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bidi/>
        <w:spacing w:line="903" w:lineRule="exact" w:before="66"/>
        <w:ind w:left="488" w:right="551" w:firstLine="0"/>
        <w:jc w:val="center"/>
        <w:rPr>
          <w:b/>
          <w:bCs/>
          <w:sz w:val="80"/>
          <w:szCs w:val="80"/>
        </w:rPr>
      </w:pPr>
      <w:r>
        <w:rPr>
          <w:b/>
          <w:bCs/>
          <w:color w:val="231F20"/>
          <w:sz w:val="80"/>
          <w:szCs w:val="80"/>
          <w:rtl/>
        </w:rPr>
        <w:t>שעשועי הד</w:t>
      </w:r>
      <w:r>
        <w:rPr>
          <w:b/>
          <w:bCs/>
          <w:color w:val="231F20"/>
          <w:sz w:val="80"/>
          <w:szCs w:val="80"/>
          <w:rtl/>
        </w:rPr>
        <w:t>ף</w:t>
      </w:r>
    </w:p>
    <w:p>
      <w:pPr>
        <w:bidi/>
        <w:spacing w:line="581" w:lineRule="exact" w:before="0"/>
        <w:ind w:left="488" w:right="549" w:firstLine="0"/>
        <w:jc w:val="center"/>
        <w:rPr>
          <w:b/>
          <w:bCs/>
          <w:sz w:val="52"/>
          <w:szCs w:val="52"/>
        </w:rPr>
      </w:pPr>
      <w:r>
        <w:rPr>
          <w:b/>
          <w:bCs/>
          <w:color w:val="231F20"/>
          <w:sz w:val="52"/>
          <w:szCs w:val="52"/>
          <w:rtl/>
        </w:rPr>
        <w:t>סנהדרי</w:t>
      </w:r>
      <w:r>
        <w:rPr>
          <w:b/>
          <w:bCs/>
          <w:color w:val="231F20"/>
          <w:sz w:val="52"/>
          <w:szCs w:val="52"/>
          <w:rtl/>
        </w:rPr>
        <w:t>ן</w:t>
      </w:r>
    </w:p>
    <w:p>
      <w:pPr>
        <w:spacing w:after="0" w:line="581" w:lineRule="exact"/>
        <w:jc w:val="center"/>
        <w:rPr>
          <w:sz w:val="52"/>
          <w:szCs w:val="52"/>
        </w:rPr>
        <w:sectPr>
          <w:type w:val="continuous"/>
          <w:pgSz w:w="8640" w:h="12960"/>
          <w:pgMar w:top="1220" w:bottom="280" w:left="1020" w:right="1080"/>
        </w:sectPr>
      </w:pPr>
    </w:p>
    <w:p>
      <w:pPr>
        <w:pStyle w:val="BodyText"/>
        <w:spacing w:before="4"/>
        <w:rPr>
          <w:b/>
          <w:sz w:val="17"/>
        </w:rPr>
      </w:pPr>
    </w:p>
    <w:p>
      <w:pPr>
        <w:spacing w:after="0"/>
        <w:rPr>
          <w:sz w:val="17"/>
        </w:rPr>
        <w:sectPr>
          <w:pgSz w:w="8640" w:h="12960"/>
          <w:pgMar w:top="1220" w:bottom="280" w:left="1020" w:right="1080"/>
        </w:sectPr>
      </w:pPr>
    </w:p>
    <w:p>
      <w:pPr>
        <w:pStyle w:val="BodyText"/>
        <w:rPr>
          <w:b/>
          <w:sz w:val="20"/>
        </w:rPr>
      </w:pPr>
    </w:p>
    <w:p>
      <w:pPr>
        <w:pStyle w:val="BodyText"/>
        <w:rPr>
          <w:b/>
          <w:sz w:val="22"/>
        </w:rPr>
      </w:pPr>
    </w:p>
    <w:p>
      <w:pPr>
        <w:bidi/>
        <w:spacing w:line="1122" w:lineRule="exact" w:before="58"/>
        <w:ind w:left="488" w:right="552" w:firstLine="0"/>
        <w:jc w:val="center"/>
        <w:rPr>
          <w:b/>
          <w:bCs/>
          <w:sz w:val="100"/>
          <w:szCs w:val="100"/>
        </w:rPr>
      </w:pPr>
      <w:r>
        <w:rPr>
          <w:b/>
          <w:bCs/>
          <w:color w:val="231F20"/>
          <w:sz w:val="100"/>
          <w:szCs w:val="100"/>
          <w:rtl/>
        </w:rPr>
        <w:t>שעשועי הד</w:t>
      </w:r>
      <w:r>
        <w:rPr>
          <w:b/>
          <w:bCs/>
          <w:color w:val="231F20"/>
          <w:sz w:val="100"/>
          <w:szCs w:val="100"/>
          <w:rtl/>
        </w:rPr>
        <w:t>ף</w:t>
      </w:r>
    </w:p>
    <w:p>
      <w:pPr>
        <w:bidi/>
        <w:spacing w:line="662" w:lineRule="exact" w:before="0"/>
        <w:ind w:left="488" w:right="549" w:firstLine="0"/>
        <w:jc w:val="center"/>
        <w:rPr>
          <w:b/>
          <w:bCs/>
          <w:sz w:val="60"/>
          <w:szCs w:val="60"/>
        </w:rPr>
      </w:pPr>
      <w:r>
        <w:rPr>
          <w:b/>
          <w:bCs/>
          <w:color w:val="231F20"/>
          <w:sz w:val="60"/>
          <w:szCs w:val="60"/>
          <w:rtl/>
        </w:rPr>
        <w:t>סנהדרי</w:t>
      </w:r>
      <w:r>
        <w:rPr>
          <w:b/>
          <w:bCs/>
          <w:color w:val="231F20"/>
          <w:sz w:val="60"/>
          <w:szCs w:val="60"/>
          <w:rtl/>
        </w:rPr>
        <w:t>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3"/>
        </w:rPr>
      </w:pPr>
      <w:r>
        <w:rPr/>
        <w:pict>
          <v:shapetype id="_x0000_t202" o:spt="202" coordsize="21600,21600" path="m,l,21600r21600,l21600,xe">
            <v:stroke joinstyle="miter"/>
            <v:path gradientshapeok="t" o:connecttype="rect"/>
          </v:shapetype>
          <v:shape style="position:absolute;margin-left:78.5pt;margin-top:10.486981pt;width:275pt;height:176.6pt;mso-position-horizontal-relative:page;mso-position-vertical-relative:paragraph;z-index:-251658240;mso-wrap-distance-left:0;mso-wrap-distance-right:0" type="#_x0000_t202" filled="false" stroked="true" strokeweight="1pt" strokecolor="#231f20">
            <v:textbox inset="0,0,0,0">
              <w:txbxContent>
                <w:p>
                  <w:pPr>
                    <w:spacing w:before="787"/>
                    <w:ind w:left="252" w:right="252" w:firstLine="0"/>
                    <w:jc w:val="center"/>
                    <w:rPr>
                      <w:rFonts w:ascii="Cambria"/>
                      <w:b/>
                      <w:sz w:val="90"/>
                    </w:rPr>
                  </w:pPr>
                  <w:r>
                    <w:rPr>
                      <w:rFonts w:ascii="Cambria"/>
                      <w:b/>
                      <w:color w:val="231F20"/>
                      <w:sz w:val="90"/>
                    </w:rPr>
                    <w:t>Daf</w:t>
                  </w:r>
                  <w:r>
                    <w:rPr>
                      <w:rFonts w:ascii="Cambria"/>
                      <w:b/>
                      <w:color w:val="231F20"/>
                      <w:spacing w:val="-92"/>
                      <w:sz w:val="90"/>
                    </w:rPr>
                    <w:t> </w:t>
                  </w:r>
                  <w:r>
                    <w:rPr>
                      <w:rFonts w:ascii="Cambria"/>
                      <w:b/>
                      <w:color w:val="231F20"/>
                      <w:sz w:val="90"/>
                    </w:rPr>
                    <w:t>Delights</w:t>
                  </w:r>
                </w:p>
                <w:p>
                  <w:pPr>
                    <w:spacing w:before="170"/>
                    <w:ind w:left="252" w:right="252" w:firstLine="0"/>
                    <w:jc w:val="center"/>
                    <w:rPr>
                      <w:rFonts w:ascii="Cambria"/>
                      <w:b/>
                      <w:sz w:val="52"/>
                    </w:rPr>
                  </w:pPr>
                  <w:r>
                    <w:rPr>
                      <w:rFonts w:ascii="Cambria"/>
                      <w:b/>
                      <w:color w:val="231F20"/>
                      <w:w w:val="95"/>
                      <w:sz w:val="52"/>
                    </w:rPr>
                    <w:t>Sanhedrin</w:t>
                  </w:r>
                </w:p>
              </w:txbxContent>
            </v:textbox>
            <v:stroke linestyle="thickThin"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61"/>
        <w:ind w:left="547" w:right="488" w:firstLine="0"/>
        <w:jc w:val="center"/>
        <w:rPr>
          <w:rFonts w:ascii="Palatino Linotype"/>
          <w:b/>
          <w:sz w:val="36"/>
        </w:rPr>
      </w:pPr>
      <w:r>
        <w:rPr>
          <w:rFonts w:ascii="Palatino Linotype"/>
          <w:b/>
          <w:color w:val="231F20"/>
          <w:sz w:val="36"/>
        </w:rPr>
        <w:t>Rabbi </w:t>
      </w:r>
      <w:r>
        <w:rPr>
          <w:rFonts w:ascii="Palatino Linotype"/>
          <w:b/>
          <w:color w:val="231F20"/>
          <w:spacing w:val="2"/>
          <w:sz w:val="36"/>
        </w:rPr>
        <w:t>Zev</w:t>
      </w:r>
      <w:r>
        <w:rPr>
          <w:rFonts w:ascii="Palatino Linotype"/>
          <w:b/>
          <w:color w:val="231F20"/>
          <w:spacing w:val="-53"/>
          <w:sz w:val="36"/>
        </w:rPr>
        <w:t> </w:t>
      </w:r>
      <w:r>
        <w:rPr>
          <w:rFonts w:ascii="Palatino Linotype"/>
          <w:b/>
          <w:color w:val="231F20"/>
          <w:sz w:val="36"/>
        </w:rPr>
        <w:t>Reichman</w:t>
      </w:r>
    </w:p>
    <w:p>
      <w:pPr>
        <w:spacing w:before="277"/>
        <w:ind w:left="548" w:right="488" w:firstLine="0"/>
        <w:jc w:val="center"/>
        <w:rPr>
          <w:rFonts w:ascii="Palatino Linotype"/>
          <w:sz w:val="32"/>
        </w:rPr>
      </w:pPr>
      <w:r>
        <w:rPr>
          <w:rFonts w:ascii="Palatino Linotype"/>
          <w:color w:val="231F20"/>
          <w:sz w:val="32"/>
        </w:rPr>
        <w:t>2019/5779</w:t>
      </w:r>
    </w:p>
    <w:p>
      <w:pPr>
        <w:spacing w:after="0"/>
        <w:jc w:val="center"/>
        <w:rPr>
          <w:rFonts w:ascii="Palatino Linotype"/>
          <w:sz w:val="32"/>
        </w:rPr>
        <w:sectPr>
          <w:pgSz w:w="8640" w:h="12960"/>
          <w:pgMar w:top="1220" w:bottom="280" w:left="1020" w:right="1080"/>
        </w:sectPr>
      </w:pPr>
    </w:p>
    <w:p>
      <w:pPr>
        <w:pStyle w:val="BodyText"/>
        <w:rPr>
          <w:rFonts w:ascii="Palatino Linotype"/>
          <w:sz w:val="20"/>
        </w:rPr>
      </w:pPr>
      <w:r>
        <w:rPr/>
        <w:pict>
          <v:rect style="position:absolute;margin-left:60pt;margin-top:60.75pt;width:312pt;height:526.5pt;mso-position-horizontal-relative:page;mso-position-vertical-relative:page;z-index:-256641024" filled="false" stroked="true" strokeweight="1pt" strokecolor="#231f20">
            <v:stroke dashstyle="solid"/>
            <w10:wrap type="none"/>
          </v:rect>
        </w:pic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bidi/>
        <w:spacing w:line="357" w:lineRule="auto" w:before="256"/>
        <w:ind w:left="1829" w:right="1907" w:firstLine="929"/>
        <w:jc w:val="right"/>
        <w:rPr>
          <w:b/>
          <w:bCs/>
          <w:sz w:val="44"/>
          <w:szCs w:val="44"/>
        </w:rPr>
      </w:pPr>
      <w:r>
        <w:rPr>
          <w:b/>
          <w:bCs/>
          <w:color w:val="231F20"/>
          <w:sz w:val="44"/>
          <w:szCs w:val="44"/>
          <w:rtl/>
        </w:rPr>
        <w:t>לכבוד הבחור הבר מצוו</w:t>
      </w:r>
      <w:r>
        <w:rPr>
          <w:b/>
          <w:bCs/>
          <w:color w:val="231F20"/>
          <w:sz w:val="44"/>
          <w:szCs w:val="44"/>
          <w:rtl/>
        </w:rPr>
        <w:t>ה</w:t>
      </w:r>
    </w:p>
    <w:p>
      <w:pPr>
        <w:bidi/>
        <w:spacing w:line="491" w:lineRule="exact" w:before="0"/>
        <w:ind w:left="0" w:right="746" w:firstLine="0"/>
        <w:jc w:val="right"/>
        <w:rPr>
          <w:b/>
          <w:bCs/>
          <w:sz w:val="46"/>
          <w:szCs w:val="46"/>
        </w:rPr>
      </w:pPr>
      <w:r>
        <w:rPr>
          <w:b/>
          <w:bCs/>
          <w:color w:val="231F20"/>
          <w:sz w:val="46"/>
          <w:szCs w:val="46"/>
          <w:rtl/>
        </w:rPr>
        <w:t>עקיבא אברהם פייערשטיין נ</w:t>
      </w:r>
      <w:r>
        <w:rPr>
          <w:b/>
          <w:bCs/>
          <w:color w:val="231F20"/>
          <w:sz w:val="46"/>
          <w:szCs w:val="46"/>
        </w:rPr>
        <w:t>”</w:t>
      </w:r>
      <w:r>
        <w:rPr>
          <w:b/>
          <w:bCs/>
          <w:color w:val="231F20"/>
          <w:sz w:val="46"/>
          <w:szCs w:val="46"/>
          <w:rtl/>
        </w:rPr>
        <w:t>י</w:t>
      </w:r>
      <w:r>
        <w:rPr>
          <w:b/>
          <w:bCs/>
          <w:color w:val="231F20"/>
          <w:sz w:val="46"/>
          <w:szCs w:val="46"/>
        </w:rPr>
        <w:t>.</w:t>
      </w:r>
    </w:p>
    <w:p>
      <w:pPr>
        <w:pStyle w:val="Heading1"/>
        <w:bidi/>
        <w:spacing w:before="345"/>
        <w:ind w:left="488" w:right="547"/>
        <w:rPr>
          <w:rFonts w:ascii="Times New Roman" w:cs="Times New Roman"/>
        </w:rPr>
      </w:pPr>
      <w:r>
        <w:rPr>
          <w:rFonts w:ascii="Times New Roman" w:cs="Times New Roman"/>
          <w:color w:val="231F20"/>
          <w:rtl/>
        </w:rPr>
        <w:t>זכה עקיבא אברה</w:t>
      </w:r>
      <w:r>
        <w:rPr>
          <w:rFonts w:ascii="Times New Roman" w:cs="Times New Roman"/>
          <w:color w:val="231F20"/>
          <w:rtl/>
        </w:rPr>
        <w:t>ם</w:t>
      </w:r>
    </w:p>
    <w:p>
      <w:pPr>
        <w:bidi/>
        <w:spacing w:before="16"/>
        <w:ind w:left="488" w:right="547" w:firstLine="0"/>
        <w:jc w:val="center"/>
        <w:rPr>
          <w:b/>
          <w:bCs/>
          <w:sz w:val="32"/>
          <w:szCs w:val="32"/>
        </w:rPr>
      </w:pPr>
      <w:r>
        <w:rPr>
          <w:b/>
          <w:bCs/>
          <w:color w:val="231F20"/>
          <w:sz w:val="32"/>
          <w:szCs w:val="32"/>
          <w:rtl/>
        </w:rPr>
        <w:t>לאהבת תורה ויראת שמים</w:t>
      </w:r>
      <w:r>
        <w:rPr>
          <w:b/>
          <w:bCs/>
          <w:color w:val="231F20"/>
          <w:sz w:val="32"/>
          <w:szCs w:val="32"/>
        </w:rPr>
        <w:t>.</w:t>
      </w:r>
    </w:p>
    <w:p>
      <w:pPr>
        <w:bidi/>
        <w:spacing w:before="196"/>
        <w:ind w:left="488" w:right="468" w:firstLine="0"/>
        <w:jc w:val="center"/>
        <w:rPr>
          <w:sz w:val="32"/>
          <w:szCs w:val="32"/>
        </w:rPr>
      </w:pPr>
      <w:r>
        <w:rPr>
          <w:color w:val="231F20"/>
          <w:sz w:val="32"/>
          <w:szCs w:val="32"/>
          <w:rtl/>
        </w:rPr>
        <w:t>יהי רצון שיעלה מעלה מעלה במעלות התור</w:t>
      </w:r>
      <w:r>
        <w:rPr>
          <w:color w:val="231F20"/>
          <w:sz w:val="32"/>
          <w:szCs w:val="32"/>
          <w:rtl/>
        </w:rPr>
        <w:t>ה</w:t>
      </w:r>
    </w:p>
    <w:p>
      <w:pPr>
        <w:bidi/>
        <w:spacing w:before="17"/>
        <w:ind w:left="488" w:right="547" w:firstLine="0"/>
        <w:jc w:val="center"/>
        <w:rPr>
          <w:sz w:val="32"/>
          <w:szCs w:val="32"/>
        </w:rPr>
      </w:pPr>
      <w:r>
        <w:rPr>
          <w:color w:val="231F20"/>
          <w:sz w:val="32"/>
          <w:szCs w:val="32"/>
          <w:rtl/>
        </w:rPr>
        <w:t>ומדריגות העבודה</w:t>
      </w:r>
      <w:r>
        <w:rPr>
          <w:color w:val="231F20"/>
          <w:sz w:val="32"/>
          <w:szCs w:val="32"/>
        </w:rPr>
        <w:t>.</w:t>
      </w:r>
    </w:p>
    <w:p>
      <w:pPr>
        <w:spacing w:after="0"/>
        <w:jc w:val="center"/>
        <w:rPr>
          <w:sz w:val="32"/>
          <w:szCs w:val="32"/>
        </w:rPr>
        <w:sectPr>
          <w:pgSz w:w="8640" w:h="12960"/>
          <w:pgMar w:top="1200" w:bottom="280" w:left="1020" w:right="1080"/>
        </w:sectPr>
      </w:pPr>
    </w:p>
    <w:p>
      <w:pPr>
        <w:pStyle w:val="BodyText"/>
        <w:rPr>
          <w:sz w:val="20"/>
        </w:rPr>
      </w:pPr>
      <w:r>
        <w:rPr/>
        <w:pict>
          <v:rect style="position:absolute;margin-left:60.5pt;margin-top:59.75pt;width:312pt;height:526.5pt;mso-position-horizontal-relative:page;mso-position-vertical-relative:page;z-index:-256640000" filled="false" stroked="true" strokeweight="1pt" strokecolor="#231f20">
            <v:stroke dashstyl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bidi/>
        <w:spacing w:line="249" w:lineRule="auto" w:before="216"/>
        <w:ind w:left="2319" w:right="2333" w:firstLine="67"/>
        <w:jc w:val="center"/>
        <w:rPr>
          <w:sz w:val="28"/>
          <w:szCs w:val="28"/>
        </w:rPr>
      </w:pPr>
      <w:r>
        <w:rPr>
          <w:color w:val="231F20"/>
          <w:sz w:val="28"/>
          <w:szCs w:val="28"/>
          <w:rtl/>
        </w:rPr>
        <w:t>ספר זה מוקדש לעילוי נשמות זקנינ</w:t>
      </w:r>
      <w:r>
        <w:rPr>
          <w:color w:val="231F20"/>
          <w:sz w:val="28"/>
          <w:szCs w:val="28"/>
          <w:rtl/>
        </w:rPr>
        <w:t>ו</w:t>
      </w:r>
    </w:p>
    <w:p>
      <w:pPr>
        <w:pStyle w:val="BodyText"/>
        <w:rPr>
          <w:sz w:val="30"/>
        </w:rPr>
      </w:pPr>
    </w:p>
    <w:p>
      <w:pPr>
        <w:pStyle w:val="BodyText"/>
        <w:spacing w:before="7"/>
        <w:rPr>
          <w:sz w:val="28"/>
        </w:rPr>
      </w:pPr>
    </w:p>
    <w:p>
      <w:pPr>
        <w:bidi/>
        <w:spacing w:before="0"/>
        <w:ind w:left="488" w:right="568" w:firstLine="0"/>
        <w:jc w:val="center"/>
        <w:rPr>
          <w:b/>
          <w:bCs/>
          <w:sz w:val="28"/>
          <w:szCs w:val="28"/>
        </w:rPr>
      </w:pPr>
      <w:r>
        <w:rPr>
          <w:b/>
          <w:bCs/>
          <w:color w:val="231F20"/>
          <w:sz w:val="28"/>
          <w:szCs w:val="28"/>
          <w:rtl/>
        </w:rPr>
        <w:t>ר</w:t>
      </w:r>
      <w:r>
        <w:rPr>
          <w:b/>
          <w:bCs/>
          <w:color w:val="231F20"/>
          <w:sz w:val="28"/>
          <w:szCs w:val="28"/>
        </w:rPr>
        <w:t>'</w:t>
      </w:r>
      <w:r>
        <w:rPr>
          <w:b/>
          <w:bCs/>
          <w:color w:val="231F20"/>
          <w:sz w:val="28"/>
          <w:szCs w:val="28"/>
          <w:rtl/>
        </w:rPr>
        <w:t> חיים אליהו בן ר</w:t>
      </w:r>
      <w:r>
        <w:rPr>
          <w:b/>
          <w:bCs/>
          <w:color w:val="231F20"/>
          <w:sz w:val="28"/>
          <w:szCs w:val="28"/>
        </w:rPr>
        <w:t>'</w:t>
      </w:r>
      <w:r>
        <w:rPr>
          <w:b/>
          <w:bCs/>
          <w:color w:val="231F20"/>
          <w:sz w:val="28"/>
          <w:szCs w:val="28"/>
          <w:rtl/>
        </w:rPr>
        <w:t> זאב רייכמן ז</w:t>
      </w:r>
      <w:r>
        <w:rPr>
          <w:b/>
          <w:bCs/>
          <w:color w:val="231F20"/>
          <w:sz w:val="28"/>
          <w:szCs w:val="28"/>
        </w:rPr>
        <w:t>''</w:t>
      </w:r>
      <w:r>
        <w:rPr>
          <w:b/>
          <w:bCs/>
          <w:color w:val="231F20"/>
          <w:sz w:val="28"/>
          <w:szCs w:val="28"/>
          <w:rtl/>
        </w:rPr>
        <w:t>ל</w:t>
      </w:r>
    </w:p>
    <w:p>
      <w:pPr>
        <w:bidi/>
        <w:spacing w:line="249" w:lineRule="auto" w:before="14"/>
        <w:ind w:left="488" w:right="570" w:firstLine="0"/>
        <w:jc w:val="center"/>
        <w:rPr>
          <w:b/>
          <w:bCs/>
          <w:sz w:val="28"/>
          <w:szCs w:val="28"/>
        </w:rPr>
      </w:pPr>
      <w:r>
        <w:rPr>
          <w:b/>
          <w:bCs/>
          <w:color w:val="231F20"/>
          <w:sz w:val="28"/>
          <w:szCs w:val="28"/>
          <w:rtl/>
        </w:rPr>
        <w:t>מרת אלטע מישקעט בת ר</w:t>
      </w:r>
      <w:r>
        <w:rPr>
          <w:b/>
          <w:bCs/>
          <w:color w:val="231F20"/>
          <w:sz w:val="28"/>
          <w:szCs w:val="28"/>
        </w:rPr>
        <w:t>‘</w:t>
      </w:r>
      <w:r>
        <w:rPr>
          <w:b/>
          <w:bCs/>
          <w:color w:val="231F20"/>
          <w:sz w:val="28"/>
          <w:szCs w:val="28"/>
          <w:rtl/>
        </w:rPr>
        <w:t> אלכסנדר יצחק רייכמן ע</w:t>
      </w:r>
      <w:r>
        <w:rPr>
          <w:b/>
          <w:bCs/>
          <w:color w:val="231F20"/>
          <w:sz w:val="28"/>
          <w:szCs w:val="28"/>
        </w:rPr>
        <w:t>“</w:t>
      </w:r>
      <w:r>
        <w:rPr>
          <w:b/>
          <w:bCs/>
          <w:color w:val="231F20"/>
          <w:sz w:val="28"/>
          <w:szCs w:val="28"/>
          <w:rtl/>
        </w:rPr>
        <w:t>ה ר</w:t>
      </w:r>
      <w:r>
        <w:rPr>
          <w:b/>
          <w:bCs/>
          <w:color w:val="231F20"/>
          <w:sz w:val="28"/>
          <w:szCs w:val="28"/>
        </w:rPr>
        <w:t>'</w:t>
      </w:r>
      <w:r>
        <w:rPr>
          <w:b/>
          <w:bCs/>
          <w:color w:val="231F20"/>
          <w:sz w:val="28"/>
          <w:szCs w:val="28"/>
          <w:rtl/>
        </w:rPr>
        <w:t> יחזקאל בן ר</w:t>
      </w:r>
      <w:r>
        <w:rPr>
          <w:b/>
          <w:bCs/>
          <w:color w:val="231F20"/>
          <w:sz w:val="28"/>
          <w:szCs w:val="28"/>
        </w:rPr>
        <w:t>'</w:t>
      </w:r>
      <w:r>
        <w:rPr>
          <w:b/>
          <w:bCs/>
          <w:color w:val="231F20"/>
          <w:sz w:val="28"/>
          <w:szCs w:val="28"/>
          <w:rtl/>
        </w:rPr>
        <w:t> יצחק רפאל הלוי עציון ז</w:t>
      </w:r>
      <w:r>
        <w:rPr>
          <w:b/>
          <w:bCs/>
          <w:color w:val="231F20"/>
          <w:sz w:val="28"/>
          <w:szCs w:val="28"/>
        </w:rPr>
        <w:t>''</w:t>
      </w:r>
      <w:r>
        <w:rPr>
          <w:b/>
          <w:bCs/>
          <w:color w:val="231F20"/>
          <w:sz w:val="28"/>
          <w:szCs w:val="28"/>
          <w:rtl/>
        </w:rPr>
        <w:t>ל</w:t>
      </w:r>
    </w:p>
    <w:p>
      <w:pPr>
        <w:bidi/>
        <w:spacing w:line="249" w:lineRule="auto" w:before="2"/>
        <w:ind w:left="488" w:right="569" w:firstLine="0"/>
        <w:jc w:val="center"/>
        <w:rPr>
          <w:b/>
          <w:bCs/>
          <w:sz w:val="28"/>
          <w:szCs w:val="28"/>
        </w:rPr>
      </w:pPr>
      <w:r>
        <w:rPr>
          <w:b/>
          <w:bCs/>
          <w:color w:val="231F20"/>
          <w:sz w:val="28"/>
          <w:szCs w:val="28"/>
          <w:rtl/>
        </w:rPr>
        <w:t>מרת מינה נחמה בת הרב ברוך משה נחמיה לאבל ז</w:t>
      </w:r>
      <w:r>
        <w:rPr>
          <w:b/>
          <w:bCs/>
          <w:color w:val="231F20"/>
          <w:sz w:val="28"/>
          <w:szCs w:val="28"/>
        </w:rPr>
        <w:t>''</w:t>
      </w:r>
      <w:r>
        <w:rPr>
          <w:b/>
          <w:bCs/>
          <w:color w:val="231F20"/>
          <w:sz w:val="28"/>
          <w:szCs w:val="28"/>
          <w:rtl/>
        </w:rPr>
        <w:t>ל ר</w:t>
      </w:r>
      <w:r>
        <w:rPr>
          <w:b/>
          <w:bCs/>
          <w:color w:val="231F20"/>
          <w:sz w:val="28"/>
          <w:szCs w:val="28"/>
        </w:rPr>
        <w:t>'</w:t>
      </w:r>
      <w:r>
        <w:rPr>
          <w:b/>
          <w:bCs/>
          <w:color w:val="231F20"/>
          <w:sz w:val="28"/>
          <w:szCs w:val="28"/>
          <w:rtl/>
        </w:rPr>
        <w:t> שמעון בן ר</w:t>
      </w:r>
      <w:r>
        <w:rPr>
          <w:b/>
          <w:bCs/>
          <w:color w:val="231F20"/>
          <w:sz w:val="28"/>
          <w:szCs w:val="28"/>
        </w:rPr>
        <w:t>'</w:t>
      </w:r>
      <w:r>
        <w:rPr>
          <w:b/>
          <w:bCs/>
          <w:color w:val="231F20"/>
          <w:sz w:val="28"/>
          <w:szCs w:val="28"/>
          <w:rtl/>
        </w:rPr>
        <w:t> יצחק הכהן בלוך ז</w:t>
      </w:r>
      <w:r>
        <w:rPr>
          <w:b/>
          <w:bCs/>
          <w:color w:val="231F20"/>
          <w:sz w:val="28"/>
          <w:szCs w:val="28"/>
        </w:rPr>
        <w:t>''</w:t>
      </w:r>
      <w:r>
        <w:rPr>
          <w:b/>
          <w:bCs/>
          <w:color w:val="231F20"/>
          <w:sz w:val="28"/>
          <w:szCs w:val="28"/>
          <w:rtl/>
        </w:rPr>
        <w:t>ל</w:t>
      </w:r>
    </w:p>
    <w:p>
      <w:pPr>
        <w:bidi/>
        <w:spacing w:line="249" w:lineRule="auto" w:before="3"/>
        <w:ind w:left="131" w:right="213" w:firstLine="0"/>
        <w:jc w:val="center"/>
        <w:rPr>
          <w:b/>
          <w:bCs/>
          <w:sz w:val="28"/>
          <w:szCs w:val="28"/>
        </w:rPr>
      </w:pPr>
      <w:r>
        <w:rPr>
          <w:b/>
          <w:bCs/>
          <w:color w:val="231F20"/>
          <w:sz w:val="28"/>
          <w:szCs w:val="28"/>
          <w:rtl/>
        </w:rPr>
        <w:t>יקירתנו מרת רחל בלוך בת החבר ר׳ אברהם הלוי פרנקל ע״ה ר</w:t>
      </w:r>
      <w:r>
        <w:rPr>
          <w:b/>
          <w:bCs/>
          <w:color w:val="231F20"/>
          <w:sz w:val="28"/>
          <w:szCs w:val="28"/>
        </w:rPr>
        <w:t>'</w:t>
      </w:r>
      <w:r>
        <w:rPr>
          <w:b/>
          <w:bCs/>
          <w:color w:val="231F20"/>
          <w:sz w:val="28"/>
          <w:szCs w:val="28"/>
          <w:rtl/>
        </w:rPr>
        <w:t> משה יצחק בן ר</w:t>
      </w:r>
      <w:r>
        <w:rPr>
          <w:b/>
          <w:bCs/>
          <w:color w:val="231F20"/>
          <w:sz w:val="28"/>
          <w:szCs w:val="28"/>
        </w:rPr>
        <w:t>'</w:t>
      </w:r>
      <w:r>
        <w:rPr>
          <w:b/>
          <w:bCs/>
          <w:color w:val="231F20"/>
          <w:sz w:val="28"/>
          <w:szCs w:val="28"/>
          <w:rtl/>
        </w:rPr>
        <w:t> ישעיהו חיים פייערשטיין ז</w:t>
      </w:r>
      <w:r>
        <w:rPr>
          <w:b/>
          <w:bCs/>
          <w:color w:val="231F20"/>
          <w:sz w:val="28"/>
          <w:szCs w:val="28"/>
        </w:rPr>
        <w:t>''</w:t>
      </w:r>
      <w:r>
        <w:rPr>
          <w:b/>
          <w:bCs/>
          <w:color w:val="231F20"/>
          <w:sz w:val="28"/>
          <w:szCs w:val="28"/>
          <w:rtl/>
        </w:rPr>
        <w:t>ל</w:t>
      </w:r>
    </w:p>
    <w:p>
      <w:pPr>
        <w:spacing w:after="0" w:line="249" w:lineRule="auto"/>
        <w:jc w:val="center"/>
        <w:rPr>
          <w:sz w:val="28"/>
          <w:szCs w:val="28"/>
        </w:rPr>
        <w:sectPr>
          <w:pgSz w:w="8640" w:h="12960"/>
          <w:pgMar w:top="1180" w:bottom="280" w:left="1020" w:right="1080"/>
        </w:sectPr>
      </w:pPr>
    </w:p>
    <w:p>
      <w:pPr>
        <w:pStyle w:val="BodyText"/>
        <w:rPr>
          <w:b/>
          <w:sz w:val="20"/>
        </w:rPr>
      </w:pPr>
      <w:r>
        <w:rPr/>
        <w:pict>
          <v:rect style="position:absolute;margin-left:60pt;margin-top:60.75pt;width:312pt;height:526.5pt;mso-position-horizontal-relative:page;mso-position-vertical-relative:page;z-index:-256638976" filled="false" stroked="true" strokeweight="1pt" strokecolor="#231f20">
            <v:stroke dashstyle="solid"/>
            <w10:wrap type="none"/>
          </v:rect>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5"/>
        </w:rPr>
      </w:pPr>
    </w:p>
    <w:p>
      <w:pPr>
        <w:spacing w:line="244" w:lineRule="auto" w:before="121"/>
        <w:ind w:left="550" w:right="488" w:firstLine="0"/>
        <w:jc w:val="center"/>
        <w:rPr>
          <w:rFonts w:ascii="Cambria"/>
          <w:b/>
          <w:sz w:val="28"/>
        </w:rPr>
      </w:pPr>
      <w:r>
        <w:rPr>
          <w:rFonts w:ascii="Cambria"/>
          <w:b/>
          <w:color w:val="231F20"/>
          <w:w w:val="95"/>
          <w:sz w:val="28"/>
        </w:rPr>
        <w:t>Dedicated In Loving Memory And Eternal </w:t>
      </w:r>
      <w:r>
        <w:rPr>
          <w:rFonts w:ascii="Cambria"/>
          <w:b/>
          <w:color w:val="231F20"/>
          <w:sz w:val="28"/>
        </w:rPr>
        <w:t>Respect To Our Parents</w:t>
      </w:r>
    </w:p>
    <w:p>
      <w:pPr>
        <w:spacing w:before="300"/>
        <w:ind w:left="548" w:right="488" w:firstLine="0"/>
        <w:jc w:val="center"/>
        <w:rPr>
          <w:rFonts w:ascii="Cambria"/>
          <w:b/>
          <w:sz w:val="36"/>
        </w:rPr>
      </w:pPr>
      <w:r>
        <w:rPr>
          <w:rFonts w:ascii="Cambria"/>
          <w:b/>
          <w:color w:val="231F20"/>
          <w:sz w:val="36"/>
        </w:rPr>
        <w:t>Rabbi Chaplain Lt. Colonel (Ret.)</w:t>
      </w:r>
    </w:p>
    <w:p>
      <w:pPr>
        <w:spacing w:before="18"/>
        <w:ind w:left="547" w:right="488" w:firstLine="0"/>
        <w:jc w:val="center"/>
        <w:rPr>
          <w:rFonts w:ascii="Cambria"/>
          <w:b/>
          <w:sz w:val="36"/>
        </w:rPr>
      </w:pPr>
      <w:r>
        <w:rPr>
          <w:rFonts w:ascii="Cambria"/>
          <w:b/>
          <w:color w:val="231F20"/>
          <w:sz w:val="36"/>
        </w:rPr>
        <w:t>Oscar M. Lifshutz</w:t>
      </w:r>
    </w:p>
    <w:p>
      <w:pPr>
        <w:bidi/>
        <w:spacing w:before="202"/>
        <w:ind w:left="488" w:right="549" w:firstLine="0"/>
        <w:jc w:val="center"/>
        <w:rPr>
          <w:b/>
          <w:bCs/>
          <w:sz w:val="38"/>
          <w:szCs w:val="38"/>
        </w:rPr>
      </w:pPr>
      <w:r>
        <w:rPr>
          <w:b/>
          <w:bCs/>
          <w:color w:val="231F20"/>
          <w:sz w:val="38"/>
          <w:szCs w:val="38"/>
          <w:rtl/>
        </w:rPr>
        <w:t>הרב אשר מיכאל בן הרב צבי זצ</w:t>
      </w:r>
      <w:r>
        <w:rPr>
          <w:b/>
          <w:bCs/>
          <w:color w:val="231F20"/>
          <w:sz w:val="38"/>
          <w:szCs w:val="38"/>
        </w:rPr>
        <w:t>”</w:t>
      </w:r>
      <w:r>
        <w:rPr>
          <w:b/>
          <w:bCs/>
          <w:color w:val="231F20"/>
          <w:sz w:val="38"/>
          <w:szCs w:val="38"/>
          <w:rtl/>
        </w:rPr>
        <w:t>ל</w:t>
      </w:r>
    </w:p>
    <w:p>
      <w:pPr>
        <w:pStyle w:val="BodyText"/>
        <w:spacing w:before="5"/>
        <w:rPr>
          <w:b/>
          <w:sz w:val="40"/>
        </w:rPr>
      </w:pPr>
    </w:p>
    <w:p>
      <w:pPr>
        <w:spacing w:line="249" w:lineRule="auto" w:before="0"/>
        <w:ind w:left="550" w:right="488" w:firstLine="0"/>
        <w:jc w:val="center"/>
        <w:rPr>
          <w:rFonts w:ascii="Cambria"/>
          <w:b/>
          <w:sz w:val="36"/>
        </w:rPr>
      </w:pPr>
      <w:r>
        <w:rPr>
          <w:rFonts w:ascii="Cambria"/>
          <w:b/>
          <w:color w:val="231F20"/>
          <w:w w:val="95"/>
          <w:sz w:val="36"/>
        </w:rPr>
        <w:t>And</w:t>
      </w:r>
      <w:r>
        <w:rPr>
          <w:rFonts w:ascii="Cambria"/>
          <w:b/>
          <w:color w:val="231F20"/>
          <w:spacing w:val="-38"/>
          <w:w w:val="95"/>
          <w:sz w:val="36"/>
        </w:rPr>
        <w:t> </w:t>
      </w:r>
      <w:r>
        <w:rPr>
          <w:rFonts w:ascii="Cambria"/>
          <w:b/>
          <w:color w:val="231F20"/>
          <w:w w:val="95"/>
          <w:sz w:val="36"/>
        </w:rPr>
        <w:t>Rebbetzin</w:t>
      </w:r>
      <w:r>
        <w:rPr>
          <w:rFonts w:ascii="Cambria"/>
          <w:b/>
          <w:color w:val="231F20"/>
          <w:spacing w:val="-39"/>
          <w:w w:val="95"/>
          <w:sz w:val="36"/>
        </w:rPr>
        <w:t> </w:t>
      </w:r>
      <w:r>
        <w:rPr>
          <w:rFonts w:ascii="Cambria"/>
          <w:b/>
          <w:color w:val="231F20"/>
          <w:w w:val="95"/>
          <w:sz w:val="36"/>
        </w:rPr>
        <w:t>Miriam</w:t>
      </w:r>
      <w:r>
        <w:rPr>
          <w:rFonts w:ascii="Cambria"/>
          <w:b/>
          <w:color w:val="231F20"/>
          <w:spacing w:val="-38"/>
          <w:w w:val="95"/>
          <w:sz w:val="36"/>
        </w:rPr>
        <w:t> </w:t>
      </w:r>
      <w:r>
        <w:rPr>
          <w:rFonts w:ascii="Cambria"/>
          <w:b/>
          <w:color w:val="231F20"/>
          <w:spacing w:val="-3"/>
          <w:w w:val="95"/>
          <w:sz w:val="36"/>
        </w:rPr>
        <w:t>Braver </w:t>
      </w:r>
      <w:r>
        <w:rPr>
          <w:rFonts w:ascii="Cambria"/>
          <w:b/>
          <w:color w:val="231F20"/>
          <w:sz w:val="36"/>
        </w:rPr>
        <w:t>Lifshutz</w:t>
      </w:r>
    </w:p>
    <w:p>
      <w:pPr>
        <w:bidi/>
        <w:spacing w:before="186"/>
        <w:ind w:left="488" w:right="546" w:firstLine="0"/>
        <w:jc w:val="center"/>
        <w:rPr>
          <w:b/>
          <w:bCs/>
          <w:sz w:val="38"/>
          <w:szCs w:val="38"/>
        </w:rPr>
      </w:pPr>
      <w:r>
        <w:rPr>
          <w:b/>
          <w:bCs/>
          <w:color w:val="231F20"/>
          <w:sz w:val="38"/>
          <w:szCs w:val="38"/>
          <w:rtl/>
        </w:rPr>
        <w:t>מרים בת הרב יהודה ז</w:t>
      </w:r>
      <w:r>
        <w:rPr>
          <w:b/>
          <w:bCs/>
          <w:color w:val="231F20"/>
          <w:sz w:val="38"/>
          <w:szCs w:val="38"/>
        </w:rPr>
        <w:t>”</w:t>
      </w:r>
      <w:r>
        <w:rPr>
          <w:b/>
          <w:bCs/>
          <w:color w:val="231F20"/>
          <w:sz w:val="38"/>
          <w:szCs w:val="38"/>
          <w:rtl/>
        </w:rPr>
        <w:t>ל</w:t>
      </w:r>
    </w:p>
    <w:p>
      <w:pPr>
        <w:spacing w:line="244" w:lineRule="auto" w:before="348"/>
        <w:ind w:left="606" w:right="544" w:firstLine="0"/>
        <w:jc w:val="center"/>
        <w:rPr>
          <w:rFonts w:ascii="Cambria"/>
          <w:b/>
          <w:sz w:val="28"/>
        </w:rPr>
      </w:pPr>
      <w:r>
        <w:rPr>
          <w:rFonts w:ascii="Cambria"/>
          <w:b/>
          <w:color w:val="231F20"/>
          <w:w w:val="95"/>
          <w:sz w:val="28"/>
        </w:rPr>
        <w:t>Who</w:t>
      </w:r>
      <w:r>
        <w:rPr>
          <w:rFonts w:ascii="Cambria"/>
          <w:b/>
          <w:color w:val="231F20"/>
          <w:spacing w:val="-20"/>
          <w:w w:val="95"/>
          <w:sz w:val="28"/>
        </w:rPr>
        <w:t> </w:t>
      </w:r>
      <w:r>
        <w:rPr>
          <w:rFonts w:ascii="Cambria"/>
          <w:b/>
          <w:color w:val="231F20"/>
          <w:w w:val="95"/>
          <w:sz w:val="28"/>
        </w:rPr>
        <w:t>Devoted</w:t>
      </w:r>
      <w:r>
        <w:rPr>
          <w:rFonts w:ascii="Cambria"/>
          <w:b/>
          <w:color w:val="231F20"/>
          <w:spacing w:val="-20"/>
          <w:w w:val="95"/>
          <w:sz w:val="28"/>
        </w:rPr>
        <w:t> </w:t>
      </w:r>
      <w:r>
        <w:rPr>
          <w:rFonts w:ascii="Cambria"/>
          <w:b/>
          <w:color w:val="231F20"/>
          <w:w w:val="95"/>
          <w:sz w:val="28"/>
        </w:rPr>
        <w:t>Their</w:t>
      </w:r>
      <w:r>
        <w:rPr>
          <w:rFonts w:ascii="Cambria"/>
          <w:b/>
          <w:color w:val="231F20"/>
          <w:spacing w:val="-19"/>
          <w:w w:val="95"/>
          <w:sz w:val="28"/>
        </w:rPr>
        <w:t> </w:t>
      </w:r>
      <w:r>
        <w:rPr>
          <w:rFonts w:ascii="Cambria"/>
          <w:b/>
          <w:color w:val="231F20"/>
          <w:w w:val="95"/>
          <w:sz w:val="28"/>
        </w:rPr>
        <w:t>Lives</w:t>
      </w:r>
      <w:r>
        <w:rPr>
          <w:rFonts w:ascii="Cambria"/>
          <w:b/>
          <w:color w:val="231F20"/>
          <w:spacing w:val="-20"/>
          <w:w w:val="95"/>
          <w:sz w:val="28"/>
        </w:rPr>
        <w:t> </w:t>
      </w:r>
      <w:r>
        <w:rPr>
          <w:rFonts w:ascii="Cambria"/>
          <w:b/>
          <w:color w:val="231F20"/>
          <w:spacing w:val="-15"/>
          <w:w w:val="95"/>
          <w:sz w:val="28"/>
        </w:rPr>
        <w:t>To</w:t>
      </w:r>
      <w:r>
        <w:rPr>
          <w:rFonts w:ascii="Cambria"/>
          <w:b/>
          <w:color w:val="231F20"/>
          <w:spacing w:val="-20"/>
          <w:w w:val="95"/>
          <w:sz w:val="28"/>
        </w:rPr>
        <w:t> </w:t>
      </w:r>
      <w:r>
        <w:rPr>
          <w:rFonts w:ascii="Cambria"/>
          <w:b/>
          <w:color w:val="231F20"/>
          <w:w w:val="95"/>
          <w:sz w:val="28"/>
        </w:rPr>
        <w:t>Am</w:t>
      </w:r>
      <w:r>
        <w:rPr>
          <w:rFonts w:ascii="Cambria"/>
          <w:b/>
          <w:color w:val="231F20"/>
          <w:spacing w:val="-19"/>
          <w:w w:val="95"/>
          <w:sz w:val="28"/>
        </w:rPr>
        <w:t> </w:t>
      </w:r>
      <w:r>
        <w:rPr>
          <w:rFonts w:ascii="Cambria"/>
          <w:b/>
          <w:color w:val="231F20"/>
          <w:w w:val="95"/>
          <w:sz w:val="28"/>
        </w:rPr>
        <w:t>Yisrael, </w:t>
      </w:r>
      <w:r>
        <w:rPr>
          <w:rFonts w:ascii="Cambria"/>
          <w:b/>
          <w:color w:val="231F20"/>
          <w:spacing w:val="-7"/>
          <w:sz w:val="28"/>
        </w:rPr>
        <w:t>Torat</w:t>
      </w:r>
      <w:r>
        <w:rPr>
          <w:rFonts w:ascii="Cambria"/>
          <w:b/>
          <w:color w:val="231F20"/>
          <w:spacing w:val="-26"/>
          <w:sz w:val="28"/>
        </w:rPr>
        <w:t> </w:t>
      </w:r>
      <w:r>
        <w:rPr>
          <w:rFonts w:ascii="Cambria"/>
          <w:b/>
          <w:color w:val="231F20"/>
          <w:sz w:val="28"/>
        </w:rPr>
        <w:t>Yisrael,</w:t>
      </w:r>
      <w:r>
        <w:rPr>
          <w:rFonts w:ascii="Cambria"/>
          <w:b/>
          <w:color w:val="231F20"/>
          <w:spacing w:val="-26"/>
          <w:sz w:val="28"/>
        </w:rPr>
        <w:t> </w:t>
      </w:r>
      <w:r>
        <w:rPr>
          <w:rFonts w:ascii="Cambria"/>
          <w:b/>
          <w:color w:val="231F20"/>
          <w:sz w:val="28"/>
        </w:rPr>
        <w:t>And</w:t>
      </w:r>
      <w:r>
        <w:rPr>
          <w:rFonts w:ascii="Cambria"/>
          <w:b/>
          <w:color w:val="231F20"/>
          <w:spacing w:val="-26"/>
          <w:sz w:val="28"/>
        </w:rPr>
        <w:t> </w:t>
      </w:r>
      <w:r>
        <w:rPr>
          <w:rFonts w:ascii="Cambria"/>
          <w:b/>
          <w:color w:val="231F20"/>
          <w:sz w:val="28"/>
        </w:rPr>
        <w:t>Eretz</w:t>
      </w:r>
      <w:r>
        <w:rPr>
          <w:rFonts w:ascii="Cambria"/>
          <w:b/>
          <w:color w:val="231F20"/>
          <w:spacing w:val="-26"/>
          <w:sz w:val="28"/>
        </w:rPr>
        <w:t> </w:t>
      </w:r>
      <w:r>
        <w:rPr>
          <w:rFonts w:ascii="Cambria"/>
          <w:b/>
          <w:color w:val="231F20"/>
          <w:sz w:val="28"/>
        </w:rPr>
        <w:t>Yisrael.</w:t>
      </w:r>
    </w:p>
    <w:p>
      <w:pPr>
        <w:pStyle w:val="BodyText"/>
        <w:spacing w:before="7"/>
        <w:rPr>
          <w:rFonts w:ascii="Cambria"/>
          <w:b/>
          <w:sz w:val="35"/>
        </w:rPr>
      </w:pPr>
    </w:p>
    <w:p>
      <w:pPr>
        <w:pStyle w:val="Heading1"/>
        <w:spacing w:before="1"/>
        <w:ind w:left="544"/>
      </w:pPr>
      <w:r>
        <w:rPr>
          <w:color w:val="231F20"/>
        </w:rPr>
        <w:t>By</w:t>
      </w:r>
    </w:p>
    <w:p>
      <w:pPr>
        <w:spacing w:line="259" w:lineRule="auto" w:before="47"/>
        <w:ind w:left="550" w:right="488" w:firstLine="0"/>
        <w:jc w:val="center"/>
        <w:rPr>
          <w:rFonts w:ascii="Cambria"/>
          <w:b/>
          <w:sz w:val="38"/>
        </w:rPr>
      </w:pPr>
      <w:r>
        <w:rPr>
          <w:rFonts w:ascii="Cambria"/>
          <w:b/>
          <w:color w:val="231F20"/>
          <w:w w:val="95"/>
          <w:sz w:val="38"/>
        </w:rPr>
        <w:t>Alyssa Wilk and Ira Lifshutz Xander and Cooper Lifshutz</w:t>
      </w:r>
    </w:p>
    <w:p>
      <w:pPr>
        <w:spacing w:after="0" w:line="259" w:lineRule="auto"/>
        <w:jc w:val="center"/>
        <w:rPr>
          <w:rFonts w:ascii="Cambria"/>
          <w:sz w:val="38"/>
        </w:rPr>
        <w:sectPr>
          <w:pgSz w:w="8640" w:h="12960"/>
          <w:pgMar w:top="1200" w:bottom="280" w:left="1020" w:right="1080"/>
        </w:sectPr>
      </w:pPr>
    </w:p>
    <w:p>
      <w:pPr>
        <w:pStyle w:val="BodyText"/>
        <w:rPr>
          <w:rFonts w:ascii="Cambria"/>
          <w:b/>
          <w:sz w:val="20"/>
        </w:rPr>
      </w:pPr>
      <w:r>
        <w:rPr/>
        <w:pict>
          <v:rect style="position:absolute;margin-left:59.5pt;margin-top:61pt;width:312pt;height:526.5pt;mso-position-horizontal-relative:page;mso-position-vertical-relative:page;z-index:-256637952"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2"/>
        <w:rPr>
          <w:rFonts w:ascii="Cambria"/>
          <w:b/>
          <w:sz w:val="19"/>
        </w:rPr>
      </w:pPr>
    </w:p>
    <w:p>
      <w:pPr>
        <w:bidi/>
        <w:spacing w:before="88"/>
        <w:ind w:left="488" w:right="458" w:firstLine="0"/>
        <w:jc w:val="center"/>
        <w:rPr>
          <w:b/>
          <w:bCs/>
          <w:sz w:val="30"/>
          <w:szCs w:val="30"/>
        </w:rPr>
      </w:pPr>
      <w:r>
        <w:rPr>
          <w:b/>
          <w:bCs/>
          <w:color w:val="231F20"/>
          <w:sz w:val="30"/>
          <w:szCs w:val="30"/>
          <w:rtl/>
        </w:rPr>
        <w:t>המלאך הגואל אותי מכל רע יברך את הנערים</w:t>
      </w:r>
      <w:r>
        <w:rPr>
          <w:b/>
          <w:bCs/>
          <w:color w:val="231F20"/>
          <w:sz w:val="30"/>
          <w:szCs w:val="30"/>
        </w:rPr>
        <w:t>…</w:t>
      </w:r>
    </w:p>
    <w:p>
      <w:pPr>
        <w:bidi/>
        <w:spacing w:before="15"/>
        <w:ind w:left="488" w:right="527" w:firstLine="0"/>
        <w:jc w:val="center"/>
        <w:rPr>
          <w:b/>
          <w:bCs/>
          <w:sz w:val="30"/>
          <w:szCs w:val="30"/>
        </w:rPr>
      </w:pPr>
      <w:r>
        <w:rPr>
          <w:b/>
          <w:bCs/>
          <w:color w:val="231F20"/>
          <w:sz w:val="30"/>
          <w:szCs w:val="30"/>
          <w:rtl/>
        </w:rPr>
        <w:t>וידגו לרב בקרב הארץ</w:t>
      </w:r>
      <w:r>
        <w:rPr>
          <w:b/>
          <w:bCs/>
          <w:color w:val="231F20"/>
          <w:sz w:val="30"/>
          <w:szCs w:val="30"/>
        </w:rPr>
        <w:t>.</w:t>
      </w:r>
      <w:r>
        <w:rPr>
          <w:b/>
          <w:bCs/>
          <w:color w:val="231F20"/>
          <w:sz w:val="30"/>
          <w:szCs w:val="30"/>
        </w:rPr>
        <w:t>…</w:t>
      </w:r>
    </w:p>
    <w:p>
      <w:pPr>
        <w:pStyle w:val="BodyText"/>
        <w:spacing w:before="10"/>
        <w:rPr>
          <w:b/>
          <w:sz w:val="33"/>
        </w:rPr>
      </w:pPr>
    </w:p>
    <w:p>
      <w:pPr>
        <w:spacing w:line="259" w:lineRule="auto" w:before="0"/>
        <w:ind w:left="876" w:right="834" w:firstLine="0"/>
        <w:jc w:val="center"/>
        <w:rPr>
          <w:rFonts w:ascii="Cambria"/>
          <w:b/>
          <w:sz w:val="30"/>
        </w:rPr>
      </w:pPr>
      <w:r>
        <w:rPr>
          <w:rFonts w:ascii="Cambria"/>
          <w:b/>
          <w:color w:val="231F20"/>
          <w:w w:val="95"/>
          <w:sz w:val="30"/>
        </w:rPr>
        <w:t>In Loving Memory Of Our Beloved </w:t>
      </w:r>
      <w:r>
        <w:rPr>
          <w:rFonts w:ascii="Cambria"/>
          <w:b/>
          <w:color w:val="231F20"/>
          <w:sz w:val="30"/>
        </w:rPr>
        <w:t>Father And Poppop</w:t>
      </w:r>
    </w:p>
    <w:p>
      <w:pPr>
        <w:spacing w:before="179"/>
        <w:ind w:left="528" w:right="488" w:firstLine="0"/>
        <w:jc w:val="center"/>
        <w:rPr>
          <w:rFonts w:ascii="Cambria"/>
          <w:b/>
          <w:sz w:val="46"/>
        </w:rPr>
      </w:pPr>
      <w:r>
        <w:rPr>
          <w:rFonts w:ascii="Cambria"/>
          <w:b/>
          <w:color w:val="231F20"/>
          <w:sz w:val="46"/>
        </w:rPr>
        <w:t>Mr. Stuart J. Wilk</w:t>
      </w:r>
    </w:p>
    <w:p>
      <w:pPr>
        <w:spacing w:line="259" w:lineRule="auto" w:before="172"/>
        <w:ind w:left="988" w:right="946" w:firstLine="0"/>
        <w:jc w:val="center"/>
        <w:rPr>
          <w:rFonts w:ascii="Cambria" w:hAnsi="Cambria"/>
          <w:b/>
          <w:sz w:val="30"/>
        </w:rPr>
      </w:pPr>
      <w:r>
        <w:rPr>
          <w:rFonts w:ascii="Cambria" w:hAnsi="Cambria"/>
          <w:b/>
          <w:color w:val="231F20"/>
          <w:w w:val="95"/>
          <w:sz w:val="30"/>
        </w:rPr>
        <w:t>Our </w:t>
      </w:r>
      <w:r>
        <w:rPr>
          <w:rFonts w:ascii="Cambria" w:hAnsi="Cambria"/>
          <w:b/>
          <w:color w:val="231F20"/>
          <w:spacing w:val="-3"/>
          <w:w w:val="95"/>
          <w:sz w:val="30"/>
        </w:rPr>
        <w:t>Favorite </w:t>
      </w:r>
      <w:r>
        <w:rPr>
          <w:rFonts w:ascii="Cambria" w:hAnsi="Cambria"/>
          <w:b/>
          <w:color w:val="231F20"/>
          <w:w w:val="95"/>
          <w:sz w:val="30"/>
        </w:rPr>
        <w:t>Marine Biologist Who </w:t>
      </w:r>
      <w:r>
        <w:rPr>
          <w:rFonts w:ascii="Cambria" w:hAnsi="Cambria"/>
          <w:b/>
          <w:color w:val="231F20"/>
          <w:sz w:val="30"/>
        </w:rPr>
        <w:t>Loved The </w:t>
      </w:r>
      <w:r>
        <w:rPr>
          <w:rFonts w:ascii="Cambria" w:hAnsi="Cambria"/>
          <w:b/>
          <w:color w:val="231F20"/>
          <w:spacing w:val="-8"/>
          <w:sz w:val="30"/>
        </w:rPr>
        <w:t>Water </w:t>
      </w:r>
      <w:r>
        <w:rPr>
          <w:rFonts w:ascii="Cambria" w:hAnsi="Cambria"/>
          <w:b/>
          <w:color w:val="231F20"/>
          <w:sz w:val="30"/>
        </w:rPr>
        <w:t>And </w:t>
      </w:r>
      <w:r>
        <w:rPr>
          <w:rFonts w:ascii="Cambria" w:hAnsi="Cambria"/>
          <w:b/>
          <w:color w:val="231F20"/>
          <w:spacing w:val="-6"/>
          <w:sz w:val="30"/>
        </w:rPr>
        <w:t>Taught </w:t>
      </w:r>
      <w:r>
        <w:rPr>
          <w:rFonts w:ascii="Cambria" w:hAnsi="Cambria"/>
          <w:b/>
          <w:color w:val="231F20"/>
          <w:sz w:val="30"/>
        </w:rPr>
        <w:t>His </w:t>
      </w:r>
      <w:r>
        <w:rPr>
          <w:rFonts w:ascii="Cambria" w:hAnsi="Cambria"/>
          <w:b/>
          <w:color w:val="231F20"/>
          <w:w w:val="95"/>
          <w:sz w:val="30"/>
        </w:rPr>
        <w:t>Family </w:t>
      </w:r>
      <w:r>
        <w:rPr>
          <w:rFonts w:ascii="Cambria" w:hAnsi="Cambria"/>
          <w:b/>
          <w:color w:val="231F20"/>
          <w:spacing w:val="-16"/>
          <w:w w:val="95"/>
          <w:sz w:val="30"/>
        </w:rPr>
        <w:t>To </w:t>
      </w:r>
      <w:r>
        <w:rPr>
          <w:rFonts w:ascii="Cambria" w:hAnsi="Cambria"/>
          <w:b/>
          <w:color w:val="231F20"/>
          <w:w w:val="95"/>
          <w:sz w:val="30"/>
        </w:rPr>
        <w:t>Navigate </w:t>
      </w:r>
      <w:r>
        <w:rPr>
          <w:rFonts w:ascii="Cambria" w:hAnsi="Cambria"/>
          <w:b/>
          <w:color w:val="231F20"/>
          <w:spacing w:val="-7"/>
          <w:w w:val="95"/>
          <w:sz w:val="30"/>
        </w:rPr>
        <w:t>Life’s </w:t>
      </w:r>
      <w:r>
        <w:rPr>
          <w:rFonts w:ascii="Cambria" w:hAnsi="Cambria"/>
          <w:b/>
          <w:color w:val="231F20"/>
          <w:w w:val="95"/>
          <w:sz w:val="30"/>
        </w:rPr>
        <w:t>Oceans </w:t>
      </w:r>
      <w:r>
        <w:rPr>
          <w:rFonts w:ascii="Cambria" w:hAnsi="Cambria"/>
          <w:b/>
          <w:color w:val="231F20"/>
          <w:spacing w:val="-4"/>
          <w:sz w:val="30"/>
        </w:rPr>
        <w:t>With </w:t>
      </w:r>
      <w:r>
        <w:rPr>
          <w:rFonts w:ascii="Cambria" w:hAnsi="Cambria"/>
          <w:b/>
          <w:color w:val="231F20"/>
          <w:sz w:val="30"/>
        </w:rPr>
        <w:t>Much Strength, Hope, And Love.</w:t>
      </w:r>
    </w:p>
    <w:p>
      <w:pPr>
        <w:pStyle w:val="BodyText"/>
        <w:spacing w:before="10"/>
        <w:rPr>
          <w:rFonts w:ascii="Cambria"/>
          <w:b/>
          <w:sz w:val="53"/>
        </w:rPr>
      </w:pPr>
    </w:p>
    <w:p>
      <w:pPr>
        <w:spacing w:line="259" w:lineRule="auto" w:before="0"/>
        <w:ind w:left="530" w:right="488" w:firstLine="0"/>
        <w:jc w:val="center"/>
        <w:rPr>
          <w:rFonts w:ascii="Cambria"/>
          <w:b/>
          <w:sz w:val="38"/>
        </w:rPr>
      </w:pPr>
      <w:r>
        <w:rPr>
          <w:rFonts w:ascii="Cambria"/>
          <w:b/>
          <w:color w:val="231F20"/>
          <w:w w:val="95"/>
          <w:sz w:val="38"/>
        </w:rPr>
        <w:t>Alyssa Wilk and Ira Lifshutz Xander and Cooper Lifshutz</w:t>
      </w:r>
    </w:p>
    <w:p>
      <w:pPr>
        <w:spacing w:after="0" w:line="259" w:lineRule="auto"/>
        <w:jc w:val="center"/>
        <w:rPr>
          <w:rFonts w:ascii="Cambria"/>
          <w:sz w:val="38"/>
        </w:rPr>
        <w:sectPr>
          <w:pgSz w:w="8640" w:h="12960"/>
          <w:pgMar w:top="1200" w:bottom="280" w:left="1020" w:right="1080"/>
        </w:sectPr>
      </w:pPr>
    </w:p>
    <w:p>
      <w:pPr>
        <w:pStyle w:val="BodyText"/>
        <w:rPr>
          <w:rFonts w:ascii="Cambria"/>
          <w:b/>
          <w:sz w:val="20"/>
        </w:rPr>
      </w:pPr>
      <w:r>
        <w:rPr/>
        <w:pict>
          <v:rect style="position:absolute;margin-left:60pt;margin-top:60.75pt;width:312pt;height:526.5pt;mso-position-horizontal-relative:page;mso-position-vertical-relative:page;z-index:-256636928"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spacing w:before="294"/>
        <w:ind w:left="548" w:right="488" w:firstLine="0"/>
        <w:jc w:val="center"/>
        <w:rPr>
          <w:sz w:val="32"/>
        </w:rPr>
      </w:pPr>
      <w:r>
        <w:rPr>
          <w:color w:val="231F20"/>
          <w:sz w:val="32"/>
        </w:rPr>
        <w:t>Dedicated</w:t>
      </w:r>
    </w:p>
    <w:p>
      <w:pPr>
        <w:spacing w:before="72"/>
        <w:ind w:left="548" w:right="488" w:firstLine="0"/>
        <w:jc w:val="center"/>
        <w:rPr>
          <w:sz w:val="32"/>
        </w:rPr>
      </w:pPr>
      <w:r>
        <w:rPr>
          <w:color w:val="231F20"/>
          <w:sz w:val="32"/>
        </w:rPr>
        <w:t>to the eternal memory of</w:t>
      </w:r>
    </w:p>
    <w:p>
      <w:pPr>
        <w:spacing w:before="298"/>
        <w:ind w:left="548" w:right="488" w:firstLine="0"/>
        <w:jc w:val="center"/>
        <w:rPr>
          <w:rFonts w:ascii="Cambria"/>
          <w:b/>
          <w:sz w:val="36"/>
        </w:rPr>
      </w:pPr>
      <w:r>
        <w:rPr>
          <w:rFonts w:ascii="Cambria"/>
          <w:b/>
          <w:color w:val="231F20"/>
          <w:sz w:val="36"/>
        </w:rPr>
        <w:t>Joseph and Gwendolyn Straus</w:t>
      </w:r>
    </w:p>
    <w:p>
      <w:pPr>
        <w:spacing w:before="242"/>
        <w:ind w:left="547" w:right="488" w:firstLine="0"/>
        <w:jc w:val="center"/>
        <w:rPr>
          <w:sz w:val="32"/>
        </w:rPr>
      </w:pPr>
      <w:r>
        <w:rPr>
          <w:color w:val="231F20"/>
          <w:w w:val="105"/>
          <w:sz w:val="32"/>
        </w:rPr>
        <w:t>and</w:t>
      </w:r>
    </w:p>
    <w:p>
      <w:pPr>
        <w:spacing w:before="208"/>
        <w:ind w:left="547" w:right="488" w:firstLine="0"/>
        <w:jc w:val="center"/>
        <w:rPr>
          <w:rFonts w:ascii="Cambria"/>
          <w:b/>
          <w:sz w:val="36"/>
        </w:rPr>
      </w:pPr>
      <w:r>
        <w:rPr>
          <w:rFonts w:ascii="Cambria"/>
          <w:b/>
          <w:color w:val="231F20"/>
          <w:sz w:val="36"/>
        </w:rPr>
        <w:t>Jack Gabel</w:t>
      </w:r>
    </w:p>
    <w:p>
      <w:pPr>
        <w:pStyle w:val="BodyText"/>
        <w:rPr>
          <w:rFonts w:ascii="Cambria"/>
          <w:b/>
          <w:sz w:val="59"/>
        </w:rPr>
      </w:pPr>
    </w:p>
    <w:p>
      <w:pPr>
        <w:spacing w:before="0"/>
        <w:ind w:left="542" w:right="488" w:firstLine="0"/>
        <w:jc w:val="center"/>
        <w:rPr>
          <w:sz w:val="32"/>
        </w:rPr>
      </w:pPr>
      <w:r>
        <w:rPr>
          <w:color w:val="231F20"/>
          <w:sz w:val="32"/>
        </w:rPr>
        <w:t>by</w:t>
      </w:r>
    </w:p>
    <w:p>
      <w:pPr>
        <w:pStyle w:val="Heading1"/>
        <w:spacing w:before="147"/>
        <w:ind w:left="548"/>
      </w:pPr>
      <w:r>
        <w:rPr>
          <w:color w:val="231F20"/>
        </w:rPr>
        <w:t>Joyce and Daniel Straus</w:t>
      </w:r>
    </w:p>
    <w:p>
      <w:pPr>
        <w:spacing w:after="0"/>
        <w:sectPr>
          <w:pgSz w:w="8640" w:h="12960"/>
          <w:pgMar w:top="1200" w:bottom="280" w:left="1020" w:right="1080"/>
        </w:sectPr>
      </w:pPr>
    </w:p>
    <w:p>
      <w:pPr>
        <w:pStyle w:val="BodyText"/>
        <w:rPr>
          <w:rFonts w:ascii="Cambria"/>
          <w:b/>
          <w:sz w:val="20"/>
        </w:rPr>
      </w:pPr>
      <w:r>
        <w:rPr/>
        <w:pict>
          <v:rect style="position:absolute;margin-left:60pt;margin-top:60.75pt;width:312pt;height:526.5pt;mso-position-horizontal-relative:page;mso-position-vertical-relative:page;z-index:-256635904"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spacing w:before="255"/>
        <w:ind w:left="548" w:right="488" w:firstLine="0"/>
        <w:jc w:val="center"/>
        <w:rPr>
          <w:sz w:val="32"/>
        </w:rPr>
      </w:pPr>
      <w:r>
        <w:rPr>
          <w:color w:val="231F20"/>
          <w:sz w:val="32"/>
        </w:rPr>
        <w:t>Dedicated</w:t>
      </w:r>
    </w:p>
    <w:p>
      <w:pPr>
        <w:spacing w:before="72"/>
        <w:ind w:left="548" w:right="488" w:firstLine="0"/>
        <w:jc w:val="center"/>
        <w:rPr>
          <w:sz w:val="32"/>
        </w:rPr>
      </w:pPr>
      <w:r>
        <w:rPr>
          <w:color w:val="231F20"/>
          <w:sz w:val="32"/>
        </w:rPr>
        <w:t>in loving memory of</w:t>
      </w:r>
    </w:p>
    <w:p>
      <w:pPr>
        <w:spacing w:before="299"/>
        <w:ind w:left="548" w:right="488" w:firstLine="0"/>
        <w:jc w:val="center"/>
        <w:rPr>
          <w:rFonts w:ascii="Cambria"/>
          <w:b/>
          <w:sz w:val="36"/>
        </w:rPr>
      </w:pPr>
      <w:r>
        <w:rPr>
          <w:rFonts w:ascii="Cambria"/>
          <w:b/>
          <w:color w:val="231F20"/>
          <w:sz w:val="36"/>
        </w:rPr>
        <w:t>Mr. Jack Krinick o.b.m.</w:t>
      </w:r>
    </w:p>
    <w:p>
      <w:pPr>
        <w:pStyle w:val="BodyText"/>
        <w:spacing w:before="3"/>
        <w:rPr>
          <w:rFonts w:ascii="Cambria"/>
          <w:b/>
          <w:sz w:val="51"/>
        </w:rPr>
      </w:pPr>
    </w:p>
    <w:p>
      <w:pPr>
        <w:spacing w:before="0"/>
        <w:ind w:left="548" w:right="488" w:firstLine="0"/>
        <w:jc w:val="center"/>
        <w:rPr>
          <w:sz w:val="32"/>
        </w:rPr>
      </w:pPr>
      <w:r>
        <w:rPr>
          <w:color w:val="231F20"/>
          <w:sz w:val="32"/>
        </w:rPr>
        <w:t>From</w:t>
      </w:r>
    </w:p>
    <w:p>
      <w:pPr>
        <w:pStyle w:val="Heading1"/>
        <w:spacing w:before="147"/>
        <w:ind w:left="547"/>
      </w:pPr>
      <w:r>
        <w:rPr>
          <w:color w:val="231F20"/>
        </w:rPr>
        <w:t>Liz and Ron Krinick</w:t>
      </w:r>
    </w:p>
    <w:p>
      <w:pPr>
        <w:spacing w:after="0"/>
        <w:sectPr>
          <w:pgSz w:w="8640" w:h="12960"/>
          <w:pgMar w:top="1200" w:bottom="280" w:left="1020" w:right="1080"/>
        </w:sectPr>
      </w:pPr>
    </w:p>
    <w:p>
      <w:pPr>
        <w:pStyle w:val="BodyText"/>
        <w:rPr>
          <w:rFonts w:ascii="Cambria"/>
          <w:b/>
          <w:sz w:val="20"/>
        </w:rPr>
      </w:pPr>
      <w:r>
        <w:rPr/>
        <w:pict>
          <v:rect style="position:absolute;margin-left:60.5pt;margin-top:60.5pt;width:312pt;height:526.5pt;mso-position-horizontal-relative:page;mso-position-vertical-relative:page;z-index:-256634880"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4"/>
        <w:rPr>
          <w:rFonts w:ascii="Cambria"/>
          <w:b/>
        </w:rPr>
      </w:pPr>
    </w:p>
    <w:p>
      <w:pPr>
        <w:spacing w:before="118"/>
        <w:ind w:left="568" w:right="488" w:firstLine="0"/>
        <w:jc w:val="center"/>
        <w:rPr>
          <w:sz w:val="32"/>
        </w:rPr>
      </w:pPr>
      <w:r>
        <w:rPr>
          <w:color w:val="231F20"/>
          <w:sz w:val="32"/>
        </w:rPr>
        <w:t>In loving memory</w:t>
      </w:r>
    </w:p>
    <w:p>
      <w:pPr>
        <w:spacing w:before="112"/>
        <w:ind w:left="210" w:right="131" w:firstLine="0"/>
        <w:jc w:val="center"/>
        <w:rPr>
          <w:sz w:val="32"/>
        </w:rPr>
      </w:pPr>
      <w:r>
        <w:rPr>
          <w:color w:val="231F20"/>
          <w:sz w:val="32"/>
        </w:rPr>
        <w:t>of our dear husband, father, and grandfather</w:t>
      </w:r>
    </w:p>
    <w:p>
      <w:pPr>
        <w:bidi/>
        <w:spacing w:before="207"/>
        <w:ind w:left="488" w:right="568" w:firstLine="0"/>
        <w:jc w:val="center"/>
        <w:rPr>
          <w:b/>
          <w:bCs/>
          <w:sz w:val="36"/>
          <w:szCs w:val="36"/>
        </w:rPr>
      </w:pPr>
      <w:r>
        <w:rPr>
          <w:b/>
          <w:bCs/>
          <w:color w:val="231F20"/>
          <w:sz w:val="36"/>
          <w:szCs w:val="36"/>
          <w:rtl/>
        </w:rPr>
        <w:t>שאול גרשון בן חיים שמואל ז</w:t>
      </w:r>
      <w:r>
        <w:rPr>
          <w:b/>
          <w:bCs/>
          <w:color w:val="231F20"/>
          <w:sz w:val="36"/>
          <w:szCs w:val="36"/>
        </w:rPr>
        <w:t>"</w:t>
      </w:r>
      <w:r>
        <w:rPr>
          <w:b/>
          <w:bCs/>
          <w:color w:val="231F20"/>
          <w:sz w:val="36"/>
          <w:szCs w:val="36"/>
          <w:rtl/>
        </w:rPr>
        <w:t>ל</w:t>
      </w:r>
    </w:p>
    <w:p>
      <w:pPr>
        <w:spacing w:before="129"/>
        <w:ind w:left="568" w:right="488" w:firstLine="0"/>
        <w:jc w:val="center"/>
        <w:rPr>
          <w:rFonts w:ascii="Cambria"/>
          <w:b/>
          <w:sz w:val="34"/>
        </w:rPr>
      </w:pPr>
      <w:r>
        <w:rPr>
          <w:rFonts w:ascii="Cambria"/>
          <w:b/>
          <w:color w:val="231F20"/>
          <w:sz w:val="34"/>
        </w:rPr>
        <w:t>Dr. Saul G. Agus o.b.m.</w:t>
      </w:r>
    </w:p>
    <w:p>
      <w:pPr>
        <w:spacing w:before="335"/>
        <w:ind w:left="567" w:right="488" w:firstLine="0"/>
        <w:jc w:val="center"/>
        <w:rPr>
          <w:sz w:val="32"/>
        </w:rPr>
      </w:pPr>
      <w:r>
        <w:rPr>
          <w:color w:val="231F20"/>
          <w:w w:val="105"/>
          <w:sz w:val="32"/>
        </w:rPr>
        <w:t>and in honor</w:t>
      </w:r>
    </w:p>
    <w:p>
      <w:pPr>
        <w:spacing w:before="72"/>
        <w:ind w:left="567" w:right="488" w:firstLine="0"/>
        <w:jc w:val="center"/>
        <w:rPr>
          <w:sz w:val="32"/>
        </w:rPr>
      </w:pPr>
      <w:r>
        <w:rPr>
          <w:color w:val="231F20"/>
          <w:w w:val="105"/>
          <w:sz w:val="32"/>
        </w:rPr>
        <w:t>of our mother and</w:t>
      </w:r>
      <w:r>
        <w:rPr>
          <w:color w:val="231F20"/>
          <w:spacing w:val="-61"/>
          <w:w w:val="105"/>
          <w:sz w:val="32"/>
        </w:rPr>
        <w:t> </w:t>
      </w:r>
      <w:r>
        <w:rPr>
          <w:color w:val="231F20"/>
          <w:spacing w:val="-3"/>
          <w:w w:val="105"/>
          <w:sz w:val="32"/>
        </w:rPr>
        <w:t>grandmother,</w:t>
      </w:r>
    </w:p>
    <w:p>
      <w:pPr>
        <w:spacing w:before="138"/>
        <w:ind w:left="568" w:right="488" w:firstLine="0"/>
        <w:jc w:val="center"/>
        <w:rPr>
          <w:rFonts w:ascii="Cambria"/>
          <w:b/>
          <w:sz w:val="34"/>
        </w:rPr>
      </w:pPr>
      <w:r>
        <w:rPr>
          <w:rFonts w:ascii="Cambria"/>
          <w:b/>
          <w:color w:val="231F20"/>
          <w:sz w:val="34"/>
        </w:rPr>
        <w:t>Mrs. Marcelle Agus</w:t>
      </w:r>
    </w:p>
    <w:p>
      <w:pPr>
        <w:pStyle w:val="BodyText"/>
        <w:rPr>
          <w:rFonts w:ascii="Cambria"/>
          <w:b/>
          <w:sz w:val="44"/>
        </w:rPr>
      </w:pPr>
    </w:p>
    <w:p>
      <w:pPr>
        <w:spacing w:before="0"/>
        <w:ind w:left="568" w:right="488" w:firstLine="0"/>
        <w:jc w:val="center"/>
        <w:rPr>
          <w:sz w:val="32"/>
        </w:rPr>
      </w:pPr>
      <w:r>
        <w:rPr>
          <w:color w:val="231F20"/>
          <w:sz w:val="32"/>
        </w:rPr>
        <w:t>by the</w:t>
      </w:r>
    </w:p>
    <w:p>
      <w:pPr>
        <w:pStyle w:val="Heading1"/>
        <w:spacing w:before="147"/>
        <w:ind w:left="567"/>
      </w:pPr>
      <w:r>
        <w:rPr>
          <w:color w:val="231F20"/>
        </w:rPr>
        <w:t>Agus family</w:t>
      </w:r>
    </w:p>
    <w:p>
      <w:pPr>
        <w:spacing w:after="0"/>
        <w:sectPr>
          <w:pgSz w:w="8640" w:h="12960"/>
          <w:pgMar w:top="1200" w:bottom="280" w:left="1020" w:right="1080"/>
        </w:sectPr>
      </w:pPr>
    </w:p>
    <w:p>
      <w:pPr>
        <w:pStyle w:val="BodyText"/>
        <w:rPr>
          <w:rFonts w:ascii="Cambria"/>
          <w:b/>
          <w:sz w:val="20"/>
        </w:rPr>
      </w:pPr>
      <w:r>
        <w:rPr/>
        <w:pict>
          <v:rect style="position:absolute;margin-left:60.5pt;margin-top:60.5pt;width:312pt;height:526.5pt;mso-position-horizontal-relative:page;mso-position-vertical-relative:page;z-index:-256633856"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9"/>
        <w:rPr>
          <w:rFonts w:ascii="Cambria"/>
          <w:b/>
          <w:sz w:val="15"/>
        </w:rPr>
      </w:pPr>
    </w:p>
    <w:p>
      <w:pPr>
        <w:spacing w:line="288" w:lineRule="auto" w:before="118"/>
        <w:ind w:left="570" w:right="488" w:firstLine="0"/>
        <w:jc w:val="center"/>
        <w:rPr>
          <w:sz w:val="32"/>
        </w:rPr>
      </w:pPr>
      <w:r>
        <w:rPr>
          <w:color w:val="231F20"/>
          <w:w w:val="105"/>
          <w:sz w:val="32"/>
        </w:rPr>
        <w:t>Dedicated</w:t>
      </w:r>
      <w:r>
        <w:rPr>
          <w:color w:val="231F20"/>
          <w:spacing w:val="-46"/>
          <w:w w:val="105"/>
          <w:sz w:val="32"/>
        </w:rPr>
        <w:t> </w:t>
      </w:r>
      <w:r>
        <w:rPr>
          <w:color w:val="231F20"/>
          <w:w w:val="105"/>
          <w:sz w:val="32"/>
        </w:rPr>
        <w:t>to</w:t>
      </w:r>
      <w:r>
        <w:rPr>
          <w:color w:val="231F20"/>
          <w:spacing w:val="-45"/>
          <w:w w:val="105"/>
          <w:sz w:val="32"/>
        </w:rPr>
        <w:t> </w:t>
      </w:r>
      <w:r>
        <w:rPr>
          <w:color w:val="231F20"/>
          <w:w w:val="105"/>
          <w:sz w:val="32"/>
        </w:rPr>
        <w:t>the</w:t>
      </w:r>
      <w:r>
        <w:rPr>
          <w:color w:val="231F20"/>
          <w:spacing w:val="-46"/>
          <w:w w:val="105"/>
          <w:sz w:val="32"/>
        </w:rPr>
        <w:t> </w:t>
      </w:r>
      <w:r>
        <w:rPr>
          <w:color w:val="231F20"/>
          <w:w w:val="105"/>
          <w:sz w:val="32"/>
        </w:rPr>
        <w:t>memory</w:t>
      </w:r>
      <w:r>
        <w:rPr>
          <w:color w:val="231F20"/>
          <w:spacing w:val="-45"/>
          <w:w w:val="105"/>
          <w:sz w:val="32"/>
        </w:rPr>
        <w:t> </w:t>
      </w:r>
      <w:r>
        <w:rPr>
          <w:color w:val="231F20"/>
          <w:w w:val="105"/>
          <w:sz w:val="32"/>
        </w:rPr>
        <w:t>of</w:t>
      </w:r>
      <w:r>
        <w:rPr>
          <w:color w:val="231F20"/>
          <w:spacing w:val="-46"/>
          <w:w w:val="105"/>
          <w:sz w:val="32"/>
        </w:rPr>
        <w:t> </w:t>
      </w:r>
      <w:r>
        <w:rPr>
          <w:color w:val="231F20"/>
          <w:w w:val="105"/>
          <w:sz w:val="32"/>
        </w:rPr>
        <w:t>our</w:t>
      </w:r>
      <w:r>
        <w:rPr>
          <w:color w:val="231F20"/>
          <w:spacing w:val="-45"/>
          <w:w w:val="105"/>
          <w:sz w:val="32"/>
        </w:rPr>
        <w:t> </w:t>
      </w:r>
      <w:r>
        <w:rPr>
          <w:color w:val="231F20"/>
          <w:w w:val="105"/>
          <w:sz w:val="32"/>
        </w:rPr>
        <w:t>beloved </w:t>
      </w:r>
      <w:r>
        <w:rPr>
          <w:color w:val="231F20"/>
          <w:spacing w:val="-4"/>
          <w:w w:val="105"/>
          <w:sz w:val="32"/>
        </w:rPr>
        <w:t>mother, </w:t>
      </w:r>
      <w:r>
        <w:rPr>
          <w:color w:val="231F20"/>
          <w:spacing w:val="-3"/>
          <w:w w:val="105"/>
          <w:sz w:val="32"/>
        </w:rPr>
        <w:t>grandmother, </w:t>
      </w:r>
      <w:r>
        <w:rPr>
          <w:color w:val="231F20"/>
          <w:w w:val="105"/>
          <w:sz w:val="32"/>
        </w:rPr>
        <w:t>and great- grandmother</w:t>
      </w:r>
    </w:p>
    <w:p>
      <w:pPr>
        <w:spacing w:before="151"/>
        <w:ind w:left="568" w:right="488" w:firstLine="0"/>
        <w:jc w:val="center"/>
        <w:rPr>
          <w:rFonts w:ascii="Cambria"/>
          <w:b/>
          <w:sz w:val="34"/>
        </w:rPr>
      </w:pPr>
      <w:r>
        <w:rPr>
          <w:rFonts w:ascii="Cambria"/>
          <w:b/>
          <w:color w:val="231F20"/>
          <w:sz w:val="34"/>
        </w:rPr>
        <w:t>Mrs. Jean Mehler Kelman o.b.m</w:t>
      </w:r>
    </w:p>
    <w:p>
      <w:pPr>
        <w:bidi/>
        <w:spacing w:before="110"/>
        <w:ind w:left="488" w:right="566" w:firstLine="0"/>
        <w:jc w:val="center"/>
        <w:rPr>
          <w:b/>
          <w:bCs/>
          <w:sz w:val="36"/>
          <w:szCs w:val="36"/>
        </w:rPr>
      </w:pPr>
      <w:r>
        <w:rPr>
          <w:b/>
          <w:bCs/>
          <w:color w:val="231F20"/>
          <w:sz w:val="36"/>
          <w:szCs w:val="36"/>
          <w:rtl/>
        </w:rPr>
        <w:t>יענטא בת שלום וטובה ע</w:t>
      </w:r>
      <w:r>
        <w:rPr>
          <w:b/>
          <w:bCs/>
          <w:color w:val="231F20"/>
          <w:sz w:val="36"/>
          <w:szCs w:val="36"/>
        </w:rPr>
        <w:t>“</w:t>
      </w:r>
      <w:r>
        <w:rPr>
          <w:b/>
          <w:bCs/>
          <w:color w:val="231F20"/>
          <w:sz w:val="36"/>
          <w:szCs w:val="36"/>
          <w:rtl/>
        </w:rPr>
        <w:t>ה</w:t>
      </w:r>
    </w:p>
    <w:p>
      <w:pPr>
        <w:spacing w:line="288" w:lineRule="auto" w:before="334"/>
        <w:ind w:left="570" w:right="488" w:firstLine="0"/>
        <w:jc w:val="center"/>
        <w:rPr>
          <w:sz w:val="32"/>
        </w:rPr>
      </w:pPr>
      <w:r>
        <w:rPr>
          <w:color w:val="231F20"/>
          <w:w w:val="105"/>
          <w:sz w:val="32"/>
        </w:rPr>
        <w:t>And</w:t>
      </w:r>
      <w:r>
        <w:rPr>
          <w:color w:val="231F20"/>
          <w:spacing w:val="-39"/>
          <w:w w:val="105"/>
          <w:sz w:val="32"/>
        </w:rPr>
        <w:t> </w:t>
      </w:r>
      <w:r>
        <w:rPr>
          <w:color w:val="231F20"/>
          <w:w w:val="105"/>
          <w:sz w:val="32"/>
        </w:rPr>
        <w:t>in</w:t>
      </w:r>
      <w:r>
        <w:rPr>
          <w:color w:val="231F20"/>
          <w:spacing w:val="-39"/>
          <w:w w:val="105"/>
          <w:sz w:val="32"/>
        </w:rPr>
        <w:t> </w:t>
      </w:r>
      <w:r>
        <w:rPr>
          <w:color w:val="231F20"/>
          <w:w w:val="105"/>
          <w:sz w:val="32"/>
        </w:rPr>
        <w:t>memory</w:t>
      </w:r>
      <w:r>
        <w:rPr>
          <w:color w:val="231F20"/>
          <w:spacing w:val="-38"/>
          <w:w w:val="105"/>
          <w:sz w:val="32"/>
        </w:rPr>
        <w:t> </w:t>
      </w:r>
      <w:r>
        <w:rPr>
          <w:color w:val="231F20"/>
          <w:w w:val="105"/>
          <w:sz w:val="32"/>
        </w:rPr>
        <w:t>of</w:t>
      </w:r>
      <w:r>
        <w:rPr>
          <w:color w:val="231F20"/>
          <w:spacing w:val="-39"/>
          <w:w w:val="105"/>
          <w:sz w:val="32"/>
        </w:rPr>
        <w:t> </w:t>
      </w:r>
      <w:r>
        <w:rPr>
          <w:color w:val="231F20"/>
          <w:w w:val="105"/>
          <w:sz w:val="32"/>
        </w:rPr>
        <w:t>our</w:t>
      </w:r>
      <w:r>
        <w:rPr>
          <w:color w:val="231F20"/>
          <w:spacing w:val="-38"/>
          <w:w w:val="105"/>
          <w:sz w:val="32"/>
        </w:rPr>
        <w:t> </w:t>
      </w:r>
      <w:r>
        <w:rPr>
          <w:color w:val="231F20"/>
          <w:w w:val="105"/>
          <w:sz w:val="32"/>
        </w:rPr>
        <w:t>beloved</w:t>
      </w:r>
      <w:r>
        <w:rPr>
          <w:color w:val="231F20"/>
          <w:spacing w:val="-39"/>
          <w:w w:val="105"/>
          <w:sz w:val="32"/>
        </w:rPr>
        <w:t> </w:t>
      </w:r>
      <w:r>
        <w:rPr>
          <w:color w:val="231F20"/>
          <w:spacing w:val="-4"/>
          <w:w w:val="105"/>
          <w:sz w:val="32"/>
        </w:rPr>
        <w:t>mother, </w:t>
      </w:r>
      <w:r>
        <w:rPr>
          <w:color w:val="231F20"/>
          <w:spacing w:val="-3"/>
          <w:w w:val="105"/>
          <w:sz w:val="32"/>
        </w:rPr>
        <w:t>grandmother,</w:t>
      </w:r>
      <w:r>
        <w:rPr>
          <w:color w:val="231F20"/>
          <w:spacing w:val="-37"/>
          <w:w w:val="105"/>
          <w:sz w:val="32"/>
        </w:rPr>
        <w:t> </w:t>
      </w:r>
      <w:r>
        <w:rPr>
          <w:color w:val="231F20"/>
          <w:w w:val="105"/>
          <w:sz w:val="32"/>
        </w:rPr>
        <w:t>and</w:t>
      </w:r>
      <w:r>
        <w:rPr>
          <w:color w:val="231F20"/>
          <w:spacing w:val="-37"/>
          <w:w w:val="105"/>
          <w:sz w:val="32"/>
        </w:rPr>
        <w:t> </w:t>
      </w:r>
      <w:r>
        <w:rPr>
          <w:color w:val="231F20"/>
          <w:w w:val="105"/>
          <w:sz w:val="32"/>
        </w:rPr>
        <w:t>great-grandmother</w:t>
      </w:r>
    </w:p>
    <w:p>
      <w:pPr>
        <w:spacing w:before="152"/>
        <w:ind w:left="568" w:right="488" w:firstLine="0"/>
        <w:jc w:val="center"/>
        <w:rPr>
          <w:rFonts w:ascii="Cambria"/>
          <w:b/>
          <w:sz w:val="34"/>
        </w:rPr>
      </w:pPr>
      <w:r>
        <w:rPr>
          <w:rFonts w:ascii="Cambria"/>
          <w:b/>
          <w:color w:val="231F20"/>
          <w:sz w:val="34"/>
        </w:rPr>
        <w:t>Mrs. Ida Baruch o.b.m.</w:t>
      </w:r>
    </w:p>
    <w:p>
      <w:pPr>
        <w:bidi/>
        <w:spacing w:before="111"/>
        <w:ind w:left="488" w:right="390" w:firstLine="0"/>
        <w:jc w:val="center"/>
        <w:rPr>
          <w:b/>
          <w:bCs/>
          <w:sz w:val="36"/>
          <w:szCs w:val="36"/>
        </w:rPr>
      </w:pPr>
      <w:r>
        <w:rPr>
          <w:b/>
          <w:bCs/>
          <w:color w:val="231F20"/>
          <w:sz w:val="36"/>
          <w:szCs w:val="36"/>
          <w:rtl/>
        </w:rPr>
        <w:t>מרת פרידא ריקה בת ישראל קאפל ז</w:t>
      </w:r>
      <w:r>
        <w:rPr>
          <w:b/>
          <w:bCs/>
          <w:color w:val="231F20"/>
          <w:sz w:val="36"/>
          <w:szCs w:val="36"/>
        </w:rPr>
        <w:t>“</w:t>
      </w:r>
      <w:r>
        <w:rPr>
          <w:b/>
          <w:bCs/>
          <w:color w:val="231F20"/>
          <w:sz w:val="36"/>
          <w:szCs w:val="36"/>
          <w:rtl/>
        </w:rPr>
        <w:t>ל</w:t>
      </w:r>
    </w:p>
    <w:p>
      <w:pPr>
        <w:bidi/>
        <w:spacing w:before="92"/>
        <w:ind w:left="488" w:right="568" w:firstLine="0"/>
        <w:jc w:val="center"/>
        <w:rPr>
          <w:b/>
          <w:bCs/>
          <w:sz w:val="30"/>
          <w:szCs w:val="30"/>
        </w:rPr>
      </w:pPr>
      <w:r>
        <w:rPr>
          <w:b/>
          <w:bCs/>
          <w:color w:val="231F20"/>
          <w:sz w:val="30"/>
          <w:szCs w:val="30"/>
          <w:rtl/>
        </w:rPr>
        <w:t>אשת ר</w:t>
      </w:r>
      <w:r>
        <w:rPr>
          <w:b/>
          <w:bCs/>
          <w:color w:val="231F20"/>
          <w:sz w:val="30"/>
          <w:szCs w:val="30"/>
        </w:rPr>
        <w:t>‘</w:t>
      </w:r>
      <w:r>
        <w:rPr>
          <w:b/>
          <w:bCs/>
          <w:color w:val="231F20"/>
          <w:sz w:val="30"/>
          <w:szCs w:val="30"/>
          <w:rtl/>
        </w:rPr>
        <w:t> משה נ</w:t>
      </w:r>
      <w:r>
        <w:rPr>
          <w:b/>
          <w:bCs/>
          <w:color w:val="231F20"/>
          <w:sz w:val="30"/>
          <w:szCs w:val="30"/>
        </w:rPr>
        <w:t>“</w:t>
      </w:r>
      <w:r>
        <w:rPr>
          <w:b/>
          <w:bCs/>
          <w:color w:val="231F20"/>
          <w:sz w:val="30"/>
          <w:szCs w:val="30"/>
          <w:rtl/>
        </w:rPr>
        <w:t>י</w:t>
      </w:r>
    </w:p>
    <w:p>
      <w:pPr>
        <w:spacing w:line="288" w:lineRule="auto" w:before="256"/>
        <w:ind w:left="481" w:right="399" w:firstLine="0"/>
        <w:jc w:val="center"/>
        <w:rPr>
          <w:sz w:val="32"/>
        </w:rPr>
      </w:pPr>
      <w:r>
        <w:rPr>
          <w:color w:val="231F20"/>
          <w:w w:val="105"/>
          <w:sz w:val="32"/>
        </w:rPr>
        <w:t>And</w:t>
      </w:r>
      <w:r>
        <w:rPr>
          <w:color w:val="231F20"/>
          <w:spacing w:val="-28"/>
          <w:w w:val="105"/>
          <w:sz w:val="32"/>
        </w:rPr>
        <w:t> </w:t>
      </w:r>
      <w:r>
        <w:rPr>
          <w:color w:val="231F20"/>
          <w:w w:val="105"/>
          <w:sz w:val="32"/>
        </w:rPr>
        <w:t>in</w:t>
      </w:r>
      <w:r>
        <w:rPr>
          <w:color w:val="231F20"/>
          <w:spacing w:val="-28"/>
          <w:w w:val="105"/>
          <w:sz w:val="32"/>
        </w:rPr>
        <w:t> </w:t>
      </w:r>
      <w:r>
        <w:rPr>
          <w:color w:val="231F20"/>
          <w:spacing w:val="-3"/>
          <w:w w:val="105"/>
          <w:sz w:val="32"/>
        </w:rPr>
        <w:t>honor</w:t>
      </w:r>
      <w:r>
        <w:rPr>
          <w:color w:val="231F20"/>
          <w:spacing w:val="-28"/>
          <w:w w:val="105"/>
          <w:sz w:val="32"/>
        </w:rPr>
        <w:t> </w:t>
      </w:r>
      <w:r>
        <w:rPr>
          <w:color w:val="231F20"/>
          <w:w w:val="105"/>
          <w:sz w:val="32"/>
        </w:rPr>
        <w:t>of</w:t>
      </w:r>
      <w:r>
        <w:rPr>
          <w:color w:val="231F20"/>
          <w:spacing w:val="-28"/>
          <w:w w:val="105"/>
          <w:sz w:val="32"/>
        </w:rPr>
        <w:t> </w:t>
      </w:r>
      <w:r>
        <w:rPr>
          <w:color w:val="231F20"/>
          <w:w w:val="105"/>
          <w:sz w:val="32"/>
        </w:rPr>
        <w:t>our</w:t>
      </w:r>
      <w:r>
        <w:rPr>
          <w:color w:val="231F20"/>
          <w:spacing w:val="-28"/>
          <w:w w:val="105"/>
          <w:sz w:val="32"/>
        </w:rPr>
        <w:t> </w:t>
      </w:r>
      <w:r>
        <w:rPr>
          <w:color w:val="231F20"/>
          <w:spacing w:val="-5"/>
          <w:w w:val="105"/>
          <w:sz w:val="32"/>
        </w:rPr>
        <w:t>father,</w:t>
      </w:r>
      <w:r>
        <w:rPr>
          <w:color w:val="231F20"/>
          <w:spacing w:val="-28"/>
          <w:w w:val="105"/>
          <w:sz w:val="32"/>
        </w:rPr>
        <w:t> </w:t>
      </w:r>
      <w:r>
        <w:rPr>
          <w:color w:val="231F20"/>
          <w:spacing w:val="-3"/>
          <w:w w:val="105"/>
          <w:sz w:val="32"/>
        </w:rPr>
        <w:t>grandfather,</w:t>
      </w:r>
      <w:r>
        <w:rPr>
          <w:color w:val="231F20"/>
          <w:spacing w:val="-28"/>
          <w:w w:val="105"/>
          <w:sz w:val="32"/>
        </w:rPr>
        <w:t> </w:t>
      </w:r>
      <w:r>
        <w:rPr>
          <w:color w:val="231F20"/>
          <w:w w:val="105"/>
          <w:sz w:val="32"/>
        </w:rPr>
        <w:t>and great-grandfather</w:t>
      </w:r>
    </w:p>
    <w:p>
      <w:pPr>
        <w:spacing w:line="371" w:lineRule="exact" w:before="0"/>
        <w:ind w:left="568" w:right="488" w:firstLine="0"/>
        <w:jc w:val="center"/>
        <w:rPr>
          <w:rFonts w:ascii="Cambria"/>
          <w:b/>
          <w:sz w:val="34"/>
        </w:rPr>
      </w:pPr>
      <w:r>
        <w:rPr>
          <w:rFonts w:ascii="Cambria"/>
          <w:b/>
          <w:color w:val="231F20"/>
          <w:sz w:val="34"/>
        </w:rPr>
        <w:t>Moshe Baruch sheyichyeh,</w:t>
      </w:r>
    </w:p>
    <w:p>
      <w:pPr>
        <w:pStyle w:val="BodyText"/>
        <w:spacing w:before="4"/>
        <w:rPr>
          <w:rFonts w:ascii="Cambria"/>
          <w:b/>
          <w:sz w:val="50"/>
        </w:rPr>
      </w:pPr>
    </w:p>
    <w:p>
      <w:pPr>
        <w:pStyle w:val="Heading1"/>
        <w:ind w:left="606" w:right="457"/>
      </w:pPr>
      <w:r>
        <w:rPr>
          <w:color w:val="231F20"/>
        </w:rPr>
        <w:t>By The Baruch and Reidler families</w:t>
      </w:r>
    </w:p>
    <w:p>
      <w:pPr>
        <w:spacing w:after="0"/>
        <w:sectPr>
          <w:pgSz w:w="8640" w:h="12960"/>
          <w:pgMar w:top="1200" w:bottom="280" w:left="1020" w:right="1080"/>
        </w:sectPr>
      </w:pPr>
    </w:p>
    <w:p>
      <w:pPr>
        <w:pStyle w:val="BodyText"/>
        <w:rPr>
          <w:rFonts w:ascii="Cambria"/>
          <w:b/>
          <w:sz w:val="20"/>
        </w:rPr>
      </w:pPr>
      <w:r>
        <w:rPr/>
        <w:pict>
          <v:rect style="position:absolute;margin-left:60.5pt;margin-top:61.5pt;width:312pt;height:526.5pt;mso-position-horizontal-relative:page;mso-position-vertical-relative:page;z-index:-256632832"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spacing w:before="242"/>
        <w:ind w:left="568" w:right="488" w:firstLine="0"/>
        <w:jc w:val="center"/>
        <w:rPr>
          <w:sz w:val="32"/>
        </w:rPr>
      </w:pPr>
      <w:r>
        <w:rPr>
          <w:color w:val="231F20"/>
          <w:sz w:val="32"/>
        </w:rPr>
        <w:t>Dedicated to the eternal memory of</w:t>
      </w:r>
    </w:p>
    <w:p>
      <w:pPr>
        <w:spacing w:before="228"/>
        <w:ind w:left="567" w:right="488" w:firstLine="0"/>
        <w:jc w:val="center"/>
        <w:rPr>
          <w:rFonts w:ascii="Cambria"/>
          <w:b/>
          <w:sz w:val="34"/>
        </w:rPr>
      </w:pPr>
      <w:r>
        <w:rPr>
          <w:rFonts w:ascii="Cambria"/>
          <w:b/>
          <w:color w:val="231F20"/>
          <w:sz w:val="34"/>
        </w:rPr>
        <w:t>Katie Fishel</w:t>
      </w:r>
    </w:p>
    <w:p>
      <w:pPr>
        <w:bidi/>
        <w:spacing w:line="249" w:lineRule="auto" w:before="110"/>
        <w:ind w:left="1049" w:right="1128" w:firstLine="0"/>
        <w:jc w:val="center"/>
        <w:rPr>
          <w:b/>
          <w:bCs/>
          <w:sz w:val="36"/>
          <w:szCs w:val="36"/>
        </w:rPr>
      </w:pPr>
      <w:r>
        <w:rPr>
          <w:b/>
          <w:bCs/>
          <w:color w:val="231F20"/>
          <w:sz w:val="36"/>
          <w:szCs w:val="36"/>
          <w:rtl/>
        </w:rPr>
        <w:t>מאירה חיה נחמה ברכה ע</w:t>
      </w:r>
      <w:r>
        <w:rPr>
          <w:b/>
          <w:bCs/>
          <w:color w:val="231F20"/>
          <w:sz w:val="36"/>
          <w:szCs w:val="36"/>
        </w:rPr>
        <w:t>“</w:t>
      </w:r>
      <w:r>
        <w:rPr>
          <w:b/>
          <w:bCs/>
          <w:color w:val="231F20"/>
          <w:sz w:val="36"/>
          <w:szCs w:val="36"/>
          <w:rtl/>
        </w:rPr>
        <w:t>ה בת דוד מרדכי פישל שיחי</w:t>
      </w:r>
      <w:r>
        <w:rPr>
          <w:b/>
          <w:bCs/>
          <w:color w:val="231F20"/>
          <w:sz w:val="36"/>
          <w:szCs w:val="36"/>
          <w:rtl/>
        </w:rPr>
        <w:t>ה</w:t>
      </w:r>
    </w:p>
    <w:p>
      <w:pPr>
        <w:spacing w:line="288" w:lineRule="auto" w:before="319"/>
        <w:ind w:left="570" w:right="488" w:firstLine="0"/>
        <w:jc w:val="center"/>
        <w:rPr>
          <w:sz w:val="32"/>
        </w:rPr>
      </w:pPr>
      <w:r>
        <w:rPr>
          <w:color w:val="231F20"/>
          <w:sz w:val="32"/>
        </w:rPr>
        <w:t>Her thoughtfulness and caring were exemplary.</w:t>
      </w:r>
    </w:p>
    <w:p>
      <w:pPr>
        <w:pStyle w:val="BodyText"/>
        <w:spacing w:before="5"/>
        <w:rPr>
          <w:sz w:val="37"/>
        </w:rPr>
      </w:pPr>
    </w:p>
    <w:p>
      <w:pPr>
        <w:pStyle w:val="Heading1"/>
        <w:spacing w:before="1"/>
        <w:ind w:left="567"/>
      </w:pPr>
      <w:r>
        <w:rPr>
          <w:color w:val="231F20"/>
        </w:rPr>
        <w:t>By Cookie and David</w:t>
      </w:r>
      <w:r>
        <w:rPr>
          <w:color w:val="231F20"/>
          <w:spacing w:val="-52"/>
        </w:rPr>
        <w:t> </w:t>
      </w:r>
      <w:r>
        <w:rPr>
          <w:color w:val="231F20"/>
        </w:rPr>
        <w:t>Fishel</w:t>
      </w:r>
    </w:p>
    <w:p>
      <w:pPr>
        <w:spacing w:after="0"/>
        <w:sectPr>
          <w:pgSz w:w="8640" w:h="12960"/>
          <w:pgMar w:top="1220" w:bottom="280" w:left="1020" w:right="1080"/>
        </w:sectPr>
      </w:pPr>
    </w:p>
    <w:p>
      <w:pPr>
        <w:pStyle w:val="BodyText"/>
        <w:rPr>
          <w:rFonts w:ascii="Cambria"/>
          <w:b/>
          <w:sz w:val="20"/>
        </w:rPr>
      </w:pPr>
      <w:r>
        <w:rPr/>
        <w:pict>
          <v:rect style="position:absolute;margin-left:60.5pt;margin-top:61.5pt;width:312pt;height:526.5pt;mso-position-horizontal-relative:page;mso-position-vertical-relative:page;z-index:-256631808"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spacing w:before="8"/>
        <w:rPr>
          <w:rFonts w:ascii="Cambria"/>
          <w:b/>
          <w:sz w:val="20"/>
        </w:rPr>
      </w:pPr>
    </w:p>
    <w:p>
      <w:pPr>
        <w:bidi/>
        <w:spacing w:before="85"/>
        <w:ind w:left="488" w:right="566" w:firstLine="0"/>
        <w:jc w:val="center"/>
        <w:rPr>
          <w:b/>
          <w:bCs/>
          <w:sz w:val="36"/>
          <w:szCs w:val="36"/>
        </w:rPr>
      </w:pPr>
      <w:r>
        <w:rPr>
          <w:b/>
          <w:bCs/>
          <w:color w:val="231F20"/>
          <w:sz w:val="36"/>
          <w:szCs w:val="36"/>
          <w:rtl/>
        </w:rPr>
        <w:t>צדקתם עומדת לע</w:t>
      </w:r>
      <w:r>
        <w:rPr>
          <w:b/>
          <w:bCs/>
          <w:color w:val="231F20"/>
          <w:sz w:val="36"/>
          <w:szCs w:val="36"/>
          <w:rtl/>
        </w:rPr>
        <w:t>ד</w:t>
      </w:r>
    </w:p>
    <w:p>
      <w:pPr>
        <w:spacing w:before="19"/>
        <w:ind w:left="567" w:right="488" w:firstLine="0"/>
        <w:jc w:val="center"/>
        <w:rPr>
          <w:sz w:val="26"/>
        </w:rPr>
      </w:pPr>
      <w:r>
        <w:rPr>
          <w:color w:val="231F20"/>
          <w:sz w:val="26"/>
        </w:rPr>
        <w:t>Their merit is eternal</w:t>
      </w:r>
    </w:p>
    <w:p>
      <w:pPr>
        <w:pStyle w:val="BodyText"/>
        <w:spacing w:before="8"/>
        <w:rPr>
          <w:sz w:val="38"/>
        </w:rPr>
      </w:pPr>
    </w:p>
    <w:p>
      <w:pPr>
        <w:spacing w:before="0"/>
        <w:ind w:left="568" w:right="488" w:firstLine="0"/>
        <w:jc w:val="center"/>
        <w:rPr>
          <w:sz w:val="32"/>
        </w:rPr>
      </w:pPr>
      <w:r>
        <w:rPr>
          <w:color w:val="231F20"/>
          <w:sz w:val="32"/>
        </w:rPr>
        <w:t>In loving memory of our parents</w:t>
      </w:r>
    </w:p>
    <w:p>
      <w:pPr>
        <w:bidi/>
        <w:spacing w:before="43"/>
        <w:ind w:left="488" w:right="568" w:firstLine="0"/>
        <w:jc w:val="center"/>
        <w:rPr>
          <w:b/>
          <w:bCs/>
          <w:sz w:val="42"/>
          <w:szCs w:val="42"/>
        </w:rPr>
      </w:pPr>
      <w:r>
        <w:rPr>
          <w:b/>
          <w:bCs/>
          <w:color w:val="231F20"/>
          <w:sz w:val="42"/>
          <w:szCs w:val="42"/>
          <w:rtl/>
        </w:rPr>
        <w:t>הרב יחיאל הלל בן הרב יעקב ז״</w:t>
      </w:r>
      <w:r>
        <w:rPr>
          <w:b/>
          <w:bCs/>
          <w:color w:val="231F20"/>
          <w:sz w:val="42"/>
          <w:szCs w:val="42"/>
          <w:rtl/>
        </w:rPr>
        <w:t>ל</w:t>
      </w:r>
    </w:p>
    <w:p>
      <w:pPr>
        <w:pStyle w:val="Heading1"/>
        <w:spacing w:before="95"/>
        <w:ind w:left="568"/>
      </w:pPr>
      <w:r>
        <w:rPr>
          <w:color w:val="231F20"/>
        </w:rPr>
        <w:t>Rabbi Joel E. Danishefsky o.b.m.</w:t>
      </w:r>
    </w:p>
    <w:p>
      <w:pPr>
        <w:bidi/>
        <w:spacing w:before="221"/>
        <w:ind w:left="488" w:right="566" w:firstLine="0"/>
        <w:jc w:val="center"/>
        <w:rPr>
          <w:b/>
          <w:bCs/>
          <w:sz w:val="42"/>
          <w:szCs w:val="42"/>
        </w:rPr>
      </w:pPr>
      <w:r>
        <w:rPr>
          <w:b/>
          <w:bCs/>
          <w:color w:val="231F20"/>
          <w:sz w:val="42"/>
          <w:szCs w:val="42"/>
          <w:rtl/>
        </w:rPr>
        <w:t>מרת יוכבד הענ</w:t>
      </w:r>
      <w:r>
        <w:rPr>
          <w:b/>
          <w:bCs/>
          <w:color w:val="231F20"/>
          <w:sz w:val="42"/>
          <w:szCs w:val="42"/>
          <w:rtl/>
        </w:rPr>
        <w:t>א</w:t>
      </w:r>
    </w:p>
    <w:p>
      <w:pPr>
        <w:bidi/>
        <w:spacing w:before="21"/>
        <w:ind w:left="488" w:right="565" w:firstLine="0"/>
        <w:jc w:val="center"/>
        <w:rPr>
          <w:b/>
          <w:bCs/>
          <w:sz w:val="42"/>
          <w:szCs w:val="42"/>
        </w:rPr>
      </w:pPr>
      <w:r>
        <w:rPr>
          <w:b/>
          <w:bCs/>
          <w:color w:val="231F20"/>
          <w:sz w:val="42"/>
          <w:szCs w:val="42"/>
          <w:rtl/>
        </w:rPr>
        <w:t>בת ר׳ חיים יהושע פאליק ע״</w:t>
      </w:r>
      <w:r>
        <w:rPr>
          <w:b/>
          <w:bCs/>
          <w:color w:val="231F20"/>
          <w:sz w:val="42"/>
          <w:szCs w:val="42"/>
          <w:rtl/>
        </w:rPr>
        <w:t>ה</w:t>
      </w:r>
    </w:p>
    <w:p>
      <w:pPr>
        <w:pStyle w:val="Heading1"/>
        <w:spacing w:before="95"/>
        <w:ind w:left="568"/>
      </w:pPr>
      <w:r>
        <w:rPr>
          <w:color w:val="231F20"/>
        </w:rPr>
        <w:t>Mrs. Jaelene Danishefsky o.b.m.</w:t>
      </w:r>
    </w:p>
    <w:p>
      <w:pPr>
        <w:spacing w:before="250"/>
        <w:ind w:left="2079" w:right="0" w:firstLine="0"/>
        <w:jc w:val="left"/>
        <w:rPr>
          <w:sz w:val="32"/>
        </w:rPr>
      </w:pPr>
      <w:r>
        <w:rPr>
          <w:color w:val="231F20"/>
          <w:w w:val="105"/>
          <w:sz w:val="32"/>
        </w:rPr>
        <w:t>And our dear sister</w:t>
      </w:r>
    </w:p>
    <w:p>
      <w:pPr>
        <w:bidi/>
        <w:spacing w:line="249" w:lineRule="auto" w:before="43"/>
        <w:ind w:left="1454" w:right="1554" w:firstLine="448"/>
        <w:jc w:val="right"/>
        <w:rPr>
          <w:b/>
          <w:bCs/>
          <w:sz w:val="42"/>
          <w:szCs w:val="42"/>
        </w:rPr>
      </w:pPr>
      <w:r>
        <w:rPr>
          <w:b/>
          <w:bCs/>
          <w:color w:val="231F20"/>
          <w:sz w:val="42"/>
          <w:szCs w:val="42"/>
          <w:rtl/>
        </w:rPr>
        <w:t>מרת שיינא מינדל בת הרב יחיאל הלל ע״</w:t>
      </w:r>
      <w:r>
        <w:rPr>
          <w:b/>
          <w:bCs/>
          <w:color w:val="231F20"/>
          <w:sz w:val="42"/>
          <w:szCs w:val="42"/>
          <w:rtl/>
        </w:rPr>
        <w:t>ה</w:t>
      </w:r>
    </w:p>
    <w:p>
      <w:pPr>
        <w:pStyle w:val="Heading1"/>
        <w:spacing w:before="77"/>
        <w:ind w:left="568"/>
      </w:pPr>
      <w:r>
        <w:rPr>
          <w:color w:val="231F20"/>
        </w:rPr>
        <w:t>Shele M. Danishefsky o.b.m.</w:t>
      </w:r>
    </w:p>
    <w:p>
      <w:pPr>
        <w:pStyle w:val="BodyText"/>
        <w:spacing w:before="6"/>
        <w:rPr>
          <w:rFonts w:ascii="Cambria"/>
          <w:b/>
          <w:sz w:val="42"/>
        </w:rPr>
      </w:pPr>
    </w:p>
    <w:p>
      <w:pPr>
        <w:spacing w:line="278" w:lineRule="auto" w:before="1"/>
        <w:ind w:left="213" w:right="131" w:firstLine="0"/>
        <w:jc w:val="center"/>
        <w:rPr>
          <w:sz w:val="30"/>
        </w:rPr>
      </w:pPr>
      <w:r>
        <w:rPr>
          <w:color w:val="231F20"/>
          <w:sz w:val="30"/>
        </w:rPr>
        <w:t>Their devotion to Torah, the Jewish nation, and family is a source of strength and inspiration.</w:t>
      </w:r>
    </w:p>
    <w:p>
      <w:pPr>
        <w:pStyle w:val="BodyText"/>
        <w:spacing w:before="7"/>
        <w:rPr>
          <w:sz w:val="39"/>
        </w:rPr>
      </w:pPr>
    </w:p>
    <w:p>
      <w:pPr>
        <w:pStyle w:val="Heading1"/>
        <w:ind w:left="568"/>
      </w:pPr>
      <w:r>
        <w:rPr>
          <w:color w:val="231F20"/>
        </w:rPr>
        <w:t>Peggy and Philip Danishefsky</w:t>
      </w:r>
    </w:p>
    <w:p>
      <w:pPr>
        <w:spacing w:after="0"/>
        <w:sectPr>
          <w:pgSz w:w="8640" w:h="12960"/>
          <w:pgMar w:top="1220" w:bottom="280" w:left="1020" w:right="1080"/>
        </w:sectPr>
      </w:pPr>
    </w:p>
    <w:p>
      <w:pPr>
        <w:pStyle w:val="BodyText"/>
        <w:ind w:left="170"/>
        <w:rPr>
          <w:rFonts w:ascii="Cambria"/>
          <w:sz w:val="20"/>
        </w:rPr>
      </w:pPr>
      <w:r>
        <w:rPr>
          <w:rFonts w:ascii="Cambria"/>
          <w:position w:val="0"/>
          <w:sz w:val="20"/>
        </w:rPr>
        <w:pict>
          <v:shape style="width:312pt;height:251pt;mso-position-horizontal-relative:char;mso-position-vertical-relative:line" type="#_x0000_t202" filled="false" stroked="true" strokeweight="1pt" strokecolor="#231f20">
            <w10:anchorlock/>
            <v:textbox inset="0,0,0,0">
              <w:txbxContent>
                <w:p>
                  <w:pPr>
                    <w:pStyle w:val="BodyText"/>
                    <w:spacing w:before="5"/>
                    <w:rPr>
                      <w:rFonts w:ascii="Cambria"/>
                      <w:b/>
                      <w:sz w:val="41"/>
                    </w:rPr>
                  </w:pPr>
                </w:p>
                <w:p>
                  <w:pPr>
                    <w:bidi/>
                    <w:spacing w:before="0"/>
                    <w:ind w:left="397" w:right="397" w:firstLine="0"/>
                    <w:jc w:val="center"/>
                    <w:rPr>
                      <w:b/>
                      <w:bCs/>
                      <w:sz w:val="36"/>
                      <w:szCs w:val="36"/>
                    </w:rPr>
                  </w:pPr>
                  <w:r>
                    <w:rPr>
                      <w:b/>
                      <w:bCs/>
                      <w:color w:val="231F20"/>
                      <w:sz w:val="36"/>
                      <w:szCs w:val="36"/>
                      <w:rtl/>
                    </w:rPr>
                    <w:t>אשת חיל מי ימצא ורחוק מפנינים מכר</w:t>
                  </w:r>
                  <w:r>
                    <w:rPr>
                      <w:b/>
                      <w:bCs/>
                      <w:color w:val="231F20"/>
                      <w:sz w:val="36"/>
                      <w:szCs w:val="36"/>
                      <w:rtl/>
                    </w:rPr>
                    <w:t>ה</w:t>
                  </w:r>
                </w:p>
                <w:p>
                  <w:pPr>
                    <w:spacing w:line="273" w:lineRule="auto" w:before="19"/>
                    <w:ind w:left="399" w:right="397" w:firstLine="0"/>
                    <w:jc w:val="center"/>
                    <w:rPr>
                      <w:sz w:val="26"/>
                    </w:rPr>
                  </w:pPr>
                  <w:r>
                    <w:rPr>
                      <w:color w:val="231F20"/>
                      <w:sz w:val="26"/>
                    </w:rPr>
                    <w:t>A woman of valor is hard to find and more precious than pearls</w:t>
                  </w:r>
                </w:p>
                <w:p>
                  <w:pPr>
                    <w:pStyle w:val="BodyText"/>
                    <w:rPr>
                      <w:sz w:val="35"/>
                    </w:rPr>
                  </w:pPr>
                </w:p>
                <w:p>
                  <w:pPr>
                    <w:spacing w:before="0"/>
                    <w:ind w:left="397" w:right="397" w:firstLine="0"/>
                    <w:jc w:val="center"/>
                    <w:rPr>
                      <w:sz w:val="32"/>
                    </w:rPr>
                  </w:pPr>
                  <w:r>
                    <w:rPr>
                      <w:color w:val="231F20"/>
                      <w:sz w:val="32"/>
                    </w:rPr>
                    <w:t>Dedicated in loving memory of</w:t>
                  </w:r>
                </w:p>
                <w:p>
                  <w:pPr>
                    <w:spacing w:before="299"/>
                    <w:ind w:left="397" w:right="397" w:firstLine="0"/>
                    <w:jc w:val="center"/>
                    <w:rPr>
                      <w:rFonts w:ascii="Cambria"/>
                      <w:b/>
                      <w:sz w:val="36"/>
                    </w:rPr>
                  </w:pPr>
                  <w:r>
                    <w:rPr>
                      <w:rFonts w:ascii="Cambria"/>
                      <w:b/>
                      <w:color w:val="231F20"/>
                      <w:sz w:val="36"/>
                    </w:rPr>
                    <w:t>Mrs. Rebecca Esquenazi o.b.m.</w:t>
                  </w:r>
                </w:p>
                <w:p>
                  <w:pPr>
                    <w:pStyle w:val="BodyText"/>
                    <w:spacing w:before="7"/>
                    <w:rPr>
                      <w:rFonts w:ascii="Cambria"/>
                      <w:b/>
                      <w:sz w:val="43"/>
                    </w:rPr>
                  </w:pPr>
                </w:p>
                <w:p>
                  <w:pPr>
                    <w:spacing w:before="0"/>
                    <w:ind w:left="397" w:right="397" w:firstLine="0"/>
                    <w:jc w:val="center"/>
                    <w:rPr>
                      <w:sz w:val="32"/>
                    </w:rPr>
                  </w:pPr>
                  <w:r>
                    <w:rPr>
                      <w:color w:val="231F20"/>
                      <w:sz w:val="32"/>
                    </w:rPr>
                    <w:t>By</w:t>
                  </w:r>
                </w:p>
                <w:p>
                  <w:pPr>
                    <w:spacing w:before="147"/>
                    <w:ind w:left="397" w:right="397" w:firstLine="0"/>
                    <w:jc w:val="center"/>
                    <w:rPr>
                      <w:rFonts w:ascii="Cambria"/>
                      <w:b/>
                      <w:sz w:val="32"/>
                    </w:rPr>
                  </w:pPr>
                  <w:r>
                    <w:rPr>
                      <w:rFonts w:ascii="Cambria"/>
                      <w:b/>
                      <w:color w:val="231F20"/>
                      <w:sz w:val="32"/>
                    </w:rPr>
                    <w:t>Ariela and Benito Esquenazi</w:t>
                  </w:r>
                </w:p>
              </w:txbxContent>
            </v:textbox>
            <v:stroke dashstyle="solid"/>
          </v:shape>
        </w:pict>
      </w:r>
      <w:r>
        <w:rPr>
          <w:rFonts w:ascii="Cambria"/>
          <w:position w:val="0"/>
          <w:sz w:val="20"/>
        </w:rPr>
      </w:r>
    </w:p>
    <w:p>
      <w:pPr>
        <w:pStyle w:val="BodyText"/>
        <w:rPr>
          <w:rFonts w:ascii="Cambria"/>
          <w:b/>
          <w:sz w:val="20"/>
        </w:rPr>
      </w:pPr>
    </w:p>
    <w:p>
      <w:pPr>
        <w:pStyle w:val="BodyText"/>
        <w:spacing w:before="5"/>
        <w:rPr>
          <w:rFonts w:ascii="Cambria"/>
          <w:b/>
          <w:sz w:val="15"/>
        </w:rPr>
      </w:pPr>
      <w:r>
        <w:rPr/>
        <w:pict>
          <v:shape style="position:absolute;margin-left:60pt;margin-top:11.526367pt;width:312pt;height:251pt;mso-position-horizontal-relative:page;mso-position-vertical-relative:paragraph;z-index:-251645952;mso-wrap-distance-left:0;mso-wrap-distance-right:0" type="#_x0000_t202" filled="false" stroked="true" strokeweight="1pt" strokecolor="#231f20">
            <v:textbox inset="0,0,0,0">
              <w:txbxContent>
                <w:p>
                  <w:pPr>
                    <w:pStyle w:val="BodyText"/>
                    <w:spacing w:before="8"/>
                    <w:rPr>
                      <w:rFonts w:ascii="Cambria"/>
                      <w:b/>
                      <w:sz w:val="46"/>
                    </w:rPr>
                  </w:pPr>
                </w:p>
                <w:p>
                  <w:pPr>
                    <w:spacing w:before="0"/>
                    <w:ind w:left="397" w:right="397" w:firstLine="0"/>
                    <w:jc w:val="center"/>
                    <w:rPr>
                      <w:sz w:val="32"/>
                    </w:rPr>
                  </w:pPr>
                  <w:r>
                    <w:rPr>
                      <w:color w:val="231F20"/>
                      <w:sz w:val="32"/>
                    </w:rPr>
                    <w:t>Le’iluy Nishmat</w:t>
                  </w:r>
                </w:p>
                <w:p>
                  <w:pPr>
                    <w:spacing w:before="299"/>
                    <w:ind w:left="397" w:right="397" w:firstLine="0"/>
                    <w:jc w:val="center"/>
                    <w:rPr>
                      <w:rFonts w:ascii="Cambria" w:hAnsi="Cambria"/>
                      <w:b/>
                      <w:sz w:val="36"/>
                    </w:rPr>
                  </w:pPr>
                  <w:r>
                    <w:rPr>
                      <w:rFonts w:ascii="Cambria" w:hAnsi="Cambria"/>
                      <w:b/>
                      <w:color w:val="231F20"/>
                      <w:sz w:val="36"/>
                    </w:rPr>
                    <w:t>Moshe ben Makhlouf ve’Leah</w:t>
                  </w:r>
                </w:p>
                <w:p>
                  <w:pPr>
                    <w:spacing w:before="241"/>
                    <w:ind w:left="397" w:right="397" w:firstLine="0"/>
                    <w:jc w:val="center"/>
                    <w:rPr>
                      <w:sz w:val="32"/>
                    </w:rPr>
                  </w:pPr>
                  <w:r>
                    <w:rPr>
                      <w:color w:val="231F20"/>
                      <w:w w:val="105"/>
                      <w:sz w:val="32"/>
                    </w:rPr>
                    <w:t>and</w:t>
                  </w:r>
                </w:p>
                <w:p>
                  <w:pPr>
                    <w:spacing w:before="209"/>
                    <w:ind w:left="397" w:right="397" w:firstLine="0"/>
                    <w:jc w:val="center"/>
                    <w:rPr>
                      <w:rFonts w:ascii="Cambria"/>
                      <w:b/>
                      <w:sz w:val="36"/>
                    </w:rPr>
                  </w:pPr>
                  <w:r>
                    <w:rPr>
                      <w:rFonts w:ascii="Cambria"/>
                      <w:b/>
                      <w:color w:val="231F20"/>
                      <w:sz w:val="36"/>
                    </w:rPr>
                    <w:t>Dov ben Zalman</w:t>
                  </w:r>
                </w:p>
                <w:p>
                  <w:pPr>
                    <w:pStyle w:val="BodyText"/>
                    <w:spacing w:before="11"/>
                    <w:rPr>
                      <w:rFonts w:ascii="Cambria"/>
                      <w:b/>
                      <w:sz w:val="58"/>
                    </w:rPr>
                  </w:pPr>
                </w:p>
                <w:p>
                  <w:pPr>
                    <w:spacing w:before="0"/>
                    <w:ind w:left="397" w:right="397" w:firstLine="0"/>
                    <w:jc w:val="center"/>
                    <w:rPr>
                      <w:sz w:val="32"/>
                    </w:rPr>
                  </w:pPr>
                  <w:r>
                    <w:rPr>
                      <w:color w:val="231F20"/>
                      <w:sz w:val="32"/>
                    </w:rPr>
                    <w:t>by the</w:t>
                  </w:r>
                </w:p>
                <w:p>
                  <w:pPr>
                    <w:spacing w:before="147"/>
                    <w:ind w:left="397" w:right="397" w:firstLine="0"/>
                    <w:jc w:val="center"/>
                    <w:rPr>
                      <w:rFonts w:ascii="Cambria"/>
                      <w:b/>
                      <w:sz w:val="32"/>
                    </w:rPr>
                  </w:pPr>
                  <w:r>
                    <w:rPr>
                      <w:rFonts w:ascii="Cambria"/>
                      <w:b/>
                      <w:color w:val="231F20"/>
                      <w:sz w:val="32"/>
                    </w:rPr>
                    <w:t>Bousbib family</w:t>
                  </w:r>
                </w:p>
              </w:txbxContent>
            </v:textbox>
            <v:stroke dashstyle="solid"/>
            <w10:wrap type="topAndBottom"/>
          </v:shape>
        </w:pict>
      </w:r>
    </w:p>
    <w:p>
      <w:pPr>
        <w:spacing w:after="0"/>
        <w:rPr>
          <w:rFonts w:ascii="Cambria"/>
          <w:sz w:val="15"/>
        </w:rPr>
        <w:sectPr>
          <w:pgSz w:w="8640" w:h="12960"/>
          <w:pgMar w:top="1200" w:bottom="280" w:left="1020" w:right="1080"/>
        </w:sectPr>
      </w:pPr>
    </w:p>
    <w:p>
      <w:pPr>
        <w:pStyle w:val="BodyText"/>
        <w:ind w:left="190"/>
        <w:rPr>
          <w:rFonts w:ascii="Cambria"/>
          <w:sz w:val="20"/>
        </w:rPr>
      </w:pPr>
      <w:r>
        <w:rPr>
          <w:rFonts w:ascii="Cambria"/>
          <w:position w:val="0"/>
          <w:sz w:val="20"/>
        </w:rPr>
        <w:pict>
          <v:shape style="width:312pt;height:161pt;mso-position-horizontal-relative:char;mso-position-vertical-relative:line" type="#_x0000_t202" filled="false" stroked="true" strokeweight="1pt" strokecolor="#231f20">
            <w10:anchorlock/>
            <v:textbox inset="0,0,0,0">
              <w:txbxContent>
                <w:p>
                  <w:pPr>
                    <w:pStyle w:val="BodyText"/>
                    <w:spacing w:before="4"/>
                    <w:rPr>
                      <w:rFonts w:ascii="Cambria"/>
                      <w:b/>
                      <w:sz w:val="41"/>
                    </w:rPr>
                  </w:pPr>
                </w:p>
                <w:p>
                  <w:pPr>
                    <w:spacing w:before="0"/>
                    <w:ind w:left="397" w:right="397" w:firstLine="0"/>
                    <w:jc w:val="center"/>
                    <w:rPr>
                      <w:sz w:val="28"/>
                    </w:rPr>
                  </w:pPr>
                  <w:r>
                    <w:rPr>
                      <w:color w:val="231F20"/>
                      <w:sz w:val="28"/>
                    </w:rPr>
                    <w:t>Dedicated in loving memory of</w:t>
                  </w:r>
                </w:p>
                <w:p>
                  <w:pPr>
                    <w:spacing w:line="249" w:lineRule="auto" w:before="308"/>
                    <w:ind w:left="399" w:right="397" w:firstLine="0"/>
                    <w:jc w:val="center"/>
                    <w:rPr>
                      <w:rFonts w:ascii="Cambria" w:hAnsi="Cambria"/>
                      <w:b/>
                      <w:sz w:val="36"/>
                    </w:rPr>
                  </w:pPr>
                  <w:r>
                    <w:rPr>
                      <w:rFonts w:ascii="Cambria" w:hAnsi="Cambria"/>
                      <w:b/>
                      <w:color w:val="231F20"/>
                      <w:w w:val="95"/>
                      <w:sz w:val="36"/>
                    </w:rPr>
                    <w:t>Daniel Ben </w:t>
                  </w:r>
                  <w:r>
                    <w:rPr>
                      <w:rFonts w:ascii="Cambria" w:hAnsi="Cambria"/>
                      <w:b/>
                      <w:color w:val="231F20"/>
                      <w:spacing w:val="-8"/>
                      <w:w w:val="95"/>
                      <w:sz w:val="36"/>
                    </w:rPr>
                    <w:t>Yosef </w:t>
                  </w:r>
                  <w:r>
                    <w:rPr>
                      <w:rFonts w:ascii="Cambria" w:hAnsi="Cambria"/>
                      <w:b/>
                      <w:color w:val="231F20"/>
                      <w:spacing w:val="-9"/>
                      <w:w w:val="95"/>
                      <w:sz w:val="36"/>
                    </w:rPr>
                    <w:t>Ve’Ohra </w:t>
                  </w:r>
                  <w:r>
                    <w:rPr>
                      <w:rFonts w:ascii="Cambria" w:hAnsi="Cambria"/>
                      <w:b/>
                      <w:color w:val="231F20"/>
                      <w:w w:val="95"/>
                      <w:sz w:val="36"/>
                    </w:rPr>
                    <w:t>Gohar </w:t>
                  </w:r>
                  <w:r>
                    <w:rPr>
                      <w:rFonts w:ascii="Cambria" w:hAnsi="Cambria"/>
                      <w:b/>
                      <w:color w:val="231F20"/>
                      <w:sz w:val="36"/>
                    </w:rPr>
                    <w:t>Bolour</w:t>
                  </w:r>
                </w:p>
                <w:p>
                  <w:pPr>
                    <w:spacing w:before="379"/>
                    <w:ind w:left="1821" w:right="0" w:firstLine="0"/>
                    <w:jc w:val="left"/>
                    <w:rPr>
                      <w:rFonts w:ascii="Cambria"/>
                      <w:b/>
                      <w:sz w:val="30"/>
                    </w:rPr>
                  </w:pPr>
                  <w:r>
                    <w:rPr>
                      <w:rFonts w:ascii="Cambria"/>
                      <w:b/>
                      <w:color w:val="231F20"/>
                      <w:sz w:val="30"/>
                    </w:rPr>
                    <w:t>by the Bolour family</w:t>
                  </w:r>
                </w:p>
              </w:txbxContent>
            </v:textbox>
            <v:stroke dashstyle="solid"/>
          </v:shape>
        </w:pict>
      </w:r>
      <w:r>
        <w:rPr>
          <w:rFonts w:ascii="Cambria"/>
          <w:position w:val="0"/>
          <w:sz w:val="20"/>
        </w:rPr>
      </w:r>
    </w:p>
    <w:p>
      <w:pPr>
        <w:pStyle w:val="BodyText"/>
        <w:rPr>
          <w:rFonts w:ascii="Cambria"/>
          <w:b/>
          <w:sz w:val="20"/>
        </w:rPr>
      </w:pPr>
    </w:p>
    <w:p>
      <w:pPr>
        <w:pStyle w:val="BodyText"/>
        <w:spacing w:before="7"/>
        <w:rPr>
          <w:rFonts w:ascii="Cambria"/>
          <w:b/>
          <w:sz w:val="11"/>
        </w:rPr>
      </w:pPr>
      <w:r>
        <w:rPr/>
        <w:pict>
          <v:shape style="position:absolute;margin-left:61pt;margin-top:9.266367pt;width:312pt;height:161pt;mso-position-horizontal-relative:page;mso-position-vertical-relative:paragraph;z-index:-251643904;mso-wrap-distance-left:0;mso-wrap-distance-right:0" type="#_x0000_t202" filled="false" stroked="true" strokeweight="1pt" strokecolor="#231f20">
            <v:textbox inset="0,0,0,0">
              <w:txbxContent>
                <w:p>
                  <w:pPr>
                    <w:pStyle w:val="BodyText"/>
                    <w:rPr>
                      <w:rFonts w:ascii="Cambria"/>
                      <w:b/>
                      <w:sz w:val="38"/>
                    </w:rPr>
                  </w:pPr>
                </w:p>
                <w:p>
                  <w:pPr>
                    <w:spacing w:before="260"/>
                    <w:ind w:left="397" w:right="397" w:firstLine="0"/>
                    <w:jc w:val="center"/>
                    <w:rPr>
                      <w:sz w:val="28"/>
                    </w:rPr>
                  </w:pPr>
                  <w:r>
                    <w:rPr>
                      <w:color w:val="231F20"/>
                      <w:sz w:val="28"/>
                    </w:rPr>
                    <w:t>Dedicated in loving memory of</w:t>
                  </w:r>
                </w:p>
                <w:p>
                  <w:pPr>
                    <w:spacing w:before="307"/>
                    <w:ind w:left="397" w:right="397" w:firstLine="0"/>
                    <w:jc w:val="center"/>
                    <w:rPr>
                      <w:rFonts w:ascii="Cambria"/>
                      <w:b/>
                      <w:sz w:val="36"/>
                    </w:rPr>
                  </w:pPr>
                  <w:r>
                    <w:rPr>
                      <w:rFonts w:ascii="Cambria"/>
                      <w:b/>
                      <w:color w:val="231F20"/>
                      <w:sz w:val="36"/>
                    </w:rPr>
                    <w:t>Mrs. Celia Shirley Cohen o.b.m.</w:t>
                  </w:r>
                </w:p>
                <w:p>
                  <w:pPr>
                    <w:spacing w:before="395"/>
                    <w:ind w:left="397" w:right="397" w:firstLine="0"/>
                    <w:jc w:val="center"/>
                    <w:rPr>
                      <w:rFonts w:ascii="Cambria"/>
                      <w:b/>
                      <w:sz w:val="30"/>
                    </w:rPr>
                  </w:pPr>
                  <w:r>
                    <w:rPr>
                      <w:rFonts w:ascii="Cambria"/>
                      <w:b/>
                      <w:color w:val="231F20"/>
                      <w:sz w:val="30"/>
                    </w:rPr>
                    <w:t>By the Bang Family</w:t>
                  </w:r>
                </w:p>
              </w:txbxContent>
            </v:textbox>
            <v:stroke dashstyle="solid"/>
            <w10:wrap type="topAndBottom"/>
          </v:shape>
        </w:pict>
      </w:r>
      <w:r>
        <w:rPr/>
        <w:pict>
          <v:shape style="position:absolute;margin-left:61pt;margin-top:192.026367pt;width:312pt;height:161pt;mso-position-horizontal-relative:page;mso-position-vertical-relative:paragraph;z-index:-251642880;mso-wrap-distance-left:0;mso-wrap-distance-right:0" type="#_x0000_t202" filled="false" stroked="true" strokeweight="1pt" strokecolor="#231f20">
            <v:textbox inset="0,0,0,0">
              <w:txbxContent>
                <w:p>
                  <w:pPr>
                    <w:pStyle w:val="BodyText"/>
                    <w:rPr>
                      <w:rFonts w:ascii="Cambria"/>
                      <w:b/>
                      <w:sz w:val="38"/>
                    </w:rPr>
                  </w:pPr>
                </w:p>
                <w:p>
                  <w:pPr>
                    <w:spacing w:before="260"/>
                    <w:ind w:left="397" w:right="397" w:firstLine="0"/>
                    <w:jc w:val="center"/>
                    <w:rPr>
                      <w:sz w:val="28"/>
                    </w:rPr>
                  </w:pPr>
                  <w:r>
                    <w:rPr>
                      <w:color w:val="231F20"/>
                      <w:w w:val="105"/>
                      <w:sz w:val="28"/>
                    </w:rPr>
                    <w:t>In honor of our parents</w:t>
                  </w:r>
                </w:p>
                <w:p>
                  <w:pPr>
                    <w:spacing w:before="307"/>
                    <w:ind w:left="397" w:right="397" w:firstLine="0"/>
                    <w:jc w:val="center"/>
                    <w:rPr>
                      <w:rFonts w:ascii="Cambria"/>
                      <w:b/>
                      <w:sz w:val="36"/>
                    </w:rPr>
                  </w:pPr>
                  <w:r>
                    <w:rPr>
                      <w:rFonts w:ascii="Cambria"/>
                      <w:b/>
                      <w:color w:val="231F20"/>
                      <w:spacing w:val="-3"/>
                      <w:sz w:val="36"/>
                    </w:rPr>
                    <w:t>Homa </w:t>
                  </w:r>
                  <w:r>
                    <w:rPr>
                      <w:rFonts w:ascii="Cambria"/>
                      <w:b/>
                      <w:color w:val="231F20"/>
                      <w:sz w:val="36"/>
                    </w:rPr>
                    <w:t>and Mansour</w:t>
                  </w:r>
                  <w:r>
                    <w:rPr>
                      <w:rFonts w:ascii="Cambria"/>
                      <w:b/>
                      <w:color w:val="231F20"/>
                      <w:spacing w:val="-61"/>
                      <w:sz w:val="36"/>
                    </w:rPr>
                    <w:t> </w:t>
                  </w:r>
                  <w:r>
                    <w:rPr>
                      <w:rFonts w:ascii="Cambria"/>
                      <w:b/>
                      <w:color w:val="231F20"/>
                      <w:sz w:val="36"/>
                    </w:rPr>
                    <w:t>Goldman</w:t>
                  </w:r>
                </w:p>
                <w:p>
                  <w:pPr>
                    <w:spacing w:before="395"/>
                    <w:ind w:left="397" w:right="397" w:firstLine="0"/>
                    <w:jc w:val="center"/>
                    <w:rPr>
                      <w:rFonts w:ascii="Cambria"/>
                      <w:b/>
                      <w:sz w:val="30"/>
                    </w:rPr>
                  </w:pPr>
                  <w:r>
                    <w:rPr>
                      <w:rFonts w:ascii="Cambria"/>
                      <w:b/>
                      <w:color w:val="231F20"/>
                      <w:sz w:val="30"/>
                    </w:rPr>
                    <w:t>By Ronee and Jonathan Goldman</w:t>
                  </w:r>
                </w:p>
              </w:txbxContent>
            </v:textbox>
            <v:stroke dashstyle="solid"/>
            <w10:wrap type="topAndBottom"/>
          </v:shape>
        </w:pict>
      </w:r>
    </w:p>
    <w:p>
      <w:pPr>
        <w:pStyle w:val="BodyText"/>
        <w:spacing w:before="7"/>
        <w:rPr>
          <w:rFonts w:ascii="Cambria"/>
          <w:b/>
          <w:sz w:val="29"/>
        </w:rPr>
      </w:pPr>
    </w:p>
    <w:p>
      <w:pPr>
        <w:spacing w:after="0"/>
        <w:rPr>
          <w:rFonts w:ascii="Cambria"/>
          <w:sz w:val="29"/>
        </w:rPr>
        <w:sectPr>
          <w:pgSz w:w="8640" w:h="12960"/>
          <w:pgMar w:top="1200" w:bottom="280" w:left="1020" w:right="1080"/>
        </w:sect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4"/>
        <w:rPr>
          <w:rFonts w:ascii="Cambria"/>
          <w:b/>
          <w:sz w:val="29"/>
        </w:rPr>
      </w:pPr>
    </w:p>
    <w:p>
      <w:pPr>
        <w:bidi/>
        <w:spacing w:before="95"/>
        <w:ind w:left="488" w:right="4486" w:firstLine="0"/>
        <w:jc w:val="center"/>
        <w:rPr>
          <w:sz w:val="17"/>
          <w:szCs w:val="17"/>
        </w:rPr>
      </w:pPr>
      <w:r>
        <w:rPr/>
        <w:pict>
          <v:group style="position:absolute;margin-left:47.66pt;margin-top:-50.428947pt;width:337.7pt;height:475.2pt;mso-position-horizontal-relative:page;mso-position-vertical-relative:paragraph;z-index:-256625664" coordorigin="953,-1009" coordsize="6754,9504">
            <v:shape style="position:absolute;left:1967;top:5595;width:2048;height:1802" type="#_x0000_t75" stroked="false">
              <v:imagedata r:id="rId5" o:title=""/>
            </v:shape>
            <v:shape style="position:absolute;left:5676;top:-230;width:1220;height:282" type="#_x0000_t75" stroked="false">
              <v:imagedata r:id="rId6" o:title=""/>
            </v:shape>
            <v:rect style="position:absolute;left:963;top:-999;width:6734;height:9484" filled="false" stroked="true" strokeweight="1pt" strokecolor="#231f20">
              <v:stroke dashstyle="solid"/>
            </v:rect>
            <w10:wrap type="none"/>
          </v:group>
        </w:pict>
      </w:r>
      <w:r>
        <w:rPr>
          <w:sz w:val="17"/>
          <w:szCs w:val="17"/>
          <w:rtl/>
        </w:rPr>
        <w:t>כגן </w:t>
      </w:r>
      <w:r>
        <w:rPr>
          <w:sz w:val="17"/>
          <w:szCs w:val="17"/>
        </w:rPr>
        <w:t>8</w:t>
      </w:r>
    </w:p>
    <w:p>
      <w:pPr>
        <w:bidi/>
        <w:spacing w:before="1"/>
        <w:ind w:left="488" w:right="4485" w:firstLine="0"/>
        <w:jc w:val="center"/>
        <w:rPr>
          <w:sz w:val="17"/>
          <w:szCs w:val="17"/>
        </w:rPr>
      </w:pPr>
      <w:r>
        <w:rPr>
          <w:sz w:val="17"/>
          <w:szCs w:val="17"/>
          <w:rtl/>
        </w:rPr>
        <w:t>פעיה</w:t>
      </w:r>
      <w:r>
        <w:rPr>
          <w:sz w:val="17"/>
          <w:szCs w:val="17"/>
        </w:rPr>
        <w:t>"</w:t>
      </w:r>
      <w:r>
        <w:rPr>
          <w:sz w:val="17"/>
          <w:szCs w:val="17"/>
          <w:rtl/>
        </w:rPr>
        <w:t>ק ירושלם ת</w:t>
      </w:r>
      <w:r>
        <w:rPr>
          <w:sz w:val="17"/>
          <w:szCs w:val="17"/>
        </w:rPr>
        <w:t>"</w:t>
      </w:r>
      <w:r>
        <w:rPr>
          <w:sz w:val="17"/>
          <w:szCs w:val="17"/>
          <w:rtl/>
        </w:rPr>
        <w:t>ו</w:t>
      </w:r>
    </w:p>
    <w:p>
      <w:pPr>
        <w:pStyle w:val="BodyText"/>
        <w:rPr>
          <w:sz w:val="20"/>
        </w:rPr>
      </w:pPr>
    </w:p>
    <w:p>
      <w:pPr>
        <w:pStyle w:val="BodyText"/>
        <w:spacing w:before="4"/>
        <w:rPr>
          <w:sz w:val="29"/>
        </w:rPr>
      </w:pPr>
    </w:p>
    <w:p>
      <w:pPr>
        <w:bidi/>
        <w:spacing w:before="104"/>
        <w:ind w:left="664" w:right="0" w:firstLine="0"/>
        <w:jc w:val="left"/>
        <w:rPr>
          <w:rFonts w:ascii="David" w:cs="David"/>
          <w:sz w:val="13"/>
          <w:szCs w:val="13"/>
        </w:rPr>
      </w:pPr>
      <w:r>
        <w:rPr>
          <w:rFonts w:ascii="David" w:cs="David"/>
          <w:spacing w:val="-1"/>
          <w:sz w:val="13"/>
          <w:szCs w:val="13"/>
          <w:rtl/>
        </w:rPr>
        <w:t>בס</w:t>
      </w:r>
      <w:r>
        <w:rPr>
          <w:rFonts w:ascii="David" w:cs="David"/>
          <w:spacing w:val="-1"/>
          <w:sz w:val="13"/>
          <w:szCs w:val="13"/>
        </w:rPr>
        <w:t>"</w:t>
      </w:r>
      <w:r>
        <w:rPr>
          <w:rFonts w:ascii="David" w:cs="David"/>
          <w:spacing w:val="-1"/>
          <w:sz w:val="13"/>
          <w:szCs w:val="13"/>
          <w:rtl/>
        </w:rPr>
        <w:t>ד</w:t>
      </w:r>
    </w:p>
    <w:p>
      <w:pPr>
        <w:pStyle w:val="BodyText"/>
        <w:rPr>
          <w:rFonts w:ascii="David"/>
          <w:sz w:val="20"/>
        </w:rPr>
      </w:pPr>
    </w:p>
    <w:p>
      <w:pPr>
        <w:pStyle w:val="BodyText"/>
        <w:rPr>
          <w:rFonts w:ascii="David"/>
          <w:sz w:val="20"/>
        </w:rPr>
      </w:pPr>
    </w:p>
    <w:p>
      <w:pPr>
        <w:pStyle w:val="BodyText"/>
        <w:rPr>
          <w:rFonts w:ascii="David"/>
          <w:sz w:val="20"/>
        </w:rPr>
      </w:pPr>
    </w:p>
    <w:p>
      <w:pPr>
        <w:pStyle w:val="BodyText"/>
        <w:rPr>
          <w:rFonts w:ascii="David"/>
          <w:sz w:val="14"/>
        </w:rPr>
      </w:pPr>
    </w:p>
    <w:p>
      <w:pPr>
        <w:bidi/>
        <w:spacing w:before="108"/>
        <w:ind w:left="0" w:right="977" w:firstLine="0"/>
        <w:jc w:val="right"/>
        <w:rPr>
          <w:rFonts w:ascii="David" w:cs="David"/>
          <w:sz w:val="14"/>
          <w:szCs w:val="14"/>
        </w:rPr>
      </w:pPr>
      <w:r>
        <w:rPr>
          <w:rFonts w:ascii="David" w:cs="David"/>
          <w:w w:val="105"/>
          <w:sz w:val="14"/>
          <w:szCs w:val="14"/>
          <w:rtl/>
        </w:rPr>
        <w:t>י</w:t>
      </w:r>
      <w:r>
        <w:rPr>
          <w:rFonts w:ascii="David" w:cs="David"/>
          <w:w w:val="105"/>
          <w:sz w:val="14"/>
          <w:szCs w:val="14"/>
        </w:rPr>
        <w:t>"</w:t>
      </w:r>
      <w:r>
        <w:rPr>
          <w:rFonts w:ascii="David" w:cs="David"/>
          <w:w w:val="105"/>
          <w:sz w:val="14"/>
          <w:szCs w:val="14"/>
          <w:rtl/>
        </w:rPr>
        <w:t>ג סיון תשע</w:t>
      </w:r>
      <w:r>
        <w:rPr>
          <w:rFonts w:ascii="David" w:cs="David"/>
          <w:w w:val="105"/>
          <w:sz w:val="14"/>
          <w:szCs w:val="14"/>
        </w:rPr>
        <w:t>"</w:t>
      </w:r>
      <w:r>
        <w:rPr>
          <w:rFonts w:ascii="David" w:cs="David"/>
          <w:w w:val="105"/>
          <w:sz w:val="14"/>
          <w:szCs w:val="14"/>
          <w:rtl/>
        </w:rPr>
        <w:t>ז</w:t>
      </w:r>
    </w:p>
    <w:p>
      <w:pPr>
        <w:pStyle w:val="BodyText"/>
        <w:spacing w:before="7"/>
        <w:rPr>
          <w:rFonts w:ascii="David"/>
          <w:sz w:val="22"/>
        </w:rPr>
      </w:pPr>
    </w:p>
    <w:p>
      <w:pPr>
        <w:bidi/>
        <w:spacing w:before="105"/>
        <w:ind w:left="488" w:right="237" w:firstLine="0"/>
        <w:jc w:val="center"/>
        <w:rPr>
          <w:rFonts w:ascii="David" w:cs="David"/>
          <w:sz w:val="14"/>
          <w:szCs w:val="14"/>
        </w:rPr>
      </w:pPr>
      <w:r>
        <w:rPr>
          <w:rFonts w:ascii="David" w:cs="David"/>
          <w:w w:val="105"/>
          <w:sz w:val="14"/>
          <w:szCs w:val="14"/>
          <w:rtl/>
        </w:rPr>
        <w:t>הן שמעתי על פועלו הגדול של הרה</w:t>
      </w:r>
      <w:r>
        <w:rPr>
          <w:rFonts w:ascii="David" w:cs="David"/>
          <w:w w:val="105"/>
          <w:sz w:val="14"/>
          <w:szCs w:val="14"/>
        </w:rPr>
        <w:t>"</w:t>
      </w:r>
      <w:r>
        <w:rPr>
          <w:rFonts w:ascii="David" w:cs="David"/>
          <w:w w:val="105"/>
          <w:sz w:val="14"/>
          <w:szCs w:val="14"/>
          <w:rtl/>
        </w:rPr>
        <w:t>ג ר</w:t>
      </w:r>
      <w:r>
        <w:rPr>
          <w:rFonts w:ascii="David" w:cs="David"/>
          <w:w w:val="105"/>
          <w:sz w:val="14"/>
          <w:szCs w:val="14"/>
        </w:rPr>
        <w:t>'</w:t>
      </w:r>
      <w:r>
        <w:rPr>
          <w:rFonts w:ascii="David" w:cs="David"/>
          <w:w w:val="105"/>
          <w:sz w:val="14"/>
          <w:szCs w:val="14"/>
          <w:rtl/>
        </w:rPr>
        <w:t> זאב רייכמן שליט</w:t>
      </w:r>
      <w:r>
        <w:rPr>
          <w:rFonts w:ascii="David" w:cs="David"/>
          <w:w w:val="105"/>
          <w:sz w:val="14"/>
          <w:szCs w:val="14"/>
        </w:rPr>
        <w:t>"</w:t>
      </w:r>
      <w:r>
        <w:rPr>
          <w:rFonts w:ascii="David" w:cs="David"/>
          <w:w w:val="105"/>
          <w:sz w:val="14"/>
          <w:szCs w:val="14"/>
          <w:rtl/>
        </w:rPr>
        <w:t>א רב בק</w:t>
      </w:r>
      <w:r>
        <w:rPr>
          <w:rFonts w:ascii="David" w:cs="David"/>
          <w:w w:val="105"/>
          <w:sz w:val="14"/>
          <w:szCs w:val="14"/>
        </w:rPr>
        <w:t>"</w:t>
      </w:r>
      <w:r>
        <w:rPr>
          <w:rFonts w:ascii="David" w:cs="David"/>
          <w:w w:val="105"/>
          <w:sz w:val="14"/>
          <w:szCs w:val="14"/>
          <w:rtl/>
        </w:rPr>
        <w:t>ק ענגלוואד ני</w:t>
      </w:r>
      <w:r>
        <w:rPr>
          <w:rFonts w:ascii="David" w:cs="David"/>
          <w:w w:val="105"/>
          <w:sz w:val="14"/>
          <w:szCs w:val="14"/>
          <w:rtl/>
        </w:rPr>
        <w:t>ו</w:t>
      </w:r>
    </w:p>
    <w:p>
      <w:pPr>
        <w:pStyle w:val="BodyText"/>
        <w:spacing w:before="8"/>
        <w:rPr>
          <w:rFonts w:ascii="David"/>
          <w:sz w:val="15"/>
        </w:rPr>
      </w:pPr>
    </w:p>
    <w:p>
      <w:pPr>
        <w:bidi/>
        <w:spacing w:before="0"/>
        <w:ind w:left="488" w:right="569" w:firstLine="0"/>
        <w:jc w:val="center"/>
        <w:rPr>
          <w:rFonts w:ascii="David" w:cs="David"/>
          <w:sz w:val="14"/>
          <w:szCs w:val="14"/>
        </w:rPr>
      </w:pPr>
      <w:r>
        <w:rPr>
          <w:rFonts w:ascii="David" w:cs="David"/>
          <w:w w:val="105"/>
          <w:sz w:val="14"/>
          <w:szCs w:val="14"/>
          <w:rtl/>
        </w:rPr>
        <w:t>ג</w:t>
      </w:r>
      <w:r>
        <w:rPr>
          <w:rFonts w:ascii="David" w:cs="David"/>
          <w:w w:val="105"/>
          <w:sz w:val="14"/>
          <w:szCs w:val="14"/>
        </w:rPr>
        <w:t>'</w:t>
      </w:r>
      <w:r>
        <w:rPr>
          <w:rFonts w:ascii="David" w:cs="David"/>
          <w:w w:val="105"/>
          <w:sz w:val="14"/>
          <w:szCs w:val="14"/>
          <w:rtl/>
        </w:rPr>
        <w:t>רזי</w:t>
      </w:r>
      <w:r>
        <w:rPr>
          <w:rFonts w:ascii="David" w:cs="David"/>
          <w:spacing w:val="18"/>
          <w:w w:val="105"/>
          <w:sz w:val="14"/>
          <w:szCs w:val="14"/>
          <w:rtl/>
        </w:rPr>
        <w:t> </w:t>
      </w:r>
      <w:r>
        <w:rPr>
          <w:rFonts w:ascii="David" w:cs="David"/>
          <w:w w:val="105"/>
          <w:sz w:val="14"/>
          <w:szCs w:val="14"/>
          <w:rtl/>
        </w:rPr>
        <w:t>שמאהב</w:t>
      </w:r>
      <w:r>
        <w:rPr>
          <w:rFonts w:ascii="David" w:cs="David"/>
          <w:spacing w:val="18"/>
          <w:w w:val="105"/>
          <w:sz w:val="14"/>
          <w:szCs w:val="14"/>
          <w:rtl/>
        </w:rPr>
        <w:t> </w:t>
      </w:r>
      <w:r>
        <w:rPr>
          <w:rFonts w:ascii="David" w:cs="David"/>
          <w:w w:val="105"/>
          <w:sz w:val="14"/>
          <w:szCs w:val="14"/>
          <w:rtl/>
        </w:rPr>
        <w:t>את</w:t>
      </w:r>
      <w:r>
        <w:rPr>
          <w:rFonts w:ascii="David" w:cs="David"/>
          <w:spacing w:val="18"/>
          <w:w w:val="105"/>
          <w:sz w:val="14"/>
          <w:szCs w:val="14"/>
          <w:rtl/>
        </w:rPr>
        <w:t> </w:t>
      </w:r>
      <w:r>
        <w:rPr>
          <w:rFonts w:ascii="David" w:cs="David"/>
          <w:w w:val="105"/>
          <w:sz w:val="14"/>
          <w:szCs w:val="14"/>
          <w:rtl/>
        </w:rPr>
        <w:t>התורה</w:t>
      </w:r>
      <w:r>
        <w:rPr>
          <w:rFonts w:ascii="David" w:cs="David"/>
          <w:spacing w:val="19"/>
          <w:w w:val="105"/>
          <w:sz w:val="14"/>
          <w:szCs w:val="14"/>
          <w:rtl/>
        </w:rPr>
        <w:t> </w:t>
      </w:r>
      <w:r>
        <w:rPr>
          <w:rFonts w:ascii="David" w:cs="David"/>
          <w:w w:val="105"/>
          <w:sz w:val="14"/>
          <w:szCs w:val="14"/>
          <w:rtl/>
        </w:rPr>
        <w:t>על</w:t>
      </w:r>
      <w:r>
        <w:rPr>
          <w:rFonts w:ascii="David" w:cs="David"/>
          <w:spacing w:val="18"/>
          <w:w w:val="105"/>
          <w:sz w:val="14"/>
          <w:szCs w:val="14"/>
          <w:rtl/>
        </w:rPr>
        <w:t> </w:t>
      </w:r>
      <w:r>
        <w:rPr>
          <w:rFonts w:ascii="David" w:cs="David"/>
          <w:w w:val="105"/>
          <w:sz w:val="14"/>
          <w:szCs w:val="14"/>
          <w:rtl/>
        </w:rPr>
        <w:t>עם</w:t>
      </w:r>
      <w:r>
        <w:rPr>
          <w:rFonts w:ascii="David" w:cs="David"/>
          <w:spacing w:val="19"/>
          <w:w w:val="105"/>
          <w:sz w:val="14"/>
          <w:szCs w:val="14"/>
          <w:rtl/>
        </w:rPr>
        <w:t> </w:t>
      </w:r>
      <w:r>
        <w:rPr>
          <w:rFonts w:ascii="David" w:cs="David"/>
          <w:w w:val="105"/>
          <w:sz w:val="14"/>
          <w:szCs w:val="14"/>
          <w:rtl/>
        </w:rPr>
        <w:t>ישראל</w:t>
      </w:r>
      <w:r>
        <w:rPr>
          <w:rFonts w:ascii="David" w:cs="David"/>
          <w:spacing w:val="18"/>
          <w:w w:val="105"/>
          <w:sz w:val="14"/>
          <w:szCs w:val="14"/>
          <w:rtl/>
        </w:rPr>
        <w:t> </w:t>
      </w:r>
      <w:r>
        <w:rPr>
          <w:rFonts w:ascii="David" w:cs="David"/>
          <w:w w:val="105"/>
          <w:sz w:val="14"/>
          <w:szCs w:val="14"/>
          <w:rtl/>
        </w:rPr>
        <w:t>ובמסגרת</w:t>
      </w:r>
      <w:r>
        <w:rPr>
          <w:rFonts w:ascii="David" w:cs="David"/>
          <w:spacing w:val="18"/>
          <w:w w:val="105"/>
          <w:sz w:val="14"/>
          <w:szCs w:val="14"/>
          <w:rtl/>
        </w:rPr>
        <w:t> </w:t>
      </w:r>
      <w:r>
        <w:rPr>
          <w:rFonts w:ascii="David" w:cs="David"/>
          <w:w w:val="105"/>
          <w:sz w:val="14"/>
          <w:szCs w:val="14"/>
          <w:rtl/>
        </w:rPr>
        <w:t>שיעוריו</w:t>
      </w:r>
      <w:r>
        <w:rPr>
          <w:rFonts w:ascii="David" w:cs="David"/>
          <w:spacing w:val="18"/>
          <w:w w:val="105"/>
          <w:sz w:val="14"/>
          <w:szCs w:val="14"/>
          <w:rtl/>
        </w:rPr>
        <w:t> </w:t>
      </w:r>
      <w:r>
        <w:rPr>
          <w:rFonts w:ascii="David" w:cs="David"/>
          <w:w w:val="105"/>
          <w:sz w:val="14"/>
          <w:szCs w:val="14"/>
          <w:rtl/>
        </w:rPr>
        <w:t>בדף</w:t>
      </w:r>
      <w:r>
        <w:rPr>
          <w:rFonts w:ascii="David" w:cs="David"/>
          <w:spacing w:val="18"/>
          <w:w w:val="105"/>
          <w:sz w:val="14"/>
          <w:szCs w:val="14"/>
          <w:rtl/>
        </w:rPr>
        <w:t> </w:t>
      </w:r>
      <w:r>
        <w:rPr>
          <w:rFonts w:ascii="David" w:cs="David"/>
          <w:w w:val="105"/>
          <w:sz w:val="14"/>
          <w:szCs w:val="14"/>
          <w:rtl/>
        </w:rPr>
        <w:t>היומי</w:t>
      </w:r>
      <w:r>
        <w:rPr>
          <w:rFonts w:ascii="David" w:cs="David"/>
          <w:spacing w:val="19"/>
          <w:w w:val="105"/>
          <w:sz w:val="14"/>
          <w:szCs w:val="14"/>
          <w:rtl/>
        </w:rPr>
        <w:t> </w:t>
      </w:r>
      <w:r>
        <w:rPr>
          <w:rFonts w:ascii="David" w:cs="David"/>
          <w:w w:val="105"/>
          <w:sz w:val="14"/>
          <w:szCs w:val="14"/>
          <w:rtl/>
        </w:rPr>
        <w:t>נותן</w:t>
      </w:r>
      <w:r>
        <w:rPr>
          <w:rFonts w:ascii="David" w:cs="David"/>
          <w:spacing w:val="19"/>
          <w:w w:val="105"/>
          <w:sz w:val="14"/>
          <w:szCs w:val="14"/>
          <w:rtl/>
        </w:rPr>
        <w:t> </w:t>
      </w:r>
      <w:r>
        <w:rPr>
          <w:rFonts w:ascii="David" w:cs="David"/>
          <w:w w:val="105"/>
          <w:sz w:val="14"/>
          <w:szCs w:val="14"/>
          <w:rtl/>
        </w:rPr>
        <w:t>בכשרון</w:t>
      </w:r>
      <w:r>
        <w:rPr>
          <w:rFonts w:ascii="David" w:cs="David"/>
          <w:spacing w:val="19"/>
          <w:w w:val="105"/>
          <w:sz w:val="14"/>
          <w:szCs w:val="14"/>
          <w:rtl/>
        </w:rPr>
        <w:t> </w:t>
      </w:r>
      <w:r>
        <w:rPr>
          <w:rFonts w:ascii="David" w:cs="David"/>
          <w:w w:val="105"/>
          <w:sz w:val="14"/>
          <w:szCs w:val="14"/>
          <w:rtl/>
        </w:rPr>
        <w:t>ר</w:t>
      </w:r>
      <w:r>
        <w:rPr>
          <w:rFonts w:ascii="David" w:cs="David"/>
          <w:w w:val="105"/>
          <w:sz w:val="14"/>
          <w:szCs w:val="14"/>
          <w:rtl/>
        </w:rPr>
        <w:t>ב</w:t>
      </w:r>
    </w:p>
    <w:p>
      <w:pPr>
        <w:pStyle w:val="BodyText"/>
        <w:spacing w:before="9"/>
        <w:rPr>
          <w:rFonts w:ascii="David"/>
          <w:sz w:val="15"/>
        </w:rPr>
      </w:pPr>
    </w:p>
    <w:p>
      <w:pPr>
        <w:bidi/>
        <w:spacing w:before="0"/>
        <w:ind w:left="488" w:right="570" w:firstLine="0"/>
        <w:jc w:val="center"/>
        <w:rPr>
          <w:rFonts w:ascii="David" w:cs="David"/>
          <w:sz w:val="14"/>
          <w:szCs w:val="14"/>
        </w:rPr>
      </w:pPr>
      <w:r>
        <w:rPr>
          <w:rFonts w:ascii="David" w:cs="David"/>
          <w:w w:val="105"/>
          <w:sz w:val="14"/>
          <w:szCs w:val="14"/>
          <w:rtl/>
        </w:rPr>
        <w:t>למשתתפי</w:t>
      </w:r>
      <w:r>
        <w:rPr>
          <w:rFonts w:ascii="David" w:cs="David"/>
          <w:spacing w:val="-23"/>
          <w:w w:val="105"/>
          <w:sz w:val="14"/>
          <w:szCs w:val="14"/>
          <w:rtl/>
        </w:rPr>
        <w:t> </w:t>
      </w:r>
      <w:r>
        <w:rPr>
          <w:rFonts w:ascii="David" w:cs="David"/>
          <w:w w:val="105"/>
          <w:sz w:val="14"/>
          <w:szCs w:val="14"/>
          <w:rtl/>
        </w:rPr>
        <w:t>שיעוריו לטעום משעשוע ודבשה של תורה בשאלות אקטואליות</w:t>
      </w:r>
      <w:r>
        <w:rPr>
          <w:rFonts w:ascii="David" w:cs="David"/>
          <w:w w:val="105"/>
          <w:sz w:val="14"/>
          <w:szCs w:val="14"/>
        </w:rPr>
        <w:t>,</w:t>
      </w:r>
      <w:r>
        <w:rPr>
          <w:rFonts w:ascii="David" w:cs="David"/>
          <w:w w:val="105"/>
          <w:sz w:val="14"/>
          <w:szCs w:val="14"/>
          <w:rtl/>
        </w:rPr>
        <w:t> ועתה העלה ע</w:t>
      </w:r>
      <w:r>
        <w:rPr>
          <w:rFonts w:ascii="David" w:cs="David"/>
          <w:w w:val="105"/>
          <w:sz w:val="14"/>
          <w:szCs w:val="14"/>
          <w:rtl/>
        </w:rPr>
        <w:t>ל</w:t>
      </w:r>
    </w:p>
    <w:p>
      <w:pPr>
        <w:pStyle w:val="BodyText"/>
        <w:spacing w:before="8"/>
        <w:rPr>
          <w:rFonts w:ascii="David"/>
          <w:sz w:val="15"/>
        </w:rPr>
      </w:pPr>
    </w:p>
    <w:p>
      <w:pPr>
        <w:bidi/>
        <w:spacing w:before="0"/>
        <w:ind w:left="892" w:right="0" w:firstLine="0"/>
        <w:jc w:val="left"/>
        <w:rPr>
          <w:rFonts w:ascii="David" w:cs="David"/>
          <w:sz w:val="14"/>
          <w:szCs w:val="14"/>
        </w:rPr>
      </w:pPr>
      <w:r>
        <w:rPr>
          <w:rFonts w:ascii="David" w:cs="David"/>
          <w:w w:val="105"/>
          <w:sz w:val="14"/>
          <w:szCs w:val="14"/>
          <w:rtl/>
        </w:rPr>
        <w:t>הכתב</w:t>
      </w:r>
      <w:r>
        <w:rPr>
          <w:rFonts w:ascii="David" w:cs="David"/>
          <w:spacing w:val="3"/>
          <w:w w:val="105"/>
          <w:sz w:val="14"/>
          <w:szCs w:val="14"/>
          <w:rtl/>
        </w:rPr>
        <w:t> </w:t>
      </w:r>
      <w:r>
        <w:rPr>
          <w:rFonts w:ascii="David" w:cs="David"/>
          <w:w w:val="105"/>
          <w:sz w:val="14"/>
          <w:szCs w:val="14"/>
          <w:rtl/>
        </w:rPr>
        <w:t> בשפה  ברורה  ובנעימה  את  ההגיגים  והרעיונות  שהעלה  בפני  חברים  מקשיבי</w:t>
      </w:r>
      <w:r>
        <w:rPr>
          <w:rFonts w:ascii="David" w:cs="David"/>
          <w:w w:val="105"/>
          <w:sz w:val="14"/>
          <w:szCs w:val="14"/>
          <w:rtl/>
        </w:rPr>
        <w:t>ם</w:t>
      </w:r>
    </w:p>
    <w:p>
      <w:pPr>
        <w:pStyle w:val="BodyText"/>
        <w:spacing w:before="8"/>
        <w:rPr>
          <w:rFonts w:ascii="David"/>
          <w:sz w:val="15"/>
        </w:rPr>
      </w:pPr>
    </w:p>
    <w:p>
      <w:pPr>
        <w:bidi/>
        <w:spacing w:before="0"/>
        <w:ind w:left="893" w:right="0" w:firstLine="0"/>
        <w:jc w:val="left"/>
        <w:rPr>
          <w:rFonts w:ascii="David" w:cs="David"/>
          <w:sz w:val="14"/>
          <w:szCs w:val="14"/>
        </w:rPr>
      </w:pPr>
      <w:r>
        <w:rPr>
          <w:rFonts w:ascii="David" w:cs="David"/>
          <w:w w:val="105"/>
          <w:sz w:val="14"/>
          <w:szCs w:val="14"/>
          <w:rtl/>
        </w:rPr>
        <w:t>משתתפי</w:t>
      </w:r>
      <w:r>
        <w:rPr>
          <w:rFonts w:ascii="David" w:cs="David"/>
          <w:spacing w:val="-6"/>
          <w:w w:val="105"/>
          <w:sz w:val="14"/>
          <w:szCs w:val="14"/>
          <w:rtl/>
        </w:rPr>
        <w:t> </w:t>
      </w:r>
      <w:r>
        <w:rPr>
          <w:rFonts w:ascii="David" w:cs="David"/>
          <w:w w:val="105"/>
          <w:sz w:val="14"/>
          <w:szCs w:val="14"/>
          <w:rtl/>
        </w:rPr>
        <w:t>שיעוריו</w:t>
      </w:r>
      <w:r>
        <w:rPr>
          <w:rFonts w:ascii="David" w:cs="David"/>
          <w:w w:val="105"/>
          <w:sz w:val="14"/>
          <w:szCs w:val="14"/>
        </w:rPr>
        <w:t>.</w:t>
      </w:r>
    </w:p>
    <w:p>
      <w:pPr>
        <w:pStyle w:val="BodyText"/>
        <w:spacing w:before="7"/>
        <w:rPr>
          <w:rFonts w:ascii="David"/>
          <w:sz w:val="22"/>
        </w:rPr>
      </w:pPr>
    </w:p>
    <w:p>
      <w:pPr>
        <w:bidi/>
        <w:spacing w:before="106"/>
        <w:ind w:left="488" w:right="236" w:firstLine="0"/>
        <w:jc w:val="center"/>
        <w:rPr>
          <w:rFonts w:ascii="David" w:cs="David"/>
          <w:sz w:val="14"/>
          <w:szCs w:val="14"/>
        </w:rPr>
      </w:pPr>
      <w:r>
        <w:rPr>
          <w:rFonts w:ascii="David" w:cs="David"/>
          <w:w w:val="105"/>
          <w:sz w:val="14"/>
          <w:szCs w:val="14"/>
          <w:rtl/>
        </w:rPr>
        <w:t>ברכתי להרה</w:t>
      </w:r>
      <w:r>
        <w:rPr>
          <w:rFonts w:ascii="David" w:cs="David"/>
          <w:w w:val="105"/>
          <w:sz w:val="14"/>
          <w:szCs w:val="14"/>
        </w:rPr>
        <w:t>"</w:t>
      </w:r>
      <w:r>
        <w:rPr>
          <w:rFonts w:ascii="David" w:cs="David"/>
          <w:w w:val="105"/>
          <w:sz w:val="14"/>
          <w:szCs w:val="14"/>
          <w:rtl/>
        </w:rPr>
        <w:t>ג שליט</w:t>
      </w:r>
      <w:r>
        <w:rPr>
          <w:rFonts w:ascii="David" w:cs="David"/>
          <w:w w:val="105"/>
          <w:sz w:val="14"/>
          <w:szCs w:val="14"/>
        </w:rPr>
        <w:t>"</w:t>
      </w:r>
      <w:r>
        <w:rPr>
          <w:rFonts w:ascii="David" w:cs="David"/>
          <w:w w:val="105"/>
          <w:sz w:val="14"/>
          <w:szCs w:val="14"/>
          <w:rtl/>
        </w:rPr>
        <w:t>א שיזכה תמיד להגדיל תורה ולהאדירה כשאיפתו הטהורה</w:t>
      </w:r>
      <w:r>
        <w:rPr>
          <w:rFonts w:ascii="David" w:cs="David"/>
          <w:w w:val="105"/>
          <w:sz w:val="14"/>
          <w:szCs w:val="14"/>
        </w:rPr>
        <w:t>,</w:t>
      </w:r>
    </w:p>
    <w:p>
      <w:pPr>
        <w:pStyle w:val="BodyText"/>
        <w:spacing w:before="7"/>
        <w:rPr>
          <w:rFonts w:ascii="David"/>
          <w:sz w:val="15"/>
        </w:rPr>
      </w:pPr>
    </w:p>
    <w:p>
      <w:pPr>
        <w:bidi/>
        <w:spacing w:before="0"/>
        <w:ind w:left="0" w:right="3364" w:firstLine="0"/>
        <w:jc w:val="right"/>
        <w:rPr>
          <w:rFonts w:ascii="David" w:cs="David"/>
          <w:sz w:val="14"/>
          <w:szCs w:val="14"/>
        </w:rPr>
      </w:pPr>
      <w:r>
        <w:rPr>
          <w:rFonts w:ascii="David" w:cs="David"/>
          <w:w w:val="105"/>
          <w:sz w:val="14"/>
          <w:szCs w:val="14"/>
          <w:rtl/>
        </w:rPr>
        <w:t>ורק שמחה ונחת יהיה מנת חלקו כל הימים</w:t>
      </w:r>
      <w:r>
        <w:rPr>
          <w:rFonts w:ascii="David" w:cs="David"/>
          <w:w w:val="105"/>
          <w:sz w:val="14"/>
          <w:szCs w:val="14"/>
        </w:rPr>
        <w:t>.</w:t>
      </w:r>
    </w:p>
    <w:p>
      <w:pPr>
        <w:pStyle w:val="BodyText"/>
        <w:rPr>
          <w:rFonts w:ascii="David"/>
          <w:sz w:val="20"/>
        </w:rPr>
      </w:pPr>
    </w:p>
    <w:p>
      <w:pPr>
        <w:pStyle w:val="BodyText"/>
        <w:rPr>
          <w:rFonts w:ascii="David"/>
          <w:sz w:val="20"/>
        </w:rPr>
      </w:pPr>
    </w:p>
    <w:p>
      <w:pPr>
        <w:pStyle w:val="BodyText"/>
        <w:rPr>
          <w:rFonts w:ascii="David"/>
          <w:sz w:val="14"/>
        </w:rPr>
      </w:pPr>
    </w:p>
    <w:p>
      <w:pPr>
        <w:bidi/>
        <w:spacing w:line="513" w:lineRule="auto" w:before="92"/>
        <w:ind w:left="4367" w:right="977" w:firstLine="0"/>
        <w:jc w:val="right"/>
        <w:rPr>
          <w:rFonts w:ascii="David" w:cs="David"/>
          <w:sz w:val="14"/>
          <w:szCs w:val="14"/>
        </w:rPr>
      </w:pPr>
      <w:r>
        <w:rPr>
          <w:rFonts w:ascii="David" w:cs="David"/>
          <w:w w:val="105"/>
          <w:sz w:val="14"/>
          <w:szCs w:val="14"/>
          <w:rtl/>
        </w:rPr>
        <w:t>בברכת התורה באהבה אשר ויי</w:t>
      </w:r>
      <w:r>
        <w:rPr>
          <w:rFonts w:ascii="David" w:cs="David"/>
          <w:w w:val="105"/>
          <w:sz w:val="14"/>
          <w:szCs w:val="14"/>
          <w:rtl/>
        </w:rPr>
        <w:t>ס</w:t>
      </w:r>
    </w:p>
    <w:p>
      <w:pPr>
        <w:spacing w:after="0" w:line="513" w:lineRule="auto"/>
        <w:jc w:val="right"/>
        <w:rPr>
          <w:rFonts w:ascii="David" w:cs="David"/>
          <w:sz w:val="14"/>
          <w:szCs w:val="14"/>
        </w:rPr>
        <w:sectPr>
          <w:pgSz w:w="8640" w:h="12960"/>
          <w:pgMar w:top="1220" w:bottom="280" w:left="1020" w:right="1080"/>
        </w:sectPr>
      </w:pPr>
    </w:p>
    <w:p>
      <w:pPr>
        <w:pStyle w:val="BodyText"/>
        <w:rPr>
          <w:rFonts w:ascii="David"/>
          <w:sz w:val="20"/>
        </w:rPr>
      </w:pPr>
    </w:p>
    <w:p>
      <w:pPr>
        <w:pStyle w:val="BodyText"/>
        <w:rPr>
          <w:rFonts w:ascii="David"/>
          <w:sz w:val="20"/>
        </w:rPr>
      </w:pPr>
    </w:p>
    <w:p>
      <w:pPr>
        <w:pStyle w:val="BodyText"/>
        <w:rPr>
          <w:rFonts w:ascii="David"/>
          <w:sz w:val="20"/>
        </w:rPr>
      </w:pPr>
    </w:p>
    <w:p>
      <w:pPr>
        <w:pStyle w:val="BodyText"/>
        <w:rPr>
          <w:rFonts w:ascii="David"/>
          <w:sz w:val="20"/>
        </w:rPr>
      </w:pPr>
    </w:p>
    <w:p>
      <w:pPr>
        <w:pStyle w:val="BodyText"/>
        <w:spacing w:before="3"/>
        <w:rPr>
          <w:rFonts w:ascii="David"/>
          <w:sz w:val="24"/>
        </w:rPr>
      </w:pPr>
    </w:p>
    <w:p>
      <w:pPr>
        <w:spacing w:after="0"/>
        <w:rPr>
          <w:rFonts w:ascii="David"/>
          <w:sz w:val="24"/>
        </w:rPr>
        <w:sectPr>
          <w:pgSz w:w="8640" w:h="12960"/>
          <w:pgMar w:top="1220" w:bottom="280" w:left="1020" w:right="1080"/>
        </w:sectPr>
      </w:pPr>
    </w:p>
    <w:p>
      <w:pPr>
        <w:pStyle w:val="BodyText"/>
        <w:rPr>
          <w:rFonts w:ascii="David"/>
          <w:sz w:val="12"/>
        </w:rPr>
      </w:pPr>
    </w:p>
    <w:p>
      <w:pPr>
        <w:pStyle w:val="BodyText"/>
        <w:rPr>
          <w:rFonts w:ascii="David"/>
          <w:sz w:val="12"/>
        </w:rPr>
      </w:pPr>
    </w:p>
    <w:p>
      <w:pPr>
        <w:pStyle w:val="BodyText"/>
        <w:rPr>
          <w:rFonts w:ascii="David"/>
          <w:sz w:val="12"/>
        </w:rPr>
      </w:pPr>
    </w:p>
    <w:p>
      <w:pPr>
        <w:pStyle w:val="BodyText"/>
        <w:rPr>
          <w:rFonts w:ascii="David"/>
          <w:sz w:val="12"/>
        </w:rPr>
      </w:pPr>
    </w:p>
    <w:p>
      <w:pPr>
        <w:bidi/>
        <w:spacing w:before="63"/>
        <w:ind w:left="0" w:right="400" w:firstLine="0"/>
        <w:jc w:val="right"/>
        <w:rPr>
          <w:b/>
          <w:bCs/>
          <w:sz w:val="11"/>
          <w:szCs w:val="11"/>
        </w:rPr>
      </w:pPr>
      <w:r>
        <w:rPr>
          <w:b/>
          <w:bCs/>
          <w:color w:val="0F0F0F"/>
          <w:spacing w:val="-1"/>
          <w:w w:val="102"/>
          <w:sz w:val="11"/>
          <w:szCs w:val="11"/>
          <w:rtl/>
        </w:rPr>
        <w:t>אגה</w:t>
      </w:r>
      <w:r>
        <w:rPr>
          <w:b/>
          <w:bCs/>
          <w:color w:val="3A3A3A"/>
          <w:spacing w:val="-14"/>
          <w:sz w:val="11"/>
          <w:szCs w:val="11"/>
          <w:rtl/>
        </w:rPr>
        <w:t> </w:t>
      </w:r>
      <w:r>
        <w:rPr>
          <w:b/>
          <w:bCs/>
          <w:color w:val="3A3A3A"/>
          <w:sz w:val="11"/>
          <w:szCs w:val="11"/>
          <w:rtl/>
        </w:rPr>
        <w:t>  </w:t>
      </w:r>
      <w:r>
        <w:rPr>
          <w:b/>
          <w:bCs/>
          <w:color w:val="3A3A3A"/>
          <w:w w:val="109"/>
          <w:sz w:val="11"/>
          <w:szCs w:val="11"/>
          <w:rtl/>
        </w:rPr>
        <w:t>ן</w:t>
      </w:r>
      <w:r>
        <w:rPr>
          <w:b/>
          <w:bCs/>
          <w:color w:val="3A3A3A"/>
          <w:spacing w:val="-1"/>
          <w:w w:val="109"/>
          <w:sz w:val="11"/>
          <w:szCs w:val="11"/>
          <w:rtl/>
        </w:rPr>
        <w:t>ו</w:t>
      </w:r>
      <w:r>
        <w:rPr>
          <w:b/>
          <w:bCs/>
          <w:color w:val="0F0F0F"/>
          <w:spacing w:val="8"/>
          <w:sz w:val="11"/>
          <w:szCs w:val="11"/>
          <w:rtl/>
        </w:rPr>
        <w:t> </w:t>
      </w:r>
      <w:r>
        <w:rPr>
          <w:b/>
          <w:bCs/>
          <w:color w:val="0F0F0F"/>
          <w:sz w:val="11"/>
          <w:szCs w:val="11"/>
          <w:rtl/>
        </w:rPr>
        <w:t> </w:t>
      </w:r>
      <w:r>
        <w:rPr>
          <w:b/>
          <w:bCs/>
          <w:color w:val="0F0F0F"/>
          <w:w w:val="99"/>
          <w:sz w:val="11"/>
          <w:szCs w:val="11"/>
        </w:rPr>
        <w:t>'</w:t>
      </w:r>
      <w:r>
        <w:rPr>
          <w:b/>
          <w:bCs/>
          <w:color w:val="0F0F0F"/>
          <w:spacing w:val="-1"/>
          <w:w w:val="99"/>
          <w:sz w:val="11"/>
          <w:szCs w:val="11"/>
          <w:rtl/>
        </w:rPr>
        <w:t>ר</w:t>
      </w:r>
      <w:r>
        <w:rPr>
          <w:b/>
          <w:bCs/>
          <w:color w:val="262626"/>
          <w:spacing w:val="7"/>
          <w:sz w:val="11"/>
          <w:szCs w:val="11"/>
          <w:rtl/>
        </w:rPr>
        <w:t> </w:t>
      </w:r>
      <w:r>
        <w:rPr>
          <w:b/>
          <w:bCs/>
          <w:color w:val="262626"/>
          <w:w w:val="107"/>
          <w:sz w:val="11"/>
          <w:szCs w:val="11"/>
          <w:rtl/>
        </w:rPr>
        <w:t>ן</w:t>
      </w:r>
      <w:r>
        <w:rPr>
          <w:b/>
          <w:bCs/>
          <w:color w:val="262626"/>
          <w:spacing w:val="-1"/>
          <w:w w:val="107"/>
          <w:sz w:val="11"/>
          <w:szCs w:val="11"/>
          <w:rtl/>
        </w:rPr>
        <w:t>רחא</w:t>
      </w:r>
      <w:r>
        <w:rPr>
          <w:rFonts w:ascii="Arial" w:cs="Arial"/>
          <w:b/>
          <w:bCs/>
          <w:color w:val="0F0F0F"/>
          <w:spacing w:val="7"/>
          <w:sz w:val="12"/>
          <w:szCs w:val="12"/>
          <w:rtl/>
        </w:rPr>
        <w:t> </w:t>
      </w:r>
      <w:r>
        <w:rPr>
          <w:rFonts w:ascii="Arial" w:cs="Arial"/>
          <w:b/>
          <w:bCs/>
          <w:color w:val="0F0F0F"/>
          <w:w w:val="69"/>
          <w:sz w:val="12"/>
          <w:szCs w:val="12"/>
        </w:rPr>
        <w:t>r</w:t>
      </w:r>
      <w:r>
        <w:rPr>
          <w:b/>
          <w:bCs/>
          <w:color w:val="262626"/>
          <w:spacing w:val="-3"/>
          <w:w w:val="104"/>
          <w:sz w:val="11"/>
          <w:szCs w:val="11"/>
          <w:rtl/>
        </w:rPr>
        <w:t>ג</w:t>
      </w:r>
      <w:r>
        <w:rPr>
          <w:b/>
          <w:bCs/>
          <w:color w:val="262626"/>
          <w:w w:val="104"/>
          <w:sz w:val="11"/>
          <w:szCs w:val="11"/>
          <w:rtl/>
        </w:rPr>
        <w:t>יל</w:t>
      </w:r>
      <w:r>
        <w:rPr>
          <w:b/>
          <w:bCs/>
          <w:color w:val="262626"/>
          <w:spacing w:val="7"/>
          <w:sz w:val="11"/>
          <w:szCs w:val="11"/>
          <w:rtl/>
        </w:rPr>
        <w:t> </w:t>
      </w:r>
      <w:r>
        <w:rPr>
          <w:b/>
          <w:bCs/>
          <w:color w:val="262626"/>
          <w:w w:val="106"/>
          <w:sz w:val="11"/>
          <w:szCs w:val="11"/>
          <w:rtl/>
        </w:rPr>
        <w:t>י</w:t>
      </w:r>
      <w:r>
        <w:rPr>
          <w:b/>
          <w:bCs/>
          <w:color w:val="262626"/>
          <w:spacing w:val="-1"/>
          <w:w w:val="106"/>
          <w:sz w:val="11"/>
          <w:szCs w:val="11"/>
          <w:rtl/>
        </w:rPr>
        <w:t>ולה</w:t>
      </w:r>
      <w:r>
        <w:rPr>
          <w:b/>
          <w:bCs/>
          <w:color w:val="3A3A3A"/>
          <w:spacing w:val="-30"/>
          <w:w w:val="101"/>
          <w:sz w:val="11"/>
          <w:szCs w:val="11"/>
          <w:rtl/>
        </w:rPr>
        <w:t>ן</w:t>
      </w:r>
      <w:r>
        <w:rPr>
          <w:b/>
          <w:bCs/>
          <w:color w:val="3A3A3A"/>
          <w:spacing w:val="-1"/>
          <w:w w:val="101"/>
          <w:sz w:val="11"/>
          <w:szCs w:val="11"/>
          <w:rtl/>
        </w:rPr>
        <w:t>יי</w:t>
      </w:r>
      <w:r>
        <w:rPr>
          <w:b/>
          <w:bCs/>
          <w:color w:val="3A3A3A"/>
          <w:spacing w:val="-48"/>
          <w:w w:val="102"/>
          <w:sz w:val="11"/>
          <w:szCs w:val="11"/>
          <w:rtl/>
        </w:rPr>
        <w:t>ע</w:t>
      </w:r>
      <w:r>
        <w:rPr>
          <w:b/>
          <w:bCs/>
          <w:color w:val="3A3A3A"/>
          <w:spacing w:val="-10"/>
          <w:w w:val="101"/>
          <w:sz w:val="11"/>
          <w:szCs w:val="11"/>
          <w:rtl/>
        </w:rPr>
        <w:t>ט</w:t>
      </w:r>
      <w:r>
        <w:rPr>
          <w:b/>
          <w:bCs/>
          <w:color w:val="0F0F0F"/>
          <w:spacing w:val="-48"/>
          <w:w w:val="102"/>
          <w:sz w:val="11"/>
          <w:szCs w:val="11"/>
          <w:rtl/>
        </w:rPr>
        <w:t>פ</w:t>
      </w:r>
      <w:r>
        <w:rPr>
          <w:b/>
          <w:bCs/>
          <w:color w:val="3A3A3A"/>
          <w:spacing w:val="-4"/>
          <w:w w:val="101"/>
          <w:sz w:val="11"/>
          <w:szCs w:val="11"/>
          <w:rtl/>
        </w:rPr>
        <w:t>ש</w:t>
      </w:r>
    </w:p>
    <w:p>
      <w:pPr>
        <w:bidi/>
        <w:spacing w:before="30"/>
        <w:ind w:left="0" w:right="202" w:firstLine="0"/>
        <w:jc w:val="right"/>
        <w:rPr>
          <w:sz w:val="12"/>
          <w:szCs w:val="12"/>
        </w:rPr>
      </w:pPr>
      <w:r>
        <w:rPr>
          <w:color w:val="262626"/>
          <w:w w:val="105"/>
          <w:sz w:val="12"/>
          <w:szCs w:val="12"/>
          <w:rtl/>
        </w:rPr>
        <w:t>ל</w:t>
      </w:r>
      <w:r>
        <w:rPr>
          <w:color w:val="262626"/>
          <w:w w:val="105"/>
          <w:sz w:val="12"/>
          <w:szCs w:val="12"/>
        </w:rPr>
        <w:t>"</w:t>
      </w:r>
      <w:r>
        <w:rPr>
          <w:color w:val="262626"/>
          <w:w w:val="105"/>
          <w:sz w:val="12"/>
          <w:szCs w:val="12"/>
          <w:rtl/>
        </w:rPr>
        <w:t>קוצ</w:t>
      </w:r>
      <w:r>
        <w:rPr>
          <w:color w:val="262626"/>
          <w:w w:val="105"/>
          <w:sz w:val="12"/>
          <w:szCs w:val="12"/>
          <w:rtl/>
        </w:rPr>
        <w:t>ז</w:t>
      </w:r>
    </w:p>
    <w:p>
      <w:pPr>
        <w:bidi/>
        <w:spacing w:before="6"/>
        <w:ind w:left="0" w:right="198" w:firstLine="0"/>
        <w:jc w:val="right"/>
        <w:rPr>
          <w:b/>
          <w:bCs/>
          <w:sz w:val="11"/>
          <w:szCs w:val="11"/>
        </w:rPr>
      </w:pPr>
      <w:r>
        <w:rPr>
          <w:b/>
          <w:bCs/>
          <w:color w:val="262626"/>
          <w:w w:val="105"/>
          <w:sz w:val="11"/>
          <w:szCs w:val="11"/>
          <w:rtl/>
        </w:rPr>
        <w:t>שאר הבישי</w:t>
      </w:r>
      <w:r>
        <w:rPr>
          <w:b/>
          <w:bCs/>
          <w:color w:val="262626"/>
          <w:w w:val="105"/>
          <w:sz w:val="11"/>
          <w:szCs w:val="11"/>
          <w:rtl/>
        </w:rPr>
        <w:t>ה</w:t>
      </w:r>
    </w:p>
    <w:p>
      <w:pPr>
        <w:bidi/>
        <w:spacing w:line="251" w:lineRule="exact" w:before="91"/>
        <w:ind w:left="74" w:right="229" w:firstLine="0"/>
        <w:jc w:val="center"/>
        <w:rPr>
          <w:b/>
          <w:bCs/>
          <w:sz w:val="22"/>
          <w:szCs w:val="22"/>
        </w:rPr>
      </w:pPr>
      <w:r>
        <w:rPr>
          <w:rtl/>
        </w:rPr>
        <w:br w:type="column"/>
      </w:r>
      <w:r>
        <w:rPr>
          <w:b/>
          <w:bCs/>
          <w:color w:val="0F0F0F"/>
          <w:w w:val="110"/>
          <w:sz w:val="22"/>
          <w:szCs w:val="22"/>
          <w:rtl/>
        </w:rPr>
        <w:t>ישיבת שער התורה </w:t>
      </w:r>
      <w:r>
        <w:rPr>
          <w:b/>
          <w:bCs/>
          <w:color w:val="0F0F0F"/>
          <w:w w:val="110"/>
          <w:sz w:val="22"/>
          <w:szCs w:val="22"/>
        </w:rPr>
        <w:t>-</w:t>
      </w:r>
      <w:r>
        <w:rPr>
          <w:b/>
          <w:bCs/>
          <w:color w:val="0F0F0F"/>
          <w:w w:val="110"/>
          <w:sz w:val="22"/>
          <w:szCs w:val="22"/>
          <w:rtl/>
        </w:rPr>
        <w:t> גרודנ</w:t>
      </w:r>
      <w:r>
        <w:rPr>
          <w:b/>
          <w:bCs/>
          <w:color w:val="0F0F0F"/>
          <w:w w:val="110"/>
          <w:sz w:val="22"/>
          <w:szCs w:val="22"/>
          <w:rtl/>
        </w:rPr>
        <w:t>ה</w:t>
      </w:r>
    </w:p>
    <w:p>
      <w:pPr>
        <w:spacing w:line="189" w:lineRule="exact" w:before="0"/>
        <w:ind w:left="232" w:right="74" w:firstLine="0"/>
        <w:jc w:val="center"/>
        <w:rPr>
          <w:b/>
          <w:sz w:val="17"/>
        </w:rPr>
      </w:pPr>
      <w:r>
        <w:rPr/>
        <w:pict>
          <v:group style="position:absolute;margin-left:46.663452pt;margin-top:-43.370132pt;width:338.8pt;height:476.4pt;mso-position-horizontal-relative:page;mso-position-vertical-relative:paragraph;z-index:-256624640" coordorigin="933,-867" coordsize="6776,9528">
            <v:shape style="position:absolute;left:950;top:-861;width:6730;height:9514" coordorigin="950,-860" coordsize="6730,9514" path="m953,8660l953,-858m7697,8651l7697,-867e" filled="false" stroked="true" strokeweight="1.202222pt" strokecolor="#000000">
              <v:path arrowok="t"/>
              <v:stroke dashstyle="solid"/>
            </v:shape>
            <v:shape style="position:absolute;left:931;top:-842;width:6759;height:9485" coordorigin="931,-841" coordsize="6759,9485" path="m933,-858l7707,-858m933,8641l7707,8641e" filled="false" stroked="true" strokeweight=".961778pt" strokecolor="#000000">
              <v:path arrowok="t"/>
              <v:stroke dashstyle="solid"/>
            </v:shape>
            <w10:wrap type="none"/>
          </v:group>
        </w:pict>
      </w:r>
      <w:r>
        <w:rPr>
          <w:b/>
          <w:color w:val="0F0F0F"/>
          <w:sz w:val="17"/>
        </w:rPr>
        <w:t>Yeshivath Shaar Hatorah - Grodno</w:t>
      </w:r>
    </w:p>
    <w:p>
      <w:pPr>
        <w:spacing w:line="142" w:lineRule="exact" w:before="0"/>
        <w:ind w:left="225" w:right="74" w:firstLine="0"/>
        <w:jc w:val="center"/>
        <w:rPr>
          <w:sz w:val="13"/>
        </w:rPr>
      </w:pPr>
      <w:r>
        <w:rPr>
          <w:color w:val="262626"/>
          <w:sz w:val="13"/>
        </w:rPr>
        <w:t>117-06 84</w:t>
      </w:r>
      <w:r>
        <w:rPr>
          <w:color w:val="262626"/>
          <w:sz w:val="13"/>
          <w:vertAlign w:val="superscript"/>
        </w:rPr>
        <w:t>th</w:t>
      </w:r>
      <w:r>
        <w:rPr>
          <w:color w:val="262626"/>
          <w:sz w:val="13"/>
          <w:vertAlign w:val="baseline"/>
        </w:rPr>
        <w:t> Avenue, </w:t>
      </w:r>
      <w:r>
        <w:rPr>
          <w:color w:val="0F0F0F"/>
          <w:sz w:val="13"/>
          <w:vertAlign w:val="baseline"/>
        </w:rPr>
        <w:t>Kew </w:t>
      </w:r>
      <w:r>
        <w:rPr>
          <w:color w:val="262626"/>
          <w:sz w:val="13"/>
          <w:vertAlign w:val="baseline"/>
        </w:rPr>
        <w:t>Gardens, NY </w:t>
      </w:r>
      <w:r>
        <w:rPr>
          <w:color w:val="0F0F0F"/>
          <w:sz w:val="13"/>
          <w:vertAlign w:val="baseline"/>
        </w:rPr>
        <w:t>11418</w:t>
      </w:r>
    </w:p>
    <w:p>
      <w:pPr>
        <w:spacing w:line="144" w:lineRule="exact" w:before="0"/>
        <w:ind w:left="200" w:right="74" w:firstLine="0"/>
        <w:jc w:val="center"/>
        <w:rPr>
          <w:sz w:val="13"/>
        </w:rPr>
      </w:pPr>
      <w:r>
        <w:rPr>
          <w:color w:val="262626"/>
          <w:sz w:val="13"/>
        </w:rPr>
        <w:t>(Tel) 718-846-1940 (Fax) 718-850-7916</w:t>
      </w:r>
    </w:p>
    <w:p>
      <w:pPr>
        <w:spacing w:line="147" w:lineRule="exact" w:before="0"/>
        <w:ind w:left="209" w:right="74" w:firstLine="0"/>
        <w:jc w:val="center"/>
        <w:rPr>
          <w:sz w:val="13"/>
        </w:rPr>
      </w:pPr>
      <w:hyperlink r:id="rId7">
        <w:r>
          <w:rPr>
            <w:color w:val="262626"/>
            <w:sz w:val="13"/>
          </w:rPr>
          <w:t>shaarhatorah@gmail.com</w:t>
        </w:r>
      </w:hyperlink>
    </w:p>
    <w:p>
      <w:pPr>
        <w:pStyle w:val="BodyText"/>
        <w:rPr>
          <w:sz w:val="14"/>
        </w:rPr>
      </w:pPr>
      <w:r>
        <w:rPr/>
        <w:br w:type="column"/>
      </w:r>
      <w:r>
        <w:rPr>
          <w:sz w:val="14"/>
        </w:rPr>
      </w:r>
    </w:p>
    <w:p>
      <w:pPr>
        <w:pStyle w:val="BodyText"/>
        <w:rPr>
          <w:sz w:val="14"/>
        </w:rPr>
      </w:pPr>
    </w:p>
    <w:p>
      <w:pPr>
        <w:pStyle w:val="BodyText"/>
        <w:rPr>
          <w:sz w:val="14"/>
        </w:rPr>
      </w:pPr>
    </w:p>
    <w:p>
      <w:pPr>
        <w:bidi/>
        <w:spacing w:before="96"/>
        <w:ind w:left="184" w:right="0" w:firstLine="0"/>
        <w:jc w:val="left"/>
        <w:rPr>
          <w:b/>
          <w:bCs/>
          <w:sz w:val="13"/>
          <w:szCs w:val="13"/>
        </w:rPr>
      </w:pPr>
      <w:r>
        <w:rPr>
          <w:b/>
          <w:bCs/>
          <w:color w:val="0F0F0F"/>
          <w:w w:val="95"/>
          <w:sz w:val="13"/>
          <w:szCs w:val="13"/>
          <w:rtl/>
        </w:rPr>
        <w:t>ברה</w:t>
      </w:r>
      <w:r>
        <w:rPr>
          <w:b/>
          <w:bCs/>
          <w:color w:val="262626"/>
          <w:spacing w:val="-14"/>
          <w:w w:val="95"/>
          <w:sz w:val="13"/>
          <w:szCs w:val="13"/>
          <w:rtl/>
        </w:rPr>
        <w:t> </w:t>
      </w:r>
      <w:r>
        <w:rPr>
          <w:b/>
          <w:bCs/>
          <w:color w:val="262626"/>
          <w:w w:val="95"/>
          <w:sz w:val="13"/>
          <w:szCs w:val="13"/>
        </w:rPr>
        <w:t>'</w:t>
      </w:r>
      <w:r>
        <w:rPr>
          <w:b/>
          <w:bCs/>
          <w:color w:val="262626"/>
          <w:w w:val="95"/>
          <w:sz w:val="13"/>
          <w:szCs w:val="13"/>
          <w:rtl/>
        </w:rPr>
        <w:t>ולש</w:t>
      </w:r>
      <w:r>
        <w:rPr>
          <w:b/>
          <w:bCs/>
          <w:color w:val="0F0F0F"/>
          <w:spacing w:val="-10"/>
          <w:w w:val="95"/>
          <w:sz w:val="13"/>
          <w:szCs w:val="13"/>
          <w:rtl/>
        </w:rPr>
        <w:t> </w:t>
      </w:r>
      <w:r>
        <w:rPr>
          <w:b/>
          <w:bCs/>
          <w:color w:val="0F0F0F"/>
          <w:w w:val="95"/>
          <w:sz w:val="13"/>
          <w:szCs w:val="13"/>
          <w:rtl/>
        </w:rPr>
        <w:t>ףםרי</w:t>
      </w:r>
      <w:r>
        <w:rPr>
          <w:b/>
          <w:bCs/>
          <w:color w:val="0F0F0F"/>
          <w:spacing w:val="-12"/>
          <w:w w:val="95"/>
          <w:sz w:val="13"/>
          <w:szCs w:val="13"/>
          <w:rtl/>
        </w:rPr>
        <w:t> </w:t>
      </w:r>
      <w:r>
        <w:rPr>
          <w:b/>
          <w:bCs/>
          <w:color w:val="0F0F0F"/>
          <w:w w:val="95"/>
          <w:sz w:val="13"/>
          <w:szCs w:val="13"/>
          <w:rtl/>
        </w:rPr>
        <w:t>ןהנה</w:t>
      </w:r>
      <w:r>
        <w:rPr>
          <w:b/>
          <w:bCs/>
          <w:color w:val="262626"/>
          <w:spacing w:val="-11"/>
          <w:w w:val="95"/>
          <w:sz w:val="13"/>
          <w:szCs w:val="13"/>
          <w:rtl/>
        </w:rPr>
        <w:t> </w:t>
      </w:r>
      <w:r>
        <w:rPr>
          <w:b/>
          <w:bCs/>
          <w:color w:val="262626"/>
          <w:w w:val="95"/>
          <w:sz w:val="13"/>
          <w:szCs w:val="13"/>
          <w:rtl/>
        </w:rPr>
        <w:t>ץיפ</w:t>
      </w:r>
      <w:r>
        <w:rPr>
          <w:b/>
          <w:bCs/>
          <w:color w:val="262626"/>
          <w:w w:val="95"/>
          <w:sz w:val="13"/>
          <w:szCs w:val="13"/>
          <w:rtl/>
        </w:rPr>
        <w:t>ש</w:t>
      </w:r>
    </w:p>
    <w:p>
      <w:pPr>
        <w:bidi/>
        <w:spacing w:before="4"/>
        <w:ind w:left="188" w:right="0" w:firstLine="0"/>
        <w:jc w:val="left"/>
        <w:rPr>
          <w:sz w:val="13"/>
          <w:szCs w:val="13"/>
        </w:rPr>
      </w:pPr>
      <w:r>
        <w:rPr>
          <w:color w:val="0F0F0F"/>
          <w:w w:val="105"/>
          <w:sz w:val="13"/>
          <w:szCs w:val="13"/>
          <w:rtl/>
        </w:rPr>
        <w:t>ברה</w:t>
      </w:r>
      <w:r>
        <w:rPr>
          <w:color w:val="262626"/>
          <w:spacing w:val="-23"/>
          <w:w w:val="105"/>
          <w:sz w:val="13"/>
          <w:szCs w:val="13"/>
          <w:rtl/>
        </w:rPr>
        <w:t> </w:t>
      </w:r>
      <w:r>
        <w:rPr>
          <w:color w:val="262626"/>
          <w:w w:val="105"/>
          <w:sz w:val="13"/>
          <w:szCs w:val="13"/>
          <w:rtl/>
        </w:rPr>
        <w:t>ןמלק</w:t>
      </w:r>
      <w:r>
        <w:rPr>
          <w:color w:val="0F0F0F"/>
          <w:w w:val="105"/>
          <w:sz w:val="13"/>
          <w:szCs w:val="13"/>
          <w:rtl/>
        </w:rPr>
        <w:t> ם</w:t>
      </w:r>
      <w:r>
        <w:rPr>
          <w:color w:val="0F0F0F"/>
          <w:w w:val="105"/>
          <w:sz w:val="13"/>
          <w:szCs w:val="13"/>
        </w:rPr>
        <w:t>'</w:t>
      </w:r>
      <w:r>
        <w:rPr>
          <w:color w:val="0F0F0F"/>
          <w:w w:val="105"/>
          <w:sz w:val="13"/>
          <w:szCs w:val="13"/>
          <w:rtl/>
        </w:rPr>
        <w:t>ר</w:t>
      </w:r>
      <w:r>
        <w:rPr>
          <w:color w:val="0F0F0F"/>
          <w:w w:val="105"/>
          <w:sz w:val="13"/>
          <w:szCs w:val="13"/>
        </w:rPr>
        <w:t>'</w:t>
      </w:r>
      <w:r>
        <w:rPr>
          <w:color w:val="0F0F0F"/>
          <w:w w:val="105"/>
          <w:sz w:val="13"/>
          <w:szCs w:val="13"/>
          <w:rtl/>
        </w:rPr>
        <w:t>אמ </w:t>
      </w:r>
      <w:r>
        <w:rPr>
          <w:color w:val="0F0F0F"/>
          <w:w w:val="105"/>
          <w:sz w:val="13"/>
          <w:szCs w:val="13"/>
        </w:rPr>
        <w:t>'</w:t>
      </w:r>
      <w:r>
        <w:rPr>
          <w:color w:val="0F0F0F"/>
          <w:w w:val="105"/>
          <w:sz w:val="13"/>
          <w:szCs w:val="13"/>
          <w:rtl/>
        </w:rPr>
        <w:t>ולה</w:t>
      </w:r>
      <w:r>
        <w:rPr>
          <w:color w:val="262626"/>
          <w:w w:val="105"/>
          <w:sz w:val="13"/>
          <w:szCs w:val="13"/>
          <w:rtl/>
        </w:rPr>
        <w:t> </w:t>
      </w:r>
      <w:r>
        <w:rPr>
          <w:color w:val="262626"/>
          <w:w w:val="105"/>
          <w:sz w:val="13"/>
          <w:szCs w:val="13"/>
        </w:rPr>
        <w:t>"</w:t>
      </w:r>
      <w:r>
        <w:rPr>
          <w:color w:val="262626"/>
          <w:w w:val="105"/>
          <w:sz w:val="13"/>
          <w:szCs w:val="13"/>
          <w:rtl/>
        </w:rPr>
        <w:t>סשפע</w:t>
      </w:r>
      <w:r>
        <w:rPr>
          <w:color w:val="0F0F0F"/>
          <w:w w:val="105"/>
          <w:sz w:val="13"/>
          <w:szCs w:val="13"/>
        </w:rPr>
        <w:t>l</w:t>
      </w:r>
    </w:p>
    <w:p>
      <w:pPr>
        <w:bidi/>
        <w:spacing w:before="9"/>
        <w:ind w:left="189" w:right="0" w:firstLine="0"/>
        <w:jc w:val="left"/>
        <w:rPr>
          <w:b/>
          <w:bCs/>
          <w:sz w:val="13"/>
          <w:szCs w:val="13"/>
        </w:rPr>
      </w:pPr>
      <w:r>
        <w:rPr>
          <w:b/>
          <w:bCs/>
          <w:color w:val="0F0F0F"/>
          <w:w w:val="90"/>
          <w:sz w:val="13"/>
          <w:szCs w:val="13"/>
          <w:rtl/>
        </w:rPr>
        <w:t>ישאר</w:t>
      </w:r>
      <w:r>
        <w:rPr>
          <w:b/>
          <w:bCs/>
          <w:color w:val="0F0F0F"/>
          <w:spacing w:val="10"/>
          <w:w w:val="90"/>
          <w:sz w:val="13"/>
          <w:szCs w:val="13"/>
          <w:rtl/>
        </w:rPr>
        <w:t> </w:t>
      </w:r>
      <w:r>
        <w:rPr>
          <w:b/>
          <w:bCs/>
          <w:color w:val="0F0F0F"/>
          <w:w w:val="90"/>
          <w:sz w:val="13"/>
          <w:szCs w:val="13"/>
          <w:rtl/>
        </w:rPr>
        <w:t>הבישי</w:t>
      </w:r>
      <w:r>
        <w:rPr>
          <w:b/>
          <w:bCs/>
          <w:color w:val="0F0F0F"/>
          <w:w w:val="90"/>
          <w:sz w:val="13"/>
          <w:szCs w:val="13"/>
          <w:rtl/>
        </w:rPr>
        <w:t>ה</w:t>
      </w:r>
    </w:p>
    <w:p>
      <w:pPr>
        <w:spacing w:after="0"/>
        <w:jc w:val="left"/>
        <w:rPr>
          <w:sz w:val="13"/>
          <w:szCs w:val="13"/>
        </w:rPr>
        <w:sectPr>
          <w:type w:val="continuous"/>
          <w:pgSz w:w="8640" w:h="12960"/>
          <w:pgMar w:top="1220" w:bottom="280" w:left="1020" w:right="1080"/>
          <w:cols w:num="3" w:equalWidth="0">
            <w:col w:w="1723" w:space="40"/>
            <w:col w:w="2916" w:space="54"/>
            <w:col w:w="1807"/>
          </w:cols>
        </w:sectPr>
      </w:pPr>
    </w:p>
    <w:p>
      <w:pPr>
        <w:pStyle w:val="BodyText"/>
        <w:spacing w:before="9"/>
        <w:rPr>
          <w:b/>
          <w:sz w:val="13"/>
        </w:rPr>
      </w:pPr>
    </w:p>
    <w:p>
      <w:pPr>
        <w:spacing w:line="187" w:lineRule="exact" w:before="93"/>
        <w:ind w:left="0" w:right="258" w:firstLine="0"/>
        <w:jc w:val="right"/>
        <w:rPr>
          <w:i/>
          <w:sz w:val="18"/>
        </w:rPr>
      </w:pPr>
      <w:r>
        <w:rPr>
          <w:i/>
          <w:color w:val="262626"/>
          <w:w w:val="70"/>
          <w:sz w:val="18"/>
        </w:rPr>
        <w:t>li!"o'l'</w:t>
      </w:r>
    </w:p>
    <w:p>
      <w:pPr>
        <w:tabs>
          <w:tab w:pos="2800" w:val="left" w:leader="none"/>
          <w:tab w:pos="5430" w:val="left" w:leader="none"/>
        </w:tabs>
        <w:spacing w:line="337" w:lineRule="exact" w:before="0"/>
        <w:ind w:left="641" w:right="0" w:firstLine="0"/>
        <w:jc w:val="center"/>
        <w:rPr>
          <w:rFonts w:ascii="Arial" w:hAnsi="Arial" w:cs="Arial"/>
          <w:i/>
          <w:sz w:val="20"/>
          <w:szCs w:val="20"/>
        </w:rPr>
      </w:pPr>
      <w:r>
        <w:rPr>
          <w:i/>
          <w:color w:val="262626"/>
          <w:spacing w:val="-1"/>
          <w:w w:val="51"/>
          <w:sz w:val="17"/>
          <w:szCs w:val="17"/>
        </w:rPr>
        <w:t>/,C',</w:t>
      </w:r>
      <w:r>
        <w:rPr>
          <w:i/>
          <w:color w:val="262626"/>
          <w:w w:val="51"/>
          <w:sz w:val="17"/>
          <w:szCs w:val="17"/>
        </w:rPr>
        <w:t>(q_</w:t>
      </w:r>
      <w:r>
        <w:rPr>
          <w:i/>
          <w:color w:val="262626"/>
          <w:sz w:val="17"/>
          <w:szCs w:val="17"/>
        </w:rPr>
        <w:t>  </w:t>
      </w:r>
      <w:r>
        <w:rPr>
          <w:i/>
          <w:color w:val="262626"/>
          <w:spacing w:val="-18"/>
          <w:sz w:val="17"/>
          <w:szCs w:val="17"/>
        </w:rPr>
        <w:t> </w:t>
      </w:r>
      <w:r>
        <w:rPr>
          <w:i/>
          <w:color w:val="262626"/>
          <w:spacing w:val="-1"/>
          <w:w w:val="62"/>
          <w:sz w:val="20"/>
          <w:szCs w:val="20"/>
        </w:rPr>
        <w:t>jkJ</w:t>
      </w:r>
      <w:r>
        <w:rPr>
          <w:i/>
          <w:color w:val="262626"/>
          <w:spacing w:val="-1"/>
          <w:w w:val="62"/>
          <w:sz w:val="20"/>
          <w:szCs w:val="20"/>
          <w:rtl/>
        </w:rPr>
        <w:t>כ</w:t>
      </w:r>
      <w:r>
        <w:rPr>
          <w:i/>
          <w:color w:val="262626"/>
          <w:spacing w:val="-1"/>
          <w:w w:val="62"/>
          <w:sz w:val="20"/>
          <w:szCs w:val="20"/>
        </w:rPr>
        <w:t>••</w:t>
      </w:r>
      <w:r>
        <w:rPr>
          <w:i/>
          <w:color w:val="262626"/>
          <w:w w:val="62"/>
          <w:sz w:val="20"/>
          <w:szCs w:val="20"/>
          <w:rtl/>
        </w:rPr>
        <w:t>ך</w:t>
      </w:r>
      <w:r>
        <w:rPr>
          <w:i/>
          <w:color w:val="262626"/>
          <w:sz w:val="20"/>
          <w:szCs w:val="20"/>
        </w:rPr>
        <w:t>  </w:t>
      </w:r>
      <w:r>
        <w:rPr>
          <w:i/>
          <w:color w:val="262626"/>
          <w:spacing w:val="-24"/>
          <w:sz w:val="20"/>
          <w:szCs w:val="20"/>
        </w:rPr>
        <w:t> </w:t>
      </w:r>
      <w:r>
        <w:rPr>
          <w:i/>
          <w:color w:val="262626"/>
          <w:w w:val="62"/>
          <w:sz w:val="31"/>
          <w:szCs w:val="31"/>
        </w:rPr>
        <w:t>·?</w:t>
      </w:r>
      <w:r>
        <w:rPr>
          <w:i/>
          <w:color w:val="262626"/>
          <w:w w:val="62"/>
          <w:sz w:val="31"/>
          <w:szCs w:val="31"/>
          <w:rtl/>
        </w:rPr>
        <w:t>כ</w:t>
      </w:r>
      <w:r>
        <w:rPr>
          <w:i/>
          <w:color w:val="262626"/>
          <w:spacing w:val="-2"/>
          <w:sz w:val="31"/>
          <w:szCs w:val="31"/>
        </w:rPr>
        <w:t> </w:t>
      </w:r>
      <w:r>
        <w:rPr>
          <w:rFonts w:ascii="Arial" w:hAnsi="Arial" w:cs="Arial"/>
          <w:color w:val="262626"/>
          <w:spacing w:val="-1"/>
          <w:w w:val="90"/>
          <w:sz w:val="14"/>
          <w:szCs w:val="14"/>
        </w:rPr>
        <w:t>??f</w:t>
      </w:r>
      <w:r>
        <w:rPr>
          <w:rFonts w:ascii="Arial" w:hAnsi="Arial" w:cs="Arial"/>
          <w:color w:val="262626"/>
          <w:w w:val="90"/>
          <w:sz w:val="14"/>
          <w:szCs w:val="14"/>
          <w:rtl/>
        </w:rPr>
        <w:t>כ</w:t>
      </w:r>
      <w:r>
        <w:rPr>
          <w:rFonts w:ascii="Arial" w:hAnsi="Arial" w:cs="Arial"/>
          <w:color w:val="262626"/>
          <w:sz w:val="14"/>
          <w:szCs w:val="14"/>
        </w:rPr>
        <w:t> </w:t>
      </w:r>
      <w:r>
        <w:rPr>
          <w:rFonts w:ascii="Arial" w:hAnsi="Arial" w:cs="Arial"/>
          <w:color w:val="262626"/>
          <w:spacing w:val="-14"/>
          <w:sz w:val="14"/>
          <w:szCs w:val="14"/>
        </w:rPr>
        <w:t> </w:t>
      </w:r>
      <w:r>
        <w:rPr>
          <w:i/>
          <w:color w:val="262626"/>
          <w:spacing w:val="-21"/>
          <w:w w:val="35"/>
          <w:sz w:val="18"/>
          <w:szCs w:val="18"/>
        </w:rPr>
        <w:t>}</w:t>
      </w:r>
      <w:r>
        <w:rPr>
          <w:rFonts w:ascii="Arial" w:hAnsi="Arial" w:cs="Arial"/>
          <w:i/>
          <w:color w:val="262626"/>
          <w:spacing w:val="-15"/>
          <w:w w:val="57"/>
          <w:sz w:val="23"/>
          <w:szCs w:val="23"/>
        </w:rPr>
        <w:t>j</w:t>
      </w:r>
      <w:r>
        <w:rPr>
          <w:rFonts w:ascii="Arial" w:hAnsi="Arial" w:cs="Arial"/>
          <w:i/>
          <w:color w:val="262626"/>
          <w:w w:val="64"/>
          <w:position w:val="5"/>
          <w:sz w:val="11"/>
          <w:szCs w:val="11"/>
        </w:rPr>
        <w:t>1</w:t>
      </w:r>
      <w:r>
        <w:rPr>
          <w:rFonts w:ascii="Arial" w:hAnsi="Arial" w:cs="Arial"/>
          <w:i/>
          <w:color w:val="262626"/>
          <w:spacing w:val="4"/>
          <w:position w:val="5"/>
          <w:sz w:val="11"/>
          <w:szCs w:val="11"/>
        </w:rPr>
        <w:t> </w:t>
      </w:r>
      <w:r>
        <w:rPr>
          <w:i/>
          <w:color w:val="262626"/>
          <w:spacing w:val="-1"/>
          <w:w w:val="50"/>
          <w:sz w:val="18"/>
          <w:szCs w:val="18"/>
        </w:rPr>
        <w:t>i1</w:t>
      </w:r>
      <w:r>
        <w:rPr>
          <w:i/>
          <w:color w:val="262626"/>
          <w:w w:val="50"/>
          <w:sz w:val="18"/>
          <w:szCs w:val="18"/>
          <w:rtl/>
        </w:rPr>
        <w:t>ה</w:t>
      </w:r>
      <w:r>
        <w:rPr>
          <w:i/>
          <w:color w:val="262626"/>
          <w:sz w:val="18"/>
          <w:szCs w:val="18"/>
        </w:rPr>
        <w:tab/>
      </w:r>
      <w:r>
        <w:rPr>
          <w:rFonts w:ascii="Arial" w:hAnsi="Arial" w:cs="Arial"/>
          <w:i/>
          <w:color w:val="262626"/>
          <w:w w:val="104"/>
          <w:sz w:val="21"/>
          <w:szCs w:val="21"/>
        </w:rPr>
        <w:t>y,l</w:t>
      </w:r>
      <w:r>
        <w:rPr>
          <w:rFonts w:ascii="Arial" w:hAnsi="Arial" w:cs="Arial"/>
          <w:i/>
          <w:color w:val="262626"/>
          <w:w w:val="104"/>
          <w:sz w:val="21"/>
          <w:szCs w:val="21"/>
          <w:rtl/>
        </w:rPr>
        <w:t>ח</w:t>
      </w:r>
      <w:r>
        <w:rPr>
          <w:rFonts w:ascii="Arial" w:hAnsi="Arial" w:cs="Arial"/>
          <w:i/>
          <w:color w:val="262626"/>
          <w:w w:val="104"/>
          <w:sz w:val="21"/>
          <w:szCs w:val="21"/>
        </w:rPr>
        <w:t>l</w:t>
      </w:r>
      <w:r>
        <w:rPr>
          <w:rFonts w:ascii="Arial" w:hAnsi="Arial" w:cs="Arial"/>
          <w:i/>
          <w:color w:val="262626"/>
          <w:sz w:val="21"/>
          <w:szCs w:val="21"/>
        </w:rPr>
        <w:t> </w:t>
      </w:r>
      <w:r>
        <w:rPr>
          <w:rFonts w:ascii="Arial" w:hAnsi="Arial" w:cs="Arial"/>
          <w:i/>
          <w:color w:val="262626"/>
          <w:spacing w:val="8"/>
          <w:sz w:val="21"/>
          <w:szCs w:val="21"/>
        </w:rPr>
        <w:t> </w:t>
      </w:r>
      <w:r>
        <w:rPr>
          <w:rFonts w:ascii="Arial" w:hAnsi="Arial" w:cs="Arial"/>
          <w:i/>
          <w:color w:val="262626"/>
          <w:spacing w:val="-1"/>
          <w:w w:val="69"/>
          <w:sz w:val="24"/>
          <w:szCs w:val="24"/>
        </w:rPr>
        <w:t>j</w:t>
      </w:r>
      <w:r>
        <w:rPr>
          <w:rFonts w:ascii="Arial" w:hAnsi="Arial" w:cs="Arial"/>
          <w:i/>
          <w:color w:val="262626"/>
          <w:w w:val="69"/>
          <w:sz w:val="24"/>
          <w:szCs w:val="24"/>
        </w:rPr>
        <w:t>?</w:t>
      </w:r>
      <w:r>
        <w:rPr>
          <w:rFonts w:ascii="Arial" w:hAnsi="Arial" w:cs="Arial"/>
          <w:i/>
          <w:color w:val="262626"/>
          <w:sz w:val="24"/>
          <w:szCs w:val="24"/>
        </w:rPr>
        <w:t> </w:t>
      </w:r>
      <w:r>
        <w:rPr>
          <w:rFonts w:ascii="Arial" w:hAnsi="Arial" w:cs="Arial"/>
          <w:i/>
          <w:color w:val="262626"/>
          <w:spacing w:val="-26"/>
          <w:sz w:val="24"/>
          <w:szCs w:val="24"/>
        </w:rPr>
        <w:t> </w:t>
      </w:r>
      <w:r>
        <w:rPr>
          <w:i/>
          <w:color w:val="262626"/>
          <w:w w:val="69"/>
          <w:sz w:val="19"/>
          <w:szCs w:val="19"/>
        </w:rPr>
        <w:t>?lj</w:t>
      </w:r>
      <w:r>
        <w:rPr>
          <w:i/>
          <w:color w:val="262626"/>
          <w:sz w:val="19"/>
          <w:szCs w:val="19"/>
        </w:rPr>
        <w:t>   </w:t>
      </w:r>
      <w:r>
        <w:rPr>
          <w:i/>
          <w:color w:val="262626"/>
          <w:spacing w:val="-6"/>
          <w:sz w:val="19"/>
          <w:szCs w:val="19"/>
        </w:rPr>
        <w:t> </w:t>
      </w:r>
      <w:r>
        <w:rPr>
          <w:i/>
          <w:color w:val="262626"/>
          <w:w w:val="55"/>
          <w:sz w:val="30"/>
          <w:szCs w:val="30"/>
          <w:rtl/>
        </w:rPr>
        <w:t>ר</w:t>
      </w:r>
      <w:r>
        <w:rPr>
          <w:i/>
          <w:color w:val="262626"/>
          <w:sz w:val="30"/>
          <w:szCs w:val="30"/>
        </w:rPr>
        <w:t> </w:t>
      </w:r>
      <w:r>
        <w:rPr>
          <w:i/>
          <w:color w:val="262626"/>
          <w:spacing w:val="-29"/>
          <w:sz w:val="30"/>
          <w:szCs w:val="30"/>
        </w:rPr>
        <w:t> </w:t>
      </w:r>
      <w:r>
        <w:rPr>
          <w:i/>
          <w:color w:val="262626"/>
          <w:w w:val="51"/>
          <w:sz w:val="28"/>
          <w:szCs w:val="28"/>
        </w:rPr>
        <w:t>;;i?i</w:t>
      </w:r>
      <w:r>
        <w:rPr>
          <w:i/>
          <w:color w:val="262626"/>
          <w:w w:val="51"/>
          <w:sz w:val="28"/>
          <w:szCs w:val="28"/>
          <w:rtl/>
        </w:rPr>
        <w:t>כ</w:t>
      </w:r>
      <w:r>
        <w:rPr>
          <w:i/>
          <w:color w:val="262626"/>
          <w:sz w:val="28"/>
          <w:szCs w:val="28"/>
        </w:rPr>
        <w:t> </w:t>
      </w:r>
      <w:r>
        <w:rPr>
          <w:i/>
          <w:color w:val="262626"/>
          <w:spacing w:val="10"/>
          <w:sz w:val="28"/>
          <w:szCs w:val="28"/>
        </w:rPr>
        <w:t> </w:t>
      </w:r>
      <w:r>
        <w:rPr>
          <w:color w:val="3A3A3A"/>
          <w:spacing w:val="-1"/>
          <w:w w:val="106"/>
          <w:sz w:val="16"/>
          <w:szCs w:val="16"/>
        </w:rPr>
        <w:t>'?;"'</w:t>
      </w:r>
      <w:r>
        <w:rPr>
          <w:color w:val="3A3A3A"/>
          <w:w w:val="106"/>
          <w:sz w:val="16"/>
          <w:szCs w:val="16"/>
        </w:rPr>
        <w:t>/</w:t>
      </w:r>
      <w:r>
        <w:rPr>
          <w:color w:val="3A3A3A"/>
          <w:sz w:val="16"/>
          <w:szCs w:val="16"/>
        </w:rPr>
        <w:t>  </w:t>
      </w:r>
      <w:r>
        <w:rPr>
          <w:color w:val="3A3A3A"/>
          <w:spacing w:val="-13"/>
          <w:sz w:val="16"/>
          <w:szCs w:val="16"/>
        </w:rPr>
        <w:t> </w:t>
      </w:r>
      <w:r>
        <w:rPr>
          <w:rFonts w:ascii="Arial" w:hAnsi="Arial" w:cs="Arial"/>
          <w:color w:val="0F0F0F"/>
          <w:w w:val="99"/>
          <w:sz w:val="19"/>
          <w:szCs w:val="19"/>
        </w:rPr>
        <w:t>·</w:t>
      </w:r>
      <w:r>
        <w:rPr>
          <w:rFonts w:ascii="Arial" w:hAnsi="Arial" w:cs="Arial"/>
          <w:color w:val="0F0F0F"/>
          <w:spacing w:val="16"/>
          <w:w w:val="99"/>
          <w:sz w:val="19"/>
          <w:szCs w:val="19"/>
        </w:rPr>
        <w:t>r</w:t>
      </w:r>
      <w:r>
        <w:rPr>
          <w:rFonts w:ascii="Arial" w:hAnsi="Arial" w:cs="Arial"/>
          <w:color w:val="3A3A3A"/>
          <w:w w:val="49"/>
          <w:sz w:val="19"/>
          <w:szCs w:val="19"/>
        </w:rPr>
        <w:t>•</w:t>
      </w:r>
      <w:r>
        <w:rPr>
          <w:rFonts w:ascii="Arial" w:hAnsi="Arial" w:cs="Arial"/>
          <w:color w:val="3A3A3A"/>
          <w:spacing w:val="-22"/>
          <w:sz w:val="19"/>
          <w:szCs w:val="19"/>
        </w:rPr>
        <w:t> </w:t>
      </w:r>
      <w:r>
        <w:rPr>
          <w:rFonts w:ascii="Arial" w:hAnsi="Arial" w:cs="Arial"/>
          <w:color w:val="3A3A3A"/>
          <w:w w:val="68"/>
          <w:sz w:val="19"/>
          <w:szCs w:val="19"/>
        </w:rPr>
        <w:t>'</w:t>
      </w:r>
      <w:r>
        <w:rPr>
          <w:rFonts w:ascii="Arial" w:hAnsi="Arial" w:cs="Arial"/>
          <w:color w:val="3A3A3A"/>
          <w:sz w:val="19"/>
          <w:szCs w:val="19"/>
        </w:rPr>
        <w:tab/>
      </w:r>
      <w:r>
        <w:rPr>
          <w:rFonts w:ascii="Arial" w:hAnsi="Arial" w:cs="Arial"/>
          <w:i/>
          <w:color w:val="262626"/>
          <w:spacing w:val="-1"/>
          <w:w w:val="84"/>
          <w:sz w:val="20"/>
          <w:szCs w:val="20"/>
        </w:rPr>
        <w:t>IJl?</w:t>
      </w:r>
      <w:r>
        <w:rPr>
          <w:rFonts w:ascii="Arial" w:hAnsi="Arial" w:cs="Arial"/>
          <w:i/>
          <w:color w:val="262626"/>
          <w:spacing w:val="7"/>
          <w:w w:val="84"/>
          <w:sz w:val="20"/>
          <w:szCs w:val="20"/>
          <w:rtl/>
        </w:rPr>
        <w:t>נ</w:t>
      </w:r>
      <w:r>
        <w:rPr>
          <w:rFonts w:ascii="Arial" w:hAnsi="Arial" w:cs="Arial"/>
          <w:i/>
          <w:color w:val="262626"/>
          <w:w w:val="108"/>
          <w:sz w:val="20"/>
          <w:szCs w:val="20"/>
        </w:rPr>
        <w:t>(</w:t>
      </w:r>
    </w:p>
    <w:p>
      <w:pPr>
        <w:spacing w:after="0" w:line="337" w:lineRule="exact"/>
        <w:jc w:val="center"/>
        <w:rPr>
          <w:rFonts w:ascii="Arial" w:hAnsi="Arial" w:cs="Arial"/>
          <w:sz w:val="20"/>
          <w:szCs w:val="20"/>
        </w:rPr>
        <w:sectPr>
          <w:type w:val="continuous"/>
          <w:pgSz w:w="8640" w:h="12960"/>
          <w:pgMar w:top="1220" w:bottom="280" w:left="1020" w:right="1080"/>
        </w:sectPr>
      </w:pPr>
    </w:p>
    <w:p>
      <w:pPr>
        <w:spacing w:before="36"/>
        <w:ind w:left="415" w:right="0" w:firstLine="0"/>
        <w:jc w:val="left"/>
        <w:rPr>
          <w:i/>
          <w:sz w:val="18"/>
          <w:szCs w:val="18"/>
        </w:rPr>
      </w:pPr>
      <w:r>
        <w:rPr>
          <w:i/>
          <w:color w:val="262626"/>
          <w:w w:val="85"/>
          <w:sz w:val="21"/>
          <w:szCs w:val="21"/>
        </w:rPr>
        <w:t>l,H </w:t>
      </w:r>
      <w:r>
        <w:rPr>
          <w:i/>
          <w:color w:val="3A3A3A"/>
          <w:w w:val="85"/>
          <w:sz w:val="17"/>
          <w:szCs w:val="17"/>
        </w:rPr>
        <w:t>.,,h)l/t </w:t>
      </w:r>
      <w:r>
        <w:rPr>
          <w:color w:val="0F0F0F"/>
          <w:w w:val="85"/>
          <w:sz w:val="19"/>
          <w:szCs w:val="19"/>
        </w:rPr>
        <w:t>.,,.l,,;,</w:t>
      </w:r>
      <w:r>
        <w:rPr>
          <w:color w:val="0F0F0F"/>
          <w:w w:val="85"/>
          <w:sz w:val="19"/>
          <w:szCs w:val="19"/>
          <w:rtl/>
        </w:rPr>
        <w:t>י</w:t>
      </w:r>
      <w:r>
        <w:rPr>
          <w:color w:val="0F0F0F"/>
          <w:w w:val="85"/>
          <w:sz w:val="19"/>
          <w:szCs w:val="19"/>
        </w:rPr>
        <w:t> </w:t>
      </w:r>
      <w:r>
        <w:rPr>
          <w:i/>
          <w:color w:val="262626"/>
          <w:w w:val="85"/>
          <w:sz w:val="17"/>
          <w:szCs w:val="17"/>
          <w:rtl/>
        </w:rPr>
        <w:t>ה</w:t>
      </w:r>
      <w:r>
        <w:rPr>
          <w:i/>
          <w:color w:val="262626"/>
          <w:w w:val="85"/>
          <w:sz w:val="17"/>
          <w:szCs w:val="17"/>
        </w:rPr>
        <w:t>J </w:t>
      </w:r>
      <w:r>
        <w:rPr>
          <w:rFonts w:ascii="Arial" w:hAnsi="Arial" w:cs="Arial"/>
          <w:color w:val="3A3A3A"/>
          <w:w w:val="85"/>
          <w:sz w:val="31"/>
          <w:szCs w:val="31"/>
          <w:rtl/>
        </w:rPr>
        <w:t>יי</w:t>
      </w:r>
      <w:r>
        <w:rPr>
          <w:rFonts w:ascii="Arial" w:hAnsi="Arial" w:cs="Arial"/>
          <w:color w:val="3A3A3A"/>
          <w:w w:val="85"/>
          <w:sz w:val="31"/>
          <w:szCs w:val="31"/>
        </w:rPr>
        <w:t>•/'' </w:t>
      </w:r>
      <w:r>
        <w:rPr>
          <w:rFonts w:ascii="Arial" w:hAnsi="Arial" w:cs="Arial"/>
          <w:i/>
          <w:color w:val="262626"/>
          <w:w w:val="85"/>
          <w:sz w:val="27"/>
          <w:szCs w:val="27"/>
        </w:rPr>
        <w:t>H </w:t>
      </w:r>
      <w:r>
        <w:rPr>
          <w:i/>
          <w:color w:val="3A3A3A"/>
          <w:w w:val="85"/>
          <w:sz w:val="17"/>
          <w:szCs w:val="17"/>
          <w:rtl/>
        </w:rPr>
        <w:t>י</w:t>
      </w:r>
      <w:r>
        <w:rPr>
          <w:i/>
          <w:color w:val="3A3A3A"/>
          <w:w w:val="85"/>
          <w:sz w:val="17"/>
          <w:szCs w:val="17"/>
        </w:rPr>
        <w:t>;</w:t>
      </w:r>
      <w:r>
        <w:rPr>
          <w:i/>
          <w:color w:val="3A3A3A"/>
          <w:w w:val="85"/>
          <w:sz w:val="17"/>
          <w:szCs w:val="17"/>
          <w:rtl/>
        </w:rPr>
        <w:t>כ</w:t>
      </w:r>
      <w:r>
        <w:rPr>
          <w:i/>
          <w:color w:val="3A3A3A"/>
          <w:w w:val="85"/>
          <w:sz w:val="17"/>
          <w:szCs w:val="17"/>
        </w:rPr>
        <w:t>;</w:t>
      </w:r>
      <w:r>
        <w:rPr>
          <w:i/>
          <w:color w:val="3A3A3A"/>
          <w:w w:val="85"/>
          <w:sz w:val="17"/>
          <w:szCs w:val="17"/>
          <w:rtl/>
        </w:rPr>
        <w:t>ו</w:t>
      </w:r>
      <w:r>
        <w:rPr>
          <w:i/>
          <w:color w:val="3A3A3A"/>
          <w:w w:val="85"/>
          <w:sz w:val="17"/>
          <w:szCs w:val="17"/>
        </w:rPr>
        <w:t>k</w:t>
      </w:r>
      <w:r>
        <w:rPr>
          <w:i/>
          <w:color w:val="3A3A3A"/>
          <w:w w:val="85"/>
          <w:sz w:val="17"/>
          <w:szCs w:val="17"/>
          <w:rtl/>
        </w:rPr>
        <w:t>ת</w:t>
      </w:r>
      <w:r>
        <w:rPr>
          <w:i/>
          <w:color w:val="3A3A3A"/>
          <w:w w:val="85"/>
          <w:sz w:val="17"/>
          <w:szCs w:val="17"/>
        </w:rPr>
        <w:t>t1 </w:t>
      </w:r>
      <w:r>
        <w:rPr>
          <w:i/>
          <w:color w:val="262626"/>
          <w:w w:val="85"/>
          <w:sz w:val="20"/>
          <w:szCs w:val="20"/>
        </w:rPr>
        <w:t>e't </w:t>
      </w:r>
      <w:r>
        <w:rPr>
          <w:i/>
          <w:color w:val="262626"/>
          <w:w w:val="85"/>
          <w:sz w:val="18"/>
          <w:szCs w:val="18"/>
        </w:rPr>
        <w:t>k9't (</w:t>
      </w:r>
      <w:r>
        <w:rPr>
          <w:i/>
          <w:color w:val="262626"/>
          <w:w w:val="85"/>
          <w:sz w:val="18"/>
          <w:szCs w:val="18"/>
        </w:rPr>
        <w:t>.</w:t>
      </w:r>
    </w:p>
    <w:p>
      <w:pPr>
        <w:tabs>
          <w:tab w:pos="554" w:val="left" w:leader="none"/>
        </w:tabs>
        <w:spacing w:line="402" w:lineRule="exact" w:before="0"/>
        <w:ind w:left="63" w:right="0" w:firstLine="0"/>
        <w:jc w:val="left"/>
        <w:rPr>
          <w:i/>
          <w:sz w:val="20"/>
          <w:szCs w:val="20"/>
        </w:rPr>
      </w:pPr>
      <w:r>
        <w:rPr/>
        <w:br w:type="column"/>
      </w:r>
      <w:r>
        <w:rPr>
          <w:i/>
          <w:color w:val="262626"/>
          <w:w w:val="80"/>
          <w:sz w:val="18"/>
          <w:szCs w:val="18"/>
        </w:rPr>
        <w:t>'</w:t>
      </w:r>
      <w:r>
        <w:rPr>
          <w:i/>
          <w:color w:val="262626"/>
          <w:spacing w:val="-13"/>
          <w:sz w:val="18"/>
          <w:szCs w:val="18"/>
        </w:rPr>
        <w:t> </w:t>
      </w:r>
      <w:r>
        <w:rPr>
          <w:i/>
          <w:color w:val="262626"/>
          <w:spacing w:val="-1"/>
          <w:w w:val="48"/>
          <w:sz w:val="35"/>
          <w:szCs w:val="35"/>
          <w:rtl/>
        </w:rPr>
        <w:t>ף</w:t>
      </w:r>
      <w:r>
        <w:rPr>
          <w:i/>
          <w:color w:val="262626"/>
          <w:w w:val="48"/>
          <w:sz w:val="35"/>
          <w:szCs w:val="35"/>
        </w:rPr>
        <w:t>i</w:t>
      </w:r>
      <w:r>
        <w:rPr>
          <w:i/>
          <w:color w:val="262626"/>
          <w:sz w:val="35"/>
          <w:szCs w:val="35"/>
        </w:rPr>
        <w:tab/>
      </w:r>
      <w:r>
        <w:rPr>
          <w:rFonts w:ascii="Arial" w:cs="Arial"/>
          <w:i/>
          <w:color w:val="262626"/>
          <w:spacing w:val="-1"/>
          <w:w w:val="61"/>
          <w:sz w:val="22"/>
          <w:szCs w:val="22"/>
        </w:rPr>
        <w:t>.,,</w:t>
      </w:r>
      <w:r>
        <w:rPr>
          <w:rFonts w:ascii="Arial" w:cs="Arial"/>
          <w:i/>
          <w:color w:val="262626"/>
          <w:w w:val="61"/>
          <w:sz w:val="22"/>
          <w:szCs w:val="22"/>
        </w:rPr>
        <w:t>J</w:t>
      </w:r>
      <w:r>
        <w:rPr>
          <w:rFonts w:ascii="Arial" w:cs="Arial"/>
          <w:i/>
          <w:color w:val="262626"/>
          <w:sz w:val="22"/>
          <w:szCs w:val="22"/>
        </w:rPr>
        <w:t> </w:t>
      </w:r>
      <w:r>
        <w:rPr>
          <w:rFonts w:ascii="Arial" w:cs="Arial"/>
          <w:i/>
          <w:color w:val="262626"/>
          <w:spacing w:val="-28"/>
          <w:sz w:val="22"/>
          <w:szCs w:val="22"/>
        </w:rPr>
        <w:t> </w:t>
      </w:r>
      <w:r>
        <w:rPr>
          <w:i/>
          <w:color w:val="262626"/>
          <w:w w:val="72"/>
          <w:sz w:val="16"/>
          <w:szCs w:val="16"/>
        </w:rPr>
        <w:t>,.;,p</w:t>
      </w:r>
      <w:r>
        <w:rPr>
          <w:i/>
          <w:color w:val="262626"/>
          <w:spacing w:val="-14"/>
          <w:sz w:val="16"/>
          <w:szCs w:val="16"/>
        </w:rPr>
        <w:t> </w:t>
      </w:r>
      <w:r>
        <w:rPr>
          <w:i/>
          <w:color w:val="262626"/>
          <w:spacing w:val="-30"/>
          <w:w w:val="91"/>
          <w:sz w:val="16"/>
          <w:szCs w:val="16"/>
        </w:rPr>
        <w:t>1</w:t>
      </w:r>
      <w:r>
        <w:rPr>
          <w:i/>
          <w:color w:val="262626"/>
          <w:spacing w:val="-10"/>
          <w:w w:val="101"/>
          <w:sz w:val="18"/>
          <w:szCs w:val="18"/>
          <w:rtl/>
        </w:rPr>
        <w:t>ר</w:t>
      </w:r>
      <w:r>
        <w:rPr>
          <w:i/>
          <w:color w:val="262626"/>
          <w:spacing w:val="-1"/>
          <w:w w:val="62"/>
          <w:sz w:val="18"/>
          <w:szCs w:val="18"/>
        </w:rPr>
        <w:t>l</w:t>
      </w:r>
      <w:r>
        <w:rPr>
          <w:i/>
          <w:color w:val="262626"/>
          <w:spacing w:val="-13"/>
          <w:w w:val="62"/>
          <w:sz w:val="18"/>
          <w:szCs w:val="18"/>
        </w:rPr>
        <w:t>c</w:t>
      </w:r>
      <w:r>
        <w:rPr>
          <w:i/>
          <w:color w:val="262626"/>
          <w:w w:val="80"/>
          <w:sz w:val="18"/>
          <w:szCs w:val="18"/>
        </w:rPr>
        <w:t>1</w:t>
      </w:r>
      <w:r>
        <w:rPr>
          <w:i/>
          <w:color w:val="262626"/>
          <w:sz w:val="18"/>
          <w:szCs w:val="18"/>
        </w:rPr>
        <w:t> </w:t>
      </w:r>
      <w:r>
        <w:rPr>
          <w:i/>
          <w:color w:val="262626"/>
          <w:spacing w:val="-11"/>
          <w:sz w:val="18"/>
          <w:szCs w:val="18"/>
        </w:rPr>
        <w:t> </w:t>
      </w:r>
      <w:r>
        <w:rPr>
          <w:rFonts w:ascii="Arial" w:cs="Arial"/>
          <w:i/>
          <w:color w:val="0F0F0F"/>
          <w:w w:val="65"/>
          <w:sz w:val="31"/>
          <w:szCs w:val="31"/>
        </w:rPr>
        <w:t>:</w:t>
      </w:r>
      <w:r>
        <w:rPr>
          <w:rFonts w:ascii="Arial" w:cs="Arial"/>
          <w:i/>
          <w:color w:val="0F0F0F"/>
          <w:spacing w:val="-26"/>
          <w:sz w:val="31"/>
          <w:szCs w:val="31"/>
        </w:rPr>
        <w:t> </w:t>
      </w:r>
      <w:r>
        <w:rPr>
          <w:rFonts w:ascii="Arial" w:cs="Arial"/>
          <w:i/>
          <w:color w:val="0F0F0F"/>
          <w:spacing w:val="-18"/>
          <w:w w:val="106"/>
          <w:sz w:val="31"/>
          <w:szCs w:val="31"/>
        </w:rPr>
        <w:t>j</w:t>
      </w:r>
      <w:r>
        <w:rPr>
          <w:rFonts w:ascii="Arial" w:cs="Arial"/>
          <w:i/>
          <w:color w:val="3A3A3A"/>
          <w:spacing w:val="-1"/>
          <w:w w:val="40"/>
          <w:sz w:val="31"/>
          <w:szCs w:val="31"/>
        </w:rPr>
        <w:t>f</w:t>
      </w:r>
      <w:r>
        <w:rPr>
          <w:rFonts w:ascii="Arial" w:cs="Arial"/>
          <w:i/>
          <w:color w:val="3A3A3A"/>
          <w:w w:val="40"/>
          <w:sz w:val="31"/>
          <w:szCs w:val="31"/>
        </w:rPr>
        <w:t>J</w:t>
      </w:r>
      <w:r>
        <w:rPr>
          <w:rFonts w:ascii="Arial" w:cs="Arial"/>
          <w:i/>
          <w:color w:val="3A3A3A"/>
          <w:spacing w:val="15"/>
          <w:sz w:val="31"/>
          <w:szCs w:val="31"/>
        </w:rPr>
        <w:t> </w:t>
      </w:r>
      <w:r>
        <w:rPr>
          <w:rFonts w:ascii="Arial" w:cs="Arial"/>
          <w:i/>
          <w:color w:val="262626"/>
          <w:spacing w:val="-30"/>
          <w:w w:val="82"/>
          <w:sz w:val="31"/>
          <w:szCs w:val="31"/>
        </w:rPr>
        <w:t>;</w:t>
      </w:r>
      <w:r>
        <w:rPr>
          <w:i/>
          <w:color w:val="262626"/>
          <w:spacing w:val="-7"/>
          <w:w w:val="60"/>
          <w:position w:val="-5"/>
          <w:sz w:val="17"/>
          <w:szCs w:val="17"/>
        </w:rPr>
        <w:t>7</w:t>
      </w:r>
      <w:r>
        <w:rPr>
          <w:i/>
          <w:color w:val="262626"/>
          <w:w w:val="67"/>
          <w:sz w:val="20"/>
          <w:szCs w:val="20"/>
        </w:rPr>
        <w:t>;</w:t>
      </w:r>
      <w:r>
        <w:rPr>
          <w:i/>
          <w:color w:val="262626"/>
          <w:spacing w:val="-11"/>
          <w:w w:val="67"/>
          <w:sz w:val="20"/>
          <w:szCs w:val="20"/>
        </w:rPr>
        <w:t>1</w:t>
      </w:r>
      <w:r>
        <w:rPr>
          <w:i/>
          <w:color w:val="262626"/>
          <w:spacing w:val="-1"/>
          <w:w w:val="49"/>
          <w:sz w:val="20"/>
          <w:szCs w:val="20"/>
        </w:rPr>
        <w:t>/</w:t>
      </w:r>
      <w:r>
        <w:rPr>
          <w:i/>
          <w:color w:val="262626"/>
          <w:spacing w:val="-1"/>
          <w:w w:val="49"/>
          <w:sz w:val="20"/>
          <w:szCs w:val="20"/>
        </w:rPr>
        <w:t>c</w:t>
      </w:r>
    </w:p>
    <w:p>
      <w:pPr>
        <w:spacing w:after="0" w:line="402" w:lineRule="exact"/>
        <w:jc w:val="left"/>
        <w:rPr>
          <w:sz w:val="20"/>
          <w:szCs w:val="20"/>
        </w:rPr>
        <w:sectPr>
          <w:type w:val="continuous"/>
          <w:pgSz w:w="8640" w:h="12960"/>
          <w:pgMar w:top="1220" w:bottom="280" w:left="1020" w:right="1080"/>
          <w:cols w:num="2" w:equalWidth="0">
            <w:col w:w="3669" w:space="40"/>
            <w:col w:w="2831"/>
          </w:cols>
        </w:sectPr>
      </w:pPr>
    </w:p>
    <w:p>
      <w:pPr>
        <w:tabs>
          <w:tab w:pos="3326" w:val="left" w:leader="none"/>
        </w:tabs>
        <w:spacing w:line="281" w:lineRule="exact" w:before="0"/>
        <w:ind w:left="0" w:right="373" w:firstLine="0"/>
        <w:jc w:val="right"/>
        <w:rPr>
          <w:i/>
          <w:sz w:val="14"/>
          <w:szCs w:val="14"/>
        </w:rPr>
      </w:pPr>
      <w:r>
        <w:rPr/>
        <w:pict>
          <v:shape style="position:absolute;margin-left:240.856293pt;margin-top:-6.639459pt;width:3.65pt;height:11.65pt;mso-position-horizontal-relative:page;mso-position-vertical-relative:paragraph;z-index:-256623616" type="#_x0000_t202" filled="false" stroked="false">
            <v:textbox inset="0,0,0,0">
              <w:txbxContent>
                <w:p>
                  <w:pPr>
                    <w:spacing w:line="233" w:lineRule="exact" w:before="0"/>
                    <w:ind w:left="0" w:right="0" w:firstLine="0"/>
                    <w:jc w:val="left"/>
                    <w:rPr>
                      <w:i/>
                      <w:sz w:val="21"/>
                    </w:rPr>
                  </w:pPr>
                  <w:r>
                    <w:rPr>
                      <w:i/>
                      <w:color w:val="262626"/>
                      <w:w w:val="69"/>
                      <w:sz w:val="21"/>
                    </w:rPr>
                    <w:t>1</w:t>
                  </w:r>
                </w:p>
              </w:txbxContent>
            </v:textbox>
            <w10:wrap type="none"/>
          </v:shape>
        </w:pict>
      </w:r>
      <w:r>
        <w:rPr>
          <w:rFonts w:ascii="Arial" w:hAnsi="Arial" w:cs="Arial"/>
          <w:i/>
          <w:color w:val="3A3A3A"/>
          <w:w w:val="85"/>
          <w:sz w:val="15"/>
          <w:szCs w:val="15"/>
          <w:rtl/>
        </w:rPr>
        <w:t>ך</w:t>
      </w:r>
      <w:r>
        <w:rPr>
          <w:rFonts w:ascii="Arial" w:hAnsi="Arial" w:cs="Arial"/>
          <w:i/>
          <w:color w:val="3A3A3A"/>
          <w:w w:val="85"/>
          <w:sz w:val="15"/>
          <w:szCs w:val="15"/>
        </w:rPr>
        <w:t>lk'I ' </w:t>
      </w:r>
      <w:r>
        <w:rPr>
          <w:rFonts w:ascii="Arial" w:hAnsi="Arial" w:cs="Arial"/>
          <w:i/>
          <w:color w:val="3A3A3A"/>
          <w:w w:val="85"/>
          <w:sz w:val="15"/>
          <w:szCs w:val="15"/>
          <w:rtl/>
        </w:rPr>
        <w:t>ר</w:t>
      </w:r>
      <w:r>
        <w:rPr>
          <w:rFonts w:ascii="Arial" w:hAnsi="Arial" w:cs="Arial"/>
          <w:i/>
          <w:color w:val="3A3A3A"/>
          <w:w w:val="85"/>
          <w:sz w:val="15"/>
          <w:szCs w:val="15"/>
        </w:rPr>
        <w:t>/ </w:t>
      </w:r>
      <w:r>
        <w:rPr>
          <w:rFonts w:ascii="Arial" w:hAnsi="Arial" w:cs="Arial"/>
          <w:i/>
          <w:color w:val="3A3A3A"/>
          <w:spacing w:val="-11"/>
          <w:w w:val="85"/>
          <w:sz w:val="15"/>
          <w:szCs w:val="15"/>
        </w:rPr>
        <w:t>/</w:t>
      </w:r>
      <w:r>
        <w:rPr>
          <w:rFonts w:ascii="Arial" w:hAnsi="Arial" w:cs="Arial"/>
          <w:i/>
          <w:color w:val="0F0F0F"/>
          <w:spacing w:val="-11"/>
          <w:w w:val="85"/>
          <w:sz w:val="15"/>
          <w:szCs w:val="15"/>
        </w:rPr>
        <w:t>11   </w:t>
      </w:r>
      <w:r>
        <w:rPr>
          <w:rFonts w:ascii="Arial" w:hAnsi="Arial" w:cs="Arial"/>
          <w:i/>
          <w:color w:val="262626"/>
          <w:w w:val="85"/>
          <w:sz w:val="16"/>
          <w:szCs w:val="16"/>
          <w:rtl/>
        </w:rPr>
        <w:t>ק</w:t>
      </w:r>
      <w:r>
        <w:rPr>
          <w:rFonts w:ascii="Arial" w:hAnsi="Arial" w:cs="Arial"/>
          <w:i/>
          <w:color w:val="262626"/>
          <w:w w:val="85"/>
          <w:sz w:val="16"/>
          <w:szCs w:val="16"/>
        </w:rPr>
        <w:t>/l'</w:t>
      </w:r>
      <w:r>
        <w:rPr>
          <w:rFonts w:ascii="Arial" w:hAnsi="Arial" w:cs="Arial"/>
          <w:i/>
          <w:color w:val="262626"/>
          <w:w w:val="85"/>
          <w:sz w:val="16"/>
          <w:szCs w:val="16"/>
          <w:rtl/>
        </w:rPr>
        <w:t>הכ</w:t>
      </w:r>
      <w:r>
        <w:rPr>
          <w:rFonts w:ascii="Arial" w:hAnsi="Arial" w:cs="Arial"/>
          <w:i/>
          <w:color w:val="262626"/>
          <w:w w:val="85"/>
          <w:sz w:val="16"/>
          <w:szCs w:val="16"/>
        </w:rPr>
        <w:t> </w:t>
      </w:r>
      <w:r>
        <w:rPr>
          <w:rFonts w:ascii="Arial" w:hAnsi="Arial" w:cs="Arial"/>
          <w:i/>
          <w:color w:val="262626"/>
          <w:spacing w:val="37"/>
          <w:w w:val="85"/>
          <w:sz w:val="16"/>
          <w:szCs w:val="16"/>
        </w:rPr>
        <w:t> </w:t>
      </w:r>
      <w:r>
        <w:rPr>
          <w:i/>
          <w:color w:val="262626"/>
          <w:w w:val="85"/>
          <w:sz w:val="24"/>
          <w:szCs w:val="24"/>
        </w:rPr>
        <w:t>!·h </w:t>
      </w:r>
      <w:r>
        <w:rPr>
          <w:color w:val="262626"/>
          <w:w w:val="85"/>
          <w:sz w:val="24"/>
          <w:szCs w:val="24"/>
        </w:rPr>
        <w:t>... </w:t>
      </w:r>
      <w:r>
        <w:rPr>
          <w:i/>
          <w:color w:val="262626"/>
          <w:spacing w:val="-4"/>
          <w:w w:val="85"/>
          <w:sz w:val="12"/>
          <w:szCs w:val="12"/>
        </w:rPr>
        <w:t>{•1,</w:t>
      </w:r>
      <w:r>
        <w:rPr>
          <w:rFonts w:ascii="Arial" w:hAnsi="Arial" w:cs="Arial"/>
          <w:color w:val="262626"/>
          <w:spacing w:val="-4"/>
          <w:w w:val="85"/>
          <w:sz w:val="18"/>
          <w:szCs w:val="18"/>
        </w:rPr>
        <w:t>"Y;  </w:t>
      </w:r>
      <w:r>
        <w:rPr>
          <w:i/>
          <w:color w:val="262626"/>
          <w:w w:val="85"/>
          <w:sz w:val="26"/>
          <w:szCs w:val="26"/>
        </w:rPr>
        <w:t>r'Jj!;,) </w:t>
      </w:r>
      <w:r>
        <w:rPr>
          <w:rFonts w:ascii="Arial" w:hAnsi="Arial" w:cs="Arial"/>
          <w:i/>
          <w:color w:val="262626"/>
          <w:w w:val="85"/>
          <w:sz w:val="15"/>
          <w:szCs w:val="15"/>
        </w:rPr>
        <w:t>JPJ </w:t>
      </w:r>
      <w:r>
        <w:rPr>
          <w:rFonts w:ascii="Arial" w:hAnsi="Arial" w:cs="Arial"/>
          <w:i/>
          <w:color w:val="0F0F0F"/>
          <w:w w:val="85"/>
          <w:sz w:val="8"/>
          <w:szCs w:val="8"/>
        </w:rPr>
        <w:t>1 </w:t>
      </w:r>
      <w:r>
        <w:rPr>
          <w:rFonts w:ascii="Arial" w:hAnsi="Arial" w:cs="Arial"/>
          <w:i/>
          <w:color w:val="0F0F0F"/>
          <w:spacing w:val="7"/>
          <w:w w:val="85"/>
          <w:sz w:val="8"/>
          <w:szCs w:val="8"/>
        </w:rPr>
        <w:t> </w:t>
      </w:r>
      <w:r>
        <w:rPr>
          <w:i/>
          <w:color w:val="262626"/>
          <w:w w:val="85"/>
          <w:sz w:val="17"/>
          <w:szCs w:val="17"/>
        </w:rPr>
        <w:t>l:</w:t>
      </w:r>
      <w:r>
        <w:rPr>
          <w:i/>
          <w:color w:val="262626"/>
          <w:w w:val="85"/>
          <w:sz w:val="17"/>
          <w:szCs w:val="17"/>
          <w:rtl/>
        </w:rPr>
        <w:t>כ</w:t>
      </w:r>
      <w:r>
        <w:rPr>
          <w:i/>
          <w:color w:val="262626"/>
          <w:spacing w:val="-18"/>
          <w:w w:val="85"/>
          <w:sz w:val="17"/>
          <w:szCs w:val="17"/>
        </w:rPr>
        <w:t> </w:t>
      </w:r>
      <w:r>
        <w:rPr>
          <w:color w:val="262626"/>
          <w:w w:val="85"/>
          <w:sz w:val="10"/>
          <w:szCs w:val="10"/>
          <w:rtl/>
        </w:rPr>
        <w:t>ן</w:t>
      </w:r>
      <w:r>
        <w:rPr>
          <w:color w:val="262626"/>
          <w:w w:val="85"/>
          <w:sz w:val="10"/>
          <w:szCs w:val="10"/>
        </w:rPr>
        <w:tab/>
      </w:r>
      <w:r>
        <w:rPr>
          <w:rFonts w:ascii="Arial" w:hAnsi="Arial" w:cs="Arial"/>
          <w:i/>
          <w:color w:val="262626"/>
          <w:w w:val="105"/>
          <w:sz w:val="23"/>
          <w:szCs w:val="23"/>
        </w:rPr>
        <w:t>fJ'j </w:t>
      </w:r>
      <w:r>
        <w:rPr>
          <w:i/>
          <w:color w:val="262626"/>
          <w:w w:val="85"/>
          <w:sz w:val="17"/>
          <w:szCs w:val="17"/>
          <w:rtl/>
        </w:rPr>
        <w:t>ה</w:t>
      </w:r>
      <w:r>
        <w:rPr>
          <w:i/>
          <w:color w:val="262626"/>
          <w:w w:val="85"/>
          <w:sz w:val="17"/>
          <w:szCs w:val="17"/>
        </w:rPr>
        <w:t>J.?  </w:t>
      </w:r>
      <w:r>
        <w:rPr>
          <w:color w:val="0F0F0F"/>
          <w:spacing w:val="3"/>
          <w:w w:val="85"/>
          <w:sz w:val="17"/>
          <w:szCs w:val="17"/>
        </w:rPr>
        <w:t>..' </w:t>
      </w:r>
      <w:r>
        <w:rPr>
          <w:color w:val="262626"/>
          <w:w w:val="105"/>
          <w:sz w:val="20"/>
          <w:szCs w:val="20"/>
          <w:rtl/>
        </w:rPr>
        <w:t>י</w:t>
      </w:r>
      <w:r>
        <w:rPr>
          <w:color w:val="262626"/>
          <w:w w:val="105"/>
          <w:sz w:val="20"/>
          <w:szCs w:val="20"/>
        </w:rPr>
        <w:t>!I' </w:t>
      </w:r>
      <w:r>
        <w:rPr>
          <w:i/>
          <w:color w:val="262626"/>
          <w:w w:val="85"/>
          <w:sz w:val="16"/>
          <w:szCs w:val="16"/>
        </w:rPr>
        <w:t>/,</w:t>
      </w:r>
      <w:r>
        <w:rPr>
          <w:i/>
          <w:color w:val="262626"/>
          <w:w w:val="85"/>
          <w:sz w:val="16"/>
          <w:szCs w:val="16"/>
          <w:rtl/>
        </w:rPr>
        <w:t>ן</w:t>
      </w:r>
      <w:r>
        <w:rPr>
          <w:i/>
          <w:color w:val="262626"/>
          <w:w w:val="85"/>
          <w:sz w:val="16"/>
          <w:szCs w:val="16"/>
        </w:rPr>
        <w:t>;I </w:t>
      </w:r>
      <w:r>
        <w:rPr>
          <w:rFonts w:ascii="Arial" w:hAnsi="Arial" w:cs="Arial"/>
          <w:i/>
          <w:color w:val="262626"/>
          <w:w w:val="85"/>
          <w:sz w:val="24"/>
          <w:szCs w:val="24"/>
        </w:rPr>
        <w:t>/i </w:t>
      </w:r>
      <w:r>
        <w:rPr>
          <w:rFonts w:ascii="Arial" w:hAnsi="Arial" w:cs="Arial"/>
          <w:i/>
          <w:color w:val="262626"/>
          <w:w w:val="85"/>
          <w:sz w:val="15"/>
          <w:szCs w:val="15"/>
        </w:rPr>
        <w:t>(•;</w:t>
      </w:r>
      <w:r>
        <w:rPr>
          <w:rFonts w:ascii="Arial" w:hAnsi="Arial" w:cs="Arial"/>
          <w:i/>
          <w:color w:val="262626"/>
          <w:w w:val="85"/>
          <w:sz w:val="15"/>
          <w:szCs w:val="15"/>
          <w:rtl/>
        </w:rPr>
        <w:t>כ</w:t>
      </w:r>
      <w:r>
        <w:rPr>
          <w:rFonts w:ascii="Arial" w:hAnsi="Arial" w:cs="Arial"/>
          <w:i/>
          <w:color w:val="262626"/>
          <w:w w:val="85"/>
          <w:sz w:val="15"/>
          <w:szCs w:val="15"/>
        </w:rPr>
        <w:t>/,</w:t>
      </w:r>
      <w:r>
        <w:rPr>
          <w:rFonts w:ascii="Arial" w:hAnsi="Arial" w:cs="Arial"/>
          <w:i/>
          <w:color w:val="262626"/>
          <w:spacing w:val="17"/>
          <w:w w:val="85"/>
          <w:sz w:val="15"/>
          <w:szCs w:val="15"/>
        </w:rPr>
        <w:t> </w:t>
      </w:r>
      <w:r>
        <w:rPr>
          <w:i/>
          <w:color w:val="0F0F0F"/>
          <w:w w:val="105"/>
          <w:sz w:val="14"/>
          <w:szCs w:val="14"/>
        </w:rPr>
        <w:t>')t/</w:t>
      </w:r>
      <w:r>
        <w:rPr>
          <w:i/>
          <w:color w:val="0F0F0F"/>
          <w:w w:val="105"/>
          <w:sz w:val="14"/>
          <w:szCs w:val="14"/>
        </w:rPr>
        <w:t>l</w:t>
      </w:r>
    </w:p>
    <w:p>
      <w:pPr>
        <w:spacing w:line="284" w:lineRule="exact" w:before="0"/>
        <w:ind w:left="0" w:right="418" w:firstLine="0"/>
        <w:jc w:val="right"/>
        <w:rPr>
          <w:rFonts w:ascii="Arial" w:hAnsi="Arial" w:cs="Arial"/>
          <w:i/>
          <w:sz w:val="16"/>
          <w:szCs w:val="16"/>
        </w:rPr>
      </w:pPr>
      <w:r>
        <w:rPr>
          <w:color w:val="262626"/>
          <w:w w:val="95"/>
          <w:sz w:val="17"/>
          <w:szCs w:val="17"/>
        </w:rPr>
        <w:t>. </w:t>
      </w:r>
      <w:r>
        <w:rPr>
          <w:i/>
          <w:color w:val="262626"/>
          <w:w w:val="95"/>
          <w:sz w:val="17"/>
          <w:szCs w:val="17"/>
          <w:rtl/>
        </w:rPr>
        <w:t>ך</w:t>
      </w:r>
      <w:r>
        <w:rPr>
          <w:i/>
          <w:color w:val="262626"/>
          <w:w w:val="95"/>
          <w:sz w:val="17"/>
          <w:szCs w:val="17"/>
        </w:rPr>
        <w:t>kfYYc </w:t>
      </w:r>
      <w:r>
        <w:rPr>
          <w:i/>
          <w:color w:val="262626"/>
          <w:w w:val="95"/>
          <w:sz w:val="26"/>
          <w:szCs w:val="26"/>
        </w:rPr>
        <w:t>j? </w:t>
      </w:r>
      <w:r>
        <w:rPr>
          <w:i/>
          <w:color w:val="262626"/>
          <w:w w:val="95"/>
          <w:sz w:val="20"/>
          <w:szCs w:val="20"/>
          <w:rtl/>
        </w:rPr>
        <w:t>ו</w:t>
      </w:r>
      <w:r>
        <w:rPr>
          <w:i/>
          <w:color w:val="262626"/>
          <w:w w:val="95"/>
          <w:sz w:val="20"/>
          <w:szCs w:val="20"/>
        </w:rPr>
        <w:t>t/4 </w:t>
      </w:r>
      <w:r>
        <w:rPr>
          <w:color w:val="262626"/>
          <w:w w:val="95"/>
          <w:sz w:val="16"/>
          <w:szCs w:val="16"/>
        </w:rPr>
        <w:t>/J/ </w:t>
      </w:r>
      <w:r>
        <w:rPr>
          <w:i/>
          <w:color w:val="262626"/>
          <w:w w:val="95"/>
          <w:sz w:val="22"/>
          <w:szCs w:val="22"/>
        </w:rPr>
        <w:t>f</w:t>
      </w:r>
      <w:r>
        <w:rPr>
          <w:i/>
          <w:color w:val="262626"/>
          <w:w w:val="95"/>
          <w:sz w:val="22"/>
          <w:szCs w:val="22"/>
          <w:rtl/>
        </w:rPr>
        <w:t>ו</w:t>
      </w:r>
      <w:r>
        <w:rPr>
          <w:i/>
          <w:color w:val="262626"/>
          <w:w w:val="95"/>
          <w:sz w:val="22"/>
          <w:szCs w:val="22"/>
        </w:rPr>
        <w:t>2• </w:t>
      </w:r>
      <w:r>
        <w:rPr>
          <w:i/>
          <w:color w:val="3A3A3A"/>
          <w:w w:val="95"/>
          <w:sz w:val="18"/>
          <w:szCs w:val="18"/>
        </w:rPr>
        <w:t>,y./, </w:t>
      </w:r>
      <w:r>
        <w:rPr>
          <w:color w:val="3A3A3A"/>
          <w:w w:val="95"/>
          <w:sz w:val="16"/>
          <w:szCs w:val="16"/>
        </w:rPr>
        <w:t>•,? </w:t>
      </w:r>
      <w:r>
        <w:rPr>
          <w:rFonts w:ascii="Arial" w:hAnsi="Arial" w:cs="Arial"/>
          <w:color w:val="3A3A3A"/>
          <w:w w:val="95"/>
          <w:position w:val="4"/>
          <w:sz w:val="16"/>
          <w:szCs w:val="16"/>
        </w:rPr>
        <w:t>7 </w:t>
      </w:r>
      <w:r>
        <w:rPr>
          <w:rFonts w:ascii="Arial" w:hAnsi="Arial" w:cs="Arial"/>
          <w:i/>
          <w:color w:val="262626"/>
          <w:w w:val="95"/>
          <w:sz w:val="16"/>
          <w:szCs w:val="16"/>
        </w:rPr>
        <w:t>.</w:t>
      </w:r>
      <w:r>
        <w:rPr>
          <w:rFonts w:ascii="Arial" w:hAnsi="Arial" w:cs="Arial"/>
          <w:i/>
          <w:color w:val="262626"/>
          <w:w w:val="95"/>
          <w:sz w:val="16"/>
          <w:szCs w:val="16"/>
        </w:rPr>
        <w:t>(</w:t>
      </w:r>
    </w:p>
    <w:p>
      <w:pPr>
        <w:tabs>
          <w:tab w:pos="3798" w:val="left" w:leader="none"/>
        </w:tabs>
        <w:spacing w:line="324" w:lineRule="exact" w:before="0"/>
        <w:ind w:left="659" w:right="0" w:firstLine="0"/>
        <w:jc w:val="left"/>
        <w:rPr>
          <w:rFonts w:ascii="Arial" w:hAnsi="Arial" w:cs="Arial"/>
          <w:sz w:val="11"/>
          <w:szCs w:val="11"/>
        </w:rPr>
      </w:pPr>
      <w:r>
        <w:rPr>
          <w:i/>
          <w:color w:val="262626"/>
          <w:sz w:val="13"/>
          <w:szCs w:val="13"/>
        </w:rPr>
        <w:t>{y,f,/</w:t>
      </w:r>
      <w:r>
        <w:rPr>
          <w:i/>
          <w:color w:val="262626"/>
          <w:sz w:val="13"/>
          <w:szCs w:val="13"/>
          <w:rtl/>
        </w:rPr>
        <w:t>ק</w:t>
      </w:r>
      <w:r>
        <w:rPr>
          <w:i/>
          <w:color w:val="262626"/>
          <w:sz w:val="13"/>
          <w:szCs w:val="13"/>
        </w:rPr>
        <w:t>,  </w:t>
      </w:r>
      <w:r>
        <w:rPr>
          <w:i/>
          <w:color w:val="262626"/>
          <w:sz w:val="19"/>
          <w:szCs w:val="19"/>
        </w:rPr>
        <w:t>p/•,p fl </w:t>
      </w:r>
      <w:r>
        <w:rPr>
          <w:i/>
          <w:color w:val="262626"/>
          <w:sz w:val="23"/>
          <w:szCs w:val="23"/>
        </w:rPr>
        <w:t>Pj? </w:t>
      </w:r>
      <w:r>
        <w:rPr>
          <w:rFonts w:ascii="Arial" w:hAnsi="Arial" w:cs="Arial"/>
          <w:i/>
          <w:color w:val="262626"/>
          <w:sz w:val="16"/>
          <w:szCs w:val="16"/>
        </w:rPr>
        <w:t>y;11 </w:t>
      </w:r>
      <w:r>
        <w:rPr>
          <w:i/>
          <w:color w:val="262626"/>
          <w:w w:val="90"/>
          <w:sz w:val="16"/>
          <w:szCs w:val="16"/>
        </w:rPr>
        <w:t>lkaJp </w:t>
      </w:r>
      <w:r>
        <w:rPr>
          <w:rFonts w:ascii="Arial" w:hAnsi="Arial" w:cs="Arial"/>
          <w:i/>
          <w:color w:val="262626"/>
          <w:w w:val="80"/>
          <w:sz w:val="8"/>
          <w:szCs w:val="8"/>
        </w:rPr>
        <w:t>1  </w:t>
      </w:r>
      <w:r>
        <w:rPr>
          <w:color w:val="262626"/>
          <w:w w:val="90"/>
          <w:sz w:val="29"/>
          <w:szCs w:val="29"/>
          <w:rtl/>
        </w:rPr>
        <w:t>ף</w:t>
      </w:r>
      <w:r>
        <w:rPr>
          <w:color w:val="262626"/>
          <w:spacing w:val="-53"/>
          <w:w w:val="90"/>
          <w:sz w:val="29"/>
          <w:szCs w:val="29"/>
        </w:rPr>
        <w:t> </w:t>
      </w:r>
      <w:r>
        <w:rPr>
          <w:color w:val="262626"/>
          <w:w w:val="90"/>
          <w:sz w:val="29"/>
          <w:szCs w:val="29"/>
        </w:rPr>
        <w:t>!J</w:t>
      </w:r>
      <w:r>
        <w:rPr>
          <w:color w:val="262626"/>
          <w:spacing w:val="-8"/>
          <w:w w:val="90"/>
          <w:sz w:val="29"/>
          <w:szCs w:val="29"/>
        </w:rPr>
        <w:t> </w:t>
      </w:r>
      <w:r>
        <w:rPr>
          <w:rFonts w:ascii="Arial" w:hAnsi="Arial" w:cs="Arial"/>
          <w:i/>
          <w:color w:val="262626"/>
          <w:w w:val="90"/>
          <w:sz w:val="19"/>
          <w:szCs w:val="19"/>
        </w:rPr>
        <w:t>Jalfr?</w:t>
        <w:tab/>
      </w:r>
      <w:r>
        <w:rPr>
          <w:i/>
          <w:color w:val="262626"/>
          <w:w w:val="90"/>
          <w:sz w:val="16"/>
          <w:szCs w:val="16"/>
        </w:rPr>
        <w:t>(J</w:t>
      </w:r>
      <w:r>
        <w:rPr>
          <w:i/>
          <w:color w:val="262626"/>
          <w:w w:val="90"/>
          <w:sz w:val="16"/>
          <w:szCs w:val="16"/>
          <w:rtl/>
        </w:rPr>
        <w:t>י</w:t>
      </w:r>
      <w:r>
        <w:rPr>
          <w:i/>
          <w:color w:val="262626"/>
          <w:w w:val="90"/>
          <w:sz w:val="16"/>
          <w:szCs w:val="16"/>
        </w:rPr>
        <w:t>v//,,1 </w:t>
      </w:r>
      <w:r>
        <w:rPr>
          <w:i/>
          <w:color w:val="262626"/>
          <w:w w:val="90"/>
          <w:sz w:val="18"/>
          <w:szCs w:val="18"/>
        </w:rPr>
        <w:t>f"lftl </w:t>
      </w:r>
      <w:r>
        <w:rPr>
          <w:color w:val="262626"/>
          <w:w w:val="90"/>
          <w:sz w:val="23"/>
          <w:szCs w:val="23"/>
        </w:rPr>
        <w:t>j </w:t>
      </w:r>
      <w:r>
        <w:rPr>
          <w:i/>
          <w:color w:val="0F0F0F"/>
          <w:w w:val="90"/>
          <w:sz w:val="16"/>
          <w:szCs w:val="16"/>
        </w:rPr>
        <w:t>;</w:t>
      </w:r>
      <w:r>
        <w:rPr>
          <w:i/>
          <w:color w:val="0F0F0F"/>
          <w:w w:val="90"/>
          <w:sz w:val="16"/>
          <w:szCs w:val="16"/>
          <w:rtl/>
        </w:rPr>
        <w:t>כ</w:t>
      </w:r>
      <w:r>
        <w:rPr>
          <w:i/>
          <w:color w:val="0F0F0F"/>
          <w:w w:val="90"/>
          <w:sz w:val="16"/>
          <w:szCs w:val="16"/>
        </w:rPr>
        <w:t>k!) </w:t>
      </w:r>
      <w:r>
        <w:rPr>
          <w:rFonts w:ascii="Arial" w:hAnsi="Arial" w:cs="Arial"/>
          <w:i/>
          <w:color w:val="262626"/>
          <w:w w:val="115"/>
          <w:sz w:val="11"/>
          <w:szCs w:val="11"/>
        </w:rPr>
        <w:t>.;</w:t>
      </w:r>
      <w:r>
        <w:rPr>
          <w:rFonts w:ascii="Arial" w:hAnsi="Arial" w:cs="Arial"/>
          <w:i/>
          <w:color w:val="262626"/>
          <w:w w:val="115"/>
          <w:sz w:val="11"/>
          <w:szCs w:val="11"/>
          <w:rtl/>
        </w:rPr>
        <w:t>ך</w:t>
      </w:r>
      <w:r>
        <w:rPr>
          <w:rFonts w:ascii="Arial" w:hAnsi="Arial" w:cs="Arial"/>
          <w:i/>
          <w:color w:val="262626"/>
          <w:w w:val="115"/>
          <w:sz w:val="11"/>
          <w:szCs w:val="11"/>
        </w:rPr>
        <w:t>j)</w:t>
      </w:r>
      <w:r>
        <w:rPr>
          <w:rFonts w:ascii="Arial" w:hAnsi="Arial" w:cs="Arial"/>
          <w:i/>
          <w:color w:val="262626"/>
          <w:spacing w:val="25"/>
          <w:w w:val="115"/>
          <w:sz w:val="11"/>
          <w:szCs w:val="11"/>
        </w:rPr>
        <w:t> </w:t>
      </w:r>
      <w:r>
        <w:rPr>
          <w:rFonts w:ascii="Arial" w:hAnsi="Arial" w:cs="Arial"/>
          <w:color w:val="262626"/>
          <w:w w:val="115"/>
          <w:sz w:val="11"/>
          <w:szCs w:val="11"/>
        </w:rPr>
        <w:t>·, ,,</w:t>
      </w:r>
      <w:r>
        <w:rPr>
          <w:rFonts w:ascii="Arial" w:hAnsi="Arial" w:cs="Arial"/>
          <w:color w:val="0F0F0F"/>
          <w:w w:val="115"/>
          <w:sz w:val="11"/>
          <w:szCs w:val="11"/>
        </w:rPr>
        <w:t>'</w:t>
      </w:r>
    </w:p>
    <w:p>
      <w:pPr>
        <w:spacing w:line="216" w:lineRule="exact" w:before="0"/>
        <w:ind w:left="3864" w:right="0" w:firstLine="0"/>
        <w:jc w:val="left"/>
        <w:rPr>
          <w:rFonts w:ascii="Arial" w:hAnsi="Arial" w:cs="Arial"/>
          <w:i/>
          <w:sz w:val="16"/>
          <w:szCs w:val="16"/>
        </w:rPr>
      </w:pPr>
      <w:r>
        <w:rPr>
          <w:rFonts w:ascii="Arial" w:hAnsi="Arial" w:cs="Arial"/>
          <w:color w:val="262626"/>
          <w:w w:val="110"/>
          <w:sz w:val="14"/>
          <w:szCs w:val="14"/>
        </w:rPr>
        <w:t>. </w:t>
      </w:r>
      <w:r>
        <w:rPr>
          <w:rFonts w:ascii="Arial" w:hAnsi="Arial" w:cs="Arial"/>
          <w:i/>
          <w:color w:val="262626"/>
          <w:w w:val="115"/>
          <w:sz w:val="14"/>
          <w:szCs w:val="14"/>
        </w:rPr>
        <w:t>f'Jt </w:t>
      </w:r>
      <w:r>
        <w:rPr>
          <w:i/>
          <w:color w:val="262626"/>
          <w:w w:val="110"/>
          <w:sz w:val="19"/>
          <w:szCs w:val="19"/>
        </w:rPr>
        <w:t>tt </w:t>
      </w:r>
      <w:r>
        <w:rPr>
          <w:rFonts w:ascii="Arial" w:hAnsi="Arial" w:cs="Arial"/>
          <w:i/>
          <w:color w:val="262626"/>
          <w:w w:val="85"/>
          <w:sz w:val="14"/>
          <w:szCs w:val="14"/>
        </w:rPr>
        <w:t>91</w:t>
      </w:r>
      <w:r>
        <w:rPr>
          <w:rFonts w:ascii="Arial" w:hAnsi="Arial" w:cs="Arial"/>
          <w:i/>
          <w:color w:val="262626"/>
          <w:w w:val="85"/>
          <w:sz w:val="14"/>
          <w:szCs w:val="14"/>
          <w:rtl/>
        </w:rPr>
        <w:t>ר</w:t>
      </w:r>
      <w:r>
        <w:rPr>
          <w:rFonts w:ascii="Arial" w:hAnsi="Arial" w:cs="Arial"/>
          <w:i/>
          <w:color w:val="262626"/>
          <w:w w:val="85"/>
          <w:sz w:val="14"/>
          <w:szCs w:val="14"/>
        </w:rPr>
        <w:t>/,</w:t>
      </w:r>
      <w:r>
        <w:rPr>
          <w:rFonts w:ascii="Arial" w:hAnsi="Arial" w:cs="Arial"/>
          <w:i/>
          <w:color w:val="262626"/>
          <w:w w:val="85"/>
          <w:sz w:val="14"/>
          <w:szCs w:val="14"/>
          <w:rtl/>
        </w:rPr>
        <w:t>ת</w:t>
      </w:r>
      <w:r>
        <w:rPr>
          <w:rFonts w:ascii="Arial" w:hAnsi="Arial" w:cs="Arial"/>
          <w:i/>
          <w:color w:val="262626"/>
          <w:w w:val="85"/>
          <w:sz w:val="14"/>
          <w:szCs w:val="14"/>
        </w:rPr>
        <w:t>;1 </w:t>
      </w:r>
      <w:r>
        <w:rPr>
          <w:rFonts w:ascii="Arial" w:hAnsi="Arial" w:cs="Arial"/>
          <w:color w:val="0F0F0F"/>
          <w:w w:val="85"/>
          <w:sz w:val="14"/>
          <w:szCs w:val="14"/>
        </w:rPr>
        <w:t>, </w:t>
      </w:r>
      <w:r>
        <w:rPr>
          <w:rFonts w:ascii="Arial" w:hAnsi="Arial" w:cs="Arial"/>
          <w:color w:val="262626"/>
          <w:w w:val="85"/>
          <w:sz w:val="14"/>
          <w:szCs w:val="14"/>
        </w:rPr>
        <w:t>• </w:t>
      </w:r>
      <w:r>
        <w:rPr>
          <w:rFonts w:ascii="Arial" w:hAnsi="Arial" w:cs="Arial"/>
          <w:i/>
          <w:color w:val="0F0F0F"/>
          <w:w w:val="85"/>
          <w:sz w:val="16"/>
          <w:szCs w:val="16"/>
        </w:rPr>
        <w:t>1</w:t>
      </w:r>
      <w:r>
        <w:rPr>
          <w:rFonts w:ascii="Arial" w:hAnsi="Arial" w:cs="Arial"/>
          <w:i/>
          <w:color w:val="0F0F0F"/>
          <w:w w:val="85"/>
          <w:sz w:val="16"/>
          <w:szCs w:val="16"/>
          <w:rtl/>
        </w:rPr>
        <w:t>ז</w:t>
      </w:r>
      <w:r>
        <w:rPr>
          <w:rFonts w:ascii="Arial" w:hAnsi="Arial" w:cs="Arial"/>
          <w:i/>
          <w:color w:val="0F0F0F"/>
          <w:w w:val="85"/>
          <w:sz w:val="16"/>
          <w:szCs w:val="16"/>
        </w:rPr>
        <w:t>1 </w:t>
      </w:r>
      <w:r>
        <w:rPr>
          <w:rFonts w:ascii="Arial" w:hAnsi="Arial" w:cs="Arial"/>
          <w:i/>
          <w:color w:val="262626"/>
          <w:w w:val="85"/>
          <w:sz w:val="16"/>
          <w:szCs w:val="16"/>
        </w:rPr>
        <w:t>,,.1,11'Jl)</w:t>
      </w:r>
      <w:r>
        <w:rPr>
          <w:rFonts w:ascii="Arial" w:hAnsi="Arial" w:cs="Arial"/>
          <w:i/>
          <w:color w:val="262626"/>
          <w:w w:val="85"/>
          <w:sz w:val="16"/>
          <w:szCs w:val="16"/>
          <w:rtl/>
        </w:rPr>
        <w:t>ק</w:t>
      </w:r>
    </w:p>
    <w:p>
      <w:pPr>
        <w:spacing w:line="316" w:lineRule="exact" w:before="44"/>
        <w:ind w:left="714" w:right="0" w:firstLine="0"/>
        <w:jc w:val="left"/>
        <w:rPr>
          <w:i/>
          <w:sz w:val="21"/>
          <w:szCs w:val="21"/>
        </w:rPr>
      </w:pPr>
      <w:r>
        <w:rPr>
          <w:rFonts w:ascii="Arial" w:hAnsi="Arial" w:cs="Arial"/>
          <w:i/>
          <w:color w:val="262626"/>
          <w:w w:val="80"/>
          <w:sz w:val="17"/>
          <w:szCs w:val="17"/>
        </w:rPr>
        <w:t>f</w:t>
      </w:r>
      <w:r>
        <w:rPr>
          <w:rFonts w:ascii="Arial" w:hAnsi="Arial" w:cs="Arial"/>
          <w:i/>
          <w:color w:val="262626"/>
          <w:w w:val="80"/>
          <w:sz w:val="17"/>
          <w:szCs w:val="17"/>
          <w:rtl/>
        </w:rPr>
        <w:t>ה</w:t>
      </w:r>
      <w:r>
        <w:rPr>
          <w:rFonts w:ascii="Arial" w:hAnsi="Arial" w:cs="Arial"/>
          <w:i/>
          <w:color w:val="262626"/>
          <w:w w:val="80"/>
          <w:sz w:val="17"/>
          <w:szCs w:val="17"/>
        </w:rPr>
        <w:t>',•,/ </w:t>
      </w:r>
      <w:r>
        <w:rPr>
          <w:rFonts w:ascii="Arial" w:hAnsi="Arial" w:cs="Arial"/>
          <w:i/>
          <w:color w:val="262626"/>
          <w:sz w:val="17"/>
          <w:szCs w:val="17"/>
        </w:rPr>
        <w:t>t</w:t>
      </w:r>
      <w:r>
        <w:rPr>
          <w:rFonts w:ascii="Arial" w:hAnsi="Arial" w:cs="Arial"/>
          <w:i/>
          <w:color w:val="262626"/>
          <w:sz w:val="17"/>
          <w:szCs w:val="17"/>
          <w:rtl/>
        </w:rPr>
        <w:t>נ</w:t>
      </w:r>
      <w:r>
        <w:rPr>
          <w:rFonts w:ascii="Arial" w:hAnsi="Arial" w:cs="Arial"/>
          <w:i/>
          <w:color w:val="262626"/>
          <w:sz w:val="17"/>
          <w:szCs w:val="17"/>
        </w:rPr>
        <w:t>J </w:t>
      </w:r>
      <w:r>
        <w:rPr>
          <w:i/>
          <w:color w:val="262626"/>
          <w:w w:val="80"/>
          <w:sz w:val="23"/>
          <w:szCs w:val="23"/>
        </w:rPr>
        <w:t>r,r </w:t>
      </w:r>
      <w:r>
        <w:rPr>
          <w:i/>
          <w:color w:val="3A3A3A"/>
          <w:w w:val="80"/>
          <w:sz w:val="30"/>
          <w:szCs w:val="30"/>
        </w:rPr>
        <w:t>t</w:t>
      </w:r>
      <w:r>
        <w:rPr>
          <w:i/>
          <w:color w:val="3A3A3A"/>
          <w:w w:val="80"/>
          <w:sz w:val="30"/>
          <w:szCs w:val="30"/>
          <w:rtl/>
        </w:rPr>
        <w:t>י</w:t>
      </w:r>
      <w:r>
        <w:rPr>
          <w:i/>
          <w:color w:val="3A3A3A"/>
          <w:w w:val="80"/>
          <w:sz w:val="30"/>
          <w:szCs w:val="30"/>
        </w:rPr>
        <w:t>"lt </w:t>
      </w:r>
      <w:r>
        <w:rPr>
          <w:i/>
          <w:color w:val="3A3A3A"/>
          <w:w w:val="80"/>
          <w:sz w:val="24"/>
          <w:szCs w:val="24"/>
        </w:rPr>
        <w:t>,/4f</w:t>
      </w:r>
      <w:r>
        <w:rPr>
          <w:i/>
          <w:color w:val="3A3A3A"/>
          <w:w w:val="80"/>
          <w:sz w:val="24"/>
          <w:szCs w:val="24"/>
          <w:rtl/>
        </w:rPr>
        <w:t>ו</w:t>
      </w:r>
      <w:r>
        <w:rPr>
          <w:i/>
          <w:color w:val="3A3A3A"/>
          <w:w w:val="80"/>
          <w:sz w:val="24"/>
          <w:szCs w:val="24"/>
        </w:rPr>
        <w:t> </w:t>
      </w:r>
      <w:r>
        <w:rPr>
          <w:color w:val="262626"/>
          <w:sz w:val="15"/>
          <w:szCs w:val="15"/>
        </w:rPr>
        <w:t>_1;</w:t>
      </w:r>
      <w:r>
        <w:rPr>
          <w:color w:val="262626"/>
          <w:sz w:val="15"/>
          <w:szCs w:val="15"/>
          <w:rtl/>
        </w:rPr>
        <w:t>ר</w:t>
      </w:r>
      <w:r>
        <w:rPr>
          <w:color w:val="262626"/>
          <w:sz w:val="15"/>
          <w:szCs w:val="15"/>
        </w:rPr>
        <w:t> </w:t>
      </w:r>
      <w:r>
        <w:rPr>
          <w:color w:val="262626"/>
          <w:sz w:val="15"/>
          <w:szCs w:val="15"/>
          <w:rtl/>
        </w:rPr>
        <w:t>ף</w:t>
      </w:r>
      <w:r>
        <w:rPr>
          <w:color w:val="262626"/>
          <w:sz w:val="15"/>
          <w:szCs w:val="15"/>
        </w:rPr>
        <w:t> </w:t>
      </w:r>
      <w:r>
        <w:rPr>
          <w:i/>
          <w:color w:val="3A3A3A"/>
          <w:sz w:val="22"/>
          <w:szCs w:val="22"/>
        </w:rPr>
        <w:t>JPf </w:t>
      </w:r>
      <w:r>
        <w:rPr>
          <w:i/>
          <w:color w:val="3A3A3A"/>
          <w:sz w:val="14"/>
          <w:szCs w:val="14"/>
        </w:rPr>
        <w:t>f'</w:t>
      </w:r>
      <w:r>
        <w:rPr>
          <w:i/>
          <w:color w:val="3A3A3A"/>
          <w:sz w:val="14"/>
          <w:szCs w:val="14"/>
          <w:rtl/>
        </w:rPr>
        <w:t>י</w:t>
      </w:r>
      <w:r>
        <w:rPr>
          <w:i/>
          <w:color w:val="3A3A3A"/>
          <w:sz w:val="14"/>
          <w:szCs w:val="14"/>
        </w:rPr>
        <w:t>tf·i? </w:t>
      </w:r>
      <w:r>
        <w:rPr>
          <w:rFonts w:ascii="Arial" w:hAnsi="Arial" w:cs="Arial"/>
          <w:i/>
          <w:color w:val="3A3A3A"/>
          <w:sz w:val="16"/>
          <w:szCs w:val="16"/>
          <w:rtl/>
        </w:rPr>
        <w:t>וה</w:t>
      </w:r>
      <w:r>
        <w:rPr>
          <w:rFonts w:ascii="Arial" w:hAnsi="Arial" w:cs="Arial"/>
          <w:i/>
          <w:color w:val="3A3A3A"/>
          <w:sz w:val="16"/>
          <w:szCs w:val="16"/>
        </w:rPr>
        <w:t>&amp;</w:t>
      </w:r>
      <w:r>
        <w:rPr>
          <w:rFonts w:ascii="Arial" w:hAnsi="Arial" w:cs="Arial"/>
          <w:i/>
          <w:color w:val="3A3A3A"/>
          <w:sz w:val="16"/>
          <w:szCs w:val="16"/>
          <w:rtl/>
        </w:rPr>
        <w:t>הו</w:t>
      </w:r>
      <w:r>
        <w:rPr>
          <w:rFonts w:ascii="Arial" w:hAnsi="Arial" w:cs="Arial"/>
          <w:i/>
          <w:color w:val="3A3A3A"/>
          <w:sz w:val="16"/>
          <w:szCs w:val="16"/>
        </w:rPr>
        <w:t> </w:t>
      </w:r>
      <w:r>
        <w:rPr>
          <w:rFonts w:ascii="Arial" w:hAnsi="Arial" w:cs="Arial"/>
          <w:i/>
          <w:color w:val="262626"/>
          <w:sz w:val="15"/>
          <w:szCs w:val="15"/>
        </w:rPr>
        <w:t>/!B</w:t>
      </w:r>
      <w:r>
        <w:rPr>
          <w:rFonts w:ascii="Arial" w:hAnsi="Arial" w:cs="Arial"/>
          <w:i/>
          <w:color w:val="262626"/>
          <w:sz w:val="15"/>
          <w:szCs w:val="15"/>
          <w:rtl/>
        </w:rPr>
        <w:t>ן</w:t>
      </w:r>
      <w:r>
        <w:rPr>
          <w:rFonts w:ascii="Arial" w:hAnsi="Arial" w:cs="Arial"/>
          <w:i/>
          <w:color w:val="262626"/>
          <w:sz w:val="15"/>
          <w:szCs w:val="15"/>
        </w:rPr>
        <w:t>"j</w:t>
      </w:r>
      <w:r>
        <w:rPr>
          <w:rFonts w:ascii="Arial" w:hAnsi="Arial" w:cs="Arial"/>
          <w:i/>
          <w:color w:val="262626"/>
          <w:sz w:val="15"/>
          <w:szCs w:val="15"/>
          <w:rtl/>
        </w:rPr>
        <w:t>ר</w:t>
      </w:r>
      <w:r>
        <w:rPr>
          <w:rFonts w:ascii="Arial" w:hAnsi="Arial" w:cs="Arial"/>
          <w:i/>
          <w:color w:val="262626"/>
          <w:sz w:val="15"/>
          <w:szCs w:val="15"/>
        </w:rPr>
        <w:t>?</w:t>
      </w:r>
      <w:r>
        <w:rPr>
          <w:rFonts w:ascii="Arial" w:hAnsi="Arial" w:cs="Arial"/>
          <w:i/>
          <w:color w:val="0F0F0F"/>
          <w:sz w:val="15"/>
          <w:szCs w:val="15"/>
        </w:rPr>
        <w:t>- </w:t>
      </w:r>
      <w:r>
        <w:rPr>
          <w:i/>
          <w:color w:val="0F0F0F"/>
          <w:sz w:val="8"/>
          <w:szCs w:val="8"/>
        </w:rPr>
        <w:t>,</w:t>
      </w:r>
      <w:r>
        <w:rPr>
          <w:i/>
          <w:color w:val="0F0F0F"/>
          <w:position w:val="4"/>
          <w:sz w:val="8"/>
          <w:szCs w:val="8"/>
        </w:rPr>
        <w:t>1 </w:t>
      </w:r>
      <w:r>
        <w:rPr>
          <w:i/>
          <w:color w:val="0F0F0F"/>
          <w:sz w:val="8"/>
          <w:szCs w:val="8"/>
        </w:rPr>
        <w:t>' </w:t>
      </w:r>
      <w:r>
        <w:rPr>
          <w:i/>
          <w:color w:val="262626"/>
          <w:w w:val="80"/>
          <w:sz w:val="21"/>
          <w:szCs w:val="21"/>
        </w:rPr>
        <w:t>7</w:t>
      </w:r>
      <w:r>
        <w:rPr>
          <w:i/>
          <w:color w:val="262626"/>
          <w:w w:val="80"/>
          <w:sz w:val="21"/>
          <w:szCs w:val="21"/>
          <w:rtl/>
        </w:rPr>
        <w:t>ו</w:t>
      </w:r>
      <w:r>
        <w:rPr>
          <w:i/>
          <w:color w:val="262626"/>
          <w:w w:val="80"/>
          <w:sz w:val="21"/>
          <w:szCs w:val="21"/>
        </w:rPr>
        <w:t>;;,• </w:t>
      </w:r>
      <w:r>
        <w:rPr>
          <w:rFonts w:ascii="Arial" w:hAnsi="Arial" w:cs="Arial"/>
          <w:i/>
          <w:color w:val="262626"/>
          <w:w w:val="80"/>
          <w:sz w:val="22"/>
          <w:szCs w:val="22"/>
        </w:rPr>
        <w:t>P!J</w:t>
      </w:r>
      <w:r>
        <w:rPr>
          <w:rFonts w:ascii="Arial" w:hAnsi="Arial" w:cs="Arial"/>
          <w:i/>
          <w:color w:val="262626"/>
          <w:w w:val="80"/>
          <w:sz w:val="22"/>
          <w:szCs w:val="22"/>
          <w:rtl/>
        </w:rPr>
        <w:t>כ</w:t>
      </w:r>
      <w:r>
        <w:rPr>
          <w:rFonts w:ascii="Arial" w:hAnsi="Arial" w:cs="Arial"/>
          <w:i/>
          <w:color w:val="262626"/>
          <w:w w:val="80"/>
          <w:sz w:val="22"/>
          <w:szCs w:val="22"/>
        </w:rPr>
        <w:t> </w:t>
      </w:r>
      <w:r>
        <w:rPr>
          <w:i/>
          <w:color w:val="262626"/>
          <w:w w:val="80"/>
          <w:sz w:val="21"/>
          <w:szCs w:val="21"/>
        </w:rPr>
        <w:t>H</w:t>
      </w:r>
      <w:r>
        <w:rPr>
          <w:i/>
          <w:color w:val="262626"/>
          <w:w w:val="80"/>
          <w:sz w:val="21"/>
          <w:szCs w:val="21"/>
        </w:rPr>
        <w:t>1</w:t>
      </w:r>
    </w:p>
    <w:p>
      <w:pPr>
        <w:tabs>
          <w:tab w:pos="1537" w:val="left" w:leader="none"/>
          <w:tab w:pos="2005" w:val="left" w:leader="none"/>
          <w:tab w:pos="2539" w:val="left" w:leader="none"/>
        </w:tabs>
        <w:spacing w:line="287" w:lineRule="exact" w:before="0"/>
        <w:ind w:left="700" w:right="0" w:firstLine="0"/>
        <w:jc w:val="left"/>
        <w:rPr>
          <w:rFonts w:ascii="Arial" w:hAnsi="Arial" w:cs="Arial"/>
          <w:i/>
          <w:sz w:val="15"/>
          <w:szCs w:val="15"/>
        </w:rPr>
      </w:pPr>
      <w:r>
        <w:rPr/>
        <w:pict>
          <v:shape style="position:absolute;margin-left:87.588654pt;margin-top:7.873024pt;width:4.8pt;height:10.65pt;mso-position-horizontal-relative:page;mso-position-vertical-relative:paragraph;z-index:-256622592" type="#_x0000_t202" filled="false" stroked="false">
            <v:textbox inset="0,0,0,0">
              <w:txbxContent>
                <w:p>
                  <w:pPr>
                    <w:spacing w:line="213" w:lineRule="exact" w:before="0"/>
                    <w:ind w:left="0" w:right="0" w:firstLine="0"/>
                    <w:jc w:val="left"/>
                    <w:rPr>
                      <w:rFonts w:ascii="Arial"/>
                      <w:i/>
                      <w:sz w:val="19"/>
                    </w:rPr>
                  </w:pPr>
                  <w:r>
                    <w:rPr>
                      <w:rFonts w:ascii="Arial"/>
                      <w:i/>
                      <w:color w:val="262626"/>
                      <w:w w:val="90"/>
                      <w:sz w:val="19"/>
                    </w:rPr>
                    <w:t>1</w:t>
                  </w:r>
                </w:p>
              </w:txbxContent>
            </v:textbox>
            <w10:wrap type="none"/>
          </v:shape>
        </w:pict>
      </w:r>
      <w:r>
        <w:rPr>
          <w:i/>
          <w:color w:val="262626"/>
          <w:w w:val="64"/>
          <w:sz w:val="20"/>
          <w:szCs w:val="20"/>
        </w:rPr>
        <w:t>e</w:t>
      </w:r>
      <w:r>
        <w:rPr>
          <w:i/>
          <w:color w:val="262626"/>
          <w:spacing w:val="-21"/>
          <w:sz w:val="20"/>
          <w:szCs w:val="20"/>
        </w:rPr>
        <w:t> </w:t>
      </w:r>
      <w:r>
        <w:rPr>
          <w:i/>
          <w:color w:val="262626"/>
          <w:spacing w:val="1"/>
          <w:w w:val="38"/>
          <w:sz w:val="24"/>
          <w:szCs w:val="24"/>
        </w:rPr>
        <w:t>?</w:t>
      </w:r>
      <w:r>
        <w:rPr>
          <w:i/>
          <w:color w:val="262626"/>
          <w:w w:val="110"/>
          <w:sz w:val="24"/>
          <w:szCs w:val="24"/>
        </w:rPr>
        <w:t>,</w:t>
      </w:r>
      <w:r>
        <w:rPr>
          <w:i/>
          <w:color w:val="262626"/>
          <w:spacing w:val="-21"/>
          <w:sz w:val="24"/>
          <w:szCs w:val="24"/>
        </w:rPr>
        <w:t> </w:t>
      </w:r>
      <w:r>
        <w:rPr>
          <w:i/>
          <w:color w:val="262626"/>
          <w:w w:val="106"/>
          <w:sz w:val="24"/>
          <w:szCs w:val="24"/>
        </w:rPr>
        <w:t>{</w:t>
      </w:r>
      <w:r>
        <w:rPr>
          <w:i/>
          <w:color w:val="262626"/>
          <w:spacing w:val="8"/>
          <w:sz w:val="24"/>
          <w:szCs w:val="24"/>
        </w:rPr>
        <w:t> </w:t>
      </w:r>
      <w:r>
        <w:rPr>
          <w:rFonts w:ascii="Arial" w:hAnsi="Arial" w:cs="Arial"/>
          <w:color w:val="262626"/>
          <w:w w:val="78"/>
          <w:sz w:val="15"/>
          <w:szCs w:val="15"/>
        </w:rPr>
        <w:t>k-</w:t>
      </w:r>
      <w:r>
        <w:rPr>
          <w:rFonts w:ascii="Arial" w:hAnsi="Arial" w:cs="Arial"/>
          <w:color w:val="262626"/>
          <w:spacing w:val="-9"/>
          <w:w w:val="78"/>
          <w:sz w:val="15"/>
          <w:szCs w:val="15"/>
        </w:rPr>
        <w:t>{</w:t>
      </w:r>
      <w:r>
        <w:rPr>
          <w:rFonts w:ascii="Arial" w:hAnsi="Arial" w:cs="Arial"/>
          <w:color w:val="262626"/>
          <w:spacing w:val="-33"/>
          <w:w w:val="78"/>
          <w:position w:val="-5"/>
          <w:sz w:val="11"/>
          <w:szCs w:val="11"/>
        </w:rPr>
        <w:t>1</w:t>
      </w:r>
      <w:r>
        <w:rPr>
          <w:color w:val="262626"/>
          <w:spacing w:val="-34"/>
          <w:w w:val="52"/>
          <w:sz w:val="16"/>
          <w:szCs w:val="16"/>
          <w:rtl/>
        </w:rPr>
        <w:t>ף</w:t>
      </w:r>
      <w:r>
        <w:rPr>
          <w:color w:val="262626"/>
          <w:spacing w:val="8"/>
          <w:w w:val="30"/>
          <w:sz w:val="16"/>
          <w:szCs w:val="16"/>
        </w:rPr>
        <w:t>/</w:t>
      </w:r>
      <w:r>
        <w:rPr>
          <w:color w:val="262626"/>
          <w:w w:val="106"/>
          <w:sz w:val="16"/>
          <w:szCs w:val="16"/>
        </w:rPr>
        <w:t>/</w:t>
      </w:r>
      <w:r>
        <w:rPr>
          <w:color w:val="262626"/>
          <w:sz w:val="16"/>
          <w:szCs w:val="16"/>
        </w:rPr>
        <w:tab/>
      </w:r>
      <w:r>
        <w:rPr>
          <w:rFonts w:ascii="Arial" w:hAnsi="Arial" w:cs="Arial"/>
          <w:i/>
          <w:color w:val="3A3A3A"/>
          <w:w w:val="76"/>
          <w:sz w:val="14"/>
          <w:szCs w:val="14"/>
        </w:rPr>
        <w:t>(</w:t>
      </w:r>
      <w:r>
        <w:rPr>
          <w:rFonts w:ascii="Arial" w:hAnsi="Arial" w:cs="Arial"/>
          <w:i/>
          <w:color w:val="3A3A3A"/>
          <w:spacing w:val="-1"/>
          <w:w w:val="76"/>
          <w:sz w:val="14"/>
          <w:szCs w:val="14"/>
        </w:rPr>
        <w:t>,-Y</w:t>
      </w:r>
      <w:r>
        <w:rPr>
          <w:rFonts w:ascii="Arial" w:hAnsi="Arial" w:cs="Arial"/>
          <w:i/>
          <w:color w:val="3A3A3A"/>
          <w:w w:val="76"/>
          <w:sz w:val="14"/>
          <w:szCs w:val="14"/>
        </w:rPr>
        <w:t>(</w:t>
      </w:r>
      <w:r>
        <w:rPr>
          <w:rFonts w:ascii="Arial" w:hAnsi="Arial" w:cs="Arial"/>
          <w:i/>
          <w:color w:val="3A3A3A"/>
          <w:spacing w:val="-1"/>
          <w:w w:val="76"/>
          <w:sz w:val="14"/>
          <w:szCs w:val="14"/>
        </w:rPr>
        <w:t>I</w:t>
      </w:r>
      <w:r>
        <w:rPr>
          <w:rFonts w:ascii="Arial" w:hAnsi="Arial" w:cs="Arial"/>
          <w:i/>
          <w:color w:val="3A3A3A"/>
          <w:w w:val="76"/>
          <w:sz w:val="14"/>
          <w:szCs w:val="14"/>
        </w:rPr>
        <w:t>/</w:t>
      </w:r>
      <w:r>
        <w:rPr>
          <w:rFonts w:ascii="Arial" w:hAnsi="Arial" w:cs="Arial"/>
          <w:i/>
          <w:color w:val="3A3A3A"/>
          <w:sz w:val="14"/>
          <w:szCs w:val="14"/>
        </w:rPr>
        <w:tab/>
      </w:r>
      <w:r>
        <w:rPr>
          <w:rFonts w:ascii="Arial" w:hAnsi="Arial" w:cs="Arial"/>
          <w:i/>
          <w:color w:val="3A3A3A"/>
          <w:spacing w:val="-1"/>
          <w:w w:val="54"/>
          <w:sz w:val="20"/>
          <w:szCs w:val="20"/>
        </w:rPr>
        <w:t>{</w:t>
      </w:r>
      <w:r>
        <w:rPr>
          <w:rFonts w:ascii="Arial" w:hAnsi="Arial" w:cs="Arial"/>
          <w:i/>
          <w:color w:val="3A3A3A"/>
          <w:w w:val="54"/>
          <w:sz w:val="20"/>
          <w:szCs w:val="20"/>
        </w:rPr>
        <w:t>(</w:t>
      </w:r>
      <w:r>
        <w:rPr>
          <w:rFonts w:ascii="Arial" w:hAnsi="Arial" w:cs="Arial"/>
          <w:i/>
          <w:color w:val="3A3A3A"/>
          <w:spacing w:val="-1"/>
          <w:w w:val="54"/>
          <w:sz w:val="20"/>
          <w:szCs w:val="20"/>
        </w:rPr>
        <w:t>,,.,,,</w:t>
      </w:r>
      <w:r>
        <w:rPr>
          <w:rFonts w:ascii="Arial" w:hAnsi="Arial" w:cs="Arial"/>
          <w:i/>
          <w:color w:val="3A3A3A"/>
          <w:w w:val="54"/>
          <w:sz w:val="20"/>
          <w:szCs w:val="20"/>
          <w:rtl/>
        </w:rPr>
        <w:t>ה</w:t>
      </w:r>
      <w:r>
        <w:rPr>
          <w:rFonts w:ascii="Arial" w:hAnsi="Arial" w:cs="Arial"/>
          <w:i/>
          <w:color w:val="3A3A3A"/>
          <w:sz w:val="20"/>
          <w:szCs w:val="20"/>
        </w:rPr>
        <w:tab/>
      </w:r>
      <w:r>
        <w:rPr>
          <w:rFonts w:ascii="Arial" w:hAnsi="Arial" w:cs="Arial"/>
          <w:color w:val="3A3A3A"/>
          <w:spacing w:val="-1"/>
          <w:w w:val="126"/>
          <w:sz w:val="11"/>
          <w:szCs w:val="11"/>
        </w:rPr>
        <w:t>'</w:t>
      </w:r>
      <w:r>
        <w:rPr>
          <w:rFonts w:ascii="Arial" w:hAnsi="Arial" w:cs="Arial"/>
          <w:color w:val="3A3A3A"/>
          <w:spacing w:val="-1"/>
          <w:w w:val="126"/>
          <w:sz w:val="11"/>
          <w:szCs w:val="11"/>
          <w:rtl/>
        </w:rPr>
        <w:t>ך</w:t>
      </w:r>
      <w:r>
        <w:rPr>
          <w:rFonts w:ascii="Arial" w:hAnsi="Arial" w:cs="Arial"/>
          <w:color w:val="3A3A3A"/>
          <w:spacing w:val="-1"/>
          <w:w w:val="126"/>
          <w:sz w:val="11"/>
          <w:szCs w:val="11"/>
        </w:rPr>
        <w:t>/Y'</w:t>
      </w:r>
      <w:r>
        <w:rPr>
          <w:rFonts w:ascii="Arial" w:hAnsi="Arial" w:cs="Arial"/>
          <w:color w:val="3A3A3A"/>
          <w:w w:val="126"/>
          <w:sz w:val="11"/>
          <w:szCs w:val="11"/>
        </w:rPr>
        <w:t>t</w:t>
      </w:r>
      <w:r>
        <w:rPr>
          <w:rFonts w:ascii="Arial" w:hAnsi="Arial" w:cs="Arial"/>
          <w:color w:val="3A3A3A"/>
          <w:sz w:val="11"/>
          <w:szCs w:val="11"/>
        </w:rPr>
        <w:t>   </w:t>
      </w:r>
      <w:r>
        <w:rPr>
          <w:rFonts w:ascii="Arial" w:hAnsi="Arial" w:cs="Arial"/>
          <w:color w:val="3A3A3A"/>
          <w:spacing w:val="6"/>
          <w:sz w:val="11"/>
          <w:szCs w:val="11"/>
        </w:rPr>
        <w:t> </w:t>
      </w:r>
      <w:r>
        <w:rPr>
          <w:rFonts w:ascii="Arial" w:hAnsi="Arial" w:cs="Arial"/>
          <w:color w:val="3A3A3A"/>
          <w:spacing w:val="9"/>
          <w:w w:val="55"/>
          <w:sz w:val="22"/>
          <w:szCs w:val="22"/>
          <w:rtl/>
        </w:rPr>
        <w:t>ר</w:t>
      </w:r>
      <w:r>
        <w:rPr>
          <w:rFonts w:ascii="Arial" w:hAnsi="Arial" w:cs="Arial"/>
          <w:color w:val="666666"/>
          <w:spacing w:val="-8"/>
          <w:w w:val="90"/>
          <w:sz w:val="22"/>
          <w:szCs w:val="22"/>
          <w:rtl/>
        </w:rPr>
        <w:t>י</w:t>
      </w:r>
      <w:r>
        <w:rPr>
          <w:rFonts w:ascii="Arial" w:hAnsi="Arial" w:cs="Arial"/>
          <w:color w:val="3A3A3A"/>
          <w:w w:val="107"/>
          <w:sz w:val="22"/>
          <w:szCs w:val="22"/>
        </w:rPr>
        <w:t>'</w:t>
      </w:r>
      <w:r>
        <w:rPr>
          <w:rFonts w:ascii="Arial" w:hAnsi="Arial" w:cs="Arial"/>
          <w:color w:val="3A3A3A"/>
          <w:spacing w:val="29"/>
          <w:sz w:val="22"/>
          <w:szCs w:val="22"/>
        </w:rPr>
        <w:t> </w:t>
      </w:r>
      <w:r>
        <w:rPr>
          <w:rFonts w:ascii="Arial" w:hAnsi="Arial" w:cs="Arial"/>
          <w:i/>
          <w:color w:val="262626"/>
          <w:spacing w:val="-1"/>
          <w:w w:val="82"/>
          <w:sz w:val="20"/>
          <w:szCs w:val="20"/>
        </w:rPr>
        <w:t>f</w:t>
      </w:r>
      <w:r>
        <w:rPr>
          <w:rFonts w:ascii="Arial" w:hAnsi="Arial" w:cs="Arial"/>
          <w:i/>
          <w:color w:val="262626"/>
          <w:spacing w:val="-1"/>
          <w:w w:val="82"/>
          <w:sz w:val="20"/>
          <w:szCs w:val="20"/>
          <w:rtl/>
        </w:rPr>
        <w:t>ןץ</w:t>
      </w:r>
      <w:r>
        <w:rPr>
          <w:rFonts w:ascii="Arial" w:hAnsi="Arial" w:cs="Arial"/>
          <w:i/>
          <w:color w:val="262626"/>
          <w:w w:val="82"/>
          <w:sz w:val="20"/>
          <w:szCs w:val="20"/>
        </w:rPr>
        <w:t>,</w:t>
      </w:r>
      <w:r>
        <w:rPr>
          <w:rFonts w:ascii="Arial" w:hAnsi="Arial" w:cs="Arial"/>
          <w:i/>
          <w:color w:val="262626"/>
          <w:spacing w:val="27"/>
          <w:sz w:val="20"/>
          <w:szCs w:val="20"/>
        </w:rPr>
        <w:t> </w:t>
      </w:r>
      <w:r>
        <w:rPr>
          <w:i/>
          <w:color w:val="262626"/>
          <w:spacing w:val="-1"/>
          <w:w w:val="89"/>
          <w:sz w:val="21"/>
          <w:szCs w:val="21"/>
        </w:rPr>
        <w:t>f</w:t>
      </w:r>
      <w:r>
        <w:rPr>
          <w:i/>
          <w:color w:val="262626"/>
          <w:spacing w:val="-1"/>
          <w:w w:val="89"/>
          <w:sz w:val="21"/>
          <w:szCs w:val="21"/>
          <w:rtl/>
        </w:rPr>
        <w:t>י</w:t>
      </w:r>
      <w:r>
        <w:rPr>
          <w:i/>
          <w:color w:val="262626"/>
          <w:spacing w:val="-1"/>
          <w:w w:val="89"/>
          <w:sz w:val="21"/>
          <w:szCs w:val="21"/>
        </w:rPr>
        <w:t>/p?</w:t>
      </w:r>
      <w:r>
        <w:rPr>
          <w:i/>
          <w:color w:val="262626"/>
          <w:w w:val="89"/>
          <w:sz w:val="21"/>
          <w:szCs w:val="21"/>
        </w:rPr>
        <w:t>t</w:t>
      </w:r>
      <w:r>
        <w:rPr>
          <w:i/>
          <w:color w:val="262626"/>
          <w:sz w:val="21"/>
          <w:szCs w:val="21"/>
        </w:rPr>
        <w:t>  </w:t>
      </w:r>
      <w:r>
        <w:rPr>
          <w:i/>
          <w:color w:val="262626"/>
          <w:spacing w:val="-23"/>
          <w:sz w:val="21"/>
          <w:szCs w:val="21"/>
        </w:rPr>
        <w:t> </w:t>
      </w:r>
      <w:r>
        <w:rPr>
          <w:i/>
          <w:color w:val="3A3A3A"/>
          <w:spacing w:val="-1"/>
          <w:w w:val="99"/>
          <w:sz w:val="14"/>
          <w:szCs w:val="14"/>
        </w:rPr>
        <w:t>'P•i</w:t>
      </w:r>
      <w:r>
        <w:rPr>
          <w:i/>
          <w:color w:val="3A3A3A"/>
          <w:w w:val="99"/>
          <w:sz w:val="14"/>
          <w:szCs w:val="14"/>
        </w:rPr>
        <w:t>)</w:t>
      </w:r>
      <w:r>
        <w:rPr>
          <w:i/>
          <w:color w:val="3A3A3A"/>
          <w:spacing w:val="-1"/>
          <w:w w:val="99"/>
          <w:sz w:val="14"/>
          <w:szCs w:val="14"/>
        </w:rPr>
        <w:t>l!</w:t>
      </w:r>
      <w:r>
        <w:rPr>
          <w:i/>
          <w:color w:val="3A3A3A"/>
          <w:w w:val="99"/>
          <w:sz w:val="14"/>
          <w:szCs w:val="14"/>
          <w:rtl/>
        </w:rPr>
        <w:t>נ</w:t>
      </w:r>
      <w:r>
        <w:rPr>
          <w:i/>
          <w:color w:val="3A3A3A"/>
          <w:sz w:val="14"/>
          <w:szCs w:val="14"/>
        </w:rPr>
        <w:t> </w:t>
      </w:r>
      <w:r>
        <w:rPr>
          <w:i/>
          <w:color w:val="3A3A3A"/>
          <w:spacing w:val="1"/>
          <w:sz w:val="14"/>
          <w:szCs w:val="14"/>
        </w:rPr>
        <w:t> </w:t>
      </w:r>
      <w:r>
        <w:rPr>
          <w:i/>
          <w:color w:val="262626"/>
          <w:w w:val="74"/>
          <w:sz w:val="15"/>
          <w:szCs w:val="15"/>
        </w:rPr>
        <w:t>-"a.!)/</w:t>
      </w:r>
      <w:r>
        <w:rPr>
          <w:i/>
          <w:color w:val="262626"/>
          <w:sz w:val="15"/>
          <w:szCs w:val="15"/>
        </w:rPr>
        <w:t> </w:t>
      </w:r>
      <w:r>
        <w:rPr>
          <w:i/>
          <w:color w:val="262626"/>
          <w:spacing w:val="-6"/>
          <w:sz w:val="15"/>
          <w:szCs w:val="15"/>
        </w:rPr>
        <w:t> </w:t>
      </w:r>
      <w:r>
        <w:rPr>
          <w:i/>
          <w:color w:val="3A3A3A"/>
          <w:w w:val="65"/>
          <w:position w:val="-2"/>
          <w:sz w:val="14"/>
          <w:szCs w:val="14"/>
        </w:rPr>
        <w:t>1</w:t>
      </w:r>
      <w:r>
        <w:rPr>
          <w:i/>
          <w:color w:val="3A3A3A"/>
          <w:spacing w:val="-10"/>
          <w:position w:val="-2"/>
          <w:sz w:val="14"/>
          <w:szCs w:val="14"/>
        </w:rPr>
        <w:t> </w:t>
      </w:r>
      <w:r>
        <w:rPr>
          <w:rFonts w:ascii="Arial" w:hAnsi="Arial" w:cs="Arial"/>
          <w:i/>
          <w:color w:val="3A3A3A"/>
          <w:spacing w:val="-1"/>
          <w:w w:val="65"/>
          <w:sz w:val="15"/>
          <w:szCs w:val="15"/>
        </w:rPr>
        <w:t>i</w:t>
      </w:r>
      <w:r>
        <w:rPr>
          <w:rFonts w:ascii="Arial" w:hAnsi="Arial" w:cs="Arial"/>
          <w:i/>
          <w:color w:val="3A3A3A"/>
          <w:w w:val="65"/>
          <w:sz w:val="15"/>
          <w:szCs w:val="15"/>
          <w:rtl/>
        </w:rPr>
        <w:t>ן</w:t>
      </w:r>
      <w:r>
        <w:rPr>
          <w:rFonts w:ascii="Arial" w:hAnsi="Arial" w:cs="Arial"/>
          <w:i/>
          <w:color w:val="3A3A3A"/>
          <w:sz w:val="15"/>
          <w:szCs w:val="15"/>
        </w:rPr>
        <w:t> </w:t>
      </w:r>
      <w:r>
        <w:rPr>
          <w:rFonts w:ascii="Arial" w:hAnsi="Arial" w:cs="Arial"/>
          <w:i/>
          <w:color w:val="3A3A3A"/>
          <w:spacing w:val="-19"/>
          <w:sz w:val="15"/>
          <w:szCs w:val="15"/>
        </w:rPr>
        <w:t> </w:t>
      </w:r>
      <w:r>
        <w:rPr>
          <w:rFonts w:ascii="Arial" w:hAnsi="Arial" w:cs="Arial"/>
          <w:i/>
          <w:color w:val="3A3A3A"/>
          <w:spacing w:val="-1"/>
          <w:w w:val="102"/>
          <w:sz w:val="15"/>
          <w:szCs w:val="15"/>
        </w:rPr>
        <w:t>'</w:t>
      </w:r>
      <w:r>
        <w:rPr>
          <w:rFonts w:ascii="Arial" w:hAnsi="Arial" w:cs="Arial"/>
          <w:i/>
          <w:color w:val="3A3A3A"/>
          <w:w w:val="102"/>
          <w:sz w:val="15"/>
          <w:szCs w:val="15"/>
        </w:rPr>
        <w:t>)d</w:t>
      </w:r>
      <w:r>
        <w:rPr>
          <w:rFonts w:ascii="Arial" w:hAnsi="Arial" w:cs="Arial"/>
          <w:i/>
          <w:color w:val="3A3A3A"/>
          <w:sz w:val="15"/>
          <w:szCs w:val="15"/>
        </w:rPr>
        <w:t> </w:t>
      </w:r>
      <w:r>
        <w:rPr>
          <w:rFonts w:ascii="Arial" w:hAnsi="Arial" w:cs="Arial"/>
          <w:i/>
          <w:color w:val="3A3A3A"/>
          <w:spacing w:val="-1"/>
          <w:sz w:val="15"/>
          <w:szCs w:val="15"/>
        </w:rPr>
        <w:t> </w:t>
      </w:r>
      <w:r>
        <w:rPr>
          <w:i/>
          <w:color w:val="262626"/>
          <w:spacing w:val="-1"/>
          <w:w w:val="77"/>
          <w:sz w:val="16"/>
          <w:szCs w:val="16"/>
        </w:rPr>
        <w:t>'°'j</w:t>
      </w:r>
      <w:r>
        <w:rPr>
          <w:i/>
          <w:color w:val="262626"/>
          <w:spacing w:val="-1"/>
          <w:w w:val="77"/>
          <w:sz w:val="16"/>
          <w:szCs w:val="16"/>
          <w:rtl/>
        </w:rPr>
        <w:t>ף</w:t>
      </w:r>
      <w:r>
        <w:rPr>
          <w:i/>
          <w:color w:val="262626"/>
          <w:spacing w:val="-1"/>
          <w:w w:val="77"/>
          <w:sz w:val="16"/>
          <w:szCs w:val="16"/>
        </w:rPr>
        <w:t>//,J,</w:t>
      </w:r>
      <w:r>
        <w:rPr>
          <w:i/>
          <w:color w:val="262626"/>
          <w:w w:val="77"/>
          <w:sz w:val="16"/>
          <w:szCs w:val="16"/>
          <w:rtl/>
        </w:rPr>
        <w:t>ר</w:t>
      </w:r>
      <w:r>
        <w:rPr>
          <w:i/>
          <w:color w:val="262626"/>
          <w:spacing w:val="1"/>
          <w:sz w:val="16"/>
          <w:szCs w:val="16"/>
        </w:rPr>
        <w:t> </w:t>
      </w:r>
      <w:r>
        <w:rPr>
          <w:color w:val="262626"/>
          <w:w w:val="110"/>
          <w:sz w:val="9"/>
          <w:szCs w:val="9"/>
        </w:rPr>
        <w:t>II</w:t>
      </w:r>
      <w:r>
        <w:rPr>
          <w:color w:val="262626"/>
          <w:sz w:val="9"/>
          <w:szCs w:val="9"/>
        </w:rPr>
        <w:t>  </w:t>
      </w:r>
      <w:r>
        <w:rPr>
          <w:color w:val="262626"/>
          <w:spacing w:val="-4"/>
          <w:sz w:val="9"/>
          <w:szCs w:val="9"/>
        </w:rPr>
        <w:t> </w:t>
      </w:r>
      <w:r>
        <w:rPr>
          <w:rFonts w:ascii="Arial" w:hAnsi="Arial" w:cs="Arial"/>
          <w:i/>
          <w:color w:val="262626"/>
          <w:spacing w:val="-1"/>
          <w:w w:val="97"/>
          <w:sz w:val="15"/>
          <w:szCs w:val="15"/>
        </w:rPr>
        <w:t>f!fYC</w:t>
      </w:r>
      <w:r>
        <w:rPr>
          <w:rFonts w:ascii="Arial" w:hAnsi="Arial" w:cs="Arial"/>
          <w:i/>
          <w:color w:val="262626"/>
          <w:w w:val="97"/>
          <w:sz w:val="15"/>
          <w:szCs w:val="15"/>
        </w:rPr>
        <w:t>(</w:t>
      </w:r>
    </w:p>
    <w:p>
      <w:pPr>
        <w:tabs>
          <w:tab w:pos="4934" w:val="left" w:leader="none"/>
        </w:tabs>
        <w:spacing w:line="208" w:lineRule="exact" w:before="0"/>
        <w:ind w:left="3476" w:right="0" w:firstLine="0"/>
        <w:jc w:val="left"/>
        <w:rPr>
          <w:rFonts w:ascii="Arial" w:hAnsi="Arial" w:cs="Arial"/>
          <w:i/>
          <w:sz w:val="19"/>
          <w:szCs w:val="19"/>
        </w:rPr>
      </w:pPr>
      <w:r>
        <w:rPr>
          <w:rFonts w:ascii="Arial" w:hAnsi="Arial" w:cs="Arial"/>
          <w:color w:val="0F0F0F"/>
          <w:sz w:val="14"/>
          <w:szCs w:val="14"/>
        </w:rPr>
        <w:t>,    </w:t>
      </w:r>
      <w:r>
        <w:rPr>
          <w:rFonts w:ascii="Arial" w:hAnsi="Arial" w:cs="Arial"/>
          <w:i/>
          <w:color w:val="3A3A3A"/>
          <w:sz w:val="14"/>
          <w:szCs w:val="14"/>
        </w:rPr>
        <w:t>? </w:t>
      </w:r>
      <w:r>
        <w:rPr>
          <w:rFonts w:ascii="Arial" w:hAnsi="Arial" w:cs="Arial"/>
          <w:i/>
          <w:color w:val="3A3A3A"/>
          <w:spacing w:val="29"/>
          <w:sz w:val="14"/>
          <w:szCs w:val="14"/>
        </w:rPr>
        <w:t> </w:t>
      </w:r>
      <w:r>
        <w:rPr>
          <w:i/>
          <w:color w:val="262626"/>
          <w:w w:val="115"/>
          <w:sz w:val="15"/>
          <w:szCs w:val="15"/>
        </w:rPr>
        <w:t>f•n)(j  </w:t>
      </w:r>
      <w:r>
        <w:rPr>
          <w:i/>
          <w:color w:val="262626"/>
          <w:spacing w:val="11"/>
          <w:w w:val="115"/>
          <w:sz w:val="15"/>
          <w:szCs w:val="15"/>
        </w:rPr>
        <w:t> </w:t>
      </w:r>
      <w:r>
        <w:rPr>
          <w:rFonts w:ascii="Arial" w:hAnsi="Arial" w:cs="Arial"/>
          <w:i/>
          <w:color w:val="262626"/>
          <w:w w:val="150"/>
          <w:sz w:val="11"/>
          <w:szCs w:val="11"/>
        </w:rPr>
        <w:t>,'l)t'</w:t>
        <w:tab/>
      </w:r>
      <w:r>
        <w:rPr>
          <w:i/>
          <w:color w:val="262626"/>
          <w:w w:val="105"/>
          <w:sz w:val="12"/>
          <w:szCs w:val="12"/>
        </w:rPr>
        <w:t>'1 </w:t>
      </w:r>
      <w:r>
        <w:rPr>
          <w:i/>
          <w:color w:val="262626"/>
          <w:w w:val="105"/>
          <w:sz w:val="12"/>
          <w:szCs w:val="12"/>
          <w:rtl/>
        </w:rPr>
        <w:t>ח</w:t>
      </w:r>
      <w:r>
        <w:rPr>
          <w:i/>
          <w:color w:val="262626"/>
          <w:w w:val="105"/>
          <w:sz w:val="12"/>
          <w:szCs w:val="12"/>
        </w:rPr>
        <w:t>[),?/j     ,</w:t>
      </w:r>
      <w:r>
        <w:rPr>
          <w:i/>
          <w:color w:val="262626"/>
          <w:w w:val="105"/>
          <w:sz w:val="12"/>
          <w:szCs w:val="12"/>
          <w:rtl/>
        </w:rPr>
        <w:t>ר</w:t>
      </w:r>
      <w:r>
        <w:rPr>
          <w:i/>
          <w:color w:val="262626"/>
          <w:w w:val="105"/>
          <w:sz w:val="12"/>
          <w:szCs w:val="12"/>
        </w:rPr>
        <w:t>)U"</w:t>
      </w:r>
      <w:r>
        <w:rPr>
          <w:i/>
          <w:color w:val="262626"/>
          <w:w w:val="105"/>
          <w:sz w:val="12"/>
          <w:szCs w:val="12"/>
          <w:rtl/>
        </w:rPr>
        <w:t>ן</w:t>
      </w:r>
      <w:r>
        <w:rPr>
          <w:i/>
          <w:color w:val="262626"/>
          <w:w w:val="105"/>
          <w:sz w:val="12"/>
          <w:szCs w:val="12"/>
        </w:rPr>
        <w:t>)</w:t>
      </w:r>
      <w:r>
        <w:rPr>
          <w:i/>
          <w:color w:val="262626"/>
          <w:spacing w:val="23"/>
          <w:w w:val="105"/>
          <w:sz w:val="12"/>
          <w:szCs w:val="12"/>
        </w:rPr>
        <w:t> </w:t>
      </w:r>
      <w:r>
        <w:rPr>
          <w:rFonts w:ascii="Arial" w:hAnsi="Arial" w:cs="Arial"/>
          <w:i/>
          <w:color w:val="262626"/>
          <w:w w:val="105"/>
          <w:sz w:val="19"/>
          <w:szCs w:val="19"/>
        </w:rPr>
        <w:t>f'{</w:t>
      </w:r>
      <w:r>
        <w:rPr>
          <w:rFonts w:ascii="Arial" w:hAnsi="Arial" w:cs="Arial"/>
          <w:i/>
          <w:color w:val="262626"/>
          <w:w w:val="105"/>
          <w:sz w:val="19"/>
          <w:szCs w:val="19"/>
        </w:rPr>
        <w:t>{</w:t>
      </w:r>
    </w:p>
    <w:p>
      <w:pPr>
        <w:spacing w:line="300" w:lineRule="exact" w:before="23"/>
        <w:ind w:left="501" w:right="488" w:firstLine="0"/>
        <w:jc w:val="center"/>
        <w:rPr>
          <w:i/>
          <w:sz w:val="15"/>
          <w:szCs w:val="15"/>
        </w:rPr>
      </w:pPr>
      <w:r>
        <w:rPr>
          <w:i/>
          <w:color w:val="262626"/>
          <w:w w:val="85"/>
          <w:position w:val="2"/>
          <w:sz w:val="22"/>
          <w:szCs w:val="22"/>
        </w:rPr>
        <w:t>p/" </w:t>
      </w:r>
      <w:r>
        <w:rPr>
          <w:rFonts w:ascii="Arial" w:hAnsi="Arial" w:cs="Arial"/>
          <w:i/>
          <w:color w:val="3A3A3A"/>
          <w:w w:val="85"/>
          <w:position w:val="2"/>
          <w:sz w:val="17"/>
          <w:szCs w:val="17"/>
        </w:rPr>
        <w:t>f fJ</w:t>
      </w:r>
      <w:r>
        <w:rPr>
          <w:rFonts w:ascii="Arial" w:hAnsi="Arial" w:cs="Arial"/>
          <w:i/>
          <w:color w:val="0F0F0F"/>
          <w:w w:val="85"/>
          <w:position w:val="2"/>
          <w:sz w:val="17"/>
          <w:szCs w:val="17"/>
        </w:rPr>
        <w:t>l </w:t>
      </w:r>
      <w:r>
        <w:rPr>
          <w:rFonts w:ascii="Arial" w:hAnsi="Arial" w:cs="Arial"/>
          <w:i/>
          <w:color w:val="262626"/>
          <w:w w:val="85"/>
          <w:position w:val="2"/>
          <w:sz w:val="17"/>
          <w:szCs w:val="17"/>
        </w:rPr>
        <w:t>Jr</w:t>
      </w:r>
      <w:r>
        <w:rPr>
          <w:rFonts w:ascii="Arial" w:hAnsi="Arial" w:cs="Arial"/>
          <w:i/>
          <w:color w:val="262626"/>
          <w:w w:val="85"/>
          <w:position w:val="2"/>
          <w:sz w:val="17"/>
          <w:szCs w:val="17"/>
          <w:rtl/>
        </w:rPr>
        <w:t>ו</w:t>
      </w:r>
      <w:r>
        <w:rPr>
          <w:rFonts w:ascii="Arial" w:hAnsi="Arial" w:cs="Arial"/>
          <w:i/>
          <w:color w:val="262626"/>
          <w:w w:val="85"/>
          <w:position w:val="2"/>
          <w:sz w:val="17"/>
          <w:szCs w:val="17"/>
        </w:rPr>
        <w:t>(?lv/ </w:t>
      </w:r>
      <w:r>
        <w:rPr>
          <w:rFonts w:ascii="Arial" w:hAnsi="Arial" w:cs="Arial"/>
          <w:color w:val="0F0F0F"/>
          <w:w w:val="85"/>
          <w:position w:val="2"/>
          <w:sz w:val="17"/>
          <w:szCs w:val="17"/>
        </w:rPr>
        <w:t>- </w:t>
      </w:r>
      <w:r>
        <w:rPr>
          <w:rFonts w:ascii="Arial" w:hAnsi="Arial" w:cs="Arial"/>
          <w:i/>
          <w:color w:val="262626"/>
          <w:w w:val="85"/>
          <w:position w:val="2"/>
          <w:sz w:val="17"/>
          <w:szCs w:val="17"/>
        </w:rPr>
        <w:t>CK,r;, </w:t>
      </w:r>
      <w:r>
        <w:rPr>
          <w:rFonts w:ascii="Arial" w:hAnsi="Arial" w:cs="Arial"/>
          <w:i/>
          <w:color w:val="3A3A3A"/>
          <w:w w:val="85"/>
          <w:position w:val="2"/>
          <w:sz w:val="16"/>
          <w:szCs w:val="16"/>
        </w:rPr>
        <w:t>l•</w:t>
      </w:r>
      <w:r>
        <w:rPr>
          <w:rFonts w:ascii="Arial" w:hAnsi="Arial" w:cs="Arial"/>
          <w:i/>
          <w:color w:val="3A3A3A"/>
          <w:w w:val="85"/>
          <w:position w:val="2"/>
          <w:sz w:val="16"/>
          <w:szCs w:val="16"/>
          <w:rtl/>
        </w:rPr>
        <w:t>ר</w:t>
      </w:r>
      <w:r>
        <w:rPr>
          <w:rFonts w:ascii="Arial" w:hAnsi="Arial" w:cs="Arial"/>
          <w:i/>
          <w:color w:val="3A3A3A"/>
          <w:w w:val="85"/>
          <w:position w:val="2"/>
          <w:sz w:val="16"/>
          <w:szCs w:val="16"/>
        </w:rPr>
        <w:t>f-/'1? </w:t>
      </w:r>
      <w:r>
        <w:rPr>
          <w:color w:val="3A3A3A"/>
          <w:w w:val="85"/>
          <w:position w:val="2"/>
          <w:sz w:val="26"/>
          <w:szCs w:val="26"/>
        </w:rPr>
        <w:t>'i:!;/t </w:t>
      </w:r>
      <w:r>
        <w:rPr>
          <w:rFonts w:ascii="Arial" w:hAnsi="Arial" w:cs="Arial"/>
          <w:i/>
          <w:color w:val="262626"/>
          <w:w w:val="85"/>
          <w:position w:val="2"/>
          <w:sz w:val="17"/>
          <w:szCs w:val="17"/>
        </w:rPr>
        <w:t>_;3</w:t>
      </w:r>
      <w:r>
        <w:rPr>
          <w:rFonts w:ascii="Arial" w:hAnsi="Arial" w:cs="Arial"/>
          <w:i/>
          <w:color w:val="262626"/>
          <w:w w:val="85"/>
          <w:position w:val="2"/>
          <w:sz w:val="17"/>
          <w:szCs w:val="17"/>
          <w:rtl/>
        </w:rPr>
        <w:t>ן</w:t>
      </w:r>
      <w:r>
        <w:rPr>
          <w:rFonts w:ascii="Arial" w:hAnsi="Arial" w:cs="Arial"/>
          <w:i/>
          <w:color w:val="262626"/>
          <w:w w:val="85"/>
          <w:position w:val="2"/>
          <w:sz w:val="17"/>
          <w:szCs w:val="17"/>
        </w:rPr>
        <w:t>1 </w:t>
      </w:r>
      <w:r>
        <w:rPr>
          <w:i/>
          <w:color w:val="262626"/>
          <w:w w:val="85"/>
          <w:position w:val="2"/>
          <w:sz w:val="28"/>
          <w:szCs w:val="28"/>
        </w:rPr>
        <w:t>ft.i( </w:t>
      </w:r>
      <w:r>
        <w:rPr>
          <w:rFonts w:ascii="Arial" w:hAnsi="Arial" w:cs="Arial"/>
          <w:i/>
          <w:color w:val="262626"/>
          <w:w w:val="85"/>
          <w:position w:val="2"/>
          <w:sz w:val="29"/>
          <w:szCs w:val="29"/>
        </w:rPr>
        <w:t>j </w:t>
      </w:r>
      <w:r>
        <w:rPr>
          <w:rFonts w:ascii="Arial" w:hAnsi="Arial" w:cs="Arial"/>
          <w:i/>
          <w:color w:val="262626"/>
          <w:w w:val="85"/>
          <w:position w:val="2"/>
          <w:sz w:val="17"/>
          <w:szCs w:val="17"/>
        </w:rPr>
        <w:t>,</w:t>
      </w:r>
      <w:r>
        <w:rPr>
          <w:rFonts w:ascii="Arial" w:hAnsi="Arial" w:cs="Arial"/>
          <w:i/>
          <w:color w:val="262626"/>
          <w:w w:val="85"/>
          <w:position w:val="2"/>
          <w:sz w:val="17"/>
          <w:szCs w:val="17"/>
          <w:rtl/>
        </w:rPr>
        <w:t>כ</w:t>
      </w:r>
      <w:r>
        <w:rPr>
          <w:rFonts w:ascii="Arial" w:hAnsi="Arial" w:cs="Arial"/>
          <w:i/>
          <w:color w:val="262626"/>
          <w:w w:val="85"/>
          <w:position w:val="2"/>
          <w:sz w:val="17"/>
          <w:szCs w:val="17"/>
        </w:rPr>
        <w:t>kj </w:t>
      </w:r>
      <w:r>
        <w:rPr>
          <w:rFonts w:ascii="Arial" w:hAnsi="Arial" w:cs="Arial"/>
          <w:i/>
          <w:color w:val="262626"/>
          <w:w w:val="85"/>
          <w:position w:val="2"/>
          <w:sz w:val="20"/>
          <w:szCs w:val="20"/>
          <w:rtl/>
        </w:rPr>
        <w:t>ר</w:t>
      </w:r>
      <w:r>
        <w:rPr>
          <w:rFonts w:ascii="Arial" w:hAnsi="Arial" w:cs="Arial"/>
          <w:i/>
          <w:color w:val="262626"/>
          <w:w w:val="85"/>
          <w:position w:val="2"/>
          <w:sz w:val="20"/>
          <w:szCs w:val="20"/>
        </w:rPr>
        <w:t>9</w:t>
      </w:r>
      <w:r>
        <w:rPr>
          <w:i/>
          <w:color w:val="262626"/>
          <w:w w:val="85"/>
          <w:sz w:val="10"/>
          <w:szCs w:val="10"/>
        </w:rPr>
        <w:t>1</w:t>
      </w:r>
      <w:r>
        <w:rPr>
          <w:i/>
          <w:color w:val="262626"/>
          <w:w w:val="85"/>
          <w:position w:val="2"/>
          <w:sz w:val="16"/>
          <w:szCs w:val="16"/>
          <w:rtl/>
        </w:rPr>
        <w:t>ר</w:t>
      </w:r>
      <w:r>
        <w:rPr>
          <w:i/>
          <w:color w:val="262626"/>
          <w:w w:val="85"/>
          <w:position w:val="2"/>
          <w:sz w:val="16"/>
          <w:szCs w:val="16"/>
        </w:rPr>
        <w:t>  </w:t>
      </w:r>
      <w:r>
        <w:rPr>
          <w:color w:val="262626"/>
          <w:w w:val="85"/>
          <w:position w:val="2"/>
          <w:sz w:val="16"/>
          <w:szCs w:val="16"/>
        </w:rPr>
        <w:t>C,/4p</w:t>
      </w:r>
      <w:r>
        <w:rPr>
          <w:color w:val="262626"/>
          <w:w w:val="85"/>
          <w:position w:val="2"/>
          <w:sz w:val="16"/>
          <w:szCs w:val="16"/>
          <w:u w:val="single" w:color="393939"/>
        </w:rPr>
        <w:t> </w:t>
      </w:r>
      <w:r>
        <w:rPr>
          <w:i/>
          <w:color w:val="3A3A3A"/>
          <w:w w:val="85"/>
          <w:position w:val="2"/>
          <w:sz w:val="15"/>
          <w:szCs w:val="15"/>
        </w:rPr>
        <w:t>,,</w:t>
      </w:r>
      <w:r>
        <w:rPr>
          <w:i/>
          <w:color w:val="3A3A3A"/>
          <w:w w:val="85"/>
          <w:position w:val="2"/>
          <w:sz w:val="15"/>
          <w:szCs w:val="15"/>
          <w:rtl/>
        </w:rPr>
        <w:t>ר</w:t>
      </w:r>
      <w:r>
        <w:rPr>
          <w:i/>
          <w:color w:val="3A3A3A"/>
          <w:w w:val="85"/>
          <w:position w:val="2"/>
          <w:sz w:val="15"/>
          <w:szCs w:val="15"/>
        </w:rPr>
        <w:t>(</w:t>
      </w:r>
      <w:r>
        <w:rPr>
          <w:i/>
          <w:color w:val="3A3A3A"/>
          <w:w w:val="85"/>
          <w:position w:val="2"/>
          <w:sz w:val="15"/>
          <w:szCs w:val="15"/>
        </w:rPr>
        <w:t>,</w:t>
      </w:r>
    </w:p>
    <w:p>
      <w:pPr>
        <w:spacing w:line="312" w:lineRule="exact" w:before="0"/>
        <w:ind w:left="2006" w:right="0" w:firstLine="0"/>
        <w:jc w:val="left"/>
        <w:rPr>
          <w:i/>
          <w:sz w:val="19"/>
          <w:szCs w:val="19"/>
        </w:rPr>
      </w:pPr>
      <w:r>
        <w:rPr>
          <w:color w:val="3A3A3A"/>
          <w:w w:val="90"/>
          <w:sz w:val="16"/>
          <w:szCs w:val="16"/>
        </w:rPr>
        <w:t>, </w:t>
      </w:r>
      <w:r>
        <w:rPr>
          <w:i/>
          <w:color w:val="262626"/>
          <w:w w:val="90"/>
          <w:sz w:val="16"/>
          <w:szCs w:val="16"/>
        </w:rPr>
        <w:t>l''IIP)/,1,,/ </w:t>
      </w:r>
      <w:r>
        <w:rPr>
          <w:i/>
          <w:color w:val="3A3A3A"/>
          <w:w w:val="90"/>
          <w:sz w:val="16"/>
          <w:szCs w:val="16"/>
        </w:rPr>
        <w:t>p'JY,, </w:t>
      </w:r>
      <w:r>
        <w:rPr>
          <w:rFonts w:ascii="Arial" w:cs="Arial"/>
          <w:color w:val="3A3A3A"/>
          <w:w w:val="90"/>
          <w:sz w:val="16"/>
          <w:szCs w:val="16"/>
        </w:rPr>
        <w:t>/'1i''iJ </w:t>
      </w:r>
      <w:r>
        <w:rPr>
          <w:i/>
          <w:color w:val="262626"/>
          <w:w w:val="90"/>
          <w:sz w:val="16"/>
          <w:szCs w:val="16"/>
        </w:rPr>
        <w:t>1''11/f;</w:t>
      </w:r>
      <w:r>
        <w:rPr>
          <w:i/>
          <w:color w:val="262626"/>
          <w:w w:val="90"/>
          <w:sz w:val="16"/>
          <w:szCs w:val="16"/>
          <w:rtl/>
        </w:rPr>
        <w:t>ן</w:t>
      </w:r>
      <w:r>
        <w:rPr>
          <w:i/>
          <w:color w:val="262626"/>
          <w:w w:val="90"/>
          <w:sz w:val="16"/>
          <w:szCs w:val="16"/>
        </w:rPr>
        <w:t> </w:t>
      </w:r>
      <w:r>
        <w:rPr>
          <w:i/>
          <w:color w:val="262626"/>
          <w:w w:val="90"/>
          <w:sz w:val="30"/>
          <w:szCs w:val="30"/>
        </w:rPr>
        <w:t>(,,l </w:t>
      </w:r>
      <w:r>
        <w:rPr>
          <w:rFonts w:ascii="Arial" w:cs="Arial"/>
          <w:i/>
          <w:color w:val="262626"/>
          <w:w w:val="90"/>
          <w:sz w:val="24"/>
          <w:szCs w:val="24"/>
        </w:rPr>
        <w:t>y</w:t>
      </w:r>
      <w:r>
        <w:rPr>
          <w:rFonts w:ascii="Arial" w:cs="Arial"/>
          <w:i/>
          <w:color w:val="262626"/>
          <w:w w:val="90"/>
          <w:sz w:val="24"/>
          <w:szCs w:val="24"/>
          <w:rtl/>
        </w:rPr>
        <w:t>ה</w:t>
      </w:r>
      <w:r>
        <w:rPr>
          <w:rFonts w:ascii="Arial" w:cs="Arial"/>
          <w:i/>
          <w:color w:val="262626"/>
          <w:w w:val="90"/>
          <w:sz w:val="24"/>
          <w:szCs w:val="24"/>
        </w:rPr>
        <w:t>' </w:t>
      </w:r>
      <w:r>
        <w:rPr>
          <w:i/>
          <w:color w:val="262626"/>
          <w:w w:val="90"/>
          <w:sz w:val="23"/>
          <w:szCs w:val="23"/>
        </w:rPr>
        <w:t>f, </w:t>
      </w:r>
      <w:r>
        <w:rPr>
          <w:i/>
          <w:color w:val="262626"/>
          <w:w w:val="90"/>
          <w:sz w:val="16"/>
          <w:szCs w:val="16"/>
        </w:rPr>
        <w:t>IP;</w:t>
      </w:r>
      <w:r>
        <w:rPr>
          <w:i/>
          <w:color w:val="262626"/>
          <w:w w:val="90"/>
          <w:sz w:val="16"/>
          <w:szCs w:val="16"/>
          <w:rtl/>
        </w:rPr>
        <w:t>ף</w:t>
      </w:r>
      <w:r>
        <w:rPr>
          <w:i/>
          <w:color w:val="262626"/>
          <w:w w:val="90"/>
          <w:sz w:val="16"/>
          <w:szCs w:val="16"/>
        </w:rPr>
        <w:t>f </w:t>
      </w:r>
      <w:r>
        <w:rPr>
          <w:rFonts w:ascii="Arial" w:cs="Arial"/>
          <w:i/>
          <w:color w:val="262626"/>
          <w:w w:val="90"/>
          <w:sz w:val="16"/>
          <w:szCs w:val="16"/>
          <w:rtl/>
        </w:rPr>
        <w:t>ה</w:t>
      </w:r>
      <w:r>
        <w:rPr>
          <w:rFonts w:ascii="Arial" w:cs="Arial"/>
          <w:i/>
          <w:color w:val="262626"/>
          <w:w w:val="90"/>
          <w:sz w:val="16"/>
          <w:szCs w:val="16"/>
        </w:rPr>
        <w:t>;Jl </w:t>
      </w:r>
      <w:r>
        <w:rPr>
          <w:i/>
          <w:color w:val="262626"/>
          <w:w w:val="90"/>
          <w:sz w:val="19"/>
          <w:szCs w:val="19"/>
        </w:rPr>
        <w:t>qk</w:t>
      </w:r>
      <w:r>
        <w:rPr>
          <w:i/>
          <w:color w:val="262626"/>
          <w:w w:val="90"/>
          <w:sz w:val="19"/>
          <w:szCs w:val="19"/>
        </w:rPr>
        <w:t>i</w:t>
      </w:r>
    </w:p>
    <w:p>
      <w:pPr>
        <w:tabs>
          <w:tab w:pos="3580" w:val="left" w:leader="none"/>
          <w:tab w:pos="4683" w:val="left" w:leader="none"/>
        </w:tabs>
        <w:spacing w:line="240" w:lineRule="exact" w:before="97"/>
        <w:ind w:left="483" w:right="0" w:firstLine="0"/>
        <w:jc w:val="center"/>
        <w:rPr>
          <w:sz w:val="20"/>
          <w:szCs w:val="20"/>
        </w:rPr>
      </w:pPr>
      <w:r>
        <w:rPr/>
        <w:pict>
          <v:shape style="position:absolute;margin-left:312.319489pt;margin-top:12.50894pt;width:10.45pt;height:25.55pt;mso-position-horizontal-relative:page;mso-position-vertical-relative:paragraph;z-index:-256621568" type="#_x0000_t202" filled="false" stroked="false">
            <v:textbox inset="0,0,0,0">
              <w:txbxContent>
                <w:p>
                  <w:pPr>
                    <w:spacing w:line="510" w:lineRule="exact" w:before="0"/>
                    <w:ind w:left="0" w:right="0" w:firstLine="0"/>
                    <w:jc w:val="left"/>
                    <w:rPr>
                      <w:i/>
                      <w:sz w:val="46"/>
                    </w:rPr>
                  </w:pPr>
                  <w:r>
                    <w:rPr>
                      <w:i/>
                      <w:color w:val="262626"/>
                      <w:spacing w:val="-25"/>
                      <w:w w:val="55"/>
                      <w:sz w:val="46"/>
                    </w:rPr>
                    <w:t>'?:</w:t>
                  </w:r>
                </w:p>
              </w:txbxContent>
            </v:textbox>
            <w10:wrap type="none"/>
          </v:shape>
        </w:pict>
      </w:r>
      <w:r>
        <w:rPr>
          <w:i/>
          <w:color w:val="262626"/>
          <w:w w:val="43"/>
          <w:sz w:val="22"/>
          <w:szCs w:val="22"/>
          <w:rtl/>
        </w:rPr>
        <w:t>ר</w:t>
      </w:r>
      <w:r>
        <w:rPr>
          <w:i/>
          <w:color w:val="262626"/>
          <w:spacing w:val="-1"/>
          <w:w w:val="43"/>
          <w:sz w:val="22"/>
          <w:szCs w:val="22"/>
          <w:rtl/>
        </w:rPr>
        <w:t>ה</w:t>
      </w:r>
      <w:r>
        <w:rPr>
          <w:i/>
          <w:color w:val="262626"/>
          <w:sz w:val="22"/>
          <w:szCs w:val="22"/>
        </w:rPr>
        <w:t>  </w:t>
      </w:r>
      <w:r>
        <w:rPr>
          <w:i/>
          <w:color w:val="262626"/>
          <w:spacing w:val="-6"/>
          <w:sz w:val="22"/>
          <w:szCs w:val="22"/>
        </w:rPr>
        <w:t> </w:t>
      </w:r>
      <w:r>
        <w:rPr>
          <w:i/>
          <w:color w:val="262626"/>
          <w:w w:val="50"/>
          <w:sz w:val="22"/>
          <w:szCs w:val="22"/>
        </w:rPr>
        <w:t>!J</w:t>
      </w:r>
      <w:r>
        <w:rPr>
          <w:i/>
          <w:color w:val="262626"/>
          <w:w w:val="50"/>
          <w:sz w:val="22"/>
          <w:szCs w:val="22"/>
          <w:rtl/>
        </w:rPr>
        <w:t>י</w:t>
      </w:r>
      <w:r>
        <w:rPr>
          <w:i/>
          <w:color w:val="262626"/>
          <w:w w:val="50"/>
          <w:sz w:val="22"/>
          <w:szCs w:val="22"/>
        </w:rPr>
        <w:t>(j</w:t>
      </w:r>
      <w:r>
        <w:rPr>
          <w:i/>
          <w:color w:val="262626"/>
          <w:sz w:val="22"/>
          <w:szCs w:val="22"/>
        </w:rPr>
        <w:t>  </w:t>
      </w:r>
      <w:r>
        <w:rPr>
          <w:i/>
          <w:color w:val="262626"/>
          <w:spacing w:val="13"/>
          <w:sz w:val="22"/>
          <w:szCs w:val="22"/>
        </w:rPr>
        <w:t> </w:t>
      </w:r>
      <w:r>
        <w:rPr>
          <w:rFonts w:ascii="Arial" w:cs="Arial"/>
          <w:i/>
          <w:color w:val="262626"/>
          <w:spacing w:val="-1"/>
          <w:w w:val="28"/>
          <w:sz w:val="24"/>
          <w:szCs w:val="24"/>
        </w:rPr>
        <w:t>1</w:t>
      </w:r>
      <w:r>
        <w:rPr>
          <w:rFonts w:ascii="Arial" w:cs="Arial"/>
          <w:i/>
          <w:color w:val="262626"/>
          <w:w w:val="28"/>
          <w:sz w:val="24"/>
          <w:szCs w:val="24"/>
          <w:rtl/>
        </w:rPr>
        <w:t>ו</w:t>
      </w:r>
      <w:r>
        <w:rPr>
          <w:rFonts w:ascii="Arial" w:cs="Arial"/>
          <w:i/>
          <w:color w:val="262626"/>
          <w:sz w:val="24"/>
          <w:szCs w:val="24"/>
        </w:rPr>
        <w:t> </w:t>
      </w:r>
      <w:r>
        <w:rPr>
          <w:rFonts w:ascii="Arial" w:cs="Arial"/>
          <w:i/>
          <w:color w:val="262626"/>
          <w:spacing w:val="-18"/>
          <w:sz w:val="24"/>
          <w:szCs w:val="24"/>
        </w:rPr>
        <w:t> </w:t>
      </w:r>
      <w:r>
        <w:rPr>
          <w:rFonts w:ascii="Arial" w:cs="Arial"/>
          <w:i/>
          <w:color w:val="262626"/>
          <w:w w:val="42"/>
          <w:sz w:val="24"/>
          <w:szCs w:val="24"/>
        </w:rPr>
        <w:t>{</w:t>
      </w:r>
      <w:r>
        <w:rPr>
          <w:rFonts w:ascii="Arial" w:cs="Arial"/>
          <w:i/>
          <w:color w:val="262626"/>
          <w:sz w:val="24"/>
          <w:szCs w:val="24"/>
        </w:rPr>
        <w:t> </w:t>
      </w:r>
      <w:r>
        <w:rPr>
          <w:rFonts w:ascii="Arial" w:cs="Arial"/>
          <w:i/>
          <w:color w:val="262626"/>
          <w:spacing w:val="22"/>
          <w:sz w:val="24"/>
          <w:szCs w:val="24"/>
        </w:rPr>
        <w:t> </w:t>
      </w:r>
      <w:r>
        <w:rPr>
          <w:rFonts w:ascii="Arial" w:cs="Arial"/>
          <w:i/>
          <w:color w:val="3A3A3A"/>
          <w:spacing w:val="-1"/>
          <w:w w:val="58"/>
          <w:sz w:val="24"/>
          <w:szCs w:val="24"/>
        </w:rPr>
        <w:t>.,</w:t>
      </w:r>
      <w:r>
        <w:rPr>
          <w:rFonts w:ascii="Arial" w:cs="Arial"/>
          <w:i/>
          <w:color w:val="3A3A3A"/>
          <w:spacing w:val="-17"/>
          <w:w w:val="58"/>
          <w:sz w:val="24"/>
          <w:szCs w:val="24"/>
        </w:rPr>
        <w:t>,</w:t>
      </w:r>
      <w:r>
        <w:rPr>
          <w:rFonts w:ascii="Arial" w:cs="Arial"/>
          <w:i/>
          <w:color w:val="3A3A3A"/>
          <w:spacing w:val="-2"/>
          <w:w w:val="32"/>
          <w:sz w:val="24"/>
          <w:szCs w:val="24"/>
        </w:rPr>
        <w:t>f</w:t>
      </w:r>
      <w:r>
        <w:rPr>
          <w:rFonts w:ascii="Arial" w:cs="Arial"/>
          <w:i/>
          <w:color w:val="3A3A3A"/>
          <w:w w:val="58"/>
          <w:sz w:val="24"/>
          <w:szCs w:val="24"/>
        </w:rPr>
        <w:t>,</w:t>
      </w:r>
      <w:r>
        <w:rPr>
          <w:rFonts w:ascii="Arial" w:cs="Arial"/>
          <w:i/>
          <w:color w:val="3A3A3A"/>
          <w:spacing w:val="-29"/>
          <w:sz w:val="24"/>
          <w:szCs w:val="24"/>
        </w:rPr>
        <w:t> </w:t>
      </w:r>
      <w:r>
        <w:rPr>
          <w:rFonts w:ascii="Arial" w:cs="Arial"/>
          <w:i/>
          <w:color w:val="0F0F0F"/>
          <w:spacing w:val="-10"/>
          <w:w w:val="76"/>
          <w:sz w:val="24"/>
          <w:szCs w:val="24"/>
        </w:rPr>
        <w:t>,</w:t>
      </w:r>
      <w:r>
        <w:rPr>
          <w:rFonts w:ascii="Arial" w:cs="Arial"/>
          <w:i/>
          <w:color w:val="0F0F0F"/>
          <w:spacing w:val="-1"/>
          <w:w w:val="45"/>
          <w:sz w:val="24"/>
          <w:szCs w:val="24"/>
          <w:rtl/>
        </w:rPr>
        <w:t>ף</w:t>
      </w:r>
      <w:r>
        <w:rPr>
          <w:rFonts w:ascii="Arial" w:cs="Arial"/>
          <w:i/>
          <w:color w:val="0F0F0F"/>
          <w:spacing w:val="-1"/>
          <w:w w:val="45"/>
          <w:sz w:val="24"/>
          <w:szCs w:val="24"/>
        </w:rPr>
        <w:t>p</w:t>
      </w:r>
      <w:r>
        <w:rPr>
          <w:rFonts w:ascii="Arial" w:cs="Arial"/>
          <w:i/>
          <w:color w:val="0F0F0F"/>
          <w:w w:val="45"/>
          <w:sz w:val="24"/>
          <w:szCs w:val="24"/>
          <w:rtl/>
        </w:rPr>
        <w:t>ה</w:t>
      </w:r>
      <w:r>
        <w:rPr>
          <w:rFonts w:ascii="Arial" w:cs="Arial"/>
          <w:i/>
          <w:color w:val="0F0F0F"/>
          <w:sz w:val="24"/>
          <w:szCs w:val="24"/>
        </w:rPr>
        <w:t> </w:t>
      </w:r>
      <w:r>
        <w:rPr>
          <w:rFonts w:ascii="Arial" w:cs="Arial"/>
          <w:i/>
          <w:color w:val="0F0F0F"/>
          <w:spacing w:val="8"/>
          <w:sz w:val="24"/>
          <w:szCs w:val="24"/>
        </w:rPr>
        <w:t> </w:t>
      </w:r>
      <w:r>
        <w:rPr>
          <w:i/>
          <w:color w:val="262626"/>
          <w:w w:val="62"/>
          <w:sz w:val="20"/>
          <w:szCs w:val="20"/>
        </w:rPr>
        <w:t>./'K</w:t>
      </w:r>
      <w:r>
        <w:rPr>
          <w:i/>
          <w:color w:val="262626"/>
          <w:sz w:val="20"/>
          <w:szCs w:val="20"/>
        </w:rPr>
        <w:t>  </w:t>
      </w:r>
      <w:r>
        <w:rPr>
          <w:i/>
          <w:color w:val="262626"/>
          <w:spacing w:val="-8"/>
          <w:sz w:val="20"/>
          <w:szCs w:val="20"/>
        </w:rPr>
        <w:t> </w:t>
      </w:r>
      <w:r>
        <w:rPr>
          <w:i/>
          <w:color w:val="262626"/>
          <w:w w:val="54"/>
          <w:sz w:val="22"/>
          <w:szCs w:val="22"/>
        </w:rPr>
        <w:t>?/2</w:t>
      </w:r>
      <w:r>
        <w:rPr>
          <w:i/>
          <w:color w:val="262626"/>
          <w:w w:val="54"/>
          <w:sz w:val="22"/>
          <w:szCs w:val="22"/>
          <w:rtl/>
        </w:rPr>
        <w:t>ר</w:t>
      </w:r>
      <w:r>
        <w:rPr>
          <w:i/>
          <w:color w:val="262626"/>
          <w:w w:val="54"/>
          <w:sz w:val="22"/>
          <w:szCs w:val="22"/>
        </w:rPr>
        <w:t>lc(</w:t>
      </w:r>
      <w:r>
        <w:rPr>
          <w:i/>
          <w:color w:val="262626"/>
          <w:sz w:val="22"/>
          <w:szCs w:val="22"/>
        </w:rPr>
        <w:t> </w:t>
      </w:r>
      <w:r>
        <w:rPr>
          <w:i/>
          <w:color w:val="262626"/>
          <w:w w:val="79"/>
          <w:sz w:val="22"/>
          <w:szCs w:val="22"/>
        </w:rPr>
        <w:t>1</w:t>
      </w:r>
      <w:r>
        <w:rPr>
          <w:i/>
          <w:color w:val="262626"/>
          <w:w w:val="79"/>
          <w:sz w:val="22"/>
          <w:szCs w:val="22"/>
          <w:rtl/>
        </w:rPr>
        <w:t>ך</w:t>
      </w:r>
      <w:r>
        <w:rPr>
          <w:i/>
          <w:color w:val="262626"/>
          <w:w w:val="79"/>
          <w:sz w:val="22"/>
          <w:szCs w:val="22"/>
        </w:rPr>
        <w:t>J!,t1</w:t>
      </w:r>
      <w:r>
        <w:rPr>
          <w:i/>
          <w:color w:val="262626"/>
          <w:sz w:val="22"/>
          <w:szCs w:val="22"/>
        </w:rPr>
        <w:t> </w:t>
      </w:r>
      <w:r>
        <w:rPr>
          <w:i/>
          <w:color w:val="262626"/>
          <w:spacing w:val="16"/>
          <w:sz w:val="22"/>
          <w:szCs w:val="22"/>
        </w:rPr>
        <w:t> </w:t>
      </w:r>
      <w:r>
        <w:rPr>
          <w:i/>
          <w:color w:val="262626"/>
          <w:spacing w:val="-15"/>
          <w:w w:val="53"/>
          <w:sz w:val="21"/>
          <w:szCs w:val="21"/>
        </w:rPr>
        <w:t>p</w:t>
      </w:r>
      <w:r>
        <w:rPr>
          <w:i/>
          <w:color w:val="262626"/>
          <w:spacing w:val="-1"/>
          <w:w w:val="80"/>
          <w:sz w:val="21"/>
          <w:szCs w:val="21"/>
        </w:rPr>
        <w:t>/</w:t>
      </w:r>
      <w:r>
        <w:rPr>
          <w:i/>
          <w:color w:val="262626"/>
          <w:spacing w:val="-7"/>
          <w:w w:val="80"/>
          <w:sz w:val="21"/>
          <w:szCs w:val="21"/>
        </w:rPr>
        <w:t>1</w:t>
      </w:r>
      <w:r>
        <w:rPr>
          <w:i/>
          <w:color w:val="262626"/>
          <w:spacing w:val="-67"/>
          <w:w w:val="92"/>
          <w:position w:val="4"/>
          <w:sz w:val="16"/>
          <w:szCs w:val="16"/>
        </w:rPr>
        <w:t>7</w:t>
      </w:r>
      <w:r>
        <w:rPr>
          <w:i/>
          <w:color w:val="262626"/>
          <w:w w:val="80"/>
          <w:sz w:val="21"/>
          <w:szCs w:val="21"/>
          <w:rtl/>
        </w:rPr>
        <w:t>י</w:t>
      </w:r>
      <w:r>
        <w:rPr>
          <w:i/>
          <w:color w:val="262626"/>
          <w:sz w:val="21"/>
          <w:szCs w:val="21"/>
        </w:rPr>
        <w:tab/>
      </w:r>
      <w:r>
        <w:rPr>
          <w:i/>
          <w:color w:val="262626"/>
          <w:spacing w:val="-1"/>
          <w:w w:val="65"/>
          <w:sz w:val="22"/>
          <w:szCs w:val="22"/>
        </w:rPr>
        <w:t>f.</w:t>
      </w:r>
      <w:r>
        <w:rPr>
          <w:i/>
          <w:color w:val="262626"/>
          <w:w w:val="65"/>
          <w:sz w:val="22"/>
          <w:szCs w:val="22"/>
        </w:rPr>
        <w:t>n</w:t>
      </w:r>
      <w:r>
        <w:rPr>
          <w:i/>
          <w:color w:val="262626"/>
          <w:spacing w:val="-5"/>
          <w:sz w:val="22"/>
          <w:szCs w:val="22"/>
        </w:rPr>
        <w:t> </w:t>
      </w:r>
      <w:r>
        <w:rPr>
          <w:color w:val="262626"/>
          <w:spacing w:val="-1"/>
          <w:w w:val="60"/>
          <w:sz w:val="28"/>
          <w:szCs w:val="28"/>
        </w:rPr>
        <w:t>/</w:t>
      </w:r>
      <w:r>
        <w:rPr>
          <w:color w:val="262626"/>
          <w:w w:val="60"/>
          <w:sz w:val="28"/>
          <w:szCs w:val="28"/>
        </w:rPr>
        <w:t>4</w:t>
      </w:r>
      <w:r>
        <w:rPr>
          <w:color w:val="262626"/>
          <w:spacing w:val="-4"/>
          <w:sz w:val="28"/>
          <w:szCs w:val="28"/>
        </w:rPr>
        <w:t> </w:t>
      </w:r>
      <w:r>
        <w:rPr>
          <w:color w:val="262626"/>
          <w:spacing w:val="-1"/>
          <w:w w:val="76"/>
          <w:sz w:val="29"/>
          <w:szCs w:val="29"/>
        </w:rPr>
        <w:t>/4</w:t>
      </w:r>
      <w:r>
        <w:rPr>
          <w:color w:val="262626"/>
          <w:w w:val="76"/>
          <w:sz w:val="29"/>
          <w:szCs w:val="29"/>
        </w:rPr>
        <w:t>;</w:t>
      </w:r>
      <w:r>
        <w:rPr>
          <w:color w:val="262626"/>
          <w:spacing w:val="-31"/>
          <w:sz w:val="29"/>
          <w:szCs w:val="29"/>
        </w:rPr>
        <w:t> </w:t>
      </w:r>
      <w:r>
        <w:rPr>
          <w:i/>
          <w:color w:val="262626"/>
          <w:spacing w:val="-1"/>
          <w:w w:val="76"/>
          <w:sz w:val="30"/>
          <w:szCs w:val="30"/>
        </w:rPr>
        <w:t>/</w:t>
      </w:r>
      <w:r>
        <w:rPr>
          <w:i/>
          <w:color w:val="262626"/>
          <w:w w:val="76"/>
          <w:sz w:val="30"/>
          <w:szCs w:val="30"/>
        </w:rPr>
        <w:t>h</w:t>
      </w:r>
      <w:r>
        <w:rPr>
          <w:i/>
          <w:color w:val="262626"/>
          <w:sz w:val="30"/>
          <w:szCs w:val="30"/>
        </w:rPr>
        <w:tab/>
      </w:r>
      <w:r>
        <w:rPr>
          <w:i/>
          <w:color w:val="262626"/>
          <w:w w:val="75"/>
          <w:sz w:val="20"/>
          <w:szCs w:val="20"/>
        </w:rPr>
        <w:t>b,i'/c</w:t>
      </w:r>
      <w:r>
        <w:rPr>
          <w:i/>
          <w:color w:val="262626"/>
          <w:sz w:val="20"/>
          <w:szCs w:val="20"/>
        </w:rPr>
        <w:t> </w:t>
      </w:r>
      <w:r>
        <w:rPr>
          <w:i/>
          <w:color w:val="262626"/>
          <w:spacing w:val="-24"/>
          <w:sz w:val="20"/>
          <w:szCs w:val="20"/>
        </w:rPr>
        <w:t> </w:t>
      </w:r>
      <w:r>
        <w:rPr>
          <w:color w:val="262626"/>
          <w:w w:val="62"/>
          <w:sz w:val="20"/>
          <w:szCs w:val="20"/>
        </w:rPr>
        <w:t>/</w:t>
      </w:r>
    </w:p>
    <w:p>
      <w:pPr>
        <w:tabs>
          <w:tab w:pos="2657" w:val="left" w:leader="none"/>
          <w:tab w:pos="3246" w:val="left" w:leader="none"/>
        </w:tabs>
        <w:spacing w:line="195" w:lineRule="exact" w:before="0"/>
        <w:ind w:left="0" w:right="544" w:firstLine="0"/>
        <w:jc w:val="right"/>
        <w:rPr>
          <w:rFonts w:ascii="Arial" w:hAnsi="Arial" w:cs="Arial"/>
          <w:i/>
          <w:sz w:val="16"/>
          <w:szCs w:val="16"/>
        </w:rPr>
      </w:pPr>
      <w:r>
        <w:rPr>
          <w:i/>
          <w:color w:val="262626"/>
          <w:w w:val="80"/>
          <w:position w:val="9"/>
          <w:sz w:val="12"/>
          <w:szCs w:val="12"/>
        </w:rPr>
        <w:t>9</w:t>
      </w:r>
      <w:r>
        <w:rPr>
          <w:i/>
          <w:color w:val="262626"/>
          <w:spacing w:val="20"/>
          <w:w w:val="80"/>
          <w:position w:val="9"/>
          <w:sz w:val="12"/>
          <w:szCs w:val="12"/>
        </w:rPr>
        <w:t> </w:t>
      </w:r>
      <w:r>
        <w:rPr>
          <w:rFonts w:ascii="Arial" w:hAnsi="Arial" w:cs="Arial"/>
          <w:color w:val="262626"/>
          <w:w w:val="80"/>
          <w:sz w:val="16"/>
          <w:szCs w:val="16"/>
        </w:rPr>
        <w:t>;</w:t>
        <w:tab/>
        <w:t>,</w:t>
        <w:tab/>
      </w:r>
      <w:r>
        <w:rPr>
          <w:rFonts w:ascii="Arial" w:hAnsi="Arial" w:cs="Arial"/>
          <w:i/>
          <w:color w:val="262626"/>
          <w:w w:val="90"/>
          <w:sz w:val="16"/>
          <w:szCs w:val="16"/>
        </w:rPr>
        <w:t>;,,,•1 </w:t>
      </w:r>
      <w:r>
        <w:rPr>
          <w:rFonts w:ascii="Arial" w:hAnsi="Arial" w:cs="Arial"/>
          <w:color w:val="262626"/>
          <w:w w:val="90"/>
          <w:sz w:val="19"/>
          <w:szCs w:val="19"/>
          <w:rtl/>
        </w:rPr>
        <w:t>י</w:t>
      </w:r>
      <w:r>
        <w:rPr>
          <w:rFonts w:ascii="Arial" w:hAnsi="Arial" w:cs="Arial"/>
          <w:color w:val="262626"/>
          <w:w w:val="90"/>
          <w:sz w:val="19"/>
          <w:szCs w:val="19"/>
        </w:rPr>
        <w:t>"</w:t>
      </w:r>
      <w:r>
        <w:rPr>
          <w:rFonts w:ascii="Arial" w:hAnsi="Arial" w:cs="Arial"/>
          <w:color w:val="262626"/>
          <w:spacing w:val="44"/>
          <w:w w:val="90"/>
          <w:sz w:val="19"/>
          <w:szCs w:val="19"/>
        </w:rPr>
        <w:t> </w:t>
      </w:r>
      <w:r>
        <w:rPr>
          <w:rFonts w:ascii="Arial" w:hAnsi="Arial" w:cs="Arial"/>
          <w:i/>
          <w:color w:val="262626"/>
          <w:w w:val="90"/>
          <w:sz w:val="16"/>
          <w:szCs w:val="16"/>
        </w:rPr>
        <w:t>l''IJ,</w:t>
      </w:r>
      <w:r>
        <w:rPr>
          <w:rFonts w:ascii="Arial" w:hAnsi="Arial" w:cs="Arial"/>
          <w:i/>
          <w:color w:val="262626"/>
          <w:w w:val="90"/>
          <w:sz w:val="16"/>
          <w:szCs w:val="16"/>
        </w:rPr>
        <w:t>e</w:t>
      </w:r>
    </w:p>
    <w:p>
      <w:pPr>
        <w:tabs>
          <w:tab w:pos="5128" w:val="left" w:leader="none"/>
        </w:tabs>
        <w:spacing w:line="146" w:lineRule="exact" w:before="0"/>
        <w:ind w:left="774" w:right="0" w:firstLine="0"/>
        <w:jc w:val="left"/>
        <w:rPr>
          <w:i/>
          <w:sz w:val="15"/>
          <w:szCs w:val="15"/>
        </w:rPr>
      </w:pPr>
      <w:r>
        <w:rPr/>
        <w:pict>
          <v:shape style="position:absolute;margin-left:95.606049pt;margin-top:3.353363pt;width:205.75pt;height:15.15pt;mso-position-horizontal-relative:page;mso-position-vertical-relative:paragraph;z-index:-256620544" type="#_x0000_t202" filled="false" stroked="false">
            <v:textbox inset="0,0,0,0">
              <w:txbxContent>
                <w:p>
                  <w:pPr>
                    <w:tabs>
                      <w:tab w:pos="450" w:val="left" w:leader="none"/>
                      <w:tab w:pos="805" w:val="left" w:leader="none"/>
                      <w:tab w:pos="4062" w:val="left" w:leader="none"/>
                    </w:tabs>
                    <w:spacing w:line="302" w:lineRule="exact" w:before="0"/>
                    <w:ind w:left="0" w:right="0" w:firstLine="0"/>
                    <w:jc w:val="left"/>
                    <w:rPr>
                      <w:rFonts w:ascii="Arial" w:hAnsi="Arial"/>
                      <w:sz w:val="27"/>
                    </w:rPr>
                  </w:pPr>
                  <w:r>
                    <w:rPr>
                      <w:rFonts w:ascii="Arial" w:hAnsi="Arial"/>
                      <w:color w:val="262626"/>
                      <w:w w:val="55"/>
                      <w:sz w:val="27"/>
                    </w:rPr>
                    <w:t>/</w:t>
                    <w:tab/>
                  </w:r>
                  <w:r>
                    <w:rPr>
                      <w:rFonts w:ascii="Arial" w:hAnsi="Arial"/>
                      <w:i/>
                      <w:color w:val="262626"/>
                      <w:w w:val="55"/>
                      <w:sz w:val="27"/>
                    </w:rPr>
                    <w:t>J</w:t>
                    <w:tab/>
                  </w:r>
                  <w:r>
                    <w:rPr>
                      <w:rFonts w:ascii="Arial" w:hAnsi="Arial"/>
                      <w:color w:val="0F0F0F"/>
                      <w:w w:val="60"/>
                      <w:sz w:val="27"/>
                    </w:rPr>
                    <w:t>•</w:t>
                    <w:tab/>
                  </w:r>
                  <w:r>
                    <w:rPr>
                      <w:rFonts w:ascii="Arial" w:hAnsi="Arial"/>
                      <w:color w:val="262626"/>
                      <w:spacing w:val="-20"/>
                      <w:w w:val="60"/>
                      <w:sz w:val="27"/>
                    </w:rPr>
                    <w:t>.</w:t>
                  </w:r>
                </w:p>
              </w:txbxContent>
            </v:textbox>
            <w10:wrap type="none"/>
          </v:shape>
        </w:pict>
      </w:r>
      <w:r>
        <w:rPr>
          <w:rFonts w:ascii="Arial" w:hAnsi="Arial" w:cs="Arial"/>
          <w:i/>
          <w:color w:val="262626"/>
          <w:sz w:val="18"/>
          <w:szCs w:val="18"/>
        </w:rPr>
        <w:t>"a/fp</w:t>
      </w:r>
      <w:r>
        <w:rPr>
          <w:rFonts w:ascii="Arial" w:hAnsi="Arial" w:cs="Arial"/>
          <w:i/>
          <w:color w:val="262626"/>
          <w:sz w:val="18"/>
          <w:szCs w:val="18"/>
          <w:rtl/>
        </w:rPr>
        <w:t>ר</w:t>
      </w:r>
      <w:r>
        <w:rPr>
          <w:rFonts w:ascii="Arial" w:hAnsi="Arial" w:cs="Arial"/>
          <w:i/>
          <w:color w:val="262626"/>
          <w:sz w:val="18"/>
          <w:szCs w:val="18"/>
        </w:rPr>
        <w:t>  </w:t>
      </w:r>
      <w:r>
        <w:rPr>
          <w:color w:val="262626"/>
          <w:w w:val="110"/>
          <w:sz w:val="14"/>
          <w:szCs w:val="14"/>
        </w:rPr>
        <w:t>./</w:t>
      </w:r>
      <w:r>
        <w:rPr>
          <w:color w:val="262626"/>
          <w:w w:val="110"/>
          <w:sz w:val="14"/>
          <w:szCs w:val="14"/>
          <w:rtl/>
        </w:rPr>
        <w:t>י</w:t>
      </w:r>
      <w:r>
        <w:rPr>
          <w:color w:val="262626"/>
          <w:w w:val="110"/>
          <w:sz w:val="14"/>
          <w:szCs w:val="14"/>
        </w:rPr>
        <w:t>f'  </w:t>
      </w:r>
      <w:r>
        <w:rPr>
          <w:rFonts w:ascii="Arial" w:hAnsi="Arial" w:cs="Arial"/>
          <w:i/>
          <w:color w:val="3A3A3A"/>
          <w:sz w:val="13"/>
          <w:szCs w:val="13"/>
        </w:rPr>
        <w:t>p</w:t>
      </w:r>
      <w:r>
        <w:rPr>
          <w:rFonts w:ascii="Arial" w:hAnsi="Arial" w:cs="Arial"/>
          <w:i/>
          <w:color w:val="3A3A3A"/>
          <w:sz w:val="13"/>
          <w:szCs w:val="13"/>
          <w:rtl/>
        </w:rPr>
        <w:t>ר</w:t>
      </w:r>
      <w:r>
        <w:rPr>
          <w:rFonts w:ascii="Arial" w:hAnsi="Arial" w:cs="Arial"/>
          <w:i/>
          <w:color w:val="3A3A3A"/>
          <w:sz w:val="13"/>
          <w:szCs w:val="13"/>
        </w:rPr>
        <w:t>   </w:t>
      </w:r>
      <w:r>
        <w:rPr>
          <w:i/>
          <w:color w:val="262626"/>
          <w:sz w:val="16"/>
          <w:szCs w:val="16"/>
        </w:rPr>
        <w:t>p/h </w:t>
      </w:r>
      <w:r>
        <w:rPr>
          <w:i/>
          <w:color w:val="0F0F0F"/>
          <w:sz w:val="16"/>
          <w:szCs w:val="16"/>
        </w:rPr>
        <w:t>(  </w:t>
      </w:r>
      <w:r>
        <w:rPr>
          <w:i/>
          <w:color w:val="4B4B4B"/>
          <w:sz w:val="16"/>
          <w:szCs w:val="16"/>
        </w:rPr>
        <w:t>"</w:t>
      </w:r>
      <w:r>
        <w:rPr>
          <w:i/>
          <w:color w:val="4B4B4B"/>
          <w:sz w:val="16"/>
          <w:szCs w:val="16"/>
        </w:rPr>
        <w:t> </w:t>
      </w:r>
      <w:r>
        <w:rPr>
          <w:i/>
          <w:color w:val="262626"/>
          <w:sz w:val="16"/>
          <w:szCs w:val="16"/>
        </w:rPr>
        <w:t>·[),11</w:t>
      </w:r>
      <w:r>
        <w:rPr>
          <w:i/>
          <w:color w:val="262626"/>
          <w:sz w:val="16"/>
          <w:szCs w:val="16"/>
        </w:rPr>
        <w:t>  </w:t>
      </w:r>
      <w:r>
        <w:rPr>
          <w:i/>
          <w:color w:val="262626"/>
          <w:sz w:val="15"/>
          <w:szCs w:val="15"/>
        </w:rPr>
        <w:t>.</w:t>
      </w:r>
      <w:r>
        <w:rPr>
          <w:i/>
          <w:color w:val="262626"/>
          <w:sz w:val="15"/>
          <w:szCs w:val="15"/>
          <w:rtl/>
        </w:rPr>
        <w:t>ת</w:t>
      </w:r>
      <w:r>
        <w:rPr>
          <w:i/>
          <w:color w:val="262626"/>
          <w:sz w:val="15"/>
          <w:szCs w:val="15"/>
        </w:rPr>
        <w:t>_J</w:t>
      </w:r>
      <w:r>
        <w:rPr>
          <w:i/>
          <w:color w:val="262626"/>
          <w:sz w:val="15"/>
          <w:szCs w:val="15"/>
          <w:rtl/>
        </w:rPr>
        <w:t>רן</w:t>
      </w:r>
      <w:r>
        <w:rPr>
          <w:i/>
          <w:color w:val="262626"/>
          <w:sz w:val="15"/>
          <w:szCs w:val="15"/>
        </w:rPr>
        <w:t>,1  </w:t>
      </w:r>
      <w:r>
        <w:rPr>
          <w:i/>
          <w:color w:val="262626"/>
          <w:sz w:val="16"/>
          <w:szCs w:val="16"/>
        </w:rPr>
        <w:t>/,/)tl, </w:t>
      </w:r>
      <w:r>
        <w:rPr>
          <w:color w:val="262626"/>
          <w:sz w:val="13"/>
          <w:szCs w:val="13"/>
        </w:rPr>
        <w:t>1'1  </w:t>
      </w:r>
      <w:r>
        <w:rPr>
          <w:rFonts w:ascii="Arial" w:hAnsi="Arial" w:cs="Arial"/>
          <w:i/>
          <w:color w:val="262626"/>
          <w:w w:val="85"/>
          <w:sz w:val="15"/>
          <w:szCs w:val="15"/>
        </w:rPr>
        <w:t>/,1,</w:t>
      </w:r>
      <w:r>
        <w:rPr>
          <w:rFonts w:ascii="Arial" w:hAnsi="Arial" w:cs="Arial"/>
          <w:i/>
          <w:color w:val="262626"/>
          <w:w w:val="85"/>
          <w:sz w:val="15"/>
          <w:szCs w:val="15"/>
          <w:rtl/>
        </w:rPr>
        <w:t>ר</w:t>
      </w:r>
      <w:r>
        <w:rPr>
          <w:rFonts w:ascii="Arial" w:hAnsi="Arial" w:cs="Arial"/>
          <w:i/>
          <w:color w:val="262626"/>
          <w:spacing w:val="34"/>
          <w:w w:val="85"/>
          <w:sz w:val="15"/>
          <w:szCs w:val="15"/>
        </w:rPr>
        <w:t> </w:t>
      </w:r>
      <w:r>
        <w:rPr>
          <w:rFonts w:ascii="Arial" w:hAnsi="Arial" w:cs="Arial"/>
          <w:i/>
          <w:color w:val="262626"/>
          <w:w w:val="110"/>
          <w:sz w:val="16"/>
          <w:szCs w:val="16"/>
        </w:rPr>
        <w:t>Vj'l/</w:t>
      </w:r>
      <w:r>
        <w:rPr>
          <w:rFonts w:ascii="Arial" w:hAnsi="Arial" w:cs="Arial"/>
          <w:i/>
          <w:color w:val="262626"/>
          <w:spacing w:val="37"/>
          <w:w w:val="110"/>
          <w:sz w:val="16"/>
          <w:szCs w:val="16"/>
        </w:rPr>
        <w:t> </w:t>
      </w:r>
      <w:r>
        <w:rPr>
          <w:i/>
          <w:color w:val="262626"/>
          <w:sz w:val="18"/>
          <w:szCs w:val="18"/>
        </w:rPr>
        <w:t>7,</w:t>
      </w:r>
      <w:r>
        <w:rPr>
          <w:i/>
          <w:color w:val="262626"/>
          <w:sz w:val="18"/>
          <w:szCs w:val="18"/>
          <w:rtl/>
        </w:rPr>
        <w:t>ר</w:t>
      </w:r>
      <w:r>
        <w:rPr>
          <w:i/>
          <w:color w:val="262626"/>
          <w:sz w:val="18"/>
          <w:szCs w:val="18"/>
        </w:rPr>
        <w:t>/?1</w:t>
        <w:tab/>
      </w:r>
      <w:r>
        <w:rPr>
          <w:i/>
          <w:color w:val="3A3A3A"/>
          <w:w w:val="85"/>
          <w:sz w:val="15"/>
          <w:szCs w:val="15"/>
        </w:rPr>
        <w:t>1</w:t>
      </w:r>
    </w:p>
    <w:p>
      <w:pPr>
        <w:spacing w:line="208" w:lineRule="exact" w:before="0"/>
        <w:ind w:left="0" w:right="586" w:firstLine="0"/>
        <w:jc w:val="right"/>
        <w:rPr>
          <w:rFonts w:ascii="Arial" w:cs="Arial"/>
          <w:i/>
          <w:sz w:val="14"/>
          <w:szCs w:val="14"/>
        </w:rPr>
      </w:pPr>
      <w:r>
        <w:rPr>
          <w:rFonts w:ascii="Arial" w:cs="Arial"/>
          <w:i/>
          <w:color w:val="262626"/>
          <w:spacing w:val="-1"/>
          <w:w w:val="86"/>
          <w:sz w:val="14"/>
          <w:szCs w:val="14"/>
        </w:rPr>
        <w:t>l'f&gt;''</w:t>
      </w:r>
      <w:r>
        <w:rPr>
          <w:rFonts w:ascii="Arial" w:cs="Arial"/>
          <w:i/>
          <w:color w:val="262626"/>
          <w:w w:val="86"/>
          <w:sz w:val="14"/>
          <w:szCs w:val="14"/>
          <w:rtl/>
        </w:rPr>
        <w:t>י</w:t>
      </w:r>
      <w:r>
        <w:rPr>
          <w:rFonts w:ascii="Arial" w:cs="Arial"/>
          <w:i/>
          <w:color w:val="262626"/>
          <w:sz w:val="14"/>
          <w:szCs w:val="14"/>
        </w:rPr>
        <w:t>  </w:t>
      </w:r>
      <w:r>
        <w:rPr>
          <w:rFonts w:ascii="Arial" w:cs="Arial"/>
          <w:i/>
          <w:color w:val="262626"/>
          <w:spacing w:val="-18"/>
          <w:sz w:val="14"/>
          <w:szCs w:val="14"/>
        </w:rPr>
        <w:t> </w:t>
      </w:r>
      <w:r>
        <w:rPr>
          <w:rFonts w:ascii="Arial" w:cs="Arial"/>
          <w:color w:val="262626"/>
          <w:spacing w:val="-1"/>
          <w:w w:val="86"/>
          <w:sz w:val="20"/>
          <w:szCs w:val="20"/>
        </w:rPr>
        <w:t>;;</w:t>
      </w:r>
      <w:r>
        <w:rPr>
          <w:rFonts w:ascii="Arial" w:cs="Arial"/>
          <w:color w:val="262626"/>
          <w:w w:val="86"/>
          <w:sz w:val="20"/>
          <w:szCs w:val="20"/>
        </w:rPr>
        <w:t>j</w:t>
      </w:r>
      <w:r>
        <w:rPr>
          <w:rFonts w:ascii="Arial" w:cs="Arial"/>
          <w:color w:val="262626"/>
          <w:spacing w:val="-5"/>
          <w:sz w:val="20"/>
          <w:szCs w:val="20"/>
        </w:rPr>
        <w:t> </w:t>
      </w:r>
      <w:r>
        <w:rPr>
          <w:rFonts w:ascii="Arial" w:cs="Arial"/>
          <w:color w:val="262626"/>
          <w:spacing w:val="14"/>
          <w:w w:val="86"/>
          <w:sz w:val="20"/>
          <w:szCs w:val="20"/>
        </w:rPr>
        <w:t>/</w:t>
      </w:r>
      <w:r>
        <w:rPr>
          <w:color w:val="262626"/>
          <w:w w:val="86"/>
          <w:position w:val="5"/>
          <w:sz w:val="8"/>
          <w:szCs w:val="8"/>
        </w:rPr>
        <w:t>1</w:t>
      </w:r>
      <w:r>
        <w:rPr>
          <w:color w:val="262626"/>
          <w:position w:val="5"/>
          <w:sz w:val="8"/>
          <w:szCs w:val="8"/>
        </w:rPr>
        <w:t>    </w:t>
      </w:r>
      <w:r>
        <w:rPr>
          <w:color w:val="262626"/>
          <w:spacing w:val="9"/>
          <w:position w:val="5"/>
          <w:sz w:val="8"/>
          <w:szCs w:val="8"/>
        </w:rPr>
        <w:t> </w:t>
      </w:r>
      <w:r>
        <w:rPr>
          <w:rFonts w:ascii="Arial" w:cs="Arial"/>
          <w:i/>
          <w:color w:val="262626"/>
          <w:spacing w:val="-1"/>
          <w:w w:val="82"/>
          <w:sz w:val="14"/>
          <w:szCs w:val="14"/>
        </w:rPr>
        <w:t>b,,r</w:t>
      </w:r>
      <w:r>
        <w:rPr>
          <w:rFonts w:ascii="Arial" w:cs="Arial"/>
          <w:i/>
          <w:color w:val="262626"/>
          <w:spacing w:val="-1"/>
          <w:w w:val="82"/>
          <w:sz w:val="14"/>
          <w:szCs w:val="14"/>
        </w:rPr>
        <w:t>'</w:t>
      </w:r>
    </w:p>
    <w:p>
      <w:pPr>
        <w:pStyle w:val="BodyText"/>
        <w:rPr>
          <w:rFonts w:ascii="Arial"/>
          <w:i/>
          <w:sz w:val="20"/>
        </w:rPr>
      </w:pPr>
    </w:p>
    <w:p>
      <w:pPr>
        <w:spacing w:after="0"/>
        <w:rPr>
          <w:rFonts w:ascii="Arial"/>
          <w:sz w:val="20"/>
        </w:rPr>
        <w:sectPr>
          <w:type w:val="continuous"/>
          <w:pgSz w:w="8640" w:h="12960"/>
          <w:pgMar w:top="1220" w:bottom="280" w:left="1020" w:right="1080"/>
        </w:sectPr>
      </w:pPr>
    </w:p>
    <w:p>
      <w:pPr>
        <w:pStyle w:val="BodyText"/>
        <w:spacing w:before="9"/>
        <w:rPr>
          <w:rFonts w:ascii="Arial"/>
          <w:i/>
          <w:sz w:val="40"/>
        </w:rPr>
      </w:pPr>
    </w:p>
    <w:p>
      <w:pPr>
        <w:spacing w:before="1"/>
        <w:ind w:left="1306" w:right="0" w:firstLine="0"/>
        <w:jc w:val="left"/>
        <w:rPr>
          <w:rFonts w:ascii="Arial" w:cs="Arial"/>
          <w:i/>
          <w:sz w:val="29"/>
          <w:szCs w:val="29"/>
        </w:rPr>
      </w:pPr>
      <w:r>
        <w:rPr>
          <w:rFonts w:ascii="Arial" w:cs="Arial"/>
          <w:i/>
          <w:color w:val="262626"/>
          <w:w w:val="65"/>
          <w:sz w:val="20"/>
          <w:szCs w:val="20"/>
        </w:rPr>
        <w:t>cj,&lt;71., </w:t>
      </w:r>
      <w:r>
        <w:rPr>
          <w:i/>
          <w:color w:val="262626"/>
          <w:w w:val="65"/>
          <w:sz w:val="23"/>
          <w:szCs w:val="23"/>
        </w:rPr>
        <w:t>j'</w:t>
      </w:r>
      <w:r>
        <w:rPr>
          <w:i/>
          <w:color w:val="262626"/>
          <w:w w:val="65"/>
          <w:sz w:val="23"/>
          <w:szCs w:val="23"/>
          <w:rtl/>
        </w:rPr>
        <w:t>ט</w:t>
      </w:r>
      <w:r>
        <w:rPr>
          <w:i/>
          <w:color w:val="262626"/>
          <w:w w:val="65"/>
          <w:sz w:val="23"/>
          <w:szCs w:val="23"/>
        </w:rPr>
        <w:t>JJ </w:t>
      </w:r>
      <w:r>
        <w:rPr>
          <w:i/>
          <w:color w:val="262626"/>
          <w:w w:val="65"/>
          <w:sz w:val="21"/>
          <w:szCs w:val="21"/>
        </w:rPr>
        <w:t>fo/1 </w:t>
      </w:r>
      <w:r>
        <w:rPr>
          <w:rFonts w:ascii="Arial" w:cs="Arial"/>
          <w:i/>
          <w:color w:val="262626"/>
          <w:w w:val="65"/>
          <w:sz w:val="29"/>
          <w:szCs w:val="29"/>
        </w:rPr>
        <w:t>)(</w:t>
      </w:r>
      <w:r>
        <w:rPr>
          <w:rFonts w:ascii="Arial" w:cs="Arial"/>
          <w:i/>
          <w:color w:val="262626"/>
          <w:w w:val="65"/>
          <w:sz w:val="29"/>
          <w:szCs w:val="29"/>
        </w:rPr>
        <w:t>t</w:t>
      </w:r>
    </w:p>
    <w:p>
      <w:pPr>
        <w:pStyle w:val="BodyText"/>
        <w:spacing w:before="1"/>
        <w:rPr>
          <w:rFonts w:ascii="Arial"/>
          <w:i/>
        </w:rPr>
      </w:pPr>
      <w:r>
        <w:rPr/>
        <w:br w:type="column"/>
      </w:r>
      <w:r>
        <w:rPr>
          <w:rFonts w:ascii="Arial"/>
          <w:i/>
        </w:rPr>
      </w:r>
    </w:p>
    <w:p>
      <w:pPr>
        <w:spacing w:before="0"/>
        <w:ind w:left="21" w:right="0" w:firstLine="0"/>
        <w:jc w:val="left"/>
        <w:rPr>
          <w:i/>
          <w:sz w:val="16"/>
          <w:szCs w:val="16"/>
        </w:rPr>
      </w:pPr>
      <w:r>
        <w:rPr>
          <w:i/>
          <w:color w:val="262626"/>
          <w:sz w:val="18"/>
          <w:szCs w:val="18"/>
        </w:rPr>
        <w:t>.,oll'</w:t>
      </w:r>
      <w:r>
        <w:rPr>
          <w:i/>
          <w:color w:val="262626"/>
          <w:sz w:val="18"/>
          <w:szCs w:val="18"/>
          <w:rtl/>
        </w:rPr>
        <w:t>ן</w:t>
      </w:r>
      <w:r>
        <w:rPr>
          <w:i/>
          <w:color w:val="262626"/>
          <w:sz w:val="18"/>
          <w:szCs w:val="18"/>
        </w:rPr>
        <w:t>'/ </w:t>
      </w:r>
      <w:r>
        <w:rPr>
          <w:i/>
          <w:color w:val="262626"/>
          <w:sz w:val="16"/>
          <w:szCs w:val="16"/>
          <w:rtl/>
        </w:rPr>
        <w:t>ה</w:t>
      </w:r>
      <w:r>
        <w:rPr>
          <w:i/>
          <w:color w:val="262626"/>
          <w:sz w:val="16"/>
          <w:szCs w:val="16"/>
        </w:rPr>
        <w:t>j</w:t>
      </w:r>
      <w:r>
        <w:rPr>
          <w:i/>
          <w:color w:val="262626"/>
          <w:sz w:val="16"/>
          <w:szCs w:val="16"/>
          <w:rtl/>
        </w:rPr>
        <w:t>רר</w:t>
      </w:r>
      <w:r>
        <w:rPr>
          <w:i/>
          <w:color w:val="262626"/>
          <w:sz w:val="16"/>
          <w:szCs w:val="16"/>
        </w:rPr>
        <w:t>!</w:t>
      </w:r>
      <w:r>
        <w:rPr>
          <w:i/>
          <w:color w:val="262626"/>
          <w:sz w:val="16"/>
          <w:szCs w:val="16"/>
          <w:rtl/>
        </w:rPr>
        <w:t>ק</w:t>
      </w:r>
      <w:r>
        <w:rPr>
          <w:i/>
          <w:color w:val="262626"/>
          <w:sz w:val="16"/>
          <w:szCs w:val="16"/>
        </w:rPr>
        <w:t>p</w:t>
      </w:r>
    </w:p>
    <w:p>
      <w:pPr>
        <w:spacing w:after="0"/>
        <w:jc w:val="left"/>
        <w:rPr>
          <w:sz w:val="16"/>
          <w:szCs w:val="16"/>
        </w:rPr>
        <w:sectPr>
          <w:type w:val="continuous"/>
          <w:pgSz w:w="8640" w:h="12960"/>
          <w:pgMar w:top="1220" w:bottom="280" w:left="1020" w:right="1080"/>
          <w:cols w:num="2" w:equalWidth="0">
            <w:col w:w="2636" w:space="40"/>
            <w:col w:w="3864"/>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rPr>
          <w:i/>
          <w:sz w:val="19"/>
        </w:rPr>
      </w:pPr>
    </w:p>
    <w:p>
      <w:pPr>
        <w:spacing w:after="0"/>
        <w:rPr>
          <w:sz w:val="19"/>
        </w:rPr>
        <w:sectPr>
          <w:pgSz w:w="8640" w:h="12960"/>
          <w:pgMar w:top="1220" w:bottom="280" w:left="1020" w:right="1080"/>
        </w:sectPr>
      </w:pPr>
    </w:p>
    <w:p>
      <w:pPr>
        <w:bidi/>
        <w:spacing w:before="94"/>
        <w:ind w:left="6" w:right="1593" w:firstLine="0"/>
        <w:jc w:val="center"/>
        <w:rPr>
          <w:sz w:val="15"/>
          <w:szCs w:val="15"/>
        </w:rPr>
      </w:pPr>
      <w:r>
        <w:rPr/>
        <w:pict>
          <v:group style="position:absolute;margin-left:47.14452pt;margin-top:-65.812637pt;width:337pt;height:474.5pt;mso-position-horizontal-relative:page;mso-position-vertical-relative:paragraph;z-index:-256619520" coordorigin="943,-1316" coordsize="6740,9490">
            <v:line style="position:absolute" from="962,8161" to="962,-1299" stroked="true" strokeweight=".962133pt" strokecolor="#000000">
              <v:stroke dashstyle="solid"/>
            </v:line>
            <v:shape style="position:absolute;left:940;top:7789;width:6576;height:384" coordorigin="941,7789" coordsize="6576,384" path="m943,-1309l7534,-1309m6600,-924l7452,-924e" filled="false" stroked="true" strokeweight=".721333pt" strokecolor="#000000">
              <v:path arrowok="t"/>
              <v:stroke dashstyle="solid"/>
            </v:shape>
            <v:line style="position:absolute" from="7663,8156" to="7663,-1304" stroked="true" strokeweight=".962133pt" strokecolor="#000000">
              <v:stroke dashstyle="solid"/>
            </v:line>
            <v:line style="position:absolute" from="953,8166" to="7683,8166" stroked="true" strokeweight=".721067pt" strokecolor="#000000">
              <v:stroke dashstyle="solid"/>
            </v:line>
            <w10:wrap type="none"/>
          </v:group>
        </w:pict>
      </w:r>
      <w:r>
        <w:rPr>
          <w:color w:val="1F1F1F"/>
          <w:w w:val="110"/>
          <w:sz w:val="15"/>
          <w:szCs w:val="15"/>
          <w:rtl/>
        </w:rPr>
        <w:t>ישי</w:t>
      </w:r>
      <w:r>
        <w:rPr>
          <w:color w:val="010101"/>
          <w:w w:val="110"/>
          <w:sz w:val="15"/>
          <w:szCs w:val="15"/>
          <w:rtl/>
        </w:rPr>
        <w:t>בת</w:t>
      </w:r>
      <w:r>
        <w:rPr>
          <w:color w:val="010101"/>
          <w:spacing w:val="-10"/>
          <w:w w:val="110"/>
          <w:sz w:val="15"/>
          <w:szCs w:val="15"/>
          <w:rtl/>
        </w:rPr>
        <w:t> </w:t>
      </w:r>
      <w:r>
        <w:rPr>
          <w:color w:val="010101"/>
          <w:w w:val="110"/>
          <w:sz w:val="15"/>
          <w:szCs w:val="15"/>
          <w:rtl/>
        </w:rPr>
        <w:t>רבנו</w:t>
      </w:r>
      <w:r>
        <w:rPr>
          <w:color w:val="1F1F1F"/>
          <w:w w:val="110"/>
          <w:sz w:val="15"/>
          <w:szCs w:val="15"/>
          <w:rtl/>
        </w:rPr>
        <w:t>  י</w:t>
      </w:r>
      <w:r>
        <w:rPr>
          <w:color w:val="010101"/>
          <w:w w:val="110"/>
          <w:sz w:val="15"/>
          <w:szCs w:val="15"/>
          <w:rtl/>
        </w:rPr>
        <w:t>צ חק   א</w:t>
      </w:r>
      <w:r>
        <w:rPr>
          <w:color w:val="1F1F1F"/>
          <w:w w:val="110"/>
          <w:sz w:val="15"/>
          <w:szCs w:val="15"/>
          <w:rtl/>
        </w:rPr>
        <w:t>ל</w:t>
      </w:r>
      <w:r>
        <w:rPr>
          <w:color w:val="010101"/>
          <w:w w:val="110"/>
          <w:sz w:val="15"/>
          <w:szCs w:val="15"/>
          <w:rtl/>
        </w:rPr>
        <w:t>חנ</w:t>
      </w:r>
      <w:r>
        <w:rPr>
          <w:color w:val="010101"/>
          <w:w w:val="110"/>
          <w:sz w:val="15"/>
          <w:szCs w:val="15"/>
          <w:rtl/>
        </w:rPr>
        <w:t>ן</w:t>
      </w:r>
    </w:p>
    <w:p>
      <w:pPr>
        <w:spacing w:before="77"/>
        <w:ind w:left="1670" w:right="6" w:firstLine="0"/>
        <w:jc w:val="center"/>
        <w:rPr>
          <w:b/>
          <w:sz w:val="13"/>
        </w:rPr>
      </w:pPr>
      <w:r>
        <w:rPr>
          <w:b/>
          <w:color w:val="010101"/>
          <w:w w:val="95"/>
          <w:sz w:val="13"/>
        </w:rPr>
        <w:t>RABBI</w:t>
      </w:r>
      <w:r>
        <w:rPr>
          <w:b/>
          <w:color w:val="010101"/>
          <w:spacing w:val="-17"/>
          <w:w w:val="95"/>
          <w:sz w:val="13"/>
        </w:rPr>
        <w:t> </w:t>
      </w:r>
      <w:r>
        <w:rPr>
          <w:b/>
          <w:color w:val="010101"/>
          <w:w w:val="95"/>
          <w:sz w:val="13"/>
        </w:rPr>
        <w:t>\SAAC</w:t>
      </w:r>
      <w:r>
        <w:rPr>
          <w:b/>
          <w:color w:val="010101"/>
          <w:spacing w:val="-16"/>
          <w:w w:val="95"/>
          <w:sz w:val="13"/>
        </w:rPr>
        <w:t> </w:t>
      </w:r>
      <w:r>
        <w:rPr>
          <w:b/>
          <w:color w:val="010101"/>
          <w:w w:val="95"/>
          <w:sz w:val="13"/>
        </w:rPr>
        <w:t>ELCHANAN</w:t>
      </w:r>
      <w:r>
        <w:rPr>
          <w:b/>
          <w:color w:val="010101"/>
          <w:spacing w:val="-11"/>
          <w:w w:val="95"/>
          <w:sz w:val="13"/>
        </w:rPr>
        <w:t> </w:t>
      </w:r>
      <w:r>
        <w:rPr>
          <w:b/>
          <w:color w:val="010101"/>
          <w:w w:val="95"/>
          <w:sz w:val="13"/>
        </w:rPr>
        <w:t>THEOLOGICAL</w:t>
      </w:r>
      <w:r>
        <w:rPr>
          <w:b/>
          <w:color w:val="010101"/>
          <w:spacing w:val="-12"/>
          <w:w w:val="95"/>
          <w:sz w:val="13"/>
        </w:rPr>
        <w:t> </w:t>
      </w:r>
      <w:r>
        <w:rPr>
          <w:b/>
          <w:color w:val="010101"/>
          <w:w w:val="95"/>
          <w:sz w:val="13"/>
        </w:rPr>
        <w:t>SEMINARY</w:t>
      </w:r>
    </w:p>
    <w:p>
      <w:pPr>
        <w:spacing w:before="17"/>
        <w:ind w:left="1697" w:right="6" w:firstLine="0"/>
        <w:jc w:val="center"/>
        <w:rPr>
          <w:rFonts w:ascii="Arial" w:cs="Arial"/>
          <w:sz w:val="10"/>
          <w:szCs w:val="10"/>
        </w:rPr>
      </w:pPr>
      <w:r>
        <w:rPr>
          <w:rFonts w:ascii="Arial" w:cs="Arial"/>
          <w:color w:val="1F1F1F"/>
          <w:spacing w:val="-1"/>
          <w:w w:val="102"/>
          <w:sz w:val="10"/>
          <w:szCs w:val="10"/>
        </w:rPr>
        <w:t>A</w:t>
      </w:r>
      <w:r>
        <w:rPr>
          <w:rFonts w:ascii="Arial" w:cs="Arial"/>
          <w:color w:val="1F1F1F"/>
          <w:w w:val="102"/>
          <w:sz w:val="10"/>
          <w:szCs w:val="10"/>
          <w:rtl/>
        </w:rPr>
        <w:t>ח</w:t>
      </w:r>
      <w:r>
        <w:rPr>
          <w:rFonts w:ascii="Arial" w:cs="Arial"/>
          <w:color w:val="1F1F1F"/>
          <w:spacing w:val="-8"/>
          <w:sz w:val="10"/>
          <w:szCs w:val="10"/>
        </w:rPr>
        <w:t> </w:t>
      </w:r>
      <w:r>
        <w:rPr>
          <w:rFonts w:ascii="Arial" w:cs="Arial"/>
          <w:color w:val="1F1F1F"/>
          <w:spacing w:val="-1"/>
          <w:w w:val="102"/>
          <w:sz w:val="10"/>
          <w:szCs w:val="10"/>
        </w:rPr>
        <w:t>Affiliat</w:t>
      </w:r>
      <w:r>
        <w:rPr>
          <w:rFonts w:ascii="Arial" w:cs="Arial"/>
          <w:color w:val="1F1F1F"/>
          <w:w w:val="102"/>
          <w:sz w:val="10"/>
          <w:szCs w:val="10"/>
        </w:rPr>
        <w:t>e</w:t>
      </w:r>
      <w:r>
        <w:rPr>
          <w:rFonts w:ascii="Arial" w:cs="Arial"/>
          <w:color w:val="1F1F1F"/>
          <w:spacing w:val="-5"/>
          <w:sz w:val="10"/>
          <w:szCs w:val="10"/>
        </w:rPr>
        <w:t> </w:t>
      </w:r>
      <w:r>
        <w:rPr>
          <w:rFonts w:ascii="Arial" w:cs="Arial"/>
          <w:color w:val="1F1F1F"/>
          <w:spacing w:val="-1"/>
          <w:w w:val="101"/>
          <w:sz w:val="10"/>
          <w:szCs w:val="10"/>
        </w:rPr>
        <w:t>o</w:t>
      </w:r>
      <w:r>
        <w:rPr>
          <w:rFonts w:ascii="Arial" w:cs="Arial"/>
          <w:color w:val="1F1F1F"/>
          <w:w w:val="101"/>
          <w:sz w:val="10"/>
          <w:szCs w:val="10"/>
        </w:rPr>
        <w:t>f</w:t>
      </w:r>
      <w:r>
        <w:rPr>
          <w:rFonts w:ascii="Arial" w:cs="Arial"/>
          <w:color w:val="1F1F1F"/>
          <w:spacing w:val="-4"/>
          <w:sz w:val="10"/>
          <w:szCs w:val="10"/>
        </w:rPr>
        <w:t> </w:t>
      </w:r>
      <w:r>
        <w:rPr>
          <w:rFonts w:ascii="Arial" w:cs="Arial"/>
          <w:color w:val="1F1F1F"/>
          <w:spacing w:val="-1"/>
          <w:w w:val="99"/>
          <w:sz w:val="10"/>
          <w:szCs w:val="10"/>
        </w:rPr>
        <w:t>Yes</w:t>
      </w:r>
      <w:r>
        <w:rPr>
          <w:rFonts w:ascii="Arial" w:cs="Arial"/>
          <w:color w:val="1F1F1F"/>
          <w:spacing w:val="-1"/>
          <w:w w:val="99"/>
          <w:sz w:val="10"/>
          <w:szCs w:val="10"/>
          <w:rtl/>
        </w:rPr>
        <w:t>ח</w:t>
      </w:r>
      <w:r>
        <w:rPr>
          <w:rFonts w:ascii="Arial" w:cs="Arial"/>
          <w:color w:val="1F1F1F"/>
          <w:spacing w:val="-1"/>
          <w:w w:val="99"/>
          <w:sz w:val="10"/>
          <w:szCs w:val="10"/>
        </w:rPr>
        <w:t>iv</w:t>
      </w:r>
      <w:r>
        <w:rPr>
          <w:rFonts w:ascii="Arial" w:cs="Arial"/>
          <w:color w:val="1F1F1F"/>
          <w:w w:val="99"/>
          <w:sz w:val="10"/>
          <w:szCs w:val="10"/>
        </w:rPr>
        <w:t>a</w:t>
      </w:r>
      <w:r>
        <w:rPr>
          <w:rFonts w:ascii="Arial" w:cs="Arial"/>
          <w:color w:val="1F1F1F"/>
          <w:spacing w:val="-8"/>
          <w:sz w:val="10"/>
          <w:szCs w:val="10"/>
        </w:rPr>
        <w:t> </w:t>
      </w:r>
      <w:r>
        <w:rPr>
          <w:rFonts w:ascii="Arial" w:cs="Arial"/>
          <w:color w:val="010101"/>
          <w:spacing w:val="5"/>
          <w:w w:val="99"/>
          <w:sz w:val="10"/>
          <w:szCs w:val="10"/>
        </w:rPr>
        <w:t>U</w:t>
      </w:r>
      <w:r>
        <w:rPr>
          <w:rFonts w:ascii="Arial" w:cs="Arial"/>
          <w:color w:val="1F1F1F"/>
          <w:spacing w:val="-28"/>
          <w:w w:val="99"/>
          <w:sz w:val="10"/>
          <w:szCs w:val="10"/>
          <w:rtl/>
        </w:rPr>
        <w:t>ח</w:t>
      </w:r>
      <w:r>
        <w:rPr>
          <w:rFonts w:ascii="Arial" w:cs="Arial"/>
          <w:color w:val="1F1F1F"/>
          <w:spacing w:val="-23"/>
          <w:w w:val="100"/>
          <w:sz w:val="10"/>
          <w:szCs w:val="10"/>
        </w:rPr>
        <w:t>v</w:t>
      </w:r>
      <w:r>
        <w:rPr>
          <w:rFonts w:ascii="Arial" w:cs="Arial"/>
          <w:color w:val="1F1F1F"/>
          <w:w w:val="67"/>
          <w:sz w:val="10"/>
          <w:szCs w:val="10"/>
        </w:rPr>
        <w:t>\</w:t>
      </w:r>
      <w:r>
        <w:rPr>
          <w:rFonts w:ascii="Arial" w:cs="Arial"/>
          <w:color w:val="1F1F1F"/>
          <w:sz w:val="10"/>
          <w:szCs w:val="10"/>
        </w:rPr>
        <w:t> </w:t>
      </w:r>
      <w:r>
        <w:rPr>
          <w:rFonts w:ascii="Arial" w:cs="Arial"/>
          <w:color w:val="1F1F1F"/>
          <w:spacing w:val="-1"/>
          <w:sz w:val="10"/>
          <w:szCs w:val="10"/>
        </w:rPr>
        <w:t> </w:t>
      </w:r>
      <w:r>
        <w:rPr>
          <w:rFonts w:ascii="Arial" w:cs="Arial"/>
          <w:color w:val="1F1F1F"/>
          <w:spacing w:val="-1"/>
          <w:w w:val="109"/>
          <w:sz w:val="10"/>
          <w:szCs w:val="10"/>
        </w:rPr>
        <w:t>er</w:t>
      </w:r>
      <w:r>
        <w:rPr>
          <w:rFonts w:ascii="Arial" w:cs="Arial"/>
          <w:color w:val="1F1F1F"/>
          <w:spacing w:val="-46"/>
          <w:w w:val="109"/>
          <w:sz w:val="10"/>
          <w:szCs w:val="10"/>
        </w:rPr>
        <w:t>s</w:t>
      </w:r>
      <w:r>
        <w:rPr>
          <w:rFonts w:ascii="Arial" w:cs="Arial"/>
          <w:color w:val="1F1F1F"/>
          <w:w w:val="27"/>
          <w:sz w:val="10"/>
          <w:szCs w:val="10"/>
        </w:rPr>
        <w:t>i</w:t>
      </w:r>
      <w:r>
        <w:rPr>
          <w:rFonts w:ascii="Arial" w:cs="Arial"/>
          <w:color w:val="1F1F1F"/>
          <w:sz w:val="10"/>
          <w:szCs w:val="10"/>
        </w:rPr>
        <w:t> </w:t>
      </w:r>
      <w:r>
        <w:rPr>
          <w:rFonts w:ascii="Arial" w:cs="Arial"/>
          <w:color w:val="1F1F1F"/>
          <w:spacing w:val="-7"/>
          <w:sz w:val="10"/>
          <w:szCs w:val="10"/>
        </w:rPr>
        <w:t> </w:t>
      </w:r>
      <w:r>
        <w:rPr>
          <w:rFonts w:ascii="Arial" w:cs="Arial"/>
          <w:color w:val="1F1F1F"/>
          <w:spacing w:val="-1"/>
          <w:w w:val="94"/>
          <w:sz w:val="10"/>
          <w:szCs w:val="10"/>
        </w:rPr>
        <w:t>t</w:t>
      </w:r>
      <w:r>
        <w:rPr>
          <w:rFonts w:ascii="Arial" w:cs="Arial"/>
          <w:color w:val="1F1F1F"/>
          <w:spacing w:val="-1"/>
          <w:w w:val="94"/>
          <w:sz w:val="10"/>
          <w:szCs w:val="10"/>
        </w:rPr>
        <w:t>y</w:t>
      </w:r>
    </w:p>
    <w:p>
      <w:pPr>
        <w:spacing w:before="10"/>
        <w:ind w:left="1738" w:right="6" w:firstLine="0"/>
        <w:jc w:val="center"/>
        <w:rPr>
          <w:rFonts w:ascii="Arial" w:cs="Arial"/>
          <w:sz w:val="10"/>
          <w:szCs w:val="10"/>
        </w:rPr>
      </w:pPr>
      <w:r>
        <w:rPr>
          <w:color w:val="1F1F1F"/>
          <w:w w:val="112"/>
          <w:sz w:val="10"/>
          <w:szCs w:val="10"/>
        </w:rPr>
        <w:t>254</w:t>
      </w:r>
      <w:r>
        <w:rPr>
          <w:color w:val="1F1F1F"/>
          <w:spacing w:val="-5"/>
          <w:w w:val="112"/>
          <w:sz w:val="10"/>
          <w:szCs w:val="10"/>
        </w:rPr>
        <w:t>0</w:t>
      </w:r>
      <w:r>
        <w:rPr>
          <w:rFonts w:ascii="Arial" w:cs="Arial"/>
          <w:color w:val="1F1F1F"/>
          <w:spacing w:val="-13"/>
          <w:w w:val="92"/>
          <w:sz w:val="10"/>
          <w:szCs w:val="10"/>
        </w:rPr>
        <w:t>A</w:t>
      </w:r>
      <w:r>
        <w:rPr>
          <w:rFonts w:ascii="Arial" w:cs="Arial"/>
          <w:color w:val="010101"/>
          <w:spacing w:val="4"/>
          <w:w w:val="92"/>
          <w:sz w:val="10"/>
          <w:szCs w:val="10"/>
        </w:rPr>
        <w:t>m</w:t>
      </w:r>
      <w:r>
        <w:rPr>
          <w:rFonts w:ascii="Arial" w:cs="Arial"/>
          <w:color w:val="1F1F1F"/>
          <w:w w:val="87"/>
          <w:sz w:val="10"/>
          <w:szCs w:val="10"/>
        </w:rPr>
        <w:t>s</w:t>
      </w:r>
      <w:r>
        <w:rPr>
          <w:rFonts w:ascii="Arial" w:cs="Arial"/>
          <w:color w:val="1F1F1F"/>
          <w:spacing w:val="-7"/>
          <w:sz w:val="10"/>
          <w:szCs w:val="10"/>
        </w:rPr>
        <w:t> </w:t>
      </w:r>
      <w:r>
        <w:rPr>
          <w:rFonts w:ascii="Arial" w:cs="Arial"/>
          <w:color w:val="1F1F1F"/>
          <w:spacing w:val="3"/>
          <w:w w:val="48"/>
          <w:sz w:val="10"/>
          <w:szCs w:val="10"/>
        </w:rPr>
        <w:t>t</w:t>
      </w:r>
      <w:r>
        <w:rPr>
          <w:rFonts w:ascii="Arial" w:cs="Arial"/>
          <w:color w:val="1F1F1F"/>
          <w:spacing w:val="-1"/>
          <w:w w:val="104"/>
          <w:sz w:val="10"/>
          <w:szCs w:val="10"/>
        </w:rPr>
        <w:t>e</w:t>
      </w:r>
      <w:r>
        <w:rPr>
          <w:rFonts w:ascii="Arial" w:cs="Arial"/>
          <w:color w:val="1F1F1F"/>
          <w:w w:val="52"/>
          <w:sz w:val="10"/>
          <w:szCs w:val="10"/>
        </w:rPr>
        <w:t>r</w:t>
      </w:r>
      <w:r>
        <w:rPr>
          <w:rFonts w:ascii="Arial" w:cs="Arial"/>
          <w:color w:val="1F1F1F"/>
          <w:sz w:val="10"/>
          <w:szCs w:val="10"/>
        </w:rPr>
        <w:t> </w:t>
      </w:r>
      <w:r>
        <w:rPr>
          <w:rFonts w:ascii="Arial" w:cs="Arial"/>
          <w:color w:val="1F1F1F"/>
          <w:spacing w:val="5"/>
          <w:sz w:val="10"/>
          <w:szCs w:val="10"/>
        </w:rPr>
        <w:t> </w:t>
      </w:r>
      <w:r>
        <w:rPr>
          <w:rFonts w:ascii="Arial" w:cs="Arial"/>
          <w:color w:val="1F1F1F"/>
          <w:spacing w:val="-1"/>
          <w:w w:val="78"/>
          <w:sz w:val="10"/>
          <w:szCs w:val="10"/>
        </w:rPr>
        <w:t>tsa</w:t>
      </w:r>
      <w:r>
        <w:rPr>
          <w:rFonts w:ascii="Arial" w:cs="Arial"/>
          <w:color w:val="1F1F1F"/>
          <w:w w:val="78"/>
          <w:sz w:val="10"/>
          <w:szCs w:val="10"/>
        </w:rPr>
        <w:t>m</w:t>
      </w:r>
      <w:r>
        <w:rPr>
          <w:rFonts w:ascii="Arial" w:cs="Arial"/>
          <w:color w:val="1F1F1F"/>
          <w:spacing w:val="3"/>
          <w:sz w:val="10"/>
          <w:szCs w:val="10"/>
        </w:rPr>
        <w:t> </w:t>
      </w:r>
      <w:r>
        <w:rPr>
          <w:rFonts w:ascii="Arial" w:cs="Arial"/>
          <w:color w:val="010101"/>
          <w:spacing w:val="-19"/>
          <w:w w:val="85"/>
          <w:sz w:val="10"/>
          <w:szCs w:val="10"/>
        </w:rPr>
        <w:t>A</w:t>
      </w:r>
      <w:r>
        <w:rPr>
          <w:rFonts w:ascii="Arial" w:cs="Arial"/>
          <w:color w:val="1F1F1F"/>
          <w:w w:val="100"/>
          <w:sz w:val="10"/>
          <w:szCs w:val="10"/>
        </w:rPr>
        <w:t>ve</w:t>
      </w:r>
      <w:r>
        <w:rPr>
          <w:rFonts w:ascii="Arial" w:cs="Arial"/>
          <w:color w:val="1F1F1F"/>
          <w:sz w:val="10"/>
          <w:szCs w:val="10"/>
        </w:rPr>
        <w:t> </w:t>
      </w:r>
      <w:r>
        <w:rPr>
          <w:rFonts w:ascii="Arial" w:cs="Arial"/>
          <w:color w:val="1F1F1F"/>
          <w:spacing w:val="-1"/>
          <w:sz w:val="10"/>
          <w:szCs w:val="10"/>
        </w:rPr>
        <w:t> </w:t>
      </w:r>
      <w:r>
        <w:rPr>
          <w:rFonts w:ascii="Arial" w:cs="Arial"/>
          <w:color w:val="1F1F1F"/>
          <w:spacing w:val="-1"/>
          <w:w w:val="96"/>
          <w:sz w:val="10"/>
          <w:szCs w:val="10"/>
        </w:rPr>
        <w:t>nu</w:t>
      </w:r>
      <w:r>
        <w:rPr>
          <w:rFonts w:ascii="Arial" w:cs="Arial"/>
          <w:color w:val="1F1F1F"/>
          <w:w w:val="96"/>
          <w:sz w:val="10"/>
          <w:szCs w:val="10"/>
        </w:rPr>
        <w:t>e</w:t>
      </w:r>
      <w:r>
        <w:rPr>
          <w:rFonts w:ascii="Arial" w:cs="Arial"/>
          <w:color w:val="1F1F1F"/>
          <w:spacing w:val="10"/>
          <w:sz w:val="10"/>
          <w:szCs w:val="10"/>
        </w:rPr>
        <w:t> </w:t>
      </w:r>
      <w:r>
        <w:rPr>
          <w:rFonts w:ascii="Arial" w:cs="Arial"/>
          <w:color w:val="1F1F1F"/>
          <w:w w:val="101"/>
          <w:sz w:val="10"/>
          <w:szCs w:val="10"/>
        </w:rPr>
        <w:t>/</w:t>
      </w:r>
      <w:r>
        <w:rPr>
          <w:rFonts w:ascii="Arial" w:cs="Arial"/>
          <w:color w:val="1F1F1F"/>
          <w:spacing w:val="-2"/>
          <w:sz w:val="10"/>
          <w:szCs w:val="10"/>
        </w:rPr>
        <w:t> </w:t>
      </w:r>
      <w:r>
        <w:rPr>
          <w:color w:val="1F1F1F"/>
          <w:spacing w:val="-1"/>
          <w:w w:val="107"/>
          <w:sz w:val="10"/>
          <w:szCs w:val="10"/>
        </w:rPr>
        <w:t>Ne</w:t>
      </w:r>
      <w:r>
        <w:rPr>
          <w:color w:val="1F1F1F"/>
          <w:w w:val="107"/>
          <w:sz w:val="10"/>
          <w:szCs w:val="10"/>
        </w:rPr>
        <w:t>w</w:t>
      </w:r>
      <w:r>
        <w:rPr>
          <w:color w:val="1F1F1F"/>
          <w:spacing w:val="6"/>
          <w:sz w:val="10"/>
          <w:szCs w:val="10"/>
        </w:rPr>
        <w:t> </w:t>
      </w:r>
      <w:r>
        <w:rPr>
          <w:rFonts w:ascii="Arial" w:cs="Arial"/>
          <w:color w:val="1F1F1F"/>
          <w:spacing w:val="-1"/>
          <w:w w:val="101"/>
          <w:sz w:val="10"/>
          <w:szCs w:val="10"/>
        </w:rPr>
        <w:t>York</w:t>
      </w:r>
      <w:r>
        <w:rPr>
          <w:rFonts w:ascii="Arial" w:cs="Arial"/>
          <w:color w:val="1F1F1F"/>
          <w:w w:val="101"/>
          <w:sz w:val="10"/>
          <w:szCs w:val="10"/>
        </w:rPr>
        <w:t>,</w:t>
      </w:r>
      <w:r>
        <w:rPr>
          <w:rFonts w:ascii="Arial" w:cs="Arial"/>
          <w:color w:val="1F1F1F"/>
          <w:spacing w:val="-3"/>
          <w:sz w:val="10"/>
          <w:szCs w:val="10"/>
        </w:rPr>
        <w:t> </w:t>
      </w:r>
      <w:r>
        <w:rPr>
          <w:color w:val="1F1F1F"/>
          <w:spacing w:val="-1"/>
          <w:w w:val="94"/>
          <w:sz w:val="10"/>
          <w:szCs w:val="10"/>
        </w:rPr>
        <w:t>N</w:t>
      </w:r>
      <w:r>
        <w:rPr>
          <w:color w:val="1F1F1F"/>
          <w:spacing w:val="-14"/>
          <w:w w:val="94"/>
          <w:sz w:val="10"/>
          <w:szCs w:val="10"/>
        </w:rPr>
        <w:t>Y</w:t>
      </w:r>
      <w:r>
        <w:rPr>
          <w:color w:val="010101"/>
          <w:w w:val="58"/>
          <w:sz w:val="10"/>
          <w:szCs w:val="10"/>
          <w:rtl/>
        </w:rPr>
        <w:t>ר</w:t>
      </w:r>
      <w:r>
        <w:rPr>
          <w:color w:val="010101"/>
          <w:sz w:val="10"/>
          <w:szCs w:val="10"/>
        </w:rPr>
        <w:t>  </w:t>
      </w:r>
      <w:r>
        <w:rPr>
          <w:color w:val="010101"/>
          <w:spacing w:val="-4"/>
          <w:sz w:val="10"/>
          <w:szCs w:val="10"/>
        </w:rPr>
        <w:t> </w:t>
      </w:r>
      <w:r>
        <w:rPr>
          <w:color w:val="1F1F1F"/>
          <w:w w:val="58"/>
          <w:sz w:val="10"/>
          <w:szCs w:val="10"/>
        </w:rPr>
        <w:t>0033</w:t>
      </w:r>
      <w:r>
        <w:rPr>
          <w:color w:val="1F1F1F"/>
          <w:sz w:val="10"/>
          <w:szCs w:val="10"/>
        </w:rPr>
        <w:t>   </w:t>
      </w:r>
      <w:r>
        <w:rPr>
          <w:color w:val="1F1F1F"/>
          <w:spacing w:val="-2"/>
          <w:sz w:val="10"/>
          <w:szCs w:val="10"/>
        </w:rPr>
        <w:t> </w:t>
      </w:r>
      <w:r>
        <w:rPr>
          <w:color w:val="343434"/>
          <w:w w:val="41"/>
          <w:sz w:val="10"/>
          <w:szCs w:val="10"/>
        </w:rPr>
        <w:t>/</w:t>
      </w:r>
      <w:r>
        <w:rPr>
          <w:color w:val="343434"/>
          <w:sz w:val="10"/>
          <w:szCs w:val="10"/>
        </w:rPr>
        <w:t> </w:t>
      </w:r>
      <w:r>
        <w:rPr>
          <w:color w:val="343434"/>
          <w:spacing w:val="12"/>
          <w:sz w:val="10"/>
          <w:szCs w:val="10"/>
        </w:rPr>
        <w:t> </w:t>
      </w:r>
      <w:r>
        <w:rPr>
          <w:color w:val="1F1F1F"/>
          <w:spacing w:val="-1"/>
          <w:w w:val="110"/>
          <w:sz w:val="10"/>
          <w:szCs w:val="10"/>
        </w:rPr>
        <w:t>{2</w:t>
      </w:r>
      <w:r>
        <w:rPr>
          <w:color w:val="1F1F1F"/>
          <w:spacing w:val="-1"/>
          <w:w w:val="110"/>
          <w:sz w:val="10"/>
          <w:szCs w:val="10"/>
          <w:rtl/>
        </w:rPr>
        <w:t>ר</w:t>
      </w:r>
      <w:r>
        <w:rPr>
          <w:color w:val="1F1F1F"/>
          <w:spacing w:val="-1"/>
          <w:w w:val="110"/>
          <w:sz w:val="10"/>
          <w:szCs w:val="10"/>
        </w:rPr>
        <w:t>2</w:t>
      </w:r>
      <w:r>
        <w:rPr>
          <w:color w:val="1F1F1F"/>
          <w:w w:val="110"/>
          <w:sz w:val="10"/>
          <w:szCs w:val="10"/>
        </w:rPr>
        <w:t>)</w:t>
      </w:r>
      <w:r>
        <w:rPr>
          <w:color w:val="1F1F1F"/>
          <w:spacing w:val="3"/>
          <w:sz w:val="10"/>
          <w:szCs w:val="10"/>
        </w:rPr>
        <w:t> </w:t>
      </w:r>
      <w:r>
        <w:rPr>
          <w:rFonts w:ascii="Arial" w:cs="Arial"/>
          <w:color w:val="1F1F1F"/>
          <w:spacing w:val="-1"/>
          <w:w w:val="102"/>
          <w:sz w:val="10"/>
          <w:szCs w:val="10"/>
        </w:rPr>
        <w:t>960-534</w:t>
      </w:r>
      <w:r>
        <w:rPr>
          <w:rFonts w:ascii="Arial" w:cs="Arial"/>
          <w:color w:val="1F1F1F"/>
          <w:spacing w:val="-1"/>
          <w:w w:val="102"/>
          <w:sz w:val="10"/>
          <w:szCs w:val="10"/>
        </w:rPr>
        <w:t>4</w:t>
      </w:r>
    </w:p>
    <w:p>
      <w:pPr>
        <w:pStyle w:val="BodyText"/>
        <w:rPr>
          <w:rFonts w:ascii="Arial"/>
          <w:sz w:val="10"/>
        </w:rPr>
      </w:pPr>
    </w:p>
    <w:p>
      <w:pPr>
        <w:pStyle w:val="BodyText"/>
        <w:spacing w:before="6"/>
        <w:rPr>
          <w:rFonts w:ascii="Arial"/>
          <w:sz w:val="10"/>
        </w:rPr>
      </w:pPr>
    </w:p>
    <w:p>
      <w:pPr>
        <w:spacing w:before="0"/>
        <w:ind w:left="0" w:right="0" w:firstLine="0"/>
        <w:jc w:val="right"/>
        <w:rPr>
          <w:rFonts w:ascii="Arial" w:cs="Arial"/>
          <w:sz w:val="11"/>
          <w:szCs w:val="11"/>
        </w:rPr>
      </w:pPr>
      <w:r>
        <w:rPr>
          <w:color w:val="1F1F1F"/>
          <w:w w:val="105"/>
          <w:sz w:val="12"/>
          <w:szCs w:val="12"/>
        </w:rPr>
        <w:t>'11 </w:t>
      </w:r>
      <w:r>
        <w:rPr>
          <w:rFonts w:ascii="Arial" w:cs="Arial"/>
          <w:color w:val="343434"/>
          <w:w w:val="105"/>
          <w:sz w:val="8"/>
          <w:szCs w:val="8"/>
        </w:rPr>
        <w:t>(? </w:t>
      </w:r>
      <w:r>
        <w:rPr>
          <w:rFonts w:ascii="Arial" w:cs="Arial"/>
          <w:color w:val="1F1F1F"/>
          <w:w w:val="105"/>
          <w:sz w:val="11"/>
          <w:szCs w:val="11"/>
        </w:rPr>
        <w:t>.</w:t>
      </w:r>
      <w:r>
        <w:rPr>
          <w:rFonts w:ascii="Arial" w:cs="Arial"/>
          <w:color w:val="1F1F1F"/>
          <w:w w:val="105"/>
          <w:sz w:val="11"/>
          <w:szCs w:val="11"/>
          <w:rtl/>
        </w:rPr>
        <w:t>ת</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24"/>
        <w:ind w:left="274" w:right="0" w:firstLine="0"/>
        <w:jc w:val="left"/>
        <w:rPr>
          <w:rFonts w:ascii="Arial" w:cs="Arial"/>
          <w:sz w:val="11"/>
          <w:szCs w:val="11"/>
        </w:rPr>
      </w:pPr>
      <w:r>
        <w:rPr>
          <w:rFonts w:ascii="Arial" w:cs="Arial"/>
          <w:color w:val="1F1F1F"/>
          <w:w w:val="85"/>
          <w:sz w:val="13"/>
          <w:szCs w:val="13"/>
        </w:rPr>
        <w:t>\ \ </w:t>
      </w:r>
      <w:r>
        <w:rPr>
          <w:rFonts w:ascii="Arial" w:cs="Arial"/>
          <w:i/>
          <w:color w:val="1F1F1F"/>
          <w:w w:val="85"/>
          <w:sz w:val="13"/>
          <w:szCs w:val="13"/>
        </w:rPr>
        <w:t>e </w:t>
      </w:r>
      <w:r>
        <w:rPr>
          <w:rFonts w:ascii="Arial" w:cs="Arial"/>
          <w:color w:val="1F1F1F"/>
          <w:w w:val="85"/>
          <w:sz w:val="11"/>
          <w:szCs w:val="11"/>
        </w:rPr>
        <w:t>&lt;</w:t>
      </w:r>
      <w:r>
        <w:rPr>
          <w:rFonts w:ascii="Arial" w:cs="Arial"/>
          <w:color w:val="1F1F1F"/>
          <w:w w:val="85"/>
          <w:sz w:val="11"/>
          <w:szCs w:val="11"/>
          <w:rtl/>
        </w:rPr>
        <w:t>ר</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25"/>
        <w:ind w:left="177" w:right="0" w:firstLine="0"/>
        <w:jc w:val="left"/>
        <w:rPr>
          <w:sz w:val="13"/>
          <w:szCs w:val="13"/>
        </w:rPr>
      </w:pPr>
      <w:r>
        <w:rPr>
          <w:color w:val="1F1F1F"/>
          <w:sz w:val="13"/>
          <w:szCs w:val="13"/>
        </w:rPr>
        <w:t>::</w:t>
      </w:r>
      <w:r>
        <w:rPr>
          <w:color w:val="1F1F1F"/>
          <w:sz w:val="13"/>
          <w:szCs w:val="13"/>
          <w:rtl/>
        </w:rPr>
        <w:t>ה</w:t>
      </w:r>
      <w:r>
        <w:rPr>
          <w:color w:val="1F1F1F"/>
          <w:sz w:val="13"/>
          <w:szCs w:val="13"/>
        </w:rPr>
        <w:t>"</w:t>
      </w:r>
    </w:p>
    <w:p>
      <w:pPr>
        <w:spacing w:after="0"/>
        <w:jc w:val="left"/>
        <w:rPr>
          <w:sz w:val="13"/>
          <w:szCs w:val="13"/>
        </w:rPr>
        <w:sectPr>
          <w:type w:val="continuous"/>
          <w:pgSz w:w="8640" w:h="12960"/>
          <w:pgMar w:top="1220" w:bottom="280" w:left="1020" w:right="1080"/>
          <w:cols w:num="3" w:equalWidth="0">
            <w:col w:w="4865" w:space="40"/>
            <w:col w:w="693" w:space="39"/>
            <w:col w:w="903"/>
          </w:cols>
        </w:sectPr>
      </w:pPr>
    </w:p>
    <w:p>
      <w:pPr>
        <w:pStyle w:val="BodyText"/>
        <w:spacing w:before="3"/>
        <w:rPr>
          <w:sz w:val="12"/>
        </w:rPr>
      </w:pPr>
    </w:p>
    <w:p>
      <w:pPr>
        <w:spacing w:after="0"/>
        <w:rPr>
          <w:sz w:val="12"/>
        </w:rPr>
        <w:sectPr>
          <w:type w:val="continuous"/>
          <w:pgSz w:w="8640" w:h="12960"/>
          <w:pgMar w:top="1220" w:bottom="280" w:left="1020" w:right="1080"/>
        </w:sectPr>
      </w:pPr>
    </w:p>
    <w:p>
      <w:pPr>
        <w:spacing w:before="160"/>
        <w:ind w:left="290" w:right="0" w:firstLine="0"/>
        <w:jc w:val="left"/>
        <w:rPr>
          <w:rFonts w:ascii="Arial" w:hAnsi="Arial" w:cs="Arial"/>
          <w:sz w:val="28"/>
          <w:szCs w:val="28"/>
        </w:rPr>
      </w:pPr>
      <w:r>
        <w:rPr>
          <w:color w:val="1F1F1F"/>
          <w:w w:val="80"/>
          <w:position w:val="-8"/>
          <w:sz w:val="27"/>
          <w:szCs w:val="27"/>
        </w:rPr>
        <w:t>1,G· </w:t>
      </w:r>
      <w:r>
        <w:rPr>
          <w:color w:val="1F1F1F"/>
          <w:position w:val="-8"/>
          <w:sz w:val="31"/>
          <w:szCs w:val="31"/>
        </w:rPr>
        <w:t>c </w:t>
      </w:r>
      <w:r>
        <w:rPr>
          <w:color w:val="343434"/>
          <w:sz w:val="7"/>
          <w:szCs w:val="7"/>
        </w:rPr>
        <w:t>/ </w:t>
      </w:r>
      <w:r>
        <w:rPr>
          <w:rFonts w:ascii="Arial" w:hAnsi="Arial" w:cs="Arial"/>
          <w:color w:val="1F1F1F"/>
          <w:w w:val="80"/>
          <w:position w:val="-10"/>
          <w:sz w:val="26"/>
          <w:szCs w:val="26"/>
        </w:rPr>
        <w:t>,:-- </w:t>
      </w:r>
      <w:r>
        <w:rPr>
          <w:rFonts w:ascii="Arial" w:hAnsi="Arial" w:cs="Arial"/>
          <w:color w:val="1F1F1F"/>
          <w:position w:val="-10"/>
          <w:sz w:val="26"/>
          <w:szCs w:val="26"/>
        </w:rPr>
        <w:t>j""'-" </w:t>
      </w:r>
      <w:r>
        <w:rPr>
          <w:color w:val="010101"/>
          <w:position w:val="1"/>
          <w:sz w:val="10"/>
          <w:szCs w:val="10"/>
          <w:rtl/>
        </w:rPr>
        <w:t>י</w:t>
      </w:r>
      <w:r>
        <w:rPr>
          <w:color w:val="010101"/>
          <w:position w:val="1"/>
          <w:sz w:val="10"/>
          <w:szCs w:val="10"/>
        </w:rPr>
        <w:t> </w:t>
      </w:r>
      <w:r>
        <w:rPr>
          <w:color w:val="343434"/>
          <w:position w:val="1"/>
          <w:sz w:val="10"/>
          <w:szCs w:val="10"/>
        </w:rPr>
        <w:t>() ("\ \ \. \ </w:t>
      </w:r>
      <w:r>
        <w:rPr>
          <w:rFonts w:ascii="Arial" w:hAnsi="Arial" w:cs="Arial"/>
          <w:color w:val="1F1F1F"/>
          <w:position w:val="-5"/>
          <w:sz w:val="28"/>
          <w:szCs w:val="28"/>
        </w:rPr>
        <w:t>'"'</w:t>
      </w:r>
      <w:r>
        <w:rPr>
          <w:rFonts w:ascii="Arial" w:hAnsi="Arial" w:cs="Arial"/>
          <w:color w:val="1F1F1F"/>
          <w:position w:val="-5"/>
          <w:sz w:val="28"/>
          <w:szCs w:val="28"/>
        </w:rPr>
        <w:t>'</w:t>
      </w:r>
    </w:p>
    <w:p>
      <w:pPr>
        <w:pStyle w:val="BodyText"/>
        <w:spacing w:before="3"/>
        <w:rPr>
          <w:rFonts w:ascii="Arial"/>
          <w:sz w:val="11"/>
        </w:rPr>
      </w:pPr>
      <w:r>
        <w:rPr/>
        <w:br w:type="column"/>
      </w:r>
      <w:r>
        <w:rPr>
          <w:rFonts w:ascii="Arial"/>
          <w:sz w:val="11"/>
        </w:rPr>
      </w:r>
    </w:p>
    <w:p>
      <w:pPr>
        <w:spacing w:before="0"/>
        <w:ind w:left="290" w:right="0" w:firstLine="0"/>
        <w:jc w:val="left"/>
        <w:rPr>
          <w:sz w:val="10"/>
        </w:rPr>
      </w:pPr>
      <w:r>
        <w:rPr>
          <w:color w:val="343434"/>
          <w:w w:val="125"/>
          <w:sz w:val="9"/>
        </w:rPr>
        <w:t>'q </w:t>
      </w:r>
      <w:r>
        <w:rPr>
          <w:color w:val="343434"/>
          <w:w w:val="125"/>
          <w:sz w:val="10"/>
        </w:rPr>
        <w:t>,-'1&lt;;</w:t>
      </w:r>
    </w:p>
    <w:p>
      <w:pPr>
        <w:pStyle w:val="BodyText"/>
        <w:spacing w:before="4"/>
        <w:rPr>
          <w:sz w:val="8"/>
        </w:rPr>
      </w:pPr>
      <w:r>
        <w:rPr/>
        <w:br w:type="column"/>
      </w:r>
      <w:r>
        <w:rPr>
          <w:sz w:val="8"/>
        </w:rPr>
      </w:r>
    </w:p>
    <w:p>
      <w:pPr>
        <w:spacing w:before="0"/>
        <w:ind w:left="318" w:right="0" w:firstLine="0"/>
        <w:jc w:val="left"/>
        <w:rPr>
          <w:i/>
          <w:sz w:val="10"/>
          <w:szCs w:val="10"/>
        </w:rPr>
      </w:pPr>
      <w:r>
        <w:rPr>
          <w:i/>
          <w:color w:val="1F1F1F"/>
          <w:w w:val="340"/>
          <w:sz w:val="10"/>
          <w:szCs w:val="10"/>
        </w:rPr>
        <w:t>"j\'&lt;</w:t>
      </w:r>
      <w:r>
        <w:rPr>
          <w:i/>
          <w:color w:val="1F1F1F"/>
          <w:w w:val="340"/>
          <w:sz w:val="10"/>
          <w:szCs w:val="10"/>
          <w:rtl/>
        </w:rPr>
        <w:t>כ</w:t>
      </w:r>
    </w:p>
    <w:p>
      <w:pPr>
        <w:pStyle w:val="BodyText"/>
        <w:rPr>
          <w:i/>
          <w:sz w:val="10"/>
        </w:rPr>
      </w:pPr>
    </w:p>
    <w:p>
      <w:pPr>
        <w:pStyle w:val="BodyText"/>
        <w:rPr>
          <w:i/>
          <w:sz w:val="9"/>
        </w:rPr>
      </w:pPr>
    </w:p>
    <w:p>
      <w:pPr>
        <w:tabs>
          <w:tab w:pos="1219" w:val="left" w:leader="none"/>
        </w:tabs>
        <w:spacing w:line="167" w:lineRule="exact" w:before="0"/>
        <w:ind w:left="135" w:right="0" w:firstLine="0"/>
        <w:jc w:val="left"/>
        <w:rPr>
          <w:rFonts w:ascii="Arial" w:cs="Arial"/>
          <w:sz w:val="19"/>
          <w:szCs w:val="19"/>
        </w:rPr>
      </w:pPr>
      <w:r>
        <w:rPr>
          <w:i/>
          <w:color w:val="1F1F1F"/>
          <w:w w:val="415"/>
          <w:sz w:val="11"/>
          <w:szCs w:val="11"/>
        </w:rPr>
        <w:t>"-c</w:t>
      </w:r>
      <w:r>
        <w:rPr>
          <w:i/>
          <w:color w:val="1F1F1F"/>
          <w:w w:val="415"/>
          <w:sz w:val="11"/>
          <w:szCs w:val="11"/>
          <w:rtl/>
        </w:rPr>
        <w:t>ס</w:t>
      </w:r>
      <w:r>
        <w:rPr>
          <w:i/>
          <w:color w:val="1F1F1F"/>
          <w:w w:val="415"/>
          <w:sz w:val="11"/>
          <w:szCs w:val="11"/>
        </w:rPr>
        <w:tab/>
      </w:r>
      <w:r>
        <w:rPr>
          <w:rFonts w:ascii="Arial" w:cs="Arial"/>
          <w:color w:val="1F1F1F"/>
          <w:w w:val="125"/>
          <w:sz w:val="19"/>
          <w:szCs w:val="19"/>
          <w:rtl/>
        </w:rPr>
        <w:t>ד</w:t>
      </w:r>
      <w:r>
        <w:rPr>
          <w:rFonts w:ascii="Arial" w:cs="Arial"/>
          <w:color w:val="1F1F1F"/>
          <w:w w:val="125"/>
          <w:sz w:val="19"/>
          <w:szCs w:val="19"/>
        </w:rPr>
        <w:t>.,</w:t>
      </w:r>
      <w:r>
        <w:rPr>
          <w:rFonts w:ascii="Arial" w:cs="Arial"/>
          <w:color w:val="1F1F1F"/>
          <w:w w:val="125"/>
          <w:sz w:val="19"/>
          <w:szCs w:val="19"/>
        </w:rPr>
        <w:t>,</w:t>
      </w:r>
    </w:p>
    <w:p>
      <w:pPr>
        <w:spacing w:after="0" w:line="167" w:lineRule="exact"/>
        <w:jc w:val="left"/>
        <w:rPr>
          <w:rFonts w:ascii="Arial" w:cs="Arial"/>
          <w:sz w:val="19"/>
          <w:szCs w:val="19"/>
        </w:rPr>
        <w:sectPr>
          <w:type w:val="continuous"/>
          <w:pgSz w:w="8640" w:h="12960"/>
          <w:pgMar w:top="1220" w:bottom="280" w:left="1020" w:right="1080"/>
          <w:cols w:num="3" w:equalWidth="0">
            <w:col w:w="2966" w:space="569"/>
            <w:col w:w="821" w:space="39"/>
            <w:col w:w="2145"/>
          </w:cols>
        </w:sectPr>
      </w:pPr>
    </w:p>
    <w:p>
      <w:pPr>
        <w:tabs>
          <w:tab w:pos="3062" w:val="left" w:leader="none"/>
        </w:tabs>
        <w:spacing w:line="206" w:lineRule="exact" w:before="0"/>
        <w:ind w:left="2166" w:right="0" w:firstLine="0"/>
        <w:jc w:val="left"/>
        <w:rPr>
          <w:sz w:val="18"/>
          <w:szCs w:val="18"/>
        </w:rPr>
      </w:pPr>
      <w:r>
        <w:rPr>
          <w:rFonts w:ascii="Arial" w:cs="Arial"/>
          <w:color w:val="1F1F1F"/>
          <w:w w:val="95"/>
          <w:position w:val="-5"/>
          <w:sz w:val="17"/>
          <w:szCs w:val="17"/>
        </w:rPr>
        <w:t>'"3:..</w:t>
        <w:tab/>
      </w:r>
      <w:r>
        <w:rPr>
          <w:color w:val="1F1F1F"/>
          <w:w w:val="105"/>
          <w:sz w:val="18"/>
          <w:szCs w:val="18"/>
        </w:rPr>
        <w:t>""-u='&lt;&gt;\</w:t>
      </w:r>
      <w:r>
        <w:rPr>
          <w:color w:val="1F1F1F"/>
          <w:w w:val="105"/>
          <w:sz w:val="18"/>
          <w:szCs w:val="18"/>
          <w:rtl/>
        </w:rPr>
        <w:t>ב</w:t>
      </w:r>
    </w:p>
    <w:p>
      <w:pPr>
        <w:tabs>
          <w:tab w:pos="637" w:val="left" w:leader="none"/>
        </w:tabs>
        <w:spacing w:line="240" w:lineRule="exact" w:before="0"/>
        <w:ind w:left="0" w:right="0" w:firstLine="0"/>
        <w:jc w:val="right"/>
        <w:rPr>
          <w:sz w:val="11"/>
          <w:szCs w:val="11"/>
        </w:rPr>
      </w:pPr>
      <w:r>
        <w:rPr>
          <w:color w:val="1F1F1F"/>
          <w:spacing w:val="-1"/>
          <w:w w:val="75"/>
          <w:sz w:val="31"/>
          <w:szCs w:val="31"/>
        </w:rPr>
        <w:t>C</w:t>
      </w:r>
      <w:r>
        <w:rPr>
          <w:color w:val="1F1F1F"/>
          <w:spacing w:val="-14"/>
          <w:w w:val="75"/>
          <w:sz w:val="31"/>
          <w:szCs w:val="31"/>
        </w:rPr>
        <w:t>:</w:t>
      </w:r>
      <w:r>
        <w:rPr>
          <w:color w:val="1F1F1F"/>
          <w:spacing w:val="-1"/>
          <w:w w:val="34"/>
          <w:sz w:val="31"/>
          <w:szCs w:val="31"/>
        </w:rPr>
        <w:t>':</w:t>
      </w:r>
      <w:r>
        <w:rPr>
          <w:color w:val="1F1F1F"/>
          <w:spacing w:val="-16"/>
          <w:w w:val="34"/>
          <w:sz w:val="31"/>
          <w:szCs w:val="31"/>
        </w:rPr>
        <w:t>?</w:t>
      </w:r>
      <w:r>
        <w:rPr>
          <w:color w:val="4B4B4B"/>
          <w:w w:val="33"/>
          <w:sz w:val="31"/>
          <w:szCs w:val="31"/>
          <w:rtl/>
        </w:rPr>
        <w:t>ל</w:t>
      </w:r>
      <w:r>
        <w:rPr>
          <w:color w:val="4B4B4B"/>
          <w:sz w:val="31"/>
          <w:szCs w:val="31"/>
        </w:rPr>
        <w:tab/>
      </w:r>
      <w:r>
        <w:rPr>
          <w:color w:val="343434"/>
          <w:spacing w:val="-1"/>
          <w:w w:val="179"/>
          <w:sz w:val="11"/>
          <w:szCs w:val="11"/>
        </w:rPr>
        <w:t>'"''€.'</w:t>
      </w:r>
      <w:r>
        <w:rPr>
          <w:color w:val="343434"/>
          <w:spacing w:val="-1"/>
          <w:w w:val="179"/>
          <w:sz w:val="11"/>
          <w:szCs w:val="11"/>
          <w:rtl/>
        </w:rPr>
        <w:t>ז</w:t>
      </w:r>
      <w:r>
        <w:rPr>
          <w:color w:val="343434"/>
          <w:spacing w:val="-1"/>
          <w:w w:val="179"/>
          <w:sz w:val="11"/>
          <w:szCs w:val="11"/>
        </w:rPr>
        <w:t>'--</w:t>
      </w:r>
      <w:r>
        <w:rPr>
          <w:color w:val="343434"/>
          <w:spacing w:val="-1"/>
          <w:w w:val="179"/>
          <w:sz w:val="11"/>
          <w:szCs w:val="11"/>
          <w:rtl/>
        </w:rPr>
        <w:t>נ</w:t>
      </w:r>
    </w:p>
    <w:p>
      <w:pPr>
        <w:tabs>
          <w:tab w:pos="1591" w:val="left" w:leader="none"/>
        </w:tabs>
        <w:spacing w:before="19"/>
        <w:ind w:left="983" w:right="0" w:firstLine="0"/>
        <w:jc w:val="left"/>
        <w:rPr>
          <w:sz w:val="28"/>
        </w:rPr>
      </w:pPr>
      <w:r>
        <w:rPr/>
        <w:br w:type="column"/>
      </w:r>
      <w:r>
        <w:rPr>
          <w:color w:val="343434"/>
          <w:w w:val="80"/>
          <w:sz w:val="28"/>
        </w:rPr>
        <w:t>,,.,·</w:t>
        <w:tab/>
      </w:r>
      <w:r>
        <w:rPr>
          <w:color w:val="1F1F1F"/>
          <w:w w:val="80"/>
          <w:sz w:val="28"/>
          <w:vertAlign w:val="subscript"/>
        </w:rPr>
        <w:t>....</w:t>
      </w:r>
    </w:p>
    <w:p>
      <w:pPr>
        <w:spacing w:after="0"/>
        <w:jc w:val="left"/>
        <w:rPr>
          <w:sz w:val="28"/>
        </w:rPr>
        <w:sectPr>
          <w:type w:val="continuous"/>
          <w:pgSz w:w="8640" w:h="12960"/>
          <w:pgMar w:top="1220" w:bottom="280" w:left="1020" w:right="1080"/>
          <w:cols w:num="2" w:equalWidth="0">
            <w:col w:w="4335" w:space="40"/>
            <w:col w:w="2165"/>
          </w:cols>
        </w:sectPr>
      </w:pPr>
    </w:p>
    <w:p>
      <w:pPr>
        <w:tabs>
          <w:tab w:pos="1198" w:val="left" w:leader="none"/>
          <w:tab w:pos="1969" w:val="left" w:leader="none"/>
        </w:tabs>
        <w:spacing w:line="67" w:lineRule="auto" w:before="40"/>
        <w:ind w:left="496" w:right="0" w:firstLine="0"/>
        <w:jc w:val="left"/>
        <w:rPr>
          <w:i/>
          <w:sz w:val="9"/>
          <w:szCs w:val="9"/>
        </w:rPr>
      </w:pPr>
      <w:r>
        <w:rPr>
          <w:rFonts w:ascii="Arial" w:cs="Arial"/>
          <w:color w:val="1F1F1F"/>
          <w:position w:val="-21"/>
          <w:sz w:val="30"/>
          <w:szCs w:val="30"/>
        </w:rPr>
        <w:t>DV</w:t>
        <w:tab/>
      </w:r>
      <w:r>
        <w:rPr>
          <w:color w:val="1F1F1F"/>
          <w:w w:val="135"/>
          <w:position w:val="-7"/>
          <w:sz w:val="11"/>
          <w:szCs w:val="11"/>
          <w:rtl/>
        </w:rPr>
        <w:t>ר</w:t>
      </w:r>
      <w:r>
        <w:rPr>
          <w:color w:val="1F1F1F"/>
          <w:w w:val="135"/>
          <w:position w:val="-7"/>
          <w:sz w:val="11"/>
          <w:szCs w:val="11"/>
        </w:rPr>
        <w:t>::-"-"</w:t>
        <w:tab/>
      </w:r>
      <w:r>
        <w:rPr>
          <w:i/>
          <w:color w:val="1F1F1F"/>
          <w:w w:val="135"/>
          <w:sz w:val="9"/>
          <w:szCs w:val="9"/>
        </w:rPr>
        <w:t>R.&lt;'...Q</w:t>
      </w:r>
      <w:r>
        <w:rPr>
          <w:i/>
          <w:color w:val="1F1F1F"/>
          <w:spacing w:val="24"/>
          <w:w w:val="135"/>
          <w:sz w:val="9"/>
          <w:szCs w:val="9"/>
          <w:u w:val="single" w:color="1E1E1E"/>
        </w:rPr>
        <w:t> </w:t>
      </w:r>
      <w:r>
        <w:rPr>
          <w:i/>
          <w:color w:val="1F1F1F"/>
          <w:w w:val="135"/>
          <w:sz w:val="9"/>
          <w:szCs w:val="9"/>
        </w:rPr>
        <w:t>i</w:t>
      </w:r>
      <w:r>
        <w:rPr>
          <w:i/>
          <w:color w:val="1F1F1F"/>
          <w:w w:val="135"/>
          <w:sz w:val="9"/>
          <w:szCs w:val="9"/>
          <w:rtl/>
        </w:rPr>
        <w:t>כ</w:t>
      </w:r>
    </w:p>
    <w:p>
      <w:pPr>
        <w:pStyle w:val="BodyText"/>
        <w:rPr>
          <w:i/>
          <w:sz w:val="12"/>
        </w:rPr>
      </w:pPr>
      <w:r>
        <w:rPr/>
        <w:br w:type="column"/>
      </w:r>
      <w:r>
        <w:rPr>
          <w:i/>
          <w:sz w:val="12"/>
        </w:rPr>
      </w:r>
    </w:p>
    <w:p>
      <w:pPr>
        <w:pStyle w:val="BodyText"/>
        <w:spacing w:before="1"/>
        <w:rPr>
          <w:i/>
          <w:sz w:val="14"/>
        </w:rPr>
      </w:pPr>
    </w:p>
    <w:p>
      <w:pPr>
        <w:spacing w:line="124" w:lineRule="exact" w:before="0"/>
        <w:ind w:left="0" w:right="0" w:firstLine="0"/>
        <w:jc w:val="right"/>
        <w:rPr>
          <w:rFonts w:ascii="Arial" w:cs="Arial"/>
          <w:sz w:val="7"/>
          <w:szCs w:val="7"/>
        </w:rPr>
      </w:pPr>
      <w:r>
        <w:rPr>
          <w:color w:val="343434"/>
          <w:sz w:val="12"/>
          <w:szCs w:val="12"/>
        </w:rPr>
        <w:t>r</w:t>
      </w:r>
      <w:r>
        <w:rPr>
          <w:color w:val="343434"/>
          <w:sz w:val="12"/>
          <w:szCs w:val="12"/>
          <w:rtl/>
        </w:rPr>
        <w:t>כ</w:t>
      </w:r>
      <w:r>
        <w:rPr>
          <w:color w:val="343434"/>
          <w:sz w:val="12"/>
          <w:szCs w:val="12"/>
        </w:rPr>
        <w:t> </w:t>
      </w:r>
      <w:r>
        <w:rPr>
          <w:rFonts w:ascii="Arial" w:cs="Arial"/>
          <w:color w:val="606060"/>
          <w:sz w:val="7"/>
          <w:szCs w:val="7"/>
        </w:rPr>
        <w:t>..</w:t>
      </w:r>
      <w:r>
        <w:rPr>
          <w:rFonts w:ascii="Arial" w:cs="Arial"/>
          <w:color w:val="606060"/>
          <w:sz w:val="7"/>
          <w:szCs w:val="7"/>
        </w:rPr>
        <w:t>O</w:t>
      </w:r>
    </w:p>
    <w:p>
      <w:pPr>
        <w:spacing w:line="424" w:lineRule="exact" w:before="0"/>
        <w:ind w:left="277" w:right="0" w:firstLine="0"/>
        <w:jc w:val="left"/>
        <w:rPr>
          <w:i/>
          <w:sz w:val="37"/>
        </w:rPr>
      </w:pPr>
      <w:r>
        <w:rPr/>
        <w:br w:type="column"/>
      </w:r>
      <w:r>
        <w:rPr>
          <w:color w:val="343434"/>
          <w:spacing w:val="4"/>
          <w:w w:val="65"/>
          <w:sz w:val="34"/>
        </w:rPr>
        <w:t>,</w:t>
      </w:r>
      <w:r>
        <w:rPr>
          <w:i/>
          <w:color w:val="343434"/>
          <w:spacing w:val="4"/>
          <w:w w:val="65"/>
          <w:sz w:val="34"/>
        </w:rPr>
        <w:t>:b·</w:t>
      </w:r>
      <w:r>
        <w:rPr>
          <w:i/>
          <w:color w:val="343434"/>
          <w:spacing w:val="-39"/>
          <w:w w:val="65"/>
          <w:sz w:val="34"/>
        </w:rPr>
        <w:t> </w:t>
      </w:r>
      <w:r>
        <w:rPr>
          <w:i/>
          <w:color w:val="343434"/>
          <w:spacing w:val="-19"/>
          <w:w w:val="65"/>
          <w:sz w:val="37"/>
        </w:rPr>
        <w:t>c</w:t>
      </w:r>
    </w:p>
    <w:p>
      <w:pPr>
        <w:pStyle w:val="BodyText"/>
        <w:rPr>
          <w:i/>
          <w:sz w:val="10"/>
        </w:rPr>
      </w:pPr>
      <w:r>
        <w:rPr/>
        <w:br w:type="column"/>
      </w:r>
      <w:r>
        <w:rPr>
          <w:i/>
          <w:sz w:val="10"/>
        </w:rPr>
      </w:r>
    </w:p>
    <w:p>
      <w:pPr>
        <w:pStyle w:val="BodyText"/>
        <w:spacing w:before="3"/>
        <w:rPr>
          <w:i/>
          <w:sz w:val="9"/>
        </w:rPr>
      </w:pPr>
    </w:p>
    <w:p>
      <w:pPr>
        <w:spacing w:before="0"/>
        <w:ind w:left="120" w:right="0" w:firstLine="0"/>
        <w:jc w:val="left"/>
        <w:rPr>
          <w:rFonts w:ascii="Arial" w:cs="Arial"/>
          <w:sz w:val="10"/>
          <w:szCs w:val="10"/>
        </w:rPr>
      </w:pPr>
      <w:r>
        <w:rPr>
          <w:rFonts w:ascii="Arial" w:cs="Arial"/>
          <w:color w:val="1F1F1F"/>
          <w:sz w:val="9"/>
          <w:szCs w:val="9"/>
        </w:rPr>
        <w:t>\    </w:t>
      </w:r>
      <w:r>
        <w:rPr>
          <w:rFonts w:ascii="Arial" w:cs="Arial"/>
          <w:color w:val="343434"/>
          <w:sz w:val="9"/>
          <w:szCs w:val="9"/>
        </w:rPr>
        <w:t>?</w:t>
      </w:r>
      <w:r>
        <w:rPr>
          <w:rFonts w:ascii="Arial" w:cs="Arial"/>
          <w:color w:val="343434"/>
          <w:sz w:val="9"/>
          <w:szCs w:val="9"/>
          <w:rtl/>
        </w:rPr>
        <w:t>ין</w:t>
      </w:r>
      <w:r>
        <w:rPr>
          <w:rFonts w:ascii="Arial" w:cs="Arial"/>
          <w:color w:val="343434"/>
          <w:sz w:val="9"/>
          <w:szCs w:val="9"/>
        </w:rPr>
        <w:t>&gt;</w:t>
      </w:r>
      <w:r>
        <w:rPr>
          <w:rFonts w:ascii="Arial" w:cs="Arial"/>
          <w:color w:val="343434"/>
          <w:spacing w:val="10"/>
          <w:sz w:val="9"/>
          <w:szCs w:val="9"/>
        </w:rPr>
        <w:t> </w:t>
      </w:r>
      <w:r>
        <w:rPr>
          <w:rFonts w:ascii="Arial" w:cs="Arial"/>
          <w:color w:val="1F1F1F"/>
          <w:spacing w:val="-4"/>
          <w:w w:val="170"/>
          <w:sz w:val="10"/>
          <w:szCs w:val="10"/>
        </w:rPr>
        <w:t>r</w:t>
      </w:r>
      <w:r>
        <w:rPr>
          <w:rFonts w:ascii="Arial" w:cs="Arial"/>
          <w:color w:val="1F1F1F"/>
          <w:spacing w:val="-4"/>
          <w:w w:val="170"/>
          <w:sz w:val="10"/>
          <w:szCs w:val="10"/>
          <w:rtl/>
        </w:rPr>
        <w:t>ן</w:t>
      </w:r>
      <w:r>
        <w:rPr>
          <w:rFonts w:ascii="Arial" w:cs="Arial"/>
          <w:color w:val="1F1F1F"/>
          <w:spacing w:val="-4"/>
          <w:w w:val="170"/>
          <w:sz w:val="10"/>
          <w:szCs w:val="10"/>
        </w:rPr>
        <w:t>'</w:t>
      </w:r>
      <w:r>
        <w:rPr>
          <w:rFonts w:ascii="Arial" w:cs="Arial"/>
          <w:color w:val="1F1F1F"/>
          <w:spacing w:val="-4"/>
          <w:w w:val="170"/>
          <w:sz w:val="10"/>
          <w:szCs w:val="10"/>
          <w:rtl/>
        </w:rPr>
        <w:t>י</w:t>
      </w:r>
    </w:p>
    <w:p>
      <w:pPr>
        <w:pStyle w:val="BodyText"/>
        <w:spacing w:before="10"/>
        <w:rPr>
          <w:rFonts w:ascii="Arial"/>
          <w:sz w:val="16"/>
        </w:rPr>
      </w:pPr>
      <w:r>
        <w:rPr/>
        <w:br w:type="column"/>
      </w:r>
      <w:r>
        <w:rPr>
          <w:rFonts w:ascii="Arial"/>
          <w:sz w:val="16"/>
        </w:rPr>
      </w:r>
    </w:p>
    <w:p>
      <w:pPr>
        <w:spacing w:before="0"/>
        <w:ind w:left="82" w:right="0" w:firstLine="0"/>
        <w:jc w:val="left"/>
        <w:rPr>
          <w:sz w:val="13"/>
          <w:szCs w:val="13"/>
        </w:rPr>
      </w:pPr>
      <w:r>
        <w:rPr>
          <w:i/>
          <w:color w:val="343434"/>
          <w:w w:val="110"/>
          <w:sz w:val="13"/>
          <w:szCs w:val="13"/>
        </w:rPr>
        <w:t>-</w:t>
      </w:r>
      <w:r>
        <w:rPr>
          <w:i/>
          <w:color w:val="343434"/>
          <w:w w:val="110"/>
          <w:sz w:val="13"/>
          <w:szCs w:val="13"/>
          <w:rtl/>
        </w:rPr>
        <w:t>ר</w:t>
      </w:r>
      <w:r>
        <w:rPr>
          <w:i/>
          <w:color w:val="343434"/>
          <w:w w:val="110"/>
          <w:sz w:val="13"/>
          <w:szCs w:val="13"/>
        </w:rPr>
        <w:t>, </w:t>
      </w:r>
      <w:r>
        <w:rPr>
          <w:color w:val="1F1F1F"/>
          <w:w w:val="115"/>
          <w:sz w:val="13"/>
          <w:szCs w:val="13"/>
        </w:rPr>
        <w:t>("</w:t>
      </w:r>
      <w:r>
        <w:rPr>
          <w:color w:val="1F1F1F"/>
          <w:w w:val="115"/>
          <w:sz w:val="13"/>
          <w:szCs w:val="13"/>
        </w:rPr>
        <w:t>(</w:t>
      </w:r>
    </w:p>
    <w:p>
      <w:pPr>
        <w:spacing w:before="136"/>
        <w:ind w:left="276" w:right="0" w:firstLine="0"/>
        <w:jc w:val="left"/>
        <w:rPr>
          <w:rFonts w:ascii="Arial" w:hAnsi="Arial"/>
          <w:sz w:val="14"/>
        </w:rPr>
      </w:pPr>
      <w:r>
        <w:rPr/>
        <w:br w:type="column"/>
      </w:r>
      <w:r>
        <w:rPr>
          <w:rFonts w:ascii="Arial" w:hAnsi="Arial"/>
          <w:color w:val="1F1F1F"/>
          <w:w w:val="210"/>
          <w:sz w:val="7"/>
        </w:rPr>
        <w:t>:)')-;"\ </w:t>
      </w:r>
      <w:r>
        <w:rPr>
          <w:rFonts w:ascii="Arial" w:hAnsi="Arial"/>
          <w:color w:val="343434"/>
          <w:w w:val="210"/>
          <w:sz w:val="14"/>
        </w:rPr>
        <w:t>·</w:t>
      </w:r>
    </w:p>
    <w:p>
      <w:pPr>
        <w:spacing w:after="0"/>
        <w:jc w:val="left"/>
        <w:rPr>
          <w:rFonts w:ascii="Arial" w:hAnsi="Arial"/>
          <w:sz w:val="14"/>
        </w:rPr>
        <w:sectPr>
          <w:type w:val="continuous"/>
          <w:pgSz w:w="8640" w:h="12960"/>
          <w:pgMar w:top="1220" w:bottom="280" w:left="1020" w:right="1080"/>
          <w:cols w:num="6" w:equalWidth="0">
            <w:col w:w="2625" w:space="92"/>
            <w:col w:w="695" w:space="39"/>
            <w:col w:w="700" w:space="40"/>
            <w:col w:w="605" w:space="39"/>
            <w:col w:w="480" w:space="40"/>
            <w:col w:w="1185"/>
          </w:cols>
        </w:sectPr>
      </w:pPr>
    </w:p>
    <w:p>
      <w:pPr>
        <w:spacing w:line="133" w:lineRule="exact" w:before="36"/>
        <w:ind w:left="570" w:right="0" w:firstLine="0"/>
        <w:jc w:val="left"/>
        <w:rPr>
          <w:sz w:val="17"/>
          <w:szCs w:val="17"/>
        </w:rPr>
      </w:pPr>
      <w:r>
        <w:rPr>
          <w:color w:val="343434"/>
          <w:w w:val="175"/>
          <w:sz w:val="17"/>
          <w:szCs w:val="17"/>
        </w:rPr>
        <w:t>C&lt;&gt;</w:t>
      </w:r>
      <w:r>
        <w:rPr>
          <w:color w:val="343434"/>
          <w:w w:val="175"/>
          <w:sz w:val="17"/>
          <w:szCs w:val="17"/>
          <w:rtl/>
        </w:rPr>
        <w:t>ך</w:t>
      </w:r>
      <w:r>
        <w:rPr>
          <w:color w:val="343434"/>
          <w:w w:val="175"/>
          <w:sz w:val="17"/>
          <w:szCs w:val="17"/>
        </w:rPr>
        <w:t>'</w:t>
      </w:r>
      <w:r>
        <w:rPr>
          <w:color w:val="343434"/>
          <w:w w:val="175"/>
          <w:sz w:val="17"/>
          <w:szCs w:val="17"/>
        </w:rPr>
        <w:t>\</w:t>
      </w:r>
    </w:p>
    <w:p>
      <w:pPr>
        <w:tabs>
          <w:tab w:pos="1620" w:val="left" w:leader="none"/>
        </w:tabs>
        <w:spacing w:line="93" w:lineRule="exact" w:before="75"/>
        <w:ind w:left="570" w:right="0" w:firstLine="0"/>
        <w:jc w:val="left"/>
        <w:rPr>
          <w:rFonts w:ascii="Arial"/>
          <w:sz w:val="17"/>
        </w:rPr>
      </w:pPr>
      <w:r>
        <w:rPr/>
        <w:br w:type="column"/>
      </w:r>
      <w:r>
        <w:rPr>
          <w:color w:val="4B4B4B"/>
          <w:w w:val="200"/>
          <w:sz w:val="16"/>
        </w:rPr>
        <w:t>6-</w:t>
      </w:r>
      <w:r>
        <w:rPr>
          <w:color w:val="4B4B4B"/>
          <w:spacing w:val="30"/>
          <w:w w:val="200"/>
          <w:sz w:val="16"/>
        </w:rPr>
        <w:t> </w:t>
      </w:r>
      <w:r>
        <w:rPr>
          <w:color w:val="4B4B4B"/>
          <w:w w:val="200"/>
          <w:sz w:val="16"/>
        </w:rPr>
        <w:t>\,;s</w:t>
        <w:tab/>
      </w:r>
      <w:r>
        <w:rPr>
          <w:color w:val="343434"/>
          <w:w w:val="200"/>
          <w:sz w:val="16"/>
        </w:rPr>
        <w:t>"-"</w:t>
      </w:r>
      <w:r>
        <w:rPr>
          <w:color w:val="343434"/>
          <w:spacing w:val="-29"/>
          <w:w w:val="200"/>
          <w:sz w:val="16"/>
        </w:rPr>
        <w:t> </w:t>
      </w:r>
      <w:r>
        <w:rPr>
          <w:rFonts w:ascii="Arial"/>
          <w:color w:val="343434"/>
          <w:w w:val="115"/>
          <w:position w:val="8"/>
          <w:sz w:val="17"/>
        </w:rPr>
        <w:t>'-''---'</w:t>
      </w:r>
    </w:p>
    <w:p>
      <w:pPr>
        <w:spacing w:line="169" w:lineRule="exact" w:before="0"/>
        <w:ind w:left="133" w:right="0" w:firstLine="0"/>
        <w:jc w:val="left"/>
        <w:rPr>
          <w:rFonts w:ascii="Arial"/>
          <w:sz w:val="22"/>
        </w:rPr>
      </w:pPr>
      <w:r>
        <w:rPr/>
        <w:br w:type="column"/>
      </w:r>
      <w:r>
        <w:rPr>
          <w:rFonts w:ascii="Arial"/>
          <w:color w:val="1F1F1F"/>
          <w:spacing w:val="-1"/>
          <w:w w:val="211"/>
          <w:sz w:val="22"/>
        </w:rPr>
        <w:t>"</w:t>
      </w:r>
      <w:r>
        <w:rPr>
          <w:rFonts w:ascii="Arial"/>
          <w:color w:val="1F1F1F"/>
          <w:spacing w:val="-67"/>
          <w:w w:val="211"/>
          <w:sz w:val="22"/>
        </w:rPr>
        <w:t>"</w:t>
      </w:r>
      <w:r>
        <w:rPr>
          <w:rFonts w:ascii="Arial"/>
          <w:color w:val="1F1F1F"/>
          <w:spacing w:val="-1"/>
          <w:w w:val="69"/>
          <w:sz w:val="22"/>
        </w:rPr>
        <w:t>"</w:t>
      </w:r>
      <w:r>
        <w:rPr>
          <w:rFonts w:ascii="Arial"/>
          <w:color w:val="1F1F1F"/>
          <w:w w:val="69"/>
          <w:sz w:val="22"/>
        </w:rPr>
        <w:t>"</w:t>
      </w:r>
      <w:r>
        <w:rPr>
          <w:rFonts w:ascii="Arial"/>
          <w:color w:val="1F1F1F"/>
          <w:sz w:val="22"/>
        </w:rPr>
        <w:t>  </w:t>
      </w:r>
      <w:r>
        <w:rPr>
          <w:rFonts w:ascii="Arial"/>
          <w:color w:val="1F1F1F"/>
          <w:spacing w:val="-11"/>
          <w:sz w:val="22"/>
        </w:rPr>
        <w:t> </w:t>
      </w:r>
      <w:r>
        <w:rPr>
          <w:rFonts w:ascii="Arial"/>
          <w:color w:val="010101"/>
          <w:w w:val="100"/>
          <w:sz w:val="22"/>
        </w:rPr>
        <w:t>-</w:t>
      </w:r>
    </w:p>
    <w:p>
      <w:pPr>
        <w:spacing w:after="0" w:line="169" w:lineRule="exact"/>
        <w:jc w:val="left"/>
        <w:rPr>
          <w:rFonts w:ascii="Arial"/>
          <w:sz w:val="22"/>
        </w:rPr>
        <w:sectPr>
          <w:type w:val="continuous"/>
          <w:pgSz w:w="8640" w:h="12960"/>
          <w:pgMar w:top="1220" w:bottom="280" w:left="1020" w:right="1080"/>
          <w:cols w:num="3" w:equalWidth="0">
            <w:col w:w="1407" w:space="1666"/>
            <w:col w:w="2455" w:space="40"/>
            <w:col w:w="972"/>
          </w:cols>
        </w:sectPr>
      </w:pPr>
    </w:p>
    <w:p>
      <w:pPr>
        <w:pStyle w:val="BodyText"/>
        <w:rPr>
          <w:rFonts w:ascii="Arial"/>
          <w:sz w:val="12"/>
        </w:rPr>
      </w:pPr>
    </w:p>
    <w:p>
      <w:pPr>
        <w:spacing w:before="88"/>
        <w:ind w:left="0" w:right="0" w:firstLine="0"/>
        <w:jc w:val="right"/>
        <w:rPr>
          <w:i/>
          <w:sz w:val="8"/>
          <w:szCs w:val="8"/>
        </w:rPr>
      </w:pPr>
      <w:r>
        <w:rPr>
          <w:i/>
          <w:color w:val="1F1F1F"/>
          <w:spacing w:val="-49"/>
          <w:w w:val="97"/>
          <w:sz w:val="9"/>
          <w:szCs w:val="9"/>
        </w:rPr>
        <w:t>Q</w:t>
      </w:r>
      <w:r>
        <w:rPr>
          <w:rFonts w:ascii="Arial" w:cs="Arial"/>
          <w:i/>
          <w:color w:val="1F1F1F"/>
          <w:spacing w:val="-7"/>
          <w:w w:val="89"/>
          <w:sz w:val="12"/>
          <w:szCs w:val="12"/>
          <w:rtl/>
        </w:rPr>
        <w:t>ר</w:t>
      </w:r>
      <w:r>
        <w:rPr>
          <w:i/>
          <w:color w:val="1F1F1F"/>
          <w:w w:val="97"/>
          <w:sz w:val="9"/>
          <w:szCs w:val="9"/>
        </w:rPr>
        <w:t>.</w:t>
      </w:r>
      <w:r>
        <w:rPr>
          <w:i/>
          <w:color w:val="1F1F1F"/>
          <w:sz w:val="9"/>
          <w:szCs w:val="9"/>
        </w:rPr>
        <w:t>   </w:t>
      </w:r>
      <w:r>
        <w:rPr>
          <w:i/>
          <w:color w:val="1F1F1F"/>
          <w:spacing w:val="-2"/>
          <w:sz w:val="9"/>
          <w:szCs w:val="9"/>
        </w:rPr>
        <w:t> </w:t>
      </w:r>
      <w:r>
        <w:rPr>
          <w:i/>
          <w:color w:val="1F1F1F"/>
          <w:spacing w:val="-1"/>
          <w:w w:val="89"/>
          <w:sz w:val="8"/>
          <w:szCs w:val="8"/>
        </w:rPr>
        <w:t>Q.</w:t>
      </w:r>
      <w:r>
        <w:rPr>
          <w:i/>
          <w:color w:val="1F1F1F"/>
          <w:spacing w:val="-1"/>
          <w:w w:val="89"/>
          <w:sz w:val="8"/>
          <w:szCs w:val="8"/>
        </w:rPr>
        <w:t>.</w:t>
      </w:r>
    </w:p>
    <w:p>
      <w:pPr>
        <w:pStyle w:val="BodyText"/>
        <w:rPr>
          <w:i/>
          <w:sz w:val="8"/>
        </w:rPr>
      </w:pPr>
      <w:r>
        <w:rPr/>
        <w:br w:type="column"/>
      </w:r>
      <w:r>
        <w:rPr>
          <w:i/>
          <w:sz w:val="8"/>
        </w:rPr>
      </w:r>
    </w:p>
    <w:p>
      <w:pPr>
        <w:pStyle w:val="BodyText"/>
        <w:rPr>
          <w:i/>
          <w:sz w:val="8"/>
        </w:rPr>
      </w:pPr>
    </w:p>
    <w:p>
      <w:pPr>
        <w:pStyle w:val="BodyText"/>
        <w:spacing w:before="10"/>
        <w:rPr>
          <w:i/>
          <w:sz w:val="6"/>
        </w:rPr>
      </w:pPr>
    </w:p>
    <w:p>
      <w:pPr>
        <w:spacing w:before="0"/>
        <w:ind w:left="274" w:right="0" w:firstLine="0"/>
        <w:jc w:val="left"/>
        <w:rPr>
          <w:rFonts w:ascii="Arial" w:cs="Arial"/>
          <w:sz w:val="8"/>
          <w:szCs w:val="8"/>
        </w:rPr>
      </w:pPr>
      <w:r>
        <w:rPr>
          <w:rFonts w:ascii="Arial" w:cs="Arial"/>
          <w:color w:val="343434"/>
          <w:w w:val="185"/>
          <w:sz w:val="8"/>
          <w:szCs w:val="8"/>
        </w:rPr>
        <w:t>,("\'?</w:t>
      </w:r>
      <w:r>
        <w:rPr>
          <w:rFonts w:ascii="Arial" w:cs="Arial"/>
          <w:color w:val="343434"/>
          <w:w w:val="185"/>
          <w:sz w:val="8"/>
          <w:szCs w:val="8"/>
          <w:rtl/>
        </w:rPr>
        <w:t>ןף</w:t>
      </w:r>
      <w:r>
        <w:rPr>
          <w:rFonts w:ascii="Arial" w:cs="Arial"/>
          <w:color w:val="343434"/>
          <w:w w:val="185"/>
          <w:sz w:val="8"/>
          <w:szCs w:val="8"/>
        </w:rPr>
        <w:t>.J'</w:t>
      </w:r>
      <w:r>
        <w:rPr>
          <w:rFonts w:ascii="Arial" w:cs="Arial"/>
          <w:color w:val="343434"/>
          <w:w w:val="185"/>
          <w:sz w:val="8"/>
          <w:szCs w:val="8"/>
          <w:rtl/>
        </w:rPr>
        <w:t>י</w:t>
      </w:r>
      <w:r>
        <w:rPr>
          <w:rFonts w:ascii="Arial" w:cs="Arial"/>
          <w:color w:val="343434"/>
          <w:w w:val="185"/>
          <w:sz w:val="8"/>
          <w:szCs w:val="8"/>
        </w:rPr>
        <w:t>-</w:t>
      </w:r>
    </w:p>
    <w:p>
      <w:pPr>
        <w:spacing w:before="98"/>
        <w:ind w:left="438" w:right="0" w:firstLine="0"/>
        <w:jc w:val="left"/>
        <w:rPr>
          <w:rFonts w:ascii="Arial"/>
          <w:sz w:val="22"/>
        </w:rPr>
      </w:pPr>
      <w:r>
        <w:rPr/>
        <w:br w:type="column"/>
      </w:r>
      <w:r>
        <w:rPr>
          <w:rFonts w:ascii="Arial"/>
          <w:color w:val="343434"/>
          <w:spacing w:val="-1"/>
          <w:w w:val="150"/>
          <w:sz w:val="22"/>
        </w:rPr>
        <w:t>"'"</w:t>
      </w:r>
    </w:p>
    <w:p>
      <w:pPr>
        <w:pStyle w:val="BodyText"/>
        <w:rPr>
          <w:rFonts w:ascii="Arial"/>
          <w:sz w:val="20"/>
        </w:rPr>
      </w:pPr>
      <w:r>
        <w:rPr/>
        <w:br w:type="column"/>
      </w:r>
      <w:r>
        <w:rPr>
          <w:rFonts w:ascii="Arial"/>
          <w:sz w:val="20"/>
        </w:rPr>
      </w:r>
    </w:p>
    <w:p>
      <w:pPr>
        <w:spacing w:line="62" w:lineRule="exact" w:before="118"/>
        <w:ind w:left="425" w:right="0" w:firstLine="0"/>
        <w:jc w:val="left"/>
        <w:rPr>
          <w:i/>
          <w:sz w:val="18"/>
          <w:szCs w:val="18"/>
        </w:rPr>
      </w:pPr>
      <w:r>
        <w:rPr>
          <w:i/>
          <w:color w:val="777777"/>
          <w:w w:val="63"/>
          <w:sz w:val="18"/>
          <w:szCs w:val="18"/>
        </w:rPr>
        <w:t>'</w:t>
      </w:r>
      <w:r>
        <w:rPr>
          <w:i/>
          <w:color w:val="777777"/>
          <w:sz w:val="18"/>
          <w:szCs w:val="18"/>
        </w:rPr>
        <w:t> </w:t>
      </w:r>
      <w:r>
        <w:rPr>
          <w:i/>
          <w:color w:val="777777"/>
          <w:spacing w:val="-16"/>
          <w:sz w:val="18"/>
          <w:szCs w:val="18"/>
        </w:rPr>
        <w:t> </w:t>
      </w:r>
      <w:r>
        <w:rPr>
          <w:i/>
          <w:color w:val="777777"/>
          <w:spacing w:val="-1"/>
          <w:w w:val="86"/>
          <w:sz w:val="18"/>
          <w:szCs w:val="18"/>
        </w:rPr>
        <w:t>"</w:t>
      </w:r>
      <w:r>
        <w:rPr>
          <w:i/>
          <w:color w:val="777777"/>
          <w:w w:val="86"/>
          <w:sz w:val="18"/>
          <w:szCs w:val="18"/>
        </w:rPr>
        <w:t>"</w:t>
      </w:r>
      <w:r>
        <w:rPr>
          <w:i/>
          <w:color w:val="777777"/>
          <w:spacing w:val="-27"/>
          <w:sz w:val="18"/>
          <w:szCs w:val="18"/>
        </w:rPr>
        <w:t> </w:t>
      </w:r>
      <w:r>
        <w:rPr>
          <w:i/>
          <w:color w:val="777777"/>
          <w:spacing w:val="-1"/>
          <w:w w:val="78"/>
          <w:sz w:val="18"/>
          <w:szCs w:val="18"/>
        </w:rPr>
        <w:t>"</w:t>
      </w:r>
      <w:r>
        <w:rPr>
          <w:i/>
          <w:color w:val="777777"/>
          <w:spacing w:val="-10"/>
          <w:w w:val="78"/>
          <w:sz w:val="18"/>
          <w:szCs w:val="18"/>
        </w:rPr>
        <w:t>'</w:t>
      </w:r>
      <w:r>
        <w:rPr>
          <w:i/>
          <w:color w:val="777777"/>
          <w:w w:val="54"/>
          <w:sz w:val="18"/>
          <w:szCs w:val="18"/>
        </w:rPr>
        <w:t>'</w:t>
      </w:r>
      <w:r>
        <w:rPr>
          <w:i/>
          <w:color w:val="777777"/>
          <w:spacing w:val="12"/>
          <w:sz w:val="18"/>
          <w:szCs w:val="18"/>
        </w:rPr>
        <w:t> </w:t>
      </w:r>
      <w:r>
        <w:rPr>
          <w:i/>
          <w:color w:val="777777"/>
          <w:w w:val="86"/>
          <w:sz w:val="18"/>
          <w:szCs w:val="18"/>
        </w:rPr>
        <w:t>?:</w:t>
      </w:r>
      <w:r>
        <w:rPr>
          <w:i/>
          <w:color w:val="777777"/>
          <w:spacing w:val="-51"/>
          <w:w w:val="86"/>
          <w:sz w:val="18"/>
          <w:szCs w:val="18"/>
          <w:rtl/>
        </w:rPr>
        <w:t>כ</w:t>
      </w:r>
      <w:r>
        <w:rPr>
          <w:i/>
          <w:color w:val="343434"/>
          <w:w w:val="39"/>
          <w:sz w:val="18"/>
          <w:szCs w:val="18"/>
        </w:rPr>
        <w:t>--,._"\</w:t>
      </w:r>
      <w:r>
        <w:rPr>
          <w:i/>
          <w:color w:val="343434"/>
          <w:spacing w:val="6"/>
          <w:sz w:val="18"/>
          <w:szCs w:val="18"/>
        </w:rPr>
        <w:t> </w:t>
      </w:r>
      <w:r>
        <w:rPr>
          <w:i/>
          <w:color w:val="343434"/>
          <w:spacing w:val="-1"/>
          <w:w w:val="56"/>
          <w:sz w:val="18"/>
          <w:szCs w:val="18"/>
        </w:rPr>
        <w:t>&lt;</w:t>
      </w:r>
      <w:r>
        <w:rPr>
          <w:i/>
          <w:color w:val="343434"/>
          <w:spacing w:val="-1"/>
          <w:w w:val="56"/>
          <w:sz w:val="18"/>
          <w:szCs w:val="18"/>
        </w:rPr>
        <w:t>,</w:t>
      </w:r>
    </w:p>
    <w:p>
      <w:pPr>
        <w:spacing w:line="411" w:lineRule="exact" w:before="0"/>
        <w:ind w:left="818" w:right="0" w:firstLine="0"/>
        <w:jc w:val="left"/>
        <w:rPr>
          <w:sz w:val="39"/>
          <w:szCs w:val="39"/>
        </w:rPr>
      </w:pPr>
      <w:r>
        <w:rPr/>
        <w:br w:type="column"/>
      </w:r>
      <w:r>
        <w:rPr>
          <w:color w:val="343434"/>
          <w:w w:val="80"/>
          <w:sz w:val="12"/>
          <w:szCs w:val="12"/>
        </w:rPr>
        <w:t>........</w:t>
      </w:r>
      <w:r>
        <w:rPr>
          <w:color w:val="343434"/>
          <w:w w:val="80"/>
          <w:sz w:val="12"/>
          <w:szCs w:val="12"/>
          <w:rtl/>
        </w:rPr>
        <w:t>ב</w:t>
      </w:r>
      <w:r>
        <w:rPr>
          <w:color w:val="343434"/>
          <w:w w:val="80"/>
          <w:sz w:val="12"/>
          <w:szCs w:val="12"/>
        </w:rPr>
        <w:t>. c. </w:t>
      </w:r>
      <w:r>
        <w:rPr>
          <w:color w:val="343434"/>
          <w:w w:val="80"/>
          <w:sz w:val="12"/>
          <w:szCs w:val="12"/>
        </w:rPr>
        <w:t>-c</w:t>
      </w:r>
      <w:r>
        <w:rPr>
          <w:color w:val="343434"/>
          <w:w w:val="80"/>
          <w:sz w:val="12"/>
          <w:szCs w:val="12"/>
          <w:rtl/>
        </w:rPr>
        <w:t>ר</w:t>
      </w:r>
      <w:r>
        <w:rPr>
          <w:color w:val="343434"/>
          <w:w w:val="80"/>
          <w:sz w:val="12"/>
          <w:szCs w:val="12"/>
        </w:rPr>
        <w:t> </w:t>
      </w:r>
      <w:r>
        <w:rPr>
          <w:color w:val="343434"/>
          <w:w w:val="80"/>
          <w:sz w:val="39"/>
          <w:szCs w:val="39"/>
        </w:rPr>
        <w:t>d...'&lt;.</w:t>
      </w:r>
      <w:r>
        <w:rPr>
          <w:color w:val="343434"/>
          <w:w w:val="80"/>
          <w:sz w:val="39"/>
          <w:szCs w:val="39"/>
        </w:rPr>
        <w:t>y</w:t>
      </w:r>
    </w:p>
    <w:p>
      <w:pPr>
        <w:spacing w:after="0" w:line="411" w:lineRule="exact"/>
        <w:jc w:val="left"/>
        <w:rPr>
          <w:sz w:val="39"/>
          <w:szCs w:val="39"/>
        </w:rPr>
        <w:sectPr>
          <w:type w:val="continuous"/>
          <w:pgSz w:w="8640" w:h="12960"/>
          <w:pgMar w:top="1220" w:bottom="280" w:left="1020" w:right="1080"/>
          <w:cols w:num="5" w:equalWidth="0">
            <w:col w:w="1079" w:space="40"/>
            <w:col w:w="919" w:space="39"/>
            <w:col w:w="734" w:space="40"/>
            <w:col w:w="1325" w:space="53"/>
            <w:col w:w="2311"/>
          </w:cols>
        </w:sectPr>
      </w:pPr>
    </w:p>
    <w:p>
      <w:pPr>
        <w:spacing w:line="332" w:lineRule="exact" w:before="0"/>
        <w:ind w:left="0" w:right="38" w:firstLine="0"/>
        <w:jc w:val="right"/>
        <w:rPr>
          <w:rFonts w:ascii="Arial" w:hAnsi="Arial"/>
          <w:sz w:val="22"/>
        </w:rPr>
      </w:pPr>
      <w:r>
        <w:rPr/>
        <w:pict>
          <v:shape style="position:absolute;margin-left:86.449181pt;margin-top:12.046677pt;width:11.1pt;height:8.35pt;mso-position-horizontal-relative:page;mso-position-vertical-relative:paragraph;z-index:251682816" type="#_x0000_t202" filled="false" stroked="false">
            <v:textbox inset="0,0,0,0">
              <w:txbxContent>
                <w:p>
                  <w:pPr>
                    <w:spacing w:line="166" w:lineRule="exact" w:before="0"/>
                    <w:ind w:left="0" w:right="0" w:firstLine="0"/>
                    <w:jc w:val="left"/>
                    <w:rPr>
                      <w:sz w:val="15"/>
                    </w:rPr>
                  </w:pPr>
                  <w:r>
                    <w:rPr>
                      <w:color w:val="1F1F1F"/>
                      <w:w w:val="265"/>
                      <w:sz w:val="15"/>
                    </w:rPr>
                    <w:t>\\</w:t>
                  </w:r>
                </w:p>
              </w:txbxContent>
            </v:textbox>
            <w10:wrap type="none"/>
          </v:shape>
        </w:pict>
      </w:r>
      <w:r>
        <w:rPr>
          <w:color w:val="343434"/>
          <w:w w:val="82"/>
          <w:sz w:val="29"/>
        </w:rPr>
        <w:t>·-</w:t>
      </w:r>
      <w:r>
        <w:rPr>
          <w:color w:val="343434"/>
          <w:spacing w:val="13"/>
          <w:w w:val="82"/>
          <w:sz w:val="29"/>
        </w:rPr>
        <w:t>\</w:t>
      </w:r>
      <w:r>
        <w:rPr>
          <w:rFonts w:ascii="Arial" w:hAnsi="Arial"/>
          <w:color w:val="343434"/>
          <w:w w:val="174"/>
          <w:sz w:val="22"/>
        </w:rPr>
        <w:t>"</w:t>
      </w:r>
      <w:r>
        <w:rPr>
          <w:rFonts w:ascii="Arial" w:hAnsi="Arial"/>
          <w:color w:val="343434"/>
          <w:sz w:val="22"/>
        </w:rPr>
        <w:t> </w:t>
      </w:r>
      <w:r>
        <w:rPr>
          <w:rFonts w:ascii="Arial" w:hAnsi="Arial"/>
          <w:color w:val="343434"/>
          <w:spacing w:val="-17"/>
          <w:sz w:val="22"/>
        </w:rPr>
        <w:t> </w:t>
      </w:r>
      <w:r>
        <w:rPr>
          <w:rFonts w:ascii="Arial" w:hAnsi="Arial"/>
          <w:color w:val="343434"/>
          <w:spacing w:val="-1"/>
          <w:w w:val="174"/>
          <w:sz w:val="22"/>
        </w:rPr>
        <w:t>"'</w:t>
      </w:r>
    </w:p>
    <w:p>
      <w:pPr>
        <w:tabs>
          <w:tab w:pos="1261" w:val="left" w:leader="none"/>
        </w:tabs>
        <w:spacing w:line="483" w:lineRule="exact" w:before="0"/>
        <w:ind w:left="708" w:right="0" w:firstLine="0"/>
        <w:jc w:val="left"/>
        <w:rPr>
          <w:rFonts w:ascii="Courier New" w:cs="Courier New"/>
          <w:sz w:val="13"/>
          <w:szCs w:val="13"/>
        </w:rPr>
      </w:pPr>
      <w:r>
        <w:rPr/>
        <w:br w:type="column"/>
      </w:r>
      <w:r>
        <w:rPr>
          <w:color w:val="343434"/>
          <w:w w:val="90"/>
          <w:position w:val="-15"/>
          <w:sz w:val="49"/>
          <w:szCs w:val="49"/>
          <w:rtl/>
        </w:rPr>
        <w:t>סנ</w:t>
      </w:r>
      <w:r>
        <w:rPr>
          <w:color w:val="343434"/>
          <w:w w:val="90"/>
          <w:position w:val="-15"/>
          <w:sz w:val="49"/>
          <w:szCs w:val="49"/>
        </w:rPr>
        <w:tab/>
      </w:r>
      <w:r>
        <w:rPr>
          <w:color w:val="1F1F1F"/>
          <w:w w:val="235"/>
          <w:position w:val="1"/>
          <w:sz w:val="9"/>
          <w:szCs w:val="9"/>
        </w:rPr>
        <w:t>',1\'</w:t>
      </w:r>
      <w:r>
        <w:rPr>
          <w:color w:val="1F1F1F"/>
          <w:spacing w:val="28"/>
          <w:w w:val="235"/>
          <w:position w:val="1"/>
          <w:sz w:val="9"/>
          <w:szCs w:val="9"/>
        </w:rPr>
        <w:t> </w:t>
      </w:r>
      <w:r>
        <w:rPr>
          <w:rFonts w:ascii="Courier New" w:cs="Courier New"/>
          <w:color w:val="1F1F1F"/>
          <w:w w:val="90"/>
          <w:sz w:val="13"/>
          <w:szCs w:val="13"/>
          <w:rtl/>
        </w:rPr>
        <w:t>ך</w:t>
      </w:r>
    </w:p>
    <w:p>
      <w:pPr>
        <w:spacing w:after="0" w:line="483" w:lineRule="exact"/>
        <w:jc w:val="left"/>
        <w:rPr>
          <w:rFonts w:ascii="Courier New" w:cs="Courier New"/>
          <w:sz w:val="13"/>
          <w:szCs w:val="13"/>
        </w:rPr>
        <w:sectPr>
          <w:type w:val="continuous"/>
          <w:pgSz w:w="8640" w:h="12960"/>
          <w:pgMar w:top="1220" w:bottom="280" w:left="1020" w:right="1080"/>
          <w:cols w:num="2" w:equalWidth="0">
            <w:col w:w="2891" w:space="1270"/>
            <w:col w:w="2379"/>
          </w:cols>
        </w:sectPr>
      </w:pPr>
    </w:p>
    <w:p>
      <w:pPr>
        <w:spacing w:before="54"/>
        <w:ind w:left="487" w:right="0" w:firstLine="0"/>
        <w:jc w:val="left"/>
        <w:rPr>
          <w:rFonts w:ascii="Arial" w:cs="Arial"/>
          <w:i/>
          <w:sz w:val="17"/>
          <w:szCs w:val="17"/>
        </w:rPr>
      </w:pPr>
      <w:r>
        <w:rPr>
          <w:rFonts w:ascii="Arial" w:cs="Arial"/>
          <w:i/>
          <w:color w:val="1F1F1F"/>
          <w:w w:val="95"/>
          <w:sz w:val="18"/>
          <w:szCs w:val="18"/>
        </w:rPr>
        <w:t>4-</w:t>
      </w:r>
      <w:r>
        <w:rPr>
          <w:rFonts w:ascii="Arial" w:cs="Arial"/>
          <w:i/>
          <w:color w:val="1F1F1F"/>
          <w:spacing w:val="-19"/>
          <w:w w:val="95"/>
          <w:sz w:val="18"/>
          <w:szCs w:val="18"/>
        </w:rPr>
        <w:t> </w:t>
      </w:r>
      <w:r>
        <w:rPr>
          <w:rFonts w:ascii="Arial" w:cs="Arial"/>
          <w:i/>
          <w:color w:val="343434"/>
          <w:w w:val="95"/>
          <w:sz w:val="17"/>
          <w:szCs w:val="17"/>
        </w:rPr>
        <w:t>.,.:.,.</w:t>
      </w:r>
      <w:r>
        <w:rPr>
          <w:rFonts w:ascii="Arial" w:cs="Arial"/>
          <w:i/>
          <w:color w:val="343434"/>
          <w:w w:val="95"/>
          <w:sz w:val="17"/>
          <w:szCs w:val="17"/>
          <w:rtl/>
        </w:rPr>
        <w:t>ו</w:t>
      </w:r>
      <w:r>
        <w:rPr>
          <w:rFonts w:ascii="Arial" w:cs="Arial"/>
          <w:i/>
          <w:color w:val="343434"/>
          <w:w w:val="95"/>
          <w:sz w:val="17"/>
          <w:szCs w:val="17"/>
        </w:rPr>
        <w:t>u</w:t>
      </w:r>
      <w:r>
        <w:rPr>
          <w:rFonts w:ascii="Arial" w:cs="Arial"/>
          <w:i/>
          <w:color w:val="343434"/>
          <w:w w:val="95"/>
          <w:sz w:val="17"/>
          <w:szCs w:val="17"/>
        </w:rPr>
        <w:t>,</w:t>
      </w:r>
    </w:p>
    <w:p>
      <w:pPr>
        <w:pStyle w:val="BodyText"/>
        <w:rPr>
          <w:rFonts w:ascii="Arial"/>
          <w:i/>
          <w:sz w:val="20"/>
        </w:rPr>
      </w:pPr>
    </w:p>
    <w:p>
      <w:pPr>
        <w:pStyle w:val="BodyText"/>
        <w:rPr>
          <w:rFonts w:ascii="Arial"/>
          <w:i/>
          <w:sz w:val="20"/>
        </w:rPr>
      </w:pPr>
    </w:p>
    <w:p>
      <w:pPr>
        <w:spacing w:line="30" w:lineRule="exact" w:before="158"/>
        <w:ind w:left="512" w:right="0" w:firstLine="0"/>
        <w:jc w:val="left"/>
        <w:rPr>
          <w:sz w:val="10"/>
        </w:rPr>
      </w:pPr>
      <w:r>
        <w:rPr>
          <w:color w:val="1F1F1F"/>
          <w:w w:val="545"/>
          <w:sz w:val="10"/>
        </w:rPr>
        <w:t>..,1</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spacing w:line="146" w:lineRule="exact" w:before="120"/>
        <w:ind w:left="396" w:right="0" w:firstLine="0"/>
        <w:jc w:val="left"/>
        <w:rPr>
          <w:rFonts w:ascii="Arial" w:cs="Arial"/>
          <w:sz w:val="13"/>
          <w:szCs w:val="13"/>
        </w:rPr>
      </w:pPr>
      <w:r>
        <w:rPr>
          <w:color w:val="343434"/>
          <w:w w:val="105"/>
          <w:sz w:val="11"/>
          <w:szCs w:val="11"/>
        </w:rPr>
        <w:t>:;:</w:t>
      </w:r>
      <w:r>
        <w:rPr>
          <w:color w:val="343434"/>
          <w:w w:val="105"/>
          <w:sz w:val="11"/>
          <w:szCs w:val="11"/>
          <w:rtl/>
        </w:rPr>
        <w:t>ו</w:t>
      </w:r>
      <w:r>
        <w:rPr>
          <w:color w:val="343434"/>
          <w:w w:val="105"/>
          <w:sz w:val="11"/>
          <w:szCs w:val="11"/>
        </w:rPr>
        <w:t> </w:t>
      </w:r>
      <w:r>
        <w:rPr>
          <w:rFonts w:ascii="Arial" w:cs="Arial"/>
          <w:color w:val="343434"/>
          <w:w w:val="105"/>
          <w:sz w:val="13"/>
          <w:szCs w:val="13"/>
        </w:rPr>
        <w:t>'"</w:t>
      </w:r>
      <w:r>
        <w:rPr>
          <w:rFonts w:ascii="Arial" w:cs="Arial"/>
          <w:color w:val="343434"/>
          <w:w w:val="105"/>
          <w:sz w:val="13"/>
          <w:szCs w:val="13"/>
          <w:rtl/>
        </w:rPr>
        <w:t>י</w:t>
      </w:r>
      <w:r>
        <w:rPr>
          <w:rFonts w:ascii="Arial" w:cs="Arial"/>
          <w:color w:val="343434"/>
          <w:w w:val="105"/>
          <w:sz w:val="13"/>
          <w:szCs w:val="13"/>
        </w:rPr>
        <w:t>?</w:t>
      </w:r>
    </w:p>
    <w:p>
      <w:pPr>
        <w:spacing w:line="122" w:lineRule="exact" w:before="0"/>
        <w:ind w:left="100" w:right="0" w:firstLine="0"/>
        <w:jc w:val="left"/>
        <w:rPr>
          <w:sz w:val="11"/>
          <w:szCs w:val="11"/>
        </w:rPr>
      </w:pPr>
      <w:r>
        <w:rPr/>
        <w:br w:type="column"/>
      </w:r>
      <w:r>
        <w:rPr>
          <w:color w:val="343434"/>
          <w:w w:val="170"/>
          <w:sz w:val="8"/>
          <w:szCs w:val="8"/>
        </w:rPr>
        <w:t>jl&lt;\ </w:t>
      </w:r>
      <w:r>
        <w:rPr>
          <w:color w:val="343434"/>
          <w:w w:val="140"/>
          <w:sz w:val="8"/>
          <w:szCs w:val="8"/>
        </w:rPr>
        <w:t>-c-\</w:t>
      </w:r>
      <w:r>
        <w:rPr>
          <w:color w:val="343434"/>
          <w:w w:val="140"/>
          <w:sz w:val="8"/>
          <w:szCs w:val="8"/>
        </w:rPr>
        <w:t> </w:t>
      </w:r>
      <w:r>
        <w:rPr>
          <w:color w:val="343434"/>
          <w:sz w:val="11"/>
          <w:szCs w:val="11"/>
        </w:rPr>
        <w:t>c.</w:t>
      </w:r>
      <w:r>
        <w:rPr>
          <w:color w:val="343434"/>
          <w:sz w:val="11"/>
          <w:szCs w:val="11"/>
          <w:rtl/>
        </w:rPr>
        <w:t>ג</w:t>
      </w:r>
      <w:r>
        <w:rPr>
          <w:color w:val="343434"/>
          <w:sz w:val="11"/>
          <w:szCs w:val="11"/>
        </w:rPr>
        <w:t>'-.,,.</w:t>
      </w:r>
      <w:r>
        <w:rPr>
          <w:color w:val="343434"/>
          <w:sz w:val="11"/>
          <w:szCs w:val="11"/>
        </w:rPr>
        <w:t>.</w:t>
      </w:r>
    </w:p>
    <w:p>
      <w:pPr>
        <w:pStyle w:val="BodyText"/>
        <w:spacing w:before="7"/>
        <w:rPr>
          <w:sz w:val="11"/>
        </w:rPr>
      </w:pPr>
    </w:p>
    <w:p>
      <w:pPr>
        <w:spacing w:before="0"/>
        <w:ind w:left="160" w:right="0" w:firstLine="0"/>
        <w:jc w:val="left"/>
        <w:rPr>
          <w:sz w:val="30"/>
          <w:szCs w:val="30"/>
        </w:rPr>
      </w:pPr>
      <w:r>
        <w:rPr>
          <w:color w:val="343434"/>
          <w:w w:val="55"/>
          <w:sz w:val="30"/>
          <w:szCs w:val="30"/>
        </w:rPr>
        <w:t>1:--'\0--</w:t>
      </w:r>
      <w:r>
        <w:rPr>
          <w:color w:val="343434"/>
          <w:w w:val="55"/>
          <w:sz w:val="30"/>
          <w:szCs w:val="30"/>
          <w:rtl/>
        </w:rPr>
        <w:t>נ</w:t>
      </w:r>
    </w:p>
    <w:p>
      <w:pPr>
        <w:spacing w:before="41"/>
        <w:ind w:left="105" w:right="0" w:firstLine="0"/>
        <w:jc w:val="left"/>
        <w:rPr>
          <w:sz w:val="19"/>
        </w:rPr>
      </w:pPr>
      <w:r>
        <w:rPr>
          <w:color w:val="343434"/>
          <w:w w:val="75"/>
          <w:sz w:val="19"/>
        </w:rPr>
        <w:t>;--"&lt;;;,, </w:t>
      </w:r>
      <w:r>
        <w:rPr>
          <w:color w:val="343434"/>
          <w:w w:val="75"/>
          <w:sz w:val="19"/>
          <w:vertAlign w:val="subscript"/>
        </w:rPr>
        <w:t>&gt;'</w:t>
      </w:r>
    </w:p>
    <w:p>
      <w:pPr>
        <w:pStyle w:val="BodyText"/>
        <w:rPr>
          <w:sz w:val="6"/>
        </w:rPr>
      </w:pPr>
      <w:r>
        <w:rPr/>
        <w:br w:type="column"/>
      </w:r>
      <w:r>
        <w:rPr>
          <w:sz w:val="6"/>
        </w:rPr>
      </w:r>
    </w:p>
    <w:p>
      <w:pPr>
        <w:pStyle w:val="BodyText"/>
        <w:rPr>
          <w:sz w:val="6"/>
        </w:rPr>
      </w:pPr>
    </w:p>
    <w:p>
      <w:pPr>
        <w:pStyle w:val="BodyText"/>
        <w:rPr>
          <w:sz w:val="6"/>
        </w:rPr>
      </w:pPr>
    </w:p>
    <w:p>
      <w:pPr>
        <w:pStyle w:val="BodyText"/>
        <w:rPr>
          <w:sz w:val="6"/>
        </w:rPr>
      </w:pPr>
    </w:p>
    <w:p>
      <w:pPr>
        <w:pStyle w:val="BodyText"/>
        <w:spacing w:before="2"/>
        <w:rPr>
          <w:sz w:val="7"/>
        </w:rPr>
      </w:pPr>
    </w:p>
    <w:p>
      <w:pPr>
        <w:spacing w:before="0"/>
        <w:ind w:left="176" w:right="0" w:firstLine="0"/>
        <w:jc w:val="left"/>
        <w:rPr>
          <w:rFonts w:ascii="Arial"/>
          <w:sz w:val="6"/>
        </w:rPr>
      </w:pPr>
      <w:r>
        <w:rPr/>
        <w:pict>
          <v:shape style="position:absolute;margin-left:242.593994pt;margin-top:-46.002777pt;width:30.5pt;height:34.4pt;mso-position-horizontal-relative:page;mso-position-vertical-relative:paragraph;z-index:-256618496" type="#_x0000_t202" filled="false" stroked="false">
            <v:textbox inset="0,0,0,0">
              <w:txbxContent>
                <w:p>
                  <w:pPr>
                    <w:spacing w:line="687" w:lineRule="exact" w:before="0"/>
                    <w:ind w:left="0" w:right="0" w:firstLine="0"/>
                    <w:jc w:val="left"/>
                    <w:rPr>
                      <w:sz w:val="62"/>
                      <w:szCs w:val="62"/>
                    </w:rPr>
                  </w:pPr>
                  <w:r>
                    <w:rPr>
                      <w:color w:val="606060"/>
                      <w:w w:val="55"/>
                      <w:sz w:val="62"/>
                      <w:szCs w:val="62"/>
                    </w:rPr>
                    <w:t>Y'- </w:t>
                  </w:r>
                  <w:r>
                    <w:rPr>
                      <w:color w:val="343434"/>
                      <w:spacing w:val="-18"/>
                      <w:w w:val="55"/>
                      <w:sz w:val="62"/>
                      <w:szCs w:val="62"/>
                      <w:rtl/>
                    </w:rPr>
                    <w:t>נ</w:t>
                  </w:r>
                </w:p>
              </w:txbxContent>
            </v:textbox>
            <w10:wrap type="none"/>
          </v:shape>
        </w:pict>
      </w:r>
      <w:r>
        <w:rPr>
          <w:rFonts w:ascii="Arial"/>
          <w:i/>
          <w:color w:val="4B4B4B"/>
          <w:sz w:val="6"/>
        </w:rPr>
        <w:t>0-- </w:t>
      </w:r>
      <w:r>
        <w:rPr>
          <w:rFonts w:ascii="Arial"/>
          <w:color w:val="343434"/>
          <w:sz w:val="6"/>
        </w:rPr>
        <w:t>'\</w:t>
      </w:r>
    </w:p>
    <w:p>
      <w:pPr>
        <w:pStyle w:val="BodyText"/>
        <w:rPr>
          <w:rFonts w:ascii="Arial"/>
          <w:sz w:val="6"/>
        </w:rPr>
      </w:pPr>
    </w:p>
    <w:p>
      <w:pPr>
        <w:pStyle w:val="BodyText"/>
        <w:rPr>
          <w:rFonts w:ascii="Arial"/>
          <w:sz w:val="6"/>
        </w:rPr>
      </w:pPr>
    </w:p>
    <w:p>
      <w:pPr>
        <w:pStyle w:val="BodyText"/>
        <w:rPr>
          <w:rFonts w:ascii="Arial"/>
          <w:sz w:val="6"/>
        </w:rPr>
      </w:pPr>
    </w:p>
    <w:p>
      <w:pPr>
        <w:spacing w:before="52"/>
        <w:ind w:left="223" w:right="0" w:firstLine="0"/>
        <w:jc w:val="left"/>
        <w:rPr>
          <w:rFonts w:ascii="Arial"/>
          <w:sz w:val="8"/>
        </w:rPr>
      </w:pPr>
      <w:r>
        <w:rPr>
          <w:rFonts w:ascii="Arial"/>
          <w:color w:val="343434"/>
          <w:sz w:val="8"/>
        </w:rPr>
        <w:t>\=</w:t>
      </w:r>
    </w:p>
    <w:p>
      <w:pPr>
        <w:spacing w:line="142" w:lineRule="exact" w:before="30"/>
        <w:ind w:left="2078" w:right="0" w:firstLine="0"/>
        <w:jc w:val="left"/>
        <w:rPr>
          <w:sz w:val="17"/>
          <w:szCs w:val="17"/>
        </w:rPr>
      </w:pPr>
      <w:r>
        <w:rPr/>
        <w:br w:type="column"/>
      </w:r>
      <w:r>
        <w:rPr>
          <w:color w:val="343434"/>
          <w:w w:val="85"/>
          <w:sz w:val="17"/>
          <w:szCs w:val="17"/>
        </w:rPr>
        <w:t>'-,, \-&lt;?.J..-</w:t>
      </w:r>
      <w:r>
        <w:rPr>
          <w:color w:val="343434"/>
          <w:w w:val="85"/>
          <w:sz w:val="17"/>
          <w:szCs w:val="17"/>
          <w:rtl/>
        </w:rPr>
        <w:t>ב</w:t>
      </w:r>
      <w:r>
        <w:rPr>
          <w:color w:val="343434"/>
          <w:w w:val="85"/>
          <w:sz w:val="17"/>
          <w:szCs w:val="17"/>
        </w:rPr>
        <w:t> "-</w:t>
      </w:r>
      <w:r>
        <w:rPr>
          <w:color w:val="343434"/>
          <w:w w:val="85"/>
          <w:sz w:val="17"/>
          <w:szCs w:val="17"/>
        </w:rPr>
        <w:t>-</w:t>
      </w:r>
    </w:p>
    <w:p>
      <w:pPr>
        <w:pStyle w:val="ListParagraph"/>
        <w:numPr>
          <w:ilvl w:val="0"/>
          <w:numId w:val="1"/>
        </w:numPr>
        <w:tabs>
          <w:tab w:pos="516" w:val="left" w:leader="none"/>
        </w:tabs>
        <w:spacing w:line="556" w:lineRule="exact" w:before="0" w:after="0"/>
        <w:ind w:left="515" w:right="0" w:hanging="142"/>
        <w:jc w:val="left"/>
        <w:rPr>
          <w:rFonts w:ascii="Arial" w:hAnsi="Arial" w:cs="Arial"/>
          <w:sz w:val="53"/>
          <w:szCs w:val="53"/>
        </w:rPr>
      </w:pPr>
      <w:r>
        <w:rPr>
          <w:rFonts w:ascii="Arial" w:hAnsi="Arial" w:cs="Arial"/>
          <w:color w:val="343434"/>
          <w:w w:val="80"/>
          <w:sz w:val="23"/>
          <w:szCs w:val="23"/>
        </w:rPr>
        <w:t>, ~ </w:t>
      </w:r>
      <w:r>
        <w:rPr>
          <w:rFonts w:ascii="Arial" w:hAnsi="Arial" w:cs="Arial"/>
          <w:color w:val="343434"/>
          <w:w w:val="80"/>
          <w:sz w:val="37"/>
          <w:szCs w:val="37"/>
        </w:rPr>
        <w:t>l</w:t>
      </w:r>
      <w:r>
        <w:rPr>
          <w:rFonts w:ascii="Arial" w:hAnsi="Arial" w:cs="Arial"/>
          <w:color w:val="343434"/>
          <w:w w:val="80"/>
          <w:sz w:val="37"/>
          <w:szCs w:val="37"/>
          <w:rtl/>
        </w:rPr>
        <w:t>כ</w:t>
      </w:r>
      <w:r>
        <w:rPr>
          <w:rFonts w:ascii="Arial" w:hAnsi="Arial" w:cs="Arial"/>
          <w:color w:val="343434"/>
          <w:w w:val="80"/>
          <w:sz w:val="37"/>
          <w:szCs w:val="37"/>
        </w:rPr>
        <w:t>"</w:t>
      </w:r>
      <w:r>
        <w:rPr>
          <w:rFonts w:ascii="Arial" w:hAnsi="Arial" w:cs="Arial"/>
          <w:color w:val="1F1F1F"/>
          <w:w w:val="80"/>
          <w:sz w:val="53"/>
          <w:szCs w:val="53"/>
        </w:rPr>
        <w:t>,,--~';</w:t>
      </w:r>
      <w:r>
        <w:rPr>
          <w:rFonts w:ascii="Arial" w:hAnsi="Arial" w:cs="Arial"/>
          <w:color w:val="1F1F1F"/>
          <w:w w:val="80"/>
          <w:sz w:val="53"/>
          <w:szCs w:val="53"/>
          <w:rtl/>
        </w:rPr>
        <w:t>ב</w:t>
      </w:r>
      <w:r>
        <w:rPr>
          <w:rFonts w:ascii="Arial" w:hAnsi="Arial" w:cs="Arial"/>
          <w:color w:val="1F1F1F"/>
          <w:spacing w:val="-54"/>
          <w:w w:val="80"/>
          <w:sz w:val="53"/>
          <w:szCs w:val="53"/>
        </w:rPr>
        <w:t> </w:t>
      </w:r>
      <w:r>
        <w:rPr>
          <w:rFonts w:ascii="Arial" w:hAnsi="Arial" w:cs="Arial"/>
          <w:color w:val="1F1F1F"/>
          <w:w w:val="80"/>
          <w:sz w:val="53"/>
          <w:szCs w:val="53"/>
        </w:rPr>
        <w:t>"'--'</w:t>
      </w:r>
      <w:r>
        <w:rPr>
          <w:rFonts w:ascii="Arial" w:hAnsi="Arial" w:cs="Arial"/>
          <w:color w:val="1F1F1F"/>
          <w:w w:val="80"/>
          <w:sz w:val="53"/>
          <w:szCs w:val="53"/>
        </w:rPr>
        <w:t>-</w:t>
      </w:r>
    </w:p>
    <w:p>
      <w:pPr>
        <w:tabs>
          <w:tab w:pos="1385" w:val="left" w:leader="none"/>
        </w:tabs>
        <w:spacing w:line="90" w:lineRule="exact" w:before="91"/>
        <w:ind w:left="500" w:right="0" w:firstLine="0"/>
        <w:jc w:val="left"/>
        <w:rPr>
          <w:sz w:val="21"/>
        </w:rPr>
      </w:pPr>
      <w:r>
        <w:rPr>
          <w:i/>
          <w:color w:val="343434"/>
          <w:w w:val="115"/>
          <w:sz w:val="10"/>
        </w:rPr>
        <w:t>;:-,</w:t>
      </w:r>
      <w:r>
        <w:rPr>
          <w:i/>
          <w:color w:val="343434"/>
          <w:spacing w:val="2"/>
          <w:w w:val="115"/>
          <w:sz w:val="10"/>
        </w:rPr>
        <w:t> </w:t>
      </w:r>
      <w:r>
        <w:rPr>
          <w:color w:val="343434"/>
          <w:w w:val="150"/>
          <w:sz w:val="10"/>
        </w:rPr>
        <w:t>",\-5'</w:t>
      </w:r>
      <w:r>
        <w:rPr>
          <w:color w:val="343434"/>
          <w:spacing w:val="23"/>
          <w:w w:val="150"/>
          <w:sz w:val="10"/>
        </w:rPr>
        <w:t> </w:t>
      </w:r>
      <w:r>
        <w:rPr>
          <w:color w:val="343434"/>
          <w:w w:val="115"/>
          <w:sz w:val="10"/>
        </w:rPr>
        <w:t>;--</w:t>
        <w:tab/>
      </w:r>
      <w:r>
        <w:rPr>
          <w:color w:val="1F1F1F"/>
          <w:w w:val="115"/>
          <w:sz w:val="21"/>
        </w:rPr>
        <w:t>1._)</w:t>
      </w:r>
    </w:p>
    <w:p>
      <w:pPr>
        <w:spacing w:after="0" w:line="90" w:lineRule="exact"/>
        <w:jc w:val="left"/>
        <w:rPr>
          <w:sz w:val="21"/>
        </w:rPr>
        <w:sectPr>
          <w:type w:val="continuous"/>
          <w:pgSz w:w="8640" w:h="12960"/>
          <w:pgMar w:top="1220" w:bottom="280" w:left="1020" w:right="1080"/>
          <w:cols w:num="5" w:equalWidth="0">
            <w:col w:w="1199" w:space="40"/>
            <w:col w:w="739" w:space="39"/>
            <w:col w:w="788" w:space="40"/>
            <w:col w:w="346" w:space="40"/>
            <w:col w:w="3309"/>
          </w:cols>
        </w:sectPr>
      </w:pPr>
    </w:p>
    <w:p>
      <w:pPr>
        <w:spacing w:before="49"/>
        <w:ind w:left="562" w:right="0" w:firstLine="0"/>
        <w:jc w:val="left"/>
        <w:rPr>
          <w:sz w:val="36"/>
        </w:rPr>
      </w:pPr>
      <w:r>
        <w:rPr>
          <w:color w:val="343434"/>
          <w:w w:val="60"/>
          <w:sz w:val="27"/>
        </w:rPr>
        <w:t>,,-1,· </w:t>
      </w:r>
      <w:r>
        <w:rPr>
          <w:color w:val="1F1F1F"/>
          <w:w w:val="60"/>
          <w:sz w:val="36"/>
        </w:rPr>
        <w:t>G</w:t>
      </w:r>
    </w:p>
    <w:p>
      <w:pPr>
        <w:spacing w:line="472" w:lineRule="exact" w:before="0"/>
        <w:ind w:left="562" w:right="0" w:firstLine="0"/>
        <w:jc w:val="left"/>
        <w:rPr>
          <w:rFonts w:ascii="Arial" w:cs="Arial"/>
          <w:sz w:val="43"/>
          <w:szCs w:val="43"/>
        </w:rPr>
      </w:pPr>
      <w:r>
        <w:rPr/>
        <w:br w:type="column"/>
      </w:r>
      <w:r>
        <w:rPr>
          <w:rFonts w:ascii="Arial" w:cs="Arial"/>
          <w:color w:val="1F1F1F"/>
          <w:w w:val="75"/>
          <w:sz w:val="43"/>
          <w:szCs w:val="43"/>
        </w:rPr>
        <w:t>""</w:t>
      </w:r>
      <w:r>
        <w:rPr>
          <w:rFonts w:ascii="Arial" w:cs="Arial"/>
          <w:color w:val="1F1F1F"/>
          <w:w w:val="75"/>
          <w:sz w:val="43"/>
          <w:szCs w:val="43"/>
          <w:rtl/>
        </w:rPr>
        <w:t>ו</w:t>
      </w:r>
      <w:r>
        <w:rPr>
          <w:rFonts w:ascii="Arial" w:cs="Arial"/>
          <w:color w:val="1F1F1F"/>
          <w:w w:val="75"/>
          <w:sz w:val="43"/>
          <w:szCs w:val="43"/>
          <w:rtl/>
        </w:rPr>
        <w:t>ר</w:t>
      </w:r>
    </w:p>
    <w:p>
      <w:pPr>
        <w:spacing w:line="174" w:lineRule="exact" w:before="0"/>
        <w:ind w:left="619" w:right="0" w:firstLine="0"/>
        <w:jc w:val="left"/>
        <w:rPr>
          <w:rFonts w:ascii="Arial" w:hAnsi="Arial"/>
          <w:sz w:val="11"/>
        </w:rPr>
      </w:pPr>
      <w:r>
        <w:rPr>
          <w:rFonts w:ascii="Arial" w:hAnsi="Arial"/>
          <w:color w:val="1F1F1F"/>
          <w:w w:val="305"/>
          <w:sz w:val="12"/>
        </w:rPr>
        <w:t>1c?I </w:t>
      </w:r>
      <w:r>
        <w:rPr>
          <w:b/>
          <w:color w:val="343434"/>
          <w:w w:val="130"/>
          <w:sz w:val="16"/>
        </w:rPr>
        <w:t>f </w:t>
      </w:r>
      <w:r>
        <w:rPr>
          <w:rFonts w:ascii="Arial" w:hAnsi="Arial"/>
          <w:color w:val="343434"/>
          <w:w w:val="130"/>
          <w:sz w:val="11"/>
        </w:rPr>
        <w:t>•,-1'&lt;'?Q</w:t>
      </w:r>
    </w:p>
    <w:p>
      <w:pPr>
        <w:spacing w:before="267"/>
        <w:ind w:left="203" w:right="0" w:firstLine="0"/>
        <w:jc w:val="left"/>
        <w:rPr>
          <w:sz w:val="10"/>
          <w:szCs w:val="10"/>
        </w:rPr>
      </w:pPr>
      <w:r>
        <w:rPr/>
        <w:br w:type="column"/>
      </w:r>
      <w:r>
        <w:rPr>
          <w:rFonts w:ascii="Arial" w:cs="Arial"/>
          <w:color w:val="1F1F1F"/>
          <w:w w:val="95"/>
          <w:sz w:val="29"/>
          <w:szCs w:val="29"/>
        </w:rPr>
        <w:t>J </w:t>
      </w:r>
      <w:r>
        <w:rPr>
          <w:color w:val="4B4B4B"/>
          <w:w w:val="135"/>
          <w:sz w:val="10"/>
          <w:szCs w:val="10"/>
        </w:rPr>
        <w:t>'</w:t>
      </w:r>
      <w:r>
        <w:rPr>
          <w:color w:val="4B4B4B"/>
          <w:w w:val="135"/>
          <w:sz w:val="10"/>
          <w:szCs w:val="10"/>
          <w:rtl/>
        </w:rPr>
        <w:t>ד</w:t>
      </w:r>
      <w:r>
        <w:rPr>
          <w:color w:val="4B4B4B"/>
          <w:w w:val="135"/>
          <w:sz w:val="10"/>
          <w:szCs w:val="10"/>
        </w:rPr>
        <w:t>,1</w:t>
      </w:r>
      <w:r>
        <w:rPr>
          <w:color w:val="4B4B4B"/>
          <w:w w:val="135"/>
          <w:sz w:val="10"/>
          <w:szCs w:val="10"/>
        </w:rPr>
        <w:t>&lt;</w:t>
      </w:r>
    </w:p>
    <w:p>
      <w:pPr>
        <w:pStyle w:val="BodyText"/>
        <w:rPr>
          <w:sz w:val="12"/>
        </w:rPr>
      </w:pPr>
      <w:r>
        <w:rPr/>
        <w:br w:type="column"/>
      </w:r>
      <w:r>
        <w:rPr>
          <w:sz w:val="12"/>
        </w:rPr>
      </w:r>
    </w:p>
    <w:p>
      <w:pPr>
        <w:pStyle w:val="BodyText"/>
        <w:rPr>
          <w:sz w:val="12"/>
        </w:rPr>
      </w:pPr>
    </w:p>
    <w:p>
      <w:pPr>
        <w:spacing w:before="88"/>
        <w:ind w:left="0" w:right="0" w:firstLine="0"/>
        <w:jc w:val="right"/>
        <w:rPr>
          <w:sz w:val="12"/>
          <w:szCs w:val="12"/>
        </w:rPr>
      </w:pPr>
      <w:r>
        <w:rPr>
          <w:color w:val="343434"/>
          <w:w w:val="80"/>
          <w:sz w:val="12"/>
          <w:szCs w:val="12"/>
        </w:rPr>
        <w:t>"</w:t>
      </w:r>
      <w:r>
        <w:rPr>
          <w:color w:val="343434"/>
          <w:w w:val="80"/>
          <w:sz w:val="12"/>
          <w:szCs w:val="12"/>
          <w:rtl/>
        </w:rPr>
        <w:t>י</w:t>
      </w:r>
      <w:r>
        <w:rPr>
          <w:color w:val="343434"/>
          <w:w w:val="80"/>
          <w:sz w:val="12"/>
          <w:szCs w:val="12"/>
        </w:rPr>
        <w:t>,</w:t>
      </w:r>
    </w:p>
    <w:p>
      <w:pPr>
        <w:pStyle w:val="BodyText"/>
        <w:rPr>
          <w:sz w:val="12"/>
        </w:rPr>
      </w:pPr>
      <w:r>
        <w:rPr/>
        <w:br w:type="column"/>
      </w:r>
      <w:r>
        <w:rPr>
          <w:sz w:val="12"/>
        </w:rPr>
      </w:r>
    </w:p>
    <w:p>
      <w:pPr>
        <w:pStyle w:val="BodyText"/>
        <w:rPr>
          <w:sz w:val="12"/>
        </w:rPr>
      </w:pPr>
    </w:p>
    <w:p>
      <w:pPr>
        <w:spacing w:before="93"/>
        <w:ind w:left="136" w:right="0" w:firstLine="0"/>
        <w:jc w:val="left"/>
        <w:rPr>
          <w:sz w:val="10"/>
          <w:szCs w:val="10"/>
        </w:rPr>
      </w:pPr>
      <w:r>
        <w:rPr>
          <w:color w:val="1F1F1F"/>
          <w:w w:val="95"/>
          <w:sz w:val="11"/>
          <w:szCs w:val="11"/>
        </w:rPr>
        <w:t>-;</w:t>
      </w:r>
      <w:r>
        <w:rPr>
          <w:color w:val="1F1F1F"/>
          <w:w w:val="95"/>
          <w:sz w:val="11"/>
          <w:szCs w:val="11"/>
          <w:rtl/>
        </w:rPr>
        <w:t>נ</w:t>
      </w:r>
      <w:r>
        <w:rPr>
          <w:color w:val="1F1F1F"/>
          <w:w w:val="95"/>
          <w:sz w:val="11"/>
          <w:szCs w:val="11"/>
        </w:rPr>
        <w:t> \ </w:t>
      </w:r>
      <w:r>
        <w:rPr>
          <w:color w:val="1F1F1F"/>
          <w:w w:val="95"/>
          <w:sz w:val="10"/>
          <w:szCs w:val="10"/>
        </w:rPr>
        <w:t>;</w:t>
      </w:r>
      <w:r>
        <w:rPr>
          <w:color w:val="1F1F1F"/>
          <w:w w:val="95"/>
          <w:sz w:val="10"/>
          <w:szCs w:val="10"/>
          <w:rtl/>
        </w:rPr>
        <w:t>ו</w:t>
      </w:r>
    </w:p>
    <w:p>
      <w:pPr>
        <w:spacing w:after="0"/>
        <w:jc w:val="left"/>
        <w:rPr>
          <w:sz w:val="10"/>
          <w:szCs w:val="10"/>
        </w:rPr>
        <w:sectPr>
          <w:type w:val="continuous"/>
          <w:pgSz w:w="8640" w:h="12960"/>
          <w:pgMar w:top="1220" w:bottom="280" w:left="1020" w:right="1080"/>
          <w:cols w:num="5" w:equalWidth="0">
            <w:col w:w="1152" w:space="142"/>
            <w:col w:w="2237" w:space="39"/>
            <w:col w:w="772" w:space="40"/>
            <w:col w:w="368" w:space="39"/>
            <w:col w:w="1751"/>
          </w:cols>
        </w:sectPr>
      </w:pPr>
    </w:p>
    <w:p>
      <w:pPr>
        <w:pStyle w:val="BodyText"/>
      </w:pPr>
    </w:p>
    <w:p>
      <w:pPr>
        <w:tabs>
          <w:tab w:pos="1832" w:val="left" w:leader="none"/>
        </w:tabs>
        <w:spacing w:line="132" w:lineRule="exact" w:before="94"/>
        <w:ind w:left="1029" w:right="0" w:firstLine="0"/>
        <w:jc w:val="left"/>
        <w:rPr>
          <w:sz w:val="15"/>
          <w:szCs w:val="15"/>
        </w:rPr>
      </w:pPr>
      <w:r>
        <w:rPr>
          <w:color w:val="1F1F1F"/>
          <w:w w:val="145"/>
          <w:sz w:val="15"/>
          <w:szCs w:val="15"/>
        </w:rPr>
        <w:t>/(1':3&lt;:</w:t>
        <w:tab/>
      </w:r>
      <w:r>
        <w:rPr>
          <w:color w:val="1F1F1F"/>
          <w:w w:val="150"/>
          <w:sz w:val="15"/>
          <w:szCs w:val="15"/>
          <w:rtl/>
        </w:rPr>
        <w:t>ן</w:t>
      </w:r>
      <w:r>
        <w:rPr>
          <w:color w:val="1F1F1F"/>
          <w:w w:val="150"/>
          <w:sz w:val="15"/>
          <w:szCs w:val="15"/>
        </w:rPr>
        <w:t>'l?::&gt;</w:t>
      </w:r>
      <w:r>
        <w:rPr>
          <w:color w:val="1F1F1F"/>
          <w:w w:val="150"/>
          <w:sz w:val="15"/>
          <w:szCs w:val="15"/>
        </w:rPr>
        <w:t>P</w:t>
      </w:r>
    </w:p>
    <w:p>
      <w:pPr>
        <w:tabs>
          <w:tab w:pos="1245" w:val="left" w:leader="none"/>
          <w:tab w:pos="2020" w:val="left" w:leader="none"/>
          <w:tab w:pos="2736" w:val="left" w:leader="none"/>
        </w:tabs>
        <w:spacing w:line="454" w:lineRule="exact" w:before="0"/>
        <w:ind w:left="978" w:right="0" w:firstLine="0"/>
        <w:jc w:val="left"/>
        <w:rPr>
          <w:sz w:val="18"/>
          <w:szCs w:val="18"/>
        </w:rPr>
      </w:pPr>
      <w:r>
        <w:rPr>
          <w:color w:val="010101"/>
          <w:w w:val="56"/>
          <w:sz w:val="27"/>
          <w:szCs w:val="27"/>
        </w:rPr>
        <w:t>r</w:t>
      </w:r>
      <w:r>
        <w:rPr>
          <w:color w:val="010101"/>
          <w:sz w:val="27"/>
          <w:szCs w:val="27"/>
        </w:rPr>
        <w:tab/>
      </w:r>
      <w:r>
        <w:rPr>
          <w:color w:val="1F1F1F"/>
          <w:w w:val="42"/>
          <w:sz w:val="27"/>
          <w:szCs w:val="27"/>
        </w:rPr>
        <w:t>,..,</w:t>
      </w:r>
      <w:r>
        <w:rPr>
          <w:color w:val="1F1F1F"/>
          <w:spacing w:val="-23"/>
          <w:sz w:val="27"/>
          <w:szCs w:val="27"/>
        </w:rPr>
        <w:t> </w:t>
      </w:r>
      <w:r>
        <w:rPr>
          <w:rFonts w:ascii="Arial" w:hAnsi="Arial" w:cs="Arial"/>
          <w:color w:val="343434"/>
          <w:w w:val="42"/>
          <w:sz w:val="12"/>
          <w:szCs w:val="12"/>
          <w:rtl/>
        </w:rPr>
        <w:t>כ</w:t>
      </w:r>
      <w:r>
        <w:rPr>
          <w:rFonts w:ascii="Arial" w:hAnsi="Arial" w:cs="Arial"/>
          <w:color w:val="343434"/>
          <w:sz w:val="12"/>
          <w:szCs w:val="12"/>
        </w:rPr>
        <w:t>   </w:t>
      </w:r>
      <w:r>
        <w:rPr>
          <w:rFonts w:ascii="Arial" w:hAnsi="Arial" w:cs="Arial"/>
          <w:color w:val="343434"/>
          <w:spacing w:val="-14"/>
          <w:sz w:val="12"/>
          <w:szCs w:val="12"/>
        </w:rPr>
        <w:t> </w:t>
      </w:r>
      <w:r>
        <w:rPr>
          <w:rFonts w:ascii="Arial" w:hAnsi="Arial" w:cs="Arial"/>
          <w:color w:val="343434"/>
          <w:spacing w:val="-1"/>
          <w:w w:val="105"/>
          <w:sz w:val="12"/>
          <w:szCs w:val="12"/>
        </w:rPr>
        <w:t>•</w:t>
      </w:r>
      <w:r>
        <w:rPr>
          <w:rFonts w:ascii="Arial" w:hAnsi="Arial" w:cs="Arial"/>
          <w:color w:val="343434"/>
          <w:w w:val="105"/>
          <w:sz w:val="12"/>
          <w:szCs w:val="12"/>
        </w:rPr>
        <w:t>•</w:t>
      </w:r>
      <w:r>
        <w:rPr>
          <w:rFonts w:ascii="Arial" w:hAnsi="Arial" w:cs="Arial"/>
          <w:color w:val="343434"/>
          <w:spacing w:val="9"/>
          <w:sz w:val="12"/>
          <w:szCs w:val="12"/>
        </w:rPr>
        <w:t> </w:t>
      </w:r>
      <w:r>
        <w:rPr>
          <w:color w:val="1F1F1F"/>
          <w:w w:val="105"/>
          <w:sz w:val="10"/>
          <w:szCs w:val="10"/>
        </w:rPr>
        <w:t>r</w:t>
      </w:r>
      <w:r>
        <w:rPr>
          <w:color w:val="1F1F1F"/>
          <w:w w:val="105"/>
          <w:sz w:val="10"/>
          <w:szCs w:val="10"/>
          <w:rtl/>
        </w:rPr>
        <w:t>ן</w:t>
      </w:r>
      <w:r>
        <w:rPr>
          <w:color w:val="1F1F1F"/>
          <w:sz w:val="10"/>
          <w:szCs w:val="10"/>
        </w:rPr>
        <w:tab/>
      </w:r>
      <w:r>
        <w:rPr>
          <w:rFonts w:ascii="Arial" w:hAnsi="Arial" w:cs="Arial"/>
          <w:i/>
          <w:color w:val="1F1F1F"/>
          <w:w w:val="54"/>
          <w:sz w:val="43"/>
          <w:szCs w:val="43"/>
        </w:rPr>
        <w:t>r:</w:t>
      </w:r>
      <w:r>
        <w:rPr>
          <w:rFonts w:ascii="Arial" w:hAnsi="Arial" w:cs="Arial"/>
          <w:i/>
          <w:color w:val="1F1F1F"/>
          <w:spacing w:val="-16"/>
          <w:w w:val="54"/>
          <w:sz w:val="43"/>
          <w:szCs w:val="43"/>
        </w:rPr>
        <w:t>:</w:t>
      </w:r>
      <w:r>
        <w:rPr>
          <w:rFonts w:ascii="Arial" w:hAnsi="Arial" w:cs="Arial"/>
          <w:i/>
          <w:color w:val="1F1F1F"/>
          <w:spacing w:val="-1"/>
          <w:w w:val="42"/>
          <w:sz w:val="43"/>
          <w:szCs w:val="43"/>
        </w:rPr>
        <w:t>.</w:t>
      </w:r>
      <w:r>
        <w:rPr>
          <w:rFonts w:ascii="Arial" w:hAnsi="Arial" w:cs="Arial"/>
          <w:i/>
          <w:color w:val="1F1F1F"/>
          <w:spacing w:val="23"/>
          <w:w w:val="42"/>
          <w:sz w:val="43"/>
          <w:szCs w:val="43"/>
        </w:rPr>
        <w:t>.</w:t>
      </w:r>
      <w:r>
        <w:rPr>
          <w:rFonts w:ascii="Arial" w:hAnsi="Arial" w:cs="Arial"/>
          <w:color w:val="010101"/>
          <w:spacing w:val="-22"/>
          <w:w w:val="82"/>
          <w:sz w:val="43"/>
          <w:szCs w:val="43"/>
        </w:rPr>
        <w:t>,</w:t>
      </w:r>
      <w:r>
        <w:rPr>
          <w:rFonts w:ascii="Arial" w:hAnsi="Arial" w:cs="Arial"/>
          <w:color w:val="343434"/>
          <w:w w:val="93"/>
          <w:sz w:val="43"/>
          <w:szCs w:val="43"/>
        </w:rPr>
        <w:t>,</w:t>
      </w:r>
      <w:r>
        <w:rPr>
          <w:rFonts w:ascii="Arial" w:hAnsi="Arial" w:cs="Arial"/>
          <w:color w:val="343434"/>
          <w:sz w:val="43"/>
          <w:szCs w:val="43"/>
        </w:rPr>
        <w:tab/>
      </w:r>
      <w:r>
        <w:rPr>
          <w:rFonts w:ascii="Arial" w:hAnsi="Arial" w:cs="Arial"/>
          <w:color w:val="343434"/>
          <w:spacing w:val="20"/>
          <w:w w:val="54"/>
          <w:sz w:val="43"/>
          <w:szCs w:val="43"/>
        </w:rPr>
        <w:t>.</w:t>
      </w:r>
      <w:r>
        <w:rPr>
          <w:color w:val="1F1F1F"/>
          <w:spacing w:val="-1"/>
          <w:w w:val="54"/>
          <w:sz w:val="18"/>
          <w:szCs w:val="18"/>
        </w:rPr>
        <w:t>"'</w:t>
      </w:r>
      <w:r>
        <w:rPr>
          <w:color w:val="1F1F1F"/>
          <w:spacing w:val="-1"/>
          <w:w w:val="54"/>
          <w:sz w:val="18"/>
          <w:szCs w:val="18"/>
        </w:rPr>
        <w:t>3</w:t>
      </w:r>
    </w:p>
    <w:p>
      <w:pPr>
        <w:tabs>
          <w:tab w:pos="3624" w:val="left" w:leader="none"/>
        </w:tabs>
        <w:spacing w:before="32"/>
        <w:ind w:left="1774" w:right="0" w:firstLine="0"/>
        <w:jc w:val="left"/>
        <w:rPr>
          <w:sz w:val="10"/>
        </w:rPr>
      </w:pPr>
      <w:r>
        <w:rPr>
          <w:color w:val="1F1F1F"/>
          <w:w w:val="530"/>
          <w:sz w:val="10"/>
        </w:rPr>
        <w:t>\'\"-"</w:t>
        <w:tab/>
      </w:r>
      <w:r>
        <w:rPr>
          <w:color w:val="1F1F1F"/>
          <w:w w:val="130"/>
          <w:sz w:val="10"/>
        </w:rPr>
        <w:t>..</w:t>
      </w:r>
      <w:r>
        <w:rPr>
          <w:color w:val="1F1F1F"/>
          <w:spacing w:val="16"/>
          <w:w w:val="130"/>
          <w:sz w:val="10"/>
        </w:rPr>
        <w:t> </w:t>
      </w:r>
      <w:r>
        <w:rPr>
          <w:color w:val="343434"/>
          <w:w w:val="420"/>
          <w:sz w:val="10"/>
        </w:rPr>
        <w:t>,&lt;:....</w:t>
      </w:r>
    </w:p>
    <w:p>
      <w:pPr>
        <w:spacing w:after="0"/>
        <w:jc w:val="left"/>
        <w:rPr>
          <w:sz w:val="10"/>
        </w:rPr>
        <w:sectPr>
          <w:type w:val="continuous"/>
          <w:pgSz w:w="8640" w:h="12960"/>
          <w:pgMar w:top="1220" w:bottom="280" w:left="1020" w:right="1080"/>
        </w:sectPr>
      </w:pPr>
    </w:p>
    <w:p>
      <w:pPr>
        <w:tabs>
          <w:tab w:pos="2213" w:val="left" w:leader="none"/>
          <w:tab w:pos="2536" w:val="left" w:leader="none"/>
        </w:tabs>
        <w:spacing w:before="73"/>
        <w:ind w:left="1691" w:right="0" w:firstLine="0"/>
        <w:jc w:val="left"/>
        <w:rPr>
          <w:rFonts w:ascii="Arial" w:cs="Arial"/>
          <w:sz w:val="25"/>
          <w:szCs w:val="25"/>
        </w:rPr>
      </w:pPr>
      <w:r>
        <w:rPr>
          <w:color w:val="010101"/>
          <w:spacing w:val="-4"/>
          <w:w w:val="87"/>
          <w:sz w:val="28"/>
          <w:szCs w:val="28"/>
        </w:rPr>
        <w:t>)</w:t>
      </w:r>
      <w:r>
        <w:rPr>
          <w:color w:val="1F1F1F"/>
          <w:w w:val="35"/>
          <w:sz w:val="28"/>
          <w:szCs w:val="28"/>
        </w:rPr>
        <w:t>..</w:t>
      </w:r>
      <w:r>
        <w:rPr>
          <w:color w:val="1F1F1F"/>
          <w:w w:val="35"/>
          <w:sz w:val="28"/>
          <w:szCs w:val="28"/>
          <w:rtl/>
        </w:rPr>
        <w:t>ב</w:t>
      </w:r>
      <w:r>
        <w:rPr>
          <w:color w:val="1F1F1F"/>
          <w:w w:val="35"/>
          <w:sz w:val="28"/>
          <w:szCs w:val="28"/>
        </w:rPr>
        <w:t>."'</w:t>
      </w:r>
      <w:r>
        <w:rPr>
          <w:color w:val="1F1F1F"/>
          <w:sz w:val="28"/>
          <w:szCs w:val="28"/>
        </w:rPr>
        <w:tab/>
      </w:r>
      <w:r>
        <w:rPr>
          <w:color w:val="1F1F1F"/>
          <w:w w:val="35"/>
          <w:sz w:val="28"/>
          <w:szCs w:val="28"/>
        </w:rPr>
        <w:t>"</w:t>
      </w:r>
      <w:r>
        <w:rPr>
          <w:color w:val="1F1F1F"/>
          <w:sz w:val="28"/>
          <w:szCs w:val="28"/>
        </w:rPr>
        <w:tab/>
      </w:r>
      <w:r>
        <w:rPr>
          <w:rFonts w:ascii="Arial" w:cs="Arial"/>
          <w:color w:val="1F1F1F"/>
          <w:spacing w:val="-4"/>
          <w:w w:val="63"/>
          <w:sz w:val="25"/>
          <w:szCs w:val="25"/>
        </w:rPr>
        <w:t>11"'3</w:t>
      </w:r>
      <w:r>
        <w:rPr>
          <w:rFonts w:ascii="Arial" w:cs="Arial"/>
          <w:color w:val="1F1F1F"/>
          <w:spacing w:val="-4"/>
          <w:w w:val="63"/>
          <w:sz w:val="25"/>
          <w:szCs w:val="25"/>
        </w:rPr>
        <w:t>'</w:t>
      </w:r>
    </w:p>
    <w:p>
      <w:pPr>
        <w:tabs>
          <w:tab w:pos="622" w:val="left" w:leader="none"/>
        </w:tabs>
        <w:spacing w:before="2"/>
        <w:ind w:left="245" w:right="0" w:firstLine="0"/>
        <w:jc w:val="left"/>
        <w:rPr>
          <w:sz w:val="12"/>
          <w:szCs w:val="12"/>
        </w:rPr>
      </w:pPr>
      <w:r>
        <w:rPr/>
        <w:br w:type="column"/>
      </w:r>
      <w:r>
        <w:rPr>
          <w:i/>
          <w:color w:val="343434"/>
          <w:w w:val="105"/>
          <w:sz w:val="8"/>
          <w:szCs w:val="8"/>
        </w:rPr>
        <w:t>"</w:t>
      </w:r>
      <w:r>
        <w:rPr>
          <w:i/>
          <w:color w:val="343434"/>
          <w:w w:val="105"/>
          <w:sz w:val="8"/>
          <w:szCs w:val="8"/>
          <w:rtl/>
        </w:rPr>
        <w:t>ןי</w:t>
      </w:r>
      <w:r>
        <w:rPr>
          <w:i/>
          <w:color w:val="343434"/>
          <w:w w:val="105"/>
          <w:sz w:val="8"/>
          <w:szCs w:val="8"/>
        </w:rPr>
        <w:tab/>
      </w:r>
      <w:r>
        <w:rPr>
          <w:color w:val="343434"/>
          <w:w w:val="105"/>
          <w:sz w:val="13"/>
          <w:szCs w:val="13"/>
        </w:rPr>
        <w:t>.J'-?' </w:t>
      </w:r>
      <w:r>
        <w:rPr>
          <w:color w:val="1F1F1F"/>
          <w:w w:val="105"/>
          <w:sz w:val="17"/>
          <w:szCs w:val="17"/>
        </w:rPr>
        <w:t>e</w:t>
      </w:r>
      <w:r>
        <w:rPr>
          <w:color w:val="1F1F1F"/>
          <w:spacing w:val="33"/>
          <w:w w:val="105"/>
          <w:sz w:val="17"/>
          <w:szCs w:val="17"/>
        </w:rPr>
        <w:t> </w:t>
      </w:r>
      <w:r>
        <w:rPr>
          <w:color w:val="1F1F1F"/>
          <w:spacing w:val="-9"/>
          <w:w w:val="105"/>
          <w:sz w:val="12"/>
          <w:szCs w:val="12"/>
        </w:rPr>
        <w:t>'</w:t>
      </w:r>
      <w:r>
        <w:rPr>
          <w:color w:val="1F1F1F"/>
          <w:spacing w:val="-9"/>
          <w:w w:val="105"/>
          <w:sz w:val="12"/>
          <w:szCs w:val="12"/>
        </w:rPr>
        <w:t>?</w:t>
      </w:r>
    </w:p>
    <w:p>
      <w:pPr>
        <w:spacing w:before="25"/>
        <w:ind w:left="437" w:right="0" w:firstLine="0"/>
        <w:jc w:val="left"/>
        <w:rPr>
          <w:sz w:val="11"/>
        </w:rPr>
      </w:pPr>
      <w:r>
        <w:rPr/>
        <w:br w:type="column"/>
      </w:r>
      <w:r>
        <w:rPr>
          <w:color w:val="343434"/>
          <w:spacing w:val="-20"/>
          <w:w w:val="148"/>
          <w:sz w:val="11"/>
        </w:rPr>
        <w:t>/</w:t>
      </w:r>
      <w:r>
        <w:rPr>
          <w:color w:val="343434"/>
          <w:w w:val="53"/>
          <w:sz w:val="11"/>
        </w:rPr>
        <w:t>.</w:t>
      </w:r>
      <w:r>
        <w:rPr>
          <w:color w:val="343434"/>
          <w:spacing w:val="-10"/>
          <w:w w:val="53"/>
          <w:sz w:val="11"/>
        </w:rPr>
        <w:t>.</w:t>
      </w:r>
      <w:r>
        <w:rPr>
          <w:color w:val="343434"/>
          <w:spacing w:val="-20"/>
          <w:w w:val="148"/>
          <w:sz w:val="11"/>
        </w:rPr>
        <w:t>'</w:t>
      </w:r>
      <w:r>
        <w:rPr>
          <w:color w:val="343434"/>
          <w:w w:val="53"/>
          <w:sz w:val="11"/>
        </w:rPr>
        <w:t>...</w:t>
      </w:r>
      <w:r>
        <w:rPr>
          <w:color w:val="343434"/>
          <w:sz w:val="11"/>
        </w:rPr>
        <w:t>      </w:t>
      </w:r>
      <w:r>
        <w:rPr>
          <w:color w:val="343434"/>
          <w:spacing w:val="-3"/>
          <w:sz w:val="11"/>
        </w:rPr>
        <w:t> </w:t>
      </w:r>
      <w:r>
        <w:rPr>
          <w:color w:val="343434"/>
          <w:w w:val="92"/>
          <w:sz w:val="11"/>
        </w:rPr>
        <w:t>\</w:t>
      </w:r>
      <w:r>
        <w:rPr>
          <w:color w:val="343434"/>
          <w:sz w:val="11"/>
        </w:rPr>
        <w:t> </w:t>
      </w:r>
      <w:r>
        <w:rPr>
          <w:color w:val="343434"/>
          <w:spacing w:val="4"/>
          <w:sz w:val="11"/>
        </w:rPr>
        <w:t> </w:t>
      </w:r>
      <w:r>
        <w:rPr>
          <w:color w:val="343434"/>
          <w:w w:val="92"/>
          <w:sz w:val="11"/>
        </w:rPr>
        <w:t>f'</w:t>
      </w:r>
      <w:r>
        <w:rPr>
          <w:color w:val="343434"/>
          <w:sz w:val="11"/>
        </w:rPr>
        <w:t> </w:t>
      </w:r>
      <w:r>
        <w:rPr>
          <w:color w:val="343434"/>
          <w:spacing w:val="-7"/>
          <w:sz w:val="11"/>
        </w:rPr>
        <w:t> </w:t>
      </w:r>
      <w:r>
        <w:rPr>
          <w:color w:val="1F1F1F"/>
          <w:spacing w:val="-17"/>
          <w:w w:val="31"/>
          <w:sz w:val="11"/>
        </w:rPr>
        <w:t>\</w:t>
      </w:r>
    </w:p>
    <w:p>
      <w:pPr>
        <w:spacing w:before="19"/>
        <w:ind w:left="268" w:right="0" w:firstLine="0"/>
        <w:jc w:val="left"/>
        <w:rPr>
          <w:sz w:val="7"/>
        </w:rPr>
      </w:pPr>
      <w:r>
        <w:rPr/>
        <w:br w:type="column"/>
      </w:r>
      <w:r>
        <w:rPr>
          <w:rFonts w:ascii="Arial"/>
          <w:color w:val="1F1F1F"/>
          <w:w w:val="130"/>
          <w:sz w:val="8"/>
        </w:rPr>
        <w:t>Q. </w:t>
      </w:r>
      <w:r>
        <w:rPr>
          <w:color w:val="1F1F1F"/>
          <w:w w:val="130"/>
          <w:sz w:val="7"/>
        </w:rPr>
        <w:t>\C-'")</w:t>
      </w:r>
    </w:p>
    <w:p>
      <w:pPr>
        <w:spacing w:after="0"/>
        <w:jc w:val="left"/>
        <w:rPr>
          <w:sz w:val="7"/>
        </w:rPr>
        <w:sectPr>
          <w:type w:val="continuous"/>
          <w:pgSz w:w="8640" w:h="12960"/>
          <w:pgMar w:top="1220" w:bottom="280" w:left="1020" w:right="1080"/>
          <w:cols w:num="4" w:equalWidth="0">
            <w:col w:w="2917" w:space="40"/>
            <w:col w:w="1141" w:space="39"/>
            <w:col w:w="924" w:space="40"/>
            <w:col w:w="1439"/>
          </w:cols>
        </w:sectPr>
      </w:pPr>
    </w:p>
    <w:p>
      <w:pPr>
        <w:pStyle w:val="BodyText"/>
        <w:rPr>
          <w:sz w:val="20"/>
        </w:rPr>
      </w:pPr>
    </w:p>
    <w:p>
      <w:pPr>
        <w:pStyle w:val="BodyText"/>
        <w:rPr>
          <w:sz w:val="19"/>
        </w:rPr>
      </w:pPr>
    </w:p>
    <w:p>
      <w:pPr>
        <w:spacing w:after="0"/>
        <w:rPr>
          <w:sz w:val="19"/>
        </w:rPr>
        <w:sectPr>
          <w:pgSz w:w="8640" w:h="12960"/>
          <w:pgMar w:top="1220" w:bottom="280" w:left="1020" w:right="1080"/>
        </w:sectPr>
      </w:pPr>
    </w:p>
    <w:p>
      <w:pPr>
        <w:spacing w:before="95"/>
        <w:ind w:left="261" w:right="0" w:firstLine="0"/>
        <w:jc w:val="left"/>
        <w:rPr>
          <w:rFonts w:ascii="Arial"/>
          <w:sz w:val="18"/>
        </w:rPr>
      </w:pPr>
      <w:r>
        <w:rPr/>
        <w:pict>
          <v:group style="position:absolute;margin-left:46.42292pt;margin-top:3.097015pt;width:339.4pt;height:475.95pt;mso-position-horizontal-relative:page;mso-position-vertical-relative:paragraph;z-index:-256616448" coordorigin="928,62" coordsize="6788,9519">
            <v:shape style="position:absolute;left:950;top:59;width:6725;height:9504" coordorigin="950,59" coordsize="6725,9504" path="m953,9580l953,62m7692,9580l7692,67e" filled="false" stroked="true" strokeweight="1.202222pt" strokecolor="#000000">
              <v:path arrowok="t"/>
              <v:stroke dashstyle="solid"/>
            </v:shape>
            <v:line style="position:absolute" from="948,110" to="7716,110" stroked="true" strokeweight="1.922845pt" strokecolor="#000000">
              <v:stroke dashstyle="solid"/>
            </v:line>
            <v:line style="position:absolute" from="928,9566" to="7702,9566" stroked="true" strokeweight=".961423pt" strokecolor="#000000">
              <v:stroke dashstyle="solid"/>
            </v:line>
            <v:line style="position:absolute" from="1293,76" to="1293,322" stroked="true" strokeweight="1.202666pt" strokecolor="#dddddd">
              <v:stroke dashstyle="solid"/>
            </v:line>
            <v:line style="position:absolute" from="3826,2067" to="3884,2067" stroked="true" strokeweight=".400889pt" strokecolor="#5f5f5f">
              <v:stroke dashstyle="solid"/>
            </v:line>
            <w10:wrap type="none"/>
          </v:group>
        </w:pict>
      </w:r>
      <w:r>
        <w:rPr>
          <w:rFonts w:ascii="Arial"/>
          <w:color w:val="CCCCCC"/>
          <w:w w:val="63"/>
          <w:sz w:val="18"/>
        </w:rPr>
        <w:t>'</w:t>
      </w:r>
    </w:p>
    <w:p>
      <w:pPr>
        <w:pStyle w:val="BodyText"/>
        <w:rPr>
          <w:rFonts w:ascii="Arial"/>
          <w:sz w:val="22"/>
        </w:rPr>
      </w:pPr>
    </w:p>
    <w:p>
      <w:pPr>
        <w:spacing w:before="0"/>
        <w:ind w:left="1251" w:right="0" w:firstLine="0"/>
        <w:jc w:val="left"/>
        <w:rPr>
          <w:i/>
          <w:sz w:val="27"/>
        </w:rPr>
      </w:pPr>
      <w:r>
        <w:rPr>
          <w:i/>
          <w:color w:val="212121"/>
          <w:w w:val="600"/>
          <w:sz w:val="27"/>
        </w:rPr>
        <w:t>y</w:t>
      </w:r>
    </w:p>
    <w:p>
      <w:pPr>
        <w:spacing w:line="79" w:lineRule="exact" w:before="103"/>
        <w:ind w:left="322" w:right="0" w:firstLine="0"/>
        <w:jc w:val="left"/>
        <w:rPr>
          <w:i/>
          <w:sz w:val="11"/>
        </w:rPr>
      </w:pPr>
      <w:r>
        <w:rPr>
          <w:i/>
          <w:color w:val="212121"/>
          <w:w w:val="600"/>
          <w:sz w:val="11"/>
        </w:rPr>
        <w:t>l//</w:t>
      </w:r>
    </w:p>
    <w:p>
      <w:pPr>
        <w:tabs>
          <w:tab w:pos="1408" w:val="left" w:leader="none"/>
        </w:tabs>
        <w:spacing w:line="470" w:lineRule="exact" w:before="202"/>
        <w:ind w:left="317" w:right="0" w:firstLine="0"/>
        <w:jc w:val="left"/>
        <w:rPr>
          <w:rFonts w:ascii="Arial" w:cs="Arial"/>
          <w:b/>
          <w:bCs/>
          <w:i/>
          <w:sz w:val="45"/>
          <w:szCs w:val="45"/>
        </w:rPr>
      </w:pPr>
      <w:r>
        <w:rPr/>
        <w:br w:type="column"/>
      </w:r>
      <w:r>
        <w:rPr>
          <w:b/>
          <w:bCs/>
          <w:i/>
          <w:color w:val="0C0C0C"/>
          <w:sz w:val="22"/>
          <w:szCs w:val="22"/>
          <w:rtl/>
        </w:rPr>
        <w:t>ר</w:t>
      </w:r>
      <w:r>
        <w:rPr>
          <w:b/>
          <w:bCs/>
          <w:i/>
          <w:color w:val="0C0C0C"/>
          <w:sz w:val="22"/>
          <w:szCs w:val="22"/>
        </w:rPr>
        <w:t>6</w:t>
      </w:r>
      <w:r>
        <w:rPr>
          <w:b/>
          <w:bCs/>
          <w:i/>
          <w:color w:val="0C0C0C"/>
          <w:sz w:val="22"/>
          <w:szCs w:val="22"/>
          <w:rtl/>
        </w:rPr>
        <w:t>כ</w:t>
      </w:r>
      <w:r>
        <w:rPr>
          <w:b/>
          <w:bCs/>
          <w:i/>
          <w:color w:val="0C0C0C"/>
          <w:sz w:val="22"/>
          <w:szCs w:val="22"/>
        </w:rPr>
        <w:t>0 </w:t>
      </w:r>
      <w:r>
        <w:rPr>
          <w:b/>
          <w:bCs/>
          <w:i/>
          <w:color w:val="0C0C0C"/>
          <w:spacing w:val="35"/>
          <w:sz w:val="22"/>
          <w:szCs w:val="22"/>
        </w:rPr>
        <w:t> </w:t>
      </w:r>
      <w:r>
        <w:rPr>
          <w:i/>
          <w:color w:val="0C0C0C"/>
          <w:sz w:val="22"/>
          <w:szCs w:val="22"/>
        </w:rPr>
        <w:t>-</w:t>
      </w:r>
      <w:r>
        <w:rPr>
          <w:i/>
          <w:color w:val="0C0C0C"/>
          <w:spacing w:val="15"/>
          <w:sz w:val="22"/>
          <w:szCs w:val="22"/>
        </w:rPr>
        <w:t> </w:t>
      </w:r>
      <w:r>
        <w:rPr>
          <w:i/>
          <w:color w:val="0C0C0C"/>
          <w:sz w:val="22"/>
          <w:szCs w:val="22"/>
        </w:rPr>
        <w:t>]</w:t>
        <w:tab/>
      </w:r>
      <w:r>
        <w:rPr>
          <w:rFonts w:ascii="Arial" w:cs="Arial"/>
          <w:b/>
          <w:bCs/>
          <w:i/>
          <w:color w:val="0C0C0C"/>
          <w:sz w:val="45"/>
          <w:szCs w:val="45"/>
          <w:rtl/>
        </w:rPr>
        <w:t>י</w:t>
      </w:r>
      <w:r>
        <w:rPr>
          <w:rFonts w:ascii="Arial" w:cs="Arial"/>
          <w:b/>
          <w:bCs/>
          <w:i/>
          <w:color w:val="0C0C0C"/>
          <w:sz w:val="45"/>
          <w:szCs w:val="45"/>
        </w:rPr>
        <w:t>"</w:t>
      </w:r>
    </w:p>
    <w:p>
      <w:pPr>
        <w:spacing w:line="182" w:lineRule="exact" w:before="0"/>
        <w:ind w:left="345" w:right="0" w:firstLine="0"/>
        <w:jc w:val="left"/>
        <w:rPr>
          <w:rFonts w:ascii="Arial" w:hAnsi="Arial" w:cs="Arial"/>
          <w:i/>
          <w:sz w:val="14"/>
          <w:szCs w:val="14"/>
        </w:rPr>
      </w:pPr>
      <w:r>
        <w:rPr>
          <w:rFonts w:ascii="Arial" w:hAnsi="Arial" w:cs="Arial"/>
          <w:i/>
          <w:color w:val="0C0C0C"/>
          <w:sz w:val="20"/>
          <w:szCs w:val="20"/>
        </w:rPr>
        <w:t>l'l'</w:t>
      </w:r>
      <w:r>
        <w:rPr>
          <w:rFonts w:ascii="Arial" w:hAnsi="Arial" w:cs="Arial"/>
          <w:i/>
          <w:color w:val="0C0C0C"/>
          <w:sz w:val="20"/>
          <w:szCs w:val="20"/>
          <w:rtl/>
        </w:rPr>
        <w:t>כו</w:t>
      </w:r>
      <w:r>
        <w:rPr>
          <w:rFonts w:ascii="Arial" w:hAnsi="Arial" w:cs="Arial"/>
          <w:i/>
          <w:color w:val="0C0C0C"/>
          <w:sz w:val="20"/>
          <w:szCs w:val="20"/>
        </w:rPr>
        <w:t> </w:t>
      </w:r>
      <w:r>
        <w:rPr>
          <w:rFonts w:ascii="Arial" w:hAnsi="Arial" w:cs="Arial"/>
          <w:i/>
          <w:color w:val="212121"/>
          <w:sz w:val="14"/>
          <w:szCs w:val="14"/>
        </w:rPr>
        <w:t>(J/c</w:t>
      </w:r>
      <w:r>
        <w:rPr>
          <w:rFonts w:ascii="Arial" w:hAnsi="Arial" w:cs="Arial"/>
          <w:i/>
          <w:color w:val="212121"/>
          <w:sz w:val="14"/>
          <w:szCs w:val="14"/>
          <w:rtl/>
        </w:rPr>
        <w:t>ר</w:t>
      </w:r>
      <w:r>
        <w:rPr>
          <w:rFonts w:ascii="Arial" w:hAnsi="Arial" w:cs="Arial"/>
          <w:i/>
          <w:color w:val="212121"/>
          <w:sz w:val="14"/>
          <w:szCs w:val="14"/>
        </w:rPr>
        <w:t>/ </w:t>
      </w:r>
      <w:r>
        <w:rPr>
          <w:rFonts w:ascii="Arial" w:hAnsi="Arial" w:cs="Arial"/>
          <w:i/>
          <w:color w:val="0C0C0C"/>
          <w:sz w:val="14"/>
          <w:szCs w:val="14"/>
        </w:rPr>
        <w:t>;, •(}•</w:t>
      </w:r>
      <w:r>
        <w:rPr>
          <w:rFonts w:ascii="Arial" w:hAnsi="Arial" w:cs="Arial"/>
          <w:i/>
          <w:color w:val="0C0C0C"/>
          <w:spacing w:val="-26"/>
          <w:sz w:val="14"/>
          <w:szCs w:val="14"/>
        </w:rPr>
        <w:t> </w:t>
      </w:r>
      <w:r>
        <w:rPr>
          <w:rFonts w:ascii="Arial" w:hAnsi="Arial" w:cs="Arial"/>
          <w:i/>
          <w:color w:val="0C0C0C"/>
          <w:sz w:val="14"/>
          <w:szCs w:val="14"/>
        </w:rPr>
        <w:t>(Jfc</w:t>
      </w:r>
      <w:r>
        <w:rPr>
          <w:rFonts w:ascii="Arial" w:hAnsi="Arial" w:cs="Arial"/>
          <w:i/>
          <w:color w:val="0C0C0C"/>
          <w:sz w:val="14"/>
          <w:szCs w:val="14"/>
          <w:rtl/>
        </w:rPr>
        <w:t>ר</w:t>
      </w:r>
    </w:p>
    <w:p>
      <w:pPr>
        <w:spacing w:line="165" w:lineRule="exact" w:before="29"/>
        <w:ind w:left="261" w:right="0" w:firstLine="0"/>
        <w:jc w:val="left"/>
        <w:rPr>
          <w:rFonts w:ascii="Arial" w:hAnsi="Arial" w:cs="Arial"/>
          <w:i/>
          <w:sz w:val="15"/>
          <w:szCs w:val="15"/>
        </w:rPr>
      </w:pPr>
      <w:r>
        <w:rPr>
          <w:rFonts w:ascii="Arial" w:hAnsi="Arial" w:cs="Arial"/>
          <w:i/>
          <w:color w:val="0C0C0C"/>
          <w:sz w:val="18"/>
          <w:szCs w:val="18"/>
        </w:rPr>
        <w:t>j)n/'k pnJ• </w:t>
      </w:r>
      <w:r>
        <w:rPr>
          <w:rFonts w:ascii="Arial" w:hAnsi="Arial" w:cs="Arial"/>
          <w:i/>
          <w:color w:val="0C0C0C"/>
          <w:sz w:val="15"/>
          <w:szCs w:val="15"/>
        </w:rPr>
        <w:t>!)• </w:t>
      </w:r>
      <w:r>
        <w:rPr>
          <w:rFonts w:ascii="Arial" w:hAnsi="Arial" w:cs="Arial"/>
          <w:i/>
          <w:color w:val="0C0C0C"/>
          <w:sz w:val="15"/>
          <w:szCs w:val="15"/>
          <w:rtl/>
        </w:rPr>
        <w:t>ר</w:t>
      </w:r>
      <w:r>
        <w:rPr>
          <w:rFonts w:ascii="Arial" w:hAnsi="Arial" w:cs="Arial"/>
          <w:i/>
          <w:color w:val="0C0C0C"/>
          <w:sz w:val="15"/>
          <w:szCs w:val="15"/>
        </w:rPr>
        <w:t>_f'</w:t>
      </w:r>
      <w:r>
        <w:rPr>
          <w:rFonts w:ascii="Arial" w:hAnsi="Arial" w:cs="Arial"/>
          <w:i/>
          <w:color w:val="0C0C0C"/>
          <w:spacing w:val="-18"/>
          <w:sz w:val="15"/>
          <w:szCs w:val="15"/>
        </w:rPr>
        <w:t> </w:t>
      </w:r>
      <w:r>
        <w:rPr>
          <w:rFonts w:ascii="Arial" w:hAnsi="Arial" w:cs="Arial"/>
          <w:i/>
          <w:color w:val="0C0C0C"/>
          <w:sz w:val="15"/>
          <w:szCs w:val="15"/>
        </w:rPr>
        <w:t>•e</w:t>
      </w:r>
      <w:r>
        <w:rPr>
          <w:rFonts w:ascii="Arial" w:hAnsi="Arial" w:cs="Arial"/>
          <w:i/>
          <w:color w:val="0C0C0C"/>
          <w:sz w:val="15"/>
          <w:szCs w:val="15"/>
        </w:rPr>
        <w:t>•</w:t>
      </w:r>
    </w:p>
    <w:p>
      <w:pPr>
        <w:spacing w:after="0" w:line="165" w:lineRule="exact"/>
        <w:jc w:val="left"/>
        <w:rPr>
          <w:rFonts w:ascii="Arial" w:hAnsi="Arial" w:cs="Arial"/>
          <w:sz w:val="15"/>
          <w:szCs w:val="15"/>
        </w:rPr>
        <w:sectPr>
          <w:type w:val="continuous"/>
          <w:pgSz w:w="8640" w:h="12960"/>
          <w:pgMar w:top="1220" w:bottom="280" w:left="1020" w:right="1080"/>
          <w:cols w:num="2" w:equalWidth="0">
            <w:col w:w="2095" w:space="2480"/>
            <w:col w:w="1965"/>
          </w:cols>
        </w:sectPr>
      </w:pPr>
    </w:p>
    <w:p>
      <w:pPr>
        <w:spacing w:line="244" w:lineRule="exact" w:before="0"/>
        <w:ind w:left="328" w:right="0" w:firstLine="0"/>
        <w:jc w:val="left"/>
        <w:rPr>
          <w:i/>
          <w:sz w:val="12"/>
        </w:rPr>
      </w:pPr>
      <w:r>
        <w:rPr>
          <w:i/>
          <w:color w:val="212121"/>
          <w:w w:val="80"/>
          <w:sz w:val="22"/>
        </w:rPr>
        <w:t>_,,,y,,,, </w:t>
      </w:r>
      <w:r>
        <w:rPr>
          <w:rFonts w:ascii="Arial"/>
          <w:i/>
          <w:color w:val="212121"/>
          <w:w w:val="80"/>
          <w:sz w:val="20"/>
        </w:rPr>
        <w:t>3/ot-( </w:t>
      </w:r>
      <w:r>
        <w:rPr>
          <w:i/>
          <w:color w:val="212121"/>
          <w:w w:val="80"/>
          <w:sz w:val="16"/>
        </w:rPr>
        <w:t>_A/,,,,</w:t>
      </w:r>
      <w:r>
        <w:rPr>
          <w:rFonts w:ascii="Arial"/>
          <w:i/>
          <w:color w:val="212121"/>
          <w:w w:val="80"/>
          <w:sz w:val="20"/>
        </w:rPr>
        <w:t>3/,,,,,f </w:t>
      </w:r>
      <w:r>
        <w:rPr>
          <w:i/>
          <w:color w:val="212121"/>
          <w:w w:val="80"/>
          <w:sz w:val="12"/>
        </w:rPr>
        <w:t>/(J(JJJ</w:t>
      </w:r>
    </w:p>
    <w:p>
      <w:pPr>
        <w:spacing w:before="123"/>
        <w:ind w:left="333" w:right="0" w:firstLine="0"/>
        <w:jc w:val="left"/>
        <w:rPr>
          <w:i/>
          <w:sz w:val="11"/>
        </w:rPr>
      </w:pPr>
      <w:r>
        <w:rPr>
          <w:i/>
          <w:color w:val="212121"/>
          <w:w w:val="130"/>
          <w:sz w:val="11"/>
        </w:rPr>
        <w:t>(!12/ </w:t>
      </w:r>
      <w:r>
        <w:rPr>
          <w:i/>
          <w:color w:val="212121"/>
          <w:w w:val="110"/>
          <w:sz w:val="11"/>
        </w:rPr>
        <w:t>?.95-tJ6'JtJ</w:t>
      </w:r>
    </w:p>
    <w:p>
      <w:pPr>
        <w:pStyle w:val="BodyText"/>
        <w:spacing w:before="7"/>
        <w:rPr>
          <w:i/>
          <w:sz w:val="21"/>
        </w:rPr>
      </w:pPr>
    </w:p>
    <w:p>
      <w:pPr>
        <w:tabs>
          <w:tab w:pos="2003" w:val="left" w:leader="none"/>
        </w:tabs>
        <w:spacing w:before="91"/>
        <w:ind w:left="330" w:right="0" w:firstLine="0"/>
        <w:jc w:val="center"/>
        <w:rPr>
          <w:rFonts w:ascii="Arial" w:cs="Arial"/>
          <w:i/>
          <w:sz w:val="20"/>
          <w:szCs w:val="20"/>
        </w:rPr>
      </w:pPr>
      <w:r>
        <w:rPr>
          <w:i/>
          <w:color w:val="0C0C0C"/>
          <w:spacing w:val="-1"/>
          <w:w w:val="74"/>
          <w:sz w:val="24"/>
          <w:szCs w:val="24"/>
        </w:rPr>
        <w:t>f</w:t>
      </w:r>
      <w:r>
        <w:rPr>
          <w:i/>
          <w:color w:val="0C0C0C"/>
          <w:spacing w:val="-1"/>
          <w:w w:val="74"/>
          <w:sz w:val="24"/>
          <w:szCs w:val="24"/>
          <w:rtl/>
        </w:rPr>
        <w:t>ר</w:t>
      </w:r>
      <w:r>
        <w:rPr>
          <w:i/>
          <w:color w:val="0C0C0C"/>
          <w:w w:val="74"/>
          <w:sz w:val="24"/>
          <w:szCs w:val="24"/>
        </w:rPr>
        <w:t>)</w:t>
      </w:r>
      <w:r>
        <w:rPr>
          <w:i/>
          <w:color w:val="0C0C0C"/>
          <w:w w:val="100"/>
          <w:sz w:val="24"/>
          <w:szCs w:val="24"/>
          <w:u w:val="single" w:color="0B0B0B"/>
        </w:rPr>
        <w:t> </w:t>
      </w:r>
      <w:r>
        <w:rPr>
          <w:i/>
          <w:color w:val="0C0C0C"/>
          <w:sz w:val="24"/>
          <w:szCs w:val="24"/>
          <w:u w:val="single" w:color="0B0B0B"/>
        </w:rPr>
        <w:t>  </w:t>
      </w:r>
      <w:r>
        <w:rPr>
          <w:i/>
          <w:color w:val="0C0C0C"/>
          <w:spacing w:val="-8"/>
          <w:sz w:val="24"/>
          <w:szCs w:val="24"/>
          <w:u w:val="single" w:color="0B0B0B"/>
        </w:rPr>
        <w:t> </w:t>
      </w:r>
      <w:r>
        <w:rPr>
          <w:i/>
          <w:color w:val="0C0C0C"/>
          <w:spacing w:val="-2"/>
          <w:w w:val="74"/>
          <w:sz w:val="24"/>
          <w:szCs w:val="24"/>
        </w:rPr>
        <w:t>;</w:t>
      </w:r>
      <w:r>
        <w:rPr>
          <w:rFonts w:ascii="Arial" w:cs="Arial"/>
          <w:color w:val="0C0C0C"/>
          <w:spacing w:val="-66"/>
          <w:w w:val="74"/>
          <w:sz w:val="16"/>
          <w:szCs w:val="16"/>
          <w:rtl/>
        </w:rPr>
        <w:t>ף</w:t>
      </w:r>
      <w:r>
        <w:rPr>
          <w:i/>
          <w:color w:val="0C0C0C"/>
          <w:w w:val="74"/>
          <w:sz w:val="24"/>
          <w:szCs w:val="24"/>
        </w:rPr>
        <w:t>)</w:t>
      </w:r>
      <w:r>
        <w:rPr>
          <w:i/>
          <w:color w:val="0C0C0C"/>
          <w:sz w:val="24"/>
          <w:szCs w:val="24"/>
        </w:rPr>
        <w:tab/>
      </w:r>
      <w:r>
        <w:rPr>
          <w:rFonts w:ascii="Arial" w:cs="Arial"/>
          <w:i/>
          <w:color w:val="0C0C0C"/>
          <w:w w:val="84"/>
          <w:sz w:val="20"/>
          <w:szCs w:val="20"/>
        </w:rPr>
        <w:t>(</w:t>
      </w:r>
      <w:r>
        <w:rPr>
          <w:rFonts w:ascii="Arial" w:cs="Arial"/>
          <w:i/>
          <w:color w:val="0C0C0C"/>
          <w:w w:val="84"/>
          <w:sz w:val="20"/>
          <w:szCs w:val="20"/>
        </w:rPr>
        <w:t>V</w:t>
      </w:r>
    </w:p>
    <w:p>
      <w:pPr>
        <w:pStyle w:val="BodyText"/>
        <w:spacing w:before="2"/>
        <w:rPr>
          <w:rFonts w:ascii="Arial"/>
          <w:i/>
          <w:sz w:val="9"/>
        </w:rPr>
      </w:pPr>
    </w:p>
    <w:p>
      <w:pPr>
        <w:tabs>
          <w:tab w:pos="790" w:val="left" w:leader="none"/>
          <w:tab w:pos="1991" w:val="left" w:leader="none"/>
          <w:tab w:pos="3256" w:val="left" w:leader="none"/>
          <w:tab w:pos="3931" w:val="left" w:leader="none"/>
          <w:tab w:pos="4315" w:val="left" w:leader="none"/>
          <w:tab w:pos="4976" w:val="left" w:leader="none"/>
          <w:tab w:pos="5317" w:val="left" w:leader="none"/>
        </w:tabs>
        <w:spacing w:line="506" w:lineRule="exact" w:before="84"/>
        <w:ind w:left="315" w:right="0" w:firstLine="0"/>
        <w:jc w:val="left"/>
        <w:rPr>
          <w:rFonts w:ascii="Arial" w:hAnsi="Arial" w:cs="Arial"/>
          <w:i/>
          <w:sz w:val="25"/>
          <w:szCs w:val="25"/>
        </w:rPr>
      </w:pPr>
      <w:r>
        <w:rPr>
          <w:rFonts w:ascii="Arial" w:hAnsi="Arial" w:cs="Arial"/>
          <w:color w:val="333333"/>
          <w:spacing w:val="-1"/>
          <w:w w:val="28"/>
          <w:sz w:val="49"/>
          <w:szCs w:val="49"/>
        </w:rPr>
        <w:t>,,,-</w:t>
      </w:r>
      <w:r>
        <w:rPr>
          <w:rFonts w:ascii="Arial" w:hAnsi="Arial" w:cs="Arial"/>
          <w:color w:val="333333"/>
          <w:w w:val="28"/>
          <w:sz w:val="49"/>
          <w:szCs w:val="49"/>
        </w:rPr>
        <w:t>-</w:t>
      </w:r>
      <w:r>
        <w:rPr>
          <w:rFonts w:ascii="Arial" w:hAnsi="Arial" w:cs="Arial"/>
          <w:color w:val="333333"/>
          <w:sz w:val="49"/>
          <w:szCs w:val="49"/>
        </w:rPr>
        <w:tab/>
      </w:r>
      <w:r>
        <w:rPr>
          <w:rFonts w:ascii="Arial" w:hAnsi="Arial" w:cs="Arial"/>
          <w:color w:val="0C0C0C"/>
          <w:spacing w:val="-35"/>
          <w:w w:val="72"/>
          <w:sz w:val="49"/>
          <w:szCs w:val="49"/>
          <w:rtl/>
        </w:rPr>
        <w:t>י</w:t>
      </w:r>
      <w:r>
        <w:rPr>
          <w:color w:val="0C0C0C"/>
          <w:w w:val="43"/>
          <w:position w:val="16"/>
          <w:sz w:val="15"/>
          <w:szCs w:val="15"/>
        </w:rPr>
        <w:t>•'</w:t>
      </w:r>
      <w:r>
        <w:rPr>
          <w:rFonts w:ascii="Arial" w:hAnsi="Arial" w:cs="Arial"/>
          <w:color w:val="0C0C0C"/>
          <w:w w:val="72"/>
          <w:sz w:val="49"/>
          <w:szCs w:val="49"/>
        </w:rPr>
        <w:t>J</w:t>
      </w:r>
      <w:r>
        <w:rPr>
          <w:rFonts w:ascii="Arial" w:hAnsi="Arial" w:cs="Arial"/>
          <w:color w:val="0C0C0C"/>
          <w:spacing w:val="8"/>
          <w:sz w:val="49"/>
          <w:szCs w:val="49"/>
        </w:rPr>
        <w:t> </w:t>
      </w:r>
      <w:r>
        <w:rPr>
          <w:i/>
          <w:color w:val="0C0C0C"/>
          <w:spacing w:val="-1"/>
          <w:w w:val="129"/>
          <w:sz w:val="32"/>
          <w:szCs w:val="32"/>
        </w:rPr>
        <w:t>'9-</w:t>
      </w:r>
      <w:r>
        <w:rPr>
          <w:i/>
          <w:color w:val="0C0C0C"/>
          <w:w w:val="129"/>
          <w:sz w:val="32"/>
          <w:szCs w:val="32"/>
        </w:rPr>
        <w:t>-</w:t>
      </w:r>
      <w:r>
        <w:rPr>
          <w:i/>
          <w:color w:val="0C0C0C"/>
          <w:sz w:val="32"/>
          <w:szCs w:val="32"/>
        </w:rPr>
        <w:tab/>
      </w:r>
      <w:r>
        <w:rPr>
          <w:color w:val="0C0C0C"/>
          <w:spacing w:val="-1"/>
          <w:w w:val="91"/>
          <w:sz w:val="24"/>
          <w:szCs w:val="24"/>
        </w:rPr>
        <w:t>'</w:t>
      </w:r>
      <w:r>
        <w:rPr>
          <w:color w:val="0C0C0C"/>
          <w:spacing w:val="-29"/>
          <w:w w:val="91"/>
          <w:sz w:val="24"/>
          <w:szCs w:val="24"/>
        </w:rPr>
        <w:t>7</w:t>
      </w:r>
      <w:r>
        <w:rPr>
          <w:color w:val="0C0C0C"/>
          <w:spacing w:val="-1"/>
          <w:w w:val="43"/>
          <w:position w:val="16"/>
          <w:sz w:val="15"/>
          <w:szCs w:val="15"/>
        </w:rPr>
        <w:t>/</w:t>
      </w:r>
      <w:r>
        <w:rPr>
          <w:color w:val="0C0C0C"/>
          <w:spacing w:val="-8"/>
          <w:w w:val="43"/>
          <w:position w:val="16"/>
          <w:sz w:val="15"/>
          <w:szCs w:val="15"/>
        </w:rPr>
        <w:t>/</w:t>
      </w:r>
      <w:r>
        <w:rPr>
          <w:color w:val="0C0C0C"/>
          <w:spacing w:val="-1"/>
          <w:w w:val="91"/>
          <w:sz w:val="24"/>
          <w:szCs w:val="24"/>
        </w:rPr>
        <w:t>'7'7</w:t>
      </w:r>
      <w:r>
        <w:rPr>
          <w:color w:val="0C0C0C"/>
          <w:w w:val="91"/>
          <w:sz w:val="24"/>
          <w:szCs w:val="24"/>
        </w:rPr>
        <w:t>)..---</w:t>
      </w:r>
      <w:r>
        <w:rPr>
          <w:color w:val="0C0C0C"/>
          <w:sz w:val="24"/>
          <w:szCs w:val="24"/>
        </w:rPr>
        <w:t> </w:t>
      </w:r>
      <w:r>
        <w:rPr>
          <w:color w:val="0C0C0C"/>
          <w:spacing w:val="21"/>
          <w:sz w:val="24"/>
          <w:szCs w:val="24"/>
        </w:rPr>
        <w:t> </w:t>
      </w:r>
      <w:r>
        <w:rPr>
          <w:i/>
          <w:color w:val="0C0C0C"/>
          <w:w w:val="91"/>
          <w:sz w:val="24"/>
          <w:szCs w:val="24"/>
        </w:rPr>
        <w:t>(</w:t>
      </w:r>
      <w:r>
        <w:rPr>
          <w:i/>
          <w:color w:val="0C0C0C"/>
          <w:sz w:val="24"/>
          <w:szCs w:val="24"/>
        </w:rPr>
        <w:tab/>
      </w:r>
      <w:r>
        <w:rPr>
          <w:color w:val="0C0C0C"/>
          <w:w w:val="40"/>
          <w:sz w:val="16"/>
          <w:szCs w:val="16"/>
        </w:rPr>
        <w:t>1</w:t>
      </w:r>
      <w:r>
        <w:rPr>
          <w:color w:val="0C0C0C"/>
          <w:sz w:val="16"/>
          <w:szCs w:val="16"/>
        </w:rPr>
        <w:t>  </w:t>
      </w:r>
      <w:r>
        <w:rPr>
          <w:color w:val="0C0C0C"/>
          <w:spacing w:val="-10"/>
          <w:sz w:val="16"/>
          <w:szCs w:val="16"/>
        </w:rPr>
        <w:t> </w:t>
      </w:r>
      <w:r>
        <w:rPr>
          <w:rFonts w:ascii="Arial" w:hAnsi="Arial" w:cs="Arial"/>
          <w:color w:val="0C0C0C"/>
          <w:spacing w:val="-1"/>
          <w:w w:val="63"/>
          <w:sz w:val="27"/>
          <w:szCs w:val="27"/>
        </w:rPr>
        <w:t>"o</w:t>
      </w:r>
      <w:r>
        <w:rPr>
          <w:rFonts w:ascii="Arial" w:hAnsi="Arial" w:cs="Arial"/>
          <w:color w:val="0C0C0C"/>
          <w:w w:val="63"/>
          <w:sz w:val="27"/>
          <w:szCs w:val="27"/>
        </w:rPr>
        <w:t>/</w:t>
      </w:r>
      <w:r>
        <w:rPr>
          <w:rFonts w:ascii="Arial" w:hAnsi="Arial" w:cs="Arial"/>
          <w:color w:val="0C0C0C"/>
          <w:spacing w:val="-40"/>
          <w:sz w:val="27"/>
          <w:szCs w:val="27"/>
        </w:rPr>
        <w:t> </w:t>
      </w:r>
      <w:r>
        <w:rPr>
          <w:color w:val="0C0C0C"/>
          <w:w w:val="36"/>
          <w:sz w:val="16"/>
          <w:szCs w:val="16"/>
        </w:rPr>
        <w:t>1</w:t>
      </w:r>
      <w:r>
        <w:rPr>
          <w:color w:val="0C0C0C"/>
          <w:sz w:val="16"/>
          <w:szCs w:val="16"/>
        </w:rPr>
        <w:tab/>
      </w:r>
      <w:r>
        <w:rPr>
          <w:rFonts w:ascii="Arial" w:hAnsi="Arial" w:cs="Arial"/>
          <w:i/>
          <w:color w:val="0C0C0C"/>
          <w:spacing w:val="-1"/>
          <w:w w:val="97"/>
          <w:sz w:val="26"/>
          <w:szCs w:val="26"/>
        </w:rPr>
        <w:t>j</w:t>
      </w:r>
      <w:r>
        <w:rPr>
          <w:rFonts w:ascii="Arial" w:hAnsi="Arial" w:cs="Arial"/>
          <w:i/>
          <w:color w:val="0C0C0C"/>
          <w:w w:val="97"/>
          <w:sz w:val="26"/>
          <w:szCs w:val="26"/>
        </w:rPr>
        <w:t>'</w:t>
      </w:r>
      <w:r>
        <w:rPr>
          <w:rFonts w:ascii="Arial" w:hAnsi="Arial" w:cs="Arial"/>
          <w:i/>
          <w:color w:val="0C0C0C"/>
          <w:sz w:val="26"/>
          <w:szCs w:val="26"/>
        </w:rPr>
        <w:tab/>
      </w:r>
      <w:r>
        <w:rPr>
          <w:rFonts w:ascii="Arial" w:hAnsi="Arial" w:cs="Arial"/>
          <w:i/>
          <w:color w:val="0C0C0C"/>
          <w:spacing w:val="-1"/>
          <w:w w:val="89"/>
          <w:sz w:val="20"/>
          <w:szCs w:val="20"/>
        </w:rPr>
        <w:t>f&lt;;</w:t>
      </w:r>
      <w:r>
        <w:rPr>
          <w:rFonts w:ascii="Arial" w:hAnsi="Arial" w:cs="Arial"/>
          <w:i/>
          <w:color w:val="0C0C0C"/>
          <w:w w:val="89"/>
          <w:sz w:val="20"/>
          <w:szCs w:val="20"/>
        </w:rPr>
        <w:t>j</w:t>
      </w:r>
      <w:r>
        <w:rPr>
          <w:rFonts w:ascii="Arial" w:hAnsi="Arial" w:cs="Arial"/>
          <w:i/>
          <w:color w:val="0C0C0C"/>
          <w:spacing w:val="-30"/>
          <w:sz w:val="20"/>
          <w:szCs w:val="20"/>
        </w:rPr>
        <w:t> </w:t>
      </w:r>
      <w:r>
        <w:rPr>
          <w:i/>
          <w:color w:val="0C0C0C"/>
          <w:w w:val="42"/>
          <w:sz w:val="16"/>
          <w:szCs w:val="16"/>
        </w:rPr>
        <w:t>l</w:t>
      </w:r>
      <w:r>
        <w:rPr>
          <w:i/>
          <w:color w:val="0C0C0C"/>
          <w:sz w:val="16"/>
          <w:szCs w:val="16"/>
        </w:rPr>
        <w:tab/>
      </w:r>
      <w:r>
        <w:rPr>
          <w:color w:val="0C0C0C"/>
          <w:w w:val="57"/>
          <w:sz w:val="16"/>
          <w:szCs w:val="16"/>
        </w:rPr>
        <w:t>/</w:t>
      </w:r>
      <w:r>
        <w:rPr>
          <w:color w:val="0C0C0C"/>
          <w:sz w:val="16"/>
          <w:szCs w:val="16"/>
        </w:rPr>
        <w:tab/>
      </w:r>
      <w:r>
        <w:rPr>
          <w:rFonts w:ascii="Arial" w:hAnsi="Arial" w:cs="Arial"/>
          <w:i/>
          <w:color w:val="212121"/>
          <w:spacing w:val="-15"/>
          <w:w w:val="87"/>
          <w:sz w:val="25"/>
          <w:szCs w:val="25"/>
        </w:rPr>
        <w:t>'</w:t>
      </w:r>
      <w:r>
        <w:rPr>
          <w:i/>
          <w:color w:val="212121"/>
          <w:spacing w:val="-29"/>
          <w:w w:val="86"/>
          <w:position w:val="16"/>
          <w:sz w:val="15"/>
          <w:szCs w:val="15"/>
        </w:rPr>
        <w:t>I</w:t>
      </w:r>
      <w:r>
        <w:rPr>
          <w:rFonts w:ascii="Arial" w:hAnsi="Arial" w:cs="Arial"/>
          <w:i/>
          <w:color w:val="212121"/>
          <w:spacing w:val="-1"/>
          <w:w w:val="87"/>
          <w:sz w:val="25"/>
          <w:szCs w:val="25"/>
        </w:rPr>
        <w:t>r_:;</w:t>
      </w:r>
      <w:r>
        <w:rPr>
          <w:rFonts w:ascii="Arial" w:hAnsi="Arial" w:cs="Arial"/>
          <w:i/>
          <w:color w:val="212121"/>
          <w:spacing w:val="-1"/>
          <w:w w:val="87"/>
          <w:sz w:val="25"/>
          <w:szCs w:val="25"/>
          <w:rtl/>
        </w:rPr>
        <w:t>כ</w:t>
      </w:r>
    </w:p>
    <w:p>
      <w:pPr>
        <w:tabs>
          <w:tab w:pos="1852" w:val="left" w:leader="none"/>
          <w:tab w:pos="4105" w:val="left" w:leader="none"/>
        </w:tabs>
        <w:spacing w:line="248" w:lineRule="exact" w:before="0"/>
        <w:ind w:left="133" w:right="0" w:firstLine="0"/>
        <w:jc w:val="left"/>
        <w:rPr>
          <w:i/>
          <w:sz w:val="32"/>
          <w:szCs w:val="32"/>
        </w:rPr>
      </w:pPr>
      <w:r>
        <w:rPr>
          <w:rFonts w:ascii="Arial" w:cs="Arial"/>
          <w:color w:val="0C0C0C"/>
          <w:spacing w:val="-7"/>
          <w:sz w:val="31"/>
          <w:szCs w:val="31"/>
        </w:rPr>
        <w:t>VO</w:t>
      </w:r>
      <w:r>
        <w:rPr>
          <w:rFonts w:ascii="Arial" w:cs="Arial"/>
          <w:color w:val="0C0C0C"/>
          <w:spacing w:val="-7"/>
          <w:sz w:val="43"/>
          <w:szCs w:val="43"/>
        </w:rPr>
        <w:t>I</w:t>
      </w:r>
      <w:r>
        <w:rPr>
          <w:i/>
          <w:color w:val="0C0C0C"/>
          <w:spacing w:val="-7"/>
          <w:sz w:val="26"/>
          <w:szCs w:val="26"/>
        </w:rPr>
        <w:t>{c</w:t>
      </w:r>
      <w:r>
        <w:rPr>
          <w:i/>
          <w:color w:val="0C0C0C"/>
          <w:spacing w:val="-7"/>
          <w:sz w:val="26"/>
          <w:szCs w:val="26"/>
          <w:rtl/>
        </w:rPr>
        <w:t>ף</w:t>
      </w:r>
      <w:r>
        <w:rPr>
          <w:i/>
          <w:color w:val="0C0C0C"/>
          <w:spacing w:val="-7"/>
          <w:sz w:val="26"/>
          <w:szCs w:val="26"/>
        </w:rPr>
        <w:t>o)</w:t>
      </w:r>
      <w:r>
        <w:rPr>
          <w:i/>
          <w:color w:val="0C0C0C"/>
          <w:spacing w:val="-7"/>
          <w:sz w:val="26"/>
          <w:szCs w:val="26"/>
          <w:rtl/>
        </w:rPr>
        <w:t>ד</w:t>
      </w:r>
      <w:r>
        <w:rPr>
          <w:i/>
          <w:color w:val="0C0C0C"/>
          <w:spacing w:val="-7"/>
          <w:sz w:val="26"/>
          <w:szCs w:val="26"/>
        </w:rPr>
        <w:t>i,(</w:t>
        <w:tab/>
      </w:r>
      <w:r>
        <w:rPr>
          <w:rFonts w:ascii="Arial" w:cs="Arial"/>
          <w:i/>
          <w:color w:val="0C0C0C"/>
          <w:sz w:val="31"/>
          <w:szCs w:val="31"/>
        </w:rPr>
        <w:t>f'</w:t>
      </w:r>
      <w:r>
        <w:rPr>
          <w:rFonts w:ascii="Arial" w:cs="Arial"/>
          <w:i/>
          <w:color w:val="0C0C0C"/>
          <w:sz w:val="31"/>
          <w:szCs w:val="31"/>
          <w:rtl/>
        </w:rPr>
        <w:t>נ</w:t>
      </w:r>
      <w:r>
        <w:rPr>
          <w:rFonts w:ascii="Arial" w:cs="Arial"/>
          <w:i/>
          <w:color w:val="0C0C0C"/>
          <w:sz w:val="31"/>
          <w:szCs w:val="31"/>
        </w:rPr>
        <w:t>1( </w:t>
      </w:r>
      <w:r>
        <w:rPr>
          <w:rFonts w:ascii="Arial" w:cs="Arial"/>
          <w:i/>
          <w:color w:val="0C0C0C"/>
          <w:sz w:val="25"/>
          <w:szCs w:val="25"/>
          <w:rtl/>
        </w:rPr>
        <w:t>ו</w:t>
      </w:r>
      <w:r>
        <w:rPr>
          <w:rFonts w:ascii="Arial" w:cs="Arial"/>
          <w:i/>
          <w:color w:val="0C0C0C"/>
          <w:sz w:val="25"/>
          <w:szCs w:val="25"/>
        </w:rPr>
        <w:t>   </w:t>
      </w:r>
      <w:r>
        <w:rPr>
          <w:i/>
          <w:color w:val="0C0C0C"/>
          <w:sz w:val="42"/>
          <w:szCs w:val="42"/>
        </w:rPr>
        <w:t>!J</w:t>
      </w:r>
      <w:r>
        <w:rPr>
          <w:i/>
          <w:color w:val="0C0C0C"/>
          <w:spacing w:val="-17"/>
          <w:sz w:val="42"/>
          <w:szCs w:val="42"/>
        </w:rPr>
        <w:t> </w:t>
      </w:r>
      <w:r>
        <w:rPr>
          <w:i/>
          <w:color w:val="0C0C0C"/>
          <w:spacing w:val="5"/>
          <w:sz w:val="42"/>
          <w:szCs w:val="42"/>
        </w:rPr>
        <w:t>')</w:t>
      </w:r>
      <w:r>
        <w:rPr>
          <w:rFonts w:ascii="Arial" w:cs="Arial"/>
          <w:i/>
          <w:color w:val="0C0C0C"/>
          <w:spacing w:val="5"/>
          <w:sz w:val="28"/>
          <w:szCs w:val="28"/>
        </w:rPr>
        <w:t>a!</w:t>
      </w:r>
      <w:r>
        <w:rPr>
          <w:rFonts w:ascii="Arial" w:cs="Arial"/>
          <w:i/>
          <w:color w:val="0C0C0C"/>
          <w:spacing w:val="63"/>
          <w:sz w:val="28"/>
          <w:szCs w:val="28"/>
        </w:rPr>
        <w:t> </w:t>
      </w:r>
      <w:r>
        <w:rPr>
          <w:rFonts w:ascii="Arial" w:cs="Arial"/>
          <w:i/>
          <w:color w:val="0C0C0C"/>
          <w:w w:val="85"/>
          <w:sz w:val="40"/>
          <w:szCs w:val="40"/>
        </w:rPr>
        <w:t>j</w:t>
        <w:tab/>
      </w:r>
      <w:r>
        <w:rPr>
          <w:i/>
          <w:color w:val="0C0C0C"/>
          <w:w w:val="85"/>
          <w:sz w:val="46"/>
          <w:szCs w:val="46"/>
        </w:rPr>
        <w:t>Y/1'</w:t>
      </w:r>
      <w:r>
        <w:rPr>
          <w:i/>
          <w:color w:val="0C0C0C"/>
          <w:spacing w:val="-51"/>
          <w:w w:val="85"/>
          <w:sz w:val="46"/>
          <w:szCs w:val="46"/>
        </w:rPr>
        <w:t> </w:t>
      </w:r>
      <w:r>
        <w:rPr>
          <w:i/>
          <w:color w:val="0C0C0C"/>
          <w:sz w:val="26"/>
          <w:szCs w:val="26"/>
        </w:rPr>
        <w:t>f'(</w:t>
      </w:r>
      <w:r>
        <w:rPr>
          <w:i/>
          <w:color w:val="0C0C0C"/>
          <w:spacing w:val="-47"/>
          <w:sz w:val="26"/>
          <w:szCs w:val="26"/>
        </w:rPr>
        <w:t> </w:t>
      </w:r>
      <w:r>
        <w:rPr>
          <w:color w:val="0C0C0C"/>
          <w:sz w:val="34"/>
          <w:szCs w:val="34"/>
        </w:rPr>
        <w:t>?/&gt;</w:t>
      </w:r>
      <w:r>
        <w:rPr>
          <w:color w:val="0C0C0C"/>
          <w:spacing w:val="-71"/>
          <w:sz w:val="34"/>
          <w:szCs w:val="34"/>
        </w:rPr>
        <w:t> </w:t>
      </w:r>
      <w:r>
        <w:rPr>
          <w:color w:val="0C0C0C"/>
          <w:sz w:val="34"/>
          <w:szCs w:val="34"/>
        </w:rPr>
        <w:t>/</w:t>
      </w:r>
      <w:r>
        <w:rPr>
          <w:color w:val="0C0C0C"/>
          <w:spacing w:val="-30"/>
          <w:sz w:val="34"/>
          <w:szCs w:val="34"/>
        </w:rPr>
        <w:t> </w:t>
      </w:r>
      <w:r>
        <w:rPr>
          <w:rFonts w:ascii="Arial" w:cs="Arial"/>
          <w:i/>
          <w:color w:val="0C0C0C"/>
          <w:sz w:val="58"/>
          <w:szCs w:val="58"/>
        </w:rPr>
        <w:t>fi"</w:t>
      </w:r>
      <w:r>
        <w:rPr>
          <w:rFonts w:ascii="Arial" w:cs="Arial"/>
          <w:i/>
          <w:color w:val="0C0C0C"/>
          <w:spacing w:val="-115"/>
          <w:sz w:val="58"/>
          <w:szCs w:val="58"/>
        </w:rPr>
        <w:t> </w:t>
      </w:r>
      <w:r>
        <w:rPr>
          <w:i/>
          <w:color w:val="0C0C0C"/>
          <w:sz w:val="32"/>
          <w:szCs w:val="32"/>
        </w:rPr>
        <w:t>f</w:t>
      </w:r>
      <w:r>
        <w:rPr>
          <w:i/>
          <w:color w:val="0C0C0C"/>
          <w:sz w:val="32"/>
          <w:szCs w:val="32"/>
        </w:rPr>
        <w:t>'</w:t>
      </w:r>
    </w:p>
    <w:p>
      <w:pPr>
        <w:tabs>
          <w:tab w:pos="2436" w:val="left" w:leader="none"/>
          <w:tab w:pos="4636" w:val="left" w:leader="none"/>
        </w:tabs>
        <w:spacing w:line="751" w:lineRule="exact" w:before="0"/>
        <w:ind w:left="336" w:right="0" w:firstLine="0"/>
        <w:jc w:val="left"/>
        <w:rPr>
          <w:sz w:val="39"/>
          <w:szCs w:val="39"/>
        </w:rPr>
      </w:pPr>
      <w:r>
        <w:rPr>
          <w:color w:val="0C0C0C"/>
          <w:spacing w:val="-1"/>
          <w:w w:val="102"/>
          <w:sz w:val="36"/>
          <w:szCs w:val="36"/>
        </w:rPr>
        <w:t>'1</w:t>
      </w:r>
      <w:r>
        <w:rPr>
          <w:color w:val="0C0C0C"/>
          <w:spacing w:val="17"/>
          <w:w w:val="102"/>
          <w:sz w:val="36"/>
          <w:szCs w:val="36"/>
        </w:rPr>
        <w:t>2</w:t>
      </w:r>
      <w:r>
        <w:rPr>
          <w:rFonts w:ascii="Arial" w:cs="Arial"/>
          <w:i/>
          <w:color w:val="0C0C0C"/>
          <w:spacing w:val="-1"/>
          <w:w w:val="102"/>
          <w:sz w:val="23"/>
          <w:szCs w:val="23"/>
        </w:rPr>
        <w:t>'</w:t>
      </w:r>
      <w:r>
        <w:rPr>
          <w:rFonts w:ascii="Arial" w:cs="Arial"/>
          <w:i/>
          <w:color w:val="0C0C0C"/>
          <w:w w:val="102"/>
          <w:sz w:val="23"/>
          <w:szCs w:val="23"/>
          <w:rtl/>
        </w:rPr>
        <w:t>ף</w:t>
      </w:r>
      <w:r>
        <w:rPr>
          <w:rFonts w:ascii="Arial" w:cs="Arial"/>
          <w:i/>
          <w:color w:val="0C0C0C"/>
          <w:sz w:val="23"/>
          <w:szCs w:val="23"/>
        </w:rPr>
        <w:t> </w:t>
      </w:r>
      <w:r>
        <w:rPr>
          <w:rFonts w:ascii="Arial" w:cs="Arial"/>
          <w:i/>
          <w:color w:val="0C0C0C"/>
          <w:spacing w:val="8"/>
          <w:sz w:val="23"/>
          <w:szCs w:val="23"/>
        </w:rPr>
        <w:t> </w:t>
      </w:r>
      <w:r>
        <w:rPr>
          <w:rFonts w:ascii="Arial" w:cs="Arial"/>
          <w:color w:val="0C0C0C"/>
          <w:spacing w:val="-1"/>
          <w:w w:val="102"/>
          <w:sz w:val="38"/>
          <w:szCs w:val="38"/>
        </w:rPr>
        <w:t>f</w:t>
      </w:r>
      <w:r>
        <w:rPr>
          <w:rFonts w:ascii="Arial" w:cs="Arial"/>
          <w:color w:val="0C0C0C"/>
          <w:w w:val="102"/>
          <w:sz w:val="38"/>
          <w:szCs w:val="38"/>
        </w:rPr>
        <w:t>,</w:t>
      </w:r>
      <w:r>
        <w:rPr>
          <w:rFonts w:ascii="Arial" w:cs="Arial"/>
          <w:color w:val="0C0C0C"/>
          <w:spacing w:val="-14"/>
          <w:sz w:val="38"/>
          <w:szCs w:val="38"/>
        </w:rPr>
        <w:t> </w:t>
      </w:r>
      <w:r>
        <w:rPr>
          <w:rFonts w:ascii="Arial" w:cs="Arial"/>
          <w:color w:val="0C0C0C"/>
          <w:spacing w:val="-1"/>
          <w:w w:val="55"/>
          <w:sz w:val="81"/>
          <w:szCs w:val="81"/>
        </w:rPr>
        <w:t>l</w:t>
      </w:r>
      <w:r>
        <w:rPr>
          <w:rFonts w:ascii="Arial" w:cs="Arial"/>
          <w:color w:val="0C0C0C"/>
          <w:spacing w:val="27"/>
          <w:w w:val="55"/>
          <w:sz w:val="81"/>
          <w:szCs w:val="81"/>
        </w:rPr>
        <w:t>'</w:t>
      </w:r>
      <w:r>
        <w:rPr>
          <w:rFonts w:ascii="Arial" w:cs="Arial"/>
          <w:color w:val="0C0C0C"/>
          <w:w w:val="73"/>
          <w:sz w:val="79"/>
          <w:szCs w:val="79"/>
        </w:rPr>
        <w:t>r</w:t>
      </w:r>
      <w:r>
        <w:rPr>
          <w:rFonts w:ascii="Arial" w:cs="Arial"/>
          <w:color w:val="0C0C0C"/>
          <w:spacing w:val="48"/>
          <w:w w:val="73"/>
          <w:sz w:val="79"/>
          <w:szCs w:val="79"/>
        </w:rPr>
        <w:t>'</w:t>
      </w:r>
      <w:r>
        <w:rPr>
          <w:rFonts w:ascii="Arial" w:cs="Arial"/>
          <w:i/>
          <w:color w:val="0C0C0C"/>
          <w:spacing w:val="-1"/>
          <w:w w:val="73"/>
          <w:sz w:val="31"/>
          <w:szCs w:val="31"/>
          <w:rtl/>
        </w:rPr>
        <w:t>ן</w:t>
      </w:r>
      <w:r>
        <w:rPr>
          <w:rFonts w:ascii="Arial" w:cs="Arial"/>
          <w:i/>
          <w:color w:val="0C0C0C"/>
          <w:w w:val="73"/>
          <w:sz w:val="31"/>
          <w:szCs w:val="31"/>
        </w:rPr>
        <w:t>)</w:t>
      </w:r>
      <w:r>
        <w:rPr>
          <w:rFonts w:ascii="Arial" w:cs="Arial"/>
          <w:i/>
          <w:color w:val="0C0C0C"/>
          <w:sz w:val="31"/>
          <w:szCs w:val="31"/>
        </w:rPr>
        <w:tab/>
      </w:r>
      <w:r>
        <w:rPr>
          <w:i/>
          <w:color w:val="0C0C0C"/>
          <w:spacing w:val="-1"/>
          <w:w w:val="130"/>
          <w:sz w:val="43"/>
          <w:szCs w:val="43"/>
        </w:rPr>
        <w:t>wo/</w:t>
      </w:r>
      <w:r>
        <w:rPr>
          <w:i/>
          <w:color w:val="0C0C0C"/>
          <w:spacing w:val="-29"/>
          <w:w w:val="130"/>
          <w:sz w:val="43"/>
          <w:szCs w:val="43"/>
        </w:rPr>
        <w:t>,</w:t>
      </w:r>
      <w:r>
        <w:rPr>
          <w:rFonts w:ascii="Arial" w:cs="Arial"/>
          <w:i/>
          <w:color w:val="0C0C0C"/>
          <w:spacing w:val="-1"/>
          <w:w w:val="85"/>
          <w:sz w:val="27"/>
          <w:szCs w:val="27"/>
        </w:rPr>
        <w:t>1'1"7</w:t>
      </w:r>
      <w:r>
        <w:rPr>
          <w:rFonts w:ascii="Arial" w:cs="Arial"/>
          <w:i/>
          <w:color w:val="0C0C0C"/>
          <w:w w:val="85"/>
          <w:sz w:val="27"/>
          <w:szCs w:val="27"/>
        </w:rPr>
        <w:t>)</w:t>
      </w:r>
      <w:r>
        <w:rPr>
          <w:rFonts w:ascii="Arial" w:cs="Arial"/>
          <w:i/>
          <w:color w:val="0C0C0C"/>
          <w:sz w:val="27"/>
          <w:szCs w:val="27"/>
        </w:rPr>
        <w:tab/>
      </w:r>
      <w:r>
        <w:rPr>
          <w:i/>
          <w:color w:val="0C0C0C"/>
          <w:w w:val="103"/>
          <w:sz w:val="38"/>
          <w:szCs w:val="38"/>
        </w:rPr>
        <w:t>,</w:t>
      </w:r>
      <w:r>
        <w:rPr>
          <w:i/>
          <w:color w:val="0C0C0C"/>
          <w:sz w:val="38"/>
          <w:szCs w:val="38"/>
        </w:rPr>
        <w:t> </w:t>
      </w:r>
      <w:r>
        <w:rPr>
          <w:i/>
          <w:color w:val="0C0C0C"/>
          <w:spacing w:val="-26"/>
          <w:sz w:val="38"/>
          <w:szCs w:val="38"/>
        </w:rPr>
        <w:t> </w:t>
      </w:r>
      <w:r>
        <w:rPr>
          <w:rFonts w:ascii="Arial" w:cs="Arial"/>
          <w:i/>
          <w:color w:val="0C0C0C"/>
          <w:w w:val="103"/>
          <w:position w:val="13"/>
          <w:sz w:val="18"/>
          <w:szCs w:val="18"/>
        </w:rPr>
        <w:t>1</w:t>
      </w:r>
      <w:r>
        <w:rPr>
          <w:rFonts w:ascii="Arial" w:cs="Arial"/>
          <w:i/>
          <w:color w:val="0C0C0C"/>
          <w:position w:val="13"/>
          <w:sz w:val="18"/>
          <w:szCs w:val="18"/>
        </w:rPr>
        <w:t> </w:t>
      </w:r>
      <w:r>
        <w:rPr>
          <w:rFonts w:ascii="Arial" w:cs="Arial"/>
          <w:i/>
          <w:color w:val="0C0C0C"/>
          <w:spacing w:val="2"/>
          <w:position w:val="13"/>
          <w:sz w:val="18"/>
          <w:szCs w:val="18"/>
        </w:rPr>
        <w:t> </w:t>
      </w:r>
      <w:r>
        <w:rPr>
          <w:i/>
          <w:color w:val="0C0C0C"/>
          <w:w w:val="101"/>
          <w:sz w:val="38"/>
          <w:szCs w:val="38"/>
        </w:rPr>
        <w:t>1/f'</w:t>
      </w:r>
      <w:r>
        <w:rPr>
          <w:i/>
          <w:color w:val="0C0C0C"/>
          <w:spacing w:val="-27"/>
          <w:sz w:val="38"/>
          <w:szCs w:val="38"/>
        </w:rPr>
        <w:t> </w:t>
      </w:r>
      <w:r>
        <w:rPr>
          <w:color w:val="0C0C0C"/>
          <w:spacing w:val="-1"/>
          <w:w w:val="77"/>
          <w:sz w:val="39"/>
          <w:szCs w:val="39"/>
        </w:rPr>
        <w:t>Wj</w:t>
      </w:r>
      <w:r>
        <w:rPr>
          <w:color w:val="0C0C0C"/>
          <w:spacing w:val="-1"/>
          <w:w w:val="77"/>
          <w:sz w:val="39"/>
          <w:szCs w:val="39"/>
        </w:rPr>
        <w:t>Y</w:t>
      </w:r>
    </w:p>
    <w:p>
      <w:pPr>
        <w:tabs>
          <w:tab w:pos="1645" w:val="left" w:leader="none"/>
          <w:tab w:pos="2564" w:val="left" w:leader="none"/>
          <w:tab w:pos="5095" w:val="left" w:leader="none"/>
          <w:tab w:pos="5650" w:val="left" w:leader="none"/>
        </w:tabs>
        <w:spacing w:line="382" w:lineRule="exact" w:before="0"/>
        <w:ind w:left="446" w:right="0" w:firstLine="0"/>
        <w:jc w:val="left"/>
        <w:rPr>
          <w:rFonts w:ascii="Arial" w:cs="Arial"/>
          <w:i/>
          <w:sz w:val="29"/>
          <w:szCs w:val="29"/>
        </w:rPr>
      </w:pPr>
      <w:r>
        <w:rPr>
          <w:rFonts w:ascii="Arial" w:cs="Arial"/>
          <w:i/>
          <w:color w:val="0C0C0C"/>
          <w:w w:val="95"/>
          <w:sz w:val="36"/>
          <w:szCs w:val="36"/>
        </w:rPr>
        <w:t>f&lt;J</w:t>
      </w:r>
      <w:r>
        <w:rPr>
          <w:rFonts w:ascii="Arial" w:cs="Arial"/>
          <w:i/>
          <w:color w:val="0C0C0C"/>
          <w:w w:val="95"/>
          <w:sz w:val="36"/>
          <w:szCs w:val="36"/>
          <w:rtl/>
        </w:rPr>
        <w:t>ר</w:t>
      </w:r>
      <w:r>
        <w:rPr>
          <w:rFonts w:ascii="Arial" w:cs="Arial"/>
          <w:i/>
          <w:color w:val="0C0C0C"/>
          <w:w w:val="95"/>
          <w:sz w:val="36"/>
          <w:szCs w:val="36"/>
        </w:rPr>
        <w:t>N</w:t>
      </w:r>
      <w:r>
        <w:rPr>
          <w:rFonts w:ascii="Arial" w:cs="Arial"/>
          <w:i/>
          <w:color w:val="0C0C0C"/>
          <w:spacing w:val="-59"/>
          <w:w w:val="95"/>
          <w:sz w:val="36"/>
          <w:szCs w:val="36"/>
        </w:rPr>
        <w:t> </w:t>
      </w:r>
      <w:r>
        <w:rPr>
          <w:rFonts w:ascii="Arial" w:cs="Arial"/>
          <w:i/>
          <w:color w:val="0C0C0C"/>
          <w:w w:val="95"/>
          <w:sz w:val="19"/>
          <w:szCs w:val="19"/>
        </w:rPr>
        <w:t>'</w:t>
      </w:r>
      <w:r>
        <w:rPr>
          <w:rFonts w:ascii="Arial" w:cs="Arial"/>
          <w:i/>
          <w:color w:val="0C0C0C"/>
          <w:w w:val="95"/>
          <w:sz w:val="19"/>
          <w:szCs w:val="19"/>
          <w:rtl/>
        </w:rPr>
        <w:t>ר</w:t>
      </w:r>
      <w:r>
        <w:rPr>
          <w:rFonts w:ascii="Arial" w:cs="Arial"/>
          <w:i/>
          <w:color w:val="0C0C0C"/>
          <w:w w:val="95"/>
          <w:sz w:val="19"/>
          <w:szCs w:val="19"/>
        </w:rPr>
        <w:t>)</w:t>
        <w:tab/>
      </w:r>
      <w:r>
        <w:rPr>
          <w:rFonts w:ascii="Arial" w:cs="Arial"/>
          <w:i/>
          <w:color w:val="0C0C0C"/>
          <w:w w:val="75"/>
          <w:sz w:val="47"/>
          <w:szCs w:val="47"/>
        </w:rPr>
        <w:t>CfJ</w:t>
      </w:r>
      <w:r>
        <w:rPr>
          <w:rFonts w:ascii="Arial" w:cs="Arial"/>
          <w:i/>
          <w:color w:val="0C0C0C"/>
          <w:w w:val="75"/>
          <w:sz w:val="47"/>
          <w:szCs w:val="47"/>
          <w:rtl/>
        </w:rPr>
        <w:t>ר</w:t>
      </w:r>
      <w:r>
        <w:rPr>
          <w:rFonts w:ascii="Arial" w:cs="Arial"/>
          <w:i/>
          <w:color w:val="0C0C0C"/>
          <w:w w:val="75"/>
          <w:sz w:val="47"/>
          <w:szCs w:val="47"/>
        </w:rPr>
        <w:tab/>
      </w:r>
      <w:r>
        <w:rPr>
          <w:color w:val="0C0C0C"/>
          <w:w w:val="95"/>
          <w:position w:val="8"/>
          <w:sz w:val="16"/>
          <w:szCs w:val="16"/>
        </w:rPr>
        <w:t>I </w:t>
      </w:r>
      <w:r>
        <w:rPr>
          <w:rFonts w:ascii="Arial" w:cs="Arial"/>
          <w:i/>
          <w:color w:val="0C0C0C"/>
          <w:w w:val="95"/>
          <w:sz w:val="36"/>
          <w:szCs w:val="36"/>
        </w:rPr>
        <w:t>IV</w:t>
      </w:r>
      <w:r>
        <w:rPr>
          <w:rFonts w:ascii="Arial" w:cs="Arial"/>
          <w:i/>
          <w:color w:val="0C0C0C"/>
          <w:w w:val="95"/>
          <w:sz w:val="36"/>
          <w:szCs w:val="36"/>
          <w:rtl/>
        </w:rPr>
        <w:t>י</w:t>
      </w:r>
      <w:r>
        <w:rPr>
          <w:rFonts w:ascii="Arial" w:cs="Arial"/>
          <w:i/>
          <w:color w:val="0C0C0C"/>
          <w:w w:val="95"/>
          <w:sz w:val="36"/>
          <w:szCs w:val="36"/>
        </w:rPr>
        <w:t>?.?)  </w:t>
      </w:r>
      <w:r>
        <w:rPr>
          <w:rFonts w:ascii="Arial" w:cs="Arial"/>
          <w:i/>
          <w:color w:val="0C0C0C"/>
          <w:w w:val="95"/>
          <w:sz w:val="20"/>
          <w:szCs w:val="20"/>
        </w:rPr>
        <w:t>f</w:t>
      </w:r>
      <w:r>
        <w:rPr>
          <w:rFonts w:ascii="Arial" w:cs="Arial"/>
          <w:i/>
          <w:color w:val="0C0C0C"/>
          <w:w w:val="95"/>
          <w:sz w:val="20"/>
          <w:szCs w:val="20"/>
          <w:rtl/>
        </w:rPr>
        <w:t>ז</w:t>
      </w:r>
      <w:r>
        <w:rPr>
          <w:rFonts w:ascii="Arial" w:cs="Arial"/>
          <w:i/>
          <w:color w:val="0C0C0C"/>
          <w:w w:val="95"/>
          <w:sz w:val="20"/>
          <w:szCs w:val="20"/>
        </w:rPr>
        <w:t>'?)J</w:t>
      </w:r>
      <w:r>
        <w:rPr>
          <w:rFonts w:ascii="Arial" w:cs="Arial"/>
          <w:i/>
          <w:color w:val="0C0C0C"/>
          <w:spacing w:val="-32"/>
          <w:w w:val="95"/>
          <w:sz w:val="20"/>
          <w:szCs w:val="20"/>
        </w:rPr>
        <w:t> </w:t>
      </w:r>
      <w:r>
        <w:rPr>
          <w:color w:val="0C0C0C"/>
          <w:w w:val="85"/>
          <w:sz w:val="23"/>
          <w:szCs w:val="23"/>
          <w:rtl/>
        </w:rPr>
        <w:t>ק</w:t>
      </w:r>
      <w:r>
        <w:rPr>
          <w:color w:val="0C0C0C"/>
          <w:w w:val="85"/>
          <w:sz w:val="23"/>
          <w:szCs w:val="23"/>
        </w:rPr>
        <w:t>,;</w:t>
      </w:r>
      <w:r>
        <w:rPr>
          <w:color w:val="0C0C0C"/>
          <w:spacing w:val="44"/>
          <w:w w:val="85"/>
          <w:sz w:val="23"/>
          <w:szCs w:val="23"/>
        </w:rPr>
        <w:t> </w:t>
      </w:r>
      <w:r>
        <w:rPr>
          <w:rFonts w:ascii="Arial" w:cs="Arial"/>
          <w:color w:val="212121"/>
          <w:w w:val="85"/>
          <w:sz w:val="29"/>
          <w:szCs w:val="29"/>
        </w:rPr>
        <w:t>,A</w:t>
        <w:tab/>
      </w:r>
      <w:r>
        <w:rPr>
          <w:color w:val="0C0C0C"/>
          <w:w w:val="95"/>
          <w:sz w:val="22"/>
          <w:szCs w:val="22"/>
        </w:rPr>
        <w:t>R;y</w:t>
        <w:tab/>
      </w:r>
      <w:r>
        <w:rPr>
          <w:rFonts w:ascii="Arial" w:cs="Arial"/>
          <w:i/>
          <w:color w:val="0C0C0C"/>
          <w:w w:val="70"/>
          <w:sz w:val="29"/>
          <w:szCs w:val="29"/>
        </w:rPr>
        <w:t>&lt;</w:t>
      </w:r>
      <w:r>
        <w:rPr>
          <w:rFonts w:ascii="Arial" w:cs="Arial"/>
          <w:i/>
          <w:color w:val="0C0C0C"/>
          <w:w w:val="70"/>
          <w:sz w:val="29"/>
          <w:szCs w:val="29"/>
          <w:rtl/>
        </w:rPr>
        <w:t>ג</w:t>
      </w:r>
      <w:r>
        <w:rPr>
          <w:rFonts w:ascii="Arial" w:cs="Arial"/>
          <w:i/>
          <w:color w:val="0C0C0C"/>
          <w:w w:val="70"/>
          <w:sz w:val="29"/>
          <w:szCs w:val="29"/>
        </w:rPr>
        <w:t>.1 </w:t>
      </w:r>
      <w:r>
        <w:rPr>
          <w:rFonts w:ascii="Arial" w:cs="Arial"/>
          <w:i/>
          <w:color w:val="0C0C0C"/>
          <w:w w:val="70"/>
          <w:sz w:val="29"/>
          <w:szCs w:val="29"/>
        </w:rPr>
        <w:t>(1</w:t>
      </w:r>
      <w:r>
        <w:rPr>
          <w:rFonts w:ascii="Arial" w:cs="Arial"/>
          <w:i/>
          <w:color w:val="0C0C0C"/>
          <w:w w:val="70"/>
          <w:sz w:val="29"/>
          <w:szCs w:val="29"/>
        </w:rPr>
        <w:t>'</w:t>
      </w:r>
    </w:p>
    <w:p>
      <w:pPr>
        <w:tabs>
          <w:tab w:pos="1305" w:val="left" w:leader="none"/>
          <w:tab w:pos="1659" w:val="left" w:leader="none"/>
          <w:tab w:pos="4308" w:val="left" w:leader="none"/>
        </w:tabs>
        <w:spacing w:line="540" w:lineRule="exact" w:before="0"/>
        <w:ind w:left="368" w:right="0" w:firstLine="0"/>
        <w:jc w:val="left"/>
        <w:rPr>
          <w:rFonts w:ascii="Arial" w:hAnsi="Arial" w:cs="Arial"/>
          <w:i/>
          <w:sz w:val="22"/>
          <w:szCs w:val="22"/>
        </w:rPr>
      </w:pPr>
      <w:r>
        <w:rPr>
          <w:color w:val="0C0C0C"/>
          <w:sz w:val="29"/>
          <w:szCs w:val="29"/>
        </w:rPr>
        <w:t>'};;,11'</w:t>
        <w:tab/>
      </w:r>
      <w:r>
        <w:rPr>
          <w:color w:val="0C0C0C"/>
          <w:sz w:val="46"/>
          <w:szCs w:val="46"/>
        </w:rPr>
        <w:t>j</w:t>
        <w:tab/>
      </w:r>
      <w:r>
        <w:rPr>
          <w:color w:val="0C0C0C"/>
          <w:w w:val="150"/>
          <w:sz w:val="37"/>
          <w:szCs w:val="37"/>
        </w:rPr>
        <w:t>9,/</w:t>
      </w:r>
      <w:r>
        <w:rPr>
          <w:color w:val="0C0C0C"/>
          <w:spacing w:val="-28"/>
          <w:w w:val="150"/>
          <w:sz w:val="37"/>
          <w:szCs w:val="37"/>
        </w:rPr>
        <w:t> </w:t>
      </w:r>
      <w:r>
        <w:rPr>
          <w:i/>
          <w:color w:val="212121"/>
          <w:sz w:val="32"/>
          <w:szCs w:val="32"/>
        </w:rPr>
        <w:t>r'fr,7J/,</w:t>
      </w:r>
      <w:r>
        <w:rPr>
          <w:i/>
          <w:color w:val="212121"/>
          <w:spacing w:val="35"/>
          <w:sz w:val="32"/>
          <w:szCs w:val="32"/>
        </w:rPr>
        <w:t> </w:t>
      </w:r>
      <w:r>
        <w:rPr>
          <w:i/>
          <w:color w:val="212121"/>
          <w:sz w:val="39"/>
          <w:szCs w:val="39"/>
        </w:rPr>
        <w:t>j'P/1</w:t>
        <w:tab/>
      </w:r>
      <w:r>
        <w:rPr>
          <w:i/>
          <w:color w:val="0C0C0C"/>
          <w:w w:val="75"/>
          <w:sz w:val="68"/>
          <w:szCs w:val="68"/>
        </w:rPr>
        <w:t>p_;y</w:t>
      </w:r>
      <w:r>
        <w:rPr>
          <w:i/>
          <w:color w:val="0C0C0C"/>
          <w:w w:val="75"/>
          <w:sz w:val="68"/>
          <w:szCs w:val="68"/>
          <w:rtl/>
        </w:rPr>
        <w:t>נ</w:t>
      </w:r>
      <w:r>
        <w:rPr>
          <w:i/>
          <w:color w:val="0C0C0C"/>
          <w:w w:val="75"/>
          <w:sz w:val="68"/>
          <w:szCs w:val="68"/>
        </w:rPr>
        <w:t>_</w:t>
      </w:r>
      <w:r>
        <w:rPr>
          <w:i/>
          <w:color w:val="0C0C0C"/>
          <w:spacing w:val="11"/>
          <w:w w:val="75"/>
          <w:sz w:val="68"/>
          <w:szCs w:val="68"/>
        </w:rPr>
        <w:t> </w:t>
      </w:r>
      <w:r>
        <w:rPr>
          <w:rFonts w:ascii="Arial" w:hAnsi="Arial" w:cs="Arial"/>
          <w:i/>
          <w:color w:val="0C0C0C"/>
          <w:w w:val="75"/>
          <w:sz w:val="22"/>
          <w:szCs w:val="22"/>
        </w:rPr>
        <w:t>p</w:t>
      </w:r>
      <w:r>
        <w:rPr>
          <w:rFonts w:ascii="Arial" w:hAnsi="Arial" w:cs="Arial"/>
          <w:i/>
          <w:color w:val="0C0C0C"/>
          <w:w w:val="75"/>
          <w:sz w:val="22"/>
          <w:szCs w:val="22"/>
          <w:rtl/>
        </w:rPr>
        <w:t>ו</w:t>
      </w:r>
      <w:r>
        <w:rPr>
          <w:rFonts w:ascii="Arial" w:hAnsi="Arial" w:cs="Arial"/>
          <w:i/>
          <w:color w:val="0C0C0C"/>
          <w:w w:val="75"/>
          <w:sz w:val="22"/>
          <w:szCs w:val="22"/>
        </w:rPr>
        <w:t>l)f'-€</w:t>
      </w:r>
      <w:r>
        <w:rPr>
          <w:rFonts w:ascii="Arial" w:hAnsi="Arial" w:cs="Arial"/>
          <w:i/>
          <w:color w:val="0C0C0C"/>
          <w:w w:val="75"/>
          <w:sz w:val="22"/>
          <w:szCs w:val="22"/>
        </w:rPr>
        <w:t>,</w:t>
      </w:r>
    </w:p>
    <w:p>
      <w:pPr>
        <w:tabs>
          <w:tab w:pos="2541" w:val="left" w:leader="none"/>
          <w:tab w:pos="3372" w:val="left" w:leader="none"/>
          <w:tab w:pos="5602" w:val="left" w:leader="none"/>
        </w:tabs>
        <w:spacing w:line="153" w:lineRule="auto" w:before="15"/>
        <w:ind w:left="104" w:right="0" w:firstLine="0"/>
        <w:jc w:val="left"/>
        <w:rPr>
          <w:rFonts w:ascii="Arial" w:cs="Arial"/>
          <w:i/>
          <w:sz w:val="33"/>
          <w:szCs w:val="33"/>
        </w:rPr>
      </w:pPr>
      <w:r>
        <w:rPr/>
        <w:pict>
          <v:shape style="position:absolute;margin-left:123.2015pt;margin-top:24.043344pt;width:236pt;height:10.65pt;mso-position-horizontal-relative:page;mso-position-vertical-relative:paragraph;z-index:-256615424" type="#_x0000_t202" filled="false" stroked="false">
            <v:textbox inset="0,0,0,0">
              <w:txbxContent>
                <w:p>
                  <w:pPr>
                    <w:tabs>
                      <w:tab w:pos="712" w:val="left" w:leader="none"/>
                      <w:tab w:pos="4611" w:val="left" w:leader="none"/>
                    </w:tabs>
                    <w:spacing w:line="213" w:lineRule="exact" w:before="0"/>
                    <w:ind w:left="0" w:right="0" w:firstLine="0"/>
                    <w:jc w:val="left"/>
                    <w:rPr>
                      <w:rFonts w:ascii="Arial"/>
                      <w:sz w:val="14"/>
                    </w:rPr>
                  </w:pPr>
                  <w:r>
                    <w:rPr>
                      <w:rFonts w:ascii="Arial"/>
                      <w:i/>
                      <w:color w:val="212121"/>
                      <w:w w:val="65"/>
                      <w:sz w:val="15"/>
                    </w:rPr>
                    <w:t>I</w:t>
                    <w:tab/>
                  </w:r>
                  <w:r>
                    <w:rPr>
                      <w:rFonts w:ascii="Arial"/>
                      <w:i/>
                      <w:color w:val="212121"/>
                      <w:w w:val="65"/>
                      <w:sz w:val="19"/>
                    </w:rPr>
                    <w:t>f</w:t>
                    <w:tab/>
                  </w:r>
                  <w:r>
                    <w:rPr>
                      <w:rFonts w:ascii="Arial"/>
                      <w:color w:val="0C0C0C"/>
                      <w:spacing w:val="-10"/>
                      <w:w w:val="65"/>
                      <w:sz w:val="14"/>
                    </w:rPr>
                    <w:t>11</w:t>
                  </w:r>
                </w:p>
              </w:txbxContent>
            </v:textbox>
            <w10:wrap type="none"/>
          </v:shape>
        </w:pict>
      </w:r>
      <w:r>
        <w:rPr/>
        <w:pict>
          <v:shape style="position:absolute;margin-left:95.619087pt;margin-top:14.537051pt;width:229.3pt;height:37.2pt;mso-position-horizontal-relative:page;mso-position-vertical-relative:paragraph;z-index:-256614400" type="#_x0000_t202" filled="false" stroked="false">
            <v:textbox inset="0,0,0,0">
              <w:txbxContent>
                <w:p>
                  <w:pPr>
                    <w:tabs>
                      <w:tab w:pos="2134" w:val="left" w:leader="none"/>
                      <w:tab w:pos="4507" w:val="left" w:leader="none"/>
                    </w:tabs>
                    <w:spacing w:line="743" w:lineRule="exact" w:before="0"/>
                    <w:ind w:left="0" w:right="0" w:firstLine="0"/>
                    <w:jc w:val="left"/>
                    <w:rPr>
                      <w:i/>
                      <w:sz w:val="54"/>
                      <w:szCs w:val="54"/>
                    </w:rPr>
                  </w:pPr>
                  <w:r>
                    <w:rPr>
                      <w:rFonts w:ascii="Arial" w:cs="Arial"/>
                      <w:i/>
                      <w:color w:val="212121"/>
                      <w:sz w:val="43"/>
                      <w:szCs w:val="43"/>
                    </w:rPr>
                    <w:t>lu</w:t>
                  </w:r>
                  <w:r>
                    <w:rPr>
                      <w:rFonts w:ascii="Arial" w:cs="Arial"/>
                      <w:i/>
                      <w:color w:val="212121"/>
                      <w:spacing w:val="67"/>
                      <w:sz w:val="43"/>
                      <w:szCs w:val="43"/>
                    </w:rPr>
                    <w:t> </w:t>
                  </w:r>
                  <w:r>
                    <w:rPr>
                      <w:rFonts w:ascii="Arial" w:cs="Arial"/>
                      <w:i/>
                      <w:color w:val="0C0C0C"/>
                      <w:position w:val="10"/>
                      <w:sz w:val="15"/>
                      <w:szCs w:val="15"/>
                    </w:rPr>
                    <w:t>1</w:t>
                    <w:tab/>
                  </w:r>
                  <w:r>
                    <w:rPr>
                      <w:i/>
                      <w:color w:val="0C0C0C"/>
                      <w:sz w:val="67"/>
                      <w:szCs w:val="67"/>
                    </w:rPr>
                    <w:t>r</w:t>
                  </w:r>
                  <w:r>
                    <w:rPr>
                      <w:i/>
                      <w:color w:val="0C0C0C"/>
                      <w:spacing w:val="-22"/>
                      <w:sz w:val="67"/>
                      <w:szCs w:val="67"/>
                    </w:rPr>
                    <w:t> </w:t>
                  </w:r>
                  <w:r>
                    <w:rPr>
                      <w:color w:val="0C0C0C"/>
                      <w:sz w:val="48"/>
                      <w:szCs w:val="48"/>
                    </w:rPr>
                    <w:t>p</w:t>
                  </w:r>
                  <w:r>
                    <w:rPr>
                      <w:color w:val="0C0C0C"/>
                      <w:sz w:val="48"/>
                      <w:szCs w:val="48"/>
                      <w:rtl/>
                    </w:rPr>
                    <w:t>ף</w:t>
                  </w:r>
                  <w:r>
                    <w:rPr>
                      <w:color w:val="0C0C0C"/>
                      <w:sz w:val="48"/>
                      <w:szCs w:val="48"/>
                    </w:rPr>
                    <w:tab/>
                  </w:r>
                  <w:r>
                    <w:rPr>
                      <w:i/>
                      <w:color w:val="0C0C0C"/>
                      <w:spacing w:val="-20"/>
                      <w:w w:val="60"/>
                      <w:sz w:val="54"/>
                      <w:szCs w:val="54"/>
                    </w:rPr>
                    <w:t>t</w:t>
                  </w:r>
                </w:p>
              </w:txbxContent>
            </v:textbox>
            <w10:wrap type="none"/>
          </v:shape>
        </w:pict>
      </w:r>
      <w:r>
        <w:rPr>
          <w:rFonts w:ascii="Arial" w:cs="Arial"/>
          <w:i/>
          <w:color w:val="0C0C0C"/>
          <w:w w:val="70"/>
          <w:sz w:val="41"/>
          <w:szCs w:val="41"/>
        </w:rPr>
        <w:t>\Jl</w:t>
      </w:r>
      <w:r>
        <w:rPr>
          <w:rFonts w:ascii="Arial" w:cs="Arial"/>
          <w:i/>
          <w:color w:val="0C0C0C"/>
          <w:spacing w:val="-66"/>
          <w:w w:val="70"/>
          <w:sz w:val="41"/>
          <w:szCs w:val="41"/>
        </w:rPr>
        <w:t> </w:t>
      </w:r>
      <w:r>
        <w:rPr>
          <w:rFonts w:ascii="Arial" w:cs="Arial"/>
          <w:i/>
          <w:color w:val="0C0C0C"/>
          <w:spacing w:val="-11"/>
          <w:w w:val="70"/>
          <w:sz w:val="41"/>
          <w:szCs w:val="41"/>
        </w:rPr>
        <w:t>o</w:t>
      </w:r>
      <w:r>
        <w:rPr>
          <w:rFonts w:ascii="Arial" w:cs="Arial"/>
          <w:i/>
          <w:color w:val="0C0C0C"/>
          <w:spacing w:val="-11"/>
          <w:w w:val="70"/>
          <w:sz w:val="41"/>
          <w:szCs w:val="41"/>
          <w:rtl/>
        </w:rPr>
        <w:t>ך</w:t>
      </w:r>
      <w:r>
        <w:rPr>
          <w:rFonts w:ascii="Arial" w:cs="Arial"/>
          <w:i/>
          <w:color w:val="0C0C0C"/>
          <w:spacing w:val="-11"/>
          <w:w w:val="70"/>
          <w:sz w:val="41"/>
          <w:szCs w:val="41"/>
        </w:rPr>
        <w:t>/;);r</w:t>
      </w:r>
      <w:r>
        <w:rPr>
          <w:i/>
          <w:color w:val="0C0C0C"/>
          <w:spacing w:val="-11"/>
          <w:w w:val="70"/>
          <w:position w:val="-22"/>
          <w:sz w:val="42"/>
          <w:szCs w:val="42"/>
          <w:rtl/>
        </w:rPr>
        <w:t>ג</w:t>
      </w:r>
      <w:r>
        <w:rPr>
          <w:rFonts w:ascii="Arial" w:cs="Arial"/>
          <w:i/>
          <w:color w:val="0C0C0C"/>
          <w:spacing w:val="-11"/>
          <w:w w:val="70"/>
          <w:sz w:val="41"/>
          <w:szCs w:val="41"/>
        </w:rPr>
        <w:t>-</w:t>
      </w:r>
      <w:r>
        <w:rPr>
          <w:rFonts w:ascii="Arial" w:cs="Arial"/>
          <w:i/>
          <w:color w:val="0C0C0C"/>
          <w:spacing w:val="-11"/>
          <w:w w:val="70"/>
          <w:sz w:val="41"/>
          <w:szCs w:val="41"/>
          <w:rtl/>
        </w:rPr>
        <w:t>ת</w:t>
      </w:r>
      <w:r>
        <w:rPr>
          <w:rFonts w:ascii="Arial" w:cs="Arial"/>
          <w:i/>
          <w:color w:val="0C0C0C"/>
          <w:spacing w:val="-11"/>
          <w:w w:val="70"/>
          <w:sz w:val="41"/>
          <w:szCs w:val="41"/>
        </w:rPr>
        <w:t>f </w:t>
      </w:r>
      <w:r>
        <w:rPr>
          <w:rFonts w:ascii="Arial" w:cs="Arial"/>
          <w:i/>
          <w:color w:val="0C0C0C"/>
          <w:w w:val="70"/>
          <w:sz w:val="56"/>
          <w:szCs w:val="56"/>
        </w:rPr>
        <w:t>1J!3</w:t>
      </w:r>
      <w:r>
        <w:rPr>
          <w:rFonts w:ascii="Arial" w:cs="Arial"/>
          <w:i/>
          <w:color w:val="0C0C0C"/>
          <w:spacing w:val="-67"/>
          <w:w w:val="70"/>
          <w:sz w:val="56"/>
          <w:szCs w:val="56"/>
        </w:rPr>
        <w:t> </w:t>
      </w:r>
      <w:r>
        <w:rPr>
          <w:rFonts w:ascii="Arial" w:cs="Arial"/>
          <w:i/>
          <w:color w:val="0C0C0C"/>
          <w:w w:val="70"/>
          <w:sz w:val="56"/>
          <w:szCs w:val="56"/>
        </w:rPr>
        <w:t>'</w:t>
        <w:tab/>
      </w:r>
      <w:r>
        <w:rPr>
          <w:rFonts w:ascii="Arial" w:cs="Arial"/>
          <w:i/>
          <w:color w:val="0C0C0C"/>
          <w:w w:val="85"/>
          <w:sz w:val="40"/>
          <w:szCs w:val="40"/>
        </w:rPr>
        <w:t>J</w:t>
      </w:r>
      <w:r>
        <w:rPr>
          <w:rFonts w:ascii="Arial" w:cs="Arial"/>
          <w:i/>
          <w:color w:val="0C0C0C"/>
          <w:w w:val="85"/>
          <w:sz w:val="40"/>
          <w:szCs w:val="40"/>
          <w:rtl/>
        </w:rPr>
        <w:t>כר</w:t>
      </w:r>
      <w:r>
        <w:rPr>
          <w:rFonts w:ascii="Arial" w:cs="Arial"/>
          <w:i/>
          <w:color w:val="0C0C0C"/>
          <w:w w:val="85"/>
          <w:sz w:val="40"/>
          <w:szCs w:val="40"/>
        </w:rPr>
        <w:tab/>
      </w:r>
      <w:r>
        <w:rPr>
          <w:rFonts w:ascii="Arial" w:cs="Arial"/>
          <w:i/>
          <w:color w:val="212121"/>
          <w:w w:val="95"/>
          <w:sz w:val="22"/>
          <w:szCs w:val="22"/>
        </w:rPr>
        <w:t>(yy11o1r,</w:t>
      </w:r>
      <w:r>
        <w:rPr>
          <w:rFonts w:ascii="Arial" w:cs="Arial"/>
          <w:i/>
          <w:color w:val="212121"/>
          <w:w w:val="95"/>
          <w:sz w:val="22"/>
          <w:szCs w:val="22"/>
          <w:rtl/>
        </w:rPr>
        <w:t>כ</w:t>
      </w:r>
      <w:r>
        <w:rPr>
          <w:rFonts w:ascii="Arial" w:cs="Arial"/>
          <w:i/>
          <w:color w:val="212121"/>
          <w:w w:val="95"/>
          <w:sz w:val="22"/>
          <w:szCs w:val="22"/>
        </w:rPr>
        <w:tab/>
      </w:r>
      <w:r>
        <w:rPr>
          <w:rFonts w:ascii="Arial" w:cs="Arial"/>
          <w:i/>
          <w:color w:val="0C0C0C"/>
          <w:w w:val="85"/>
          <w:sz w:val="33"/>
          <w:szCs w:val="33"/>
        </w:rPr>
        <w:t>VJ?</w:t>
      </w:r>
      <w:r>
        <w:rPr>
          <w:rFonts w:ascii="Arial" w:cs="Arial"/>
          <w:i/>
          <w:color w:val="0C0C0C"/>
          <w:w w:val="85"/>
          <w:sz w:val="33"/>
          <w:szCs w:val="33"/>
        </w:rPr>
        <w:t>J</w:t>
      </w:r>
    </w:p>
    <w:p>
      <w:pPr>
        <w:tabs>
          <w:tab w:pos="1994" w:val="left" w:leader="none"/>
          <w:tab w:pos="3904" w:val="left" w:leader="none"/>
          <w:tab w:pos="5753" w:val="left" w:leader="none"/>
        </w:tabs>
        <w:spacing w:line="294" w:lineRule="exact" w:before="0"/>
        <w:ind w:left="1298" w:right="0" w:firstLine="0"/>
        <w:jc w:val="left"/>
        <w:rPr>
          <w:i/>
          <w:sz w:val="36"/>
          <w:szCs w:val="36"/>
        </w:rPr>
      </w:pPr>
      <w:r>
        <w:rPr>
          <w:i/>
          <w:color w:val="0C0C0C"/>
          <w:w w:val="80"/>
          <w:sz w:val="25"/>
          <w:szCs w:val="25"/>
        </w:rPr>
        <w:t>t1</w:t>
      </w:r>
      <w:r>
        <w:rPr>
          <w:i/>
          <w:color w:val="0C0C0C"/>
          <w:spacing w:val="41"/>
          <w:w w:val="80"/>
          <w:sz w:val="25"/>
          <w:szCs w:val="25"/>
        </w:rPr>
        <w:t> </w:t>
      </w:r>
      <w:r>
        <w:rPr>
          <w:rFonts w:ascii="Arial" w:hAnsi="Arial" w:cs="Arial"/>
          <w:i/>
          <w:color w:val="0C0C0C"/>
          <w:w w:val="80"/>
          <w:sz w:val="19"/>
          <w:szCs w:val="19"/>
        </w:rPr>
        <w:t>(?</w:t>
      </w:r>
      <w:r>
        <w:rPr>
          <w:rFonts w:ascii="Arial" w:hAnsi="Arial" w:cs="Arial"/>
          <w:i/>
          <w:color w:val="0C0C0C"/>
          <w:w w:val="80"/>
          <w:sz w:val="19"/>
          <w:szCs w:val="19"/>
          <w:rtl/>
        </w:rPr>
        <w:t>ן</w:t>
      </w:r>
      <w:r>
        <w:rPr>
          <w:rFonts w:ascii="Arial" w:hAnsi="Arial" w:cs="Arial"/>
          <w:i/>
          <w:color w:val="0C0C0C"/>
          <w:w w:val="80"/>
          <w:sz w:val="19"/>
          <w:szCs w:val="19"/>
        </w:rPr>
        <w:tab/>
      </w:r>
      <w:r>
        <w:rPr>
          <w:i/>
          <w:color w:val="0C0C0C"/>
          <w:w w:val="80"/>
          <w:sz w:val="27"/>
          <w:szCs w:val="27"/>
        </w:rPr>
        <w:t>1</w:t>
      </w:r>
      <w:r>
        <w:rPr>
          <w:i/>
          <w:color w:val="0C0C0C"/>
          <w:w w:val="80"/>
          <w:sz w:val="27"/>
          <w:szCs w:val="27"/>
          <w:rtl/>
        </w:rPr>
        <w:t>כ</w:t>
      </w:r>
      <w:r>
        <w:rPr>
          <w:i/>
          <w:color w:val="0C0C0C"/>
          <w:w w:val="80"/>
          <w:sz w:val="27"/>
          <w:szCs w:val="27"/>
        </w:rPr>
        <w:t>JJ'J)r</w:t>
      </w:r>
      <w:r>
        <w:rPr>
          <w:i/>
          <w:color w:val="0C0C0C"/>
          <w:w w:val="80"/>
          <w:sz w:val="27"/>
          <w:szCs w:val="27"/>
          <w:rtl/>
        </w:rPr>
        <w:t>ר</w:t>
      </w:r>
      <w:r>
        <w:rPr>
          <w:i/>
          <w:color w:val="0C0C0C"/>
          <w:w w:val="80"/>
          <w:sz w:val="27"/>
          <w:szCs w:val="27"/>
        </w:rPr>
        <w:t>'</w:t>
      </w:r>
      <w:r>
        <w:rPr>
          <w:i/>
          <w:color w:val="0C0C0C"/>
          <w:w w:val="80"/>
          <w:sz w:val="27"/>
          <w:szCs w:val="27"/>
          <w:rtl/>
        </w:rPr>
        <w:t>ר</w:t>
      </w:r>
      <w:r>
        <w:rPr>
          <w:i/>
          <w:color w:val="0C0C0C"/>
          <w:w w:val="80"/>
          <w:sz w:val="27"/>
          <w:szCs w:val="27"/>
        </w:rPr>
        <w:t>)</w:t>
        <w:tab/>
      </w:r>
      <w:r>
        <w:rPr>
          <w:i/>
          <w:color w:val="0C0C0C"/>
          <w:w w:val="80"/>
          <w:sz w:val="39"/>
          <w:szCs w:val="39"/>
        </w:rPr>
        <w:t>2Jcl </w:t>
      </w:r>
      <w:r>
        <w:rPr>
          <w:color w:val="0C0C0C"/>
          <w:w w:val="80"/>
          <w:sz w:val="39"/>
          <w:szCs w:val="39"/>
        </w:rPr>
        <w:t>· </w:t>
      </w:r>
      <w:r>
        <w:rPr>
          <w:i/>
          <w:color w:val="0C0C0C"/>
          <w:w w:val="80"/>
          <w:sz w:val="27"/>
          <w:szCs w:val="27"/>
        </w:rPr>
        <w:t>f?J</w:t>
      </w:r>
      <w:r>
        <w:rPr>
          <w:i/>
          <w:color w:val="0C0C0C"/>
          <w:spacing w:val="-38"/>
          <w:w w:val="80"/>
          <w:sz w:val="27"/>
          <w:szCs w:val="27"/>
        </w:rPr>
        <w:t> </w:t>
      </w:r>
      <w:r>
        <w:rPr>
          <w:i/>
          <w:color w:val="0C0C0C"/>
          <w:w w:val="80"/>
          <w:position w:val="2"/>
          <w:sz w:val="16"/>
          <w:szCs w:val="16"/>
        </w:rPr>
        <w:t>1</w:t>
      </w:r>
      <w:r>
        <w:rPr>
          <w:i/>
          <w:color w:val="0C0C0C"/>
          <w:spacing w:val="-4"/>
          <w:w w:val="80"/>
          <w:position w:val="2"/>
          <w:sz w:val="16"/>
          <w:szCs w:val="16"/>
        </w:rPr>
        <w:t> </w:t>
      </w:r>
      <w:r>
        <w:rPr>
          <w:rFonts w:ascii="Arial" w:hAnsi="Arial" w:cs="Arial"/>
          <w:i/>
          <w:color w:val="0C0C0C"/>
          <w:w w:val="80"/>
          <w:sz w:val="39"/>
          <w:szCs w:val="39"/>
        </w:rPr>
        <w:t>!:.</w:t>
      </w:r>
      <w:r>
        <w:rPr>
          <w:rFonts w:ascii="Arial" w:hAnsi="Arial" w:cs="Arial"/>
          <w:i/>
          <w:color w:val="0C0C0C"/>
          <w:w w:val="80"/>
          <w:sz w:val="39"/>
          <w:szCs w:val="39"/>
          <w:rtl/>
        </w:rPr>
        <w:t>כ</w:t>
      </w:r>
      <w:r>
        <w:rPr>
          <w:rFonts w:ascii="Arial" w:hAnsi="Arial" w:cs="Arial"/>
          <w:i/>
          <w:color w:val="0C0C0C"/>
          <w:w w:val="80"/>
          <w:sz w:val="39"/>
          <w:szCs w:val="39"/>
        </w:rPr>
        <w:tab/>
      </w:r>
      <w:r>
        <w:rPr>
          <w:i/>
          <w:color w:val="0C0C0C"/>
          <w:w w:val="80"/>
          <w:sz w:val="36"/>
          <w:szCs w:val="36"/>
        </w:rPr>
        <w:t>c};l</w:t>
      </w:r>
      <w:r>
        <w:rPr>
          <w:i/>
          <w:color w:val="0C0C0C"/>
          <w:w w:val="80"/>
          <w:sz w:val="36"/>
          <w:szCs w:val="36"/>
        </w:rPr>
        <w:t>c</w:t>
      </w:r>
    </w:p>
    <w:p>
      <w:pPr>
        <w:tabs>
          <w:tab w:pos="1925" w:val="left" w:leader="none"/>
          <w:tab w:pos="3985" w:val="left" w:leader="none"/>
          <w:tab w:pos="4862" w:val="left" w:leader="none"/>
          <w:tab w:pos="5464" w:val="left" w:leader="none"/>
        </w:tabs>
        <w:spacing w:line="491" w:lineRule="exact" w:before="0"/>
        <w:ind w:left="542" w:right="0" w:firstLine="0"/>
        <w:jc w:val="center"/>
        <w:rPr>
          <w:i/>
          <w:sz w:val="35"/>
          <w:szCs w:val="35"/>
        </w:rPr>
      </w:pPr>
      <w:r>
        <w:rPr>
          <w:i/>
          <w:color w:val="0C0C0C"/>
          <w:w w:val="90"/>
          <w:sz w:val="12"/>
          <w:szCs w:val="12"/>
        </w:rPr>
        <w:t>1</w:t>
      </w:r>
      <w:r>
        <w:rPr>
          <w:i/>
          <w:color w:val="0C0C0C"/>
          <w:spacing w:val="26"/>
          <w:w w:val="90"/>
          <w:sz w:val="12"/>
          <w:szCs w:val="12"/>
        </w:rPr>
        <w:t> </w:t>
      </w:r>
      <w:r>
        <w:rPr>
          <w:i/>
          <w:color w:val="0C0C0C"/>
          <w:w w:val="90"/>
          <w:sz w:val="35"/>
          <w:szCs w:val="35"/>
        </w:rPr>
        <w:t>/r</w:t>
      </w:r>
      <w:r>
        <w:rPr>
          <w:i/>
          <w:color w:val="0C0C0C"/>
          <w:w w:val="90"/>
          <w:sz w:val="35"/>
          <w:szCs w:val="35"/>
          <w:rtl/>
        </w:rPr>
        <w:t>ךכ</w:t>
      </w:r>
      <w:r>
        <w:rPr>
          <w:i/>
          <w:color w:val="0C0C0C"/>
          <w:w w:val="90"/>
          <w:sz w:val="35"/>
          <w:szCs w:val="35"/>
        </w:rPr>
        <w:t>:</w:t>
      </w:r>
      <w:r>
        <w:rPr>
          <w:i/>
          <w:color w:val="0C0C0C"/>
          <w:w w:val="90"/>
          <w:sz w:val="35"/>
          <w:szCs w:val="35"/>
          <w:rtl/>
        </w:rPr>
        <w:t>כ</w:t>
      </w:r>
      <w:r>
        <w:rPr>
          <w:i/>
          <w:color w:val="0C0C0C"/>
          <w:w w:val="90"/>
          <w:sz w:val="35"/>
          <w:szCs w:val="35"/>
        </w:rPr>
        <w:t>9,</w:t>
      </w:r>
      <w:r>
        <w:rPr>
          <w:i/>
          <w:color w:val="0C0C0C"/>
          <w:w w:val="90"/>
          <w:sz w:val="35"/>
          <w:szCs w:val="35"/>
          <w:rtl/>
        </w:rPr>
        <w:t>כן</w:t>
      </w:r>
      <w:r>
        <w:rPr>
          <w:i/>
          <w:color w:val="0C0C0C"/>
          <w:w w:val="90"/>
          <w:sz w:val="35"/>
          <w:szCs w:val="35"/>
        </w:rPr>
        <w:tab/>
      </w:r>
      <w:r>
        <w:rPr>
          <w:color w:val="0C0C0C"/>
          <w:w w:val="90"/>
          <w:sz w:val="42"/>
          <w:szCs w:val="42"/>
        </w:rPr>
        <w:t>@lfyr//</w:t>
      </w:r>
      <w:r>
        <w:rPr>
          <w:color w:val="0C0C0C"/>
          <w:spacing w:val="-17"/>
          <w:w w:val="90"/>
          <w:sz w:val="42"/>
          <w:szCs w:val="42"/>
        </w:rPr>
        <w:t> </w:t>
      </w:r>
      <w:r>
        <w:rPr>
          <w:rFonts w:ascii="Arial" w:cs="Arial"/>
          <w:i/>
          <w:color w:val="0C0C0C"/>
          <w:w w:val="90"/>
          <w:sz w:val="48"/>
          <w:szCs w:val="48"/>
        </w:rPr>
        <w:t>Jm</w:t>
        <w:tab/>
      </w:r>
      <w:r>
        <w:rPr>
          <w:i/>
          <w:color w:val="0C0C0C"/>
          <w:w w:val="95"/>
          <w:sz w:val="39"/>
          <w:szCs w:val="39"/>
        </w:rPr>
        <w:t>5r/7</w:t>
      </w:r>
      <w:r>
        <w:rPr>
          <w:i/>
          <w:color w:val="0C0C0C"/>
          <w:w w:val="95"/>
          <w:sz w:val="39"/>
          <w:szCs w:val="39"/>
          <w:rtl/>
        </w:rPr>
        <w:t>ג</w:t>
      </w:r>
      <w:r>
        <w:rPr>
          <w:i/>
          <w:color w:val="0C0C0C"/>
          <w:w w:val="95"/>
          <w:sz w:val="39"/>
          <w:szCs w:val="39"/>
        </w:rPr>
        <w:tab/>
      </w:r>
      <w:r>
        <w:rPr>
          <w:i/>
          <w:color w:val="0C0C0C"/>
          <w:w w:val="95"/>
          <w:sz w:val="35"/>
          <w:szCs w:val="35"/>
        </w:rPr>
        <w:t>Jn</w:t>
        <w:tab/>
        <w:t>/</w:t>
      </w:r>
      <w:r>
        <w:rPr>
          <w:i/>
          <w:color w:val="0C0C0C"/>
          <w:w w:val="95"/>
          <w:sz w:val="35"/>
          <w:szCs w:val="35"/>
          <w:rtl/>
        </w:rPr>
        <w:t>ר</w:t>
      </w:r>
      <w:r>
        <w:rPr>
          <w:i/>
          <w:color w:val="0C0C0C"/>
          <w:w w:val="95"/>
          <w:sz w:val="35"/>
          <w:szCs w:val="35"/>
        </w:rPr>
        <w:t>oJ</w:t>
      </w:r>
      <w:r>
        <w:rPr>
          <w:i/>
          <w:color w:val="0C0C0C"/>
          <w:w w:val="95"/>
          <w:sz w:val="35"/>
          <w:szCs w:val="35"/>
        </w:rPr>
        <w:t>o</w:t>
      </w:r>
    </w:p>
    <w:p>
      <w:pPr>
        <w:tabs>
          <w:tab w:pos="2901" w:val="left" w:leader="none"/>
          <w:tab w:pos="3821" w:val="left" w:leader="none"/>
          <w:tab w:pos="4862" w:val="left" w:leader="none"/>
        </w:tabs>
        <w:spacing w:line="489" w:lineRule="exact" w:before="0"/>
        <w:ind w:left="514" w:right="0" w:firstLine="0"/>
        <w:jc w:val="center"/>
        <w:rPr>
          <w:i/>
          <w:sz w:val="30"/>
          <w:szCs w:val="30"/>
        </w:rPr>
      </w:pPr>
      <w:r>
        <w:rPr>
          <w:i/>
          <w:color w:val="0C0C0C"/>
          <w:sz w:val="39"/>
          <w:szCs w:val="39"/>
        </w:rPr>
        <w:t>f</w:t>
      </w:r>
      <w:r>
        <w:rPr>
          <w:i/>
          <w:color w:val="0C0C0C"/>
          <w:sz w:val="39"/>
          <w:szCs w:val="39"/>
          <w:rtl/>
        </w:rPr>
        <w:t>ו</w:t>
      </w:r>
      <w:r>
        <w:rPr>
          <w:i/>
          <w:color w:val="0C0C0C"/>
          <w:sz w:val="39"/>
          <w:szCs w:val="39"/>
        </w:rPr>
        <w:t>rQl&gt;(</w:t>
      </w:r>
      <w:r>
        <w:rPr>
          <w:i/>
          <w:color w:val="0C0C0C"/>
          <w:spacing w:val="-11"/>
          <w:sz w:val="39"/>
          <w:szCs w:val="39"/>
        </w:rPr>
        <w:t> </w:t>
      </w:r>
      <w:r>
        <w:rPr>
          <w:rFonts w:ascii="Arial" w:cs="Arial"/>
          <w:i/>
          <w:color w:val="0C0C0C"/>
          <w:sz w:val="35"/>
          <w:szCs w:val="35"/>
        </w:rPr>
        <w:t>vfPnJ</w:t>
        <w:tab/>
      </w:r>
      <w:r>
        <w:rPr>
          <w:i/>
          <w:color w:val="0C0C0C"/>
          <w:sz w:val="42"/>
          <w:szCs w:val="42"/>
        </w:rPr>
        <w:t>!</w:t>
        <w:tab/>
      </w:r>
      <w:r>
        <w:rPr>
          <w:color w:val="0C0C0C"/>
          <w:sz w:val="19"/>
          <w:szCs w:val="19"/>
        </w:rPr>
        <w:t>1</w:t>
      </w:r>
      <w:r>
        <w:rPr>
          <w:color w:val="0C0C0C"/>
          <w:spacing w:val="-17"/>
          <w:sz w:val="19"/>
          <w:szCs w:val="19"/>
        </w:rPr>
        <w:t> </w:t>
      </w:r>
      <w:r>
        <w:rPr>
          <w:color w:val="0C0C0C"/>
          <w:sz w:val="19"/>
          <w:szCs w:val="19"/>
        </w:rPr>
        <w:t>/'</w:t>
        <w:tab/>
      </w:r>
      <w:r>
        <w:rPr>
          <w:rFonts w:ascii="Arial" w:cs="Arial"/>
          <w:i/>
          <w:color w:val="0C0C0C"/>
          <w:sz w:val="44"/>
          <w:szCs w:val="44"/>
        </w:rPr>
        <w:t>-</w:t>
      </w:r>
      <w:r>
        <w:rPr>
          <w:rFonts w:ascii="Arial" w:cs="Arial"/>
          <w:i/>
          <w:color w:val="0C0C0C"/>
          <w:sz w:val="44"/>
          <w:szCs w:val="44"/>
          <w:rtl/>
        </w:rPr>
        <w:t>כר</w:t>
      </w:r>
      <w:r>
        <w:rPr>
          <w:rFonts w:ascii="Arial" w:cs="Arial"/>
          <w:i/>
          <w:color w:val="0C0C0C"/>
          <w:sz w:val="44"/>
          <w:szCs w:val="44"/>
        </w:rPr>
        <w:t>5r</w:t>
      </w:r>
      <w:r>
        <w:rPr>
          <w:rFonts w:ascii="Arial" w:cs="Arial"/>
          <w:i/>
          <w:color w:val="0C0C0C"/>
          <w:spacing w:val="-74"/>
          <w:sz w:val="44"/>
          <w:szCs w:val="44"/>
        </w:rPr>
        <w:t> </w:t>
      </w:r>
      <w:r>
        <w:rPr>
          <w:i/>
          <w:color w:val="0C0C0C"/>
          <w:sz w:val="30"/>
          <w:szCs w:val="30"/>
        </w:rPr>
        <w:t>'</w:t>
      </w:r>
      <w:r>
        <w:rPr>
          <w:i/>
          <w:color w:val="0C0C0C"/>
          <w:sz w:val="30"/>
          <w:szCs w:val="30"/>
          <w:rtl/>
        </w:rPr>
        <w:t>ג</w:t>
      </w:r>
    </w:p>
    <w:p>
      <w:pPr>
        <w:tabs>
          <w:tab w:pos="3178" w:val="left" w:leader="none"/>
          <w:tab w:pos="4906" w:val="left" w:leader="none"/>
          <w:tab w:pos="5274" w:val="left" w:leader="none"/>
        </w:tabs>
        <w:spacing w:before="191"/>
        <w:ind w:left="2153" w:right="0" w:firstLine="0"/>
        <w:jc w:val="left"/>
        <w:rPr>
          <w:rFonts w:ascii="Arial" w:cs="Arial"/>
          <w:i/>
          <w:sz w:val="21"/>
          <w:szCs w:val="21"/>
        </w:rPr>
      </w:pPr>
      <w:r>
        <w:rPr>
          <w:rFonts w:ascii="Arial" w:cs="Arial"/>
          <w:i/>
          <w:color w:val="0C0C0C"/>
          <w:w w:val="80"/>
          <w:sz w:val="21"/>
          <w:szCs w:val="21"/>
        </w:rPr>
        <w:t>I</w:t>
        <w:tab/>
      </w:r>
      <w:r>
        <w:rPr>
          <w:rFonts w:ascii="Arial" w:cs="Arial"/>
          <w:color w:val="0C0C0C"/>
          <w:sz w:val="24"/>
          <w:szCs w:val="24"/>
        </w:rPr>
        <w:t>'f</w:t>
      </w:r>
      <w:r>
        <w:rPr>
          <w:rFonts w:ascii="Arial" w:cs="Arial"/>
          <w:color w:val="0C0C0C"/>
          <w:sz w:val="24"/>
          <w:szCs w:val="24"/>
          <w:rtl/>
        </w:rPr>
        <w:t>ב</w:t>
      </w:r>
      <w:r>
        <w:rPr>
          <w:rFonts w:ascii="Arial" w:cs="Arial"/>
          <w:color w:val="0C0C0C"/>
          <w:sz w:val="24"/>
          <w:szCs w:val="24"/>
        </w:rPr>
        <w:tab/>
      </w:r>
      <w:r>
        <w:rPr>
          <w:rFonts w:ascii="Arial" w:cs="Arial"/>
          <w:color w:val="333333"/>
          <w:w w:val="80"/>
          <w:sz w:val="24"/>
          <w:szCs w:val="24"/>
        </w:rPr>
        <w:t>,</w:t>
        <w:tab/>
      </w:r>
      <w:r>
        <w:rPr>
          <w:rFonts w:ascii="Arial" w:cs="Arial"/>
          <w:i/>
          <w:color w:val="0C0C0C"/>
          <w:sz w:val="21"/>
          <w:szCs w:val="21"/>
        </w:rPr>
        <w:t>'VJ/,f_;19</w:t>
      </w:r>
      <w:r>
        <w:rPr>
          <w:rFonts w:ascii="Arial" w:cs="Arial"/>
          <w:i/>
          <w:color w:val="0C0C0C"/>
          <w:sz w:val="21"/>
          <w:szCs w:val="21"/>
        </w:rPr>
        <w:t>)</w:t>
      </w:r>
    </w:p>
    <w:p>
      <w:pPr>
        <w:pStyle w:val="BodyText"/>
        <w:rPr>
          <w:rFonts w:ascii="Arial"/>
          <w:i/>
          <w:sz w:val="20"/>
        </w:rPr>
      </w:pPr>
    </w:p>
    <w:p>
      <w:pPr>
        <w:spacing w:before="240"/>
        <w:ind w:left="1139" w:right="0" w:firstLine="0"/>
        <w:jc w:val="left"/>
        <w:rPr>
          <w:rFonts w:ascii="Arial" w:hAnsi="Arial"/>
          <w:i/>
          <w:sz w:val="46"/>
        </w:rPr>
      </w:pPr>
      <w:r>
        <w:rPr/>
        <w:pict>
          <v:shape style="position:absolute;margin-left:122.846397pt;margin-top:9.81786pt;width:62.2pt;height:11.75pt;mso-position-horizontal-relative:page;mso-position-vertical-relative:paragraph;z-index:-256613376" type="#_x0000_t202" filled="false" stroked="false">
            <v:textbox inset="0,0,0,0">
              <w:txbxContent>
                <w:p>
                  <w:pPr>
                    <w:tabs>
                      <w:tab w:pos="1109" w:val="left" w:leader="none"/>
                    </w:tabs>
                    <w:spacing w:line="235" w:lineRule="exact" w:before="0"/>
                    <w:ind w:left="0" w:right="0" w:firstLine="0"/>
                    <w:jc w:val="left"/>
                    <w:rPr>
                      <w:rFonts w:ascii="Arial"/>
                      <w:sz w:val="21"/>
                    </w:rPr>
                  </w:pPr>
                  <w:r>
                    <w:rPr>
                      <w:rFonts w:ascii="Arial"/>
                      <w:i/>
                      <w:color w:val="0C0C0C"/>
                      <w:w w:val="115"/>
                      <w:sz w:val="21"/>
                    </w:rPr>
                    <w:t>{,</w:t>
                    <w:tab/>
                  </w:r>
                  <w:r>
                    <w:rPr>
                      <w:rFonts w:ascii="Arial"/>
                      <w:color w:val="0C0C0C"/>
                      <w:spacing w:val="-20"/>
                      <w:w w:val="115"/>
                      <w:sz w:val="21"/>
                    </w:rPr>
                    <w:t>1</w:t>
                  </w:r>
                </w:p>
              </w:txbxContent>
            </v:textbox>
            <w10:wrap type="none"/>
          </v:shape>
        </w:pict>
      </w:r>
      <w:r>
        <w:rPr>
          <w:color w:val="0C0C0C"/>
          <w:w w:val="105"/>
          <w:sz w:val="60"/>
        </w:rPr>
        <w:t>'J' J) </w:t>
      </w:r>
      <w:r>
        <w:rPr>
          <w:rFonts w:ascii="Arial" w:hAnsi="Arial"/>
          <w:i/>
          <w:color w:val="0C0C0C"/>
          <w:w w:val="105"/>
          <w:sz w:val="46"/>
        </w:rPr>
        <w:t>1§</w:t>
      </w:r>
    </w:p>
    <w:p>
      <w:pPr>
        <w:spacing w:after="0"/>
        <w:jc w:val="left"/>
        <w:rPr>
          <w:rFonts w:ascii="Arial" w:hAnsi="Arial"/>
          <w:sz w:val="46"/>
        </w:rPr>
        <w:sectPr>
          <w:type w:val="continuous"/>
          <w:pgSz w:w="8640" w:h="12960"/>
          <w:pgMar w:top="1220" w:bottom="280" w:left="1020" w:right="1080"/>
        </w:sectPr>
      </w:pPr>
    </w:p>
    <w:p>
      <w:pPr>
        <w:pStyle w:val="BodyText"/>
        <w:spacing w:before="4"/>
        <w:rPr>
          <w:rFonts w:ascii="Arial"/>
          <w:i/>
          <w:sz w:val="17"/>
        </w:rPr>
      </w:pPr>
    </w:p>
    <w:p>
      <w:pPr>
        <w:spacing w:after="0"/>
        <w:rPr>
          <w:rFonts w:ascii="Arial"/>
          <w:sz w:val="17"/>
        </w:rPr>
        <w:sectPr>
          <w:pgSz w:w="8640" w:h="12960"/>
          <w:pgMar w:top="1220" w:bottom="280" w:left="1020" w:right="1080"/>
        </w:sectPr>
      </w:pPr>
    </w:p>
    <w:p>
      <w:pPr>
        <w:pStyle w:val="BodyText"/>
        <w:rPr>
          <w:rFonts w:ascii="Arial"/>
          <w:i/>
          <w:sz w:val="20"/>
        </w:rPr>
      </w:pPr>
    </w:p>
    <w:p>
      <w:pPr>
        <w:pStyle w:val="BodyText"/>
        <w:rPr>
          <w:rFonts w:ascii="Arial"/>
          <w:i/>
          <w:sz w:val="20"/>
        </w:rPr>
      </w:pPr>
    </w:p>
    <w:p>
      <w:pPr>
        <w:pStyle w:val="BodyText"/>
        <w:spacing w:before="3"/>
        <w:rPr>
          <w:rFonts w:ascii="Arial"/>
          <w:i/>
          <w:sz w:val="17"/>
        </w:rPr>
      </w:pPr>
    </w:p>
    <w:p>
      <w:pPr>
        <w:pStyle w:val="Heading1"/>
        <w:spacing w:before="123"/>
        <w:ind w:left="547"/>
      </w:pPr>
      <w:r>
        <w:rPr>
          <w:color w:val="231F20"/>
        </w:rPr>
        <w:t>Contents</w:t>
      </w:r>
    </w:p>
    <w:p>
      <w:pPr>
        <w:spacing w:after="0"/>
        <w:sectPr>
          <w:pgSz w:w="8640" w:h="12960"/>
          <w:pgMar w:top="1220" w:bottom="1142" w:left="1020" w:right="1080"/>
        </w:sectPr>
      </w:pPr>
    </w:p>
    <w:sdt>
      <w:sdtPr>
        <w:docPartObj>
          <w:docPartGallery w:val="Table of Contents"/>
          <w:docPartUnique/>
        </w:docPartObj>
      </w:sdtPr>
      <w:sdtEndPr/>
      <w:sdtContent>
        <w:p>
          <w:pPr>
            <w:pStyle w:val="TOC1"/>
            <w:numPr>
              <w:ilvl w:val="0"/>
              <w:numId w:val="2"/>
            </w:numPr>
            <w:tabs>
              <w:tab w:pos="540" w:val="left" w:leader="none"/>
              <w:tab w:pos="6199" w:val="left" w:leader="dot"/>
            </w:tabs>
            <w:spacing w:line="300" w:lineRule="auto" w:before="336" w:after="0"/>
            <w:ind w:left="540" w:right="119" w:hanging="360"/>
            <w:jc w:val="left"/>
          </w:pPr>
          <w:r>
            <w:rPr>
              <w:color w:val="231F20"/>
            </w:rPr>
            <w:t>Can A Majority of the Thirty Members who Came to the Building</w:t>
          </w:r>
          <w:r>
            <w:rPr>
              <w:color w:val="231F20"/>
              <w:spacing w:val="-19"/>
            </w:rPr>
            <w:t> </w:t>
          </w:r>
          <w:r>
            <w:rPr>
              <w:color w:val="231F20"/>
            </w:rPr>
            <w:t>Meeting</w:t>
          </w:r>
          <w:r>
            <w:rPr>
              <w:color w:val="231F20"/>
              <w:spacing w:val="-19"/>
            </w:rPr>
            <w:t> </w:t>
          </w:r>
          <w:r>
            <w:rPr>
              <w:color w:val="231F20"/>
            </w:rPr>
            <w:t>Obligate</w:t>
          </w:r>
          <w:r>
            <w:rPr>
              <w:color w:val="231F20"/>
              <w:spacing w:val="-19"/>
            </w:rPr>
            <w:t> </w:t>
          </w:r>
          <w:r>
            <w:rPr>
              <w:color w:val="231F20"/>
            </w:rPr>
            <w:t>All</w:t>
          </w:r>
          <w:r>
            <w:rPr>
              <w:color w:val="231F20"/>
              <w:spacing w:val="-19"/>
            </w:rPr>
            <w:t> </w:t>
          </w:r>
          <w:r>
            <w:rPr>
              <w:color w:val="231F20"/>
            </w:rPr>
            <w:t>The</w:t>
          </w:r>
          <w:r>
            <w:rPr>
              <w:color w:val="231F20"/>
              <w:spacing w:val="-19"/>
            </w:rPr>
            <w:t> </w:t>
          </w:r>
          <w:r>
            <w:rPr>
              <w:color w:val="231F20"/>
            </w:rPr>
            <w:t>Residents</w:t>
          </w:r>
          <w:r>
            <w:rPr>
              <w:color w:val="231F20"/>
              <w:spacing w:val="-19"/>
            </w:rPr>
            <w:t> </w:t>
          </w:r>
          <w:r>
            <w:rPr>
              <w:color w:val="231F20"/>
            </w:rPr>
            <w:t>of</w:t>
          </w:r>
          <w:r>
            <w:rPr>
              <w:color w:val="231F20"/>
              <w:spacing w:val="-19"/>
            </w:rPr>
            <w:t> </w:t>
          </w:r>
          <w:r>
            <w:rPr>
              <w:color w:val="231F20"/>
            </w:rPr>
            <w:t>the</w:t>
          </w:r>
          <w:r>
            <w:rPr>
              <w:color w:val="231F20"/>
              <w:spacing w:val="-18"/>
            </w:rPr>
            <w:t> </w:t>
          </w:r>
          <w:r>
            <w:rPr>
              <w:color w:val="231F20"/>
            </w:rPr>
            <w:t>Building?</w:t>
          </w:r>
          <w:r>
            <w:rPr>
              <w:color w:val="231F20"/>
              <w:spacing w:val="-16"/>
            </w:rPr>
            <w:t> </w:t>
          </w:r>
          <w:r>
            <w:rPr>
              <w:color w:val="231F20"/>
            </w:rPr>
            <w:t>24 Can a Sinner Get Lashed in</w:t>
          </w:r>
          <w:r>
            <w:rPr>
              <w:color w:val="231F20"/>
              <w:spacing w:val="-38"/>
            </w:rPr>
            <w:t> </w:t>
          </w:r>
          <w:r>
            <w:rPr>
              <w:color w:val="231F20"/>
            </w:rPr>
            <w:t>Our</w:t>
          </w:r>
          <w:r>
            <w:rPr>
              <w:color w:val="231F20"/>
              <w:spacing w:val="-6"/>
            </w:rPr>
            <w:t> </w:t>
          </w:r>
          <w:r>
            <w:rPr>
              <w:color w:val="231F20"/>
            </w:rPr>
            <w:t>Days?</w:t>
            <w:tab/>
          </w:r>
          <w:r>
            <w:rPr>
              <w:color w:val="231F20"/>
              <w:spacing w:val="-10"/>
            </w:rPr>
            <w:t>26</w:t>
          </w:r>
        </w:p>
        <w:p>
          <w:pPr>
            <w:pStyle w:val="TOC2"/>
            <w:tabs>
              <w:tab w:pos="6199" w:val="left" w:leader="dot"/>
            </w:tabs>
            <w:spacing w:line="263" w:lineRule="exact"/>
          </w:pPr>
          <w:hyperlink w:history="true" w:anchor="_TOC_250037">
            <w:r>
              <w:rPr>
                <w:color w:val="231F20"/>
              </w:rPr>
              <w:t>Can Miun Be Performed in</w:t>
            </w:r>
            <w:r>
              <w:rPr>
                <w:color w:val="231F20"/>
                <w:spacing w:val="-26"/>
              </w:rPr>
              <w:t> </w:t>
            </w:r>
            <w:r>
              <w:rPr>
                <w:color w:val="231F20"/>
              </w:rPr>
              <w:t>Our</w:t>
            </w:r>
            <w:r>
              <w:rPr>
                <w:color w:val="231F20"/>
                <w:spacing w:val="-5"/>
              </w:rPr>
              <w:t> </w:t>
            </w:r>
            <w:r>
              <w:rPr>
                <w:color w:val="231F20"/>
              </w:rPr>
              <w:t>Days?</w:t>
              <w:tab/>
              <w:t>27</w:t>
            </w:r>
          </w:hyperlink>
        </w:p>
        <w:p>
          <w:pPr>
            <w:pStyle w:val="TOC2"/>
            <w:tabs>
              <w:tab w:pos="6199" w:val="left" w:leader="dot"/>
            </w:tabs>
            <w:spacing w:before="66"/>
          </w:pPr>
          <w:hyperlink w:history="true" w:anchor="_TOC_250036">
            <w:r>
              <w:rPr>
                <w:color w:val="231F20"/>
              </w:rPr>
              <w:t>Do</w:t>
            </w:r>
            <w:r>
              <w:rPr>
                <w:color w:val="231F20"/>
                <w:spacing w:val="-10"/>
              </w:rPr>
              <w:t> </w:t>
            </w:r>
            <w:r>
              <w:rPr>
                <w:color w:val="231F20"/>
                <w:spacing w:val="-12"/>
              </w:rPr>
              <w:t>We</w:t>
            </w:r>
            <w:r>
              <w:rPr>
                <w:color w:val="231F20"/>
                <w:spacing w:val="-9"/>
              </w:rPr>
              <w:t> </w:t>
            </w:r>
            <w:r>
              <w:rPr>
                <w:color w:val="231F20"/>
              </w:rPr>
              <w:t>Need</w:t>
            </w:r>
            <w:r>
              <w:rPr>
                <w:color w:val="231F20"/>
                <w:spacing w:val="-10"/>
              </w:rPr>
              <w:t> </w:t>
            </w:r>
            <w:r>
              <w:rPr>
                <w:color w:val="231F20"/>
              </w:rPr>
              <w:t>a</w:t>
            </w:r>
            <w:r>
              <w:rPr>
                <w:color w:val="231F20"/>
                <w:spacing w:val="-9"/>
              </w:rPr>
              <w:t> </w:t>
            </w:r>
            <w:r>
              <w:rPr>
                <w:color w:val="231F20"/>
              </w:rPr>
              <w:t>Beis</w:t>
            </w:r>
            <w:r>
              <w:rPr>
                <w:color w:val="231F20"/>
                <w:spacing w:val="-10"/>
              </w:rPr>
              <w:t> </w:t>
            </w:r>
            <w:r>
              <w:rPr>
                <w:color w:val="231F20"/>
              </w:rPr>
              <w:t>Din</w:t>
            </w:r>
            <w:r>
              <w:rPr>
                <w:color w:val="231F20"/>
                <w:spacing w:val="-9"/>
              </w:rPr>
              <w:t> </w:t>
            </w:r>
            <w:r>
              <w:rPr>
                <w:color w:val="231F20"/>
              </w:rPr>
              <w:t>to</w:t>
            </w:r>
            <w:r>
              <w:rPr>
                <w:color w:val="231F20"/>
                <w:spacing w:val="-10"/>
              </w:rPr>
              <w:t> </w:t>
            </w:r>
            <w:r>
              <w:rPr>
                <w:color w:val="231F20"/>
              </w:rPr>
              <w:t>Give</w:t>
            </w:r>
            <w:r>
              <w:rPr>
                <w:color w:val="231F20"/>
                <w:spacing w:val="-9"/>
              </w:rPr>
              <w:t> </w:t>
            </w:r>
            <w:r>
              <w:rPr>
                <w:color w:val="231F20"/>
              </w:rPr>
              <w:t>a</w:t>
            </w:r>
            <w:r>
              <w:rPr>
                <w:color w:val="231F20"/>
                <w:spacing w:val="-9"/>
              </w:rPr>
              <w:t> </w:t>
            </w:r>
            <w:r>
              <w:rPr>
                <w:color w:val="231F20"/>
              </w:rPr>
              <w:t>Get?</w:t>
              <w:tab/>
              <w:t>29</w:t>
            </w:r>
          </w:hyperlink>
        </w:p>
        <w:p>
          <w:pPr>
            <w:pStyle w:val="TOC1"/>
            <w:numPr>
              <w:ilvl w:val="0"/>
              <w:numId w:val="2"/>
            </w:numPr>
            <w:tabs>
              <w:tab w:pos="540" w:val="left" w:leader="none"/>
              <w:tab w:pos="6199" w:val="left" w:leader="dot"/>
            </w:tabs>
            <w:spacing w:line="300" w:lineRule="auto" w:before="87" w:after="0"/>
            <w:ind w:left="540" w:right="119" w:hanging="360"/>
            <w:jc w:val="left"/>
          </w:pPr>
          <w:r>
            <w:rPr>
              <w:color w:val="231F20"/>
              <w:spacing w:val="-3"/>
            </w:rPr>
            <w:t>May </w:t>
          </w:r>
          <w:r>
            <w:rPr>
              <w:color w:val="231F20"/>
            </w:rPr>
            <w:t>a Judge Misrepresent His </w:t>
          </w:r>
          <w:r>
            <w:rPr>
              <w:color w:val="231F20"/>
              <w:spacing w:val="-3"/>
            </w:rPr>
            <w:t>View </w:t>
          </w:r>
          <w:r>
            <w:rPr>
              <w:color w:val="231F20"/>
            </w:rPr>
            <w:t>to </w:t>
          </w:r>
          <w:r>
            <w:rPr>
              <w:color w:val="231F20"/>
              <w:spacing w:val="-5"/>
            </w:rPr>
            <w:t>Try </w:t>
          </w:r>
          <w:r>
            <w:rPr>
              <w:color w:val="231F20"/>
            </w:rPr>
            <w:t>to Get the Court to Arrive </w:t>
          </w:r>
          <w:r>
            <w:rPr>
              <w:color w:val="231F20"/>
              <w:spacing w:val="-3"/>
            </w:rPr>
            <w:t>at What He </w:t>
          </w:r>
          <w:r>
            <w:rPr>
              <w:color w:val="231F20"/>
            </w:rPr>
            <w:t>Feels </w:t>
          </w:r>
          <w:r>
            <w:rPr>
              <w:color w:val="231F20"/>
              <w:spacing w:val="-3"/>
            </w:rPr>
            <w:t>Is </w:t>
          </w:r>
          <w:r>
            <w:rPr>
              <w:color w:val="231F20"/>
            </w:rPr>
            <w:t>the</w:t>
          </w:r>
          <w:r>
            <w:rPr>
              <w:color w:val="231F20"/>
              <w:spacing w:val="-21"/>
            </w:rPr>
            <w:t> </w:t>
          </w:r>
          <w:r>
            <w:rPr>
              <w:color w:val="231F20"/>
              <w:spacing w:val="-5"/>
            </w:rPr>
            <w:t>True </w:t>
          </w:r>
          <w:r>
            <w:rPr>
              <w:color w:val="231F20"/>
              <w:spacing w:val="-4"/>
            </w:rPr>
            <w:t>Verdict?</w:t>
            <w:tab/>
          </w:r>
          <w:r>
            <w:rPr>
              <w:color w:val="231F20"/>
              <w:spacing w:val="-10"/>
            </w:rPr>
            <w:t>32</w:t>
          </w:r>
        </w:p>
        <w:p>
          <w:pPr>
            <w:pStyle w:val="TOC2"/>
            <w:tabs>
              <w:tab w:pos="6199" w:val="left" w:leader="dot"/>
            </w:tabs>
            <w:spacing w:line="300" w:lineRule="auto"/>
            <w:ind w:right="119"/>
          </w:pPr>
          <w:hyperlink w:history="true" w:anchor="_TOC_250035">
            <w:r>
              <w:rPr>
                <w:color w:val="231F20"/>
              </w:rPr>
              <w:t>If</w:t>
            </w:r>
            <w:r>
              <w:rPr>
                <w:color w:val="231F20"/>
                <w:spacing w:val="-11"/>
              </w:rPr>
              <w:t> </w:t>
            </w:r>
            <w:r>
              <w:rPr>
                <w:color w:val="231F20"/>
              </w:rPr>
              <w:t>a</w:t>
            </w:r>
            <w:r>
              <w:rPr>
                <w:color w:val="231F20"/>
                <w:spacing w:val="-11"/>
              </w:rPr>
              <w:t> </w:t>
            </w:r>
            <w:r>
              <w:rPr>
                <w:color w:val="231F20"/>
              </w:rPr>
              <w:t>Firstborn</w:t>
            </w:r>
            <w:r>
              <w:rPr>
                <w:color w:val="231F20"/>
                <w:spacing w:val="-10"/>
              </w:rPr>
              <w:t> </w:t>
            </w:r>
            <w:r>
              <w:rPr>
                <w:color w:val="231F20"/>
              </w:rPr>
              <w:t>Does</w:t>
            </w:r>
            <w:r>
              <w:rPr>
                <w:color w:val="231F20"/>
                <w:spacing w:val="-11"/>
              </w:rPr>
              <w:t> </w:t>
            </w:r>
            <w:r>
              <w:rPr>
                <w:color w:val="231F20"/>
                <w:spacing w:val="-3"/>
              </w:rPr>
              <w:t>Not</w:t>
            </w:r>
            <w:r>
              <w:rPr>
                <w:color w:val="231F20"/>
                <w:spacing w:val="-10"/>
              </w:rPr>
              <w:t> </w:t>
            </w:r>
            <w:r>
              <w:rPr>
                <w:color w:val="231F20"/>
              </w:rPr>
              <w:t>Know</w:t>
            </w:r>
            <w:r>
              <w:rPr>
                <w:color w:val="231F20"/>
                <w:spacing w:val="-11"/>
              </w:rPr>
              <w:t> </w:t>
            </w:r>
            <w:r>
              <w:rPr>
                <w:color w:val="231F20"/>
              </w:rPr>
              <w:t>if</w:t>
            </w:r>
            <w:r>
              <w:rPr>
                <w:color w:val="231F20"/>
                <w:spacing w:val="-10"/>
              </w:rPr>
              <w:t> </w:t>
            </w:r>
            <w:r>
              <w:rPr>
                <w:color w:val="231F20"/>
              </w:rPr>
              <w:t>His</w:t>
            </w:r>
            <w:r>
              <w:rPr>
                <w:color w:val="231F20"/>
                <w:spacing w:val="-11"/>
              </w:rPr>
              <w:t> </w:t>
            </w:r>
            <w:r>
              <w:rPr>
                <w:color w:val="231F20"/>
              </w:rPr>
              <w:t>Father</w:t>
            </w:r>
            <w:r>
              <w:rPr>
                <w:color w:val="231F20"/>
                <w:spacing w:val="-10"/>
              </w:rPr>
              <w:t> </w:t>
            </w:r>
            <w:r>
              <w:rPr>
                <w:color w:val="231F20"/>
                <w:spacing w:val="-8"/>
              </w:rPr>
              <w:t>Was</w:t>
            </w:r>
            <w:r>
              <w:rPr>
                <w:color w:val="231F20"/>
                <w:spacing w:val="-11"/>
              </w:rPr>
              <w:t> </w:t>
            </w:r>
            <w:r>
              <w:rPr>
                <w:color w:val="231F20"/>
              </w:rPr>
              <w:t>a</w:t>
            </w:r>
            <w:r>
              <w:rPr>
                <w:color w:val="231F20"/>
                <w:spacing w:val="-10"/>
              </w:rPr>
              <w:t> </w:t>
            </w:r>
            <w:r>
              <w:rPr>
                <w:color w:val="231F20"/>
              </w:rPr>
              <w:t>Kohein,</w:t>
            </w:r>
            <w:r>
              <w:rPr>
                <w:color w:val="231F20"/>
                <w:spacing w:val="-11"/>
              </w:rPr>
              <w:t> </w:t>
            </w:r>
            <w:r>
              <w:rPr>
                <w:color w:val="231F20"/>
              </w:rPr>
              <w:t>Leivi, or Yisrael, </w:t>
            </w:r>
            <w:r>
              <w:rPr>
                <w:color w:val="231F20"/>
                <w:spacing w:val="-3"/>
              </w:rPr>
              <w:t>Must He</w:t>
            </w:r>
            <w:r>
              <w:rPr>
                <w:color w:val="231F20"/>
                <w:spacing w:val="-43"/>
              </w:rPr>
              <w:t> </w:t>
            </w:r>
            <w:r>
              <w:rPr>
                <w:color w:val="231F20"/>
              </w:rPr>
              <w:t>Redeem</w:t>
            </w:r>
            <w:r>
              <w:rPr>
                <w:color w:val="231F20"/>
                <w:spacing w:val="-11"/>
              </w:rPr>
              <w:t> </w:t>
            </w:r>
            <w:r>
              <w:rPr>
                <w:color w:val="231F20"/>
              </w:rPr>
              <w:t>Himself?</w:t>
              <w:tab/>
            </w:r>
            <w:r>
              <w:rPr>
                <w:color w:val="231F20"/>
                <w:spacing w:val="-10"/>
              </w:rPr>
              <w:t>34</w:t>
            </w:r>
          </w:hyperlink>
        </w:p>
        <w:p>
          <w:pPr>
            <w:pStyle w:val="TOC1"/>
            <w:numPr>
              <w:ilvl w:val="0"/>
              <w:numId w:val="2"/>
            </w:numPr>
            <w:tabs>
              <w:tab w:pos="540" w:val="left" w:leader="none"/>
              <w:tab w:pos="6199" w:val="left" w:leader="dot"/>
            </w:tabs>
            <w:spacing w:line="300" w:lineRule="auto" w:before="19" w:after="0"/>
            <w:ind w:left="540" w:right="119" w:hanging="360"/>
            <w:jc w:val="left"/>
          </w:pPr>
          <w:r>
            <w:rPr>
              <w:color w:val="231F20"/>
              <w:spacing w:val="-3"/>
            </w:rPr>
            <w:t>Is</w:t>
          </w:r>
          <w:r>
            <w:rPr>
              <w:color w:val="231F20"/>
              <w:spacing w:val="-17"/>
            </w:rPr>
            <w:t> </w:t>
          </w:r>
          <w:r>
            <w:rPr>
              <w:color w:val="231F20"/>
            </w:rPr>
            <w:t>There</w:t>
          </w:r>
          <w:r>
            <w:rPr>
              <w:color w:val="231F20"/>
              <w:spacing w:val="-17"/>
            </w:rPr>
            <w:t> </w:t>
          </w:r>
          <w:r>
            <w:rPr>
              <w:color w:val="231F20"/>
            </w:rPr>
            <w:t>a</w:t>
          </w:r>
          <w:r>
            <w:rPr>
              <w:color w:val="231F20"/>
              <w:spacing w:val="-17"/>
            </w:rPr>
            <w:t> </w:t>
          </w:r>
          <w:r>
            <w:rPr>
              <w:color w:val="231F20"/>
            </w:rPr>
            <w:t>Biblical</w:t>
          </w:r>
          <w:r>
            <w:rPr>
              <w:color w:val="231F20"/>
              <w:spacing w:val="-17"/>
            </w:rPr>
            <w:t> </w:t>
          </w:r>
          <w:r>
            <w:rPr>
              <w:color w:val="231F20"/>
            </w:rPr>
            <w:t>Prohibition</w:t>
          </w:r>
          <w:r>
            <w:rPr>
              <w:color w:val="231F20"/>
              <w:spacing w:val="-17"/>
            </w:rPr>
            <w:t> </w:t>
          </w:r>
          <w:r>
            <w:rPr>
              <w:color w:val="231F20"/>
            </w:rPr>
            <w:t>Against</w:t>
          </w:r>
          <w:r>
            <w:rPr>
              <w:color w:val="231F20"/>
              <w:spacing w:val="-17"/>
            </w:rPr>
            <w:t> </w:t>
          </w:r>
          <w:r>
            <w:rPr>
              <w:color w:val="231F20"/>
            </w:rPr>
            <w:t>Frying</w:t>
          </w:r>
          <w:r>
            <w:rPr>
              <w:color w:val="231F20"/>
              <w:spacing w:val="-17"/>
            </w:rPr>
            <w:t> </w:t>
          </w:r>
          <w:r>
            <w:rPr>
              <w:color w:val="231F20"/>
            </w:rPr>
            <w:t>Steak</w:t>
          </w:r>
          <w:r>
            <w:rPr>
              <w:color w:val="231F20"/>
              <w:spacing w:val="-17"/>
            </w:rPr>
            <w:t> </w:t>
          </w:r>
          <w:r>
            <w:rPr>
              <w:color w:val="231F20"/>
            </w:rPr>
            <w:t>in</w:t>
          </w:r>
          <w:r>
            <w:rPr>
              <w:color w:val="231F20"/>
              <w:spacing w:val="-17"/>
            </w:rPr>
            <w:t> </w:t>
          </w:r>
          <w:r>
            <w:rPr>
              <w:color w:val="231F20"/>
            </w:rPr>
            <w:t>Butter?</w:t>
          </w:r>
          <w:r>
            <w:rPr>
              <w:color w:val="231F20"/>
              <w:spacing w:val="-45"/>
            </w:rPr>
            <w:t> </w:t>
          </w:r>
          <w:r>
            <w:rPr>
              <w:color w:val="231F20"/>
            </w:rPr>
            <w:t>37 Can a Jew </w:t>
          </w:r>
          <w:r>
            <w:rPr>
              <w:color w:val="231F20"/>
              <w:spacing w:val="-3"/>
            </w:rPr>
            <w:t>Attend </w:t>
          </w:r>
          <w:r>
            <w:rPr>
              <w:color w:val="231F20"/>
            </w:rPr>
            <w:t>a Cooking School and Observe the Cooking of Milk</w:t>
          </w:r>
          <w:r>
            <w:rPr>
              <w:color w:val="231F20"/>
              <w:spacing w:val="-27"/>
            </w:rPr>
            <w:t> </w:t>
          </w:r>
          <w:r>
            <w:rPr>
              <w:color w:val="231F20"/>
            </w:rPr>
            <w:t>with</w:t>
          </w:r>
          <w:r>
            <w:rPr>
              <w:color w:val="231F20"/>
              <w:spacing w:val="-13"/>
            </w:rPr>
            <w:t> </w:t>
          </w:r>
          <w:r>
            <w:rPr>
              <w:color w:val="231F20"/>
            </w:rPr>
            <w:t>Meat?</w:t>
            <w:tab/>
          </w:r>
          <w:r>
            <w:rPr>
              <w:color w:val="231F20"/>
              <w:spacing w:val="-10"/>
            </w:rPr>
            <w:t>39</w:t>
          </w:r>
        </w:p>
        <w:p>
          <w:pPr>
            <w:pStyle w:val="TOC1"/>
            <w:numPr>
              <w:ilvl w:val="0"/>
              <w:numId w:val="2"/>
            </w:numPr>
            <w:tabs>
              <w:tab w:pos="540" w:val="left" w:leader="none"/>
              <w:tab w:pos="6199" w:val="left" w:leader="dot"/>
            </w:tabs>
            <w:spacing w:line="300" w:lineRule="auto" w:before="20" w:after="0"/>
            <w:ind w:left="540" w:right="119" w:hanging="360"/>
            <w:jc w:val="left"/>
          </w:pPr>
          <w:r>
            <w:rPr>
              <w:color w:val="231F20"/>
            </w:rPr>
            <w:t>Does a Rabbi </w:t>
          </w:r>
          <w:r>
            <w:rPr>
              <w:color w:val="231F20"/>
              <w:spacing w:val="-3"/>
            </w:rPr>
            <w:t>Appointed </w:t>
          </w:r>
          <w:r>
            <w:rPr>
              <w:color w:val="231F20"/>
            </w:rPr>
            <w:t>by the Secular Government </w:t>
          </w:r>
          <w:r>
            <w:rPr>
              <w:color w:val="231F20"/>
              <w:spacing w:val="-4"/>
            </w:rPr>
            <w:t>Have </w:t>
          </w:r>
          <w:r>
            <w:rPr>
              <w:color w:val="231F20"/>
            </w:rPr>
            <w:t>Authority?</w:t>
            <w:tab/>
          </w:r>
          <w:r>
            <w:rPr>
              <w:color w:val="231F20"/>
              <w:spacing w:val="-10"/>
            </w:rPr>
            <w:t>41</w:t>
          </w:r>
        </w:p>
        <w:p>
          <w:pPr>
            <w:pStyle w:val="TOC1"/>
            <w:numPr>
              <w:ilvl w:val="0"/>
              <w:numId w:val="2"/>
            </w:numPr>
            <w:tabs>
              <w:tab w:pos="540" w:val="left" w:leader="none"/>
              <w:tab w:pos="6199" w:val="left" w:leader="dot"/>
            </w:tabs>
            <w:spacing w:line="300" w:lineRule="auto" w:before="20" w:after="0"/>
            <w:ind w:left="540" w:right="119" w:hanging="360"/>
            <w:jc w:val="left"/>
          </w:pPr>
          <w:r>
            <w:rPr>
              <w:color w:val="231F20"/>
              <w:spacing w:val="-3"/>
            </w:rPr>
            <w:t>Is </w:t>
          </w:r>
          <w:r>
            <w:rPr>
              <w:color w:val="231F20"/>
            </w:rPr>
            <w:t>a Rabbi Obligated to </w:t>
          </w:r>
          <w:r>
            <w:rPr>
              <w:color w:val="231F20"/>
              <w:spacing w:val="-5"/>
            </w:rPr>
            <w:t>Teach </w:t>
          </w:r>
          <w:r>
            <w:rPr>
              <w:color w:val="231F20"/>
            </w:rPr>
            <w:t>Halachos That </w:t>
          </w:r>
          <w:r>
            <w:rPr>
              <w:color w:val="231F20"/>
              <w:spacing w:val="-3"/>
            </w:rPr>
            <w:t>May </w:t>
          </w:r>
          <w:r>
            <w:rPr>
              <w:color w:val="231F20"/>
            </w:rPr>
            <w:t>Be Difficult for</w:t>
          </w:r>
          <w:r>
            <w:rPr>
              <w:color w:val="231F20"/>
              <w:spacing w:val="-15"/>
            </w:rPr>
            <w:t> </w:t>
          </w:r>
          <w:r>
            <w:rPr>
              <w:color w:val="231F20"/>
            </w:rPr>
            <w:t>His</w:t>
          </w:r>
          <w:r>
            <w:rPr>
              <w:color w:val="231F20"/>
              <w:spacing w:val="-15"/>
            </w:rPr>
            <w:t> </w:t>
          </w:r>
          <w:r>
            <w:rPr>
              <w:color w:val="231F20"/>
            </w:rPr>
            <w:t>Listeners?</w:t>
            <w:tab/>
          </w:r>
          <w:r>
            <w:rPr>
              <w:color w:val="231F20"/>
              <w:spacing w:val="-10"/>
            </w:rPr>
            <w:t>44</w:t>
          </w:r>
        </w:p>
        <w:p>
          <w:pPr>
            <w:pStyle w:val="TOC2"/>
            <w:tabs>
              <w:tab w:pos="6199" w:val="left" w:leader="dot"/>
            </w:tabs>
            <w:spacing w:before="21"/>
          </w:pPr>
          <w:hyperlink w:history="true" w:anchor="_TOC_250034">
            <w:r>
              <w:rPr>
                <w:color w:val="231F20"/>
                <w:spacing w:val="-3"/>
              </w:rPr>
              <w:t>Why Is </w:t>
            </w:r>
            <w:r>
              <w:rPr>
                <w:color w:val="231F20"/>
                <w:spacing w:val="-5"/>
              </w:rPr>
              <w:t>It </w:t>
            </w:r>
            <w:r>
              <w:rPr>
                <w:color w:val="231F20"/>
              </w:rPr>
              <w:t>the Priest Who Purifies</w:t>
            </w:r>
            <w:r>
              <w:rPr>
                <w:color w:val="231F20"/>
                <w:spacing w:val="-25"/>
              </w:rPr>
              <w:t> </w:t>
            </w:r>
            <w:r>
              <w:rPr>
                <w:color w:val="231F20"/>
              </w:rPr>
              <w:t>the</w:t>
            </w:r>
            <w:r>
              <w:rPr>
                <w:color w:val="231F20"/>
                <w:spacing w:val="-5"/>
              </w:rPr>
              <w:t> </w:t>
            </w:r>
            <w:r>
              <w:rPr>
                <w:color w:val="231F20"/>
              </w:rPr>
              <w:t>Leper?</w:t>
              <w:tab/>
              <w:t>45</w:t>
            </w:r>
          </w:hyperlink>
        </w:p>
        <w:p>
          <w:pPr>
            <w:pStyle w:val="TOC1"/>
            <w:numPr>
              <w:ilvl w:val="0"/>
              <w:numId w:val="2"/>
            </w:numPr>
            <w:tabs>
              <w:tab w:pos="540" w:val="left" w:leader="none"/>
              <w:tab w:pos="6199" w:val="left" w:leader="dot"/>
            </w:tabs>
            <w:spacing w:line="300" w:lineRule="auto" w:before="87" w:after="0"/>
            <w:ind w:left="540" w:right="119" w:hanging="360"/>
            <w:jc w:val="left"/>
          </w:pPr>
          <w:r>
            <w:rPr>
              <w:color w:val="231F20"/>
            </w:rPr>
            <w:t>Does a Judge </w:t>
          </w:r>
          <w:r>
            <w:rPr>
              <w:color w:val="231F20"/>
              <w:spacing w:val="-4"/>
            </w:rPr>
            <w:t>Have </w:t>
          </w:r>
          <w:r>
            <w:rPr>
              <w:color w:val="231F20"/>
            </w:rPr>
            <w:t>to </w:t>
          </w:r>
          <w:r>
            <w:rPr>
              <w:color w:val="231F20"/>
              <w:spacing w:val="-6"/>
            </w:rPr>
            <w:t>Tell </w:t>
          </w:r>
          <w:r>
            <w:rPr>
              <w:color w:val="231F20"/>
            </w:rPr>
            <w:t>the Litigant the Reason for His Ruling?</w:t>
            <w:tab/>
          </w:r>
          <w:r>
            <w:rPr>
              <w:color w:val="231F20"/>
              <w:spacing w:val="-10"/>
            </w:rPr>
            <w:t>47</w:t>
          </w:r>
        </w:p>
        <w:p>
          <w:pPr>
            <w:pStyle w:val="TOC2"/>
            <w:spacing w:before="20"/>
          </w:pPr>
          <w:hyperlink w:history="true" w:anchor="_TOC_250033">
            <w:r>
              <w:rPr>
                <w:color w:val="231F20"/>
              </w:rPr>
              <w:t>Final Judgment and the Need to Record Novel Torah Thoughts</w:t>
            </w:r>
          </w:hyperlink>
        </w:p>
        <w:p>
          <w:pPr>
            <w:pStyle w:val="TOC2"/>
            <w:spacing w:before="66"/>
            <w:ind w:left="547"/>
          </w:pPr>
          <w:r>
            <w:rPr>
              <w:color w:val="231F20"/>
              <w:w w:val="90"/>
            </w:rPr>
            <w:t>........................................................................................................... </w:t>
          </w:r>
          <w:r>
            <w:rPr>
              <w:color w:val="231F20"/>
              <w:spacing w:val="24"/>
              <w:w w:val="90"/>
            </w:rPr>
            <w:t> </w:t>
          </w:r>
          <w:r>
            <w:rPr>
              <w:color w:val="231F20"/>
              <w:w w:val="90"/>
            </w:rPr>
            <w:t>48</w:t>
          </w:r>
        </w:p>
        <w:p>
          <w:pPr>
            <w:pStyle w:val="TOC1"/>
            <w:numPr>
              <w:ilvl w:val="0"/>
              <w:numId w:val="2"/>
            </w:numPr>
            <w:tabs>
              <w:tab w:pos="540" w:val="left" w:leader="none"/>
              <w:tab w:pos="6199" w:val="left" w:leader="dot"/>
            </w:tabs>
            <w:spacing w:line="300" w:lineRule="auto" w:before="87" w:after="0"/>
            <w:ind w:left="540" w:right="119" w:hanging="360"/>
            <w:jc w:val="left"/>
          </w:pPr>
          <w:r>
            <w:rPr>
              <w:color w:val="231F20"/>
            </w:rPr>
            <w:t>If a Judge Received a </w:t>
          </w:r>
          <w:r>
            <w:rPr>
              <w:color w:val="231F20"/>
              <w:spacing w:val="-5"/>
            </w:rPr>
            <w:t>Mishlo’ach </w:t>
          </w:r>
          <w:r>
            <w:rPr>
              <w:color w:val="231F20"/>
            </w:rPr>
            <w:t>Manos Gift from a Person, </w:t>
          </w:r>
          <w:r>
            <w:rPr>
              <w:color w:val="231F20"/>
              <w:spacing w:val="-3"/>
            </w:rPr>
            <w:t>Must He </w:t>
          </w:r>
          <w:r>
            <w:rPr>
              <w:color w:val="231F20"/>
              <w:spacing w:val="-4"/>
            </w:rPr>
            <w:t>Now </w:t>
          </w:r>
          <w:r>
            <w:rPr>
              <w:color w:val="231F20"/>
            </w:rPr>
            <w:t>Recuse Himself from a Court Case Involving That</w:t>
          </w:r>
          <w:r>
            <w:rPr>
              <w:color w:val="231F20"/>
              <w:spacing w:val="-13"/>
            </w:rPr>
            <w:t> </w:t>
          </w:r>
          <w:r>
            <w:rPr>
              <w:color w:val="231F20"/>
            </w:rPr>
            <w:t>Person?</w:t>
            <w:tab/>
          </w:r>
          <w:r>
            <w:rPr>
              <w:color w:val="231F20"/>
              <w:spacing w:val="-10"/>
            </w:rPr>
            <w:t>50</w:t>
          </w:r>
        </w:p>
        <w:p>
          <w:pPr>
            <w:pStyle w:val="TOC2"/>
            <w:tabs>
              <w:tab w:pos="6199" w:val="left" w:leader="dot"/>
            </w:tabs>
            <w:spacing w:line="300" w:lineRule="auto" w:after="20"/>
            <w:ind w:right="119"/>
            <w:jc w:val="both"/>
          </w:pPr>
          <w:hyperlink w:history="true" w:anchor="_TOC_250032">
            <w:r>
              <w:rPr>
                <w:color w:val="231F20"/>
              </w:rPr>
              <w:t>If </w:t>
            </w:r>
            <w:r>
              <w:rPr>
                <w:color w:val="231F20"/>
                <w:spacing w:val="-11"/>
              </w:rPr>
              <w:t>You </w:t>
            </w:r>
            <w:r>
              <w:rPr>
                <w:color w:val="231F20"/>
              </w:rPr>
              <w:t>Find </w:t>
            </w:r>
            <w:r>
              <w:rPr>
                <w:color w:val="231F20"/>
                <w:spacing w:val="-7"/>
              </w:rPr>
              <w:t>Two </w:t>
            </w:r>
            <w:r>
              <w:rPr>
                <w:color w:val="231F20"/>
              </w:rPr>
              <w:t>Lost Bags, One </w:t>
            </w:r>
            <w:r>
              <w:rPr>
                <w:color w:val="231F20"/>
                <w:spacing w:val="-3"/>
              </w:rPr>
              <w:t>Has </w:t>
            </w:r>
            <w:r>
              <w:rPr>
                <w:color w:val="231F20"/>
              </w:rPr>
              <w:t>a Lot of </w:t>
            </w:r>
            <w:r>
              <w:rPr>
                <w:color w:val="231F20"/>
                <w:spacing w:val="-5"/>
              </w:rPr>
              <w:t>Money, </w:t>
            </w:r>
            <w:r>
              <w:rPr>
                <w:color w:val="231F20"/>
              </w:rPr>
              <w:t>the Other a Little, and </w:t>
            </w:r>
            <w:r>
              <w:rPr>
                <w:color w:val="231F20"/>
                <w:spacing w:val="-11"/>
              </w:rPr>
              <w:t>You </w:t>
            </w:r>
            <w:r>
              <w:rPr>
                <w:color w:val="231F20"/>
              </w:rPr>
              <w:t>Can Only Return One, Should </w:t>
            </w:r>
            <w:r>
              <w:rPr>
                <w:color w:val="231F20"/>
                <w:spacing w:val="-11"/>
              </w:rPr>
              <w:t>You </w:t>
            </w:r>
            <w:r>
              <w:rPr>
                <w:color w:val="231F20"/>
              </w:rPr>
              <w:t>Return the Larger</w:t>
            </w:r>
            <w:r>
              <w:rPr>
                <w:color w:val="231F20"/>
                <w:spacing w:val="-12"/>
              </w:rPr>
              <w:t> </w:t>
            </w:r>
            <w:r>
              <w:rPr>
                <w:color w:val="231F20"/>
              </w:rPr>
              <w:t>One?</w:t>
              <w:tab/>
            </w:r>
            <w:r>
              <w:rPr>
                <w:color w:val="231F20"/>
                <w:spacing w:val="-10"/>
              </w:rPr>
              <w:t>51</w:t>
            </w:r>
          </w:hyperlink>
        </w:p>
        <w:p>
          <w:pPr>
            <w:pStyle w:val="TOC1"/>
            <w:numPr>
              <w:ilvl w:val="0"/>
              <w:numId w:val="2"/>
            </w:numPr>
            <w:tabs>
              <w:tab w:pos="540" w:val="left" w:leader="none"/>
              <w:tab w:pos="6199" w:val="left" w:leader="dot"/>
            </w:tabs>
            <w:spacing w:line="300" w:lineRule="auto" w:before="92" w:after="0"/>
            <w:ind w:left="540" w:right="119" w:hanging="360"/>
            <w:jc w:val="left"/>
          </w:pPr>
          <w:r>
            <w:rPr>
              <w:color w:val="231F20"/>
            </w:rPr>
            <w:t>Can </w:t>
          </w:r>
          <w:r>
            <w:rPr>
              <w:color w:val="231F20"/>
              <w:spacing w:val="-11"/>
            </w:rPr>
            <w:t>You </w:t>
          </w:r>
          <w:r>
            <w:rPr>
              <w:color w:val="231F20"/>
            </w:rPr>
            <w:t>Participate in A Siyum if </w:t>
          </w:r>
          <w:r>
            <w:rPr>
              <w:color w:val="231F20"/>
              <w:spacing w:val="-11"/>
            </w:rPr>
            <w:t>You </w:t>
          </w:r>
          <w:r>
            <w:rPr>
              <w:color w:val="231F20"/>
            </w:rPr>
            <w:t>Did </w:t>
          </w:r>
          <w:r>
            <w:rPr>
              <w:color w:val="231F20"/>
              <w:spacing w:val="-3"/>
            </w:rPr>
            <w:t>Not </w:t>
          </w:r>
          <w:r>
            <w:rPr>
              <w:color w:val="231F20"/>
            </w:rPr>
            <w:t>Learn the </w:t>
          </w:r>
          <w:r>
            <w:rPr>
              <w:color w:val="231F20"/>
              <w:spacing w:val="-3"/>
            </w:rPr>
            <w:t>Tractate?</w:t>
            <w:tab/>
          </w:r>
          <w:r>
            <w:rPr>
              <w:color w:val="231F20"/>
              <w:spacing w:val="-10"/>
            </w:rPr>
            <w:t>54</w:t>
          </w:r>
        </w:p>
        <w:p>
          <w:pPr>
            <w:pStyle w:val="TOC2"/>
            <w:tabs>
              <w:tab w:pos="6199" w:val="left" w:leader="dot"/>
            </w:tabs>
            <w:spacing w:line="300" w:lineRule="auto"/>
            <w:ind w:right="119"/>
          </w:pPr>
          <w:hyperlink w:history="true" w:anchor="_TOC_250031">
            <w:r>
              <w:rPr>
                <w:color w:val="231F20"/>
              </w:rPr>
              <w:t>Can </w:t>
            </w:r>
            <w:r>
              <w:rPr>
                <w:color w:val="231F20"/>
                <w:spacing w:val="-11"/>
              </w:rPr>
              <w:t>You </w:t>
            </w:r>
            <w:r>
              <w:rPr>
                <w:color w:val="231F20"/>
              </w:rPr>
              <w:t>Join with a Sinner to Say the </w:t>
            </w:r>
            <w:r>
              <w:rPr>
                <w:color w:val="231F20"/>
                <w:spacing w:val="-5"/>
              </w:rPr>
              <w:t>Vayechulu </w:t>
            </w:r>
            <w:r>
              <w:rPr>
                <w:color w:val="231F20"/>
              </w:rPr>
              <w:t>Prayer on Friday</w:t>
            </w:r>
            <w:r>
              <w:rPr>
                <w:color w:val="231F20"/>
                <w:spacing w:val="-15"/>
              </w:rPr>
              <w:t> </w:t>
            </w:r>
            <w:r>
              <w:rPr>
                <w:color w:val="231F20"/>
              </w:rPr>
              <w:t>Nights?</w:t>
              <w:tab/>
            </w:r>
            <w:r>
              <w:rPr>
                <w:color w:val="231F20"/>
                <w:spacing w:val="-10"/>
              </w:rPr>
              <w:t>55</w:t>
            </w:r>
          </w:hyperlink>
        </w:p>
        <w:p>
          <w:pPr>
            <w:pStyle w:val="TOC1"/>
            <w:numPr>
              <w:ilvl w:val="0"/>
              <w:numId w:val="2"/>
            </w:numPr>
            <w:tabs>
              <w:tab w:pos="540" w:val="left" w:leader="none"/>
              <w:tab w:pos="6199" w:val="left" w:leader="dot"/>
            </w:tabs>
            <w:spacing w:line="300" w:lineRule="auto" w:before="19" w:after="0"/>
            <w:ind w:left="540" w:right="119" w:hanging="360"/>
            <w:jc w:val="left"/>
          </w:pPr>
          <w:r>
            <w:rPr>
              <w:color w:val="231F20"/>
            </w:rPr>
            <w:t>Can the </w:t>
          </w:r>
          <w:r>
            <w:rPr>
              <w:color w:val="231F20"/>
              <w:spacing w:val="-3"/>
            </w:rPr>
            <w:t>Man </w:t>
          </w:r>
          <w:r>
            <w:rPr>
              <w:color w:val="231F20"/>
            </w:rPr>
            <w:t>Who Accuses the Chazzan of Slapping Him </w:t>
          </w:r>
          <w:r>
            <w:rPr>
              <w:color w:val="231F20"/>
              <w:spacing w:val="-3"/>
            </w:rPr>
            <w:t>Testify </w:t>
          </w:r>
          <w:r>
            <w:rPr>
              <w:color w:val="231F20"/>
            </w:rPr>
            <w:t>Against</w:t>
          </w:r>
          <w:r>
            <w:rPr>
              <w:color w:val="231F20"/>
              <w:spacing w:val="-24"/>
            </w:rPr>
            <w:t> </w:t>
          </w:r>
          <w:r>
            <w:rPr>
              <w:color w:val="231F20"/>
            </w:rPr>
            <w:t>the</w:t>
          </w:r>
          <w:r>
            <w:rPr>
              <w:color w:val="231F20"/>
              <w:spacing w:val="-14"/>
            </w:rPr>
            <w:t> </w:t>
          </w:r>
          <w:r>
            <w:rPr>
              <w:color w:val="231F20"/>
            </w:rPr>
            <w:t>Chazzan?</w:t>
            <w:tab/>
          </w:r>
          <w:r>
            <w:rPr>
              <w:color w:val="231F20"/>
              <w:spacing w:val="-10"/>
            </w:rPr>
            <w:t>58</w:t>
          </w:r>
        </w:p>
        <w:p>
          <w:pPr>
            <w:pStyle w:val="TOC2"/>
            <w:tabs>
              <w:tab w:pos="6199" w:val="left" w:leader="dot"/>
            </w:tabs>
            <w:spacing w:line="263" w:lineRule="exact"/>
          </w:pPr>
          <w:hyperlink w:history="true" w:anchor="_TOC_250030">
            <w:r>
              <w:rPr>
                <w:color w:val="231F20"/>
                <w:spacing w:val="-3"/>
              </w:rPr>
              <w:t>Why </w:t>
            </w:r>
            <w:r>
              <w:rPr>
                <w:color w:val="231F20"/>
              </w:rPr>
              <w:t>Do </w:t>
            </w:r>
            <w:r>
              <w:rPr>
                <w:color w:val="231F20"/>
                <w:spacing w:val="-12"/>
              </w:rPr>
              <w:t>We </w:t>
            </w:r>
            <w:r>
              <w:rPr>
                <w:color w:val="231F20"/>
              </w:rPr>
              <w:t>Stand When </w:t>
            </w:r>
            <w:r>
              <w:rPr>
                <w:color w:val="231F20"/>
                <w:spacing w:val="-12"/>
              </w:rPr>
              <w:t>We </w:t>
            </w:r>
            <w:r>
              <w:rPr>
                <w:color w:val="231F20"/>
              </w:rPr>
              <w:t>Bless the</w:t>
            </w:r>
            <w:r>
              <w:rPr>
                <w:color w:val="231F20"/>
                <w:spacing w:val="-4"/>
              </w:rPr>
              <w:t> </w:t>
            </w:r>
            <w:r>
              <w:rPr>
                <w:color w:val="231F20"/>
              </w:rPr>
              <w:t>Coming</w:t>
            </w:r>
            <w:r>
              <w:rPr>
                <w:color w:val="231F20"/>
                <w:spacing w:val="-4"/>
              </w:rPr>
              <w:t> </w:t>
            </w:r>
            <w:r>
              <w:rPr>
                <w:color w:val="231F20"/>
                <w:spacing w:val="-3"/>
              </w:rPr>
              <w:t>Month?</w:t>
              <w:tab/>
            </w:r>
            <w:r>
              <w:rPr>
                <w:color w:val="231F20"/>
              </w:rPr>
              <w:t>60</w:t>
            </w:r>
          </w:hyperlink>
        </w:p>
        <w:p>
          <w:pPr>
            <w:pStyle w:val="TOC1"/>
            <w:numPr>
              <w:ilvl w:val="0"/>
              <w:numId w:val="2"/>
            </w:numPr>
            <w:tabs>
              <w:tab w:pos="540" w:val="left" w:leader="none"/>
              <w:tab w:pos="6199" w:val="left" w:leader="dot"/>
            </w:tabs>
            <w:spacing w:line="300" w:lineRule="auto" w:before="88" w:after="0"/>
            <w:ind w:left="540" w:right="119" w:hanging="360"/>
            <w:jc w:val="left"/>
          </w:pPr>
          <w:r>
            <w:rPr>
              <w:color w:val="231F20"/>
            </w:rPr>
            <w:t>Can </w:t>
          </w:r>
          <w:r>
            <w:rPr>
              <w:color w:val="231F20"/>
              <w:spacing w:val="-12"/>
            </w:rPr>
            <w:t>We </w:t>
          </w:r>
          <w:r>
            <w:rPr>
              <w:color w:val="231F20"/>
            </w:rPr>
            <w:t>Offer Sacrifices in Our Time </w:t>
          </w:r>
          <w:r>
            <w:rPr>
              <w:color w:val="231F20"/>
              <w:spacing w:val="-3"/>
            </w:rPr>
            <w:t>Without </w:t>
          </w:r>
          <w:r>
            <w:rPr>
              <w:color w:val="231F20"/>
            </w:rPr>
            <w:t>a Beis Hamikdash?</w:t>
            <w:tab/>
          </w:r>
          <w:r>
            <w:rPr>
              <w:color w:val="231F20"/>
              <w:spacing w:val="-10"/>
            </w:rPr>
            <w:t>62</w:t>
          </w:r>
        </w:p>
        <w:p>
          <w:pPr>
            <w:pStyle w:val="TOC2"/>
            <w:tabs>
              <w:tab w:pos="6199" w:val="left" w:leader="dot"/>
            </w:tabs>
            <w:spacing w:line="263" w:lineRule="exact"/>
          </w:pPr>
          <w:hyperlink w:history="true" w:anchor="_TOC_250029">
            <w:r>
              <w:rPr>
                <w:color w:val="231F20"/>
                <w:spacing w:val="-3"/>
              </w:rPr>
              <w:t>May</w:t>
            </w:r>
            <w:r>
              <w:rPr>
                <w:color w:val="231F20"/>
                <w:spacing w:val="-9"/>
              </w:rPr>
              <w:t> </w:t>
            </w:r>
            <w:r>
              <w:rPr>
                <w:color w:val="231F20"/>
              </w:rPr>
              <w:t>a</w:t>
            </w:r>
            <w:r>
              <w:rPr>
                <w:color w:val="231F20"/>
                <w:spacing w:val="-9"/>
              </w:rPr>
              <w:t> </w:t>
            </w:r>
            <w:r>
              <w:rPr>
                <w:color w:val="231F20"/>
                <w:spacing w:val="-4"/>
              </w:rPr>
              <w:t>Teacher</w:t>
            </w:r>
            <w:r>
              <w:rPr>
                <w:color w:val="231F20"/>
                <w:spacing w:val="-9"/>
              </w:rPr>
              <w:t> </w:t>
            </w:r>
            <w:r>
              <w:rPr>
                <w:color w:val="231F20"/>
              </w:rPr>
              <w:t>Ask</w:t>
            </w:r>
            <w:r>
              <w:rPr>
                <w:color w:val="231F20"/>
                <w:spacing w:val="-9"/>
              </w:rPr>
              <w:t> </w:t>
            </w:r>
            <w:r>
              <w:rPr>
                <w:color w:val="231F20"/>
              </w:rPr>
              <w:t>a</w:t>
            </w:r>
            <w:r>
              <w:rPr>
                <w:color w:val="231F20"/>
                <w:spacing w:val="-9"/>
              </w:rPr>
              <w:t> </w:t>
            </w:r>
            <w:r>
              <w:rPr>
                <w:color w:val="231F20"/>
              </w:rPr>
              <w:t>Student</w:t>
            </w:r>
            <w:r>
              <w:rPr>
                <w:color w:val="231F20"/>
                <w:spacing w:val="-8"/>
              </w:rPr>
              <w:t> </w:t>
            </w:r>
            <w:r>
              <w:rPr>
                <w:color w:val="231F20"/>
              </w:rPr>
              <w:t>to</w:t>
            </w:r>
            <w:r>
              <w:rPr>
                <w:color w:val="231F20"/>
                <w:spacing w:val="-9"/>
              </w:rPr>
              <w:t> </w:t>
            </w:r>
            <w:r>
              <w:rPr>
                <w:color w:val="231F20"/>
                <w:spacing w:val="-3"/>
              </w:rPr>
              <w:t>Tattletale?</w:t>
              <w:tab/>
            </w:r>
            <w:r>
              <w:rPr>
                <w:color w:val="231F20"/>
              </w:rPr>
              <w:t>64</w:t>
            </w:r>
          </w:hyperlink>
        </w:p>
        <w:p>
          <w:pPr>
            <w:pStyle w:val="TOC1"/>
            <w:numPr>
              <w:ilvl w:val="0"/>
              <w:numId w:val="2"/>
            </w:numPr>
            <w:tabs>
              <w:tab w:pos="540" w:val="left" w:leader="none"/>
              <w:tab w:pos="6199" w:val="left" w:leader="dot"/>
            </w:tabs>
            <w:spacing w:line="300" w:lineRule="auto" w:before="87" w:after="0"/>
            <w:ind w:left="540" w:right="119" w:hanging="360"/>
            <w:jc w:val="left"/>
          </w:pPr>
          <w:r>
            <w:rPr>
              <w:color w:val="231F20"/>
            </w:rPr>
            <w:t>Should </w:t>
          </w:r>
          <w:r>
            <w:rPr>
              <w:color w:val="231F20"/>
              <w:spacing w:val="-11"/>
            </w:rPr>
            <w:t>You </w:t>
          </w:r>
          <w:r>
            <w:rPr>
              <w:color w:val="231F20"/>
            </w:rPr>
            <w:t>Light Chanukah Flames with </w:t>
          </w:r>
          <w:r>
            <w:rPr>
              <w:color w:val="231F20"/>
              <w:spacing w:val="-8"/>
            </w:rPr>
            <w:t>Wax </w:t>
          </w:r>
          <w:r>
            <w:rPr>
              <w:color w:val="231F20"/>
            </w:rPr>
            <w:t>Candles </w:t>
          </w:r>
          <w:r>
            <w:rPr>
              <w:color w:val="231F20"/>
              <w:spacing w:val="-4"/>
            </w:rPr>
            <w:t>Now </w:t>
          </w:r>
          <w:r>
            <w:rPr>
              <w:color w:val="231F20"/>
            </w:rPr>
            <w:t>or Should </w:t>
          </w:r>
          <w:r>
            <w:rPr>
              <w:color w:val="231F20"/>
              <w:spacing w:val="-11"/>
            </w:rPr>
            <w:t>You </w:t>
          </w:r>
          <w:r>
            <w:rPr>
              <w:color w:val="231F20"/>
              <w:spacing w:val="-8"/>
            </w:rPr>
            <w:t>Wait </w:t>
          </w:r>
          <w:r>
            <w:rPr>
              <w:color w:val="231F20"/>
            </w:rPr>
            <w:t>to Light</w:t>
          </w:r>
          <w:r>
            <w:rPr>
              <w:color w:val="231F20"/>
              <w:spacing w:val="-35"/>
            </w:rPr>
            <w:t> </w:t>
          </w:r>
          <w:r>
            <w:rPr>
              <w:color w:val="231F20"/>
            </w:rPr>
            <w:t>Oil</w:t>
          </w:r>
          <w:r>
            <w:rPr>
              <w:color w:val="231F20"/>
              <w:spacing w:val="-10"/>
            </w:rPr>
            <w:t> </w:t>
          </w:r>
          <w:r>
            <w:rPr>
              <w:color w:val="231F20"/>
            </w:rPr>
            <w:t>Later?</w:t>
            <w:tab/>
          </w:r>
          <w:r>
            <w:rPr>
              <w:color w:val="231F20"/>
              <w:spacing w:val="-10"/>
            </w:rPr>
            <w:t>66</w:t>
          </w:r>
        </w:p>
        <w:p>
          <w:pPr>
            <w:pStyle w:val="TOC1"/>
            <w:numPr>
              <w:ilvl w:val="0"/>
              <w:numId w:val="2"/>
            </w:numPr>
            <w:tabs>
              <w:tab w:pos="540" w:val="left" w:leader="none"/>
              <w:tab w:pos="6199" w:val="left" w:leader="dot"/>
            </w:tabs>
            <w:spacing w:line="240" w:lineRule="auto" w:before="20" w:after="0"/>
            <w:ind w:left="540" w:right="0" w:hanging="360"/>
            <w:jc w:val="left"/>
          </w:pPr>
          <w:r>
            <w:rPr>
              <w:color w:val="231F20"/>
              <w:spacing w:val="-3"/>
            </w:rPr>
            <w:t>Why</w:t>
          </w:r>
          <w:r>
            <w:rPr>
              <w:color w:val="231F20"/>
              <w:spacing w:val="-10"/>
            </w:rPr>
            <w:t> </w:t>
          </w:r>
          <w:r>
            <w:rPr>
              <w:color w:val="231F20"/>
              <w:spacing w:val="-8"/>
            </w:rPr>
            <w:t>Was</w:t>
          </w:r>
          <w:r>
            <w:rPr>
              <w:color w:val="231F20"/>
              <w:spacing w:val="-9"/>
            </w:rPr>
            <w:t> </w:t>
          </w:r>
          <w:r>
            <w:rPr>
              <w:color w:val="231F20"/>
            </w:rPr>
            <w:t>Hillel</w:t>
          </w:r>
          <w:r>
            <w:rPr>
              <w:color w:val="231F20"/>
              <w:spacing w:val="-9"/>
            </w:rPr>
            <w:t> </w:t>
          </w:r>
          <w:r>
            <w:rPr>
              <w:color w:val="231F20"/>
            </w:rPr>
            <w:t>Called</w:t>
          </w:r>
          <w:r>
            <w:rPr>
              <w:color w:val="231F20"/>
              <w:spacing w:val="-9"/>
            </w:rPr>
            <w:t> </w:t>
          </w:r>
          <w:r>
            <w:rPr>
              <w:color w:val="231F20"/>
            </w:rPr>
            <w:t>by</w:t>
          </w:r>
          <w:r>
            <w:rPr>
              <w:color w:val="231F20"/>
              <w:spacing w:val="-10"/>
            </w:rPr>
            <w:t> </w:t>
          </w:r>
          <w:r>
            <w:rPr>
              <w:color w:val="231F20"/>
            </w:rPr>
            <w:t>His</w:t>
          </w:r>
          <w:r>
            <w:rPr>
              <w:color w:val="231F20"/>
              <w:spacing w:val="-9"/>
            </w:rPr>
            <w:t> </w:t>
          </w:r>
          <w:r>
            <w:rPr>
              <w:color w:val="231F20"/>
              <w:spacing w:val="-3"/>
            </w:rPr>
            <w:t>Name</w:t>
          </w:r>
          <w:r>
            <w:rPr>
              <w:color w:val="231F20"/>
              <w:spacing w:val="-9"/>
            </w:rPr>
            <w:t> </w:t>
          </w:r>
          <w:r>
            <w:rPr>
              <w:color w:val="231F20"/>
            </w:rPr>
            <w:t>and</w:t>
          </w:r>
          <w:r>
            <w:rPr>
              <w:color w:val="231F20"/>
              <w:spacing w:val="-9"/>
            </w:rPr>
            <w:t> </w:t>
          </w:r>
          <w:r>
            <w:rPr>
              <w:color w:val="231F20"/>
              <w:spacing w:val="-3"/>
            </w:rPr>
            <w:t>Not</w:t>
          </w:r>
          <w:r>
            <w:rPr>
              <w:color w:val="231F20"/>
              <w:spacing w:val="-9"/>
            </w:rPr>
            <w:t> </w:t>
          </w:r>
          <w:r>
            <w:rPr>
              <w:color w:val="231F20"/>
            </w:rPr>
            <w:t>Rabbi</w:t>
          </w:r>
          <w:r>
            <w:rPr>
              <w:color w:val="231F20"/>
              <w:spacing w:val="-10"/>
            </w:rPr>
            <w:t> </w:t>
          </w:r>
          <w:r>
            <w:rPr>
              <w:color w:val="231F20"/>
            </w:rPr>
            <w:t>Hillel?</w:t>
            <w:tab/>
            <w:t>69</w:t>
          </w:r>
        </w:p>
        <w:p>
          <w:pPr>
            <w:pStyle w:val="TOC1"/>
            <w:numPr>
              <w:ilvl w:val="0"/>
              <w:numId w:val="2"/>
            </w:numPr>
            <w:tabs>
              <w:tab w:pos="540" w:val="left" w:leader="none"/>
              <w:tab w:pos="6199" w:val="left" w:leader="dot"/>
            </w:tabs>
            <w:spacing w:line="240" w:lineRule="auto" w:before="87" w:after="0"/>
            <w:ind w:left="540" w:right="0" w:hanging="360"/>
            <w:jc w:val="left"/>
          </w:pPr>
          <w:r>
            <w:rPr>
              <w:color w:val="231F20"/>
              <w:spacing w:val="-3"/>
            </w:rPr>
            <w:t>Why</w:t>
          </w:r>
          <w:r>
            <w:rPr>
              <w:color w:val="231F20"/>
              <w:spacing w:val="-13"/>
            </w:rPr>
            <w:t> </w:t>
          </w:r>
          <w:r>
            <w:rPr>
              <w:color w:val="231F20"/>
            </w:rPr>
            <w:t>Does</w:t>
          </w:r>
          <w:r>
            <w:rPr>
              <w:color w:val="231F20"/>
              <w:spacing w:val="-13"/>
            </w:rPr>
            <w:t> </w:t>
          </w:r>
          <w:r>
            <w:rPr>
              <w:color w:val="231F20"/>
            </w:rPr>
            <w:t>Gaining</w:t>
          </w:r>
          <w:r>
            <w:rPr>
              <w:color w:val="231F20"/>
              <w:spacing w:val="-13"/>
            </w:rPr>
            <w:t> </w:t>
          </w:r>
          <w:r>
            <w:rPr>
              <w:color w:val="231F20"/>
            </w:rPr>
            <w:t>a</w:t>
          </w:r>
          <w:r>
            <w:rPr>
              <w:color w:val="231F20"/>
              <w:spacing w:val="-13"/>
            </w:rPr>
            <w:t> </w:t>
          </w:r>
          <w:r>
            <w:rPr>
              <w:color w:val="231F20"/>
            </w:rPr>
            <w:t>New</w:t>
          </w:r>
          <w:r>
            <w:rPr>
              <w:color w:val="231F20"/>
              <w:spacing w:val="-13"/>
            </w:rPr>
            <w:t> </w:t>
          </w:r>
          <w:r>
            <w:rPr>
              <w:color w:val="231F20"/>
            </w:rPr>
            <w:t>Position</w:t>
          </w:r>
          <w:r>
            <w:rPr>
              <w:color w:val="231F20"/>
              <w:spacing w:val="-13"/>
            </w:rPr>
            <w:t> </w:t>
          </w:r>
          <w:r>
            <w:rPr>
              <w:color w:val="231F20"/>
            </w:rPr>
            <w:t>Remove</w:t>
          </w:r>
          <w:r>
            <w:rPr>
              <w:color w:val="231F20"/>
              <w:spacing w:val="-12"/>
            </w:rPr>
            <w:t> </w:t>
          </w:r>
          <w:r>
            <w:rPr>
              <w:color w:val="231F20"/>
            </w:rPr>
            <w:t>Sins?</w:t>
            <w:tab/>
            <w:t>72</w:t>
          </w:r>
        </w:p>
        <w:p>
          <w:pPr>
            <w:pStyle w:val="TOC1"/>
            <w:numPr>
              <w:ilvl w:val="0"/>
              <w:numId w:val="2"/>
            </w:numPr>
            <w:tabs>
              <w:tab w:pos="540" w:val="left" w:leader="none"/>
              <w:tab w:pos="6199" w:val="left" w:leader="dot"/>
            </w:tabs>
            <w:spacing w:line="300" w:lineRule="auto" w:before="87" w:after="0"/>
            <w:ind w:left="540" w:right="119" w:hanging="360"/>
            <w:jc w:val="left"/>
          </w:pPr>
          <w:r>
            <w:rPr>
              <w:color w:val="231F20"/>
            </w:rPr>
            <w:t>Can </w:t>
          </w:r>
          <w:r>
            <w:rPr>
              <w:color w:val="231F20"/>
              <w:spacing w:val="-11"/>
            </w:rPr>
            <w:t>You </w:t>
          </w:r>
          <w:r>
            <w:rPr>
              <w:color w:val="231F20"/>
            </w:rPr>
            <w:t>Fulfill </w:t>
          </w:r>
          <w:r>
            <w:rPr>
              <w:color w:val="231F20"/>
              <w:spacing w:val="-8"/>
            </w:rPr>
            <w:t>Your </w:t>
          </w:r>
          <w:r>
            <w:rPr>
              <w:color w:val="231F20"/>
            </w:rPr>
            <w:t>Obligation of Four Species with an Esrog Still Attached to</w:t>
          </w:r>
          <w:r>
            <w:rPr>
              <w:color w:val="231F20"/>
              <w:spacing w:val="-30"/>
            </w:rPr>
            <w:t> </w:t>
          </w:r>
          <w:r>
            <w:rPr>
              <w:color w:val="231F20"/>
            </w:rPr>
            <w:t>the</w:t>
          </w:r>
          <w:r>
            <w:rPr>
              <w:color w:val="231F20"/>
              <w:spacing w:val="-10"/>
            </w:rPr>
            <w:t> </w:t>
          </w:r>
          <w:r>
            <w:rPr>
              <w:color w:val="231F20"/>
              <w:spacing w:val="-5"/>
            </w:rPr>
            <w:t>Tree?</w:t>
            <w:tab/>
          </w:r>
          <w:r>
            <w:rPr>
              <w:color w:val="231F20"/>
              <w:spacing w:val="-10"/>
            </w:rPr>
            <w:t>74</w:t>
          </w:r>
        </w:p>
        <w:p>
          <w:pPr>
            <w:pStyle w:val="TOC1"/>
            <w:numPr>
              <w:ilvl w:val="0"/>
              <w:numId w:val="2"/>
            </w:numPr>
            <w:tabs>
              <w:tab w:pos="540" w:val="left" w:leader="none"/>
              <w:tab w:pos="6199" w:val="left" w:leader="dot"/>
            </w:tabs>
            <w:spacing w:line="300" w:lineRule="auto" w:before="21" w:after="0"/>
            <w:ind w:left="540" w:right="119" w:hanging="360"/>
            <w:jc w:val="left"/>
          </w:pPr>
          <w:r>
            <w:rPr>
              <w:color w:val="231F20"/>
            </w:rPr>
            <w:t>The Best Learning </w:t>
          </w:r>
          <w:r>
            <w:rPr>
              <w:color w:val="231F20"/>
              <w:spacing w:val="-3"/>
            </w:rPr>
            <w:t>Is at </w:t>
          </w:r>
          <w:r>
            <w:rPr>
              <w:color w:val="231F20"/>
            </w:rPr>
            <w:t>Night: When, During the Night, Should One </w:t>
          </w:r>
          <w:r>
            <w:rPr>
              <w:color w:val="231F20"/>
              <w:spacing w:val="-5"/>
            </w:rPr>
            <w:t>Try</w:t>
          </w:r>
          <w:r>
            <w:rPr>
              <w:color w:val="231F20"/>
              <w:spacing w:val="-11"/>
            </w:rPr>
            <w:t> </w:t>
          </w:r>
          <w:r>
            <w:rPr>
              <w:color w:val="231F20"/>
            </w:rPr>
            <w:t>to</w:t>
          </w:r>
          <w:r>
            <w:rPr>
              <w:color w:val="231F20"/>
              <w:spacing w:val="-6"/>
            </w:rPr>
            <w:t> </w:t>
          </w:r>
          <w:r>
            <w:rPr>
              <w:color w:val="231F20"/>
            </w:rPr>
            <w:t>Learn?</w:t>
            <w:tab/>
          </w:r>
          <w:r>
            <w:rPr>
              <w:color w:val="231F20"/>
              <w:spacing w:val="-10"/>
            </w:rPr>
            <w:t>77</w:t>
          </w:r>
        </w:p>
        <w:p>
          <w:pPr>
            <w:pStyle w:val="TOC1"/>
            <w:numPr>
              <w:ilvl w:val="0"/>
              <w:numId w:val="2"/>
            </w:numPr>
            <w:tabs>
              <w:tab w:pos="540" w:val="left" w:leader="none"/>
              <w:tab w:pos="6199" w:val="left" w:leader="dot"/>
            </w:tabs>
            <w:spacing w:line="240" w:lineRule="auto" w:before="20" w:after="0"/>
            <w:ind w:left="540" w:right="0" w:hanging="360"/>
            <w:jc w:val="left"/>
          </w:pPr>
          <w:r>
            <w:rPr>
              <w:color w:val="231F20"/>
            </w:rPr>
            <w:t>Does Communal </w:t>
          </w:r>
          <w:r>
            <w:rPr>
              <w:color w:val="231F20"/>
              <w:spacing w:val="-3"/>
            </w:rPr>
            <w:t>Volunteering</w:t>
          </w:r>
          <w:r>
            <w:rPr>
              <w:color w:val="231F20"/>
              <w:spacing w:val="-15"/>
            </w:rPr>
            <w:t> </w:t>
          </w:r>
          <w:r>
            <w:rPr>
              <w:color w:val="231F20"/>
            </w:rPr>
            <w:t>Create</w:t>
          </w:r>
          <w:r>
            <w:rPr>
              <w:color w:val="231F20"/>
              <w:spacing w:val="-5"/>
            </w:rPr>
            <w:t> </w:t>
          </w:r>
          <w:r>
            <w:rPr>
              <w:color w:val="231F20"/>
              <w:spacing w:val="-3"/>
            </w:rPr>
            <w:t>Joy?</w:t>
            <w:tab/>
          </w:r>
          <w:r>
            <w:rPr>
              <w:color w:val="231F20"/>
            </w:rPr>
            <w:t>79</w:t>
          </w:r>
        </w:p>
        <w:p>
          <w:pPr>
            <w:pStyle w:val="TOC1"/>
            <w:numPr>
              <w:ilvl w:val="0"/>
              <w:numId w:val="2"/>
            </w:numPr>
            <w:tabs>
              <w:tab w:pos="540" w:val="left" w:leader="none"/>
              <w:tab w:pos="6199" w:val="left" w:leader="dot"/>
            </w:tabs>
            <w:spacing w:line="240" w:lineRule="auto" w:before="87" w:after="0"/>
            <w:ind w:left="540" w:right="0" w:hanging="360"/>
            <w:jc w:val="left"/>
          </w:pPr>
          <w:r>
            <w:rPr>
              <w:color w:val="231F20"/>
            </w:rPr>
            <w:t>Can I Accept upon Myself the Punishments Due</w:t>
          </w:r>
          <w:r>
            <w:rPr>
              <w:color w:val="231F20"/>
              <w:spacing w:val="-29"/>
            </w:rPr>
            <w:t> </w:t>
          </w:r>
          <w:r>
            <w:rPr>
              <w:color w:val="231F20"/>
            </w:rPr>
            <w:t>to</w:t>
          </w:r>
          <w:r>
            <w:rPr>
              <w:color w:val="231F20"/>
              <w:spacing w:val="-4"/>
            </w:rPr>
            <w:t> </w:t>
          </w:r>
          <w:r>
            <w:rPr>
              <w:color w:val="231F20"/>
            </w:rPr>
            <w:t>Others?</w:t>
            <w:tab/>
            <w:t>82</w:t>
          </w:r>
        </w:p>
        <w:p>
          <w:pPr>
            <w:pStyle w:val="TOC2"/>
            <w:tabs>
              <w:tab w:pos="6199" w:val="left" w:leader="dot"/>
            </w:tabs>
            <w:spacing w:before="66"/>
          </w:pPr>
          <w:hyperlink w:history="true" w:anchor="_TOC_250028">
            <w:r>
              <w:rPr>
                <w:color w:val="231F20"/>
              </w:rPr>
              <w:t>A Shul </w:t>
            </w:r>
            <w:r>
              <w:rPr>
                <w:color w:val="231F20"/>
                <w:spacing w:val="-3"/>
              </w:rPr>
              <w:t>Is</w:t>
            </w:r>
            <w:r>
              <w:rPr>
                <w:color w:val="231F20"/>
                <w:spacing w:val="-27"/>
              </w:rPr>
              <w:t> </w:t>
            </w:r>
            <w:r>
              <w:rPr>
                <w:color w:val="231F20"/>
              </w:rPr>
              <w:t>a</w:t>
            </w:r>
            <w:r>
              <w:rPr>
                <w:color w:val="231F20"/>
                <w:spacing w:val="-8"/>
              </w:rPr>
              <w:t> </w:t>
            </w:r>
            <w:r>
              <w:rPr>
                <w:color w:val="231F20"/>
              </w:rPr>
              <w:t>Mini-Mikdash</w:t>
              <w:tab/>
              <w:t>84</w:t>
            </w:r>
          </w:hyperlink>
        </w:p>
        <w:p>
          <w:pPr>
            <w:pStyle w:val="TOC1"/>
            <w:numPr>
              <w:ilvl w:val="0"/>
              <w:numId w:val="2"/>
            </w:numPr>
            <w:tabs>
              <w:tab w:pos="540" w:val="left" w:leader="none"/>
              <w:tab w:pos="6199" w:val="left" w:leader="dot"/>
            </w:tabs>
            <w:spacing w:line="300" w:lineRule="auto" w:before="87" w:after="0"/>
            <w:ind w:left="540" w:right="119" w:hanging="360"/>
            <w:jc w:val="left"/>
          </w:pPr>
          <w:r>
            <w:rPr>
              <w:color w:val="231F20"/>
            </w:rPr>
            <w:t>The Grandson </w:t>
          </w:r>
          <w:r>
            <w:rPr>
              <w:color w:val="231F20"/>
              <w:spacing w:val="-8"/>
            </w:rPr>
            <w:t>Was </w:t>
          </w:r>
          <w:r>
            <w:rPr>
              <w:color w:val="231F20"/>
            </w:rPr>
            <w:t>Raised by the Grandfather: </w:t>
          </w:r>
          <w:r>
            <w:rPr>
              <w:color w:val="231F20"/>
              <w:spacing w:val="-3"/>
            </w:rPr>
            <w:t>Is He </w:t>
          </w:r>
          <w:r>
            <w:rPr>
              <w:color w:val="231F20"/>
            </w:rPr>
            <w:t>Entitled to Say Kaddish for</w:t>
          </w:r>
          <w:r>
            <w:rPr>
              <w:color w:val="231F20"/>
              <w:spacing w:val="-30"/>
            </w:rPr>
            <w:t> </w:t>
          </w:r>
          <w:r>
            <w:rPr>
              <w:color w:val="231F20"/>
            </w:rPr>
            <w:t>the</w:t>
          </w:r>
          <w:r>
            <w:rPr>
              <w:color w:val="231F20"/>
              <w:spacing w:val="-10"/>
            </w:rPr>
            <w:t> </w:t>
          </w:r>
          <w:r>
            <w:rPr>
              <w:color w:val="231F20"/>
            </w:rPr>
            <w:t>Grandfather?</w:t>
            <w:tab/>
          </w:r>
          <w:r>
            <w:rPr>
              <w:color w:val="231F20"/>
              <w:spacing w:val="-10"/>
            </w:rPr>
            <w:t>86</w:t>
          </w:r>
        </w:p>
        <w:p>
          <w:pPr>
            <w:pStyle w:val="TOC1"/>
            <w:numPr>
              <w:ilvl w:val="0"/>
              <w:numId w:val="2"/>
            </w:numPr>
            <w:tabs>
              <w:tab w:pos="540" w:val="left" w:leader="none"/>
              <w:tab w:pos="6199" w:val="left" w:leader="dot"/>
            </w:tabs>
            <w:spacing w:line="240" w:lineRule="auto" w:before="20" w:after="0"/>
            <w:ind w:left="540" w:right="0" w:hanging="360"/>
            <w:jc w:val="left"/>
          </w:pPr>
          <w:r>
            <w:rPr>
              <w:color w:val="231F20"/>
              <w:spacing w:val="-4"/>
            </w:rPr>
            <w:t>How </w:t>
          </w:r>
          <w:r>
            <w:rPr>
              <w:color w:val="231F20"/>
              <w:spacing w:val="-3"/>
            </w:rPr>
            <w:t>Much Honor Must </w:t>
          </w:r>
          <w:r>
            <w:rPr>
              <w:color w:val="231F20"/>
              <w:spacing w:val="-12"/>
            </w:rPr>
            <w:t>We </w:t>
          </w:r>
          <w:r>
            <w:rPr>
              <w:color w:val="231F20"/>
            </w:rPr>
            <w:t>Give a</w:t>
          </w:r>
          <w:r>
            <w:rPr>
              <w:color w:val="231F20"/>
              <w:spacing w:val="-10"/>
            </w:rPr>
            <w:t> </w:t>
          </w:r>
          <w:r>
            <w:rPr>
              <w:color w:val="231F20"/>
            </w:rPr>
            <w:t>Gentile</w:t>
          </w:r>
          <w:r>
            <w:rPr>
              <w:color w:val="231F20"/>
              <w:spacing w:val="-5"/>
            </w:rPr>
            <w:t> </w:t>
          </w:r>
          <w:r>
            <w:rPr>
              <w:color w:val="231F20"/>
            </w:rPr>
            <w:t>King?</w:t>
            <w:tab/>
            <w:t>89</w:t>
          </w:r>
        </w:p>
        <w:p>
          <w:pPr>
            <w:pStyle w:val="TOC1"/>
            <w:numPr>
              <w:ilvl w:val="0"/>
              <w:numId w:val="2"/>
            </w:numPr>
            <w:tabs>
              <w:tab w:pos="540" w:val="left" w:leader="none"/>
            </w:tabs>
            <w:spacing w:line="240" w:lineRule="auto" w:before="87" w:after="0"/>
            <w:ind w:left="540" w:right="0" w:hanging="360"/>
            <w:jc w:val="left"/>
          </w:pPr>
          <w:r>
            <w:rPr>
              <w:color w:val="231F20"/>
            </w:rPr>
            <w:t>Did</w:t>
          </w:r>
          <w:r>
            <w:rPr>
              <w:color w:val="231F20"/>
              <w:spacing w:val="-12"/>
            </w:rPr>
            <w:t> </w:t>
          </w:r>
          <w:r>
            <w:rPr>
              <w:color w:val="231F20"/>
            </w:rPr>
            <w:t>the</w:t>
          </w:r>
          <w:r>
            <w:rPr>
              <w:color w:val="231F20"/>
              <w:spacing w:val="-11"/>
            </w:rPr>
            <w:t> </w:t>
          </w:r>
          <w:r>
            <w:rPr>
              <w:color w:val="231F20"/>
              <w:spacing w:val="-7"/>
            </w:rPr>
            <w:t>Two</w:t>
          </w:r>
          <w:r>
            <w:rPr>
              <w:color w:val="231F20"/>
              <w:spacing w:val="-11"/>
            </w:rPr>
            <w:t> </w:t>
          </w:r>
          <w:r>
            <w:rPr>
              <w:color w:val="231F20"/>
            </w:rPr>
            <w:t>Sets</w:t>
          </w:r>
          <w:r>
            <w:rPr>
              <w:color w:val="231F20"/>
              <w:spacing w:val="-11"/>
            </w:rPr>
            <w:t> </w:t>
          </w:r>
          <w:r>
            <w:rPr>
              <w:color w:val="231F20"/>
            </w:rPr>
            <w:t>of</w:t>
          </w:r>
          <w:r>
            <w:rPr>
              <w:color w:val="231F20"/>
              <w:spacing w:val="-12"/>
            </w:rPr>
            <w:t> </w:t>
          </w:r>
          <w:r>
            <w:rPr>
              <w:color w:val="231F20"/>
              <w:spacing w:val="-4"/>
            </w:rPr>
            <w:t>Tablets</w:t>
          </w:r>
          <w:r>
            <w:rPr>
              <w:color w:val="231F20"/>
              <w:spacing w:val="-11"/>
            </w:rPr>
            <w:t> </w:t>
          </w:r>
          <w:r>
            <w:rPr>
              <w:color w:val="231F20"/>
              <w:spacing w:val="-4"/>
            </w:rPr>
            <w:t>Have</w:t>
          </w:r>
          <w:r>
            <w:rPr>
              <w:color w:val="231F20"/>
              <w:spacing w:val="-11"/>
            </w:rPr>
            <w:t> </w:t>
          </w:r>
          <w:r>
            <w:rPr>
              <w:color w:val="231F20"/>
            </w:rPr>
            <w:t>the</w:t>
          </w:r>
          <w:r>
            <w:rPr>
              <w:color w:val="231F20"/>
              <w:spacing w:val="-11"/>
            </w:rPr>
            <w:t> </w:t>
          </w:r>
          <w:r>
            <w:rPr>
              <w:color w:val="231F20"/>
            </w:rPr>
            <w:t>Same</w:t>
          </w:r>
          <w:r>
            <w:rPr>
              <w:color w:val="231F20"/>
              <w:spacing w:val="-12"/>
            </w:rPr>
            <w:t> </w:t>
          </w:r>
          <w:r>
            <w:rPr>
              <w:color w:val="231F20"/>
              <w:spacing w:val="-4"/>
            </w:rPr>
            <w:t>Type</w:t>
          </w:r>
          <w:r>
            <w:rPr>
              <w:color w:val="231F20"/>
              <w:spacing w:val="-11"/>
            </w:rPr>
            <w:t> </w:t>
          </w:r>
          <w:r>
            <w:rPr>
              <w:color w:val="231F20"/>
            </w:rPr>
            <w:t>of</w:t>
          </w:r>
          <w:r>
            <w:rPr>
              <w:color w:val="231F20"/>
              <w:spacing w:val="-11"/>
            </w:rPr>
            <w:t> </w:t>
          </w:r>
          <w:r>
            <w:rPr>
              <w:color w:val="231F20"/>
            </w:rPr>
            <w:t>Lettering?</w:t>
          </w:r>
          <w:r>
            <w:rPr>
              <w:color w:val="231F20"/>
              <w:spacing w:val="-24"/>
            </w:rPr>
            <w:t> </w:t>
          </w:r>
          <w:r>
            <w:rPr>
              <w:color w:val="231F20"/>
            </w:rPr>
            <w:t>92</w:t>
          </w:r>
        </w:p>
        <w:p>
          <w:pPr>
            <w:pStyle w:val="TOC1"/>
            <w:numPr>
              <w:ilvl w:val="0"/>
              <w:numId w:val="2"/>
            </w:numPr>
            <w:tabs>
              <w:tab w:pos="540" w:val="left" w:leader="none"/>
              <w:tab w:pos="6199" w:val="left" w:leader="dot"/>
            </w:tabs>
            <w:spacing w:line="240" w:lineRule="auto" w:before="88" w:after="0"/>
            <w:ind w:left="540" w:right="0" w:hanging="360"/>
            <w:jc w:val="left"/>
          </w:pPr>
          <w:r>
            <w:rPr>
              <w:color w:val="231F20"/>
            </w:rPr>
            <w:t>Does Each Person Merit to Marry</w:t>
          </w:r>
          <w:r>
            <w:rPr>
              <w:color w:val="231F20"/>
              <w:spacing w:val="-42"/>
            </w:rPr>
            <w:t> </w:t>
          </w:r>
          <w:r>
            <w:rPr>
              <w:color w:val="231F20"/>
            </w:rPr>
            <w:t>the</w:t>
          </w:r>
          <w:r>
            <w:rPr>
              <w:color w:val="231F20"/>
              <w:spacing w:val="-7"/>
            </w:rPr>
            <w:t> </w:t>
          </w:r>
          <w:r>
            <w:rPr>
              <w:color w:val="231F20"/>
            </w:rPr>
            <w:t>Soulmate?</w:t>
            <w:tab/>
            <w:t>94</w:t>
          </w:r>
        </w:p>
        <w:p>
          <w:pPr>
            <w:pStyle w:val="TOC1"/>
            <w:numPr>
              <w:ilvl w:val="0"/>
              <w:numId w:val="2"/>
            </w:numPr>
            <w:tabs>
              <w:tab w:pos="540" w:val="left" w:leader="none"/>
              <w:tab w:pos="6199" w:val="left" w:leader="dot"/>
            </w:tabs>
            <w:spacing w:line="240" w:lineRule="auto" w:before="87" w:after="0"/>
            <w:ind w:left="540" w:right="0" w:hanging="360"/>
            <w:jc w:val="left"/>
          </w:pPr>
          <w:r>
            <w:rPr>
              <w:color w:val="231F20"/>
            </w:rPr>
            <w:t>Judges</w:t>
          </w:r>
          <w:r>
            <w:rPr>
              <w:color w:val="231F20"/>
              <w:spacing w:val="-21"/>
            </w:rPr>
            <w:t> </w:t>
          </w:r>
          <w:r>
            <w:rPr>
              <w:color w:val="231F20"/>
            </w:rPr>
            <w:t>or</w:t>
          </w:r>
          <w:r>
            <w:rPr>
              <w:color w:val="231F20"/>
              <w:spacing w:val="-20"/>
            </w:rPr>
            <w:t> </w:t>
          </w:r>
          <w:r>
            <w:rPr>
              <w:color w:val="231F20"/>
            </w:rPr>
            <w:t>Advocates?</w:t>
            <w:tab/>
            <w:t>96</w:t>
          </w:r>
        </w:p>
        <w:p>
          <w:pPr>
            <w:pStyle w:val="TOC2"/>
            <w:tabs>
              <w:tab w:pos="6199" w:val="left" w:leader="dot"/>
            </w:tabs>
            <w:spacing w:line="300" w:lineRule="auto" w:before="65"/>
            <w:ind w:right="119"/>
          </w:pPr>
          <w:hyperlink w:history="true" w:anchor="_TOC_250027">
            <w:r>
              <w:rPr>
                <w:color w:val="231F20"/>
                <w:spacing w:val="-3"/>
              </w:rPr>
              <w:t>May </w:t>
            </w:r>
            <w:r>
              <w:rPr>
                <w:color w:val="231F20"/>
              </w:rPr>
              <w:t>a Student Issue a Ruling on a Monetary </w:t>
            </w:r>
            <w:r>
              <w:rPr>
                <w:color w:val="231F20"/>
                <w:spacing w:val="-3"/>
              </w:rPr>
              <w:t>Matter </w:t>
            </w:r>
            <w:r>
              <w:rPr>
                <w:color w:val="231F20"/>
              </w:rPr>
              <w:t>in the Presence of</w:t>
            </w:r>
            <w:r>
              <w:rPr>
                <w:color w:val="231F20"/>
                <w:spacing w:val="-21"/>
              </w:rPr>
              <w:t> </w:t>
            </w:r>
            <w:r>
              <w:rPr>
                <w:color w:val="231F20"/>
              </w:rPr>
              <w:t>His</w:t>
            </w:r>
            <w:r>
              <w:rPr>
                <w:color w:val="231F20"/>
                <w:spacing w:val="-10"/>
              </w:rPr>
              <w:t> </w:t>
            </w:r>
            <w:r>
              <w:rPr>
                <w:color w:val="231F20"/>
                <w:spacing w:val="-4"/>
              </w:rPr>
              <w:t>Teacher?</w:t>
              <w:tab/>
            </w:r>
            <w:r>
              <w:rPr>
                <w:color w:val="231F20"/>
                <w:spacing w:val="-10"/>
              </w:rPr>
              <w:t>98</w:t>
            </w:r>
          </w:hyperlink>
        </w:p>
        <w:p>
          <w:pPr>
            <w:pStyle w:val="TOC1"/>
            <w:numPr>
              <w:ilvl w:val="0"/>
              <w:numId w:val="2"/>
            </w:numPr>
            <w:tabs>
              <w:tab w:pos="540" w:val="left" w:leader="none"/>
              <w:tab w:pos="6088" w:val="left" w:leader="dot"/>
            </w:tabs>
            <w:spacing w:line="300" w:lineRule="auto" w:before="21" w:after="110"/>
            <w:ind w:left="540" w:right="119" w:hanging="360"/>
            <w:jc w:val="left"/>
          </w:pPr>
          <w:r>
            <w:rPr>
              <w:color w:val="231F20"/>
              <w:spacing w:val="-3"/>
            </w:rPr>
            <w:t>Is </w:t>
          </w:r>
          <w:r>
            <w:rPr>
              <w:color w:val="231F20"/>
              <w:spacing w:val="-5"/>
            </w:rPr>
            <w:t>It </w:t>
          </w:r>
          <w:r>
            <w:rPr>
              <w:color w:val="231F20"/>
            </w:rPr>
            <w:t>Better to Donate Seforim to a Beis Midrash or to Publish a Book of</w:t>
          </w:r>
          <w:r>
            <w:rPr>
              <w:color w:val="231F20"/>
              <w:spacing w:val="-19"/>
            </w:rPr>
            <w:t> </w:t>
          </w:r>
          <w:r>
            <w:rPr>
              <w:color w:val="231F20"/>
              <w:spacing w:val="-5"/>
            </w:rPr>
            <w:t>Torah</w:t>
          </w:r>
          <w:r>
            <w:rPr>
              <w:color w:val="231F20"/>
              <w:spacing w:val="-9"/>
            </w:rPr>
            <w:t> </w:t>
          </w:r>
          <w:r>
            <w:rPr>
              <w:color w:val="231F20"/>
            </w:rPr>
            <w:t>Insights?</w:t>
            <w:tab/>
          </w:r>
          <w:r>
            <w:rPr>
              <w:color w:val="231F20"/>
              <w:spacing w:val="-7"/>
            </w:rPr>
            <w:t>100</w:t>
          </w:r>
        </w:p>
        <w:p>
          <w:pPr>
            <w:pStyle w:val="TOC2"/>
            <w:tabs>
              <w:tab w:pos="6088" w:val="left" w:leader="dot"/>
            </w:tabs>
            <w:spacing w:line="300" w:lineRule="auto" w:before="92"/>
            <w:ind w:right="119"/>
          </w:pPr>
          <w:hyperlink w:history="true" w:anchor="_TOC_250026">
            <w:r>
              <w:rPr>
                <w:color w:val="231F20"/>
              </w:rPr>
              <w:t>Are </w:t>
            </w:r>
            <w:r>
              <w:rPr>
                <w:color w:val="231F20"/>
                <w:spacing w:val="-11"/>
              </w:rPr>
              <w:t>You </w:t>
            </w:r>
            <w:r>
              <w:rPr>
                <w:color w:val="231F20"/>
              </w:rPr>
              <w:t>Allowed to Encourage Gambling to Save from Chillul Shabbos?</w:t>
              <w:tab/>
            </w:r>
            <w:r>
              <w:rPr>
                <w:color w:val="231F20"/>
                <w:spacing w:val="-7"/>
              </w:rPr>
              <w:t>102</w:t>
            </w:r>
          </w:hyperlink>
        </w:p>
        <w:p>
          <w:pPr>
            <w:pStyle w:val="TOC1"/>
            <w:numPr>
              <w:ilvl w:val="0"/>
              <w:numId w:val="2"/>
            </w:numPr>
            <w:tabs>
              <w:tab w:pos="540" w:val="left" w:leader="none"/>
              <w:tab w:pos="6088" w:val="left" w:leader="dot"/>
            </w:tabs>
            <w:spacing w:line="240" w:lineRule="auto" w:before="21" w:after="0"/>
            <w:ind w:left="540" w:right="0" w:hanging="360"/>
            <w:jc w:val="left"/>
          </w:pPr>
          <w:r>
            <w:rPr>
              <w:color w:val="231F20"/>
              <w:spacing w:val="-3"/>
            </w:rPr>
            <w:t>What Must </w:t>
          </w:r>
          <w:r>
            <w:rPr>
              <w:color w:val="231F20"/>
            </w:rPr>
            <w:t>Be Done to Return</w:t>
          </w:r>
          <w:r>
            <w:rPr>
              <w:color w:val="231F20"/>
              <w:spacing w:val="-15"/>
            </w:rPr>
            <w:t> </w:t>
          </w:r>
          <w:r>
            <w:rPr>
              <w:color w:val="231F20"/>
            </w:rPr>
            <w:t>to</w:t>
          </w:r>
          <w:r>
            <w:rPr>
              <w:color w:val="231F20"/>
              <w:spacing w:val="-3"/>
            </w:rPr>
            <w:t> </w:t>
          </w:r>
          <w:r>
            <w:rPr>
              <w:color w:val="231F20"/>
            </w:rPr>
            <w:t>Credibility?</w:t>
            <w:tab/>
            <w:t>106</w:t>
          </w:r>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Why </w:t>
          </w:r>
          <w:r>
            <w:rPr>
              <w:color w:val="231F20"/>
            </w:rPr>
            <w:t>Plans Rarely</w:t>
          </w:r>
          <w:r>
            <w:rPr>
              <w:color w:val="231F20"/>
              <w:spacing w:val="-13"/>
            </w:rPr>
            <w:t> </w:t>
          </w:r>
          <w:r>
            <w:rPr>
              <w:color w:val="231F20"/>
              <w:spacing w:val="-7"/>
            </w:rPr>
            <w:t>Work</w:t>
          </w:r>
          <w:r>
            <w:rPr>
              <w:color w:val="231F20"/>
              <w:spacing w:val="-5"/>
            </w:rPr>
            <w:t> </w:t>
          </w:r>
          <w:r>
            <w:rPr>
              <w:color w:val="231F20"/>
            </w:rPr>
            <w:t>Out</w:t>
            <w:tab/>
            <w:t>109</w:t>
          </w:r>
        </w:p>
        <w:p>
          <w:pPr>
            <w:pStyle w:val="TOC2"/>
            <w:tabs>
              <w:tab w:pos="6088" w:val="left" w:leader="dot"/>
            </w:tabs>
            <w:spacing w:before="65"/>
          </w:pPr>
          <w:hyperlink w:history="true" w:anchor="_TOC_250025">
            <w:r>
              <w:rPr>
                <w:color w:val="231F20"/>
              </w:rPr>
              <w:t>Does</w:t>
            </w:r>
            <w:r>
              <w:rPr>
                <w:color w:val="231F20"/>
                <w:spacing w:val="-13"/>
              </w:rPr>
              <w:t> </w:t>
            </w:r>
            <w:r>
              <w:rPr>
                <w:color w:val="231F20"/>
                <w:spacing w:val="-5"/>
              </w:rPr>
              <w:t>Torah</w:t>
            </w:r>
            <w:r>
              <w:rPr>
                <w:color w:val="231F20"/>
                <w:spacing w:val="-13"/>
              </w:rPr>
              <w:t> </w:t>
            </w:r>
            <w:r>
              <w:rPr>
                <w:color w:val="231F20"/>
              </w:rPr>
              <w:t>Study</w:t>
            </w:r>
            <w:r>
              <w:rPr>
                <w:color w:val="231F20"/>
                <w:spacing w:val="-13"/>
              </w:rPr>
              <w:t> </w:t>
            </w:r>
            <w:r>
              <w:rPr>
                <w:color w:val="231F20"/>
              </w:rPr>
              <w:t>Always</w:t>
            </w:r>
            <w:r>
              <w:rPr>
                <w:color w:val="231F20"/>
                <w:spacing w:val="-12"/>
              </w:rPr>
              <w:t> </w:t>
            </w:r>
            <w:r>
              <w:rPr>
                <w:color w:val="231F20"/>
                <w:spacing w:val="-4"/>
              </w:rPr>
              <w:t>Weaken</w:t>
            </w:r>
            <w:r>
              <w:rPr>
                <w:color w:val="231F20"/>
                <w:spacing w:val="-13"/>
              </w:rPr>
              <w:t> </w:t>
            </w:r>
            <w:r>
              <w:rPr>
                <w:color w:val="231F20"/>
              </w:rPr>
              <w:t>a</w:t>
            </w:r>
            <w:r>
              <w:rPr>
                <w:color w:val="231F20"/>
                <w:spacing w:val="-13"/>
              </w:rPr>
              <w:t> </w:t>
            </w:r>
            <w:r>
              <w:rPr>
                <w:color w:val="231F20"/>
                <w:spacing w:val="-7"/>
              </w:rPr>
              <w:t>Person’s</w:t>
            </w:r>
            <w:r>
              <w:rPr>
                <w:color w:val="231F20"/>
                <w:spacing w:val="-13"/>
              </w:rPr>
              <w:t> </w:t>
            </w:r>
            <w:r>
              <w:rPr>
                <w:color w:val="231F20"/>
              </w:rPr>
              <w:t>Strength?</w:t>
              <w:tab/>
              <w:t>111</w:t>
            </w:r>
          </w:hyperlink>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Can</w:t>
          </w:r>
          <w:r>
            <w:rPr>
              <w:color w:val="231F20"/>
              <w:spacing w:val="-12"/>
            </w:rPr>
            <w:t> </w:t>
          </w:r>
          <w:r>
            <w:rPr>
              <w:color w:val="231F20"/>
              <w:spacing w:val="-11"/>
            </w:rPr>
            <w:t>You </w:t>
          </w:r>
          <w:r>
            <w:rPr>
              <w:color w:val="231F20"/>
            </w:rPr>
            <w:t>Break</w:t>
          </w:r>
          <w:r>
            <w:rPr>
              <w:color w:val="231F20"/>
              <w:spacing w:val="-11"/>
            </w:rPr>
            <w:t> </w:t>
          </w:r>
          <w:r>
            <w:rPr>
              <w:color w:val="231F20"/>
            </w:rPr>
            <w:t>a</w:t>
          </w:r>
          <w:r>
            <w:rPr>
              <w:color w:val="231F20"/>
              <w:spacing w:val="-11"/>
            </w:rPr>
            <w:t> </w:t>
          </w:r>
          <w:r>
            <w:rPr>
              <w:color w:val="231F20"/>
            </w:rPr>
            <w:t>Shiduch</w:t>
          </w:r>
          <w:r>
            <w:rPr>
              <w:color w:val="231F20"/>
              <w:spacing w:val="-11"/>
            </w:rPr>
            <w:t> </w:t>
          </w:r>
          <w:r>
            <w:rPr>
              <w:color w:val="231F20"/>
            </w:rPr>
            <w:t>if</w:t>
          </w:r>
          <w:r>
            <w:rPr>
              <w:color w:val="231F20"/>
              <w:spacing w:val="-11"/>
            </w:rPr>
            <w:t> You </w:t>
          </w:r>
          <w:r>
            <w:rPr>
              <w:color w:val="231F20"/>
            </w:rPr>
            <w:t>Find</w:t>
          </w:r>
          <w:r>
            <w:rPr>
              <w:color w:val="231F20"/>
              <w:spacing w:val="-11"/>
            </w:rPr>
            <w:t> </w:t>
          </w:r>
          <w:r>
            <w:rPr>
              <w:color w:val="231F20"/>
            </w:rPr>
            <w:t>Flaws</w:t>
          </w:r>
          <w:r>
            <w:rPr>
              <w:color w:val="231F20"/>
              <w:spacing w:val="-12"/>
            </w:rPr>
            <w:t> </w:t>
          </w:r>
          <w:r>
            <w:rPr>
              <w:color w:val="231F20"/>
            </w:rPr>
            <w:t>in</w:t>
          </w:r>
          <w:r>
            <w:rPr>
              <w:color w:val="231F20"/>
              <w:spacing w:val="-11"/>
            </w:rPr>
            <w:t> </w:t>
          </w:r>
          <w:r>
            <w:rPr>
              <w:color w:val="231F20"/>
            </w:rPr>
            <w:t>the</w:t>
          </w:r>
          <w:r>
            <w:rPr>
              <w:color w:val="231F20"/>
              <w:spacing w:val="-11"/>
            </w:rPr>
            <w:t> </w:t>
          </w:r>
          <w:r>
            <w:rPr>
              <w:color w:val="231F20"/>
            </w:rPr>
            <w:t>Family</w:t>
          </w:r>
          <w:r>
            <w:rPr>
              <w:color w:val="231F20"/>
              <w:spacing w:val="-11"/>
            </w:rPr>
            <w:t> </w:t>
          </w:r>
          <w:r>
            <w:rPr>
              <w:color w:val="231F20"/>
            </w:rPr>
            <w:t>of</w:t>
          </w:r>
          <w:r>
            <w:rPr>
              <w:color w:val="231F20"/>
              <w:spacing w:val="-11"/>
            </w:rPr>
            <w:t> </w:t>
          </w:r>
          <w:r>
            <w:rPr>
              <w:color w:val="231F20"/>
            </w:rPr>
            <w:t>the Bride?</w:t>
            <w:tab/>
          </w:r>
          <w:r>
            <w:rPr>
              <w:color w:val="231F20"/>
              <w:spacing w:val="-7"/>
            </w:rPr>
            <w:t>112</w:t>
          </w:r>
        </w:p>
        <w:p>
          <w:pPr>
            <w:pStyle w:val="TOC2"/>
            <w:tabs>
              <w:tab w:pos="6088" w:val="left" w:leader="dot"/>
            </w:tabs>
            <w:spacing w:line="300" w:lineRule="auto"/>
            <w:ind w:right="119"/>
          </w:pPr>
          <w:hyperlink w:history="true" w:anchor="_TOC_250024">
            <w:r>
              <w:rPr>
                <w:color w:val="231F20"/>
                <w:spacing w:val="-3"/>
              </w:rPr>
              <w:t>Is </w:t>
            </w:r>
            <w:r>
              <w:rPr>
                <w:color w:val="231F20"/>
              </w:rPr>
              <w:t>There an Area of Halachah in Which Someone Who Eats </w:t>
            </w:r>
            <w:r>
              <w:rPr>
                <w:color w:val="231F20"/>
                <w:spacing w:val="-5"/>
              </w:rPr>
              <w:t>Treif </w:t>
            </w:r>
            <w:r>
              <w:rPr>
                <w:color w:val="231F20"/>
              </w:rPr>
              <w:t>to Anger Hashem </w:t>
            </w:r>
            <w:r>
              <w:rPr>
                <w:color w:val="231F20"/>
                <w:spacing w:val="-3"/>
              </w:rPr>
              <w:t>Is </w:t>
            </w:r>
            <w:r>
              <w:rPr>
                <w:color w:val="231F20"/>
                <w:spacing w:val="-4"/>
              </w:rPr>
              <w:t>Treated </w:t>
            </w:r>
            <w:r>
              <w:rPr>
                <w:color w:val="231F20"/>
                <w:spacing w:val="-3"/>
              </w:rPr>
              <w:t>More </w:t>
            </w:r>
            <w:r>
              <w:rPr>
                <w:color w:val="231F20"/>
              </w:rPr>
              <w:t>Leniently than One Who</w:t>
            </w:r>
            <w:r>
              <w:rPr>
                <w:color w:val="231F20"/>
                <w:spacing w:val="-12"/>
              </w:rPr>
              <w:t> </w:t>
            </w:r>
            <w:r>
              <w:rPr>
                <w:color w:val="231F20"/>
              </w:rPr>
              <w:t>Eats</w:t>
            </w:r>
            <w:r>
              <w:rPr>
                <w:color w:val="231F20"/>
                <w:spacing w:val="-11"/>
              </w:rPr>
              <w:t> </w:t>
            </w:r>
            <w:r>
              <w:rPr>
                <w:color w:val="231F20"/>
                <w:spacing w:val="-5"/>
              </w:rPr>
              <w:t>Treif</w:t>
            </w:r>
            <w:r>
              <w:rPr>
                <w:color w:val="231F20"/>
                <w:spacing w:val="-11"/>
              </w:rPr>
              <w:t> </w:t>
            </w:r>
            <w:r>
              <w:rPr>
                <w:color w:val="231F20"/>
              </w:rPr>
              <w:t>out</w:t>
            </w:r>
            <w:r>
              <w:rPr>
                <w:color w:val="231F20"/>
                <w:spacing w:val="-12"/>
              </w:rPr>
              <w:t> </w:t>
            </w:r>
            <w:r>
              <w:rPr>
                <w:color w:val="231F20"/>
              </w:rPr>
              <w:t>of</w:t>
            </w:r>
            <w:r>
              <w:rPr>
                <w:color w:val="231F20"/>
                <w:spacing w:val="-11"/>
              </w:rPr>
              <w:t> </w:t>
            </w:r>
            <w:r>
              <w:rPr>
                <w:color w:val="231F20"/>
              </w:rPr>
              <w:t>Appetite</w:t>
            </w:r>
            <w:r>
              <w:rPr>
                <w:color w:val="231F20"/>
                <w:spacing w:val="-11"/>
              </w:rPr>
              <w:t> </w:t>
            </w:r>
            <w:r>
              <w:rPr>
                <w:color w:val="231F20"/>
              </w:rPr>
              <w:t>or</w:t>
            </w:r>
            <w:r>
              <w:rPr>
                <w:color w:val="231F20"/>
                <w:spacing w:val="-11"/>
              </w:rPr>
              <w:t> </w:t>
            </w:r>
            <w:r>
              <w:rPr>
                <w:color w:val="231F20"/>
              </w:rPr>
              <w:t>to</w:t>
            </w:r>
            <w:r>
              <w:rPr>
                <w:color w:val="231F20"/>
                <w:spacing w:val="-12"/>
              </w:rPr>
              <w:t> </w:t>
            </w:r>
            <w:r>
              <w:rPr>
                <w:color w:val="231F20"/>
              </w:rPr>
              <w:t>Save</w:t>
            </w:r>
            <w:r>
              <w:rPr>
                <w:color w:val="231F20"/>
                <w:spacing w:val="-11"/>
              </w:rPr>
              <w:t> </w:t>
            </w:r>
            <w:r>
              <w:rPr>
                <w:color w:val="231F20"/>
              </w:rPr>
              <w:t>Money?</w:t>
              <w:tab/>
            </w:r>
            <w:r>
              <w:rPr>
                <w:color w:val="231F20"/>
                <w:spacing w:val="-7"/>
              </w:rPr>
              <w:t>113</w:t>
            </w:r>
          </w:hyperlink>
        </w:p>
        <w:p>
          <w:pPr>
            <w:pStyle w:val="TOC1"/>
            <w:numPr>
              <w:ilvl w:val="0"/>
              <w:numId w:val="2"/>
            </w:numPr>
            <w:tabs>
              <w:tab w:pos="540" w:val="left" w:leader="none"/>
              <w:tab w:pos="6088" w:val="left" w:leader="dot"/>
            </w:tabs>
            <w:spacing w:line="240" w:lineRule="auto" w:before="19" w:after="0"/>
            <w:ind w:left="540" w:right="0" w:hanging="360"/>
            <w:jc w:val="left"/>
          </w:pPr>
          <w:r>
            <w:rPr>
              <w:color w:val="231F20"/>
            </w:rPr>
            <w:t>Can a </w:t>
          </w:r>
          <w:r>
            <w:rPr>
              <w:color w:val="231F20"/>
              <w:spacing w:val="-3"/>
            </w:rPr>
            <w:t>Man Testify </w:t>
          </w:r>
          <w:r>
            <w:rPr>
              <w:color w:val="231F20"/>
            </w:rPr>
            <w:t>for</w:t>
          </w:r>
          <w:r>
            <w:rPr>
              <w:color w:val="231F20"/>
              <w:spacing w:val="-33"/>
            </w:rPr>
            <w:t> </w:t>
          </w:r>
          <w:r>
            <w:rPr>
              <w:color w:val="231F20"/>
            </w:rPr>
            <w:t>His</w:t>
          </w:r>
          <w:r>
            <w:rPr>
              <w:color w:val="231F20"/>
              <w:spacing w:val="-8"/>
            </w:rPr>
            <w:t> </w:t>
          </w:r>
          <w:r>
            <w:rPr>
              <w:color w:val="231F20"/>
            </w:rPr>
            <w:t>Girlfriend?</w:t>
            <w:tab/>
            <w:t>116</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Can One </w:t>
          </w:r>
          <w:r>
            <w:rPr>
              <w:color w:val="231F20"/>
              <w:spacing w:val="-5"/>
            </w:rPr>
            <w:t>Travel </w:t>
          </w:r>
          <w:r>
            <w:rPr>
              <w:color w:val="231F20"/>
            </w:rPr>
            <w:t>on Shabbos to a Farther Hospital Since </w:t>
          </w:r>
          <w:r>
            <w:rPr>
              <w:color w:val="231F20"/>
              <w:spacing w:val="-5"/>
            </w:rPr>
            <w:t>It </w:t>
          </w:r>
          <w:r>
            <w:rPr>
              <w:color w:val="231F20"/>
              <w:spacing w:val="-3"/>
            </w:rPr>
            <w:t>Has </w:t>
          </w:r>
          <w:r>
            <w:rPr>
              <w:color w:val="231F20"/>
            </w:rPr>
            <w:t>a Better Atmosphere Among</w:t>
          </w:r>
          <w:r>
            <w:rPr>
              <w:color w:val="231F20"/>
              <w:spacing w:val="-18"/>
            </w:rPr>
            <w:t> </w:t>
          </w:r>
          <w:r>
            <w:rPr>
              <w:color w:val="231F20"/>
            </w:rPr>
            <w:t>the</w:t>
          </w:r>
          <w:r>
            <w:rPr>
              <w:color w:val="231F20"/>
              <w:spacing w:val="-6"/>
            </w:rPr>
            <w:t> </w:t>
          </w:r>
          <w:r>
            <w:rPr>
              <w:color w:val="231F20"/>
            </w:rPr>
            <w:t>Doctors?</w:t>
            <w:tab/>
          </w:r>
          <w:r>
            <w:rPr>
              <w:color w:val="231F20"/>
              <w:spacing w:val="-7"/>
            </w:rPr>
            <w:t>118</w:t>
          </w:r>
        </w:p>
        <w:p>
          <w:pPr>
            <w:pStyle w:val="TOC2"/>
            <w:tabs>
              <w:tab w:pos="6088" w:val="left" w:leader="dot"/>
            </w:tabs>
            <w:spacing w:line="300" w:lineRule="auto"/>
            <w:ind w:right="119"/>
          </w:pPr>
          <w:hyperlink w:history="true" w:anchor="_TOC_250023">
            <w:r>
              <w:rPr>
                <w:color w:val="231F20"/>
                <w:spacing w:val="-3"/>
              </w:rPr>
              <w:t>Is</w:t>
            </w:r>
            <w:r>
              <w:rPr>
                <w:color w:val="231F20"/>
                <w:spacing w:val="-13"/>
              </w:rPr>
              <w:t> </w:t>
            </w:r>
            <w:r>
              <w:rPr>
                <w:color w:val="231F20"/>
              </w:rPr>
              <w:t>There</w:t>
            </w:r>
            <w:r>
              <w:rPr>
                <w:color w:val="231F20"/>
                <w:spacing w:val="-12"/>
              </w:rPr>
              <w:t> </w:t>
            </w:r>
            <w:r>
              <w:rPr>
                <w:color w:val="231F20"/>
                <w:spacing w:val="-3"/>
              </w:rPr>
              <w:t>No</w:t>
            </w:r>
            <w:r>
              <w:rPr>
                <w:color w:val="231F20"/>
                <w:spacing w:val="-13"/>
              </w:rPr>
              <w:t> </w:t>
            </w:r>
            <w:r>
              <w:rPr>
                <w:color w:val="231F20"/>
              </w:rPr>
              <w:t>Prohibition</w:t>
            </w:r>
            <w:r>
              <w:rPr>
                <w:color w:val="231F20"/>
                <w:spacing w:val="-12"/>
              </w:rPr>
              <w:t> </w:t>
            </w:r>
            <w:r>
              <w:rPr>
                <w:color w:val="231F20"/>
              </w:rPr>
              <w:t>of</w:t>
            </w:r>
            <w:r>
              <w:rPr>
                <w:color w:val="231F20"/>
                <w:spacing w:val="-12"/>
              </w:rPr>
              <w:t> </w:t>
            </w:r>
            <w:r>
              <w:rPr>
                <w:color w:val="231F20"/>
              </w:rPr>
              <w:t>Negative</w:t>
            </w:r>
            <w:r>
              <w:rPr>
                <w:color w:val="231F20"/>
                <w:spacing w:val="-13"/>
              </w:rPr>
              <w:t> </w:t>
            </w:r>
            <w:r>
              <w:rPr>
                <w:color w:val="231F20"/>
              </w:rPr>
              <w:t>Speech</w:t>
            </w:r>
            <w:r>
              <w:rPr>
                <w:color w:val="231F20"/>
                <w:spacing w:val="-12"/>
              </w:rPr>
              <w:t> </w:t>
            </w:r>
            <w:r>
              <w:rPr>
                <w:color w:val="231F20"/>
                <w:spacing w:val="-3"/>
              </w:rPr>
              <w:t>About</w:t>
            </w:r>
            <w:r>
              <w:rPr>
                <w:color w:val="231F20"/>
                <w:spacing w:val="-12"/>
              </w:rPr>
              <w:t> </w:t>
            </w:r>
            <w:r>
              <w:rPr>
                <w:color w:val="231F20"/>
              </w:rPr>
              <w:t>A</w:t>
            </w:r>
            <w:r>
              <w:rPr>
                <w:color w:val="231F20"/>
                <w:spacing w:val="-13"/>
              </w:rPr>
              <w:t> </w:t>
            </w:r>
            <w:r>
              <w:rPr>
                <w:color w:val="231F20"/>
              </w:rPr>
              <w:t>Story</w:t>
            </w:r>
            <w:r>
              <w:rPr>
                <w:color w:val="231F20"/>
                <w:spacing w:val="-12"/>
              </w:rPr>
              <w:t> </w:t>
            </w:r>
            <w:r>
              <w:rPr>
                <w:color w:val="231F20"/>
              </w:rPr>
              <w:t>Said in </w:t>
            </w:r>
            <w:r>
              <w:rPr>
                <w:color w:val="231F20"/>
                <w:spacing w:val="-3"/>
              </w:rPr>
              <w:t>Front </w:t>
            </w:r>
            <w:r>
              <w:rPr>
                <w:color w:val="231F20"/>
              </w:rPr>
              <w:t>of Three</w:t>
            </w:r>
            <w:r>
              <w:rPr>
                <w:color w:val="231F20"/>
                <w:spacing w:val="-32"/>
              </w:rPr>
              <w:t> </w:t>
            </w:r>
            <w:r>
              <w:rPr>
                <w:color w:val="231F20"/>
              </w:rPr>
              <w:t>Righteous</w:t>
            </w:r>
            <w:r>
              <w:rPr>
                <w:color w:val="231F20"/>
                <w:spacing w:val="-8"/>
              </w:rPr>
              <w:t> </w:t>
            </w:r>
            <w:r>
              <w:rPr>
                <w:color w:val="231F20"/>
              </w:rPr>
              <w:t>Men?</w:t>
              <w:tab/>
            </w:r>
            <w:r>
              <w:rPr>
                <w:color w:val="231F20"/>
                <w:spacing w:val="-7"/>
              </w:rPr>
              <w:t>120</w:t>
            </w:r>
          </w:hyperlink>
        </w:p>
        <w:p>
          <w:pPr>
            <w:pStyle w:val="TOC1"/>
            <w:numPr>
              <w:ilvl w:val="0"/>
              <w:numId w:val="2"/>
            </w:numPr>
            <w:tabs>
              <w:tab w:pos="540" w:val="left" w:leader="none"/>
              <w:tab w:pos="6088" w:val="left" w:leader="dot"/>
            </w:tabs>
            <w:spacing w:line="240" w:lineRule="auto" w:before="19" w:after="0"/>
            <w:ind w:left="540" w:right="0" w:hanging="360"/>
            <w:jc w:val="left"/>
          </w:pPr>
          <w:r>
            <w:rPr>
              <w:color w:val="231F20"/>
            </w:rPr>
            <w:t>When Should </w:t>
          </w:r>
          <w:r>
            <w:rPr>
              <w:color w:val="231F20"/>
              <w:spacing w:val="-11"/>
            </w:rPr>
            <w:t>You </w:t>
          </w:r>
          <w:r>
            <w:rPr>
              <w:color w:val="231F20"/>
              <w:spacing w:val="-5"/>
            </w:rPr>
            <w:t>Trust</w:t>
          </w:r>
          <w:r>
            <w:rPr>
              <w:color w:val="231F20"/>
              <w:spacing w:val="-4"/>
            </w:rPr>
            <w:t> </w:t>
          </w:r>
          <w:r>
            <w:rPr>
              <w:color w:val="231F20"/>
            </w:rPr>
            <w:t>a</w:t>
          </w:r>
          <w:r>
            <w:rPr>
              <w:color w:val="231F20"/>
              <w:spacing w:val="-4"/>
            </w:rPr>
            <w:t> </w:t>
          </w:r>
          <w:r>
            <w:rPr>
              <w:color w:val="231F20"/>
            </w:rPr>
            <w:t>Dream?</w:t>
            <w:tab/>
            <w:t>122</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Can a Plaintiff </w:t>
          </w:r>
          <w:r>
            <w:rPr>
              <w:color w:val="231F20"/>
              <w:spacing w:val="-3"/>
            </w:rPr>
            <w:t>Force </w:t>
          </w:r>
          <w:r>
            <w:rPr>
              <w:color w:val="231F20"/>
            </w:rPr>
            <w:t>the Defendant to Court Through the Community?</w:t>
            <w:tab/>
          </w:r>
          <w:r>
            <w:rPr>
              <w:color w:val="231F20"/>
              <w:spacing w:val="-7"/>
            </w:rPr>
            <w:t>124</w:t>
          </w:r>
        </w:p>
        <w:p>
          <w:pPr>
            <w:pStyle w:val="TOC2"/>
            <w:tabs>
              <w:tab w:pos="6088" w:val="left" w:leader="dot"/>
            </w:tabs>
            <w:spacing w:line="300" w:lineRule="auto"/>
            <w:ind w:right="119"/>
          </w:pPr>
          <w:hyperlink w:history="true" w:anchor="_TOC_250022">
            <w:r>
              <w:rPr>
                <w:color w:val="231F20"/>
                <w:spacing w:val="-3"/>
              </w:rPr>
              <w:t>Is </w:t>
            </w:r>
            <w:r>
              <w:rPr>
                <w:color w:val="231F20"/>
                <w:spacing w:val="-5"/>
              </w:rPr>
              <w:t>It </w:t>
            </w:r>
            <w:r>
              <w:rPr>
                <w:color w:val="231F20"/>
              </w:rPr>
              <w:t>Lashon </w:t>
            </w:r>
            <w:r>
              <w:rPr>
                <w:color w:val="231F20"/>
                <w:spacing w:val="-3"/>
              </w:rPr>
              <w:t>Hara </w:t>
            </w:r>
            <w:r>
              <w:rPr>
                <w:color w:val="231F20"/>
              </w:rPr>
              <w:t>for a </w:t>
            </w:r>
            <w:r>
              <w:rPr>
                <w:color w:val="231F20"/>
                <w:spacing w:val="-4"/>
              </w:rPr>
              <w:t>Doctor’s </w:t>
            </w:r>
            <w:r>
              <w:rPr>
                <w:color w:val="231F20"/>
              </w:rPr>
              <w:t>Assistant to </w:t>
            </w:r>
            <w:r>
              <w:rPr>
                <w:color w:val="231F20"/>
                <w:spacing w:val="-4"/>
              </w:rPr>
              <w:t>Type </w:t>
            </w:r>
            <w:r>
              <w:rPr>
                <w:color w:val="231F20"/>
              </w:rPr>
              <w:t>the Negative Report </w:t>
            </w:r>
            <w:r>
              <w:rPr>
                <w:color w:val="231F20"/>
                <w:spacing w:val="-3"/>
              </w:rPr>
              <w:t>About</w:t>
            </w:r>
            <w:r>
              <w:rPr>
                <w:color w:val="231F20"/>
                <w:spacing w:val="2"/>
              </w:rPr>
              <w:t> </w:t>
            </w:r>
            <w:r>
              <w:rPr>
                <w:color w:val="231F20"/>
              </w:rPr>
              <w:t>an</w:t>
            </w:r>
            <w:r>
              <w:rPr>
                <w:color w:val="231F20"/>
                <w:spacing w:val="1"/>
              </w:rPr>
              <w:t> </w:t>
            </w:r>
            <w:r>
              <w:rPr>
                <w:color w:val="231F20"/>
              </w:rPr>
              <w:t>Intern?</w:t>
              <w:tab/>
            </w:r>
            <w:r>
              <w:rPr>
                <w:color w:val="231F20"/>
                <w:spacing w:val="-7"/>
              </w:rPr>
              <w:t>125</w:t>
            </w:r>
          </w:hyperlink>
        </w:p>
        <w:p>
          <w:pPr>
            <w:pStyle w:val="TOC1"/>
            <w:numPr>
              <w:ilvl w:val="0"/>
              <w:numId w:val="2"/>
            </w:numPr>
            <w:tabs>
              <w:tab w:pos="540" w:val="left" w:leader="none"/>
              <w:tab w:pos="6088" w:val="left" w:leader="dot"/>
            </w:tabs>
            <w:spacing w:line="300" w:lineRule="auto" w:before="20" w:after="0"/>
            <w:ind w:left="540" w:right="119" w:hanging="360"/>
            <w:jc w:val="left"/>
          </w:pPr>
          <w:r>
            <w:rPr>
              <w:color w:val="231F20"/>
              <w:spacing w:val="-3"/>
            </w:rPr>
            <w:t>What </w:t>
          </w:r>
          <w:r>
            <w:rPr>
              <w:color w:val="231F20"/>
            </w:rPr>
            <w:t>Should a Judge Do When </w:t>
          </w:r>
          <w:r>
            <w:rPr>
              <w:color w:val="231F20"/>
              <w:spacing w:val="-3"/>
            </w:rPr>
            <w:t>He </w:t>
          </w:r>
          <w:r>
            <w:rPr>
              <w:color w:val="231F20"/>
            </w:rPr>
            <w:t>Suspects That the Witnesses Are</w:t>
          </w:r>
          <w:r>
            <w:rPr>
              <w:color w:val="231F20"/>
              <w:spacing w:val="-15"/>
            </w:rPr>
            <w:t> </w:t>
          </w:r>
          <w:r>
            <w:rPr>
              <w:color w:val="231F20"/>
            </w:rPr>
            <w:t>Being</w:t>
          </w:r>
          <w:r>
            <w:rPr>
              <w:color w:val="231F20"/>
              <w:spacing w:val="-14"/>
            </w:rPr>
            <w:t> </w:t>
          </w:r>
          <w:r>
            <w:rPr>
              <w:color w:val="231F20"/>
            </w:rPr>
            <w:t>Dishonest?</w:t>
            <w:tab/>
          </w:r>
          <w:r>
            <w:rPr>
              <w:color w:val="231F20"/>
              <w:spacing w:val="-7"/>
            </w:rPr>
            <w:t>128</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spacing w:val="-3"/>
            </w:rPr>
            <w:t>Why</w:t>
          </w:r>
          <w:r>
            <w:rPr>
              <w:color w:val="231F20"/>
              <w:spacing w:val="-8"/>
            </w:rPr>
            <w:t> </w:t>
          </w:r>
          <w:r>
            <w:rPr>
              <w:color w:val="231F20"/>
              <w:spacing w:val="-6"/>
            </w:rPr>
            <w:t>Can’t</w:t>
          </w:r>
          <w:r>
            <w:rPr>
              <w:color w:val="231F20"/>
              <w:spacing w:val="-8"/>
            </w:rPr>
            <w:t> </w:t>
          </w:r>
          <w:r>
            <w:rPr>
              <w:color w:val="231F20"/>
            </w:rPr>
            <w:t>a</w:t>
          </w:r>
          <w:r>
            <w:rPr>
              <w:color w:val="231F20"/>
              <w:spacing w:val="-8"/>
            </w:rPr>
            <w:t> </w:t>
          </w:r>
          <w:r>
            <w:rPr>
              <w:color w:val="231F20"/>
            </w:rPr>
            <w:t>Contemporary</w:t>
          </w:r>
          <w:r>
            <w:rPr>
              <w:color w:val="231F20"/>
              <w:spacing w:val="-7"/>
            </w:rPr>
            <w:t> </w:t>
          </w:r>
          <w:r>
            <w:rPr>
              <w:color w:val="231F20"/>
            </w:rPr>
            <w:t>Rabbi</w:t>
          </w:r>
          <w:r>
            <w:rPr>
              <w:color w:val="231F20"/>
              <w:spacing w:val="-8"/>
            </w:rPr>
            <w:t> </w:t>
          </w:r>
          <w:r>
            <w:rPr>
              <w:color w:val="231F20"/>
            </w:rPr>
            <w:t>Rule</w:t>
          </w:r>
          <w:r>
            <w:rPr>
              <w:color w:val="231F20"/>
              <w:spacing w:val="-8"/>
            </w:rPr>
            <w:t> </w:t>
          </w:r>
          <w:r>
            <w:rPr>
              <w:color w:val="231F20"/>
            </w:rPr>
            <w:t>Against</w:t>
          </w:r>
          <w:r>
            <w:rPr>
              <w:color w:val="231F20"/>
              <w:spacing w:val="-8"/>
            </w:rPr>
            <w:t> </w:t>
          </w:r>
          <w:r>
            <w:rPr>
              <w:color w:val="231F20"/>
            </w:rPr>
            <w:t>the</w:t>
          </w:r>
          <w:r>
            <w:rPr>
              <w:color w:val="231F20"/>
              <w:spacing w:val="-7"/>
            </w:rPr>
            <w:t> </w:t>
          </w:r>
          <w:r>
            <w:rPr>
              <w:color w:val="231F20"/>
            </w:rPr>
            <w:t>Conclusions of a Rabbi in</w:t>
          </w:r>
          <w:r>
            <w:rPr>
              <w:color w:val="231F20"/>
              <w:spacing w:val="-25"/>
            </w:rPr>
            <w:t> </w:t>
          </w:r>
          <w:r>
            <w:rPr>
              <w:color w:val="231F20"/>
            </w:rPr>
            <w:t>the</w:t>
          </w:r>
          <w:r>
            <w:rPr>
              <w:color w:val="231F20"/>
              <w:spacing w:val="-6"/>
            </w:rPr>
            <w:t> </w:t>
          </w:r>
          <w:r>
            <w:rPr>
              <w:color w:val="231F20"/>
              <w:spacing w:val="-4"/>
            </w:rPr>
            <w:t>Talmud?</w:t>
            <w:tab/>
          </w:r>
          <w:r>
            <w:rPr>
              <w:color w:val="231F20"/>
              <w:spacing w:val="-7"/>
            </w:rPr>
            <w:t>131</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spacing w:val="-3"/>
            </w:rPr>
            <w:t>Is </w:t>
          </w:r>
          <w:r>
            <w:rPr>
              <w:color w:val="231F20"/>
            </w:rPr>
            <w:t>a Son Who Married and Divorced Considered an Unmarried Son for the Purpose</w:t>
          </w:r>
          <w:r>
            <w:rPr>
              <w:color w:val="231F20"/>
              <w:spacing w:val="-15"/>
            </w:rPr>
            <w:t> </w:t>
          </w:r>
          <w:r>
            <w:rPr>
              <w:color w:val="231F20"/>
            </w:rPr>
            <w:t>of</w:t>
          </w:r>
          <w:r>
            <w:rPr>
              <w:color w:val="231F20"/>
              <w:spacing w:val="-4"/>
            </w:rPr>
            <w:t> </w:t>
          </w:r>
          <w:r>
            <w:rPr>
              <w:color w:val="231F20"/>
            </w:rPr>
            <w:t>Inheritance?</w:t>
            <w:tab/>
          </w:r>
          <w:r>
            <w:rPr>
              <w:color w:val="231F20"/>
              <w:spacing w:val="-7"/>
            </w:rPr>
            <w:t>133</w:t>
          </w:r>
        </w:p>
        <w:p>
          <w:pPr>
            <w:pStyle w:val="TOC1"/>
            <w:numPr>
              <w:ilvl w:val="0"/>
              <w:numId w:val="2"/>
            </w:numPr>
            <w:tabs>
              <w:tab w:pos="540" w:val="left" w:leader="none"/>
              <w:tab w:pos="6088" w:val="left" w:leader="dot"/>
            </w:tabs>
            <w:spacing w:line="240" w:lineRule="auto" w:before="21" w:after="0"/>
            <w:ind w:left="540" w:right="0" w:hanging="360"/>
            <w:jc w:val="left"/>
          </w:pPr>
          <w:r>
            <w:rPr>
              <w:color w:val="231F20"/>
              <w:spacing w:val="-3"/>
            </w:rPr>
            <w:t>Is</w:t>
          </w:r>
          <w:r>
            <w:rPr>
              <w:color w:val="231F20"/>
              <w:spacing w:val="-14"/>
            </w:rPr>
            <w:t> </w:t>
          </w:r>
          <w:r>
            <w:rPr>
              <w:color w:val="231F20"/>
            </w:rPr>
            <w:t>Lifting</w:t>
          </w:r>
          <w:r>
            <w:rPr>
              <w:color w:val="231F20"/>
              <w:spacing w:val="-14"/>
            </w:rPr>
            <w:t> </w:t>
          </w:r>
          <w:r>
            <w:rPr>
              <w:color w:val="231F20"/>
            </w:rPr>
            <w:t>the</w:t>
          </w:r>
          <w:r>
            <w:rPr>
              <w:color w:val="231F20"/>
              <w:spacing w:val="-14"/>
            </w:rPr>
            <w:t> </w:t>
          </w:r>
          <w:r>
            <w:rPr>
              <w:color w:val="231F20"/>
              <w:spacing w:val="-3"/>
            </w:rPr>
            <w:t>Hands</w:t>
          </w:r>
          <w:r>
            <w:rPr>
              <w:color w:val="231F20"/>
              <w:spacing w:val="-14"/>
            </w:rPr>
            <w:t> </w:t>
          </w:r>
          <w:r>
            <w:rPr>
              <w:color w:val="231F20"/>
            </w:rPr>
            <w:t>Necessary</w:t>
          </w:r>
          <w:r>
            <w:rPr>
              <w:color w:val="231F20"/>
              <w:spacing w:val="-14"/>
            </w:rPr>
            <w:t> </w:t>
          </w:r>
          <w:r>
            <w:rPr>
              <w:color w:val="231F20"/>
            </w:rPr>
            <w:t>for</w:t>
          </w:r>
          <w:r>
            <w:rPr>
              <w:color w:val="231F20"/>
              <w:spacing w:val="-14"/>
            </w:rPr>
            <w:t> </w:t>
          </w:r>
          <w:r>
            <w:rPr>
              <w:color w:val="231F20"/>
            </w:rPr>
            <w:t>the</w:t>
          </w:r>
          <w:r>
            <w:rPr>
              <w:color w:val="231F20"/>
              <w:spacing w:val="-14"/>
            </w:rPr>
            <w:t> </w:t>
          </w:r>
          <w:r>
            <w:rPr>
              <w:color w:val="231F20"/>
            </w:rPr>
            <w:t>Priestly</w:t>
          </w:r>
          <w:r>
            <w:rPr>
              <w:color w:val="231F20"/>
              <w:spacing w:val="-14"/>
            </w:rPr>
            <w:t> </w:t>
          </w:r>
          <w:r>
            <w:rPr>
              <w:color w:val="231F20"/>
            </w:rPr>
            <w:t>Blessing?</w:t>
            <w:tab/>
            <w:t>135</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spacing w:val="-3"/>
            </w:rPr>
            <w:t>Is </w:t>
          </w:r>
          <w:r>
            <w:rPr>
              <w:color w:val="231F20"/>
            </w:rPr>
            <w:t>a Judge Who Aged While a Member of the Court Removed from</w:t>
          </w:r>
          <w:r>
            <w:rPr>
              <w:color w:val="231F20"/>
              <w:spacing w:val="-12"/>
            </w:rPr>
            <w:t> </w:t>
          </w:r>
          <w:r>
            <w:rPr>
              <w:color w:val="231F20"/>
            </w:rPr>
            <w:t>Capital</w:t>
          </w:r>
          <w:r>
            <w:rPr>
              <w:color w:val="231F20"/>
              <w:spacing w:val="-12"/>
            </w:rPr>
            <w:t> </w:t>
          </w:r>
          <w:r>
            <w:rPr>
              <w:color w:val="231F20"/>
            </w:rPr>
            <w:t>Cases?</w:t>
            <w:tab/>
          </w:r>
          <w:r>
            <w:rPr>
              <w:color w:val="231F20"/>
              <w:spacing w:val="-7"/>
            </w:rPr>
            <w:t>137</w:t>
          </w:r>
        </w:p>
        <w:p>
          <w:pPr>
            <w:pStyle w:val="TOC2"/>
            <w:tabs>
              <w:tab w:pos="6088" w:val="left" w:leader="dot"/>
            </w:tabs>
            <w:spacing w:line="300" w:lineRule="auto" w:after="174"/>
            <w:ind w:right="119"/>
          </w:pPr>
          <w:hyperlink w:history="true" w:anchor="_TOC_250021">
            <w:r>
              <w:rPr>
                <w:color w:val="231F20"/>
                <w:spacing w:val="-4"/>
              </w:rPr>
              <w:t>How </w:t>
            </w:r>
            <w:r>
              <w:rPr>
                <w:color w:val="231F20"/>
              </w:rPr>
              <w:t>Did the Converts Shmayah and </w:t>
            </w:r>
            <w:r>
              <w:rPr>
                <w:color w:val="231F20"/>
                <w:spacing w:val="-3"/>
              </w:rPr>
              <w:t>Avtalyon </w:t>
            </w:r>
            <w:r>
              <w:rPr>
                <w:color w:val="231F20"/>
              </w:rPr>
              <w:t>Serve as Members of</w:t>
            </w:r>
            <w:r>
              <w:rPr>
                <w:color w:val="231F20"/>
                <w:spacing w:val="-12"/>
              </w:rPr>
              <w:t> </w:t>
            </w:r>
            <w:r>
              <w:rPr>
                <w:color w:val="231F20"/>
              </w:rPr>
              <w:t>the</w:t>
            </w:r>
            <w:r>
              <w:rPr>
                <w:color w:val="231F20"/>
                <w:spacing w:val="-6"/>
              </w:rPr>
              <w:t> </w:t>
            </w:r>
            <w:r>
              <w:rPr>
                <w:color w:val="231F20"/>
              </w:rPr>
              <w:t>Sanhedrin?</w:t>
              <w:tab/>
            </w:r>
            <w:r>
              <w:rPr>
                <w:color w:val="231F20"/>
                <w:spacing w:val="-7"/>
              </w:rPr>
              <w:t>138</w:t>
            </w:r>
          </w:hyperlink>
        </w:p>
        <w:p>
          <w:pPr>
            <w:pStyle w:val="TOC1"/>
            <w:numPr>
              <w:ilvl w:val="0"/>
              <w:numId w:val="2"/>
            </w:numPr>
            <w:tabs>
              <w:tab w:pos="540" w:val="left" w:leader="none"/>
              <w:tab w:pos="6088" w:val="left" w:leader="dot"/>
            </w:tabs>
            <w:spacing w:line="240" w:lineRule="auto" w:before="92" w:after="0"/>
            <w:ind w:left="540" w:right="0" w:hanging="360"/>
            <w:jc w:val="left"/>
          </w:pPr>
          <w:r>
            <w:rPr>
              <w:color w:val="231F20"/>
            </w:rPr>
            <w:t>Are</w:t>
          </w:r>
          <w:r>
            <w:rPr>
              <w:color w:val="231F20"/>
              <w:spacing w:val="-17"/>
            </w:rPr>
            <w:t> </w:t>
          </w:r>
          <w:r>
            <w:rPr>
              <w:color w:val="231F20"/>
            </w:rPr>
            <w:t>All</w:t>
          </w:r>
          <w:r>
            <w:rPr>
              <w:color w:val="231F20"/>
              <w:spacing w:val="-17"/>
            </w:rPr>
            <w:t> </w:t>
          </w:r>
          <w:r>
            <w:rPr>
              <w:color w:val="231F20"/>
            </w:rPr>
            <w:t>the</w:t>
          </w:r>
          <w:r>
            <w:rPr>
              <w:color w:val="231F20"/>
              <w:spacing w:val="-17"/>
            </w:rPr>
            <w:t> </w:t>
          </w:r>
          <w:r>
            <w:rPr>
              <w:color w:val="231F20"/>
            </w:rPr>
            <w:t>Empty</w:t>
          </w:r>
          <w:r>
            <w:rPr>
              <w:color w:val="231F20"/>
              <w:spacing w:val="-17"/>
            </w:rPr>
            <w:t> </w:t>
          </w:r>
          <w:r>
            <w:rPr>
              <w:color w:val="231F20"/>
            </w:rPr>
            <w:t>Jews</w:t>
          </w:r>
          <w:r>
            <w:rPr>
              <w:color w:val="231F20"/>
              <w:spacing w:val="-17"/>
            </w:rPr>
            <w:t> </w:t>
          </w:r>
          <w:r>
            <w:rPr>
              <w:color w:val="231F20"/>
            </w:rPr>
            <w:t>Filled</w:t>
          </w:r>
          <w:r>
            <w:rPr>
              <w:color w:val="231F20"/>
              <w:spacing w:val="-17"/>
            </w:rPr>
            <w:t> </w:t>
          </w:r>
          <w:r>
            <w:rPr>
              <w:color w:val="231F20"/>
            </w:rPr>
            <w:t>with</w:t>
          </w:r>
          <w:r>
            <w:rPr>
              <w:color w:val="231F20"/>
              <w:spacing w:val="-17"/>
            </w:rPr>
            <w:t> </w:t>
          </w:r>
          <w:r>
            <w:rPr>
              <w:color w:val="231F20"/>
            </w:rPr>
            <w:t>Mitzvos?</w:t>
            <w:tab/>
            <w:t>140</w:t>
          </w:r>
        </w:p>
        <w:p>
          <w:pPr>
            <w:pStyle w:val="TOC1"/>
            <w:numPr>
              <w:ilvl w:val="0"/>
              <w:numId w:val="2"/>
            </w:numPr>
            <w:tabs>
              <w:tab w:pos="540" w:val="left" w:leader="none"/>
            </w:tabs>
            <w:spacing w:line="240" w:lineRule="auto" w:before="87" w:after="0"/>
            <w:ind w:left="540" w:right="0" w:hanging="360"/>
            <w:jc w:val="left"/>
          </w:pPr>
          <w:r>
            <w:rPr>
              <w:color w:val="231F20"/>
              <w:spacing w:val="-6"/>
            </w:rPr>
            <w:t>What</w:t>
          </w:r>
          <w:r>
            <w:rPr>
              <w:color w:val="231F20"/>
              <w:spacing w:val="-15"/>
            </w:rPr>
            <w:t> </w:t>
          </w:r>
          <w:r>
            <w:rPr>
              <w:color w:val="231F20"/>
              <w:spacing w:val="-5"/>
            </w:rPr>
            <w:t>Is</w:t>
          </w:r>
          <w:r>
            <w:rPr>
              <w:color w:val="231F20"/>
              <w:spacing w:val="-14"/>
            </w:rPr>
            <w:t> </w:t>
          </w:r>
          <w:r>
            <w:rPr>
              <w:color w:val="231F20"/>
              <w:spacing w:val="-4"/>
            </w:rPr>
            <w:t>the</w:t>
          </w:r>
          <w:r>
            <w:rPr>
              <w:color w:val="231F20"/>
              <w:spacing w:val="-14"/>
            </w:rPr>
            <w:t> </w:t>
          </w:r>
          <w:r>
            <w:rPr>
              <w:color w:val="231F20"/>
              <w:spacing w:val="-5"/>
            </w:rPr>
            <w:t>Significance</w:t>
          </w:r>
          <w:r>
            <w:rPr>
              <w:color w:val="231F20"/>
              <w:spacing w:val="-15"/>
            </w:rPr>
            <w:t> </w:t>
          </w:r>
          <w:r>
            <w:rPr>
              <w:color w:val="231F20"/>
              <w:spacing w:val="-4"/>
            </w:rPr>
            <w:t>of</w:t>
          </w:r>
          <w:r>
            <w:rPr>
              <w:color w:val="231F20"/>
              <w:spacing w:val="-14"/>
            </w:rPr>
            <w:t> </w:t>
          </w:r>
          <w:r>
            <w:rPr>
              <w:color w:val="231F20"/>
              <w:spacing w:val="-6"/>
            </w:rPr>
            <w:t>What</w:t>
          </w:r>
          <w:r>
            <w:rPr>
              <w:color w:val="231F20"/>
              <w:spacing w:val="-14"/>
            </w:rPr>
            <w:t> </w:t>
          </w:r>
          <w:r>
            <w:rPr>
              <w:color w:val="231F20"/>
              <w:spacing w:val="-6"/>
            </w:rPr>
            <w:t>Happened</w:t>
          </w:r>
          <w:r>
            <w:rPr>
              <w:color w:val="231F20"/>
              <w:spacing w:val="-15"/>
            </w:rPr>
            <w:t> </w:t>
          </w:r>
          <w:r>
            <w:rPr>
              <w:color w:val="231F20"/>
              <w:spacing w:val="-4"/>
            </w:rPr>
            <w:t>on</w:t>
          </w:r>
          <w:r>
            <w:rPr>
              <w:color w:val="231F20"/>
              <w:spacing w:val="-14"/>
            </w:rPr>
            <w:t> </w:t>
          </w:r>
          <w:r>
            <w:rPr>
              <w:color w:val="231F20"/>
              <w:spacing w:val="-4"/>
            </w:rPr>
            <w:t>the</w:t>
          </w:r>
          <w:r>
            <w:rPr>
              <w:color w:val="231F20"/>
              <w:spacing w:val="-14"/>
            </w:rPr>
            <w:t> </w:t>
          </w:r>
          <w:r>
            <w:rPr>
              <w:color w:val="231F20"/>
              <w:spacing w:val="-4"/>
            </w:rPr>
            <w:t>Sixth</w:t>
          </w:r>
          <w:r>
            <w:rPr>
              <w:color w:val="231F20"/>
              <w:spacing w:val="-14"/>
            </w:rPr>
            <w:t> </w:t>
          </w:r>
          <w:r>
            <w:rPr>
              <w:color w:val="231F20"/>
              <w:spacing w:val="-5"/>
            </w:rPr>
            <w:t>Day?</w:t>
          </w:r>
          <w:r>
            <w:rPr>
              <w:color w:val="231F20"/>
              <w:spacing w:val="-27"/>
            </w:rPr>
            <w:t> </w:t>
          </w:r>
          <w:r>
            <w:rPr>
              <w:color w:val="231F20"/>
            </w:rPr>
            <w:t>.</w:t>
          </w:r>
          <w:r>
            <w:rPr>
              <w:color w:val="231F20"/>
              <w:spacing w:val="-21"/>
            </w:rPr>
            <w:t> </w:t>
          </w:r>
          <w:r>
            <w:rPr>
              <w:color w:val="231F20"/>
            </w:rPr>
            <w:t>143</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spacing w:val="-3"/>
            </w:rPr>
            <w:t>Is </w:t>
          </w:r>
          <w:r>
            <w:rPr>
              <w:color w:val="231F20"/>
              <w:spacing w:val="-5"/>
            </w:rPr>
            <w:t>It </w:t>
          </w:r>
          <w:r>
            <w:rPr>
              <w:color w:val="231F20"/>
            </w:rPr>
            <w:t>Permissible to </w:t>
          </w:r>
          <w:r>
            <w:rPr>
              <w:color w:val="231F20"/>
              <w:spacing w:val="-3"/>
            </w:rPr>
            <w:t>Force </w:t>
          </w:r>
          <w:r>
            <w:rPr>
              <w:color w:val="231F20"/>
            </w:rPr>
            <w:t>a </w:t>
          </w:r>
          <w:r>
            <w:rPr>
              <w:color w:val="231F20"/>
              <w:spacing w:val="-4"/>
            </w:rPr>
            <w:t>Teacher </w:t>
          </w:r>
          <w:r>
            <w:rPr>
              <w:color w:val="231F20"/>
            </w:rPr>
            <w:t>to Accept Rabbinic Clothing?</w:t>
            <w:tab/>
          </w:r>
          <w:r>
            <w:rPr>
              <w:color w:val="231F20"/>
              <w:spacing w:val="-7"/>
            </w:rPr>
            <w:t>145</w:t>
          </w:r>
        </w:p>
        <w:p>
          <w:pPr>
            <w:pStyle w:val="TOC2"/>
            <w:tabs>
              <w:tab w:pos="6088" w:val="left" w:leader="dot"/>
            </w:tabs>
            <w:spacing w:line="263" w:lineRule="exact"/>
          </w:pPr>
          <w:hyperlink w:history="true" w:anchor="_TOC_250020">
            <w:r>
              <w:rPr>
                <w:color w:val="231F20"/>
              </w:rPr>
              <w:t>Immersion</w:t>
            </w:r>
            <w:r>
              <w:rPr>
                <w:color w:val="231F20"/>
                <w:spacing w:val="-5"/>
              </w:rPr>
              <w:t> </w:t>
            </w:r>
            <w:r>
              <w:rPr>
                <w:color w:val="231F20"/>
              </w:rPr>
              <w:t>in</w:t>
            </w:r>
            <w:r>
              <w:rPr>
                <w:color w:val="231F20"/>
                <w:spacing w:val="-4"/>
              </w:rPr>
              <w:t> </w:t>
            </w:r>
            <w:r>
              <w:rPr>
                <w:color w:val="231F20"/>
              </w:rPr>
              <w:t>Fire?</w:t>
              <w:tab/>
              <w:t>147</w:t>
            </w:r>
          </w:hyperlink>
        </w:p>
        <w:p>
          <w:pPr>
            <w:pStyle w:val="TOC1"/>
            <w:numPr>
              <w:ilvl w:val="0"/>
              <w:numId w:val="2"/>
            </w:numPr>
            <w:tabs>
              <w:tab w:pos="540" w:val="left" w:leader="none"/>
              <w:tab w:pos="6088" w:val="left" w:leader="dot"/>
            </w:tabs>
            <w:spacing w:line="240" w:lineRule="auto" w:before="88" w:after="0"/>
            <w:ind w:left="540" w:right="0" w:hanging="360"/>
            <w:jc w:val="left"/>
          </w:pPr>
          <w:r>
            <w:rPr>
              <w:color w:val="231F20"/>
              <w:spacing w:val="-3"/>
            </w:rPr>
            <w:t>Why </w:t>
          </w:r>
          <w:r>
            <w:rPr>
              <w:color w:val="231F20"/>
            </w:rPr>
            <w:t>Do </w:t>
          </w:r>
          <w:r>
            <w:rPr>
              <w:color w:val="231F20"/>
              <w:spacing w:val="-12"/>
            </w:rPr>
            <w:t>We </w:t>
          </w:r>
          <w:r>
            <w:rPr>
              <w:color w:val="231F20"/>
            </w:rPr>
            <w:t>Make </w:t>
          </w:r>
          <w:r>
            <w:rPr>
              <w:color w:val="231F20"/>
              <w:spacing w:val="-5"/>
            </w:rPr>
            <w:t>It </w:t>
          </w:r>
          <w:r>
            <w:rPr>
              <w:color w:val="231F20"/>
              <w:spacing w:val="-3"/>
            </w:rPr>
            <w:t>Hard</w:t>
          </w:r>
          <w:r>
            <w:rPr>
              <w:color w:val="231F20"/>
              <w:spacing w:val="-1"/>
            </w:rPr>
            <w:t> </w:t>
          </w:r>
          <w:r>
            <w:rPr>
              <w:color w:val="231F20"/>
            </w:rPr>
            <w:t>to</w:t>
          </w:r>
          <w:r>
            <w:rPr>
              <w:color w:val="231F20"/>
              <w:spacing w:val="-3"/>
            </w:rPr>
            <w:t> </w:t>
          </w:r>
          <w:r>
            <w:rPr>
              <w:color w:val="231F20"/>
            </w:rPr>
            <w:t>Convict?</w:t>
            <w:tab/>
            <w:t>149</w:t>
          </w:r>
        </w:p>
        <w:p>
          <w:pPr>
            <w:pStyle w:val="TOC2"/>
            <w:tabs>
              <w:tab w:pos="6088" w:val="left" w:leader="dot"/>
            </w:tabs>
            <w:spacing w:before="65"/>
          </w:pPr>
          <w:hyperlink w:history="true" w:anchor="_TOC_250019">
            <w:r>
              <w:rPr>
                <w:color w:val="231F20"/>
              </w:rPr>
              <w:t>Can</w:t>
            </w:r>
            <w:r>
              <w:rPr>
                <w:color w:val="231F20"/>
                <w:spacing w:val="-17"/>
              </w:rPr>
              <w:t> </w:t>
            </w:r>
            <w:r>
              <w:rPr>
                <w:color w:val="231F20"/>
              </w:rPr>
              <w:t>Witnesses</w:t>
            </w:r>
            <w:r>
              <w:rPr>
                <w:color w:val="231F20"/>
                <w:spacing w:val="-17"/>
              </w:rPr>
              <w:t> </w:t>
            </w:r>
            <w:r>
              <w:rPr>
                <w:color w:val="231F20"/>
                <w:spacing w:val="-3"/>
              </w:rPr>
              <w:t>Testify</w:t>
            </w:r>
            <w:r>
              <w:rPr>
                <w:color w:val="231F20"/>
                <w:spacing w:val="-17"/>
              </w:rPr>
              <w:t> </w:t>
            </w:r>
            <w:r>
              <w:rPr>
                <w:color w:val="231F20"/>
              </w:rPr>
              <w:t>Through</w:t>
            </w:r>
            <w:r>
              <w:rPr>
                <w:color w:val="231F20"/>
                <w:spacing w:val="-16"/>
              </w:rPr>
              <w:t> </w:t>
            </w:r>
            <w:r>
              <w:rPr>
                <w:color w:val="231F20"/>
              </w:rPr>
              <w:t>Skype?</w:t>
              <w:tab/>
              <w:t>151</w:t>
            </w:r>
          </w:hyperlink>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Is </w:t>
          </w:r>
          <w:r>
            <w:rPr>
              <w:color w:val="231F20"/>
            </w:rPr>
            <w:t>a </w:t>
          </w:r>
          <w:r>
            <w:rPr>
              <w:color w:val="231F20"/>
              <w:spacing w:val="-4"/>
            </w:rPr>
            <w:t>Warning </w:t>
          </w:r>
          <w:r>
            <w:rPr>
              <w:color w:val="231F20"/>
            </w:rPr>
            <w:t>in Our</w:t>
          </w:r>
          <w:r>
            <w:rPr>
              <w:color w:val="231F20"/>
              <w:spacing w:val="-8"/>
            </w:rPr>
            <w:t> </w:t>
          </w:r>
          <w:r>
            <w:rPr>
              <w:color w:val="231F20"/>
            </w:rPr>
            <w:t>Times</w:t>
          </w:r>
          <w:r>
            <w:rPr>
              <w:color w:val="231F20"/>
              <w:spacing w:val="-3"/>
            </w:rPr>
            <w:t> </w:t>
          </w:r>
          <w:r>
            <w:rPr>
              <w:color w:val="231F20"/>
            </w:rPr>
            <w:t>Meaningful?</w:t>
            <w:tab/>
            <w:t>154</w:t>
          </w:r>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Why </w:t>
          </w:r>
          <w:r>
            <w:rPr>
              <w:color w:val="231F20"/>
            </w:rPr>
            <w:t>Do </w:t>
          </w:r>
          <w:r>
            <w:rPr>
              <w:color w:val="231F20"/>
              <w:spacing w:val="-12"/>
            </w:rPr>
            <w:t>We </w:t>
          </w:r>
          <w:r>
            <w:rPr>
              <w:color w:val="231F20"/>
            </w:rPr>
            <w:t>Stand When </w:t>
          </w:r>
          <w:r>
            <w:rPr>
              <w:color w:val="231F20"/>
              <w:spacing w:val="-12"/>
            </w:rPr>
            <w:t>We </w:t>
          </w:r>
          <w:r>
            <w:rPr>
              <w:color w:val="231F20"/>
            </w:rPr>
            <w:t>Recite</w:t>
          </w:r>
          <w:r>
            <w:rPr>
              <w:color w:val="231F20"/>
              <w:spacing w:val="-37"/>
            </w:rPr>
            <w:t> </w:t>
          </w:r>
          <w:r>
            <w:rPr>
              <w:color w:val="231F20"/>
            </w:rPr>
            <w:t>Birkas</w:t>
          </w:r>
          <w:r>
            <w:rPr>
              <w:color w:val="231F20"/>
              <w:spacing w:val="-9"/>
            </w:rPr>
            <w:t> </w:t>
          </w:r>
          <w:r>
            <w:rPr>
              <w:color w:val="231F20"/>
            </w:rPr>
            <w:t>Halevanah?</w:t>
            <w:tab/>
            <w:t>157</w:t>
          </w:r>
        </w:p>
        <w:p>
          <w:pPr>
            <w:pStyle w:val="TOC2"/>
            <w:tabs>
              <w:tab w:pos="6088" w:val="left" w:leader="dot"/>
            </w:tabs>
            <w:spacing w:before="66"/>
          </w:pPr>
          <w:hyperlink w:history="true" w:anchor="_TOC_250018">
            <w:r>
              <w:rPr>
                <w:color w:val="231F20"/>
                <w:spacing w:val="-3"/>
              </w:rPr>
              <w:t>What</w:t>
            </w:r>
            <w:r>
              <w:rPr>
                <w:color w:val="231F20"/>
                <w:spacing w:val="-12"/>
              </w:rPr>
              <w:t> </w:t>
            </w:r>
            <w:r>
              <w:rPr>
                <w:color w:val="231F20"/>
                <w:spacing w:val="-3"/>
              </w:rPr>
              <w:t>Is</w:t>
            </w:r>
            <w:r>
              <w:rPr>
                <w:color w:val="231F20"/>
                <w:spacing w:val="-12"/>
              </w:rPr>
              <w:t> </w:t>
            </w:r>
            <w:r>
              <w:rPr>
                <w:color w:val="231F20"/>
              </w:rPr>
              <w:t>So</w:t>
            </w:r>
            <w:r>
              <w:rPr>
                <w:color w:val="231F20"/>
                <w:spacing w:val="-12"/>
              </w:rPr>
              <w:t> </w:t>
            </w:r>
            <w:r>
              <w:rPr>
                <w:color w:val="231F20"/>
              </w:rPr>
              <w:t>Special</w:t>
            </w:r>
            <w:r>
              <w:rPr>
                <w:color w:val="231F20"/>
                <w:spacing w:val="-12"/>
              </w:rPr>
              <w:t> </w:t>
            </w:r>
            <w:r>
              <w:rPr>
                <w:color w:val="231F20"/>
                <w:spacing w:val="-3"/>
              </w:rPr>
              <w:t>About</w:t>
            </w:r>
            <w:r>
              <w:rPr>
                <w:color w:val="231F20"/>
                <w:spacing w:val="-12"/>
              </w:rPr>
              <w:t> </w:t>
            </w:r>
            <w:r>
              <w:rPr>
                <w:color w:val="231F20"/>
              </w:rPr>
              <w:t>Birkas</w:t>
            </w:r>
            <w:r>
              <w:rPr>
                <w:color w:val="231F20"/>
                <w:spacing w:val="-11"/>
              </w:rPr>
              <w:t> </w:t>
            </w:r>
            <w:r>
              <w:rPr>
                <w:color w:val="231F20"/>
              </w:rPr>
              <w:t>Halevanah?</w:t>
              <w:tab/>
              <w:t>158</w:t>
            </w:r>
          </w:hyperlink>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Can </w:t>
          </w:r>
          <w:r>
            <w:rPr>
              <w:color w:val="231F20"/>
              <w:spacing w:val="-11"/>
            </w:rPr>
            <w:t>You </w:t>
          </w:r>
          <w:r>
            <w:rPr>
              <w:color w:val="231F20"/>
            </w:rPr>
            <w:t>Celebrate a Siyum When </w:t>
          </w:r>
          <w:r>
            <w:rPr>
              <w:color w:val="231F20"/>
              <w:spacing w:val="-11"/>
            </w:rPr>
            <w:t>You </w:t>
          </w:r>
          <w:r>
            <w:rPr>
              <w:color w:val="231F20"/>
            </w:rPr>
            <w:t>Did </w:t>
          </w:r>
          <w:r>
            <w:rPr>
              <w:color w:val="231F20"/>
              <w:spacing w:val="-3"/>
            </w:rPr>
            <w:t>Not </w:t>
          </w:r>
          <w:r>
            <w:rPr>
              <w:color w:val="231F20"/>
            </w:rPr>
            <w:t>Learn the</w:t>
          </w:r>
          <w:r>
            <w:rPr>
              <w:color w:val="231F20"/>
              <w:spacing w:val="-37"/>
            </w:rPr>
            <w:t> </w:t>
          </w:r>
          <w:r>
            <w:rPr>
              <w:color w:val="231F20"/>
            </w:rPr>
            <w:t>Entire </w:t>
          </w:r>
          <w:r>
            <w:rPr>
              <w:color w:val="231F20"/>
              <w:spacing w:val="-4"/>
            </w:rPr>
            <w:t>Tractate </w:t>
          </w:r>
          <w:r>
            <w:rPr>
              <w:color w:val="231F20"/>
            </w:rPr>
            <w:t>Due to</w:t>
          </w:r>
          <w:r>
            <w:rPr>
              <w:color w:val="231F20"/>
              <w:spacing w:val="3"/>
            </w:rPr>
            <w:t> </w:t>
          </w:r>
          <w:r>
            <w:rPr>
              <w:color w:val="231F20"/>
            </w:rPr>
            <w:t>the</w:t>
          </w:r>
          <w:r>
            <w:rPr>
              <w:color w:val="231F20"/>
              <w:spacing w:val="-1"/>
            </w:rPr>
            <w:t> </w:t>
          </w:r>
          <w:r>
            <w:rPr>
              <w:color w:val="231F20"/>
            </w:rPr>
            <w:t>Censor?</w:t>
            <w:tab/>
          </w:r>
          <w:r>
            <w:rPr>
              <w:color w:val="231F20"/>
              <w:spacing w:val="-7"/>
            </w:rPr>
            <w:t>160</w:t>
          </w:r>
        </w:p>
        <w:p>
          <w:pPr>
            <w:pStyle w:val="TOC1"/>
            <w:numPr>
              <w:ilvl w:val="0"/>
              <w:numId w:val="2"/>
            </w:numPr>
            <w:tabs>
              <w:tab w:pos="540" w:val="left" w:leader="none"/>
              <w:tab w:pos="6088" w:val="left" w:leader="dot"/>
            </w:tabs>
            <w:spacing w:line="240" w:lineRule="auto" w:before="20" w:after="0"/>
            <w:ind w:left="540" w:right="0" w:hanging="360"/>
            <w:jc w:val="left"/>
          </w:pPr>
          <w:r>
            <w:rPr>
              <w:color w:val="231F20"/>
              <w:spacing w:val="-3"/>
            </w:rPr>
            <w:t>Why</w:t>
          </w:r>
          <w:r>
            <w:rPr>
              <w:color w:val="231F20"/>
              <w:spacing w:val="-10"/>
            </w:rPr>
            <w:t> </w:t>
          </w:r>
          <w:r>
            <w:rPr>
              <w:color w:val="231F20"/>
            </w:rPr>
            <w:t>Did</w:t>
          </w:r>
          <w:r>
            <w:rPr>
              <w:color w:val="231F20"/>
              <w:spacing w:val="-10"/>
            </w:rPr>
            <w:t> </w:t>
          </w:r>
          <w:r>
            <w:rPr>
              <w:color w:val="231F20"/>
            </w:rPr>
            <w:t>Entry</w:t>
          </w:r>
          <w:r>
            <w:rPr>
              <w:color w:val="231F20"/>
              <w:spacing w:val="-10"/>
            </w:rPr>
            <w:t> </w:t>
          </w:r>
          <w:r>
            <w:rPr>
              <w:color w:val="231F20"/>
            </w:rPr>
            <w:t>to</w:t>
          </w:r>
          <w:r>
            <w:rPr>
              <w:color w:val="231F20"/>
              <w:spacing w:val="-9"/>
            </w:rPr>
            <w:t> </w:t>
          </w:r>
          <w:r>
            <w:rPr>
              <w:color w:val="231F20"/>
            </w:rPr>
            <w:t>Israel</w:t>
          </w:r>
          <w:r>
            <w:rPr>
              <w:color w:val="231F20"/>
              <w:spacing w:val="-10"/>
            </w:rPr>
            <w:t> </w:t>
          </w:r>
          <w:r>
            <w:rPr>
              <w:color w:val="231F20"/>
            </w:rPr>
            <w:t>Create</w:t>
          </w:r>
          <w:r>
            <w:rPr>
              <w:color w:val="231F20"/>
              <w:spacing w:val="-10"/>
            </w:rPr>
            <w:t> </w:t>
          </w:r>
          <w:r>
            <w:rPr>
              <w:color w:val="231F20"/>
            </w:rPr>
            <w:t>Liability</w:t>
          </w:r>
          <w:r>
            <w:rPr>
              <w:color w:val="231F20"/>
              <w:spacing w:val="-9"/>
            </w:rPr>
            <w:t> </w:t>
          </w:r>
          <w:r>
            <w:rPr>
              <w:color w:val="231F20"/>
            </w:rPr>
            <w:t>for</w:t>
          </w:r>
          <w:r>
            <w:rPr>
              <w:color w:val="231F20"/>
              <w:spacing w:val="-10"/>
            </w:rPr>
            <w:t> </w:t>
          </w:r>
          <w:r>
            <w:rPr>
              <w:color w:val="231F20"/>
            </w:rPr>
            <w:t>Hidden</w:t>
          </w:r>
          <w:r>
            <w:rPr>
              <w:color w:val="231F20"/>
              <w:spacing w:val="-10"/>
            </w:rPr>
            <w:t> </w:t>
          </w:r>
          <w:r>
            <w:rPr>
              <w:color w:val="231F20"/>
            </w:rPr>
            <w:t>Sins?</w:t>
            <w:tab/>
            <w:t>163</w:t>
          </w:r>
        </w:p>
        <w:p>
          <w:pPr>
            <w:pStyle w:val="TOC2"/>
            <w:tabs>
              <w:tab w:pos="6088" w:val="left" w:leader="dot"/>
            </w:tabs>
            <w:spacing w:before="66"/>
          </w:pPr>
          <w:hyperlink w:history="true" w:anchor="_TOC_250017">
            <w:r>
              <w:rPr>
                <w:color w:val="231F20"/>
              </w:rPr>
              <w:t>Can </w:t>
            </w:r>
            <w:r>
              <w:rPr>
                <w:color w:val="231F20"/>
                <w:spacing w:val="-12"/>
              </w:rPr>
              <w:t>We </w:t>
            </w:r>
            <w:r>
              <w:rPr>
                <w:color w:val="231F20"/>
              </w:rPr>
              <w:t>Address Angels When</w:t>
            </w:r>
            <w:r>
              <w:rPr>
                <w:color w:val="231F20"/>
                <w:spacing w:val="-36"/>
              </w:rPr>
              <w:t> </w:t>
            </w:r>
            <w:r>
              <w:rPr>
                <w:color w:val="231F20"/>
                <w:spacing w:val="-12"/>
              </w:rPr>
              <w:t>We</w:t>
            </w:r>
            <w:r>
              <w:rPr>
                <w:color w:val="231F20"/>
                <w:spacing w:val="-9"/>
              </w:rPr>
              <w:t> </w:t>
            </w:r>
            <w:r>
              <w:rPr>
                <w:color w:val="231F20"/>
              </w:rPr>
              <w:t>Pray?</w:t>
              <w:tab/>
              <w:t>164</w:t>
            </w:r>
          </w:hyperlink>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Must</w:t>
          </w:r>
          <w:r>
            <w:rPr>
              <w:color w:val="231F20"/>
              <w:spacing w:val="-16"/>
            </w:rPr>
            <w:t> </w:t>
          </w:r>
          <w:r>
            <w:rPr>
              <w:color w:val="231F20"/>
            </w:rPr>
            <w:t>I</w:t>
          </w:r>
          <w:r>
            <w:rPr>
              <w:color w:val="231F20"/>
              <w:spacing w:val="-15"/>
            </w:rPr>
            <w:t> </w:t>
          </w:r>
          <w:r>
            <w:rPr>
              <w:color w:val="231F20"/>
            </w:rPr>
            <w:t>Love</w:t>
          </w:r>
          <w:r>
            <w:rPr>
              <w:color w:val="231F20"/>
              <w:spacing w:val="-16"/>
            </w:rPr>
            <w:t> </w:t>
          </w:r>
          <w:r>
            <w:rPr>
              <w:color w:val="231F20"/>
            </w:rPr>
            <w:t>Another</w:t>
          </w:r>
          <w:r>
            <w:rPr>
              <w:color w:val="231F20"/>
              <w:spacing w:val="-15"/>
            </w:rPr>
            <w:t> </w:t>
          </w:r>
          <w:r>
            <w:rPr>
              <w:color w:val="231F20"/>
            </w:rPr>
            <w:t>Jew</w:t>
          </w:r>
          <w:r>
            <w:rPr>
              <w:color w:val="231F20"/>
              <w:spacing w:val="-16"/>
            </w:rPr>
            <w:t> </w:t>
          </w:r>
          <w:r>
            <w:rPr>
              <w:color w:val="231F20"/>
            </w:rPr>
            <w:t>As</w:t>
          </w:r>
          <w:r>
            <w:rPr>
              <w:color w:val="231F20"/>
              <w:spacing w:val="-15"/>
            </w:rPr>
            <w:t> </w:t>
          </w:r>
          <w:r>
            <w:rPr>
              <w:color w:val="231F20"/>
              <w:spacing w:val="-3"/>
            </w:rPr>
            <w:t>Much</w:t>
          </w:r>
          <w:r>
            <w:rPr>
              <w:color w:val="231F20"/>
              <w:spacing w:val="-16"/>
            </w:rPr>
            <w:t> </w:t>
          </w:r>
          <w:r>
            <w:rPr>
              <w:color w:val="231F20"/>
            </w:rPr>
            <w:t>As</w:t>
          </w:r>
          <w:r>
            <w:rPr>
              <w:color w:val="231F20"/>
              <w:spacing w:val="-15"/>
            </w:rPr>
            <w:t> </w:t>
          </w:r>
          <w:r>
            <w:rPr>
              <w:color w:val="231F20"/>
            </w:rPr>
            <w:t>I</w:t>
          </w:r>
          <w:r>
            <w:rPr>
              <w:color w:val="231F20"/>
              <w:spacing w:val="-16"/>
            </w:rPr>
            <w:t> </w:t>
          </w:r>
          <w:r>
            <w:rPr>
              <w:color w:val="231F20"/>
            </w:rPr>
            <w:t>Love</w:t>
          </w:r>
          <w:r>
            <w:rPr>
              <w:color w:val="231F20"/>
              <w:spacing w:val="-15"/>
            </w:rPr>
            <w:t> </w:t>
          </w:r>
          <w:r>
            <w:rPr>
              <w:color w:val="231F20"/>
            </w:rPr>
            <w:t>Myself?</w:t>
            <w:tab/>
            <w:t>167</w:t>
          </w:r>
        </w:p>
        <w:p>
          <w:pPr>
            <w:pStyle w:val="TOC2"/>
            <w:tabs>
              <w:tab w:pos="6088" w:val="left" w:leader="dot"/>
            </w:tabs>
            <w:spacing w:before="66"/>
          </w:pPr>
          <w:hyperlink w:history="true" w:anchor="_TOC_250016">
            <w:r>
              <w:rPr>
                <w:color w:val="231F20"/>
              </w:rPr>
              <w:t>Does a </w:t>
            </w:r>
            <w:r>
              <w:rPr>
                <w:color w:val="231F20"/>
                <w:spacing w:val="-6"/>
              </w:rPr>
              <w:t>Terrorist’s </w:t>
            </w:r>
            <w:r>
              <w:rPr>
                <w:color w:val="231F20"/>
                <w:spacing w:val="-4"/>
              </w:rPr>
              <w:t>Tractor </w:t>
            </w:r>
            <w:r>
              <w:rPr>
                <w:color w:val="231F20"/>
              </w:rPr>
              <w:t>Need to</w:t>
            </w:r>
            <w:r>
              <w:rPr>
                <w:color w:val="231F20"/>
                <w:spacing w:val="-31"/>
              </w:rPr>
              <w:t> </w:t>
            </w:r>
            <w:r>
              <w:rPr>
                <w:color w:val="231F20"/>
              </w:rPr>
              <w:t>Be</w:t>
            </w:r>
            <w:r>
              <w:rPr>
                <w:color w:val="231F20"/>
                <w:spacing w:val="-6"/>
              </w:rPr>
              <w:t> </w:t>
            </w:r>
            <w:r>
              <w:rPr>
                <w:color w:val="231F20"/>
              </w:rPr>
              <w:t>Buried?</w:t>
              <w:tab/>
              <w:t>168</w:t>
            </w:r>
          </w:hyperlink>
        </w:p>
        <w:p>
          <w:pPr>
            <w:pStyle w:val="TOC1"/>
            <w:numPr>
              <w:ilvl w:val="0"/>
              <w:numId w:val="2"/>
            </w:numPr>
            <w:tabs>
              <w:tab w:pos="540" w:val="left" w:leader="none"/>
              <w:tab w:pos="6088" w:val="left" w:leader="dot"/>
            </w:tabs>
            <w:spacing w:line="300" w:lineRule="auto" w:before="87" w:after="0"/>
            <w:ind w:left="540" w:right="119" w:hanging="360"/>
            <w:jc w:val="left"/>
          </w:pPr>
          <w:r>
            <w:rPr>
              <w:color w:val="231F20"/>
              <w:spacing w:val="-3"/>
            </w:rPr>
            <w:t>He </w:t>
          </w:r>
          <w:r>
            <w:rPr>
              <w:color w:val="231F20"/>
            </w:rPr>
            <w:t>Asked </w:t>
          </w:r>
          <w:r>
            <w:rPr>
              <w:color w:val="231F20"/>
              <w:spacing w:val="-3"/>
            </w:rPr>
            <w:t>Not </w:t>
          </w:r>
          <w:r>
            <w:rPr>
              <w:color w:val="231F20"/>
            </w:rPr>
            <w:t>to Be Buried Right </w:t>
          </w:r>
          <w:r>
            <w:rPr>
              <w:color w:val="231F20"/>
              <w:spacing w:val="-6"/>
            </w:rPr>
            <w:t>Away </w:t>
          </w:r>
          <w:r>
            <w:rPr>
              <w:color w:val="231F20"/>
            </w:rPr>
            <w:t>Because </w:t>
          </w:r>
          <w:r>
            <w:rPr>
              <w:color w:val="231F20"/>
              <w:spacing w:val="-3"/>
            </w:rPr>
            <w:t>He </w:t>
          </w:r>
          <w:r>
            <w:rPr>
              <w:color w:val="231F20"/>
              <w:spacing w:val="-6"/>
            </w:rPr>
            <w:t>Wanted </w:t>
          </w:r>
          <w:r>
            <w:rPr>
              <w:color w:val="231F20"/>
            </w:rPr>
            <w:t>to Be</w:t>
          </w:r>
          <w:r>
            <w:rPr>
              <w:color w:val="231F20"/>
              <w:spacing w:val="-11"/>
            </w:rPr>
            <w:t> </w:t>
          </w:r>
          <w:r>
            <w:rPr>
              <w:color w:val="231F20"/>
            </w:rPr>
            <w:t>Buried</w:t>
          </w:r>
          <w:r>
            <w:rPr>
              <w:color w:val="231F20"/>
              <w:spacing w:val="-11"/>
            </w:rPr>
            <w:t> </w:t>
          </w:r>
          <w:r>
            <w:rPr>
              <w:color w:val="231F20"/>
            </w:rPr>
            <w:t>in</w:t>
          </w:r>
          <w:r>
            <w:rPr>
              <w:color w:val="231F20"/>
              <w:spacing w:val="-11"/>
            </w:rPr>
            <w:t> </w:t>
          </w:r>
          <w:r>
            <w:rPr>
              <w:color w:val="231F20"/>
            </w:rPr>
            <w:t>Israel:</w:t>
          </w:r>
          <w:r>
            <w:rPr>
              <w:color w:val="231F20"/>
              <w:spacing w:val="-10"/>
            </w:rPr>
            <w:t> </w:t>
          </w:r>
          <w:r>
            <w:rPr>
              <w:color w:val="231F20"/>
            </w:rPr>
            <w:t>Should</w:t>
          </w:r>
          <w:r>
            <w:rPr>
              <w:color w:val="231F20"/>
              <w:spacing w:val="-11"/>
            </w:rPr>
            <w:t> </w:t>
          </w:r>
          <w:r>
            <w:rPr>
              <w:color w:val="231F20"/>
              <w:spacing w:val="-12"/>
            </w:rPr>
            <w:t>We</w:t>
          </w:r>
          <w:r>
            <w:rPr>
              <w:color w:val="231F20"/>
              <w:spacing w:val="-11"/>
            </w:rPr>
            <w:t> </w:t>
          </w:r>
          <w:r>
            <w:rPr>
              <w:color w:val="231F20"/>
            </w:rPr>
            <w:t>Listen</w:t>
          </w:r>
          <w:r>
            <w:rPr>
              <w:color w:val="231F20"/>
              <w:spacing w:val="-11"/>
            </w:rPr>
            <w:t> </w:t>
          </w:r>
          <w:r>
            <w:rPr>
              <w:color w:val="231F20"/>
            </w:rPr>
            <w:t>to</w:t>
          </w:r>
          <w:r>
            <w:rPr>
              <w:color w:val="231F20"/>
              <w:spacing w:val="-10"/>
            </w:rPr>
            <w:t> </w:t>
          </w:r>
          <w:r>
            <w:rPr>
              <w:color w:val="231F20"/>
            </w:rPr>
            <w:t>Him?</w:t>
            <w:tab/>
          </w:r>
          <w:r>
            <w:rPr>
              <w:color w:val="231F20"/>
              <w:spacing w:val="-7"/>
            </w:rPr>
            <w:t>170</w:t>
          </w:r>
        </w:p>
        <w:p>
          <w:pPr>
            <w:pStyle w:val="TOC2"/>
            <w:tabs>
              <w:tab w:pos="6088" w:val="left" w:leader="dot"/>
            </w:tabs>
            <w:spacing w:line="300" w:lineRule="auto"/>
            <w:ind w:right="119"/>
          </w:pPr>
          <w:hyperlink w:history="true" w:anchor="_TOC_250015">
            <w:r>
              <w:rPr>
                <w:color w:val="231F20"/>
                <w:spacing w:val="-3"/>
              </w:rPr>
              <w:t>Is </w:t>
            </w:r>
            <w:r>
              <w:rPr>
                <w:color w:val="231F20"/>
                <w:spacing w:val="-5"/>
              </w:rPr>
              <w:t>It </w:t>
            </w:r>
            <w:r>
              <w:rPr>
                <w:color w:val="231F20"/>
              </w:rPr>
              <w:t>Permissible to Bury </w:t>
            </w:r>
            <w:r>
              <w:rPr>
                <w:color w:val="231F20"/>
                <w:spacing w:val="-3"/>
              </w:rPr>
              <w:t>Above </w:t>
            </w:r>
            <w:r>
              <w:rPr>
                <w:color w:val="231F20"/>
              </w:rPr>
              <w:t>Ground in a Multi-Story Building?</w:t>
              <w:tab/>
            </w:r>
            <w:r>
              <w:rPr>
                <w:color w:val="231F20"/>
                <w:spacing w:val="-7"/>
              </w:rPr>
              <w:t>172</w:t>
            </w:r>
          </w:hyperlink>
        </w:p>
        <w:p>
          <w:pPr>
            <w:pStyle w:val="TOC1"/>
            <w:numPr>
              <w:ilvl w:val="0"/>
              <w:numId w:val="2"/>
            </w:numPr>
            <w:tabs>
              <w:tab w:pos="540" w:val="left" w:leader="none"/>
              <w:tab w:pos="6088" w:val="left" w:leader="dot"/>
            </w:tabs>
            <w:spacing w:line="240" w:lineRule="auto" w:before="19" w:after="0"/>
            <w:ind w:left="540" w:right="0" w:hanging="360"/>
            <w:jc w:val="left"/>
          </w:pPr>
          <w:r>
            <w:rPr>
              <w:color w:val="231F20"/>
              <w:spacing w:val="-3"/>
            </w:rPr>
            <w:t>Is</w:t>
          </w:r>
          <w:r>
            <w:rPr>
              <w:color w:val="231F20"/>
              <w:spacing w:val="-17"/>
            </w:rPr>
            <w:t> </w:t>
          </w:r>
          <w:r>
            <w:rPr>
              <w:color w:val="231F20"/>
            </w:rPr>
            <w:t>There</w:t>
          </w:r>
          <w:r>
            <w:rPr>
              <w:color w:val="231F20"/>
              <w:spacing w:val="-18"/>
            </w:rPr>
            <w:t> </w:t>
          </w:r>
          <w:r>
            <w:rPr>
              <w:color w:val="231F20"/>
            </w:rPr>
            <w:t>a</w:t>
          </w:r>
          <w:r>
            <w:rPr>
              <w:color w:val="231F20"/>
              <w:spacing w:val="-17"/>
            </w:rPr>
            <w:t> </w:t>
          </w:r>
          <w:r>
            <w:rPr>
              <w:color w:val="231F20"/>
            </w:rPr>
            <w:t>Basis</w:t>
          </w:r>
          <w:r>
            <w:rPr>
              <w:color w:val="231F20"/>
              <w:spacing w:val="-17"/>
            </w:rPr>
            <w:t> </w:t>
          </w:r>
          <w:r>
            <w:rPr>
              <w:color w:val="231F20"/>
            </w:rPr>
            <w:t>to</w:t>
          </w:r>
          <w:r>
            <w:rPr>
              <w:color w:val="231F20"/>
              <w:spacing w:val="-17"/>
            </w:rPr>
            <w:t> </w:t>
          </w:r>
          <w:r>
            <w:rPr>
              <w:color w:val="231F20"/>
            </w:rPr>
            <w:t>Limit</w:t>
          </w:r>
          <w:r>
            <w:rPr>
              <w:color w:val="231F20"/>
              <w:spacing w:val="-17"/>
            </w:rPr>
            <w:t> </w:t>
          </w:r>
          <w:r>
            <w:rPr>
              <w:color w:val="231F20"/>
            </w:rPr>
            <w:t>Eulogies?</w:t>
            <w:tab/>
            <w:t>175</w:t>
          </w:r>
        </w:p>
        <w:p>
          <w:pPr>
            <w:pStyle w:val="TOC1"/>
            <w:numPr>
              <w:ilvl w:val="0"/>
              <w:numId w:val="2"/>
            </w:numPr>
            <w:tabs>
              <w:tab w:pos="540" w:val="left" w:leader="none"/>
              <w:tab w:pos="6088" w:val="left" w:leader="dot"/>
            </w:tabs>
            <w:spacing w:line="240" w:lineRule="auto" w:before="87" w:after="0"/>
            <w:ind w:left="540" w:right="0" w:hanging="360"/>
            <w:jc w:val="left"/>
          </w:pPr>
          <w:r>
            <w:rPr>
              <w:color w:val="231F20"/>
            </w:rPr>
            <w:t>Can</w:t>
          </w:r>
          <w:r>
            <w:rPr>
              <w:color w:val="231F20"/>
              <w:spacing w:val="-16"/>
            </w:rPr>
            <w:t> </w:t>
          </w:r>
          <w:r>
            <w:rPr>
              <w:color w:val="231F20"/>
            </w:rPr>
            <w:t>Money</w:t>
          </w:r>
          <w:r>
            <w:rPr>
              <w:color w:val="231F20"/>
              <w:spacing w:val="-16"/>
            </w:rPr>
            <w:t> </w:t>
          </w:r>
          <w:r>
            <w:rPr>
              <w:color w:val="231F20"/>
            </w:rPr>
            <w:t>Ever</w:t>
          </w:r>
          <w:r>
            <w:rPr>
              <w:color w:val="231F20"/>
              <w:spacing w:val="-16"/>
            </w:rPr>
            <w:t> </w:t>
          </w:r>
          <w:r>
            <w:rPr>
              <w:color w:val="231F20"/>
            </w:rPr>
            <w:t>Be</w:t>
          </w:r>
          <w:r>
            <w:rPr>
              <w:color w:val="231F20"/>
              <w:spacing w:val="-16"/>
            </w:rPr>
            <w:t> </w:t>
          </w:r>
          <w:r>
            <w:rPr>
              <w:color w:val="231F20"/>
            </w:rPr>
            <w:t>Stored</w:t>
          </w:r>
          <w:r>
            <w:rPr>
              <w:color w:val="231F20"/>
              <w:spacing w:val="-16"/>
            </w:rPr>
            <w:t> </w:t>
          </w:r>
          <w:r>
            <w:rPr>
              <w:color w:val="231F20"/>
            </w:rPr>
            <w:t>in</w:t>
          </w:r>
          <w:r>
            <w:rPr>
              <w:color w:val="231F20"/>
              <w:spacing w:val="-16"/>
            </w:rPr>
            <w:t> </w:t>
          </w:r>
          <w:r>
            <w:rPr>
              <w:color w:val="231F20"/>
            </w:rPr>
            <w:t>a</w:t>
          </w:r>
          <w:r>
            <w:rPr>
              <w:color w:val="231F20"/>
              <w:spacing w:val="-16"/>
            </w:rPr>
            <w:t> </w:t>
          </w:r>
          <w:r>
            <w:rPr>
              <w:color w:val="231F20"/>
              <w:spacing w:val="-3"/>
            </w:rPr>
            <w:t>Tefillin</w:t>
          </w:r>
          <w:r>
            <w:rPr>
              <w:color w:val="231F20"/>
              <w:spacing w:val="-16"/>
            </w:rPr>
            <w:t> </w:t>
          </w:r>
          <w:r>
            <w:rPr>
              <w:color w:val="231F20"/>
            </w:rPr>
            <w:t>Bag?</w:t>
            <w:tab/>
            <w:t>177</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spacing w:val="-3"/>
            </w:rPr>
            <w:t>Is </w:t>
          </w:r>
          <w:r>
            <w:rPr>
              <w:color w:val="231F20"/>
            </w:rPr>
            <w:t>the Victim of Pursuit Obligated to Give Money to Save the Life of</w:t>
          </w:r>
          <w:r>
            <w:rPr>
              <w:color w:val="231F20"/>
              <w:spacing w:val="-23"/>
            </w:rPr>
            <w:t> </w:t>
          </w:r>
          <w:r>
            <w:rPr>
              <w:color w:val="231F20"/>
            </w:rPr>
            <w:t>the</w:t>
          </w:r>
          <w:r>
            <w:rPr>
              <w:color w:val="231F20"/>
              <w:spacing w:val="-11"/>
            </w:rPr>
            <w:t> </w:t>
          </w:r>
          <w:r>
            <w:rPr>
              <w:color w:val="231F20"/>
            </w:rPr>
            <w:t>Pursuer?</w:t>
            <w:tab/>
          </w:r>
          <w:r>
            <w:rPr>
              <w:color w:val="231F20"/>
              <w:spacing w:val="-7"/>
            </w:rPr>
            <w:t>180</w:t>
          </w:r>
        </w:p>
        <w:p>
          <w:pPr>
            <w:pStyle w:val="TOC2"/>
            <w:tabs>
              <w:tab w:pos="6088" w:val="left" w:leader="dot"/>
            </w:tabs>
            <w:spacing w:line="300" w:lineRule="auto"/>
            <w:ind w:right="119"/>
          </w:pPr>
          <w:hyperlink w:history="true" w:anchor="_TOC_250014">
            <w:r>
              <w:rPr>
                <w:color w:val="231F20"/>
              </w:rPr>
              <w:t>If I know I am Innocent, </w:t>
            </w:r>
            <w:r>
              <w:rPr>
                <w:color w:val="231F20"/>
                <w:spacing w:val="-10"/>
              </w:rPr>
              <w:t>Yet </w:t>
            </w:r>
            <w:r>
              <w:rPr>
                <w:color w:val="231F20"/>
              </w:rPr>
              <w:t>I Am </w:t>
            </w:r>
            <w:r>
              <w:rPr>
                <w:color w:val="231F20"/>
                <w:spacing w:val="-3"/>
              </w:rPr>
              <w:t>Wrongfully </w:t>
            </w:r>
            <w:r>
              <w:rPr>
                <w:color w:val="231F20"/>
              </w:rPr>
              <w:t>Convicted, Should I </w:t>
            </w:r>
            <w:r>
              <w:rPr>
                <w:color w:val="231F20"/>
                <w:spacing w:val="-4"/>
              </w:rPr>
              <w:t>Pay</w:t>
            </w:r>
            <w:r>
              <w:rPr>
                <w:color w:val="231F20"/>
                <w:spacing w:val="-26"/>
              </w:rPr>
              <w:t> </w:t>
            </w:r>
            <w:r>
              <w:rPr>
                <w:color w:val="231F20"/>
              </w:rPr>
              <w:t>the</w:t>
            </w:r>
            <w:r>
              <w:rPr>
                <w:color w:val="231F20"/>
                <w:spacing w:val="-8"/>
              </w:rPr>
              <w:t> </w:t>
            </w:r>
            <w:r>
              <w:rPr>
                <w:color w:val="231F20"/>
              </w:rPr>
              <w:t>Judgment?</w:t>
              <w:tab/>
            </w:r>
            <w:r>
              <w:rPr>
                <w:color w:val="231F20"/>
                <w:spacing w:val="-7"/>
              </w:rPr>
              <w:t>182</w:t>
            </w:r>
          </w:hyperlink>
        </w:p>
        <w:p>
          <w:pPr>
            <w:pStyle w:val="TOC1"/>
            <w:numPr>
              <w:ilvl w:val="0"/>
              <w:numId w:val="2"/>
            </w:numPr>
            <w:tabs>
              <w:tab w:pos="540" w:val="left" w:leader="none"/>
            </w:tabs>
            <w:spacing w:line="240" w:lineRule="auto" w:before="19" w:after="0"/>
            <w:ind w:left="540" w:right="0" w:hanging="360"/>
            <w:jc w:val="left"/>
          </w:pPr>
          <w:r>
            <w:rPr>
              <w:color w:val="231F20"/>
              <w:spacing w:val="-3"/>
            </w:rPr>
            <w:t>Is</w:t>
          </w:r>
          <w:r>
            <w:rPr>
              <w:color w:val="231F20"/>
              <w:spacing w:val="-12"/>
            </w:rPr>
            <w:t> </w:t>
          </w:r>
          <w:r>
            <w:rPr>
              <w:color w:val="231F20"/>
            </w:rPr>
            <w:t>Leaving</w:t>
          </w:r>
          <w:r>
            <w:rPr>
              <w:color w:val="231F20"/>
              <w:spacing w:val="-12"/>
            </w:rPr>
            <w:t> </w:t>
          </w:r>
          <w:r>
            <w:rPr>
              <w:color w:val="231F20"/>
            </w:rPr>
            <w:t>the</w:t>
          </w:r>
          <w:r>
            <w:rPr>
              <w:color w:val="231F20"/>
              <w:spacing w:val="-12"/>
            </w:rPr>
            <w:t> </w:t>
          </w:r>
          <w:r>
            <w:rPr>
              <w:color w:val="231F20"/>
            </w:rPr>
            <w:t>Faith</w:t>
          </w:r>
          <w:r>
            <w:rPr>
              <w:color w:val="231F20"/>
              <w:spacing w:val="-12"/>
            </w:rPr>
            <w:t> </w:t>
          </w:r>
          <w:r>
            <w:rPr>
              <w:color w:val="231F20"/>
            </w:rPr>
            <w:t>Grounds</w:t>
          </w:r>
          <w:r>
            <w:rPr>
              <w:color w:val="231F20"/>
              <w:spacing w:val="-12"/>
            </w:rPr>
            <w:t> </w:t>
          </w:r>
          <w:r>
            <w:rPr>
              <w:color w:val="231F20"/>
            </w:rPr>
            <w:t>for</w:t>
          </w:r>
          <w:r>
            <w:rPr>
              <w:color w:val="231F20"/>
              <w:spacing w:val="-12"/>
            </w:rPr>
            <w:t> </w:t>
          </w:r>
          <w:r>
            <w:rPr>
              <w:color w:val="231F20"/>
            </w:rPr>
            <w:t>Breaking</w:t>
          </w:r>
          <w:r>
            <w:rPr>
              <w:color w:val="231F20"/>
              <w:spacing w:val="-12"/>
            </w:rPr>
            <w:t> </w:t>
          </w:r>
          <w:r>
            <w:rPr>
              <w:color w:val="231F20"/>
            </w:rPr>
            <w:t>an</w:t>
          </w:r>
          <w:r>
            <w:rPr>
              <w:color w:val="231F20"/>
              <w:spacing w:val="-12"/>
            </w:rPr>
            <w:t> </w:t>
          </w:r>
          <w:r>
            <w:rPr>
              <w:color w:val="231F20"/>
            </w:rPr>
            <w:t>Engagement?</w:t>
          </w:r>
          <w:r>
            <w:rPr>
              <w:color w:val="231F20"/>
              <w:spacing w:val="-18"/>
            </w:rPr>
            <w:t> </w:t>
          </w:r>
          <w:r>
            <w:rPr>
              <w:color w:val="231F20"/>
            </w:rPr>
            <w:t>.</w:t>
          </w:r>
          <w:r>
            <w:rPr>
              <w:color w:val="231F20"/>
              <w:spacing w:val="-26"/>
            </w:rPr>
            <w:t> </w:t>
          </w:r>
          <w:r>
            <w:rPr>
              <w:color w:val="231F20"/>
            </w:rPr>
            <w:t>184</w:t>
          </w:r>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Is</w:t>
          </w:r>
          <w:r>
            <w:rPr>
              <w:color w:val="231F20"/>
              <w:spacing w:val="-9"/>
            </w:rPr>
            <w:t> </w:t>
          </w:r>
          <w:r>
            <w:rPr>
              <w:color w:val="231F20"/>
              <w:spacing w:val="-5"/>
            </w:rPr>
            <w:t>It</w:t>
          </w:r>
          <w:r>
            <w:rPr>
              <w:color w:val="231F20"/>
              <w:spacing w:val="-9"/>
            </w:rPr>
            <w:t> </w:t>
          </w:r>
          <w:r>
            <w:rPr>
              <w:color w:val="231F20"/>
            </w:rPr>
            <w:t>Best</w:t>
          </w:r>
          <w:r>
            <w:rPr>
              <w:color w:val="231F20"/>
              <w:spacing w:val="-9"/>
            </w:rPr>
            <w:t> </w:t>
          </w:r>
          <w:r>
            <w:rPr>
              <w:color w:val="231F20"/>
            </w:rPr>
            <w:t>to</w:t>
          </w:r>
          <w:r>
            <w:rPr>
              <w:color w:val="231F20"/>
              <w:spacing w:val="-9"/>
            </w:rPr>
            <w:t> </w:t>
          </w:r>
          <w:r>
            <w:rPr>
              <w:color w:val="231F20"/>
              <w:spacing w:val="-4"/>
            </w:rPr>
            <w:t>Have</w:t>
          </w:r>
          <w:r>
            <w:rPr>
              <w:color w:val="231F20"/>
              <w:spacing w:val="-8"/>
            </w:rPr>
            <w:t> </w:t>
          </w:r>
          <w:r>
            <w:rPr>
              <w:color w:val="231F20"/>
            </w:rPr>
            <w:t>a</w:t>
          </w:r>
          <w:r>
            <w:rPr>
              <w:color w:val="231F20"/>
              <w:spacing w:val="-9"/>
            </w:rPr>
            <w:t> </w:t>
          </w:r>
          <w:r>
            <w:rPr>
              <w:color w:val="231F20"/>
            </w:rPr>
            <w:t>Kohein</w:t>
          </w:r>
          <w:r>
            <w:rPr>
              <w:color w:val="231F20"/>
              <w:spacing w:val="-9"/>
            </w:rPr>
            <w:t> </w:t>
          </w:r>
          <w:r>
            <w:rPr>
              <w:color w:val="231F20"/>
            </w:rPr>
            <w:t>Perform</w:t>
          </w:r>
          <w:r>
            <w:rPr>
              <w:color w:val="231F20"/>
              <w:spacing w:val="-9"/>
            </w:rPr>
            <w:t> </w:t>
          </w:r>
          <w:r>
            <w:rPr>
              <w:color w:val="231F20"/>
            </w:rPr>
            <w:t>a</w:t>
          </w:r>
          <w:r>
            <w:rPr>
              <w:color w:val="231F20"/>
              <w:spacing w:val="-8"/>
            </w:rPr>
            <w:t> </w:t>
          </w:r>
          <w:r>
            <w:rPr>
              <w:color w:val="231F20"/>
            </w:rPr>
            <w:t>Mitzvah?</w:t>
            <w:tab/>
            <w:t>186</w:t>
          </w:r>
        </w:p>
        <w:p>
          <w:pPr>
            <w:pStyle w:val="TOC1"/>
            <w:numPr>
              <w:ilvl w:val="0"/>
              <w:numId w:val="2"/>
            </w:numPr>
            <w:tabs>
              <w:tab w:pos="540" w:val="left" w:leader="none"/>
              <w:tab w:pos="6088" w:val="left" w:leader="dot"/>
            </w:tabs>
            <w:spacing w:line="300" w:lineRule="auto" w:before="88" w:after="0"/>
            <w:ind w:left="540" w:right="119" w:hanging="360"/>
            <w:jc w:val="left"/>
          </w:pPr>
          <w:r>
            <w:rPr>
              <w:color w:val="231F20"/>
              <w:spacing w:val="-3"/>
            </w:rPr>
            <w:t>Is </w:t>
          </w:r>
          <w:r>
            <w:rPr>
              <w:color w:val="231F20"/>
              <w:spacing w:val="-5"/>
            </w:rPr>
            <w:t>It </w:t>
          </w:r>
          <w:r>
            <w:rPr>
              <w:color w:val="231F20"/>
            </w:rPr>
            <w:t>Permissible to Call a Father Rasha When </w:t>
          </w:r>
          <w:r>
            <w:rPr>
              <w:color w:val="231F20"/>
              <w:spacing w:val="-3"/>
            </w:rPr>
            <w:t>He Has </w:t>
          </w:r>
          <w:r>
            <w:rPr>
              <w:color w:val="231F20"/>
            </w:rPr>
            <w:t>a Son Who </w:t>
          </w:r>
          <w:r>
            <w:rPr>
              <w:color w:val="231F20"/>
              <w:spacing w:val="-3"/>
            </w:rPr>
            <w:t>Has </w:t>
          </w:r>
          <w:r>
            <w:rPr>
              <w:color w:val="231F20"/>
            </w:rPr>
            <w:t>Left</w:t>
          </w:r>
          <w:r>
            <w:rPr>
              <w:color w:val="231F20"/>
              <w:spacing w:val="-24"/>
            </w:rPr>
            <w:t> </w:t>
          </w:r>
          <w:r>
            <w:rPr>
              <w:color w:val="231F20"/>
            </w:rPr>
            <w:t>the</w:t>
          </w:r>
          <w:r>
            <w:rPr>
              <w:color w:val="231F20"/>
              <w:spacing w:val="-9"/>
            </w:rPr>
            <w:t> </w:t>
          </w:r>
          <w:r>
            <w:rPr>
              <w:color w:val="231F20"/>
            </w:rPr>
            <w:t>Faith?</w:t>
            <w:tab/>
          </w:r>
          <w:r>
            <w:rPr>
              <w:color w:val="231F20"/>
              <w:spacing w:val="-7"/>
            </w:rPr>
            <w:t>188</w:t>
          </w:r>
        </w:p>
        <w:p>
          <w:pPr>
            <w:pStyle w:val="TOC2"/>
            <w:tabs>
              <w:tab w:pos="6088" w:val="left" w:leader="dot"/>
            </w:tabs>
            <w:spacing w:line="263" w:lineRule="exact" w:after="176"/>
          </w:pPr>
          <w:hyperlink w:history="true" w:anchor="_TOC_250013">
            <w:r>
              <w:rPr>
                <w:color w:val="231F20"/>
              </w:rPr>
              <w:t>Can</w:t>
            </w:r>
            <w:r>
              <w:rPr>
                <w:color w:val="231F20"/>
                <w:spacing w:val="-12"/>
              </w:rPr>
              <w:t> </w:t>
            </w:r>
            <w:r>
              <w:rPr>
                <w:color w:val="231F20"/>
              </w:rPr>
              <w:t>I</w:t>
            </w:r>
            <w:r>
              <w:rPr>
                <w:color w:val="231F20"/>
                <w:spacing w:val="-12"/>
              </w:rPr>
              <w:t> </w:t>
            </w:r>
            <w:r>
              <w:rPr>
                <w:color w:val="231F20"/>
              </w:rPr>
              <w:t>Fulfill</w:t>
            </w:r>
            <w:r>
              <w:rPr>
                <w:color w:val="231F20"/>
                <w:spacing w:val="-11"/>
              </w:rPr>
              <w:t> </w:t>
            </w:r>
            <w:r>
              <w:rPr>
                <w:color w:val="231F20"/>
                <w:spacing w:val="-5"/>
              </w:rPr>
              <w:t>Mishlo’ach</w:t>
            </w:r>
            <w:r>
              <w:rPr>
                <w:color w:val="231F20"/>
                <w:spacing w:val="-12"/>
              </w:rPr>
              <w:t> </w:t>
            </w:r>
            <w:r>
              <w:rPr>
                <w:color w:val="231F20"/>
              </w:rPr>
              <w:t>Manos</w:t>
            </w:r>
            <w:r>
              <w:rPr>
                <w:color w:val="231F20"/>
                <w:spacing w:val="-12"/>
              </w:rPr>
              <w:t> </w:t>
            </w:r>
            <w:r>
              <w:rPr>
                <w:color w:val="231F20"/>
              </w:rPr>
              <w:t>with</w:t>
            </w:r>
            <w:r>
              <w:rPr>
                <w:color w:val="231F20"/>
                <w:spacing w:val="-11"/>
              </w:rPr>
              <w:t> </w:t>
            </w:r>
            <w:r>
              <w:rPr>
                <w:color w:val="231F20"/>
              </w:rPr>
              <w:t>a</w:t>
            </w:r>
            <w:r>
              <w:rPr>
                <w:color w:val="231F20"/>
                <w:spacing w:val="-12"/>
              </w:rPr>
              <w:t> </w:t>
            </w:r>
            <w:r>
              <w:rPr>
                <w:color w:val="231F20"/>
              </w:rPr>
              <w:t>Gentile</w:t>
            </w:r>
            <w:r>
              <w:rPr>
                <w:color w:val="231F20"/>
                <w:spacing w:val="-12"/>
              </w:rPr>
              <w:t> </w:t>
            </w:r>
            <w:r>
              <w:rPr>
                <w:color w:val="231F20"/>
                <w:spacing w:val="-6"/>
              </w:rPr>
              <w:t>Taxi</w:t>
            </w:r>
            <w:r>
              <w:rPr>
                <w:color w:val="231F20"/>
                <w:spacing w:val="-11"/>
              </w:rPr>
              <w:t> </w:t>
            </w:r>
            <w:r>
              <w:rPr>
                <w:color w:val="231F20"/>
              </w:rPr>
              <w:t>Driver?</w:t>
              <w:tab/>
              <w:t>190</w:t>
            </w:r>
          </w:hyperlink>
        </w:p>
        <w:p>
          <w:pPr>
            <w:pStyle w:val="TOC1"/>
            <w:numPr>
              <w:ilvl w:val="0"/>
              <w:numId w:val="2"/>
            </w:numPr>
            <w:tabs>
              <w:tab w:pos="540" w:val="left" w:leader="none"/>
              <w:tab w:pos="6088" w:val="left" w:leader="dot"/>
            </w:tabs>
            <w:spacing w:line="240" w:lineRule="auto" w:before="92" w:after="0"/>
            <w:ind w:left="540" w:right="0" w:hanging="360"/>
            <w:jc w:val="left"/>
          </w:pPr>
          <w:r>
            <w:rPr>
              <w:color w:val="231F20"/>
            </w:rPr>
            <w:t>Can</w:t>
          </w:r>
          <w:r>
            <w:rPr>
              <w:color w:val="231F20"/>
              <w:spacing w:val="-13"/>
            </w:rPr>
            <w:t> </w:t>
          </w:r>
          <w:r>
            <w:rPr>
              <w:color w:val="231F20"/>
              <w:spacing w:val="-12"/>
            </w:rPr>
            <w:t>We </w:t>
          </w:r>
          <w:r>
            <w:rPr>
              <w:color w:val="231F20"/>
            </w:rPr>
            <w:t>Ascribe</w:t>
          </w:r>
          <w:r>
            <w:rPr>
              <w:color w:val="231F20"/>
              <w:spacing w:val="-13"/>
            </w:rPr>
            <w:t> </w:t>
          </w:r>
          <w:r>
            <w:rPr>
              <w:color w:val="231F20"/>
            </w:rPr>
            <w:t>Reasons</w:t>
          </w:r>
          <w:r>
            <w:rPr>
              <w:color w:val="231F20"/>
              <w:spacing w:val="-12"/>
            </w:rPr>
            <w:t> </w:t>
          </w:r>
          <w:r>
            <w:rPr>
              <w:color w:val="231F20"/>
            </w:rPr>
            <w:t>to</w:t>
          </w:r>
          <w:r>
            <w:rPr>
              <w:color w:val="231F20"/>
              <w:spacing w:val="-13"/>
            </w:rPr>
            <w:t> </w:t>
          </w:r>
          <w:r>
            <w:rPr>
              <w:color w:val="231F20"/>
            </w:rPr>
            <w:t>Rabbinic</w:t>
          </w:r>
          <w:r>
            <w:rPr>
              <w:color w:val="231F20"/>
              <w:spacing w:val="-12"/>
            </w:rPr>
            <w:t> </w:t>
          </w:r>
          <w:r>
            <w:rPr>
              <w:color w:val="231F20"/>
            </w:rPr>
            <w:t>Directives?</w:t>
            <w:tab/>
            <w:t>191</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Can an Owner of a Courtyard Remove a Mobile </w:t>
          </w:r>
          <w:r>
            <w:rPr>
              <w:color w:val="231F20"/>
              <w:spacing w:val="-3"/>
            </w:rPr>
            <w:t>Home </w:t>
          </w:r>
          <w:r>
            <w:rPr>
              <w:color w:val="231F20"/>
            </w:rPr>
            <w:t>Because of Misbehavior That Had Happened in</w:t>
          </w:r>
          <w:r>
            <w:rPr>
              <w:color w:val="231F20"/>
              <w:spacing w:val="-32"/>
            </w:rPr>
            <w:t> </w:t>
          </w:r>
          <w:r>
            <w:rPr>
              <w:color w:val="231F20"/>
            </w:rPr>
            <w:t>the</w:t>
          </w:r>
          <w:r>
            <w:rPr>
              <w:color w:val="231F20"/>
              <w:spacing w:val="-5"/>
            </w:rPr>
            <w:t> </w:t>
          </w:r>
          <w:r>
            <w:rPr>
              <w:color w:val="231F20"/>
            </w:rPr>
            <w:t>Structure?</w:t>
            <w:tab/>
          </w:r>
          <w:r>
            <w:rPr>
              <w:color w:val="231F20"/>
              <w:spacing w:val="-7"/>
            </w:rPr>
            <w:t>193</w:t>
          </w:r>
        </w:p>
        <w:p>
          <w:pPr>
            <w:pStyle w:val="TOC2"/>
            <w:tabs>
              <w:tab w:pos="6088" w:val="left" w:leader="dot"/>
            </w:tabs>
            <w:spacing w:before="21"/>
          </w:pPr>
          <w:hyperlink w:history="true" w:anchor="_TOC_250012">
            <w:r>
              <w:rPr>
                <w:color w:val="231F20"/>
              </w:rPr>
              <w:t>Can</w:t>
            </w:r>
            <w:r>
              <w:rPr>
                <w:color w:val="231F20"/>
                <w:spacing w:val="-11"/>
              </w:rPr>
              <w:t> </w:t>
            </w:r>
            <w:r>
              <w:rPr>
                <w:color w:val="231F20"/>
              </w:rPr>
              <w:t>an</w:t>
            </w:r>
            <w:r>
              <w:rPr>
                <w:color w:val="231F20"/>
                <w:spacing w:val="-10"/>
              </w:rPr>
              <w:t> </w:t>
            </w:r>
            <w:r>
              <w:rPr>
                <w:color w:val="231F20"/>
              </w:rPr>
              <w:t>Embassy</w:t>
            </w:r>
            <w:r>
              <w:rPr>
                <w:color w:val="231F20"/>
                <w:spacing w:val="-11"/>
              </w:rPr>
              <w:t> </w:t>
            </w:r>
            <w:r>
              <w:rPr>
                <w:color w:val="231F20"/>
              </w:rPr>
              <w:t>Enable</w:t>
            </w:r>
            <w:r>
              <w:rPr>
                <w:color w:val="231F20"/>
                <w:spacing w:val="-10"/>
              </w:rPr>
              <w:t> </w:t>
            </w:r>
            <w:r>
              <w:rPr>
                <w:color w:val="231F20"/>
              </w:rPr>
              <w:t>Purification</w:t>
            </w:r>
            <w:r>
              <w:rPr>
                <w:color w:val="231F20"/>
                <w:spacing w:val="-10"/>
              </w:rPr>
              <w:t> </w:t>
            </w:r>
            <w:r>
              <w:rPr>
                <w:color w:val="231F20"/>
              </w:rPr>
              <w:t>of</w:t>
            </w:r>
            <w:r>
              <w:rPr>
                <w:color w:val="231F20"/>
                <w:spacing w:val="-11"/>
              </w:rPr>
              <w:t> </w:t>
            </w:r>
            <w:r>
              <w:rPr>
                <w:color w:val="231F20"/>
              </w:rPr>
              <w:t>Mamzeirim?</w:t>
              <w:tab/>
              <w:t>194</w:t>
            </w:r>
          </w:hyperlink>
        </w:p>
        <w:p>
          <w:pPr>
            <w:pStyle w:val="TOC1"/>
            <w:numPr>
              <w:ilvl w:val="0"/>
              <w:numId w:val="2"/>
            </w:numPr>
            <w:tabs>
              <w:tab w:pos="540" w:val="left" w:leader="none"/>
              <w:tab w:pos="6088" w:val="left" w:leader="dot"/>
            </w:tabs>
            <w:spacing w:line="240" w:lineRule="auto" w:before="87" w:after="0"/>
            <w:ind w:left="540" w:right="0" w:hanging="360"/>
            <w:jc w:val="left"/>
          </w:pPr>
          <w:r>
            <w:rPr>
              <w:color w:val="231F20"/>
            </w:rPr>
            <w:t>Are</w:t>
          </w:r>
          <w:r>
            <w:rPr>
              <w:color w:val="231F20"/>
              <w:spacing w:val="-14"/>
            </w:rPr>
            <w:t> </w:t>
          </w:r>
          <w:r>
            <w:rPr>
              <w:color w:val="231F20"/>
            </w:rPr>
            <w:t>the</w:t>
          </w:r>
          <w:r>
            <w:rPr>
              <w:color w:val="231F20"/>
              <w:spacing w:val="-13"/>
            </w:rPr>
            <w:t> </w:t>
          </w:r>
          <w:r>
            <w:rPr>
              <w:color w:val="231F20"/>
            </w:rPr>
            <w:t>Sins</w:t>
          </w:r>
          <w:r>
            <w:rPr>
              <w:color w:val="231F20"/>
              <w:spacing w:val="-13"/>
            </w:rPr>
            <w:t> </w:t>
          </w:r>
          <w:r>
            <w:rPr>
              <w:color w:val="231F20"/>
            </w:rPr>
            <w:t>of</w:t>
          </w:r>
          <w:r>
            <w:rPr>
              <w:color w:val="231F20"/>
              <w:spacing w:val="-13"/>
            </w:rPr>
            <w:t> </w:t>
          </w:r>
          <w:r>
            <w:rPr>
              <w:color w:val="231F20"/>
            </w:rPr>
            <w:t>Minors</w:t>
          </w:r>
          <w:r>
            <w:rPr>
              <w:color w:val="231F20"/>
              <w:spacing w:val="-13"/>
            </w:rPr>
            <w:t> </w:t>
          </w:r>
          <w:r>
            <w:rPr>
              <w:color w:val="231F20"/>
            </w:rPr>
            <w:t>Sins?</w:t>
            <w:tab/>
            <w:t>197</w:t>
          </w:r>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Is </w:t>
          </w:r>
          <w:r>
            <w:rPr>
              <w:color w:val="231F20"/>
            </w:rPr>
            <w:t>There a Short </w:t>
          </w:r>
          <w:r>
            <w:rPr>
              <w:color w:val="231F20"/>
              <w:spacing w:val="-10"/>
            </w:rPr>
            <w:t>Way </w:t>
          </w:r>
          <w:r>
            <w:rPr>
              <w:color w:val="231F20"/>
            </w:rPr>
            <w:t>to Dedicate</w:t>
          </w:r>
          <w:r>
            <w:rPr>
              <w:color w:val="231F20"/>
              <w:spacing w:val="-40"/>
            </w:rPr>
            <w:t> </w:t>
          </w:r>
          <w:r>
            <w:rPr>
              <w:color w:val="231F20"/>
              <w:spacing w:val="-4"/>
            </w:rPr>
            <w:t>Terumos </w:t>
          </w:r>
          <w:r>
            <w:rPr>
              <w:color w:val="231F20"/>
            </w:rPr>
            <w:t>and</w:t>
          </w:r>
          <w:r>
            <w:rPr>
              <w:color w:val="231F20"/>
              <w:spacing w:val="-7"/>
            </w:rPr>
            <w:t> </w:t>
          </w:r>
          <w:r>
            <w:rPr>
              <w:color w:val="231F20"/>
              <w:spacing w:val="-6"/>
            </w:rPr>
            <w:t>Ma’asros?</w:t>
            <w:tab/>
          </w:r>
          <w:r>
            <w:rPr>
              <w:color w:val="231F20"/>
            </w:rPr>
            <w:t>199</w:t>
          </w:r>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Why</w:t>
          </w:r>
          <w:r>
            <w:rPr>
              <w:color w:val="231F20"/>
              <w:spacing w:val="-13"/>
            </w:rPr>
            <w:t> </w:t>
          </w:r>
          <w:r>
            <w:rPr>
              <w:color w:val="231F20"/>
              <w:spacing w:val="-3"/>
            </w:rPr>
            <w:t>Is</w:t>
          </w:r>
          <w:r>
            <w:rPr>
              <w:color w:val="231F20"/>
              <w:spacing w:val="-13"/>
            </w:rPr>
            <w:t> </w:t>
          </w:r>
          <w:r>
            <w:rPr>
              <w:color w:val="231F20"/>
            </w:rPr>
            <w:t>There</w:t>
          </w:r>
          <w:r>
            <w:rPr>
              <w:color w:val="231F20"/>
              <w:spacing w:val="-13"/>
            </w:rPr>
            <w:t> </w:t>
          </w:r>
          <w:r>
            <w:rPr>
              <w:color w:val="231F20"/>
              <w:spacing w:val="-3"/>
            </w:rPr>
            <w:t>No</w:t>
          </w:r>
          <w:r>
            <w:rPr>
              <w:color w:val="231F20"/>
              <w:spacing w:val="-13"/>
            </w:rPr>
            <w:t> </w:t>
          </w:r>
          <w:r>
            <w:rPr>
              <w:color w:val="231F20"/>
            </w:rPr>
            <w:t>Blessing</w:t>
          </w:r>
          <w:r>
            <w:rPr>
              <w:color w:val="231F20"/>
              <w:spacing w:val="-13"/>
            </w:rPr>
            <w:t> </w:t>
          </w:r>
          <w:r>
            <w:rPr>
              <w:color w:val="231F20"/>
            </w:rPr>
            <w:t>on</w:t>
          </w:r>
          <w:r>
            <w:rPr>
              <w:color w:val="231F20"/>
              <w:spacing w:val="-12"/>
            </w:rPr>
            <w:t> </w:t>
          </w:r>
          <w:r>
            <w:rPr>
              <w:color w:val="231F20"/>
            </w:rPr>
            <w:t>Giving</w:t>
          </w:r>
          <w:r>
            <w:rPr>
              <w:color w:val="231F20"/>
              <w:spacing w:val="-13"/>
            </w:rPr>
            <w:t> </w:t>
          </w:r>
          <w:r>
            <w:rPr>
              <w:color w:val="231F20"/>
            </w:rPr>
            <w:t>Charity?</w:t>
            <w:tab/>
            <w:t>201</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Can</w:t>
          </w:r>
          <w:r>
            <w:rPr>
              <w:color w:val="231F20"/>
              <w:spacing w:val="-9"/>
            </w:rPr>
            <w:t> </w:t>
          </w:r>
          <w:r>
            <w:rPr>
              <w:color w:val="231F20"/>
            </w:rPr>
            <w:t>I</w:t>
          </w:r>
          <w:r>
            <w:rPr>
              <w:color w:val="231F20"/>
              <w:spacing w:val="-8"/>
            </w:rPr>
            <w:t> </w:t>
          </w:r>
          <w:r>
            <w:rPr>
              <w:color w:val="231F20"/>
            </w:rPr>
            <w:t>Answer</w:t>
          </w:r>
          <w:r>
            <w:rPr>
              <w:color w:val="231F20"/>
              <w:spacing w:val="-9"/>
            </w:rPr>
            <w:t> </w:t>
          </w:r>
          <w:r>
            <w:rPr>
              <w:color w:val="231F20"/>
              <w:spacing w:val="-8"/>
            </w:rPr>
            <w:t>“Amein” </w:t>
          </w:r>
          <w:r>
            <w:rPr>
              <w:color w:val="231F20"/>
            </w:rPr>
            <w:t>to</w:t>
          </w:r>
          <w:r>
            <w:rPr>
              <w:color w:val="231F20"/>
              <w:spacing w:val="-8"/>
            </w:rPr>
            <w:t> </w:t>
          </w:r>
          <w:r>
            <w:rPr>
              <w:color w:val="231F20"/>
            </w:rPr>
            <w:t>the</w:t>
          </w:r>
          <w:r>
            <w:rPr>
              <w:color w:val="231F20"/>
              <w:spacing w:val="-9"/>
            </w:rPr>
            <w:t> </w:t>
          </w:r>
          <w:r>
            <w:rPr>
              <w:color w:val="231F20"/>
            </w:rPr>
            <w:t>Blessings</w:t>
          </w:r>
          <w:r>
            <w:rPr>
              <w:color w:val="231F20"/>
              <w:spacing w:val="-8"/>
            </w:rPr>
            <w:t> </w:t>
          </w:r>
          <w:r>
            <w:rPr>
              <w:color w:val="231F20"/>
            </w:rPr>
            <w:t>of</w:t>
          </w:r>
          <w:r>
            <w:rPr>
              <w:color w:val="231F20"/>
              <w:spacing w:val="-8"/>
            </w:rPr>
            <w:t> </w:t>
          </w:r>
          <w:r>
            <w:rPr>
              <w:color w:val="231F20"/>
            </w:rPr>
            <w:t>a</w:t>
          </w:r>
          <w:r>
            <w:rPr>
              <w:color w:val="231F20"/>
              <w:spacing w:val="-9"/>
            </w:rPr>
            <w:t> </w:t>
          </w:r>
          <w:r>
            <w:rPr>
              <w:color w:val="231F20"/>
              <w:spacing w:val="-3"/>
            </w:rPr>
            <w:t>Violent</w:t>
          </w:r>
          <w:r>
            <w:rPr>
              <w:color w:val="231F20"/>
              <w:spacing w:val="-8"/>
            </w:rPr>
            <w:t> </w:t>
          </w:r>
          <w:r>
            <w:rPr>
              <w:color w:val="231F20"/>
              <w:spacing w:val="-3"/>
            </w:rPr>
            <w:t>Man</w:t>
          </w:r>
          <w:r>
            <w:rPr>
              <w:color w:val="231F20"/>
              <w:spacing w:val="-9"/>
            </w:rPr>
            <w:t> </w:t>
          </w:r>
          <w:r>
            <w:rPr>
              <w:color w:val="231F20"/>
            </w:rPr>
            <w:t>Who</w:t>
          </w:r>
          <w:r>
            <w:rPr>
              <w:color w:val="231F20"/>
              <w:spacing w:val="-8"/>
            </w:rPr>
            <w:t> </w:t>
          </w:r>
          <w:r>
            <w:rPr>
              <w:color w:val="231F20"/>
              <w:spacing w:val="-3"/>
            </w:rPr>
            <w:t>Is </w:t>
          </w:r>
          <w:r>
            <w:rPr>
              <w:color w:val="231F20"/>
            </w:rPr>
            <w:t>Serving</w:t>
          </w:r>
          <w:r>
            <w:rPr>
              <w:color w:val="231F20"/>
              <w:spacing w:val="-14"/>
            </w:rPr>
            <w:t> </w:t>
          </w:r>
          <w:r>
            <w:rPr>
              <w:color w:val="231F20"/>
            </w:rPr>
            <w:t>as</w:t>
          </w:r>
          <w:r>
            <w:rPr>
              <w:color w:val="231F20"/>
              <w:spacing w:val="-14"/>
            </w:rPr>
            <w:t> </w:t>
          </w:r>
          <w:r>
            <w:rPr>
              <w:color w:val="231F20"/>
            </w:rPr>
            <w:t>Chazzan?</w:t>
            <w:tab/>
          </w:r>
          <w:r>
            <w:rPr>
              <w:color w:val="231F20"/>
              <w:spacing w:val="-7"/>
            </w:rPr>
            <w:t>203</w:t>
          </w:r>
        </w:p>
        <w:p>
          <w:pPr>
            <w:pStyle w:val="TOC2"/>
            <w:tabs>
              <w:tab w:pos="6088" w:val="left" w:leader="dot"/>
            </w:tabs>
            <w:spacing w:line="300" w:lineRule="auto"/>
            <w:ind w:right="119"/>
          </w:pPr>
          <w:hyperlink w:history="true" w:anchor="_TOC_250011">
            <w:r>
              <w:rPr>
                <w:color w:val="231F20"/>
                <w:spacing w:val="-3"/>
              </w:rPr>
              <w:t>Is Joyous </w:t>
            </w:r>
            <w:r>
              <w:rPr>
                <w:color w:val="231F20"/>
              </w:rPr>
              <w:t>Learning Less of a Mitzvah Than Learning Out of Obligation?</w:t>
              <w:tab/>
            </w:r>
            <w:r>
              <w:rPr>
                <w:color w:val="231F20"/>
                <w:spacing w:val="-7"/>
              </w:rPr>
              <w:t>205</w:t>
            </w:r>
          </w:hyperlink>
        </w:p>
        <w:p>
          <w:pPr>
            <w:pStyle w:val="TOC1"/>
            <w:numPr>
              <w:ilvl w:val="0"/>
              <w:numId w:val="2"/>
            </w:numPr>
            <w:tabs>
              <w:tab w:pos="540" w:val="left" w:leader="none"/>
              <w:tab w:pos="6088" w:val="left" w:leader="dot"/>
            </w:tabs>
            <w:spacing w:line="240" w:lineRule="auto" w:before="19" w:after="0"/>
            <w:ind w:left="540" w:right="0" w:hanging="360"/>
            <w:jc w:val="left"/>
          </w:pPr>
          <w:r>
            <w:rPr>
              <w:color w:val="231F20"/>
            </w:rPr>
            <w:t>Do Arabs Need</w:t>
          </w:r>
          <w:r>
            <w:rPr>
              <w:color w:val="231F20"/>
              <w:spacing w:val="-35"/>
            </w:rPr>
            <w:t> </w:t>
          </w:r>
          <w:r>
            <w:rPr>
              <w:color w:val="231F20"/>
            </w:rPr>
            <w:t>Bris</w:t>
          </w:r>
          <w:r>
            <w:rPr>
              <w:color w:val="231F20"/>
              <w:spacing w:val="-11"/>
            </w:rPr>
            <w:t> </w:t>
          </w:r>
          <w:r>
            <w:rPr>
              <w:color w:val="231F20"/>
            </w:rPr>
            <w:t>Milah?</w:t>
            <w:tab/>
            <w:t>207</w:t>
          </w:r>
        </w:p>
        <w:p>
          <w:pPr>
            <w:pStyle w:val="TOC1"/>
            <w:numPr>
              <w:ilvl w:val="0"/>
              <w:numId w:val="2"/>
            </w:numPr>
            <w:tabs>
              <w:tab w:pos="540" w:val="left" w:leader="none"/>
              <w:tab w:pos="6088" w:val="left" w:leader="dot"/>
            </w:tabs>
            <w:spacing w:line="300" w:lineRule="auto" w:before="88" w:after="0"/>
            <w:ind w:left="540" w:right="119" w:hanging="360"/>
            <w:jc w:val="left"/>
          </w:pPr>
          <w:r>
            <w:rPr>
              <w:color w:val="231F20"/>
            </w:rPr>
            <w:t>If </w:t>
          </w:r>
          <w:r>
            <w:rPr>
              <w:color w:val="231F20"/>
              <w:spacing w:val="-3"/>
            </w:rPr>
            <w:t>He </w:t>
          </w:r>
          <w:r>
            <w:rPr>
              <w:color w:val="231F20"/>
            </w:rPr>
            <w:t>Began to </w:t>
          </w:r>
          <w:r>
            <w:rPr>
              <w:color w:val="231F20"/>
              <w:spacing w:val="-5"/>
            </w:rPr>
            <w:t>Write </w:t>
          </w:r>
          <w:r>
            <w:rPr>
              <w:color w:val="231F20"/>
            </w:rPr>
            <w:t>the Letters of </w:t>
          </w:r>
          <w:r>
            <w:rPr>
              <w:color w:val="231F20"/>
              <w:spacing w:val="-7"/>
            </w:rPr>
            <w:t>Hashem’s </w:t>
          </w:r>
          <w:r>
            <w:rPr>
              <w:color w:val="231F20"/>
              <w:spacing w:val="-3"/>
            </w:rPr>
            <w:t>Name </w:t>
          </w:r>
          <w:r>
            <w:rPr>
              <w:color w:val="231F20"/>
            </w:rPr>
            <w:t>in A </w:t>
          </w:r>
          <w:r>
            <w:rPr>
              <w:color w:val="231F20"/>
              <w:spacing w:val="-5"/>
            </w:rPr>
            <w:t>Torah </w:t>
          </w:r>
          <w:r>
            <w:rPr>
              <w:color w:val="231F20"/>
            </w:rPr>
            <w:t>Scroll Can </w:t>
          </w:r>
          <w:r>
            <w:rPr>
              <w:color w:val="231F20"/>
              <w:spacing w:val="-3"/>
            </w:rPr>
            <w:t>He</w:t>
          </w:r>
          <w:r>
            <w:rPr>
              <w:color w:val="231F20"/>
              <w:spacing w:val="-38"/>
            </w:rPr>
            <w:t> </w:t>
          </w:r>
          <w:r>
            <w:rPr>
              <w:color w:val="231F20"/>
            </w:rPr>
            <w:t>Erase</w:t>
          </w:r>
          <w:r>
            <w:rPr>
              <w:color w:val="231F20"/>
              <w:spacing w:val="-12"/>
            </w:rPr>
            <w:t> </w:t>
          </w:r>
          <w:r>
            <w:rPr>
              <w:color w:val="231F20"/>
            </w:rPr>
            <w:t>Them?</w:t>
            <w:tab/>
          </w:r>
          <w:r>
            <w:rPr>
              <w:color w:val="231F20"/>
              <w:spacing w:val="-7"/>
            </w:rPr>
            <w:t>210</w:t>
          </w:r>
        </w:p>
        <w:p>
          <w:pPr>
            <w:pStyle w:val="TOC1"/>
            <w:numPr>
              <w:ilvl w:val="0"/>
              <w:numId w:val="2"/>
            </w:numPr>
            <w:tabs>
              <w:tab w:pos="540" w:val="left" w:leader="none"/>
              <w:tab w:pos="6088" w:val="left" w:leader="dot"/>
            </w:tabs>
            <w:spacing w:line="240" w:lineRule="auto" w:before="20" w:after="0"/>
            <w:ind w:left="540" w:right="0" w:hanging="360"/>
            <w:jc w:val="left"/>
          </w:pPr>
          <w:r>
            <w:rPr>
              <w:color w:val="231F20"/>
              <w:spacing w:val="-3"/>
            </w:rPr>
            <w:t>Is</w:t>
          </w:r>
          <w:r>
            <w:rPr>
              <w:color w:val="231F20"/>
              <w:spacing w:val="-11"/>
            </w:rPr>
            <w:t> </w:t>
          </w:r>
          <w:r>
            <w:rPr>
              <w:color w:val="231F20"/>
            </w:rPr>
            <w:t>Islam</w:t>
          </w:r>
          <w:r>
            <w:rPr>
              <w:color w:val="231F20"/>
              <w:spacing w:val="-10"/>
            </w:rPr>
            <w:t> </w:t>
          </w:r>
          <w:r>
            <w:rPr>
              <w:color w:val="231F20"/>
            </w:rPr>
            <w:t>the</w:t>
          </w:r>
          <w:r>
            <w:rPr>
              <w:color w:val="231F20"/>
              <w:spacing w:val="-10"/>
            </w:rPr>
            <w:t> </w:t>
          </w:r>
          <w:r>
            <w:rPr>
              <w:color w:val="231F20"/>
            </w:rPr>
            <w:t>Ancient</w:t>
          </w:r>
          <w:r>
            <w:rPr>
              <w:color w:val="231F20"/>
              <w:spacing w:val="-10"/>
            </w:rPr>
            <w:t> </w:t>
          </w:r>
          <w:r>
            <w:rPr>
              <w:color w:val="231F20"/>
            </w:rPr>
            <w:t>Idolatry</w:t>
          </w:r>
          <w:r>
            <w:rPr>
              <w:color w:val="231F20"/>
              <w:spacing w:val="-10"/>
            </w:rPr>
            <w:t> </w:t>
          </w:r>
          <w:r>
            <w:rPr>
              <w:color w:val="231F20"/>
            </w:rPr>
            <w:t>of</w:t>
          </w:r>
          <w:r>
            <w:rPr>
              <w:color w:val="231F20"/>
              <w:spacing w:val="-10"/>
            </w:rPr>
            <w:t> </w:t>
          </w:r>
          <w:r>
            <w:rPr>
              <w:color w:val="231F20"/>
            </w:rPr>
            <w:t>Merkulis?</w:t>
            <w:tab/>
            <w:t>212</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Does a </w:t>
          </w:r>
          <w:r>
            <w:rPr>
              <w:color w:val="231F20"/>
              <w:spacing w:val="-3"/>
            </w:rPr>
            <w:t>Man </w:t>
          </w:r>
          <w:r>
            <w:rPr>
              <w:color w:val="231F20"/>
            </w:rPr>
            <w:t>Who </w:t>
          </w:r>
          <w:r>
            <w:rPr>
              <w:color w:val="231F20"/>
              <w:spacing w:val="-3"/>
            </w:rPr>
            <w:t>Unwittingly </w:t>
          </w:r>
          <w:r>
            <w:rPr>
              <w:color w:val="231F20"/>
              <w:spacing w:val="-4"/>
            </w:rPr>
            <w:t>Ate </w:t>
          </w:r>
          <w:r>
            <w:rPr>
              <w:color w:val="231F20"/>
            </w:rPr>
            <w:t>a </w:t>
          </w:r>
          <w:r>
            <w:rPr>
              <w:color w:val="231F20"/>
              <w:spacing w:val="-7"/>
            </w:rPr>
            <w:t>Worm </w:t>
          </w:r>
          <w:r>
            <w:rPr>
              <w:color w:val="231F20"/>
            </w:rPr>
            <w:t>in His Fruit Need to Repent?</w:t>
            <w:tab/>
          </w:r>
          <w:r>
            <w:rPr>
              <w:color w:val="231F20"/>
              <w:spacing w:val="-7"/>
            </w:rPr>
            <w:t>214</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spacing w:val="-3"/>
            </w:rPr>
            <w:t>Is </w:t>
          </w:r>
          <w:r>
            <w:rPr>
              <w:color w:val="231F20"/>
              <w:spacing w:val="-5"/>
            </w:rPr>
            <w:t>It </w:t>
          </w:r>
          <w:r>
            <w:rPr>
              <w:color w:val="231F20"/>
            </w:rPr>
            <w:t>Permissible to Mention the Names of the Founders of Other</w:t>
          </w:r>
          <w:r>
            <w:rPr>
              <w:color w:val="231F20"/>
              <w:spacing w:val="-7"/>
            </w:rPr>
            <w:t> </w:t>
          </w:r>
          <w:r>
            <w:rPr>
              <w:color w:val="231F20"/>
            </w:rPr>
            <w:t>Faiths?</w:t>
            <w:tab/>
          </w:r>
          <w:r>
            <w:rPr>
              <w:color w:val="231F20"/>
              <w:spacing w:val="-7"/>
            </w:rPr>
            <w:t>216</w:t>
          </w:r>
        </w:p>
        <w:p>
          <w:pPr>
            <w:pStyle w:val="TOC2"/>
            <w:tabs>
              <w:tab w:pos="6088" w:val="left" w:leader="dot"/>
            </w:tabs>
            <w:spacing w:before="21"/>
          </w:pPr>
          <w:hyperlink w:history="true" w:anchor="_TOC_250010">
            <w:r>
              <w:rPr>
                <w:color w:val="231F20"/>
                <w:spacing w:val="-3"/>
              </w:rPr>
              <w:t>Is</w:t>
            </w:r>
            <w:r>
              <w:rPr>
                <w:color w:val="231F20"/>
                <w:spacing w:val="-12"/>
              </w:rPr>
              <w:t> </w:t>
            </w:r>
            <w:r>
              <w:rPr>
                <w:color w:val="231F20"/>
              </w:rPr>
              <w:t>There</w:t>
            </w:r>
            <w:r>
              <w:rPr>
                <w:color w:val="231F20"/>
                <w:spacing w:val="-12"/>
              </w:rPr>
              <w:t> </w:t>
            </w:r>
            <w:r>
              <w:rPr>
                <w:color w:val="231F20"/>
              </w:rPr>
              <w:t>a</w:t>
            </w:r>
            <w:r>
              <w:rPr>
                <w:color w:val="231F20"/>
                <w:spacing w:val="-12"/>
              </w:rPr>
              <w:t> </w:t>
            </w:r>
            <w:r>
              <w:rPr>
                <w:color w:val="231F20"/>
              </w:rPr>
              <w:t>Mitzvah</w:t>
            </w:r>
            <w:r>
              <w:rPr>
                <w:color w:val="231F20"/>
                <w:spacing w:val="-12"/>
              </w:rPr>
              <w:t> </w:t>
            </w:r>
            <w:r>
              <w:rPr>
                <w:color w:val="231F20"/>
              </w:rPr>
              <w:t>to</w:t>
            </w:r>
            <w:r>
              <w:rPr>
                <w:color w:val="231F20"/>
                <w:spacing w:val="-12"/>
              </w:rPr>
              <w:t> </w:t>
            </w:r>
            <w:r>
              <w:rPr>
                <w:color w:val="231F20"/>
              </w:rPr>
              <w:t>Mock</w:t>
            </w:r>
            <w:r>
              <w:rPr>
                <w:color w:val="231F20"/>
                <w:spacing w:val="-12"/>
              </w:rPr>
              <w:t> </w:t>
            </w:r>
            <w:r>
              <w:rPr>
                <w:color w:val="231F20"/>
              </w:rPr>
              <w:t>Idols?</w:t>
              <w:tab/>
              <w:t>217</w:t>
            </w:r>
          </w:hyperlink>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Is</w:t>
          </w:r>
          <w:r>
            <w:rPr>
              <w:color w:val="231F20"/>
              <w:spacing w:val="-9"/>
            </w:rPr>
            <w:t> </w:t>
          </w:r>
          <w:r>
            <w:rPr>
              <w:color w:val="231F20"/>
              <w:spacing w:val="-5"/>
            </w:rPr>
            <w:t>It</w:t>
          </w:r>
          <w:r>
            <w:rPr>
              <w:color w:val="231F20"/>
              <w:spacing w:val="-8"/>
            </w:rPr>
            <w:t> </w:t>
          </w:r>
          <w:r>
            <w:rPr>
              <w:color w:val="231F20"/>
            </w:rPr>
            <w:t>Correct</w:t>
          </w:r>
          <w:r>
            <w:rPr>
              <w:color w:val="231F20"/>
              <w:spacing w:val="-8"/>
            </w:rPr>
            <w:t> </w:t>
          </w:r>
          <w:r>
            <w:rPr>
              <w:color w:val="231F20"/>
            </w:rPr>
            <w:t>to</w:t>
          </w:r>
          <w:r>
            <w:rPr>
              <w:color w:val="231F20"/>
              <w:spacing w:val="-8"/>
            </w:rPr>
            <w:t> </w:t>
          </w:r>
          <w:r>
            <w:rPr>
              <w:color w:val="231F20"/>
            </w:rPr>
            <w:t>Make</w:t>
          </w:r>
          <w:r>
            <w:rPr>
              <w:color w:val="231F20"/>
              <w:spacing w:val="-8"/>
            </w:rPr>
            <w:t> </w:t>
          </w:r>
          <w:r>
            <w:rPr>
              <w:color w:val="231F20"/>
            </w:rPr>
            <w:t>an</w:t>
          </w:r>
          <w:r>
            <w:rPr>
              <w:color w:val="231F20"/>
              <w:spacing w:val="-8"/>
            </w:rPr>
            <w:t> </w:t>
          </w:r>
          <w:r>
            <w:rPr>
              <w:color w:val="231F20"/>
            </w:rPr>
            <w:t>Effigy</w:t>
          </w:r>
          <w:r>
            <w:rPr>
              <w:color w:val="231F20"/>
              <w:spacing w:val="-8"/>
            </w:rPr>
            <w:t> </w:t>
          </w:r>
          <w:r>
            <w:rPr>
              <w:color w:val="231F20"/>
            </w:rPr>
            <w:t>of</w:t>
          </w:r>
          <w:r>
            <w:rPr>
              <w:color w:val="231F20"/>
              <w:spacing w:val="-9"/>
            </w:rPr>
            <w:t> </w:t>
          </w:r>
          <w:r>
            <w:rPr>
              <w:color w:val="231F20"/>
              <w:spacing w:val="-3"/>
            </w:rPr>
            <w:t>Haman?</w:t>
            <w:tab/>
          </w:r>
          <w:r>
            <w:rPr>
              <w:color w:val="231F20"/>
            </w:rPr>
            <w:t>219</w:t>
          </w:r>
        </w:p>
        <w:p>
          <w:pPr>
            <w:pStyle w:val="TOC2"/>
            <w:tabs>
              <w:tab w:pos="6088" w:val="left" w:leader="dot"/>
            </w:tabs>
            <w:spacing w:line="300" w:lineRule="auto" w:before="66"/>
            <w:ind w:right="119"/>
          </w:pPr>
          <w:hyperlink w:history="true" w:anchor="_TOC_250009">
            <w:r>
              <w:rPr>
                <w:color w:val="231F20"/>
              </w:rPr>
              <w:t>A </w:t>
            </w:r>
            <w:r>
              <w:rPr>
                <w:color w:val="231F20"/>
                <w:spacing w:val="-3"/>
              </w:rPr>
              <w:t>Man </w:t>
            </w:r>
            <w:r>
              <w:rPr>
                <w:color w:val="231F20"/>
              </w:rPr>
              <w:t>Killed Another </w:t>
            </w:r>
            <w:r>
              <w:rPr>
                <w:color w:val="231F20"/>
                <w:spacing w:val="-6"/>
              </w:rPr>
              <w:t>Jew, </w:t>
            </w:r>
            <w:r>
              <w:rPr>
                <w:color w:val="231F20"/>
                <w:spacing w:val="-8"/>
              </w:rPr>
              <w:t>Was </w:t>
            </w:r>
            <w:r>
              <w:rPr>
                <w:color w:val="231F20"/>
              </w:rPr>
              <w:t>Convicted by the Court, and Became</w:t>
            </w:r>
            <w:r>
              <w:rPr>
                <w:color w:val="231F20"/>
                <w:spacing w:val="-13"/>
              </w:rPr>
              <w:t> </w:t>
            </w:r>
            <w:r>
              <w:rPr>
                <w:color w:val="231F20"/>
              </w:rPr>
              <w:t>Insane:</w:t>
            </w:r>
            <w:r>
              <w:rPr>
                <w:color w:val="231F20"/>
                <w:spacing w:val="-13"/>
              </w:rPr>
              <w:t> </w:t>
            </w:r>
            <w:r>
              <w:rPr>
                <w:color w:val="231F20"/>
              </w:rPr>
              <w:t>Will</w:t>
            </w:r>
            <w:r>
              <w:rPr>
                <w:color w:val="231F20"/>
                <w:spacing w:val="-12"/>
              </w:rPr>
              <w:t> </w:t>
            </w:r>
            <w:r>
              <w:rPr>
                <w:color w:val="231F20"/>
              </w:rPr>
              <w:t>the</w:t>
            </w:r>
            <w:r>
              <w:rPr>
                <w:color w:val="231F20"/>
                <w:spacing w:val="-13"/>
              </w:rPr>
              <w:t> </w:t>
            </w:r>
            <w:r>
              <w:rPr>
                <w:color w:val="231F20"/>
              </w:rPr>
              <w:t>Court</w:t>
            </w:r>
            <w:r>
              <w:rPr>
                <w:color w:val="231F20"/>
                <w:spacing w:val="-12"/>
              </w:rPr>
              <w:t> </w:t>
            </w:r>
            <w:r>
              <w:rPr>
                <w:color w:val="231F20"/>
              </w:rPr>
              <w:t>Still</w:t>
            </w:r>
            <w:r>
              <w:rPr>
                <w:color w:val="231F20"/>
                <w:spacing w:val="-13"/>
              </w:rPr>
              <w:t> </w:t>
            </w:r>
            <w:r>
              <w:rPr>
                <w:color w:val="231F20"/>
              </w:rPr>
              <w:t>Kill</w:t>
            </w:r>
            <w:r>
              <w:rPr>
                <w:color w:val="231F20"/>
                <w:spacing w:val="-12"/>
              </w:rPr>
              <w:t> </w:t>
            </w:r>
            <w:r>
              <w:rPr>
                <w:color w:val="231F20"/>
              </w:rPr>
              <w:t>Him?</w:t>
              <w:tab/>
            </w:r>
            <w:r>
              <w:rPr>
                <w:color w:val="231F20"/>
                <w:spacing w:val="-7"/>
              </w:rPr>
              <w:t>220</w:t>
            </w:r>
          </w:hyperlink>
        </w:p>
        <w:p>
          <w:pPr>
            <w:pStyle w:val="TOC1"/>
            <w:numPr>
              <w:ilvl w:val="0"/>
              <w:numId w:val="2"/>
            </w:numPr>
            <w:tabs>
              <w:tab w:pos="540" w:val="left" w:leader="none"/>
              <w:tab w:pos="6088" w:val="left" w:leader="dot"/>
            </w:tabs>
            <w:spacing w:line="300" w:lineRule="auto" w:before="20" w:after="0"/>
            <w:ind w:left="540" w:right="119" w:hanging="360"/>
            <w:jc w:val="left"/>
          </w:pPr>
          <w:r>
            <w:rPr>
              <w:color w:val="231F20"/>
            </w:rPr>
            <w:t>The Custom </w:t>
          </w:r>
          <w:r>
            <w:rPr>
              <w:color w:val="231F20"/>
              <w:spacing w:val="-3"/>
            </w:rPr>
            <w:t>Not </w:t>
          </w:r>
          <w:r>
            <w:rPr>
              <w:color w:val="231F20"/>
            </w:rPr>
            <w:t>to Draw </w:t>
          </w:r>
          <w:r>
            <w:rPr>
              <w:color w:val="231F20"/>
              <w:spacing w:val="-6"/>
            </w:rPr>
            <w:t>Water </w:t>
          </w:r>
          <w:r>
            <w:rPr>
              <w:color w:val="231F20"/>
            </w:rPr>
            <w:t>from a </w:t>
          </w:r>
          <w:r>
            <w:rPr>
              <w:color w:val="231F20"/>
              <w:spacing w:val="-6"/>
            </w:rPr>
            <w:t>Well </w:t>
          </w:r>
          <w:r>
            <w:rPr>
              <w:color w:val="231F20"/>
            </w:rPr>
            <w:t>on Friday Evening Between</w:t>
          </w:r>
          <w:r>
            <w:rPr>
              <w:color w:val="231F20"/>
              <w:spacing w:val="-12"/>
            </w:rPr>
            <w:t> </w:t>
          </w:r>
          <w:r>
            <w:rPr>
              <w:color w:val="231F20"/>
            </w:rPr>
            <w:t>Sunset</w:t>
          </w:r>
          <w:r>
            <w:rPr>
              <w:color w:val="231F20"/>
              <w:spacing w:val="-11"/>
            </w:rPr>
            <w:t> </w:t>
          </w:r>
          <w:r>
            <w:rPr>
              <w:color w:val="231F20"/>
            </w:rPr>
            <w:t>and</w:t>
          </w:r>
          <w:r>
            <w:rPr>
              <w:color w:val="231F20"/>
              <w:spacing w:val="-12"/>
            </w:rPr>
            <w:t> </w:t>
          </w:r>
          <w:r>
            <w:rPr>
              <w:color w:val="231F20"/>
            </w:rPr>
            <w:t>the</w:t>
          </w:r>
          <w:r>
            <w:rPr>
              <w:color w:val="231F20"/>
              <w:spacing w:val="-11"/>
            </w:rPr>
            <w:t> </w:t>
          </w:r>
          <w:r>
            <w:rPr>
              <w:color w:val="231F20"/>
            </w:rPr>
            <w:t>Emergence</w:t>
          </w:r>
          <w:r>
            <w:rPr>
              <w:color w:val="231F20"/>
              <w:spacing w:val="-11"/>
            </w:rPr>
            <w:t> </w:t>
          </w:r>
          <w:r>
            <w:rPr>
              <w:color w:val="231F20"/>
            </w:rPr>
            <w:t>of</w:t>
          </w:r>
          <w:r>
            <w:rPr>
              <w:color w:val="231F20"/>
              <w:spacing w:val="-12"/>
            </w:rPr>
            <w:t> </w:t>
          </w:r>
          <w:r>
            <w:rPr>
              <w:color w:val="231F20"/>
            </w:rPr>
            <w:t>Stars</w:t>
            <w:tab/>
          </w:r>
          <w:r>
            <w:rPr>
              <w:color w:val="231F20"/>
              <w:spacing w:val="-7"/>
            </w:rPr>
            <w:t>222</w:t>
          </w:r>
        </w:p>
        <w:p>
          <w:pPr>
            <w:pStyle w:val="TOC1"/>
            <w:numPr>
              <w:ilvl w:val="0"/>
              <w:numId w:val="2"/>
            </w:numPr>
            <w:tabs>
              <w:tab w:pos="540" w:val="left" w:leader="none"/>
            </w:tabs>
            <w:spacing w:line="240" w:lineRule="auto" w:before="20" w:after="0"/>
            <w:ind w:left="540" w:right="0" w:hanging="360"/>
            <w:jc w:val="left"/>
          </w:pPr>
          <w:r>
            <w:rPr>
              <w:color w:val="231F20"/>
            </w:rPr>
            <w:t>Can</w:t>
          </w:r>
          <w:r>
            <w:rPr>
              <w:color w:val="231F20"/>
              <w:spacing w:val="-13"/>
            </w:rPr>
            <w:t> </w:t>
          </w:r>
          <w:r>
            <w:rPr>
              <w:color w:val="231F20"/>
            </w:rPr>
            <w:t>a</w:t>
          </w:r>
          <w:r>
            <w:rPr>
              <w:color w:val="231F20"/>
              <w:spacing w:val="-13"/>
            </w:rPr>
            <w:t> </w:t>
          </w:r>
          <w:r>
            <w:rPr>
              <w:color w:val="231F20"/>
            </w:rPr>
            <w:t>Family</w:t>
          </w:r>
          <w:r>
            <w:rPr>
              <w:color w:val="231F20"/>
              <w:spacing w:val="-12"/>
            </w:rPr>
            <w:t> </w:t>
          </w:r>
          <w:r>
            <w:rPr>
              <w:color w:val="231F20"/>
              <w:spacing w:val="-3"/>
            </w:rPr>
            <w:t>Adopt</w:t>
          </w:r>
          <w:r>
            <w:rPr>
              <w:color w:val="231F20"/>
              <w:spacing w:val="-13"/>
            </w:rPr>
            <w:t> </w:t>
          </w:r>
          <w:r>
            <w:rPr>
              <w:color w:val="231F20"/>
            </w:rPr>
            <w:t>a</w:t>
          </w:r>
          <w:r>
            <w:rPr>
              <w:color w:val="231F20"/>
              <w:spacing w:val="-12"/>
            </w:rPr>
            <w:t> </w:t>
          </w:r>
          <w:r>
            <w:rPr>
              <w:color w:val="231F20"/>
            </w:rPr>
            <w:t>Custom</w:t>
          </w:r>
          <w:r>
            <w:rPr>
              <w:color w:val="231F20"/>
              <w:spacing w:val="-13"/>
            </w:rPr>
            <w:t> </w:t>
          </w:r>
          <w:r>
            <w:rPr>
              <w:color w:val="231F20"/>
            </w:rPr>
            <w:t>Because</w:t>
          </w:r>
          <w:r>
            <w:rPr>
              <w:color w:val="231F20"/>
              <w:spacing w:val="-12"/>
            </w:rPr>
            <w:t> </w:t>
          </w:r>
          <w:r>
            <w:rPr>
              <w:color w:val="231F20"/>
            </w:rPr>
            <w:t>of</w:t>
          </w:r>
          <w:r>
            <w:rPr>
              <w:color w:val="231F20"/>
              <w:spacing w:val="-13"/>
            </w:rPr>
            <w:t> </w:t>
          </w:r>
          <w:r>
            <w:rPr>
              <w:color w:val="231F20"/>
            </w:rPr>
            <w:t>Bad</w:t>
          </w:r>
          <w:r>
            <w:rPr>
              <w:color w:val="231F20"/>
              <w:spacing w:val="-12"/>
            </w:rPr>
            <w:t> </w:t>
          </w:r>
          <w:r>
            <w:rPr>
              <w:color w:val="231F20"/>
            </w:rPr>
            <w:t>Experiences?</w:t>
          </w:r>
          <w:r>
            <w:rPr>
              <w:color w:val="231F20"/>
              <w:spacing w:val="16"/>
            </w:rPr>
            <w:t> </w:t>
          </w:r>
          <w:r>
            <w:rPr>
              <w:color w:val="231F20"/>
            </w:rPr>
            <w:t>225</w:t>
          </w:r>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Why</w:t>
          </w:r>
          <w:r>
            <w:rPr>
              <w:color w:val="231F20"/>
              <w:spacing w:val="-11"/>
            </w:rPr>
            <w:t> </w:t>
          </w:r>
          <w:r>
            <w:rPr>
              <w:color w:val="231F20"/>
            </w:rPr>
            <w:t>Should</w:t>
          </w:r>
          <w:r>
            <w:rPr>
              <w:color w:val="231F20"/>
              <w:spacing w:val="-10"/>
            </w:rPr>
            <w:t> </w:t>
          </w:r>
          <w:r>
            <w:rPr>
              <w:color w:val="231F20"/>
            </w:rPr>
            <w:t>A</w:t>
          </w:r>
          <w:r>
            <w:rPr>
              <w:color w:val="231F20"/>
              <w:spacing w:val="-10"/>
            </w:rPr>
            <w:t> </w:t>
          </w:r>
          <w:r>
            <w:rPr>
              <w:color w:val="231F20"/>
              <w:spacing w:val="-4"/>
            </w:rPr>
            <w:t>Teacher</w:t>
          </w:r>
          <w:r>
            <w:rPr>
              <w:color w:val="231F20"/>
              <w:spacing w:val="-11"/>
            </w:rPr>
            <w:t> </w:t>
          </w:r>
          <w:r>
            <w:rPr>
              <w:color w:val="231F20"/>
            </w:rPr>
            <w:t>of</w:t>
          </w:r>
          <w:r>
            <w:rPr>
              <w:color w:val="231F20"/>
              <w:spacing w:val="-10"/>
            </w:rPr>
            <w:t> </w:t>
          </w:r>
          <w:r>
            <w:rPr>
              <w:color w:val="231F20"/>
            </w:rPr>
            <w:t>Faith</w:t>
          </w:r>
          <w:r>
            <w:rPr>
              <w:color w:val="231F20"/>
              <w:spacing w:val="-10"/>
            </w:rPr>
            <w:t> </w:t>
          </w:r>
          <w:r>
            <w:rPr>
              <w:color w:val="231F20"/>
            </w:rPr>
            <w:t>Never</w:t>
          </w:r>
          <w:r>
            <w:rPr>
              <w:color w:val="231F20"/>
              <w:spacing w:val="-10"/>
            </w:rPr>
            <w:t> </w:t>
          </w:r>
          <w:r>
            <w:rPr>
              <w:color w:val="231F20"/>
            </w:rPr>
            <w:t>Despair?</w:t>
            <w:tab/>
            <w:t>228</w:t>
          </w:r>
        </w:p>
        <w:p>
          <w:pPr>
            <w:pStyle w:val="TOC2"/>
            <w:tabs>
              <w:tab w:pos="6088" w:val="left" w:leader="dot"/>
            </w:tabs>
            <w:spacing w:before="66"/>
          </w:pPr>
          <w:hyperlink w:history="true" w:anchor="_TOC_250008">
            <w:r>
              <w:rPr>
                <w:color w:val="231F20"/>
              </w:rPr>
              <w:t>Can</w:t>
            </w:r>
            <w:r>
              <w:rPr>
                <w:color w:val="231F20"/>
                <w:spacing w:val="-14"/>
              </w:rPr>
              <w:t> </w:t>
            </w:r>
            <w:r>
              <w:rPr>
                <w:color w:val="231F20"/>
              </w:rPr>
              <w:t>a</w:t>
            </w:r>
            <w:r>
              <w:rPr>
                <w:color w:val="231F20"/>
                <w:spacing w:val="-13"/>
              </w:rPr>
              <w:t> </w:t>
            </w:r>
            <w:r>
              <w:rPr>
                <w:color w:val="231F20"/>
              </w:rPr>
              <w:t>Jew</w:t>
            </w:r>
            <w:r>
              <w:rPr>
                <w:color w:val="231F20"/>
                <w:spacing w:val="-14"/>
              </w:rPr>
              <w:t> </w:t>
            </w:r>
            <w:r>
              <w:rPr>
                <w:color w:val="231F20"/>
              </w:rPr>
              <w:t>Perform</w:t>
            </w:r>
            <w:r>
              <w:rPr>
                <w:color w:val="231F20"/>
                <w:spacing w:val="-13"/>
              </w:rPr>
              <w:t> </w:t>
            </w:r>
            <w:r>
              <w:rPr>
                <w:color w:val="231F20"/>
              </w:rPr>
              <w:t>Magic</w:t>
            </w:r>
            <w:r>
              <w:rPr>
                <w:color w:val="231F20"/>
                <w:spacing w:val="-13"/>
              </w:rPr>
              <w:t> </w:t>
            </w:r>
            <w:r>
              <w:rPr>
                <w:color w:val="231F20"/>
                <w:spacing w:val="-3"/>
              </w:rPr>
              <w:t>Tricks?</w:t>
              <w:tab/>
            </w:r>
            <w:r>
              <w:rPr>
                <w:color w:val="231F20"/>
              </w:rPr>
              <w:t>230</w:t>
            </w:r>
          </w:hyperlink>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Is </w:t>
          </w:r>
          <w:r>
            <w:rPr>
              <w:color w:val="231F20"/>
            </w:rPr>
            <w:t>Cosmetic</w:t>
          </w:r>
          <w:r>
            <w:rPr>
              <w:color w:val="231F20"/>
              <w:spacing w:val="-16"/>
            </w:rPr>
            <w:t> </w:t>
          </w:r>
          <w:r>
            <w:rPr>
              <w:color w:val="231F20"/>
            </w:rPr>
            <w:t>Surgery</w:t>
          </w:r>
          <w:r>
            <w:rPr>
              <w:color w:val="231F20"/>
              <w:spacing w:val="-9"/>
            </w:rPr>
            <w:t> </w:t>
          </w:r>
          <w:r>
            <w:rPr>
              <w:color w:val="231F20"/>
            </w:rPr>
            <w:t>Permitted?</w:t>
            <w:tab/>
            <w:t>232</w:t>
          </w:r>
        </w:p>
        <w:p>
          <w:pPr>
            <w:pStyle w:val="TOC2"/>
            <w:spacing w:line="300" w:lineRule="auto" w:before="66" w:after="66"/>
            <w:ind w:right="892"/>
          </w:pPr>
          <w:r>
            <w:rPr>
              <w:color w:val="231F20"/>
            </w:rPr>
            <w:t>If</w:t>
          </w:r>
          <w:r>
            <w:rPr>
              <w:color w:val="231F20"/>
              <w:spacing w:val="-13"/>
            </w:rPr>
            <w:t> </w:t>
          </w:r>
          <w:r>
            <w:rPr>
              <w:color w:val="231F20"/>
            </w:rPr>
            <w:t>His</w:t>
          </w:r>
          <w:r>
            <w:rPr>
              <w:color w:val="231F20"/>
              <w:spacing w:val="-12"/>
            </w:rPr>
            <w:t> </w:t>
          </w:r>
          <w:r>
            <w:rPr>
              <w:color w:val="231F20"/>
            </w:rPr>
            <w:t>Birthday</w:t>
          </w:r>
          <w:r>
            <w:rPr>
              <w:color w:val="231F20"/>
              <w:spacing w:val="-13"/>
            </w:rPr>
            <w:t> </w:t>
          </w:r>
          <w:r>
            <w:rPr>
              <w:color w:val="231F20"/>
              <w:spacing w:val="-3"/>
            </w:rPr>
            <w:t>Is</w:t>
          </w:r>
          <w:r>
            <w:rPr>
              <w:color w:val="231F20"/>
              <w:spacing w:val="-12"/>
            </w:rPr>
            <w:t> </w:t>
          </w:r>
          <w:r>
            <w:rPr>
              <w:color w:val="231F20"/>
            </w:rPr>
            <w:t>Between</w:t>
          </w:r>
          <w:r>
            <w:rPr>
              <w:color w:val="231F20"/>
              <w:spacing w:val="-13"/>
            </w:rPr>
            <w:t> </w:t>
          </w:r>
          <w:r>
            <w:rPr>
              <w:color w:val="231F20"/>
            </w:rPr>
            <w:t>Pesach</w:t>
          </w:r>
          <w:r>
            <w:rPr>
              <w:color w:val="231F20"/>
              <w:spacing w:val="-12"/>
            </w:rPr>
            <w:t> </w:t>
          </w:r>
          <w:r>
            <w:rPr>
              <w:color w:val="231F20"/>
            </w:rPr>
            <w:t>and</w:t>
          </w:r>
          <w:r>
            <w:rPr>
              <w:color w:val="231F20"/>
              <w:spacing w:val="-13"/>
            </w:rPr>
            <w:t> </w:t>
          </w:r>
          <w:r>
            <w:rPr>
              <w:color w:val="231F20"/>
            </w:rPr>
            <w:t>Shavuos,</w:t>
          </w:r>
          <w:r>
            <w:rPr>
              <w:color w:val="231F20"/>
              <w:spacing w:val="-12"/>
            </w:rPr>
            <w:t> </w:t>
          </w:r>
          <w:r>
            <w:rPr>
              <w:color w:val="231F20"/>
            </w:rPr>
            <w:t>Can</w:t>
          </w:r>
          <w:r>
            <w:rPr>
              <w:color w:val="231F20"/>
              <w:spacing w:val="-13"/>
            </w:rPr>
            <w:t> </w:t>
          </w:r>
          <w:r>
            <w:rPr>
              <w:color w:val="231F20"/>
              <w:spacing w:val="-3"/>
            </w:rPr>
            <w:t>He </w:t>
          </w:r>
          <w:r>
            <w:rPr>
              <w:color w:val="231F20"/>
            </w:rPr>
            <w:t>Continue to Count the Omer with a Blessing When</w:t>
          </w:r>
          <w:r>
            <w:rPr>
              <w:color w:val="231F20"/>
              <w:spacing w:val="-7"/>
            </w:rPr>
            <w:t> </w:t>
          </w:r>
          <w:r>
            <w:rPr>
              <w:color w:val="231F20"/>
              <w:spacing w:val="-3"/>
            </w:rPr>
            <w:t>He</w:t>
          </w:r>
        </w:p>
        <w:p>
          <w:pPr>
            <w:pStyle w:val="TOC2"/>
            <w:tabs>
              <w:tab w:pos="6088" w:val="left" w:leader="dot"/>
            </w:tabs>
            <w:spacing w:before="92"/>
          </w:pPr>
          <w:r>
            <w:rPr>
              <w:color w:val="231F20"/>
            </w:rPr>
            <w:t>Becomes</w:t>
          </w:r>
          <w:r>
            <w:rPr>
              <w:color w:val="231F20"/>
              <w:spacing w:val="-19"/>
            </w:rPr>
            <w:t> </w:t>
          </w:r>
          <w:r>
            <w:rPr>
              <w:color w:val="231F20"/>
            </w:rPr>
            <w:t>Bar</w:t>
          </w:r>
          <w:r>
            <w:rPr>
              <w:color w:val="231F20"/>
              <w:spacing w:val="-19"/>
            </w:rPr>
            <w:t> </w:t>
          </w:r>
          <w:r>
            <w:rPr>
              <w:color w:val="231F20"/>
            </w:rPr>
            <w:t>Mitzvah?</w:t>
            <w:tab/>
            <w:t>234</w:t>
          </w:r>
        </w:p>
        <w:p>
          <w:pPr>
            <w:pStyle w:val="TOC1"/>
            <w:numPr>
              <w:ilvl w:val="0"/>
              <w:numId w:val="2"/>
            </w:numPr>
            <w:tabs>
              <w:tab w:pos="540" w:val="left" w:leader="none"/>
              <w:tab w:pos="6088" w:val="left" w:leader="dot"/>
            </w:tabs>
            <w:spacing w:line="240" w:lineRule="auto" w:before="87" w:after="0"/>
            <w:ind w:left="540" w:right="0" w:hanging="360"/>
            <w:jc w:val="left"/>
          </w:pPr>
          <w:r>
            <w:rPr>
              <w:color w:val="231F20"/>
            </w:rPr>
            <w:t>The Need for the</w:t>
          </w:r>
          <w:r>
            <w:rPr>
              <w:color w:val="231F20"/>
              <w:spacing w:val="-24"/>
            </w:rPr>
            <w:t> </w:t>
          </w:r>
          <w:r>
            <w:rPr>
              <w:color w:val="231F20"/>
            </w:rPr>
            <w:t>Chanukah</w:t>
          </w:r>
          <w:r>
            <w:rPr>
              <w:color w:val="231F20"/>
              <w:spacing w:val="-6"/>
            </w:rPr>
            <w:t> </w:t>
          </w:r>
          <w:r>
            <w:rPr>
              <w:color w:val="231F20"/>
            </w:rPr>
            <w:t>Miracle</w:t>
            <w:tab/>
            <w:t>236</w:t>
          </w:r>
        </w:p>
        <w:p>
          <w:pPr>
            <w:pStyle w:val="TOC1"/>
            <w:numPr>
              <w:ilvl w:val="0"/>
              <w:numId w:val="2"/>
            </w:numPr>
            <w:tabs>
              <w:tab w:pos="540" w:val="left" w:leader="none"/>
              <w:tab w:pos="6088" w:val="left" w:leader="dot"/>
            </w:tabs>
            <w:spacing w:line="240" w:lineRule="auto" w:before="87" w:after="0"/>
            <w:ind w:left="540" w:right="0" w:hanging="360"/>
            <w:jc w:val="left"/>
          </w:pPr>
          <w:r>
            <w:rPr>
              <w:color w:val="231F20"/>
              <w:spacing w:val="-3"/>
            </w:rPr>
            <w:t>Is</w:t>
          </w:r>
          <w:r>
            <w:rPr>
              <w:color w:val="231F20"/>
              <w:spacing w:val="-11"/>
            </w:rPr>
            <w:t> </w:t>
          </w:r>
          <w:r>
            <w:rPr>
              <w:color w:val="231F20"/>
            </w:rPr>
            <w:t>a</w:t>
          </w:r>
          <w:r>
            <w:rPr>
              <w:color w:val="231F20"/>
              <w:spacing w:val="-11"/>
            </w:rPr>
            <w:t> </w:t>
          </w:r>
          <w:r>
            <w:rPr>
              <w:color w:val="231F20"/>
            </w:rPr>
            <w:t>Meal</w:t>
          </w:r>
          <w:r>
            <w:rPr>
              <w:color w:val="231F20"/>
              <w:spacing w:val="-10"/>
            </w:rPr>
            <w:t> </w:t>
          </w:r>
          <w:r>
            <w:rPr>
              <w:color w:val="231F20"/>
            </w:rPr>
            <w:t>on</w:t>
          </w:r>
          <w:r>
            <w:rPr>
              <w:color w:val="231F20"/>
              <w:spacing w:val="-11"/>
            </w:rPr>
            <w:t> </w:t>
          </w:r>
          <w:r>
            <w:rPr>
              <w:color w:val="231F20"/>
            </w:rPr>
            <w:t>Rosh</w:t>
          </w:r>
          <w:r>
            <w:rPr>
              <w:color w:val="231F20"/>
              <w:spacing w:val="-10"/>
            </w:rPr>
            <w:t> </w:t>
          </w:r>
          <w:r>
            <w:rPr>
              <w:color w:val="231F20"/>
            </w:rPr>
            <w:t>Chodesh</w:t>
          </w:r>
          <w:r>
            <w:rPr>
              <w:color w:val="231F20"/>
              <w:spacing w:val="-11"/>
            </w:rPr>
            <w:t> </w:t>
          </w:r>
          <w:r>
            <w:rPr>
              <w:color w:val="231F20"/>
            </w:rPr>
            <w:t>Considered</w:t>
          </w:r>
          <w:r>
            <w:rPr>
              <w:color w:val="231F20"/>
              <w:spacing w:val="-10"/>
            </w:rPr>
            <w:t> </w:t>
          </w:r>
          <w:r>
            <w:rPr>
              <w:color w:val="231F20"/>
              <w:spacing w:val="-3"/>
            </w:rPr>
            <w:t>Se’udas</w:t>
          </w:r>
          <w:r>
            <w:rPr>
              <w:color w:val="231F20"/>
              <w:spacing w:val="-11"/>
            </w:rPr>
            <w:t> </w:t>
          </w:r>
          <w:r>
            <w:rPr>
              <w:color w:val="231F20"/>
            </w:rPr>
            <w:t>Mitzvah?</w:t>
            <w:tab/>
            <w:t>238</w:t>
          </w:r>
        </w:p>
        <w:p>
          <w:pPr>
            <w:pStyle w:val="TOC1"/>
            <w:numPr>
              <w:ilvl w:val="0"/>
              <w:numId w:val="2"/>
            </w:numPr>
            <w:tabs>
              <w:tab w:pos="540" w:val="left" w:leader="none"/>
              <w:tab w:pos="6088" w:val="left" w:leader="dot"/>
            </w:tabs>
            <w:spacing w:line="300" w:lineRule="auto" w:before="88" w:after="0"/>
            <w:ind w:left="540" w:right="119" w:hanging="360"/>
            <w:jc w:val="left"/>
          </w:pPr>
          <w:r>
            <w:rPr>
              <w:color w:val="231F20"/>
              <w:spacing w:val="-3"/>
            </w:rPr>
            <w:t>Why </w:t>
          </w:r>
          <w:r>
            <w:rPr>
              <w:color w:val="231F20"/>
            </w:rPr>
            <w:t>Do </w:t>
          </w:r>
          <w:r>
            <w:rPr>
              <w:color w:val="231F20"/>
              <w:spacing w:val="-12"/>
            </w:rPr>
            <w:t>We </w:t>
          </w:r>
          <w:r>
            <w:rPr>
              <w:color w:val="231F20"/>
            </w:rPr>
            <w:t>Say “Mimkomo </w:t>
          </w:r>
          <w:r>
            <w:rPr>
              <w:color w:val="231F20"/>
              <w:spacing w:val="-5"/>
            </w:rPr>
            <w:t>Hu </w:t>
          </w:r>
          <w:r>
            <w:rPr>
              <w:color w:val="231F20"/>
              <w:spacing w:val="-6"/>
            </w:rPr>
            <w:t>Yifen” </w:t>
          </w:r>
          <w:r>
            <w:rPr>
              <w:color w:val="231F20"/>
            </w:rPr>
            <w:t>During Kedushah of Mussaf?</w:t>
            <w:tab/>
          </w:r>
          <w:r>
            <w:rPr>
              <w:color w:val="231F20"/>
              <w:spacing w:val="-7"/>
            </w:rPr>
            <w:t>240</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spacing w:val="-3"/>
            </w:rPr>
            <w:t>Must </w:t>
          </w:r>
          <w:r>
            <w:rPr>
              <w:color w:val="231F20"/>
              <w:spacing w:val="-12"/>
            </w:rPr>
            <w:t>We </w:t>
          </w:r>
          <w:r>
            <w:rPr>
              <w:color w:val="231F20"/>
              <w:spacing w:val="-3"/>
            </w:rPr>
            <w:t>Violate </w:t>
          </w:r>
          <w:r>
            <w:rPr>
              <w:color w:val="231F20"/>
            </w:rPr>
            <w:t>Shabbos to Save the Life of a Person Who Put Himself</w:t>
          </w:r>
          <w:r>
            <w:rPr>
              <w:color w:val="231F20"/>
              <w:spacing w:val="-10"/>
            </w:rPr>
            <w:t> </w:t>
          </w:r>
          <w:r>
            <w:rPr>
              <w:color w:val="231F20"/>
            </w:rPr>
            <w:t>in</w:t>
          </w:r>
          <w:r>
            <w:rPr>
              <w:color w:val="231F20"/>
              <w:spacing w:val="-9"/>
            </w:rPr>
            <w:t> </w:t>
          </w:r>
          <w:r>
            <w:rPr>
              <w:color w:val="231F20"/>
            </w:rPr>
            <w:t>Danger?</w:t>
            <w:tab/>
          </w:r>
          <w:r>
            <w:rPr>
              <w:color w:val="231F20"/>
              <w:spacing w:val="-7"/>
            </w:rPr>
            <w:t>243</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spacing w:val="-3"/>
            </w:rPr>
            <w:t>May </w:t>
          </w:r>
          <w:r>
            <w:rPr>
              <w:color w:val="231F20"/>
            </w:rPr>
            <w:t>an Older Student </w:t>
          </w:r>
          <w:r>
            <w:rPr>
              <w:color w:val="231F20"/>
              <w:spacing w:val="-6"/>
            </w:rPr>
            <w:t>Waste </w:t>
          </w:r>
          <w:r>
            <w:rPr>
              <w:color w:val="231F20"/>
            </w:rPr>
            <w:t>Time in the </w:t>
          </w:r>
          <w:r>
            <w:rPr>
              <w:color w:val="231F20"/>
              <w:spacing w:val="-4"/>
            </w:rPr>
            <w:t>Yeshivah </w:t>
          </w:r>
          <w:r>
            <w:rPr>
              <w:color w:val="231F20"/>
              <w:spacing w:val="-3"/>
            </w:rPr>
            <w:t>Just </w:t>
          </w:r>
          <w:r>
            <w:rPr>
              <w:color w:val="231F20"/>
              <w:spacing w:val="-4"/>
            </w:rPr>
            <w:t>Talking </w:t>
          </w:r>
          <w:r>
            <w:rPr>
              <w:color w:val="231F20"/>
            </w:rPr>
            <w:t>with His </w:t>
          </w:r>
          <w:r>
            <w:rPr>
              <w:color w:val="231F20"/>
              <w:spacing w:val="-6"/>
            </w:rPr>
            <w:t>Younger </w:t>
          </w:r>
          <w:r>
            <w:rPr>
              <w:color w:val="231F20"/>
            </w:rPr>
            <w:t>Friend Who</w:t>
          </w:r>
          <w:r>
            <w:rPr>
              <w:color w:val="231F20"/>
              <w:spacing w:val="-19"/>
            </w:rPr>
            <w:t> </w:t>
          </w:r>
          <w:r>
            <w:rPr>
              <w:color w:val="231F20"/>
            </w:rPr>
            <w:t>Needs</w:t>
          </w:r>
          <w:r>
            <w:rPr>
              <w:color w:val="231F20"/>
              <w:spacing w:val="-5"/>
            </w:rPr>
            <w:t> </w:t>
          </w:r>
          <w:r>
            <w:rPr>
              <w:color w:val="231F20"/>
            </w:rPr>
            <w:t>Support?</w:t>
            <w:tab/>
          </w:r>
          <w:r>
            <w:rPr>
              <w:color w:val="231F20"/>
              <w:spacing w:val="-7"/>
            </w:rPr>
            <w:t>246</w:t>
          </w:r>
        </w:p>
        <w:p>
          <w:pPr>
            <w:pStyle w:val="TOC1"/>
            <w:numPr>
              <w:ilvl w:val="0"/>
              <w:numId w:val="2"/>
            </w:numPr>
            <w:tabs>
              <w:tab w:pos="540" w:val="left" w:leader="none"/>
              <w:tab w:pos="6088" w:val="left" w:leader="dot"/>
            </w:tabs>
            <w:spacing w:line="240" w:lineRule="auto" w:before="21" w:after="0"/>
            <w:ind w:left="540" w:right="0" w:hanging="360"/>
            <w:jc w:val="left"/>
          </w:pPr>
          <w:r>
            <w:rPr>
              <w:color w:val="231F20"/>
              <w:spacing w:val="-3"/>
            </w:rPr>
            <w:t>Is </w:t>
          </w:r>
          <w:r>
            <w:rPr>
              <w:color w:val="231F20"/>
            </w:rPr>
            <w:t>Idolatry</w:t>
          </w:r>
          <w:r>
            <w:rPr>
              <w:color w:val="231F20"/>
              <w:spacing w:val="-17"/>
            </w:rPr>
            <w:t> </w:t>
          </w:r>
          <w:r>
            <w:rPr>
              <w:color w:val="231F20"/>
            </w:rPr>
            <w:t>Ever</w:t>
          </w:r>
          <w:r>
            <w:rPr>
              <w:color w:val="231F20"/>
              <w:spacing w:val="-10"/>
            </w:rPr>
            <w:t> </w:t>
          </w:r>
          <w:r>
            <w:rPr>
              <w:color w:val="231F20"/>
            </w:rPr>
            <w:t>Permitted?</w:t>
            <w:tab/>
            <w:t>248</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spacing w:val="-3"/>
            </w:rPr>
            <w:t>What Is </w:t>
          </w:r>
          <w:r>
            <w:rPr>
              <w:color w:val="231F20"/>
            </w:rPr>
            <w:t>the Punishment for the Disloyal Daughter of a Kohein </w:t>
          </w:r>
          <w:r>
            <w:rPr>
              <w:color w:val="231F20"/>
              <w:spacing w:val="-5"/>
            </w:rPr>
            <w:t>Waiting</w:t>
          </w:r>
          <w:r>
            <w:rPr>
              <w:color w:val="231F20"/>
              <w:spacing w:val="-7"/>
            </w:rPr>
            <w:t> </w:t>
          </w:r>
          <w:r>
            <w:rPr>
              <w:color w:val="231F20"/>
            </w:rPr>
            <w:t>for</w:t>
          </w:r>
          <w:r>
            <w:rPr>
              <w:color w:val="231F20"/>
              <w:spacing w:val="-6"/>
            </w:rPr>
            <w:t> </w:t>
          </w:r>
          <w:r>
            <w:rPr>
              <w:color w:val="231F20"/>
              <w:spacing w:val="-3"/>
            </w:rPr>
            <w:t>Yibum?</w:t>
            <w:tab/>
          </w:r>
          <w:r>
            <w:rPr>
              <w:color w:val="231F20"/>
              <w:spacing w:val="-7"/>
            </w:rPr>
            <w:t>250</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rPr>
            <w:t>Should A </w:t>
          </w:r>
          <w:r>
            <w:rPr>
              <w:color w:val="231F20"/>
              <w:spacing w:val="-3"/>
            </w:rPr>
            <w:t>Much </w:t>
          </w:r>
          <w:r>
            <w:rPr>
              <w:color w:val="231F20"/>
              <w:spacing w:val="-6"/>
            </w:rPr>
            <w:t>Younger Woman </w:t>
          </w:r>
          <w:r>
            <w:rPr>
              <w:color w:val="231F20"/>
            </w:rPr>
            <w:t>Marry a </w:t>
          </w:r>
          <w:r>
            <w:rPr>
              <w:color w:val="231F20"/>
              <w:spacing w:val="-3"/>
            </w:rPr>
            <w:t>Man </w:t>
          </w:r>
          <w:r>
            <w:rPr>
              <w:color w:val="231F20"/>
            </w:rPr>
            <w:t>Who </w:t>
          </w:r>
          <w:r>
            <w:rPr>
              <w:color w:val="231F20"/>
              <w:spacing w:val="-3"/>
            </w:rPr>
            <w:t>Is </w:t>
          </w:r>
          <w:r>
            <w:rPr>
              <w:color w:val="231F20"/>
              <w:spacing w:val="-5"/>
            </w:rPr>
            <w:t>Very </w:t>
          </w:r>
          <w:r>
            <w:rPr>
              <w:color w:val="231F20"/>
            </w:rPr>
            <w:t>Old?</w:t>
            <w:tab/>
          </w:r>
          <w:r>
            <w:rPr>
              <w:color w:val="231F20"/>
              <w:spacing w:val="-7"/>
            </w:rPr>
            <w:t>253</w:t>
          </w:r>
        </w:p>
        <w:p>
          <w:pPr>
            <w:pStyle w:val="TOC1"/>
            <w:numPr>
              <w:ilvl w:val="0"/>
              <w:numId w:val="2"/>
            </w:numPr>
            <w:tabs>
              <w:tab w:pos="540" w:val="left" w:leader="none"/>
              <w:tab w:pos="6088" w:val="left" w:leader="dot"/>
            </w:tabs>
            <w:spacing w:line="300" w:lineRule="auto" w:before="21" w:after="0"/>
            <w:ind w:left="540" w:right="119" w:hanging="360"/>
            <w:jc w:val="left"/>
          </w:pPr>
          <w:r>
            <w:rPr>
              <w:color w:val="231F20"/>
            </w:rPr>
            <w:t>Can an Employer Deduct </w:t>
          </w:r>
          <w:r>
            <w:rPr>
              <w:color w:val="231F20"/>
              <w:spacing w:val="-6"/>
            </w:rPr>
            <w:t>Wages </w:t>
          </w:r>
          <w:r>
            <w:rPr>
              <w:color w:val="231F20"/>
            </w:rPr>
            <w:t>from His Non-Jewish Employee to Cover Rental Car Costs After the Employee </w:t>
          </w:r>
          <w:r>
            <w:rPr>
              <w:color w:val="231F20"/>
              <w:spacing w:val="-4"/>
            </w:rPr>
            <w:t>Wrecked </w:t>
          </w:r>
          <w:r>
            <w:rPr>
              <w:color w:val="231F20"/>
            </w:rPr>
            <w:t>the</w:t>
          </w:r>
          <w:r>
            <w:rPr>
              <w:color w:val="231F20"/>
              <w:spacing w:val="-18"/>
            </w:rPr>
            <w:t> </w:t>
          </w:r>
          <w:r>
            <w:rPr>
              <w:color w:val="231F20"/>
              <w:spacing w:val="-7"/>
            </w:rPr>
            <w:t>Store’s</w:t>
          </w:r>
          <w:r>
            <w:rPr>
              <w:color w:val="231F20"/>
              <w:spacing w:val="-10"/>
            </w:rPr>
            <w:t> </w:t>
          </w:r>
          <w:r>
            <w:rPr>
              <w:color w:val="231F20"/>
            </w:rPr>
            <w:t>Car?</w:t>
            <w:tab/>
          </w:r>
          <w:r>
            <w:rPr>
              <w:color w:val="231F20"/>
              <w:spacing w:val="-7"/>
            </w:rPr>
            <w:t>255</w:t>
          </w:r>
        </w:p>
        <w:p>
          <w:pPr>
            <w:pStyle w:val="TOC1"/>
            <w:numPr>
              <w:ilvl w:val="0"/>
              <w:numId w:val="2"/>
            </w:numPr>
            <w:tabs>
              <w:tab w:pos="540" w:val="left" w:leader="none"/>
            </w:tabs>
            <w:spacing w:line="300" w:lineRule="auto" w:before="20" w:after="0"/>
            <w:ind w:left="540" w:right="568" w:hanging="360"/>
            <w:jc w:val="left"/>
          </w:pPr>
          <w:r>
            <w:rPr>
              <w:color w:val="231F20"/>
            </w:rPr>
            <w:t>A </w:t>
          </w:r>
          <w:r>
            <w:rPr>
              <w:color w:val="231F20"/>
              <w:spacing w:val="-7"/>
            </w:rPr>
            <w:t>Young </w:t>
          </w:r>
          <w:r>
            <w:rPr>
              <w:color w:val="231F20"/>
            </w:rPr>
            <w:t>Man, with His Friends, Caused a Factory </w:t>
          </w:r>
          <w:r>
            <w:rPr>
              <w:color w:val="231F20"/>
              <w:spacing w:val="-5"/>
            </w:rPr>
            <w:t>Worker </w:t>
          </w:r>
          <w:r>
            <w:rPr>
              <w:color w:val="231F20"/>
            </w:rPr>
            <w:t>to</w:t>
          </w:r>
          <w:r>
            <w:rPr>
              <w:color w:val="231F20"/>
              <w:spacing w:val="-13"/>
            </w:rPr>
            <w:t> </w:t>
          </w:r>
          <w:r>
            <w:rPr>
              <w:color w:val="231F20"/>
            </w:rPr>
            <w:t>Lose</w:t>
          </w:r>
          <w:r>
            <w:rPr>
              <w:color w:val="231F20"/>
              <w:spacing w:val="-12"/>
            </w:rPr>
            <w:t> </w:t>
          </w:r>
          <w:r>
            <w:rPr>
              <w:color w:val="231F20"/>
            </w:rPr>
            <w:t>His</w:t>
          </w:r>
          <w:r>
            <w:rPr>
              <w:color w:val="231F20"/>
              <w:spacing w:val="-12"/>
            </w:rPr>
            <w:t> </w:t>
          </w:r>
          <w:r>
            <w:rPr>
              <w:color w:val="231F20"/>
            </w:rPr>
            <w:t>Job:</w:t>
          </w:r>
          <w:r>
            <w:rPr>
              <w:color w:val="231F20"/>
              <w:spacing w:val="-13"/>
            </w:rPr>
            <w:t> </w:t>
          </w:r>
          <w:r>
            <w:rPr>
              <w:color w:val="231F20"/>
              <w:spacing w:val="-3"/>
            </w:rPr>
            <w:t>Is</w:t>
          </w:r>
          <w:r>
            <w:rPr>
              <w:color w:val="231F20"/>
              <w:spacing w:val="-12"/>
            </w:rPr>
            <w:t> </w:t>
          </w:r>
          <w:r>
            <w:rPr>
              <w:color w:val="231F20"/>
              <w:spacing w:val="-3"/>
            </w:rPr>
            <w:t>He</w:t>
          </w:r>
          <w:r>
            <w:rPr>
              <w:color w:val="231F20"/>
              <w:spacing w:val="-12"/>
            </w:rPr>
            <w:t> </w:t>
          </w:r>
          <w:r>
            <w:rPr>
              <w:color w:val="231F20"/>
            </w:rPr>
            <w:t>Morally</w:t>
          </w:r>
          <w:r>
            <w:rPr>
              <w:color w:val="231F20"/>
              <w:spacing w:val="-13"/>
            </w:rPr>
            <w:t> </w:t>
          </w:r>
          <w:r>
            <w:rPr>
              <w:color w:val="231F20"/>
            </w:rPr>
            <w:t>Obligated</w:t>
          </w:r>
          <w:r>
            <w:rPr>
              <w:color w:val="231F20"/>
              <w:spacing w:val="-12"/>
            </w:rPr>
            <w:t> </w:t>
          </w:r>
          <w:r>
            <w:rPr>
              <w:color w:val="231F20"/>
            </w:rPr>
            <w:t>to</w:t>
          </w:r>
          <w:r>
            <w:rPr>
              <w:color w:val="231F20"/>
              <w:spacing w:val="-12"/>
            </w:rPr>
            <w:t> </w:t>
          </w:r>
          <w:r>
            <w:rPr>
              <w:color w:val="231F20"/>
              <w:spacing w:val="-4"/>
            </w:rPr>
            <w:t>Pay</w:t>
          </w:r>
          <w:r>
            <w:rPr>
              <w:color w:val="231F20"/>
              <w:spacing w:val="-13"/>
            </w:rPr>
            <w:t> </w:t>
          </w:r>
          <w:r>
            <w:rPr>
              <w:color w:val="231F20"/>
            </w:rPr>
            <w:t>for</w:t>
          </w:r>
          <w:r>
            <w:rPr>
              <w:color w:val="231F20"/>
              <w:spacing w:val="-12"/>
            </w:rPr>
            <w:t> </w:t>
          </w:r>
          <w:r>
            <w:rPr>
              <w:color w:val="231F20"/>
            </w:rPr>
            <w:t>the</w:t>
          </w:r>
          <w:r>
            <w:rPr>
              <w:color w:val="231F20"/>
              <w:spacing w:val="-12"/>
            </w:rPr>
            <w:t> </w:t>
          </w:r>
          <w:r>
            <w:rPr>
              <w:color w:val="231F20"/>
            </w:rPr>
            <w:t>Lost</w:t>
          </w:r>
        </w:p>
        <w:p>
          <w:pPr>
            <w:pStyle w:val="TOC2"/>
            <w:tabs>
              <w:tab w:pos="6088" w:val="left" w:leader="dot"/>
            </w:tabs>
            <w:spacing w:line="263" w:lineRule="exact"/>
          </w:pPr>
          <w:r>
            <w:rPr>
              <w:color w:val="231F20"/>
              <w:spacing w:val="-5"/>
            </w:rPr>
            <w:t>Wages?</w:t>
            <w:tab/>
          </w:r>
          <w:r>
            <w:rPr>
              <w:color w:val="231F20"/>
            </w:rPr>
            <w:t>258</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Can </w:t>
          </w:r>
          <w:r>
            <w:rPr>
              <w:color w:val="231F20"/>
              <w:spacing w:val="-12"/>
            </w:rPr>
            <w:t>We </w:t>
          </w:r>
          <w:r>
            <w:rPr>
              <w:color w:val="231F20"/>
            </w:rPr>
            <w:t>Rely on Drawing Lots to Determine Who Gets </w:t>
          </w:r>
          <w:r>
            <w:rPr>
              <w:color w:val="231F20"/>
              <w:spacing w:val="-4"/>
            </w:rPr>
            <w:t>Use </w:t>
          </w:r>
          <w:r>
            <w:rPr>
              <w:color w:val="231F20"/>
            </w:rPr>
            <w:t>of a Single</w:t>
          </w:r>
          <w:r>
            <w:rPr>
              <w:color w:val="231F20"/>
              <w:spacing w:val="-19"/>
            </w:rPr>
            <w:t> </w:t>
          </w:r>
          <w:r>
            <w:rPr>
              <w:color w:val="231F20"/>
            </w:rPr>
            <w:t>Breathing</w:t>
          </w:r>
          <w:r>
            <w:rPr>
              <w:color w:val="231F20"/>
              <w:spacing w:val="-18"/>
            </w:rPr>
            <w:t> </w:t>
          </w:r>
          <w:r>
            <w:rPr>
              <w:color w:val="231F20"/>
            </w:rPr>
            <w:t>Machine?</w:t>
            <w:tab/>
          </w:r>
          <w:r>
            <w:rPr>
              <w:color w:val="231F20"/>
              <w:spacing w:val="-7"/>
            </w:rPr>
            <w:t>261</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rPr>
            <w:t>Does a Fetus Need </w:t>
          </w:r>
          <w:r>
            <w:rPr>
              <w:color w:val="231F20"/>
              <w:spacing w:val="-3"/>
            </w:rPr>
            <w:t>Its </w:t>
          </w:r>
          <w:r>
            <w:rPr>
              <w:color w:val="231F20"/>
            </w:rPr>
            <w:t>Own Chicken for Kaparos on Erev </w:t>
          </w:r>
          <w:r>
            <w:rPr>
              <w:color w:val="231F20"/>
              <w:spacing w:val="-11"/>
            </w:rPr>
            <w:t>Yom </w:t>
          </w:r>
          <w:r>
            <w:rPr>
              <w:color w:val="231F20"/>
            </w:rPr>
            <w:t>Kippur?</w:t>
            <w:tab/>
          </w:r>
          <w:r>
            <w:rPr>
              <w:color w:val="231F20"/>
              <w:spacing w:val="-7"/>
            </w:rPr>
            <w:t>264</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spacing w:val="-3"/>
            </w:rPr>
            <w:t>May </w:t>
          </w:r>
          <w:r>
            <w:rPr>
              <w:color w:val="231F20"/>
            </w:rPr>
            <w:t>a Tzedakah Administrator </w:t>
          </w:r>
          <w:r>
            <w:rPr>
              <w:color w:val="231F20"/>
              <w:spacing w:val="-6"/>
            </w:rPr>
            <w:t>Take </w:t>
          </w:r>
          <w:r>
            <w:rPr>
              <w:color w:val="231F20"/>
            </w:rPr>
            <w:t>a Loan from the Charity Fund?</w:t>
            <w:tab/>
          </w:r>
          <w:r>
            <w:rPr>
              <w:color w:val="231F20"/>
              <w:spacing w:val="-7"/>
            </w:rPr>
            <w:t>266</w:t>
          </w:r>
        </w:p>
        <w:p>
          <w:pPr>
            <w:pStyle w:val="TOC1"/>
            <w:numPr>
              <w:ilvl w:val="0"/>
              <w:numId w:val="2"/>
            </w:numPr>
            <w:tabs>
              <w:tab w:pos="540" w:val="left" w:leader="none"/>
              <w:tab w:pos="6088" w:val="left" w:leader="dot"/>
            </w:tabs>
            <w:spacing w:line="300" w:lineRule="auto" w:before="21" w:after="0"/>
            <w:ind w:left="540" w:right="119" w:hanging="360"/>
            <w:jc w:val="left"/>
          </w:pPr>
          <w:r>
            <w:rPr>
              <w:color w:val="231F20"/>
              <w:spacing w:val="-3"/>
            </w:rPr>
            <w:t>May </w:t>
          </w:r>
          <w:r>
            <w:rPr>
              <w:color w:val="231F20"/>
            </w:rPr>
            <w:t>a Second </w:t>
          </w:r>
          <w:r>
            <w:rPr>
              <w:color w:val="231F20"/>
              <w:spacing w:val="-3"/>
            </w:rPr>
            <w:t>Wife </w:t>
          </w:r>
          <w:r>
            <w:rPr>
              <w:color w:val="231F20"/>
            </w:rPr>
            <w:t>Burn Pictures of the First </w:t>
          </w:r>
          <w:r>
            <w:rPr>
              <w:color w:val="231F20"/>
              <w:spacing w:val="-3"/>
            </w:rPr>
            <w:t>Wife </w:t>
          </w:r>
          <w:r>
            <w:rPr>
              <w:color w:val="231F20"/>
            </w:rPr>
            <w:t>of Her Husband?</w:t>
            <w:tab/>
          </w:r>
          <w:r>
            <w:rPr>
              <w:color w:val="231F20"/>
              <w:spacing w:val="-7"/>
            </w:rPr>
            <w:t>268</w:t>
          </w:r>
        </w:p>
        <w:p>
          <w:pPr>
            <w:pStyle w:val="TOC2"/>
            <w:tabs>
              <w:tab w:pos="6088" w:val="left" w:leader="dot"/>
            </w:tabs>
            <w:spacing w:line="300" w:lineRule="auto"/>
            <w:ind w:right="119"/>
          </w:pPr>
          <w:hyperlink w:history="true" w:anchor="_TOC_250007">
            <w:r>
              <w:rPr>
                <w:color w:val="231F20"/>
                <w:spacing w:val="-3"/>
              </w:rPr>
              <w:t>May </w:t>
            </w:r>
            <w:r>
              <w:rPr>
                <w:color w:val="231F20"/>
              </w:rPr>
              <w:t>an Israeli Soldier Bring His Machine Gun into the Beis Midrash?</w:t>
              <w:tab/>
            </w:r>
            <w:r>
              <w:rPr>
                <w:color w:val="231F20"/>
                <w:spacing w:val="-7"/>
              </w:rPr>
              <w:t>270</w:t>
            </w:r>
          </w:hyperlink>
        </w:p>
        <w:p>
          <w:pPr>
            <w:pStyle w:val="TOC1"/>
            <w:numPr>
              <w:ilvl w:val="0"/>
              <w:numId w:val="2"/>
            </w:numPr>
            <w:tabs>
              <w:tab w:pos="540" w:val="left" w:leader="none"/>
              <w:tab w:pos="6088" w:val="left" w:leader="dot"/>
            </w:tabs>
            <w:spacing w:line="240" w:lineRule="auto" w:before="19" w:after="176"/>
            <w:ind w:left="540" w:right="0" w:hanging="360"/>
            <w:jc w:val="left"/>
          </w:pPr>
          <w:r>
            <w:rPr>
              <w:color w:val="231F20"/>
            </w:rPr>
            <w:t>Can Our Kohanim Forgive</w:t>
          </w:r>
          <w:r>
            <w:rPr>
              <w:color w:val="231F20"/>
              <w:spacing w:val="-14"/>
            </w:rPr>
            <w:t> </w:t>
          </w:r>
          <w:r>
            <w:rPr>
              <w:color w:val="231F20"/>
            </w:rPr>
            <w:t>Their</w:t>
          </w:r>
          <w:r>
            <w:rPr>
              <w:color w:val="231F20"/>
              <w:spacing w:val="-3"/>
            </w:rPr>
            <w:t> Honor?</w:t>
            <w:tab/>
          </w:r>
          <w:r>
            <w:rPr>
              <w:color w:val="231F20"/>
            </w:rPr>
            <w:t>272</w:t>
          </w:r>
        </w:p>
        <w:p>
          <w:pPr>
            <w:pStyle w:val="TOC1"/>
            <w:numPr>
              <w:ilvl w:val="0"/>
              <w:numId w:val="2"/>
            </w:numPr>
            <w:tabs>
              <w:tab w:pos="540" w:val="left" w:leader="none"/>
              <w:tab w:pos="6088" w:val="left" w:leader="dot"/>
            </w:tabs>
            <w:spacing w:line="300" w:lineRule="auto" w:before="92" w:after="0"/>
            <w:ind w:left="540" w:right="119" w:hanging="360"/>
            <w:jc w:val="left"/>
          </w:pPr>
          <w:r>
            <w:rPr>
              <w:color w:val="231F20"/>
            </w:rPr>
            <w:t>When</w:t>
          </w:r>
          <w:r>
            <w:rPr>
              <w:color w:val="231F20"/>
              <w:spacing w:val="-6"/>
            </w:rPr>
            <w:t> </w:t>
          </w:r>
          <w:r>
            <w:rPr>
              <w:color w:val="231F20"/>
            </w:rPr>
            <w:t>Can</w:t>
          </w:r>
          <w:r>
            <w:rPr>
              <w:color w:val="231F20"/>
              <w:spacing w:val="-6"/>
            </w:rPr>
            <w:t> </w:t>
          </w:r>
          <w:r>
            <w:rPr>
              <w:color w:val="231F20"/>
            </w:rPr>
            <w:t>a</w:t>
          </w:r>
          <w:r>
            <w:rPr>
              <w:color w:val="231F20"/>
              <w:spacing w:val="-6"/>
            </w:rPr>
            <w:t> </w:t>
          </w:r>
          <w:r>
            <w:rPr>
              <w:color w:val="231F20"/>
            </w:rPr>
            <w:t>Son</w:t>
          </w:r>
          <w:r>
            <w:rPr>
              <w:color w:val="231F20"/>
              <w:spacing w:val="-6"/>
            </w:rPr>
            <w:t> </w:t>
          </w:r>
          <w:r>
            <w:rPr>
              <w:color w:val="231F20"/>
            </w:rPr>
            <w:t>Who</w:t>
          </w:r>
          <w:r>
            <w:rPr>
              <w:color w:val="231F20"/>
              <w:spacing w:val="-6"/>
            </w:rPr>
            <w:t> </w:t>
          </w:r>
          <w:r>
            <w:rPr>
              <w:color w:val="231F20"/>
              <w:spacing w:val="-3"/>
            </w:rPr>
            <w:t>Is</w:t>
          </w:r>
          <w:r>
            <w:rPr>
              <w:color w:val="231F20"/>
              <w:spacing w:val="-6"/>
            </w:rPr>
            <w:t> </w:t>
          </w:r>
          <w:r>
            <w:rPr>
              <w:color w:val="231F20"/>
            </w:rPr>
            <w:t>a</w:t>
          </w:r>
          <w:r>
            <w:rPr>
              <w:color w:val="231F20"/>
              <w:spacing w:val="-5"/>
            </w:rPr>
            <w:t> </w:t>
          </w:r>
          <w:r>
            <w:rPr>
              <w:color w:val="231F20"/>
            </w:rPr>
            <w:t>Surgeon</w:t>
          </w:r>
          <w:r>
            <w:rPr>
              <w:color w:val="231F20"/>
              <w:spacing w:val="-6"/>
            </w:rPr>
            <w:t> </w:t>
          </w:r>
          <w:r>
            <w:rPr>
              <w:color w:val="231F20"/>
            </w:rPr>
            <w:t>Operate</w:t>
          </w:r>
          <w:r>
            <w:rPr>
              <w:color w:val="231F20"/>
              <w:spacing w:val="-6"/>
            </w:rPr>
            <w:t> </w:t>
          </w:r>
          <w:r>
            <w:rPr>
              <w:color w:val="231F20"/>
            </w:rPr>
            <w:t>on</w:t>
          </w:r>
          <w:r>
            <w:rPr>
              <w:color w:val="231F20"/>
              <w:spacing w:val="-6"/>
            </w:rPr>
            <w:t> </w:t>
          </w:r>
          <w:r>
            <w:rPr>
              <w:color w:val="231F20"/>
            </w:rPr>
            <w:t>His</w:t>
          </w:r>
          <w:r>
            <w:rPr>
              <w:color w:val="231F20"/>
              <w:spacing w:val="-6"/>
            </w:rPr>
            <w:t> </w:t>
          </w:r>
          <w:r>
            <w:rPr>
              <w:color w:val="231F20"/>
            </w:rPr>
            <w:t>Father?</w:t>
          </w:r>
          <w:r>
            <w:rPr>
              <w:color w:val="231F20"/>
              <w:spacing w:val="-23"/>
            </w:rPr>
            <w:t> </w:t>
          </w:r>
          <w:r>
            <w:rPr>
              <w:color w:val="231F20"/>
            </w:rPr>
            <w:t>.</w:t>
          </w:r>
          <w:r>
            <w:rPr>
              <w:color w:val="231F20"/>
              <w:spacing w:val="-22"/>
            </w:rPr>
            <w:t> </w:t>
          </w:r>
          <w:r>
            <w:rPr>
              <w:color w:val="231F20"/>
            </w:rPr>
            <w:t>274 </w:t>
          </w:r>
          <w:r>
            <w:rPr>
              <w:color w:val="231F20"/>
              <w:spacing w:val="-3"/>
            </w:rPr>
            <w:t>Is </w:t>
          </w:r>
          <w:r>
            <w:rPr>
              <w:color w:val="231F20"/>
            </w:rPr>
            <w:t>a Son Allowed to </w:t>
          </w:r>
          <w:r>
            <w:rPr>
              <w:color w:val="231F20"/>
              <w:spacing w:val="-3"/>
            </w:rPr>
            <w:t>Hit </w:t>
          </w:r>
          <w:r>
            <w:rPr>
              <w:color w:val="231F20"/>
            </w:rPr>
            <w:t>a Doll Representing His Father as Part of</w:t>
          </w:r>
          <w:r>
            <w:rPr>
              <w:color w:val="231F20"/>
              <w:spacing w:val="-18"/>
            </w:rPr>
            <w:t> </w:t>
          </w:r>
          <w:r>
            <w:rPr>
              <w:color w:val="231F20"/>
            </w:rPr>
            <w:t>Psychotherapy?</w:t>
            <w:tab/>
          </w:r>
          <w:r>
            <w:rPr>
              <w:color w:val="231F20"/>
              <w:spacing w:val="-7"/>
            </w:rPr>
            <w:t>276</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rPr>
            <w:t>Permitting</w:t>
          </w:r>
          <w:r>
            <w:rPr>
              <w:color w:val="231F20"/>
              <w:spacing w:val="-6"/>
            </w:rPr>
            <w:t> </w:t>
          </w:r>
          <w:r>
            <w:rPr>
              <w:color w:val="231F20"/>
            </w:rPr>
            <w:t>a</w:t>
          </w:r>
          <w:r>
            <w:rPr>
              <w:color w:val="231F20"/>
              <w:spacing w:val="-5"/>
            </w:rPr>
            <w:t> </w:t>
          </w:r>
          <w:r>
            <w:rPr>
              <w:color w:val="231F20"/>
            </w:rPr>
            <w:t>Holocaust</w:t>
          </w:r>
          <w:r>
            <w:rPr>
              <w:color w:val="231F20"/>
              <w:spacing w:val="-5"/>
            </w:rPr>
            <w:t> </w:t>
          </w:r>
          <w:r>
            <w:rPr>
              <w:color w:val="231F20"/>
            </w:rPr>
            <w:t>Victim</w:t>
          </w:r>
          <w:r>
            <w:rPr>
              <w:color w:val="231F20"/>
              <w:spacing w:val="-5"/>
            </w:rPr>
            <w:t> </w:t>
          </w:r>
          <w:r>
            <w:rPr>
              <w:color w:val="231F20"/>
            </w:rPr>
            <w:t>Who</w:t>
          </w:r>
          <w:r>
            <w:rPr>
              <w:color w:val="231F20"/>
              <w:spacing w:val="-6"/>
            </w:rPr>
            <w:t> </w:t>
          </w:r>
          <w:r>
            <w:rPr>
              <w:color w:val="231F20"/>
              <w:spacing w:val="-3"/>
            </w:rPr>
            <w:t>Hit</w:t>
          </w:r>
          <w:r>
            <w:rPr>
              <w:color w:val="231F20"/>
              <w:spacing w:val="-5"/>
            </w:rPr>
            <w:t> </w:t>
          </w:r>
          <w:r>
            <w:rPr>
              <w:color w:val="231F20"/>
            </w:rPr>
            <w:t>to</w:t>
          </w:r>
          <w:r>
            <w:rPr>
              <w:color w:val="231F20"/>
              <w:spacing w:val="-5"/>
            </w:rPr>
            <w:t> </w:t>
          </w:r>
          <w:r>
            <w:rPr>
              <w:color w:val="231F20"/>
            </w:rPr>
            <w:t>Serve</w:t>
          </w:r>
          <w:r>
            <w:rPr>
              <w:color w:val="231F20"/>
              <w:spacing w:val="-5"/>
            </w:rPr>
            <w:t> </w:t>
          </w:r>
          <w:r>
            <w:rPr>
              <w:color w:val="231F20"/>
            </w:rPr>
            <w:t>as</w:t>
          </w:r>
          <w:r>
            <w:rPr>
              <w:color w:val="231F20"/>
              <w:spacing w:val="-6"/>
            </w:rPr>
            <w:t> </w:t>
          </w:r>
          <w:r>
            <w:rPr>
              <w:color w:val="231F20"/>
            </w:rPr>
            <w:t>Chazzan</w:t>
          </w:r>
          <w:r>
            <w:rPr>
              <w:color w:val="231F20"/>
              <w:spacing w:val="-5"/>
            </w:rPr>
            <w:t> </w:t>
          </w:r>
          <w:r>
            <w:rPr>
              <w:color w:val="231F20"/>
            </w:rPr>
            <w:t>for Rosh Hashanah and </w:t>
          </w:r>
          <w:r>
            <w:rPr>
              <w:color w:val="231F20"/>
              <w:spacing w:val="-11"/>
            </w:rPr>
            <w:t>Yom </w:t>
          </w:r>
          <w:r>
            <w:rPr>
              <w:color w:val="231F20"/>
            </w:rPr>
            <w:t>Kippur</w:t>
          </w:r>
          <w:r>
            <w:rPr>
              <w:color w:val="231F20"/>
              <w:spacing w:val="-5"/>
            </w:rPr>
            <w:t> </w:t>
          </w:r>
          <w:r>
            <w:rPr>
              <w:color w:val="231F20"/>
            </w:rPr>
            <w:t>in</w:t>
          </w:r>
          <w:r>
            <w:rPr>
              <w:color w:val="231F20"/>
              <w:spacing w:val="-3"/>
            </w:rPr>
            <w:t> Kovno</w:t>
            <w:tab/>
          </w:r>
          <w:r>
            <w:rPr>
              <w:color w:val="231F20"/>
              <w:spacing w:val="-7"/>
            </w:rPr>
            <w:t>278</w:t>
          </w:r>
        </w:p>
        <w:p>
          <w:pPr>
            <w:pStyle w:val="TOC1"/>
            <w:numPr>
              <w:ilvl w:val="0"/>
              <w:numId w:val="2"/>
            </w:numPr>
            <w:tabs>
              <w:tab w:pos="540" w:val="left" w:leader="none"/>
              <w:tab w:pos="6088" w:val="left" w:leader="dot"/>
            </w:tabs>
            <w:spacing w:line="300" w:lineRule="auto" w:before="20" w:after="0"/>
            <w:ind w:left="540" w:right="119" w:hanging="360"/>
            <w:jc w:val="left"/>
          </w:pPr>
          <w:r>
            <w:rPr>
              <w:color w:val="231F20"/>
            </w:rPr>
            <w:t>A Father Held on to His Son to </w:t>
          </w:r>
          <w:r>
            <w:rPr>
              <w:color w:val="231F20"/>
              <w:spacing w:val="-5"/>
            </w:rPr>
            <w:t>Try </w:t>
          </w:r>
          <w:r>
            <w:rPr>
              <w:color w:val="231F20"/>
            </w:rPr>
            <w:t>and Reduce His Alimony Obligations: Did </w:t>
          </w:r>
          <w:r>
            <w:rPr>
              <w:color w:val="231F20"/>
              <w:spacing w:val="-3"/>
            </w:rPr>
            <w:t>He Violate </w:t>
          </w:r>
          <w:r>
            <w:rPr>
              <w:color w:val="231F20"/>
            </w:rPr>
            <w:t>the Prohibition Against Kidnapping?</w:t>
            <w:tab/>
          </w:r>
          <w:r>
            <w:rPr>
              <w:color w:val="231F20"/>
              <w:spacing w:val="-7"/>
            </w:rPr>
            <w:t>281</w:t>
          </w:r>
        </w:p>
        <w:p>
          <w:pPr>
            <w:pStyle w:val="TOC1"/>
            <w:numPr>
              <w:ilvl w:val="0"/>
              <w:numId w:val="2"/>
            </w:numPr>
            <w:tabs>
              <w:tab w:pos="540" w:val="left" w:leader="none"/>
              <w:tab w:pos="6088" w:val="left" w:leader="dot"/>
            </w:tabs>
            <w:spacing w:line="240" w:lineRule="auto" w:before="20" w:after="0"/>
            <w:ind w:left="540" w:right="0" w:hanging="360"/>
            <w:jc w:val="left"/>
          </w:pPr>
          <w:r>
            <w:rPr>
              <w:color w:val="231F20"/>
            </w:rPr>
            <w:t>Kiddush on Chameitz</w:t>
          </w:r>
          <w:r>
            <w:rPr>
              <w:color w:val="231F20"/>
              <w:spacing w:val="-21"/>
            </w:rPr>
            <w:t> </w:t>
          </w:r>
          <w:r>
            <w:rPr>
              <w:color w:val="231F20"/>
            </w:rPr>
            <w:t>on</w:t>
          </w:r>
          <w:r>
            <w:rPr>
              <w:color w:val="231F20"/>
              <w:spacing w:val="-6"/>
            </w:rPr>
            <w:t> </w:t>
          </w:r>
          <w:r>
            <w:rPr>
              <w:color w:val="231F20"/>
            </w:rPr>
            <w:t>Pesach?</w:t>
            <w:tab/>
            <w:t>283</w:t>
          </w:r>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Does a Child Farmer Who Grows </w:t>
          </w:r>
          <w:r>
            <w:rPr>
              <w:color w:val="231F20"/>
              <w:spacing w:val="-5"/>
            </w:rPr>
            <w:t>Up </w:t>
          </w:r>
          <w:r>
            <w:rPr>
              <w:color w:val="231F20"/>
            </w:rPr>
            <w:t>Need to Separate </w:t>
          </w:r>
          <w:r>
            <w:rPr>
              <w:color w:val="231F20"/>
              <w:spacing w:val="-6"/>
            </w:rPr>
            <w:t>Pei’ah </w:t>
          </w:r>
          <w:r>
            <w:rPr>
              <w:color w:val="231F20"/>
            </w:rPr>
            <w:t>from His</w:t>
          </w:r>
          <w:r>
            <w:rPr>
              <w:color w:val="231F20"/>
              <w:spacing w:val="-19"/>
            </w:rPr>
            <w:t> </w:t>
          </w:r>
          <w:r>
            <w:rPr>
              <w:color w:val="231F20"/>
            </w:rPr>
            <w:t>Baked</w:t>
          </w:r>
          <w:r>
            <w:rPr>
              <w:color w:val="231F20"/>
              <w:spacing w:val="-9"/>
            </w:rPr>
            <w:t> </w:t>
          </w:r>
          <w:r>
            <w:rPr>
              <w:color w:val="231F20"/>
            </w:rPr>
            <w:t>Goods?</w:t>
            <w:tab/>
          </w:r>
          <w:r>
            <w:rPr>
              <w:color w:val="231F20"/>
              <w:spacing w:val="-7"/>
            </w:rPr>
            <w:t>285</w:t>
          </w:r>
        </w:p>
        <w:p>
          <w:pPr>
            <w:pStyle w:val="TOC1"/>
            <w:numPr>
              <w:ilvl w:val="0"/>
              <w:numId w:val="2"/>
            </w:numPr>
            <w:tabs>
              <w:tab w:pos="540" w:val="left" w:leader="none"/>
              <w:tab w:pos="6088" w:val="left" w:leader="dot"/>
            </w:tabs>
            <w:spacing w:line="240" w:lineRule="auto" w:before="21" w:after="0"/>
            <w:ind w:left="540" w:right="0" w:hanging="360"/>
            <w:jc w:val="left"/>
          </w:pPr>
          <w:r>
            <w:rPr>
              <w:color w:val="231F20"/>
            </w:rPr>
            <w:t>Can</w:t>
          </w:r>
          <w:r>
            <w:rPr>
              <w:color w:val="231F20"/>
              <w:spacing w:val="-15"/>
            </w:rPr>
            <w:t> </w:t>
          </w:r>
          <w:r>
            <w:rPr>
              <w:color w:val="231F20"/>
            </w:rPr>
            <w:t>a</w:t>
          </w:r>
          <w:r>
            <w:rPr>
              <w:color w:val="231F20"/>
              <w:spacing w:val="-15"/>
            </w:rPr>
            <w:t> </w:t>
          </w:r>
          <w:r>
            <w:rPr>
              <w:color w:val="231F20"/>
            </w:rPr>
            <w:t>Convicted</w:t>
          </w:r>
          <w:r>
            <w:rPr>
              <w:color w:val="231F20"/>
              <w:spacing w:val="-15"/>
            </w:rPr>
            <w:t> </w:t>
          </w:r>
          <w:r>
            <w:rPr>
              <w:color w:val="231F20"/>
            </w:rPr>
            <w:t>Renegade</w:t>
          </w:r>
          <w:r>
            <w:rPr>
              <w:color w:val="231F20"/>
              <w:spacing w:val="-15"/>
            </w:rPr>
            <w:t> </w:t>
          </w:r>
          <w:r>
            <w:rPr>
              <w:color w:val="231F20"/>
            </w:rPr>
            <w:t>Sage</w:t>
          </w:r>
          <w:r>
            <w:rPr>
              <w:color w:val="231F20"/>
              <w:spacing w:val="-14"/>
            </w:rPr>
            <w:t> </w:t>
          </w:r>
          <w:r>
            <w:rPr>
              <w:color w:val="231F20"/>
            </w:rPr>
            <w:t>Starve</w:t>
          </w:r>
          <w:r>
            <w:rPr>
              <w:color w:val="231F20"/>
              <w:spacing w:val="-15"/>
            </w:rPr>
            <w:t> </w:t>
          </w:r>
          <w:r>
            <w:rPr>
              <w:color w:val="231F20"/>
            </w:rPr>
            <w:t>Himself?</w:t>
            <w:tab/>
            <w:t>288</w:t>
          </w:r>
        </w:p>
        <w:p>
          <w:pPr>
            <w:pStyle w:val="TOC2"/>
            <w:tabs>
              <w:tab w:pos="6088" w:val="left" w:leader="dot"/>
            </w:tabs>
            <w:spacing w:before="65"/>
          </w:pPr>
          <w:hyperlink w:history="true" w:anchor="_TOC_250006">
            <w:r>
              <w:rPr>
                <w:color w:val="231F20"/>
              </w:rPr>
              <w:t>Which Prophet </w:t>
            </w:r>
            <w:r>
              <w:rPr>
                <w:color w:val="231F20"/>
                <w:spacing w:val="-3"/>
              </w:rPr>
              <w:t>Is Not </w:t>
            </w:r>
            <w:r>
              <w:rPr>
                <w:color w:val="231F20"/>
              </w:rPr>
              <w:t>Allowed to</w:t>
            </w:r>
            <w:r>
              <w:rPr>
                <w:color w:val="231F20"/>
                <w:spacing w:val="-20"/>
              </w:rPr>
              <w:t> </w:t>
            </w:r>
            <w:r>
              <w:rPr>
                <w:color w:val="231F20"/>
              </w:rPr>
              <w:t>Withhold</w:t>
            </w:r>
            <w:r>
              <w:rPr>
                <w:color w:val="231F20"/>
                <w:spacing w:val="-5"/>
              </w:rPr>
              <w:t> </w:t>
            </w:r>
            <w:r>
              <w:rPr>
                <w:color w:val="231F20"/>
              </w:rPr>
              <w:t>Prophecy?</w:t>
              <w:tab/>
              <w:t>290</w:t>
            </w:r>
          </w:hyperlink>
        </w:p>
        <w:p>
          <w:pPr>
            <w:pStyle w:val="TOC1"/>
            <w:numPr>
              <w:ilvl w:val="0"/>
              <w:numId w:val="2"/>
            </w:numPr>
            <w:tabs>
              <w:tab w:pos="540" w:val="left" w:leader="none"/>
              <w:tab w:pos="6088" w:val="left" w:leader="dot"/>
            </w:tabs>
            <w:spacing w:line="240" w:lineRule="auto" w:before="87" w:after="0"/>
            <w:ind w:left="540" w:right="0" w:hanging="360"/>
            <w:jc w:val="left"/>
          </w:pPr>
          <w:r>
            <w:rPr>
              <w:color w:val="231F20"/>
            </w:rPr>
            <w:t>Do Gentiles </w:t>
          </w:r>
          <w:r>
            <w:rPr>
              <w:color w:val="231F20"/>
              <w:spacing w:val="-4"/>
            </w:rPr>
            <w:t>Have </w:t>
          </w:r>
          <w:r>
            <w:rPr>
              <w:color w:val="231F20"/>
            </w:rPr>
            <w:t>a Portion in the </w:t>
          </w:r>
          <w:r>
            <w:rPr>
              <w:color w:val="231F20"/>
              <w:spacing w:val="-6"/>
            </w:rPr>
            <w:t>World</w:t>
          </w:r>
          <w:r>
            <w:rPr>
              <w:color w:val="231F20"/>
              <w:spacing w:val="-9"/>
            </w:rPr>
            <w:t> </w:t>
          </w:r>
          <w:r>
            <w:rPr>
              <w:color w:val="231F20"/>
            </w:rPr>
            <w:t>to</w:t>
          </w:r>
          <w:r>
            <w:rPr>
              <w:color w:val="231F20"/>
              <w:spacing w:val="-1"/>
            </w:rPr>
            <w:t> </w:t>
          </w:r>
          <w:r>
            <w:rPr>
              <w:color w:val="231F20"/>
            </w:rPr>
            <w:t>Come?</w:t>
            <w:tab/>
            <w:t>292</w:t>
          </w:r>
        </w:p>
        <w:p>
          <w:pPr>
            <w:pStyle w:val="TOC2"/>
            <w:tabs>
              <w:tab w:pos="6088" w:val="left" w:leader="dot"/>
            </w:tabs>
            <w:spacing w:before="66"/>
          </w:pPr>
          <w:hyperlink w:history="true" w:anchor="_TOC_250005">
            <w:r>
              <w:rPr>
                <w:color w:val="231F20"/>
              </w:rPr>
              <w:t>Should</w:t>
            </w:r>
            <w:r>
              <w:rPr>
                <w:color w:val="231F20"/>
                <w:spacing w:val="-15"/>
              </w:rPr>
              <w:t> </w:t>
            </w:r>
            <w:r>
              <w:rPr>
                <w:color w:val="231F20"/>
              </w:rPr>
              <w:t>a</w:t>
            </w:r>
            <w:r>
              <w:rPr>
                <w:color w:val="231F20"/>
                <w:spacing w:val="-14"/>
              </w:rPr>
              <w:t> </w:t>
            </w:r>
            <w:r>
              <w:rPr>
                <w:color w:val="231F20"/>
              </w:rPr>
              <w:t>Burial</w:t>
            </w:r>
            <w:r>
              <w:rPr>
                <w:color w:val="231F20"/>
                <w:spacing w:val="-14"/>
              </w:rPr>
              <w:t> </w:t>
            </w:r>
            <w:r>
              <w:rPr>
                <w:color w:val="231F20"/>
              </w:rPr>
              <w:t>Society</w:t>
            </w:r>
            <w:r>
              <w:rPr>
                <w:color w:val="231F20"/>
                <w:spacing w:val="-14"/>
              </w:rPr>
              <w:t> </w:t>
            </w:r>
            <w:r>
              <w:rPr>
                <w:color w:val="231F20"/>
              </w:rPr>
              <w:t>Bury</w:t>
            </w:r>
            <w:r>
              <w:rPr>
                <w:color w:val="231F20"/>
                <w:spacing w:val="-14"/>
              </w:rPr>
              <w:t> </w:t>
            </w:r>
            <w:r>
              <w:rPr>
                <w:color w:val="231F20"/>
              </w:rPr>
              <w:t>a</w:t>
            </w:r>
            <w:r>
              <w:rPr>
                <w:color w:val="231F20"/>
                <w:spacing w:val="-14"/>
              </w:rPr>
              <w:t> </w:t>
            </w:r>
            <w:r>
              <w:rPr>
                <w:color w:val="231F20"/>
              </w:rPr>
              <w:t>Kohein</w:t>
            </w:r>
            <w:r>
              <w:rPr>
                <w:color w:val="231F20"/>
                <w:spacing w:val="-14"/>
              </w:rPr>
              <w:t> </w:t>
            </w:r>
            <w:r>
              <w:rPr>
                <w:color w:val="231F20"/>
              </w:rPr>
              <w:t>First?</w:t>
              <w:tab/>
              <w:t>293</w:t>
            </w:r>
          </w:hyperlink>
        </w:p>
        <w:p>
          <w:pPr>
            <w:pStyle w:val="TOC1"/>
            <w:numPr>
              <w:ilvl w:val="0"/>
              <w:numId w:val="2"/>
            </w:numPr>
            <w:tabs>
              <w:tab w:pos="540" w:val="left" w:leader="none"/>
              <w:tab w:pos="6088" w:val="left" w:leader="dot"/>
            </w:tabs>
            <w:spacing w:line="300" w:lineRule="auto" w:before="87" w:after="0"/>
            <w:ind w:left="540" w:right="119" w:hanging="360"/>
            <w:jc w:val="left"/>
          </w:pPr>
          <w:r>
            <w:rPr>
              <w:color w:val="231F20"/>
            </w:rPr>
            <w:t>Can </w:t>
          </w:r>
          <w:r>
            <w:rPr>
              <w:color w:val="231F20"/>
              <w:spacing w:val="-11"/>
            </w:rPr>
            <w:t>You </w:t>
          </w:r>
          <w:r>
            <w:rPr>
              <w:color w:val="231F20"/>
            </w:rPr>
            <w:t>Make </w:t>
          </w:r>
          <w:r>
            <w:rPr>
              <w:color w:val="231F20"/>
              <w:spacing w:val="-8"/>
            </w:rPr>
            <w:t>Your </w:t>
          </w:r>
          <w:r>
            <w:rPr>
              <w:color w:val="231F20"/>
              <w:spacing w:val="-3"/>
            </w:rPr>
            <w:t>Tefillin </w:t>
          </w:r>
          <w:r>
            <w:rPr>
              <w:color w:val="231F20"/>
            </w:rPr>
            <w:t>Straps Shiny with Oils from </w:t>
          </w:r>
          <w:r>
            <w:rPr>
              <w:color w:val="231F20"/>
              <w:spacing w:val="-3"/>
            </w:rPr>
            <w:t>Non- </w:t>
          </w:r>
          <w:r>
            <w:rPr>
              <w:color w:val="231F20"/>
            </w:rPr>
            <w:t>Kosher</w:t>
          </w:r>
          <w:r>
            <w:rPr>
              <w:color w:val="231F20"/>
              <w:spacing w:val="-16"/>
            </w:rPr>
            <w:t> </w:t>
          </w:r>
          <w:r>
            <w:rPr>
              <w:color w:val="231F20"/>
            </w:rPr>
            <w:t>Fish?</w:t>
            <w:tab/>
          </w:r>
          <w:r>
            <w:rPr>
              <w:color w:val="231F20"/>
              <w:spacing w:val="-7"/>
            </w:rPr>
            <w:t>296</w:t>
          </w:r>
        </w:p>
        <w:p>
          <w:pPr>
            <w:pStyle w:val="TOC2"/>
            <w:tabs>
              <w:tab w:pos="6088" w:val="left" w:leader="dot"/>
            </w:tabs>
            <w:spacing w:line="300" w:lineRule="auto"/>
            <w:ind w:right="119"/>
          </w:pPr>
          <w:hyperlink w:history="true" w:anchor="_TOC_250004">
            <w:r>
              <w:rPr>
                <w:color w:val="231F20"/>
                <w:spacing w:val="-3"/>
              </w:rPr>
              <w:t>May </w:t>
            </w:r>
            <w:r>
              <w:rPr>
                <w:color w:val="231F20"/>
              </w:rPr>
              <w:t>a School Send a Child </w:t>
            </w:r>
            <w:r>
              <w:rPr>
                <w:color w:val="231F20"/>
                <w:spacing w:val="-3"/>
              </w:rPr>
              <w:t>Home </w:t>
            </w:r>
            <w:r>
              <w:rPr>
                <w:color w:val="231F20"/>
              </w:rPr>
              <w:t>Because His </w:t>
            </w:r>
            <w:r>
              <w:rPr>
                <w:color w:val="231F20"/>
                <w:spacing w:val="-3"/>
              </w:rPr>
              <w:t>Parents </w:t>
            </w:r>
            <w:r>
              <w:rPr>
                <w:color w:val="231F20"/>
              </w:rPr>
              <w:t>Are </w:t>
            </w:r>
            <w:r>
              <w:rPr>
                <w:color w:val="231F20"/>
                <w:spacing w:val="-3"/>
              </w:rPr>
              <w:t>Not Paying</w:t>
            </w:r>
            <w:r>
              <w:rPr>
                <w:color w:val="231F20"/>
                <w:spacing w:val="-4"/>
              </w:rPr>
              <w:t> Tuition?</w:t>
              <w:tab/>
            </w:r>
            <w:r>
              <w:rPr>
                <w:color w:val="231F20"/>
                <w:spacing w:val="-7"/>
              </w:rPr>
              <w:t>297</w:t>
            </w:r>
          </w:hyperlink>
        </w:p>
        <w:p>
          <w:pPr>
            <w:pStyle w:val="TOC1"/>
            <w:numPr>
              <w:ilvl w:val="0"/>
              <w:numId w:val="2"/>
            </w:numPr>
            <w:tabs>
              <w:tab w:pos="540" w:val="left" w:leader="none"/>
              <w:tab w:pos="6088" w:val="left" w:leader="dot"/>
            </w:tabs>
            <w:spacing w:line="300" w:lineRule="auto" w:before="19" w:after="0"/>
            <w:ind w:left="540" w:right="119" w:hanging="360"/>
            <w:jc w:val="left"/>
          </w:pPr>
          <w:r>
            <w:rPr>
              <w:color w:val="231F20"/>
            </w:rPr>
            <w:t>A Doctor </w:t>
          </w:r>
          <w:r>
            <w:rPr>
              <w:color w:val="231F20"/>
              <w:spacing w:val="-3"/>
            </w:rPr>
            <w:t>Is </w:t>
          </w:r>
          <w:r>
            <w:rPr>
              <w:color w:val="231F20"/>
            </w:rPr>
            <w:t>Agreeable and Offers a Discount: </w:t>
          </w:r>
          <w:r>
            <w:rPr>
              <w:color w:val="231F20"/>
              <w:spacing w:val="-3"/>
            </w:rPr>
            <w:t>Is </w:t>
          </w:r>
          <w:r>
            <w:rPr>
              <w:color w:val="231F20"/>
              <w:spacing w:val="-5"/>
            </w:rPr>
            <w:t>It </w:t>
          </w:r>
          <w:r>
            <w:rPr>
              <w:color w:val="231F20"/>
            </w:rPr>
            <w:t>Permissible to Submit the “Deceptive” Receipt to an Insurance Company and Get</w:t>
          </w:r>
          <w:r>
            <w:rPr>
              <w:color w:val="231F20"/>
              <w:spacing w:val="-22"/>
            </w:rPr>
            <w:t> </w:t>
          </w:r>
          <w:r>
            <w:rPr>
              <w:color w:val="231F20"/>
            </w:rPr>
            <w:t>Fully</w:t>
          </w:r>
          <w:r>
            <w:rPr>
              <w:color w:val="231F20"/>
              <w:spacing w:val="-10"/>
            </w:rPr>
            <w:t> </w:t>
          </w:r>
          <w:r>
            <w:rPr>
              <w:color w:val="231F20"/>
            </w:rPr>
            <w:t>Reimbursed?</w:t>
            <w:tab/>
          </w:r>
          <w:r>
            <w:rPr>
              <w:color w:val="231F20"/>
              <w:spacing w:val="-7"/>
            </w:rPr>
            <w:t>299</w:t>
          </w:r>
        </w:p>
        <w:p>
          <w:pPr>
            <w:pStyle w:val="TOC2"/>
            <w:tabs>
              <w:tab w:pos="6088" w:val="left" w:leader="dot"/>
            </w:tabs>
            <w:spacing w:before="20"/>
          </w:pPr>
          <w:hyperlink w:history="true" w:anchor="_TOC_250003">
            <w:r>
              <w:rPr>
                <w:color w:val="231F20"/>
              </w:rPr>
              <w:t>Can </w:t>
            </w:r>
            <w:r>
              <w:rPr>
                <w:color w:val="231F20"/>
                <w:spacing w:val="-11"/>
              </w:rPr>
              <w:t>You </w:t>
            </w:r>
            <w:r>
              <w:rPr>
                <w:color w:val="231F20"/>
                <w:spacing w:val="-6"/>
              </w:rPr>
              <w:t>Turn </w:t>
            </w:r>
            <w:r>
              <w:rPr>
                <w:color w:val="231F20"/>
              </w:rPr>
              <w:t>Down a Request to Serve</w:t>
            </w:r>
            <w:r>
              <w:rPr>
                <w:color w:val="231F20"/>
                <w:spacing w:val="-14"/>
              </w:rPr>
              <w:t> </w:t>
            </w:r>
            <w:r>
              <w:rPr>
                <w:color w:val="231F20"/>
              </w:rPr>
              <w:t>the</w:t>
            </w:r>
            <w:r>
              <w:rPr>
                <w:color w:val="231F20"/>
                <w:spacing w:val="-3"/>
              </w:rPr>
              <w:t> </w:t>
            </w:r>
            <w:r>
              <w:rPr>
                <w:color w:val="231F20"/>
              </w:rPr>
              <w:t>Community?</w:t>
              <w:tab/>
              <w:t>301</w:t>
            </w:r>
          </w:hyperlink>
        </w:p>
        <w:p>
          <w:pPr>
            <w:pStyle w:val="TOC1"/>
            <w:numPr>
              <w:ilvl w:val="0"/>
              <w:numId w:val="2"/>
            </w:numPr>
            <w:tabs>
              <w:tab w:pos="540" w:val="left" w:leader="none"/>
              <w:tab w:pos="6088" w:val="left" w:leader="dot"/>
            </w:tabs>
            <w:spacing w:line="240" w:lineRule="auto" w:before="87" w:after="0"/>
            <w:ind w:left="540" w:right="0" w:hanging="360"/>
            <w:jc w:val="left"/>
          </w:pPr>
          <w:r>
            <w:rPr>
              <w:color w:val="231F20"/>
            </w:rPr>
            <w:t>Should</w:t>
          </w:r>
          <w:r>
            <w:rPr>
              <w:color w:val="231F20"/>
              <w:spacing w:val="-12"/>
            </w:rPr>
            <w:t> </w:t>
          </w:r>
          <w:r>
            <w:rPr>
              <w:color w:val="231F20"/>
              <w:spacing w:val="-3"/>
            </w:rPr>
            <w:t>Authors</w:t>
          </w:r>
          <w:r>
            <w:rPr>
              <w:color w:val="231F20"/>
              <w:spacing w:val="-12"/>
            </w:rPr>
            <w:t> </w:t>
          </w:r>
          <w:r>
            <w:rPr>
              <w:color w:val="231F20"/>
            </w:rPr>
            <w:t>of</w:t>
          </w:r>
          <w:r>
            <w:rPr>
              <w:color w:val="231F20"/>
              <w:spacing w:val="-12"/>
            </w:rPr>
            <w:t> </w:t>
          </w:r>
          <w:r>
            <w:rPr>
              <w:color w:val="231F20"/>
              <w:spacing w:val="-3"/>
            </w:rPr>
            <w:t>Holy</w:t>
          </w:r>
          <w:r>
            <w:rPr>
              <w:color w:val="231F20"/>
              <w:spacing w:val="-12"/>
            </w:rPr>
            <w:t> </w:t>
          </w:r>
          <w:r>
            <w:rPr>
              <w:color w:val="231F20"/>
            </w:rPr>
            <w:t>Books</w:t>
          </w:r>
          <w:r>
            <w:rPr>
              <w:color w:val="231F20"/>
              <w:spacing w:val="-11"/>
            </w:rPr>
            <w:t> </w:t>
          </w:r>
          <w:r>
            <w:rPr>
              <w:color w:val="231F20"/>
            </w:rPr>
            <w:t>Stay</w:t>
          </w:r>
          <w:r>
            <w:rPr>
              <w:color w:val="231F20"/>
              <w:spacing w:val="-12"/>
            </w:rPr>
            <w:t> </w:t>
          </w:r>
          <w:r>
            <w:rPr>
              <w:color w:val="231F20"/>
            </w:rPr>
            <w:t>Anonymous?</w:t>
            <w:tab/>
            <w:t>303</w:t>
          </w:r>
        </w:p>
        <w:p>
          <w:pPr>
            <w:pStyle w:val="TOC2"/>
            <w:spacing w:before="66"/>
          </w:pPr>
          <w:hyperlink w:history="true" w:anchor="_TOC_250002">
            <w:r>
              <w:rPr>
                <w:color w:val="231F20"/>
              </w:rPr>
              <w:t>Is There Reason to Fear Saying, “Hareini Kapparas Mishkavo”?</w:t>
            </w:r>
          </w:hyperlink>
        </w:p>
        <w:p>
          <w:pPr>
            <w:pStyle w:val="TOC2"/>
            <w:spacing w:before="65"/>
            <w:ind w:left="547"/>
          </w:pPr>
          <w:r>
            <w:rPr>
              <w:color w:val="231F20"/>
              <w:w w:val="90"/>
            </w:rPr>
            <w:t>......................................................................................................... </w:t>
          </w:r>
          <w:r>
            <w:rPr>
              <w:color w:val="231F20"/>
              <w:spacing w:val="24"/>
              <w:w w:val="90"/>
            </w:rPr>
            <w:t> </w:t>
          </w:r>
          <w:r>
            <w:rPr>
              <w:color w:val="231F20"/>
              <w:w w:val="90"/>
            </w:rPr>
            <w:t>304</w:t>
          </w:r>
        </w:p>
        <w:p>
          <w:pPr>
            <w:pStyle w:val="TOC1"/>
            <w:numPr>
              <w:ilvl w:val="0"/>
              <w:numId w:val="2"/>
            </w:numPr>
            <w:tabs>
              <w:tab w:pos="540" w:val="left" w:leader="none"/>
              <w:tab w:pos="6102" w:val="left" w:leader="dot"/>
            </w:tabs>
            <w:spacing w:line="240" w:lineRule="auto" w:before="87" w:after="0"/>
            <w:ind w:left="540" w:right="0" w:hanging="360"/>
            <w:jc w:val="left"/>
          </w:pPr>
          <w:r>
            <w:rPr>
              <w:color w:val="231F20"/>
              <w:spacing w:val="-8"/>
            </w:rPr>
            <w:t>May</w:t>
          </w:r>
          <w:r>
            <w:rPr>
              <w:color w:val="231F20"/>
              <w:spacing w:val="-17"/>
            </w:rPr>
            <w:t> </w:t>
          </w:r>
          <w:r>
            <w:rPr>
              <w:color w:val="231F20"/>
            </w:rPr>
            <w:t>a</w:t>
          </w:r>
          <w:r>
            <w:rPr>
              <w:color w:val="231F20"/>
              <w:spacing w:val="-17"/>
            </w:rPr>
            <w:t> </w:t>
          </w:r>
          <w:r>
            <w:rPr>
              <w:color w:val="231F20"/>
              <w:spacing w:val="-11"/>
            </w:rPr>
            <w:t>Torah</w:t>
          </w:r>
          <w:r>
            <w:rPr>
              <w:color w:val="231F20"/>
              <w:spacing w:val="-17"/>
            </w:rPr>
            <w:t> </w:t>
          </w:r>
          <w:r>
            <w:rPr>
              <w:color w:val="231F20"/>
              <w:spacing w:val="-10"/>
            </w:rPr>
            <w:t>Teacher</w:t>
          </w:r>
          <w:r>
            <w:rPr>
              <w:color w:val="231F20"/>
              <w:spacing w:val="-17"/>
            </w:rPr>
            <w:t> </w:t>
          </w:r>
          <w:r>
            <w:rPr>
              <w:color w:val="231F20"/>
              <w:spacing w:val="-7"/>
            </w:rPr>
            <w:t>Shame</w:t>
          </w:r>
          <w:r>
            <w:rPr>
              <w:color w:val="231F20"/>
              <w:spacing w:val="-17"/>
            </w:rPr>
            <w:t> </w:t>
          </w:r>
          <w:r>
            <w:rPr>
              <w:color w:val="231F20"/>
              <w:spacing w:val="-7"/>
            </w:rPr>
            <w:t>Her</w:t>
          </w:r>
          <w:r>
            <w:rPr>
              <w:color w:val="231F20"/>
              <w:spacing w:val="-17"/>
            </w:rPr>
            <w:t> </w:t>
          </w:r>
          <w:r>
            <w:rPr>
              <w:color w:val="231F20"/>
              <w:spacing w:val="-9"/>
            </w:rPr>
            <w:t>Student?</w:t>
            <w:tab/>
          </w:r>
          <w:r>
            <w:rPr>
              <w:color w:val="231F20"/>
              <w:spacing w:val="-7"/>
            </w:rPr>
            <w:t>306</w:t>
          </w:r>
        </w:p>
        <w:p>
          <w:pPr>
            <w:pStyle w:val="TOC1"/>
            <w:numPr>
              <w:ilvl w:val="0"/>
              <w:numId w:val="2"/>
            </w:numPr>
            <w:tabs>
              <w:tab w:pos="540" w:val="left" w:leader="none"/>
            </w:tabs>
            <w:spacing w:line="240" w:lineRule="auto" w:before="87" w:after="0"/>
            <w:ind w:left="540" w:right="0" w:hanging="360"/>
            <w:jc w:val="left"/>
          </w:pPr>
          <w:r>
            <w:rPr>
              <w:color w:val="231F20"/>
              <w:spacing w:val="-7"/>
            </w:rPr>
            <w:t>When</w:t>
          </w:r>
          <w:r>
            <w:rPr>
              <w:color w:val="231F20"/>
              <w:spacing w:val="-17"/>
            </w:rPr>
            <w:t> </w:t>
          </w:r>
          <w:r>
            <w:rPr>
              <w:color w:val="231F20"/>
              <w:spacing w:val="-6"/>
            </w:rPr>
            <w:t>Is</w:t>
          </w:r>
          <w:r>
            <w:rPr>
              <w:color w:val="231F20"/>
              <w:spacing w:val="-16"/>
            </w:rPr>
            <w:t> </w:t>
          </w:r>
          <w:r>
            <w:rPr>
              <w:color w:val="231F20"/>
              <w:spacing w:val="-9"/>
            </w:rPr>
            <w:t>Atonement</w:t>
          </w:r>
          <w:r>
            <w:rPr>
              <w:color w:val="231F20"/>
              <w:spacing w:val="-16"/>
            </w:rPr>
            <w:t> </w:t>
          </w:r>
          <w:r>
            <w:rPr>
              <w:color w:val="231F20"/>
              <w:spacing w:val="-7"/>
            </w:rPr>
            <w:t>Needed</w:t>
          </w:r>
          <w:r>
            <w:rPr>
              <w:color w:val="231F20"/>
              <w:spacing w:val="-17"/>
            </w:rPr>
            <w:t> </w:t>
          </w:r>
          <w:r>
            <w:rPr>
              <w:color w:val="231F20"/>
              <w:spacing w:val="-4"/>
            </w:rPr>
            <w:t>if</w:t>
          </w:r>
          <w:r>
            <w:rPr>
              <w:color w:val="231F20"/>
              <w:spacing w:val="-16"/>
            </w:rPr>
            <w:t> </w:t>
          </w:r>
          <w:r>
            <w:rPr>
              <w:color w:val="231F20"/>
              <w:spacing w:val="-10"/>
            </w:rPr>
            <w:t>Tragedy</w:t>
          </w:r>
          <w:r>
            <w:rPr>
              <w:color w:val="231F20"/>
              <w:spacing w:val="-16"/>
            </w:rPr>
            <w:t> </w:t>
          </w:r>
          <w:r>
            <w:rPr>
              <w:color w:val="231F20"/>
              <w:spacing w:val="-6"/>
            </w:rPr>
            <w:t>Occurs</w:t>
          </w:r>
          <w:r>
            <w:rPr>
              <w:color w:val="231F20"/>
              <w:spacing w:val="-17"/>
            </w:rPr>
            <w:t> </w:t>
          </w:r>
          <w:r>
            <w:rPr>
              <w:color w:val="231F20"/>
              <w:spacing w:val="-6"/>
            </w:rPr>
            <w:t>Through</w:t>
          </w:r>
          <w:r>
            <w:rPr>
              <w:color w:val="231F20"/>
              <w:spacing w:val="-16"/>
            </w:rPr>
            <w:t> </w:t>
          </w:r>
          <w:r>
            <w:rPr>
              <w:color w:val="231F20"/>
            </w:rPr>
            <w:t>a</w:t>
          </w:r>
          <w:r>
            <w:rPr>
              <w:color w:val="231F20"/>
              <w:spacing w:val="-16"/>
            </w:rPr>
            <w:t> </w:t>
          </w:r>
          <w:r>
            <w:rPr>
              <w:color w:val="231F20"/>
              <w:spacing w:val="-9"/>
            </w:rPr>
            <w:t>Person?</w:t>
          </w:r>
        </w:p>
        <w:p>
          <w:pPr>
            <w:pStyle w:val="TOC2"/>
            <w:spacing w:line="319" w:lineRule="auto" w:before="66"/>
            <w:ind w:left="180" w:firstLine="364"/>
          </w:pPr>
          <w:r>
            <w:rPr>
              <w:color w:val="231F20"/>
              <w:spacing w:val="-7"/>
              <w:w w:val="90"/>
            </w:rPr>
            <w:t>..........................................................................................................................308 </w:t>
          </w:r>
          <w:r>
            <w:rPr>
              <w:color w:val="231F20"/>
              <w:spacing w:val="-5"/>
            </w:rPr>
            <w:t>96.</w:t>
          </w:r>
          <w:r>
            <w:rPr>
              <w:color w:val="231F20"/>
              <w:spacing w:val="-7"/>
            </w:rPr>
            <w:t> </w:t>
          </w:r>
          <w:r>
            <w:rPr>
              <w:color w:val="231F20"/>
              <w:spacing w:val="-5"/>
            </w:rPr>
            <w:t>Can</w:t>
          </w:r>
          <w:r>
            <w:rPr>
              <w:color w:val="231F20"/>
              <w:spacing w:val="-38"/>
            </w:rPr>
            <w:t> </w:t>
          </w:r>
          <w:r>
            <w:rPr>
              <w:color w:val="231F20"/>
            </w:rPr>
            <w:t>I</w:t>
          </w:r>
          <w:r>
            <w:rPr>
              <w:color w:val="231F20"/>
              <w:spacing w:val="-38"/>
            </w:rPr>
            <w:t> </w:t>
          </w:r>
          <w:r>
            <w:rPr>
              <w:color w:val="231F20"/>
              <w:spacing w:val="-11"/>
            </w:rPr>
            <w:t>Write</w:t>
          </w:r>
          <w:r>
            <w:rPr>
              <w:color w:val="231F20"/>
              <w:spacing w:val="-39"/>
            </w:rPr>
            <w:t> </w:t>
          </w:r>
          <w:r>
            <w:rPr>
              <w:color w:val="231F20"/>
              <w:spacing w:val="-8"/>
            </w:rPr>
            <w:t>My</w:t>
          </w:r>
          <w:r>
            <w:rPr>
              <w:color w:val="231F20"/>
              <w:spacing w:val="-38"/>
            </w:rPr>
            <w:t> </w:t>
          </w:r>
          <w:r>
            <w:rPr>
              <w:color w:val="231F20"/>
              <w:spacing w:val="-11"/>
            </w:rPr>
            <w:t>Father’s</w:t>
          </w:r>
          <w:r>
            <w:rPr>
              <w:color w:val="231F20"/>
              <w:spacing w:val="-38"/>
            </w:rPr>
            <w:t> </w:t>
          </w:r>
          <w:r>
            <w:rPr>
              <w:color w:val="231F20"/>
              <w:spacing w:val="-8"/>
            </w:rPr>
            <w:t>Name</w:t>
          </w:r>
          <w:r>
            <w:rPr>
              <w:color w:val="231F20"/>
              <w:spacing w:val="-39"/>
            </w:rPr>
            <w:t> </w:t>
          </w:r>
          <w:r>
            <w:rPr>
              <w:color w:val="231F20"/>
              <w:spacing w:val="-5"/>
            </w:rPr>
            <w:t>on</w:t>
          </w:r>
          <w:r>
            <w:rPr>
              <w:color w:val="231F20"/>
              <w:spacing w:val="-38"/>
            </w:rPr>
            <w:t> </w:t>
          </w:r>
          <w:r>
            <w:rPr>
              <w:color w:val="231F20"/>
            </w:rPr>
            <w:t>a</w:t>
          </w:r>
          <w:r>
            <w:rPr>
              <w:color w:val="231F20"/>
              <w:spacing w:val="-38"/>
            </w:rPr>
            <w:t> </w:t>
          </w:r>
          <w:r>
            <w:rPr>
              <w:color w:val="231F20"/>
              <w:spacing w:val="-7"/>
            </w:rPr>
            <w:t>Form?</w:t>
          </w:r>
          <w:r>
            <w:rPr>
              <w:color w:val="231F20"/>
              <w:spacing w:val="-43"/>
            </w:rPr>
            <w:t> </w:t>
          </w:r>
          <w:r>
            <w:rPr>
              <w:color w:val="231F20"/>
              <w:spacing w:val="-7"/>
            </w:rPr>
            <w:t>..........................................310</w:t>
          </w:r>
        </w:p>
        <w:p>
          <w:pPr>
            <w:pStyle w:val="TOC1"/>
            <w:numPr>
              <w:ilvl w:val="0"/>
              <w:numId w:val="3"/>
            </w:numPr>
            <w:tabs>
              <w:tab w:pos="540" w:val="left" w:leader="none"/>
              <w:tab w:pos="6102" w:val="left" w:leader="dot"/>
            </w:tabs>
            <w:spacing w:line="264" w:lineRule="exact" w:before="0" w:after="198"/>
            <w:ind w:left="540" w:right="0" w:hanging="360"/>
            <w:jc w:val="left"/>
          </w:pPr>
          <w:r>
            <w:rPr>
              <w:color w:val="231F20"/>
              <w:spacing w:val="-6"/>
            </w:rPr>
            <w:t>Is</w:t>
          </w:r>
          <w:r>
            <w:rPr>
              <w:color w:val="231F20"/>
              <w:spacing w:val="-20"/>
            </w:rPr>
            <w:t> </w:t>
          </w:r>
          <w:r>
            <w:rPr>
              <w:color w:val="231F20"/>
              <w:spacing w:val="-5"/>
            </w:rPr>
            <w:t>the</w:t>
          </w:r>
          <w:r>
            <w:rPr>
              <w:color w:val="231F20"/>
              <w:spacing w:val="-19"/>
            </w:rPr>
            <w:t> </w:t>
          </w:r>
          <w:r>
            <w:rPr>
              <w:color w:val="231F20"/>
              <w:spacing w:val="-11"/>
            </w:rPr>
            <w:t>World</w:t>
          </w:r>
          <w:r>
            <w:rPr>
              <w:color w:val="231F20"/>
              <w:spacing w:val="-19"/>
            </w:rPr>
            <w:t> </w:t>
          </w:r>
          <w:r>
            <w:rPr>
              <w:color w:val="231F20"/>
              <w:spacing w:val="-7"/>
            </w:rPr>
            <w:t>Ending</w:t>
          </w:r>
          <w:r>
            <w:rPr>
              <w:color w:val="231F20"/>
              <w:spacing w:val="-19"/>
            </w:rPr>
            <w:t> </w:t>
          </w:r>
          <w:r>
            <w:rPr>
              <w:color w:val="231F20"/>
              <w:spacing w:val="-4"/>
            </w:rPr>
            <w:t>in</w:t>
          </w:r>
          <w:r>
            <w:rPr>
              <w:color w:val="231F20"/>
              <w:spacing w:val="-19"/>
            </w:rPr>
            <w:t> </w:t>
          </w:r>
          <w:r>
            <w:rPr>
              <w:color w:val="231F20"/>
              <w:spacing w:val="-5"/>
            </w:rPr>
            <w:t>the</w:t>
          </w:r>
          <w:r>
            <w:rPr>
              <w:color w:val="231F20"/>
              <w:spacing w:val="-19"/>
            </w:rPr>
            <w:t> </w:t>
          </w:r>
          <w:r>
            <w:rPr>
              <w:color w:val="231F20"/>
              <w:spacing w:val="-13"/>
            </w:rPr>
            <w:t>Year</w:t>
          </w:r>
          <w:r>
            <w:rPr>
              <w:color w:val="231F20"/>
              <w:spacing w:val="-19"/>
            </w:rPr>
            <w:t> </w:t>
          </w:r>
          <w:r>
            <w:rPr>
              <w:color w:val="231F20"/>
              <w:spacing w:val="-7"/>
            </w:rPr>
            <w:t>6000?</w:t>
            <w:tab/>
            <w:t>312</w:t>
          </w:r>
        </w:p>
        <w:p>
          <w:pPr>
            <w:pStyle w:val="TOC2"/>
            <w:tabs>
              <w:tab w:pos="6088" w:val="left" w:leader="dot"/>
            </w:tabs>
            <w:spacing w:line="300" w:lineRule="auto" w:before="92"/>
            <w:ind w:right="119"/>
          </w:pPr>
          <w:hyperlink w:history="true" w:anchor="_TOC_250001">
            <w:r>
              <w:rPr>
                <w:color w:val="231F20"/>
              </w:rPr>
              <w:t>Should a Nurse Bandage a </w:t>
            </w:r>
            <w:r>
              <w:rPr>
                <w:color w:val="231F20"/>
                <w:spacing w:val="-3"/>
              </w:rPr>
              <w:t>Man </w:t>
            </w:r>
            <w:r>
              <w:rPr>
                <w:color w:val="231F20"/>
              </w:rPr>
              <w:t>Who </w:t>
            </w:r>
            <w:r>
              <w:rPr>
                <w:color w:val="231F20"/>
                <w:spacing w:val="-7"/>
              </w:rPr>
              <w:t>Wants </w:t>
            </w:r>
            <w:r>
              <w:rPr>
                <w:color w:val="231F20"/>
              </w:rPr>
              <w:t>the Dressing to Prevent Disputes in</w:t>
            </w:r>
            <w:r>
              <w:rPr>
                <w:color w:val="231F20"/>
                <w:spacing w:val="-23"/>
              </w:rPr>
              <w:t> </w:t>
            </w:r>
            <w:r>
              <w:rPr>
                <w:color w:val="231F20"/>
              </w:rPr>
              <w:t>His</w:t>
            </w:r>
            <w:r>
              <w:rPr>
                <w:color w:val="231F20"/>
                <w:spacing w:val="-7"/>
              </w:rPr>
              <w:t> </w:t>
            </w:r>
            <w:r>
              <w:rPr>
                <w:color w:val="231F20"/>
              </w:rPr>
              <w:t>Home?</w:t>
              <w:tab/>
            </w:r>
            <w:r>
              <w:rPr>
                <w:color w:val="231F20"/>
                <w:spacing w:val="-7"/>
              </w:rPr>
              <w:t>314</w:t>
            </w:r>
          </w:hyperlink>
        </w:p>
        <w:p>
          <w:pPr>
            <w:pStyle w:val="TOC1"/>
            <w:numPr>
              <w:ilvl w:val="0"/>
              <w:numId w:val="3"/>
            </w:numPr>
            <w:tabs>
              <w:tab w:pos="540" w:val="left" w:leader="none"/>
              <w:tab w:pos="6102" w:val="left" w:leader="dot"/>
            </w:tabs>
            <w:spacing w:line="240" w:lineRule="auto" w:before="21" w:after="0"/>
            <w:ind w:left="540" w:right="0" w:hanging="360"/>
            <w:jc w:val="left"/>
          </w:pPr>
          <w:r>
            <w:rPr>
              <w:color w:val="231F20"/>
              <w:spacing w:val="-6"/>
            </w:rPr>
            <w:t>Is</w:t>
          </w:r>
          <w:r>
            <w:rPr>
              <w:color w:val="231F20"/>
              <w:spacing w:val="-19"/>
            </w:rPr>
            <w:t> </w:t>
          </w:r>
          <w:r>
            <w:rPr>
              <w:color w:val="231F20"/>
              <w:spacing w:val="-5"/>
            </w:rPr>
            <w:t>There</w:t>
          </w:r>
          <w:r>
            <w:rPr>
              <w:color w:val="231F20"/>
              <w:spacing w:val="-19"/>
            </w:rPr>
            <w:t> </w:t>
          </w:r>
          <w:r>
            <w:rPr>
              <w:color w:val="231F20"/>
            </w:rPr>
            <w:t>a</w:t>
          </w:r>
          <w:r>
            <w:rPr>
              <w:color w:val="231F20"/>
              <w:spacing w:val="-19"/>
            </w:rPr>
            <w:t> </w:t>
          </w:r>
          <w:r>
            <w:rPr>
              <w:color w:val="231F20"/>
              <w:spacing w:val="-8"/>
            </w:rPr>
            <w:t>Guarantee</w:t>
          </w:r>
          <w:r>
            <w:rPr>
              <w:color w:val="231F20"/>
              <w:spacing w:val="-19"/>
            </w:rPr>
            <w:t> </w:t>
          </w:r>
          <w:r>
            <w:rPr>
              <w:color w:val="231F20"/>
              <w:spacing w:val="-5"/>
            </w:rPr>
            <w:t>of</w:t>
          </w:r>
          <w:r>
            <w:rPr>
              <w:color w:val="231F20"/>
              <w:spacing w:val="-19"/>
            </w:rPr>
            <w:t> </w:t>
          </w:r>
          <w:r>
            <w:rPr>
              <w:color w:val="231F20"/>
              <w:spacing w:val="-8"/>
            </w:rPr>
            <w:t>Redemption?</w:t>
            <w:tab/>
          </w:r>
          <w:r>
            <w:rPr>
              <w:color w:val="231F20"/>
              <w:spacing w:val="-7"/>
            </w:rPr>
            <w:t>316</w:t>
          </w:r>
        </w:p>
        <w:p>
          <w:pPr>
            <w:pStyle w:val="TOC2"/>
            <w:tabs>
              <w:tab w:pos="6102" w:val="left" w:leader="dot"/>
            </w:tabs>
            <w:spacing w:line="300" w:lineRule="auto" w:before="87"/>
            <w:ind w:right="124"/>
          </w:pPr>
          <w:hyperlink w:history="true" w:anchor="_TOC_250000">
            <w:r>
              <w:rPr>
                <w:color w:val="231F20"/>
                <w:spacing w:val="-8"/>
              </w:rPr>
              <w:t>How </w:t>
            </w:r>
            <w:r>
              <w:rPr>
                <w:color w:val="231F20"/>
                <w:spacing w:val="-5"/>
              </w:rPr>
              <w:t>Can </w:t>
            </w:r>
            <w:r>
              <w:rPr>
                <w:color w:val="231F20"/>
                <w:spacing w:val="-15"/>
              </w:rPr>
              <w:t>We </w:t>
            </w:r>
            <w:r>
              <w:rPr>
                <w:color w:val="231F20"/>
                <w:spacing w:val="-6"/>
              </w:rPr>
              <w:t>Find </w:t>
            </w:r>
            <w:r>
              <w:rPr>
                <w:color w:val="231F20"/>
                <w:spacing w:val="-5"/>
              </w:rPr>
              <w:t>the </w:t>
            </w:r>
            <w:r>
              <w:rPr>
                <w:color w:val="231F20"/>
                <w:spacing w:val="-7"/>
              </w:rPr>
              <w:t>Strength </w:t>
            </w:r>
            <w:r>
              <w:rPr>
                <w:color w:val="231F20"/>
                <w:spacing w:val="-5"/>
              </w:rPr>
              <w:t>to </w:t>
            </w:r>
            <w:r>
              <w:rPr>
                <w:color w:val="231F20"/>
                <w:spacing w:val="-9"/>
              </w:rPr>
              <w:t>Withstand </w:t>
            </w:r>
            <w:r>
              <w:rPr>
                <w:color w:val="231F20"/>
                <w:spacing w:val="-5"/>
              </w:rPr>
              <w:t>the </w:t>
            </w:r>
            <w:r>
              <w:rPr>
                <w:color w:val="231F20"/>
                <w:spacing w:val="-8"/>
              </w:rPr>
              <w:t>Redemptive </w:t>
            </w:r>
            <w:r>
              <w:rPr>
                <w:color w:val="231F20"/>
                <w:spacing w:val="-10"/>
              </w:rPr>
              <w:t>Travails?</w:t>
              <w:tab/>
            </w:r>
            <w:r>
              <w:rPr>
                <w:color w:val="231F20"/>
                <w:spacing w:val="-13"/>
              </w:rPr>
              <w:t>318</w:t>
            </w:r>
          </w:hyperlink>
        </w:p>
        <w:p>
          <w:pPr>
            <w:pStyle w:val="TOC1"/>
            <w:numPr>
              <w:ilvl w:val="0"/>
              <w:numId w:val="3"/>
            </w:numPr>
            <w:tabs>
              <w:tab w:pos="540" w:val="left" w:leader="none"/>
            </w:tabs>
            <w:spacing w:line="300" w:lineRule="auto" w:before="20" w:after="0"/>
            <w:ind w:left="540" w:right="125" w:hanging="360"/>
            <w:jc w:val="left"/>
          </w:pPr>
          <w:r>
            <w:rPr>
              <w:color w:val="231F20"/>
              <w:spacing w:val="-6"/>
            </w:rPr>
            <w:t>If </w:t>
          </w:r>
          <w:r>
            <w:rPr>
              <w:color w:val="231F20"/>
              <w:spacing w:val="-15"/>
            </w:rPr>
            <w:t>You </w:t>
          </w:r>
          <w:r>
            <w:rPr>
              <w:color w:val="231F20"/>
              <w:spacing w:val="-9"/>
            </w:rPr>
            <w:t>Have </w:t>
          </w:r>
          <w:r>
            <w:rPr>
              <w:color w:val="231F20"/>
              <w:spacing w:val="-6"/>
            </w:rPr>
            <w:t>Some </w:t>
          </w:r>
          <w:r>
            <w:rPr>
              <w:color w:val="231F20"/>
              <w:spacing w:val="-8"/>
            </w:rPr>
            <w:t>Money </w:t>
          </w:r>
          <w:r>
            <w:rPr>
              <w:color w:val="231F20"/>
              <w:spacing w:val="-7"/>
            </w:rPr>
            <w:t>for </w:t>
          </w:r>
          <w:r>
            <w:rPr>
              <w:color w:val="231F20"/>
              <w:spacing w:val="-9"/>
            </w:rPr>
            <w:t>Charity, </w:t>
          </w:r>
          <w:r>
            <w:rPr>
              <w:color w:val="231F20"/>
              <w:spacing w:val="-7"/>
            </w:rPr>
            <w:t>Should </w:t>
          </w:r>
          <w:r>
            <w:rPr>
              <w:color w:val="231F20"/>
              <w:spacing w:val="-15"/>
            </w:rPr>
            <w:t>You </w:t>
          </w:r>
          <w:r>
            <w:rPr>
              <w:color w:val="231F20"/>
              <w:spacing w:val="-6"/>
            </w:rPr>
            <w:t>Buy </w:t>
          </w:r>
          <w:r>
            <w:rPr>
              <w:color w:val="231F20"/>
              <w:spacing w:val="-5"/>
            </w:rPr>
            <w:t>an </w:t>
          </w:r>
          <w:r>
            <w:rPr>
              <w:color w:val="231F20"/>
              <w:spacing w:val="-8"/>
            </w:rPr>
            <w:t>Item </w:t>
          </w:r>
          <w:r>
            <w:rPr>
              <w:color w:val="231F20"/>
              <w:spacing w:val="-7"/>
            </w:rPr>
            <w:t>for </w:t>
          </w:r>
          <w:r>
            <w:rPr>
              <w:color w:val="231F20"/>
              <w:spacing w:val="-5"/>
            </w:rPr>
            <w:t>the</w:t>
          </w:r>
          <w:r>
            <w:rPr>
              <w:color w:val="231F20"/>
              <w:spacing w:val="-14"/>
            </w:rPr>
            <w:t> </w:t>
          </w:r>
          <w:r>
            <w:rPr>
              <w:color w:val="231F20"/>
              <w:spacing w:val="-7"/>
            </w:rPr>
            <w:t>Shul</w:t>
          </w:r>
          <w:r>
            <w:rPr>
              <w:color w:val="231F20"/>
              <w:spacing w:val="-14"/>
            </w:rPr>
            <w:t> </w:t>
          </w:r>
          <w:r>
            <w:rPr>
              <w:color w:val="231F20"/>
              <w:spacing w:val="-5"/>
            </w:rPr>
            <w:t>or</w:t>
          </w:r>
          <w:r>
            <w:rPr>
              <w:color w:val="231F20"/>
              <w:spacing w:val="-14"/>
            </w:rPr>
            <w:t> </w:t>
          </w:r>
          <w:r>
            <w:rPr>
              <w:color w:val="231F20"/>
              <w:spacing w:val="-7"/>
            </w:rPr>
            <w:t>Should</w:t>
          </w:r>
          <w:r>
            <w:rPr>
              <w:color w:val="231F20"/>
              <w:spacing w:val="-14"/>
            </w:rPr>
            <w:t> </w:t>
          </w:r>
          <w:r>
            <w:rPr>
              <w:color w:val="231F20"/>
              <w:spacing w:val="-15"/>
            </w:rPr>
            <w:t>You</w:t>
          </w:r>
          <w:r>
            <w:rPr>
              <w:color w:val="231F20"/>
              <w:spacing w:val="-14"/>
            </w:rPr>
            <w:t> </w:t>
          </w:r>
          <w:r>
            <w:rPr>
              <w:color w:val="231F20"/>
              <w:spacing w:val="-8"/>
            </w:rPr>
            <w:t>Donate</w:t>
          </w:r>
          <w:r>
            <w:rPr>
              <w:color w:val="231F20"/>
              <w:spacing w:val="-14"/>
            </w:rPr>
            <w:t> </w:t>
          </w:r>
          <w:r>
            <w:rPr>
              <w:color w:val="231F20"/>
              <w:spacing w:val="-5"/>
            </w:rPr>
            <w:t>the</w:t>
          </w:r>
          <w:r>
            <w:rPr>
              <w:color w:val="231F20"/>
              <w:spacing w:val="-14"/>
            </w:rPr>
            <w:t> </w:t>
          </w:r>
          <w:r>
            <w:rPr>
              <w:color w:val="231F20"/>
              <w:spacing w:val="-7"/>
            </w:rPr>
            <w:t>Funds</w:t>
          </w:r>
          <w:r>
            <w:rPr>
              <w:color w:val="231F20"/>
              <w:spacing w:val="-14"/>
            </w:rPr>
            <w:t> </w:t>
          </w:r>
          <w:r>
            <w:rPr>
              <w:color w:val="231F20"/>
              <w:spacing w:val="-5"/>
            </w:rPr>
            <w:t>to</w:t>
          </w:r>
          <w:r>
            <w:rPr>
              <w:color w:val="231F20"/>
              <w:spacing w:val="-14"/>
            </w:rPr>
            <w:t> </w:t>
          </w:r>
          <w:r>
            <w:rPr>
              <w:color w:val="231F20"/>
              <w:spacing w:val="-8"/>
            </w:rPr>
            <w:t>Support</w:t>
          </w:r>
          <w:r>
            <w:rPr>
              <w:color w:val="231F20"/>
              <w:spacing w:val="-14"/>
            </w:rPr>
            <w:t> </w:t>
          </w:r>
          <w:r>
            <w:rPr>
              <w:color w:val="231F20"/>
              <w:spacing w:val="-11"/>
            </w:rPr>
            <w:t>Torah</w:t>
          </w:r>
          <w:r>
            <w:rPr>
              <w:color w:val="231F20"/>
              <w:spacing w:val="-14"/>
            </w:rPr>
            <w:t> </w:t>
          </w:r>
          <w:r>
            <w:rPr>
              <w:color w:val="231F20"/>
              <w:spacing w:val="-8"/>
            </w:rPr>
            <w:t>Scholars?</w:t>
          </w:r>
        </w:p>
        <w:p>
          <w:pPr>
            <w:pStyle w:val="TOC2"/>
            <w:spacing w:line="263" w:lineRule="exact"/>
            <w:ind w:left="544"/>
          </w:pPr>
          <w:r>
            <w:rPr>
              <w:color w:val="231F20"/>
              <w:spacing w:val="-7"/>
              <w:w w:val="90"/>
            </w:rPr>
            <w:t>..........................................................................................................................319</w:t>
          </w:r>
        </w:p>
        <w:p>
          <w:pPr>
            <w:pStyle w:val="TOC1"/>
            <w:numPr>
              <w:ilvl w:val="0"/>
              <w:numId w:val="3"/>
            </w:numPr>
            <w:tabs>
              <w:tab w:pos="544" w:val="left" w:leader="none"/>
              <w:tab w:pos="6102" w:val="left" w:leader="dot"/>
            </w:tabs>
            <w:spacing w:line="240" w:lineRule="auto" w:before="87" w:after="0"/>
            <w:ind w:left="543" w:right="0" w:hanging="364"/>
            <w:jc w:val="left"/>
          </w:pPr>
          <w:r>
            <w:rPr>
              <w:color w:val="231F20"/>
              <w:spacing w:val="-7"/>
            </w:rPr>
            <w:t>Should</w:t>
          </w:r>
          <w:r>
            <w:rPr>
              <w:color w:val="231F20"/>
              <w:spacing w:val="-18"/>
            </w:rPr>
            <w:t> </w:t>
          </w:r>
          <w:r>
            <w:rPr>
              <w:color w:val="231F20"/>
            </w:rPr>
            <w:t>a</w:t>
          </w:r>
          <w:r>
            <w:rPr>
              <w:color w:val="231F20"/>
              <w:spacing w:val="-18"/>
            </w:rPr>
            <w:t> </w:t>
          </w:r>
          <w:r>
            <w:rPr>
              <w:color w:val="231F20"/>
              <w:spacing w:val="-8"/>
            </w:rPr>
            <w:t>Husband</w:t>
          </w:r>
          <w:r>
            <w:rPr>
              <w:color w:val="231F20"/>
              <w:spacing w:val="-18"/>
            </w:rPr>
            <w:t> </w:t>
          </w:r>
          <w:r>
            <w:rPr>
              <w:color w:val="231F20"/>
              <w:spacing w:val="-6"/>
            </w:rPr>
            <w:t>and</w:t>
          </w:r>
          <w:r>
            <w:rPr>
              <w:color w:val="231F20"/>
              <w:spacing w:val="-17"/>
            </w:rPr>
            <w:t> </w:t>
          </w:r>
          <w:r>
            <w:rPr>
              <w:color w:val="231F20"/>
              <w:spacing w:val="-8"/>
            </w:rPr>
            <w:t>Wife</w:t>
          </w:r>
          <w:r>
            <w:rPr>
              <w:color w:val="231F20"/>
              <w:spacing w:val="-18"/>
            </w:rPr>
            <w:t> </w:t>
          </w:r>
          <w:r>
            <w:rPr>
              <w:color w:val="231F20"/>
            </w:rPr>
            <w:t>Be</w:t>
          </w:r>
          <w:r>
            <w:rPr>
              <w:color w:val="231F20"/>
              <w:spacing w:val="-18"/>
            </w:rPr>
            <w:t> </w:t>
          </w:r>
          <w:r>
            <w:rPr>
              <w:color w:val="231F20"/>
              <w:spacing w:val="-6"/>
            </w:rPr>
            <w:t>Buried</w:t>
          </w:r>
          <w:r>
            <w:rPr>
              <w:color w:val="231F20"/>
              <w:spacing w:val="-18"/>
            </w:rPr>
            <w:t> </w:t>
          </w:r>
          <w:r>
            <w:rPr>
              <w:color w:val="231F20"/>
              <w:spacing w:val="-7"/>
            </w:rPr>
            <w:t>Next</w:t>
          </w:r>
          <w:r>
            <w:rPr>
              <w:color w:val="231F20"/>
              <w:spacing w:val="-17"/>
            </w:rPr>
            <w:t> </w:t>
          </w:r>
          <w:r>
            <w:rPr>
              <w:color w:val="231F20"/>
              <w:spacing w:val="-5"/>
            </w:rPr>
            <w:t>to</w:t>
          </w:r>
          <w:r>
            <w:rPr>
              <w:color w:val="231F20"/>
              <w:spacing w:val="-18"/>
            </w:rPr>
            <w:t> </w:t>
          </w:r>
          <w:r>
            <w:rPr>
              <w:color w:val="231F20"/>
              <w:spacing w:val="-5"/>
            </w:rPr>
            <w:t>Each</w:t>
          </w:r>
          <w:r>
            <w:rPr>
              <w:color w:val="231F20"/>
              <w:spacing w:val="-18"/>
            </w:rPr>
            <w:t> </w:t>
          </w:r>
          <w:r>
            <w:rPr>
              <w:color w:val="231F20"/>
              <w:spacing w:val="-7"/>
            </w:rPr>
            <w:t>Other?</w:t>
            <w:tab/>
            <w:t>321</w:t>
          </w:r>
        </w:p>
      </w:sdtContent>
    </w:sdt>
    <w:p>
      <w:pPr>
        <w:spacing w:after="0" w:line="240" w:lineRule="auto"/>
        <w:jc w:val="left"/>
        <w:sectPr>
          <w:type w:val="continuous"/>
          <w:pgSz w:w="8640" w:h="12960"/>
          <w:pgMar w:top="1060" w:bottom="1142" w:left="1020" w:right="1080"/>
        </w:sectPr>
      </w:pPr>
    </w:p>
    <w:p>
      <w:pPr>
        <w:pStyle w:val="ListParagraph"/>
        <w:numPr>
          <w:ilvl w:val="0"/>
          <w:numId w:val="3"/>
        </w:numPr>
        <w:tabs>
          <w:tab w:pos="544" w:val="left" w:leader="none"/>
        </w:tabs>
        <w:spacing w:line="240" w:lineRule="auto" w:before="87" w:after="0"/>
        <w:ind w:left="543" w:right="0" w:hanging="364"/>
        <w:jc w:val="left"/>
        <w:rPr>
          <w:sz w:val="23"/>
        </w:rPr>
      </w:pPr>
      <w:r>
        <w:rPr>
          <w:color w:val="231F20"/>
          <w:spacing w:val="-8"/>
          <w:sz w:val="23"/>
        </w:rPr>
        <w:t>May</w:t>
      </w:r>
      <w:r>
        <w:rPr>
          <w:color w:val="231F20"/>
          <w:spacing w:val="-23"/>
          <w:sz w:val="23"/>
        </w:rPr>
        <w:t> </w:t>
      </w:r>
      <w:r>
        <w:rPr>
          <w:color w:val="231F20"/>
          <w:sz w:val="23"/>
        </w:rPr>
        <w:t>a</w:t>
      </w:r>
      <w:r>
        <w:rPr>
          <w:color w:val="231F20"/>
          <w:spacing w:val="-22"/>
          <w:sz w:val="23"/>
        </w:rPr>
        <w:t> </w:t>
      </w:r>
      <w:r>
        <w:rPr>
          <w:color w:val="231F20"/>
          <w:spacing w:val="-8"/>
          <w:sz w:val="23"/>
        </w:rPr>
        <w:t>Kabbalist</w:t>
      </w:r>
      <w:r>
        <w:rPr>
          <w:color w:val="231F20"/>
          <w:spacing w:val="-22"/>
          <w:sz w:val="23"/>
        </w:rPr>
        <w:t> </w:t>
      </w:r>
      <w:r>
        <w:rPr>
          <w:color w:val="231F20"/>
          <w:spacing w:val="-8"/>
          <w:sz w:val="23"/>
        </w:rPr>
        <w:t>Create</w:t>
      </w:r>
      <w:r>
        <w:rPr>
          <w:color w:val="231F20"/>
          <w:spacing w:val="-22"/>
          <w:sz w:val="23"/>
        </w:rPr>
        <w:t> </w:t>
      </w:r>
      <w:r>
        <w:rPr>
          <w:color w:val="231F20"/>
          <w:sz w:val="23"/>
        </w:rPr>
        <w:t>a</w:t>
      </w:r>
      <w:r>
        <w:rPr>
          <w:color w:val="231F20"/>
          <w:spacing w:val="-22"/>
          <w:sz w:val="23"/>
        </w:rPr>
        <w:t> </w:t>
      </w:r>
      <w:r>
        <w:rPr>
          <w:color w:val="231F20"/>
          <w:spacing w:val="-8"/>
          <w:sz w:val="23"/>
        </w:rPr>
        <w:t>Creature</w:t>
      </w:r>
      <w:r>
        <w:rPr>
          <w:color w:val="231F20"/>
          <w:spacing w:val="-22"/>
          <w:sz w:val="23"/>
        </w:rPr>
        <w:t> </w:t>
      </w:r>
      <w:r>
        <w:rPr>
          <w:color w:val="231F20"/>
          <w:spacing w:val="-5"/>
          <w:sz w:val="23"/>
        </w:rPr>
        <w:t>on</w:t>
      </w:r>
      <w:r>
        <w:rPr>
          <w:color w:val="231F20"/>
          <w:spacing w:val="-22"/>
          <w:sz w:val="23"/>
        </w:rPr>
        <w:t> </w:t>
      </w:r>
      <w:r>
        <w:rPr>
          <w:color w:val="231F20"/>
          <w:spacing w:val="-7"/>
          <w:sz w:val="23"/>
        </w:rPr>
        <w:t>Shabbos</w:t>
      </w:r>
      <w:r>
        <w:rPr>
          <w:color w:val="231F20"/>
          <w:spacing w:val="-22"/>
          <w:sz w:val="23"/>
        </w:rPr>
        <w:t> </w:t>
      </w:r>
      <w:r>
        <w:rPr>
          <w:color w:val="231F20"/>
          <w:spacing w:val="-9"/>
          <w:sz w:val="23"/>
        </w:rPr>
        <w:t>Using</w:t>
      </w:r>
      <w:r>
        <w:rPr>
          <w:color w:val="231F20"/>
          <w:spacing w:val="-22"/>
          <w:sz w:val="23"/>
        </w:rPr>
        <w:t> </w:t>
      </w:r>
      <w:r>
        <w:rPr>
          <w:color w:val="231F20"/>
          <w:spacing w:val="-6"/>
          <w:sz w:val="23"/>
        </w:rPr>
        <w:t>Sefer</w:t>
      </w:r>
      <w:r>
        <w:rPr>
          <w:color w:val="231F20"/>
          <w:spacing w:val="-22"/>
          <w:sz w:val="23"/>
        </w:rPr>
        <w:t> </w:t>
      </w:r>
      <w:r>
        <w:rPr>
          <w:color w:val="231F20"/>
          <w:spacing w:val="-10"/>
          <w:sz w:val="23"/>
        </w:rPr>
        <w:t>Yetzirah?</w:t>
      </w:r>
    </w:p>
    <w:p>
      <w:pPr>
        <w:pStyle w:val="BodyText"/>
        <w:spacing w:before="66"/>
        <w:ind w:left="544"/>
      </w:pPr>
      <w:r>
        <w:rPr>
          <w:color w:val="231F20"/>
          <w:spacing w:val="-7"/>
          <w:w w:val="90"/>
        </w:rPr>
        <w:t>..........................................................................................................................324</w:t>
      </w:r>
    </w:p>
    <w:p>
      <w:pPr>
        <w:pStyle w:val="BodyText"/>
        <w:spacing w:before="65"/>
        <w:ind w:left="540"/>
      </w:pPr>
      <w:r>
        <w:rPr>
          <w:color w:val="231F20"/>
        </w:rPr>
        <w:t>Why Do Single Girls Not Cover Their Heads with a Yarmulka?</w:t>
      </w:r>
    </w:p>
    <w:p>
      <w:pPr>
        <w:pStyle w:val="BodyText"/>
        <w:spacing w:before="66"/>
        <w:ind w:left="547"/>
      </w:pPr>
      <w:r>
        <w:rPr>
          <w:color w:val="231F20"/>
          <w:w w:val="90"/>
        </w:rPr>
        <w:t>......................................................................................................... </w:t>
      </w:r>
      <w:r>
        <w:rPr>
          <w:color w:val="231F20"/>
          <w:spacing w:val="24"/>
          <w:w w:val="90"/>
        </w:rPr>
        <w:t> </w:t>
      </w:r>
      <w:r>
        <w:rPr>
          <w:color w:val="231F20"/>
          <w:w w:val="90"/>
        </w:rPr>
        <w:t>326</w:t>
      </w:r>
    </w:p>
    <w:p>
      <w:pPr>
        <w:pStyle w:val="ListParagraph"/>
        <w:numPr>
          <w:ilvl w:val="0"/>
          <w:numId w:val="3"/>
        </w:numPr>
        <w:tabs>
          <w:tab w:pos="544" w:val="left" w:leader="none"/>
          <w:tab w:pos="6102" w:val="left" w:leader="dot"/>
        </w:tabs>
        <w:spacing w:line="240" w:lineRule="auto" w:before="87" w:after="0"/>
        <w:ind w:left="543" w:right="0" w:hanging="364"/>
        <w:jc w:val="left"/>
        <w:rPr>
          <w:sz w:val="23"/>
        </w:rPr>
      </w:pPr>
      <w:r>
        <w:rPr>
          <w:color w:val="231F20"/>
          <w:spacing w:val="-8"/>
          <w:sz w:val="23"/>
        </w:rPr>
        <w:t>May</w:t>
      </w:r>
      <w:r>
        <w:rPr>
          <w:color w:val="231F20"/>
          <w:spacing w:val="-23"/>
          <w:sz w:val="23"/>
        </w:rPr>
        <w:t> </w:t>
      </w:r>
      <w:r>
        <w:rPr>
          <w:color w:val="231F20"/>
          <w:sz w:val="23"/>
        </w:rPr>
        <w:t>a</w:t>
      </w:r>
      <w:r>
        <w:rPr>
          <w:color w:val="231F20"/>
          <w:spacing w:val="-23"/>
          <w:sz w:val="23"/>
        </w:rPr>
        <w:t> </w:t>
      </w:r>
      <w:r>
        <w:rPr>
          <w:color w:val="231F20"/>
          <w:spacing w:val="-13"/>
          <w:sz w:val="23"/>
        </w:rPr>
        <w:t>Young</w:t>
      </w:r>
      <w:r>
        <w:rPr>
          <w:color w:val="231F20"/>
          <w:spacing w:val="-23"/>
          <w:sz w:val="23"/>
        </w:rPr>
        <w:t> </w:t>
      </w:r>
      <w:r>
        <w:rPr>
          <w:color w:val="231F20"/>
          <w:spacing w:val="-7"/>
          <w:sz w:val="23"/>
        </w:rPr>
        <w:t>Man</w:t>
      </w:r>
      <w:r>
        <w:rPr>
          <w:color w:val="231F20"/>
          <w:spacing w:val="-23"/>
          <w:sz w:val="23"/>
        </w:rPr>
        <w:t> </w:t>
      </w:r>
      <w:r>
        <w:rPr>
          <w:color w:val="231F20"/>
          <w:spacing w:val="-7"/>
          <w:sz w:val="23"/>
        </w:rPr>
        <w:t>Whose</w:t>
      </w:r>
      <w:r>
        <w:rPr>
          <w:color w:val="231F20"/>
          <w:spacing w:val="-22"/>
          <w:sz w:val="23"/>
        </w:rPr>
        <w:t> </w:t>
      </w:r>
      <w:r>
        <w:rPr>
          <w:color w:val="231F20"/>
          <w:spacing w:val="-9"/>
          <w:sz w:val="23"/>
        </w:rPr>
        <w:t>Parents</w:t>
      </w:r>
      <w:r>
        <w:rPr>
          <w:color w:val="231F20"/>
          <w:spacing w:val="-23"/>
          <w:sz w:val="23"/>
        </w:rPr>
        <w:t> </w:t>
      </w:r>
      <w:r>
        <w:rPr>
          <w:color w:val="231F20"/>
          <w:spacing w:val="-6"/>
          <w:sz w:val="23"/>
        </w:rPr>
        <w:t>Are</w:t>
      </w:r>
      <w:r>
        <w:rPr>
          <w:color w:val="231F20"/>
          <w:spacing w:val="-23"/>
          <w:sz w:val="23"/>
        </w:rPr>
        <w:t> </w:t>
      </w:r>
      <w:r>
        <w:rPr>
          <w:color w:val="231F20"/>
          <w:spacing w:val="-7"/>
          <w:sz w:val="23"/>
        </w:rPr>
        <w:t>Alive</w:t>
      </w:r>
      <w:r>
        <w:rPr>
          <w:color w:val="231F20"/>
          <w:spacing w:val="-23"/>
          <w:sz w:val="23"/>
        </w:rPr>
        <w:t> </w:t>
      </w:r>
      <w:r>
        <w:rPr>
          <w:color w:val="231F20"/>
          <w:spacing w:val="-7"/>
          <w:sz w:val="23"/>
        </w:rPr>
        <w:t>Say</w:t>
      </w:r>
      <w:r>
        <w:rPr>
          <w:color w:val="231F20"/>
          <w:spacing w:val="-23"/>
          <w:sz w:val="23"/>
        </w:rPr>
        <w:t> </w:t>
      </w:r>
      <w:r>
        <w:rPr>
          <w:color w:val="231F20"/>
          <w:spacing w:val="-8"/>
          <w:sz w:val="23"/>
        </w:rPr>
        <w:t>Kaddish?</w:t>
        <w:tab/>
      </w:r>
      <w:r>
        <w:rPr>
          <w:color w:val="231F20"/>
          <w:spacing w:val="-7"/>
          <w:sz w:val="23"/>
        </w:rPr>
        <w:t>327</w:t>
      </w:r>
    </w:p>
    <w:p>
      <w:pPr>
        <w:pStyle w:val="ListParagraph"/>
        <w:numPr>
          <w:ilvl w:val="0"/>
          <w:numId w:val="3"/>
        </w:numPr>
        <w:tabs>
          <w:tab w:pos="544" w:val="left" w:leader="none"/>
          <w:tab w:pos="6102" w:val="left" w:leader="dot"/>
        </w:tabs>
        <w:spacing w:line="240" w:lineRule="auto" w:before="87" w:after="0"/>
        <w:ind w:left="543" w:right="0" w:hanging="364"/>
        <w:jc w:val="left"/>
        <w:rPr>
          <w:sz w:val="23"/>
        </w:rPr>
      </w:pPr>
      <w:r>
        <w:rPr>
          <w:color w:val="231F20"/>
          <w:spacing w:val="-8"/>
          <w:sz w:val="23"/>
        </w:rPr>
        <w:t>Why</w:t>
      </w:r>
      <w:r>
        <w:rPr>
          <w:color w:val="231F20"/>
          <w:spacing w:val="-17"/>
          <w:sz w:val="23"/>
        </w:rPr>
        <w:t> </w:t>
      </w:r>
      <w:r>
        <w:rPr>
          <w:color w:val="231F20"/>
          <w:spacing w:val="-12"/>
          <w:sz w:val="23"/>
        </w:rPr>
        <w:t>Don’t</w:t>
      </w:r>
      <w:r>
        <w:rPr>
          <w:color w:val="231F20"/>
          <w:spacing w:val="-16"/>
          <w:sz w:val="23"/>
        </w:rPr>
        <w:t> </w:t>
      </w:r>
      <w:r>
        <w:rPr>
          <w:color w:val="231F20"/>
          <w:spacing w:val="-5"/>
          <w:sz w:val="23"/>
        </w:rPr>
        <w:t>Our</w:t>
      </w:r>
      <w:r>
        <w:rPr>
          <w:color w:val="231F20"/>
          <w:spacing w:val="-16"/>
          <w:sz w:val="23"/>
        </w:rPr>
        <w:t> </w:t>
      </w:r>
      <w:r>
        <w:rPr>
          <w:color w:val="231F20"/>
          <w:spacing w:val="-7"/>
          <w:sz w:val="23"/>
        </w:rPr>
        <w:t>Rabbis</w:t>
      </w:r>
      <w:r>
        <w:rPr>
          <w:color w:val="231F20"/>
          <w:spacing w:val="-17"/>
          <w:sz w:val="23"/>
        </w:rPr>
        <w:t> </w:t>
      </w:r>
      <w:r>
        <w:rPr>
          <w:color w:val="231F20"/>
          <w:spacing w:val="-8"/>
          <w:sz w:val="23"/>
        </w:rPr>
        <w:t>Protest</w:t>
      </w:r>
      <w:r>
        <w:rPr>
          <w:color w:val="231F20"/>
          <w:spacing w:val="-16"/>
          <w:sz w:val="23"/>
        </w:rPr>
        <w:t> </w:t>
      </w:r>
      <w:r>
        <w:rPr>
          <w:color w:val="231F20"/>
          <w:spacing w:val="-6"/>
          <w:sz w:val="23"/>
        </w:rPr>
        <w:t>Sin</w:t>
      </w:r>
      <w:r>
        <w:rPr>
          <w:color w:val="231F20"/>
          <w:spacing w:val="-16"/>
          <w:sz w:val="23"/>
        </w:rPr>
        <w:t> </w:t>
      </w:r>
      <w:r>
        <w:rPr>
          <w:color w:val="231F20"/>
          <w:spacing w:val="-9"/>
          <w:sz w:val="23"/>
        </w:rPr>
        <w:t>More</w:t>
      </w:r>
      <w:r>
        <w:rPr>
          <w:color w:val="231F20"/>
          <w:spacing w:val="-16"/>
          <w:sz w:val="23"/>
        </w:rPr>
        <w:t> </w:t>
      </w:r>
      <w:r>
        <w:rPr>
          <w:color w:val="231F20"/>
          <w:spacing w:val="-7"/>
          <w:sz w:val="23"/>
        </w:rPr>
        <w:t>Often?</w:t>
        <w:tab/>
        <w:t>329</w:t>
      </w:r>
    </w:p>
    <w:p>
      <w:pPr>
        <w:pStyle w:val="ListParagraph"/>
        <w:numPr>
          <w:ilvl w:val="0"/>
          <w:numId w:val="3"/>
        </w:numPr>
        <w:tabs>
          <w:tab w:pos="544" w:val="left" w:leader="none"/>
          <w:tab w:pos="6102" w:val="left" w:leader="dot"/>
        </w:tabs>
        <w:spacing w:line="240" w:lineRule="auto" w:before="87" w:after="0"/>
        <w:ind w:left="543" w:right="0" w:hanging="364"/>
        <w:jc w:val="left"/>
        <w:rPr>
          <w:sz w:val="23"/>
        </w:rPr>
      </w:pPr>
      <w:r>
        <w:rPr>
          <w:color w:val="231F20"/>
          <w:spacing w:val="-7"/>
          <w:sz w:val="23"/>
        </w:rPr>
        <w:t>Should</w:t>
      </w:r>
      <w:r>
        <w:rPr>
          <w:color w:val="231F20"/>
          <w:spacing w:val="-23"/>
          <w:sz w:val="23"/>
        </w:rPr>
        <w:t> </w:t>
      </w:r>
      <w:r>
        <w:rPr>
          <w:color w:val="231F20"/>
          <w:sz w:val="23"/>
        </w:rPr>
        <w:t>a</w:t>
      </w:r>
      <w:r>
        <w:rPr>
          <w:color w:val="231F20"/>
          <w:spacing w:val="-22"/>
          <w:sz w:val="23"/>
        </w:rPr>
        <w:t> </w:t>
      </w:r>
      <w:r>
        <w:rPr>
          <w:color w:val="231F20"/>
          <w:spacing w:val="-8"/>
          <w:sz w:val="23"/>
        </w:rPr>
        <w:t>Relative</w:t>
      </w:r>
      <w:r>
        <w:rPr>
          <w:color w:val="231F20"/>
          <w:spacing w:val="-23"/>
          <w:sz w:val="23"/>
        </w:rPr>
        <w:t> </w:t>
      </w:r>
      <w:r>
        <w:rPr>
          <w:color w:val="231F20"/>
          <w:spacing w:val="-6"/>
          <w:sz w:val="23"/>
        </w:rPr>
        <w:t>Other</w:t>
      </w:r>
      <w:r>
        <w:rPr>
          <w:color w:val="231F20"/>
          <w:spacing w:val="-22"/>
          <w:sz w:val="23"/>
        </w:rPr>
        <w:t> </w:t>
      </w:r>
      <w:r>
        <w:rPr>
          <w:color w:val="231F20"/>
          <w:spacing w:val="-5"/>
          <w:sz w:val="23"/>
        </w:rPr>
        <w:t>Than</w:t>
      </w:r>
      <w:r>
        <w:rPr>
          <w:color w:val="231F20"/>
          <w:spacing w:val="-23"/>
          <w:sz w:val="23"/>
        </w:rPr>
        <w:t> </w:t>
      </w:r>
      <w:r>
        <w:rPr>
          <w:color w:val="231F20"/>
          <w:sz w:val="23"/>
        </w:rPr>
        <w:t>a</w:t>
      </w:r>
      <w:r>
        <w:rPr>
          <w:color w:val="231F20"/>
          <w:spacing w:val="-22"/>
          <w:sz w:val="23"/>
        </w:rPr>
        <w:t> </w:t>
      </w:r>
      <w:r>
        <w:rPr>
          <w:color w:val="231F20"/>
          <w:spacing w:val="-5"/>
          <w:sz w:val="23"/>
        </w:rPr>
        <w:t>Son</w:t>
      </w:r>
      <w:r>
        <w:rPr>
          <w:color w:val="231F20"/>
          <w:spacing w:val="-22"/>
          <w:sz w:val="23"/>
        </w:rPr>
        <w:t> </w:t>
      </w:r>
      <w:r>
        <w:rPr>
          <w:color w:val="231F20"/>
          <w:spacing w:val="-7"/>
          <w:sz w:val="23"/>
        </w:rPr>
        <w:t>Recite</w:t>
      </w:r>
      <w:r>
        <w:rPr>
          <w:color w:val="231F20"/>
          <w:spacing w:val="-23"/>
          <w:sz w:val="23"/>
        </w:rPr>
        <w:t> </w:t>
      </w:r>
      <w:r>
        <w:rPr>
          <w:color w:val="231F20"/>
          <w:spacing w:val="-8"/>
          <w:sz w:val="23"/>
        </w:rPr>
        <w:t>Kaddish?</w:t>
        <w:tab/>
      </w:r>
      <w:r>
        <w:rPr>
          <w:color w:val="231F20"/>
          <w:spacing w:val="-7"/>
          <w:sz w:val="23"/>
        </w:rPr>
        <w:t>331</w:t>
      </w:r>
    </w:p>
    <w:p>
      <w:pPr>
        <w:pStyle w:val="ListParagraph"/>
        <w:numPr>
          <w:ilvl w:val="0"/>
          <w:numId w:val="3"/>
        </w:numPr>
        <w:tabs>
          <w:tab w:pos="544" w:val="left" w:leader="none"/>
          <w:tab w:pos="6102" w:val="left" w:leader="dot"/>
        </w:tabs>
        <w:spacing w:line="240" w:lineRule="auto" w:before="87" w:after="0"/>
        <w:ind w:left="543" w:right="0" w:hanging="364"/>
        <w:jc w:val="left"/>
        <w:rPr>
          <w:sz w:val="23"/>
        </w:rPr>
      </w:pPr>
      <w:r>
        <w:rPr>
          <w:color w:val="231F20"/>
          <w:spacing w:val="-5"/>
          <w:sz w:val="23"/>
        </w:rPr>
        <w:t>Does</w:t>
      </w:r>
      <w:r>
        <w:rPr>
          <w:color w:val="231F20"/>
          <w:spacing w:val="-23"/>
          <w:sz w:val="23"/>
        </w:rPr>
        <w:t> </w:t>
      </w:r>
      <w:r>
        <w:rPr>
          <w:color w:val="231F20"/>
          <w:spacing w:val="-8"/>
          <w:sz w:val="23"/>
        </w:rPr>
        <w:t>Judaism</w:t>
      </w:r>
      <w:r>
        <w:rPr>
          <w:color w:val="231F20"/>
          <w:spacing w:val="-23"/>
          <w:sz w:val="23"/>
        </w:rPr>
        <w:t> </w:t>
      </w:r>
      <w:r>
        <w:rPr>
          <w:color w:val="231F20"/>
          <w:spacing w:val="-6"/>
          <w:sz w:val="23"/>
        </w:rPr>
        <w:t>Believe</w:t>
      </w:r>
      <w:r>
        <w:rPr>
          <w:color w:val="231F20"/>
          <w:spacing w:val="-23"/>
          <w:sz w:val="23"/>
        </w:rPr>
        <w:t> </w:t>
      </w:r>
      <w:r>
        <w:rPr>
          <w:color w:val="231F20"/>
          <w:spacing w:val="-4"/>
          <w:sz w:val="23"/>
        </w:rPr>
        <w:t>in</w:t>
      </w:r>
      <w:r>
        <w:rPr>
          <w:color w:val="231F20"/>
          <w:spacing w:val="-23"/>
          <w:sz w:val="23"/>
        </w:rPr>
        <w:t> </w:t>
      </w:r>
      <w:r>
        <w:rPr>
          <w:color w:val="231F20"/>
          <w:spacing w:val="-8"/>
          <w:sz w:val="23"/>
        </w:rPr>
        <w:t>Reincarnation?</w:t>
        <w:tab/>
      </w:r>
      <w:r>
        <w:rPr>
          <w:color w:val="231F20"/>
          <w:spacing w:val="-7"/>
          <w:sz w:val="23"/>
        </w:rPr>
        <w:t>333</w:t>
      </w:r>
    </w:p>
    <w:p>
      <w:pPr>
        <w:pStyle w:val="ListParagraph"/>
        <w:numPr>
          <w:ilvl w:val="0"/>
          <w:numId w:val="3"/>
        </w:numPr>
        <w:tabs>
          <w:tab w:pos="544" w:val="left" w:leader="none"/>
          <w:tab w:pos="6102" w:val="left" w:leader="dot"/>
        </w:tabs>
        <w:spacing w:line="240" w:lineRule="auto" w:before="88" w:after="0"/>
        <w:ind w:left="543" w:right="0" w:hanging="364"/>
        <w:jc w:val="left"/>
        <w:rPr>
          <w:sz w:val="23"/>
        </w:rPr>
      </w:pPr>
      <w:r>
        <w:rPr>
          <w:color w:val="231F20"/>
          <w:spacing w:val="-8"/>
          <w:sz w:val="23"/>
        </w:rPr>
        <w:t>May</w:t>
      </w:r>
      <w:r>
        <w:rPr>
          <w:color w:val="231F20"/>
          <w:spacing w:val="-22"/>
          <w:sz w:val="23"/>
        </w:rPr>
        <w:t> </w:t>
      </w:r>
      <w:r>
        <w:rPr>
          <w:color w:val="231F20"/>
          <w:sz w:val="23"/>
        </w:rPr>
        <w:t>a</w:t>
      </w:r>
      <w:r>
        <w:rPr>
          <w:color w:val="231F20"/>
          <w:spacing w:val="-22"/>
          <w:sz w:val="23"/>
        </w:rPr>
        <w:t> </w:t>
      </w:r>
      <w:r>
        <w:rPr>
          <w:color w:val="231F20"/>
          <w:spacing w:val="-5"/>
          <w:sz w:val="23"/>
        </w:rPr>
        <w:t>Scribe</w:t>
      </w:r>
      <w:r>
        <w:rPr>
          <w:color w:val="231F20"/>
          <w:spacing w:val="-21"/>
          <w:sz w:val="23"/>
        </w:rPr>
        <w:t> </w:t>
      </w:r>
      <w:r>
        <w:rPr>
          <w:color w:val="231F20"/>
          <w:spacing w:val="-11"/>
          <w:sz w:val="23"/>
        </w:rPr>
        <w:t>Write</w:t>
      </w:r>
      <w:r>
        <w:rPr>
          <w:color w:val="231F20"/>
          <w:spacing w:val="-22"/>
          <w:sz w:val="23"/>
        </w:rPr>
        <w:t> </w:t>
      </w:r>
      <w:r>
        <w:rPr>
          <w:color w:val="231F20"/>
          <w:sz w:val="23"/>
        </w:rPr>
        <w:t>a</w:t>
      </w:r>
      <w:r>
        <w:rPr>
          <w:color w:val="231F20"/>
          <w:spacing w:val="-21"/>
          <w:sz w:val="23"/>
        </w:rPr>
        <w:t> </w:t>
      </w:r>
      <w:r>
        <w:rPr>
          <w:color w:val="231F20"/>
          <w:spacing w:val="-11"/>
          <w:sz w:val="23"/>
        </w:rPr>
        <w:t>Torah</w:t>
      </w:r>
      <w:r>
        <w:rPr>
          <w:color w:val="231F20"/>
          <w:spacing w:val="-22"/>
          <w:sz w:val="23"/>
        </w:rPr>
        <w:t> </w:t>
      </w:r>
      <w:r>
        <w:rPr>
          <w:color w:val="231F20"/>
          <w:spacing w:val="-6"/>
          <w:sz w:val="23"/>
        </w:rPr>
        <w:t>Scroll</w:t>
      </w:r>
      <w:r>
        <w:rPr>
          <w:color w:val="231F20"/>
          <w:spacing w:val="-22"/>
          <w:sz w:val="23"/>
        </w:rPr>
        <w:t> </w:t>
      </w:r>
      <w:r>
        <w:rPr>
          <w:color w:val="231F20"/>
          <w:spacing w:val="-6"/>
          <w:sz w:val="23"/>
        </w:rPr>
        <w:t>with</w:t>
      </w:r>
      <w:r>
        <w:rPr>
          <w:color w:val="231F20"/>
          <w:spacing w:val="-21"/>
          <w:sz w:val="23"/>
        </w:rPr>
        <w:t> </w:t>
      </w:r>
      <w:r>
        <w:rPr>
          <w:color w:val="231F20"/>
          <w:sz w:val="23"/>
        </w:rPr>
        <w:t>a</w:t>
      </w:r>
      <w:r>
        <w:rPr>
          <w:color w:val="231F20"/>
          <w:spacing w:val="-22"/>
          <w:sz w:val="23"/>
        </w:rPr>
        <w:t> </w:t>
      </w:r>
      <w:r>
        <w:rPr>
          <w:color w:val="231F20"/>
          <w:spacing w:val="-7"/>
          <w:sz w:val="23"/>
        </w:rPr>
        <w:t>Metal</w:t>
      </w:r>
      <w:r>
        <w:rPr>
          <w:color w:val="231F20"/>
          <w:spacing w:val="-21"/>
          <w:sz w:val="23"/>
        </w:rPr>
        <w:t> </w:t>
      </w:r>
      <w:r>
        <w:rPr>
          <w:color w:val="231F20"/>
          <w:spacing w:val="-9"/>
          <w:sz w:val="23"/>
        </w:rPr>
        <w:t>Pen?</w:t>
        <w:tab/>
      </w:r>
      <w:r>
        <w:rPr>
          <w:color w:val="231F20"/>
          <w:spacing w:val="-7"/>
          <w:sz w:val="23"/>
        </w:rPr>
        <w:t>336</w:t>
      </w:r>
    </w:p>
    <w:p>
      <w:pPr>
        <w:pStyle w:val="ListParagraph"/>
        <w:numPr>
          <w:ilvl w:val="0"/>
          <w:numId w:val="3"/>
        </w:numPr>
        <w:tabs>
          <w:tab w:pos="544" w:val="left" w:leader="none"/>
          <w:tab w:pos="6102" w:val="left" w:leader="dot"/>
        </w:tabs>
        <w:spacing w:line="240" w:lineRule="auto" w:before="87" w:after="0"/>
        <w:ind w:left="543" w:right="0" w:hanging="364"/>
        <w:jc w:val="left"/>
        <w:rPr>
          <w:sz w:val="23"/>
        </w:rPr>
      </w:pPr>
      <w:r>
        <w:rPr>
          <w:color w:val="231F20"/>
          <w:spacing w:val="-8"/>
          <w:sz w:val="23"/>
        </w:rPr>
        <w:t>Why </w:t>
      </w:r>
      <w:r>
        <w:rPr>
          <w:color w:val="231F20"/>
          <w:spacing w:val="-5"/>
          <w:sz w:val="23"/>
        </w:rPr>
        <w:t>Did the</w:t>
      </w:r>
      <w:r>
        <w:rPr>
          <w:color w:val="231F20"/>
          <w:spacing w:val="-44"/>
          <w:sz w:val="23"/>
        </w:rPr>
        <w:t> </w:t>
      </w:r>
      <w:r>
        <w:rPr>
          <w:color w:val="231F20"/>
          <w:spacing w:val="-7"/>
          <w:sz w:val="23"/>
        </w:rPr>
        <w:t>Rabbis </w:t>
      </w:r>
      <w:r>
        <w:rPr>
          <w:color w:val="231F20"/>
          <w:spacing w:val="-8"/>
          <w:sz w:val="23"/>
        </w:rPr>
        <w:t>Prohibit</w:t>
      </w:r>
      <w:r>
        <w:rPr>
          <w:color w:val="231F20"/>
          <w:spacing w:val="-16"/>
          <w:sz w:val="23"/>
        </w:rPr>
        <w:t> </w:t>
      </w:r>
      <w:r>
        <w:rPr>
          <w:color w:val="231F20"/>
          <w:spacing w:val="-9"/>
          <w:sz w:val="23"/>
        </w:rPr>
        <w:t>Autopsies?</w:t>
        <w:tab/>
      </w:r>
      <w:r>
        <w:rPr>
          <w:color w:val="231F20"/>
          <w:spacing w:val="-7"/>
          <w:sz w:val="23"/>
        </w:rPr>
        <w:t>339</w:t>
      </w:r>
    </w:p>
    <w:p>
      <w:pPr>
        <w:pStyle w:val="ListParagraph"/>
        <w:numPr>
          <w:ilvl w:val="0"/>
          <w:numId w:val="3"/>
        </w:numPr>
        <w:tabs>
          <w:tab w:pos="544" w:val="left" w:leader="none"/>
          <w:tab w:pos="6102" w:val="left" w:leader="dot"/>
        </w:tabs>
        <w:spacing w:line="240" w:lineRule="auto" w:before="87" w:after="0"/>
        <w:ind w:left="543" w:right="0" w:hanging="364"/>
        <w:jc w:val="left"/>
        <w:rPr>
          <w:sz w:val="23"/>
        </w:rPr>
      </w:pPr>
      <w:r>
        <w:rPr>
          <w:color w:val="231F20"/>
          <w:spacing w:val="-8"/>
          <w:sz w:val="23"/>
        </w:rPr>
        <w:t>May</w:t>
      </w:r>
      <w:r>
        <w:rPr>
          <w:color w:val="231F20"/>
          <w:spacing w:val="-27"/>
          <w:sz w:val="23"/>
        </w:rPr>
        <w:t> </w:t>
      </w:r>
      <w:r>
        <w:rPr>
          <w:color w:val="231F20"/>
          <w:sz w:val="23"/>
        </w:rPr>
        <w:t>I</w:t>
      </w:r>
      <w:r>
        <w:rPr>
          <w:color w:val="231F20"/>
          <w:spacing w:val="-27"/>
          <w:sz w:val="23"/>
        </w:rPr>
        <w:t> </w:t>
      </w:r>
      <w:r>
        <w:rPr>
          <w:color w:val="231F20"/>
          <w:spacing w:val="-6"/>
          <w:sz w:val="23"/>
        </w:rPr>
        <w:t>Feed</w:t>
      </w:r>
      <w:r>
        <w:rPr>
          <w:color w:val="231F20"/>
          <w:spacing w:val="-26"/>
          <w:sz w:val="23"/>
        </w:rPr>
        <w:t> </w:t>
      </w:r>
      <w:r>
        <w:rPr>
          <w:color w:val="231F20"/>
          <w:spacing w:val="-8"/>
          <w:sz w:val="23"/>
        </w:rPr>
        <w:t>My</w:t>
      </w:r>
      <w:r>
        <w:rPr>
          <w:color w:val="231F20"/>
          <w:spacing w:val="-27"/>
          <w:sz w:val="23"/>
        </w:rPr>
        <w:t> </w:t>
      </w:r>
      <w:r>
        <w:rPr>
          <w:color w:val="231F20"/>
          <w:spacing w:val="-8"/>
          <w:sz w:val="23"/>
        </w:rPr>
        <w:t>Pretty</w:t>
      </w:r>
      <w:r>
        <w:rPr>
          <w:color w:val="231F20"/>
          <w:spacing w:val="-26"/>
          <w:sz w:val="23"/>
        </w:rPr>
        <w:t> </w:t>
      </w:r>
      <w:r>
        <w:rPr>
          <w:color w:val="231F20"/>
          <w:spacing w:val="-6"/>
          <w:sz w:val="23"/>
        </w:rPr>
        <w:t>Fish</w:t>
      </w:r>
      <w:r>
        <w:rPr>
          <w:color w:val="231F20"/>
          <w:spacing w:val="-27"/>
          <w:sz w:val="23"/>
        </w:rPr>
        <w:t> </w:t>
      </w:r>
      <w:r>
        <w:rPr>
          <w:color w:val="231F20"/>
          <w:spacing w:val="-7"/>
          <w:sz w:val="23"/>
        </w:rPr>
        <w:t>Smaller</w:t>
      </w:r>
      <w:r>
        <w:rPr>
          <w:color w:val="231F20"/>
          <w:spacing w:val="-26"/>
          <w:sz w:val="23"/>
        </w:rPr>
        <w:t> </w:t>
      </w:r>
      <w:r>
        <w:rPr>
          <w:color w:val="231F20"/>
          <w:spacing w:val="-6"/>
          <w:sz w:val="23"/>
        </w:rPr>
        <w:t>Live</w:t>
      </w:r>
      <w:r>
        <w:rPr>
          <w:color w:val="231F20"/>
          <w:spacing w:val="-27"/>
          <w:sz w:val="23"/>
        </w:rPr>
        <w:t> </w:t>
      </w:r>
      <w:r>
        <w:rPr>
          <w:color w:val="231F20"/>
          <w:spacing w:val="-8"/>
          <w:sz w:val="23"/>
        </w:rPr>
        <w:t>Fish?</w:t>
        <w:tab/>
      </w:r>
      <w:r>
        <w:rPr>
          <w:color w:val="231F20"/>
          <w:spacing w:val="-7"/>
          <w:sz w:val="23"/>
        </w:rPr>
        <w:t>342</w:t>
      </w:r>
    </w:p>
    <w:p>
      <w:pPr>
        <w:pStyle w:val="ListParagraph"/>
        <w:numPr>
          <w:ilvl w:val="0"/>
          <w:numId w:val="3"/>
        </w:numPr>
        <w:tabs>
          <w:tab w:pos="544" w:val="left" w:leader="none"/>
          <w:tab w:pos="6102" w:val="left" w:leader="dot"/>
        </w:tabs>
        <w:spacing w:line="240" w:lineRule="auto" w:before="87" w:after="0"/>
        <w:ind w:left="543" w:right="0" w:hanging="364"/>
        <w:jc w:val="left"/>
        <w:rPr>
          <w:sz w:val="23"/>
        </w:rPr>
      </w:pPr>
      <w:r>
        <w:rPr>
          <w:color w:val="231F20"/>
          <w:spacing w:val="-8"/>
          <w:sz w:val="23"/>
        </w:rPr>
        <w:t>Why</w:t>
      </w:r>
      <w:r>
        <w:rPr>
          <w:color w:val="231F20"/>
          <w:spacing w:val="-27"/>
          <w:sz w:val="23"/>
        </w:rPr>
        <w:t> </w:t>
      </w:r>
      <w:r>
        <w:rPr>
          <w:color w:val="231F20"/>
          <w:spacing w:val="-3"/>
          <w:sz w:val="23"/>
        </w:rPr>
        <w:t>Do</w:t>
      </w:r>
      <w:r>
        <w:rPr>
          <w:color w:val="231F20"/>
          <w:spacing w:val="-27"/>
          <w:sz w:val="23"/>
        </w:rPr>
        <w:t> </w:t>
      </w:r>
      <w:r>
        <w:rPr>
          <w:color w:val="231F20"/>
          <w:spacing w:val="-7"/>
          <w:sz w:val="23"/>
        </w:rPr>
        <w:t>Chimpanzees</w:t>
      </w:r>
      <w:r>
        <w:rPr>
          <w:color w:val="231F20"/>
          <w:spacing w:val="-27"/>
          <w:sz w:val="23"/>
        </w:rPr>
        <w:t> </w:t>
      </w:r>
      <w:r>
        <w:rPr>
          <w:color w:val="231F20"/>
          <w:spacing w:val="-6"/>
          <w:sz w:val="23"/>
        </w:rPr>
        <w:t>Deserve</w:t>
      </w:r>
      <w:r>
        <w:rPr>
          <w:color w:val="231F20"/>
          <w:spacing w:val="-27"/>
          <w:sz w:val="23"/>
        </w:rPr>
        <w:t> </w:t>
      </w:r>
      <w:r>
        <w:rPr>
          <w:color w:val="231F20"/>
          <w:sz w:val="23"/>
        </w:rPr>
        <w:t>a</w:t>
      </w:r>
      <w:r>
        <w:rPr>
          <w:color w:val="231F20"/>
          <w:spacing w:val="-27"/>
          <w:sz w:val="23"/>
        </w:rPr>
        <w:t> </w:t>
      </w:r>
      <w:r>
        <w:rPr>
          <w:color w:val="231F20"/>
          <w:spacing w:val="-6"/>
          <w:sz w:val="23"/>
        </w:rPr>
        <w:t>Special</w:t>
      </w:r>
      <w:r>
        <w:rPr>
          <w:color w:val="231F20"/>
          <w:spacing w:val="-27"/>
          <w:sz w:val="23"/>
        </w:rPr>
        <w:t> </w:t>
      </w:r>
      <w:r>
        <w:rPr>
          <w:color w:val="231F20"/>
          <w:spacing w:val="-8"/>
          <w:sz w:val="23"/>
        </w:rPr>
        <w:t>Blessing?</w:t>
        <w:tab/>
      </w:r>
      <w:r>
        <w:rPr>
          <w:color w:val="231F20"/>
          <w:spacing w:val="-7"/>
          <w:sz w:val="23"/>
        </w:rPr>
        <w:t>344</w:t>
      </w:r>
    </w:p>
    <w:p>
      <w:pPr>
        <w:pStyle w:val="ListParagraph"/>
        <w:numPr>
          <w:ilvl w:val="0"/>
          <w:numId w:val="3"/>
        </w:numPr>
        <w:tabs>
          <w:tab w:pos="544" w:val="left" w:leader="none"/>
        </w:tabs>
        <w:spacing w:line="240" w:lineRule="auto" w:before="87" w:after="0"/>
        <w:ind w:left="543" w:right="0" w:hanging="364"/>
        <w:jc w:val="left"/>
        <w:rPr>
          <w:sz w:val="23"/>
        </w:rPr>
      </w:pPr>
      <w:r>
        <w:rPr>
          <w:color w:val="231F20"/>
          <w:spacing w:val="-7"/>
          <w:sz w:val="23"/>
        </w:rPr>
        <w:t>Should</w:t>
      </w:r>
      <w:r>
        <w:rPr>
          <w:color w:val="231F20"/>
          <w:spacing w:val="-23"/>
          <w:sz w:val="23"/>
        </w:rPr>
        <w:t> </w:t>
      </w:r>
      <w:r>
        <w:rPr>
          <w:color w:val="231F20"/>
          <w:spacing w:val="-15"/>
          <w:sz w:val="23"/>
        </w:rPr>
        <w:t>You</w:t>
      </w:r>
      <w:r>
        <w:rPr>
          <w:color w:val="231F20"/>
          <w:spacing w:val="-22"/>
          <w:sz w:val="23"/>
        </w:rPr>
        <w:t> </w:t>
      </w:r>
      <w:r>
        <w:rPr>
          <w:color w:val="231F20"/>
          <w:spacing w:val="-6"/>
          <w:sz w:val="23"/>
        </w:rPr>
        <w:t>Quit</w:t>
      </w:r>
      <w:r>
        <w:rPr>
          <w:color w:val="231F20"/>
          <w:spacing w:val="-22"/>
          <w:sz w:val="23"/>
        </w:rPr>
        <w:t> </w:t>
      </w:r>
      <w:r>
        <w:rPr>
          <w:color w:val="231F20"/>
          <w:spacing w:val="-13"/>
          <w:sz w:val="23"/>
        </w:rPr>
        <w:t>Your</w:t>
      </w:r>
      <w:r>
        <w:rPr>
          <w:color w:val="231F20"/>
          <w:spacing w:val="-22"/>
          <w:sz w:val="23"/>
        </w:rPr>
        <w:t> </w:t>
      </w:r>
      <w:r>
        <w:rPr>
          <w:color w:val="231F20"/>
          <w:spacing w:val="-7"/>
          <w:sz w:val="23"/>
        </w:rPr>
        <w:t>Job</w:t>
      </w:r>
      <w:r>
        <w:rPr>
          <w:color w:val="231F20"/>
          <w:spacing w:val="-22"/>
          <w:sz w:val="23"/>
        </w:rPr>
        <w:t> </w:t>
      </w:r>
      <w:r>
        <w:rPr>
          <w:color w:val="231F20"/>
          <w:spacing w:val="-4"/>
          <w:sz w:val="23"/>
        </w:rPr>
        <w:t>as</w:t>
      </w:r>
      <w:r>
        <w:rPr>
          <w:color w:val="231F20"/>
          <w:spacing w:val="-22"/>
          <w:sz w:val="23"/>
        </w:rPr>
        <w:t> </w:t>
      </w:r>
      <w:r>
        <w:rPr>
          <w:color w:val="231F20"/>
          <w:sz w:val="23"/>
        </w:rPr>
        <w:t>a</w:t>
      </w:r>
      <w:r>
        <w:rPr>
          <w:color w:val="231F20"/>
          <w:spacing w:val="-22"/>
          <w:sz w:val="23"/>
        </w:rPr>
        <w:t> </w:t>
      </w:r>
      <w:r>
        <w:rPr>
          <w:color w:val="231F20"/>
          <w:spacing w:val="-7"/>
          <w:sz w:val="23"/>
        </w:rPr>
        <w:t>Charity</w:t>
      </w:r>
      <w:r>
        <w:rPr>
          <w:color w:val="231F20"/>
          <w:spacing w:val="-22"/>
          <w:sz w:val="23"/>
        </w:rPr>
        <w:t> </w:t>
      </w:r>
      <w:r>
        <w:rPr>
          <w:color w:val="231F20"/>
          <w:spacing w:val="-7"/>
          <w:sz w:val="23"/>
        </w:rPr>
        <w:t>Collector</w:t>
      </w:r>
      <w:r>
        <w:rPr>
          <w:color w:val="231F20"/>
          <w:spacing w:val="-22"/>
          <w:sz w:val="23"/>
        </w:rPr>
        <w:t> </w:t>
      </w:r>
      <w:r>
        <w:rPr>
          <w:color w:val="231F20"/>
          <w:spacing w:val="-6"/>
          <w:sz w:val="23"/>
        </w:rPr>
        <w:t>Because</w:t>
      </w:r>
      <w:r>
        <w:rPr>
          <w:color w:val="231F20"/>
          <w:spacing w:val="-22"/>
          <w:sz w:val="23"/>
        </w:rPr>
        <w:t> </w:t>
      </w:r>
      <w:r>
        <w:rPr>
          <w:color w:val="231F20"/>
          <w:spacing w:val="-5"/>
          <w:sz w:val="23"/>
        </w:rPr>
        <w:t>of</w:t>
      </w:r>
      <w:r>
        <w:rPr>
          <w:color w:val="231F20"/>
          <w:spacing w:val="-22"/>
          <w:sz w:val="23"/>
        </w:rPr>
        <w:t> </w:t>
      </w:r>
      <w:r>
        <w:rPr>
          <w:color w:val="231F20"/>
          <w:spacing w:val="-9"/>
          <w:sz w:val="23"/>
        </w:rPr>
        <w:t>Rumors?</w:t>
      </w:r>
    </w:p>
    <w:p>
      <w:pPr>
        <w:pStyle w:val="BodyText"/>
        <w:spacing w:before="66"/>
        <w:ind w:left="544"/>
      </w:pPr>
      <w:r>
        <w:rPr>
          <w:color w:val="231F20"/>
          <w:spacing w:val="-7"/>
          <w:w w:val="90"/>
        </w:rPr>
        <w:t>..........................................................................................................................346</w:t>
      </w:r>
    </w:p>
    <w:p>
      <w:pPr>
        <w:pStyle w:val="ListParagraph"/>
        <w:numPr>
          <w:ilvl w:val="0"/>
          <w:numId w:val="3"/>
        </w:numPr>
        <w:tabs>
          <w:tab w:pos="544" w:val="left" w:leader="none"/>
          <w:tab w:pos="6102" w:val="left" w:leader="dot"/>
        </w:tabs>
        <w:spacing w:line="240" w:lineRule="auto" w:before="87" w:after="0"/>
        <w:ind w:left="543" w:right="0" w:hanging="364"/>
        <w:jc w:val="left"/>
        <w:rPr>
          <w:sz w:val="23"/>
        </w:rPr>
      </w:pPr>
      <w:r>
        <w:rPr>
          <w:color w:val="231F20"/>
          <w:spacing w:val="-7"/>
          <w:sz w:val="23"/>
        </w:rPr>
        <w:t>Should</w:t>
      </w:r>
      <w:r>
        <w:rPr>
          <w:color w:val="231F20"/>
          <w:spacing w:val="-21"/>
          <w:sz w:val="23"/>
        </w:rPr>
        <w:t> </w:t>
      </w:r>
      <w:r>
        <w:rPr>
          <w:color w:val="231F20"/>
          <w:sz w:val="23"/>
        </w:rPr>
        <w:t>a</w:t>
      </w:r>
      <w:r>
        <w:rPr>
          <w:color w:val="231F20"/>
          <w:spacing w:val="-21"/>
          <w:sz w:val="23"/>
        </w:rPr>
        <w:t> </w:t>
      </w:r>
      <w:r>
        <w:rPr>
          <w:color w:val="231F20"/>
          <w:spacing w:val="-7"/>
          <w:sz w:val="23"/>
        </w:rPr>
        <w:t>Jewish</w:t>
      </w:r>
      <w:r>
        <w:rPr>
          <w:color w:val="231F20"/>
          <w:spacing w:val="-20"/>
          <w:sz w:val="23"/>
        </w:rPr>
        <w:t> </w:t>
      </w:r>
      <w:r>
        <w:rPr>
          <w:color w:val="231F20"/>
          <w:spacing w:val="-6"/>
          <w:sz w:val="23"/>
        </w:rPr>
        <w:t>Soldier</w:t>
      </w:r>
      <w:r>
        <w:rPr>
          <w:color w:val="231F20"/>
          <w:spacing w:val="-21"/>
          <w:sz w:val="23"/>
        </w:rPr>
        <w:t> </w:t>
      </w:r>
      <w:r>
        <w:rPr>
          <w:color w:val="231F20"/>
          <w:spacing w:val="-6"/>
          <w:sz w:val="23"/>
        </w:rPr>
        <w:t>Put</w:t>
      </w:r>
      <w:r>
        <w:rPr>
          <w:color w:val="231F20"/>
          <w:spacing w:val="-20"/>
          <w:sz w:val="23"/>
        </w:rPr>
        <w:t> </w:t>
      </w:r>
      <w:r>
        <w:rPr>
          <w:color w:val="231F20"/>
          <w:spacing w:val="-5"/>
          <w:sz w:val="23"/>
        </w:rPr>
        <w:t>on</w:t>
      </w:r>
      <w:r>
        <w:rPr>
          <w:color w:val="231F20"/>
          <w:spacing w:val="-21"/>
          <w:sz w:val="23"/>
        </w:rPr>
        <w:t> </w:t>
      </w:r>
      <w:r>
        <w:rPr>
          <w:color w:val="231F20"/>
          <w:spacing w:val="-8"/>
          <w:sz w:val="23"/>
        </w:rPr>
        <w:t>Tefillin</w:t>
      </w:r>
      <w:r>
        <w:rPr>
          <w:color w:val="231F20"/>
          <w:spacing w:val="-20"/>
          <w:sz w:val="23"/>
        </w:rPr>
        <w:t> </w:t>
      </w:r>
      <w:r>
        <w:rPr>
          <w:color w:val="231F20"/>
          <w:spacing w:val="-4"/>
          <w:sz w:val="23"/>
        </w:rPr>
        <w:t>in</w:t>
      </w:r>
      <w:r>
        <w:rPr>
          <w:color w:val="231F20"/>
          <w:spacing w:val="-21"/>
          <w:sz w:val="23"/>
        </w:rPr>
        <w:t> </w:t>
      </w:r>
      <w:r>
        <w:rPr>
          <w:color w:val="231F20"/>
          <w:sz w:val="23"/>
        </w:rPr>
        <w:t>a</w:t>
      </w:r>
      <w:r>
        <w:rPr>
          <w:color w:val="231F20"/>
          <w:spacing w:val="-20"/>
          <w:sz w:val="23"/>
        </w:rPr>
        <w:t> </w:t>
      </w:r>
      <w:r>
        <w:rPr>
          <w:color w:val="231F20"/>
          <w:spacing w:val="-6"/>
          <w:sz w:val="23"/>
        </w:rPr>
        <w:t>Desert</w:t>
      </w:r>
      <w:r>
        <w:rPr>
          <w:color w:val="231F20"/>
          <w:spacing w:val="-21"/>
          <w:sz w:val="23"/>
        </w:rPr>
        <w:t> </w:t>
      </w:r>
      <w:r>
        <w:rPr>
          <w:color w:val="231F20"/>
          <w:spacing w:val="-8"/>
          <w:sz w:val="23"/>
        </w:rPr>
        <w:t>Rainstorm?</w:t>
        <w:tab/>
      </w:r>
      <w:r>
        <w:rPr>
          <w:color w:val="231F20"/>
          <w:spacing w:val="-7"/>
          <w:sz w:val="23"/>
        </w:rPr>
        <w:t>349</w:t>
      </w:r>
    </w:p>
    <w:p>
      <w:pPr>
        <w:pStyle w:val="ListParagraph"/>
        <w:numPr>
          <w:ilvl w:val="0"/>
          <w:numId w:val="3"/>
        </w:numPr>
        <w:tabs>
          <w:tab w:pos="544" w:val="left" w:leader="none"/>
          <w:tab w:pos="6102" w:val="left" w:leader="dot"/>
        </w:tabs>
        <w:spacing w:line="300" w:lineRule="auto" w:before="87" w:after="0"/>
        <w:ind w:left="540" w:right="124" w:hanging="360"/>
        <w:jc w:val="left"/>
        <w:rPr>
          <w:sz w:val="23"/>
        </w:rPr>
      </w:pPr>
      <w:r>
        <w:rPr>
          <w:color w:val="231F20"/>
          <w:spacing w:val="-6"/>
          <w:sz w:val="23"/>
        </w:rPr>
        <w:t>Who Comes </w:t>
      </w:r>
      <w:r>
        <w:rPr>
          <w:color w:val="231F20"/>
          <w:spacing w:val="-7"/>
          <w:sz w:val="23"/>
        </w:rPr>
        <w:t>First, </w:t>
      </w:r>
      <w:r>
        <w:rPr>
          <w:color w:val="231F20"/>
          <w:spacing w:val="-5"/>
          <w:sz w:val="23"/>
        </w:rPr>
        <w:t>the </w:t>
      </w:r>
      <w:r>
        <w:rPr>
          <w:color w:val="231F20"/>
          <w:spacing w:val="-8"/>
          <w:sz w:val="23"/>
        </w:rPr>
        <w:t>Person Holding Tefillin </w:t>
      </w:r>
      <w:r>
        <w:rPr>
          <w:color w:val="231F20"/>
          <w:spacing w:val="-4"/>
          <w:sz w:val="23"/>
        </w:rPr>
        <w:t>in </w:t>
      </w:r>
      <w:r>
        <w:rPr>
          <w:color w:val="231F20"/>
          <w:spacing w:val="-7"/>
          <w:sz w:val="23"/>
        </w:rPr>
        <w:t>His </w:t>
      </w:r>
      <w:r>
        <w:rPr>
          <w:color w:val="231F20"/>
          <w:spacing w:val="-8"/>
          <w:sz w:val="23"/>
        </w:rPr>
        <w:t>Hands </w:t>
      </w:r>
      <w:r>
        <w:rPr>
          <w:color w:val="231F20"/>
          <w:spacing w:val="-5"/>
          <w:sz w:val="23"/>
        </w:rPr>
        <w:t>or the </w:t>
      </w:r>
      <w:r>
        <w:rPr>
          <w:color w:val="231F20"/>
          <w:spacing w:val="-8"/>
          <w:sz w:val="23"/>
        </w:rPr>
        <w:t>Person </w:t>
      </w:r>
      <w:r>
        <w:rPr>
          <w:color w:val="231F20"/>
          <w:spacing w:val="-10"/>
          <w:sz w:val="23"/>
        </w:rPr>
        <w:t>Wearing</w:t>
      </w:r>
      <w:r>
        <w:rPr>
          <w:color w:val="231F20"/>
          <w:spacing w:val="-31"/>
          <w:sz w:val="23"/>
        </w:rPr>
        <w:t> </w:t>
      </w:r>
      <w:r>
        <w:rPr>
          <w:color w:val="231F20"/>
          <w:spacing w:val="-5"/>
          <w:sz w:val="23"/>
        </w:rPr>
        <w:t>the</w:t>
      </w:r>
      <w:r>
        <w:rPr>
          <w:color w:val="231F20"/>
          <w:spacing w:val="-20"/>
          <w:sz w:val="23"/>
        </w:rPr>
        <w:t> </w:t>
      </w:r>
      <w:r>
        <w:rPr>
          <w:color w:val="231F20"/>
          <w:spacing w:val="-9"/>
          <w:sz w:val="23"/>
        </w:rPr>
        <w:t>Tefillin?</w:t>
        <w:tab/>
      </w:r>
      <w:r>
        <w:rPr>
          <w:color w:val="231F20"/>
          <w:spacing w:val="-13"/>
          <w:sz w:val="23"/>
        </w:rPr>
        <w:t>352</w:t>
      </w:r>
    </w:p>
    <w:p>
      <w:pPr>
        <w:pStyle w:val="ListParagraph"/>
        <w:numPr>
          <w:ilvl w:val="0"/>
          <w:numId w:val="3"/>
        </w:numPr>
        <w:tabs>
          <w:tab w:pos="544" w:val="left" w:leader="none"/>
          <w:tab w:pos="6102" w:val="left" w:leader="dot"/>
        </w:tabs>
        <w:spacing w:line="240" w:lineRule="auto" w:before="20" w:after="0"/>
        <w:ind w:left="543" w:right="0" w:hanging="364"/>
        <w:jc w:val="left"/>
        <w:rPr>
          <w:sz w:val="23"/>
        </w:rPr>
      </w:pPr>
      <w:r>
        <w:rPr>
          <w:color w:val="231F20"/>
          <w:spacing w:val="-8"/>
          <w:sz w:val="23"/>
        </w:rPr>
        <w:t>May</w:t>
      </w:r>
      <w:r>
        <w:rPr>
          <w:color w:val="231F20"/>
          <w:spacing w:val="-20"/>
          <w:sz w:val="23"/>
        </w:rPr>
        <w:t> </w:t>
      </w:r>
      <w:r>
        <w:rPr>
          <w:color w:val="231F20"/>
          <w:sz w:val="23"/>
        </w:rPr>
        <w:t>a</w:t>
      </w:r>
      <w:r>
        <w:rPr>
          <w:color w:val="231F20"/>
          <w:spacing w:val="-20"/>
          <w:sz w:val="23"/>
        </w:rPr>
        <w:t> </w:t>
      </w:r>
      <w:r>
        <w:rPr>
          <w:color w:val="231F20"/>
          <w:spacing w:val="-8"/>
          <w:sz w:val="23"/>
        </w:rPr>
        <w:t>Person</w:t>
      </w:r>
      <w:r>
        <w:rPr>
          <w:color w:val="231F20"/>
          <w:spacing w:val="-20"/>
          <w:sz w:val="23"/>
        </w:rPr>
        <w:t> </w:t>
      </w:r>
      <w:r>
        <w:rPr>
          <w:color w:val="231F20"/>
          <w:spacing w:val="-6"/>
          <w:sz w:val="23"/>
        </w:rPr>
        <w:t>Build</w:t>
      </w:r>
      <w:r>
        <w:rPr>
          <w:color w:val="231F20"/>
          <w:spacing w:val="-20"/>
          <w:sz w:val="23"/>
        </w:rPr>
        <w:t> </w:t>
      </w:r>
      <w:r>
        <w:rPr>
          <w:color w:val="231F20"/>
          <w:sz w:val="23"/>
        </w:rPr>
        <w:t>a</w:t>
      </w:r>
      <w:r>
        <w:rPr>
          <w:color w:val="231F20"/>
          <w:spacing w:val="-19"/>
          <w:sz w:val="23"/>
        </w:rPr>
        <w:t> </w:t>
      </w:r>
      <w:r>
        <w:rPr>
          <w:color w:val="231F20"/>
          <w:spacing w:val="-8"/>
          <w:sz w:val="23"/>
        </w:rPr>
        <w:t>Home</w:t>
      </w:r>
      <w:r>
        <w:rPr>
          <w:color w:val="231F20"/>
          <w:spacing w:val="-20"/>
          <w:sz w:val="23"/>
        </w:rPr>
        <w:t> </w:t>
      </w:r>
      <w:r>
        <w:rPr>
          <w:color w:val="231F20"/>
          <w:spacing w:val="-4"/>
          <w:sz w:val="23"/>
        </w:rPr>
        <w:t>in</w:t>
      </w:r>
      <w:r>
        <w:rPr>
          <w:color w:val="231F20"/>
          <w:spacing w:val="-20"/>
          <w:sz w:val="23"/>
        </w:rPr>
        <w:t> </w:t>
      </w:r>
      <w:r>
        <w:rPr>
          <w:color w:val="231F20"/>
          <w:spacing w:val="-7"/>
          <w:sz w:val="23"/>
        </w:rPr>
        <w:t>Jericho</w:t>
      </w:r>
      <w:r>
        <w:rPr>
          <w:color w:val="231F20"/>
          <w:spacing w:val="-20"/>
          <w:sz w:val="23"/>
        </w:rPr>
        <w:t> </w:t>
      </w:r>
      <w:r>
        <w:rPr>
          <w:color w:val="231F20"/>
          <w:spacing w:val="-12"/>
          <w:sz w:val="23"/>
        </w:rPr>
        <w:t>Today?</w:t>
        <w:tab/>
      </w:r>
      <w:r>
        <w:rPr>
          <w:color w:val="231F20"/>
          <w:spacing w:val="-7"/>
          <w:sz w:val="23"/>
        </w:rPr>
        <w:t>354</w:t>
      </w:r>
    </w:p>
    <w:p>
      <w:pPr>
        <w:spacing w:after="0" w:line="240" w:lineRule="auto"/>
        <w:jc w:val="left"/>
        <w:rPr>
          <w:sz w:val="23"/>
        </w:rPr>
        <w:sectPr>
          <w:type w:val="continuous"/>
          <w:pgSz w:w="8640" w:h="12960"/>
          <w:pgMar w:top="1060" w:bottom="280" w:left="1020" w:right="1080"/>
        </w:sectPr>
      </w:pPr>
    </w:p>
    <w:p>
      <w:pPr>
        <w:pStyle w:val="BodyText"/>
        <w:spacing w:before="4"/>
        <w:rPr>
          <w:sz w:val="17"/>
        </w:rPr>
      </w:pPr>
    </w:p>
    <w:p>
      <w:pPr>
        <w:spacing w:after="0"/>
        <w:rPr>
          <w:sz w:val="17"/>
        </w:rPr>
        <w:sectPr>
          <w:pgSz w:w="8640" w:h="12960"/>
          <w:pgMar w:top="1220" w:bottom="280" w:left="1020" w:right="1080"/>
        </w:sectPr>
      </w:pPr>
    </w:p>
    <w:p>
      <w:pPr>
        <w:pStyle w:val="BodyText"/>
        <w:rPr>
          <w:sz w:val="44"/>
        </w:rPr>
      </w:pPr>
    </w:p>
    <w:p>
      <w:pPr>
        <w:pStyle w:val="BodyText"/>
        <w:rPr>
          <w:sz w:val="44"/>
        </w:rPr>
      </w:pPr>
    </w:p>
    <w:p>
      <w:pPr>
        <w:pStyle w:val="BodyText"/>
        <w:spacing w:before="10"/>
        <w:rPr>
          <w:sz w:val="51"/>
        </w:rPr>
      </w:pPr>
    </w:p>
    <w:p>
      <w:pPr>
        <w:pStyle w:val="Heading1"/>
        <w:ind w:left="548"/>
      </w:pPr>
      <w:r>
        <w:rPr>
          <w:color w:val="231F20"/>
        </w:rPr>
        <w:t>Introduction</w:t>
      </w:r>
    </w:p>
    <w:p>
      <w:pPr>
        <w:pStyle w:val="BodyText"/>
        <w:rPr>
          <w:rFonts w:ascii="Cambria"/>
          <w:b/>
          <w:sz w:val="44"/>
        </w:rPr>
      </w:pPr>
    </w:p>
    <w:p>
      <w:pPr>
        <w:pStyle w:val="BodyText"/>
        <w:spacing w:line="316" w:lineRule="auto" w:before="324"/>
        <w:ind w:left="180" w:right="115" w:firstLine="360"/>
        <w:jc w:val="both"/>
      </w:pPr>
      <w:r>
        <w:rPr>
          <w:color w:val="231F20"/>
        </w:rPr>
        <w:t>In</w:t>
      </w:r>
      <w:r>
        <w:rPr>
          <w:color w:val="231F20"/>
          <w:spacing w:val="-13"/>
        </w:rPr>
        <w:t> </w:t>
      </w:r>
      <w:r>
        <w:rPr>
          <w:color w:val="231F20"/>
        </w:rPr>
        <w:t>his</w:t>
      </w:r>
      <w:r>
        <w:rPr>
          <w:color w:val="231F20"/>
          <w:spacing w:val="-12"/>
        </w:rPr>
        <w:t> </w:t>
      </w:r>
      <w:r>
        <w:rPr>
          <w:color w:val="231F20"/>
        </w:rPr>
        <w:t>introduction</w:t>
      </w:r>
      <w:r>
        <w:rPr>
          <w:color w:val="231F20"/>
          <w:spacing w:val="-12"/>
        </w:rPr>
        <w:t> </w:t>
      </w:r>
      <w:r>
        <w:rPr>
          <w:color w:val="231F20"/>
        </w:rPr>
        <w:t>to</w:t>
      </w:r>
      <w:r>
        <w:rPr>
          <w:color w:val="231F20"/>
          <w:spacing w:val="-12"/>
        </w:rPr>
        <w:t> </w:t>
      </w:r>
      <w:r>
        <w:rPr>
          <w:color w:val="231F20"/>
        </w:rPr>
        <w:t>his</w:t>
      </w:r>
      <w:r>
        <w:rPr>
          <w:color w:val="231F20"/>
          <w:spacing w:val="-12"/>
        </w:rPr>
        <w:t> </w:t>
      </w:r>
      <w:r>
        <w:rPr>
          <w:color w:val="231F20"/>
        </w:rPr>
        <w:t>work</w:t>
      </w:r>
      <w:r>
        <w:rPr>
          <w:color w:val="231F20"/>
          <w:spacing w:val="-12"/>
        </w:rPr>
        <w:t> </w:t>
      </w:r>
      <w:r>
        <w:rPr>
          <w:rFonts w:ascii="Cambria" w:hAnsi="Cambria"/>
          <w:i/>
          <w:color w:val="231F20"/>
        </w:rPr>
        <w:t>Eglei</w:t>
      </w:r>
      <w:r>
        <w:rPr>
          <w:rFonts w:ascii="Cambria" w:hAnsi="Cambria"/>
          <w:i/>
          <w:color w:val="231F20"/>
          <w:spacing w:val="-9"/>
        </w:rPr>
        <w:t> </w:t>
      </w:r>
      <w:r>
        <w:rPr>
          <w:rFonts w:ascii="Cambria" w:hAnsi="Cambria"/>
          <w:i/>
          <w:color w:val="231F20"/>
          <w:spacing w:val="-7"/>
        </w:rPr>
        <w:t>Tal</w:t>
      </w:r>
      <w:r>
        <w:rPr>
          <w:color w:val="231F20"/>
          <w:spacing w:val="-7"/>
        </w:rPr>
        <w:t>,</w:t>
      </w:r>
      <w:r>
        <w:rPr>
          <w:color w:val="231F20"/>
          <w:spacing w:val="-12"/>
        </w:rPr>
        <w:t> </w:t>
      </w:r>
      <w:r>
        <w:rPr>
          <w:rFonts w:ascii="Cambria" w:hAnsi="Cambria"/>
          <w:i/>
          <w:color w:val="231F20"/>
          <w:spacing w:val="-3"/>
        </w:rPr>
        <w:t>Rav</w:t>
      </w:r>
      <w:r>
        <w:rPr>
          <w:rFonts w:ascii="Cambria" w:hAnsi="Cambria"/>
          <w:i/>
          <w:color w:val="231F20"/>
          <w:spacing w:val="-9"/>
        </w:rPr>
        <w:t> </w:t>
      </w:r>
      <w:r>
        <w:rPr>
          <w:rFonts w:ascii="Cambria" w:hAnsi="Cambria"/>
          <w:i/>
          <w:color w:val="231F20"/>
          <w:spacing w:val="-5"/>
        </w:rPr>
        <w:t>Avraham </w:t>
      </w:r>
      <w:r>
        <w:rPr>
          <w:color w:val="231F20"/>
        </w:rPr>
        <w:t>Bornstein argues that pleasure and delight are integral to </w:t>
      </w:r>
      <w:r>
        <w:rPr>
          <w:color w:val="231F20"/>
          <w:spacing w:val="-4"/>
        </w:rPr>
        <w:t>Torah </w:t>
      </w:r>
      <w:r>
        <w:rPr>
          <w:color w:val="231F20"/>
        </w:rPr>
        <w:t>learning. The finest </w:t>
      </w:r>
      <w:r>
        <w:rPr>
          <w:color w:val="231F20"/>
          <w:spacing w:val="-4"/>
        </w:rPr>
        <w:t>Torah </w:t>
      </w:r>
      <w:r>
        <w:rPr>
          <w:color w:val="231F20"/>
        </w:rPr>
        <w:t>learning, </w:t>
      </w:r>
      <w:r>
        <w:rPr>
          <w:rFonts w:ascii="Cambria" w:hAnsi="Cambria"/>
          <w:i/>
          <w:color w:val="231F20"/>
          <w:spacing w:val="-7"/>
        </w:rPr>
        <w:t>Torah </w:t>
      </w:r>
      <w:r>
        <w:rPr>
          <w:rFonts w:ascii="Cambria" w:hAnsi="Cambria"/>
          <w:i/>
          <w:color w:val="231F20"/>
          <w:spacing w:val="-3"/>
        </w:rPr>
        <w:t>Lishmah, </w:t>
      </w:r>
      <w:r>
        <w:rPr>
          <w:color w:val="231F20"/>
        </w:rPr>
        <w:t>is defined as learning with love, when one connects to </w:t>
      </w:r>
      <w:r>
        <w:rPr>
          <w:color w:val="231F20"/>
          <w:spacing w:val="-3"/>
        </w:rPr>
        <w:t>one’s </w:t>
      </w:r>
      <w:r>
        <w:rPr>
          <w:color w:val="231F20"/>
        </w:rPr>
        <w:t>studies and deeply internalizes</w:t>
      </w:r>
      <w:r>
        <w:rPr>
          <w:color w:val="231F20"/>
          <w:spacing w:val="-20"/>
        </w:rPr>
        <w:t> </w:t>
      </w:r>
      <w:r>
        <w:rPr>
          <w:color w:val="231F20"/>
        </w:rPr>
        <w:t>the lessons. </w:t>
      </w:r>
      <w:r>
        <w:rPr>
          <w:color w:val="231F20"/>
          <w:spacing w:val="-10"/>
        </w:rPr>
        <w:t>We </w:t>
      </w:r>
      <w:r>
        <w:rPr>
          <w:color w:val="231F20"/>
        </w:rPr>
        <w:t>unite with that which we enjoy and therefore delightful study</w:t>
      </w:r>
      <w:r>
        <w:rPr>
          <w:color w:val="231F20"/>
          <w:spacing w:val="-6"/>
        </w:rPr>
        <w:t> </w:t>
      </w:r>
      <w:r>
        <w:rPr>
          <w:color w:val="231F20"/>
        </w:rPr>
        <w:t>is</w:t>
      </w:r>
      <w:r>
        <w:rPr>
          <w:color w:val="231F20"/>
          <w:spacing w:val="-5"/>
        </w:rPr>
        <w:t> </w:t>
      </w:r>
      <w:r>
        <w:rPr>
          <w:color w:val="231F20"/>
        </w:rPr>
        <w:t>an</w:t>
      </w:r>
      <w:r>
        <w:rPr>
          <w:color w:val="231F20"/>
          <w:spacing w:val="-5"/>
        </w:rPr>
        <w:t> </w:t>
      </w:r>
      <w:r>
        <w:rPr>
          <w:color w:val="231F20"/>
        </w:rPr>
        <w:t>elevated</w:t>
      </w:r>
      <w:r>
        <w:rPr>
          <w:color w:val="231F20"/>
          <w:spacing w:val="-5"/>
        </w:rPr>
        <w:t> </w:t>
      </w:r>
      <w:r>
        <w:rPr>
          <w:color w:val="231F20"/>
        </w:rPr>
        <w:t>form</w:t>
      </w:r>
      <w:r>
        <w:rPr>
          <w:color w:val="231F20"/>
          <w:spacing w:val="-5"/>
        </w:rPr>
        <w:t> </w:t>
      </w:r>
      <w:r>
        <w:rPr>
          <w:color w:val="231F20"/>
        </w:rPr>
        <w:t>of</w:t>
      </w:r>
      <w:r>
        <w:rPr>
          <w:color w:val="231F20"/>
          <w:spacing w:val="-9"/>
        </w:rPr>
        <w:t> </w:t>
      </w:r>
      <w:r>
        <w:rPr>
          <w:color w:val="231F20"/>
          <w:spacing w:val="-4"/>
        </w:rPr>
        <w:t>Torah</w:t>
      </w:r>
      <w:r>
        <w:rPr>
          <w:color w:val="231F20"/>
          <w:spacing w:val="-5"/>
        </w:rPr>
        <w:t> </w:t>
      </w:r>
      <w:r>
        <w:rPr>
          <w:color w:val="231F20"/>
        </w:rPr>
        <w:t>for</w:t>
      </w:r>
      <w:r>
        <w:rPr>
          <w:color w:val="231F20"/>
          <w:spacing w:val="-6"/>
        </w:rPr>
        <w:t> </w:t>
      </w:r>
      <w:r>
        <w:rPr>
          <w:color w:val="231F20"/>
        </w:rPr>
        <w:t>its</w:t>
      </w:r>
      <w:r>
        <w:rPr>
          <w:color w:val="231F20"/>
          <w:spacing w:val="-5"/>
        </w:rPr>
        <w:t> </w:t>
      </w:r>
      <w:r>
        <w:rPr>
          <w:color w:val="231F20"/>
        </w:rPr>
        <w:t>own</w:t>
      </w:r>
      <w:r>
        <w:rPr>
          <w:color w:val="231F20"/>
          <w:spacing w:val="-5"/>
        </w:rPr>
        <w:t> </w:t>
      </w:r>
      <w:r>
        <w:rPr>
          <w:color w:val="231F20"/>
        </w:rPr>
        <w:t>sake</w:t>
      </w:r>
      <w:r>
        <w:rPr>
          <w:color w:val="231F20"/>
          <w:spacing w:val="-5"/>
        </w:rPr>
        <w:t> </w:t>
      </w:r>
      <w:r>
        <w:rPr>
          <w:color w:val="231F20"/>
        </w:rPr>
        <w:t>rather</w:t>
      </w:r>
      <w:r>
        <w:rPr>
          <w:color w:val="231F20"/>
          <w:spacing w:val="-5"/>
        </w:rPr>
        <w:t> </w:t>
      </w:r>
      <w:r>
        <w:rPr>
          <w:color w:val="231F20"/>
        </w:rPr>
        <w:t>than</w:t>
      </w:r>
      <w:r>
        <w:rPr>
          <w:color w:val="231F20"/>
          <w:spacing w:val="-9"/>
        </w:rPr>
        <w:t> </w:t>
      </w:r>
      <w:r>
        <w:rPr>
          <w:color w:val="231F20"/>
          <w:spacing w:val="-4"/>
        </w:rPr>
        <w:t>Torah </w:t>
      </w:r>
      <w:r>
        <w:rPr>
          <w:color w:val="231F20"/>
        </w:rPr>
        <w:t>that is forced upon oneself. These essays are an attempt to fulfill</w:t>
      </w:r>
      <w:r>
        <w:rPr>
          <w:color w:val="231F20"/>
          <w:spacing w:val="-35"/>
        </w:rPr>
        <w:t> </w:t>
      </w:r>
      <w:r>
        <w:rPr>
          <w:color w:val="231F20"/>
        </w:rPr>
        <w:t>the mandate of encouraging such </w:t>
      </w:r>
      <w:r>
        <w:rPr>
          <w:rFonts w:ascii="Cambria" w:hAnsi="Cambria"/>
          <w:i/>
          <w:color w:val="231F20"/>
          <w:spacing w:val="-7"/>
        </w:rPr>
        <w:t>Torah </w:t>
      </w:r>
      <w:r>
        <w:rPr>
          <w:rFonts w:ascii="Cambria" w:hAnsi="Cambria"/>
          <w:i/>
          <w:color w:val="231F20"/>
          <w:spacing w:val="-3"/>
        </w:rPr>
        <w:t>Lishmah</w:t>
      </w:r>
      <w:r>
        <w:rPr>
          <w:color w:val="231F20"/>
          <w:spacing w:val="-3"/>
        </w:rPr>
        <w:t>. </w:t>
      </w:r>
      <w:r>
        <w:rPr>
          <w:color w:val="231F20"/>
        </w:rPr>
        <w:t>They contain short, enjoyable discussions about Tractate Sanhedrin. The commentaries are accessible, relevant, and engaging and will hopefully increase consideration and gratification of Divine</w:t>
      </w:r>
      <w:r>
        <w:rPr>
          <w:color w:val="231F20"/>
          <w:spacing w:val="26"/>
        </w:rPr>
        <w:t> </w:t>
      </w:r>
      <w:r>
        <w:rPr>
          <w:color w:val="231F20"/>
        </w:rPr>
        <w:t>thoughts.</w:t>
      </w:r>
    </w:p>
    <w:p>
      <w:pPr>
        <w:pStyle w:val="BodyText"/>
        <w:spacing w:line="314" w:lineRule="auto" w:before="84"/>
        <w:ind w:left="180" w:right="115" w:firstLine="360"/>
        <w:jc w:val="both"/>
      </w:pPr>
      <w:r>
        <w:rPr>
          <w:color w:val="231F20"/>
          <w:spacing w:val="-10"/>
        </w:rPr>
        <w:t>We </w:t>
      </w:r>
      <w:r>
        <w:rPr>
          <w:color w:val="231F20"/>
        </w:rPr>
        <w:t>have been blessed in our Shul, East Hill Synagogue of Englewood, New Jersey with a vibrant culture of </w:t>
      </w:r>
      <w:r>
        <w:rPr>
          <w:color w:val="231F20"/>
          <w:spacing w:val="-4"/>
        </w:rPr>
        <w:t>Torah study. </w:t>
      </w:r>
      <w:r>
        <w:rPr>
          <w:color w:val="231F20"/>
        </w:rPr>
        <w:t>Our </w:t>
      </w:r>
      <w:r>
        <w:rPr>
          <w:rFonts w:ascii="Cambria"/>
          <w:i/>
          <w:color w:val="231F20"/>
          <w:spacing w:val="-8"/>
        </w:rPr>
        <w:t>Torat </w:t>
      </w:r>
      <w:r>
        <w:rPr>
          <w:rFonts w:ascii="Cambria"/>
          <w:i/>
          <w:color w:val="231F20"/>
          <w:spacing w:val="-3"/>
        </w:rPr>
        <w:t>Moshe </w:t>
      </w:r>
      <w:r>
        <w:rPr>
          <w:rFonts w:ascii="Cambria"/>
          <w:i/>
          <w:color w:val="231F20"/>
        </w:rPr>
        <w:t>Daf </w:t>
      </w:r>
      <w:r>
        <w:rPr>
          <w:rFonts w:ascii="Cambria"/>
          <w:i/>
          <w:color w:val="231F20"/>
          <w:spacing w:val="-8"/>
        </w:rPr>
        <w:t>Yomi </w:t>
      </w:r>
      <w:r>
        <w:rPr>
          <w:color w:val="231F20"/>
        </w:rPr>
        <w:t>Group is one of the pillars of our communal experience.</w:t>
      </w:r>
      <w:r>
        <w:rPr>
          <w:color w:val="231F20"/>
          <w:spacing w:val="-23"/>
        </w:rPr>
        <w:t> </w:t>
      </w:r>
      <w:r>
        <w:rPr>
          <w:color w:val="231F20"/>
        </w:rPr>
        <w:t>The</w:t>
      </w:r>
      <w:r>
        <w:rPr>
          <w:color w:val="231F20"/>
          <w:spacing w:val="-19"/>
        </w:rPr>
        <w:t> </w:t>
      </w:r>
      <w:r>
        <w:rPr>
          <w:color w:val="231F20"/>
        </w:rPr>
        <w:t>study</w:t>
      </w:r>
      <w:r>
        <w:rPr>
          <w:color w:val="231F20"/>
          <w:spacing w:val="-19"/>
        </w:rPr>
        <w:t> </w:t>
      </w:r>
      <w:r>
        <w:rPr>
          <w:color w:val="231F20"/>
        </w:rPr>
        <w:t>of</w:t>
      </w:r>
      <w:r>
        <w:rPr>
          <w:color w:val="231F20"/>
          <w:spacing w:val="-19"/>
        </w:rPr>
        <w:t> </w:t>
      </w:r>
      <w:r>
        <w:rPr>
          <w:color w:val="231F20"/>
        </w:rPr>
        <w:t>a</w:t>
      </w:r>
      <w:r>
        <w:rPr>
          <w:color w:val="231F20"/>
          <w:spacing w:val="-19"/>
        </w:rPr>
        <w:t> </w:t>
      </w:r>
      <w:r>
        <w:rPr>
          <w:color w:val="231F20"/>
        </w:rPr>
        <w:t>daily</w:t>
      </w:r>
      <w:r>
        <w:rPr>
          <w:color w:val="231F20"/>
          <w:spacing w:val="-19"/>
        </w:rPr>
        <w:t> </w:t>
      </w:r>
      <w:r>
        <w:rPr>
          <w:color w:val="231F20"/>
        </w:rPr>
        <w:t>page</w:t>
      </w:r>
      <w:r>
        <w:rPr>
          <w:color w:val="231F20"/>
          <w:spacing w:val="-19"/>
        </w:rPr>
        <w:t> </w:t>
      </w:r>
      <w:r>
        <w:rPr>
          <w:color w:val="231F20"/>
        </w:rPr>
        <w:t>of</w:t>
      </w:r>
      <w:r>
        <w:rPr>
          <w:color w:val="231F20"/>
          <w:spacing w:val="-22"/>
        </w:rPr>
        <w:t> </w:t>
      </w:r>
      <w:r>
        <w:rPr>
          <w:color w:val="231F20"/>
          <w:spacing w:val="-3"/>
        </w:rPr>
        <w:t>Talmud</w:t>
      </w:r>
      <w:r>
        <w:rPr>
          <w:color w:val="231F20"/>
          <w:spacing w:val="-19"/>
        </w:rPr>
        <w:t> </w:t>
      </w:r>
      <w:r>
        <w:rPr>
          <w:color w:val="231F20"/>
        </w:rPr>
        <w:t>has</w:t>
      </w:r>
      <w:r>
        <w:rPr>
          <w:color w:val="231F20"/>
          <w:spacing w:val="-19"/>
        </w:rPr>
        <w:t> </w:t>
      </w:r>
      <w:r>
        <w:rPr>
          <w:color w:val="231F20"/>
        </w:rPr>
        <w:t>added</w:t>
      </w:r>
      <w:r>
        <w:rPr>
          <w:color w:val="231F20"/>
          <w:spacing w:val="-19"/>
        </w:rPr>
        <w:t> </w:t>
      </w:r>
      <w:r>
        <w:rPr>
          <w:color w:val="231F20"/>
        </w:rPr>
        <w:t>a</w:t>
      </w:r>
      <w:r>
        <w:rPr>
          <w:color w:val="231F20"/>
          <w:spacing w:val="-19"/>
        </w:rPr>
        <w:t> </w:t>
      </w:r>
      <w:r>
        <w:rPr>
          <w:color w:val="231F20"/>
        </w:rPr>
        <w:t>powerful spiritual dimension to the lives of </w:t>
      </w:r>
      <w:r>
        <w:rPr>
          <w:color w:val="231F20"/>
          <w:spacing w:val="-3"/>
        </w:rPr>
        <w:t>many. </w:t>
      </w:r>
      <w:r>
        <w:rPr>
          <w:color w:val="231F20"/>
        </w:rPr>
        <w:t>This publication is an attempt to spread the joy of daily </w:t>
      </w:r>
      <w:r>
        <w:rPr>
          <w:color w:val="231F20"/>
          <w:spacing w:val="-4"/>
        </w:rPr>
        <w:t>Torah </w:t>
      </w:r>
      <w:r>
        <w:rPr>
          <w:color w:val="231F20"/>
        </w:rPr>
        <w:t>study to an audience wider than those who attend </w:t>
      </w:r>
      <w:r>
        <w:rPr>
          <w:rFonts w:ascii="Cambria"/>
          <w:i/>
          <w:color w:val="231F20"/>
        </w:rPr>
        <w:t>daf yomi </w:t>
      </w:r>
      <w:r>
        <w:rPr>
          <w:color w:val="231F20"/>
        </w:rPr>
        <w:t>each morning. I have attempted to cultivate insights related to each </w:t>
      </w:r>
      <w:r>
        <w:rPr>
          <w:rFonts w:ascii="Cambria"/>
          <w:i/>
          <w:color w:val="231F20"/>
        </w:rPr>
        <w:t>daf </w:t>
      </w:r>
      <w:r>
        <w:rPr>
          <w:color w:val="231F20"/>
        </w:rPr>
        <w:t>on </w:t>
      </w:r>
      <w:r>
        <w:rPr>
          <w:rFonts w:ascii="Cambria"/>
          <w:i/>
          <w:color w:val="231F20"/>
        </w:rPr>
        <w:t>Sanhedrin </w:t>
      </w:r>
      <w:r>
        <w:rPr>
          <w:color w:val="231F20"/>
        </w:rPr>
        <w:t>from a variety</w:t>
      </w:r>
      <w:r>
        <w:rPr>
          <w:color w:val="231F20"/>
          <w:spacing w:val="-20"/>
        </w:rPr>
        <w:t> </w:t>
      </w:r>
      <w:r>
        <w:rPr>
          <w:color w:val="231F20"/>
        </w:rPr>
        <w:t>of sources, translate them into English, and spread them for others to </w:t>
      </w:r>
      <w:r>
        <w:rPr>
          <w:color w:val="231F20"/>
          <w:spacing w:val="-3"/>
        </w:rPr>
        <w:t>enjoy.</w:t>
      </w:r>
      <w:r>
        <w:rPr>
          <w:color w:val="231F20"/>
          <w:spacing w:val="15"/>
        </w:rPr>
        <w:t> </w:t>
      </w:r>
      <w:r>
        <w:rPr>
          <w:color w:val="231F20"/>
        </w:rPr>
        <w:t>I</w:t>
      </w:r>
      <w:r>
        <w:rPr>
          <w:color w:val="231F20"/>
          <w:spacing w:val="16"/>
        </w:rPr>
        <w:t> </w:t>
      </w:r>
      <w:r>
        <w:rPr>
          <w:color w:val="231F20"/>
        </w:rPr>
        <w:t>am</w:t>
      </w:r>
      <w:r>
        <w:rPr>
          <w:color w:val="231F20"/>
          <w:spacing w:val="16"/>
        </w:rPr>
        <w:t> </w:t>
      </w:r>
      <w:r>
        <w:rPr>
          <w:color w:val="231F20"/>
        </w:rPr>
        <w:t>certain</w:t>
      </w:r>
      <w:r>
        <w:rPr>
          <w:color w:val="231F20"/>
          <w:spacing w:val="15"/>
        </w:rPr>
        <w:t> </w:t>
      </w:r>
      <w:r>
        <w:rPr>
          <w:color w:val="231F20"/>
        </w:rPr>
        <w:t>that</w:t>
      </w:r>
      <w:r>
        <w:rPr>
          <w:color w:val="231F20"/>
          <w:spacing w:val="16"/>
        </w:rPr>
        <w:t> </w:t>
      </w:r>
      <w:r>
        <w:rPr>
          <w:color w:val="231F20"/>
        </w:rPr>
        <w:t>this</w:t>
      </w:r>
      <w:r>
        <w:rPr>
          <w:color w:val="231F20"/>
          <w:spacing w:val="16"/>
        </w:rPr>
        <w:t> </w:t>
      </w:r>
      <w:r>
        <w:rPr>
          <w:color w:val="231F20"/>
        </w:rPr>
        <w:t>effort</w:t>
      </w:r>
      <w:r>
        <w:rPr>
          <w:color w:val="231F20"/>
          <w:spacing w:val="15"/>
        </w:rPr>
        <w:t> </w:t>
      </w:r>
      <w:r>
        <w:rPr>
          <w:color w:val="231F20"/>
        </w:rPr>
        <w:t>was</w:t>
      </w:r>
      <w:r>
        <w:rPr>
          <w:color w:val="231F20"/>
          <w:spacing w:val="16"/>
        </w:rPr>
        <w:t> </w:t>
      </w:r>
      <w:r>
        <w:rPr>
          <w:color w:val="231F20"/>
        </w:rPr>
        <w:t>realized</w:t>
      </w:r>
      <w:r>
        <w:rPr>
          <w:color w:val="231F20"/>
          <w:spacing w:val="16"/>
        </w:rPr>
        <w:t> </w:t>
      </w:r>
      <w:r>
        <w:rPr>
          <w:color w:val="231F20"/>
        </w:rPr>
        <w:t>due</w:t>
      </w:r>
      <w:r>
        <w:rPr>
          <w:color w:val="231F20"/>
          <w:spacing w:val="15"/>
        </w:rPr>
        <w:t> </w:t>
      </w:r>
      <w:r>
        <w:rPr>
          <w:color w:val="231F20"/>
        </w:rPr>
        <w:t>to</w:t>
      </w:r>
      <w:r>
        <w:rPr>
          <w:color w:val="231F20"/>
          <w:spacing w:val="16"/>
        </w:rPr>
        <w:t> </w:t>
      </w:r>
      <w:r>
        <w:rPr>
          <w:color w:val="231F20"/>
        </w:rPr>
        <w:t>the</w:t>
      </w:r>
      <w:r>
        <w:rPr>
          <w:color w:val="231F20"/>
          <w:spacing w:val="16"/>
        </w:rPr>
        <w:t> </w:t>
      </w:r>
      <w:r>
        <w:rPr>
          <w:color w:val="231F20"/>
        </w:rPr>
        <w:t>merit</w:t>
      </w:r>
      <w:r>
        <w:rPr>
          <w:color w:val="231F20"/>
          <w:spacing w:val="16"/>
        </w:rPr>
        <w:t> </w:t>
      </w:r>
      <w:r>
        <w:rPr>
          <w:color w:val="231F20"/>
        </w:rPr>
        <w:t>of</w:t>
      </w:r>
    </w:p>
    <w:p>
      <w:pPr>
        <w:spacing w:after="0" w:line="314" w:lineRule="auto"/>
        <w:jc w:val="both"/>
        <w:sectPr>
          <w:footerReference w:type="default" r:id="rId8"/>
          <w:pgSz w:w="8640" w:h="12960"/>
          <w:pgMar w:footer="645" w:header="0" w:top="1220" w:bottom="840" w:left="1020" w:right="1080"/>
          <w:pgNumType w:start="2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9"/>
        <w:rPr>
          <w:rFonts w:ascii="Palatino Linotype"/>
          <w:sz w:val="21"/>
        </w:rPr>
      </w:pPr>
    </w:p>
    <w:p>
      <w:pPr>
        <w:pStyle w:val="BodyText"/>
        <w:spacing w:line="314" w:lineRule="auto"/>
        <w:ind w:left="180" w:right="116"/>
        <w:jc w:val="both"/>
      </w:pPr>
      <w:r>
        <w:rPr>
          <w:color w:val="231F20"/>
        </w:rPr>
        <w:t>our</w:t>
      </w:r>
      <w:r>
        <w:rPr>
          <w:color w:val="231F20"/>
          <w:spacing w:val="-13"/>
        </w:rPr>
        <w:t> </w:t>
      </w:r>
      <w:r>
        <w:rPr>
          <w:color w:val="231F20"/>
        </w:rPr>
        <w:t>holy</w:t>
      </w:r>
      <w:r>
        <w:rPr>
          <w:color w:val="231F20"/>
          <w:spacing w:val="-13"/>
        </w:rPr>
        <w:t> </w:t>
      </w:r>
      <w:r>
        <w:rPr>
          <w:color w:val="231F20"/>
        </w:rPr>
        <w:t>community.</w:t>
      </w:r>
      <w:r>
        <w:rPr>
          <w:color w:val="231F20"/>
          <w:spacing w:val="-13"/>
        </w:rPr>
        <w:t> </w:t>
      </w:r>
      <w:r>
        <w:rPr>
          <w:color w:val="231F20"/>
        </w:rPr>
        <w:t>May</w:t>
      </w:r>
      <w:r>
        <w:rPr>
          <w:color w:val="231F20"/>
          <w:spacing w:val="-13"/>
        </w:rPr>
        <w:t> </w:t>
      </w:r>
      <w:r>
        <w:rPr>
          <w:color w:val="231F20"/>
        </w:rPr>
        <w:t>it</w:t>
      </w:r>
      <w:r>
        <w:rPr>
          <w:color w:val="231F20"/>
          <w:spacing w:val="-13"/>
        </w:rPr>
        <w:t> </w:t>
      </w:r>
      <w:r>
        <w:rPr>
          <w:color w:val="231F20"/>
        </w:rPr>
        <w:t>bring</w:t>
      </w:r>
      <w:r>
        <w:rPr>
          <w:color w:val="231F20"/>
          <w:spacing w:val="-12"/>
        </w:rPr>
        <w:t> </w:t>
      </w:r>
      <w:r>
        <w:rPr>
          <w:color w:val="231F20"/>
        </w:rPr>
        <w:t>blessings</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entire</w:t>
      </w:r>
      <w:r>
        <w:rPr>
          <w:color w:val="231F20"/>
          <w:spacing w:val="-13"/>
        </w:rPr>
        <w:t> </w:t>
      </w:r>
      <w:r>
        <w:rPr>
          <w:color w:val="231F20"/>
        </w:rPr>
        <w:t>community, partners in the sacred task of </w:t>
      </w:r>
      <w:r>
        <w:rPr>
          <w:rFonts w:ascii="Cambria"/>
          <w:i/>
          <w:color w:val="231F20"/>
        </w:rPr>
        <w:t>harbatzas</w:t>
      </w:r>
      <w:r>
        <w:rPr>
          <w:rFonts w:ascii="Cambria"/>
          <w:i/>
          <w:color w:val="231F20"/>
          <w:spacing w:val="30"/>
        </w:rPr>
        <w:t> </w:t>
      </w:r>
      <w:r>
        <w:rPr>
          <w:rFonts w:ascii="Cambria"/>
          <w:i/>
          <w:color w:val="231F20"/>
          <w:spacing w:val="-6"/>
        </w:rPr>
        <w:t>Torah</w:t>
      </w:r>
      <w:r>
        <w:rPr>
          <w:color w:val="231F20"/>
          <w:spacing w:val="-6"/>
        </w:rPr>
        <w:t>.</w:t>
      </w:r>
    </w:p>
    <w:p>
      <w:pPr>
        <w:pStyle w:val="BodyText"/>
        <w:spacing w:line="316" w:lineRule="auto" w:before="91"/>
        <w:ind w:left="180" w:right="115" w:firstLine="360"/>
        <w:jc w:val="both"/>
      </w:pPr>
      <w:r>
        <w:rPr>
          <w:color w:val="231F20"/>
        </w:rPr>
        <w:t>These essays deal with Halachic topics and are not intended    to constitute the final word. Please address a competent Halachic authority to determine your actual practice regarding any of the issues the articles </w:t>
      </w:r>
      <w:r>
        <w:rPr>
          <w:color w:val="231F20"/>
          <w:spacing w:val="-3"/>
        </w:rPr>
        <w:t>cover.  </w:t>
      </w:r>
      <w:r>
        <w:rPr>
          <w:color w:val="231F20"/>
        </w:rPr>
        <w:t>The discussions are merely an attempt    to trigger interest and </w:t>
      </w:r>
      <w:r>
        <w:rPr>
          <w:color w:val="231F20"/>
          <w:spacing w:val="-4"/>
        </w:rPr>
        <w:t>study. </w:t>
      </w:r>
      <w:r>
        <w:rPr>
          <w:color w:val="231F20"/>
        </w:rPr>
        <w:t>The </w:t>
      </w:r>
      <w:r>
        <w:rPr>
          <w:color w:val="231F20"/>
          <w:spacing w:val="-3"/>
        </w:rPr>
        <w:t>Talmud </w:t>
      </w:r>
      <w:r>
        <w:rPr>
          <w:color w:val="231F20"/>
        </w:rPr>
        <w:t>is a source of genius,  legal guidance, and religious inspiration. These commentaries </w:t>
      </w:r>
      <w:r>
        <w:rPr>
          <w:color w:val="231F20"/>
          <w:spacing w:val="-3"/>
        </w:rPr>
        <w:t>help </w:t>
      </w:r>
      <w:r>
        <w:rPr>
          <w:color w:val="231F20"/>
        </w:rPr>
        <w:t>demonstrate that </w:t>
      </w:r>
      <w:r>
        <w:rPr>
          <w:color w:val="231F20"/>
          <w:spacing w:val="-4"/>
        </w:rPr>
        <w:t>Torah </w:t>
      </w:r>
      <w:r>
        <w:rPr>
          <w:color w:val="231F20"/>
        </w:rPr>
        <w:t>is comprised of instruction for every aspect of our lives. </w:t>
      </w:r>
      <w:r>
        <w:rPr>
          <w:color w:val="231F20"/>
          <w:spacing w:val="-3"/>
        </w:rPr>
        <w:t>Hopefully, </w:t>
      </w:r>
      <w:r>
        <w:rPr>
          <w:color w:val="231F20"/>
        </w:rPr>
        <w:t>they will help us all renew our commitment to </w:t>
      </w:r>
      <w:r>
        <w:rPr>
          <w:rFonts w:ascii="Cambria" w:hAnsi="Cambria"/>
          <w:i/>
          <w:color w:val="231F20"/>
          <w:spacing w:val="-7"/>
        </w:rPr>
        <w:t>Hashem’s </w:t>
      </w:r>
      <w:r>
        <w:rPr>
          <w:color w:val="231F20"/>
        </w:rPr>
        <w:t>rules guiding all facets of</w:t>
      </w:r>
      <w:r>
        <w:rPr>
          <w:color w:val="231F20"/>
          <w:spacing w:val="4"/>
        </w:rPr>
        <w:t> </w:t>
      </w:r>
      <w:r>
        <w:rPr>
          <w:color w:val="231F20"/>
        </w:rPr>
        <w:t>life.</w:t>
      </w:r>
    </w:p>
    <w:p>
      <w:pPr>
        <w:pStyle w:val="BodyText"/>
        <w:spacing w:before="91"/>
        <w:ind w:left="540"/>
        <w:jc w:val="both"/>
      </w:pPr>
      <w:r>
        <w:rPr>
          <w:color w:val="231F20"/>
        </w:rPr>
        <w:t>There were many who helped this project come to fruition.</w:t>
      </w:r>
    </w:p>
    <w:p>
      <w:pPr>
        <w:pStyle w:val="BodyText"/>
        <w:spacing w:line="316" w:lineRule="auto" w:before="175"/>
        <w:ind w:left="180" w:right="116" w:firstLine="360"/>
        <w:jc w:val="both"/>
      </w:pPr>
      <w:r>
        <w:rPr>
          <w:color w:val="231F20"/>
        </w:rPr>
        <w:t>These essays first appeared as weekly emails to the East Hill Synagogue Community and as articles in The Jewish Link of New Jersey publication. A great debt of gratitude is owed to Mr. Raz Haramati who toils faithfully each week to edit, typeset and email the essays. In addition, I am thankful to Rabbi Moshe Kinderlehrer and his staff at The Jewish Link for graciously printing a weekly feature comprised of selections from these essays. Anschel Perl assisted in typesetting the book and creating a beautiful cover; Mrs.</w:t>
      </w:r>
    </w:p>
    <w:p>
      <w:pPr>
        <w:pStyle w:val="BodyText"/>
        <w:spacing w:line="316" w:lineRule="auto" w:before="7"/>
        <w:ind w:left="180" w:right="118"/>
        <w:jc w:val="both"/>
      </w:pPr>
      <w:r>
        <w:rPr>
          <w:color w:val="231F20"/>
          <w:spacing w:val="-15"/>
        </w:rPr>
        <w:t>Y. </w:t>
      </w:r>
      <w:r>
        <w:rPr>
          <w:color w:val="231F20"/>
        </w:rPr>
        <w:t>Unterman, Rabbi </w:t>
      </w:r>
      <w:r>
        <w:rPr>
          <w:color w:val="231F20"/>
          <w:spacing w:val="-3"/>
        </w:rPr>
        <w:t>Avraham </w:t>
      </w:r>
      <w:r>
        <w:rPr>
          <w:color w:val="231F20"/>
          <w:spacing w:val="-4"/>
        </w:rPr>
        <w:t>Wein, </w:t>
      </w:r>
      <w:r>
        <w:rPr>
          <w:color w:val="231F20"/>
        </w:rPr>
        <w:t>and Mrs. R. Frommer carefully edited the book.</w:t>
      </w:r>
    </w:p>
    <w:p>
      <w:pPr>
        <w:pStyle w:val="BodyText"/>
        <w:spacing w:line="316" w:lineRule="auto" w:before="92"/>
        <w:ind w:left="180" w:right="116" w:firstLine="360"/>
        <w:jc w:val="both"/>
      </w:pPr>
      <w:r>
        <w:rPr>
          <w:color w:val="231F20"/>
        </w:rPr>
        <w:t>These articles would not have come to print if not for the generous support of dear friends. </w:t>
      </w:r>
      <w:r>
        <w:rPr>
          <w:color w:val="231F20"/>
          <w:spacing w:val="-5"/>
        </w:rPr>
        <w:t>Years </w:t>
      </w:r>
      <w:r>
        <w:rPr>
          <w:color w:val="231F20"/>
        </w:rPr>
        <w:t>ago, Raphael and Linda Benaroya, Daniel and Joyce Straus, the Schwalbe </w:t>
      </w:r>
      <w:r>
        <w:rPr>
          <w:color w:val="231F20"/>
          <w:spacing w:val="-3"/>
        </w:rPr>
        <w:t>Family, </w:t>
      </w:r>
      <w:r>
        <w:rPr>
          <w:color w:val="231F20"/>
        </w:rPr>
        <w:t>Daniel and Claire Kahane, Mendel a”h and Ariela Balk, the Herschmann </w:t>
      </w:r>
      <w:r>
        <w:rPr>
          <w:color w:val="231F20"/>
          <w:spacing w:val="-3"/>
        </w:rPr>
        <w:t>Family, </w:t>
      </w:r>
      <w:r>
        <w:rPr>
          <w:color w:val="231F20"/>
        </w:rPr>
        <w:t>Howard and Razy Baruch, and Nader and Mandana Bolour graciously established a fund to sponsor </w:t>
      </w:r>
      <w:r>
        <w:rPr>
          <w:color w:val="231F20"/>
          <w:spacing w:val="-4"/>
        </w:rPr>
        <w:t>Torah </w:t>
      </w:r>
      <w:r>
        <w:rPr>
          <w:color w:val="231F20"/>
        </w:rPr>
        <w:t>books such as this. I am</w:t>
      </w:r>
      <w:r>
        <w:rPr>
          <w:color w:val="231F20"/>
          <w:spacing w:val="-11"/>
        </w:rPr>
        <w:t> </w:t>
      </w:r>
      <w:r>
        <w:rPr>
          <w:color w:val="231F20"/>
        </w:rPr>
        <w:t>humbled</w:t>
      </w:r>
      <w:r>
        <w:rPr>
          <w:color w:val="231F20"/>
          <w:spacing w:val="-11"/>
        </w:rPr>
        <w:t> </w:t>
      </w:r>
      <w:r>
        <w:rPr>
          <w:color w:val="231F20"/>
        </w:rPr>
        <w:t>and</w:t>
      </w:r>
      <w:r>
        <w:rPr>
          <w:color w:val="231F20"/>
          <w:spacing w:val="-11"/>
        </w:rPr>
        <w:t> </w:t>
      </w:r>
      <w:r>
        <w:rPr>
          <w:color w:val="231F20"/>
        </w:rPr>
        <w:t>grateful</w:t>
      </w:r>
      <w:r>
        <w:rPr>
          <w:color w:val="231F20"/>
          <w:spacing w:val="-10"/>
        </w:rPr>
        <w:t> </w:t>
      </w:r>
      <w:r>
        <w:rPr>
          <w:color w:val="231F20"/>
        </w:rPr>
        <w:t>for</w:t>
      </w:r>
      <w:r>
        <w:rPr>
          <w:color w:val="231F20"/>
          <w:spacing w:val="-11"/>
        </w:rPr>
        <w:t> </w:t>
      </w:r>
      <w:r>
        <w:rPr>
          <w:color w:val="231F20"/>
        </w:rPr>
        <w:t>their</w:t>
      </w:r>
      <w:r>
        <w:rPr>
          <w:color w:val="231F20"/>
          <w:spacing w:val="-11"/>
        </w:rPr>
        <w:t> </w:t>
      </w:r>
      <w:r>
        <w:rPr>
          <w:color w:val="231F20"/>
        </w:rPr>
        <w:t>support,</w:t>
      </w:r>
      <w:r>
        <w:rPr>
          <w:color w:val="231F20"/>
          <w:spacing w:val="-10"/>
        </w:rPr>
        <w:t> </w:t>
      </w:r>
      <w:r>
        <w:rPr>
          <w:color w:val="231F20"/>
        </w:rPr>
        <w:t>trust,</w:t>
      </w:r>
      <w:r>
        <w:rPr>
          <w:color w:val="231F20"/>
          <w:spacing w:val="-11"/>
        </w:rPr>
        <w:t> </w:t>
      </w:r>
      <w:r>
        <w:rPr>
          <w:color w:val="231F20"/>
        </w:rPr>
        <w:t>and</w:t>
      </w:r>
      <w:r>
        <w:rPr>
          <w:color w:val="231F20"/>
          <w:spacing w:val="-11"/>
        </w:rPr>
        <w:t> </w:t>
      </w:r>
      <w:r>
        <w:rPr>
          <w:color w:val="231F20"/>
        </w:rPr>
        <w:t>friendship.</w:t>
      </w:r>
      <w:r>
        <w:rPr>
          <w:color w:val="231F20"/>
          <w:spacing w:val="-10"/>
        </w:rPr>
        <w:t> </w:t>
      </w:r>
      <w:r>
        <w:rPr>
          <w:color w:val="231F20"/>
        </w:rPr>
        <w:t>I</w:t>
      </w:r>
      <w:r>
        <w:rPr>
          <w:color w:val="231F20"/>
          <w:spacing w:val="-11"/>
        </w:rPr>
        <w:t> </w:t>
      </w:r>
      <w:r>
        <w:rPr>
          <w:color w:val="231F20"/>
        </w:rPr>
        <w:t>am</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9"/>
        <w:rPr>
          <w:rFonts w:ascii="Palatino Linotype"/>
          <w:sz w:val="21"/>
        </w:rPr>
      </w:pPr>
    </w:p>
    <w:p>
      <w:pPr>
        <w:pStyle w:val="BodyText"/>
        <w:spacing w:line="316" w:lineRule="auto"/>
        <w:ind w:left="180" w:right="116"/>
        <w:jc w:val="both"/>
      </w:pPr>
      <w:r>
        <w:rPr>
          <w:color w:val="231F20"/>
        </w:rPr>
        <w:t>extremely thankful to our beloved friends, Ira and Alyssa Lifshutz, Daniel and Joyce Straus, Ron and Liz Krinick, Raanan and Nicole Agus, Benito and Ariela Esquenazi, Gabriel and Polly Bousbib, Howard and Razy Baruch, Moish Baruch, Harry and Lori Reidler, Nader and Mandana Bolour, Kim and Nicole Bang, Phil and Peggy Danishefsky, and Jonathan and Ronee Goldman, sponsors of this work’s publication. The Torah learned from this book was made possible by their tremendous generosity.</w:t>
      </w:r>
    </w:p>
    <w:p>
      <w:pPr>
        <w:pStyle w:val="BodyText"/>
        <w:spacing w:line="316" w:lineRule="auto" w:before="97"/>
        <w:ind w:left="180" w:right="116" w:firstLine="360"/>
        <w:jc w:val="both"/>
      </w:pPr>
      <w:r>
        <w:rPr>
          <w:color w:val="231F20"/>
        </w:rPr>
        <w:t>I</w:t>
      </w:r>
      <w:r>
        <w:rPr>
          <w:color w:val="231F20"/>
          <w:spacing w:val="-31"/>
        </w:rPr>
        <w:t> </w:t>
      </w:r>
      <w:r>
        <w:rPr>
          <w:color w:val="231F20"/>
        </w:rPr>
        <w:t>dedicate</w:t>
      </w:r>
      <w:r>
        <w:rPr>
          <w:color w:val="231F20"/>
          <w:spacing w:val="-30"/>
        </w:rPr>
        <w:t> </w:t>
      </w:r>
      <w:r>
        <w:rPr>
          <w:color w:val="231F20"/>
        </w:rPr>
        <w:t>this</w:t>
      </w:r>
      <w:r>
        <w:rPr>
          <w:color w:val="231F20"/>
          <w:spacing w:val="-30"/>
        </w:rPr>
        <w:t> </w:t>
      </w:r>
      <w:r>
        <w:rPr>
          <w:color w:val="231F20"/>
        </w:rPr>
        <w:t>book</w:t>
      </w:r>
      <w:r>
        <w:rPr>
          <w:color w:val="231F20"/>
          <w:spacing w:val="-30"/>
        </w:rPr>
        <w:t> </w:t>
      </w:r>
      <w:r>
        <w:rPr>
          <w:color w:val="231F20"/>
        </w:rPr>
        <w:t>to</w:t>
      </w:r>
      <w:r>
        <w:rPr>
          <w:color w:val="231F20"/>
          <w:spacing w:val="-30"/>
        </w:rPr>
        <w:t> </w:t>
      </w:r>
      <w:r>
        <w:rPr>
          <w:color w:val="231F20"/>
        </w:rPr>
        <w:t>my</w:t>
      </w:r>
      <w:r>
        <w:rPr>
          <w:color w:val="231F20"/>
          <w:spacing w:val="-30"/>
        </w:rPr>
        <w:t> </w:t>
      </w:r>
      <w:r>
        <w:rPr>
          <w:color w:val="231F20"/>
        </w:rPr>
        <w:t>dear</w:t>
      </w:r>
      <w:r>
        <w:rPr>
          <w:color w:val="231F20"/>
          <w:spacing w:val="-30"/>
        </w:rPr>
        <w:t> </w:t>
      </w:r>
      <w:r>
        <w:rPr>
          <w:color w:val="231F20"/>
          <w:spacing w:val="-3"/>
        </w:rPr>
        <w:t>nephew,</w:t>
      </w:r>
      <w:r>
        <w:rPr>
          <w:color w:val="231F20"/>
          <w:spacing w:val="-40"/>
        </w:rPr>
        <w:t> </w:t>
      </w:r>
      <w:r>
        <w:rPr>
          <w:color w:val="231F20"/>
        </w:rPr>
        <w:t>Akiva</w:t>
      </w:r>
      <w:r>
        <w:rPr>
          <w:color w:val="231F20"/>
          <w:spacing w:val="-41"/>
        </w:rPr>
        <w:t> </w:t>
      </w:r>
      <w:r>
        <w:rPr>
          <w:color w:val="231F20"/>
          <w:spacing w:val="-3"/>
        </w:rPr>
        <w:t>Avraham</w:t>
      </w:r>
      <w:r>
        <w:rPr>
          <w:color w:val="231F20"/>
          <w:spacing w:val="-30"/>
        </w:rPr>
        <w:t> </w:t>
      </w:r>
      <w:r>
        <w:rPr>
          <w:color w:val="231F20"/>
        </w:rPr>
        <w:t>Feuerstein on the occasion of his Bar Mitzvah. Akiva has a tremendous and great love of </w:t>
      </w:r>
      <w:r>
        <w:rPr>
          <w:color w:val="231F20"/>
          <w:spacing w:val="-4"/>
        </w:rPr>
        <w:t>Torah </w:t>
      </w:r>
      <w:r>
        <w:rPr>
          <w:color w:val="231F20"/>
        </w:rPr>
        <w:t>learning. When he came in contact with the first installation of Daf Delights, he read it </w:t>
      </w:r>
      <w:r>
        <w:rPr>
          <w:color w:val="231F20"/>
          <w:spacing w:val="-3"/>
        </w:rPr>
        <w:t>swiftly, </w:t>
      </w:r>
      <w:r>
        <w:rPr>
          <w:color w:val="231F20"/>
        </w:rPr>
        <w:t>cover to </w:t>
      </w:r>
      <w:r>
        <w:rPr>
          <w:color w:val="231F20"/>
          <w:spacing w:val="-3"/>
        </w:rPr>
        <w:t>cover. </w:t>
      </w:r>
      <w:r>
        <w:rPr>
          <w:color w:val="231F20"/>
        </w:rPr>
        <w:t>May his</w:t>
      </w:r>
      <w:r>
        <w:rPr>
          <w:color w:val="231F20"/>
          <w:spacing w:val="-13"/>
        </w:rPr>
        <w:t> </w:t>
      </w:r>
      <w:r>
        <w:rPr>
          <w:color w:val="231F20"/>
        </w:rPr>
        <w:t>parents</w:t>
      </w:r>
      <w:r>
        <w:rPr>
          <w:color w:val="231F20"/>
          <w:spacing w:val="-13"/>
        </w:rPr>
        <w:t> </w:t>
      </w:r>
      <w:r>
        <w:rPr>
          <w:color w:val="231F20"/>
        </w:rPr>
        <w:t>enjoy</w:t>
      </w:r>
      <w:r>
        <w:rPr>
          <w:color w:val="231F20"/>
          <w:spacing w:val="-13"/>
        </w:rPr>
        <w:t> </w:t>
      </w:r>
      <w:r>
        <w:rPr>
          <w:color w:val="231F20"/>
        </w:rPr>
        <w:t>much</w:t>
      </w:r>
      <w:r>
        <w:rPr>
          <w:color w:val="231F20"/>
          <w:spacing w:val="-21"/>
        </w:rPr>
        <w:t> </w:t>
      </w:r>
      <w:r>
        <w:rPr>
          <w:color w:val="231F20"/>
        </w:rPr>
        <w:t>Yidishe</w:t>
      </w:r>
      <w:r>
        <w:rPr>
          <w:color w:val="231F20"/>
          <w:spacing w:val="-13"/>
        </w:rPr>
        <w:t> </w:t>
      </w:r>
      <w:r>
        <w:rPr>
          <w:color w:val="231F20"/>
        </w:rPr>
        <w:t>nachas</w:t>
      </w:r>
      <w:r>
        <w:rPr>
          <w:color w:val="231F20"/>
          <w:spacing w:val="-13"/>
        </w:rPr>
        <w:t> </w:t>
      </w:r>
      <w:r>
        <w:rPr>
          <w:color w:val="231F20"/>
        </w:rPr>
        <w:t>from</w:t>
      </w:r>
      <w:r>
        <w:rPr>
          <w:color w:val="231F20"/>
          <w:spacing w:val="-13"/>
        </w:rPr>
        <w:t> </w:t>
      </w:r>
      <w:r>
        <w:rPr>
          <w:color w:val="231F20"/>
        </w:rPr>
        <w:t>him</w:t>
      </w:r>
      <w:r>
        <w:rPr>
          <w:color w:val="231F20"/>
          <w:spacing w:val="-13"/>
        </w:rPr>
        <w:t> </w:t>
      </w:r>
      <w:r>
        <w:rPr>
          <w:color w:val="231F20"/>
        </w:rPr>
        <w:t>and</w:t>
      </w:r>
      <w:r>
        <w:rPr>
          <w:color w:val="231F20"/>
          <w:spacing w:val="-13"/>
        </w:rPr>
        <w:t> </w:t>
      </w:r>
      <w:r>
        <w:rPr>
          <w:color w:val="231F20"/>
        </w:rPr>
        <w:t>his</w:t>
      </w:r>
      <w:r>
        <w:rPr>
          <w:color w:val="231F20"/>
          <w:spacing w:val="-13"/>
        </w:rPr>
        <w:t> </w:t>
      </w:r>
      <w:r>
        <w:rPr>
          <w:color w:val="231F20"/>
        </w:rPr>
        <w:t>siblings</w:t>
      </w:r>
      <w:r>
        <w:rPr>
          <w:color w:val="231F20"/>
          <w:spacing w:val="-13"/>
        </w:rPr>
        <w:t> </w:t>
      </w:r>
      <w:r>
        <w:rPr>
          <w:color w:val="231F20"/>
        </w:rPr>
        <w:t>and may he continue to grow in the ways of </w:t>
      </w:r>
      <w:r>
        <w:rPr>
          <w:color w:val="231F20"/>
          <w:spacing w:val="-4"/>
        </w:rPr>
        <w:t>Torah </w:t>
      </w:r>
      <w:r>
        <w:rPr>
          <w:color w:val="231F20"/>
        </w:rPr>
        <w:t>and</w:t>
      </w:r>
      <w:r>
        <w:rPr>
          <w:color w:val="231F20"/>
          <w:spacing w:val="2"/>
        </w:rPr>
        <w:t> </w:t>
      </w:r>
      <w:r>
        <w:rPr>
          <w:color w:val="231F20"/>
        </w:rPr>
        <w:t>mitzvos.</w:t>
      </w:r>
    </w:p>
    <w:p>
      <w:pPr>
        <w:pStyle w:val="BodyText"/>
        <w:spacing w:line="316" w:lineRule="auto" w:before="96"/>
        <w:ind w:left="180" w:right="114" w:firstLine="360"/>
        <w:jc w:val="both"/>
      </w:pPr>
      <w:r>
        <w:rPr>
          <w:color w:val="231F20"/>
          <w:spacing w:val="-3"/>
        </w:rPr>
        <w:t>Yeshivas </w:t>
      </w:r>
      <w:r>
        <w:rPr>
          <w:color w:val="231F20"/>
        </w:rPr>
        <w:t>Rebbeinu Yitzchok Elchanan has been my home </w:t>
      </w:r>
      <w:r>
        <w:rPr>
          <w:color w:val="231F20"/>
          <w:spacing w:val="-4"/>
        </w:rPr>
        <w:t>for</w:t>
      </w:r>
      <w:r>
        <w:rPr>
          <w:color w:val="231F20"/>
          <w:spacing w:val="49"/>
        </w:rPr>
        <w:t> </w:t>
      </w:r>
      <w:r>
        <w:rPr>
          <w:color w:val="231F20"/>
        </w:rPr>
        <w:t>more than twenty years. Much of this </w:t>
      </w:r>
      <w:r>
        <w:rPr>
          <w:color w:val="231F20"/>
          <w:spacing w:val="-4"/>
        </w:rPr>
        <w:t>Torah </w:t>
      </w:r>
      <w:r>
        <w:rPr>
          <w:color w:val="231F20"/>
        </w:rPr>
        <w:t>insight is credited to the teachers who have educated me there. </w:t>
      </w:r>
      <w:r>
        <w:rPr>
          <w:color w:val="231F20"/>
          <w:spacing w:val="-4"/>
        </w:rPr>
        <w:t>Yeshiva </w:t>
      </w:r>
      <w:r>
        <w:rPr>
          <w:color w:val="231F20"/>
        </w:rPr>
        <w:t>has also trained me professionally. Mrs. Bella </w:t>
      </w:r>
      <w:r>
        <w:rPr>
          <w:color w:val="231F20"/>
          <w:spacing w:val="-4"/>
        </w:rPr>
        <w:t>Wexner </w:t>
      </w:r>
      <w:r>
        <w:rPr>
          <w:color w:val="231F20"/>
        </w:rPr>
        <w:t>a”h and Ms. Susan </w:t>
      </w:r>
      <w:r>
        <w:rPr>
          <w:color w:val="231F20"/>
          <w:spacing w:val="-4"/>
        </w:rPr>
        <w:t>Wexner</w:t>
      </w:r>
      <w:r>
        <w:rPr>
          <w:color w:val="231F20"/>
          <w:spacing w:val="49"/>
        </w:rPr>
        <w:t> </w:t>
      </w:r>
      <w:r>
        <w:rPr>
          <w:color w:val="231F20"/>
          <w:rtl/>
        </w:rPr>
        <w:t>שתחיה</w:t>
      </w:r>
      <w:r>
        <w:rPr>
          <w:color w:val="231F20"/>
        </w:rPr>
        <w:t> first exposed me to the joy of spreading </w:t>
      </w:r>
      <w:r>
        <w:rPr>
          <w:color w:val="231F20"/>
          <w:spacing w:val="-4"/>
        </w:rPr>
        <w:t>Torah </w:t>
      </w:r>
      <w:r>
        <w:rPr>
          <w:color w:val="231F20"/>
        </w:rPr>
        <w:t>via the written word through </w:t>
      </w:r>
      <w:r>
        <w:rPr>
          <w:color w:val="231F20"/>
          <w:spacing w:val="-4"/>
        </w:rPr>
        <w:t>Yeshiva’s Wexner </w:t>
      </w:r>
      <w:r>
        <w:rPr>
          <w:color w:val="231F20"/>
        </w:rPr>
        <w:t>Kollel Elyon. May this book add to their merits. I am immensely grateful to the </w:t>
      </w:r>
      <w:r>
        <w:rPr>
          <w:color w:val="231F20"/>
          <w:spacing w:val="-4"/>
        </w:rPr>
        <w:t>Yeshiva </w:t>
      </w:r>
      <w:r>
        <w:rPr>
          <w:color w:val="231F20"/>
        </w:rPr>
        <w:t>and </w:t>
      </w:r>
      <w:r>
        <w:rPr>
          <w:color w:val="231F20"/>
          <w:spacing w:val="-4"/>
        </w:rPr>
        <w:t>its </w:t>
      </w:r>
      <w:r>
        <w:rPr>
          <w:color w:val="231F20"/>
        </w:rPr>
        <w:t>leaders,</w:t>
      </w:r>
      <w:r>
        <w:rPr>
          <w:color w:val="231F20"/>
          <w:spacing w:val="-9"/>
        </w:rPr>
        <w:t> </w:t>
      </w:r>
      <w:r>
        <w:rPr>
          <w:color w:val="231F20"/>
        </w:rPr>
        <w:t>Rav</w:t>
      </w:r>
      <w:r>
        <w:rPr>
          <w:color w:val="231F20"/>
          <w:spacing w:val="-9"/>
        </w:rPr>
        <w:t> </w:t>
      </w:r>
      <w:r>
        <w:rPr>
          <w:color w:val="231F20"/>
          <w:spacing w:val="-5"/>
        </w:rPr>
        <w:t>Dr.</w:t>
      </w:r>
      <w:r>
        <w:rPr>
          <w:color w:val="231F20"/>
          <w:spacing w:val="-20"/>
        </w:rPr>
        <w:t> </w:t>
      </w:r>
      <w:r>
        <w:rPr>
          <w:color w:val="231F20"/>
        </w:rPr>
        <w:t>Ari</w:t>
      </w:r>
      <w:r>
        <w:rPr>
          <w:color w:val="231F20"/>
          <w:spacing w:val="-8"/>
        </w:rPr>
        <w:t> </w:t>
      </w:r>
      <w:r>
        <w:rPr>
          <w:color w:val="231F20"/>
        </w:rPr>
        <w:t>Berman,</w:t>
      </w:r>
      <w:r>
        <w:rPr>
          <w:color w:val="231F20"/>
          <w:spacing w:val="-9"/>
        </w:rPr>
        <w:t> </w:t>
      </w:r>
      <w:r>
        <w:rPr>
          <w:color w:val="231F20"/>
        </w:rPr>
        <w:t>Rav</w:t>
      </w:r>
      <w:r>
        <w:rPr>
          <w:color w:val="231F20"/>
          <w:spacing w:val="-9"/>
        </w:rPr>
        <w:t> </w:t>
      </w:r>
      <w:r>
        <w:rPr>
          <w:color w:val="231F20"/>
        </w:rPr>
        <w:t>Menachem</w:t>
      </w:r>
      <w:r>
        <w:rPr>
          <w:color w:val="231F20"/>
          <w:spacing w:val="-9"/>
        </w:rPr>
        <w:t> </w:t>
      </w:r>
      <w:r>
        <w:rPr>
          <w:color w:val="231F20"/>
          <w:spacing w:val="-3"/>
        </w:rPr>
        <w:t>Penner,</w:t>
      </w:r>
      <w:r>
        <w:rPr>
          <w:color w:val="231F20"/>
          <w:spacing w:val="-9"/>
        </w:rPr>
        <w:t> </w:t>
      </w:r>
      <w:r>
        <w:rPr>
          <w:color w:val="231F20"/>
        </w:rPr>
        <w:t>and</w:t>
      </w:r>
      <w:r>
        <w:rPr>
          <w:color w:val="231F20"/>
          <w:spacing w:val="-9"/>
        </w:rPr>
        <w:t> </w:t>
      </w:r>
      <w:r>
        <w:rPr>
          <w:color w:val="231F20"/>
        </w:rPr>
        <w:t>Rav</w:t>
      </w:r>
      <w:r>
        <w:rPr>
          <w:color w:val="231F20"/>
          <w:spacing w:val="-15"/>
        </w:rPr>
        <w:t> </w:t>
      </w:r>
      <w:r>
        <w:rPr>
          <w:color w:val="231F20"/>
          <w:spacing w:val="-5"/>
        </w:rPr>
        <w:t>Yosef </w:t>
      </w:r>
      <w:r>
        <w:rPr>
          <w:color w:val="231F20"/>
          <w:spacing w:val="-3"/>
        </w:rPr>
        <w:t>Kalinsky. </w:t>
      </w:r>
      <w:r>
        <w:rPr>
          <w:color w:val="231F20"/>
        </w:rPr>
        <w:t>May Hashem bless their efforts with</w:t>
      </w:r>
      <w:r>
        <w:rPr>
          <w:color w:val="231F20"/>
          <w:spacing w:val="35"/>
        </w:rPr>
        <w:t> </w:t>
      </w:r>
      <w:r>
        <w:rPr>
          <w:color w:val="231F20"/>
        </w:rPr>
        <w:t>success</w:t>
      </w:r>
      <w:r>
        <w:rPr>
          <w:color w:val="231F20"/>
        </w:rPr>
        <w:t>.</w:t>
      </w:r>
    </w:p>
    <w:p>
      <w:pPr>
        <w:pStyle w:val="BodyText"/>
        <w:spacing w:line="316" w:lineRule="auto" w:before="98"/>
        <w:ind w:left="180" w:right="118" w:firstLine="360"/>
        <w:jc w:val="both"/>
      </w:pPr>
      <w:r>
        <w:rPr>
          <w:color w:val="231F20"/>
        </w:rPr>
        <w:t>My </w:t>
      </w:r>
      <w:r>
        <w:rPr>
          <w:color w:val="231F20"/>
          <w:spacing w:val="-3"/>
        </w:rPr>
        <w:t>family </w:t>
      </w:r>
      <w:r>
        <w:rPr>
          <w:color w:val="231F20"/>
        </w:rPr>
        <w:t>and I are </w:t>
      </w:r>
      <w:r>
        <w:rPr>
          <w:color w:val="231F20"/>
          <w:spacing w:val="-3"/>
        </w:rPr>
        <w:t>indebted </w:t>
      </w:r>
      <w:r>
        <w:rPr>
          <w:color w:val="231F20"/>
        </w:rPr>
        <w:t>to the </w:t>
      </w:r>
      <w:r>
        <w:rPr>
          <w:color w:val="231F20"/>
          <w:spacing w:val="-3"/>
        </w:rPr>
        <w:t>East Hill Synagogue Community</w:t>
      </w:r>
      <w:r>
        <w:rPr>
          <w:color w:val="231F20"/>
          <w:spacing w:val="-17"/>
        </w:rPr>
        <w:t> </w:t>
      </w:r>
      <w:r>
        <w:rPr>
          <w:color w:val="231F20"/>
          <w:spacing w:val="-3"/>
        </w:rPr>
        <w:t>which</w:t>
      </w:r>
      <w:r>
        <w:rPr>
          <w:color w:val="231F20"/>
          <w:spacing w:val="-16"/>
        </w:rPr>
        <w:t> </w:t>
      </w:r>
      <w:r>
        <w:rPr>
          <w:color w:val="231F20"/>
        </w:rPr>
        <w:t>is</w:t>
      </w:r>
      <w:r>
        <w:rPr>
          <w:color w:val="231F20"/>
          <w:spacing w:val="-17"/>
        </w:rPr>
        <w:t> </w:t>
      </w:r>
      <w:r>
        <w:rPr>
          <w:color w:val="231F20"/>
        </w:rPr>
        <w:t>not</w:t>
      </w:r>
      <w:r>
        <w:rPr>
          <w:color w:val="231F20"/>
          <w:spacing w:val="-16"/>
        </w:rPr>
        <w:t> </w:t>
      </w:r>
      <w:r>
        <w:rPr>
          <w:color w:val="231F20"/>
          <w:spacing w:val="-3"/>
        </w:rPr>
        <w:t>only</w:t>
      </w:r>
      <w:r>
        <w:rPr>
          <w:color w:val="231F20"/>
          <w:spacing w:val="-17"/>
        </w:rPr>
        <w:t> </w:t>
      </w:r>
      <w:r>
        <w:rPr>
          <w:color w:val="231F20"/>
        </w:rPr>
        <w:t>our</w:t>
      </w:r>
      <w:r>
        <w:rPr>
          <w:color w:val="231F20"/>
          <w:spacing w:val="-16"/>
        </w:rPr>
        <w:t> </w:t>
      </w:r>
      <w:r>
        <w:rPr>
          <w:color w:val="231F20"/>
          <w:spacing w:val="-3"/>
        </w:rPr>
        <w:t>home</w:t>
      </w:r>
      <w:r>
        <w:rPr>
          <w:color w:val="231F20"/>
          <w:spacing w:val="-16"/>
        </w:rPr>
        <w:t> </w:t>
      </w:r>
      <w:r>
        <w:rPr>
          <w:color w:val="231F20"/>
        </w:rPr>
        <w:t>but</w:t>
      </w:r>
      <w:r>
        <w:rPr>
          <w:color w:val="231F20"/>
          <w:spacing w:val="-17"/>
        </w:rPr>
        <w:t> </w:t>
      </w:r>
      <w:r>
        <w:rPr>
          <w:color w:val="231F20"/>
          <w:spacing w:val="-3"/>
        </w:rPr>
        <w:t>truly</w:t>
      </w:r>
      <w:r>
        <w:rPr>
          <w:color w:val="231F20"/>
          <w:spacing w:val="-16"/>
        </w:rPr>
        <w:t> </w:t>
      </w:r>
      <w:r>
        <w:rPr>
          <w:color w:val="231F20"/>
        </w:rPr>
        <w:t>our</w:t>
      </w:r>
      <w:r>
        <w:rPr>
          <w:color w:val="231F20"/>
          <w:spacing w:val="-17"/>
        </w:rPr>
        <w:t> </w:t>
      </w:r>
      <w:r>
        <w:rPr>
          <w:color w:val="231F20"/>
          <w:spacing w:val="-5"/>
        </w:rPr>
        <w:t>family.</w:t>
      </w:r>
      <w:r>
        <w:rPr>
          <w:color w:val="231F20"/>
          <w:spacing w:val="32"/>
        </w:rPr>
        <w:t> </w:t>
      </w:r>
      <w:r>
        <w:rPr>
          <w:color w:val="231F20"/>
        </w:rPr>
        <w:t>Our</w:t>
      </w:r>
      <w:r>
        <w:rPr>
          <w:color w:val="231F20"/>
          <w:spacing w:val="-16"/>
        </w:rPr>
        <w:t> </w:t>
      </w:r>
      <w:r>
        <w:rPr>
          <w:color w:val="231F20"/>
          <w:spacing w:val="-3"/>
        </w:rPr>
        <w:t>Shul president, </w:t>
      </w:r>
      <w:r>
        <w:rPr>
          <w:color w:val="231F20"/>
          <w:spacing w:val="-7"/>
        </w:rPr>
        <w:t>Mr. </w:t>
      </w:r>
      <w:r>
        <w:rPr>
          <w:color w:val="231F20"/>
          <w:spacing w:val="-3"/>
        </w:rPr>
        <w:t>Rodger Cohen </w:t>
      </w:r>
      <w:r>
        <w:rPr>
          <w:color w:val="231F20"/>
        </w:rPr>
        <w:t>and all the </w:t>
      </w:r>
      <w:r>
        <w:rPr>
          <w:color w:val="231F20"/>
          <w:spacing w:val="-3"/>
        </w:rPr>
        <w:t>volunteers </w:t>
      </w:r>
      <w:r>
        <w:rPr>
          <w:color w:val="231F20"/>
        </w:rPr>
        <w:t>of the </w:t>
      </w:r>
      <w:r>
        <w:rPr>
          <w:color w:val="231F20"/>
          <w:spacing w:val="-3"/>
        </w:rPr>
        <w:t>Shul have </w:t>
      </w:r>
      <w:r>
        <w:rPr>
          <w:color w:val="231F20"/>
        </w:rPr>
        <w:t>our </w:t>
      </w:r>
      <w:r>
        <w:rPr>
          <w:color w:val="231F20"/>
          <w:spacing w:val="-3"/>
        </w:rPr>
        <w:t>eternal gratitude. </w:t>
      </w:r>
      <w:r>
        <w:rPr>
          <w:color w:val="231F20"/>
        </w:rPr>
        <w:t>The lay </w:t>
      </w:r>
      <w:r>
        <w:rPr>
          <w:color w:val="231F20"/>
          <w:spacing w:val="-3"/>
        </w:rPr>
        <w:t>leadership </w:t>
      </w:r>
      <w:r>
        <w:rPr>
          <w:color w:val="231F20"/>
        </w:rPr>
        <w:t>of our </w:t>
      </w:r>
      <w:r>
        <w:rPr>
          <w:color w:val="231F20"/>
          <w:spacing w:val="-3"/>
        </w:rPr>
        <w:t>Shul </w:t>
      </w:r>
      <w:r>
        <w:rPr>
          <w:color w:val="231F20"/>
        </w:rPr>
        <w:t>has </w:t>
      </w:r>
      <w:r>
        <w:rPr>
          <w:color w:val="231F20"/>
          <w:spacing w:val="-3"/>
        </w:rPr>
        <w:t>always been extremely understanding </w:t>
      </w:r>
      <w:r>
        <w:rPr>
          <w:color w:val="231F20"/>
        </w:rPr>
        <w:t>and </w:t>
      </w:r>
      <w:r>
        <w:rPr>
          <w:color w:val="231F20"/>
          <w:spacing w:val="-3"/>
        </w:rPr>
        <w:t>supportive </w:t>
      </w:r>
      <w:r>
        <w:rPr>
          <w:color w:val="231F20"/>
        </w:rPr>
        <w:t>of all </w:t>
      </w:r>
      <w:r>
        <w:rPr>
          <w:color w:val="231F20"/>
          <w:spacing w:val="-4"/>
        </w:rPr>
        <w:t>efforts </w:t>
      </w:r>
      <w:r>
        <w:rPr>
          <w:color w:val="231F20"/>
        </w:rPr>
        <w:t>to </w:t>
      </w:r>
      <w:r>
        <w:rPr>
          <w:color w:val="231F20"/>
          <w:spacing w:val="-3"/>
        </w:rPr>
        <w:t>spread</w:t>
      </w:r>
      <w:r>
        <w:rPr>
          <w:color w:val="231F20"/>
          <w:spacing w:val="-38"/>
        </w:rPr>
        <w:t> </w:t>
      </w:r>
      <w:r>
        <w:rPr>
          <w:color w:val="231F20"/>
          <w:spacing w:val="-6"/>
        </w:rPr>
        <w:t>Torah. </w:t>
      </w:r>
      <w:r>
        <w:rPr>
          <w:color w:val="231F20"/>
        </w:rPr>
        <w:t>For </w:t>
      </w:r>
      <w:r>
        <w:rPr>
          <w:color w:val="231F20"/>
          <w:spacing w:val="-3"/>
        </w:rPr>
        <w:t>that </w:t>
      </w:r>
      <w:r>
        <w:rPr>
          <w:color w:val="231F20"/>
        </w:rPr>
        <w:t>and so </w:t>
      </w:r>
      <w:r>
        <w:rPr>
          <w:color w:val="231F20"/>
          <w:spacing w:val="-3"/>
        </w:rPr>
        <w:t>much more, </w:t>
      </w:r>
      <w:r>
        <w:rPr>
          <w:color w:val="231F20"/>
        </w:rPr>
        <w:t>my </w:t>
      </w:r>
      <w:r>
        <w:rPr>
          <w:color w:val="231F20"/>
          <w:spacing w:val="-3"/>
        </w:rPr>
        <w:t>family </w:t>
      </w:r>
      <w:r>
        <w:rPr>
          <w:color w:val="231F20"/>
        </w:rPr>
        <w:t>and I are </w:t>
      </w:r>
      <w:r>
        <w:rPr>
          <w:color w:val="231F20"/>
          <w:spacing w:val="-3"/>
        </w:rPr>
        <w:t>extremely</w:t>
      </w:r>
      <w:r>
        <w:rPr>
          <w:color w:val="231F20"/>
          <w:spacing w:val="-20"/>
        </w:rPr>
        <w:t> </w:t>
      </w:r>
      <w:r>
        <w:rPr>
          <w:color w:val="231F20"/>
          <w:spacing w:val="-3"/>
        </w:rPr>
        <w:t>grateful.</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9"/>
        <w:rPr>
          <w:rFonts w:ascii="Palatino Linotype"/>
          <w:sz w:val="21"/>
        </w:rPr>
      </w:pPr>
    </w:p>
    <w:p>
      <w:pPr>
        <w:pStyle w:val="BodyText"/>
        <w:spacing w:line="316" w:lineRule="auto"/>
        <w:ind w:left="180" w:right="116" w:firstLine="360"/>
        <w:jc w:val="both"/>
      </w:pPr>
      <w:r>
        <w:rPr>
          <w:color w:val="231F20"/>
          <w:spacing w:val="-3"/>
        </w:rPr>
        <w:t>Finally, </w:t>
      </w:r>
      <w:r>
        <w:rPr>
          <w:color w:val="231F20"/>
        </w:rPr>
        <w:t>my wife Chana and I feel overwhelming appreciation to Hakadosh Boruch Hu for all the </w:t>
      </w:r>
      <w:r>
        <w:rPr>
          <w:color w:val="231F20"/>
          <w:rtl/>
        </w:rPr>
        <w:t>ברכות</w:t>
      </w:r>
      <w:r>
        <w:rPr>
          <w:color w:val="231F20"/>
        </w:rPr>
        <w:t> He has bestowed upon us. May Hashem bless all of us with the sweetness of </w:t>
      </w:r>
      <w:r>
        <w:rPr>
          <w:color w:val="231F20"/>
          <w:spacing w:val="-4"/>
        </w:rPr>
        <w:t>Torah </w:t>
      </w:r>
      <w:r>
        <w:rPr>
          <w:color w:val="231F20"/>
        </w:rPr>
        <w:t>and may He place the delights of </w:t>
      </w:r>
      <w:r>
        <w:rPr>
          <w:color w:val="231F20"/>
          <w:spacing w:val="-4"/>
        </w:rPr>
        <w:t>Torah </w:t>
      </w:r>
      <w:r>
        <w:rPr>
          <w:color w:val="231F20"/>
        </w:rPr>
        <w:t>in our hearts and in the hearts of our children and keep them there</w:t>
      </w:r>
      <w:r>
        <w:rPr>
          <w:color w:val="231F20"/>
          <w:spacing w:val="34"/>
        </w:rPr>
        <w:t> </w:t>
      </w:r>
      <w:r>
        <w:rPr>
          <w:color w:val="231F20"/>
        </w:rPr>
        <w:t>forever</w:t>
      </w:r>
      <w:r>
        <w:rPr>
          <w:color w:val="231F20"/>
        </w:rPr>
        <w:t>.</w:t>
      </w:r>
    </w:p>
    <w:p>
      <w:pPr>
        <w:pStyle w:val="BodyText"/>
        <w:rPr>
          <w:sz w:val="24"/>
        </w:rPr>
      </w:pPr>
    </w:p>
    <w:p>
      <w:pPr>
        <w:pStyle w:val="BodyText"/>
        <w:rPr>
          <w:sz w:val="24"/>
        </w:rPr>
      </w:pPr>
    </w:p>
    <w:p>
      <w:pPr>
        <w:pStyle w:val="BodyText"/>
        <w:rPr>
          <w:sz w:val="24"/>
        </w:rPr>
      </w:pPr>
    </w:p>
    <w:p>
      <w:pPr>
        <w:pStyle w:val="BodyText"/>
        <w:spacing w:before="1"/>
        <w:rPr>
          <w:sz w:val="24"/>
        </w:rPr>
      </w:pPr>
    </w:p>
    <w:p>
      <w:pPr>
        <w:pStyle w:val="BodyText"/>
        <w:spacing w:line="309" w:lineRule="auto"/>
        <w:ind w:left="4647" w:right="839" w:hanging="344"/>
        <w:jc w:val="right"/>
      </w:pPr>
      <w:r>
        <w:rPr>
          <w:color w:val="231F20"/>
        </w:rPr>
        <w:t>Zev Reichman</w:t>
      </w:r>
      <w:r>
        <w:rPr>
          <w:color w:val="231F20"/>
          <w:w w:val="109"/>
        </w:rPr>
        <w:t> </w:t>
      </w:r>
      <w:r>
        <w:rPr>
          <w:color w:val="231F20"/>
        </w:rPr>
        <w:t>Adar, 5779</w:t>
      </w:r>
    </w:p>
    <w:p>
      <w:pPr>
        <w:spacing w:after="0" w:line="309" w:lineRule="auto"/>
        <w:jc w:val="right"/>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59"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 </w:t>
      </w:r>
    </w:p>
    <w:p>
      <w:pPr>
        <w:pStyle w:val="BodyText"/>
        <w:spacing w:before="4"/>
        <w:rPr>
          <w:rFonts w:ascii="Palatino Linotype"/>
          <w:b/>
          <w:i/>
          <w:sz w:val="54"/>
        </w:rPr>
      </w:pPr>
    </w:p>
    <w:p>
      <w:pPr>
        <w:spacing w:line="268" w:lineRule="auto" w:before="0"/>
        <w:ind w:left="193" w:right="131" w:firstLine="0"/>
        <w:jc w:val="center"/>
        <w:rPr>
          <w:rFonts w:ascii="Cambria"/>
          <w:b/>
          <w:sz w:val="32"/>
        </w:rPr>
      </w:pPr>
      <w:r>
        <w:rPr>
          <w:rFonts w:ascii="Cambria"/>
          <w:b/>
          <w:color w:val="231F20"/>
          <w:w w:val="95"/>
          <w:sz w:val="32"/>
        </w:rPr>
        <w:t>Can</w:t>
      </w:r>
      <w:r>
        <w:rPr>
          <w:rFonts w:ascii="Cambria"/>
          <w:b/>
          <w:color w:val="231F20"/>
          <w:spacing w:val="-21"/>
          <w:w w:val="95"/>
          <w:sz w:val="32"/>
        </w:rPr>
        <w:t> </w:t>
      </w:r>
      <w:r>
        <w:rPr>
          <w:rFonts w:ascii="Cambria"/>
          <w:b/>
          <w:color w:val="231F20"/>
          <w:w w:val="95"/>
          <w:sz w:val="32"/>
        </w:rPr>
        <w:t>A</w:t>
      </w:r>
      <w:r>
        <w:rPr>
          <w:rFonts w:ascii="Cambria"/>
          <w:b/>
          <w:color w:val="231F20"/>
          <w:spacing w:val="-20"/>
          <w:w w:val="95"/>
          <w:sz w:val="32"/>
        </w:rPr>
        <w:t> </w:t>
      </w:r>
      <w:r>
        <w:rPr>
          <w:rFonts w:ascii="Cambria"/>
          <w:b/>
          <w:color w:val="231F20"/>
          <w:w w:val="95"/>
          <w:sz w:val="32"/>
        </w:rPr>
        <w:t>Majority</w:t>
      </w:r>
      <w:r>
        <w:rPr>
          <w:rFonts w:ascii="Cambria"/>
          <w:b/>
          <w:color w:val="231F20"/>
          <w:spacing w:val="-21"/>
          <w:w w:val="95"/>
          <w:sz w:val="32"/>
        </w:rPr>
        <w:t> </w:t>
      </w:r>
      <w:r>
        <w:rPr>
          <w:rFonts w:ascii="Cambria"/>
          <w:b/>
          <w:color w:val="231F20"/>
          <w:w w:val="95"/>
          <w:sz w:val="32"/>
        </w:rPr>
        <w:t>of</w:t>
      </w:r>
      <w:r>
        <w:rPr>
          <w:rFonts w:ascii="Cambria"/>
          <w:b/>
          <w:color w:val="231F20"/>
          <w:spacing w:val="-20"/>
          <w:w w:val="95"/>
          <w:sz w:val="32"/>
        </w:rPr>
        <w:t> </w:t>
      </w:r>
      <w:r>
        <w:rPr>
          <w:rFonts w:ascii="Cambria"/>
          <w:b/>
          <w:color w:val="231F20"/>
          <w:w w:val="95"/>
          <w:sz w:val="32"/>
        </w:rPr>
        <w:t>the</w:t>
      </w:r>
      <w:r>
        <w:rPr>
          <w:rFonts w:ascii="Cambria"/>
          <w:b/>
          <w:color w:val="231F20"/>
          <w:spacing w:val="-21"/>
          <w:w w:val="95"/>
          <w:sz w:val="32"/>
        </w:rPr>
        <w:t> </w:t>
      </w:r>
      <w:r>
        <w:rPr>
          <w:rFonts w:ascii="Cambria"/>
          <w:b/>
          <w:color w:val="231F20"/>
          <w:w w:val="95"/>
          <w:sz w:val="32"/>
        </w:rPr>
        <w:t>Thirty</w:t>
      </w:r>
      <w:r>
        <w:rPr>
          <w:rFonts w:ascii="Cambria"/>
          <w:b/>
          <w:color w:val="231F20"/>
          <w:spacing w:val="-20"/>
          <w:w w:val="95"/>
          <w:sz w:val="32"/>
        </w:rPr>
        <w:t> </w:t>
      </w:r>
      <w:r>
        <w:rPr>
          <w:rFonts w:ascii="Cambria"/>
          <w:b/>
          <w:color w:val="231F20"/>
          <w:w w:val="95"/>
          <w:sz w:val="32"/>
        </w:rPr>
        <w:t>Members</w:t>
      </w:r>
      <w:r>
        <w:rPr>
          <w:rFonts w:ascii="Cambria"/>
          <w:b/>
          <w:color w:val="231F20"/>
          <w:spacing w:val="-20"/>
          <w:w w:val="95"/>
          <w:sz w:val="32"/>
        </w:rPr>
        <w:t> </w:t>
      </w:r>
      <w:r>
        <w:rPr>
          <w:rFonts w:ascii="Cambria"/>
          <w:b/>
          <w:color w:val="231F20"/>
          <w:w w:val="95"/>
          <w:sz w:val="32"/>
        </w:rPr>
        <w:t>who Came</w:t>
      </w:r>
      <w:r>
        <w:rPr>
          <w:rFonts w:ascii="Cambria"/>
          <w:b/>
          <w:color w:val="231F20"/>
          <w:spacing w:val="-13"/>
          <w:w w:val="95"/>
          <w:sz w:val="32"/>
        </w:rPr>
        <w:t> </w:t>
      </w:r>
      <w:r>
        <w:rPr>
          <w:rFonts w:ascii="Cambria"/>
          <w:b/>
          <w:color w:val="231F20"/>
          <w:w w:val="95"/>
          <w:sz w:val="32"/>
        </w:rPr>
        <w:t>to</w:t>
      </w:r>
      <w:r>
        <w:rPr>
          <w:rFonts w:ascii="Cambria"/>
          <w:b/>
          <w:color w:val="231F20"/>
          <w:spacing w:val="-12"/>
          <w:w w:val="95"/>
          <w:sz w:val="32"/>
        </w:rPr>
        <w:t> </w:t>
      </w:r>
      <w:r>
        <w:rPr>
          <w:rFonts w:ascii="Cambria"/>
          <w:b/>
          <w:color w:val="231F20"/>
          <w:w w:val="95"/>
          <w:sz w:val="32"/>
        </w:rPr>
        <w:t>the</w:t>
      </w:r>
      <w:r>
        <w:rPr>
          <w:rFonts w:ascii="Cambria"/>
          <w:b/>
          <w:color w:val="231F20"/>
          <w:spacing w:val="-13"/>
          <w:w w:val="95"/>
          <w:sz w:val="32"/>
        </w:rPr>
        <w:t> </w:t>
      </w:r>
      <w:r>
        <w:rPr>
          <w:rFonts w:ascii="Cambria"/>
          <w:b/>
          <w:color w:val="231F20"/>
          <w:w w:val="95"/>
          <w:sz w:val="32"/>
        </w:rPr>
        <w:t>Building</w:t>
      </w:r>
      <w:r>
        <w:rPr>
          <w:rFonts w:ascii="Cambria"/>
          <w:b/>
          <w:color w:val="231F20"/>
          <w:spacing w:val="-12"/>
          <w:w w:val="95"/>
          <w:sz w:val="32"/>
        </w:rPr>
        <w:t> </w:t>
      </w:r>
      <w:r>
        <w:rPr>
          <w:rFonts w:ascii="Cambria"/>
          <w:b/>
          <w:color w:val="231F20"/>
          <w:w w:val="95"/>
          <w:sz w:val="32"/>
        </w:rPr>
        <w:t>Meeting</w:t>
      </w:r>
      <w:r>
        <w:rPr>
          <w:rFonts w:ascii="Cambria"/>
          <w:b/>
          <w:color w:val="231F20"/>
          <w:spacing w:val="-12"/>
          <w:w w:val="95"/>
          <w:sz w:val="32"/>
        </w:rPr>
        <w:t> </w:t>
      </w:r>
      <w:r>
        <w:rPr>
          <w:rFonts w:ascii="Cambria"/>
          <w:b/>
          <w:color w:val="231F20"/>
          <w:w w:val="95"/>
          <w:sz w:val="32"/>
        </w:rPr>
        <w:t>Obligate</w:t>
      </w:r>
      <w:r>
        <w:rPr>
          <w:rFonts w:ascii="Cambria"/>
          <w:b/>
          <w:color w:val="231F20"/>
          <w:spacing w:val="-13"/>
          <w:w w:val="95"/>
          <w:sz w:val="32"/>
        </w:rPr>
        <w:t> </w:t>
      </w:r>
      <w:r>
        <w:rPr>
          <w:rFonts w:ascii="Cambria"/>
          <w:b/>
          <w:color w:val="231F20"/>
          <w:w w:val="95"/>
          <w:sz w:val="32"/>
        </w:rPr>
        <w:t>All </w:t>
      </w:r>
      <w:r>
        <w:rPr>
          <w:rFonts w:ascii="Cambria"/>
          <w:b/>
          <w:color w:val="231F20"/>
          <w:sz w:val="32"/>
        </w:rPr>
        <w:t>The</w:t>
      </w:r>
      <w:r>
        <w:rPr>
          <w:rFonts w:ascii="Cambria"/>
          <w:b/>
          <w:color w:val="231F20"/>
          <w:spacing w:val="-27"/>
          <w:sz w:val="32"/>
        </w:rPr>
        <w:t> </w:t>
      </w:r>
      <w:r>
        <w:rPr>
          <w:rFonts w:ascii="Cambria"/>
          <w:b/>
          <w:color w:val="231F20"/>
          <w:sz w:val="32"/>
        </w:rPr>
        <w:t>Residents</w:t>
      </w:r>
      <w:r>
        <w:rPr>
          <w:rFonts w:ascii="Cambria"/>
          <w:b/>
          <w:color w:val="231F20"/>
          <w:spacing w:val="-26"/>
          <w:sz w:val="32"/>
        </w:rPr>
        <w:t> </w:t>
      </w:r>
      <w:r>
        <w:rPr>
          <w:rFonts w:ascii="Cambria"/>
          <w:b/>
          <w:color w:val="231F20"/>
          <w:sz w:val="32"/>
        </w:rPr>
        <w:t>of</w:t>
      </w:r>
      <w:r>
        <w:rPr>
          <w:rFonts w:ascii="Cambria"/>
          <w:b/>
          <w:color w:val="231F20"/>
          <w:spacing w:val="-26"/>
          <w:sz w:val="32"/>
        </w:rPr>
        <w:t> </w:t>
      </w:r>
      <w:r>
        <w:rPr>
          <w:rFonts w:ascii="Cambria"/>
          <w:b/>
          <w:color w:val="231F20"/>
          <w:sz w:val="32"/>
        </w:rPr>
        <w:t>the</w:t>
      </w:r>
      <w:r>
        <w:rPr>
          <w:rFonts w:ascii="Cambria"/>
          <w:b/>
          <w:color w:val="231F20"/>
          <w:spacing w:val="-26"/>
          <w:sz w:val="32"/>
        </w:rPr>
        <w:t> </w:t>
      </w:r>
      <w:r>
        <w:rPr>
          <w:rFonts w:ascii="Cambria"/>
          <w:b/>
          <w:color w:val="231F20"/>
          <w:sz w:val="32"/>
        </w:rPr>
        <w:t>Building?</w:t>
      </w:r>
    </w:p>
    <w:p>
      <w:pPr>
        <w:pStyle w:val="BodyText"/>
        <w:spacing w:before="9"/>
        <w:rPr>
          <w:rFonts w:ascii="Cambria"/>
          <w:b/>
          <w:sz w:val="48"/>
        </w:rPr>
      </w:pPr>
    </w:p>
    <w:p>
      <w:pPr>
        <w:spacing w:line="288" w:lineRule="auto" w:before="0"/>
        <w:ind w:left="180" w:right="117" w:firstLine="0"/>
        <w:jc w:val="both"/>
        <w:rPr>
          <w:rFonts w:ascii="Cambria"/>
          <w:i/>
          <w:sz w:val="23"/>
        </w:rPr>
      </w:pPr>
      <w:r>
        <w:rPr>
          <w:rFonts w:ascii="Cambria"/>
          <w:b/>
          <w:color w:val="231F20"/>
          <w:sz w:val="38"/>
        </w:rPr>
        <w:t>O</w:t>
      </w:r>
      <w:r>
        <w:rPr>
          <w:color w:val="231F20"/>
          <w:sz w:val="23"/>
        </w:rPr>
        <w:t>ur </w:t>
      </w:r>
      <w:r>
        <w:rPr>
          <w:rFonts w:ascii="Cambria"/>
          <w:i/>
          <w:color w:val="231F20"/>
          <w:sz w:val="23"/>
        </w:rPr>
        <w:t>Gemara </w:t>
      </w:r>
      <w:r>
        <w:rPr>
          <w:color w:val="231F20"/>
          <w:sz w:val="23"/>
        </w:rPr>
        <w:t>deals with the laws of courts. The supreme court of the</w:t>
      </w:r>
      <w:r>
        <w:rPr>
          <w:color w:val="231F20"/>
          <w:spacing w:val="-15"/>
          <w:sz w:val="23"/>
        </w:rPr>
        <w:t> </w:t>
      </w:r>
      <w:r>
        <w:rPr>
          <w:color w:val="231F20"/>
          <w:sz w:val="23"/>
        </w:rPr>
        <w:t>Jewish</w:t>
      </w:r>
      <w:r>
        <w:rPr>
          <w:color w:val="231F20"/>
          <w:spacing w:val="-14"/>
          <w:sz w:val="23"/>
        </w:rPr>
        <w:t> </w:t>
      </w:r>
      <w:r>
        <w:rPr>
          <w:color w:val="231F20"/>
          <w:sz w:val="23"/>
        </w:rPr>
        <w:t>people</w:t>
      </w:r>
      <w:r>
        <w:rPr>
          <w:color w:val="231F20"/>
          <w:spacing w:val="-15"/>
          <w:sz w:val="23"/>
        </w:rPr>
        <w:t> </w:t>
      </w:r>
      <w:r>
        <w:rPr>
          <w:color w:val="231F20"/>
          <w:sz w:val="23"/>
        </w:rPr>
        <w:t>was</w:t>
      </w:r>
      <w:r>
        <w:rPr>
          <w:color w:val="231F20"/>
          <w:spacing w:val="-14"/>
          <w:sz w:val="23"/>
        </w:rPr>
        <w:t> </w:t>
      </w:r>
      <w:r>
        <w:rPr>
          <w:color w:val="231F20"/>
          <w:sz w:val="23"/>
        </w:rPr>
        <w:t>the</w:t>
      </w:r>
      <w:r>
        <w:rPr>
          <w:color w:val="231F20"/>
          <w:spacing w:val="-15"/>
          <w:sz w:val="23"/>
        </w:rPr>
        <w:t> </w:t>
      </w:r>
      <w:r>
        <w:rPr>
          <w:rFonts w:ascii="Cambria"/>
          <w:i/>
          <w:color w:val="231F20"/>
          <w:sz w:val="23"/>
        </w:rPr>
        <w:t>Sanhedrin,</w:t>
      </w:r>
      <w:r>
        <w:rPr>
          <w:rFonts w:ascii="Cambria"/>
          <w:i/>
          <w:color w:val="231F20"/>
          <w:spacing w:val="-8"/>
          <w:sz w:val="23"/>
        </w:rPr>
        <w:t> </w:t>
      </w:r>
      <w:r>
        <w:rPr>
          <w:color w:val="231F20"/>
          <w:sz w:val="23"/>
        </w:rPr>
        <w:t>the</w:t>
      </w:r>
      <w:r>
        <w:rPr>
          <w:color w:val="231F20"/>
          <w:spacing w:val="-14"/>
          <w:sz w:val="23"/>
        </w:rPr>
        <w:t> </w:t>
      </w:r>
      <w:r>
        <w:rPr>
          <w:color w:val="231F20"/>
          <w:sz w:val="23"/>
        </w:rPr>
        <w:t>court</w:t>
      </w:r>
      <w:r>
        <w:rPr>
          <w:color w:val="231F20"/>
          <w:spacing w:val="-15"/>
          <w:sz w:val="23"/>
        </w:rPr>
        <w:t> </w:t>
      </w:r>
      <w:r>
        <w:rPr>
          <w:color w:val="231F20"/>
          <w:sz w:val="23"/>
        </w:rPr>
        <w:t>of</w:t>
      </w:r>
      <w:r>
        <w:rPr>
          <w:color w:val="231F20"/>
          <w:spacing w:val="-14"/>
          <w:sz w:val="23"/>
        </w:rPr>
        <w:t> </w:t>
      </w:r>
      <w:r>
        <w:rPr>
          <w:color w:val="231F20"/>
          <w:sz w:val="23"/>
        </w:rPr>
        <w:t>seventy-one</w:t>
      </w:r>
      <w:r>
        <w:rPr>
          <w:color w:val="231F20"/>
          <w:spacing w:val="-14"/>
          <w:sz w:val="23"/>
        </w:rPr>
        <w:t> </w:t>
      </w:r>
      <w:r>
        <w:rPr>
          <w:color w:val="231F20"/>
          <w:sz w:val="23"/>
        </w:rPr>
        <w:t>sages. The </w:t>
      </w:r>
      <w:r>
        <w:rPr>
          <w:rFonts w:ascii="Cambria"/>
          <w:i/>
          <w:color w:val="231F20"/>
          <w:sz w:val="23"/>
        </w:rPr>
        <w:t>Gaon </w:t>
      </w:r>
      <w:r>
        <w:rPr>
          <w:color w:val="231F20"/>
          <w:sz w:val="23"/>
        </w:rPr>
        <w:t>of Vilna, in his commentary to </w:t>
      </w:r>
      <w:r>
        <w:rPr>
          <w:rFonts w:ascii="Cambria"/>
          <w:i/>
          <w:color w:val="231F20"/>
          <w:spacing w:val="-3"/>
          <w:sz w:val="23"/>
        </w:rPr>
        <w:t>Shulchan </w:t>
      </w:r>
      <w:r>
        <w:rPr>
          <w:rFonts w:ascii="Cambria"/>
          <w:i/>
          <w:color w:val="231F20"/>
          <w:sz w:val="23"/>
        </w:rPr>
        <w:t>Aruch</w:t>
      </w:r>
      <w:r>
        <w:rPr>
          <w:rFonts w:ascii="Cambria"/>
          <w:i/>
          <w:color w:val="231F20"/>
          <w:spacing w:val="-31"/>
          <w:sz w:val="23"/>
        </w:rPr>
        <w:t> </w:t>
      </w:r>
      <w:r>
        <w:rPr>
          <w:rFonts w:ascii="Cambria"/>
          <w:i/>
          <w:color w:val="231F20"/>
          <w:sz w:val="23"/>
        </w:rPr>
        <w:t>(Choshen</w:t>
      </w:r>
    </w:p>
    <w:p>
      <w:pPr>
        <w:pStyle w:val="BodyText"/>
        <w:spacing w:line="314" w:lineRule="auto" w:before="11"/>
        <w:ind w:left="180" w:right="117"/>
        <w:jc w:val="both"/>
      </w:pPr>
      <w:r>
        <w:rPr>
          <w:rFonts w:ascii="Cambria" w:hAnsi="Cambria"/>
          <w:i/>
          <w:color w:val="231F20"/>
          <w:spacing w:val="-3"/>
        </w:rPr>
        <w:t>Mishpat </w:t>
      </w:r>
      <w:r>
        <w:rPr>
          <w:rFonts w:ascii="Cambria" w:hAnsi="Cambria"/>
          <w:i/>
          <w:color w:val="231F20"/>
        </w:rPr>
        <w:t>163:9),</w:t>
      </w:r>
      <w:r>
        <w:rPr>
          <w:rFonts w:ascii="Cambria" w:hAnsi="Cambria"/>
          <w:i/>
          <w:color w:val="231F20"/>
          <w:spacing w:val="-2"/>
        </w:rPr>
        <w:t> </w:t>
      </w:r>
      <w:r>
        <w:rPr>
          <w:color w:val="231F20"/>
        </w:rPr>
        <w:t>teaches</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taxpayers</w:t>
      </w:r>
      <w:r>
        <w:rPr>
          <w:color w:val="231F20"/>
          <w:spacing w:val="-9"/>
        </w:rPr>
        <w:t> </w:t>
      </w:r>
      <w:r>
        <w:rPr>
          <w:color w:val="231F20"/>
        </w:rPr>
        <w:t>of</w:t>
      </w:r>
      <w:r>
        <w:rPr>
          <w:color w:val="231F20"/>
          <w:spacing w:val="-9"/>
        </w:rPr>
        <w:t> </w:t>
      </w:r>
      <w:r>
        <w:rPr>
          <w:color w:val="231F20"/>
        </w:rPr>
        <w:t>a</w:t>
      </w:r>
      <w:r>
        <w:rPr>
          <w:color w:val="231F20"/>
          <w:spacing w:val="-9"/>
        </w:rPr>
        <w:t> </w:t>
      </w:r>
      <w:r>
        <w:rPr>
          <w:color w:val="231F20"/>
        </w:rPr>
        <w:t>city</w:t>
      </w:r>
      <w:r>
        <w:rPr>
          <w:color w:val="231F20"/>
          <w:spacing w:val="-9"/>
        </w:rPr>
        <w:t> </w:t>
      </w:r>
      <w:r>
        <w:rPr>
          <w:color w:val="231F20"/>
        </w:rPr>
        <w:t>bear</w:t>
      </w:r>
      <w:r>
        <w:rPr>
          <w:color w:val="231F20"/>
          <w:spacing w:val="-10"/>
        </w:rPr>
        <w:t> </w:t>
      </w:r>
      <w:r>
        <w:rPr>
          <w:color w:val="231F20"/>
        </w:rPr>
        <w:t>the</w:t>
      </w:r>
      <w:r>
        <w:rPr>
          <w:color w:val="231F20"/>
          <w:spacing w:val="-9"/>
        </w:rPr>
        <w:t> </w:t>
      </w:r>
      <w:r>
        <w:rPr>
          <w:color w:val="231F20"/>
        </w:rPr>
        <w:t>status</w:t>
      </w:r>
      <w:r>
        <w:rPr>
          <w:color w:val="231F20"/>
          <w:spacing w:val="-9"/>
        </w:rPr>
        <w:t> </w:t>
      </w:r>
      <w:r>
        <w:rPr>
          <w:color w:val="231F20"/>
        </w:rPr>
        <w:t>of the </w:t>
      </w:r>
      <w:r>
        <w:rPr>
          <w:color w:val="231F20"/>
          <w:spacing w:val="-5"/>
        </w:rPr>
        <w:t>city’s </w:t>
      </w:r>
      <w:r>
        <w:rPr>
          <w:color w:val="231F20"/>
        </w:rPr>
        <w:t>supreme court. </w:t>
      </w:r>
      <w:r>
        <w:rPr>
          <w:color w:val="231F20"/>
          <w:spacing w:val="-3"/>
        </w:rPr>
        <w:t>Just </w:t>
      </w:r>
      <w:r>
        <w:rPr>
          <w:color w:val="231F20"/>
        </w:rPr>
        <w:t>as the </w:t>
      </w:r>
      <w:r>
        <w:rPr>
          <w:rFonts w:ascii="Cambria" w:hAnsi="Cambria"/>
          <w:i/>
          <w:color w:val="231F20"/>
        </w:rPr>
        <w:t>Sanhedrin </w:t>
      </w:r>
      <w:r>
        <w:rPr>
          <w:color w:val="231F20"/>
        </w:rPr>
        <w:t>resolves disputes by taking a vote and following the </w:t>
      </w:r>
      <w:r>
        <w:rPr>
          <w:color w:val="231F20"/>
          <w:spacing w:val="-3"/>
        </w:rPr>
        <w:t>majority, </w:t>
      </w:r>
      <w:r>
        <w:rPr>
          <w:color w:val="231F20"/>
        </w:rPr>
        <w:t>if some taxpayers would prefer to pay for a particular expense and others do not, all should convene, each should state their sincere </w:t>
      </w:r>
      <w:r>
        <w:rPr>
          <w:color w:val="231F20"/>
          <w:spacing w:val="-4"/>
        </w:rPr>
        <w:t>view, </w:t>
      </w:r>
      <w:r>
        <w:rPr>
          <w:color w:val="231F20"/>
        </w:rPr>
        <w:t>a vote should ensue, and</w:t>
      </w:r>
      <w:r>
        <w:rPr>
          <w:color w:val="231F20"/>
          <w:spacing w:val="-8"/>
        </w:rPr>
        <w:t> </w:t>
      </w:r>
      <w:r>
        <w:rPr>
          <w:color w:val="231F20"/>
        </w:rPr>
        <w:t>all</w:t>
      </w:r>
      <w:r>
        <w:rPr>
          <w:color w:val="231F20"/>
          <w:spacing w:val="-7"/>
        </w:rPr>
        <w:t> </w:t>
      </w:r>
      <w:r>
        <w:rPr>
          <w:color w:val="231F20"/>
        </w:rPr>
        <w:t>must</w:t>
      </w:r>
      <w:r>
        <w:rPr>
          <w:color w:val="231F20"/>
          <w:spacing w:val="-7"/>
        </w:rPr>
        <w:t> </w:t>
      </w:r>
      <w:r>
        <w:rPr>
          <w:color w:val="231F20"/>
        </w:rPr>
        <w:t>follow</w:t>
      </w:r>
      <w:r>
        <w:rPr>
          <w:color w:val="231F20"/>
          <w:spacing w:val="-7"/>
        </w:rPr>
        <w:t> </w:t>
      </w:r>
      <w:r>
        <w:rPr>
          <w:color w:val="231F20"/>
        </w:rPr>
        <w:t>the</w:t>
      </w:r>
      <w:r>
        <w:rPr>
          <w:color w:val="231F20"/>
          <w:spacing w:val="-8"/>
        </w:rPr>
        <w:t> </w:t>
      </w:r>
      <w:r>
        <w:rPr>
          <w:color w:val="231F20"/>
          <w:spacing w:val="-4"/>
        </w:rPr>
        <w:t>majority’s</w:t>
      </w:r>
      <w:r>
        <w:rPr>
          <w:color w:val="231F20"/>
          <w:spacing w:val="-7"/>
        </w:rPr>
        <w:t> </w:t>
      </w:r>
      <w:r>
        <w:rPr>
          <w:color w:val="231F20"/>
        </w:rPr>
        <w:t>decision.</w:t>
      </w:r>
      <w:r>
        <w:rPr>
          <w:color w:val="231F20"/>
          <w:spacing w:val="-7"/>
        </w:rPr>
        <w:t> </w:t>
      </w:r>
      <w:r>
        <w:rPr>
          <w:color w:val="231F20"/>
        </w:rPr>
        <w:t>According</w:t>
      </w:r>
      <w:r>
        <w:rPr>
          <w:color w:val="231F20"/>
          <w:spacing w:val="-7"/>
        </w:rPr>
        <w:t> </w:t>
      </w:r>
      <w:r>
        <w:rPr>
          <w:color w:val="231F20"/>
        </w:rPr>
        <w:t>to</w:t>
      </w:r>
      <w:r>
        <w:rPr>
          <w:color w:val="231F20"/>
          <w:spacing w:val="-7"/>
        </w:rPr>
        <w:t> </w:t>
      </w:r>
      <w:r>
        <w:rPr>
          <w:color w:val="231F20"/>
        </w:rPr>
        <w:t>the</w:t>
      </w:r>
      <w:r>
        <w:rPr>
          <w:color w:val="231F20"/>
          <w:spacing w:val="-9"/>
        </w:rPr>
        <w:t> </w:t>
      </w:r>
      <w:r>
        <w:rPr>
          <w:rFonts w:ascii="Cambria" w:hAnsi="Cambria"/>
          <w:i/>
          <w:color w:val="231F20"/>
          <w:spacing w:val="-3"/>
        </w:rPr>
        <w:t>Gra</w:t>
      </w:r>
      <w:r>
        <w:rPr>
          <w:rFonts w:ascii="Cambria" w:hAnsi="Cambria"/>
          <w:i/>
          <w:color w:val="231F20"/>
        </w:rPr>
        <w:t> </w:t>
      </w:r>
      <w:r>
        <w:rPr>
          <w:color w:val="231F20"/>
        </w:rPr>
        <w:t>the source</w:t>
      </w:r>
      <w:r>
        <w:rPr>
          <w:color w:val="231F20"/>
          <w:spacing w:val="-12"/>
        </w:rPr>
        <w:t> </w:t>
      </w:r>
      <w:r>
        <w:rPr>
          <w:color w:val="231F20"/>
        </w:rPr>
        <w:t>for</w:t>
      </w:r>
      <w:r>
        <w:rPr>
          <w:color w:val="231F20"/>
          <w:spacing w:val="-11"/>
        </w:rPr>
        <w:t> </w:t>
      </w:r>
      <w:r>
        <w:rPr>
          <w:color w:val="231F20"/>
        </w:rPr>
        <w:t>this</w:t>
      </w:r>
      <w:r>
        <w:rPr>
          <w:color w:val="231F20"/>
          <w:spacing w:val="-11"/>
        </w:rPr>
        <w:t> </w:t>
      </w:r>
      <w:r>
        <w:rPr>
          <w:color w:val="231F20"/>
        </w:rPr>
        <w:t>law</w:t>
      </w:r>
      <w:r>
        <w:rPr>
          <w:color w:val="231F20"/>
          <w:spacing w:val="-11"/>
        </w:rPr>
        <w:t> </w:t>
      </w:r>
      <w:r>
        <w:rPr>
          <w:color w:val="231F20"/>
        </w:rPr>
        <w:t>is</w:t>
      </w:r>
      <w:r>
        <w:rPr>
          <w:color w:val="231F20"/>
          <w:spacing w:val="-12"/>
        </w:rPr>
        <w:t> </w:t>
      </w:r>
      <w:r>
        <w:rPr>
          <w:color w:val="231F20"/>
        </w:rPr>
        <w:t>a</w:t>
      </w:r>
      <w:r>
        <w:rPr>
          <w:color w:val="231F20"/>
          <w:spacing w:val="-10"/>
        </w:rPr>
        <w:t> </w:t>
      </w:r>
      <w:r>
        <w:rPr>
          <w:rFonts w:ascii="Cambria" w:hAnsi="Cambria"/>
          <w:i/>
          <w:color w:val="231F20"/>
        </w:rPr>
        <w:t>Gemara</w:t>
      </w:r>
      <w:r>
        <w:rPr>
          <w:rFonts w:ascii="Cambria" w:hAnsi="Cambria"/>
          <w:i/>
          <w:color w:val="231F20"/>
          <w:spacing w:val="-4"/>
        </w:rPr>
        <w:t> </w:t>
      </w:r>
      <w:r>
        <w:rPr>
          <w:color w:val="231F20"/>
        </w:rPr>
        <w:t>in</w:t>
      </w:r>
      <w:r>
        <w:rPr>
          <w:color w:val="231F20"/>
          <w:spacing w:val="-11"/>
        </w:rPr>
        <w:t> </w:t>
      </w:r>
      <w:r>
        <w:rPr>
          <w:rFonts w:ascii="Cambria" w:hAnsi="Cambria"/>
          <w:i/>
          <w:color w:val="231F20"/>
        </w:rPr>
        <w:t>Bava</w:t>
      </w:r>
      <w:r>
        <w:rPr>
          <w:rFonts w:ascii="Cambria" w:hAnsi="Cambria"/>
          <w:i/>
          <w:color w:val="231F20"/>
          <w:spacing w:val="-4"/>
        </w:rPr>
        <w:t> Kamma</w:t>
      </w:r>
      <w:r>
        <w:rPr>
          <w:rFonts w:ascii="Cambria" w:hAnsi="Cambria"/>
          <w:i/>
          <w:color w:val="231F20"/>
          <w:spacing w:val="-3"/>
        </w:rPr>
        <w:t> </w:t>
      </w:r>
      <w:r>
        <w:rPr>
          <w:rFonts w:ascii="Cambria" w:hAnsi="Cambria"/>
          <w:i/>
          <w:color w:val="231F20"/>
        </w:rPr>
        <w:t>(116b)</w:t>
      </w:r>
      <w:r>
        <w:rPr>
          <w:rFonts w:ascii="Cambria" w:hAnsi="Cambria"/>
          <w:i/>
          <w:color w:val="231F20"/>
          <w:spacing w:val="-4"/>
        </w:rPr>
        <w:t> </w:t>
      </w:r>
      <w:r>
        <w:rPr>
          <w:color w:val="231F20"/>
        </w:rPr>
        <w:t>which</w:t>
      </w:r>
      <w:r>
        <w:rPr>
          <w:color w:val="231F20"/>
          <w:spacing w:val="-11"/>
        </w:rPr>
        <w:t> </w:t>
      </w:r>
      <w:r>
        <w:rPr>
          <w:color w:val="231F20"/>
        </w:rPr>
        <w:t>states that all partners in an enterprise have the status of the </w:t>
      </w:r>
      <w:r>
        <w:rPr>
          <w:rFonts w:ascii="Cambria" w:hAnsi="Cambria"/>
          <w:i/>
          <w:color w:val="231F20"/>
        </w:rPr>
        <w:t>Sanhedrin </w:t>
      </w:r>
      <w:r>
        <w:rPr>
          <w:color w:val="231F20"/>
        </w:rPr>
        <w:t>in regards to their</w:t>
      </w:r>
      <w:r>
        <w:rPr>
          <w:color w:val="231F20"/>
          <w:spacing w:val="3"/>
        </w:rPr>
        <w:t> </w:t>
      </w:r>
      <w:r>
        <w:rPr>
          <w:color w:val="231F20"/>
        </w:rPr>
        <w:t>enterprise.</w:t>
      </w:r>
    </w:p>
    <w:p>
      <w:pPr>
        <w:pStyle w:val="BodyText"/>
        <w:spacing w:line="316" w:lineRule="auto"/>
        <w:ind w:left="180" w:right="117" w:firstLine="720"/>
        <w:jc w:val="both"/>
      </w:pPr>
      <w:r>
        <w:rPr>
          <w:rFonts w:ascii="Cambria"/>
          <w:i/>
          <w:color w:val="231F20"/>
          <w:spacing w:val="-3"/>
        </w:rPr>
        <w:t>Shut</w:t>
      </w:r>
      <w:r>
        <w:rPr>
          <w:rFonts w:ascii="Cambria"/>
          <w:i/>
          <w:color w:val="231F20"/>
          <w:spacing w:val="-16"/>
        </w:rPr>
        <w:t> </w:t>
      </w:r>
      <w:r>
        <w:rPr>
          <w:rFonts w:ascii="Cambria"/>
          <w:i/>
          <w:color w:val="231F20"/>
        </w:rPr>
        <w:t>Chasam</w:t>
      </w:r>
      <w:r>
        <w:rPr>
          <w:rFonts w:ascii="Cambria"/>
          <w:i/>
          <w:color w:val="231F20"/>
          <w:spacing w:val="-16"/>
        </w:rPr>
        <w:t> </w:t>
      </w:r>
      <w:r>
        <w:rPr>
          <w:rFonts w:ascii="Cambria"/>
          <w:i/>
          <w:color w:val="231F20"/>
        </w:rPr>
        <w:t>Sofer</w:t>
      </w:r>
      <w:r>
        <w:rPr>
          <w:rFonts w:ascii="Cambria"/>
          <w:i/>
          <w:color w:val="231F20"/>
          <w:spacing w:val="-16"/>
        </w:rPr>
        <w:t> </w:t>
      </w:r>
      <w:r>
        <w:rPr>
          <w:rFonts w:ascii="Cambria"/>
          <w:i/>
          <w:color w:val="231F20"/>
        </w:rPr>
        <w:t>(Choshen</w:t>
      </w:r>
      <w:r>
        <w:rPr>
          <w:rFonts w:ascii="Cambria"/>
          <w:i/>
          <w:color w:val="231F20"/>
          <w:spacing w:val="-16"/>
        </w:rPr>
        <w:t> </w:t>
      </w:r>
      <w:r>
        <w:rPr>
          <w:rFonts w:ascii="Cambria"/>
          <w:i/>
          <w:color w:val="231F20"/>
          <w:spacing w:val="-3"/>
        </w:rPr>
        <w:t>Mishpat</w:t>
      </w:r>
      <w:r>
        <w:rPr>
          <w:rFonts w:ascii="Cambria"/>
          <w:i/>
          <w:color w:val="231F20"/>
          <w:spacing w:val="-16"/>
        </w:rPr>
        <w:t> </w:t>
      </w:r>
      <w:r>
        <w:rPr>
          <w:rFonts w:ascii="Cambria"/>
          <w:i/>
          <w:color w:val="231F20"/>
          <w:spacing w:val="-3"/>
        </w:rPr>
        <w:t>Siman</w:t>
      </w:r>
      <w:r>
        <w:rPr>
          <w:rFonts w:ascii="Cambria"/>
          <w:i/>
          <w:color w:val="231F20"/>
          <w:spacing w:val="-16"/>
        </w:rPr>
        <w:t> </w:t>
      </w:r>
      <w:r>
        <w:rPr>
          <w:rFonts w:ascii="Cambria"/>
          <w:i/>
          <w:color w:val="231F20"/>
        </w:rPr>
        <w:t>116)</w:t>
      </w:r>
      <w:r>
        <w:rPr>
          <w:rFonts w:ascii="Cambria"/>
          <w:i/>
          <w:color w:val="231F20"/>
          <w:spacing w:val="-16"/>
        </w:rPr>
        <w:t> </w:t>
      </w:r>
      <w:r>
        <w:rPr>
          <w:color w:val="231F20"/>
        </w:rPr>
        <w:t>was</w:t>
      </w:r>
      <w:r>
        <w:rPr>
          <w:color w:val="231F20"/>
          <w:spacing w:val="-22"/>
        </w:rPr>
        <w:t> </w:t>
      </w:r>
      <w:r>
        <w:rPr>
          <w:color w:val="231F20"/>
        </w:rPr>
        <w:t>asked about a town of a hundred taxpayers and a dispute regarding taxes. The town leadership had publicly called for a meeting to decide on a proposed tax increase but only thirty individuals attended the meeting. The individuals who attended had an open discussion and the</w:t>
      </w:r>
      <w:r>
        <w:rPr>
          <w:color w:val="231F20"/>
          <w:spacing w:val="33"/>
        </w:rPr>
        <w:t> </w:t>
      </w:r>
      <w:r>
        <w:rPr>
          <w:color w:val="231F20"/>
        </w:rPr>
        <w:t>majority</w:t>
      </w:r>
      <w:r>
        <w:rPr>
          <w:color w:val="231F20"/>
          <w:spacing w:val="34"/>
        </w:rPr>
        <w:t> </w:t>
      </w:r>
      <w:r>
        <w:rPr>
          <w:color w:val="231F20"/>
        </w:rPr>
        <w:t>voted</w:t>
      </w:r>
      <w:r>
        <w:rPr>
          <w:color w:val="231F20"/>
          <w:spacing w:val="34"/>
        </w:rPr>
        <w:t> </w:t>
      </w:r>
      <w:r>
        <w:rPr>
          <w:color w:val="231F20"/>
        </w:rPr>
        <w:t>to</w:t>
      </w:r>
      <w:r>
        <w:rPr>
          <w:color w:val="231F20"/>
          <w:spacing w:val="33"/>
        </w:rPr>
        <w:t> </w:t>
      </w:r>
      <w:r>
        <w:rPr>
          <w:color w:val="231F20"/>
          <w:spacing w:val="-3"/>
        </w:rPr>
        <w:t>approve</w:t>
      </w:r>
      <w:r>
        <w:rPr>
          <w:color w:val="231F20"/>
          <w:spacing w:val="34"/>
        </w:rPr>
        <w:t> </w:t>
      </w:r>
      <w:r>
        <w:rPr>
          <w:color w:val="231F20"/>
        </w:rPr>
        <w:t>the</w:t>
      </w:r>
      <w:r>
        <w:rPr>
          <w:color w:val="231F20"/>
          <w:spacing w:val="34"/>
        </w:rPr>
        <w:t> </w:t>
      </w:r>
      <w:r>
        <w:rPr>
          <w:color w:val="231F20"/>
        </w:rPr>
        <w:t>higher</w:t>
      </w:r>
      <w:r>
        <w:rPr>
          <w:color w:val="231F20"/>
          <w:spacing w:val="34"/>
        </w:rPr>
        <w:t> </w:t>
      </w:r>
      <w:r>
        <w:rPr>
          <w:color w:val="231F20"/>
        </w:rPr>
        <w:t>tax</w:t>
      </w:r>
      <w:r>
        <w:rPr>
          <w:color w:val="231F20"/>
          <w:spacing w:val="33"/>
        </w:rPr>
        <w:t> </w:t>
      </w:r>
      <w:r>
        <w:rPr>
          <w:color w:val="231F20"/>
        </w:rPr>
        <w:t>rate.</w:t>
      </w:r>
      <w:r>
        <w:rPr>
          <w:color w:val="231F20"/>
          <w:spacing w:val="34"/>
        </w:rPr>
        <w:t> </w:t>
      </w:r>
      <w:r>
        <w:rPr>
          <w:color w:val="231F20"/>
        </w:rPr>
        <w:t>Some</w:t>
      </w:r>
      <w:r>
        <w:rPr>
          <w:color w:val="231F20"/>
          <w:spacing w:val="34"/>
        </w:rPr>
        <w:t> </w:t>
      </w:r>
      <w:r>
        <w:rPr>
          <w:color w:val="231F20"/>
        </w:rPr>
        <w:t>of</w:t>
      </w:r>
      <w:r>
        <w:rPr>
          <w:color w:val="231F20"/>
          <w:spacing w:val="34"/>
        </w:rPr>
        <w:t> </w:t>
      </w:r>
      <w:r>
        <w:rPr>
          <w:color w:val="231F20"/>
        </w:rPr>
        <w:t>those</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who had not appeared, refused to accept the decision of their fellow citizens. They argued that since only thirty individuals voted, it was not a majority decision and thus, were permitted to disregard it. </w:t>
      </w:r>
      <w:r>
        <w:rPr>
          <w:rFonts w:ascii="Cambria"/>
          <w:i/>
          <w:color w:val="231F20"/>
        </w:rPr>
        <w:t>Chasam</w:t>
      </w:r>
      <w:r>
        <w:rPr>
          <w:rFonts w:ascii="Cambria"/>
          <w:i/>
          <w:color w:val="231F20"/>
          <w:spacing w:val="-8"/>
        </w:rPr>
        <w:t> </w:t>
      </w:r>
      <w:r>
        <w:rPr>
          <w:rFonts w:ascii="Cambria"/>
          <w:i/>
          <w:color w:val="231F20"/>
        </w:rPr>
        <w:t>Sofer</w:t>
      </w:r>
      <w:r>
        <w:rPr>
          <w:rFonts w:ascii="Cambria"/>
          <w:i/>
          <w:color w:val="231F20"/>
          <w:spacing w:val="-7"/>
        </w:rPr>
        <w:t> </w:t>
      </w:r>
      <w:r>
        <w:rPr>
          <w:color w:val="231F20"/>
        </w:rPr>
        <w:t>ruled</w:t>
      </w:r>
      <w:r>
        <w:rPr>
          <w:color w:val="231F20"/>
          <w:spacing w:val="-14"/>
        </w:rPr>
        <w:t> </w:t>
      </w:r>
      <w:r>
        <w:rPr>
          <w:color w:val="231F20"/>
        </w:rPr>
        <w:t>that</w:t>
      </w:r>
      <w:r>
        <w:rPr>
          <w:color w:val="231F20"/>
          <w:spacing w:val="-15"/>
        </w:rPr>
        <w:t> </w:t>
      </w:r>
      <w:r>
        <w:rPr>
          <w:color w:val="231F20"/>
        </w:rPr>
        <w:t>the</w:t>
      </w:r>
      <w:r>
        <w:rPr>
          <w:color w:val="231F20"/>
          <w:spacing w:val="-14"/>
        </w:rPr>
        <w:t> </w:t>
      </w:r>
      <w:r>
        <w:rPr>
          <w:color w:val="231F20"/>
        </w:rPr>
        <w:t>decision</w:t>
      </w:r>
      <w:r>
        <w:rPr>
          <w:color w:val="231F20"/>
          <w:spacing w:val="-14"/>
        </w:rPr>
        <w:t> </w:t>
      </w:r>
      <w:r>
        <w:rPr>
          <w:color w:val="231F20"/>
        </w:rPr>
        <w:t>accepted</w:t>
      </w:r>
      <w:r>
        <w:rPr>
          <w:color w:val="231F20"/>
          <w:spacing w:val="-15"/>
        </w:rPr>
        <w:t> </w:t>
      </w:r>
      <w:r>
        <w:rPr>
          <w:color w:val="231F20"/>
        </w:rPr>
        <w:t>by</w:t>
      </w:r>
      <w:r>
        <w:rPr>
          <w:color w:val="231F20"/>
          <w:spacing w:val="-14"/>
        </w:rPr>
        <w:t> </w:t>
      </w:r>
      <w:r>
        <w:rPr>
          <w:color w:val="231F20"/>
        </w:rPr>
        <w:t>the</w:t>
      </w:r>
      <w:r>
        <w:rPr>
          <w:color w:val="231F20"/>
          <w:spacing w:val="-14"/>
        </w:rPr>
        <w:t> </w:t>
      </w:r>
      <w:r>
        <w:rPr>
          <w:color w:val="231F20"/>
        </w:rPr>
        <w:t>attendees</w:t>
      </w:r>
      <w:r>
        <w:rPr>
          <w:color w:val="231F20"/>
          <w:spacing w:val="-14"/>
        </w:rPr>
        <w:t> </w:t>
      </w:r>
      <w:r>
        <w:rPr>
          <w:color w:val="231F20"/>
        </w:rPr>
        <w:t>to</w:t>
      </w:r>
      <w:r>
        <w:rPr>
          <w:color w:val="231F20"/>
          <w:spacing w:val="-15"/>
        </w:rPr>
        <w:t> </w:t>
      </w:r>
      <w:r>
        <w:rPr>
          <w:color w:val="231F20"/>
        </w:rPr>
        <w:t>the meeting was binding to all. There had been a public announcement detailing</w:t>
      </w:r>
      <w:r>
        <w:rPr>
          <w:color w:val="231F20"/>
          <w:spacing w:val="-9"/>
        </w:rPr>
        <w:t> </w:t>
      </w:r>
      <w:r>
        <w:rPr>
          <w:color w:val="231F20"/>
        </w:rPr>
        <w:t>the</w:t>
      </w:r>
      <w:r>
        <w:rPr>
          <w:color w:val="231F20"/>
          <w:spacing w:val="-8"/>
        </w:rPr>
        <w:t> </w:t>
      </w:r>
      <w:r>
        <w:rPr>
          <w:color w:val="231F20"/>
        </w:rPr>
        <w:t>meeting.</w:t>
      </w:r>
      <w:r>
        <w:rPr>
          <w:color w:val="231F20"/>
          <w:spacing w:val="-8"/>
        </w:rPr>
        <w:t> </w:t>
      </w:r>
      <w:r>
        <w:rPr>
          <w:color w:val="231F20"/>
        </w:rPr>
        <w:t>And</w:t>
      </w:r>
      <w:r>
        <w:rPr>
          <w:color w:val="231F20"/>
          <w:spacing w:val="-8"/>
        </w:rPr>
        <w:t> </w:t>
      </w:r>
      <w:r>
        <w:rPr>
          <w:color w:val="231F20"/>
          <w:spacing w:val="-3"/>
        </w:rPr>
        <w:t>anyone</w:t>
      </w:r>
      <w:r>
        <w:rPr>
          <w:color w:val="231F20"/>
          <w:spacing w:val="-8"/>
        </w:rPr>
        <w:t> </w:t>
      </w:r>
      <w:r>
        <w:rPr>
          <w:color w:val="231F20"/>
        </w:rPr>
        <w:t>who</w:t>
      </w:r>
      <w:r>
        <w:rPr>
          <w:color w:val="231F20"/>
          <w:spacing w:val="-9"/>
        </w:rPr>
        <w:t> </w:t>
      </w:r>
      <w:r>
        <w:rPr>
          <w:color w:val="231F20"/>
        </w:rPr>
        <w:t>chose</w:t>
      </w:r>
      <w:r>
        <w:rPr>
          <w:color w:val="231F20"/>
          <w:spacing w:val="-8"/>
        </w:rPr>
        <w:t> </w:t>
      </w:r>
      <w:r>
        <w:rPr>
          <w:color w:val="231F20"/>
        </w:rPr>
        <w:t>to</w:t>
      </w:r>
      <w:r>
        <w:rPr>
          <w:color w:val="231F20"/>
          <w:spacing w:val="-8"/>
        </w:rPr>
        <w:t> </w:t>
      </w:r>
      <w:r>
        <w:rPr>
          <w:color w:val="231F20"/>
        </w:rPr>
        <w:t>ignore</w:t>
      </w:r>
      <w:r>
        <w:rPr>
          <w:color w:val="231F20"/>
          <w:spacing w:val="-8"/>
        </w:rPr>
        <w:t> </w:t>
      </w:r>
      <w:r>
        <w:rPr>
          <w:color w:val="231F20"/>
        </w:rPr>
        <w:t>it</w:t>
      </w:r>
      <w:r>
        <w:rPr>
          <w:color w:val="231F20"/>
          <w:spacing w:val="-8"/>
        </w:rPr>
        <w:t> </w:t>
      </w:r>
      <w:r>
        <w:rPr>
          <w:color w:val="231F20"/>
        </w:rPr>
        <w:t>was</w:t>
      </w:r>
      <w:r>
        <w:rPr>
          <w:color w:val="231F20"/>
          <w:spacing w:val="-9"/>
        </w:rPr>
        <w:t> </w:t>
      </w:r>
      <w:r>
        <w:rPr>
          <w:color w:val="231F20"/>
        </w:rPr>
        <w:t>giving their</w:t>
      </w:r>
      <w:r>
        <w:rPr>
          <w:color w:val="231F20"/>
          <w:spacing w:val="-6"/>
        </w:rPr>
        <w:t> </w:t>
      </w:r>
      <w:r>
        <w:rPr>
          <w:color w:val="231F20"/>
        </w:rPr>
        <w:t>power</w:t>
      </w:r>
      <w:r>
        <w:rPr>
          <w:color w:val="231F20"/>
          <w:spacing w:val="-6"/>
        </w:rPr>
        <w:t> </w:t>
      </w:r>
      <w:r>
        <w:rPr>
          <w:color w:val="231F20"/>
        </w:rPr>
        <w:t>of</w:t>
      </w:r>
      <w:r>
        <w:rPr>
          <w:color w:val="231F20"/>
          <w:spacing w:val="-5"/>
        </w:rPr>
        <w:t> </w:t>
      </w:r>
      <w:r>
        <w:rPr>
          <w:color w:val="231F20"/>
        </w:rPr>
        <w:t>attorney</w:t>
      </w:r>
      <w:r>
        <w:rPr>
          <w:color w:val="231F20"/>
          <w:spacing w:val="-6"/>
        </w:rPr>
        <w:t> </w:t>
      </w:r>
      <w:r>
        <w:rPr>
          <w:color w:val="231F20"/>
        </w:rPr>
        <w:t>to</w:t>
      </w:r>
      <w:r>
        <w:rPr>
          <w:color w:val="231F20"/>
          <w:spacing w:val="-5"/>
        </w:rPr>
        <w:t> </w:t>
      </w:r>
      <w:r>
        <w:rPr>
          <w:color w:val="231F20"/>
        </w:rPr>
        <w:t>those</w:t>
      </w:r>
      <w:r>
        <w:rPr>
          <w:color w:val="231F20"/>
          <w:spacing w:val="-6"/>
        </w:rPr>
        <w:t> </w:t>
      </w:r>
      <w:r>
        <w:rPr>
          <w:color w:val="231F20"/>
        </w:rPr>
        <w:t>who</w:t>
      </w:r>
      <w:r>
        <w:rPr>
          <w:color w:val="231F20"/>
          <w:spacing w:val="-6"/>
        </w:rPr>
        <w:t> </w:t>
      </w:r>
      <w:r>
        <w:rPr>
          <w:color w:val="231F20"/>
        </w:rPr>
        <w:t>attended.</w:t>
      </w:r>
      <w:r>
        <w:rPr>
          <w:color w:val="231F20"/>
          <w:spacing w:val="-5"/>
        </w:rPr>
        <w:t> </w:t>
      </w:r>
      <w:r>
        <w:rPr>
          <w:color w:val="231F20"/>
        </w:rPr>
        <w:t>The</w:t>
      </w:r>
      <w:r>
        <w:rPr>
          <w:color w:val="231F20"/>
          <w:spacing w:val="-6"/>
        </w:rPr>
        <w:t> </w:t>
      </w:r>
      <w:r>
        <w:rPr>
          <w:color w:val="231F20"/>
        </w:rPr>
        <w:t>decision</w:t>
      </w:r>
      <w:r>
        <w:rPr>
          <w:color w:val="231F20"/>
          <w:spacing w:val="-5"/>
        </w:rPr>
        <w:t> </w:t>
      </w:r>
      <w:r>
        <w:rPr>
          <w:color w:val="231F20"/>
        </w:rPr>
        <w:t>to</w:t>
      </w:r>
      <w:r>
        <w:rPr>
          <w:color w:val="231F20"/>
          <w:spacing w:val="-6"/>
        </w:rPr>
        <w:t> </w:t>
      </w:r>
      <w:r>
        <w:rPr>
          <w:color w:val="231F20"/>
        </w:rPr>
        <w:t>avoid a meeting is in and of itself a form of expressing an opinion about the matter </w:t>
      </w:r>
      <w:r>
        <w:rPr>
          <w:color w:val="231F20"/>
          <w:spacing w:val="-3"/>
        </w:rPr>
        <w:t>at </w:t>
      </w:r>
      <w:r>
        <w:rPr>
          <w:color w:val="231F20"/>
        </w:rPr>
        <w:t>hand. In addition, it is the widespread practice that towns decide matters based on the majority of those who attend town</w:t>
      </w:r>
      <w:r>
        <w:rPr>
          <w:color w:val="231F20"/>
          <w:spacing w:val="-5"/>
        </w:rPr>
        <w:t> </w:t>
      </w:r>
      <w:r>
        <w:rPr>
          <w:color w:val="231F20"/>
        </w:rPr>
        <w:t>meetings.</w:t>
      </w:r>
      <w:r>
        <w:rPr>
          <w:color w:val="231F20"/>
          <w:spacing w:val="-6"/>
        </w:rPr>
        <w:t> </w:t>
      </w:r>
      <w:r>
        <w:rPr>
          <w:color w:val="231F20"/>
        </w:rPr>
        <w:t>If</w:t>
      </w:r>
      <w:r>
        <w:rPr>
          <w:color w:val="231F20"/>
          <w:spacing w:val="-5"/>
        </w:rPr>
        <w:t> </w:t>
      </w:r>
      <w:r>
        <w:rPr>
          <w:color w:val="231F20"/>
        </w:rPr>
        <w:t>we</w:t>
      </w:r>
      <w:r>
        <w:rPr>
          <w:color w:val="231F20"/>
          <w:spacing w:val="-5"/>
        </w:rPr>
        <w:t> </w:t>
      </w:r>
      <w:r>
        <w:rPr>
          <w:color w:val="231F20"/>
        </w:rPr>
        <w:t>would</w:t>
      </w:r>
      <w:r>
        <w:rPr>
          <w:color w:val="231F20"/>
          <w:spacing w:val="-5"/>
        </w:rPr>
        <w:t> </w:t>
      </w:r>
      <w:r>
        <w:rPr>
          <w:color w:val="231F20"/>
        </w:rPr>
        <w:t>not</w:t>
      </w:r>
      <w:r>
        <w:rPr>
          <w:color w:val="231F20"/>
          <w:spacing w:val="-5"/>
        </w:rPr>
        <w:t> </w:t>
      </w:r>
      <w:r>
        <w:rPr>
          <w:color w:val="231F20"/>
        </w:rPr>
        <w:t>decide</w:t>
      </w:r>
      <w:r>
        <w:rPr>
          <w:color w:val="231F20"/>
          <w:spacing w:val="-5"/>
        </w:rPr>
        <w:t> </w:t>
      </w:r>
      <w:r>
        <w:rPr>
          <w:color w:val="231F20"/>
        </w:rPr>
        <w:t>until</w:t>
      </w:r>
      <w:r>
        <w:rPr>
          <w:color w:val="231F20"/>
          <w:spacing w:val="-5"/>
        </w:rPr>
        <w:t> </w:t>
      </w:r>
      <w:r>
        <w:rPr>
          <w:color w:val="231F20"/>
        </w:rPr>
        <w:t>we</w:t>
      </w:r>
      <w:r>
        <w:rPr>
          <w:color w:val="231F20"/>
          <w:spacing w:val="-5"/>
        </w:rPr>
        <w:t> </w:t>
      </w:r>
      <w:r>
        <w:rPr>
          <w:color w:val="231F20"/>
        </w:rPr>
        <w:t>actually</w:t>
      </w:r>
      <w:r>
        <w:rPr>
          <w:color w:val="231F20"/>
          <w:spacing w:val="-5"/>
        </w:rPr>
        <w:t> </w:t>
      </w:r>
      <w:r>
        <w:rPr>
          <w:color w:val="231F20"/>
        </w:rPr>
        <w:t>polled</w:t>
      </w:r>
      <w:r>
        <w:rPr>
          <w:color w:val="231F20"/>
          <w:spacing w:val="-5"/>
        </w:rPr>
        <w:t> </w:t>
      </w:r>
      <w:r>
        <w:rPr>
          <w:color w:val="231F20"/>
        </w:rPr>
        <w:t>each member of the town, issues would never get</w:t>
      </w:r>
      <w:r>
        <w:rPr>
          <w:color w:val="231F20"/>
          <w:spacing w:val="-13"/>
        </w:rPr>
        <w:t> </w:t>
      </w:r>
      <w:r>
        <w:rPr>
          <w:color w:val="231F20"/>
        </w:rPr>
        <w:t>resolved.</w:t>
      </w:r>
    </w:p>
    <w:p>
      <w:pPr>
        <w:pStyle w:val="BodyText"/>
        <w:spacing w:line="316" w:lineRule="auto" w:before="36"/>
        <w:ind w:left="180" w:right="117" w:firstLine="360"/>
        <w:jc w:val="both"/>
      </w:pPr>
      <w:r>
        <w:rPr>
          <w:rFonts w:ascii="Cambria"/>
          <w:i/>
          <w:color w:val="231F20"/>
          <w:spacing w:val="-3"/>
        </w:rPr>
        <w:t>Rav </w:t>
      </w:r>
      <w:r>
        <w:rPr>
          <w:color w:val="231F20"/>
        </w:rPr>
        <w:t>Zilberstein was asked about a dispute in a co-op building. The building leadership had called for a public meeting of</w:t>
      </w:r>
      <w:r>
        <w:rPr>
          <w:color w:val="231F20"/>
          <w:spacing w:val="26"/>
        </w:rPr>
        <w:t> </w:t>
      </w:r>
      <w:r>
        <w:rPr>
          <w:color w:val="231F20"/>
        </w:rPr>
        <w:t>the residents. Most of the attendees had voted that the elevators in the building were only to be used to transport residents, they were not to be used for transporting building materials, such as paint and cement.</w:t>
      </w:r>
      <w:r>
        <w:rPr>
          <w:color w:val="231F20"/>
          <w:spacing w:val="-12"/>
        </w:rPr>
        <w:t> </w:t>
      </w:r>
      <w:r>
        <w:rPr>
          <w:color w:val="231F20"/>
        </w:rPr>
        <w:t>An</w:t>
      </w:r>
      <w:r>
        <w:rPr>
          <w:color w:val="231F20"/>
          <w:spacing w:val="-12"/>
        </w:rPr>
        <w:t> </w:t>
      </w:r>
      <w:r>
        <w:rPr>
          <w:color w:val="231F20"/>
        </w:rPr>
        <w:t>invidual</w:t>
      </w:r>
      <w:r>
        <w:rPr>
          <w:color w:val="231F20"/>
          <w:spacing w:val="-11"/>
        </w:rPr>
        <w:t> </w:t>
      </w:r>
      <w:r>
        <w:rPr>
          <w:color w:val="231F20"/>
        </w:rPr>
        <w:t>who</w:t>
      </w:r>
      <w:r>
        <w:rPr>
          <w:color w:val="231F20"/>
          <w:spacing w:val="-12"/>
        </w:rPr>
        <w:t> </w:t>
      </w:r>
      <w:r>
        <w:rPr>
          <w:color w:val="231F20"/>
        </w:rPr>
        <w:t>was</w:t>
      </w:r>
      <w:r>
        <w:rPr>
          <w:color w:val="231F20"/>
          <w:spacing w:val="-12"/>
        </w:rPr>
        <w:t> </w:t>
      </w:r>
      <w:r>
        <w:rPr>
          <w:color w:val="231F20"/>
        </w:rPr>
        <w:t>not</w:t>
      </w:r>
      <w:r>
        <w:rPr>
          <w:color w:val="231F20"/>
          <w:spacing w:val="-11"/>
        </w:rPr>
        <w:t> </w:t>
      </w:r>
      <w:r>
        <w:rPr>
          <w:color w:val="231F20"/>
        </w:rPr>
        <w:t>present</w:t>
      </w:r>
      <w:r>
        <w:rPr>
          <w:color w:val="231F20"/>
          <w:spacing w:val="-12"/>
        </w:rPr>
        <w:t> </w:t>
      </w:r>
      <w:r>
        <w:rPr>
          <w:color w:val="231F20"/>
          <w:spacing w:val="-3"/>
        </w:rPr>
        <w:t>at</w:t>
      </w:r>
      <w:r>
        <w:rPr>
          <w:color w:val="231F20"/>
          <w:spacing w:val="-11"/>
        </w:rPr>
        <w:t> </w:t>
      </w:r>
      <w:r>
        <w:rPr>
          <w:color w:val="231F20"/>
        </w:rPr>
        <w:t>the</w:t>
      </w:r>
      <w:r>
        <w:rPr>
          <w:color w:val="231F20"/>
          <w:spacing w:val="-12"/>
        </w:rPr>
        <w:t> </w:t>
      </w:r>
      <w:r>
        <w:rPr>
          <w:color w:val="231F20"/>
        </w:rPr>
        <w:t>meeting</w:t>
      </w:r>
      <w:r>
        <w:rPr>
          <w:color w:val="231F20"/>
          <w:spacing w:val="-12"/>
        </w:rPr>
        <w:t> </w:t>
      </w:r>
      <w:r>
        <w:rPr>
          <w:color w:val="231F20"/>
        </w:rPr>
        <w:t>claimed</w:t>
      </w:r>
      <w:r>
        <w:rPr>
          <w:color w:val="231F20"/>
          <w:spacing w:val="-11"/>
        </w:rPr>
        <w:t> </w:t>
      </w:r>
      <w:r>
        <w:rPr>
          <w:color w:val="231F20"/>
        </w:rPr>
        <w:t>that most of the residents had not attended the meeting and therfore the verdict was not binding, implying that he may still transport paint and building materials in the </w:t>
      </w:r>
      <w:r>
        <w:rPr>
          <w:color w:val="231F20"/>
          <w:spacing w:val="-3"/>
        </w:rPr>
        <w:t>elevator. </w:t>
      </w:r>
      <w:r>
        <w:rPr>
          <w:rFonts w:ascii="Cambria"/>
          <w:i/>
          <w:color w:val="231F20"/>
          <w:spacing w:val="-3"/>
        </w:rPr>
        <w:t>Rav </w:t>
      </w:r>
      <w:r>
        <w:rPr>
          <w:color w:val="231F20"/>
        </w:rPr>
        <w:t>Zilberstein ruled that the man was mistaken. If there is a public meeting of partners, </w:t>
      </w:r>
      <w:r>
        <w:rPr>
          <w:color w:val="231F20"/>
          <w:spacing w:val="-3"/>
        </w:rPr>
        <w:t>anyone </w:t>
      </w:r>
      <w:r>
        <w:rPr>
          <w:color w:val="231F20"/>
        </w:rPr>
        <w:t>who chooses not to attend is expressing his opinion and vote via his absence. </w:t>
      </w:r>
      <w:r>
        <w:rPr>
          <w:color w:val="231F20"/>
          <w:spacing w:val="-3"/>
        </w:rPr>
        <w:t>He </w:t>
      </w:r>
      <w:r>
        <w:rPr>
          <w:color w:val="231F20"/>
        </w:rPr>
        <w:t>is handing over a power of attorney form to those who chose to attend the meeting. The decision of the majority of those who were present is binding to all the residents of the building and therefore in the case of the building materials the resident may not use</w:t>
      </w:r>
      <w:r>
        <w:rPr>
          <w:color w:val="231F20"/>
          <w:spacing w:val="-16"/>
        </w:rPr>
        <w:t> </w:t>
      </w:r>
      <w:r>
        <w:rPr>
          <w:color w:val="231F20"/>
        </w:rPr>
        <w:t>the</w:t>
      </w:r>
      <w:r>
        <w:rPr>
          <w:color w:val="231F20"/>
          <w:spacing w:val="-16"/>
        </w:rPr>
        <w:t> </w:t>
      </w:r>
      <w:r>
        <w:rPr>
          <w:color w:val="231F20"/>
        </w:rPr>
        <w:t>elevator</w:t>
      </w:r>
      <w:r>
        <w:rPr>
          <w:color w:val="231F20"/>
          <w:spacing w:val="-16"/>
        </w:rPr>
        <w:t> </w:t>
      </w:r>
      <w:r>
        <w:rPr>
          <w:color w:val="231F20"/>
        </w:rPr>
        <w:t>for</w:t>
      </w:r>
      <w:r>
        <w:rPr>
          <w:color w:val="231F20"/>
          <w:spacing w:val="-15"/>
        </w:rPr>
        <w:t> </w:t>
      </w:r>
      <w:r>
        <w:rPr>
          <w:color w:val="231F20"/>
        </w:rPr>
        <w:t>these</w:t>
      </w:r>
      <w:r>
        <w:rPr>
          <w:color w:val="231F20"/>
          <w:spacing w:val="-16"/>
        </w:rPr>
        <w:t> </w:t>
      </w:r>
      <w:r>
        <w:rPr>
          <w:color w:val="231F20"/>
        </w:rPr>
        <w:t>materials,</w:t>
      </w:r>
      <w:r>
        <w:rPr>
          <w:color w:val="231F20"/>
          <w:spacing w:val="-16"/>
        </w:rPr>
        <w:t> </w:t>
      </w:r>
      <w:r>
        <w:rPr>
          <w:color w:val="231F20"/>
        </w:rPr>
        <w:t>especially</w:t>
      </w:r>
      <w:r>
        <w:rPr>
          <w:color w:val="231F20"/>
          <w:spacing w:val="-15"/>
        </w:rPr>
        <w:t> </w:t>
      </w:r>
      <w:r>
        <w:rPr>
          <w:color w:val="231F20"/>
        </w:rPr>
        <w:t>since</w:t>
      </w:r>
      <w:r>
        <w:rPr>
          <w:color w:val="231F20"/>
          <w:spacing w:val="-16"/>
        </w:rPr>
        <w:t> </w:t>
      </w:r>
      <w:r>
        <w:rPr>
          <w:color w:val="231F20"/>
        </w:rPr>
        <w:t>they</w:t>
      </w:r>
      <w:r>
        <w:rPr>
          <w:color w:val="231F20"/>
          <w:spacing w:val="-16"/>
        </w:rPr>
        <w:t> </w:t>
      </w:r>
      <w:r>
        <w:rPr>
          <w:color w:val="231F20"/>
        </w:rPr>
        <w:t>could</w:t>
      </w:r>
      <w:r>
        <w:rPr>
          <w:color w:val="231F20"/>
          <w:spacing w:val="-15"/>
        </w:rPr>
        <w:t> </w:t>
      </w:r>
      <w:r>
        <w:rPr>
          <w:color w:val="231F20"/>
        </w:rPr>
        <w:t>easily damage the elevator (</w:t>
      </w:r>
      <w:r>
        <w:rPr>
          <w:rFonts w:ascii="Cambria"/>
          <w:i/>
          <w:color w:val="231F20"/>
        </w:rPr>
        <w:t>Chashukei</w:t>
      </w:r>
      <w:r>
        <w:rPr>
          <w:rFonts w:ascii="Cambria"/>
          <w:i/>
          <w:color w:val="231F20"/>
          <w:spacing w:val="2"/>
        </w:rPr>
        <w:t> </w:t>
      </w:r>
      <w:r>
        <w:rPr>
          <w:rFonts w:asci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8"/>
        <w:rPr>
          <w:rFonts w:ascii="Palatino Linotype"/>
          <w:sz w:val="27"/>
        </w:rPr>
      </w:pPr>
    </w:p>
    <w:p>
      <w:pPr>
        <w:pStyle w:val="Heading1"/>
        <w:ind w:left="330" w:right="270"/>
      </w:pPr>
      <w:r>
        <w:rPr>
          <w:color w:val="231F20"/>
        </w:rPr>
        <w:t>Can a Sinner Get Lashed in Our Days?</w:t>
      </w:r>
    </w:p>
    <w:p>
      <w:pPr>
        <w:pStyle w:val="BodyText"/>
        <w:spacing w:line="266" w:lineRule="auto" w:before="304"/>
        <w:ind w:left="180" w:right="118" w:hanging="1"/>
        <w:jc w:val="center"/>
      </w:pPr>
      <w:r>
        <w:rPr>
          <w:rFonts w:ascii="Cambria"/>
          <w:b/>
          <w:color w:val="231F20"/>
          <w:sz w:val="38"/>
        </w:rPr>
        <w:t>O</w:t>
      </w:r>
      <w:r>
        <w:rPr>
          <w:color w:val="231F20"/>
        </w:rPr>
        <w:t>ur </w:t>
      </w:r>
      <w:r>
        <w:rPr>
          <w:rFonts w:ascii="Cambria"/>
          <w:i/>
          <w:color w:val="231F20"/>
          <w:spacing w:val="-4"/>
        </w:rPr>
        <w:t>Mishnah </w:t>
      </w:r>
      <w:r>
        <w:rPr>
          <w:color w:val="231F20"/>
        </w:rPr>
        <w:t>teaches that the </w:t>
      </w:r>
      <w:r>
        <w:rPr>
          <w:color w:val="231F20"/>
          <w:spacing w:val="-3"/>
        </w:rPr>
        <w:t>punishment </w:t>
      </w:r>
      <w:r>
        <w:rPr>
          <w:color w:val="231F20"/>
        </w:rPr>
        <w:t>of lashes is to be meted </w:t>
      </w:r>
      <w:r>
        <w:rPr>
          <w:color w:val="231F20"/>
          <w:spacing w:val="-3"/>
        </w:rPr>
        <w:t>out by </w:t>
      </w:r>
      <w:r>
        <w:rPr>
          <w:color w:val="231F20"/>
        </w:rPr>
        <w:t>a court of three while </w:t>
      </w:r>
      <w:r>
        <w:rPr>
          <w:rFonts w:ascii="Cambria"/>
          <w:i/>
          <w:color w:val="231F20"/>
          <w:spacing w:val="-4"/>
        </w:rPr>
        <w:t>Rabbi </w:t>
      </w:r>
      <w:r>
        <w:rPr>
          <w:rFonts w:ascii="Cambria"/>
          <w:i/>
          <w:color w:val="231F20"/>
          <w:spacing w:val="-5"/>
        </w:rPr>
        <w:t>Yishmael </w:t>
      </w:r>
      <w:r>
        <w:rPr>
          <w:color w:val="231F20"/>
        </w:rPr>
        <w:t>was of the </w:t>
      </w:r>
      <w:r>
        <w:rPr>
          <w:color w:val="231F20"/>
          <w:spacing w:val="-3"/>
        </w:rPr>
        <w:t>opinion </w:t>
      </w:r>
      <w:r>
        <w:rPr>
          <w:color w:val="231F20"/>
        </w:rPr>
        <w:t>that</w:t>
      </w:r>
    </w:p>
    <w:p>
      <w:pPr>
        <w:pStyle w:val="BodyText"/>
        <w:spacing w:line="314" w:lineRule="auto" w:before="53"/>
        <w:ind w:left="180" w:right="117"/>
        <w:jc w:val="both"/>
      </w:pPr>
      <w:r>
        <w:rPr>
          <w:color w:val="231F20"/>
        </w:rPr>
        <w:t>a court of </w:t>
      </w:r>
      <w:r>
        <w:rPr>
          <w:color w:val="231F20"/>
          <w:spacing w:val="-3"/>
        </w:rPr>
        <w:t>twenty </w:t>
      </w:r>
      <w:r>
        <w:rPr>
          <w:color w:val="231F20"/>
        </w:rPr>
        <w:t>three sages was </w:t>
      </w:r>
      <w:r>
        <w:rPr>
          <w:color w:val="231F20"/>
          <w:spacing w:val="-3"/>
        </w:rPr>
        <w:t>required </w:t>
      </w:r>
      <w:r>
        <w:rPr>
          <w:color w:val="231F20"/>
        </w:rPr>
        <w:t>to dole </w:t>
      </w:r>
      <w:r>
        <w:rPr>
          <w:color w:val="231F20"/>
          <w:spacing w:val="-3"/>
        </w:rPr>
        <w:t>out </w:t>
      </w:r>
      <w:r>
        <w:rPr>
          <w:color w:val="231F20"/>
        </w:rPr>
        <w:t>this </w:t>
      </w:r>
      <w:r>
        <w:rPr>
          <w:color w:val="231F20"/>
          <w:spacing w:val="-4"/>
        </w:rPr>
        <w:t>penalty. </w:t>
      </w:r>
      <w:r>
        <w:rPr>
          <w:rFonts w:ascii="Cambria" w:hAnsi="Cambria"/>
          <w:i/>
          <w:color w:val="231F20"/>
          <w:spacing w:val="-4"/>
        </w:rPr>
        <w:t>Rambam </w:t>
      </w:r>
      <w:r>
        <w:rPr>
          <w:color w:val="231F20"/>
        </w:rPr>
        <w:t>writes that the reason tractates </w:t>
      </w:r>
      <w:r>
        <w:rPr>
          <w:rFonts w:ascii="Cambria" w:hAnsi="Cambria"/>
          <w:i/>
          <w:color w:val="231F20"/>
          <w:spacing w:val="-3"/>
        </w:rPr>
        <w:t>Sanhedrin</w:t>
      </w:r>
      <w:r>
        <w:rPr>
          <w:color w:val="231F20"/>
          <w:spacing w:val="-3"/>
        </w:rPr>
        <w:t>, </w:t>
      </w:r>
      <w:r>
        <w:rPr>
          <w:color w:val="231F20"/>
        </w:rPr>
        <w:t>dealing with </w:t>
      </w:r>
      <w:r>
        <w:rPr>
          <w:color w:val="231F20"/>
          <w:spacing w:val="-3"/>
        </w:rPr>
        <w:t>judges,</w:t>
      </w:r>
      <w:r>
        <w:rPr>
          <w:color w:val="231F20"/>
          <w:spacing w:val="-10"/>
        </w:rPr>
        <w:t> </w:t>
      </w:r>
      <w:r>
        <w:rPr>
          <w:color w:val="231F20"/>
          <w:spacing w:val="-3"/>
        </w:rPr>
        <w:t>and</w:t>
      </w:r>
      <w:r>
        <w:rPr>
          <w:color w:val="231F20"/>
          <w:spacing w:val="-10"/>
        </w:rPr>
        <w:t> </w:t>
      </w:r>
      <w:r>
        <w:rPr>
          <w:rFonts w:ascii="Cambria" w:hAnsi="Cambria"/>
          <w:i/>
          <w:color w:val="231F20"/>
          <w:spacing w:val="-4"/>
        </w:rPr>
        <w:t>Makkos</w:t>
      </w:r>
      <w:r>
        <w:rPr>
          <w:color w:val="231F20"/>
          <w:spacing w:val="-4"/>
        </w:rPr>
        <w:t>,</w:t>
      </w:r>
      <w:r>
        <w:rPr>
          <w:color w:val="231F20"/>
          <w:spacing w:val="-9"/>
        </w:rPr>
        <w:t> </w:t>
      </w:r>
      <w:r>
        <w:rPr>
          <w:color w:val="231F20"/>
        </w:rPr>
        <w:t>dealing</w:t>
      </w:r>
      <w:r>
        <w:rPr>
          <w:color w:val="231F20"/>
          <w:spacing w:val="-10"/>
        </w:rPr>
        <w:t> </w:t>
      </w:r>
      <w:r>
        <w:rPr>
          <w:color w:val="231F20"/>
        </w:rPr>
        <w:t>with</w:t>
      </w:r>
      <w:r>
        <w:rPr>
          <w:color w:val="231F20"/>
          <w:spacing w:val="-9"/>
        </w:rPr>
        <w:t> </w:t>
      </w:r>
      <w:r>
        <w:rPr>
          <w:color w:val="231F20"/>
        </w:rPr>
        <w:t>lashes</w:t>
      </w:r>
      <w:r>
        <w:rPr>
          <w:color w:val="231F20"/>
          <w:spacing w:val="-10"/>
        </w:rPr>
        <w:t> </w:t>
      </w:r>
      <w:r>
        <w:rPr>
          <w:color w:val="231F20"/>
          <w:spacing w:val="-3"/>
        </w:rPr>
        <w:t>and</w:t>
      </w:r>
      <w:r>
        <w:rPr>
          <w:color w:val="231F20"/>
          <w:spacing w:val="-10"/>
        </w:rPr>
        <w:t> </w:t>
      </w:r>
      <w:r>
        <w:rPr>
          <w:color w:val="231F20"/>
          <w:spacing w:val="-3"/>
        </w:rPr>
        <w:t>punishments,</w:t>
      </w:r>
      <w:r>
        <w:rPr>
          <w:color w:val="231F20"/>
          <w:spacing w:val="-9"/>
        </w:rPr>
        <w:t> </w:t>
      </w:r>
      <w:r>
        <w:rPr>
          <w:color w:val="231F20"/>
          <w:spacing w:val="-3"/>
        </w:rPr>
        <w:t>are</w:t>
      </w:r>
      <w:r>
        <w:rPr>
          <w:color w:val="231F20"/>
          <w:spacing w:val="-10"/>
        </w:rPr>
        <w:t> </w:t>
      </w:r>
      <w:r>
        <w:rPr>
          <w:color w:val="231F20"/>
        </w:rPr>
        <w:t>next</w:t>
      </w:r>
      <w:r>
        <w:rPr>
          <w:color w:val="231F20"/>
          <w:spacing w:val="-9"/>
        </w:rPr>
        <w:t> </w:t>
      </w:r>
      <w:r>
        <w:rPr>
          <w:color w:val="231F20"/>
        </w:rPr>
        <w:t>to each</w:t>
      </w:r>
      <w:r>
        <w:rPr>
          <w:color w:val="231F20"/>
          <w:spacing w:val="-17"/>
        </w:rPr>
        <w:t> </w:t>
      </w:r>
      <w:r>
        <w:rPr>
          <w:color w:val="231F20"/>
        </w:rPr>
        <w:t>other</w:t>
      </w:r>
      <w:r>
        <w:rPr>
          <w:color w:val="231F20"/>
          <w:spacing w:val="-16"/>
        </w:rPr>
        <w:t> </w:t>
      </w:r>
      <w:r>
        <w:rPr>
          <w:color w:val="231F20"/>
        </w:rPr>
        <w:t>in</w:t>
      </w:r>
      <w:r>
        <w:rPr>
          <w:color w:val="231F20"/>
          <w:spacing w:val="-17"/>
        </w:rPr>
        <w:t> </w:t>
      </w:r>
      <w:r>
        <w:rPr>
          <w:color w:val="231F20"/>
        </w:rPr>
        <w:t>the</w:t>
      </w:r>
      <w:r>
        <w:rPr>
          <w:color w:val="231F20"/>
          <w:spacing w:val="-16"/>
        </w:rPr>
        <w:t> </w:t>
      </w:r>
      <w:r>
        <w:rPr>
          <w:color w:val="231F20"/>
          <w:spacing w:val="-6"/>
        </w:rPr>
        <w:t>Talmud</w:t>
      </w:r>
      <w:r>
        <w:rPr>
          <w:color w:val="231F20"/>
          <w:spacing w:val="-17"/>
        </w:rPr>
        <w:t> </w:t>
      </w:r>
      <w:r>
        <w:rPr>
          <w:color w:val="231F20"/>
        </w:rPr>
        <w:t>is</w:t>
      </w:r>
      <w:r>
        <w:rPr>
          <w:color w:val="231F20"/>
          <w:spacing w:val="-16"/>
        </w:rPr>
        <w:t> </w:t>
      </w:r>
      <w:r>
        <w:rPr>
          <w:color w:val="231F20"/>
        </w:rPr>
        <w:t>to</w:t>
      </w:r>
      <w:r>
        <w:rPr>
          <w:color w:val="231F20"/>
          <w:spacing w:val="-17"/>
        </w:rPr>
        <w:t> </w:t>
      </w:r>
      <w:r>
        <w:rPr>
          <w:color w:val="231F20"/>
        </w:rPr>
        <w:t>teach</w:t>
      </w:r>
      <w:r>
        <w:rPr>
          <w:color w:val="231F20"/>
          <w:spacing w:val="-16"/>
        </w:rPr>
        <w:t> </w:t>
      </w:r>
      <w:r>
        <w:rPr>
          <w:color w:val="231F20"/>
        </w:rPr>
        <w:t>that</w:t>
      </w:r>
      <w:r>
        <w:rPr>
          <w:color w:val="231F20"/>
          <w:spacing w:val="-17"/>
        </w:rPr>
        <w:t> </w:t>
      </w:r>
      <w:r>
        <w:rPr>
          <w:color w:val="231F20"/>
        </w:rPr>
        <w:t>only</w:t>
      </w:r>
      <w:r>
        <w:rPr>
          <w:color w:val="231F20"/>
          <w:spacing w:val="-16"/>
        </w:rPr>
        <w:t> </w:t>
      </w:r>
      <w:r>
        <w:rPr>
          <w:color w:val="231F20"/>
        </w:rPr>
        <w:t>a</w:t>
      </w:r>
      <w:r>
        <w:rPr>
          <w:color w:val="231F20"/>
          <w:spacing w:val="-17"/>
        </w:rPr>
        <w:t> </w:t>
      </w:r>
      <w:r>
        <w:rPr>
          <w:color w:val="231F20"/>
          <w:spacing w:val="-3"/>
        </w:rPr>
        <w:t>judge</w:t>
      </w:r>
      <w:r>
        <w:rPr>
          <w:color w:val="231F20"/>
          <w:spacing w:val="-16"/>
        </w:rPr>
        <w:t> </w:t>
      </w:r>
      <w:r>
        <w:rPr>
          <w:color w:val="231F20"/>
        </w:rPr>
        <w:t>who</w:t>
      </w:r>
      <w:r>
        <w:rPr>
          <w:color w:val="231F20"/>
          <w:spacing w:val="-17"/>
        </w:rPr>
        <w:t> </w:t>
      </w:r>
      <w:r>
        <w:rPr>
          <w:color w:val="231F20"/>
        </w:rPr>
        <w:t>is</w:t>
      </w:r>
      <w:r>
        <w:rPr>
          <w:color w:val="231F20"/>
          <w:spacing w:val="-16"/>
        </w:rPr>
        <w:t> </w:t>
      </w:r>
      <w:r>
        <w:rPr>
          <w:color w:val="231F20"/>
        </w:rPr>
        <w:t>an</w:t>
      </w:r>
      <w:r>
        <w:rPr>
          <w:color w:val="231F20"/>
          <w:spacing w:val="-17"/>
        </w:rPr>
        <w:t> </w:t>
      </w:r>
      <w:r>
        <w:rPr>
          <w:color w:val="231F20"/>
        </w:rPr>
        <w:t>expert, someone</w:t>
      </w:r>
      <w:r>
        <w:rPr>
          <w:color w:val="231F20"/>
          <w:spacing w:val="-4"/>
        </w:rPr>
        <w:t> </w:t>
      </w:r>
      <w:r>
        <w:rPr>
          <w:color w:val="231F20"/>
        </w:rPr>
        <w:t>who</w:t>
      </w:r>
      <w:r>
        <w:rPr>
          <w:color w:val="231F20"/>
          <w:spacing w:val="-3"/>
        </w:rPr>
        <w:t> </w:t>
      </w:r>
      <w:r>
        <w:rPr>
          <w:color w:val="231F20"/>
        </w:rPr>
        <w:t>is</w:t>
      </w:r>
      <w:r>
        <w:rPr>
          <w:color w:val="231F20"/>
          <w:spacing w:val="-4"/>
        </w:rPr>
        <w:t> </w:t>
      </w:r>
      <w:r>
        <w:rPr>
          <w:color w:val="231F20"/>
        </w:rPr>
        <w:t>part</w:t>
      </w:r>
      <w:r>
        <w:rPr>
          <w:color w:val="231F20"/>
          <w:spacing w:val="-3"/>
        </w:rPr>
        <w:t> </w:t>
      </w:r>
      <w:r>
        <w:rPr>
          <w:color w:val="231F20"/>
        </w:rPr>
        <w:t>of</w:t>
      </w:r>
      <w:r>
        <w:rPr>
          <w:color w:val="231F20"/>
          <w:spacing w:val="-4"/>
        </w:rPr>
        <w:t> </w:t>
      </w:r>
      <w:r>
        <w:rPr>
          <w:color w:val="231F20"/>
        </w:rPr>
        <w:t>the</w:t>
      </w:r>
      <w:r>
        <w:rPr>
          <w:color w:val="231F20"/>
          <w:spacing w:val="-3"/>
        </w:rPr>
        <w:t> chain</w:t>
      </w:r>
      <w:r>
        <w:rPr>
          <w:color w:val="231F20"/>
          <w:spacing w:val="-4"/>
        </w:rPr>
        <w:t> </w:t>
      </w:r>
      <w:r>
        <w:rPr>
          <w:color w:val="231F20"/>
        </w:rPr>
        <w:t>of</w:t>
      </w:r>
      <w:r>
        <w:rPr>
          <w:color w:val="231F20"/>
          <w:spacing w:val="-3"/>
        </w:rPr>
        <w:t> </w:t>
      </w:r>
      <w:r>
        <w:rPr>
          <w:color w:val="231F20"/>
        </w:rPr>
        <w:t>experts</w:t>
      </w:r>
      <w:r>
        <w:rPr>
          <w:color w:val="231F20"/>
          <w:spacing w:val="-4"/>
        </w:rPr>
        <w:t> </w:t>
      </w:r>
      <w:r>
        <w:rPr>
          <w:color w:val="231F20"/>
        </w:rPr>
        <w:t>that</w:t>
      </w:r>
      <w:r>
        <w:rPr>
          <w:color w:val="231F20"/>
          <w:spacing w:val="-3"/>
        </w:rPr>
        <w:t> </w:t>
      </w:r>
      <w:r>
        <w:rPr>
          <w:color w:val="231F20"/>
        </w:rPr>
        <w:t>goes</w:t>
      </w:r>
      <w:r>
        <w:rPr>
          <w:color w:val="231F20"/>
          <w:spacing w:val="-3"/>
        </w:rPr>
        <w:t> </w:t>
      </w:r>
      <w:r>
        <w:rPr>
          <w:color w:val="231F20"/>
        </w:rPr>
        <w:t>back</w:t>
      </w:r>
      <w:r>
        <w:rPr>
          <w:color w:val="231F20"/>
          <w:spacing w:val="-4"/>
        </w:rPr>
        <w:t> </w:t>
      </w:r>
      <w:r>
        <w:rPr>
          <w:color w:val="231F20"/>
        </w:rPr>
        <w:t>to</w:t>
      </w:r>
      <w:r>
        <w:rPr>
          <w:color w:val="231F20"/>
          <w:spacing w:val="-3"/>
        </w:rPr>
        <w:t> </w:t>
      </w:r>
      <w:r>
        <w:rPr>
          <w:rFonts w:ascii="Cambria" w:hAnsi="Cambria"/>
          <w:i/>
          <w:color w:val="231F20"/>
          <w:spacing w:val="-4"/>
        </w:rPr>
        <w:t>Moshe </w:t>
      </w:r>
      <w:r>
        <w:rPr>
          <w:rFonts w:ascii="Cambria" w:hAnsi="Cambria"/>
          <w:i/>
          <w:color w:val="231F20"/>
          <w:spacing w:val="-4"/>
        </w:rPr>
        <w:t>Rabbeinu</w:t>
      </w:r>
      <w:r>
        <w:rPr>
          <w:color w:val="231F20"/>
          <w:spacing w:val="-4"/>
        </w:rPr>
        <w:t>,</w:t>
      </w:r>
      <w:r>
        <w:rPr>
          <w:color w:val="231F20"/>
          <w:spacing w:val="-12"/>
        </w:rPr>
        <w:t> </w:t>
      </w:r>
      <w:r>
        <w:rPr>
          <w:color w:val="231F20"/>
          <w:spacing w:val="-3"/>
        </w:rPr>
        <w:t>may</w:t>
      </w:r>
      <w:r>
        <w:rPr>
          <w:color w:val="231F20"/>
          <w:spacing w:val="-12"/>
        </w:rPr>
        <w:t> </w:t>
      </w:r>
      <w:r>
        <w:rPr>
          <w:color w:val="231F20"/>
        </w:rPr>
        <w:t>impose</w:t>
      </w:r>
      <w:r>
        <w:rPr>
          <w:color w:val="231F20"/>
          <w:spacing w:val="-12"/>
        </w:rPr>
        <w:t> </w:t>
      </w:r>
      <w:r>
        <w:rPr>
          <w:color w:val="231F20"/>
        </w:rPr>
        <w:t>lashes.</w:t>
      </w:r>
      <w:r>
        <w:rPr>
          <w:color w:val="231F20"/>
          <w:spacing w:val="-12"/>
        </w:rPr>
        <w:t> </w:t>
      </w:r>
      <w:r>
        <w:rPr>
          <w:color w:val="231F20"/>
        </w:rPr>
        <w:t>Ordinary</w:t>
      </w:r>
      <w:r>
        <w:rPr>
          <w:color w:val="231F20"/>
          <w:spacing w:val="-11"/>
        </w:rPr>
        <w:t> </w:t>
      </w:r>
      <w:r>
        <w:rPr>
          <w:color w:val="231F20"/>
        </w:rPr>
        <w:t>Jews</w:t>
      </w:r>
      <w:r>
        <w:rPr>
          <w:color w:val="231F20"/>
          <w:spacing w:val="-12"/>
        </w:rPr>
        <w:t> </w:t>
      </w:r>
      <w:r>
        <w:rPr>
          <w:color w:val="231F20"/>
        </w:rPr>
        <w:t>do</w:t>
      </w:r>
      <w:r>
        <w:rPr>
          <w:color w:val="231F20"/>
          <w:spacing w:val="-12"/>
        </w:rPr>
        <w:t> </w:t>
      </w:r>
      <w:r>
        <w:rPr>
          <w:color w:val="231F20"/>
          <w:spacing w:val="-3"/>
        </w:rPr>
        <w:t>not</w:t>
      </w:r>
      <w:r>
        <w:rPr>
          <w:color w:val="231F20"/>
          <w:spacing w:val="-12"/>
        </w:rPr>
        <w:t> </w:t>
      </w:r>
      <w:r>
        <w:rPr>
          <w:color w:val="231F20"/>
          <w:spacing w:val="-3"/>
        </w:rPr>
        <w:t>have</w:t>
      </w:r>
      <w:r>
        <w:rPr>
          <w:color w:val="231F20"/>
          <w:spacing w:val="-12"/>
        </w:rPr>
        <w:t> </w:t>
      </w:r>
      <w:r>
        <w:rPr>
          <w:color w:val="231F20"/>
        </w:rPr>
        <w:t>the</w:t>
      </w:r>
      <w:r>
        <w:rPr>
          <w:color w:val="231F20"/>
          <w:spacing w:val="-11"/>
        </w:rPr>
        <w:t> </w:t>
      </w:r>
      <w:r>
        <w:rPr>
          <w:color w:val="231F20"/>
        </w:rPr>
        <w:t>right</w:t>
      </w:r>
      <w:r>
        <w:rPr>
          <w:color w:val="231F20"/>
          <w:spacing w:val="-12"/>
        </w:rPr>
        <w:t> </w:t>
      </w:r>
      <w:r>
        <w:rPr>
          <w:color w:val="231F20"/>
        </w:rPr>
        <w:t>to mete</w:t>
      </w:r>
      <w:r>
        <w:rPr>
          <w:color w:val="231F20"/>
          <w:spacing w:val="-22"/>
        </w:rPr>
        <w:t> </w:t>
      </w:r>
      <w:r>
        <w:rPr>
          <w:color w:val="231F20"/>
          <w:spacing w:val="-3"/>
        </w:rPr>
        <w:t>out</w:t>
      </w:r>
      <w:r>
        <w:rPr>
          <w:color w:val="231F20"/>
          <w:spacing w:val="-22"/>
        </w:rPr>
        <w:t> </w:t>
      </w:r>
      <w:r>
        <w:rPr>
          <w:color w:val="231F20"/>
        </w:rPr>
        <w:t>lashes</w:t>
      </w:r>
      <w:r>
        <w:rPr>
          <w:color w:val="231F20"/>
          <w:spacing w:val="-21"/>
        </w:rPr>
        <w:t> </w:t>
      </w:r>
      <w:r>
        <w:rPr>
          <w:color w:val="231F20"/>
        </w:rPr>
        <w:t>to</w:t>
      </w:r>
      <w:r>
        <w:rPr>
          <w:color w:val="231F20"/>
          <w:spacing w:val="-22"/>
        </w:rPr>
        <w:t> </w:t>
      </w:r>
      <w:r>
        <w:rPr>
          <w:color w:val="231F20"/>
        </w:rPr>
        <w:t>each</w:t>
      </w:r>
      <w:r>
        <w:rPr>
          <w:color w:val="231F20"/>
          <w:spacing w:val="-22"/>
        </w:rPr>
        <w:t> </w:t>
      </w:r>
      <w:r>
        <w:rPr>
          <w:color w:val="231F20"/>
          <w:spacing w:val="-5"/>
        </w:rPr>
        <w:t>other.</w:t>
      </w:r>
      <w:r>
        <w:rPr>
          <w:color w:val="231F20"/>
          <w:spacing w:val="-21"/>
        </w:rPr>
        <w:t> </w:t>
      </w:r>
      <w:r>
        <w:rPr>
          <w:color w:val="231F20"/>
        </w:rPr>
        <w:t>The</w:t>
      </w:r>
      <w:r>
        <w:rPr>
          <w:color w:val="231F20"/>
          <w:spacing w:val="-22"/>
        </w:rPr>
        <w:t> </w:t>
      </w:r>
      <w:r>
        <w:rPr>
          <w:color w:val="231F20"/>
          <w:spacing w:val="-7"/>
        </w:rPr>
        <w:t>Torah</w:t>
      </w:r>
      <w:r>
        <w:rPr>
          <w:color w:val="231F20"/>
          <w:spacing w:val="-22"/>
        </w:rPr>
        <w:t> </w:t>
      </w:r>
      <w:r>
        <w:rPr>
          <w:color w:val="231F20"/>
          <w:spacing w:val="-3"/>
        </w:rPr>
        <w:t>states</w:t>
      </w:r>
      <w:r>
        <w:rPr>
          <w:color w:val="231F20"/>
          <w:spacing w:val="-21"/>
        </w:rPr>
        <w:t> </w:t>
      </w:r>
      <w:r>
        <w:rPr>
          <w:color w:val="231F20"/>
        </w:rPr>
        <w:t>(</w:t>
      </w:r>
      <w:r>
        <w:rPr>
          <w:rFonts w:ascii="Cambria" w:hAnsi="Cambria"/>
          <w:i/>
          <w:color w:val="231F20"/>
        </w:rPr>
        <w:t>Devarim</w:t>
      </w:r>
      <w:r>
        <w:rPr>
          <w:rFonts w:ascii="Cambria" w:hAnsi="Cambria"/>
          <w:i/>
          <w:color w:val="231F20"/>
          <w:spacing w:val="-15"/>
        </w:rPr>
        <w:t> </w:t>
      </w:r>
      <w:r>
        <w:rPr>
          <w:color w:val="231F20"/>
        </w:rPr>
        <w:t>25:2),</w:t>
      </w:r>
      <w:r>
        <w:rPr>
          <w:color w:val="231F20"/>
          <w:spacing w:val="-22"/>
        </w:rPr>
        <w:t> </w:t>
      </w:r>
      <w:r>
        <w:rPr>
          <w:color w:val="231F20"/>
          <w:spacing w:val="-6"/>
        </w:rPr>
        <w:t>“It</w:t>
      </w:r>
      <w:r>
        <w:rPr>
          <w:color w:val="231F20"/>
          <w:spacing w:val="-21"/>
        </w:rPr>
        <w:t> </w:t>
      </w:r>
      <w:r>
        <w:rPr>
          <w:color w:val="231F20"/>
        </w:rPr>
        <w:t>will be</w:t>
      </w:r>
      <w:r>
        <w:rPr>
          <w:color w:val="231F20"/>
          <w:spacing w:val="-9"/>
        </w:rPr>
        <w:t> </w:t>
      </w:r>
      <w:r>
        <w:rPr>
          <w:color w:val="231F20"/>
        </w:rPr>
        <w:t>if</w:t>
      </w:r>
      <w:r>
        <w:rPr>
          <w:color w:val="231F20"/>
          <w:spacing w:val="-8"/>
        </w:rPr>
        <w:t> </w:t>
      </w:r>
      <w:r>
        <w:rPr>
          <w:color w:val="231F20"/>
        </w:rPr>
        <w:t>the</w:t>
      </w:r>
      <w:r>
        <w:rPr>
          <w:color w:val="231F20"/>
          <w:spacing w:val="-8"/>
        </w:rPr>
        <w:t> </w:t>
      </w:r>
      <w:r>
        <w:rPr>
          <w:color w:val="231F20"/>
        </w:rPr>
        <w:t>wicked</w:t>
      </w:r>
      <w:r>
        <w:rPr>
          <w:color w:val="231F20"/>
          <w:spacing w:val="-8"/>
        </w:rPr>
        <w:t> </w:t>
      </w:r>
      <w:r>
        <w:rPr>
          <w:color w:val="231F20"/>
          <w:spacing w:val="-3"/>
        </w:rPr>
        <w:t>one</w:t>
      </w:r>
      <w:r>
        <w:rPr>
          <w:color w:val="231F20"/>
          <w:spacing w:val="-8"/>
        </w:rPr>
        <w:t> </w:t>
      </w:r>
      <w:r>
        <w:rPr>
          <w:color w:val="231F20"/>
        </w:rPr>
        <w:t>is</w:t>
      </w:r>
      <w:r>
        <w:rPr>
          <w:color w:val="231F20"/>
          <w:spacing w:val="-8"/>
        </w:rPr>
        <w:t> </w:t>
      </w:r>
      <w:r>
        <w:rPr>
          <w:color w:val="231F20"/>
        </w:rPr>
        <w:t>liable</w:t>
      </w:r>
      <w:r>
        <w:rPr>
          <w:color w:val="231F20"/>
          <w:spacing w:val="-8"/>
        </w:rPr>
        <w:t> </w:t>
      </w:r>
      <w:r>
        <w:rPr>
          <w:color w:val="231F20"/>
        </w:rPr>
        <w:t>to</w:t>
      </w:r>
      <w:r>
        <w:rPr>
          <w:color w:val="231F20"/>
          <w:spacing w:val="-8"/>
        </w:rPr>
        <w:t> </w:t>
      </w:r>
      <w:r>
        <w:rPr>
          <w:color w:val="231F20"/>
        </w:rPr>
        <w:t>lashes,</w:t>
      </w:r>
      <w:r>
        <w:rPr>
          <w:color w:val="231F20"/>
          <w:spacing w:val="-8"/>
        </w:rPr>
        <w:t> </w:t>
      </w:r>
      <w:r>
        <w:rPr>
          <w:color w:val="231F20"/>
        </w:rPr>
        <w:t>the</w:t>
      </w:r>
      <w:r>
        <w:rPr>
          <w:color w:val="231F20"/>
          <w:spacing w:val="-8"/>
        </w:rPr>
        <w:t> </w:t>
      </w:r>
      <w:r>
        <w:rPr>
          <w:color w:val="231F20"/>
          <w:spacing w:val="-3"/>
        </w:rPr>
        <w:t>judge</w:t>
      </w:r>
      <w:r>
        <w:rPr>
          <w:color w:val="231F20"/>
          <w:spacing w:val="-8"/>
        </w:rPr>
        <w:t> </w:t>
      </w:r>
      <w:r>
        <w:rPr>
          <w:color w:val="231F20"/>
        </w:rPr>
        <w:t>shall</w:t>
      </w:r>
      <w:r>
        <w:rPr>
          <w:color w:val="231F20"/>
          <w:spacing w:val="-8"/>
        </w:rPr>
        <w:t> </w:t>
      </w:r>
      <w:r>
        <w:rPr>
          <w:color w:val="231F20"/>
        </w:rPr>
        <w:t>cast</w:t>
      </w:r>
      <w:r>
        <w:rPr>
          <w:color w:val="231F20"/>
          <w:spacing w:val="-8"/>
        </w:rPr>
        <w:t> </w:t>
      </w:r>
      <w:r>
        <w:rPr>
          <w:color w:val="231F20"/>
        </w:rPr>
        <w:t>him</w:t>
      </w:r>
      <w:r>
        <w:rPr>
          <w:color w:val="231F20"/>
          <w:spacing w:val="-8"/>
        </w:rPr>
        <w:t> </w:t>
      </w:r>
      <w:r>
        <w:rPr>
          <w:color w:val="231F20"/>
        </w:rPr>
        <w:t>down </w:t>
      </w:r>
      <w:r>
        <w:rPr>
          <w:color w:val="231F20"/>
          <w:spacing w:val="-3"/>
        </w:rPr>
        <w:t>and </w:t>
      </w:r>
      <w:r>
        <w:rPr>
          <w:color w:val="231F20"/>
        </w:rPr>
        <w:t>strike him, </w:t>
      </w:r>
      <w:r>
        <w:rPr>
          <w:color w:val="231F20"/>
          <w:spacing w:val="-3"/>
        </w:rPr>
        <w:t>before </w:t>
      </w:r>
      <w:r>
        <w:rPr>
          <w:color w:val="231F20"/>
        </w:rPr>
        <w:t>him, </w:t>
      </w:r>
      <w:r>
        <w:rPr>
          <w:color w:val="231F20"/>
          <w:spacing w:val="-3"/>
        </w:rPr>
        <w:t>according </w:t>
      </w:r>
      <w:r>
        <w:rPr>
          <w:color w:val="231F20"/>
        </w:rPr>
        <w:t>to his </w:t>
      </w:r>
      <w:r>
        <w:rPr>
          <w:color w:val="231F20"/>
          <w:spacing w:val="-5"/>
        </w:rPr>
        <w:t>wickedness.” </w:t>
      </w:r>
      <w:r>
        <w:rPr>
          <w:color w:val="231F20"/>
          <w:spacing w:val="-3"/>
        </w:rPr>
        <w:t>When </w:t>
      </w:r>
      <w:r>
        <w:rPr>
          <w:color w:val="231F20"/>
        </w:rPr>
        <w:t>the </w:t>
      </w:r>
      <w:r>
        <w:rPr>
          <w:color w:val="231F20"/>
          <w:spacing w:val="-6"/>
        </w:rPr>
        <w:t>Torah</w:t>
      </w:r>
      <w:r>
        <w:rPr>
          <w:color w:val="231F20"/>
          <w:spacing w:val="-14"/>
        </w:rPr>
        <w:t> </w:t>
      </w:r>
      <w:r>
        <w:rPr>
          <w:color w:val="231F20"/>
          <w:spacing w:val="-3"/>
        </w:rPr>
        <w:t>refers</w:t>
      </w:r>
      <w:r>
        <w:rPr>
          <w:color w:val="231F20"/>
          <w:spacing w:val="-14"/>
        </w:rPr>
        <w:t> </w:t>
      </w:r>
      <w:r>
        <w:rPr>
          <w:color w:val="231F20"/>
        </w:rPr>
        <w:t>to</w:t>
      </w:r>
      <w:r>
        <w:rPr>
          <w:color w:val="231F20"/>
          <w:spacing w:val="-14"/>
        </w:rPr>
        <w:t> </w:t>
      </w:r>
      <w:r>
        <w:rPr>
          <w:color w:val="231F20"/>
        </w:rPr>
        <w:t>a</w:t>
      </w:r>
      <w:r>
        <w:rPr>
          <w:color w:val="231F20"/>
          <w:spacing w:val="-13"/>
        </w:rPr>
        <w:t> </w:t>
      </w:r>
      <w:r>
        <w:rPr>
          <w:color w:val="231F20"/>
          <w:spacing w:val="-3"/>
        </w:rPr>
        <w:t>judge,</w:t>
      </w:r>
      <w:r>
        <w:rPr>
          <w:color w:val="231F20"/>
          <w:spacing w:val="-14"/>
        </w:rPr>
        <w:t> </w:t>
      </w:r>
      <w:r>
        <w:rPr>
          <w:color w:val="231F20"/>
        </w:rPr>
        <w:t>it</w:t>
      </w:r>
      <w:r>
        <w:rPr>
          <w:color w:val="231F20"/>
          <w:spacing w:val="-14"/>
        </w:rPr>
        <w:t> </w:t>
      </w:r>
      <w:r>
        <w:rPr>
          <w:color w:val="231F20"/>
        </w:rPr>
        <w:t>is</w:t>
      </w:r>
      <w:r>
        <w:rPr>
          <w:color w:val="231F20"/>
          <w:spacing w:val="-14"/>
        </w:rPr>
        <w:t> </w:t>
      </w:r>
      <w:r>
        <w:rPr>
          <w:color w:val="231F20"/>
        </w:rPr>
        <w:t>defined</w:t>
      </w:r>
      <w:r>
        <w:rPr>
          <w:color w:val="231F20"/>
          <w:spacing w:val="-13"/>
        </w:rPr>
        <w:t> </w:t>
      </w:r>
      <w:r>
        <w:rPr>
          <w:color w:val="231F20"/>
        </w:rPr>
        <w:t>as</w:t>
      </w:r>
      <w:r>
        <w:rPr>
          <w:color w:val="231F20"/>
          <w:spacing w:val="-14"/>
        </w:rPr>
        <w:t> </w:t>
      </w:r>
      <w:r>
        <w:rPr>
          <w:color w:val="231F20"/>
        </w:rPr>
        <w:t>an</w:t>
      </w:r>
      <w:r>
        <w:rPr>
          <w:color w:val="231F20"/>
          <w:spacing w:val="-14"/>
        </w:rPr>
        <w:t> </w:t>
      </w:r>
      <w:r>
        <w:rPr>
          <w:color w:val="231F20"/>
        </w:rPr>
        <w:t>expert,</w:t>
      </w:r>
      <w:r>
        <w:rPr>
          <w:color w:val="231F20"/>
          <w:spacing w:val="-14"/>
        </w:rPr>
        <w:t> </w:t>
      </w:r>
      <w:r>
        <w:rPr>
          <w:color w:val="231F20"/>
        </w:rPr>
        <w:t>someone</w:t>
      </w:r>
      <w:r>
        <w:rPr>
          <w:color w:val="231F20"/>
          <w:spacing w:val="-13"/>
        </w:rPr>
        <w:t> </w:t>
      </w:r>
      <w:r>
        <w:rPr>
          <w:color w:val="231F20"/>
        </w:rPr>
        <w:t>who</w:t>
      </w:r>
      <w:r>
        <w:rPr>
          <w:color w:val="231F20"/>
          <w:spacing w:val="-14"/>
        </w:rPr>
        <w:t> </w:t>
      </w:r>
      <w:r>
        <w:rPr>
          <w:color w:val="231F20"/>
        </w:rPr>
        <w:t>is</w:t>
      </w:r>
      <w:r>
        <w:rPr>
          <w:color w:val="231F20"/>
          <w:spacing w:val="-14"/>
        </w:rPr>
        <w:t> </w:t>
      </w:r>
      <w:r>
        <w:rPr>
          <w:color w:val="231F20"/>
        </w:rPr>
        <w:t>part of</w:t>
      </w:r>
      <w:r>
        <w:rPr>
          <w:color w:val="231F20"/>
          <w:spacing w:val="-11"/>
        </w:rPr>
        <w:t> </w:t>
      </w:r>
      <w:r>
        <w:rPr>
          <w:color w:val="231F20"/>
        </w:rPr>
        <w:t>the</w:t>
      </w:r>
      <w:r>
        <w:rPr>
          <w:color w:val="231F20"/>
          <w:spacing w:val="-10"/>
        </w:rPr>
        <w:t> </w:t>
      </w:r>
      <w:r>
        <w:rPr>
          <w:color w:val="231F20"/>
          <w:spacing w:val="-3"/>
        </w:rPr>
        <w:t>chain</w:t>
      </w:r>
      <w:r>
        <w:rPr>
          <w:color w:val="231F20"/>
          <w:spacing w:val="-10"/>
        </w:rPr>
        <w:t> </w:t>
      </w:r>
      <w:r>
        <w:rPr>
          <w:color w:val="231F20"/>
        </w:rPr>
        <w:t>of</w:t>
      </w:r>
      <w:r>
        <w:rPr>
          <w:color w:val="231F20"/>
          <w:spacing w:val="-11"/>
        </w:rPr>
        <w:t> </w:t>
      </w:r>
      <w:r>
        <w:rPr>
          <w:rFonts w:ascii="Cambria" w:hAnsi="Cambria"/>
          <w:i/>
          <w:color w:val="231F20"/>
          <w:spacing w:val="-3"/>
        </w:rPr>
        <w:t>semichah </w:t>
      </w:r>
      <w:r>
        <w:rPr>
          <w:color w:val="231F20"/>
          <w:spacing w:val="-4"/>
        </w:rPr>
        <w:t>(</w:t>
      </w:r>
      <w:r>
        <w:rPr>
          <w:rFonts w:ascii="Cambria" w:hAnsi="Cambria"/>
          <w:i/>
          <w:color w:val="231F20"/>
          <w:spacing w:val="-4"/>
        </w:rPr>
        <w:t>Minchas</w:t>
      </w:r>
      <w:r>
        <w:rPr>
          <w:rFonts w:ascii="Cambria" w:hAnsi="Cambria"/>
          <w:i/>
          <w:color w:val="231F20"/>
          <w:spacing w:val="-3"/>
        </w:rPr>
        <w:t> </w:t>
      </w:r>
      <w:r>
        <w:rPr>
          <w:rFonts w:ascii="Cambria" w:hAnsi="Cambria"/>
          <w:i/>
          <w:color w:val="231F20"/>
          <w:spacing w:val="-4"/>
        </w:rPr>
        <w:t>Chinuch </w:t>
      </w:r>
      <w:r>
        <w:rPr>
          <w:rFonts w:ascii="Cambria" w:hAnsi="Cambria"/>
          <w:i/>
          <w:color w:val="231F20"/>
          <w:spacing w:val="-3"/>
        </w:rPr>
        <w:t>mitzvah</w:t>
      </w:r>
      <w:r>
        <w:rPr>
          <w:rFonts w:ascii="Cambria" w:hAnsi="Cambria"/>
          <w:i/>
          <w:color w:val="231F20"/>
          <w:spacing w:val="-2"/>
        </w:rPr>
        <w:t> </w:t>
      </w:r>
      <w:r>
        <w:rPr>
          <w:color w:val="231F20"/>
        </w:rPr>
        <w:t>594</w:t>
      </w:r>
      <w:r>
        <w:rPr>
          <w:color w:val="231F20"/>
          <w:spacing w:val="-9"/>
        </w:rPr>
        <w:t> </w:t>
      </w:r>
      <w:r>
        <w:rPr>
          <w:color w:val="231F20"/>
        </w:rPr>
        <w:t>entry</w:t>
      </w:r>
      <w:r>
        <w:rPr>
          <w:color w:val="231F20"/>
          <w:spacing w:val="-11"/>
        </w:rPr>
        <w:t> </w:t>
      </w:r>
      <w:r>
        <w:rPr>
          <w:color w:val="231F20"/>
          <w:spacing w:val="-2"/>
        </w:rPr>
        <w:t>2).</w:t>
      </w:r>
    </w:p>
    <w:p>
      <w:pPr>
        <w:pStyle w:val="BodyText"/>
        <w:spacing w:line="314" w:lineRule="auto" w:before="30"/>
        <w:ind w:left="180" w:right="117" w:firstLine="360"/>
        <w:jc w:val="both"/>
      </w:pPr>
      <w:r>
        <w:rPr>
          <w:color w:val="231F20"/>
        </w:rPr>
        <w:t>In</w:t>
      </w:r>
      <w:r>
        <w:rPr>
          <w:color w:val="231F20"/>
          <w:spacing w:val="-20"/>
        </w:rPr>
        <w:t> </w:t>
      </w:r>
      <w:r>
        <w:rPr>
          <w:color w:val="231F20"/>
        </w:rPr>
        <w:t>the</w:t>
      </w:r>
      <w:r>
        <w:rPr>
          <w:color w:val="231F20"/>
          <w:spacing w:val="-20"/>
        </w:rPr>
        <w:t> </w:t>
      </w:r>
      <w:r>
        <w:rPr>
          <w:color w:val="231F20"/>
        </w:rPr>
        <w:t>days</w:t>
      </w:r>
      <w:r>
        <w:rPr>
          <w:color w:val="231F20"/>
          <w:spacing w:val="-20"/>
        </w:rPr>
        <w:t> </w:t>
      </w:r>
      <w:r>
        <w:rPr>
          <w:color w:val="231F20"/>
        </w:rPr>
        <w:t>of</w:t>
      </w:r>
      <w:r>
        <w:rPr>
          <w:color w:val="231F20"/>
          <w:spacing w:val="-20"/>
        </w:rPr>
        <w:t> </w:t>
      </w:r>
      <w:r>
        <w:rPr>
          <w:color w:val="231F20"/>
        </w:rPr>
        <w:t>the</w:t>
      </w:r>
      <w:r>
        <w:rPr>
          <w:color w:val="231F20"/>
          <w:spacing w:val="-20"/>
        </w:rPr>
        <w:t> </w:t>
      </w:r>
      <w:r>
        <w:rPr>
          <w:rFonts w:ascii="Cambria" w:hAnsi="Cambria"/>
          <w:i/>
          <w:color w:val="231F20"/>
          <w:spacing w:val="-3"/>
        </w:rPr>
        <w:t>Mahari</w:t>
      </w:r>
      <w:r>
        <w:rPr>
          <w:rFonts w:ascii="Cambria" w:hAnsi="Cambria"/>
          <w:i/>
          <w:color w:val="231F20"/>
          <w:spacing w:val="-13"/>
        </w:rPr>
        <w:t> </w:t>
      </w:r>
      <w:r>
        <w:rPr>
          <w:rFonts w:ascii="Cambria" w:hAnsi="Cambria"/>
          <w:i/>
          <w:color w:val="231F20"/>
          <w:spacing w:val="-3"/>
        </w:rPr>
        <w:t>Beirav</w:t>
      </w:r>
      <w:r>
        <w:rPr>
          <w:rFonts w:ascii="Cambria" w:hAnsi="Cambria"/>
          <w:i/>
          <w:color w:val="231F20"/>
          <w:spacing w:val="-14"/>
        </w:rPr>
        <w:t> </w:t>
      </w:r>
      <w:r>
        <w:rPr>
          <w:color w:val="231F20"/>
          <w:spacing w:val="-3"/>
        </w:rPr>
        <w:t>(</w:t>
      </w:r>
      <w:r>
        <w:rPr>
          <w:rFonts w:ascii="Cambria" w:hAnsi="Cambria"/>
          <w:i/>
          <w:color w:val="231F20"/>
          <w:spacing w:val="-3"/>
        </w:rPr>
        <w:t>Shu”t</w:t>
      </w:r>
      <w:r>
        <w:rPr>
          <w:rFonts w:ascii="Cambria" w:hAnsi="Cambria"/>
          <w:i/>
          <w:color w:val="231F20"/>
          <w:spacing w:val="-12"/>
        </w:rPr>
        <w:t> </w:t>
      </w:r>
      <w:r>
        <w:rPr>
          <w:rFonts w:ascii="Cambria" w:hAnsi="Cambria"/>
          <w:i/>
          <w:color w:val="231F20"/>
          <w:spacing w:val="-3"/>
        </w:rPr>
        <w:t>Mahari</w:t>
      </w:r>
      <w:r>
        <w:rPr>
          <w:rFonts w:ascii="Cambria" w:hAnsi="Cambria"/>
          <w:i/>
          <w:color w:val="231F20"/>
          <w:spacing w:val="-13"/>
        </w:rPr>
        <w:t> </w:t>
      </w:r>
      <w:r>
        <w:rPr>
          <w:rFonts w:ascii="Cambria" w:hAnsi="Cambria"/>
          <w:i/>
          <w:color w:val="231F20"/>
          <w:spacing w:val="-3"/>
        </w:rPr>
        <w:t>Beirav</w:t>
      </w:r>
      <w:r>
        <w:rPr>
          <w:rFonts w:ascii="Cambria" w:hAnsi="Cambria"/>
          <w:i/>
          <w:color w:val="231F20"/>
          <w:spacing w:val="-13"/>
        </w:rPr>
        <w:t> </w:t>
      </w:r>
      <w:r>
        <w:rPr>
          <w:rFonts w:ascii="Cambria" w:hAnsi="Cambria"/>
          <w:i/>
          <w:color w:val="231F20"/>
          <w:spacing w:val="-3"/>
        </w:rPr>
        <w:t>siman</w:t>
      </w:r>
      <w:r>
        <w:rPr>
          <w:rFonts w:ascii="Cambria" w:hAnsi="Cambria"/>
          <w:i/>
          <w:color w:val="231F20"/>
          <w:spacing w:val="-14"/>
        </w:rPr>
        <w:t> </w:t>
      </w:r>
      <w:r>
        <w:rPr>
          <w:color w:val="231F20"/>
        </w:rPr>
        <w:t>63), there</w:t>
      </w:r>
      <w:r>
        <w:rPr>
          <w:color w:val="231F20"/>
          <w:spacing w:val="-17"/>
        </w:rPr>
        <w:t> </w:t>
      </w:r>
      <w:r>
        <w:rPr>
          <w:color w:val="231F20"/>
        </w:rPr>
        <w:t>was</w:t>
      </w:r>
      <w:r>
        <w:rPr>
          <w:color w:val="231F20"/>
          <w:spacing w:val="-16"/>
        </w:rPr>
        <w:t> </w:t>
      </w:r>
      <w:r>
        <w:rPr>
          <w:color w:val="231F20"/>
        </w:rPr>
        <w:t>a</w:t>
      </w:r>
      <w:r>
        <w:rPr>
          <w:color w:val="231F20"/>
          <w:spacing w:val="-16"/>
        </w:rPr>
        <w:t> </w:t>
      </w:r>
      <w:r>
        <w:rPr>
          <w:color w:val="231F20"/>
        </w:rPr>
        <w:t>large</w:t>
      </w:r>
      <w:r>
        <w:rPr>
          <w:color w:val="231F20"/>
          <w:spacing w:val="-17"/>
        </w:rPr>
        <w:t> </w:t>
      </w:r>
      <w:r>
        <w:rPr>
          <w:color w:val="231F20"/>
        </w:rPr>
        <w:t>population</w:t>
      </w:r>
      <w:r>
        <w:rPr>
          <w:color w:val="231F20"/>
          <w:spacing w:val="-16"/>
        </w:rPr>
        <w:t> </w:t>
      </w:r>
      <w:r>
        <w:rPr>
          <w:color w:val="231F20"/>
        </w:rPr>
        <w:t>in</w:t>
      </w:r>
      <w:r>
        <w:rPr>
          <w:color w:val="231F20"/>
          <w:spacing w:val="-16"/>
        </w:rPr>
        <w:t> </w:t>
      </w:r>
      <w:r>
        <w:rPr>
          <w:color w:val="231F20"/>
        </w:rPr>
        <w:t>Safed,</w:t>
      </w:r>
      <w:r>
        <w:rPr>
          <w:color w:val="231F20"/>
          <w:spacing w:val="-17"/>
        </w:rPr>
        <w:t> </w:t>
      </w:r>
      <w:r>
        <w:rPr>
          <w:color w:val="231F20"/>
        </w:rPr>
        <w:t>Israel</w:t>
      </w:r>
      <w:r>
        <w:rPr>
          <w:color w:val="231F20"/>
          <w:spacing w:val="-16"/>
        </w:rPr>
        <w:t> </w:t>
      </w:r>
      <w:r>
        <w:rPr>
          <w:color w:val="231F20"/>
        </w:rPr>
        <w:t>of</w:t>
      </w:r>
      <w:r>
        <w:rPr>
          <w:color w:val="231F20"/>
          <w:spacing w:val="-16"/>
        </w:rPr>
        <w:t> </w:t>
      </w:r>
      <w:r>
        <w:rPr>
          <w:color w:val="231F20"/>
        </w:rPr>
        <w:t>Jews</w:t>
      </w:r>
      <w:r>
        <w:rPr>
          <w:color w:val="231F20"/>
          <w:spacing w:val="-17"/>
        </w:rPr>
        <w:t> </w:t>
      </w:r>
      <w:r>
        <w:rPr>
          <w:color w:val="231F20"/>
        </w:rPr>
        <w:t>who</w:t>
      </w:r>
      <w:r>
        <w:rPr>
          <w:color w:val="231F20"/>
          <w:spacing w:val="-16"/>
        </w:rPr>
        <w:t> </w:t>
      </w:r>
      <w:r>
        <w:rPr>
          <w:color w:val="231F20"/>
        </w:rPr>
        <w:t>had</w:t>
      </w:r>
      <w:r>
        <w:rPr>
          <w:color w:val="231F20"/>
          <w:spacing w:val="-16"/>
        </w:rPr>
        <w:t> </w:t>
      </w:r>
      <w:r>
        <w:rPr>
          <w:color w:val="231F20"/>
        </w:rPr>
        <w:t>escaped the</w:t>
      </w:r>
      <w:r>
        <w:rPr>
          <w:color w:val="231F20"/>
          <w:spacing w:val="-33"/>
        </w:rPr>
        <w:t> </w:t>
      </w:r>
      <w:r>
        <w:rPr>
          <w:color w:val="231F20"/>
        </w:rPr>
        <w:t>clutches</w:t>
      </w:r>
      <w:r>
        <w:rPr>
          <w:color w:val="231F20"/>
          <w:spacing w:val="-32"/>
        </w:rPr>
        <w:t> </w:t>
      </w:r>
      <w:r>
        <w:rPr>
          <w:color w:val="231F20"/>
        </w:rPr>
        <w:t>of</w:t>
      </w:r>
      <w:r>
        <w:rPr>
          <w:color w:val="231F20"/>
          <w:spacing w:val="-33"/>
        </w:rPr>
        <w:t> </w:t>
      </w:r>
      <w:r>
        <w:rPr>
          <w:color w:val="231F20"/>
        </w:rPr>
        <w:t>the</w:t>
      </w:r>
      <w:r>
        <w:rPr>
          <w:color w:val="231F20"/>
          <w:spacing w:val="-32"/>
        </w:rPr>
        <w:t> </w:t>
      </w:r>
      <w:r>
        <w:rPr>
          <w:color w:val="231F20"/>
        </w:rPr>
        <w:t>Spanish</w:t>
      </w:r>
      <w:r>
        <w:rPr>
          <w:color w:val="231F20"/>
          <w:spacing w:val="-33"/>
        </w:rPr>
        <w:t> </w:t>
      </w:r>
      <w:r>
        <w:rPr>
          <w:color w:val="231F20"/>
        </w:rPr>
        <w:t>Inquisition.</w:t>
      </w:r>
      <w:r>
        <w:rPr>
          <w:color w:val="231F20"/>
          <w:spacing w:val="-32"/>
        </w:rPr>
        <w:t> </w:t>
      </w:r>
      <w:r>
        <w:rPr>
          <w:color w:val="231F20"/>
        </w:rPr>
        <w:t>These</w:t>
      </w:r>
      <w:r>
        <w:rPr>
          <w:color w:val="231F20"/>
          <w:spacing w:val="-33"/>
        </w:rPr>
        <w:t> </w:t>
      </w:r>
      <w:r>
        <w:rPr>
          <w:rFonts w:ascii="Cambria" w:hAnsi="Cambria"/>
          <w:i/>
          <w:color w:val="231F20"/>
          <w:spacing w:val="-3"/>
        </w:rPr>
        <w:t>anusim</w:t>
      </w:r>
      <w:r>
        <w:rPr>
          <w:rFonts w:ascii="Cambria" w:hAnsi="Cambria"/>
          <w:i/>
          <w:color w:val="231F20"/>
          <w:spacing w:val="-26"/>
        </w:rPr>
        <w:t> </w:t>
      </w:r>
      <w:r>
        <w:rPr>
          <w:color w:val="231F20"/>
        </w:rPr>
        <w:t>had</w:t>
      </w:r>
      <w:r>
        <w:rPr>
          <w:color w:val="231F20"/>
          <w:spacing w:val="-32"/>
        </w:rPr>
        <w:t> </w:t>
      </w:r>
      <w:r>
        <w:rPr>
          <w:color w:val="231F20"/>
        </w:rPr>
        <w:t>led</w:t>
      </w:r>
      <w:r>
        <w:rPr>
          <w:color w:val="231F20"/>
          <w:spacing w:val="-33"/>
        </w:rPr>
        <w:t> </w:t>
      </w:r>
      <w:r>
        <w:rPr>
          <w:color w:val="231F20"/>
        </w:rPr>
        <w:t>Christian lives.</w:t>
      </w:r>
      <w:r>
        <w:rPr>
          <w:color w:val="231F20"/>
          <w:spacing w:val="-13"/>
        </w:rPr>
        <w:t> </w:t>
      </w:r>
      <w:r>
        <w:rPr>
          <w:color w:val="231F20"/>
        </w:rPr>
        <w:t>Eventually</w:t>
      </w:r>
      <w:r>
        <w:rPr>
          <w:color w:val="231F20"/>
          <w:spacing w:val="-12"/>
        </w:rPr>
        <w:t> </w:t>
      </w:r>
      <w:r>
        <w:rPr>
          <w:color w:val="231F20"/>
        </w:rPr>
        <w:t>they</w:t>
      </w:r>
      <w:r>
        <w:rPr>
          <w:color w:val="231F20"/>
          <w:spacing w:val="-13"/>
        </w:rPr>
        <w:t> </w:t>
      </w:r>
      <w:r>
        <w:rPr>
          <w:color w:val="231F20"/>
        </w:rPr>
        <w:t>had</w:t>
      </w:r>
      <w:r>
        <w:rPr>
          <w:color w:val="231F20"/>
          <w:spacing w:val="-12"/>
        </w:rPr>
        <w:t> </w:t>
      </w:r>
      <w:r>
        <w:rPr>
          <w:color w:val="231F20"/>
        </w:rPr>
        <w:t>escaped</w:t>
      </w:r>
      <w:r>
        <w:rPr>
          <w:color w:val="231F20"/>
          <w:spacing w:val="-12"/>
        </w:rPr>
        <w:t> </w:t>
      </w:r>
      <w:r>
        <w:rPr>
          <w:color w:val="231F20"/>
        </w:rPr>
        <w:t>from</w:t>
      </w:r>
      <w:r>
        <w:rPr>
          <w:color w:val="231F20"/>
          <w:spacing w:val="-13"/>
        </w:rPr>
        <w:t> </w:t>
      </w:r>
      <w:r>
        <w:rPr>
          <w:color w:val="231F20"/>
        </w:rPr>
        <w:t>Spain</w:t>
      </w:r>
      <w:r>
        <w:rPr>
          <w:color w:val="231F20"/>
          <w:spacing w:val="-12"/>
        </w:rPr>
        <w:t> </w:t>
      </w:r>
      <w:r>
        <w:rPr>
          <w:color w:val="231F20"/>
        </w:rPr>
        <w:t>and</w:t>
      </w:r>
      <w:r>
        <w:rPr>
          <w:color w:val="231F20"/>
          <w:spacing w:val="-12"/>
        </w:rPr>
        <w:t> </w:t>
      </w:r>
      <w:r>
        <w:rPr>
          <w:color w:val="231F20"/>
        </w:rPr>
        <w:t>made</w:t>
      </w:r>
      <w:r>
        <w:rPr>
          <w:color w:val="231F20"/>
          <w:spacing w:val="-13"/>
        </w:rPr>
        <w:t> </w:t>
      </w:r>
      <w:r>
        <w:rPr>
          <w:color w:val="231F20"/>
        </w:rPr>
        <w:t>their</w:t>
      </w:r>
      <w:r>
        <w:rPr>
          <w:color w:val="231F20"/>
          <w:spacing w:val="-12"/>
        </w:rPr>
        <w:t> </w:t>
      </w:r>
      <w:r>
        <w:rPr>
          <w:color w:val="231F20"/>
        </w:rPr>
        <w:t>way</w:t>
      </w:r>
      <w:r>
        <w:rPr>
          <w:color w:val="231F20"/>
          <w:spacing w:val="-12"/>
        </w:rPr>
        <w:t> </w:t>
      </w:r>
      <w:r>
        <w:rPr>
          <w:color w:val="231F20"/>
        </w:rPr>
        <w:t>to the</w:t>
      </w:r>
      <w:r>
        <w:rPr>
          <w:color w:val="231F20"/>
          <w:spacing w:val="-10"/>
        </w:rPr>
        <w:t> </w:t>
      </w:r>
      <w:r>
        <w:rPr>
          <w:color w:val="231F20"/>
        </w:rPr>
        <w:t>Land</w:t>
      </w:r>
      <w:r>
        <w:rPr>
          <w:color w:val="231F20"/>
          <w:spacing w:val="-10"/>
        </w:rPr>
        <w:t> </w:t>
      </w:r>
      <w:r>
        <w:rPr>
          <w:color w:val="231F20"/>
        </w:rPr>
        <w:t>of</w:t>
      </w:r>
      <w:r>
        <w:rPr>
          <w:color w:val="231F20"/>
          <w:spacing w:val="-10"/>
        </w:rPr>
        <w:t> </w:t>
      </w:r>
      <w:r>
        <w:rPr>
          <w:color w:val="231F20"/>
        </w:rPr>
        <w:t>Israel.</w:t>
      </w:r>
      <w:r>
        <w:rPr>
          <w:color w:val="231F20"/>
          <w:spacing w:val="-10"/>
        </w:rPr>
        <w:t> </w:t>
      </w:r>
      <w:r>
        <w:rPr>
          <w:color w:val="231F20"/>
        </w:rPr>
        <w:t>During</w:t>
      </w:r>
      <w:r>
        <w:rPr>
          <w:color w:val="231F20"/>
          <w:spacing w:val="-10"/>
        </w:rPr>
        <w:t> </w:t>
      </w:r>
      <w:r>
        <w:rPr>
          <w:color w:val="231F20"/>
        </w:rPr>
        <w:t>their</w:t>
      </w:r>
      <w:r>
        <w:rPr>
          <w:color w:val="231F20"/>
          <w:spacing w:val="-10"/>
        </w:rPr>
        <w:t> </w:t>
      </w:r>
      <w:r>
        <w:rPr>
          <w:color w:val="231F20"/>
        </w:rPr>
        <w:t>time</w:t>
      </w:r>
      <w:r>
        <w:rPr>
          <w:color w:val="231F20"/>
          <w:spacing w:val="-10"/>
        </w:rPr>
        <w:t> </w:t>
      </w:r>
      <w:r>
        <w:rPr>
          <w:color w:val="231F20"/>
        </w:rPr>
        <w:t>in</w:t>
      </w:r>
      <w:r>
        <w:rPr>
          <w:color w:val="231F20"/>
          <w:spacing w:val="-9"/>
        </w:rPr>
        <w:t> </w:t>
      </w:r>
      <w:r>
        <w:rPr>
          <w:color w:val="231F20"/>
        </w:rPr>
        <w:t>Spain,</w:t>
      </w:r>
      <w:r>
        <w:rPr>
          <w:color w:val="231F20"/>
          <w:spacing w:val="-10"/>
        </w:rPr>
        <w:t> </w:t>
      </w:r>
      <w:r>
        <w:rPr>
          <w:color w:val="231F20"/>
        </w:rPr>
        <w:t>they</w:t>
      </w:r>
      <w:r>
        <w:rPr>
          <w:color w:val="231F20"/>
          <w:spacing w:val="-10"/>
        </w:rPr>
        <w:t> </w:t>
      </w:r>
      <w:r>
        <w:rPr>
          <w:color w:val="231F20"/>
        </w:rPr>
        <w:t>had</w:t>
      </w:r>
      <w:r>
        <w:rPr>
          <w:color w:val="231F20"/>
          <w:spacing w:val="-10"/>
        </w:rPr>
        <w:t> </w:t>
      </w:r>
      <w:r>
        <w:rPr>
          <w:color w:val="231F20"/>
        </w:rPr>
        <w:t>eaten</w:t>
      </w:r>
      <w:r>
        <w:rPr>
          <w:color w:val="231F20"/>
          <w:spacing w:val="-10"/>
        </w:rPr>
        <w:t> </w:t>
      </w:r>
      <w:r>
        <w:rPr>
          <w:color w:val="231F20"/>
        </w:rPr>
        <w:t>on</w:t>
      </w:r>
      <w:r>
        <w:rPr>
          <w:color w:val="231F20"/>
          <w:spacing w:val="-9"/>
        </w:rPr>
        <w:t> </w:t>
      </w:r>
      <w:r>
        <w:rPr>
          <w:rFonts w:ascii="Cambria" w:hAnsi="Cambria"/>
          <w:i/>
          <w:color w:val="231F20"/>
          <w:spacing w:val="-9"/>
        </w:rPr>
        <w:t>Yom </w:t>
      </w:r>
      <w:r>
        <w:rPr>
          <w:rFonts w:ascii="Cambria" w:hAnsi="Cambria"/>
          <w:i/>
          <w:color w:val="231F20"/>
          <w:spacing w:val="-4"/>
        </w:rPr>
        <w:t>Kippur </w:t>
      </w:r>
      <w:r>
        <w:rPr>
          <w:color w:val="231F20"/>
        </w:rPr>
        <w:t>and performed other sins that carried the penalty of </w:t>
      </w:r>
      <w:r>
        <w:rPr>
          <w:rFonts w:ascii="Cambria" w:hAnsi="Cambria"/>
          <w:i/>
          <w:color w:val="231F20"/>
        </w:rPr>
        <w:t>kareis</w:t>
      </w:r>
      <w:r>
        <w:rPr>
          <w:color w:val="231F20"/>
        </w:rPr>
        <w:t>, premature death. They learned that if a person receives lashes, his </w:t>
      </w:r>
      <w:r>
        <w:rPr>
          <w:rFonts w:ascii="Cambria" w:hAnsi="Cambria"/>
          <w:i/>
          <w:color w:val="231F20"/>
        </w:rPr>
        <w:t>kareis</w:t>
      </w:r>
      <w:r>
        <w:rPr>
          <w:rFonts w:ascii="Cambria" w:hAnsi="Cambria"/>
          <w:i/>
          <w:color w:val="231F20"/>
          <w:spacing w:val="-1"/>
        </w:rPr>
        <w:t> </w:t>
      </w:r>
      <w:r>
        <w:rPr>
          <w:color w:val="231F20"/>
        </w:rPr>
        <w:t>sin</w:t>
      </w:r>
      <w:r>
        <w:rPr>
          <w:color w:val="231F20"/>
          <w:spacing w:val="-7"/>
        </w:rPr>
        <w:t> </w:t>
      </w:r>
      <w:r>
        <w:rPr>
          <w:color w:val="231F20"/>
        </w:rPr>
        <w:t>is</w:t>
      </w:r>
      <w:r>
        <w:rPr>
          <w:color w:val="231F20"/>
          <w:spacing w:val="-7"/>
        </w:rPr>
        <w:t> </w:t>
      </w:r>
      <w:r>
        <w:rPr>
          <w:color w:val="231F20"/>
        </w:rPr>
        <w:t>forgiven.</w:t>
      </w:r>
      <w:r>
        <w:rPr>
          <w:color w:val="231F20"/>
          <w:spacing w:val="-7"/>
        </w:rPr>
        <w:t> </w:t>
      </w:r>
      <w:r>
        <w:rPr>
          <w:color w:val="231F20"/>
        </w:rPr>
        <w:t>They</w:t>
      </w:r>
      <w:r>
        <w:rPr>
          <w:color w:val="231F20"/>
          <w:spacing w:val="-7"/>
        </w:rPr>
        <w:t> </w:t>
      </w:r>
      <w:r>
        <w:rPr>
          <w:color w:val="231F20"/>
        </w:rPr>
        <w:t>wanted</w:t>
      </w:r>
      <w:r>
        <w:rPr>
          <w:color w:val="231F20"/>
          <w:spacing w:val="-7"/>
        </w:rPr>
        <w:t> </w:t>
      </w:r>
      <w:r>
        <w:rPr>
          <w:color w:val="231F20"/>
        </w:rPr>
        <w:t>to</w:t>
      </w:r>
      <w:r>
        <w:rPr>
          <w:color w:val="231F20"/>
          <w:spacing w:val="-7"/>
        </w:rPr>
        <w:t> </w:t>
      </w:r>
      <w:r>
        <w:rPr>
          <w:color w:val="231F20"/>
        </w:rPr>
        <w:t>receive</w:t>
      </w:r>
      <w:r>
        <w:rPr>
          <w:color w:val="231F20"/>
          <w:spacing w:val="-8"/>
        </w:rPr>
        <w:t> </w:t>
      </w:r>
      <w:r>
        <w:rPr>
          <w:color w:val="231F20"/>
        </w:rPr>
        <w:t>lashes</w:t>
      </w:r>
      <w:r>
        <w:rPr>
          <w:color w:val="231F20"/>
          <w:spacing w:val="-7"/>
        </w:rPr>
        <w:t> </w:t>
      </w:r>
      <w:r>
        <w:rPr>
          <w:color w:val="231F20"/>
        </w:rPr>
        <w:t>in</w:t>
      </w:r>
      <w:r>
        <w:rPr>
          <w:color w:val="231F20"/>
          <w:spacing w:val="-7"/>
        </w:rPr>
        <w:t> </w:t>
      </w:r>
      <w:r>
        <w:rPr>
          <w:color w:val="231F20"/>
        </w:rPr>
        <w:t>order</w:t>
      </w:r>
      <w:r>
        <w:rPr>
          <w:color w:val="231F20"/>
          <w:spacing w:val="-7"/>
        </w:rPr>
        <w:t> </w:t>
      </w:r>
      <w:r>
        <w:rPr>
          <w:color w:val="231F20"/>
        </w:rPr>
        <w:t>to</w:t>
      </w:r>
      <w:r>
        <w:rPr>
          <w:color w:val="231F20"/>
          <w:spacing w:val="-7"/>
        </w:rPr>
        <w:t> </w:t>
      </w:r>
      <w:r>
        <w:rPr>
          <w:color w:val="231F20"/>
        </w:rPr>
        <w:t>gain atonement. </w:t>
      </w:r>
      <w:r>
        <w:rPr>
          <w:rFonts w:ascii="Cambria" w:hAnsi="Cambria"/>
          <w:i/>
          <w:color w:val="231F20"/>
          <w:spacing w:val="-3"/>
        </w:rPr>
        <w:t>Rambam  </w:t>
      </w:r>
      <w:r>
        <w:rPr>
          <w:color w:val="231F20"/>
        </w:rPr>
        <w:t>rules that to administer lashes, one has to be  a sage who possesses </w:t>
      </w:r>
      <w:r>
        <w:rPr>
          <w:rFonts w:ascii="Cambria" w:hAnsi="Cambria"/>
          <w:i/>
          <w:color w:val="231F20"/>
        </w:rPr>
        <w:t>semichah</w:t>
      </w:r>
      <w:r>
        <w:rPr>
          <w:color w:val="231F20"/>
        </w:rPr>
        <w:t>. The chain of rabbis dating back to </w:t>
      </w:r>
      <w:r>
        <w:rPr>
          <w:rFonts w:ascii="Cambria" w:hAnsi="Cambria"/>
          <w:i/>
          <w:color w:val="231F20"/>
          <w:spacing w:val="-5"/>
        </w:rPr>
        <w:t>Yehoshua</w:t>
      </w:r>
      <w:r>
        <w:rPr>
          <w:color w:val="231F20"/>
          <w:spacing w:val="-5"/>
        </w:rPr>
        <w:t>, </w:t>
      </w:r>
      <w:r>
        <w:rPr>
          <w:color w:val="231F20"/>
        </w:rPr>
        <w:t>having been ordained by </w:t>
      </w:r>
      <w:r>
        <w:rPr>
          <w:rFonts w:ascii="Cambria" w:hAnsi="Cambria"/>
          <w:i/>
          <w:color w:val="231F20"/>
          <w:spacing w:val="-3"/>
        </w:rPr>
        <w:t>Moshe</w:t>
      </w:r>
      <w:r>
        <w:rPr>
          <w:color w:val="231F20"/>
          <w:spacing w:val="-3"/>
        </w:rPr>
        <w:t>, </w:t>
      </w:r>
      <w:r>
        <w:rPr>
          <w:color w:val="231F20"/>
        </w:rPr>
        <w:t>has been broken since the fourth century and the Roman persecutions. </w:t>
      </w:r>
      <w:r>
        <w:rPr>
          <w:rFonts w:ascii="Cambria" w:hAnsi="Cambria"/>
          <w:i/>
          <w:color w:val="231F20"/>
          <w:spacing w:val="-3"/>
        </w:rPr>
        <w:t>Rambam </w:t>
      </w:r>
      <w:r>
        <w:rPr>
          <w:color w:val="231F20"/>
        </w:rPr>
        <w:t>is of the opinion</w:t>
      </w:r>
      <w:r>
        <w:rPr>
          <w:color w:val="231F20"/>
          <w:spacing w:val="-7"/>
        </w:rPr>
        <w:t> </w:t>
      </w:r>
      <w:r>
        <w:rPr>
          <w:color w:val="231F20"/>
        </w:rPr>
        <w:t>that</w:t>
      </w:r>
      <w:r>
        <w:rPr>
          <w:color w:val="231F20"/>
          <w:spacing w:val="-7"/>
        </w:rPr>
        <w:t> </w:t>
      </w:r>
      <w:r>
        <w:rPr>
          <w:color w:val="231F20"/>
        </w:rPr>
        <w:t>if</w:t>
      </w:r>
      <w:r>
        <w:rPr>
          <w:color w:val="231F20"/>
          <w:spacing w:val="-7"/>
        </w:rPr>
        <w:t> </w:t>
      </w:r>
      <w:r>
        <w:rPr>
          <w:color w:val="231F20"/>
        </w:rPr>
        <w:t>all</w:t>
      </w:r>
      <w:r>
        <w:rPr>
          <w:color w:val="231F20"/>
          <w:spacing w:val="-7"/>
        </w:rPr>
        <w:t> </w:t>
      </w:r>
      <w:r>
        <w:rPr>
          <w:color w:val="231F20"/>
        </w:rPr>
        <w:t>the</w:t>
      </w:r>
      <w:r>
        <w:rPr>
          <w:color w:val="231F20"/>
          <w:spacing w:val="-7"/>
        </w:rPr>
        <w:t> </w:t>
      </w:r>
      <w:r>
        <w:rPr>
          <w:color w:val="231F20"/>
        </w:rPr>
        <w:t>rabbis</w:t>
      </w:r>
      <w:r>
        <w:rPr>
          <w:color w:val="231F20"/>
          <w:spacing w:val="-6"/>
        </w:rPr>
        <w:t> </w:t>
      </w:r>
      <w:r>
        <w:rPr>
          <w:color w:val="231F20"/>
        </w:rPr>
        <w:t>in</w:t>
      </w:r>
      <w:r>
        <w:rPr>
          <w:color w:val="231F20"/>
          <w:spacing w:val="-7"/>
        </w:rPr>
        <w:t> </w:t>
      </w:r>
      <w:r>
        <w:rPr>
          <w:color w:val="231F20"/>
        </w:rPr>
        <w:t>the</w:t>
      </w:r>
      <w:r>
        <w:rPr>
          <w:color w:val="231F20"/>
          <w:spacing w:val="-7"/>
        </w:rPr>
        <w:t> </w:t>
      </w:r>
      <w:r>
        <w:rPr>
          <w:color w:val="231F20"/>
        </w:rPr>
        <w:t>Land</w:t>
      </w:r>
      <w:r>
        <w:rPr>
          <w:color w:val="231F20"/>
          <w:spacing w:val="-7"/>
        </w:rPr>
        <w:t> </w:t>
      </w:r>
      <w:r>
        <w:rPr>
          <w:color w:val="231F20"/>
        </w:rPr>
        <w:t>of</w:t>
      </w:r>
      <w:r>
        <w:rPr>
          <w:color w:val="231F20"/>
          <w:spacing w:val="-7"/>
        </w:rPr>
        <w:t> </w:t>
      </w:r>
      <w:r>
        <w:rPr>
          <w:color w:val="231F20"/>
        </w:rPr>
        <w:t>Israel</w:t>
      </w:r>
      <w:r>
        <w:rPr>
          <w:color w:val="231F20"/>
          <w:spacing w:val="-7"/>
        </w:rPr>
        <w:t> </w:t>
      </w:r>
      <w:r>
        <w:rPr>
          <w:color w:val="231F20"/>
        </w:rPr>
        <w:t>assemble</w:t>
      </w:r>
      <w:r>
        <w:rPr>
          <w:color w:val="231F20"/>
          <w:spacing w:val="-6"/>
        </w:rPr>
        <w:t> </w:t>
      </w:r>
      <w:r>
        <w:rPr>
          <w:color w:val="231F20"/>
        </w:rPr>
        <w:t>and</w:t>
      </w:r>
      <w:r>
        <w:rPr>
          <w:color w:val="231F20"/>
          <w:spacing w:val="-7"/>
        </w:rPr>
        <w:t> </w:t>
      </w:r>
      <w:r>
        <w:rPr>
          <w:color w:val="231F20"/>
        </w:rPr>
        <w:t>agree to</w:t>
      </w:r>
      <w:r>
        <w:rPr>
          <w:color w:val="231F20"/>
          <w:spacing w:val="-24"/>
        </w:rPr>
        <w:t> </w:t>
      </w:r>
      <w:r>
        <w:rPr>
          <w:color w:val="231F20"/>
        </w:rPr>
        <w:t>ordain</w:t>
      </w:r>
      <w:r>
        <w:rPr>
          <w:color w:val="231F20"/>
          <w:spacing w:val="-24"/>
        </w:rPr>
        <w:t> </w:t>
      </w:r>
      <w:r>
        <w:rPr>
          <w:color w:val="231F20"/>
        </w:rPr>
        <w:t>a</w:t>
      </w:r>
      <w:r>
        <w:rPr>
          <w:color w:val="231F20"/>
          <w:spacing w:val="-23"/>
        </w:rPr>
        <w:t> </w:t>
      </w:r>
      <w:r>
        <w:rPr>
          <w:color w:val="231F20"/>
        </w:rPr>
        <w:t>sage</w:t>
      </w:r>
      <w:r>
        <w:rPr>
          <w:color w:val="231F20"/>
          <w:spacing w:val="-24"/>
        </w:rPr>
        <w:t> </w:t>
      </w:r>
      <w:r>
        <w:rPr>
          <w:color w:val="231F20"/>
        </w:rPr>
        <w:t>as</w:t>
      </w:r>
      <w:r>
        <w:rPr>
          <w:color w:val="231F20"/>
          <w:spacing w:val="-24"/>
        </w:rPr>
        <w:t> </w:t>
      </w:r>
      <w:r>
        <w:rPr>
          <w:color w:val="231F20"/>
        </w:rPr>
        <w:t>a</w:t>
      </w:r>
      <w:r>
        <w:rPr>
          <w:color w:val="231F20"/>
          <w:spacing w:val="-23"/>
        </w:rPr>
        <w:t> </w:t>
      </w:r>
      <w:r>
        <w:rPr>
          <w:color w:val="231F20"/>
        </w:rPr>
        <w:t>member</w:t>
      </w:r>
      <w:r>
        <w:rPr>
          <w:color w:val="231F20"/>
          <w:spacing w:val="-24"/>
        </w:rPr>
        <w:t> </w:t>
      </w:r>
      <w:r>
        <w:rPr>
          <w:color w:val="231F20"/>
        </w:rPr>
        <w:t>of</w:t>
      </w:r>
      <w:r>
        <w:rPr>
          <w:color w:val="231F20"/>
          <w:spacing w:val="-24"/>
        </w:rPr>
        <w:t> </w:t>
      </w:r>
      <w:r>
        <w:rPr>
          <w:color w:val="231F20"/>
        </w:rPr>
        <w:t>the</w:t>
      </w:r>
      <w:r>
        <w:rPr>
          <w:color w:val="231F20"/>
          <w:spacing w:val="-23"/>
        </w:rPr>
        <w:t> </w:t>
      </w:r>
      <w:r>
        <w:rPr>
          <w:color w:val="231F20"/>
        </w:rPr>
        <w:t>august</w:t>
      </w:r>
      <w:r>
        <w:rPr>
          <w:color w:val="231F20"/>
          <w:spacing w:val="-24"/>
        </w:rPr>
        <w:t> </w:t>
      </w:r>
      <w:r>
        <w:rPr>
          <w:color w:val="231F20"/>
        </w:rPr>
        <w:t>Mosaic</w:t>
      </w:r>
      <w:r>
        <w:rPr>
          <w:color w:val="231F20"/>
          <w:spacing w:val="-24"/>
        </w:rPr>
        <w:t> </w:t>
      </w:r>
      <w:r>
        <w:rPr>
          <w:color w:val="231F20"/>
        </w:rPr>
        <w:t>society</w:t>
      </w:r>
      <w:r>
        <w:rPr>
          <w:color w:val="231F20"/>
          <w:spacing w:val="-23"/>
        </w:rPr>
        <w:t> </w:t>
      </w:r>
      <w:r>
        <w:rPr>
          <w:color w:val="231F20"/>
        </w:rPr>
        <w:t>of</w:t>
      </w:r>
      <w:r>
        <w:rPr>
          <w:color w:val="231F20"/>
          <w:spacing w:val="-24"/>
        </w:rPr>
        <w:t> </w:t>
      </w:r>
      <w:r>
        <w:rPr>
          <w:color w:val="231F20"/>
        </w:rPr>
        <w:t>sages,</w:t>
      </w:r>
      <w:r>
        <w:rPr>
          <w:color w:val="231F20"/>
          <w:spacing w:val="-24"/>
        </w:rPr>
        <w:t> </w:t>
      </w:r>
      <w:r>
        <w:rPr>
          <w:color w:val="231F20"/>
        </w:rPr>
        <w:t>the chain</w:t>
      </w:r>
      <w:r>
        <w:rPr>
          <w:color w:val="231F20"/>
          <w:spacing w:val="-13"/>
        </w:rPr>
        <w:t> </w:t>
      </w:r>
      <w:r>
        <w:rPr>
          <w:color w:val="231F20"/>
        </w:rPr>
        <w:t>can</w:t>
      </w:r>
      <w:r>
        <w:rPr>
          <w:color w:val="231F20"/>
          <w:spacing w:val="-12"/>
        </w:rPr>
        <w:t> </w:t>
      </w:r>
      <w:r>
        <w:rPr>
          <w:color w:val="231F20"/>
        </w:rPr>
        <w:t>be</w:t>
      </w:r>
      <w:r>
        <w:rPr>
          <w:color w:val="231F20"/>
          <w:spacing w:val="-13"/>
        </w:rPr>
        <w:t> </w:t>
      </w:r>
      <w:r>
        <w:rPr>
          <w:color w:val="231F20"/>
        </w:rPr>
        <w:t>recreated.</w:t>
      </w:r>
      <w:r>
        <w:rPr>
          <w:color w:val="231F20"/>
          <w:spacing w:val="-12"/>
        </w:rPr>
        <w:t> To</w:t>
      </w:r>
      <w:r>
        <w:rPr>
          <w:color w:val="231F20"/>
          <w:spacing w:val="-13"/>
        </w:rPr>
        <w:t> </w:t>
      </w:r>
      <w:r>
        <w:rPr>
          <w:color w:val="231F20"/>
        </w:rPr>
        <w:t>help</w:t>
      </w:r>
      <w:r>
        <w:rPr>
          <w:color w:val="231F20"/>
          <w:spacing w:val="-12"/>
        </w:rPr>
        <w:t> </w:t>
      </w:r>
      <w:r>
        <w:rPr>
          <w:color w:val="231F20"/>
        </w:rPr>
        <w:t>the</w:t>
      </w:r>
      <w:r>
        <w:rPr>
          <w:color w:val="231F20"/>
          <w:spacing w:val="-13"/>
        </w:rPr>
        <w:t> </w:t>
      </w:r>
      <w:r>
        <w:rPr>
          <w:rFonts w:ascii="Cambria" w:hAnsi="Cambria"/>
          <w:i/>
          <w:color w:val="231F20"/>
        </w:rPr>
        <w:t>anusim</w:t>
      </w:r>
      <w:r>
        <w:rPr>
          <w:color w:val="231F20"/>
        </w:rPr>
        <w:t>,</w:t>
      </w:r>
      <w:r>
        <w:rPr>
          <w:color w:val="231F20"/>
          <w:spacing w:val="-12"/>
        </w:rPr>
        <w:t> </w:t>
      </w:r>
      <w:r>
        <w:rPr>
          <w:rFonts w:ascii="Cambria" w:hAnsi="Cambria"/>
          <w:i/>
          <w:color w:val="231F20"/>
          <w:spacing w:val="-3"/>
        </w:rPr>
        <w:t>Mahari</w:t>
      </w:r>
      <w:r>
        <w:rPr>
          <w:rFonts w:ascii="Cambria" w:hAnsi="Cambria"/>
          <w:i/>
          <w:color w:val="231F20"/>
          <w:spacing w:val="-6"/>
        </w:rPr>
        <w:t> </w:t>
      </w:r>
      <w:r>
        <w:rPr>
          <w:rFonts w:ascii="Cambria" w:hAnsi="Cambria"/>
          <w:i/>
          <w:color w:val="231F20"/>
          <w:spacing w:val="-3"/>
        </w:rPr>
        <w:t>Beirav</w:t>
      </w:r>
      <w:r>
        <w:rPr>
          <w:rFonts w:ascii="Cambria" w:hAnsi="Cambria"/>
          <w:i/>
          <w:color w:val="231F20"/>
          <w:spacing w:val="-5"/>
        </w:rPr>
        <w:t> </w:t>
      </w:r>
      <w:r>
        <w:rPr>
          <w:color w:val="231F20"/>
          <w:spacing w:val="-3"/>
        </w:rPr>
        <w:t>attempted</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to execute </w:t>
      </w:r>
      <w:r>
        <w:rPr>
          <w:rFonts w:ascii="Cambria" w:hAnsi="Cambria"/>
          <w:i/>
          <w:color w:val="231F20"/>
          <w:spacing w:val="-5"/>
        </w:rPr>
        <w:t>Rambam</w:t>
      </w:r>
      <w:r>
        <w:rPr>
          <w:color w:val="231F20"/>
          <w:spacing w:val="-5"/>
        </w:rPr>
        <w:t>’s </w:t>
      </w:r>
      <w:r>
        <w:rPr>
          <w:color w:val="231F20"/>
        </w:rPr>
        <w:t>proposal. </w:t>
      </w:r>
      <w:r>
        <w:rPr>
          <w:color w:val="231F20"/>
          <w:spacing w:val="-3"/>
        </w:rPr>
        <w:t>He attempted </w:t>
      </w:r>
      <w:r>
        <w:rPr>
          <w:color w:val="231F20"/>
        </w:rPr>
        <w:t>to coax all the rabbis in</w:t>
      </w:r>
      <w:r>
        <w:rPr>
          <w:color w:val="231F20"/>
          <w:spacing w:val="-12"/>
        </w:rPr>
        <w:t> </w:t>
      </w:r>
      <w:r>
        <w:rPr>
          <w:color w:val="231F20"/>
        </w:rPr>
        <w:t>Israel</w:t>
      </w:r>
      <w:r>
        <w:rPr>
          <w:color w:val="231F20"/>
          <w:spacing w:val="-11"/>
        </w:rPr>
        <w:t> </w:t>
      </w:r>
      <w:r>
        <w:rPr>
          <w:color w:val="231F20"/>
        </w:rPr>
        <w:t>to</w:t>
      </w:r>
      <w:r>
        <w:rPr>
          <w:color w:val="231F20"/>
          <w:spacing w:val="-11"/>
        </w:rPr>
        <w:t> </w:t>
      </w:r>
      <w:r>
        <w:rPr>
          <w:color w:val="231F20"/>
        </w:rPr>
        <w:t>consent</w:t>
      </w:r>
      <w:r>
        <w:rPr>
          <w:color w:val="231F20"/>
          <w:spacing w:val="-11"/>
        </w:rPr>
        <w:t> </w:t>
      </w:r>
      <w:r>
        <w:rPr>
          <w:color w:val="231F20"/>
        </w:rPr>
        <w:t>to</w:t>
      </w:r>
      <w:r>
        <w:rPr>
          <w:color w:val="231F20"/>
          <w:spacing w:val="-11"/>
        </w:rPr>
        <w:t> </w:t>
      </w:r>
      <w:r>
        <w:rPr>
          <w:color w:val="231F20"/>
        </w:rPr>
        <w:t>renew</w:t>
      </w:r>
      <w:r>
        <w:rPr>
          <w:color w:val="231F20"/>
          <w:spacing w:val="-11"/>
        </w:rPr>
        <w:t> </w:t>
      </w:r>
      <w:r>
        <w:rPr>
          <w:color w:val="231F20"/>
        </w:rPr>
        <w:t>the</w:t>
      </w:r>
      <w:r>
        <w:rPr>
          <w:color w:val="231F20"/>
          <w:spacing w:val="-12"/>
        </w:rPr>
        <w:t> </w:t>
      </w:r>
      <w:r>
        <w:rPr>
          <w:color w:val="231F20"/>
        </w:rPr>
        <w:t>chain</w:t>
      </w:r>
      <w:r>
        <w:rPr>
          <w:color w:val="231F20"/>
          <w:spacing w:val="-11"/>
        </w:rPr>
        <w:t> </w:t>
      </w:r>
      <w:r>
        <w:rPr>
          <w:color w:val="231F20"/>
        </w:rPr>
        <w:t>of</w:t>
      </w:r>
      <w:r>
        <w:rPr>
          <w:color w:val="231F20"/>
          <w:spacing w:val="-11"/>
        </w:rPr>
        <w:t> </w:t>
      </w:r>
      <w:r>
        <w:rPr>
          <w:rFonts w:ascii="Cambria" w:hAnsi="Cambria"/>
          <w:i/>
          <w:color w:val="231F20"/>
        </w:rPr>
        <w:t>semichah</w:t>
      </w:r>
      <w:r>
        <w:rPr>
          <w:rFonts w:ascii="Cambria" w:hAnsi="Cambria"/>
          <w:i/>
          <w:color w:val="231F20"/>
          <w:spacing w:val="-4"/>
        </w:rPr>
        <w:t> </w:t>
      </w:r>
      <w:r>
        <w:rPr>
          <w:color w:val="231F20"/>
        </w:rPr>
        <w:t>and</w:t>
      </w:r>
      <w:r>
        <w:rPr>
          <w:color w:val="231F20"/>
          <w:spacing w:val="-11"/>
        </w:rPr>
        <w:t> </w:t>
      </w:r>
      <w:r>
        <w:rPr>
          <w:color w:val="231F20"/>
        </w:rPr>
        <w:t>ordain</w:t>
      </w:r>
      <w:r>
        <w:rPr>
          <w:color w:val="231F20"/>
          <w:spacing w:val="-11"/>
        </w:rPr>
        <w:t> </w:t>
      </w:r>
      <w:r>
        <w:rPr>
          <w:color w:val="231F20"/>
        </w:rPr>
        <w:t>a</w:t>
      </w:r>
      <w:r>
        <w:rPr>
          <w:color w:val="231F20"/>
          <w:spacing w:val="-11"/>
        </w:rPr>
        <w:t> </w:t>
      </w:r>
      <w:r>
        <w:rPr>
          <w:color w:val="231F20"/>
        </w:rPr>
        <w:t>sage who would then ordain others and the chain would be</w:t>
      </w:r>
      <w:r>
        <w:rPr>
          <w:color w:val="231F20"/>
          <w:spacing w:val="5"/>
        </w:rPr>
        <w:t> </w:t>
      </w:r>
      <w:r>
        <w:rPr>
          <w:color w:val="231F20"/>
        </w:rPr>
        <w:t>revived.</w:t>
      </w:r>
    </w:p>
    <w:p>
      <w:pPr>
        <w:pStyle w:val="BodyText"/>
        <w:spacing w:line="314" w:lineRule="auto" w:before="33"/>
        <w:ind w:left="180" w:right="117" w:firstLine="360"/>
        <w:jc w:val="both"/>
      </w:pPr>
      <w:r>
        <w:rPr>
          <w:rFonts w:ascii="Cambria"/>
          <w:i/>
          <w:color w:val="231F20"/>
          <w:spacing w:val="-3"/>
          <w:w w:val="95"/>
        </w:rPr>
        <w:t>Maharlbach </w:t>
      </w:r>
      <w:r>
        <w:rPr>
          <w:rFonts w:ascii="Cambria"/>
          <w:i/>
          <w:color w:val="231F20"/>
          <w:spacing w:val="-4"/>
          <w:w w:val="95"/>
        </w:rPr>
        <w:t>(Kuntres </w:t>
      </w:r>
      <w:r>
        <w:rPr>
          <w:rFonts w:ascii="Cambria"/>
          <w:i/>
          <w:color w:val="231F20"/>
          <w:w w:val="95"/>
        </w:rPr>
        <w:t>Hasemichah</w:t>
      </w:r>
      <w:r>
        <w:rPr>
          <w:color w:val="231F20"/>
          <w:w w:val="95"/>
        </w:rPr>
        <w:t>) disagreed with </w:t>
      </w:r>
      <w:r>
        <w:rPr>
          <w:rFonts w:ascii="Cambria"/>
          <w:i/>
          <w:color w:val="231F20"/>
          <w:spacing w:val="-3"/>
          <w:w w:val="95"/>
        </w:rPr>
        <w:t>Mahari </w:t>
      </w:r>
      <w:r>
        <w:rPr>
          <w:rFonts w:ascii="Cambria"/>
          <w:i/>
          <w:color w:val="231F20"/>
          <w:w w:val="95"/>
        </w:rPr>
        <w:t>Beirav</w:t>
      </w:r>
      <w:r>
        <w:rPr>
          <w:color w:val="231F20"/>
          <w:w w:val="95"/>
        </w:rPr>
        <w:t>. </w:t>
      </w:r>
      <w:r>
        <w:rPr>
          <w:color w:val="231F20"/>
          <w:spacing w:val="-3"/>
        </w:rPr>
        <w:t>He </w:t>
      </w:r>
      <w:r>
        <w:rPr>
          <w:color w:val="231F20"/>
        </w:rPr>
        <w:t>argued that lashes for a sin only </w:t>
      </w:r>
      <w:r>
        <w:rPr>
          <w:color w:val="231F20"/>
          <w:spacing w:val="-3"/>
        </w:rPr>
        <w:t>atone  </w:t>
      </w:r>
      <w:r>
        <w:rPr>
          <w:color w:val="231F20"/>
        </w:rPr>
        <w:t>when, prior to his act,  the</w:t>
      </w:r>
      <w:r>
        <w:rPr>
          <w:color w:val="231F20"/>
          <w:spacing w:val="-4"/>
        </w:rPr>
        <w:t> </w:t>
      </w:r>
      <w:r>
        <w:rPr>
          <w:color w:val="231F20"/>
        </w:rPr>
        <w:t>sinner</w:t>
      </w:r>
      <w:r>
        <w:rPr>
          <w:color w:val="231F20"/>
          <w:spacing w:val="-4"/>
        </w:rPr>
        <w:t> </w:t>
      </w:r>
      <w:r>
        <w:rPr>
          <w:color w:val="231F20"/>
        </w:rPr>
        <w:t>was</w:t>
      </w:r>
      <w:r>
        <w:rPr>
          <w:color w:val="231F20"/>
          <w:spacing w:val="-4"/>
        </w:rPr>
        <w:t> </w:t>
      </w:r>
      <w:r>
        <w:rPr>
          <w:color w:val="231F20"/>
        </w:rPr>
        <w:t>warned,</w:t>
      </w:r>
      <w:r>
        <w:rPr>
          <w:color w:val="231F20"/>
          <w:spacing w:val="-4"/>
        </w:rPr>
        <w:t> </w:t>
      </w:r>
      <w:r>
        <w:rPr>
          <w:color w:val="231F20"/>
        </w:rPr>
        <w:t>by</w:t>
      </w:r>
      <w:r>
        <w:rPr>
          <w:color w:val="231F20"/>
          <w:spacing w:val="-4"/>
        </w:rPr>
        <w:t> </w:t>
      </w:r>
      <w:r>
        <w:rPr>
          <w:color w:val="231F20"/>
        </w:rPr>
        <w:t>witnesses,</w:t>
      </w:r>
      <w:r>
        <w:rPr>
          <w:color w:val="231F20"/>
          <w:spacing w:val="-3"/>
        </w:rPr>
        <w:t> </w:t>
      </w:r>
      <w:r>
        <w:rPr>
          <w:color w:val="231F20"/>
        </w:rPr>
        <w:t>that</w:t>
      </w:r>
      <w:r>
        <w:rPr>
          <w:color w:val="231F20"/>
          <w:spacing w:val="-4"/>
        </w:rPr>
        <w:t> </w:t>
      </w:r>
      <w:r>
        <w:rPr>
          <w:color w:val="231F20"/>
        </w:rPr>
        <w:t>his</w:t>
      </w:r>
      <w:r>
        <w:rPr>
          <w:color w:val="231F20"/>
          <w:spacing w:val="-4"/>
        </w:rPr>
        <w:t> </w:t>
      </w:r>
      <w:r>
        <w:rPr>
          <w:color w:val="231F20"/>
        </w:rPr>
        <w:t>actions</w:t>
      </w:r>
      <w:r>
        <w:rPr>
          <w:color w:val="231F20"/>
          <w:spacing w:val="-4"/>
        </w:rPr>
        <w:t> </w:t>
      </w:r>
      <w:r>
        <w:rPr>
          <w:color w:val="231F20"/>
        </w:rPr>
        <w:t>would</w:t>
      </w:r>
      <w:r>
        <w:rPr>
          <w:color w:val="231F20"/>
          <w:spacing w:val="-4"/>
        </w:rPr>
        <w:t> </w:t>
      </w:r>
      <w:r>
        <w:rPr>
          <w:color w:val="231F20"/>
        </w:rPr>
        <w:t>garner</w:t>
      </w:r>
      <w:r>
        <w:rPr>
          <w:color w:val="231F20"/>
          <w:spacing w:val="-3"/>
        </w:rPr>
        <w:t> </w:t>
      </w:r>
      <w:r>
        <w:rPr>
          <w:color w:val="231F20"/>
        </w:rPr>
        <w:t>a punishment</w:t>
      </w:r>
      <w:r>
        <w:rPr>
          <w:color w:val="231F20"/>
          <w:spacing w:val="-23"/>
        </w:rPr>
        <w:t> </w:t>
      </w:r>
      <w:r>
        <w:rPr>
          <w:color w:val="231F20"/>
        </w:rPr>
        <w:t>of</w:t>
      </w:r>
      <w:r>
        <w:rPr>
          <w:color w:val="231F20"/>
          <w:spacing w:val="-22"/>
        </w:rPr>
        <w:t> </w:t>
      </w:r>
      <w:r>
        <w:rPr>
          <w:color w:val="231F20"/>
        </w:rPr>
        <w:t>lashes.</w:t>
      </w:r>
      <w:r>
        <w:rPr>
          <w:color w:val="231F20"/>
          <w:spacing w:val="-23"/>
        </w:rPr>
        <w:t> </w:t>
      </w:r>
      <w:r>
        <w:rPr>
          <w:color w:val="231F20"/>
        </w:rPr>
        <w:t>If</w:t>
      </w:r>
      <w:r>
        <w:rPr>
          <w:color w:val="231F20"/>
          <w:spacing w:val="-22"/>
        </w:rPr>
        <w:t> </w:t>
      </w:r>
      <w:r>
        <w:rPr>
          <w:color w:val="231F20"/>
        </w:rPr>
        <w:t>he</w:t>
      </w:r>
      <w:r>
        <w:rPr>
          <w:color w:val="231F20"/>
          <w:spacing w:val="-23"/>
        </w:rPr>
        <w:t> </w:t>
      </w:r>
      <w:r>
        <w:rPr>
          <w:color w:val="231F20"/>
        </w:rPr>
        <w:t>sinned</w:t>
      </w:r>
      <w:r>
        <w:rPr>
          <w:color w:val="231F20"/>
          <w:spacing w:val="-22"/>
        </w:rPr>
        <w:t> </w:t>
      </w:r>
      <w:r>
        <w:rPr>
          <w:color w:val="231F20"/>
        </w:rPr>
        <w:t>despite</w:t>
      </w:r>
      <w:r>
        <w:rPr>
          <w:color w:val="231F20"/>
          <w:spacing w:val="-22"/>
        </w:rPr>
        <w:t> </w:t>
      </w:r>
      <w:r>
        <w:rPr>
          <w:color w:val="231F20"/>
        </w:rPr>
        <w:t>a</w:t>
      </w:r>
      <w:r>
        <w:rPr>
          <w:color w:val="231F20"/>
          <w:spacing w:val="-23"/>
        </w:rPr>
        <w:t> </w:t>
      </w:r>
      <w:r>
        <w:rPr>
          <w:color w:val="231F20"/>
        </w:rPr>
        <w:t>warning,</w:t>
      </w:r>
      <w:r>
        <w:rPr>
          <w:color w:val="231F20"/>
          <w:spacing w:val="-22"/>
        </w:rPr>
        <w:t> </w:t>
      </w:r>
      <w:r>
        <w:rPr>
          <w:color w:val="231F20"/>
        </w:rPr>
        <w:t>the</w:t>
      </w:r>
      <w:r>
        <w:rPr>
          <w:color w:val="231F20"/>
          <w:spacing w:val="-23"/>
        </w:rPr>
        <w:t> </w:t>
      </w:r>
      <w:r>
        <w:rPr>
          <w:color w:val="231F20"/>
        </w:rPr>
        <w:t>lashes</w:t>
      </w:r>
      <w:r>
        <w:rPr>
          <w:color w:val="231F20"/>
          <w:spacing w:val="-22"/>
        </w:rPr>
        <w:t> </w:t>
      </w:r>
      <w:r>
        <w:rPr>
          <w:color w:val="231F20"/>
        </w:rPr>
        <w:t>would be Biblical. The </w:t>
      </w:r>
      <w:r>
        <w:rPr>
          <w:rFonts w:ascii="Cambria"/>
          <w:i/>
          <w:color w:val="231F20"/>
          <w:spacing w:val="-3"/>
        </w:rPr>
        <w:t>anusim </w:t>
      </w:r>
      <w:r>
        <w:rPr>
          <w:color w:val="231F20"/>
        </w:rPr>
        <w:t>had never been warned before they sinned. Their</w:t>
      </w:r>
      <w:r>
        <w:rPr>
          <w:color w:val="231F20"/>
          <w:spacing w:val="-13"/>
        </w:rPr>
        <w:t> </w:t>
      </w:r>
      <w:r>
        <w:rPr>
          <w:color w:val="231F20"/>
        </w:rPr>
        <w:t>lashes</w:t>
      </w:r>
      <w:r>
        <w:rPr>
          <w:color w:val="231F20"/>
          <w:spacing w:val="-13"/>
        </w:rPr>
        <w:t> </w:t>
      </w:r>
      <w:r>
        <w:rPr>
          <w:color w:val="231F20"/>
        </w:rPr>
        <w:t>would</w:t>
      </w:r>
      <w:r>
        <w:rPr>
          <w:color w:val="231F20"/>
          <w:spacing w:val="-13"/>
        </w:rPr>
        <w:t> </w:t>
      </w:r>
      <w:r>
        <w:rPr>
          <w:color w:val="231F20"/>
        </w:rPr>
        <w:t>never</w:t>
      </w:r>
      <w:r>
        <w:rPr>
          <w:color w:val="231F20"/>
          <w:spacing w:val="-13"/>
        </w:rPr>
        <w:t> </w:t>
      </w:r>
      <w:r>
        <w:rPr>
          <w:color w:val="231F20"/>
        </w:rPr>
        <w:t>be</w:t>
      </w:r>
      <w:r>
        <w:rPr>
          <w:color w:val="231F20"/>
          <w:spacing w:val="-13"/>
        </w:rPr>
        <w:t> </w:t>
      </w:r>
      <w:r>
        <w:rPr>
          <w:color w:val="231F20"/>
        </w:rPr>
        <w:t>deemed</w:t>
      </w:r>
      <w:r>
        <w:rPr>
          <w:color w:val="231F20"/>
          <w:spacing w:val="-13"/>
        </w:rPr>
        <w:t> </w:t>
      </w:r>
      <w:r>
        <w:rPr>
          <w:color w:val="231F20"/>
        </w:rPr>
        <w:t>Biblical</w:t>
      </w:r>
      <w:r>
        <w:rPr>
          <w:color w:val="231F20"/>
          <w:spacing w:val="-13"/>
        </w:rPr>
        <w:t> </w:t>
      </w:r>
      <w:r>
        <w:rPr>
          <w:color w:val="231F20"/>
        </w:rPr>
        <w:t>lashes</w:t>
      </w:r>
      <w:r>
        <w:rPr>
          <w:color w:val="231F20"/>
          <w:spacing w:val="-13"/>
        </w:rPr>
        <w:t> </w:t>
      </w:r>
      <w:r>
        <w:rPr>
          <w:color w:val="231F20"/>
        </w:rPr>
        <w:t>and</w:t>
      </w:r>
      <w:r>
        <w:rPr>
          <w:color w:val="231F20"/>
          <w:spacing w:val="-13"/>
        </w:rPr>
        <w:t> </w:t>
      </w:r>
      <w:r>
        <w:rPr>
          <w:color w:val="231F20"/>
        </w:rPr>
        <w:t>would</w:t>
      </w:r>
      <w:r>
        <w:rPr>
          <w:color w:val="231F20"/>
          <w:spacing w:val="-13"/>
        </w:rPr>
        <w:t> </w:t>
      </w:r>
      <w:r>
        <w:rPr>
          <w:color w:val="231F20"/>
        </w:rPr>
        <w:t>never be</w:t>
      </w:r>
      <w:r>
        <w:rPr>
          <w:color w:val="231F20"/>
          <w:spacing w:val="-9"/>
        </w:rPr>
        <w:t> </w:t>
      </w:r>
      <w:r>
        <w:rPr>
          <w:color w:val="231F20"/>
        </w:rPr>
        <w:t>able</w:t>
      </w:r>
      <w:r>
        <w:rPr>
          <w:color w:val="231F20"/>
          <w:spacing w:val="-9"/>
        </w:rPr>
        <w:t> </w:t>
      </w:r>
      <w:r>
        <w:rPr>
          <w:color w:val="231F20"/>
        </w:rPr>
        <w:t>to</w:t>
      </w:r>
      <w:r>
        <w:rPr>
          <w:color w:val="231F20"/>
          <w:spacing w:val="-8"/>
        </w:rPr>
        <w:t> </w:t>
      </w:r>
      <w:r>
        <w:rPr>
          <w:color w:val="231F20"/>
        </w:rPr>
        <w:t>expiate</w:t>
      </w:r>
      <w:r>
        <w:rPr>
          <w:color w:val="231F20"/>
          <w:spacing w:val="-9"/>
        </w:rPr>
        <w:t> </w:t>
      </w:r>
      <w:r>
        <w:rPr>
          <w:rFonts w:ascii="Cambria"/>
          <w:i/>
          <w:color w:val="231F20"/>
        </w:rPr>
        <w:t>kareis</w:t>
      </w:r>
      <w:r>
        <w:rPr>
          <w:rFonts w:ascii="Cambria"/>
          <w:i/>
          <w:color w:val="231F20"/>
          <w:spacing w:val="-2"/>
        </w:rPr>
        <w:t> </w:t>
      </w:r>
      <w:r>
        <w:rPr>
          <w:color w:val="231F20"/>
        </w:rPr>
        <w:t>sins.</w:t>
      </w:r>
      <w:r>
        <w:rPr>
          <w:color w:val="231F20"/>
          <w:spacing w:val="-9"/>
        </w:rPr>
        <w:t> </w:t>
      </w:r>
      <w:r>
        <w:rPr>
          <w:color w:val="231F20"/>
        </w:rPr>
        <w:t>There</w:t>
      </w:r>
      <w:r>
        <w:rPr>
          <w:color w:val="231F20"/>
          <w:spacing w:val="-8"/>
        </w:rPr>
        <w:t> </w:t>
      </w:r>
      <w:r>
        <w:rPr>
          <w:color w:val="231F20"/>
        </w:rPr>
        <w:t>was</w:t>
      </w:r>
      <w:r>
        <w:rPr>
          <w:color w:val="231F20"/>
          <w:spacing w:val="-9"/>
        </w:rPr>
        <w:t> </w:t>
      </w:r>
      <w:r>
        <w:rPr>
          <w:color w:val="231F20"/>
        </w:rPr>
        <w:t>no</w:t>
      </w:r>
      <w:r>
        <w:rPr>
          <w:color w:val="231F20"/>
          <w:spacing w:val="-8"/>
        </w:rPr>
        <w:t> </w:t>
      </w:r>
      <w:r>
        <w:rPr>
          <w:color w:val="231F20"/>
        </w:rPr>
        <w:t>need</w:t>
      </w:r>
      <w:r>
        <w:rPr>
          <w:color w:val="231F20"/>
          <w:spacing w:val="-9"/>
        </w:rPr>
        <w:t> </w:t>
      </w:r>
      <w:r>
        <w:rPr>
          <w:color w:val="231F20"/>
        </w:rPr>
        <w:t>to</w:t>
      </w:r>
      <w:r>
        <w:rPr>
          <w:color w:val="231F20"/>
          <w:spacing w:val="-9"/>
        </w:rPr>
        <w:t> </w:t>
      </w:r>
      <w:r>
        <w:rPr>
          <w:color w:val="231F20"/>
        </w:rPr>
        <w:t>renew</w:t>
      </w:r>
      <w:r>
        <w:rPr>
          <w:color w:val="231F20"/>
          <w:spacing w:val="-8"/>
        </w:rPr>
        <w:t> </w:t>
      </w:r>
      <w:r>
        <w:rPr>
          <w:rFonts w:ascii="Cambria"/>
          <w:i/>
          <w:color w:val="231F20"/>
        </w:rPr>
        <w:t>semichah </w:t>
      </w:r>
      <w:r>
        <w:rPr>
          <w:color w:val="231F20"/>
        </w:rPr>
        <w:t>to help the</w:t>
      </w:r>
      <w:r>
        <w:rPr>
          <w:color w:val="231F20"/>
          <w:spacing w:val="1"/>
        </w:rPr>
        <w:t> </w:t>
      </w:r>
      <w:r>
        <w:rPr>
          <w:rFonts w:ascii="Cambria"/>
          <w:i/>
          <w:color w:val="231F20"/>
        </w:rPr>
        <w:t>anusim</w:t>
      </w:r>
      <w:r>
        <w:rPr>
          <w:color w:val="231F20"/>
        </w:rPr>
        <w:t>.</w:t>
      </w:r>
    </w:p>
    <w:p>
      <w:pPr>
        <w:pStyle w:val="BodyText"/>
        <w:spacing w:line="314" w:lineRule="auto" w:before="41"/>
        <w:ind w:left="180" w:right="117" w:firstLine="360"/>
        <w:jc w:val="both"/>
      </w:pPr>
      <w:r>
        <w:rPr>
          <w:color w:val="231F20"/>
        </w:rPr>
        <w:t>There</w:t>
      </w:r>
      <w:r>
        <w:rPr>
          <w:color w:val="231F20"/>
          <w:spacing w:val="-6"/>
        </w:rPr>
        <w:t> </w:t>
      </w:r>
      <w:r>
        <w:rPr>
          <w:color w:val="231F20"/>
        </w:rPr>
        <w:t>are</w:t>
      </w:r>
      <w:r>
        <w:rPr>
          <w:color w:val="231F20"/>
          <w:spacing w:val="-6"/>
        </w:rPr>
        <w:t> </w:t>
      </w:r>
      <w:r>
        <w:rPr>
          <w:color w:val="231F20"/>
        </w:rPr>
        <w:t>early</w:t>
      </w:r>
      <w:r>
        <w:rPr>
          <w:color w:val="231F20"/>
          <w:spacing w:val="-5"/>
        </w:rPr>
        <w:t> </w:t>
      </w:r>
      <w:r>
        <w:rPr>
          <w:color w:val="231F20"/>
        </w:rPr>
        <w:t>authorities</w:t>
      </w:r>
      <w:r>
        <w:rPr>
          <w:color w:val="231F20"/>
          <w:spacing w:val="-6"/>
        </w:rPr>
        <w:t> </w:t>
      </w:r>
      <w:r>
        <w:rPr>
          <w:color w:val="231F20"/>
        </w:rPr>
        <w:t>who</w:t>
      </w:r>
      <w:r>
        <w:rPr>
          <w:color w:val="231F20"/>
          <w:spacing w:val="-6"/>
        </w:rPr>
        <w:t> </w:t>
      </w:r>
      <w:r>
        <w:rPr>
          <w:color w:val="231F20"/>
        </w:rPr>
        <w:t>rule</w:t>
      </w:r>
      <w:r>
        <w:rPr>
          <w:color w:val="231F20"/>
          <w:spacing w:val="-5"/>
        </w:rPr>
        <w:t> </w:t>
      </w:r>
      <w:r>
        <w:rPr>
          <w:color w:val="231F20"/>
        </w:rPr>
        <w:t>that</w:t>
      </w:r>
      <w:r>
        <w:rPr>
          <w:color w:val="231F20"/>
          <w:spacing w:val="-6"/>
        </w:rPr>
        <w:t> </w:t>
      </w:r>
      <w:r>
        <w:rPr>
          <w:color w:val="231F20"/>
        </w:rPr>
        <w:t>lashes</w:t>
      </w:r>
      <w:r>
        <w:rPr>
          <w:color w:val="231F20"/>
          <w:spacing w:val="-6"/>
        </w:rPr>
        <w:t> </w:t>
      </w:r>
      <w:r>
        <w:rPr>
          <w:color w:val="231F20"/>
        </w:rPr>
        <w:t>are</w:t>
      </w:r>
      <w:r>
        <w:rPr>
          <w:color w:val="231F20"/>
          <w:spacing w:val="-5"/>
        </w:rPr>
        <w:t> </w:t>
      </w:r>
      <w:r>
        <w:rPr>
          <w:color w:val="231F20"/>
        </w:rPr>
        <w:t>not</w:t>
      </w:r>
      <w:r>
        <w:rPr>
          <w:color w:val="231F20"/>
          <w:spacing w:val="-6"/>
        </w:rPr>
        <w:t> </w:t>
      </w:r>
      <w:r>
        <w:rPr>
          <w:color w:val="231F20"/>
        </w:rPr>
        <w:t>an</w:t>
      </w:r>
      <w:r>
        <w:rPr>
          <w:color w:val="231F20"/>
          <w:spacing w:val="-6"/>
        </w:rPr>
        <w:t> </w:t>
      </w:r>
      <w:r>
        <w:rPr>
          <w:color w:val="231F20"/>
        </w:rPr>
        <w:t>option in</w:t>
      </w:r>
      <w:r>
        <w:rPr>
          <w:color w:val="231F20"/>
          <w:spacing w:val="-36"/>
        </w:rPr>
        <w:t> </w:t>
      </w:r>
      <w:r>
        <w:rPr>
          <w:color w:val="231F20"/>
        </w:rPr>
        <w:t>our</w:t>
      </w:r>
      <w:r>
        <w:rPr>
          <w:color w:val="231F20"/>
          <w:spacing w:val="-35"/>
        </w:rPr>
        <w:t> </w:t>
      </w:r>
      <w:r>
        <w:rPr>
          <w:color w:val="231F20"/>
        </w:rPr>
        <w:t>times,</w:t>
      </w:r>
      <w:r>
        <w:rPr>
          <w:color w:val="231F20"/>
          <w:spacing w:val="-35"/>
        </w:rPr>
        <w:t> </w:t>
      </w:r>
      <w:r>
        <w:rPr>
          <w:color w:val="231F20"/>
        </w:rPr>
        <w:t>even</w:t>
      </w:r>
      <w:r>
        <w:rPr>
          <w:color w:val="231F20"/>
          <w:spacing w:val="-35"/>
        </w:rPr>
        <w:t> </w:t>
      </w:r>
      <w:r>
        <w:rPr>
          <w:color w:val="231F20"/>
        </w:rPr>
        <w:t>if</w:t>
      </w:r>
      <w:r>
        <w:rPr>
          <w:color w:val="231F20"/>
          <w:spacing w:val="-35"/>
        </w:rPr>
        <w:t> </w:t>
      </w:r>
      <w:r>
        <w:rPr>
          <w:rFonts w:ascii="Cambria"/>
          <w:i/>
          <w:color w:val="231F20"/>
        </w:rPr>
        <w:t>semichah</w:t>
      </w:r>
      <w:r>
        <w:rPr>
          <w:rFonts w:ascii="Cambria"/>
          <w:i/>
          <w:color w:val="231F20"/>
          <w:spacing w:val="-28"/>
        </w:rPr>
        <w:t> </w:t>
      </w:r>
      <w:r>
        <w:rPr>
          <w:color w:val="231F20"/>
        </w:rPr>
        <w:t>would</w:t>
      </w:r>
      <w:r>
        <w:rPr>
          <w:color w:val="231F20"/>
          <w:spacing w:val="-35"/>
        </w:rPr>
        <w:t> </w:t>
      </w:r>
      <w:r>
        <w:rPr>
          <w:color w:val="231F20"/>
        </w:rPr>
        <w:t>be</w:t>
      </w:r>
      <w:r>
        <w:rPr>
          <w:color w:val="231F20"/>
          <w:spacing w:val="-35"/>
        </w:rPr>
        <w:t> </w:t>
      </w:r>
      <w:r>
        <w:rPr>
          <w:color w:val="231F20"/>
        </w:rPr>
        <w:t>renewed.</w:t>
      </w:r>
      <w:r>
        <w:rPr>
          <w:color w:val="231F20"/>
          <w:spacing w:val="-35"/>
        </w:rPr>
        <w:t> </w:t>
      </w:r>
      <w:r>
        <w:rPr>
          <w:rFonts w:ascii="Cambria"/>
          <w:i/>
          <w:color w:val="231F20"/>
        </w:rPr>
        <w:t>Derech</w:t>
      </w:r>
      <w:r>
        <w:rPr>
          <w:rFonts w:ascii="Cambria"/>
          <w:i/>
          <w:color w:val="231F20"/>
          <w:spacing w:val="-28"/>
        </w:rPr>
        <w:t> </w:t>
      </w:r>
      <w:r>
        <w:rPr>
          <w:rFonts w:ascii="Cambria"/>
          <w:i/>
          <w:color w:val="231F20"/>
        </w:rPr>
        <w:t>Mitzvosecha </w:t>
      </w:r>
      <w:r>
        <w:rPr>
          <w:color w:val="231F20"/>
        </w:rPr>
        <w:t>writes that according to the </w:t>
      </w:r>
      <w:r>
        <w:rPr>
          <w:rFonts w:ascii="Cambria"/>
          <w:i/>
          <w:color w:val="231F20"/>
        </w:rPr>
        <w:t>Semag </w:t>
      </w:r>
      <w:r>
        <w:rPr>
          <w:color w:val="231F20"/>
        </w:rPr>
        <w:t>(</w:t>
      </w:r>
      <w:r>
        <w:rPr>
          <w:rFonts w:ascii="Cambria"/>
          <w:i/>
          <w:color w:val="231F20"/>
        </w:rPr>
        <w:t>Lavin </w:t>
      </w:r>
      <w:r>
        <w:rPr>
          <w:color w:val="231F20"/>
        </w:rPr>
        <w:t>213), lashes can only be meted out </w:t>
      </w:r>
      <w:r>
        <w:rPr>
          <w:color w:val="231F20"/>
          <w:spacing w:val="-3"/>
        </w:rPr>
        <w:t>at </w:t>
      </w:r>
      <w:r>
        <w:rPr>
          <w:color w:val="231F20"/>
        </w:rPr>
        <w:t>a time when the Jews have a </w:t>
      </w:r>
      <w:r>
        <w:rPr>
          <w:rFonts w:ascii="Cambria"/>
          <w:i/>
          <w:color w:val="231F20"/>
        </w:rPr>
        <w:t>Beis </w:t>
      </w:r>
      <w:r>
        <w:rPr>
          <w:rFonts w:ascii="Cambria"/>
          <w:i/>
          <w:color w:val="231F20"/>
          <w:spacing w:val="-3"/>
        </w:rPr>
        <w:t>Hamikdash</w:t>
      </w:r>
      <w:r>
        <w:rPr>
          <w:color w:val="231F20"/>
          <w:spacing w:val="-3"/>
        </w:rPr>
        <w:t>.</w:t>
      </w:r>
      <w:r>
        <w:rPr>
          <w:color w:val="231F20"/>
          <w:spacing w:val="-37"/>
        </w:rPr>
        <w:t> </w:t>
      </w:r>
      <w:r>
        <w:rPr>
          <w:rFonts w:ascii="Cambria"/>
          <w:i/>
          <w:color w:val="231F20"/>
          <w:spacing w:val="-3"/>
        </w:rPr>
        <w:t>Nimukei </w:t>
      </w:r>
      <w:r>
        <w:rPr>
          <w:rFonts w:ascii="Cambria"/>
          <w:i/>
          <w:color w:val="231F20"/>
          <w:spacing w:val="-6"/>
        </w:rPr>
        <w:t>Yosef </w:t>
      </w:r>
      <w:r>
        <w:rPr>
          <w:color w:val="231F20"/>
        </w:rPr>
        <w:t>(end of </w:t>
      </w:r>
      <w:r>
        <w:rPr>
          <w:rFonts w:ascii="Cambria"/>
          <w:i/>
          <w:color w:val="231F20"/>
          <w:spacing w:val="-3"/>
        </w:rPr>
        <w:t>Makkos</w:t>
      </w:r>
      <w:r>
        <w:rPr>
          <w:color w:val="231F20"/>
          <w:spacing w:val="-3"/>
        </w:rPr>
        <w:t>) </w:t>
      </w:r>
      <w:r>
        <w:rPr>
          <w:color w:val="231F20"/>
        </w:rPr>
        <w:t>quotes </w:t>
      </w:r>
      <w:r>
        <w:rPr>
          <w:rFonts w:ascii="Cambria"/>
          <w:i/>
          <w:color w:val="231F20"/>
          <w:spacing w:val="-3"/>
        </w:rPr>
        <w:t>Rav Natrunai </w:t>
      </w:r>
      <w:r>
        <w:rPr>
          <w:rFonts w:ascii="Cambria"/>
          <w:i/>
          <w:color w:val="231F20"/>
        </w:rPr>
        <w:t>Gaon </w:t>
      </w:r>
      <w:r>
        <w:rPr>
          <w:color w:val="231F20"/>
        </w:rPr>
        <w:t>that he was presented with a message from heaven that it is impossible in our days to execute lashes. They require an assessment by the court as to how strong the sinner is and how </w:t>
      </w:r>
      <w:r>
        <w:rPr>
          <w:color w:val="231F20"/>
          <w:spacing w:val="-3"/>
        </w:rPr>
        <w:t>many </w:t>
      </w:r>
      <w:r>
        <w:rPr>
          <w:color w:val="231F20"/>
        </w:rPr>
        <w:t>blows he can sustain. Only when there was a </w:t>
      </w:r>
      <w:r>
        <w:rPr>
          <w:color w:val="231F20"/>
          <w:spacing w:val="-3"/>
        </w:rPr>
        <w:t>Holy </w:t>
      </w:r>
      <w:r>
        <w:rPr>
          <w:color w:val="231F20"/>
          <w:spacing w:val="-5"/>
        </w:rPr>
        <w:t>Temple </w:t>
      </w:r>
      <w:r>
        <w:rPr>
          <w:color w:val="231F20"/>
        </w:rPr>
        <w:t>was the court able to correctly determine</w:t>
      </w:r>
      <w:r>
        <w:rPr>
          <w:color w:val="231F20"/>
          <w:spacing w:val="-6"/>
        </w:rPr>
        <w:t> </w:t>
      </w:r>
      <w:r>
        <w:rPr>
          <w:color w:val="231F20"/>
        </w:rPr>
        <w:t>assessments.</w:t>
      </w:r>
      <w:r>
        <w:rPr>
          <w:color w:val="231F20"/>
          <w:spacing w:val="-5"/>
        </w:rPr>
        <w:t> </w:t>
      </w:r>
      <w:r>
        <w:rPr>
          <w:color w:val="231F20"/>
          <w:spacing w:val="-4"/>
        </w:rPr>
        <w:t>Now</w:t>
      </w:r>
      <w:r>
        <w:rPr>
          <w:color w:val="231F20"/>
          <w:spacing w:val="-6"/>
        </w:rPr>
        <w:t> </w:t>
      </w:r>
      <w:r>
        <w:rPr>
          <w:color w:val="231F20"/>
        </w:rPr>
        <w:t>that</w:t>
      </w:r>
      <w:r>
        <w:rPr>
          <w:color w:val="231F20"/>
          <w:spacing w:val="-5"/>
        </w:rPr>
        <w:t> </w:t>
      </w:r>
      <w:r>
        <w:rPr>
          <w:color w:val="231F20"/>
        </w:rPr>
        <w:t>we</w:t>
      </w:r>
      <w:r>
        <w:rPr>
          <w:color w:val="231F20"/>
          <w:spacing w:val="-6"/>
        </w:rPr>
        <w:t> </w:t>
      </w:r>
      <w:r>
        <w:rPr>
          <w:color w:val="231F20"/>
        </w:rPr>
        <w:t>do</w:t>
      </w:r>
      <w:r>
        <w:rPr>
          <w:color w:val="231F20"/>
          <w:spacing w:val="-5"/>
        </w:rPr>
        <w:t> </w:t>
      </w:r>
      <w:r>
        <w:rPr>
          <w:color w:val="231F20"/>
        </w:rPr>
        <w:t>not</w:t>
      </w:r>
      <w:r>
        <w:rPr>
          <w:color w:val="231F20"/>
          <w:spacing w:val="-6"/>
        </w:rPr>
        <w:t> </w:t>
      </w:r>
      <w:r>
        <w:rPr>
          <w:color w:val="231F20"/>
        </w:rPr>
        <w:t>have</w:t>
      </w:r>
      <w:r>
        <w:rPr>
          <w:color w:val="231F20"/>
          <w:spacing w:val="-5"/>
        </w:rPr>
        <w:t> </w:t>
      </w:r>
      <w:r>
        <w:rPr>
          <w:color w:val="231F20"/>
        </w:rPr>
        <w:t>a</w:t>
      </w:r>
      <w:r>
        <w:rPr>
          <w:color w:val="231F20"/>
          <w:spacing w:val="-6"/>
        </w:rPr>
        <w:t> </w:t>
      </w:r>
      <w:r>
        <w:rPr>
          <w:color w:val="231F20"/>
          <w:spacing w:val="-3"/>
        </w:rPr>
        <w:t>Holy</w:t>
      </w:r>
      <w:r>
        <w:rPr>
          <w:color w:val="231F20"/>
          <w:spacing w:val="-5"/>
        </w:rPr>
        <w:t> Temple, </w:t>
      </w:r>
      <w:r>
        <w:rPr>
          <w:color w:val="231F20"/>
        </w:rPr>
        <w:t>the option of lashes is pointless. According to the opinions that lashes may only be imposed when the </w:t>
      </w:r>
      <w:r>
        <w:rPr>
          <w:color w:val="231F20"/>
          <w:spacing w:val="-3"/>
        </w:rPr>
        <w:t>Holy </w:t>
      </w:r>
      <w:r>
        <w:rPr>
          <w:color w:val="231F20"/>
          <w:spacing w:val="-5"/>
        </w:rPr>
        <w:t>Temple </w:t>
      </w:r>
      <w:r>
        <w:rPr>
          <w:color w:val="231F20"/>
        </w:rPr>
        <w:t>exists, even if </w:t>
      </w:r>
      <w:r>
        <w:rPr>
          <w:rFonts w:ascii="Cambria"/>
          <w:i/>
          <w:color w:val="231F20"/>
          <w:spacing w:val="-3"/>
        </w:rPr>
        <w:t>Mahari </w:t>
      </w:r>
      <w:r>
        <w:rPr>
          <w:rFonts w:ascii="Cambria"/>
          <w:i/>
          <w:color w:val="231F20"/>
          <w:spacing w:val="-3"/>
        </w:rPr>
        <w:t>Beirav </w:t>
      </w:r>
      <w:r>
        <w:rPr>
          <w:color w:val="231F20"/>
        </w:rPr>
        <w:t>would have succeeded in renewing </w:t>
      </w:r>
      <w:r>
        <w:rPr>
          <w:rFonts w:ascii="Cambria"/>
          <w:i/>
          <w:color w:val="231F20"/>
        </w:rPr>
        <w:t>semichah, </w:t>
      </w:r>
      <w:r>
        <w:rPr>
          <w:color w:val="231F20"/>
        </w:rPr>
        <w:t>the option of lashes would still not have existed</w:t>
      </w:r>
      <w:r>
        <w:rPr>
          <w:color w:val="231F20"/>
          <w:spacing w:val="-11"/>
        </w:rPr>
        <w:t> </w:t>
      </w:r>
      <w:r>
        <w:rPr>
          <w:color w:val="231F20"/>
        </w:rPr>
        <w:t>(</w:t>
      </w:r>
      <w:r>
        <w:rPr>
          <w:rFonts w:ascii="Cambria"/>
          <w:i/>
          <w:color w:val="231F20"/>
        </w:rPr>
        <w:t>Mesivta</w:t>
      </w:r>
      <w:r>
        <w:rPr>
          <w:color w:val="231F20"/>
        </w:rPr>
        <w:t>).</w:t>
      </w:r>
    </w:p>
    <w:p>
      <w:pPr>
        <w:pStyle w:val="BodyText"/>
        <w:rPr>
          <w:sz w:val="30"/>
        </w:rPr>
      </w:pPr>
    </w:p>
    <w:p>
      <w:pPr>
        <w:pStyle w:val="BodyText"/>
        <w:spacing w:before="8"/>
        <w:rPr>
          <w:sz w:val="37"/>
        </w:rPr>
      </w:pPr>
    </w:p>
    <w:p>
      <w:pPr>
        <w:pStyle w:val="Heading1"/>
        <w:ind w:left="330" w:right="270"/>
      </w:pPr>
      <w:bookmarkStart w:name="_TOC_250037" w:id="1"/>
      <w:bookmarkEnd w:id="1"/>
      <w:r>
        <w:rPr>
          <w:color w:val="231F20"/>
        </w:rPr>
        <w:t>Can Miun Be Performed in Our Days?</w:t>
      </w:r>
    </w:p>
    <w:p>
      <w:pPr>
        <w:pStyle w:val="BodyText"/>
        <w:spacing w:before="194"/>
        <w:ind w:left="180"/>
        <w:jc w:val="both"/>
      </w:pPr>
      <w:r>
        <w:rPr>
          <w:rFonts w:ascii="Cambria"/>
          <w:b/>
          <w:color w:val="231F20"/>
          <w:sz w:val="38"/>
        </w:rPr>
        <w:t>S</w:t>
      </w:r>
      <w:r>
        <w:rPr>
          <w:rFonts w:ascii="Cambria"/>
          <w:i/>
          <w:color w:val="231F20"/>
        </w:rPr>
        <w:t>anhedrin </w:t>
      </w:r>
      <w:r>
        <w:rPr>
          <w:color w:val="231F20"/>
        </w:rPr>
        <w:t>begins by listing situations that require a quorum of</w:t>
      </w:r>
    </w:p>
    <w:p>
      <w:pPr>
        <w:spacing w:after="0"/>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80" w:right="117"/>
        <w:jc w:val="both"/>
        <w:rPr>
          <w:rFonts w:ascii="Cambria"/>
          <w:i/>
        </w:rPr>
      </w:pPr>
      <w:r>
        <w:rPr>
          <w:color w:val="231F20"/>
        </w:rPr>
        <w:t>judges. Among many laws, it teaches that </w:t>
      </w:r>
      <w:r>
        <w:rPr>
          <w:rFonts w:ascii="Cambria"/>
          <w:i/>
          <w:color w:val="231F20"/>
        </w:rPr>
        <w:t>miun </w:t>
      </w:r>
      <w:r>
        <w:rPr>
          <w:color w:val="231F20"/>
        </w:rPr>
        <w:t>must be performed in front of three judges. What is </w:t>
      </w:r>
      <w:r>
        <w:rPr>
          <w:rFonts w:ascii="Cambria"/>
          <w:i/>
          <w:color w:val="231F20"/>
        </w:rPr>
        <w:t>miun?</w:t>
      </w:r>
    </w:p>
    <w:p>
      <w:pPr>
        <w:pStyle w:val="BodyText"/>
        <w:spacing w:line="316" w:lineRule="auto" w:before="38"/>
        <w:ind w:left="180" w:right="117" w:firstLine="360"/>
        <w:jc w:val="both"/>
      </w:pPr>
      <w:r>
        <w:rPr>
          <w:color w:val="231F20"/>
        </w:rPr>
        <w:t>According</w:t>
      </w:r>
      <w:r>
        <w:rPr>
          <w:color w:val="231F20"/>
          <w:spacing w:val="-10"/>
        </w:rPr>
        <w:t> </w:t>
      </w:r>
      <w:r>
        <w:rPr>
          <w:color w:val="231F20"/>
        </w:rPr>
        <w:t>to</w:t>
      </w:r>
      <w:r>
        <w:rPr>
          <w:color w:val="231F20"/>
          <w:spacing w:val="-9"/>
        </w:rPr>
        <w:t> </w:t>
      </w:r>
      <w:r>
        <w:rPr>
          <w:color w:val="231F20"/>
        </w:rPr>
        <w:t>the</w:t>
      </w:r>
      <w:r>
        <w:rPr>
          <w:color w:val="231F20"/>
          <w:spacing w:val="-10"/>
        </w:rPr>
        <w:t> </w:t>
      </w:r>
      <w:r>
        <w:rPr>
          <w:color w:val="231F20"/>
          <w:spacing w:val="-5"/>
        </w:rPr>
        <w:t>Torah,</w:t>
      </w:r>
      <w:r>
        <w:rPr>
          <w:color w:val="231F20"/>
          <w:spacing w:val="-9"/>
        </w:rPr>
        <w:t> </w:t>
      </w:r>
      <w:r>
        <w:rPr>
          <w:color w:val="231F20"/>
        </w:rPr>
        <w:t>a</w:t>
      </w:r>
      <w:r>
        <w:rPr>
          <w:color w:val="231F20"/>
          <w:spacing w:val="-9"/>
        </w:rPr>
        <w:t> </w:t>
      </w:r>
      <w:r>
        <w:rPr>
          <w:color w:val="231F20"/>
        </w:rPr>
        <w:t>father</w:t>
      </w:r>
      <w:r>
        <w:rPr>
          <w:color w:val="231F20"/>
          <w:spacing w:val="-10"/>
        </w:rPr>
        <w:t> </w:t>
      </w:r>
      <w:r>
        <w:rPr>
          <w:color w:val="231F20"/>
        </w:rPr>
        <w:t>may</w:t>
      </w:r>
      <w:r>
        <w:rPr>
          <w:color w:val="231F20"/>
          <w:spacing w:val="-9"/>
        </w:rPr>
        <w:t> </w:t>
      </w:r>
      <w:r>
        <w:rPr>
          <w:color w:val="231F20"/>
        </w:rPr>
        <w:t>marry</w:t>
      </w:r>
      <w:r>
        <w:rPr>
          <w:color w:val="231F20"/>
          <w:spacing w:val="-9"/>
        </w:rPr>
        <w:t> </w:t>
      </w:r>
      <w:r>
        <w:rPr>
          <w:color w:val="231F20"/>
        </w:rPr>
        <w:t>off</w:t>
      </w:r>
      <w:r>
        <w:rPr>
          <w:color w:val="231F20"/>
          <w:spacing w:val="-10"/>
        </w:rPr>
        <w:t> </w:t>
      </w:r>
      <w:r>
        <w:rPr>
          <w:color w:val="231F20"/>
        </w:rPr>
        <w:t>his</w:t>
      </w:r>
      <w:r>
        <w:rPr>
          <w:color w:val="231F20"/>
          <w:spacing w:val="-9"/>
        </w:rPr>
        <w:t> </w:t>
      </w:r>
      <w:r>
        <w:rPr>
          <w:color w:val="231F20"/>
        </w:rPr>
        <w:t>daughter</w:t>
      </w:r>
      <w:r>
        <w:rPr>
          <w:color w:val="231F20"/>
          <w:spacing w:val="-9"/>
        </w:rPr>
        <w:t> </w:t>
      </w:r>
      <w:r>
        <w:rPr>
          <w:color w:val="231F20"/>
        </w:rPr>
        <w:t>who is a </w:t>
      </w:r>
      <w:r>
        <w:rPr>
          <w:color w:val="231F20"/>
          <w:spacing w:val="-4"/>
        </w:rPr>
        <w:t>minor. </w:t>
      </w:r>
      <w:r>
        <w:rPr>
          <w:color w:val="231F20"/>
        </w:rPr>
        <w:t>If a father accepts </w:t>
      </w:r>
      <w:r>
        <w:rPr>
          <w:rFonts w:ascii="Cambria"/>
          <w:i/>
          <w:color w:val="231F20"/>
          <w:spacing w:val="-3"/>
        </w:rPr>
        <w:t>kiddushin </w:t>
      </w:r>
      <w:r>
        <w:rPr>
          <w:color w:val="231F20"/>
        </w:rPr>
        <w:t>from a man on behalf of  his daughter who is a </w:t>
      </w:r>
      <w:r>
        <w:rPr>
          <w:color w:val="231F20"/>
          <w:spacing w:val="-4"/>
        </w:rPr>
        <w:t>minor, </w:t>
      </w:r>
      <w:r>
        <w:rPr>
          <w:color w:val="231F20"/>
        </w:rPr>
        <w:t>the marriage would take effect. The Sages legislated that if there was no </w:t>
      </w:r>
      <w:r>
        <w:rPr>
          <w:color w:val="231F20"/>
          <w:spacing w:val="-3"/>
        </w:rPr>
        <w:t>father, </w:t>
      </w:r>
      <w:r>
        <w:rPr>
          <w:color w:val="231F20"/>
        </w:rPr>
        <w:t>a mother or a brother may marry off the </w:t>
      </w:r>
      <w:r>
        <w:rPr>
          <w:color w:val="231F20"/>
          <w:spacing w:val="-4"/>
        </w:rPr>
        <w:t>minor. However, </w:t>
      </w:r>
      <w:r>
        <w:rPr>
          <w:color w:val="231F20"/>
        </w:rPr>
        <w:t>the marriage would only be Rabbinic.</w:t>
      </w:r>
      <w:r>
        <w:rPr>
          <w:color w:val="231F20"/>
          <w:spacing w:val="-15"/>
        </w:rPr>
        <w:t> </w:t>
      </w:r>
      <w:r>
        <w:rPr>
          <w:color w:val="231F20"/>
          <w:spacing w:val="-7"/>
        </w:rPr>
        <w:t>Were</w:t>
      </w:r>
      <w:r>
        <w:rPr>
          <w:color w:val="231F20"/>
          <w:spacing w:val="-14"/>
        </w:rPr>
        <w:t> </w:t>
      </w:r>
      <w:r>
        <w:rPr>
          <w:color w:val="231F20"/>
        </w:rPr>
        <w:t>the</w:t>
      </w:r>
      <w:r>
        <w:rPr>
          <w:color w:val="231F20"/>
          <w:spacing w:val="-14"/>
        </w:rPr>
        <w:t> </w:t>
      </w:r>
      <w:r>
        <w:rPr>
          <w:color w:val="231F20"/>
        </w:rPr>
        <w:t>young</w:t>
      </w:r>
      <w:r>
        <w:rPr>
          <w:color w:val="231F20"/>
          <w:spacing w:val="-15"/>
        </w:rPr>
        <w:t> </w:t>
      </w:r>
      <w:r>
        <w:rPr>
          <w:color w:val="231F20"/>
        </w:rPr>
        <w:t>girl</w:t>
      </w:r>
      <w:r>
        <w:rPr>
          <w:color w:val="231F20"/>
          <w:spacing w:val="-14"/>
        </w:rPr>
        <w:t> </w:t>
      </w:r>
      <w:r>
        <w:rPr>
          <w:color w:val="231F20"/>
        </w:rPr>
        <w:t>to</w:t>
      </w:r>
      <w:r>
        <w:rPr>
          <w:color w:val="231F20"/>
          <w:spacing w:val="-15"/>
        </w:rPr>
        <w:t> </w:t>
      </w:r>
      <w:r>
        <w:rPr>
          <w:color w:val="231F20"/>
        </w:rPr>
        <w:t>merely</w:t>
      </w:r>
      <w:r>
        <w:rPr>
          <w:color w:val="231F20"/>
          <w:spacing w:val="-14"/>
        </w:rPr>
        <w:t> </w:t>
      </w:r>
      <w:r>
        <w:rPr>
          <w:color w:val="231F20"/>
        </w:rPr>
        <w:t>declare</w:t>
      </w:r>
      <w:r>
        <w:rPr>
          <w:color w:val="231F20"/>
          <w:spacing w:val="-14"/>
        </w:rPr>
        <w:t> </w:t>
      </w:r>
      <w:r>
        <w:rPr>
          <w:color w:val="231F20"/>
        </w:rPr>
        <w:t>her</w:t>
      </w:r>
      <w:r>
        <w:rPr>
          <w:color w:val="231F20"/>
          <w:spacing w:val="-15"/>
        </w:rPr>
        <w:t> </w:t>
      </w:r>
      <w:r>
        <w:rPr>
          <w:color w:val="231F20"/>
        </w:rPr>
        <w:t>refusal</w:t>
      </w:r>
      <w:r>
        <w:rPr>
          <w:color w:val="231F20"/>
          <w:spacing w:val="-14"/>
        </w:rPr>
        <w:t> </w:t>
      </w:r>
      <w:r>
        <w:rPr>
          <w:color w:val="231F20"/>
        </w:rPr>
        <w:t>to</w:t>
      </w:r>
      <w:r>
        <w:rPr>
          <w:color w:val="231F20"/>
          <w:spacing w:val="-14"/>
        </w:rPr>
        <w:t> </w:t>
      </w:r>
      <w:r>
        <w:rPr>
          <w:color w:val="231F20"/>
        </w:rPr>
        <w:t>remain in the marriage, the marriage would be annulled retroactively. This declaration of refusal is </w:t>
      </w:r>
      <w:r>
        <w:rPr>
          <w:rFonts w:ascii="Cambria"/>
          <w:i/>
          <w:color w:val="231F20"/>
        </w:rPr>
        <w:t>miun. </w:t>
      </w:r>
      <w:r>
        <w:rPr>
          <w:color w:val="231F20"/>
          <w:spacing w:val="-3"/>
        </w:rPr>
        <w:t>For </w:t>
      </w:r>
      <w:r>
        <w:rPr>
          <w:rFonts w:ascii="Cambria"/>
          <w:i/>
          <w:color w:val="231F20"/>
          <w:spacing w:val="-3"/>
        </w:rPr>
        <w:t>miun </w:t>
      </w:r>
      <w:r>
        <w:rPr>
          <w:color w:val="231F20"/>
        </w:rPr>
        <w:t>to take effect, it must be performed in front of three</w:t>
      </w:r>
      <w:r>
        <w:rPr>
          <w:color w:val="231F20"/>
          <w:spacing w:val="4"/>
        </w:rPr>
        <w:t> </w:t>
      </w:r>
      <w:r>
        <w:rPr>
          <w:color w:val="231F20"/>
        </w:rPr>
        <w:t>judges.</w:t>
      </w:r>
    </w:p>
    <w:p>
      <w:pPr>
        <w:pStyle w:val="BodyText"/>
        <w:spacing w:line="312" w:lineRule="auto" w:before="27"/>
        <w:ind w:left="180" w:right="117" w:firstLine="360"/>
        <w:jc w:val="both"/>
      </w:pPr>
      <w:r>
        <w:rPr>
          <w:rFonts w:ascii="Cambria"/>
          <w:i/>
          <w:color w:val="231F20"/>
          <w:spacing w:val="-3"/>
        </w:rPr>
        <w:t>Rav</w:t>
      </w:r>
      <w:r>
        <w:rPr>
          <w:rFonts w:ascii="Cambria"/>
          <w:i/>
          <w:color w:val="231F20"/>
          <w:spacing w:val="-9"/>
        </w:rPr>
        <w:t> </w:t>
      </w:r>
      <w:r>
        <w:rPr>
          <w:rFonts w:ascii="Cambria"/>
          <w:i/>
          <w:color w:val="231F20"/>
        </w:rPr>
        <w:t>Menachem</w:t>
      </w:r>
      <w:r>
        <w:rPr>
          <w:rFonts w:ascii="Cambria"/>
          <w:i/>
          <w:color w:val="231F20"/>
          <w:spacing w:val="-9"/>
        </w:rPr>
        <w:t> </w:t>
      </w:r>
      <w:r>
        <w:rPr>
          <w:color w:val="231F20"/>
        </w:rPr>
        <w:t>of</w:t>
      </w:r>
      <w:r>
        <w:rPr>
          <w:color w:val="231F20"/>
          <w:spacing w:val="-16"/>
        </w:rPr>
        <w:t> </w:t>
      </w:r>
      <w:r>
        <w:rPr>
          <w:color w:val="231F20"/>
        </w:rPr>
        <w:t>Mirzburg</w:t>
      </w:r>
      <w:r>
        <w:rPr>
          <w:color w:val="231F20"/>
          <w:spacing w:val="-15"/>
        </w:rPr>
        <w:t> </w:t>
      </w:r>
      <w:r>
        <w:rPr>
          <w:color w:val="231F20"/>
        </w:rPr>
        <w:t>issued</w:t>
      </w:r>
      <w:r>
        <w:rPr>
          <w:color w:val="231F20"/>
          <w:spacing w:val="-16"/>
        </w:rPr>
        <w:t> </w:t>
      </w:r>
      <w:r>
        <w:rPr>
          <w:color w:val="231F20"/>
        </w:rPr>
        <w:t>an</w:t>
      </w:r>
      <w:r>
        <w:rPr>
          <w:color w:val="231F20"/>
          <w:spacing w:val="-16"/>
        </w:rPr>
        <w:t> </w:t>
      </w:r>
      <w:r>
        <w:rPr>
          <w:color w:val="231F20"/>
        </w:rPr>
        <w:t>enactment</w:t>
      </w:r>
      <w:r>
        <w:rPr>
          <w:color w:val="231F20"/>
          <w:spacing w:val="-15"/>
        </w:rPr>
        <w:t> </w:t>
      </w:r>
      <w:r>
        <w:rPr>
          <w:color w:val="231F20"/>
        </w:rPr>
        <w:t>that</w:t>
      </w:r>
      <w:r>
        <w:rPr>
          <w:color w:val="231F20"/>
          <w:spacing w:val="-16"/>
        </w:rPr>
        <w:t> </w:t>
      </w:r>
      <w:r>
        <w:rPr>
          <w:color w:val="231F20"/>
        </w:rPr>
        <w:t>in</w:t>
      </w:r>
      <w:r>
        <w:rPr>
          <w:color w:val="231F20"/>
          <w:spacing w:val="-16"/>
        </w:rPr>
        <w:t> </w:t>
      </w:r>
      <w:r>
        <w:rPr>
          <w:color w:val="231F20"/>
        </w:rPr>
        <w:t>our</w:t>
      </w:r>
      <w:r>
        <w:rPr>
          <w:color w:val="231F20"/>
          <w:spacing w:val="-15"/>
        </w:rPr>
        <w:t> </w:t>
      </w:r>
      <w:r>
        <w:rPr>
          <w:color w:val="231F20"/>
        </w:rPr>
        <w:t>days </w:t>
      </w:r>
      <w:r>
        <w:rPr>
          <w:rFonts w:ascii="Cambria"/>
          <w:i/>
          <w:color w:val="231F20"/>
          <w:spacing w:val="-3"/>
        </w:rPr>
        <w:t>miun </w:t>
      </w:r>
      <w:r>
        <w:rPr>
          <w:color w:val="231F20"/>
        </w:rPr>
        <w:t>may not be performed </w:t>
      </w:r>
      <w:r>
        <w:rPr>
          <w:color w:val="231F20"/>
          <w:spacing w:val="-3"/>
        </w:rPr>
        <w:t>at </w:t>
      </w:r>
      <w:r>
        <w:rPr>
          <w:color w:val="231F20"/>
        </w:rPr>
        <w:t>all for a variety of reasons. </w:t>
      </w:r>
      <w:r>
        <w:rPr>
          <w:color w:val="231F20"/>
          <w:spacing w:val="-3"/>
        </w:rPr>
        <w:t>He </w:t>
      </w:r>
      <w:r>
        <w:rPr>
          <w:color w:val="231F20"/>
        </w:rPr>
        <w:t>was concerned that people may think that a married woman can exit a marriage without a </w:t>
      </w:r>
      <w:r>
        <w:rPr>
          <w:rFonts w:ascii="Cambria"/>
          <w:i/>
          <w:color w:val="231F20"/>
        </w:rPr>
        <w:t>get</w:t>
      </w:r>
      <w:r>
        <w:rPr>
          <w:color w:val="231F20"/>
        </w:rPr>
        <w:t>. In addition, he was troubled by a concern raised</w:t>
      </w:r>
      <w:r>
        <w:rPr>
          <w:color w:val="231F20"/>
          <w:spacing w:val="-11"/>
        </w:rPr>
        <w:t> </w:t>
      </w:r>
      <w:r>
        <w:rPr>
          <w:color w:val="231F20"/>
        </w:rPr>
        <w:t>in</w:t>
      </w:r>
      <w:r>
        <w:rPr>
          <w:color w:val="231F20"/>
          <w:spacing w:val="-10"/>
        </w:rPr>
        <w:t> </w:t>
      </w:r>
      <w:r>
        <w:rPr>
          <w:rFonts w:ascii="Cambria"/>
          <w:i/>
          <w:color w:val="231F20"/>
        </w:rPr>
        <w:t>Gemara</w:t>
      </w:r>
      <w:r>
        <w:rPr>
          <w:rFonts w:ascii="Cambria"/>
          <w:i/>
          <w:color w:val="231F20"/>
          <w:spacing w:val="-3"/>
        </w:rPr>
        <w:t> </w:t>
      </w:r>
      <w:r>
        <w:rPr>
          <w:rFonts w:ascii="Cambria"/>
          <w:i/>
          <w:color w:val="231F20"/>
        </w:rPr>
        <w:t>Bava</w:t>
      </w:r>
      <w:r>
        <w:rPr>
          <w:rFonts w:ascii="Cambria"/>
          <w:i/>
          <w:color w:val="231F20"/>
          <w:spacing w:val="-3"/>
        </w:rPr>
        <w:t> </w:t>
      </w:r>
      <w:r>
        <w:rPr>
          <w:rFonts w:ascii="Cambria"/>
          <w:i/>
          <w:color w:val="231F20"/>
        </w:rPr>
        <w:t>Basra</w:t>
      </w:r>
      <w:r>
        <w:rPr>
          <w:rFonts w:ascii="Cambria"/>
          <w:i/>
          <w:color w:val="231F20"/>
          <w:spacing w:val="-3"/>
        </w:rPr>
        <w:t> </w:t>
      </w:r>
      <w:r>
        <w:rPr>
          <w:color w:val="231F20"/>
        </w:rPr>
        <w:t>(138b)</w:t>
      </w:r>
      <w:r>
        <w:rPr>
          <w:color w:val="231F20"/>
          <w:spacing w:val="-10"/>
        </w:rPr>
        <w:t> </w:t>
      </w:r>
      <w:r>
        <w:rPr>
          <w:color w:val="231F20"/>
        </w:rPr>
        <w:t>which</w:t>
      </w:r>
      <w:r>
        <w:rPr>
          <w:color w:val="231F20"/>
          <w:spacing w:val="-10"/>
        </w:rPr>
        <w:t> </w:t>
      </w:r>
      <w:r>
        <w:rPr>
          <w:color w:val="231F20"/>
        </w:rPr>
        <w:t>discusses</w:t>
      </w:r>
      <w:r>
        <w:rPr>
          <w:color w:val="231F20"/>
          <w:spacing w:val="-11"/>
        </w:rPr>
        <w:t> </w:t>
      </w:r>
      <w:r>
        <w:rPr>
          <w:color w:val="231F20"/>
        </w:rPr>
        <w:t>the</w:t>
      </w:r>
      <w:r>
        <w:rPr>
          <w:color w:val="231F20"/>
          <w:spacing w:val="-10"/>
        </w:rPr>
        <w:t> </w:t>
      </w:r>
      <w:r>
        <w:rPr>
          <w:color w:val="231F20"/>
        </w:rPr>
        <w:t>concept</w:t>
      </w:r>
      <w:r>
        <w:rPr>
          <w:color w:val="231F20"/>
          <w:spacing w:val="-10"/>
        </w:rPr>
        <w:t> </w:t>
      </w:r>
      <w:r>
        <w:rPr>
          <w:color w:val="231F20"/>
        </w:rPr>
        <w:t>of a </w:t>
      </w:r>
      <w:r>
        <w:rPr>
          <w:rFonts w:ascii="Cambria"/>
          <w:i/>
          <w:color w:val="231F20"/>
        </w:rPr>
        <w:t>beis din </w:t>
      </w:r>
      <w:r>
        <w:rPr>
          <w:color w:val="231F20"/>
        </w:rPr>
        <w:t>that errs. </w:t>
      </w:r>
      <w:r>
        <w:rPr>
          <w:rFonts w:ascii="Cambria"/>
          <w:i/>
          <w:color w:val="231F20"/>
          <w:spacing w:val="-3"/>
        </w:rPr>
        <w:t>Rav </w:t>
      </w:r>
      <w:r>
        <w:rPr>
          <w:rFonts w:ascii="Cambria"/>
          <w:i/>
          <w:color w:val="231F20"/>
        </w:rPr>
        <w:t>Menachem </w:t>
      </w:r>
      <w:r>
        <w:rPr>
          <w:color w:val="231F20"/>
        </w:rPr>
        <w:t>was worried that the young girl would</w:t>
      </w:r>
      <w:r>
        <w:rPr>
          <w:color w:val="231F20"/>
          <w:spacing w:val="-17"/>
        </w:rPr>
        <w:t> </w:t>
      </w:r>
      <w:r>
        <w:rPr>
          <w:color w:val="231F20"/>
        </w:rPr>
        <w:t>perform</w:t>
      </w:r>
      <w:r>
        <w:rPr>
          <w:color w:val="231F20"/>
          <w:spacing w:val="-16"/>
        </w:rPr>
        <w:t> </w:t>
      </w:r>
      <w:r>
        <w:rPr>
          <w:rFonts w:ascii="Cambria"/>
          <w:i/>
          <w:color w:val="231F20"/>
          <w:spacing w:val="-3"/>
        </w:rPr>
        <w:t>miun</w:t>
      </w:r>
      <w:r>
        <w:rPr>
          <w:rFonts w:ascii="Cambria"/>
          <w:i/>
          <w:color w:val="231F20"/>
          <w:spacing w:val="-10"/>
        </w:rPr>
        <w:t> </w:t>
      </w:r>
      <w:r>
        <w:rPr>
          <w:color w:val="231F20"/>
        </w:rPr>
        <w:t>in</w:t>
      </w:r>
      <w:r>
        <w:rPr>
          <w:color w:val="231F20"/>
          <w:spacing w:val="-16"/>
        </w:rPr>
        <w:t> </w:t>
      </w:r>
      <w:r>
        <w:rPr>
          <w:color w:val="231F20"/>
        </w:rPr>
        <w:t>a</w:t>
      </w:r>
      <w:r>
        <w:rPr>
          <w:color w:val="231F20"/>
          <w:spacing w:val="-16"/>
        </w:rPr>
        <w:t> </w:t>
      </w:r>
      <w:r>
        <w:rPr>
          <w:color w:val="231F20"/>
        </w:rPr>
        <w:t>mistake-prone</w:t>
      </w:r>
      <w:r>
        <w:rPr>
          <w:color w:val="231F20"/>
          <w:spacing w:val="-17"/>
        </w:rPr>
        <w:t> </w:t>
      </w:r>
      <w:r>
        <w:rPr>
          <w:color w:val="231F20"/>
        </w:rPr>
        <w:t>court.</w:t>
      </w:r>
      <w:r>
        <w:rPr>
          <w:color w:val="231F20"/>
          <w:spacing w:val="-16"/>
        </w:rPr>
        <w:t> </w:t>
      </w:r>
      <w:r>
        <w:rPr>
          <w:color w:val="231F20"/>
        </w:rPr>
        <w:t>They</w:t>
      </w:r>
      <w:r>
        <w:rPr>
          <w:color w:val="231F20"/>
          <w:spacing w:val="-16"/>
        </w:rPr>
        <w:t> </w:t>
      </w:r>
      <w:r>
        <w:rPr>
          <w:color w:val="231F20"/>
        </w:rPr>
        <w:t>may</w:t>
      </w:r>
      <w:r>
        <w:rPr>
          <w:color w:val="231F20"/>
          <w:spacing w:val="-17"/>
        </w:rPr>
        <w:t> </w:t>
      </w:r>
      <w:r>
        <w:rPr>
          <w:color w:val="231F20"/>
        </w:rPr>
        <w:t>allow</w:t>
      </w:r>
      <w:r>
        <w:rPr>
          <w:color w:val="231F20"/>
          <w:spacing w:val="-16"/>
        </w:rPr>
        <w:t> </w:t>
      </w:r>
      <w:r>
        <w:rPr>
          <w:color w:val="231F20"/>
        </w:rPr>
        <w:t>her</w:t>
      </w:r>
      <w:r>
        <w:rPr>
          <w:color w:val="231F20"/>
          <w:spacing w:val="-16"/>
        </w:rPr>
        <w:t> </w:t>
      </w:r>
      <w:r>
        <w:rPr>
          <w:color w:val="231F20"/>
        </w:rPr>
        <w:t>to reject</w:t>
      </w:r>
      <w:r>
        <w:rPr>
          <w:color w:val="231F20"/>
          <w:spacing w:val="-10"/>
        </w:rPr>
        <w:t> </w:t>
      </w:r>
      <w:r>
        <w:rPr>
          <w:color w:val="231F20"/>
        </w:rPr>
        <w:t>the</w:t>
      </w:r>
      <w:r>
        <w:rPr>
          <w:color w:val="231F20"/>
          <w:spacing w:val="-9"/>
        </w:rPr>
        <w:t> </w:t>
      </w:r>
      <w:r>
        <w:rPr>
          <w:color w:val="231F20"/>
        </w:rPr>
        <w:t>marriage</w:t>
      </w:r>
      <w:r>
        <w:rPr>
          <w:color w:val="231F20"/>
          <w:spacing w:val="-9"/>
        </w:rPr>
        <w:t> </w:t>
      </w:r>
      <w:r>
        <w:rPr>
          <w:color w:val="231F20"/>
        </w:rPr>
        <w:t>without</w:t>
      </w:r>
      <w:r>
        <w:rPr>
          <w:color w:val="231F20"/>
          <w:spacing w:val="-9"/>
        </w:rPr>
        <w:t> </w:t>
      </w:r>
      <w:r>
        <w:rPr>
          <w:color w:val="231F20"/>
        </w:rPr>
        <w:t>verifying</w:t>
      </w:r>
      <w:r>
        <w:rPr>
          <w:color w:val="231F20"/>
          <w:spacing w:val="-9"/>
        </w:rPr>
        <w:t> </w:t>
      </w:r>
      <w:r>
        <w:rPr>
          <w:color w:val="231F20"/>
        </w:rPr>
        <w:t>her</w:t>
      </w:r>
      <w:r>
        <w:rPr>
          <w:color w:val="231F20"/>
          <w:spacing w:val="-9"/>
        </w:rPr>
        <w:t> </w:t>
      </w:r>
      <w:r>
        <w:rPr>
          <w:color w:val="231F20"/>
        </w:rPr>
        <w:t>age.</w:t>
      </w:r>
      <w:r>
        <w:rPr>
          <w:color w:val="231F20"/>
          <w:spacing w:val="-9"/>
        </w:rPr>
        <w:t> </w:t>
      </w:r>
      <w:r>
        <w:rPr>
          <w:color w:val="231F20"/>
        </w:rPr>
        <w:t>She</w:t>
      </w:r>
      <w:r>
        <w:rPr>
          <w:color w:val="231F20"/>
          <w:spacing w:val="-9"/>
        </w:rPr>
        <w:t> </w:t>
      </w:r>
      <w:r>
        <w:rPr>
          <w:color w:val="231F20"/>
        </w:rPr>
        <w:t>may</w:t>
      </w:r>
      <w:r>
        <w:rPr>
          <w:color w:val="231F20"/>
          <w:spacing w:val="-10"/>
        </w:rPr>
        <w:t> </w:t>
      </w:r>
      <w:r>
        <w:rPr>
          <w:color w:val="231F20"/>
        </w:rPr>
        <w:t>be</w:t>
      </w:r>
      <w:r>
        <w:rPr>
          <w:color w:val="231F20"/>
          <w:spacing w:val="-9"/>
        </w:rPr>
        <w:t> </w:t>
      </w:r>
      <w:r>
        <w:rPr>
          <w:color w:val="231F20"/>
        </w:rPr>
        <w:t>too</w:t>
      </w:r>
      <w:r>
        <w:rPr>
          <w:color w:val="231F20"/>
          <w:spacing w:val="-9"/>
        </w:rPr>
        <w:t> </w:t>
      </w:r>
      <w:r>
        <w:rPr>
          <w:color w:val="231F20"/>
        </w:rPr>
        <w:t>old</w:t>
      </w:r>
      <w:r>
        <w:rPr>
          <w:color w:val="231F20"/>
          <w:spacing w:val="-9"/>
        </w:rPr>
        <w:t> </w:t>
      </w:r>
      <w:r>
        <w:rPr>
          <w:color w:val="231F20"/>
        </w:rPr>
        <w:t>for </w:t>
      </w:r>
      <w:r>
        <w:rPr>
          <w:rFonts w:ascii="Cambria"/>
          <w:i/>
          <w:color w:val="231F20"/>
        </w:rPr>
        <w:t>miun</w:t>
      </w:r>
      <w:r>
        <w:rPr>
          <w:color w:val="231F20"/>
        </w:rPr>
        <w:t>. </w:t>
      </w:r>
      <w:r>
        <w:rPr>
          <w:color w:val="231F20"/>
          <w:spacing w:val="-3"/>
        </w:rPr>
        <w:t>Perhaps </w:t>
      </w:r>
      <w:r>
        <w:rPr>
          <w:color w:val="231F20"/>
        </w:rPr>
        <w:t>she was older than twelve, legally an adult, and they would still permit her to perform </w:t>
      </w:r>
      <w:r>
        <w:rPr>
          <w:rFonts w:ascii="Cambria"/>
          <w:i/>
          <w:color w:val="231F20"/>
          <w:spacing w:val="-3"/>
        </w:rPr>
        <w:t>miun </w:t>
      </w:r>
      <w:r>
        <w:rPr>
          <w:color w:val="231F20"/>
        </w:rPr>
        <w:t>and abandon her husband without a </w:t>
      </w:r>
      <w:r>
        <w:rPr>
          <w:rFonts w:ascii="Cambria"/>
          <w:i/>
          <w:color w:val="231F20"/>
        </w:rPr>
        <w:t>get</w:t>
      </w:r>
      <w:r>
        <w:rPr>
          <w:color w:val="231F20"/>
        </w:rPr>
        <w:t>. </w:t>
      </w:r>
      <w:r>
        <w:rPr>
          <w:rFonts w:ascii="Cambria"/>
          <w:i/>
          <w:color w:val="231F20"/>
          <w:spacing w:val="-3"/>
        </w:rPr>
        <w:t>Maharshal </w:t>
      </w:r>
      <w:r>
        <w:rPr>
          <w:color w:val="231F20"/>
          <w:spacing w:val="-7"/>
        </w:rPr>
        <w:t>(</w:t>
      </w:r>
      <w:r>
        <w:rPr>
          <w:rFonts w:ascii="Cambria"/>
          <w:i/>
          <w:color w:val="231F20"/>
          <w:spacing w:val="-7"/>
        </w:rPr>
        <w:t>Yam </w:t>
      </w:r>
      <w:r>
        <w:rPr>
          <w:rFonts w:ascii="Cambria"/>
          <w:i/>
          <w:color w:val="231F20"/>
        </w:rPr>
        <w:t>Shel Shelomo </w:t>
      </w:r>
      <w:r>
        <w:rPr>
          <w:rFonts w:ascii="Cambria"/>
          <w:i/>
          <w:color w:val="231F20"/>
          <w:spacing w:val="-5"/>
        </w:rPr>
        <w:t>Yevamos </w:t>
      </w:r>
      <w:r>
        <w:rPr>
          <w:rFonts w:ascii="Cambria"/>
          <w:i/>
          <w:color w:val="231F20"/>
        </w:rPr>
        <w:t>perek </w:t>
      </w:r>
      <w:r>
        <w:rPr>
          <w:color w:val="231F20"/>
        </w:rPr>
        <w:t>13:7) records another </w:t>
      </w:r>
      <w:r>
        <w:rPr>
          <w:color w:val="231F20"/>
          <w:spacing w:val="-4"/>
        </w:rPr>
        <w:t>fear. </w:t>
      </w:r>
      <w:r>
        <w:rPr>
          <w:color w:val="231F20"/>
        </w:rPr>
        <w:t>If </w:t>
      </w:r>
      <w:r>
        <w:rPr>
          <w:rFonts w:ascii="Cambria"/>
          <w:i/>
          <w:color w:val="231F20"/>
          <w:spacing w:val="-3"/>
        </w:rPr>
        <w:t>miun </w:t>
      </w:r>
      <w:r>
        <w:rPr>
          <w:color w:val="231F20"/>
        </w:rPr>
        <w:t>were performed in our days, perhaps a girl</w:t>
      </w:r>
      <w:r>
        <w:rPr>
          <w:color w:val="231F20"/>
          <w:spacing w:val="-18"/>
        </w:rPr>
        <w:t> </w:t>
      </w:r>
      <w:r>
        <w:rPr>
          <w:color w:val="231F20"/>
        </w:rPr>
        <w:t>who</w:t>
      </w:r>
      <w:r>
        <w:rPr>
          <w:color w:val="231F20"/>
          <w:spacing w:val="-18"/>
        </w:rPr>
        <w:t> </w:t>
      </w:r>
      <w:r>
        <w:rPr>
          <w:color w:val="231F20"/>
        </w:rPr>
        <w:t>was</w:t>
      </w:r>
      <w:r>
        <w:rPr>
          <w:color w:val="231F20"/>
          <w:spacing w:val="-18"/>
        </w:rPr>
        <w:t> </w:t>
      </w:r>
      <w:r>
        <w:rPr>
          <w:color w:val="231F20"/>
        </w:rPr>
        <w:t>married</w:t>
      </w:r>
      <w:r>
        <w:rPr>
          <w:color w:val="231F20"/>
          <w:spacing w:val="-18"/>
        </w:rPr>
        <w:t> </w:t>
      </w:r>
      <w:r>
        <w:rPr>
          <w:color w:val="231F20"/>
        </w:rPr>
        <w:t>off</w:t>
      </w:r>
      <w:r>
        <w:rPr>
          <w:color w:val="231F20"/>
          <w:spacing w:val="-18"/>
        </w:rPr>
        <w:t> </w:t>
      </w:r>
      <w:r>
        <w:rPr>
          <w:color w:val="231F20"/>
        </w:rPr>
        <w:t>by</w:t>
      </w:r>
      <w:r>
        <w:rPr>
          <w:color w:val="231F20"/>
          <w:spacing w:val="-18"/>
        </w:rPr>
        <w:t> </w:t>
      </w:r>
      <w:r>
        <w:rPr>
          <w:color w:val="231F20"/>
        </w:rPr>
        <w:t>her</w:t>
      </w:r>
      <w:r>
        <w:rPr>
          <w:color w:val="231F20"/>
          <w:spacing w:val="-17"/>
        </w:rPr>
        <w:t> </w:t>
      </w:r>
      <w:r>
        <w:rPr>
          <w:color w:val="231F20"/>
        </w:rPr>
        <w:t>father</w:t>
      </w:r>
      <w:r>
        <w:rPr>
          <w:color w:val="231F20"/>
          <w:spacing w:val="-18"/>
        </w:rPr>
        <w:t> </w:t>
      </w:r>
      <w:r>
        <w:rPr>
          <w:color w:val="231F20"/>
        </w:rPr>
        <w:t>would</w:t>
      </w:r>
      <w:r>
        <w:rPr>
          <w:color w:val="231F20"/>
          <w:spacing w:val="-18"/>
        </w:rPr>
        <w:t> </w:t>
      </w:r>
      <w:r>
        <w:rPr>
          <w:color w:val="231F20"/>
        </w:rPr>
        <w:t>be</w:t>
      </w:r>
      <w:r>
        <w:rPr>
          <w:color w:val="231F20"/>
          <w:spacing w:val="-18"/>
        </w:rPr>
        <w:t> </w:t>
      </w:r>
      <w:r>
        <w:rPr>
          <w:color w:val="231F20"/>
        </w:rPr>
        <w:t>allowed</w:t>
      </w:r>
      <w:r>
        <w:rPr>
          <w:color w:val="231F20"/>
          <w:spacing w:val="-18"/>
        </w:rPr>
        <w:t> </w:t>
      </w:r>
      <w:r>
        <w:rPr>
          <w:color w:val="231F20"/>
        </w:rPr>
        <w:t>to</w:t>
      </w:r>
      <w:r>
        <w:rPr>
          <w:color w:val="231F20"/>
          <w:spacing w:val="-18"/>
        </w:rPr>
        <w:t> </w:t>
      </w:r>
      <w:r>
        <w:rPr>
          <w:color w:val="231F20"/>
        </w:rPr>
        <w:t>leave</w:t>
      </w:r>
      <w:r>
        <w:rPr>
          <w:color w:val="231F20"/>
          <w:spacing w:val="-18"/>
        </w:rPr>
        <w:t> </w:t>
      </w:r>
      <w:r>
        <w:rPr>
          <w:color w:val="231F20"/>
        </w:rPr>
        <w:t>with </w:t>
      </w:r>
      <w:r>
        <w:rPr>
          <w:rFonts w:ascii="Cambria"/>
          <w:i/>
          <w:color w:val="231F20"/>
        </w:rPr>
        <w:t>miun</w:t>
      </w:r>
      <w:r>
        <w:rPr>
          <w:color w:val="231F20"/>
        </w:rPr>
        <w:t>.</w:t>
      </w:r>
      <w:r>
        <w:rPr>
          <w:color w:val="231F20"/>
          <w:spacing w:val="-15"/>
        </w:rPr>
        <w:t> </w:t>
      </w:r>
      <w:r>
        <w:rPr>
          <w:color w:val="231F20"/>
        </w:rPr>
        <w:t>A</w:t>
      </w:r>
      <w:r>
        <w:rPr>
          <w:color w:val="231F20"/>
          <w:spacing w:val="-15"/>
        </w:rPr>
        <w:t> </w:t>
      </w:r>
      <w:r>
        <w:rPr>
          <w:color w:val="231F20"/>
        </w:rPr>
        <w:t>minor</w:t>
      </w:r>
      <w:r>
        <w:rPr>
          <w:color w:val="231F20"/>
          <w:spacing w:val="-15"/>
        </w:rPr>
        <w:t> </w:t>
      </w:r>
      <w:r>
        <w:rPr>
          <w:color w:val="231F20"/>
        </w:rPr>
        <w:t>married</w:t>
      </w:r>
      <w:r>
        <w:rPr>
          <w:color w:val="231F20"/>
          <w:spacing w:val="-15"/>
        </w:rPr>
        <w:t> </w:t>
      </w:r>
      <w:r>
        <w:rPr>
          <w:color w:val="231F20"/>
        </w:rPr>
        <w:t>off</w:t>
      </w:r>
      <w:r>
        <w:rPr>
          <w:color w:val="231F20"/>
          <w:spacing w:val="-15"/>
        </w:rPr>
        <w:t> </w:t>
      </w:r>
      <w:r>
        <w:rPr>
          <w:color w:val="231F20"/>
        </w:rPr>
        <w:t>by</w:t>
      </w:r>
      <w:r>
        <w:rPr>
          <w:color w:val="231F20"/>
          <w:spacing w:val="-15"/>
        </w:rPr>
        <w:t> </w:t>
      </w:r>
      <w:r>
        <w:rPr>
          <w:color w:val="231F20"/>
        </w:rPr>
        <w:t>her</w:t>
      </w:r>
      <w:r>
        <w:rPr>
          <w:color w:val="231F20"/>
          <w:spacing w:val="-15"/>
        </w:rPr>
        <w:t> </w:t>
      </w:r>
      <w:r>
        <w:rPr>
          <w:color w:val="231F20"/>
        </w:rPr>
        <w:t>father</w:t>
      </w:r>
      <w:r>
        <w:rPr>
          <w:color w:val="231F20"/>
          <w:spacing w:val="-14"/>
        </w:rPr>
        <w:t> </w:t>
      </w:r>
      <w:r>
        <w:rPr>
          <w:color w:val="231F20"/>
        </w:rPr>
        <w:t>is</w:t>
      </w:r>
      <w:r>
        <w:rPr>
          <w:color w:val="231F20"/>
          <w:spacing w:val="-15"/>
        </w:rPr>
        <w:t> </w:t>
      </w:r>
      <w:r>
        <w:rPr>
          <w:color w:val="231F20"/>
        </w:rPr>
        <w:t>Biblically</w:t>
      </w:r>
      <w:r>
        <w:rPr>
          <w:color w:val="231F20"/>
          <w:spacing w:val="-15"/>
        </w:rPr>
        <w:t> </w:t>
      </w:r>
      <w:r>
        <w:rPr>
          <w:color w:val="231F20"/>
        </w:rPr>
        <w:t>married</w:t>
      </w:r>
      <w:r>
        <w:rPr>
          <w:color w:val="231F20"/>
          <w:spacing w:val="-15"/>
        </w:rPr>
        <w:t> </w:t>
      </w:r>
      <w:r>
        <w:rPr>
          <w:color w:val="231F20"/>
        </w:rPr>
        <w:t>and</w:t>
      </w:r>
      <w:r>
        <w:rPr>
          <w:color w:val="231F20"/>
          <w:spacing w:val="-15"/>
        </w:rPr>
        <w:t> </w:t>
      </w:r>
      <w:r>
        <w:rPr>
          <w:color w:val="231F20"/>
        </w:rPr>
        <w:t>her marriage can only end with a </w:t>
      </w:r>
      <w:r>
        <w:rPr>
          <w:rFonts w:ascii="Cambria"/>
          <w:i/>
          <w:color w:val="231F20"/>
        </w:rPr>
        <w:t>get </w:t>
      </w:r>
      <w:r>
        <w:rPr>
          <w:color w:val="231F20"/>
        </w:rPr>
        <w:t>or death of the</w:t>
      </w:r>
      <w:r>
        <w:rPr>
          <w:color w:val="231F20"/>
          <w:spacing w:val="-2"/>
        </w:rPr>
        <w:t> </w:t>
      </w:r>
      <w:r>
        <w:rPr>
          <w:color w:val="231F20"/>
        </w:rPr>
        <w:t>husband.</w:t>
      </w:r>
    </w:p>
    <w:p>
      <w:pPr>
        <w:spacing w:line="312" w:lineRule="auto" w:before="48"/>
        <w:ind w:left="180" w:right="117" w:firstLine="360"/>
        <w:jc w:val="both"/>
        <w:rPr>
          <w:rFonts w:ascii="Cambria" w:hAnsi="Cambria"/>
          <w:i/>
          <w:sz w:val="23"/>
        </w:rPr>
      </w:pPr>
      <w:r>
        <w:rPr>
          <w:color w:val="231F20"/>
          <w:sz w:val="23"/>
        </w:rPr>
        <w:t>In the year 5252 (1492 CE), a </w:t>
      </w:r>
      <w:r>
        <w:rPr>
          <w:rFonts w:ascii="Cambria" w:hAnsi="Cambria"/>
          <w:i/>
          <w:color w:val="231F20"/>
          <w:spacing w:val="-3"/>
          <w:sz w:val="23"/>
        </w:rPr>
        <w:t>miun </w:t>
      </w:r>
      <w:r>
        <w:rPr>
          <w:color w:val="231F20"/>
          <w:sz w:val="23"/>
        </w:rPr>
        <w:t>ceremony was performed by the great </w:t>
      </w:r>
      <w:r>
        <w:rPr>
          <w:rFonts w:ascii="Cambria" w:hAnsi="Cambria"/>
          <w:i/>
          <w:color w:val="231F20"/>
          <w:sz w:val="23"/>
        </w:rPr>
        <w:t>halachic </w:t>
      </w:r>
      <w:r>
        <w:rPr>
          <w:color w:val="231F20"/>
          <w:spacing w:val="-3"/>
          <w:sz w:val="23"/>
        </w:rPr>
        <w:t>authority, </w:t>
      </w:r>
      <w:r>
        <w:rPr>
          <w:rFonts w:ascii="Cambria" w:hAnsi="Cambria"/>
          <w:i/>
          <w:color w:val="231F20"/>
          <w:spacing w:val="-3"/>
          <w:sz w:val="23"/>
        </w:rPr>
        <w:t>Rav </w:t>
      </w:r>
      <w:r>
        <w:rPr>
          <w:rFonts w:ascii="Cambria" w:hAnsi="Cambria"/>
          <w:i/>
          <w:color w:val="231F20"/>
          <w:spacing w:val="-11"/>
          <w:sz w:val="23"/>
        </w:rPr>
        <w:t>Ya’akov </w:t>
      </w:r>
      <w:r>
        <w:rPr>
          <w:color w:val="231F20"/>
          <w:sz w:val="23"/>
        </w:rPr>
        <w:t>Pollack. </w:t>
      </w:r>
      <w:r>
        <w:rPr>
          <w:rFonts w:ascii="Cambria" w:hAnsi="Cambria"/>
          <w:i/>
          <w:color w:val="231F20"/>
          <w:spacing w:val="-3"/>
          <w:sz w:val="23"/>
        </w:rPr>
        <w:t>Rav </w:t>
      </w:r>
      <w:r>
        <w:rPr>
          <w:rFonts w:ascii="Cambria" w:hAnsi="Cambria"/>
          <w:i/>
          <w:color w:val="231F20"/>
          <w:spacing w:val="-11"/>
          <w:sz w:val="23"/>
        </w:rPr>
        <w:t>Ya’akov </w:t>
      </w:r>
      <w:r>
        <w:rPr>
          <w:color w:val="231F20"/>
          <w:sz w:val="23"/>
        </w:rPr>
        <w:t>disagreed with the view of </w:t>
      </w:r>
      <w:r>
        <w:rPr>
          <w:rFonts w:ascii="Cambria" w:hAnsi="Cambria"/>
          <w:i/>
          <w:color w:val="231F20"/>
          <w:spacing w:val="-3"/>
          <w:sz w:val="23"/>
        </w:rPr>
        <w:t>Rav </w:t>
      </w:r>
      <w:r>
        <w:rPr>
          <w:rFonts w:ascii="Cambria" w:hAnsi="Cambria"/>
          <w:i/>
          <w:color w:val="231F20"/>
          <w:sz w:val="23"/>
        </w:rPr>
        <w:t>Menachem</w:t>
      </w:r>
      <w:r>
        <w:rPr>
          <w:color w:val="231F20"/>
          <w:sz w:val="23"/>
        </w:rPr>
        <w:t>.  His  mother-in-law had betrothed his </w:t>
      </w:r>
      <w:r>
        <w:rPr>
          <w:color w:val="231F20"/>
          <w:spacing w:val="-3"/>
          <w:sz w:val="23"/>
        </w:rPr>
        <w:t>sister-in-law, </w:t>
      </w:r>
      <w:r>
        <w:rPr>
          <w:rFonts w:ascii="Cambria" w:hAnsi="Cambria"/>
          <w:i/>
          <w:color w:val="231F20"/>
          <w:sz w:val="23"/>
        </w:rPr>
        <w:t>Sulka</w:t>
      </w:r>
      <w:r>
        <w:rPr>
          <w:color w:val="231F20"/>
          <w:sz w:val="23"/>
        </w:rPr>
        <w:t>, to </w:t>
      </w:r>
      <w:r>
        <w:rPr>
          <w:rFonts w:ascii="Cambria" w:hAnsi="Cambria"/>
          <w:i/>
          <w:color w:val="231F20"/>
          <w:spacing w:val="-3"/>
          <w:sz w:val="23"/>
        </w:rPr>
        <w:t>Rav </w:t>
      </w:r>
      <w:r>
        <w:rPr>
          <w:rFonts w:ascii="Cambria" w:hAnsi="Cambria"/>
          <w:i/>
          <w:color w:val="231F20"/>
          <w:spacing w:val="-11"/>
          <w:sz w:val="23"/>
        </w:rPr>
        <w:t>Ya’akov </w:t>
      </w:r>
      <w:r>
        <w:rPr>
          <w:rFonts w:ascii="Cambria" w:hAnsi="Cambria"/>
          <w:i/>
          <w:color w:val="231F20"/>
          <w:spacing w:val="-5"/>
          <w:sz w:val="23"/>
        </w:rPr>
        <w:t>Tzenzer.</w:t>
      </w:r>
      <w:r>
        <w:rPr>
          <w:rFonts w:ascii="Cambria" w:hAnsi="Cambria"/>
          <w:i/>
          <w:color w:val="231F20"/>
          <w:spacing w:val="1"/>
          <w:sz w:val="23"/>
        </w:rPr>
        <w:t> </w:t>
      </w:r>
      <w:r>
        <w:rPr>
          <w:rFonts w:ascii="Cambria" w:hAnsi="Cambria"/>
          <w:i/>
          <w:color w:val="231F20"/>
          <w:spacing w:val="-5"/>
          <w:sz w:val="23"/>
        </w:rPr>
        <w:t>Rav</w:t>
      </w:r>
    </w:p>
    <w:p>
      <w:pPr>
        <w:spacing w:after="0" w:line="312" w:lineRule="auto"/>
        <w:jc w:val="both"/>
        <w:rPr>
          <w:rFonts w:ascii="Cambria" w:hAnsi="Cambria"/>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rFonts w:ascii="Cambria" w:hAnsi="Cambria"/>
          <w:i/>
          <w:color w:val="231F20"/>
          <w:spacing w:val="-3"/>
        </w:rPr>
        <w:t>Pollack </w:t>
      </w:r>
      <w:r>
        <w:rPr>
          <w:color w:val="231F20"/>
        </w:rPr>
        <w:t>permitted the girl to leave with a mere refusal to remain in the marriage. Others argued with him and claimed that there was a </w:t>
      </w:r>
      <w:r>
        <w:rPr>
          <w:rFonts w:ascii="Cambria" w:hAnsi="Cambria"/>
          <w:i/>
          <w:color w:val="231F20"/>
          <w:spacing w:val="-3"/>
        </w:rPr>
        <w:t>takkanah </w:t>
      </w:r>
      <w:r>
        <w:rPr>
          <w:color w:val="231F20"/>
        </w:rPr>
        <w:t>not to perform </w:t>
      </w:r>
      <w:r>
        <w:rPr>
          <w:rFonts w:ascii="Cambria" w:hAnsi="Cambria"/>
          <w:i/>
          <w:color w:val="231F20"/>
        </w:rPr>
        <w:t>miun</w:t>
      </w:r>
      <w:r>
        <w:rPr>
          <w:color w:val="231F20"/>
        </w:rPr>
        <w:t>. </w:t>
      </w:r>
      <w:r>
        <w:rPr>
          <w:color w:val="231F20"/>
          <w:spacing w:val="-3"/>
        </w:rPr>
        <w:t>He </w:t>
      </w:r>
      <w:r>
        <w:rPr>
          <w:color w:val="231F20"/>
        </w:rPr>
        <w:t>argued that the enactment had never been widely accepted. The controversy became exceptionally heated.</w:t>
      </w:r>
      <w:r>
        <w:rPr>
          <w:color w:val="231F20"/>
          <w:spacing w:val="-9"/>
        </w:rPr>
        <w:t> </w:t>
      </w:r>
      <w:r>
        <w:rPr>
          <w:rFonts w:ascii="Cambria" w:hAnsi="Cambria"/>
          <w:i/>
          <w:color w:val="231F20"/>
          <w:spacing w:val="-3"/>
        </w:rPr>
        <w:t>Rav</w:t>
      </w:r>
      <w:r>
        <w:rPr>
          <w:rFonts w:ascii="Cambria" w:hAnsi="Cambria"/>
          <w:i/>
          <w:color w:val="231F20"/>
        </w:rPr>
        <w:t> </w:t>
      </w:r>
      <w:r>
        <w:rPr>
          <w:rFonts w:ascii="Cambria" w:hAnsi="Cambria"/>
          <w:i/>
          <w:color w:val="231F20"/>
          <w:spacing w:val="-11"/>
        </w:rPr>
        <w:t>Ya’akov</w:t>
      </w:r>
      <w:r>
        <w:rPr>
          <w:rFonts w:ascii="Cambria" w:hAnsi="Cambria"/>
          <w:i/>
          <w:color w:val="231F20"/>
          <w:spacing w:val="-1"/>
        </w:rPr>
        <w:t> </w:t>
      </w:r>
      <w:r>
        <w:rPr>
          <w:color w:val="231F20"/>
        </w:rPr>
        <w:t>had</w:t>
      </w:r>
      <w:r>
        <w:rPr>
          <w:color w:val="231F20"/>
          <w:spacing w:val="-8"/>
        </w:rPr>
        <w:t> </w:t>
      </w:r>
      <w:r>
        <w:rPr>
          <w:color w:val="231F20"/>
        </w:rPr>
        <w:t>to</w:t>
      </w:r>
      <w:r>
        <w:rPr>
          <w:color w:val="231F20"/>
          <w:spacing w:val="-8"/>
        </w:rPr>
        <w:t> </w:t>
      </w:r>
      <w:r>
        <w:rPr>
          <w:color w:val="231F20"/>
        </w:rPr>
        <w:t>leave</w:t>
      </w:r>
      <w:r>
        <w:rPr>
          <w:color w:val="231F20"/>
          <w:spacing w:val="-9"/>
        </w:rPr>
        <w:t> </w:t>
      </w:r>
      <w:r>
        <w:rPr>
          <w:color w:val="231F20"/>
        </w:rPr>
        <w:t>Prague,</w:t>
      </w:r>
      <w:r>
        <w:rPr>
          <w:color w:val="231F20"/>
          <w:spacing w:val="-8"/>
        </w:rPr>
        <w:t> </w:t>
      </w:r>
      <w:r>
        <w:rPr>
          <w:color w:val="231F20"/>
        </w:rPr>
        <w:t>where</w:t>
      </w:r>
      <w:r>
        <w:rPr>
          <w:color w:val="231F20"/>
          <w:spacing w:val="-8"/>
        </w:rPr>
        <w:t> </w:t>
      </w:r>
      <w:r>
        <w:rPr>
          <w:color w:val="231F20"/>
        </w:rPr>
        <w:t>he</w:t>
      </w:r>
      <w:r>
        <w:rPr>
          <w:color w:val="231F20"/>
          <w:spacing w:val="-8"/>
        </w:rPr>
        <w:t> </w:t>
      </w:r>
      <w:r>
        <w:rPr>
          <w:color w:val="231F20"/>
        </w:rPr>
        <w:t>had</w:t>
      </w:r>
      <w:r>
        <w:rPr>
          <w:color w:val="231F20"/>
          <w:spacing w:val="-8"/>
        </w:rPr>
        <w:t> </w:t>
      </w:r>
      <w:r>
        <w:rPr>
          <w:color w:val="231F20"/>
        </w:rPr>
        <w:t>lived.</w:t>
      </w:r>
      <w:r>
        <w:rPr>
          <w:color w:val="231F20"/>
          <w:spacing w:val="-8"/>
        </w:rPr>
        <w:t> </w:t>
      </w:r>
      <w:r>
        <w:rPr>
          <w:color w:val="231F20"/>
          <w:spacing w:val="-3"/>
        </w:rPr>
        <w:t>He</w:t>
      </w:r>
      <w:r>
        <w:rPr>
          <w:color w:val="231F20"/>
          <w:spacing w:val="-8"/>
        </w:rPr>
        <w:t> </w:t>
      </w:r>
      <w:r>
        <w:rPr>
          <w:color w:val="231F20"/>
        </w:rPr>
        <w:t>fled to Cracow and set up his </w:t>
      </w:r>
      <w:r>
        <w:rPr>
          <w:rFonts w:ascii="Cambria" w:hAnsi="Cambria"/>
          <w:i/>
          <w:color w:val="231F20"/>
          <w:spacing w:val="-3"/>
        </w:rPr>
        <w:t>yeshivah </w:t>
      </w:r>
      <w:r>
        <w:rPr>
          <w:color w:val="231F20"/>
        </w:rPr>
        <w:t>there. This </w:t>
      </w:r>
      <w:r>
        <w:rPr>
          <w:rFonts w:ascii="Cambria" w:hAnsi="Cambria"/>
          <w:i/>
          <w:color w:val="231F20"/>
          <w:spacing w:val="-3"/>
        </w:rPr>
        <w:t>yeshivah </w:t>
      </w:r>
      <w:r>
        <w:rPr>
          <w:color w:val="231F20"/>
        </w:rPr>
        <w:t>helped turn </w:t>
      </w:r>
      <w:r>
        <w:rPr>
          <w:color w:val="231F20"/>
          <w:spacing w:val="-3"/>
        </w:rPr>
        <w:t>Poland </w:t>
      </w:r>
      <w:r>
        <w:rPr>
          <w:color w:val="231F20"/>
        </w:rPr>
        <w:t>into a </w:t>
      </w:r>
      <w:r>
        <w:rPr>
          <w:color w:val="231F20"/>
          <w:spacing w:val="-5"/>
        </w:rPr>
        <w:t>Torah </w:t>
      </w:r>
      <w:r>
        <w:rPr>
          <w:color w:val="231F20"/>
        </w:rPr>
        <w:t>center for hundreds of</w:t>
      </w:r>
      <w:r>
        <w:rPr>
          <w:color w:val="231F20"/>
          <w:spacing w:val="16"/>
        </w:rPr>
        <w:t> </w:t>
      </w:r>
      <w:r>
        <w:rPr>
          <w:color w:val="231F20"/>
        </w:rPr>
        <w:t>years.</w:t>
      </w:r>
    </w:p>
    <w:p>
      <w:pPr>
        <w:pStyle w:val="BodyText"/>
        <w:spacing w:line="312" w:lineRule="auto" w:before="33"/>
        <w:ind w:left="180" w:right="117" w:firstLine="360"/>
        <w:jc w:val="both"/>
      </w:pPr>
      <w:r>
        <w:rPr>
          <w:rFonts w:ascii="Cambria" w:hAnsi="Cambria"/>
          <w:i/>
          <w:color w:val="231F20"/>
          <w:spacing w:val="-3"/>
        </w:rPr>
        <w:t>Maharshal </w:t>
      </w:r>
      <w:r>
        <w:rPr>
          <w:color w:val="231F20"/>
        </w:rPr>
        <w:t>ruled that we may not perform </w:t>
      </w:r>
      <w:r>
        <w:rPr>
          <w:rFonts w:ascii="Cambria" w:hAnsi="Cambria"/>
          <w:i/>
          <w:color w:val="231F20"/>
          <w:spacing w:val="-3"/>
        </w:rPr>
        <w:t>miun </w:t>
      </w:r>
      <w:r>
        <w:rPr>
          <w:color w:val="231F20"/>
        </w:rPr>
        <w:t>in our days.  </w:t>
      </w:r>
      <w:r>
        <w:rPr>
          <w:color w:val="231F20"/>
          <w:spacing w:val="-3"/>
        </w:rPr>
        <w:t>He </w:t>
      </w:r>
      <w:r>
        <w:rPr>
          <w:color w:val="231F20"/>
        </w:rPr>
        <w:t>even claimed that </w:t>
      </w:r>
      <w:r>
        <w:rPr>
          <w:rFonts w:ascii="Cambria" w:hAnsi="Cambria"/>
          <w:i/>
          <w:color w:val="231F20"/>
          <w:spacing w:val="-7"/>
        </w:rPr>
        <w:t>Sulka’s </w:t>
      </w:r>
      <w:r>
        <w:rPr>
          <w:color w:val="231F20"/>
        </w:rPr>
        <w:t>second marriage did not work out successfully.</w:t>
      </w:r>
      <w:r>
        <w:rPr>
          <w:color w:val="231F20"/>
          <w:spacing w:val="-46"/>
        </w:rPr>
        <w:t> </w:t>
      </w:r>
      <w:r>
        <w:rPr>
          <w:rFonts w:ascii="Cambria" w:hAnsi="Cambria"/>
          <w:i/>
          <w:color w:val="231F20"/>
        </w:rPr>
        <w:t>Rama</w:t>
      </w:r>
      <w:r>
        <w:rPr>
          <w:rFonts w:ascii="Cambria" w:hAnsi="Cambria"/>
          <w:i/>
          <w:color w:val="231F20"/>
          <w:spacing w:val="-39"/>
        </w:rPr>
        <w:t> </w:t>
      </w:r>
      <w:r>
        <w:rPr>
          <w:color w:val="231F20"/>
        </w:rPr>
        <w:t>(</w:t>
      </w:r>
      <w:r>
        <w:rPr>
          <w:rFonts w:ascii="Cambria" w:hAnsi="Cambria"/>
          <w:i/>
          <w:color w:val="231F20"/>
        </w:rPr>
        <w:t>Even</w:t>
      </w:r>
      <w:r>
        <w:rPr>
          <w:rFonts w:ascii="Cambria" w:hAnsi="Cambria"/>
          <w:i/>
          <w:color w:val="231F20"/>
          <w:spacing w:val="-39"/>
        </w:rPr>
        <w:t> </w:t>
      </w:r>
      <w:r>
        <w:rPr>
          <w:rFonts w:ascii="Cambria" w:hAnsi="Cambria"/>
          <w:i/>
          <w:color w:val="231F20"/>
          <w:spacing w:val="-8"/>
        </w:rPr>
        <w:t>Ha’ezer</w:t>
      </w:r>
      <w:r>
        <w:rPr>
          <w:rFonts w:ascii="Cambria" w:hAnsi="Cambria"/>
          <w:i/>
          <w:color w:val="231F20"/>
          <w:spacing w:val="-38"/>
        </w:rPr>
        <w:t> </w:t>
      </w:r>
      <w:r>
        <w:rPr>
          <w:rFonts w:ascii="Cambria" w:hAnsi="Cambria"/>
          <w:i/>
          <w:color w:val="231F20"/>
          <w:spacing w:val="-3"/>
        </w:rPr>
        <w:t>siman</w:t>
      </w:r>
      <w:r>
        <w:rPr>
          <w:rFonts w:ascii="Cambria" w:hAnsi="Cambria"/>
          <w:i/>
          <w:color w:val="231F20"/>
          <w:spacing w:val="-39"/>
        </w:rPr>
        <w:t> </w:t>
      </w:r>
      <w:r>
        <w:rPr>
          <w:color w:val="231F20"/>
        </w:rPr>
        <w:t>125)</w:t>
      </w:r>
      <w:r>
        <w:rPr>
          <w:color w:val="231F20"/>
          <w:spacing w:val="-46"/>
        </w:rPr>
        <w:t> </w:t>
      </w:r>
      <w:r>
        <w:rPr>
          <w:color w:val="231F20"/>
        </w:rPr>
        <w:t>was</w:t>
      </w:r>
      <w:r>
        <w:rPr>
          <w:color w:val="231F20"/>
          <w:spacing w:val="-45"/>
        </w:rPr>
        <w:t> </w:t>
      </w:r>
      <w:r>
        <w:rPr>
          <w:color w:val="231F20"/>
        </w:rPr>
        <w:t>a</w:t>
      </w:r>
      <w:r>
        <w:rPr>
          <w:color w:val="231F20"/>
          <w:spacing w:val="-46"/>
        </w:rPr>
        <w:t> </w:t>
      </w:r>
      <w:r>
        <w:rPr>
          <w:color w:val="231F20"/>
        </w:rPr>
        <w:t>pupil</w:t>
      </w:r>
      <w:r>
        <w:rPr>
          <w:color w:val="231F20"/>
          <w:spacing w:val="-46"/>
        </w:rPr>
        <w:t> </w:t>
      </w:r>
      <w:r>
        <w:rPr>
          <w:color w:val="231F20"/>
        </w:rPr>
        <w:t>of</w:t>
      </w:r>
      <w:r>
        <w:rPr>
          <w:color w:val="231F20"/>
          <w:spacing w:val="-45"/>
        </w:rPr>
        <w:t> </w:t>
      </w:r>
      <w:r>
        <w:rPr>
          <w:color w:val="231F20"/>
        </w:rPr>
        <w:t>the</w:t>
      </w:r>
      <w:r>
        <w:rPr>
          <w:color w:val="231F20"/>
          <w:spacing w:val="-46"/>
        </w:rPr>
        <w:t> </w:t>
      </w:r>
      <w:r>
        <w:rPr>
          <w:color w:val="231F20"/>
        </w:rPr>
        <w:t>students of</w:t>
      </w:r>
      <w:r>
        <w:rPr>
          <w:color w:val="231F20"/>
          <w:spacing w:val="-14"/>
        </w:rPr>
        <w:t> </w:t>
      </w:r>
      <w:r>
        <w:rPr>
          <w:rFonts w:ascii="Cambria" w:hAnsi="Cambria"/>
          <w:i/>
          <w:color w:val="231F20"/>
          <w:spacing w:val="-3"/>
        </w:rPr>
        <w:t>Rav</w:t>
      </w:r>
      <w:r>
        <w:rPr>
          <w:rFonts w:ascii="Cambria" w:hAnsi="Cambria"/>
          <w:i/>
          <w:color w:val="231F20"/>
          <w:spacing w:val="-7"/>
        </w:rPr>
        <w:t> </w:t>
      </w:r>
      <w:r>
        <w:rPr>
          <w:rFonts w:ascii="Cambria" w:hAnsi="Cambria"/>
          <w:i/>
          <w:color w:val="231F20"/>
          <w:spacing w:val="-11"/>
        </w:rPr>
        <w:t>Ya’akov</w:t>
      </w:r>
      <w:r>
        <w:rPr>
          <w:rFonts w:ascii="Cambria" w:hAnsi="Cambria"/>
          <w:i/>
          <w:color w:val="231F20"/>
          <w:spacing w:val="-7"/>
        </w:rPr>
        <w:t> </w:t>
      </w:r>
      <w:r>
        <w:rPr>
          <w:rFonts w:ascii="Cambria" w:hAnsi="Cambria"/>
          <w:i/>
          <w:color w:val="231F20"/>
          <w:spacing w:val="-3"/>
        </w:rPr>
        <w:t>Pollack</w:t>
      </w:r>
      <w:r>
        <w:rPr>
          <w:color w:val="231F20"/>
          <w:spacing w:val="-3"/>
        </w:rPr>
        <w:t>.</w:t>
      </w:r>
      <w:r>
        <w:rPr>
          <w:color w:val="231F20"/>
          <w:spacing w:val="-14"/>
        </w:rPr>
        <w:t> </w:t>
      </w:r>
      <w:r>
        <w:rPr>
          <w:color w:val="231F20"/>
          <w:spacing w:val="-3"/>
        </w:rPr>
        <w:t>He</w:t>
      </w:r>
      <w:r>
        <w:rPr>
          <w:color w:val="231F20"/>
          <w:spacing w:val="-14"/>
        </w:rPr>
        <w:t> </w:t>
      </w:r>
      <w:r>
        <w:rPr>
          <w:color w:val="231F20"/>
        </w:rPr>
        <w:t>ruled</w:t>
      </w:r>
      <w:r>
        <w:rPr>
          <w:color w:val="231F20"/>
          <w:spacing w:val="-14"/>
        </w:rPr>
        <w:t> </w:t>
      </w:r>
      <w:r>
        <w:rPr>
          <w:color w:val="231F20"/>
        </w:rPr>
        <w:t>that</w:t>
      </w:r>
      <w:r>
        <w:rPr>
          <w:color w:val="231F20"/>
          <w:spacing w:val="-13"/>
        </w:rPr>
        <w:t> </w:t>
      </w:r>
      <w:r>
        <w:rPr>
          <w:rFonts w:ascii="Cambria" w:hAnsi="Cambria"/>
          <w:i/>
          <w:color w:val="231F20"/>
          <w:spacing w:val="-3"/>
        </w:rPr>
        <w:t>miun</w:t>
      </w:r>
      <w:r>
        <w:rPr>
          <w:rFonts w:ascii="Cambria" w:hAnsi="Cambria"/>
          <w:i/>
          <w:color w:val="231F20"/>
          <w:spacing w:val="-7"/>
        </w:rPr>
        <w:t> </w:t>
      </w:r>
      <w:r>
        <w:rPr>
          <w:color w:val="231F20"/>
        </w:rPr>
        <w:t>may</w:t>
      </w:r>
      <w:r>
        <w:rPr>
          <w:color w:val="231F20"/>
          <w:spacing w:val="-14"/>
        </w:rPr>
        <w:t> </w:t>
      </w:r>
      <w:r>
        <w:rPr>
          <w:color w:val="231F20"/>
        </w:rPr>
        <w:t>be</w:t>
      </w:r>
      <w:r>
        <w:rPr>
          <w:color w:val="231F20"/>
          <w:spacing w:val="-14"/>
        </w:rPr>
        <w:t> </w:t>
      </w:r>
      <w:r>
        <w:rPr>
          <w:color w:val="231F20"/>
        </w:rPr>
        <w:t>performed</w:t>
      </w:r>
      <w:r>
        <w:rPr>
          <w:color w:val="231F20"/>
          <w:spacing w:val="-14"/>
        </w:rPr>
        <w:t> </w:t>
      </w:r>
      <w:r>
        <w:rPr>
          <w:color w:val="231F20"/>
        </w:rPr>
        <w:t>even</w:t>
      </w:r>
      <w:r>
        <w:rPr>
          <w:color w:val="231F20"/>
          <w:spacing w:val="-13"/>
        </w:rPr>
        <w:t> </w:t>
      </w:r>
      <w:r>
        <w:rPr>
          <w:color w:val="231F20"/>
        </w:rPr>
        <w:t>in our</w:t>
      </w:r>
      <w:r>
        <w:rPr>
          <w:color w:val="231F20"/>
          <w:spacing w:val="-19"/>
        </w:rPr>
        <w:t> </w:t>
      </w:r>
      <w:r>
        <w:rPr>
          <w:color w:val="231F20"/>
        </w:rPr>
        <w:t>days.</w:t>
      </w:r>
      <w:r>
        <w:rPr>
          <w:color w:val="231F20"/>
          <w:spacing w:val="-19"/>
        </w:rPr>
        <w:t> </w:t>
      </w:r>
      <w:r>
        <w:rPr>
          <w:rFonts w:ascii="Cambria" w:hAnsi="Cambria"/>
          <w:i/>
          <w:color w:val="231F20"/>
          <w:spacing w:val="-4"/>
        </w:rPr>
        <w:t>Shu”t</w:t>
      </w:r>
      <w:r>
        <w:rPr>
          <w:rFonts w:ascii="Cambria" w:hAnsi="Cambria"/>
          <w:i/>
          <w:color w:val="231F20"/>
          <w:spacing w:val="-12"/>
        </w:rPr>
        <w:t> </w:t>
      </w:r>
      <w:r>
        <w:rPr>
          <w:rFonts w:ascii="Cambria" w:hAnsi="Cambria"/>
          <w:i/>
          <w:color w:val="231F20"/>
          <w:spacing w:val="-10"/>
        </w:rPr>
        <w:t>Ba’al</w:t>
      </w:r>
      <w:r>
        <w:rPr>
          <w:rFonts w:ascii="Cambria" w:hAnsi="Cambria"/>
          <w:i/>
          <w:color w:val="231F20"/>
          <w:spacing w:val="-12"/>
        </w:rPr>
        <w:t> </w:t>
      </w:r>
      <w:r>
        <w:rPr>
          <w:rFonts w:ascii="Cambria" w:hAnsi="Cambria"/>
          <w:i/>
          <w:color w:val="231F20"/>
          <w:spacing w:val="-4"/>
        </w:rPr>
        <w:t>Hatanya</w:t>
      </w:r>
      <w:r>
        <w:rPr>
          <w:rFonts w:ascii="Cambria" w:hAnsi="Cambria"/>
          <w:i/>
          <w:color w:val="231F20"/>
          <w:spacing w:val="-12"/>
        </w:rPr>
        <w:t> </w:t>
      </w:r>
      <w:r>
        <w:rPr>
          <w:color w:val="231F20"/>
          <w:spacing w:val="-2"/>
        </w:rPr>
        <w:t>(</w:t>
      </w:r>
      <w:r>
        <w:rPr>
          <w:rFonts w:ascii="Cambria" w:hAnsi="Cambria"/>
          <w:i/>
          <w:color w:val="231F20"/>
          <w:spacing w:val="-2"/>
        </w:rPr>
        <w:t>siman</w:t>
      </w:r>
      <w:r>
        <w:rPr>
          <w:rFonts w:ascii="Cambria" w:hAnsi="Cambria"/>
          <w:i/>
          <w:color w:val="231F20"/>
          <w:spacing w:val="-11"/>
        </w:rPr>
        <w:t> </w:t>
      </w:r>
      <w:r>
        <w:rPr>
          <w:color w:val="231F20"/>
        </w:rPr>
        <w:t>21)</w:t>
      </w:r>
      <w:r>
        <w:rPr>
          <w:color w:val="231F20"/>
          <w:spacing w:val="-19"/>
        </w:rPr>
        <w:t> </w:t>
      </w:r>
      <w:r>
        <w:rPr>
          <w:color w:val="231F20"/>
        </w:rPr>
        <w:t>argues</w:t>
      </w:r>
      <w:r>
        <w:rPr>
          <w:color w:val="231F20"/>
          <w:spacing w:val="-19"/>
        </w:rPr>
        <w:t> </w:t>
      </w:r>
      <w:r>
        <w:rPr>
          <w:color w:val="231F20"/>
        </w:rPr>
        <w:t>that</w:t>
      </w:r>
      <w:r>
        <w:rPr>
          <w:color w:val="231F20"/>
          <w:spacing w:val="-19"/>
        </w:rPr>
        <w:t> </w:t>
      </w:r>
      <w:r>
        <w:rPr>
          <w:color w:val="231F20"/>
        </w:rPr>
        <w:t>you</w:t>
      </w:r>
      <w:r>
        <w:rPr>
          <w:color w:val="231F20"/>
          <w:spacing w:val="-19"/>
        </w:rPr>
        <w:t> </w:t>
      </w:r>
      <w:r>
        <w:rPr>
          <w:color w:val="231F20"/>
        </w:rPr>
        <w:t>cannot</w:t>
      </w:r>
      <w:r>
        <w:rPr>
          <w:color w:val="231F20"/>
          <w:spacing w:val="-18"/>
        </w:rPr>
        <w:t> </w:t>
      </w:r>
      <w:r>
        <w:rPr>
          <w:color w:val="231F20"/>
        </w:rPr>
        <w:t>state that</w:t>
      </w:r>
      <w:r>
        <w:rPr>
          <w:color w:val="231F20"/>
          <w:spacing w:val="-14"/>
        </w:rPr>
        <w:t> </w:t>
      </w:r>
      <w:r>
        <w:rPr>
          <w:color w:val="231F20"/>
        </w:rPr>
        <w:t>Jews</w:t>
      </w:r>
      <w:r>
        <w:rPr>
          <w:color w:val="231F20"/>
          <w:spacing w:val="-14"/>
        </w:rPr>
        <w:t> </w:t>
      </w:r>
      <w:r>
        <w:rPr>
          <w:color w:val="231F20"/>
        </w:rPr>
        <w:t>have</w:t>
      </w:r>
      <w:r>
        <w:rPr>
          <w:color w:val="231F20"/>
          <w:spacing w:val="-13"/>
        </w:rPr>
        <w:t> </w:t>
      </w:r>
      <w:r>
        <w:rPr>
          <w:color w:val="231F20"/>
        </w:rPr>
        <w:t>accepted</w:t>
      </w:r>
      <w:r>
        <w:rPr>
          <w:color w:val="231F20"/>
          <w:spacing w:val="-14"/>
        </w:rPr>
        <w:t> </w:t>
      </w:r>
      <w:r>
        <w:rPr>
          <w:color w:val="231F20"/>
        </w:rPr>
        <w:t>a</w:t>
      </w:r>
      <w:r>
        <w:rPr>
          <w:color w:val="231F20"/>
          <w:spacing w:val="-14"/>
        </w:rPr>
        <w:t> </w:t>
      </w:r>
      <w:r>
        <w:rPr>
          <w:color w:val="231F20"/>
        </w:rPr>
        <w:t>custom</w:t>
      </w:r>
      <w:r>
        <w:rPr>
          <w:color w:val="231F20"/>
          <w:spacing w:val="-13"/>
        </w:rPr>
        <w:t> </w:t>
      </w:r>
      <w:r>
        <w:rPr>
          <w:color w:val="231F20"/>
        </w:rPr>
        <w:t>not</w:t>
      </w:r>
      <w:r>
        <w:rPr>
          <w:color w:val="231F20"/>
          <w:spacing w:val="-14"/>
        </w:rPr>
        <w:t> </w:t>
      </w:r>
      <w:r>
        <w:rPr>
          <w:color w:val="231F20"/>
        </w:rPr>
        <w:t>to</w:t>
      </w:r>
      <w:r>
        <w:rPr>
          <w:color w:val="231F20"/>
          <w:spacing w:val="-14"/>
        </w:rPr>
        <w:t> </w:t>
      </w:r>
      <w:r>
        <w:rPr>
          <w:color w:val="231F20"/>
        </w:rPr>
        <w:t>perform</w:t>
      </w:r>
      <w:r>
        <w:rPr>
          <w:color w:val="231F20"/>
          <w:spacing w:val="-12"/>
        </w:rPr>
        <w:t> </w:t>
      </w:r>
      <w:r>
        <w:rPr>
          <w:rFonts w:ascii="Cambria" w:hAnsi="Cambria"/>
          <w:i/>
          <w:color w:val="231F20"/>
        </w:rPr>
        <w:t>miun</w:t>
      </w:r>
      <w:r>
        <w:rPr>
          <w:color w:val="231F20"/>
        </w:rPr>
        <w:t>.</w:t>
      </w:r>
      <w:r>
        <w:rPr>
          <w:color w:val="231F20"/>
          <w:spacing w:val="-14"/>
        </w:rPr>
        <w:t> </w:t>
      </w:r>
      <w:r>
        <w:rPr>
          <w:rFonts w:ascii="Cambria" w:hAnsi="Cambria"/>
          <w:i/>
          <w:color w:val="231F20"/>
          <w:spacing w:val="-4"/>
        </w:rPr>
        <w:t>Miun</w:t>
      </w:r>
      <w:r>
        <w:rPr>
          <w:rFonts w:ascii="Cambria" w:hAnsi="Cambria"/>
          <w:i/>
          <w:color w:val="231F20"/>
          <w:spacing w:val="-7"/>
        </w:rPr>
        <w:t> </w:t>
      </w:r>
      <w:r>
        <w:rPr>
          <w:color w:val="231F20"/>
        </w:rPr>
        <w:t>is</w:t>
      </w:r>
      <w:r>
        <w:rPr>
          <w:color w:val="231F20"/>
          <w:spacing w:val="-13"/>
        </w:rPr>
        <w:t> </w:t>
      </w:r>
      <w:r>
        <w:rPr>
          <w:color w:val="231F20"/>
        </w:rPr>
        <w:t>a</w:t>
      </w:r>
      <w:r>
        <w:rPr>
          <w:color w:val="231F20"/>
          <w:spacing w:val="-14"/>
        </w:rPr>
        <w:t> </w:t>
      </w:r>
      <w:r>
        <w:rPr>
          <w:color w:val="231F20"/>
        </w:rPr>
        <w:t>rare event.</w:t>
      </w:r>
      <w:r>
        <w:rPr>
          <w:color w:val="231F20"/>
          <w:spacing w:val="-6"/>
        </w:rPr>
        <w:t> </w:t>
      </w:r>
      <w:r>
        <w:rPr>
          <w:color w:val="231F20"/>
        </w:rPr>
        <w:t>A</w:t>
      </w:r>
      <w:r>
        <w:rPr>
          <w:color w:val="231F20"/>
          <w:spacing w:val="-6"/>
        </w:rPr>
        <w:t> </w:t>
      </w:r>
      <w:r>
        <w:rPr>
          <w:color w:val="231F20"/>
        </w:rPr>
        <w:t>custom</w:t>
      </w:r>
      <w:r>
        <w:rPr>
          <w:color w:val="231F20"/>
          <w:spacing w:val="-6"/>
        </w:rPr>
        <w:t> </w:t>
      </w:r>
      <w:r>
        <w:rPr>
          <w:color w:val="231F20"/>
        </w:rPr>
        <w:t>may</w:t>
      </w:r>
      <w:r>
        <w:rPr>
          <w:color w:val="231F20"/>
          <w:spacing w:val="-6"/>
        </w:rPr>
        <w:t> </w:t>
      </w:r>
      <w:r>
        <w:rPr>
          <w:color w:val="231F20"/>
        </w:rPr>
        <w:t>not</w:t>
      </w:r>
      <w:r>
        <w:rPr>
          <w:color w:val="231F20"/>
          <w:spacing w:val="-6"/>
        </w:rPr>
        <w:t> </w:t>
      </w:r>
      <w:r>
        <w:rPr>
          <w:color w:val="231F20"/>
        </w:rPr>
        <w:t>become</w:t>
      </w:r>
      <w:r>
        <w:rPr>
          <w:color w:val="231F20"/>
          <w:spacing w:val="-6"/>
        </w:rPr>
        <w:t> </w:t>
      </w:r>
      <w:r>
        <w:rPr>
          <w:color w:val="231F20"/>
        </w:rPr>
        <w:t>established</w:t>
      </w:r>
      <w:r>
        <w:rPr>
          <w:color w:val="231F20"/>
          <w:spacing w:val="-6"/>
        </w:rPr>
        <w:t> </w:t>
      </w:r>
      <w:r>
        <w:rPr>
          <w:color w:val="231F20"/>
        </w:rPr>
        <w:t>on</w:t>
      </w:r>
      <w:r>
        <w:rPr>
          <w:color w:val="231F20"/>
          <w:spacing w:val="-5"/>
        </w:rPr>
        <w:t> </w:t>
      </w:r>
      <w:r>
        <w:rPr>
          <w:color w:val="231F20"/>
        </w:rPr>
        <w:t>the</w:t>
      </w:r>
      <w:r>
        <w:rPr>
          <w:color w:val="231F20"/>
          <w:spacing w:val="-6"/>
        </w:rPr>
        <w:t> </w:t>
      </w:r>
      <w:r>
        <w:rPr>
          <w:color w:val="231F20"/>
        </w:rPr>
        <w:t>basis</w:t>
      </w:r>
      <w:r>
        <w:rPr>
          <w:color w:val="231F20"/>
          <w:spacing w:val="-6"/>
        </w:rPr>
        <w:t> </w:t>
      </w:r>
      <w:r>
        <w:rPr>
          <w:color w:val="231F20"/>
        </w:rPr>
        <w:t>of</w:t>
      </w:r>
      <w:r>
        <w:rPr>
          <w:color w:val="231F20"/>
          <w:spacing w:val="-6"/>
        </w:rPr>
        <w:t> </w:t>
      </w:r>
      <w:r>
        <w:rPr>
          <w:color w:val="231F20"/>
        </w:rPr>
        <w:t>matters that rarely occur. </w:t>
      </w:r>
      <w:r>
        <w:rPr>
          <w:rFonts w:ascii="Cambria" w:hAnsi="Cambria"/>
          <w:i/>
          <w:color w:val="231F20"/>
        </w:rPr>
        <w:t>Aruch </w:t>
      </w:r>
      <w:r>
        <w:rPr>
          <w:rFonts w:ascii="Cambria" w:hAnsi="Cambria"/>
          <w:i/>
          <w:color w:val="231F20"/>
          <w:spacing w:val="-3"/>
        </w:rPr>
        <w:t>Hashulchan </w:t>
      </w:r>
      <w:r>
        <w:rPr>
          <w:color w:val="231F20"/>
          <w:spacing w:val="-2"/>
        </w:rPr>
        <w:t>(</w:t>
      </w:r>
      <w:r>
        <w:rPr>
          <w:rFonts w:ascii="Cambria" w:hAnsi="Cambria"/>
          <w:i/>
          <w:color w:val="231F20"/>
          <w:spacing w:val="-2"/>
        </w:rPr>
        <w:t>siman </w:t>
      </w:r>
      <w:r>
        <w:rPr>
          <w:color w:val="231F20"/>
        </w:rPr>
        <w:t>155:59) finds the</w:t>
      </w:r>
      <w:r>
        <w:rPr>
          <w:color w:val="231F20"/>
          <w:spacing w:val="-39"/>
        </w:rPr>
        <w:t> </w:t>
      </w:r>
      <w:r>
        <w:rPr>
          <w:color w:val="231F20"/>
        </w:rPr>
        <w:t>ruling of</w:t>
      </w:r>
      <w:r>
        <w:rPr>
          <w:color w:val="231F20"/>
          <w:spacing w:val="-12"/>
        </w:rPr>
        <w:t> </w:t>
      </w:r>
      <w:r>
        <w:rPr>
          <w:rFonts w:ascii="Cambria" w:hAnsi="Cambria"/>
          <w:i/>
          <w:color w:val="231F20"/>
        </w:rPr>
        <w:t>Rama</w:t>
      </w:r>
      <w:r>
        <w:rPr>
          <w:rFonts w:ascii="Cambria" w:hAnsi="Cambria"/>
          <w:i/>
          <w:color w:val="231F20"/>
          <w:spacing w:val="-4"/>
        </w:rPr>
        <w:t> </w:t>
      </w:r>
      <w:r>
        <w:rPr>
          <w:color w:val="231F20"/>
        </w:rPr>
        <w:t>difficult.</w:t>
      </w:r>
      <w:r>
        <w:rPr>
          <w:color w:val="231F20"/>
          <w:spacing w:val="-11"/>
        </w:rPr>
        <w:t> </w:t>
      </w:r>
      <w:r>
        <w:rPr>
          <w:color w:val="231F20"/>
          <w:spacing w:val="-3"/>
        </w:rPr>
        <w:t>He</w:t>
      </w:r>
      <w:r>
        <w:rPr>
          <w:color w:val="231F20"/>
          <w:spacing w:val="-11"/>
        </w:rPr>
        <w:t> </w:t>
      </w:r>
      <w:r>
        <w:rPr>
          <w:color w:val="231F20"/>
        </w:rPr>
        <w:t>writes</w:t>
      </w:r>
      <w:r>
        <w:rPr>
          <w:color w:val="231F20"/>
          <w:spacing w:val="-12"/>
        </w:rPr>
        <w:t> </w:t>
      </w:r>
      <w:r>
        <w:rPr>
          <w:color w:val="231F20"/>
        </w:rPr>
        <w:t>that</w:t>
      </w:r>
      <w:r>
        <w:rPr>
          <w:color w:val="231F20"/>
          <w:spacing w:val="-11"/>
        </w:rPr>
        <w:t> </w:t>
      </w:r>
      <w:r>
        <w:rPr>
          <w:color w:val="231F20"/>
        </w:rPr>
        <w:t>in</w:t>
      </w:r>
      <w:r>
        <w:rPr>
          <w:color w:val="231F20"/>
          <w:spacing w:val="-11"/>
        </w:rPr>
        <w:t> </w:t>
      </w:r>
      <w:r>
        <w:rPr>
          <w:color w:val="231F20"/>
        </w:rPr>
        <w:t>his</w:t>
      </w:r>
      <w:r>
        <w:rPr>
          <w:color w:val="231F20"/>
          <w:spacing w:val="-11"/>
        </w:rPr>
        <w:t> </w:t>
      </w:r>
      <w:r>
        <w:rPr>
          <w:color w:val="231F20"/>
        </w:rPr>
        <w:t>generation</w:t>
      </w:r>
      <w:r>
        <w:rPr>
          <w:color w:val="231F20"/>
          <w:spacing w:val="-12"/>
        </w:rPr>
        <w:t> </w:t>
      </w:r>
      <w:r>
        <w:rPr>
          <w:color w:val="231F20"/>
        </w:rPr>
        <w:t>it</w:t>
      </w:r>
      <w:r>
        <w:rPr>
          <w:color w:val="231F20"/>
          <w:spacing w:val="-11"/>
        </w:rPr>
        <w:t> </w:t>
      </w:r>
      <w:r>
        <w:rPr>
          <w:color w:val="231F20"/>
        </w:rPr>
        <w:t>is</w:t>
      </w:r>
      <w:r>
        <w:rPr>
          <w:color w:val="231F20"/>
          <w:spacing w:val="-11"/>
        </w:rPr>
        <w:t> </w:t>
      </w:r>
      <w:r>
        <w:rPr>
          <w:color w:val="231F20"/>
        </w:rPr>
        <w:t>unheard</w:t>
      </w:r>
      <w:r>
        <w:rPr>
          <w:color w:val="231F20"/>
          <w:spacing w:val="-11"/>
        </w:rPr>
        <w:t> </w:t>
      </w:r>
      <w:r>
        <w:rPr>
          <w:color w:val="231F20"/>
        </w:rPr>
        <w:t>of</w:t>
      </w:r>
      <w:r>
        <w:rPr>
          <w:color w:val="231F20"/>
          <w:spacing w:val="-11"/>
        </w:rPr>
        <w:t> </w:t>
      </w:r>
      <w:r>
        <w:rPr>
          <w:color w:val="231F20"/>
        </w:rPr>
        <w:t>for a </w:t>
      </w:r>
      <w:r>
        <w:rPr>
          <w:rFonts w:ascii="Cambria" w:hAnsi="Cambria"/>
          <w:i/>
          <w:color w:val="231F20"/>
          <w:spacing w:val="-3"/>
        </w:rPr>
        <w:t>miun </w:t>
      </w:r>
      <w:r>
        <w:rPr>
          <w:color w:val="231F20"/>
        </w:rPr>
        <w:t>to be performed. Every court will require a minor interested in leaving a marriage to receive a </w:t>
      </w:r>
      <w:r>
        <w:rPr>
          <w:rFonts w:ascii="Cambria" w:hAnsi="Cambria"/>
          <w:i/>
          <w:color w:val="231F20"/>
        </w:rPr>
        <w:t>get </w:t>
      </w:r>
      <w:r>
        <w:rPr>
          <w:color w:val="231F20"/>
        </w:rPr>
        <w:t>from her husband in order to exit (</w:t>
      </w:r>
      <w:r>
        <w:rPr>
          <w:rFonts w:ascii="Cambria" w:hAnsi="Cambria"/>
          <w:i/>
          <w:color w:val="231F20"/>
        </w:rPr>
        <w:t>Mesivta</w:t>
      </w:r>
      <w:r>
        <w:rPr>
          <w:color w:val="231F20"/>
        </w:rPr>
        <w:t>).</w:t>
      </w:r>
    </w:p>
    <w:p>
      <w:pPr>
        <w:pStyle w:val="BodyText"/>
        <w:rPr>
          <w:sz w:val="30"/>
        </w:rPr>
      </w:pPr>
    </w:p>
    <w:p>
      <w:pPr>
        <w:pStyle w:val="BodyText"/>
        <w:spacing w:before="10"/>
        <w:rPr>
          <w:sz w:val="44"/>
        </w:rPr>
      </w:pPr>
    </w:p>
    <w:p>
      <w:pPr>
        <w:pStyle w:val="Heading1"/>
        <w:ind w:left="548"/>
      </w:pPr>
      <w:bookmarkStart w:name="_TOC_250036" w:id="2"/>
      <w:bookmarkEnd w:id="2"/>
      <w:r>
        <w:rPr>
          <w:color w:val="231F20"/>
        </w:rPr>
        <w:t>Do We Need a Beis Din to Give a Get?</w:t>
      </w:r>
    </w:p>
    <w:p>
      <w:pPr>
        <w:spacing w:line="288" w:lineRule="auto" w:before="304"/>
        <w:ind w:left="180" w:right="117" w:firstLine="0"/>
        <w:jc w:val="both"/>
        <w:rPr>
          <w:sz w:val="23"/>
        </w:rPr>
      </w:pPr>
      <w:r>
        <w:rPr>
          <w:rFonts w:ascii="Cambria"/>
          <w:b/>
          <w:color w:val="231F20"/>
          <w:sz w:val="38"/>
        </w:rPr>
        <w:t>B</w:t>
      </w:r>
      <w:r>
        <w:rPr>
          <w:rFonts w:ascii="Cambria"/>
          <w:i/>
          <w:color w:val="231F20"/>
          <w:sz w:val="23"/>
        </w:rPr>
        <w:t>ava</w:t>
      </w:r>
      <w:r>
        <w:rPr>
          <w:rFonts w:ascii="Cambria"/>
          <w:i/>
          <w:color w:val="231F20"/>
          <w:spacing w:val="-6"/>
          <w:sz w:val="23"/>
        </w:rPr>
        <w:t> </w:t>
      </w:r>
      <w:r>
        <w:rPr>
          <w:rFonts w:ascii="Cambria"/>
          <w:i/>
          <w:color w:val="231F20"/>
          <w:sz w:val="23"/>
        </w:rPr>
        <w:t>Basra</w:t>
      </w:r>
      <w:r>
        <w:rPr>
          <w:rFonts w:ascii="Cambria"/>
          <w:i/>
          <w:color w:val="231F20"/>
          <w:spacing w:val="-6"/>
          <w:sz w:val="23"/>
        </w:rPr>
        <w:t> </w:t>
      </w:r>
      <w:r>
        <w:rPr>
          <w:color w:val="231F20"/>
          <w:sz w:val="23"/>
        </w:rPr>
        <w:t>(174b)</w:t>
      </w:r>
      <w:r>
        <w:rPr>
          <w:color w:val="231F20"/>
          <w:spacing w:val="-13"/>
          <w:sz w:val="23"/>
        </w:rPr>
        <w:t> </w:t>
      </w:r>
      <w:r>
        <w:rPr>
          <w:color w:val="231F20"/>
          <w:sz w:val="23"/>
        </w:rPr>
        <w:t>seems</w:t>
      </w:r>
      <w:r>
        <w:rPr>
          <w:color w:val="231F20"/>
          <w:spacing w:val="-13"/>
          <w:sz w:val="23"/>
        </w:rPr>
        <w:t> </w:t>
      </w:r>
      <w:r>
        <w:rPr>
          <w:color w:val="231F20"/>
          <w:sz w:val="23"/>
        </w:rPr>
        <w:t>to</w:t>
      </w:r>
      <w:r>
        <w:rPr>
          <w:color w:val="231F20"/>
          <w:spacing w:val="-12"/>
          <w:sz w:val="23"/>
        </w:rPr>
        <w:t> </w:t>
      </w:r>
      <w:r>
        <w:rPr>
          <w:color w:val="231F20"/>
          <w:sz w:val="23"/>
        </w:rPr>
        <w:t>state</w:t>
      </w:r>
      <w:r>
        <w:rPr>
          <w:color w:val="231F20"/>
          <w:spacing w:val="-13"/>
          <w:sz w:val="23"/>
        </w:rPr>
        <w:t> </w:t>
      </w:r>
      <w:r>
        <w:rPr>
          <w:color w:val="231F20"/>
          <w:sz w:val="23"/>
        </w:rPr>
        <w:t>explicitly</w:t>
      </w:r>
      <w:r>
        <w:rPr>
          <w:color w:val="231F20"/>
          <w:spacing w:val="-13"/>
          <w:sz w:val="23"/>
        </w:rPr>
        <w:t> </w:t>
      </w:r>
      <w:r>
        <w:rPr>
          <w:color w:val="231F20"/>
          <w:sz w:val="23"/>
        </w:rPr>
        <w:t>that</w:t>
      </w:r>
      <w:r>
        <w:rPr>
          <w:color w:val="231F20"/>
          <w:spacing w:val="-13"/>
          <w:sz w:val="23"/>
        </w:rPr>
        <w:t> </w:t>
      </w:r>
      <w:r>
        <w:rPr>
          <w:color w:val="231F20"/>
          <w:sz w:val="23"/>
        </w:rPr>
        <w:t>there</w:t>
      </w:r>
      <w:r>
        <w:rPr>
          <w:color w:val="231F20"/>
          <w:spacing w:val="-12"/>
          <w:sz w:val="23"/>
        </w:rPr>
        <w:t> </w:t>
      </w:r>
      <w:r>
        <w:rPr>
          <w:color w:val="231F20"/>
          <w:sz w:val="23"/>
        </w:rPr>
        <w:t>is</w:t>
      </w:r>
      <w:r>
        <w:rPr>
          <w:color w:val="231F20"/>
          <w:spacing w:val="-13"/>
          <w:sz w:val="23"/>
        </w:rPr>
        <w:t> </w:t>
      </w:r>
      <w:r>
        <w:rPr>
          <w:color w:val="231F20"/>
          <w:sz w:val="23"/>
        </w:rPr>
        <w:t>no</w:t>
      </w:r>
      <w:r>
        <w:rPr>
          <w:color w:val="231F20"/>
          <w:spacing w:val="-13"/>
          <w:sz w:val="23"/>
        </w:rPr>
        <w:t> </w:t>
      </w:r>
      <w:r>
        <w:rPr>
          <w:color w:val="231F20"/>
          <w:sz w:val="23"/>
        </w:rPr>
        <w:t>need</w:t>
      </w:r>
      <w:r>
        <w:rPr>
          <w:color w:val="231F20"/>
          <w:spacing w:val="-13"/>
          <w:sz w:val="23"/>
        </w:rPr>
        <w:t> </w:t>
      </w:r>
      <w:r>
        <w:rPr>
          <w:color w:val="231F20"/>
          <w:sz w:val="23"/>
        </w:rPr>
        <w:t>for a</w:t>
      </w:r>
      <w:r>
        <w:rPr>
          <w:color w:val="231F20"/>
          <w:spacing w:val="-9"/>
          <w:sz w:val="23"/>
        </w:rPr>
        <w:t> </w:t>
      </w:r>
      <w:r>
        <w:rPr>
          <w:rFonts w:ascii="Cambria"/>
          <w:i/>
          <w:color w:val="231F20"/>
          <w:sz w:val="23"/>
        </w:rPr>
        <w:t>beis din</w:t>
      </w:r>
      <w:r>
        <w:rPr>
          <w:rFonts w:ascii="Cambria"/>
          <w:i/>
          <w:color w:val="231F20"/>
          <w:spacing w:val="-1"/>
          <w:sz w:val="23"/>
        </w:rPr>
        <w:t> </w:t>
      </w:r>
      <w:r>
        <w:rPr>
          <w:color w:val="231F20"/>
          <w:sz w:val="23"/>
        </w:rPr>
        <w:t>to</w:t>
      </w:r>
      <w:r>
        <w:rPr>
          <w:color w:val="231F20"/>
          <w:spacing w:val="-9"/>
          <w:sz w:val="23"/>
        </w:rPr>
        <w:t> </w:t>
      </w:r>
      <w:r>
        <w:rPr>
          <w:color w:val="231F20"/>
          <w:sz w:val="23"/>
        </w:rPr>
        <w:t>deliver</w:t>
      </w:r>
      <w:r>
        <w:rPr>
          <w:color w:val="231F20"/>
          <w:spacing w:val="-8"/>
          <w:sz w:val="23"/>
        </w:rPr>
        <w:t> </w:t>
      </w:r>
      <w:r>
        <w:rPr>
          <w:color w:val="231F20"/>
          <w:sz w:val="23"/>
        </w:rPr>
        <w:t>a</w:t>
      </w:r>
      <w:r>
        <w:rPr>
          <w:color w:val="231F20"/>
          <w:spacing w:val="-8"/>
          <w:sz w:val="23"/>
        </w:rPr>
        <w:t> </w:t>
      </w:r>
      <w:r>
        <w:rPr>
          <w:rFonts w:ascii="Cambria"/>
          <w:i/>
          <w:color w:val="231F20"/>
          <w:sz w:val="23"/>
        </w:rPr>
        <w:t>get</w:t>
      </w:r>
      <w:r>
        <w:rPr>
          <w:rFonts w:ascii="Cambria"/>
          <w:i/>
          <w:color w:val="231F20"/>
          <w:spacing w:val="-1"/>
          <w:sz w:val="23"/>
        </w:rPr>
        <w:t> </w:t>
      </w:r>
      <w:r>
        <w:rPr>
          <w:color w:val="231F20"/>
          <w:sz w:val="23"/>
        </w:rPr>
        <w:t>from</w:t>
      </w:r>
      <w:r>
        <w:rPr>
          <w:color w:val="231F20"/>
          <w:spacing w:val="-8"/>
          <w:sz w:val="23"/>
        </w:rPr>
        <w:t> </w:t>
      </w:r>
      <w:r>
        <w:rPr>
          <w:color w:val="231F20"/>
          <w:sz w:val="23"/>
        </w:rPr>
        <w:t>husband</w:t>
      </w:r>
      <w:r>
        <w:rPr>
          <w:color w:val="231F20"/>
          <w:spacing w:val="-9"/>
          <w:sz w:val="23"/>
        </w:rPr>
        <w:t> </w:t>
      </w:r>
      <w:r>
        <w:rPr>
          <w:color w:val="231F20"/>
          <w:sz w:val="23"/>
        </w:rPr>
        <w:t>to</w:t>
      </w:r>
      <w:r>
        <w:rPr>
          <w:color w:val="231F20"/>
          <w:spacing w:val="-8"/>
          <w:sz w:val="23"/>
        </w:rPr>
        <w:t> </w:t>
      </w:r>
      <w:r>
        <w:rPr>
          <w:color w:val="231F20"/>
          <w:sz w:val="23"/>
        </w:rPr>
        <w:t>wife.</w:t>
      </w:r>
      <w:r>
        <w:rPr>
          <w:color w:val="231F20"/>
          <w:spacing w:val="-8"/>
          <w:sz w:val="23"/>
        </w:rPr>
        <w:t> </w:t>
      </w:r>
      <w:r>
        <w:rPr>
          <w:color w:val="231F20"/>
          <w:sz w:val="23"/>
        </w:rPr>
        <w:t>The</w:t>
      </w:r>
      <w:r>
        <w:rPr>
          <w:color w:val="231F20"/>
          <w:spacing w:val="-8"/>
          <w:sz w:val="23"/>
        </w:rPr>
        <w:t> </w:t>
      </w:r>
      <w:r>
        <w:rPr>
          <w:rFonts w:ascii="Cambria"/>
          <w:i/>
          <w:color w:val="231F20"/>
          <w:sz w:val="23"/>
        </w:rPr>
        <w:t>Gemara</w:t>
      </w:r>
      <w:r>
        <w:rPr>
          <w:rFonts w:ascii="Cambria"/>
          <w:i/>
          <w:color w:val="231F20"/>
          <w:spacing w:val="-2"/>
          <w:sz w:val="23"/>
        </w:rPr>
        <w:t> </w:t>
      </w:r>
      <w:r>
        <w:rPr>
          <w:color w:val="231F20"/>
          <w:sz w:val="23"/>
        </w:rPr>
        <w:t>relates a </w:t>
      </w:r>
      <w:r>
        <w:rPr>
          <w:color w:val="231F20"/>
          <w:spacing w:val="-3"/>
          <w:sz w:val="23"/>
        </w:rPr>
        <w:t>story. </w:t>
      </w:r>
      <w:r>
        <w:rPr>
          <w:rFonts w:ascii="Cambria"/>
          <w:i/>
          <w:color w:val="231F20"/>
          <w:spacing w:val="-3"/>
          <w:sz w:val="23"/>
        </w:rPr>
        <w:t>Moshe  </w:t>
      </w:r>
      <w:r>
        <w:rPr>
          <w:rFonts w:ascii="Cambria"/>
          <w:i/>
          <w:color w:val="231F20"/>
          <w:sz w:val="23"/>
        </w:rPr>
        <w:t>bar Atzri </w:t>
      </w:r>
      <w:r>
        <w:rPr>
          <w:color w:val="231F20"/>
          <w:sz w:val="23"/>
        </w:rPr>
        <w:t>guaranteed the </w:t>
      </w:r>
      <w:r>
        <w:rPr>
          <w:rFonts w:ascii="Cambria"/>
          <w:i/>
          <w:color w:val="231F20"/>
          <w:spacing w:val="-3"/>
          <w:sz w:val="23"/>
        </w:rPr>
        <w:t>kesubah</w:t>
      </w:r>
      <w:r>
        <w:rPr>
          <w:rFonts w:ascii="Cambria"/>
          <w:i/>
          <w:color w:val="231F20"/>
          <w:spacing w:val="44"/>
          <w:sz w:val="23"/>
        </w:rPr>
        <w:t> </w:t>
      </w:r>
      <w:r>
        <w:rPr>
          <w:color w:val="231F20"/>
          <w:sz w:val="23"/>
        </w:rPr>
        <w:t>of </w:t>
      </w:r>
      <w:r>
        <w:rPr>
          <w:rFonts w:ascii="Cambria"/>
          <w:i/>
          <w:color w:val="231F20"/>
          <w:spacing w:val="-3"/>
          <w:sz w:val="23"/>
        </w:rPr>
        <w:t>Rav  Huna</w:t>
      </w:r>
      <w:r>
        <w:rPr>
          <w:color w:val="231F20"/>
          <w:spacing w:val="-3"/>
          <w:sz w:val="23"/>
        </w:rPr>
        <w:t>,</w:t>
      </w:r>
      <w:r>
        <w:rPr>
          <w:color w:val="231F20"/>
          <w:spacing w:val="43"/>
          <w:sz w:val="23"/>
        </w:rPr>
        <w:t> </w:t>
      </w:r>
      <w:r>
        <w:rPr>
          <w:color w:val="231F20"/>
          <w:sz w:val="23"/>
        </w:rPr>
        <w:t>his</w:t>
      </w:r>
    </w:p>
    <w:p>
      <w:pPr>
        <w:pStyle w:val="BodyText"/>
        <w:spacing w:line="312" w:lineRule="auto" w:before="11"/>
        <w:ind w:left="180" w:right="117"/>
        <w:jc w:val="both"/>
      </w:pPr>
      <w:r>
        <w:rPr>
          <w:color w:val="231F20"/>
        </w:rPr>
        <w:t>son. </w:t>
      </w:r>
      <w:r>
        <w:rPr>
          <w:color w:val="231F20"/>
          <w:spacing w:val="-3"/>
        </w:rPr>
        <w:t>He </w:t>
      </w:r>
      <w:r>
        <w:rPr>
          <w:color w:val="231F20"/>
        </w:rPr>
        <w:t>promised that if </w:t>
      </w:r>
      <w:r>
        <w:rPr>
          <w:rFonts w:ascii="Cambria"/>
          <w:i/>
          <w:color w:val="231F20"/>
          <w:spacing w:val="-3"/>
        </w:rPr>
        <w:t>Rav </w:t>
      </w:r>
      <w:r>
        <w:rPr>
          <w:rFonts w:ascii="Cambria"/>
          <w:i/>
          <w:color w:val="231F20"/>
          <w:spacing w:val="-4"/>
        </w:rPr>
        <w:t>Huna </w:t>
      </w:r>
      <w:r>
        <w:rPr>
          <w:color w:val="231F20"/>
        </w:rPr>
        <w:t>would divorce his daughter-in- law and be unable to pay the </w:t>
      </w:r>
      <w:r>
        <w:rPr>
          <w:rFonts w:ascii="Cambria"/>
          <w:i/>
          <w:color w:val="231F20"/>
          <w:spacing w:val="-3"/>
        </w:rPr>
        <w:t>kesubah </w:t>
      </w:r>
      <w:r>
        <w:rPr>
          <w:color w:val="231F20"/>
        </w:rPr>
        <w:t>sum, he would provide the funds.</w:t>
      </w:r>
      <w:r>
        <w:rPr>
          <w:color w:val="231F20"/>
          <w:spacing w:val="28"/>
        </w:rPr>
        <w:t> </w:t>
      </w:r>
      <w:r>
        <w:rPr>
          <w:rFonts w:ascii="Cambria"/>
          <w:i/>
          <w:color w:val="231F20"/>
          <w:spacing w:val="-3"/>
        </w:rPr>
        <w:t>Rav</w:t>
      </w:r>
      <w:r>
        <w:rPr>
          <w:rFonts w:ascii="Cambria"/>
          <w:i/>
          <w:color w:val="231F20"/>
          <w:spacing w:val="37"/>
        </w:rPr>
        <w:t> </w:t>
      </w:r>
      <w:r>
        <w:rPr>
          <w:rFonts w:ascii="Cambria"/>
          <w:i/>
          <w:color w:val="231F20"/>
          <w:spacing w:val="-4"/>
        </w:rPr>
        <w:t>Huna</w:t>
      </w:r>
      <w:r>
        <w:rPr>
          <w:rFonts w:ascii="Cambria"/>
          <w:i/>
          <w:color w:val="231F20"/>
          <w:spacing w:val="35"/>
        </w:rPr>
        <w:t> </w:t>
      </w:r>
      <w:r>
        <w:rPr>
          <w:color w:val="231F20"/>
        </w:rPr>
        <w:t>was</w:t>
      </w:r>
      <w:r>
        <w:rPr>
          <w:color w:val="231F20"/>
          <w:spacing w:val="29"/>
        </w:rPr>
        <w:t> </w:t>
      </w:r>
      <w:r>
        <w:rPr>
          <w:color w:val="231F20"/>
        </w:rPr>
        <w:t>a</w:t>
      </w:r>
      <w:r>
        <w:rPr>
          <w:color w:val="231F20"/>
          <w:spacing w:val="28"/>
        </w:rPr>
        <w:t> </w:t>
      </w:r>
      <w:r>
        <w:rPr>
          <w:color w:val="231F20"/>
          <w:spacing w:val="-5"/>
        </w:rPr>
        <w:t>Torah</w:t>
      </w:r>
      <w:r>
        <w:rPr>
          <w:color w:val="231F20"/>
          <w:spacing w:val="29"/>
        </w:rPr>
        <w:t> </w:t>
      </w:r>
      <w:r>
        <w:rPr>
          <w:color w:val="231F20"/>
        </w:rPr>
        <w:t>scholar</w:t>
      </w:r>
      <w:r>
        <w:rPr>
          <w:color w:val="231F20"/>
          <w:spacing w:val="29"/>
        </w:rPr>
        <w:t> </w:t>
      </w:r>
      <w:r>
        <w:rPr>
          <w:color w:val="231F20"/>
        </w:rPr>
        <w:t>who</w:t>
      </w:r>
      <w:r>
        <w:rPr>
          <w:color w:val="231F20"/>
          <w:spacing w:val="28"/>
        </w:rPr>
        <w:t> </w:t>
      </w:r>
      <w:r>
        <w:rPr>
          <w:color w:val="231F20"/>
        </w:rPr>
        <w:t>was</w:t>
      </w:r>
      <w:r>
        <w:rPr>
          <w:color w:val="231F20"/>
          <w:spacing w:val="29"/>
        </w:rPr>
        <w:t> </w:t>
      </w:r>
      <w:r>
        <w:rPr>
          <w:color w:val="231F20"/>
        </w:rPr>
        <w:t>impoverished;</w:t>
      </w:r>
      <w:r>
        <w:rPr>
          <w:color w:val="231F20"/>
          <w:spacing w:val="28"/>
        </w:rPr>
        <w:t> </w:t>
      </w:r>
      <w:r>
        <w:rPr>
          <w:color w:val="231F20"/>
        </w:rPr>
        <w:t>he</w:t>
      </w:r>
    </w:p>
    <w:p>
      <w:pPr>
        <w:spacing w:after="0" w:line="312"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80" w:right="117"/>
        <w:jc w:val="both"/>
      </w:pPr>
      <w:r>
        <w:rPr>
          <w:color w:val="231F20"/>
        </w:rPr>
        <w:t>and his wife did not have sufficient funds to live on. </w:t>
      </w:r>
      <w:r>
        <w:rPr>
          <w:rFonts w:ascii="Cambria" w:hAnsi="Cambria"/>
          <w:i/>
          <w:color w:val="231F20"/>
          <w:spacing w:val="-4"/>
        </w:rPr>
        <w:t>Abaye </w:t>
      </w:r>
      <w:r>
        <w:rPr>
          <w:color w:val="231F20"/>
        </w:rPr>
        <w:t>advised </w:t>
      </w:r>
      <w:r>
        <w:rPr>
          <w:rFonts w:ascii="Cambria" w:hAnsi="Cambria"/>
          <w:i/>
          <w:color w:val="231F20"/>
          <w:spacing w:val="-3"/>
        </w:rPr>
        <w:t>Rav </w:t>
      </w:r>
      <w:r>
        <w:rPr>
          <w:rFonts w:ascii="Cambria" w:hAnsi="Cambria"/>
          <w:i/>
          <w:color w:val="231F20"/>
          <w:spacing w:val="-4"/>
        </w:rPr>
        <w:t>Huna </w:t>
      </w:r>
      <w:r>
        <w:rPr>
          <w:color w:val="231F20"/>
        </w:rPr>
        <w:t>to divorce his wife. She would then bring the </w:t>
      </w:r>
      <w:r>
        <w:rPr>
          <w:rFonts w:ascii="Cambria" w:hAnsi="Cambria"/>
          <w:i/>
          <w:color w:val="231F20"/>
        </w:rPr>
        <w:t>get </w:t>
      </w:r>
      <w:r>
        <w:rPr>
          <w:color w:val="231F20"/>
        </w:rPr>
        <w:t>to her father-in-law </w:t>
      </w:r>
      <w:r>
        <w:rPr>
          <w:rFonts w:ascii="Cambria" w:hAnsi="Cambria"/>
          <w:i/>
          <w:color w:val="231F20"/>
          <w:spacing w:val="-3"/>
        </w:rPr>
        <w:t>Moshe </w:t>
      </w:r>
      <w:r>
        <w:rPr>
          <w:color w:val="231F20"/>
        </w:rPr>
        <w:t>and receive the </w:t>
      </w:r>
      <w:r>
        <w:rPr>
          <w:rFonts w:ascii="Cambria" w:hAnsi="Cambria"/>
          <w:i/>
          <w:color w:val="231F20"/>
          <w:spacing w:val="-3"/>
        </w:rPr>
        <w:t>kesubah </w:t>
      </w:r>
      <w:r>
        <w:rPr>
          <w:color w:val="231F20"/>
        </w:rPr>
        <w:t>funds; thereupon </w:t>
      </w:r>
      <w:r>
        <w:rPr>
          <w:rFonts w:ascii="Cambria" w:hAnsi="Cambria"/>
          <w:i/>
          <w:color w:val="231F20"/>
          <w:spacing w:val="-5"/>
        </w:rPr>
        <w:t>Rav </w:t>
      </w:r>
      <w:r>
        <w:rPr>
          <w:rFonts w:ascii="Cambria" w:hAnsi="Cambria"/>
          <w:i/>
          <w:color w:val="231F20"/>
          <w:spacing w:val="-4"/>
        </w:rPr>
        <w:t>Huna</w:t>
      </w:r>
      <w:r>
        <w:rPr>
          <w:rFonts w:ascii="Cambria" w:hAnsi="Cambria"/>
          <w:i/>
          <w:color w:val="231F20"/>
          <w:spacing w:val="-7"/>
        </w:rPr>
        <w:t> </w:t>
      </w:r>
      <w:r>
        <w:rPr>
          <w:color w:val="231F20"/>
        </w:rPr>
        <w:t>may</w:t>
      </w:r>
      <w:r>
        <w:rPr>
          <w:color w:val="231F20"/>
          <w:spacing w:val="-13"/>
        </w:rPr>
        <w:t> </w:t>
      </w:r>
      <w:r>
        <w:rPr>
          <w:color w:val="231F20"/>
        </w:rPr>
        <w:t>remarry</w:t>
      </w:r>
      <w:r>
        <w:rPr>
          <w:color w:val="231F20"/>
          <w:spacing w:val="-14"/>
        </w:rPr>
        <w:t> </w:t>
      </w:r>
      <w:r>
        <w:rPr>
          <w:color w:val="231F20"/>
          <w:spacing w:val="-4"/>
        </w:rPr>
        <w:t>her.</w:t>
      </w:r>
      <w:r>
        <w:rPr>
          <w:color w:val="231F20"/>
          <w:spacing w:val="-13"/>
        </w:rPr>
        <w:t> </w:t>
      </w:r>
      <w:r>
        <w:rPr>
          <w:color w:val="231F20"/>
        </w:rPr>
        <w:t>This</w:t>
      </w:r>
      <w:r>
        <w:rPr>
          <w:color w:val="231F20"/>
          <w:spacing w:val="-14"/>
        </w:rPr>
        <w:t> </w:t>
      </w:r>
      <w:r>
        <w:rPr>
          <w:color w:val="231F20"/>
        </w:rPr>
        <w:t>would</w:t>
      </w:r>
      <w:r>
        <w:rPr>
          <w:color w:val="231F20"/>
          <w:spacing w:val="-13"/>
        </w:rPr>
        <w:t> </w:t>
      </w:r>
      <w:r>
        <w:rPr>
          <w:color w:val="231F20"/>
        </w:rPr>
        <w:t>allow</w:t>
      </w:r>
      <w:r>
        <w:rPr>
          <w:color w:val="231F20"/>
          <w:spacing w:val="-14"/>
        </w:rPr>
        <w:t> </w:t>
      </w:r>
      <w:r>
        <w:rPr>
          <w:color w:val="231F20"/>
        </w:rPr>
        <w:t>them</w:t>
      </w:r>
      <w:r>
        <w:rPr>
          <w:color w:val="231F20"/>
          <w:spacing w:val="-13"/>
        </w:rPr>
        <w:t> </w:t>
      </w:r>
      <w:r>
        <w:rPr>
          <w:color w:val="231F20"/>
        </w:rPr>
        <w:t>to</w:t>
      </w:r>
      <w:r>
        <w:rPr>
          <w:color w:val="231F20"/>
          <w:spacing w:val="-14"/>
        </w:rPr>
        <w:t> </w:t>
      </w:r>
      <w:r>
        <w:rPr>
          <w:color w:val="231F20"/>
        </w:rPr>
        <w:t>garner</w:t>
      </w:r>
      <w:r>
        <w:rPr>
          <w:color w:val="231F20"/>
          <w:spacing w:val="-13"/>
        </w:rPr>
        <w:t> </w:t>
      </w:r>
      <w:r>
        <w:rPr>
          <w:color w:val="231F20"/>
        </w:rPr>
        <w:t>funds.</w:t>
      </w:r>
      <w:r>
        <w:rPr>
          <w:color w:val="231F20"/>
          <w:spacing w:val="-13"/>
        </w:rPr>
        <w:t> </w:t>
      </w:r>
      <w:r>
        <w:rPr>
          <w:rFonts w:ascii="Cambria" w:hAnsi="Cambria"/>
          <w:i/>
          <w:color w:val="231F20"/>
        </w:rPr>
        <w:t>Rava </w:t>
      </w:r>
      <w:r>
        <w:rPr>
          <w:color w:val="231F20"/>
        </w:rPr>
        <w:t>challenged </w:t>
      </w:r>
      <w:r>
        <w:rPr>
          <w:rFonts w:ascii="Cambria" w:hAnsi="Cambria"/>
          <w:i/>
          <w:color w:val="231F20"/>
          <w:spacing w:val="-4"/>
        </w:rPr>
        <w:t>Abaye </w:t>
      </w:r>
      <w:r>
        <w:rPr>
          <w:color w:val="231F20"/>
        </w:rPr>
        <w:t>regarding this proposal. The </w:t>
      </w:r>
      <w:r>
        <w:rPr>
          <w:rFonts w:ascii="Cambria" w:hAnsi="Cambria"/>
          <w:i/>
          <w:color w:val="231F20"/>
          <w:spacing w:val="-3"/>
        </w:rPr>
        <w:t>Mishnah </w:t>
      </w:r>
      <w:r>
        <w:rPr>
          <w:color w:val="231F20"/>
        </w:rPr>
        <w:t>teaches</w:t>
      </w:r>
      <w:r>
        <w:rPr>
          <w:color w:val="231F20"/>
          <w:spacing w:val="-20"/>
        </w:rPr>
        <w:t> </w:t>
      </w:r>
      <w:r>
        <w:rPr>
          <w:color w:val="231F20"/>
        </w:rPr>
        <w:t>that if a wife tries to collect her </w:t>
      </w:r>
      <w:r>
        <w:rPr>
          <w:rFonts w:ascii="Cambria" w:hAnsi="Cambria"/>
          <w:i/>
          <w:color w:val="231F20"/>
          <w:spacing w:val="-3"/>
        </w:rPr>
        <w:t>kesubah </w:t>
      </w:r>
      <w:r>
        <w:rPr>
          <w:color w:val="231F20"/>
        </w:rPr>
        <w:t>from her </w:t>
      </w:r>
      <w:r>
        <w:rPr>
          <w:color w:val="231F20"/>
          <w:spacing w:val="-4"/>
        </w:rPr>
        <w:t>guarantor, </w:t>
      </w:r>
      <w:r>
        <w:rPr>
          <w:color w:val="231F20"/>
        </w:rPr>
        <w:t>the court will force her husband to take an irrevocable oath to never benefit from </w:t>
      </w:r>
      <w:r>
        <w:rPr>
          <w:color w:val="231F20"/>
          <w:spacing w:val="-4"/>
        </w:rPr>
        <w:t>her. </w:t>
      </w:r>
      <w:r>
        <w:rPr>
          <w:color w:val="231F20"/>
          <w:spacing w:val="-12"/>
        </w:rPr>
        <w:t>We </w:t>
      </w:r>
      <w:r>
        <w:rPr>
          <w:color w:val="231F20"/>
        </w:rPr>
        <w:t>worry that husband and wife may be plotting to attain the </w:t>
      </w:r>
      <w:r>
        <w:rPr>
          <w:rFonts w:ascii="Cambria" w:hAnsi="Cambria"/>
          <w:i/>
          <w:color w:val="231F20"/>
          <w:spacing w:val="-3"/>
        </w:rPr>
        <w:t>kesubah </w:t>
      </w:r>
      <w:r>
        <w:rPr>
          <w:color w:val="231F20"/>
        </w:rPr>
        <w:t>funds from the guarantor and then proceed to </w:t>
      </w:r>
      <w:r>
        <w:rPr>
          <w:color w:val="231F20"/>
          <w:spacing w:val="-3"/>
        </w:rPr>
        <w:t>remarry. </w:t>
      </w:r>
      <w:r>
        <w:rPr>
          <w:color w:val="231F20"/>
          <w:spacing w:val="-5"/>
        </w:rPr>
        <w:t>It </w:t>
      </w:r>
      <w:r>
        <w:rPr>
          <w:color w:val="231F20"/>
        </w:rPr>
        <w:t>would be </w:t>
      </w:r>
      <w:r>
        <w:rPr>
          <w:color w:val="231F20"/>
          <w:spacing w:val="-3"/>
        </w:rPr>
        <w:t>unfair. </w:t>
      </w:r>
      <w:r>
        <w:rPr>
          <w:color w:val="231F20"/>
        </w:rPr>
        <w:t>Therefore, we force the husband to commit not to </w:t>
      </w:r>
      <w:r>
        <w:rPr>
          <w:color w:val="231F20"/>
          <w:spacing w:val="-3"/>
        </w:rPr>
        <w:t>remarry. </w:t>
      </w:r>
      <w:r>
        <w:rPr>
          <w:rFonts w:ascii="Cambria" w:hAnsi="Cambria"/>
          <w:i/>
          <w:color w:val="231F20"/>
        </w:rPr>
        <w:t>Rava </w:t>
      </w:r>
      <w:r>
        <w:rPr>
          <w:color w:val="231F20"/>
        </w:rPr>
        <w:t>consequently asked how </w:t>
      </w:r>
      <w:r>
        <w:rPr>
          <w:rFonts w:ascii="Cambria" w:hAnsi="Cambria"/>
          <w:i/>
          <w:color w:val="231F20"/>
          <w:spacing w:val="-8"/>
        </w:rPr>
        <w:t>Abaye’s </w:t>
      </w:r>
      <w:r>
        <w:rPr>
          <w:color w:val="231F20"/>
        </w:rPr>
        <w:t>proposal would </w:t>
      </w:r>
      <w:r>
        <w:rPr>
          <w:color w:val="231F20"/>
          <w:spacing w:val="-3"/>
        </w:rPr>
        <w:t>help. </w:t>
      </w:r>
      <w:r>
        <w:rPr>
          <w:color w:val="231F20"/>
        </w:rPr>
        <w:t>The court would obligate </w:t>
      </w:r>
      <w:r>
        <w:rPr>
          <w:rFonts w:ascii="Cambria" w:hAnsi="Cambria"/>
          <w:i/>
          <w:color w:val="231F20"/>
          <w:spacing w:val="-3"/>
        </w:rPr>
        <w:t>Rav </w:t>
      </w:r>
      <w:r>
        <w:rPr>
          <w:rFonts w:ascii="Cambria" w:hAnsi="Cambria"/>
          <w:i/>
          <w:color w:val="231F20"/>
          <w:spacing w:val="-4"/>
        </w:rPr>
        <w:t>Huna </w:t>
      </w:r>
      <w:r>
        <w:rPr>
          <w:color w:val="231F20"/>
        </w:rPr>
        <w:t>to swear to never remarry his wife. </w:t>
      </w:r>
      <w:r>
        <w:rPr>
          <w:rFonts w:ascii="Cambria" w:hAnsi="Cambria"/>
          <w:i/>
          <w:color w:val="231F20"/>
          <w:spacing w:val="-4"/>
        </w:rPr>
        <w:t>Abaye </w:t>
      </w:r>
      <w:r>
        <w:rPr>
          <w:color w:val="231F20"/>
        </w:rPr>
        <w:t>answered, “Does every </w:t>
      </w:r>
      <w:r>
        <w:rPr>
          <w:rFonts w:ascii="Cambria" w:hAnsi="Cambria"/>
          <w:i/>
          <w:color w:val="231F20"/>
        </w:rPr>
        <w:t>get </w:t>
      </w:r>
      <w:r>
        <w:rPr>
          <w:color w:val="231F20"/>
        </w:rPr>
        <w:t>need to be performed in court?”</w:t>
      </w:r>
      <w:r>
        <w:rPr>
          <w:color w:val="231F20"/>
          <w:spacing w:val="-14"/>
        </w:rPr>
        <w:t> </w:t>
      </w:r>
      <w:r>
        <w:rPr>
          <w:rFonts w:ascii="Cambria" w:hAnsi="Cambria"/>
          <w:i/>
          <w:color w:val="231F20"/>
          <w:spacing w:val="-3"/>
        </w:rPr>
        <w:t>Rav</w:t>
      </w:r>
      <w:r>
        <w:rPr>
          <w:rFonts w:ascii="Cambria" w:hAnsi="Cambria"/>
          <w:i/>
          <w:color w:val="231F20"/>
          <w:spacing w:val="-6"/>
        </w:rPr>
        <w:t> </w:t>
      </w:r>
      <w:r>
        <w:rPr>
          <w:rFonts w:ascii="Cambria" w:hAnsi="Cambria"/>
          <w:i/>
          <w:color w:val="231F20"/>
          <w:spacing w:val="-4"/>
        </w:rPr>
        <w:t>Huna</w:t>
      </w:r>
      <w:r>
        <w:rPr>
          <w:rFonts w:ascii="Cambria" w:hAnsi="Cambria"/>
          <w:i/>
          <w:color w:val="231F20"/>
          <w:spacing w:val="-6"/>
        </w:rPr>
        <w:t> </w:t>
      </w:r>
      <w:r>
        <w:rPr>
          <w:color w:val="231F20"/>
        </w:rPr>
        <w:t>may</w:t>
      </w:r>
      <w:r>
        <w:rPr>
          <w:color w:val="231F20"/>
          <w:spacing w:val="-14"/>
        </w:rPr>
        <w:t> </w:t>
      </w:r>
      <w:r>
        <w:rPr>
          <w:color w:val="231F20"/>
        </w:rPr>
        <w:t>divorce</w:t>
      </w:r>
      <w:r>
        <w:rPr>
          <w:color w:val="231F20"/>
          <w:spacing w:val="-14"/>
        </w:rPr>
        <w:t> </w:t>
      </w:r>
      <w:r>
        <w:rPr>
          <w:color w:val="231F20"/>
        </w:rPr>
        <w:t>outside</w:t>
      </w:r>
      <w:r>
        <w:rPr>
          <w:color w:val="231F20"/>
          <w:spacing w:val="-13"/>
        </w:rPr>
        <w:t> </w:t>
      </w:r>
      <w:r>
        <w:rPr>
          <w:color w:val="231F20"/>
        </w:rPr>
        <w:t>of</w:t>
      </w:r>
      <w:r>
        <w:rPr>
          <w:color w:val="231F20"/>
          <w:spacing w:val="-14"/>
        </w:rPr>
        <w:t> </w:t>
      </w:r>
      <w:r>
        <w:rPr>
          <w:color w:val="231F20"/>
        </w:rPr>
        <w:t>court</w:t>
      </w:r>
      <w:r>
        <w:rPr>
          <w:color w:val="231F20"/>
          <w:spacing w:val="-13"/>
        </w:rPr>
        <w:t> </w:t>
      </w:r>
      <w:r>
        <w:rPr>
          <w:color w:val="231F20"/>
        </w:rPr>
        <w:t>and</w:t>
      </w:r>
      <w:r>
        <w:rPr>
          <w:color w:val="231F20"/>
          <w:spacing w:val="-14"/>
        </w:rPr>
        <w:t> </w:t>
      </w:r>
      <w:r>
        <w:rPr>
          <w:color w:val="231F20"/>
        </w:rPr>
        <w:t>not</w:t>
      </w:r>
      <w:r>
        <w:rPr>
          <w:color w:val="231F20"/>
          <w:spacing w:val="-14"/>
        </w:rPr>
        <w:t> </w:t>
      </w:r>
      <w:r>
        <w:rPr>
          <w:color w:val="231F20"/>
        </w:rPr>
        <w:t>take</w:t>
      </w:r>
      <w:r>
        <w:rPr>
          <w:color w:val="231F20"/>
          <w:spacing w:val="-13"/>
        </w:rPr>
        <w:t> </w:t>
      </w:r>
      <w:r>
        <w:rPr>
          <w:color w:val="231F20"/>
        </w:rPr>
        <w:t>the</w:t>
      </w:r>
      <w:r>
        <w:rPr>
          <w:color w:val="231F20"/>
          <w:spacing w:val="-14"/>
        </w:rPr>
        <w:t> </w:t>
      </w:r>
      <w:r>
        <w:rPr>
          <w:color w:val="231F20"/>
        </w:rPr>
        <w:t>oath. This</w:t>
      </w:r>
      <w:r>
        <w:rPr>
          <w:color w:val="231F20"/>
          <w:spacing w:val="-19"/>
        </w:rPr>
        <w:t> </w:t>
      </w:r>
      <w:r>
        <w:rPr>
          <w:rFonts w:ascii="Cambria" w:hAnsi="Cambria"/>
          <w:i/>
          <w:color w:val="231F20"/>
        </w:rPr>
        <w:t>Gemara</w:t>
      </w:r>
      <w:r>
        <w:rPr>
          <w:rFonts w:ascii="Cambria" w:hAnsi="Cambria"/>
          <w:i/>
          <w:color w:val="231F20"/>
          <w:spacing w:val="-13"/>
        </w:rPr>
        <w:t> </w:t>
      </w:r>
      <w:r>
        <w:rPr>
          <w:color w:val="231F20"/>
        </w:rPr>
        <w:t>seems</w:t>
      </w:r>
      <w:r>
        <w:rPr>
          <w:color w:val="231F20"/>
          <w:spacing w:val="-19"/>
        </w:rPr>
        <w:t> </w:t>
      </w:r>
      <w:r>
        <w:rPr>
          <w:color w:val="231F20"/>
        </w:rPr>
        <w:t>to</w:t>
      </w:r>
      <w:r>
        <w:rPr>
          <w:color w:val="231F20"/>
          <w:spacing w:val="-19"/>
        </w:rPr>
        <w:t> </w:t>
      </w:r>
      <w:r>
        <w:rPr>
          <w:color w:val="231F20"/>
        </w:rPr>
        <w:t>indicate</w:t>
      </w:r>
      <w:r>
        <w:rPr>
          <w:color w:val="231F20"/>
          <w:spacing w:val="-19"/>
        </w:rPr>
        <w:t> </w:t>
      </w:r>
      <w:r>
        <w:rPr>
          <w:color w:val="231F20"/>
        </w:rPr>
        <w:t>that</w:t>
      </w:r>
      <w:r>
        <w:rPr>
          <w:color w:val="231F20"/>
          <w:spacing w:val="-18"/>
        </w:rPr>
        <w:t> </w:t>
      </w:r>
      <w:r>
        <w:rPr>
          <w:color w:val="231F20"/>
        </w:rPr>
        <w:t>a</w:t>
      </w:r>
      <w:r>
        <w:rPr>
          <w:color w:val="231F20"/>
          <w:spacing w:val="-19"/>
        </w:rPr>
        <w:t> </w:t>
      </w:r>
      <w:r>
        <w:rPr>
          <w:color w:val="231F20"/>
        </w:rPr>
        <w:t>husband</w:t>
      </w:r>
      <w:r>
        <w:rPr>
          <w:color w:val="231F20"/>
          <w:spacing w:val="-19"/>
        </w:rPr>
        <w:t> </w:t>
      </w:r>
      <w:r>
        <w:rPr>
          <w:color w:val="231F20"/>
        </w:rPr>
        <w:t>may</w:t>
      </w:r>
      <w:r>
        <w:rPr>
          <w:color w:val="231F20"/>
          <w:spacing w:val="-19"/>
        </w:rPr>
        <w:t> </w:t>
      </w:r>
      <w:r>
        <w:rPr>
          <w:color w:val="231F20"/>
        </w:rPr>
        <w:t>give</w:t>
      </w:r>
      <w:r>
        <w:rPr>
          <w:color w:val="231F20"/>
          <w:spacing w:val="-19"/>
        </w:rPr>
        <w:t> </w:t>
      </w:r>
      <w:r>
        <w:rPr>
          <w:color w:val="231F20"/>
        </w:rPr>
        <w:t>his</w:t>
      </w:r>
      <w:r>
        <w:rPr>
          <w:color w:val="231F20"/>
          <w:spacing w:val="-19"/>
        </w:rPr>
        <w:t> </w:t>
      </w:r>
      <w:r>
        <w:rPr>
          <w:color w:val="231F20"/>
        </w:rPr>
        <w:t>wife</w:t>
      </w:r>
      <w:r>
        <w:rPr>
          <w:color w:val="231F20"/>
          <w:spacing w:val="-19"/>
        </w:rPr>
        <w:t> </w:t>
      </w:r>
      <w:r>
        <w:rPr>
          <w:color w:val="231F20"/>
        </w:rPr>
        <w:t>a</w:t>
      </w:r>
      <w:r>
        <w:rPr>
          <w:color w:val="231F20"/>
          <w:spacing w:val="-19"/>
        </w:rPr>
        <w:t> </w:t>
      </w:r>
      <w:r>
        <w:rPr>
          <w:rFonts w:ascii="Cambria" w:hAnsi="Cambria"/>
          <w:i/>
          <w:color w:val="231F20"/>
        </w:rPr>
        <w:t>get </w:t>
      </w:r>
      <w:r>
        <w:rPr>
          <w:color w:val="231F20"/>
        </w:rPr>
        <w:t>without the involvement of a court and it will be deemed</w:t>
      </w:r>
      <w:r>
        <w:rPr>
          <w:color w:val="231F20"/>
          <w:spacing w:val="-19"/>
        </w:rPr>
        <w:t> </w:t>
      </w:r>
      <w:r>
        <w:rPr>
          <w:color w:val="231F20"/>
        </w:rPr>
        <w:t>valid.</w:t>
      </w:r>
    </w:p>
    <w:p>
      <w:pPr>
        <w:pStyle w:val="BodyText"/>
        <w:spacing w:line="314" w:lineRule="auto" w:before="54"/>
        <w:ind w:left="180" w:right="117" w:firstLine="360"/>
        <w:jc w:val="both"/>
      </w:pPr>
      <w:r>
        <w:rPr>
          <w:rFonts w:ascii="Cambria" w:hAnsi="Cambria"/>
          <w:i/>
          <w:color w:val="231F20"/>
          <w:spacing w:val="-3"/>
        </w:rPr>
        <w:t>Noda</w:t>
      </w:r>
      <w:r>
        <w:rPr>
          <w:rFonts w:ascii="Cambria" w:hAnsi="Cambria"/>
          <w:i/>
          <w:color w:val="231F20"/>
          <w:spacing w:val="-21"/>
        </w:rPr>
        <w:t> </w:t>
      </w:r>
      <w:r>
        <w:rPr>
          <w:rFonts w:ascii="Cambria" w:hAnsi="Cambria"/>
          <w:i/>
          <w:color w:val="231F20"/>
          <w:spacing w:val="-3"/>
        </w:rPr>
        <w:t>Biyehudah</w:t>
      </w:r>
      <w:r>
        <w:rPr>
          <w:rFonts w:ascii="Cambria" w:hAnsi="Cambria"/>
          <w:i/>
          <w:color w:val="231F20"/>
          <w:spacing w:val="-20"/>
        </w:rPr>
        <w:t> </w:t>
      </w:r>
      <w:r>
        <w:rPr>
          <w:color w:val="231F20"/>
          <w:spacing w:val="-4"/>
        </w:rPr>
        <w:t>(</w:t>
      </w:r>
      <w:r>
        <w:rPr>
          <w:rFonts w:ascii="Cambria" w:hAnsi="Cambria"/>
          <w:i/>
          <w:color w:val="231F20"/>
          <w:spacing w:val="-4"/>
        </w:rPr>
        <w:t>Tinyana</w:t>
      </w:r>
      <w:r>
        <w:rPr>
          <w:rFonts w:ascii="Cambria" w:hAnsi="Cambria"/>
          <w:i/>
          <w:color w:val="231F20"/>
          <w:spacing w:val="-21"/>
        </w:rPr>
        <w:t> </w:t>
      </w:r>
      <w:r>
        <w:rPr>
          <w:rFonts w:ascii="Cambria" w:hAnsi="Cambria"/>
          <w:i/>
          <w:color w:val="231F20"/>
          <w:spacing w:val="-3"/>
        </w:rPr>
        <w:t>Even</w:t>
      </w:r>
      <w:r>
        <w:rPr>
          <w:rFonts w:ascii="Cambria" w:hAnsi="Cambria"/>
          <w:i/>
          <w:color w:val="231F20"/>
          <w:spacing w:val="-20"/>
        </w:rPr>
        <w:t> </w:t>
      </w:r>
      <w:r>
        <w:rPr>
          <w:rFonts w:ascii="Cambria" w:hAnsi="Cambria"/>
          <w:i/>
          <w:color w:val="231F20"/>
          <w:spacing w:val="-8"/>
        </w:rPr>
        <w:t>Ha’ezer</w:t>
      </w:r>
      <w:r>
        <w:rPr>
          <w:rFonts w:ascii="Cambria" w:hAnsi="Cambria"/>
          <w:i/>
          <w:color w:val="231F20"/>
          <w:spacing w:val="-20"/>
        </w:rPr>
        <w:t> </w:t>
      </w:r>
      <w:r>
        <w:rPr>
          <w:rFonts w:ascii="Cambria" w:hAnsi="Cambria"/>
          <w:i/>
          <w:color w:val="231F20"/>
          <w:spacing w:val="-3"/>
        </w:rPr>
        <w:t>siman</w:t>
      </w:r>
      <w:r>
        <w:rPr>
          <w:rFonts w:ascii="Cambria" w:hAnsi="Cambria"/>
          <w:i/>
          <w:color w:val="231F20"/>
          <w:spacing w:val="-21"/>
        </w:rPr>
        <w:t> </w:t>
      </w:r>
      <w:r>
        <w:rPr>
          <w:color w:val="231F20"/>
        </w:rPr>
        <w:t>114)</w:t>
      </w:r>
      <w:r>
        <w:rPr>
          <w:color w:val="231F20"/>
          <w:spacing w:val="-27"/>
        </w:rPr>
        <w:t> </w:t>
      </w:r>
      <w:r>
        <w:rPr>
          <w:color w:val="231F20"/>
        </w:rPr>
        <w:t>deals</w:t>
      </w:r>
      <w:r>
        <w:rPr>
          <w:color w:val="231F20"/>
          <w:spacing w:val="-28"/>
        </w:rPr>
        <w:t> </w:t>
      </w:r>
      <w:r>
        <w:rPr>
          <w:color w:val="231F20"/>
        </w:rPr>
        <w:t>with</w:t>
      </w:r>
      <w:r>
        <w:rPr>
          <w:color w:val="231F20"/>
          <w:spacing w:val="-28"/>
        </w:rPr>
        <w:t> </w:t>
      </w:r>
      <w:r>
        <w:rPr>
          <w:color w:val="231F20"/>
        </w:rPr>
        <w:t>the question</w:t>
      </w:r>
      <w:r>
        <w:rPr>
          <w:color w:val="231F20"/>
          <w:spacing w:val="-11"/>
        </w:rPr>
        <w:t> </w:t>
      </w:r>
      <w:r>
        <w:rPr>
          <w:color w:val="231F20"/>
        </w:rPr>
        <w:t>of</w:t>
      </w:r>
      <w:r>
        <w:rPr>
          <w:color w:val="231F20"/>
          <w:spacing w:val="-10"/>
        </w:rPr>
        <w:t> </w:t>
      </w:r>
      <w:r>
        <w:rPr>
          <w:color w:val="231F20"/>
        </w:rPr>
        <w:t>whether</w:t>
      </w:r>
      <w:r>
        <w:rPr>
          <w:color w:val="231F20"/>
          <w:spacing w:val="-10"/>
        </w:rPr>
        <w:t> </w:t>
      </w:r>
      <w:r>
        <w:rPr>
          <w:color w:val="231F20"/>
        </w:rPr>
        <w:t>a</w:t>
      </w:r>
      <w:r>
        <w:rPr>
          <w:color w:val="231F20"/>
          <w:spacing w:val="-10"/>
        </w:rPr>
        <w:t> </w:t>
      </w:r>
      <w:r>
        <w:rPr>
          <w:rFonts w:ascii="Cambria" w:hAnsi="Cambria"/>
          <w:i/>
          <w:color w:val="231F20"/>
        </w:rPr>
        <w:t>get</w:t>
      </w:r>
      <w:r>
        <w:rPr>
          <w:rFonts w:ascii="Cambria" w:hAnsi="Cambria"/>
          <w:i/>
          <w:color w:val="231F20"/>
          <w:spacing w:val="-3"/>
        </w:rPr>
        <w:t> </w:t>
      </w:r>
      <w:r>
        <w:rPr>
          <w:color w:val="231F20"/>
        </w:rPr>
        <w:t>needs</w:t>
      </w:r>
      <w:r>
        <w:rPr>
          <w:color w:val="231F20"/>
          <w:spacing w:val="-10"/>
        </w:rPr>
        <w:t> </w:t>
      </w:r>
      <w:r>
        <w:rPr>
          <w:color w:val="231F20"/>
        </w:rPr>
        <w:t>a</w:t>
      </w:r>
      <w:r>
        <w:rPr>
          <w:color w:val="231F20"/>
          <w:spacing w:val="-10"/>
        </w:rPr>
        <w:t> </w:t>
      </w:r>
      <w:r>
        <w:rPr>
          <w:rFonts w:ascii="Cambria" w:hAnsi="Cambria"/>
          <w:i/>
          <w:color w:val="231F20"/>
        </w:rPr>
        <w:t>beis</w:t>
      </w:r>
      <w:r>
        <w:rPr>
          <w:rFonts w:ascii="Cambria" w:hAnsi="Cambria"/>
          <w:i/>
          <w:color w:val="231F20"/>
          <w:spacing w:val="-2"/>
        </w:rPr>
        <w:t> </w:t>
      </w:r>
      <w:r>
        <w:rPr>
          <w:rFonts w:ascii="Cambria" w:hAnsi="Cambria"/>
          <w:i/>
          <w:color w:val="231F20"/>
        </w:rPr>
        <w:t>din</w:t>
      </w:r>
      <w:r>
        <w:rPr>
          <w:color w:val="231F20"/>
        </w:rPr>
        <w:t>.</w:t>
      </w:r>
      <w:r>
        <w:rPr>
          <w:color w:val="231F20"/>
          <w:spacing w:val="-10"/>
        </w:rPr>
        <w:t> </w:t>
      </w:r>
      <w:r>
        <w:rPr>
          <w:color w:val="231F20"/>
        </w:rPr>
        <w:t>A</w:t>
      </w:r>
      <w:r>
        <w:rPr>
          <w:color w:val="231F20"/>
          <w:spacing w:val="-11"/>
        </w:rPr>
        <w:t> </w:t>
      </w:r>
      <w:r>
        <w:rPr>
          <w:rFonts w:ascii="Cambria" w:hAnsi="Cambria"/>
          <w:i/>
          <w:color w:val="231F20"/>
          <w:spacing w:val="-4"/>
        </w:rPr>
        <w:t>rav</w:t>
      </w:r>
      <w:r>
        <w:rPr>
          <w:rFonts w:ascii="Cambria" w:hAnsi="Cambria"/>
          <w:i/>
          <w:color w:val="231F20"/>
          <w:spacing w:val="-3"/>
        </w:rPr>
        <w:t> </w:t>
      </w:r>
      <w:r>
        <w:rPr>
          <w:color w:val="231F20"/>
        </w:rPr>
        <w:t>had</w:t>
      </w:r>
      <w:r>
        <w:rPr>
          <w:color w:val="231F20"/>
          <w:spacing w:val="-10"/>
        </w:rPr>
        <w:t> </w:t>
      </w:r>
      <w:r>
        <w:rPr>
          <w:color w:val="231F20"/>
        </w:rPr>
        <w:t>arranged</w:t>
      </w:r>
      <w:r>
        <w:rPr>
          <w:color w:val="231F20"/>
          <w:spacing w:val="-10"/>
        </w:rPr>
        <w:t> </w:t>
      </w:r>
      <w:r>
        <w:rPr>
          <w:color w:val="231F20"/>
        </w:rPr>
        <w:t>a</w:t>
      </w:r>
      <w:r>
        <w:rPr>
          <w:color w:val="231F20"/>
          <w:spacing w:val="-10"/>
        </w:rPr>
        <w:t> </w:t>
      </w:r>
      <w:r>
        <w:rPr>
          <w:rFonts w:ascii="Cambria" w:hAnsi="Cambria"/>
          <w:i/>
          <w:color w:val="231F20"/>
        </w:rPr>
        <w:t>get</w:t>
      </w:r>
      <w:r>
        <w:rPr>
          <w:color w:val="231F20"/>
        </w:rPr>
        <w:t>. </w:t>
      </w:r>
      <w:r>
        <w:rPr>
          <w:color w:val="231F20"/>
          <w:spacing w:val="-3"/>
        </w:rPr>
        <w:t>For </w:t>
      </w:r>
      <w:r>
        <w:rPr>
          <w:color w:val="231F20"/>
        </w:rPr>
        <w:t>court proceedings, he used himself, his </w:t>
      </w:r>
      <w:r>
        <w:rPr>
          <w:color w:val="231F20"/>
          <w:spacing w:val="-3"/>
        </w:rPr>
        <w:t>son-in-law, </w:t>
      </w:r>
      <w:r>
        <w:rPr>
          <w:color w:val="231F20"/>
        </w:rPr>
        <w:t>and another man.</w:t>
      </w:r>
      <w:r>
        <w:rPr>
          <w:color w:val="231F20"/>
          <w:spacing w:val="-14"/>
        </w:rPr>
        <w:t> </w:t>
      </w:r>
      <w:r>
        <w:rPr>
          <w:color w:val="231F20"/>
        </w:rPr>
        <w:t>The</w:t>
      </w:r>
      <w:r>
        <w:rPr>
          <w:color w:val="231F20"/>
          <w:spacing w:val="-13"/>
        </w:rPr>
        <w:t> </w:t>
      </w:r>
      <w:r>
        <w:rPr>
          <w:color w:val="231F20"/>
        </w:rPr>
        <w:t>question</w:t>
      </w:r>
      <w:r>
        <w:rPr>
          <w:color w:val="231F20"/>
          <w:spacing w:val="-13"/>
        </w:rPr>
        <w:t> </w:t>
      </w:r>
      <w:r>
        <w:rPr>
          <w:color w:val="231F20"/>
        </w:rPr>
        <w:t>was</w:t>
      </w:r>
      <w:r>
        <w:rPr>
          <w:color w:val="231F20"/>
          <w:spacing w:val="-13"/>
        </w:rPr>
        <w:t> </w:t>
      </w:r>
      <w:r>
        <w:rPr>
          <w:color w:val="231F20"/>
        </w:rPr>
        <w:t>raised</w:t>
      </w:r>
      <w:r>
        <w:rPr>
          <w:color w:val="231F20"/>
          <w:spacing w:val="-14"/>
        </w:rPr>
        <w:t> </w:t>
      </w:r>
      <w:r>
        <w:rPr>
          <w:color w:val="231F20"/>
        </w:rPr>
        <w:t>about</w:t>
      </w:r>
      <w:r>
        <w:rPr>
          <w:color w:val="231F20"/>
          <w:spacing w:val="-13"/>
        </w:rPr>
        <w:t> </w:t>
      </w:r>
      <w:r>
        <w:rPr>
          <w:color w:val="231F20"/>
        </w:rPr>
        <w:t>the</w:t>
      </w:r>
      <w:r>
        <w:rPr>
          <w:color w:val="231F20"/>
          <w:spacing w:val="-13"/>
        </w:rPr>
        <w:t> </w:t>
      </w:r>
      <w:r>
        <w:rPr>
          <w:color w:val="231F20"/>
        </w:rPr>
        <w:t>validity</w:t>
      </w:r>
      <w:r>
        <w:rPr>
          <w:color w:val="231F20"/>
          <w:spacing w:val="-13"/>
        </w:rPr>
        <w:t> </w:t>
      </w:r>
      <w:r>
        <w:rPr>
          <w:color w:val="231F20"/>
        </w:rPr>
        <w:t>of</w:t>
      </w:r>
      <w:r>
        <w:rPr>
          <w:color w:val="231F20"/>
          <w:spacing w:val="-14"/>
        </w:rPr>
        <w:t> </w:t>
      </w:r>
      <w:r>
        <w:rPr>
          <w:color w:val="231F20"/>
        </w:rPr>
        <w:t>this</w:t>
      </w:r>
      <w:r>
        <w:rPr>
          <w:color w:val="231F20"/>
          <w:spacing w:val="-13"/>
        </w:rPr>
        <w:t> </w:t>
      </w:r>
      <w:r>
        <w:rPr>
          <w:rFonts w:ascii="Cambria" w:hAnsi="Cambria"/>
          <w:i/>
          <w:color w:val="231F20"/>
        </w:rPr>
        <w:t>get</w:t>
      </w:r>
      <w:r>
        <w:rPr>
          <w:color w:val="231F20"/>
        </w:rPr>
        <w:t>.</w:t>
      </w:r>
      <w:r>
        <w:rPr>
          <w:color w:val="231F20"/>
          <w:spacing w:val="-13"/>
        </w:rPr>
        <w:t> </w:t>
      </w:r>
      <w:r>
        <w:rPr>
          <w:color w:val="231F20"/>
        </w:rPr>
        <w:t>A</w:t>
      </w:r>
      <w:r>
        <w:rPr>
          <w:color w:val="231F20"/>
          <w:spacing w:val="-13"/>
        </w:rPr>
        <w:t> </w:t>
      </w:r>
      <w:r>
        <w:rPr>
          <w:color w:val="231F20"/>
        </w:rPr>
        <w:t>son-in- law cannot be a member of the same court as his father-in-law</w:t>
      </w:r>
      <w:r>
        <w:rPr>
          <w:color w:val="231F20"/>
          <w:spacing w:val="-32"/>
        </w:rPr>
        <w:t> </w:t>
      </w:r>
      <w:r>
        <w:rPr>
          <w:color w:val="231F20"/>
        </w:rPr>
        <w:t>since he</w:t>
      </w:r>
      <w:r>
        <w:rPr>
          <w:color w:val="231F20"/>
          <w:spacing w:val="-10"/>
        </w:rPr>
        <w:t> </w:t>
      </w:r>
      <w:r>
        <w:rPr>
          <w:color w:val="231F20"/>
        </w:rPr>
        <w:t>is</w:t>
      </w:r>
      <w:r>
        <w:rPr>
          <w:color w:val="231F20"/>
          <w:spacing w:val="-10"/>
        </w:rPr>
        <w:t> </w:t>
      </w:r>
      <w:r>
        <w:rPr>
          <w:color w:val="231F20"/>
        </w:rPr>
        <w:t>a</w:t>
      </w:r>
      <w:r>
        <w:rPr>
          <w:color w:val="231F20"/>
          <w:spacing w:val="-9"/>
        </w:rPr>
        <w:t> </w:t>
      </w:r>
      <w:r>
        <w:rPr>
          <w:color w:val="231F20"/>
        </w:rPr>
        <w:t>relative.</w:t>
      </w:r>
      <w:r>
        <w:rPr>
          <w:color w:val="231F20"/>
          <w:spacing w:val="-10"/>
        </w:rPr>
        <w:t> </w:t>
      </w:r>
      <w:r>
        <w:rPr>
          <w:color w:val="231F20"/>
        </w:rPr>
        <w:t>This</w:t>
      </w:r>
      <w:r>
        <w:rPr>
          <w:color w:val="231F20"/>
          <w:spacing w:val="-10"/>
        </w:rPr>
        <w:t> </w:t>
      </w:r>
      <w:r>
        <w:rPr>
          <w:rFonts w:ascii="Cambria" w:hAnsi="Cambria"/>
          <w:i/>
          <w:color w:val="231F20"/>
        </w:rPr>
        <w:t>get</w:t>
      </w:r>
      <w:r>
        <w:rPr>
          <w:rFonts w:ascii="Cambria" w:hAnsi="Cambria"/>
          <w:i/>
          <w:color w:val="231F20"/>
          <w:spacing w:val="-2"/>
        </w:rPr>
        <w:t> </w:t>
      </w:r>
      <w:r>
        <w:rPr>
          <w:color w:val="231F20"/>
        </w:rPr>
        <w:t>was</w:t>
      </w:r>
      <w:r>
        <w:rPr>
          <w:color w:val="231F20"/>
          <w:spacing w:val="-10"/>
        </w:rPr>
        <w:t> </w:t>
      </w:r>
      <w:r>
        <w:rPr>
          <w:color w:val="231F20"/>
        </w:rPr>
        <w:t>not</w:t>
      </w:r>
      <w:r>
        <w:rPr>
          <w:color w:val="231F20"/>
          <w:spacing w:val="-9"/>
        </w:rPr>
        <w:t> </w:t>
      </w:r>
      <w:r>
        <w:rPr>
          <w:color w:val="231F20"/>
        </w:rPr>
        <w:t>derived</w:t>
      </w:r>
      <w:r>
        <w:rPr>
          <w:color w:val="231F20"/>
          <w:spacing w:val="-10"/>
        </w:rPr>
        <w:t> </w:t>
      </w:r>
      <w:r>
        <w:rPr>
          <w:color w:val="231F20"/>
        </w:rPr>
        <w:t>from</w:t>
      </w:r>
      <w:r>
        <w:rPr>
          <w:color w:val="231F20"/>
          <w:spacing w:val="-10"/>
        </w:rPr>
        <w:t> </w:t>
      </w:r>
      <w:r>
        <w:rPr>
          <w:color w:val="231F20"/>
        </w:rPr>
        <w:t>a</w:t>
      </w:r>
      <w:r>
        <w:rPr>
          <w:color w:val="231F20"/>
          <w:spacing w:val="-9"/>
        </w:rPr>
        <w:t> </w:t>
      </w:r>
      <w:r>
        <w:rPr>
          <w:color w:val="231F20"/>
        </w:rPr>
        <w:t>kosher</w:t>
      </w:r>
      <w:r>
        <w:rPr>
          <w:color w:val="231F20"/>
          <w:spacing w:val="-10"/>
        </w:rPr>
        <w:t> </w:t>
      </w:r>
      <w:r>
        <w:rPr>
          <w:rFonts w:ascii="Cambria" w:hAnsi="Cambria"/>
          <w:i/>
          <w:color w:val="231F20"/>
        </w:rPr>
        <w:t>beis</w:t>
      </w:r>
      <w:r>
        <w:rPr>
          <w:rFonts w:ascii="Cambria" w:hAnsi="Cambria"/>
          <w:i/>
          <w:color w:val="231F20"/>
          <w:spacing w:val="-2"/>
        </w:rPr>
        <w:t> </w:t>
      </w:r>
      <w:r>
        <w:rPr>
          <w:rFonts w:ascii="Cambria" w:hAnsi="Cambria"/>
          <w:i/>
          <w:color w:val="231F20"/>
        </w:rPr>
        <w:t>din</w:t>
      </w:r>
      <w:r>
        <w:rPr>
          <w:color w:val="231F20"/>
        </w:rPr>
        <w:t>.</w:t>
      </w:r>
      <w:r>
        <w:rPr>
          <w:color w:val="231F20"/>
          <w:spacing w:val="-10"/>
        </w:rPr>
        <w:t> </w:t>
      </w:r>
      <w:r>
        <w:rPr>
          <w:color w:val="231F20"/>
          <w:spacing w:val="-8"/>
        </w:rPr>
        <w:t>Was </w:t>
      </w:r>
      <w:r>
        <w:rPr>
          <w:color w:val="231F20"/>
        </w:rPr>
        <w:t>it therefore not a kosher </w:t>
      </w:r>
      <w:r>
        <w:rPr>
          <w:rFonts w:ascii="Cambria" w:hAnsi="Cambria"/>
          <w:i/>
          <w:color w:val="231F20"/>
        </w:rPr>
        <w:t>get</w:t>
      </w:r>
      <w:r>
        <w:rPr>
          <w:color w:val="231F20"/>
        </w:rPr>
        <w:t>?</w:t>
      </w:r>
    </w:p>
    <w:p>
      <w:pPr>
        <w:pStyle w:val="BodyText"/>
        <w:spacing w:line="312" w:lineRule="auto" w:before="27"/>
        <w:ind w:left="180" w:right="117" w:firstLine="360"/>
        <w:jc w:val="both"/>
      </w:pPr>
      <w:r>
        <w:rPr>
          <w:rFonts w:ascii="Cambria" w:hAnsi="Cambria"/>
          <w:i/>
          <w:color w:val="231F20"/>
          <w:spacing w:val="-3"/>
        </w:rPr>
        <w:t>Noda Biyehudah </w:t>
      </w:r>
      <w:r>
        <w:rPr>
          <w:color w:val="231F20"/>
        </w:rPr>
        <w:t>points out that </w:t>
      </w:r>
      <w:r>
        <w:rPr>
          <w:rFonts w:ascii="Cambria" w:hAnsi="Cambria"/>
          <w:i/>
          <w:color w:val="231F20"/>
          <w:spacing w:val="-3"/>
        </w:rPr>
        <w:t>Rabbeinu </w:t>
      </w:r>
      <w:r>
        <w:rPr>
          <w:rFonts w:ascii="Cambria" w:hAnsi="Cambria"/>
          <w:i/>
          <w:color w:val="231F20"/>
        </w:rPr>
        <w:t>Gershom </w:t>
      </w:r>
      <w:r>
        <w:rPr>
          <w:color w:val="231F20"/>
        </w:rPr>
        <w:t>had a different</w:t>
      </w:r>
      <w:r>
        <w:rPr>
          <w:color w:val="231F20"/>
          <w:spacing w:val="-24"/>
        </w:rPr>
        <w:t> </w:t>
      </w:r>
      <w:r>
        <w:rPr>
          <w:color w:val="231F20"/>
        </w:rPr>
        <w:t>version</w:t>
      </w:r>
      <w:r>
        <w:rPr>
          <w:color w:val="231F20"/>
          <w:spacing w:val="-24"/>
        </w:rPr>
        <w:t> </w:t>
      </w:r>
      <w:r>
        <w:rPr>
          <w:color w:val="231F20"/>
        </w:rPr>
        <w:t>of</w:t>
      </w:r>
      <w:r>
        <w:rPr>
          <w:color w:val="231F20"/>
          <w:spacing w:val="-24"/>
        </w:rPr>
        <w:t> </w:t>
      </w:r>
      <w:r>
        <w:rPr>
          <w:rFonts w:ascii="Cambria" w:hAnsi="Cambria"/>
          <w:i/>
          <w:color w:val="231F20"/>
        </w:rPr>
        <w:t>Bava</w:t>
      </w:r>
      <w:r>
        <w:rPr>
          <w:rFonts w:ascii="Cambria" w:hAnsi="Cambria"/>
          <w:i/>
          <w:color w:val="231F20"/>
          <w:spacing w:val="-16"/>
        </w:rPr>
        <w:t> </w:t>
      </w:r>
      <w:r>
        <w:rPr>
          <w:rFonts w:ascii="Cambria" w:hAnsi="Cambria"/>
          <w:i/>
          <w:color w:val="231F20"/>
        </w:rPr>
        <w:t>Basra</w:t>
      </w:r>
      <w:r>
        <w:rPr>
          <w:rFonts w:ascii="Cambria" w:hAnsi="Cambria"/>
          <w:i/>
          <w:color w:val="231F20"/>
          <w:spacing w:val="-17"/>
        </w:rPr>
        <w:t> </w:t>
      </w:r>
      <w:r>
        <w:rPr>
          <w:color w:val="231F20"/>
        </w:rPr>
        <w:t>174.</w:t>
      </w:r>
      <w:r>
        <w:rPr>
          <w:color w:val="231F20"/>
          <w:spacing w:val="-24"/>
        </w:rPr>
        <w:t> </w:t>
      </w:r>
      <w:r>
        <w:rPr>
          <w:color w:val="231F20"/>
        </w:rPr>
        <w:t>According</w:t>
      </w:r>
      <w:r>
        <w:rPr>
          <w:color w:val="231F20"/>
          <w:spacing w:val="-24"/>
        </w:rPr>
        <w:t> </w:t>
      </w:r>
      <w:r>
        <w:rPr>
          <w:color w:val="231F20"/>
        </w:rPr>
        <w:t>to</w:t>
      </w:r>
      <w:r>
        <w:rPr>
          <w:color w:val="231F20"/>
          <w:spacing w:val="-24"/>
        </w:rPr>
        <w:t> </w:t>
      </w:r>
      <w:r>
        <w:rPr>
          <w:color w:val="231F20"/>
        </w:rPr>
        <w:t>this</w:t>
      </w:r>
      <w:r>
        <w:rPr>
          <w:color w:val="231F20"/>
          <w:spacing w:val="-24"/>
        </w:rPr>
        <w:t> </w:t>
      </w:r>
      <w:r>
        <w:rPr>
          <w:color w:val="231F20"/>
        </w:rPr>
        <w:t>version,</w:t>
      </w:r>
      <w:r>
        <w:rPr>
          <w:color w:val="231F20"/>
          <w:spacing w:val="-24"/>
        </w:rPr>
        <w:t> </w:t>
      </w:r>
      <w:r>
        <w:rPr>
          <w:rFonts w:ascii="Cambria" w:hAnsi="Cambria"/>
          <w:i/>
          <w:color w:val="231F20"/>
          <w:spacing w:val="-4"/>
        </w:rPr>
        <w:t>Abaye </w:t>
      </w:r>
      <w:r>
        <w:rPr>
          <w:color w:val="231F20"/>
        </w:rPr>
        <w:t>responded to </w:t>
      </w:r>
      <w:r>
        <w:rPr>
          <w:rFonts w:ascii="Cambria" w:hAnsi="Cambria"/>
          <w:i/>
          <w:color w:val="231F20"/>
        </w:rPr>
        <w:t>Rava</w:t>
      </w:r>
      <w:r>
        <w:rPr>
          <w:color w:val="231F20"/>
        </w:rPr>
        <w:t>, </w:t>
      </w:r>
      <w:r>
        <w:rPr>
          <w:color w:val="231F20"/>
          <w:spacing w:val="-5"/>
        </w:rPr>
        <w:t>“Would </w:t>
      </w:r>
      <w:r>
        <w:rPr>
          <w:color w:val="231F20"/>
        </w:rPr>
        <w:t>every </w:t>
      </w:r>
      <w:r>
        <w:rPr>
          <w:rFonts w:ascii="Cambria" w:hAnsi="Cambria"/>
          <w:i/>
          <w:color w:val="231F20"/>
        </w:rPr>
        <w:t>get </w:t>
      </w:r>
      <w:r>
        <w:rPr>
          <w:color w:val="231F20"/>
        </w:rPr>
        <w:t>have to be performed in front of a prominent court? </w:t>
      </w:r>
      <w:r>
        <w:rPr>
          <w:rFonts w:ascii="Cambria" w:hAnsi="Cambria"/>
          <w:i/>
          <w:color w:val="231F20"/>
          <w:spacing w:val="-3"/>
        </w:rPr>
        <w:t>Rav </w:t>
      </w:r>
      <w:r>
        <w:rPr>
          <w:rFonts w:ascii="Cambria" w:hAnsi="Cambria"/>
          <w:i/>
          <w:color w:val="231F20"/>
          <w:spacing w:val="-4"/>
        </w:rPr>
        <w:t>Huna </w:t>
      </w:r>
      <w:r>
        <w:rPr>
          <w:color w:val="231F20"/>
        </w:rPr>
        <w:t>could give his </w:t>
      </w:r>
      <w:r>
        <w:rPr>
          <w:rFonts w:ascii="Cambria" w:hAnsi="Cambria"/>
          <w:i/>
          <w:color w:val="231F20"/>
        </w:rPr>
        <w:t>get </w:t>
      </w:r>
      <w:r>
        <w:rPr>
          <w:color w:val="231F20"/>
        </w:rPr>
        <w:t>in front of a court of simple </w:t>
      </w:r>
      <w:r>
        <w:rPr>
          <w:color w:val="231F20"/>
          <w:spacing w:val="-3"/>
        </w:rPr>
        <w:t>individuals.” </w:t>
      </w:r>
      <w:r>
        <w:rPr>
          <w:color w:val="231F20"/>
        </w:rPr>
        <w:t>According to this reading, a </w:t>
      </w:r>
      <w:r>
        <w:rPr>
          <w:rFonts w:ascii="Cambria" w:hAnsi="Cambria"/>
          <w:i/>
          <w:color w:val="231F20"/>
        </w:rPr>
        <w:t>get </w:t>
      </w:r>
      <w:r>
        <w:rPr>
          <w:color w:val="231F20"/>
        </w:rPr>
        <w:t>must be performed in a court; albeit a court of simple individuals is also sufficient.</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4" w:lineRule="auto" w:before="0"/>
        <w:ind w:left="180" w:right="118" w:firstLine="360"/>
        <w:jc w:val="both"/>
        <w:rPr>
          <w:sz w:val="23"/>
        </w:rPr>
      </w:pPr>
      <w:r>
        <w:rPr>
          <w:rFonts w:ascii="Cambria" w:hAnsi="Cambria"/>
          <w:i/>
          <w:color w:val="231F20"/>
          <w:spacing w:val="-3"/>
          <w:sz w:val="23"/>
        </w:rPr>
        <w:t>Noda Biyehudah </w:t>
      </w:r>
      <w:r>
        <w:rPr>
          <w:color w:val="231F20"/>
          <w:sz w:val="23"/>
        </w:rPr>
        <w:t>proved from </w:t>
      </w:r>
      <w:r>
        <w:rPr>
          <w:rFonts w:ascii="Cambria" w:hAnsi="Cambria"/>
          <w:i/>
          <w:color w:val="231F20"/>
          <w:spacing w:val="-5"/>
          <w:sz w:val="23"/>
        </w:rPr>
        <w:t>Rashi</w:t>
      </w:r>
      <w:r>
        <w:rPr>
          <w:color w:val="231F20"/>
          <w:spacing w:val="-5"/>
          <w:sz w:val="23"/>
        </w:rPr>
        <w:t>’s </w:t>
      </w:r>
      <w:r>
        <w:rPr>
          <w:color w:val="231F20"/>
          <w:sz w:val="23"/>
        </w:rPr>
        <w:t>comment on our </w:t>
      </w:r>
      <w:r>
        <w:rPr>
          <w:rFonts w:ascii="Cambria" w:hAnsi="Cambria"/>
          <w:i/>
          <w:color w:val="231F20"/>
          <w:sz w:val="23"/>
        </w:rPr>
        <w:t>daf </w:t>
      </w:r>
      <w:r>
        <w:rPr>
          <w:color w:val="231F20"/>
          <w:spacing w:val="-3"/>
          <w:sz w:val="23"/>
        </w:rPr>
        <w:t>that </w:t>
      </w:r>
      <w:r>
        <w:rPr>
          <w:color w:val="231F20"/>
          <w:sz w:val="23"/>
        </w:rPr>
        <w:t>a </w:t>
      </w:r>
      <w:r>
        <w:rPr>
          <w:rFonts w:ascii="Cambria" w:hAnsi="Cambria"/>
          <w:i/>
          <w:color w:val="231F20"/>
          <w:sz w:val="23"/>
        </w:rPr>
        <w:t>get </w:t>
      </w:r>
      <w:r>
        <w:rPr>
          <w:color w:val="231F20"/>
          <w:sz w:val="23"/>
        </w:rPr>
        <w:t>must be performed in court. The first </w:t>
      </w:r>
      <w:r>
        <w:rPr>
          <w:rFonts w:ascii="Cambria" w:hAnsi="Cambria"/>
          <w:i/>
          <w:color w:val="231F20"/>
          <w:spacing w:val="-3"/>
          <w:sz w:val="23"/>
        </w:rPr>
        <w:t>Mishnah </w:t>
      </w:r>
      <w:r>
        <w:rPr>
          <w:color w:val="231F20"/>
          <w:sz w:val="23"/>
        </w:rPr>
        <w:t>in </w:t>
      </w:r>
      <w:r>
        <w:rPr>
          <w:rFonts w:ascii="Cambria" w:hAnsi="Cambria"/>
          <w:i/>
          <w:color w:val="231F20"/>
          <w:sz w:val="23"/>
        </w:rPr>
        <w:t>Sanhedrin </w:t>
      </w:r>
      <w:r>
        <w:rPr>
          <w:color w:val="231F20"/>
          <w:sz w:val="23"/>
        </w:rPr>
        <w:t>lists actions that require a court of three. </w:t>
      </w:r>
      <w:r>
        <w:rPr>
          <w:color w:val="231F20"/>
          <w:spacing w:val="-5"/>
          <w:sz w:val="23"/>
        </w:rPr>
        <w:t>It </w:t>
      </w:r>
      <w:r>
        <w:rPr>
          <w:color w:val="231F20"/>
          <w:sz w:val="23"/>
        </w:rPr>
        <w:t>mentions monetary judgments, </w:t>
      </w:r>
      <w:r>
        <w:rPr>
          <w:rFonts w:ascii="Cambria" w:hAnsi="Cambria"/>
          <w:i/>
          <w:color w:val="231F20"/>
          <w:sz w:val="23"/>
        </w:rPr>
        <w:t>chalitzah</w:t>
      </w:r>
      <w:r>
        <w:rPr>
          <w:color w:val="231F20"/>
          <w:sz w:val="23"/>
        </w:rPr>
        <w:t>, and </w:t>
      </w:r>
      <w:r>
        <w:rPr>
          <w:rFonts w:ascii="Cambria" w:hAnsi="Cambria"/>
          <w:i/>
          <w:color w:val="231F20"/>
          <w:spacing w:val="-3"/>
          <w:sz w:val="23"/>
        </w:rPr>
        <w:t>miun </w:t>
      </w:r>
      <w:r>
        <w:rPr>
          <w:color w:val="231F20"/>
          <w:sz w:val="23"/>
        </w:rPr>
        <w:t>ceremonies. </w:t>
      </w:r>
      <w:r>
        <w:rPr>
          <w:rFonts w:ascii="Cambria" w:hAnsi="Cambria"/>
          <w:i/>
          <w:color w:val="231F20"/>
          <w:sz w:val="23"/>
        </w:rPr>
        <w:t>Rashi </w:t>
      </w:r>
      <w:r>
        <w:rPr>
          <w:color w:val="231F20"/>
          <w:sz w:val="23"/>
        </w:rPr>
        <w:t>writes that </w:t>
      </w:r>
      <w:r>
        <w:rPr>
          <w:rFonts w:ascii="Cambria" w:hAnsi="Cambria"/>
          <w:i/>
          <w:color w:val="231F20"/>
          <w:spacing w:val="-4"/>
          <w:sz w:val="23"/>
        </w:rPr>
        <w:t>miun </w:t>
      </w:r>
      <w:r>
        <w:rPr>
          <w:color w:val="231F20"/>
          <w:sz w:val="23"/>
        </w:rPr>
        <w:t>applies to when a young girl rejects Rabbinic marriage. The Rabbis legislated that sometimes a mother or brother may marry off a girl who is younger than twelve. </w:t>
      </w:r>
      <w:r>
        <w:rPr>
          <w:color w:val="231F20"/>
          <w:spacing w:val="-4"/>
          <w:sz w:val="23"/>
        </w:rPr>
        <w:t>However, </w:t>
      </w:r>
      <w:r>
        <w:rPr>
          <w:color w:val="231F20"/>
          <w:sz w:val="23"/>
        </w:rPr>
        <w:t>the girl has the right to walk out of that marriage through </w:t>
      </w:r>
      <w:r>
        <w:rPr>
          <w:rFonts w:ascii="Cambria" w:hAnsi="Cambria"/>
          <w:i/>
          <w:color w:val="231F20"/>
          <w:sz w:val="23"/>
        </w:rPr>
        <w:t>miun</w:t>
      </w:r>
      <w:r>
        <w:rPr>
          <w:color w:val="231F20"/>
          <w:sz w:val="23"/>
        </w:rPr>
        <w:t>. </w:t>
      </w:r>
      <w:r>
        <w:rPr>
          <w:rFonts w:ascii="Cambria" w:hAnsi="Cambria"/>
          <w:i/>
          <w:color w:val="231F20"/>
          <w:sz w:val="23"/>
        </w:rPr>
        <w:t>Rashi </w:t>
      </w:r>
      <w:r>
        <w:rPr>
          <w:color w:val="231F20"/>
          <w:sz w:val="23"/>
        </w:rPr>
        <w:t>explains that </w:t>
      </w:r>
      <w:r>
        <w:rPr>
          <w:rFonts w:ascii="Cambria" w:hAnsi="Cambria"/>
          <w:i/>
          <w:color w:val="231F20"/>
          <w:spacing w:val="-3"/>
          <w:sz w:val="23"/>
        </w:rPr>
        <w:t>miun </w:t>
      </w:r>
      <w:r>
        <w:rPr>
          <w:color w:val="231F20"/>
          <w:sz w:val="23"/>
        </w:rPr>
        <w:t>is to be performed in front of three, for the Sages modeled their law on the</w:t>
      </w:r>
      <w:r>
        <w:rPr>
          <w:color w:val="231F20"/>
          <w:spacing w:val="-29"/>
          <w:sz w:val="23"/>
        </w:rPr>
        <w:t> </w:t>
      </w:r>
      <w:r>
        <w:rPr>
          <w:color w:val="231F20"/>
          <w:sz w:val="23"/>
        </w:rPr>
        <w:t>Biblical</w:t>
      </w:r>
      <w:r>
        <w:rPr>
          <w:color w:val="231F20"/>
          <w:spacing w:val="-28"/>
          <w:sz w:val="23"/>
        </w:rPr>
        <w:t> </w:t>
      </w:r>
      <w:r>
        <w:rPr>
          <w:color w:val="231F20"/>
          <w:spacing w:val="-6"/>
          <w:sz w:val="23"/>
        </w:rPr>
        <w:t>law,</w:t>
      </w:r>
      <w:r>
        <w:rPr>
          <w:color w:val="231F20"/>
          <w:spacing w:val="-29"/>
          <w:sz w:val="23"/>
        </w:rPr>
        <w:t> </w:t>
      </w:r>
      <w:r>
        <w:rPr>
          <w:color w:val="231F20"/>
          <w:spacing w:val="-3"/>
          <w:sz w:val="23"/>
        </w:rPr>
        <w:t>“</w:t>
      </w:r>
      <w:r>
        <w:rPr>
          <w:rFonts w:ascii="Cambria" w:hAnsi="Cambria"/>
          <w:i/>
          <w:color w:val="231F20"/>
          <w:spacing w:val="-3"/>
          <w:sz w:val="23"/>
        </w:rPr>
        <w:t>Kol</w:t>
      </w:r>
      <w:r>
        <w:rPr>
          <w:rFonts w:ascii="Cambria" w:hAnsi="Cambria"/>
          <w:i/>
          <w:color w:val="231F20"/>
          <w:spacing w:val="-22"/>
          <w:sz w:val="23"/>
        </w:rPr>
        <w:t> </w:t>
      </w:r>
      <w:r>
        <w:rPr>
          <w:rFonts w:ascii="Cambria" w:hAnsi="Cambria"/>
          <w:i/>
          <w:color w:val="231F20"/>
          <w:spacing w:val="-3"/>
          <w:sz w:val="23"/>
        </w:rPr>
        <w:t>detikkun</w:t>
      </w:r>
      <w:r>
        <w:rPr>
          <w:rFonts w:ascii="Cambria" w:hAnsi="Cambria"/>
          <w:i/>
          <w:color w:val="231F20"/>
          <w:spacing w:val="-21"/>
          <w:sz w:val="23"/>
        </w:rPr>
        <w:t> </w:t>
      </w:r>
      <w:r>
        <w:rPr>
          <w:rFonts w:ascii="Cambria" w:hAnsi="Cambria"/>
          <w:i/>
          <w:color w:val="231F20"/>
          <w:spacing w:val="-3"/>
          <w:sz w:val="23"/>
        </w:rPr>
        <w:t>rabbanan</w:t>
      </w:r>
      <w:r>
        <w:rPr>
          <w:rFonts w:ascii="Cambria" w:hAnsi="Cambria"/>
          <w:i/>
          <w:color w:val="231F20"/>
          <w:spacing w:val="-22"/>
          <w:sz w:val="23"/>
        </w:rPr>
        <w:t> </w:t>
      </w:r>
      <w:r>
        <w:rPr>
          <w:rFonts w:ascii="Cambria" w:hAnsi="Cambria"/>
          <w:i/>
          <w:color w:val="231F20"/>
          <w:spacing w:val="-8"/>
          <w:sz w:val="23"/>
        </w:rPr>
        <w:t>ke’ein</w:t>
      </w:r>
      <w:r>
        <w:rPr>
          <w:rFonts w:ascii="Cambria" w:hAnsi="Cambria"/>
          <w:i/>
          <w:color w:val="231F20"/>
          <w:spacing w:val="-21"/>
          <w:sz w:val="23"/>
        </w:rPr>
        <w:t> </w:t>
      </w:r>
      <w:r>
        <w:rPr>
          <w:rFonts w:ascii="Cambria" w:hAnsi="Cambria"/>
          <w:i/>
          <w:color w:val="231F20"/>
          <w:sz w:val="23"/>
        </w:rPr>
        <w:t>deOraisa</w:t>
      </w:r>
      <w:r>
        <w:rPr>
          <w:rFonts w:ascii="Cambria" w:hAnsi="Cambria"/>
          <w:i/>
          <w:color w:val="231F20"/>
          <w:spacing w:val="-22"/>
          <w:sz w:val="23"/>
        </w:rPr>
        <w:t> </w:t>
      </w:r>
      <w:r>
        <w:rPr>
          <w:rFonts w:ascii="Cambria" w:hAnsi="Cambria"/>
          <w:i/>
          <w:color w:val="231F20"/>
          <w:spacing w:val="-6"/>
          <w:sz w:val="23"/>
        </w:rPr>
        <w:t>tikkun</w:t>
      </w:r>
      <w:r>
        <w:rPr>
          <w:color w:val="231F20"/>
          <w:spacing w:val="-6"/>
          <w:sz w:val="23"/>
        </w:rPr>
        <w:t>.”</w:t>
      </w:r>
      <w:r>
        <w:rPr>
          <w:color w:val="231F20"/>
          <w:spacing w:val="-28"/>
          <w:sz w:val="23"/>
        </w:rPr>
        <w:t> </w:t>
      </w:r>
      <w:r>
        <w:rPr>
          <w:color w:val="231F20"/>
          <w:sz w:val="23"/>
        </w:rPr>
        <w:t>The Biblical</w:t>
      </w:r>
      <w:r>
        <w:rPr>
          <w:color w:val="231F20"/>
          <w:spacing w:val="-11"/>
          <w:sz w:val="23"/>
        </w:rPr>
        <w:t> </w:t>
      </w:r>
      <w:r>
        <w:rPr>
          <w:color w:val="231F20"/>
          <w:sz w:val="23"/>
        </w:rPr>
        <w:t>model</w:t>
      </w:r>
      <w:r>
        <w:rPr>
          <w:color w:val="231F20"/>
          <w:spacing w:val="-10"/>
          <w:sz w:val="23"/>
        </w:rPr>
        <w:t> </w:t>
      </w:r>
      <w:r>
        <w:rPr>
          <w:color w:val="231F20"/>
          <w:sz w:val="23"/>
        </w:rPr>
        <w:t>for</w:t>
      </w:r>
      <w:r>
        <w:rPr>
          <w:color w:val="231F20"/>
          <w:spacing w:val="-10"/>
          <w:sz w:val="23"/>
        </w:rPr>
        <w:t> </w:t>
      </w:r>
      <w:r>
        <w:rPr>
          <w:rFonts w:ascii="Cambria" w:hAnsi="Cambria"/>
          <w:i/>
          <w:color w:val="231F20"/>
          <w:spacing w:val="-3"/>
          <w:sz w:val="23"/>
        </w:rPr>
        <w:t>miun </w:t>
      </w:r>
      <w:r>
        <w:rPr>
          <w:color w:val="231F20"/>
          <w:sz w:val="23"/>
        </w:rPr>
        <w:t>is</w:t>
      </w:r>
      <w:r>
        <w:rPr>
          <w:color w:val="231F20"/>
          <w:spacing w:val="-10"/>
          <w:sz w:val="23"/>
        </w:rPr>
        <w:t> </w:t>
      </w:r>
      <w:r>
        <w:rPr>
          <w:color w:val="231F20"/>
          <w:sz w:val="23"/>
        </w:rPr>
        <w:t>a</w:t>
      </w:r>
      <w:r>
        <w:rPr>
          <w:color w:val="231F20"/>
          <w:spacing w:val="-10"/>
          <w:sz w:val="23"/>
        </w:rPr>
        <w:t> </w:t>
      </w:r>
      <w:r>
        <w:rPr>
          <w:rFonts w:ascii="Cambria" w:hAnsi="Cambria"/>
          <w:i/>
          <w:color w:val="231F20"/>
          <w:sz w:val="23"/>
        </w:rPr>
        <w:t>get</w:t>
      </w:r>
      <w:r>
        <w:rPr>
          <w:rFonts w:ascii="Cambria" w:hAnsi="Cambria"/>
          <w:i/>
          <w:color w:val="231F20"/>
          <w:spacing w:val="-3"/>
          <w:sz w:val="23"/>
        </w:rPr>
        <w:t> </w:t>
      </w:r>
      <w:r>
        <w:rPr>
          <w:color w:val="231F20"/>
          <w:sz w:val="23"/>
        </w:rPr>
        <w:t>that</w:t>
      </w:r>
      <w:r>
        <w:rPr>
          <w:color w:val="231F20"/>
          <w:spacing w:val="-10"/>
          <w:sz w:val="23"/>
        </w:rPr>
        <w:t> </w:t>
      </w:r>
      <w:r>
        <w:rPr>
          <w:color w:val="231F20"/>
          <w:sz w:val="23"/>
        </w:rPr>
        <w:t>a</w:t>
      </w:r>
      <w:r>
        <w:rPr>
          <w:color w:val="231F20"/>
          <w:spacing w:val="-10"/>
          <w:sz w:val="23"/>
        </w:rPr>
        <w:t> </w:t>
      </w:r>
      <w:r>
        <w:rPr>
          <w:color w:val="231F20"/>
          <w:sz w:val="23"/>
        </w:rPr>
        <w:t>husband</w:t>
      </w:r>
      <w:r>
        <w:rPr>
          <w:color w:val="231F20"/>
          <w:spacing w:val="-10"/>
          <w:sz w:val="23"/>
        </w:rPr>
        <w:t> </w:t>
      </w:r>
      <w:r>
        <w:rPr>
          <w:color w:val="231F20"/>
          <w:sz w:val="23"/>
        </w:rPr>
        <w:t>gives</w:t>
      </w:r>
      <w:r>
        <w:rPr>
          <w:color w:val="231F20"/>
          <w:spacing w:val="-10"/>
          <w:sz w:val="23"/>
        </w:rPr>
        <w:t> </w:t>
      </w:r>
      <w:r>
        <w:rPr>
          <w:color w:val="231F20"/>
          <w:sz w:val="23"/>
        </w:rPr>
        <w:t>to</w:t>
      </w:r>
      <w:r>
        <w:rPr>
          <w:color w:val="231F20"/>
          <w:spacing w:val="-10"/>
          <w:sz w:val="23"/>
        </w:rPr>
        <w:t> </w:t>
      </w:r>
      <w:r>
        <w:rPr>
          <w:color w:val="231F20"/>
          <w:sz w:val="23"/>
        </w:rPr>
        <w:t>a</w:t>
      </w:r>
      <w:r>
        <w:rPr>
          <w:color w:val="231F20"/>
          <w:spacing w:val="-10"/>
          <w:sz w:val="23"/>
        </w:rPr>
        <w:t> </w:t>
      </w:r>
      <w:r>
        <w:rPr>
          <w:color w:val="231F20"/>
          <w:sz w:val="23"/>
        </w:rPr>
        <w:t>wife.</w:t>
      </w:r>
      <w:r>
        <w:rPr>
          <w:color w:val="231F20"/>
          <w:spacing w:val="-10"/>
          <w:sz w:val="23"/>
        </w:rPr>
        <w:t> </w:t>
      </w:r>
      <w:r>
        <w:rPr>
          <w:rFonts w:ascii="Cambria" w:hAnsi="Cambria"/>
          <w:i/>
          <w:color w:val="231F20"/>
          <w:spacing w:val="-3"/>
          <w:sz w:val="23"/>
        </w:rPr>
        <w:t>Noda </w:t>
      </w:r>
      <w:r>
        <w:rPr>
          <w:rFonts w:ascii="Cambria" w:hAnsi="Cambria"/>
          <w:i/>
          <w:color w:val="231F20"/>
          <w:spacing w:val="-3"/>
          <w:sz w:val="23"/>
        </w:rPr>
        <w:t>Biyehudah </w:t>
      </w:r>
      <w:r>
        <w:rPr>
          <w:color w:val="231F20"/>
          <w:sz w:val="23"/>
        </w:rPr>
        <w:t>therefore was of the opinion that </w:t>
      </w:r>
      <w:r>
        <w:rPr>
          <w:rFonts w:ascii="Cambria" w:hAnsi="Cambria"/>
          <w:i/>
          <w:color w:val="231F20"/>
          <w:sz w:val="23"/>
        </w:rPr>
        <w:t>Rashi </w:t>
      </w:r>
      <w:r>
        <w:rPr>
          <w:color w:val="231F20"/>
          <w:sz w:val="23"/>
        </w:rPr>
        <w:t>was teaching</w:t>
      </w:r>
      <w:r>
        <w:rPr>
          <w:color w:val="231F20"/>
          <w:spacing w:val="-41"/>
          <w:sz w:val="23"/>
        </w:rPr>
        <w:t> </w:t>
      </w:r>
      <w:r>
        <w:rPr>
          <w:color w:val="231F20"/>
          <w:sz w:val="23"/>
        </w:rPr>
        <w:t>that a </w:t>
      </w:r>
      <w:r>
        <w:rPr>
          <w:rFonts w:ascii="Cambria" w:hAnsi="Cambria"/>
          <w:i/>
          <w:color w:val="231F20"/>
          <w:sz w:val="23"/>
        </w:rPr>
        <w:t>get </w:t>
      </w:r>
      <w:r>
        <w:rPr>
          <w:color w:val="231F20"/>
          <w:sz w:val="23"/>
        </w:rPr>
        <w:t>must be given in front of a </w:t>
      </w:r>
      <w:r>
        <w:rPr>
          <w:rFonts w:ascii="Cambria" w:hAnsi="Cambria"/>
          <w:i/>
          <w:color w:val="231F20"/>
          <w:sz w:val="23"/>
        </w:rPr>
        <w:t>beis din </w:t>
      </w:r>
      <w:r>
        <w:rPr>
          <w:color w:val="231F20"/>
          <w:sz w:val="23"/>
        </w:rPr>
        <w:t>of</w:t>
      </w:r>
      <w:r>
        <w:rPr>
          <w:color w:val="231F20"/>
          <w:spacing w:val="-3"/>
          <w:sz w:val="23"/>
        </w:rPr>
        <w:t> </w:t>
      </w:r>
      <w:r>
        <w:rPr>
          <w:color w:val="231F20"/>
          <w:sz w:val="23"/>
        </w:rPr>
        <w:t>three.</w:t>
      </w:r>
    </w:p>
    <w:p>
      <w:pPr>
        <w:spacing w:line="312" w:lineRule="auto" w:before="28"/>
        <w:ind w:left="180" w:right="117" w:firstLine="360"/>
        <w:jc w:val="both"/>
        <w:rPr>
          <w:sz w:val="23"/>
        </w:rPr>
      </w:pPr>
      <w:r>
        <w:rPr>
          <w:rFonts w:ascii="Cambria" w:hAnsi="Cambria"/>
          <w:i/>
          <w:color w:val="231F20"/>
          <w:sz w:val="23"/>
        </w:rPr>
        <w:t>Chida </w:t>
      </w:r>
      <w:r>
        <w:rPr>
          <w:color w:val="231F20"/>
          <w:sz w:val="23"/>
        </w:rPr>
        <w:t>in his responsa, </w:t>
      </w:r>
      <w:r>
        <w:rPr>
          <w:rFonts w:ascii="Cambria" w:hAnsi="Cambria"/>
          <w:i/>
          <w:color w:val="231F20"/>
          <w:spacing w:val="-4"/>
          <w:sz w:val="23"/>
        </w:rPr>
        <w:t>Shu”t </w:t>
      </w:r>
      <w:r>
        <w:rPr>
          <w:rFonts w:ascii="Cambria" w:hAnsi="Cambria"/>
          <w:i/>
          <w:color w:val="231F20"/>
          <w:sz w:val="23"/>
        </w:rPr>
        <w:t>Chaim </w:t>
      </w:r>
      <w:r>
        <w:rPr>
          <w:rFonts w:ascii="Cambria" w:hAnsi="Cambria"/>
          <w:i/>
          <w:color w:val="231F20"/>
          <w:spacing w:val="-9"/>
          <w:sz w:val="23"/>
        </w:rPr>
        <w:t>Sha’al </w:t>
      </w:r>
      <w:r>
        <w:rPr>
          <w:color w:val="231F20"/>
          <w:sz w:val="23"/>
        </w:rPr>
        <w:t>(</w:t>
      </w:r>
      <w:r>
        <w:rPr>
          <w:rFonts w:ascii="Cambria" w:hAnsi="Cambria"/>
          <w:i/>
          <w:color w:val="231F20"/>
          <w:sz w:val="23"/>
        </w:rPr>
        <w:t>cheilek </w:t>
      </w:r>
      <w:r>
        <w:rPr>
          <w:color w:val="231F20"/>
          <w:sz w:val="23"/>
        </w:rPr>
        <w:t>1 </w:t>
      </w:r>
      <w:r>
        <w:rPr>
          <w:rFonts w:ascii="Cambria" w:hAnsi="Cambria"/>
          <w:i/>
          <w:color w:val="231F20"/>
          <w:spacing w:val="-3"/>
          <w:sz w:val="23"/>
        </w:rPr>
        <w:t>siman </w:t>
      </w:r>
      <w:r>
        <w:rPr>
          <w:color w:val="231F20"/>
          <w:sz w:val="23"/>
        </w:rPr>
        <w:t>39) records in the name of the </w:t>
      </w:r>
      <w:r>
        <w:rPr>
          <w:rFonts w:ascii="Cambria" w:hAnsi="Cambria"/>
          <w:i/>
          <w:color w:val="231F20"/>
          <w:spacing w:val="-6"/>
          <w:sz w:val="23"/>
        </w:rPr>
        <w:t>Tumim </w:t>
      </w:r>
      <w:r>
        <w:rPr>
          <w:color w:val="231F20"/>
          <w:sz w:val="23"/>
        </w:rPr>
        <w:t>that the custom is to require  three for the arrangement and delivery of a </w:t>
      </w:r>
      <w:r>
        <w:rPr>
          <w:rFonts w:ascii="Cambria" w:hAnsi="Cambria"/>
          <w:i/>
          <w:color w:val="231F20"/>
          <w:sz w:val="23"/>
        </w:rPr>
        <w:t>get </w:t>
      </w:r>
      <w:r>
        <w:rPr>
          <w:color w:val="231F20"/>
          <w:sz w:val="23"/>
        </w:rPr>
        <w:t>based on the words of</w:t>
      </w:r>
      <w:r>
        <w:rPr>
          <w:color w:val="231F20"/>
          <w:spacing w:val="-13"/>
          <w:sz w:val="23"/>
        </w:rPr>
        <w:t> </w:t>
      </w:r>
      <w:r>
        <w:rPr>
          <w:rFonts w:ascii="Cambria" w:hAnsi="Cambria"/>
          <w:i/>
          <w:color w:val="231F20"/>
          <w:spacing w:val="-6"/>
          <w:sz w:val="23"/>
        </w:rPr>
        <w:t>Targum</w:t>
      </w:r>
      <w:r>
        <w:rPr>
          <w:rFonts w:ascii="Cambria" w:hAnsi="Cambria"/>
          <w:i/>
          <w:color w:val="231F20"/>
          <w:spacing w:val="-5"/>
          <w:sz w:val="23"/>
        </w:rPr>
        <w:t> </w:t>
      </w:r>
      <w:r>
        <w:rPr>
          <w:rFonts w:ascii="Cambria" w:hAnsi="Cambria"/>
          <w:i/>
          <w:color w:val="231F20"/>
          <w:spacing w:val="-6"/>
          <w:sz w:val="23"/>
        </w:rPr>
        <w:t>Yonatan</w:t>
      </w:r>
      <w:r>
        <w:rPr>
          <w:color w:val="231F20"/>
          <w:spacing w:val="-6"/>
          <w:sz w:val="23"/>
        </w:rPr>
        <w:t>.</w:t>
      </w:r>
      <w:r>
        <w:rPr>
          <w:color w:val="231F20"/>
          <w:spacing w:val="-13"/>
          <w:sz w:val="23"/>
        </w:rPr>
        <w:t> </w:t>
      </w:r>
      <w:r>
        <w:rPr>
          <w:rFonts w:ascii="Cambria" w:hAnsi="Cambria"/>
          <w:i/>
          <w:color w:val="231F20"/>
          <w:spacing w:val="-6"/>
          <w:sz w:val="23"/>
        </w:rPr>
        <w:t>Targum</w:t>
      </w:r>
      <w:r>
        <w:rPr>
          <w:rFonts w:ascii="Cambria" w:hAnsi="Cambria"/>
          <w:i/>
          <w:color w:val="231F20"/>
          <w:spacing w:val="-5"/>
          <w:sz w:val="23"/>
        </w:rPr>
        <w:t> </w:t>
      </w:r>
      <w:r>
        <w:rPr>
          <w:rFonts w:ascii="Cambria" w:hAnsi="Cambria"/>
          <w:i/>
          <w:color w:val="231F20"/>
          <w:spacing w:val="-6"/>
          <w:sz w:val="23"/>
        </w:rPr>
        <w:t>Yonatan </w:t>
      </w:r>
      <w:r>
        <w:rPr>
          <w:color w:val="231F20"/>
          <w:sz w:val="23"/>
        </w:rPr>
        <w:t>(</w:t>
      </w:r>
      <w:r>
        <w:rPr>
          <w:rFonts w:ascii="Cambria" w:hAnsi="Cambria"/>
          <w:i/>
          <w:color w:val="231F20"/>
          <w:sz w:val="23"/>
        </w:rPr>
        <w:t>Devarim</w:t>
      </w:r>
      <w:r>
        <w:rPr>
          <w:rFonts w:ascii="Cambria" w:hAnsi="Cambria"/>
          <w:i/>
          <w:color w:val="231F20"/>
          <w:spacing w:val="-6"/>
          <w:sz w:val="23"/>
        </w:rPr>
        <w:t> </w:t>
      </w:r>
      <w:r>
        <w:rPr>
          <w:color w:val="231F20"/>
          <w:sz w:val="23"/>
        </w:rPr>
        <w:t>24:1)</w:t>
      </w:r>
      <w:r>
        <w:rPr>
          <w:color w:val="231F20"/>
          <w:spacing w:val="-13"/>
          <w:sz w:val="23"/>
        </w:rPr>
        <w:t> </w:t>
      </w:r>
      <w:r>
        <w:rPr>
          <w:color w:val="231F20"/>
          <w:sz w:val="23"/>
        </w:rPr>
        <w:t>writes</w:t>
      </w:r>
      <w:r>
        <w:rPr>
          <w:color w:val="231F20"/>
          <w:spacing w:val="-13"/>
          <w:sz w:val="23"/>
        </w:rPr>
        <w:t> </w:t>
      </w:r>
      <w:r>
        <w:rPr>
          <w:color w:val="231F20"/>
          <w:sz w:val="23"/>
        </w:rPr>
        <w:t>that</w:t>
      </w:r>
      <w:r>
        <w:rPr>
          <w:color w:val="231F20"/>
          <w:spacing w:val="-13"/>
          <w:sz w:val="23"/>
        </w:rPr>
        <w:t> </w:t>
      </w:r>
      <w:r>
        <w:rPr>
          <w:color w:val="231F20"/>
          <w:sz w:val="23"/>
        </w:rPr>
        <w:t>the husband is to write a scroll of divorce from his wife in front of the court. </w:t>
      </w:r>
      <w:r>
        <w:rPr>
          <w:color w:val="231F20"/>
          <w:spacing w:val="-12"/>
          <w:sz w:val="23"/>
        </w:rPr>
        <w:t>To </w:t>
      </w:r>
      <w:r>
        <w:rPr>
          <w:color w:val="231F20"/>
          <w:sz w:val="23"/>
        </w:rPr>
        <w:t>conclude, there are </w:t>
      </w:r>
      <w:r>
        <w:rPr>
          <w:rFonts w:ascii="Cambria" w:hAnsi="Cambria"/>
          <w:i/>
          <w:color w:val="231F20"/>
          <w:spacing w:val="-3"/>
          <w:sz w:val="23"/>
        </w:rPr>
        <w:t>Rishonim </w:t>
      </w:r>
      <w:r>
        <w:rPr>
          <w:color w:val="231F20"/>
          <w:sz w:val="23"/>
        </w:rPr>
        <w:t>who seem to teach that a proper </w:t>
      </w:r>
      <w:r>
        <w:rPr>
          <w:rFonts w:ascii="Cambria" w:hAnsi="Cambria"/>
          <w:i/>
          <w:color w:val="231F20"/>
          <w:sz w:val="23"/>
        </w:rPr>
        <w:t>get </w:t>
      </w:r>
      <w:r>
        <w:rPr>
          <w:color w:val="231F20"/>
          <w:sz w:val="23"/>
        </w:rPr>
        <w:t>requires a court of three</w:t>
      </w:r>
      <w:r>
        <w:rPr>
          <w:color w:val="231F20"/>
          <w:spacing w:val="-38"/>
          <w:sz w:val="23"/>
        </w:rPr>
        <w:t> </w:t>
      </w:r>
      <w:r>
        <w:rPr>
          <w:color w:val="231F20"/>
          <w:spacing w:val="-8"/>
          <w:sz w:val="23"/>
        </w:rPr>
        <w:t>(</w:t>
      </w:r>
      <w:r>
        <w:rPr>
          <w:rFonts w:ascii="Cambria" w:hAnsi="Cambria"/>
          <w:i/>
          <w:color w:val="231F20"/>
          <w:spacing w:val="-8"/>
          <w:sz w:val="23"/>
        </w:rPr>
        <w:t>Me’oros </w:t>
      </w:r>
      <w:r>
        <w:rPr>
          <w:rFonts w:ascii="Cambria" w:hAnsi="Cambria"/>
          <w:i/>
          <w:color w:val="231F20"/>
          <w:sz w:val="23"/>
        </w:rPr>
        <w:t>Daf </w:t>
      </w:r>
      <w:r>
        <w:rPr>
          <w:rFonts w:ascii="Cambria" w:hAnsi="Cambria"/>
          <w:i/>
          <w:color w:val="231F20"/>
          <w:spacing w:val="-4"/>
          <w:sz w:val="23"/>
        </w:rPr>
        <w:t>Hayomi, </w:t>
      </w:r>
      <w:r>
        <w:rPr>
          <w:rFonts w:ascii="Cambria" w:hAnsi="Cambria"/>
          <w:i/>
          <w:color w:val="231F20"/>
          <w:sz w:val="23"/>
        </w:rPr>
        <w:t>Mesivta</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59"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29" w:firstLine="0"/>
        <w:jc w:val="center"/>
        <w:rPr>
          <w:rFonts w:ascii="Cambria"/>
          <w:b/>
          <w:sz w:val="32"/>
        </w:rPr>
      </w:pPr>
      <w:r>
        <w:rPr>
          <w:rFonts w:ascii="Cambria"/>
          <w:b/>
          <w:color w:val="231F20"/>
          <w:spacing w:val="-3"/>
          <w:w w:val="95"/>
          <w:sz w:val="32"/>
        </w:rPr>
        <w:t>May</w:t>
      </w:r>
      <w:r>
        <w:rPr>
          <w:rFonts w:ascii="Cambria"/>
          <w:b/>
          <w:color w:val="231F20"/>
          <w:spacing w:val="-23"/>
          <w:w w:val="95"/>
          <w:sz w:val="32"/>
        </w:rPr>
        <w:t> </w:t>
      </w:r>
      <w:r>
        <w:rPr>
          <w:rFonts w:ascii="Cambria"/>
          <w:b/>
          <w:color w:val="231F20"/>
          <w:w w:val="95"/>
          <w:sz w:val="32"/>
        </w:rPr>
        <w:t>a</w:t>
      </w:r>
      <w:r>
        <w:rPr>
          <w:rFonts w:ascii="Cambria"/>
          <w:b/>
          <w:color w:val="231F20"/>
          <w:spacing w:val="-22"/>
          <w:w w:val="95"/>
          <w:sz w:val="32"/>
        </w:rPr>
        <w:t> </w:t>
      </w:r>
      <w:r>
        <w:rPr>
          <w:rFonts w:ascii="Cambria"/>
          <w:b/>
          <w:color w:val="231F20"/>
          <w:spacing w:val="-3"/>
          <w:w w:val="95"/>
          <w:sz w:val="32"/>
        </w:rPr>
        <w:t>Judge</w:t>
      </w:r>
      <w:r>
        <w:rPr>
          <w:rFonts w:ascii="Cambria"/>
          <w:b/>
          <w:color w:val="231F20"/>
          <w:spacing w:val="-22"/>
          <w:w w:val="95"/>
          <w:sz w:val="32"/>
        </w:rPr>
        <w:t> </w:t>
      </w:r>
      <w:r>
        <w:rPr>
          <w:rFonts w:ascii="Cambria"/>
          <w:b/>
          <w:color w:val="231F20"/>
          <w:w w:val="95"/>
          <w:sz w:val="32"/>
        </w:rPr>
        <w:t>Misrepresent</w:t>
      </w:r>
      <w:r>
        <w:rPr>
          <w:rFonts w:ascii="Cambria"/>
          <w:b/>
          <w:color w:val="231F20"/>
          <w:spacing w:val="-22"/>
          <w:w w:val="95"/>
          <w:sz w:val="32"/>
        </w:rPr>
        <w:t> </w:t>
      </w:r>
      <w:r>
        <w:rPr>
          <w:rFonts w:ascii="Cambria"/>
          <w:b/>
          <w:color w:val="231F20"/>
          <w:w w:val="95"/>
          <w:sz w:val="32"/>
        </w:rPr>
        <w:t>His</w:t>
      </w:r>
      <w:r>
        <w:rPr>
          <w:rFonts w:ascii="Cambria"/>
          <w:b/>
          <w:color w:val="231F20"/>
          <w:spacing w:val="-22"/>
          <w:w w:val="95"/>
          <w:sz w:val="32"/>
        </w:rPr>
        <w:t> </w:t>
      </w:r>
      <w:r>
        <w:rPr>
          <w:rFonts w:ascii="Cambria"/>
          <w:b/>
          <w:color w:val="231F20"/>
          <w:w w:val="95"/>
          <w:sz w:val="32"/>
        </w:rPr>
        <w:t>View</w:t>
      </w:r>
      <w:r>
        <w:rPr>
          <w:rFonts w:ascii="Cambria"/>
          <w:b/>
          <w:color w:val="231F20"/>
          <w:spacing w:val="-22"/>
          <w:w w:val="95"/>
          <w:sz w:val="32"/>
        </w:rPr>
        <w:t> </w:t>
      </w:r>
      <w:r>
        <w:rPr>
          <w:rFonts w:ascii="Cambria"/>
          <w:b/>
          <w:color w:val="231F20"/>
          <w:w w:val="95"/>
          <w:sz w:val="32"/>
        </w:rPr>
        <w:t>to</w:t>
      </w:r>
      <w:r>
        <w:rPr>
          <w:rFonts w:ascii="Cambria"/>
          <w:b/>
          <w:color w:val="231F20"/>
          <w:spacing w:val="-22"/>
          <w:w w:val="95"/>
          <w:sz w:val="32"/>
        </w:rPr>
        <w:t> </w:t>
      </w:r>
      <w:r>
        <w:rPr>
          <w:rFonts w:ascii="Cambria"/>
          <w:b/>
          <w:color w:val="231F20"/>
          <w:spacing w:val="-6"/>
          <w:w w:val="95"/>
          <w:sz w:val="32"/>
        </w:rPr>
        <w:t>Try</w:t>
      </w:r>
      <w:r>
        <w:rPr>
          <w:rFonts w:ascii="Cambria"/>
          <w:b/>
          <w:color w:val="231F20"/>
          <w:spacing w:val="-22"/>
          <w:w w:val="95"/>
          <w:sz w:val="32"/>
        </w:rPr>
        <w:t> </w:t>
      </w:r>
      <w:r>
        <w:rPr>
          <w:rFonts w:ascii="Cambria"/>
          <w:b/>
          <w:color w:val="231F20"/>
          <w:w w:val="95"/>
          <w:sz w:val="32"/>
        </w:rPr>
        <w:t>to </w:t>
      </w:r>
      <w:r>
        <w:rPr>
          <w:rFonts w:ascii="Cambria"/>
          <w:b/>
          <w:color w:val="231F20"/>
          <w:sz w:val="32"/>
        </w:rPr>
        <w:t>Get</w:t>
      </w:r>
      <w:r>
        <w:rPr>
          <w:rFonts w:ascii="Cambria"/>
          <w:b/>
          <w:color w:val="231F20"/>
          <w:spacing w:val="-39"/>
          <w:sz w:val="32"/>
        </w:rPr>
        <w:t> </w:t>
      </w:r>
      <w:r>
        <w:rPr>
          <w:rFonts w:ascii="Cambria"/>
          <w:b/>
          <w:color w:val="231F20"/>
          <w:sz w:val="32"/>
        </w:rPr>
        <w:t>the</w:t>
      </w:r>
      <w:r>
        <w:rPr>
          <w:rFonts w:ascii="Cambria"/>
          <w:b/>
          <w:color w:val="231F20"/>
          <w:spacing w:val="-39"/>
          <w:sz w:val="32"/>
        </w:rPr>
        <w:t> </w:t>
      </w:r>
      <w:r>
        <w:rPr>
          <w:rFonts w:ascii="Cambria"/>
          <w:b/>
          <w:color w:val="231F20"/>
          <w:sz w:val="32"/>
        </w:rPr>
        <w:t>Court</w:t>
      </w:r>
      <w:r>
        <w:rPr>
          <w:rFonts w:ascii="Cambria"/>
          <w:b/>
          <w:color w:val="231F20"/>
          <w:spacing w:val="-38"/>
          <w:sz w:val="32"/>
        </w:rPr>
        <w:t> </w:t>
      </w:r>
      <w:r>
        <w:rPr>
          <w:rFonts w:ascii="Cambria"/>
          <w:b/>
          <w:color w:val="231F20"/>
          <w:sz w:val="32"/>
        </w:rPr>
        <w:t>to</w:t>
      </w:r>
      <w:r>
        <w:rPr>
          <w:rFonts w:ascii="Cambria"/>
          <w:b/>
          <w:color w:val="231F20"/>
          <w:spacing w:val="-39"/>
          <w:sz w:val="32"/>
        </w:rPr>
        <w:t> </w:t>
      </w:r>
      <w:r>
        <w:rPr>
          <w:rFonts w:ascii="Cambria"/>
          <w:b/>
          <w:color w:val="231F20"/>
          <w:sz w:val="32"/>
        </w:rPr>
        <w:t>Arrive</w:t>
      </w:r>
      <w:r>
        <w:rPr>
          <w:rFonts w:ascii="Cambria"/>
          <w:b/>
          <w:color w:val="231F20"/>
          <w:spacing w:val="-39"/>
          <w:sz w:val="32"/>
        </w:rPr>
        <w:t> </w:t>
      </w:r>
      <w:r>
        <w:rPr>
          <w:rFonts w:ascii="Cambria"/>
          <w:b/>
          <w:color w:val="231F20"/>
          <w:spacing w:val="-3"/>
          <w:sz w:val="32"/>
        </w:rPr>
        <w:t>at</w:t>
      </w:r>
      <w:r>
        <w:rPr>
          <w:rFonts w:ascii="Cambria"/>
          <w:b/>
          <w:color w:val="231F20"/>
          <w:spacing w:val="-38"/>
          <w:sz w:val="32"/>
        </w:rPr>
        <w:t> </w:t>
      </w:r>
      <w:r>
        <w:rPr>
          <w:rFonts w:ascii="Cambria"/>
          <w:b/>
          <w:color w:val="231F20"/>
          <w:sz w:val="32"/>
        </w:rPr>
        <w:t>What</w:t>
      </w:r>
      <w:r>
        <w:rPr>
          <w:rFonts w:ascii="Cambria"/>
          <w:b/>
          <w:color w:val="231F20"/>
          <w:spacing w:val="-39"/>
          <w:sz w:val="32"/>
        </w:rPr>
        <w:t> </w:t>
      </w:r>
      <w:r>
        <w:rPr>
          <w:rFonts w:ascii="Cambria"/>
          <w:b/>
          <w:color w:val="231F20"/>
          <w:spacing w:val="-4"/>
          <w:sz w:val="32"/>
        </w:rPr>
        <w:t>He</w:t>
      </w:r>
      <w:r>
        <w:rPr>
          <w:rFonts w:ascii="Cambria"/>
          <w:b/>
          <w:color w:val="231F20"/>
          <w:spacing w:val="-38"/>
          <w:sz w:val="32"/>
        </w:rPr>
        <w:t> </w:t>
      </w:r>
      <w:r>
        <w:rPr>
          <w:rFonts w:ascii="Cambria"/>
          <w:b/>
          <w:color w:val="231F20"/>
          <w:sz w:val="32"/>
        </w:rPr>
        <w:t>Feels</w:t>
      </w:r>
      <w:r>
        <w:rPr>
          <w:rFonts w:ascii="Cambria"/>
          <w:b/>
          <w:color w:val="231F20"/>
          <w:spacing w:val="-39"/>
          <w:sz w:val="32"/>
        </w:rPr>
        <w:t> </w:t>
      </w:r>
      <w:r>
        <w:rPr>
          <w:rFonts w:ascii="Cambria"/>
          <w:b/>
          <w:color w:val="231F20"/>
          <w:spacing w:val="-4"/>
          <w:sz w:val="32"/>
        </w:rPr>
        <w:t>Is </w:t>
      </w:r>
      <w:r>
        <w:rPr>
          <w:rFonts w:ascii="Cambria"/>
          <w:b/>
          <w:color w:val="231F20"/>
          <w:sz w:val="32"/>
        </w:rPr>
        <w:t>the </w:t>
      </w:r>
      <w:r>
        <w:rPr>
          <w:rFonts w:ascii="Cambria"/>
          <w:b/>
          <w:color w:val="231F20"/>
          <w:spacing w:val="-6"/>
          <w:sz w:val="32"/>
        </w:rPr>
        <w:t>True</w:t>
      </w:r>
      <w:r>
        <w:rPr>
          <w:rFonts w:ascii="Cambria"/>
          <w:b/>
          <w:color w:val="231F20"/>
          <w:spacing w:val="-18"/>
          <w:sz w:val="32"/>
        </w:rPr>
        <w:t> </w:t>
      </w:r>
      <w:r>
        <w:rPr>
          <w:rFonts w:ascii="Cambria"/>
          <w:b/>
          <w:color w:val="231F20"/>
          <w:spacing w:val="-5"/>
          <w:sz w:val="32"/>
        </w:rPr>
        <w:t>Verdict?</w:t>
      </w:r>
    </w:p>
    <w:p>
      <w:pPr>
        <w:pStyle w:val="BodyText"/>
        <w:spacing w:before="11"/>
        <w:rPr>
          <w:rFonts w:ascii="Cambria"/>
          <w:b/>
          <w:sz w:val="54"/>
        </w:rPr>
      </w:pPr>
    </w:p>
    <w:p>
      <w:pPr>
        <w:pStyle w:val="BodyText"/>
        <w:spacing w:line="266" w:lineRule="auto"/>
        <w:ind w:left="120" w:right="57"/>
        <w:jc w:val="center"/>
      </w:pPr>
      <w:r>
        <w:rPr>
          <w:rFonts w:ascii="Cambria"/>
          <w:b/>
          <w:color w:val="231F20"/>
          <w:sz w:val="38"/>
        </w:rPr>
        <w:t>A</w:t>
      </w:r>
      <w:r>
        <w:rPr>
          <w:color w:val="231F20"/>
        </w:rPr>
        <w:t>ccording</w:t>
      </w:r>
      <w:r>
        <w:rPr>
          <w:color w:val="231F20"/>
          <w:spacing w:val="-32"/>
        </w:rPr>
        <w:t> </w:t>
      </w:r>
      <w:r>
        <w:rPr>
          <w:color w:val="231F20"/>
        </w:rPr>
        <w:t>to</w:t>
      </w:r>
      <w:r>
        <w:rPr>
          <w:color w:val="231F20"/>
          <w:spacing w:val="-31"/>
        </w:rPr>
        <w:t> </w:t>
      </w:r>
      <w:r>
        <w:rPr>
          <w:rFonts w:ascii="Cambria"/>
          <w:i/>
          <w:color w:val="231F20"/>
          <w:spacing w:val="-3"/>
        </w:rPr>
        <w:t>Rav</w:t>
      </w:r>
      <w:r>
        <w:rPr>
          <w:rFonts w:ascii="Cambria"/>
          <w:i/>
          <w:color w:val="231F20"/>
          <w:spacing w:val="-24"/>
        </w:rPr>
        <w:t> </w:t>
      </w:r>
      <w:r>
        <w:rPr>
          <w:rFonts w:ascii="Cambria"/>
          <w:i/>
          <w:color w:val="231F20"/>
          <w:spacing w:val="-3"/>
        </w:rPr>
        <w:t>Acha</w:t>
      </w:r>
      <w:r>
        <w:rPr>
          <w:color w:val="231F20"/>
          <w:spacing w:val="-3"/>
        </w:rPr>
        <w:t>,</w:t>
      </w:r>
      <w:r>
        <w:rPr>
          <w:color w:val="231F20"/>
          <w:spacing w:val="-31"/>
        </w:rPr>
        <w:t> </w:t>
      </w:r>
      <w:r>
        <w:rPr>
          <w:color w:val="231F20"/>
        </w:rPr>
        <w:t>Biblically</w:t>
      </w:r>
      <w:r>
        <w:rPr>
          <w:color w:val="231F20"/>
          <w:spacing w:val="-31"/>
        </w:rPr>
        <w:t> </w:t>
      </w:r>
      <w:r>
        <w:rPr>
          <w:color w:val="231F20"/>
        </w:rPr>
        <w:t>a</w:t>
      </w:r>
      <w:r>
        <w:rPr>
          <w:color w:val="231F20"/>
          <w:spacing w:val="-31"/>
        </w:rPr>
        <w:t> </w:t>
      </w:r>
      <w:r>
        <w:rPr>
          <w:color w:val="231F20"/>
        </w:rPr>
        <w:t>single</w:t>
      </w:r>
      <w:r>
        <w:rPr>
          <w:color w:val="231F20"/>
          <w:spacing w:val="-31"/>
        </w:rPr>
        <w:t> </w:t>
      </w:r>
      <w:r>
        <w:rPr>
          <w:color w:val="231F20"/>
        </w:rPr>
        <w:t>judge</w:t>
      </w:r>
      <w:r>
        <w:rPr>
          <w:color w:val="231F20"/>
          <w:spacing w:val="-31"/>
        </w:rPr>
        <w:t> </w:t>
      </w:r>
      <w:r>
        <w:rPr>
          <w:color w:val="231F20"/>
        </w:rPr>
        <w:t>can</w:t>
      </w:r>
      <w:r>
        <w:rPr>
          <w:color w:val="231F20"/>
          <w:spacing w:val="-31"/>
        </w:rPr>
        <w:t> </w:t>
      </w:r>
      <w:r>
        <w:rPr>
          <w:color w:val="231F20"/>
        </w:rPr>
        <w:t>decide</w:t>
      </w:r>
      <w:r>
        <w:rPr>
          <w:color w:val="231F20"/>
          <w:spacing w:val="-31"/>
        </w:rPr>
        <w:t> </w:t>
      </w:r>
      <w:r>
        <w:rPr>
          <w:color w:val="231F20"/>
        </w:rPr>
        <w:t>questions of</w:t>
      </w:r>
      <w:r>
        <w:rPr>
          <w:color w:val="231F20"/>
          <w:spacing w:val="30"/>
        </w:rPr>
        <w:t> </w:t>
      </w:r>
      <w:r>
        <w:rPr>
          <w:color w:val="231F20"/>
        </w:rPr>
        <w:t>loans</w:t>
      </w:r>
      <w:r>
        <w:rPr>
          <w:color w:val="231F20"/>
          <w:spacing w:val="30"/>
        </w:rPr>
        <w:t> </w:t>
      </w:r>
      <w:r>
        <w:rPr>
          <w:color w:val="231F20"/>
        </w:rPr>
        <w:t>and</w:t>
      </w:r>
      <w:r>
        <w:rPr>
          <w:color w:val="231F20"/>
          <w:spacing w:val="30"/>
        </w:rPr>
        <w:t> </w:t>
      </w:r>
      <w:r>
        <w:rPr>
          <w:color w:val="231F20"/>
        </w:rPr>
        <w:t>monetary</w:t>
      </w:r>
      <w:r>
        <w:rPr>
          <w:color w:val="231F20"/>
          <w:spacing w:val="30"/>
        </w:rPr>
        <w:t> </w:t>
      </w:r>
      <w:r>
        <w:rPr>
          <w:color w:val="231F20"/>
        </w:rPr>
        <w:t>obligations.</w:t>
      </w:r>
      <w:r>
        <w:rPr>
          <w:color w:val="231F20"/>
          <w:spacing w:val="30"/>
        </w:rPr>
        <w:t> </w:t>
      </w:r>
      <w:r>
        <w:rPr>
          <w:color w:val="231F20"/>
        </w:rPr>
        <w:t>The</w:t>
      </w:r>
      <w:r>
        <w:rPr>
          <w:color w:val="231F20"/>
          <w:spacing w:val="30"/>
        </w:rPr>
        <w:t> </w:t>
      </w:r>
      <w:r>
        <w:rPr>
          <w:color w:val="231F20"/>
        </w:rPr>
        <w:t>judge</w:t>
      </w:r>
      <w:r>
        <w:rPr>
          <w:color w:val="231F20"/>
          <w:spacing w:val="30"/>
        </w:rPr>
        <w:t> </w:t>
      </w:r>
      <w:r>
        <w:rPr>
          <w:color w:val="231F20"/>
        </w:rPr>
        <w:t>also</w:t>
      </w:r>
      <w:r>
        <w:rPr>
          <w:color w:val="231F20"/>
          <w:spacing w:val="30"/>
        </w:rPr>
        <w:t> </w:t>
      </w:r>
      <w:r>
        <w:rPr>
          <w:color w:val="231F20"/>
        </w:rPr>
        <w:t>does</w:t>
      </w:r>
      <w:r>
        <w:rPr>
          <w:color w:val="231F20"/>
          <w:spacing w:val="30"/>
        </w:rPr>
        <w:t> </w:t>
      </w:r>
      <w:r>
        <w:rPr>
          <w:color w:val="231F20"/>
        </w:rPr>
        <w:t>not</w:t>
      </w:r>
      <w:r>
        <w:rPr>
          <w:color w:val="231F20"/>
          <w:spacing w:val="30"/>
        </w:rPr>
        <w:t> </w:t>
      </w:r>
      <w:r>
        <w:rPr>
          <w:color w:val="231F20"/>
        </w:rPr>
        <w:t>need</w:t>
      </w:r>
    </w:p>
    <w:p>
      <w:pPr>
        <w:pStyle w:val="BodyText"/>
        <w:spacing w:line="316" w:lineRule="auto" w:before="58"/>
        <w:ind w:left="180" w:right="116"/>
        <w:jc w:val="both"/>
      </w:pPr>
      <w:r>
        <w:rPr>
          <w:color w:val="231F20"/>
        </w:rPr>
        <w:t>to be an expert. The requirement for three judges in these cases is Rabbinic. The Rabbis were concerned about completely ignorant street loiterers issuing rulings. They therefore enacted that even in cases of loans, three judges are mandated. Hence, at least one of the three will likely be somewhat expert.</w:t>
      </w:r>
    </w:p>
    <w:p>
      <w:pPr>
        <w:pStyle w:val="BodyText"/>
        <w:spacing w:line="316" w:lineRule="auto" w:before="41"/>
        <w:ind w:left="180" w:right="118" w:firstLine="360"/>
        <w:jc w:val="both"/>
      </w:pPr>
      <w:r>
        <w:rPr>
          <w:color w:val="231F20"/>
        </w:rPr>
        <w:t>Imagine</w:t>
      </w:r>
      <w:r>
        <w:rPr>
          <w:color w:val="231F20"/>
          <w:spacing w:val="-22"/>
        </w:rPr>
        <w:t> </w:t>
      </w:r>
      <w:r>
        <w:rPr>
          <w:color w:val="231F20"/>
        </w:rPr>
        <w:t>the</w:t>
      </w:r>
      <w:r>
        <w:rPr>
          <w:color w:val="231F20"/>
          <w:spacing w:val="-22"/>
        </w:rPr>
        <w:t> </w:t>
      </w:r>
      <w:r>
        <w:rPr>
          <w:color w:val="231F20"/>
        </w:rPr>
        <w:t>following</w:t>
      </w:r>
      <w:r>
        <w:rPr>
          <w:color w:val="231F20"/>
          <w:spacing w:val="-22"/>
        </w:rPr>
        <w:t> </w:t>
      </w:r>
      <w:r>
        <w:rPr>
          <w:color w:val="231F20"/>
        </w:rPr>
        <w:t>scenario.</w:t>
      </w:r>
      <w:r>
        <w:rPr>
          <w:color w:val="231F20"/>
          <w:spacing w:val="-22"/>
        </w:rPr>
        <w:t> </w:t>
      </w:r>
      <w:r>
        <w:rPr>
          <w:color w:val="231F20"/>
        </w:rPr>
        <w:t>A</w:t>
      </w:r>
      <w:r>
        <w:rPr>
          <w:color w:val="231F20"/>
          <w:spacing w:val="-22"/>
        </w:rPr>
        <w:t> </w:t>
      </w:r>
      <w:r>
        <w:rPr>
          <w:color w:val="231F20"/>
        </w:rPr>
        <w:t>dispute</w:t>
      </w:r>
      <w:r>
        <w:rPr>
          <w:color w:val="231F20"/>
          <w:spacing w:val="-22"/>
        </w:rPr>
        <w:t> </w:t>
      </w:r>
      <w:r>
        <w:rPr>
          <w:color w:val="231F20"/>
        </w:rPr>
        <w:t>arises</w:t>
      </w:r>
      <w:r>
        <w:rPr>
          <w:color w:val="231F20"/>
          <w:spacing w:val="-22"/>
        </w:rPr>
        <w:t> </w:t>
      </w:r>
      <w:r>
        <w:rPr>
          <w:color w:val="231F20"/>
        </w:rPr>
        <w:t>regarding</w:t>
      </w:r>
      <w:r>
        <w:rPr>
          <w:color w:val="231F20"/>
          <w:spacing w:val="-22"/>
        </w:rPr>
        <w:t> </w:t>
      </w:r>
      <w:r>
        <w:rPr>
          <w:color w:val="231F20"/>
        </w:rPr>
        <w:t>a</w:t>
      </w:r>
      <w:r>
        <w:rPr>
          <w:color w:val="231F20"/>
          <w:spacing w:val="-22"/>
        </w:rPr>
        <w:t> </w:t>
      </w:r>
      <w:r>
        <w:rPr>
          <w:color w:val="231F20"/>
        </w:rPr>
        <w:t>loan. Three</w:t>
      </w:r>
      <w:r>
        <w:rPr>
          <w:color w:val="231F20"/>
          <w:spacing w:val="-15"/>
        </w:rPr>
        <w:t> </w:t>
      </w:r>
      <w:r>
        <w:rPr>
          <w:color w:val="231F20"/>
        </w:rPr>
        <w:t>“judges”</w:t>
      </w:r>
      <w:r>
        <w:rPr>
          <w:color w:val="231F20"/>
          <w:spacing w:val="-14"/>
        </w:rPr>
        <w:t> </w:t>
      </w:r>
      <w:r>
        <w:rPr>
          <w:color w:val="231F20"/>
        </w:rPr>
        <w:t>are</w:t>
      </w:r>
      <w:r>
        <w:rPr>
          <w:color w:val="231F20"/>
          <w:spacing w:val="-14"/>
        </w:rPr>
        <w:t> </w:t>
      </w:r>
      <w:r>
        <w:rPr>
          <w:color w:val="231F20"/>
        </w:rPr>
        <w:t>seated</w:t>
      </w:r>
      <w:r>
        <w:rPr>
          <w:color w:val="231F20"/>
          <w:spacing w:val="-15"/>
        </w:rPr>
        <w:t> </w:t>
      </w:r>
      <w:r>
        <w:rPr>
          <w:color w:val="231F20"/>
        </w:rPr>
        <w:t>to</w:t>
      </w:r>
      <w:r>
        <w:rPr>
          <w:color w:val="231F20"/>
          <w:spacing w:val="-14"/>
        </w:rPr>
        <w:t> </w:t>
      </w:r>
      <w:r>
        <w:rPr>
          <w:color w:val="231F20"/>
        </w:rPr>
        <w:t>adjudicate.</w:t>
      </w:r>
      <w:r>
        <w:rPr>
          <w:color w:val="231F20"/>
          <w:spacing w:val="-14"/>
        </w:rPr>
        <w:t> </w:t>
      </w:r>
      <w:r>
        <w:rPr>
          <w:color w:val="231F20"/>
        </w:rPr>
        <w:t>One</w:t>
      </w:r>
      <w:r>
        <w:rPr>
          <w:color w:val="231F20"/>
          <w:spacing w:val="-15"/>
        </w:rPr>
        <w:t> </w:t>
      </w:r>
      <w:r>
        <w:rPr>
          <w:color w:val="231F20"/>
        </w:rPr>
        <w:t>is</w:t>
      </w:r>
      <w:r>
        <w:rPr>
          <w:color w:val="231F20"/>
          <w:spacing w:val="-14"/>
        </w:rPr>
        <w:t> </w:t>
      </w:r>
      <w:r>
        <w:rPr>
          <w:color w:val="231F20"/>
        </w:rPr>
        <w:t>learned,</w:t>
      </w:r>
      <w:r>
        <w:rPr>
          <w:color w:val="231F20"/>
          <w:spacing w:val="-14"/>
        </w:rPr>
        <w:t> </w:t>
      </w:r>
      <w:r>
        <w:rPr>
          <w:color w:val="231F20"/>
        </w:rPr>
        <w:t>the</w:t>
      </w:r>
      <w:r>
        <w:rPr>
          <w:color w:val="231F20"/>
          <w:spacing w:val="-15"/>
        </w:rPr>
        <w:t> </w:t>
      </w:r>
      <w:r>
        <w:rPr>
          <w:color w:val="231F20"/>
        </w:rPr>
        <w:t>other</w:t>
      </w:r>
      <w:r>
        <w:rPr>
          <w:color w:val="231F20"/>
          <w:spacing w:val="-14"/>
        </w:rPr>
        <w:t> </w:t>
      </w:r>
      <w:r>
        <w:rPr>
          <w:color w:val="231F20"/>
        </w:rPr>
        <w:t>two are</w:t>
      </w:r>
      <w:r>
        <w:rPr>
          <w:color w:val="231F20"/>
          <w:spacing w:val="-6"/>
        </w:rPr>
        <w:t> </w:t>
      </w:r>
      <w:r>
        <w:rPr>
          <w:color w:val="231F20"/>
        </w:rPr>
        <w:t>street</w:t>
      </w:r>
      <w:r>
        <w:rPr>
          <w:color w:val="231F20"/>
          <w:spacing w:val="-5"/>
        </w:rPr>
        <w:t> </w:t>
      </w:r>
      <w:r>
        <w:rPr>
          <w:color w:val="231F20"/>
        </w:rPr>
        <w:t>loiterers.</w:t>
      </w:r>
      <w:r>
        <w:rPr>
          <w:color w:val="231F20"/>
          <w:spacing w:val="-5"/>
        </w:rPr>
        <w:t> </w:t>
      </w:r>
      <w:r>
        <w:rPr>
          <w:color w:val="231F20"/>
        </w:rPr>
        <w:t>The</w:t>
      </w:r>
      <w:r>
        <w:rPr>
          <w:color w:val="231F20"/>
          <w:spacing w:val="-5"/>
        </w:rPr>
        <w:t> </w:t>
      </w:r>
      <w:r>
        <w:rPr>
          <w:color w:val="231F20"/>
        </w:rPr>
        <w:t>one</w:t>
      </w:r>
      <w:r>
        <w:rPr>
          <w:color w:val="231F20"/>
          <w:spacing w:val="-6"/>
        </w:rPr>
        <w:t> </w:t>
      </w:r>
      <w:r>
        <w:rPr>
          <w:color w:val="231F20"/>
        </w:rPr>
        <w:t>who</w:t>
      </w:r>
      <w:r>
        <w:rPr>
          <w:color w:val="231F20"/>
          <w:spacing w:val="-5"/>
        </w:rPr>
        <w:t> </w:t>
      </w:r>
      <w:r>
        <w:rPr>
          <w:color w:val="231F20"/>
        </w:rPr>
        <w:t>is</w:t>
      </w:r>
      <w:r>
        <w:rPr>
          <w:color w:val="231F20"/>
          <w:spacing w:val="-5"/>
        </w:rPr>
        <w:t> </w:t>
      </w:r>
      <w:r>
        <w:rPr>
          <w:color w:val="231F20"/>
        </w:rPr>
        <w:t>learned</w:t>
      </w:r>
      <w:r>
        <w:rPr>
          <w:color w:val="231F20"/>
          <w:spacing w:val="-5"/>
        </w:rPr>
        <w:t> </w:t>
      </w:r>
      <w:r>
        <w:rPr>
          <w:color w:val="231F20"/>
        </w:rPr>
        <w:t>may</w:t>
      </w:r>
      <w:r>
        <w:rPr>
          <w:color w:val="231F20"/>
          <w:spacing w:val="-6"/>
        </w:rPr>
        <w:t> </w:t>
      </w:r>
      <w:r>
        <w:rPr>
          <w:color w:val="231F20"/>
        </w:rPr>
        <w:t>think</w:t>
      </w:r>
      <w:r>
        <w:rPr>
          <w:color w:val="231F20"/>
          <w:spacing w:val="-5"/>
        </w:rPr>
        <w:t> </w:t>
      </w:r>
      <w:r>
        <w:rPr>
          <w:color w:val="231F20"/>
        </w:rPr>
        <w:t>one</w:t>
      </w:r>
      <w:r>
        <w:rPr>
          <w:color w:val="231F20"/>
          <w:spacing w:val="-5"/>
        </w:rPr>
        <w:t> </w:t>
      </w:r>
      <w:r>
        <w:rPr>
          <w:color w:val="231F20"/>
        </w:rPr>
        <w:t>way</w:t>
      </w:r>
      <w:r>
        <w:rPr>
          <w:color w:val="231F20"/>
          <w:spacing w:val="-5"/>
        </w:rPr>
        <w:t> </w:t>
      </w:r>
      <w:r>
        <w:rPr>
          <w:color w:val="231F20"/>
        </w:rPr>
        <w:t>while the</w:t>
      </w:r>
      <w:r>
        <w:rPr>
          <w:color w:val="231F20"/>
          <w:spacing w:val="-7"/>
        </w:rPr>
        <w:t> </w:t>
      </w:r>
      <w:r>
        <w:rPr>
          <w:color w:val="231F20"/>
        </w:rPr>
        <w:t>other</w:t>
      </w:r>
      <w:r>
        <w:rPr>
          <w:color w:val="231F20"/>
          <w:spacing w:val="-7"/>
        </w:rPr>
        <w:t> </w:t>
      </w:r>
      <w:r>
        <w:rPr>
          <w:color w:val="231F20"/>
        </w:rPr>
        <w:t>two</w:t>
      </w:r>
      <w:r>
        <w:rPr>
          <w:color w:val="231F20"/>
          <w:spacing w:val="-7"/>
        </w:rPr>
        <w:t> </w:t>
      </w:r>
      <w:r>
        <w:rPr>
          <w:color w:val="231F20"/>
        </w:rPr>
        <w:t>may</w:t>
      </w:r>
      <w:r>
        <w:rPr>
          <w:color w:val="231F20"/>
          <w:spacing w:val="-7"/>
        </w:rPr>
        <w:t> </w:t>
      </w:r>
      <w:r>
        <w:rPr>
          <w:color w:val="231F20"/>
        </w:rPr>
        <w:t>think</w:t>
      </w:r>
      <w:r>
        <w:rPr>
          <w:color w:val="231F20"/>
          <w:spacing w:val="-7"/>
        </w:rPr>
        <w:t> </w:t>
      </w:r>
      <w:r>
        <w:rPr>
          <w:color w:val="231F20"/>
          <w:spacing w:val="-3"/>
        </w:rPr>
        <w:t>differently.</w:t>
      </w:r>
      <w:r>
        <w:rPr>
          <w:color w:val="231F20"/>
          <w:spacing w:val="-7"/>
        </w:rPr>
        <w:t> </w:t>
      </w:r>
      <w:r>
        <w:rPr>
          <w:color w:val="231F20"/>
        </w:rPr>
        <w:t>The</w:t>
      </w:r>
      <w:r>
        <w:rPr>
          <w:color w:val="231F20"/>
          <w:spacing w:val="-6"/>
        </w:rPr>
        <w:t> </w:t>
      </w:r>
      <w:r>
        <w:rPr>
          <w:color w:val="231F20"/>
        </w:rPr>
        <w:t>unlearned</w:t>
      </w:r>
      <w:r>
        <w:rPr>
          <w:color w:val="231F20"/>
          <w:spacing w:val="-7"/>
        </w:rPr>
        <w:t> </w:t>
      </w:r>
      <w:r>
        <w:rPr>
          <w:color w:val="231F20"/>
        </w:rPr>
        <w:t>usually</w:t>
      </w:r>
      <w:r>
        <w:rPr>
          <w:color w:val="231F20"/>
          <w:spacing w:val="-7"/>
        </w:rPr>
        <w:t> </w:t>
      </w:r>
      <w:r>
        <w:rPr>
          <w:color w:val="231F20"/>
        </w:rPr>
        <w:t>resent</w:t>
      </w:r>
      <w:r>
        <w:rPr>
          <w:color w:val="231F20"/>
          <w:spacing w:val="-7"/>
        </w:rPr>
        <w:t> </w:t>
      </w:r>
      <w:r>
        <w:rPr>
          <w:color w:val="231F20"/>
        </w:rPr>
        <w:t>the learned. </w:t>
      </w:r>
      <w:r>
        <w:rPr>
          <w:color w:val="231F20"/>
          <w:spacing w:val="-3"/>
        </w:rPr>
        <w:t>He </w:t>
      </w:r>
      <w:r>
        <w:rPr>
          <w:color w:val="231F20"/>
        </w:rPr>
        <w:t>cannot convince them to view matters as he does. If the issue comes to a vote, the learned arbitrator will see his side lose, two</w:t>
      </w:r>
      <w:r>
        <w:rPr>
          <w:color w:val="231F20"/>
          <w:spacing w:val="-6"/>
        </w:rPr>
        <w:t> </w:t>
      </w:r>
      <w:r>
        <w:rPr>
          <w:color w:val="231F20"/>
        </w:rPr>
        <w:t>to</w:t>
      </w:r>
      <w:r>
        <w:rPr>
          <w:color w:val="231F20"/>
          <w:spacing w:val="-5"/>
        </w:rPr>
        <w:t> </w:t>
      </w:r>
      <w:r>
        <w:rPr>
          <w:color w:val="231F20"/>
        </w:rPr>
        <w:t>one.</w:t>
      </w:r>
      <w:r>
        <w:rPr>
          <w:color w:val="231F20"/>
          <w:spacing w:val="-6"/>
        </w:rPr>
        <w:t> </w:t>
      </w:r>
      <w:r>
        <w:rPr>
          <w:color w:val="231F20"/>
        </w:rPr>
        <w:t>A</w:t>
      </w:r>
      <w:r>
        <w:rPr>
          <w:color w:val="231F20"/>
          <w:spacing w:val="-5"/>
        </w:rPr>
        <w:t> </w:t>
      </w:r>
      <w:r>
        <w:rPr>
          <w:color w:val="231F20"/>
        </w:rPr>
        <w:t>corrupt</w:t>
      </w:r>
      <w:r>
        <w:rPr>
          <w:color w:val="231F20"/>
          <w:spacing w:val="-6"/>
        </w:rPr>
        <w:t> </w:t>
      </w:r>
      <w:r>
        <w:rPr>
          <w:color w:val="231F20"/>
        </w:rPr>
        <w:t>ruling</w:t>
      </w:r>
      <w:r>
        <w:rPr>
          <w:color w:val="231F20"/>
          <w:spacing w:val="-5"/>
        </w:rPr>
        <w:t> </w:t>
      </w:r>
      <w:r>
        <w:rPr>
          <w:color w:val="231F20"/>
        </w:rPr>
        <w:t>may</w:t>
      </w:r>
      <w:r>
        <w:rPr>
          <w:color w:val="231F20"/>
          <w:spacing w:val="-6"/>
        </w:rPr>
        <w:t> </w:t>
      </w:r>
      <w:r>
        <w:rPr>
          <w:color w:val="231F20"/>
        </w:rPr>
        <w:t>ensue.</w:t>
      </w:r>
      <w:r>
        <w:rPr>
          <w:color w:val="231F20"/>
          <w:spacing w:val="-5"/>
        </w:rPr>
        <w:t> </w:t>
      </w:r>
      <w:r>
        <w:rPr>
          <w:color w:val="231F20"/>
        </w:rPr>
        <w:t>Can</w:t>
      </w:r>
      <w:r>
        <w:rPr>
          <w:color w:val="231F20"/>
          <w:spacing w:val="-6"/>
        </w:rPr>
        <w:t> </w:t>
      </w:r>
      <w:r>
        <w:rPr>
          <w:color w:val="231F20"/>
        </w:rPr>
        <w:t>the</w:t>
      </w:r>
      <w:r>
        <w:rPr>
          <w:color w:val="231F20"/>
          <w:spacing w:val="-5"/>
        </w:rPr>
        <w:t> </w:t>
      </w:r>
      <w:r>
        <w:rPr>
          <w:color w:val="231F20"/>
        </w:rPr>
        <w:t>learned</w:t>
      </w:r>
      <w:r>
        <w:rPr>
          <w:color w:val="231F20"/>
          <w:spacing w:val="-6"/>
        </w:rPr>
        <w:t> </w:t>
      </w:r>
      <w:r>
        <w:rPr>
          <w:color w:val="231F20"/>
          <w:spacing w:val="-3"/>
        </w:rPr>
        <w:t>“judge”</w:t>
      </w:r>
      <w:r>
        <w:rPr>
          <w:color w:val="231F20"/>
          <w:spacing w:val="-5"/>
        </w:rPr>
        <w:t> </w:t>
      </w:r>
      <w:r>
        <w:rPr>
          <w:color w:val="231F20"/>
        </w:rPr>
        <w:t>use subterfuge? </w:t>
      </w:r>
      <w:r>
        <w:rPr>
          <w:color w:val="231F20"/>
          <w:spacing w:val="-3"/>
        </w:rPr>
        <w:t>Is </w:t>
      </w:r>
      <w:r>
        <w:rPr>
          <w:color w:val="231F20"/>
        </w:rPr>
        <w:t>he allowed to claim, “I am unsure?” </w:t>
      </w:r>
      <w:r>
        <w:rPr>
          <w:rFonts w:ascii="Cambria" w:hAnsi="Cambria"/>
          <w:i/>
          <w:color w:val="231F20"/>
          <w:spacing w:val="-3"/>
        </w:rPr>
        <w:t>Shulchan Aruch </w:t>
      </w:r>
      <w:r>
        <w:rPr>
          <w:color w:val="231F20"/>
        </w:rPr>
        <w:t>(</w:t>
      </w:r>
      <w:r>
        <w:rPr>
          <w:rFonts w:ascii="Cambria" w:hAnsi="Cambria"/>
          <w:i/>
          <w:color w:val="231F20"/>
        </w:rPr>
        <w:t>Choshen </w:t>
      </w:r>
      <w:r>
        <w:rPr>
          <w:rFonts w:ascii="Cambria" w:hAnsi="Cambria"/>
          <w:i/>
          <w:color w:val="231F20"/>
          <w:spacing w:val="-3"/>
        </w:rPr>
        <w:t>Mishpat siman </w:t>
      </w:r>
      <w:r>
        <w:rPr>
          <w:color w:val="231F20"/>
        </w:rPr>
        <w:t>18:1) rules that if one of the three judges claims</w:t>
      </w:r>
      <w:r>
        <w:rPr>
          <w:color w:val="231F20"/>
          <w:spacing w:val="19"/>
        </w:rPr>
        <w:t> </w:t>
      </w:r>
      <w:r>
        <w:rPr>
          <w:color w:val="231F20"/>
        </w:rPr>
        <w:t>that</w:t>
      </w:r>
      <w:r>
        <w:rPr>
          <w:color w:val="231F20"/>
          <w:spacing w:val="20"/>
        </w:rPr>
        <w:t> </w:t>
      </w:r>
      <w:r>
        <w:rPr>
          <w:color w:val="231F20"/>
        </w:rPr>
        <w:t>he</w:t>
      </w:r>
      <w:r>
        <w:rPr>
          <w:color w:val="231F20"/>
          <w:spacing w:val="20"/>
        </w:rPr>
        <w:t> </w:t>
      </w:r>
      <w:r>
        <w:rPr>
          <w:color w:val="231F20"/>
        </w:rPr>
        <w:t>is</w:t>
      </w:r>
      <w:r>
        <w:rPr>
          <w:color w:val="231F20"/>
          <w:spacing w:val="20"/>
        </w:rPr>
        <w:t> </w:t>
      </w:r>
      <w:r>
        <w:rPr>
          <w:color w:val="231F20"/>
        </w:rPr>
        <w:t>unsure,</w:t>
      </w:r>
      <w:r>
        <w:rPr>
          <w:color w:val="231F20"/>
          <w:spacing w:val="19"/>
        </w:rPr>
        <w:t> </w:t>
      </w:r>
      <w:r>
        <w:rPr>
          <w:color w:val="231F20"/>
        </w:rPr>
        <w:t>we</w:t>
      </w:r>
      <w:r>
        <w:rPr>
          <w:color w:val="231F20"/>
          <w:spacing w:val="20"/>
        </w:rPr>
        <w:t> </w:t>
      </w:r>
      <w:r>
        <w:rPr>
          <w:color w:val="231F20"/>
        </w:rPr>
        <w:t>add</w:t>
      </w:r>
      <w:r>
        <w:rPr>
          <w:color w:val="231F20"/>
          <w:spacing w:val="20"/>
        </w:rPr>
        <w:t> </w:t>
      </w:r>
      <w:r>
        <w:rPr>
          <w:color w:val="231F20"/>
        </w:rPr>
        <w:t>two</w:t>
      </w:r>
      <w:r>
        <w:rPr>
          <w:color w:val="231F20"/>
          <w:spacing w:val="20"/>
        </w:rPr>
        <w:t> </w:t>
      </w:r>
      <w:r>
        <w:rPr>
          <w:color w:val="231F20"/>
        </w:rPr>
        <w:t>more</w:t>
      </w:r>
      <w:r>
        <w:rPr>
          <w:color w:val="231F20"/>
          <w:spacing w:val="19"/>
        </w:rPr>
        <w:t> </w:t>
      </w:r>
      <w:r>
        <w:rPr>
          <w:color w:val="231F20"/>
        </w:rPr>
        <w:t>judges</w:t>
      </w:r>
      <w:r>
        <w:rPr>
          <w:color w:val="231F20"/>
          <w:spacing w:val="20"/>
        </w:rPr>
        <w:t> </w:t>
      </w:r>
      <w:r>
        <w:rPr>
          <w:color w:val="231F20"/>
        </w:rPr>
        <w:t>to</w:t>
      </w:r>
      <w:r>
        <w:rPr>
          <w:color w:val="231F20"/>
          <w:spacing w:val="20"/>
        </w:rPr>
        <w:t> </w:t>
      </w:r>
      <w:r>
        <w:rPr>
          <w:color w:val="231F20"/>
        </w:rPr>
        <w:t>the</w:t>
      </w:r>
      <w:r>
        <w:rPr>
          <w:color w:val="231F20"/>
          <w:spacing w:val="20"/>
        </w:rPr>
        <w:t> </w:t>
      </w:r>
      <w:r>
        <w:rPr>
          <w:color w:val="231F20"/>
        </w:rPr>
        <w:t>case.</w:t>
      </w:r>
      <w:r>
        <w:rPr>
          <w:color w:val="231F20"/>
          <w:spacing w:val="20"/>
        </w:rPr>
        <w:t> </w:t>
      </w:r>
      <w:r>
        <w:rPr>
          <w:color w:val="231F20"/>
        </w:rPr>
        <w:t>All</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five</w:t>
      </w:r>
      <w:r>
        <w:rPr>
          <w:color w:val="231F20"/>
          <w:spacing w:val="-15"/>
        </w:rPr>
        <w:t> </w:t>
      </w:r>
      <w:r>
        <w:rPr>
          <w:color w:val="231F20"/>
        </w:rPr>
        <w:t>judges</w:t>
      </w:r>
      <w:r>
        <w:rPr>
          <w:color w:val="231F20"/>
          <w:spacing w:val="-14"/>
        </w:rPr>
        <w:t> </w:t>
      </w:r>
      <w:r>
        <w:rPr>
          <w:color w:val="231F20"/>
        </w:rPr>
        <w:t>discuss</w:t>
      </w:r>
      <w:r>
        <w:rPr>
          <w:color w:val="231F20"/>
          <w:spacing w:val="-15"/>
        </w:rPr>
        <w:t> </w:t>
      </w:r>
      <w:r>
        <w:rPr>
          <w:color w:val="231F20"/>
        </w:rPr>
        <w:t>the</w:t>
      </w:r>
      <w:r>
        <w:rPr>
          <w:color w:val="231F20"/>
          <w:spacing w:val="-14"/>
        </w:rPr>
        <w:t> </w:t>
      </w:r>
      <w:r>
        <w:rPr>
          <w:color w:val="231F20"/>
        </w:rPr>
        <w:t>case.</w:t>
      </w:r>
      <w:r>
        <w:rPr>
          <w:color w:val="231F20"/>
          <w:spacing w:val="-14"/>
        </w:rPr>
        <w:t> </w:t>
      </w:r>
      <w:r>
        <w:rPr>
          <w:color w:val="231F20"/>
          <w:spacing w:val="-3"/>
        </w:rPr>
        <w:t>Hopefully,</w:t>
      </w:r>
      <w:r>
        <w:rPr>
          <w:color w:val="231F20"/>
          <w:spacing w:val="-15"/>
        </w:rPr>
        <w:t> </w:t>
      </w:r>
      <w:r>
        <w:rPr>
          <w:color w:val="231F20"/>
        </w:rPr>
        <w:t>with</w:t>
      </w:r>
      <w:r>
        <w:rPr>
          <w:color w:val="231F20"/>
          <w:spacing w:val="-14"/>
        </w:rPr>
        <w:t> </w:t>
      </w:r>
      <w:r>
        <w:rPr>
          <w:color w:val="231F20"/>
        </w:rPr>
        <w:t>the</w:t>
      </w:r>
      <w:r>
        <w:rPr>
          <w:color w:val="231F20"/>
          <w:spacing w:val="-14"/>
        </w:rPr>
        <w:t> </w:t>
      </w:r>
      <w:r>
        <w:rPr>
          <w:color w:val="231F20"/>
        </w:rPr>
        <w:t>added</w:t>
      </w:r>
      <w:r>
        <w:rPr>
          <w:color w:val="231F20"/>
          <w:spacing w:val="-15"/>
        </w:rPr>
        <w:t> </w:t>
      </w:r>
      <w:r>
        <w:rPr>
          <w:color w:val="231F20"/>
        </w:rPr>
        <w:t>arguments</w:t>
      </w:r>
      <w:r>
        <w:rPr>
          <w:color w:val="231F20"/>
          <w:spacing w:val="-14"/>
        </w:rPr>
        <w:t> </w:t>
      </w:r>
      <w:r>
        <w:rPr>
          <w:color w:val="231F20"/>
        </w:rPr>
        <w:t>the judge</w:t>
      </w:r>
      <w:r>
        <w:rPr>
          <w:color w:val="231F20"/>
          <w:spacing w:val="-4"/>
        </w:rPr>
        <w:t> </w:t>
      </w:r>
      <w:r>
        <w:rPr>
          <w:color w:val="231F20"/>
        </w:rPr>
        <w:t>who</w:t>
      </w:r>
      <w:r>
        <w:rPr>
          <w:color w:val="231F20"/>
          <w:spacing w:val="-4"/>
        </w:rPr>
        <w:t> </w:t>
      </w:r>
      <w:r>
        <w:rPr>
          <w:color w:val="231F20"/>
        </w:rPr>
        <w:t>is</w:t>
      </w:r>
      <w:r>
        <w:rPr>
          <w:color w:val="231F20"/>
          <w:spacing w:val="-4"/>
        </w:rPr>
        <w:t> </w:t>
      </w:r>
      <w:r>
        <w:rPr>
          <w:color w:val="231F20"/>
        </w:rPr>
        <w:t>uncertain</w:t>
      </w:r>
      <w:r>
        <w:rPr>
          <w:color w:val="231F20"/>
          <w:spacing w:val="-4"/>
        </w:rPr>
        <w:t> </w:t>
      </w:r>
      <w:r>
        <w:rPr>
          <w:color w:val="231F20"/>
        </w:rPr>
        <w:t>will</w:t>
      </w:r>
      <w:r>
        <w:rPr>
          <w:color w:val="231F20"/>
          <w:spacing w:val="-4"/>
        </w:rPr>
        <w:t> </w:t>
      </w:r>
      <w:r>
        <w:rPr>
          <w:color w:val="231F20"/>
        </w:rPr>
        <w:t>reach</w:t>
      </w:r>
      <w:r>
        <w:rPr>
          <w:color w:val="231F20"/>
          <w:spacing w:val="-4"/>
        </w:rPr>
        <w:t> </w:t>
      </w:r>
      <w:r>
        <w:rPr>
          <w:color w:val="231F20"/>
        </w:rPr>
        <w:t>a</w:t>
      </w:r>
      <w:r>
        <w:rPr>
          <w:color w:val="231F20"/>
          <w:spacing w:val="-4"/>
        </w:rPr>
        <w:t> </w:t>
      </w:r>
      <w:r>
        <w:rPr>
          <w:color w:val="231F20"/>
        </w:rPr>
        <w:t>decision</w:t>
      </w:r>
      <w:r>
        <w:rPr>
          <w:color w:val="231F20"/>
          <w:spacing w:val="-4"/>
        </w:rPr>
        <w:t> </w:t>
      </w:r>
      <w:r>
        <w:rPr>
          <w:color w:val="231F20"/>
        </w:rPr>
        <w:t>and</w:t>
      </w:r>
      <w:r>
        <w:rPr>
          <w:color w:val="231F20"/>
          <w:spacing w:val="-4"/>
        </w:rPr>
        <w:t> </w:t>
      </w:r>
      <w:r>
        <w:rPr>
          <w:color w:val="231F20"/>
        </w:rPr>
        <w:t>we</w:t>
      </w:r>
      <w:r>
        <w:rPr>
          <w:color w:val="231F20"/>
          <w:spacing w:val="-4"/>
        </w:rPr>
        <w:t> </w:t>
      </w:r>
      <w:r>
        <w:rPr>
          <w:color w:val="231F20"/>
        </w:rPr>
        <w:t>will</w:t>
      </w:r>
      <w:r>
        <w:rPr>
          <w:color w:val="231F20"/>
          <w:spacing w:val="-4"/>
        </w:rPr>
        <w:t> </w:t>
      </w:r>
      <w:r>
        <w:rPr>
          <w:color w:val="231F20"/>
        </w:rPr>
        <w:t>then</w:t>
      </w:r>
      <w:r>
        <w:rPr>
          <w:color w:val="231F20"/>
          <w:spacing w:val="-4"/>
        </w:rPr>
        <w:t> </w:t>
      </w:r>
      <w:r>
        <w:rPr>
          <w:color w:val="231F20"/>
        </w:rPr>
        <w:t>have</w:t>
      </w:r>
      <w:r>
        <w:rPr>
          <w:color w:val="231F20"/>
          <w:spacing w:val="-4"/>
        </w:rPr>
        <w:t> </w:t>
      </w:r>
      <w:r>
        <w:rPr>
          <w:color w:val="231F20"/>
        </w:rPr>
        <w:t>a vote and ruling. If the learned man claims that he is unsure and two more are added, perhaps they will argue for the position he sought and once there will be </w:t>
      </w:r>
      <w:r>
        <w:rPr>
          <w:color w:val="231F20"/>
          <w:spacing w:val="-3"/>
        </w:rPr>
        <w:t>many </w:t>
      </w:r>
      <w:r>
        <w:rPr>
          <w:color w:val="231F20"/>
        </w:rPr>
        <w:t>more voices on his side, the correct ruling will ultimately triumph. </w:t>
      </w:r>
      <w:r>
        <w:rPr>
          <w:color w:val="231F20"/>
          <w:spacing w:val="-3"/>
        </w:rPr>
        <w:t>Is </w:t>
      </w:r>
      <w:r>
        <w:rPr>
          <w:color w:val="231F20"/>
        </w:rPr>
        <w:t>a judge allowed to lie about his position</w:t>
      </w:r>
      <w:r>
        <w:rPr>
          <w:color w:val="231F20"/>
          <w:spacing w:val="-6"/>
        </w:rPr>
        <w:t> </w:t>
      </w:r>
      <w:r>
        <w:rPr>
          <w:color w:val="231F20"/>
        </w:rPr>
        <w:t>in</w:t>
      </w:r>
      <w:r>
        <w:rPr>
          <w:color w:val="231F20"/>
          <w:spacing w:val="-6"/>
        </w:rPr>
        <w:t> </w:t>
      </w:r>
      <w:r>
        <w:rPr>
          <w:color w:val="231F20"/>
        </w:rPr>
        <w:t>order</w:t>
      </w:r>
      <w:r>
        <w:rPr>
          <w:color w:val="231F20"/>
          <w:spacing w:val="-5"/>
        </w:rPr>
        <w:t> </w:t>
      </w:r>
      <w:r>
        <w:rPr>
          <w:color w:val="231F20"/>
        </w:rPr>
        <w:t>to</w:t>
      </w:r>
      <w:r>
        <w:rPr>
          <w:color w:val="231F20"/>
          <w:spacing w:val="-6"/>
        </w:rPr>
        <w:t> </w:t>
      </w:r>
      <w:r>
        <w:rPr>
          <w:color w:val="231F20"/>
        </w:rPr>
        <w:t>get</w:t>
      </w:r>
      <w:r>
        <w:rPr>
          <w:color w:val="231F20"/>
          <w:spacing w:val="-6"/>
        </w:rPr>
        <w:t> </w:t>
      </w:r>
      <w:r>
        <w:rPr>
          <w:color w:val="231F20"/>
        </w:rPr>
        <w:t>the</w:t>
      </w:r>
      <w:r>
        <w:rPr>
          <w:color w:val="231F20"/>
          <w:spacing w:val="-5"/>
        </w:rPr>
        <w:t> </w:t>
      </w:r>
      <w:r>
        <w:rPr>
          <w:color w:val="231F20"/>
        </w:rPr>
        <w:t>court</w:t>
      </w:r>
      <w:r>
        <w:rPr>
          <w:color w:val="231F20"/>
          <w:spacing w:val="-6"/>
        </w:rPr>
        <w:t> </w:t>
      </w:r>
      <w:r>
        <w:rPr>
          <w:color w:val="231F20"/>
        </w:rPr>
        <w:t>to</w:t>
      </w:r>
      <w:r>
        <w:rPr>
          <w:color w:val="231F20"/>
          <w:spacing w:val="-5"/>
        </w:rPr>
        <w:t> </w:t>
      </w:r>
      <w:r>
        <w:rPr>
          <w:color w:val="231F20"/>
        </w:rPr>
        <w:t>eventually</w:t>
      </w:r>
      <w:r>
        <w:rPr>
          <w:color w:val="231F20"/>
          <w:spacing w:val="-6"/>
        </w:rPr>
        <w:t> </w:t>
      </w:r>
      <w:r>
        <w:rPr>
          <w:color w:val="231F20"/>
        </w:rPr>
        <w:t>arrive</w:t>
      </w:r>
      <w:r>
        <w:rPr>
          <w:color w:val="231F20"/>
          <w:spacing w:val="-6"/>
        </w:rPr>
        <w:t> </w:t>
      </w:r>
      <w:r>
        <w:rPr>
          <w:color w:val="231F20"/>
          <w:spacing w:val="-3"/>
        </w:rPr>
        <w:t>at</w:t>
      </w:r>
      <w:r>
        <w:rPr>
          <w:color w:val="231F20"/>
          <w:spacing w:val="-5"/>
        </w:rPr>
        <w:t> </w:t>
      </w:r>
      <w:r>
        <w:rPr>
          <w:color w:val="231F20"/>
        </w:rPr>
        <w:t>what</w:t>
      </w:r>
      <w:r>
        <w:rPr>
          <w:color w:val="231F20"/>
          <w:spacing w:val="-6"/>
        </w:rPr>
        <w:t> </w:t>
      </w:r>
      <w:r>
        <w:rPr>
          <w:color w:val="231F20"/>
        </w:rPr>
        <w:t>he</w:t>
      </w:r>
      <w:r>
        <w:rPr>
          <w:color w:val="231F20"/>
          <w:spacing w:val="-5"/>
        </w:rPr>
        <w:t> </w:t>
      </w:r>
      <w:r>
        <w:rPr>
          <w:color w:val="231F20"/>
        </w:rPr>
        <w:t>feels is the true</w:t>
      </w:r>
      <w:r>
        <w:rPr>
          <w:color w:val="231F20"/>
          <w:spacing w:val="2"/>
        </w:rPr>
        <w:t> </w:t>
      </w:r>
      <w:r>
        <w:rPr>
          <w:color w:val="231F20"/>
        </w:rPr>
        <w:t>verdict?</w:t>
      </w:r>
    </w:p>
    <w:p>
      <w:pPr>
        <w:pStyle w:val="BodyText"/>
        <w:spacing w:before="43"/>
        <w:ind w:left="540"/>
        <w:jc w:val="both"/>
      </w:pPr>
      <w:r>
        <w:rPr>
          <w:color w:val="231F20"/>
        </w:rPr>
        <w:t>The answer to this question is an argument.</w:t>
      </w:r>
    </w:p>
    <w:p>
      <w:pPr>
        <w:pStyle w:val="BodyText"/>
        <w:spacing w:line="316" w:lineRule="auto" w:before="117"/>
        <w:ind w:left="180" w:right="117" w:firstLine="360"/>
        <w:jc w:val="both"/>
      </w:pPr>
      <w:r>
        <w:rPr>
          <w:rFonts w:ascii="Cambria" w:hAnsi="Cambria"/>
          <w:i/>
          <w:color w:val="231F20"/>
        </w:rPr>
        <w:t>Shvus </w:t>
      </w:r>
      <w:r>
        <w:rPr>
          <w:rFonts w:ascii="Cambria" w:hAnsi="Cambria"/>
          <w:i/>
          <w:color w:val="231F20"/>
          <w:spacing w:val="-11"/>
        </w:rPr>
        <w:t>Ya’akov </w:t>
      </w:r>
      <w:r>
        <w:rPr>
          <w:color w:val="231F20"/>
        </w:rPr>
        <w:t>(</w:t>
      </w:r>
      <w:r>
        <w:rPr>
          <w:rFonts w:ascii="Cambria" w:hAnsi="Cambria"/>
          <w:i/>
          <w:color w:val="231F20"/>
        </w:rPr>
        <w:t>cheilek </w:t>
      </w:r>
      <w:r>
        <w:rPr>
          <w:color w:val="231F20"/>
        </w:rPr>
        <w:t>1 </w:t>
      </w:r>
      <w:r>
        <w:rPr>
          <w:rFonts w:ascii="Cambria" w:hAnsi="Cambria"/>
          <w:i/>
          <w:color w:val="231F20"/>
          <w:spacing w:val="-3"/>
        </w:rPr>
        <w:t>siman </w:t>
      </w:r>
      <w:r>
        <w:rPr>
          <w:color w:val="231F20"/>
        </w:rPr>
        <w:t>138) reasons that a judge may falsely state that he is undecided, in order to cause two additional judges to join the case, thereby maneuvering the court to rule in the manner that he believes is accurate. His motivations are pure; they are</w:t>
      </w:r>
      <w:r>
        <w:rPr>
          <w:color w:val="231F20"/>
          <w:spacing w:val="-8"/>
        </w:rPr>
        <w:t> </w:t>
      </w:r>
      <w:r>
        <w:rPr>
          <w:color w:val="231F20"/>
        </w:rPr>
        <w:t>for</w:t>
      </w:r>
      <w:r>
        <w:rPr>
          <w:color w:val="231F20"/>
          <w:spacing w:val="-7"/>
        </w:rPr>
        <w:t> </w:t>
      </w:r>
      <w:r>
        <w:rPr>
          <w:color w:val="231F20"/>
        </w:rPr>
        <w:t>the</w:t>
      </w:r>
      <w:r>
        <w:rPr>
          <w:color w:val="231F20"/>
          <w:spacing w:val="-8"/>
        </w:rPr>
        <w:t> </w:t>
      </w:r>
      <w:r>
        <w:rPr>
          <w:color w:val="231F20"/>
        </w:rPr>
        <w:t>sake</w:t>
      </w:r>
      <w:r>
        <w:rPr>
          <w:color w:val="231F20"/>
          <w:spacing w:val="-7"/>
        </w:rPr>
        <w:t> </w:t>
      </w:r>
      <w:r>
        <w:rPr>
          <w:color w:val="231F20"/>
        </w:rPr>
        <w:t>of</w:t>
      </w:r>
      <w:r>
        <w:rPr>
          <w:color w:val="231F20"/>
          <w:spacing w:val="-7"/>
        </w:rPr>
        <w:t> </w:t>
      </w:r>
      <w:r>
        <w:rPr>
          <w:color w:val="231F20"/>
        </w:rPr>
        <w:t>Heaven</w:t>
      </w:r>
      <w:r>
        <w:rPr>
          <w:color w:val="231F20"/>
          <w:spacing w:val="-8"/>
        </w:rPr>
        <w:t> </w:t>
      </w:r>
      <w:r>
        <w:rPr>
          <w:color w:val="231F20"/>
        </w:rPr>
        <w:t>and</w:t>
      </w:r>
      <w:r>
        <w:rPr>
          <w:color w:val="231F20"/>
          <w:spacing w:val="-7"/>
        </w:rPr>
        <w:t> </w:t>
      </w:r>
      <w:r>
        <w:rPr>
          <w:color w:val="231F20"/>
        </w:rPr>
        <w:t>it</w:t>
      </w:r>
      <w:r>
        <w:rPr>
          <w:color w:val="231F20"/>
          <w:spacing w:val="-7"/>
        </w:rPr>
        <w:t> </w:t>
      </w:r>
      <w:r>
        <w:rPr>
          <w:color w:val="231F20"/>
        </w:rPr>
        <w:t>is</w:t>
      </w:r>
      <w:r>
        <w:rPr>
          <w:color w:val="231F20"/>
          <w:spacing w:val="-8"/>
        </w:rPr>
        <w:t> </w:t>
      </w:r>
      <w:r>
        <w:rPr>
          <w:color w:val="231F20"/>
        </w:rPr>
        <w:t>permissible</w:t>
      </w:r>
      <w:r>
        <w:rPr>
          <w:color w:val="231F20"/>
          <w:spacing w:val="-7"/>
        </w:rPr>
        <w:t> </w:t>
      </w:r>
      <w:r>
        <w:rPr>
          <w:color w:val="231F20"/>
        </w:rPr>
        <w:t>to</w:t>
      </w:r>
      <w:r>
        <w:rPr>
          <w:color w:val="231F20"/>
          <w:spacing w:val="-8"/>
        </w:rPr>
        <w:t> </w:t>
      </w:r>
      <w:r>
        <w:rPr>
          <w:color w:val="231F20"/>
        </w:rPr>
        <w:t>lie</w:t>
      </w:r>
      <w:r>
        <w:rPr>
          <w:color w:val="231F20"/>
          <w:spacing w:val="-7"/>
        </w:rPr>
        <w:t> </w:t>
      </w:r>
      <w:r>
        <w:rPr>
          <w:color w:val="231F20"/>
        </w:rPr>
        <w:t>and</w:t>
      </w:r>
      <w:r>
        <w:rPr>
          <w:color w:val="231F20"/>
          <w:spacing w:val="-7"/>
        </w:rPr>
        <w:t> </w:t>
      </w:r>
      <w:r>
        <w:rPr>
          <w:color w:val="231F20"/>
        </w:rPr>
        <w:t>deceive</w:t>
      </w:r>
      <w:r>
        <w:rPr>
          <w:color w:val="231F20"/>
          <w:spacing w:val="-8"/>
        </w:rPr>
        <w:t> </w:t>
      </w:r>
      <w:r>
        <w:rPr>
          <w:color w:val="231F20"/>
        </w:rPr>
        <w:t>for the</w:t>
      </w:r>
      <w:r>
        <w:rPr>
          <w:color w:val="231F20"/>
          <w:spacing w:val="-11"/>
        </w:rPr>
        <w:t> </w:t>
      </w:r>
      <w:r>
        <w:rPr>
          <w:color w:val="231F20"/>
        </w:rPr>
        <w:t>sake</w:t>
      </w:r>
      <w:r>
        <w:rPr>
          <w:color w:val="231F20"/>
          <w:spacing w:val="-10"/>
        </w:rPr>
        <w:t> </w:t>
      </w:r>
      <w:r>
        <w:rPr>
          <w:color w:val="231F20"/>
        </w:rPr>
        <w:t>of</w:t>
      </w:r>
      <w:r>
        <w:rPr>
          <w:color w:val="231F20"/>
          <w:spacing w:val="-10"/>
        </w:rPr>
        <w:t> </w:t>
      </w:r>
      <w:r>
        <w:rPr>
          <w:color w:val="231F20"/>
        </w:rPr>
        <w:t>peace.</w:t>
      </w:r>
      <w:r>
        <w:rPr>
          <w:color w:val="231F20"/>
          <w:spacing w:val="-11"/>
        </w:rPr>
        <w:t> </w:t>
      </w:r>
      <w:r>
        <w:rPr>
          <w:color w:val="231F20"/>
          <w:spacing w:val="-5"/>
        </w:rPr>
        <w:t>True</w:t>
      </w:r>
      <w:r>
        <w:rPr>
          <w:color w:val="231F20"/>
          <w:spacing w:val="-11"/>
        </w:rPr>
        <w:t> </w:t>
      </w:r>
      <w:r>
        <w:rPr>
          <w:color w:val="231F20"/>
        </w:rPr>
        <w:t>justice</w:t>
      </w:r>
      <w:r>
        <w:rPr>
          <w:color w:val="231F20"/>
          <w:spacing w:val="-10"/>
        </w:rPr>
        <w:t> </w:t>
      </w:r>
      <w:r>
        <w:rPr>
          <w:color w:val="231F20"/>
        </w:rPr>
        <w:t>is</w:t>
      </w:r>
      <w:r>
        <w:rPr>
          <w:color w:val="231F20"/>
          <w:spacing w:val="-11"/>
        </w:rPr>
        <w:t> </w:t>
      </w:r>
      <w:r>
        <w:rPr>
          <w:color w:val="231F20"/>
        </w:rPr>
        <w:t>compared</w:t>
      </w:r>
      <w:r>
        <w:rPr>
          <w:color w:val="231F20"/>
          <w:spacing w:val="-10"/>
        </w:rPr>
        <w:t> </w:t>
      </w:r>
      <w:r>
        <w:rPr>
          <w:color w:val="231F20"/>
        </w:rPr>
        <w:t>by</w:t>
      </w:r>
      <w:r>
        <w:rPr>
          <w:color w:val="231F20"/>
          <w:spacing w:val="-12"/>
        </w:rPr>
        <w:t> </w:t>
      </w:r>
      <w:r>
        <w:rPr>
          <w:color w:val="231F20"/>
        </w:rPr>
        <w:t>our</w:t>
      </w:r>
      <w:r>
        <w:rPr>
          <w:color w:val="231F20"/>
          <w:spacing w:val="-10"/>
        </w:rPr>
        <w:t> </w:t>
      </w:r>
      <w:r>
        <w:rPr>
          <w:color w:val="231F20"/>
        </w:rPr>
        <w:t>literature</w:t>
      </w:r>
      <w:r>
        <w:rPr>
          <w:color w:val="231F20"/>
          <w:spacing w:val="-10"/>
        </w:rPr>
        <w:t> </w:t>
      </w:r>
      <w:r>
        <w:rPr>
          <w:color w:val="231F20"/>
        </w:rPr>
        <w:t>to</w:t>
      </w:r>
      <w:r>
        <w:rPr>
          <w:color w:val="231F20"/>
          <w:spacing w:val="-10"/>
        </w:rPr>
        <w:t> </w:t>
      </w:r>
      <w:r>
        <w:rPr>
          <w:color w:val="231F20"/>
        </w:rPr>
        <w:t>peace. The verse (</w:t>
      </w:r>
      <w:r>
        <w:rPr>
          <w:rFonts w:ascii="Cambria" w:hAnsi="Cambria"/>
          <w:i/>
          <w:color w:val="231F20"/>
        </w:rPr>
        <w:t>Zecharyah </w:t>
      </w:r>
      <w:r>
        <w:rPr>
          <w:color w:val="231F20"/>
        </w:rPr>
        <w:t>8:16) states, “</w:t>
      </w:r>
      <w:r>
        <w:rPr>
          <w:rFonts w:ascii="Cambria" w:hAnsi="Cambria"/>
          <w:i/>
          <w:color w:val="231F20"/>
        </w:rPr>
        <w:t>Emes </w:t>
      </w:r>
      <w:r>
        <w:rPr>
          <w:rFonts w:ascii="Cambria" w:hAnsi="Cambria"/>
          <w:i/>
          <w:color w:val="231F20"/>
          <w:spacing w:val="-3"/>
        </w:rPr>
        <w:t>umishpat </w:t>
      </w:r>
      <w:r>
        <w:rPr>
          <w:rFonts w:ascii="Cambria" w:hAnsi="Cambria"/>
          <w:i/>
          <w:color w:val="231F20"/>
        </w:rPr>
        <w:t>shalom </w:t>
      </w:r>
      <w:r>
        <w:rPr>
          <w:rFonts w:ascii="Cambria" w:hAnsi="Cambria"/>
          <w:i/>
          <w:color w:val="231F20"/>
          <w:spacing w:val="-3"/>
        </w:rPr>
        <w:t>shiftu </w:t>
      </w:r>
      <w:r>
        <w:rPr>
          <w:rFonts w:ascii="Cambria" w:hAnsi="Cambria"/>
          <w:i/>
          <w:color w:val="231F20"/>
          <w:spacing w:val="-4"/>
        </w:rPr>
        <w:t>besha’areichem</w:t>
      </w:r>
      <w:r>
        <w:rPr>
          <w:color w:val="231F20"/>
          <w:spacing w:val="-4"/>
        </w:rPr>
        <w:t>”—“Truth, </w:t>
      </w:r>
      <w:r>
        <w:rPr>
          <w:color w:val="231F20"/>
        </w:rPr>
        <w:t>and justice of peace judge in your </w:t>
      </w:r>
      <w:r>
        <w:rPr>
          <w:color w:val="231F20"/>
          <w:spacing w:val="-6"/>
        </w:rPr>
        <w:t>gates.” </w:t>
      </w:r>
      <w:r>
        <w:rPr>
          <w:color w:val="231F20"/>
        </w:rPr>
        <w:t>Therefore,</w:t>
      </w:r>
      <w:r>
        <w:rPr>
          <w:color w:val="231F20"/>
          <w:spacing w:val="-8"/>
        </w:rPr>
        <w:t> </w:t>
      </w:r>
      <w:r>
        <w:rPr>
          <w:color w:val="231F20"/>
        </w:rPr>
        <w:t>the</w:t>
      </w:r>
      <w:r>
        <w:rPr>
          <w:color w:val="231F20"/>
          <w:spacing w:val="-8"/>
        </w:rPr>
        <w:t> </w:t>
      </w:r>
      <w:r>
        <w:rPr>
          <w:color w:val="231F20"/>
        </w:rPr>
        <w:t>judge</w:t>
      </w:r>
      <w:r>
        <w:rPr>
          <w:color w:val="231F20"/>
          <w:spacing w:val="-8"/>
        </w:rPr>
        <w:t> </w:t>
      </w:r>
      <w:r>
        <w:rPr>
          <w:color w:val="231F20"/>
        </w:rPr>
        <w:t>may</w:t>
      </w:r>
      <w:r>
        <w:rPr>
          <w:color w:val="231F20"/>
          <w:spacing w:val="-8"/>
        </w:rPr>
        <w:t> </w:t>
      </w:r>
      <w:r>
        <w:rPr>
          <w:color w:val="231F20"/>
          <w:spacing w:val="-6"/>
        </w:rPr>
        <w:t>say,</w:t>
      </w:r>
      <w:r>
        <w:rPr>
          <w:color w:val="231F20"/>
          <w:spacing w:val="-7"/>
        </w:rPr>
        <w:t> </w:t>
      </w:r>
      <w:r>
        <w:rPr>
          <w:color w:val="231F20"/>
        </w:rPr>
        <w:t>“I</w:t>
      </w:r>
      <w:r>
        <w:rPr>
          <w:color w:val="231F20"/>
          <w:spacing w:val="-8"/>
        </w:rPr>
        <w:t> </w:t>
      </w:r>
      <w:r>
        <w:rPr>
          <w:color w:val="231F20"/>
        </w:rPr>
        <w:t>do</w:t>
      </w:r>
      <w:r>
        <w:rPr>
          <w:color w:val="231F20"/>
          <w:spacing w:val="-8"/>
        </w:rPr>
        <w:t> </w:t>
      </w:r>
      <w:r>
        <w:rPr>
          <w:color w:val="231F20"/>
        </w:rPr>
        <w:t>not</w:t>
      </w:r>
      <w:r>
        <w:rPr>
          <w:color w:val="231F20"/>
          <w:spacing w:val="-8"/>
        </w:rPr>
        <w:t> </w:t>
      </w:r>
      <w:r>
        <w:rPr>
          <w:color w:val="231F20"/>
          <w:spacing w:val="-9"/>
        </w:rPr>
        <w:t>know,”</w:t>
      </w:r>
      <w:r>
        <w:rPr>
          <w:color w:val="231F20"/>
          <w:spacing w:val="-7"/>
        </w:rPr>
        <w:t> </w:t>
      </w:r>
      <w:r>
        <w:rPr>
          <w:color w:val="231F20"/>
        </w:rPr>
        <w:t>even</w:t>
      </w:r>
      <w:r>
        <w:rPr>
          <w:color w:val="231F20"/>
          <w:spacing w:val="-8"/>
        </w:rPr>
        <w:t> </w:t>
      </w:r>
      <w:r>
        <w:rPr>
          <w:color w:val="231F20"/>
        </w:rPr>
        <w:t>when</w:t>
      </w:r>
      <w:r>
        <w:rPr>
          <w:color w:val="231F20"/>
          <w:spacing w:val="-8"/>
        </w:rPr>
        <w:t> </w:t>
      </w:r>
      <w:r>
        <w:rPr>
          <w:color w:val="231F20"/>
        </w:rPr>
        <w:t>in</w:t>
      </w:r>
      <w:r>
        <w:rPr>
          <w:color w:val="231F20"/>
          <w:spacing w:val="-8"/>
        </w:rPr>
        <w:t> </w:t>
      </w:r>
      <w:r>
        <w:rPr>
          <w:color w:val="231F20"/>
        </w:rPr>
        <w:t>truth</w:t>
      </w:r>
      <w:r>
        <w:rPr>
          <w:color w:val="231F20"/>
          <w:spacing w:val="-8"/>
        </w:rPr>
        <w:t> </w:t>
      </w:r>
      <w:r>
        <w:rPr>
          <w:color w:val="231F20"/>
        </w:rPr>
        <w:t>he is sure that he does </w:t>
      </w:r>
      <w:r>
        <w:rPr>
          <w:color w:val="231F20"/>
          <w:spacing w:val="-5"/>
        </w:rPr>
        <w:t>know, </w:t>
      </w:r>
      <w:r>
        <w:rPr>
          <w:color w:val="231F20"/>
        </w:rPr>
        <w:t>in order to accumulate more judges and lead the court to the correct</w:t>
      </w:r>
      <w:r>
        <w:rPr>
          <w:color w:val="231F20"/>
          <w:spacing w:val="8"/>
        </w:rPr>
        <w:t> </w:t>
      </w:r>
      <w:r>
        <w:rPr>
          <w:color w:val="231F20"/>
        </w:rPr>
        <w:t>ruling.</w:t>
      </w:r>
    </w:p>
    <w:p>
      <w:pPr>
        <w:pStyle w:val="BodyText"/>
        <w:spacing w:line="316" w:lineRule="auto" w:before="26"/>
        <w:ind w:left="180" w:right="117" w:firstLine="360"/>
        <w:jc w:val="both"/>
      </w:pPr>
      <w:r>
        <w:rPr>
          <w:rFonts w:ascii="Cambria" w:hAnsi="Cambria"/>
          <w:i/>
          <w:color w:val="231F20"/>
          <w:spacing w:val="-4"/>
        </w:rPr>
        <w:t>Shu”t </w:t>
      </w:r>
      <w:r>
        <w:rPr>
          <w:rFonts w:ascii="Cambria" w:hAnsi="Cambria"/>
          <w:i/>
          <w:color w:val="231F20"/>
        </w:rPr>
        <w:t>Beis </w:t>
      </w:r>
      <w:r>
        <w:rPr>
          <w:rFonts w:ascii="Cambria" w:hAnsi="Cambria"/>
          <w:i/>
          <w:color w:val="231F20"/>
          <w:spacing w:val="-11"/>
        </w:rPr>
        <w:t>Ya’akov </w:t>
      </w:r>
      <w:r>
        <w:rPr>
          <w:color w:val="231F20"/>
          <w:spacing w:val="-2"/>
        </w:rPr>
        <w:t>(</w:t>
      </w:r>
      <w:r>
        <w:rPr>
          <w:rFonts w:ascii="Cambria" w:hAnsi="Cambria"/>
          <w:i/>
          <w:color w:val="231F20"/>
          <w:spacing w:val="-2"/>
        </w:rPr>
        <w:t>siman </w:t>
      </w:r>
      <w:r>
        <w:rPr>
          <w:color w:val="231F20"/>
        </w:rPr>
        <w:t>15) strongly disagrees. </w:t>
      </w:r>
      <w:r>
        <w:rPr>
          <w:color w:val="231F20"/>
          <w:spacing w:val="-3"/>
        </w:rPr>
        <w:t>He </w:t>
      </w:r>
      <w:r>
        <w:rPr>
          <w:color w:val="231F20"/>
        </w:rPr>
        <w:t>rules that  a judge may not claim that he does not know when, in fact, he   does </w:t>
      </w:r>
      <w:r>
        <w:rPr>
          <w:color w:val="231F20"/>
          <w:spacing w:val="-5"/>
        </w:rPr>
        <w:t>know. </w:t>
      </w:r>
      <w:r>
        <w:rPr>
          <w:color w:val="231F20"/>
        </w:rPr>
        <w:t>A judge who says he is undecided may cause others to disrespect him and the authority of the court. </w:t>
      </w:r>
      <w:r>
        <w:rPr>
          <w:color w:val="231F20"/>
          <w:spacing w:val="-5"/>
        </w:rPr>
        <w:t>It </w:t>
      </w:r>
      <w:r>
        <w:rPr>
          <w:color w:val="231F20"/>
        </w:rPr>
        <w:t>is immoral. </w:t>
      </w:r>
      <w:r>
        <w:rPr>
          <w:rFonts w:ascii="Cambria" w:hAnsi="Cambria"/>
          <w:i/>
          <w:color w:val="231F20"/>
        </w:rPr>
        <w:t>Birkei </w:t>
      </w:r>
      <w:r>
        <w:rPr>
          <w:rFonts w:ascii="Cambria" w:hAnsi="Cambria"/>
          <w:i/>
          <w:color w:val="231F20"/>
          <w:spacing w:val="-5"/>
        </w:rPr>
        <w:t>Yoseif </w:t>
      </w:r>
      <w:r>
        <w:rPr>
          <w:color w:val="231F20"/>
        </w:rPr>
        <w:t>(</w:t>
      </w:r>
      <w:r>
        <w:rPr>
          <w:rFonts w:ascii="Cambria" w:hAnsi="Cambria"/>
          <w:i/>
          <w:color w:val="231F20"/>
        </w:rPr>
        <w:t>Choshen </w:t>
      </w:r>
      <w:r>
        <w:rPr>
          <w:rFonts w:ascii="Cambria" w:hAnsi="Cambria"/>
          <w:i/>
          <w:color w:val="231F20"/>
          <w:spacing w:val="-3"/>
        </w:rPr>
        <w:t>Mishpat siman </w:t>
      </w:r>
      <w:r>
        <w:rPr>
          <w:color w:val="231F20"/>
        </w:rPr>
        <w:t>18:3) also prohibits the judge from using subterfuge. If there are three hearing the case, one judge thinks one way and the other two another </w:t>
      </w:r>
      <w:r>
        <w:rPr>
          <w:color w:val="231F20"/>
          <w:spacing w:val="-6"/>
        </w:rPr>
        <w:t>way,  </w:t>
      </w:r>
      <w:r>
        <w:rPr>
          <w:color w:val="231F20"/>
        </w:rPr>
        <w:t>the judge who is    in the minority must state his opinion. If he can sway the others to change their mind, he is fortunate. If he cannot convince them, it is not</w:t>
      </w:r>
      <w:r>
        <w:rPr>
          <w:color w:val="231F20"/>
          <w:spacing w:val="22"/>
        </w:rPr>
        <w:t> </w:t>
      </w:r>
      <w:r>
        <w:rPr>
          <w:color w:val="231F20"/>
        </w:rPr>
        <w:t>his</w:t>
      </w:r>
      <w:r>
        <w:rPr>
          <w:color w:val="231F20"/>
          <w:spacing w:val="22"/>
        </w:rPr>
        <w:t> </w:t>
      </w:r>
      <w:r>
        <w:rPr>
          <w:color w:val="231F20"/>
        </w:rPr>
        <w:t>responsibility</w:t>
      </w:r>
      <w:r>
        <w:rPr>
          <w:color w:val="231F20"/>
          <w:spacing w:val="22"/>
        </w:rPr>
        <w:t> </w:t>
      </w:r>
      <w:r>
        <w:rPr>
          <w:color w:val="231F20"/>
        </w:rPr>
        <w:t>to</w:t>
      </w:r>
      <w:r>
        <w:rPr>
          <w:color w:val="231F20"/>
          <w:spacing w:val="23"/>
        </w:rPr>
        <w:t> </w:t>
      </w:r>
      <w:r>
        <w:rPr>
          <w:color w:val="231F20"/>
        </w:rPr>
        <w:t>do</w:t>
      </w:r>
      <w:r>
        <w:rPr>
          <w:color w:val="231F20"/>
          <w:spacing w:val="22"/>
        </w:rPr>
        <w:t> </w:t>
      </w:r>
      <w:r>
        <w:rPr>
          <w:color w:val="231F20"/>
        </w:rPr>
        <w:t>so.</w:t>
      </w:r>
      <w:r>
        <w:rPr>
          <w:color w:val="231F20"/>
          <w:spacing w:val="22"/>
        </w:rPr>
        <w:t> </w:t>
      </w:r>
      <w:r>
        <w:rPr>
          <w:color w:val="231F20"/>
          <w:spacing w:val="-12"/>
        </w:rPr>
        <w:t>We</w:t>
      </w:r>
      <w:r>
        <w:rPr>
          <w:color w:val="231F20"/>
          <w:spacing w:val="22"/>
        </w:rPr>
        <w:t> </w:t>
      </w:r>
      <w:r>
        <w:rPr>
          <w:color w:val="231F20"/>
        </w:rPr>
        <w:t>should</w:t>
      </w:r>
      <w:r>
        <w:rPr>
          <w:color w:val="231F20"/>
          <w:spacing w:val="23"/>
        </w:rPr>
        <w:t> </w:t>
      </w:r>
      <w:r>
        <w:rPr>
          <w:color w:val="231F20"/>
        </w:rPr>
        <w:t>not</w:t>
      </w:r>
      <w:r>
        <w:rPr>
          <w:color w:val="231F20"/>
          <w:spacing w:val="22"/>
        </w:rPr>
        <w:t> </w:t>
      </w:r>
      <w:r>
        <w:rPr>
          <w:color w:val="231F20"/>
          <w:spacing w:val="-3"/>
        </w:rPr>
        <w:t>attempt</w:t>
      </w:r>
      <w:r>
        <w:rPr>
          <w:color w:val="231F20"/>
          <w:spacing w:val="22"/>
        </w:rPr>
        <w:t> </w:t>
      </w:r>
      <w:r>
        <w:rPr>
          <w:color w:val="231F20"/>
        </w:rPr>
        <w:t>to</w:t>
      </w:r>
      <w:r>
        <w:rPr>
          <w:color w:val="231F20"/>
          <w:spacing w:val="22"/>
        </w:rPr>
        <w:t> </w:t>
      </w:r>
      <w:r>
        <w:rPr>
          <w:color w:val="231F20"/>
        </w:rPr>
        <w:t>outsmart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our </w:t>
      </w:r>
      <w:r>
        <w:rPr>
          <w:color w:val="231F20"/>
          <w:spacing w:val="-4"/>
        </w:rPr>
        <w:t>Creator. </w:t>
      </w:r>
      <w:r>
        <w:rPr>
          <w:color w:val="231F20"/>
          <w:spacing w:val="-12"/>
        </w:rPr>
        <w:t>We </w:t>
      </w:r>
      <w:r>
        <w:rPr>
          <w:color w:val="231F20"/>
        </w:rPr>
        <w:t>should follow the system </w:t>
      </w:r>
      <w:r>
        <w:rPr>
          <w:color w:val="231F20"/>
          <w:spacing w:val="-3"/>
        </w:rPr>
        <w:t>He </w:t>
      </w:r>
      <w:r>
        <w:rPr>
          <w:color w:val="231F20"/>
        </w:rPr>
        <w:t>created. If the system seems</w:t>
      </w:r>
      <w:r>
        <w:rPr>
          <w:color w:val="231F20"/>
          <w:spacing w:val="-6"/>
        </w:rPr>
        <w:t> </w:t>
      </w:r>
      <w:r>
        <w:rPr>
          <w:color w:val="231F20"/>
        </w:rPr>
        <w:t>to</w:t>
      </w:r>
      <w:r>
        <w:rPr>
          <w:color w:val="231F20"/>
          <w:spacing w:val="-6"/>
        </w:rPr>
        <w:t> </w:t>
      </w:r>
      <w:r>
        <w:rPr>
          <w:color w:val="231F20"/>
        </w:rPr>
        <w:t>us</w:t>
      </w:r>
      <w:r>
        <w:rPr>
          <w:color w:val="231F20"/>
          <w:spacing w:val="-6"/>
        </w:rPr>
        <w:t> </w:t>
      </w:r>
      <w:r>
        <w:rPr>
          <w:color w:val="231F20"/>
        </w:rPr>
        <w:t>to</w:t>
      </w:r>
      <w:r>
        <w:rPr>
          <w:color w:val="231F20"/>
          <w:spacing w:val="-6"/>
        </w:rPr>
        <w:t> </w:t>
      </w:r>
      <w:r>
        <w:rPr>
          <w:color w:val="231F20"/>
        </w:rPr>
        <w:t>emerge</w:t>
      </w:r>
      <w:r>
        <w:rPr>
          <w:color w:val="231F20"/>
          <w:spacing w:val="-6"/>
        </w:rPr>
        <w:t> </w:t>
      </w:r>
      <w:r>
        <w:rPr>
          <w:color w:val="231F20"/>
        </w:rPr>
        <w:t>with</w:t>
      </w:r>
      <w:r>
        <w:rPr>
          <w:color w:val="231F20"/>
          <w:spacing w:val="-6"/>
        </w:rPr>
        <w:t> </w:t>
      </w:r>
      <w:r>
        <w:rPr>
          <w:color w:val="231F20"/>
        </w:rPr>
        <w:t>a</w:t>
      </w:r>
      <w:r>
        <w:rPr>
          <w:color w:val="231F20"/>
          <w:spacing w:val="-6"/>
        </w:rPr>
        <w:t> </w:t>
      </w:r>
      <w:r>
        <w:rPr>
          <w:color w:val="231F20"/>
        </w:rPr>
        <w:t>ruling</w:t>
      </w:r>
      <w:r>
        <w:rPr>
          <w:color w:val="231F20"/>
          <w:spacing w:val="-6"/>
        </w:rPr>
        <w:t> </w:t>
      </w:r>
      <w:r>
        <w:rPr>
          <w:color w:val="231F20"/>
        </w:rPr>
        <w:t>we</w:t>
      </w:r>
      <w:r>
        <w:rPr>
          <w:color w:val="231F20"/>
          <w:spacing w:val="-6"/>
        </w:rPr>
        <w:t> </w:t>
      </w:r>
      <w:r>
        <w:rPr>
          <w:color w:val="231F20"/>
        </w:rPr>
        <w:t>do</w:t>
      </w:r>
      <w:r>
        <w:rPr>
          <w:color w:val="231F20"/>
          <w:spacing w:val="-6"/>
        </w:rPr>
        <w:t> </w:t>
      </w:r>
      <w:r>
        <w:rPr>
          <w:color w:val="231F20"/>
        </w:rPr>
        <w:t>not</w:t>
      </w:r>
      <w:r>
        <w:rPr>
          <w:color w:val="231F20"/>
          <w:spacing w:val="-6"/>
        </w:rPr>
        <w:t> </w:t>
      </w:r>
      <w:r>
        <w:rPr>
          <w:color w:val="231F20"/>
        </w:rPr>
        <w:t>agree</w:t>
      </w:r>
      <w:r>
        <w:rPr>
          <w:color w:val="231F20"/>
          <w:spacing w:val="-6"/>
        </w:rPr>
        <w:t> </w:t>
      </w:r>
      <w:r>
        <w:rPr>
          <w:color w:val="231F20"/>
        </w:rPr>
        <w:t>with,</w:t>
      </w:r>
      <w:r>
        <w:rPr>
          <w:color w:val="231F20"/>
          <w:spacing w:val="-6"/>
        </w:rPr>
        <w:t> </w:t>
      </w:r>
      <w:r>
        <w:rPr>
          <w:color w:val="231F20"/>
        </w:rPr>
        <w:t>we</w:t>
      </w:r>
      <w:r>
        <w:rPr>
          <w:color w:val="231F20"/>
          <w:spacing w:val="-6"/>
        </w:rPr>
        <w:t> </w:t>
      </w:r>
      <w:r>
        <w:rPr>
          <w:color w:val="231F20"/>
        </w:rPr>
        <w:t>should accept</w:t>
      </w:r>
      <w:r>
        <w:rPr>
          <w:color w:val="231F20"/>
          <w:spacing w:val="-16"/>
        </w:rPr>
        <w:t> </w:t>
      </w:r>
      <w:r>
        <w:rPr>
          <w:color w:val="231F20"/>
        </w:rPr>
        <w:t>the</w:t>
      </w:r>
      <w:r>
        <w:rPr>
          <w:color w:val="231F20"/>
          <w:spacing w:val="-15"/>
        </w:rPr>
        <w:t> </w:t>
      </w:r>
      <w:r>
        <w:rPr>
          <w:color w:val="231F20"/>
        </w:rPr>
        <w:t>will</w:t>
      </w:r>
      <w:r>
        <w:rPr>
          <w:color w:val="231F20"/>
          <w:spacing w:val="-15"/>
        </w:rPr>
        <w:t> </w:t>
      </w:r>
      <w:r>
        <w:rPr>
          <w:color w:val="231F20"/>
        </w:rPr>
        <w:t>of</w:t>
      </w:r>
      <w:r>
        <w:rPr>
          <w:color w:val="231F20"/>
          <w:spacing w:val="-15"/>
        </w:rPr>
        <w:t> </w:t>
      </w:r>
      <w:r>
        <w:rPr>
          <w:color w:val="231F20"/>
        </w:rPr>
        <w:t>Hashem</w:t>
      </w:r>
      <w:r>
        <w:rPr>
          <w:color w:val="231F20"/>
          <w:spacing w:val="-16"/>
        </w:rPr>
        <w:t> </w:t>
      </w:r>
      <w:r>
        <w:rPr>
          <w:color w:val="231F20"/>
        </w:rPr>
        <w:t>with</w:t>
      </w:r>
      <w:r>
        <w:rPr>
          <w:color w:val="231F20"/>
          <w:spacing w:val="-15"/>
        </w:rPr>
        <w:t> </w:t>
      </w:r>
      <w:r>
        <w:rPr>
          <w:color w:val="231F20"/>
        </w:rPr>
        <w:t>faith.</w:t>
      </w:r>
      <w:r>
        <w:rPr>
          <w:color w:val="231F20"/>
          <w:spacing w:val="-15"/>
        </w:rPr>
        <w:t> </w:t>
      </w:r>
      <w:r>
        <w:rPr>
          <w:color w:val="231F20"/>
        </w:rPr>
        <w:t>Only</w:t>
      </w:r>
      <w:r>
        <w:rPr>
          <w:color w:val="231F20"/>
          <w:spacing w:val="-15"/>
        </w:rPr>
        <w:t> </w:t>
      </w:r>
      <w:r>
        <w:rPr>
          <w:color w:val="231F20"/>
        </w:rPr>
        <w:t>with</w:t>
      </w:r>
      <w:r>
        <w:rPr>
          <w:color w:val="231F20"/>
          <w:spacing w:val="-15"/>
        </w:rPr>
        <w:t> </w:t>
      </w:r>
      <w:r>
        <w:rPr>
          <w:color w:val="231F20"/>
        </w:rPr>
        <w:t>honesty</w:t>
      </w:r>
      <w:r>
        <w:rPr>
          <w:color w:val="231F20"/>
          <w:spacing w:val="-16"/>
        </w:rPr>
        <w:t> </w:t>
      </w:r>
      <w:r>
        <w:rPr>
          <w:color w:val="231F20"/>
        </w:rPr>
        <w:t>can</w:t>
      </w:r>
      <w:r>
        <w:rPr>
          <w:color w:val="231F20"/>
          <w:spacing w:val="-15"/>
        </w:rPr>
        <w:t> </w:t>
      </w:r>
      <w:r>
        <w:rPr>
          <w:color w:val="231F20"/>
        </w:rPr>
        <w:t>we</w:t>
      </w:r>
      <w:r>
        <w:rPr>
          <w:color w:val="231F20"/>
          <w:spacing w:val="-15"/>
        </w:rPr>
        <w:t> </w:t>
      </w:r>
      <w:r>
        <w:rPr>
          <w:color w:val="231F20"/>
        </w:rPr>
        <w:t>merit to</w:t>
      </w:r>
      <w:r>
        <w:rPr>
          <w:color w:val="231F20"/>
          <w:spacing w:val="-8"/>
        </w:rPr>
        <w:t> </w:t>
      </w:r>
      <w:r>
        <w:rPr>
          <w:color w:val="231F20"/>
        </w:rPr>
        <w:t>have</w:t>
      </w:r>
      <w:r>
        <w:rPr>
          <w:color w:val="231F20"/>
          <w:spacing w:val="-8"/>
        </w:rPr>
        <w:t> </w:t>
      </w:r>
      <w:r>
        <w:rPr>
          <w:color w:val="231F20"/>
        </w:rPr>
        <w:t>the</w:t>
      </w:r>
      <w:r>
        <w:rPr>
          <w:color w:val="231F20"/>
          <w:spacing w:val="-7"/>
        </w:rPr>
        <w:t> </w:t>
      </w:r>
      <w:r>
        <w:rPr>
          <w:color w:val="231F20"/>
        </w:rPr>
        <w:t>blessing</w:t>
      </w:r>
      <w:r>
        <w:rPr>
          <w:color w:val="231F20"/>
          <w:spacing w:val="-8"/>
        </w:rPr>
        <w:t> </w:t>
      </w:r>
      <w:r>
        <w:rPr>
          <w:color w:val="231F20"/>
        </w:rPr>
        <w:t>of</w:t>
      </w:r>
      <w:r>
        <w:rPr>
          <w:color w:val="231F20"/>
          <w:spacing w:val="-7"/>
        </w:rPr>
        <w:t> </w:t>
      </w:r>
      <w:r>
        <w:rPr>
          <w:color w:val="231F20"/>
        </w:rPr>
        <w:t>Hashem</w:t>
      </w:r>
      <w:r>
        <w:rPr>
          <w:color w:val="231F20"/>
          <w:spacing w:val="-8"/>
        </w:rPr>
        <w:t> </w:t>
      </w:r>
      <w:r>
        <w:rPr>
          <w:color w:val="231F20"/>
        </w:rPr>
        <w:t>and</w:t>
      </w:r>
      <w:r>
        <w:rPr>
          <w:color w:val="231F20"/>
          <w:spacing w:val="-8"/>
        </w:rPr>
        <w:t> </w:t>
      </w:r>
      <w:r>
        <w:rPr>
          <w:color w:val="231F20"/>
        </w:rPr>
        <w:t>success</w:t>
      </w:r>
      <w:r>
        <w:rPr>
          <w:color w:val="231F20"/>
          <w:spacing w:val="-7"/>
        </w:rPr>
        <w:t> </w:t>
      </w:r>
      <w:r>
        <w:rPr>
          <w:color w:val="231F20"/>
        </w:rPr>
        <w:t>in</w:t>
      </w:r>
      <w:r>
        <w:rPr>
          <w:color w:val="231F20"/>
          <w:spacing w:val="-8"/>
        </w:rPr>
        <w:t> </w:t>
      </w:r>
      <w:r>
        <w:rPr>
          <w:color w:val="231F20"/>
        </w:rPr>
        <w:t>judgment</w:t>
      </w:r>
      <w:r>
        <w:rPr>
          <w:color w:val="231F20"/>
          <w:spacing w:val="-7"/>
        </w:rPr>
        <w:t> </w:t>
      </w:r>
      <w:r>
        <w:rPr>
          <w:color w:val="231F20"/>
        </w:rPr>
        <w:t>(</w:t>
      </w:r>
      <w:r>
        <w:rPr>
          <w:rFonts w:ascii="Cambria"/>
          <w:i/>
          <w:color w:val="231F20"/>
        </w:rPr>
        <w:t>Mesivta</w:t>
      </w:r>
      <w:r>
        <w:rPr>
          <w:color w:val="231F20"/>
        </w:rPr>
        <w:t>).</w:t>
      </w:r>
    </w:p>
    <w:p>
      <w:pPr>
        <w:pStyle w:val="BodyText"/>
        <w:rPr>
          <w:sz w:val="30"/>
        </w:rPr>
      </w:pPr>
    </w:p>
    <w:p>
      <w:pPr>
        <w:pStyle w:val="BodyText"/>
        <w:spacing w:before="2"/>
        <w:rPr>
          <w:sz w:val="44"/>
        </w:rPr>
      </w:pPr>
    </w:p>
    <w:p>
      <w:pPr>
        <w:pStyle w:val="Heading1"/>
        <w:spacing w:line="268" w:lineRule="auto"/>
        <w:ind w:left="193" w:right="131"/>
      </w:pPr>
      <w:bookmarkStart w:name="_TOC_250035" w:id="3"/>
      <w:r>
        <w:rPr>
          <w:color w:val="231F20"/>
          <w:spacing w:val="-3"/>
          <w:w w:val="95"/>
        </w:rPr>
        <w:t>If </w:t>
      </w:r>
      <w:r>
        <w:rPr>
          <w:color w:val="231F20"/>
          <w:w w:val="95"/>
        </w:rPr>
        <w:t>a Firstborn Does </w:t>
      </w:r>
      <w:r>
        <w:rPr>
          <w:color w:val="231F20"/>
          <w:spacing w:val="-4"/>
          <w:w w:val="95"/>
        </w:rPr>
        <w:t>Not </w:t>
      </w:r>
      <w:r>
        <w:rPr>
          <w:color w:val="231F20"/>
          <w:w w:val="95"/>
        </w:rPr>
        <w:t>Know if His Father </w:t>
      </w:r>
      <w:r>
        <w:rPr>
          <w:color w:val="231F20"/>
          <w:spacing w:val="-11"/>
        </w:rPr>
        <w:t>Was </w:t>
      </w:r>
      <w:r>
        <w:rPr>
          <w:color w:val="231F20"/>
        </w:rPr>
        <w:t>a Kohein, Leivi, or Yisrael, </w:t>
      </w:r>
      <w:r>
        <w:rPr>
          <w:color w:val="231F20"/>
          <w:spacing w:val="-3"/>
        </w:rPr>
        <w:t>Must </w:t>
      </w:r>
      <w:r>
        <w:rPr>
          <w:color w:val="231F20"/>
          <w:spacing w:val="-4"/>
        </w:rPr>
        <w:t>He </w:t>
      </w:r>
      <w:bookmarkEnd w:id="3"/>
      <w:r>
        <w:rPr>
          <w:color w:val="231F20"/>
        </w:rPr>
        <w:t>Redeem Himself?</w:t>
      </w:r>
    </w:p>
    <w:p>
      <w:pPr>
        <w:pStyle w:val="BodyText"/>
        <w:spacing w:line="266" w:lineRule="auto" w:before="258"/>
        <w:ind w:left="180" w:right="119"/>
        <w:jc w:val="both"/>
      </w:pPr>
      <w:r>
        <w:rPr>
          <w:rFonts w:ascii="Cambria"/>
          <w:b/>
          <w:color w:val="231F20"/>
          <w:sz w:val="38"/>
        </w:rPr>
        <w:t>T</w:t>
      </w:r>
      <w:r>
        <w:rPr>
          <w:color w:val="231F20"/>
        </w:rPr>
        <w:t>he </w:t>
      </w:r>
      <w:r>
        <w:rPr>
          <w:color w:val="231F20"/>
          <w:spacing w:val="-5"/>
        </w:rPr>
        <w:t>Torah </w:t>
      </w:r>
      <w:r>
        <w:rPr>
          <w:color w:val="231F20"/>
        </w:rPr>
        <w:t>commands the firstborn son of a </w:t>
      </w:r>
      <w:r>
        <w:rPr>
          <w:rFonts w:ascii="Cambria"/>
          <w:i/>
          <w:color w:val="231F20"/>
          <w:spacing w:val="-4"/>
        </w:rPr>
        <w:t>Yisrael </w:t>
      </w:r>
      <w:r>
        <w:rPr>
          <w:color w:val="231F20"/>
        </w:rPr>
        <w:t>to be redeemed by his father or by himself by paying five shekel to the </w:t>
      </w:r>
      <w:r>
        <w:rPr>
          <w:rFonts w:ascii="Cambria"/>
          <w:i/>
          <w:color w:val="231F20"/>
        </w:rPr>
        <w:t>Kohein</w:t>
      </w:r>
      <w:r>
        <w:rPr>
          <w:color w:val="231F20"/>
        </w:rPr>
        <w:t>.</w:t>
      </w:r>
    </w:p>
    <w:p>
      <w:pPr>
        <w:pStyle w:val="BodyText"/>
        <w:spacing w:line="314" w:lineRule="auto" w:before="53"/>
        <w:ind w:left="180" w:right="117"/>
        <w:jc w:val="both"/>
      </w:pPr>
      <w:r>
        <w:rPr>
          <w:color w:val="231F20"/>
        </w:rPr>
        <w:t>When thousands of our brethren moved from the former Soviet </w:t>
      </w:r>
      <w:r>
        <w:rPr>
          <w:color w:val="231F20"/>
          <w:spacing w:val="-3"/>
        </w:rPr>
        <w:t>Union</w:t>
      </w:r>
      <w:r>
        <w:rPr>
          <w:color w:val="231F20"/>
          <w:spacing w:val="-5"/>
        </w:rPr>
        <w:t> </w:t>
      </w:r>
      <w:r>
        <w:rPr>
          <w:color w:val="231F20"/>
        </w:rPr>
        <w:t>to</w:t>
      </w:r>
      <w:r>
        <w:rPr>
          <w:color w:val="231F20"/>
          <w:spacing w:val="-5"/>
        </w:rPr>
        <w:t> </w:t>
      </w:r>
      <w:r>
        <w:rPr>
          <w:color w:val="231F20"/>
        </w:rPr>
        <w:t>Israel</w:t>
      </w:r>
      <w:r>
        <w:rPr>
          <w:color w:val="231F20"/>
          <w:spacing w:val="-4"/>
        </w:rPr>
        <w:t> </w:t>
      </w:r>
      <w:r>
        <w:rPr>
          <w:color w:val="231F20"/>
        </w:rPr>
        <w:t>in</w:t>
      </w:r>
      <w:r>
        <w:rPr>
          <w:color w:val="231F20"/>
          <w:spacing w:val="-5"/>
        </w:rPr>
        <w:t> </w:t>
      </w:r>
      <w:r>
        <w:rPr>
          <w:color w:val="231F20"/>
        </w:rPr>
        <w:t>the</w:t>
      </w:r>
      <w:r>
        <w:rPr>
          <w:color w:val="231F20"/>
          <w:spacing w:val="-5"/>
        </w:rPr>
        <w:t> </w:t>
      </w:r>
      <w:r>
        <w:rPr>
          <w:color w:val="231F20"/>
        </w:rPr>
        <w:t>1990s,</w:t>
      </w:r>
      <w:r>
        <w:rPr>
          <w:color w:val="231F20"/>
          <w:spacing w:val="-4"/>
        </w:rPr>
        <w:t> </w:t>
      </w:r>
      <w:r>
        <w:rPr>
          <w:color w:val="231F20"/>
        </w:rPr>
        <w:t>the</w:t>
      </w:r>
      <w:r>
        <w:rPr>
          <w:color w:val="231F20"/>
          <w:spacing w:val="-5"/>
        </w:rPr>
        <w:t> </w:t>
      </w:r>
      <w:r>
        <w:rPr>
          <w:color w:val="231F20"/>
        </w:rPr>
        <w:t>following</w:t>
      </w:r>
      <w:r>
        <w:rPr>
          <w:color w:val="231F20"/>
          <w:spacing w:val="-5"/>
        </w:rPr>
        <w:t> </w:t>
      </w:r>
      <w:r>
        <w:rPr>
          <w:color w:val="231F20"/>
        </w:rPr>
        <w:t>question</w:t>
      </w:r>
      <w:r>
        <w:rPr>
          <w:color w:val="231F20"/>
          <w:spacing w:val="-4"/>
        </w:rPr>
        <w:t> </w:t>
      </w:r>
      <w:r>
        <w:rPr>
          <w:color w:val="231F20"/>
        </w:rPr>
        <w:t>often</w:t>
      </w:r>
      <w:r>
        <w:rPr>
          <w:color w:val="231F20"/>
          <w:spacing w:val="-5"/>
        </w:rPr>
        <w:t> </w:t>
      </w:r>
      <w:r>
        <w:rPr>
          <w:color w:val="231F20"/>
        </w:rPr>
        <w:t>arose.</w:t>
      </w:r>
      <w:r>
        <w:rPr>
          <w:color w:val="231F20"/>
          <w:spacing w:val="-5"/>
        </w:rPr>
        <w:t> </w:t>
      </w:r>
      <w:r>
        <w:rPr>
          <w:color w:val="231F20"/>
        </w:rPr>
        <w:t>The Soviets had persecuted our faith. </w:t>
      </w:r>
      <w:r>
        <w:rPr>
          <w:color w:val="231F20"/>
          <w:spacing w:val="-3"/>
        </w:rPr>
        <w:t>For </w:t>
      </w:r>
      <w:r>
        <w:rPr>
          <w:color w:val="231F20"/>
        </w:rPr>
        <w:t>seventy years there had been almost no </w:t>
      </w:r>
      <w:r>
        <w:rPr>
          <w:color w:val="231F20"/>
          <w:spacing w:val="-5"/>
        </w:rPr>
        <w:t>Torah </w:t>
      </w:r>
      <w:r>
        <w:rPr>
          <w:color w:val="231F20"/>
        </w:rPr>
        <w:t>education and </w:t>
      </w:r>
      <w:r>
        <w:rPr>
          <w:rFonts w:ascii="Cambria" w:hAnsi="Cambria"/>
          <w:i/>
          <w:color w:val="231F20"/>
        </w:rPr>
        <w:t>mitzvah </w:t>
      </w:r>
      <w:r>
        <w:rPr>
          <w:color w:val="231F20"/>
        </w:rPr>
        <w:t>observance in the lands the Communists occupied. </w:t>
      </w:r>
      <w:r>
        <w:rPr>
          <w:color w:val="231F20"/>
          <w:spacing w:val="-4"/>
        </w:rPr>
        <w:t>Many </w:t>
      </w:r>
      <w:r>
        <w:rPr>
          <w:color w:val="231F20"/>
        </w:rPr>
        <w:t>Jews were oblivious to their </w:t>
      </w:r>
      <w:r>
        <w:rPr>
          <w:color w:val="231F20"/>
          <w:spacing w:val="-3"/>
        </w:rPr>
        <w:t>identity. </w:t>
      </w:r>
      <w:r>
        <w:rPr>
          <w:color w:val="231F20"/>
        </w:rPr>
        <w:t>Individuals were unaware whether they were </w:t>
      </w:r>
      <w:r>
        <w:rPr>
          <w:rFonts w:ascii="Cambria" w:hAnsi="Cambria"/>
          <w:i/>
          <w:color w:val="231F20"/>
          <w:spacing w:val="-3"/>
        </w:rPr>
        <w:t>Kohanim</w:t>
      </w:r>
      <w:r>
        <w:rPr>
          <w:color w:val="231F20"/>
          <w:spacing w:val="-3"/>
        </w:rPr>
        <w:t>, </w:t>
      </w:r>
      <w:r>
        <w:rPr>
          <w:rFonts w:ascii="Cambria" w:hAnsi="Cambria"/>
          <w:i/>
          <w:color w:val="231F20"/>
        </w:rPr>
        <w:t>Leiviyim</w:t>
      </w:r>
      <w:r>
        <w:rPr>
          <w:color w:val="231F20"/>
        </w:rPr>
        <w:t>,</w:t>
      </w:r>
      <w:r>
        <w:rPr>
          <w:color w:val="231F20"/>
          <w:spacing w:val="-34"/>
        </w:rPr>
        <w:t> </w:t>
      </w:r>
      <w:r>
        <w:rPr>
          <w:color w:val="231F20"/>
        </w:rPr>
        <w:t>or </w:t>
      </w:r>
      <w:r>
        <w:rPr>
          <w:rFonts w:ascii="Cambria" w:hAnsi="Cambria"/>
          <w:i/>
          <w:color w:val="231F20"/>
          <w:spacing w:val="-4"/>
        </w:rPr>
        <w:t>Yisraelim</w:t>
      </w:r>
      <w:r>
        <w:rPr>
          <w:color w:val="231F20"/>
          <w:spacing w:val="-4"/>
        </w:rPr>
        <w:t>. </w:t>
      </w:r>
      <w:r>
        <w:rPr>
          <w:color w:val="231F20"/>
        </w:rPr>
        <w:t>When these Jews arrived in Israel, they did not know if they were obligated to redeem the firstborn sons. These Jews</w:t>
      </w:r>
      <w:r>
        <w:rPr>
          <w:color w:val="231F20"/>
          <w:spacing w:val="-21"/>
        </w:rPr>
        <w:t> </w:t>
      </w:r>
      <w:r>
        <w:rPr>
          <w:color w:val="231F20"/>
        </w:rPr>
        <w:t>asked, “Do our firstborn sons need </w:t>
      </w:r>
      <w:r>
        <w:rPr>
          <w:rFonts w:ascii="Cambria" w:hAnsi="Cambria"/>
          <w:i/>
          <w:color w:val="231F20"/>
        </w:rPr>
        <w:t>pidyon</w:t>
      </w:r>
      <w:r>
        <w:rPr>
          <w:rFonts w:ascii="Cambria" w:hAnsi="Cambria"/>
          <w:i/>
          <w:color w:val="231F20"/>
          <w:spacing w:val="-1"/>
        </w:rPr>
        <w:t> </w:t>
      </w:r>
      <w:r>
        <w:rPr>
          <w:rFonts w:ascii="Cambria" w:hAnsi="Cambria"/>
          <w:i/>
          <w:color w:val="231F20"/>
        </w:rPr>
        <w:t>haben</w:t>
      </w:r>
      <w:r>
        <w:rPr>
          <w:color w:val="231F20"/>
        </w:rPr>
        <w:t>?”</w:t>
      </w:r>
    </w:p>
    <w:p>
      <w:pPr>
        <w:pStyle w:val="BodyText"/>
        <w:spacing w:line="314" w:lineRule="auto" w:before="41"/>
        <w:ind w:left="180" w:right="117" w:firstLine="360"/>
        <w:jc w:val="both"/>
      </w:pPr>
      <w:r>
        <w:rPr>
          <w:color w:val="231F20"/>
          <w:spacing w:val="-3"/>
        </w:rPr>
        <w:t>Perhaps </w:t>
      </w:r>
      <w:r>
        <w:rPr>
          <w:color w:val="231F20"/>
        </w:rPr>
        <w:t>the majority should be followed. Most Jews are not </w:t>
      </w:r>
      <w:r>
        <w:rPr>
          <w:rFonts w:ascii="Cambria" w:hAnsi="Cambria"/>
          <w:i/>
          <w:color w:val="231F20"/>
          <w:spacing w:val="-4"/>
        </w:rPr>
        <w:t>Kohanim</w:t>
      </w:r>
      <w:r>
        <w:rPr>
          <w:rFonts w:ascii="Cambria" w:hAnsi="Cambria"/>
          <w:i/>
          <w:color w:val="231F20"/>
          <w:spacing w:val="-28"/>
        </w:rPr>
        <w:t> </w:t>
      </w:r>
      <w:r>
        <w:rPr>
          <w:color w:val="231F20"/>
        </w:rPr>
        <w:t>or</w:t>
      </w:r>
      <w:r>
        <w:rPr>
          <w:color w:val="231F20"/>
          <w:spacing w:val="-33"/>
        </w:rPr>
        <w:t> </w:t>
      </w:r>
      <w:r>
        <w:rPr>
          <w:rFonts w:ascii="Cambria" w:hAnsi="Cambria"/>
          <w:i/>
          <w:color w:val="231F20"/>
        </w:rPr>
        <w:t>Leiviyim</w:t>
      </w:r>
      <w:r>
        <w:rPr>
          <w:color w:val="231F20"/>
        </w:rPr>
        <w:t>.</w:t>
      </w:r>
      <w:r>
        <w:rPr>
          <w:color w:val="231F20"/>
          <w:spacing w:val="-34"/>
        </w:rPr>
        <w:t> </w:t>
      </w:r>
      <w:r>
        <w:rPr>
          <w:color w:val="231F20"/>
        </w:rPr>
        <w:t>If</w:t>
      </w:r>
      <w:r>
        <w:rPr>
          <w:color w:val="231F20"/>
          <w:spacing w:val="-34"/>
        </w:rPr>
        <w:t> </w:t>
      </w:r>
      <w:r>
        <w:rPr>
          <w:color w:val="231F20"/>
        </w:rPr>
        <w:t>one</w:t>
      </w:r>
      <w:r>
        <w:rPr>
          <w:color w:val="231F20"/>
          <w:spacing w:val="-34"/>
        </w:rPr>
        <w:t> </w:t>
      </w:r>
      <w:r>
        <w:rPr>
          <w:color w:val="231F20"/>
        </w:rPr>
        <w:t>does</w:t>
      </w:r>
      <w:r>
        <w:rPr>
          <w:color w:val="231F20"/>
          <w:spacing w:val="-34"/>
        </w:rPr>
        <w:t> </w:t>
      </w:r>
      <w:r>
        <w:rPr>
          <w:color w:val="231F20"/>
        </w:rPr>
        <w:t>not</w:t>
      </w:r>
      <w:r>
        <w:rPr>
          <w:color w:val="231F20"/>
          <w:spacing w:val="-35"/>
        </w:rPr>
        <w:t> </w:t>
      </w:r>
      <w:r>
        <w:rPr>
          <w:color w:val="231F20"/>
        </w:rPr>
        <w:t>know</w:t>
      </w:r>
      <w:r>
        <w:rPr>
          <w:color w:val="231F20"/>
          <w:spacing w:val="-34"/>
        </w:rPr>
        <w:t> </w:t>
      </w:r>
      <w:r>
        <w:rPr>
          <w:color w:val="231F20"/>
        </w:rPr>
        <w:t>his</w:t>
      </w:r>
      <w:r>
        <w:rPr>
          <w:color w:val="231F20"/>
          <w:spacing w:val="-34"/>
        </w:rPr>
        <w:t> </w:t>
      </w:r>
      <w:r>
        <w:rPr>
          <w:color w:val="231F20"/>
          <w:spacing w:val="-4"/>
        </w:rPr>
        <w:t>father’s</w:t>
      </w:r>
      <w:r>
        <w:rPr>
          <w:color w:val="231F20"/>
          <w:spacing w:val="-34"/>
        </w:rPr>
        <w:t> </w:t>
      </w:r>
      <w:r>
        <w:rPr>
          <w:color w:val="231F20"/>
        </w:rPr>
        <w:t>identity</w:t>
      </w:r>
      <w:r>
        <w:rPr>
          <w:color w:val="231F20"/>
          <w:spacing w:val="-34"/>
        </w:rPr>
        <w:t> </w:t>
      </w:r>
      <w:r>
        <w:rPr>
          <w:color w:val="231F20"/>
        </w:rPr>
        <w:t>perhaps he is to assume that he is part of the majority—he is a </w:t>
      </w:r>
      <w:r>
        <w:rPr>
          <w:rFonts w:ascii="Cambria" w:hAnsi="Cambria"/>
          <w:i/>
          <w:color w:val="231F20"/>
          <w:spacing w:val="-3"/>
        </w:rPr>
        <w:t>Yisrael</w:t>
      </w:r>
      <w:r>
        <w:rPr>
          <w:color w:val="231F20"/>
          <w:spacing w:val="-3"/>
        </w:rPr>
        <w:t>—and </w:t>
      </w:r>
      <w:r>
        <w:rPr>
          <w:color w:val="231F20"/>
        </w:rPr>
        <w:t>therefore there is an obligation of </w:t>
      </w:r>
      <w:r>
        <w:rPr>
          <w:rFonts w:ascii="Cambria" w:hAnsi="Cambria"/>
          <w:i/>
          <w:color w:val="231F20"/>
        </w:rPr>
        <w:t>pidyon haben</w:t>
      </w:r>
      <w:r>
        <w:rPr>
          <w:color w:val="231F20"/>
        </w:rPr>
        <w:t>. On the other</w:t>
      </w:r>
      <w:r>
        <w:rPr>
          <w:color w:val="231F20"/>
          <w:spacing w:val="-27"/>
        </w:rPr>
        <w:t> </w:t>
      </w:r>
      <w:r>
        <w:rPr>
          <w:color w:val="231F20"/>
        </w:rPr>
        <w:t>hand, redeeming a firstborn is a monetary act and </w:t>
      </w:r>
      <w:r>
        <w:rPr>
          <w:rFonts w:ascii="Cambria" w:hAnsi="Cambria"/>
          <w:i/>
          <w:color w:val="231F20"/>
        </w:rPr>
        <w:t>halachah </w:t>
      </w:r>
      <w:r>
        <w:rPr>
          <w:color w:val="231F20"/>
        </w:rPr>
        <w:t>rules that a mere majority is not sufficient proof to extract </w:t>
      </w:r>
      <w:r>
        <w:rPr>
          <w:color w:val="231F20"/>
          <w:spacing w:val="-4"/>
        </w:rPr>
        <w:t>money. </w:t>
      </w:r>
      <w:r>
        <w:rPr>
          <w:color w:val="231F20"/>
        </w:rPr>
        <w:t>If Reuvein buys an ox and then discovers that the ox is violent and cannot be used</w:t>
      </w:r>
      <w:r>
        <w:rPr>
          <w:color w:val="231F20"/>
          <w:spacing w:val="20"/>
        </w:rPr>
        <w:t> </w:t>
      </w:r>
      <w:r>
        <w:rPr>
          <w:color w:val="231F20"/>
        </w:rPr>
        <w:t>for</w:t>
      </w:r>
      <w:r>
        <w:rPr>
          <w:color w:val="231F20"/>
          <w:spacing w:val="20"/>
        </w:rPr>
        <w:t> </w:t>
      </w:r>
      <w:r>
        <w:rPr>
          <w:color w:val="231F20"/>
          <w:spacing w:val="-3"/>
        </w:rPr>
        <w:t>labor,</w:t>
      </w:r>
      <w:r>
        <w:rPr>
          <w:color w:val="231F20"/>
          <w:spacing w:val="20"/>
        </w:rPr>
        <w:t> </w:t>
      </w:r>
      <w:r>
        <w:rPr>
          <w:color w:val="231F20"/>
        </w:rPr>
        <w:t>Reuvein</w:t>
      </w:r>
      <w:r>
        <w:rPr>
          <w:color w:val="231F20"/>
          <w:spacing w:val="20"/>
        </w:rPr>
        <w:t> </w:t>
      </w:r>
      <w:r>
        <w:rPr>
          <w:color w:val="231F20"/>
        </w:rPr>
        <w:t>is</w:t>
      </w:r>
      <w:r>
        <w:rPr>
          <w:color w:val="231F20"/>
          <w:spacing w:val="20"/>
        </w:rPr>
        <w:t> </w:t>
      </w:r>
      <w:r>
        <w:rPr>
          <w:color w:val="231F20"/>
        </w:rPr>
        <w:t>not</w:t>
      </w:r>
      <w:r>
        <w:rPr>
          <w:color w:val="231F20"/>
          <w:spacing w:val="20"/>
        </w:rPr>
        <w:t> </w:t>
      </w:r>
      <w:r>
        <w:rPr>
          <w:color w:val="231F20"/>
        </w:rPr>
        <w:t>entitled</w:t>
      </w:r>
      <w:r>
        <w:rPr>
          <w:color w:val="231F20"/>
          <w:spacing w:val="20"/>
        </w:rPr>
        <w:t> </w:t>
      </w:r>
      <w:r>
        <w:rPr>
          <w:color w:val="231F20"/>
        </w:rPr>
        <w:t>to</w:t>
      </w:r>
      <w:r>
        <w:rPr>
          <w:color w:val="231F20"/>
          <w:spacing w:val="20"/>
        </w:rPr>
        <w:t> </w:t>
      </w:r>
      <w:r>
        <w:rPr>
          <w:color w:val="231F20"/>
        </w:rPr>
        <w:t>a</w:t>
      </w:r>
      <w:r>
        <w:rPr>
          <w:color w:val="231F20"/>
          <w:spacing w:val="20"/>
        </w:rPr>
        <w:t> </w:t>
      </w:r>
      <w:r>
        <w:rPr>
          <w:color w:val="231F20"/>
        </w:rPr>
        <w:t>refund.</w:t>
      </w:r>
      <w:r>
        <w:rPr>
          <w:color w:val="231F20"/>
          <w:spacing w:val="20"/>
        </w:rPr>
        <w:t> </w:t>
      </w:r>
      <w:r>
        <w:rPr>
          <w:color w:val="231F20"/>
        </w:rPr>
        <w:t>The</w:t>
      </w:r>
      <w:r>
        <w:rPr>
          <w:color w:val="231F20"/>
          <w:spacing w:val="20"/>
        </w:rPr>
        <w:t> </w:t>
      </w:r>
      <w:r>
        <w:rPr>
          <w:color w:val="231F20"/>
        </w:rPr>
        <w:t>seller</w:t>
      </w:r>
      <w:r>
        <w:rPr>
          <w:color w:val="231F20"/>
          <w:spacing w:val="20"/>
        </w:rPr>
        <w:t> </w:t>
      </w:r>
      <w:r>
        <w:rPr>
          <w:color w:val="231F20"/>
        </w:rPr>
        <w:t>may</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claim, </w:t>
      </w:r>
      <w:r>
        <w:rPr>
          <w:color w:val="231F20"/>
          <w:spacing w:val="-9"/>
        </w:rPr>
        <w:t>“You </w:t>
      </w:r>
      <w:r>
        <w:rPr>
          <w:color w:val="231F20"/>
        </w:rPr>
        <w:t>are from the minority who buy oxen to slaughter</w:t>
      </w:r>
      <w:r>
        <w:rPr>
          <w:color w:val="231F20"/>
          <w:spacing w:val="-25"/>
        </w:rPr>
        <w:t> </w:t>
      </w:r>
      <w:r>
        <w:rPr>
          <w:color w:val="231F20"/>
          <w:spacing w:val="-6"/>
        </w:rPr>
        <w:t>them.” </w:t>
      </w:r>
      <w:r>
        <w:rPr>
          <w:color w:val="231F20"/>
        </w:rPr>
        <w:t>The buyer cannot allege that since most purchase oxen for labor he too certainly procured the ox for labor; since it is unusable for farm work</w:t>
      </w:r>
      <w:r>
        <w:rPr>
          <w:color w:val="231F20"/>
          <w:spacing w:val="-32"/>
        </w:rPr>
        <w:t> </w:t>
      </w:r>
      <w:r>
        <w:rPr>
          <w:color w:val="231F20"/>
        </w:rPr>
        <w:t>he</w:t>
      </w:r>
      <w:r>
        <w:rPr>
          <w:color w:val="231F20"/>
          <w:spacing w:val="-31"/>
        </w:rPr>
        <w:t> </w:t>
      </w:r>
      <w:r>
        <w:rPr>
          <w:color w:val="231F20"/>
        </w:rPr>
        <w:t>is</w:t>
      </w:r>
      <w:r>
        <w:rPr>
          <w:color w:val="231F20"/>
          <w:spacing w:val="-31"/>
        </w:rPr>
        <w:t> </w:t>
      </w:r>
      <w:r>
        <w:rPr>
          <w:color w:val="231F20"/>
        </w:rPr>
        <w:t>entitled</w:t>
      </w:r>
      <w:r>
        <w:rPr>
          <w:color w:val="231F20"/>
          <w:spacing w:val="-31"/>
        </w:rPr>
        <w:t> </w:t>
      </w:r>
      <w:r>
        <w:rPr>
          <w:color w:val="231F20"/>
        </w:rPr>
        <w:t>to</w:t>
      </w:r>
      <w:r>
        <w:rPr>
          <w:color w:val="231F20"/>
          <w:spacing w:val="-32"/>
        </w:rPr>
        <w:t> </w:t>
      </w:r>
      <w:r>
        <w:rPr>
          <w:color w:val="231F20"/>
        </w:rPr>
        <w:t>a</w:t>
      </w:r>
      <w:r>
        <w:rPr>
          <w:color w:val="231F20"/>
          <w:spacing w:val="-31"/>
        </w:rPr>
        <w:t> </w:t>
      </w:r>
      <w:r>
        <w:rPr>
          <w:color w:val="231F20"/>
        </w:rPr>
        <w:t>refund.</w:t>
      </w:r>
      <w:r>
        <w:rPr>
          <w:color w:val="231F20"/>
          <w:spacing w:val="-31"/>
        </w:rPr>
        <w:t> </w:t>
      </w:r>
      <w:r>
        <w:rPr>
          <w:color w:val="231F20"/>
        </w:rPr>
        <w:t>“</w:t>
      </w:r>
      <w:r>
        <w:rPr>
          <w:rFonts w:ascii="Cambria" w:hAnsi="Cambria"/>
          <w:i/>
          <w:color w:val="231F20"/>
        </w:rPr>
        <w:t>Ein</w:t>
      </w:r>
      <w:r>
        <w:rPr>
          <w:rFonts w:ascii="Cambria" w:hAnsi="Cambria"/>
          <w:i/>
          <w:color w:val="231F20"/>
          <w:spacing w:val="-24"/>
        </w:rPr>
        <w:t> </w:t>
      </w:r>
      <w:r>
        <w:rPr>
          <w:rFonts w:ascii="Cambria" w:hAnsi="Cambria"/>
          <w:i/>
          <w:color w:val="231F20"/>
          <w:spacing w:val="-3"/>
        </w:rPr>
        <w:t>holchin</w:t>
      </w:r>
      <w:r>
        <w:rPr>
          <w:rFonts w:ascii="Cambria" w:hAnsi="Cambria"/>
          <w:i/>
          <w:color w:val="231F20"/>
          <w:spacing w:val="-25"/>
        </w:rPr>
        <w:t> </w:t>
      </w:r>
      <w:r>
        <w:rPr>
          <w:rFonts w:ascii="Cambria" w:hAnsi="Cambria"/>
          <w:i/>
          <w:color w:val="231F20"/>
        </w:rPr>
        <w:t>bemamon</w:t>
      </w:r>
      <w:r>
        <w:rPr>
          <w:rFonts w:ascii="Cambria" w:hAnsi="Cambria"/>
          <w:i/>
          <w:color w:val="231F20"/>
          <w:spacing w:val="-24"/>
        </w:rPr>
        <w:t> </w:t>
      </w:r>
      <w:r>
        <w:rPr>
          <w:rFonts w:ascii="Cambria" w:hAnsi="Cambria"/>
          <w:i/>
          <w:color w:val="231F20"/>
          <w:spacing w:val="-3"/>
        </w:rPr>
        <w:t>achar</w:t>
      </w:r>
      <w:r>
        <w:rPr>
          <w:rFonts w:ascii="Cambria" w:hAnsi="Cambria"/>
          <w:i/>
          <w:color w:val="231F20"/>
          <w:spacing w:val="-24"/>
        </w:rPr>
        <w:t> </w:t>
      </w:r>
      <w:r>
        <w:rPr>
          <w:rFonts w:ascii="Cambria" w:hAnsi="Cambria"/>
          <w:i/>
          <w:color w:val="231F20"/>
          <w:spacing w:val="-3"/>
        </w:rPr>
        <w:t>harov</w:t>
      </w:r>
      <w:r>
        <w:rPr>
          <w:color w:val="231F20"/>
          <w:spacing w:val="-3"/>
        </w:rPr>
        <w:t>”— </w:t>
      </w:r>
      <w:r>
        <w:rPr>
          <w:color w:val="231F20"/>
        </w:rPr>
        <w:t>in monetary </w:t>
      </w:r>
      <w:r>
        <w:rPr>
          <w:color w:val="231F20"/>
          <w:spacing w:val="-6"/>
        </w:rPr>
        <w:t>law, </w:t>
      </w:r>
      <w:r>
        <w:rPr>
          <w:color w:val="231F20"/>
        </w:rPr>
        <w:t>a majority is not sufficient proof to extract funds. </w:t>
      </w:r>
      <w:r>
        <w:rPr>
          <w:color w:val="231F20"/>
          <w:spacing w:val="-3"/>
        </w:rPr>
        <w:t>Perhaps</w:t>
      </w:r>
      <w:r>
        <w:rPr>
          <w:color w:val="231F20"/>
          <w:spacing w:val="-6"/>
        </w:rPr>
        <w:t> </w:t>
      </w:r>
      <w:r>
        <w:rPr>
          <w:color w:val="231F20"/>
        </w:rPr>
        <w:t>the</w:t>
      </w:r>
      <w:r>
        <w:rPr>
          <w:color w:val="231F20"/>
          <w:spacing w:val="-5"/>
        </w:rPr>
        <w:t> </w:t>
      </w:r>
      <w:r>
        <w:rPr>
          <w:color w:val="231F20"/>
        </w:rPr>
        <w:t>Soviet</w:t>
      </w:r>
      <w:r>
        <w:rPr>
          <w:color w:val="231F20"/>
          <w:spacing w:val="-6"/>
        </w:rPr>
        <w:t> </w:t>
      </w:r>
      <w:r>
        <w:rPr>
          <w:color w:val="231F20"/>
        </w:rPr>
        <w:t>emigres</w:t>
      </w:r>
      <w:r>
        <w:rPr>
          <w:color w:val="231F20"/>
          <w:spacing w:val="-5"/>
        </w:rPr>
        <w:t> </w:t>
      </w:r>
      <w:r>
        <w:rPr>
          <w:color w:val="231F20"/>
        </w:rPr>
        <w:t>are</w:t>
      </w:r>
      <w:r>
        <w:rPr>
          <w:color w:val="231F20"/>
          <w:spacing w:val="-6"/>
        </w:rPr>
        <w:t> </w:t>
      </w:r>
      <w:r>
        <w:rPr>
          <w:color w:val="231F20"/>
        </w:rPr>
        <w:t>not</w:t>
      </w:r>
      <w:r>
        <w:rPr>
          <w:color w:val="231F20"/>
          <w:spacing w:val="-5"/>
        </w:rPr>
        <w:t> </w:t>
      </w:r>
      <w:r>
        <w:rPr>
          <w:color w:val="231F20"/>
        </w:rPr>
        <w:t>obligated</w:t>
      </w:r>
      <w:r>
        <w:rPr>
          <w:color w:val="231F20"/>
          <w:spacing w:val="-6"/>
        </w:rPr>
        <w:t> </w:t>
      </w:r>
      <w:r>
        <w:rPr>
          <w:color w:val="231F20"/>
        </w:rPr>
        <w:t>to</w:t>
      </w:r>
      <w:r>
        <w:rPr>
          <w:color w:val="231F20"/>
          <w:spacing w:val="-5"/>
        </w:rPr>
        <w:t> </w:t>
      </w:r>
      <w:r>
        <w:rPr>
          <w:color w:val="231F20"/>
        </w:rPr>
        <w:t>redeem</w:t>
      </w:r>
      <w:r>
        <w:rPr>
          <w:color w:val="231F20"/>
          <w:spacing w:val="-5"/>
        </w:rPr>
        <w:t> </w:t>
      </w:r>
      <w:r>
        <w:rPr>
          <w:color w:val="231F20"/>
        </w:rPr>
        <w:t>themselves.</w:t>
      </w:r>
    </w:p>
    <w:p>
      <w:pPr>
        <w:pStyle w:val="BodyText"/>
        <w:spacing w:line="314" w:lineRule="auto" w:before="30"/>
        <w:ind w:left="180" w:right="118" w:firstLine="360"/>
        <w:jc w:val="both"/>
      </w:pPr>
      <w:r>
        <w:rPr>
          <w:rFonts w:ascii="Cambria"/>
          <w:i/>
          <w:color w:val="231F20"/>
        </w:rPr>
        <w:t>Tosfos </w:t>
      </w:r>
      <w:r>
        <w:rPr>
          <w:color w:val="231F20"/>
        </w:rPr>
        <w:t>(s.v. </w:t>
      </w:r>
      <w:r>
        <w:rPr>
          <w:rFonts w:ascii="Cambria"/>
          <w:i/>
          <w:color w:val="231F20"/>
        </w:rPr>
        <w:t>dinei</w:t>
      </w:r>
      <w:r>
        <w:rPr>
          <w:color w:val="231F20"/>
        </w:rPr>
        <w:t>) on our </w:t>
      </w:r>
      <w:r>
        <w:rPr>
          <w:rFonts w:ascii="Cambria"/>
          <w:i/>
          <w:color w:val="231F20"/>
        </w:rPr>
        <w:t>daf </w:t>
      </w:r>
      <w:r>
        <w:rPr>
          <w:color w:val="231F20"/>
        </w:rPr>
        <w:t>is a source authorities quote to resolve this question.</w:t>
      </w:r>
    </w:p>
    <w:p>
      <w:pPr>
        <w:pStyle w:val="BodyText"/>
        <w:spacing w:line="316" w:lineRule="auto" w:before="37"/>
        <w:ind w:left="180" w:right="118" w:firstLine="360"/>
        <w:jc w:val="both"/>
      </w:pPr>
      <w:r>
        <w:rPr>
          <w:color w:val="231F20"/>
        </w:rPr>
        <w:t>The</w:t>
      </w:r>
      <w:r>
        <w:rPr>
          <w:color w:val="231F20"/>
          <w:spacing w:val="-16"/>
        </w:rPr>
        <w:t> </w:t>
      </w:r>
      <w:r>
        <w:rPr>
          <w:rFonts w:ascii="Cambria"/>
          <w:i/>
          <w:color w:val="231F20"/>
          <w:spacing w:val="-3"/>
        </w:rPr>
        <w:t>Gemara</w:t>
      </w:r>
      <w:r>
        <w:rPr>
          <w:rFonts w:ascii="Cambria"/>
          <w:i/>
          <w:color w:val="231F20"/>
          <w:spacing w:val="-9"/>
        </w:rPr>
        <w:t> </w:t>
      </w:r>
      <w:r>
        <w:rPr>
          <w:color w:val="231F20"/>
          <w:spacing w:val="-3"/>
        </w:rPr>
        <w:t>taught</w:t>
      </w:r>
      <w:r>
        <w:rPr>
          <w:color w:val="231F20"/>
          <w:spacing w:val="-16"/>
        </w:rPr>
        <w:t> </w:t>
      </w:r>
      <w:r>
        <w:rPr>
          <w:color w:val="231F20"/>
        </w:rPr>
        <w:t>that</w:t>
      </w:r>
      <w:r>
        <w:rPr>
          <w:color w:val="231F20"/>
          <w:spacing w:val="-16"/>
        </w:rPr>
        <w:t> </w:t>
      </w:r>
      <w:r>
        <w:rPr>
          <w:color w:val="231F20"/>
        </w:rPr>
        <w:t>we</w:t>
      </w:r>
      <w:r>
        <w:rPr>
          <w:color w:val="231F20"/>
          <w:spacing w:val="-16"/>
        </w:rPr>
        <w:t> </w:t>
      </w:r>
      <w:r>
        <w:rPr>
          <w:color w:val="231F20"/>
        </w:rPr>
        <w:t>do</w:t>
      </w:r>
      <w:r>
        <w:rPr>
          <w:color w:val="231F20"/>
          <w:spacing w:val="-16"/>
        </w:rPr>
        <w:t> </w:t>
      </w:r>
      <w:r>
        <w:rPr>
          <w:color w:val="231F20"/>
          <w:spacing w:val="-3"/>
        </w:rPr>
        <w:t>not</w:t>
      </w:r>
      <w:r>
        <w:rPr>
          <w:color w:val="231F20"/>
          <w:spacing w:val="-16"/>
        </w:rPr>
        <w:t> </w:t>
      </w:r>
      <w:r>
        <w:rPr>
          <w:color w:val="231F20"/>
          <w:spacing w:val="-3"/>
        </w:rPr>
        <w:t>require</w:t>
      </w:r>
      <w:r>
        <w:rPr>
          <w:color w:val="231F20"/>
          <w:spacing w:val="-16"/>
        </w:rPr>
        <w:t> </w:t>
      </w:r>
      <w:r>
        <w:rPr>
          <w:color w:val="231F20"/>
        </w:rPr>
        <w:t>a</w:t>
      </w:r>
      <w:r>
        <w:rPr>
          <w:color w:val="231F20"/>
          <w:spacing w:val="-16"/>
        </w:rPr>
        <w:t> </w:t>
      </w:r>
      <w:r>
        <w:rPr>
          <w:color w:val="231F20"/>
          <w:spacing w:val="-3"/>
        </w:rPr>
        <w:t>unanimous</w:t>
      </w:r>
      <w:r>
        <w:rPr>
          <w:color w:val="231F20"/>
          <w:spacing w:val="-15"/>
        </w:rPr>
        <w:t> </w:t>
      </w:r>
      <w:r>
        <w:rPr>
          <w:color w:val="231F20"/>
          <w:spacing w:val="-3"/>
        </w:rPr>
        <w:t>agreement </w:t>
      </w:r>
      <w:r>
        <w:rPr>
          <w:color w:val="231F20"/>
        </w:rPr>
        <w:t>between the </w:t>
      </w:r>
      <w:r>
        <w:rPr>
          <w:color w:val="231F20"/>
          <w:spacing w:val="-3"/>
        </w:rPr>
        <w:t>judges </w:t>
      </w:r>
      <w:r>
        <w:rPr>
          <w:color w:val="231F20"/>
        </w:rPr>
        <w:t>to issue a ruling in a monetary </w:t>
      </w:r>
      <w:r>
        <w:rPr>
          <w:color w:val="231F20"/>
          <w:spacing w:val="-3"/>
        </w:rPr>
        <w:t>issue. </w:t>
      </w:r>
      <w:r>
        <w:rPr>
          <w:color w:val="231F20"/>
        </w:rPr>
        <w:t>Since the </w:t>
      </w:r>
      <w:r>
        <w:rPr>
          <w:color w:val="231F20"/>
          <w:spacing w:val="-6"/>
        </w:rPr>
        <w:t>Torah</w:t>
      </w:r>
      <w:r>
        <w:rPr>
          <w:color w:val="231F20"/>
          <w:spacing w:val="-15"/>
        </w:rPr>
        <w:t> </w:t>
      </w:r>
      <w:r>
        <w:rPr>
          <w:color w:val="231F20"/>
        </w:rPr>
        <w:t>specifies</w:t>
      </w:r>
      <w:r>
        <w:rPr>
          <w:color w:val="231F20"/>
          <w:spacing w:val="-14"/>
        </w:rPr>
        <w:t> </w:t>
      </w:r>
      <w:r>
        <w:rPr>
          <w:color w:val="231F20"/>
        </w:rPr>
        <w:t>that</w:t>
      </w:r>
      <w:r>
        <w:rPr>
          <w:color w:val="231F20"/>
          <w:spacing w:val="-14"/>
        </w:rPr>
        <w:t> </w:t>
      </w:r>
      <w:r>
        <w:rPr>
          <w:color w:val="231F20"/>
        </w:rPr>
        <w:t>a</w:t>
      </w:r>
      <w:r>
        <w:rPr>
          <w:color w:val="231F20"/>
          <w:spacing w:val="-14"/>
        </w:rPr>
        <w:t> </w:t>
      </w:r>
      <w:r>
        <w:rPr>
          <w:color w:val="231F20"/>
          <w:spacing w:val="-3"/>
        </w:rPr>
        <w:t>majority</w:t>
      </w:r>
      <w:r>
        <w:rPr>
          <w:color w:val="231F20"/>
          <w:spacing w:val="-14"/>
        </w:rPr>
        <w:t> </w:t>
      </w:r>
      <w:r>
        <w:rPr>
          <w:color w:val="231F20"/>
        </w:rPr>
        <w:t>of</w:t>
      </w:r>
      <w:r>
        <w:rPr>
          <w:color w:val="231F20"/>
          <w:spacing w:val="-14"/>
        </w:rPr>
        <w:t> </w:t>
      </w:r>
      <w:r>
        <w:rPr>
          <w:color w:val="231F20"/>
          <w:spacing w:val="-3"/>
        </w:rPr>
        <w:t>judges</w:t>
      </w:r>
      <w:r>
        <w:rPr>
          <w:color w:val="231F20"/>
          <w:spacing w:val="-14"/>
        </w:rPr>
        <w:t> </w:t>
      </w:r>
      <w:r>
        <w:rPr>
          <w:color w:val="231F20"/>
        </w:rPr>
        <w:t>is</w:t>
      </w:r>
      <w:r>
        <w:rPr>
          <w:color w:val="231F20"/>
          <w:spacing w:val="-14"/>
        </w:rPr>
        <w:t> </w:t>
      </w:r>
      <w:r>
        <w:rPr>
          <w:color w:val="231F20"/>
          <w:spacing w:val="-3"/>
        </w:rPr>
        <w:t>adequate</w:t>
      </w:r>
      <w:r>
        <w:rPr>
          <w:color w:val="231F20"/>
          <w:spacing w:val="-14"/>
        </w:rPr>
        <w:t> </w:t>
      </w:r>
      <w:r>
        <w:rPr>
          <w:color w:val="231F20"/>
          <w:spacing w:val="-3"/>
        </w:rPr>
        <w:t>for</w:t>
      </w:r>
      <w:r>
        <w:rPr>
          <w:color w:val="231F20"/>
          <w:spacing w:val="-14"/>
        </w:rPr>
        <w:t> </w:t>
      </w:r>
      <w:r>
        <w:rPr>
          <w:color w:val="231F20"/>
        </w:rPr>
        <w:t>a</w:t>
      </w:r>
      <w:r>
        <w:rPr>
          <w:color w:val="231F20"/>
          <w:spacing w:val="-14"/>
        </w:rPr>
        <w:t> </w:t>
      </w:r>
      <w:r>
        <w:rPr>
          <w:color w:val="231F20"/>
        </w:rPr>
        <w:t>ruling</w:t>
      </w:r>
      <w:r>
        <w:rPr>
          <w:color w:val="231F20"/>
          <w:spacing w:val="-14"/>
        </w:rPr>
        <w:t> </w:t>
      </w:r>
      <w:r>
        <w:rPr>
          <w:color w:val="231F20"/>
        </w:rPr>
        <w:t>in</w:t>
      </w:r>
      <w:r>
        <w:rPr>
          <w:color w:val="231F20"/>
          <w:spacing w:val="-14"/>
        </w:rPr>
        <w:t> </w:t>
      </w:r>
      <w:r>
        <w:rPr>
          <w:color w:val="231F20"/>
        </w:rPr>
        <w:t>life </w:t>
      </w:r>
      <w:r>
        <w:rPr>
          <w:color w:val="231F20"/>
          <w:spacing w:val="-3"/>
        </w:rPr>
        <w:t>and </w:t>
      </w:r>
      <w:r>
        <w:rPr>
          <w:color w:val="231F20"/>
        </w:rPr>
        <w:t>death </w:t>
      </w:r>
      <w:r>
        <w:rPr>
          <w:color w:val="231F20"/>
          <w:spacing w:val="-3"/>
        </w:rPr>
        <w:t>questions, </w:t>
      </w:r>
      <w:r>
        <w:rPr>
          <w:color w:val="231F20"/>
        </w:rPr>
        <w:t>it is certainly enough </w:t>
      </w:r>
      <w:r>
        <w:rPr>
          <w:color w:val="231F20"/>
          <w:spacing w:val="-3"/>
        </w:rPr>
        <w:t>for </w:t>
      </w:r>
      <w:r>
        <w:rPr>
          <w:color w:val="231F20"/>
        </w:rPr>
        <w:t>a ruling on monetary </w:t>
      </w:r>
      <w:r>
        <w:rPr>
          <w:color w:val="231F20"/>
          <w:spacing w:val="-7"/>
        </w:rPr>
        <w:t>law.</w:t>
      </w:r>
      <w:r>
        <w:rPr>
          <w:color w:val="231F20"/>
          <w:spacing w:val="-17"/>
        </w:rPr>
        <w:t> </w:t>
      </w:r>
      <w:r>
        <w:rPr>
          <w:rFonts w:ascii="Cambria"/>
          <w:i/>
          <w:color w:val="231F20"/>
          <w:spacing w:val="-7"/>
        </w:rPr>
        <w:t>Tosfos</w:t>
      </w:r>
      <w:r>
        <w:rPr>
          <w:rFonts w:ascii="Cambria"/>
          <w:i/>
          <w:color w:val="231F20"/>
          <w:spacing w:val="-10"/>
        </w:rPr>
        <w:t> </w:t>
      </w:r>
      <w:r>
        <w:rPr>
          <w:color w:val="231F20"/>
        </w:rPr>
        <w:t>ask,</w:t>
      </w:r>
      <w:r>
        <w:rPr>
          <w:color w:val="231F20"/>
          <w:spacing w:val="-17"/>
        </w:rPr>
        <w:t> </w:t>
      </w:r>
      <w:r>
        <w:rPr>
          <w:color w:val="231F20"/>
        </w:rPr>
        <w:t>if</w:t>
      </w:r>
      <w:r>
        <w:rPr>
          <w:color w:val="231F20"/>
          <w:spacing w:val="-16"/>
        </w:rPr>
        <w:t> </w:t>
      </w:r>
      <w:r>
        <w:rPr>
          <w:color w:val="231F20"/>
        </w:rPr>
        <w:t>that</w:t>
      </w:r>
      <w:r>
        <w:rPr>
          <w:color w:val="231F20"/>
          <w:spacing w:val="-17"/>
        </w:rPr>
        <w:t> </w:t>
      </w:r>
      <w:r>
        <w:rPr>
          <w:color w:val="231F20"/>
        </w:rPr>
        <w:t>is</w:t>
      </w:r>
      <w:r>
        <w:rPr>
          <w:color w:val="231F20"/>
          <w:spacing w:val="-16"/>
        </w:rPr>
        <w:t> </w:t>
      </w:r>
      <w:r>
        <w:rPr>
          <w:color w:val="231F20"/>
        </w:rPr>
        <w:t>the</w:t>
      </w:r>
      <w:r>
        <w:rPr>
          <w:color w:val="231F20"/>
          <w:spacing w:val="-17"/>
        </w:rPr>
        <w:t> </w:t>
      </w:r>
      <w:r>
        <w:rPr>
          <w:color w:val="231F20"/>
        </w:rPr>
        <w:t>case,</w:t>
      </w:r>
      <w:r>
        <w:rPr>
          <w:color w:val="231F20"/>
          <w:spacing w:val="-16"/>
        </w:rPr>
        <w:t> </w:t>
      </w:r>
      <w:r>
        <w:rPr>
          <w:color w:val="231F20"/>
          <w:spacing w:val="-3"/>
        </w:rPr>
        <w:t>why</w:t>
      </w:r>
      <w:r>
        <w:rPr>
          <w:color w:val="231F20"/>
          <w:spacing w:val="-17"/>
        </w:rPr>
        <w:t> </w:t>
      </w:r>
      <w:r>
        <w:rPr>
          <w:color w:val="231F20"/>
        </w:rPr>
        <w:t>do</w:t>
      </w:r>
      <w:r>
        <w:rPr>
          <w:color w:val="231F20"/>
          <w:spacing w:val="-16"/>
        </w:rPr>
        <w:t> </w:t>
      </w:r>
      <w:r>
        <w:rPr>
          <w:color w:val="231F20"/>
        </w:rPr>
        <w:t>we</w:t>
      </w:r>
      <w:r>
        <w:rPr>
          <w:color w:val="231F20"/>
          <w:spacing w:val="-17"/>
        </w:rPr>
        <w:t> </w:t>
      </w:r>
      <w:r>
        <w:rPr>
          <w:color w:val="231F20"/>
        </w:rPr>
        <w:t>say</w:t>
      </w:r>
      <w:r>
        <w:rPr>
          <w:color w:val="231F20"/>
          <w:spacing w:val="-16"/>
        </w:rPr>
        <w:t> </w:t>
      </w:r>
      <w:r>
        <w:rPr>
          <w:color w:val="231F20"/>
        </w:rPr>
        <w:t>that</w:t>
      </w:r>
      <w:r>
        <w:rPr>
          <w:color w:val="231F20"/>
          <w:spacing w:val="-17"/>
        </w:rPr>
        <w:t> </w:t>
      </w:r>
      <w:r>
        <w:rPr>
          <w:color w:val="231F20"/>
        </w:rPr>
        <w:t>we</w:t>
      </w:r>
      <w:r>
        <w:rPr>
          <w:color w:val="231F20"/>
          <w:spacing w:val="-16"/>
        </w:rPr>
        <w:t> </w:t>
      </w:r>
      <w:r>
        <w:rPr>
          <w:color w:val="231F20"/>
        </w:rPr>
        <w:t>do</w:t>
      </w:r>
      <w:r>
        <w:rPr>
          <w:color w:val="231F20"/>
          <w:spacing w:val="-17"/>
        </w:rPr>
        <w:t> </w:t>
      </w:r>
      <w:r>
        <w:rPr>
          <w:color w:val="231F20"/>
          <w:spacing w:val="-3"/>
        </w:rPr>
        <w:t>not</w:t>
      </w:r>
      <w:r>
        <w:rPr>
          <w:color w:val="231F20"/>
          <w:spacing w:val="-16"/>
        </w:rPr>
        <w:t> </w:t>
      </w:r>
      <w:r>
        <w:rPr>
          <w:color w:val="231F20"/>
          <w:spacing w:val="-3"/>
        </w:rPr>
        <w:t>follow </w:t>
      </w:r>
      <w:r>
        <w:rPr>
          <w:color w:val="231F20"/>
        </w:rPr>
        <w:t>a</w:t>
      </w:r>
      <w:r>
        <w:rPr>
          <w:color w:val="231F20"/>
          <w:spacing w:val="-15"/>
        </w:rPr>
        <w:t> </w:t>
      </w:r>
      <w:r>
        <w:rPr>
          <w:color w:val="231F20"/>
          <w:spacing w:val="-3"/>
        </w:rPr>
        <w:t>majority</w:t>
      </w:r>
      <w:r>
        <w:rPr>
          <w:color w:val="231F20"/>
          <w:spacing w:val="-15"/>
        </w:rPr>
        <w:t> </w:t>
      </w:r>
      <w:r>
        <w:rPr>
          <w:color w:val="231F20"/>
        </w:rPr>
        <w:t>to</w:t>
      </w:r>
      <w:r>
        <w:rPr>
          <w:color w:val="231F20"/>
          <w:spacing w:val="-15"/>
        </w:rPr>
        <w:t> </w:t>
      </w:r>
      <w:r>
        <w:rPr>
          <w:color w:val="231F20"/>
        </w:rPr>
        <w:t>extract</w:t>
      </w:r>
      <w:r>
        <w:rPr>
          <w:color w:val="231F20"/>
          <w:spacing w:val="-15"/>
        </w:rPr>
        <w:t> </w:t>
      </w:r>
      <w:r>
        <w:rPr>
          <w:color w:val="231F20"/>
        </w:rPr>
        <w:t>funds?</w:t>
      </w:r>
      <w:r>
        <w:rPr>
          <w:color w:val="231F20"/>
          <w:spacing w:val="-15"/>
        </w:rPr>
        <w:t> </w:t>
      </w:r>
      <w:r>
        <w:rPr>
          <w:color w:val="231F20"/>
        </w:rPr>
        <w:t>A</w:t>
      </w:r>
      <w:r>
        <w:rPr>
          <w:color w:val="231F20"/>
          <w:spacing w:val="-15"/>
        </w:rPr>
        <w:t> </w:t>
      </w:r>
      <w:r>
        <w:rPr>
          <w:color w:val="231F20"/>
          <w:spacing w:val="-3"/>
        </w:rPr>
        <w:t>majority</w:t>
      </w:r>
      <w:r>
        <w:rPr>
          <w:color w:val="231F20"/>
          <w:spacing w:val="-15"/>
        </w:rPr>
        <w:t> </w:t>
      </w:r>
      <w:r>
        <w:rPr>
          <w:color w:val="231F20"/>
        </w:rPr>
        <w:t>is</w:t>
      </w:r>
      <w:r>
        <w:rPr>
          <w:color w:val="231F20"/>
          <w:spacing w:val="-15"/>
        </w:rPr>
        <w:t> </w:t>
      </w:r>
      <w:r>
        <w:rPr>
          <w:color w:val="231F20"/>
        </w:rPr>
        <w:t>enough</w:t>
      </w:r>
      <w:r>
        <w:rPr>
          <w:color w:val="231F20"/>
          <w:spacing w:val="-15"/>
        </w:rPr>
        <w:t> </w:t>
      </w:r>
      <w:r>
        <w:rPr>
          <w:color w:val="231F20"/>
        </w:rPr>
        <w:t>to</w:t>
      </w:r>
      <w:r>
        <w:rPr>
          <w:color w:val="231F20"/>
          <w:spacing w:val="-15"/>
        </w:rPr>
        <w:t> </w:t>
      </w:r>
      <w:r>
        <w:rPr>
          <w:color w:val="231F20"/>
          <w:spacing w:val="-3"/>
        </w:rPr>
        <w:t>convict</w:t>
      </w:r>
      <w:r>
        <w:rPr>
          <w:color w:val="231F20"/>
          <w:spacing w:val="-15"/>
        </w:rPr>
        <w:t> </w:t>
      </w:r>
      <w:r>
        <w:rPr>
          <w:color w:val="231F20"/>
        </w:rPr>
        <w:t>in</w:t>
      </w:r>
      <w:r>
        <w:rPr>
          <w:color w:val="231F20"/>
          <w:spacing w:val="-15"/>
        </w:rPr>
        <w:t> </w:t>
      </w:r>
      <w:r>
        <w:rPr>
          <w:color w:val="231F20"/>
          <w:spacing w:val="-3"/>
        </w:rPr>
        <w:t>matters </w:t>
      </w:r>
      <w:r>
        <w:rPr>
          <w:color w:val="231F20"/>
        </w:rPr>
        <w:t>of life </w:t>
      </w:r>
      <w:r>
        <w:rPr>
          <w:color w:val="231F20"/>
          <w:spacing w:val="-3"/>
        </w:rPr>
        <w:t>and </w:t>
      </w:r>
      <w:r>
        <w:rPr>
          <w:color w:val="231F20"/>
        </w:rPr>
        <w:t>death. </w:t>
      </w:r>
      <w:r>
        <w:rPr>
          <w:color w:val="231F20"/>
          <w:spacing w:val="-6"/>
        </w:rPr>
        <w:t>It </w:t>
      </w:r>
      <w:r>
        <w:rPr>
          <w:color w:val="231F20"/>
          <w:spacing w:val="-3"/>
        </w:rPr>
        <w:t>should </w:t>
      </w:r>
      <w:r>
        <w:rPr>
          <w:color w:val="231F20"/>
        </w:rPr>
        <w:t>be </w:t>
      </w:r>
      <w:r>
        <w:rPr>
          <w:color w:val="231F20"/>
          <w:spacing w:val="-3"/>
        </w:rPr>
        <w:t>sufficient </w:t>
      </w:r>
      <w:r>
        <w:rPr>
          <w:color w:val="231F20"/>
        </w:rPr>
        <w:t>to extract</w:t>
      </w:r>
      <w:r>
        <w:rPr>
          <w:color w:val="231F20"/>
          <w:spacing w:val="-14"/>
        </w:rPr>
        <w:t> </w:t>
      </w:r>
      <w:r>
        <w:rPr>
          <w:color w:val="231F20"/>
          <w:spacing w:val="-5"/>
        </w:rPr>
        <w:t>money.</w:t>
      </w:r>
    </w:p>
    <w:p>
      <w:pPr>
        <w:pStyle w:val="BodyText"/>
        <w:spacing w:line="314" w:lineRule="auto" w:before="28"/>
        <w:ind w:left="180" w:right="117" w:firstLine="360"/>
        <w:jc w:val="both"/>
      </w:pPr>
      <w:r>
        <w:rPr>
          <w:rFonts w:ascii="Cambria" w:hAnsi="Cambria"/>
          <w:i/>
          <w:color w:val="231F20"/>
          <w:spacing w:val="-6"/>
        </w:rPr>
        <w:t>Tosfos </w:t>
      </w:r>
      <w:r>
        <w:rPr>
          <w:color w:val="231F20"/>
        </w:rPr>
        <w:t>answer by distinguishing between majorities. According to </w:t>
      </w:r>
      <w:r>
        <w:rPr>
          <w:rFonts w:ascii="Cambria" w:hAnsi="Cambria"/>
          <w:i/>
          <w:color w:val="231F20"/>
          <w:spacing w:val="-3"/>
        </w:rPr>
        <w:t>Nachalas </w:t>
      </w:r>
      <w:r>
        <w:rPr>
          <w:rFonts w:ascii="Cambria" w:hAnsi="Cambria"/>
          <w:i/>
          <w:color w:val="231F20"/>
          <w:spacing w:val="-4"/>
        </w:rPr>
        <w:t>Tzvi</w:t>
      </w:r>
      <w:r>
        <w:rPr>
          <w:color w:val="231F20"/>
          <w:spacing w:val="-4"/>
        </w:rPr>
        <w:t>, </w:t>
      </w:r>
      <w:r>
        <w:rPr>
          <w:rFonts w:ascii="Cambria" w:hAnsi="Cambria"/>
          <w:i/>
          <w:color w:val="231F20"/>
          <w:spacing w:val="-6"/>
        </w:rPr>
        <w:t>Tosfos </w:t>
      </w:r>
      <w:r>
        <w:rPr>
          <w:color w:val="231F20"/>
        </w:rPr>
        <w:t>teach that the fact that most buy animals for labor is not a strong </w:t>
      </w:r>
      <w:r>
        <w:rPr>
          <w:color w:val="231F20"/>
          <w:spacing w:val="-3"/>
        </w:rPr>
        <w:t>majority. </w:t>
      </w:r>
      <w:r>
        <w:rPr>
          <w:color w:val="231F20"/>
        </w:rPr>
        <w:t>There is a strong minority that purchase oxen for </w:t>
      </w:r>
      <w:r>
        <w:rPr>
          <w:color w:val="231F20"/>
          <w:spacing w:val="-3"/>
        </w:rPr>
        <w:t>slaughter. </w:t>
      </w:r>
      <w:r>
        <w:rPr>
          <w:color w:val="231F20"/>
        </w:rPr>
        <w:t>When there is a strong minority</w:t>
      </w:r>
      <w:r>
        <w:rPr>
          <w:color w:val="231F20"/>
          <w:spacing w:val="-39"/>
        </w:rPr>
        <w:t> </w:t>
      </w:r>
      <w:r>
        <w:rPr>
          <w:color w:val="231F20"/>
        </w:rPr>
        <w:t>against a </w:t>
      </w:r>
      <w:r>
        <w:rPr>
          <w:color w:val="231F20"/>
          <w:spacing w:val="-3"/>
        </w:rPr>
        <w:t>majority, </w:t>
      </w:r>
      <w:r>
        <w:rPr>
          <w:color w:val="231F20"/>
        </w:rPr>
        <w:t>the claim buttressed by the majority is not strong</w:t>
      </w:r>
      <w:r>
        <w:rPr>
          <w:color w:val="231F20"/>
          <w:spacing w:val="-42"/>
        </w:rPr>
        <w:t> </w:t>
      </w:r>
      <w:r>
        <w:rPr>
          <w:color w:val="231F20"/>
        </w:rPr>
        <w:t>enough to</w:t>
      </w:r>
      <w:r>
        <w:rPr>
          <w:color w:val="231F20"/>
          <w:spacing w:val="-13"/>
        </w:rPr>
        <w:t> </w:t>
      </w:r>
      <w:r>
        <w:rPr>
          <w:color w:val="231F20"/>
        </w:rPr>
        <w:t>extract</w:t>
      </w:r>
      <w:r>
        <w:rPr>
          <w:color w:val="231F20"/>
          <w:spacing w:val="-13"/>
        </w:rPr>
        <w:t> </w:t>
      </w:r>
      <w:r>
        <w:rPr>
          <w:color w:val="231F20"/>
        </w:rPr>
        <w:t>funds.</w:t>
      </w:r>
      <w:r>
        <w:rPr>
          <w:color w:val="231F20"/>
          <w:spacing w:val="-13"/>
        </w:rPr>
        <w:t> </w:t>
      </w:r>
      <w:r>
        <w:rPr>
          <w:color w:val="231F20"/>
          <w:spacing w:val="-4"/>
        </w:rPr>
        <w:t>However,</w:t>
      </w:r>
      <w:r>
        <w:rPr>
          <w:color w:val="231F20"/>
          <w:spacing w:val="-12"/>
        </w:rPr>
        <w:t> </w:t>
      </w:r>
      <w:r>
        <w:rPr>
          <w:color w:val="231F20"/>
        </w:rPr>
        <w:t>in</w:t>
      </w:r>
      <w:r>
        <w:rPr>
          <w:color w:val="231F20"/>
          <w:spacing w:val="-13"/>
        </w:rPr>
        <w:t> </w:t>
      </w:r>
      <w:r>
        <w:rPr>
          <w:color w:val="231F20"/>
        </w:rPr>
        <w:t>a</w:t>
      </w:r>
      <w:r>
        <w:rPr>
          <w:color w:val="231F20"/>
          <w:spacing w:val="-13"/>
        </w:rPr>
        <w:t> </w:t>
      </w:r>
      <w:r>
        <w:rPr>
          <w:color w:val="231F20"/>
        </w:rPr>
        <w:t>case</w:t>
      </w:r>
      <w:r>
        <w:rPr>
          <w:color w:val="231F20"/>
          <w:spacing w:val="-13"/>
        </w:rPr>
        <w:t> </w:t>
      </w:r>
      <w:r>
        <w:rPr>
          <w:color w:val="231F20"/>
        </w:rPr>
        <w:t>of</w:t>
      </w:r>
      <w:r>
        <w:rPr>
          <w:color w:val="231F20"/>
          <w:spacing w:val="-12"/>
        </w:rPr>
        <w:t> </w:t>
      </w:r>
      <w:r>
        <w:rPr>
          <w:color w:val="231F20"/>
        </w:rPr>
        <w:t>a</w:t>
      </w:r>
      <w:r>
        <w:rPr>
          <w:color w:val="231F20"/>
          <w:spacing w:val="-13"/>
        </w:rPr>
        <w:t> </w:t>
      </w:r>
      <w:r>
        <w:rPr>
          <w:color w:val="231F20"/>
        </w:rPr>
        <w:t>truly</w:t>
      </w:r>
      <w:r>
        <w:rPr>
          <w:color w:val="231F20"/>
          <w:spacing w:val="-13"/>
        </w:rPr>
        <w:t> </w:t>
      </w:r>
      <w:r>
        <w:rPr>
          <w:color w:val="231F20"/>
        </w:rPr>
        <w:t>strong</w:t>
      </w:r>
      <w:r>
        <w:rPr>
          <w:color w:val="231F20"/>
          <w:spacing w:val="-13"/>
        </w:rPr>
        <w:t> </w:t>
      </w:r>
      <w:r>
        <w:rPr>
          <w:color w:val="231F20"/>
          <w:spacing w:val="-3"/>
        </w:rPr>
        <w:t>majority,</w:t>
      </w:r>
      <w:r>
        <w:rPr>
          <w:color w:val="231F20"/>
          <w:spacing w:val="-12"/>
        </w:rPr>
        <w:t> </w:t>
      </w:r>
      <w:r>
        <w:rPr>
          <w:color w:val="231F20"/>
        </w:rPr>
        <w:t>such</w:t>
      </w:r>
      <w:r>
        <w:rPr>
          <w:color w:val="231F20"/>
          <w:spacing w:val="-13"/>
        </w:rPr>
        <w:t> </w:t>
      </w:r>
      <w:r>
        <w:rPr>
          <w:color w:val="231F20"/>
        </w:rPr>
        <w:t>as the</w:t>
      </w:r>
      <w:r>
        <w:rPr>
          <w:color w:val="231F20"/>
          <w:spacing w:val="-23"/>
        </w:rPr>
        <w:t> </w:t>
      </w:r>
      <w:r>
        <w:rPr>
          <w:color w:val="231F20"/>
        </w:rPr>
        <w:t>fact</w:t>
      </w:r>
      <w:r>
        <w:rPr>
          <w:color w:val="231F20"/>
          <w:spacing w:val="-22"/>
        </w:rPr>
        <w:t> </w:t>
      </w:r>
      <w:r>
        <w:rPr>
          <w:color w:val="231F20"/>
        </w:rPr>
        <w:t>that</w:t>
      </w:r>
      <w:r>
        <w:rPr>
          <w:color w:val="231F20"/>
          <w:spacing w:val="-23"/>
        </w:rPr>
        <w:t> </w:t>
      </w:r>
      <w:r>
        <w:rPr>
          <w:color w:val="231F20"/>
        </w:rPr>
        <w:t>most</w:t>
      </w:r>
      <w:r>
        <w:rPr>
          <w:color w:val="231F20"/>
          <w:spacing w:val="-22"/>
        </w:rPr>
        <w:t> </w:t>
      </w:r>
      <w:r>
        <w:rPr>
          <w:color w:val="231F20"/>
        </w:rPr>
        <w:t>witnesses</w:t>
      </w:r>
      <w:r>
        <w:rPr>
          <w:color w:val="231F20"/>
          <w:spacing w:val="-23"/>
        </w:rPr>
        <w:t> </w:t>
      </w:r>
      <w:r>
        <w:rPr>
          <w:color w:val="231F20"/>
        </w:rPr>
        <w:t>will</w:t>
      </w:r>
      <w:r>
        <w:rPr>
          <w:color w:val="231F20"/>
          <w:spacing w:val="-22"/>
        </w:rPr>
        <w:t> </w:t>
      </w:r>
      <w:r>
        <w:rPr>
          <w:color w:val="231F20"/>
        </w:rPr>
        <w:t>not</w:t>
      </w:r>
      <w:r>
        <w:rPr>
          <w:color w:val="231F20"/>
          <w:spacing w:val="-23"/>
        </w:rPr>
        <w:t> </w:t>
      </w:r>
      <w:r>
        <w:rPr>
          <w:color w:val="231F20"/>
        </w:rPr>
        <w:t>know</w:t>
      </w:r>
      <w:r>
        <w:rPr>
          <w:color w:val="231F20"/>
          <w:spacing w:val="-22"/>
        </w:rPr>
        <w:t> </w:t>
      </w:r>
      <w:r>
        <w:rPr>
          <w:color w:val="231F20"/>
        </w:rPr>
        <w:t>what</w:t>
      </w:r>
      <w:r>
        <w:rPr>
          <w:color w:val="231F20"/>
          <w:spacing w:val="-23"/>
        </w:rPr>
        <w:t> </w:t>
      </w:r>
      <w:r>
        <w:rPr>
          <w:color w:val="231F20"/>
        </w:rPr>
        <w:t>day</w:t>
      </w:r>
      <w:r>
        <w:rPr>
          <w:color w:val="231F20"/>
          <w:spacing w:val="-23"/>
        </w:rPr>
        <w:t> </w:t>
      </w:r>
      <w:r>
        <w:rPr>
          <w:rFonts w:ascii="Cambria" w:hAnsi="Cambria"/>
          <w:i/>
          <w:color w:val="231F20"/>
        </w:rPr>
        <w:t>Rosh</w:t>
      </w:r>
      <w:r>
        <w:rPr>
          <w:rFonts w:ascii="Cambria" w:hAnsi="Cambria"/>
          <w:i/>
          <w:color w:val="231F20"/>
          <w:spacing w:val="-15"/>
        </w:rPr>
        <w:t> </w:t>
      </w:r>
      <w:r>
        <w:rPr>
          <w:rFonts w:ascii="Cambria" w:hAnsi="Cambria"/>
          <w:i/>
          <w:color w:val="231F20"/>
        </w:rPr>
        <w:t>Chodesh</w:t>
      </w:r>
      <w:r>
        <w:rPr>
          <w:rFonts w:ascii="Cambria" w:hAnsi="Cambria"/>
          <w:i/>
          <w:color w:val="231F20"/>
          <w:spacing w:val="-16"/>
        </w:rPr>
        <w:t> </w:t>
      </w:r>
      <w:r>
        <w:rPr>
          <w:color w:val="231F20"/>
        </w:rPr>
        <w:t>fell on, such a majority is effective even to extract funds. According to this point of </w:t>
      </w:r>
      <w:r>
        <w:rPr>
          <w:color w:val="231F20"/>
          <w:spacing w:val="-4"/>
        </w:rPr>
        <w:t>view, </w:t>
      </w:r>
      <w:r>
        <w:rPr>
          <w:color w:val="231F20"/>
        </w:rPr>
        <w:t>when there is a very strong </w:t>
      </w:r>
      <w:r>
        <w:rPr>
          <w:color w:val="231F20"/>
          <w:spacing w:val="-3"/>
        </w:rPr>
        <w:t>majority, </w:t>
      </w:r>
      <w:r>
        <w:rPr>
          <w:color w:val="231F20"/>
        </w:rPr>
        <w:t>the majority may extract funds. There is a very strong majority to the argument that in our case the individuals are obligated in redemption. Most Jews</w:t>
      </w:r>
      <w:r>
        <w:rPr>
          <w:color w:val="231F20"/>
          <w:spacing w:val="-25"/>
        </w:rPr>
        <w:t> </w:t>
      </w:r>
      <w:r>
        <w:rPr>
          <w:color w:val="231F20"/>
        </w:rPr>
        <w:t>are</w:t>
      </w:r>
      <w:r>
        <w:rPr>
          <w:color w:val="231F20"/>
          <w:spacing w:val="-24"/>
        </w:rPr>
        <w:t> </w:t>
      </w:r>
      <w:r>
        <w:rPr>
          <w:color w:val="231F20"/>
        </w:rPr>
        <w:t>not</w:t>
      </w:r>
      <w:r>
        <w:rPr>
          <w:color w:val="231F20"/>
          <w:spacing w:val="-25"/>
        </w:rPr>
        <w:t> </w:t>
      </w:r>
      <w:r>
        <w:rPr>
          <w:rFonts w:ascii="Cambria" w:hAnsi="Cambria"/>
          <w:i/>
          <w:color w:val="231F20"/>
          <w:spacing w:val="-4"/>
        </w:rPr>
        <w:t>Kohanim</w:t>
      </w:r>
      <w:r>
        <w:rPr>
          <w:rFonts w:ascii="Cambria" w:hAnsi="Cambria"/>
          <w:i/>
          <w:color w:val="231F20"/>
          <w:spacing w:val="-17"/>
        </w:rPr>
        <w:t> </w:t>
      </w:r>
      <w:r>
        <w:rPr>
          <w:color w:val="231F20"/>
        </w:rPr>
        <w:t>or</w:t>
      </w:r>
      <w:r>
        <w:rPr>
          <w:color w:val="231F20"/>
          <w:spacing w:val="-25"/>
        </w:rPr>
        <w:t> </w:t>
      </w:r>
      <w:r>
        <w:rPr>
          <w:rFonts w:ascii="Cambria" w:hAnsi="Cambria"/>
          <w:i/>
          <w:color w:val="231F20"/>
        </w:rPr>
        <w:t>Leiviyim</w:t>
      </w:r>
      <w:r>
        <w:rPr>
          <w:color w:val="231F20"/>
        </w:rPr>
        <w:t>.</w:t>
      </w:r>
      <w:r>
        <w:rPr>
          <w:color w:val="231F20"/>
          <w:spacing w:val="-24"/>
        </w:rPr>
        <w:t> </w:t>
      </w:r>
      <w:r>
        <w:rPr>
          <w:rFonts w:ascii="Cambria" w:hAnsi="Cambria"/>
          <w:i/>
          <w:color w:val="231F20"/>
          <w:spacing w:val="-4"/>
        </w:rPr>
        <w:t>Shu”t</w:t>
      </w:r>
      <w:r>
        <w:rPr>
          <w:rFonts w:ascii="Cambria" w:hAnsi="Cambria"/>
          <w:i/>
          <w:color w:val="231F20"/>
          <w:spacing w:val="-18"/>
        </w:rPr>
        <w:t> </w:t>
      </w:r>
      <w:r>
        <w:rPr>
          <w:rFonts w:ascii="Cambria" w:hAnsi="Cambria"/>
          <w:i/>
          <w:color w:val="231F20"/>
          <w:spacing w:val="-3"/>
        </w:rPr>
        <w:t>Haelef</w:t>
      </w:r>
      <w:r>
        <w:rPr>
          <w:rFonts w:ascii="Cambria" w:hAnsi="Cambria"/>
          <w:i/>
          <w:color w:val="231F20"/>
          <w:spacing w:val="-18"/>
        </w:rPr>
        <w:t> </w:t>
      </w:r>
      <w:r>
        <w:rPr>
          <w:rFonts w:ascii="Cambria" w:hAnsi="Cambria"/>
          <w:i/>
          <w:color w:val="231F20"/>
        </w:rPr>
        <w:t>Lecha</w:t>
      </w:r>
      <w:r>
        <w:rPr>
          <w:rFonts w:ascii="Cambria" w:hAnsi="Cambria"/>
          <w:i/>
          <w:color w:val="231F20"/>
          <w:spacing w:val="-17"/>
        </w:rPr>
        <w:t> </w:t>
      </w:r>
      <w:r>
        <w:rPr>
          <w:rFonts w:ascii="Cambria" w:hAnsi="Cambria"/>
          <w:i/>
          <w:color w:val="231F20"/>
        </w:rPr>
        <w:t>Shlomo</w:t>
      </w:r>
      <w:r>
        <w:rPr>
          <w:rFonts w:ascii="Cambria" w:hAnsi="Cambria"/>
          <w:i/>
          <w:color w:val="231F20"/>
          <w:spacing w:val="-18"/>
        </w:rPr>
        <w:t> </w:t>
      </w:r>
      <w:r>
        <w:rPr>
          <w:color w:val="231F20"/>
          <w:spacing w:val="-6"/>
        </w:rPr>
        <w:t>(</w:t>
      </w:r>
      <w:r>
        <w:rPr>
          <w:rFonts w:ascii="Cambria" w:hAnsi="Cambria"/>
          <w:i/>
          <w:color w:val="231F20"/>
          <w:spacing w:val="-6"/>
        </w:rPr>
        <w:t>Yoreh </w:t>
      </w:r>
      <w:r>
        <w:rPr>
          <w:rFonts w:ascii="Cambria" w:hAnsi="Cambria"/>
          <w:i/>
          <w:color w:val="231F20"/>
          <w:spacing w:val="-6"/>
        </w:rPr>
        <w:t>Dei’ah </w:t>
      </w:r>
      <w:r>
        <w:rPr>
          <w:rFonts w:ascii="Cambria" w:hAnsi="Cambria"/>
          <w:i/>
          <w:color w:val="231F20"/>
          <w:spacing w:val="-3"/>
        </w:rPr>
        <w:t>siman </w:t>
      </w:r>
      <w:r>
        <w:rPr>
          <w:color w:val="231F20"/>
        </w:rPr>
        <w:t>286) and </w:t>
      </w:r>
      <w:r>
        <w:rPr>
          <w:rFonts w:ascii="Cambria" w:hAnsi="Cambria"/>
          <w:i/>
          <w:color w:val="231F20"/>
          <w:spacing w:val="-4"/>
        </w:rPr>
        <w:t>Shu”t </w:t>
      </w:r>
      <w:r>
        <w:rPr>
          <w:rFonts w:ascii="Cambria" w:hAnsi="Cambria"/>
          <w:i/>
          <w:color w:val="231F20"/>
          <w:spacing w:val="-3"/>
        </w:rPr>
        <w:t>Binyan </w:t>
      </w:r>
      <w:r>
        <w:rPr>
          <w:rFonts w:ascii="Cambria" w:hAnsi="Cambria"/>
          <w:i/>
          <w:color w:val="231F20"/>
          <w:spacing w:val="-5"/>
        </w:rPr>
        <w:t>Tziyon </w:t>
      </w:r>
      <w:r>
        <w:rPr>
          <w:color w:val="231F20"/>
          <w:spacing w:val="-3"/>
        </w:rPr>
        <w:t>(</w:t>
      </w:r>
      <w:r>
        <w:rPr>
          <w:rFonts w:ascii="Cambria" w:hAnsi="Cambria"/>
          <w:i/>
          <w:color w:val="231F20"/>
          <w:spacing w:val="-3"/>
        </w:rPr>
        <w:t>siman </w:t>
      </w:r>
      <w:r>
        <w:rPr>
          <w:color w:val="231F20"/>
        </w:rPr>
        <w:t>104) both rule that when a person is oblivious to the identity of his </w:t>
      </w:r>
      <w:r>
        <w:rPr>
          <w:color w:val="231F20"/>
          <w:spacing w:val="-3"/>
        </w:rPr>
        <w:t>father, </w:t>
      </w:r>
      <w:r>
        <w:rPr>
          <w:color w:val="231F20"/>
        </w:rPr>
        <w:t>he still must redeem himself from a </w:t>
      </w:r>
      <w:r>
        <w:rPr>
          <w:rFonts w:ascii="Cambria" w:hAnsi="Cambria"/>
          <w:i/>
          <w:color w:val="231F20"/>
        </w:rPr>
        <w:t>Kohein</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spacing w:line="314" w:lineRule="auto" w:before="0"/>
        <w:ind w:left="180" w:right="117" w:firstLine="360"/>
        <w:jc w:val="both"/>
        <w:rPr>
          <w:sz w:val="23"/>
        </w:rPr>
      </w:pPr>
      <w:r>
        <w:rPr>
          <w:color w:val="231F20"/>
          <w:spacing w:val="-3"/>
          <w:sz w:val="23"/>
        </w:rPr>
        <w:t>Is </w:t>
      </w:r>
      <w:r>
        <w:rPr>
          <w:color w:val="231F20"/>
          <w:sz w:val="23"/>
        </w:rPr>
        <w:t>he obligated to recite a blessing? </w:t>
      </w:r>
      <w:r>
        <w:rPr>
          <w:rFonts w:ascii="Cambria" w:hAnsi="Cambria"/>
          <w:i/>
          <w:color w:val="231F20"/>
          <w:spacing w:val="-4"/>
          <w:sz w:val="23"/>
        </w:rPr>
        <w:t>Shu”t </w:t>
      </w:r>
      <w:r>
        <w:rPr>
          <w:rFonts w:ascii="Cambria" w:hAnsi="Cambria"/>
          <w:i/>
          <w:color w:val="231F20"/>
          <w:spacing w:val="-3"/>
          <w:sz w:val="23"/>
        </w:rPr>
        <w:t>Haelef </w:t>
      </w:r>
      <w:r>
        <w:rPr>
          <w:rFonts w:ascii="Cambria" w:hAnsi="Cambria"/>
          <w:i/>
          <w:color w:val="231F20"/>
          <w:sz w:val="23"/>
        </w:rPr>
        <w:t>Lecha </w:t>
      </w:r>
      <w:r>
        <w:rPr>
          <w:rFonts w:ascii="Cambria" w:hAnsi="Cambria"/>
          <w:i/>
          <w:color w:val="231F20"/>
          <w:spacing w:val="-3"/>
          <w:sz w:val="23"/>
        </w:rPr>
        <w:t>Shlomo </w:t>
      </w:r>
      <w:r>
        <w:rPr>
          <w:color w:val="231F20"/>
          <w:sz w:val="23"/>
        </w:rPr>
        <w:t>argues that since the blessing is not required for an effective redemption, when one redeems himself based on a </w:t>
      </w:r>
      <w:r>
        <w:rPr>
          <w:color w:val="231F20"/>
          <w:spacing w:val="-3"/>
          <w:sz w:val="23"/>
        </w:rPr>
        <w:t>majority, </w:t>
      </w:r>
      <w:r>
        <w:rPr>
          <w:color w:val="231F20"/>
          <w:sz w:val="23"/>
        </w:rPr>
        <w:t>he should not recite a blessing. </w:t>
      </w:r>
      <w:r>
        <w:rPr>
          <w:rFonts w:ascii="Cambria" w:hAnsi="Cambria"/>
          <w:i/>
          <w:color w:val="231F20"/>
          <w:sz w:val="23"/>
        </w:rPr>
        <w:t>Dagul </w:t>
      </w:r>
      <w:r>
        <w:rPr>
          <w:rFonts w:ascii="Cambria" w:hAnsi="Cambria"/>
          <w:i/>
          <w:color w:val="231F20"/>
          <w:spacing w:val="-3"/>
          <w:sz w:val="23"/>
        </w:rPr>
        <w:t>Meirevavah </w:t>
      </w:r>
      <w:r>
        <w:rPr>
          <w:color w:val="231F20"/>
          <w:spacing w:val="-7"/>
          <w:sz w:val="23"/>
        </w:rPr>
        <w:t>(</w:t>
      </w:r>
      <w:r>
        <w:rPr>
          <w:rFonts w:ascii="Cambria" w:hAnsi="Cambria"/>
          <w:i/>
          <w:color w:val="231F20"/>
          <w:spacing w:val="-7"/>
          <w:sz w:val="23"/>
        </w:rPr>
        <w:t>Yoreh </w:t>
      </w:r>
      <w:r>
        <w:rPr>
          <w:rFonts w:ascii="Cambria" w:hAnsi="Cambria"/>
          <w:i/>
          <w:color w:val="231F20"/>
          <w:spacing w:val="-6"/>
          <w:sz w:val="23"/>
        </w:rPr>
        <w:t>Dei’ah </w:t>
      </w:r>
      <w:r>
        <w:rPr>
          <w:rFonts w:ascii="Cambria" w:hAnsi="Cambria"/>
          <w:i/>
          <w:color w:val="231F20"/>
          <w:spacing w:val="-4"/>
          <w:sz w:val="23"/>
        </w:rPr>
        <w:t>siman </w:t>
      </w:r>
      <w:r>
        <w:rPr>
          <w:color w:val="231F20"/>
          <w:sz w:val="23"/>
        </w:rPr>
        <w:t>305:10) also rules that a majority is not enough proof to enable a blessing to be recited (</w:t>
      </w:r>
      <w:r>
        <w:rPr>
          <w:rFonts w:ascii="Cambria" w:hAnsi="Cambria"/>
          <w:i/>
          <w:color w:val="231F20"/>
          <w:sz w:val="23"/>
        </w:rPr>
        <w:t>Chashukei Chemed</w:t>
      </w:r>
      <w:r>
        <w:rPr>
          <w:color w:val="231F20"/>
          <w:sz w:val="23"/>
        </w:rPr>
        <w:t>).</w:t>
      </w:r>
    </w:p>
    <w:p>
      <w:pPr>
        <w:spacing w:after="0" w:line="314"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59"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pacing w:val="-4"/>
          <w:w w:val="95"/>
          <w:sz w:val="32"/>
        </w:rPr>
        <w:t>Is</w:t>
      </w:r>
      <w:r>
        <w:rPr>
          <w:rFonts w:ascii="Cambria"/>
          <w:b/>
          <w:color w:val="231F20"/>
          <w:spacing w:val="-40"/>
          <w:w w:val="95"/>
          <w:sz w:val="32"/>
        </w:rPr>
        <w:t> </w:t>
      </w:r>
      <w:r>
        <w:rPr>
          <w:rFonts w:ascii="Cambria"/>
          <w:b/>
          <w:color w:val="231F20"/>
          <w:w w:val="95"/>
          <w:sz w:val="32"/>
        </w:rPr>
        <w:t>There</w:t>
      </w:r>
      <w:r>
        <w:rPr>
          <w:rFonts w:ascii="Cambria"/>
          <w:b/>
          <w:color w:val="231F20"/>
          <w:spacing w:val="-39"/>
          <w:w w:val="95"/>
          <w:sz w:val="32"/>
        </w:rPr>
        <w:t> </w:t>
      </w:r>
      <w:r>
        <w:rPr>
          <w:rFonts w:ascii="Cambria"/>
          <w:b/>
          <w:color w:val="231F20"/>
          <w:w w:val="95"/>
          <w:sz w:val="32"/>
        </w:rPr>
        <w:t>a</w:t>
      </w:r>
      <w:r>
        <w:rPr>
          <w:rFonts w:ascii="Cambria"/>
          <w:b/>
          <w:color w:val="231F20"/>
          <w:spacing w:val="-40"/>
          <w:w w:val="95"/>
          <w:sz w:val="32"/>
        </w:rPr>
        <w:t> </w:t>
      </w:r>
      <w:r>
        <w:rPr>
          <w:rFonts w:ascii="Cambria"/>
          <w:b/>
          <w:color w:val="231F20"/>
          <w:w w:val="95"/>
          <w:sz w:val="32"/>
        </w:rPr>
        <w:t>Biblical</w:t>
      </w:r>
      <w:r>
        <w:rPr>
          <w:rFonts w:ascii="Cambria"/>
          <w:b/>
          <w:color w:val="231F20"/>
          <w:spacing w:val="-39"/>
          <w:w w:val="95"/>
          <w:sz w:val="32"/>
        </w:rPr>
        <w:t> </w:t>
      </w:r>
      <w:r>
        <w:rPr>
          <w:rFonts w:ascii="Cambria"/>
          <w:b/>
          <w:color w:val="231F20"/>
          <w:w w:val="95"/>
          <w:sz w:val="32"/>
        </w:rPr>
        <w:t>Prohibition</w:t>
      </w:r>
      <w:r>
        <w:rPr>
          <w:rFonts w:ascii="Cambria"/>
          <w:b/>
          <w:color w:val="231F20"/>
          <w:spacing w:val="-40"/>
          <w:w w:val="95"/>
          <w:sz w:val="32"/>
        </w:rPr>
        <w:t> </w:t>
      </w:r>
      <w:r>
        <w:rPr>
          <w:rFonts w:ascii="Cambria"/>
          <w:b/>
          <w:color w:val="231F20"/>
          <w:w w:val="95"/>
          <w:sz w:val="32"/>
        </w:rPr>
        <w:t>Against </w:t>
      </w:r>
      <w:r>
        <w:rPr>
          <w:rFonts w:ascii="Cambria"/>
          <w:b/>
          <w:color w:val="231F20"/>
          <w:sz w:val="32"/>
        </w:rPr>
        <w:t>Frying Steak in</w:t>
      </w:r>
      <w:r>
        <w:rPr>
          <w:rFonts w:ascii="Cambria"/>
          <w:b/>
          <w:color w:val="231F20"/>
          <w:spacing w:val="-52"/>
          <w:sz w:val="32"/>
        </w:rPr>
        <w:t> </w:t>
      </w:r>
      <w:r>
        <w:rPr>
          <w:rFonts w:ascii="Cambria"/>
          <w:b/>
          <w:color w:val="231F20"/>
          <w:spacing w:val="-3"/>
          <w:sz w:val="32"/>
        </w:rPr>
        <w:t>Butter?</w:t>
      </w:r>
    </w:p>
    <w:p>
      <w:pPr>
        <w:pStyle w:val="BodyText"/>
        <w:spacing w:before="11"/>
        <w:rPr>
          <w:rFonts w:ascii="Cambria"/>
          <w:b/>
          <w:sz w:val="54"/>
        </w:rPr>
      </w:pPr>
    </w:p>
    <w:p>
      <w:pPr>
        <w:pStyle w:val="BodyText"/>
        <w:spacing w:line="290" w:lineRule="auto"/>
        <w:ind w:left="180" w:right="117"/>
        <w:jc w:val="both"/>
      </w:pPr>
      <w:r>
        <w:rPr>
          <w:rFonts w:ascii="Cambria"/>
          <w:b/>
          <w:color w:val="231F20"/>
          <w:spacing w:val="-3"/>
          <w:sz w:val="38"/>
        </w:rPr>
        <w:t>O</w:t>
      </w:r>
      <w:r>
        <w:rPr>
          <w:color w:val="231F20"/>
          <w:spacing w:val="-3"/>
        </w:rPr>
        <w:t>ur</w:t>
      </w:r>
      <w:r>
        <w:rPr>
          <w:color w:val="231F20"/>
          <w:spacing w:val="-12"/>
        </w:rPr>
        <w:t> </w:t>
      </w:r>
      <w:r>
        <w:rPr>
          <w:rFonts w:ascii="Cambria"/>
          <w:i/>
          <w:color w:val="231F20"/>
          <w:spacing w:val="-4"/>
        </w:rPr>
        <w:t>Gemara </w:t>
      </w:r>
      <w:r>
        <w:rPr>
          <w:color w:val="231F20"/>
          <w:spacing w:val="-3"/>
        </w:rPr>
        <w:t>discusses</w:t>
      </w:r>
      <w:r>
        <w:rPr>
          <w:color w:val="231F20"/>
          <w:spacing w:val="-12"/>
        </w:rPr>
        <w:t> </w:t>
      </w:r>
      <w:r>
        <w:rPr>
          <w:color w:val="231F20"/>
        </w:rPr>
        <w:t>the</w:t>
      </w:r>
      <w:r>
        <w:rPr>
          <w:color w:val="231F20"/>
          <w:spacing w:val="-11"/>
        </w:rPr>
        <w:t> </w:t>
      </w:r>
      <w:r>
        <w:rPr>
          <w:color w:val="231F20"/>
          <w:spacing w:val="-3"/>
        </w:rPr>
        <w:t>question</w:t>
      </w:r>
      <w:r>
        <w:rPr>
          <w:color w:val="231F20"/>
          <w:spacing w:val="-12"/>
        </w:rPr>
        <w:t> </w:t>
      </w:r>
      <w:r>
        <w:rPr>
          <w:color w:val="231F20"/>
          <w:spacing w:val="-3"/>
        </w:rPr>
        <w:t>of</w:t>
      </w:r>
      <w:r>
        <w:rPr>
          <w:color w:val="231F20"/>
          <w:spacing w:val="-11"/>
        </w:rPr>
        <w:t> </w:t>
      </w:r>
      <w:r>
        <w:rPr>
          <w:color w:val="231F20"/>
          <w:spacing w:val="-3"/>
        </w:rPr>
        <w:t>how</w:t>
      </w:r>
      <w:r>
        <w:rPr>
          <w:color w:val="231F20"/>
          <w:spacing w:val="-12"/>
        </w:rPr>
        <w:t> </w:t>
      </w:r>
      <w:r>
        <w:rPr>
          <w:color w:val="231F20"/>
        </w:rPr>
        <w:t>to</w:t>
      </w:r>
      <w:r>
        <w:rPr>
          <w:color w:val="231F20"/>
          <w:spacing w:val="-11"/>
        </w:rPr>
        <w:t> </w:t>
      </w:r>
      <w:r>
        <w:rPr>
          <w:color w:val="231F20"/>
          <w:spacing w:val="-4"/>
        </w:rPr>
        <w:t>interpret</w:t>
      </w:r>
      <w:r>
        <w:rPr>
          <w:color w:val="231F20"/>
          <w:spacing w:val="-12"/>
        </w:rPr>
        <w:t> </w:t>
      </w:r>
      <w:r>
        <w:rPr>
          <w:color w:val="231F20"/>
          <w:spacing w:val="-3"/>
        </w:rPr>
        <w:t>verses.</w:t>
      </w:r>
      <w:r>
        <w:rPr>
          <w:color w:val="231F20"/>
          <w:spacing w:val="-11"/>
        </w:rPr>
        <w:t> </w:t>
      </w:r>
      <w:r>
        <w:rPr>
          <w:color w:val="231F20"/>
        </w:rPr>
        <w:t>Do</w:t>
      </w:r>
      <w:r>
        <w:rPr>
          <w:color w:val="231F20"/>
          <w:spacing w:val="-12"/>
        </w:rPr>
        <w:t> </w:t>
      </w:r>
      <w:r>
        <w:rPr>
          <w:color w:val="231F20"/>
        </w:rPr>
        <w:t>we </w:t>
      </w:r>
      <w:r>
        <w:rPr>
          <w:color w:val="231F20"/>
          <w:spacing w:val="-3"/>
        </w:rPr>
        <w:t>primarily </w:t>
      </w:r>
      <w:r>
        <w:rPr>
          <w:color w:val="231F20"/>
          <w:spacing w:val="-4"/>
        </w:rPr>
        <w:t>follow </w:t>
      </w:r>
      <w:r>
        <w:rPr>
          <w:color w:val="231F20"/>
          <w:spacing w:val="-3"/>
        </w:rPr>
        <w:t>how </w:t>
      </w:r>
      <w:r>
        <w:rPr>
          <w:color w:val="231F20"/>
        </w:rPr>
        <w:t>a </w:t>
      </w:r>
      <w:r>
        <w:rPr>
          <w:color w:val="231F20"/>
          <w:spacing w:val="-4"/>
        </w:rPr>
        <w:t>word </w:t>
      </w:r>
      <w:r>
        <w:rPr>
          <w:color w:val="231F20"/>
        </w:rPr>
        <w:t>is spelled </w:t>
      </w:r>
      <w:r>
        <w:rPr>
          <w:color w:val="231F20"/>
          <w:spacing w:val="-3"/>
        </w:rPr>
        <w:t>or </w:t>
      </w:r>
      <w:r>
        <w:rPr>
          <w:color w:val="231F20"/>
        </w:rPr>
        <w:t>do we </w:t>
      </w:r>
      <w:r>
        <w:rPr>
          <w:color w:val="231F20"/>
          <w:spacing w:val="-3"/>
        </w:rPr>
        <w:t>mostly </w:t>
      </w:r>
      <w:r>
        <w:rPr>
          <w:color w:val="231F20"/>
        </w:rPr>
        <w:t>look to </w:t>
      </w:r>
      <w:r>
        <w:rPr>
          <w:color w:val="231F20"/>
          <w:spacing w:val="-3"/>
        </w:rPr>
        <w:t>how tradition</w:t>
      </w:r>
      <w:r>
        <w:rPr>
          <w:color w:val="231F20"/>
          <w:spacing w:val="10"/>
        </w:rPr>
        <w:t> </w:t>
      </w:r>
      <w:r>
        <w:rPr>
          <w:color w:val="231F20"/>
          <w:spacing w:val="-3"/>
        </w:rPr>
        <w:t>tells</w:t>
      </w:r>
      <w:r>
        <w:rPr>
          <w:color w:val="231F20"/>
          <w:spacing w:val="10"/>
        </w:rPr>
        <w:t> </w:t>
      </w:r>
      <w:r>
        <w:rPr>
          <w:color w:val="231F20"/>
        </w:rPr>
        <w:t>us</w:t>
      </w:r>
      <w:r>
        <w:rPr>
          <w:color w:val="231F20"/>
          <w:spacing w:val="11"/>
        </w:rPr>
        <w:t> </w:t>
      </w:r>
      <w:r>
        <w:rPr>
          <w:color w:val="231F20"/>
        </w:rPr>
        <w:t>the</w:t>
      </w:r>
      <w:r>
        <w:rPr>
          <w:color w:val="231F20"/>
          <w:spacing w:val="10"/>
        </w:rPr>
        <w:t> </w:t>
      </w:r>
      <w:r>
        <w:rPr>
          <w:color w:val="231F20"/>
          <w:spacing w:val="-4"/>
        </w:rPr>
        <w:t>word</w:t>
      </w:r>
      <w:r>
        <w:rPr>
          <w:color w:val="231F20"/>
          <w:spacing w:val="11"/>
        </w:rPr>
        <w:t> </w:t>
      </w:r>
      <w:r>
        <w:rPr>
          <w:color w:val="231F20"/>
        </w:rPr>
        <w:t>is</w:t>
      </w:r>
      <w:r>
        <w:rPr>
          <w:color w:val="231F20"/>
          <w:spacing w:val="10"/>
        </w:rPr>
        <w:t> </w:t>
      </w:r>
      <w:r>
        <w:rPr>
          <w:color w:val="231F20"/>
          <w:spacing w:val="-3"/>
        </w:rPr>
        <w:t>read?</w:t>
      </w:r>
      <w:r>
        <w:rPr>
          <w:color w:val="231F20"/>
          <w:spacing w:val="10"/>
        </w:rPr>
        <w:t> </w:t>
      </w:r>
      <w:r>
        <w:rPr>
          <w:color w:val="231F20"/>
        </w:rPr>
        <w:t>The</w:t>
      </w:r>
      <w:r>
        <w:rPr>
          <w:color w:val="231F20"/>
          <w:spacing w:val="11"/>
        </w:rPr>
        <w:t> </w:t>
      </w:r>
      <w:r>
        <w:rPr>
          <w:rFonts w:ascii="Cambria"/>
          <w:i/>
          <w:color w:val="231F20"/>
          <w:spacing w:val="-4"/>
        </w:rPr>
        <w:t>Gemara</w:t>
      </w:r>
      <w:r>
        <w:rPr>
          <w:rFonts w:ascii="Cambria"/>
          <w:i/>
          <w:color w:val="231F20"/>
          <w:spacing w:val="17"/>
        </w:rPr>
        <w:t> </w:t>
      </w:r>
      <w:r>
        <w:rPr>
          <w:color w:val="231F20"/>
          <w:spacing w:val="-3"/>
        </w:rPr>
        <w:t>sought</w:t>
      </w:r>
      <w:r>
        <w:rPr>
          <w:color w:val="231F20"/>
          <w:spacing w:val="11"/>
        </w:rPr>
        <w:t> </w:t>
      </w:r>
      <w:r>
        <w:rPr>
          <w:color w:val="231F20"/>
        </w:rPr>
        <w:t>to</w:t>
      </w:r>
      <w:r>
        <w:rPr>
          <w:color w:val="231F20"/>
          <w:spacing w:val="10"/>
        </w:rPr>
        <w:t> </w:t>
      </w:r>
      <w:r>
        <w:rPr>
          <w:color w:val="231F20"/>
          <w:spacing w:val="-4"/>
        </w:rPr>
        <w:t>prove</w:t>
      </w:r>
      <w:r>
        <w:rPr>
          <w:color w:val="231F20"/>
          <w:spacing w:val="11"/>
        </w:rPr>
        <w:t> </w:t>
      </w:r>
      <w:r>
        <w:rPr>
          <w:color w:val="231F20"/>
          <w:spacing w:val="-3"/>
        </w:rPr>
        <w:t>that</w:t>
      </w:r>
    </w:p>
    <w:p>
      <w:pPr>
        <w:pStyle w:val="BodyText"/>
        <w:spacing w:line="316" w:lineRule="auto" w:before="11"/>
        <w:ind w:left="180" w:right="117"/>
        <w:jc w:val="both"/>
      </w:pPr>
      <w:r>
        <w:rPr>
          <w:color w:val="231F20"/>
        </w:rPr>
        <w:t>we </w:t>
      </w:r>
      <w:r>
        <w:rPr>
          <w:color w:val="231F20"/>
          <w:spacing w:val="-4"/>
        </w:rPr>
        <w:t>follow </w:t>
      </w:r>
      <w:r>
        <w:rPr>
          <w:color w:val="231F20"/>
        </w:rPr>
        <w:t>the </w:t>
      </w:r>
      <w:r>
        <w:rPr>
          <w:color w:val="231F20"/>
          <w:spacing w:val="-8"/>
        </w:rPr>
        <w:t>word’s </w:t>
      </w:r>
      <w:r>
        <w:rPr>
          <w:color w:val="231F20"/>
          <w:spacing w:val="-4"/>
        </w:rPr>
        <w:t>pronunciation </w:t>
      </w:r>
      <w:r>
        <w:rPr>
          <w:color w:val="231F20"/>
          <w:spacing w:val="-3"/>
        </w:rPr>
        <w:t>from </w:t>
      </w:r>
      <w:r>
        <w:rPr>
          <w:color w:val="231F20"/>
        </w:rPr>
        <w:t>the </w:t>
      </w:r>
      <w:r>
        <w:rPr>
          <w:color w:val="231F20"/>
          <w:spacing w:val="-3"/>
        </w:rPr>
        <w:t>verse </w:t>
      </w:r>
      <w:r>
        <w:rPr>
          <w:color w:val="231F20"/>
          <w:spacing w:val="-4"/>
        </w:rPr>
        <w:t>prohibiting </w:t>
      </w:r>
      <w:r>
        <w:rPr>
          <w:color w:val="231F20"/>
        </w:rPr>
        <w:t>milk </w:t>
      </w:r>
      <w:r>
        <w:rPr>
          <w:color w:val="231F20"/>
          <w:spacing w:val="-3"/>
        </w:rPr>
        <w:t>and</w:t>
      </w:r>
      <w:r>
        <w:rPr>
          <w:color w:val="231F20"/>
          <w:spacing w:val="-14"/>
        </w:rPr>
        <w:t> </w:t>
      </w:r>
      <w:r>
        <w:rPr>
          <w:color w:val="231F20"/>
          <w:spacing w:val="-3"/>
        </w:rPr>
        <w:t>meat.</w:t>
      </w:r>
      <w:r>
        <w:rPr>
          <w:color w:val="231F20"/>
          <w:spacing w:val="-13"/>
        </w:rPr>
        <w:t> </w:t>
      </w:r>
      <w:r>
        <w:rPr>
          <w:color w:val="231F20"/>
        </w:rPr>
        <w:t>The</w:t>
      </w:r>
      <w:r>
        <w:rPr>
          <w:color w:val="231F20"/>
          <w:spacing w:val="-14"/>
        </w:rPr>
        <w:t> </w:t>
      </w:r>
      <w:r>
        <w:rPr>
          <w:color w:val="231F20"/>
          <w:spacing w:val="-7"/>
        </w:rPr>
        <w:t>Torah</w:t>
      </w:r>
      <w:r>
        <w:rPr>
          <w:color w:val="231F20"/>
          <w:spacing w:val="-13"/>
        </w:rPr>
        <w:t> </w:t>
      </w:r>
      <w:r>
        <w:rPr>
          <w:color w:val="231F20"/>
          <w:spacing w:val="-4"/>
        </w:rPr>
        <w:t>states</w:t>
      </w:r>
      <w:r>
        <w:rPr>
          <w:color w:val="231F20"/>
          <w:spacing w:val="-14"/>
        </w:rPr>
        <w:t> </w:t>
      </w:r>
      <w:r>
        <w:rPr>
          <w:color w:val="231F20"/>
          <w:spacing w:val="-3"/>
        </w:rPr>
        <w:t>(</w:t>
      </w:r>
      <w:r>
        <w:rPr>
          <w:rFonts w:ascii="Cambria" w:hAnsi="Cambria" w:cs="Cambria"/>
          <w:i/>
          <w:color w:val="231F20"/>
          <w:spacing w:val="-3"/>
        </w:rPr>
        <w:t>Shemos</w:t>
      </w:r>
      <w:r>
        <w:rPr>
          <w:rFonts w:ascii="Cambria" w:hAnsi="Cambria" w:cs="Cambria"/>
          <w:i/>
          <w:color w:val="231F20"/>
          <w:spacing w:val="-6"/>
        </w:rPr>
        <w:t> </w:t>
      </w:r>
      <w:r>
        <w:rPr>
          <w:color w:val="231F20"/>
          <w:spacing w:val="-3"/>
        </w:rPr>
        <w:t>23:19)</w:t>
      </w:r>
      <w:r>
        <w:rPr>
          <w:color w:val="231F20"/>
          <w:spacing w:val="-14"/>
        </w:rPr>
        <w:t> </w:t>
      </w:r>
      <w:r>
        <w:rPr>
          <w:color w:val="231F20"/>
        </w:rPr>
        <w:t>,</w:t>
      </w:r>
      <w:r>
        <w:rPr>
          <w:color w:val="231F20"/>
          <w:spacing w:val="-10"/>
        </w:rPr>
        <w:t> </w:t>
      </w:r>
      <w:r>
        <w:rPr>
          <w:color w:val="231F20"/>
          <w:rtl/>
        </w:rPr>
        <w:t>אמו</w:t>
      </w:r>
      <w:r>
        <w:rPr>
          <w:color w:val="231F20"/>
          <w:spacing w:val="-8"/>
        </w:rPr>
        <w:t> </w:t>
      </w:r>
      <w:r>
        <w:rPr>
          <w:color w:val="231F20"/>
          <w:spacing w:val="-3"/>
          <w:rtl/>
        </w:rPr>
        <w:t>בחלב</w:t>
      </w:r>
      <w:r>
        <w:rPr>
          <w:color w:val="231F20"/>
          <w:spacing w:val="-9"/>
        </w:rPr>
        <w:t> </w:t>
      </w:r>
      <w:r>
        <w:rPr>
          <w:color w:val="231F20"/>
          <w:rtl/>
        </w:rPr>
        <w:t>גדי</w:t>
      </w:r>
      <w:r>
        <w:rPr>
          <w:color w:val="231F20"/>
          <w:spacing w:val="-8"/>
        </w:rPr>
        <w:t> </w:t>
      </w:r>
      <w:r>
        <w:rPr>
          <w:color w:val="231F20"/>
          <w:rtl/>
        </w:rPr>
        <w:t>תבשל</w:t>
      </w:r>
      <w:r>
        <w:rPr>
          <w:color w:val="231F20"/>
          <w:spacing w:val="-9"/>
        </w:rPr>
        <w:t> </w:t>
      </w:r>
      <w:r>
        <w:rPr>
          <w:color w:val="231F20"/>
          <w:rtl/>
        </w:rPr>
        <w:t>לא</w:t>
      </w:r>
      <w:r>
        <w:rPr>
          <w:color w:val="231F20"/>
        </w:rPr>
        <w:t>,</w:t>
      </w:r>
      <w:r>
        <w:rPr>
          <w:color w:val="231F20"/>
          <w:spacing w:val="-13"/>
        </w:rPr>
        <w:t> </w:t>
      </w:r>
      <w:r>
        <w:rPr>
          <w:color w:val="231F20"/>
          <w:spacing w:val="-3"/>
        </w:rPr>
        <w:t>“Do not </w:t>
      </w:r>
      <w:r>
        <w:rPr>
          <w:color w:val="231F20"/>
        </w:rPr>
        <w:t>cook a kid </w:t>
      </w:r>
      <w:r>
        <w:rPr>
          <w:color w:val="231F20"/>
          <w:spacing w:val="-3"/>
        </w:rPr>
        <w:t>goat </w:t>
      </w:r>
      <w:r>
        <w:rPr>
          <w:color w:val="231F20"/>
        </w:rPr>
        <w:t>in </w:t>
      </w:r>
      <w:r>
        <w:rPr>
          <w:color w:val="231F20"/>
          <w:spacing w:val="-3"/>
        </w:rPr>
        <w:t>its </w:t>
      </w:r>
      <w:r>
        <w:rPr>
          <w:color w:val="231F20"/>
          <w:spacing w:val="-6"/>
        </w:rPr>
        <w:t>mother’s </w:t>
      </w:r>
      <w:r>
        <w:rPr>
          <w:color w:val="231F20"/>
          <w:spacing w:val="-7"/>
        </w:rPr>
        <w:t>milk.” </w:t>
      </w:r>
      <w:r>
        <w:rPr>
          <w:color w:val="231F20"/>
          <w:spacing w:val="-3"/>
        </w:rPr>
        <w:t>If </w:t>
      </w:r>
      <w:r>
        <w:rPr>
          <w:color w:val="231F20"/>
        </w:rPr>
        <w:t>we look to </w:t>
      </w:r>
      <w:r>
        <w:rPr>
          <w:color w:val="231F20"/>
          <w:spacing w:val="-3"/>
        </w:rPr>
        <w:t>how </w:t>
      </w:r>
      <w:r>
        <w:rPr>
          <w:color w:val="231F20"/>
        </w:rPr>
        <w:t>the </w:t>
      </w:r>
      <w:r>
        <w:rPr>
          <w:color w:val="231F20"/>
          <w:spacing w:val="-4"/>
        </w:rPr>
        <w:t>word </w:t>
      </w:r>
      <w:r>
        <w:rPr>
          <w:color w:val="231F20"/>
        </w:rPr>
        <w:t>is</w:t>
      </w:r>
      <w:r>
        <w:rPr>
          <w:color w:val="231F20"/>
          <w:spacing w:val="-9"/>
        </w:rPr>
        <w:t> </w:t>
      </w:r>
      <w:r>
        <w:rPr>
          <w:color w:val="231F20"/>
          <w:spacing w:val="-3"/>
        </w:rPr>
        <w:t>read,</w:t>
      </w:r>
      <w:r>
        <w:rPr>
          <w:color w:val="231F20"/>
          <w:spacing w:val="-9"/>
        </w:rPr>
        <w:t> </w:t>
      </w:r>
      <w:r>
        <w:rPr>
          <w:color w:val="231F20"/>
        </w:rPr>
        <w:t>the</w:t>
      </w:r>
      <w:r>
        <w:rPr>
          <w:color w:val="231F20"/>
          <w:spacing w:val="-9"/>
        </w:rPr>
        <w:t> </w:t>
      </w:r>
      <w:r>
        <w:rPr>
          <w:color w:val="231F20"/>
          <w:spacing w:val="-3"/>
        </w:rPr>
        <w:t>verse</w:t>
      </w:r>
      <w:r>
        <w:rPr>
          <w:color w:val="231F20"/>
          <w:spacing w:val="-9"/>
        </w:rPr>
        <w:t> </w:t>
      </w:r>
      <w:r>
        <w:rPr>
          <w:color w:val="231F20"/>
          <w:spacing w:val="-4"/>
        </w:rPr>
        <w:t>states</w:t>
      </w:r>
      <w:r>
        <w:rPr>
          <w:color w:val="231F20"/>
          <w:spacing w:val="-9"/>
        </w:rPr>
        <w:t> </w:t>
      </w:r>
      <w:r>
        <w:rPr>
          <w:color w:val="231F20"/>
          <w:spacing w:val="-3"/>
        </w:rPr>
        <w:t>not</w:t>
      </w:r>
      <w:r>
        <w:rPr>
          <w:color w:val="231F20"/>
          <w:spacing w:val="-9"/>
        </w:rPr>
        <w:t> </w:t>
      </w:r>
      <w:r>
        <w:rPr>
          <w:color w:val="231F20"/>
        </w:rPr>
        <w:t>to</w:t>
      </w:r>
      <w:r>
        <w:rPr>
          <w:color w:val="231F20"/>
          <w:spacing w:val="-8"/>
        </w:rPr>
        <w:t> </w:t>
      </w:r>
      <w:r>
        <w:rPr>
          <w:color w:val="231F20"/>
        </w:rPr>
        <w:t>cook</w:t>
      </w:r>
      <w:r>
        <w:rPr>
          <w:color w:val="231F20"/>
          <w:spacing w:val="-9"/>
        </w:rPr>
        <w:t> </w:t>
      </w:r>
      <w:r>
        <w:rPr>
          <w:color w:val="231F20"/>
          <w:spacing w:val="-3"/>
        </w:rPr>
        <w:t>meat</w:t>
      </w:r>
      <w:r>
        <w:rPr>
          <w:color w:val="231F20"/>
          <w:spacing w:val="-9"/>
        </w:rPr>
        <w:t> </w:t>
      </w:r>
      <w:r>
        <w:rPr>
          <w:color w:val="231F20"/>
        </w:rPr>
        <w:t>in</w:t>
      </w:r>
      <w:r>
        <w:rPr>
          <w:color w:val="231F20"/>
          <w:spacing w:val="-9"/>
        </w:rPr>
        <w:t> </w:t>
      </w:r>
      <w:r>
        <w:rPr>
          <w:color w:val="231F20"/>
        </w:rPr>
        <w:t>milk.</w:t>
      </w:r>
      <w:r>
        <w:rPr>
          <w:color w:val="231F20"/>
          <w:spacing w:val="-9"/>
        </w:rPr>
        <w:t> </w:t>
      </w:r>
      <w:r>
        <w:rPr>
          <w:color w:val="231F20"/>
          <w:spacing w:val="-6"/>
        </w:rPr>
        <w:t>However,</w:t>
      </w:r>
      <w:r>
        <w:rPr>
          <w:color w:val="231F20"/>
          <w:spacing w:val="-9"/>
        </w:rPr>
        <w:t> </w:t>
      </w:r>
      <w:r>
        <w:rPr>
          <w:color w:val="231F20"/>
        </w:rPr>
        <w:t>if</w:t>
      </w:r>
      <w:r>
        <w:rPr>
          <w:color w:val="231F20"/>
          <w:spacing w:val="-9"/>
        </w:rPr>
        <w:t> </w:t>
      </w:r>
      <w:r>
        <w:rPr>
          <w:color w:val="231F20"/>
        </w:rPr>
        <w:t>we</w:t>
      </w:r>
      <w:r>
        <w:rPr>
          <w:color w:val="231F20"/>
          <w:spacing w:val="-8"/>
        </w:rPr>
        <w:t> </w:t>
      </w:r>
      <w:r>
        <w:rPr>
          <w:color w:val="231F20"/>
          <w:spacing w:val="-3"/>
        </w:rPr>
        <w:t>were </w:t>
      </w:r>
      <w:r>
        <w:rPr>
          <w:color w:val="231F20"/>
        </w:rPr>
        <w:t>to</w:t>
      </w:r>
      <w:r>
        <w:rPr>
          <w:color w:val="231F20"/>
          <w:spacing w:val="-13"/>
        </w:rPr>
        <w:t> </w:t>
      </w:r>
      <w:r>
        <w:rPr>
          <w:color w:val="231F20"/>
        </w:rPr>
        <w:t>focus</w:t>
      </w:r>
      <w:r>
        <w:rPr>
          <w:color w:val="231F20"/>
          <w:spacing w:val="-12"/>
        </w:rPr>
        <w:t> </w:t>
      </w:r>
      <w:r>
        <w:rPr>
          <w:color w:val="231F20"/>
          <w:spacing w:val="-3"/>
        </w:rPr>
        <w:t>on</w:t>
      </w:r>
      <w:r>
        <w:rPr>
          <w:color w:val="231F20"/>
          <w:spacing w:val="-12"/>
        </w:rPr>
        <w:t> </w:t>
      </w:r>
      <w:r>
        <w:rPr>
          <w:color w:val="231F20"/>
        </w:rPr>
        <w:t>the</w:t>
      </w:r>
      <w:r>
        <w:rPr>
          <w:color w:val="231F20"/>
          <w:spacing w:val="-13"/>
        </w:rPr>
        <w:t> </w:t>
      </w:r>
      <w:r>
        <w:rPr>
          <w:color w:val="231F20"/>
          <w:spacing w:val="-3"/>
        </w:rPr>
        <w:t>spelling,</w:t>
      </w:r>
      <w:r>
        <w:rPr>
          <w:color w:val="231F20"/>
          <w:spacing w:val="-14"/>
        </w:rPr>
        <w:t> </w:t>
      </w:r>
      <w:r>
        <w:rPr>
          <w:color w:val="231F20"/>
          <w:rtl/>
        </w:rPr>
        <w:t>בחלב</w:t>
      </w:r>
      <w:r>
        <w:rPr>
          <w:color w:val="231F20"/>
        </w:rPr>
        <w:t>,</w:t>
      </w:r>
      <w:r>
        <w:rPr>
          <w:color w:val="231F20"/>
          <w:spacing w:val="-12"/>
        </w:rPr>
        <w:t> </w:t>
      </w:r>
      <w:r>
        <w:rPr>
          <w:color w:val="231F20"/>
          <w:spacing w:val="-3"/>
        </w:rPr>
        <w:t>which</w:t>
      </w:r>
      <w:r>
        <w:rPr>
          <w:color w:val="231F20"/>
          <w:spacing w:val="-12"/>
        </w:rPr>
        <w:t> </w:t>
      </w:r>
      <w:r>
        <w:rPr>
          <w:color w:val="231F20"/>
        </w:rPr>
        <w:t>is</w:t>
      </w:r>
      <w:r>
        <w:rPr>
          <w:color w:val="231F20"/>
          <w:spacing w:val="-13"/>
        </w:rPr>
        <w:t> </w:t>
      </w:r>
      <w:r>
        <w:rPr>
          <w:color w:val="231F20"/>
        </w:rPr>
        <w:t>also</w:t>
      </w:r>
      <w:r>
        <w:rPr>
          <w:color w:val="231F20"/>
          <w:spacing w:val="-12"/>
        </w:rPr>
        <w:t> </w:t>
      </w:r>
      <w:r>
        <w:rPr>
          <w:color w:val="231F20"/>
        </w:rPr>
        <w:t>the</w:t>
      </w:r>
      <w:r>
        <w:rPr>
          <w:color w:val="231F20"/>
          <w:spacing w:val="-12"/>
        </w:rPr>
        <w:t> </w:t>
      </w:r>
      <w:r>
        <w:rPr>
          <w:color w:val="231F20"/>
          <w:spacing w:val="-4"/>
        </w:rPr>
        <w:t>way</w:t>
      </w:r>
      <w:r>
        <w:rPr>
          <w:color w:val="231F20"/>
          <w:spacing w:val="-13"/>
        </w:rPr>
        <w:t> </w:t>
      </w:r>
      <w:r>
        <w:rPr>
          <w:color w:val="231F20"/>
        </w:rPr>
        <w:t>to</w:t>
      </w:r>
      <w:r>
        <w:rPr>
          <w:color w:val="231F20"/>
          <w:spacing w:val="-12"/>
        </w:rPr>
        <w:t> </w:t>
      </w:r>
      <w:r>
        <w:rPr>
          <w:color w:val="231F20"/>
        </w:rPr>
        <w:t>spell</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spacing w:val="-4"/>
        </w:rPr>
        <w:t>fat </w:t>
      </w:r>
      <w:r>
        <w:rPr>
          <w:color w:val="231F20"/>
          <w:spacing w:val="-11"/>
        </w:rPr>
        <w:t>of,”</w:t>
      </w:r>
      <w:r>
        <w:rPr>
          <w:color w:val="231F20"/>
          <w:spacing w:val="-17"/>
        </w:rPr>
        <w:t> </w:t>
      </w:r>
      <w:r>
        <w:rPr>
          <w:color w:val="231F20"/>
        </w:rPr>
        <w:t>the</w:t>
      </w:r>
      <w:r>
        <w:rPr>
          <w:color w:val="231F20"/>
          <w:spacing w:val="-17"/>
        </w:rPr>
        <w:t> </w:t>
      </w:r>
      <w:r>
        <w:rPr>
          <w:color w:val="231F20"/>
          <w:spacing w:val="-3"/>
        </w:rPr>
        <w:t>verse</w:t>
      </w:r>
      <w:r>
        <w:rPr>
          <w:color w:val="231F20"/>
          <w:spacing w:val="-17"/>
        </w:rPr>
        <w:t> </w:t>
      </w:r>
      <w:r>
        <w:rPr>
          <w:color w:val="231F20"/>
          <w:spacing w:val="-3"/>
        </w:rPr>
        <w:t>would</w:t>
      </w:r>
      <w:r>
        <w:rPr>
          <w:color w:val="231F20"/>
          <w:spacing w:val="-17"/>
        </w:rPr>
        <w:t> </w:t>
      </w:r>
      <w:r>
        <w:rPr>
          <w:color w:val="231F20"/>
          <w:spacing w:val="-3"/>
        </w:rPr>
        <w:t>not</w:t>
      </w:r>
      <w:r>
        <w:rPr>
          <w:color w:val="231F20"/>
          <w:spacing w:val="-17"/>
        </w:rPr>
        <w:t> </w:t>
      </w:r>
      <w:r>
        <w:rPr>
          <w:color w:val="231F20"/>
        </w:rPr>
        <w:t>be</w:t>
      </w:r>
      <w:r>
        <w:rPr>
          <w:color w:val="231F20"/>
          <w:spacing w:val="-17"/>
        </w:rPr>
        <w:t> </w:t>
      </w:r>
      <w:r>
        <w:rPr>
          <w:color w:val="231F20"/>
          <w:spacing w:val="-4"/>
        </w:rPr>
        <w:t>prohibiting</w:t>
      </w:r>
      <w:r>
        <w:rPr>
          <w:color w:val="231F20"/>
          <w:spacing w:val="-17"/>
        </w:rPr>
        <w:t> </w:t>
      </w:r>
      <w:r>
        <w:rPr>
          <w:color w:val="231F20"/>
          <w:spacing w:val="-3"/>
        </w:rPr>
        <w:t>meat</w:t>
      </w:r>
      <w:r>
        <w:rPr>
          <w:color w:val="231F20"/>
          <w:spacing w:val="-17"/>
        </w:rPr>
        <w:t> </w:t>
      </w:r>
      <w:r>
        <w:rPr>
          <w:color w:val="231F20"/>
        </w:rPr>
        <w:t>with</w:t>
      </w:r>
      <w:r>
        <w:rPr>
          <w:color w:val="231F20"/>
          <w:spacing w:val="-17"/>
        </w:rPr>
        <w:t> </w:t>
      </w:r>
      <w:r>
        <w:rPr>
          <w:color w:val="231F20"/>
        </w:rPr>
        <w:t>milk;</w:t>
      </w:r>
      <w:r>
        <w:rPr>
          <w:color w:val="231F20"/>
          <w:spacing w:val="-17"/>
        </w:rPr>
        <w:t> </w:t>
      </w:r>
      <w:r>
        <w:rPr>
          <w:color w:val="231F20"/>
          <w:spacing w:val="-3"/>
        </w:rPr>
        <w:t>it</w:t>
      </w:r>
      <w:r>
        <w:rPr>
          <w:color w:val="231F20"/>
          <w:spacing w:val="-17"/>
        </w:rPr>
        <w:t> </w:t>
      </w:r>
      <w:r>
        <w:rPr>
          <w:color w:val="231F20"/>
          <w:spacing w:val="-3"/>
        </w:rPr>
        <w:t>would</w:t>
      </w:r>
      <w:r>
        <w:rPr>
          <w:color w:val="231F20"/>
          <w:spacing w:val="-17"/>
        </w:rPr>
        <w:t> </w:t>
      </w:r>
      <w:r>
        <w:rPr>
          <w:color w:val="231F20"/>
          <w:spacing w:val="-3"/>
        </w:rPr>
        <w:t>merely </w:t>
      </w:r>
      <w:r>
        <w:rPr>
          <w:color w:val="231F20"/>
          <w:spacing w:val="-4"/>
        </w:rPr>
        <w:t>prohibit </w:t>
      </w:r>
      <w:r>
        <w:rPr>
          <w:color w:val="231F20"/>
          <w:spacing w:val="-3"/>
        </w:rPr>
        <w:t>meat </w:t>
      </w:r>
      <w:r>
        <w:rPr>
          <w:color w:val="231F20"/>
        </w:rPr>
        <w:t>with </w:t>
      </w:r>
      <w:r>
        <w:rPr>
          <w:color w:val="231F20"/>
          <w:spacing w:val="-4"/>
        </w:rPr>
        <w:t>fat </w:t>
      </w:r>
      <w:r>
        <w:rPr>
          <w:color w:val="231F20"/>
        </w:rPr>
        <w:t>called </w:t>
      </w:r>
      <w:r>
        <w:rPr>
          <w:rFonts w:ascii="Cambria" w:hAnsi="Cambria" w:cs="Cambria"/>
          <w:i/>
          <w:color w:val="231F20"/>
          <w:spacing w:val="-3"/>
        </w:rPr>
        <w:t>cheilev </w:t>
      </w:r>
      <w:r>
        <w:rPr>
          <w:color w:val="231F20"/>
          <w:spacing w:val="-3"/>
        </w:rPr>
        <w:t>from its </w:t>
      </w:r>
      <w:r>
        <w:rPr>
          <w:color w:val="231F20"/>
          <w:spacing w:val="-5"/>
        </w:rPr>
        <w:t>mother. </w:t>
      </w:r>
      <w:r>
        <w:rPr>
          <w:color w:val="231F20"/>
        </w:rPr>
        <w:t>The </w:t>
      </w:r>
      <w:r>
        <w:rPr>
          <w:rFonts w:ascii="Cambria" w:hAnsi="Cambria" w:cs="Cambria"/>
          <w:i/>
          <w:color w:val="231F20"/>
          <w:spacing w:val="-5"/>
        </w:rPr>
        <w:t>Gemara </w:t>
      </w:r>
      <w:r>
        <w:rPr>
          <w:color w:val="231F20"/>
          <w:spacing w:val="-4"/>
        </w:rPr>
        <w:t>ultimately states </w:t>
      </w:r>
      <w:r>
        <w:rPr>
          <w:color w:val="231F20"/>
          <w:spacing w:val="-3"/>
        </w:rPr>
        <w:t>that perhaps, </w:t>
      </w:r>
      <w:r>
        <w:rPr>
          <w:color w:val="231F20"/>
          <w:spacing w:val="-5"/>
        </w:rPr>
        <w:t>generally, </w:t>
      </w:r>
      <w:r>
        <w:rPr>
          <w:color w:val="231F20"/>
        </w:rPr>
        <w:t>we </w:t>
      </w:r>
      <w:r>
        <w:rPr>
          <w:color w:val="231F20"/>
          <w:spacing w:val="-3"/>
        </w:rPr>
        <w:t>would </w:t>
      </w:r>
      <w:r>
        <w:rPr>
          <w:color w:val="231F20"/>
        </w:rPr>
        <w:t>take </w:t>
      </w:r>
      <w:r>
        <w:rPr>
          <w:color w:val="231F20"/>
          <w:spacing w:val="-4"/>
        </w:rPr>
        <w:t>into account</w:t>
      </w:r>
      <w:r>
        <w:rPr>
          <w:color w:val="231F20"/>
          <w:spacing w:val="49"/>
        </w:rPr>
        <w:t> </w:t>
      </w:r>
      <w:r>
        <w:rPr>
          <w:color w:val="231F20"/>
          <w:spacing w:val="-3"/>
        </w:rPr>
        <w:t>how </w:t>
      </w:r>
      <w:r>
        <w:rPr>
          <w:color w:val="231F20"/>
        </w:rPr>
        <w:t>a </w:t>
      </w:r>
      <w:r>
        <w:rPr>
          <w:color w:val="231F20"/>
          <w:spacing w:val="-4"/>
        </w:rPr>
        <w:t>word </w:t>
      </w:r>
      <w:r>
        <w:rPr>
          <w:color w:val="231F20"/>
        </w:rPr>
        <w:t>is spelled </w:t>
      </w:r>
      <w:r>
        <w:rPr>
          <w:color w:val="231F20"/>
          <w:spacing w:val="-3"/>
        </w:rPr>
        <w:t>rather than how it </w:t>
      </w:r>
      <w:r>
        <w:rPr>
          <w:color w:val="231F20"/>
        </w:rPr>
        <w:t>is </w:t>
      </w:r>
      <w:r>
        <w:rPr>
          <w:color w:val="231F20"/>
          <w:spacing w:val="-4"/>
        </w:rPr>
        <w:t>pronounced. </w:t>
      </w:r>
      <w:r>
        <w:rPr>
          <w:color w:val="231F20"/>
          <w:spacing w:val="-6"/>
        </w:rPr>
        <w:t>However,    </w:t>
      </w:r>
      <w:r>
        <w:rPr>
          <w:color w:val="231F20"/>
        </w:rPr>
        <w:t>in this case the </w:t>
      </w:r>
      <w:r>
        <w:rPr>
          <w:color w:val="231F20"/>
          <w:spacing w:val="-7"/>
        </w:rPr>
        <w:t>Torah </w:t>
      </w:r>
      <w:r>
        <w:rPr>
          <w:color w:val="231F20"/>
        </w:rPr>
        <w:t>also used the </w:t>
      </w:r>
      <w:r>
        <w:rPr>
          <w:color w:val="231F20"/>
          <w:spacing w:val="-4"/>
        </w:rPr>
        <w:t>word </w:t>
      </w:r>
      <w:r>
        <w:rPr>
          <w:color w:val="231F20"/>
          <w:spacing w:val="-10"/>
        </w:rPr>
        <w:t>“cook,” </w:t>
      </w:r>
      <w:r>
        <w:rPr>
          <w:color w:val="231F20"/>
          <w:rtl/>
        </w:rPr>
        <w:t>תבשל</w:t>
      </w:r>
      <w:r>
        <w:rPr>
          <w:color w:val="231F20"/>
        </w:rPr>
        <w:t>. </w:t>
      </w:r>
      <w:r>
        <w:rPr>
          <w:color w:val="231F20"/>
          <w:spacing w:val="-3"/>
        </w:rPr>
        <w:t>As </w:t>
      </w:r>
      <w:r>
        <w:rPr>
          <w:color w:val="231F20"/>
        </w:rPr>
        <w:t>a </w:t>
      </w:r>
      <w:r>
        <w:rPr>
          <w:color w:val="231F20"/>
          <w:spacing w:val="-4"/>
        </w:rPr>
        <w:t>result, </w:t>
      </w:r>
      <w:r>
        <w:rPr>
          <w:color w:val="231F20"/>
          <w:spacing w:val="-3"/>
        </w:rPr>
        <w:t>here it </w:t>
      </w:r>
      <w:r>
        <w:rPr>
          <w:color w:val="231F20"/>
          <w:spacing w:val="-4"/>
        </w:rPr>
        <w:t>must </w:t>
      </w:r>
      <w:r>
        <w:rPr>
          <w:color w:val="231F20"/>
          <w:spacing w:val="-3"/>
        </w:rPr>
        <w:t>mean </w:t>
      </w:r>
      <w:r>
        <w:rPr>
          <w:color w:val="231F20"/>
        </w:rPr>
        <w:t>milk </w:t>
      </w:r>
      <w:r>
        <w:rPr>
          <w:color w:val="231F20"/>
          <w:spacing w:val="-3"/>
        </w:rPr>
        <w:t>and not </w:t>
      </w:r>
      <w:r>
        <w:rPr>
          <w:color w:val="231F20"/>
          <w:spacing w:val="-4"/>
        </w:rPr>
        <w:t>fat. </w:t>
      </w:r>
      <w:r>
        <w:rPr>
          <w:rFonts w:ascii="Cambria" w:hAnsi="Cambria" w:cs="Cambria"/>
          <w:i/>
          <w:color w:val="231F20"/>
          <w:spacing w:val="-4"/>
        </w:rPr>
        <w:t>Rashi  </w:t>
      </w:r>
      <w:r>
        <w:rPr>
          <w:color w:val="231F20"/>
          <w:spacing w:val="-3"/>
        </w:rPr>
        <w:t>explains that </w:t>
      </w:r>
      <w:r>
        <w:rPr>
          <w:color w:val="231F20"/>
        </w:rPr>
        <w:t>the </w:t>
      </w:r>
      <w:r>
        <w:rPr>
          <w:rFonts w:ascii="Cambria" w:hAnsi="Cambria" w:cs="Cambria"/>
          <w:i/>
          <w:color w:val="231F20"/>
          <w:spacing w:val="-5"/>
        </w:rPr>
        <w:t>Gemara  </w:t>
      </w:r>
      <w:r>
        <w:rPr>
          <w:color w:val="231F20"/>
        </w:rPr>
        <w:t>is </w:t>
      </w:r>
      <w:r>
        <w:rPr>
          <w:color w:val="231F20"/>
          <w:spacing w:val="-3"/>
        </w:rPr>
        <w:t>teaching that there </w:t>
      </w:r>
      <w:r>
        <w:rPr>
          <w:color w:val="231F20"/>
        </w:rPr>
        <w:t>is a </w:t>
      </w:r>
      <w:r>
        <w:rPr>
          <w:color w:val="231F20"/>
          <w:spacing w:val="-4"/>
        </w:rPr>
        <w:t>difference </w:t>
      </w:r>
      <w:r>
        <w:rPr>
          <w:color w:val="231F20"/>
        </w:rPr>
        <w:t>between </w:t>
      </w:r>
      <w:r>
        <w:rPr>
          <w:color w:val="231F20"/>
          <w:spacing w:val="-3"/>
        </w:rPr>
        <w:t>cooking and </w:t>
      </w:r>
      <w:r>
        <w:rPr>
          <w:color w:val="231F20"/>
        </w:rPr>
        <w:t>frying. Cooking takes </w:t>
      </w:r>
      <w:r>
        <w:rPr>
          <w:color w:val="231F20"/>
          <w:spacing w:val="-3"/>
        </w:rPr>
        <w:t>place </w:t>
      </w:r>
      <w:r>
        <w:rPr>
          <w:color w:val="231F20"/>
        </w:rPr>
        <w:t>with a </w:t>
      </w:r>
      <w:r>
        <w:rPr>
          <w:color w:val="231F20"/>
          <w:spacing w:val="-3"/>
        </w:rPr>
        <w:t>liquid such </w:t>
      </w:r>
      <w:r>
        <w:rPr>
          <w:color w:val="231F20"/>
        </w:rPr>
        <w:t>as </w:t>
      </w:r>
      <w:r>
        <w:rPr>
          <w:color w:val="231F20"/>
          <w:spacing w:val="-6"/>
        </w:rPr>
        <w:t>water. </w:t>
      </w:r>
      <w:r>
        <w:rPr>
          <w:color w:val="231F20"/>
        </w:rPr>
        <w:t>Frying takes </w:t>
      </w:r>
      <w:r>
        <w:rPr>
          <w:color w:val="231F20"/>
          <w:spacing w:val="-3"/>
        </w:rPr>
        <w:t>place </w:t>
      </w:r>
      <w:r>
        <w:rPr>
          <w:color w:val="231F20"/>
        </w:rPr>
        <w:t>with</w:t>
      </w:r>
      <w:r>
        <w:rPr>
          <w:color w:val="231F20"/>
          <w:spacing w:val="-12"/>
        </w:rPr>
        <w:t> </w:t>
      </w:r>
      <w:r>
        <w:rPr>
          <w:color w:val="231F20"/>
        </w:rPr>
        <w:t>a</w:t>
      </w:r>
      <w:r>
        <w:rPr>
          <w:color w:val="231F20"/>
          <w:spacing w:val="-12"/>
        </w:rPr>
        <w:t> </w:t>
      </w:r>
      <w:r>
        <w:rPr>
          <w:color w:val="231F20"/>
          <w:spacing w:val="-4"/>
        </w:rPr>
        <w:t>fat</w:t>
      </w:r>
      <w:r>
        <w:rPr>
          <w:color w:val="231F20"/>
          <w:spacing w:val="-12"/>
        </w:rPr>
        <w:t> </w:t>
      </w:r>
      <w:r>
        <w:rPr>
          <w:color w:val="231F20"/>
          <w:spacing w:val="-3"/>
        </w:rPr>
        <w:t>such</w:t>
      </w:r>
      <w:r>
        <w:rPr>
          <w:color w:val="231F20"/>
          <w:spacing w:val="-12"/>
        </w:rPr>
        <w:t> </w:t>
      </w:r>
      <w:r>
        <w:rPr>
          <w:color w:val="231F20"/>
        </w:rPr>
        <w:t>as</w:t>
      </w:r>
      <w:r>
        <w:rPr>
          <w:color w:val="231F20"/>
          <w:spacing w:val="-12"/>
        </w:rPr>
        <w:t> </w:t>
      </w:r>
      <w:r>
        <w:rPr>
          <w:color w:val="231F20"/>
          <w:spacing w:val="-6"/>
        </w:rPr>
        <w:t>butter.</w:t>
      </w:r>
      <w:r>
        <w:rPr>
          <w:color w:val="231F20"/>
          <w:spacing w:val="-11"/>
        </w:rPr>
        <w:t> </w:t>
      </w:r>
      <w:r>
        <w:rPr>
          <w:color w:val="231F20"/>
        </w:rPr>
        <w:t>The</w:t>
      </w:r>
      <w:r>
        <w:rPr>
          <w:color w:val="231F20"/>
          <w:spacing w:val="-12"/>
        </w:rPr>
        <w:t> </w:t>
      </w:r>
      <w:r>
        <w:rPr>
          <w:color w:val="231F20"/>
          <w:spacing w:val="-3"/>
        </w:rPr>
        <w:t>Biblical</w:t>
      </w:r>
      <w:r>
        <w:rPr>
          <w:color w:val="231F20"/>
          <w:spacing w:val="-12"/>
        </w:rPr>
        <w:t> </w:t>
      </w:r>
      <w:r>
        <w:rPr>
          <w:color w:val="231F20"/>
          <w:spacing w:val="-4"/>
        </w:rPr>
        <w:t>prohibition</w:t>
      </w:r>
      <w:r>
        <w:rPr>
          <w:color w:val="231F20"/>
          <w:spacing w:val="-12"/>
        </w:rPr>
        <w:t> </w:t>
      </w:r>
      <w:r>
        <w:rPr>
          <w:color w:val="231F20"/>
        </w:rPr>
        <w:t>is</w:t>
      </w:r>
      <w:r>
        <w:rPr>
          <w:color w:val="231F20"/>
          <w:spacing w:val="-12"/>
        </w:rPr>
        <w:t> </w:t>
      </w:r>
      <w:r>
        <w:rPr>
          <w:color w:val="231F20"/>
          <w:spacing w:val="-4"/>
        </w:rPr>
        <w:t>regarding</w:t>
      </w:r>
      <w:r>
        <w:rPr>
          <w:color w:val="231F20"/>
          <w:spacing w:val="-11"/>
        </w:rPr>
        <w:t> </w:t>
      </w:r>
      <w:r>
        <w:rPr>
          <w:color w:val="231F20"/>
          <w:spacing w:val="-3"/>
        </w:rPr>
        <w:t>cooking. </w:t>
      </w:r>
      <w:r>
        <w:rPr>
          <w:color w:val="231F20"/>
        </w:rPr>
        <w:t>Milk</w:t>
      </w:r>
      <w:r>
        <w:rPr>
          <w:color w:val="231F20"/>
          <w:spacing w:val="-6"/>
        </w:rPr>
        <w:t> </w:t>
      </w:r>
      <w:r>
        <w:rPr>
          <w:color w:val="231F20"/>
        </w:rPr>
        <w:t>is</w:t>
      </w:r>
      <w:r>
        <w:rPr>
          <w:color w:val="231F20"/>
          <w:spacing w:val="-6"/>
        </w:rPr>
        <w:t> </w:t>
      </w:r>
      <w:r>
        <w:rPr>
          <w:color w:val="231F20"/>
          <w:spacing w:val="-3"/>
        </w:rPr>
        <w:t>likened</w:t>
      </w:r>
      <w:r>
        <w:rPr>
          <w:color w:val="231F20"/>
          <w:spacing w:val="-6"/>
        </w:rPr>
        <w:t> </w:t>
      </w:r>
      <w:r>
        <w:rPr>
          <w:color w:val="231F20"/>
        </w:rPr>
        <w:t>to</w:t>
      </w:r>
      <w:r>
        <w:rPr>
          <w:color w:val="231F20"/>
          <w:spacing w:val="-5"/>
        </w:rPr>
        <w:t> </w:t>
      </w:r>
      <w:r>
        <w:rPr>
          <w:color w:val="231F20"/>
          <w:spacing w:val="-4"/>
        </w:rPr>
        <w:t>water</w:t>
      </w:r>
      <w:r>
        <w:rPr>
          <w:color w:val="231F20"/>
          <w:spacing w:val="-6"/>
        </w:rPr>
        <w:t> </w:t>
      </w:r>
      <w:r>
        <w:rPr>
          <w:color w:val="231F20"/>
          <w:spacing w:val="-3"/>
        </w:rPr>
        <w:t>and</w:t>
      </w:r>
      <w:r>
        <w:rPr>
          <w:color w:val="231F20"/>
          <w:spacing w:val="-6"/>
        </w:rPr>
        <w:t> </w:t>
      </w:r>
      <w:r>
        <w:rPr>
          <w:color w:val="231F20"/>
          <w:spacing w:val="-4"/>
        </w:rPr>
        <w:t>therefore</w:t>
      </w:r>
      <w:r>
        <w:rPr>
          <w:color w:val="231F20"/>
          <w:spacing w:val="-5"/>
        </w:rPr>
        <w:t> </w:t>
      </w:r>
      <w:r>
        <w:rPr>
          <w:color w:val="231F20"/>
          <w:spacing w:val="-3"/>
        </w:rPr>
        <w:t>one</w:t>
      </w:r>
      <w:r>
        <w:rPr>
          <w:color w:val="231F20"/>
          <w:spacing w:val="-6"/>
        </w:rPr>
        <w:t> </w:t>
      </w:r>
      <w:r>
        <w:rPr>
          <w:color w:val="231F20"/>
        </w:rPr>
        <w:t>cooks</w:t>
      </w:r>
      <w:r>
        <w:rPr>
          <w:color w:val="231F20"/>
          <w:spacing w:val="-6"/>
        </w:rPr>
        <w:t> </w:t>
      </w:r>
      <w:r>
        <w:rPr>
          <w:color w:val="231F20"/>
        </w:rPr>
        <w:t>with</w:t>
      </w:r>
      <w:r>
        <w:rPr>
          <w:color w:val="231F20"/>
          <w:spacing w:val="-5"/>
        </w:rPr>
        <w:t> </w:t>
      </w:r>
      <w:r>
        <w:rPr>
          <w:color w:val="231F20"/>
        </w:rPr>
        <w:t>milk.</w:t>
      </w:r>
      <w:r>
        <w:rPr>
          <w:color w:val="231F20"/>
          <w:spacing w:val="-6"/>
        </w:rPr>
        <w:t> However</w:t>
      </w:r>
      <w:r>
        <w:rPr>
          <w:color w:val="231F20"/>
          <w:spacing w:val="-6"/>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8"/>
        <w:jc w:val="both"/>
      </w:pPr>
      <w:r>
        <w:rPr>
          <w:color w:val="231F20"/>
        </w:rPr>
        <w:t>the </w:t>
      </w:r>
      <w:r>
        <w:rPr>
          <w:color w:val="231F20"/>
          <w:spacing w:val="-4"/>
        </w:rPr>
        <w:t>fat </w:t>
      </w:r>
      <w:r>
        <w:rPr>
          <w:color w:val="231F20"/>
          <w:spacing w:val="-3"/>
        </w:rPr>
        <w:t>of </w:t>
      </w:r>
      <w:r>
        <w:rPr>
          <w:color w:val="231F20"/>
        </w:rPr>
        <w:t>the </w:t>
      </w:r>
      <w:r>
        <w:rPr>
          <w:color w:val="231F20"/>
          <w:spacing w:val="-3"/>
        </w:rPr>
        <w:t>mother would never get cooked </w:t>
      </w:r>
      <w:r>
        <w:rPr>
          <w:color w:val="231F20"/>
        </w:rPr>
        <w:t>with </w:t>
      </w:r>
      <w:r>
        <w:rPr>
          <w:color w:val="231F20"/>
          <w:spacing w:val="-3"/>
        </w:rPr>
        <w:t>meat; it would </w:t>
      </w:r>
      <w:r>
        <w:rPr>
          <w:color w:val="231F20"/>
        </w:rPr>
        <w:t>fry the</w:t>
      </w:r>
      <w:r>
        <w:rPr>
          <w:color w:val="231F20"/>
          <w:spacing w:val="-6"/>
        </w:rPr>
        <w:t> </w:t>
      </w:r>
      <w:r>
        <w:rPr>
          <w:color w:val="231F20"/>
          <w:spacing w:val="-3"/>
        </w:rPr>
        <w:t>meat.</w:t>
      </w:r>
      <w:r>
        <w:rPr>
          <w:color w:val="231F20"/>
          <w:spacing w:val="-6"/>
        </w:rPr>
        <w:t> </w:t>
      </w:r>
      <w:r>
        <w:rPr>
          <w:color w:val="231F20"/>
        </w:rPr>
        <w:t>The</w:t>
      </w:r>
      <w:r>
        <w:rPr>
          <w:color w:val="231F20"/>
          <w:spacing w:val="-6"/>
        </w:rPr>
        <w:t> </w:t>
      </w:r>
      <w:r>
        <w:rPr>
          <w:color w:val="231F20"/>
          <w:spacing w:val="-7"/>
        </w:rPr>
        <w:t>Torah</w:t>
      </w:r>
      <w:r>
        <w:rPr>
          <w:color w:val="231F20"/>
          <w:spacing w:val="-5"/>
        </w:rPr>
        <w:t> </w:t>
      </w:r>
      <w:r>
        <w:rPr>
          <w:color w:val="231F20"/>
        </w:rPr>
        <w:t>did</w:t>
      </w:r>
      <w:r>
        <w:rPr>
          <w:color w:val="231F20"/>
          <w:spacing w:val="-6"/>
        </w:rPr>
        <w:t> </w:t>
      </w:r>
      <w:r>
        <w:rPr>
          <w:color w:val="231F20"/>
          <w:spacing w:val="-3"/>
        </w:rPr>
        <w:t>not</w:t>
      </w:r>
      <w:r>
        <w:rPr>
          <w:color w:val="231F20"/>
          <w:spacing w:val="-6"/>
        </w:rPr>
        <w:t> </w:t>
      </w:r>
      <w:r>
        <w:rPr>
          <w:color w:val="231F20"/>
          <w:spacing w:val="-4"/>
        </w:rPr>
        <w:t>prohibit</w:t>
      </w:r>
      <w:r>
        <w:rPr>
          <w:color w:val="231F20"/>
          <w:spacing w:val="-5"/>
        </w:rPr>
        <w:t> </w:t>
      </w:r>
      <w:r>
        <w:rPr>
          <w:color w:val="231F20"/>
        </w:rPr>
        <w:t>frying.</w:t>
      </w:r>
      <w:r>
        <w:rPr>
          <w:color w:val="231F20"/>
          <w:spacing w:val="-5"/>
        </w:rPr>
        <w:t> </w:t>
      </w:r>
      <w:r>
        <w:rPr>
          <w:color w:val="231F20"/>
          <w:spacing w:val="-6"/>
        </w:rPr>
        <w:t>It </w:t>
      </w:r>
      <w:r>
        <w:rPr>
          <w:color w:val="231F20"/>
        </w:rPr>
        <w:t>did</w:t>
      </w:r>
      <w:r>
        <w:rPr>
          <w:color w:val="231F20"/>
          <w:spacing w:val="-5"/>
        </w:rPr>
        <w:t> </w:t>
      </w:r>
      <w:r>
        <w:rPr>
          <w:color w:val="231F20"/>
          <w:spacing w:val="-3"/>
        </w:rPr>
        <w:t>not</w:t>
      </w:r>
      <w:r>
        <w:rPr>
          <w:color w:val="231F20"/>
          <w:spacing w:val="-6"/>
        </w:rPr>
        <w:t> </w:t>
      </w:r>
      <w:r>
        <w:rPr>
          <w:color w:val="231F20"/>
        </w:rPr>
        <w:t>use</w:t>
      </w:r>
      <w:r>
        <w:rPr>
          <w:color w:val="231F20"/>
          <w:spacing w:val="-6"/>
        </w:rPr>
        <w:t> </w:t>
      </w:r>
      <w:r>
        <w:rPr>
          <w:color w:val="231F20"/>
        </w:rPr>
        <w:t>the</w:t>
      </w:r>
      <w:r>
        <w:rPr>
          <w:color w:val="231F20"/>
          <w:spacing w:val="-5"/>
        </w:rPr>
        <w:t> </w:t>
      </w:r>
      <w:r>
        <w:rPr>
          <w:color w:val="231F20"/>
          <w:spacing w:val="-4"/>
        </w:rPr>
        <w:t>Hebrew word for </w:t>
      </w:r>
      <w:r>
        <w:rPr>
          <w:color w:val="231F20"/>
        </w:rPr>
        <w:t>frying, </w:t>
      </w:r>
      <w:r>
        <w:rPr>
          <w:color w:val="231F20"/>
          <w:rtl/>
        </w:rPr>
        <w:t>טיגון</w:t>
      </w:r>
      <w:r>
        <w:rPr>
          <w:color w:val="231F20"/>
        </w:rPr>
        <w:t>. </w:t>
      </w:r>
      <w:r>
        <w:rPr>
          <w:color w:val="231F20"/>
          <w:spacing w:val="-4"/>
        </w:rPr>
        <w:t>Therefore, </w:t>
      </w:r>
      <w:r>
        <w:rPr>
          <w:color w:val="231F20"/>
          <w:spacing w:val="-3"/>
        </w:rPr>
        <w:t>here </w:t>
      </w:r>
      <w:r>
        <w:rPr>
          <w:color w:val="231F20"/>
        </w:rPr>
        <w:t>we need to </w:t>
      </w:r>
      <w:r>
        <w:rPr>
          <w:color w:val="231F20"/>
          <w:spacing w:val="-4"/>
        </w:rPr>
        <w:t>follow </w:t>
      </w:r>
      <w:r>
        <w:rPr>
          <w:color w:val="231F20"/>
        </w:rPr>
        <w:t>the </w:t>
      </w:r>
      <w:r>
        <w:rPr>
          <w:color w:val="231F20"/>
          <w:spacing w:val="-4"/>
        </w:rPr>
        <w:t>way </w:t>
      </w:r>
      <w:r>
        <w:rPr>
          <w:color w:val="231F20"/>
          <w:spacing w:val="-3"/>
        </w:rPr>
        <w:t>it </w:t>
      </w:r>
      <w:r>
        <w:rPr>
          <w:color w:val="231F20"/>
        </w:rPr>
        <w:t>is </w:t>
      </w:r>
      <w:r>
        <w:rPr>
          <w:color w:val="231F20"/>
          <w:spacing w:val="-3"/>
        </w:rPr>
        <w:t>read, and understand that </w:t>
      </w:r>
      <w:r>
        <w:rPr>
          <w:color w:val="231F20"/>
        </w:rPr>
        <w:t>the </w:t>
      </w:r>
      <w:r>
        <w:rPr>
          <w:color w:val="231F20"/>
          <w:spacing w:val="-3"/>
        </w:rPr>
        <w:t>verse </w:t>
      </w:r>
      <w:r>
        <w:rPr>
          <w:color w:val="231F20"/>
        </w:rPr>
        <w:t>is </w:t>
      </w:r>
      <w:r>
        <w:rPr>
          <w:color w:val="231F20"/>
          <w:spacing w:val="-4"/>
        </w:rPr>
        <w:t>prohibiting </w:t>
      </w:r>
      <w:r>
        <w:rPr>
          <w:color w:val="231F20"/>
          <w:spacing w:val="-3"/>
        </w:rPr>
        <w:t>cooking meat </w:t>
      </w:r>
      <w:r>
        <w:rPr>
          <w:color w:val="231F20"/>
        </w:rPr>
        <w:t>with milk. </w:t>
      </w:r>
      <w:r>
        <w:rPr>
          <w:rFonts w:ascii="Cambria" w:cs="Cambria"/>
          <w:i/>
          <w:color w:val="231F20"/>
          <w:spacing w:val="-7"/>
        </w:rPr>
        <w:t>Tosfos </w:t>
      </w:r>
      <w:r>
        <w:rPr>
          <w:color w:val="231F20"/>
          <w:spacing w:val="-6"/>
        </w:rPr>
        <w:t>(s.v. </w:t>
      </w:r>
      <w:r>
        <w:rPr>
          <w:rFonts w:ascii="Cambria" w:cs="Cambria"/>
          <w:i/>
          <w:color w:val="231F20"/>
          <w:spacing w:val="-4"/>
        </w:rPr>
        <w:t>derech bishul</w:t>
      </w:r>
      <w:r>
        <w:rPr>
          <w:color w:val="231F20"/>
          <w:spacing w:val="-4"/>
        </w:rPr>
        <w:t>) </w:t>
      </w:r>
      <w:r>
        <w:rPr>
          <w:color w:val="231F20"/>
          <w:spacing w:val="-3"/>
        </w:rPr>
        <w:t>explain </w:t>
      </w:r>
      <w:r>
        <w:rPr>
          <w:color w:val="231F20"/>
        </w:rPr>
        <w:t>the </w:t>
      </w:r>
      <w:r>
        <w:rPr>
          <w:rFonts w:ascii="Cambria" w:cs="Cambria"/>
          <w:i/>
          <w:color w:val="231F20"/>
          <w:spacing w:val="-4"/>
        </w:rPr>
        <w:t>Gemara </w:t>
      </w:r>
      <w:r>
        <w:rPr>
          <w:color w:val="231F20"/>
          <w:spacing w:val="-5"/>
        </w:rPr>
        <w:t>differently. </w:t>
      </w:r>
      <w:r>
        <w:rPr>
          <w:color w:val="231F20"/>
        </w:rPr>
        <w:t>The </w:t>
      </w:r>
      <w:r>
        <w:rPr>
          <w:rFonts w:ascii="Cambria" w:cs="Cambria"/>
          <w:i/>
          <w:color w:val="231F20"/>
          <w:spacing w:val="-4"/>
        </w:rPr>
        <w:t>Gemara </w:t>
      </w:r>
      <w:r>
        <w:rPr>
          <w:color w:val="231F20"/>
        </w:rPr>
        <w:t>is </w:t>
      </w:r>
      <w:r>
        <w:rPr>
          <w:color w:val="231F20"/>
          <w:spacing w:val="-3"/>
        </w:rPr>
        <w:t>teaching that </w:t>
      </w:r>
      <w:r>
        <w:rPr>
          <w:color w:val="231F20"/>
        </w:rPr>
        <w:t>milk </w:t>
      </w:r>
      <w:r>
        <w:rPr>
          <w:color w:val="231F20"/>
          <w:spacing w:val="-3"/>
        </w:rPr>
        <w:t>and meat only </w:t>
      </w:r>
      <w:r>
        <w:rPr>
          <w:color w:val="231F20"/>
        </w:rPr>
        <w:t>become </w:t>
      </w:r>
      <w:r>
        <w:rPr>
          <w:color w:val="231F20"/>
          <w:spacing w:val="-4"/>
        </w:rPr>
        <w:t>prohibited once </w:t>
      </w:r>
      <w:r>
        <w:rPr>
          <w:color w:val="231F20"/>
        </w:rPr>
        <w:t>they </w:t>
      </w:r>
      <w:r>
        <w:rPr>
          <w:color w:val="231F20"/>
          <w:spacing w:val="-4"/>
        </w:rPr>
        <w:t>are </w:t>
      </w:r>
      <w:r>
        <w:rPr>
          <w:color w:val="231F20"/>
          <w:spacing w:val="-3"/>
        </w:rPr>
        <w:t>cooked </w:t>
      </w:r>
      <w:r>
        <w:rPr>
          <w:color w:val="231F20"/>
          <w:spacing w:val="-5"/>
        </w:rPr>
        <w:t>together. </w:t>
      </w:r>
      <w:r>
        <w:rPr>
          <w:rFonts w:ascii="Cambria" w:cs="Cambria"/>
          <w:i/>
          <w:color w:val="231F20"/>
          <w:spacing w:val="-3"/>
        </w:rPr>
        <w:t>Cheilev</w:t>
      </w:r>
      <w:r>
        <w:rPr>
          <w:color w:val="231F20"/>
          <w:spacing w:val="-3"/>
        </w:rPr>
        <w:t>, </w:t>
      </w:r>
      <w:r>
        <w:rPr>
          <w:color w:val="231F20"/>
        </w:rPr>
        <w:t>the </w:t>
      </w:r>
      <w:r>
        <w:rPr>
          <w:color w:val="231F20"/>
          <w:spacing w:val="-4"/>
        </w:rPr>
        <w:t>fat </w:t>
      </w:r>
      <w:r>
        <w:rPr>
          <w:color w:val="231F20"/>
          <w:spacing w:val="-3"/>
        </w:rPr>
        <w:t>of </w:t>
      </w:r>
      <w:r>
        <w:rPr>
          <w:color w:val="231F20"/>
        </w:rPr>
        <w:t>the </w:t>
      </w:r>
      <w:r>
        <w:rPr>
          <w:color w:val="231F20"/>
          <w:spacing w:val="-5"/>
        </w:rPr>
        <w:t>mother, </w:t>
      </w:r>
      <w:r>
        <w:rPr>
          <w:color w:val="231F20"/>
        </w:rPr>
        <w:t>is </w:t>
      </w:r>
      <w:r>
        <w:rPr>
          <w:color w:val="231F20"/>
          <w:spacing w:val="-4"/>
        </w:rPr>
        <w:t>prohibited </w:t>
      </w:r>
      <w:r>
        <w:rPr>
          <w:color w:val="231F20"/>
        </w:rPr>
        <w:t>even</w:t>
      </w:r>
      <w:r>
        <w:rPr>
          <w:color w:val="231F20"/>
          <w:spacing w:val="-10"/>
        </w:rPr>
        <w:t> </w:t>
      </w:r>
      <w:r>
        <w:rPr>
          <w:color w:val="231F20"/>
          <w:spacing w:val="-3"/>
        </w:rPr>
        <w:t>before</w:t>
      </w:r>
      <w:r>
        <w:rPr>
          <w:color w:val="231F20"/>
          <w:spacing w:val="-10"/>
        </w:rPr>
        <w:t> </w:t>
      </w:r>
      <w:r>
        <w:rPr>
          <w:color w:val="231F20"/>
          <w:spacing w:val="-3"/>
        </w:rPr>
        <w:t>it</w:t>
      </w:r>
      <w:r>
        <w:rPr>
          <w:color w:val="231F20"/>
          <w:spacing w:val="-10"/>
        </w:rPr>
        <w:t> </w:t>
      </w:r>
      <w:r>
        <w:rPr>
          <w:color w:val="231F20"/>
          <w:spacing w:val="-3"/>
        </w:rPr>
        <w:t>touched</w:t>
      </w:r>
      <w:r>
        <w:rPr>
          <w:color w:val="231F20"/>
          <w:spacing w:val="-10"/>
        </w:rPr>
        <w:t> </w:t>
      </w:r>
      <w:r>
        <w:rPr>
          <w:color w:val="231F20"/>
        </w:rPr>
        <w:t>the</w:t>
      </w:r>
      <w:r>
        <w:rPr>
          <w:color w:val="231F20"/>
          <w:spacing w:val="-10"/>
        </w:rPr>
        <w:t> </w:t>
      </w:r>
      <w:r>
        <w:rPr>
          <w:color w:val="231F20"/>
          <w:spacing w:val="-3"/>
        </w:rPr>
        <w:t>meat.</w:t>
      </w:r>
      <w:r>
        <w:rPr>
          <w:color w:val="231F20"/>
          <w:spacing w:val="-10"/>
        </w:rPr>
        <w:t> </w:t>
      </w:r>
      <w:r>
        <w:rPr>
          <w:color w:val="231F20"/>
        </w:rPr>
        <w:t>The</w:t>
      </w:r>
      <w:r>
        <w:rPr>
          <w:color w:val="231F20"/>
          <w:spacing w:val="-10"/>
        </w:rPr>
        <w:t> </w:t>
      </w:r>
      <w:r>
        <w:rPr>
          <w:color w:val="231F20"/>
          <w:spacing w:val="-7"/>
        </w:rPr>
        <w:t>Torah</w:t>
      </w:r>
      <w:r>
        <w:rPr>
          <w:color w:val="231F20"/>
          <w:spacing w:val="-9"/>
        </w:rPr>
        <w:t> </w:t>
      </w:r>
      <w:r>
        <w:rPr>
          <w:color w:val="231F20"/>
        </w:rPr>
        <w:t>in</w:t>
      </w:r>
      <w:r>
        <w:rPr>
          <w:color w:val="231F20"/>
          <w:spacing w:val="-10"/>
        </w:rPr>
        <w:t> </w:t>
      </w:r>
      <w:r>
        <w:rPr>
          <w:color w:val="231F20"/>
        </w:rPr>
        <w:t>this</w:t>
      </w:r>
      <w:r>
        <w:rPr>
          <w:color w:val="231F20"/>
          <w:spacing w:val="-10"/>
        </w:rPr>
        <w:t> </w:t>
      </w:r>
      <w:r>
        <w:rPr>
          <w:color w:val="231F20"/>
          <w:spacing w:val="-3"/>
        </w:rPr>
        <w:t>instance</w:t>
      </w:r>
      <w:r>
        <w:rPr>
          <w:color w:val="231F20"/>
          <w:spacing w:val="-10"/>
        </w:rPr>
        <w:t> </w:t>
      </w:r>
      <w:r>
        <w:rPr>
          <w:color w:val="231F20"/>
        </w:rPr>
        <w:t>is</w:t>
      </w:r>
      <w:r>
        <w:rPr>
          <w:color w:val="231F20"/>
          <w:spacing w:val="-10"/>
        </w:rPr>
        <w:t> </w:t>
      </w:r>
      <w:r>
        <w:rPr>
          <w:color w:val="231F20"/>
          <w:spacing w:val="-3"/>
        </w:rPr>
        <w:t>certainly not teaching </w:t>
      </w:r>
      <w:r>
        <w:rPr>
          <w:color w:val="231F20"/>
          <w:spacing w:val="-4"/>
        </w:rPr>
        <w:t>anything </w:t>
      </w:r>
      <w:r>
        <w:rPr>
          <w:color w:val="231F20"/>
          <w:spacing w:val="-3"/>
        </w:rPr>
        <w:t>about meat and </w:t>
      </w:r>
      <w:r>
        <w:rPr>
          <w:color w:val="231F20"/>
          <w:spacing w:val="-4"/>
        </w:rPr>
        <w:t>fat. </w:t>
      </w:r>
      <w:r>
        <w:rPr>
          <w:color w:val="231F20"/>
          <w:spacing w:val="-13"/>
        </w:rPr>
        <w:t>We </w:t>
      </w:r>
      <w:r>
        <w:rPr>
          <w:color w:val="231F20"/>
          <w:spacing w:val="-3"/>
        </w:rPr>
        <w:t>would not </w:t>
      </w:r>
      <w:r>
        <w:rPr>
          <w:color w:val="231F20"/>
        </w:rPr>
        <w:t>need a </w:t>
      </w:r>
      <w:r>
        <w:rPr>
          <w:color w:val="231F20"/>
          <w:spacing w:val="-3"/>
        </w:rPr>
        <w:t>verse </w:t>
      </w:r>
      <w:r>
        <w:rPr>
          <w:color w:val="231F20"/>
        </w:rPr>
        <w:t>to</w:t>
      </w:r>
      <w:r>
        <w:rPr>
          <w:color w:val="231F20"/>
          <w:spacing w:val="-20"/>
        </w:rPr>
        <w:t> </w:t>
      </w:r>
      <w:r>
        <w:rPr>
          <w:color w:val="231F20"/>
          <w:spacing w:val="-4"/>
        </w:rPr>
        <w:t>prohibit</w:t>
      </w:r>
      <w:r>
        <w:rPr>
          <w:color w:val="231F20"/>
          <w:spacing w:val="-19"/>
        </w:rPr>
        <w:t> </w:t>
      </w:r>
      <w:r>
        <w:rPr>
          <w:rFonts w:ascii="Cambria" w:cs="Cambria"/>
          <w:i/>
          <w:color w:val="231F20"/>
          <w:spacing w:val="-3"/>
        </w:rPr>
        <w:t>cheilev</w:t>
      </w:r>
      <w:r>
        <w:rPr>
          <w:rFonts w:ascii="Cambria" w:cs="Cambria"/>
          <w:i/>
          <w:color w:val="231F20"/>
          <w:spacing w:val="-12"/>
        </w:rPr>
        <w:t> </w:t>
      </w:r>
      <w:r>
        <w:rPr>
          <w:color w:val="231F20"/>
        </w:rPr>
        <w:t>with</w:t>
      </w:r>
      <w:r>
        <w:rPr>
          <w:color w:val="231F20"/>
          <w:spacing w:val="-20"/>
        </w:rPr>
        <w:t> </w:t>
      </w:r>
      <w:r>
        <w:rPr>
          <w:color w:val="231F20"/>
          <w:spacing w:val="-3"/>
        </w:rPr>
        <w:t>meat.</w:t>
      </w:r>
      <w:r>
        <w:rPr>
          <w:color w:val="231F20"/>
          <w:spacing w:val="-19"/>
        </w:rPr>
        <w:t> </w:t>
      </w:r>
      <w:r>
        <w:rPr>
          <w:color w:val="231F20"/>
        </w:rPr>
        <w:t>The</w:t>
      </w:r>
      <w:r>
        <w:rPr>
          <w:color w:val="231F20"/>
          <w:spacing w:val="-19"/>
        </w:rPr>
        <w:t> </w:t>
      </w:r>
      <w:r>
        <w:rPr>
          <w:color w:val="231F20"/>
          <w:spacing w:val="-4"/>
        </w:rPr>
        <w:t>fat</w:t>
      </w:r>
      <w:r>
        <w:rPr>
          <w:color w:val="231F20"/>
          <w:spacing w:val="-20"/>
        </w:rPr>
        <w:t> </w:t>
      </w:r>
      <w:r>
        <w:rPr>
          <w:color w:val="231F20"/>
        </w:rPr>
        <w:t>is</w:t>
      </w:r>
      <w:r>
        <w:rPr>
          <w:color w:val="231F20"/>
          <w:spacing w:val="-19"/>
        </w:rPr>
        <w:t> </w:t>
      </w:r>
      <w:r>
        <w:rPr>
          <w:color w:val="231F20"/>
          <w:spacing w:val="-4"/>
        </w:rPr>
        <w:t>prohibited</w:t>
      </w:r>
      <w:r>
        <w:rPr>
          <w:color w:val="231F20"/>
          <w:spacing w:val="-19"/>
        </w:rPr>
        <w:t> </w:t>
      </w:r>
      <w:r>
        <w:rPr>
          <w:color w:val="231F20"/>
          <w:spacing w:val="-3"/>
        </w:rPr>
        <w:t>before</w:t>
      </w:r>
      <w:r>
        <w:rPr>
          <w:color w:val="231F20"/>
          <w:spacing w:val="-19"/>
        </w:rPr>
        <w:t> </w:t>
      </w:r>
      <w:r>
        <w:rPr>
          <w:color w:val="231F20"/>
          <w:spacing w:val="-3"/>
        </w:rPr>
        <w:t>it</w:t>
      </w:r>
      <w:r>
        <w:rPr>
          <w:color w:val="231F20"/>
          <w:spacing w:val="-20"/>
        </w:rPr>
        <w:t> </w:t>
      </w:r>
      <w:r>
        <w:rPr>
          <w:color w:val="231F20"/>
          <w:spacing w:val="-3"/>
        </w:rPr>
        <w:t>gets</w:t>
      </w:r>
      <w:r>
        <w:rPr>
          <w:color w:val="231F20"/>
          <w:spacing w:val="-19"/>
        </w:rPr>
        <w:t> </w:t>
      </w:r>
      <w:r>
        <w:rPr>
          <w:color w:val="231F20"/>
          <w:spacing w:val="-3"/>
        </w:rPr>
        <w:t>cooked </w:t>
      </w:r>
      <w:r>
        <w:rPr>
          <w:color w:val="231F20"/>
        </w:rPr>
        <w:t>with the </w:t>
      </w:r>
      <w:r>
        <w:rPr>
          <w:color w:val="231F20"/>
          <w:spacing w:val="-3"/>
        </w:rPr>
        <w:t>meat. </w:t>
      </w:r>
      <w:r>
        <w:rPr>
          <w:color w:val="231F20"/>
        </w:rPr>
        <w:t>Our </w:t>
      </w:r>
      <w:r>
        <w:rPr>
          <w:color w:val="231F20"/>
          <w:spacing w:val="-3"/>
        </w:rPr>
        <w:t>verse </w:t>
      </w:r>
      <w:r>
        <w:rPr>
          <w:color w:val="231F20"/>
        </w:rPr>
        <w:t>is </w:t>
      </w:r>
      <w:r>
        <w:rPr>
          <w:color w:val="231F20"/>
          <w:spacing w:val="-3"/>
        </w:rPr>
        <w:t>teaching about </w:t>
      </w:r>
      <w:r>
        <w:rPr>
          <w:color w:val="231F20"/>
        </w:rPr>
        <w:t>a </w:t>
      </w:r>
      <w:r>
        <w:rPr>
          <w:color w:val="231F20"/>
          <w:spacing w:val="-4"/>
        </w:rPr>
        <w:t>prohibition </w:t>
      </w:r>
      <w:r>
        <w:rPr>
          <w:color w:val="231F20"/>
          <w:spacing w:val="-3"/>
        </w:rPr>
        <w:t>created by cooking </w:t>
      </w:r>
      <w:r>
        <w:rPr>
          <w:color w:val="231F20"/>
          <w:spacing w:val="-2"/>
        </w:rPr>
        <w:t>two </w:t>
      </w:r>
      <w:r>
        <w:rPr>
          <w:color w:val="231F20"/>
          <w:spacing w:val="-3"/>
        </w:rPr>
        <w:t>things </w:t>
      </w:r>
      <w:r>
        <w:rPr>
          <w:color w:val="231F20"/>
        </w:rPr>
        <w:t>together; </w:t>
      </w:r>
      <w:r>
        <w:rPr>
          <w:color w:val="231F20"/>
          <w:spacing w:val="-3"/>
        </w:rPr>
        <w:t>thus it </w:t>
      </w:r>
      <w:r>
        <w:rPr>
          <w:color w:val="231F20"/>
          <w:spacing w:val="-4"/>
        </w:rPr>
        <w:t>must refer </w:t>
      </w:r>
      <w:r>
        <w:rPr>
          <w:color w:val="231F20"/>
        </w:rPr>
        <w:t>to </w:t>
      </w:r>
      <w:r>
        <w:rPr>
          <w:color w:val="231F20"/>
          <w:spacing w:val="-3"/>
        </w:rPr>
        <w:t>meat and</w:t>
      </w:r>
      <w:r>
        <w:rPr>
          <w:color w:val="231F20"/>
          <w:spacing w:val="9"/>
        </w:rPr>
        <w:t> </w:t>
      </w:r>
      <w:r>
        <w:rPr>
          <w:color w:val="231F20"/>
          <w:spacing w:val="-3"/>
        </w:rPr>
        <w:t>milk</w:t>
      </w:r>
      <w:r>
        <w:rPr>
          <w:color w:val="231F20"/>
          <w:spacing w:val="-3"/>
        </w:rPr>
        <w:t>.</w:t>
      </w:r>
    </w:p>
    <w:p>
      <w:pPr>
        <w:pStyle w:val="BodyText"/>
        <w:spacing w:line="314" w:lineRule="auto" w:before="47"/>
        <w:ind w:left="179" w:right="117" w:firstLine="360"/>
        <w:jc w:val="both"/>
      </w:pPr>
      <w:r>
        <w:rPr>
          <w:rFonts w:ascii="Cambria" w:hAnsi="Cambria"/>
          <w:i/>
          <w:color w:val="231F20"/>
          <w:spacing w:val="-3"/>
        </w:rPr>
        <w:t>Poskim </w:t>
      </w:r>
      <w:r>
        <w:rPr>
          <w:color w:val="231F20"/>
        </w:rPr>
        <w:t>point out that the dispute between </w:t>
      </w:r>
      <w:r>
        <w:rPr>
          <w:rFonts w:ascii="Cambria" w:hAnsi="Cambria"/>
          <w:i/>
          <w:color w:val="231F20"/>
        </w:rPr>
        <w:t>Rashi </w:t>
      </w:r>
      <w:r>
        <w:rPr>
          <w:color w:val="231F20"/>
        </w:rPr>
        <w:t>and </w:t>
      </w:r>
      <w:r>
        <w:rPr>
          <w:rFonts w:ascii="Cambria" w:hAnsi="Cambria"/>
          <w:i/>
          <w:color w:val="231F20"/>
          <w:spacing w:val="-6"/>
        </w:rPr>
        <w:t>Tosfos </w:t>
      </w:r>
      <w:r>
        <w:rPr>
          <w:color w:val="231F20"/>
          <w:spacing w:val="-3"/>
        </w:rPr>
        <w:t>on </w:t>
      </w:r>
      <w:r>
        <w:rPr>
          <w:color w:val="231F20"/>
        </w:rPr>
        <w:t>how to explain the </w:t>
      </w:r>
      <w:r>
        <w:rPr>
          <w:rFonts w:ascii="Cambria" w:hAnsi="Cambria"/>
          <w:i/>
          <w:color w:val="231F20"/>
        </w:rPr>
        <w:t>Gemara </w:t>
      </w:r>
      <w:r>
        <w:rPr>
          <w:color w:val="231F20"/>
        </w:rPr>
        <w:t>has major ramifications for practical </w:t>
      </w:r>
      <w:r>
        <w:rPr>
          <w:color w:val="231F20"/>
          <w:spacing w:val="-6"/>
        </w:rPr>
        <w:t>law. </w:t>
      </w:r>
      <w:r>
        <w:rPr>
          <w:color w:val="231F20"/>
          <w:spacing w:val="-3"/>
        </w:rPr>
        <w:t>Is </w:t>
      </w:r>
      <w:r>
        <w:rPr>
          <w:color w:val="231F20"/>
        </w:rPr>
        <w:t>there a Biblical prohibition against frying a steak in butter? According to </w:t>
      </w:r>
      <w:r>
        <w:rPr>
          <w:rFonts w:ascii="Cambria" w:hAnsi="Cambria"/>
          <w:i/>
          <w:color w:val="231F20"/>
        </w:rPr>
        <w:t>Rashi</w:t>
      </w:r>
      <w:r>
        <w:rPr>
          <w:color w:val="231F20"/>
        </w:rPr>
        <w:t>, our </w:t>
      </w:r>
      <w:r>
        <w:rPr>
          <w:rFonts w:ascii="Cambria" w:hAnsi="Cambria"/>
          <w:i/>
          <w:color w:val="231F20"/>
        </w:rPr>
        <w:t>Gemara </w:t>
      </w:r>
      <w:r>
        <w:rPr>
          <w:color w:val="231F20"/>
        </w:rPr>
        <w:t>is teaching that the </w:t>
      </w:r>
      <w:r>
        <w:rPr>
          <w:color w:val="231F20"/>
          <w:spacing w:val="-5"/>
        </w:rPr>
        <w:t>Torah </w:t>
      </w:r>
      <w:r>
        <w:rPr>
          <w:color w:val="231F20"/>
        </w:rPr>
        <w:t>only prohibited cooking milk and meat, and frying is not cooking. If so, there would be no Biblical prohibition of frying steak with </w:t>
      </w:r>
      <w:r>
        <w:rPr>
          <w:color w:val="231F20"/>
          <w:spacing w:val="-4"/>
        </w:rPr>
        <w:t>butter. However,</w:t>
      </w:r>
      <w:r>
        <w:rPr>
          <w:color w:val="231F20"/>
          <w:spacing w:val="-33"/>
        </w:rPr>
        <w:t> </w:t>
      </w:r>
      <w:r>
        <w:rPr>
          <w:color w:val="231F20"/>
        </w:rPr>
        <w:t>according</w:t>
      </w:r>
      <w:r>
        <w:rPr>
          <w:color w:val="231F20"/>
          <w:spacing w:val="-33"/>
        </w:rPr>
        <w:t> </w:t>
      </w:r>
      <w:r>
        <w:rPr>
          <w:color w:val="231F20"/>
        </w:rPr>
        <w:t>to</w:t>
      </w:r>
      <w:r>
        <w:rPr>
          <w:color w:val="231F20"/>
          <w:spacing w:val="-32"/>
        </w:rPr>
        <w:t> </w:t>
      </w:r>
      <w:r>
        <w:rPr>
          <w:rFonts w:ascii="Cambria" w:hAnsi="Cambria"/>
          <w:i/>
          <w:color w:val="231F20"/>
          <w:spacing w:val="-5"/>
        </w:rPr>
        <w:t>Tosfos,</w:t>
      </w:r>
      <w:r>
        <w:rPr>
          <w:rFonts w:ascii="Cambria" w:hAnsi="Cambria"/>
          <w:i/>
          <w:color w:val="231F20"/>
          <w:spacing w:val="-26"/>
        </w:rPr>
        <w:t> </w:t>
      </w:r>
      <w:r>
        <w:rPr>
          <w:color w:val="231F20"/>
        </w:rPr>
        <w:t>our</w:t>
      </w:r>
      <w:r>
        <w:rPr>
          <w:color w:val="231F20"/>
          <w:spacing w:val="-32"/>
        </w:rPr>
        <w:t> </w:t>
      </w:r>
      <w:r>
        <w:rPr>
          <w:rFonts w:ascii="Cambria" w:hAnsi="Cambria"/>
          <w:i/>
          <w:color w:val="231F20"/>
        </w:rPr>
        <w:t>Gemara</w:t>
      </w:r>
      <w:r>
        <w:rPr>
          <w:rFonts w:ascii="Cambria" w:hAnsi="Cambria"/>
          <w:i/>
          <w:color w:val="231F20"/>
          <w:spacing w:val="-26"/>
        </w:rPr>
        <w:t> </w:t>
      </w:r>
      <w:r>
        <w:rPr>
          <w:color w:val="231F20"/>
        </w:rPr>
        <w:t>did</w:t>
      </w:r>
      <w:r>
        <w:rPr>
          <w:color w:val="231F20"/>
          <w:spacing w:val="-33"/>
        </w:rPr>
        <w:t> </w:t>
      </w:r>
      <w:r>
        <w:rPr>
          <w:color w:val="231F20"/>
        </w:rPr>
        <w:t>not</w:t>
      </w:r>
      <w:r>
        <w:rPr>
          <w:color w:val="231F20"/>
          <w:spacing w:val="-33"/>
        </w:rPr>
        <w:t> </w:t>
      </w:r>
      <w:r>
        <w:rPr>
          <w:color w:val="231F20"/>
        </w:rPr>
        <w:t>distinguish</w:t>
      </w:r>
      <w:r>
        <w:rPr>
          <w:color w:val="231F20"/>
          <w:spacing w:val="-33"/>
        </w:rPr>
        <w:t> </w:t>
      </w:r>
      <w:r>
        <w:rPr>
          <w:color w:val="231F20"/>
        </w:rPr>
        <w:t>between frying and cooking. Our </w:t>
      </w:r>
      <w:r>
        <w:rPr>
          <w:rFonts w:ascii="Cambria" w:hAnsi="Cambria"/>
          <w:i/>
          <w:color w:val="231F20"/>
        </w:rPr>
        <w:t>Gemara </w:t>
      </w:r>
      <w:r>
        <w:rPr>
          <w:color w:val="231F20"/>
        </w:rPr>
        <w:t>merely states that milk and meat only</w:t>
      </w:r>
      <w:r>
        <w:rPr>
          <w:color w:val="231F20"/>
          <w:spacing w:val="-17"/>
        </w:rPr>
        <w:t> </w:t>
      </w:r>
      <w:r>
        <w:rPr>
          <w:color w:val="231F20"/>
        </w:rPr>
        <w:t>become</w:t>
      </w:r>
      <w:r>
        <w:rPr>
          <w:color w:val="231F20"/>
          <w:spacing w:val="-16"/>
        </w:rPr>
        <w:t> </w:t>
      </w:r>
      <w:r>
        <w:rPr>
          <w:color w:val="231F20"/>
        </w:rPr>
        <w:t>prohibited</w:t>
      </w:r>
      <w:r>
        <w:rPr>
          <w:color w:val="231F20"/>
          <w:spacing w:val="-17"/>
        </w:rPr>
        <w:t> </w:t>
      </w:r>
      <w:r>
        <w:rPr>
          <w:color w:val="231F20"/>
        </w:rPr>
        <w:t>after</w:t>
      </w:r>
      <w:r>
        <w:rPr>
          <w:color w:val="231F20"/>
          <w:spacing w:val="-16"/>
        </w:rPr>
        <w:t> </w:t>
      </w:r>
      <w:r>
        <w:rPr>
          <w:color w:val="231F20"/>
        </w:rPr>
        <w:t>they</w:t>
      </w:r>
      <w:r>
        <w:rPr>
          <w:color w:val="231F20"/>
          <w:spacing w:val="-17"/>
        </w:rPr>
        <w:t> </w:t>
      </w:r>
      <w:r>
        <w:rPr>
          <w:color w:val="231F20"/>
        </w:rPr>
        <w:t>are</w:t>
      </w:r>
      <w:r>
        <w:rPr>
          <w:color w:val="231F20"/>
          <w:spacing w:val="-16"/>
        </w:rPr>
        <w:t> </w:t>
      </w:r>
      <w:r>
        <w:rPr>
          <w:color w:val="231F20"/>
        </w:rPr>
        <w:t>joined</w:t>
      </w:r>
      <w:r>
        <w:rPr>
          <w:color w:val="231F20"/>
          <w:spacing w:val="-17"/>
        </w:rPr>
        <w:t> </w:t>
      </w:r>
      <w:r>
        <w:rPr>
          <w:color w:val="231F20"/>
        </w:rPr>
        <w:t>together</w:t>
      </w:r>
      <w:r>
        <w:rPr>
          <w:color w:val="231F20"/>
          <w:spacing w:val="-16"/>
        </w:rPr>
        <w:t> </w:t>
      </w:r>
      <w:r>
        <w:rPr>
          <w:color w:val="231F20"/>
        </w:rPr>
        <w:t>with</w:t>
      </w:r>
      <w:r>
        <w:rPr>
          <w:color w:val="231F20"/>
          <w:spacing w:val="-17"/>
        </w:rPr>
        <w:t> </w:t>
      </w:r>
      <w:r>
        <w:rPr>
          <w:color w:val="231F20"/>
        </w:rPr>
        <w:t>heat.</w:t>
      </w:r>
      <w:r>
        <w:rPr>
          <w:color w:val="231F20"/>
          <w:spacing w:val="-16"/>
        </w:rPr>
        <w:t> </w:t>
      </w:r>
      <w:r>
        <w:rPr>
          <w:color w:val="231F20"/>
        </w:rPr>
        <w:t>They are not items that were already prohibited beforehand. According</w:t>
      </w:r>
      <w:r>
        <w:rPr>
          <w:color w:val="231F20"/>
          <w:spacing w:val="-21"/>
        </w:rPr>
        <w:t> </w:t>
      </w:r>
      <w:r>
        <w:rPr>
          <w:color w:val="231F20"/>
        </w:rPr>
        <w:t>to </w:t>
      </w:r>
      <w:r>
        <w:rPr>
          <w:rFonts w:ascii="Cambria" w:hAnsi="Cambria"/>
          <w:i/>
          <w:color w:val="231F20"/>
          <w:spacing w:val="-5"/>
        </w:rPr>
        <w:t>Tosfos</w:t>
      </w:r>
      <w:r>
        <w:rPr>
          <w:color w:val="231F20"/>
          <w:spacing w:val="-5"/>
        </w:rPr>
        <w:t>,</w:t>
      </w:r>
      <w:r>
        <w:rPr>
          <w:color w:val="231F20"/>
          <w:spacing w:val="-8"/>
        </w:rPr>
        <w:t> </w:t>
      </w:r>
      <w:r>
        <w:rPr>
          <w:color w:val="231F20"/>
        </w:rPr>
        <w:t>frying</w:t>
      </w:r>
      <w:r>
        <w:rPr>
          <w:color w:val="231F20"/>
          <w:spacing w:val="-8"/>
        </w:rPr>
        <w:t> </w:t>
      </w:r>
      <w:r>
        <w:rPr>
          <w:color w:val="231F20"/>
        </w:rPr>
        <w:t>is</w:t>
      </w:r>
      <w:r>
        <w:rPr>
          <w:color w:val="231F20"/>
          <w:spacing w:val="-8"/>
        </w:rPr>
        <w:t> </w:t>
      </w:r>
      <w:r>
        <w:rPr>
          <w:color w:val="231F20"/>
        </w:rPr>
        <w:t>included</w:t>
      </w:r>
      <w:r>
        <w:rPr>
          <w:color w:val="231F20"/>
          <w:spacing w:val="-7"/>
        </w:rPr>
        <w:t> </w:t>
      </w:r>
      <w:r>
        <w:rPr>
          <w:color w:val="231F20"/>
        </w:rPr>
        <w:t>in</w:t>
      </w:r>
      <w:r>
        <w:rPr>
          <w:color w:val="231F20"/>
          <w:spacing w:val="-8"/>
        </w:rPr>
        <w:t> </w:t>
      </w:r>
      <w:r>
        <w:rPr>
          <w:color w:val="231F20"/>
        </w:rPr>
        <w:t>cooking.</w:t>
      </w:r>
      <w:r>
        <w:rPr>
          <w:color w:val="231F20"/>
          <w:spacing w:val="-8"/>
        </w:rPr>
        <w:t> </w:t>
      </w:r>
      <w:r>
        <w:rPr>
          <w:color w:val="231F20"/>
          <w:spacing w:val="-3"/>
        </w:rPr>
        <w:t>Just</w:t>
      </w:r>
      <w:r>
        <w:rPr>
          <w:color w:val="231F20"/>
          <w:spacing w:val="-8"/>
        </w:rPr>
        <w:t> </w:t>
      </w:r>
      <w:r>
        <w:rPr>
          <w:color w:val="231F20"/>
        </w:rPr>
        <w:t>as</w:t>
      </w:r>
      <w:r>
        <w:rPr>
          <w:color w:val="231F20"/>
          <w:spacing w:val="-7"/>
        </w:rPr>
        <w:t> </w:t>
      </w:r>
      <w:r>
        <w:rPr>
          <w:color w:val="231F20"/>
        </w:rPr>
        <w:t>I</w:t>
      </w:r>
      <w:r>
        <w:rPr>
          <w:color w:val="231F20"/>
          <w:spacing w:val="-8"/>
        </w:rPr>
        <w:t> </w:t>
      </w:r>
      <w:r>
        <w:rPr>
          <w:color w:val="231F20"/>
        </w:rPr>
        <w:t>cannot</w:t>
      </w:r>
      <w:r>
        <w:rPr>
          <w:color w:val="231F20"/>
          <w:spacing w:val="-8"/>
        </w:rPr>
        <w:t> </w:t>
      </w:r>
      <w:r>
        <w:rPr>
          <w:color w:val="231F20"/>
        </w:rPr>
        <w:t>cook</w:t>
      </w:r>
      <w:r>
        <w:rPr>
          <w:color w:val="231F20"/>
          <w:spacing w:val="-8"/>
        </w:rPr>
        <w:t> </w:t>
      </w:r>
      <w:r>
        <w:rPr>
          <w:color w:val="231F20"/>
        </w:rPr>
        <w:t>milk</w:t>
      </w:r>
      <w:r>
        <w:rPr>
          <w:color w:val="231F20"/>
          <w:spacing w:val="-7"/>
        </w:rPr>
        <w:t> </w:t>
      </w:r>
      <w:r>
        <w:rPr>
          <w:color w:val="231F20"/>
        </w:rPr>
        <w:t>with meat,</w:t>
      </w:r>
      <w:r>
        <w:rPr>
          <w:color w:val="231F20"/>
          <w:spacing w:val="-22"/>
        </w:rPr>
        <w:t> </w:t>
      </w:r>
      <w:r>
        <w:rPr>
          <w:color w:val="231F20"/>
        </w:rPr>
        <w:t>I</w:t>
      </w:r>
      <w:r>
        <w:rPr>
          <w:color w:val="231F20"/>
          <w:spacing w:val="-21"/>
        </w:rPr>
        <w:t> </w:t>
      </w:r>
      <w:r>
        <w:rPr>
          <w:color w:val="231F20"/>
        </w:rPr>
        <w:t>cannot</w:t>
      </w:r>
      <w:r>
        <w:rPr>
          <w:color w:val="231F20"/>
          <w:spacing w:val="-21"/>
        </w:rPr>
        <w:t> </w:t>
      </w:r>
      <w:r>
        <w:rPr>
          <w:color w:val="231F20"/>
          <w:spacing w:val="2"/>
        </w:rPr>
        <w:t>fry</w:t>
      </w:r>
      <w:r>
        <w:rPr>
          <w:color w:val="231F20"/>
          <w:spacing w:val="-21"/>
        </w:rPr>
        <w:t> </w:t>
      </w:r>
      <w:r>
        <w:rPr>
          <w:color w:val="231F20"/>
        </w:rPr>
        <w:t>meat</w:t>
      </w:r>
      <w:r>
        <w:rPr>
          <w:color w:val="231F20"/>
          <w:spacing w:val="-22"/>
        </w:rPr>
        <w:t> </w:t>
      </w:r>
      <w:r>
        <w:rPr>
          <w:color w:val="231F20"/>
        </w:rPr>
        <w:t>in</w:t>
      </w:r>
      <w:r>
        <w:rPr>
          <w:color w:val="231F20"/>
          <w:spacing w:val="-21"/>
        </w:rPr>
        <w:t> </w:t>
      </w:r>
      <w:r>
        <w:rPr>
          <w:color w:val="231F20"/>
        </w:rPr>
        <w:t>a</w:t>
      </w:r>
      <w:r>
        <w:rPr>
          <w:color w:val="231F20"/>
          <w:spacing w:val="-21"/>
        </w:rPr>
        <w:t> </w:t>
      </w:r>
      <w:r>
        <w:rPr>
          <w:color w:val="231F20"/>
        </w:rPr>
        <w:t>milk</w:t>
      </w:r>
      <w:r>
        <w:rPr>
          <w:color w:val="231F20"/>
          <w:spacing w:val="-21"/>
        </w:rPr>
        <w:t> </w:t>
      </w:r>
      <w:r>
        <w:rPr>
          <w:color w:val="231F20"/>
        </w:rPr>
        <w:t>fat.</w:t>
      </w:r>
      <w:r>
        <w:rPr>
          <w:color w:val="231F20"/>
          <w:spacing w:val="-21"/>
        </w:rPr>
        <w:t> </w:t>
      </w:r>
      <w:r>
        <w:rPr>
          <w:rFonts w:ascii="Cambria" w:hAnsi="Cambria"/>
          <w:i/>
          <w:color w:val="231F20"/>
        </w:rPr>
        <w:t>Pri</w:t>
      </w:r>
      <w:r>
        <w:rPr>
          <w:rFonts w:ascii="Cambria" w:hAnsi="Cambria"/>
          <w:i/>
          <w:color w:val="231F20"/>
          <w:spacing w:val="-15"/>
        </w:rPr>
        <w:t> </w:t>
      </w:r>
      <w:r>
        <w:rPr>
          <w:rFonts w:ascii="Cambria" w:hAnsi="Cambria"/>
          <w:i/>
          <w:color w:val="231F20"/>
        </w:rPr>
        <w:t>Chadash</w:t>
      </w:r>
      <w:r>
        <w:rPr>
          <w:rFonts w:ascii="Cambria" w:hAnsi="Cambria"/>
          <w:i/>
          <w:color w:val="231F20"/>
          <w:spacing w:val="-15"/>
        </w:rPr>
        <w:t> </w:t>
      </w:r>
      <w:r>
        <w:rPr>
          <w:color w:val="231F20"/>
          <w:spacing w:val="-6"/>
        </w:rPr>
        <w:t>(</w:t>
      </w:r>
      <w:r>
        <w:rPr>
          <w:rFonts w:ascii="Cambria" w:hAnsi="Cambria"/>
          <w:i/>
          <w:color w:val="231F20"/>
          <w:spacing w:val="-6"/>
        </w:rPr>
        <w:t>Yoreh</w:t>
      </w:r>
      <w:r>
        <w:rPr>
          <w:rFonts w:ascii="Cambria" w:hAnsi="Cambria"/>
          <w:i/>
          <w:color w:val="231F20"/>
          <w:spacing w:val="-14"/>
        </w:rPr>
        <w:t> </w:t>
      </w:r>
      <w:r>
        <w:rPr>
          <w:rFonts w:ascii="Cambria" w:hAnsi="Cambria"/>
          <w:i/>
          <w:color w:val="231F20"/>
          <w:spacing w:val="-6"/>
        </w:rPr>
        <w:t>Dei’ah</w:t>
      </w:r>
      <w:r>
        <w:rPr>
          <w:rFonts w:ascii="Cambria" w:hAnsi="Cambria"/>
          <w:i/>
          <w:color w:val="231F20"/>
          <w:spacing w:val="-15"/>
        </w:rPr>
        <w:t> </w:t>
      </w:r>
      <w:r>
        <w:rPr>
          <w:rFonts w:ascii="Cambria" w:hAnsi="Cambria"/>
          <w:i/>
          <w:color w:val="231F20"/>
          <w:spacing w:val="-4"/>
        </w:rPr>
        <w:t>siman </w:t>
      </w:r>
      <w:r>
        <w:rPr>
          <w:color w:val="231F20"/>
        </w:rPr>
        <w:t>87:2), </w:t>
      </w:r>
      <w:r>
        <w:rPr>
          <w:rFonts w:ascii="Cambria" w:hAnsi="Cambria"/>
          <w:i/>
          <w:color w:val="231F20"/>
        </w:rPr>
        <w:t>Pleisi </w:t>
      </w:r>
      <w:r>
        <w:rPr>
          <w:color w:val="231F20"/>
        </w:rPr>
        <w:t>(there), and </w:t>
      </w:r>
      <w:r>
        <w:rPr>
          <w:rFonts w:ascii="Cambria" w:hAnsi="Cambria"/>
          <w:i/>
          <w:color w:val="231F20"/>
        </w:rPr>
        <w:t>Pri </w:t>
      </w:r>
      <w:r>
        <w:rPr>
          <w:rFonts w:ascii="Cambria" w:hAnsi="Cambria"/>
          <w:i/>
          <w:color w:val="231F20"/>
          <w:spacing w:val="-3"/>
        </w:rPr>
        <w:t>Megadim </w:t>
      </w:r>
      <w:r>
        <w:rPr>
          <w:color w:val="231F20"/>
        </w:rPr>
        <w:t>(introduction to laws of milk and meat) all suggest that the issue of steak with butter is</w:t>
      </w:r>
      <w:r>
        <w:rPr>
          <w:color w:val="231F20"/>
          <w:spacing w:val="-37"/>
        </w:rPr>
        <w:t> </w:t>
      </w:r>
      <w:r>
        <w:rPr>
          <w:color w:val="231F20"/>
        </w:rPr>
        <w:t>dependent on the dispute between </w:t>
      </w:r>
      <w:r>
        <w:rPr>
          <w:rFonts w:ascii="Cambria" w:hAnsi="Cambria"/>
          <w:i/>
          <w:color w:val="231F20"/>
        </w:rPr>
        <w:t>Rashi </w:t>
      </w:r>
      <w:r>
        <w:rPr>
          <w:color w:val="231F20"/>
        </w:rPr>
        <w:t>and</w:t>
      </w:r>
      <w:r>
        <w:rPr>
          <w:color w:val="231F20"/>
          <w:spacing w:val="4"/>
        </w:rPr>
        <w:t> </w:t>
      </w:r>
      <w:r>
        <w:rPr>
          <w:rFonts w:ascii="Cambria" w:hAnsi="Cambria"/>
          <w:i/>
          <w:color w:val="231F20"/>
          <w:spacing w:val="-5"/>
        </w:rPr>
        <w:t>Tosfos</w:t>
      </w:r>
      <w:r>
        <w:rPr>
          <w:color w:val="231F20"/>
          <w:spacing w:val="-5"/>
        </w:rPr>
        <w:t>.</w:t>
      </w:r>
    </w:p>
    <w:p>
      <w:pPr>
        <w:pStyle w:val="BodyText"/>
        <w:spacing w:line="314" w:lineRule="auto" w:before="28"/>
        <w:ind w:left="179" w:right="116" w:firstLine="360"/>
        <w:jc w:val="both"/>
        <w:rPr>
          <w:rFonts w:ascii="Cambria" w:hAnsi="Cambria"/>
          <w:i/>
        </w:rPr>
      </w:pPr>
      <w:r>
        <w:rPr>
          <w:rFonts w:ascii="Cambria" w:hAnsi="Cambria"/>
          <w:i/>
          <w:color w:val="231F20"/>
          <w:spacing w:val="-4"/>
        </w:rPr>
        <w:t>Maharam </w:t>
      </w:r>
      <w:r>
        <w:rPr>
          <w:rFonts w:ascii="Cambria" w:hAnsi="Cambria"/>
          <w:i/>
          <w:color w:val="231F20"/>
        </w:rPr>
        <w:t>Schif </w:t>
      </w:r>
      <w:r>
        <w:rPr>
          <w:color w:val="231F20"/>
        </w:rPr>
        <w:t>(</w:t>
      </w:r>
      <w:r>
        <w:rPr>
          <w:rFonts w:ascii="Cambria" w:hAnsi="Cambria"/>
          <w:i/>
          <w:color w:val="231F20"/>
        </w:rPr>
        <w:t>Chullin </w:t>
      </w:r>
      <w:r>
        <w:rPr>
          <w:color w:val="231F20"/>
        </w:rPr>
        <w:t>117b) rules that meat fried in butter is not</w:t>
      </w:r>
      <w:r>
        <w:rPr>
          <w:color w:val="231F20"/>
          <w:spacing w:val="-7"/>
        </w:rPr>
        <w:t> </w:t>
      </w:r>
      <w:r>
        <w:rPr>
          <w:color w:val="231F20"/>
        </w:rPr>
        <w:t>considered</w:t>
      </w:r>
      <w:r>
        <w:rPr>
          <w:color w:val="231F20"/>
          <w:spacing w:val="-6"/>
        </w:rPr>
        <w:t> </w:t>
      </w:r>
      <w:r>
        <w:rPr>
          <w:color w:val="231F20"/>
        </w:rPr>
        <w:t>meat</w:t>
      </w:r>
      <w:r>
        <w:rPr>
          <w:color w:val="231F20"/>
          <w:spacing w:val="-6"/>
        </w:rPr>
        <w:t> </w:t>
      </w:r>
      <w:r>
        <w:rPr>
          <w:color w:val="231F20"/>
        </w:rPr>
        <w:t>cooked</w:t>
      </w:r>
      <w:r>
        <w:rPr>
          <w:color w:val="231F20"/>
          <w:spacing w:val="-6"/>
        </w:rPr>
        <w:t> </w:t>
      </w:r>
      <w:r>
        <w:rPr>
          <w:color w:val="231F20"/>
        </w:rPr>
        <w:t>with</w:t>
      </w:r>
      <w:r>
        <w:rPr>
          <w:color w:val="231F20"/>
          <w:spacing w:val="-6"/>
        </w:rPr>
        <w:t> </w:t>
      </w:r>
      <w:r>
        <w:rPr>
          <w:color w:val="231F20"/>
        </w:rPr>
        <w:t>milk;</w:t>
      </w:r>
      <w:r>
        <w:rPr>
          <w:color w:val="231F20"/>
          <w:spacing w:val="-7"/>
        </w:rPr>
        <w:t> </w:t>
      </w:r>
      <w:r>
        <w:rPr>
          <w:color w:val="231F20"/>
        </w:rPr>
        <w:t>one</w:t>
      </w:r>
      <w:r>
        <w:rPr>
          <w:color w:val="231F20"/>
          <w:spacing w:val="-6"/>
        </w:rPr>
        <w:t> </w:t>
      </w:r>
      <w:r>
        <w:rPr>
          <w:color w:val="231F20"/>
        </w:rPr>
        <w:t>may</w:t>
      </w:r>
      <w:r>
        <w:rPr>
          <w:color w:val="231F20"/>
          <w:spacing w:val="-6"/>
        </w:rPr>
        <w:t> </w:t>
      </w:r>
      <w:r>
        <w:rPr>
          <w:color w:val="231F20"/>
        </w:rPr>
        <w:t>benefit</w:t>
      </w:r>
      <w:r>
        <w:rPr>
          <w:color w:val="231F20"/>
          <w:spacing w:val="-6"/>
        </w:rPr>
        <w:t> </w:t>
      </w:r>
      <w:r>
        <w:rPr>
          <w:color w:val="231F20"/>
        </w:rPr>
        <w:t>from</w:t>
      </w:r>
      <w:r>
        <w:rPr>
          <w:color w:val="231F20"/>
          <w:spacing w:val="-6"/>
        </w:rPr>
        <w:t> </w:t>
      </w:r>
      <w:r>
        <w:rPr>
          <w:color w:val="231F20"/>
        </w:rPr>
        <w:t>it,</w:t>
      </w:r>
      <w:r>
        <w:rPr>
          <w:color w:val="231F20"/>
          <w:spacing w:val="-7"/>
        </w:rPr>
        <w:t> </w:t>
      </w:r>
      <w:r>
        <w:rPr>
          <w:color w:val="231F20"/>
        </w:rPr>
        <w:t>as</w:t>
      </w:r>
      <w:r>
        <w:rPr>
          <w:color w:val="231F20"/>
          <w:spacing w:val="-6"/>
        </w:rPr>
        <w:t> </w:t>
      </w:r>
      <w:r>
        <w:rPr>
          <w:color w:val="231F20"/>
        </w:rPr>
        <w:t>it is</w:t>
      </w:r>
      <w:r>
        <w:rPr>
          <w:color w:val="231F20"/>
          <w:spacing w:val="-16"/>
        </w:rPr>
        <w:t> </w:t>
      </w:r>
      <w:r>
        <w:rPr>
          <w:color w:val="231F20"/>
        </w:rPr>
        <w:t>not</w:t>
      </w:r>
      <w:r>
        <w:rPr>
          <w:color w:val="231F20"/>
          <w:spacing w:val="-15"/>
        </w:rPr>
        <w:t> </w:t>
      </w:r>
      <w:r>
        <w:rPr>
          <w:color w:val="231F20"/>
        </w:rPr>
        <w:t>the</w:t>
      </w:r>
      <w:r>
        <w:rPr>
          <w:color w:val="231F20"/>
          <w:spacing w:val="-15"/>
        </w:rPr>
        <w:t> </w:t>
      </w:r>
      <w:r>
        <w:rPr>
          <w:color w:val="231F20"/>
        </w:rPr>
        <w:t>Biblically</w:t>
      </w:r>
      <w:r>
        <w:rPr>
          <w:color w:val="231F20"/>
          <w:spacing w:val="-15"/>
        </w:rPr>
        <w:t> </w:t>
      </w:r>
      <w:r>
        <w:rPr>
          <w:color w:val="231F20"/>
        </w:rPr>
        <w:t>prohibited</w:t>
      </w:r>
      <w:r>
        <w:rPr>
          <w:color w:val="231F20"/>
          <w:spacing w:val="-15"/>
        </w:rPr>
        <w:t> </w:t>
      </w:r>
      <w:r>
        <w:rPr>
          <w:color w:val="231F20"/>
        </w:rPr>
        <w:t>meat</w:t>
      </w:r>
      <w:r>
        <w:rPr>
          <w:color w:val="231F20"/>
          <w:spacing w:val="-16"/>
        </w:rPr>
        <w:t> </w:t>
      </w:r>
      <w:r>
        <w:rPr>
          <w:color w:val="231F20"/>
        </w:rPr>
        <w:t>cooked</w:t>
      </w:r>
      <w:r>
        <w:rPr>
          <w:color w:val="231F20"/>
          <w:spacing w:val="-15"/>
        </w:rPr>
        <w:t> </w:t>
      </w:r>
      <w:r>
        <w:rPr>
          <w:color w:val="231F20"/>
        </w:rPr>
        <w:t>in</w:t>
      </w:r>
      <w:r>
        <w:rPr>
          <w:color w:val="231F20"/>
          <w:spacing w:val="-15"/>
        </w:rPr>
        <w:t> </w:t>
      </w:r>
      <w:r>
        <w:rPr>
          <w:color w:val="231F20"/>
        </w:rPr>
        <w:t>milk.</w:t>
      </w:r>
      <w:r>
        <w:rPr>
          <w:color w:val="231F20"/>
          <w:spacing w:val="-15"/>
        </w:rPr>
        <w:t> </w:t>
      </w:r>
      <w:r>
        <w:rPr>
          <w:rFonts w:ascii="Cambria" w:hAnsi="Cambria"/>
          <w:i/>
          <w:color w:val="231F20"/>
          <w:spacing w:val="-3"/>
        </w:rPr>
        <w:t>Minchas</w:t>
      </w:r>
      <w:r>
        <w:rPr>
          <w:rFonts w:ascii="Cambria" w:hAnsi="Cambria"/>
          <w:i/>
          <w:color w:val="231F20"/>
          <w:spacing w:val="-8"/>
        </w:rPr>
        <w:t> </w:t>
      </w:r>
      <w:r>
        <w:rPr>
          <w:rFonts w:ascii="Cambria" w:hAnsi="Cambria"/>
          <w:i/>
          <w:color w:val="231F20"/>
          <w:spacing w:val="-11"/>
        </w:rPr>
        <w:t>Ya’akov</w:t>
      </w:r>
    </w:p>
    <w:p>
      <w:pPr>
        <w:spacing w:after="0" w:line="314" w:lineRule="auto"/>
        <w:jc w:val="both"/>
        <w:rPr>
          <w:rFonts w:ascii="Cambria" w:hAnsi="Cambria"/>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4" w:lineRule="auto" w:before="0"/>
        <w:ind w:left="180" w:right="117" w:firstLine="0"/>
        <w:jc w:val="both"/>
        <w:rPr>
          <w:sz w:val="23"/>
        </w:rPr>
      </w:pPr>
      <w:r>
        <w:rPr>
          <w:color w:val="231F20"/>
          <w:sz w:val="23"/>
        </w:rPr>
        <w:t>(</w:t>
      </w:r>
      <w:r>
        <w:rPr>
          <w:rFonts w:ascii="Cambria"/>
          <w:i/>
          <w:color w:val="231F20"/>
          <w:sz w:val="23"/>
        </w:rPr>
        <w:t>Soles</w:t>
      </w:r>
      <w:r>
        <w:rPr>
          <w:rFonts w:ascii="Cambria"/>
          <w:i/>
          <w:color w:val="231F20"/>
          <w:spacing w:val="-14"/>
          <w:sz w:val="23"/>
        </w:rPr>
        <w:t> </w:t>
      </w:r>
      <w:r>
        <w:rPr>
          <w:rFonts w:ascii="Cambria"/>
          <w:i/>
          <w:color w:val="231F20"/>
          <w:sz w:val="23"/>
        </w:rPr>
        <w:t>Leminchah</w:t>
      </w:r>
      <w:r>
        <w:rPr>
          <w:rFonts w:ascii="Cambria"/>
          <w:i/>
          <w:color w:val="231F20"/>
          <w:spacing w:val="-14"/>
          <w:sz w:val="23"/>
        </w:rPr>
        <w:t> </w:t>
      </w:r>
      <w:r>
        <w:rPr>
          <w:rFonts w:ascii="Cambria"/>
          <w:i/>
          <w:color w:val="231F20"/>
          <w:sz w:val="23"/>
        </w:rPr>
        <w:t>kelal</w:t>
      </w:r>
      <w:r>
        <w:rPr>
          <w:rFonts w:ascii="Cambria"/>
          <w:i/>
          <w:color w:val="231F20"/>
          <w:spacing w:val="-13"/>
          <w:sz w:val="23"/>
        </w:rPr>
        <w:t> </w:t>
      </w:r>
      <w:r>
        <w:rPr>
          <w:color w:val="231F20"/>
          <w:sz w:val="23"/>
        </w:rPr>
        <w:t>85</w:t>
      </w:r>
      <w:r>
        <w:rPr>
          <w:color w:val="231F20"/>
          <w:spacing w:val="-21"/>
          <w:sz w:val="23"/>
        </w:rPr>
        <w:t> </w:t>
      </w:r>
      <w:r>
        <w:rPr>
          <w:color w:val="231F20"/>
          <w:sz w:val="23"/>
        </w:rPr>
        <w:t>law</w:t>
      </w:r>
      <w:r>
        <w:rPr>
          <w:color w:val="231F20"/>
          <w:spacing w:val="-20"/>
          <w:sz w:val="23"/>
        </w:rPr>
        <w:t> </w:t>
      </w:r>
      <w:r>
        <w:rPr>
          <w:color w:val="231F20"/>
          <w:sz w:val="23"/>
        </w:rPr>
        <w:t>3)</w:t>
      </w:r>
      <w:r>
        <w:rPr>
          <w:color w:val="231F20"/>
          <w:spacing w:val="-21"/>
          <w:sz w:val="23"/>
        </w:rPr>
        <w:t> </w:t>
      </w:r>
      <w:r>
        <w:rPr>
          <w:color w:val="231F20"/>
          <w:sz w:val="23"/>
        </w:rPr>
        <w:t>also</w:t>
      </w:r>
      <w:r>
        <w:rPr>
          <w:color w:val="231F20"/>
          <w:spacing w:val="-20"/>
          <w:sz w:val="23"/>
        </w:rPr>
        <w:t> </w:t>
      </w:r>
      <w:r>
        <w:rPr>
          <w:color w:val="231F20"/>
          <w:sz w:val="23"/>
        </w:rPr>
        <w:t>rules</w:t>
      </w:r>
      <w:r>
        <w:rPr>
          <w:color w:val="231F20"/>
          <w:spacing w:val="-21"/>
          <w:sz w:val="23"/>
        </w:rPr>
        <w:t> </w:t>
      </w:r>
      <w:r>
        <w:rPr>
          <w:color w:val="231F20"/>
          <w:sz w:val="23"/>
        </w:rPr>
        <w:t>leniently</w:t>
      </w:r>
      <w:r>
        <w:rPr>
          <w:color w:val="231F20"/>
          <w:spacing w:val="-20"/>
          <w:sz w:val="23"/>
        </w:rPr>
        <w:t> </w:t>
      </w:r>
      <w:r>
        <w:rPr>
          <w:color w:val="231F20"/>
          <w:sz w:val="23"/>
        </w:rPr>
        <w:t>about</w:t>
      </w:r>
      <w:r>
        <w:rPr>
          <w:color w:val="231F20"/>
          <w:spacing w:val="-21"/>
          <w:sz w:val="23"/>
        </w:rPr>
        <w:t> </w:t>
      </w:r>
      <w:r>
        <w:rPr>
          <w:color w:val="231F20"/>
          <w:sz w:val="23"/>
        </w:rPr>
        <w:t>meat</w:t>
      </w:r>
      <w:r>
        <w:rPr>
          <w:color w:val="231F20"/>
          <w:spacing w:val="-20"/>
          <w:sz w:val="23"/>
        </w:rPr>
        <w:t> </w:t>
      </w:r>
      <w:r>
        <w:rPr>
          <w:color w:val="231F20"/>
          <w:sz w:val="23"/>
        </w:rPr>
        <w:t>with </w:t>
      </w:r>
      <w:r>
        <w:rPr>
          <w:color w:val="231F20"/>
          <w:spacing w:val="-4"/>
          <w:sz w:val="23"/>
        </w:rPr>
        <w:t>butter.</w:t>
      </w:r>
    </w:p>
    <w:p>
      <w:pPr>
        <w:pStyle w:val="BodyText"/>
        <w:spacing w:line="314" w:lineRule="auto" w:before="36"/>
        <w:ind w:left="180" w:right="117" w:firstLine="360"/>
        <w:jc w:val="both"/>
      </w:pPr>
      <w:r>
        <w:rPr>
          <w:rFonts w:ascii="Cambria"/>
          <w:i/>
          <w:color w:val="231F20"/>
        </w:rPr>
        <w:t>Pri Megadim </w:t>
      </w:r>
      <w:r>
        <w:rPr>
          <w:color w:val="231F20"/>
        </w:rPr>
        <w:t>in fact rules that he would even permit one to eat meat fried in butter in a case of great financial loss.</w:t>
      </w:r>
    </w:p>
    <w:p>
      <w:pPr>
        <w:pStyle w:val="BodyText"/>
        <w:spacing w:line="314" w:lineRule="auto" w:before="36"/>
        <w:ind w:left="180" w:right="117" w:firstLine="360"/>
        <w:jc w:val="both"/>
      </w:pPr>
      <w:r>
        <w:rPr>
          <w:rFonts w:ascii="Cambria" w:hAnsi="Cambria"/>
          <w:i/>
          <w:color w:val="231F20"/>
          <w:spacing w:val="-4"/>
        </w:rPr>
        <w:t>Shu”t</w:t>
      </w:r>
      <w:r>
        <w:rPr>
          <w:rFonts w:ascii="Cambria" w:hAnsi="Cambria"/>
          <w:i/>
          <w:color w:val="231F20"/>
          <w:spacing w:val="-22"/>
        </w:rPr>
        <w:t> </w:t>
      </w:r>
      <w:r>
        <w:rPr>
          <w:rFonts w:ascii="Cambria" w:hAnsi="Cambria"/>
          <w:i/>
          <w:color w:val="231F20"/>
          <w:spacing w:val="-3"/>
        </w:rPr>
        <w:t>Kessav</w:t>
      </w:r>
      <w:r>
        <w:rPr>
          <w:rFonts w:ascii="Cambria" w:hAnsi="Cambria"/>
          <w:i/>
          <w:color w:val="231F20"/>
          <w:spacing w:val="-21"/>
        </w:rPr>
        <w:t> </w:t>
      </w:r>
      <w:r>
        <w:rPr>
          <w:rFonts w:ascii="Cambria" w:hAnsi="Cambria"/>
          <w:i/>
          <w:color w:val="231F20"/>
        </w:rPr>
        <w:t>Sofeir</w:t>
      </w:r>
      <w:r>
        <w:rPr>
          <w:rFonts w:ascii="Cambria" w:hAnsi="Cambria"/>
          <w:i/>
          <w:color w:val="231F20"/>
          <w:spacing w:val="-21"/>
        </w:rPr>
        <w:t> </w:t>
      </w:r>
      <w:r>
        <w:rPr>
          <w:color w:val="231F20"/>
          <w:spacing w:val="-3"/>
        </w:rPr>
        <w:t>(</w:t>
      </w:r>
      <w:r>
        <w:rPr>
          <w:rFonts w:ascii="Cambria" w:hAnsi="Cambria"/>
          <w:i/>
          <w:color w:val="231F20"/>
          <w:spacing w:val="-3"/>
        </w:rPr>
        <w:t>siman</w:t>
      </w:r>
      <w:r>
        <w:rPr>
          <w:rFonts w:ascii="Cambria" w:hAnsi="Cambria"/>
          <w:i/>
          <w:color w:val="231F20"/>
          <w:spacing w:val="-21"/>
        </w:rPr>
        <w:t> </w:t>
      </w:r>
      <w:r>
        <w:rPr>
          <w:color w:val="231F20"/>
        </w:rPr>
        <w:t>52)</w:t>
      </w:r>
      <w:r>
        <w:rPr>
          <w:color w:val="231F20"/>
          <w:spacing w:val="-28"/>
        </w:rPr>
        <w:t> </w:t>
      </w:r>
      <w:r>
        <w:rPr>
          <w:color w:val="231F20"/>
        </w:rPr>
        <w:t>is</w:t>
      </w:r>
      <w:r>
        <w:rPr>
          <w:color w:val="231F20"/>
          <w:spacing w:val="-28"/>
        </w:rPr>
        <w:t> </w:t>
      </w:r>
      <w:r>
        <w:rPr>
          <w:color w:val="231F20"/>
        </w:rPr>
        <w:t>strict.</w:t>
      </w:r>
      <w:r>
        <w:rPr>
          <w:color w:val="231F20"/>
          <w:spacing w:val="-28"/>
        </w:rPr>
        <w:t> </w:t>
      </w:r>
      <w:r>
        <w:rPr>
          <w:color w:val="231F20"/>
          <w:spacing w:val="-3"/>
        </w:rPr>
        <w:t>He</w:t>
      </w:r>
      <w:r>
        <w:rPr>
          <w:color w:val="231F20"/>
          <w:spacing w:val="-28"/>
        </w:rPr>
        <w:t> </w:t>
      </w:r>
      <w:r>
        <w:rPr>
          <w:color w:val="231F20"/>
        </w:rPr>
        <w:t>quotes</w:t>
      </w:r>
      <w:r>
        <w:rPr>
          <w:color w:val="231F20"/>
          <w:spacing w:val="-28"/>
        </w:rPr>
        <w:t> </w:t>
      </w:r>
      <w:r>
        <w:rPr>
          <w:color w:val="231F20"/>
        </w:rPr>
        <w:t>the</w:t>
      </w:r>
      <w:r>
        <w:rPr>
          <w:color w:val="231F20"/>
          <w:spacing w:val="-28"/>
        </w:rPr>
        <w:t> </w:t>
      </w:r>
      <w:r>
        <w:rPr>
          <w:rFonts w:ascii="Cambria" w:hAnsi="Cambria"/>
          <w:i/>
          <w:color w:val="231F20"/>
        </w:rPr>
        <w:t>Rashba</w:t>
      </w:r>
      <w:r>
        <w:rPr>
          <w:rFonts w:ascii="Cambria" w:hAnsi="Cambria"/>
          <w:i/>
          <w:color w:val="231F20"/>
          <w:spacing w:val="-22"/>
        </w:rPr>
        <w:t> </w:t>
      </w:r>
      <w:r>
        <w:rPr>
          <w:color w:val="231F20"/>
        </w:rPr>
        <w:t>who considered frying to be cooking in a Biblical sense. </w:t>
      </w:r>
      <w:r>
        <w:rPr>
          <w:color w:val="231F20"/>
          <w:spacing w:val="-3"/>
        </w:rPr>
        <w:t>He </w:t>
      </w:r>
      <w:r>
        <w:rPr>
          <w:color w:val="231F20"/>
        </w:rPr>
        <w:t>rules that meat</w:t>
      </w:r>
      <w:r>
        <w:rPr>
          <w:color w:val="231F20"/>
          <w:spacing w:val="-8"/>
        </w:rPr>
        <w:t> </w:t>
      </w:r>
      <w:r>
        <w:rPr>
          <w:color w:val="231F20"/>
        </w:rPr>
        <w:t>fried</w:t>
      </w:r>
      <w:r>
        <w:rPr>
          <w:color w:val="231F20"/>
          <w:spacing w:val="-7"/>
        </w:rPr>
        <w:t> </w:t>
      </w:r>
      <w:r>
        <w:rPr>
          <w:color w:val="231F20"/>
        </w:rPr>
        <w:t>in</w:t>
      </w:r>
      <w:r>
        <w:rPr>
          <w:color w:val="231F20"/>
          <w:spacing w:val="-7"/>
        </w:rPr>
        <w:t> </w:t>
      </w:r>
      <w:r>
        <w:rPr>
          <w:color w:val="231F20"/>
        </w:rPr>
        <w:t>butter</w:t>
      </w:r>
      <w:r>
        <w:rPr>
          <w:color w:val="231F20"/>
          <w:spacing w:val="-7"/>
        </w:rPr>
        <w:t> </w:t>
      </w:r>
      <w:r>
        <w:rPr>
          <w:color w:val="231F20"/>
        </w:rPr>
        <w:t>is</w:t>
      </w:r>
      <w:r>
        <w:rPr>
          <w:color w:val="231F20"/>
          <w:spacing w:val="-7"/>
        </w:rPr>
        <w:t> </w:t>
      </w:r>
      <w:r>
        <w:rPr>
          <w:color w:val="231F20"/>
        </w:rPr>
        <w:t>Biblically</w:t>
      </w:r>
      <w:r>
        <w:rPr>
          <w:color w:val="231F20"/>
          <w:spacing w:val="-7"/>
        </w:rPr>
        <w:t> </w:t>
      </w:r>
      <w:r>
        <w:rPr>
          <w:color w:val="231F20"/>
        </w:rPr>
        <w:t>meat</w:t>
      </w:r>
      <w:r>
        <w:rPr>
          <w:color w:val="231F20"/>
          <w:spacing w:val="-7"/>
        </w:rPr>
        <w:t> </w:t>
      </w:r>
      <w:r>
        <w:rPr>
          <w:color w:val="231F20"/>
        </w:rPr>
        <w:t>cooked</w:t>
      </w:r>
      <w:r>
        <w:rPr>
          <w:color w:val="231F20"/>
          <w:spacing w:val="-8"/>
        </w:rPr>
        <w:t> </w:t>
      </w:r>
      <w:r>
        <w:rPr>
          <w:color w:val="231F20"/>
        </w:rPr>
        <w:t>with</w:t>
      </w:r>
      <w:r>
        <w:rPr>
          <w:color w:val="231F20"/>
          <w:spacing w:val="-7"/>
        </w:rPr>
        <w:t> </w:t>
      </w:r>
      <w:r>
        <w:rPr>
          <w:color w:val="231F20"/>
        </w:rPr>
        <w:t>milk;</w:t>
      </w:r>
      <w:r>
        <w:rPr>
          <w:color w:val="231F20"/>
          <w:spacing w:val="-7"/>
        </w:rPr>
        <w:t> </w:t>
      </w:r>
      <w:r>
        <w:rPr>
          <w:color w:val="231F20"/>
        </w:rPr>
        <w:t>it</w:t>
      </w:r>
      <w:r>
        <w:rPr>
          <w:color w:val="231F20"/>
          <w:spacing w:val="-7"/>
        </w:rPr>
        <w:t> </w:t>
      </w:r>
      <w:r>
        <w:rPr>
          <w:color w:val="231F20"/>
        </w:rPr>
        <w:t>cannot</w:t>
      </w:r>
      <w:r>
        <w:rPr>
          <w:color w:val="231F20"/>
          <w:spacing w:val="-7"/>
        </w:rPr>
        <w:t> </w:t>
      </w:r>
      <w:r>
        <w:rPr>
          <w:color w:val="231F20"/>
        </w:rPr>
        <w:t>be eaten</w:t>
      </w:r>
      <w:r>
        <w:rPr>
          <w:color w:val="231F20"/>
          <w:spacing w:val="-22"/>
        </w:rPr>
        <w:t> </w:t>
      </w:r>
      <w:r>
        <w:rPr>
          <w:color w:val="231F20"/>
        </w:rPr>
        <w:t>nor</w:t>
      </w:r>
      <w:r>
        <w:rPr>
          <w:color w:val="231F20"/>
          <w:spacing w:val="-22"/>
        </w:rPr>
        <w:t> </w:t>
      </w:r>
      <w:r>
        <w:rPr>
          <w:color w:val="231F20"/>
        </w:rPr>
        <w:t>can</w:t>
      </w:r>
      <w:r>
        <w:rPr>
          <w:color w:val="231F20"/>
          <w:spacing w:val="-22"/>
        </w:rPr>
        <w:t> </w:t>
      </w:r>
      <w:r>
        <w:rPr>
          <w:color w:val="231F20"/>
        </w:rPr>
        <w:t>one</w:t>
      </w:r>
      <w:r>
        <w:rPr>
          <w:color w:val="231F20"/>
          <w:spacing w:val="-22"/>
        </w:rPr>
        <w:t> </w:t>
      </w:r>
      <w:r>
        <w:rPr>
          <w:color w:val="231F20"/>
        </w:rPr>
        <w:t>derive</w:t>
      </w:r>
      <w:r>
        <w:rPr>
          <w:color w:val="231F20"/>
          <w:spacing w:val="-22"/>
        </w:rPr>
        <w:t> </w:t>
      </w:r>
      <w:r>
        <w:rPr>
          <w:color w:val="231F20"/>
        </w:rPr>
        <w:t>benefit</w:t>
      </w:r>
      <w:r>
        <w:rPr>
          <w:color w:val="231F20"/>
          <w:spacing w:val="-22"/>
        </w:rPr>
        <w:t> </w:t>
      </w:r>
      <w:r>
        <w:rPr>
          <w:color w:val="231F20"/>
        </w:rPr>
        <w:t>from</w:t>
      </w:r>
      <w:r>
        <w:rPr>
          <w:color w:val="231F20"/>
          <w:spacing w:val="-22"/>
        </w:rPr>
        <w:t> </w:t>
      </w:r>
      <w:r>
        <w:rPr>
          <w:color w:val="231F20"/>
        </w:rPr>
        <w:t>it.</w:t>
      </w:r>
      <w:r>
        <w:rPr>
          <w:color w:val="231F20"/>
          <w:spacing w:val="-22"/>
        </w:rPr>
        <w:t> </w:t>
      </w:r>
      <w:r>
        <w:rPr>
          <w:rFonts w:ascii="Cambria" w:hAnsi="Cambria"/>
          <w:i/>
          <w:color w:val="231F20"/>
        </w:rPr>
        <w:t>Chochmas</w:t>
      </w:r>
      <w:r>
        <w:rPr>
          <w:rFonts w:ascii="Cambria" w:hAnsi="Cambria"/>
          <w:i/>
          <w:color w:val="231F20"/>
          <w:spacing w:val="-15"/>
        </w:rPr>
        <w:t> </w:t>
      </w:r>
      <w:r>
        <w:rPr>
          <w:rFonts w:ascii="Cambria" w:hAnsi="Cambria"/>
          <w:i/>
          <w:color w:val="231F20"/>
          <w:spacing w:val="-3"/>
        </w:rPr>
        <w:t>Adam</w:t>
      </w:r>
      <w:r>
        <w:rPr>
          <w:rFonts w:ascii="Cambria" w:hAnsi="Cambria"/>
          <w:i/>
          <w:color w:val="231F20"/>
          <w:spacing w:val="-15"/>
        </w:rPr>
        <w:t> </w:t>
      </w:r>
      <w:r>
        <w:rPr>
          <w:color w:val="231F20"/>
        </w:rPr>
        <w:t>(</w:t>
      </w:r>
      <w:r>
        <w:rPr>
          <w:rFonts w:ascii="Cambria" w:hAnsi="Cambria"/>
          <w:i/>
          <w:color w:val="231F20"/>
        </w:rPr>
        <w:t>kelal</w:t>
      </w:r>
      <w:r>
        <w:rPr>
          <w:rFonts w:ascii="Cambria" w:hAnsi="Cambria"/>
          <w:i/>
          <w:color w:val="231F20"/>
          <w:spacing w:val="-15"/>
        </w:rPr>
        <w:t> </w:t>
      </w:r>
      <w:r>
        <w:rPr>
          <w:color w:val="231F20"/>
        </w:rPr>
        <w:t>40:1) is also strict about meat fried in butter</w:t>
      </w:r>
      <w:r>
        <w:rPr>
          <w:color w:val="231F20"/>
          <w:spacing w:val="-2"/>
        </w:rPr>
        <w:t> </w:t>
      </w:r>
      <w:r>
        <w:rPr>
          <w:color w:val="231F20"/>
        </w:rPr>
        <w:t>(</w:t>
      </w:r>
      <w:r>
        <w:rPr>
          <w:rFonts w:ascii="Cambria" w:hAnsi="Cambria"/>
          <w:i/>
          <w:color w:val="231F20"/>
        </w:rPr>
        <w:t>Mesivta</w:t>
      </w:r>
      <w:r>
        <w:rPr>
          <w:color w:val="231F20"/>
        </w:rPr>
        <w:t>).</w:t>
      </w:r>
    </w:p>
    <w:p>
      <w:pPr>
        <w:pStyle w:val="BodyText"/>
        <w:rPr>
          <w:sz w:val="30"/>
        </w:rPr>
      </w:pPr>
    </w:p>
    <w:p>
      <w:pPr>
        <w:pStyle w:val="BodyText"/>
        <w:spacing w:before="7"/>
        <w:rPr>
          <w:sz w:val="44"/>
        </w:rPr>
      </w:pPr>
    </w:p>
    <w:p>
      <w:pPr>
        <w:pStyle w:val="Heading1"/>
        <w:spacing w:line="268" w:lineRule="auto"/>
        <w:ind w:left="330" w:right="268"/>
      </w:pPr>
      <w:r>
        <w:rPr>
          <w:color w:val="231F20"/>
        </w:rPr>
        <w:t>Can</w:t>
      </w:r>
      <w:r>
        <w:rPr>
          <w:color w:val="231F20"/>
          <w:spacing w:val="-42"/>
        </w:rPr>
        <w:t> </w:t>
      </w:r>
      <w:r>
        <w:rPr>
          <w:color w:val="231F20"/>
        </w:rPr>
        <w:t>a</w:t>
      </w:r>
      <w:r>
        <w:rPr>
          <w:color w:val="231F20"/>
          <w:spacing w:val="-42"/>
        </w:rPr>
        <w:t> </w:t>
      </w:r>
      <w:r>
        <w:rPr>
          <w:color w:val="231F20"/>
        </w:rPr>
        <w:t>Jew</w:t>
      </w:r>
      <w:r>
        <w:rPr>
          <w:color w:val="231F20"/>
          <w:spacing w:val="-42"/>
        </w:rPr>
        <w:t> </w:t>
      </w:r>
      <w:r>
        <w:rPr>
          <w:color w:val="231F20"/>
          <w:spacing w:val="-4"/>
        </w:rPr>
        <w:t>Attend</w:t>
      </w:r>
      <w:r>
        <w:rPr>
          <w:color w:val="231F20"/>
          <w:spacing w:val="-42"/>
        </w:rPr>
        <w:t> </w:t>
      </w:r>
      <w:r>
        <w:rPr>
          <w:color w:val="231F20"/>
        </w:rPr>
        <w:t>a</w:t>
      </w:r>
      <w:r>
        <w:rPr>
          <w:color w:val="231F20"/>
          <w:spacing w:val="-42"/>
        </w:rPr>
        <w:t> </w:t>
      </w:r>
      <w:r>
        <w:rPr>
          <w:color w:val="231F20"/>
        </w:rPr>
        <w:t>Cooking</w:t>
      </w:r>
      <w:r>
        <w:rPr>
          <w:color w:val="231F20"/>
          <w:spacing w:val="-42"/>
        </w:rPr>
        <w:t> </w:t>
      </w:r>
      <w:r>
        <w:rPr>
          <w:color w:val="231F20"/>
        </w:rPr>
        <w:t>School</w:t>
      </w:r>
      <w:r>
        <w:rPr>
          <w:color w:val="231F20"/>
          <w:spacing w:val="-42"/>
        </w:rPr>
        <w:t> </w:t>
      </w:r>
      <w:r>
        <w:rPr>
          <w:color w:val="231F20"/>
        </w:rPr>
        <w:t>and </w:t>
      </w:r>
      <w:r>
        <w:rPr>
          <w:color w:val="231F20"/>
          <w:w w:val="95"/>
        </w:rPr>
        <w:t>Observe</w:t>
      </w:r>
      <w:r>
        <w:rPr>
          <w:color w:val="231F20"/>
          <w:spacing w:val="-18"/>
          <w:w w:val="95"/>
        </w:rPr>
        <w:t> </w:t>
      </w:r>
      <w:r>
        <w:rPr>
          <w:color w:val="231F20"/>
          <w:w w:val="95"/>
        </w:rPr>
        <w:t>the</w:t>
      </w:r>
      <w:r>
        <w:rPr>
          <w:color w:val="231F20"/>
          <w:spacing w:val="-17"/>
          <w:w w:val="95"/>
        </w:rPr>
        <w:t> </w:t>
      </w:r>
      <w:r>
        <w:rPr>
          <w:color w:val="231F20"/>
          <w:w w:val="95"/>
        </w:rPr>
        <w:t>Cooking</w:t>
      </w:r>
      <w:r>
        <w:rPr>
          <w:color w:val="231F20"/>
          <w:spacing w:val="-17"/>
          <w:w w:val="95"/>
        </w:rPr>
        <w:t> </w:t>
      </w:r>
      <w:r>
        <w:rPr>
          <w:color w:val="231F20"/>
          <w:w w:val="95"/>
        </w:rPr>
        <w:t>of</w:t>
      </w:r>
      <w:r>
        <w:rPr>
          <w:color w:val="231F20"/>
          <w:spacing w:val="-17"/>
          <w:w w:val="95"/>
        </w:rPr>
        <w:t> </w:t>
      </w:r>
      <w:r>
        <w:rPr>
          <w:color w:val="231F20"/>
          <w:w w:val="95"/>
        </w:rPr>
        <w:t>Milk</w:t>
      </w:r>
      <w:r>
        <w:rPr>
          <w:color w:val="231F20"/>
          <w:spacing w:val="-17"/>
          <w:w w:val="95"/>
        </w:rPr>
        <w:t> </w:t>
      </w:r>
      <w:r>
        <w:rPr>
          <w:color w:val="231F20"/>
          <w:w w:val="95"/>
        </w:rPr>
        <w:t>with</w:t>
      </w:r>
      <w:r>
        <w:rPr>
          <w:color w:val="231F20"/>
          <w:spacing w:val="-17"/>
          <w:w w:val="95"/>
        </w:rPr>
        <w:t> </w:t>
      </w:r>
      <w:r>
        <w:rPr>
          <w:color w:val="231F20"/>
          <w:w w:val="95"/>
        </w:rPr>
        <w:t>Meat?</w:t>
      </w:r>
    </w:p>
    <w:p>
      <w:pPr>
        <w:pStyle w:val="BodyText"/>
        <w:spacing w:line="266" w:lineRule="auto" w:before="259"/>
        <w:ind w:left="180" w:right="117"/>
        <w:jc w:val="both"/>
      </w:pPr>
      <w:r>
        <w:rPr>
          <w:rFonts w:ascii="Cambria"/>
          <w:b/>
          <w:color w:val="231F20"/>
          <w:sz w:val="38"/>
        </w:rPr>
        <w:t>O</w:t>
      </w:r>
      <w:r>
        <w:rPr>
          <w:color w:val="231F20"/>
        </w:rPr>
        <w:t>ur</w:t>
      </w:r>
      <w:r>
        <w:rPr>
          <w:color w:val="231F20"/>
          <w:spacing w:val="-19"/>
        </w:rPr>
        <w:t> </w:t>
      </w:r>
      <w:r>
        <w:rPr>
          <w:rFonts w:ascii="Cambria"/>
          <w:i/>
          <w:color w:val="231F20"/>
        </w:rPr>
        <w:t>Gemara</w:t>
      </w:r>
      <w:r>
        <w:rPr>
          <w:rFonts w:ascii="Cambria"/>
          <w:i/>
          <w:color w:val="231F20"/>
          <w:spacing w:val="-12"/>
        </w:rPr>
        <w:t> </w:t>
      </w:r>
      <w:r>
        <w:rPr>
          <w:color w:val="231F20"/>
        </w:rPr>
        <w:t>discusses</w:t>
      </w:r>
      <w:r>
        <w:rPr>
          <w:color w:val="231F20"/>
          <w:spacing w:val="-19"/>
        </w:rPr>
        <w:t> </w:t>
      </w:r>
      <w:r>
        <w:rPr>
          <w:color w:val="231F20"/>
        </w:rPr>
        <w:t>the</w:t>
      </w:r>
      <w:r>
        <w:rPr>
          <w:color w:val="231F20"/>
          <w:spacing w:val="-19"/>
        </w:rPr>
        <w:t> </w:t>
      </w:r>
      <w:r>
        <w:rPr>
          <w:color w:val="231F20"/>
        </w:rPr>
        <w:t>verse</w:t>
      </w:r>
      <w:r>
        <w:rPr>
          <w:color w:val="231F20"/>
          <w:spacing w:val="-18"/>
        </w:rPr>
        <w:t> </w:t>
      </w:r>
      <w:r>
        <w:rPr>
          <w:color w:val="231F20"/>
        </w:rPr>
        <w:t>that</w:t>
      </w:r>
      <w:r>
        <w:rPr>
          <w:color w:val="231F20"/>
          <w:spacing w:val="-19"/>
        </w:rPr>
        <w:t> </w:t>
      </w:r>
      <w:r>
        <w:rPr>
          <w:color w:val="231F20"/>
        </w:rPr>
        <w:t>prohibits</w:t>
      </w:r>
      <w:r>
        <w:rPr>
          <w:color w:val="231F20"/>
          <w:spacing w:val="-19"/>
        </w:rPr>
        <w:t> </w:t>
      </w:r>
      <w:r>
        <w:rPr>
          <w:color w:val="231F20"/>
        </w:rPr>
        <w:t>us</w:t>
      </w:r>
      <w:r>
        <w:rPr>
          <w:color w:val="231F20"/>
          <w:spacing w:val="-19"/>
        </w:rPr>
        <w:t> </w:t>
      </w:r>
      <w:r>
        <w:rPr>
          <w:color w:val="231F20"/>
        </w:rPr>
        <w:t>from</w:t>
      </w:r>
      <w:r>
        <w:rPr>
          <w:color w:val="231F20"/>
          <w:spacing w:val="-18"/>
        </w:rPr>
        <w:t> </w:t>
      </w:r>
      <w:r>
        <w:rPr>
          <w:color w:val="231F20"/>
        </w:rPr>
        <w:t>cooking</w:t>
      </w:r>
      <w:r>
        <w:rPr>
          <w:color w:val="231F20"/>
          <w:spacing w:val="-19"/>
        </w:rPr>
        <w:t> </w:t>
      </w:r>
      <w:r>
        <w:rPr>
          <w:color w:val="231F20"/>
        </w:rPr>
        <w:t>meat and milk. A practical challenge about these laws applies to</w:t>
      </w:r>
      <w:r>
        <w:rPr>
          <w:color w:val="231F20"/>
          <w:spacing w:val="23"/>
        </w:rPr>
        <w:t> </w:t>
      </w:r>
      <w:r>
        <w:rPr>
          <w:color w:val="231F20"/>
        </w:rPr>
        <w:t>cooking</w:t>
      </w:r>
    </w:p>
    <w:p>
      <w:pPr>
        <w:pStyle w:val="BodyText"/>
        <w:spacing w:line="316" w:lineRule="auto" w:before="58"/>
        <w:ind w:left="180" w:right="117"/>
        <w:jc w:val="both"/>
      </w:pPr>
      <w:r>
        <w:rPr>
          <w:color w:val="231F20"/>
        </w:rPr>
        <w:t>schools. A young man in the </w:t>
      </w:r>
      <w:r>
        <w:rPr>
          <w:color w:val="231F20"/>
          <w:spacing w:val="-3"/>
        </w:rPr>
        <w:t>United </w:t>
      </w:r>
      <w:r>
        <w:rPr>
          <w:color w:val="231F20"/>
        </w:rPr>
        <w:t>States wanted to learn to be an expert chef. </w:t>
      </w:r>
      <w:r>
        <w:rPr>
          <w:color w:val="231F20"/>
          <w:spacing w:val="-3"/>
        </w:rPr>
        <w:t>He </w:t>
      </w:r>
      <w:r>
        <w:rPr>
          <w:color w:val="231F20"/>
        </w:rPr>
        <w:t>applied to a culinary school and gained admission. </w:t>
      </w:r>
      <w:r>
        <w:rPr>
          <w:color w:val="231F20"/>
          <w:spacing w:val="-3"/>
        </w:rPr>
        <w:t>He </w:t>
      </w:r>
      <w:r>
        <w:rPr>
          <w:color w:val="231F20"/>
        </w:rPr>
        <w:t>then realized that they would be cooking milk and meat. </w:t>
      </w:r>
      <w:r>
        <w:rPr>
          <w:color w:val="231F20"/>
          <w:spacing w:val="-3"/>
        </w:rPr>
        <w:t>He</w:t>
      </w:r>
      <w:r>
        <w:rPr>
          <w:color w:val="231F20"/>
          <w:spacing w:val="51"/>
        </w:rPr>
        <w:t> </w:t>
      </w:r>
      <w:r>
        <w:rPr>
          <w:color w:val="231F20"/>
        </w:rPr>
        <w:t>notified</w:t>
      </w:r>
      <w:r>
        <w:rPr>
          <w:color w:val="231F20"/>
          <w:spacing w:val="-12"/>
        </w:rPr>
        <w:t> </w:t>
      </w:r>
      <w:r>
        <w:rPr>
          <w:color w:val="231F20"/>
        </w:rPr>
        <w:t>the</w:t>
      </w:r>
      <w:r>
        <w:rPr>
          <w:color w:val="231F20"/>
          <w:spacing w:val="-12"/>
        </w:rPr>
        <w:t> </w:t>
      </w:r>
      <w:r>
        <w:rPr>
          <w:color w:val="231F20"/>
        </w:rPr>
        <w:t>school</w:t>
      </w:r>
      <w:r>
        <w:rPr>
          <w:color w:val="231F20"/>
          <w:spacing w:val="-12"/>
        </w:rPr>
        <w:t> </w:t>
      </w:r>
      <w:r>
        <w:rPr>
          <w:color w:val="231F20"/>
        </w:rPr>
        <w:t>of</w:t>
      </w:r>
      <w:r>
        <w:rPr>
          <w:color w:val="231F20"/>
          <w:spacing w:val="-12"/>
        </w:rPr>
        <w:t> </w:t>
      </w:r>
      <w:r>
        <w:rPr>
          <w:color w:val="231F20"/>
        </w:rPr>
        <w:t>his</w:t>
      </w:r>
      <w:r>
        <w:rPr>
          <w:color w:val="231F20"/>
          <w:spacing w:val="-12"/>
        </w:rPr>
        <w:t> </w:t>
      </w:r>
      <w:r>
        <w:rPr>
          <w:color w:val="231F20"/>
        </w:rPr>
        <w:t>dilemma.</w:t>
      </w:r>
      <w:r>
        <w:rPr>
          <w:color w:val="231F20"/>
          <w:spacing w:val="-12"/>
        </w:rPr>
        <w:t> </w:t>
      </w:r>
      <w:r>
        <w:rPr>
          <w:color w:val="231F20"/>
        </w:rPr>
        <w:t>They</w:t>
      </w:r>
      <w:r>
        <w:rPr>
          <w:color w:val="231F20"/>
          <w:spacing w:val="-12"/>
        </w:rPr>
        <w:t> </w:t>
      </w:r>
      <w:r>
        <w:rPr>
          <w:color w:val="231F20"/>
        </w:rPr>
        <w:t>informed</w:t>
      </w:r>
      <w:r>
        <w:rPr>
          <w:color w:val="231F20"/>
          <w:spacing w:val="-11"/>
        </w:rPr>
        <w:t> </w:t>
      </w:r>
      <w:r>
        <w:rPr>
          <w:color w:val="231F20"/>
        </w:rPr>
        <w:t>him</w:t>
      </w:r>
      <w:r>
        <w:rPr>
          <w:color w:val="231F20"/>
          <w:spacing w:val="-12"/>
        </w:rPr>
        <w:t> </w:t>
      </w:r>
      <w:r>
        <w:rPr>
          <w:color w:val="231F20"/>
        </w:rPr>
        <w:t>that</w:t>
      </w:r>
      <w:r>
        <w:rPr>
          <w:color w:val="231F20"/>
          <w:spacing w:val="-12"/>
        </w:rPr>
        <w:t> </w:t>
      </w:r>
      <w:r>
        <w:rPr>
          <w:color w:val="231F20"/>
        </w:rPr>
        <w:t>he</w:t>
      </w:r>
      <w:r>
        <w:rPr>
          <w:color w:val="231F20"/>
          <w:spacing w:val="-12"/>
        </w:rPr>
        <w:t> </w:t>
      </w:r>
      <w:r>
        <w:rPr>
          <w:color w:val="231F20"/>
        </w:rPr>
        <w:t>would not have to perform the actual cooking. </w:t>
      </w:r>
      <w:r>
        <w:rPr>
          <w:color w:val="231F20"/>
          <w:spacing w:val="-3"/>
        </w:rPr>
        <w:t>He </w:t>
      </w:r>
      <w:r>
        <w:rPr>
          <w:color w:val="231F20"/>
        </w:rPr>
        <w:t>could merely stand and observe</w:t>
      </w:r>
      <w:r>
        <w:rPr>
          <w:color w:val="231F20"/>
          <w:spacing w:val="-17"/>
        </w:rPr>
        <w:t> </w:t>
      </w:r>
      <w:r>
        <w:rPr>
          <w:color w:val="231F20"/>
        </w:rPr>
        <w:t>while</w:t>
      </w:r>
      <w:r>
        <w:rPr>
          <w:color w:val="231F20"/>
          <w:spacing w:val="-17"/>
        </w:rPr>
        <w:t> </w:t>
      </w:r>
      <w:r>
        <w:rPr>
          <w:color w:val="231F20"/>
        </w:rPr>
        <w:t>gentiles</w:t>
      </w:r>
      <w:r>
        <w:rPr>
          <w:color w:val="231F20"/>
          <w:spacing w:val="-17"/>
        </w:rPr>
        <w:t> </w:t>
      </w:r>
      <w:r>
        <w:rPr>
          <w:color w:val="231F20"/>
        </w:rPr>
        <w:t>cooked</w:t>
      </w:r>
      <w:r>
        <w:rPr>
          <w:color w:val="231F20"/>
          <w:spacing w:val="-17"/>
        </w:rPr>
        <w:t> </w:t>
      </w:r>
      <w:r>
        <w:rPr>
          <w:color w:val="231F20"/>
        </w:rPr>
        <w:t>meat</w:t>
      </w:r>
      <w:r>
        <w:rPr>
          <w:color w:val="231F20"/>
          <w:spacing w:val="-17"/>
        </w:rPr>
        <w:t> </w:t>
      </w:r>
      <w:r>
        <w:rPr>
          <w:color w:val="231F20"/>
        </w:rPr>
        <w:t>and</w:t>
      </w:r>
      <w:r>
        <w:rPr>
          <w:color w:val="231F20"/>
          <w:spacing w:val="-17"/>
        </w:rPr>
        <w:t> </w:t>
      </w:r>
      <w:r>
        <w:rPr>
          <w:color w:val="231F20"/>
        </w:rPr>
        <w:t>milk.</w:t>
      </w:r>
      <w:r>
        <w:rPr>
          <w:color w:val="231F20"/>
          <w:spacing w:val="-17"/>
        </w:rPr>
        <w:t> </w:t>
      </w:r>
      <w:r>
        <w:rPr>
          <w:color w:val="231F20"/>
        </w:rPr>
        <w:t>By</w:t>
      </w:r>
      <w:r>
        <w:rPr>
          <w:color w:val="231F20"/>
          <w:spacing w:val="-17"/>
        </w:rPr>
        <w:t> </w:t>
      </w:r>
      <w:r>
        <w:rPr>
          <w:color w:val="231F20"/>
        </w:rPr>
        <w:t>watching,</w:t>
      </w:r>
      <w:r>
        <w:rPr>
          <w:color w:val="231F20"/>
          <w:spacing w:val="-17"/>
        </w:rPr>
        <w:t> </w:t>
      </w:r>
      <w:r>
        <w:rPr>
          <w:color w:val="231F20"/>
        </w:rPr>
        <w:t>he</w:t>
      </w:r>
      <w:r>
        <w:rPr>
          <w:color w:val="231F20"/>
          <w:spacing w:val="-17"/>
        </w:rPr>
        <w:t> </w:t>
      </w:r>
      <w:r>
        <w:rPr>
          <w:color w:val="231F20"/>
        </w:rPr>
        <w:t>would learn the tricks of the trade. </w:t>
      </w:r>
      <w:r>
        <w:rPr>
          <w:color w:val="231F20"/>
          <w:spacing w:val="-3"/>
        </w:rPr>
        <w:t>He </w:t>
      </w:r>
      <w:r>
        <w:rPr>
          <w:color w:val="231F20"/>
        </w:rPr>
        <w:t>approached </w:t>
      </w:r>
      <w:r>
        <w:rPr>
          <w:rFonts w:ascii="Cambria"/>
          <w:i/>
          <w:color w:val="231F20"/>
          <w:spacing w:val="-3"/>
        </w:rPr>
        <w:t>Rav </w:t>
      </w:r>
      <w:r>
        <w:rPr>
          <w:color w:val="231F20"/>
        </w:rPr>
        <w:t>Zilberstein and asked</w:t>
      </w:r>
      <w:r>
        <w:rPr>
          <w:color w:val="231F20"/>
          <w:spacing w:val="-7"/>
        </w:rPr>
        <w:t> </w:t>
      </w:r>
      <w:r>
        <w:rPr>
          <w:color w:val="231F20"/>
        </w:rPr>
        <w:t>if</w:t>
      </w:r>
      <w:r>
        <w:rPr>
          <w:color w:val="231F20"/>
          <w:spacing w:val="-6"/>
        </w:rPr>
        <w:t> </w:t>
      </w:r>
      <w:r>
        <w:rPr>
          <w:color w:val="231F20"/>
        </w:rPr>
        <w:t>he</w:t>
      </w:r>
      <w:r>
        <w:rPr>
          <w:color w:val="231F20"/>
          <w:spacing w:val="-7"/>
        </w:rPr>
        <w:t> </w:t>
      </w:r>
      <w:r>
        <w:rPr>
          <w:color w:val="231F20"/>
        </w:rPr>
        <w:t>was</w:t>
      </w:r>
      <w:r>
        <w:rPr>
          <w:color w:val="231F20"/>
          <w:spacing w:val="-6"/>
        </w:rPr>
        <w:t> </w:t>
      </w:r>
      <w:r>
        <w:rPr>
          <w:color w:val="231F20"/>
        </w:rPr>
        <w:t>permitted</w:t>
      </w:r>
      <w:r>
        <w:rPr>
          <w:color w:val="231F20"/>
          <w:spacing w:val="-7"/>
        </w:rPr>
        <w:t> </w:t>
      </w:r>
      <w:r>
        <w:rPr>
          <w:color w:val="231F20"/>
        </w:rPr>
        <w:t>to</w:t>
      </w:r>
      <w:r>
        <w:rPr>
          <w:color w:val="231F20"/>
          <w:spacing w:val="-6"/>
        </w:rPr>
        <w:t> </w:t>
      </w:r>
      <w:r>
        <w:rPr>
          <w:color w:val="231F20"/>
        </w:rPr>
        <w:t>attend</w:t>
      </w:r>
      <w:r>
        <w:rPr>
          <w:color w:val="231F20"/>
          <w:spacing w:val="-7"/>
        </w:rPr>
        <w:t> </w:t>
      </w:r>
      <w:r>
        <w:rPr>
          <w:color w:val="231F20"/>
        </w:rPr>
        <w:t>the</w:t>
      </w:r>
      <w:r>
        <w:rPr>
          <w:color w:val="231F20"/>
          <w:spacing w:val="-6"/>
        </w:rPr>
        <w:t> </w:t>
      </w:r>
      <w:r>
        <w:rPr>
          <w:color w:val="231F20"/>
        </w:rPr>
        <w:t>school.</w:t>
      </w:r>
      <w:r>
        <w:rPr>
          <w:color w:val="231F20"/>
          <w:spacing w:val="-6"/>
        </w:rPr>
        <w:t> </w:t>
      </w:r>
      <w:r>
        <w:rPr>
          <w:color w:val="231F20"/>
        </w:rPr>
        <w:t>The</w:t>
      </w:r>
      <w:r>
        <w:rPr>
          <w:color w:val="231F20"/>
          <w:spacing w:val="-7"/>
        </w:rPr>
        <w:t> </w:t>
      </w:r>
      <w:r>
        <w:rPr>
          <w:color w:val="231F20"/>
          <w:spacing w:val="-5"/>
        </w:rPr>
        <w:t>Torah</w:t>
      </w:r>
      <w:r>
        <w:rPr>
          <w:color w:val="231F20"/>
          <w:spacing w:val="-6"/>
        </w:rPr>
        <w:t> </w:t>
      </w:r>
      <w:r>
        <w:rPr>
          <w:color w:val="231F20"/>
        </w:rPr>
        <w:t>repeats</w:t>
      </w:r>
      <w:r>
        <w:rPr>
          <w:color w:val="231F20"/>
          <w:spacing w:val="-7"/>
        </w:rPr>
        <w:t> </w:t>
      </w:r>
      <w:r>
        <w:rPr>
          <w:color w:val="231F20"/>
        </w:rPr>
        <w:t>the prohibition against meat with milk three times. </w:t>
      </w:r>
      <w:r>
        <w:rPr>
          <w:color w:val="231F20"/>
          <w:spacing w:val="-12"/>
        </w:rPr>
        <w:t>We </w:t>
      </w:r>
      <w:r>
        <w:rPr>
          <w:color w:val="231F20"/>
        </w:rPr>
        <w:t>learn from this repetition</w:t>
      </w:r>
      <w:r>
        <w:rPr>
          <w:color w:val="231F20"/>
          <w:spacing w:val="-7"/>
        </w:rPr>
        <w:t> </w:t>
      </w:r>
      <w:r>
        <w:rPr>
          <w:color w:val="231F20"/>
        </w:rPr>
        <w:t>that</w:t>
      </w:r>
      <w:r>
        <w:rPr>
          <w:color w:val="231F20"/>
          <w:spacing w:val="-6"/>
        </w:rPr>
        <w:t> </w:t>
      </w:r>
      <w:r>
        <w:rPr>
          <w:color w:val="231F20"/>
        </w:rPr>
        <w:t>we</w:t>
      </w:r>
      <w:r>
        <w:rPr>
          <w:color w:val="231F20"/>
          <w:spacing w:val="-7"/>
        </w:rPr>
        <w:t> </w:t>
      </w:r>
      <w:r>
        <w:rPr>
          <w:color w:val="231F20"/>
        </w:rPr>
        <w:t>may</w:t>
      </w:r>
      <w:r>
        <w:rPr>
          <w:color w:val="231F20"/>
          <w:spacing w:val="-6"/>
        </w:rPr>
        <w:t> </w:t>
      </w:r>
      <w:r>
        <w:rPr>
          <w:color w:val="231F20"/>
        </w:rPr>
        <w:t>not</w:t>
      </w:r>
      <w:r>
        <w:rPr>
          <w:color w:val="231F20"/>
          <w:spacing w:val="-6"/>
        </w:rPr>
        <w:t> </w:t>
      </w:r>
      <w:r>
        <w:rPr>
          <w:color w:val="231F20"/>
        </w:rPr>
        <w:t>cook</w:t>
      </w:r>
      <w:r>
        <w:rPr>
          <w:color w:val="231F20"/>
          <w:spacing w:val="-7"/>
        </w:rPr>
        <w:t> </w:t>
      </w:r>
      <w:r>
        <w:rPr>
          <w:color w:val="231F20"/>
        </w:rPr>
        <w:t>milk</w:t>
      </w:r>
      <w:r>
        <w:rPr>
          <w:color w:val="231F20"/>
          <w:spacing w:val="-6"/>
        </w:rPr>
        <w:t> </w:t>
      </w:r>
      <w:r>
        <w:rPr>
          <w:color w:val="231F20"/>
        </w:rPr>
        <w:t>and</w:t>
      </w:r>
      <w:r>
        <w:rPr>
          <w:color w:val="231F20"/>
          <w:spacing w:val="-6"/>
        </w:rPr>
        <w:t> </w:t>
      </w:r>
      <w:r>
        <w:rPr>
          <w:color w:val="231F20"/>
        </w:rPr>
        <w:t>meat,</w:t>
      </w:r>
      <w:r>
        <w:rPr>
          <w:color w:val="231F20"/>
          <w:spacing w:val="-7"/>
        </w:rPr>
        <w:t> </w:t>
      </w:r>
      <w:r>
        <w:rPr>
          <w:color w:val="231F20"/>
        </w:rPr>
        <w:t>we</w:t>
      </w:r>
      <w:r>
        <w:rPr>
          <w:color w:val="231F20"/>
          <w:spacing w:val="-6"/>
        </w:rPr>
        <w:t> </w:t>
      </w:r>
      <w:r>
        <w:rPr>
          <w:color w:val="231F20"/>
        </w:rPr>
        <w:t>may</w:t>
      </w:r>
      <w:r>
        <w:rPr>
          <w:color w:val="231F20"/>
          <w:spacing w:val="-6"/>
        </w:rPr>
        <w:t> </w:t>
      </w:r>
      <w:r>
        <w:rPr>
          <w:color w:val="231F20"/>
        </w:rPr>
        <w:t>not</w:t>
      </w:r>
      <w:r>
        <w:rPr>
          <w:color w:val="231F20"/>
          <w:spacing w:val="-7"/>
        </w:rPr>
        <w:t> </w:t>
      </w:r>
      <w:r>
        <w:rPr>
          <w:color w:val="231F20"/>
        </w:rPr>
        <w:t>eat</w:t>
      </w:r>
      <w:r>
        <w:rPr>
          <w:color w:val="231F20"/>
          <w:spacing w:val="-6"/>
        </w:rPr>
        <w:t> </w:t>
      </w:r>
      <w:r>
        <w:rPr>
          <w:color w:val="231F20"/>
        </w:rPr>
        <w:t>meat cooked with milk, and we may not benefit from meat cooked with milk.</w:t>
      </w:r>
      <w:r>
        <w:rPr>
          <w:color w:val="231F20"/>
          <w:spacing w:val="-7"/>
        </w:rPr>
        <w:t> </w:t>
      </w:r>
      <w:r>
        <w:rPr>
          <w:color w:val="231F20"/>
          <w:spacing w:val="-3"/>
        </w:rPr>
        <w:t>Perhaps</w:t>
      </w:r>
      <w:r>
        <w:rPr>
          <w:color w:val="231F20"/>
          <w:spacing w:val="-7"/>
        </w:rPr>
        <w:t> </w:t>
      </w:r>
      <w:r>
        <w:rPr>
          <w:color w:val="231F20"/>
        </w:rPr>
        <w:t>observing</w:t>
      </w:r>
      <w:r>
        <w:rPr>
          <w:color w:val="231F20"/>
          <w:spacing w:val="-6"/>
        </w:rPr>
        <w:t> </w:t>
      </w:r>
      <w:r>
        <w:rPr>
          <w:color w:val="231F20"/>
        </w:rPr>
        <w:t>and</w:t>
      </w:r>
      <w:r>
        <w:rPr>
          <w:color w:val="231F20"/>
          <w:spacing w:val="-7"/>
        </w:rPr>
        <w:t> </w:t>
      </w:r>
      <w:r>
        <w:rPr>
          <w:color w:val="231F20"/>
        </w:rPr>
        <w:t>learning</w:t>
      </w:r>
      <w:r>
        <w:rPr>
          <w:color w:val="231F20"/>
          <w:spacing w:val="-7"/>
        </w:rPr>
        <w:t> </w:t>
      </w:r>
      <w:r>
        <w:rPr>
          <w:color w:val="231F20"/>
        </w:rPr>
        <w:t>is</w:t>
      </w:r>
      <w:r>
        <w:rPr>
          <w:color w:val="231F20"/>
          <w:spacing w:val="-7"/>
        </w:rPr>
        <w:t> </w:t>
      </w:r>
      <w:r>
        <w:rPr>
          <w:color w:val="231F20"/>
        </w:rPr>
        <w:t>considered</w:t>
      </w:r>
      <w:r>
        <w:rPr>
          <w:color w:val="231F20"/>
          <w:spacing w:val="-6"/>
        </w:rPr>
        <w:t> </w:t>
      </w:r>
      <w:r>
        <w:rPr>
          <w:color w:val="231F20"/>
        </w:rPr>
        <w:t>receiving</w:t>
      </w:r>
      <w:r>
        <w:rPr>
          <w:color w:val="231F20"/>
          <w:spacing w:val="-7"/>
        </w:rPr>
        <w:t> </w:t>
      </w:r>
      <w:r>
        <w:rPr>
          <w:color w:val="231F20"/>
        </w:rPr>
        <w:t>benefit and therefore</w:t>
      </w:r>
      <w:r>
        <w:rPr>
          <w:color w:val="231F20"/>
          <w:spacing w:val="1"/>
        </w:rPr>
        <w:t> </w:t>
      </w:r>
      <w:r>
        <w:rPr>
          <w:color w:val="231F20"/>
        </w:rPr>
        <w:t>prohibited?</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80" w:right="117" w:firstLine="360"/>
        <w:jc w:val="both"/>
      </w:pPr>
      <w:r>
        <w:rPr>
          <w:rFonts w:ascii="Cambria"/>
          <w:i/>
          <w:color w:val="231F20"/>
          <w:spacing w:val="-3"/>
        </w:rPr>
        <w:t>Rav </w:t>
      </w:r>
      <w:r>
        <w:rPr>
          <w:color w:val="231F20"/>
        </w:rPr>
        <w:t>Zilberstein</w:t>
      </w:r>
      <w:r>
        <w:rPr>
          <w:color w:val="231F20"/>
          <w:spacing w:val="-9"/>
        </w:rPr>
        <w:t> </w:t>
      </w:r>
      <w:r>
        <w:rPr>
          <w:color w:val="231F20"/>
        </w:rPr>
        <w:t>points</w:t>
      </w:r>
      <w:r>
        <w:rPr>
          <w:color w:val="231F20"/>
          <w:spacing w:val="-9"/>
        </w:rPr>
        <w:t> </w:t>
      </w:r>
      <w:r>
        <w:rPr>
          <w:color w:val="231F20"/>
        </w:rPr>
        <w:t>out</w:t>
      </w:r>
      <w:r>
        <w:rPr>
          <w:color w:val="231F20"/>
          <w:spacing w:val="-9"/>
        </w:rPr>
        <w:t> </w:t>
      </w:r>
      <w:r>
        <w:rPr>
          <w:color w:val="231F20"/>
        </w:rPr>
        <w:t>that</w:t>
      </w:r>
      <w:r>
        <w:rPr>
          <w:color w:val="231F20"/>
          <w:spacing w:val="-9"/>
        </w:rPr>
        <w:t> </w:t>
      </w:r>
      <w:r>
        <w:rPr>
          <w:color w:val="231F20"/>
        </w:rPr>
        <w:t>a</w:t>
      </w:r>
      <w:r>
        <w:rPr>
          <w:color w:val="231F20"/>
          <w:spacing w:val="-9"/>
        </w:rPr>
        <w:t> </w:t>
      </w:r>
      <w:r>
        <w:rPr>
          <w:color w:val="231F20"/>
        </w:rPr>
        <w:t>comment</w:t>
      </w:r>
      <w:r>
        <w:rPr>
          <w:color w:val="231F20"/>
          <w:spacing w:val="-9"/>
        </w:rPr>
        <w:t> </w:t>
      </w:r>
      <w:r>
        <w:rPr>
          <w:color w:val="231F20"/>
        </w:rPr>
        <w:t>by</w:t>
      </w:r>
      <w:r>
        <w:rPr>
          <w:color w:val="231F20"/>
          <w:spacing w:val="-9"/>
        </w:rPr>
        <w:t> </w:t>
      </w:r>
      <w:r>
        <w:rPr>
          <w:color w:val="231F20"/>
        </w:rPr>
        <w:t>the</w:t>
      </w:r>
      <w:r>
        <w:rPr>
          <w:color w:val="231F20"/>
          <w:spacing w:val="-10"/>
        </w:rPr>
        <w:t> </w:t>
      </w:r>
      <w:r>
        <w:rPr>
          <w:rFonts w:ascii="Cambria"/>
          <w:i/>
          <w:color w:val="231F20"/>
        </w:rPr>
        <w:t>Chazon</w:t>
      </w:r>
      <w:r>
        <w:rPr>
          <w:rFonts w:ascii="Cambria"/>
          <w:i/>
          <w:color w:val="231F20"/>
          <w:spacing w:val="-2"/>
        </w:rPr>
        <w:t> </w:t>
      </w:r>
      <w:r>
        <w:rPr>
          <w:rFonts w:ascii="Cambria"/>
          <w:i/>
          <w:color w:val="231F20"/>
          <w:spacing w:val="-3"/>
        </w:rPr>
        <w:t>Ish</w:t>
      </w:r>
      <w:r>
        <w:rPr>
          <w:rFonts w:ascii="Cambria"/>
          <w:i/>
          <w:color w:val="231F20"/>
          <w:spacing w:val="-2"/>
        </w:rPr>
        <w:t> </w:t>
      </w:r>
      <w:r>
        <w:rPr>
          <w:color w:val="231F20"/>
        </w:rPr>
        <w:t>to</w:t>
      </w:r>
      <w:r>
        <w:rPr>
          <w:color w:val="231F20"/>
          <w:spacing w:val="-9"/>
        </w:rPr>
        <w:t> </w:t>
      </w:r>
      <w:r>
        <w:rPr>
          <w:color w:val="231F20"/>
        </w:rPr>
        <w:t>a </w:t>
      </w:r>
      <w:r>
        <w:rPr>
          <w:rFonts w:ascii="Cambria"/>
          <w:i/>
          <w:color w:val="231F20"/>
        </w:rPr>
        <w:t>Gemara</w:t>
      </w:r>
      <w:r>
        <w:rPr>
          <w:rFonts w:ascii="Cambria"/>
          <w:i/>
          <w:color w:val="231F20"/>
          <w:spacing w:val="-32"/>
        </w:rPr>
        <w:t> </w:t>
      </w:r>
      <w:r>
        <w:rPr>
          <w:color w:val="231F20"/>
        </w:rPr>
        <w:t>in</w:t>
      </w:r>
      <w:r>
        <w:rPr>
          <w:color w:val="231F20"/>
          <w:spacing w:val="-39"/>
        </w:rPr>
        <w:t> </w:t>
      </w:r>
      <w:r>
        <w:rPr>
          <w:rFonts w:ascii="Cambria"/>
          <w:i/>
          <w:color w:val="231F20"/>
          <w:spacing w:val="-3"/>
        </w:rPr>
        <w:t>Bechoros</w:t>
      </w:r>
      <w:r>
        <w:rPr>
          <w:rFonts w:ascii="Cambria"/>
          <w:i/>
          <w:color w:val="231F20"/>
          <w:spacing w:val="-32"/>
        </w:rPr>
        <w:t> </w:t>
      </w:r>
      <w:r>
        <w:rPr>
          <w:color w:val="231F20"/>
        </w:rPr>
        <w:t>may</w:t>
      </w:r>
      <w:r>
        <w:rPr>
          <w:color w:val="231F20"/>
          <w:spacing w:val="-39"/>
        </w:rPr>
        <w:t> </w:t>
      </w:r>
      <w:r>
        <w:rPr>
          <w:color w:val="231F20"/>
        </w:rPr>
        <w:t>shed</w:t>
      </w:r>
      <w:r>
        <w:rPr>
          <w:color w:val="231F20"/>
          <w:spacing w:val="-39"/>
        </w:rPr>
        <w:t> </w:t>
      </w:r>
      <w:r>
        <w:rPr>
          <w:color w:val="231F20"/>
        </w:rPr>
        <w:t>light</w:t>
      </w:r>
      <w:r>
        <w:rPr>
          <w:color w:val="231F20"/>
          <w:spacing w:val="-39"/>
        </w:rPr>
        <w:t> </w:t>
      </w:r>
      <w:r>
        <w:rPr>
          <w:color w:val="231F20"/>
        </w:rPr>
        <w:t>on</w:t>
      </w:r>
      <w:r>
        <w:rPr>
          <w:color w:val="231F20"/>
          <w:spacing w:val="-39"/>
        </w:rPr>
        <w:t> </w:t>
      </w:r>
      <w:r>
        <w:rPr>
          <w:color w:val="231F20"/>
        </w:rPr>
        <w:t>our</w:t>
      </w:r>
      <w:r>
        <w:rPr>
          <w:color w:val="231F20"/>
          <w:spacing w:val="-39"/>
        </w:rPr>
        <w:t> </w:t>
      </w:r>
      <w:r>
        <w:rPr>
          <w:color w:val="231F20"/>
        </w:rPr>
        <w:t>issue.</w:t>
      </w:r>
      <w:r>
        <w:rPr>
          <w:color w:val="231F20"/>
          <w:spacing w:val="-39"/>
        </w:rPr>
        <w:t> </w:t>
      </w:r>
      <w:r>
        <w:rPr>
          <w:rFonts w:ascii="Cambria"/>
          <w:i/>
          <w:color w:val="231F20"/>
          <w:spacing w:val="-3"/>
        </w:rPr>
        <w:t>Bechoros</w:t>
      </w:r>
      <w:r>
        <w:rPr>
          <w:rFonts w:ascii="Cambria"/>
          <w:i/>
          <w:color w:val="231F20"/>
          <w:spacing w:val="-32"/>
        </w:rPr>
        <w:t> </w:t>
      </w:r>
      <w:r>
        <w:rPr>
          <w:color w:val="231F20"/>
        </w:rPr>
        <w:t>(45a)</w:t>
      </w:r>
      <w:r>
        <w:rPr>
          <w:color w:val="231F20"/>
          <w:spacing w:val="-39"/>
        </w:rPr>
        <w:t> </w:t>
      </w:r>
      <w:r>
        <w:rPr>
          <w:color w:val="231F20"/>
        </w:rPr>
        <w:t>relates the</w:t>
      </w:r>
      <w:r>
        <w:rPr>
          <w:color w:val="231F20"/>
          <w:spacing w:val="-19"/>
        </w:rPr>
        <w:t> </w:t>
      </w:r>
      <w:r>
        <w:rPr>
          <w:color w:val="231F20"/>
        </w:rPr>
        <w:t>following</w:t>
      </w:r>
      <w:r>
        <w:rPr>
          <w:color w:val="231F20"/>
          <w:spacing w:val="-18"/>
        </w:rPr>
        <w:t> </w:t>
      </w:r>
      <w:r>
        <w:rPr>
          <w:color w:val="231F20"/>
          <w:spacing w:val="-3"/>
        </w:rPr>
        <w:t>story.</w:t>
      </w:r>
      <w:r>
        <w:rPr>
          <w:color w:val="231F20"/>
          <w:spacing w:val="-18"/>
        </w:rPr>
        <w:t> </w:t>
      </w:r>
      <w:r>
        <w:rPr>
          <w:color w:val="231F20"/>
        </w:rPr>
        <w:t>The</w:t>
      </w:r>
      <w:r>
        <w:rPr>
          <w:color w:val="231F20"/>
          <w:spacing w:val="-18"/>
        </w:rPr>
        <w:t> </w:t>
      </w:r>
      <w:r>
        <w:rPr>
          <w:color w:val="231F20"/>
        </w:rPr>
        <w:t>Sages</w:t>
      </w:r>
      <w:r>
        <w:rPr>
          <w:color w:val="231F20"/>
          <w:spacing w:val="-19"/>
        </w:rPr>
        <w:t> </w:t>
      </w:r>
      <w:r>
        <w:rPr>
          <w:color w:val="231F20"/>
        </w:rPr>
        <w:t>wanted</w:t>
      </w:r>
      <w:r>
        <w:rPr>
          <w:color w:val="231F20"/>
          <w:spacing w:val="-18"/>
        </w:rPr>
        <w:t> </w:t>
      </w:r>
      <w:r>
        <w:rPr>
          <w:color w:val="231F20"/>
        </w:rPr>
        <w:t>to</w:t>
      </w:r>
      <w:r>
        <w:rPr>
          <w:color w:val="231F20"/>
          <w:spacing w:val="-18"/>
        </w:rPr>
        <w:t> </w:t>
      </w:r>
      <w:r>
        <w:rPr>
          <w:color w:val="231F20"/>
        </w:rPr>
        <w:t>know</w:t>
      </w:r>
      <w:r>
        <w:rPr>
          <w:color w:val="231F20"/>
          <w:spacing w:val="-18"/>
        </w:rPr>
        <w:t> </w:t>
      </w:r>
      <w:r>
        <w:rPr>
          <w:color w:val="231F20"/>
        </w:rPr>
        <w:t>how</w:t>
      </w:r>
      <w:r>
        <w:rPr>
          <w:color w:val="231F20"/>
          <w:spacing w:val="-19"/>
        </w:rPr>
        <w:t> </w:t>
      </w:r>
      <w:r>
        <w:rPr>
          <w:color w:val="231F20"/>
          <w:spacing w:val="-3"/>
        </w:rPr>
        <w:t>many</w:t>
      </w:r>
      <w:r>
        <w:rPr>
          <w:color w:val="231F20"/>
          <w:spacing w:val="-18"/>
        </w:rPr>
        <w:t> </w:t>
      </w:r>
      <w:r>
        <w:rPr>
          <w:color w:val="231F20"/>
        </w:rPr>
        <w:t>limbs</w:t>
      </w:r>
      <w:r>
        <w:rPr>
          <w:color w:val="231F20"/>
          <w:spacing w:val="-18"/>
        </w:rPr>
        <w:t> </w:t>
      </w:r>
      <w:r>
        <w:rPr>
          <w:color w:val="231F20"/>
        </w:rPr>
        <w:t>there are in the human </w:t>
      </w:r>
      <w:r>
        <w:rPr>
          <w:color w:val="231F20"/>
          <w:spacing w:val="-3"/>
        </w:rPr>
        <w:t>body. </w:t>
      </w:r>
      <w:r>
        <w:rPr>
          <w:color w:val="231F20"/>
        </w:rPr>
        <w:t>The students of </w:t>
      </w:r>
      <w:r>
        <w:rPr>
          <w:rFonts w:ascii="Cambria"/>
          <w:i/>
          <w:color w:val="231F20"/>
          <w:spacing w:val="-3"/>
        </w:rPr>
        <w:t>Rabbi </w:t>
      </w:r>
      <w:r>
        <w:rPr>
          <w:rFonts w:ascii="Cambria"/>
          <w:i/>
          <w:color w:val="231F20"/>
          <w:spacing w:val="-4"/>
        </w:rPr>
        <w:t>Yishmael </w:t>
      </w:r>
      <w:r>
        <w:rPr>
          <w:color w:val="231F20"/>
        </w:rPr>
        <w:t>procured</w:t>
      </w:r>
      <w:r>
        <w:rPr>
          <w:color w:val="231F20"/>
          <w:spacing w:val="-36"/>
        </w:rPr>
        <w:t> </w:t>
      </w:r>
      <w:r>
        <w:rPr>
          <w:color w:val="231F20"/>
        </w:rPr>
        <w:t>the body of a prostitute whom the king had ordered to be burned. They cooked</w:t>
      </w:r>
      <w:r>
        <w:rPr>
          <w:color w:val="231F20"/>
          <w:spacing w:val="-5"/>
        </w:rPr>
        <w:t> </w:t>
      </w:r>
      <w:r>
        <w:rPr>
          <w:color w:val="231F20"/>
        </w:rPr>
        <w:t>the</w:t>
      </w:r>
      <w:r>
        <w:rPr>
          <w:color w:val="231F20"/>
          <w:spacing w:val="-5"/>
        </w:rPr>
        <w:t> </w:t>
      </w:r>
      <w:r>
        <w:rPr>
          <w:color w:val="231F20"/>
        </w:rPr>
        <w:t>body</w:t>
      </w:r>
      <w:r>
        <w:rPr>
          <w:color w:val="231F20"/>
          <w:spacing w:val="-5"/>
        </w:rPr>
        <w:t> </w:t>
      </w:r>
      <w:r>
        <w:rPr>
          <w:color w:val="231F20"/>
        </w:rPr>
        <w:t>and</w:t>
      </w:r>
      <w:r>
        <w:rPr>
          <w:color w:val="231F20"/>
          <w:spacing w:val="-5"/>
        </w:rPr>
        <w:t> </w:t>
      </w:r>
      <w:r>
        <w:rPr>
          <w:color w:val="231F20"/>
        </w:rPr>
        <w:t>it</w:t>
      </w:r>
      <w:r>
        <w:rPr>
          <w:color w:val="231F20"/>
          <w:spacing w:val="-4"/>
        </w:rPr>
        <w:t> </w:t>
      </w:r>
      <w:r>
        <w:rPr>
          <w:color w:val="231F20"/>
        </w:rPr>
        <w:t>came</w:t>
      </w:r>
      <w:r>
        <w:rPr>
          <w:color w:val="231F20"/>
          <w:spacing w:val="-5"/>
        </w:rPr>
        <w:t> </w:t>
      </w:r>
      <w:r>
        <w:rPr>
          <w:color w:val="231F20"/>
        </w:rPr>
        <w:t>apart.</w:t>
      </w:r>
      <w:r>
        <w:rPr>
          <w:color w:val="231F20"/>
          <w:spacing w:val="-5"/>
        </w:rPr>
        <w:t> </w:t>
      </w:r>
      <w:r>
        <w:rPr>
          <w:color w:val="231F20"/>
        </w:rPr>
        <w:t>They</w:t>
      </w:r>
      <w:r>
        <w:rPr>
          <w:color w:val="231F20"/>
          <w:spacing w:val="-5"/>
        </w:rPr>
        <w:t> </w:t>
      </w:r>
      <w:r>
        <w:rPr>
          <w:color w:val="231F20"/>
        </w:rPr>
        <w:t>counted</w:t>
      </w:r>
      <w:r>
        <w:rPr>
          <w:color w:val="231F20"/>
          <w:spacing w:val="-5"/>
        </w:rPr>
        <w:t> </w:t>
      </w:r>
      <w:r>
        <w:rPr>
          <w:color w:val="231F20"/>
        </w:rPr>
        <w:t>two</w:t>
      </w:r>
      <w:r>
        <w:rPr>
          <w:color w:val="231F20"/>
          <w:spacing w:val="-4"/>
        </w:rPr>
        <w:t> </w:t>
      </w:r>
      <w:r>
        <w:rPr>
          <w:color w:val="231F20"/>
        </w:rPr>
        <w:t>hundred</w:t>
      </w:r>
      <w:r>
        <w:rPr>
          <w:color w:val="231F20"/>
          <w:spacing w:val="-5"/>
        </w:rPr>
        <w:t> </w:t>
      </w:r>
      <w:r>
        <w:rPr>
          <w:color w:val="231F20"/>
        </w:rPr>
        <w:t>fifty- two limbs. </w:t>
      </w:r>
      <w:r>
        <w:rPr>
          <w:rFonts w:ascii="Cambria"/>
          <w:i/>
          <w:color w:val="231F20"/>
        </w:rPr>
        <w:t>Chazon </w:t>
      </w:r>
      <w:r>
        <w:rPr>
          <w:rFonts w:ascii="Cambria"/>
          <w:i/>
          <w:color w:val="231F20"/>
          <w:spacing w:val="-3"/>
        </w:rPr>
        <w:t>Ish </w:t>
      </w:r>
      <w:r>
        <w:rPr>
          <w:color w:val="231F20"/>
        </w:rPr>
        <w:t>questioned how they could do this. One may not derive benefit from a lifeless human </w:t>
      </w:r>
      <w:r>
        <w:rPr>
          <w:color w:val="231F20"/>
          <w:spacing w:val="-3"/>
        </w:rPr>
        <w:t>body. </w:t>
      </w:r>
      <w:r>
        <w:rPr>
          <w:color w:val="231F20"/>
          <w:spacing w:val="-4"/>
        </w:rPr>
        <w:t>How </w:t>
      </w:r>
      <w:r>
        <w:rPr>
          <w:color w:val="231F20"/>
        </w:rPr>
        <w:t>could they use the body for the purpose of education? </w:t>
      </w:r>
      <w:r>
        <w:rPr>
          <w:color w:val="231F20"/>
          <w:spacing w:val="-3"/>
        </w:rPr>
        <w:t>He </w:t>
      </w:r>
      <w:r>
        <w:rPr>
          <w:color w:val="231F20"/>
        </w:rPr>
        <w:t>answers that the act of looking</w:t>
      </w:r>
      <w:r>
        <w:rPr>
          <w:color w:val="231F20"/>
          <w:spacing w:val="-11"/>
        </w:rPr>
        <w:t> </w:t>
      </w:r>
      <w:r>
        <w:rPr>
          <w:color w:val="231F20"/>
        </w:rPr>
        <w:t>is</w:t>
      </w:r>
      <w:r>
        <w:rPr>
          <w:color w:val="231F20"/>
          <w:spacing w:val="-11"/>
        </w:rPr>
        <w:t> </w:t>
      </w:r>
      <w:r>
        <w:rPr>
          <w:color w:val="231F20"/>
        </w:rPr>
        <w:t>not</w:t>
      </w:r>
      <w:r>
        <w:rPr>
          <w:color w:val="231F20"/>
          <w:spacing w:val="-11"/>
        </w:rPr>
        <w:t> </w:t>
      </w:r>
      <w:r>
        <w:rPr>
          <w:color w:val="231F20"/>
        </w:rPr>
        <w:t>a</w:t>
      </w:r>
      <w:r>
        <w:rPr>
          <w:color w:val="231F20"/>
          <w:spacing w:val="-10"/>
        </w:rPr>
        <w:t> </w:t>
      </w:r>
      <w:r>
        <w:rPr>
          <w:color w:val="231F20"/>
        </w:rPr>
        <w:t>benefit.</w:t>
      </w:r>
      <w:r>
        <w:rPr>
          <w:color w:val="231F20"/>
          <w:spacing w:val="-11"/>
        </w:rPr>
        <w:t> </w:t>
      </w:r>
      <w:r>
        <w:rPr>
          <w:color w:val="231F20"/>
        </w:rPr>
        <w:t>When</w:t>
      </w:r>
      <w:r>
        <w:rPr>
          <w:color w:val="231F20"/>
          <w:spacing w:val="-11"/>
        </w:rPr>
        <w:t> </w:t>
      </w:r>
      <w:r>
        <w:rPr>
          <w:color w:val="231F20"/>
        </w:rPr>
        <w:t>the</w:t>
      </w:r>
      <w:r>
        <w:rPr>
          <w:color w:val="231F20"/>
          <w:spacing w:val="-11"/>
        </w:rPr>
        <w:t> </w:t>
      </w:r>
      <w:r>
        <w:rPr>
          <w:color w:val="231F20"/>
          <w:spacing w:val="-5"/>
        </w:rPr>
        <w:t>Torah</w:t>
      </w:r>
      <w:r>
        <w:rPr>
          <w:color w:val="231F20"/>
          <w:spacing w:val="-10"/>
        </w:rPr>
        <w:t> </w:t>
      </w:r>
      <w:r>
        <w:rPr>
          <w:color w:val="231F20"/>
        </w:rPr>
        <w:t>prohibits</w:t>
      </w:r>
      <w:r>
        <w:rPr>
          <w:color w:val="231F20"/>
          <w:spacing w:val="-11"/>
        </w:rPr>
        <w:t> </w:t>
      </w:r>
      <w:r>
        <w:rPr>
          <w:color w:val="231F20"/>
        </w:rPr>
        <w:t>deriving</w:t>
      </w:r>
      <w:r>
        <w:rPr>
          <w:color w:val="231F20"/>
          <w:spacing w:val="-11"/>
        </w:rPr>
        <w:t> </w:t>
      </w:r>
      <w:r>
        <w:rPr>
          <w:color w:val="231F20"/>
        </w:rPr>
        <w:t>benefit,</w:t>
      </w:r>
      <w:r>
        <w:rPr>
          <w:color w:val="231F20"/>
          <w:spacing w:val="-10"/>
        </w:rPr>
        <w:t> </w:t>
      </w:r>
      <w:r>
        <w:rPr>
          <w:color w:val="231F20"/>
        </w:rPr>
        <w:t>it is</w:t>
      </w:r>
      <w:r>
        <w:rPr>
          <w:color w:val="231F20"/>
          <w:spacing w:val="-10"/>
        </w:rPr>
        <w:t> </w:t>
      </w:r>
      <w:r>
        <w:rPr>
          <w:color w:val="231F20"/>
        </w:rPr>
        <w:t>defined</w:t>
      </w:r>
      <w:r>
        <w:rPr>
          <w:color w:val="231F20"/>
          <w:spacing w:val="-9"/>
        </w:rPr>
        <w:t> </w:t>
      </w:r>
      <w:r>
        <w:rPr>
          <w:color w:val="231F20"/>
        </w:rPr>
        <w:t>as</w:t>
      </w:r>
      <w:r>
        <w:rPr>
          <w:color w:val="231F20"/>
          <w:spacing w:val="-10"/>
        </w:rPr>
        <w:t> </w:t>
      </w:r>
      <w:r>
        <w:rPr>
          <w:color w:val="231F20"/>
        </w:rPr>
        <w:t>being</w:t>
      </w:r>
      <w:r>
        <w:rPr>
          <w:color w:val="231F20"/>
          <w:spacing w:val="-9"/>
        </w:rPr>
        <w:t> </w:t>
      </w:r>
      <w:r>
        <w:rPr>
          <w:color w:val="231F20"/>
        </w:rPr>
        <w:t>unable</w:t>
      </w:r>
      <w:r>
        <w:rPr>
          <w:color w:val="231F20"/>
          <w:spacing w:val="-9"/>
        </w:rPr>
        <w:t> </w:t>
      </w:r>
      <w:r>
        <w:rPr>
          <w:color w:val="231F20"/>
        </w:rPr>
        <w:t>to</w:t>
      </w:r>
      <w:r>
        <w:rPr>
          <w:color w:val="231F20"/>
          <w:spacing w:val="-10"/>
        </w:rPr>
        <w:t> </w:t>
      </w:r>
      <w:r>
        <w:rPr>
          <w:color w:val="231F20"/>
        </w:rPr>
        <w:t>gain</w:t>
      </w:r>
      <w:r>
        <w:rPr>
          <w:color w:val="231F20"/>
          <w:spacing w:val="-9"/>
        </w:rPr>
        <w:t> </w:t>
      </w:r>
      <w:r>
        <w:rPr>
          <w:color w:val="231F20"/>
        </w:rPr>
        <w:t>something</w:t>
      </w:r>
      <w:r>
        <w:rPr>
          <w:color w:val="231F20"/>
          <w:spacing w:val="-10"/>
        </w:rPr>
        <w:t> </w:t>
      </w:r>
      <w:r>
        <w:rPr>
          <w:color w:val="231F20"/>
        </w:rPr>
        <w:t>of</w:t>
      </w:r>
      <w:r>
        <w:rPr>
          <w:color w:val="231F20"/>
          <w:spacing w:val="-9"/>
        </w:rPr>
        <w:t> </w:t>
      </w:r>
      <w:r>
        <w:rPr>
          <w:color w:val="231F20"/>
        </w:rPr>
        <w:t>monetary</w:t>
      </w:r>
      <w:r>
        <w:rPr>
          <w:color w:val="231F20"/>
          <w:spacing w:val="-9"/>
        </w:rPr>
        <w:t> </w:t>
      </w:r>
      <w:r>
        <w:rPr>
          <w:color w:val="231F20"/>
        </w:rPr>
        <w:t>value</w:t>
      </w:r>
      <w:r>
        <w:rPr>
          <w:color w:val="231F20"/>
          <w:spacing w:val="-10"/>
        </w:rPr>
        <w:t> </w:t>
      </w:r>
      <w:r>
        <w:rPr>
          <w:color w:val="231F20"/>
        </w:rPr>
        <w:t>from the item. One would not charge another individual for the privilege of looking </w:t>
      </w:r>
      <w:r>
        <w:rPr>
          <w:color w:val="231F20"/>
          <w:spacing w:val="-3"/>
        </w:rPr>
        <w:t>at </w:t>
      </w:r>
      <w:r>
        <w:rPr>
          <w:color w:val="231F20"/>
        </w:rPr>
        <w:t>the pieces of a human corpse. Therefore, it was not prohibited for them to learn a matter of Jewish law from the </w:t>
      </w:r>
      <w:r>
        <w:rPr>
          <w:color w:val="231F20"/>
          <w:spacing w:val="-3"/>
        </w:rPr>
        <w:t>body. Perhaps </w:t>
      </w:r>
      <w:r>
        <w:rPr>
          <w:color w:val="231F20"/>
        </w:rPr>
        <w:t>then we can state that one would be permitted to look </w:t>
      </w:r>
      <w:r>
        <w:rPr>
          <w:color w:val="231F20"/>
          <w:spacing w:val="-3"/>
        </w:rPr>
        <w:t>at </w:t>
      </w:r>
      <w:r>
        <w:rPr>
          <w:color w:val="231F20"/>
        </w:rPr>
        <w:t>the cooking of milk and meat for looking </w:t>
      </w:r>
      <w:r>
        <w:rPr>
          <w:color w:val="231F20"/>
          <w:spacing w:val="-3"/>
        </w:rPr>
        <w:t>at </w:t>
      </w:r>
      <w:r>
        <w:rPr>
          <w:color w:val="231F20"/>
        </w:rPr>
        <w:t>a matter is not considered gaining benefit from</w:t>
      </w:r>
      <w:r>
        <w:rPr>
          <w:color w:val="231F20"/>
          <w:spacing w:val="1"/>
        </w:rPr>
        <w:t> </w:t>
      </w:r>
      <w:r>
        <w:rPr>
          <w:color w:val="231F20"/>
        </w:rPr>
        <w:t>it.</w:t>
      </w:r>
    </w:p>
    <w:p>
      <w:pPr>
        <w:pStyle w:val="BodyText"/>
        <w:spacing w:line="316" w:lineRule="auto" w:before="24"/>
        <w:ind w:left="180" w:right="117" w:firstLine="360"/>
        <w:jc w:val="both"/>
      </w:pPr>
      <w:r>
        <w:rPr>
          <w:rFonts w:ascii="Cambria"/>
          <w:i/>
          <w:color w:val="231F20"/>
          <w:spacing w:val="-3"/>
        </w:rPr>
        <w:t>Rav </w:t>
      </w:r>
      <w:r>
        <w:rPr>
          <w:color w:val="231F20"/>
        </w:rPr>
        <w:t>Zilberstein ultimately concludes that our young man may not attend the cooking school. </w:t>
      </w:r>
      <w:r>
        <w:rPr>
          <w:rFonts w:ascii="Cambria"/>
          <w:i/>
          <w:color w:val="231F20"/>
        </w:rPr>
        <w:t>Chazon </w:t>
      </w:r>
      <w:r>
        <w:rPr>
          <w:rFonts w:ascii="Cambria"/>
          <w:i/>
          <w:color w:val="231F20"/>
          <w:spacing w:val="-3"/>
        </w:rPr>
        <w:t>Ish </w:t>
      </w:r>
      <w:r>
        <w:rPr>
          <w:color w:val="231F20"/>
        </w:rPr>
        <w:t>argues that people do  not charge others for the right to look </w:t>
      </w:r>
      <w:r>
        <w:rPr>
          <w:color w:val="231F20"/>
          <w:spacing w:val="-3"/>
        </w:rPr>
        <w:t>at </w:t>
      </w:r>
      <w:r>
        <w:rPr>
          <w:color w:val="231F20"/>
        </w:rPr>
        <w:t>a dead </w:t>
      </w:r>
      <w:r>
        <w:rPr>
          <w:color w:val="231F20"/>
          <w:spacing w:val="-3"/>
        </w:rPr>
        <w:t>body. </w:t>
      </w:r>
      <w:r>
        <w:rPr>
          <w:color w:val="231F20"/>
          <w:spacing w:val="-4"/>
        </w:rPr>
        <w:t>However, </w:t>
      </w:r>
      <w:r>
        <w:rPr>
          <w:color w:val="231F20"/>
        </w:rPr>
        <w:t>in our case, the school charges tuition. The observing and learning in cooking school is a matter of value. </w:t>
      </w:r>
      <w:r>
        <w:rPr>
          <w:color w:val="231F20"/>
          <w:spacing w:val="-5"/>
        </w:rPr>
        <w:t>It </w:t>
      </w:r>
      <w:r>
        <w:rPr>
          <w:color w:val="231F20"/>
        </w:rPr>
        <w:t>is worth money and one may not</w:t>
      </w:r>
      <w:r>
        <w:rPr>
          <w:color w:val="231F20"/>
          <w:spacing w:val="-15"/>
        </w:rPr>
        <w:t> </w:t>
      </w:r>
      <w:r>
        <w:rPr>
          <w:color w:val="231F20"/>
        </w:rPr>
        <w:t>derive</w:t>
      </w:r>
      <w:r>
        <w:rPr>
          <w:color w:val="231F20"/>
          <w:spacing w:val="-15"/>
        </w:rPr>
        <w:t> </w:t>
      </w:r>
      <w:r>
        <w:rPr>
          <w:color w:val="231F20"/>
        </w:rPr>
        <w:t>benefit</w:t>
      </w:r>
      <w:r>
        <w:rPr>
          <w:color w:val="231F20"/>
          <w:spacing w:val="-14"/>
        </w:rPr>
        <w:t> </w:t>
      </w:r>
      <w:r>
        <w:rPr>
          <w:color w:val="231F20"/>
        </w:rPr>
        <w:t>from</w:t>
      </w:r>
      <w:r>
        <w:rPr>
          <w:color w:val="231F20"/>
          <w:spacing w:val="-15"/>
        </w:rPr>
        <w:t> </w:t>
      </w:r>
      <w:r>
        <w:rPr>
          <w:color w:val="231F20"/>
        </w:rPr>
        <w:t>milk</w:t>
      </w:r>
      <w:r>
        <w:rPr>
          <w:color w:val="231F20"/>
          <w:spacing w:val="-14"/>
        </w:rPr>
        <w:t> </w:t>
      </w:r>
      <w:r>
        <w:rPr>
          <w:color w:val="231F20"/>
        </w:rPr>
        <w:t>cooked</w:t>
      </w:r>
      <w:r>
        <w:rPr>
          <w:color w:val="231F20"/>
          <w:spacing w:val="-15"/>
        </w:rPr>
        <w:t> </w:t>
      </w:r>
      <w:r>
        <w:rPr>
          <w:color w:val="231F20"/>
        </w:rPr>
        <w:t>with</w:t>
      </w:r>
      <w:r>
        <w:rPr>
          <w:color w:val="231F20"/>
          <w:spacing w:val="-14"/>
        </w:rPr>
        <w:t> </w:t>
      </w:r>
      <w:r>
        <w:rPr>
          <w:color w:val="231F20"/>
        </w:rPr>
        <w:t>meat.</w:t>
      </w:r>
      <w:r>
        <w:rPr>
          <w:color w:val="231F20"/>
          <w:spacing w:val="-15"/>
        </w:rPr>
        <w:t> </w:t>
      </w:r>
      <w:r>
        <w:rPr>
          <w:color w:val="231F20"/>
        </w:rPr>
        <w:t>Therefore,</w:t>
      </w:r>
      <w:r>
        <w:rPr>
          <w:color w:val="231F20"/>
          <w:spacing w:val="-15"/>
        </w:rPr>
        <w:t> </w:t>
      </w:r>
      <w:r>
        <w:rPr>
          <w:color w:val="231F20"/>
        </w:rPr>
        <w:t>our</w:t>
      </w:r>
      <w:r>
        <w:rPr>
          <w:color w:val="231F20"/>
          <w:spacing w:val="-14"/>
        </w:rPr>
        <w:t> </w:t>
      </w:r>
      <w:r>
        <w:rPr>
          <w:color w:val="231F20"/>
        </w:rPr>
        <w:t>young man should not attend the school as doing so will require him to benefit</w:t>
      </w:r>
      <w:r>
        <w:rPr>
          <w:color w:val="231F20"/>
          <w:spacing w:val="-11"/>
        </w:rPr>
        <w:t> </w:t>
      </w:r>
      <w:r>
        <w:rPr>
          <w:color w:val="231F20"/>
        </w:rPr>
        <w:t>by</w:t>
      </w:r>
      <w:r>
        <w:rPr>
          <w:color w:val="231F20"/>
          <w:spacing w:val="-10"/>
        </w:rPr>
        <w:t> </w:t>
      </w:r>
      <w:r>
        <w:rPr>
          <w:color w:val="231F20"/>
        </w:rPr>
        <w:t>learning</w:t>
      </w:r>
      <w:r>
        <w:rPr>
          <w:color w:val="231F20"/>
          <w:spacing w:val="-10"/>
        </w:rPr>
        <w:t> </w:t>
      </w:r>
      <w:r>
        <w:rPr>
          <w:color w:val="231F20"/>
        </w:rPr>
        <w:t>commercially</w:t>
      </w:r>
      <w:r>
        <w:rPr>
          <w:color w:val="231F20"/>
          <w:spacing w:val="-10"/>
        </w:rPr>
        <w:t> </w:t>
      </w:r>
      <w:r>
        <w:rPr>
          <w:color w:val="231F20"/>
        </w:rPr>
        <w:t>valuable</w:t>
      </w:r>
      <w:r>
        <w:rPr>
          <w:color w:val="231F20"/>
          <w:spacing w:val="-10"/>
        </w:rPr>
        <w:t> </w:t>
      </w:r>
      <w:r>
        <w:rPr>
          <w:color w:val="231F20"/>
        </w:rPr>
        <w:t>secrets</w:t>
      </w:r>
      <w:r>
        <w:rPr>
          <w:color w:val="231F20"/>
          <w:spacing w:val="-10"/>
        </w:rPr>
        <w:t> </w:t>
      </w:r>
      <w:r>
        <w:rPr>
          <w:color w:val="231F20"/>
        </w:rPr>
        <w:t>from</w:t>
      </w:r>
      <w:r>
        <w:rPr>
          <w:color w:val="231F20"/>
          <w:spacing w:val="-10"/>
        </w:rPr>
        <w:t> </w:t>
      </w:r>
      <w:r>
        <w:rPr>
          <w:color w:val="231F20"/>
        </w:rPr>
        <w:t>meat</w:t>
      </w:r>
      <w:r>
        <w:rPr>
          <w:color w:val="231F20"/>
          <w:spacing w:val="-10"/>
        </w:rPr>
        <w:t> </w:t>
      </w:r>
      <w:r>
        <w:rPr>
          <w:color w:val="231F20"/>
        </w:rPr>
        <w:t>cooked with milk (</w:t>
      </w:r>
      <w:r>
        <w:rPr>
          <w:rFonts w:ascii="Cambria"/>
          <w:i/>
          <w:color w:val="231F20"/>
        </w:rPr>
        <w:t>Chashukei</w:t>
      </w:r>
      <w:r>
        <w:rPr>
          <w:rFonts w:ascii="Cambria"/>
          <w:i/>
          <w:color w:val="231F20"/>
          <w:spacing w:val="6"/>
        </w:rPr>
        <w:t> </w:t>
      </w:r>
      <w:r>
        <w:rPr>
          <w:rFonts w:asci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59"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Does</w:t>
      </w:r>
      <w:r>
        <w:rPr>
          <w:rFonts w:ascii="Cambria"/>
          <w:b/>
          <w:color w:val="231F20"/>
          <w:spacing w:val="-28"/>
          <w:w w:val="95"/>
          <w:sz w:val="32"/>
        </w:rPr>
        <w:t> </w:t>
      </w:r>
      <w:r>
        <w:rPr>
          <w:rFonts w:ascii="Cambria"/>
          <w:b/>
          <w:color w:val="231F20"/>
          <w:w w:val="95"/>
          <w:sz w:val="32"/>
        </w:rPr>
        <w:t>a</w:t>
      </w:r>
      <w:r>
        <w:rPr>
          <w:rFonts w:ascii="Cambria"/>
          <w:b/>
          <w:color w:val="231F20"/>
          <w:spacing w:val="-27"/>
          <w:w w:val="95"/>
          <w:sz w:val="32"/>
        </w:rPr>
        <w:t> </w:t>
      </w:r>
      <w:r>
        <w:rPr>
          <w:rFonts w:ascii="Cambria"/>
          <w:b/>
          <w:color w:val="231F20"/>
          <w:w w:val="95"/>
          <w:sz w:val="32"/>
        </w:rPr>
        <w:t>Rabbi</w:t>
      </w:r>
      <w:r>
        <w:rPr>
          <w:rFonts w:ascii="Cambria"/>
          <w:b/>
          <w:color w:val="231F20"/>
          <w:spacing w:val="-27"/>
          <w:w w:val="95"/>
          <w:sz w:val="32"/>
        </w:rPr>
        <w:t> </w:t>
      </w:r>
      <w:r>
        <w:rPr>
          <w:rFonts w:ascii="Cambria"/>
          <w:b/>
          <w:color w:val="231F20"/>
          <w:spacing w:val="-2"/>
          <w:w w:val="95"/>
          <w:sz w:val="32"/>
        </w:rPr>
        <w:t>Appointed</w:t>
      </w:r>
      <w:r>
        <w:rPr>
          <w:rFonts w:ascii="Cambria"/>
          <w:b/>
          <w:color w:val="231F20"/>
          <w:spacing w:val="-27"/>
          <w:w w:val="95"/>
          <w:sz w:val="32"/>
        </w:rPr>
        <w:t> </w:t>
      </w:r>
      <w:r>
        <w:rPr>
          <w:rFonts w:ascii="Cambria"/>
          <w:b/>
          <w:color w:val="231F20"/>
          <w:w w:val="95"/>
          <w:sz w:val="32"/>
        </w:rPr>
        <w:t>by</w:t>
      </w:r>
      <w:r>
        <w:rPr>
          <w:rFonts w:ascii="Cambria"/>
          <w:b/>
          <w:color w:val="231F20"/>
          <w:spacing w:val="-27"/>
          <w:w w:val="95"/>
          <w:sz w:val="32"/>
        </w:rPr>
        <w:t> </w:t>
      </w:r>
      <w:r>
        <w:rPr>
          <w:rFonts w:ascii="Cambria"/>
          <w:b/>
          <w:color w:val="231F20"/>
          <w:w w:val="95"/>
          <w:sz w:val="32"/>
        </w:rPr>
        <w:t>the</w:t>
      </w:r>
      <w:r>
        <w:rPr>
          <w:rFonts w:ascii="Cambria"/>
          <w:b/>
          <w:color w:val="231F20"/>
          <w:spacing w:val="-28"/>
          <w:w w:val="95"/>
          <w:sz w:val="32"/>
        </w:rPr>
        <w:t> </w:t>
      </w:r>
      <w:r>
        <w:rPr>
          <w:rFonts w:ascii="Cambria"/>
          <w:b/>
          <w:color w:val="231F20"/>
          <w:w w:val="95"/>
          <w:sz w:val="32"/>
        </w:rPr>
        <w:t>Secular </w:t>
      </w:r>
      <w:r>
        <w:rPr>
          <w:rFonts w:ascii="Cambria"/>
          <w:b/>
          <w:color w:val="231F20"/>
          <w:sz w:val="32"/>
        </w:rPr>
        <w:t>Government </w:t>
      </w:r>
      <w:r>
        <w:rPr>
          <w:rFonts w:ascii="Cambria"/>
          <w:b/>
          <w:color w:val="231F20"/>
          <w:spacing w:val="-4"/>
          <w:sz w:val="32"/>
        </w:rPr>
        <w:t>Have</w:t>
      </w:r>
      <w:r>
        <w:rPr>
          <w:rFonts w:ascii="Cambria"/>
          <w:b/>
          <w:color w:val="231F20"/>
          <w:spacing w:val="-56"/>
          <w:sz w:val="32"/>
        </w:rPr>
        <w:t> </w:t>
      </w:r>
      <w:r>
        <w:rPr>
          <w:rFonts w:ascii="Cambria"/>
          <w:b/>
          <w:color w:val="231F20"/>
          <w:spacing w:val="-3"/>
          <w:sz w:val="32"/>
        </w:rPr>
        <w:t>Authority?</w:t>
      </w:r>
    </w:p>
    <w:p>
      <w:pPr>
        <w:pStyle w:val="BodyText"/>
        <w:spacing w:before="11"/>
        <w:rPr>
          <w:rFonts w:ascii="Cambria"/>
          <w:b/>
          <w:sz w:val="54"/>
        </w:rPr>
      </w:pPr>
    </w:p>
    <w:p>
      <w:pPr>
        <w:pStyle w:val="BodyText"/>
        <w:spacing w:line="288" w:lineRule="auto"/>
        <w:ind w:left="180" w:right="119"/>
        <w:jc w:val="both"/>
      </w:pPr>
      <w:r>
        <w:rPr>
          <w:rFonts w:ascii="Cambria"/>
          <w:b/>
          <w:color w:val="231F20"/>
          <w:sz w:val="38"/>
        </w:rPr>
        <w:t>T</w:t>
      </w:r>
      <w:r>
        <w:rPr>
          <w:color w:val="231F20"/>
        </w:rPr>
        <w:t>he</w:t>
      </w:r>
      <w:r>
        <w:rPr>
          <w:color w:val="231F20"/>
          <w:spacing w:val="-45"/>
        </w:rPr>
        <w:t> </w:t>
      </w:r>
      <w:r>
        <w:rPr>
          <w:color w:val="231F20"/>
        </w:rPr>
        <w:t>Jewish</w:t>
      </w:r>
      <w:r>
        <w:rPr>
          <w:color w:val="231F20"/>
          <w:spacing w:val="-45"/>
        </w:rPr>
        <w:t> </w:t>
      </w:r>
      <w:r>
        <w:rPr>
          <w:color w:val="231F20"/>
        </w:rPr>
        <w:t>community</w:t>
      </w:r>
      <w:r>
        <w:rPr>
          <w:color w:val="231F20"/>
          <w:spacing w:val="-45"/>
        </w:rPr>
        <w:t> </w:t>
      </w:r>
      <w:r>
        <w:rPr>
          <w:color w:val="231F20"/>
        </w:rPr>
        <w:t>of</w:t>
      </w:r>
      <w:r>
        <w:rPr>
          <w:color w:val="231F20"/>
          <w:spacing w:val="-45"/>
        </w:rPr>
        <w:t> </w:t>
      </w:r>
      <w:r>
        <w:rPr>
          <w:rFonts w:ascii="Cambria"/>
          <w:i/>
          <w:color w:val="231F20"/>
          <w:spacing w:val="-3"/>
        </w:rPr>
        <w:t>Bavel</w:t>
      </w:r>
      <w:r>
        <w:rPr>
          <w:rFonts w:ascii="Cambria"/>
          <w:i/>
          <w:color w:val="231F20"/>
          <w:spacing w:val="-38"/>
        </w:rPr>
        <w:t> </w:t>
      </w:r>
      <w:r>
        <w:rPr>
          <w:color w:val="231F20"/>
        </w:rPr>
        <w:t>was</w:t>
      </w:r>
      <w:r>
        <w:rPr>
          <w:color w:val="231F20"/>
          <w:spacing w:val="-45"/>
        </w:rPr>
        <w:t> </w:t>
      </w:r>
      <w:r>
        <w:rPr>
          <w:color w:val="231F20"/>
        </w:rPr>
        <w:t>led</w:t>
      </w:r>
      <w:r>
        <w:rPr>
          <w:color w:val="231F20"/>
          <w:spacing w:val="-44"/>
        </w:rPr>
        <w:t> </w:t>
      </w:r>
      <w:r>
        <w:rPr>
          <w:color w:val="231F20"/>
        </w:rPr>
        <w:t>by</w:t>
      </w:r>
      <w:r>
        <w:rPr>
          <w:color w:val="231F20"/>
          <w:spacing w:val="-45"/>
        </w:rPr>
        <w:t> </w:t>
      </w:r>
      <w:r>
        <w:rPr>
          <w:color w:val="231F20"/>
        </w:rPr>
        <w:t>the</w:t>
      </w:r>
      <w:r>
        <w:rPr>
          <w:color w:val="231F20"/>
          <w:spacing w:val="-45"/>
        </w:rPr>
        <w:t> </w:t>
      </w:r>
      <w:r>
        <w:rPr>
          <w:rFonts w:ascii="Cambria"/>
          <w:i/>
          <w:color w:val="231F20"/>
        </w:rPr>
        <w:t>Reish</w:t>
      </w:r>
      <w:r>
        <w:rPr>
          <w:rFonts w:ascii="Cambria"/>
          <w:i/>
          <w:color w:val="231F20"/>
          <w:spacing w:val="-38"/>
        </w:rPr>
        <w:t> </w:t>
      </w:r>
      <w:r>
        <w:rPr>
          <w:rFonts w:ascii="Cambria"/>
          <w:i/>
          <w:color w:val="231F20"/>
        </w:rPr>
        <w:t>Galusa</w:t>
      </w:r>
      <w:r>
        <w:rPr>
          <w:color w:val="231F20"/>
        </w:rPr>
        <w:t>.</w:t>
      </w:r>
      <w:r>
        <w:rPr>
          <w:color w:val="231F20"/>
          <w:spacing w:val="-45"/>
        </w:rPr>
        <w:t> </w:t>
      </w:r>
      <w:r>
        <w:rPr>
          <w:color w:val="231F20"/>
        </w:rPr>
        <w:t>The</w:t>
      </w:r>
      <w:r>
        <w:rPr>
          <w:color w:val="231F20"/>
          <w:spacing w:val="-45"/>
        </w:rPr>
        <w:t> </w:t>
      </w:r>
      <w:r>
        <w:rPr>
          <w:rFonts w:ascii="Cambria"/>
          <w:i/>
          <w:color w:val="231F20"/>
        </w:rPr>
        <w:t>Reish </w:t>
      </w:r>
      <w:r>
        <w:rPr>
          <w:rFonts w:ascii="Cambria"/>
          <w:i/>
          <w:color w:val="231F20"/>
        </w:rPr>
        <w:t>Galusa </w:t>
      </w:r>
      <w:r>
        <w:rPr>
          <w:color w:val="231F20"/>
        </w:rPr>
        <w:t>was a descendant of the Davidic </w:t>
      </w:r>
      <w:r>
        <w:rPr>
          <w:color w:val="231F20"/>
          <w:spacing w:val="-3"/>
        </w:rPr>
        <w:t>Dynasty. He </w:t>
      </w:r>
      <w:r>
        <w:rPr>
          <w:color w:val="231F20"/>
        </w:rPr>
        <w:t>was appointed leader</w:t>
      </w:r>
      <w:r>
        <w:rPr>
          <w:color w:val="231F20"/>
          <w:spacing w:val="7"/>
        </w:rPr>
        <w:t> </w:t>
      </w:r>
      <w:r>
        <w:rPr>
          <w:color w:val="231F20"/>
        </w:rPr>
        <w:t>of</w:t>
      </w:r>
      <w:r>
        <w:rPr>
          <w:color w:val="231F20"/>
          <w:spacing w:val="8"/>
        </w:rPr>
        <w:t> </w:t>
      </w:r>
      <w:r>
        <w:rPr>
          <w:color w:val="231F20"/>
        </w:rPr>
        <w:t>the</w:t>
      </w:r>
      <w:r>
        <w:rPr>
          <w:color w:val="231F20"/>
          <w:spacing w:val="8"/>
        </w:rPr>
        <w:t> </w:t>
      </w:r>
      <w:r>
        <w:rPr>
          <w:color w:val="231F20"/>
        </w:rPr>
        <w:t>Jews</w:t>
      </w:r>
      <w:r>
        <w:rPr>
          <w:color w:val="231F20"/>
          <w:spacing w:val="8"/>
        </w:rPr>
        <w:t> </w:t>
      </w:r>
      <w:r>
        <w:rPr>
          <w:color w:val="231F20"/>
        </w:rPr>
        <w:t>by</w:t>
      </w:r>
      <w:r>
        <w:rPr>
          <w:color w:val="231F20"/>
          <w:spacing w:val="8"/>
        </w:rPr>
        <w:t> </w:t>
      </w:r>
      <w:r>
        <w:rPr>
          <w:color w:val="231F20"/>
        </w:rPr>
        <w:t>the</w:t>
      </w:r>
      <w:r>
        <w:rPr>
          <w:color w:val="231F20"/>
          <w:spacing w:val="8"/>
        </w:rPr>
        <w:t> </w:t>
      </w:r>
      <w:r>
        <w:rPr>
          <w:color w:val="231F20"/>
        </w:rPr>
        <w:t>Persian</w:t>
      </w:r>
      <w:r>
        <w:rPr>
          <w:color w:val="231F20"/>
          <w:spacing w:val="7"/>
        </w:rPr>
        <w:t> </w:t>
      </w:r>
      <w:r>
        <w:rPr>
          <w:color w:val="231F20"/>
        </w:rPr>
        <w:t>ruler.</w:t>
      </w:r>
      <w:r>
        <w:rPr>
          <w:color w:val="231F20"/>
          <w:spacing w:val="8"/>
        </w:rPr>
        <w:t> </w:t>
      </w:r>
      <w:r>
        <w:rPr>
          <w:color w:val="231F20"/>
        </w:rPr>
        <w:t>Our</w:t>
      </w:r>
      <w:r>
        <w:rPr>
          <w:color w:val="231F20"/>
          <w:spacing w:val="9"/>
        </w:rPr>
        <w:t> </w:t>
      </w:r>
      <w:r>
        <w:rPr>
          <w:rFonts w:ascii="Cambria"/>
          <w:i/>
          <w:color w:val="231F20"/>
        </w:rPr>
        <w:t>Gemara</w:t>
      </w:r>
      <w:r>
        <w:rPr>
          <w:rFonts w:ascii="Cambria"/>
          <w:i/>
          <w:color w:val="231F20"/>
          <w:spacing w:val="15"/>
        </w:rPr>
        <w:t> </w:t>
      </w:r>
      <w:r>
        <w:rPr>
          <w:color w:val="231F20"/>
        </w:rPr>
        <w:t>teaches</w:t>
      </w:r>
      <w:r>
        <w:rPr>
          <w:color w:val="231F20"/>
          <w:spacing w:val="8"/>
        </w:rPr>
        <w:t> </w:t>
      </w:r>
      <w:r>
        <w:rPr>
          <w:color w:val="231F20"/>
        </w:rPr>
        <w:t>that</w:t>
      </w:r>
      <w:r>
        <w:rPr>
          <w:color w:val="231F20"/>
          <w:spacing w:val="7"/>
        </w:rPr>
        <w:t> </w:t>
      </w:r>
      <w:r>
        <w:rPr>
          <w:color w:val="231F20"/>
        </w:rPr>
        <w:t>if</w:t>
      </w:r>
    </w:p>
    <w:p>
      <w:pPr>
        <w:pStyle w:val="BodyText"/>
        <w:spacing w:line="312" w:lineRule="auto" w:before="11"/>
        <w:ind w:left="180" w:right="117"/>
        <w:jc w:val="both"/>
      </w:pPr>
      <w:r>
        <w:rPr>
          <w:color w:val="231F20"/>
        </w:rPr>
        <w:t>the </w:t>
      </w:r>
      <w:r>
        <w:rPr>
          <w:rFonts w:ascii="Cambria"/>
          <w:i/>
          <w:color w:val="231F20"/>
        </w:rPr>
        <w:t>Reish Galusa </w:t>
      </w:r>
      <w:r>
        <w:rPr>
          <w:color w:val="231F20"/>
        </w:rPr>
        <w:t>grants permission to a sage to judge and that</w:t>
      </w:r>
      <w:r>
        <w:rPr>
          <w:color w:val="231F20"/>
          <w:spacing w:val="-41"/>
        </w:rPr>
        <w:t> </w:t>
      </w:r>
      <w:r>
        <w:rPr>
          <w:color w:val="231F20"/>
        </w:rPr>
        <w:t>judge errs in his ruling, he does not have to </w:t>
      </w:r>
      <w:r>
        <w:rPr>
          <w:color w:val="231F20"/>
          <w:spacing w:val="-6"/>
        </w:rPr>
        <w:t>pay. </w:t>
      </w:r>
      <w:r>
        <w:rPr>
          <w:color w:val="231F20"/>
        </w:rPr>
        <w:t>The judges authorized by the </w:t>
      </w:r>
      <w:r>
        <w:rPr>
          <w:rFonts w:ascii="Cambria"/>
          <w:i/>
          <w:color w:val="231F20"/>
        </w:rPr>
        <w:t>Reish Galusa </w:t>
      </w:r>
      <w:r>
        <w:rPr>
          <w:color w:val="231F20"/>
        </w:rPr>
        <w:t>could even judge in the Land of Israel. The</w:t>
      </w:r>
      <w:r>
        <w:rPr>
          <w:color w:val="231F20"/>
          <w:spacing w:val="-24"/>
        </w:rPr>
        <w:t> </w:t>
      </w:r>
      <w:r>
        <w:rPr>
          <w:color w:val="231F20"/>
        </w:rPr>
        <w:t>Jewish leader in Israel, the </w:t>
      </w:r>
      <w:r>
        <w:rPr>
          <w:rFonts w:ascii="Cambria"/>
          <w:i/>
          <w:color w:val="231F20"/>
        </w:rPr>
        <w:t>Nasi</w:t>
      </w:r>
      <w:r>
        <w:rPr>
          <w:color w:val="231F20"/>
        </w:rPr>
        <w:t>, did not have the same powers as the</w:t>
      </w:r>
      <w:r>
        <w:rPr>
          <w:color w:val="231F20"/>
          <w:spacing w:val="-18"/>
        </w:rPr>
        <w:t> </w:t>
      </w:r>
      <w:r>
        <w:rPr>
          <w:rFonts w:ascii="Cambria"/>
          <w:i/>
          <w:color w:val="231F20"/>
        </w:rPr>
        <w:t>Reish </w:t>
      </w:r>
      <w:r>
        <w:rPr>
          <w:rFonts w:ascii="Cambria"/>
          <w:i/>
          <w:color w:val="231F20"/>
        </w:rPr>
        <w:t>Galusa</w:t>
      </w:r>
      <w:r>
        <w:rPr>
          <w:color w:val="231F20"/>
        </w:rPr>
        <w:t>. If he appointed a judge, that man would not be permitted to judge in </w:t>
      </w:r>
      <w:r>
        <w:rPr>
          <w:rFonts w:ascii="Cambria"/>
          <w:i/>
          <w:color w:val="231F20"/>
        </w:rPr>
        <w:t>Bavel</w:t>
      </w:r>
      <w:r>
        <w:rPr>
          <w:color w:val="231F20"/>
        </w:rPr>
        <w:t>.</w:t>
      </w:r>
    </w:p>
    <w:p>
      <w:pPr>
        <w:spacing w:line="312" w:lineRule="auto" w:before="40"/>
        <w:ind w:left="180" w:right="117" w:firstLine="360"/>
        <w:jc w:val="both"/>
        <w:rPr>
          <w:sz w:val="23"/>
        </w:rPr>
      </w:pPr>
      <w:r>
        <w:rPr>
          <w:rFonts w:ascii="Cambria" w:hAnsi="Cambria"/>
          <w:i/>
          <w:color w:val="231F20"/>
          <w:spacing w:val="-4"/>
          <w:sz w:val="23"/>
        </w:rPr>
        <w:t>Shu”t</w:t>
      </w:r>
      <w:r>
        <w:rPr>
          <w:rFonts w:ascii="Cambria" w:hAnsi="Cambria"/>
          <w:i/>
          <w:color w:val="231F20"/>
          <w:spacing w:val="-15"/>
          <w:sz w:val="23"/>
        </w:rPr>
        <w:t> </w:t>
      </w:r>
      <w:r>
        <w:rPr>
          <w:rFonts w:ascii="Cambria" w:hAnsi="Cambria"/>
          <w:i/>
          <w:color w:val="231F20"/>
          <w:sz w:val="23"/>
        </w:rPr>
        <w:t>Rivash</w:t>
      </w:r>
      <w:r>
        <w:rPr>
          <w:rFonts w:ascii="Cambria" w:hAnsi="Cambria"/>
          <w:i/>
          <w:color w:val="231F20"/>
          <w:spacing w:val="-15"/>
          <w:sz w:val="23"/>
        </w:rPr>
        <w:t> </w:t>
      </w:r>
      <w:r>
        <w:rPr>
          <w:color w:val="231F20"/>
          <w:spacing w:val="-3"/>
          <w:sz w:val="23"/>
        </w:rPr>
        <w:t>(</w:t>
      </w:r>
      <w:r>
        <w:rPr>
          <w:rFonts w:ascii="Cambria" w:hAnsi="Cambria"/>
          <w:i/>
          <w:color w:val="231F20"/>
          <w:spacing w:val="-3"/>
          <w:sz w:val="23"/>
        </w:rPr>
        <w:t>siman</w:t>
      </w:r>
      <w:r>
        <w:rPr>
          <w:rFonts w:ascii="Cambria" w:hAnsi="Cambria"/>
          <w:i/>
          <w:color w:val="231F20"/>
          <w:spacing w:val="-14"/>
          <w:sz w:val="23"/>
        </w:rPr>
        <w:t> </w:t>
      </w:r>
      <w:r>
        <w:rPr>
          <w:color w:val="231F20"/>
          <w:sz w:val="23"/>
        </w:rPr>
        <w:t>271)</w:t>
      </w:r>
      <w:r>
        <w:rPr>
          <w:color w:val="231F20"/>
          <w:spacing w:val="-21"/>
          <w:sz w:val="23"/>
        </w:rPr>
        <w:t> </w:t>
      </w:r>
      <w:r>
        <w:rPr>
          <w:color w:val="231F20"/>
          <w:sz w:val="23"/>
        </w:rPr>
        <w:t>deals</w:t>
      </w:r>
      <w:r>
        <w:rPr>
          <w:color w:val="231F20"/>
          <w:spacing w:val="-21"/>
          <w:sz w:val="23"/>
        </w:rPr>
        <w:t> </w:t>
      </w:r>
      <w:r>
        <w:rPr>
          <w:color w:val="231F20"/>
          <w:sz w:val="23"/>
        </w:rPr>
        <w:t>with</w:t>
      </w:r>
      <w:r>
        <w:rPr>
          <w:color w:val="231F20"/>
          <w:spacing w:val="-20"/>
          <w:sz w:val="23"/>
        </w:rPr>
        <w:t> </w:t>
      </w:r>
      <w:r>
        <w:rPr>
          <w:color w:val="231F20"/>
          <w:sz w:val="23"/>
        </w:rPr>
        <w:t>a</w:t>
      </w:r>
      <w:r>
        <w:rPr>
          <w:color w:val="231F20"/>
          <w:spacing w:val="-21"/>
          <w:sz w:val="23"/>
        </w:rPr>
        <w:t> </w:t>
      </w:r>
      <w:r>
        <w:rPr>
          <w:color w:val="231F20"/>
          <w:sz w:val="23"/>
        </w:rPr>
        <w:t>dispute</w:t>
      </w:r>
      <w:r>
        <w:rPr>
          <w:color w:val="231F20"/>
          <w:spacing w:val="-21"/>
          <w:sz w:val="23"/>
        </w:rPr>
        <w:t> </w:t>
      </w:r>
      <w:r>
        <w:rPr>
          <w:color w:val="231F20"/>
          <w:sz w:val="23"/>
        </w:rPr>
        <w:t>that</w:t>
      </w:r>
      <w:r>
        <w:rPr>
          <w:color w:val="231F20"/>
          <w:spacing w:val="-20"/>
          <w:sz w:val="23"/>
        </w:rPr>
        <w:t> </w:t>
      </w:r>
      <w:r>
        <w:rPr>
          <w:color w:val="231F20"/>
          <w:sz w:val="23"/>
        </w:rPr>
        <w:t>erupted</w:t>
      </w:r>
      <w:r>
        <w:rPr>
          <w:color w:val="231F20"/>
          <w:spacing w:val="-21"/>
          <w:sz w:val="23"/>
        </w:rPr>
        <w:t> </w:t>
      </w:r>
      <w:r>
        <w:rPr>
          <w:color w:val="231F20"/>
          <w:sz w:val="23"/>
        </w:rPr>
        <w:t>among European </w:t>
      </w:r>
      <w:r>
        <w:rPr>
          <w:color w:val="231F20"/>
          <w:spacing w:val="-3"/>
          <w:sz w:val="23"/>
        </w:rPr>
        <w:t>Jewry. </w:t>
      </w:r>
      <w:r>
        <w:rPr>
          <w:color w:val="231F20"/>
          <w:sz w:val="23"/>
        </w:rPr>
        <w:t>In the year 5123 (1363 of the Common Era), King Charles V of France appointed </w:t>
      </w:r>
      <w:r>
        <w:rPr>
          <w:rFonts w:ascii="Cambria" w:hAnsi="Cambria"/>
          <w:i/>
          <w:color w:val="231F20"/>
          <w:spacing w:val="-3"/>
          <w:sz w:val="23"/>
        </w:rPr>
        <w:t>Rav Matityahu</w:t>
      </w:r>
      <w:r>
        <w:rPr>
          <w:color w:val="231F20"/>
          <w:spacing w:val="-3"/>
          <w:sz w:val="23"/>
        </w:rPr>
        <w:t>, </w:t>
      </w:r>
      <w:r>
        <w:rPr>
          <w:color w:val="231F20"/>
          <w:sz w:val="23"/>
        </w:rPr>
        <w:t>a student of the </w:t>
      </w:r>
      <w:r>
        <w:rPr>
          <w:rFonts w:ascii="Cambria" w:hAnsi="Cambria"/>
          <w:i/>
          <w:color w:val="231F20"/>
          <w:spacing w:val="-3"/>
          <w:sz w:val="23"/>
        </w:rPr>
        <w:t>Ran </w:t>
      </w:r>
      <w:r>
        <w:rPr>
          <w:color w:val="231F20"/>
          <w:sz w:val="23"/>
        </w:rPr>
        <w:t>and</w:t>
      </w:r>
      <w:r>
        <w:rPr>
          <w:color w:val="231F20"/>
          <w:spacing w:val="-11"/>
          <w:sz w:val="23"/>
        </w:rPr>
        <w:t> </w:t>
      </w:r>
      <w:r>
        <w:rPr>
          <w:rFonts w:ascii="Cambria" w:hAnsi="Cambria"/>
          <w:i/>
          <w:color w:val="231F20"/>
          <w:spacing w:val="-3"/>
          <w:sz w:val="23"/>
        </w:rPr>
        <w:t>Rabbeinu</w:t>
      </w:r>
      <w:r>
        <w:rPr>
          <w:rFonts w:ascii="Cambria" w:hAnsi="Cambria"/>
          <w:i/>
          <w:color w:val="231F20"/>
          <w:spacing w:val="-2"/>
          <w:sz w:val="23"/>
        </w:rPr>
        <w:t> </w:t>
      </w:r>
      <w:r>
        <w:rPr>
          <w:rFonts w:ascii="Cambria" w:hAnsi="Cambria"/>
          <w:i/>
          <w:color w:val="231F20"/>
          <w:sz w:val="23"/>
        </w:rPr>
        <w:t>Peretz</w:t>
      </w:r>
      <w:r>
        <w:rPr>
          <w:color w:val="231F20"/>
          <w:sz w:val="23"/>
        </w:rPr>
        <w:t>,</w:t>
      </w:r>
      <w:r>
        <w:rPr>
          <w:color w:val="231F20"/>
          <w:spacing w:val="-11"/>
          <w:sz w:val="23"/>
        </w:rPr>
        <w:t> </w:t>
      </w:r>
      <w:r>
        <w:rPr>
          <w:color w:val="231F20"/>
          <w:sz w:val="23"/>
        </w:rPr>
        <w:t>as</w:t>
      </w:r>
      <w:r>
        <w:rPr>
          <w:color w:val="231F20"/>
          <w:spacing w:val="-10"/>
          <w:sz w:val="23"/>
        </w:rPr>
        <w:t> </w:t>
      </w:r>
      <w:r>
        <w:rPr>
          <w:color w:val="231F20"/>
          <w:sz w:val="23"/>
        </w:rPr>
        <w:t>the</w:t>
      </w:r>
      <w:r>
        <w:rPr>
          <w:color w:val="231F20"/>
          <w:spacing w:val="-11"/>
          <w:sz w:val="23"/>
        </w:rPr>
        <w:t> </w:t>
      </w:r>
      <w:r>
        <w:rPr>
          <w:color w:val="231F20"/>
          <w:sz w:val="23"/>
        </w:rPr>
        <w:t>chief</w:t>
      </w:r>
      <w:r>
        <w:rPr>
          <w:color w:val="231F20"/>
          <w:spacing w:val="-10"/>
          <w:sz w:val="23"/>
        </w:rPr>
        <w:t> </w:t>
      </w:r>
      <w:r>
        <w:rPr>
          <w:color w:val="231F20"/>
          <w:sz w:val="23"/>
        </w:rPr>
        <w:t>rabbi</w:t>
      </w:r>
      <w:r>
        <w:rPr>
          <w:color w:val="231F20"/>
          <w:spacing w:val="-10"/>
          <w:sz w:val="23"/>
        </w:rPr>
        <w:t> </w:t>
      </w:r>
      <w:r>
        <w:rPr>
          <w:color w:val="231F20"/>
          <w:sz w:val="23"/>
        </w:rPr>
        <w:t>of</w:t>
      </w:r>
      <w:r>
        <w:rPr>
          <w:color w:val="231F20"/>
          <w:spacing w:val="-11"/>
          <w:sz w:val="23"/>
        </w:rPr>
        <w:t> </w:t>
      </w:r>
      <w:r>
        <w:rPr>
          <w:color w:val="231F20"/>
          <w:sz w:val="23"/>
        </w:rPr>
        <w:t>Paris</w:t>
      </w:r>
      <w:r>
        <w:rPr>
          <w:color w:val="231F20"/>
          <w:spacing w:val="-10"/>
          <w:sz w:val="23"/>
        </w:rPr>
        <w:t> </w:t>
      </w:r>
      <w:r>
        <w:rPr>
          <w:color w:val="231F20"/>
          <w:sz w:val="23"/>
        </w:rPr>
        <w:t>and</w:t>
      </w:r>
      <w:r>
        <w:rPr>
          <w:color w:val="231F20"/>
          <w:spacing w:val="-10"/>
          <w:sz w:val="23"/>
        </w:rPr>
        <w:t> </w:t>
      </w:r>
      <w:r>
        <w:rPr>
          <w:color w:val="231F20"/>
          <w:sz w:val="23"/>
        </w:rPr>
        <w:t>France.</w:t>
      </w:r>
      <w:r>
        <w:rPr>
          <w:color w:val="231F20"/>
          <w:spacing w:val="-11"/>
          <w:sz w:val="23"/>
        </w:rPr>
        <w:t> </w:t>
      </w:r>
      <w:r>
        <w:rPr>
          <w:color w:val="231F20"/>
          <w:spacing w:val="-3"/>
          <w:sz w:val="23"/>
        </w:rPr>
        <w:t>He</w:t>
      </w:r>
      <w:r>
        <w:rPr>
          <w:color w:val="231F20"/>
          <w:spacing w:val="-10"/>
          <w:sz w:val="23"/>
        </w:rPr>
        <w:t> </w:t>
      </w:r>
      <w:r>
        <w:rPr>
          <w:color w:val="231F20"/>
          <w:sz w:val="23"/>
        </w:rPr>
        <w:t>gave him the authority to appoint rabbis and to administer a </w:t>
      </w:r>
      <w:r>
        <w:rPr>
          <w:rFonts w:ascii="Cambria" w:hAnsi="Cambria"/>
          <w:i/>
          <w:color w:val="231F20"/>
          <w:spacing w:val="-3"/>
          <w:sz w:val="23"/>
        </w:rPr>
        <w:t>yeshivah     </w:t>
      </w:r>
      <w:r>
        <w:rPr>
          <w:color w:val="231F20"/>
          <w:sz w:val="23"/>
        </w:rPr>
        <w:t>in France. </w:t>
      </w:r>
      <w:r>
        <w:rPr>
          <w:color w:val="231F20"/>
          <w:spacing w:val="-3"/>
          <w:sz w:val="23"/>
        </w:rPr>
        <w:t>He </w:t>
      </w:r>
      <w:r>
        <w:rPr>
          <w:color w:val="231F20"/>
          <w:sz w:val="23"/>
        </w:rPr>
        <w:t>presented him with a special title, </w:t>
      </w:r>
      <w:r>
        <w:rPr>
          <w:rFonts w:ascii="Cambria" w:hAnsi="Cambria"/>
          <w:i/>
          <w:color w:val="231F20"/>
          <w:spacing w:val="-3"/>
          <w:sz w:val="23"/>
        </w:rPr>
        <w:t>Moreinu</w:t>
      </w:r>
      <w:r>
        <w:rPr>
          <w:color w:val="231F20"/>
          <w:spacing w:val="-3"/>
          <w:sz w:val="23"/>
        </w:rPr>
        <w:t>. </w:t>
      </w:r>
      <w:r>
        <w:rPr>
          <w:color w:val="231F20"/>
          <w:sz w:val="23"/>
        </w:rPr>
        <w:t>In 5147 </w:t>
      </w:r>
      <w:r>
        <w:rPr>
          <w:rFonts w:ascii="Cambria" w:hAnsi="Cambria"/>
          <w:i/>
          <w:color w:val="231F20"/>
          <w:spacing w:val="-3"/>
          <w:sz w:val="23"/>
        </w:rPr>
        <w:t>Rav Matityahu </w:t>
      </w:r>
      <w:r>
        <w:rPr>
          <w:color w:val="231F20"/>
          <w:sz w:val="23"/>
        </w:rPr>
        <w:t>died. His son, the scholar </w:t>
      </w:r>
      <w:r>
        <w:rPr>
          <w:rFonts w:ascii="Cambria" w:hAnsi="Cambria"/>
          <w:i/>
          <w:color w:val="231F20"/>
          <w:spacing w:val="-3"/>
          <w:sz w:val="23"/>
        </w:rPr>
        <w:t>Rav </w:t>
      </w:r>
      <w:r>
        <w:rPr>
          <w:rFonts w:ascii="Cambria" w:hAnsi="Cambria"/>
          <w:i/>
          <w:color w:val="231F20"/>
          <w:spacing w:val="-5"/>
          <w:sz w:val="23"/>
        </w:rPr>
        <w:t>Yochanan</w:t>
      </w:r>
      <w:r>
        <w:rPr>
          <w:color w:val="231F20"/>
          <w:spacing w:val="-5"/>
          <w:sz w:val="23"/>
        </w:rPr>
        <w:t>, </w:t>
      </w:r>
      <w:r>
        <w:rPr>
          <w:color w:val="231F20"/>
          <w:sz w:val="23"/>
        </w:rPr>
        <w:t>assumed his </w:t>
      </w:r>
      <w:r>
        <w:rPr>
          <w:color w:val="231F20"/>
          <w:spacing w:val="-4"/>
          <w:sz w:val="23"/>
        </w:rPr>
        <w:t>father’s </w:t>
      </w:r>
      <w:r>
        <w:rPr>
          <w:color w:val="231F20"/>
          <w:sz w:val="23"/>
        </w:rPr>
        <w:t>position with the </w:t>
      </w:r>
      <w:r>
        <w:rPr>
          <w:color w:val="231F20"/>
          <w:spacing w:val="-3"/>
          <w:sz w:val="23"/>
        </w:rPr>
        <w:t>approval </w:t>
      </w:r>
      <w:r>
        <w:rPr>
          <w:color w:val="231F20"/>
          <w:sz w:val="23"/>
        </w:rPr>
        <w:t>of King Charles VI. A</w:t>
      </w:r>
      <w:r>
        <w:rPr>
          <w:color w:val="231F20"/>
          <w:spacing w:val="-37"/>
          <w:sz w:val="23"/>
        </w:rPr>
        <w:t> </w:t>
      </w:r>
      <w:r>
        <w:rPr>
          <w:color w:val="231F20"/>
          <w:sz w:val="23"/>
        </w:rPr>
        <w:t>dispute </w:t>
      </w:r>
      <w:r>
        <w:rPr>
          <w:color w:val="231F20"/>
          <w:spacing w:val="-3"/>
          <w:sz w:val="23"/>
        </w:rPr>
        <w:t>broke </w:t>
      </w:r>
      <w:r>
        <w:rPr>
          <w:color w:val="231F20"/>
          <w:sz w:val="23"/>
        </w:rPr>
        <w:t>out. </w:t>
      </w:r>
      <w:r>
        <w:rPr>
          <w:rFonts w:ascii="Cambria" w:hAnsi="Cambria"/>
          <w:i/>
          <w:color w:val="231F20"/>
          <w:spacing w:val="-3"/>
          <w:sz w:val="23"/>
        </w:rPr>
        <w:t>Rav </w:t>
      </w:r>
      <w:r>
        <w:rPr>
          <w:rFonts w:ascii="Cambria" w:hAnsi="Cambria"/>
          <w:i/>
          <w:color w:val="231F20"/>
          <w:spacing w:val="-6"/>
          <w:sz w:val="23"/>
        </w:rPr>
        <w:t>Yeshaya </w:t>
      </w:r>
      <w:r>
        <w:rPr>
          <w:rFonts w:ascii="Cambria" w:hAnsi="Cambria"/>
          <w:i/>
          <w:color w:val="231F20"/>
          <w:sz w:val="23"/>
        </w:rPr>
        <w:t>bar </w:t>
      </w:r>
      <w:r>
        <w:rPr>
          <w:rFonts w:ascii="Cambria" w:hAnsi="Cambria"/>
          <w:i/>
          <w:color w:val="231F20"/>
          <w:spacing w:val="-4"/>
          <w:sz w:val="23"/>
        </w:rPr>
        <w:t>Abba </w:t>
      </w:r>
      <w:r>
        <w:rPr>
          <w:rFonts w:ascii="Cambria" w:hAnsi="Cambria"/>
          <w:i/>
          <w:color w:val="231F20"/>
          <w:spacing w:val="-2"/>
          <w:sz w:val="23"/>
        </w:rPr>
        <w:t>Mari</w:t>
      </w:r>
      <w:r>
        <w:rPr>
          <w:color w:val="231F20"/>
          <w:spacing w:val="-2"/>
          <w:sz w:val="23"/>
        </w:rPr>
        <w:t>, </w:t>
      </w:r>
      <w:r>
        <w:rPr>
          <w:color w:val="231F20"/>
          <w:sz w:val="23"/>
        </w:rPr>
        <w:t>a student of </w:t>
      </w:r>
      <w:r>
        <w:rPr>
          <w:rFonts w:ascii="Cambria" w:hAnsi="Cambria"/>
          <w:i/>
          <w:color w:val="231F20"/>
          <w:spacing w:val="-3"/>
          <w:sz w:val="23"/>
        </w:rPr>
        <w:t>Rav</w:t>
      </w:r>
      <w:r>
        <w:rPr>
          <w:rFonts w:ascii="Cambria" w:hAnsi="Cambria"/>
          <w:i/>
          <w:color w:val="231F20"/>
          <w:spacing w:val="28"/>
          <w:sz w:val="23"/>
        </w:rPr>
        <w:t> </w:t>
      </w:r>
      <w:r>
        <w:rPr>
          <w:rFonts w:ascii="Cambria" w:hAnsi="Cambria"/>
          <w:i/>
          <w:color w:val="231F20"/>
          <w:spacing w:val="-3"/>
          <w:sz w:val="23"/>
        </w:rPr>
        <w:t>Matityahu</w:t>
      </w:r>
      <w:r>
        <w:rPr>
          <w:color w:val="231F20"/>
          <w:spacing w:val="-3"/>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spacing w:line="312" w:lineRule="auto" w:before="1"/>
        <w:ind w:left="180" w:right="117" w:firstLine="0"/>
        <w:jc w:val="both"/>
        <w:rPr>
          <w:sz w:val="23"/>
        </w:rPr>
      </w:pPr>
      <w:r>
        <w:rPr>
          <w:color w:val="231F20"/>
          <w:sz w:val="23"/>
        </w:rPr>
        <w:t>claimed that he was the rightful </w:t>
      </w:r>
      <w:r>
        <w:rPr>
          <w:color w:val="231F20"/>
          <w:spacing w:val="-3"/>
          <w:sz w:val="23"/>
        </w:rPr>
        <w:t>successor, </w:t>
      </w:r>
      <w:r>
        <w:rPr>
          <w:color w:val="231F20"/>
          <w:sz w:val="23"/>
        </w:rPr>
        <w:t>and he should be the  one appointing rabbis and administering the </w:t>
      </w:r>
      <w:r>
        <w:rPr>
          <w:rFonts w:ascii="Cambria" w:hAnsi="Cambria"/>
          <w:i/>
          <w:color w:val="231F20"/>
          <w:spacing w:val="-3"/>
          <w:sz w:val="23"/>
        </w:rPr>
        <w:t>yeshivah</w:t>
      </w:r>
      <w:r>
        <w:rPr>
          <w:color w:val="231F20"/>
          <w:spacing w:val="-3"/>
          <w:sz w:val="23"/>
        </w:rPr>
        <w:t>. </w:t>
      </w:r>
      <w:r>
        <w:rPr>
          <w:color w:val="231F20"/>
          <w:sz w:val="23"/>
        </w:rPr>
        <w:t>The rabbi of </w:t>
      </w:r>
      <w:r>
        <w:rPr>
          <w:color w:val="231F20"/>
          <w:spacing w:val="-2"/>
          <w:sz w:val="23"/>
        </w:rPr>
        <w:t>Vienna</w:t>
      </w:r>
      <w:r>
        <w:rPr>
          <w:color w:val="231F20"/>
          <w:spacing w:val="-15"/>
          <w:sz w:val="23"/>
        </w:rPr>
        <w:t> </w:t>
      </w:r>
      <w:r>
        <w:rPr>
          <w:color w:val="231F20"/>
          <w:sz w:val="23"/>
        </w:rPr>
        <w:t>in</w:t>
      </w:r>
      <w:r>
        <w:rPr>
          <w:color w:val="231F20"/>
          <w:spacing w:val="-14"/>
          <w:sz w:val="23"/>
        </w:rPr>
        <w:t> </w:t>
      </w:r>
      <w:r>
        <w:rPr>
          <w:color w:val="231F20"/>
          <w:sz w:val="23"/>
        </w:rPr>
        <w:t>Austria,</w:t>
      </w:r>
      <w:r>
        <w:rPr>
          <w:color w:val="231F20"/>
          <w:spacing w:val="-15"/>
          <w:sz w:val="23"/>
        </w:rPr>
        <w:t> </w:t>
      </w:r>
      <w:r>
        <w:rPr>
          <w:rFonts w:ascii="Cambria" w:hAnsi="Cambria"/>
          <w:i/>
          <w:color w:val="231F20"/>
          <w:spacing w:val="-3"/>
          <w:sz w:val="23"/>
        </w:rPr>
        <w:t>Rabbeinu</w:t>
      </w:r>
      <w:r>
        <w:rPr>
          <w:rFonts w:ascii="Cambria" w:hAnsi="Cambria"/>
          <w:i/>
          <w:color w:val="231F20"/>
          <w:spacing w:val="-7"/>
          <w:sz w:val="23"/>
        </w:rPr>
        <w:t> </w:t>
      </w:r>
      <w:r>
        <w:rPr>
          <w:rFonts w:ascii="Cambria" w:hAnsi="Cambria"/>
          <w:i/>
          <w:color w:val="231F20"/>
          <w:spacing w:val="-3"/>
          <w:sz w:val="23"/>
        </w:rPr>
        <w:t>Meir</w:t>
      </w:r>
      <w:r>
        <w:rPr>
          <w:rFonts w:ascii="Cambria" w:hAnsi="Cambria"/>
          <w:i/>
          <w:color w:val="231F20"/>
          <w:spacing w:val="-7"/>
          <w:sz w:val="23"/>
        </w:rPr>
        <w:t> </w:t>
      </w:r>
      <w:r>
        <w:rPr>
          <w:rFonts w:ascii="Cambria" w:hAnsi="Cambria"/>
          <w:i/>
          <w:color w:val="231F20"/>
          <w:sz w:val="23"/>
        </w:rPr>
        <w:t>bar</w:t>
      </w:r>
      <w:r>
        <w:rPr>
          <w:rFonts w:ascii="Cambria" w:hAnsi="Cambria"/>
          <w:i/>
          <w:color w:val="231F20"/>
          <w:spacing w:val="-8"/>
          <w:sz w:val="23"/>
        </w:rPr>
        <w:t> </w:t>
      </w:r>
      <w:r>
        <w:rPr>
          <w:rFonts w:ascii="Cambria" w:hAnsi="Cambria"/>
          <w:i/>
          <w:color w:val="231F20"/>
          <w:sz w:val="23"/>
        </w:rPr>
        <w:t>Baruch</w:t>
      </w:r>
      <w:r>
        <w:rPr>
          <w:rFonts w:ascii="Cambria" w:hAnsi="Cambria"/>
          <w:i/>
          <w:color w:val="231F20"/>
          <w:spacing w:val="-7"/>
          <w:sz w:val="23"/>
        </w:rPr>
        <w:t> </w:t>
      </w:r>
      <w:r>
        <w:rPr>
          <w:rFonts w:ascii="Cambria" w:hAnsi="Cambria"/>
          <w:i/>
          <w:color w:val="231F20"/>
          <w:sz w:val="23"/>
        </w:rPr>
        <w:t>Halevi</w:t>
      </w:r>
      <w:r>
        <w:rPr>
          <w:color w:val="231F20"/>
          <w:sz w:val="23"/>
        </w:rPr>
        <w:t>,</w:t>
      </w:r>
      <w:r>
        <w:rPr>
          <w:color w:val="231F20"/>
          <w:spacing w:val="-14"/>
          <w:sz w:val="23"/>
        </w:rPr>
        <w:t> </w:t>
      </w:r>
      <w:r>
        <w:rPr>
          <w:color w:val="231F20"/>
          <w:sz w:val="23"/>
        </w:rPr>
        <w:t>supported</w:t>
      </w:r>
      <w:r>
        <w:rPr>
          <w:color w:val="231F20"/>
          <w:spacing w:val="-15"/>
          <w:sz w:val="23"/>
        </w:rPr>
        <w:t> </w:t>
      </w:r>
      <w:r>
        <w:rPr>
          <w:rFonts w:ascii="Cambria" w:hAnsi="Cambria"/>
          <w:i/>
          <w:color w:val="231F20"/>
          <w:spacing w:val="-5"/>
          <w:sz w:val="23"/>
        </w:rPr>
        <w:t>Rav </w:t>
      </w:r>
      <w:r>
        <w:rPr>
          <w:rFonts w:ascii="Cambria" w:hAnsi="Cambria"/>
          <w:i/>
          <w:color w:val="231F20"/>
          <w:spacing w:val="-5"/>
          <w:sz w:val="23"/>
        </w:rPr>
        <w:t>Yeshaya</w:t>
      </w:r>
      <w:r>
        <w:rPr>
          <w:color w:val="231F20"/>
          <w:spacing w:val="-5"/>
          <w:sz w:val="23"/>
        </w:rPr>
        <w:t>. </w:t>
      </w:r>
      <w:r>
        <w:rPr>
          <w:color w:val="231F20"/>
          <w:spacing w:val="-3"/>
          <w:sz w:val="23"/>
        </w:rPr>
        <w:t>He </w:t>
      </w:r>
      <w:r>
        <w:rPr>
          <w:color w:val="231F20"/>
          <w:sz w:val="23"/>
        </w:rPr>
        <w:t>ruled that </w:t>
      </w:r>
      <w:r>
        <w:rPr>
          <w:rFonts w:ascii="Cambria" w:hAnsi="Cambria"/>
          <w:i/>
          <w:color w:val="231F20"/>
          <w:spacing w:val="-3"/>
          <w:sz w:val="23"/>
        </w:rPr>
        <w:t>Rav </w:t>
      </w:r>
      <w:r>
        <w:rPr>
          <w:rFonts w:ascii="Cambria" w:hAnsi="Cambria"/>
          <w:i/>
          <w:color w:val="231F20"/>
          <w:spacing w:val="-6"/>
          <w:sz w:val="23"/>
        </w:rPr>
        <w:t>Yeshaya </w:t>
      </w:r>
      <w:r>
        <w:rPr>
          <w:color w:val="231F20"/>
          <w:sz w:val="23"/>
        </w:rPr>
        <w:t>was the rightful chief rabbi of France and if </w:t>
      </w:r>
      <w:r>
        <w:rPr>
          <w:color w:val="231F20"/>
          <w:spacing w:val="-3"/>
          <w:sz w:val="23"/>
        </w:rPr>
        <w:t>anyone </w:t>
      </w:r>
      <w:r>
        <w:rPr>
          <w:color w:val="231F20"/>
          <w:sz w:val="23"/>
        </w:rPr>
        <w:t>assumed a rabbinic role without </w:t>
      </w:r>
      <w:r>
        <w:rPr>
          <w:rFonts w:ascii="Cambria" w:hAnsi="Cambria"/>
          <w:i/>
          <w:color w:val="231F20"/>
          <w:spacing w:val="-3"/>
          <w:sz w:val="23"/>
        </w:rPr>
        <w:t>Rav </w:t>
      </w:r>
      <w:r>
        <w:rPr>
          <w:rFonts w:ascii="Cambria" w:hAnsi="Cambria"/>
          <w:i/>
          <w:color w:val="231F20"/>
          <w:spacing w:val="-9"/>
          <w:sz w:val="23"/>
        </w:rPr>
        <w:t>Yeshaya’s </w:t>
      </w:r>
      <w:r>
        <w:rPr>
          <w:color w:val="231F20"/>
          <w:sz w:val="23"/>
        </w:rPr>
        <w:t>permission, the </w:t>
      </w:r>
      <w:r>
        <w:rPr>
          <w:rFonts w:ascii="Cambria" w:hAnsi="Cambria"/>
          <w:i/>
          <w:color w:val="231F20"/>
          <w:sz w:val="23"/>
        </w:rPr>
        <w:t>gittin </w:t>
      </w:r>
      <w:r>
        <w:rPr>
          <w:color w:val="231F20"/>
          <w:sz w:val="23"/>
        </w:rPr>
        <w:t>and </w:t>
      </w:r>
      <w:r>
        <w:rPr>
          <w:rFonts w:ascii="Cambria" w:hAnsi="Cambria"/>
          <w:i/>
          <w:color w:val="231F20"/>
          <w:sz w:val="23"/>
        </w:rPr>
        <w:t>chalitzos </w:t>
      </w:r>
      <w:r>
        <w:rPr>
          <w:color w:val="231F20"/>
          <w:sz w:val="23"/>
        </w:rPr>
        <w:t>arranged by the usurper would be</w:t>
      </w:r>
      <w:r>
        <w:rPr>
          <w:color w:val="231F20"/>
          <w:spacing w:val="-8"/>
          <w:sz w:val="23"/>
        </w:rPr>
        <w:t> </w:t>
      </w:r>
      <w:r>
        <w:rPr>
          <w:color w:val="231F20"/>
          <w:sz w:val="23"/>
        </w:rPr>
        <w:t>disqualified.</w:t>
      </w:r>
      <w:r>
        <w:rPr>
          <w:color w:val="231F20"/>
          <w:spacing w:val="-7"/>
          <w:sz w:val="23"/>
        </w:rPr>
        <w:t> </w:t>
      </w:r>
      <w:r>
        <w:rPr>
          <w:rFonts w:ascii="Cambria" w:hAnsi="Cambria"/>
          <w:i/>
          <w:color w:val="231F20"/>
          <w:spacing w:val="-3"/>
          <w:sz w:val="23"/>
        </w:rPr>
        <w:t>Rav</w:t>
      </w:r>
      <w:r>
        <w:rPr>
          <w:rFonts w:ascii="Cambria" w:hAnsi="Cambria"/>
          <w:i/>
          <w:color w:val="231F20"/>
          <w:sz w:val="23"/>
        </w:rPr>
        <w:t> </w:t>
      </w:r>
      <w:r>
        <w:rPr>
          <w:rFonts w:ascii="Cambria" w:hAnsi="Cambria"/>
          <w:i/>
          <w:color w:val="231F20"/>
          <w:spacing w:val="-5"/>
          <w:sz w:val="23"/>
        </w:rPr>
        <w:t>Yochanan</w:t>
      </w:r>
      <w:r>
        <w:rPr>
          <w:rFonts w:ascii="Cambria" w:hAnsi="Cambria"/>
          <w:i/>
          <w:color w:val="231F20"/>
          <w:sz w:val="23"/>
        </w:rPr>
        <w:t> </w:t>
      </w:r>
      <w:r>
        <w:rPr>
          <w:color w:val="231F20"/>
          <w:sz w:val="23"/>
        </w:rPr>
        <w:t>was</w:t>
      </w:r>
      <w:r>
        <w:rPr>
          <w:color w:val="231F20"/>
          <w:spacing w:val="-8"/>
          <w:sz w:val="23"/>
        </w:rPr>
        <w:t> </w:t>
      </w:r>
      <w:r>
        <w:rPr>
          <w:color w:val="231F20"/>
          <w:sz w:val="23"/>
        </w:rPr>
        <w:t>supported</w:t>
      </w:r>
      <w:r>
        <w:rPr>
          <w:color w:val="231F20"/>
          <w:spacing w:val="-7"/>
          <w:sz w:val="23"/>
        </w:rPr>
        <w:t> </w:t>
      </w:r>
      <w:r>
        <w:rPr>
          <w:color w:val="231F20"/>
          <w:sz w:val="23"/>
        </w:rPr>
        <w:t>by</w:t>
      </w:r>
      <w:r>
        <w:rPr>
          <w:color w:val="231F20"/>
          <w:spacing w:val="-7"/>
          <w:sz w:val="23"/>
        </w:rPr>
        <w:t> </w:t>
      </w:r>
      <w:r>
        <w:rPr>
          <w:color w:val="231F20"/>
          <w:sz w:val="23"/>
        </w:rPr>
        <w:t>the</w:t>
      </w:r>
      <w:r>
        <w:rPr>
          <w:color w:val="231F20"/>
          <w:spacing w:val="-8"/>
          <w:sz w:val="23"/>
        </w:rPr>
        <w:t> </w:t>
      </w:r>
      <w:r>
        <w:rPr>
          <w:rFonts w:ascii="Cambria" w:hAnsi="Cambria"/>
          <w:i/>
          <w:color w:val="231F20"/>
          <w:sz w:val="23"/>
        </w:rPr>
        <w:t>Rivash </w:t>
      </w:r>
      <w:r>
        <w:rPr>
          <w:color w:val="231F20"/>
          <w:sz w:val="23"/>
        </w:rPr>
        <w:t>and</w:t>
      </w:r>
      <w:r>
        <w:rPr>
          <w:color w:val="231F20"/>
          <w:spacing w:val="-8"/>
          <w:sz w:val="23"/>
        </w:rPr>
        <w:t> </w:t>
      </w:r>
      <w:r>
        <w:rPr>
          <w:rFonts w:ascii="Cambria" w:hAnsi="Cambria"/>
          <w:i/>
          <w:color w:val="231F20"/>
          <w:spacing w:val="-5"/>
          <w:sz w:val="23"/>
        </w:rPr>
        <w:t>Rav </w:t>
      </w:r>
      <w:r>
        <w:rPr>
          <w:rFonts w:ascii="Cambria" w:hAnsi="Cambria"/>
          <w:i/>
          <w:color w:val="231F20"/>
          <w:sz w:val="23"/>
        </w:rPr>
        <w:t>Chasdai</w:t>
      </w:r>
      <w:r>
        <w:rPr>
          <w:rFonts w:ascii="Cambria" w:hAnsi="Cambria"/>
          <w:i/>
          <w:color w:val="231F20"/>
          <w:spacing w:val="7"/>
          <w:sz w:val="23"/>
        </w:rPr>
        <w:t> </w:t>
      </w:r>
      <w:r>
        <w:rPr>
          <w:rFonts w:ascii="Cambria" w:hAnsi="Cambria"/>
          <w:i/>
          <w:color w:val="231F20"/>
          <w:sz w:val="23"/>
        </w:rPr>
        <w:t>Crescas</w:t>
      </w:r>
      <w:r>
        <w:rPr>
          <w:color w:val="231F20"/>
          <w:sz w:val="23"/>
        </w:rPr>
        <w:t>.</w:t>
      </w:r>
    </w:p>
    <w:p>
      <w:pPr>
        <w:pStyle w:val="BodyText"/>
        <w:spacing w:line="314" w:lineRule="auto" w:before="34"/>
        <w:ind w:left="180" w:right="117" w:firstLine="360"/>
        <w:jc w:val="both"/>
      </w:pPr>
      <w:r>
        <w:rPr>
          <w:rFonts w:ascii="Cambria" w:hAnsi="Cambria"/>
          <w:i/>
          <w:color w:val="231F20"/>
        </w:rPr>
        <w:t>Rivash </w:t>
      </w:r>
      <w:r>
        <w:rPr>
          <w:color w:val="231F20"/>
        </w:rPr>
        <w:t>derived from our </w:t>
      </w:r>
      <w:r>
        <w:rPr>
          <w:rFonts w:ascii="Cambria" w:hAnsi="Cambria"/>
          <w:i/>
          <w:color w:val="231F20"/>
        </w:rPr>
        <w:t>Gemara </w:t>
      </w:r>
      <w:r>
        <w:rPr>
          <w:color w:val="231F20"/>
        </w:rPr>
        <w:t>and </w:t>
      </w:r>
      <w:r>
        <w:rPr>
          <w:rFonts w:ascii="Cambria" w:hAnsi="Cambria"/>
          <w:i/>
          <w:color w:val="231F20"/>
          <w:spacing w:val="-5"/>
        </w:rPr>
        <w:t>Rashi</w:t>
      </w:r>
      <w:r>
        <w:rPr>
          <w:color w:val="231F20"/>
          <w:spacing w:val="-5"/>
        </w:rPr>
        <w:t>’s </w:t>
      </w:r>
      <w:r>
        <w:rPr>
          <w:color w:val="231F20"/>
        </w:rPr>
        <w:t>commentary on  it that </w:t>
      </w:r>
      <w:r>
        <w:rPr>
          <w:rFonts w:ascii="Cambria" w:hAnsi="Cambria"/>
          <w:i/>
          <w:color w:val="231F20"/>
          <w:spacing w:val="-3"/>
        </w:rPr>
        <w:t>Rav </w:t>
      </w:r>
      <w:r>
        <w:rPr>
          <w:rFonts w:ascii="Cambria" w:hAnsi="Cambria"/>
          <w:i/>
          <w:color w:val="231F20"/>
          <w:spacing w:val="-5"/>
        </w:rPr>
        <w:t>Yochanan </w:t>
      </w:r>
      <w:r>
        <w:rPr>
          <w:color w:val="231F20"/>
        </w:rPr>
        <w:t>was the rightful chief rabbi of France. </w:t>
      </w:r>
      <w:r>
        <w:rPr>
          <w:rFonts w:ascii="Cambria" w:hAnsi="Cambria"/>
          <w:i/>
          <w:color w:val="231F20"/>
          <w:spacing w:val="-3"/>
        </w:rPr>
        <w:t>Rashi </w:t>
      </w:r>
      <w:r>
        <w:rPr>
          <w:color w:val="231F20"/>
        </w:rPr>
        <w:t>explains that the power of the </w:t>
      </w:r>
      <w:r>
        <w:rPr>
          <w:rFonts w:ascii="Cambria" w:hAnsi="Cambria"/>
          <w:i/>
          <w:color w:val="231F20"/>
        </w:rPr>
        <w:t>Reish Galusa </w:t>
      </w:r>
      <w:r>
        <w:rPr>
          <w:color w:val="231F20"/>
        </w:rPr>
        <w:t>came from the secular Persian authorities. The Persians placed him in a position of great strength. In Israel, the Romans and Christians ruled. They did not grant</w:t>
      </w:r>
      <w:r>
        <w:rPr>
          <w:color w:val="231F20"/>
          <w:spacing w:val="-11"/>
        </w:rPr>
        <w:t> </w:t>
      </w:r>
      <w:r>
        <w:rPr>
          <w:color w:val="231F20"/>
        </w:rPr>
        <w:t>much</w:t>
      </w:r>
      <w:r>
        <w:rPr>
          <w:color w:val="231F20"/>
          <w:spacing w:val="-11"/>
        </w:rPr>
        <w:t> </w:t>
      </w:r>
      <w:r>
        <w:rPr>
          <w:color w:val="231F20"/>
        </w:rPr>
        <w:t>authority</w:t>
      </w:r>
      <w:r>
        <w:rPr>
          <w:color w:val="231F20"/>
          <w:spacing w:val="-10"/>
        </w:rPr>
        <w:t> </w:t>
      </w:r>
      <w:r>
        <w:rPr>
          <w:color w:val="231F20"/>
        </w:rPr>
        <w:t>to</w:t>
      </w:r>
      <w:r>
        <w:rPr>
          <w:color w:val="231F20"/>
          <w:spacing w:val="-11"/>
        </w:rPr>
        <w:t> </w:t>
      </w:r>
      <w:r>
        <w:rPr>
          <w:color w:val="231F20"/>
        </w:rPr>
        <w:t>the</w:t>
      </w:r>
      <w:r>
        <w:rPr>
          <w:color w:val="231F20"/>
          <w:spacing w:val="-11"/>
        </w:rPr>
        <w:t> </w:t>
      </w:r>
      <w:r>
        <w:rPr>
          <w:rFonts w:ascii="Cambria" w:hAnsi="Cambria"/>
          <w:i/>
          <w:color w:val="231F20"/>
        </w:rPr>
        <w:t>Nasi</w:t>
      </w:r>
      <w:r>
        <w:rPr>
          <w:color w:val="231F20"/>
        </w:rPr>
        <w:t>.</w:t>
      </w:r>
      <w:r>
        <w:rPr>
          <w:color w:val="231F20"/>
          <w:spacing w:val="-10"/>
        </w:rPr>
        <w:t> </w:t>
      </w:r>
      <w:r>
        <w:rPr>
          <w:color w:val="231F20"/>
        </w:rPr>
        <w:t>The</w:t>
      </w:r>
      <w:r>
        <w:rPr>
          <w:color w:val="231F20"/>
          <w:spacing w:val="-11"/>
        </w:rPr>
        <w:t> </w:t>
      </w:r>
      <w:r>
        <w:rPr>
          <w:rFonts w:ascii="Cambria" w:hAnsi="Cambria"/>
          <w:i/>
          <w:color w:val="231F20"/>
        </w:rPr>
        <w:t>Reish</w:t>
      </w:r>
      <w:r>
        <w:rPr>
          <w:rFonts w:ascii="Cambria" w:hAnsi="Cambria"/>
          <w:i/>
          <w:color w:val="231F20"/>
          <w:spacing w:val="-3"/>
        </w:rPr>
        <w:t> </w:t>
      </w:r>
      <w:r>
        <w:rPr>
          <w:rFonts w:ascii="Cambria" w:hAnsi="Cambria"/>
          <w:i/>
          <w:color w:val="231F20"/>
        </w:rPr>
        <w:t>Galusa</w:t>
      </w:r>
      <w:r>
        <w:rPr>
          <w:rFonts w:ascii="Cambria" w:hAnsi="Cambria"/>
          <w:i/>
          <w:color w:val="231F20"/>
          <w:spacing w:val="-3"/>
        </w:rPr>
        <w:t> </w:t>
      </w:r>
      <w:r>
        <w:rPr>
          <w:color w:val="231F20"/>
        </w:rPr>
        <w:t>has</w:t>
      </w:r>
      <w:r>
        <w:rPr>
          <w:color w:val="231F20"/>
          <w:spacing w:val="-11"/>
        </w:rPr>
        <w:t> </w:t>
      </w:r>
      <w:r>
        <w:rPr>
          <w:color w:val="231F20"/>
        </w:rPr>
        <w:t>added</w:t>
      </w:r>
      <w:r>
        <w:rPr>
          <w:color w:val="231F20"/>
          <w:spacing w:val="-11"/>
        </w:rPr>
        <w:t> </w:t>
      </w:r>
      <w:r>
        <w:rPr>
          <w:color w:val="231F20"/>
        </w:rPr>
        <w:t>power in Jewish law because he was lawfully appointed by the secular government. Therefore, in his case, </w:t>
      </w:r>
      <w:r>
        <w:rPr>
          <w:rFonts w:ascii="Cambria" w:hAnsi="Cambria"/>
          <w:i/>
          <w:color w:val="231F20"/>
        </w:rPr>
        <w:t>Rivash </w:t>
      </w:r>
      <w:r>
        <w:rPr>
          <w:color w:val="231F20"/>
        </w:rPr>
        <w:t>argued that since King Charles VI was the lawful authority over France, his granting the rights of chief rabbi to </w:t>
      </w:r>
      <w:r>
        <w:rPr>
          <w:rFonts w:ascii="Cambria" w:hAnsi="Cambria"/>
          <w:i/>
          <w:color w:val="231F20"/>
          <w:spacing w:val="-3"/>
        </w:rPr>
        <w:t>Rav </w:t>
      </w:r>
      <w:r>
        <w:rPr>
          <w:rFonts w:ascii="Cambria" w:hAnsi="Cambria"/>
          <w:i/>
          <w:color w:val="231F20"/>
          <w:spacing w:val="-5"/>
        </w:rPr>
        <w:t>Yochanan </w:t>
      </w:r>
      <w:r>
        <w:rPr>
          <w:color w:val="231F20"/>
        </w:rPr>
        <w:t>had standing. </w:t>
      </w:r>
      <w:r>
        <w:rPr>
          <w:rFonts w:ascii="Cambria" w:hAnsi="Cambria"/>
          <w:i/>
          <w:color w:val="231F20"/>
          <w:spacing w:val="-3"/>
        </w:rPr>
        <w:t>Rav </w:t>
      </w:r>
      <w:r>
        <w:rPr>
          <w:rFonts w:ascii="Cambria" w:hAnsi="Cambria"/>
          <w:i/>
          <w:color w:val="231F20"/>
          <w:spacing w:val="-6"/>
        </w:rPr>
        <w:t>Yochanan </w:t>
      </w:r>
      <w:r>
        <w:rPr>
          <w:color w:val="231F20"/>
        </w:rPr>
        <w:t>was the rightful </w:t>
      </w:r>
      <w:r>
        <w:rPr>
          <w:color w:val="231F20"/>
          <w:spacing w:val="-3"/>
        </w:rPr>
        <w:t>authority. </w:t>
      </w:r>
      <w:r>
        <w:rPr>
          <w:rFonts w:ascii="Cambria" w:hAnsi="Cambria"/>
          <w:i/>
          <w:color w:val="231F20"/>
          <w:spacing w:val="-3"/>
        </w:rPr>
        <w:t>Rabbeinu Meir </w:t>
      </w:r>
      <w:r>
        <w:rPr>
          <w:color w:val="231F20"/>
        </w:rPr>
        <w:t>was in Austria; he had no standing</w:t>
      </w:r>
      <w:r>
        <w:rPr>
          <w:color w:val="231F20"/>
          <w:spacing w:val="-25"/>
        </w:rPr>
        <w:t> </w:t>
      </w:r>
      <w:r>
        <w:rPr>
          <w:color w:val="231F20"/>
        </w:rPr>
        <w:t>in</w:t>
      </w:r>
      <w:r>
        <w:rPr>
          <w:color w:val="231F20"/>
          <w:spacing w:val="-24"/>
        </w:rPr>
        <w:t> </w:t>
      </w:r>
      <w:r>
        <w:rPr>
          <w:color w:val="231F20"/>
        </w:rPr>
        <w:t>France.</w:t>
      </w:r>
      <w:r>
        <w:rPr>
          <w:color w:val="231F20"/>
          <w:spacing w:val="-24"/>
        </w:rPr>
        <w:t> </w:t>
      </w:r>
      <w:r>
        <w:rPr>
          <w:color w:val="231F20"/>
        </w:rPr>
        <w:t>His</w:t>
      </w:r>
      <w:r>
        <w:rPr>
          <w:color w:val="231F20"/>
          <w:spacing w:val="-25"/>
        </w:rPr>
        <w:t> </w:t>
      </w:r>
      <w:r>
        <w:rPr>
          <w:color w:val="231F20"/>
        </w:rPr>
        <w:t>ruling</w:t>
      </w:r>
      <w:r>
        <w:rPr>
          <w:color w:val="231F20"/>
          <w:spacing w:val="-24"/>
        </w:rPr>
        <w:t> </w:t>
      </w:r>
      <w:r>
        <w:rPr>
          <w:color w:val="231F20"/>
        </w:rPr>
        <w:t>was</w:t>
      </w:r>
      <w:r>
        <w:rPr>
          <w:color w:val="231F20"/>
          <w:spacing w:val="-24"/>
        </w:rPr>
        <w:t> </w:t>
      </w:r>
      <w:r>
        <w:rPr>
          <w:color w:val="231F20"/>
        </w:rPr>
        <w:t>to</w:t>
      </w:r>
      <w:r>
        <w:rPr>
          <w:color w:val="231F20"/>
          <w:spacing w:val="-25"/>
        </w:rPr>
        <w:t> </w:t>
      </w:r>
      <w:r>
        <w:rPr>
          <w:color w:val="231F20"/>
        </w:rPr>
        <w:t>be</w:t>
      </w:r>
      <w:r>
        <w:rPr>
          <w:color w:val="231F20"/>
          <w:spacing w:val="-24"/>
        </w:rPr>
        <w:t> </w:t>
      </w:r>
      <w:r>
        <w:rPr>
          <w:color w:val="231F20"/>
        </w:rPr>
        <w:t>ignored.</w:t>
      </w:r>
      <w:r>
        <w:rPr>
          <w:color w:val="231F20"/>
          <w:spacing w:val="-24"/>
        </w:rPr>
        <w:t> </w:t>
      </w:r>
      <w:r>
        <w:rPr>
          <w:color w:val="231F20"/>
        </w:rPr>
        <w:t>According</w:t>
      </w:r>
      <w:r>
        <w:rPr>
          <w:color w:val="231F20"/>
          <w:spacing w:val="-25"/>
        </w:rPr>
        <w:t> </w:t>
      </w:r>
      <w:r>
        <w:rPr>
          <w:color w:val="231F20"/>
        </w:rPr>
        <w:t>to</w:t>
      </w:r>
      <w:r>
        <w:rPr>
          <w:color w:val="231F20"/>
          <w:spacing w:val="-25"/>
        </w:rPr>
        <w:t> </w:t>
      </w:r>
      <w:r>
        <w:rPr>
          <w:rFonts w:ascii="Cambria" w:hAnsi="Cambria"/>
          <w:i/>
          <w:color w:val="231F20"/>
        </w:rPr>
        <w:t>Rivash</w:t>
      </w:r>
      <w:r>
        <w:rPr>
          <w:color w:val="231F20"/>
        </w:rPr>
        <w:t>, a government appointment of a rabbinic authority is meaningful in the</w:t>
      </w:r>
      <w:r>
        <w:rPr>
          <w:color w:val="231F20"/>
          <w:spacing w:val="-17"/>
        </w:rPr>
        <w:t> </w:t>
      </w:r>
      <w:r>
        <w:rPr>
          <w:color w:val="231F20"/>
        </w:rPr>
        <w:t>eyes</w:t>
      </w:r>
      <w:r>
        <w:rPr>
          <w:color w:val="231F20"/>
          <w:spacing w:val="-17"/>
        </w:rPr>
        <w:t> </w:t>
      </w:r>
      <w:r>
        <w:rPr>
          <w:color w:val="231F20"/>
        </w:rPr>
        <w:t>of</w:t>
      </w:r>
      <w:r>
        <w:rPr>
          <w:color w:val="231F20"/>
          <w:spacing w:val="-16"/>
        </w:rPr>
        <w:t> </w:t>
      </w:r>
      <w:r>
        <w:rPr>
          <w:color w:val="231F20"/>
        </w:rPr>
        <w:t>Jewish</w:t>
      </w:r>
      <w:r>
        <w:rPr>
          <w:color w:val="231F20"/>
          <w:spacing w:val="-17"/>
        </w:rPr>
        <w:t> </w:t>
      </w:r>
      <w:r>
        <w:rPr>
          <w:color w:val="231F20"/>
        </w:rPr>
        <w:t>law</w:t>
      </w:r>
      <w:r>
        <w:rPr>
          <w:color w:val="231F20"/>
          <w:spacing w:val="-16"/>
        </w:rPr>
        <w:t> </w:t>
      </w:r>
      <w:r>
        <w:rPr>
          <w:color w:val="231F20"/>
        </w:rPr>
        <w:t>as</w:t>
      </w:r>
      <w:r>
        <w:rPr>
          <w:color w:val="231F20"/>
          <w:spacing w:val="-17"/>
        </w:rPr>
        <w:t> </w:t>
      </w:r>
      <w:r>
        <w:rPr>
          <w:color w:val="231F20"/>
        </w:rPr>
        <w:t>well.</w:t>
      </w:r>
      <w:r>
        <w:rPr>
          <w:color w:val="231F20"/>
          <w:spacing w:val="-16"/>
        </w:rPr>
        <w:t> </w:t>
      </w:r>
      <w:r>
        <w:rPr>
          <w:rFonts w:ascii="Cambria" w:hAnsi="Cambria"/>
          <w:i/>
          <w:color w:val="231F20"/>
        </w:rPr>
        <w:t>Perishah</w:t>
      </w:r>
      <w:r>
        <w:rPr>
          <w:rFonts w:ascii="Cambria" w:hAnsi="Cambria"/>
          <w:i/>
          <w:color w:val="231F20"/>
          <w:spacing w:val="-10"/>
        </w:rPr>
        <w:t> </w:t>
      </w:r>
      <w:r>
        <w:rPr>
          <w:color w:val="231F20"/>
        </w:rPr>
        <w:t>(</w:t>
      </w:r>
      <w:r>
        <w:rPr>
          <w:rFonts w:ascii="Cambria" w:hAnsi="Cambria"/>
          <w:i/>
          <w:color w:val="231F20"/>
        </w:rPr>
        <w:t>Choshen</w:t>
      </w:r>
      <w:r>
        <w:rPr>
          <w:rFonts w:ascii="Cambria" w:hAnsi="Cambria"/>
          <w:i/>
          <w:color w:val="231F20"/>
          <w:spacing w:val="-9"/>
        </w:rPr>
        <w:t> </w:t>
      </w:r>
      <w:r>
        <w:rPr>
          <w:rFonts w:ascii="Cambria" w:hAnsi="Cambria"/>
          <w:i/>
          <w:color w:val="231F20"/>
          <w:spacing w:val="-3"/>
        </w:rPr>
        <w:t>Mishpat</w:t>
      </w:r>
      <w:r>
        <w:rPr>
          <w:rFonts w:ascii="Cambria" w:hAnsi="Cambria"/>
          <w:i/>
          <w:color w:val="231F20"/>
          <w:spacing w:val="-10"/>
        </w:rPr>
        <w:t> </w:t>
      </w:r>
      <w:r>
        <w:rPr>
          <w:color w:val="231F20"/>
        </w:rPr>
        <w:t>3:12)</w:t>
      </w:r>
      <w:r>
        <w:rPr>
          <w:color w:val="231F20"/>
          <w:spacing w:val="-16"/>
        </w:rPr>
        <w:t> </w:t>
      </w:r>
      <w:r>
        <w:rPr>
          <w:color w:val="231F20"/>
        </w:rPr>
        <w:t>and </w:t>
      </w:r>
      <w:r>
        <w:rPr>
          <w:rFonts w:ascii="Cambria" w:hAnsi="Cambria"/>
          <w:i/>
          <w:color w:val="231F20"/>
          <w:spacing w:val="-3"/>
        </w:rPr>
        <w:t>Urim </w:t>
      </w:r>
      <w:r>
        <w:rPr>
          <w:rFonts w:ascii="Cambria" w:hAnsi="Cambria"/>
          <w:i/>
          <w:color w:val="231F20"/>
          <w:spacing w:val="-6"/>
        </w:rPr>
        <w:t>Vetumim </w:t>
      </w:r>
      <w:r>
        <w:rPr>
          <w:color w:val="231F20"/>
        </w:rPr>
        <w:t>(</w:t>
      </w:r>
      <w:r>
        <w:rPr>
          <w:rFonts w:ascii="Cambria" w:hAnsi="Cambria"/>
          <w:i/>
          <w:color w:val="231F20"/>
        </w:rPr>
        <w:t>Choshen </w:t>
      </w:r>
      <w:r>
        <w:rPr>
          <w:rFonts w:ascii="Cambria" w:hAnsi="Cambria"/>
          <w:i/>
          <w:color w:val="231F20"/>
          <w:spacing w:val="-3"/>
        </w:rPr>
        <w:t>Mishpat </w:t>
      </w:r>
      <w:r>
        <w:rPr>
          <w:color w:val="231F20"/>
        </w:rPr>
        <w:t>3:6) disagreed with </w:t>
      </w:r>
      <w:r>
        <w:rPr>
          <w:rFonts w:ascii="Cambria" w:hAnsi="Cambria"/>
          <w:i/>
          <w:color w:val="231F20"/>
        </w:rPr>
        <w:t>Rivash</w:t>
      </w:r>
      <w:r>
        <w:rPr>
          <w:color w:val="231F20"/>
        </w:rPr>
        <w:t>. They argued that the reason the </w:t>
      </w:r>
      <w:r>
        <w:rPr>
          <w:rFonts w:ascii="Cambria" w:hAnsi="Cambria"/>
          <w:i/>
          <w:color w:val="231F20"/>
        </w:rPr>
        <w:t>Reish Galusa </w:t>
      </w:r>
      <w:r>
        <w:rPr>
          <w:color w:val="231F20"/>
        </w:rPr>
        <w:t>had power was because he was a direct male descendant of the Davidic </w:t>
      </w:r>
      <w:r>
        <w:rPr>
          <w:color w:val="231F20"/>
          <w:spacing w:val="-3"/>
        </w:rPr>
        <w:t>Dynasty. </w:t>
      </w:r>
      <w:r>
        <w:rPr>
          <w:rFonts w:ascii="Cambria" w:hAnsi="Cambria"/>
          <w:i/>
          <w:color w:val="231F20"/>
        </w:rPr>
        <w:t>Rashi </w:t>
      </w:r>
      <w:r>
        <w:rPr>
          <w:color w:val="231F20"/>
        </w:rPr>
        <w:t>only meant to add that he was not opposed by the secular authorities. Secular</w:t>
      </w:r>
      <w:r>
        <w:rPr>
          <w:color w:val="231F20"/>
          <w:spacing w:val="-12"/>
        </w:rPr>
        <w:t> </w:t>
      </w:r>
      <w:r>
        <w:rPr>
          <w:color w:val="231F20"/>
        </w:rPr>
        <w:t>authorities,</w:t>
      </w:r>
      <w:r>
        <w:rPr>
          <w:color w:val="231F20"/>
          <w:spacing w:val="-12"/>
        </w:rPr>
        <w:t> </w:t>
      </w:r>
      <w:r>
        <w:rPr>
          <w:color w:val="231F20"/>
          <w:spacing w:val="-3"/>
        </w:rPr>
        <w:t>however,</w:t>
      </w:r>
      <w:r>
        <w:rPr>
          <w:color w:val="231F20"/>
          <w:spacing w:val="-11"/>
        </w:rPr>
        <w:t> </w:t>
      </w:r>
      <w:r>
        <w:rPr>
          <w:color w:val="231F20"/>
        </w:rPr>
        <w:t>cannot</w:t>
      </w:r>
      <w:r>
        <w:rPr>
          <w:color w:val="231F20"/>
          <w:spacing w:val="-12"/>
        </w:rPr>
        <w:t> </w:t>
      </w:r>
      <w:r>
        <w:rPr>
          <w:color w:val="231F20"/>
        </w:rPr>
        <w:t>grant</w:t>
      </w:r>
      <w:r>
        <w:rPr>
          <w:color w:val="231F20"/>
          <w:spacing w:val="-12"/>
        </w:rPr>
        <w:t> </w:t>
      </w:r>
      <w:r>
        <w:rPr>
          <w:color w:val="231F20"/>
        </w:rPr>
        <w:t>authority</w:t>
      </w:r>
      <w:r>
        <w:rPr>
          <w:color w:val="231F20"/>
          <w:spacing w:val="-11"/>
        </w:rPr>
        <w:t> </w:t>
      </w:r>
      <w:r>
        <w:rPr>
          <w:color w:val="231F20"/>
        </w:rPr>
        <w:t>to</w:t>
      </w:r>
      <w:r>
        <w:rPr>
          <w:color w:val="231F20"/>
          <w:spacing w:val="-12"/>
        </w:rPr>
        <w:t> </w:t>
      </w:r>
      <w:r>
        <w:rPr>
          <w:color w:val="231F20"/>
        </w:rPr>
        <w:t>a</w:t>
      </w:r>
      <w:r>
        <w:rPr>
          <w:color w:val="231F20"/>
          <w:spacing w:val="-12"/>
        </w:rPr>
        <w:t> </w:t>
      </w:r>
      <w:r>
        <w:rPr>
          <w:color w:val="231F20"/>
        </w:rPr>
        <w:t>rabbi</w:t>
      </w:r>
      <w:r>
        <w:rPr>
          <w:color w:val="231F20"/>
          <w:spacing w:val="-11"/>
        </w:rPr>
        <w:t> </w:t>
      </w:r>
      <w:r>
        <w:rPr>
          <w:color w:val="231F20"/>
        </w:rPr>
        <w:t>who</w:t>
      </w:r>
      <w:r>
        <w:rPr>
          <w:color w:val="231F20"/>
          <w:spacing w:val="-12"/>
        </w:rPr>
        <w:t> </w:t>
      </w:r>
      <w:r>
        <w:rPr>
          <w:color w:val="231F20"/>
        </w:rPr>
        <w:t>is not</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Davidic</w:t>
      </w:r>
      <w:r>
        <w:rPr>
          <w:color w:val="231F20"/>
          <w:spacing w:val="-6"/>
        </w:rPr>
        <w:t> </w:t>
      </w:r>
      <w:r>
        <w:rPr>
          <w:color w:val="231F20"/>
          <w:spacing w:val="-3"/>
        </w:rPr>
        <w:t>Dynasty.</w:t>
      </w:r>
      <w:r>
        <w:rPr>
          <w:color w:val="231F20"/>
          <w:spacing w:val="-5"/>
        </w:rPr>
        <w:t> </w:t>
      </w:r>
      <w:r>
        <w:rPr>
          <w:color w:val="231F20"/>
        </w:rPr>
        <w:t>The</w:t>
      </w:r>
      <w:r>
        <w:rPr>
          <w:color w:val="231F20"/>
          <w:spacing w:val="-6"/>
        </w:rPr>
        <w:t> </w:t>
      </w:r>
      <w:r>
        <w:rPr>
          <w:color w:val="231F20"/>
        </w:rPr>
        <w:t>fact</w:t>
      </w:r>
      <w:r>
        <w:rPr>
          <w:color w:val="231F20"/>
          <w:spacing w:val="-5"/>
        </w:rPr>
        <w:t> </w:t>
      </w:r>
      <w:r>
        <w:rPr>
          <w:color w:val="231F20"/>
        </w:rPr>
        <w:t>that</w:t>
      </w:r>
      <w:r>
        <w:rPr>
          <w:color w:val="231F20"/>
          <w:spacing w:val="-6"/>
        </w:rPr>
        <w:t> </w:t>
      </w:r>
      <w:r>
        <w:rPr>
          <w:color w:val="231F20"/>
        </w:rPr>
        <w:t>King</w:t>
      </w:r>
      <w:r>
        <w:rPr>
          <w:color w:val="231F20"/>
          <w:spacing w:val="-5"/>
        </w:rPr>
        <w:t> </w:t>
      </w:r>
      <w:r>
        <w:rPr>
          <w:color w:val="231F20"/>
        </w:rPr>
        <w:t>Charles</w:t>
      </w:r>
      <w:r>
        <w:rPr>
          <w:color w:val="231F20"/>
          <w:spacing w:val="-6"/>
        </w:rPr>
        <w:t> </w:t>
      </w:r>
      <w:r>
        <w:rPr>
          <w:color w:val="231F20"/>
        </w:rPr>
        <w:t>VI</w:t>
      </w:r>
      <w:r>
        <w:rPr>
          <w:color w:val="231F20"/>
          <w:spacing w:val="-5"/>
        </w:rPr>
        <w:t> </w:t>
      </w:r>
      <w:r>
        <w:rPr>
          <w:color w:val="231F20"/>
        </w:rPr>
        <w:t>supported </w:t>
      </w:r>
      <w:r>
        <w:rPr>
          <w:rFonts w:ascii="Cambria" w:hAnsi="Cambria"/>
          <w:i/>
          <w:color w:val="231F20"/>
          <w:spacing w:val="-3"/>
        </w:rPr>
        <w:t>Rav </w:t>
      </w:r>
      <w:r>
        <w:rPr>
          <w:rFonts w:ascii="Cambria" w:hAnsi="Cambria"/>
          <w:i/>
          <w:color w:val="231F20"/>
          <w:spacing w:val="-5"/>
        </w:rPr>
        <w:t>Yochanan </w:t>
      </w:r>
      <w:r>
        <w:rPr>
          <w:color w:val="231F20"/>
        </w:rPr>
        <w:t>was not enough to declare </w:t>
      </w:r>
      <w:r>
        <w:rPr>
          <w:rFonts w:ascii="Cambria" w:hAnsi="Cambria"/>
          <w:i/>
          <w:color w:val="231F20"/>
          <w:spacing w:val="-3"/>
        </w:rPr>
        <w:t>Rav </w:t>
      </w:r>
      <w:r>
        <w:rPr>
          <w:rFonts w:ascii="Cambria" w:hAnsi="Cambria"/>
          <w:i/>
          <w:color w:val="231F20"/>
          <w:spacing w:val="-5"/>
        </w:rPr>
        <w:t>Yochanan </w:t>
      </w:r>
      <w:r>
        <w:rPr>
          <w:color w:val="231F20"/>
        </w:rPr>
        <w:t>the rightful leader of French </w:t>
      </w:r>
      <w:r>
        <w:rPr>
          <w:color w:val="231F20"/>
          <w:spacing w:val="-3"/>
        </w:rPr>
        <w:t>Jewry.</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firstLine="360"/>
        <w:jc w:val="both"/>
      </w:pPr>
      <w:r>
        <w:rPr>
          <w:rFonts w:ascii="Cambria" w:hAnsi="Cambria"/>
          <w:i/>
          <w:color w:val="231F20"/>
          <w:spacing w:val="-4"/>
        </w:rPr>
        <w:t>Shu”t</w:t>
      </w:r>
      <w:r>
        <w:rPr>
          <w:rFonts w:ascii="Cambria" w:hAnsi="Cambria"/>
          <w:i/>
          <w:color w:val="231F20"/>
          <w:spacing w:val="-11"/>
        </w:rPr>
        <w:t> </w:t>
      </w:r>
      <w:r>
        <w:rPr>
          <w:rFonts w:ascii="Cambria" w:hAnsi="Cambria"/>
          <w:i/>
          <w:color w:val="231F20"/>
        </w:rPr>
        <w:t>Chasam</w:t>
      </w:r>
      <w:r>
        <w:rPr>
          <w:rFonts w:ascii="Cambria" w:hAnsi="Cambria"/>
          <w:i/>
          <w:color w:val="231F20"/>
          <w:spacing w:val="-10"/>
        </w:rPr>
        <w:t> </w:t>
      </w:r>
      <w:r>
        <w:rPr>
          <w:rFonts w:ascii="Cambria" w:hAnsi="Cambria"/>
          <w:i/>
          <w:color w:val="231F20"/>
        </w:rPr>
        <w:t>Sofer</w:t>
      </w:r>
      <w:r>
        <w:rPr>
          <w:rFonts w:ascii="Cambria" w:hAnsi="Cambria"/>
          <w:i/>
          <w:color w:val="231F20"/>
          <w:spacing w:val="-10"/>
        </w:rPr>
        <w:t> </w:t>
      </w:r>
      <w:r>
        <w:rPr>
          <w:color w:val="231F20"/>
        </w:rPr>
        <w:t>(</w:t>
      </w:r>
      <w:r>
        <w:rPr>
          <w:rFonts w:ascii="Cambria" w:hAnsi="Cambria"/>
          <w:i/>
          <w:color w:val="231F20"/>
        </w:rPr>
        <w:t>Choshen</w:t>
      </w:r>
      <w:r>
        <w:rPr>
          <w:rFonts w:ascii="Cambria" w:hAnsi="Cambria"/>
          <w:i/>
          <w:color w:val="231F20"/>
          <w:spacing w:val="-10"/>
        </w:rPr>
        <w:t> </w:t>
      </w:r>
      <w:r>
        <w:rPr>
          <w:rFonts w:ascii="Cambria" w:hAnsi="Cambria"/>
          <w:i/>
          <w:color w:val="231F20"/>
          <w:spacing w:val="-3"/>
        </w:rPr>
        <w:t>Mishpat</w:t>
      </w:r>
      <w:r>
        <w:rPr>
          <w:rFonts w:ascii="Cambria" w:hAnsi="Cambria"/>
          <w:i/>
          <w:color w:val="231F20"/>
          <w:spacing w:val="-11"/>
        </w:rPr>
        <w:t> </w:t>
      </w:r>
      <w:r>
        <w:rPr>
          <w:rFonts w:ascii="Cambria" w:hAnsi="Cambria"/>
          <w:i/>
          <w:color w:val="231F20"/>
          <w:spacing w:val="-3"/>
        </w:rPr>
        <w:t>siman</w:t>
      </w:r>
      <w:r>
        <w:rPr>
          <w:rFonts w:ascii="Cambria" w:hAnsi="Cambria"/>
          <w:i/>
          <w:color w:val="231F20"/>
          <w:spacing w:val="-10"/>
        </w:rPr>
        <w:t> </w:t>
      </w:r>
      <w:r>
        <w:rPr>
          <w:color w:val="231F20"/>
        </w:rPr>
        <w:t>19)</w:t>
      </w:r>
      <w:r>
        <w:rPr>
          <w:color w:val="231F20"/>
          <w:spacing w:val="-17"/>
        </w:rPr>
        <w:t> </w:t>
      </w:r>
      <w:r>
        <w:rPr>
          <w:color w:val="231F20"/>
        </w:rPr>
        <w:t>also</w:t>
      </w:r>
      <w:r>
        <w:rPr>
          <w:color w:val="231F20"/>
          <w:spacing w:val="-17"/>
        </w:rPr>
        <w:t> </w:t>
      </w:r>
      <w:r>
        <w:rPr>
          <w:color w:val="231F20"/>
        </w:rPr>
        <w:t>deals</w:t>
      </w:r>
      <w:r>
        <w:rPr>
          <w:color w:val="231F20"/>
          <w:spacing w:val="-17"/>
        </w:rPr>
        <w:t> </w:t>
      </w:r>
      <w:r>
        <w:rPr>
          <w:color w:val="231F20"/>
        </w:rPr>
        <w:t>with a scenario regarding a government-appointed rabbi. A rabbi had lobbied the government and the authorities had appointed him </w:t>
      </w:r>
      <w:r>
        <w:rPr>
          <w:rFonts w:ascii="Cambria" w:hAnsi="Cambria"/>
          <w:i/>
          <w:color w:val="231F20"/>
          <w:spacing w:val="-6"/>
        </w:rPr>
        <w:t>rav </w:t>
      </w:r>
      <w:r>
        <w:rPr>
          <w:color w:val="231F20"/>
        </w:rPr>
        <w:t>of</w:t>
      </w:r>
      <w:r>
        <w:rPr>
          <w:color w:val="231F20"/>
          <w:spacing w:val="-13"/>
        </w:rPr>
        <w:t> </w:t>
      </w:r>
      <w:r>
        <w:rPr>
          <w:color w:val="231F20"/>
        </w:rPr>
        <w:t>that</w:t>
      </w:r>
      <w:r>
        <w:rPr>
          <w:color w:val="231F20"/>
          <w:spacing w:val="-12"/>
        </w:rPr>
        <w:t> </w:t>
      </w:r>
      <w:r>
        <w:rPr>
          <w:color w:val="231F20"/>
        </w:rPr>
        <w:t>town.</w:t>
      </w:r>
      <w:r>
        <w:rPr>
          <w:color w:val="231F20"/>
          <w:spacing w:val="-13"/>
        </w:rPr>
        <w:t> </w:t>
      </w:r>
      <w:r>
        <w:rPr>
          <w:color w:val="231F20"/>
        </w:rPr>
        <w:t>The</w:t>
      </w:r>
      <w:r>
        <w:rPr>
          <w:color w:val="231F20"/>
          <w:spacing w:val="-12"/>
        </w:rPr>
        <w:t> </w:t>
      </w:r>
      <w:r>
        <w:rPr>
          <w:color w:val="231F20"/>
        </w:rPr>
        <w:t>townspeople</w:t>
      </w:r>
      <w:r>
        <w:rPr>
          <w:color w:val="231F20"/>
          <w:spacing w:val="-13"/>
        </w:rPr>
        <w:t> </w:t>
      </w:r>
      <w:r>
        <w:rPr>
          <w:color w:val="231F20"/>
        </w:rPr>
        <w:t>turned</w:t>
      </w:r>
      <w:r>
        <w:rPr>
          <w:color w:val="231F20"/>
          <w:spacing w:val="-12"/>
        </w:rPr>
        <w:t> </w:t>
      </w:r>
      <w:r>
        <w:rPr>
          <w:color w:val="231F20"/>
        </w:rPr>
        <w:t>to</w:t>
      </w:r>
      <w:r>
        <w:rPr>
          <w:color w:val="231F20"/>
          <w:spacing w:val="-12"/>
        </w:rPr>
        <w:t> </w:t>
      </w:r>
      <w:r>
        <w:rPr>
          <w:color w:val="231F20"/>
        </w:rPr>
        <w:t>the</w:t>
      </w:r>
      <w:r>
        <w:rPr>
          <w:color w:val="231F20"/>
          <w:spacing w:val="-14"/>
        </w:rPr>
        <w:t> </w:t>
      </w:r>
      <w:r>
        <w:rPr>
          <w:rFonts w:ascii="Cambria" w:hAnsi="Cambria"/>
          <w:i/>
          <w:color w:val="231F20"/>
        </w:rPr>
        <w:t>Chasam</w:t>
      </w:r>
      <w:r>
        <w:rPr>
          <w:rFonts w:ascii="Cambria" w:hAnsi="Cambria"/>
          <w:i/>
          <w:color w:val="231F20"/>
          <w:spacing w:val="-5"/>
        </w:rPr>
        <w:t> </w:t>
      </w:r>
      <w:r>
        <w:rPr>
          <w:rFonts w:ascii="Cambria" w:hAnsi="Cambria"/>
          <w:i/>
          <w:color w:val="231F20"/>
        </w:rPr>
        <w:t>Sofer</w:t>
      </w:r>
      <w:r>
        <w:rPr>
          <w:rFonts w:ascii="Cambria" w:hAnsi="Cambria"/>
          <w:i/>
          <w:color w:val="231F20"/>
          <w:spacing w:val="-6"/>
        </w:rPr>
        <w:t> </w:t>
      </w:r>
      <w:r>
        <w:rPr>
          <w:color w:val="231F20"/>
        </w:rPr>
        <w:t>and</w:t>
      </w:r>
      <w:r>
        <w:rPr>
          <w:color w:val="231F20"/>
          <w:spacing w:val="-12"/>
        </w:rPr>
        <w:t> </w:t>
      </w:r>
      <w:r>
        <w:rPr>
          <w:color w:val="231F20"/>
        </w:rPr>
        <w:t>asked if they were obligated to respect the rabbi and his</w:t>
      </w:r>
      <w:r>
        <w:rPr>
          <w:color w:val="231F20"/>
          <w:spacing w:val="-10"/>
        </w:rPr>
        <w:t> </w:t>
      </w:r>
      <w:r>
        <w:rPr>
          <w:color w:val="231F20"/>
        </w:rPr>
        <w:t>rulings.</w:t>
      </w:r>
    </w:p>
    <w:p>
      <w:pPr>
        <w:pStyle w:val="BodyText"/>
        <w:spacing w:line="314" w:lineRule="auto" w:before="33"/>
        <w:ind w:left="180" w:right="117" w:firstLine="360"/>
        <w:jc w:val="both"/>
      </w:pPr>
      <w:r>
        <w:rPr>
          <w:rFonts w:ascii="Cambria" w:hAnsi="Cambria"/>
          <w:i/>
          <w:color w:val="231F20"/>
        </w:rPr>
        <w:t>Chasam Sofer </w:t>
      </w:r>
      <w:r>
        <w:rPr>
          <w:color w:val="231F20"/>
        </w:rPr>
        <w:t>answered that it is wrong for a leader to be appointed</w:t>
      </w:r>
      <w:r>
        <w:rPr>
          <w:color w:val="231F20"/>
          <w:spacing w:val="-9"/>
        </w:rPr>
        <w:t> </w:t>
      </w:r>
      <w:r>
        <w:rPr>
          <w:color w:val="231F20"/>
        </w:rPr>
        <w:t>against</w:t>
      </w:r>
      <w:r>
        <w:rPr>
          <w:color w:val="231F20"/>
          <w:spacing w:val="-9"/>
        </w:rPr>
        <w:t> </w:t>
      </w:r>
      <w:r>
        <w:rPr>
          <w:color w:val="231F20"/>
        </w:rPr>
        <w:t>the</w:t>
      </w:r>
      <w:r>
        <w:rPr>
          <w:color w:val="231F20"/>
          <w:spacing w:val="-9"/>
        </w:rPr>
        <w:t> </w:t>
      </w:r>
      <w:r>
        <w:rPr>
          <w:color w:val="231F20"/>
        </w:rPr>
        <w:t>wishes</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congregation.</w:t>
      </w:r>
      <w:r>
        <w:rPr>
          <w:color w:val="231F20"/>
          <w:spacing w:val="-9"/>
        </w:rPr>
        <w:t> </w:t>
      </w:r>
      <w:r>
        <w:rPr>
          <w:rFonts w:ascii="Cambria" w:hAnsi="Cambria"/>
          <w:i/>
          <w:color w:val="231F20"/>
        </w:rPr>
        <w:t>Gemara</w:t>
      </w:r>
      <w:r>
        <w:rPr>
          <w:rFonts w:ascii="Cambria" w:hAnsi="Cambria"/>
          <w:i/>
          <w:color w:val="231F20"/>
          <w:spacing w:val="-1"/>
        </w:rPr>
        <w:t> </w:t>
      </w:r>
      <w:r>
        <w:rPr>
          <w:rFonts w:ascii="Cambria" w:hAnsi="Cambria"/>
          <w:i/>
          <w:color w:val="231F20"/>
        </w:rPr>
        <w:t>Berachos </w:t>
      </w:r>
      <w:r>
        <w:rPr>
          <w:color w:val="231F20"/>
        </w:rPr>
        <w:t>(55a) teaches that Hashem consulted with </w:t>
      </w:r>
      <w:r>
        <w:rPr>
          <w:rFonts w:ascii="Cambria" w:hAnsi="Cambria"/>
          <w:i/>
          <w:color w:val="231F20"/>
          <w:spacing w:val="-3"/>
        </w:rPr>
        <w:t>Moshe </w:t>
      </w:r>
      <w:r>
        <w:rPr>
          <w:color w:val="231F20"/>
        </w:rPr>
        <w:t>and the Jewish people to ensure they agreed to the appointment of </w:t>
      </w:r>
      <w:r>
        <w:rPr>
          <w:rFonts w:ascii="Cambria" w:hAnsi="Cambria"/>
          <w:i/>
          <w:color w:val="231F20"/>
        </w:rPr>
        <w:t>Betzalel</w:t>
      </w:r>
      <w:r>
        <w:rPr>
          <w:color w:val="231F20"/>
        </w:rPr>
        <w:t>. Every leader needs to obtain the </w:t>
      </w:r>
      <w:r>
        <w:rPr>
          <w:color w:val="231F20"/>
          <w:spacing w:val="-3"/>
        </w:rPr>
        <w:t>approval </w:t>
      </w:r>
      <w:r>
        <w:rPr>
          <w:color w:val="231F20"/>
        </w:rPr>
        <w:t>of his flock. This rabbi had assumed the position without the </w:t>
      </w:r>
      <w:r>
        <w:rPr>
          <w:color w:val="231F20"/>
          <w:spacing w:val="-3"/>
        </w:rPr>
        <w:t>community’s </w:t>
      </w:r>
      <w:r>
        <w:rPr>
          <w:color w:val="231F20"/>
        </w:rPr>
        <w:t>consent. </w:t>
      </w:r>
      <w:r>
        <w:rPr>
          <w:rFonts w:ascii="Cambria" w:hAnsi="Cambria"/>
          <w:i/>
          <w:color w:val="231F20"/>
        </w:rPr>
        <w:t>Chasam </w:t>
      </w:r>
      <w:r>
        <w:rPr>
          <w:rFonts w:ascii="Cambria" w:hAnsi="Cambria"/>
          <w:i/>
          <w:color w:val="231F20"/>
        </w:rPr>
        <w:t>Sofer </w:t>
      </w:r>
      <w:r>
        <w:rPr>
          <w:color w:val="231F20"/>
        </w:rPr>
        <w:t>encouraged the people to approach the gentile rulers and ask them to rescind the appointment and assign a scholar </w:t>
      </w:r>
      <w:r>
        <w:rPr>
          <w:color w:val="231F20"/>
          <w:spacing w:val="-3"/>
        </w:rPr>
        <w:t>approved </w:t>
      </w:r>
      <w:r>
        <w:rPr>
          <w:color w:val="231F20"/>
        </w:rPr>
        <w:t>by the majority of the </w:t>
      </w:r>
      <w:r>
        <w:rPr>
          <w:color w:val="231F20"/>
          <w:spacing w:val="-3"/>
        </w:rPr>
        <w:t>community. </w:t>
      </w:r>
      <w:r>
        <w:rPr>
          <w:color w:val="231F20"/>
        </w:rPr>
        <w:t>After he completed his response, </w:t>
      </w:r>
      <w:r>
        <w:rPr>
          <w:rFonts w:ascii="Cambria" w:hAnsi="Cambria"/>
          <w:i/>
          <w:color w:val="231F20"/>
        </w:rPr>
        <w:t>Chasam Sofer </w:t>
      </w:r>
      <w:r>
        <w:rPr>
          <w:color w:val="231F20"/>
        </w:rPr>
        <w:t>further added that the </w:t>
      </w:r>
      <w:r>
        <w:rPr>
          <w:color w:val="231F20"/>
          <w:spacing w:val="-5"/>
        </w:rPr>
        <w:t>rabbi’s </w:t>
      </w:r>
      <w:r>
        <w:rPr>
          <w:color w:val="231F20"/>
        </w:rPr>
        <w:t>termination should not be</w:t>
      </w:r>
      <w:r>
        <w:rPr>
          <w:color w:val="231F20"/>
          <w:spacing w:val="-26"/>
        </w:rPr>
        <w:t> </w:t>
      </w:r>
      <w:r>
        <w:rPr>
          <w:color w:val="231F20"/>
        </w:rPr>
        <w:t>executed</w:t>
      </w:r>
      <w:r>
        <w:rPr>
          <w:color w:val="231F20"/>
          <w:spacing w:val="-26"/>
        </w:rPr>
        <w:t> </w:t>
      </w:r>
      <w:r>
        <w:rPr>
          <w:color w:val="231F20"/>
          <w:spacing w:val="-3"/>
        </w:rPr>
        <w:t>contentiously.</w:t>
      </w:r>
      <w:r>
        <w:rPr>
          <w:color w:val="231F20"/>
          <w:spacing w:val="-26"/>
        </w:rPr>
        <w:t> </w:t>
      </w:r>
      <w:r>
        <w:rPr>
          <w:color w:val="231F20"/>
        </w:rPr>
        <w:t>The</w:t>
      </w:r>
      <w:r>
        <w:rPr>
          <w:color w:val="231F20"/>
          <w:spacing w:val="-26"/>
        </w:rPr>
        <w:t> </w:t>
      </w:r>
      <w:r>
        <w:rPr>
          <w:color w:val="231F20"/>
        </w:rPr>
        <w:t>townspeople</w:t>
      </w:r>
      <w:r>
        <w:rPr>
          <w:color w:val="231F20"/>
          <w:spacing w:val="-26"/>
        </w:rPr>
        <w:t> </w:t>
      </w:r>
      <w:r>
        <w:rPr>
          <w:color w:val="231F20"/>
        </w:rPr>
        <w:t>should</w:t>
      </w:r>
      <w:r>
        <w:rPr>
          <w:color w:val="231F20"/>
          <w:spacing w:val="-26"/>
        </w:rPr>
        <w:t> </w:t>
      </w:r>
      <w:r>
        <w:rPr>
          <w:color w:val="231F20"/>
        </w:rPr>
        <w:t>plead</w:t>
      </w:r>
      <w:r>
        <w:rPr>
          <w:color w:val="231F20"/>
          <w:spacing w:val="-25"/>
        </w:rPr>
        <w:t> </w:t>
      </w:r>
      <w:r>
        <w:rPr>
          <w:color w:val="231F20"/>
        </w:rPr>
        <w:t>respectfully with the gentile government that the rabbi be reassigned to another prominent position, such as head of the court. </w:t>
      </w:r>
      <w:r>
        <w:rPr>
          <w:color w:val="231F20"/>
          <w:spacing w:val="-4"/>
        </w:rPr>
        <w:t>However, </w:t>
      </w:r>
      <w:r>
        <w:rPr>
          <w:color w:val="231F20"/>
        </w:rPr>
        <w:t>someone who was never desired by the majority of the community does not deserve the title of </w:t>
      </w:r>
      <w:r>
        <w:rPr>
          <w:rFonts w:ascii="Cambria" w:hAnsi="Cambria"/>
          <w:i/>
          <w:color w:val="231F20"/>
          <w:spacing w:val="-4"/>
        </w:rPr>
        <w:t>rav </w:t>
      </w:r>
      <w:r>
        <w:rPr>
          <w:color w:val="231F20"/>
        </w:rPr>
        <w:t>(</w:t>
      </w:r>
      <w:r>
        <w:rPr>
          <w:rFonts w:ascii="Cambria" w:hAnsi="Cambria"/>
          <w:i/>
          <w:color w:val="231F20"/>
        </w:rPr>
        <w:t>Mesivta, Hamevaseir</w:t>
      </w:r>
      <w:r>
        <w:rPr>
          <w:rFonts w:ascii="Cambria" w:hAnsi="Cambria"/>
          <w:i/>
          <w:color w:val="231F20"/>
          <w:spacing w:val="-9"/>
        </w:rPr>
        <w:t> </w:t>
      </w:r>
      <w:r>
        <w:rPr>
          <w:rFonts w:ascii="Cambria" w:hAnsi="Cambria"/>
          <w:i/>
          <w:color w:val="231F20"/>
          <w:spacing w:val="-5"/>
        </w:rPr>
        <w:t>Torani</w:t>
      </w:r>
      <w:r>
        <w:rPr>
          <w:color w:val="231F20"/>
          <w:spacing w:val="-5"/>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59"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spacing w:val="-4"/>
          <w:w w:val="95"/>
          <w:sz w:val="32"/>
        </w:rPr>
        <w:t>Is</w:t>
      </w:r>
      <w:r>
        <w:rPr>
          <w:rFonts w:ascii="Cambria"/>
          <w:b/>
          <w:color w:val="231F20"/>
          <w:spacing w:val="-28"/>
          <w:w w:val="95"/>
          <w:sz w:val="32"/>
        </w:rPr>
        <w:t> </w:t>
      </w:r>
      <w:r>
        <w:rPr>
          <w:rFonts w:ascii="Cambria"/>
          <w:b/>
          <w:color w:val="231F20"/>
          <w:w w:val="95"/>
          <w:sz w:val="32"/>
        </w:rPr>
        <w:t>a</w:t>
      </w:r>
      <w:r>
        <w:rPr>
          <w:rFonts w:ascii="Cambria"/>
          <w:b/>
          <w:color w:val="231F20"/>
          <w:spacing w:val="-27"/>
          <w:w w:val="95"/>
          <w:sz w:val="32"/>
        </w:rPr>
        <w:t> </w:t>
      </w:r>
      <w:r>
        <w:rPr>
          <w:rFonts w:ascii="Cambria"/>
          <w:b/>
          <w:color w:val="231F20"/>
          <w:w w:val="95"/>
          <w:sz w:val="32"/>
        </w:rPr>
        <w:t>Rabbi</w:t>
      </w:r>
      <w:r>
        <w:rPr>
          <w:rFonts w:ascii="Cambria"/>
          <w:b/>
          <w:color w:val="231F20"/>
          <w:spacing w:val="-27"/>
          <w:w w:val="95"/>
          <w:sz w:val="32"/>
        </w:rPr>
        <w:t> </w:t>
      </w:r>
      <w:r>
        <w:rPr>
          <w:rFonts w:ascii="Cambria"/>
          <w:b/>
          <w:color w:val="231F20"/>
          <w:w w:val="95"/>
          <w:sz w:val="32"/>
        </w:rPr>
        <w:t>Obligated</w:t>
      </w:r>
      <w:r>
        <w:rPr>
          <w:rFonts w:ascii="Cambria"/>
          <w:b/>
          <w:color w:val="231F20"/>
          <w:spacing w:val="-27"/>
          <w:w w:val="95"/>
          <w:sz w:val="32"/>
        </w:rPr>
        <w:t> </w:t>
      </w:r>
      <w:r>
        <w:rPr>
          <w:rFonts w:ascii="Cambria"/>
          <w:b/>
          <w:color w:val="231F20"/>
          <w:w w:val="95"/>
          <w:sz w:val="32"/>
        </w:rPr>
        <w:t>to</w:t>
      </w:r>
      <w:r>
        <w:rPr>
          <w:rFonts w:ascii="Cambria"/>
          <w:b/>
          <w:color w:val="231F20"/>
          <w:spacing w:val="-27"/>
          <w:w w:val="95"/>
          <w:sz w:val="32"/>
        </w:rPr>
        <w:t> </w:t>
      </w:r>
      <w:r>
        <w:rPr>
          <w:rFonts w:ascii="Cambria"/>
          <w:b/>
          <w:color w:val="231F20"/>
          <w:spacing w:val="-7"/>
          <w:w w:val="95"/>
          <w:sz w:val="32"/>
        </w:rPr>
        <w:t>Teach</w:t>
      </w:r>
      <w:r>
        <w:rPr>
          <w:rFonts w:ascii="Cambria"/>
          <w:b/>
          <w:color w:val="231F20"/>
          <w:spacing w:val="-27"/>
          <w:w w:val="95"/>
          <w:sz w:val="32"/>
        </w:rPr>
        <w:t> </w:t>
      </w:r>
      <w:r>
        <w:rPr>
          <w:rFonts w:ascii="Cambria"/>
          <w:b/>
          <w:color w:val="231F20"/>
          <w:w w:val="95"/>
          <w:sz w:val="32"/>
        </w:rPr>
        <w:t>Halachos</w:t>
      </w:r>
      <w:r>
        <w:rPr>
          <w:rFonts w:ascii="Cambria"/>
          <w:b/>
          <w:color w:val="231F20"/>
          <w:spacing w:val="-27"/>
          <w:w w:val="95"/>
          <w:sz w:val="32"/>
        </w:rPr>
        <w:t> </w:t>
      </w:r>
      <w:r>
        <w:rPr>
          <w:rFonts w:ascii="Cambria"/>
          <w:b/>
          <w:color w:val="231F20"/>
          <w:w w:val="95"/>
          <w:sz w:val="32"/>
        </w:rPr>
        <w:t>That </w:t>
      </w:r>
      <w:r>
        <w:rPr>
          <w:rFonts w:ascii="Cambria"/>
          <w:b/>
          <w:color w:val="231F20"/>
          <w:spacing w:val="-3"/>
          <w:sz w:val="32"/>
        </w:rPr>
        <w:t>May</w:t>
      </w:r>
      <w:r>
        <w:rPr>
          <w:rFonts w:ascii="Cambria"/>
          <w:b/>
          <w:color w:val="231F20"/>
          <w:spacing w:val="-26"/>
          <w:sz w:val="32"/>
        </w:rPr>
        <w:t> </w:t>
      </w:r>
      <w:r>
        <w:rPr>
          <w:rFonts w:ascii="Cambria"/>
          <w:b/>
          <w:color w:val="231F20"/>
          <w:sz w:val="32"/>
        </w:rPr>
        <w:t>Be</w:t>
      </w:r>
      <w:r>
        <w:rPr>
          <w:rFonts w:ascii="Cambria"/>
          <w:b/>
          <w:color w:val="231F20"/>
          <w:spacing w:val="-26"/>
          <w:sz w:val="32"/>
        </w:rPr>
        <w:t> </w:t>
      </w:r>
      <w:r>
        <w:rPr>
          <w:rFonts w:ascii="Cambria"/>
          <w:b/>
          <w:color w:val="231F20"/>
          <w:sz w:val="32"/>
        </w:rPr>
        <w:t>Difficult</w:t>
      </w:r>
      <w:r>
        <w:rPr>
          <w:rFonts w:ascii="Cambria"/>
          <w:b/>
          <w:color w:val="231F20"/>
          <w:spacing w:val="-26"/>
          <w:sz w:val="32"/>
        </w:rPr>
        <w:t> </w:t>
      </w:r>
      <w:r>
        <w:rPr>
          <w:rFonts w:ascii="Cambria"/>
          <w:b/>
          <w:color w:val="231F20"/>
          <w:spacing w:val="-3"/>
          <w:sz w:val="32"/>
        </w:rPr>
        <w:t>for</w:t>
      </w:r>
      <w:r>
        <w:rPr>
          <w:rFonts w:ascii="Cambria"/>
          <w:b/>
          <w:color w:val="231F20"/>
          <w:spacing w:val="-26"/>
          <w:sz w:val="32"/>
        </w:rPr>
        <w:t> </w:t>
      </w:r>
      <w:r>
        <w:rPr>
          <w:rFonts w:ascii="Cambria"/>
          <w:b/>
          <w:color w:val="231F20"/>
          <w:sz w:val="32"/>
        </w:rPr>
        <w:t>His</w:t>
      </w:r>
      <w:r>
        <w:rPr>
          <w:rFonts w:ascii="Cambria"/>
          <w:b/>
          <w:color w:val="231F20"/>
          <w:spacing w:val="-26"/>
          <w:sz w:val="32"/>
        </w:rPr>
        <w:t> </w:t>
      </w:r>
      <w:r>
        <w:rPr>
          <w:rFonts w:ascii="Cambria"/>
          <w:b/>
          <w:color w:val="231F20"/>
          <w:sz w:val="32"/>
        </w:rPr>
        <w:t>Listeners?</w:t>
      </w:r>
    </w:p>
    <w:p>
      <w:pPr>
        <w:pStyle w:val="BodyText"/>
        <w:spacing w:before="11"/>
        <w:rPr>
          <w:rFonts w:ascii="Cambria"/>
          <w:b/>
          <w:sz w:val="54"/>
        </w:rPr>
      </w:pPr>
    </w:p>
    <w:p>
      <w:pPr>
        <w:pStyle w:val="BodyText"/>
        <w:spacing w:line="288" w:lineRule="auto"/>
        <w:ind w:left="180" w:right="117"/>
        <w:jc w:val="both"/>
      </w:pPr>
      <w:r>
        <w:rPr>
          <w:rFonts w:ascii="Cambria"/>
          <w:b/>
          <w:color w:val="231F20"/>
          <w:sz w:val="38"/>
        </w:rPr>
        <w:t>O</w:t>
      </w:r>
      <w:r>
        <w:rPr>
          <w:color w:val="231F20"/>
        </w:rPr>
        <w:t>ur </w:t>
      </w:r>
      <w:r>
        <w:rPr>
          <w:rFonts w:ascii="Cambria"/>
          <w:i/>
          <w:color w:val="231F20"/>
        </w:rPr>
        <w:t>Gemara </w:t>
      </w:r>
      <w:r>
        <w:rPr>
          <w:color w:val="231F20"/>
        </w:rPr>
        <w:t>teaches about the mandate not to fear </w:t>
      </w:r>
      <w:r>
        <w:rPr>
          <w:color w:val="231F20"/>
          <w:spacing w:val="-3"/>
        </w:rPr>
        <w:t>any </w:t>
      </w:r>
      <w:r>
        <w:rPr>
          <w:color w:val="231F20"/>
        </w:rPr>
        <w:t>man. The following</w:t>
      </w:r>
      <w:r>
        <w:rPr>
          <w:color w:val="231F20"/>
          <w:spacing w:val="-9"/>
        </w:rPr>
        <w:t> </w:t>
      </w:r>
      <w:r>
        <w:rPr>
          <w:color w:val="231F20"/>
        </w:rPr>
        <w:t>question</w:t>
      </w:r>
      <w:r>
        <w:rPr>
          <w:color w:val="231F20"/>
          <w:spacing w:val="-8"/>
        </w:rPr>
        <w:t> </w:t>
      </w:r>
      <w:r>
        <w:rPr>
          <w:color w:val="231F20"/>
        </w:rPr>
        <w:t>was</w:t>
      </w:r>
      <w:r>
        <w:rPr>
          <w:color w:val="231F20"/>
          <w:spacing w:val="-9"/>
        </w:rPr>
        <w:t> </w:t>
      </w:r>
      <w:r>
        <w:rPr>
          <w:color w:val="231F20"/>
        </w:rPr>
        <w:t>posed</w:t>
      </w:r>
      <w:r>
        <w:rPr>
          <w:color w:val="231F20"/>
          <w:spacing w:val="-8"/>
        </w:rPr>
        <w:t> </w:t>
      </w:r>
      <w:r>
        <w:rPr>
          <w:color w:val="231F20"/>
        </w:rPr>
        <w:t>to</w:t>
      </w:r>
      <w:r>
        <w:rPr>
          <w:color w:val="231F20"/>
          <w:spacing w:val="-9"/>
        </w:rPr>
        <w:t> </w:t>
      </w:r>
      <w:r>
        <w:rPr>
          <w:rFonts w:ascii="Cambria"/>
          <w:i/>
          <w:color w:val="231F20"/>
          <w:spacing w:val="-3"/>
        </w:rPr>
        <w:t>Rav</w:t>
      </w:r>
      <w:r>
        <w:rPr>
          <w:rFonts w:ascii="Cambria"/>
          <w:i/>
          <w:color w:val="231F20"/>
          <w:spacing w:val="-1"/>
        </w:rPr>
        <w:t> </w:t>
      </w:r>
      <w:r>
        <w:rPr>
          <w:rFonts w:ascii="Cambria"/>
          <w:i/>
          <w:color w:val="231F20"/>
          <w:spacing w:val="-3"/>
        </w:rPr>
        <w:t>Yitzchok</w:t>
      </w:r>
      <w:r>
        <w:rPr>
          <w:rFonts w:ascii="Cambria"/>
          <w:i/>
          <w:color w:val="231F20"/>
          <w:spacing w:val="-2"/>
        </w:rPr>
        <w:t> </w:t>
      </w:r>
      <w:r>
        <w:rPr>
          <w:color w:val="231F20"/>
        </w:rPr>
        <w:t>Zilberstein.</w:t>
      </w:r>
      <w:r>
        <w:rPr>
          <w:color w:val="231F20"/>
          <w:spacing w:val="-8"/>
        </w:rPr>
        <w:t> </w:t>
      </w:r>
      <w:r>
        <w:rPr>
          <w:color w:val="231F20"/>
        </w:rPr>
        <w:t>A</w:t>
      </w:r>
      <w:r>
        <w:rPr>
          <w:color w:val="231F20"/>
          <w:spacing w:val="-9"/>
        </w:rPr>
        <w:t> </w:t>
      </w:r>
      <w:r>
        <w:rPr>
          <w:color w:val="231F20"/>
        </w:rPr>
        <w:t>teacher of </w:t>
      </w:r>
      <w:r>
        <w:rPr>
          <w:color w:val="231F20"/>
          <w:spacing w:val="-5"/>
        </w:rPr>
        <w:t>Torah </w:t>
      </w:r>
      <w:r>
        <w:rPr>
          <w:color w:val="231F20"/>
        </w:rPr>
        <w:t>taught a class of </w:t>
      </w:r>
      <w:r>
        <w:rPr>
          <w:rFonts w:ascii="Cambria"/>
          <w:i/>
          <w:color w:val="231F20"/>
        </w:rPr>
        <w:t>halachah </w:t>
      </w:r>
      <w:r>
        <w:rPr>
          <w:color w:val="231F20"/>
        </w:rPr>
        <w:t>in a synagogue. The</w:t>
      </w:r>
      <w:r>
        <w:rPr>
          <w:color w:val="231F20"/>
          <w:spacing w:val="46"/>
        </w:rPr>
        <w:t> </w:t>
      </w:r>
      <w:r>
        <w:rPr>
          <w:color w:val="231F20"/>
        </w:rPr>
        <w:t>attendees</w:t>
      </w:r>
    </w:p>
    <w:p>
      <w:pPr>
        <w:pStyle w:val="BodyText"/>
        <w:spacing w:line="314" w:lineRule="auto" w:before="15"/>
        <w:ind w:left="180" w:right="117"/>
        <w:jc w:val="both"/>
      </w:pPr>
      <w:r>
        <w:rPr>
          <w:color w:val="231F20"/>
          <w:spacing w:val="-3"/>
        </w:rPr>
        <w:t>at </w:t>
      </w:r>
      <w:r>
        <w:rPr>
          <w:color w:val="231F20"/>
        </w:rPr>
        <w:t>the class were uneducated and therefore not always respectful to tradition. </w:t>
      </w:r>
      <w:r>
        <w:rPr>
          <w:color w:val="231F20"/>
          <w:spacing w:val="-3"/>
        </w:rPr>
        <w:t>He </w:t>
      </w:r>
      <w:r>
        <w:rPr>
          <w:color w:val="231F20"/>
        </w:rPr>
        <w:t>was up to </w:t>
      </w:r>
      <w:r>
        <w:rPr>
          <w:rFonts w:ascii="Cambria" w:hAnsi="Cambria"/>
          <w:i/>
          <w:color w:val="231F20"/>
        </w:rPr>
        <w:t>Bava </w:t>
      </w:r>
      <w:r>
        <w:rPr>
          <w:rFonts w:ascii="Cambria" w:hAnsi="Cambria"/>
          <w:i/>
          <w:color w:val="231F20"/>
          <w:spacing w:val="-3"/>
        </w:rPr>
        <w:t>Kama </w:t>
      </w:r>
      <w:r>
        <w:rPr>
          <w:color w:val="231F20"/>
        </w:rPr>
        <w:t>38a which includes a law that is not</w:t>
      </w:r>
      <w:r>
        <w:rPr>
          <w:color w:val="231F20"/>
          <w:spacing w:val="-11"/>
        </w:rPr>
        <w:t> </w:t>
      </w:r>
      <w:r>
        <w:rPr>
          <w:color w:val="231F20"/>
        </w:rPr>
        <w:t>politically</w:t>
      </w:r>
      <w:r>
        <w:rPr>
          <w:color w:val="231F20"/>
          <w:spacing w:val="-11"/>
        </w:rPr>
        <w:t> </w:t>
      </w:r>
      <w:r>
        <w:rPr>
          <w:color w:val="231F20"/>
        </w:rPr>
        <w:t>correct.</w:t>
      </w:r>
      <w:r>
        <w:rPr>
          <w:color w:val="231F20"/>
          <w:spacing w:val="-11"/>
        </w:rPr>
        <w:t> </w:t>
      </w:r>
      <w:r>
        <w:rPr>
          <w:color w:val="231F20"/>
        </w:rPr>
        <w:t>Modern</w:t>
      </w:r>
      <w:r>
        <w:rPr>
          <w:color w:val="231F20"/>
          <w:spacing w:val="-11"/>
        </w:rPr>
        <w:t> </w:t>
      </w:r>
      <w:r>
        <w:rPr>
          <w:color w:val="231F20"/>
        </w:rPr>
        <w:t>sensibilities</w:t>
      </w:r>
      <w:r>
        <w:rPr>
          <w:color w:val="231F20"/>
          <w:spacing w:val="-11"/>
        </w:rPr>
        <w:t> </w:t>
      </w:r>
      <w:r>
        <w:rPr>
          <w:color w:val="231F20"/>
        </w:rPr>
        <w:t>would</w:t>
      </w:r>
      <w:r>
        <w:rPr>
          <w:color w:val="231F20"/>
          <w:spacing w:val="-11"/>
        </w:rPr>
        <w:t> </w:t>
      </w:r>
      <w:r>
        <w:rPr>
          <w:color w:val="231F20"/>
        </w:rPr>
        <w:t>have</w:t>
      </w:r>
      <w:r>
        <w:rPr>
          <w:color w:val="231F20"/>
          <w:spacing w:val="-11"/>
        </w:rPr>
        <w:t> </w:t>
      </w:r>
      <w:r>
        <w:rPr>
          <w:color w:val="231F20"/>
        </w:rPr>
        <w:t>a</w:t>
      </w:r>
      <w:r>
        <w:rPr>
          <w:color w:val="231F20"/>
          <w:spacing w:val="-11"/>
        </w:rPr>
        <w:t> </w:t>
      </w:r>
      <w:r>
        <w:rPr>
          <w:color w:val="231F20"/>
        </w:rPr>
        <w:t>trying</w:t>
      </w:r>
      <w:r>
        <w:rPr>
          <w:color w:val="231F20"/>
          <w:spacing w:val="-11"/>
        </w:rPr>
        <w:t> </w:t>
      </w:r>
      <w:r>
        <w:rPr>
          <w:color w:val="231F20"/>
        </w:rPr>
        <w:t>time with</w:t>
      </w:r>
      <w:r>
        <w:rPr>
          <w:color w:val="231F20"/>
          <w:spacing w:val="-4"/>
        </w:rPr>
        <w:t> </w:t>
      </w:r>
      <w:r>
        <w:rPr>
          <w:color w:val="231F20"/>
        </w:rPr>
        <w:t>it.</w:t>
      </w:r>
      <w:r>
        <w:rPr>
          <w:color w:val="231F20"/>
          <w:spacing w:val="-3"/>
        </w:rPr>
        <w:t> </w:t>
      </w:r>
      <w:r>
        <w:rPr>
          <w:color w:val="231F20"/>
        </w:rPr>
        <w:t>The</w:t>
      </w:r>
      <w:r>
        <w:rPr>
          <w:color w:val="231F20"/>
          <w:spacing w:val="-4"/>
        </w:rPr>
        <w:t> </w:t>
      </w:r>
      <w:r>
        <w:rPr>
          <w:color w:val="231F20"/>
        </w:rPr>
        <w:t>teacher</w:t>
      </w:r>
      <w:r>
        <w:rPr>
          <w:color w:val="231F20"/>
          <w:spacing w:val="-3"/>
        </w:rPr>
        <w:t> </w:t>
      </w:r>
      <w:r>
        <w:rPr>
          <w:color w:val="231F20"/>
        </w:rPr>
        <w:t>asked</w:t>
      </w:r>
      <w:r>
        <w:rPr>
          <w:color w:val="231F20"/>
          <w:spacing w:val="-4"/>
        </w:rPr>
        <w:t> </w:t>
      </w:r>
      <w:r>
        <w:rPr>
          <w:color w:val="231F20"/>
        </w:rPr>
        <w:t>the</w:t>
      </w:r>
      <w:r>
        <w:rPr>
          <w:color w:val="231F20"/>
          <w:spacing w:val="-4"/>
        </w:rPr>
        <w:t> </w:t>
      </w:r>
      <w:r>
        <w:rPr>
          <w:rFonts w:ascii="Cambria" w:hAnsi="Cambria"/>
          <w:i/>
          <w:color w:val="231F20"/>
        </w:rPr>
        <w:t>Rav</w:t>
      </w:r>
      <w:r>
        <w:rPr>
          <w:color w:val="231F20"/>
        </w:rPr>
        <w:t>,</w:t>
      </w:r>
      <w:r>
        <w:rPr>
          <w:color w:val="231F20"/>
          <w:spacing w:val="-4"/>
        </w:rPr>
        <w:t> </w:t>
      </w:r>
      <w:r>
        <w:rPr>
          <w:color w:val="231F20"/>
        </w:rPr>
        <w:t>“Should</w:t>
      </w:r>
      <w:r>
        <w:rPr>
          <w:color w:val="231F20"/>
          <w:spacing w:val="-3"/>
        </w:rPr>
        <w:t> </w:t>
      </w:r>
      <w:r>
        <w:rPr>
          <w:color w:val="231F20"/>
        </w:rPr>
        <w:t>I</w:t>
      </w:r>
      <w:r>
        <w:rPr>
          <w:color w:val="231F20"/>
          <w:spacing w:val="-4"/>
        </w:rPr>
        <w:t> </w:t>
      </w:r>
      <w:r>
        <w:rPr>
          <w:color w:val="231F20"/>
        </w:rPr>
        <w:t>teach</w:t>
      </w:r>
      <w:r>
        <w:rPr>
          <w:color w:val="231F20"/>
          <w:spacing w:val="-3"/>
        </w:rPr>
        <w:t> </w:t>
      </w:r>
      <w:r>
        <w:rPr>
          <w:color w:val="231F20"/>
        </w:rPr>
        <w:t>the</w:t>
      </w:r>
      <w:r>
        <w:rPr>
          <w:color w:val="231F20"/>
          <w:spacing w:val="-4"/>
        </w:rPr>
        <w:t> </w:t>
      </w:r>
      <w:r>
        <w:rPr>
          <w:color w:val="231F20"/>
        </w:rPr>
        <w:t>law?</w:t>
      </w:r>
      <w:r>
        <w:rPr>
          <w:color w:val="231F20"/>
          <w:spacing w:val="-3"/>
        </w:rPr>
        <w:t> Perhaps </w:t>
      </w:r>
      <w:r>
        <w:rPr>
          <w:color w:val="231F20"/>
        </w:rPr>
        <w:t>I should skip it and move on to a discussion that would be easier</w:t>
      </w:r>
      <w:r>
        <w:rPr>
          <w:color w:val="231F20"/>
          <w:spacing w:val="-34"/>
        </w:rPr>
        <w:t> </w:t>
      </w:r>
      <w:r>
        <w:rPr>
          <w:color w:val="231F20"/>
        </w:rPr>
        <w:t>for people to </w:t>
      </w:r>
      <w:r>
        <w:rPr>
          <w:color w:val="231F20"/>
          <w:spacing w:val="-5"/>
        </w:rPr>
        <w:t>accept.” </w:t>
      </w:r>
      <w:r>
        <w:rPr>
          <w:color w:val="231F20"/>
        </w:rPr>
        <w:t>The teacher worried that if he taught the </w:t>
      </w:r>
      <w:r>
        <w:rPr>
          <w:color w:val="231F20"/>
          <w:spacing w:val="-6"/>
        </w:rPr>
        <w:t>law, </w:t>
      </w:r>
      <w:r>
        <w:rPr>
          <w:color w:val="231F20"/>
        </w:rPr>
        <w:t>his listeners would become distraught and annoyed with</w:t>
      </w:r>
      <w:r>
        <w:rPr>
          <w:color w:val="231F20"/>
          <w:spacing w:val="1"/>
        </w:rPr>
        <w:t> </w:t>
      </w:r>
      <w:r>
        <w:rPr>
          <w:color w:val="231F20"/>
        </w:rPr>
        <w:t>him.</w:t>
      </w:r>
    </w:p>
    <w:p>
      <w:pPr>
        <w:pStyle w:val="BodyText"/>
        <w:spacing w:line="316" w:lineRule="auto" w:before="43"/>
        <w:ind w:left="180" w:right="117" w:firstLine="360"/>
        <w:jc w:val="both"/>
      </w:pPr>
      <w:r>
        <w:rPr>
          <w:rFonts w:ascii="Cambria"/>
          <w:i/>
          <w:color w:val="231F20"/>
        </w:rPr>
        <w:t>Sanhedrin</w:t>
      </w:r>
      <w:r>
        <w:rPr>
          <w:rFonts w:ascii="Cambria"/>
          <w:i/>
          <w:color w:val="231F20"/>
          <w:spacing w:val="-1"/>
        </w:rPr>
        <w:t> </w:t>
      </w:r>
      <w:r>
        <w:rPr>
          <w:color w:val="231F20"/>
        </w:rPr>
        <w:t>6b</w:t>
      </w:r>
      <w:r>
        <w:rPr>
          <w:color w:val="231F20"/>
          <w:spacing w:val="-7"/>
        </w:rPr>
        <w:t> </w:t>
      </w:r>
      <w:r>
        <w:rPr>
          <w:color w:val="231F20"/>
        </w:rPr>
        <w:t>teaches</w:t>
      </w:r>
      <w:r>
        <w:rPr>
          <w:color w:val="231F20"/>
          <w:spacing w:val="-7"/>
        </w:rPr>
        <w:t> </w:t>
      </w:r>
      <w:r>
        <w:rPr>
          <w:color w:val="231F20"/>
        </w:rPr>
        <w:t>that</w:t>
      </w:r>
      <w:r>
        <w:rPr>
          <w:color w:val="231F20"/>
          <w:spacing w:val="-7"/>
        </w:rPr>
        <w:t> </w:t>
      </w:r>
      <w:r>
        <w:rPr>
          <w:color w:val="231F20"/>
        </w:rPr>
        <w:t>if</w:t>
      </w:r>
      <w:r>
        <w:rPr>
          <w:color w:val="231F20"/>
          <w:spacing w:val="-7"/>
        </w:rPr>
        <w:t> </w:t>
      </w:r>
      <w:r>
        <w:rPr>
          <w:color w:val="231F20"/>
        </w:rPr>
        <w:t>two</w:t>
      </w:r>
      <w:r>
        <w:rPr>
          <w:color w:val="231F20"/>
          <w:spacing w:val="-7"/>
        </w:rPr>
        <w:t> </w:t>
      </w:r>
      <w:r>
        <w:rPr>
          <w:color w:val="231F20"/>
        </w:rPr>
        <w:t>litigants</w:t>
      </w:r>
      <w:r>
        <w:rPr>
          <w:color w:val="231F20"/>
          <w:spacing w:val="-7"/>
        </w:rPr>
        <w:t> </w:t>
      </w:r>
      <w:r>
        <w:rPr>
          <w:color w:val="231F20"/>
        </w:rPr>
        <w:t>attend</w:t>
      </w:r>
      <w:r>
        <w:rPr>
          <w:color w:val="231F20"/>
          <w:spacing w:val="-7"/>
        </w:rPr>
        <w:t> </w:t>
      </w:r>
      <w:r>
        <w:rPr>
          <w:color w:val="231F20"/>
        </w:rPr>
        <w:t>court</w:t>
      </w:r>
      <w:r>
        <w:rPr>
          <w:color w:val="231F20"/>
          <w:spacing w:val="-7"/>
        </w:rPr>
        <w:t> </w:t>
      </w:r>
      <w:r>
        <w:rPr>
          <w:color w:val="231F20"/>
        </w:rPr>
        <w:t>and</w:t>
      </w:r>
      <w:r>
        <w:rPr>
          <w:color w:val="231F20"/>
          <w:spacing w:val="-7"/>
        </w:rPr>
        <w:t> </w:t>
      </w:r>
      <w:r>
        <w:rPr>
          <w:color w:val="231F20"/>
        </w:rPr>
        <w:t>one</w:t>
      </w:r>
      <w:r>
        <w:rPr>
          <w:color w:val="231F20"/>
          <w:spacing w:val="-7"/>
        </w:rPr>
        <w:t> </w:t>
      </w:r>
      <w:r>
        <w:rPr>
          <w:color w:val="231F20"/>
        </w:rPr>
        <w:t>is pleasant and the other is disagreeable, if the judge has not yet heard their claims, or he has heard their arguments but he is not yet sure who is in the right, he may recuse himself from the case. Due to distress about having to issue a ruling against the tough litigant and consequently having to deal with unpleasantness, the judge may step </w:t>
      </w:r>
      <w:r>
        <w:rPr>
          <w:color w:val="231F20"/>
          <w:spacing w:val="-6"/>
        </w:rPr>
        <w:t>away. </w:t>
      </w:r>
      <w:r>
        <w:rPr>
          <w:color w:val="231F20"/>
          <w:spacing w:val="-4"/>
        </w:rPr>
        <w:t>However, </w:t>
      </w:r>
      <w:r>
        <w:rPr>
          <w:color w:val="231F20"/>
        </w:rPr>
        <w:t>if the judge hears the arguments and sees that the</w:t>
      </w:r>
      <w:r>
        <w:rPr>
          <w:color w:val="231F20"/>
          <w:spacing w:val="27"/>
        </w:rPr>
        <w:t> </w:t>
      </w:r>
      <w:r>
        <w:rPr>
          <w:color w:val="231F20"/>
        </w:rPr>
        <w:t>amiable</w:t>
      </w:r>
      <w:r>
        <w:rPr>
          <w:color w:val="231F20"/>
          <w:spacing w:val="27"/>
        </w:rPr>
        <w:t> </w:t>
      </w:r>
      <w:r>
        <w:rPr>
          <w:color w:val="231F20"/>
        </w:rPr>
        <w:t>litigant</w:t>
      </w:r>
      <w:r>
        <w:rPr>
          <w:color w:val="231F20"/>
          <w:spacing w:val="27"/>
        </w:rPr>
        <w:t> </w:t>
      </w:r>
      <w:r>
        <w:rPr>
          <w:color w:val="231F20"/>
        </w:rPr>
        <w:t>is</w:t>
      </w:r>
      <w:r>
        <w:rPr>
          <w:color w:val="231F20"/>
          <w:spacing w:val="27"/>
        </w:rPr>
        <w:t> </w:t>
      </w:r>
      <w:r>
        <w:rPr>
          <w:color w:val="231F20"/>
        </w:rPr>
        <w:t>in</w:t>
      </w:r>
      <w:r>
        <w:rPr>
          <w:color w:val="231F20"/>
          <w:spacing w:val="27"/>
        </w:rPr>
        <w:t> </w:t>
      </w:r>
      <w:r>
        <w:rPr>
          <w:color w:val="231F20"/>
        </w:rPr>
        <w:t>the</w:t>
      </w:r>
      <w:r>
        <w:rPr>
          <w:color w:val="231F20"/>
          <w:spacing w:val="28"/>
        </w:rPr>
        <w:t> </w:t>
      </w:r>
      <w:r>
        <w:rPr>
          <w:color w:val="231F20"/>
        </w:rPr>
        <w:t>right,</w:t>
      </w:r>
      <w:r>
        <w:rPr>
          <w:color w:val="231F20"/>
          <w:spacing w:val="27"/>
        </w:rPr>
        <w:t> </w:t>
      </w:r>
      <w:r>
        <w:rPr>
          <w:color w:val="231F20"/>
        </w:rPr>
        <w:t>he</w:t>
      </w:r>
      <w:r>
        <w:rPr>
          <w:color w:val="231F20"/>
          <w:spacing w:val="27"/>
        </w:rPr>
        <w:t> </w:t>
      </w:r>
      <w:r>
        <w:rPr>
          <w:color w:val="231F20"/>
        </w:rPr>
        <w:t>cannot</w:t>
      </w:r>
      <w:r>
        <w:rPr>
          <w:color w:val="231F20"/>
          <w:spacing w:val="27"/>
        </w:rPr>
        <w:t> </w:t>
      </w:r>
      <w:r>
        <w:rPr>
          <w:color w:val="231F20"/>
        </w:rPr>
        <w:t>recuse</w:t>
      </w:r>
      <w:r>
        <w:rPr>
          <w:color w:val="231F20"/>
          <w:spacing w:val="27"/>
        </w:rPr>
        <w:t> </w:t>
      </w:r>
      <w:r>
        <w:rPr>
          <w:color w:val="231F20"/>
        </w:rPr>
        <w:t>himself.</w:t>
      </w:r>
      <w:r>
        <w:rPr>
          <w:color w:val="231F20"/>
          <w:spacing w:val="27"/>
        </w:rPr>
        <w:t> </w:t>
      </w:r>
      <w:r>
        <w:rPr>
          <w:color w:val="231F20"/>
        </w:rPr>
        <w:t>The</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Torah commands the judge not to fear anyone. He cannot allow his trepidation to cause him to conceal what he believes is the truth. He must fearlessly speak truth in the face of power. Perhaps our case is likened to a judge who already perceives who is correct. The Torah commands the judge not to feel apprehensive. He should speak the truth, trusting that </w:t>
      </w:r>
      <w:r>
        <w:rPr>
          <w:rFonts w:ascii="Cambria"/>
          <w:i/>
          <w:color w:val="231F20"/>
        </w:rPr>
        <w:t>Hashem </w:t>
      </w:r>
      <w:r>
        <w:rPr>
          <w:color w:val="231F20"/>
        </w:rPr>
        <w:t>is alongside him. He should teach the law, even though the listener may not want to accept it.</w:t>
      </w:r>
    </w:p>
    <w:p>
      <w:pPr>
        <w:spacing w:line="312" w:lineRule="auto" w:before="31"/>
        <w:ind w:left="180" w:right="117" w:firstLine="360"/>
        <w:jc w:val="both"/>
        <w:rPr>
          <w:sz w:val="23"/>
        </w:rPr>
      </w:pPr>
      <w:r>
        <w:rPr>
          <w:rFonts w:ascii="Cambria" w:hAnsi="Cambria"/>
          <w:i/>
          <w:color w:val="231F20"/>
          <w:spacing w:val="-3"/>
          <w:sz w:val="23"/>
        </w:rPr>
        <w:t>Rav</w:t>
      </w:r>
      <w:r>
        <w:rPr>
          <w:rFonts w:ascii="Cambria" w:hAnsi="Cambria"/>
          <w:i/>
          <w:color w:val="231F20"/>
          <w:spacing w:val="-21"/>
          <w:sz w:val="23"/>
        </w:rPr>
        <w:t> </w:t>
      </w:r>
      <w:r>
        <w:rPr>
          <w:color w:val="231F20"/>
          <w:sz w:val="23"/>
        </w:rPr>
        <w:t>Zilberstein</w:t>
      </w:r>
      <w:r>
        <w:rPr>
          <w:color w:val="231F20"/>
          <w:spacing w:val="-26"/>
          <w:sz w:val="23"/>
        </w:rPr>
        <w:t> </w:t>
      </w:r>
      <w:r>
        <w:rPr>
          <w:color w:val="231F20"/>
          <w:sz w:val="23"/>
        </w:rPr>
        <w:t>points</w:t>
      </w:r>
      <w:r>
        <w:rPr>
          <w:color w:val="231F20"/>
          <w:spacing w:val="-27"/>
          <w:sz w:val="23"/>
        </w:rPr>
        <w:t> </w:t>
      </w:r>
      <w:r>
        <w:rPr>
          <w:color w:val="231F20"/>
          <w:sz w:val="23"/>
        </w:rPr>
        <w:t>out</w:t>
      </w:r>
      <w:r>
        <w:rPr>
          <w:color w:val="231F20"/>
          <w:spacing w:val="-27"/>
          <w:sz w:val="23"/>
        </w:rPr>
        <w:t> </w:t>
      </w:r>
      <w:r>
        <w:rPr>
          <w:color w:val="231F20"/>
          <w:sz w:val="23"/>
        </w:rPr>
        <w:t>that</w:t>
      </w:r>
      <w:r>
        <w:rPr>
          <w:color w:val="231F20"/>
          <w:spacing w:val="-28"/>
          <w:sz w:val="23"/>
        </w:rPr>
        <w:t> </w:t>
      </w:r>
      <w:r>
        <w:rPr>
          <w:rFonts w:ascii="Cambria" w:hAnsi="Cambria"/>
          <w:i/>
          <w:color w:val="231F20"/>
          <w:spacing w:val="-4"/>
          <w:sz w:val="23"/>
        </w:rPr>
        <w:t>Yerushalmi</w:t>
      </w:r>
      <w:r>
        <w:rPr>
          <w:rFonts w:ascii="Cambria" w:hAnsi="Cambria"/>
          <w:i/>
          <w:color w:val="231F20"/>
          <w:spacing w:val="-20"/>
          <w:sz w:val="23"/>
        </w:rPr>
        <w:t> </w:t>
      </w:r>
      <w:r>
        <w:rPr>
          <w:color w:val="231F20"/>
          <w:sz w:val="23"/>
        </w:rPr>
        <w:t>(</w:t>
      </w:r>
      <w:r>
        <w:rPr>
          <w:rFonts w:ascii="Cambria" w:hAnsi="Cambria"/>
          <w:i/>
          <w:color w:val="231F20"/>
          <w:sz w:val="23"/>
        </w:rPr>
        <w:t>Sanhedrin</w:t>
      </w:r>
      <w:r>
        <w:rPr>
          <w:rFonts w:ascii="Cambria" w:hAnsi="Cambria"/>
          <w:i/>
          <w:color w:val="231F20"/>
          <w:spacing w:val="-20"/>
          <w:sz w:val="23"/>
        </w:rPr>
        <w:t> </w:t>
      </w:r>
      <w:r>
        <w:rPr>
          <w:color w:val="231F20"/>
          <w:sz w:val="23"/>
        </w:rPr>
        <w:t>2:1)</w:t>
      </w:r>
      <w:r>
        <w:rPr>
          <w:color w:val="231F20"/>
          <w:spacing w:val="-27"/>
          <w:sz w:val="23"/>
        </w:rPr>
        <w:t> </w:t>
      </w:r>
      <w:r>
        <w:rPr>
          <w:color w:val="231F20"/>
          <w:sz w:val="23"/>
        </w:rPr>
        <w:t>relates that </w:t>
      </w:r>
      <w:r>
        <w:rPr>
          <w:rFonts w:ascii="Cambria" w:hAnsi="Cambria"/>
          <w:i/>
          <w:color w:val="231F20"/>
          <w:sz w:val="23"/>
        </w:rPr>
        <w:t>Reish Lakish </w:t>
      </w:r>
      <w:r>
        <w:rPr>
          <w:color w:val="231F20"/>
          <w:sz w:val="23"/>
        </w:rPr>
        <w:t>once stated a </w:t>
      </w:r>
      <w:r>
        <w:rPr>
          <w:rFonts w:ascii="Cambria" w:hAnsi="Cambria"/>
          <w:i/>
          <w:color w:val="231F20"/>
          <w:sz w:val="23"/>
        </w:rPr>
        <w:t>halachah </w:t>
      </w:r>
      <w:r>
        <w:rPr>
          <w:color w:val="231F20"/>
          <w:sz w:val="23"/>
        </w:rPr>
        <w:t>that upset the </w:t>
      </w:r>
      <w:r>
        <w:rPr>
          <w:rFonts w:ascii="Cambria" w:hAnsi="Cambria"/>
          <w:i/>
          <w:color w:val="231F20"/>
          <w:sz w:val="23"/>
        </w:rPr>
        <w:t>Nasi</w:t>
      </w:r>
      <w:r>
        <w:rPr>
          <w:color w:val="231F20"/>
          <w:sz w:val="23"/>
        </w:rPr>
        <w:t>. Even when the </w:t>
      </w:r>
      <w:r>
        <w:rPr>
          <w:rFonts w:ascii="Cambria" w:hAnsi="Cambria"/>
          <w:i/>
          <w:color w:val="231F20"/>
          <w:spacing w:val="-3"/>
          <w:sz w:val="23"/>
        </w:rPr>
        <w:t>Nasi </w:t>
      </w:r>
      <w:r>
        <w:rPr>
          <w:color w:val="231F20"/>
          <w:sz w:val="23"/>
        </w:rPr>
        <w:t>was upset, </w:t>
      </w:r>
      <w:r>
        <w:rPr>
          <w:rFonts w:ascii="Cambria" w:hAnsi="Cambria"/>
          <w:i/>
          <w:color w:val="231F20"/>
          <w:sz w:val="23"/>
        </w:rPr>
        <w:t>Reish Lakish </w:t>
      </w:r>
      <w:r>
        <w:rPr>
          <w:color w:val="231F20"/>
          <w:sz w:val="23"/>
        </w:rPr>
        <w:t>did not back down. “Do you think that because of </w:t>
      </w:r>
      <w:r>
        <w:rPr>
          <w:color w:val="231F20"/>
          <w:spacing w:val="-4"/>
          <w:sz w:val="23"/>
        </w:rPr>
        <w:t>fear, </w:t>
      </w:r>
      <w:r>
        <w:rPr>
          <w:color w:val="231F20"/>
          <w:sz w:val="23"/>
        </w:rPr>
        <w:t>I would not state the </w:t>
      </w:r>
      <w:r>
        <w:rPr>
          <w:color w:val="231F20"/>
          <w:spacing w:val="-5"/>
          <w:sz w:val="23"/>
        </w:rPr>
        <w:t>Torah </w:t>
      </w:r>
      <w:r>
        <w:rPr>
          <w:color w:val="231F20"/>
          <w:sz w:val="23"/>
        </w:rPr>
        <w:t>truth? </w:t>
      </w:r>
      <w:r>
        <w:rPr>
          <w:rFonts w:ascii="Cambria" w:hAnsi="Cambria"/>
          <w:i/>
          <w:color w:val="231F20"/>
          <w:spacing w:val="-5"/>
          <w:sz w:val="23"/>
        </w:rPr>
        <w:t>Rav </w:t>
      </w:r>
      <w:r>
        <w:rPr>
          <w:rFonts w:ascii="Cambria" w:hAnsi="Cambria"/>
          <w:i/>
          <w:color w:val="231F20"/>
          <w:spacing w:val="-3"/>
          <w:sz w:val="23"/>
        </w:rPr>
        <w:t>Shimon</w:t>
      </w:r>
      <w:r>
        <w:rPr>
          <w:rFonts w:ascii="Cambria" w:hAnsi="Cambria"/>
          <w:i/>
          <w:color w:val="231F20"/>
          <w:spacing w:val="-10"/>
          <w:sz w:val="23"/>
        </w:rPr>
        <w:t> </w:t>
      </w:r>
      <w:r>
        <w:rPr>
          <w:rFonts w:ascii="Cambria" w:hAnsi="Cambria"/>
          <w:i/>
          <w:color w:val="231F20"/>
          <w:sz w:val="23"/>
        </w:rPr>
        <w:t>bar</w:t>
      </w:r>
      <w:r>
        <w:rPr>
          <w:rFonts w:ascii="Cambria" w:hAnsi="Cambria"/>
          <w:i/>
          <w:color w:val="231F20"/>
          <w:spacing w:val="-10"/>
          <w:sz w:val="23"/>
        </w:rPr>
        <w:t> </w:t>
      </w:r>
      <w:r>
        <w:rPr>
          <w:rFonts w:ascii="Cambria" w:hAnsi="Cambria"/>
          <w:i/>
          <w:color w:val="231F20"/>
          <w:spacing w:val="-3"/>
          <w:sz w:val="23"/>
        </w:rPr>
        <w:t>Rav</w:t>
      </w:r>
      <w:r>
        <w:rPr>
          <w:rFonts w:ascii="Cambria" w:hAnsi="Cambria"/>
          <w:i/>
          <w:color w:val="231F20"/>
          <w:spacing w:val="-10"/>
          <w:sz w:val="23"/>
        </w:rPr>
        <w:t> </w:t>
      </w:r>
      <w:r>
        <w:rPr>
          <w:rFonts w:ascii="Cambria" w:hAnsi="Cambria"/>
          <w:i/>
          <w:color w:val="231F20"/>
          <w:spacing w:val="-3"/>
          <w:sz w:val="23"/>
        </w:rPr>
        <w:t>Yitzchak</w:t>
      </w:r>
      <w:r>
        <w:rPr>
          <w:rFonts w:ascii="Cambria" w:hAnsi="Cambria"/>
          <w:i/>
          <w:color w:val="231F20"/>
          <w:spacing w:val="-10"/>
          <w:sz w:val="23"/>
        </w:rPr>
        <w:t> </w:t>
      </w:r>
      <w:r>
        <w:rPr>
          <w:color w:val="231F20"/>
          <w:sz w:val="23"/>
        </w:rPr>
        <w:t>taught</w:t>
      </w:r>
      <w:r>
        <w:rPr>
          <w:color w:val="231F20"/>
          <w:spacing w:val="-16"/>
          <w:sz w:val="23"/>
        </w:rPr>
        <w:t> </w:t>
      </w:r>
      <w:r>
        <w:rPr>
          <w:color w:val="231F20"/>
          <w:sz w:val="23"/>
        </w:rPr>
        <w:t>that</w:t>
      </w:r>
      <w:r>
        <w:rPr>
          <w:color w:val="231F20"/>
          <w:spacing w:val="-17"/>
          <w:sz w:val="23"/>
        </w:rPr>
        <w:t> </w:t>
      </w:r>
      <w:r>
        <w:rPr>
          <w:color w:val="231F20"/>
          <w:sz w:val="23"/>
        </w:rPr>
        <w:t>when</w:t>
      </w:r>
      <w:r>
        <w:rPr>
          <w:color w:val="231F20"/>
          <w:spacing w:val="-17"/>
          <w:sz w:val="23"/>
        </w:rPr>
        <w:t> </w:t>
      </w:r>
      <w:r>
        <w:rPr>
          <w:color w:val="231F20"/>
          <w:sz w:val="23"/>
        </w:rPr>
        <w:t>we</w:t>
      </w:r>
      <w:r>
        <w:rPr>
          <w:color w:val="231F20"/>
          <w:spacing w:val="-16"/>
          <w:sz w:val="23"/>
        </w:rPr>
        <w:t> </w:t>
      </w:r>
      <w:r>
        <w:rPr>
          <w:color w:val="231F20"/>
          <w:sz w:val="23"/>
        </w:rPr>
        <w:t>are</w:t>
      </w:r>
      <w:r>
        <w:rPr>
          <w:color w:val="231F20"/>
          <w:spacing w:val="-17"/>
          <w:sz w:val="23"/>
        </w:rPr>
        <w:t> </w:t>
      </w:r>
      <w:r>
        <w:rPr>
          <w:color w:val="231F20"/>
          <w:sz w:val="23"/>
        </w:rPr>
        <w:t>publicizing</w:t>
      </w:r>
      <w:r>
        <w:rPr>
          <w:color w:val="231F20"/>
          <w:spacing w:val="-17"/>
          <w:sz w:val="23"/>
        </w:rPr>
        <w:t> </w:t>
      </w:r>
      <w:r>
        <w:rPr>
          <w:color w:val="231F20"/>
          <w:sz w:val="23"/>
        </w:rPr>
        <w:t>Jewish law</w:t>
      </w:r>
      <w:r>
        <w:rPr>
          <w:color w:val="231F20"/>
          <w:spacing w:val="-11"/>
          <w:sz w:val="23"/>
        </w:rPr>
        <w:t> </w:t>
      </w:r>
      <w:r>
        <w:rPr>
          <w:color w:val="231F20"/>
          <w:sz w:val="23"/>
        </w:rPr>
        <w:t>we</w:t>
      </w:r>
      <w:r>
        <w:rPr>
          <w:color w:val="231F20"/>
          <w:spacing w:val="-10"/>
          <w:sz w:val="23"/>
        </w:rPr>
        <w:t> </w:t>
      </w:r>
      <w:r>
        <w:rPr>
          <w:color w:val="231F20"/>
          <w:sz w:val="23"/>
        </w:rPr>
        <w:t>are</w:t>
      </w:r>
      <w:r>
        <w:rPr>
          <w:color w:val="231F20"/>
          <w:spacing w:val="-10"/>
          <w:sz w:val="23"/>
        </w:rPr>
        <w:t> </w:t>
      </w:r>
      <w:r>
        <w:rPr>
          <w:color w:val="231F20"/>
          <w:sz w:val="23"/>
        </w:rPr>
        <w:t>working</w:t>
      </w:r>
      <w:r>
        <w:rPr>
          <w:color w:val="231F20"/>
          <w:spacing w:val="-10"/>
          <w:sz w:val="23"/>
        </w:rPr>
        <w:t> </w:t>
      </w:r>
      <w:r>
        <w:rPr>
          <w:color w:val="231F20"/>
          <w:sz w:val="23"/>
        </w:rPr>
        <w:t>with</w:t>
      </w:r>
      <w:r>
        <w:rPr>
          <w:color w:val="231F20"/>
          <w:spacing w:val="-10"/>
          <w:sz w:val="23"/>
        </w:rPr>
        <w:t> </w:t>
      </w:r>
      <w:r>
        <w:rPr>
          <w:rFonts w:ascii="Cambria" w:hAnsi="Cambria"/>
          <w:i/>
          <w:color w:val="231F20"/>
          <w:sz w:val="23"/>
        </w:rPr>
        <w:t>Hashem</w:t>
      </w:r>
      <w:r>
        <w:rPr>
          <w:color w:val="231F20"/>
          <w:sz w:val="23"/>
        </w:rPr>
        <w:t>.</w:t>
      </w:r>
      <w:r>
        <w:rPr>
          <w:color w:val="231F20"/>
          <w:spacing w:val="-10"/>
          <w:sz w:val="23"/>
        </w:rPr>
        <w:t> </w:t>
      </w:r>
      <w:r>
        <w:rPr>
          <w:color w:val="231F20"/>
          <w:sz w:val="23"/>
        </w:rPr>
        <w:t>There</w:t>
      </w:r>
      <w:r>
        <w:rPr>
          <w:color w:val="231F20"/>
          <w:spacing w:val="-10"/>
          <w:sz w:val="23"/>
        </w:rPr>
        <w:t> </w:t>
      </w:r>
      <w:r>
        <w:rPr>
          <w:color w:val="231F20"/>
          <w:sz w:val="23"/>
        </w:rPr>
        <w:t>is</w:t>
      </w:r>
      <w:r>
        <w:rPr>
          <w:color w:val="231F20"/>
          <w:spacing w:val="-10"/>
          <w:sz w:val="23"/>
        </w:rPr>
        <w:t> </w:t>
      </w:r>
      <w:r>
        <w:rPr>
          <w:color w:val="231F20"/>
          <w:sz w:val="23"/>
        </w:rPr>
        <w:t>no</w:t>
      </w:r>
      <w:r>
        <w:rPr>
          <w:color w:val="231F20"/>
          <w:spacing w:val="-10"/>
          <w:sz w:val="23"/>
        </w:rPr>
        <w:t> </w:t>
      </w:r>
      <w:r>
        <w:rPr>
          <w:color w:val="231F20"/>
          <w:sz w:val="23"/>
        </w:rPr>
        <w:t>need</w:t>
      </w:r>
      <w:r>
        <w:rPr>
          <w:color w:val="231F20"/>
          <w:spacing w:val="-10"/>
          <w:sz w:val="23"/>
        </w:rPr>
        <w:t> </w:t>
      </w:r>
      <w:r>
        <w:rPr>
          <w:color w:val="231F20"/>
          <w:sz w:val="23"/>
        </w:rPr>
        <w:t>therefore</w:t>
      </w:r>
      <w:r>
        <w:rPr>
          <w:color w:val="231F20"/>
          <w:spacing w:val="-10"/>
          <w:sz w:val="23"/>
        </w:rPr>
        <w:t> </w:t>
      </w:r>
      <w:r>
        <w:rPr>
          <w:color w:val="231F20"/>
          <w:sz w:val="23"/>
        </w:rPr>
        <w:t>to</w:t>
      </w:r>
      <w:r>
        <w:rPr>
          <w:color w:val="231F20"/>
          <w:spacing w:val="-10"/>
          <w:sz w:val="23"/>
        </w:rPr>
        <w:t> </w:t>
      </w:r>
      <w:r>
        <w:rPr>
          <w:color w:val="231F20"/>
          <w:sz w:val="23"/>
        </w:rPr>
        <w:t>hold anything back due to</w:t>
      </w:r>
      <w:r>
        <w:rPr>
          <w:color w:val="231F20"/>
          <w:spacing w:val="2"/>
          <w:sz w:val="23"/>
        </w:rPr>
        <w:t> </w:t>
      </w:r>
      <w:r>
        <w:rPr>
          <w:color w:val="231F20"/>
          <w:spacing w:val="-9"/>
          <w:sz w:val="23"/>
        </w:rPr>
        <w:t>fear.”</w:t>
      </w:r>
    </w:p>
    <w:p>
      <w:pPr>
        <w:spacing w:line="312" w:lineRule="auto" w:before="39"/>
        <w:ind w:left="180" w:right="117" w:firstLine="360"/>
        <w:jc w:val="both"/>
        <w:rPr>
          <w:sz w:val="23"/>
        </w:rPr>
      </w:pPr>
      <w:r>
        <w:rPr>
          <w:rFonts w:ascii="Cambria"/>
          <w:i/>
          <w:color w:val="231F20"/>
          <w:sz w:val="23"/>
        </w:rPr>
        <w:t>Rav </w:t>
      </w:r>
      <w:r>
        <w:rPr>
          <w:color w:val="231F20"/>
          <w:sz w:val="23"/>
        </w:rPr>
        <w:t>Zilberstein encouraged the scholar to act similarly to </w:t>
      </w:r>
      <w:r>
        <w:rPr>
          <w:rFonts w:ascii="Cambria"/>
          <w:i/>
          <w:color w:val="231F20"/>
          <w:sz w:val="23"/>
        </w:rPr>
        <w:t>Reish </w:t>
      </w:r>
      <w:r>
        <w:rPr>
          <w:rFonts w:ascii="Cambria"/>
          <w:i/>
          <w:color w:val="231F20"/>
          <w:sz w:val="23"/>
        </w:rPr>
        <w:t>Lakish </w:t>
      </w:r>
      <w:r>
        <w:rPr>
          <w:color w:val="231F20"/>
          <w:sz w:val="23"/>
        </w:rPr>
        <w:t>and teach </w:t>
      </w:r>
      <w:r>
        <w:rPr>
          <w:rFonts w:ascii="Cambria"/>
          <w:i/>
          <w:color w:val="231F20"/>
          <w:sz w:val="23"/>
        </w:rPr>
        <w:t>Bava Kama </w:t>
      </w:r>
      <w:r>
        <w:rPr>
          <w:color w:val="231F20"/>
          <w:sz w:val="23"/>
        </w:rPr>
        <w:t>38a. He should pray beforehand that </w:t>
      </w:r>
      <w:r>
        <w:rPr>
          <w:rFonts w:ascii="Cambria"/>
          <w:i/>
          <w:color w:val="231F20"/>
          <w:sz w:val="23"/>
        </w:rPr>
        <w:t>Hashem </w:t>
      </w:r>
      <w:r>
        <w:rPr>
          <w:color w:val="231F20"/>
          <w:sz w:val="23"/>
        </w:rPr>
        <w:t>help him, and that the students should accept the Torah truth (</w:t>
      </w:r>
      <w:r>
        <w:rPr>
          <w:rFonts w:ascii="Cambria"/>
          <w:i/>
          <w:color w:val="231F20"/>
          <w:sz w:val="23"/>
        </w:rPr>
        <w:t>Chashukei Chemed</w:t>
      </w:r>
      <w:r>
        <w:rPr>
          <w:color w:val="231F20"/>
          <w:sz w:val="23"/>
        </w:rPr>
        <w:t>).</w:t>
      </w:r>
    </w:p>
    <w:p>
      <w:pPr>
        <w:pStyle w:val="BodyText"/>
        <w:rPr>
          <w:sz w:val="30"/>
        </w:rPr>
      </w:pPr>
    </w:p>
    <w:p>
      <w:pPr>
        <w:pStyle w:val="BodyText"/>
        <w:spacing w:before="7"/>
        <w:rPr>
          <w:sz w:val="44"/>
        </w:rPr>
      </w:pPr>
    </w:p>
    <w:p>
      <w:pPr>
        <w:pStyle w:val="Heading1"/>
        <w:spacing w:before="1"/>
        <w:ind w:left="60" w:right="0"/>
      </w:pPr>
      <w:bookmarkStart w:name="_TOC_250034" w:id="4"/>
      <w:bookmarkEnd w:id="4"/>
      <w:r>
        <w:rPr>
          <w:color w:val="231F20"/>
        </w:rPr>
        <w:t>Why Is It the Priest Who Purifies the Leper?</w:t>
      </w:r>
    </w:p>
    <w:p>
      <w:pPr>
        <w:spacing w:line="288" w:lineRule="auto" w:before="303"/>
        <w:ind w:left="180" w:right="117" w:firstLine="0"/>
        <w:jc w:val="both"/>
        <w:rPr>
          <w:rFonts w:ascii="Cambria" w:hAnsi="Cambria"/>
          <w:i/>
          <w:sz w:val="23"/>
        </w:rPr>
      </w:pPr>
      <w:r>
        <w:rPr>
          <w:rFonts w:ascii="Cambria" w:hAnsi="Cambria"/>
          <w:b/>
          <w:color w:val="231F20"/>
          <w:sz w:val="38"/>
        </w:rPr>
        <w:t>O</w:t>
      </w:r>
      <w:r>
        <w:rPr>
          <w:color w:val="231F20"/>
          <w:sz w:val="23"/>
        </w:rPr>
        <w:t>ur </w:t>
      </w:r>
      <w:r>
        <w:rPr>
          <w:rFonts w:ascii="Cambria" w:hAnsi="Cambria"/>
          <w:i/>
          <w:color w:val="231F20"/>
          <w:sz w:val="23"/>
        </w:rPr>
        <w:t>Gemara </w:t>
      </w:r>
      <w:r>
        <w:rPr>
          <w:color w:val="231F20"/>
          <w:sz w:val="23"/>
        </w:rPr>
        <w:t>discusses the difference between </w:t>
      </w:r>
      <w:r>
        <w:rPr>
          <w:rFonts w:ascii="Cambria" w:hAnsi="Cambria"/>
          <w:i/>
          <w:color w:val="231F20"/>
          <w:spacing w:val="-3"/>
          <w:sz w:val="23"/>
        </w:rPr>
        <w:t>Moshe </w:t>
      </w:r>
      <w:r>
        <w:rPr>
          <w:color w:val="231F20"/>
          <w:sz w:val="23"/>
        </w:rPr>
        <w:t>and </w:t>
      </w:r>
      <w:r>
        <w:rPr>
          <w:rFonts w:ascii="Cambria" w:hAnsi="Cambria"/>
          <w:i/>
          <w:color w:val="231F20"/>
          <w:spacing w:val="-3"/>
          <w:sz w:val="23"/>
        </w:rPr>
        <w:t>Aharon</w:t>
      </w:r>
      <w:r>
        <w:rPr>
          <w:color w:val="231F20"/>
          <w:spacing w:val="-3"/>
          <w:sz w:val="23"/>
        </w:rPr>
        <w:t>. </w:t>
      </w:r>
      <w:r>
        <w:rPr>
          <w:rFonts w:ascii="Cambria" w:hAnsi="Cambria"/>
          <w:i/>
          <w:color w:val="231F20"/>
          <w:spacing w:val="-3"/>
          <w:sz w:val="23"/>
        </w:rPr>
        <w:t>Moshe</w:t>
      </w:r>
      <w:r>
        <w:rPr>
          <w:rFonts w:ascii="Cambria" w:hAnsi="Cambria"/>
          <w:i/>
          <w:color w:val="231F20"/>
          <w:spacing w:val="-18"/>
          <w:sz w:val="23"/>
        </w:rPr>
        <w:t> </w:t>
      </w:r>
      <w:r>
        <w:rPr>
          <w:color w:val="231F20"/>
          <w:sz w:val="23"/>
        </w:rPr>
        <w:t>was</w:t>
      </w:r>
      <w:r>
        <w:rPr>
          <w:color w:val="231F20"/>
          <w:spacing w:val="-23"/>
          <w:sz w:val="23"/>
        </w:rPr>
        <w:t> </w:t>
      </w:r>
      <w:r>
        <w:rPr>
          <w:color w:val="231F20"/>
          <w:sz w:val="23"/>
        </w:rPr>
        <w:t>a</w:t>
      </w:r>
      <w:r>
        <w:rPr>
          <w:color w:val="231F20"/>
          <w:spacing w:val="-24"/>
          <w:sz w:val="23"/>
        </w:rPr>
        <w:t> </w:t>
      </w:r>
      <w:r>
        <w:rPr>
          <w:color w:val="231F20"/>
          <w:sz w:val="23"/>
        </w:rPr>
        <w:t>practitioner</w:t>
      </w:r>
      <w:r>
        <w:rPr>
          <w:color w:val="231F20"/>
          <w:spacing w:val="-24"/>
          <w:sz w:val="23"/>
        </w:rPr>
        <w:t> </w:t>
      </w:r>
      <w:r>
        <w:rPr>
          <w:color w:val="231F20"/>
          <w:sz w:val="23"/>
        </w:rPr>
        <w:t>of</w:t>
      </w:r>
      <w:r>
        <w:rPr>
          <w:color w:val="231F20"/>
          <w:spacing w:val="-23"/>
          <w:sz w:val="23"/>
        </w:rPr>
        <w:t> </w:t>
      </w:r>
      <w:r>
        <w:rPr>
          <w:color w:val="231F20"/>
          <w:sz w:val="23"/>
        </w:rPr>
        <w:t>absolute</w:t>
      </w:r>
      <w:r>
        <w:rPr>
          <w:color w:val="231F20"/>
          <w:spacing w:val="-24"/>
          <w:sz w:val="23"/>
        </w:rPr>
        <w:t> </w:t>
      </w:r>
      <w:r>
        <w:rPr>
          <w:color w:val="231F20"/>
          <w:sz w:val="23"/>
        </w:rPr>
        <w:t>justice.</w:t>
      </w:r>
      <w:r>
        <w:rPr>
          <w:color w:val="231F20"/>
          <w:spacing w:val="-24"/>
          <w:sz w:val="23"/>
        </w:rPr>
        <w:t> </w:t>
      </w:r>
      <w:r>
        <w:rPr>
          <w:rFonts w:ascii="Cambria" w:hAnsi="Cambria"/>
          <w:i/>
          <w:color w:val="231F20"/>
          <w:spacing w:val="-7"/>
          <w:sz w:val="23"/>
        </w:rPr>
        <w:t>Moshe’s</w:t>
      </w:r>
      <w:r>
        <w:rPr>
          <w:rFonts w:ascii="Cambria" w:hAnsi="Cambria"/>
          <w:i/>
          <w:color w:val="231F20"/>
          <w:spacing w:val="-18"/>
          <w:sz w:val="23"/>
        </w:rPr>
        <w:t> </w:t>
      </w:r>
      <w:r>
        <w:rPr>
          <w:color w:val="231F20"/>
          <w:sz w:val="23"/>
        </w:rPr>
        <w:t>attitude</w:t>
      </w:r>
      <w:r>
        <w:rPr>
          <w:color w:val="231F20"/>
          <w:spacing w:val="-23"/>
          <w:sz w:val="23"/>
        </w:rPr>
        <w:t> </w:t>
      </w:r>
      <w:r>
        <w:rPr>
          <w:color w:val="231F20"/>
          <w:sz w:val="23"/>
        </w:rPr>
        <w:t>was</w:t>
      </w:r>
      <w:r>
        <w:rPr>
          <w:color w:val="231F20"/>
          <w:spacing w:val="-24"/>
          <w:sz w:val="23"/>
        </w:rPr>
        <w:t> </w:t>
      </w:r>
      <w:r>
        <w:rPr>
          <w:color w:val="231F20"/>
          <w:sz w:val="23"/>
        </w:rPr>
        <w:t>“Let the</w:t>
      </w:r>
      <w:r>
        <w:rPr>
          <w:color w:val="231F20"/>
          <w:spacing w:val="23"/>
          <w:sz w:val="23"/>
        </w:rPr>
        <w:t> </w:t>
      </w:r>
      <w:r>
        <w:rPr>
          <w:color w:val="231F20"/>
          <w:sz w:val="23"/>
        </w:rPr>
        <w:t>law</w:t>
      </w:r>
      <w:r>
        <w:rPr>
          <w:color w:val="231F20"/>
          <w:spacing w:val="24"/>
          <w:sz w:val="23"/>
        </w:rPr>
        <w:t> </w:t>
      </w:r>
      <w:r>
        <w:rPr>
          <w:color w:val="231F20"/>
          <w:sz w:val="23"/>
        </w:rPr>
        <w:t>break</w:t>
      </w:r>
      <w:r>
        <w:rPr>
          <w:color w:val="231F20"/>
          <w:spacing w:val="24"/>
          <w:sz w:val="23"/>
        </w:rPr>
        <w:t> </w:t>
      </w:r>
      <w:r>
        <w:rPr>
          <w:color w:val="231F20"/>
          <w:sz w:val="23"/>
        </w:rPr>
        <w:t>through</w:t>
      </w:r>
      <w:r>
        <w:rPr>
          <w:color w:val="231F20"/>
          <w:spacing w:val="24"/>
          <w:sz w:val="23"/>
        </w:rPr>
        <w:t> </w:t>
      </w:r>
      <w:r>
        <w:rPr>
          <w:color w:val="231F20"/>
          <w:sz w:val="23"/>
        </w:rPr>
        <w:t>a</w:t>
      </w:r>
      <w:r>
        <w:rPr>
          <w:color w:val="231F20"/>
          <w:spacing w:val="24"/>
          <w:sz w:val="23"/>
        </w:rPr>
        <w:t> </w:t>
      </w:r>
      <w:r>
        <w:rPr>
          <w:color w:val="231F20"/>
          <w:spacing w:val="-5"/>
          <w:sz w:val="23"/>
        </w:rPr>
        <w:t>mountain.”</w:t>
      </w:r>
      <w:r>
        <w:rPr>
          <w:color w:val="231F20"/>
          <w:spacing w:val="23"/>
          <w:sz w:val="23"/>
        </w:rPr>
        <w:t> </w:t>
      </w:r>
      <w:r>
        <w:rPr>
          <w:rFonts w:ascii="Cambria" w:hAnsi="Cambria"/>
          <w:i/>
          <w:color w:val="231F20"/>
          <w:spacing w:val="-4"/>
          <w:sz w:val="23"/>
        </w:rPr>
        <w:t>Aharon</w:t>
      </w:r>
      <w:r>
        <w:rPr>
          <w:rFonts w:ascii="Cambria" w:hAnsi="Cambria"/>
          <w:i/>
          <w:color w:val="231F20"/>
          <w:spacing w:val="31"/>
          <w:sz w:val="23"/>
        </w:rPr>
        <w:t> </w:t>
      </w:r>
      <w:r>
        <w:rPr>
          <w:color w:val="231F20"/>
          <w:sz w:val="23"/>
        </w:rPr>
        <w:t>sought</w:t>
      </w:r>
      <w:r>
        <w:rPr>
          <w:color w:val="231F20"/>
          <w:spacing w:val="24"/>
          <w:sz w:val="23"/>
        </w:rPr>
        <w:t> </w:t>
      </w:r>
      <w:r>
        <w:rPr>
          <w:color w:val="231F20"/>
          <w:sz w:val="23"/>
        </w:rPr>
        <w:t>peace.</w:t>
      </w:r>
      <w:r>
        <w:rPr>
          <w:color w:val="231F20"/>
          <w:spacing w:val="23"/>
          <w:sz w:val="23"/>
        </w:rPr>
        <w:t> </w:t>
      </w:r>
      <w:r>
        <w:rPr>
          <w:rFonts w:ascii="Cambria" w:hAnsi="Cambria"/>
          <w:i/>
          <w:color w:val="231F20"/>
          <w:spacing w:val="-4"/>
          <w:sz w:val="23"/>
        </w:rPr>
        <w:t>Aharon</w:t>
      </w:r>
    </w:p>
    <w:p>
      <w:pPr>
        <w:pStyle w:val="BodyText"/>
        <w:spacing w:line="312" w:lineRule="auto" w:before="15"/>
        <w:ind w:left="180" w:right="117"/>
        <w:jc w:val="both"/>
      </w:pPr>
      <w:r>
        <w:rPr>
          <w:color w:val="231F20"/>
        </w:rPr>
        <w:t>lied to create peace and would pursue peace </w:t>
      </w:r>
      <w:r>
        <w:rPr>
          <w:color w:val="231F20"/>
          <w:spacing w:val="-3"/>
        </w:rPr>
        <w:t>at </w:t>
      </w:r>
      <w:r>
        <w:rPr>
          <w:color w:val="231F20"/>
        </w:rPr>
        <w:t>the expense of truth. </w:t>
      </w:r>
      <w:r>
        <w:rPr>
          <w:rFonts w:ascii="Cambria" w:hAnsi="Cambria"/>
          <w:i/>
          <w:color w:val="231F20"/>
          <w:spacing w:val="-4"/>
        </w:rPr>
        <w:t>Aharon</w:t>
      </w:r>
      <w:r>
        <w:rPr>
          <w:rFonts w:ascii="Cambria" w:hAnsi="Cambria"/>
          <w:i/>
          <w:color w:val="231F20"/>
          <w:spacing w:val="-32"/>
        </w:rPr>
        <w:t> </w:t>
      </w:r>
      <w:r>
        <w:rPr>
          <w:color w:val="231F20"/>
        </w:rPr>
        <w:t>preferred</w:t>
      </w:r>
      <w:r>
        <w:rPr>
          <w:color w:val="231F20"/>
          <w:spacing w:val="-38"/>
        </w:rPr>
        <w:t> </w:t>
      </w:r>
      <w:r>
        <w:rPr>
          <w:color w:val="231F20"/>
        </w:rPr>
        <w:t>compromise</w:t>
      </w:r>
      <w:r>
        <w:rPr>
          <w:color w:val="231F20"/>
          <w:spacing w:val="-38"/>
        </w:rPr>
        <w:t> </w:t>
      </w:r>
      <w:r>
        <w:rPr>
          <w:color w:val="231F20"/>
        </w:rPr>
        <w:t>to</w:t>
      </w:r>
      <w:r>
        <w:rPr>
          <w:color w:val="231F20"/>
          <w:spacing w:val="-38"/>
        </w:rPr>
        <w:t> </w:t>
      </w:r>
      <w:r>
        <w:rPr>
          <w:color w:val="231F20"/>
        </w:rPr>
        <w:t>strict</w:t>
      </w:r>
      <w:r>
        <w:rPr>
          <w:color w:val="231F20"/>
          <w:spacing w:val="-38"/>
        </w:rPr>
        <w:t> </w:t>
      </w:r>
      <w:r>
        <w:rPr>
          <w:color w:val="231F20"/>
        </w:rPr>
        <w:t>justice.</w:t>
      </w:r>
      <w:r>
        <w:rPr>
          <w:color w:val="231F20"/>
          <w:spacing w:val="-38"/>
        </w:rPr>
        <w:t> </w:t>
      </w:r>
      <w:r>
        <w:rPr>
          <w:color w:val="231F20"/>
        </w:rPr>
        <w:t>The</w:t>
      </w:r>
      <w:r>
        <w:rPr>
          <w:color w:val="231F20"/>
          <w:spacing w:val="-38"/>
        </w:rPr>
        <w:t> </w:t>
      </w:r>
      <w:r>
        <w:rPr>
          <w:rFonts w:ascii="Cambria" w:hAnsi="Cambria"/>
          <w:i/>
          <w:color w:val="231F20"/>
        </w:rPr>
        <w:t>Rebbe</w:t>
      </w:r>
      <w:r>
        <w:rPr>
          <w:rFonts w:ascii="Cambria" w:hAnsi="Cambria"/>
          <w:i/>
          <w:color w:val="231F20"/>
          <w:spacing w:val="-32"/>
        </w:rPr>
        <w:t> </w:t>
      </w:r>
      <w:r>
        <w:rPr>
          <w:color w:val="231F20"/>
        </w:rPr>
        <w:t>of</w:t>
      </w:r>
      <w:r>
        <w:rPr>
          <w:color w:val="231F20"/>
          <w:spacing w:val="-38"/>
        </w:rPr>
        <w:t> </w:t>
      </w:r>
      <w:r>
        <w:rPr>
          <w:color w:val="231F20"/>
        </w:rPr>
        <w:t>Alexander suggests that our </w:t>
      </w:r>
      <w:r>
        <w:rPr>
          <w:rFonts w:ascii="Cambria" w:hAnsi="Cambria"/>
          <w:i/>
          <w:color w:val="231F20"/>
        </w:rPr>
        <w:t>Gemara </w:t>
      </w:r>
      <w:r>
        <w:rPr>
          <w:color w:val="231F20"/>
        </w:rPr>
        <w:t>is the reason a </w:t>
      </w:r>
      <w:r>
        <w:rPr>
          <w:rFonts w:ascii="Cambria" w:hAnsi="Cambria"/>
          <w:i/>
          <w:color w:val="231F20"/>
        </w:rPr>
        <w:t>Kohein</w:t>
      </w:r>
      <w:r>
        <w:rPr>
          <w:color w:val="231F20"/>
        </w:rPr>
        <w:t>, a descendant of </w:t>
      </w:r>
      <w:r>
        <w:rPr>
          <w:rFonts w:ascii="Cambria" w:hAnsi="Cambria"/>
          <w:i/>
          <w:color w:val="231F20"/>
          <w:spacing w:val="-3"/>
        </w:rPr>
        <w:t>Aharon</w:t>
      </w:r>
      <w:r>
        <w:rPr>
          <w:color w:val="231F20"/>
          <w:spacing w:val="-3"/>
        </w:rPr>
        <w:t>, </w:t>
      </w:r>
      <w:r>
        <w:rPr>
          <w:color w:val="231F20"/>
        </w:rPr>
        <w:t>is needed to purify a person from </w:t>
      </w:r>
      <w:r>
        <w:rPr>
          <w:rFonts w:ascii="Cambria" w:hAnsi="Cambria"/>
          <w:i/>
          <w:color w:val="231F20"/>
          <w:spacing w:val="-6"/>
        </w:rPr>
        <w:t>tzara’as,</w:t>
      </w:r>
      <w:r>
        <w:rPr>
          <w:rFonts w:ascii="Cambria" w:hAnsi="Cambria"/>
          <w:i/>
          <w:color w:val="231F20"/>
          <w:spacing w:val="-16"/>
        </w:rPr>
        <w:t> </w:t>
      </w:r>
      <w:r>
        <w:rPr>
          <w:color w:val="231F20"/>
          <w:spacing w:val="-3"/>
        </w:rPr>
        <w:t>leprosy.</w:t>
      </w:r>
    </w:p>
    <w:p>
      <w:pPr>
        <w:spacing w:after="0" w:line="312"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firstLine="360"/>
        <w:jc w:val="both"/>
      </w:pPr>
      <w:r>
        <w:rPr>
          <w:rFonts w:ascii="Cambria" w:hAnsi="Cambria"/>
          <w:i/>
          <w:color w:val="231F20"/>
          <w:spacing w:val="-9"/>
        </w:rPr>
        <w:t>Tzara’as </w:t>
      </w:r>
      <w:r>
        <w:rPr>
          <w:color w:val="231F20"/>
        </w:rPr>
        <w:t>is a punishment for evil speech and gossip, </w:t>
      </w:r>
      <w:r>
        <w:rPr>
          <w:rFonts w:ascii="Cambria" w:hAnsi="Cambria"/>
          <w:i/>
          <w:color w:val="231F20"/>
        </w:rPr>
        <w:t>lashon </w:t>
      </w:r>
      <w:r>
        <w:rPr>
          <w:rFonts w:ascii="Cambria" w:hAnsi="Cambria"/>
          <w:i/>
          <w:color w:val="231F20"/>
          <w:spacing w:val="-3"/>
        </w:rPr>
        <w:t>hara </w:t>
      </w:r>
      <w:r>
        <w:rPr>
          <w:color w:val="231F20"/>
        </w:rPr>
        <w:t>and </w:t>
      </w:r>
      <w:r>
        <w:rPr>
          <w:rFonts w:ascii="Cambria" w:hAnsi="Cambria"/>
          <w:i/>
          <w:color w:val="231F20"/>
          <w:spacing w:val="-3"/>
        </w:rPr>
        <w:t>rechilus</w:t>
      </w:r>
      <w:r>
        <w:rPr>
          <w:color w:val="231F20"/>
          <w:spacing w:val="-3"/>
        </w:rPr>
        <w:t>. </w:t>
      </w:r>
      <w:r>
        <w:rPr>
          <w:rFonts w:ascii="Cambria" w:hAnsi="Cambria"/>
          <w:i/>
          <w:color w:val="231F20"/>
        </w:rPr>
        <w:t>Lashon </w:t>
      </w:r>
      <w:r>
        <w:rPr>
          <w:rFonts w:ascii="Cambria" w:hAnsi="Cambria"/>
          <w:i/>
          <w:color w:val="231F20"/>
          <w:spacing w:val="-3"/>
        </w:rPr>
        <w:t>hara </w:t>
      </w:r>
      <w:r>
        <w:rPr>
          <w:color w:val="231F20"/>
        </w:rPr>
        <w:t>and </w:t>
      </w:r>
      <w:r>
        <w:rPr>
          <w:rFonts w:ascii="Cambria" w:hAnsi="Cambria"/>
          <w:i/>
          <w:color w:val="231F20"/>
          <w:spacing w:val="-3"/>
        </w:rPr>
        <w:t>rechilus </w:t>
      </w:r>
      <w:r>
        <w:rPr>
          <w:color w:val="231F20"/>
        </w:rPr>
        <w:t>are generally true. The person who shares negative words that people express justifies it as love of truth. “I love </w:t>
      </w:r>
      <w:r>
        <w:rPr>
          <w:color w:val="231F20"/>
          <w:spacing w:val="-5"/>
        </w:rPr>
        <w:t>truth,” </w:t>
      </w:r>
      <w:r>
        <w:rPr>
          <w:color w:val="231F20"/>
        </w:rPr>
        <w:t>he says, “I must inform </w:t>
      </w:r>
      <w:r>
        <w:rPr>
          <w:color w:val="231F20"/>
          <w:spacing w:val="-3"/>
        </w:rPr>
        <w:t>my </w:t>
      </w:r>
      <w:r>
        <w:rPr>
          <w:color w:val="231F20"/>
        </w:rPr>
        <w:t>friend of</w:t>
      </w:r>
      <w:r>
        <w:rPr>
          <w:color w:val="231F20"/>
          <w:spacing w:val="-15"/>
        </w:rPr>
        <w:t> </w:t>
      </w:r>
      <w:r>
        <w:rPr>
          <w:color w:val="231F20"/>
        </w:rPr>
        <w:t>the offensive statements people are saying about </w:t>
      </w:r>
      <w:r>
        <w:rPr>
          <w:color w:val="231F20"/>
          <w:spacing w:val="-7"/>
        </w:rPr>
        <w:t>him.” </w:t>
      </w:r>
      <w:r>
        <w:rPr>
          <w:color w:val="231F20"/>
        </w:rPr>
        <w:t>This is why his purification is with a descendant of </w:t>
      </w:r>
      <w:r>
        <w:rPr>
          <w:rFonts w:ascii="Cambria" w:hAnsi="Cambria"/>
          <w:i/>
          <w:color w:val="231F20"/>
          <w:spacing w:val="-3"/>
        </w:rPr>
        <w:t>Aharon</w:t>
      </w:r>
      <w:r>
        <w:rPr>
          <w:color w:val="231F20"/>
          <w:spacing w:val="-3"/>
        </w:rPr>
        <w:t>. </w:t>
      </w:r>
      <w:r>
        <w:rPr>
          <w:rFonts w:ascii="Cambria" w:hAnsi="Cambria"/>
          <w:i/>
          <w:color w:val="231F20"/>
          <w:spacing w:val="-4"/>
        </w:rPr>
        <w:t>Aharon </w:t>
      </w:r>
      <w:r>
        <w:rPr>
          <w:color w:val="231F20"/>
        </w:rPr>
        <w:t>believed that peace trumped truth. </w:t>
      </w:r>
      <w:r>
        <w:rPr>
          <w:rFonts w:ascii="Cambria" w:hAnsi="Cambria"/>
          <w:i/>
          <w:color w:val="231F20"/>
          <w:spacing w:val="-4"/>
        </w:rPr>
        <w:t>Aharon </w:t>
      </w:r>
      <w:r>
        <w:rPr>
          <w:color w:val="231F20"/>
        </w:rPr>
        <w:t>falsified for the sake of peace. </w:t>
      </w:r>
      <w:r>
        <w:rPr>
          <w:rFonts w:ascii="Cambria" w:hAnsi="Cambria"/>
          <w:i/>
          <w:color w:val="231F20"/>
          <w:spacing w:val="-4"/>
        </w:rPr>
        <w:t>Aharon </w:t>
      </w:r>
      <w:r>
        <w:rPr>
          <w:color w:val="231F20"/>
        </w:rPr>
        <w:t>taught that compromise is ideal. Therefore, when the leper meets with the </w:t>
      </w:r>
      <w:r>
        <w:rPr>
          <w:rFonts w:ascii="Cambria" w:hAnsi="Cambria"/>
          <w:i/>
          <w:color w:val="231F20"/>
        </w:rPr>
        <w:t>Kohein</w:t>
      </w:r>
      <w:r>
        <w:rPr>
          <w:color w:val="231F20"/>
        </w:rPr>
        <w:t>, he is reminded of what the priest represents; he learns to prefer peace, and to avoid his error of excess love of truth (</w:t>
      </w:r>
      <w:r>
        <w:rPr>
          <w:rFonts w:ascii="Cambria" w:hAnsi="Cambria"/>
          <w:i/>
          <w:color w:val="231F20"/>
        </w:rPr>
        <w:t>Hamevaseir</w:t>
      </w:r>
      <w:r>
        <w:rPr>
          <w:rFonts w:ascii="Cambria" w:hAnsi="Cambria"/>
          <w:i/>
          <w:color w:val="231F20"/>
          <w:spacing w:val="7"/>
        </w:rPr>
        <w:t> </w:t>
      </w:r>
      <w:r>
        <w:rPr>
          <w:rFonts w:ascii="Cambria" w:hAnsi="Cambria"/>
          <w:i/>
          <w:color w:val="231F20"/>
          <w:spacing w:val="-5"/>
        </w:rPr>
        <w:t>Torani</w:t>
      </w:r>
      <w:r>
        <w:rPr>
          <w:color w:val="231F20"/>
          <w:spacing w:val="-5"/>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59"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30" w:right="268" w:firstLine="0"/>
        <w:jc w:val="center"/>
        <w:rPr>
          <w:rFonts w:ascii="Cambria"/>
          <w:b/>
          <w:sz w:val="32"/>
        </w:rPr>
      </w:pPr>
      <w:r>
        <w:rPr>
          <w:rFonts w:ascii="Cambria"/>
          <w:b/>
          <w:color w:val="231F20"/>
          <w:w w:val="95"/>
          <w:sz w:val="32"/>
        </w:rPr>
        <w:t>Does</w:t>
      </w:r>
      <w:r>
        <w:rPr>
          <w:rFonts w:ascii="Cambria"/>
          <w:b/>
          <w:color w:val="231F20"/>
          <w:spacing w:val="-19"/>
          <w:w w:val="95"/>
          <w:sz w:val="32"/>
        </w:rPr>
        <w:t> </w:t>
      </w:r>
      <w:r>
        <w:rPr>
          <w:rFonts w:ascii="Cambria"/>
          <w:b/>
          <w:color w:val="231F20"/>
          <w:w w:val="95"/>
          <w:sz w:val="32"/>
        </w:rPr>
        <w:t>a</w:t>
      </w:r>
      <w:r>
        <w:rPr>
          <w:rFonts w:ascii="Cambria"/>
          <w:b/>
          <w:color w:val="231F20"/>
          <w:spacing w:val="-19"/>
          <w:w w:val="95"/>
          <w:sz w:val="32"/>
        </w:rPr>
        <w:t> </w:t>
      </w:r>
      <w:r>
        <w:rPr>
          <w:rFonts w:ascii="Cambria"/>
          <w:b/>
          <w:color w:val="231F20"/>
          <w:spacing w:val="-3"/>
          <w:w w:val="95"/>
          <w:sz w:val="32"/>
        </w:rPr>
        <w:t>Judge</w:t>
      </w:r>
      <w:r>
        <w:rPr>
          <w:rFonts w:ascii="Cambria"/>
          <w:b/>
          <w:color w:val="231F20"/>
          <w:spacing w:val="-19"/>
          <w:w w:val="95"/>
          <w:sz w:val="32"/>
        </w:rPr>
        <w:t> </w:t>
      </w:r>
      <w:r>
        <w:rPr>
          <w:rFonts w:ascii="Cambria"/>
          <w:b/>
          <w:color w:val="231F20"/>
          <w:spacing w:val="-4"/>
          <w:w w:val="95"/>
          <w:sz w:val="32"/>
        </w:rPr>
        <w:t>Have</w:t>
      </w:r>
      <w:r>
        <w:rPr>
          <w:rFonts w:ascii="Cambria"/>
          <w:b/>
          <w:color w:val="231F20"/>
          <w:spacing w:val="-18"/>
          <w:w w:val="95"/>
          <w:sz w:val="32"/>
        </w:rPr>
        <w:t> </w:t>
      </w:r>
      <w:r>
        <w:rPr>
          <w:rFonts w:ascii="Cambria"/>
          <w:b/>
          <w:color w:val="231F20"/>
          <w:w w:val="95"/>
          <w:sz w:val="32"/>
        </w:rPr>
        <w:t>to</w:t>
      </w:r>
      <w:r>
        <w:rPr>
          <w:rFonts w:ascii="Cambria"/>
          <w:b/>
          <w:color w:val="231F20"/>
          <w:spacing w:val="-19"/>
          <w:w w:val="95"/>
          <w:sz w:val="32"/>
        </w:rPr>
        <w:t> </w:t>
      </w:r>
      <w:r>
        <w:rPr>
          <w:rFonts w:ascii="Cambria"/>
          <w:b/>
          <w:color w:val="231F20"/>
          <w:spacing w:val="-8"/>
          <w:w w:val="95"/>
          <w:sz w:val="32"/>
        </w:rPr>
        <w:t>Tell</w:t>
      </w:r>
      <w:r>
        <w:rPr>
          <w:rFonts w:ascii="Cambria"/>
          <w:b/>
          <w:color w:val="231F20"/>
          <w:spacing w:val="-19"/>
          <w:w w:val="95"/>
          <w:sz w:val="32"/>
        </w:rPr>
        <w:t> </w:t>
      </w:r>
      <w:r>
        <w:rPr>
          <w:rFonts w:ascii="Cambria"/>
          <w:b/>
          <w:color w:val="231F20"/>
          <w:w w:val="95"/>
          <w:sz w:val="32"/>
        </w:rPr>
        <w:t>the</w:t>
      </w:r>
      <w:r>
        <w:rPr>
          <w:rFonts w:ascii="Cambria"/>
          <w:b/>
          <w:color w:val="231F20"/>
          <w:spacing w:val="-19"/>
          <w:w w:val="95"/>
          <w:sz w:val="32"/>
        </w:rPr>
        <w:t> </w:t>
      </w:r>
      <w:r>
        <w:rPr>
          <w:rFonts w:ascii="Cambria"/>
          <w:b/>
          <w:color w:val="231F20"/>
          <w:w w:val="95"/>
          <w:sz w:val="32"/>
        </w:rPr>
        <w:t>Litigant</w:t>
      </w:r>
      <w:r>
        <w:rPr>
          <w:rFonts w:ascii="Cambria"/>
          <w:b/>
          <w:color w:val="231F20"/>
          <w:spacing w:val="-18"/>
          <w:w w:val="95"/>
          <w:sz w:val="32"/>
        </w:rPr>
        <w:t> </w:t>
      </w:r>
      <w:r>
        <w:rPr>
          <w:rFonts w:ascii="Cambria"/>
          <w:b/>
          <w:color w:val="231F20"/>
          <w:w w:val="95"/>
          <w:sz w:val="32"/>
        </w:rPr>
        <w:t>the </w:t>
      </w:r>
      <w:r>
        <w:rPr>
          <w:rFonts w:ascii="Cambria"/>
          <w:b/>
          <w:color w:val="231F20"/>
          <w:sz w:val="32"/>
        </w:rPr>
        <w:t>Reason </w:t>
      </w:r>
      <w:r>
        <w:rPr>
          <w:rFonts w:ascii="Cambria"/>
          <w:b/>
          <w:color w:val="231F20"/>
          <w:spacing w:val="-3"/>
          <w:sz w:val="32"/>
        </w:rPr>
        <w:t>for </w:t>
      </w:r>
      <w:r>
        <w:rPr>
          <w:rFonts w:ascii="Cambria"/>
          <w:b/>
          <w:color w:val="231F20"/>
          <w:sz w:val="32"/>
        </w:rPr>
        <w:t>His</w:t>
      </w:r>
      <w:r>
        <w:rPr>
          <w:rFonts w:ascii="Cambria"/>
          <w:b/>
          <w:color w:val="231F20"/>
          <w:spacing w:val="-36"/>
          <w:sz w:val="32"/>
        </w:rPr>
        <w:t> </w:t>
      </w:r>
      <w:r>
        <w:rPr>
          <w:rFonts w:ascii="Cambria"/>
          <w:b/>
          <w:color w:val="231F20"/>
          <w:sz w:val="32"/>
        </w:rPr>
        <w:t>Ruling?</w:t>
      </w:r>
    </w:p>
    <w:p>
      <w:pPr>
        <w:pStyle w:val="BodyText"/>
        <w:rPr>
          <w:rFonts w:ascii="Cambria"/>
          <w:b/>
          <w:sz w:val="37"/>
        </w:rPr>
      </w:pPr>
    </w:p>
    <w:p>
      <w:pPr>
        <w:pStyle w:val="BodyText"/>
        <w:spacing w:line="266" w:lineRule="auto" w:before="1"/>
        <w:ind w:left="180" w:right="116"/>
        <w:jc w:val="both"/>
      </w:pPr>
      <w:r>
        <w:rPr>
          <w:rFonts w:ascii="Cambria" w:hAnsi="Cambria"/>
          <w:b/>
          <w:color w:val="231F20"/>
          <w:sz w:val="38"/>
        </w:rPr>
        <w:t>W</w:t>
      </w:r>
      <w:r>
        <w:rPr>
          <w:color w:val="231F20"/>
        </w:rPr>
        <w:t>hen judges issue a ruling, should they inform the parties of the reasons</w:t>
      </w:r>
      <w:r>
        <w:rPr>
          <w:color w:val="231F20"/>
          <w:spacing w:val="-10"/>
        </w:rPr>
        <w:t> </w:t>
      </w:r>
      <w:r>
        <w:rPr>
          <w:color w:val="231F20"/>
        </w:rPr>
        <w:t>for</w:t>
      </w:r>
      <w:r>
        <w:rPr>
          <w:color w:val="231F20"/>
          <w:spacing w:val="-9"/>
        </w:rPr>
        <w:t> </w:t>
      </w:r>
      <w:r>
        <w:rPr>
          <w:color w:val="231F20"/>
        </w:rPr>
        <w:t>the</w:t>
      </w:r>
      <w:r>
        <w:rPr>
          <w:color w:val="231F20"/>
          <w:spacing w:val="-9"/>
        </w:rPr>
        <w:t> </w:t>
      </w:r>
      <w:r>
        <w:rPr>
          <w:color w:val="231F20"/>
        </w:rPr>
        <w:t>verdict</w:t>
      </w:r>
      <w:r>
        <w:rPr>
          <w:color w:val="231F20"/>
          <w:spacing w:val="-10"/>
        </w:rPr>
        <w:t> </w:t>
      </w:r>
      <w:r>
        <w:rPr>
          <w:color w:val="231F20"/>
        </w:rPr>
        <w:t>or</w:t>
      </w:r>
      <w:r>
        <w:rPr>
          <w:color w:val="231F20"/>
          <w:spacing w:val="-9"/>
        </w:rPr>
        <w:t> </w:t>
      </w:r>
      <w:r>
        <w:rPr>
          <w:color w:val="231F20"/>
        </w:rPr>
        <w:t>can</w:t>
      </w:r>
      <w:r>
        <w:rPr>
          <w:color w:val="231F20"/>
          <w:spacing w:val="-9"/>
        </w:rPr>
        <w:t> </w:t>
      </w:r>
      <w:r>
        <w:rPr>
          <w:color w:val="231F20"/>
        </w:rPr>
        <w:t>they</w:t>
      </w:r>
      <w:r>
        <w:rPr>
          <w:color w:val="231F20"/>
          <w:spacing w:val="-10"/>
        </w:rPr>
        <w:t> </w:t>
      </w:r>
      <w:r>
        <w:rPr>
          <w:color w:val="231F20"/>
        </w:rPr>
        <w:t>simply</w:t>
      </w:r>
      <w:r>
        <w:rPr>
          <w:color w:val="231F20"/>
          <w:spacing w:val="-9"/>
        </w:rPr>
        <w:t> </w:t>
      </w:r>
      <w:r>
        <w:rPr>
          <w:color w:val="231F20"/>
          <w:spacing w:val="-6"/>
        </w:rPr>
        <w:t>say,</w:t>
      </w:r>
      <w:r>
        <w:rPr>
          <w:color w:val="231F20"/>
          <w:spacing w:val="-9"/>
        </w:rPr>
        <w:t> </w:t>
      </w:r>
      <w:r>
        <w:rPr>
          <w:color w:val="231F20"/>
        </w:rPr>
        <w:t>“Reuvein</w:t>
      </w:r>
      <w:r>
        <w:rPr>
          <w:color w:val="231F20"/>
          <w:spacing w:val="-10"/>
        </w:rPr>
        <w:t> </w:t>
      </w:r>
      <w:r>
        <w:rPr>
          <w:color w:val="231F20"/>
        </w:rPr>
        <w:t>is</w:t>
      </w:r>
      <w:r>
        <w:rPr>
          <w:color w:val="231F20"/>
          <w:spacing w:val="-9"/>
        </w:rPr>
        <w:t> </w:t>
      </w:r>
      <w:r>
        <w:rPr>
          <w:color w:val="231F20"/>
        </w:rPr>
        <w:t>guilty</w:t>
      </w:r>
      <w:r>
        <w:rPr>
          <w:color w:val="231F20"/>
          <w:spacing w:val="-9"/>
        </w:rPr>
        <w:t> </w:t>
      </w:r>
      <w:r>
        <w:rPr>
          <w:color w:val="231F20"/>
        </w:rPr>
        <w:t>and</w:t>
      </w:r>
    </w:p>
    <w:p>
      <w:pPr>
        <w:pStyle w:val="BodyText"/>
        <w:spacing w:before="58"/>
        <w:ind w:left="180"/>
        <w:jc w:val="both"/>
      </w:pPr>
      <w:r>
        <w:rPr>
          <w:color w:val="231F20"/>
        </w:rPr>
        <w:t>Shimon is innocent?”</w:t>
      </w:r>
    </w:p>
    <w:p>
      <w:pPr>
        <w:pStyle w:val="BodyText"/>
        <w:spacing w:line="314" w:lineRule="auto" w:before="118"/>
        <w:ind w:left="180" w:right="117" w:firstLine="360"/>
        <w:jc w:val="both"/>
      </w:pPr>
      <w:r>
        <w:rPr>
          <w:rFonts w:ascii="Cambria" w:hAnsi="Cambria"/>
          <w:i/>
          <w:color w:val="231F20"/>
          <w:spacing w:val="-3"/>
        </w:rPr>
        <w:t>Shulchan</w:t>
      </w:r>
      <w:r>
        <w:rPr>
          <w:rFonts w:ascii="Cambria" w:hAnsi="Cambria"/>
          <w:i/>
          <w:color w:val="231F20"/>
          <w:spacing w:val="-12"/>
        </w:rPr>
        <w:t> </w:t>
      </w:r>
      <w:r>
        <w:rPr>
          <w:rFonts w:ascii="Cambria" w:hAnsi="Cambria"/>
          <w:i/>
          <w:color w:val="231F20"/>
        </w:rPr>
        <w:t>Aruch</w:t>
      </w:r>
      <w:r>
        <w:rPr>
          <w:rFonts w:ascii="Cambria" w:hAnsi="Cambria"/>
          <w:i/>
          <w:color w:val="231F20"/>
          <w:spacing w:val="-11"/>
        </w:rPr>
        <w:t> </w:t>
      </w:r>
      <w:r>
        <w:rPr>
          <w:color w:val="231F20"/>
        </w:rPr>
        <w:t>(</w:t>
      </w:r>
      <w:r>
        <w:rPr>
          <w:rFonts w:ascii="Cambria" w:hAnsi="Cambria"/>
          <w:i/>
          <w:color w:val="231F20"/>
        </w:rPr>
        <w:t>Choshen</w:t>
      </w:r>
      <w:r>
        <w:rPr>
          <w:rFonts w:ascii="Cambria" w:hAnsi="Cambria"/>
          <w:i/>
          <w:color w:val="231F20"/>
          <w:spacing w:val="-11"/>
        </w:rPr>
        <w:t> </w:t>
      </w:r>
      <w:r>
        <w:rPr>
          <w:rFonts w:ascii="Cambria" w:hAnsi="Cambria"/>
          <w:i/>
          <w:color w:val="231F20"/>
          <w:spacing w:val="-3"/>
        </w:rPr>
        <w:t>Mishpat</w:t>
      </w:r>
      <w:r>
        <w:rPr>
          <w:rFonts w:ascii="Cambria" w:hAnsi="Cambria"/>
          <w:i/>
          <w:color w:val="231F20"/>
          <w:spacing w:val="-11"/>
        </w:rPr>
        <w:t> </w:t>
      </w:r>
      <w:r>
        <w:rPr>
          <w:rFonts w:ascii="Cambria" w:hAnsi="Cambria"/>
          <w:i/>
          <w:color w:val="231F20"/>
          <w:spacing w:val="-3"/>
        </w:rPr>
        <w:t>siman</w:t>
      </w:r>
      <w:r>
        <w:rPr>
          <w:rFonts w:ascii="Cambria" w:hAnsi="Cambria"/>
          <w:i/>
          <w:color w:val="231F20"/>
          <w:spacing w:val="-11"/>
        </w:rPr>
        <w:t> </w:t>
      </w:r>
      <w:r>
        <w:rPr>
          <w:color w:val="231F20"/>
        </w:rPr>
        <w:t>14:4)</w:t>
      </w:r>
      <w:r>
        <w:rPr>
          <w:color w:val="231F20"/>
          <w:spacing w:val="-18"/>
        </w:rPr>
        <w:t> </w:t>
      </w:r>
      <w:r>
        <w:rPr>
          <w:color w:val="231F20"/>
        </w:rPr>
        <w:t>rules:</w:t>
      </w:r>
      <w:r>
        <w:rPr>
          <w:color w:val="231F20"/>
          <w:spacing w:val="-18"/>
        </w:rPr>
        <w:t> </w:t>
      </w:r>
      <w:r>
        <w:rPr>
          <w:color w:val="231F20"/>
        </w:rPr>
        <w:t>“Some</w:t>
      </w:r>
      <w:r>
        <w:rPr>
          <w:color w:val="231F20"/>
          <w:spacing w:val="-18"/>
        </w:rPr>
        <w:t> </w:t>
      </w:r>
      <w:r>
        <w:rPr>
          <w:color w:val="231F20"/>
        </w:rPr>
        <w:t>say that if the judge sees that the litigant suspects that he was judged </w:t>
      </w:r>
      <w:r>
        <w:rPr>
          <w:color w:val="231F20"/>
          <w:spacing w:val="-3"/>
        </w:rPr>
        <w:t>unfairly, </w:t>
      </w:r>
      <w:r>
        <w:rPr>
          <w:color w:val="231F20"/>
        </w:rPr>
        <w:t>he has to explain to him the reasoning of his ruling, even  if the litigant did not ask for an </w:t>
      </w:r>
      <w:r>
        <w:rPr>
          <w:color w:val="231F20"/>
          <w:spacing w:val="-4"/>
        </w:rPr>
        <w:t>explanation.” </w:t>
      </w:r>
      <w:r>
        <w:rPr>
          <w:rFonts w:ascii="Cambria" w:hAnsi="Cambria"/>
          <w:i/>
          <w:color w:val="231F20"/>
          <w:spacing w:val="-6"/>
        </w:rPr>
        <w:t>Tumim </w:t>
      </w:r>
      <w:r>
        <w:rPr>
          <w:color w:val="231F20"/>
        </w:rPr>
        <w:t>(3) and </w:t>
      </w:r>
      <w:r>
        <w:rPr>
          <w:rFonts w:ascii="Cambria" w:hAnsi="Cambria"/>
          <w:i/>
          <w:color w:val="231F20"/>
        </w:rPr>
        <w:t>Pischei </w:t>
      </w:r>
      <w:r>
        <w:rPr>
          <w:rFonts w:ascii="Cambria" w:hAnsi="Cambria"/>
          <w:i/>
          <w:color w:val="231F20"/>
          <w:spacing w:val="-5"/>
        </w:rPr>
        <w:t>Teshuvah </w:t>
      </w:r>
      <w:r>
        <w:rPr>
          <w:color w:val="231F20"/>
        </w:rPr>
        <w:t>(8) in the name of the </w:t>
      </w:r>
      <w:r>
        <w:rPr>
          <w:rFonts w:ascii="Cambria" w:hAnsi="Cambria"/>
          <w:i/>
          <w:color w:val="231F20"/>
        </w:rPr>
        <w:t>Chasam </w:t>
      </w:r>
      <w:r>
        <w:rPr>
          <w:rFonts w:ascii="Cambria" w:hAnsi="Cambria"/>
          <w:i/>
          <w:color w:val="231F20"/>
          <w:spacing w:val="-4"/>
        </w:rPr>
        <w:t>Sofer, </w:t>
      </w:r>
      <w:r>
        <w:rPr>
          <w:color w:val="231F20"/>
        </w:rPr>
        <w:t>both rule that even</w:t>
      </w:r>
      <w:r>
        <w:rPr>
          <w:color w:val="231F20"/>
          <w:spacing w:val="-29"/>
        </w:rPr>
        <w:t> </w:t>
      </w:r>
      <w:r>
        <w:rPr>
          <w:color w:val="231F20"/>
        </w:rPr>
        <w:t>if the litigant has not asked for an explanation, the judge should </w:t>
      </w:r>
      <w:r>
        <w:rPr>
          <w:color w:val="231F20"/>
          <w:spacing w:val="-3"/>
        </w:rPr>
        <w:t>at </w:t>
      </w:r>
      <w:r>
        <w:rPr>
          <w:color w:val="231F20"/>
        </w:rPr>
        <w:t>the very</w:t>
      </w:r>
      <w:r>
        <w:rPr>
          <w:color w:val="231F20"/>
          <w:spacing w:val="-14"/>
        </w:rPr>
        <w:t> </w:t>
      </w:r>
      <w:r>
        <w:rPr>
          <w:color w:val="231F20"/>
        </w:rPr>
        <w:t>least</w:t>
      </w:r>
      <w:r>
        <w:rPr>
          <w:color w:val="231F20"/>
          <w:spacing w:val="-13"/>
        </w:rPr>
        <w:t> </w:t>
      </w:r>
      <w:r>
        <w:rPr>
          <w:color w:val="231F20"/>
        </w:rPr>
        <w:t>offer</w:t>
      </w:r>
      <w:r>
        <w:rPr>
          <w:color w:val="231F20"/>
          <w:spacing w:val="-14"/>
        </w:rPr>
        <w:t> </w:t>
      </w:r>
      <w:r>
        <w:rPr>
          <w:color w:val="231F20"/>
        </w:rPr>
        <w:t>an</w:t>
      </w:r>
      <w:r>
        <w:rPr>
          <w:color w:val="231F20"/>
          <w:spacing w:val="-13"/>
        </w:rPr>
        <w:t> </w:t>
      </w:r>
      <w:r>
        <w:rPr>
          <w:color w:val="231F20"/>
        </w:rPr>
        <w:t>oral</w:t>
      </w:r>
      <w:r>
        <w:rPr>
          <w:color w:val="231F20"/>
          <w:spacing w:val="-14"/>
        </w:rPr>
        <w:t> </w:t>
      </w:r>
      <w:r>
        <w:rPr>
          <w:color w:val="231F20"/>
        </w:rPr>
        <w:t>rationale</w:t>
      </w:r>
      <w:r>
        <w:rPr>
          <w:color w:val="231F20"/>
          <w:spacing w:val="-13"/>
        </w:rPr>
        <w:t> </w:t>
      </w:r>
      <w:r>
        <w:rPr>
          <w:color w:val="231F20"/>
        </w:rPr>
        <w:t>to</w:t>
      </w:r>
      <w:r>
        <w:rPr>
          <w:color w:val="231F20"/>
          <w:spacing w:val="-13"/>
        </w:rPr>
        <w:t> </w:t>
      </w:r>
      <w:r>
        <w:rPr>
          <w:color w:val="231F20"/>
        </w:rPr>
        <w:t>the</w:t>
      </w:r>
      <w:r>
        <w:rPr>
          <w:color w:val="231F20"/>
          <w:spacing w:val="-14"/>
        </w:rPr>
        <w:t> </w:t>
      </w:r>
      <w:r>
        <w:rPr>
          <w:color w:val="231F20"/>
        </w:rPr>
        <w:t>litigant,</w:t>
      </w:r>
      <w:r>
        <w:rPr>
          <w:color w:val="231F20"/>
          <w:spacing w:val="-13"/>
        </w:rPr>
        <w:t> </w:t>
      </w:r>
      <w:r>
        <w:rPr>
          <w:color w:val="231F20"/>
        </w:rPr>
        <w:t>and</w:t>
      </w:r>
      <w:r>
        <w:rPr>
          <w:color w:val="231F20"/>
          <w:spacing w:val="-14"/>
        </w:rPr>
        <w:t> </w:t>
      </w:r>
      <w:r>
        <w:rPr>
          <w:color w:val="231F20"/>
        </w:rPr>
        <w:t>explain</w:t>
      </w:r>
      <w:r>
        <w:rPr>
          <w:color w:val="231F20"/>
          <w:spacing w:val="-13"/>
        </w:rPr>
        <w:t> </w:t>
      </w:r>
      <w:r>
        <w:rPr>
          <w:color w:val="231F20"/>
        </w:rPr>
        <w:t>to</w:t>
      </w:r>
      <w:r>
        <w:rPr>
          <w:color w:val="231F20"/>
          <w:spacing w:val="-13"/>
        </w:rPr>
        <w:t> </w:t>
      </w:r>
      <w:r>
        <w:rPr>
          <w:color w:val="231F20"/>
        </w:rPr>
        <w:t>him</w:t>
      </w:r>
      <w:r>
        <w:rPr>
          <w:color w:val="231F20"/>
          <w:spacing w:val="-14"/>
        </w:rPr>
        <w:t> </w:t>
      </w:r>
      <w:r>
        <w:rPr>
          <w:color w:val="231F20"/>
        </w:rPr>
        <w:t>the reasoning behind the</w:t>
      </w:r>
      <w:r>
        <w:rPr>
          <w:color w:val="231F20"/>
          <w:spacing w:val="3"/>
        </w:rPr>
        <w:t> </w:t>
      </w:r>
      <w:r>
        <w:rPr>
          <w:color w:val="231F20"/>
        </w:rPr>
        <w:t>ruling.</w:t>
      </w:r>
    </w:p>
    <w:p>
      <w:pPr>
        <w:pStyle w:val="BodyText"/>
        <w:spacing w:line="314" w:lineRule="auto" w:before="44"/>
        <w:ind w:left="180" w:right="116" w:firstLine="360"/>
        <w:jc w:val="both"/>
      </w:pPr>
      <w:r>
        <w:rPr>
          <w:rFonts w:ascii="Cambria"/>
          <w:i/>
          <w:color w:val="231F20"/>
        </w:rPr>
        <w:t>Shelah </w:t>
      </w:r>
      <w:r>
        <w:rPr>
          <w:rFonts w:ascii="Cambria"/>
          <w:i/>
          <w:color w:val="231F20"/>
          <w:spacing w:val="-3"/>
        </w:rPr>
        <w:t>Hakadosh </w:t>
      </w:r>
      <w:r>
        <w:rPr>
          <w:color w:val="231F20"/>
          <w:spacing w:val="-3"/>
        </w:rPr>
        <w:t>(</w:t>
      </w:r>
      <w:r>
        <w:rPr>
          <w:rFonts w:ascii="Cambria"/>
          <w:i/>
          <w:color w:val="231F20"/>
          <w:spacing w:val="-3"/>
        </w:rPr>
        <w:t>Parashas Mishpatim </w:t>
      </w:r>
      <w:r>
        <w:rPr>
          <w:rFonts w:ascii="Cambria"/>
          <w:i/>
          <w:color w:val="231F20"/>
          <w:spacing w:val="-7"/>
        </w:rPr>
        <w:t>Torah </w:t>
      </w:r>
      <w:r>
        <w:rPr>
          <w:rFonts w:ascii="Cambria"/>
          <w:i/>
          <w:color w:val="231F20"/>
        </w:rPr>
        <w:t>Ohr</w:t>
      </w:r>
      <w:r>
        <w:rPr>
          <w:color w:val="231F20"/>
        </w:rPr>
        <w:t>) derives the need</w:t>
      </w:r>
      <w:r>
        <w:rPr>
          <w:color w:val="231F20"/>
          <w:spacing w:val="-8"/>
        </w:rPr>
        <w:t> </w:t>
      </w:r>
      <w:r>
        <w:rPr>
          <w:color w:val="231F20"/>
        </w:rPr>
        <w:t>to</w:t>
      </w:r>
      <w:r>
        <w:rPr>
          <w:color w:val="231F20"/>
          <w:spacing w:val="-7"/>
        </w:rPr>
        <w:t> </w:t>
      </w:r>
      <w:r>
        <w:rPr>
          <w:color w:val="231F20"/>
        </w:rPr>
        <w:t>tell</w:t>
      </w:r>
      <w:r>
        <w:rPr>
          <w:color w:val="231F20"/>
          <w:spacing w:val="-7"/>
        </w:rPr>
        <w:t> </w:t>
      </w:r>
      <w:r>
        <w:rPr>
          <w:color w:val="231F20"/>
        </w:rPr>
        <w:t>a</w:t>
      </w:r>
      <w:r>
        <w:rPr>
          <w:color w:val="231F20"/>
          <w:spacing w:val="-7"/>
        </w:rPr>
        <w:t> </w:t>
      </w:r>
      <w:r>
        <w:rPr>
          <w:color w:val="231F20"/>
        </w:rPr>
        <w:t>litigant</w:t>
      </w:r>
      <w:r>
        <w:rPr>
          <w:color w:val="231F20"/>
          <w:spacing w:val="-7"/>
        </w:rPr>
        <w:t> </w:t>
      </w:r>
      <w:r>
        <w:rPr>
          <w:color w:val="231F20"/>
        </w:rPr>
        <w:t>the</w:t>
      </w:r>
      <w:r>
        <w:rPr>
          <w:color w:val="231F20"/>
          <w:spacing w:val="-7"/>
        </w:rPr>
        <w:t> </w:t>
      </w:r>
      <w:r>
        <w:rPr>
          <w:color w:val="231F20"/>
        </w:rPr>
        <w:t>reason</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ruling</w:t>
      </w:r>
      <w:r>
        <w:rPr>
          <w:color w:val="231F20"/>
          <w:spacing w:val="-7"/>
        </w:rPr>
        <w:t> </w:t>
      </w:r>
      <w:r>
        <w:rPr>
          <w:color w:val="231F20"/>
        </w:rPr>
        <w:t>from</w:t>
      </w:r>
      <w:r>
        <w:rPr>
          <w:color w:val="231F20"/>
          <w:spacing w:val="-7"/>
        </w:rPr>
        <w:t> </w:t>
      </w:r>
      <w:r>
        <w:rPr>
          <w:color w:val="231F20"/>
        </w:rPr>
        <w:t>our</w:t>
      </w:r>
      <w:r>
        <w:rPr>
          <w:color w:val="231F20"/>
          <w:spacing w:val="-8"/>
        </w:rPr>
        <w:t> </w:t>
      </w:r>
      <w:r>
        <w:rPr>
          <w:rFonts w:ascii="Cambria"/>
          <w:i/>
          <w:color w:val="231F20"/>
        </w:rPr>
        <w:t>Gemara</w:t>
      </w:r>
      <w:r>
        <w:rPr>
          <w:color w:val="231F20"/>
        </w:rPr>
        <w:t>.</w:t>
      </w:r>
      <w:r>
        <w:rPr>
          <w:color w:val="231F20"/>
          <w:spacing w:val="-7"/>
        </w:rPr>
        <w:t> </w:t>
      </w:r>
      <w:r>
        <w:rPr>
          <w:color w:val="231F20"/>
        </w:rPr>
        <w:t>Our </w:t>
      </w:r>
      <w:r>
        <w:rPr>
          <w:rFonts w:ascii="Cambria"/>
          <w:i/>
          <w:color w:val="231F20"/>
        </w:rPr>
        <w:t>Gemara </w:t>
      </w:r>
      <w:r>
        <w:rPr>
          <w:color w:val="231F20"/>
        </w:rPr>
        <w:t>teaches that when you leave the court you should emerge singing.</w:t>
      </w:r>
      <w:r>
        <w:rPr>
          <w:color w:val="231F20"/>
          <w:spacing w:val="-9"/>
        </w:rPr>
        <w:t> </w:t>
      </w:r>
      <w:r>
        <w:rPr>
          <w:color w:val="231F20"/>
        </w:rPr>
        <w:t>Even</w:t>
      </w:r>
      <w:r>
        <w:rPr>
          <w:color w:val="231F20"/>
          <w:spacing w:val="-9"/>
        </w:rPr>
        <w:t> </w:t>
      </w:r>
      <w:r>
        <w:rPr>
          <w:color w:val="231F20"/>
        </w:rPr>
        <w:t>if</w:t>
      </w:r>
      <w:r>
        <w:rPr>
          <w:color w:val="231F20"/>
          <w:spacing w:val="-9"/>
        </w:rPr>
        <w:t> </w:t>
      </w:r>
      <w:r>
        <w:rPr>
          <w:color w:val="231F20"/>
        </w:rPr>
        <w:t>you</w:t>
      </w:r>
      <w:r>
        <w:rPr>
          <w:color w:val="231F20"/>
          <w:spacing w:val="-9"/>
        </w:rPr>
        <w:t> </w:t>
      </w:r>
      <w:r>
        <w:rPr>
          <w:color w:val="231F20"/>
        </w:rPr>
        <w:t>were</w:t>
      </w:r>
      <w:r>
        <w:rPr>
          <w:color w:val="231F20"/>
          <w:spacing w:val="-9"/>
        </w:rPr>
        <w:t> </w:t>
      </w:r>
      <w:r>
        <w:rPr>
          <w:color w:val="231F20"/>
        </w:rPr>
        <w:t>convicted,</w:t>
      </w:r>
      <w:r>
        <w:rPr>
          <w:color w:val="231F20"/>
          <w:spacing w:val="-9"/>
        </w:rPr>
        <w:t> </w:t>
      </w:r>
      <w:r>
        <w:rPr>
          <w:color w:val="231F20"/>
        </w:rPr>
        <w:t>be</w:t>
      </w:r>
      <w:r>
        <w:rPr>
          <w:color w:val="231F20"/>
          <w:spacing w:val="-9"/>
        </w:rPr>
        <w:t> </w:t>
      </w:r>
      <w:r>
        <w:rPr>
          <w:color w:val="231F20"/>
        </w:rPr>
        <w:t>joyful.</w:t>
      </w:r>
      <w:r>
        <w:rPr>
          <w:color w:val="231F20"/>
          <w:spacing w:val="-8"/>
        </w:rPr>
        <w:t> </w:t>
      </w:r>
      <w:r>
        <w:rPr>
          <w:color w:val="231F20"/>
          <w:spacing w:val="-11"/>
        </w:rPr>
        <w:t>You</w:t>
      </w:r>
      <w:r>
        <w:rPr>
          <w:color w:val="231F20"/>
          <w:spacing w:val="-9"/>
        </w:rPr>
        <w:t> </w:t>
      </w:r>
      <w:r>
        <w:rPr>
          <w:color w:val="231F20"/>
        </w:rPr>
        <w:t>were</w:t>
      </w:r>
      <w:r>
        <w:rPr>
          <w:color w:val="231F20"/>
          <w:spacing w:val="-9"/>
        </w:rPr>
        <w:t> </w:t>
      </w:r>
      <w:r>
        <w:rPr>
          <w:color w:val="231F20"/>
        </w:rPr>
        <w:t>saved</w:t>
      </w:r>
      <w:r>
        <w:rPr>
          <w:color w:val="231F20"/>
          <w:spacing w:val="-9"/>
        </w:rPr>
        <w:t> </w:t>
      </w:r>
      <w:r>
        <w:rPr>
          <w:color w:val="231F20"/>
        </w:rPr>
        <w:t>from the sin of theft. This is teaching that the judge must explain the ruling. If the judge does not do so, it will not be possible for the litigant</w:t>
      </w:r>
      <w:r>
        <w:rPr>
          <w:color w:val="231F20"/>
          <w:spacing w:val="-5"/>
        </w:rPr>
        <w:t> </w:t>
      </w:r>
      <w:r>
        <w:rPr>
          <w:color w:val="231F20"/>
        </w:rPr>
        <w:t>to</w:t>
      </w:r>
      <w:r>
        <w:rPr>
          <w:color w:val="231F20"/>
          <w:spacing w:val="-4"/>
        </w:rPr>
        <w:t> </w:t>
      </w:r>
      <w:r>
        <w:rPr>
          <w:color w:val="231F20"/>
        </w:rPr>
        <w:t>sing.</w:t>
      </w:r>
      <w:r>
        <w:rPr>
          <w:color w:val="231F20"/>
          <w:spacing w:val="-4"/>
        </w:rPr>
        <w:t> </w:t>
      </w:r>
      <w:r>
        <w:rPr>
          <w:color w:val="231F20"/>
        </w:rPr>
        <w:t>Only</w:t>
      </w:r>
      <w:r>
        <w:rPr>
          <w:color w:val="231F20"/>
          <w:spacing w:val="-5"/>
        </w:rPr>
        <w:t> </w:t>
      </w:r>
      <w:r>
        <w:rPr>
          <w:color w:val="231F20"/>
        </w:rPr>
        <w:t>once</w:t>
      </w:r>
      <w:r>
        <w:rPr>
          <w:color w:val="231F20"/>
          <w:spacing w:val="-4"/>
        </w:rPr>
        <w:t> </w:t>
      </w:r>
      <w:r>
        <w:rPr>
          <w:color w:val="231F20"/>
        </w:rPr>
        <w:t>he</w:t>
      </w:r>
      <w:r>
        <w:rPr>
          <w:color w:val="231F20"/>
          <w:spacing w:val="-4"/>
        </w:rPr>
        <w:t> </w:t>
      </w:r>
      <w:r>
        <w:rPr>
          <w:color w:val="231F20"/>
        </w:rPr>
        <w:t>understands</w:t>
      </w:r>
      <w:r>
        <w:rPr>
          <w:color w:val="231F20"/>
          <w:spacing w:val="-5"/>
        </w:rPr>
        <w:t> </w:t>
      </w:r>
      <w:r>
        <w:rPr>
          <w:color w:val="231F20"/>
        </w:rPr>
        <w:t>why</w:t>
      </w:r>
      <w:r>
        <w:rPr>
          <w:color w:val="231F20"/>
          <w:spacing w:val="-4"/>
        </w:rPr>
        <w:t> </w:t>
      </w:r>
      <w:r>
        <w:rPr>
          <w:color w:val="231F20"/>
        </w:rPr>
        <w:t>he</w:t>
      </w:r>
      <w:r>
        <w:rPr>
          <w:color w:val="231F20"/>
          <w:spacing w:val="-4"/>
        </w:rPr>
        <w:t> </w:t>
      </w:r>
      <w:r>
        <w:rPr>
          <w:color w:val="231F20"/>
        </w:rPr>
        <w:t>was</w:t>
      </w:r>
      <w:r>
        <w:rPr>
          <w:color w:val="231F20"/>
          <w:spacing w:val="-5"/>
        </w:rPr>
        <w:t> </w:t>
      </w:r>
      <w:r>
        <w:rPr>
          <w:color w:val="231F20"/>
        </w:rPr>
        <w:t>mistaken</w:t>
      </w:r>
      <w:r>
        <w:rPr>
          <w:color w:val="231F20"/>
          <w:spacing w:val="-4"/>
        </w:rPr>
        <w:t> </w:t>
      </w:r>
      <w:r>
        <w:rPr>
          <w:color w:val="231F20"/>
        </w:rPr>
        <w:t>will he</w:t>
      </w:r>
      <w:r>
        <w:rPr>
          <w:color w:val="231F20"/>
          <w:spacing w:val="15"/>
        </w:rPr>
        <w:t> </w:t>
      </w:r>
      <w:r>
        <w:rPr>
          <w:color w:val="231F20"/>
        </w:rPr>
        <w:t>sing</w:t>
      </w:r>
      <w:r>
        <w:rPr>
          <w:color w:val="231F20"/>
          <w:spacing w:val="15"/>
        </w:rPr>
        <w:t> </w:t>
      </w:r>
      <w:r>
        <w:rPr>
          <w:color w:val="231F20"/>
        </w:rPr>
        <w:t>about</w:t>
      </w:r>
      <w:r>
        <w:rPr>
          <w:color w:val="231F20"/>
          <w:spacing w:val="16"/>
        </w:rPr>
        <w:t> </w:t>
      </w:r>
      <w:r>
        <w:rPr>
          <w:color w:val="231F20"/>
        </w:rPr>
        <w:t>the</w:t>
      </w:r>
      <w:r>
        <w:rPr>
          <w:color w:val="231F20"/>
          <w:spacing w:val="15"/>
        </w:rPr>
        <w:t> </w:t>
      </w:r>
      <w:r>
        <w:rPr>
          <w:color w:val="231F20"/>
        </w:rPr>
        <w:t>discovery</w:t>
      </w:r>
      <w:r>
        <w:rPr>
          <w:color w:val="231F20"/>
          <w:spacing w:val="15"/>
        </w:rPr>
        <w:t> </w:t>
      </w:r>
      <w:r>
        <w:rPr>
          <w:color w:val="231F20"/>
        </w:rPr>
        <w:t>of</w:t>
      </w:r>
      <w:r>
        <w:rPr>
          <w:color w:val="231F20"/>
          <w:spacing w:val="16"/>
        </w:rPr>
        <w:t> </w:t>
      </w:r>
      <w:r>
        <w:rPr>
          <w:color w:val="231F20"/>
        </w:rPr>
        <w:t>the</w:t>
      </w:r>
      <w:r>
        <w:rPr>
          <w:color w:val="231F20"/>
          <w:spacing w:val="15"/>
        </w:rPr>
        <w:t> </w:t>
      </w:r>
      <w:r>
        <w:rPr>
          <w:color w:val="231F20"/>
        </w:rPr>
        <w:t>truth.</w:t>
      </w:r>
      <w:r>
        <w:rPr>
          <w:color w:val="231F20"/>
          <w:spacing w:val="16"/>
        </w:rPr>
        <w:t> </w:t>
      </w:r>
      <w:r>
        <w:rPr>
          <w:color w:val="231F20"/>
        </w:rPr>
        <w:t>Judging</w:t>
      </w:r>
      <w:r>
        <w:rPr>
          <w:color w:val="231F20"/>
          <w:spacing w:val="15"/>
        </w:rPr>
        <w:t> </w:t>
      </w:r>
      <w:r>
        <w:rPr>
          <w:color w:val="231F20"/>
        </w:rPr>
        <w:t>honestly</w:t>
      </w:r>
      <w:r>
        <w:rPr>
          <w:color w:val="231F20"/>
          <w:spacing w:val="15"/>
        </w:rPr>
        <w:t> </w:t>
      </w:r>
      <w:r>
        <w:rPr>
          <w:color w:val="231F20"/>
        </w:rPr>
        <w:t>partners</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6"/>
        <w:jc w:val="both"/>
      </w:pPr>
      <w:r>
        <w:rPr>
          <w:color w:val="231F20"/>
        </w:rPr>
        <w:t>the judge with </w:t>
      </w:r>
      <w:r>
        <w:rPr>
          <w:rFonts w:ascii="Cambria"/>
          <w:i/>
          <w:color w:val="231F20"/>
          <w:spacing w:val="-3"/>
        </w:rPr>
        <w:t>Hashem </w:t>
      </w:r>
      <w:r>
        <w:rPr>
          <w:color w:val="231F20"/>
        </w:rPr>
        <w:t>in the creation of the world. When </w:t>
      </w:r>
      <w:r>
        <w:rPr>
          <w:rFonts w:ascii="Cambria"/>
          <w:i/>
          <w:color w:val="231F20"/>
          <w:spacing w:val="-3"/>
        </w:rPr>
        <w:t>Hashem </w:t>
      </w:r>
      <w:r>
        <w:rPr>
          <w:color w:val="231F20"/>
        </w:rPr>
        <w:t>made</w:t>
      </w:r>
      <w:r>
        <w:rPr>
          <w:color w:val="231F20"/>
          <w:spacing w:val="-11"/>
        </w:rPr>
        <w:t> </w:t>
      </w:r>
      <w:r>
        <w:rPr>
          <w:color w:val="231F20"/>
        </w:rPr>
        <w:t>the</w:t>
      </w:r>
      <w:r>
        <w:rPr>
          <w:color w:val="231F20"/>
          <w:spacing w:val="-11"/>
        </w:rPr>
        <w:t> </w:t>
      </w:r>
      <w:r>
        <w:rPr>
          <w:color w:val="231F20"/>
        </w:rPr>
        <w:t>world,</w:t>
      </w:r>
      <w:r>
        <w:rPr>
          <w:color w:val="231F20"/>
          <w:spacing w:val="-11"/>
        </w:rPr>
        <w:t> </w:t>
      </w:r>
      <w:r>
        <w:rPr>
          <w:color w:val="231F20"/>
        </w:rPr>
        <w:t>each</w:t>
      </w:r>
      <w:r>
        <w:rPr>
          <w:color w:val="231F20"/>
          <w:spacing w:val="-10"/>
        </w:rPr>
        <w:t> </w:t>
      </w:r>
      <w:r>
        <w:rPr>
          <w:color w:val="231F20"/>
        </w:rPr>
        <w:t>creature</w:t>
      </w:r>
      <w:r>
        <w:rPr>
          <w:color w:val="231F20"/>
          <w:spacing w:val="-11"/>
        </w:rPr>
        <w:t> </w:t>
      </w:r>
      <w:r>
        <w:rPr>
          <w:color w:val="231F20"/>
        </w:rPr>
        <w:t>was</w:t>
      </w:r>
      <w:r>
        <w:rPr>
          <w:color w:val="231F20"/>
          <w:spacing w:val="-11"/>
        </w:rPr>
        <w:t> </w:t>
      </w:r>
      <w:r>
        <w:rPr>
          <w:color w:val="231F20"/>
        </w:rPr>
        <w:t>created</w:t>
      </w:r>
      <w:r>
        <w:rPr>
          <w:color w:val="231F20"/>
          <w:spacing w:val="-10"/>
        </w:rPr>
        <w:t> </w:t>
      </w:r>
      <w:r>
        <w:rPr>
          <w:color w:val="231F20"/>
        </w:rPr>
        <w:t>willfully.</w:t>
      </w:r>
      <w:r>
        <w:rPr>
          <w:color w:val="231F20"/>
          <w:spacing w:val="-11"/>
        </w:rPr>
        <w:t> </w:t>
      </w:r>
      <w:r>
        <w:rPr>
          <w:color w:val="231F20"/>
        </w:rPr>
        <w:t>The</w:t>
      </w:r>
      <w:r>
        <w:rPr>
          <w:color w:val="231F20"/>
          <w:spacing w:val="-11"/>
        </w:rPr>
        <w:t> </w:t>
      </w:r>
      <w:r>
        <w:rPr>
          <w:color w:val="231F20"/>
        </w:rPr>
        <w:t>horse</w:t>
      </w:r>
      <w:r>
        <w:rPr>
          <w:color w:val="231F20"/>
          <w:spacing w:val="-10"/>
        </w:rPr>
        <w:t> </w:t>
      </w:r>
      <w:r>
        <w:rPr>
          <w:color w:val="231F20"/>
        </w:rPr>
        <w:t>knew he</w:t>
      </w:r>
      <w:r>
        <w:rPr>
          <w:color w:val="231F20"/>
          <w:spacing w:val="-12"/>
        </w:rPr>
        <w:t> </w:t>
      </w:r>
      <w:r>
        <w:rPr>
          <w:color w:val="231F20"/>
        </w:rPr>
        <w:t>would</w:t>
      </w:r>
      <w:r>
        <w:rPr>
          <w:color w:val="231F20"/>
          <w:spacing w:val="-11"/>
        </w:rPr>
        <w:t> </w:t>
      </w:r>
      <w:r>
        <w:rPr>
          <w:color w:val="231F20"/>
        </w:rPr>
        <w:t>be</w:t>
      </w:r>
      <w:r>
        <w:rPr>
          <w:color w:val="231F20"/>
          <w:spacing w:val="-11"/>
        </w:rPr>
        <w:t> </w:t>
      </w:r>
      <w:r>
        <w:rPr>
          <w:color w:val="231F20"/>
        </w:rPr>
        <w:t>made</w:t>
      </w:r>
      <w:r>
        <w:rPr>
          <w:color w:val="231F20"/>
          <w:spacing w:val="-12"/>
        </w:rPr>
        <w:t> </w:t>
      </w:r>
      <w:r>
        <w:rPr>
          <w:color w:val="231F20"/>
        </w:rPr>
        <w:t>a</w:t>
      </w:r>
      <w:r>
        <w:rPr>
          <w:color w:val="231F20"/>
          <w:spacing w:val="-11"/>
        </w:rPr>
        <w:t> </w:t>
      </w:r>
      <w:r>
        <w:rPr>
          <w:color w:val="231F20"/>
        </w:rPr>
        <w:t>horse</w:t>
      </w:r>
      <w:r>
        <w:rPr>
          <w:color w:val="231F20"/>
          <w:spacing w:val="-11"/>
        </w:rPr>
        <w:t> </w:t>
      </w:r>
      <w:r>
        <w:rPr>
          <w:color w:val="231F20"/>
        </w:rPr>
        <w:t>and</w:t>
      </w:r>
      <w:r>
        <w:rPr>
          <w:color w:val="231F20"/>
          <w:spacing w:val="-12"/>
        </w:rPr>
        <w:t> </w:t>
      </w:r>
      <w:r>
        <w:rPr>
          <w:color w:val="231F20"/>
        </w:rPr>
        <w:t>he</w:t>
      </w:r>
      <w:r>
        <w:rPr>
          <w:color w:val="231F20"/>
          <w:spacing w:val="-11"/>
        </w:rPr>
        <w:t> </w:t>
      </w:r>
      <w:r>
        <w:rPr>
          <w:color w:val="231F20"/>
        </w:rPr>
        <w:t>was</w:t>
      </w:r>
      <w:r>
        <w:rPr>
          <w:color w:val="231F20"/>
          <w:spacing w:val="-11"/>
        </w:rPr>
        <w:t> </w:t>
      </w:r>
      <w:r>
        <w:rPr>
          <w:color w:val="231F20"/>
          <w:spacing w:val="-3"/>
        </w:rPr>
        <w:t>happy</w:t>
      </w:r>
      <w:r>
        <w:rPr>
          <w:color w:val="231F20"/>
          <w:spacing w:val="-11"/>
        </w:rPr>
        <w:t> </w:t>
      </w:r>
      <w:r>
        <w:rPr>
          <w:color w:val="231F20"/>
        </w:rPr>
        <w:t>and</w:t>
      </w:r>
      <w:r>
        <w:rPr>
          <w:color w:val="231F20"/>
          <w:spacing w:val="-12"/>
        </w:rPr>
        <w:t> </w:t>
      </w:r>
      <w:r>
        <w:rPr>
          <w:color w:val="231F20"/>
        </w:rPr>
        <w:t>satisfied</w:t>
      </w:r>
      <w:r>
        <w:rPr>
          <w:color w:val="231F20"/>
          <w:spacing w:val="-11"/>
        </w:rPr>
        <w:t> </w:t>
      </w:r>
      <w:r>
        <w:rPr>
          <w:color w:val="231F20"/>
        </w:rPr>
        <w:t>that</w:t>
      </w:r>
      <w:r>
        <w:rPr>
          <w:color w:val="231F20"/>
          <w:spacing w:val="-11"/>
        </w:rPr>
        <w:t> </w:t>
      </w:r>
      <w:r>
        <w:rPr>
          <w:color w:val="231F20"/>
        </w:rPr>
        <w:t>he</w:t>
      </w:r>
      <w:r>
        <w:rPr>
          <w:color w:val="231F20"/>
          <w:spacing w:val="-12"/>
        </w:rPr>
        <w:t> </w:t>
      </w:r>
      <w:r>
        <w:rPr>
          <w:color w:val="231F20"/>
        </w:rPr>
        <w:t>was not</w:t>
      </w:r>
      <w:r>
        <w:rPr>
          <w:color w:val="231F20"/>
          <w:spacing w:val="-7"/>
        </w:rPr>
        <w:t> </w:t>
      </w:r>
      <w:r>
        <w:rPr>
          <w:color w:val="231F20"/>
        </w:rPr>
        <w:t>created</w:t>
      </w:r>
      <w:r>
        <w:rPr>
          <w:color w:val="231F20"/>
          <w:spacing w:val="-7"/>
        </w:rPr>
        <w:t> </w:t>
      </w:r>
      <w:r>
        <w:rPr>
          <w:color w:val="231F20"/>
        </w:rPr>
        <w:t>a</w:t>
      </w:r>
      <w:r>
        <w:rPr>
          <w:color w:val="231F20"/>
          <w:spacing w:val="-7"/>
        </w:rPr>
        <w:t> </w:t>
      </w:r>
      <w:r>
        <w:rPr>
          <w:color w:val="231F20"/>
        </w:rPr>
        <w:t>dog.</w:t>
      </w:r>
      <w:r>
        <w:rPr>
          <w:color w:val="231F20"/>
          <w:spacing w:val="-7"/>
        </w:rPr>
        <w:t> </w:t>
      </w:r>
      <w:r>
        <w:rPr>
          <w:color w:val="231F20"/>
        </w:rPr>
        <w:t>So</w:t>
      </w:r>
      <w:r>
        <w:rPr>
          <w:color w:val="231F20"/>
          <w:spacing w:val="-7"/>
        </w:rPr>
        <w:t> </w:t>
      </w:r>
      <w:r>
        <w:rPr>
          <w:color w:val="231F20"/>
        </w:rPr>
        <w:t>too,</w:t>
      </w:r>
      <w:r>
        <w:rPr>
          <w:color w:val="231F20"/>
          <w:spacing w:val="-7"/>
        </w:rPr>
        <w:t> </w:t>
      </w:r>
      <w:r>
        <w:rPr>
          <w:color w:val="231F20"/>
        </w:rPr>
        <w:t>when</w:t>
      </w:r>
      <w:r>
        <w:rPr>
          <w:color w:val="231F20"/>
          <w:spacing w:val="-7"/>
        </w:rPr>
        <w:t> </w:t>
      </w:r>
      <w:r>
        <w:rPr>
          <w:color w:val="231F20"/>
        </w:rPr>
        <w:t>the</w:t>
      </w:r>
      <w:r>
        <w:rPr>
          <w:color w:val="231F20"/>
          <w:spacing w:val="-6"/>
        </w:rPr>
        <w:t> </w:t>
      </w:r>
      <w:r>
        <w:rPr>
          <w:color w:val="231F20"/>
        </w:rPr>
        <w:t>judge</w:t>
      </w:r>
      <w:r>
        <w:rPr>
          <w:color w:val="231F20"/>
          <w:spacing w:val="-7"/>
        </w:rPr>
        <w:t> </w:t>
      </w:r>
      <w:r>
        <w:rPr>
          <w:color w:val="231F20"/>
        </w:rPr>
        <w:t>explains</w:t>
      </w:r>
      <w:r>
        <w:rPr>
          <w:color w:val="231F20"/>
          <w:spacing w:val="-7"/>
        </w:rPr>
        <w:t> </w:t>
      </w:r>
      <w:r>
        <w:rPr>
          <w:color w:val="231F20"/>
        </w:rPr>
        <w:t>his</w:t>
      </w:r>
      <w:r>
        <w:rPr>
          <w:color w:val="231F20"/>
          <w:spacing w:val="-7"/>
        </w:rPr>
        <w:t> </w:t>
      </w:r>
      <w:r>
        <w:rPr>
          <w:color w:val="231F20"/>
        </w:rPr>
        <w:t>reasoning,</w:t>
      </w:r>
      <w:r>
        <w:rPr>
          <w:color w:val="231F20"/>
          <w:spacing w:val="-7"/>
        </w:rPr>
        <w:t> </w:t>
      </w:r>
      <w:r>
        <w:rPr>
          <w:color w:val="231F20"/>
        </w:rPr>
        <w:t>the litigant can happily accept it, just as the creatures happily accepted how</w:t>
      </w:r>
      <w:r>
        <w:rPr>
          <w:color w:val="231F20"/>
          <w:spacing w:val="-9"/>
        </w:rPr>
        <w:t> </w:t>
      </w:r>
      <w:r>
        <w:rPr>
          <w:rFonts w:ascii="Cambria"/>
          <w:i/>
          <w:color w:val="231F20"/>
          <w:spacing w:val="-3"/>
        </w:rPr>
        <w:t>Hashem</w:t>
      </w:r>
      <w:r>
        <w:rPr>
          <w:rFonts w:ascii="Cambria"/>
          <w:i/>
          <w:color w:val="231F20"/>
          <w:spacing w:val="-1"/>
        </w:rPr>
        <w:t> </w:t>
      </w:r>
      <w:r>
        <w:rPr>
          <w:color w:val="231F20"/>
        </w:rPr>
        <w:t>made</w:t>
      </w:r>
      <w:r>
        <w:rPr>
          <w:color w:val="231F20"/>
          <w:spacing w:val="-9"/>
        </w:rPr>
        <w:t> </w:t>
      </w:r>
      <w:r>
        <w:rPr>
          <w:color w:val="231F20"/>
        </w:rPr>
        <w:t>them.</w:t>
      </w:r>
      <w:r>
        <w:rPr>
          <w:color w:val="231F20"/>
          <w:spacing w:val="-8"/>
        </w:rPr>
        <w:t> </w:t>
      </w:r>
      <w:r>
        <w:rPr>
          <w:color w:val="231F20"/>
        </w:rPr>
        <w:t>Once</w:t>
      </w:r>
      <w:r>
        <w:rPr>
          <w:color w:val="231F20"/>
          <w:spacing w:val="-9"/>
        </w:rPr>
        <w:t> </w:t>
      </w:r>
      <w:r>
        <w:rPr>
          <w:color w:val="231F20"/>
        </w:rPr>
        <w:t>the</w:t>
      </w:r>
      <w:r>
        <w:rPr>
          <w:color w:val="231F20"/>
          <w:spacing w:val="-8"/>
        </w:rPr>
        <w:t> </w:t>
      </w:r>
      <w:r>
        <w:rPr>
          <w:color w:val="231F20"/>
        </w:rPr>
        <w:t>ruling</w:t>
      </w:r>
      <w:r>
        <w:rPr>
          <w:color w:val="231F20"/>
          <w:spacing w:val="-8"/>
        </w:rPr>
        <w:t> </w:t>
      </w:r>
      <w:r>
        <w:rPr>
          <w:color w:val="231F20"/>
        </w:rPr>
        <w:t>is</w:t>
      </w:r>
      <w:r>
        <w:rPr>
          <w:color w:val="231F20"/>
          <w:spacing w:val="-9"/>
        </w:rPr>
        <w:t> </w:t>
      </w:r>
      <w:r>
        <w:rPr>
          <w:color w:val="231F20"/>
        </w:rPr>
        <w:t>explained,</w:t>
      </w:r>
      <w:r>
        <w:rPr>
          <w:color w:val="231F20"/>
          <w:spacing w:val="-8"/>
        </w:rPr>
        <w:t> </w:t>
      </w:r>
      <w:r>
        <w:rPr>
          <w:color w:val="231F20"/>
        </w:rPr>
        <w:t>the</w:t>
      </w:r>
      <w:r>
        <w:rPr>
          <w:color w:val="231F20"/>
          <w:spacing w:val="-9"/>
        </w:rPr>
        <w:t> </w:t>
      </w:r>
      <w:r>
        <w:rPr>
          <w:color w:val="231F20"/>
        </w:rPr>
        <w:t>judge</w:t>
      </w:r>
      <w:r>
        <w:rPr>
          <w:color w:val="231F20"/>
          <w:spacing w:val="-8"/>
        </w:rPr>
        <w:t> </w:t>
      </w:r>
      <w:r>
        <w:rPr>
          <w:color w:val="231F20"/>
        </w:rPr>
        <w:t>is</w:t>
      </w:r>
      <w:r>
        <w:rPr>
          <w:color w:val="231F20"/>
          <w:spacing w:val="-9"/>
        </w:rPr>
        <w:t> </w:t>
      </w:r>
      <w:r>
        <w:rPr>
          <w:color w:val="231F20"/>
        </w:rPr>
        <w:t>a partner with </w:t>
      </w:r>
      <w:r>
        <w:rPr>
          <w:rFonts w:ascii="Cambria"/>
          <w:i/>
          <w:color w:val="231F20"/>
          <w:spacing w:val="-3"/>
        </w:rPr>
        <w:t>Hashem </w:t>
      </w:r>
      <w:r>
        <w:rPr>
          <w:color w:val="231F20"/>
        </w:rPr>
        <w:t>in creation (</w:t>
      </w:r>
      <w:r>
        <w:rPr>
          <w:rFonts w:ascii="Cambria"/>
          <w:i/>
          <w:color w:val="231F20"/>
        </w:rPr>
        <w:t>Chashukei</w:t>
      </w:r>
      <w:r>
        <w:rPr>
          <w:rFonts w:ascii="Cambria"/>
          <w:i/>
          <w:color w:val="231F20"/>
          <w:spacing w:val="8"/>
        </w:rPr>
        <w:t> </w:t>
      </w:r>
      <w:r>
        <w:rPr>
          <w:rFonts w:ascii="Cambria"/>
          <w:i/>
          <w:color w:val="231F20"/>
        </w:rPr>
        <w:t>Chemed</w:t>
      </w:r>
      <w:r>
        <w:rPr>
          <w:color w:val="231F20"/>
        </w:rPr>
        <w:t>).</w:t>
      </w:r>
    </w:p>
    <w:p>
      <w:pPr>
        <w:pStyle w:val="BodyText"/>
        <w:rPr>
          <w:sz w:val="30"/>
        </w:rPr>
      </w:pPr>
    </w:p>
    <w:p>
      <w:pPr>
        <w:pStyle w:val="BodyText"/>
        <w:rPr>
          <w:sz w:val="30"/>
        </w:rPr>
      </w:pPr>
    </w:p>
    <w:p>
      <w:pPr>
        <w:pStyle w:val="Heading1"/>
        <w:spacing w:line="268" w:lineRule="auto" w:before="175"/>
      </w:pPr>
      <w:bookmarkStart w:name="_TOC_250033" w:id="5"/>
      <w:r>
        <w:rPr>
          <w:color w:val="231F20"/>
          <w:w w:val="95"/>
        </w:rPr>
        <w:t>Final</w:t>
      </w:r>
      <w:r>
        <w:rPr>
          <w:color w:val="231F20"/>
          <w:spacing w:val="-29"/>
          <w:w w:val="95"/>
        </w:rPr>
        <w:t> </w:t>
      </w:r>
      <w:r>
        <w:rPr>
          <w:color w:val="231F20"/>
          <w:w w:val="95"/>
        </w:rPr>
        <w:t>Judgment</w:t>
      </w:r>
      <w:r>
        <w:rPr>
          <w:color w:val="231F20"/>
          <w:spacing w:val="-29"/>
          <w:w w:val="95"/>
        </w:rPr>
        <w:t> </w:t>
      </w:r>
      <w:r>
        <w:rPr>
          <w:color w:val="231F20"/>
          <w:w w:val="95"/>
        </w:rPr>
        <w:t>and</w:t>
      </w:r>
      <w:r>
        <w:rPr>
          <w:color w:val="231F20"/>
          <w:spacing w:val="-28"/>
          <w:w w:val="95"/>
        </w:rPr>
        <w:t> </w:t>
      </w:r>
      <w:r>
        <w:rPr>
          <w:color w:val="231F20"/>
          <w:w w:val="95"/>
        </w:rPr>
        <w:t>the</w:t>
      </w:r>
      <w:r>
        <w:rPr>
          <w:color w:val="231F20"/>
          <w:spacing w:val="-29"/>
          <w:w w:val="95"/>
        </w:rPr>
        <w:t> </w:t>
      </w:r>
      <w:r>
        <w:rPr>
          <w:color w:val="231F20"/>
          <w:w w:val="95"/>
        </w:rPr>
        <w:t>Need</w:t>
      </w:r>
      <w:r>
        <w:rPr>
          <w:color w:val="231F20"/>
          <w:spacing w:val="-29"/>
          <w:w w:val="95"/>
        </w:rPr>
        <w:t> </w:t>
      </w:r>
      <w:r>
        <w:rPr>
          <w:color w:val="231F20"/>
          <w:w w:val="95"/>
        </w:rPr>
        <w:t>to</w:t>
      </w:r>
      <w:r>
        <w:rPr>
          <w:color w:val="231F20"/>
          <w:spacing w:val="-28"/>
          <w:w w:val="95"/>
        </w:rPr>
        <w:t> </w:t>
      </w:r>
      <w:r>
        <w:rPr>
          <w:color w:val="231F20"/>
          <w:w w:val="95"/>
        </w:rPr>
        <w:t>Record </w:t>
      </w:r>
      <w:r>
        <w:rPr>
          <w:color w:val="231F20"/>
          <w:spacing w:val="-3"/>
        </w:rPr>
        <w:t>Novel </w:t>
      </w:r>
      <w:r>
        <w:rPr>
          <w:color w:val="231F20"/>
          <w:spacing w:val="-7"/>
        </w:rPr>
        <w:t>Torah</w:t>
      </w:r>
      <w:r>
        <w:rPr>
          <w:color w:val="231F20"/>
          <w:spacing w:val="-28"/>
        </w:rPr>
        <w:t> </w:t>
      </w:r>
      <w:bookmarkEnd w:id="5"/>
      <w:r>
        <w:rPr>
          <w:color w:val="231F20"/>
        </w:rPr>
        <w:t>Thoughts</w:t>
      </w:r>
    </w:p>
    <w:p>
      <w:pPr>
        <w:spacing w:before="108"/>
        <w:ind w:left="180" w:right="0" w:firstLine="0"/>
        <w:jc w:val="both"/>
        <w:rPr>
          <w:rFonts w:ascii="Cambria"/>
          <w:i/>
          <w:sz w:val="23"/>
        </w:rPr>
      </w:pPr>
      <w:r>
        <w:rPr>
          <w:rFonts w:ascii="Cambria"/>
          <w:b/>
          <w:color w:val="231F20"/>
          <w:sz w:val="38"/>
        </w:rPr>
        <w:t>O</w:t>
      </w:r>
      <w:r>
        <w:rPr>
          <w:color w:val="231F20"/>
          <w:sz w:val="23"/>
        </w:rPr>
        <w:t>ur </w:t>
      </w:r>
      <w:r>
        <w:rPr>
          <w:rFonts w:ascii="Cambria"/>
          <w:i/>
          <w:color w:val="231F20"/>
          <w:sz w:val="23"/>
        </w:rPr>
        <w:t>Gemara </w:t>
      </w:r>
      <w:r>
        <w:rPr>
          <w:color w:val="231F20"/>
          <w:sz w:val="23"/>
        </w:rPr>
        <w:t>provides different explanations for a verse in </w:t>
      </w:r>
      <w:r>
        <w:rPr>
          <w:rFonts w:ascii="Cambria"/>
          <w:i/>
          <w:color w:val="231F20"/>
          <w:sz w:val="23"/>
        </w:rPr>
        <w:t>Mishlei</w:t>
      </w:r>
    </w:p>
    <w:p>
      <w:pPr>
        <w:pStyle w:val="BodyText"/>
        <w:spacing w:line="314" w:lineRule="auto" w:before="47"/>
        <w:ind w:left="180" w:right="116"/>
        <w:jc w:val="both"/>
      </w:pPr>
      <w:r>
        <w:rPr>
          <w:color w:val="231F20"/>
        </w:rPr>
        <w:t>(17:14),</w:t>
      </w:r>
      <w:r>
        <w:rPr>
          <w:color w:val="231F20"/>
          <w:spacing w:val="-24"/>
        </w:rPr>
        <w:t> </w:t>
      </w:r>
      <w:r>
        <w:rPr>
          <w:color w:val="231F20"/>
          <w:spacing w:val="-3"/>
        </w:rPr>
        <w:t>“</w:t>
      </w:r>
      <w:r>
        <w:rPr>
          <w:rFonts w:ascii="Cambria" w:hAnsi="Cambria"/>
          <w:i/>
          <w:color w:val="231F20"/>
          <w:spacing w:val="-3"/>
        </w:rPr>
        <w:t>Poteir</w:t>
      </w:r>
      <w:r>
        <w:rPr>
          <w:rFonts w:ascii="Cambria" w:hAnsi="Cambria"/>
          <w:i/>
          <w:color w:val="231F20"/>
          <w:spacing w:val="-17"/>
        </w:rPr>
        <w:t> </w:t>
      </w:r>
      <w:r>
        <w:rPr>
          <w:rFonts w:ascii="Cambria" w:hAnsi="Cambria"/>
          <w:i/>
          <w:color w:val="231F20"/>
        </w:rPr>
        <w:t>mayim</w:t>
      </w:r>
      <w:r>
        <w:rPr>
          <w:rFonts w:ascii="Cambria" w:hAnsi="Cambria"/>
          <w:i/>
          <w:color w:val="231F20"/>
          <w:spacing w:val="-16"/>
        </w:rPr>
        <w:t> </w:t>
      </w:r>
      <w:r>
        <w:rPr>
          <w:rFonts w:ascii="Cambria" w:hAnsi="Cambria"/>
          <w:i/>
          <w:color w:val="231F20"/>
        </w:rPr>
        <w:t>reishis</w:t>
      </w:r>
      <w:r>
        <w:rPr>
          <w:rFonts w:ascii="Cambria" w:hAnsi="Cambria"/>
          <w:i/>
          <w:color w:val="231F20"/>
          <w:spacing w:val="-16"/>
        </w:rPr>
        <w:t> </w:t>
      </w:r>
      <w:r>
        <w:rPr>
          <w:rFonts w:ascii="Cambria" w:hAnsi="Cambria"/>
          <w:i/>
          <w:color w:val="231F20"/>
        </w:rPr>
        <w:t>madon</w:t>
      </w:r>
      <w:r>
        <w:rPr>
          <w:rFonts w:ascii="Cambria" w:hAnsi="Cambria"/>
          <w:i/>
          <w:color w:val="231F20"/>
          <w:spacing w:val="-17"/>
        </w:rPr>
        <w:t> </w:t>
      </w:r>
      <w:r>
        <w:rPr>
          <w:rFonts w:ascii="Cambria" w:hAnsi="Cambria"/>
          <w:i/>
          <w:color w:val="231F20"/>
        </w:rPr>
        <w:t>velifnei</w:t>
      </w:r>
      <w:r>
        <w:rPr>
          <w:rFonts w:ascii="Cambria" w:hAnsi="Cambria"/>
          <w:i/>
          <w:color w:val="231F20"/>
          <w:spacing w:val="-16"/>
        </w:rPr>
        <w:t> </w:t>
      </w:r>
      <w:r>
        <w:rPr>
          <w:rFonts w:ascii="Cambria" w:hAnsi="Cambria"/>
          <w:i/>
          <w:color w:val="231F20"/>
        </w:rPr>
        <w:t>hisgala</w:t>
      </w:r>
      <w:r>
        <w:rPr>
          <w:rFonts w:ascii="Cambria" w:hAnsi="Cambria"/>
          <w:i/>
          <w:color w:val="231F20"/>
          <w:spacing w:val="-17"/>
        </w:rPr>
        <w:t> </w:t>
      </w:r>
      <w:r>
        <w:rPr>
          <w:rFonts w:ascii="Cambria" w:hAnsi="Cambria"/>
          <w:i/>
          <w:color w:val="231F20"/>
        </w:rPr>
        <w:t>hariv</w:t>
      </w:r>
      <w:r>
        <w:rPr>
          <w:rFonts w:ascii="Cambria" w:hAnsi="Cambria"/>
          <w:i/>
          <w:color w:val="231F20"/>
          <w:spacing w:val="-16"/>
        </w:rPr>
        <w:t> </w:t>
      </w:r>
      <w:r>
        <w:rPr>
          <w:rFonts w:ascii="Cambria" w:hAnsi="Cambria"/>
          <w:i/>
          <w:color w:val="231F20"/>
          <w:spacing w:val="-10"/>
        </w:rPr>
        <w:t>netosh</w:t>
      </w:r>
      <w:r>
        <w:rPr>
          <w:color w:val="231F20"/>
          <w:spacing w:val="-10"/>
        </w:rPr>
        <w:t>.” </w:t>
      </w:r>
      <w:r>
        <w:rPr>
          <w:color w:val="231F20"/>
        </w:rPr>
        <w:t>One</w:t>
      </w:r>
      <w:r>
        <w:rPr>
          <w:color w:val="231F20"/>
          <w:spacing w:val="-6"/>
        </w:rPr>
        <w:t> </w:t>
      </w:r>
      <w:r>
        <w:rPr>
          <w:color w:val="231F20"/>
        </w:rPr>
        <w:t>explanation</w:t>
      </w:r>
      <w:r>
        <w:rPr>
          <w:color w:val="231F20"/>
          <w:spacing w:val="-5"/>
        </w:rPr>
        <w:t> </w:t>
      </w:r>
      <w:r>
        <w:rPr>
          <w:color w:val="231F20"/>
        </w:rPr>
        <w:t>is</w:t>
      </w:r>
      <w:r>
        <w:rPr>
          <w:color w:val="231F20"/>
          <w:spacing w:val="-5"/>
        </w:rPr>
        <w:t> </w:t>
      </w:r>
      <w:r>
        <w:rPr>
          <w:color w:val="231F20"/>
        </w:rPr>
        <w:t>that</w:t>
      </w:r>
      <w:r>
        <w:rPr>
          <w:color w:val="231F20"/>
          <w:spacing w:val="-5"/>
        </w:rPr>
        <w:t> </w:t>
      </w:r>
      <w:r>
        <w:rPr>
          <w:color w:val="231F20"/>
        </w:rPr>
        <w:t>a</w:t>
      </w:r>
      <w:r>
        <w:rPr>
          <w:color w:val="231F20"/>
          <w:spacing w:val="-5"/>
        </w:rPr>
        <w:t> </w:t>
      </w:r>
      <w:r>
        <w:rPr>
          <w:color w:val="231F20"/>
        </w:rPr>
        <w:t>judge</w:t>
      </w:r>
      <w:r>
        <w:rPr>
          <w:color w:val="231F20"/>
          <w:spacing w:val="-5"/>
        </w:rPr>
        <w:t> </w:t>
      </w:r>
      <w:r>
        <w:rPr>
          <w:color w:val="231F20"/>
        </w:rPr>
        <w:t>may</w:t>
      </w:r>
      <w:r>
        <w:rPr>
          <w:color w:val="231F20"/>
          <w:spacing w:val="-5"/>
        </w:rPr>
        <w:t> </w:t>
      </w:r>
      <w:r>
        <w:rPr>
          <w:color w:val="231F20"/>
        </w:rPr>
        <w:t>offer</w:t>
      </w:r>
      <w:r>
        <w:rPr>
          <w:color w:val="231F20"/>
          <w:spacing w:val="-5"/>
        </w:rPr>
        <w:t> </w:t>
      </w:r>
      <w:r>
        <w:rPr>
          <w:color w:val="231F20"/>
        </w:rPr>
        <w:t>a</w:t>
      </w:r>
      <w:r>
        <w:rPr>
          <w:color w:val="231F20"/>
          <w:spacing w:val="-5"/>
        </w:rPr>
        <w:t> </w:t>
      </w:r>
      <w:r>
        <w:rPr>
          <w:color w:val="231F20"/>
        </w:rPr>
        <w:t>compromise</w:t>
      </w:r>
      <w:r>
        <w:rPr>
          <w:color w:val="231F20"/>
          <w:spacing w:val="-5"/>
        </w:rPr>
        <w:t> </w:t>
      </w:r>
      <w:r>
        <w:rPr>
          <w:color w:val="231F20"/>
        </w:rPr>
        <w:t>only</w:t>
      </w:r>
      <w:r>
        <w:rPr>
          <w:color w:val="231F20"/>
          <w:spacing w:val="-5"/>
        </w:rPr>
        <w:t> </w:t>
      </w:r>
      <w:r>
        <w:rPr>
          <w:color w:val="231F20"/>
        </w:rPr>
        <w:t>before he</w:t>
      </w:r>
      <w:r>
        <w:rPr>
          <w:color w:val="231F20"/>
          <w:spacing w:val="-19"/>
        </w:rPr>
        <w:t> </w:t>
      </w:r>
      <w:r>
        <w:rPr>
          <w:color w:val="231F20"/>
        </w:rPr>
        <w:t>hears</w:t>
      </w:r>
      <w:r>
        <w:rPr>
          <w:color w:val="231F20"/>
          <w:spacing w:val="-18"/>
        </w:rPr>
        <w:t> </w:t>
      </w:r>
      <w:r>
        <w:rPr>
          <w:color w:val="231F20"/>
        </w:rPr>
        <w:t>the</w:t>
      </w:r>
      <w:r>
        <w:rPr>
          <w:color w:val="231F20"/>
          <w:spacing w:val="-18"/>
        </w:rPr>
        <w:t> </w:t>
      </w:r>
      <w:r>
        <w:rPr>
          <w:color w:val="231F20"/>
        </w:rPr>
        <w:t>litigants’</w:t>
      </w:r>
      <w:r>
        <w:rPr>
          <w:color w:val="231F20"/>
          <w:spacing w:val="-18"/>
        </w:rPr>
        <w:t> </w:t>
      </w:r>
      <w:r>
        <w:rPr>
          <w:color w:val="231F20"/>
        </w:rPr>
        <w:t>claims.</w:t>
      </w:r>
      <w:r>
        <w:rPr>
          <w:color w:val="231F20"/>
          <w:spacing w:val="-18"/>
        </w:rPr>
        <w:t> </w:t>
      </w:r>
      <w:r>
        <w:rPr>
          <w:color w:val="231F20"/>
        </w:rPr>
        <w:t>Another</w:t>
      </w:r>
      <w:r>
        <w:rPr>
          <w:color w:val="231F20"/>
          <w:spacing w:val="-18"/>
        </w:rPr>
        <w:t> </w:t>
      </w:r>
      <w:r>
        <w:rPr>
          <w:color w:val="231F20"/>
        </w:rPr>
        <w:t>explanation</w:t>
      </w:r>
      <w:r>
        <w:rPr>
          <w:color w:val="231F20"/>
          <w:spacing w:val="-18"/>
        </w:rPr>
        <w:t> </w:t>
      </w:r>
      <w:r>
        <w:rPr>
          <w:color w:val="231F20"/>
        </w:rPr>
        <w:t>of</w:t>
      </w:r>
      <w:r>
        <w:rPr>
          <w:color w:val="231F20"/>
          <w:spacing w:val="-18"/>
        </w:rPr>
        <w:t> </w:t>
      </w:r>
      <w:r>
        <w:rPr>
          <w:color w:val="231F20"/>
        </w:rPr>
        <w:t>this</w:t>
      </w:r>
      <w:r>
        <w:rPr>
          <w:color w:val="231F20"/>
          <w:spacing w:val="-18"/>
        </w:rPr>
        <w:t> </w:t>
      </w:r>
      <w:r>
        <w:rPr>
          <w:color w:val="231F20"/>
        </w:rPr>
        <w:t>verse</w:t>
      </w:r>
      <w:r>
        <w:rPr>
          <w:color w:val="231F20"/>
          <w:spacing w:val="-19"/>
        </w:rPr>
        <w:t> </w:t>
      </w:r>
      <w:r>
        <w:rPr>
          <w:color w:val="231F20"/>
        </w:rPr>
        <w:t>is</w:t>
      </w:r>
      <w:r>
        <w:rPr>
          <w:color w:val="231F20"/>
          <w:spacing w:val="-18"/>
        </w:rPr>
        <w:t> </w:t>
      </w:r>
      <w:r>
        <w:rPr>
          <w:color w:val="231F20"/>
        </w:rPr>
        <w:t>that the</w:t>
      </w:r>
      <w:r>
        <w:rPr>
          <w:color w:val="231F20"/>
          <w:spacing w:val="-9"/>
        </w:rPr>
        <w:t> </w:t>
      </w:r>
      <w:r>
        <w:rPr>
          <w:color w:val="231F20"/>
        </w:rPr>
        <w:t>soul</w:t>
      </w:r>
      <w:r>
        <w:rPr>
          <w:color w:val="231F20"/>
          <w:spacing w:val="-8"/>
        </w:rPr>
        <w:t> </w:t>
      </w:r>
      <w:r>
        <w:rPr>
          <w:color w:val="231F20"/>
        </w:rPr>
        <w:t>is</w:t>
      </w:r>
      <w:r>
        <w:rPr>
          <w:color w:val="231F20"/>
          <w:spacing w:val="-9"/>
        </w:rPr>
        <w:t> </w:t>
      </w:r>
      <w:r>
        <w:rPr>
          <w:color w:val="231F20"/>
        </w:rPr>
        <w:t>first</w:t>
      </w:r>
      <w:r>
        <w:rPr>
          <w:color w:val="231F20"/>
          <w:spacing w:val="-8"/>
        </w:rPr>
        <w:t> </w:t>
      </w:r>
      <w:r>
        <w:rPr>
          <w:color w:val="231F20"/>
        </w:rPr>
        <w:t>judged,</w:t>
      </w:r>
      <w:r>
        <w:rPr>
          <w:color w:val="231F20"/>
          <w:spacing w:val="-9"/>
        </w:rPr>
        <w:t> </w:t>
      </w:r>
      <w:r>
        <w:rPr>
          <w:color w:val="231F20"/>
        </w:rPr>
        <w:t>in</w:t>
      </w:r>
      <w:r>
        <w:rPr>
          <w:color w:val="231F20"/>
          <w:spacing w:val="-8"/>
        </w:rPr>
        <w:t> </w:t>
      </w:r>
      <w:r>
        <w:rPr>
          <w:color w:val="231F20"/>
        </w:rPr>
        <w:t>the</w:t>
      </w:r>
      <w:r>
        <w:rPr>
          <w:color w:val="231F20"/>
          <w:spacing w:val="-9"/>
        </w:rPr>
        <w:t> </w:t>
      </w:r>
      <w:r>
        <w:rPr>
          <w:color w:val="231F20"/>
        </w:rPr>
        <w:t>next</w:t>
      </w:r>
      <w:r>
        <w:rPr>
          <w:color w:val="231F20"/>
          <w:spacing w:val="-8"/>
        </w:rPr>
        <w:t> </w:t>
      </w:r>
      <w:r>
        <w:rPr>
          <w:color w:val="231F20"/>
        </w:rPr>
        <w:t>world,</w:t>
      </w:r>
      <w:r>
        <w:rPr>
          <w:color w:val="231F20"/>
          <w:spacing w:val="-9"/>
        </w:rPr>
        <w:t> </w:t>
      </w:r>
      <w:r>
        <w:rPr>
          <w:color w:val="231F20"/>
        </w:rPr>
        <w:t>about</w:t>
      </w:r>
      <w:r>
        <w:rPr>
          <w:color w:val="231F20"/>
          <w:spacing w:val="-8"/>
        </w:rPr>
        <w:t> </w:t>
      </w:r>
      <w:r>
        <w:rPr>
          <w:color w:val="231F20"/>
        </w:rPr>
        <w:t>water—the</w:t>
      </w:r>
      <w:r>
        <w:rPr>
          <w:color w:val="231F20"/>
          <w:spacing w:val="-9"/>
        </w:rPr>
        <w:t> </w:t>
      </w:r>
      <w:r>
        <w:rPr>
          <w:color w:val="231F20"/>
        </w:rPr>
        <w:t>matter</w:t>
      </w:r>
      <w:r>
        <w:rPr>
          <w:color w:val="231F20"/>
          <w:spacing w:val="-8"/>
        </w:rPr>
        <w:t> </w:t>
      </w:r>
      <w:r>
        <w:rPr>
          <w:color w:val="231F20"/>
        </w:rPr>
        <w:t>of learning </w:t>
      </w:r>
      <w:r>
        <w:rPr>
          <w:color w:val="231F20"/>
          <w:spacing w:val="-5"/>
        </w:rPr>
        <w:t>Torah. </w:t>
      </w:r>
      <w:r>
        <w:rPr>
          <w:rFonts w:ascii="Cambria" w:hAnsi="Cambria"/>
          <w:i/>
          <w:color w:val="231F20"/>
          <w:spacing w:val="-6"/>
        </w:rPr>
        <w:t>Tosfos </w:t>
      </w:r>
      <w:r>
        <w:rPr>
          <w:color w:val="231F20"/>
          <w:spacing w:val="-4"/>
        </w:rPr>
        <w:t>(s.v. </w:t>
      </w:r>
      <w:r>
        <w:rPr>
          <w:rFonts w:ascii="Cambria" w:hAnsi="Cambria"/>
          <w:i/>
          <w:color w:val="231F20"/>
        </w:rPr>
        <w:t>ela</w:t>
      </w:r>
      <w:r>
        <w:rPr>
          <w:color w:val="231F20"/>
        </w:rPr>
        <w:t>) find this lesson difficult. In </w:t>
      </w:r>
      <w:r>
        <w:rPr>
          <w:color w:val="231F20"/>
          <w:spacing w:val="-3"/>
        </w:rPr>
        <w:t>Tractate </w:t>
      </w:r>
      <w:r>
        <w:rPr>
          <w:rFonts w:ascii="Cambria" w:hAnsi="Cambria"/>
          <w:i/>
          <w:color w:val="231F20"/>
          <w:spacing w:val="-3"/>
        </w:rPr>
        <w:t>Shabbos</w:t>
      </w:r>
      <w:r>
        <w:rPr>
          <w:rFonts w:ascii="Cambria" w:hAnsi="Cambria"/>
          <w:i/>
          <w:color w:val="231F20"/>
          <w:spacing w:val="-15"/>
        </w:rPr>
        <w:t> </w:t>
      </w:r>
      <w:r>
        <w:rPr>
          <w:color w:val="231F20"/>
        </w:rPr>
        <w:t>(31a)</w:t>
      </w:r>
      <w:r>
        <w:rPr>
          <w:color w:val="231F20"/>
          <w:spacing w:val="-20"/>
        </w:rPr>
        <w:t> </w:t>
      </w:r>
      <w:r>
        <w:rPr>
          <w:color w:val="231F20"/>
        </w:rPr>
        <w:t>we</w:t>
      </w:r>
      <w:r>
        <w:rPr>
          <w:color w:val="231F20"/>
          <w:spacing w:val="-20"/>
        </w:rPr>
        <w:t> </w:t>
      </w:r>
      <w:r>
        <w:rPr>
          <w:color w:val="231F20"/>
        </w:rPr>
        <w:t>learn</w:t>
      </w:r>
      <w:r>
        <w:rPr>
          <w:color w:val="231F20"/>
          <w:spacing w:val="-20"/>
        </w:rPr>
        <w:t> </w:t>
      </w:r>
      <w:r>
        <w:rPr>
          <w:color w:val="231F20"/>
        </w:rPr>
        <w:t>that</w:t>
      </w:r>
      <w:r>
        <w:rPr>
          <w:color w:val="231F20"/>
          <w:spacing w:val="-21"/>
        </w:rPr>
        <w:t> </w:t>
      </w:r>
      <w:r>
        <w:rPr>
          <w:color w:val="231F20"/>
        </w:rPr>
        <w:t>the</w:t>
      </w:r>
      <w:r>
        <w:rPr>
          <w:color w:val="231F20"/>
          <w:spacing w:val="-20"/>
        </w:rPr>
        <w:t> </w:t>
      </w:r>
      <w:r>
        <w:rPr>
          <w:color w:val="231F20"/>
        </w:rPr>
        <w:t>soul</w:t>
      </w:r>
      <w:r>
        <w:rPr>
          <w:color w:val="231F20"/>
          <w:spacing w:val="-20"/>
        </w:rPr>
        <w:t> </w:t>
      </w:r>
      <w:r>
        <w:rPr>
          <w:color w:val="231F20"/>
        </w:rPr>
        <w:t>is</w:t>
      </w:r>
      <w:r>
        <w:rPr>
          <w:color w:val="231F20"/>
          <w:spacing w:val="-21"/>
        </w:rPr>
        <w:t> </w:t>
      </w:r>
      <w:r>
        <w:rPr>
          <w:color w:val="231F20"/>
        </w:rPr>
        <w:t>first</w:t>
      </w:r>
      <w:r>
        <w:rPr>
          <w:color w:val="231F20"/>
          <w:spacing w:val="-20"/>
        </w:rPr>
        <w:t> </w:t>
      </w:r>
      <w:r>
        <w:rPr>
          <w:color w:val="231F20"/>
        </w:rPr>
        <w:t>asked</w:t>
      </w:r>
      <w:r>
        <w:rPr>
          <w:color w:val="231F20"/>
          <w:spacing w:val="-20"/>
        </w:rPr>
        <w:t> </w:t>
      </w:r>
      <w:r>
        <w:rPr>
          <w:color w:val="231F20"/>
        </w:rPr>
        <w:t>if</w:t>
      </w:r>
      <w:r>
        <w:rPr>
          <w:color w:val="231F20"/>
          <w:spacing w:val="-21"/>
        </w:rPr>
        <w:t> </w:t>
      </w:r>
      <w:r>
        <w:rPr>
          <w:color w:val="231F20"/>
          <w:spacing w:val="-3"/>
        </w:rPr>
        <w:t>“</w:t>
      </w:r>
      <w:r>
        <w:rPr>
          <w:rFonts w:ascii="Cambria" w:hAnsi="Cambria"/>
          <w:i/>
          <w:color w:val="231F20"/>
          <w:spacing w:val="-3"/>
        </w:rPr>
        <w:t>Nasata</w:t>
      </w:r>
      <w:r>
        <w:rPr>
          <w:rFonts w:ascii="Cambria" w:hAnsi="Cambria"/>
          <w:i/>
          <w:color w:val="231F20"/>
          <w:spacing w:val="-13"/>
        </w:rPr>
        <w:t> </w:t>
      </w:r>
      <w:r>
        <w:rPr>
          <w:rFonts w:ascii="Cambria" w:hAnsi="Cambria"/>
          <w:i/>
          <w:color w:val="231F20"/>
          <w:spacing w:val="-3"/>
        </w:rPr>
        <w:t>venatata </w:t>
      </w:r>
      <w:r>
        <w:rPr>
          <w:rFonts w:ascii="Cambria" w:hAnsi="Cambria"/>
          <w:i/>
          <w:color w:val="231F20"/>
          <w:spacing w:val="-4"/>
        </w:rPr>
        <w:t>be’emunah</w:t>
      </w:r>
      <w:r>
        <w:rPr>
          <w:color w:val="231F20"/>
          <w:spacing w:val="-4"/>
        </w:rPr>
        <w:t>”—“Did</w:t>
      </w:r>
      <w:r>
        <w:rPr>
          <w:color w:val="231F20"/>
          <w:spacing w:val="-34"/>
        </w:rPr>
        <w:t> </w:t>
      </w:r>
      <w:r>
        <w:rPr>
          <w:color w:val="231F20"/>
        </w:rPr>
        <w:t>you</w:t>
      </w:r>
      <w:r>
        <w:rPr>
          <w:color w:val="231F20"/>
          <w:spacing w:val="-33"/>
        </w:rPr>
        <w:t> </w:t>
      </w:r>
      <w:r>
        <w:rPr>
          <w:color w:val="231F20"/>
        </w:rPr>
        <w:t>give</w:t>
      </w:r>
      <w:r>
        <w:rPr>
          <w:color w:val="231F20"/>
          <w:spacing w:val="-33"/>
        </w:rPr>
        <w:t> </w:t>
      </w:r>
      <w:r>
        <w:rPr>
          <w:color w:val="231F20"/>
        </w:rPr>
        <w:t>and</w:t>
      </w:r>
      <w:r>
        <w:rPr>
          <w:color w:val="231F20"/>
          <w:spacing w:val="-33"/>
        </w:rPr>
        <w:t> </w:t>
      </w:r>
      <w:r>
        <w:rPr>
          <w:color w:val="231F20"/>
        </w:rPr>
        <w:t>take</w:t>
      </w:r>
      <w:r>
        <w:rPr>
          <w:color w:val="231F20"/>
          <w:spacing w:val="-33"/>
        </w:rPr>
        <w:t> </w:t>
      </w:r>
      <w:r>
        <w:rPr>
          <w:color w:val="231F20"/>
        </w:rPr>
        <w:t>with</w:t>
      </w:r>
      <w:r>
        <w:rPr>
          <w:color w:val="231F20"/>
          <w:spacing w:val="-33"/>
        </w:rPr>
        <w:t> </w:t>
      </w:r>
      <w:r>
        <w:rPr>
          <w:color w:val="231F20"/>
        </w:rPr>
        <w:t>faith?”</w:t>
      </w:r>
      <w:r>
        <w:rPr>
          <w:color w:val="231F20"/>
          <w:spacing w:val="-33"/>
        </w:rPr>
        <w:t> </w:t>
      </w:r>
      <w:r>
        <w:rPr>
          <w:color w:val="231F20"/>
        </w:rPr>
        <w:t>This,</w:t>
      </w:r>
      <w:r>
        <w:rPr>
          <w:color w:val="231F20"/>
          <w:spacing w:val="-33"/>
        </w:rPr>
        <w:t> </w:t>
      </w:r>
      <w:r>
        <w:rPr>
          <w:color w:val="231F20"/>
        </w:rPr>
        <w:t>seemingly,</w:t>
      </w:r>
      <w:r>
        <w:rPr>
          <w:color w:val="231F20"/>
          <w:spacing w:val="-33"/>
        </w:rPr>
        <w:t> </w:t>
      </w:r>
      <w:r>
        <w:rPr>
          <w:color w:val="231F20"/>
        </w:rPr>
        <w:t>is</w:t>
      </w:r>
      <w:r>
        <w:rPr>
          <w:color w:val="231F20"/>
          <w:spacing w:val="-33"/>
        </w:rPr>
        <w:t> </w:t>
      </w:r>
      <w:r>
        <w:rPr>
          <w:color w:val="231F20"/>
        </w:rPr>
        <w:t>a question</w:t>
      </w:r>
      <w:r>
        <w:rPr>
          <w:color w:val="231F20"/>
          <w:spacing w:val="-15"/>
        </w:rPr>
        <w:t> </w:t>
      </w:r>
      <w:r>
        <w:rPr>
          <w:color w:val="231F20"/>
        </w:rPr>
        <w:t>regarding</w:t>
      </w:r>
      <w:r>
        <w:rPr>
          <w:color w:val="231F20"/>
          <w:spacing w:val="-14"/>
        </w:rPr>
        <w:t> </w:t>
      </w:r>
      <w:r>
        <w:rPr>
          <w:color w:val="231F20"/>
        </w:rPr>
        <w:t>business</w:t>
      </w:r>
      <w:r>
        <w:rPr>
          <w:color w:val="231F20"/>
          <w:spacing w:val="-15"/>
        </w:rPr>
        <w:t> </w:t>
      </w:r>
      <w:r>
        <w:rPr>
          <w:color w:val="231F20"/>
        </w:rPr>
        <w:t>ethics.</w:t>
      </w:r>
      <w:r>
        <w:rPr>
          <w:color w:val="231F20"/>
          <w:spacing w:val="-14"/>
        </w:rPr>
        <w:t> </w:t>
      </w:r>
      <w:r>
        <w:rPr>
          <w:color w:val="231F20"/>
        </w:rPr>
        <w:t>The</w:t>
      </w:r>
      <w:r>
        <w:rPr>
          <w:color w:val="231F20"/>
          <w:spacing w:val="-14"/>
        </w:rPr>
        <w:t> </w:t>
      </w:r>
      <w:r>
        <w:rPr>
          <w:color w:val="231F20"/>
        </w:rPr>
        <w:t>soul</w:t>
      </w:r>
      <w:r>
        <w:rPr>
          <w:color w:val="231F20"/>
          <w:spacing w:val="-15"/>
        </w:rPr>
        <w:t> </w:t>
      </w:r>
      <w:r>
        <w:rPr>
          <w:color w:val="231F20"/>
        </w:rPr>
        <w:t>is</w:t>
      </w:r>
      <w:r>
        <w:rPr>
          <w:color w:val="231F20"/>
          <w:spacing w:val="-14"/>
        </w:rPr>
        <w:t> </w:t>
      </w:r>
      <w:r>
        <w:rPr>
          <w:color w:val="231F20"/>
        </w:rPr>
        <w:t>asked</w:t>
      </w:r>
      <w:r>
        <w:rPr>
          <w:color w:val="231F20"/>
          <w:spacing w:val="-14"/>
        </w:rPr>
        <w:t> </w:t>
      </w:r>
      <w:r>
        <w:rPr>
          <w:color w:val="231F20"/>
        </w:rPr>
        <w:t>if</w:t>
      </w:r>
      <w:r>
        <w:rPr>
          <w:color w:val="231F20"/>
          <w:spacing w:val="-15"/>
        </w:rPr>
        <w:t> </w:t>
      </w:r>
      <w:r>
        <w:rPr>
          <w:color w:val="231F20"/>
        </w:rPr>
        <w:t>it</w:t>
      </w:r>
      <w:r>
        <w:rPr>
          <w:color w:val="231F20"/>
          <w:spacing w:val="-14"/>
        </w:rPr>
        <w:t> </w:t>
      </w:r>
      <w:r>
        <w:rPr>
          <w:color w:val="231F20"/>
        </w:rPr>
        <w:t>was</w:t>
      </w:r>
      <w:r>
        <w:rPr>
          <w:color w:val="231F20"/>
          <w:spacing w:val="-15"/>
        </w:rPr>
        <w:t> </w:t>
      </w:r>
      <w:r>
        <w:rPr>
          <w:color w:val="231F20"/>
        </w:rPr>
        <w:t>faithful and honest in all business transactions. If we are first asked about business then we are not first asked about </w:t>
      </w:r>
      <w:r>
        <w:rPr>
          <w:color w:val="231F20"/>
          <w:spacing w:val="-5"/>
        </w:rPr>
        <w:t>Torah. </w:t>
      </w:r>
      <w:r>
        <w:rPr>
          <w:color w:val="231F20"/>
        </w:rPr>
        <w:t>Hence, what is the matter that we are judged on</w:t>
      </w:r>
      <w:r>
        <w:rPr>
          <w:color w:val="231F20"/>
          <w:spacing w:val="2"/>
        </w:rPr>
        <w:t> </w:t>
      </w:r>
      <w:r>
        <w:rPr>
          <w:color w:val="231F20"/>
        </w:rPr>
        <w:t>first?</w:t>
      </w:r>
    </w:p>
    <w:p>
      <w:pPr>
        <w:pStyle w:val="BodyText"/>
        <w:spacing w:line="316" w:lineRule="auto" w:before="48"/>
        <w:ind w:left="180" w:right="115" w:firstLine="415"/>
        <w:jc w:val="both"/>
      </w:pPr>
      <w:r>
        <w:rPr>
          <w:rFonts w:ascii="Cambria" w:hAnsi="Cambria"/>
          <w:i/>
          <w:color w:val="231F20"/>
        </w:rPr>
        <w:t>Maharit </w:t>
      </w:r>
      <w:r>
        <w:rPr>
          <w:color w:val="231F20"/>
        </w:rPr>
        <w:t>(</w:t>
      </w:r>
      <w:r>
        <w:rPr>
          <w:rFonts w:ascii="Cambria" w:hAnsi="Cambria"/>
          <w:i/>
          <w:color w:val="231F20"/>
        </w:rPr>
        <w:t>Sanhedrin </w:t>
      </w:r>
      <w:r>
        <w:rPr>
          <w:color w:val="231F20"/>
          <w:spacing w:val="2"/>
        </w:rPr>
        <w:t>40a) </w:t>
      </w:r>
      <w:r>
        <w:rPr>
          <w:color w:val="231F20"/>
        </w:rPr>
        <w:t>quotes </w:t>
      </w:r>
      <w:r>
        <w:rPr>
          <w:rFonts w:ascii="Cambria" w:hAnsi="Cambria"/>
          <w:i/>
          <w:color w:val="231F20"/>
        </w:rPr>
        <w:t>Radbaz</w:t>
      </w:r>
      <w:r>
        <w:rPr>
          <w:color w:val="231F20"/>
        </w:rPr>
        <w:t>’s answer to </w:t>
      </w:r>
      <w:r>
        <w:rPr>
          <w:color w:val="231F20"/>
          <w:spacing w:val="2"/>
        </w:rPr>
        <w:t>the seeming contradiction. </w:t>
      </w:r>
      <w:r>
        <w:rPr>
          <w:rFonts w:ascii="Cambria" w:hAnsi="Cambria"/>
          <w:i/>
          <w:color w:val="231F20"/>
        </w:rPr>
        <w:t>Gemara Shabbos </w:t>
      </w:r>
      <w:r>
        <w:rPr>
          <w:color w:val="231F20"/>
        </w:rPr>
        <w:t>meant to state that man is asked if he gave and took honestly in Torah. </w:t>
      </w:r>
      <w:r>
        <w:rPr>
          <w:color w:val="231F20"/>
          <w:spacing w:val="-3"/>
        </w:rPr>
        <w:t>Torah </w:t>
      </w:r>
      <w:r>
        <w:rPr>
          <w:color w:val="231F20"/>
        </w:rPr>
        <w:t>study </w:t>
      </w:r>
      <w:r>
        <w:rPr>
          <w:color w:val="231F20"/>
          <w:spacing w:val="2"/>
        </w:rPr>
        <w:t>requires </w:t>
      </w:r>
      <w:r>
        <w:rPr>
          <w:color w:val="231F20"/>
        </w:rPr>
        <w:t>effort. </w:t>
      </w:r>
      <w:r>
        <w:rPr>
          <w:color w:val="231F20"/>
          <w:spacing w:val="-3"/>
        </w:rPr>
        <w:t>It </w:t>
      </w:r>
      <w:r>
        <w:rPr>
          <w:color w:val="231F20"/>
        </w:rPr>
        <w:t>is a </w:t>
      </w:r>
      <w:r>
        <w:rPr>
          <w:color w:val="231F20"/>
          <w:spacing w:val="3"/>
        </w:rPr>
        <w:t>struggle </w:t>
      </w:r>
      <w:r>
        <w:rPr>
          <w:color w:val="231F20"/>
        </w:rPr>
        <w:t>to </w:t>
      </w:r>
      <w:r>
        <w:rPr>
          <w:color w:val="231F20"/>
          <w:spacing w:val="4"/>
        </w:rPr>
        <w:t>try </w:t>
      </w:r>
      <w:r>
        <w:rPr>
          <w:color w:val="231F20"/>
        </w:rPr>
        <w:t>and </w:t>
      </w:r>
      <w:r>
        <w:rPr>
          <w:color w:val="231F20"/>
          <w:spacing w:val="2"/>
        </w:rPr>
        <w:t>truly grasp the truth </w:t>
      </w:r>
      <w:r>
        <w:rPr>
          <w:color w:val="231F20"/>
        </w:rPr>
        <w:t>of Torah. Some study </w:t>
      </w:r>
      <w:r>
        <w:rPr>
          <w:color w:val="231F20"/>
          <w:spacing w:val="-3"/>
        </w:rPr>
        <w:t>Torah </w:t>
      </w:r>
      <w:r>
        <w:rPr>
          <w:color w:val="231F20"/>
        </w:rPr>
        <w:t>insincerely. They </w:t>
      </w:r>
      <w:r>
        <w:rPr>
          <w:color w:val="231F20"/>
          <w:spacing w:val="2"/>
        </w:rPr>
        <w:t>seek </w:t>
      </w:r>
      <w:r>
        <w:rPr>
          <w:color w:val="231F20"/>
        </w:rPr>
        <w:t>to impress others with </w:t>
      </w:r>
      <w:r>
        <w:rPr>
          <w:color w:val="231F20"/>
          <w:spacing w:val="2"/>
        </w:rPr>
        <w:t>their</w:t>
      </w:r>
      <w:r>
        <w:rPr>
          <w:color w:val="231F20"/>
          <w:spacing w:val="-12"/>
        </w:rPr>
        <w:t> </w:t>
      </w:r>
      <w:r>
        <w:rPr>
          <w:color w:val="231F20"/>
          <w:spacing w:val="2"/>
        </w:rPr>
        <w:t>intellectual</w:t>
      </w:r>
      <w:r>
        <w:rPr>
          <w:color w:val="231F20"/>
          <w:spacing w:val="-12"/>
        </w:rPr>
        <w:t> </w:t>
      </w:r>
      <w:r>
        <w:rPr>
          <w:color w:val="231F20"/>
          <w:spacing w:val="2"/>
        </w:rPr>
        <w:t>brilliance.</w:t>
      </w:r>
      <w:r>
        <w:rPr>
          <w:color w:val="231F20"/>
          <w:spacing w:val="-12"/>
        </w:rPr>
        <w:t> </w:t>
      </w:r>
      <w:r>
        <w:rPr>
          <w:color w:val="231F20"/>
        </w:rPr>
        <w:t>They</w:t>
      </w:r>
      <w:r>
        <w:rPr>
          <w:color w:val="231F20"/>
          <w:spacing w:val="-11"/>
        </w:rPr>
        <w:t> </w:t>
      </w:r>
      <w:r>
        <w:rPr>
          <w:color w:val="231F20"/>
        </w:rPr>
        <w:t>engage</w:t>
      </w:r>
      <w:r>
        <w:rPr>
          <w:color w:val="231F20"/>
          <w:spacing w:val="-12"/>
        </w:rPr>
        <w:t> </w:t>
      </w:r>
      <w:r>
        <w:rPr>
          <w:color w:val="231F20"/>
        </w:rPr>
        <w:t>in</w:t>
      </w:r>
      <w:r>
        <w:rPr>
          <w:color w:val="231F20"/>
          <w:spacing w:val="-12"/>
        </w:rPr>
        <w:t> </w:t>
      </w:r>
      <w:r>
        <w:rPr>
          <w:color w:val="231F20"/>
        </w:rPr>
        <w:t>a</w:t>
      </w:r>
      <w:r>
        <w:rPr>
          <w:color w:val="231F20"/>
          <w:spacing w:val="-11"/>
        </w:rPr>
        <w:t> </w:t>
      </w:r>
      <w:r>
        <w:rPr>
          <w:color w:val="231F20"/>
        </w:rPr>
        <w:t>creative</w:t>
      </w:r>
      <w:r>
        <w:rPr>
          <w:color w:val="231F20"/>
          <w:spacing w:val="-12"/>
        </w:rPr>
        <w:t> </w:t>
      </w:r>
      <w:r>
        <w:rPr>
          <w:color w:val="231F20"/>
        </w:rPr>
        <w:t>yet</w:t>
      </w:r>
      <w:r>
        <w:rPr>
          <w:color w:val="231F20"/>
          <w:spacing w:val="-12"/>
        </w:rPr>
        <w:t> </w:t>
      </w:r>
      <w:r>
        <w:rPr>
          <w:color w:val="231F20"/>
        </w:rPr>
        <w:t>outlandish</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jc w:val="both"/>
      </w:pPr>
      <w:r>
        <w:rPr>
          <w:color w:val="231F20"/>
        </w:rPr>
        <w:t>analysis called </w:t>
      </w:r>
      <w:r>
        <w:rPr>
          <w:rFonts w:ascii="Cambria"/>
          <w:i/>
          <w:color w:val="231F20"/>
        </w:rPr>
        <w:t>pilpul</w:t>
      </w:r>
      <w:r>
        <w:rPr>
          <w:color w:val="231F20"/>
        </w:rPr>
        <w:t>. The first question the soul is asked in the next world is about its study of Torah. Did you learn in an honest and true manner? Did you try to understand what the lesson truly signified? Did you study in a style that could lead to discovery of the </w:t>
      </w:r>
      <w:r>
        <w:rPr>
          <w:rFonts w:ascii="Cambria"/>
          <w:i/>
          <w:color w:val="231F20"/>
        </w:rPr>
        <w:t>halachah</w:t>
      </w:r>
      <w:r>
        <w:rPr>
          <w:color w:val="231F20"/>
        </w:rPr>
        <w:t>?</w:t>
      </w:r>
    </w:p>
    <w:p>
      <w:pPr>
        <w:pStyle w:val="BodyText"/>
        <w:spacing w:line="316" w:lineRule="auto" w:before="27"/>
        <w:ind w:left="180" w:right="118" w:firstLine="360"/>
        <w:jc w:val="both"/>
      </w:pPr>
      <w:r>
        <w:rPr>
          <w:rFonts w:ascii="Cambria" w:hAnsi="Cambria"/>
          <w:i/>
          <w:color w:val="231F20"/>
          <w:spacing w:val="-7"/>
        </w:rPr>
        <w:t>Yalkut </w:t>
      </w:r>
      <w:r>
        <w:rPr>
          <w:rFonts w:ascii="Cambria" w:hAnsi="Cambria"/>
          <w:i/>
          <w:color w:val="231F20"/>
          <w:spacing w:val="-4"/>
        </w:rPr>
        <w:t>HaMe’iri </w:t>
      </w:r>
      <w:r>
        <w:rPr>
          <w:color w:val="231F20"/>
        </w:rPr>
        <w:t>suggests that included in the mandate of honest study of </w:t>
      </w:r>
      <w:r>
        <w:rPr>
          <w:color w:val="231F20"/>
          <w:spacing w:val="-5"/>
        </w:rPr>
        <w:t>Torah </w:t>
      </w:r>
      <w:r>
        <w:rPr>
          <w:color w:val="231F20"/>
        </w:rPr>
        <w:t>is the obligation to document your novel </w:t>
      </w:r>
      <w:r>
        <w:rPr>
          <w:color w:val="231F20"/>
          <w:spacing w:val="-5"/>
        </w:rPr>
        <w:t>Torah </w:t>
      </w:r>
      <w:r>
        <w:rPr>
          <w:color w:val="231F20"/>
        </w:rPr>
        <w:t>insights.</w:t>
      </w:r>
      <w:r>
        <w:rPr>
          <w:color w:val="231F20"/>
          <w:spacing w:val="-6"/>
        </w:rPr>
        <w:t> </w:t>
      </w:r>
      <w:r>
        <w:rPr>
          <w:color w:val="231F20"/>
        </w:rPr>
        <w:t>In</w:t>
      </w:r>
      <w:r>
        <w:rPr>
          <w:color w:val="231F20"/>
          <w:spacing w:val="-6"/>
        </w:rPr>
        <w:t> </w:t>
      </w:r>
      <w:r>
        <w:rPr>
          <w:color w:val="231F20"/>
        </w:rPr>
        <w:t>business,</w:t>
      </w:r>
      <w:r>
        <w:rPr>
          <w:color w:val="231F20"/>
          <w:spacing w:val="-6"/>
        </w:rPr>
        <w:t> </w:t>
      </w:r>
      <w:r>
        <w:rPr>
          <w:color w:val="231F20"/>
        </w:rPr>
        <w:t>a</w:t>
      </w:r>
      <w:r>
        <w:rPr>
          <w:color w:val="231F20"/>
          <w:spacing w:val="-6"/>
        </w:rPr>
        <w:t> </w:t>
      </w:r>
      <w:r>
        <w:rPr>
          <w:color w:val="231F20"/>
        </w:rPr>
        <w:t>storekeeper</w:t>
      </w:r>
      <w:r>
        <w:rPr>
          <w:color w:val="231F20"/>
          <w:spacing w:val="-6"/>
        </w:rPr>
        <w:t> </w:t>
      </w:r>
      <w:r>
        <w:rPr>
          <w:color w:val="231F20"/>
        </w:rPr>
        <w:t>must</w:t>
      </w:r>
      <w:r>
        <w:rPr>
          <w:color w:val="231F20"/>
          <w:spacing w:val="-5"/>
        </w:rPr>
        <w:t> </w:t>
      </w:r>
      <w:r>
        <w:rPr>
          <w:color w:val="231F20"/>
        </w:rPr>
        <w:t>keep</w:t>
      </w:r>
      <w:r>
        <w:rPr>
          <w:color w:val="231F20"/>
          <w:spacing w:val="-6"/>
        </w:rPr>
        <w:t> </w:t>
      </w:r>
      <w:r>
        <w:rPr>
          <w:color w:val="231F20"/>
        </w:rPr>
        <w:t>virtuous</w:t>
      </w:r>
      <w:r>
        <w:rPr>
          <w:color w:val="231F20"/>
          <w:spacing w:val="-6"/>
        </w:rPr>
        <w:t> </w:t>
      </w:r>
      <w:r>
        <w:rPr>
          <w:color w:val="231F20"/>
        </w:rPr>
        <w:t>records.</w:t>
      </w:r>
      <w:r>
        <w:rPr>
          <w:color w:val="231F20"/>
          <w:spacing w:val="-6"/>
        </w:rPr>
        <w:t> </w:t>
      </w:r>
      <w:r>
        <w:rPr>
          <w:color w:val="231F20"/>
        </w:rPr>
        <w:t>If</w:t>
      </w:r>
      <w:r>
        <w:rPr>
          <w:color w:val="231F20"/>
          <w:spacing w:val="-6"/>
        </w:rPr>
        <w:t> </w:t>
      </w:r>
      <w:r>
        <w:rPr>
          <w:color w:val="231F20"/>
        </w:rPr>
        <w:t>he notes who purchased on credit and for how much, then he will not end</w:t>
      </w:r>
      <w:r>
        <w:rPr>
          <w:color w:val="231F20"/>
          <w:spacing w:val="-6"/>
        </w:rPr>
        <w:t> </w:t>
      </w:r>
      <w:r>
        <w:rPr>
          <w:color w:val="231F20"/>
        </w:rPr>
        <w:t>up</w:t>
      </w:r>
      <w:r>
        <w:rPr>
          <w:color w:val="231F20"/>
          <w:spacing w:val="-5"/>
        </w:rPr>
        <w:t> </w:t>
      </w:r>
      <w:r>
        <w:rPr>
          <w:color w:val="231F20"/>
        </w:rPr>
        <w:t>collecting</w:t>
      </w:r>
      <w:r>
        <w:rPr>
          <w:color w:val="231F20"/>
          <w:spacing w:val="-5"/>
        </w:rPr>
        <w:t> </w:t>
      </w:r>
      <w:r>
        <w:rPr>
          <w:color w:val="231F20"/>
        </w:rPr>
        <w:t>from</w:t>
      </w:r>
      <w:r>
        <w:rPr>
          <w:color w:val="231F20"/>
          <w:spacing w:val="-5"/>
        </w:rPr>
        <w:t> </w:t>
      </w:r>
      <w:r>
        <w:rPr>
          <w:color w:val="231F20"/>
        </w:rPr>
        <w:t>the</w:t>
      </w:r>
      <w:r>
        <w:rPr>
          <w:color w:val="231F20"/>
          <w:spacing w:val="-5"/>
        </w:rPr>
        <w:t> </w:t>
      </w:r>
      <w:r>
        <w:rPr>
          <w:color w:val="231F20"/>
        </w:rPr>
        <w:t>wrong</w:t>
      </w:r>
      <w:r>
        <w:rPr>
          <w:color w:val="231F20"/>
          <w:spacing w:val="-6"/>
        </w:rPr>
        <w:t> </w:t>
      </w:r>
      <w:r>
        <w:rPr>
          <w:color w:val="231F20"/>
        </w:rPr>
        <w:t>people</w:t>
      </w:r>
      <w:r>
        <w:rPr>
          <w:color w:val="231F20"/>
          <w:spacing w:val="-5"/>
        </w:rPr>
        <w:t> </w:t>
      </w:r>
      <w:r>
        <w:rPr>
          <w:color w:val="231F20"/>
        </w:rPr>
        <w:t>or</w:t>
      </w:r>
      <w:r>
        <w:rPr>
          <w:color w:val="231F20"/>
          <w:spacing w:val="-5"/>
        </w:rPr>
        <w:t> </w:t>
      </w:r>
      <w:r>
        <w:rPr>
          <w:color w:val="231F20"/>
        </w:rPr>
        <w:t>the</w:t>
      </w:r>
      <w:r>
        <w:rPr>
          <w:color w:val="231F20"/>
          <w:spacing w:val="-5"/>
        </w:rPr>
        <w:t> </w:t>
      </w:r>
      <w:r>
        <w:rPr>
          <w:color w:val="231F20"/>
        </w:rPr>
        <w:t>wrong</w:t>
      </w:r>
      <w:r>
        <w:rPr>
          <w:color w:val="231F20"/>
          <w:spacing w:val="-5"/>
        </w:rPr>
        <w:t> </w:t>
      </w:r>
      <w:r>
        <w:rPr>
          <w:color w:val="231F20"/>
        </w:rPr>
        <w:t>amounts.</w:t>
      </w:r>
      <w:r>
        <w:rPr>
          <w:color w:val="231F20"/>
          <w:spacing w:val="-6"/>
        </w:rPr>
        <w:t> </w:t>
      </w:r>
      <w:r>
        <w:rPr>
          <w:color w:val="231F20"/>
        </w:rPr>
        <w:t>The combination</w:t>
      </w:r>
      <w:r>
        <w:rPr>
          <w:color w:val="231F20"/>
          <w:spacing w:val="-11"/>
        </w:rPr>
        <w:t> </w:t>
      </w:r>
      <w:r>
        <w:rPr>
          <w:color w:val="231F20"/>
        </w:rPr>
        <w:t>of</w:t>
      </w:r>
      <w:r>
        <w:rPr>
          <w:color w:val="231F20"/>
          <w:spacing w:val="-10"/>
        </w:rPr>
        <w:t> </w:t>
      </w:r>
      <w:r>
        <w:rPr>
          <w:color w:val="231F20"/>
        </w:rPr>
        <w:t>our</w:t>
      </w:r>
      <w:r>
        <w:rPr>
          <w:color w:val="231F20"/>
          <w:spacing w:val="-11"/>
        </w:rPr>
        <w:t> </w:t>
      </w:r>
      <w:r>
        <w:rPr>
          <w:rFonts w:ascii="Cambria" w:hAnsi="Cambria"/>
          <w:i/>
          <w:color w:val="231F20"/>
        </w:rPr>
        <w:t>Gemara</w:t>
      </w:r>
      <w:r>
        <w:rPr>
          <w:rFonts w:ascii="Cambria" w:hAnsi="Cambria"/>
          <w:i/>
          <w:color w:val="231F20"/>
          <w:spacing w:val="-4"/>
        </w:rPr>
        <w:t> </w:t>
      </w:r>
      <w:r>
        <w:rPr>
          <w:color w:val="231F20"/>
        </w:rPr>
        <w:t>and</w:t>
      </w:r>
      <w:r>
        <w:rPr>
          <w:color w:val="231F20"/>
          <w:spacing w:val="-10"/>
        </w:rPr>
        <w:t> </w:t>
      </w:r>
      <w:r>
        <w:rPr>
          <w:color w:val="231F20"/>
        </w:rPr>
        <w:t>the</w:t>
      </w:r>
      <w:r>
        <w:rPr>
          <w:color w:val="231F20"/>
          <w:spacing w:val="-10"/>
        </w:rPr>
        <w:t> </w:t>
      </w:r>
      <w:r>
        <w:rPr>
          <w:rFonts w:ascii="Cambria" w:hAnsi="Cambria"/>
          <w:i/>
          <w:color w:val="231F20"/>
        </w:rPr>
        <w:t>Gemara</w:t>
      </w:r>
      <w:r>
        <w:rPr>
          <w:rFonts w:ascii="Cambria" w:hAnsi="Cambria"/>
          <w:i/>
          <w:color w:val="231F20"/>
          <w:spacing w:val="-5"/>
        </w:rPr>
        <w:t> </w:t>
      </w:r>
      <w:r>
        <w:rPr>
          <w:color w:val="231F20"/>
        </w:rPr>
        <w:t>in</w:t>
      </w:r>
      <w:r>
        <w:rPr>
          <w:color w:val="231F20"/>
          <w:spacing w:val="-10"/>
        </w:rPr>
        <w:t> </w:t>
      </w:r>
      <w:r>
        <w:rPr>
          <w:rFonts w:ascii="Cambria" w:hAnsi="Cambria"/>
          <w:i/>
          <w:color w:val="231F20"/>
          <w:spacing w:val="-3"/>
        </w:rPr>
        <w:t>Shabbos</w:t>
      </w:r>
      <w:r>
        <w:rPr>
          <w:rFonts w:ascii="Cambria" w:hAnsi="Cambria"/>
          <w:i/>
          <w:color w:val="231F20"/>
          <w:spacing w:val="-4"/>
        </w:rPr>
        <w:t> </w:t>
      </w:r>
      <w:r>
        <w:rPr>
          <w:color w:val="231F20"/>
        </w:rPr>
        <w:t>teaches</w:t>
      </w:r>
      <w:r>
        <w:rPr>
          <w:color w:val="231F20"/>
          <w:spacing w:val="-11"/>
        </w:rPr>
        <w:t> </w:t>
      </w:r>
      <w:r>
        <w:rPr>
          <w:color w:val="231F20"/>
        </w:rPr>
        <w:t>that we are to study </w:t>
      </w:r>
      <w:r>
        <w:rPr>
          <w:color w:val="231F20"/>
          <w:spacing w:val="-5"/>
        </w:rPr>
        <w:t>Torah </w:t>
      </w:r>
      <w:r>
        <w:rPr>
          <w:color w:val="231F20"/>
        </w:rPr>
        <w:t>as an honest businessman performs business. </w:t>
      </w:r>
      <w:r>
        <w:rPr>
          <w:color w:val="231F20"/>
          <w:spacing w:val="-12"/>
        </w:rPr>
        <w:t>We </w:t>
      </w:r>
      <w:r>
        <w:rPr>
          <w:color w:val="231F20"/>
        </w:rPr>
        <w:t>have to transcribe our novel insights so that we not forget them. The</w:t>
      </w:r>
      <w:r>
        <w:rPr>
          <w:color w:val="231F20"/>
          <w:spacing w:val="-15"/>
        </w:rPr>
        <w:t> </w:t>
      </w:r>
      <w:r>
        <w:rPr>
          <w:color w:val="231F20"/>
        </w:rPr>
        <w:t>first</w:t>
      </w:r>
      <w:r>
        <w:rPr>
          <w:color w:val="231F20"/>
          <w:spacing w:val="-14"/>
        </w:rPr>
        <w:t> </w:t>
      </w:r>
      <w:r>
        <w:rPr>
          <w:color w:val="231F20"/>
        </w:rPr>
        <w:t>question</w:t>
      </w:r>
      <w:r>
        <w:rPr>
          <w:color w:val="231F20"/>
          <w:spacing w:val="-15"/>
        </w:rPr>
        <w:t> </w:t>
      </w:r>
      <w:r>
        <w:rPr>
          <w:color w:val="231F20"/>
        </w:rPr>
        <w:t>we</w:t>
      </w:r>
      <w:r>
        <w:rPr>
          <w:color w:val="231F20"/>
          <w:spacing w:val="-14"/>
        </w:rPr>
        <w:t> </w:t>
      </w:r>
      <w:r>
        <w:rPr>
          <w:color w:val="231F20"/>
        </w:rPr>
        <w:t>will</w:t>
      </w:r>
      <w:r>
        <w:rPr>
          <w:color w:val="231F20"/>
          <w:spacing w:val="-14"/>
        </w:rPr>
        <w:t> </w:t>
      </w:r>
      <w:r>
        <w:rPr>
          <w:color w:val="231F20"/>
        </w:rPr>
        <w:t>be</w:t>
      </w:r>
      <w:r>
        <w:rPr>
          <w:color w:val="231F20"/>
          <w:spacing w:val="-15"/>
        </w:rPr>
        <w:t> </w:t>
      </w:r>
      <w:r>
        <w:rPr>
          <w:color w:val="231F20"/>
        </w:rPr>
        <w:t>asked</w:t>
      </w:r>
      <w:r>
        <w:rPr>
          <w:color w:val="231F20"/>
          <w:spacing w:val="-14"/>
        </w:rPr>
        <w:t> </w:t>
      </w:r>
      <w:r>
        <w:rPr>
          <w:color w:val="231F20"/>
        </w:rPr>
        <w:t>in</w:t>
      </w:r>
      <w:r>
        <w:rPr>
          <w:color w:val="231F20"/>
          <w:spacing w:val="-14"/>
        </w:rPr>
        <w:t> </w:t>
      </w:r>
      <w:r>
        <w:rPr>
          <w:color w:val="231F20"/>
        </w:rPr>
        <w:t>the</w:t>
      </w:r>
      <w:r>
        <w:rPr>
          <w:color w:val="231F20"/>
          <w:spacing w:val="-15"/>
        </w:rPr>
        <w:t> </w:t>
      </w:r>
      <w:r>
        <w:rPr>
          <w:color w:val="231F20"/>
        </w:rPr>
        <w:t>final</w:t>
      </w:r>
      <w:r>
        <w:rPr>
          <w:color w:val="231F20"/>
          <w:spacing w:val="-14"/>
        </w:rPr>
        <w:t> </w:t>
      </w:r>
      <w:r>
        <w:rPr>
          <w:color w:val="231F20"/>
        </w:rPr>
        <w:t>and</w:t>
      </w:r>
      <w:r>
        <w:rPr>
          <w:color w:val="231F20"/>
          <w:spacing w:val="-15"/>
        </w:rPr>
        <w:t> </w:t>
      </w:r>
      <w:r>
        <w:rPr>
          <w:color w:val="231F20"/>
        </w:rPr>
        <w:t>ultimate</w:t>
      </w:r>
      <w:r>
        <w:rPr>
          <w:color w:val="231F20"/>
          <w:spacing w:val="-14"/>
        </w:rPr>
        <w:t> </w:t>
      </w:r>
      <w:r>
        <w:rPr>
          <w:color w:val="231F20"/>
        </w:rPr>
        <w:t>judgment will be about our method of learning. If we did not make the effort to write down our novel insights, we did not learn as an honest businessman who retains efficient records to ascertain he does not forget. </w:t>
      </w:r>
      <w:r>
        <w:rPr>
          <w:color w:val="231F20"/>
          <w:spacing w:val="-12"/>
        </w:rPr>
        <w:t>We </w:t>
      </w:r>
      <w:r>
        <w:rPr>
          <w:color w:val="231F20"/>
        </w:rPr>
        <w:t>may fail in our first ultimate</w:t>
      </w:r>
      <w:r>
        <w:rPr>
          <w:color w:val="231F20"/>
          <w:spacing w:val="8"/>
        </w:rPr>
        <w:t> </w:t>
      </w:r>
      <w:r>
        <w:rPr>
          <w:color w:val="231F20"/>
        </w:rPr>
        <w:t>test.</w:t>
      </w:r>
    </w:p>
    <w:p>
      <w:pPr>
        <w:pStyle w:val="BodyText"/>
        <w:spacing w:line="314" w:lineRule="auto" w:before="33"/>
        <w:ind w:left="179" w:right="117" w:firstLine="360"/>
        <w:jc w:val="both"/>
      </w:pPr>
      <w:r>
        <w:rPr>
          <w:color w:val="231F20"/>
          <w:spacing w:val="-3"/>
        </w:rPr>
        <w:t>Is</w:t>
      </w:r>
      <w:r>
        <w:rPr>
          <w:color w:val="231F20"/>
          <w:spacing w:val="-11"/>
        </w:rPr>
        <w:t> </w:t>
      </w:r>
      <w:r>
        <w:rPr>
          <w:color w:val="231F20"/>
        </w:rPr>
        <w:t>it</w:t>
      </w:r>
      <w:r>
        <w:rPr>
          <w:color w:val="231F20"/>
          <w:spacing w:val="-10"/>
        </w:rPr>
        <w:t> </w:t>
      </w:r>
      <w:r>
        <w:rPr>
          <w:color w:val="231F20"/>
        </w:rPr>
        <w:t>said</w:t>
      </w:r>
      <w:r>
        <w:rPr>
          <w:color w:val="231F20"/>
          <w:spacing w:val="-10"/>
        </w:rPr>
        <w:t> </w:t>
      </w:r>
      <w:r>
        <w:rPr>
          <w:color w:val="231F20"/>
        </w:rPr>
        <w:t>in</w:t>
      </w:r>
      <w:r>
        <w:rPr>
          <w:color w:val="231F20"/>
          <w:spacing w:val="-10"/>
        </w:rPr>
        <w:t> </w:t>
      </w:r>
      <w:r>
        <w:rPr>
          <w:color w:val="231F20"/>
        </w:rPr>
        <w:t>the</w:t>
      </w:r>
      <w:r>
        <w:rPr>
          <w:color w:val="231F20"/>
          <w:spacing w:val="-11"/>
        </w:rPr>
        <w:t> </w:t>
      </w:r>
      <w:r>
        <w:rPr>
          <w:color w:val="231F20"/>
        </w:rPr>
        <w:t>name</w:t>
      </w:r>
      <w:r>
        <w:rPr>
          <w:color w:val="231F20"/>
          <w:spacing w:val="-10"/>
        </w:rPr>
        <w:t> </w:t>
      </w:r>
      <w:r>
        <w:rPr>
          <w:color w:val="231F20"/>
        </w:rPr>
        <w:t>of</w:t>
      </w:r>
      <w:r>
        <w:rPr>
          <w:color w:val="231F20"/>
          <w:spacing w:val="-10"/>
        </w:rPr>
        <w:t> </w:t>
      </w:r>
      <w:r>
        <w:rPr>
          <w:color w:val="231F20"/>
        </w:rPr>
        <w:t>the</w:t>
      </w:r>
      <w:r>
        <w:rPr>
          <w:color w:val="231F20"/>
          <w:spacing w:val="-9"/>
        </w:rPr>
        <w:t> </w:t>
      </w:r>
      <w:r>
        <w:rPr>
          <w:rFonts w:ascii="Cambria" w:hAnsi="Cambria"/>
          <w:i/>
          <w:color w:val="231F20"/>
          <w:spacing w:val="-3"/>
        </w:rPr>
        <w:t>Gra</w:t>
      </w:r>
      <w:r>
        <w:rPr>
          <w:rFonts w:ascii="Cambria" w:hAnsi="Cambria"/>
          <w:i/>
          <w:color w:val="231F20"/>
          <w:spacing w:val="-4"/>
        </w:rPr>
        <w:t> </w:t>
      </w:r>
      <w:r>
        <w:rPr>
          <w:color w:val="231F20"/>
        </w:rPr>
        <w:t>that</w:t>
      </w:r>
      <w:r>
        <w:rPr>
          <w:color w:val="231F20"/>
          <w:spacing w:val="-10"/>
        </w:rPr>
        <w:t> </w:t>
      </w:r>
      <w:r>
        <w:rPr>
          <w:color w:val="231F20"/>
        </w:rPr>
        <w:t>he</w:t>
      </w:r>
      <w:r>
        <w:rPr>
          <w:color w:val="231F20"/>
          <w:spacing w:val="-10"/>
        </w:rPr>
        <w:t> </w:t>
      </w:r>
      <w:r>
        <w:rPr>
          <w:color w:val="231F20"/>
        </w:rPr>
        <w:t>gave</w:t>
      </w:r>
      <w:r>
        <w:rPr>
          <w:color w:val="231F20"/>
          <w:spacing w:val="-10"/>
        </w:rPr>
        <w:t> </w:t>
      </w:r>
      <w:r>
        <w:rPr>
          <w:color w:val="231F20"/>
        </w:rPr>
        <w:t>a</w:t>
      </w:r>
      <w:r>
        <w:rPr>
          <w:color w:val="231F20"/>
          <w:spacing w:val="-10"/>
        </w:rPr>
        <w:t> </w:t>
      </w:r>
      <w:r>
        <w:rPr>
          <w:color w:val="231F20"/>
        </w:rPr>
        <w:t>different</w:t>
      </w:r>
      <w:r>
        <w:rPr>
          <w:color w:val="231F20"/>
          <w:spacing w:val="-11"/>
        </w:rPr>
        <w:t> </w:t>
      </w:r>
      <w:r>
        <w:rPr>
          <w:color w:val="231F20"/>
        </w:rPr>
        <w:t>answer</w:t>
      </w:r>
      <w:r>
        <w:rPr>
          <w:color w:val="231F20"/>
          <w:spacing w:val="-10"/>
        </w:rPr>
        <w:t> </w:t>
      </w:r>
      <w:r>
        <w:rPr>
          <w:color w:val="231F20"/>
        </w:rPr>
        <w:t>to the contradiction between the two </w:t>
      </w:r>
      <w:r>
        <w:rPr>
          <w:rFonts w:ascii="Cambria" w:hAnsi="Cambria"/>
          <w:i/>
          <w:color w:val="231F20"/>
        </w:rPr>
        <w:t>Gemaros</w:t>
      </w:r>
      <w:r>
        <w:rPr>
          <w:color w:val="231F20"/>
        </w:rPr>
        <w:t>. </w:t>
      </w:r>
      <w:r>
        <w:rPr>
          <w:rFonts w:ascii="Cambria" w:hAnsi="Cambria"/>
          <w:i/>
          <w:color w:val="231F20"/>
          <w:spacing w:val="-3"/>
        </w:rPr>
        <w:t>Shabbos </w:t>
      </w:r>
      <w:r>
        <w:rPr>
          <w:color w:val="231F20"/>
        </w:rPr>
        <w:t>(31a) imparts that a verse in </w:t>
      </w:r>
      <w:r>
        <w:rPr>
          <w:rFonts w:ascii="Cambria" w:hAnsi="Cambria"/>
          <w:i/>
          <w:color w:val="231F20"/>
          <w:spacing w:val="-5"/>
        </w:rPr>
        <w:t>Yeshayahu </w:t>
      </w:r>
      <w:r>
        <w:rPr>
          <w:color w:val="231F20"/>
        </w:rPr>
        <w:t>teaches about the six orders of </w:t>
      </w:r>
      <w:r>
        <w:rPr>
          <w:rFonts w:ascii="Cambria" w:hAnsi="Cambria"/>
          <w:i/>
          <w:color w:val="231F20"/>
          <w:spacing w:val="-3"/>
        </w:rPr>
        <w:t>Mishnah</w:t>
      </w:r>
      <w:r>
        <w:rPr>
          <w:color w:val="231F20"/>
          <w:spacing w:val="-3"/>
        </w:rPr>
        <w:t>. </w:t>
      </w:r>
      <w:r>
        <w:rPr>
          <w:color w:val="231F20"/>
        </w:rPr>
        <w:t>Over there, the order of </w:t>
      </w:r>
      <w:r>
        <w:rPr>
          <w:rFonts w:ascii="Cambria" w:hAnsi="Cambria"/>
          <w:i/>
          <w:color w:val="231F20"/>
          <w:spacing w:val="-4"/>
        </w:rPr>
        <w:t>Zera’im</w:t>
      </w:r>
      <w:r>
        <w:rPr>
          <w:color w:val="231F20"/>
          <w:spacing w:val="-4"/>
        </w:rPr>
        <w:t>, </w:t>
      </w:r>
      <w:r>
        <w:rPr>
          <w:color w:val="231F20"/>
        </w:rPr>
        <w:t>laws about seeds, is referred to as </w:t>
      </w:r>
      <w:r>
        <w:rPr>
          <w:rFonts w:ascii="Cambria" w:hAnsi="Cambria"/>
          <w:i/>
          <w:color w:val="231F20"/>
        </w:rPr>
        <w:t>Emunas</w:t>
      </w:r>
      <w:r>
        <w:rPr>
          <w:color w:val="231F20"/>
        </w:rPr>
        <w:t>, faith. Our </w:t>
      </w:r>
      <w:r>
        <w:rPr>
          <w:rFonts w:ascii="Cambria" w:hAnsi="Cambria"/>
          <w:i/>
          <w:color w:val="231F20"/>
        </w:rPr>
        <w:t>Gemara </w:t>
      </w:r>
      <w:r>
        <w:rPr>
          <w:color w:val="231F20"/>
        </w:rPr>
        <w:t>teaches that the first question we are asked is about </w:t>
      </w:r>
      <w:r>
        <w:rPr>
          <w:color w:val="231F20"/>
          <w:spacing w:val="-5"/>
        </w:rPr>
        <w:t>Torah. </w:t>
      </w:r>
      <w:r>
        <w:rPr>
          <w:rFonts w:ascii="Cambria" w:hAnsi="Cambria"/>
          <w:i/>
          <w:color w:val="231F20"/>
        </w:rPr>
        <w:t>Gemara </w:t>
      </w:r>
      <w:r>
        <w:rPr>
          <w:rFonts w:ascii="Cambria" w:hAnsi="Cambria"/>
          <w:i/>
          <w:color w:val="231F20"/>
          <w:spacing w:val="-3"/>
        </w:rPr>
        <w:t>Shabbos </w:t>
      </w:r>
      <w:r>
        <w:rPr>
          <w:color w:val="231F20"/>
        </w:rPr>
        <w:t>said the first question in the next world is about faith; it meant to say that the first question is whether</w:t>
      </w:r>
      <w:r>
        <w:rPr>
          <w:color w:val="231F20"/>
          <w:spacing w:val="-15"/>
        </w:rPr>
        <w:t> </w:t>
      </w:r>
      <w:r>
        <w:rPr>
          <w:color w:val="231F20"/>
        </w:rPr>
        <w:t>you</w:t>
      </w:r>
      <w:r>
        <w:rPr>
          <w:color w:val="231F20"/>
          <w:spacing w:val="-15"/>
        </w:rPr>
        <w:t> </w:t>
      </w:r>
      <w:r>
        <w:rPr>
          <w:color w:val="231F20"/>
        </w:rPr>
        <w:t>learned</w:t>
      </w:r>
      <w:r>
        <w:rPr>
          <w:color w:val="231F20"/>
          <w:spacing w:val="-15"/>
        </w:rPr>
        <w:t> </w:t>
      </w:r>
      <w:r>
        <w:rPr>
          <w:color w:val="231F20"/>
        </w:rPr>
        <w:t>the</w:t>
      </w:r>
      <w:r>
        <w:rPr>
          <w:color w:val="231F20"/>
          <w:spacing w:val="-15"/>
        </w:rPr>
        <w:t> </w:t>
      </w:r>
      <w:r>
        <w:rPr>
          <w:color w:val="231F20"/>
          <w:spacing w:val="-5"/>
        </w:rPr>
        <w:t>Torah</w:t>
      </w:r>
      <w:r>
        <w:rPr>
          <w:color w:val="231F20"/>
          <w:spacing w:val="-14"/>
        </w:rPr>
        <w:t> </w:t>
      </w:r>
      <w:r>
        <w:rPr>
          <w:color w:val="231F20"/>
        </w:rPr>
        <w:t>about</w:t>
      </w:r>
      <w:r>
        <w:rPr>
          <w:color w:val="231F20"/>
          <w:spacing w:val="-15"/>
        </w:rPr>
        <w:t> </w:t>
      </w:r>
      <w:r>
        <w:rPr>
          <w:color w:val="231F20"/>
        </w:rPr>
        <w:t>seeds.</w:t>
      </w:r>
      <w:r>
        <w:rPr>
          <w:color w:val="231F20"/>
          <w:spacing w:val="-15"/>
        </w:rPr>
        <w:t> </w:t>
      </w:r>
      <w:r>
        <w:rPr>
          <w:color w:val="231F20"/>
        </w:rPr>
        <w:t>“Did</w:t>
      </w:r>
      <w:r>
        <w:rPr>
          <w:color w:val="231F20"/>
          <w:spacing w:val="-15"/>
        </w:rPr>
        <w:t> </w:t>
      </w:r>
      <w:r>
        <w:rPr>
          <w:color w:val="231F20"/>
        </w:rPr>
        <w:t>you</w:t>
      </w:r>
      <w:r>
        <w:rPr>
          <w:color w:val="231F20"/>
          <w:spacing w:val="-15"/>
        </w:rPr>
        <w:t> </w:t>
      </w:r>
      <w:r>
        <w:rPr>
          <w:color w:val="231F20"/>
        </w:rPr>
        <w:t>give</w:t>
      </w:r>
      <w:r>
        <w:rPr>
          <w:color w:val="231F20"/>
          <w:spacing w:val="-14"/>
        </w:rPr>
        <w:t> </w:t>
      </w:r>
      <w:r>
        <w:rPr>
          <w:color w:val="231F20"/>
        </w:rPr>
        <w:t>and</w:t>
      </w:r>
      <w:r>
        <w:rPr>
          <w:color w:val="231F20"/>
          <w:spacing w:val="-15"/>
        </w:rPr>
        <w:t> </w:t>
      </w:r>
      <w:r>
        <w:rPr>
          <w:color w:val="231F20"/>
        </w:rPr>
        <w:t>take</w:t>
      </w:r>
      <w:r>
        <w:rPr>
          <w:color w:val="231F20"/>
          <w:spacing w:val="-15"/>
        </w:rPr>
        <w:t> </w:t>
      </w:r>
      <w:r>
        <w:rPr>
          <w:color w:val="231F20"/>
        </w:rPr>
        <w:t>in faith?”</w:t>
      </w:r>
      <w:r>
        <w:rPr>
          <w:color w:val="231F20"/>
          <w:spacing w:val="-9"/>
        </w:rPr>
        <w:t> </w:t>
      </w:r>
      <w:r>
        <w:rPr>
          <w:color w:val="231F20"/>
        </w:rPr>
        <w:t>means</w:t>
      </w:r>
      <w:r>
        <w:rPr>
          <w:color w:val="231F20"/>
          <w:spacing w:val="-8"/>
        </w:rPr>
        <w:t> </w:t>
      </w:r>
      <w:r>
        <w:rPr>
          <w:color w:val="231F20"/>
        </w:rPr>
        <w:t>“Did</w:t>
      </w:r>
      <w:r>
        <w:rPr>
          <w:color w:val="231F20"/>
          <w:spacing w:val="-9"/>
        </w:rPr>
        <w:t> </w:t>
      </w:r>
      <w:r>
        <w:rPr>
          <w:color w:val="231F20"/>
        </w:rPr>
        <w:t>you</w:t>
      </w:r>
      <w:r>
        <w:rPr>
          <w:color w:val="231F20"/>
          <w:spacing w:val="-8"/>
        </w:rPr>
        <w:t> </w:t>
      </w:r>
      <w:r>
        <w:rPr>
          <w:color w:val="231F20"/>
          <w:spacing w:val="2"/>
        </w:rPr>
        <w:t>try</w:t>
      </w:r>
      <w:r>
        <w:rPr>
          <w:color w:val="231F20"/>
          <w:spacing w:val="-9"/>
        </w:rPr>
        <w:t> </w:t>
      </w:r>
      <w:r>
        <w:rPr>
          <w:color w:val="231F20"/>
        </w:rPr>
        <w:t>hard</w:t>
      </w:r>
      <w:r>
        <w:rPr>
          <w:color w:val="231F20"/>
          <w:spacing w:val="-8"/>
        </w:rPr>
        <w:t> </w:t>
      </w:r>
      <w:r>
        <w:rPr>
          <w:color w:val="231F20"/>
        </w:rPr>
        <w:t>to</w:t>
      </w:r>
      <w:r>
        <w:rPr>
          <w:color w:val="231F20"/>
          <w:spacing w:val="-9"/>
        </w:rPr>
        <w:t> </w:t>
      </w:r>
      <w:r>
        <w:rPr>
          <w:color w:val="231F20"/>
        </w:rPr>
        <w:t>study</w:t>
      </w:r>
      <w:r>
        <w:rPr>
          <w:color w:val="231F20"/>
          <w:spacing w:val="-8"/>
        </w:rPr>
        <w:t> </w:t>
      </w:r>
      <w:r>
        <w:rPr>
          <w:color w:val="231F20"/>
        </w:rPr>
        <w:t>the</w:t>
      </w:r>
      <w:r>
        <w:rPr>
          <w:color w:val="231F20"/>
          <w:spacing w:val="-9"/>
        </w:rPr>
        <w:t> </w:t>
      </w:r>
      <w:r>
        <w:rPr>
          <w:color w:val="231F20"/>
        </w:rPr>
        <w:t>laws</w:t>
      </w:r>
      <w:r>
        <w:rPr>
          <w:color w:val="231F20"/>
          <w:spacing w:val="-8"/>
        </w:rPr>
        <w:t> </w:t>
      </w:r>
      <w:r>
        <w:rPr>
          <w:color w:val="231F20"/>
        </w:rPr>
        <w:t>of</w:t>
      </w:r>
      <w:r>
        <w:rPr>
          <w:color w:val="231F20"/>
          <w:spacing w:val="-9"/>
        </w:rPr>
        <w:t> </w:t>
      </w:r>
      <w:r>
        <w:rPr>
          <w:color w:val="231F20"/>
        </w:rPr>
        <w:t>seeds</w:t>
      </w:r>
      <w:r>
        <w:rPr>
          <w:color w:val="231F20"/>
          <w:spacing w:val="-8"/>
        </w:rPr>
        <w:t> </w:t>
      </w:r>
      <w:r>
        <w:rPr>
          <w:color w:val="231F20"/>
        </w:rPr>
        <w:t>which</w:t>
      </w:r>
      <w:r>
        <w:rPr>
          <w:color w:val="231F20"/>
          <w:spacing w:val="-9"/>
        </w:rPr>
        <w:t> </w:t>
      </w:r>
      <w:r>
        <w:rPr>
          <w:color w:val="231F20"/>
        </w:rPr>
        <w:t>are called</w:t>
      </w:r>
      <w:r>
        <w:rPr>
          <w:color w:val="231F20"/>
          <w:spacing w:val="-8"/>
        </w:rPr>
        <w:t> </w:t>
      </w:r>
      <w:r>
        <w:rPr>
          <w:color w:val="231F20"/>
        </w:rPr>
        <w:t>faith?”</w:t>
      </w:r>
      <w:r>
        <w:rPr>
          <w:color w:val="231F20"/>
          <w:spacing w:val="-7"/>
        </w:rPr>
        <w:t> </w:t>
      </w:r>
      <w:r>
        <w:rPr>
          <w:color w:val="231F20"/>
        </w:rPr>
        <w:t>According</w:t>
      </w:r>
      <w:r>
        <w:rPr>
          <w:color w:val="231F20"/>
          <w:spacing w:val="-8"/>
        </w:rPr>
        <w:t> </w:t>
      </w:r>
      <w:r>
        <w:rPr>
          <w:color w:val="231F20"/>
        </w:rPr>
        <w:t>to</w:t>
      </w:r>
      <w:r>
        <w:rPr>
          <w:color w:val="231F20"/>
          <w:spacing w:val="-7"/>
        </w:rPr>
        <w:t> </w:t>
      </w:r>
      <w:r>
        <w:rPr>
          <w:color w:val="231F20"/>
        </w:rPr>
        <w:t>the</w:t>
      </w:r>
      <w:r>
        <w:rPr>
          <w:color w:val="231F20"/>
          <w:spacing w:val="-8"/>
        </w:rPr>
        <w:t> </w:t>
      </w:r>
      <w:r>
        <w:rPr>
          <w:rFonts w:ascii="Cambria" w:hAnsi="Cambria"/>
          <w:i/>
          <w:color w:val="231F20"/>
        </w:rPr>
        <w:t>Gra</w:t>
      </w:r>
      <w:r>
        <w:rPr>
          <w:color w:val="231F20"/>
        </w:rPr>
        <w:t>,</w:t>
      </w:r>
      <w:r>
        <w:rPr>
          <w:color w:val="231F20"/>
          <w:spacing w:val="-7"/>
        </w:rPr>
        <w:t> </w:t>
      </w:r>
      <w:r>
        <w:rPr>
          <w:color w:val="231F20"/>
        </w:rPr>
        <w:t>we</w:t>
      </w:r>
      <w:r>
        <w:rPr>
          <w:color w:val="231F20"/>
          <w:spacing w:val="-8"/>
        </w:rPr>
        <w:t> </w:t>
      </w:r>
      <w:r>
        <w:rPr>
          <w:color w:val="231F20"/>
        </w:rPr>
        <w:t>have</w:t>
      </w:r>
      <w:r>
        <w:rPr>
          <w:color w:val="231F20"/>
          <w:spacing w:val="-7"/>
        </w:rPr>
        <w:t> </w:t>
      </w:r>
      <w:r>
        <w:rPr>
          <w:color w:val="231F20"/>
        </w:rPr>
        <w:t>to</w:t>
      </w:r>
      <w:r>
        <w:rPr>
          <w:color w:val="231F20"/>
          <w:spacing w:val="-8"/>
        </w:rPr>
        <w:t> </w:t>
      </w:r>
      <w:r>
        <w:rPr>
          <w:color w:val="231F20"/>
        </w:rPr>
        <w:t>learn</w:t>
      </w:r>
      <w:r>
        <w:rPr>
          <w:color w:val="231F20"/>
          <w:spacing w:val="-7"/>
        </w:rPr>
        <w:t> </w:t>
      </w:r>
      <w:r>
        <w:rPr>
          <w:color w:val="231F20"/>
        </w:rPr>
        <w:t>all</w:t>
      </w:r>
      <w:r>
        <w:rPr>
          <w:color w:val="231F20"/>
          <w:spacing w:val="-7"/>
        </w:rPr>
        <w:t> </w:t>
      </w:r>
      <w:r>
        <w:rPr>
          <w:color w:val="231F20"/>
        </w:rPr>
        <w:t>of</w:t>
      </w:r>
      <w:r>
        <w:rPr>
          <w:color w:val="231F20"/>
          <w:spacing w:val="-8"/>
        </w:rPr>
        <w:t> </w:t>
      </w:r>
      <w:r>
        <w:rPr>
          <w:rFonts w:ascii="Cambria" w:hAnsi="Cambria"/>
          <w:i/>
          <w:color w:val="231F20"/>
          <w:spacing w:val="-3"/>
        </w:rPr>
        <w:t>Mishnah</w:t>
      </w:r>
      <w:r>
        <w:rPr>
          <w:color w:val="231F20"/>
          <w:spacing w:val="-3"/>
        </w:rPr>
        <w:t>, </w:t>
      </w:r>
      <w:r>
        <w:rPr>
          <w:color w:val="231F20"/>
        </w:rPr>
        <w:t>and</w:t>
      </w:r>
      <w:r>
        <w:rPr>
          <w:color w:val="231F20"/>
          <w:spacing w:val="-7"/>
        </w:rPr>
        <w:t> </w:t>
      </w:r>
      <w:r>
        <w:rPr>
          <w:color w:val="231F20"/>
        </w:rPr>
        <w:t>especially</w:t>
      </w:r>
      <w:r>
        <w:rPr>
          <w:color w:val="231F20"/>
          <w:spacing w:val="-6"/>
        </w:rPr>
        <w:t> </w:t>
      </w:r>
      <w:r>
        <w:rPr>
          <w:color w:val="231F20"/>
        </w:rPr>
        <w:t>the</w:t>
      </w:r>
      <w:r>
        <w:rPr>
          <w:color w:val="231F20"/>
          <w:spacing w:val="-7"/>
        </w:rPr>
        <w:t> </w:t>
      </w:r>
      <w:r>
        <w:rPr>
          <w:color w:val="231F20"/>
        </w:rPr>
        <w:t>agricultural</w:t>
      </w:r>
      <w:r>
        <w:rPr>
          <w:color w:val="231F20"/>
          <w:spacing w:val="-6"/>
        </w:rPr>
        <w:t> </w:t>
      </w:r>
      <w:r>
        <w:rPr>
          <w:color w:val="231F20"/>
        </w:rPr>
        <w:t>laws</w:t>
      </w:r>
      <w:r>
        <w:rPr>
          <w:color w:val="231F20"/>
          <w:spacing w:val="-7"/>
        </w:rPr>
        <w:t> </w:t>
      </w:r>
      <w:r>
        <w:rPr>
          <w:color w:val="231F20"/>
        </w:rPr>
        <w:t>of</w:t>
      </w:r>
      <w:r>
        <w:rPr>
          <w:color w:val="231F20"/>
          <w:spacing w:val="-6"/>
        </w:rPr>
        <w:t> </w:t>
      </w:r>
      <w:r>
        <w:rPr>
          <w:color w:val="231F20"/>
        </w:rPr>
        <w:t>Israel,</w:t>
      </w:r>
      <w:r>
        <w:rPr>
          <w:color w:val="231F20"/>
          <w:spacing w:val="-6"/>
        </w:rPr>
        <w:t> </w:t>
      </w:r>
      <w:r>
        <w:rPr>
          <w:color w:val="231F20"/>
        </w:rPr>
        <w:t>for</w:t>
      </w:r>
      <w:r>
        <w:rPr>
          <w:color w:val="231F20"/>
          <w:spacing w:val="-7"/>
        </w:rPr>
        <w:t> </w:t>
      </w:r>
      <w:r>
        <w:rPr>
          <w:color w:val="231F20"/>
        </w:rPr>
        <w:t>that</w:t>
      </w:r>
      <w:r>
        <w:rPr>
          <w:color w:val="231F20"/>
          <w:spacing w:val="-6"/>
        </w:rPr>
        <w:t> </w:t>
      </w:r>
      <w:r>
        <w:rPr>
          <w:color w:val="231F20"/>
        </w:rPr>
        <w:t>will</w:t>
      </w:r>
      <w:r>
        <w:rPr>
          <w:color w:val="231F20"/>
          <w:spacing w:val="-7"/>
        </w:rPr>
        <w:t> </w:t>
      </w:r>
      <w:r>
        <w:rPr>
          <w:color w:val="231F20"/>
        </w:rPr>
        <w:t>be</w:t>
      </w:r>
      <w:r>
        <w:rPr>
          <w:color w:val="231F20"/>
          <w:spacing w:val="-6"/>
        </w:rPr>
        <w:t> </w:t>
      </w:r>
      <w:r>
        <w:rPr>
          <w:color w:val="231F20"/>
        </w:rPr>
        <w:t>the</w:t>
      </w:r>
      <w:r>
        <w:rPr>
          <w:color w:val="231F20"/>
          <w:spacing w:val="-6"/>
        </w:rPr>
        <w:t> </w:t>
      </w:r>
      <w:r>
        <w:rPr>
          <w:color w:val="231F20"/>
        </w:rPr>
        <w:t>first order</w:t>
      </w:r>
      <w:r>
        <w:rPr>
          <w:color w:val="231F20"/>
          <w:spacing w:val="-25"/>
        </w:rPr>
        <w:t> </w:t>
      </w:r>
      <w:r>
        <w:rPr>
          <w:color w:val="231F20"/>
        </w:rPr>
        <w:t>of</w:t>
      </w:r>
      <w:r>
        <w:rPr>
          <w:color w:val="231F20"/>
          <w:spacing w:val="-24"/>
        </w:rPr>
        <w:t> </w:t>
      </w:r>
      <w:r>
        <w:rPr>
          <w:color w:val="231F20"/>
        </w:rPr>
        <w:t>inquiry</w:t>
      </w:r>
      <w:r>
        <w:rPr>
          <w:color w:val="231F20"/>
          <w:spacing w:val="-25"/>
        </w:rPr>
        <w:t> </w:t>
      </w:r>
      <w:r>
        <w:rPr>
          <w:color w:val="231F20"/>
        </w:rPr>
        <w:t>from</w:t>
      </w:r>
      <w:r>
        <w:rPr>
          <w:color w:val="231F20"/>
          <w:spacing w:val="-24"/>
        </w:rPr>
        <w:t> </w:t>
      </w:r>
      <w:r>
        <w:rPr>
          <w:color w:val="231F20"/>
        </w:rPr>
        <w:t>the</w:t>
      </w:r>
      <w:r>
        <w:rPr>
          <w:color w:val="231F20"/>
          <w:spacing w:val="-25"/>
        </w:rPr>
        <w:t> </w:t>
      </w:r>
      <w:r>
        <w:rPr>
          <w:color w:val="231F20"/>
        </w:rPr>
        <w:t>Divine</w:t>
      </w:r>
      <w:r>
        <w:rPr>
          <w:color w:val="231F20"/>
          <w:spacing w:val="-24"/>
        </w:rPr>
        <w:t> </w:t>
      </w:r>
      <w:r>
        <w:rPr>
          <w:color w:val="231F20"/>
        </w:rPr>
        <w:t>court</w:t>
      </w:r>
      <w:r>
        <w:rPr>
          <w:color w:val="231F20"/>
          <w:spacing w:val="-25"/>
        </w:rPr>
        <w:t> </w:t>
      </w:r>
      <w:r>
        <w:rPr>
          <w:color w:val="231F20"/>
        </w:rPr>
        <w:t>(</w:t>
      </w:r>
      <w:r>
        <w:rPr>
          <w:rFonts w:ascii="Cambria" w:hAnsi="Cambria"/>
          <w:i/>
          <w:color w:val="231F20"/>
        </w:rPr>
        <w:t>Mesivta</w:t>
      </w:r>
      <w:r>
        <w:rPr>
          <w:color w:val="231F20"/>
        </w:rPr>
        <w:t>,</w:t>
      </w:r>
      <w:r>
        <w:rPr>
          <w:color w:val="231F20"/>
          <w:spacing w:val="-24"/>
        </w:rPr>
        <w:t> </w:t>
      </w:r>
      <w:r>
        <w:rPr>
          <w:rFonts w:ascii="Cambria" w:hAnsi="Cambria"/>
          <w:i/>
          <w:color w:val="231F20"/>
        </w:rPr>
        <w:t>Hamevaseir</w:t>
      </w:r>
      <w:r>
        <w:rPr>
          <w:rFonts w:ascii="Cambria" w:hAnsi="Cambria"/>
          <w:i/>
          <w:color w:val="231F20"/>
          <w:spacing w:val="-17"/>
        </w:rPr>
        <w:t> </w:t>
      </w:r>
      <w:r>
        <w:rPr>
          <w:rFonts w:ascii="Cambria" w:hAnsi="Cambria"/>
          <w:i/>
          <w:color w:val="231F20"/>
          <w:spacing w:val="-5"/>
        </w:rPr>
        <w:t>Torani</w:t>
      </w:r>
      <w:r>
        <w:rPr>
          <w:color w:val="231F20"/>
          <w:spacing w:val="-5"/>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59"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29" w:firstLine="0"/>
        <w:jc w:val="center"/>
        <w:rPr>
          <w:rFonts w:ascii="Cambria" w:hAnsi="Cambria"/>
          <w:b/>
          <w:sz w:val="32"/>
        </w:rPr>
      </w:pPr>
      <w:r>
        <w:rPr>
          <w:rFonts w:ascii="Cambria" w:hAnsi="Cambria"/>
          <w:b/>
          <w:color w:val="231F20"/>
          <w:spacing w:val="-3"/>
          <w:w w:val="95"/>
          <w:sz w:val="32"/>
        </w:rPr>
        <w:t>If </w:t>
      </w:r>
      <w:r>
        <w:rPr>
          <w:rFonts w:ascii="Cambria" w:hAnsi="Cambria"/>
          <w:b/>
          <w:color w:val="231F20"/>
          <w:w w:val="95"/>
          <w:sz w:val="32"/>
        </w:rPr>
        <w:t>a </w:t>
      </w:r>
      <w:r>
        <w:rPr>
          <w:rFonts w:ascii="Cambria" w:hAnsi="Cambria"/>
          <w:b/>
          <w:color w:val="231F20"/>
          <w:spacing w:val="-3"/>
          <w:w w:val="95"/>
          <w:sz w:val="32"/>
        </w:rPr>
        <w:t>Judge </w:t>
      </w:r>
      <w:r>
        <w:rPr>
          <w:rFonts w:ascii="Cambria" w:hAnsi="Cambria"/>
          <w:b/>
          <w:color w:val="231F20"/>
          <w:w w:val="95"/>
          <w:sz w:val="32"/>
        </w:rPr>
        <w:t>Received a </w:t>
      </w:r>
      <w:r>
        <w:rPr>
          <w:rFonts w:ascii="Cambria" w:hAnsi="Cambria"/>
          <w:b/>
          <w:color w:val="231F20"/>
          <w:spacing w:val="-4"/>
          <w:w w:val="95"/>
          <w:sz w:val="32"/>
        </w:rPr>
        <w:t>Mishlo’ach </w:t>
      </w:r>
      <w:r>
        <w:rPr>
          <w:rFonts w:ascii="Cambria" w:hAnsi="Cambria"/>
          <w:b/>
          <w:color w:val="231F20"/>
          <w:w w:val="95"/>
          <w:sz w:val="32"/>
        </w:rPr>
        <w:t>Manos Gift from a </w:t>
      </w:r>
      <w:r>
        <w:rPr>
          <w:rFonts w:ascii="Cambria" w:hAnsi="Cambria"/>
          <w:b/>
          <w:color w:val="231F20"/>
          <w:spacing w:val="-3"/>
          <w:w w:val="95"/>
          <w:sz w:val="32"/>
        </w:rPr>
        <w:t>Person, Must </w:t>
      </w:r>
      <w:r>
        <w:rPr>
          <w:rFonts w:ascii="Cambria" w:hAnsi="Cambria"/>
          <w:b/>
          <w:color w:val="231F20"/>
          <w:spacing w:val="-4"/>
          <w:w w:val="95"/>
          <w:sz w:val="32"/>
        </w:rPr>
        <w:t>He </w:t>
      </w:r>
      <w:r>
        <w:rPr>
          <w:rFonts w:ascii="Cambria" w:hAnsi="Cambria"/>
          <w:b/>
          <w:color w:val="231F20"/>
          <w:spacing w:val="-3"/>
          <w:w w:val="95"/>
          <w:sz w:val="32"/>
        </w:rPr>
        <w:t>Now </w:t>
      </w:r>
      <w:r>
        <w:rPr>
          <w:rFonts w:ascii="Cambria" w:hAnsi="Cambria"/>
          <w:b/>
          <w:color w:val="231F20"/>
          <w:w w:val="95"/>
          <w:sz w:val="32"/>
        </w:rPr>
        <w:t>Recuse Himself from a Court Case Involving That </w:t>
      </w:r>
      <w:r>
        <w:rPr>
          <w:rFonts w:ascii="Cambria" w:hAnsi="Cambria"/>
          <w:b/>
          <w:color w:val="231F20"/>
          <w:spacing w:val="-3"/>
          <w:w w:val="95"/>
          <w:sz w:val="32"/>
        </w:rPr>
        <w:t>Person?</w:t>
      </w:r>
    </w:p>
    <w:p>
      <w:pPr>
        <w:pStyle w:val="BodyText"/>
        <w:spacing w:before="11"/>
        <w:rPr>
          <w:rFonts w:ascii="Cambria"/>
          <w:b/>
          <w:sz w:val="54"/>
        </w:rPr>
      </w:pPr>
    </w:p>
    <w:p>
      <w:pPr>
        <w:pStyle w:val="BodyText"/>
        <w:spacing w:line="288" w:lineRule="auto"/>
        <w:ind w:left="180" w:right="117"/>
        <w:jc w:val="both"/>
      </w:pPr>
      <w:r>
        <w:rPr>
          <w:rFonts w:ascii="Cambria" w:hAnsi="Cambria"/>
          <w:b/>
          <w:color w:val="231F20"/>
          <w:sz w:val="38"/>
        </w:rPr>
        <w:t>O</w:t>
      </w:r>
      <w:r>
        <w:rPr>
          <w:color w:val="231F20"/>
        </w:rPr>
        <w:t>ur </w:t>
      </w:r>
      <w:r>
        <w:rPr>
          <w:rFonts w:ascii="Cambria" w:hAnsi="Cambria"/>
          <w:i/>
          <w:color w:val="231F20"/>
        </w:rPr>
        <w:t>Gemara </w:t>
      </w:r>
      <w:r>
        <w:rPr>
          <w:color w:val="231F20"/>
        </w:rPr>
        <w:t>relates a story about </w:t>
      </w:r>
      <w:r>
        <w:rPr>
          <w:rFonts w:ascii="Cambria" w:hAnsi="Cambria"/>
          <w:i/>
          <w:color w:val="231F20"/>
        </w:rPr>
        <w:t>Rav</w:t>
      </w:r>
      <w:r>
        <w:rPr>
          <w:color w:val="231F20"/>
        </w:rPr>
        <w:t>. </w:t>
      </w:r>
      <w:r>
        <w:rPr>
          <w:rFonts w:ascii="Cambria" w:hAnsi="Cambria"/>
          <w:i/>
          <w:color w:val="231F20"/>
          <w:spacing w:val="-3"/>
        </w:rPr>
        <w:t>Rav </w:t>
      </w:r>
      <w:r>
        <w:rPr>
          <w:color w:val="231F20"/>
        </w:rPr>
        <w:t>had been hosted by an individual</w:t>
      </w:r>
      <w:r>
        <w:rPr>
          <w:color w:val="231F20"/>
          <w:spacing w:val="-23"/>
        </w:rPr>
        <w:t> </w:t>
      </w:r>
      <w:r>
        <w:rPr>
          <w:color w:val="231F20"/>
        </w:rPr>
        <w:t>who</w:t>
      </w:r>
      <w:r>
        <w:rPr>
          <w:color w:val="231F20"/>
          <w:spacing w:val="-23"/>
        </w:rPr>
        <w:t> </w:t>
      </w:r>
      <w:r>
        <w:rPr>
          <w:color w:val="231F20"/>
        </w:rPr>
        <w:t>came</w:t>
      </w:r>
      <w:r>
        <w:rPr>
          <w:color w:val="231F20"/>
          <w:spacing w:val="-23"/>
        </w:rPr>
        <w:t> </w:t>
      </w:r>
      <w:r>
        <w:rPr>
          <w:color w:val="231F20"/>
        </w:rPr>
        <w:t>before</w:t>
      </w:r>
      <w:r>
        <w:rPr>
          <w:color w:val="231F20"/>
          <w:spacing w:val="-23"/>
        </w:rPr>
        <w:t> </w:t>
      </w:r>
      <w:r>
        <w:rPr>
          <w:rFonts w:ascii="Cambria" w:hAnsi="Cambria"/>
          <w:i/>
          <w:color w:val="231F20"/>
        </w:rPr>
        <w:t>Rav</w:t>
      </w:r>
      <w:r>
        <w:rPr>
          <w:color w:val="231F20"/>
        </w:rPr>
        <w:t>.</w:t>
      </w:r>
      <w:r>
        <w:rPr>
          <w:color w:val="231F20"/>
          <w:spacing w:val="-23"/>
        </w:rPr>
        <w:t> </w:t>
      </w:r>
      <w:r>
        <w:rPr>
          <w:color w:val="231F20"/>
          <w:spacing w:val="-9"/>
        </w:rPr>
        <w:t>“You</w:t>
      </w:r>
      <w:r>
        <w:rPr>
          <w:color w:val="231F20"/>
          <w:spacing w:val="-23"/>
        </w:rPr>
        <w:t> </w:t>
      </w:r>
      <w:r>
        <w:rPr>
          <w:color w:val="231F20"/>
        </w:rPr>
        <w:t>were</w:t>
      </w:r>
      <w:r>
        <w:rPr>
          <w:color w:val="231F20"/>
          <w:spacing w:val="-23"/>
        </w:rPr>
        <w:t> </w:t>
      </w:r>
      <w:r>
        <w:rPr>
          <w:color w:val="231F20"/>
          <w:spacing w:val="-3"/>
        </w:rPr>
        <w:t>my</w:t>
      </w:r>
      <w:r>
        <w:rPr>
          <w:color w:val="231F20"/>
          <w:spacing w:val="-23"/>
        </w:rPr>
        <w:t> </w:t>
      </w:r>
      <w:r>
        <w:rPr>
          <w:color w:val="231F20"/>
        </w:rPr>
        <w:t>guest,</w:t>
      </w:r>
      <w:r>
        <w:rPr>
          <w:color w:val="231F20"/>
          <w:spacing w:val="-23"/>
        </w:rPr>
        <w:t> </w:t>
      </w:r>
      <w:r>
        <w:rPr>
          <w:color w:val="231F20"/>
        </w:rPr>
        <w:t>were</w:t>
      </w:r>
      <w:r>
        <w:rPr>
          <w:color w:val="231F20"/>
          <w:spacing w:val="-23"/>
        </w:rPr>
        <w:t> </w:t>
      </w:r>
      <w:r>
        <w:rPr>
          <w:color w:val="231F20"/>
        </w:rPr>
        <w:t>you</w:t>
      </w:r>
      <w:r>
        <w:rPr>
          <w:color w:val="231F20"/>
          <w:spacing w:val="-23"/>
        </w:rPr>
        <w:t> </w:t>
      </w:r>
      <w:r>
        <w:rPr>
          <w:color w:val="231F20"/>
        </w:rPr>
        <w:t>not?” he</w:t>
      </w:r>
      <w:r>
        <w:rPr>
          <w:color w:val="231F20"/>
          <w:spacing w:val="-12"/>
        </w:rPr>
        <w:t> </w:t>
      </w:r>
      <w:r>
        <w:rPr>
          <w:color w:val="231F20"/>
        </w:rPr>
        <w:t>asked.</w:t>
      </w:r>
      <w:r>
        <w:rPr>
          <w:color w:val="231F20"/>
          <w:spacing w:val="-11"/>
        </w:rPr>
        <w:t> </w:t>
      </w:r>
      <w:r>
        <w:rPr>
          <w:rFonts w:ascii="Cambria" w:hAnsi="Cambria"/>
          <w:i/>
          <w:color w:val="231F20"/>
          <w:spacing w:val="-3"/>
        </w:rPr>
        <w:t>Rav</w:t>
      </w:r>
      <w:r>
        <w:rPr>
          <w:rFonts w:ascii="Cambria" w:hAnsi="Cambria"/>
          <w:i/>
          <w:color w:val="231F20"/>
          <w:spacing w:val="-4"/>
        </w:rPr>
        <w:t> </w:t>
      </w:r>
      <w:r>
        <w:rPr>
          <w:color w:val="231F20"/>
        </w:rPr>
        <w:t>answered,</w:t>
      </w:r>
      <w:r>
        <w:rPr>
          <w:color w:val="231F20"/>
          <w:spacing w:val="-11"/>
        </w:rPr>
        <w:t> </w:t>
      </w:r>
      <w:r>
        <w:rPr>
          <w:color w:val="231F20"/>
          <w:spacing w:val="-7"/>
        </w:rPr>
        <w:t>“Yes,</w:t>
      </w:r>
      <w:r>
        <w:rPr>
          <w:color w:val="231F20"/>
          <w:spacing w:val="-12"/>
        </w:rPr>
        <w:t> </w:t>
      </w:r>
      <w:r>
        <w:rPr>
          <w:color w:val="231F20"/>
        </w:rPr>
        <w:t>you</w:t>
      </w:r>
      <w:r>
        <w:rPr>
          <w:color w:val="231F20"/>
          <w:spacing w:val="-11"/>
        </w:rPr>
        <w:t> </w:t>
      </w:r>
      <w:r>
        <w:rPr>
          <w:color w:val="231F20"/>
        </w:rPr>
        <w:t>hosted</w:t>
      </w:r>
      <w:r>
        <w:rPr>
          <w:color w:val="231F20"/>
          <w:spacing w:val="-11"/>
        </w:rPr>
        <w:t> </w:t>
      </w:r>
      <w:r>
        <w:rPr>
          <w:color w:val="231F20"/>
          <w:spacing w:val="-9"/>
        </w:rPr>
        <w:t>me.”</w:t>
      </w:r>
      <w:r>
        <w:rPr>
          <w:color w:val="231F20"/>
          <w:spacing w:val="-11"/>
        </w:rPr>
        <w:t> </w:t>
      </w:r>
      <w:r>
        <w:rPr>
          <w:color w:val="231F20"/>
        </w:rPr>
        <w:t>The</w:t>
      </w:r>
      <w:r>
        <w:rPr>
          <w:color w:val="231F20"/>
          <w:spacing w:val="-11"/>
        </w:rPr>
        <w:t> </w:t>
      </w:r>
      <w:r>
        <w:rPr>
          <w:color w:val="231F20"/>
        </w:rPr>
        <w:t>man</w:t>
      </w:r>
      <w:r>
        <w:rPr>
          <w:color w:val="231F20"/>
          <w:spacing w:val="-12"/>
        </w:rPr>
        <w:t> </w:t>
      </w:r>
      <w:r>
        <w:rPr>
          <w:color w:val="231F20"/>
        </w:rPr>
        <w:t>then</w:t>
      </w:r>
      <w:r>
        <w:rPr>
          <w:color w:val="231F20"/>
          <w:spacing w:val="-11"/>
        </w:rPr>
        <w:t> </w:t>
      </w:r>
      <w:r>
        <w:rPr>
          <w:color w:val="231F20"/>
        </w:rPr>
        <w:t>said,</w:t>
      </w:r>
      <w:r>
        <w:rPr>
          <w:color w:val="231F20"/>
          <w:spacing w:val="-11"/>
        </w:rPr>
        <w:t> </w:t>
      </w:r>
      <w:r>
        <w:rPr>
          <w:color w:val="231F20"/>
        </w:rPr>
        <w:t>“I</w:t>
      </w:r>
    </w:p>
    <w:p>
      <w:pPr>
        <w:pStyle w:val="BodyText"/>
        <w:spacing w:line="314" w:lineRule="auto" w:before="15"/>
        <w:ind w:left="180" w:right="117"/>
        <w:jc w:val="both"/>
      </w:pPr>
      <w:r>
        <w:rPr>
          <w:color w:val="231F20"/>
        </w:rPr>
        <w:t>am glad you remembered. I have a court case. I would like to bring it before </w:t>
      </w:r>
      <w:r>
        <w:rPr>
          <w:color w:val="231F20"/>
          <w:spacing w:val="-8"/>
        </w:rPr>
        <w:t>you.” </w:t>
      </w:r>
      <w:r>
        <w:rPr>
          <w:rFonts w:ascii="Cambria" w:hAnsi="Cambria"/>
          <w:i/>
          <w:color w:val="231F20"/>
          <w:spacing w:val="-3"/>
        </w:rPr>
        <w:t>Rav </w:t>
      </w:r>
      <w:r>
        <w:rPr>
          <w:color w:val="231F20"/>
        </w:rPr>
        <w:t>recused himself. “I cannot serve as your </w:t>
      </w:r>
      <w:r>
        <w:rPr>
          <w:color w:val="231F20"/>
          <w:spacing w:val="-6"/>
        </w:rPr>
        <w:t>judge.” </w:t>
      </w:r>
      <w:r>
        <w:rPr>
          <w:rFonts w:ascii="Cambria" w:hAnsi="Cambria"/>
          <w:i/>
          <w:color w:val="231F20"/>
          <w:spacing w:val="-3"/>
        </w:rPr>
        <w:t>Rav </w:t>
      </w:r>
      <w:r>
        <w:rPr>
          <w:color w:val="231F20"/>
        </w:rPr>
        <w:t>seems to teach that if a man seeks to ingratiate himself with  the judge, the judge must recuse himself. </w:t>
      </w:r>
      <w:r>
        <w:rPr>
          <w:rFonts w:ascii="Cambria" w:hAnsi="Cambria"/>
          <w:i/>
          <w:color w:val="231F20"/>
          <w:spacing w:val="-6"/>
        </w:rPr>
        <w:t>Tosfos </w:t>
      </w:r>
      <w:r>
        <w:rPr>
          <w:color w:val="231F20"/>
          <w:spacing w:val="-4"/>
        </w:rPr>
        <w:t>(s.v. </w:t>
      </w:r>
      <w:r>
        <w:rPr>
          <w:rFonts w:ascii="Cambria" w:hAnsi="Cambria"/>
          <w:i/>
          <w:color w:val="231F20"/>
        </w:rPr>
        <w:t>pasilna lach</w:t>
      </w:r>
      <w:r>
        <w:rPr>
          <w:color w:val="231F20"/>
        </w:rPr>
        <w:t>) argue that </w:t>
      </w:r>
      <w:r>
        <w:rPr>
          <w:rFonts w:ascii="Cambria" w:hAnsi="Cambria"/>
          <w:i/>
          <w:color w:val="231F20"/>
          <w:spacing w:val="-3"/>
        </w:rPr>
        <w:t>Rav </w:t>
      </w:r>
      <w:r>
        <w:rPr>
          <w:color w:val="231F20"/>
        </w:rPr>
        <w:t>did not have to recuse himself. </w:t>
      </w:r>
      <w:r>
        <w:rPr>
          <w:color w:val="231F20"/>
          <w:spacing w:val="-3"/>
        </w:rPr>
        <w:t>He </w:t>
      </w:r>
      <w:r>
        <w:rPr>
          <w:color w:val="231F20"/>
        </w:rPr>
        <w:t>did so because he was exceedingly pious. </w:t>
      </w:r>
      <w:r>
        <w:rPr>
          <w:rFonts w:ascii="Cambria" w:hAnsi="Cambria"/>
          <w:i/>
          <w:color w:val="231F20"/>
          <w:spacing w:val="-3"/>
        </w:rPr>
        <w:t>Poskim </w:t>
      </w:r>
      <w:r>
        <w:rPr>
          <w:color w:val="231F20"/>
        </w:rPr>
        <w:t>teach that if a judge feels that he is predisposed</w:t>
      </w:r>
      <w:r>
        <w:rPr>
          <w:color w:val="231F20"/>
          <w:spacing w:val="-5"/>
        </w:rPr>
        <w:t> </w:t>
      </w:r>
      <w:r>
        <w:rPr>
          <w:color w:val="231F20"/>
        </w:rPr>
        <w:t>positively</w:t>
      </w:r>
      <w:r>
        <w:rPr>
          <w:color w:val="231F20"/>
          <w:spacing w:val="-5"/>
        </w:rPr>
        <w:t> </w:t>
      </w:r>
      <w:r>
        <w:rPr>
          <w:color w:val="231F20"/>
        </w:rPr>
        <w:t>to</w:t>
      </w:r>
      <w:r>
        <w:rPr>
          <w:color w:val="231F20"/>
          <w:spacing w:val="-4"/>
        </w:rPr>
        <w:t> </w:t>
      </w:r>
      <w:r>
        <w:rPr>
          <w:color w:val="231F20"/>
        </w:rPr>
        <w:t>a</w:t>
      </w:r>
      <w:r>
        <w:rPr>
          <w:color w:val="231F20"/>
          <w:spacing w:val="-5"/>
        </w:rPr>
        <w:t> </w:t>
      </w:r>
      <w:r>
        <w:rPr>
          <w:color w:val="231F20"/>
        </w:rPr>
        <w:t>person,</w:t>
      </w:r>
      <w:r>
        <w:rPr>
          <w:color w:val="231F20"/>
          <w:spacing w:val="-4"/>
        </w:rPr>
        <w:t> </w:t>
      </w:r>
      <w:r>
        <w:rPr>
          <w:color w:val="231F20"/>
        </w:rPr>
        <w:t>he</w:t>
      </w:r>
      <w:r>
        <w:rPr>
          <w:color w:val="231F20"/>
          <w:spacing w:val="-5"/>
        </w:rPr>
        <w:t> </w:t>
      </w:r>
      <w:r>
        <w:rPr>
          <w:color w:val="231F20"/>
        </w:rPr>
        <w:t>should</w:t>
      </w:r>
      <w:r>
        <w:rPr>
          <w:color w:val="231F20"/>
          <w:spacing w:val="-5"/>
        </w:rPr>
        <w:t> </w:t>
      </w:r>
      <w:r>
        <w:rPr>
          <w:color w:val="231F20"/>
        </w:rPr>
        <w:t>recuse</w:t>
      </w:r>
      <w:r>
        <w:rPr>
          <w:color w:val="231F20"/>
          <w:spacing w:val="-4"/>
        </w:rPr>
        <w:t> </w:t>
      </w:r>
      <w:r>
        <w:rPr>
          <w:color w:val="231F20"/>
        </w:rPr>
        <w:t>himself</w:t>
      </w:r>
      <w:r>
        <w:rPr>
          <w:color w:val="231F20"/>
          <w:spacing w:val="-5"/>
        </w:rPr>
        <w:t> </w:t>
      </w:r>
      <w:r>
        <w:rPr>
          <w:color w:val="231F20"/>
        </w:rPr>
        <w:t>and</w:t>
      </w:r>
      <w:r>
        <w:rPr>
          <w:color w:val="231F20"/>
          <w:spacing w:val="-4"/>
        </w:rPr>
        <w:t> </w:t>
      </w:r>
      <w:r>
        <w:rPr>
          <w:color w:val="231F20"/>
        </w:rPr>
        <w:t>not judge that</w:t>
      </w:r>
      <w:r>
        <w:rPr>
          <w:color w:val="231F20"/>
          <w:spacing w:val="1"/>
        </w:rPr>
        <w:t> </w:t>
      </w:r>
      <w:r>
        <w:rPr>
          <w:color w:val="231F20"/>
        </w:rPr>
        <w:t>individual.</w:t>
      </w:r>
    </w:p>
    <w:p>
      <w:pPr>
        <w:spacing w:line="314" w:lineRule="auto" w:before="26"/>
        <w:ind w:left="179" w:right="117" w:firstLine="360"/>
        <w:jc w:val="both"/>
        <w:rPr>
          <w:rFonts w:ascii="Cambria" w:hAnsi="Cambria"/>
          <w:i/>
          <w:sz w:val="23"/>
        </w:rPr>
      </w:pPr>
      <w:r>
        <w:rPr>
          <w:rFonts w:ascii="Cambria" w:hAnsi="Cambria"/>
          <w:i/>
          <w:color w:val="231F20"/>
          <w:sz w:val="23"/>
        </w:rPr>
        <w:t>Chida </w:t>
      </w:r>
      <w:r>
        <w:rPr>
          <w:color w:val="231F20"/>
          <w:sz w:val="23"/>
        </w:rPr>
        <w:t>(</w:t>
      </w:r>
      <w:r>
        <w:rPr>
          <w:rFonts w:ascii="Cambria" w:hAnsi="Cambria"/>
          <w:i/>
          <w:color w:val="231F20"/>
          <w:sz w:val="23"/>
        </w:rPr>
        <w:t>Birkei </w:t>
      </w:r>
      <w:r>
        <w:rPr>
          <w:rFonts w:ascii="Cambria" w:hAnsi="Cambria"/>
          <w:i/>
          <w:color w:val="231F20"/>
          <w:spacing w:val="-6"/>
          <w:sz w:val="23"/>
        </w:rPr>
        <w:t>Yosef </w:t>
      </w:r>
      <w:r>
        <w:rPr>
          <w:rFonts w:ascii="Cambria" w:hAnsi="Cambria"/>
          <w:i/>
          <w:color w:val="231F20"/>
          <w:sz w:val="23"/>
        </w:rPr>
        <w:t>Choshen </w:t>
      </w:r>
      <w:r>
        <w:rPr>
          <w:rFonts w:ascii="Cambria" w:hAnsi="Cambria"/>
          <w:i/>
          <w:color w:val="231F20"/>
          <w:spacing w:val="-3"/>
          <w:sz w:val="23"/>
        </w:rPr>
        <w:t>Mishpat </w:t>
      </w:r>
      <w:r>
        <w:rPr>
          <w:color w:val="231F20"/>
          <w:sz w:val="23"/>
        </w:rPr>
        <w:t>9:12) writes that if a</w:t>
      </w:r>
      <w:r>
        <w:rPr>
          <w:color w:val="231F20"/>
          <w:spacing w:val="-37"/>
          <w:sz w:val="23"/>
        </w:rPr>
        <w:t> </w:t>
      </w:r>
      <w:r>
        <w:rPr>
          <w:color w:val="231F20"/>
          <w:sz w:val="23"/>
        </w:rPr>
        <w:t>judge received a gift of </w:t>
      </w:r>
      <w:r>
        <w:rPr>
          <w:rFonts w:ascii="Cambria" w:hAnsi="Cambria"/>
          <w:i/>
          <w:color w:val="231F20"/>
          <w:spacing w:val="-7"/>
          <w:sz w:val="23"/>
        </w:rPr>
        <w:t>mishlo’ach </w:t>
      </w:r>
      <w:r>
        <w:rPr>
          <w:rFonts w:ascii="Cambria" w:hAnsi="Cambria"/>
          <w:i/>
          <w:color w:val="231F20"/>
          <w:sz w:val="23"/>
        </w:rPr>
        <w:t>manos </w:t>
      </w:r>
      <w:r>
        <w:rPr>
          <w:color w:val="231F20"/>
          <w:sz w:val="23"/>
        </w:rPr>
        <w:t>on Purim from a man, he may not later judge that man. Even if it is for a court set up in the </w:t>
      </w:r>
      <w:r>
        <w:rPr>
          <w:rFonts w:ascii="Cambria" w:hAnsi="Cambria"/>
          <w:i/>
          <w:color w:val="231F20"/>
          <w:sz w:val="23"/>
        </w:rPr>
        <w:t>zabla </w:t>
      </w:r>
      <w:r>
        <w:rPr>
          <w:color w:val="231F20"/>
          <w:sz w:val="23"/>
        </w:rPr>
        <w:t>method, in which each side chooses one judge, he cannot allow himself to be chosen for one side, for as a gift recipient he will be biased</w:t>
      </w:r>
      <w:r>
        <w:rPr>
          <w:color w:val="231F20"/>
          <w:spacing w:val="-23"/>
          <w:sz w:val="23"/>
        </w:rPr>
        <w:t> </w:t>
      </w:r>
      <w:r>
        <w:rPr>
          <w:color w:val="231F20"/>
          <w:sz w:val="23"/>
        </w:rPr>
        <w:t>and</w:t>
      </w:r>
      <w:r>
        <w:rPr>
          <w:color w:val="231F20"/>
          <w:spacing w:val="-22"/>
          <w:sz w:val="23"/>
        </w:rPr>
        <w:t> </w:t>
      </w:r>
      <w:r>
        <w:rPr>
          <w:color w:val="231F20"/>
          <w:sz w:val="23"/>
        </w:rPr>
        <w:t>cannot</w:t>
      </w:r>
      <w:r>
        <w:rPr>
          <w:color w:val="231F20"/>
          <w:spacing w:val="-22"/>
          <w:sz w:val="23"/>
        </w:rPr>
        <w:t> </w:t>
      </w:r>
      <w:r>
        <w:rPr>
          <w:color w:val="231F20"/>
          <w:sz w:val="23"/>
        </w:rPr>
        <w:t>judge</w:t>
      </w:r>
      <w:r>
        <w:rPr>
          <w:color w:val="231F20"/>
          <w:spacing w:val="-23"/>
          <w:sz w:val="23"/>
        </w:rPr>
        <w:t> </w:t>
      </w:r>
      <w:r>
        <w:rPr>
          <w:color w:val="231F20"/>
          <w:sz w:val="23"/>
        </w:rPr>
        <w:t>impartially.</w:t>
      </w:r>
      <w:r>
        <w:rPr>
          <w:color w:val="231F20"/>
          <w:spacing w:val="-21"/>
          <w:sz w:val="23"/>
        </w:rPr>
        <w:t> </w:t>
      </w:r>
      <w:r>
        <w:rPr>
          <w:rFonts w:ascii="Cambria" w:hAnsi="Cambria"/>
          <w:i/>
          <w:color w:val="231F20"/>
          <w:spacing w:val="-3"/>
          <w:sz w:val="23"/>
        </w:rPr>
        <w:t>Rav</w:t>
      </w:r>
      <w:r>
        <w:rPr>
          <w:rFonts w:ascii="Cambria" w:hAnsi="Cambria"/>
          <w:i/>
          <w:color w:val="231F20"/>
          <w:spacing w:val="-15"/>
          <w:sz w:val="23"/>
        </w:rPr>
        <w:t> </w:t>
      </w:r>
      <w:r>
        <w:rPr>
          <w:rFonts w:ascii="Cambria" w:hAnsi="Cambria"/>
          <w:i/>
          <w:color w:val="231F20"/>
          <w:spacing w:val="-3"/>
          <w:sz w:val="23"/>
        </w:rPr>
        <w:t>Shmuel</w:t>
      </w:r>
      <w:r>
        <w:rPr>
          <w:rFonts w:ascii="Cambria" w:hAnsi="Cambria"/>
          <w:i/>
          <w:color w:val="231F20"/>
          <w:spacing w:val="-16"/>
          <w:sz w:val="23"/>
        </w:rPr>
        <w:t> </w:t>
      </w:r>
      <w:r>
        <w:rPr>
          <w:rFonts w:ascii="Cambria" w:hAnsi="Cambria"/>
          <w:i/>
          <w:color w:val="231F20"/>
          <w:spacing w:val="-4"/>
          <w:sz w:val="23"/>
        </w:rPr>
        <w:t>Abuhav</w:t>
      </w:r>
      <w:r>
        <w:rPr>
          <w:rFonts w:ascii="Cambria" w:hAnsi="Cambria"/>
          <w:i/>
          <w:color w:val="231F20"/>
          <w:spacing w:val="-15"/>
          <w:sz w:val="23"/>
        </w:rPr>
        <w:t> </w:t>
      </w:r>
      <w:r>
        <w:rPr>
          <w:color w:val="231F20"/>
          <w:spacing w:val="-3"/>
          <w:sz w:val="23"/>
        </w:rPr>
        <w:t>(</w:t>
      </w:r>
      <w:r>
        <w:rPr>
          <w:rFonts w:ascii="Cambria" w:hAnsi="Cambria"/>
          <w:i/>
          <w:color w:val="231F20"/>
          <w:spacing w:val="-3"/>
          <w:sz w:val="23"/>
        </w:rPr>
        <w:t>Shu”t</w:t>
      </w:r>
      <w:r>
        <w:rPr>
          <w:rFonts w:ascii="Cambria" w:hAnsi="Cambria"/>
          <w:i/>
          <w:color w:val="231F20"/>
          <w:spacing w:val="-15"/>
          <w:sz w:val="23"/>
        </w:rPr>
        <w:t> </w:t>
      </w:r>
      <w:r>
        <w:rPr>
          <w:rFonts w:ascii="Cambria" w:hAnsi="Cambria"/>
          <w:i/>
          <w:color w:val="231F20"/>
          <w:sz w:val="23"/>
        </w:rPr>
        <w:t>Dvar</w:t>
      </w:r>
    </w:p>
    <w:p>
      <w:pPr>
        <w:spacing w:after="0" w:line="314" w:lineRule="auto"/>
        <w:jc w:val="both"/>
        <w:rPr>
          <w:rFonts w:ascii="Cambria" w:hAnsi="Cambria"/>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jc w:val="both"/>
      </w:pPr>
      <w:r>
        <w:rPr>
          <w:rFonts w:ascii="Cambria" w:hAnsi="Cambria"/>
          <w:i/>
          <w:color w:val="231F20"/>
          <w:spacing w:val="-3"/>
        </w:rPr>
        <w:t>Shmuel siman </w:t>
      </w:r>
      <w:r>
        <w:rPr>
          <w:color w:val="231F20"/>
        </w:rPr>
        <w:t>191) disagrees. If the judge receives an annual gift of </w:t>
      </w:r>
      <w:r>
        <w:rPr>
          <w:rFonts w:ascii="Cambria" w:hAnsi="Cambria"/>
          <w:i/>
          <w:color w:val="231F20"/>
          <w:spacing w:val="-7"/>
        </w:rPr>
        <w:t>mishlo’ach </w:t>
      </w:r>
      <w:r>
        <w:rPr>
          <w:rFonts w:ascii="Cambria" w:hAnsi="Cambria"/>
          <w:i/>
          <w:color w:val="231F20"/>
        </w:rPr>
        <w:t>manos </w:t>
      </w:r>
      <w:r>
        <w:rPr>
          <w:color w:val="231F20"/>
        </w:rPr>
        <w:t>from this person, it will not create bias. </w:t>
      </w:r>
      <w:r>
        <w:rPr>
          <w:color w:val="231F20"/>
          <w:spacing w:val="-3"/>
        </w:rPr>
        <w:t>He </w:t>
      </w:r>
      <w:r>
        <w:rPr>
          <w:color w:val="231F20"/>
        </w:rPr>
        <w:t>may accept</w:t>
      </w:r>
      <w:r>
        <w:rPr>
          <w:color w:val="231F20"/>
          <w:spacing w:val="-22"/>
        </w:rPr>
        <w:t> </w:t>
      </w:r>
      <w:r>
        <w:rPr>
          <w:color w:val="231F20"/>
        </w:rPr>
        <w:t>the</w:t>
      </w:r>
      <w:r>
        <w:rPr>
          <w:color w:val="231F20"/>
          <w:spacing w:val="-21"/>
        </w:rPr>
        <w:t> </w:t>
      </w:r>
      <w:r>
        <w:rPr>
          <w:rFonts w:ascii="Cambria" w:hAnsi="Cambria"/>
          <w:i/>
          <w:color w:val="231F20"/>
          <w:spacing w:val="-7"/>
        </w:rPr>
        <w:t>mishlo’ach</w:t>
      </w:r>
      <w:r>
        <w:rPr>
          <w:rFonts w:ascii="Cambria" w:hAnsi="Cambria"/>
          <w:i/>
          <w:color w:val="231F20"/>
          <w:spacing w:val="-14"/>
        </w:rPr>
        <w:t> </w:t>
      </w:r>
      <w:r>
        <w:rPr>
          <w:rFonts w:ascii="Cambria" w:hAnsi="Cambria"/>
          <w:i/>
          <w:color w:val="231F20"/>
        </w:rPr>
        <w:t>manos</w:t>
      </w:r>
      <w:r>
        <w:rPr>
          <w:rFonts w:ascii="Cambria" w:hAnsi="Cambria"/>
          <w:i/>
          <w:color w:val="231F20"/>
          <w:spacing w:val="-15"/>
        </w:rPr>
        <w:t> </w:t>
      </w:r>
      <w:r>
        <w:rPr>
          <w:color w:val="231F20"/>
        </w:rPr>
        <w:t>and</w:t>
      </w:r>
      <w:r>
        <w:rPr>
          <w:color w:val="231F20"/>
          <w:spacing w:val="-21"/>
        </w:rPr>
        <w:t> </w:t>
      </w:r>
      <w:r>
        <w:rPr>
          <w:color w:val="231F20"/>
        </w:rPr>
        <w:t>later</w:t>
      </w:r>
      <w:r>
        <w:rPr>
          <w:color w:val="231F20"/>
          <w:spacing w:val="-21"/>
        </w:rPr>
        <w:t> </w:t>
      </w:r>
      <w:r>
        <w:rPr>
          <w:color w:val="231F20"/>
        </w:rPr>
        <w:t>judge</w:t>
      </w:r>
      <w:r>
        <w:rPr>
          <w:color w:val="231F20"/>
          <w:spacing w:val="-21"/>
        </w:rPr>
        <w:t> </w:t>
      </w:r>
      <w:r>
        <w:rPr>
          <w:color w:val="231F20"/>
        </w:rPr>
        <w:t>the</w:t>
      </w:r>
      <w:r>
        <w:rPr>
          <w:color w:val="231F20"/>
          <w:spacing w:val="-21"/>
        </w:rPr>
        <w:t> </w:t>
      </w:r>
      <w:r>
        <w:rPr>
          <w:color w:val="231F20"/>
        </w:rPr>
        <w:t>gift</w:t>
      </w:r>
      <w:r>
        <w:rPr>
          <w:color w:val="231F20"/>
          <w:spacing w:val="-21"/>
        </w:rPr>
        <w:t> </w:t>
      </w:r>
      <w:r>
        <w:rPr>
          <w:color w:val="231F20"/>
          <w:spacing w:val="-3"/>
        </w:rPr>
        <w:t>giver.</w:t>
      </w:r>
      <w:r>
        <w:rPr>
          <w:color w:val="231F20"/>
          <w:spacing w:val="-21"/>
        </w:rPr>
        <w:t> </w:t>
      </w:r>
      <w:r>
        <w:rPr>
          <w:color w:val="231F20"/>
          <w:spacing w:val="-4"/>
        </w:rPr>
        <w:t>However,</w:t>
      </w:r>
      <w:r>
        <w:rPr>
          <w:color w:val="231F20"/>
          <w:spacing w:val="-21"/>
        </w:rPr>
        <w:t> </w:t>
      </w:r>
      <w:r>
        <w:rPr>
          <w:color w:val="231F20"/>
        </w:rPr>
        <w:t>if the</w:t>
      </w:r>
      <w:r>
        <w:rPr>
          <w:color w:val="231F20"/>
          <w:spacing w:val="-6"/>
        </w:rPr>
        <w:t> </w:t>
      </w:r>
      <w:r>
        <w:rPr>
          <w:color w:val="231F20"/>
        </w:rPr>
        <w:t>judge</w:t>
      </w:r>
      <w:r>
        <w:rPr>
          <w:color w:val="231F20"/>
          <w:spacing w:val="-6"/>
        </w:rPr>
        <w:t> </w:t>
      </w:r>
      <w:r>
        <w:rPr>
          <w:color w:val="231F20"/>
        </w:rPr>
        <w:t>feels</w:t>
      </w:r>
      <w:r>
        <w:rPr>
          <w:color w:val="231F20"/>
          <w:spacing w:val="-6"/>
        </w:rPr>
        <w:t> </w:t>
      </w:r>
      <w:r>
        <w:rPr>
          <w:color w:val="231F20"/>
        </w:rPr>
        <w:t>that</w:t>
      </w:r>
      <w:r>
        <w:rPr>
          <w:color w:val="231F20"/>
          <w:spacing w:val="-5"/>
        </w:rPr>
        <w:t> </w:t>
      </w:r>
      <w:r>
        <w:rPr>
          <w:color w:val="231F20"/>
        </w:rPr>
        <w:t>the</w:t>
      </w:r>
      <w:r>
        <w:rPr>
          <w:color w:val="231F20"/>
          <w:spacing w:val="-6"/>
        </w:rPr>
        <w:t> </w:t>
      </w:r>
      <w:r>
        <w:rPr>
          <w:color w:val="231F20"/>
        </w:rPr>
        <w:t>man</w:t>
      </w:r>
      <w:r>
        <w:rPr>
          <w:color w:val="231F20"/>
          <w:spacing w:val="-6"/>
        </w:rPr>
        <w:t> </w:t>
      </w:r>
      <w:r>
        <w:rPr>
          <w:color w:val="231F20"/>
        </w:rPr>
        <w:t>who</w:t>
      </w:r>
      <w:r>
        <w:rPr>
          <w:color w:val="231F20"/>
          <w:spacing w:val="-5"/>
        </w:rPr>
        <w:t> </w:t>
      </w:r>
      <w:r>
        <w:rPr>
          <w:color w:val="231F20"/>
        </w:rPr>
        <w:t>sent</w:t>
      </w:r>
      <w:r>
        <w:rPr>
          <w:color w:val="231F20"/>
          <w:spacing w:val="-6"/>
        </w:rPr>
        <w:t> </w:t>
      </w:r>
      <w:r>
        <w:rPr>
          <w:color w:val="231F20"/>
        </w:rPr>
        <w:t>him</w:t>
      </w:r>
      <w:r>
        <w:rPr>
          <w:color w:val="231F20"/>
          <w:spacing w:val="-6"/>
        </w:rPr>
        <w:t> </w:t>
      </w:r>
      <w:r>
        <w:rPr>
          <w:color w:val="231F20"/>
        </w:rPr>
        <w:t>the</w:t>
      </w:r>
      <w:r>
        <w:rPr>
          <w:color w:val="231F20"/>
          <w:spacing w:val="-6"/>
        </w:rPr>
        <w:t> </w:t>
      </w:r>
      <w:r>
        <w:rPr>
          <w:rFonts w:ascii="Cambria" w:hAnsi="Cambria"/>
          <w:i/>
          <w:color w:val="231F20"/>
          <w:spacing w:val="-7"/>
        </w:rPr>
        <w:t>mishlo’ach</w:t>
      </w:r>
      <w:r>
        <w:rPr>
          <w:rFonts w:ascii="Cambria" w:hAnsi="Cambria"/>
          <w:i/>
          <w:color w:val="231F20"/>
          <w:spacing w:val="2"/>
        </w:rPr>
        <w:t> </w:t>
      </w:r>
      <w:r>
        <w:rPr>
          <w:rFonts w:ascii="Cambria" w:hAnsi="Cambria"/>
          <w:i/>
          <w:color w:val="231F20"/>
        </w:rPr>
        <w:t>manos</w:t>
      </w:r>
      <w:r>
        <w:rPr>
          <w:rFonts w:ascii="Cambria" w:hAnsi="Cambria"/>
          <w:i/>
          <w:color w:val="231F20"/>
          <w:spacing w:val="1"/>
        </w:rPr>
        <w:t> </w:t>
      </w:r>
      <w:r>
        <w:rPr>
          <w:color w:val="231F20"/>
        </w:rPr>
        <w:t>was vying for bias in order to impact the case, he should recuse himself and not judge the man (</w:t>
      </w:r>
      <w:r>
        <w:rPr>
          <w:rFonts w:ascii="Cambria" w:hAnsi="Cambria"/>
          <w:i/>
          <w:color w:val="231F20"/>
        </w:rPr>
        <w:t>Rav </w:t>
      </w:r>
      <w:r>
        <w:rPr>
          <w:rFonts w:ascii="Cambria" w:hAnsi="Cambria"/>
          <w:i/>
          <w:color w:val="231F20"/>
          <w:spacing w:val="-6"/>
        </w:rPr>
        <w:t>Yehuda</w:t>
      </w:r>
      <w:r>
        <w:rPr>
          <w:rFonts w:ascii="Cambria" w:hAnsi="Cambria"/>
          <w:i/>
          <w:color w:val="231F20"/>
          <w:spacing w:val="19"/>
        </w:rPr>
        <w:t> </w:t>
      </w:r>
      <w:r>
        <w:rPr>
          <w:color w:val="231F20"/>
        </w:rPr>
        <w:t>Zoldan).</w:t>
      </w:r>
    </w:p>
    <w:p>
      <w:pPr>
        <w:pStyle w:val="BodyText"/>
        <w:rPr>
          <w:sz w:val="30"/>
        </w:rPr>
      </w:pPr>
    </w:p>
    <w:p>
      <w:pPr>
        <w:pStyle w:val="BodyText"/>
        <w:rPr>
          <w:sz w:val="30"/>
        </w:rPr>
      </w:pPr>
    </w:p>
    <w:p>
      <w:pPr>
        <w:pStyle w:val="Heading1"/>
        <w:spacing w:line="268" w:lineRule="auto" w:before="174"/>
        <w:ind w:left="366" w:right="305" w:firstLine="1"/>
      </w:pPr>
      <w:bookmarkStart w:name="_TOC_250032" w:id="6"/>
      <w:r>
        <w:rPr>
          <w:color w:val="231F20"/>
          <w:spacing w:val="-4"/>
        </w:rPr>
        <w:t>If</w:t>
      </w:r>
      <w:r>
        <w:rPr>
          <w:color w:val="231F20"/>
          <w:spacing w:val="-33"/>
        </w:rPr>
        <w:t> </w:t>
      </w:r>
      <w:r>
        <w:rPr>
          <w:color w:val="231F20"/>
          <w:spacing w:val="-14"/>
        </w:rPr>
        <w:t>You</w:t>
      </w:r>
      <w:r>
        <w:rPr>
          <w:color w:val="231F20"/>
          <w:spacing w:val="-33"/>
        </w:rPr>
        <w:t> </w:t>
      </w:r>
      <w:r>
        <w:rPr>
          <w:color w:val="231F20"/>
          <w:spacing w:val="-3"/>
        </w:rPr>
        <w:t>Find</w:t>
      </w:r>
      <w:r>
        <w:rPr>
          <w:color w:val="231F20"/>
          <w:spacing w:val="-32"/>
        </w:rPr>
        <w:t> </w:t>
      </w:r>
      <w:r>
        <w:rPr>
          <w:color w:val="231F20"/>
          <w:spacing w:val="-9"/>
        </w:rPr>
        <w:t>Two</w:t>
      </w:r>
      <w:r>
        <w:rPr>
          <w:color w:val="231F20"/>
          <w:spacing w:val="-33"/>
        </w:rPr>
        <w:t> </w:t>
      </w:r>
      <w:r>
        <w:rPr>
          <w:color w:val="231F20"/>
        </w:rPr>
        <w:t>Lost</w:t>
      </w:r>
      <w:r>
        <w:rPr>
          <w:color w:val="231F20"/>
          <w:spacing w:val="-32"/>
        </w:rPr>
        <w:t> </w:t>
      </w:r>
      <w:r>
        <w:rPr>
          <w:color w:val="231F20"/>
        </w:rPr>
        <w:t>Bags,</w:t>
      </w:r>
      <w:r>
        <w:rPr>
          <w:color w:val="231F20"/>
          <w:spacing w:val="-33"/>
        </w:rPr>
        <w:t> </w:t>
      </w:r>
      <w:r>
        <w:rPr>
          <w:color w:val="231F20"/>
        </w:rPr>
        <w:t>One</w:t>
      </w:r>
      <w:r>
        <w:rPr>
          <w:color w:val="231F20"/>
          <w:spacing w:val="-32"/>
        </w:rPr>
        <w:t> </w:t>
      </w:r>
      <w:r>
        <w:rPr>
          <w:color w:val="231F20"/>
          <w:spacing w:val="-4"/>
        </w:rPr>
        <w:t>Has</w:t>
      </w:r>
      <w:r>
        <w:rPr>
          <w:color w:val="231F20"/>
          <w:spacing w:val="-33"/>
        </w:rPr>
        <w:t> </w:t>
      </w:r>
      <w:r>
        <w:rPr>
          <w:color w:val="231F20"/>
        </w:rPr>
        <w:t>a</w:t>
      </w:r>
      <w:r>
        <w:rPr>
          <w:color w:val="231F20"/>
          <w:spacing w:val="-32"/>
        </w:rPr>
        <w:t> </w:t>
      </w:r>
      <w:r>
        <w:rPr>
          <w:color w:val="231F20"/>
        </w:rPr>
        <w:t>Lot</w:t>
      </w:r>
      <w:r>
        <w:rPr>
          <w:color w:val="231F20"/>
          <w:spacing w:val="-33"/>
        </w:rPr>
        <w:t> </w:t>
      </w:r>
      <w:r>
        <w:rPr>
          <w:color w:val="231F20"/>
          <w:spacing w:val="-3"/>
        </w:rPr>
        <w:t>of </w:t>
      </w:r>
      <w:r>
        <w:rPr>
          <w:color w:val="231F20"/>
          <w:spacing w:val="-7"/>
        </w:rPr>
        <w:t>Money,</w:t>
      </w:r>
      <w:r>
        <w:rPr>
          <w:color w:val="231F20"/>
          <w:spacing w:val="-48"/>
        </w:rPr>
        <w:t> </w:t>
      </w:r>
      <w:r>
        <w:rPr>
          <w:color w:val="231F20"/>
        </w:rPr>
        <w:t>the</w:t>
      </w:r>
      <w:r>
        <w:rPr>
          <w:color w:val="231F20"/>
          <w:spacing w:val="-48"/>
        </w:rPr>
        <w:t> </w:t>
      </w:r>
      <w:r>
        <w:rPr>
          <w:color w:val="231F20"/>
        </w:rPr>
        <w:t>Other</w:t>
      </w:r>
      <w:r>
        <w:rPr>
          <w:color w:val="231F20"/>
          <w:spacing w:val="-48"/>
        </w:rPr>
        <w:t> </w:t>
      </w:r>
      <w:r>
        <w:rPr>
          <w:color w:val="231F20"/>
        </w:rPr>
        <w:t>a</w:t>
      </w:r>
      <w:r>
        <w:rPr>
          <w:color w:val="231F20"/>
          <w:spacing w:val="-48"/>
        </w:rPr>
        <w:t> </w:t>
      </w:r>
      <w:r>
        <w:rPr>
          <w:color w:val="231F20"/>
        </w:rPr>
        <w:t>Little,</w:t>
      </w:r>
      <w:r>
        <w:rPr>
          <w:color w:val="231F20"/>
          <w:spacing w:val="-48"/>
        </w:rPr>
        <w:t> </w:t>
      </w:r>
      <w:r>
        <w:rPr>
          <w:color w:val="231F20"/>
          <w:spacing w:val="-2"/>
        </w:rPr>
        <w:t>and</w:t>
      </w:r>
      <w:r>
        <w:rPr>
          <w:color w:val="231F20"/>
          <w:spacing w:val="-48"/>
        </w:rPr>
        <w:t> </w:t>
      </w:r>
      <w:r>
        <w:rPr>
          <w:color w:val="231F20"/>
          <w:spacing w:val="-14"/>
        </w:rPr>
        <w:t>You</w:t>
      </w:r>
      <w:r>
        <w:rPr>
          <w:color w:val="231F20"/>
          <w:spacing w:val="-48"/>
        </w:rPr>
        <w:t> </w:t>
      </w:r>
      <w:r>
        <w:rPr>
          <w:color w:val="231F20"/>
        </w:rPr>
        <w:t>Can</w:t>
      </w:r>
      <w:r>
        <w:rPr>
          <w:color w:val="231F20"/>
          <w:spacing w:val="-48"/>
        </w:rPr>
        <w:t> </w:t>
      </w:r>
      <w:r>
        <w:rPr>
          <w:color w:val="231F20"/>
        </w:rPr>
        <w:t>Only </w:t>
      </w:r>
      <w:r>
        <w:rPr>
          <w:color w:val="231F20"/>
          <w:spacing w:val="-3"/>
          <w:w w:val="95"/>
        </w:rPr>
        <w:t>Return</w:t>
      </w:r>
      <w:r>
        <w:rPr>
          <w:color w:val="231F20"/>
          <w:spacing w:val="-21"/>
          <w:w w:val="95"/>
        </w:rPr>
        <w:t> </w:t>
      </w:r>
      <w:r>
        <w:rPr>
          <w:color w:val="231F20"/>
          <w:w w:val="95"/>
        </w:rPr>
        <w:t>One,</w:t>
      </w:r>
      <w:r>
        <w:rPr>
          <w:color w:val="231F20"/>
          <w:spacing w:val="-21"/>
          <w:w w:val="95"/>
        </w:rPr>
        <w:t> </w:t>
      </w:r>
      <w:r>
        <w:rPr>
          <w:color w:val="231F20"/>
          <w:w w:val="95"/>
        </w:rPr>
        <w:t>Should</w:t>
      </w:r>
      <w:r>
        <w:rPr>
          <w:color w:val="231F20"/>
          <w:spacing w:val="-20"/>
          <w:w w:val="95"/>
        </w:rPr>
        <w:t> </w:t>
      </w:r>
      <w:r>
        <w:rPr>
          <w:color w:val="231F20"/>
          <w:spacing w:val="-14"/>
          <w:w w:val="95"/>
        </w:rPr>
        <w:t>You</w:t>
      </w:r>
      <w:r>
        <w:rPr>
          <w:color w:val="231F20"/>
          <w:spacing w:val="-21"/>
          <w:w w:val="95"/>
        </w:rPr>
        <w:t> </w:t>
      </w:r>
      <w:r>
        <w:rPr>
          <w:color w:val="231F20"/>
          <w:spacing w:val="-3"/>
          <w:w w:val="95"/>
        </w:rPr>
        <w:t>Return</w:t>
      </w:r>
      <w:r>
        <w:rPr>
          <w:color w:val="231F20"/>
          <w:spacing w:val="-20"/>
          <w:w w:val="95"/>
        </w:rPr>
        <w:t> </w:t>
      </w:r>
      <w:r>
        <w:rPr>
          <w:color w:val="231F20"/>
          <w:w w:val="95"/>
        </w:rPr>
        <w:t>the</w:t>
      </w:r>
      <w:r>
        <w:rPr>
          <w:color w:val="231F20"/>
          <w:spacing w:val="-21"/>
          <w:w w:val="95"/>
        </w:rPr>
        <w:t> </w:t>
      </w:r>
      <w:r>
        <w:rPr>
          <w:color w:val="231F20"/>
          <w:w w:val="95"/>
        </w:rPr>
        <w:t>Larger </w:t>
      </w:r>
      <w:bookmarkEnd w:id="6"/>
      <w:r>
        <w:rPr>
          <w:color w:val="231F20"/>
        </w:rPr>
        <w:t>One?</w:t>
      </w:r>
    </w:p>
    <w:p>
      <w:pPr>
        <w:spacing w:line="266" w:lineRule="auto" w:before="258"/>
        <w:ind w:left="180" w:right="118" w:firstLine="0"/>
        <w:jc w:val="both"/>
        <w:rPr>
          <w:sz w:val="23"/>
        </w:rPr>
      </w:pPr>
      <w:r>
        <w:rPr>
          <w:rFonts w:ascii="Cambria"/>
          <w:b/>
          <w:color w:val="231F20"/>
          <w:sz w:val="38"/>
        </w:rPr>
        <w:t>R</w:t>
      </w:r>
      <w:r>
        <w:rPr>
          <w:rFonts w:ascii="Cambria"/>
          <w:i/>
          <w:color w:val="231F20"/>
          <w:sz w:val="23"/>
        </w:rPr>
        <w:t>av </w:t>
      </w:r>
      <w:r>
        <w:rPr>
          <w:rFonts w:ascii="Cambria"/>
          <w:i/>
          <w:color w:val="231F20"/>
          <w:spacing w:val="-3"/>
          <w:sz w:val="23"/>
        </w:rPr>
        <w:t>Yitzchok </w:t>
      </w:r>
      <w:r>
        <w:rPr>
          <w:color w:val="231F20"/>
          <w:sz w:val="23"/>
        </w:rPr>
        <w:t>Zilberstein derives from a comment of </w:t>
      </w:r>
      <w:r>
        <w:rPr>
          <w:rFonts w:ascii="Cambria"/>
          <w:i/>
          <w:color w:val="231F20"/>
          <w:spacing w:val="-3"/>
          <w:sz w:val="23"/>
        </w:rPr>
        <w:t>Erech </w:t>
      </w:r>
      <w:r>
        <w:rPr>
          <w:rFonts w:ascii="Cambria"/>
          <w:i/>
          <w:color w:val="231F20"/>
          <w:sz w:val="23"/>
        </w:rPr>
        <w:t>Shai </w:t>
      </w:r>
      <w:r>
        <w:rPr>
          <w:color w:val="231F20"/>
          <w:sz w:val="23"/>
        </w:rPr>
        <w:t>to our</w:t>
      </w:r>
      <w:r>
        <w:rPr>
          <w:color w:val="231F20"/>
          <w:spacing w:val="-14"/>
          <w:sz w:val="23"/>
        </w:rPr>
        <w:t> </w:t>
      </w:r>
      <w:r>
        <w:rPr>
          <w:rFonts w:ascii="Cambria"/>
          <w:i/>
          <w:color w:val="231F20"/>
          <w:sz w:val="23"/>
        </w:rPr>
        <w:t>Gemara</w:t>
      </w:r>
      <w:r>
        <w:rPr>
          <w:rFonts w:ascii="Cambria"/>
          <w:i/>
          <w:color w:val="231F20"/>
          <w:spacing w:val="-7"/>
          <w:sz w:val="23"/>
        </w:rPr>
        <w:t> </w:t>
      </w:r>
      <w:r>
        <w:rPr>
          <w:color w:val="231F20"/>
          <w:sz w:val="23"/>
        </w:rPr>
        <w:t>that</w:t>
      </w:r>
      <w:r>
        <w:rPr>
          <w:color w:val="231F20"/>
          <w:spacing w:val="-14"/>
          <w:sz w:val="23"/>
        </w:rPr>
        <w:t> </w:t>
      </w:r>
      <w:r>
        <w:rPr>
          <w:color w:val="231F20"/>
          <w:sz w:val="23"/>
        </w:rPr>
        <w:t>when</w:t>
      </w:r>
      <w:r>
        <w:rPr>
          <w:color w:val="231F20"/>
          <w:spacing w:val="-14"/>
          <w:sz w:val="23"/>
        </w:rPr>
        <w:t> </w:t>
      </w:r>
      <w:r>
        <w:rPr>
          <w:color w:val="231F20"/>
          <w:sz w:val="23"/>
        </w:rPr>
        <w:t>you</w:t>
      </w:r>
      <w:r>
        <w:rPr>
          <w:color w:val="231F20"/>
          <w:spacing w:val="-14"/>
          <w:sz w:val="23"/>
        </w:rPr>
        <w:t> </w:t>
      </w:r>
      <w:r>
        <w:rPr>
          <w:color w:val="231F20"/>
          <w:sz w:val="23"/>
        </w:rPr>
        <w:t>are</w:t>
      </w:r>
      <w:r>
        <w:rPr>
          <w:color w:val="231F20"/>
          <w:spacing w:val="-14"/>
          <w:sz w:val="23"/>
        </w:rPr>
        <w:t> </w:t>
      </w:r>
      <w:r>
        <w:rPr>
          <w:color w:val="231F20"/>
          <w:sz w:val="23"/>
        </w:rPr>
        <w:t>faced</w:t>
      </w:r>
      <w:r>
        <w:rPr>
          <w:color w:val="231F20"/>
          <w:spacing w:val="-14"/>
          <w:sz w:val="23"/>
        </w:rPr>
        <w:t> </w:t>
      </w:r>
      <w:r>
        <w:rPr>
          <w:color w:val="231F20"/>
          <w:sz w:val="23"/>
        </w:rPr>
        <w:t>with</w:t>
      </w:r>
      <w:r>
        <w:rPr>
          <w:color w:val="231F20"/>
          <w:spacing w:val="-13"/>
          <w:sz w:val="23"/>
        </w:rPr>
        <w:t> </w:t>
      </w:r>
      <w:r>
        <w:rPr>
          <w:color w:val="231F20"/>
          <w:sz w:val="23"/>
        </w:rPr>
        <w:t>two</w:t>
      </w:r>
      <w:r>
        <w:rPr>
          <w:color w:val="231F20"/>
          <w:spacing w:val="-14"/>
          <w:sz w:val="23"/>
        </w:rPr>
        <w:t> </w:t>
      </w:r>
      <w:r>
        <w:rPr>
          <w:color w:val="231F20"/>
          <w:sz w:val="23"/>
        </w:rPr>
        <w:t>lost</w:t>
      </w:r>
      <w:r>
        <w:rPr>
          <w:color w:val="231F20"/>
          <w:spacing w:val="-14"/>
          <w:sz w:val="23"/>
        </w:rPr>
        <w:t> </w:t>
      </w:r>
      <w:r>
        <w:rPr>
          <w:color w:val="231F20"/>
          <w:sz w:val="23"/>
        </w:rPr>
        <w:t>objects,</w:t>
      </w:r>
      <w:r>
        <w:rPr>
          <w:color w:val="231F20"/>
          <w:spacing w:val="-14"/>
          <w:sz w:val="23"/>
        </w:rPr>
        <w:t> </w:t>
      </w:r>
      <w:r>
        <w:rPr>
          <w:color w:val="231F20"/>
          <w:sz w:val="23"/>
        </w:rPr>
        <w:t>one</w:t>
      </w:r>
      <w:r>
        <w:rPr>
          <w:color w:val="231F20"/>
          <w:spacing w:val="-14"/>
          <w:sz w:val="23"/>
        </w:rPr>
        <w:t> </w:t>
      </w:r>
      <w:r>
        <w:rPr>
          <w:color w:val="231F20"/>
          <w:sz w:val="23"/>
        </w:rPr>
        <w:t>worth</w:t>
      </w:r>
    </w:p>
    <w:p>
      <w:pPr>
        <w:pStyle w:val="BodyText"/>
        <w:spacing w:line="316" w:lineRule="auto" w:before="53"/>
        <w:ind w:left="180" w:right="118"/>
        <w:jc w:val="both"/>
      </w:pPr>
      <w:r>
        <w:rPr>
          <w:color w:val="231F20"/>
        </w:rPr>
        <w:t>more and one worth less, and you can only return one of the items, you should return the one that is worth more.</w:t>
      </w:r>
    </w:p>
    <w:p>
      <w:pPr>
        <w:pStyle w:val="BodyText"/>
        <w:spacing w:line="314" w:lineRule="auto" w:before="34"/>
        <w:ind w:left="180" w:right="118" w:firstLine="360"/>
        <w:jc w:val="both"/>
      </w:pPr>
      <w:r>
        <w:rPr>
          <w:color w:val="231F20"/>
        </w:rPr>
        <w:t>Our</w:t>
      </w:r>
      <w:r>
        <w:rPr>
          <w:color w:val="231F20"/>
          <w:spacing w:val="-15"/>
        </w:rPr>
        <w:t> </w:t>
      </w:r>
      <w:r>
        <w:rPr>
          <w:rFonts w:ascii="Cambria" w:hAnsi="Cambria"/>
          <w:i/>
          <w:color w:val="231F20"/>
        </w:rPr>
        <w:t>Gemara</w:t>
      </w:r>
      <w:r>
        <w:rPr>
          <w:rFonts w:ascii="Cambria" w:hAnsi="Cambria"/>
          <w:i/>
          <w:color w:val="231F20"/>
          <w:spacing w:val="-8"/>
        </w:rPr>
        <w:t> </w:t>
      </w:r>
      <w:r>
        <w:rPr>
          <w:color w:val="231F20"/>
        </w:rPr>
        <w:t>offers</w:t>
      </w:r>
      <w:r>
        <w:rPr>
          <w:color w:val="231F20"/>
          <w:spacing w:val="-15"/>
        </w:rPr>
        <w:t> </w:t>
      </w:r>
      <w:r>
        <w:rPr>
          <w:color w:val="231F20"/>
        </w:rPr>
        <w:t>interpretations</w:t>
      </w:r>
      <w:r>
        <w:rPr>
          <w:color w:val="231F20"/>
          <w:spacing w:val="-15"/>
        </w:rPr>
        <w:t> </w:t>
      </w:r>
      <w:r>
        <w:rPr>
          <w:color w:val="231F20"/>
        </w:rPr>
        <w:t>for</w:t>
      </w:r>
      <w:r>
        <w:rPr>
          <w:color w:val="231F20"/>
          <w:spacing w:val="-15"/>
        </w:rPr>
        <w:t> </w:t>
      </w:r>
      <w:r>
        <w:rPr>
          <w:color w:val="231F20"/>
        </w:rPr>
        <w:t>the</w:t>
      </w:r>
      <w:r>
        <w:rPr>
          <w:color w:val="231F20"/>
          <w:spacing w:val="-14"/>
        </w:rPr>
        <w:t> </w:t>
      </w:r>
      <w:r>
        <w:rPr>
          <w:color w:val="231F20"/>
        </w:rPr>
        <w:t>phrases</w:t>
      </w:r>
      <w:r>
        <w:rPr>
          <w:color w:val="231F20"/>
          <w:spacing w:val="-15"/>
        </w:rPr>
        <w:t> </w:t>
      </w:r>
      <w:r>
        <w:rPr>
          <w:color w:val="231F20"/>
        </w:rPr>
        <w:t>in</w:t>
      </w:r>
      <w:r>
        <w:rPr>
          <w:color w:val="231F20"/>
          <w:spacing w:val="-15"/>
        </w:rPr>
        <w:t> </w:t>
      </w:r>
      <w:r>
        <w:rPr>
          <w:color w:val="231F20"/>
        </w:rPr>
        <w:t>the</w:t>
      </w:r>
      <w:r>
        <w:rPr>
          <w:color w:val="231F20"/>
          <w:spacing w:val="-15"/>
        </w:rPr>
        <w:t> </w:t>
      </w:r>
      <w:r>
        <w:rPr>
          <w:color w:val="231F20"/>
        </w:rPr>
        <w:t>verses</w:t>
      </w:r>
      <w:r>
        <w:rPr>
          <w:color w:val="231F20"/>
          <w:spacing w:val="-15"/>
        </w:rPr>
        <w:t> </w:t>
      </w:r>
      <w:r>
        <w:rPr>
          <w:color w:val="231F20"/>
        </w:rPr>
        <w:t>in the </w:t>
      </w:r>
      <w:r>
        <w:rPr>
          <w:color w:val="231F20"/>
          <w:spacing w:val="-5"/>
        </w:rPr>
        <w:t>Torah </w:t>
      </w:r>
      <w:r>
        <w:rPr>
          <w:color w:val="231F20"/>
        </w:rPr>
        <w:t>about appointing judges. </w:t>
      </w:r>
      <w:r>
        <w:rPr>
          <w:rFonts w:ascii="Cambria" w:hAnsi="Cambria"/>
          <w:i/>
          <w:color w:val="231F20"/>
          <w:spacing w:val="-3"/>
        </w:rPr>
        <w:t>Moshe </w:t>
      </w:r>
      <w:r>
        <w:rPr>
          <w:color w:val="231F20"/>
        </w:rPr>
        <w:t>told the judges (</w:t>
      </w:r>
      <w:r>
        <w:rPr>
          <w:rFonts w:ascii="Cambria" w:hAnsi="Cambria"/>
          <w:i/>
          <w:color w:val="231F20"/>
        </w:rPr>
        <w:t>Devarim </w:t>
      </w:r>
      <w:r>
        <w:rPr>
          <w:color w:val="231F20"/>
        </w:rPr>
        <w:t>1:17), </w:t>
      </w:r>
      <w:r>
        <w:rPr>
          <w:color w:val="231F20"/>
          <w:spacing w:val="-3"/>
        </w:rPr>
        <w:t>“</w:t>
      </w:r>
      <w:r>
        <w:rPr>
          <w:rFonts w:ascii="Cambria" w:hAnsi="Cambria"/>
          <w:i/>
          <w:color w:val="231F20"/>
          <w:spacing w:val="-3"/>
        </w:rPr>
        <w:t>Kakaton </w:t>
      </w:r>
      <w:r>
        <w:rPr>
          <w:rFonts w:ascii="Cambria" w:hAnsi="Cambria"/>
          <w:i/>
          <w:color w:val="231F20"/>
        </w:rPr>
        <w:t>kagadol </w:t>
      </w:r>
      <w:r>
        <w:rPr>
          <w:rFonts w:ascii="Cambria" w:hAnsi="Cambria"/>
          <w:i/>
          <w:color w:val="231F20"/>
          <w:spacing w:val="-4"/>
        </w:rPr>
        <w:t>tishma’un</w:t>
      </w:r>
      <w:r>
        <w:rPr>
          <w:color w:val="231F20"/>
          <w:spacing w:val="-4"/>
        </w:rPr>
        <w:t>”—“Hear </w:t>
      </w:r>
      <w:r>
        <w:rPr>
          <w:color w:val="231F20"/>
        </w:rPr>
        <w:t>the small issues like the big </w:t>
      </w:r>
      <w:r>
        <w:rPr>
          <w:color w:val="231F20"/>
          <w:spacing w:val="-6"/>
        </w:rPr>
        <w:t>ones.” </w:t>
      </w:r>
      <w:r>
        <w:rPr>
          <w:rFonts w:ascii="Cambria" w:hAnsi="Cambria"/>
          <w:i/>
          <w:color w:val="231F20"/>
        </w:rPr>
        <w:t>Reish Lakish  </w:t>
      </w:r>
      <w:r>
        <w:rPr>
          <w:color w:val="231F20"/>
        </w:rPr>
        <w:t>states that this means that a case about a </w:t>
      </w:r>
      <w:r>
        <w:rPr>
          <w:rFonts w:ascii="Cambria" w:hAnsi="Cambria"/>
          <w:i/>
          <w:color w:val="231F20"/>
        </w:rPr>
        <w:t>perutah </w:t>
      </w:r>
      <w:r>
        <w:rPr>
          <w:color w:val="231F20"/>
        </w:rPr>
        <w:t>should be considered as beloved to the judges as a case about</w:t>
      </w:r>
      <w:r>
        <w:rPr>
          <w:color w:val="231F20"/>
          <w:spacing w:val="-8"/>
        </w:rPr>
        <w:t> </w:t>
      </w:r>
      <w:r>
        <w:rPr>
          <w:color w:val="231F20"/>
        </w:rPr>
        <w:t>a</w:t>
      </w:r>
      <w:r>
        <w:rPr>
          <w:color w:val="231F20"/>
          <w:spacing w:val="-7"/>
        </w:rPr>
        <w:t> </w:t>
      </w:r>
      <w:r>
        <w:rPr>
          <w:color w:val="231F20"/>
        </w:rPr>
        <w:t>hundred</w:t>
      </w:r>
      <w:r>
        <w:rPr>
          <w:color w:val="231F20"/>
          <w:spacing w:val="-7"/>
        </w:rPr>
        <w:t> </w:t>
      </w:r>
      <w:r>
        <w:rPr>
          <w:rFonts w:ascii="Cambria" w:hAnsi="Cambria"/>
          <w:i/>
          <w:color w:val="231F20"/>
        </w:rPr>
        <w:t>manah</w:t>
      </w:r>
      <w:r>
        <w:rPr>
          <w:color w:val="231F20"/>
        </w:rPr>
        <w:t>.</w:t>
      </w:r>
      <w:r>
        <w:rPr>
          <w:color w:val="231F20"/>
          <w:spacing w:val="-7"/>
        </w:rPr>
        <w:t> </w:t>
      </w:r>
      <w:r>
        <w:rPr>
          <w:color w:val="231F20"/>
        </w:rPr>
        <w:t>Asks</w:t>
      </w:r>
      <w:r>
        <w:rPr>
          <w:color w:val="231F20"/>
          <w:spacing w:val="-7"/>
        </w:rPr>
        <w:t> </w:t>
      </w:r>
      <w:r>
        <w:rPr>
          <w:color w:val="231F20"/>
        </w:rPr>
        <w:t>the</w:t>
      </w:r>
      <w:r>
        <w:rPr>
          <w:color w:val="231F20"/>
          <w:spacing w:val="-7"/>
        </w:rPr>
        <w:t> </w:t>
      </w:r>
      <w:r>
        <w:rPr>
          <w:rFonts w:ascii="Cambria" w:hAnsi="Cambria"/>
          <w:i/>
          <w:color w:val="231F20"/>
        </w:rPr>
        <w:t>Gemara</w:t>
      </w:r>
      <w:r>
        <w:rPr>
          <w:color w:val="231F20"/>
        </w:rPr>
        <w:t>,</w:t>
      </w:r>
      <w:r>
        <w:rPr>
          <w:color w:val="231F20"/>
          <w:spacing w:val="-7"/>
        </w:rPr>
        <w:t> </w:t>
      </w:r>
      <w:r>
        <w:rPr>
          <w:color w:val="231F20"/>
          <w:spacing w:val="-3"/>
        </w:rPr>
        <w:t>“What</w:t>
      </w:r>
      <w:r>
        <w:rPr>
          <w:color w:val="231F20"/>
          <w:spacing w:val="-8"/>
        </w:rPr>
        <w:t> </w:t>
      </w:r>
      <w:r>
        <w:rPr>
          <w:color w:val="231F20"/>
        </w:rPr>
        <w:t>was</w:t>
      </w:r>
      <w:r>
        <w:rPr>
          <w:color w:val="231F20"/>
          <w:spacing w:val="-7"/>
        </w:rPr>
        <w:t> </w:t>
      </w:r>
      <w:r>
        <w:rPr>
          <w:rFonts w:ascii="Cambria" w:hAnsi="Cambria"/>
          <w:i/>
          <w:color w:val="231F20"/>
        </w:rPr>
        <w:t>Reish</w:t>
      </w:r>
      <w:r>
        <w:rPr>
          <w:rFonts w:ascii="Cambria" w:hAnsi="Cambria"/>
          <w:i/>
          <w:color w:val="231F20"/>
          <w:spacing w:val="1"/>
        </w:rPr>
        <w:t> </w:t>
      </w:r>
      <w:r>
        <w:rPr>
          <w:rFonts w:ascii="Cambria" w:hAnsi="Cambria"/>
          <w:i/>
          <w:color w:val="231F20"/>
          <w:spacing w:val="-3"/>
        </w:rPr>
        <w:t>Lakish </w:t>
      </w:r>
      <w:r>
        <w:rPr>
          <w:color w:val="231F20"/>
        </w:rPr>
        <w:t>trying to teach us?” Did he mean to teach that when a case about a small amount comes before the judges, the judges should deliberate and </w:t>
      </w:r>
      <w:r>
        <w:rPr>
          <w:color w:val="231F20"/>
          <w:spacing w:val="2"/>
        </w:rPr>
        <w:t>try </w:t>
      </w:r>
      <w:r>
        <w:rPr>
          <w:color w:val="231F20"/>
        </w:rPr>
        <w:t>to get to the truth? They are undoubtedly required to take every case seriously! </w:t>
      </w:r>
      <w:r>
        <w:rPr>
          <w:color w:val="231F20"/>
          <w:spacing w:val="-12"/>
        </w:rPr>
        <w:t>We </w:t>
      </w:r>
      <w:r>
        <w:rPr>
          <w:color w:val="231F20"/>
        </w:rPr>
        <w:t>do not need a lesson from a verse to teach us</w:t>
      </w:r>
      <w:r>
        <w:rPr>
          <w:color w:val="231F20"/>
          <w:spacing w:val="-13"/>
        </w:rPr>
        <w:t> </w:t>
      </w:r>
      <w:r>
        <w:rPr>
          <w:color w:val="231F20"/>
        </w:rPr>
        <w:t>that.</w:t>
      </w:r>
      <w:r>
        <w:rPr>
          <w:color w:val="231F20"/>
          <w:spacing w:val="-13"/>
        </w:rPr>
        <w:t> </w:t>
      </w:r>
      <w:r>
        <w:rPr>
          <w:color w:val="231F20"/>
        </w:rPr>
        <w:t>The</w:t>
      </w:r>
      <w:r>
        <w:rPr>
          <w:color w:val="231F20"/>
          <w:spacing w:val="-13"/>
        </w:rPr>
        <w:t> </w:t>
      </w:r>
      <w:r>
        <w:rPr>
          <w:rFonts w:ascii="Cambria" w:hAnsi="Cambria"/>
          <w:i/>
          <w:color w:val="231F20"/>
        </w:rPr>
        <w:t>Gemara</w:t>
      </w:r>
      <w:r>
        <w:rPr>
          <w:rFonts w:ascii="Cambria" w:hAnsi="Cambria"/>
          <w:i/>
          <w:color w:val="231F20"/>
          <w:spacing w:val="-6"/>
        </w:rPr>
        <w:t> </w:t>
      </w:r>
      <w:r>
        <w:rPr>
          <w:color w:val="231F20"/>
        </w:rPr>
        <w:t>explains</w:t>
      </w:r>
      <w:r>
        <w:rPr>
          <w:color w:val="231F20"/>
          <w:spacing w:val="-13"/>
        </w:rPr>
        <w:t> </w:t>
      </w:r>
      <w:r>
        <w:rPr>
          <w:color w:val="231F20"/>
        </w:rPr>
        <w:t>that</w:t>
      </w:r>
      <w:r>
        <w:rPr>
          <w:color w:val="231F20"/>
          <w:spacing w:val="-13"/>
        </w:rPr>
        <w:t> </w:t>
      </w:r>
      <w:r>
        <w:rPr>
          <w:rFonts w:ascii="Cambria" w:hAnsi="Cambria"/>
          <w:i/>
          <w:color w:val="231F20"/>
        </w:rPr>
        <w:t>Reish</w:t>
      </w:r>
      <w:r>
        <w:rPr>
          <w:rFonts w:ascii="Cambria" w:hAnsi="Cambria"/>
          <w:i/>
          <w:color w:val="231F20"/>
          <w:spacing w:val="-6"/>
        </w:rPr>
        <w:t> </w:t>
      </w:r>
      <w:r>
        <w:rPr>
          <w:rFonts w:ascii="Cambria" w:hAnsi="Cambria"/>
          <w:i/>
          <w:color w:val="231F20"/>
        </w:rPr>
        <w:t>Lakish</w:t>
      </w:r>
      <w:r>
        <w:rPr>
          <w:rFonts w:ascii="Cambria" w:hAnsi="Cambria"/>
          <w:i/>
          <w:color w:val="231F20"/>
          <w:spacing w:val="-6"/>
        </w:rPr>
        <w:t> </w:t>
      </w:r>
      <w:r>
        <w:rPr>
          <w:color w:val="231F20"/>
        </w:rPr>
        <w:t>meant</w:t>
      </w:r>
      <w:r>
        <w:rPr>
          <w:color w:val="231F20"/>
          <w:spacing w:val="-13"/>
        </w:rPr>
        <w:t> </w:t>
      </w:r>
      <w:r>
        <w:rPr>
          <w:color w:val="231F20"/>
        </w:rPr>
        <w:t>to</w:t>
      </w:r>
      <w:r>
        <w:rPr>
          <w:color w:val="231F20"/>
          <w:spacing w:val="-12"/>
        </w:rPr>
        <w:t> </w:t>
      </w:r>
      <w:r>
        <w:rPr>
          <w:color w:val="231F20"/>
        </w:rPr>
        <w:t>teach</w:t>
      </w:r>
      <w:r>
        <w:rPr>
          <w:color w:val="231F20"/>
          <w:spacing w:val="-13"/>
        </w:rPr>
        <w:t> </w:t>
      </w:r>
      <w:r>
        <w:rPr>
          <w:color w:val="231F20"/>
        </w:rPr>
        <w:t>that</w:t>
      </w:r>
      <w:r>
        <w:rPr>
          <w:color w:val="231F20"/>
          <w:spacing w:val="-13"/>
        </w:rPr>
        <w:t> </w:t>
      </w:r>
      <w:r>
        <w:rPr>
          <w:color w:val="231F20"/>
        </w:rPr>
        <w:t>if a case regarding a small amount appears before the judges first</w:t>
      </w:r>
      <w:r>
        <w:rPr>
          <w:color w:val="231F20"/>
          <w:spacing w:val="50"/>
        </w:rPr>
        <w:t> </w:t>
      </w:r>
      <w:r>
        <w:rPr>
          <w:color w:val="231F20"/>
        </w:rPr>
        <w:t>and</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8"/>
        <w:jc w:val="both"/>
      </w:pPr>
      <w:r>
        <w:rPr>
          <w:color w:val="231F20"/>
        </w:rPr>
        <w:t>later</w:t>
      </w:r>
      <w:r>
        <w:rPr>
          <w:color w:val="231F20"/>
          <w:spacing w:val="-11"/>
        </w:rPr>
        <w:t> </w:t>
      </w:r>
      <w:r>
        <w:rPr>
          <w:color w:val="231F20"/>
        </w:rPr>
        <w:t>a</w:t>
      </w:r>
      <w:r>
        <w:rPr>
          <w:color w:val="231F20"/>
          <w:spacing w:val="-11"/>
        </w:rPr>
        <w:t> </w:t>
      </w:r>
      <w:r>
        <w:rPr>
          <w:color w:val="231F20"/>
        </w:rPr>
        <w:t>case</w:t>
      </w:r>
      <w:r>
        <w:rPr>
          <w:color w:val="231F20"/>
          <w:spacing w:val="-10"/>
        </w:rPr>
        <w:t> </w:t>
      </w:r>
      <w:r>
        <w:rPr>
          <w:color w:val="231F20"/>
        </w:rPr>
        <w:t>about</w:t>
      </w:r>
      <w:r>
        <w:rPr>
          <w:color w:val="231F20"/>
          <w:spacing w:val="-11"/>
        </w:rPr>
        <w:t> </w:t>
      </w:r>
      <w:r>
        <w:rPr>
          <w:color w:val="231F20"/>
        </w:rPr>
        <w:t>a</w:t>
      </w:r>
      <w:r>
        <w:rPr>
          <w:color w:val="231F20"/>
          <w:spacing w:val="-10"/>
        </w:rPr>
        <w:t> </w:t>
      </w:r>
      <w:r>
        <w:rPr>
          <w:color w:val="231F20"/>
        </w:rPr>
        <w:t>larger</w:t>
      </w:r>
      <w:r>
        <w:rPr>
          <w:color w:val="231F20"/>
          <w:spacing w:val="-11"/>
        </w:rPr>
        <w:t> </w:t>
      </w:r>
      <w:r>
        <w:rPr>
          <w:color w:val="231F20"/>
        </w:rPr>
        <w:t>amount</w:t>
      </w:r>
      <w:r>
        <w:rPr>
          <w:color w:val="231F20"/>
          <w:spacing w:val="-10"/>
        </w:rPr>
        <w:t> </w:t>
      </w:r>
      <w:r>
        <w:rPr>
          <w:color w:val="231F20"/>
        </w:rPr>
        <w:t>comes</w:t>
      </w:r>
      <w:r>
        <w:rPr>
          <w:color w:val="231F20"/>
          <w:spacing w:val="-11"/>
        </w:rPr>
        <w:t> </w:t>
      </w:r>
      <w:r>
        <w:rPr>
          <w:color w:val="231F20"/>
        </w:rPr>
        <w:t>before</w:t>
      </w:r>
      <w:r>
        <w:rPr>
          <w:color w:val="231F20"/>
          <w:spacing w:val="-10"/>
        </w:rPr>
        <w:t> </w:t>
      </w:r>
      <w:r>
        <w:rPr>
          <w:color w:val="231F20"/>
        </w:rPr>
        <w:t>them,</w:t>
      </w:r>
      <w:r>
        <w:rPr>
          <w:color w:val="231F20"/>
          <w:spacing w:val="-11"/>
        </w:rPr>
        <w:t> </w:t>
      </w:r>
      <w:r>
        <w:rPr>
          <w:color w:val="231F20"/>
        </w:rPr>
        <w:t>they</w:t>
      </w:r>
      <w:r>
        <w:rPr>
          <w:color w:val="231F20"/>
          <w:spacing w:val="-10"/>
        </w:rPr>
        <w:t> </w:t>
      </w:r>
      <w:r>
        <w:rPr>
          <w:color w:val="231F20"/>
        </w:rPr>
        <w:t>must</w:t>
      </w:r>
      <w:r>
        <w:rPr>
          <w:color w:val="231F20"/>
          <w:spacing w:val="-11"/>
        </w:rPr>
        <w:t> </w:t>
      </w:r>
      <w:r>
        <w:rPr>
          <w:color w:val="231F20"/>
        </w:rPr>
        <w:t>first adjudicate the smaller case. They cannot leave the smaller case in order to deal with the larger</w:t>
      </w:r>
      <w:r>
        <w:rPr>
          <w:color w:val="231F20"/>
          <w:spacing w:val="3"/>
        </w:rPr>
        <w:t> </w:t>
      </w:r>
      <w:r>
        <w:rPr>
          <w:color w:val="231F20"/>
        </w:rPr>
        <w:t>issue.</w:t>
      </w:r>
    </w:p>
    <w:p>
      <w:pPr>
        <w:pStyle w:val="BodyText"/>
        <w:spacing w:line="314" w:lineRule="auto" w:before="34"/>
        <w:ind w:left="180" w:right="117" w:firstLine="360"/>
        <w:jc w:val="both"/>
      </w:pPr>
      <w:r>
        <w:rPr>
          <w:rFonts w:ascii="Cambria" w:hAnsi="Cambria"/>
          <w:i/>
          <w:color w:val="231F20"/>
          <w:spacing w:val="-3"/>
        </w:rPr>
        <w:t>Erech</w:t>
      </w:r>
      <w:r>
        <w:rPr>
          <w:rFonts w:ascii="Cambria" w:hAnsi="Cambria"/>
          <w:i/>
          <w:color w:val="231F20"/>
          <w:spacing w:val="-8"/>
        </w:rPr>
        <w:t> </w:t>
      </w:r>
      <w:r>
        <w:rPr>
          <w:rFonts w:ascii="Cambria" w:hAnsi="Cambria"/>
          <w:i/>
          <w:color w:val="231F20"/>
        </w:rPr>
        <w:t>Shai</w:t>
      </w:r>
      <w:r>
        <w:rPr>
          <w:rFonts w:ascii="Cambria" w:hAnsi="Cambria"/>
          <w:i/>
          <w:color w:val="231F20"/>
          <w:spacing w:val="-8"/>
        </w:rPr>
        <w:t> </w:t>
      </w:r>
      <w:r>
        <w:rPr>
          <w:color w:val="231F20"/>
        </w:rPr>
        <w:t>finds</w:t>
      </w:r>
      <w:r>
        <w:rPr>
          <w:color w:val="231F20"/>
          <w:spacing w:val="-14"/>
        </w:rPr>
        <w:t> </w:t>
      </w:r>
      <w:r>
        <w:rPr>
          <w:color w:val="231F20"/>
        </w:rPr>
        <w:t>this</w:t>
      </w:r>
      <w:r>
        <w:rPr>
          <w:color w:val="231F20"/>
          <w:spacing w:val="-15"/>
        </w:rPr>
        <w:t> </w:t>
      </w:r>
      <w:r>
        <w:rPr>
          <w:color w:val="231F20"/>
        </w:rPr>
        <w:t>discussion</w:t>
      </w:r>
      <w:r>
        <w:rPr>
          <w:color w:val="231F20"/>
          <w:spacing w:val="-15"/>
        </w:rPr>
        <w:t> </w:t>
      </w:r>
      <w:r>
        <w:rPr>
          <w:color w:val="231F20"/>
        </w:rPr>
        <w:t>difficult.</w:t>
      </w:r>
      <w:r>
        <w:rPr>
          <w:color w:val="231F20"/>
          <w:spacing w:val="-15"/>
        </w:rPr>
        <w:t> </w:t>
      </w:r>
      <w:r>
        <w:rPr>
          <w:rFonts w:ascii="Cambria" w:hAnsi="Cambria"/>
          <w:i/>
          <w:color w:val="231F20"/>
        </w:rPr>
        <w:t>Reish</w:t>
      </w:r>
      <w:r>
        <w:rPr>
          <w:rFonts w:ascii="Cambria" w:hAnsi="Cambria"/>
          <w:i/>
          <w:color w:val="231F20"/>
          <w:spacing w:val="-8"/>
        </w:rPr>
        <w:t> </w:t>
      </w:r>
      <w:r>
        <w:rPr>
          <w:rFonts w:ascii="Cambria" w:hAnsi="Cambria"/>
          <w:i/>
          <w:color w:val="231F20"/>
        </w:rPr>
        <w:t>Lakish</w:t>
      </w:r>
      <w:r>
        <w:rPr>
          <w:rFonts w:ascii="Cambria" w:hAnsi="Cambria"/>
          <w:i/>
          <w:color w:val="231F20"/>
          <w:spacing w:val="-7"/>
        </w:rPr>
        <w:t> </w:t>
      </w:r>
      <w:r>
        <w:rPr>
          <w:color w:val="231F20"/>
        </w:rPr>
        <w:t>himself</w:t>
      </w:r>
      <w:r>
        <w:rPr>
          <w:color w:val="231F20"/>
          <w:spacing w:val="-15"/>
        </w:rPr>
        <w:t> </w:t>
      </w:r>
      <w:r>
        <w:rPr>
          <w:color w:val="231F20"/>
        </w:rPr>
        <w:t>is of the opinion in </w:t>
      </w:r>
      <w:r>
        <w:rPr>
          <w:color w:val="231F20"/>
          <w:spacing w:val="-3"/>
        </w:rPr>
        <w:t>Tractate </w:t>
      </w:r>
      <w:r>
        <w:rPr>
          <w:rFonts w:ascii="Cambria" w:hAnsi="Cambria"/>
          <w:i/>
          <w:color w:val="231F20"/>
          <w:spacing w:val="-8"/>
        </w:rPr>
        <w:t>Yoma  </w:t>
      </w:r>
      <w:r>
        <w:rPr>
          <w:color w:val="231F20"/>
        </w:rPr>
        <w:t>(33a) that a person may not leave  a </w:t>
      </w:r>
      <w:r>
        <w:rPr>
          <w:rFonts w:ascii="Cambria" w:hAnsi="Cambria"/>
          <w:i/>
          <w:color w:val="231F20"/>
        </w:rPr>
        <w:t>mitzvah</w:t>
      </w:r>
      <w:r>
        <w:rPr>
          <w:color w:val="231F20"/>
        </w:rPr>
        <w:t>—“</w:t>
      </w:r>
      <w:r>
        <w:rPr>
          <w:rFonts w:ascii="Cambria" w:hAnsi="Cambria"/>
          <w:i/>
          <w:color w:val="231F20"/>
        </w:rPr>
        <w:t>ein </w:t>
      </w:r>
      <w:r>
        <w:rPr>
          <w:rFonts w:ascii="Cambria" w:hAnsi="Cambria"/>
          <w:i/>
          <w:color w:val="231F20"/>
          <w:spacing w:val="-6"/>
        </w:rPr>
        <w:t>ma’avirin </w:t>
      </w:r>
      <w:r>
        <w:rPr>
          <w:rFonts w:ascii="Cambria" w:hAnsi="Cambria"/>
          <w:i/>
          <w:color w:val="231F20"/>
        </w:rPr>
        <w:t>al </w:t>
      </w:r>
      <w:r>
        <w:rPr>
          <w:rFonts w:ascii="Cambria" w:hAnsi="Cambria"/>
          <w:i/>
          <w:color w:val="231F20"/>
          <w:spacing w:val="-5"/>
        </w:rPr>
        <w:t>hamitzvos</w:t>
      </w:r>
      <w:r>
        <w:rPr>
          <w:color w:val="231F20"/>
          <w:spacing w:val="-5"/>
        </w:rPr>
        <w:t>.” </w:t>
      </w:r>
      <w:r>
        <w:rPr>
          <w:color w:val="231F20"/>
        </w:rPr>
        <w:t>Once a </w:t>
      </w:r>
      <w:r>
        <w:rPr>
          <w:rFonts w:ascii="Cambria" w:hAnsi="Cambria"/>
          <w:i/>
          <w:color w:val="231F20"/>
        </w:rPr>
        <w:t>mitzvah </w:t>
      </w:r>
      <w:r>
        <w:rPr>
          <w:color w:val="231F20"/>
        </w:rPr>
        <w:t>comes to you, you must fulfill it. </w:t>
      </w:r>
      <w:r>
        <w:rPr>
          <w:color w:val="231F20"/>
          <w:spacing w:val="-11"/>
        </w:rPr>
        <w:t>You </w:t>
      </w:r>
      <w:r>
        <w:rPr>
          <w:color w:val="231F20"/>
        </w:rPr>
        <w:t>cannot leave it for another </w:t>
      </w:r>
      <w:r>
        <w:rPr>
          <w:rFonts w:ascii="Cambria" w:hAnsi="Cambria"/>
          <w:i/>
          <w:color w:val="231F20"/>
        </w:rPr>
        <w:t>mitzvah </w:t>
      </w:r>
      <w:r>
        <w:rPr>
          <w:color w:val="231F20"/>
          <w:spacing w:val="-3"/>
        </w:rPr>
        <w:t>opportunity.</w:t>
      </w:r>
      <w:r>
        <w:rPr>
          <w:color w:val="231F20"/>
          <w:spacing w:val="-14"/>
        </w:rPr>
        <w:t> </w:t>
      </w:r>
      <w:r>
        <w:rPr>
          <w:color w:val="231F20"/>
          <w:spacing w:val="-3"/>
        </w:rPr>
        <w:t>Why</w:t>
      </w:r>
      <w:r>
        <w:rPr>
          <w:color w:val="231F20"/>
          <w:spacing w:val="-13"/>
        </w:rPr>
        <w:t> </w:t>
      </w:r>
      <w:r>
        <w:rPr>
          <w:color w:val="231F20"/>
        </w:rPr>
        <w:t>then</w:t>
      </w:r>
      <w:r>
        <w:rPr>
          <w:color w:val="231F20"/>
          <w:spacing w:val="-13"/>
        </w:rPr>
        <w:t> </w:t>
      </w:r>
      <w:r>
        <w:rPr>
          <w:color w:val="231F20"/>
        </w:rPr>
        <w:t>is</w:t>
      </w:r>
      <w:r>
        <w:rPr>
          <w:color w:val="231F20"/>
          <w:spacing w:val="-13"/>
        </w:rPr>
        <w:t> </w:t>
      </w:r>
      <w:r>
        <w:rPr>
          <w:color w:val="231F20"/>
        </w:rPr>
        <w:t>there</w:t>
      </w:r>
      <w:r>
        <w:rPr>
          <w:color w:val="231F20"/>
          <w:spacing w:val="-14"/>
        </w:rPr>
        <w:t> </w:t>
      </w:r>
      <w:r>
        <w:rPr>
          <w:color w:val="231F20"/>
        </w:rPr>
        <w:t>a</w:t>
      </w:r>
      <w:r>
        <w:rPr>
          <w:color w:val="231F20"/>
          <w:spacing w:val="-13"/>
        </w:rPr>
        <w:t> </w:t>
      </w:r>
      <w:r>
        <w:rPr>
          <w:color w:val="231F20"/>
        </w:rPr>
        <w:t>need</w:t>
      </w:r>
      <w:r>
        <w:rPr>
          <w:color w:val="231F20"/>
          <w:spacing w:val="-13"/>
        </w:rPr>
        <w:t> </w:t>
      </w:r>
      <w:r>
        <w:rPr>
          <w:color w:val="231F20"/>
        </w:rPr>
        <w:t>for</w:t>
      </w:r>
      <w:r>
        <w:rPr>
          <w:color w:val="231F20"/>
          <w:spacing w:val="-13"/>
        </w:rPr>
        <w:t> </w:t>
      </w:r>
      <w:r>
        <w:rPr>
          <w:color w:val="231F20"/>
        </w:rPr>
        <w:t>a</w:t>
      </w:r>
      <w:r>
        <w:rPr>
          <w:color w:val="231F20"/>
          <w:spacing w:val="-13"/>
        </w:rPr>
        <w:t> </w:t>
      </w:r>
      <w:r>
        <w:rPr>
          <w:color w:val="231F20"/>
        </w:rPr>
        <w:t>special</w:t>
      </w:r>
      <w:r>
        <w:rPr>
          <w:color w:val="231F20"/>
          <w:spacing w:val="-14"/>
        </w:rPr>
        <w:t> </w:t>
      </w:r>
      <w:r>
        <w:rPr>
          <w:color w:val="231F20"/>
        </w:rPr>
        <w:t>verse</w:t>
      </w:r>
      <w:r>
        <w:rPr>
          <w:color w:val="231F20"/>
          <w:spacing w:val="-13"/>
        </w:rPr>
        <w:t> </w:t>
      </w:r>
      <w:r>
        <w:rPr>
          <w:color w:val="231F20"/>
        </w:rPr>
        <w:t>to</w:t>
      </w:r>
      <w:r>
        <w:rPr>
          <w:color w:val="231F20"/>
          <w:spacing w:val="-13"/>
        </w:rPr>
        <w:t> </w:t>
      </w:r>
      <w:r>
        <w:rPr>
          <w:color w:val="231F20"/>
        </w:rPr>
        <w:t>tell</w:t>
      </w:r>
      <w:r>
        <w:rPr>
          <w:color w:val="231F20"/>
          <w:spacing w:val="-13"/>
        </w:rPr>
        <w:t> </w:t>
      </w:r>
      <w:r>
        <w:rPr>
          <w:color w:val="231F20"/>
        </w:rPr>
        <w:t>judges that they cannot leave the small case that came to them first to deal with a larger case that came before them</w:t>
      </w:r>
      <w:r>
        <w:rPr>
          <w:color w:val="231F20"/>
          <w:spacing w:val="-5"/>
        </w:rPr>
        <w:t> </w:t>
      </w:r>
      <w:r>
        <w:rPr>
          <w:color w:val="231F20"/>
        </w:rPr>
        <w:t>second?</w:t>
      </w:r>
    </w:p>
    <w:p>
      <w:pPr>
        <w:pStyle w:val="BodyText"/>
        <w:spacing w:line="314" w:lineRule="auto" w:before="34"/>
        <w:ind w:left="179" w:right="117" w:firstLine="360"/>
        <w:jc w:val="both"/>
      </w:pPr>
      <w:r>
        <w:rPr>
          <w:rFonts w:ascii="Cambria" w:hAnsi="Cambria"/>
          <w:i/>
          <w:color w:val="231F20"/>
          <w:spacing w:val="-3"/>
        </w:rPr>
        <w:t>Erech</w:t>
      </w:r>
      <w:r>
        <w:rPr>
          <w:rFonts w:ascii="Cambria" w:hAnsi="Cambria"/>
          <w:i/>
          <w:color w:val="231F20"/>
          <w:spacing w:val="-12"/>
        </w:rPr>
        <w:t> </w:t>
      </w:r>
      <w:r>
        <w:rPr>
          <w:rFonts w:ascii="Cambria" w:hAnsi="Cambria"/>
          <w:i/>
          <w:color w:val="231F20"/>
        </w:rPr>
        <w:t>Shai</w:t>
      </w:r>
      <w:r>
        <w:rPr>
          <w:rFonts w:ascii="Cambria" w:hAnsi="Cambria"/>
          <w:i/>
          <w:color w:val="231F20"/>
          <w:spacing w:val="-12"/>
        </w:rPr>
        <w:t> </w:t>
      </w:r>
      <w:r>
        <w:rPr>
          <w:color w:val="231F20"/>
        </w:rPr>
        <w:t>answers</w:t>
      </w:r>
      <w:r>
        <w:rPr>
          <w:color w:val="231F20"/>
          <w:spacing w:val="-19"/>
        </w:rPr>
        <w:t> </w:t>
      </w:r>
      <w:r>
        <w:rPr>
          <w:color w:val="231F20"/>
        </w:rPr>
        <w:t>based</w:t>
      </w:r>
      <w:r>
        <w:rPr>
          <w:color w:val="231F20"/>
          <w:spacing w:val="-19"/>
        </w:rPr>
        <w:t> </w:t>
      </w:r>
      <w:r>
        <w:rPr>
          <w:color w:val="231F20"/>
        </w:rPr>
        <w:t>on</w:t>
      </w:r>
      <w:r>
        <w:rPr>
          <w:color w:val="231F20"/>
          <w:spacing w:val="-19"/>
        </w:rPr>
        <w:t> </w:t>
      </w:r>
      <w:r>
        <w:rPr>
          <w:color w:val="231F20"/>
        </w:rPr>
        <w:t>the</w:t>
      </w:r>
      <w:r>
        <w:rPr>
          <w:color w:val="231F20"/>
          <w:spacing w:val="-19"/>
        </w:rPr>
        <w:t> </w:t>
      </w:r>
      <w:r>
        <w:rPr>
          <w:rFonts w:ascii="Cambria" w:hAnsi="Cambria"/>
          <w:i/>
          <w:color w:val="231F20"/>
        </w:rPr>
        <w:t>Chacham</w:t>
      </w:r>
      <w:r>
        <w:rPr>
          <w:rFonts w:ascii="Cambria" w:hAnsi="Cambria"/>
          <w:i/>
          <w:color w:val="231F20"/>
          <w:spacing w:val="-12"/>
        </w:rPr>
        <w:t> </w:t>
      </w:r>
      <w:r>
        <w:rPr>
          <w:rFonts w:ascii="Cambria" w:hAnsi="Cambria"/>
          <w:i/>
          <w:color w:val="231F20"/>
          <w:spacing w:val="-4"/>
        </w:rPr>
        <w:t>Tzvi</w:t>
      </w:r>
      <w:r>
        <w:rPr>
          <w:rFonts w:ascii="Cambria" w:hAnsi="Cambria"/>
          <w:i/>
          <w:color w:val="231F20"/>
          <w:spacing w:val="-12"/>
        </w:rPr>
        <w:t> </w:t>
      </w:r>
      <w:r>
        <w:rPr>
          <w:color w:val="231F20"/>
          <w:spacing w:val="-3"/>
        </w:rPr>
        <w:t>(</w:t>
      </w:r>
      <w:r>
        <w:rPr>
          <w:rFonts w:ascii="Cambria" w:hAnsi="Cambria"/>
          <w:i/>
          <w:color w:val="231F20"/>
          <w:spacing w:val="-3"/>
        </w:rPr>
        <w:t>siman</w:t>
      </w:r>
      <w:r>
        <w:rPr>
          <w:rFonts w:ascii="Cambria" w:hAnsi="Cambria"/>
          <w:i/>
          <w:color w:val="231F20"/>
          <w:spacing w:val="-12"/>
        </w:rPr>
        <w:t> </w:t>
      </w:r>
      <w:r>
        <w:rPr>
          <w:color w:val="231F20"/>
        </w:rPr>
        <w:t>106).</w:t>
      </w:r>
      <w:r>
        <w:rPr>
          <w:color w:val="231F20"/>
          <w:spacing w:val="-19"/>
        </w:rPr>
        <w:t> </w:t>
      </w:r>
      <w:r>
        <w:rPr>
          <w:color w:val="231F20"/>
        </w:rPr>
        <w:t>The rule of </w:t>
      </w:r>
      <w:r>
        <w:rPr>
          <w:rFonts w:ascii="Cambria" w:hAnsi="Cambria"/>
          <w:i/>
          <w:color w:val="231F20"/>
        </w:rPr>
        <w:t>ein </w:t>
      </w:r>
      <w:r>
        <w:rPr>
          <w:rFonts w:ascii="Cambria" w:hAnsi="Cambria"/>
          <w:i/>
          <w:color w:val="231F20"/>
          <w:spacing w:val="-6"/>
        </w:rPr>
        <w:t>ma’avirin </w:t>
      </w:r>
      <w:r>
        <w:rPr>
          <w:rFonts w:ascii="Cambria" w:hAnsi="Cambria"/>
          <w:i/>
          <w:color w:val="231F20"/>
        </w:rPr>
        <w:t>al hamitzvos </w:t>
      </w:r>
      <w:r>
        <w:rPr>
          <w:color w:val="231F20"/>
        </w:rPr>
        <w:t>only applies when there are two different commandments. Once I touch a </w:t>
      </w:r>
      <w:r>
        <w:rPr>
          <w:rFonts w:ascii="Cambria" w:hAnsi="Cambria"/>
          <w:i/>
          <w:color w:val="231F20"/>
        </w:rPr>
        <w:t>tallis </w:t>
      </w:r>
      <w:r>
        <w:rPr>
          <w:color w:val="231F20"/>
        </w:rPr>
        <w:t>I cannot leave it to put on </w:t>
      </w:r>
      <w:r>
        <w:rPr>
          <w:rFonts w:ascii="Cambria" w:hAnsi="Cambria"/>
          <w:i/>
          <w:color w:val="231F20"/>
        </w:rPr>
        <w:t>tefillin</w:t>
      </w:r>
      <w:r>
        <w:rPr>
          <w:color w:val="231F20"/>
        </w:rPr>
        <w:t>. </w:t>
      </w:r>
      <w:r>
        <w:rPr>
          <w:color w:val="231F20"/>
          <w:spacing w:val="-4"/>
        </w:rPr>
        <w:t>However, </w:t>
      </w:r>
      <w:r>
        <w:rPr>
          <w:color w:val="231F20"/>
        </w:rPr>
        <w:t>when you have two </w:t>
      </w:r>
      <w:r>
        <w:rPr>
          <w:rFonts w:ascii="Cambria" w:hAnsi="Cambria"/>
          <w:i/>
          <w:color w:val="231F20"/>
        </w:rPr>
        <w:t>mitzvah </w:t>
      </w:r>
      <w:r>
        <w:rPr>
          <w:color w:val="231F20"/>
        </w:rPr>
        <w:t>opportunities of</w:t>
      </w:r>
      <w:r>
        <w:rPr>
          <w:color w:val="231F20"/>
          <w:spacing w:val="-16"/>
        </w:rPr>
        <w:t> </w:t>
      </w:r>
      <w:r>
        <w:rPr>
          <w:color w:val="231F20"/>
        </w:rPr>
        <w:t>the</w:t>
      </w:r>
      <w:r>
        <w:rPr>
          <w:color w:val="231F20"/>
          <w:spacing w:val="-15"/>
        </w:rPr>
        <w:t> </w:t>
      </w:r>
      <w:r>
        <w:rPr>
          <w:color w:val="231F20"/>
        </w:rPr>
        <w:t>same</w:t>
      </w:r>
      <w:r>
        <w:rPr>
          <w:color w:val="231F20"/>
          <w:spacing w:val="-15"/>
        </w:rPr>
        <w:t> </w:t>
      </w:r>
      <w:r>
        <w:rPr>
          <w:rFonts w:ascii="Cambria" w:hAnsi="Cambria"/>
          <w:i/>
          <w:color w:val="231F20"/>
        </w:rPr>
        <w:t>mitzvah</w:t>
      </w:r>
      <w:r>
        <w:rPr>
          <w:color w:val="231F20"/>
        </w:rPr>
        <w:t>,</w:t>
      </w:r>
      <w:r>
        <w:rPr>
          <w:color w:val="231F20"/>
          <w:spacing w:val="-15"/>
        </w:rPr>
        <w:t> </w:t>
      </w:r>
      <w:r>
        <w:rPr>
          <w:color w:val="231F20"/>
        </w:rPr>
        <w:t>you</w:t>
      </w:r>
      <w:r>
        <w:rPr>
          <w:color w:val="231F20"/>
          <w:spacing w:val="-15"/>
        </w:rPr>
        <w:t> </w:t>
      </w:r>
      <w:r>
        <w:rPr>
          <w:color w:val="231F20"/>
        </w:rPr>
        <w:t>may</w:t>
      </w:r>
      <w:r>
        <w:rPr>
          <w:color w:val="231F20"/>
          <w:spacing w:val="-15"/>
        </w:rPr>
        <w:t> </w:t>
      </w:r>
      <w:r>
        <w:rPr>
          <w:color w:val="231F20"/>
        </w:rPr>
        <w:t>leave</w:t>
      </w:r>
      <w:r>
        <w:rPr>
          <w:color w:val="231F20"/>
          <w:spacing w:val="-16"/>
        </w:rPr>
        <w:t> </w:t>
      </w:r>
      <w:r>
        <w:rPr>
          <w:color w:val="231F20"/>
        </w:rPr>
        <w:t>one</w:t>
      </w:r>
      <w:r>
        <w:rPr>
          <w:color w:val="231F20"/>
          <w:spacing w:val="-15"/>
        </w:rPr>
        <w:t> </w:t>
      </w:r>
      <w:r>
        <w:rPr>
          <w:color w:val="231F20"/>
        </w:rPr>
        <w:t>act</w:t>
      </w:r>
      <w:r>
        <w:rPr>
          <w:color w:val="231F20"/>
          <w:spacing w:val="-15"/>
        </w:rPr>
        <w:t> </w:t>
      </w:r>
      <w:r>
        <w:rPr>
          <w:color w:val="231F20"/>
        </w:rPr>
        <w:t>that</w:t>
      </w:r>
      <w:r>
        <w:rPr>
          <w:color w:val="231F20"/>
          <w:spacing w:val="-15"/>
        </w:rPr>
        <w:t> </w:t>
      </w:r>
      <w:r>
        <w:rPr>
          <w:color w:val="231F20"/>
        </w:rPr>
        <w:t>came</w:t>
      </w:r>
      <w:r>
        <w:rPr>
          <w:color w:val="231F20"/>
          <w:spacing w:val="-15"/>
        </w:rPr>
        <w:t> </w:t>
      </w:r>
      <w:r>
        <w:rPr>
          <w:color w:val="231F20"/>
        </w:rPr>
        <w:t>to</w:t>
      </w:r>
      <w:r>
        <w:rPr>
          <w:color w:val="231F20"/>
          <w:spacing w:val="-15"/>
        </w:rPr>
        <w:t> </w:t>
      </w:r>
      <w:r>
        <w:rPr>
          <w:color w:val="231F20"/>
        </w:rPr>
        <w:t>you</w:t>
      </w:r>
      <w:r>
        <w:rPr>
          <w:color w:val="231F20"/>
          <w:spacing w:val="-16"/>
        </w:rPr>
        <w:t> </w:t>
      </w:r>
      <w:r>
        <w:rPr>
          <w:color w:val="231F20"/>
        </w:rPr>
        <w:t>initially for a second act that came second if the later act is more</w:t>
      </w:r>
      <w:r>
        <w:rPr>
          <w:color w:val="231F20"/>
          <w:spacing w:val="-28"/>
        </w:rPr>
        <w:t> </w:t>
      </w:r>
      <w:r>
        <w:rPr>
          <w:color w:val="231F20"/>
        </w:rPr>
        <w:t>significant. </w:t>
      </w:r>
      <w:r>
        <w:rPr>
          <w:color w:val="231F20"/>
          <w:spacing w:val="-3"/>
        </w:rPr>
        <w:t>Here </w:t>
      </w:r>
      <w:r>
        <w:rPr>
          <w:color w:val="231F20"/>
        </w:rPr>
        <w:t>we are dealing with the same </w:t>
      </w:r>
      <w:r>
        <w:rPr>
          <w:rFonts w:ascii="Cambria" w:hAnsi="Cambria"/>
          <w:i/>
          <w:color w:val="231F20"/>
        </w:rPr>
        <w:t>mitzvah</w:t>
      </w:r>
      <w:r>
        <w:rPr>
          <w:color w:val="231F20"/>
        </w:rPr>
        <w:t>, judging fairly and helping the innocent reclaim his funds. </w:t>
      </w:r>
      <w:r>
        <w:rPr>
          <w:color w:val="231F20"/>
          <w:spacing w:val="-12"/>
        </w:rPr>
        <w:t>We </w:t>
      </w:r>
      <w:r>
        <w:rPr>
          <w:color w:val="231F20"/>
        </w:rPr>
        <w:t>would have thought, based on the normal rules, that when a second case comes before the judges for a larger sum, the judges should interrupt the first</w:t>
      </w:r>
      <w:r>
        <w:rPr>
          <w:color w:val="231F20"/>
          <w:spacing w:val="-30"/>
        </w:rPr>
        <w:t> </w:t>
      </w:r>
      <w:r>
        <w:rPr>
          <w:color w:val="231F20"/>
        </w:rPr>
        <w:t>case they are dealing with and resolve the second issue. Hence, the need for</w:t>
      </w:r>
      <w:r>
        <w:rPr>
          <w:color w:val="231F20"/>
          <w:spacing w:val="-12"/>
        </w:rPr>
        <w:t> </w:t>
      </w:r>
      <w:r>
        <w:rPr>
          <w:color w:val="231F20"/>
        </w:rPr>
        <w:t>the</w:t>
      </w:r>
      <w:r>
        <w:rPr>
          <w:color w:val="231F20"/>
          <w:spacing w:val="-11"/>
        </w:rPr>
        <w:t> </w:t>
      </w:r>
      <w:r>
        <w:rPr>
          <w:color w:val="231F20"/>
        </w:rPr>
        <w:t>verse,</w:t>
      </w:r>
      <w:r>
        <w:rPr>
          <w:color w:val="231F20"/>
          <w:spacing w:val="-11"/>
        </w:rPr>
        <w:t> </w:t>
      </w:r>
      <w:r>
        <w:rPr>
          <w:color w:val="231F20"/>
          <w:spacing w:val="-3"/>
        </w:rPr>
        <w:t>“</w:t>
      </w:r>
      <w:r>
        <w:rPr>
          <w:rFonts w:ascii="Cambria" w:hAnsi="Cambria"/>
          <w:i/>
          <w:color w:val="231F20"/>
          <w:spacing w:val="-3"/>
        </w:rPr>
        <w:t>Kakaton </w:t>
      </w:r>
      <w:r>
        <w:rPr>
          <w:rFonts w:ascii="Cambria" w:hAnsi="Cambria"/>
          <w:i/>
          <w:color w:val="231F20"/>
        </w:rPr>
        <w:t>kagadol</w:t>
      </w:r>
      <w:r>
        <w:rPr>
          <w:rFonts w:ascii="Cambria" w:hAnsi="Cambria"/>
          <w:i/>
          <w:color w:val="231F20"/>
          <w:spacing w:val="-4"/>
        </w:rPr>
        <w:t> </w:t>
      </w:r>
      <w:r>
        <w:rPr>
          <w:rFonts w:ascii="Cambria" w:hAnsi="Cambria"/>
          <w:i/>
          <w:color w:val="231F20"/>
          <w:spacing w:val="-7"/>
        </w:rPr>
        <w:t>tishma’un</w:t>
      </w:r>
      <w:r>
        <w:rPr>
          <w:color w:val="231F20"/>
          <w:spacing w:val="-7"/>
        </w:rPr>
        <w:t>,”</w:t>
      </w:r>
      <w:r>
        <w:rPr>
          <w:color w:val="231F20"/>
          <w:spacing w:val="-11"/>
        </w:rPr>
        <w:t> </w:t>
      </w:r>
      <w:r>
        <w:rPr>
          <w:color w:val="231F20"/>
        </w:rPr>
        <w:t>the</w:t>
      </w:r>
      <w:r>
        <w:rPr>
          <w:color w:val="231F20"/>
          <w:spacing w:val="-11"/>
        </w:rPr>
        <w:t> </w:t>
      </w:r>
      <w:r>
        <w:rPr>
          <w:color w:val="231F20"/>
        </w:rPr>
        <w:t>verse</w:t>
      </w:r>
      <w:r>
        <w:rPr>
          <w:color w:val="231F20"/>
          <w:spacing w:val="-11"/>
        </w:rPr>
        <w:t> </w:t>
      </w:r>
      <w:r>
        <w:rPr>
          <w:color w:val="231F20"/>
        </w:rPr>
        <w:t>teaches</w:t>
      </w:r>
      <w:r>
        <w:rPr>
          <w:color w:val="231F20"/>
          <w:spacing w:val="-12"/>
        </w:rPr>
        <w:t> </w:t>
      </w:r>
      <w:r>
        <w:rPr>
          <w:color w:val="231F20"/>
        </w:rPr>
        <w:t>that</w:t>
      </w:r>
      <w:r>
        <w:rPr>
          <w:color w:val="231F20"/>
          <w:spacing w:val="-11"/>
        </w:rPr>
        <w:t> </w:t>
      </w:r>
      <w:r>
        <w:rPr>
          <w:color w:val="231F20"/>
        </w:rPr>
        <w:t>in judgment, when one case came first, it should be dealt with first. According to </w:t>
      </w:r>
      <w:r>
        <w:rPr>
          <w:rFonts w:ascii="Cambria" w:hAnsi="Cambria"/>
          <w:i/>
          <w:color w:val="231F20"/>
          <w:spacing w:val="-3"/>
        </w:rPr>
        <w:t>Erech </w:t>
      </w:r>
      <w:r>
        <w:rPr>
          <w:rFonts w:ascii="Cambria" w:hAnsi="Cambria"/>
          <w:i/>
          <w:color w:val="231F20"/>
        </w:rPr>
        <w:t>Shai</w:t>
      </w:r>
      <w:r>
        <w:rPr>
          <w:color w:val="231F20"/>
        </w:rPr>
        <w:t>, if two cases would come together before the</w:t>
      </w:r>
      <w:r>
        <w:rPr>
          <w:color w:val="231F20"/>
          <w:spacing w:val="-6"/>
        </w:rPr>
        <w:t> </w:t>
      </w:r>
      <w:r>
        <w:rPr>
          <w:color w:val="231F20"/>
        </w:rPr>
        <w:t>judges</w:t>
      </w:r>
      <w:r>
        <w:rPr>
          <w:color w:val="231F20"/>
          <w:spacing w:val="-6"/>
        </w:rPr>
        <w:t> </w:t>
      </w:r>
      <w:r>
        <w:rPr>
          <w:color w:val="231F20"/>
          <w:spacing w:val="-3"/>
        </w:rPr>
        <w:t>simultaneously,</w:t>
      </w:r>
      <w:r>
        <w:rPr>
          <w:color w:val="231F20"/>
          <w:spacing w:val="-5"/>
        </w:rPr>
        <w:t> </w:t>
      </w:r>
      <w:r>
        <w:rPr>
          <w:color w:val="231F20"/>
        </w:rPr>
        <w:t>one</w:t>
      </w:r>
      <w:r>
        <w:rPr>
          <w:color w:val="231F20"/>
          <w:spacing w:val="-6"/>
        </w:rPr>
        <w:t> </w:t>
      </w:r>
      <w:r>
        <w:rPr>
          <w:color w:val="231F20"/>
        </w:rPr>
        <w:t>for</w:t>
      </w:r>
      <w:r>
        <w:rPr>
          <w:color w:val="231F20"/>
          <w:spacing w:val="-6"/>
        </w:rPr>
        <w:t> </w:t>
      </w:r>
      <w:r>
        <w:rPr>
          <w:color w:val="231F20"/>
        </w:rPr>
        <w:t>a</w:t>
      </w:r>
      <w:r>
        <w:rPr>
          <w:color w:val="231F20"/>
          <w:spacing w:val="-5"/>
        </w:rPr>
        <w:t> </w:t>
      </w:r>
      <w:r>
        <w:rPr>
          <w:color w:val="231F20"/>
        </w:rPr>
        <w:t>large</w:t>
      </w:r>
      <w:r>
        <w:rPr>
          <w:color w:val="231F20"/>
          <w:spacing w:val="-6"/>
        </w:rPr>
        <w:t> </w:t>
      </w:r>
      <w:r>
        <w:rPr>
          <w:color w:val="231F20"/>
        </w:rPr>
        <w:t>amount</w:t>
      </w:r>
      <w:r>
        <w:rPr>
          <w:color w:val="231F20"/>
          <w:spacing w:val="-6"/>
        </w:rPr>
        <w:t> </w:t>
      </w:r>
      <w:r>
        <w:rPr>
          <w:color w:val="231F20"/>
        </w:rPr>
        <w:t>and</w:t>
      </w:r>
      <w:r>
        <w:rPr>
          <w:color w:val="231F20"/>
          <w:spacing w:val="-5"/>
        </w:rPr>
        <w:t> </w:t>
      </w:r>
      <w:r>
        <w:rPr>
          <w:color w:val="231F20"/>
        </w:rPr>
        <w:t>the</w:t>
      </w:r>
      <w:r>
        <w:rPr>
          <w:color w:val="231F20"/>
          <w:spacing w:val="-6"/>
        </w:rPr>
        <w:t> </w:t>
      </w:r>
      <w:r>
        <w:rPr>
          <w:color w:val="231F20"/>
        </w:rPr>
        <w:t>other</w:t>
      </w:r>
      <w:r>
        <w:rPr>
          <w:color w:val="231F20"/>
          <w:spacing w:val="-6"/>
        </w:rPr>
        <w:t> </w:t>
      </w:r>
      <w:r>
        <w:rPr>
          <w:color w:val="231F20"/>
        </w:rPr>
        <w:t>for</w:t>
      </w:r>
      <w:r>
        <w:rPr>
          <w:color w:val="231F20"/>
          <w:spacing w:val="-5"/>
        </w:rPr>
        <w:t> </w:t>
      </w:r>
      <w:r>
        <w:rPr>
          <w:color w:val="231F20"/>
        </w:rPr>
        <w:t>a small amount, the judges should choose to first take the case for the larger</w:t>
      </w:r>
      <w:r>
        <w:rPr>
          <w:color w:val="231F20"/>
          <w:spacing w:val="-22"/>
        </w:rPr>
        <w:t> </w:t>
      </w:r>
      <w:r>
        <w:rPr>
          <w:color w:val="231F20"/>
        </w:rPr>
        <w:t>amount.</w:t>
      </w:r>
      <w:r>
        <w:rPr>
          <w:color w:val="231F20"/>
          <w:spacing w:val="-22"/>
        </w:rPr>
        <w:t> </w:t>
      </w:r>
      <w:r>
        <w:rPr>
          <w:color w:val="231F20"/>
        </w:rPr>
        <w:t>The</w:t>
      </w:r>
      <w:r>
        <w:rPr>
          <w:color w:val="231F20"/>
          <w:spacing w:val="-22"/>
        </w:rPr>
        <w:t> </w:t>
      </w:r>
      <w:r>
        <w:rPr>
          <w:color w:val="231F20"/>
        </w:rPr>
        <w:t>larger</w:t>
      </w:r>
      <w:r>
        <w:rPr>
          <w:color w:val="231F20"/>
          <w:spacing w:val="-21"/>
        </w:rPr>
        <w:t> </w:t>
      </w:r>
      <w:r>
        <w:rPr>
          <w:color w:val="231F20"/>
        </w:rPr>
        <w:t>amount</w:t>
      </w:r>
      <w:r>
        <w:rPr>
          <w:color w:val="231F20"/>
          <w:spacing w:val="-22"/>
        </w:rPr>
        <w:t> </w:t>
      </w:r>
      <w:r>
        <w:rPr>
          <w:color w:val="231F20"/>
        </w:rPr>
        <w:t>is</w:t>
      </w:r>
      <w:r>
        <w:rPr>
          <w:color w:val="231F20"/>
          <w:spacing w:val="-22"/>
        </w:rPr>
        <w:t> </w:t>
      </w:r>
      <w:r>
        <w:rPr>
          <w:color w:val="231F20"/>
        </w:rPr>
        <w:t>more</w:t>
      </w:r>
      <w:r>
        <w:rPr>
          <w:color w:val="231F20"/>
          <w:spacing w:val="-22"/>
        </w:rPr>
        <w:t> </w:t>
      </w:r>
      <w:r>
        <w:rPr>
          <w:color w:val="231F20"/>
        </w:rPr>
        <w:t>significant.</w:t>
      </w:r>
      <w:r>
        <w:rPr>
          <w:color w:val="231F20"/>
          <w:spacing w:val="-21"/>
        </w:rPr>
        <w:t> </w:t>
      </w:r>
      <w:r>
        <w:rPr>
          <w:rFonts w:ascii="Cambria" w:hAnsi="Cambria"/>
          <w:i/>
          <w:color w:val="231F20"/>
          <w:spacing w:val="-3"/>
        </w:rPr>
        <w:t>Pesachim</w:t>
      </w:r>
      <w:r>
        <w:rPr>
          <w:rFonts w:ascii="Cambria" w:hAnsi="Cambria"/>
          <w:i/>
          <w:color w:val="231F20"/>
          <w:spacing w:val="-14"/>
        </w:rPr>
        <w:t> </w:t>
      </w:r>
      <w:r>
        <w:rPr>
          <w:color w:val="231F20"/>
        </w:rPr>
        <w:t>(20b) states</w:t>
      </w:r>
      <w:r>
        <w:rPr>
          <w:color w:val="231F20"/>
          <w:spacing w:val="-9"/>
        </w:rPr>
        <w:t> </w:t>
      </w:r>
      <w:r>
        <w:rPr>
          <w:color w:val="231F20"/>
        </w:rPr>
        <w:t>that</w:t>
      </w:r>
      <w:r>
        <w:rPr>
          <w:color w:val="231F20"/>
          <w:spacing w:val="-8"/>
        </w:rPr>
        <w:t> </w:t>
      </w:r>
      <w:r>
        <w:rPr>
          <w:color w:val="231F20"/>
        </w:rPr>
        <w:t>the</w:t>
      </w:r>
      <w:r>
        <w:rPr>
          <w:color w:val="231F20"/>
          <w:spacing w:val="-9"/>
        </w:rPr>
        <w:t> </w:t>
      </w:r>
      <w:r>
        <w:rPr>
          <w:color w:val="231F20"/>
        </w:rPr>
        <w:t>Sages</w:t>
      </w:r>
      <w:r>
        <w:rPr>
          <w:color w:val="231F20"/>
          <w:spacing w:val="-8"/>
        </w:rPr>
        <w:t> </w:t>
      </w:r>
      <w:r>
        <w:rPr>
          <w:color w:val="231F20"/>
        </w:rPr>
        <w:t>were</w:t>
      </w:r>
      <w:r>
        <w:rPr>
          <w:color w:val="231F20"/>
          <w:spacing w:val="-9"/>
        </w:rPr>
        <w:t> </w:t>
      </w:r>
      <w:r>
        <w:rPr>
          <w:color w:val="231F20"/>
        </w:rPr>
        <w:t>concerned</w:t>
      </w:r>
      <w:r>
        <w:rPr>
          <w:color w:val="231F20"/>
          <w:spacing w:val="-8"/>
        </w:rPr>
        <w:t> </w:t>
      </w:r>
      <w:r>
        <w:rPr>
          <w:color w:val="231F20"/>
        </w:rPr>
        <w:t>about</w:t>
      </w:r>
      <w:r>
        <w:rPr>
          <w:color w:val="231F20"/>
          <w:spacing w:val="-9"/>
        </w:rPr>
        <w:t> </w:t>
      </w:r>
      <w:r>
        <w:rPr>
          <w:color w:val="231F20"/>
        </w:rPr>
        <w:t>a</w:t>
      </w:r>
      <w:r>
        <w:rPr>
          <w:color w:val="231F20"/>
          <w:spacing w:val="-8"/>
        </w:rPr>
        <w:t> </w:t>
      </w:r>
      <w:r>
        <w:rPr>
          <w:color w:val="231F20"/>
        </w:rPr>
        <w:t>large</w:t>
      </w:r>
      <w:r>
        <w:rPr>
          <w:color w:val="231F20"/>
          <w:spacing w:val="-9"/>
        </w:rPr>
        <w:t> </w:t>
      </w:r>
      <w:r>
        <w:rPr>
          <w:color w:val="231F20"/>
        </w:rPr>
        <w:t>loss</w:t>
      </w:r>
      <w:r>
        <w:rPr>
          <w:color w:val="231F20"/>
          <w:spacing w:val="-8"/>
        </w:rPr>
        <w:t> </w:t>
      </w:r>
      <w:r>
        <w:rPr>
          <w:color w:val="231F20"/>
        </w:rPr>
        <w:t>as</w:t>
      </w:r>
      <w:r>
        <w:rPr>
          <w:color w:val="231F20"/>
          <w:spacing w:val="-9"/>
        </w:rPr>
        <w:t> </w:t>
      </w:r>
      <w:r>
        <w:rPr>
          <w:color w:val="231F20"/>
        </w:rPr>
        <w:t>opposed</w:t>
      </w:r>
      <w:r>
        <w:rPr>
          <w:color w:val="231F20"/>
          <w:spacing w:val="-8"/>
        </w:rPr>
        <w:t> </w:t>
      </w:r>
      <w:r>
        <w:rPr>
          <w:color w:val="231F20"/>
        </w:rPr>
        <w:t>to a minor loss. Therefore, if two wealthy individuals arrive in court, one with an issue regarding a large amount and the other</w:t>
      </w:r>
      <w:r>
        <w:rPr>
          <w:color w:val="231F20"/>
          <w:spacing w:val="8"/>
        </w:rPr>
        <w:t> </w:t>
      </w:r>
      <w:r>
        <w:rPr>
          <w:color w:val="231F20"/>
        </w:rPr>
        <w:t>regarding</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9"/>
        <w:jc w:val="both"/>
      </w:pPr>
      <w:r>
        <w:rPr>
          <w:color w:val="231F20"/>
        </w:rPr>
        <w:t>a small amount, the court should first hear the case with the larger amount.</w:t>
      </w:r>
    </w:p>
    <w:p>
      <w:pPr>
        <w:pStyle w:val="BodyText"/>
        <w:spacing w:line="314" w:lineRule="auto" w:before="34"/>
        <w:ind w:left="180" w:right="117" w:firstLine="360"/>
        <w:jc w:val="both"/>
      </w:pPr>
      <w:r>
        <w:rPr>
          <w:color w:val="231F20"/>
        </w:rPr>
        <w:t>In light of these ideas, </w:t>
      </w:r>
      <w:r>
        <w:rPr>
          <w:rFonts w:ascii="Cambria"/>
          <w:i/>
          <w:color w:val="231F20"/>
          <w:spacing w:val="-3"/>
        </w:rPr>
        <w:t>Rav </w:t>
      </w:r>
      <w:r>
        <w:rPr>
          <w:color w:val="231F20"/>
        </w:rPr>
        <w:t>Zilberstein suggests that if you find two lost bags belonging to different wealthy individuals, one with  a large sum of money and the other a small sum and you can only return</w:t>
      </w:r>
      <w:r>
        <w:rPr>
          <w:color w:val="231F20"/>
          <w:spacing w:val="-12"/>
        </w:rPr>
        <w:t> </w:t>
      </w:r>
      <w:r>
        <w:rPr>
          <w:color w:val="231F20"/>
        </w:rPr>
        <w:t>one,</w:t>
      </w:r>
      <w:r>
        <w:rPr>
          <w:color w:val="231F20"/>
          <w:spacing w:val="-12"/>
        </w:rPr>
        <w:t> </w:t>
      </w:r>
      <w:r>
        <w:rPr>
          <w:color w:val="231F20"/>
        </w:rPr>
        <w:t>you</w:t>
      </w:r>
      <w:r>
        <w:rPr>
          <w:color w:val="231F20"/>
          <w:spacing w:val="-12"/>
        </w:rPr>
        <w:t> </w:t>
      </w:r>
      <w:r>
        <w:rPr>
          <w:color w:val="231F20"/>
        </w:rPr>
        <w:t>should</w:t>
      </w:r>
      <w:r>
        <w:rPr>
          <w:color w:val="231F20"/>
          <w:spacing w:val="-12"/>
        </w:rPr>
        <w:t> </w:t>
      </w:r>
      <w:r>
        <w:rPr>
          <w:color w:val="231F20"/>
        </w:rPr>
        <w:t>return</w:t>
      </w:r>
      <w:r>
        <w:rPr>
          <w:color w:val="231F20"/>
          <w:spacing w:val="-12"/>
        </w:rPr>
        <w:t> </w:t>
      </w:r>
      <w:r>
        <w:rPr>
          <w:color w:val="231F20"/>
        </w:rPr>
        <w:t>the</w:t>
      </w:r>
      <w:r>
        <w:rPr>
          <w:color w:val="231F20"/>
          <w:spacing w:val="-12"/>
        </w:rPr>
        <w:t> </w:t>
      </w:r>
      <w:r>
        <w:rPr>
          <w:color w:val="231F20"/>
        </w:rPr>
        <w:t>one</w:t>
      </w:r>
      <w:r>
        <w:rPr>
          <w:color w:val="231F20"/>
          <w:spacing w:val="-12"/>
        </w:rPr>
        <w:t> </w:t>
      </w:r>
      <w:r>
        <w:rPr>
          <w:color w:val="231F20"/>
        </w:rPr>
        <w:t>with</w:t>
      </w:r>
      <w:r>
        <w:rPr>
          <w:color w:val="231F20"/>
          <w:spacing w:val="-12"/>
        </w:rPr>
        <w:t> </w:t>
      </w:r>
      <w:r>
        <w:rPr>
          <w:color w:val="231F20"/>
        </w:rPr>
        <w:t>more</w:t>
      </w:r>
      <w:r>
        <w:rPr>
          <w:color w:val="231F20"/>
          <w:spacing w:val="-12"/>
        </w:rPr>
        <w:t> </w:t>
      </w:r>
      <w:r>
        <w:rPr>
          <w:color w:val="231F20"/>
          <w:spacing w:val="-4"/>
        </w:rPr>
        <w:t>money.</w:t>
      </w:r>
      <w:r>
        <w:rPr>
          <w:color w:val="231F20"/>
          <w:spacing w:val="-12"/>
        </w:rPr>
        <w:t> </w:t>
      </w:r>
      <w:r>
        <w:rPr>
          <w:color w:val="231F20"/>
          <w:spacing w:val="-3"/>
        </w:rPr>
        <w:t>Just</w:t>
      </w:r>
      <w:r>
        <w:rPr>
          <w:color w:val="231F20"/>
          <w:spacing w:val="-12"/>
        </w:rPr>
        <w:t> </w:t>
      </w:r>
      <w:r>
        <w:rPr>
          <w:color w:val="231F20"/>
        </w:rPr>
        <w:t>as</w:t>
      </w:r>
      <w:r>
        <w:rPr>
          <w:color w:val="231F20"/>
          <w:spacing w:val="-13"/>
        </w:rPr>
        <w:t> </w:t>
      </w:r>
      <w:r>
        <w:rPr>
          <w:rFonts w:ascii="Cambria"/>
          <w:i/>
          <w:color w:val="231F20"/>
          <w:spacing w:val="-3"/>
        </w:rPr>
        <w:t>Erech </w:t>
      </w:r>
      <w:r>
        <w:rPr>
          <w:rFonts w:ascii="Cambria"/>
          <w:i/>
          <w:color w:val="231F20"/>
        </w:rPr>
        <w:t>Shai </w:t>
      </w:r>
      <w:r>
        <w:rPr>
          <w:color w:val="231F20"/>
        </w:rPr>
        <w:t>rules that when two cases come before the judges</w:t>
      </w:r>
      <w:r>
        <w:rPr>
          <w:color w:val="231F20"/>
          <w:spacing w:val="-26"/>
        </w:rPr>
        <w:t> </w:t>
      </w:r>
      <w:r>
        <w:rPr>
          <w:color w:val="231F20"/>
          <w:spacing w:val="-3"/>
        </w:rPr>
        <w:t>concurrently, </w:t>
      </w:r>
      <w:r>
        <w:rPr>
          <w:color w:val="231F20"/>
        </w:rPr>
        <w:t>the court should deal with the larger amount first, when two lost objects present themselves to the </w:t>
      </w:r>
      <w:r>
        <w:rPr>
          <w:color w:val="231F20"/>
          <w:spacing w:val="-3"/>
        </w:rPr>
        <w:t>finder, </w:t>
      </w:r>
      <w:r>
        <w:rPr>
          <w:color w:val="231F20"/>
        </w:rPr>
        <w:t>he should perform the larger</w:t>
      </w:r>
      <w:r>
        <w:rPr>
          <w:color w:val="231F20"/>
          <w:spacing w:val="-15"/>
        </w:rPr>
        <w:t> </w:t>
      </w:r>
      <w:r>
        <w:rPr>
          <w:rFonts w:ascii="Cambria"/>
          <w:i/>
          <w:color w:val="231F20"/>
        </w:rPr>
        <w:t>mitzvah</w:t>
      </w:r>
      <w:r>
        <w:rPr>
          <w:color w:val="231F20"/>
        </w:rPr>
        <w:t>,</w:t>
      </w:r>
      <w:r>
        <w:rPr>
          <w:color w:val="231F20"/>
          <w:spacing w:val="-14"/>
        </w:rPr>
        <w:t> </w:t>
      </w:r>
      <w:r>
        <w:rPr>
          <w:color w:val="231F20"/>
        </w:rPr>
        <w:t>returning</w:t>
      </w:r>
      <w:r>
        <w:rPr>
          <w:color w:val="231F20"/>
          <w:spacing w:val="-14"/>
        </w:rPr>
        <w:t> </w:t>
      </w:r>
      <w:r>
        <w:rPr>
          <w:color w:val="231F20"/>
        </w:rPr>
        <w:t>the</w:t>
      </w:r>
      <w:r>
        <w:rPr>
          <w:color w:val="231F20"/>
          <w:spacing w:val="-14"/>
        </w:rPr>
        <w:t> </w:t>
      </w:r>
      <w:r>
        <w:rPr>
          <w:color w:val="231F20"/>
        </w:rPr>
        <w:t>more</w:t>
      </w:r>
      <w:r>
        <w:rPr>
          <w:color w:val="231F20"/>
          <w:spacing w:val="-14"/>
        </w:rPr>
        <w:t> </w:t>
      </w:r>
      <w:r>
        <w:rPr>
          <w:color w:val="231F20"/>
        </w:rPr>
        <w:t>valuable</w:t>
      </w:r>
      <w:r>
        <w:rPr>
          <w:color w:val="231F20"/>
          <w:spacing w:val="-14"/>
        </w:rPr>
        <w:t> </w:t>
      </w:r>
      <w:r>
        <w:rPr>
          <w:color w:val="231F20"/>
        </w:rPr>
        <w:t>lost</w:t>
      </w:r>
      <w:r>
        <w:rPr>
          <w:color w:val="231F20"/>
          <w:spacing w:val="-14"/>
        </w:rPr>
        <w:t> </w:t>
      </w:r>
      <w:r>
        <w:rPr>
          <w:color w:val="231F20"/>
        </w:rPr>
        <w:t>bag</w:t>
      </w:r>
      <w:r>
        <w:rPr>
          <w:color w:val="231F20"/>
          <w:spacing w:val="-14"/>
        </w:rPr>
        <w:t> </w:t>
      </w:r>
      <w:r>
        <w:rPr>
          <w:color w:val="231F20"/>
        </w:rPr>
        <w:t>first</w:t>
      </w:r>
      <w:r>
        <w:rPr>
          <w:color w:val="231F20"/>
          <w:spacing w:val="-14"/>
        </w:rPr>
        <w:t> </w:t>
      </w:r>
      <w:r>
        <w:rPr>
          <w:color w:val="231F20"/>
        </w:rPr>
        <w:t>(</w:t>
      </w:r>
      <w:r>
        <w:rPr>
          <w:rFonts w:ascii="Cambria"/>
          <w:i/>
          <w:color w:val="231F20"/>
        </w:rPr>
        <w:t>Chashukei </w:t>
      </w:r>
      <w:r>
        <w:rPr>
          <w:rFonts w:asci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59"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007" w:right="874" w:firstLine="178"/>
        <w:jc w:val="left"/>
        <w:rPr>
          <w:rFonts w:ascii="Cambria"/>
          <w:b/>
          <w:sz w:val="32"/>
        </w:rPr>
      </w:pPr>
      <w:r>
        <w:rPr>
          <w:rFonts w:ascii="Cambria"/>
          <w:b/>
          <w:color w:val="231F20"/>
          <w:sz w:val="32"/>
        </w:rPr>
        <w:t>Can </w:t>
      </w:r>
      <w:r>
        <w:rPr>
          <w:rFonts w:ascii="Cambria"/>
          <w:b/>
          <w:color w:val="231F20"/>
          <w:spacing w:val="-13"/>
          <w:sz w:val="32"/>
        </w:rPr>
        <w:t>You </w:t>
      </w:r>
      <w:r>
        <w:rPr>
          <w:rFonts w:ascii="Cambria"/>
          <w:b/>
          <w:color w:val="231F20"/>
          <w:sz w:val="32"/>
        </w:rPr>
        <w:t>Participate in A Siyum </w:t>
      </w:r>
      <w:r>
        <w:rPr>
          <w:rFonts w:ascii="Cambria"/>
          <w:b/>
          <w:color w:val="231F20"/>
          <w:w w:val="95"/>
          <w:sz w:val="32"/>
        </w:rPr>
        <w:t>if </w:t>
      </w:r>
      <w:r>
        <w:rPr>
          <w:rFonts w:ascii="Cambria"/>
          <w:b/>
          <w:color w:val="231F20"/>
          <w:spacing w:val="-13"/>
          <w:w w:val="95"/>
          <w:sz w:val="32"/>
        </w:rPr>
        <w:t>You </w:t>
      </w:r>
      <w:r>
        <w:rPr>
          <w:rFonts w:ascii="Cambria"/>
          <w:b/>
          <w:color w:val="231F20"/>
          <w:w w:val="95"/>
          <w:sz w:val="32"/>
        </w:rPr>
        <w:t>Did </w:t>
      </w:r>
      <w:r>
        <w:rPr>
          <w:rFonts w:ascii="Cambria"/>
          <w:b/>
          <w:color w:val="231F20"/>
          <w:spacing w:val="-4"/>
          <w:w w:val="95"/>
          <w:sz w:val="32"/>
        </w:rPr>
        <w:t>Not </w:t>
      </w:r>
      <w:r>
        <w:rPr>
          <w:rFonts w:ascii="Cambria"/>
          <w:b/>
          <w:color w:val="231F20"/>
          <w:w w:val="95"/>
          <w:sz w:val="32"/>
        </w:rPr>
        <w:t>Learn the </w:t>
      </w:r>
      <w:r>
        <w:rPr>
          <w:rFonts w:ascii="Cambria"/>
          <w:b/>
          <w:color w:val="231F20"/>
          <w:spacing w:val="-4"/>
          <w:w w:val="95"/>
          <w:sz w:val="32"/>
        </w:rPr>
        <w:t>Tractate?</w:t>
      </w:r>
    </w:p>
    <w:p>
      <w:pPr>
        <w:pStyle w:val="BodyText"/>
        <w:rPr>
          <w:rFonts w:ascii="Cambria"/>
          <w:b/>
          <w:sz w:val="44"/>
        </w:rPr>
      </w:pPr>
    </w:p>
    <w:p>
      <w:pPr>
        <w:pStyle w:val="BodyText"/>
        <w:spacing w:line="314" w:lineRule="auto" w:before="271"/>
        <w:ind w:left="180" w:right="116"/>
        <w:jc w:val="both"/>
      </w:pPr>
      <w:r>
        <w:rPr>
          <w:rFonts w:ascii="Cambria"/>
          <w:i/>
          <w:color w:val="231F20"/>
          <w:spacing w:val="-6"/>
        </w:rPr>
        <w:t>Tosfos </w:t>
      </w:r>
      <w:r>
        <w:rPr>
          <w:rFonts w:ascii="Cambria"/>
          <w:i/>
          <w:color w:val="231F20"/>
        </w:rPr>
        <w:t>Chachmei</w:t>
      </w:r>
      <w:r>
        <w:rPr>
          <w:rFonts w:ascii="Cambria"/>
          <w:i/>
          <w:color w:val="231F20"/>
          <w:spacing w:val="-5"/>
        </w:rPr>
        <w:t> </w:t>
      </w:r>
      <w:r>
        <w:rPr>
          <w:rFonts w:ascii="Cambria"/>
          <w:i/>
          <w:color w:val="231F20"/>
          <w:spacing w:val="-3"/>
        </w:rPr>
        <w:t>Angliyah</w:t>
      </w:r>
      <w:r>
        <w:rPr>
          <w:rFonts w:ascii="Cambria"/>
          <w:i/>
          <w:color w:val="231F20"/>
          <w:spacing w:val="-6"/>
        </w:rPr>
        <w:t> </w:t>
      </w:r>
      <w:r>
        <w:rPr>
          <w:color w:val="231F20"/>
          <w:spacing w:val="-4"/>
        </w:rPr>
        <w:t>(s.v.</w:t>
      </w:r>
      <w:r>
        <w:rPr>
          <w:color w:val="231F20"/>
          <w:spacing w:val="-13"/>
        </w:rPr>
        <w:t> </w:t>
      </w:r>
      <w:r>
        <w:rPr>
          <w:rFonts w:ascii="Cambria"/>
          <w:i/>
          <w:color w:val="231F20"/>
        </w:rPr>
        <w:t>lo</w:t>
      </w:r>
      <w:r>
        <w:rPr>
          <w:color w:val="231F20"/>
        </w:rPr>
        <w:t>)</w:t>
      </w:r>
      <w:r>
        <w:rPr>
          <w:color w:val="231F20"/>
          <w:spacing w:val="-13"/>
        </w:rPr>
        <w:t> </w:t>
      </w:r>
      <w:r>
        <w:rPr>
          <w:color w:val="231F20"/>
        </w:rPr>
        <w:t>explain</w:t>
      </w:r>
      <w:r>
        <w:rPr>
          <w:color w:val="231F20"/>
          <w:spacing w:val="-13"/>
        </w:rPr>
        <w:t> </w:t>
      </w:r>
      <w:r>
        <w:rPr>
          <w:color w:val="231F20"/>
        </w:rPr>
        <w:t>that</w:t>
      </w:r>
      <w:r>
        <w:rPr>
          <w:color w:val="231F20"/>
          <w:spacing w:val="-13"/>
        </w:rPr>
        <w:t> </w:t>
      </w:r>
      <w:r>
        <w:rPr>
          <w:color w:val="231F20"/>
        </w:rPr>
        <w:t>in</w:t>
      </w:r>
      <w:r>
        <w:rPr>
          <w:color w:val="231F20"/>
          <w:spacing w:val="-13"/>
        </w:rPr>
        <w:t> </w:t>
      </w:r>
      <w:r>
        <w:rPr>
          <w:color w:val="231F20"/>
        </w:rPr>
        <w:t>our</w:t>
      </w:r>
      <w:r>
        <w:rPr>
          <w:color w:val="231F20"/>
          <w:spacing w:val="-13"/>
        </w:rPr>
        <w:t> </w:t>
      </w:r>
      <w:r>
        <w:rPr>
          <w:rFonts w:ascii="Cambria"/>
          <w:i/>
          <w:color w:val="231F20"/>
        </w:rPr>
        <w:t>Gemara</w:t>
      </w:r>
      <w:r>
        <w:rPr>
          <w:rFonts w:ascii="Cambria"/>
          <w:i/>
          <w:color w:val="231F20"/>
          <w:spacing w:val="-6"/>
        </w:rPr>
        <w:t> </w:t>
      </w:r>
      <w:r>
        <w:rPr>
          <w:rFonts w:ascii="Cambria"/>
          <w:i/>
          <w:color w:val="231F20"/>
          <w:spacing w:val="-3"/>
        </w:rPr>
        <w:t>Rabbi </w:t>
      </w:r>
      <w:r>
        <w:rPr>
          <w:rFonts w:ascii="Cambria"/>
          <w:i/>
          <w:color w:val="231F20"/>
          <w:spacing w:val="-3"/>
        </w:rPr>
        <w:t>Akiva </w:t>
      </w:r>
      <w:r>
        <w:rPr>
          <w:color w:val="231F20"/>
        </w:rPr>
        <w:t>is teaching that when there are three witnesses and two of them are convicted of being false, since other witnesses testify that they were elsewhere </w:t>
      </w:r>
      <w:r>
        <w:rPr>
          <w:color w:val="231F20"/>
          <w:spacing w:val="-3"/>
        </w:rPr>
        <w:t>at </w:t>
      </w:r>
      <w:r>
        <w:rPr>
          <w:color w:val="231F20"/>
        </w:rPr>
        <w:t>the time they claim they saw the event, all three witnesses are punished. The </w:t>
      </w:r>
      <w:r>
        <w:rPr>
          <w:color w:val="231F20"/>
          <w:spacing w:val="-5"/>
        </w:rPr>
        <w:t>Torah </w:t>
      </w:r>
      <w:r>
        <w:rPr>
          <w:color w:val="231F20"/>
        </w:rPr>
        <w:t>states that a matter can be established</w:t>
      </w:r>
      <w:r>
        <w:rPr>
          <w:color w:val="231F20"/>
          <w:spacing w:val="-24"/>
        </w:rPr>
        <w:t> </w:t>
      </w:r>
      <w:r>
        <w:rPr>
          <w:color w:val="231F20"/>
        </w:rPr>
        <w:t>by</w:t>
      </w:r>
      <w:r>
        <w:rPr>
          <w:color w:val="231F20"/>
          <w:spacing w:val="-23"/>
        </w:rPr>
        <w:t> </w:t>
      </w:r>
      <w:r>
        <w:rPr>
          <w:color w:val="231F20"/>
        </w:rPr>
        <w:t>two</w:t>
      </w:r>
      <w:r>
        <w:rPr>
          <w:color w:val="231F20"/>
          <w:spacing w:val="-23"/>
        </w:rPr>
        <w:t> </w:t>
      </w:r>
      <w:r>
        <w:rPr>
          <w:color w:val="231F20"/>
        </w:rPr>
        <w:t>or</w:t>
      </w:r>
      <w:r>
        <w:rPr>
          <w:color w:val="231F20"/>
          <w:spacing w:val="-23"/>
        </w:rPr>
        <w:t> </w:t>
      </w:r>
      <w:r>
        <w:rPr>
          <w:color w:val="231F20"/>
        </w:rPr>
        <w:t>three</w:t>
      </w:r>
      <w:r>
        <w:rPr>
          <w:color w:val="231F20"/>
          <w:spacing w:val="-23"/>
        </w:rPr>
        <w:t> </w:t>
      </w:r>
      <w:r>
        <w:rPr>
          <w:color w:val="231F20"/>
        </w:rPr>
        <w:t>witnesses</w:t>
      </w:r>
      <w:r>
        <w:rPr>
          <w:color w:val="231F20"/>
          <w:spacing w:val="-23"/>
        </w:rPr>
        <w:t> </w:t>
      </w:r>
      <w:r>
        <w:rPr>
          <w:color w:val="231F20"/>
        </w:rPr>
        <w:t>to</w:t>
      </w:r>
      <w:r>
        <w:rPr>
          <w:color w:val="231F20"/>
          <w:spacing w:val="-23"/>
        </w:rPr>
        <w:t> </w:t>
      </w:r>
      <w:r>
        <w:rPr>
          <w:color w:val="231F20"/>
        </w:rPr>
        <w:t>link</w:t>
      </w:r>
      <w:r>
        <w:rPr>
          <w:color w:val="231F20"/>
          <w:spacing w:val="-24"/>
        </w:rPr>
        <w:t> </w:t>
      </w:r>
      <w:r>
        <w:rPr>
          <w:color w:val="231F20"/>
        </w:rPr>
        <w:t>and</w:t>
      </w:r>
      <w:r>
        <w:rPr>
          <w:color w:val="231F20"/>
          <w:spacing w:val="-23"/>
        </w:rPr>
        <w:t> </w:t>
      </w:r>
      <w:r>
        <w:rPr>
          <w:color w:val="231F20"/>
        </w:rPr>
        <w:t>equate</w:t>
      </w:r>
      <w:r>
        <w:rPr>
          <w:color w:val="231F20"/>
          <w:spacing w:val="-23"/>
        </w:rPr>
        <w:t> </w:t>
      </w:r>
      <w:r>
        <w:rPr>
          <w:color w:val="231F20"/>
        </w:rPr>
        <w:t>a</w:t>
      </w:r>
      <w:r>
        <w:rPr>
          <w:color w:val="231F20"/>
          <w:spacing w:val="-23"/>
        </w:rPr>
        <w:t> </w:t>
      </w:r>
      <w:r>
        <w:rPr>
          <w:color w:val="231F20"/>
        </w:rPr>
        <w:t>group</w:t>
      </w:r>
      <w:r>
        <w:rPr>
          <w:color w:val="231F20"/>
          <w:spacing w:val="-23"/>
        </w:rPr>
        <w:t> </w:t>
      </w:r>
      <w:r>
        <w:rPr>
          <w:color w:val="231F20"/>
        </w:rPr>
        <w:t>of</w:t>
      </w:r>
      <w:r>
        <w:rPr>
          <w:color w:val="231F20"/>
          <w:spacing w:val="-23"/>
        </w:rPr>
        <w:t> </w:t>
      </w:r>
      <w:r>
        <w:rPr>
          <w:color w:val="231F20"/>
        </w:rPr>
        <w:t>two witnesses</w:t>
      </w:r>
      <w:r>
        <w:rPr>
          <w:color w:val="231F20"/>
          <w:spacing w:val="-8"/>
        </w:rPr>
        <w:t> </w:t>
      </w:r>
      <w:r>
        <w:rPr>
          <w:color w:val="231F20"/>
        </w:rPr>
        <w:t>with</w:t>
      </w:r>
      <w:r>
        <w:rPr>
          <w:color w:val="231F20"/>
          <w:spacing w:val="-8"/>
        </w:rPr>
        <w:t> </w:t>
      </w:r>
      <w:r>
        <w:rPr>
          <w:color w:val="231F20"/>
        </w:rPr>
        <w:t>a</w:t>
      </w:r>
      <w:r>
        <w:rPr>
          <w:color w:val="231F20"/>
          <w:spacing w:val="-8"/>
        </w:rPr>
        <w:t> </w:t>
      </w:r>
      <w:r>
        <w:rPr>
          <w:color w:val="231F20"/>
        </w:rPr>
        <w:t>group</w:t>
      </w:r>
      <w:r>
        <w:rPr>
          <w:color w:val="231F20"/>
          <w:spacing w:val="-7"/>
        </w:rPr>
        <w:t> </w:t>
      </w:r>
      <w:r>
        <w:rPr>
          <w:color w:val="231F20"/>
        </w:rPr>
        <w:t>of</w:t>
      </w:r>
      <w:r>
        <w:rPr>
          <w:color w:val="231F20"/>
          <w:spacing w:val="-8"/>
        </w:rPr>
        <w:t> </w:t>
      </w:r>
      <w:r>
        <w:rPr>
          <w:color w:val="231F20"/>
        </w:rPr>
        <w:t>three</w:t>
      </w:r>
      <w:r>
        <w:rPr>
          <w:color w:val="231F20"/>
          <w:spacing w:val="-8"/>
        </w:rPr>
        <w:t> </w:t>
      </w:r>
      <w:r>
        <w:rPr>
          <w:color w:val="231F20"/>
        </w:rPr>
        <w:t>witnesses.</w:t>
      </w:r>
      <w:r>
        <w:rPr>
          <w:color w:val="231F20"/>
          <w:spacing w:val="-8"/>
        </w:rPr>
        <w:t> </w:t>
      </w:r>
      <w:r>
        <w:rPr>
          <w:color w:val="231F20"/>
        </w:rPr>
        <w:t>This</w:t>
      </w:r>
      <w:r>
        <w:rPr>
          <w:color w:val="231F20"/>
          <w:spacing w:val="-7"/>
        </w:rPr>
        <w:t> </w:t>
      </w:r>
      <w:r>
        <w:rPr>
          <w:color w:val="231F20"/>
        </w:rPr>
        <w:t>teaches</w:t>
      </w:r>
      <w:r>
        <w:rPr>
          <w:color w:val="231F20"/>
          <w:spacing w:val="-8"/>
        </w:rPr>
        <w:t> </w:t>
      </w:r>
      <w:r>
        <w:rPr>
          <w:color w:val="231F20"/>
        </w:rPr>
        <w:t>that</w:t>
      </w:r>
      <w:r>
        <w:rPr>
          <w:color w:val="231F20"/>
          <w:spacing w:val="-8"/>
        </w:rPr>
        <w:t> </w:t>
      </w:r>
      <w:r>
        <w:rPr>
          <w:color w:val="231F20"/>
        </w:rPr>
        <w:t>one</w:t>
      </w:r>
      <w:r>
        <w:rPr>
          <w:color w:val="231F20"/>
          <w:spacing w:val="-8"/>
        </w:rPr>
        <w:t> </w:t>
      </w:r>
      <w:r>
        <w:rPr>
          <w:color w:val="231F20"/>
        </w:rPr>
        <w:t>who joins a group of sinners gets punished alongside them, even though he</w:t>
      </w:r>
      <w:r>
        <w:rPr>
          <w:color w:val="231F20"/>
          <w:spacing w:val="-8"/>
        </w:rPr>
        <w:t> </w:t>
      </w:r>
      <w:r>
        <w:rPr>
          <w:color w:val="231F20"/>
        </w:rPr>
        <w:t>himself</w:t>
      </w:r>
      <w:r>
        <w:rPr>
          <w:color w:val="231F20"/>
          <w:spacing w:val="-8"/>
        </w:rPr>
        <w:t> </w:t>
      </w:r>
      <w:r>
        <w:rPr>
          <w:color w:val="231F20"/>
        </w:rPr>
        <w:t>may</w:t>
      </w:r>
      <w:r>
        <w:rPr>
          <w:color w:val="231F20"/>
          <w:spacing w:val="-8"/>
        </w:rPr>
        <w:t> </w:t>
      </w:r>
      <w:r>
        <w:rPr>
          <w:color w:val="231F20"/>
        </w:rPr>
        <w:t>not</w:t>
      </w:r>
      <w:r>
        <w:rPr>
          <w:color w:val="231F20"/>
          <w:spacing w:val="-7"/>
        </w:rPr>
        <w:t> </w:t>
      </w:r>
      <w:r>
        <w:rPr>
          <w:color w:val="231F20"/>
        </w:rPr>
        <w:t>be</w:t>
      </w:r>
      <w:r>
        <w:rPr>
          <w:color w:val="231F20"/>
          <w:spacing w:val="-8"/>
        </w:rPr>
        <w:t> </w:t>
      </w:r>
      <w:r>
        <w:rPr>
          <w:color w:val="231F20"/>
        </w:rPr>
        <w:t>as</w:t>
      </w:r>
      <w:r>
        <w:rPr>
          <w:color w:val="231F20"/>
          <w:spacing w:val="-8"/>
        </w:rPr>
        <w:t> </w:t>
      </w:r>
      <w:r>
        <w:rPr>
          <w:color w:val="231F20"/>
        </w:rPr>
        <w:t>guilty</w:t>
      </w:r>
      <w:r>
        <w:rPr>
          <w:color w:val="231F20"/>
          <w:spacing w:val="-8"/>
        </w:rPr>
        <w:t> </w:t>
      </w:r>
      <w:r>
        <w:rPr>
          <w:color w:val="231F20"/>
        </w:rPr>
        <w:t>as</w:t>
      </w:r>
      <w:r>
        <w:rPr>
          <w:color w:val="231F20"/>
          <w:spacing w:val="-7"/>
        </w:rPr>
        <w:t> </w:t>
      </w:r>
      <w:r>
        <w:rPr>
          <w:color w:val="231F20"/>
          <w:spacing w:val="-4"/>
        </w:rPr>
        <w:t>they.</w:t>
      </w:r>
      <w:r>
        <w:rPr>
          <w:color w:val="231F20"/>
          <w:spacing w:val="-8"/>
        </w:rPr>
        <w:t> </w:t>
      </w:r>
      <w:r>
        <w:rPr>
          <w:color w:val="231F20"/>
        </w:rPr>
        <w:t>If</w:t>
      </w:r>
      <w:r>
        <w:rPr>
          <w:color w:val="231F20"/>
          <w:spacing w:val="-8"/>
        </w:rPr>
        <w:t> </w:t>
      </w:r>
      <w:r>
        <w:rPr>
          <w:color w:val="231F20"/>
        </w:rPr>
        <w:t>this</w:t>
      </w:r>
      <w:r>
        <w:rPr>
          <w:color w:val="231F20"/>
          <w:spacing w:val="-8"/>
        </w:rPr>
        <w:t> </w:t>
      </w:r>
      <w:r>
        <w:rPr>
          <w:color w:val="231F20"/>
        </w:rPr>
        <w:t>is</w:t>
      </w:r>
      <w:r>
        <w:rPr>
          <w:color w:val="231F20"/>
          <w:spacing w:val="-7"/>
        </w:rPr>
        <w:t> </w:t>
      </w:r>
      <w:r>
        <w:rPr>
          <w:color w:val="231F20"/>
        </w:rPr>
        <w:t>true</w:t>
      </w:r>
      <w:r>
        <w:rPr>
          <w:color w:val="231F20"/>
          <w:spacing w:val="-8"/>
        </w:rPr>
        <w:t> </w:t>
      </w:r>
      <w:r>
        <w:rPr>
          <w:color w:val="231F20"/>
        </w:rPr>
        <w:t>about</w:t>
      </w:r>
      <w:r>
        <w:rPr>
          <w:color w:val="231F20"/>
          <w:spacing w:val="-8"/>
        </w:rPr>
        <w:t> </w:t>
      </w:r>
      <w:r>
        <w:rPr>
          <w:color w:val="231F20"/>
        </w:rPr>
        <w:t>sin,</w:t>
      </w:r>
      <w:r>
        <w:rPr>
          <w:color w:val="231F20"/>
          <w:spacing w:val="-7"/>
        </w:rPr>
        <w:t> </w:t>
      </w:r>
      <w:r>
        <w:rPr>
          <w:color w:val="231F20"/>
        </w:rPr>
        <w:t>since the side of blessing is </w:t>
      </w:r>
      <w:r>
        <w:rPr>
          <w:color w:val="231F20"/>
          <w:spacing w:val="-3"/>
        </w:rPr>
        <w:t>stronger, </w:t>
      </w:r>
      <w:r>
        <w:rPr>
          <w:color w:val="231F20"/>
        </w:rPr>
        <w:t>it is certainly true about a </w:t>
      </w:r>
      <w:r>
        <w:rPr>
          <w:rFonts w:ascii="Cambria"/>
          <w:i/>
          <w:color w:val="231F20"/>
        </w:rPr>
        <w:t>mitzvah</w:t>
      </w:r>
      <w:r>
        <w:rPr>
          <w:color w:val="231F20"/>
        </w:rPr>
        <w:t>. One who joins a group performing a </w:t>
      </w:r>
      <w:r>
        <w:rPr>
          <w:rFonts w:ascii="Cambria"/>
          <w:i/>
          <w:color w:val="231F20"/>
        </w:rPr>
        <w:t>mitzvah </w:t>
      </w:r>
      <w:r>
        <w:rPr>
          <w:color w:val="231F20"/>
        </w:rPr>
        <w:t>will be rewarded</w:t>
      </w:r>
      <w:r>
        <w:rPr>
          <w:color w:val="231F20"/>
          <w:spacing w:val="-19"/>
        </w:rPr>
        <w:t> </w:t>
      </w:r>
      <w:r>
        <w:rPr>
          <w:color w:val="231F20"/>
        </w:rPr>
        <w:t>with them, even if he did not perform the </w:t>
      </w:r>
      <w:r>
        <w:rPr>
          <w:rFonts w:ascii="Cambria"/>
          <w:i/>
          <w:color w:val="231F20"/>
        </w:rPr>
        <w:t>mitzvah </w:t>
      </w:r>
      <w:r>
        <w:rPr>
          <w:color w:val="231F20"/>
        </w:rPr>
        <w:t>as much as the</w:t>
      </w:r>
      <w:r>
        <w:rPr>
          <w:color w:val="231F20"/>
          <w:spacing w:val="-13"/>
        </w:rPr>
        <w:t> </w:t>
      </w:r>
      <w:r>
        <w:rPr>
          <w:color w:val="231F20"/>
        </w:rPr>
        <w:t>others.</w:t>
      </w:r>
    </w:p>
    <w:p>
      <w:pPr>
        <w:pStyle w:val="BodyText"/>
        <w:spacing w:line="312" w:lineRule="auto" w:before="45"/>
        <w:ind w:left="179" w:right="117" w:firstLine="360"/>
        <w:jc w:val="both"/>
      </w:pPr>
      <w:r>
        <w:rPr>
          <w:color w:val="231F20"/>
        </w:rPr>
        <w:t>Someone asked </w:t>
      </w:r>
      <w:r>
        <w:rPr>
          <w:rFonts w:ascii="Cambria" w:hAnsi="Cambria"/>
          <w:i/>
          <w:color w:val="231F20"/>
          <w:spacing w:val="-4"/>
        </w:rPr>
        <w:t>Shu”t </w:t>
      </w:r>
      <w:r>
        <w:rPr>
          <w:rFonts w:ascii="Cambria" w:hAnsi="Cambria"/>
          <w:i/>
          <w:color w:val="231F20"/>
          <w:spacing w:val="-3"/>
        </w:rPr>
        <w:t>Mishneh Halachos </w:t>
      </w:r>
      <w:r>
        <w:rPr>
          <w:color w:val="231F20"/>
        </w:rPr>
        <w:t>(</w:t>
      </w:r>
      <w:r>
        <w:rPr>
          <w:rFonts w:ascii="Cambria" w:hAnsi="Cambria"/>
          <w:i/>
          <w:color w:val="231F20"/>
        </w:rPr>
        <w:t>cheilek </w:t>
      </w:r>
      <w:r>
        <w:rPr>
          <w:color w:val="231F20"/>
        </w:rPr>
        <w:t>11 </w:t>
      </w:r>
      <w:r>
        <w:rPr>
          <w:rFonts w:ascii="Cambria" w:hAnsi="Cambria"/>
          <w:i/>
          <w:color w:val="231F20"/>
          <w:spacing w:val="-3"/>
        </w:rPr>
        <w:t>siman</w:t>
      </w:r>
      <w:r>
        <w:rPr>
          <w:rFonts w:ascii="Cambria" w:hAnsi="Cambria"/>
          <w:i/>
          <w:color w:val="231F20"/>
          <w:spacing w:val="-31"/>
        </w:rPr>
        <w:t> </w:t>
      </w:r>
      <w:r>
        <w:rPr>
          <w:color w:val="231F20"/>
        </w:rPr>
        <w:t>449) if he could actively participate in a </w:t>
      </w:r>
      <w:r>
        <w:rPr>
          <w:rFonts w:ascii="Cambria" w:hAnsi="Cambria"/>
          <w:i/>
          <w:color w:val="231F20"/>
        </w:rPr>
        <w:t>siyum </w:t>
      </w:r>
      <w:r>
        <w:rPr>
          <w:color w:val="231F20"/>
        </w:rPr>
        <w:t>for a tractate he did not learn. His friends in </w:t>
      </w:r>
      <w:r>
        <w:rPr>
          <w:rFonts w:ascii="Cambria" w:hAnsi="Cambria"/>
          <w:i/>
          <w:color w:val="231F20"/>
          <w:spacing w:val="-3"/>
        </w:rPr>
        <w:t>shul </w:t>
      </w:r>
      <w:r>
        <w:rPr>
          <w:color w:val="231F20"/>
        </w:rPr>
        <w:t>had completed a tractate and had invited all</w:t>
      </w:r>
      <w:r>
        <w:rPr>
          <w:color w:val="231F20"/>
          <w:spacing w:val="-5"/>
        </w:rPr>
        <w:t> </w:t>
      </w:r>
      <w:r>
        <w:rPr>
          <w:color w:val="231F20"/>
        </w:rPr>
        <w:t>to</w:t>
      </w:r>
      <w:r>
        <w:rPr>
          <w:color w:val="231F20"/>
          <w:spacing w:val="-4"/>
        </w:rPr>
        <w:t> </w:t>
      </w:r>
      <w:r>
        <w:rPr>
          <w:color w:val="231F20"/>
        </w:rPr>
        <w:t>come</w:t>
      </w:r>
      <w:r>
        <w:rPr>
          <w:color w:val="231F20"/>
          <w:spacing w:val="-4"/>
        </w:rPr>
        <w:t> </w:t>
      </w:r>
      <w:r>
        <w:rPr>
          <w:color w:val="231F20"/>
        </w:rPr>
        <w:t>to</w:t>
      </w:r>
      <w:r>
        <w:rPr>
          <w:color w:val="231F20"/>
          <w:spacing w:val="-4"/>
        </w:rPr>
        <w:t> </w:t>
      </w:r>
      <w:r>
        <w:rPr>
          <w:color w:val="231F20"/>
        </w:rPr>
        <w:t>the</w:t>
      </w:r>
      <w:r>
        <w:rPr>
          <w:color w:val="231F20"/>
          <w:spacing w:val="-5"/>
        </w:rPr>
        <w:t> </w:t>
      </w:r>
      <w:r>
        <w:rPr>
          <w:rFonts w:ascii="Cambria" w:hAnsi="Cambria"/>
          <w:i/>
          <w:color w:val="231F20"/>
        </w:rPr>
        <w:t>siyum</w:t>
      </w:r>
      <w:r>
        <w:rPr>
          <w:color w:val="231F20"/>
        </w:rPr>
        <w:t>.</w:t>
      </w:r>
      <w:r>
        <w:rPr>
          <w:color w:val="231F20"/>
          <w:spacing w:val="-4"/>
        </w:rPr>
        <w:t> </w:t>
      </w:r>
      <w:r>
        <w:rPr>
          <w:color w:val="231F20"/>
          <w:spacing w:val="-8"/>
        </w:rPr>
        <w:t>Was</w:t>
      </w:r>
      <w:r>
        <w:rPr>
          <w:color w:val="231F20"/>
          <w:spacing w:val="-4"/>
        </w:rPr>
        <w:t> </w:t>
      </w:r>
      <w:r>
        <w:rPr>
          <w:color w:val="231F20"/>
        </w:rPr>
        <w:t>he</w:t>
      </w:r>
      <w:r>
        <w:rPr>
          <w:color w:val="231F20"/>
          <w:spacing w:val="-4"/>
        </w:rPr>
        <w:t> </w:t>
      </w:r>
      <w:r>
        <w:rPr>
          <w:color w:val="231F20"/>
        </w:rPr>
        <w:t>allowed</w:t>
      </w:r>
      <w:r>
        <w:rPr>
          <w:color w:val="231F20"/>
          <w:spacing w:val="-4"/>
        </w:rPr>
        <w:t> </w:t>
      </w:r>
      <w:r>
        <w:rPr>
          <w:color w:val="231F20"/>
        </w:rPr>
        <w:t>to</w:t>
      </w:r>
      <w:r>
        <w:rPr>
          <w:color w:val="231F20"/>
          <w:spacing w:val="-5"/>
        </w:rPr>
        <w:t> </w:t>
      </w:r>
      <w:r>
        <w:rPr>
          <w:color w:val="231F20"/>
        </w:rPr>
        <w:t>join</w:t>
      </w:r>
      <w:r>
        <w:rPr>
          <w:color w:val="231F20"/>
          <w:spacing w:val="-4"/>
        </w:rPr>
        <w:t> </w:t>
      </w:r>
      <w:r>
        <w:rPr>
          <w:color w:val="231F20"/>
        </w:rPr>
        <w:t>them</w:t>
      </w:r>
      <w:r>
        <w:rPr>
          <w:color w:val="231F20"/>
          <w:spacing w:val="-4"/>
        </w:rPr>
        <w:t> </w:t>
      </w:r>
      <w:r>
        <w:rPr>
          <w:color w:val="231F20"/>
        </w:rPr>
        <w:t>in</w:t>
      </w:r>
      <w:r>
        <w:rPr>
          <w:color w:val="231F20"/>
          <w:spacing w:val="-4"/>
        </w:rPr>
        <w:t> </w:t>
      </w:r>
      <w:r>
        <w:rPr>
          <w:color w:val="231F20"/>
        </w:rPr>
        <w:t>reciting</w:t>
      </w:r>
      <w:r>
        <w:rPr>
          <w:color w:val="231F20"/>
          <w:spacing w:val="-4"/>
        </w:rPr>
        <w:t> </w:t>
      </w:r>
      <w:r>
        <w:rPr>
          <w:color w:val="231F20"/>
        </w:rPr>
        <w:t>the </w:t>
      </w:r>
      <w:r>
        <w:rPr>
          <w:rFonts w:ascii="Cambria" w:hAnsi="Cambria"/>
          <w:i/>
          <w:color w:val="231F20"/>
          <w:spacing w:val="-4"/>
        </w:rPr>
        <w:t>Hadran </w:t>
      </w:r>
      <w:r>
        <w:rPr>
          <w:color w:val="231F20"/>
          <w:spacing w:val="-4"/>
        </w:rPr>
        <w:t>prayer, </w:t>
      </w:r>
      <w:r>
        <w:rPr>
          <w:color w:val="231F20"/>
        </w:rPr>
        <w:t>when he had not learned with</w:t>
      </w:r>
      <w:r>
        <w:rPr>
          <w:color w:val="231F20"/>
          <w:spacing w:val="23"/>
        </w:rPr>
        <w:t> </w:t>
      </w:r>
      <w:r>
        <w:rPr>
          <w:color w:val="231F20"/>
        </w:rPr>
        <w:t>them?</w:t>
      </w:r>
    </w:p>
    <w:p>
      <w:pPr>
        <w:pStyle w:val="BodyText"/>
        <w:spacing w:before="33"/>
        <w:ind w:left="539"/>
        <w:jc w:val="both"/>
      </w:pPr>
      <w:r>
        <w:rPr>
          <w:rFonts w:ascii="Cambria"/>
          <w:i/>
          <w:color w:val="231F20"/>
        </w:rPr>
        <w:t>Rav </w:t>
      </w:r>
      <w:r>
        <w:rPr>
          <w:color w:val="231F20"/>
        </w:rPr>
        <w:t>Klein argues that our </w:t>
      </w:r>
      <w:r>
        <w:rPr>
          <w:rFonts w:ascii="Cambria"/>
          <w:i/>
          <w:color w:val="231F20"/>
        </w:rPr>
        <w:t>Gemara </w:t>
      </w:r>
      <w:r>
        <w:rPr>
          <w:color w:val="231F20"/>
        </w:rPr>
        <w:t>is the source that illustrates</w:t>
      </w:r>
    </w:p>
    <w:p>
      <w:pPr>
        <w:spacing w:after="0"/>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jc w:val="both"/>
      </w:pPr>
      <w:r>
        <w:rPr>
          <w:color w:val="231F20"/>
        </w:rPr>
        <w:t>that he can join in the </w:t>
      </w:r>
      <w:r>
        <w:rPr>
          <w:rFonts w:ascii="Cambria" w:hAnsi="Cambria"/>
          <w:i/>
          <w:color w:val="231F20"/>
        </w:rPr>
        <w:t>siyum </w:t>
      </w:r>
      <w:r>
        <w:rPr>
          <w:color w:val="231F20"/>
        </w:rPr>
        <w:t>and the </w:t>
      </w:r>
      <w:r>
        <w:rPr>
          <w:rFonts w:ascii="Cambria" w:hAnsi="Cambria"/>
          <w:i/>
          <w:color w:val="231F20"/>
          <w:spacing w:val="-4"/>
        </w:rPr>
        <w:t>Hadran </w:t>
      </w:r>
      <w:r>
        <w:rPr>
          <w:color w:val="231F20"/>
          <w:spacing w:val="-4"/>
        </w:rPr>
        <w:t>prayer. </w:t>
      </w:r>
      <w:r>
        <w:rPr>
          <w:color w:val="231F20"/>
        </w:rPr>
        <w:t>Our </w:t>
      </w:r>
      <w:r>
        <w:rPr>
          <w:rFonts w:ascii="Cambria" w:hAnsi="Cambria"/>
          <w:i/>
          <w:color w:val="231F20"/>
          <w:spacing w:val="-3"/>
        </w:rPr>
        <w:t>Gemara </w:t>
      </w:r>
      <w:r>
        <w:rPr>
          <w:color w:val="231F20"/>
        </w:rPr>
        <w:t>teaches that </w:t>
      </w:r>
      <w:r>
        <w:rPr>
          <w:rFonts w:ascii="Cambria" w:hAnsi="Cambria"/>
          <w:i/>
          <w:color w:val="231F20"/>
          <w:spacing w:val="-3"/>
        </w:rPr>
        <w:t>Rabbi Akiva </w:t>
      </w:r>
      <w:r>
        <w:rPr>
          <w:color w:val="231F20"/>
        </w:rPr>
        <w:t>taught that if one who joins with sinners gets punished with them, certainly one who joins with individuals fulfilling a </w:t>
      </w:r>
      <w:r>
        <w:rPr>
          <w:rFonts w:ascii="Cambria" w:hAnsi="Cambria"/>
          <w:i/>
          <w:color w:val="231F20"/>
        </w:rPr>
        <w:t>mitzvah </w:t>
      </w:r>
      <w:r>
        <w:rPr>
          <w:color w:val="231F20"/>
        </w:rPr>
        <w:t>is rewarded with them. The person asking was joining</w:t>
      </w:r>
      <w:r>
        <w:rPr>
          <w:color w:val="231F20"/>
          <w:spacing w:val="-17"/>
        </w:rPr>
        <w:t> </w:t>
      </w:r>
      <w:r>
        <w:rPr>
          <w:color w:val="231F20"/>
        </w:rPr>
        <w:t>those</w:t>
      </w:r>
      <w:r>
        <w:rPr>
          <w:color w:val="231F20"/>
          <w:spacing w:val="-17"/>
        </w:rPr>
        <w:t> </w:t>
      </w:r>
      <w:r>
        <w:rPr>
          <w:color w:val="231F20"/>
        </w:rPr>
        <w:t>who</w:t>
      </w:r>
      <w:r>
        <w:rPr>
          <w:color w:val="231F20"/>
          <w:spacing w:val="-17"/>
        </w:rPr>
        <w:t> </w:t>
      </w:r>
      <w:r>
        <w:rPr>
          <w:color w:val="231F20"/>
        </w:rPr>
        <w:t>performed</w:t>
      </w:r>
      <w:r>
        <w:rPr>
          <w:color w:val="231F20"/>
          <w:spacing w:val="-17"/>
        </w:rPr>
        <w:t> </w:t>
      </w:r>
      <w:r>
        <w:rPr>
          <w:color w:val="231F20"/>
        </w:rPr>
        <w:t>the</w:t>
      </w:r>
      <w:r>
        <w:rPr>
          <w:color w:val="231F20"/>
          <w:spacing w:val="-17"/>
        </w:rPr>
        <w:t> </w:t>
      </w:r>
      <w:r>
        <w:rPr>
          <w:rFonts w:ascii="Cambria" w:hAnsi="Cambria"/>
          <w:i/>
          <w:color w:val="231F20"/>
        </w:rPr>
        <w:t>mitzvah</w:t>
      </w:r>
      <w:r>
        <w:rPr>
          <w:rFonts w:ascii="Cambria" w:hAnsi="Cambria"/>
          <w:i/>
          <w:color w:val="231F20"/>
          <w:spacing w:val="-10"/>
        </w:rPr>
        <w:t> </w:t>
      </w:r>
      <w:r>
        <w:rPr>
          <w:color w:val="231F20"/>
        </w:rPr>
        <w:t>and</w:t>
      </w:r>
      <w:r>
        <w:rPr>
          <w:color w:val="231F20"/>
          <w:spacing w:val="-17"/>
        </w:rPr>
        <w:t> </w:t>
      </w:r>
      <w:r>
        <w:rPr>
          <w:color w:val="231F20"/>
        </w:rPr>
        <w:t>was</w:t>
      </w:r>
      <w:r>
        <w:rPr>
          <w:color w:val="231F20"/>
          <w:spacing w:val="-17"/>
        </w:rPr>
        <w:t> </w:t>
      </w:r>
      <w:r>
        <w:rPr>
          <w:color w:val="231F20"/>
        </w:rPr>
        <w:t>therefore</w:t>
      </w:r>
      <w:r>
        <w:rPr>
          <w:color w:val="231F20"/>
          <w:spacing w:val="-17"/>
        </w:rPr>
        <w:t> </w:t>
      </w:r>
      <w:r>
        <w:rPr>
          <w:color w:val="231F20"/>
        </w:rPr>
        <w:t>included with</w:t>
      </w:r>
      <w:r>
        <w:rPr>
          <w:color w:val="231F20"/>
          <w:spacing w:val="-8"/>
        </w:rPr>
        <w:t> </w:t>
      </w:r>
      <w:r>
        <w:rPr>
          <w:color w:val="231F20"/>
        </w:rPr>
        <w:t>them.</w:t>
      </w:r>
      <w:r>
        <w:rPr>
          <w:color w:val="231F20"/>
          <w:spacing w:val="-7"/>
        </w:rPr>
        <w:t> </w:t>
      </w:r>
      <w:r>
        <w:rPr>
          <w:color w:val="231F20"/>
          <w:spacing w:val="-3"/>
        </w:rPr>
        <w:t>He</w:t>
      </w:r>
      <w:r>
        <w:rPr>
          <w:color w:val="231F20"/>
          <w:spacing w:val="-7"/>
        </w:rPr>
        <w:t> </w:t>
      </w:r>
      <w:r>
        <w:rPr>
          <w:color w:val="231F20"/>
        </w:rPr>
        <w:t>receives</w:t>
      </w:r>
      <w:r>
        <w:rPr>
          <w:color w:val="231F20"/>
          <w:spacing w:val="-7"/>
        </w:rPr>
        <w:t> </w:t>
      </w:r>
      <w:r>
        <w:rPr>
          <w:color w:val="231F20"/>
        </w:rPr>
        <w:t>the</w:t>
      </w:r>
      <w:r>
        <w:rPr>
          <w:color w:val="231F20"/>
          <w:spacing w:val="-7"/>
        </w:rPr>
        <w:t> </w:t>
      </w:r>
      <w:r>
        <w:rPr>
          <w:color w:val="231F20"/>
        </w:rPr>
        <w:t>same</w:t>
      </w:r>
      <w:r>
        <w:rPr>
          <w:color w:val="231F20"/>
          <w:spacing w:val="-7"/>
        </w:rPr>
        <w:t> </w:t>
      </w:r>
      <w:r>
        <w:rPr>
          <w:color w:val="231F20"/>
        </w:rPr>
        <w:t>reward.</w:t>
      </w:r>
      <w:r>
        <w:rPr>
          <w:color w:val="231F20"/>
          <w:spacing w:val="-8"/>
        </w:rPr>
        <w:t> </w:t>
      </w:r>
      <w:r>
        <w:rPr>
          <w:color w:val="231F20"/>
          <w:spacing w:val="-3"/>
        </w:rPr>
        <w:t>He</w:t>
      </w:r>
      <w:r>
        <w:rPr>
          <w:color w:val="231F20"/>
          <w:spacing w:val="-7"/>
        </w:rPr>
        <w:t> </w:t>
      </w:r>
      <w:r>
        <w:rPr>
          <w:color w:val="231F20"/>
        </w:rPr>
        <w:t>may</w:t>
      </w:r>
      <w:r>
        <w:rPr>
          <w:color w:val="231F20"/>
          <w:spacing w:val="-7"/>
        </w:rPr>
        <w:t> </w:t>
      </w:r>
      <w:r>
        <w:rPr>
          <w:color w:val="231F20"/>
        </w:rPr>
        <w:t>recite</w:t>
      </w:r>
      <w:r>
        <w:rPr>
          <w:color w:val="231F20"/>
          <w:spacing w:val="-7"/>
        </w:rPr>
        <w:t> </w:t>
      </w:r>
      <w:r>
        <w:rPr>
          <w:color w:val="231F20"/>
        </w:rPr>
        <w:t>the</w:t>
      </w:r>
      <w:r>
        <w:rPr>
          <w:color w:val="231F20"/>
          <w:spacing w:val="-7"/>
        </w:rPr>
        <w:t> </w:t>
      </w:r>
      <w:r>
        <w:rPr>
          <w:color w:val="231F20"/>
        </w:rPr>
        <w:t>prayer</w:t>
      </w:r>
      <w:r>
        <w:rPr>
          <w:color w:val="231F20"/>
          <w:spacing w:val="-7"/>
        </w:rPr>
        <w:t> </w:t>
      </w:r>
      <w:r>
        <w:rPr>
          <w:color w:val="231F20"/>
        </w:rPr>
        <w:t>of </w:t>
      </w:r>
      <w:r>
        <w:rPr>
          <w:rFonts w:ascii="Cambria" w:hAnsi="Cambria"/>
          <w:i/>
          <w:color w:val="231F20"/>
          <w:spacing w:val="-4"/>
        </w:rPr>
        <w:t>Hadran </w:t>
      </w:r>
      <w:r>
        <w:rPr>
          <w:color w:val="231F20"/>
        </w:rPr>
        <w:t>with them. </w:t>
      </w:r>
      <w:r>
        <w:rPr>
          <w:rFonts w:ascii="Cambria" w:hAnsi="Cambria"/>
          <w:i/>
          <w:color w:val="231F20"/>
          <w:spacing w:val="-4"/>
        </w:rPr>
        <w:t>Hadran </w:t>
      </w:r>
      <w:r>
        <w:rPr>
          <w:color w:val="231F20"/>
        </w:rPr>
        <w:t>is phrased in the plural form; it means, </w:t>
      </w:r>
      <w:r>
        <w:rPr>
          <w:color w:val="231F20"/>
          <w:spacing w:val="-9"/>
        </w:rPr>
        <w:t>“We</w:t>
      </w:r>
      <w:r>
        <w:rPr>
          <w:color w:val="231F20"/>
          <w:spacing w:val="-15"/>
        </w:rPr>
        <w:t> </w:t>
      </w:r>
      <w:r>
        <w:rPr>
          <w:color w:val="231F20"/>
        </w:rPr>
        <w:t>will</w:t>
      </w:r>
      <w:r>
        <w:rPr>
          <w:color w:val="231F20"/>
          <w:spacing w:val="-15"/>
        </w:rPr>
        <w:t> </w:t>
      </w:r>
      <w:r>
        <w:rPr>
          <w:color w:val="231F20"/>
        </w:rPr>
        <w:t>return</w:t>
      </w:r>
      <w:r>
        <w:rPr>
          <w:color w:val="231F20"/>
          <w:spacing w:val="-14"/>
        </w:rPr>
        <w:t> </w:t>
      </w:r>
      <w:r>
        <w:rPr>
          <w:color w:val="231F20"/>
        </w:rPr>
        <w:t>to</w:t>
      </w:r>
      <w:r>
        <w:rPr>
          <w:color w:val="231F20"/>
          <w:spacing w:val="-15"/>
        </w:rPr>
        <w:t> </w:t>
      </w:r>
      <w:r>
        <w:rPr>
          <w:color w:val="231F20"/>
          <w:spacing w:val="-8"/>
        </w:rPr>
        <w:t>you.”</w:t>
      </w:r>
      <w:r>
        <w:rPr>
          <w:color w:val="231F20"/>
          <w:spacing w:val="-14"/>
        </w:rPr>
        <w:t> </w:t>
      </w:r>
      <w:r>
        <w:rPr>
          <w:color w:val="231F20"/>
          <w:spacing w:val="-3"/>
        </w:rPr>
        <w:t>Perhaps</w:t>
      </w:r>
      <w:r>
        <w:rPr>
          <w:color w:val="231F20"/>
          <w:spacing w:val="-15"/>
        </w:rPr>
        <w:t> </w:t>
      </w:r>
      <w:r>
        <w:rPr>
          <w:color w:val="231F20"/>
        </w:rPr>
        <w:t>the</w:t>
      </w:r>
      <w:r>
        <w:rPr>
          <w:color w:val="231F20"/>
          <w:spacing w:val="-14"/>
        </w:rPr>
        <w:t> </w:t>
      </w:r>
      <w:r>
        <w:rPr>
          <w:color w:val="231F20"/>
        </w:rPr>
        <w:t>reason</w:t>
      </w:r>
      <w:r>
        <w:rPr>
          <w:color w:val="231F20"/>
          <w:spacing w:val="-15"/>
        </w:rPr>
        <w:t> </w:t>
      </w:r>
      <w:r>
        <w:rPr>
          <w:color w:val="231F20"/>
        </w:rPr>
        <w:t>this</w:t>
      </w:r>
      <w:r>
        <w:rPr>
          <w:color w:val="231F20"/>
          <w:spacing w:val="-14"/>
        </w:rPr>
        <w:t> </w:t>
      </w:r>
      <w:r>
        <w:rPr>
          <w:color w:val="231F20"/>
        </w:rPr>
        <w:t>prayer</w:t>
      </w:r>
      <w:r>
        <w:rPr>
          <w:color w:val="231F20"/>
          <w:spacing w:val="-15"/>
        </w:rPr>
        <w:t> </w:t>
      </w:r>
      <w:r>
        <w:rPr>
          <w:color w:val="231F20"/>
        </w:rPr>
        <w:t>was</w:t>
      </w:r>
      <w:r>
        <w:rPr>
          <w:color w:val="231F20"/>
          <w:spacing w:val="-15"/>
        </w:rPr>
        <w:t> </w:t>
      </w:r>
      <w:r>
        <w:rPr>
          <w:color w:val="231F20"/>
        </w:rPr>
        <w:t>composed to be recited in the plural form was that it was always intended to include others who had not learned the tractate. The entire group should pray that we are to return to the tractate again and again. </w:t>
      </w:r>
      <w:r>
        <w:rPr>
          <w:color w:val="231F20"/>
          <w:spacing w:val="-3"/>
        </w:rPr>
        <w:t>Perhaps </w:t>
      </w:r>
      <w:r>
        <w:rPr>
          <w:color w:val="231F20"/>
        </w:rPr>
        <w:t>this prayer is mostly for the individual who has not</w:t>
      </w:r>
      <w:r>
        <w:rPr>
          <w:color w:val="231F20"/>
          <w:spacing w:val="-27"/>
        </w:rPr>
        <w:t> </w:t>
      </w:r>
      <w:r>
        <w:rPr>
          <w:color w:val="231F20"/>
        </w:rPr>
        <w:t>learned. </w:t>
      </w:r>
      <w:r>
        <w:rPr>
          <w:color w:val="231F20"/>
          <w:spacing w:val="-3"/>
        </w:rPr>
        <w:t>He </w:t>
      </w:r>
      <w:r>
        <w:rPr>
          <w:color w:val="231F20"/>
        </w:rPr>
        <w:t>is the one who needs to pray that Hashem should open his heart and he should merit to learn and return to the tractate again and again.</w:t>
      </w:r>
    </w:p>
    <w:p>
      <w:pPr>
        <w:pStyle w:val="BodyText"/>
        <w:spacing w:line="314" w:lineRule="auto" w:before="15"/>
        <w:ind w:left="180" w:right="116" w:firstLine="360"/>
        <w:jc w:val="both"/>
      </w:pPr>
      <w:r>
        <w:rPr>
          <w:color w:val="231F20"/>
          <w:spacing w:val="-4"/>
        </w:rPr>
        <w:t>Many </w:t>
      </w:r>
      <w:r>
        <w:rPr>
          <w:rFonts w:ascii="Cambria"/>
          <w:i/>
          <w:color w:val="231F20"/>
          <w:spacing w:val="-3"/>
        </w:rPr>
        <w:t>poskim </w:t>
      </w:r>
      <w:r>
        <w:rPr>
          <w:color w:val="231F20"/>
        </w:rPr>
        <w:t>discuss the issue of someone who joins a </w:t>
      </w:r>
      <w:r>
        <w:rPr>
          <w:rFonts w:ascii="Cambria"/>
          <w:i/>
          <w:color w:val="231F20"/>
        </w:rPr>
        <w:t>siyum </w:t>
      </w:r>
      <w:r>
        <w:rPr>
          <w:color w:val="231F20"/>
        </w:rPr>
        <w:t>without having learned the tractate, and whether he is entitled to the</w:t>
      </w:r>
      <w:r>
        <w:rPr>
          <w:color w:val="231F20"/>
          <w:spacing w:val="-6"/>
        </w:rPr>
        <w:t> </w:t>
      </w:r>
      <w:r>
        <w:rPr>
          <w:color w:val="231F20"/>
        </w:rPr>
        <w:t>benefits</w:t>
      </w:r>
      <w:r>
        <w:rPr>
          <w:color w:val="231F20"/>
          <w:spacing w:val="-5"/>
        </w:rPr>
        <w:t> </w:t>
      </w:r>
      <w:r>
        <w:rPr>
          <w:color w:val="231F20"/>
        </w:rPr>
        <w:t>of</w:t>
      </w:r>
      <w:r>
        <w:rPr>
          <w:color w:val="231F20"/>
          <w:spacing w:val="-5"/>
        </w:rPr>
        <w:t> </w:t>
      </w:r>
      <w:r>
        <w:rPr>
          <w:color w:val="231F20"/>
        </w:rPr>
        <w:t>a</w:t>
      </w:r>
      <w:r>
        <w:rPr>
          <w:color w:val="231F20"/>
          <w:spacing w:val="-5"/>
        </w:rPr>
        <w:t> </w:t>
      </w:r>
      <w:r>
        <w:rPr>
          <w:rFonts w:ascii="Cambria"/>
          <w:i/>
          <w:color w:val="231F20"/>
        </w:rPr>
        <w:t>siyum</w:t>
      </w:r>
      <w:r>
        <w:rPr>
          <w:color w:val="231F20"/>
        </w:rPr>
        <w:t>,</w:t>
      </w:r>
      <w:r>
        <w:rPr>
          <w:color w:val="231F20"/>
          <w:spacing w:val="-5"/>
        </w:rPr>
        <w:t> </w:t>
      </w:r>
      <w:r>
        <w:rPr>
          <w:color w:val="231F20"/>
        </w:rPr>
        <w:t>such</w:t>
      </w:r>
      <w:r>
        <w:rPr>
          <w:color w:val="231F20"/>
          <w:spacing w:val="-5"/>
        </w:rPr>
        <w:t> </w:t>
      </w:r>
      <w:r>
        <w:rPr>
          <w:color w:val="231F20"/>
        </w:rPr>
        <w:t>as</w:t>
      </w:r>
      <w:r>
        <w:rPr>
          <w:color w:val="231F20"/>
          <w:spacing w:val="-5"/>
        </w:rPr>
        <w:t> </w:t>
      </w:r>
      <w:r>
        <w:rPr>
          <w:color w:val="231F20"/>
        </w:rPr>
        <w:t>eating</w:t>
      </w:r>
      <w:r>
        <w:rPr>
          <w:color w:val="231F20"/>
          <w:spacing w:val="-5"/>
        </w:rPr>
        <w:t> </w:t>
      </w:r>
      <w:r>
        <w:rPr>
          <w:color w:val="231F20"/>
        </w:rPr>
        <w:t>meat</w:t>
      </w:r>
      <w:r>
        <w:rPr>
          <w:color w:val="231F20"/>
          <w:spacing w:val="-5"/>
        </w:rPr>
        <w:t> </w:t>
      </w:r>
      <w:r>
        <w:rPr>
          <w:color w:val="231F20"/>
        </w:rPr>
        <w:t>during</w:t>
      </w:r>
      <w:r>
        <w:rPr>
          <w:color w:val="231F20"/>
          <w:spacing w:val="-5"/>
        </w:rPr>
        <w:t> </w:t>
      </w:r>
      <w:r>
        <w:rPr>
          <w:color w:val="231F20"/>
        </w:rPr>
        <w:t>the</w:t>
      </w:r>
      <w:r>
        <w:rPr>
          <w:color w:val="231F20"/>
          <w:spacing w:val="-5"/>
        </w:rPr>
        <w:t> </w:t>
      </w:r>
      <w:r>
        <w:rPr>
          <w:color w:val="231F20"/>
        </w:rPr>
        <w:t>Nine</w:t>
      </w:r>
      <w:r>
        <w:rPr>
          <w:color w:val="231F20"/>
          <w:spacing w:val="-5"/>
        </w:rPr>
        <w:t> </w:t>
      </w:r>
      <w:r>
        <w:rPr>
          <w:color w:val="231F20"/>
        </w:rPr>
        <w:t>Days</w:t>
      </w:r>
      <w:r>
        <w:rPr>
          <w:color w:val="231F20"/>
          <w:spacing w:val="-5"/>
        </w:rPr>
        <w:t> </w:t>
      </w:r>
      <w:r>
        <w:rPr>
          <w:color w:val="231F20"/>
        </w:rPr>
        <w:t>or breaking</w:t>
      </w:r>
      <w:r>
        <w:rPr>
          <w:color w:val="231F20"/>
          <w:spacing w:val="-29"/>
        </w:rPr>
        <w:t> </w:t>
      </w:r>
      <w:r>
        <w:rPr>
          <w:color w:val="231F20"/>
        </w:rPr>
        <w:t>the</w:t>
      </w:r>
      <w:r>
        <w:rPr>
          <w:color w:val="231F20"/>
          <w:spacing w:val="-29"/>
        </w:rPr>
        <w:t> </w:t>
      </w:r>
      <w:r>
        <w:rPr>
          <w:color w:val="231F20"/>
        </w:rPr>
        <w:t>firstborn</w:t>
      </w:r>
      <w:r>
        <w:rPr>
          <w:color w:val="231F20"/>
          <w:spacing w:val="-28"/>
        </w:rPr>
        <w:t> </w:t>
      </w:r>
      <w:r>
        <w:rPr>
          <w:color w:val="231F20"/>
        </w:rPr>
        <w:t>fast</w:t>
      </w:r>
      <w:r>
        <w:rPr>
          <w:color w:val="231F20"/>
          <w:spacing w:val="-29"/>
        </w:rPr>
        <w:t> </w:t>
      </w:r>
      <w:r>
        <w:rPr>
          <w:color w:val="231F20"/>
        </w:rPr>
        <w:t>on</w:t>
      </w:r>
      <w:r>
        <w:rPr>
          <w:color w:val="231F20"/>
          <w:spacing w:val="-29"/>
        </w:rPr>
        <w:t> </w:t>
      </w:r>
      <w:r>
        <w:rPr>
          <w:rFonts w:ascii="Cambria"/>
          <w:i/>
          <w:color w:val="231F20"/>
          <w:spacing w:val="-3"/>
        </w:rPr>
        <w:t>Erev</w:t>
      </w:r>
      <w:r>
        <w:rPr>
          <w:rFonts w:ascii="Cambria"/>
          <w:i/>
          <w:color w:val="231F20"/>
          <w:spacing w:val="-21"/>
        </w:rPr>
        <w:t> </w:t>
      </w:r>
      <w:r>
        <w:rPr>
          <w:rFonts w:ascii="Cambria"/>
          <w:i/>
          <w:color w:val="231F20"/>
        </w:rPr>
        <w:t>Pesach</w:t>
      </w:r>
      <w:r>
        <w:rPr>
          <w:color w:val="231F20"/>
        </w:rPr>
        <w:t>.</w:t>
      </w:r>
      <w:r>
        <w:rPr>
          <w:color w:val="231F20"/>
          <w:spacing w:val="-29"/>
        </w:rPr>
        <w:t> </w:t>
      </w:r>
      <w:r>
        <w:rPr>
          <w:rFonts w:ascii="Cambria"/>
          <w:i/>
          <w:color w:val="231F20"/>
          <w:spacing w:val="-3"/>
        </w:rPr>
        <w:t>Mishnah</w:t>
      </w:r>
      <w:r>
        <w:rPr>
          <w:rFonts w:ascii="Cambria"/>
          <w:i/>
          <w:color w:val="231F20"/>
          <w:spacing w:val="-22"/>
        </w:rPr>
        <w:t> </w:t>
      </w:r>
      <w:r>
        <w:rPr>
          <w:rFonts w:ascii="Cambria"/>
          <w:i/>
          <w:color w:val="231F20"/>
        </w:rPr>
        <w:t>Berurah</w:t>
      </w:r>
      <w:r>
        <w:rPr>
          <w:rFonts w:ascii="Cambria"/>
          <w:i/>
          <w:color w:val="231F20"/>
          <w:spacing w:val="-21"/>
        </w:rPr>
        <w:t> </w:t>
      </w:r>
      <w:r>
        <w:rPr>
          <w:color w:val="231F20"/>
        </w:rPr>
        <w:t>(470:10) writes that it is our practice that firstborn join in with a learner who is completing a tractate and they are then considered part of his </w:t>
      </w:r>
      <w:r>
        <w:rPr>
          <w:rFonts w:ascii="Cambria"/>
          <w:i/>
          <w:color w:val="231F20"/>
        </w:rPr>
        <w:t>Siyum; </w:t>
      </w:r>
      <w:r>
        <w:rPr>
          <w:color w:val="231F20"/>
        </w:rPr>
        <w:t>they then are permitted to eat on Passover eve</w:t>
      </w:r>
      <w:r>
        <w:rPr>
          <w:color w:val="231F20"/>
          <w:spacing w:val="-42"/>
        </w:rPr>
        <w:t> </w:t>
      </w:r>
      <w:r>
        <w:rPr>
          <w:color w:val="231F20"/>
        </w:rPr>
        <w:t>(</w:t>
      </w:r>
      <w:r>
        <w:rPr>
          <w:rFonts w:ascii="Cambria"/>
          <w:i/>
          <w:color w:val="231F20"/>
        </w:rPr>
        <w:t>Mesivta</w:t>
      </w:r>
      <w:r>
        <w:rPr>
          <w:color w:val="231F20"/>
        </w:rPr>
        <w:t>).</w:t>
      </w:r>
    </w:p>
    <w:p>
      <w:pPr>
        <w:pStyle w:val="BodyText"/>
        <w:rPr>
          <w:sz w:val="30"/>
        </w:rPr>
      </w:pPr>
    </w:p>
    <w:p>
      <w:pPr>
        <w:pStyle w:val="BodyText"/>
        <w:spacing w:before="7"/>
        <w:rPr>
          <w:sz w:val="44"/>
        </w:rPr>
      </w:pPr>
    </w:p>
    <w:p>
      <w:pPr>
        <w:pStyle w:val="Heading1"/>
        <w:spacing w:line="268" w:lineRule="auto"/>
      </w:pPr>
      <w:bookmarkStart w:name="_TOC_250031" w:id="7"/>
      <w:r>
        <w:rPr>
          <w:color w:val="231F20"/>
        </w:rPr>
        <w:t>Can</w:t>
      </w:r>
      <w:r>
        <w:rPr>
          <w:color w:val="231F20"/>
          <w:spacing w:val="-44"/>
        </w:rPr>
        <w:t> </w:t>
      </w:r>
      <w:r>
        <w:rPr>
          <w:color w:val="231F20"/>
          <w:spacing w:val="-13"/>
        </w:rPr>
        <w:t>You</w:t>
      </w:r>
      <w:r>
        <w:rPr>
          <w:color w:val="231F20"/>
          <w:spacing w:val="-43"/>
        </w:rPr>
        <w:t> </w:t>
      </w:r>
      <w:r>
        <w:rPr>
          <w:color w:val="231F20"/>
          <w:spacing w:val="-4"/>
        </w:rPr>
        <w:t>Join</w:t>
      </w:r>
      <w:r>
        <w:rPr>
          <w:color w:val="231F20"/>
          <w:spacing w:val="-44"/>
        </w:rPr>
        <w:t> </w:t>
      </w:r>
      <w:r>
        <w:rPr>
          <w:color w:val="231F20"/>
        </w:rPr>
        <w:t>with</w:t>
      </w:r>
      <w:r>
        <w:rPr>
          <w:color w:val="231F20"/>
          <w:spacing w:val="-43"/>
        </w:rPr>
        <w:t> </w:t>
      </w:r>
      <w:r>
        <w:rPr>
          <w:color w:val="231F20"/>
        </w:rPr>
        <w:t>a</w:t>
      </w:r>
      <w:r>
        <w:rPr>
          <w:color w:val="231F20"/>
          <w:spacing w:val="-43"/>
        </w:rPr>
        <w:t> </w:t>
      </w:r>
      <w:r>
        <w:rPr>
          <w:color w:val="231F20"/>
        </w:rPr>
        <w:t>Sinner</w:t>
      </w:r>
      <w:r>
        <w:rPr>
          <w:color w:val="231F20"/>
          <w:spacing w:val="-44"/>
        </w:rPr>
        <w:t> </w:t>
      </w:r>
      <w:r>
        <w:rPr>
          <w:color w:val="231F20"/>
        </w:rPr>
        <w:t>to</w:t>
      </w:r>
      <w:r>
        <w:rPr>
          <w:color w:val="231F20"/>
          <w:spacing w:val="-43"/>
        </w:rPr>
        <w:t> </w:t>
      </w:r>
      <w:r>
        <w:rPr>
          <w:color w:val="231F20"/>
        </w:rPr>
        <w:t>Say</w:t>
      </w:r>
      <w:r>
        <w:rPr>
          <w:color w:val="231F20"/>
          <w:spacing w:val="-44"/>
        </w:rPr>
        <w:t> </w:t>
      </w:r>
      <w:r>
        <w:rPr>
          <w:color w:val="231F20"/>
        </w:rPr>
        <w:t>the </w:t>
      </w:r>
      <w:r>
        <w:rPr>
          <w:color w:val="231F20"/>
          <w:spacing w:val="-4"/>
          <w:w w:val="95"/>
        </w:rPr>
        <w:t>Vayechulu</w:t>
      </w:r>
      <w:r>
        <w:rPr>
          <w:color w:val="231F20"/>
          <w:spacing w:val="-32"/>
          <w:w w:val="95"/>
        </w:rPr>
        <w:t> </w:t>
      </w:r>
      <w:r>
        <w:rPr>
          <w:color w:val="231F20"/>
          <w:w w:val="95"/>
        </w:rPr>
        <w:t>Prayer</w:t>
      </w:r>
      <w:r>
        <w:rPr>
          <w:color w:val="231F20"/>
          <w:spacing w:val="-32"/>
          <w:w w:val="95"/>
        </w:rPr>
        <w:t> </w:t>
      </w:r>
      <w:r>
        <w:rPr>
          <w:color w:val="231F20"/>
          <w:w w:val="95"/>
        </w:rPr>
        <w:t>on</w:t>
      </w:r>
      <w:r>
        <w:rPr>
          <w:color w:val="231F20"/>
          <w:spacing w:val="-32"/>
          <w:w w:val="95"/>
        </w:rPr>
        <w:t> </w:t>
      </w:r>
      <w:r>
        <w:rPr>
          <w:color w:val="231F20"/>
          <w:w w:val="95"/>
        </w:rPr>
        <w:t>Friday</w:t>
      </w:r>
      <w:r>
        <w:rPr>
          <w:color w:val="231F20"/>
          <w:spacing w:val="-32"/>
          <w:w w:val="95"/>
        </w:rPr>
        <w:t> </w:t>
      </w:r>
      <w:bookmarkEnd w:id="7"/>
      <w:r>
        <w:rPr>
          <w:color w:val="231F20"/>
          <w:w w:val="95"/>
        </w:rPr>
        <w:t>Nights?</w:t>
      </w:r>
    </w:p>
    <w:p>
      <w:pPr>
        <w:pStyle w:val="BodyText"/>
        <w:spacing w:line="266" w:lineRule="auto" w:before="259"/>
        <w:ind w:left="180" w:right="118"/>
        <w:jc w:val="both"/>
      </w:pPr>
      <w:r>
        <w:rPr>
          <w:rFonts w:ascii="Cambria"/>
          <w:b/>
          <w:color w:val="231F20"/>
          <w:sz w:val="38"/>
        </w:rPr>
        <w:t>O</w:t>
      </w:r>
      <w:r>
        <w:rPr>
          <w:color w:val="231F20"/>
        </w:rPr>
        <w:t>ur </w:t>
      </w:r>
      <w:r>
        <w:rPr>
          <w:rFonts w:ascii="Cambria"/>
          <w:i/>
          <w:color w:val="231F20"/>
        </w:rPr>
        <w:t>Gemara </w:t>
      </w:r>
      <w:r>
        <w:rPr>
          <w:color w:val="231F20"/>
        </w:rPr>
        <w:t>discusses the dispute between </w:t>
      </w:r>
      <w:r>
        <w:rPr>
          <w:rFonts w:ascii="Cambria"/>
          <w:i/>
          <w:color w:val="231F20"/>
          <w:spacing w:val="-3"/>
        </w:rPr>
        <w:t>Rabbi Meir </w:t>
      </w:r>
      <w:r>
        <w:rPr>
          <w:color w:val="231F20"/>
        </w:rPr>
        <w:t>and the Sages</w:t>
      </w:r>
      <w:r>
        <w:rPr>
          <w:color w:val="231F20"/>
          <w:spacing w:val="-14"/>
        </w:rPr>
        <w:t> </w:t>
      </w:r>
      <w:r>
        <w:rPr>
          <w:color w:val="231F20"/>
        </w:rPr>
        <w:t>about</w:t>
      </w:r>
      <w:r>
        <w:rPr>
          <w:color w:val="231F20"/>
          <w:spacing w:val="-14"/>
        </w:rPr>
        <w:t> </w:t>
      </w:r>
      <w:r>
        <w:rPr>
          <w:color w:val="231F20"/>
        </w:rPr>
        <w:t>a</w:t>
      </w:r>
      <w:r>
        <w:rPr>
          <w:color w:val="231F20"/>
          <w:spacing w:val="-13"/>
        </w:rPr>
        <w:t> </w:t>
      </w:r>
      <w:r>
        <w:rPr>
          <w:color w:val="231F20"/>
        </w:rPr>
        <w:t>man</w:t>
      </w:r>
      <w:r>
        <w:rPr>
          <w:color w:val="231F20"/>
          <w:spacing w:val="-14"/>
        </w:rPr>
        <w:t> </w:t>
      </w:r>
      <w:r>
        <w:rPr>
          <w:color w:val="231F20"/>
        </w:rPr>
        <w:t>who</w:t>
      </w:r>
      <w:r>
        <w:rPr>
          <w:color w:val="231F20"/>
          <w:spacing w:val="-13"/>
        </w:rPr>
        <w:t> </w:t>
      </w:r>
      <w:r>
        <w:rPr>
          <w:color w:val="231F20"/>
        </w:rPr>
        <w:t>accuses</w:t>
      </w:r>
      <w:r>
        <w:rPr>
          <w:color w:val="231F20"/>
          <w:spacing w:val="-14"/>
        </w:rPr>
        <w:t> </w:t>
      </w:r>
      <w:r>
        <w:rPr>
          <w:color w:val="231F20"/>
        </w:rPr>
        <w:t>his</w:t>
      </w:r>
      <w:r>
        <w:rPr>
          <w:color w:val="231F20"/>
          <w:spacing w:val="-13"/>
        </w:rPr>
        <w:t> </w:t>
      </w:r>
      <w:r>
        <w:rPr>
          <w:color w:val="231F20"/>
        </w:rPr>
        <w:t>wife</w:t>
      </w:r>
      <w:r>
        <w:rPr>
          <w:color w:val="231F20"/>
          <w:spacing w:val="-14"/>
        </w:rPr>
        <w:t> </w:t>
      </w:r>
      <w:r>
        <w:rPr>
          <w:color w:val="231F20"/>
        </w:rPr>
        <w:t>of</w:t>
      </w:r>
      <w:r>
        <w:rPr>
          <w:color w:val="231F20"/>
          <w:spacing w:val="-13"/>
        </w:rPr>
        <w:t> </w:t>
      </w:r>
      <w:r>
        <w:rPr>
          <w:color w:val="231F20"/>
        </w:rPr>
        <w:t>being</w:t>
      </w:r>
      <w:r>
        <w:rPr>
          <w:color w:val="231F20"/>
          <w:spacing w:val="-14"/>
        </w:rPr>
        <w:t> </w:t>
      </w:r>
      <w:r>
        <w:rPr>
          <w:color w:val="231F20"/>
        </w:rPr>
        <w:t>disloyal</w:t>
      </w:r>
      <w:r>
        <w:rPr>
          <w:color w:val="231F20"/>
          <w:spacing w:val="-14"/>
        </w:rPr>
        <w:t> </w:t>
      </w:r>
      <w:r>
        <w:rPr>
          <w:color w:val="231F20"/>
        </w:rPr>
        <w:t>and</w:t>
      </w:r>
      <w:r>
        <w:rPr>
          <w:color w:val="231F20"/>
          <w:spacing w:val="-13"/>
        </w:rPr>
        <w:t> </w:t>
      </w:r>
      <w:r>
        <w:rPr>
          <w:color w:val="231F20"/>
        </w:rPr>
        <w:t>should</w:t>
      </w:r>
    </w:p>
    <w:p>
      <w:pPr>
        <w:spacing w:after="0" w:line="26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spacing w:line="312" w:lineRule="auto" w:before="0"/>
        <w:ind w:left="180" w:right="117" w:firstLine="0"/>
        <w:jc w:val="both"/>
        <w:rPr>
          <w:sz w:val="23"/>
        </w:rPr>
      </w:pPr>
      <w:r>
        <w:rPr>
          <w:color w:val="231F20"/>
          <w:sz w:val="23"/>
        </w:rPr>
        <w:t>therefore not have to pay the </w:t>
      </w:r>
      <w:r>
        <w:rPr>
          <w:rFonts w:ascii="Cambria"/>
          <w:i/>
          <w:color w:val="231F20"/>
          <w:sz w:val="23"/>
        </w:rPr>
        <w:t>kesubah</w:t>
      </w:r>
      <w:r>
        <w:rPr>
          <w:color w:val="231F20"/>
          <w:sz w:val="23"/>
        </w:rPr>
        <w:t>, </w:t>
      </w:r>
      <w:r>
        <w:rPr>
          <w:rFonts w:ascii="Cambria"/>
          <w:i/>
          <w:color w:val="231F20"/>
          <w:sz w:val="23"/>
        </w:rPr>
        <w:t>motzi sheim ra</w:t>
      </w:r>
      <w:r>
        <w:rPr>
          <w:color w:val="231F20"/>
          <w:sz w:val="23"/>
        </w:rPr>
        <w:t>. </w:t>
      </w:r>
      <w:r>
        <w:rPr>
          <w:rFonts w:ascii="Cambria"/>
          <w:i/>
          <w:color w:val="231F20"/>
          <w:spacing w:val="-3"/>
          <w:sz w:val="23"/>
        </w:rPr>
        <w:t>Rabbi </w:t>
      </w:r>
      <w:r>
        <w:rPr>
          <w:rFonts w:ascii="Cambria"/>
          <w:i/>
          <w:color w:val="231F20"/>
          <w:spacing w:val="-4"/>
          <w:sz w:val="23"/>
        </w:rPr>
        <w:t>Meir </w:t>
      </w:r>
      <w:r>
        <w:rPr>
          <w:color w:val="231F20"/>
          <w:sz w:val="23"/>
        </w:rPr>
        <w:t>said that a case of </w:t>
      </w:r>
      <w:r>
        <w:rPr>
          <w:rFonts w:ascii="Cambria"/>
          <w:i/>
          <w:color w:val="231F20"/>
          <w:sz w:val="23"/>
        </w:rPr>
        <w:t>motzi sheim </w:t>
      </w:r>
      <w:r>
        <w:rPr>
          <w:rFonts w:ascii="Cambria"/>
          <w:i/>
          <w:color w:val="231F20"/>
          <w:spacing w:val="-3"/>
          <w:sz w:val="23"/>
        </w:rPr>
        <w:t>ra </w:t>
      </w:r>
      <w:r>
        <w:rPr>
          <w:color w:val="231F20"/>
          <w:sz w:val="23"/>
        </w:rPr>
        <w:t>is judged by three judges. The Sages say it is to be decided by twenty three judges. The </w:t>
      </w:r>
      <w:r>
        <w:rPr>
          <w:rFonts w:ascii="Cambria"/>
          <w:i/>
          <w:color w:val="231F20"/>
          <w:spacing w:val="-3"/>
          <w:sz w:val="23"/>
        </w:rPr>
        <w:t>Gemara </w:t>
      </w:r>
      <w:r>
        <w:rPr>
          <w:color w:val="231F20"/>
          <w:sz w:val="23"/>
        </w:rPr>
        <w:t>suggests</w:t>
      </w:r>
      <w:r>
        <w:rPr>
          <w:color w:val="231F20"/>
          <w:spacing w:val="-6"/>
          <w:sz w:val="23"/>
        </w:rPr>
        <w:t> </w:t>
      </w:r>
      <w:r>
        <w:rPr>
          <w:color w:val="231F20"/>
          <w:sz w:val="23"/>
        </w:rPr>
        <w:t>eight</w:t>
      </w:r>
      <w:r>
        <w:rPr>
          <w:color w:val="231F20"/>
          <w:spacing w:val="-5"/>
          <w:sz w:val="23"/>
        </w:rPr>
        <w:t> </w:t>
      </w:r>
      <w:r>
        <w:rPr>
          <w:color w:val="231F20"/>
          <w:sz w:val="23"/>
        </w:rPr>
        <w:t>possibilities</w:t>
      </w:r>
      <w:r>
        <w:rPr>
          <w:color w:val="231F20"/>
          <w:spacing w:val="-5"/>
          <w:sz w:val="23"/>
        </w:rPr>
        <w:t> </w:t>
      </w:r>
      <w:r>
        <w:rPr>
          <w:color w:val="231F20"/>
          <w:sz w:val="23"/>
        </w:rPr>
        <w:t>regarding</w:t>
      </w:r>
      <w:r>
        <w:rPr>
          <w:color w:val="231F20"/>
          <w:spacing w:val="-5"/>
          <w:sz w:val="23"/>
        </w:rPr>
        <w:t> </w:t>
      </w:r>
      <w:r>
        <w:rPr>
          <w:color w:val="231F20"/>
          <w:sz w:val="23"/>
        </w:rPr>
        <w:t>their</w:t>
      </w:r>
      <w:r>
        <w:rPr>
          <w:color w:val="231F20"/>
          <w:spacing w:val="-6"/>
          <w:sz w:val="23"/>
        </w:rPr>
        <w:t> </w:t>
      </w:r>
      <w:r>
        <w:rPr>
          <w:color w:val="231F20"/>
          <w:sz w:val="23"/>
        </w:rPr>
        <w:t>argument.</w:t>
      </w:r>
      <w:r>
        <w:rPr>
          <w:color w:val="231F20"/>
          <w:spacing w:val="-5"/>
          <w:sz w:val="23"/>
        </w:rPr>
        <w:t> </w:t>
      </w:r>
      <w:r>
        <w:rPr>
          <w:color w:val="231F20"/>
          <w:sz w:val="23"/>
        </w:rPr>
        <w:t>One</w:t>
      </w:r>
      <w:r>
        <w:rPr>
          <w:color w:val="231F20"/>
          <w:spacing w:val="-5"/>
          <w:sz w:val="23"/>
        </w:rPr>
        <w:t> </w:t>
      </w:r>
      <w:r>
        <w:rPr>
          <w:color w:val="231F20"/>
          <w:sz w:val="23"/>
        </w:rPr>
        <w:t>of</w:t>
      </w:r>
      <w:r>
        <w:rPr>
          <w:color w:val="231F20"/>
          <w:spacing w:val="-5"/>
          <w:sz w:val="23"/>
        </w:rPr>
        <w:t> </w:t>
      </w:r>
      <w:r>
        <w:rPr>
          <w:color w:val="231F20"/>
          <w:sz w:val="23"/>
        </w:rPr>
        <w:t>them</w:t>
      </w:r>
      <w:r>
        <w:rPr>
          <w:color w:val="231F20"/>
          <w:spacing w:val="-5"/>
          <w:sz w:val="23"/>
        </w:rPr>
        <w:t> </w:t>
      </w:r>
      <w:r>
        <w:rPr>
          <w:color w:val="231F20"/>
          <w:sz w:val="23"/>
        </w:rPr>
        <w:t>is that the dispute between </w:t>
      </w:r>
      <w:r>
        <w:rPr>
          <w:rFonts w:ascii="Cambria"/>
          <w:i/>
          <w:color w:val="231F20"/>
          <w:spacing w:val="-3"/>
          <w:sz w:val="23"/>
        </w:rPr>
        <w:t>Rabbi Meir </w:t>
      </w:r>
      <w:r>
        <w:rPr>
          <w:color w:val="231F20"/>
          <w:sz w:val="23"/>
        </w:rPr>
        <w:t>and the Sages is similar to the disagreement between </w:t>
      </w:r>
      <w:r>
        <w:rPr>
          <w:rFonts w:ascii="Cambria"/>
          <w:i/>
          <w:color w:val="231F20"/>
          <w:spacing w:val="-3"/>
          <w:sz w:val="23"/>
        </w:rPr>
        <w:t>Rabbi </w:t>
      </w:r>
      <w:r>
        <w:rPr>
          <w:rFonts w:ascii="Cambria"/>
          <w:i/>
          <w:color w:val="231F20"/>
          <w:spacing w:val="-7"/>
          <w:sz w:val="23"/>
        </w:rPr>
        <w:t>Yossi </w:t>
      </w:r>
      <w:r>
        <w:rPr>
          <w:color w:val="231F20"/>
          <w:sz w:val="23"/>
        </w:rPr>
        <w:t>and</w:t>
      </w:r>
      <w:r>
        <w:rPr>
          <w:color w:val="231F20"/>
          <w:spacing w:val="-27"/>
          <w:sz w:val="23"/>
        </w:rPr>
        <w:t> </w:t>
      </w:r>
      <w:r>
        <w:rPr>
          <w:rFonts w:ascii="Cambria"/>
          <w:i/>
          <w:color w:val="231F20"/>
          <w:sz w:val="23"/>
        </w:rPr>
        <w:t>Rebbe</w:t>
      </w:r>
      <w:r>
        <w:rPr>
          <w:color w:val="231F20"/>
          <w:sz w:val="23"/>
        </w:rPr>
        <w:t>.</w:t>
      </w:r>
    </w:p>
    <w:p>
      <w:pPr>
        <w:pStyle w:val="BodyText"/>
        <w:spacing w:line="314" w:lineRule="auto" w:before="43"/>
        <w:ind w:left="180" w:right="116" w:firstLine="360"/>
        <w:jc w:val="both"/>
      </w:pPr>
      <w:r>
        <w:rPr>
          <w:color w:val="231F20"/>
        </w:rPr>
        <w:t>If three witnesses come to testify in court on a matter of life</w:t>
      </w:r>
      <w:r>
        <w:rPr>
          <w:color w:val="231F20"/>
          <w:spacing w:val="-39"/>
        </w:rPr>
        <w:t> </w:t>
      </w:r>
      <w:r>
        <w:rPr>
          <w:color w:val="231F20"/>
        </w:rPr>
        <w:t>and death and the third witness had not issued the warning with the other witnesses and it is revealed that he is a relative or otherwise disqualified</w:t>
      </w:r>
      <w:r>
        <w:rPr>
          <w:color w:val="231F20"/>
          <w:spacing w:val="-32"/>
        </w:rPr>
        <w:t> </w:t>
      </w:r>
      <w:r>
        <w:rPr>
          <w:color w:val="231F20"/>
        </w:rPr>
        <w:t>from</w:t>
      </w:r>
      <w:r>
        <w:rPr>
          <w:color w:val="231F20"/>
          <w:spacing w:val="-32"/>
        </w:rPr>
        <w:t> </w:t>
      </w:r>
      <w:r>
        <w:rPr>
          <w:color w:val="231F20"/>
          <w:spacing w:val="-3"/>
        </w:rPr>
        <w:t>testimony,</w:t>
      </w:r>
      <w:r>
        <w:rPr>
          <w:color w:val="231F20"/>
          <w:spacing w:val="-33"/>
        </w:rPr>
        <w:t> </w:t>
      </w:r>
      <w:r>
        <w:rPr>
          <w:rFonts w:ascii="Cambria" w:hAnsi="Cambria"/>
          <w:i/>
          <w:color w:val="231F20"/>
          <w:spacing w:val="-3"/>
        </w:rPr>
        <w:t>Rabbi</w:t>
      </w:r>
      <w:r>
        <w:rPr>
          <w:rFonts w:ascii="Cambria" w:hAnsi="Cambria"/>
          <w:i/>
          <w:color w:val="231F20"/>
          <w:spacing w:val="-25"/>
        </w:rPr>
        <w:t> </w:t>
      </w:r>
      <w:r>
        <w:rPr>
          <w:rFonts w:ascii="Cambria" w:hAnsi="Cambria"/>
          <w:i/>
          <w:color w:val="231F20"/>
          <w:spacing w:val="-7"/>
        </w:rPr>
        <w:t>Yossi</w:t>
      </w:r>
      <w:r>
        <w:rPr>
          <w:rFonts w:ascii="Cambria" w:hAnsi="Cambria"/>
          <w:i/>
          <w:color w:val="231F20"/>
          <w:spacing w:val="-26"/>
        </w:rPr>
        <w:t> </w:t>
      </w:r>
      <w:r>
        <w:rPr>
          <w:color w:val="231F20"/>
        </w:rPr>
        <w:t>is</w:t>
      </w:r>
      <w:r>
        <w:rPr>
          <w:color w:val="231F20"/>
          <w:spacing w:val="-32"/>
        </w:rPr>
        <w:t> </w:t>
      </w:r>
      <w:r>
        <w:rPr>
          <w:color w:val="231F20"/>
        </w:rPr>
        <w:t>of</w:t>
      </w:r>
      <w:r>
        <w:rPr>
          <w:color w:val="231F20"/>
          <w:spacing w:val="-32"/>
        </w:rPr>
        <w:t> </w:t>
      </w:r>
      <w:r>
        <w:rPr>
          <w:color w:val="231F20"/>
        </w:rPr>
        <w:t>the</w:t>
      </w:r>
      <w:r>
        <w:rPr>
          <w:color w:val="231F20"/>
          <w:spacing w:val="-32"/>
        </w:rPr>
        <w:t> </w:t>
      </w:r>
      <w:r>
        <w:rPr>
          <w:color w:val="231F20"/>
        </w:rPr>
        <w:t>opinion</w:t>
      </w:r>
      <w:r>
        <w:rPr>
          <w:color w:val="231F20"/>
          <w:spacing w:val="-32"/>
        </w:rPr>
        <w:t> </w:t>
      </w:r>
      <w:r>
        <w:rPr>
          <w:color w:val="231F20"/>
        </w:rPr>
        <w:t>that</w:t>
      </w:r>
      <w:r>
        <w:rPr>
          <w:color w:val="231F20"/>
          <w:spacing w:val="-32"/>
        </w:rPr>
        <w:t> </w:t>
      </w:r>
      <w:r>
        <w:rPr>
          <w:color w:val="231F20"/>
        </w:rPr>
        <w:t>he</w:t>
      </w:r>
      <w:r>
        <w:rPr>
          <w:color w:val="231F20"/>
          <w:spacing w:val="-32"/>
        </w:rPr>
        <w:t> </w:t>
      </w:r>
      <w:r>
        <w:rPr>
          <w:color w:val="231F20"/>
        </w:rPr>
        <w:t>causes the</w:t>
      </w:r>
      <w:r>
        <w:rPr>
          <w:color w:val="231F20"/>
          <w:spacing w:val="-12"/>
        </w:rPr>
        <w:t> </w:t>
      </w:r>
      <w:r>
        <w:rPr>
          <w:color w:val="231F20"/>
        </w:rPr>
        <w:t>rejection</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entire</w:t>
      </w:r>
      <w:r>
        <w:rPr>
          <w:color w:val="231F20"/>
          <w:spacing w:val="-11"/>
        </w:rPr>
        <w:t> </w:t>
      </w:r>
      <w:r>
        <w:rPr>
          <w:color w:val="231F20"/>
          <w:spacing w:val="-3"/>
        </w:rPr>
        <w:t>group.</w:t>
      </w:r>
      <w:r>
        <w:rPr>
          <w:color w:val="231F20"/>
          <w:spacing w:val="-12"/>
        </w:rPr>
        <w:t> </w:t>
      </w:r>
      <w:r>
        <w:rPr>
          <w:rFonts w:ascii="Cambria" w:hAnsi="Cambria"/>
          <w:i/>
          <w:color w:val="231F20"/>
          <w:spacing w:val="-3"/>
        </w:rPr>
        <w:t>Rabbi</w:t>
      </w:r>
      <w:r>
        <w:rPr>
          <w:rFonts w:ascii="Cambria" w:hAnsi="Cambria"/>
          <w:i/>
          <w:color w:val="231F20"/>
          <w:spacing w:val="-4"/>
        </w:rPr>
        <w:t> </w:t>
      </w:r>
      <w:r>
        <w:rPr>
          <w:rFonts w:ascii="Cambria" w:hAnsi="Cambria"/>
          <w:i/>
          <w:color w:val="231F20"/>
          <w:spacing w:val="-6"/>
        </w:rPr>
        <w:t>Yehudah</w:t>
      </w:r>
      <w:r>
        <w:rPr>
          <w:rFonts w:ascii="Cambria" w:hAnsi="Cambria"/>
          <w:i/>
          <w:color w:val="231F20"/>
          <w:spacing w:val="-4"/>
        </w:rPr>
        <w:t> </w:t>
      </w:r>
      <w:r>
        <w:rPr>
          <w:color w:val="231F20"/>
        </w:rPr>
        <w:t>is</w:t>
      </w:r>
      <w:r>
        <w:rPr>
          <w:color w:val="231F20"/>
          <w:spacing w:val="-12"/>
        </w:rPr>
        <w:t> </w:t>
      </w:r>
      <w:r>
        <w:rPr>
          <w:color w:val="231F20"/>
        </w:rPr>
        <w:t>of</w:t>
      </w:r>
      <w:r>
        <w:rPr>
          <w:color w:val="231F20"/>
          <w:spacing w:val="-11"/>
        </w:rPr>
        <w:t> </w:t>
      </w:r>
      <w:r>
        <w:rPr>
          <w:color w:val="231F20"/>
        </w:rPr>
        <w:t>the</w:t>
      </w:r>
      <w:r>
        <w:rPr>
          <w:color w:val="231F20"/>
          <w:spacing w:val="-12"/>
        </w:rPr>
        <w:t> </w:t>
      </w:r>
      <w:r>
        <w:rPr>
          <w:color w:val="231F20"/>
        </w:rPr>
        <w:t>opinion</w:t>
      </w:r>
      <w:r>
        <w:rPr>
          <w:color w:val="231F20"/>
          <w:spacing w:val="-11"/>
        </w:rPr>
        <w:t> </w:t>
      </w:r>
      <w:r>
        <w:rPr>
          <w:color w:val="231F20"/>
        </w:rPr>
        <w:t>that while the third man is rejected, the testimony may stand with the other </w:t>
      </w:r>
      <w:r>
        <w:rPr>
          <w:color w:val="231F20"/>
          <w:spacing w:val="-3"/>
        </w:rPr>
        <w:t>two. </w:t>
      </w:r>
      <w:r>
        <w:rPr>
          <w:color w:val="231F20"/>
        </w:rPr>
        <w:t>The </w:t>
      </w:r>
      <w:r>
        <w:rPr>
          <w:rFonts w:ascii="Cambria" w:hAnsi="Cambria"/>
          <w:i/>
          <w:color w:val="231F20"/>
        </w:rPr>
        <w:t>Gemara </w:t>
      </w:r>
      <w:r>
        <w:rPr>
          <w:color w:val="231F20"/>
        </w:rPr>
        <w:t>is suggesting that in our </w:t>
      </w:r>
      <w:r>
        <w:rPr>
          <w:rFonts w:ascii="Cambria" w:hAnsi="Cambria"/>
          <w:i/>
          <w:color w:val="231F20"/>
          <w:spacing w:val="-5"/>
        </w:rPr>
        <w:t>Mishnah</w:t>
      </w:r>
      <w:r>
        <w:rPr>
          <w:color w:val="231F20"/>
          <w:spacing w:val="-5"/>
        </w:rPr>
        <w:t>’s </w:t>
      </w:r>
      <w:r>
        <w:rPr>
          <w:color w:val="231F20"/>
        </w:rPr>
        <w:t>case, the husband came and brought three witnesses who stated that the wife had been disloyal. The third witness had not issued a warning with the other two and turns out to be a relative. </w:t>
      </w:r>
      <w:r>
        <w:rPr>
          <w:rFonts w:ascii="Cambria" w:hAnsi="Cambria"/>
          <w:i/>
          <w:color w:val="231F20"/>
          <w:spacing w:val="-3"/>
        </w:rPr>
        <w:t>Rabbi Meir </w:t>
      </w:r>
      <w:r>
        <w:rPr>
          <w:color w:val="231F20"/>
        </w:rPr>
        <w:t>agrees with </w:t>
      </w:r>
      <w:r>
        <w:rPr>
          <w:rFonts w:ascii="Cambria" w:hAnsi="Cambria"/>
          <w:i/>
          <w:color w:val="231F20"/>
          <w:spacing w:val="-3"/>
        </w:rPr>
        <w:t>Rabbi </w:t>
      </w:r>
      <w:r>
        <w:rPr>
          <w:rFonts w:ascii="Cambria" w:hAnsi="Cambria"/>
          <w:i/>
          <w:color w:val="231F20"/>
          <w:spacing w:val="-6"/>
        </w:rPr>
        <w:t>Yossi</w:t>
      </w:r>
      <w:r>
        <w:rPr>
          <w:color w:val="231F20"/>
          <w:spacing w:val="-6"/>
        </w:rPr>
        <w:t>. </w:t>
      </w:r>
      <w:r>
        <w:rPr>
          <w:color w:val="231F20"/>
        </w:rPr>
        <w:t>All three are rejected. </w:t>
      </w:r>
      <w:r>
        <w:rPr>
          <w:color w:val="231F20"/>
          <w:spacing w:val="-3"/>
        </w:rPr>
        <w:t>Without </w:t>
      </w:r>
      <w:r>
        <w:rPr>
          <w:color w:val="231F20"/>
        </w:rPr>
        <w:t>witnesses she cannot be put</w:t>
      </w:r>
      <w:r>
        <w:rPr>
          <w:color w:val="231F20"/>
          <w:spacing w:val="-18"/>
        </w:rPr>
        <w:t> </w:t>
      </w:r>
      <w:r>
        <w:rPr>
          <w:color w:val="231F20"/>
        </w:rPr>
        <w:t>to</w:t>
      </w:r>
      <w:r>
        <w:rPr>
          <w:color w:val="231F20"/>
          <w:spacing w:val="-17"/>
        </w:rPr>
        <w:t> </w:t>
      </w:r>
      <w:r>
        <w:rPr>
          <w:color w:val="231F20"/>
        </w:rPr>
        <w:t>death.</w:t>
      </w:r>
      <w:r>
        <w:rPr>
          <w:color w:val="231F20"/>
          <w:spacing w:val="-18"/>
        </w:rPr>
        <w:t> </w:t>
      </w:r>
      <w:r>
        <w:rPr>
          <w:color w:val="231F20"/>
          <w:spacing w:val="-4"/>
        </w:rPr>
        <w:t>However,</w:t>
      </w:r>
      <w:r>
        <w:rPr>
          <w:color w:val="231F20"/>
          <w:spacing w:val="-17"/>
        </w:rPr>
        <w:t> </w:t>
      </w:r>
      <w:r>
        <w:rPr>
          <w:color w:val="231F20"/>
        </w:rPr>
        <w:t>she</w:t>
      </w:r>
      <w:r>
        <w:rPr>
          <w:color w:val="231F20"/>
          <w:spacing w:val="-18"/>
        </w:rPr>
        <w:t> </w:t>
      </w:r>
      <w:r>
        <w:rPr>
          <w:color w:val="231F20"/>
        </w:rPr>
        <w:t>may</w:t>
      </w:r>
      <w:r>
        <w:rPr>
          <w:color w:val="231F20"/>
          <w:spacing w:val="-17"/>
        </w:rPr>
        <w:t> </w:t>
      </w:r>
      <w:r>
        <w:rPr>
          <w:color w:val="231F20"/>
        </w:rPr>
        <w:t>lose</w:t>
      </w:r>
      <w:r>
        <w:rPr>
          <w:color w:val="231F20"/>
          <w:spacing w:val="-18"/>
        </w:rPr>
        <w:t> </w:t>
      </w:r>
      <w:r>
        <w:rPr>
          <w:color w:val="231F20"/>
        </w:rPr>
        <w:t>her</w:t>
      </w:r>
      <w:r>
        <w:rPr>
          <w:color w:val="231F20"/>
          <w:spacing w:val="-17"/>
        </w:rPr>
        <w:t> </w:t>
      </w:r>
      <w:r>
        <w:rPr>
          <w:rFonts w:ascii="Cambria" w:hAnsi="Cambria"/>
          <w:i/>
          <w:color w:val="231F20"/>
        </w:rPr>
        <w:t>kesubah</w:t>
      </w:r>
      <w:r>
        <w:rPr>
          <w:color w:val="231F20"/>
        </w:rPr>
        <w:t>.</w:t>
      </w:r>
      <w:r>
        <w:rPr>
          <w:color w:val="231F20"/>
          <w:spacing w:val="-18"/>
        </w:rPr>
        <w:t> </w:t>
      </w:r>
      <w:r>
        <w:rPr>
          <w:color w:val="231F20"/>
        </w:rPr>
        <w:t>Since</w:t>
      </w:r>
      <w:r>
        <w:rPr>
          <w:color w:val="231F20"/>
          <w:spacing w:val="-17"/>
        </w:rPr>
        <w:t> </w:t>
      </w:r>
      <w:r>
        <w:rPr>
          <w:color w:val="231F20"/>
        </w:rPr>
        <w:t>the</w:t>
      </w:r>
      <w:r>
        <w:rPr>
          <w:color w:val="231F20"/>
          <w:spacing w:val="-18"/>
        </w:rPr>
        <w:t> </w:t>
      </w:r>
      <w:r>
        <w:rPr>
          <w:color w:val="231F20"/>
        </w:rPr>
        <w:t>witnesses are</w:t>
      </w:r>
      <w:r>
        <w:rPr>
          <w:color w:val="231F20"/>
          <w:spacing w:val="-16"/>
        </w:rPr>
        <w:t> </w:t>
      </w:r>
      <w:r>
        <w:rPr>
          <w:color w:val="231F20"/>
        </w:rPr>
        <w:t>disqualified,</w:t>
      </w:r>
      <w:r>
        <w:rPr>
          <w:color w:val="231F20"/>
          <w:spacing w:val="-15"/>
        </w:rPr>
        <w:t> </w:t>
      </w:r>
      <w:r>
        <w:rPr>
          <w:color w:val="231F20"/>
        </w:rPr>
        <w:t>the</w:t>
      </w:r>
      <w:r>
        <w:rPr>
          <w:color w:val="231F20"/>
          <w:spacing w:val="-16"/>
        </w:rPr>
        <w:t> </w:t>
      </w:r>
      <w:r>
        <w:rPr>
          <w:color w:val="231F20"/>
        </w:rPr>
        <w:t>issue</w:t>
      </w:r>
      <w:r>
        <w:rPr>
          <w:color w:val="231F20"/>
          <w:spacing w:val="-15"/>
        </w:rPr>
        <w:t> </w:t>
      </w:r>
      <w:r>
        <w:rPr>
          <w:color w:val="231F20"/>
        </w:rPr>
        <w:t>becomes</w:t>
      </w:r>
      <w:r>
        <w:rPr>
          <w:color w:val="231F20"/>
          <w:spacing w:val="-16"/>
        </w:rPr>
        <w:t> </w:t>
      </w:r>
      <w:r>
        <w:rPr>
          <w:color w:val="231F20"/>
        </w:rPr>
        <w:t>a</w:t>
      </w:r>
      <w:r>
        <w:rPr>
          <w:color w:val="231F20"/>
          <w:spacing w:val="-15"/>
        </w:rPr>
        <w:t> </w:t>
      </w:r>
      <w:r>
        <w:rPr>
          <w:color w:val="231F20"/>
        </w:rPr>
        <w:t>question</w:t>
      </w:r>
      <w:r>
        <w:rPr>
          <w:color w:val="231F20"/>
          <w:spacing w:val="-16"/>
        </w:rPr>
        <w:t> </w:t>
      </w:r>
      <w:r>
        <w:rPr>
          <w:color w:val="231F20"/>
        </w:rPr>
        <w:t>of</w:t>
      </w:r>
      <w:r>
        <w:rPr>
          <w:color w:val="231F20"/>
          <w:spacing w:val="-15"/>
        </w:rPr>
        <w:t> </w:t>
      </w:r>
      <w:r>
        <w:rPr>
          <w:color w:val="231F20"/>
        </w:rPr>
        <w:t>monetary</w:t>
      </w:r>
      <w:r>
        <w:rPr>
          <w:color w:val="231F20"/>
          <w:spacing w:val="-16"/>
        </w:rPr>
        <w:t> </w:t>
      </w:r>
      <w:r>
        <w:rPr>
          <w:color w:val="231F20"/>
        </w:rPr>
        <w:t>obligation which is to be judged by three judges. The Sages agree with </w:t>
      </w:r>
      <w:r>
        <w:rPr>
          <w:rFonts w:ascii="Cambria" w:hAnsi="Cambria"/>
          <w:i/>
          <w:color w:val="231F20"/>
        </w:rPr>
        <w:t>Rebbe</w:t>
      </w:r>
      <w:r>
        <w:rPr>
          <w:color w:val="231F20"/>
        </w:rPr>
        <w:t>. According to them, since the third witness did not issue a warning, he</w:t>
      </w:r>
      <w:r>
        <w:rPr>
          <w:color w:val="231F20"/>
          <w:spacing w:val="-11"/>
        </w:rPr>
        <w:t> </w:t>
      </w:r>
      <w:r>
        <w:rPr>
          <w:color w:val="231F20"/>
        </w:rPr>
        <w:t>cannot</w:t>
      </w:r>
      <w:r>
        <w:rPr>
          <w:color w:val="231F20"/>
          <w:spacing w:val="-11"/>
        </w:rPr>
        <w:t> </w:t>
      </w:r>
      <w:r>
        <w:rPr>
          <w:color w:val="231F20"/>
        </w:rPr>
        <w:t>drag</w:t>
      </w:r>
      <w:r>
        <w:rPr>
          <w:color w:val="231F20"/>
          <w:spacing w:val="-11"/>
        </w:rPr>
        <w:t> </w:t>
      </w:r>
      <w:r>
        <w:rPr>
          <w:color w:val="231F20"/>
        </w:rPr>
        <w:t>down</w:t>
      </w:r>
      <w:r>
        <w:rPr>
          <w:color w:val="231F20"/>
          <w:spacing w:val="-10"/>
        </w:rPr>
        <w:t> </w:t>
      </w:r>
      <w:r>
        <w:rPr>
          <w:color w:val="231F20"/>
        </w:rPr>
        <w:t>the</w:t>
      </w:r>
      <w:r>
        <w:rPr>
          <w:color w:val="231F20"/>
          <w:spacing w:val="-11"/>
        </w:rPr>
        <w:t> </w:t>
      </w:r>
      <w:r>
        <w:rPr>
          <w:color w:val="231F20"/>
        </w:rPr>
        <w:t>other</w:t>
      </w:r>
      <w:r>
        <w:rPr>
          <w:color w:val="231F20"/>
          <w:spacing w:val="-11"/>
        </w:rPr>
        <w:t> </w:t>
      </w:r>
      <w:r>
        <w:rPr>
          <w:color w:val="231F20"/>
        </w:rPr>
        <w:t>two</w:t>
      </w:r>
      <w:r>
        <w:rPr>
          <w:color w:val="231F20"/>
          <w:spacing w:val="-10"/>
        </w:rPr>
        <w:t> </w:t>
      </w:r>
      <w:r>
        <w:rPr>
          <w:color w:val="231F20"/>
        </w:rPr>
        <w:t>witnesses.</w:t>
      </w:r>
      <w:r>
        <w:rPr>
          <w:color w:val="231F20"/>
          <w:spacing w:val="-11"/>
        </w:rPr>
        <w:t> </w:t>
      </w:r>
      <w:r>
        <w:rPr>
          <w:color w:val="231F20"/>
          <w:spacing w:val="-3"/>
        </w:rPr>
        <w:t>He</w:t>
      </w:r>
      <w:r>
        <w:rPr>
          <w:color w:val="231F20"/>
          <w:spacing w:val="-11"/>
        </w:rPr>
        <w:t> </w:t>
      </w:r>
      <w:r>
        <w:rPr>
          <w:color w:val="231F20"/>
        </w:rPr>
        <w:t>is</w:t>
      </w:r>
      <w:r>
        <w:rPr>
          <w:color w:val="231F20"/>
          <w:spacing w:val="-10"/>
        </w:rPr>
        <w:t> </w:t>
      </w:r>
      <w:r>
        <w:rPr>
          <w:color w:val="231F20"/>
        </w:rPr>
        <w:t>banned</w:t>
      </w:r>
      <w:r>
        <w:rPr>
          <w:color w:val="231F20"/>
          <w:spacing w:val="-11"/>
        </w:rPr>
        <w:t> </w:t>
      </w:r>
      <w:r>
        <w:rPr>
          <w:color w:val="231F20"/>
        </w:rPr>
        <w:t>while</w:t>
      </w:r>
      <w:r>
        <w:rPr>
          <w:color w:val="231F20"/>
          <w:spacing w:val="-11"/>
        </w:rPr>
        <w:t> </w:t>
      </w:r>
      <w:r>
        <w:rPr>
          <w:color w:val="231F20"/>
        </w:rPr>
        <w:t>the other two stand. Since it is a case with two witnesses claiming there was</w:t>
      </w:r>
      <w:r>
        <w:rPr>
          <w:color w:val="231F20"/>
          <w:spacing w:val="-16"/>
        </w:rPr>
        <w:t> </w:t>
      </w:r>
      <w:r>
        <w:rPr>
          <w:color w:val="231F20"/>
        </w:rPr>
        <w:t>a</w:t>
      </w:r>
      <w:r>
        <w:rPr>
          <w:color w:val="231F20"/>
          <w:spacing w:val="-15"/>
        </w:rPr>
        <w:t> </w:t>
      </w:r>
      <w:r>
        <w:rPr>
          <w:color w:val="231F20"/>
        </w:rPr>
        <w:t>violation</w:t>
      </w:r>
      <w:r>
        <w:rPr>
          <w:color w:val="231F20"/>
          <w:spacing w:val="-15"/>
        </w:rPr>
        <w:t> </w:t>
      </w:r>
      <w:r>
        <w:rPr>
          <w:color w:val="231F20"/>
        </w:rPr>
        <w:t>deserving</w:t>
      </w:r>
      <w:r>
        <w:rPr>
          <w:color w:val="231F20"/>
          <w:spacing w:val="-15"/>
        </w:rPr>
        <w:t> </w:t>
      </w:r>
      <w:r>
        <w:rPr>
          <w:color w:val="231F20"/>
        </w:rPr>
        <w:t>of</w:t>
      </w:r>
      <w:r>
        <w:rPr>
          <w:color w:val="231F20"/>
          <w:spacing w:val="-15"/>
        </w:rPr>
        <w:t> </w:t>
      </w:r>
      <w:r>
        <w:rPr>
          <w:color w:val="231F20"/>
        </w:rPr>
        <w:t>a</w:t>
      </w:r>
      <w:r>
        <w:rPr>
          <w:color w:val="231F20"/>
          <w:spacing w:val="-16"/>
        </w:rPr>
        <w:t> </w:t>
      </w:r>
      <w:r>
        <w:rPr>
          <w:color w:val="231F20"/>
        </w:rPr>
        <w:t>death</w:t>
      </w:r>
      <w:r>
        <w:rPr>
          <w:color w:val="231F20"/>
          <w:spacing w:val="-15"/>
        </w:rPr>
        <w:t> </w:t>
      </w:r>
      <w:r>
        <w:rPr>
          <w:color w:val="231F20"/>
          <w:spacing w:val="-3"/>
        </w:rPr>
        <w:t>penalty,</w:t>
      </w:r>
      <w:r>
        <w:rPr>
          <w:color w:val="231F20"/>
          <w:spacing w:val="-15"/>
        </w:rPr>
        <w:t> </w:t>
      </w:r>
      <w:r>
        <w:rPr>
          <w:color w:val="231F20"/>
        </w:rPr>
        <w:t>the</w:t>
      </w:r>
      <w:r>
        <w:rPr>
          <w:color w:val="231F20"/>
          <w:spacing w:val="-15"/>
        </w:rPr>
        <w:t> </w:t>
      </w:r>
      <w:r>
        <w:rPr>
          <w:color w:val="231F20"/>
        </w:rPr>
        <w:t>Sages</w:t>
      </w:r>
      <w:r>
        <w:rPr>
          <w:color w:val="231F20"/>
          <w:spacing w:val="-15"/>
        </w:rPr>
        <w:t> </w:t>
      </w:r>
      <w:r>
        <w:rPr>
          <w:color w:val="231F20"/>
        </w:rPr>
        <w:t>state</w:t>
      </w:r>
      <w:r>
        <w:rPr>
          <w:color w:val="231F20"/>
          <w:spacing w:val="-16"/>
        </w:rPr>
        <w:t> </w:t>
      </w:r>
      <w:r>
        <w:rPr>
          <w:color w:val="231F20"/>
        </w:rPr>
        <w:t>that</w:t>
      </w:r>
      <w:r>
        <w:rPr>
          <w:color w:val="231F20"/>
          <w:spacing w:val="-15"/>
        </w:rPr>
        <w:t> </w:t>
      </w:r>
      <w:r>
        <w:rPr>
          <w:color w:val="231F20"/>
        </w:rPr>
        <w:t>there is a need for a court of twenty-three judges to hear the case. </w:t>
      </w:r>
      <w:r>
        <w:rPr>
          <w:color w:val="231F20"/>
          <w:spacing w:val="-3"/>
        </w:rPr>
        <w:t>Matters </w:t>
      </w:r>
      <w:r>
        <w:rPr>
          <w:color w:val="231F20"/>
        </w:rPr>
        <w:t>of life and death are to be adjudicated by a court of twenty-three judges.</w:t>
      </w:r>
    </w:p>
    <w:p>
      <w:pPr>
        <w:pStyle w:val="BodyText"/>
        <w:spacing w:line="314" w:lineRule="auto" w:before="59"/>
        <w:ind w:left="180" w:right="119" w:firstLine="360"/>
        <w:jc w:val="both"/>
      </w:pPr>
      <w:r>
        <w:rPr>
          <w:rFonts w:ascii="Cambria"/>
          <w:i/>
          <w:color w:val="231F20"/>
          <w:spacing w:val="-3"/>
        </w:rPr>
        <w:t>Rav</w:t>
      </w:r>
      <w:r>
        <w:rPr>
          <w:rFonts w:ascii="Cambria"/>
          <w:i/>
          <w:color w:val="231F20"/>
          <w:spacing w:val="-15"/>
        </w:rPr>
        <w:t> </w:t>
      </w:r>
      <w:r>
        <w:rPr>
          <w:rFonts w:ascii="Cambria"/>
          <w:i/>
          <w:color w:val="231F20"/>
          <w:spacing w:val="-3"/>
        </w:rPr>
        <w:t>Yitzchok</w:t>
      </w:r>
      <w:r>
        <w:rPr>
          <w:rFonts w:ascii="Cambria"/>
          <w:i/>
          <w:color w:val="231F20"/>
          <w:spacing w:val="-15"/>
        </w:rPr>
        <w:t> </w:t>
      </w:r>
      <w:r>
        <w:rPr>
          <w:color w:val="231F20"/>
        </w:rPr>
        <w:t>Zilberstein</w:t>
      </w:r>
      <w:r>
        <w:rPr>
          <w:color w:val="231F20"/>
          <w:spacing w:val="-23"/>
        </w:rPr>
        <w:t> </w:t>
      </w:r>
      <w:r>
        <w:rPr>
          <w:color w:val="231F20"/>
        </w:rPr>
        <w:t>points</w:t>
      </w:r>
      <w:r>
        <w:rPr>
          <w:color w:val="231F20"/>
          <w:spacing w:val="-22"/>
        </w:rPr>
        <w:t> </w:t>
      </w:r>
      <w:r>
        <w:rPr>
          <w:color w:val="231F20"/>
        </w:rPr>
        <w:t>out</w:t>
      </w:r>
      <w:r>
        <w:rPr>
          <w:color w:val="231F20"/>
          <w:spacing w:val="-22"/>
        </w:rPr>
        <w:t> </w:t>
      </w:r>
      <w:r>
        <w:rPr>
          <w:color w:val="231F20"/>
        </w:rPr>
        <w:t>that</w:t>
      </w:r>
      <w:r>
        <w:rPr>
          <w:color w:val="231F20"/>
          <w:spacing w:val="-23"/>
        </w:rPr>
        <w:t> </w:t>
      </w:r>
      <w:r>
        <w:rPr>
          <w:rFonts w:ascii="Cambria"/>
          <w:i/>
          <w:color w:val="231F20"/>
          <w:spacing w:val="-7"/>
        </w:rPr>
        <w:t>Torah</w:t>
      </w:r>
      <w:r>
        <w:rPr>
          <w:rFonts w:ascii="Cambria"/>
          <w:i/>
          <w:color w:val="231F20"/>
          <w:spacing w:val="-14"/>
        </w:rPr>
        <w:t> </w:t>
      </w:r>
      <w:r>
        <w:rPr>
          <w:rFonts w:ascii="Cambria"/>
          <w:i/>
          <w:color w:val="231F20"/>
          <w:spacing w:val="-5"/>
        </w:rPr>
        <w:t>Temimah</w:t>
      </w:r>
      <w:r>
        <w:rPr>
          <w:rFonts w:ascii="Cambria"/>
          <w:i/>
          <w:color w:val="231F20"/>
          <w:spacing w:val="-15"/>
        </w:rPr>
        <w:t> </w:t>
      </w:r>
      <w:r>
        <w:rPr>
          <w:color w:val="231F20"/>
        </w:rPr>
        <w:t>connects the</w:t>
      </w:r>
      <w:r>
        <w:rPr>
          <w:color w:val="231F20"/>
          <w:spacing w:val="-5"/>
        </w:rPr>
        <w:t> </w:t>
      </w:r>
      <w:r>
        <w:rPr>
          <w:color w:val="231F20"/>
        </w:rPr>
        <w:t>idea</w:t>
      </w:r>
      <w:r>
        <w:rPr>
          <w:color w:val="231F20"/>
          <w:spacing w:val="-5"/>
        </w:rPr>
        <w:t> </w:t>
      </w:r>
      <w:r>
        <w:rPr>
          <w:color w:val="231F20"/>
        </w:rPr>
        <w:t>that</w:t>
      </w:r>
      <w:r>
        <w:rPr>
          <w:color w:val="231F20"/>
          <w:spacing w:val="-5"/>
        </w:rPr>
        <w:t> </w:t>
      </w:r>
      <w:r>
        <w:rPr>
          <w:color w:val="231F20"/>
        </w:rPr>
        <w:t>a</w:t>
      </w:r>
      <w:r>
        <w:rPr>
          <w:color w:val="231F20"/>
          <w:spacing w:val="-5"/>
        </w:rPr>
        <w:t> </w:t>
      </w:r>
      <w:r>
        <w:rPr>
          <w:color w:val="231F20"/>
        </w:rPr>
        <w:t>single</w:t>
      </w:r>
      <w:r>
        <w:rPr>
          <w:color w:val="231F20"/>
          <w:spacing w:val="-5"/>
        </w:rPr>
        <w:t> </w:t>
      </w:r>
      <w:r>
        <w:rPr>
          <w:color w:val="231F20"/>
        </w:rPr>
        <w:t>disqualified</w:t>
      </w:r>
      <w:r>
        <w:rPr>
          <w:color w:val="231F20"/>
          <w:spacing w:val="-5"/>
        </w:rPr>
        <w:t> </w:t>
      </w:r>
      <w:r>
        <w:rPr>
          <w:color w:val="231F20"/>
        </w:rPr>
        <w:t>witness</w:t>
      </w:r>
      <w:r>
        <w:rPr>
          <w:color w:val="231F20"/>
          <w:spacing w:val="-5"/>
        </w:rPr>
        <w:t> </w:t>
      </w:r>
      <w:r>
        <w:rPr>
          <w:color w:val="231F20"/>
        </w:rPr>
        <w:t>can</w:t>
      </w:r>
      <w:r>
        <w:rPr>
          <w:color w:val="231F20"/>
          <w:spacing w:val="-5"/>
        </w:rPr>
        <w:t> </w:t>
      </w:r>
      <w:r>
        <w:rPr>
          <w:color w:val="231F20"/>
        </w:rPr>
        <w:t>ruin</w:t>
      </w:r>
      <w:r>
        <w:rPr>
          <w:color w:val="231F20"/>
          <w:spacing w:val="-5"/>
        </w:rPr>
        <w:t> </w:t>
      </w:r>
      <w:r>
        <w:rPr>
          <w:color w:val="231F20"/>
        </w:rPr>
        <w:t>an</w:t>
      </w:r>
      <w:r>
        <w:rPr>
          <w:color w:val="231F20"/>
          <w:spacing w:val="-5"/>
        </w:rPr>
        <w:t> </w:t>
      </w:r>
      <w:r>
        <w:rPr>
          <w:color w:val="231F20"/>
        </w:rPr>
        <w:t>entire</w:t>
      </w:r>
      <w:r>
        <w:rPr>
          <w:color w:val="231F20"/>
          <w:spacing w:val="-5"/>
        </w:rPr>
        <w:t> </w:t>
      </w:r>
      <w:r>
        <w:rPr>
          <w:color w:val="231F20"/>
        </w:rPr>
        <w:t>group</w:t>
      </w:r>
      <w:r>
        <w:rPr>
          <w:color w:val="231F20"/>
          <w:spacing w:val="-5"/>
        </w:rPr>
        <w:t> </w:t>
      </w:r>
      <w:r>
        <w:rPr>
          <w:color w:val="231F20"/>
        </w:rPr>
        <w:t>of witnesses</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prayer</w:t>
      </w:r>
      <w:r>
        <w:rPr>
          <w:color w:val="231F20"/>
          <w:spacing w:val="-6"/>
        </w:rPr>
        <w:t> </w:t>
      </w:r>
      <w:r>
        <w:rPr>
          <w:color w:val="231F20"/>
        </w:rPr>
        <w:t>of</w:t>
      </w:r>
      <w:r>
        <w:rPr>
          <w:color w:val="231F20"/>
          <w:spacing w:val="-7"/>
        </w:rPr>
        <w:t> </w:t>
      </w:r>
      <w:r>
        <w:rPr>
          <w:rFonts w:ascii="Cambria"/>
          <w:i/>
          <w:color w:val="231F20"/>
          <w:spacing w:val="-5"/>
        </w:rPr>
        <w:t>Vayechulu</w:t>
      </w:r>
      <w:r>
        <w:rPr>
          <w:rFonts w:ascii="Cambria"/>
          <w:i/>
          <w:color w:val="231F20"/>
        </w:rPr>
        <w:t> </w:t>
      </w:r>
      <w:r>
        <w:rPr>
          <w:color w:val="231F20"/>
        </w:rPr>
        <w:t>that</w:t>
      </w:r>
      <w:r>
        <w:rPr>
          <w:color w:val="231F20"/>
          <w:spacing w:val="-6"/>
        </w:rPr>
        <w:t> </w:t>
      </w:r>
      <w:r>
        <w:rPr>
          <w:color w:val="231F20"/>
        </w:rPr>
        <w:t>is</w:t>
      </w:r>
      <w:r>
        <w:rPr>
          <w:color w:val="231F20"/>
          <w:spacing w:val="-7"/>
        </w:rPr>
        <w:t> </w:t>
      </w:r>
      <w:r>
        <w:rPr>
          <w:color w:val="231F20"/>
        </w:rPr>
        <w:t>recited</w:t>
      </w:r>
      <w:r>
        <w:rPr>
          <w:color w:val="231F20"/>
          <w:spacing w:val="-7"/>
        </w:rPr>
        <w:t> </w:t>
      </w:r>
      <w:r>
        <w:rPr>
          <w:color w:val="231F20"/>
        </w:rPr>
        <w:t>on</w:t>
      </w:r>
      <w:r>
        <w:rPr>
          <w:color w:val="231F20"/>
          <w:spacing w:val="-6"/>
        </w:rPr>
        <w:t> </w:t>
      </w:r>
      <w:r>
        <w:rPr>
          <w:color w:val="231F20"/>
        </w:rPr>
        <w:t>Friday</w:t>
      </w:r>
      <w:r>
        <w:rPr>
          <w:color w:val="231F20"/>
          <w:spacing w:val="-7"/>
        </w:rPr>
        <w:t> </w:t>
      </w:r>
      <w:r>
        <w:rPr>
          <w:color w:val="231F20"/>
        </w:rPr>
        <w:t>nights.</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firstLine="360"/>
        <w:jc w:val="both"/>
      </w:pPr>
      <w:r>
        <w:rPr>
          <w:color w:val="231F20"/>
        </w:rPr>
        <w:t>During</w:t>
      </w:r>
      <w:r>
        <w:rPr>
          <w:color w:val="231F20"/>
          <w:spacing w:val="-38"/>
        </w:rPr>
        <w:t> </w:t>
      </w:r>
      <w:r>
        <w:rPr>
          <w:color w:val="231F20"/>
        </w:rPr>
        <w:t>the</w:t>
      </w:r>
      <w:r>
        <w:rPr>
          <w:color w:val="231F20"/>
          <w:spacing w:val="-38"/>
        </w:rPr>
        <w:t> </w:t>
      </w:r>
      <w:r>
        <w:rPr>
          <w:color w:val="231F20"/>
        </w:rPr>
        <w:t>Friday</w:t>
      </w:r>
      <w:r>
        <w:rPr>
          <w:color w:val="231F20"/>
          <w:spacing w:val="-38"/>
        </w:rPr>
        <w:t> </w:t>
      </w:r>
      <w:r>
        <w:rPr>
          <w:color w:val="231F20"/>
        </w:rPr>
        <w:t>evening</w:t>
      </w:r>
      <w:r>
        <w:rPr>
          <w:color w:val="231F20"/>
          <w:spacing w:val="-38"/>
        </w:rPr>
        <w:t> </w:t>
      </w:r>
      <w:r>
        <w:rPr>
          <w:color w:val="231F20"/>
        </w:rPr>
        <w:t>service,</w:t>
      </w:r>
      <w:r>
        <w:rPr>
          <w:color w:val="231F20"/>
          <w:spacing w:val="-38"/>
        </w:rPr>
        <w:t> </w:t>
      </w:r>
      <w:r>
        <w:rPr>
          <w:color w:val="231F20"/>
        </w:rPr>
        <w:t>we</w:t>
      </w:r>
      <w:r>
        <w:rPr>
          <w:color w:val="231F20"/>
          <w:spacing w:val="-38"/>
        </w:rPr>
        <w:t> </w:t>
      </w:r>
      <w:r>
        <w:rPr>
          <w:color w:val="231F20"/>
        </w:rPr>
        <w:t>customarily</w:t>
      </w:r>
      <w:r>
        <w:rPr>
          <w:color w:val="231F20"/>
          <w:spacing w:val="-38"/>
        </w:rPr>
        <w:t> </w:t>
      </w:r>
      <w:r>
        <w:rPr>
          <w:color w:val="231F20"/>
        </w:rPr>
        <w:t>recite</w:t>
      </w:r>
      <w:r>
        <w:rPr>
          <w:color w:val="231F20"/>
          <w:spacing w:val="-38"/>
        </w:rPr>
        <w:t> </w:t>
      </w:r>
      <w:r>
        <w:rPr>
          <w:color w:val="231F20"/>
        </w:rPr>
        <w:t>the</w:t>
      </w:r>
      <w:r>
        <w:rPr>
          <w:color w:val="231F20"/>
          <w:spacing w:val="-38"/>
        </w:rPr>
        <w:t> </w:t>
      </w:r>
      <w:r>
        <w:rPr>
          <w:color w:val="231F20"/>
        </w:rPr>
        <w:t>verses from</w:t>
      </w:r>
      <w:r>
        <w:rPr>
          <w:color w:val="231F20"/>
          <w:spacing w:val="-13"/>
        </w:rPr>
        <w:t> </w:t>
      </w:r>
      <w:r>
        <w:rPr>
          <w:color w:val="231F20"/>
        </w:rPr>
        <w:t>the</w:t>
      </w:r>
      <w:r>
        <w:rPr>
          <w:color w:val="231F20"/>
          <w:spacing w:val="-12"/>
        </w:rPr>
        <w:t> </w:t>
      </w:r>
      <w:r>
        <w:rPr>
          <w:color w:val="231F20"/>
        </w:rPr>
        <w:t>Book</w:t>
      </w:r>
      <w:r>
        <w:rPr>
          <w:color w:val="231F20"/>
          <w:spacing w:val="-12"/>
        </w:rPr>
        <w:t> </w:t>
      </w:r>
      <w:r>
        <w:rPr>
          <w:color w:val="231F20"/>
        </w:rPr>
        <w:t>of</w:t>
      </w:r>
      <w:r>
        <w:rPr>
          <w:color w:val="231F20"/>
          <w:spacing w:val="-13"/>
        </w:rPr>
        <w:t> </w:t>
      </w:r>
      <w:r>
        <w:rPr>
          <w:rFonts w:ascii="Cambria"/>
          <w:i/>
          <w:color w:val="231F20"/>
        </w:rPr>
        <w:t>Bereishis</w:t>
      </w:r>
      <w:r>
        <w:rPr>
          <w:rFonts w:ascii="Cambria"/>
          <w:i/>
          <w:color w:val="231F20"/>
          <w:spacing w:val="-5"/>
        </w:rPr>
        <w:t> </w:t>
      </w:r>
      <w:r>
        <w:rPr>
          <w:color w:val="231F20"/>
        </w:rPr>
        <w:t>about</w:t>
      </w:r>
      <w:r>
        <w:rPr>
          <w:color w:val="231F20"/>
          <w:spacing w:val="-12"/>
        </w:rPr>
        <w:t> </w:t>
      </w:r>
      <w:r>
        <w:rPr>
          <w:color w:val="231F20"/>
        </w:rPr>
        <w:t>how</w:t>
      </w:r>
      <w:r>
        <w:rPr>
          <w:color w:val="231F20"/>
          <w:spacing w:val="-12"/>
        </w:rPr>
        <w:t> </w:t>
      </w:r>
      <w:r>
        <w:rPr>
          <w:color w:val="231F20"/>
        </w:rPr>
        <w:t>the</w:t>
      </w:r>
      <w:r>
        <w:rPr>
          <w:color w:val="231F20"/>
          <w:spacing w:val="-13"/>
        </w:rPr>
        <w:t> </w:t>
      </w:r>
      <w:r>
        <w:rPr>
          <w:color w:val="231F20"/>
        </w:rPr>
        <w:t>Almighty</w:t>
      </w:r>
      <w:r>
        <w:rPr>
          <w:color w:val="231F20"/>
          <w:spacing w:val="-12"/>
        </w:rPr>
        <w:t> </w:t>
      </w:r>
      <w:r>
        <w:rPr>
          <w:color w:val="231F20"/>
        </w:rPr>
        <w:t>completed</w:t>
      </w:r>
      <w:r>
        <w:rPr>
          <w:color w:val="231F20"/>
          <w:spacing w:val="-12"/>
        </w:rPr>
        <w:t> </w:t>
      </w:r>
      <w:r>
        <w:rPr>
          <w:color w:val="231F20"/>
        </w:rPr>
        <w:t>all</w:t>
      </w:r>
      <w:r>
        <w:rPr>
          <w:color w:val="231F20"/>
          <w:spacing w:val="-12"/>
        </w:rPr>
        <w:t> </w:t>
      </w:r>
      <w:r>
        <w:rPr>
          <w:color w:val="231F20"/>
        </w:rPr>
        <w:t>of His creation of heaven and earth on the sixth day and </w:t>
      </w:r>
      <w:r>
        <w:rPr>
          <w:color w:val="231F20"/>
          <w:spacing w:val="-3"/>
        </w:rPr>
        <w:t>He </w:t>
      </w:r>
      <w:r>
        <w:rPr>
          <w:color w:val="231F20"/>
        </w:rPr>
        <w:t>rested on and</w:t>
      </w:r>
      <w:r>
        <w:rPr>
          <w:color w:val="231F20"/>
          <w:spacing w:val="-11"/>
        </w:rPr>
        <w:t> </w:t>
      </w:r>
      <w:r>
        <w:rPr>
          <w:color w:val="231F20"/>
        </w:rPr>
        <w:t>sanctified</w:t>
      </w:r>
      <w:r>
        <w:rPr>
          <w:color w:val="231F20"/>
          <w:spacing w:val="-11"/>
        </w:rPr>
        <w:t> </w:t>
      </w:r>
      <w:r>
        <w:rPr>
          <w:color w:val="231F20"/>
        </w:rPr>
        <w:t>the</w:t>
      </w:r>
      <w:r>
        <w:rPr>
          <w:color w:val="231F20"/>
          <w:spacing w:val="-10"/>
        </w:rPr>
        <w:t> </w:t>
      </w:r>
      <w:r>
        <w:rPr>
          <w:color w:val="231F20"/>
        </w:rPr>
        <w:t>Sabbath</w:t>
      </w:r>
      <w:r>
        <w:rPr>
          <w:color w:val="231F20"/>
          <w:spacing w:val="-11"/>
        </w:rPr>
        <w:t> </w:t>
      </w:r>
      <w:r>
        <w:rPr>
          <w:color w:val="231F20"/>
          <w:spacing w:val="-6"/>
        </w:rPr>
        <w:t>day.</w:t>
      </w:r>
      <w:r>
        <w:rPr>
          <w:color w:val="231F20"/>
          <w:spacing w:val="-11"/>
        </w:rPr>
        <w:t> </w:t>
      </w:r>
      <w:r>
        <w:rPr>
          <w:rFonts w:ascii="Cambria"/>
          <w:i/>
          <w:color w:val="231F20"/>
          <w:spacing w:val="-7"/>
        </w:rPr>
        <w:t>Tur</w:t>
      </w:r>
      <w:r>
        <w:rPr>
          <w:rFonts w:ascii="Cambria"/>
          <w:i/>
          <w:color w:val="231F20"/>
          <w:spacing w:val="-3"/>
        </w:rPr>
        <w:t> </w:t>
      </w:r>
      <w:r>
        <w:rPr>
          <w:color w:val="231F20"/>
        </w:rPr>
        <w:t>(</w:t>
      </w:r>
      <w:r>
        <w:rPr>
          <w:rFonts w:ascii="Cambria"/>
          <w:i/>
          <w:color w:val="231F20"/>
        </w:rPr>
        <w:t>Orach</w:t>
      </w:r>
      <w:r>
        <w:rPr>
          <w:rFonts w:ascii="Cambria"/>
          <w:i/>
          <w:color w:val="231F20"/>
          <w:spacing w:val="-4"/>
        </w:rPr>
        <w:t> </w:t>
      </w:r>
      <w:r>
        <w:rPr>
          <w:rFonts w:ascii="Cambria"/>
          <w:i/>
          <w:color w:val="231F20"/>
        </w:rPr>
        <w:t>Chaim</w:t>
      </w:r>
      <w:r>
        <w:rPr>
          <w:rFonts w:ascii="Cambria"/>
          <w:i/>
          <w:color w:val="231F20"/>
          <w:spacing w:val="-4"/>
        </w:rPr>
        <w:t> </w:t>
      </w:r>
      <w:r>
        <w:rPr>
          <w:rFonts w:ascii="Cambria"/>
          <w:i/>
          <w:color w:val="231F20"/>
          <w:spacing w:val="-3"/>
        </w:rPr>
        <w:t>siman</w:t>
      </w:r>
      <w:r>
        <w:rPr>
          <w:rFonts w:ascii="Cambria"/>
          <w:i/>
          <w:color w:val="231F20"/>
          <w:spacing w:val="-4"/>
        </w:rPr>
        <w:t> </w:t>
      </w:r>
      <w:r>
        <w:rPr>
          <w:color w:val="231F20"/>
        </w:rPr>
        <w:t>268)</w:t>
      </w:r>
      <w:r>
        <w:rPr>
          <w:color w:val="231F20"/>
          <w:spacing w:val="-11"/>
        </w:rPr>
        <w:t> </w:t>
      </w:r>
      <w:r>
        <w:rPr>
          <w:color w:val="231F20"/>
        </w:rPr>
        <w:t>writes that there is a custom to recite these verses aloud while standing as a delivery of testimony that </w:t>
      </w:r>
      <w:r>
        <w:rPr>
          <w:rFonts w:ascii="Cambria"/>
          <w:i/>
          <w:color w:val="231F20"/>
          <w:spacing w:val="-3"/>
        </w:rPr>
        <w:t>Hashem </w:t>
      </w:r>
      <w:r>
        <w:rPr>
          <w:color w:val="231F20"/>
        </w:rPr>
        <w:t>created the world. </w:t>
      </w:r>
      <w:r>
        <w:rPr>
          <w:color w:val="231F20"/>
          <w:spacing w:val="-4"/>
        </w:rPr>
        <w:t>Testimony</w:t>
      </w:r>
      <w:r>
        <w:rPr>
          <w:color w:val="231F20"/>
          <w:spacing w:val="49"/>
        </w:rPr>
        <w:t> </w:t>
      </w:r>
      <w:r>
        <w:rPr>
          <w:color w:val="231F20"/>
        </w:rPr>
        <w:t>is to be recited aloud while standing </w:t>
      </w:r>
      <w:r>
        <w:rPr>
          <w:color w:val="231F20"/>
          <w:spacing w:val="-4"/>
        </w:rPr>
        <w:t>up. </w:t>
      </w:r>
      <w:r>
        <w:rPr>
          <w:rFonts w:ascii="Cambria"/>
          <w:i/>
          <w:color w:val="231F20"/>
          <w:spacing w:val="-3"/>
        </w:rPr>
        <w:t>Mishnah </w:t>
      </w:r>
      <w:r>
        <w:rPr>
          <w:rFonts w:ascii="Cambria"/>
          <w:i/>
          <w:color w:val="231F20"/>
        </w:rPr>
        <w:t>Berurah </w:t>
      </w:r>
      <w:r>
        <w:rPr>
          <w:color w:val="231F20"/>
        </w:rPr>
        <w:t>(268:19) writes in the name of the </w:t>
      </w:r>
      <w:r>
        <w:rPr>
          <w:rFonts w:ascii="Cambria"/>
          <w:i/>
          <w:color w:val="231F20"/>
          <w:spacing w:val="-8"/>
        </w:rPr>
        <w:t>Taz </w:t>
      </w:r>
      <w:r>
        <w:rPr>
          <w:color w:val="231F20"/>
        </w:rPr>
        <w:t>that since it is </w:t>
      </w:r>
      <w:r>
        <w:rPr>
          <w:color w:val="231F20"/>
          <w:spacing w:val="-3"/>
        </w:rPr>
        <w:t>testimony, </w:t>
      </w:r>
      <w:r>
        <w:rPr>
          <w:color w:val="231F20"/>
        </w:rPr>
        <w:t>it should be recited by </w:t>
      </w:r>
      <w:r>
        <w:rPr>
          <w:color w:val="231F20"/>
          <w:spacing w:val="-3"/>
        </w:rPr>
        <w:t>two. </w:t>
      </w:r>
      <w:r>
        <w:rPr>
          <w:color w:val="231F20"/>
        </w:rPr>
        <w:t>If you miss the communal recital because you had a longer silent </w:t>
      </w:r>
      <w:r>
        <w:rPr>
          <w:rFonts w:ascii="Cambria"/>
          <w:i/>
          <w:color w:val="231F20"/>
          <w:spacing w:val="-3"/>
        </w:rPr>
        <w:t>Amidah</w:t>
      </w:r>
      <w:r>
        <w:rPr>
          <w:color w:val="231F20"/>
          <w:spacing w:val="-3"/>
        </w:rPr>
        <w:t>, </w:t>
      </w:r>
      <w:r>
        <w:rPr>
          <w:color w:val="231F20"/>
        </w:rPr>
        <w:t>seek another individual to join you and recite </w:t>
      </w:r>
      <w:r>
        <w:rPr>
          <w:rFonts w:ascii="Cambria"/>
          <w:i/>
          <w:color w:val="231F20"/>
          <w:spacing w:val="-5"/>
        </w:rPr>
        <w:t>Vayechulu </w:t>
      </w:r>
      <w:r>
        <w:rPr>
          <w:color w:val="231F20"/>
          <w:spacing w:val="-3"/>
        </w:rPr>
        <w:t>together.</w:t>
      </w:r>
      <w:r>
        <w:rPr>
          <w:color w:val="231F20"/>
          <w:spacing w:val="-13"/>
        </w:rPr>
        <w:t> </w:t>
      </w:r>
      <w:r>
        <w:rPr>
          <w:color w:val="231F20"/>
        </w:rPr>
        <w:t>Can</w:t>
      </w:r>
      <w:r>
        <w:rPr>
          <w:color w:val="231F20"/>
          <w:spacing w:val="-13"/>
        </w:rPr>
        <w:t> </w:t>
      </w:r>
      <w:r>
        <w:rPr>
          <w:color w:val="231F20"/>
        </w:rPr>
        <w:t>one</w:t>
      </w:r>
      <w:r>
        <w:rPr>
          <w:color w:val="231F20"/>
          <w:spacing w:val="-12"/>
        </w:rPr>
        <w:t> </w:t>
      </w:r>
      <w:r>
        <w:rPr>
          <w:color w:val="231F20"/>
        </w:rPr>
        <w:t>recite</w:t>
      </w:r>
      <w:r>
        <w:rPr>
          <w:color w:val="231F20"/>
          <w:spacing w:val="-13"/>
        </w:rPr>
        <w:t> </w:t>
      </w:r>
      <w:r>
        <w:rPr>
          <w:rFonts w:ascii="Cambria"/>
          <w:i/>
          <w:color w:val="231F20"/>
          <w:spacing w:val="-5"/>
        </w:rPr>
        <w:t>Vayechulu</w:t>
      </w:r>
      <w:r>
        <w:rPr>
          <w:rFonts w:ascii="Cambria"/>
          <w:i/>
          <w:color w:val="231F20"/>
          <w:spacing w:val="-6"/>
        </w:rPr>
        <w:t> </w:t>
      </w:r>
      <w:r>
        <w:rPr>
          <w:color w:val="231F20"/>
        </w:rPr>
        <w:t>with</w:t>
      </w:r>
      <w:r>
        <w:rPr>
          <w:color w:val="231F20"/>
          <w:spacing w:val="-12"/>
        </w:rPr>
        <w:t> </w:t>
      </w:r>
      <w:r>
        <w:rPr>
          <w:color w:val="231F20"/>
        </w:rPr>
        <w:t>someone</w:t>
      </w:r>
      <w:r>
        <w:rPr>
          <w:color w:val="231F20"/>
          <w:spacing w:val="-13"/>
        </w:rPr>
        <w:t> </w:t>
      </w:r>
      <w:r>
        <w:rPr>
          <w:color w:val="231F20"/>
        </w:rPr>
        <w:t>who</w:t>
      </w:r>
      <w:r>
        <w:rPr>
          <w:color w:val="231F20"/>
          <w:spacing w:val="-12"/>
        </w:rPr>
        <w:t> </w:t>
      </w:r>
      <w:r>
        <w:rPr>
          <w:color w:val="231F20"/>
        </w:rPr>
        <w:t>is</w:t>
      </w:r>
      <w:r>
        <w:rPr>
          <w:color w:val="231F20"/>
          <w:spacing w:val="-13"/>
        </w:rPr>
        <w:t> </w:t>
      </w:r>
      <w:r>
        <w:rPr>
          <w:color w:val="231F20"/>
        </w:rPr>
        <w:t>a sinner and disqualified from</w:t>
      </w:r>
      <w:r>
        <w:rPr>
          <w:color w:val="231F20"/>
          <w:spacing w:val="1"/>
        </w:rPr>
        <w:t> </w:t>
      </w:r>
      <w:r>
        <w:rPr>
          <w:color w:val="231F20"/>
        </w:rPr>
        <w:t>testimony?</w:t>
      </w:r>
    </w:p>
    <w:p>
      <w:pPr>
        <w:pStyle w:val="BodyText"/>
        <w:spacing w:line="314" w:lineRule="auto" w:before="27"/>
        <w:ind w:left="180" w:right="116" w:firstLine="360"/>
        <w:jc w:val="both"/>
      </w:pPr>
      <w:r>
        <w:rPr>
          <w:rFonts w:ascii="Cambria" w:hAnsi="Cambria"/>
          <w:i/>
          <w:color w:val="231F20"/>
        </w:rPr>
        <w:t>Gemara </w:t>
      </w:r>
      <w:r>
        <w:rPr>
          <w:rFonts w:ascii="Cambria" w:hAnsi="Cambria"/>
          <w:i/>
          <w:color w:val="231F20"/>
          <w:spacing w:val="-3"/>
        </w:rPr>
        <w:t>Shabbos </w:t>
      </w:r>
      <w:r>
        <w:rPr>
          <w:color w:val="231F20"/>
        </w:rPr>
        <w:t>(119b) records the lesson of </w:t>
      </w:r>
      <w:r>
        <w:rPr>
          <w:rFonts w:ascii="Cambria" w:hAnsi="Cambria"/>
          <w:i/>
          <w:color w:val="231F20"/>
          <w:spacing w:val="-3"/>
        </w:rPr>
        <w:t>Rav </w:t>
      </w:r>
      <w:r>
        <w:rPr>
          <w:rFonts w:ascii="Cambria" w:hAnsi="Cambria"/>
          <w:i/>
          <w:color w:val="231F20"/>
        </w:rPr>
        <w:t>Chisda </w:t>
      </w:r>
      <w:r>
        <w:rPr>
          <w:color w:val="231F20"/>
        </w:rPr>
        <w:t>in the name of </w:t>
      </w:r>
      <w:r>
        <w:rPr>
          <w:rFonts w:ascii="Cambria" w:hAnsi="Cambria"/>
          <w:i/>
          <w:color w:val="231F20"/>
          <w:spacing w:val="-4"/>
        </w:rPr>
        <w:t>Mar </w:t>
      </w:r>
      <w:r>
        <w:rPr>
          <w:rFonts w:ascii="Cambria" w:hAnsi="Cambria"/>
          <w:i/>
          <w:color w:val="231F20"/>
        </w:rPr>
        <w:t>Ukva</w:t>
      </w:r>
      <w:r>
        <w:rPr>
          <w:color w:val="231F20"/>
        </w:rPr>
        <w:t>. </w:t>
      </w:r>
      <w:r>
        <w:rPr>
          <w:color w:val="231F20"/>
          <w:spacing w:val="-3"/>
        </w:rPr>
        <w:t>He </w:t>
      </w:r>
      <w:r>
        <w:rPr>
          <w:color w:val="231F20"/>
        </w:rPr>
        <w:t>taught that when a person prays on Friday night and says </w:t>
      </w:r>
      <w:r>
        <w:rPr>
          <w:rFonts w:ascii="Cambria" w:hAnsi="Cambria"/>
          <w:i/>
          <w:color w:val="231F20"/>
          <w:spacing w:val="-5"/>
        </w:rPr>
        <w:t>Vayechulu, </w:t>
      </w:r>
      <w:r>
        <w:rPr>
          <w:color w:val="231F20"/>
        </w:rPr>
        <w:t>the two angels that escort him place their hands</w:t>
      </w:r>
      <w:r>
        <w:rPr>
          <w:color w:val="231F20"/>
          <w:spacing w:val="-9"/>
        </w:rPr>
        <w:t> </w:t>
      </w:r>
      <w:r>
        <w:rPr>
          <w:color w:val="231F20"/>
        </w:rPr>
        <w:t>on</w:t>
      </w:r>
      <w:r>
        <w:rPr>
          <w:color w:val="231F20"/>
          <w:spacing w:val="-9"/>
        </w:rPr>
        <w:t> </w:t>
      </w:r>
      <w:r>
        <w:rPr>
          <w:color w:val="231F20"/>
        </w:rPr>
        <w:t>his</w:t>
      </w:r>
      <w:r>
        <w:rPr>
          <w:color w:val="231F20"/>
          <w:spacing w:val="-9"/>
        </w:rPr>
        <w:t> </w:t>
      </w:r>
      <w:r>
        <w:rPr>
          <w:color w:val="231F20"/>
        </w:rPr>
        <w:t>head</w:t>
      </w:r>
      <w:r>
        <w:rPr>
          <w:color w:val="231F20"/>
          <w:spacing w:val="-9"/>
        </w:rPr>
        <w:t> </w:t>
      </w:r>
      <w:r>
        <w:rPr>
          <w:color w:val="231F20"/>
        </w:rPr>
        <w:t>and</w:t>
      </w:r>
      <w:r>
        <w:rPr>
          <w:color w:val="231F20"/>
          <w:spacing w:val="-9"/>
        </w:rPr>
        <w:t> </w:t>
      </w:r>
      <w:r>
        <w:rPr>
          <w:color w:val="231F20"/>
          <w:spacing w:val="-6"/>
        </w:rPr>
        <w:t>say,</w:t>
      </w:r>
      <w:r>
        <w:rPr>
          <w:color w:val="231F20"/>
          <w:spacing w:val="-9"/>
        </w:rPr>
        <w:t> </w:t>
      </w:r>
      <w:r>
        <w:rPr>
          <w:color w:val="231F20"/>
          <w:spacing w:val="-10"/>
        </w:rPr>
        <w:t>“And</w:t>
      </w:r>
      <w:r>
        <w:rPr>
          <w:color w:val="231F20"/>
          <w:spacing w:val="-9"/>
        </w:rPr>
        <w:t> </w:t>
      </w:r>
      <w:r>
        <w:rPr>
          <w:color w:val="231F20"/>
        </w:rPr>
        <w:t>your</w:t>
      </w:r>
      <w:r>
        <w:rPr>
          <w:color w:val="231F20"/>
          <w:spacing w:val="-9"/>
        </w:rPr>
        <w:t> </w:t>
      </w:r>
      <w:r>
        <w:rPr>
          <w:color w:val="231F20"/>
        </w:rPr>
        <w:t>sin</w:t>
      </w:r>
      <w:r>
        <w:rPr>
          <w:color w:val="231F20"/>
          <w:spacing w:val="-9"/>
        </w:rPr>
        <w:t> </w:t>
      </w:r>
      <w:r>
        <w:rPr>
          <w:color w:val="231F20"/>
        </w:rPr>
        <w:t>has</w:t>
      </w:r>
      <w:r>
        <w:rPr>
          <w:color w:val="231F20"/>
          <w:spacing w:val="-9"/>
        </w:rPr>
        <w:t> </w:t>
      </w:r>
      <w:r>
        <w:rPr>
          <w:color w:val="231F20"/>
        </w:rPr>
        <w:t>been</w:t>
      </w:r>
      <w:r>
        <w:rPr>
          <w:color w:val="231F20"/>
          <w:spacing w:val="-8"/>
        </w:rPr>
        <w:t> </w:t>
      </w:r>
      <w:r>
        <w:rPr>
          <w:color w:val="231F20"/>
        </w:rPr>
        <w:t>removed</w:t>
      </w:r>
      <w:r>
        <w:rPr>
          <w:color w:val="231F20"/>
          <w:spacing w:val="-9"/>
        </w:rPr>
        <w:t> </w:t>
      </w:r>
      <w:r>
        <w:rPr>
          <w:color w:val="231F20"/>
        </w:rPr>
        <w:t>and</w:t>
      </w:r>
      <w:r>
        <w:rPr>
          <w:color w:val="231F20"/>
          <w:spacing w:val="-9"/>
        </w:rPr>
        <w:t> </w:t>
      </w:r>
      <w:r>
        <w:rPr>
          <w:color w:val="231F20"/>
        </w:rPr>
        <w:t>your crime atoned </w:t>
      </w:r>
      <w:r>
        <w:rPr>
          <w:color w:val="231F20"/>
          <w:spacing w:val="-11"/>
        </w:rPr>
        <w:t>for.” </w:t>
      </w:r>
      <w:r>
        <w:rPr>
          <w:rFonts w:ascii="Cambria" w:hAnsi="Cambria"/>
          <w:i/>
          <w:color w:val="231F20"/>
          <w:spacing w:val="-7"/>
        </w:rPr>
        <w:t>Torah </w:t>
      </w:r>
      <w:r>
        <w:rPr>
          <w:rFonts w:ascii="Cambria" w:hAnsi="Cambria"/>
          <w:i/>
          <w:color w:val="231F20"/>
          <w:spacing w:val="-5"/>
        </w:rPr>
        <w:t>Temimah </w:t>
      </w:r>
      <w:r>
        <w:rPr>
          <w:color w:val="231F20"/>
          <w:spacing w:val="-4"/>
        </w:rPr>
        <w:t>(</w:t>
      </w:r>
      <w:r>
        <w:rPr>
          <w:rFonts w:ascii="Cambria" w:hAnsi="Cambria"/>
          <w:i/>
          <w:color w:val="231F20"/>
          <w:spacing w:val="-4"/>
        </w:rPr>
        <w:t>Tosefes </w:t>
      </w:r>
      <w:r>
        <w:rPr>
          <w:rFonts w:ascii="Cambria" w:hAnsi="Cambria"/>
          <w:i/>
          <w:color w:val="231F20"/>
        </w:rPr>
        <w:t>Berachah Bereishis </w:t>
      </w:r>
      <w:r>
        <w:rPr>
          <w:color w:val="231F20"/>
        </w:rPr>
        <w:t>2:1) suggests</w:t>
      </w:r>
      <w:r>
        <w:rPr>
          <w:color w:val="231F20"/>
          <w:spacing w:val="-5"/>
        </w:rPr>
        <w:t> </w:t>
      </w:r>
      <w:r>
        <w:rPr>
          <w:color w:val="231F20"/>
        </w:rPr>
        <w:t>that</w:t>
      </w:r>
      <w:r>
        <w:rPr>
          <w:color w:val="231F20"/>
          <w:spacing w:val="-5"/>
        </w:rPr>
        <w:t> </w:t>
      </w:r>
      <w:r>
        <w:rPr>
          <w:color w:val="231F20"/>
        </w:rPr>
        <w:t>our</w:t>
      </w:r>
      <w:r>
        <w:rPr>
          <w:color w:val="231F20"/>
          <w:spacing w:val="-5"/>
        </w:rPr>
        <w:t> </w:t>
      </w:r>
      <w:r>
        <w:rPr>
          <w:rFonts w:ascii="Cambria" w:hAnsi="Cambria"/>
          <w:i/>
          <w:color w:val="231F20"/>
        </w:rPr>
        <w:t>Gemara</w:t>
      </w:r>
      <w:r>
        <w:rPr>
          <w:rFonts w:ascii="Cambria" w:hAnsi="Cambria"/>
          <w:i/>
          <w:color w:val="231F20"/>
          <w:spacing w:val="2"/>
        </w:rPr>
        <w:t> </w:t>
      </w:r>
      <w:r>
        <w:rPr>
          <w:color w:val="231F20"/>
        </w:rPr>
        <w:t>is</w:t>
      </w:r>
      <w:r>
        <w:rPr>
          <w:color w:val="231F20"/>
          <w:spacing w:val="-5"/>
        </w:rPr>
        <w:t> </w:t>
      </w:r>
      <w:r>
        <w:rPr>
          <w:color w:val="231F20"/>
        </w:rPr>
        <w:t>the</w:t>
      </w:r>
      <w:r>
        <w:rPr>
          <w:color w:val="231F20"/>
          <w:spacing w:val="-5"/>
        </w:rPr>
        <w:t> </w:t>
      </w:r>
      <w:r>
        <w:rPr>
          <w:color w:val="231F20"/>
        </w:rPr>
        <w:t>reason</w:t>
      </w:r>
      <w:r>
        <w:rPr>
          <w:color w:val="231F20"/>
          <w:spacing w:val="-5"/>
        </w:rPr>
        <w:t> </w:t>
      </w:r>
      <w:r>
        <w:rPr>
          <w:color w:val="231F20"/>
        </w:rPr>
        <w:t>for</w:t>
      </w:r>
      <w:r>
        <w:rPr>
          <w:color w:val="231F20"/>
          <w:spacing w:val="-5"/>
        </w:rPr>
        <w:t> </w:t>
      </w:r>
      <w:r>
        <w:rPr>
          <w:color w:val="231F20"/>
        </w:rPr>
        <w:t>the</w:t>
      </w:r>
      <w:r>
        <w:rPr>
          <w:color w:val="231F20"/>
          <w:spacing w:val="-5"/>
        </w:rPr>
        <w:t> </w:t>
      </w:r>
      <w:r>
        <w:rPr>
          <w:color w:val="231F20"/>
        </w:rPr>
        <w:t>lesson</w:t>
      </w:r>
      <w:r>
        <w:rPr>
          <w:color w:val="231F20"/>
          <w:spacing w:val="-5"/>
        </w:rPr>
        <w:t> </w:t>
      </w:r>
      <w:r>
        <w:rPr>
          <w:color w:val="231F20"/>
        </w:rPr>
        <w:t>of</w:t>
      </w:r>
      <w:r>
        <w:rPr>
          <w:color w:val="231F20"/>
          <w:spacing w:val="-5"/>
        </w:rPr>
        <w:t> </w:t>
      </w:r>
      <w:r>
        <w:rPr>
          <w:rFonts w:ascii="Cambria" w:hAnsi="Cambria"/>
          <w:i/>
          <w:color w:val="231F20"/>
          <w:spacing w:val="-3"/>
        </w:rPr>
        <w:t>Rav</w:t>
      </w:r>
      <w:r>
        <w:rPr>
          <w:rFonts w:ascii="Cambria" w:hAnsi="Cambria"/>
          <w:i/>
          <w:color w:val="231F20"/>
          <w:spacing w:val="2"/>
        </w:rPr>
        <w:t> </w:t>
      </w:r>
      <w:r>
        <w:rPr>
          <w:rFonts w:ascii="Cambria" w:hAnsi="Cambria"/>
          <w:i/>
          <w:color w:val="231F20"/>
        </w:rPr>
        <w:t>Chisda</w:t>
      </w:r>
      <w:r>
        <w:rPr>
          <w:color w:val="231F20"/>
        </w:rPr>
        <w:t>. Our</w:t>
      </w:r>
      <w:r>
        <w:rPr>
          <w:color w:val="231F20"/>
          <w:spacing w:val="-8"/>
        </w:rPr>
        <w:t> </w:t>
      </w:r>
      <w:r>
        <w:rPr>
          <w:rFonts w:ascii="Cambria" w:hAnsi="Cambria"/>
          <w:i/>
          <w:color w:val="231F20"/>
        </w:rPr>
        <w:t>Gemara</w:t>
      </w:r>
      <w:r>
        <w:rPr>
          <w:rFonts w:ascii="Cambria" w:hAnsi="Cambria"/>
          <w:i/>
          <w:color w:val="231F20"/>
          <w:spacing w:val="-1"/>
        </w:rPr>
        <w:t> </w:t>
      </w:r>
      <w:r>
        <w:rPr>
          <w:color w:val="231F20"/>
        </w:rPr>
        <w:t>teaches</w:t>
      </w:r>
      <w:r>
        <w:rPr>
          <w:color w:val="231F20"/>
          <w:spacing w:val="-8"/>
        </w:rPr>
        <w:t> </w:t>
      </w:r>
      <w:r>
        <w:rPr>
          <w:color w:val="231F20"/>
        </w:rPr>
        <w:t>that</w:t>
      </w:r>
      <w:r>
        <w:rPr>
          <w:color w:val="231F20"/>
          <w:spacing w:val="-7"/>
        </w:rPr>
        <w:t> </w:t>
      </w:r>
      <w:r>
        <w:rPr>
          <w:color w:val="231F20"/>
        </w:rPr>
        <w:t>when</w:t>
      </w:r>
      <w:r>
        <w:rPr>
          <w:color w:val="231F20"/>
          <w:spacing w:val="-8"/>
        </w:rPr>
        <w:t> </w:t>
      </w:r>
      <w:r>
        <w:rPr>
          <w:color w:val="231F20"/>
        </w:rPr>
        <w:t>there</w:t>
      </w:r>
      <w:r>
        <w:rPr>
          <w:color w:val="231F20"/>
          <w:spacing w:val="-8"/>
        </w:rPr>
        <w:t> </w:t>
      </w:r>
      <w:r>
        <w:rPr>
          <w:color w:val="231F20"/>
        </w:rPr>
        <w:t>is</w:t>
      </w:r>
      <w:r>
        <w:rPr>
          <w:color w:val="231F20"/>
          <w:spacing w:val="-7"/>
        </w:rPr>
        <w:t> </w:t>
      </w:r>
      <w:r>
        <w:rPr>
          <w:color w:val="231F20"/>
        </w:rPr>
        <w:t>a</w:t>
      </w:r>
      <w:r>
        <w:rPr>
          <w:color w:val="231F20"/>
          <w:spacing w:val="-8"/>
        </w:rPr>
        <w:t> </w:t>
      </w:r>
      <w:r>
        <w:rPr>
          <w:color w:val="231F20"/>
        </w:rPr>
        <w:t>group</w:t>
      </w:r>
      <w:r>
        <w:rPr>
          <w:color w:val="231F20"/>
          <w:spacing w:val="-8"/>
        </w:rPr>
        <w:t> </w:t>
      </w:r>
      <w:r>
        <w:rPr>
          <w:color w:val="231F20"/>
        </w:rPr>
        <w:t>of</w:t>
      </w:r>
      <w:r>
        <w:rPr>
          <w:color w:val="231F20"/>
          <w:spacing w:val="-8"/>
        </w:rPr>
        <w:t> </w:t>
      </w:r>
      <w:r>
        <w:rPr>
          <w:color w:val="231F20"/>
        </w:rPr>
        <w:t>witnesses</w:t>
      </w:r>
      <w:r>
        <w:rPr>
          <w:color w:val="231F20"/>
          <w:spacing w:val="-7"/>
        </w:rPr>
        <w:t> </w:t>
      </w:r>
      <w:r>
        <w:rPr>
          <w:color w:val="231F20"/>
        </w:rPr>
        <w:t>and</w:t>
      </w:r>
      <w:r>
        <w:rPr>
          <w:color w:val="231F20"/>
          <w:spacing w:val="-8"/>
        </w:rPr>
        <w:t> </w:t>
      </w:r>
      <w:r>
        <w:rPr>
          <w:color w:val="231F20"/>
        </w:rPr>
        <w:t>one of them is disqualified, according to </w:t>
      </w:r>
      <w:r>
        <w:rPr>
          <w:rFonts w:ascii="Cambria" w:hAnsi="Cambria"/>
          <w:i/>
          <w:color w:val="231F20"/>
          <w:spacing w:val="-3"/>
        </w:rPr>
        <w:t>Rabbi </w:t>
      </w:r>
      <w:r>
        <w:rPr>
          <w:rFonts w:ascii="Cambria" w:hAnsi="Cambria"/>
          <w:i/>
          <w:color w:val="231F20"/>
          <w:spacing w:val="-6"/>
        </w:rPr>
        <w:t>Yossi</w:t>
      </w:r>
      <w:r>
        <w:rPr>
          <w:color w:val="231F20"/>
          <w:spacing w:val="-6"/>
        </w:rPr>
        <w:t>, </w:t>
      </w:r>
      <w:r>
        <w:rPr>
          <w:color w:val="231F20"/>
        </w:rPr>
        <w:t>this witness</w:t>
      </w:r>
      <w:r>
        <w:rPr>
          <w:color w:val="231F20"/>
          <w:spacing w:val="-40"/>
        </w:rPr>
        <w:t> </w:t>
      </w:r>
      <w:r>
        <w:rPr>
          <w:color w:val="231F20"/>
        </w:rPr>
        <w:t>causes the entire group to be rejected. On Friday nights, we are all part of one group of witnesses declaring that </w:t>
      </w:r>
      <w:r>
        <w:rPr>
          <w:rFonts w:ascii="Cambria" w:hAnsi="Cambria"/>
          <w:i/>
          <w:color w:val="231F20"/>
          <w:spacing w:val="-3"/>
        </w:rPr>
        <w:t>Hashem </w:t>
      </w:r>
      <w:r>
        <w:rPr>
          <w:color w:val="231F20"/>
        </w:rPr>
        <w:t>made the world in six days. If one member of the community is disqualified, he would cause the entire group to be ineligible. This is why the angels lay their</w:t>
      </w:r>
      <w:r>
        <w:rPr>
          <w:color w:val="231F20"/>
          <w:spacing w:val="-9"/>
        </w:rPr>
        <w:t> </w:t>
      </w:r>
      <w:r>
        <w:rPr>
          <w:color w:val="231F20"/>
        </w:rPr>
        <w:t>hands</w:t>
      </w:r>
      <w:r>
        <w:rPr>
          <w:color w:val="231F20"/>
          <w:spacing w:val="-8"/>
        </w:rPr>
        <w:t> </w:t>
      </w:r>
      <w:r>
        <w:rPr>
          <w:color w:val="231F20"/>
        </w:rPr>
        <w:t>on</w:t>
      </w:r>
      <w:r>
        <w:rPr>
          <w:color w:val="231F20"/>
          <w:spacing w:val="-9"/>
        </w:rPr>
        <w:t> </w:t>
      </w:r>
      <w:r>
        <w:rPr>
          <w:color w:val="231F20"/>
        </w:rPr>
        <w:t>the</w:t>
      </w:r>
      <w:r>
        <w:rPr>
          <w:color w:val="231F20"/>
          <w:spacing w:val="-8"/>
        </w:rPr>
        <w:t> </w:t>
      </w:r>
      <w:r>
        <w:rPr>
          <w:color w:val="231F20"/>
        </w:rPr>
        <w:t>individual</w:t>
      </w:r>
      <w:r>
        <w:rPr>
          <w:color w:val="231F20"/>
          <w:spacing w:val="-9"/>
        </w:rPr>
        <w:t> </w:t>
      </w:r>
      <w:r>
        <w:rPr>
          <w:color w:val="231F20"/>
        </w:rPr>
        <w:t>and</w:t>
      </w:r>
      <w:r>
        <w:rPr>
          <w:color w:val="231F20"/>
          <w:spacing w:val="-8"/>
        </w:rPr>
        <w:t> </w:t>
      </w:r>
      <w:r>
        <w:rPr>
          <w:color w:val="231F20"/>
        </w:rPr>
        <w:t>wipe</w:t>
      </w:r>
      <w:r>
        <w:rPr>
          <w:color w:val="231F20"/>
          <w:spacing w:val="-9"/>
        </w:rPr>
        <w:t> </w:t>
      </w:r>
      <w:r>
        <w:rPr>
          <w:color w:val="231F20"/>
          <w:spacing w:val="-3"/>
        </w:rPr>
        <w:t>away</w:t>
      </w:r>
      <w:r>
        <w:rPr>
          <w:color w:val="231F20"/>
          <w:spacing w:val="-8"/>
        </w:rPr>
        <w:t> </w:t>
      </w:r>
      <w:r>
        <w:rPr>
          <w:color w:val="231F20"/>
        </w:rPr>
        <w:t>his</w:t>
      </w:r>
      <w:r>
        <w:rPr>
          <w:color w:val="231F20"/>
          <w:spacing w:val="-9"/>
        </w:rPr>
        <w:t> </w:t>
      </w:r>
      <w:r>
        <w:rPr>
          <w:color w:val="231F20"/>
        </w:rPr>
        <w:t>sins</w:t>
      </w:r>
      <w:r>
        <w:rPr>
          <w:color w:val="231F20"/>
          <w:spacing w:val="-8"/>
        </w:rPr>
        <w:t> </w:t>
      </w:r>
      <w:r>
        <w:rPr>
          <w:color w:val="231F20"/>
        </w:rPr>
        <w:t>as</w:t>
      </w:r>
      <w:r>
        <w:rPr>
          <w:color w:val="231F20"/>
          <w:spacing w:val="-9"/>
        </w:rPr>
        <w:t> </w:t>
      </w:r>
      <w:r>
        <w:rPr>
          <w:color w:val="231F20"/>
        </w:rPr>
        <w:t>he</w:t>
      </w:r>
      <w:r>
        <w:rPr>
          <w:color w:val="231F20"/>
          <w:spacing w:val="-8"/>
        </w:rPr>
        <w:t> </w:t>
      </w:r>
      <w:r>
        <w:rPr>
          <w:color w:val="231F20"/>
        </w:rPr>
        <w:t>articulates </w:t>
      </w:r>
      <w:r>
        <w:rPr>
          <w:rFonts w:ascii="Cambria" w:hAnsi="Cambria"/>
          <w:i/>
          <w:color w:val="231F20"/>
          <w:spacing w:val="-5"/>
        </w:rPr>
        <w:t>Vayechulu</w:t>
      </w:r>
      <w:r>
        <w:rPr>
          <w:color w:val="231F20"/>
          <w:spacing w:val="-5"/>
        </w:rPr>
        <w:t>.</w:t>
      </w:r>
      <w:r>
        <w:rPr>
          <w:color w:val="231F20"/>
          <w:spacing w:val="-7"/>
        </w:rPr>
        <w:t> </w:t>
      </w:r>
      <w:r>
        <w:rPr>
          <w:color w:val="231F20"/>
        </w:rPr>
        <w:t>Therefore,</w:t>
      </w:r>
      <w:r>
        <w:rPr>
          <w:color w:val="231F20"/>
          <w:spacing w:val="-6"/>
        </w:rPr>
        <w:t> </w:t>
      </w:r>
      <w:r>
        <w:rPr>
          <w:rFonts w:ascii="Cambria" w:hAnsi="Cambria"/>
          <w:i/>
          <w:color w:val="231F20"/>
          <w:spacing w:val="-3"/>
        </w:rPr>
        <w:t>Rav</w:t>
      </w:r>
      <w:r>
        <w:rPr>
          <w:rFonts w:ascii="Cambria" w:hAnsi="Cambria"/>
          <w:i/>
          <w:color w:val="231F20"/>
        </w:rPr>
        <w:t> </w:t>
      </w:r>
      <w:r>
        <w:rPr>
          <w:color w:val="231F20"/>
        </w:rPr>
        <w:t>Zilberstein</w:t>
      </w:r>
      <w:r>
        <w:rPr>
          <w:color w:val="231F20"/>
          <w:spacing w:val="-7"/>
        </w:rPr>
        <w:t> </w:t>
      </w:r>
      <w:r>
        <w:rPr>
          <w:color w:val="231F20"/>
        </w:rPr>
        <w:t>rules</w:t>
      </w:r>
      <w:r>
        <w:rPr>
          <w:color w:val="231F20"/>
          <w:spacing w:val="-6"/>
        </w:rPr>
        <w:t> </w:t>
      </w:r>
      <w:r>
        <w:rPr>
          <w:color w:val="231F20"/>
        </w:rPr>
        <w:t>that</w:t>
      </w:r>
      <w:r>
        <w:rPr>
          <w:color w:val="231F20"/>
          <w:spacing w:val="-7"/>
        </w:rPr>
        <w:t> </w:t>
      </w:r>
      <w:r>
        <w:rPr>
          <w:color w:val="231F20"/>
        </w:rPr>
        <w:t>you</w:t>
      </w:r>
      <w:r>
        <w:rPr>
          <w:color w:val="231F20"/>
          <w:spacing w:val="-6"/>
        </w:rPr>
        <w:t> </w:t>
      </w:r>
      <w:r>
        <w:rPr>
          <w:color w:val="231F20"/>
        </w:rPr>
        <w:t>may</w:t>
      </w:r>
      <w:r>
        <w:rPr>
          <w:color w:val="231F20"/>
          <w:spacing w:val="-6"/>
        </w:rPr>
        <w:t> </w:t>
      </w:r>
      <w:r>
        <w:rPr>
          <w:color w:val="231F20"/>
        </w:rPr>
        <w:t>join</w:t>
      </w:r>
      <w:r>
        <w:rPr>
          <w:color w:val="231F20"/>
          <w:spacing w:val="-7"/>
        </w:rPr>
        <w:t> </w:t>
      </w:r>
      <w:r>
        <w:rPr>
          <w:color w:val="231F20"/>
        </w:rPr>
        <w:t>with</w:t>
      </w:r>
      <w:r>
        <w:rPr>
          <w:color w:val="231F20"/>
          <w:spacing w:val="-6"/>
        </w:rPr>
        <w:t> </w:t>
      </w:r>
      <w:r>
        <w:rPr>
          <w:color w:val="231F20"/>
        </w:rPr>
        <w:t>a sinner in reciting </w:t>
      </w:r>
      <w:r>
        <w:rPr>
          <w:rFonts w:ascii="Cambria" w:hAnsi="Cambria"/>
          <w:i/>
          <w:color w:val="231F20"/>
          <w:spacing w:val="-5"/>
        </w:rPr>
        <w:t>Vayechulu</w:t>
      </w:r>
      <w:r>
        <w:rPr>
          <w:color w:val="231F20"/>
          <w:spacing w:val="-5"/>
        </w:rPr>
        <w:t>. </w:t>
      </w:r>
      <w:r>
        <w:rPr>
          <w:color w:val="231F20"/>
        </w:rPr>
        <w:t>As the two of you recite </w:t>
      </w:r>
      <w:r>
        <w:rPr>
          <w:rFonts w:ascii="Cambria" w:hAnsi="Cambria"/>
          <w:i/>
          <w:color w:val="231F20"/>
          <w:spacing w:val="-5"/>
        </w:rPr>
        <w:t>Vayechulu </w:t>
      </w:r>
      <w:r>
        <w:rPr>
          <w:color w:val="231F20"/>
        </w:rPr>
        <w:t>all the</w:t>
      </w:r>
      <w:r>
        <w:rPr>
          <w:color w:val="231F20"/>
          <w:spacing w:val="-23"/>
        </w:rPr>
        <w:t> </w:t>
      </w:r>
      <w:r>
        <w:rPr>
          <w:color w:val="231F20"/>
        </w:rPr>
        <w:t>sins</w:t>
      </w:r>
      <w:r>
        <w:rPr>
          <w:color w:val="231F20"/>
          <w:spacing w:val="-23"/>
        </w:rPr>
        <w:t> </w:t>
      </w:r>
      <w:r>
        <w:rPr>
          <w:color w:val="231F20"/>
        </w:rPr>
        <w:t>are</w:t>
      </w:r>
      <w:r>
        <w:rPr>
          <w:color w:val="231F20"/>
          <w:spacing w:val="-23"/>
        </w:rPr>
        <w:t> </w:t>
      </w:r>
      <w:r>
        <w:rPr>
          <w:color w:val="231F20"/>
        </w:rPr>
        <w:t>forgiven;</w:t>
      </w:r>
      <w:r>
        <w:rPr>
          <w:color w:val="231F20"/>
          <w:spacing w:val="-23"/>
        </w:rPr>
        <w:t> </w:t>
      </w:r>
      <w:r>
        <w:rPr>
          <w:color w:val="231F20"/>
        </w:rPr>
        <w:t>hence,</w:t>
      </w:r>
      <w:r>
        <w:rPr>
          <w:color w:val="231F20"/>
          <w:spacing w:val="-23"/>
        </w:rPr>
        <w:t> </w:t>
      </w:r>
      <w:r>
        <w:rPr>
          <w:color w:val="231F20"/>
        </w:rPr>
        <w:t>you</w:t>
      </w:r>
      <w:r>
        <w:rPr>
          <w:color w:val="231F20"/>
          <w:spacing w:val="-22"/>
        </w:rPr>
        <w:t> </w:t>
      </w:r>
      <w:r>
        <w:rPr>
          <w:color w:val="231F20"/>
        </w:rPr>
        <w:t>are</w:t>
      </w:r>
      <w:r>
        <w:rPr>
          <w:color w:val="231F20"/>
          <w:spacing w:val="-23"/>
        </w:rPr>
        <w:t> </w:t>
      </w:r>
      <w:r>
        <w:rPr>
          <w:color w:val="231F20"/>
        </w:rPr>
        <w:t>both</w:t>
      </w:r>
      <w:r>
        <w:rPr>
          <w:color w:val="231F20"/>
          <w:spacing w:val="-23"/>
        </w:rPr>
        <w:t> </w:t>
      </w:r>
      <w:r>
        <w:rPr>
          <w:color w:val="231F20"/>
        </w:rPr>
        <w:t>considered</w:t>
      </w:r>
      <w:r>
        <w:rPr>
          <w:color w:val="231F20"/>
          <w:spacing w:val="-23"/>
        </w:rPr>
        <w:t> </w:t>
      </w:r>
      <w:r>
        <w:rPr>
          <w:color w:val="231F20"/>
        </w:rPr>
        <w:t>kosher</w:t>
      </w:r>
      <w:r>
        <w:rPr>
          <w:color w:val="231F20"/>
          <w:spacing w:val="-23"/>
        </w:rPr>
        <w:t> </w:t>
      </w:r>
      <w:r>
        <w:rPr>
          <w:color w:val="231F20"/>
        </w:rPr>
        <w:t>witnesses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416" w:right="354" w:hanging="1"/>
        <w:jc w:val="center"/>
        <w:rPr>
          <w:rFonts w:ascii="Cambria"/>
          <w:b/>
          <w:sz w:val="32"/>
        </w:rPr>
      </w:pPr>
      <w:r>
        <w:rPr>
          <w:rFonts w:ascii="Cambria"/>
          <w:b/>
          <w:color w:val="231F20"/>
          <w:sz w:val="32"/>
        </w:rPr>
        <w:t>Can</w:t>
      </w:r>
      <w:r>
        <w:rPr>
          <w:rFonts w:ascii="Cambria"/>
          <w:b/>
          <w:color w:val="231F20"/>
          <w:spacing w:val="-45"/>
          <w:sz w:val="32"/>
        </w:rPr>
        <w:t> </w:t>
      </w:r>
      <w:r>
        <w:rPr>
          <w:rFonts w:ascii="Cambria"/>
          <w:b/>
          <w:color w:val="231F20"/>
          <w:sz w:val="32"/>
        </w:rPr>
        <w:t>the</w:t>
      </w:r>
      <w:r>
        <w:rPr>
          <w:rFonts w:ascii="Cambria"/>
          <w:b/>
          <w:color w:val="231F20"/>
          <w:spacing w:val="-45"/>
          <w:sz w:val="32"/>
        </w:rPr>
        <w:t> </w:t>
      </w:r>
      <w:r>
        <w:rPr>
          <w:rFonts w:ascii="Cambria"/>
          <w:b/>
          <w:color w:val="231F20"/>
          <w:sz w:val="32"/>
        </w:rPr>
        <w:t>Man</w:t>
      </w:r>
      <w:r>
        <w:rPr>
          <w:rFonts w:ascii="Cambria"/>
          <w:b/>
          <w:color w:val="231F20"/>
          <w:spacing w:val="-44"/>
          <w:sz w:val="32"/>
        </w:rPr>
        <w:t> </w:t>
      </w:r>
      <w:r>
        <w:rPr>
          <w:rFonts w:ascii="Cambria"/>
          <w:b/>
          <w:color w:val="231F20"/>
          <w:sz w:val="32"/>
        </w:rPr>
        <w:t>Who</w:t>
      </w:r>
      <w:r>
        <w:rPr>
          <w:rFonts w:ascii="Cambria"/>
          <w:b/>
          <w:color w:val="231F20"/>
          <w:spacing w:val="-45"/>
          <w:sz w:val="32"/>
        </w:rPr>
        <w:t> </w:t>
      </w:r>
      <w:r>
        <w:rPr>
          <w:rFonts w:ascii="Cambria"/>
          <w:b/>
          <w:color w:val="231F20"/>
          <w:sz w:val="32"/>
        </w:rPr>
        <w:t>Accuses</w:t>
      </w:r>
      <w:r>
        <w:rPr>
          <w:rFonts w:ascii="Cambria"/>
          <w:b/>
          <w:color w:val="231F20"/>
          <w:spacing w:val="-44"/>
          <w:sz w:val="32"/>
        </w:rPr>
        <w:t> </w:t>
      </w:r>
      <w:r>
        <w:rPr>
          <w:rFonts w:ascii="Cambria"/>
          <w:b/>
          <w:color w:val="231F20"/>
          <w:sz w:val="32"/>
        </w:rPr>
        <w:t>the</w:t>
      </w:r>
      <w:r>
        <w:rPr>
          <w:rFonts w:ascii="Cambria"/>
          <w:b/>
          <w:color w:val="231F20"/>
          <w:spacing w:val="-45"/>
          <w:sz w:val="32"/>
        </w:rPr>
        <w:t> </w:t>
      </w:r>
      <w:r>
        <w:rPr>
          <w:rFonts w:ascii="Cambria"/>
          <w:b/>
          <w:color w:val="231F20"/>
          <w:sz w:val="32"/>
        </w:rPr>
        <w:t>Chazzan</w:t>
      </w:r>
      <w:r>
        <w:rPr>
          <w:rFonts w:ascii="Cambria"/>
          <w:b/>
          <w:color w:val="231F20"/>
          <w:spacing w:val="-44"/>
          <w:sz w:val="32"/>
        </w:rPr>
        <w:t> </w:t>
      </w:r>
      <w:r>
        <w:rPr>
          <w:rFonts w:ascii="Cambria"/>
          <w:b/>
          <w:color w:val="231F20"/>
          <w:sz w:val="32"/>
        </w:rPr>
        <w:t>of </w:t>
      </w:r>
      <w:r>
        <w:rPr>
          <w:rFonts w:ascii="Cambria"/>
          <w:b/>
          <w:color w:val="231F20"/>
          <w:w w:val="95"/>
          <w:sz w:val="32"/>
        </w:rPr>
        <w:t>Slapping</w:t>
      </w:r>
      <w:r>
        <w:rPr>
          <w:rFonts w:ascii="Cambria"/>
          <w:b/>
          <w:color w:val="231F20"/>
          <w:spacing w:val="-20"/>
          <w:w w:val="95"/>
          <w:sz w:val="32"/>
        </w:rPr>
        <w:t> </w:t>
      </w:r>
      <w:r>
        <w:rPr>
          <w:rFonts w:ascii="Cambria"/>
          <w:b/>
          <w:color w:val="231F20"/>
          <w:w w:val="95"/>
          <w:sz w:val="32"/>
        </w:rPr>
        <w:t>Him</w:t>
      </w:r>
      <w:r>
        <w:rPr>
          <w:rFonts w:ascii="Cambria"/>
          <w:b/>
          <w:color w:val="231F20"/>
          <w:spacing w:val="-20"/>
          <w:w w:val="95"/>
          <w:sz w:val="32"/>
        </w:rPr>
        <w:t> </w:t>
      </w:r>
      <w:r>
        <w:rPr>
          <w:rFonts w:ascii="Cambria"/>
          <w:b/>
          <w:color w:val="231F20"/>
          <w:spacing w:val="-5"/>
          <w:w w:val="95"/>
          <w:sz w:val="32"/>
        </w:rPr>
        <w:t>Testify</w:t>
      </w:r>
      <w:r>
        <w:rPr>
          <w:rFonts w:ascii="Cambria"/>
          <w:b/>
          <w:color w:val="231F20"/>
          <w:spacing w:val="-19"/>
          <w:w w:val="95"/>
          <w:sz w:val="32"/>
        </w:rPr>
        <w:t> </w:t>
      </w:r>
      <w:r>
        <w:rPr>
          <w:rFonts w:ascii="Cambria"/>
          <w:b/>
          <w:color w:val="231F20"/>
          <w:w w:val="95"/>
          <w:sz w:val="32"/>
        </w:rPr>
        <w:t>Against</w:t>
      </w:r>
      <w:r>
        <w:rPr>
          <w:rFonts w:ascii="Cambria"/>
          <w:b/>
          <w:color w:val="231F20"/>
          <w:spacing w:val="-20"/>
          <w:w w:val="95"/>
          <w:sz w:val="32"/>
        </w:rPr>
        <w:t> </w:t>
      </w:r>
      <w:r>
        <w:rPr>
          <w:rFonts w:ascii="Cambria"/>
          <w:b/>
          <w:color w:val="231F20"/>
          <w:w w:val="95"/>
          <w:sz w:val="32"/>
        </w:rPr>
        <w:t>the</w:t>
      </w:r>
      <w:r>
        <w:rPr>
          <w:rFonts w:ascii="Cambria"/>
          <w:b/>
          <w:color w:val="231F20"/>
          <w:spacing w:val="-19"/>
          <w:w w:val="95"/>
          <w:sz w:val="32"/>
        </w:rPr>
        <w:t> </w:t>
      </w:r>
      <w:r>
        <w:rPr>
          <w:rFonts w:ascii="Cambria"/>
          <w:b/>
          <w:color w:val="231F20"/>
          <w:w w:val="95"/>
          <w:sz w:val="32"/>
        </w:rPr>
        <w:t>Chazzan?</w:t>
      </w:r>
    </w:p>
    <w:p>
      <w:pPr>
        <w:pStyle w:val="BodyText"/>
        <w:spacing w:before="11"/>
        <w:rPr>
          <w:rFonts w:ascii="Cambria"/>
          <w:b/>
          <w:sz w:val="54"/>
        </w:rPr>
      </w:pPr>
    </w:p>
    <w:p>
      <w:pPr>
        <w:pStyle w:val="BodyText"/>
        <w:spacing w:line="288" w:lineRule="auto"/>
        <w:ind w:left="180" w:right="117"/>
        <w:jc w:val="both"/>
        <w:rPr>
          <w:rFonts w:ascii="Cambria"/>
          <w:i/>
        </w:rPr>
      </w:pPr>
      <w:r>
        <w:rPr>
          <w:rFonts w:ascii="Cambria"/>
          <w:b/>
          <w:color w:val="231F20"/>
          <w:sz w:val="38"/>
        </w:rPr>
        <w:t>R</w:t>
      </w:r>
      <w:r>
        <w:rPr>
          <w:rFonts w:ascii="Cambria"/>
          <w:i/>
          <w:color w:val="231F20"/>
        </w:rPr>
        <w:t>ama</w:t>
      </w:r>
      <w:r>
        <w:rPr>
          <w:rFonts w:ascii="Cambria"/>
          <w:i/>
          <w:color w:val="231F20"/>
          <w:spacing w:val="-18"/>
        </w:rPr>
        <w:t> </w:t>
      </w:r>
      <w:r>
        <w:rPr>
          <w:color w:val="231F20"/>
          <w:spacing w:val="-3"/>
        </w:rPr>
        <w:t>(</w:t>
      </w:r>
      <w:r>
        <w:rPr>
          <w:rFonts w:ascii="Cambria"/>
          <w:i/>
          <w:color w:val="231F20"/>
          <w:spacing w:val="-3"/>
        </w:rPr>
        <w:t>siman</w:t>
      </w:r>
      <w:r>
        <w:rPr>
          <w:rFonts w:ascii="Cambria"/>
          <w:i/>
          <w:color w:val="231F20"/>
          <w:spacing w:val="-18"/>
        </w:rPr>
        <w:t> </w:t>
      </w:r>
      <w:r>
        <w:rPr>
          <w:color w:val="231F20"/>
        </w:rPr>
        <w:t>420:1)</w:t>
      </w:r>
      <w:r>
        <w:rPr>
          <w:color w:val="231F20"/>
          <w:spacing w:val="-24"/>
        </w:rPr>
        <w:t> </w:t>
      </w:r>
      <w:r>
        <w:rPr>
          <w:color w:val="231F20"/>
        </w:rPr>
        <w:t>teaches</w:t>
      </w:r>
      <w:r>
        <w:rPr>
          <w:color w:val="231F20"/>
          <w:spacing w:val="-24"/>
        </w:rPr>
        <w:t> </w:t>
      </w:r>
      <w:r>
        <w:rPr>
          <w:color w:val="231F20"/>
        </w:rPr>
        <w:t>that</w:t>
      </w:r>
      <w:r>
        <w:rPr>
          <w:color w:val="231F20"/>
          <w:spacing w:val="-24"/>
        </w:rPr>
        <w:t> </w:t>
      </w:r>
      <w:r>
        <w:rPr>
          <w:color w:val="231F20"/>
        </w:rPr>
        <w:t>there</w:t>
      </w:r>
      <w:r>
        <w:rPr>
          <w:color w:val="231F20"/>
          <w:spacing w:val="-23"/>
        </w:rPr>
        <w:t> </w:t>
      </w:r>
      <w:r>
        <w:rPr>
          <w:color w:val="231F20"/>
        </w:rPr>
        <w:t>is</w:t>
      </w:r>
      <w:r>
        <w:rPr>
          <w:color w:val="231F20"/>
          <w:spacing w:val="-24"/>
        </w:rPr>
        <w:t> </w:t>
      </w:r>
      <w:r>
        <w:rPr>
          <w:color w:val="231F20"/>
        </w:rPr>
        <w:t>an</w:t>
      </w:r>
      <w:r>
        <w:rPr>
          <w:color w:val="231F20"/>
          <w:spacing w:val="-24"/>
        </w:rPr>
        <w:t> </w:t>
      </w:r>
      <w:r>
        <w:rPr>
          <w:color w:val="231F20"/>
        </w:rPr>
        <w:t>ancient</w:t>
      </w:r>
      <w:r>
        <w:rPr>
          <w:color w:val="231F20"/>
          <w:spacing w:val="-24"/>
        </w:rPr>
        <w:t> </w:t>
      </w:r>
      <w:r>
        <w:rPr>
          <w:color w:val="231F20"/>
        </w:rPr>
        <w:t>ban</w:t>
      </w:r>
      <w:r>
        <w:rPr>
          <w:color w:val="231F20"/>
          <w:spacing w:val="-24"/>
        </w:rPr>
        <w:t> </w:t>
      </w:r>
      <w:r>
        <w:rPr>
          <w:color w:val="231F20"/>
        </w:rPr>
        <w:t>against</w:t>
      </w:r>
      <w:r>
        <w:rPr>
          <w:color w:val="231F20"/>
          <w:spacing w:val="-24"/>
        </w:rPr>
        <w:t> </w:t>
      </w:r>
      <w:r>
        <w:rPr>
          <w:color w:val="231F20"/>
        </w:rPr>
        <w:t>Jews who</w:t>
      </w:r>
      <w:r>
        <w:rPr>
          <w:color w:val="231F20"/>
          <w:spacing w:val="-21"/>
        </w:rPr>
        <w:t> </w:t>
      </w:r>
      <w:r>
        <w:rPr>
          <w:color w:val="231F20"/>
        </w:rPr>
        <w:t>physically</w:t>
      </w:r>
      <w:r>
        <w:rPr>
          <w:color w:val="231F20"/>
          <w:spacing w:val="-21"/>
        </w:rPr>
        <w:t> </w:t>
      </w:r>
      <w:r>
        <w:rPr>
          <w:color w:val="231F20"/>
        </w:rPr>
        <w:t>assault</w:t>
      </w:r>
      <w:r>
        <w:rPr>
          <w:color w:val="231F20"/>
          <w:spacing w:val="-21"/>
        </w:rPr>
        <w:t> </w:t>
      </w:r>
      <w:r>
        <w:rPr>
          <w:color w:val="231F20"/>
        </w:rPr>
        <w:t>other</w:t>
      </w:r>
      <w:r>
        <w:rPr>
          <w:color w:val="231F20"/>
          <w:spacing w:val="-21"/>
        </w:rPr>
        <w:t> </w:t>
      </w:r>
      <w:r>
        <w:rPr>
          <w:color w:val="231F20"/>
        </w:rPr>
        <w:t>Jews.</w:t>
      </w:r>
      <w:r>
        <w:rPr>
          <w:color w:val="231F20"/>
          <w:spacing w:val="-21"/>
        </w:rPr>
        <w:t> </w:t>
      </w:r>
      <w:r>
        <w:rPr>
          <w:color w:val="231F20"/>
        </w:rPr>
        <w:t>They</w:t>
      </w:r>
      <w:r>
        <w:rPr>
          <w:color w:val="231F20"/>
          <w:spacing w:val="-21"/>
        </w:rPr>
        <w:t> </w:t>
      </w:r>
      <w:r>
        <w:rPr>
          <w:color w:val="231F20"/>
        </w:rPr>
        <w:t>are</w:t>
      </w:r>
      <w:r>
        <w:rPr>
          <w:color w:val="231F20"/>
          <w:spacing w:val="-21"/>
        </w:rPr>
        <w:t> </w:t>
      </w:r>
      <w:r>
        <w:rPr>
          <w:color w:val="231F20"/>
        </w:rPr>
        <w:t>automatically</w:t>
      </w:r>
      <w:r>
        <w:rPr>
          <w:color w:val="231F20"/>
          <w:spacing w:val="-21"/>
        </w:rPr>
        <w:t> </w:t>
      </w:r>
      <w:r>
        <w:rPr>
          <w:color w:val="231F20"/>
        </w:rPr>
        <w:t>in</w:t>
      </w:r>
      <w:r>
        <w:rPr>
          <w:color w:val="231F20"/>
          <w:spacing w:val="-21"/>
        </w:rPr>
        <w:t> </w:t>
      </w:r>
      <w:r>
        <w:rPr>
          <w:rFonts w:ascii="Cambria"/>
          <w:i/>
          <w:color w:val="231F20"/>
        </w:rPr>
        <w:t>cheirem </w:t>
      </w:r>
      <w:r>
        <w:rPr>
          <w:color w:val="231F20"/>
        </w:rPr>
        <w:t>and</w:t>
      </w:r>
      <w:r>
        <w:rPr>
          <w:color w:val="231F20"/>
          <w:spacing w:val="20"/>
        </w:rPr>
        <w:t> </w:t>
      </w:r>
      <w:r>
        <w:rPr>
          <w:color w:val="231F20"/>
        </w:rPr>
        <w:t>without</w:t>
      </w:r>
      <w:r>
        <w:rPr>
          <w:color w:val="231F20"/>
          <w:spacing w:val="20"/>
        </w:rPr>
        <w:t> </w:t>
      </w:r>
      <w:r>
        <w:rPr>
          <w:color w:val="231F20"/>
        </w:rPr>
        <w:t>the</w:t>
      </w:r>
      <w:r>
        <w:rPr>
          <w:color w:val="231F20"/>
          <w:spacing w:val="21"/>
        </w:rPr>
        <w:t> </w:t>
      </w:r>
      <w:r>
        <w:rPr>
          <w:color w:val="231F20"/>
        </w:rPr>
        <w:t>ban</w:t>
      </w:r>
      <w:r>
        <w:rPr>
          <w:color w:val="231F20"/>
          <w:spacing w:val="20"/>
        </w:rPr>
        <w:t> </w:t>
      </w:r>
      <w:r>
        <w:rPr>
          <w:color w:val="231F20"/>
        </w:rPr>
        <w:t>being</w:t>
      </w:r>
      <w:r>
        <w:rPr>
          <w:color w:val="231F20"/>
          <w:spacing w:val="20"/>
        </w:rPr>
        <w:t> </w:t>
      </w:r>
      <w:r>
        <w:rPr>
          <w:color w:val="231F20"/>
        </w:rPr>
        <w:t>removed,</w:t>
      </w:r>
      <w:r>
        <w:rPr>
          <w:color w:val="231F20"/>
          <w:spacing w:val="21"/>
        </w:rPr>
        <w:t> </w:t>
      </w:r>
      <w:r>
        <w:rPr>
          <w:color w:val="231F20"/>
        </w:rPr>
        <w:t>they</w:t>
      </w:r>
      <w:r>
        <w:rPr>
          <w:color w:val="231F20"/>
          <w:spacing w:val="20"/>
        </w:rPr>
        <w:t> </w:t>
      </w:r>
      <w:r>
        <w:rPr>
          <w:color w:val="231F20"/>
        </w:rPr>
        <w:t>cannot</w:t>
      </w:r>
      <w:r>
        <w:rPr>
          <w:color w:val="231F20"/>
          <w:spacing w:val="20"/>
        </w:rPr>
        <w:t> </w:t>
      </w:r>
      <w:r>
        <w:rPr>
          <w:color w:val="231F20"/>
        </w:rPr>
        <w:t>join</w:t>
      </w:r>
      <w:r>
        <w:rPr>
          <w:color w:val="231F20"/>
          <w:spacing w:val="21"/>
        </w:rPr>
        <w:t> </w:t>
      </w:r>
      <w:r>
        <w:rPr>
          <w:color w:val="231F20"/>
        </w:rPr>
        <w:t>in</w:t>
      </w:r>
      <w:r>
        <w:rPr>
          <w:color w:val="231F20"/>
          <w:spacing w:val="20"/>
        </w:rPr>
        <w:t> </w:t>
      </w:r>
      <w:r>
        <w:rPr>
          <w:color w:val="231F20"/>
        </w:rPr>
        <w:t>a</w:t>
      </w:r>
      <w:r>
        <w:rPr>
          <w:color w:val="231F20"/>
          <w:spacing w:val="19"/>
        </w:rPr>
        <w:t> </w:t>
      </w:r>
      <w:r>
        <w:rPr>
          <w:rFonts w:ascii="Cambria"/>
          <w:i/>
          <w:color w:val="231F20"/>
          <w:spacing w:val="-3"/>
        </w:rPr>
        <w:t>minyan</w:t>
      </w:r>
    </w:p>
    <w:p>
      <w:pPr>
        <w:pStyle w:val="BodyText"/>
        <w:spacing w:line="314" w:lineRule="auto" w:before="11"/>
        <w:ind w:left="180" w:right="116"/>
        <w:jc w:val="both"/>
      </w:pPr>
      <w:r>
        <w:rPr>
          <w:color w:val="231F20"/>
        </w:rPr>
        <w:t>of ten. They certainly cannot serve as the </w:t>
      </w:r>
      <w:r>
        <w:rPr>
          <w:rFonts w:ascii="Cambria" w:hAnsi="Cambria"/>
          <w:i/>
          <w:color w:val="231F20"/>
        </w:rPr>
        <w:t>chazzan </w:t>
      </w:r>
      <w:r>
        <w:rPr>
          <w:color w:val="231F20"/>
        </w:rPr>
        <w:t>for a </w:t>
      </w:r>
      <w:r>
        <w:rPr>
          <w:rFonts w:ascii="Cambria" w:hAnsi="Cambria"/>
          <w:i/>
          <w:color w:val="231F20"/>
          <w:spacing w:val="-3"/>
        </w:rPr>
        <w:t>minyan</w:t>
      </w:r>
      <w:r>
        <w:rPr>
          <w:color w:val="231F20"/>
          <w:spacing w:val="-3"/>
        </w:rPr>
        <w:t>. </w:t>
      </w:r>
      <w:r>
        <w:rPr>
          <w:color w:val="231F20"/>
        </w:rPr>
        <w:t>A man comes to the </w:t>
      </w:r>
      <w:r>
        <w:rPr>
          <w:rFonts w:ascii="Cambria" w:hAnsi="Cambria"/>
          <w:i/>
          <w:color w:val="231F20"/>
          <w:spacing w:val="-4"/>
        </w:rPr>
        <w:t>rav </w:t>
      </w:r>
      <w:r>
        <w:rPr>
          <w:color w:val="231F20"/>
        </w:rPr>
        <w:t>of the </w:t>
      </w:r>
      <w:r>
        <w:rPr>
          <w:rFonts w:ascii="Cambria" w:hAnsi="Cambria"/>
          <w:i/>
          <w:color w:val="231F20"/>
          <w:spacing w:val="-3"/>
        </w:rPr>
        <w:t>shul </w:t>
      </w:r>
      <w:r>
        <w:rPr>
          <w:color w:val="231F20"/>
        </w:rPr>
        <w:t>with a claim. </w:t>
      </w:r>
      <w:r>
        <w:rPr>
          <w:color w:val="231F20"/>
          <w:spacing w:val="-3"/>
        </w:rPr>
        <w:t>He </w:t>
      </w:r>
      <w:r>
        <w:rPr>
          <w:color w:val="231F20"/>
        </w:rPr>
        <w:t>maintains that</w:t>
      </w:r>
      <w:r>
        <w:rPr>
          <w:color w:val="231F20"/>
          <w:spacing w:val="-28"/>
        </w:rPr>
        <w:t> </w:t>
      </w:r>
      <w:r>
        <w:rPr>
          <w:color w:val="231F20"/>
        </w:rPr>
        <w:t>the </w:t>
      </w:r>
      <w:r>
        <w:rPr>
          <w:rFonts w:ascii="Cambria" w:hAnsi="Cambria"/>
          <w:i/>
          <w:color w:val="231F20"/>
        </w:rPr>
        <w:t>chazzan </w:t>
      </w:r>
      <w:r>
        <w:rPr>
          <w:color w:val="231F20"/>
        </w:rPr>
        <w:t>slapped him in the face and should lose his right to serve as the prayer leader. The </w:t>
      </w:r>
      <w:r>
        <w:rPr>
          <w:rFonts w:ascii="Cambria" w:hAnsi="Cambria"/>
          <w:i/>
          <w:color w:val="231F20"/>
        </w:rPr>
        <w:t>chazzan </w:t>
      </w:r>
      <w:r>
        <w:rPr>
          <w:color w:val="231F20"/>
        </w:rPr>
        <w:t>claims that this is all fabricated, that he never hit the man. Can the man bring another witness and, </w:t>
      </w:r>
      <w:r>
        <w:rPr>
          <w:color w:val="231F20"/>
          <w:spacing w:val="-4"/>
        </w:rPr>
        <w:t>jointly, </w:t>
      </w:r>
      <w:r>
        <w:rPr>
          <w:color w:val="231F20"/>
        </w:rPr>
        <w:t>would the two of them be deemed credible? If the two men both testify that the </w:t>
      </w:r>
      <w:r>
        <w:rPr>
          <w:rFonts w:ascii="Cambria" w:hAnsi="Cambria"/>
          <w:i/>
          <w:color w:val="231F20"/>
        </w:rPr>
        <w:t>chazzan </w:t>
      </w:r>
      <w:r>
        <w:rPr>
          <w:color w:val="231F20"/>
        </w:rPr>
        <w:t>did indeed strike the victim, would the </w:t>
      </w:r>
      <w:r>
        <w:rPr>
          <w:rFonts w:ascii="Cambria" w:hAnsi="Cambria"/>
          <w:i/>
          <w:color w:val="231F20"/>
        </w:rPr>
        <w:t>chazzan </w:t>
      </w:r>
      <w:r>
        <w:rPr>
          <w:color w:val="231F20"/>
        </w:rPr>
        <w:t>lose his position? </w:t>
      </w:r>
      <w:r>
        <w:rPr>
          <w:color w:val="231F20"/>
          <w:spacing w:val="-3"/>
        </w:rPr>
        <w:t>Is </w:t>
      </w:r>
      <w:r>
        <w:rPr>
          <w:color w:val="231F20"/>
        </w:rPr>
        <w:t>a man able to testify against his friend when he harbors vengeful feelings within him? </w:t>
      </w:r>
      <w:r>
        <w:rPr>
          <w:color w:val="231F20"/>
          <w:spacing w:val="-3"/>
        </w:rPr>
        <w:t>Perhaps </w:t>
      </w:r>
      <w:r>
        <w:rPr>
          <w:rFonts w:ascii="Cambria" w:hAnsi="Cambria"/>
          <w:i/>
          <w:color w:val="231F20"/>
        </w:rPr>
        <w:t>halachah </w:t>
      </w:r>
      <w:r>
        <w:rPr>
          <w:color w:val="231F20"/>
        </w:rPr>
        <w:t>demands of witnesses that they be impartial; maybe the </w:t>
      </w:r>
      <w:r>
        <w:rPr>
          <w:color w:val="231F20"/>
          <w:spacing w:val="-5"/>
        </w:rPr>
        <w:t>victim’s </w:t>
      </w:r>
      <w:r>
        <w:rPr>
          <w:color w:val="231F20"/>
        </w:rPr>
        <w:t>frame of mind disqualify him from serving as a</w:t>
      </w:r>
      <w:r>
        <w:rPr>
          <w:color w:val="231F20"/>
          <w:spacing w:val="-9"/>
        </w:rPr>
        <w:t> </w:t>
      </w:r>
      <w:r>
        <w:rPr>
          <w:color w:val="231F20"/>
        </w:rPr>
        <w:t>witness.</w:t>
      </w:r>
    </w:p>
    <w:p>
      <w:pPr>
        <w:spacing w:before="28"/>
        <w:ind w:left="540" w:right="0" w:firstLine="0"/>
        <w:jc w:val="both"/>
        <w:rPr>
          <w:rFonts w:ascii="Cambria"/>
          <w:i/>
          <w:sz w:val="23"/>
        </w:rPr>
      </w:pPr>
      <w:r>
        <w:rPr>
          <w:rFonts w:ascii="Cambria"/>
          <w:i/>
          <w:color w:val="231F20"/>
          <w:spacing w:val="-3"/>
          <w:sz w:val="23"/>
        </w:rPr>
        <w:t>Rav</w:t>
      </w:r>
      <w:r>
        <w:rPr>
          <w:rFonts w:ascii="Cambria"/>
          <w:i/>
          <w:color w:val="231F20"/>
          <w:spacing w:val="-10"/>
          <w:sz w:val="23"/>
        </w:rPr>
        <w:t> </w:t>
      </w:r>
      <w:r>
        <w:rPr>
          <w:color w:val="231F20"/>
          <w:sz w:val="23"/>
        </w:rPr>
        <w:t>Zilberstein</w:t>
      </w:r>
      <w:r>
        <w:rPr>
          <w:color w:val="231F20"/>
          <w:spacing w:val="-16"/>
          <w:sz w:val="23"/>
        </w:rPr>
        <w:t> </w:t>
      </w:r>
      <w:r>
        <w:rPr>
          <w:color w:val="231F20"/>
          <w:sz w:val="23"/>
        </w:rPr>
        <w:t>points</w:t>
      </w:r>
      <w:r>
        <w:rPr>
          <w:color w:val="231F20"/>
          <w:spacing w:val="-17"/>
          <w:sz w:val="23"/>
        </w:rPr>
        <w:t> </w:t>
      </w:r>
      <w:r>
        <w:rPr>
          <w:color w:val="231F20"/>
          <w:sz w:val="23"/>
        </w:rPr>
        <w:t>out</w:t>
      </w:r>
      <w:r>
        <w:rPr>
          <w:color w:val="231F20"/>
          <w:spacing w:val="-16"/>
          <w:sz w:val="23"/>
        </w:rPr>
        <w:t> </w:t>
      </w:r>
      <w:r>
        <w:rPr>
          <w:color w:val="231F20"/>
          <w:sz w:val="23"/>
        </w:rPr>
        <w:t>that</w:t>
      </w:r>
      <w:r>
        <w:rPr>
          <w:color w:val="231F20"/>
          <w:spacing w:val="-16"/>
          <w:sz w:val="23"/>
        </w:rPr>
        <w:t> </w:t>
      </w:r>
      <w:r>
        <w:rPr>
          <w:color w:val="231F20"/>
          <w:sz w:val="23"/>
        </w:rPr>
        <w:t>according</w:t>
      </w:r>
      <w:r>
        <w:rPr>
          <w:color w:val="231F20"/>
          <w:spacing w:val="-17"/>
          <w:sz w:val="23"/>
        </w:rPr>
        <w:t> </w:t>
      </w:r>
      <w:r>
        <w:rPr>
          <w:color w:val="231F20"/>
          <w:sz w:val="23"/>
        </w:rPr>
        <w:t>to</w:t>
      </w:r>
      <w:r>
        <w:rPr>
          <w:color w:val="231F20"/>
          <w:spacing w:val="-16"/>
          <w:sz w:val="23"/>
        </w:rPr>
        <w:t> </w:t>
      </w:r>
      <w:r>
        <w:rPr>
          <w:rFonts w:ascii="Cambria"/>
          <w:i/>
          <w:color w:val="231F20"/>
          <w:spacing w:val="-3"/>
          <w:sz w:val="23"/>
        </w:rPr>
        <w:t>Maharit</w:t>
      </w:r>
      <w:r>
        <w:rPr>
          <w:color w:val="231F20"/>
          <w:spacing w:val="-3"/>
          <w:sz w:val="23"/>
        </w:rPr>
        <w:t>,</w:t>
      </w:r>
      <w:r>
        <w:rPr>
          <w:color w:val="231F20"/>
          <w:spacing w:val="-17"/>
          <w:sz w:val="23"/>
        </w:rPr>
        <w:t> </w:t>
      </w:r>
      <w:r>
        <w:rPr>
          <w:color w:val="231F20"/>
          <w:sz w:val="23"/>
        </w:rPr>
        <w:t>our</w:t>
      </w:r>
      <w:r>
        <w:rPr>
          <w:color w:val="231F20"/>
          <w:spacing w:val="-16"/>
          <w:sz w:val="23"/>
        </w:rPr>
        <w:t> </w:t>
      </w:r>
      <w:r>
        <w:rPr>
          <w:rFonts w:ascii="Cambria"/>
          <w:i/>
          <w:color w:val="231F20"/>
          <w:spacing w:val="-3"/>
          <w:sz w:val="23"/>
        </w:rPr>
        <w:t>Gemara</w:t>
      </w:r>
    </w:p>
    <w:p>
      <w:pPr>
        <w:pStyle w:val="BodyText"/>
        <w:spacing w:before="84"/>
        <w:ind w:left="180"/>
        <w:jc w:val="both"/>
      </w:pPr>
      <w:r>
        <w:rPr>
          <w:color w:val="231F20"/>
        </w:rPr>
        <w:t>sheds light on this question.</w:t>
      </w:r>
    </w:p>
    <w:p>
      <w:pPr>
        <w:pStyle w:val="BodyText"/>
        <w:spacing w:line="312" w:lineRule="auto" w:before="118"/>
        <w:ind w:left="180" w:right="118" w:firstLine="360"/>
        <w:jc w:val="both"/>
      </w:pPr>
      <w:r>
        <w:rPr>
          <w:color w:val="231F20"/>
        </w:rPr>
        <w:t>Our </w:t>
      </w:r>
      <w:r>
        <w:rPr>
          <w:rFonts w:ascii="Cambria"/>
          <w:i/>
          <w:color w:val="231F20"/>
        </w:rPr>
        <w:t>Gemara </w:t>
      </w:r>
      <w:r>
        <w:rPr>
          <w:color w:val="231F20"/>
        </w:rPr>
        <w:t>deals with the concept of splitting the words of testimony. </w:t>
      </w:r>
      <w:r>
        <w:rPr>
          <w:rFonts w:ascii="Cambria"/>
          <w:i/>
          <w:color w:val="231F20"/>
        </w:rPr>
        <w:t>Rava </w:t>
      </w:r>
      <w:r>
        <w:rPr>
          <w:color w:val="231F20"/>
        </w:rPr>
        <w:t>taught that if a husband came to court and testified</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jc w:val="both"/>
      </w:pPr>
      <w:r>
        <w:rPr>
          <w:color w:val="231F20"/>
        </w:rPr>
        <w:t>that </w:t>
      </w:r>
      <w:r>
        <w:rPr>
          <w:rFonts w:ascii="Cambria" w:hAnsi="Cambria"/>
          <w:i/>
          <w:color w:val="231F20"/>
        </w:rPr>
        <w:t>Reuvein </w:t>
      </w:r>
      <w:r>
        <w:rPr>
          <w:color w:val="231F20"/>
        </w:rPr>
        <w:t>had engaged in marital relations with the </w:t>
      </w:r>
      <w:r>
        <w:rPr>
          <w:color w:val="231F20"/>
          <w:spacing w:val="-5"/>
        </w:rPr>
        <w:t>husband’s </w:t>
      </w:r>
      <w:r>
        <w:rPr>
          <w:color w:val="231F20"/>
        </w:rPr>
        <w:t>wife, the husband and another witness may come </w:t>
      </w:r>
      <w:r>
        <w:rPr>
          <w:color w:val="231F20"/>
          <w:spacing w:val="-3"/>
        </w:rPr>
        <w:t>together, </w:t>
      </w:r>
      <w:r>
        <w:rPr>
          <w:color w:val="231F20"/>
        </w:rPr>
        <w:t>resulting in </w:t>
      </w:r>
      <w:r>
        <w:rPr>
          <w:color w:val="231F20"/>
          <w:spacing w:val="-5"/>
        </w:rPr>
        <w:t>Reuvein’s </w:t>
      </w:r>
      <w:r>
        <w:rPr>
          <w:color w:val="231F20"/>
        </w:rPr>
        <w:t>conviction and death. The wife would not be put to death based on the </w:t>
      </w:r>
      <w:r>
        <w:rPr>
          <w:color w:val="231F20"/>
          <w:spacing w:val="-3"/>
        </w:rPr>
        <w:t>testimony. </w:t>
      </w:r>
      <w:r>
        <w:rPr>
          <w:color w:val="231F20"/>
        </w:rPr>
        <w:t>A husband is related to his wife; a relative cannot testify on behalf of or against another relative. </w:t>
      </w:r>
      <w:r>
        <w:rPr>
          <w:color w:val="231F20"/>
          <w:spacing w:val="-12"/>
        </w:rPr>
        <w:t>We </w:t>
      </w:r>
      <w:r>
        <w:rPr>
          <w:color w:val="231F20"/>
        </w:rPr>
        <w:t>accept the words of the husband that </w:t>
      </w:r>
      <w:r>
        <w:rPr>
          <w:rFonts w:ascii="Cambria" w:hAnsi="Cambria"/>
          <w:i/>
          <w:color w:val="231F20"/>
        </w:rPr>
        <w:t>Reuvein </w:t>
      </w:r>
      <w:r>
        <w:rPr>
          <w:color w:val="231F20"/>
        </w:rPr>
        <w:t>had relations with a married</w:t>
      </w:r>
      <w:r>
        <w:rPr>
          <w:color w:val="231F20"/>
          <w:spacing w:val="-6"/>
        </w:rPr>
        <w:t> </w:t>
      </w:r>
      <w:r>
        <w:rPr>
          <w:color w:val="231F20"/>
        </w:rPr>
        <w:t>woman;</w:t>
      </w:r>
      <w:r>
        <w:rPr>
          <w:color w:val="231F20"/>
          <w:spacing w:val="-6"/>
        </w:rPr>
        <w:t> </w:t>
      </w:r>
      <w:r>
        <w:rPr>
          <w:color w:val="231F20"/>
        </w:rPr>
        <w:t>we</w:t>
      </w:r>
      <w:r>
        <w:rPr>
          <w:color w:val="231F20"/>
          <w:spacing w:val="-6"/>
        </w:rPr>
        <w:t> </w:t>
      </w:r>
      <w:r>
        <w:rPr>
          <w:color w:val="231F20"/>
        </w:rPr>
        <w:t>reject</w:t>
      </w:r>
      <w:r>
        <w:rPr>
          <w:color w:val="231F20"/>
          <w:spacing w:val="-6"/>
        </w:rPr>
        <w:t> </w:t>
      </w:r>
      <w:r>
        <w:rPr>
          <w:color w:val="231F20"/>
        </w:rPr>
        <w:t>the</w:t>
      </w:r>
      <w:r>
        <w:rPr>
          <w:color w:val="231F20"/>
          <w:spacing w:val="-5"/>
        </w:rPr>
        <w:t> </w:t>
      </w:r>
      <w:r>
        <w:rPr>
          <w:color w:val="231F20"/>
        </w:rPr>
        <w:t>words</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husband</w:t>
      </w:r>
      <w:r>
        <w:rPr>
          <w:color w:val="231F20"/>
          <w:spacing w:val="-6"/>
        </w:rPr>
        <w:t> </w:t>
      </w:r>
      <w:r>
        <w:rPr>
          <w:color w:val="231F20"/>
        </w:rPr>
        <w:t>that</w:t>
      </w:r>
      <w:r>
        <w:rPr>
          <w:color w:val="231F20"/>
          <w:spacing w:val="-5"/>
        </w:rPr>
        <w:t> </w:t>
      </w:r>
      <w:r>
        <w:rPr>
          <w:color w:val="231F20"/>
        </w:rPr>
        <w:t>the</w:t>
      </w:r>
      <w:r>
        <w:rPr>
          <w:color w:val="231F20"/>
          <w:spacing w:val="-6"/>
        </w:rPr>
        <w:t> </w:t>
      </w:r>
      <w:r>
        <w:rPr>
          <w:color w:val="231F20"/>
        </w:rPr>
        <w:t>married woman</w:t>
      </w:r>
      <w:r>
        <w:rPr>
          <w:color w:val="231F20"/>
          <w:spacing w:val="-16"/>
        </w:rPr>
        <w:t> </w:t>
      </w:r>
      <w:r>
        <w:rPr>
          <w:color w:val="231F20"/>
        </w:rPr>
        <w:t>was</w:t>
      </w:r>
      <w:r>
        <w:rPr>
          <w:color w:val="231F20"/>
          <w:spacing w:val="-15"/>
        </w:rPr>
        <w:t> </w:t>
      </w:r>
      <w:r>
        <w:rPr>
          <w:color w:val="231F20"/>
        </w:rPr>
        <w:t>the</w:t>
      </w:r>
      <w:r>
        <w:rPr>
          <w:color w:val="231F20"/>
          <w:spacing w:val="-16"/>
        </w:rPr>
        <w:t> </w:t>
      </w:r>
      <w:r>
        <w:rPr>
          <w:color w:val="231F20"/>
          <w:spacing w:val="-5"/>
        </w:rPr>
        <w:t>husband’s</w:t>
      </w:r>
      <w:r>
        <w:rPr>
          <w:color w:val="231F20"/>
          <w:spacing w:val="-15"/>
        </w:rPr>
        <w:t> </w:t>
      </w:r>
      <w:r>
        <w:rPr>
          <w:color w:val="231F20"/>
        </w:rPr>
        <w:t>wife.</w:t>
      </w:r>
      <w:r>
        <w:rPr>
          <w:color w:val="231F20"/>
          <w:spacing w:val="-15"/>
        </w:rPr>
        <w:t> </w:t>
      </w:r>
      <w:r>
        <w:rPr>
          <w:rFonts w:ascii="Cambria" w:hAnsi="Cambria"/>
          <w:i/>
          <w:color w:val="231F20"/>
          <w:spacing w:val="-3"/>
        </w:rPr>
        <w:t>Maharit</w:t>
      </w:r>
      <w:r>
        <w:rPr>
          <w:rFonts w:ascii="Cambria" w:hAnsi="Cambria"/>
          <w:i/>
          <w:color w:val="231F20"/>
          <w:spacing w:val="-8"/>
        </w:rPr>
        <w:t> </w:t>
      </w:r>
      <w:r>
        <w:rPr>
          <w:color w:val="231F20"/>
        </w:rPr>
        <w:t>(</w:t>
      </w:r>
      <w:r>
        <w:rPr>
          <w:rFonts w:ascii="Cambria" w:hAnsi="Cambria"/>
          <w:i/>
          <w:color w:val="231F20"/>
        </w:rPr>
        <w:t>cheilek</w:t>
      </w:r>
      <w:r>
        <w:rPr>
          <w:rFonts w:ascii="Cambria" w:hAnsi="Cambria"/>
          <w:i/>
          <w:color w:val="231F20"/>
          <w:spacing w:val="-8"/>
        </w:rPr>
        <w:t> </w:t>
      </w:r>
      <w:r>
        <w:rPr>
          <w:color w:val="231F20"/>
        </w:rPr>
        <w:t>2</w:t>
      </w:r>
      <w:r>
        <w:rPr>
          <w:color w:val="231F20"/>
          <w:spacing w:val="-16"/>
        </w:rPr>
        <w:t> </w:t>
      </w:r>
      <w:r>
        <w:rPr>
          <w:rFonts w:ascii="Cambria" w:hAnsi="Cambria"/>
          <w:i/>
          <w:color w:val="231F20"/>
        </w:rPr>
        <w:t>Choshen</w:t>
      </w:r>
      <w:r>
        <w:rPr>
          <w:rFonts w:ascii="Cambria" w:hAnsi="Cambria"/>
          <w:i/>
          <w:color w:val="231F20"/>
          <w:spacing w:val="-8"/>
        </w:rPr>
        <w:t> </w:t>
      </w:r>
      <w:r>
        <w:rPr>
          <w:rFonts w:ascii="Cambria" w:hAnsi="Cambria"/>
          <w:i/>
          <w:color w:val="231F20"/>
          <w:spacing w:val="-3"/>
        </w:rPr>
        <w:t>Mishpat </w:t>
      </w:r>
      <w:r>
        <w:rPr>
          <w:rFonts w:ascii="Cambria" w:hAnsi="Cambria"/>
          <w:i/>
          <w:color w:val="231F20"/>
          <w:spacing w:val="-3"/>
        </w:rPr>
        <w:t>siman </w:t>
      </w:r>
      <w:r>
        <w:rPr>
          <w:color w:val="231F20"/>
        </w:rPr>
        <w:t>80) finds this lesson difficult. </w:t>
      </w:r>
      <w:r>
        <w:rPr>
          <w:color w:val="231F20"/>
          <w:spacing w:val="-4"/>
        </w:rPr>
        <w:t>How </w:t>
      </w:r>
      <w:r>
        <w:rPr>
          <w:color w:val="231F20"/>
        </w:rPr>
        <w:t>can the </w:t>
      </w:r>
      <w:r>
        <w:rPr>
          <w:color w:val="231F20"/>
          <w:spacing w:val="-5"/>
        </w:rPr>
        <w:t>husband’s </w:t>
      </w:r>
      <w:r>
        <w:rPr>
          <w:color w:val="231F20"/>
        </w:rPr>
        <w:t>words about the man who had relations with his wife be acceptable to a court? The husband undoubtedly hates the man; he is filled with a desire for vengeance. </w:t>
      </w:r>
      <w:r>
        <w:rPr>
          <w:color w:val="231F20"/>
          <w:spacing w:val="-4"/>
        </w:rPr>
        <w:t>How </w:t>
      </w:r>
      <w:r>
        <w:rPr>
          <w:color w:val="231F20"/>
        </w:rPr>
        <w:t>can his testimony be</w:t>
      </w:r>
      <w:r>
        <w:rPr>
          <w:color w:val="231F20"/>
          <w:spacing w:val="-20"/>
        </w:rPr>
        <w:t> </w:t>
      </w:r>
      <w:r>
        <w:rPr>
          <w:color w:val="231F20"/>
        </w:rPr>
        <w:t>accepted?</w:t>
      </w:r>
    </w:p>
    <w:p>
      <w:pPr>
        <w:pStyle w:val="BodyText"/>
        <w:spacing w:line="316" w:lineRule="auto" w:before="19"/>
        <w:ind w:left="180" w:right="117" w:firstLine="360"/>
        <w:jc w:val="both"/>
      </w:pPr>
      <w:r>
        <w:rPr>
          <w:rFonts w:ascii="Cambria"/>
          <w:i/>
          <w:color w:val="231F20"/>
          <w:spacing w:val="-3"/>
        </w:rPr>
        <w:t>Maharit </w:t>
      </w:r>
      <w:r>
        <w:rPr>
          <w:color w:val="231F20"/>
        </w:rPr>
        <w:t>derives a remarkable law from the </w:t>
      </w:r>
      <w:r>
        <w:rPr>
          <w:rFonts w:ascii="Cambria"/>
          <w:i/>
          <w:color w:val="231F20"/>
        </w:rPr>
        <w:t>Gemara</w:t>
      </w:r>
      <w:r>
        <w:rPr>
          <w:color w:val="231F20"/>
        </w:rPr>
        <w:t>. </w:t>
      </w:r>
      <w:r>
        <w:rPr>
          <w:rFonts w:ascii="Cambria"/>
          <w:i/>
          <w:color w:val="231F20"/>
          <w:spacing w:val="-4"/>
        </w:rPr>
        <w:t>Halachah </w:t>
      </w:r>
      <w:r>
        <w:rPr>
          <w:color w:val="231F20"/>
        </w:rPr>
        <w:t>disqualifies someone who has a financial interest in testifying. If someone</w:t>
      </w:r>
      <w:r>
        <w:rPr>
          <w:color w:val="231F20"/>
          <w:spacing w:val="-7"/>
        </w:rPr>
        <w:t> </w:t>
      </w:r>
      <w:r>
        <w:rPr>
          <w:color w:val="231F20"/>
        </w:rPr>
        <w:t>stands</w:t>
      </w:r>
      <w:r>
        <w:rPr>
          <w:color w:val="231F20"/>
          <w:spacing w:val="-6"/>
        </w:rPr>
        <w:t> </w:t>
      </w:r>
      <w:r>
        <w:rPr>
          <w:color w:val="231F20"/>
        </w:rPr>
        <w:t>to</w:t>
      </w:r>
      <w:r>
        <w:rPr>
          <w:color w:val="231F20"/>
          <w:spacing w:val="-6"/>
        </w:rPr>
        <w:t> </w:t>
      </w:r>
      <w:r>
        <w:rPr>
          <w:color w:val="231F20"/>
        </w:rPr>
        <w:t>earn</w:t>
      </w:r>
      <w:r>
        <w:rPr>
          <w:color w:val="231F20"/>
          <w:spacing w:val="-6"/>
        </w:rPr>
        <w:t> </w:t>
      </w:r>
      <w:r>
        <w:rPr>
          <w:color w:val="231F20"/>
          <w:spacing w:val="-4"/>
        </w:rPr>
        <w:t>money,</w:t>
      </w:r>
      <w:r>
        <w:rPr>
          <w:color w:val="231F20"/>
          <w:spacing w:val="-6"/>
        </w:rPr>
        <w:t> </w:t>
      </w:r>
      <w:r>
        <w:rPr>
          <w:color w:val="231F20"/>
        </w:rPr>
        <w:t>he</w:t>
      </w:r>
      <w:r>
        <w:rPr>
          <w:color w:val="231F20"/>
          <w:spacing w:val="-6"/>
        </w:rPr>
        <w:t> </w:t>
      </w:r>
      <w:r>
        <w:rPr>
          <w:color w:val="231F20"/>
        </w:rPr>
        <w:t>cannot</w:t>
      </w:r>
      <w:r>
        <w:rPr>
          <w:color w:val="231F20"/>
          <w:spacing w:val="-6"/>
        </w:rPr>
        <w:t> </w:t>
      </w:r>
      <w:r>
        <w:rPr>
          <w:color w:val="231F20"/>
          <w:spacing w:val="-3"/>
        </w:rPr>
        <w:t>testify.</w:t>
      </w:r>
      <w:r>
        <w:rPr>
          <w:color w:val="231F20"/>
          <w:spacing w:val="-6"/>
        </w:rPr>
        <w:t> </w:t>
      </w:r>
      <w:r>
        <w:rPr>
          <w:color w:val="231F20"/>
          <w:spacing w:val="-12"/>
        </w:rPr>
        <w:t>We</w:t>
      </w:r>
      <w:r>
        <w:rPr>
          <w:color w:val="231F20"/>
          <w:spacing w:val="-6"/>
        </w:rPr>
        <w:t> </w:t>
      </w:r>
      <w:r>
        <w:rPr>
          <w:color w:val="231F20"/>
        </w:rPr>
        <w:t>suspect</w:t>
      </w:r>
      <w:r>
        <w:rPr>
          <w:color w:val="231F20"/>
          <w:spacing w:val="-6"/>
        </w:rPr>
        <w:t> </w:t>
      </w:r>
      <w:r>
        <w:rPr>
          <w:color w:val="231F20"/>
        </w:rPr>
        <w:t>that</w:t>
      </w:r>
      <w:r>
        <w:rPr>
          <w:color w:val="231F20"/>
          <w:spacing w:val="-6"/>
        </w:rPr>
        <w:t> </w:t>
      </w:r>
      <w:r>
        <w:rPr>
          <w:color w:val="231F20"/>
        </w:rPr>
        <w:t>his financial bias is causing him to say certain things. His words are</w:t>
      </w:r>
      <w:r>
        <w:rPr>
          <w:color w:val="231F20"/>
          <w:spacing w:val="-39"/>
        </w:rPr>
        <w:t> </w:t>
      </w:r>
      <w:r>
        <w:rPr>
          <w:color w:val="231F20"/>
        </w:rPr>
        <w:t>not accepted.</w:t>
      </w:r>
      <w:r>
        <w:rPr>
          <w:color w:val="231F20"/>
          <w:spacing w:val="-22"/>
        </w:rPr>
        <w:t> </w:t>
      </w:r>
      <w:r>
        <w:rPr>
          <w:color w:val="231F20"/>
          <w:spacing w:val="-4"/>
        </w:rPr>
        <w:t>However,</w:t>
      </w:r>
      <w:r>
        <w:rPr>
          <w:color w:val="231F20"/>
          <w:spacing w:val="-21"/>
        </w:rPr>
        <w:t> </w:t>
      </w:r>
      <w:r>
        <w:rPr>
          <w:color w:val="231F20"/>
        </w:rPr>
        <w:t>if</w:t>
      </w:r>
      <w:r>
        <w:rPr>
          <w:color w:val="231F20"/>
          <w:spacing w:val="-21"/>
        </w:rPr>
        <w:t> </w:t>
      </w:r>
      <w:r>
        <w:rPr>
          <w:color w:val="231F20"/>
        </w:rPr>
        <w:t>a</w:t>
      </w:r>
      <w:r>
        <w:rPr>
          <w:color w:val="231F20"/>
          <w:spacing w:val="-21"/>
        </w:rPr>
        <w:t> </w:t>
      </w:r>
      <w:r>
        <w:rPr>
          <w:color w:val="231F20"/>
        </w:rPr>
        <w:t>person</w:t>
      </w:r>
      <w:r>
        <w:rPr>
          <w:color w:val="231F20"/>
          <w:spacing w:val="-21"/>
        </w:rPr>
        <w:t> </w:t>
      </w:r>
      <w:r>
        <w:rPr>
          <w:color w:val="231F20"/>
        </w:rPr>
        <w:t>is</w:t>
      </w:r>
      <w:r>
        <w:rPr>
          <w:color w:val="231F20"/>
          <w:spacing w:val="-21"/>
        </w:rPr>
        <w:t> </w:t>
      </w:r>
      <w:r>
        <w:rPr>
          <w:color w:val="231F20"/>
        </w:rPr>
        <w:t>filled</w:t>
      </w:r>
      <w:r>
        <w:rPr>
          <w:color w:val="231F20"/>
          <w:spacing w:val="-22"/>
        </w:rPr>
        <w:t> </w:t>
      </w:r>
      <w:r>
        <w:rPr>
          <w:color w:val="231F20"/>
        </w:rPr>
        <w:t>with</w:t>
      </w:r>
      <w:r>
        <w:rPr>
          <w:color w:val="231F20"/>
          <w:spacing w:val="-21"/>
        </w:rPr>
        <w:t> </w:t>
      </w:r>
      <w:r>
        <w:rPr>
          <w:color w:val="231F20"/>
        </w:rPr>
        <w:t>animosity</w:t>
      </w:r>
      <w:r>
        <w:rPr>
          <w:color w:val="231F20"/>
          <w:spacing w:val="-21"/>
        </w:rPr>
        <w:t> </w:t>
      </w:r>
      <w:r>
        <w:rPr>
          <w:color w:val="231F20"/>
        </w:rPr>
        <w:t>and</w:t>
      </w:r>
      <w:r>
        <w:rPr>
          <w:color w:val="231F20"/>
          <w:spacing w:val="-21"/>
        </w:rPr>
        <w:t> </w:t>
      </w:r>
      <w:r>
        <w:rPr>
          <w:color w:val="231F20"/>
        </w:rPr>
        <w:t>retaliation, his</w:t>
      </w:r>
      <w:r>
        <w:rPr>
          <w:color w:val="231F20"/>
          <w:spacing w:val="-27"/>
        </w:rPr>
        <w:t> </w:t>
      </w:r>
      <w:r>
        <w:rPr>
          <w:color w:val="231F20"/>
        </w:rPr>
        <w:t>testimony</w:t>
      </w:r>
      <w:r>
        <w:rPr>
          <w:color w:val="231F20"/>
          <w:spacing w:val="-27"/>
        </w:rPr>
        <w:t> </w:t>
      </w:r>
      <w:r>
        <w:rPr>
          <w:color w:val="231F20"/>
        </w:rPr>
        <w:t>will</w:t>
      </w:r>
      <w:r>
        <w:rPr>
          <w:color w:val="231F20"/>
          <w:spacing w:val="-27"/>
        </w:rPr>
        <w:t> </w:t>
      </w:r>
      <w:r>
        <w:rPr>
          <w:color w:val="231F20"/>
        </w:rPr>
        <w:t>be</w:t>
      </w:r>
      <w:r>
        <w:rPr>
          <w:color w:val="231F20"/>
          <w:spacing w:val="-27"/>
        </w:rPr>
        <w:t> </w:t>
      </w:r>
      <w:r>
        <w:rPr>
          <w:color w:val="231F20"/>
        </w:rPr>
        <w:t>accepted.</w:t>
      </w:r>
      <w:r>
        <w:rPr>
          <w:color w:val="231F20"/>
          <w:spacing w:val="-27"/>
        </w:rPr>
        <w:t> </w:t>
      </w:r>
      <w:r>
        <w:rPr>
          <w:color w:val="231F20"/>
        </w:rPr>
        <w:t>Honest</w:t>
      </w:r>
      <w:r>
        <w:rPr>
          <w:color w:val="231F20"/>
          <w:spacing w:val="-27"/>
        </w:rPr>
        <w:t> </w:t>
      </w:r>
      <w:r>
        <w:rPr>
          <w:color w:val="231F20"/>
        </w:rPr>
        <w:t>testimony</w:t>
      </w:r>
      <w:r>
        <w:rPr>
          <w:color w:val="231F20"/>
          <w:spacing w:val="-27"/>
        </w:rPr>
        <w:t> </w:t>
      </w:r>
      <w:r>
        <w:rPr>
          <w:color w:val="231F20"/>
        </w:rPr>
        <w:t>is</w:t>
      </w:r>
      <w:r>
        <w:rPr>
          <w:color w:val="231F20"/>
          <w:spacing w:val="-26"/>
        </w:rPr>
        <w:t> </w:t>
      </w:r>
      <w:r>
        <w:rPr>
          <w:color w:val="231F20"/>
        </w:rPr>
        <w:t>a</w:t>
      </w:r>
      <w:r>
        <w:rPr>
          <w:color w:val="231F20"/>
          <w:spacing w:val="-27"/>
        </w:rPr>
        <w:t> </w:t>
      </w:r>
      <w:r>
        <w:rPr>
          <w:color w:val="231F20"/>
        </w:rPr>
        <w:t>significant</w:t>
      </w:r>
      <w:r>
        <w:rPr>
          <w:color w:val="231F20"/>
          <w:spacing w:val="-27"/>
        </w:rPr>
        <w:t> </w:t>
      </w:r>
      <w:r>
        <w:rPr>
          <w:color w:val="231F20"/>
          <w:spacing w:val="-5"/>
        </w:rPr>
        <w:t>Torah </w:t>
      </w:r>
      <w:r>
        <w:rPr>
          <w:color w:val="231F20"/>
        </w:rPr>
        <w:t>principle. </w:t>
      </w:r>
      <w:r>
        <w:rPr>
          <w:color w:val="231F20"/>
          <w:spacing w:val="-5"/>
        </w:rPr>
        <w:t>It </w:t>
      </w:r>
      <w:r>
        <w:rPr>
          <w:color w:val="231F20"/>
        </w:rPr>
        <w:t>is one of the </w:t>
      </w:r>
      <w:r>
        <w:rPr>
          <w:color w:val="231F20"/>
          <w:spacing w:val="-8"/>
        </w:rPr>
        <w:t>Ten </w:t>
      </w:r>
      <w:r>
        <w:rPr>
          <w:color w:val="231F20"/>
        </w:rPr>
        <w:t>Commandments. </w:t>
      </w:r>
      <w:r>
        <w:rPr>
          <w:rFonts w:ascii="Cambria"/>
          <w:i/>
          <w:color w:val="231F20"/>
          <w:spacing w:val="-3"/>
        </w:rPr>
        <w:t>Halachah </w:t>
      </w:r>
      <w:r>
        <w:rPr>
          <w:color w:val="231F20"/>
        </w:rPr>
        <w:t>trusts that the</w:t>
      </w:r>
      <w:r>
        <w:rPr>
          <w:color w:val="231F20"/>
          <w:spacing w:val="-5"/>
        </w:rPr>
        <w:t> </w:t>
      </w:r>
      <w:r>
        <w:rPr>
          <w:color w:val="231F20"/>
        </w:rPr>
        <w:t>man</w:t>
      </w:r>
      <w:r>
        <w:rPr>
          <w:color w:val="231F20"/>
          <w:spacing w:val="-5"/>
        </w:rPr>
        <w:t> </w:t>
      </w:r>
      <w:r>
        <w:rPr>
          <w:color w:val="231F20"/>
        </w:rPr>
        <w:t>with</w:t>
      </w:r>
      <w:r>
        <w:rPr>
          <w:color w:val="231F20"/>
          <w:spacing w:val="-4"/>
        </w:rPr>
        <w:t> </w:t>
      </w:r>
      <w:r>
        <w:rPr>
          <w:color w:val="231F20"/>
        </w:rPr>
        <w:t>the</w:t>
      </w:r>
      <w:r>
        <w:rPr>
          <w:color w:val="231F20"/>
          <w:spacing w:val="-5"/>
        </w:rPr>
        <w:t> </w:t>
      </w:r>
      <w:r>
        <w:rPr>
          <w:color w:val="231F20"/>
        </w:rPr>
        <w:t>animosity</w:t>
      </w:r>
      <w:r>
        <w:rPr>
          <w:color w:val="231F20"/>
          <w:spacing w:val="-5"/>
        </w:rPr>
        <w:t> </w:t>
      </w:r>
      <w:r>
        <w:rPr>
          <w:color w:val="231F20"/>
        </w:rPr>
        <w:t>will</w:t>
      </w:r>
      <w:r>
        <w:rPr>
          <w:color w:val="231F20"/>
          <w:spacing w:val="-4"/>
        </w:rPr>
        <w:t> </w:t>
      </w:r>
      <w:r>
        <w:rPr>
          <w:color w:val="231F20"/>
        </w:rPr>
        <w:t>control</w:t>
      </w:r>
      <w:r>
        <w:rPr>
          <w:color w:val="231F20"/>
          <w:spacing w:val="-5"/>
        </w:rPr>
        <w:t> </w:t>
      </w:r>
      <w:r>
        <w:rPr>
          <w:color w:val="231F20"/>
        </w:rPr>
        <w:t>himself</w:t>
      </w:r>
      <w:r>
        <w:rPr>
          <w:color w:val="231F20"/>
          <w:spacing w:val="-5"/>
        </w:rPr>
        <w:t> </w:t>
      </w:r>
      <w:r>
        <w:rPr>
          <w:color w:val="231F20"/>
        </w:rPr>
        <w:t>and</w:t>
      </w:r>
      <w:r>
        <w:rPr>
          <w:color w:val="231F20"/>
          <w:spacing w:val="-4"/>
        </w:rPr>
        <w:t> </w:t>
      </w:r>
      <w:r>
        <w:rPr>
          <w:color w:val="231F20"/>
        </w:rPr>
        <w:t>testify</w:t>
      </w:r>
      <w:r>
        <w:rPr>
          <w:color w:val="231F20"/>
          <w:spacing w:val="-5"/>
        </w:rPr>
        <w:t> </w:t>
      </w:r>
      <w:r>
        <w:rPr>
          <w:color w:val="231F20"/>
          <w:spacing w:val="-3"/>
        </w:rPr>
        <w:t>honestly. </w:t>
      </w:r>
      <w:r>
        <w:rPr>
          <w:rFonts w:ascii="Cambria"/>
          <w:i/>
          <w:color w:val="231F20"/>
          <w:spacing w:val="-3"/>
        </w:rPr>
        <w:t>Mordechai</w:t>
      </w:r>
      <w:r>
        <w:rPr>
          <w:rFonts w:ascii="Cambria"/>
          <w:i/>
          <w:color w:val="231F20"/>
          <w:spacing w:val="-20"/>
        </w:rPr>
        <w:t> </w:t>
      </w:r>
      <w:r>
        <w:rPr>
          <w:color w:val="231F20"/>
        </w:rPr>
        <w:t>(</w:t>
      </w:r>
      <w:r>
        <w:rPr>
          <w:rFonts w:ascii="Cambria"/>
          <w:i/>
          <w:color w:val="231F20"/>
        </w:rPr>
        <w:t>Sanhedrin</w:t>
      </w:r>
      <w:r>
        <w:rPr>
          <w:rFonts w:ascii="Cambria"/>
          <w:i/>
          <w:color w:val="231F20"/>
          <w:spacing w:val="-20"/>
        </w:rPr>
        <w:t> </w:t>
      </w:r>
      <w:r>
        <w:rPr>
          <w:rFonts w:ascii="Cambria"/>
          <w:i/>
          <w:color w:val="231F20"/>
        </w:rPr>
        <w:t>remez</w:t>
      </w:r>
      <w:r>
        <w:rPr>
          <w:rFonts w:ascii="Cambria"/>
          <w:i/>
          <w:color w:val="231F20"/>
          <w:spacing w:val="-19"/>
        </w:rPr>
        <w:t> </w:t>
      </w:r>
      <w:r>
        <w:rPr>
          <w:color w:val="231F20"/>
        </w:rPr>
        <w:t>695)</w:t>
      </w:r>
      <w:r>
        <w:rPr>
          <w:color w:val="231F20"/>
          <w:spacing w:val="-27"/>
        </w:rPr>
        <w:t> </w:t>
      </w:r>
      <w:r>
        <w:rPr>
          <w:color w:val="231F20"/>
        </w:rPr>
        <w:t>also</w:t>
      </w:r>
      <w:r>
        <w:rPr>
          <w:color w:val="231F20"/>
          <w:spacing w:val="-26"/>
        </w:rPr>
        <w:t> </w:t>
      </w:r>
      <w:r>
        <w:rPr>
          <w:color w:val="231F20"/>
        </w:rPr>
        <w:t>derives</w:t>
      </w:r>
      <w:r>
        <w:rPr>
          <w:color w:val="231F20"/>
          <w:spacing w:val="-27"/>
        </w:rPr>
        <w:t> </w:t>
      </w:r>
      <w:r>
        <w:rPr>
          <w:color w:val="231F20"/>
        </w:rPr>
        <w:t>from</w:t>
      </w:r>
      <w:r>
        <w:rPr>
          <w:color w:val="231F20"/>
          <w:spacing w:val="-26"/>
        </w:rPr>
        <w:t> </w:t>
      </w:r>
      <w:r>
        <w:rPr>
          <w:color w:val="231F20"/>
        </w:rPr>
        <w:t>our</w:t>
      </w:r>
      <w:r>
        <w:rPr>
          <w:color w:val="231F20"/>
          <w:spacing w:val="-26"/>
        </w:rPr>
        <w:t> </w:t>
      </w:r>
      <w:r>
        <w:rPr>
          <w:rFonts w:ascii="Cambria"/>
          <w:i/>
          <w:color w:val="231F20"/>
        </w:rPr>
        <w:t>Gemara</w:t>
      </w:r>
      <w:r>
        <w:rPr>
          <w:rFonts w:ascii="Cambria"/>
          <w:i/>
          <w:color w:val="231F20"/>
          <w:spacing w:val="-20"/>
        </w:rPr>
        <w:t> </w:t>
      </w:r>
      <w:r>
        <w:rPr>
          <w:color w:val="231F20"/>
          <w:spacing w:val="-3"/>
        </w:rPr>
        <w:t>that </w:t>
      </w:r>
      <w:r>
        <w:rPr>
          <w:color w:val="231F20"/>
        </w:rPr>
        <w:t>relatives</w:t>
      </w:r>
      <w:r>
        <w:rPr>
          <w:color w:val="231F20"/>
          <w:spacing w:val="-11"/>
        </w:rPr>
        <w:t> </w:t>
      </w:r>
      <w:r>
        <w:rPr>
          <w:color w:val="231F20"/>
        </w:rPr>
        <w:t>of</w:t>
      </w:r>
      <w:r>
        <w:rPr>
          <w:color w:val="231F20"/>
          <w:spacing w:val="-11"/>
        </w:rPr>
        <w:t> </w:t>
      </w:r>
      <w:r>
        <w:rPr>
          <w:color w:val="231F20"/>
        </w:rPr>
        <w:t>a</w:t>
      </w:r>
      <w:r>
        <w:rPr>
          <w:color w:val="231F20"/>
          <w:spacing w:val="-11"/>
        </w:rPr>
        <w:t> </w:t>
      </w:r>
      <w:r>
        <w:rPr>
          <w:color w:val="231F20"/>
        </w:rPr>
        <w:t>murder</w:t>
      </w:r>
      <w:r>
        <w:rPr>
          <w:color w:val="231F20"/>
          <w:spacing w:val="-11"/>
        </w:rPr>
        <w:t> </w:t>
      </w:r>
      <w:r>
        <w:rPr>
          <w:color w:val="231F20"/>
        </w:rPr>
        <w:t>victim</w:t>
      </w:r>
      <w:r>
        <w:rPr>
          <w:color w:val="231F20"/>
          <w:spacing w:val="-11"/>
        </w:rPr>
        <w:t> </w:t>
      </w:r>
      <w:r>
        <w:rPr>
          <w:color w:val="231F20"/>
        </w:rPr>
        <w:t>are</w:t>
      </w:r>
      <w:r>
        <w:rPr>
          <w:color w:val="231F20"/>
          <w:spacing w:val="-11"/>
        </w:rPr>
        <w:t> </w:t>
      </w:r>
      <w:r>
        <w:rPr>
          <w:color w:val="231F20"/>
        </w:rPr>
        <w:t>acceptable</w:t>
      </w:r>
      <w:r>
        <w:rPr>
          <w:color w:val="231F20"/>
          <w:spacing w:val="-11"/>
        </w:rPr>
        <w:t> </w:t>
      </w:r>
      <w:r>
        <w:rPr>
          <w:color w:val="231F20"/>
        </w:rPr>
        <w:t>witnesses</w:t>
      </w:r>
      <w:r>
        <w:rPr>
          <w:color w:val="231F20"/>
          <w:spacing w:val="-11"/>
        </w:rPr>
        <w:t> </w:t>
      </w:r>
      <w:r>
        <w:rPr>
          <w:color w:val="231F20"/>
        </w:rPr>
        <w:t>in</w:t>
      </w:r>
      <w:r>
        <w:rPr>
          <w:color w:val="231F20"/>
          <w:spacing w:val="-11"/>
        </w:rPr>
        <w:t> </w:t>
      </w:r>
      <w:r>
        <w:rPr>
          <w:color w:val="231F20"/>
        </w:rPr>
        <w:t>court</w:t>
      </w:r>
      <w:r>
        <w:rPr>
          <w:color w:val="231F20"/>
          <w:spacing w:val="-11"/>
        </w:rPr>
        <w:t> </w:t>
      </w:r>
      <w:r>
        <w:rPr>
          <w:color w:val="231F20"/>
        </w:rPr>
        <w:t>against the</w:t>
      </w:r>
      <w:r>
        <w:rPr>
          <w:color w:val="231F20"/>
          <w:spacing w:val="-22"/>
        </w:rPr>
        <w:t> </w:t>
      </w:r>
      <w:r>
        <w:rPr>
          <w:color w:val="231F20"/>
          <w:spacing w:val="-3"/>
        </w:rPr>
        <w:t>murderer.</w:t>
      </w:r>
      <w:r>
        <w:rPr>
          <w:color w:val="231F20"/>
          <w:spacing w:val="-21"/>
        </w:rPr>
        <w:t> </w:t>
      </w:r>
      <w:r>
        <w:rPr>
          <w:rFonts w:ascii="Cambria"/>
          <w:i/>
          <w:color w:val="231F20"/>
        </w:rPr>
        <w:t>Rama</w:t>
      </w:r>
      <w:r>
        <w:rPr>
          <w:rFonts w:ascii="Cambria"/>
          <w:i/>
          <w:color w:val="231F20"/>
          <w:spacing w:val="-14"/>
        </w:rPr>
        <w:t> </w:t>
      </w:r>
      <w:r>
        <w:rPr>
          <w:color w:val="231F20"/>
        </w:rPr>
        <w:t>(</w:t>
      </w:r>
      <w:r>
        <w:rPr>
          <w:rFonts w:ascii="Cambria"/>
          <w:i/>
          <w:color w:val="231F20"/>
        </w:rPr>
        <w:t>Choshen</w:t>
      </w:r>
      <w:r>
        <w:rPr>
          <w:rFonts w:ascii="Cambria"/>
          <w:i/>
          <w:color w:val="231F20"/>
          <w:spacing w:val="-14"/>
        </w:rPr>
        <w:t> </w:t>
      </w:r>
      <w:r>
        <w:rPr>
          <w:rFonts w:ascii="Cambria"/>
          <w:i/>
          <w:color w:val="231F20"/>
          <w:spacing w:val="-3"/>
        </w:rPr>
        <w:t>Mishpat</w:t>
      </w:r>
      <w:r>
        <w:rPr>
          <w:rFonts w:ascii="Cambria"/>
          <w:i/>
          <w:color w:val="231F20"/>
          <w:spacing w:val="-14"/>
        </w:rPr>
        <w:t> </w:t>
      </w:r>
      <w:r>
        <w:rPr>
          <w:rFonts w:ascii="Cambria"/>
          <w:i/>
          <w:color w:val="231F20"/>
          <w:spacing w:val="-3"/>
        </w:rPr>
        <w:t>siman</w:t>
      </w:r>
      <w:r>
        <w:rPr>
          <w:rFonts w:ascii="Cambria"/>
          <w:i/>
          <w:color w:val="231F20"/>
          <w:spacing w:val="-15"/>
        </w:rPr>
        <w:t> </w:t>
      </w:r>
      <w:r>
        <w:rPr>
          <w:color w:val="231F20"/>
        </w:rPr>
        <w:t>33:16)</w:t>
      </w:r>
      <w:r>
        <w:rPr>
          <w:color w:val="231F20"/>
          <w:spacing w:val="-21"/>
        </w:rPr>
        <w:t> </w:t>
      </w:r>
      <w:r>
        <w:rPr>
          <w:color w:val="231F20"/>
        </w:rPr>
        <w:t>rules</w:t>
      </w:r>
      <w:r>
        <w:rPr>
          <w:color w:val="231F20"/>
          <w:spacing w:val="-21"/>
        </w:rPr>
        <w:t> </w:t>
      </w:r>
      <w:r>
        <w:rPr>
          <w:color w:val="231F20"/>
        </w:rPr>
        <w:t>this</w:t>
      </w:r>
      <w:r>
        <w:rPr>
          <w:color w:val="231F20"/>
          <w:spacing w:val="-21"/>
        </w:rPr>
        <w:t> </w:t>
      </w:r>
      <w:r>
        <w:rPr>
          <w:color w:val="231F20"/>
        </w:rPr>
        <w:t>way</w:t>
      </w:r>
      <w:r>
        <w:rPr>
          <w:color w:val="231F20"/>
          <w:spacing w:val="-22"/>
        </w:rPr>
        <w:t> </w:t>
      </w:r>
      <w:r>
        <w:rPr>
          <w:color w:val="231F20"/>
        </w:rPr>
        <w:t>as well. </w:t>
      </w:r>
      <w:r>
        <w:rPr>
          <w:color w:val="231F20"/>
          <w:spacing w:val="-3"/>
        </w:rPr>
        <w:t>He </w:t>
      </w:r>
      <w:r>
        <w:rPr>
          <w:color w:val="231F20"/>
        </w:rPr>
        <w:t>writes that relatives of a murder victim may testify against the </w:t>
      </w:r>
      <w:r>
        <w:rPr>
          <w:color w:val="231F20"/>
          <w:spacing w:val="-3"/>
        </w:rPr>
        <w:t>murderer, </w:t>
      </w:r>
      <w:r>
        <w:rPr>
          <w:color w:val="231F20"/>
        </w:rPr>
        <w:t>and relatives of an individual who was struck may testify against the perpetrator and thereby cause him to be expelled from the synagogue. There is no gain to the victim, who was</w:t>
      </w:r>
      <w:r>
        <w:rPr>
          <w:color w:val="231F20"/>
          <w:spacing w:val="-25"/>
        </w:rPr>
        <w:t> </w:t>
      </w:r>
      <w:r>
        <w:rPr>
          <w:color w:val="231F20"/>
        </w:rPr>
        <w:t>struck, from their</w:t>
      </w:r>
      <w:r>
        <w:rPr>
          <w:color w:val="231F20"/>
          <w:spacing w:val="2"/>
        </w:rPr>
        <w:t> </w:t>
      </w:r>
      <w:r>
        <w:rPr>
          <w:color w:val="231F20"/>
          <w:spacing w:val="-3"/>
        </w:rPr>
        <w:t>testimony.</w:t>
      </w:r>
    </w:p>
    <w:p>
      <w:pPr>
        <w:spacing w:line="314" w:lineRule="auto" w:before="23"/>
        <w:ind w:left="180" w:right="117" w:firstLine="360"/>
        <w:jc w:val="both"/>
        <w:rPr>
          <w:sz w:val="23"/>
        </w:rPr>
      </w:pPr>
      <w:r>
        <w:rPr>
          <w:rFonts w:ascii="Cambria" w:hAnsi="Cambria"/>
          <w:i/>
          <w:color w:val="231F20"/>
          <w:spacing w:val="-4"/>
          <w:sz w:val="23"/>
        </w:rPr>
        <w:t>Shu”t</w:t>
      </w:r>
      <w:r>
        <w:rPr>
          <w:rFonts w:ascii="Cambria" w:hAnsi="Cambria"/>
          <w:i/>
          <w:color w:val="231F20"/>
          <w:spacing w:val="-20"/>
          <w:sz w:val="23"/>
        </w:rPr>
        <w:t> </w:t>
      </w:r>
      <w:r>
        <w:rPr>
          <w:rFonts w:ascii="Cambria" w:hAnsi="Cambria"/>
          <w:i/>
          <w:color w:val="231F20"/>
          <w:sz w:val="23"/>
        </w:rPr>
        <w:t>Radbaz</w:t>
      </w:r>
      <w:r>
        <w:rPr>
          <w:rFonts w:ascii="Cambria" w:hAnsi="Cambria"/>
          <w:i/>
          <w:color w:val="231F20"/>
          <w:spacing w:val="-20"/>
          <w:sz w:val="23"/>
        </w:rPr>
        <w:t> </w:t>
      </w:r>
      <w:r>
        <w:rPr>
          <w:color w:val="231F20"/>
          <w:sz w:val="23"/>
        </w:rPr>
        <w:t>(</w:t>
      </w:r>
      <w:r>
        <w:rPr>
          <w:rFonts w:ascii="Cambria" w:hAnsi="Cambria"/>
          <w:i/>
          <w:color w:val="231F20"/>
          <w:sz w:val="23"/>
        </w:rPr>
        <w:t>cheilek</w:t>
      </w:r>
      <w:r>
        <w:rPr>
          <w:rFonts w:ascii="Cambria" w:hAnsi="Cambria"/>
          <w:i/>
          <w:color w:val="231F20"/>
          <w:spacing w:val="-20"/>
          <w:sz w:val="23"/>
        </w:rPr>
        <w:t> </w:t>
      </w:r>
      <w:r>
        <w:rPr>
          <w:color w:val="231F20"/>
          <w:sz w:val="23"/>
        </w:rPr>
        <w:t>4</w:t>
      </w:r>
      <w:r>
        <w:rPr>
          <w:color w:val="231F20"/>
          <w:spacing w:val="-27"/>
          <w:sz w:val="23"/>
        </w:rPr>
        <w:t> </w:t>
      </w:r>
      <w:r>
        <w:rPr>
          <w:rFonts w:ascii="Cambria" w:hAnsi="Cambria"/>
          <w:i/>
          <w:color w:val="231F20"/>
          <w:spacing w:val="-3"/>
          <w:sz w:val="23"/>
        </w:rPr>
        <w:t>siman</w:t>
      </w:r>
      <w:r>
        <w:rPr>
          <w:rFonts w:ascii="Cambria" w:hAnsi="Cambria"/>
          <w:i/>
          <w:color w:val="231F20"/>
          <w:spacing w:val="-19"/>
          <w:sz w:val="23"/>
        </w:rPr>
        <w:t> </w:t>
      </w:r>
      <w:r>
        <w:rPr>
          <w:color w:val="231F20"/>
          <w:sz w:val="23"/>
        </w:rPr>
        <w:t>231)</w:t>
      </w:r>
      <w:r>
        <w:rPr>
          <w:color w:val="231F20"/>
          <w:spacing w:val="-27"/>
          <w:sz w:val="23"/>
        </w:rPr>
        <w:t> </w:t>
      </w:r>
      <w:r>
        <w:rPr>
          <w:color w:val="231F20"/>
          <w:sz w:val="23"/>
        </w:rPr>
        <w:t>disagrees</w:t>
      </w:r>
      <w:r>
        <w:rPr>
          <w:color w:val="231F20"/>
          <w:spacing w:val="-27"/>
          <w:sz w:val="23"/>
        </w:rPr>
        <w:t> </w:t>
      </w:r>
      <w:r>
        <w:rPr>
          <w:color w:val="231F20"/>
          <w:sz w:val="23"/>
        </w:rPr>
        <w:t>with</w:t>
      </w:r>
      <w:r>
        <w:rPr>
          <w:color w:val="231F20"/>
          <w:spacing w:val="-26"/>
          <w:sz w:val="23"/>
        </w:rPr>
        <w:t> </w:t>
      </w:r>
      <w:r>
        <w:rPr>
          <w:rFonts w:ascii="Cambria" w:hAnsi="Cambria"/>
          <w:i/>
          <w:color w:val="231F20"/>
          <w:spacing w:val="-3"/>
          <w:sz w:val="23"/>
        </w:rPr>
        <w:t>Maharit</w:t>
      </w:r>
      <w:r>
        <w:rPr>
          <w:color w:val="231F20"/>
          <w:spacing w:val="-3"/>
          <w:sz w:val="23"/>
        </w:rPr>
        <w:t>.</w:t>
      </w:r>
      <w:r>
        <w:rPr>
          <w:color w:val="231F20"/>
          <w:spacing w:val="-27"/>
          <w:sz w:val="23"/>
        </w:rPr>
        <w:t> </w:t>
      </w:r>
      <w:r>
        <w:rPr>
          <w:color w:val="231F20"/>
          <w:spacing w:val="-3"/>
          <w:sz w:val="23"/>
        </w:rPr>
        <w:t>He</w:t>
      </w:r>
      <w:r>
        <w:rPr>
          <w:color w:val="231F20"/>
          <w:spacing w:val="-27"/>
          <w:sz w:val="23"/>
        </w:rPr>
        <w:t> </w:t>
      </w:r>
      <w:r>
        <w:rPr>
          <w:color w:val="231F20"/>
          <w:sz w:val="23"/>
        </w:rPr>
        <w:t>is of the opinion that relatives of a murder victim cannot testify</w:t>
      </w:r>
      <w:r>
        <w:rPr>
          <w:color w:val="231F20"/>
          <w:spacing w:val="43"/>
          <w:sz w:val="23"/>
        </w:rPr>
        <w:t> </w:t>
      </w:r>
      <w:r>
        <w:rPr>
          <w:color w:val="231F20"/>
          <w:sz w:val="23"/>
        </w:rPr>
        <w:t>about</w:t>
      </w:r>
    </w:p>
    <w:p>
      <w:pPr>
        <w:spacing w:after="0" w:line="314"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the murder for they are heavily biased. They seek to avenge the spilled</w:t>
      </w:r>
      <w:r>
        <w:rPr>
          <w:color w:val="231F20"/>
          <w:spacing w:val="-9"/>
        </w:rPr>
        <w:t> </w:t>
      </w:r>
      <w:r>
        <w:rPr>
          <w:color w:val="231F20"/>
        </w:rPr>
        <w:t>blood.</w:t>
      </w:r>
      <w:r>
        <w:rPr>
          <w:color w:val="231F20"/>
          <w:spacing w:val="-8"/>
        </w:rPr>
        <w:t> </w:t>
      </w:r>
      <w:r>
        <w:rPr>
          <w:color w:val="231F20"/>
        </w:rPr>
        <w:t>If</w:t>
      </w:r>
      <w:r>
        <w:rPr>
          <w:color w:val="231F20"/>
          <w:spacing w:val="-8"/>
        </w:rPr>
        <w:t> </w:t>
      </w:r>
      <w:r>
        <w:rPr>
          <w:color w:val="231F20"/>
        </w:rPr>
        <w:t>the</w:t>
      </w:r>
      <w:r>
        <w:rPr>
          <w:color w:val="231F20"/>
          <w:spacing w:val="-9"/>
        </w:rPr>
        <w:t> </w:t>
      </w:r>
      <w:r>
        <w:rPr>
          <w:color w:val="231F20"/>
        </w:rPr>
        <w:t>relative</w:t>
      </w:r>
      <w:r>
        <w:rPr>
          <w:color w:val="231F20"/>
          <w:spacing w:val="-8"/>
        </w:rPr>
        <w:t> </w:t>
      </w:r>
      <w:r>
        <w:rPr>
          <w:color w:val="231F20"/>
        </w:rPr>
        <w:t>believes</w:t>
      </w:r>
      <w:r>
        <w:rPr>
          <w:color w:val="231F20"/>
          <w:spacing w:val="-8"/>
        </w:rPr>
        <w:t> </w:t>
      </w:r>
      <w:r>
        <w:rPr>
          <w:color w:val="231F20"/>
        </w:rPr>
        <w:t>someone</w:t>
      </w:r>
      <w:r>
        <w:rPr>
          <w:color w:val="231F20"/>
          <w:spacing w:val="-8"/>
        </w:rPr>
        <w:t> </w:t>
      </w:r>
      <w:r>
        <w:rPr>
          <w:color w:val="231F20"/>
        </w:rPr>
        <w:t>murdered</w:t>
      </w:r>
      <w:r>
        <w:rPr>
          <w:color w:val="231F20"/>
          <w:spacing w:val="-9"/>
        </w:rPr>
        <w:t> </w:t>
      </w:r>
      <w:r>
        <w:rPr>
          <w:color w:val="231F20"/>
        </w:rPr>
        <w:t>his</w:t>
      </w:r>
      <w:r>
        <w:rPr>
          <w:color w:val="231F20"/>
          <w:spacing w:val="-8"/>
        </w:rPr>
        <w:t> </w:t>
      </w:r>
      <w:r>
        <w:rPr>
          <w:color w:val="231F20"/>
        </w:rPr>
        <w:t>relative, he</w:t>
      </w:r>
      <w:r>
        <w:rPr>
          <w:color w:val="231F20"/>
          <w:spacing w:val="-21"/>
        </w:rPr>
        <w:t> </w:t>
      </w:r>
      <w:r>
        <w:rPr>
          <w:color w:val="231F20"/>
        </w:rPr>
        <w:t>will</w:t>
      </w:r>
      <w:r>
        <w:rPr>
          <w:color w:val="231F20"/>
          <w:spacing w:val="-20"/>
        </w:rPr>
        <w:t> </w:t>
      </w:r>
      <w:r>
        <w:rPr>
          <w:color w:val="231F20"/>
        </w:rPr>
        <w:t>do</w:t>
      </w:r>
      <w:r>
        <w:rPr>
          <w:color w:val="231F20"/>
          <w:spacing w:val="-20"/>
        </w:rPr>
        <w:t> </w:t>
      </w:r>
      <w:r>
        <w:rPr>
          <w:color w:val="231F20"/>
        </w:rPr>
        <w:t>everything</w:t>
      </w:r>
      <w:r>
        <w:rPr>
          <w:color w:val="231F20"/>
          <w:spacing w:val="-20"/>
        </w:rPr>
        <w:t> </w:t>
      </w:r>
      <w:r>
        <w:rPr>
          <w:color w:val="231F20"/>
        </w:rPr>
        <w:t>he</w:t>
      </w:r>
      <w:r>
        <w:rPr>
          <w:color w:val="231F20"/>
          <w:spacing w:val="-20"/>
        </w:rPr>
        <w:t> </w:t>
      </w:r>
      <w:r>
        <w:rPr>
          <w:color w:val="231F20"/>
        </w:rPr>
        <w:t>possibly</w:t>
      </w:r>
      <w:r>
        <w:rPr>
          <w:color w:val="231F20"/>
          <w:spacing w:val="-20"/>
        </w:rPr>
        <w:t> </w:t>
      </w:r>
      <w:r>
        <w:rPr>
          <w:color w:val="231F20"/>
        </w:rPr>
        <w:t>can,</w:t>
      </w:r>
      <w:r>
        <w:rPr>
          <w:color w:val="231F20"/>
          <w:spacing w:val="-20"/>
        </w:rPr>
        <w:t> </w:t>
      </w:r>
      <w:r>
        <w:rPr>
          <w:color w:val="231F20"/>
        </w:rPr>
        <w:t>even</w:t>
      </w:r>
      <w:r>
        <w:rPr>
          <w:color w:val="231F20"/>
          <w:spacing w:val="-20"/>
        </w:rPr>
        <w:t> </w:t>
      </w:r>
      <w:r>
        <w:rPr>
          <w:color w:val="231F20"/>
        </w:rPr>
        <w:t>testify</w:t>
      </w:r>
      <w:r>
        <w:rPr>
          <w:color w:val="231F20"/>
          <w:spacing w:val="-20"/>
        </w:rPr>
        <w:t> </w:t>
      </w:r>
      <w:r>
        <w:rPr>
          <w:color w:val="231F20"/>
          <w:spacing w:val="-3"/>
        </w:rPr>
        <w:t>dishonestly,</w:t>
      </w:r>
      <w:r>
        <w:rPr>
          <w:color w:val="231F20"/>
          <w:spacing w:val="-20"/>
        </w:rPr>
        <w:t> </w:t>
      </w:r>
      <w:r>
        <w:rPr>
          <w:color w:val="231F20"/>
        </w:rPr>
        <w:t>to</w:t>
      </w:r>
      <w:r>
        <w:rPr>
          <w:color w:val="231F20"/>
          <w:spacing w:val="-20"/>
        </w:rPr>
        <w:t> </w:t>
      </w:r>
      <w:r>
        <w:rPr>
          <w:color w:val="231F20"/>
        </w:rPr>
        <w:t>seek revenge</w:t>
      </w:r>
      <w:r>
        <w:rPr>
          <w:color w:val="231F20"/>
          <w:spacing w:val="-22"/>
        </w:rPr>
        <w:t> </w:t>
      </w:r>
      <w:r>
        <w:rPr>
          <w:color w:val="231F20"/>
        </w:rPr>
        <w:t>and</w:t>
      </w:r>
      <w:r>
        <w:rPr>
          <w:color w:val="231F20"/>
          <w:spacing w:val="-21"/>
        </w:rPr>
        <w:t> </w:t>
      </w:r>
      <w:r>
        <w:rPr>
          <w:color w:val="231F20"/>
        </w:rPr>
        <w:t>watch</w:t>
      </w:r>
      <w:r>
        <w:rPr>
          <w:color w:val="231F20"/>
          <w:spacing w:val="-21"/>
        </w:rPr>
        <w:t> </w:t>
      </w:r>
      <w:r>
        <w:rPr>
          <w:color w:val="231F20"/>
        </w:rPr>
        <w:t>the</w:t>
      </w:r>
      <w:r>
        <w:rPr>
          <w:color w:val="231F20"/>
          <w:spacing w:val="-21"/>
        </w:rPr>
        <w:t> </w:t>
      </w:r>
      <w:r>
        <w:rPr>
          <w:color w:val="231F20"/>
        </w:rPr>
        <w:t>murderer</w:t>
      </w:r>
      <w:r>
        <w:rPr>
          <w:color w:val="231F20"/>
          <w:spacing w:val="-21"/>
        </w:rPr>
        <w:t> </w:t>
      </w:r>
      <w:r>
        <w:rPr>
          <w:color w:val="231F20"/>
        </w:rPr>
        <w:t>receive</w:t>
      </w:r>
      <w:r>
        <w:rPr>
          <w:color w:val="231F20"/>
          <w:spacing w:val="-21"/>
        </w:rPr>
        <w:t> </w:t>
      </w:r>
      <w:r>
        <w:rPr>
          <w:color w:val="231F20"/>
        </w:rPr>
        <w:t>his</w:t>
      </w:r>
      <w:r>
        <w:rPr>
          <w:color w:val="231F20"/>
          <w:spacing w:val="-21"/>
        </w:rPr>
        <w:t> </w:t>
      </w:r>
      <w:r>
        <w:rPr>
          <w:color w:val="231F20"/>
        </w:rPr>
        <w:t>comeuppance.</w:t>
      </w:r>
      <w:r>
        <w:rPr>
          <w:color w:val="231F20"/>
          <w:spacing w:val="-21"/>
        </w:rPr>
        <w:t> </w:t>
      </w:r>
      <w:r>
        <w:rPr>
          <w:rFonts w:ascii="Cambria"/>
          <w:i/>
          <w:color w:val="231F20"/>
          <w:spacing w:val="-3"/>
        </w:rPr>
        <w:t>Halachah</w:t>
      </w:r>
      <w:r>
        <w:rPr>
          <w:color w:val="231F20"/>
          <w:spacing w:val="-3"/>
        </w:rPr>
        <w:t>, </w:t>
      </w:r>
      <w:r>
        <w:rPr>
          <w:color w:val="231F20"/>
        </w:rPr>
        <w:t>according</w:t>
      </w:r>
      <w:r>
        <w:rPr>
          <w:color w:val="231F20"/>
          <w:spacing w:val="-15"/>
        </w:rPr>
        <w:t> </w:t>
      </w:r>
      <w:r>
        <w:rPr>
          <w:color w:val="231F20"/>
        </w:rPr>
        <w:t>to</w:t>
      </w:r>
      <w:r>
        <w:rPr>
          <w:color w:val="231F20"/>
          <w:spacing w:val="-14"/>
        </w:rPr>
        <w:t> </w:t>
      </w:r>
      <w:r>
        <w:rPr>
          <w:color w:val="231F20"/>
        </w:rPr>
        <w:t>the</w:t>
      </w:r>
      <w:r>
        <w:rPr>
          <w:color w:val="231F20"/>
          <w:spacing w:val="-15"/>
        </w:rPr>
        <w:t> </w:t>
      </w:r>
      <w:r>
        <w:rPr>
          <w:rFonts w:ascii="Cambria"/>
          <w:i/>
          <w:color w:val="231F20"/>
        </w:rPr>
        <w:t>Radbaz</w:t>
      </w:r>
      <w:r>
        <w:rPr>
          <w:color w:val="231F20"/>
        </w:rPr>
        <w:t>,</w:t>
      </w:r>
      <w:r>
        <w:rPr>
          <w:color w:val="231F20"/>
          <w:spacing w:val="-15"/>
        </w:rPr>
        <w:t> </w:t>
      </w:r>
      <w:r>
        <w:rPr>
          <w:color w:val="231F20"/>
        </w:rPr>
        <w:t>disqualifies</w:t>
      </w:r>
      <w:r>
        <w:rPr>
          <w:color w:val="231F20"/>
          <w:spacing w:val="-14"/>
        </w:rPr>
        <w:t> </w:t>
      </w:r>
      <w:r>
        <w:rPr>
          <w:color w:val="231F20"/>
        </w:rPr>
        <w:t>witnesses</w:t>
      </w:r>
      <w:r>
        <w:rPr>
          <w:color w:val="231F20"/>
          <w:spacing w:val="-14"/>
        </w:rPr>
        <w:t> </w:t>
      </w:r>
      <w:r>
        <w:rPr>
          <w:color w:val="231F20"/>
        </w:rPr>
        <w:t>who</w:t>
      </w:r>
      <w:r>
        <w:rPr>
          <w:color w:val="231F20"/>
          <w:spacing w:val="-15"/>
        </w:rPr>
        <w:t> </w:t>
      </w:r>
      <w:r>
        <w:rPr>
          <w:color w:val="231F20"/>
        </w:rPr>
        <w:t>have</w:t>
      </w:r>
      <w:r>
        <w:rPr>
          <w:color w:val="231F20"/>
          <w:spacing w:val="-14"/>
        </w:rPr>
        <w:t> </w:t>
      </w:r>
      <w:r>
        <w:rPr>
          <w:color w:val="231F20"/>
          <w:spacing w:val="-3"/>
        </w:rPr>
        <w:t>any</w:t>
      </w:r>
      <w:r>
        <w:rPr>
          <w:color w:val="231F20"/>
          <w:spacing w:val="-14"/>
        </w:rPr>
        <w:t> </w:t>
      </w:r>
      <w:r>
        <w:rPr>
          <w:color w:val="231F20"/>
        </w:rPr>
        <w:t>bias.</w:t>
      </w:r>
      <w:r>
        <w:rPr>
          <w:color w:val="231F20"/>
          <w:spacing w:val="-15"/>
        </w:rPr>
        <w:t> </w:t>
      </w:r>
      <w:r>
        <w:rPr>
          <w:color w:val="231F20"/>
          <w:spacing w:val="-5"/>
        </w:rPr>
        <w:t>It </w:t>
      </w:r>
      <w:r>
        <w:rPr>
          <w:color w:val="231F20"/>
        </w:rPr>
        <w:t>does</w:t>
      </w:r>
      <w:r>
        <w:rPr>
          <w:color w:val="231F20"/>
          <w:spacing w:val="-6"/>
        </w:rPr>
        <w:t> </w:t>
      </w:r>
      <w:r>
        <w:rPr>
          <w:color w:val="231F20"/>
        </w:rPr>
        <w:t>not</w:t>
      </w:r>
      <w:r>
        <w:rPr>
          <w:color w:val="231F20"/>
          <w:spacing w:val="-5"/>
        </w:rPr>
        <w:t> </w:t>
      </w:r>
      <w:r>
        <w:rPr>
          <w:color w:val="231F20"/>
        </w:rPr>
        <w:t>have</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only</w:t>
      </w:r>
      <w:r>
        <w:rPr>
          <w:color w:val="231F20"/>
          <w:spacing w:val="-6"/>
        </w:rPr>
        <w:t> </w:t>
      </w:r>
      <w:r>
        <w:rPr>
          <w:color w:val="231F20"/>
        </w:rPr>
        <w:t>regarding</w:t>
      </w:r>
      <w:r>
        <w:rPr>
          <w:color w:val="231F20"/>
          <w:spacing w:val="-5"/>
        </w:rPr>
        <w:t> </w:t>
      </w:r>
      <w:r>
        <w:rPr>
          <w:color w:val="231F20"/>
        </w:rPr>
        <w:t>the</w:t>
      </w:r>
      <w:r>
        <w:rPr>
          <w:color w:val="231F20"/>
          <w:spacing w:val="-5"/>
        </w:rPr>
        <w:t> </w:t>
      </w:r>
      <w:r>
        <w:rPr>
          <w:color w:val="231F20"/>
        </w:rPr>
        <w:t>possibility</w:t>
      </w:r>
      <w:r>
        <w:rPr>
          <w:color w:val="231F20"/>
          <w:spacing w:val="-5"/>
        </w:rPr>
        <w:t> </w:t>
      </w:r>
      <w:r>
        <w:rPr>
          <w:color w:val="231F20"/>
        </w:rPr>
        <w:t>of</w:t>
      </w:r>
      <w:r>
        <w:rPr>
          <w:color w:val="231F20"/>
          <w:spacing w:val="-5"/>
        </w:rPr>
        <w:t> </w:t>
      </w:r>
      <w:r>
        <w:rPr>
          <w:color w:val="231F20"/>
        </w:rPr>
        <w:t>loss</w:t>
      </w:r>
      <w:r>
        <w:rPr>
          <w:color w:val="231F20"/>
          <w:spacing w:val="-6"/>
        </w:rPr>
        <w:t> </w:t>
      </w:r>
      <w:r>
        <w:rPr>
          <w:color w:val="231F20"/>
        </w:rPr>
        <w:t>of</w:t>
      </w:r>
      <w:r>
        <w:rPr>
          <w:color w:val="231F20"/>
          <w:spacing w:val="-5"/>
        </w:rPr>
        <w:t> </w:t>
      </w:r>
      <w:r>
        <w:rPr>
          <w:color w:val="231F20"/>
          <w:spacing w:val="-4"/>
        </w:rPr>
        <w:t>money.</w:t>
      </w:r>
    </w:p>
    <w:p>
      <w:pPr>
        <w:pStyle w:val="BodyText"/>
        <w:spacing w:line="314" w:lineRule="auto" w:before="39"/>
        <w:ind w:left="180" w:right="117" w:firstLine="360"/>
        <w:jc w:val="both"/>
      </w:pPr>
      <w:r>
        <w:rPr>
          <w:color w:val="231F20"/>
          <w:spacing w:val="-12"/>
        </w:rPr>
        <w:t>To </w:t>
      </w:r>
      <w:r>
        <w:rPr>
          <w:color w:val="231F20"/>
        </w:rPr>
        <w:t>return to our case, according to </w:t>
      </w:r>
      <w:r>
        <w:rPr>
          <w:rFonts w:ascii="Cambria" w:hAnsi="Cambria"/>
          <w:i/>
          <w:color w:val="231F20"/>
          <w:spacing w:val="-3"/>
        </w:rPr>
        <w:t>Mordechai </w:t>
      </w:r>
      <w:r>
        <w:rPr>
          <w:color w:val="231F20"/>
        </w:rPr>
        <w:t>and </w:t>
      </w:r>
      <w:r>
        <w:rPr>
          <w:rFonts w:ascii="Cambria" w:hAnsi="Cambria"/>
          <w:i/>
          <w:color w:val="231F20"/>
          <w:spacing w:val="-3"/>
        </w:rPr>
        <w:t>Maharit</w:t>
      </w:r>
      <w:r>
        <w:rPr>
          <w:color w:val="231F20"/>
          <w:spacing w:val="-3"/>
        </w:rPr>
        <w:t>, </w:t>
      </w:r>
      <w:r>
        <w:rPr>
          <w:color w:val="231F20"/>
        </w:rPr>
        <w:t>the victim</w:t>
      </w:r>
      <w:r>
        <w:rPr>
          <w:color w:val="231F20"/>
          <w:spacing w:val="-26"/>
        </w:rPr>
        <w:t> </w:t>
      </w:r>
      <w:r>
        <w:rPr>
          <w:color w:val="231F20"/>
        </w:rPr>
        <w:t>may</w:t>
      </w:r>
      <w:r>
        <w:rPr>
          <w:color w:val="231F20"/>
          <w:spacing w:val="-25"/>
        </w:rPr>
        <w:t> </w:t>
      </w:r>
      <w:r>
        <w:rPr>
          <w:color w:val="231F20"/>
        </w:rPr>
        <w:t>testify</w:t>
      </w:r>
      <w:r>
        <w:rPr>
          <w:color w:val="231F20"/>
          <w:spacing w:val="-25"/>
        </w:rPr>
        <w:t> </w:t>
      </w:r>
      <w:r>
        <w:rPr>
          <w:color w:val="231F20"/>
        </w:rPr>
        <w:t>against</w:t>
      </w:r>
      <w:r>
        <w:rPr>
          <w:color w:val="231F20"/>
          <w:spacing w:val="-26"/>
        </w:rPr>
        <w:t> </w:t>
      </w:r>
      <w:r>
        <w:rPr>
          <w:color w:val="231F20"/>
        </w:rPr>
        <w:t>the</w:t>
      </w:r>
      <w:r>
        <w:rPr>
          <w:color w:val="231F20"/>
          <w:spacing w:val="-25"/>
        </w:rPr>
        <w:t> </w:t>
      </w:r>
      <w:r>
        <w:rPr>
          <w:rFonts w:ascii="Cambria" w:hAnsi="Cambria"/>
          <w:i/>
          <w:color w:val="231F20"/>
        </w:rPr>
        <w:t>chazzan</w:t>
      </w:r>
      <w:r>
        <w:rPr>
          <w:color w:val="231F20"/>
        </w:rPr>
        <w:t>.</w:t>
      </w:r>
      <w:r>
        <w:rPr>
          <w:color w:val="231F20"/>
          <w:spacing w:val="-25"/>
        </w:rPr>
        <w:t> </w:t>
      </w:r>
      <w:r>
        <w:rPr>
          <w:color w:val="231F20"/>
        </w:rPr>
        <w:t>Since</w:t>
      </w:r>
      <w:r>
        <w:rPr>
          <w:color w:val="231F20"/>
          <w:spacing w:val="-26"/>
        </w:rPr>
        <w:t> </w:t>
      </w:r>
      <w:r>
        <w:rPr>
          <w:color w:val="231F20"/>
        </w:rPr>
        <w:t>the</w:t>
      </w:r>
      <w:r>
        <w:rPr>
          <w:color w:val="231F20"/>
          <w:spacing w:val="-25"/>
        </w:rPr>
        <w:t> </w:t>
      </w:r>
      <w:r>
        <w:rPr>
          <w:color w:val="231F20"/>
        </w:rPr>
        <w:t>victim</w:t>
      </w:r>
      <w:r>
        <w:rPr>
          <w:color w:val="231F20"/>
          <w:spacing w:val="-25"/>
        </w:rPr>
        <w:t> </w:t>
      </w:r>
      <w:r>
        <w:rPr>
          <w:color w:val="231F20"/>
        </w:rPr>
        <w:t>does</w:t>
      </w:r>
      <w:r>
        <w:rPr>
          <w:color w:val="231F20"/>
          <w:spacing w:val="-26"/>
        </w:rPr>
        <w:t> </w:t>
      </w:r>
      <w:r>
        <w:rPr>
          <w:color w:val="231F20"/>
        </w:rPr>
        <w:t>not</w:t>
      </w:r>
      <w:r>
        <w:rPr>
          <w:color w:val="231F20"/>
          <w:spacing w:val="-25"/>
        </w:rPr>
        <w:t> </w:t>
      </w:r>
      <w:r>
        <w:rPr>
          <w:color w:val="231F20"/>
        </w:rPr>
        <w:t>have a</w:t>
      </w:r>
      <w:r>
        <w:rPr>
          <w:color w:val="231F20"/>
          <w:spacing w:val="-17"/>
        </w:rPr>
        <w:t> </w:t>
      </w:r>
      <w:r>
        <w:rPr>
          <w:color w:val="231F20"/>
        </w:rPr>
        <w:t>financial</w:t>
      </w:r>
      <w:r>
        <w:rPr>
          <w:color w:val="231F20"/>
          <w:spacing w:val="-17"/>
        </w:rPr>
        <w:t> </w:t>
      </w:r>
      <w:r>
        <w:rPr>
          <w:color w:val="231F20"/>
        </w:rPr>
        <w:t>interest</w:t>
      </w:r>
      <w:r>
        <w:rPr>
          <w:color w:val="231F20"/>
          <w:spacing w:val="-16"/>
        </w:rPr>
        <w:t> </w:t>
      </w:r>
      <w:r>
        <w:rPr>
          <w:color w:val="231F20"/>
        </w:rPr>
        <w:t>in</w:t>
      </w:r>
      <w:r>
        <w:rPr>
          <w:color w:val="231F20"/>
          <w:spacing w:val="-17"/>
        </w:rPr>
        <w:t> </w:t>
      </w:r>
      <w:r>
        <w:rPr>
          <w:color w:val="231F20"/>
        </w:rPr>
        <w:t>the</w:t>
      </w:r>
      <w:r>
        <w:rPr>
          <w:color w:val="231F20"/>
          <w:spacing w:val="-16"/>
        </w:rPr>
        <w:t> </w:t>
      </w:r>
      <w:r>
        <w:rPr>
          <w:color w:val="231F20"/>
          <w:spacing w:val="-4"/>
        </w:rPr>
        <w:t>matter,</w:t>
      </w:r>
      <w:r>
        <w:rPr>
          <w:color w:val="231F20"/>
          <w:spacing w:val="-17"/>
        </w:rPr>
        <w:t> </w:t>
      </w:r>
      <w:r>
        <w:rPr>
          <w:color w:val="231F20"/>
        </w:rPr>
        <w:t>he</w:t>
      </w:r>
      <w:r>
        <w:rPr>
          <w:color w:val="231F20"/>
          <w:spacing w:val="-16"/>
        </w:rPr>
        <w:t> </w:t>
      </w:r>
      <w:r>
        <w:rPr>
          <w:color w:val="231F20"/>
        </w:rPr>
        <w:t>is</w:t>
      </w:r>
      <w:r>
        <w:rPr>
          <w:color w:val="231F20"/>
          <w:spacing w:val="-17"/>
        </w:rPr>
        <w:t> </w:t>
      </w:r>
      <w:r>
        <w:rPr>
          <w:color w:val="231F20"/>
        </w:rPr>
        <w:t>not</w:t>
      </w:r>
      <w:r>
        <w:rPr>
          <w:color w:val="231F20"/>
          <w:spacing w:val="-16"/>
        </w:rPr>
        <w:t> </w:t>
      </w:r>
      <w:r>
        <w:rPr>
          <w:color w:val="231F20"/>
        </w:rPr>
        <w:t>a</w:t>
      </w:r>
      <w:r>
        <w:rPr>
          <w:color w:val="231F20"/>
          <w:spacing w:val="-17"/>
        </w:rPr>
        <w:t> </w:t>
      </w:r>
      <w:r>
        <w:rPr>
          <w:rFonts w:ascii="Cambria" w:hAnsi="Cambria"/>
          <w:i/>
          <w:color w:val="231F20"/>
          <w:spacing w:val="-6"/>
        </w:rPr>
        <w:t>nogei’a</w:t>
      </w:r>
      <w:r>
        <w:rPr>
          <w:rFonts w:ascii="Cambria" w:hAnsi="Cambria"/>
          <w:i/>
          <w:color w:val="231F20"/>
          <w:spacing w:val="-8"/>
        </w:rPr>
        <w:t> </w:t>
      </w:r>
      <w:r>
        <w:rPr>
          <w:rFonts w:ascii="Cambria" w:hAnsi="Cambria"/>
          <w:i/>
          <w:color w:val="231F20"/>
          <w:spacing w:val="-6"/>
        </w:rPr>
        <w:t>be’eidus</w:t>
      </w:r>
      <w:r>
        <w:rPr>
          <w:color w:val="231F20"/>
          <w:spacing w:val="-6"/>
        </w:rPr>
        <w:t>.</w:t>
      </w:r>
      <w:r>
        <w:rPr>
          <w:color w:val="231F20"/>
          <w:spacing w:val="-17"/>
        </w:rPr>
        <w:t> </w:t>
      </w:r>
      <w:r>
        <w:rPr>
          <w:color w:val="231F20"/>
          <w:spacing w:val="-4"/>
        </w:rPr>
        <w:t>However, </w:t>
      </w:r>
      <w:r>
        <w:rPr>
          <w:color w:val="231F20"/>
        </w:rPr>
        <w:t>according to </w:t>
      </w:r>
      <w:r>
        <w:rPr>
          <w:rFonts w:ascii="Cambria" w:hAnsi="Cambria"/>
          <w:i/>
          <w:color w:val="231F20"/>
        </w:rPr>
        <w:t>Radbaz</w:t>
      </w:r>
      <w:r>
        <w:rPr>
          <w:color w:val="231F20"/>
        </w:rPr>
        <w:t>, the victim cannot testify against the </w:t>
      </w:r>
      <w:r>
        <w:rPr>
          <w:rFonts w:ascii="Cambria" w:hAnsi="Cambria"/>
          <w:i/>
          <w:color w:val="231F20"/>
        </w:rPr>
        <w:t>chazzan</w:t>
      </w:r>
      <w:r>
        <w:rPr>
          <w:color w:val="231F20"/>
        </w:rPr>
        <w:t>. </w:t>
      </w:r>
      <w:r>
        <w:rPr>
          <w:color w:val="231F20"/>
          <w:spacing w:val="-3"/>
        </w:rPr>
        <w:t>He </w:t>
      </w:r>
      <w:r>
        <w:rPr>
          <w:color w:val="231F20"/>
        </w:rPr>
        <w:t>claims he was struck, according to his words, and is naturally upset</w:t>
      </w:r>
      <w:r>
        <w:rPr>
          <w:color w:val="231F20"/>
          <w:spacing w:val="-11"/>
        </w:rPr>
        <w:t> </w:t>
      </w:r>
      <w:r>
        <w:rPr>
          <w:color w:val="231F20"/>
        </w:rPr>
        <w:t>and</w:t>
      </w:r>
      <w:r>
        <w:rPr>
          <w:color w:val="231F20"/>
          <w:spacing w:val="-11"/>
        </w:rPr>
        <w:t> </w:t>
      </w:r>
      <w:r>
        <w:rPr>
          <w:color w:val="231F20"/>
        </w:rPr>
        <w:t>seeking</w:t>
      </w:r>
      <w:r>
        <w:rPr>
          <w:color w:val="231F20"/>
          <w:spacing w:val="-11"/>
        </w:rPr>
        <w:t> </w:t>
      </w:r>
      <w:r>
        <w:rPr>
          <w:color w:val="231F20"/>
        </w:rPr>
        <w:t>revenge.</w:t>
      </w:r>
      <w:r>
        <w:rPr>
          <w:color w:val="231F20"/>
          <w:spacing w:val="-11"/>
        </w:rPr>
        <w:t> </w:t>
      </w:r>
      <w:r>
        <w:rPr>
          <w:color w:val="231F20"/>
        </w:rPr>
        <w:t>One</w:t>
      </w:r>
      <w:r>
        <w:rPr>
          <w:color w:val="231F20"/>
          <w:spacing w:val="-11"/>
        </w:rPr>
        <w:t> </w:t>
      </w:r>
      <w:r>
        <w:rPr>
          <w:color w:val="231F20"/>
        </w:rPr>
        <w:t>who</w:t>
      </w:r>
      <w:r>
        <w:rPr>
          <w:color w:val="231F20"/>
          <w:spacing w:val="-11"/>
        </w:rPr>
        <w:t> </w:t>
      </w:r>
      <w:r>
        <w:rPr>
          <w:color w:val="231F20"/>
        </w:rPr>
        <w:t>might</w:t>
      </w:r>
      <w:r>
        <w:rPr>
          <w:color w:val="231F20"/>
          <w:spacing w:val="-11"/>
        </w:rPr>
        <w:t> </w:t>
      </w:r>
      <w:r>
        <w:rPr>
          <w:color w:val="231F20"/>
        </w:rPr>
        <w:t>be</w:t>
      </w:r>
      <w:r>
        <w:rPr>
          <w:color w:val="231F20"/>
          <w:spacing w:val="-11"/>
        </w:rPr>
        <w:t> </w:t>
      </w:r>
      <w:r>
        <w:rPr>
          <w:color w:val="231F20"/>
        </w:rPr>
        <w:t>seeking</w:t>
      </w:r>
      <w:r>
        <w:rPr>
          <w:color w:val="231F20"/>
          <w:spacing w:val="-11"/>
        </w:rPr>
        <w:t> </w:t>
      </w:r>
      <w:r>
        <w:rPr>
          <w:color w:val="231F20"/>
        </w:rPr>
        <w:t>revenge</w:t>
      </w:r>
      <w:r>
        <w:rPr>
          <w:color w:val="231F20"/>
          <w:spacing w:val="-11"/>
        </w:rPr>
        <w:t> </w:t>
      </w:r>
      <w:r>
        <w:rPr>
          <w:color w:val="231F20"/>
        </w:rPr>
        <w:t>is</w:t>
      </w:r>
      <w:r>
        <w:rPr>
          <w:color w:val="231F20"/>
          <w:spacing w:val="-11"/>
        </w:rPr>
        <w:t> </w:t>
      </w:r>
      <w:r>
        <w:rPr>
          <w:color w:val="231F20"/>
        </w:rPr>
        <w:t>not an impartial witness. His words would not be accepted (</w:t>
      </w:r>
      <w:r>
        <w:rPr>
          <w:rFonts w:ascii="Cambria" w:hAnsi="Cambria"/>
          <w:i/>
          <w:color w:val="231F20"/>
        </w:rPr>
        <w:t>Chashukei </w:t>
      </w:r>
      <w:r>
        <w:rPr>
          <w:rFonts w:ascii="Cambria" w:hAnsi="Cambria"/>
          <w:i/>
          <w:color w:val="231F20"/>
        </w:rPr>
        <w:t>Chemed</w:t>
      </w:r>
      <w:r>
        <w:rPr>
          <w:color w:val="231F20"/>
        </w:rPr>
        <w:t>).</w:t>
      </w:r>
    </w:p>
    <w:p>
      <w:pPr>
        <w:pStyle w:val="BodyText"/>
        <w:rPr>
          <w:sz w:val="30"/>
        </w:rPr>
      </w:pPr>
    </w:p>
    <w:p>
      <w:pPr>
        <w:pStyle w:val="BodyText"/>
        <w:spacing w:before="9"/>
        <w:rPr>
          <w:sz w:val="43"/>
        </w:rPr>
      </w:pPr>
    </w:p>
    <w:p>
      <w:pPr>
        <w:pStyle w:val="Heading1"/>
        <w:spacing w:line="268" w:lineRule="auto"/>
        <w:ind w:left="1037" w:right="975"/>
      </w:pPr>
      <w:bookmarkStart w:name="_TOC_250030" w:id="8"/>
      <w:r>
        <w:rPr>
          <w:color w:val="231F20"/>
          <w:spacing w:val="-3"/>
        </w:rPr>
        <w:t>Why</w:t>
      </w:r>
      <w:r>
        <w:rPr>
          <w:color w:val="231F20"/>
          <w:spacing w:val="-41"/>
        </w:rPr>
        <w:t> </w:t>
      </w:r>
      <w:r>
        <w:rPr>
          <w:color w:val="231F20"/>
        </w:rPr>
        <w:t>Do</w:t>
      </w:r>
      <w:r>
        <w:rPr>
          <w:color w:val="231F20"/>
          <w:spacing w:val="-41"/>
        </w:rPr>
        <w:t> </w:t>
      </w:r>
      <w:r>
        <w:rPr>
          <w:color w:val="231F20"/>
          <w:spacing w:val="-15"/>
        </w:rPr>
        <w:t>We</w:t>
      </w:r>
      <w:r>
        <w:rPr>
          <w:color w:val="231F20"/>
          <w:spacing w:val="-41"/>
        </w:rPr>
        <w:t> </w:t>
      </w:r>
      <w:r>
        <w:rPr>
          <w:color w:val="231F20"/>
        </w:rPr>
        <w:t>Stand</w:t>
      </w:r>
      <w:r>
        <w:rPr>
          <w:color w:val="231F20"/>
          <w:spacing w:val="-41"/>
        </w:rPr>
        <w:t> </w:t>
      </w:r>
      <w:r>
        <w:rPr>
          <w:color w:val="231F20"/>
        </w:rPr>
        <w:t>When</w:t>
      </w:r>
      <w:r>
        <w:rPr>
          <w:color w:val="231F20"/>
          <w:spacing w:val="-41"/>
        </w:rPr>
        <w:t> </w:t>
      </w:r>
      <w:r>
        <w:rPr>
          <w:color w:val="231F20"/>
          <w:spacing w:val="-15"/>
        </w:rPr>
        <w:t>We </w:t>
      </w:r>
      <w:r>
        <w:rPr>
          <w:color w:val="231F20"/>
        </w:rPr>
        <w:t>Bless</w:t>
      </w:r>
      <w:r>
        <w:rPr>
          <w:color w:val="231F20"/>
          <w:spacing w:val="-40"/>
        </w:rPr>
        <w:t> </w:t>
      </w:r>
      <w:r>
        <w:rPr>
          <w:color w:val="231F20"/>
        </w:rPr>
        <w:t>the</w:t>
      </w:r>
      <w:r>
        <w:rPr>
          <w:color w:val="231F20"/>
          <w:spacing w:val="-40"/>
        </w:rPr>
        <w:t> </w:t>
      </w:r>
      <w:r>
        <w:rPr>
          <w:color w:val="231F20"/>
        </w:rPr>
        <w:t>Coming</w:t>
      </w:r>
      <w:r>
        <w:rPr>
          <w:color w:val="231F20"/>
          <w:spacing w:val="-40"/>
        </w:rPr>
        <w:t> </w:t>
      </w:r>
      <w:bookmarkEnd w:id="8"/>
      <w:r>
        <w:rPr>
          <w:color w:val="231F20"/>
          <w:spacing w:val="-3"/>
        </w:rPr>
        <w:t>Month?</w:t>
      </w:r>
    </w:p>
    <w:p>
      <w:pPr>
        <w:spacing w:line="288" w:lineRule="auto" w:before="259"/>
        <w:ind w:left="180" w:right="117" w:firstLine="0"/>
        <w:jc w:val="both"/>
        <w:rPr>
          <w:sz w:val="23"/>
        </w:rPr>
      </w:pPr>
      <w:r>
        <w:rPr>
          <w:rFonts w:ascii="Cambria"/>
          <w:b/>
          <w:color w:val="231F20"/>
          <w:sz w:val="38"/>
        </w:rPr>
        <w:t>I</w:t>
      </w:r>
      <w:r>
        <w:rPr>
          <w:color w:val="231F20"/>
          <w:sz w:val="23"/>
        </w:rPr>
        <w:t>n </w:t>
      </w:r>
      <w:r>
        <w:rPr>
          <w:rFonts w:ascii="Cambria"/>
          <w:i/>
          <w:color w:val="231F20"/>
          <w:spacing w:val="-3"/>
          <w:sz w:val="23"/>
        </w:rPr>
        <w:t>shul </w:t>
      </w:r>
      <w:r>
        <w:rPr>
          <w:color w:val="231F20"/>
          <w:sz w:val="23"/>
        </w:rPr>
        <w:t>it is customary to recite a prayer and a blessing about the </w:t>
      </w:r>
      <w:r>
        <w:rPr>
          <w:rFonts w:ascii="Cambria"/>
          <w:i/>
          <w:color w:val="231F20"/>
          <w:sz w:val="23"/>
        </w:rPr>
        <w:t>Rosh</w:t>
      </w:r>
      <w:r>
        <w:rPr>
          <w:rFonts w:ascii="Cambria"/>
          <w:i/>
          <w:color w:val="231F20"/>
          <w:spacing w:val="-14"/>
          <w:sz w:val="23"/>
        </w:rPr>
        <w:t> </w:t>
      </w:r>
      <w:r>
        <w:rPr>
          <w:rFonts w:ascii="Cambria"/>
          <w:i/>
          <w:color w:val="231F20"/>
          <w:sz w:val="23"/>
        </w:rPr>
        <w:t>Chodesh</w:t>
      </w:r>
      <w:r>
        <w:rPr>
          <w:rFonts w:ascii="Cambria"/>
          <w:i/>
          <w:color w:val="231F20"/>
          <w:spacing w:val="-13"/>
          <w:sz w:val="23"/>
        </w:rPr>
        <w:t> </w:t>
      </w:r>
      <w:r>
        <w:rPr>
          <w:color w:val="231F20"/>
          <w:sz w:val="23"/>
        </w:rPr>
        <w:t>that</w:t>
      </w:r>
      <w:r>
        <w:rPr>
          <w:color w:val="231F20"/>
          <w:spacing w:val="-21"/>
          <w:sz w:val="23"/>
        </w:rPr>
        <w:t> </w:t>
      </w:r>
      <w:r>
        <w:rPr>
          <w:color w:val="231F20"/>
          <w:sz w:val="23"/>
        </w:rPr>
        <w:t>will</w:t>
      </w:r>
      <w:r>
        <w:rPr>
          <w:color w:val="231F20"/>
          <w:spacing w:val="-20"/>
          <w:sz w:val="23"/>
        </w:rPr>
        <w:t> </w:t>
      </w:r>
      <w:r>
        <w:rPr>
          <w:color w:val="231F20"/>
          <w:sz w:val="23"/>
        </w:rPr>
        <w:t>occur</w:t>
      </w:r>
      <w:r>
        <w:rPr>
          <w:color w:val="231F20"/>
          <w:spacing w:val="-21"/>
          <w:sz w:val="23"/>
        </w:rPr>
        <w:t> </w:t>
      </w:r>
      <w:r>
        <w:rPr>
          <w:color w:val="231F20"/>
          <w:sz w:val="23"/>
        </w:rPr>
        <w:t>during</w:t>
      </w:r>
      <w:r>
        <w:rPr>
          <w:color w:val="231F20"/>
          <w:spacing w:val="-20"/>
          <w:sz w:val="23"/>
        </w:rPr>
        <w:t> </w:t>
      </w:r>
      <w:r>
        <w:rPr>
          <w:color w:val="231F20"/>
          <w:sz w:val="23"/>
        </w:rPr>
        <w:t>the</w:t>
      </w:r>
      <w:r>
        <w:rPr>
          <w:color w:val="231F20"/>
          <w:spacing w:val="-20"/>
          <w:sz w:val="23"/>
        </w:rPr>
        <w:t> </w:t>
      </w:r>
      <w:r>
        <w:rPr>
          <w:color w:val="231F20"/>
          <w:sz w:val="23"/>
        </w:rPr>
        <w:t>coming</w:t>
      </w:r>
      <w:r>
        <w:rPr>
          <w:color w:val="231F20"/>
          <w:spacing w:val="-21"/>
          <w:sz w:val="23"/>
        </w:rPr>
        <w:t> </w:t>
      </w:r>
      <w:r>
        <w:rPr>
          <w:color w:val="231F20"/>
          <w:sz w:val="23"/>
        </w:rPr>
        <w:t>week</w:t>
      </w:r>
      <w:r>
        <w:rPr>
          <w:color w:val="231F20"/>
          <w:spacing w:val="-20"/>
          <w:sz w:val="23"/>
        </w:rPr>
        <w:t> </w:t>
      </w:r>
      <w:r>
        <w:rPr>
          <w:color w:val="231F20"/>
          <w:sz w:val="23"/>
        </w:rPr>
        <w:t>on</w:t>
      </w:r>
      <w:r>
        <w:rPr>
          <w:color w:val="231F20"/>
          <w:spacing w:val="-20"/>
          <w:sz w:val="23"/>
        </w:rPr>
        <w:t> </w:t>
      </w:r>
      <w:r>
        <w:rPr>
          <w:color w:val="231F20"/>
          <w:sz w:val="23"/>
        </w:rPr>
        <w:t>the</w:t>
      </w:r>
      <w:r>
        <w:rPr>
          <w:color w:val="231F20"/>
          <w:spacing w:val="-21"/>
          <w:sz w:val="23"/>
        </w:rPr>
        <w:t> </w:t>
      </w:r>
      <w:r>
        <w:rPr>
          <w:color w:val="231F20"/>
          <w:sz w:val="23"/>
        </w:rPr>
        <w:t>Shabbos before </w:t>
      </w:r>
      <w:r>
        <w:rPr>
          <w:rFonts w:ascii="Cambria"/>
          <w:i/>
          <w:color w:val="231F20"/>
          <w:sz w:val="23"/>
        </w:rPr>
        <w:t>Rosh Chodesh</w:t>
      </w:r>
      <w:r>
        <w:rPr>
          <w:color w:val="231F20"/>
          <w:sz w:val="23"/>
        </w:rPr>
        <w:t>. </w:t>
      </w:r>
      <w:r>
        <w:rPr>
          <w:rFonts w:ascii="Cambria"/>
          <w:i/>
          <w:color w:val="231F20"/>
          <w:spacing w:val="-3"/>
          <w:sz w:val="23"/>
        </w:rPr>
        <w:t>Magein </w:t>
      </w:r>
      <w:r>
        <w:rPr>
          <w:rFonts w:ascii="Cambria"/>
          <w:i/>
          <w:color w:val="231F20"/>
          <w:spacing w:val="-5"/>
          <w:sz w:val="23"/>
        </w:rPr>
        <w:t>Avraham </w:t>
      </w:r>
      <w:r>
        <w:rPr>
          <w:color w:val="231F20"/>
          <w:sz w:val="23"/>
        </w:rPr>
        <w:t>(</w:t>
      </w:r>
      <w:r>
        <w:rPr>
          <w:rFonts w:ascii="Cambria"/>
          <w:i/>
          <w:color w:val="231F20"/>
          <w:sz w:val="23"/>
        </w:rPr>
        <w:t>Orach Chaim </w:t>
      </w:r>
      <w:r>
        <w:rPr>
          <w:rFonts w:ascii="Cambria"/>
          <w:i/>
          <w:color w:val="231F20"/>
          <w:spacing w:val="-3"/>
          <w:sz w:val="23"/>
        </w:rPr>
        <w:t>siman</w:t>
      </w:r>
      <w:r>
        <w:rPr>
          <w:rFonts w:ascii="Cambria"/>
          <w:i/>
          <w:color w:val="231F20"/>
          <w:spacing w:val="23"/>
          <w:sz w:val="23"/>
        </w:rPr>
        <w:t> </w:t>
      </w:r>
      <w:r>
        <w:rPr>
          <w:color w:val="231F20"/>
          <w:sz w:val="23"/>
        </w:rPr>
        <w:t>417)</w:t>
      </w:r>
    </w:p>
    <w:p>
      <w:pPr>
        <w:spacing w:line="314" w:lineRule="auto" w:before="11"/>
        <w:ind w:left="180" w:right="117" w:firstLine="0"/>
        <w:jc w:val="both"/>
        <w:rPr>
          <w:sz w:val="23"/>
        </w:rPr>
      </w:pPr>
      <w:r>
        <w:rPr>
          <w:color w:val="231F20"/>
          <w:sz w:val="23"/>
        </w:rPr>
        <w:t>writes that it is our practice to stand during this </w:t>
      </w:r>
      <w:r>
        <w:rPr>
          <w:color w:val="231F20"/>
          <w:spacing w:val="-4"/>
          <w:sz w:val="23"/>
        </w:rPr>
        <w:t>prayer. </w:t>
      </w:r>
      <w:r>
        <w:rPr>
          <w:rFonts w:ascii="Cambria"/>
          <w:i/>
          <w:color w:val="231F20"/>
          <w:spacing w:val="-3"/>
          <w:sz w:val="23"/>
        </w:rPr>
        <w:t>Igros Moshe </w:t>
      </w:r>
      <w:r>
        <w:rPr>
          <w:color w:val="231F20"/>
          <w:sz w:val="23"/>
        </w:rPr>
        <w:t>(</w:t>
      </w:r>
      <w:r>
        <w:rPr>
          <w:rFonts w:ascii="Cambria"/>
          <w:i/>
          <w:color w:val="231F20"/>
          <w:sz w:val="23"/>
        </w:rPr>
        <w:t>Orach Chaim cheilek </w:t>
      </w:r>
      <w:r>
        <w:rPr>
          <w:color w:val="231F20"/>
          <w:sz w:val="23"/>
        </w:rPr>
        <w:t>1 </w:t>
      </w:r>
      <w:r>
        <w:rPr>
          <w:rFonts w:ascii="Cambria"/>
          <w:i/>
          <w:color w:val="231F20"/>
          <w:spacing w:val="-3"/>
          <w:sz w:val="23"/>
        </w:rPr>
        <w:t>siman </w:t>
      </w:r>
      <w:r>
        <w:rPr>
          <w:color w:val="231F20"/>
          <w:sz w:val="23"/>
        </w:rPr>
        <w:t>142) was asked by Rabbi </w:t>
      </w:r>
      <w:r>
        <w:rPr>
          <w:rFonts w:ascii="Cambria"/>
          <w:i/>
          <w:color w:val="231F20"/>
          <w:spacing w:val="-4"/>
          <w:sz w:val="23"/>
        </w:rPr>
        <w:t>Ephraim </w:t>
      </w:r>
      <w:r>
        <w:rPr>
          <w:color w:val="231F20"/>
          <w:sz w:val="23"/>
        </w:rPr>
        <w:t>Greenblatt about this </w:t>
      </w:r>
      <w:r>
        <w:rPr>
          <w:color w:val="231F20"/>
          <w:spacing w:val="-6"/>
          <w:sz w:val="23"/>
        </w:rPr>
        <w:t>law. </w:t>
      </w:r>
      <w:r>
        <w:rPr>
          <w:color w:val="231F20"/>
          <w:spacing w:val="-3"/>
          <w:sz w:val="23"/>
        </w:rPr>
        <w:t>Why </w:t>
      </w:r>
      <w:r>
        <w:rPr>
          <w:color w:val="231F20"/>
          <w:sz w:val="23"/>
        </w:rPr>
        <w:t>should we stand when reciting this prayer?</w:t>
      </w:r>
    </w:p>
    <w:p>
      <w:pPr>
        <w:pStyle w:val="BodyText"/>
        <w:spacing w:line="314" w:lineRule="auto" w:before="36"/>
        <w:ind w:left="180" w:right="117" w:firstLine="360"/>
        <w:jc w:val="both"/>
      </w:pPr>
      <w:r>
        <w:rPr>
          <w:rFonts w:ascii="Cambria"/>
          <w:i/>
          <w:color w:val="231F20"/>
          <w:spacing w:val="-3"/>
        </w:rPr>
        <w:t>Rav</w:t>
      </w:r>
      <w:r>
        <w:rPr>
          <w:rFonts w:ascii="Cambria"/>
          <w:i/>
          <w:color w:val="231F20"/>
          <w:spacing w:val="-32"/>
        </w:rPr>
        <w:t> </w:t>
      </w:r>
      <w:r>
        <w:rPr>
          <w:rFonts w:ascii="Cambria"/>
          <w:i/>
          <w:color w:val="231F20"/>
          <w:spacing w:val="-3"/>
        </w:rPr>
        <w:t>Moshe</w:t>
      </w:r>
      <w:r>
        <w:rPr>
          <w:rFonts w:ascii="Cambria"/>
          <w:i/>
          <w:color w:val="231F20"/>
          <w:spacing w:val="-32"/>
        </w:rPr>
        <w:t> </w:t>
      </w:r>
      <w:r>
        <w:rPr>
          <w:color w:val="231F20"/>
        </w:rPr>
        <w:t>answered</w:t>
      </w:r>
      <w:r>
        <w:rPr>
          <w:color w:val="231F20"/>
          <w:spacing w:val="-38"/>
        </w:rPr>
        <w:t> </w:t>
      </w:r>
      <w:r>
        <w:rPr>
          <w:color w:val="231F20"/>
        </w:rPr>
        <w:t>that</w:t>
      </w:r>
      <w:r>
        <w:rPr>
          <w:color w:val="231F20"/>
          <w:spacing w:val="-39"/>
        </w:rPr>
        <w:t> </w:t>
      </w:r>
      <w:r>
        <w:rPr>
          <w:color w:val="231F20"/>
        </w:rPr>
        <w:t>there</w:t>
      </w:r>
      <w:r>
        <w:rPr>
          <w:color w:val="231F20"/>
          <w:spacing w:val="-38"/>
        </w:rPr>
        <w:t> </w:t>
      </w:r>
      <w:r>
        <w:rPr>
          <w:color w:val="231F20"/>
        </w:rPr>
        <w:t>were</w:t>
      </w:r>
      <w:r>
        <w:rPr>
          <w:color w:val="231F20"/>
          <w:spacing w:val="-39"/>
        </w:rPr>
        <w:t> </w:t>
      </w:r>
      <w:r>
        <w:rPr>
          <w:color w:val="231F20"/>
        </w:rPr>
        <w:t>two</w:t>
      </w:r>
      <w:r>
        <w:rPr>
          <w:color w:val="231F20"/>
          <w:spacing w:val="-39"/>
        </w:rPr>
        <w:t> </w:t>
      </w:r>
      <w:r>
        <w:rPr>
          <w:color w:val="231F20"/>
        </w:rPr>
        <w:t>stages</w:t>
      </w:r>
      <w:r>
        <w:rPr>
          <w:color w:val="231F20"/>
          <w:spacing w:val="-38"/>
        </w:rPr>
        <w:t> </w:t>
      </w:r>
      <w:r>
        <w:rPr>
          <w:color w:val="231F20"/>
        </w:rPr>
        <w:t>to</w:t>
      </w:r>
      <w:r>
        <w:rPr>
          <w:color w:val="231F20"/>
          <w:spacing w:val="-39"/>
        </w:rPr>
        <w:t> </w:t>
      </w:r>
      <w:r>
        <w:rPr>
          <w:color w:val="231F20"/>
        </w:rPr>
        <w:t>the</w:t>
      </w:r>
      <w:r>
        <w:rPr>
          <w:color w:val="231F20"/>
          <w:spacing w:val="-38"/>
        </w:rPr>
        <w:t> </w:t>
      </w:r>
      <w:r>
        <w:rPr>
          <w:color w:val="231F20"/>
        </w:rPr>
        <w:t>sanctification of </w:t>
      </w:r>
      <w:r>
        <w:rPr>
          <w:rFonts w:ascii="Cambria"/>
          <w:i/>
          <w:color w:val="231F20"/>
        </w:rPr>
        <w:t>Rosh Chodesh</w:t>
      </w:r>
      <w:r>
        <w:rPr>
          <w:color w:val="231F20"/>
        </w:rPr>
        <w:t>. The first was judicial; the second was national. Witnesses</w:t>
      </w:r>
      <w:r>
        <w:rPr>
          <w:color w:val="231F20"/>
          <w:spacing w:val="29"/>
        </w:rPr>
        <w:t> </w:t>
      </w:r>
      <w:r>
        <w:rPr>
          <w:color w:val="231F20"/>
        </w:rPr>
        <w:t>would</w:t>
      </w:r>
      <w:r>
        <w:rPr>
          <w:color w:val="231F20"/>
          <w:spacing w:val="29"/>
        </w:rPr>
        <w:t> </w:t>
      </w:r>
      <w:r>
        <w:rPr>
          <w:color w:val="231F20"/>
        </w:rPr>
        <w:t>stand</w:t>
      </w:r>
      <w:r>
        <w:rPr>
          <w:color w:val="231F20"/>
          <w:spacing w:val="29"/>
        </w:rPr>
        <w:t> </w:t>
      </w:r>
      <w:r>
        <w:rPr>
          <w:color w:val="231F20"/>
        </w:rPr>
        <w:t>before</w:t>
      </w:r>
      <w:r>
        <w:rPr>
          <w:color w:val="231F20"/>
          <w:spacing w:val="30"/>
        </w:rPr>
        <w:t> </w:t>
      </w:r>
      <w:r>
        <w:rPr>
          <w:color w:val="231F20"/>
        </w:rPr>
        <w:t>the</w:t>
      </w:r>
      <w:r>
        <w:rPr>
          <w:color w:val="231F20"/>
          <w:spacing w:val="29"/>
        </w:rPr>
        <w:t> </w:t>
      </w:r>
      <w:r>
        <w:rPr>
          <w:color w:val="231F20"/>
        </w:rPr>
        <w:t>three</w:t>
      </w:r>
      <w:r>
        <w:rPr>
          <w:color w:val="231F20"/>
          <w:spacing w:val="29"/>
        </w:rPr>
        <w:t> </w:t>
      </w:r>
      <w:r>
        <w:rPr>
          <w:color w:val="231F20"/>
        </w:rPr>
        <w:t>judges</w:t>
      </w:r>
      <w:r>
        <w:rPr>
          <w:color w:val="231F20"/>
          <w:spacing w:val="29"/>
        </w:rPr>
        <w:t> </w:t>
      </w:r>
      <w:r>
        <w:rPr>
          <w:color w:val="231F20"/>
        </w:rPr>
        <w:t>who</w:t>
      </w:r>
      <w:r>
        <w:rPr>
          <w:color w:val="231F20"/>
          <w:spacing w:val="30"/>
        </w:rPr>
        <w:t> </w:t>
      </w:r>
      <w:r>
        <w:rPr>
          <w:color w:val="231F20"/>
        </w:rPr>
        <w:t>would</w:t>
      </w:r>
      <w:r>
        <w:rPr>
          <w:color w:val="231F20"/>
          <w:spacing w:val="29"/>
        </w:rPr>
        <w:t> </w:t>
      </w:r>
      <w:r>
        <w:rPr>
          <w:color w:val="231F20"/>
        </w:rPr>
        <w:t>cross-</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examine</w:t>
      </w:r>
      <w:r>
        <w:rPr>
          <w:color w:val="231F20"/>
          <w:spacing w:val="-17"/>
        </w:rPr>
        <w:t> </w:t>
      </w:r>
      <w:r>
        <w:rPr>
          <w:color w:val="231F20"/>
        </w:rPr>
        <w:t>them,</w:t>
      </w:r>
      <w:r>
        <w:rPr>
          <w:color w:val="231F20"/>
          <w:spacing w:val="-16"/>
        </w:rPr>
        <w:t> </w:t>
      </w:r>
      <w:r>
        <w:rPr>
          <w:color w:val="231F20"/>
        </w:rPr>
        <w:t>deliberate</w:t>
      </w:r>
      <w:r>
        <w:rPr>
          <w:color w:val="231F20"/>
          <w:spacing w:val="-16"/>
        </w:rPr>
        <w:t> </w:t>
      </w:r>
      <w:r>
        <w:rPr>
          <w:color w:val="231F20"/>
        </w:rPr>
        <w:t>and</w:t>
      </w:r>
      <w:r>
        <w:rPr>
          <w:color w:val="231F20"/>
          <w:spacing w:val="-17"/>
        </w:rPr>
        <w:t> </w:t>
      </w:r>
      <w:r>
        <w:rPr>
          <w:color w:val="231F20"/>
        </w:rPr>
        <w:t>then</w:t>
      </w:r>
      <w:r>
        <w:rPr>
          <w:color w:val="231F20"/>
          <w:spacing w:val="-16"/>
        </w:rPr>
        <w:t> </w:t>
      </w:r>
      <w:r>
        <w:rPr>
          <w:color w:val="231F20"/>
        </w:rPr>
        <w:t>issue</w:t>
      </w:r>
      <w:r>
        <w:rPr>
          <w:color w:val="231F20"/>
          <w:spacing w:val="-16"/>
        </w:rPr>
        <w:t> </w:t>
      </w:r>
      <w:r>
        <w:rPr>
          <w:color w:val="231F20"/>
        </w:rPr>
        <w:t>a</w:t>
      </w:r>
      <w:r>
        <w:rPr>
          <w:color w:val="231F20"/>
          <w:spacing w:val="-16"/>
        </w:rPr>
        <w:t> </w:t>
      </w:r>
      <w:r>
        <w:rPr>
          <w:color w:val="231F20"/>
        </w:rPr>
        <w:t>ruling.</w:t>
      </w:r>
      <w:r>
        <w:rPr>
          <w:color w:val="231F20"/>
          <w:spacing w:val="-17"/>
        </w:rPr>
        <w:t> </w:t>
      </w:r>
      <w:r>
        <w:rPr>
          <w:color w:val="231F20"/>
        </w:rPr>
        <w:t>They</w:t>
      </w:r>
      <w:r>
        <w:rPr>
          <w:color w:val="231F20"/>
          <w:spacing w:val="-16"/>
        </w:rPr>
        <w:t> </w:t>
      </w:r>
      <w:r>
        <w:rPr>
          <w:color w:val="231F20"/>
        </w:rPr>
        <w:t>would</w:t>
      </w:r>
      <w:r>
        <w:rPr>
          <w:color w:val="231F20"/>
          <w:spacing w:val="-16"/>
        </w:rPr>
        <w:t> </w:t>
      </w:r>
      <w:r>
        <w:rPr>
          <w:color w:val="231F20"/>
        </w:rPr>
        <w:t>declare </w:t>
      </w:r>
      <w:r>
        <w:rPr>
          <w:rFonts w:ascii="Cambria" w:hAnsi="Cambria"/>
          <w:i/>
          <w:color w:val="231F20"/>
          <w:spacing w:val="-3"/>
        </w:rPr>
        <w:t>Mekudash</w:t>
      </w:r>
      <w:r>
        <w:rPr>
          <w:color w:val="231F20"/>
          <w:spacing w:val="-3"/>
        </w:rPr>
        <w:t>,</w:t>
      </w:r>
      <w:r>
        <w:rPr>
          <w:color w:val="231F20"/>
          <w:spacing w:val="-13"/>
        </w:rPr>
        <w:t> </w:t>
      </w:r>
      <w:r>
        <w:rPr>
          <w:color w:val="231F20"/>
        </w:rPr>
        <w:t>the</w:t>
      </w:r>
      <w:r>
        <w:rPr>
          <w:color w:val="231F20"/>
          <w:spacing w:val="-12"/>
        </w:rPr>
        <w:t> </w:t>
      </w:r>
      <w:r>
        <w:rPr>
          <w:color w:val="231F20"/>
        </w:rPr>
        <w:t>day</w:t>
      </w:r>
      <w:r>
        <w:rPr>
          <w:color w:val="231F20"/>
          <w:spacing w:val="-13"/>
        </w:rPr>
        <w:t> </w:t>
      </w:r>
      <w:r>
        <w:rPr>
          <w:color w:val="231F20"/>
        </w:rPr>
        <w:t>is</w:t>
      </w:r>
      <w:r>
        <w:rPr>
          <w:color w:val="231F20"/>
          <w:spacing w:val="-12"/>
        </w:rPr>
        <w:t> </w:t>
      </w:r>
      <w:r>
        <w:rPr>
          <w:color w:val="231F20"/>
        </w:rPr>
        <w:t>sanctified.</w:t>
      </w:r>
      <w:r>
        <w:rPr>
          <w:color w:val="231F20"/>
          <w:spacing w:val="-13"/>
        </w:rPr>
        <w:t> </w:t>
      </w:r>
      <w:r>
        <w:rPr>
          <w:color w:val="231F20"/>
        </w:rPr>
        <w:t>The</w:t>
      </w:r>
      <w:r>
        <w:rPr>
          <w:color w:val="231F20"/>
          <w:spacing w:val="-12"/>
        </w:rPr>
        <w:t> </w:t>
      </w:r>
      <w:r>
        <w:rPr>
          <w:color w:val="231F20"/>
        </w:rPr>
        <w:t>judges</w:t>
      </w:r>
      <w:r>
        <w:rPr>
          <w:color w:val="231F20"/>
          <w:spacing w:val="-13"/>
        </w:rPr>
        <w:t> </w:t>
      </w:r>
      <w:r>
        <w:rPr>
          <w:color w:val="231F20"/>
        </w:rPr>
        <w:t>sat</w:t>
      </w:r>
      <w:r>
        <w:rPr>
          <w:color w:val="231F20"/>
          <w:spacing w:val="-12"/>
        </w:rPr>
        <w:t> </w:t>
      </w:r>
      <w:r>
        <w:rPr>
          <w:color w:val="231F20"/>
        </w:rPr>
        <w:t>during</w:t>
      </w:r>
      <w:r>
        <w:rPr>
          <w:color w:val="231F20"/>
          <w:spacing w:val="-13"/>
        </w:rPr>
        <w:t> </w:t>
      </w:r>
      <w:r>
        <w:rPr>
          <w:color w:val="231F20"/>
        </w:rPr>
        <w:t>testimony</w:t>
      </w:r>
      <w:r>
        <w:rPr>
          <w:color w:val="231F20"/>
          <w:spacing w:val="-12"/>
        </w:rPr>
        <w:t> </w:t>
      </w:r>
      <w:r>
        <w:rPr>
          <w:color w:val="231F20"/>
        </w:rPr>
        <w:t>and while they issued the ruling. </w:t>
      </w:r>
      <w:r>
        <w:rPr>
          <w:color w:val="231F20"/>
          <w:spacing w:val="-4"/>
        </w:rPr>
        <w:t>Many </w:t>
      </w:r>
      <w:r>
        <w:rPr>
          <w:color w:val="231F20"/>
        </w:rPr>
        <w:t>Jews, representing the entire nation, would stand around the judges during the proceedings.</w:t>
      </w:r>
      <w:r>
        <w:rPr>
          <w:color w:val="231F20"/>
          <w:spacing w:val="-29"/>
        </w:rPr>
        <w:t> </w:t>
      </w:r>
      <w:r>
        <w:rPr>
          <w:color w:val="231F20"/>
        </w:rPr>
        <w:t>They would respond to the ruling by declaring, </w:t>
      </w:r>
      <w:r>
        <w:rPr>
          <w:color w:val="231F20"/>
          <w:spacing w:val="-3"/>
        </w:rPr>
        <w:t>“</w:t>
      </w:r>
      <w:r>
        <w:rPr>
          <w:rFonts w:ascii="Cambria" w:hAnsi="Cambria"/>
          <w:i/>
          <w:color w:val="231F20"/>
          <w:spacing w:val="-3"/>
        </w:rPr>
        <w:t>Mekudash </w:t>
      </w:r>
      <w:r>
        <w:rPr>
          <w:rFonts w:ascii="Cambria" w:hAnsi="Cambria"/>
          <w:i/>
          <w:color w:val="231F20"/>
          <w:spacing w:val="-9"/>
        </w:rPr>
        <w:t>Mekudash</w:t>
      </w:r>
      <w:r>
        <w:rPr>
          <w:color w:val="231F20"/>
          <w:spacing w:val="-9"/>
        </w:rPr>
        <w:t>.” </w:t>
      </w:r>
      <w:r>
        <w:rPr>
          <w:color w:val="231F20"/>
          <w:spacing w:val="-3"/>
        </w:rPr>
        <w:t>Just</w:t>
      </w:r>
      <w:r>
        <w:rPr>
          <w:color w:val="231F20"/>
          <w:spacing w:val="-14"/>
        </w:rPr>
        <w:t> </w:t>
      </w:r>
      <w:r>
        <w:rPr>
          <w:color w:val="231F20"/>
        </w:rPr>
        <w:t>as</w:t>
      </w:r>
      <w:r>
        <w:rPr>
          <w:color w:val="231F20"/>
          <w:spacing w:val="-13"/>
        </w:rPr>
        <w:t> </w:t>
      </w:r>
      <w:r>
        <w:rPr>
          <w:color w:val="231F20"/>
        </w:rPr>
        <w:t>the</w:t>
      </w:r>
      <w:r>
        <w:rPr>
          <w:color w:val="231F20"/>
          <w:spacing w:val="-13"/>
        </w:rPr>
        <w:t> </w:t>
      </w:r>
      <w:r>
        <w:rPr>
          <w:color w:val="231F20"/>
        </w:rPr>
        <w:t>crowd</w:t>
      </w:r>
      <w:r>
        <w:rPr>
          <w:color w:val="231F20"/>
          <w:spacing w:val="-14"/>
        </w:rPr>
        <w:t> </w:t>
      </w:r>
      <w:r>
        <w:rPr>
          <w:color w:val="231F20"/>
        </w:rPr>
        <w:t>around</w:t>
      </w:r>
      <w:r>
        <w:rPr>
          <w:color w:val="231F20"/>
          <w:spacing w:val="-13"/>
        </w:rPr>
        <w:t> </w:t>
      </w:r>
      <w:r>
        <w:rPr>
          <w:color w:val="231F20"/>
        </w:rPr>
        <w:t>a</w:t>
      </w:r>
      <w:r>
        <w:rPr>
          <w:color w:val="231F20"/>
          <w:spacing w:val="-13"/>
        </w:rPr>
        <w:t> </w:t>
      </w:r>
      <w:r>
        <w:rPr>
          <w:color w:val="231F20"/>
        </w:rPr>
        <w:t>court</w:t>
      </w:r>
      <w:r>
        <w:rPr>
          <w:color w:val="231F20"/>
          <w:spacing w:val="-13"/>
        </w:rPr>
        <w:t> </w:t>
      </w:r>
      <w:r>
        <w:rPr>
          <w:color w:val="231F20"/>
        </w:rPr>
        <w:t>during</w:t>
      </w:r>
      <w:r>
        <w:rPr>
          <w:color w:val="231F20"/>
          <w:spacing w:val="-14"/>
        </w:rPr>
        <w:t> </w:t>
      </w:r>
      <w:r>
        <w:rPr>
          <w:color w:val="231F20"/>
        </w:rPr>
        <w:t>a</w:t>
      </w:r>
      <w:r>
        <w:rPr>
          <w:color w:val="231F20"/>
          <w:spacing w:val="-13"/>
        </w:rPr>
        <w:t> </w:t>
      </w:r>
      <w:r>
        <w:rPr>
          <w:rFonts w:ascii="Cambria" w:hAnsi="Cambria"/>
          <w:i/>
          <w:color w:val="231F20"/>
        </w:rPr>
        <w:t>chalitzah</w:t>
      </w:r>
      <w:r>
        <w:rPr>
          <w:rFonts w:ascii="Cambria" w:hAnsi="Cambria"/>
          <w:i/>
          <w:color w:val="231F20"/>
          <w:spacing w:val="-6"/>
        </w:rPr>
        <w:t> </w:t>
      </w:r>
      <w:r>
        <w:rPr>
          <w:color w:val="231F20"/>
        </w:rPr>
        <w:t>ceremony</w:t>
      </w:r>
      <w:r>
        <w:rPr>
          <w:color w:val="231F20"/>
          <w:spacing w:val="-14"/>
        </w:rPr>
        <w:t> </w:t>
      </w:r>
      <w:r>
        <w:rPr>
          <w:color w:val="231F20"/>
        </w:rPr>
        <w:t>stands, the</w:t>
      </w:r>
      <w:r>
        <w:rPr>
          <w:color w:val="231F20"/>
          <w:spacing w:val="-10"/>
        </w:rPr>
        <w:t> </w:t>
      </w:r>
      <w:r>
        <w:rPr>
          <w:color w:val="231F20"/>
        </w:rPr>
        <w:t>crowd</w:t>
      </w:r>
      <w:r>
        <w:rPr>
          <w:color w:val="231F20"/>
          <w:spacing w:val="-9"/>
        </w:rPr>
        <w:t> </w:t>
      </w:r>
      <w:r>
        <w:rPr>
          <w:color w:val="231F20"/>
        </w:rPr>
        <w:t>around</w:t>
      </w:r>
      <w:r>
        <w:rPr>
          <w:color w:val="231F20"/>
          <w:spacing w:val="-9"/>
        </w:rPr>
        <w:t> </w:t>
      </w:r>
      <w:r>
        <w:rPr>
          <w:color w:val="231F20"/>
        </w:rPr>
        <w:t>the</w:t>
      </w:r>
      <w:r>
        <w:rPr>
          <w:color w:val="231F20"/>
          <w:spacing w:val="-9"/>
        </w:rPr>
        <w:t> </w:t>
      </w:r>
      <w:r>
        <w:rPr>
          <w:color w:val="231F20"/>
        </w:rPr>
        <w:t>court</w:t>
      </w:r>
      <w:r>
        <w:rPr>
          <w:color w:val="231F20"/>
          <w:spacing w:val="-10"/>
        </w:rPr>
        <w:t> </w:t>
      </w:r>
      <w:r>
        <w:rPr>
          <w:color w:val="231F20"/>
        </w:rPr>
        <w:t>during</w:t>
      </w:r>
      <w:r>
        <w:rPr>
          <w:color w:val="231F20"/>
          <w:spacing w:val="-9"/>
        </w:rPr>
        <w:t> </w:t>
      </w:r>
      <w:r>
        <w:rPr>
          <w:color w:val="231F20"/>
        </w:rPr>
        <w:t>the</w:t>
      </w:r>
      <w:r>
        <w:rPr>
          <w:color w:val="231F20"/>
          <w:spacing w:val="-9"/>
        </w:rPr>
        <w:t> </w:t>
      </w:r>
      <w:r>
        <w:rPr>
          <w:color w:val="231F20"/>
        </w:rPr>
        <w:t>consecration</w:t>
      </w:r>
      <w:r>
        <w:rPr>
          <w:color w:val="231F20"/>
          <w:spacing w:val="-9"/>
        </w:rPr>
        <w:t> </w:t>
      </w:r>
      <w:r>
        <w:rPr>
          <w:color w:val="231F20"/>
        </w:rPr>
        <w:t>of</w:t>
      </w:r>
      <w:r>
        <w:rPr>
          <w:color w:val="231F20"/>
          <w:spacing w:val="-10"/>
        </w:rPr>
        <w:t> </w:t>
      </w:r>
      <w:r>
        <w:rPr>
          <w:rFonts w:ascii="Cambria" w:hAnsi="Cambria"/>
          <w:i/>
          <w:color w:val="231F20"/>
        </w:rPr>
        <w:t>Rosh</w:t>
      </w:r>
      <w:r>
        <w:rPr>
          <w:rFonts w:ascii="Cambria" w:hAnsi="Cambria"/>
          <w:i/>
          <w:color w:val="231F20"/>
          <w:spacing w:val="-2"/>
        </w:rPr>
        <w:t> </w:t>
      </w:r>
      <w:r>
        <w:rPr>
          <w:rFonts w:ascii="Cambria" w:hAnsi="Cambria"/>
          <w:i/>
          <w:color w:val="231F20"/>
        </w:rPr>
        <w:t>Chodesh </w:t>
      </w:r>
      <w:r>
        <w:rPr>
          <w:color w:val="231F20"/>
        </w:rPr>
        <w:t>would stand and declare, </w:t>
      </w:r>
      <w:r>
        <w:rPr>
          <w:color w:val="231F20"/>
          <w:spacing w:val="-3"/>
        </w:rPr>
        <w:t>“</w:t>
      </w:r>
      <w:r>
        <w:rPr>
          <w:rFonts w:ascii="Cambria" w:hAnsi="Cambria"/>
          <w:i/>
          <w:color w:val="231F20"/>
          <w:spacing w:val="-3"/>
        </w:rPr>
        <w:t>Mekudash</w:t>
      </w:r>
      <w:r>
        <w:rPr>
          <w:rFonts w:ascii="Cambria" w:hAnsi="Cambria"/>
          <w:i/>
          <w:color w:val="231F20"/>
          <w:spacing w:val="-2"/>
        </w:rPr>
        <w:t> </w:t>
      </w:r>
      <w:r>
        <w:rPr>
          <w:rFonts w:ascii="Cambria" w:hAnsi="Cambria"/>
          <w:i/>
          <w:color w:val="231F20"/>
          <w:spacing w:val="-9"/>
        </w:rPr>
        <w:t>Mekudash</w:t>
      </w:r>
      <w:r>
        <w:rPr>
          <w:color w:val="231F20"/>
          <w:spacing w:val="-9"/>
        </w:rPr>
        <w:t>.”</w:t>
      </w:r>
    </w:p>
    <w:p>
      <w:pPr>
        <w:pStyle w:val="BodyText"/>
        <w:spacing w:line="314" w:lineRule="auto" w:before="30"/>
        <w:ind w:left="180" w:right="117" w:firstLine="360"/>
        <w:jc w:val="both"/>
      </w:pPr>
      <w:r>
        <w:rPr>
          <w:color w:val="231F20"/>
        </w:rPr>
        <w:t>In our days, our courts do not issue a ruling about the date of </w:t>
      </w:r>
      <w:r>
        <w:rPr>
          <w:rFonts w:ascii="Cambria" w:hAnsi="Cambria"/>
          <w:i/>
          <w:color w:val="231F20"/>
        </w:rPr>
        <w:t>Rosh</w:t>
      </w:r>
      <w:r>
        <w:rPr>
          <w:rFonts w:ascii="Cambria" w:hAnsi="Cambria"/>
          <w:i/>
          <w:color w:val="231F20"/>
          <w:spacing w:val="-17"/>
        </w:rPr>
        <w:t> </w:t>
      </w:r>
      <w:r>
        <w:rPr>
          <w:rFonts w:ascii="Cambria" w:hAnsi="Cambria"/>
          <w:i/>
          <w:color w:val="231F20"/>
        </w:rPr>
        <w:t>Chodesh</w:t>
      </w:r>
      <w:r>
        <w:rPr>
          <w:color w:val="231F20"/>
        </w:rPr>
        <w:t>.</w:t>
      </w:r>
      <w:r>
        <w:rPr>
          <w:color w:val="231F20"/>
          <w:spacing w:val="-23"/>
        </w:rPr>
        <w:t> </w:t>
      </w:r>
      <w:r>
        <w:rPr>
          <w:color w:val="231F20"/>
        </w:rPr>
        <w:t>The</w:t>
      </w:r>
      <w:r>
        <w:rPr>
          <w:color w:val="231F20"/>
          <w:spacing w:val="-23"/>
        </w:rPr>
        <w:t> </w:t>
      </w:r>
      <w:r>
        <w:rPr>
          <w:color w:val="231F20"/>
        </w:rPr>
        <w:t>rulings</w:t>
      </w:r>
      <w:r>
        <w:rPr>
          <w:color w:val="231F20"/>
          <w:spacing w:val="-23"/>
        </w:rPr>
        <w:t> </w:t>
      </w:r>
      <w:r>
        <w:rPr>
          <w:color w:val="231F20"/>
        </w:rPr>
        <w:t>were</w:t>
      </w:r>
      <w:r>
        <w:rPr>
          <w:color w:val="231F20"/>
          <w:spacing w:val="-23"/>
        </w:rPr>
        <w:t> </w:t>
      </w:r>
      <w:r>
        <w:rPr>
          <w:color w:val="231F20"/>
        </w:rPr>
        <w:t>issued</w:t>
      </w:r>
      <w:r>
        <w:rPr>
          <w:color w:val="231F20"/>
          <w:spacing w:val="-23"/>
        </w:rPr>
        <w:t> </w:t>
      </w:r>
      <w:r>
        <w:rPr>
          <w:color w:val="231F20"/>
        </w:rPr>
        <w:t>in</w:t>
      </w:r>
      <w:r>
        <w:rPr>
          <w:color w:val="231F20"/>
          <w:spacing w:val="-23"/>
        </w:rPr>
        <w:t> </w:t>
      </w:r>
      <w:r>
        <w:rPr>
          <w:color w:val="231F20"/>
        </w:rPr>
        <w:t>the</w:t>
      </w:r>
      <w:r>
        <w:rPr>
          <w:color w:val="231F20"/>
          <w:spacing w:val="-23"/>
        </w:rPr>
        <w:t> </w:t>
      </w:r>
      <w:r>
        <w:rPr>
          <w:color w:val="231F20"/>
        </w:rPr>
        <w:t>past</w:t>
      </w:r>
      <w:r>
        <w:rPr>
          <w:color w:val="231F20"/>
          <w:spacing w:val="-23"/>
        </w:rPr>
        <w:t> </w:t>
      </w:r>
      <w:r>
        <w:rPr>
          <w:color w:val="231F20"/>
        </w:rPr>
        <w:t>in</w:t>
      </w:r>
      <w:r>
        <w:rPr>
          <w:color w:val="231F20"/>
          <w:spacing w:val="-23"/>
        </w:rPr>
        <w:t> </w:t>
      </w:r>
      <w:r>
        <w:rPr>
          <w:color w:val="231F20"/>
        </w:rPr>
        <w:t>the</w:t>
      </w:r>
      <w:r>
        <w:rPr>
          <w:color w:val="231F20"/>
          <w:spacing w:val="-23"/>
        </w:rPr>
        <w:t> </w:t>
      </w:r>
      <w:r>
        <w:rPr>
          <w:color w:val="231F20"/>
        </w:rPr>
        <w:t>court</w:t>
      </w:r>
      <w:r>
        <w:rPr>
          <w:color w:val="231F20"/>
          <w:spacing w:val="-23"/>
        </w:rPr>
        <w:t> </w:t>
      </w:r>
      <w:r>
        <w:rPr>
          <w:color w:val="231F20"/>
        </w:rPr>
        <w:t>of</w:t>
      </w:r>
      <w:r>
        <w:rPr>
          <w:color w:val="231F20"/>
          <w:spacing w:val="-23"/>
        </w:rPr>
        <w:t> </w:t>
      </w:r>
      <w:r>
        <w:rPr>
          <w:rFonts w:ascii="Cambria" w:hAnsi="Cambria"/>
          <w:i/>
          <w:color w:val="231F20"/>
          <w:spacing w:val="-3"/>
        </w:rPr>
        <w:t>Hillel </w:t>
      </w:r>
      <w:r>
        <w:rPr>
          <w:color w:val="231F20"/>
        </w:rPr>
        <w:t>when he created the calendar. The nation, </w:t>
      </w:r>
      <w:r>
        <w:rPr>
          <w:color w:val="231F20"/>
          <w:spacing w:val="-3"/>
        </w:rPr>
        <w:t>however, </w:t>
      </w:r>
      <w:r>
        <w:rPr>
          <w:color w:val="231F20"/>
        </w:rPr>
        <w:t>is still supposed to accept the ruling. Shabbos in </w:t>
      </w:r>
      <w:r>
        <w:rPr>
          <w:rFonts w:ascii="Cambria" w:hAnsi="Cambria"/>
          <w:i/>
          <w:color w:val="231F20"/>
          <w:spacing w:val="-3"/>
        </w:rPr>
        <w:t>shul </w:t>
      </w:r>
      <w:r>
        <w:rPr>
          <w:color w:val="231F20"/>
        </w:rPr>
        <w:t>is the time when the largest communal representation is available. When we all stand during the prayer of </w:t>
      </w:r>
      <w:r>
        <w:rPr>
          <w:rFonts w:ascii="Cambria" w:hAnsi="Cambria"/>
          <w:i/>
          <w:color w:val="231F20"/>
        </w:rPr>
        <w:t>Birkas </w:t>
      </w:r>
      <w:r>
        <w:rPr>
          <w:rFonts w:ascii="Cambria" w:hAnsi="Cambria"/>
          <w:i/>
          <w:color w:val="231F20"/>
          <w:spacing w:val="-3"/>
        </w:rPr>
        <w:t>Hachodesh </w:t>
      </w:r>
      <w:r>
        <w:rPr>
          <w:color w:val="231F20"/>
        </w:rPr>
        <w:t>we are reminding ourselves of the crowds that would stand around the judges in Jerusalem. Our</w:t>
      </w:r>
      <w:r>
        <w:rPr>
          <w:color w:val="231F20"/>
          <w:spacing w:val="-41"/>
        </w:rPr>
        <w:t> </w:t>
      </w:r>
      <w:r>
        <w:rPr>
          <w:color w:val="231F20"/>
        </w:rPr>
        <w:t>prayer is our form of our acceptance of </w:t>
      </w:r>
      <w:r>
        <w:rPr>
          <w:rFonts w:ascii="Cambria" w:hAnsi="Cambria"/>
          <w:i/>
          <w:color w:val="231F20"/>
          <w:spacing w:val="-6"/>
        </w:rPr>
        <w:t>Hillel’s </w:t>
      </w:r>
      <w:r>
        <w:rPr>
          <w:color w:val="231F20"/>
        </w:rPr>
        <w:t>ruling. Since the crowd that accepted the ruling was to stand, we too have the custom of reciting this prayer while standing</w:t>
      </w:r>
      <w:r>
        <w:rPr>
          <w:color w:val="231F20"/>
          <w:spacing w:val="-1"/>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11 </w:t>
      </w:r>
    </w:p>
    <w:p>
      <w:pPr>
        <w:pStyle w:val="BodyText"/>
        <w:rPr>
          <w:rFonts w:ascii="Palatino Linotype"/>
          <w:b/>
          <w:i/>
          <w:sz w:val="38"/>
        </w:rPr>
      </w:pPr>
    </w:p>
    <w:p>
      <w:pPr>
        <w:spacing w:line="268" w:lineRule="auto" w:before="280"/>
        <w:ind w:left="550" w:right="488" w:firstLine="0"/>
        <w:jc w:val="center"/>
        <w:rPr>
          <w:rFonts w:ascii="Cambria"/>
          <w:b/>
          <w:sz w:val="32"/>
        </w:rPr>
      </w:pPr>
      <w:r>
        <w:rPr>
          <w:rFonts w:ascii="Cambria"/>
          <w:b/>
          <w:color w:val="231F20"/>
          <w:w w:val="95"/>
          <w:sz w:val="32"/>
        </w:rPr>
        <w:t>Can We Offer Sacrifices in Our Time </w:t>
      </w:r>
      <w:r>
        <w:rPr>
          <w:rFonts w:ascii="Cambria"/>
          <w:b/>
          <w:color w:val="231F20"/>
          <w:sz w:val="32"/>
        </w:rPr>
        <w:t>Without a Beis Hamikdash?</w:t>
      </w:r>
    </w:p>
    <w:p>
      <w:pPr>
        <w:pStyle w:val="BodyText"/>
        <w:spacing w:before="5"/>
        <w:rPr>
          <w:rFonts w:ascii="Cambria"/>
          <w:b/>
          <w:sz w:val="39"/>
        </w:rPr>
      </w:pPr>
    </w:p>
    <w:p>
      <w:pPr>
        <w:pStyle w:val="BodyText"/>
        <w:spacing w:line="266" w:lineRule="auto"/>
        <w:ind w:left="180" w:right="113"/>
      </w:pPr>
      <w:r>
        <w:rPr>
          <w:rFonts w:ascii="Cambria" w:hAnsi="Cambria"/>
          <w:b/>
          <w:color w:val="231F20"/>
          <w:sz w:val="38"/>
        </w:rPr>
        <w:t>A</w:t>
      </w:r>
      <w:r>
        <w:rPr>
          <w:color w:val="231F20"/>
        </w:rPr>
        <w:t>ccording to </w:t>
      </w:r>
      <w:r>
        <w:rPr>
          <w:rFonts w:ascii="Cambria" w:hAnsi="Cambria"/>
          <w:i/>
          <w:color w:val="231F20"/>
          <w:spacing w:val="-9"/>
        </w:rPr>
        <w:t>Ya’avetz</w:t>
      </w:r>
      <w:r>
        <w:rPr>
          <w:color w:val="231F20"/>
          <w:spacing w:val="-9"/>
        </w:rPr>
        <w:t>, </w:t>
      </w:r>
      <w:r>
        <w:rPr>
          <w:color w:val="231F20"/>
        </w:rPr>
        <w:t>our </w:t>
      </w:r>
      <w:r>
        <w:rPr>
          <w:rFonts w:ascii="Cambria" w:hAnsi="Cambria"/>
          <w:i/>
          <w:color w:val="231F20"/>
        </w:rPr>
        <w:t>Gemara </w:t>
      </w:r>
      <w:r>
        <w:rPr>
          <w:color w:val="231F20"/>
        </w:rPr>
        <w:t>is the historical source that sacrifices</w:t>
      </w:r>
      <w:r>
        <w:rPr>
          <w:color w:val="231F20"/>
          <w:spacing w:val="-35"/>
        </w:rPr>
        <w:t> </w:t>
      </w:r>
      <w:r>
        <w:rPr>
          <w:color w:val="231F20"/>
        </w:rPr>
        <w:t>may</w:t>
      </w:r>
      <w:r>
        <w:rPr>
          <w:color w:val="231F20"/>
          <w:spacing w:val="-34"/>
        </w:rPr>
        <w:t> </w:t>
      </w:r>
      <w:r>
        <w:rPr>
          <w:color w:val="231F20"/>
        </w:rPr>
        <w:t>be</w:t>
      </w:r>
      <w:r>
        <w:rPr>
          <w:color w:val="231F20"/>
          <w:spacing w:val="-34"/>
        </w:rPr>
        <w:t> </w:t>
      </w:r>
      <w:r>
        <w:rPr>
          <w:color w:val="231F20"/>
        </w:rPr>
        <w:t>offered</w:t>
      </w:r>
      <w:r>
        <w:rPr>
          <w:color w:val="231F20"/>
          <w:spacing w:val="-34"/>
        </w:rPr>
        <w:t> </w:t>
      </w:r>
      <w:r>
        <w:rPr>
          <w:color w:val="231F20"/>
        </w:rPr>
        <w:t>even</w:t>
      </w:r>
      <w:r>
        <w:rPr>
          <w:color w:val="231F20"/>
          <w:spacing w:val="-34"/>
        </w:rPr>
        <w:t> </w:t>
      </w:r>
      <w:r>
        <w:rPr>
          <w:color w:val="231F20"/>
        </w:rPr>
        <w:t>without</w:t>
      </w:r>
      <w:r>
        <w:rPr>
          <w:color w:val="231F20"/>
          <w:spacing w:val="-34"/>
        </w:rPr>
        <w:t> </w:t>
      </w:r>
      <w:r>
        <w:rPr>
          <w:color w:val="231F20"/>
        </w:rPr>
        <w:t>a</w:t>
      </w:r>
      <w:r>
        <w:rPr>
          <w:color w:val="231F20"/>
          <w:spacing w:val="-34"/>
        </w:rPr>
        <w:t> </w:t>
      </w:r>
      <w:r>
        <w:rPr>
          <w:color w:val="231F20"/>
        </w:rPr>
        <w:t>standing</w:t>
      </w:r>
      <w:r>
        <w:rPr>
          <w:color w:val="231F20"/>
          <w:spacing w:val="-34"/>
        </w:rPr>
        <w:t> </w:t>
      </w:r>
      <w:r>
        <w:rPr>
          <w:color w:val="231F20"/>
          <w:spacing w:val="-5"/>
        </w:rPr>
        <w:t>Temple</w:t>
      </w:r>
      <w:r>
        <w:rPr>
          <w:color w:val="231F20"/>
          <w:spacing w:val="-34"/>
        </w:rPr>
        <w:t> </w:t>
      </w:r>
      <w:r>
        <w:rPr>
          <w:color w:val="231F20"/>
        </w:rPr>
        <w:t>in</w:t>
      </w:r>
      <w:r>
        <w:rPr>
          <w:color w:val="231F20"/>
          <w:spacing w:val="-34"/>
        </w:rPr>
        <w:t> </w:t>
      </w:r>
      <w:r>
        <w:rPr>
          <w:color w:val="231F20"/>
        </w:rPr>
        <w:t>Jerusalem.</w:t>
      </w:r>
    </w:p>
    <w:p>
      <w:pPr>
        <w:pStyle w:val="BodyText"/>
        <w:spacing w:line="314" w:lineRule="auto" w:before="90"/>
        <w:ind w:left="180" w:right="117" w:firstLine="360"/>
        <w:jc w:val="both"/>
      </w:pPr>
      <w:r>
        <w:rPr>
          <w:color w:val="231F20"/>
        </w:rPr>
        <w:t>Our </w:t>
      </w:r>
      <w:r>
        <w:rPr>
          <w:rFonts w:ascii="Cambria"/>
          <w:i/>
          <w:color w:val="231F20"/>
        </w:rPr>
        <w:t>Gemara </w:t>
      </w:r>
      <w:r>
        <w:rPr>
          <w:color w:val="231F20"/>
        </w:rPr>
        <w:t>deals with adding a month to a </w:t>
      </w:r>
      <w:r>
        <w:rPr>
          <w:color w:val="231F20"/>
          <w:spacing w:val="-4"/>
        </w:rPr>
        <w:t>year. </w:t>
      </w:r>
      <w:r>
        <w:rPr>
          <w:color w:val="231F20"/>
          <w:spacing w:val="-5"/>
        </w:rPr>
        <w:t>It </w:t>
      </w:r>
      <w:r>
        <w:rPr>
          <w:color w:val="231F20"/>
        </w:rPr>
        <w:t>teaches that a month may only be added to the year if the </w:t>
      </w:r>
      <w:r>
        <w:rPr>
          <w:rFonts w:ascii="Cambria"/>
          <w:i/>
          <w:color w:val="231F20"/>
          <w:spacing w:val="-3"/>
        </w:rPr>
        <w:t>Nasi </w:t>
      </w:r>
      <w:r>
        <w:rPr>
          <w:color w:val="231F20"/>
        </w:rPr>
        <w:t>agrees to the addition. </w:t>
      </w:r>
      <w:r>
        <w:rPr>
          <w:color w:val="231F20"/>
          <w:spacing w:val="-5"/>
        </w:rPr>
        <w:t>It </w:t>
      </w:r>
      <w:r>
        <w:rPr>
          <w:color w:val="231F20"/>
        </w:rPr>
        <w:t>also teaches about the reasons the court would use to justify adding the month. </w:t>
      </w:r>
      <w:r>
        <w:rPr>
          <w:color w:val="231F20"/>
          <w:spacing w:val="-5"/>
        </w:rPr>
        <w:t>It </w:t>
      </w:r>
      <w:r>
        <w:rPr>
          <w:color w:val="231F20"/>
        </w:rPr>
        <w:t>mentions that there were three primary considerations</w:t>
      </w:r>
      <w:r>
        <w:rPr>
          <w:color w:val="231F20"/>
          <w:spacing w:val="-12"/>
        </w:rPr>
        <w:t> </w:t>
      </w:r>
      <w:r>
        <w:rPr>
          <w:color w:val="231F20"/>
        </w:rPr>
        <w:t>the</w:t>
      </w:r>
      <w:r>
        <w:rPr>
          <w:color w:val="231F20"/>
          <w:spacing w:val="-12"/>
        </w:rPr>
        <w:t> </w:t>
      </w:r>
      <w:r>
        <w:rPr>
          <w:color w:val="231F20"/>
        </w:rPr>
        <w:t>judges</w:t>
      </w:r>
      <w:r>
        <w:rPr>
          <w:color w:val="231F20"/>
          <w:spacing w:val="-12"/>
        </w:rPr>
        <w:t> </w:t>
      </w:r>
      <w:r>
        <w:rPr>
          <w:color w:val="231F20"/>
        </w:rPr>
        <w:t>would</w:t>
      </w:r>
      <w:r>
        <w:rPr>
          <w:color w:val="231F20"/>
          <w:spacing w:val="-12"/>
        </w:rPr>
        <w:t> </w:t>
      </w:r>
      <w:r>
        <w:rPr>
          <w:color w:val="231F20"/>
        </w:rPr>
        <w:t>consider:</w:t>
      </w:r>
      <w:r>
        <w:rPr>
          <w:color w:val="231F20"/>
          <w:spacing w:val="-12"/>
        </w:rPr>
        <w:t> </w:t>
      </w:r>
      <w:r>
        <w:rPr>
          <w:color w:val="231F20"/>
        </w:rPr>
        <w:t>if</w:t>
      </w:r>
      <w:r>
        <w:rPr>
          <w:color w:val="231F20"/>
          <w:spacing w:val="-12"/>
        </w:rPr>
        <w:t> </w:t>
      </w:r>
      <w:r>
        <w:rPr>
          <w:color w:val="231F20"/>
        </w:rPr>
        <w:t>the</w:t>
      </w:r>
      <w:r>
        <w:rPr>
          <w:color w:val="231F20"/>
          <w:spacing w:val="-12"/>
        </w:rPr>
        <w:t> </w:t>
      </w:r>
      <w:r>
        <w:rPr>
          <w:color w:val="231F20"/>
        </w:rPr>
        <w:t>wheat</w:t>
      </w:r>
      <w:r>
        <w:rPr>
          <w:color w:val="231F20"/>
          <w:spacing w:val="-12"/>
        </w:rPr>
        <w:t> </w:t>
      </w:r>
      <w:r>
        <w:rPr>
          <w:color w:val="231F20"/>
        </w:rPr>
        <w:t>was</w:t>
      </w:r>
      <w:r>
        <w:rPr>
          <w:color w:val="231F20"/>
          <w:spacing w:val="-12"/>
        </w:rPr>
        <w:t> </w:t>
      </w:r>
      <w:r>
        <w:rPr>
          <w:color w:val="231F20"/>
        </w:rPr>
        <w:t>not</w:t>
      </w:r>
      <w:r>
        <w:rPr>
          <w:color w:val="231F20"/>
          <w:spacing w:val="-12"/>
        </w:rPr>
        <w:t> </w:t>
      </w:r>
      <w:r>
        <w:rPr>
          <w:color w:val="231F20"/>
        </w:rPr>
        <w:t>going to be ripe by </w:t>
      </w:r>
      <w:r>
        <w:rPr>
          <w:rFonts w:ascii="Cambria"/>
          <w:i/>
          <w:color w:val="231F20"/>
          <w:spacing w:val="-3"/>
        </w:rPr>
        <w:t>Nissan</w:t>
      </w:r>
      <w:r>
        <w:rPr>
          <w:color w:val="231F20"/>
          <w:spacing w:val="-3"/>
        </w:rPr>
        <w:t>, </w:t>
      </w:r>
      <w:r>
        <w:rPr>
          <w:color w:val="231F20"/>
        </w:rPr>
        <w:t>if fruits were going ripen by </w:t>
      </w:r>
      <w:r>
        <w:rPr>
          <w:rFonts w:ascii="Cambria"/>
          <w:i/>
          <w:color w:val="231F20"/>
        </w:rPr>
        <w:t>Shavuos</w:t>
      </w:r>
      <w:r>
        <w:rPr>
          <w:color w:val="231F20"/>
        </w:rPr>
        <w:t>, and if the months of </w:t>
      </w:r>
      <w:r>
        <w:rPr>
          <w:rFonts w:ascii="Cambria"/>
          <w:i/>
          <w:color w:val="231F20"/>
          <w:spacing w:val="-3"/>
        </w:rPr>
        <w:t>Nissan </w:t>
      </w:r>
      <w:r>
        <w:rPr>
          <w:color w:val="231F20"/>
        </w:rPr>
        <w:t>and </w:t>
      </w:r>
      <w:r>
        <w:rPr>
          <w:rFonts w:ascii="Cambria"/>
          <w:i/>
          <w:color w:val="231F20"/>
          <w:spacing w:val="-4"/>
        </w:rPr>
        <w:t>Tishrei </w:t>
      </w:r>
      <w:r>
        <w:rPr>
          <w:color w:val="231F20"/>
        </w:rPr>
        <w:t>would fall out during the correct season. The </w:t>
      </w:r>
      <w:r>
        <w:rPr>
          <w:rFonts w:ascii="Cambria"/>
          <w:i/>
          <w:color w:val="231F20"/>
        </w:rPr>
        <w:t>Gemara </w:t>
      </w:r>
      <w:r>
        <w:rPr>
          <w:color w:val="231F20"/>
        </w:rPr>
        <w:t>mentions that there were other considerations that would sometimes buttress these primary considerations. If the judges saw that the goats and sheep were still thin, and therefore</w:t>
      </w:r>
      <w:r>
        <w:rPr>
          <w:color w:val="231F20"/>
          <w:spacing w:val="-36"/>
        </w:rPr>
        <w:t> </w:t>
      </w:r>
      <w:r>
        <w:rPr>
          <w:color w:val="231F20"/>
        </w:rPr>
        <w:t>the </w:t>
      </w:r>
      <w:r>
        <w:rPr>
          <w:rFonts w:ascii="Cambria"/>
          <w:i/>
          <w:color w:val="231F20"/>
          <w:spacing w:val="-3"/>
        </w:rPr>
        <w:t>Korbanos Pesach </w:t>
      </w:r>
      <w:r>
        <w:rPr>
          <w:color w:val="231F20"/>
        </w:rPr>
        <w:t>would be weak and not as respectful as possible, that could be added to a primary consideration and justify adding   a month. The </w:t>
      </w:r>
      <w:r>
        <w:rPr>
          <w:rFonts w:ascii="Cambria"/>
          <w:i/>
          <w:color w:val="231F20"/>
        </w:rPr>
        <w:t>Gemara </w:t>
      </w:r>
      <w:r>
        <w:rPr>
          <w:color w:val="231F20"/>
        </w:rPr>
        <w:t>relates a story about </w:t>
      </w:r>
      <w:r>
        <w:rPr>
          <w:rFonts w:ascii="Cambria"/>
          <w:i/>
          <w:color w:val="231F20"/>
          <w:spacing w:val="-3"/>
        </w:rPr>
        <w:t>Rabban Shimon </w:t>
      </w:r>
      <w:r>
        <w:rPr>
          <w:rFonts w:ascii="Cambria"/>
          <w:i/>
          <w:color w:val="231F20"/>
        </w:rPr>
        <w:t>ben </w:t>
      </w:r>
      <w:r>
        <w:rPr>
          <w:rFonts w:ascii="Cambria"/>
          <w:i/>
          <w:color w:val="231F20"/>
        </w:rPr>
        <w:t>Gamliel</w:t>
      </w:r>
      <w:r>
        <w:rPr>
          <w:color w:val="231F20"/>
        </w:rPr>
        <w:t>. </w:t>
      </w:r>
      <w:r>
        <w:rPr>
          <w:color w:val="231F20"/>
          <w:spacing w:val="-3"/>
        </w:rPr>
        <w:t>He </w:t>
      </w:r>
      <w:r>
        <w:rPr>
          <w:color w:val="231F20"/>
        </w:rPr>
        <w:t>sent a letter to the Jews in </w:t>
      </w:r>
      <w:r>
        <w:rPr>
          <w:rFonts w:ascii="Cambria"/>
          <w:i/>
          <w:color w:val="231F20"/>
          <w:spacing w:val="-3"/>
        </w:rPr>
        <w:t>Bavel </w:t>
      </w:r>
      <w:r>
        <w:rPr>
          <w:color w:val="231F20"/>
        </w:rPr>
        <w:t>informing them that the chicks were not yet big enough, the sheep and goats were thin, and that the wheat had not yet ripened, and therefore he had added thirty days to the</w:t>
      </w:r>
      <w:r>
        <w:rPr>
          <w:color w:val="231F20"/>
          <w:spacing w:val="3"/>
        </w:rPr>
        <w:t> </w:t>
      </w:r>
      <w:r>
        <w:rPr>
          <w:color w:val="231F20"/>
          <w:spacing w:val="-4"/>
        </w:rPr>
        <w:t>year.</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6" w:firstLine="360"/>
        <w:jc w:val="both"/>
      </w:pPr>
      <w:r>
        <w:rPr>
          <w:color w:val="231F20"/>
        </w:rPr>
        <w:t>This story is difficult. The concern about goats, sheep, and</w:t>
      </w:r>
      <w:r>
        <w:rPr>
          <w:color w:val="231F20"/>
          <w:spacing w:val="-40"/>
        </w:rPr>
        <w:t> </w:t>
      </w:r>
      <w:r>
        <w:rPr>
          <w:color w:val="231F20"/>
        </w:rPr>
        <w:t>birds is only relevant when we have a </w:t>
      </w:r>
      <w:r>
        <w:rPr>
          <w:rFonts w:ascii="Cambria"/>
          <w:i/>
          <w:color w:val="231F20"/>
        </w:rPr>
        <w:t>Beis </w:t>
      </w:r>
      <w:r>
        <w:rPr>
          <w:rFonts w:ascii="Cambria"/>
          <w:i/>
          <w:color w:val="231F20"/>
          <w:spacing w:val="-3"/>
        </w:rPr>
        <w:t>Hamikdash</w:t>
      </w:r>
      <w:r>
        <w:rPr>
          <w:color w:val="231F20"/>
          <w:spacing w:val="-3"/>
        </w:rPr>
        <w:t>. </w:t>
      </w:r>
      <w:r>
        <w:rPr>
          <w:color w:val="231F20"/>
        </w:rPr>
        <w:t>When we have a </w:t>
      </w:r>
      <w:r>
        <w:rPr>
          <w:rFonts w:ascii="Cambria"/>
          <w:i/>
          <w:color w:val="231F20"/>
        </w:rPr>
        <w:t>Beis</w:t>
      </w:r>
      <w:r>
        <w:rPr>
          <w:rFonts w:ascii="Cambria"/>
          <w:i/>
          <w:color w:val="231F20"/>
          <w:spacing w:val="-8"/>
        </w:rPr>
        <w:t> </w:t>
      </w:r>
      <w:r>
        <w:rPr>
          <w:rFonts w:ascii="Cambria"/>
          <w:i/>
          <w:color w:val="231F20"/>
          <w:spacing w:val="-3"/>
        </w:rPr>
        <w:t>Hamikdash</w:t>
      </w:r>
      <w:r>
        <w:rPr>
          <w:rFonts w:ascii="Cambria"/>
          <w:i/>
          <w:color w:val="231F20"/>
          <w:spacing w:val="-7"/>
        </w:rPr>
        <w:t> </w:t>
      </w:r>
      <w:r>
        <w:rPr>
          <w:color w:val="231F20"/>
        </w:rPr>
        <w:t>we</w:t>
      </w:r>
      <w:r>
        <w:rPr>
          <w:color w:val="231F20"/>
          <w:spacing w:val="-15"/>
        </w:rPr>
        <w:t> </w:t>
      </w:r>
      <w:r>
        <w:rPr>
          <w:color w:val="231F20"/>
        </w:rPr>
        <w:t>can</w:t>
      </w:r>
      <w:r>
        <w:rPr>
          <w:color w:val="231F20"/>
          <w:spacing w:val="-14"/>
        </w:rPr>
        <w:t> </w:t>
      </w:r>
      <w:r>
        <w:rPr>
          <w:color w:val="231F20"/>
        </w:rPr>
        <w:t>offer</w:t>
      </w:r>
      <w:r>
        <w:rPr>
          <w:color w:val="231F20"/>
          <w:spacing w:val="-14"/>
        </w:rPr>
        <w:t> </w:t>
      </w:r>
      <w:r>
        <w:rPr>
          <w:color w:val="231F20"/>
        </w:rPr>
        <w:t>sacrificial</w:t>
      </w:r>
      <w:r>
        <w:rPr>
          <w:color w:val="231F20"/>
          <w:spacing w:val="-15"/>
        </w:rPr>
        <w:t> </w:t>
      </w:r>
      <w:r>
        <w:rPr>
          <w:color w:val="231F20"/>
        </w:rPr>
        <w:t>animals</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women</w:t>
      </w:r>
      <w:r>
        <w:rPr>
          <w:color w:val="231F20"/>
          <w:spacing w:val="-15"/>
        </w:rPr>
        <w:t> </w:t>
      </w:r>
      <w:r>
        <w:rPr>
          <w:color w:val="231F20"/>
        </w:rPr>
        <w:t>who give birth are required to bring birds as offerings. Then, if the goats are too thin and if the birds are not yet big enough, there is an issue. </w:t>
      </w:r>
      <w:r>
        <w:rPr>
          <w:color w:val="231F20"/>
          <w:spacing w:val="-4"/>
        </w:rPr>
        <w:t>However,</w:t>
      </w:r>
      <w:r>
        <w:rPr>
          <w:color w:val="231F20"/>
          <w:spacing w:val="-5"/>
        </w:rPr>
        <w:t> </w:t>
      </w:r>
      <w:r>
        <w:rPr>
          <w:color w:val="231F20"/>
        </w:rPr>
        <w:t>when</w:t>
      </w:r>
      <w:r>
        <w:rPr>
          <w:color w:val="231F20"/>
          <w:spacing w:val="-4"/>
        </w:rPr>
        <w:t> </w:t>
      </w:r>
      <w:r>
        <w:rPr>
          <w:color w:val="231F20"/>
        </w:rPr>
        <w:t>we</w:t>
      </w:r>
      <w:r>
        <w:rPr>
          <w:color w:val="231F20"/>
          <w:spacing w:val="-4"/>
        </w:rPr>
        <w:t> </w:t>
      </w:r>
      <w:r>
        <w:rPr>
          <w:color w:val="231F20"/>
        </w:rPr>
        <w:t>do</w:t>
      </w:r>
      <w:r>
        <w:rPr>
          <w:color w:val="231F20"/>
          <w:spacing w:val="-5"/>
        </w:rPr>
        <w:t> </w:t>
      </w:r>
      <w:r>
        <w:rPr>
          <w:color w:val="231F20"/>
        </w:rPr>
        <w:t>not</w:t>
      </w:r>
      <w:r>
        <w:rPr>
          <w:color w:val="231F20"/>
          <w:spacing w:val="-4"/>
        </w:rPr>
        <w:t> </w:t>
      </w:r>
      <w:r>
        <w:rPr>
          <w:color w:val="231F20"/>
        </w:rPr>
        <w:t>have</w:t>
      </w:r>
      <w:r>
        <w:rPr>
          <w:color w:val="231F20"/>
          <w:spacing w:val="-4"/>
        </w:rPr>
        <w:t> </w:t>
      </w:r>
      <w:r>
        <w:rPr>
          <w:color w:val="231F20"/>
        </w:rPr>
        <w:t>a</w:t>
      </w:r>
      <w:r>
        <w:rPr>
          <w:color w:val="231F20"/>
          <w:spacing w:val="-5"/>
        </w:rPr>
        <w:t> Temple,</w:t>
      </w:r>
      <w:r>
        <w:rPr>
          <w:color w:val="231F20"/>
          <w:spacing w:val="-4"/>
        </w:rPr>
        <w:t> </w:t>
      </w:r>
      <w:r>
        <w:rPr>
          <w:color w:val="231F20"/>
        </w:rPr>
        <w:t>we</w:t>
      </w:r>
      <w:r>
        <w:rPr>
          <w:color w:val="231F20"/>
          <w:spacing w:val="-4"/>
        </w:rPr>
        <w:t> </w:t>
      </w:r>
      <w:r>
        <w:rPr>
          <w:color w:val="231F20"/>
        </w:rPr>
        <w:t>do</w:t>
      </w:r>
      <w:r>
        <w:rPr>
          <w:color w:val="231F20"/>
          <w:spacing w:val="-5"/>
        </w:rPr>
        <w:t> </w:t>
      </w:r>
      <w:r>
        <w:rPr>
          <w:color w:val="231F20"/>
        </w:rPr>
        <w:t>not</w:t>
      </w:r>
      <w:r>
        <w:rPr>
          <w:color w:val="231F20"/>
          <w:spacing w:val="-4"/>
        </w:rPr>
        <w:t> </w:t>
      </w:r>
      <w:r>
        <w:rPr>
          <w:color w:val="231F20"/>
        </w:rPr>
        <w:t>offer</w:t>
      </w:r>
      <w:r>
        <w:rPr>
          <w:color w:val="231F20"/>
          <w:spacing w:val="-4"/>
        </w:rPr>
        <w:t> </w:t>
      </w:r>
      <w:r>
        <w:rPr>
          <w:color w:val="231F20"/>
        </w:rPr>
        <w:t>sacrifices. </w:t>
      </w:r>
      <w:r>
        <w:rPr>
          <w:rFonts w:ascii="Cambria"/>
          <w:i/>
          <w:color w:val="231F20"/>
          <w:spacing w:val="-3"/>
        </w:rPr>
        <w:t>Rabban Shimon </w:t>
      </w:r>
      <w:r>
        <w:rPr>
          <w:rFonts w:ascii="Cambria"/>
          <w:i/>
          <w:color w:val="231F20"/>
        </w:rPr>
        <w:t>ben </w:t>
      </w:r>
      <w:r>
        <w:rPr>
          <w:rFonts w:ascii="Cambria"/>
          <w:i/>
          <w:color w:val="231F20"/>
          <w:spacing w:val="-3"/>
        </w:rPr>
        <w:t>Gamliel </w:t>
      </w:r>
      <w:r>
        <w:rPr>
          <w:color w:val="231F20"/>
        </w:rPr>
        <w:t>was </w:t>
      </w:r>
      <w:r>
        <w:rPr>
          <w:rFonts w:ascii="Cambria"/>
          <w:i/>
          <w:color w:val="231F20"/>
          <w:spacing w:val="-3"/>
        </w:rPr>
        <w:t>Nasi </w:t>
      </w:r>
      <w:r>
        <w:rPr>
          <w:color w:val="231F20"/>
        </w:rPr>
        <w:t>after the loss of the </w:t>
      </w:r>
      <w:r>
        <w:rPr>
          <w:color w:val="231F20"/>
          <w:spacing w:val="-5"/>
        </w:rPr>
        <w:t>Temple. </w:t>
      </w:r>
      <w:r>
        <w:rPr>
          <w:color w:val="231F20"/>
        </w:rPr>
        <w:t>His</w:t>
      </w:r>
      <w:r>
        <w:rPr>
          <w:color w:val="231F20"/>
          <w:spacing w:val="-20"/>
        </w:rPr>
        <w:t> </w:t>
      </w:r>
      <w:r>
        <w:rPr>
          <w:color w:val="231F20"/>
          <w:spacing w:val="-3"/>
        </w:rPr>
        <w:t>father,</w:t>
      </w:r>
      <w:r>
        <w:rPr>
          <w:color w:val="231F20"/>
          <w:spacing w:val="-19"/>
        </w:rPr>
        <w:t> </w:t>
      </w:r>
      <w:r>
        <w:rPr>
          <w:rFonts w:ascii="Cambria"/>
          <w:i/>
          <w:color w:val="231F20"/>
          <w:spacing w:val="-3"/>
        </w:rPr>
        <w:t>Rabban</w:t>
      </w:r>
      <w:r>
        <w:rPr>
          <w:rFonts w:ascii="Cambria"/>
          <w:i/>
          <w:color w:val="231F20"/>
          <w:spacing w:val="-12"/>
        </w:rPr>
        <w:t> </w:t>
      </w:r>
      <w:r>
        <w:rPr>
          <w:rFonts w:ascii="Cambria"/>
          <w:i/>
          <w:color w:val="231F20"/>
        </w:rPr>
        <w:t>Gamliel</w:t>
      </w:r>
      <w:r>
        <w:rPr>
          <w:color w:val="231F20"/>
        </w:rPr>
        <w:t>,</w:t>
      </w:r>
      <w:r>
        <w:rPr>
          <w:color w:val="231F20"/>
          <w:spacing w:val="-19"/>
        </w:rPr>
        <w:t> </w:t>
      </w:r>
      <w:r>
        <w:rPr>
          <w:color w:val="231F20"/>
        </w:rPr>
        <w:t>was</w:t>
      </w:r>
      <w:r>
        <w:rPr>
          <w:color w:val="231F20"/>
          <w:spacing w:val="-19"/>
        </w:rPr>
        <w:t> </w:t>
      </w:r>
      <w:r>
        <w:rPr>
          <w:rFonts w:ascii="Cambria"/>
          <w:i/>
          <w:color w:val="231F20"/>
          <w:spacing w:val="-3"/>
        </w:rPr>
        <w:t>Nasi</w:t>
      </w:r>
      <w:r>
        <w:rPr>
          <w:rFonts w:ascii="Cambria"/>
          <w:i/>
          <w:color w:val="231F20"/>
          <w:spacing w:val="-13"/>
        </w:rPr>
        <w:t> </w:t>
      </w:r>
      <w:r>
        <w:rPr>
          <w:color w:val="231F20"/>
        </w:rPr>
        <w:t>following</w:t>
      </w:r>
      <w:r>
        <w:rPr>
          <w:color w:val="231F20"/>
          <w:spacing w:val="-19"/>
        </w:rPr>
        <w:t> </w:t>
      </w:r>
      <w:r>
        <w:rPr>
          <w:color w:val="231F20"/>
        </w:rPr>
        <w:t>the</w:t>
      </w:r>
      <w:r>
        <w:rPr>
          <w:color w:val="231F20"/>
          <w:spacing w:val="-19"/>
        </w:rPr>
        <w:t> </w:t>
      </w:r>
      <w:r>
        <w:rPr>
          <w:color w:val="231F20"/>
        </w:rPr>
        <w:t>destruction</w:t>
      </w:r>
      <w:r>
        <w:rPr>
          <w:color w:val="231F20"/>
          <w:spacing w:val="-19"/>
        </w:rPr>
        <w:t> </w:t>
      </w:r>
      <w:r>
        <w:rPr>
          <w:color w:val="231F20"/>
        </w:rPr>
        <w:t>of</w:t>
      </w:r>
      <w:r>
        <w:rPr>
          <w:color w:val="231F20"/>
          <w:spacing w:val="-20"/>
        </w:rPr>
        <w:t> </w:t>
      </w:r>
      <w:r>
        <w:rPr>
          <w:color w:val="231F20"/>
        </w:rPr>
        <w:t>the </w:t>
      </w:r>
      <w:r>
        <w:rPr>
          <w:color w:val="231F20"/>
          <w:spacing w:val="-5"/>
        </w:rPr>
        <w:t>Temple. </w:t>
      </w:r>
      <w:r>
        <w:rPr>
          <w:rFonts w:ascii="Cambria"/>
          <w:i/>
          <w:color w:val="231F20"/>
        </w:rPr>
        <w:t>Gemara </w:t>
      </w:r>
      <w:r>
        <w:rPr>
          <w:rFonts w:ascii="Cambria"/>
          <w:i/>
          <w:color w:val="231F20"/>
          <w:spacing w:val="-3"/>
        </w:rPr>
        <w:t>Makkos </w:t>
      </w:r>
      <w:r>
        <w:rPr>
          <w:color w:val="231F20"/>
        </w:rPr>
        <w:t>relates a famous tale that </w:t>
      </w:r>
      <w:r>
        <w:rPr>
          <w:rFonts w:ascii="Cambria"/>
          <w:i/>
          <w:color w:val="231F20"/>
          <w:spacing w:val="-3"/>
        </w:rPr>
        <w:t>Rabban Gamliel </w:t>
      </w:r>
      <w:r>
        <w:rPr>
          <w:color w:val="231F20"/>
        </w:rPr>
        <w:t>was with </w:t>
      </w:r>
      <w:r>
        <w:rPr>
          <w:rFonts w:ascii="Cambria"/>
          <w:i/>
          <w:color w:val="231F20"/>
          <w:spacing w:val="-3"/>
        </w:rPr>
        <w:t>Rabbi Akiva </w:t>
      </w:r>
      <w:r>
        <w:rPr>
          <w:color w:val="231F20"/>
        </w:rPr>
        <w:t>and other Sages when they witnessed a </w:t>
      </w:r>
      <w:r>
        <w:rPr>
          <w:color w:val="231F20"/>
          <w:spacing w:val="-3"/>
        </w:rPr>
        <w:t>fox </w:t>
      </w:r>
      <w:r>
        <w:rPr>
          <w:color w:val="231F20"/>
        </w:rPr>
        <w:t>coming</w:t>
      </w:r>
      <w:r>
        <w:rPr>
          <w:color w:val="231F20"/>
          <w:spacing w:val="-18"/>
        </w:rPr>
        <w:t> </w:t>
      </w:r>
      <w:r>
        <w:rPr>
          <w:color w:val="231F20"/>
        </w:rPr>
        <w:t>out</w:t>
      </w:r>
      <w:r>
        <w:rPr>
          <w:color w:val="231F20"/>
          <w:spacing w:val="-17"/>
        </w:rPr>
        <w:t> </w:t>
      </w:r>
      <w:r>
        <w:rPr>
          <w:color w:val="231F20"/>
        </w:rPr>
        <w:t>of</w:t>
      </w:r>
      <w:r>
        <w:rPr>
          <w:color w:val="231F20"/>
          <w:spacing w:val="-17"/>
        </w:rPr>
        <w:t> </w:t>
      </w:r>
      <w:r>
        <w:rPr>
          <w:color w:val="231F20"/>
        </w:rPr>
        <w:t>where</w:t>
      </w:r>
      <w:r>
        <w:rPr>
          <w:color w:val="231F20"/>
          <w:spacing w:val="-17"/>
        </w:rPr>
        <w:t> </w:t>
      </w:r>
      <w:r>
        <w:rPr>
          <w:color w:val="231F20"/>
        </w:rPr>
        <w:t>the</w:t>
      </w:r>
      <w:r>
        <w:rPr>
          <w:color w:val="231F20"/>
          <w:spacing w:val="-17"/>
        </w:rPr>
        <w:t> </w:t>
      </w:r>
      <w:r>
        <w:rPr>
          <w:color w:val="231F20"/>
        </w:rPr>
        <w:t>Holiest</w:t>
      </w:r>
      <w:r>
        <w:rPr>
          <w:color w:val="231F20"/>
          <w:spacing w:val="-18"/>
        </w:rPr>
        <w:t> </w:t>
      </w:r>
      <w:r>
        <w:rPr>
          <w:color w:val="231F20"/>
        </w:rPr>
        <w:t>of</w:t>
      </w:r>
      <w:r>
        <w:rPr>
          <w:color w:val="231F20"/>
          <w:spacing w:val="-17"/>
        </w:rPr>
        <w:t> </w:t>
      </w:r>
      <w:r>
        <w:rPr>
          <w:color w:val="231F20"/>
        </w:rPr>
        <w:t>Holies</w:t>
      </w:r>
      <w:r>
        <w:rPr>
          <w:color w:val="231F20"/>
          <w:spacing w:val="-17"/>
        </w:rPr>
        <w:t> </w:t>
      </w:r>
      <w:r>
        <w:rPr>
          <w:color w:val="231F20"/>
        </w:rPr>
        <w:t>had</w:t>
      </w:r>
      <w:r>
        <w:rPr>
          <w:color w:val="231F20"/>
          <w:spacing w:val="-17"/>
        </w:rPr>
        <w:t> </w:t>
      </w:r>
      <w:r>
        <w:rPr>
          <w:color w:val="231F20"/>
        </w:rPr>
        <w:t>stood.</w:t>
      </w:r>
      <w:r>
        <w:rPr>
          <w:color w:val="231F20"/>
          <w:spacing w:val="-18"/>
        </w:rPr>
        <w:t> </w:t>
      </w:r>
      <w:r>
        <w:rPr>
          <w:rFonts w:ascii="Cambria"/>
          <w:i/>
          <w:color w:val="231F20"/>
          <w:spacing w:val="-3"/>
        </w:rPr>
        <w:t>Rabban</w:t>
      </w:r>
      <w:r>
        <w:rPr>
          <w:rFonts w:ascii="Cambria"/>
          <w:i/>
          <w:color w:val="231F20"/>
          <w:spacing w:val="-10"/>
        </w:rPr>
        <w:t> </w:t>
      </w:r>
      <w:r>
        <w:rPr>
          <w:rFonts w:ascii="Cambria"/>
          <w:i/>
          <w:color w:val="231F20"/>
          <w:spacing w:val="-3"/>
        </w:rPr>
        <w:t>Shimon </w:t>
      </w:r>
      <w:r>
        <w:rPr>
          <w:rFonts w:ascii="Cambria"/>
          <w:i/>
          <w:color w:val="231F20"/>
        </w:rPr>
        <w:t>ben </w:t>
      </w:r>
      <w:r>
        <w:rPr>
          <w:rFonts w:ascii="Cambria"/>
          <w:i/>
          <w:color w:val="231F20"/>
          <w:spacing w:val="-3"/>
        </w:rPr>
        <w:t>Gamliel </w:t>
      </w:r>
      <w:r>
        <w:rPr>
          <w:color w:val="231F20"/>
        </w:rPr>
        <w:t>only became </w:t>
      </w:r>
      <w:r>
        <w:rPr>
          <w:rFonts w:ascii="Cambria"/>
          <w:i/>
          <w:color w:val="231F20"/>
          <w:spacing w:val="-3"/>
        </w:rPr>
        <w:t>Nasi </w:t>
      </w:r>
      <w:r>
        <w:rPr>
          <w:color w:val="231F20"/>
        </w:rPr>
        <w:t>after his </w:t>
      </w:r>
      <w:r>
        <w:rPr>
          <w:color w:val="231F20"/>
          <w:spacing w:val="-3"/>
        </w:rPr>
        <w:t>father. He </w:t>
      </w:r>
      <w:r>
        <w:rPr>
          <w:color w:val="231F20"/>
        </w:rPr>
        <w:t>certainly was the leader after the </w:t>
      </w:r>
      <w:r>
        <w:rPr>
          <w:color w:val="231F20"/>
          <w:spacing w:val="-5"/>
        </w:rPr>
        <w:t>Temple </w:t>
      </w:r>
      <w:r>
        <w:rPr>
          <w:color w:val="231F20"/>
        </w:rPr>
        <w:t>stood. So why was the immaturity of the animals a reason for him to add days to the</w:t>
      </w:r>
      <w:r>
        <w:rPr>
          <w:color w:val="231F20"/>
          <w:spacing w:val="3"/>
        </w:rPr>
        <w:t> </w:t>
      </w:r>
      <w:r>
        <w:rPr>
          <w:color w:val="231F20"/>
        </w:rPr>
        <w:t>year?</w:t>
      </w:r>
    </w:p>
    <w:p>
      <w:pPr>
        <w:pStyle w:val="BodyText"/>
        <w:spacing w:line="314" w:lineRule="auto" w:before="27"/>
        <w:ind w:left="179" w:right="116" w:firstLine="360"/>
        <w:jc w:val="both"/>
      </w:pPr>
      <w:r>
        <w:rPr>
          <w:rFonts w:ascii="Cambria" w:hAnsi="Cambria"/>
          <w:i/>
          <w:color w:val="231F20"/>
          <w:spacing w:val="-10"/>
        </w:rPr>
        <w:t>Ya’avetz</w:t>
      </w:r>
      <w:r>
        <w:rPr>
          <w:rFonts w:ascii="Cambria" w:hAnsi="Cambria"/>
          <w:i/>
          <w:color w:val="231F20"/>
          <w:spacing w:val="-8"/>
        </w:rPr>
        <w:t> </w:t>
      </w:r>
      <w:r>
        <w:rPr>
          <w:color w:val="231F20"/>
          <w:spacing w:val="-3"/>
        </w:rPr>
        <w:t>(</w:t>
      </w:r>
      <w:r>
        <w:rPr>
          <w:rFonts w:ascii="Cambria" w:hAnsi="Cambria"/>
          <w:i/>
          <w:color w:val="231F20"/>
          <w:spacing w:val="-3"/>
        </w:rPr>
        <w:t>Shu”t</w:t>
      </w:r>
      <w:r>
        <w:rPr>
          <w:rFonts w:ascii="Cambria" w:hAnsi="Cambria"/>
          <w:i/>
          <w:color w:val="231F20"/>
          <w:spacing w:val="-8"/>
        </w:rPr>
        <w:t> </w:t>
      </w:r>
      <w:r>
        <w:rPr>
          <w:rFonts w:ascii="Cambria" w:hAnsi="Cambria"/>
          <w:i/>
          <w:color w:val="231F20"/>
          <w:spacing w:val="-10"/>
        </w:rPr>
        <w:t>Ya’avetz</w:t>
      </w:r>
      <w:r>
        <w:rPr>
          <w:rFonts w:ascii="Cambria" w:hAnsi="Cambria"/>
          <w:i/>
          <w:color w:val="231F20"/>
          <w:spacing w:val="-8"/>
        </w:rPr>
        <w:t> </w:t>
      </w:r>
      <w:r>
        <w:rPr>
          <w:color w:val="231F20"/>
        </w:rPr>
        <w:t>21:89)</w:t>
      </w:r>
      <w:r>
        <w:rPr>
          <w:color w:val="231F20"/>
          <w:spacing w:val="-15"/>
        </w:rPr>
        <w:t> </w:t>
      </w:r>
      <w:r>
        <w:rPr>
          <w:color w:val="231F20"/>
        </w:rPr>
        <w:t>suggests</w:t>
      </w:r>
      <w:r>
        <w:rPr>
          <w:color w:val="231F20"/>
          <w:spacing w:val="-15"/>
        </w:rPr>
        <w:t> </w:t>
      </w:r>
      <w:r>
        <w:rPr>
          <w:color w:val="231F20"/>
        </w:rPr>
        <w:t>that</w:t>
      </w:r>
      <w:r>
        <w:rPr>
          <w:color w:val="231F20"/>
          <w:spacing w:val="-14"/>
        </w:rPr>
        <w:t> </w:t>
      </w:r>
      <w:r>
        <w:rPr>
          <w:color w:val="231F20"/>
        </w:rPr>
        <w:t>our</w:t>
      </w:r>
      <w:r>
        <w:rPr>
          <w:color w:val="231F20"/>
          <w:spacing w:val="-15"/>
        </w:rPr>
        <w:t> </w:t>
      </w:r>
      <w:r>
        <w:rPr>
          <w:rFonts w:ascii="Cambria" w:hAnsi="Cambria"/>
          <w:i/>
          <w:color w:val="231F20"/>
        </w:rPr>
        <w:t>Gemara</w:t>
      </w:r>
      <w:r>
        <w:rPr>
          <w:rFonts w:ascii="Cambria" w:hAnsi="Cambria"/>
          <w:i/>
          <w:color w:val="231F20"/>
          <w:spacing w:val="-8"/>
        </w:rPr>
        <w:t> </w:t>
      </w:r>
      <w:r>
        <w:rPr>
          <w:color w:val="231F20"/>
        </w:rPr>
        <w:t>is</w:t>
      </w:r>
      <w:r>
        <w:rPr>
          <w:color w:val="231F20"/>
          <w:spacing w:val="-15"/>
        </w:rPr>
        <w:t> </w:t>
      </w:r>
      <w:r>
        <w:rPr>
          <w:color w:val="231F20"/>
        </w:rPr>
        <w:t>proof that</w:t>
      </w:r>
      <w:r>
        <w:rPr>
          <w:color w:val="231F20"/>
          <w:spacing w:val="-8"/>
        </w:rPr>
        <w:t> </w:t>
      </w:r>
      <w:r>
        <w:rPr>
          <w:color w:val="231F20"/>
        </w:rPr>
        <w:t>sacrifices</w:t>
      </w:r>
      <w:r>
        <w:rPr>
          <w:color w:val="231F20"/>
          <w:spacing w:val="-8"/>
        </w:rPr>
        <w:t> </w:t>
      </w:r>
      <w:r>
        <w:rPr>
          <w:color w:val="231F20"/>
        </w:rPr>
        <w:t>may</w:t>
      </w:r>
      <w:r>
        <w:rPr>
          <w:color w:val="231F20"/>
          <w:spacing w:val="-8"/>
        </w:rPr>
        <w:t> </w:t>
      </w:r>
      <w:r>
        <w:rPr>
          <w:color w:val="231F20"/>
        </w:rPr>
        <w:t>be</w:t>
      </w:r>
      <w:r>
        <w:rPr>
          <w:color w:val="231F20"/>
          <w:spacing w:val="-8"/>
        </w:rPr>
        <w:t> </w:t>
      </w:r>
      <w:r>
        <w:rPr>
          <w:color w:val="231F20"/>
        </w:rPr>
        <w:t>offered</w:t>
      </w:r>
      <w:r>
        <w:rPr>
          <w:color w:val="231F20"/>
          <w:spacing w:val="-8"/>
        </w:rPr>
        <w:t> </w:t>
      </w:r>
      <w:r>
        <w:rPr>
          <w:color w:val="231F20"/>
        </w:rPr>
        <w:t>even</w:t>
      </w:r>
      <w:r>
        <w:rPr>
          <w:color w:val="231F20"/>
          <w:spacing w:val="-7"/>
        </w:rPr>
        <w:t> </w:t>
      </w:r>
      <w:r>
        <w:rPr>
          <w:color w:val="231F20"/>
        </w:rPr>
        <w:t>without</w:t>
      </w:r>
      <w:r>
        <w:rPr>
          <w:color w:val="231F20"/>
          <w:spacing w:val="-8"/>
        </w:rPr>
        <w:t> </w:t>
      </w:r>
      <w:r>
        <w:rPr>
          <w:color w:val="231F20"/>
        </w:rPr>
        <w:t>a</w:t>
      </w:r>
      <w:r>
        <w:rPr>
          <w:color w:val="231F20"/>
          <w:spacing w:val="-8"/>
        </w:rPr>
        <w:t> </w:t>
      </w:r>
      <w:r>
        <w:rPr>
          <w:color w:val="231F20"/>
          <w:spacing w:val="-5"/>
        </w:rPr>
        <w:t>Temple.</w:t>
      </w:r>
      <w:r>
        <w:rPr>
          <w:color w:val="231F20"/>
          <w:spacing w:val="-8"/>
        </w:rPr>
        <w:t> </w:t>
      </w:r>
      <w:r>
        <w:rPr>
          <w:color w:val="231F20"/>
          <w:spacing w:val="-3"/>
        </w:rPr>
        <w:t>Mount</w:t>
      </w:r>
      <w:r>
        <w:rPr>
          <w:color w:val="231F20"/>
          <w:spacing w:val="-8"/>
        </w:rPr>
        <w:t> </w:t>
      </w:r>
      <w:r>
        <w:rPr>
          <w:color w:val="231F20"/>
        </w:rPr>
        <w:t>Moriah still retains its holiness. Even </w:t>
      </w:r>
      <w:r>
        <w:rPr>
          <w:color w:val="231F20"/>
          <w:spacing w:val="-4"/>
        </w:rPr>
        <w:t>today, </w:t>
      </w:r>
      <w:r>
        <w:rPr>
          <w:color w:val="231F20"/>
        </w:rPr>
        <w:t>if an altar would be built on the precise spot on the mountain, offerings may be brought. In the days of </w:t>
      </w:r>
      <w:r>
        <w:rPr>
          <w:rFonts w:ascii="Cambria" w:hAnsi="Cambria"/>
          <w:i/>
          <w:color w:val="231F20"/>
          <w:spacing w:val="-3"/>
        </w:rPr>
        <w:t>Rabban Shimon </w:t>
      </w:r>
      <w:r>
        <w:rPr>
          <w:rFonts w:ascii="Cambria" w:hAnsi="Cambria"/>
          <w:i/>
          <w:color w:val="231F20"/>
        </w:rPr>
        <w:t>ben Gamliel</w:t>
      </w:r>
      <w:r>
        <w:rPr>
          <w:color w:val="231F20"/>
        </w:rPr>
        <w:t>, there were good relations between certain Rabbis and the Roman authorities. The Romans allowed the Rabbis to keep an altar on the </w:t>
      </w:r>
      <w:r>
        <w:rPr>
          <w:color w:val="231F20"/>
          <w:spacing w:val="-5"/>
        </w:rPr>
        <w:t>Temple </w:t>
      </w:r>
      <w:r>
        <w:rPr>
          <w:color w:val="231F20"/>
          <w:spacing w:val="-3"/>
        </w:rPr>
        <w:t>Mount </w:t>
      </w:r>
      <w:r>
        <w:rPr>
          <w:color w:val="231F20"/>
        </w:rPr>
        <w:t>on its correct location. Communal sacrifices were brought on that </w:t>
      </w:r>
      <w:r>
        <w:rPr>
          <w:color w:val="231F20"/>
          <w:spacing w:val="-4"/>
        </w:rPr>
        <w:t>altar. </w:t>
      </w:r>
      <w:r>
        <w:rPr>
          <w:rFonts w:ascii="Cambria" w:hAnsi="Cambria"/>
          <w:i/>
          <w:color w:val="231F20"/>
          <w:spacing w:val="-3"/>
        </w:rPr>
        <w:t>Korbanos Pesach </w:t>
      </w:r>
      <w:r>
        <w:rPr>
          <w:color w:val="231F20"/>
        </w:rPr>
        <w:t>were also brought on that </w:t>
      </w:r>
      <w:r>
        <w:rPr>
          <w:color w:val="231F20"/>
          <w:spacing w:val="-4"/>
        </w:rPr>
        <w:t>altar. </w:t>
      </w:r>
      <w:r>
        <w:rPr>
          <w:rFonts w:ascii="Cambria" w:hAnsi="Cambria"/>
          <w:i/>
          <w:color w:val="231F20"/>
          <w:spacing w:val="-3"/>
        </w:rPr>
        <w:t>Rabban Shimon </w:t>
      </w:r>
      <w:r>
        <w:rPr>
          <w:rFonts w:ascii="Cambria" w:hAnsi="Cambria"/>
          <w:i/>
          <w:color w:val="231F20"/>
        </w:rPr>
        <w:t>ben </w:t>
      </w:r>
      <w:r>
        <w:rPr>
          <w:rFonts w:ascii="Cambria" w:hAnsi="Cambria"/>
          <w:i/>
          <w:color w:val="231F20"/>
          <w:spacing w:val="-3"/>
        </w:rPr>
        <w:t>Gamliel </w:t>
      </w:r>
      <w:r>
        <w:rPr>
          <w:color w:val="231F20"/>
        </w:rPr>
        <w:t>added days to the year to enable the goats to grow because in his days, after the loss of the </w:t>
      </w:r>
      <w:r>
        <w:rPr>
          <w:color w:val="231F20"/>
          <w:spacing w:val="-5"/>
        </w:rPr>
        <w:t>Temple, </w:t>
      </w:r>
      <w:r>
        <w:rPr>
          <w:color w:val="231F20"/>
        </w:rPr>
        <w:t>sacrifices were still offered on the holy mountain.</w:t>
      </w:r>
      <w:r>
        <w:rPr>
          <w:color w:val="231F20"/>
          <w:spacing w:val="-23"/>
        </w:rPr>
        <w:t> </w:t>
      </w:r>
      <w:r>
        <w:rPr>
          <w:rFonts w:ascii="Cambria" w:hAnsi="Cambria"/>
          <w:i/>
          <w:color w:val="231F20"/>
          <w:spacing w:val="-3"/>
        </w:rPr>
        <w:t>Rambam</w:t>
      </w:r>
      <w:r>
        <w:rPr>
          <w:rFonts w:ascii="Cambria" w:hAnsi="Cambria"/>
          <w:i/>
          <w:color w:val="231F20"/>
          <w:spacing w:val="-16"/>
        </w:rPr>
        <w:t> </w:t>
      </w:r>
      <w:r>
        <w:rPr>
          <w:color w:val="231F20"/>
          <w:spacing w:val="-3"/>
        </w:rPr>
        <w:t>(</w:t>
      </w:r>
      <w:r>
        <w:rPr>
          <w:rFonts w:ascii="Cambria" w:hAnsi="Cambria"/>
          <w:i/>
          <w:color w:val="231F20"/>
          <w:spacing w:val="-3"/>
        </w:rPr>
        <w:t>Hilchos</w:t>
      </w:r>
      <w:r>
        <w:rPr>
          <w:rFonts w:ascii="Cambria" w:hAnsi="Cambria"/>
          <w:i/>
          <w:color w:val="231F20"/>
          <w:spacing w:val="-16"/>
        </w:rPr>
        <w:t> </w:t>
      </w:r>
      <w:r>
        <w:rPr>
          <w:rFonts w:ascii="Cambria" w:hAnsi="Cambria"/>
          <w:i/>
          <w:color w:val="231F20"/>
        </w:rPr>
        <w:t>Beis</w:t>
      </w:r>
      <w:r>
        <w:rPr>
          <w:rFonts w:ascii="Cambria" w:hAnsi="Cambria"/>
          <w:i/>
          <w:color w:val="231F20"/>
          <w:spacing w:val="-16"/>
        </w:rPr>
        <w:t> </w:t>
      </w:r>
      <w:r>
        <w:rPr>
          <w:rFonts w:ascii="Cambria" w:hAnsi="Cambria"/>
          <w:i/>
          <w:color w:val="231F20"/>
          <w:spacing w:val="-4"/>
        </w:rPr>
        <w:t>Habechirah</w:t>
      </w:r>
      <w:r>
        <w:rPr>
          <w:rFonts w:ascii="Cambria" w:hAnsi="Cambria"/>
          <w:i/>
          <w:color w:val="231F20"/>
          <w:spacing w:val="-16"/>
        </w:rPr>
        <w:t> </w:t>
      </w:r>
      <w:r>
        <w:rPr>
          <w:color w:val="231F20"/>
        </w:rPr>
        <w:t>6:16)</w:t>
      </w:r>
      <w:r>
        <w:rPr>
          <w:color w:val="231F20"/>
          <w:spacing w:val="-23"/>
        </w:rPr>
        <w:t> </w:t>
      </w:r>
      <w:r>
        <w:rPr>
          <w:color w:val="231F20"/>
        </w:rPr>
        <w:t>also</w:t>
      </w:r>
      <w:r>
        <w:rPr>
          <w:color w:val="231F20"/>
          <w:spacing w:val="-23"/>
        </w:rPr>
        <w:t> </w:t>
      </w:r>
      <w:r>
        <w:rPr>
          <w:color w:val="231F20"/>
        </w:rPr>
        <w:t>rules</w:t>
      </w:r>
      <w:r>
        <w:rPr>
          <w:color w:val="231F20"/>
          <w:spacing w:val="-23"/>
        </w:rPr>
        <w:t> </w:t>
      </w:r>
      <w:r>
        <w:rPr>
          <w:color w:val="231F20"/>
        </w:rPr>
        <w:t>that</w:t>
      </w:r>
      <w:r>
        <w:rPr>
          <w:color w:val="231F20"/>
          <w:spacing w:val="-23"/>
        </w:rPr>
        <w:t> </w:t>
      </w:r>
      <w:r>
        <w:rPr>
          <w:color w:val="231F20"/>
        </w:rPr>
        <w:t>we may offer sacrifices in our days even though we do not have a </w:t>
      </w:r>
      <w:r>
        <w:rPr>
          <w:rFonts w:ascii="Cambria" w:hAnsi="Cambria"/>
          <w:i/>
          <w:color w:val="231F20"/>
        </w:rPr>
        <w:t>Beis </w:t>
      </w:r>
      <w:r>
        <w:rPr>
          <w:rFonts w:ascii="Cambria" w:hAnsi="Cambria"/>
          <w:i/>
          <w:color w:val="231F20"/>
          <w:spacing w:val="-3"/>
        </w:rPr>
        <w:t>Hamikdash</w:t>
      </w:r>
      <w:r>
        <w:rPr>
          <w:color w:val="231F20"/>
          <w:spacing w:val="-3"/>
        </w:rPr>
        <w:t>.</w:t>
      </w:r>
      <w:r>
        <w:rPr>
          <w:color w:val="231F20"/>
          <w:spacing w:val="-40"/>
        </w:rPr>
        <w:t> </w:t>
      </w:r>
      <w:r>
        <w:rPr>
          <w:rFonts w:ascii="Cambria" w:hAnsi="Cambria"/>
          <w:i/>
          <w:color w:val="231F20"/>
          <w:spacing w:val="-3"/>
        </w:rPr>
        <w:t>Kaftor</w:t>
      </w:r>
      <w:r>
        <w:rPr>
          <w:rFonts w:ascii="Cambria" w:hAnsi="Cambria"/>
          <w:i/>
          <w:color w:val="231F20"/>
          <w:spacing w:val="-33"/>
        </w:rPr>
        <w:t> </w:t>
      </w:r>
      <w:r>
        <w:rPr>
          <w:rFonts w:ascii="Cambria" w:hAnsi="Cambria"/>
          <w:i/>
          <w:color w:val="231F20"/>
          <w:spacing w:val="-5"/>
        </w:rPr>
        <w:t>Vaferach</w:t>
      </w:r>
      <w:r>
        <w:rPr>
          <w:rFonts w:ascii="Cambria" w:hAnsi="Cambria"/>
          <w:i/>
          <w:color w:val="231F20"/>
          <w:spacing w:val="-33"/>
        </w:rPr>
        <w:t> </w:t>
      </w:r>
      <w:r>
        <w:rPr>
          <w:color w:val="231F20"/>
        </w:rPr>
        <w:t>(</w:t>
      </w:r>
      <w:r>
        <w:rPr>
          <w:rFonts w:ascii="Cambria" w:hAnsi="Cambria"/>
          <w:i/>
          <w:color w:val="231F20"/>
        </w:rPr>
        <w:t>perek</w:t>
      </w:r>
      <w:r>
        <w:rPr>
          <w:rFonts w:ascii="Cambria" w:hAnsi="Cambria"/>
          <w:i/>
          <w:color w:val="231F20"/>
          <w:spacing w:val="-33"/>
        </w:rPr>
        <w:t> </w:t>
      </w:r>
      <w:r>
        <w:rPr>
          <w:color w:val="231F20"/>
        </w:rPr>
        <w:t>6)</w:t>
      </w:r>
      <w:r>
        <w:rPr>
          <w:color w:val="231F20"/>
          <w:spacing w:val="-40"/>
        </w:rPr>
        <w:t> </w:t>
      </w:r>
      <w:r>
        <w:rPr>
          <w:color w:val="231F20"/>
        </w:rPr>
        <w:t>records</w:t>
      </w:r>
      <w:r>
        <w:rPr>
          <w:color w:val="231F20"/>
          <w:spacing w:val="-40"/>
        </w:rPr>
        <w:t> </w:t>
      </w:r>
      <w:r>
        <w:rPr>
          <w:color w:val="231F20"/>
        </w:rPr>
        <w:t>that</w:t>
      </w:r>
      <w:r>
        <w:rPr>
          <w:color w:val="231F20"/>
          <w:spacing w:val="-40"/>
        </w:rPr>
        <w:t> </w:t>
      </w:r>
      <w:r>
        <w:rPr>
          <w:rFonts w:ascii="Cambria" w:hAnsi="Cambria"/>
          <w:i/>
          <w:color w:val="231F20"/>
          <w:spacing w:val="-3"/>
        </w:rPr>
        <w:t>Rabbeinu</w:t>
      </w:r>
      <w:r>
        <w:rPr>
          <w:rFonts w:ascii="Cambria" w:hAnsi="Cambria"/>
          <w:i/>
          <w:color w:val="231F20"/>
          <w:spacing w:val="-33"/>
        </w:rPr>
        <w:t> </w:t>
      </w:r>
      <w:r>
        <w:rPr>
          <w:rFonts w:ascii="Cambria" w:hAnsi="Cambria"/>
          <w:i/>
          <w:color w:val="231F20"/>
          <w:spacing w:val="-6"/>
        </w:rPr>
        <w:t>Yechiel</w:t>
      </w:r>
      <w:r>
        <w:rPr>
          <w:rFonts w:ascii="Cambria" w:hAnsi="Cambria"/>
          <w:i/>
          <w:color w:val="231F20"/>
          <w:spacing w:val="-33"/>
        </w:rPr>
        <w:t> </w:t>
      </w:r>
      <w:r>
        <w:rPr>
          <w:color w:val="231F20"/>
          <w:spacing w:val="-3"/>
        </w:rPr>
        <w:t>of </w:t>
      </w:r>
      <w:r>
        <w:rPr>
          <w:color w:val="231F20"/>
        </w:rPr>
        <w:t>Paris,</w:t>
      </w:r>
      <w:r>
        <w:rPr>
          <w:color w:val="231F20"/>
          <w:spacing w:val="-20"/>
        </w:rPr>
        <w:t> </w:t>
      </w:r>
      <w:r>
        <w:rPr>
          <w:color w:val="231F20"/>
        </w:rPr>
        <w:t>in</w:t>
      </w:r>
      <w:r>
        <w:rPr>
          <w:color w:val="231F20"/>
          <w:spacing w:val="-20"/>
        </w:rPr>
        <w:t> </w:t>
      </w:r>
      <w:r>
        <w:rPr>
          <w:color w:val="231F20"/>
        </w:rPr>
        <w:t>the</w:t>
      </w:r>
      <w:r>
        <w:rPr>
          <w:color w:val="231F20"/>
          <w:spacing w:val="-19"/>
        </w:rPr>
        <w:t> </w:t>
      </w:r>
      <w:r>
        <w:rPr>
          <w:color w:val="231F20"/>
        </w:rPr>
        <w:t>year</w:t>
      </w:r>
      <w:r>
        <w:rPr>
          <w:color w:val="231F20"/>
          <w:spacing w:val="-20"/>
        </w:rPr>
        <w:t> </w:t>
      </w:r>
      <w:r>
        <w:rPr>
          <w:color w:val="231F20"/>
        </w:rPr>
        <w:t>5017,</w:t>
      </w:r>
      <w:r>
        <w:rPr>
          <w:color w:val="231F20"/>
          <w:spacing w:val="-19"/>
        </w:rPr>
        <w:t> </w:t>
      </w:r>
      <w:r>
        <w:rPr>
          <w:color w:val="231F20"/>
        </w:rPr>
        <w:t>wanted</w:t>
      </w:r>
      <w:r>
        <w:rPr>
          <w:color w:val="231F20"/>
          <w:spacing w:val="-20"/>
        </w:rPr>
        <w:t> </w:t>
      </w:r>
      <w:r>
        <w:rPr>
          <w:color w:val="231F20"/>
        </w:rPr>
        <w:t>to</w:t>
      </w:r>
      <w:r>
        <w:rPr>
          <w:color w:val="231F20"/>
          <w:spacing w:val="-20"/>
        </w:rPr>
        <w:t> </w:t>
      </w:r>
      <w:r>
        <w:rPr>
          <w:color w:val="231F20"/>
        </w:rPr>
        <w:t>go</w:t>
      </w:r>
      <w:r>
        <w:rPr>
          <w:color w:val="231F20"/>
          <w:spacing w:val="-19"/>
        </w:rPr>
        <w:t> </w:t>
      </w:r>
      <w:r>
        <w:rPr>
          <w:color w:val="231F20"/>
        </w:rPr>
        <w:t>to</w:t>
      </w:r>
      <w:r>
        <w:rPr>
          <w:color w:val="231F20"/>
          <w:spacing w:val="-20"/>
        </w:rPr>
        <w:t> </w:t>
      </w:r>
      <w:r>
        <w:rPr>
          <w:color w:val="231F20"/>
        </w:rPr>
        <w:t>Jerusalem</w:t>
      </w:r>
      <w:r>
        <w:rPr>
          <w:color w:val="231F20"/>
          <w:spacing w:val="-19"/>
        </w:rPr>
        <w:t> </w:t>
      </w:r>
      <w:r>
        <w:rPr>
          <w:color w:val="231F20"/>
        </w:rPr>
        <w:t>and</w:t>
      </w:r>
      <w:r>
        <w:rPr>
          <w:color w:val="231F20"/>
          <w:spacing w:val="-20"/>
        </w:rPr>
        <w:t> </w:t>
      </w:r>
      <w:r>
        <w:rPr>
          <w:color w:val="231F20"/>
        </w:rPr>
        <w:t>offer</w:t>
      </w:r>
      <w:r>
        <w:rPr>
          <w:color w:val="231F20"/>
          <w:spacing w:val="-19"/>
        </w:rPr>
        <w:t> </w:t>
      </w:r>
      <w:r>
        <w:rPr>
          <w:color w:val="231F20"/>
        </w:rPr>
        <w:t>sacrifices.</w:t>
      </w:r>
    </w:p>
    <w:p>
      <w:pPr>
        <w:pStyle w:val="BodyText"/>
        <w:spacing w:before="46"/>
        <w:ind w:left="539"/>
        <w:jc w:val="both"/>
      </w:pPr>
      <w:r>
        <w:rPr>
          <w:color w:val="231F20"/>
          <w:spacing w:val="-4"/>
        </w:rPr>
        <w:t>Many</w:t>
      </w:r>
      <w:r>
        <w:rPr>
          <w:color w:val="231F20"/>
          <w:spacing w:val="-16"/>
        </w:rPr>
        <w:t> </w:t>
      </w:r>
      <w:r>
        <w:rPr>
          <w:color w:val="231F20"/>
        </w:rPr>
        <w:t>authorities</w:t>
      </w:r>
      <w:r>
        <w:rPr>
          <w:color w:val="231F20"/>
          <w:spacing w:val="-15"/>
        </w:rPr>
        <w:t> </w:t>
      </w:r>
      <w:r>
        <w:rPr>
          <w:color w:val="231F20"/>
        </w:rPr>
        <w:t>did</w:t>
      </w:r>
      <w:r>
        <w:rPr>
          <w:color w:val="231F20"/>
          <w:spacing w:val="-15"/>
        </w:rPr>
        <w:t> </w:t>
      </w:r>
      <w:r>
        <w:rPr>
          <w:color w:val="231F20"/>
        </w:rPr>
        <w:t>not</w:t>
      </w:r>
      <w:r>
        <w:rPr>
          <w:color w:val="231F20"/>
          <w:spacing w:val="-15"/>
        </w:rPr>
        <w:t> </w:t>
      </w:r>
      <w:r>
        <w:rPr>
          <w:color w:val="231F20"/>
        </w:rPr>
        <w:t>feel</w:t>
      </w:r>
      <w:r>
        <w:rPr>
          <w:color w:val="231F20"/>
          <w:spacing w:val="-15"/>
        </w:rPr>
        <w:t> </w:t>
      </w:r>
      <w:r>
        <w:rPr>
          <w:color w:val="231F20"/>
        </w:rPr>
        <w:t>that</w:t>
      </w:r>
      <w:r>
        <w:rPr>
          <w:color w:val="231F20"/>
          <w:spacing w:val="-15"/>
        </w:rPr>
        <w:t> </w:t>
      </w:r>
      <w:r>
        <w:rPr>
          <w:color w:val="231F20"/>
        </w:rPr>
        <w:t>sacrifices</w:t>
      </w:r>
      <w:r>
        <w:rPr>
          <w:color w:val="231F20"/>
          <w:spacing w:val="-15"/>
        </w:rPr>
        <w:t> </w:t>
      </w:r>
      <w:r>
        <w:rPr>
          <w:color w:val="231F20"/>
        </w:rPr>
        <w:t>may</w:t>
      </w:r>
      <w:r>
        <w:rPr>
          <w:color w:val="231F20"/>
          <w:spacing w:val="-15"/>
        </w:rPr>
        <w:t> </w:t>
      </w:r>
      <w:r>
        <w:rPr>
          <w:color w:val="231F20"/>
        </w:rPr>
        <w:t>be</w:t>
      </w:r>
      <w:r>
        <w:rPr>
          <w:color w:val="231F20"/>
          <w:spacing w:val="-15"/>
        </w:rPr>
        <w:t> </w:t>
      </w:r>
      <w:r>
        <w:rPr>
          <w:color w:val="231F20"/>
        </w:rPr>
        <w:t>offered</w:t>
      </w:r>
      <w:r>
        <w:rPr>
          <w:color w:val="231F20"/>
          <w:spacing w:val="-15"/>
        </w:rPr>
        <w:t> </w:t>
      </w:r>
      <w:r>
        <w:rPr>
          <w:color w:val="231F20"/>
        </w:rPr>
        <w:t>in</w:t>
      </w:r>
      <w:r>
        <w:rPr>
          <w:color w:val="231F20"/>
          <w:spacing w:val="-15"/>
        </w:rPr>
        <w:t> </w:t>
      </w:r>
      <w:r>
        <w:rPr>
          <w:color w:val="231F20"/>
        </w:rPr>
        <w:t>our</w:t>
      </w:r>
    </w:p>
    <w:p>
      <w:pPr>
        <w:spacing w:after="0"/>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w w:val="95"/>
          <w:sz w:val="20"/>
        </w:rPr>
        <w:t>DAF</w:t>
      </w:r>
      <w:r>
        <w:rPr>
          <w:rFonts w:ascii="Palatino Linotype"/>
          <w:color w:val="231F20"/>
          <w:spacing w:val="-16"/>
          <w:w w:val="95"/>
          <w:sz w:val="20"/>
        </w:rPr>
        <w:t> </w:t>
      </w:r>
      <w:r>
        <w:rPr>
          <w:rFonts w:ascii="Palatino Linotype"/>
          <w:color w:val="231F20"/>
          <w:w w:val="95"/>
          <w:sz w:val="20"/>
        </w:rPr>
        <w:t>DELIGHTS</w:t>
      </w:r>
    </w:p>
    <w:p>
      <w:pPr>
        <w:pStyle w:val="BodyText"/>
        <w:rPr>
          <w:rFonts w:ascii="Palatino Linotype"/>
          <w:sz w:val="22"/>
        </w:rPr>
      </w:pPr>
    </w:p>
    <w:p>
      <w:pPr>
        <w:spacing w:line="314" w:lineRule="auto" w:before="0"/>
        <w:ind w:left="180" w:right="116" w:firstLine="0"/>
        <w:jc w:val="both"/>
        <w:rPr>
          <w:sz w:val="23"/>
        </w:rPr>
      </w:pPr>
      <w:r>
        <w:rPr>
          <w:color w:val="231F20"/>
          <w:sz w:val="23"/>
        </w:rPr>
        <w:t>time (see</w:t>
      </w:r>
      <w:r>
        <w:rPr>
          <w:color w:val="231F20"/>
          <w:spacing w:val="-41"/>
          <w:sz w:val="23"/>
        </w:rPr>
        <w:t> </w:t>
      </w:r>
      <w:r>
        <w:rPr>
          <w:rFonts w:ascii="Cambria" w:hAnsi="Cambria"/>
          <w:i/>
          <w:color w:val="231F20"/>
          <w:spacing w:val="-5"/>
          <w:sz w:val="23"/>
        </w:rPr>
        <w:t>Avodah </w:t>
      </w:r>
      <w:r>
        <w:rPr>
          <w:rFonts w:ascii="Cambria" w:hAnsi="Cambria"/>
          <w:i/>
          <w:color w:val="231F20"/>
          <w:spacing w:val="-6"/>
          <w:sz w:val="23"/>
        </w:rPr>
        <w:t>Tamah</w:t>
      </w:r>
      <w:r>
        <w:rPr>
          <w:color w:val="231F20"/>
          <w:spacing w:val="-6"/>
          <w:sz w:val="23"/>
        </w:rPr>
        <w:t>, </w:t>
      </w:r>
      <w:r>
        <w:rPr>
          <w:rFonts w:ascii="Cambria" w:hAnsi="Cambria"/>
          <w:i/>
          <w:color w:val="231F20"/>
          <w:spacing w:val="-4"/>
          <w:sz w:val="23"/>
        </w:rPr>
        <w:t>Shu”t </w:t>
      </w:r>
      <w:r>
        <w:rPr>
          <w:rFonts w:ascii="Cambria" w:hAnsi="Cambria"/>
          <w:i/>
          <w:color w:val="231F20"/>
          <w:spacing w:val="-3"/>
          <w:sz w:val="23"/>
        </w:rPr>
        <w:t>Maharsha </w:t>
      </w:r>
      <w:r>
        <w:rPr>
          <w:color w:val="231F20"/>
          <w:sz w:val="23"/>
        </w:rPr>
        <w:t>[</w:t>
      </w:r>
      <w:r>
        <w:rPr>
          <w:rFonts w:ascii="Cambria" w:hAnsi="Cambria"/>
          <w:i/>
          <w:color w:val="231F20"/>
          <w:sz w:val="23"/>
        </w:rPr>
        <w:t>Orach Chaim </w:t>
      </w:r>
      <w:r>
        <w:rPr>
          <w:rFonts w:ascii="Cambria" w:hAnsi="Cambria"/>
          <w:i/>
          <w:color w:val="231F20"/>
          <w:spacing w:val="-3"/>
          <w:sz w:val="23"/>
        </w:rPr>
        <w:t>siman </w:t>
      </w:r>
      <w:r>
        <w:rPr>
          <w:color w:val="231F20"/>
          <w:sz w:val="23"/>
        </w:rPr>
        <w:t>15], </w:t>
      </w:r>
      <w:r>
        <w:rPr>
          <w:rFonts w:ascii="Cambria" w:hAnsi="Cambria"/>
          <w:i/>
          <w:color w:val="231F20"/>
          <w:spacing w:val="-3"/>
          <w:sz w:val="23"/>
        </w:rPr>
        <w:t>Migdal </w:t>
      </w:r>
      <w:r>
        <w:rPr>
          <w:rFonts w:ascii="Cambria" w:hAnsi="Cambria"/>
          <w:i/>
          <w:color w:val="231F20"/>
          <w:sz w:val="23"/>
        </w:rPr>
        <w:t>David</w:t>
      </w:r>
      <w:r>
        <w:rPr>
          <w:color w:val="231F20"/>
          <w:sz w:val="23"/>
        </w:rPr>
        <w:t>, and the </w:t>
      </w:r>
      <w:r>
        <w:rPr>
          <w:rFonts w:ascii="Cambria" w:hAnsi="Cambria"/>
          <w:i/>
          <w:color w:val="231F20"/>
          <w:spacing w:val="-3"/>
          <w:sz w:val="23"/>
        </w:rPr>
        <w:t>Haskamah </w:t>
      </w:r>
      <w:r>
        <w:rPr>
          <w:color w:val="231F20"/>
          <w:sz w:val="23"/>
        </w:rPr>
        <w:t>of the </w:t>
      </w:r>
      <w:r>
        <w:rPr>
          <w:rFonts w:ascii="Cambria" w:hAnsi="Cambria"/>
          <w:i/>
          <w:color w:val="231F20"/>
          <w:spacing w:val="-6"/>
          <w:sz w:val="23"/>
        </w:rPr>
        <w:t>Yeshuos </w:t>
      </w:r>
      <w:r>
        <w:rPr>
          <w:rFonts w:ascii="Cambria" w:hAnsi="Cambria"/>
          <w:i/>
          <w:color w:val="231F20"/>
          <w:spacing w:val="-4"/>
          <w:sz w:val="23"/>
        </w:rPr>
        <w:t>Yisrael </w:t>
      </w:r>
      <w:r>
        <w:rPr>
          <w:color w:val="231F20"/>
          <w:sz w:val="23"/>
        </w:rPr>
        <w:t>to</w:t>
      </w:r>
      <w:r>
        <w:rPr>
          <w:color w:val="231F20"/>
          <w:spacing w:val="-21"/>
          <w:sz w:val="23"/>
        </w:rPr>
        <w:t> </w:t>
      </w:r>
      <w:r>
        <w:rPr>
          <w:rFonts w:ascii="Cambria" w:hAnsi="Cambria"/>
          <w:i/>
          <w:color w:val="231F20"/>
          <w:sz w:val="23"/>
        </w:rPr>
        <w:t>Derishas </w:t>
      </w:r>
      <w:r>
        <w:rPr>
          <w:rFonts w:ascii="Cambria" w:hAnsi="Cambria"/>
          <w:i/>
          <w:color w:val="231F20"/>
          <w:spacing w:val="-4"/>
          <w:sz w:val="23"/>
        </w:rPr>
        <w:t>Tziyon</w:t>
      </w:r>
      <w:r>
        <w:rPr>
          <w:color w:val="231F20"/>
          <w:spacing w:val="-4"/>
          <w:sz w:val="23"/>
        </w:rPr>
        <w:t>). </w:t>
      </w:r>
      <w:r>
        <w:rPr>
          <w:color w:val="231F20"/>
          <w:sz w:val="23"/>
        </w:rPr>
        <w:t>Does our </w:t>
      </w:r>
      <w:r>
        <w:rPr>
          <w:rFonts w:ascii="Cambria" w:hAnsi="Cambria"/>
          <w:i/>
          <w:color w:val="231F20"/>
          <w:sz w:val="23"/>
        </w:rPr>
        <w:t>Gemara </w:t>
      </w:r>
      <w:r>
        <w:rPr>
          <w:color w:val="231F20"/>
          <w:sz w:val="23"/>
        </w:rPr>
        <w:t>pose a problem regarding their position? </w:t>
      </w:r>
      <w:r>
        <w:rPr>
          <w:rFonts w:ascii="Cambria" w:hAnsi="Cambria"/>
          <w:i/>
          <w:color w:val="231F20"/>
          <w:spacing w:val="-10"/>
          <w:sz w:val="23"/>
        </w:rPr>
        <w:t>Ya’avetz </w:t>
      </w:r>
      <w:r>
        <w:rPr>
          <w:color w:val="231F20"/>
          <w:sz w:val="23"/>
        </w:rPr>
        <w:t>has another interpretation for our </w:t>
      </w:r>
      <w:r>
        <w:rPr>
          <w:rFonts w:ascii="Cambria" w:hAnsi="Cambria"/>
          <w:i/>
          <w:color w:val="231F20"/>
          <w:sz w:val="23"/>
        </w:rPr>
        <w:t>Gemara</w:t>
      </w:r>
      <w:r>
        <w:rPr>
          <w:color w:val="231F20"/>
          <w:sz w:val="23"/>
        </w:rPr>
        <w:t>. </w:t>
      </w:r>
      <w:r>
        <w:rPr>
          <w:color w:val="231F20"/>
          <w:spacing w:val="-3"/>
          <w:sz w:val="23"/>
        </w:rPr>
        <w:t>Perhaps </w:t>
      </w:r>
      <w:r>
        <w:rPr>
          <w:color w:val="231F20"/>
          <w:sz w:val="23"/>
        </w:rPr>
        <w:t>they</w:t>
      </w:r>
      <w:r>
        <w:rPr>
          <w:color w:val="231F20"/>
          <w:spacing w:val="-31"/>
          <w:sz w:val="23"/>
        </w:rPr>
        <w:t> </w:t>
      </w:r>
      <w:r>
        <w:rPr>
          <w:color w:val="231F20"/>
          <w:sz w:val="23"/>
        </w:rPr>
        <w:t>did not present offerings following the loss of the </w:t>
      </w:r>
      <w:r>
        <w:rPr>
          <w:color w:val="231F20"/>
          <w:spacing w:val="-5"/>
          <w:sz w:val="23"/>
        </w:rPr>
        <w:t>Temple. </w:t>
      </w:r>
      <w:r>
        <w:rPr>
          <w:color w:val="231F20"/>
          <w:spacing w:val="-4"/>
          <w:sz w:val="23"/>
        </w:rPr>
        <w:t>However, </w:t>
      </w:r>
      <w:r>
        <w:rPr>
          <w:color w:val="231F20"/>
          <w:sz w:val="23"/>
        </w:rPr>
        <w:t>as Jews</w:t>
      </w:r>
      <w:r>
        <w:rPr>
          <w:color w:val="231F20"/>
          <w:spacing w:val="-18"/>
          <w:sz w:val="23"/>
        </w:rPr>
        <w:t> </w:t>
      </w:r>
      <w:r>
        <w:rPr>
          <w:color w:val="231F20"/>
          <w:sz w:val="23"/>
        </w:rPr>
        <w:t>we</w:t>
      </w:r>
      <w:r>
        <w:rPr>
          <w:color w:val="231F20"/>
          <w:spacing w:val="-18"/>
          <w:sz w:val="23"/>
        </w:rPr>
        <w:t> </w:t>
      </w:r>
      <w:r>
        <w:rPr>
          <w:color w:val="231F20"/>
          <w:sz w:val="23"/>
        </w:rPr>
        <w:t>are</w:t>
      </w:r>
      <w:r>
        <w:rPr>
          <w:color w:val="231F20"/>
          <w:spacing w:val="-18"/>
          <w:sz w:val="23"/>
        </w:rPr>
        <w:t> </w:t>
      </w:r>
      <w:r>
        <w:rPr>
          <w:color w:val="231F20"/>
          <w:sz w:val="23"/>
        </w:rPr>
        <w:t>to</w:t>
      </w:r>
      <w:r>
        <w:rPr>
          <w:color w:val="231F20"/>
          <w:spacing w:val="-18"/>
          <w:sz w:val="23"/>
        </w:rPr>
        <w:t> </w:t>
      </w:r>
      <w:r>
        <w:rPr>
          <w:color w:val="231F20"/>
          <w:sz w:val="23"/>
        </w:rPr>
        <w:t>prepare</w:t>
      </w:r>
      <w:r>
        <w:rPr>
          <w:color w:val="231F20"/>
          <w:spacing w:val="-18"/>
          <w:sz w:val="23"/>
        </w:rPr>
        <w:t> </w:t>
      </w:r>
      <w:r>
        <w:rPr>
          <w:color w:val="231F20"/>
          <w:sz w:val="23"/>
        </w:rPr>
        <w:t>for</w:t>
      </w:r>
      <w:r>
        <w:rPr>
          <w:color w:val="231F20"/>
          <w:spacing w:val="-18"/>
          <w:sz w:val="23"/>
        </w:rPr>
        <w:t> </w:t>
      </w:r>
      <w:r>
        <w:rPr>
          <w:color w:val="231F20"/>
          <w:sz w:val="23"/>
        </w:rPr>
        <w:t>the</w:t>
      </w:r>
      <w:r>
        <w:rPr>
          <w:color w:val="231F20"/>
          <w:spacing w:val="-17"/>
          <w:sz w:val="23"/>
        </w:rPr>
        <w:t> </w:t>
      </w:r>
      <w:r>
        <w:rPr>
          <w:color w:val="231F20"/>
          <w:sz w:val="23"/>
        </w:rPr>
        <w:t>imminent</w:t>
      </w:r>
      <w:r>
        <w:rPr>
          <w:color w:val="231F20"/>
          <w:spacing w:val="-18"/>
          <w:sz w:val="23"/>
        </w:rPr>
        <w:t> </w:t>
      </w:r>
      <w:r>
        <w:rPr>
          <w:color w:val="231F20"/>
          <w:sz w:val="23"/>
        </w:rPr>
        <w:t>rebuilding</w:t>
      </w:r>
      <w:r>
        <w:rPr>
          <w:color w:val="231F20"/>
          <w:spacing w:val="-18"/>
          <w:sz w:val="23"/>
        </w:rPr>
        <w:t> </w:t>
      </w:r>
      <w:r>
        <w:rPr>
          <w:color w:val="231F20"/>
          <w:sz w:val="23"/>
        </w:rPr>
        <w:t>of</w:t>
      </w:r>
      <w:r>
        <w:rPr>
          <w:color w:val="231F20"/>
          <w:spacing w:val="-18"/>
          <w:sz w:val="23"/>
        </w:rPr>
        <w:t> </w:t>
      </w:r>
      <w:r>
        <w:rPr>
          <w:color w:val="231F20"/>
          <w:sz w:val="23"/>
        </w:rPr>
        <w:t>the</w:t>
      </w:r>
      <w:r>
        <w:rPr>
          <w:color w:val="231F20"/>
          <w:spacing w:val="-18"/>
          <w:sz w:val="23"/>
        </w:rPr>
        <w:t> </w:t>
      </w:r>
      <w:r>
        <w:rPr>
          <w:color w:val="231F20"/>
          <w:spacing w:val="-5"/>
          <w:sz w:val="23"/>
        </w:rPr>
        <w:t>Temple.</w:t>
      </w:r>
      <w:r>
        <w:rPr>
          <w:color w:val="231F20"/>
          <w:spacing w:val="-18"/>
          <w:sz w:val="23"/>
        </w:rPr>
        <w:t> </w:t>
      </w:r>
      <w:r>
        <w:rPr>
          <w:color w:val="231F20"/>
          <w:spacing w:val="-3"/>
          <w:sz w:val="23"/>
        </w:rPr>
        <w:t>For </w:t>
      </w:r>
      <w:r>
        <w:rPr>
          <w:color w:val="231F20"/>
          <w:sz w:val="23"/>
        </w:rPr>
        <w:t>this</w:t>
      </w:r>
      <w:r>
        <w:rPr>
          <w:color w:val="231F20"/>
          <w:spacing w:val="-19"/>
          <w:sz w:val="23"/>
        </w:rPr>
        <w:t> </w:t>
      </w:r>
      <w:r>
        <w:rPr>
          <w:color w:val="231F20"/>
          <w:sz w:val="23"/>
        </w:rPr>
        <w:t>reason,</w:t>
      </w:r>
      <w:r>
        <w:rPr>
          <w:color w:val="231F20"/>
          <w:spacing w:val="-18"/>
          <w:sz w:val="23"/>
        </w:rPr>
        <w:t> </w:t>
      </w:r>
      <w:r>
        <w:rPr>
          <w:rFonts w:ascii="Cambria" w:hAnsi="Cambria"/>
          <w:i/>
          <w:color w:val="231F20"/>
          <w:spacing w:val="-3"/>
          <w:sz w:val="23"/>
        </w:rPr>
        <w:t>Rabban</w:t>
      </w:r>
      <w:r>
        <w:rPr>
          <w:rFonts w:ascii="Cambria" w:hAnsi="Cambria"/>
          <w:i/>
          <w:color w:val="231F20"/>
          <w:spacing w:val="-11"/>
          <w:sz w:val="23"/>
        </w:rPr>
        <w:t> </w:t>
      </w:r>
      <w:r>
        <w:rPr>
          <w:rFonts w:ascii="Cambria" w:hAnsi="Cambria"/>
          <w:i/>
          <w:color w:val="231F20"/>
          <w:spacing w:val="-3"/>
          <w:sz w:val="23"/>
        </w:rPr>
        <w:t>Shimon</w:t>
      </w:r>
      <w:r>
        <w:rPr>
          <w:rFonts w:ascii="Cambria" w:hAnsi="Cambria"/>
          <w:i/>
          <w:color w:val="231F20"/>
          <w:spacing w:val="-12"/>
          <w:sz w:val="23"/>
        </w:rPr>
        <w:t> </w:t>
      </w:r>
      <w:r>
        <w:rPr>
          <w:rFonts w:ascii="Cambria" w:hAnsi="Cambria"/>
          <w:i/>
          <w:color w:val="231F20"/>
          <w:sz w:val="23"/>
        </w:rPr>
        <w:t>ben</w:t>
      </w:r>
      <w:r>
        <w:rPr>
          <w:rFonts w:ascii="Cambria" w:hAnsi="Cambria"/>
          <w:i/>
          <w:color w:val="231F20"/>
          <w:spacing w:val="-11"/>
          <w:sz w:val="23"/>
        </w:rPr>
        <w:t> </w:t>
      </w:r>
      <w:r>
        <w:rPr>
          <w:rFonts w:ascii="Cambria" w:hAnsi="Cambria"/>
          <w:i/>
          <w:color w:val="231F20"/>
          <w:spacing w:val="-3"/>
          <w:sz w:val="23"/>
        </w:rPr>
        <w:t>Gamliel</w:t>
      </w:r>
      <w:r>
        <w:rPr>
          <w:rFonts w:ascii="Cambria" w:hAnsi="Cambria"/>
          <w:i/>
          <w:color w:val="231F20"/>
          <w:spacing w:val="-11"/>
          <w:sz w:val="23"/>
        </w:rPr>
        <w:t> </w:t>
      </w:r>
      <w:r>
        <w:rPr>
          <w:color w:val="231F20"/>
          <w:sz w:val="23"/>
        </w:rPr>
        <w:t>added</w:t>
      </w:r>
      <w:r>
        <w:rPr>
          <w:color w:val="231F20"/>
          <w:spacing w:val="-18"/>
          <w:sz w:val="23"/>
        </w:rPr>
        <w:t> </w:t>
      </w:r>
      <w:r>
        <w:rPr>
          <w:color w:val="231F20"/>
          <w:sz w:val="23"/>
        </w:rPr>
        <w:t>days</w:t>
      </w:r>
      <w:r>
        <w:rPr>
          <w:color w:val="231F20"/>
          <w:spacing w:val="-19"/>
          <w:sz w:val="23"/>
        </w:rPr>
        <w:t> </w:t>
      </w:r>
      <w:r>
        <w:rPr>
          <w:color w:val="231F20"/>
          <w:sz w:val="23"/>
        </w:rPr>
        <w:t>to</w:t>
      </w:r>
      <w:r>
        <w:rPr>
          <w:color w:val="231F20"/>
          <w:spacing w:val="-18"/>
          <w:sz w:val="23"/>
        </w:rPr>
        <w:t> </w:t>
      </w:r>
      <w:r>
        <w:rPr>
          <w:color w:val="231F20"/>
          <w:sz w:val="23"/>
        </w:rPr>
        <w:t>the</w:t>
      </w:r>
      <w:r>
        <w:rPr>
          <w:color w:val="231F20"/>
          <w:spacing w:val="-18"/>
          <w:sz w:val="23"/>
        </w:rPr>
        <w:t> </w:t>
      </w:r>
      <w:r>
        <w:rPr>
          <w:color w:val="231F20"/>
          <w:sz w:val="23"/>
        </w:rPr>
        <w:t>year</w:t>
      </w:r>
      <w:r>
        <w:rPr>
          <w:color w:val="231F20"/>
          <w:spacing w:val="-19"/>
          <w:sz w:val="23"/>
        </w:rPr>
        <w:t> </w:t>
      </w:r>
      <w:r>
        <w:rPr>
          <w:color w:val="231F20"/>
          <w:sz w:val="23"/>
        </w:rPr>
        <w:t>when he saw that the goats were too thin. </w:t>
      </w:r>
      <w:r>
        <w:rPr>
          <w:color w:val="231F20"/>
          <w:spacing w:val="-3"/>
          <w:sz w:val="23"/>
        </w:rPr>
        <w:t>He </w:t>
      </w:r>
      <w:r>
        <w:rPr>
          <w:color w:val="231F20"/>
          <w:sz w:val="23"/>
        </w:rPr>
        <w:t>was preparing the nation; if the</w:t>
      </w:r>
      <w:r>
        <w:rPr>
          <w:color w:val="231F20"/>
          <w:spacing w:val="-11"/>
          <w:sz w:val="23"/>
        </w:rPr>
        <w:t> </w:t>
      </w:r>
      <w:r>
        <w:rPr>
          <w:color w:val="231F20"/>
          <w:spacing w:val="-5"/>
          <w:sz w:val="23"/>
        </w:rPr>
        <w:t>Temple</w:t>
      </w:r>
      <w:r>
        <w:rPr>
          <w:color w:val="231F20"/>
          <w:spacing w:val="-10"/>
          <w:sz w:val="23"/>
        </w:rPr>
        <w:t> </w:t>
      </w:r>
      <w:r>
        <w:rPr>
          <w:color w:val="231F20"/>
          <w:sz w:val="23"/>
        </w:rPr>
        <w:t>was</w:t>
      </w:r>
      <w:r>
        <w:rPr>
          <w:color w:val="231F20"/>
          <w:spacing w:val="-10"/>
          <w:sz w:val="23"/>
        </w:rPr>
        <w:t> </w:t>
      </w:r>
      <w:r>
        <w:rPr>
          <w:color w:val="231F20"/>
          <w:sz w:val="23"/>
        </w:rPr>
        <w:t>to</w:t>
      </w:r>
      <w:r>
        <w:rPr>
          <w:color w:val="231F20"/>
          <w:spacing w:val="-10"/>
          <w:sz w:val="23"/>
        </w:rPr>
        <w:t> </w:t>
      </w:r>
      <w:r>
        <w:rPr>
          <w:color w:val="231F20"/>
          <w:spacing w:val="-4"/>
          <w:sz w:val="23"/>
        </w:rPr>
        <w:t>appear,</w:t>
      </w:r>
      <w:r>
        <w:rPr>
          <w:color w:val="231F20"/>
          <w:spacing w:val="-10"/>
          <w:sz w:val="23"/>
        </w:rPr>
        <w:t> </w:t>
      </w:r>
      <w:r>
        <w:rPr>
          <w:color w:val="231F20"/>
          <w:sz w:val="23"/>
        </w:rPr>
        <w:t>they</w:t>
      </w:r>
      <w:r>
        <w:rPr>
          <w:color w:val="231F20"/>
          <w:spacing w:val="-11"/>
          <w:sz w:val="23"/>
        </w:rPr>
        <w:t> </w:t>
      </w:r>
      <w:r>
        <w:rPr>
          <w:color w:val="231F20"/>
          <w:sz w:val="23"/>
        </w:rPr>
        <w:t>would</w:t>
      </w:r>
      <w:r>
        <w:rPr>
          <w:color w:val="231F20"/>
          <w:spacing w:val="-10"/>
          <w:sz w:val="23"/>
        </w:rPr>
        <w:t> </w:t>
      </w:r>
      <w:r>
        <w:rPr>
          <w:color w:val="231F20"/>
          <w:sz w:val="23"/>
        </w:rPr>
        <w:t>have</w:t>
      </w:r>
      <w:r>
        <w:rPr>
          <w:color w:val="231F20"/>
          <w:spacing w:val="-10"/>
          <w:sz w:val="23"/>
        </w:rPr>
        <w:t> </w:t>
      </w:r>
      <w:r>
        <w:rPr>
          <w:color w:val="231F20"/>
          <w:sz w:val="23"/>
        </w:rPr>
        <w:t>suitable</w:t>
      </w:r>
      <w:r>
        <w:rPr>
          <w:color w:val="231F20"/>
          <w:spacing w:val="-10"/>
          <w:sz w:val="23"/>
        </w:rPr>
        <w:t> </w:t>
      </w:r>
      <w:r>
        <w:rPr>
          <w:color w:val="231F20"/>
          <w:sz w:val="23"/>
        </w:rPr>
        <w:t>goats</w:t>
      </w:r>
      <w:r>
        <w:rPr>
          <w:color w:val="231F20"/>
          <w:spacing w:val="-10"/>
          <w:sz w:val="23"/>
        </w:rPr>
        <w:t> </w:t>
      </w:r>
      <w:r>
        <w:rPr>
          <w:color w:val="231F20"/>
          <w:sz w:val="23"/>
        </w:rPr>
        <w:t>for</w:t>
      </w:r>
      <w:r>
        <w:rPr>
          <w:color w:val="231F20"/>
          <w:spacing w:val="-11"/>
          <w:sz w:val="23"/>
        </w:rPr>
        <w:t> </w:t>
      </w:r>
      <w:r>
        <w:rPr>
          <w:rFonts w:ascii="Cambria" w:hAnsi="Cambria"/>
          <w:i/>
          <w:color w:val="231F20"/>
          <w:spacing w:val="-3"/>
          <w:sz w:val="23"/>
        </w:rPr>
        <w:t>Korban </w:t>
      </w:r>
      <w:r>
        <w:rPr>
          <w:rFonts w:ascii="Cambria" w:hAnsi="Cambria"/>
          <w:i/>
          <w:color w:val="231F20"/>
          <w:sz w:val="23"/>
        </w:rPr>
        <w:t>Pesach</w:t>
      </w:r>
      <w:r>
        <w:rPr>
          <w:color w:val="231F20"/>
          <w:sz w:val="23"/>
        </w:rPr>
        <w:t>.</w:t>
      </w:r>
      <w:r>
        <w:rPr>
          <w:color w:val="231F20"/>
          <w:spacing w:val="-17"/>
          <w:sz w:val="23"/>
        </w:rPr>
        <w:t> </w:t>
      </w:r>
      <w:r>
        <w:rPr>
          <w:color w:val="231F20"/>
          <w:spacing w:val="-3"/>
          <w:sz w:val="23"/>
        </w:rPr>
        <w:t>Ultimately,</w:t>
      </w:r>
      <w:r>
        <w:rPr>
          <w:color w:val="231F20"/>
          <w:spacing w:val="-17"/>
          <w:sz w:val="23"/>
        </w:rPr>
        <w:t> </w:t>
      </w:r>
      <w:r>
        <w:rPr>
          <w:rFonts w:ascii="Cambria" w:hAnsi="Cambria"/>
          <w:i/>
          <w:color w:val="231F20"/>
          <w:spacing w:val="-10"/>
          <w:sz w:val="23"/>
        </w:rPr>
        <w:t>Ya’avetz </w:t>
      </w:r>
      <w:r>
        <w:rPr>
          <w:color w:val="231F20"/>
          <w:sz w:val="23"/>
        </w:rPr>
        <w:t>writes</w:t>
      </w:r>
      <w:r>
        <w:rPr>
          <w:color w:val="231F20"/>
          <w:spacing w:val="-16"/>
          <w:sz w:val="23"/>
        </w:rPr>
        <w:t> </w:t>
      </w:r>
      <w:r>
        <w:rPr>
          <w:color w:val="231F20"/>
          <w:sz w:val="23"/>
        </w:rPr>
        <w:t>that</w:t>
      </w:r>
      <w:r>
        <w:rPr>
          <w:color w:val="231F20"/>
          <w:spacing w:val="-17"/>
          <w:sz w:val="23"/>
        </w:rPr>
        <w:t> </w:t>
      </w:r>
      <w:r>
        <w:rPr>
          <w:color w:val="231F20"/>
          <w:sz w:val="23"/>
        </w:rPr>
        <w:t>he</w:t>
      </w:r>
      <w:r>
        <w:rPr>
          <w:color w:val="231F20"/>
          <w:spacing w:val="-17"/>
          <w:sz w:val="23"/>
        </w:rPr>
        <w:t> </w:t>
      </w:r>
      <w:r>
        <w:rPr>
          <w:color w:val="231F20"/>
          <w:sz w:val="23"/>
        </w:rPr>
        <w:t>thinks</w:t>
      </w:r>
      <w:r>
        <w:rPr>
          <w:color w:val="231F20"/>
          <w:spacing w:val="-16"/>
          <w:sz w:val="23"/>
        </w:rPr>
        <w:t> </w:t>
      </w:r>
      <w:r>
        <w:rPr>
          <w:color w:val="231F20"/>
          <w:sz w:val="23"/>
        </w:rPr>
        <w:t>his</w:t>
      </w:r>
      <w:r>
        <w:rPr>
          <w:color w:val="231F20"/>
          <w:spacing w:val="-17"/>
          <w:sz w:val="23"/>
        </w:rPr>
        <w:t> </w:t>
      </w:r>
      <w:r>
        <w:rPr>
          <w:color w:val="231F20"/>
          <w:sz w:val="23"/>
        </w:rPr>
        <w:t>first</w:t>
      </w:r>
      <w:r>
        <w:rPr>
          <w:color w:val="231F20"/>
          <w:spacing w:val="-17"/>
          <w:sz w:val="23"/>
        </w:rPr>
        <w:t> </w:t>
      </w:r>
      <w:r>
        <w:rPr>
          <w:color w:val="231F20"/>
          <w:sz w:val="23"/>
        </w:rPr>
        <w:t>explanation of the </w:t>
      </w:r>
      <w:r>
        <w:rPr>
          <w:rFonts w:ascii="Cambria" w:hAnsi="Cambria"/>
          <w:i/>
          <w:color w:val="231F20"/>
          <w:sz w:val="23"/>
        </w:rPr>
        <w:t>Gemara </w:t>
      </w:r>
      <w:r>
        <w:rPr>
          <w:color w:val="231F20"/>
          <w:sz w:val="23"/>
        </w:rPr>
        <w:t>is more accurate</w:t>
      </w:r>
      <w:r>
        <w:rPr>
          <w:color w:val="231F20"/>
          <w:spacing w:val="-1"/>
          <w:sz w:val="23"/>
        </w:rPr>
        <w:t> </w:t>
      </w:r>
      <w:r>
        <w:rPr>
          <w:color w:val="231F20"/>
          <w:sz w:val="23"/>
        </w:rPr>
        <w:t>(</w:t>
      </w:r>
      <w:r>
        <w:rPr>
          <w:rFonts w:ascii="Cambria" w:hAnsi="Cambria"/>
          <w:i/>
          <w:color w:val="231F20"/>
          <w:sz w:val="23"/>
        </w:rPr>
        <w:t>Mesivta</w:t>
      </w:r>
      <w:r>
        <w:rPr>
          <w:color w:val="231F20"/>
          <w:sz w:val="23"/>
        </w:rPr>
        <w:t>).</w:t>
      </w:r>
    </w:p>
    <w:p>
      <w:pPr>
        <w:pStyle w:val="BodyText"/>
        <w:rPr>
          <w:sz w:val="30"/>
        </w:rPr>
      </w:pPr>
    </w:p>
    <w:p>
      <w:pPr>
        <w:pStyle w:val="BodyText"/>
        <w:spacing w:before="5"/>
        <w:rPr>
          <w:sz w:val="43"/>
        </w:rPr>
      </w:pPr>
    </w:p>
    <w:p>
      <w:pPr>
        <w:pStyle w:val="Heading1"/>
        <w:spacing w:before="1"/>
        <w:ind w:left="60" w:right="0"/>
      </w:pPr>
      <w:bookmarkStart w:name="_TOC_250029" w:id="9"/>
      <w:bookmarkEnd w:id="9"/>
      <w:r>
        <w:rPr>
          <w:color w:val="231F20"/>
        </w:rPr>
        <w:t>May a Teacher Ask a Student to Tattletale?</w:t>
      </w:r>
    </w:p>
    <w:p>
      <w:pPr>
        <w:pStyle w:val="BodyText"/>
        <w:spacing w:line="266" w:lineRule="auto" w:before="303"/>
        <w:ind w:left="180" w:right="117"/>
        <w:jc w:val="both"/>
      </w:pPr>
      <w:r>
        <w:rPr>
          <w:rFonts w:ascii="Cambria" w:hAnsi="Cambria"/>
          <w:b/>
          <w:color w:val="231F20"/>
          <w:sz w:val="38"/>
        </w:rPr>
        <w:t>A</w:t>
      </w:r>
      <w:r>
        <w:rPr>
          <w:rFonts w:ascii="Cambria" w:hAnsi="Cambria"/>
          <w:b/>
          <w:color w:val="231F20"/>
          <w:spacing w:val="-59"/>
          <w:sz w:val="38"/>
        </w:rPr>
        <w:t> </w:t>
      </w:r>
      <w:r>
        <w:rPr>
          <w:color w:val="231F20"/>
        </w:rPr>
        <w:t>child in the class misbehaved but the teacher was unaware of the </w:t>
      </w:r>
      <w:r>
        <w:rPr>
          <w:color w:val="231F20"/>
          <w:spacing w:val="-5"/>
        </w:rPr>
        <w:t>child’s</w:t>
      </w:r>
      <w:r>
        <w:rPr>
          <w:color w:val="231F20"/>
          <w:spacing w:val="-6"/>
        </w:rPr>
        <w:t> </w:t>
      </w:r>
      <w:r>
        <w:rPr>
          <w:color w:val="231F20"/>
          <w:spacing w:val="-3"/>
        </w:rPr>
        <w:t>identity.</w:t>
      </w:r>
      <w:r>
        <w:rPr>
          <w:color w:val="231F20"/>
          <w:spacing w:val="-5"/>
        </w:rPr>
        <w:t> </w:t>
      </w:r>
      <w:r>
        <w:rPr>
          <w:color w:val="231F20"/>
          <w:spacing w:val="-3"/>
        </w:rPr>
        <w:t>Is</w:t>
      </w:r>
      <w:r>
        <w:rPr>
          <w:color w:val="231F20"/>
          <w:spacing w:val="-5"/>
        </w:rPr>
        <w:t> </w:t>
      </w:r>
      <w:r>
        <w:rPr>
          <w:color w:val="231F20"/>
        </w:rPr>
        <w:t>the</w:t>
      </w:r>
      <w:r>
        <w:rPr>
          <w:color w:val="231F20"/>
          <w:spacing w:val="-5"/>
        </w:rPr>
        <w:t> </w:t>
      </w:r>
      <w:r>
        <w:rPr>
          <w:color w:val="231F20"/>
        </w:rPr>
        <w:t>teacher</w:t>
      </w:r>
      <w:r>
        <w:rPr>
          <w:color w:val="231F20"/>
          <w:spacing w:val="-5"/>
        </w:rPr>
        <w:t> </w:t>
      </w:r>
      <w:r>
        <w:rPr>
          <w:color w:val="231F20"/>
        </w:rPr>
        <w:t>allowed</w:t>
      </w:r>
      <w:r>
        <w:rPr>
          <w:color w:val="231F20"/>
          <w:spacing w:val="-5"/>
        </w:rPr>
        <w:t> </w:t>
      </w:r>
      <w:r>
        <w:rPr>
          <w:color w:val="231F20"/>
        </w:rPr>
        <w:t>to</w:t>
      </w:r>
      <w:r>
        <w:rPr>
          <w:color w:val="231F20"/>
          <w:spacing w:val="-5"/>
        </w:rPr>
        <w:t> </w:t>
      </w:r>
      <w:r>
        <w:rPr>
          <w:color w:val="231F20"/>
          <w:spacing w:val="2"/>
        </w:rPr>
        <w:t>try</w:t>
      </w:r>
      <w:r>
        <w:rPr>
          <w:color w:val="231F20"/>
          <w:spacing w:val="-5"/>
        </w:rPr>
        <w:t> </w:t>
      </w:r>
      <w:r>
        <w:rPr>
          <w:color w:val="231F20"/>
        </w:rPr>
        <w:t>to</w:t>
      </w:r>
      <w:r>
        <w:rPr>
          <w:color w:val="231F20"/>
          <w:spacing w:val="-5"/>
        </w:rPr>
        <w:t> </w:t>
      </w:r>
      <w:r>
        <w:rPr>
          <w:color w:val="231F20"/>
        </w:rPr>
        <w:t>get</w:t>
      </w:r>
      <w:r>
        <w:rPr>
          <w:color w:val="231F20"/>
          <w:spacing w:val="-5"/>
        </w:rPr>
        <w:t> </w:t>
      </w:r>
      <w:r>
        <w:rPr>
          <w:color w:val="231F20"/>
        </w:rPr>
        <w:t>a</w:t>
      </w:r>
      <w:r>
        <w:rPr>
          <w:color w:val="231F20"/>
          <w:spacing w:val="-5"/>
        </w:rPr>
        <w:t> </w:t>
      </w:r>
      <w:r>
        <w:rPr>
          <w:color w:val="231F20"/>
        </w:rPr>
        <w:t>class</w:t>
      </w:r>
      <w:r>
        <w:rPr>
          <w:color w:val="231F20"/>
          <w:spacing w:val="-5"/>
        </w:rPr>
        <w:t> </w:t>
      </w:r>
      <w:r>
        <w:rPr>
          <w:color w:val="231F20"/>
        </w:rPr>
        <w:t>member</w:t>
      </w:r>
      <w:r>
        <w:rPr>
          <w:color w:val="231F20"/>
          <w:spacing w:val="-5"/>
        </w:rPr>
        <w:t> </w:t>
      </w:r>
      <w:r>
        <w:rPr>
          <w:color w:val="231F20"/>
        </w:rPr>
        <w:t>to</w:t>
      </w:r>
    </w:p>
    <w:p>
      <w:pPr>
        <w:pStyle w:val="BodyText"/>
        <w:spacing w:line="316" w:lineRule="auto" w:before="59"/>
        <w:ind w:left="180" w:right="119"/>
        <w:jc w:val="both"/>
      </w:pPr>
      <w:r>
        <w:rPr>
          <w:color w:val="231F20"/>
        </w:rPr>
        <w:t>inform him of the identity of the wrongdoer? Can he ask or demand of someone to come forward and report the misbehavior?</w:t>
      </w:r>
    </w:p>
    <w:p>
      <w:pPr>
        <w:spacing w:before="34"/>
        <w:ind w:left="540" w:right="0" w:firstLine="0"/>
        <w:jc w:val="left"/>
        <w:rPr>
          <w:rFonts w:ascii="Cambria" w:hAnsi="Cambria"/>
          <w:i/>
          <w:sz w:val="23"/>
        </w:rPr>
      </w:pPr>
      <w:r>
        <w:rPr>
          <w:rFonts w:ascii="Cambria" w:hAnsi="Cambria"/>
          <w:i/>
          <w:color w:val="231F20"/>
          <w:spacing w:val="-3"/>
          <w:sz w:val="23"/>
        </w:rPr>
        <w:t>Rav Moshe </w:t>
      </w:r>
      <w:r>
        <w:rPr>
          <w:color w:val="231F20"/>
          <w:sz w:val="23"/>
        </w:rPr>
        <w:t>Feinstein </w:t>
      </w:r>
      <w:r>
        <w:rPr>
          <w:color w:val="231F20"/>
          <w:spacing w:val="-3"/>
          <w:sz w:val="23"/>
        </w:rPr>
        <w:t>(</w:t>
      </w:r>
      <w:r>
        <w:rPr>
          <w:rFonts w:ascii="Cambria" w:hAnsi="Cambria"/>
          <w:i/>
          <w:color w:val="231F20"/>
          <w:spacing w:val="-3"/>
          <w:sz w:val="23"/>
        </w:rPr>
        <w:t>Igros Moshe </w:t>
      </w:r>
      <w:r>
        <w:rPr>
          <w:rFonts w:ascii="Cambria" w:hAnsi="Cambria"/>
          <w:i/>
          <w:color w:val="231F20"/>
          <w:spacing w:val="-8"/>
          <w:sz w:val="23"/>
        </w:rPr>
        <w:t>Yoreh </w:t>
      </w:r>
      <w:r>
        <w:rPr>
          <w:rFonts w:ascii="Cambria" w:hAnsi="Cambria"/>
          <w:i/>
          <w:color w:val="231F20"/>
          <w:spacing w:val="-6"/>
          <w:sz w:val="23"/>
        </w:rPr>
        <w:t>Dei’ah </w:t>
      </w:r>
      <w:r>
        <w:rPr>
          <w:rFonts w:ascii="Cambria" w:hAnsi="Cambria"/>
          <w:i/>
          <w:color w:val="231F20"/>
          <w:sz w:val="23"/>
        </w:rPr>
        <w:t>cheilek </w:t>
      </w:r>
      <w:r>
        <w:rPr>
          <w:color w:val="231F20"/>
          <w:sz w:val="23"/>
        </w:rPr>
        <w:t>2</w:t>
      </w:r>
      <w:r>
        <w:rPr>
          <w:color w:val="231F20"/>
          <w:spacing w:val="29"/>
          <w:sz w:val="23"/>
        </w:rPr>
        <w:t> </w:t>
      </w:r>
      <w:r>
        <w:rPr>
          <w:rFonts w:ascii="Cambria" w:hAnsi="Cambria"/>
          <w:i/>
          <w:color w:val="231F20"/>
          <w:spacing w:val="-4"/>
          <w:sz w:val="23"/>
        </w:rPr>
        <w:t>siman</w:t>
      </w:r>
    </w:p>
    <w:p>
      <w:pPr>
        <w:pStyle w:val="BodyText"/>
        <w:spacing w:line="314" w:lineRule="auto" w:before="84"/>
        <w:ind w:left="180" w:right="117"/>
        <w:jc w:val="both"/>
      </w:pPr>
      <w:r>
        <w:rPr>
          <w:color w:val="231F20"/>
        </w:rPr>
        <w:t>103) writes that it is wrong and unseemly for a teacher to ask or demand of a student to report a fellow student. </w:t>
      </w:r>
      <w:r>
        <w:rPr>
          <w:color w:val="231F20"/>
          <w:spacing w:val="-5"/>
        </w:rPr>
        <w:t>It </w:t>
      </w:r>
      <w:r>
        <w:rPr>
          <w:color w:val="231F20"/>
        </w:rPr>
        <w:t>will lead students to</w:t>
      </w:r>
      <w:r>
        <w:rPr>
          <w:color w:val="231F20"/>
          <w:spacing w:val="-24"/>
        </w:rPr>
        <w:t> </w:t>
      </w:r>
      <w:r>
        <w:rPr>
          <w:color w:val="231F20"/>
        </w:rPr>
        <w:t>disregard</w:t>
      </w:r>
      <w:r>
        <w:rPr>
          <w:color w:val="231F20"/>
          <w:spacing w:val="-22"/>
        </w:rPr>
        <w:t> </w:t>
      </w:r>
      <w:r>
        <w:rPr>
          <w:color w:val="231F20"/>
        </w:rPr>
        <w:t>the</w:t>
      </w:r>
      <w:r>
        <w:rPr>
          <w:color w:val="231F20"/>
          <w:spacing w:val="-22"/>
        </w:rPr>
        <w:t> </w:t>
      </w:r>
      <w:r>
        <w:rPr>
          <w:color w:val="231F20"/>
        </w:rPr>
        <w:t>prohibition</w:t>
      </w:r>
      <w:r>
        <w:rPr>
          <w:color w:val="231F20"/>
          <w:spacing w:val="-22"/>
        </w:rPr>
        <w:t> </w:t>
      </w:r>
      <w:r>
        <w:rPr>
          <w:color w:val="231F20"/>
        </w:rPr>
        <w:t>against</w:t>
      </w:r>
      <w:r>
        <w:rPr>
          <w:color w:val="231F20"/>
          <w:spacing w:val="-24"/>
        </w:rPr>
        <w:t> </w:t>
      </w:r>
      <w:r>
        <w:rPr>
          <w:rFonts w:ascii="Cambria" w:hAnsi="Cambria"/>
          <w:i/>
          <w:color w:val="231F20"/>
        </w:rPr>
        <w:t>lashon</w:t>
      </w:r>
      <w:r>
        <w:rPr>
          <w:rFonts w:ascii="Cambria" w:hAnsi="Cambria"/>
          <w:i/>
          <w:color w:val="231F20"/>
          <w:spacing w:val="-15"/>
        </w:rPr>
        <w:t> </w:t>
      </w:r>
      <w:r>
        <w:rPr>
          <w:rFonts w:ascii="Cambria" w:hAnsi="Cambria"/>
          <w:i/>
          <w:color w:val="231F20"/>
          <w:spacing w:val="-3"/>
        </w:rPr>
        <w:t>hara</w:t>
      </w:r>
      <w:r>
        <w:rPr>
          <w:color w:val="231F20"/>
          <w:spacing w:val="-3"/>
        </w:rPr>
        <w:t>.</w:t>
      </w:r>
      <w:r>
        <w:rPr>
          <w:color w:val="231F20"/>
          <w:spacing w:val="-23"/>
        </w:rPr>
        <w:t> </w:t>
      </w:r>
      <w:r>
        <w:rPr>
          <w:color w:val="231F20"/>
        </w:rPr>
        <w:t>Our</w:t>
      </w:r>
      <w:r>
        <w:rPr>
          <w:color w:val="231F20"/>
          <w:spacing w:val="-23"/>
        </w:rPr>
        <w:t> </w:t>
      </w:r>
      <w:r>
        <w:rPr>
          <w:rFonts w:ascii="Cambria" w:hAnsi="Cambria"/>
          <w:i/>
          <w:color w:val="231F20"/>
        </w:rPr>
        <w:t>Gemara</w:t>
      </w:r>
      <w:r>
        <w:rPr>
          <w:rFonts w:ascii="Cambria" w:hAnsi="Cambria"/>
          <w:i/>
          <w:color w:val="231F20"/>
          <w:spacing w:val="-16"/>
        </w:rPr>
        <w:t> </w:t>
      </w:r>
      <w:r>
        <w:rPr>
          <w:color w:val="231F20"/>
        </w:rPr>
        <w:t>teaches about the importance of preserving dignity and sometimes hiding the identity of the sinner in order to prevent shame. The </w:t>
      </w:r>
      <w:r>
        <w:rPr>
          <w:rFonts w:ascii="Cambria" w:hAnsi="Cambria"/>
          <w:i/>
          <w:color w:val="231F20"/>
          <w:spacing w:val="-3"/>
        </w:rPr>
        <w:t>Gemara  </w:t>
      </w:r>
      <w:r>
        <w:rPr>
          <w:color w:val="231F20"/>
        </w:rPr>
        <w:t>relates that when </w:t>
      </w:r>
      <w:r>
        <w:rPr>
          <w:rFonts w:ascii="Cambria" w:hAnsi="Cambria"/>
          <w:i/>
          <w:color w:val="231F20"/>
          <w:spacing w:val="-3"/>
        </w:rPr>
        <w:t>Hashem </w:t>
      </w:r>
      <w:r>
        <w:rPr>
          <w:color w:val="231F20"/>
        </w:rPr>
        <w:t>told </w:t>
      </w:r>
      <w:r>
        <w:rPr>
          <w:rFonts w:ascii="Cambria" w:hAnsi="Cambria"/>
          <w:i/>
          <w:color w:val="231F20"/>
          <w:spacing w:val="-5"/>
        </w:rPr>
        <w:t>Yehoshua </w:t>
      </w:r>
      <w:r>
        <w:rPr>
          <w:color w:val="231F20"/>
        </w:rPr>
        <w:t>that Jews had sinned by taking from the loot of Jericho, the Almighty did not identify the </w:t>
      </w:r>
      <w:r>
        <w:rPr>
          <w:color w:val="231F20"/>
          <w:spacing w:val="-3"/>
        </w:rPr>
        <w:t>sinner. He </w:t>
      </w:r>
      <w:r>
        <w:rPr>
          <w:color w:val="231F20"/>
        </w:rPr>
        <w:t>merely said, “The Jewish nation has </w:t>
      </w:r>
      <w:r>
        <w:rPr>
          <w:color w:val="231F20"/>
          <w:spacing w:val="-5"/>
        </w:rPr>
        <w:t>sinned.” </w:t>
      </w:r>
      <w:r>
        <w:rPr>
          <w:rFonts w:ascii="Cambria" w:hAnsi="Cambria"/>
          <w:i/>
          <w:color w:val="231F20"/>
          <w:spacing w:val="-5"/>
        </w:rPr>
        <w:t>Yehoshua </w:t>
      </w:r>
      <w:r>
        <w:rPr>
          <w:color w:val="231F20"/>
        </w:rPr>
        <w:t>asked, “Who did it?” </w:t>
      </w:r>
      <w:r>
        <w:rPr>
          <w:rFonts w:ascii="Cambria" w:hAnsi="Cambria"/>
          <w:i/>
          <w:color w:val="231F20"/>
          <w:spacing w:val="-3"/>
        </w:rPr>
        <w:t>Hashem </w:t>
      </w:r>
      <w:r>
        <w:rPr>
          <w:color w:val="231F20"/>
        </w:rPr>
        <w:t>responded, </w:t>
      </w:r>
      <w:r>
        <w:rPr>
          <w:color w:val="231F20"/>
          <w:spacing w:val="-12"/>
        </w:rPr>
        <w:t>“Am </w:t>
      </w:r>
      <w:r>
        <w:rPr>
          <w:color w:val="231F20"/>
        </w:rPr>
        <w:t>I a talebearer? Will</w:t>
      </w:r>
      <w:r>
        <w:rPr>
          <w:color w:val="231F20"/>
          <w:spacing w:val="13"/>
        </w:rPr>
        <w:t> </w:t>
      </w:r>
      <w:r>
        <w:rPr>
          <w:color w:val="231F20"/>
        </w:rPr>
        <w:t>I</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run to report a person to authorities? </w:t>
      </w:r>
      <w:r>
        <w:rPr>
          <w:color w:val="231F20"/>
          <w:spacing w:val="-11"/>
        </w:rPr>
        <w:t>You </w:t>
      </w:r>
      <w:r>
        <w:rPr>
          <w:color w:val="231F20"/>
        </w:rPr>
        <w:t>can figure it out through a </w:t>
      </w:r>
      <w:r>
        <w:rPr>
          <w:color w:val="231F20"/>
          <w:spacing w:val="-6"/>
        </w:rPr>
        <w:t>lottery.” </w:t>
      </w:r>
      <w:r>
        <w:rPr>
          <w:color w:val="231F20"/>
        </w:rPr>
        <w:t>A</w:t>
      </w:r>
      <w:r>
        <w:rPr>
          <w:color w:val="231F20"/>
          <w:spacing w:val="-5"/>
        </w:rPr>
        <w:t> </w:t>
      </w:r>
      <w:r>
        <w:rPr>
          <w:color w:val="231F20"/>
        </w:rPr>
        <w:t>teacher</w:t>
      </w:r>
      <w:r>
        <w:rPr>
          <w:color w:val="231F20"/>
          <w:spacing w:val="-5"/>
        </w:rPr>
        <w:t> </w:t>
      </w:r>
      <w:r>
        <w:rPr>
          <w:color w:val="231F20"/>
        </w:rPr>
        <w:t>therefore</w:t>
      </w:r>
      <w:r>
        <w:rPr>
          <w:color w:val="231F20"/>
          <w:spacing w:val="-6"/>
        </w:rPr>
        <w:t> </w:t>
      </w:r>
      <w:r>
        <w:rPr>
          <w:color w:val="231F20"/>
        </w:rPr>
        <w:t>should</w:t>
      </w:r>
      <w:r>
        <w:rPr>
          <w:color w:val="231F20"/>
          <w:spacing w:val="-5"/>
        </w:rPr>
        <w:t> </w:t>
      </w:r>
      <w:r>
        <w:rPr>
          <w:color w:val="231F20"/>
        </w:rPr>
        <w:t>act</w:t>
      </w:r>
      <w:r>
        <w:rPr>
          <w:color w:val="231F20"/>
          <w:spacing w:val="-5"/>
        </w:rPr>
        <w:t> </w:t>
      </w:r>
      <w:r>
        <w:rPr>
          <w:color w:val="231F20"/>
        </w:rPr>
        <w:t>like</w:t>
      </w:r>
      <w:r>
        <w:rPr>
          <w:color w:val="231F20"/>
          <w:spacing w:val="-6"/>
        </w:rPr>
        <w:t> </w:t>
      </w:r>
      <w:r>
        <w:rPr>
          <w:color w:val="231F20"/>
        </w:rPr>
        <w:t>the</w:t>
      </w:r>
      <w:r>
        <w:rPr>
          <w:color w:val="231F20"/>
          <w:spacing w:val="-5"/>
        </w:rPr>
        <w:t> </w:t>
      </w:r>
      <w:r>
        <w:rPr>
          <w:color w:val="231F20"/>
        </w:rPr>
        <w:t>Almighty</w:t>
      </w:r>
      <w:r>
        <w:rPr>
          <w:color w:val="231F20"/>
          <w:spacing w:val="-5"/>
        </w:rPr>
        <w:t> </w:t>
      </w:r>
      <w:r>
        <w:rPr>
          <w:color w:val="231F20"/>
        </w:rPr>
        <w:t>and</w:t>
      </w:r>
      <w:r>
        <w:rPr>
          <w:color w:val="231F20"/>
          <w:spacing w:val="-5"/>
        </w:rPr>
        <w:t> </w:t>
      </w:r>
      <w:r>
        <w:rPr>
          <w:color w:val="231F20"/>
        </w:rPr>
        <w:t>should not pressure a student to report the misdeeds of another</w:t>
      </w:r>
      <w:r>
        <w:rPr>
          <w:color w:val="231F20"/>
          <w:spacing w:val="39"/>
        </w:rPr>
        <w:t> </w:t>
      </w:r>
      <w:r>
        <w:rPr>
          <w:color w:val="231F20"/>
        </w:rPr>
        <w:t>student.</w:t>
      </w:r>
    </w:p>
    <w:p>
      <w:pPr>
        <w:pStyle w:val="BodyText"/>
        <w:spacing w:line="314" w:lineRule="auto" w:before="34"/>
        <w:ind w:left="179" w:right="116" w:firstLine="360"/>
        <w:jc w:val="both"/>
      </w:pPr>
      <w:r>
        <w:rPr>
          <w:rFonts w:ascii="Cambria" w:hAnsi="Cambria"/>
          <w:i/>
          <w:color w:val="231F20"/>
          <w:spacing w:val="-4"/>
        </w:rPr>
        <w:t>Shu”t </w:t>
      </w:r>
      <w:r>
        <w:rPr>
          <w:rFonts w:ascii="Cambria" w:hAnsi="Cambria"/>
          <w:i/>
          <w:color w:val="231F20"/>
        </w:rPr>
        <w:t>Shevet Halevi </w:t>
      </w:r>
      <w:r>
        <w:rPr>
          <w:color w:val="231F20"/>
        </w:rPr>
        <w:t>(</w:t>
      </w:r>
      <w:r>
        <w:rPr>
          <w:rFonts w:ascii="Cambria" w:hAnsi="Cambria"/>
          <w:i/>
          <w:color w:val="231F20"/>
        </w:rPr>
        <w:t>cheilek </w:t>
      </w:r>
      <w:r>
        <w:rPr>
          <w:color w:val="231F20"/>
        </w:rPr>
        <w:t>9 </w:t>
      </w:r>
      <w:r>
        <w:rPr>
          <w:rFonts w:ascii="Cambria" w:hAnsi="Cambria"/>
          <w:i/>
          <w:color w:val="231F20"/>
          <w:spacing w:val="-3"/>
        </w:rPr>
        <w:t>siman </w:t>
      </w:r>
      <w:r>
        <w:rPr>
          <w:color w:val="231F20"/>
        </w:rPr>
        <w:t>34) seems to disagree. </w:t>
      </w:r>
      <w:r>
        <w:rPr>
          <w:color w:val="231F20"/>
          <w:spacing w:val="-3"/>
        </w:rPr>
        <w:t>He </w:t>
      </w:r>
      <w:r>
        <w:rPr>
          <w:color w:val="231F20"/>
        </w:rPr>
        <w:t>writes</w:t>
      </w:r>
      <w:r>
        <w:rPr>
          <w:color w:val="231F20"/>
          <w:spacing w:val="-15"/>
        </w:rPr>
        <w:t> </w:t>
      </w:r>
      <w:r>
        <w:rPr>
          <w:color w:val="231F20"/>
        </w:rPr>
        <w:t>that</w:t>
      </w:r>
      <w:r>
        <w:rPr>
          <w:color w:val="231F20"/>
          <w:spacing w:val="-14"/>
        </w:rPr>
        <w:t> </w:t>
      </w:r>
      <w:r>
        <w:rPr>
          <w:color w:val="231F20"/>
        </w:rPr>
        <w:t>it</w:t>
      </w:r>
      <w:r>
        <w:rPr>
          <w:color w:val="231F20"/>
          <w:spacing w:val="-15"/>
        </w:rPr>
        <w:t> </w:t>
      </w:r>
      <w:r>
        <w:rPr>
          <w:color w:val="231F20"/>
        </w:rPr>
        <w:t>is</w:t>
      </w:r>
      <w:r>
        <w:rPr>
          <w:color w:val="231F20"/>
          <w:spacing w:val="-14"/>
        </w:rPr>
        <w:t> </w:t>
      </w:r>
      <w:r>
        <w:rPr>
          <w:color w:val="231F20"/>
        </w:rPr>
        <w:t>necessary</w:t>
      </w:r>
      <w:r>
        <w:rPr>
          <w:color w:val="231F20"/>
          <w:spacing w:val="-15"/>
        </w:rPr>
        <w:t> </w:t>
      </w:r>
      <w:r>
        <w:rPr>
          <w:color w:val="231F20"/>
        </w:rPr>
        <w:t>for</w:t>
      </w:r>
      <w:r>
        <w:rPr>
          <w:color w:val="231F20"/>
          <w:spacing w:val="-14"/>
        </w:rPr>
        <w:t> </w:t>
      </w:r>
      <w:r>
        <w:rPr>
          <w:color w:val="231F20"/>
        </w:rPr>
        <w:t>the</w:t>
      </w:r>
      <w:r>
        <w:rPr>
          <w:color w:val="231F20"/>
          <w:spacing w:val="-15"/>
        </w:rPr>
        <w:t> </w:t>
      </w:r>
      <w:r>
        <w:rPr>
          <w:color w:val="231F20"/>
        </w:rPr>
        <w:t>teacher</w:t>
      </w:r>
      <w:r>
        <w:rPr>
          <w:color w:val="231F20"/>
          <w:spacing w:val="-14"/>
        </w:rPr>
        <w:t> </w:t>
      </w:r>
      <w:r>
        <w:rPr>
          <w:color w:val="231F20"/>
        </w:rPr>
        <w:t>to</w:t>
      </w:r>
      <w:r>
        <w:rPr>
          <w:color w:val="231F20"/>
          <w:spacing w:val="-15"/>
        </w:rPr>
        <w:t> </w:t>
      </w:r>
      <w:r>
        <w:rPr>
          <w:color w:val="231F20"/>
        </w:rPr>
        <w:t>discover</w:t>
      </w:r>
      <w:r>
        <w:rPr>
          <w:color w:val="231F20"/>
          <w:spacing w:val="-14"/>
        </w:rPr>
        <w:t> </w:t>
      </w:r>
      <w:r>
        <w:rPr>
          <w:color w:val="231F20"/>
        </w:rPr>
        <w:t>who</w:t>
      </w:r>
      <w:r>
        <w:rPr>
          <w:color w:val="231F20"/>
          <w:spacing w:val="-15"/>
        </w:rPr>
        <w:t> </w:t>
      </w:r>
      <w:r>
        <w:rPr>
          <w:color w:val="231F20"/>
        </w:rPr>
        <w:t>misbehaved in order to educate him. </w:t>
      </w:r>
      <w:r>
        <w:rPr>
          <w:color w:val="231F20"/>
          <w:spacing w:val="-5"/>
        </w:rPr>
        <w:t>It </w:t>
      </w:r>
      <w:r>
        <w:rPr>
          <w:color w:val="231F20"/>
        </w:rPr>
        <w:t>is part of the </w:t>
      </w:r>
      <w:r>
        <w:rPr>
          <w:rFonts w:ascii="Cambria" w:hAnsi="Cambria"/>
          <w:i/>
          <w:color w:val="231F20"/>
        </w:rPr>
        <w:t>mitzvah </w:t>
      </w:r>
      <w:r>
        <w:rPr>
          <w:color w:val="231F20"/>
        </w:rPr>
        <w:t>of </w:t>
      </w:r>
      <w:r>
        <w:rPr>
          <w:rFonts w:ascii="Cambria" w:hAnsi="Cambria"/>
          <w:i/>
          <w:color w:val="231F20"/>
          <w:spacing w:val="-3"/>
        </w:rPr>
        <w:t>chinuch</w:t>
      </w:r>
      <w:r>
        <w:rPr>
          <w:color w:val="231F20"/>
          <w:spacing w:val="-3"/>
        </w:rPr>
        <w:t>. </w:t>
      </w:r>
      <w:r>
        <w:rPr>
          <w:color w:val="231F20"/>
          <w:spacing w:val="-5"/>
        </w:rPr>
        <w:t>It </w:t>
      </w:r>
      <w:r>
        <w:rPr>
          <w:color w:val="231F20"/>
        </w:rPr>
        <w:t>is</w:t>
      </w:r>
      <w:r>
        <w:rPr>
          <w:color w:val="231F20"/>
          <w:spacing w:val="-31"/>
        </w:rPr>
        <w:t> </w:t>
      </w:r>
      <w:r>
        <w:rPr>
          <w:color w:val="231F20"/>
        </w:rPr>
        <w:t>not </w:t>
      </w:r>
      <w:r>
        <w:rPr>
          <w:rFonts w:ascii="Cambria" w:hAnsi="Cambria"/>
          <w:i/>
          <w:color w:val="231F20"/>
        </w:rPr>
        <w:t>lashon</w:t>
      </w:r>
      <w:r>
        <w:rPr>
          <w:rFonts w:ascii="Cambria" w:hAnsi="Cambria"/>
          <w:i/>
          <w:color w:val="231F20"/>
          <w:spacing w:val="-16"/>
        </w:rPr>
        <w:t> </w:t>
      </w:r>
      <w:r>
        <w:rPr>
          <w:rFonts w:ascii="Cambria" w:hAnsi="Cambria"/>
          <w:i/>
          <w:color w:val="231F20"/>
          <w:spacing w:val="-3"/>
        </w:rPr>
        <w:t>hara</w:t>
      </w:r>
      <w:r>
        <w:rPr>
          <w:rFonts w:ascii="Cambria" w:hAnsi="Cambria"/>
          <w:i/>
          <w:color w:val="231F20"/>
          <w:spacing w:val="-16"/>
        </w:rPr>
        <w:t> </w:t>
      </w:r>
      <w:r>
        <w:rPr>
          <w:color w:val="231F20"/>
        </w:rPr>
        <w:t>to</w:t>
      </w:r>
      <w:r>
        <w:rPr>
          <w:color w:val="231F20"/>
          <w:spacing w:val="-22"/>
        </w:rPr>
        <w:t> </w:t>
      </w:r>
      <w:r>
        <w:rPr>
          <w:color w:val="231F20"/>
        </w:rPr>
        <w:t>inform</w:t>
      </w:r>
      <w:r>
        <w:rPr>
          <w:color w:val="231F20"/>
          <w:spacing w:val="-23"/>
        </w:rPr>
        <w:t> </w:t>
      </w:r>
      <w:r>
        <w:rPr>
          <w:color w:val="231F20"/>
        </w:rPr>
        <w:t>a</w:t>
      </w:r>
      <w:r>
        <w:rPr>
          <w:color w:val="231F20"/>
          <w:spacing w:val="-22"/>
        </w:rPr>
        <w:t> </w:t>
      </w:r>
      <w:r>
        <w:rPr>
          <w:color w:val="231F20"/>
        </w:rPr>
        <w:t>teacher</w:t>
      </w:r>
      <w:r>
        <w:rPr>
          <w:color w:val="231F20"/>
          <w:spacing w:val="-23"/>
        </w:rPr>
        <w:t> </w:t>
      </w:r>
      <w:r>
        <w:rPr>
          <w:color w:val="231F20"/>
        </w:rPr>
        <w:t>of</w:t>
      </w:r>
      <w:r>
        <w:rPr>
          <w:color w:val="231F20"/>
          <w:spacing w:val="-22"/>
        </w:rPr>
        <w:t> </w:t>
      </w:r>
      <w:r>
        <w:rPr>
          <w:color w:val="231F20"/>
        </w:rPr>
        <w:t>the</w:t>
      </w:r>
      <w:r>
        <w:rPr>
          <w:color w:val="231F20"/>
          <w:spacing w:val="-23"/>
        </w:rPr>
        <w:t> </w:t>
      </w:r>
      <w:r>
        <w:rPr>
          <w:color w:val="231F20"/>
        </w:rPr>
        <w:t>misbehavior</w:t>
      </w:r>
      <w:r>
        <w:rPr>
          <w:color w:val="231F20"/>
          <w:spacing w:val="-22"/>
        </w:rPr>
        <w:t> </w:t>
      </w:r>
      <w:r>
        <w:rPr>
          <w:color w:val="231F20"/>
        </w:rPr>
        <w:t>of</w:t>
      </w:r>
      <w:r>
        <w:rPr>
          <w:color w:val="231F20"/>
          <w:spacing w:val="-23"/>
        </w:rPr>
        <w:t> </w:t>
      </w:r>
      <w:r>
        <w:rPr>
          <w:color w:val="231F20"/>
        </w:rPr>
        <w:t>a</w:t>
      </w:r>
      <w:r>
        <w:rPr>
          <w:color w:val="231F20"/>
          <w:spacing w:val="-22"/>
        </w:rPr>
        <w:t> </w:t>
      </w:r>
      <w:r>
        <w:rPr>
          <w:color w:val="231F20"/>
        </w:rPr>
        <w:t>student</w:t>
      </w:r>
      <w:r>
        <w:rPr>
          <w:color w:val="231F20"/>
          <w:spacing w:val="-23"/>
        </w:rPr>
        <w:t> </w:t>
      </w:r>
      <w:r>
        <w:rPr>
          <w:color w:val="231F20"/>
        </w:rPr>
        <w:t>so</w:t>
      </w:r>
      <w:r>
        <w:rPr>
          <w:color w:val="231F20"/>
          <w:spacing w:val="-23"/>
        </w:rPr>
        <w:t> </w:t>
      </w:r>
      <w:r>
        <w:rPr>
          <w:color w:val="231F20"/>
        </w:rPr>
        <w:t>that the</w:t>
      </w:r>
      <w:r>
        <w:rPr>
          <w:color w:val="231F20"/>
          <w:spacing w:val="-18"/>
        </w:rPr>
        <w:t> </w:t>
      </w:r>
      <w:r>
        <w:rPr>
          <w:color w:val="231F20"/>
        </w:rPr>
        <w:t>student</w:t>
      </w:r>
      <w:r>
        <w:rPr>
          <w:color w:val="231F20"/>
          <w:spacing w:val="-17"/>
        </w:rPr>
        <w:t> </w:t>
      </w:r>
      <w:r>
        <w:rPr>
          <w:color w:val="231F20"/>
        </w:rPr>
        <w:t>may</w:t>
      </w:r>
      <w:r>
        <w:rPr>
          <w:color w:val="231F20"/>
          <w:spacing w:val="-17"/>
        </w:rPr>
        <w:t> </w:t>
      </w:r>
      <w:r>
        <w:rPr>
          <w:color w:val="231F20"/>
        </w:rPr>
        <w:t>be</w:t>
      </w:r>
      <w:r>
        <w:rPr>
          <w:color w:val="231F20"/>
          <w:spacing w:val="-17"/>
        </w:rPr>
        <w:t> </w:t>
      </w:r>
      <w:r>
        <w:rPr>
          <w:color w:val="231F20"/>
        </w:rPr>
        <w:t>disciplined.</w:t>
      </w:r>
      <w:r>
        <w:rPr>
          <w:color w:val="231F20"/>
          <w:spacing w:val="-17"/>
        </w:rPr>
        <w:t> </w:t>
      </w:r>
      <w:r>
        <w:rPr>
          <w:rFonts w:ascii="Cambria" w:hAnsi="Cambria"/>
          <w:i/>
          <w:color w:val="231F20"/>
        </w:rPr>
        <w:t>Shevet</w:t>
      </w:r>
      <w:r>
        <w:rPr>
          <w:rFonts w:ascii="Cambria" w:hAnsi="Cambria"/>
          <w:i/>
          <w:color w:val="231F20"/>
          <w:spacing w:val="-10"/>
        </w:rPr>
        <w:t> </w:t>
      </w:r>
      <w:r>
        <w:rPr>
          <w:rFonts w:ascii="Cambria" w:hAnsi="Cambria"/>
          <w:i/>
          <w:color w:val="231F20"/>
        </w:rPr>
        <w:t>Halevi</w:t>
      </w:r>
      <w:r>
        <w:rPr>
          <w:rFonts w:ascii="Cambria" w:hAnsi="Cambria"/>
          <w:i/>
          <w:color w:val="231F20"/>
          <w:spacing w:val="-10"/>
        </w:rPr>
        <w:t> </w:t>
      </w:r>
      <w:r>
        <w:rPr>
          <w:color w:val="231F20"/>
        </w:rPr>
        <w:t>points</w:t>
      </w:r>
      <w:r>
        <w:rPr>
          <w:color w:val="231F20"/>
          <w:spacing w:val="-17"/>
        </w:rPr>
        <w:t> </w:t>
      </w:r>
      <w:r>
        <w:rPr>
          <w:color w:val="231F20"/>
        </w:rPr>
        <w:t>out,</w:t>
      </w:r>
      <w:r>
        <w:rPr>
          <w:color w:val="231F20"/>
          <w:spacing w:val="-17"/>
        </w:rPr>
        <w:t> </w:t>
      </w:r>
      <w:r>
        <w:rPr>
          <w:color w:val="231F20"/>
        </w:rPr>
        <w:t>though,</w:t>
      </w:r>
      <w:r>
        <w:rPr>
          <w:color w:val="231F20"/>
          <w:spacing w:val="-17"/>
        </w:rPr>
        <w:t> </w:t>
      </w:r>
      <w:r>
        <w:rPr>
          <w:color w:val="231F20"/>
        </w:rPr>
        <w:t>that just as our </w:t>
      </w:r>
      <w:r>
        <w:rPr>
          <w:rFonts w:ascii="Cambria" w:hAnsi="Cambria"/>
          <w:i/>
          <w:color w:val="231F20"/>
        </w:rPr>
        <w:t>Gemara </w:t>
      </w:r>
      <w:r>
        <w:rPr>
          <w:color w:val="231F20"/>
        </w:rPr>
        <w:t>taught about </w:t>
      </w:r>
      <w:r>
        <w:rPr>
          <w:color w:val="231F20"/>
          <w:spacing w:val="-3"/>
        </w:rPr>
        <w:t>dignity, </w:t>
      </w:r>
      <w:r>
        <w:rPr>
          <w:color w:val="231F20"/>
        </w:rPr>
        <w:t>the teacher should </w:t>
      </w:r>
      <w:r>
        <w:rPr>
          <w:color w:val="231F20"/>
          <w:spacing w:val="2"/>
        </w:rPr>
        <w:t>try </w:t>
      </w:r>
      <w:r>
        <w:rPr>
          <w:color w:val="231F20"/>
        </w:rPr>
        <w:t>and preserve the dignity of the student who misbehaved. </w:t>
      </w:r>
      <w:r>
        <w:rPr>
          <w:color w:val="231F20"/>
          <w:spacing w:val="-3"/>
        </w:rPr>
        <w:t>He </w:t>
      </w:r>
      <w:r>
        <w:rPr>
          <w:color w:val="231F20"/>
        </w:rPr>
        <w:t>should not ask for a public report. </w:t>
      </w:r>
      <w:r>
        <w:rPr>
          <w:color w:val="231F20"/>
          <w:spacing w:val="-3"/>
        </w:rPr>
        <w:t>Rather, </w:t>
      </w:r>
      <w:r>
        <w:rPr>
          <w:color w:val="231F20"/>
        </w:rPr>
        <w:t>the student should tell him in private who misbehaved. </w:t>
      </w:r>
      <w:r>
        <w:rPr>
          <w:rFonts w:ascii="Cambria" w:hAnsi="Cambria"/>
          <w:i/>
          <w:color w:val="231F20"/>
          <w:spacing w:val="-3"/>
        </w:rPr>
        <w:t>Rav </w:t>
      </w:r>
      <w:r>
        <w:rPr>
          <w:color w:val="231F20"/>
        </w:rPr>
        <w:t>Zilberstein adds that even if one feels that</w:t>
      </w:r>
      <w:r>
        <w:rPr>
          <w:color w:val="231F20"/>
          <w:spacing w:val="-32"/>
        </w:rPr>
        <w:t> </w:t>
      </w:r>
      <w:r>
        <w:rPr>
          <w:color w:val="231F20"/>
        </w:rPr>
        <w:t>the student can report the misdeed, it is best for the teacher to have the student merely hint </w:t>
      </w:r>
      <w:r>
        <w:rPr>
          <w:color w:val="231F20"/>
          <w:spacing w:val="-3"/>
        </w:rPr>
        <w:t>at </w:t>
      </w:r>
      <w:r>
        <w:rPr>
          <w:color w:val="231F20"/>
        </w:rPr>
        <w:t>the identity and not state it </w:t>
      </w:r>
      <w:r>
        <w:rPr>
          <w:color w:val="231F20"/>
          <w:spacing w:val="-3"/>
        </w:rPr>
        <w:t>explicitly. </w:t>
      </w:r>
      <w:r>
        <w:rPr>
          <w:rFonts w:ascii="Cambria" w:hAnsi="Cambria"/>
          <w:i/>
          <w:color w:val="231F20"/>
        </w:rPr>
        <w:t>Chafetz </w:t>
      </w:r>
      <w:r>
        <w:rPr>
          <w:rFonts w:ascii="Cambria" w:hAnsi="Cambria"/>
          <w:i/>
          <w:color w:val="231F20"/>
        </w:rPr>
        <w:t>Chaim </w:t>
      </w:r>
      <w:r>
        <w:rPr>
          <w:color w:val="231F20"/>
          <w:spacing w:val="-3"/>
        </w:rPr>
        <w:t>(</w:t>
      </w:r>
      <w:r>
        <w:rPr>
          <w:rFonts w:ascii="Cambria" w:hAnsi="Cambria"/>
          <w:i/>
          <w:color w:val="231F20"/>
          <w:spacing w:val="-3"/>
        </w:rPr>
        <w:t>Hilchos </w:t>
      </w:r>
      <w:r>
        <w:rPr>
          <w:rFonts w:ascii="Cambria" w:hAnsi="Cambria"/>
          <w:i/>
          <w:color w:val="231F20"/>
        </w:rPr>
        <w:t>Lashon </w:t>
      </w:r>
      <w:r>
        <w:rPr>
          <w:rFonts w:ascii="Cambria" w:hAnsi="Cambria"/>
          <w:i/>
          <w:color w:val="231F20"/>
          <w:spacing w:val="-5"/>
        </w:rPr>
        <w:t>Hara </w:t>
      </w:r>
      <w:r>
        <w:rPr>
          <w:rFonts w:ascii="Cambria" w:hAnsi="Cambria"/>
          <w:i/>
          <w:color w:val="231F20"/>
        </w:rPr>
        <w:t>kelal </w:t>
      </w:r>
      <w:r>
        <w:rPr>
          <w:color w:val="231F20"/>
        </w:rPr>
        <w:t>10 </w:t>
      </w:r>
      <w:r>
        <w:rPr>
          <w:rFonts w:ascii="Cambria" w:hAnsi="Cambria"/>
          <w:i/>
          <w:color w:val="231F20"/>
          <w:spacing w:val="-8"/>
        </w:rPr>
        <w:t>Be’eir </w:t>
      </w:r>
      <w:r>
        <w:rPr>
          <w:rFonts w:ascii="Cambria" w:hAnsi="Cambria"/>
          <w:i/>
          <w:color w:val="231F20"/>
          <w:spacing w:val="-3"/>
        </w:rPr>
        <w:t>Mayim </w:t>
      </w:r>
      <w:r>
        <w:rPr>
          <w:rFonts w:ascii="Cambria" w:hAnsi="Cambria"/>
          <w:i/>
          <w:color w:val="231F20"/>
        </w:rPr>
        <w:t>Chaim </w:t>
      </w:r>
      <w:r>
        <w:rPr>
          <w:color w:val="231F20"/>
        </w:rPr>
        <w:t>entry</w:t>
      </w:r>
      <w:r>
        <w:rPr>
          <w:color w:val="231F20"/>
          <w:spacing w:val="-31"/>
        </w:rPr>
        <w:t> </w:t>
      </w:r>
      <w:r>
        <w:rPr>
          <w:color w:val="231F20"/>
        </w:rPr>
        <w:t>11) proves from our </w:t>
      </w:r>
      <w:r>
        <w:rPr>
          <w:rFonts w:ascii="Cambria" w:hAnsi="Cambria"/>
          <w:i/>
          <w:color w:val="231F20"/>
        </w:rPr>
        <w:t>Gemara </w:t>
      </w:r>
      <w:r>
        <w:rPr>
          <w:color w:val="231F20"/>
        </w:rPr>
        <w:t>that when there is a way to determine the information without an explicit statement, the roundabout way is preferable. </w:t>
      </w:r>
      <w:r>
        <w:rPr>
          <w:rFonts w:ascii="Cambria" w:hAnsi="Cambria"/>
          <w:i/>
          <w:color w:val="231F20"/>
          <w:spacing w:val="-3"/>
        </w:rPr>
        <w:t>Hashem </w:t>
      </w:r>
      <w:r>
        <w:rPr>
          <w:color w:val="231F20"/>
        </w:rPr>
        <w:t>refused to relay </w:t>
      </w:r>
      <w:r>
        <w:rPr>
          <w:rFonts w:ascii="Cambria" w:hAnsi="Cambria"/>
          <w:i/>
          <w:color w:val="231F20"/>
          <w:spacing w:val="-9"/>
        </w:rPr>
        <w:t>Achan’s </w:t>
      </w:r>
      <w:r>
        <w:rPr>
          <w:color w:val="231F20"/>
        </w:rPr>
        <w:t>name to </w:t>
      </w:r>
      <w:r>
        <w:rPr>
          <w:rFonts w:ascii="Cambria" w:hAnsi="Cambria"/>
          <w:i/>
          <w:color w:val="231F20"/>
          <w:spacing w:val="-5"/>
        </w:rPr>
        <w:t>Yehoshua</w:t>
      </w:r>
      <w:r>
        <w:rPr>
          <w:color w:val="231F20"/>
          <w:spacing w:val="-5"/>
        </w:rPr>
        <w:t>. It </w:t>
      </w:r>
      <w:r>
        <w:rPr>
          <w:color w:val="231F20"/>
        </w:rPr>
        <w:t>would not have been </w:t>
      </w:r>
      <w:r>
        <w:rPr>
          <w:rFonts w:ascii="Cambria" w:hAnsi="Cambria"/>
          <w:i/>
          <w:color w:val="231F20"/>
        </w:rPr>
        <w:t>lashon </w:t>
      </w:r>
      <w:r>
        <w:rPr>
          <w:rFonts w:ascii="Cambria" w:hAnsi="Cambria"/>
          <w:i/>
          <w:color w:val="231F20"/>
          <w:spacing w:val="-3"/>
        </w:rPr>
        <w:t>hara </w:t>
      </w:r>
      <w:r>
        <w:rPr>
          <w:color w:val="231F20"/>
        </w:rPr>
        <w:t>for </w:t>
      </w:r>
      <w:r>
        <w:rPr>
          <w:rFonts w:ascii="Cambria" w:hAnsi="Cambria"/>
          <w:i/>
          <w:color w:val="231F20"/>
          <w:spacing w:val="-3"/>
        </w:rPr>
        <w:t>Hashem </w:t>
      </w:r>
      <w:r>
        <w:rPr>
          <w:color w:val="231F20"/>
        </w:rPr>
        <w:t>to inform </w:t>
      </w:r>
      <w:r>
        <w:rPr>
          <w:rFonts w:ascii="Cambria" w:hAnsi="Cambria"/>
          <w:i/>
          <w:color w:val="231F20"/>
          <w:spacing w:val="-5"/>
        </w:rPr>
        <w:t>Yehoshua </w:t>
      </w:r>
      <w:r>
        <w:rPr>
          <w:color w:val="231F20"/>
        </w:rPr>
        <w:t>that </w:t>
      </w:r>
      <w:r>
        <w:rPr>
          <w:rFonts w:ascii="Cambria" w:hAnsi="Cambria"/>
          <w:i/>
          <w:color w:val="231F20"/>
          <w:spacing w:val="-4"/>
        </w:rPr>
        <w:t>Achan </w:t>
      </w:r>
      <w:r>
        <w:rPr>
          <w:color w:val="231F20"/>
        </w:rPr>
        <w:t>had taken from the loot of Jericho as such information was</w:t>
      </w:r>
      <w:r>
        <w:rPr>
          <w:color w:val="231F20"/>
          <w:spacing w:val="-6"/>
        </w:rPr>
        <w:t> </w:t>
      </w:r>
      <w:r>
        <w:rPr>
          <w:color w:val="231F20"/>
        </w:rPr>
        <w:t>required</w:t>
      </w:r>
      <w:r>
        <w:rPr>
          <w:color w:val="231F20"/>
          <w:spacing w:val="-5"/>
        </w:rPr>
        <w:t> </w:t>
      </w:r>
      <w:r>
        <w:rPr>
          <w:color w:val="231F20"/>
        </w:rPr>
        <w:t>to</w:t>
      </w:r>
      <w:r>
        <w:rPr>
          <w:color w:val="231F20"/>
          <w:spacing w:val="-5"/>
        </w:rPr>
        <w:t> </w:t>
      </w:r>
      <w:r>
        <w:rPr>
          <w:color w:val="231F20"/>
        </w:rPr>
        <w:t>save</w:t>
      </w:r>
      <w:r>
        <w:rPr>
          <w:color w:val="231F20"/>
          <w:spacing w:val="-5"/>
        </w:rPr>
        <w:t> </w:t>
      </w:r>
      <w:r>
        <w:rPr>
          <w:color w:val="231F20"/>
        </w:rPr>
        <w:t>the</w:t>
      </w:r>
      <w:r>
        <w:rPr>
          <w:color w:val="231F20"/>
          <w:spacing w:val="-5"/>
        </w:rPr>
        <w:t> </w:t>
      </w:r>
      <w:r>
        <w:rPr>
          <w:color w:val="231F20"/>
        </w:rPr>
        <w:t>Jewish</w:t>
      </w:r>
      <w:r>
        <w:rPr>
          <w:color w:val="231F20"/>
          <w:spacing w:val="-5"/>
        </w:rPr>
        <w:t> </w:t>
      </w:r>
      <w:r>
        <w:rPr>
          <w:color w:val="231F20"/>
        </w:rPr>
        <w:t>nation.</w:t>
      </w:r>
      <w:r>
        <w:rPr>
          <w:color w:val="231F20"/>
          <w:spacing w:val="-5"/>
        </w:rPr>
        <w:t> </w:t>
      </w:r>
      <w:r>
        <w:rPr>
          <w:color w:val="231F20"/>
          <w:spacing w:val="-4"/>
        </w:rPr>
        <w:t>However,</w:t>
      </w:r>
      <w:r>
        <w:rPr>
          <w:color w:val="231F20"/>
          <w:spacing w:val="-5"/>
        </w:rPr>
        <w:t> </w:t>
      </w:r>
      <w:r>
        <w:rPr>
          <w:color w:val="231F20"/>
        </w:rPr>
        <w:t>since</w:t>
      </w:r>
      <w:r>
        <w:rPr>
          <w:color w:val="231F20"/>
          <w:spacing w:val="-5"/>
        </w:rPr>
        <w:t> </w:t>
      </w:r>
      <w:r>
        <w:rPr>
          <w:color w:val="231F20"/>
        </w:rPr>
        <w:t>the</w:t>
      </w:r>
      <w:r>
        <w:rPr>
          <w:color w:val="231F20"/>
          <w:spacing w:val="-5"/>
        </w:rPr>
        <w:t> </w:t>
      </w:r>
      <w:r>
        <w:rPr>
          <w:color w:val="231F20"/>
        </w:rPr>
        <w:t>option</w:t>
      </w:r>
      <w:r>
        <w:rPr>
          <w:color w:val="231F20"/>
          <w:spacing w:val="-5"/>
        </w:rPr>
        <w:t> </w:t>
      </w:r>
      <w:r>
        <w:rPr>
          <w:color w:val="231F20"/>
        </w:rPr>
        <w:t>of the lottery existed, </w:t>
      </w:r>
      <w:r>
        <w:rPr>
          <w:rFonts w:ascii="Cambria" w:hAnsi="Cambria"/>
          <w:i/>
          <w:color w:val="231F20"/>
          <w:spacing w:val="-3"/>
        </w:rPr>
        <w:t>Hashem </w:t>
      </w:r>
      <w:r>
        <w:rPr>
          <w:color w:val="231F20"/>
        </w:rPr>
        <w:t>told </w:t>
      </w:r>
      <w:r>
        <w:rPr>
          <w:rFonts w:ascii="Cambria" w:hAnsi="Cambria"/>
          <w:i/>
          <w:color w:val="231F20"/>
          <w:spacing w:val="-5"/>
        </w:rPr>
        <w:t>Yehoshua </w:t>
      </w:r>
      <w:r>
        <w:rPr>
          <w:color w:val="231F20"/>
        </w:rPr>
        <w:t>to discover it through a </w:t>
      </w:r>
      <w:r>
        <w:rPr>
          <w:color w:val="231F20"/>
          <w:spacing w:val="-3"/>
        </w:rPr>
        <w:t>lottery. </w:t>
      </w:r>
      <w:r>
        <w:rPr>
          <w:color w:val="231F20"/>
        </w:rPr>
        <w:t>So too, in our case, the teacher should encourage the</w:t>
      </w:r>
      <w:r>
        <w:rPr>
          <w:color w:val="231F20"/>
          <w:spacing w:val="-25"/>
        </w:rPr>
        <w:t> </w:t>
      </w:r>
      <w:r>
        <w:rPr>
          <w:color w:val="231F20"/>
        </w:rPr>
        <w:t>student to merely hint </w:t>
      </w:r>
      <w:r>
        <w:rPr>
          <w:color w:val="231F20"/>
          <w:spacing w:val="-3"/>
        </w:rPr>
        <w:t>at </w:t>
      </w:r>
      <w:r>
        <w:rPr>
          <w:color w:val="231F20"/>
        </w:rPr>
        <w:t>the information, so that he will not explicitly state the</w:t>
      </w:r>
      <w:r>
        <w:rPr>
          <w:color w:val="231F20"/>
          <w:spacing w:val="-9"/>
        </w:rPr>
        <w:t> </w:t>
      </w:r>
      <w:r>
        <w:rPr>
          <w:color w:val="231F20"/>
        </w:rPr>
        <w:t>negative</w:t>
      </w:r>
      <w:r>
        <w:rPr>
          <w:color w:val="231F20"/>
          <w:spacing w:val="-9"/>
        </w:rPr>
        <w:t> </w:t>
      </w:r>
      <w:r>
        <w:rPr>
          <w:color w:val="231F20"/>
        </w:rPr>
        <w:t>information</w:t>
      </w:r>
      <w:r>
        <w:rPr>
          <w:color w:val="231F20"/>
          <w:spacing w:val="-9"/>
        </w:rPr>
        <w:t> </w:t>
      </w:r>
      <w:r>
        <w:rPr>
          <w:color w:val="231F20"/>
        </w:rPr>
        <w:t>regarding</w:t>
      </w:r>
      <w:r>
        <w:rPr>
          <w:color w:val="231F20"/>
          <w:spacing w:val="-8"/>
        </w:rPr>
        <w:t> </w:t>
      </w:r>
      <w:r>
        <w:rPr>
          <w:color w:val="231F20"/>
        </w:rPr>
        <w:t>his</w:t>
      </w:r>
      <w:r>
        <w:rPr>
          <w:color w:val="231F20"/>
          <w:spacing w:val="-9"/>
        </w:rPr>
        <w:t> </w:t>
      </w:r>
      <w:r>
        <w:rPr>
          <w:color w:val="231F20"/>
        </w:rPr>
        <w:t>friend</w:t>
      </w:r>
      <w:r>
        <w:rPr>
          <w:color w:val="231F20"/>
          <w:spacing w:val="-9"/>
        </w:rPr>
        <w:t> </w:t>
      </w:r>
      <w:r>
        <w:rPr>
          <w:color w:val="231F20"/>
        </w:rPr>
        <w:t>(</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30" w:right="268" w:firstLine="0"/>
        <w:jc w:val="center"/>
        <w:rPr>
          <w:rFonts w:ascii="Cambria"/>
          <w:b/>
          <w:sz w:val="32"/>
        </w:rPr>
      </w:pPr>
      <w:r>
        <w:rPr>
          <w:rFonts w:ascii="Cambria"/>
          <w:b/>
          <w:color w:val="231F20"/>
          <w:w w:val="95"/>
          <w:sz w:val="32"/>
        </w:rPr>
        <w:t>Should</w:t>
      </w:r>
      <w:r>
        <w:rPr>
          <w:rFonts w:ascii="Cambria"/>
          <w:b/>
          <w:color w:val="231F20"/>
          <w:spacing w:val="-17"/>
          <w:w w:val="95"/>
          <w:sz w:val="32"/>
        </w:rPr>
        <w:t> </w:t>
      </w:r>
      <w:r>
        <w:rPr>
          <w:rFonts w:ascii="Cambria"/>
          <w:b/>
          <w:color w:val="231F20"/>
          <w:spacing w:val="-13"/>
          <w:w w:val="95"/>
          <w:sz w:val="32"/>
        </w:rPr>
        <w:t>You</w:t>
      </w:r>
      <w:r>
        <w:rPr>
          <w:rFonts w:ascii="Cambria"/>
          <w:b/>
          <w:color w:val="231F20"/>
          <w:spacing w:val="-17"/>
          <w:w w:val="95"/>
          <w:sz w:val="32"/>
        </w:rPr>
        <w:t> </w:t>
      </w:r>
      <w:r>
        <w:rPr>
          <w:rFonts w:ascii="Cambria"/>
          <w:b/>
          <w:color w:val="231F20"/>
          <w:w w:val="95"/>
          <w:sz w:val="32"/>
        </w:rPr>
        <w:t>Light</w:t>
      </w:r>
      <w:r>
        <w:rPr>
          <w:rFonts w:ascii="Cambria"/>
          <w:b/>
          <w:color w:val="231F20"/>
          <w:spacing w:val="-17"/>
          <w:w w:val="95"/>
          <w:sz w:val="32"/>
        </w:rPr>
        <w:t> </w:t>
      </w:r>
      <w:r>
        <w:rPr>
          <w:rFonts w:ascii="Cambria"/>
          <w:b/>
          <w:color w:val="231F20"/>
          <w:w w:val="95"/>
          <w:sz w:val="32"/>
        </w:rPr>
        <w:t>Chanukah</w:t>
      </w:r>
      <w:r>
        <w:rPr>
          <w:rFonts w:ascii="Cambria"/>
          <w:b/>
          <w:color w:val="231F20"/>
          <w:spacing w:val="-17"/>
          <w:w w:val="95"/>
          <w:sz w:val="32"/>
        </w:rPr>
        <w:t> </w:t>
      </w:r>
      <w:r>
        <w:rPr>
          <w:rFonts w:ascii="Cambria"/>
          <w:b/>
          <w:color w:val="231F20"/>
          <w:w w:val="95"/>
          <w:sz w:val="32"/>
        </w:rPr>
        <w:t>Flames</w:t>
      </w:r>
      <w:r>
        <w:rPr>
          <w:rFonts w:ascii="Cambria"/>
          <w:b/>
          <w:color w:val="231F20"/>
          <w:spacing w:val="-17"/>
          <w:w w:val="95"/>
          <w:sz w:val="32"/>
        </w:rPr>
        <w:t> </w:t>
      </w:r>
      <w:r>
        <w:rPr>
          <w:rFonts w:ascii="Cambria"/>
          <w:b/>
          <w:color w:val="231F20"/>
          <w:w w:val="95"/>
          <w:sz w:val="32"/>
        </w:rPr>
        <w:t>with </w:t>
      </w:r>
      <w:r>
        <w:rPr>
          <w:rFonts w:ascii="Cambria"/>
          <w:b/>
          <w:color w:val="231F20"/>
          <w:spacing w:val="-11"/>
          <w:sz w:val="32"/>
        </w:rPr>
        <w:t>Wax</w:t>
      </w:r>
      <w:r>
        <w:rPr>
          <w:rFonts w:ascii="Cambria"/>
          <w:b/>
          <w:color w:val="231F20"/>
          <w:spacing w:val="-44"/>
          <w:sz w:val="32"/>
        </w:rPr>
        <w:t> </w:t>
      </w:r>
      <w:r>
        <w:rPr>
          <w:rFonts w:ascii="Cambria"/>
          <w:b/>
          <w:color w:val="231F20"/>
          <w:sz w:val="32"/>
        </w:rPr>
        <w:t>Candles</w:t>
      </w:r>
      <w:r>
        <w:rPr>
          <w:rFonts w:ascii="Cambria"/>
          <w:b/>
          <w:color w:val="231F20"/>
          <w:spacing w:val="-44"/>
          <w:sz w:val="32"/>
        </w:rPr>
        <w:t> </w:t>
      </w:r>
      <w:r>
        <w:rPr>
          <w:rFonts w:ascii="Cambria"/>
          <w:b/>
          <w:color w:val="231F20"/>
          <w:spacing w:val="-3"/>
          <w:sz w:val="32"/>
        </w:rPr>
        <w:t>Now</w:t>
      </w:r>
      <w:r>
        <w:rPr>
          <w:rFonts w:ascii="Cambria"/>
          <w:b/>
          <w:color w:val="231F20"/>
          <w:spacing w:val="-44"/>
          <w:sz w:val="32"/>
        </w:rPr>
        <w:t> </w:t>
      </w:r>
      <w:r>
        <w:rPr>
          <w:rFonts w:ascii="Cambria"/>
          <w:b/>
          <w:color w:val="231F20"/>
          <w:sz w:val="32"/>
        </w:rPr>
        <w:t>or</w:t>
      </w:r>
      <w:r>
        <w:rPr>
          <w:rFonts w:ascii="Cambria"/>
          <w:b/>
          <w:color w:val="231F20"/>
          <w:spacing w:val="-44"/>
          <w:sz w:val="32"/>
        </w:rPr>
        <w:t> </w:t>
      </w:r>
      <w:r>
        <w:rPr>
          <w:rFonts w:ascii="Cambria"/>
          <w:b/>
          <w:color w:val="231F20"/>
          <w:sz w:val="32"/>
        </w:rPr>
        <w:t>Should</w:t>
      </w:r>
      <w:r>
        <w:rPr>
          <w:rFonts w:ascii="Cambria"/>
          <w:b/>
          <w:color w:val="231F20"/>
          <w:spacing w:val="-44"/>
          <w:sz w:val="32"/>
        </w:rPr>
        <w:t> </w:t>
      </w:r>
      <w:r>
        <w:rPr>
          <w:rFonts w:ascii="Cambria"/>
          <w:b/>
          <w:color w:val="231F20"/>
          <w:spacing w:val="-13"/>
          <w:sz w:val="32"/>
        </w:rPr>
        <w:t>You</w:t>
      </w:r>
      <w:r>
        <w:rPr>
          <w:rFonts w:ascii="Cambria"/>
          <w:b/>
          <w:color w:val="231F20"/>
          <w:spacing w:val="-44"/>
          <w:sz w:val="32"/>
        </w:rPr>
        <w:t> </w:t>
      </w:r>
      <w:r>
        <w:rPr>
          <w:rFonts w:ascii="Cambria"/>
          <w:b/>
          <w:color w:val="231F20"/>
          <w:spacing w:val="-9"/>
          <w:sz w:val="32"/>
        </w:rPr>
        <w:t>Wait</w:t>
      </w:r>
      <w:r>
        <w:rPr>
          <w:rFonts w:ascii="Cambria"/>
          <w:b/>
          <w:color w:val="231F20"/>
          <w:spacing w:val="-44"/>
          <w:sz w:val="32"/>
        </w:rPr>
        <w:t> </w:t>
      </w:r>
      <w:r>
        <w:rPr>
          <w:rFonts w:ascii="Cambria"/>
          <w:b/>
          <w:color w:val="231F20"/>
          <w:sz w:val="32"/>
        </w:rPr>
        <w:t>to Light Oil</w:t>
      </w:r>
      <w:r>
        <w:rPr>
          <w:rFonts w:ascii="Cambria"/>
          <w:b/>
          <w:color w:val="231F20"/>
          <w:spacing w:val="-14"/>
          <w:sz w:val="32"/>
        </w:rPr>
        <w:t> </w:t>
      </w:r>
      <w:r>
        <w:rPr>
          <w:rFonts w:ascii="Cambria"/>
          <w:b/>
          <w:color w:val="231F20"/>
          <w:sz w:val="32"/>
        </w:rPr>
        <w:t>Later?</w:t>
      </w:r>
    </w:p>
    <w:p>
      <w:pPr>
        <w:pStyle w:val="BodyText"/>
        <w:spacing w:before="11"/>
        <w:rPr>
          <w:rFonts w:ascii="Cambria"/>
          <w:b/>
          <w:sz w:val="54"/>
        </w:rPr>
      </w:pPr>
    </w:p>
    <w:p>
      <w:pPr>
        <w:pStyle w:val="BodyText"/>
        <w:spacing w:line="266" w:lineRule="auto"/>
        <w:ind w:left="180" w:right="117" w:hanging="1"/>
        <w:jc w:val="center"/>
      </w:pPr>
      <w:r>
        <w:rPr>
          <w:rFonts w:ascii="Cambria"/>
          <w:b/>
          <w:color w:val="231F20"/>
          <w:sz w:val="38"/>
        </w:rPr>
        <w:t>A</w:t>
      </w:r>
      <w:r>
        <w:rPr>
          <w:rFonts w:ascii="Cambria"/>
          <w:b/>
          <w:color w:val="231F20"/>
          <w:spacing w:val="-52"/>
          <w:sz w:val="38"/>
        </w:rPr>
        <w:t> </w:t>
      </w:r>
      <w:r>
        <w:rPr>
          <w:color w:val="231F20"/>
        </w:rPr>
        <w:t>man wanted to light his </w:t>
      </w:r>
      <w:r>
        <w:rPr>
          <w:rFonts w:ascii="Cambria"/>
          <w:i/>
          <w:color w:val="231F20"/>
          <w:spacing w:val="-3"/>
        </w:rPr>
        <w:t>menorah </w:t>
      </w:r>
      <w:r>
        <w:rPr>
          <w:color w:val="231F20"/>
        </w:rPr>
        <w:t>with oil for he wished to fulfill the </w:t>
      </w:r>
      <w:r>
        <w:rPr>
          <w:rFonts w:ascii="Cambria"/>
          <w:i/>
          <w:color w:val="231F20"/>
        </w:rPr>
        <w:t>mitzvah </w:t>
      </w:r>
      <w:r>
        <w:rPr>
          <w:color w:val="231F20"/>
        </w:rPr>
        <w:t>of </w:t>
      </w:r>
      <w:r>
        <w:rPr>
          <w:rFonts w:ascii="Cambria"/>
          <w:i/>
          <w:color w:val="231F20"/>
          <w:spacing w:val="-3"/>
        </w:rPr>
        <w:t>menorah </w:t>
      </w:r>
      <w:r>
        <w:rPr>
          <w:color w:val="231F20"/>
        </w:rPr>
        <w:t>in the finest </w:t>
      </w:r>
      <w:r>
        <w:rPr>
          <w:color w:val="231F20"/>
          <w:spacing w:val="-6"/>
        </w:rPr>
        <w:t>way. </w:t>
      </w:r>
      <w:r>
        <w:rPr>
          <w:color w:val="231F20"/>
          <w:spacing w:val="-3"/>
        </w:rPr>
        <w:t>He </w:t>
      </w:r>
      <w:r>
        <w:rPr>
          <w:color w:val="231F20"/>
        </w:rPr>
        <w:t>did not have </w:t>
      </w:r>
      <w:r>
        <w:rPr>
          <w:color w:val="231F20"/>
          <w:spacing w:val="-3"/>
        </w:rPr>
        <w:t>any </w:t>
      </w:r>
      <w:r>
        <w:rPr>
          <w:color w:val="231F20"/>
        </w:rPr>
        <w:t>oil</w:t>
      </w:r>
    </w:p>
    <w:p>
      <w:pPr>
        <w:pStyle w:val="BodyText"/>
        <w:spacing w:line="314" w:lineRule="auto" w:before="53"/>
        <w:ind w:left="180" w:right="117"/>
        <w:jc w:val="both"/>
      </w:pPr>
      <w:r>
        <w:rPr>
          <w:color w:val="231F20"/>
        </w:rPr>
        <w:t>in his home so he sent his son to the store to purchase some. The boy</w:t>
      </w:r>
      <w:r>
        <w:rPr>
          <w:color w:val="231F20"/>
          <w:spacing w:val="-4"/>
        </w:rPr>
        <w:t> </w:t>
      </w:r>
      <w:r>
        <w:rPr>
          <w:color w:val="231F20"/>
        </w:rPr>
        <w:t>called</w:t>
      </w:r>
      <w:r>
        <w:rPr>
          <w:color w:val="231F20"/>
          <w:spacing w:val="-3"/>
        </w:rPr>
        <w:t> </w:t>
      </w:r>
      <w:r>
        <w:rPr>
          <w:color w:val="231F20"/>
        </w:rPr>
        <w:t>back</w:t>
      </w:r>
      <w:r>
        <w:rPr>
          <w:color w:val="231F20"/>
          <w:spacing w:val="-3"/>
        </w:rPr>
        <w:t> </w:t>
      </w:r>
      <w:r>
        <w:rPr>
          <w:color w:val="231F20"/>
        </w:rPr>
        <w:t>and</w:t>
      </w:r>
      <w:r>
        <w:rPr>
          <w:color w:val="231F20"/>
          <w:spacing w:val="-4"/>
        </w:rPr>
        <w:t> </w:t>
      </w:r>
      <w:r>
        <w:rPr>
          <w:color w:val="231F20"/>
        </w:rPr>
        <w:t>said</w:t>
      </w:r>
      <w:r>
        <w:rPr>
          <w:color w:val="231F20"/>
          <w:spacing w:val="-3"/>
        </w:rPr>
        <w:t> </w:t>
      </w:r>
      <w:r>
        <w:rPr>
          <w:color w:val="231F20"/>
        </w:rPr>
        <w:t>that</w:t>
      </w:r>
      <w:r>
        <w:rPr>
          <w:color w:val="231F20"/>
          <w:spacing w:val="-3"/>
        </w:rPr>
        <w:t> </w:t>
      </w:r>
      <w:r>
        <w:rPr>
          <w:color w:val="231F20"/>
        </w:rPr>
        <w:t>there</w:t>
      </w:r>
      <w:r>
        <w:rPr>
          <w:color w:val="231F20"/>
          <w:spacing w:val="-4"/>
        </w:rPr>
        <w:t> </w:t>
      </w:r>
      <w:r>
        <w:rPr>
          <w:color w:val="231F20"/>
        </w:rPr>
        <w:t>was</w:t>
      </w:r>
      <w:r>
        <w:rPr>
          <w:color w:val="231F20"/>
          <w:spacing w:val="-3"/>
        </w:rPr>
        <w:t> </w:t>
      </w:r>
      <w:r>
        <w:rPr>
          <w:color w:val="231F20"/>
        </w:rPr>
        <w:t>a</w:t>
      </w:r>
      <w:r>
        <w:rPr>
          <w:color w:val="231F20"/>
          <w:spacing w:val="-3"/>
        </w:rPr>
        <w:t> </w:t>
      </w:r>
      <w:r>
        <w:rPr>
          <w:color w:val="231F20"/>
        </w:rPr>
        <w:t>long</w:t>
      </w:r>
      <w:r>
        <w:rPr>
          <w:color w:val="231F20"/>
          <w:spacing w:val="-4"/>
        </w:rPr>
        <w:t> </w:t>
      </w:r>
      <w:r>
        <w:rPr>
          <w:color w:val="231F20"/>
        </w:rPr>
        <w:t>line</w:t>
      </w:r>
      <w:r>
        <w:rPr>
          <w:color w:val="231F20"/>
          <w:spacing w:val="-3"/>
        </w:rPr>
        <w:t> </w:t>
      </w:r>
      <w:r>
        <w:rPr>
          <w:color w:val="231F20"/>
        </w:rPr>
        <w:t>and</w:t>
      </w:r>
      <w:r>
        <w:rPr>
          <w:color w:val="231F20"/>
          <w:spacing w:val="-3"/>
        </w:rPr>
        <w:t> </w:t>
      </w:r>
      <w:r>
        <w:rPr>
          <w:color w:val="231F20"/>
        </w:rPr>
        <w:t>it</w:t>
      </w:r>
      <w:r>
        <w:rPr>
          <w:color w:val="231F20"/>
          <w:spacing w:val="-4"/>
        </w:rPr>
        <w:t> </w:t>
      </w:r>
      <w:r>
        <w:rPr>
          <w:color w:val="231F20"/>
        </w:rPr>
        <w:t>would</w:t>
      </w:r>
      <w:r>
        <w:rPr>
          <w:color w:val="231F20"/>
          <w:spacing w:val="-3"/>
        </w:rPr>
        <w:t> </w:t>
      </w:r>
      <w:r>
        <w:rPr>
          <w:color w:val="231F20"/>
        </w:rPr>
        <w:t>take him twenty minutes to acquire the oil. </w:t>
      </w:r>
      <w:r>
        <w:rPr>
          <w:color w:val="231F20"/>
          <w:spacing w:val="-3"/>
        </w:rPr>
        <w:t>What </w:t>
      </w:r>
      <w:r>
        <w:rPr>
          <w:color w:val="231F20"/>
        </w:rPr>
        <w:t>should the man do? Should</w:t>
      </w:r>
      <w:r>
        <w:rPr>
          <w:color w:val="231F20"/>
          <w:spacing w:val="-22"/>
        </w:rPr>
        <w:t> </w:t>
      </w:r>
      <w:r>
        <w:rPr>
          <w:color w:val="231F20"/>
        </w:rPr>
        <w:t>he</w:t>
      </w:r>
      <w:r>
        <w:rPr>
          <w:color w:val="231F20"/>
          <w:spacing w:val="-22"/>
        </w:rPr>
        <w:t> </w:t>
      </w:r>
      <w:r>
        <w:rPr>
          <w:color w:val="231F20"/>
        </w:rPr>
        <w:t>light</w:t>
      </w:r>
      <w:r>
        <w:rPr>
          <w:color w:val="231F20"/>
          <w:spacing w:val="-22"/>
        </w:rPr>
        <w:t> </w:t>
      </w:r>
      <w:r>
        <w:rPr>
          <w:color w:val="231F20"/>
        </w:rPr>
        <w:t>wax</w:t>
      </w:r>
      <w:r>
        <w:rPr>
          <w:color w:val="231F20"/>
          <w:spacing w:val="-22"/>
        </w:rPr>
        <w:t> </w:t>
      </w:r>
      <w:r>
        <w:rPr>
          <w:color w:val="231F20"/>
        </w:rPr>
        <w:t>candles</w:t>
      </w:r>
      <w:r>
        <w:rPr>
          <w:color w:val="231F20"/>
          <w:spacing w:val="-22"/>
        </w:rPr>
        <w:t> </w:t>
      </w:r>
      <w:r>
        <w:rPr>
          <w:color w:val="231F20"/>
        </w:rPr>
        <w:t>now</w:t>
      </w:r>
      <w:r>
        <w:rPr>
          <w:color w:val="231F20"/>
          <w:spacing w:val="-22"/>
        </w:rPr>
        <w:t> </w:t>
      </w:r>
      <w:r>
        <w:rPr>
          <w:color w:val="231F20"/>
        </w:rPr>
        <w:t>so</w:t>
      </w:r>
      <w:r>
        <w:rPr>
          <w:color w:val="231F20"/>
          <w:spacing w:val="-22"/>
        </w:rPr>
        <w:t> </w:t>
      </w:r>
      <w:r>
        <w:rPr>
          <w:color w:val="231F20"/>
        </w:rPr>
        <w:t>as</w:t>
      </w:r>
      <w:r>
        <w:rPr>
          <w:color w:val="231F20"/>
          <w:spacing w:val="-22"/>
        </w:rPr>
        <w:t> </w:t>
      </w:r>
      <w:r>
        <w:rPr>
          <w:color w:val="231F20"/>
        </w:rPr>
        <w:t>to</w:t>
      </w:r>
      <w:r>
        <w:rPr>
          <w:color w:val="231F20"/>
          <w:spacing w:val="-21"/>
        </w:rPr>
        <w:t> </w:t>
      </w:r>
      <w:r>
        <w:rPr>
          <w:color w:val="231F20"/>
        </w:rPr>
        <w:t>fulfill</w:t>
      </w:r>
      <w:r>
        <w:rPr>
          <w:color w:val="231F20"/>
          <w:spacing w:val="-22"/>
        </w:rPr>
        <w:t> </w:t>
      </w:r>
      <w:r>
        <w:rPr>
          <w:color w:val="231F20"/>
        </w:rPr>
        <w:t>the</w:t>
      </w:r>
      <w:r>
        <w:rPr>
          <w:color w:val="231F20"/>
          <w:spacing w:val="-22"/>
        </w:rPr>
        <w:t> </w:t>
      </w:r>
      <w:r>
        <w:rPr>
          <w:color w:val="231F20"/>
        </w:rPr>
        <w:t>mandate</w:t>
      </w:r>
      <w:r>
        <w:rPr>
          <w:color w:val="231F20"/>
          <w:spacing w:val="-22"/>
        </w:rPr>
        <w:t> </w:t>
      </w:r>
      <w:r>
        <w:rPr>
          <w:color w:val="231F20"/>
        </w:rPr>
        <w:t>of</w:t>
      </w:r>
      <w:r>
        <w:rPr>
          <w:color w:val="231F20"/>
          <w:spacing w:val="-21"/>
        </w:rPr>
        <w:t> </w:t>
      </w:r>
      <w:r>
        <w:rPr>
          <w:rFonts w:ascii="Cambria"/>
          <w:i/>
          <w:color w:val="231F20"/>
        </w:rPr>
        <w:t>zerizin </w:t>
      </w:r>
      <w:r>
        <w:rPr>
          <w:rFonts w:ascii="Cambria"/>
          <w:i/>
          <w:color w:val="231F20"/>
          <w:spacing w:val="-3"/>
        </w:rPr>
        <w:t>makdimin</w:t>
      </w:r>
      <w:r>
        <w:rPr>
          <w:rFonts w:ascii="Cambria"/>
          <w:i/>
          <w:color w:val="231F20"/>
          <w:spacing w:val="-9"/>
        </w:rPr>
        <w:t> </w:t>
      </w:r>
      <w:r>
        <w:rPr>
          <w:rFonts w:ascii="Cambria"/>
          <w:i/>
          <w:color w:val="231F20"/>
        </w:rPr>
        <w:t>lemitzvos</w:t>
      </w:r>
      <w:r>
        <w:rPr>
          <w:color w:val="231F20"/>
        </w:rPr>
        <w:t>,</w:t>
      </w:r>
      <w:r>
        <w:rPr>
          <w:color w:val="231F20"/>
          <w:spacing w:val="-16"/>
        </w:rPr>
        <w:t> </w:t>
      </w:r>
      <w:r>
        <w:rPr>
          <w:color w:val="231F20"/>
        </w:rPr>
        <w:t>those</w:t>
      </w:r>
      <w:r>
        <w:rPr>
          <w:color w:val="231F20"/>
          <w:spacing w:val="-16"/>
        </w:rPr>
        <w:t> </w:t>
      </w:r>
      <w:r>
        <w:rPr>
          <w:color w:val="231F20"/>
        </w:rPr>
        <w:t>who</w:t>
      </w:r>
      <w:r>
        <w:rPr>
          <w:color w:val="231F20"/>
          <w:spacing w:val="-16"/>
        </w:rPr>
        <w:t> </w:t>
      </w:r>
      <w:r>
        <w:rPr>
          <w:color w:val="231F20"/>
        </w:rPr>
        <w:t>have</w:t>
      </w:r>
      <w:r>
        <w:rPr>
          <w:color w:val="231F20"/>
          <w:spacing w:val="-16"/>
        </w:rPr>
        <w:t> </w:t>
      </w:r>
      <w:r>
        <w:rPr>
          <w:color w:val="231F20"/>
        </w:rPr>
        <w:t>alacrity</w:t>
      </w:r>
      <w:r>
        <w:rPr>
          <w:color w:val="231F20"/>
          <w:spacing w:val="-15"/>
        </w:rPr>
        <w:t> </w:t>
      </w:r>
      <w:r>
        <w:rPr>
          <w:color w:val="231F20"/>
        </w:rPr>
        <w:t>rush</w:t>
      </w:r>
      <w:r>
        <w:rPr>
          <w:color w:val="231F20"/>
          <w:spacing w:val="-16"/>
        </w:rPr>
        <w:t> </w:t>
      </w:r>
      <w:r>
        <w:rPr>
          <w:color w:val="231F20"/>
        </w:rPr>
        <w:t>to</w:t>
      </w:r>
      <w:r>
        <w:rPr>
          <w:color w:val="231F20"/>
          <w:spacing w:val="-16"/>
        </w:rPr>
        <w:t> </w:t>
      </w:r>
      <w:r>
        <w:rPr>
          <w:color w:val="231F20"/>
        </w:rPr>
        <w:t>fulfill</w:t>
      </w:r>
      <w:r>
        <w:rPr>
          <w:color w:val="231F20"/>
          <w:spacing w:val="-16"/>
        </w:rPr>
        <w:t> </w:t>
      </w:r>
      <w:r>
        <w:rPr>
          <w:rFonts w:ascii="Cambria"/>
          <w:i/>
          <w:color w:val="231F20"/>
        </w:rPr>
        <w:t>mitzvos</w:t>
      </w:r>
      <w:r>
        <w:rPr>
          <w:color w:val="231F20"/>
        </w:rPr>
        <w:t>? Or</w:t>
      </w:r>
      <w:r>
        <w:rPr>
          <w:color w:val="231F20"/>
          <w:spacing w:val="-9"/>
        </w:rPr>
        <w:t> </w:t>
      </w:r>
      <w:r>
        <w:rPr>
          <w:color w:val="231F20"/>
        </w:rPr>
        <w:t>should</w:t>
      </w:r>
      <w:r>
        <w:rPr>
          <w:color w:val="231F20"/>
          <w:spacing w:val="-8"/>
        </w:rPr>
        <w:t> </w:t>
      </w:r>
      <w:r>
        <w:rPr>
          <w:color w:val="231F20"/>
        </w:rPr>
        <w:t>he</w:t>
      </w:r>
      <w:r>
        <w:rPr>
          <w:color w:val="231F20"/>
          <w:spacing w:val="-9"/>
        </w:rPr>
        <w:t> </w:t>
      </w:r>
      <w:r>
        <w:rPr>
          <w:color w:val="231F20"/>
        </w:rPr>
        <w:t>wait</w:t>
      </w:r>
      <w:r>
        <w:rPr>
          <w:color w:val="231F20"/>
          <w:spacing w:val="-8"/>
        </w:rPr>
        <w:t> </w:t>
      </w:r>
      <w:r>
        <w:rPr>
          <w:color w:val="231F20"/>
        </w:rPr>
        <w:t>and</w:t>
      </w:r>
      <w:r>
        <w:rPr>
          <w:color w:val="231F20"/>
          <w:spacing w:val="-9"/>
        </w:rPr>
        <w:t> </w:t>
      </w:r>
      <w:r>
        <w:rPr>
          <w:color w:val="231F20"/>
        </w:rPr>
        <w:t>attain</w:t>
      </w:r>
      <w:r>
        <w:rPr>
          <w:color w:val="231F20"/>
          <w:spacing w:val="-8"/>
        </w:rPr>
        <w:t> </w:t>
      </w:r>
      <w:r>
        <w:rPr>
          <w:color w:val="231F20"/>
        </w:rPr>
        <w:t>the</w:t>
      </w:r>
      <w:r>
        <w:rPr>
          <w:color w:val="231F20"/>
          <w:spacing w:val="-9"/>
        </w:rPr>
        <w:t> </w:t>
      </w:r>
      <w:r>
        <w:rPr>
          <w:color w:val="231F20"/>
        </w:rPr>
        <w:t>oil</w:t>
      </w:r>
      <w:r>
        <w:rPr>
          <w:color w:val="231F20"/>
          <w:spacing w:val="-8"/>
        </w:rPr>
        <w:t> </w:t>
      </w:r>
      <w:r>
        <w:rPr>
          <w:color w:val="231F20"/>
        </w:rPr>
        <w:t>so</w:t>
      </w:r>
      <w:r>
        <w:rPr>
          <w:color w:val="231F20"/>
          <w:spacing w:val="-8"/>
        </w:rPr>
        <w:t> </w:t>
      </w:r>
      <w:r>
        <w:rPr>
          <w:color w:val="231F20"/>
        </w:rPr>
        <w:t>that</w:t>
      </w:r>
      <w:r>
        <w:rPr>
          <w:color w:val="231F20"/>
          <w:spacing w:val="-9"/>
        </w:rPr>
        <w:t> </w:t>
      </w:r>
      <w:r>
        <w:rPr>
          <w:color w:val="231F20"/>
        </w:rPr>
        <w:t>he</w:t>
      </w:r>
      <w:r>
        <w:rPr>
          <w:color w:val="231F20"/>
          <w:spacing w:val="-8"/>
        </w:rPr>
        <w:t> </w:t>
      </w:r>
      <w:r>
        <w:rPr>
          <w:color w:val="231F20"/>
        </w:rPr>
        <w:t>will</w:t>
      </w:r>
      <w:r>
        <w:rPr>
          <w:color w:val="231F20"/>
          <w:spacing w:val="-9"/>
        </w:rPr>
        <w:t> </w:t>
      </w:r>
      <w:r>
        <w:rPr>
          <w:color w:val="231F20"/>
        </w:rPr>
        <w:t>fulfill</w:t>
      </w:r>
      <w:r>
        <w:rPr>
          <w:color w:val="231F20"/>
          <w:spacing w:val="-8"/>
        </w:rPr>
        <w:t> </w:t>
      </w:r>
      <w:r>
        <w:rPr>
          <w:color w:val="231F20"/>
        </w:rPr>
        <w:t>the</w:t>
      </w:r>
      <w:r>
        <w:rPr>
          <w:color w:val="231F20"/>
          <w:spacing w:val="-10"/>
        </w:rPr>
        <w:t> </w:t>
      </w:r>
      <w:r>
        <w:rPr>
          <w:rFonts w:ascii="Cambria"/>
          <w:i/>
          <w:color w:val="231F20"/>
        </w:rPr>
        <w:t>mitzvah </w:t>
      </w:r>
      <w:r>
        <w:rPr>
          <w:color w:val="231F20"/>
        </w:rPr>
        <w:t>in a nicer</w:t>
      </w:r>
      <w:r>
        <w:rPr>
          <w:color w:val="231F20"/>
          <w:spacing w:val="3"/>
        </w:rPr>
        <w:t> </w:t>
      </w:r>
      <w:r>
        <w:rPr>
          <w:color w:val="231F20"/>
        </w:rPr>
        <w:t>manner?</w:t>
      </w:r>
    </w:p>
    <w:p>
      <w:pPr>
        <w:pStyle w:val="BodyText"/>
        <w:spacing w:line="314" w:lineRule="auto" w:before="36"/>
        <w:ind w:left="180" w:right="117" w:firstLine="360"/>
        <w:jc w:val="both"/>
      </w:pPr>
      <w:r>
        <w:rPr>
          <w:rFonts w:ascii="Cambria" w:hAnsi="Cambria"/>
          <w:i/>
          <w:color w:val="231F20"/>
          <w:spacing w:val="-4"/>
        </w:rPr>
        <w:t>Shu”t</w:t>
      </w:r>
      <w:r>
        <w:rPr>
          <w:rFonts w:ascii="Cambria" w:hAnsi="Cambria"/>
          <w:i/>
          <w:color w:val="231F20"/>
          <w:spacing w:val="-20"/>
        </w:rPr>
        <w:t> </w:t>
      </w:r>
      <w:r>
        <w:rPr>
          <w:rFonts w:ascii="Cambria" w:hAnsi="Cambria"/>
          <w:i/>
          <w:color w:val="231F20"/>
        </w:rPr>
        <w:t>Shevus</w:t>
      </w:r>
      <w:r>
        <w:rPr>
          <w:rFonts w:ascii="Cambria" w:hAnsi="Cambria"/>
          <w:i/>
          <w:color w:val="231F20"/>
          <w:spacing w:val="-19"/>
        </w:rPr>
        <w:t> </w:t>
      </w:r>
      <w:r>
        <w:rPr>
          <w:rFonts w:ascii="Cambria" w:hAnsi="Cambria"/>
          <w:i/>
          <w:color w:val="231F20"/>
          <w:spacing w:val="-11"/>
        </w:rPr>
        <w:t>Ya’akov</w:t>
      </w:r>
      <w:r>
        <w:rPr>
          <w:rFonts w:ascii="Cambria" w:hAnsi="Cambria"/>
          <w:i/>
          <w:color w:val="231F20"/>
          <w:spacing w:val="-19"/>
        </w:rPr>
        <w:t> </w:t>
      </w:r>
      <w:r>
        <w:rPr>
          <w:color w:val="231F20"/>
        </w:rPr>
        <w:t>(</w:t>
      </w:r>
      <w:r>
        <w:rPr>
          <w:rFonts w:ascii="Cambria" w:hAnsi="Cambria"/>
          <w:i/>
          <w:color w:val="231F20"/>
        </w:rPr>
        <w:t>cheilek</w:t>
      </w:r>
      <w:r>
        <w:rPr>
          <w:rFonts w:ascii="Cambria" w:hAnsi="Cambria"/>
          <w:i/>
          <w:color w:val="231F20"/>
          <w:spacing w:val="-20"/>
        </w:rPr>
        <w:t> </w:t>
      </w:r>
      <w:r>
        <w:rPr>
          <w:color w:val="231F20"/>
        </w:rPr>
        <w:t>1</w:t>
      </w:r>
      <w:r>
        <w:rPr>
          <w:color w:val="231F20"/>
          <w:spacing w:val="-26"/>
        </w:rPr>
        <w:t> </w:t>
      </w:r>
      <w:r>
        <w:rPr>
          <w:rFonts w:ascii="Cambria" w:hAnsi="Cambria"/>
          <w:i/>
          <w:color w:val="231F20"/>
          <w:spacing w:val="-3"/>
        </w:rPr>
        <w:t>siman</w:t>
      </w:r>
      <w:r>
        <w:rPr>
          <w:rFonts w:ascii="Cambria" w:hAnsi="Cambria"/>
          <w:i/>
          <w:color w:val="231F20"/>
          <w:spacing w:val="-19"/>
        </w:rPr>
        <w:t> </w:t>
      </w:r>
      <w:r>
        <w:rPr>
          <w:color w:val="231F20"/>
        </w:rPr>
        <w:t>34)</w:t>
      </w:r>
      <w:r>
        <w:rPr>
          <w:color w:val="231F20"/>
          <w:spacing w:val="-26"/>
        </w:rPr>
        <w:t> </w:t>
      </w:r>
      <w:r>
        <w:rPr>
          <w:color w:val="231F20"/>
        </w:rPr>
        <w:t>deals</w:t>
      </w:r>
      <w:r>
        <w:rPr>
          <w:color w:val="231F20"/>
          <w:spacing w:val="-26"/>
        </w:rPr>
        <w:t> </w:t>
      </w:r>
      <w:r>
        <w:rPr>
          <w:color w:val="231F20"/>
        </w:rPr>
        <w:t>with</w:t>
      </w:r>
      <w:r>
        <w:rPr>
          <w:color w:val="231F20"/>
          <w:spacing w:val="-27"/>
        </w:rPr>
        <w:t> </w:t>
      </w:r>
      <w:r>
        <w:rPr>
          <w:color w:val="231F20"/>
        </w:rPr>
        <w:t>this</w:t>
      </w:r>
      <w:r>
        <w:rPr>
          <w:color w:val="231F20"/>
          <w:spacing w:val="-26"/>
        </w:rPr>
        <w:t> </w:t>
      </w:r>
      <w:r>
        <w:rPr>
          <w:color w:val="231F20"/>
        </w:rPr>
        <w:t>question when discussing the four species. If a person had a standard set of four species that he can wave now but if he waits an hour or </w:t>
      </w:r>
      <w:r>
        <w:rPr>
          <w:color w:val="231F20"/>
          <w:spacing w:val="-3"/>
        </w:rPr>
        <w:t>two,</w:t>
      </w:r>
      <w:r>
        <w:rPr>
          <w:color w:val="231F20"/>
          <w:spacing w:val="-29"/>
        </w:rPr>
        <w:t> </w:t>
      </w:r>
      <w:r>
        <w:rPr>
          <w:color w:val="231F20"/>
        </w:rPr>
        <w:t>he can</w:t>
      </w:r>
      <w:r>
        <w:rPr>
          <w:color w:val="231F20"/>
          <w:spacing w:val="-22"/>
        </w:rPr>
        <w:t> </w:t>
      </w:r>
      <w:r>
        <w:rPr>
          <w:color w:val="231F20"/>
        </w:rPr>
        <w:t>acquire</w:t>
      </w:r>
      <w:r>
        <w:rPr>
          <w:color w:val="231F20"/>
          <w:spacing w:val="-22"/>
        </w:rPr>
        <w:t> </w:t>
      </w:r>
      <w:r>
        <w:rPr>
          <w:color w:val="231F20"/>
        </w:rPr>
        <w:t>a</w:t>
      </w:r>
      <w:r>
        <w:rPr>
          <w:color w:val="231F20"/>
          <w:spacing w:val="-22"/>
        </w:rPr>
        <w:t> </w:t>
      </w:r>
      <w:r>
        <w:rPr>
          <w:color w:val="231F20"/>
        </w:rPr>
        <w:t>more</w:t>
      </w:r>
      <w:r>
        <w:rPr>
          <w:color w:val="231F20"/>
          <w:spacing w:val="-22"/>
        </w:rPr>
        <w:t> </w:t>
      </w:r>
      <w:r>
        <w:rPr>
          <w:color w:val="231F20"/>
        </w:rPr>
        <w:t>beautiful</w:t>
      </w:r>
      <w:r>
        <w:rPr>
          <w:color w:val="231F20"/>
          <w:spacing w:val="-22"/>
        </w:rPr>
        <w:t> </w:t>
      </w:r>
      <w:r>
        <w:rPr>
          <w:rFonts w:ascii="Cambria" w:hAnsi="Cambria"/>
          <w:i/>
          <w:color w:val="231F20"/>
        </w:rPr>
        <w:t>esrog</w:t>
      </w:r>
      <w:r>
        <w:rPr>
          <w:color w:val="231F20"/>
        </w:rPr>
        <w:t>,</w:t>
      </w:r>
      <w:r>
        <w:rPr>
          <w:color w:val="231F20"/>
          <w:spacing w:val="-21"/>
        </w:rPr>
        <w:t> </w:t>
      </w:r>
      <w:r>
        <w:rPr>
          <w:color w:val="231F20"/>
        </w:rPr>
        <w:t>should</w:t>
      </w:r>
      <w:r>
        <w:rPr>
          <w:color w:val="231F20"/>
          <w:spacing w:val="-22"/>
        </w:rPr>
        <w:t> </w:t>
      </w:r>
      <w:r>
        <w:rPr>
          <w:color w:val="231F20"/>
        </w:rPr>
        <w:t>he</w:t>
      </w:r>
      <w:r>
        <w:rPr>
          <w:color w:val="231F20"/>
          <w:spacing w:val="-22"/>
        </w:rPr>
        <w:t> </w:t>
      </w:r>
      <w:r>
        <w:rPr>
          <w:color w:val="231F20"/>
        </w:rPr>
        <w:t>wait,</w:t>
      </w:r>
      <w:r>
        <w:rPr>
          <w:color w:val="231F20"/>
          <w:spacing w:val="-22"/>
        </w:rPr>
        <w:t> </w:t>
      </w:r>
      <w:r>
        <w:rPr>
          <w:color w:val="231F20"/>
        </w:rPr>
        <w:t>or</w:t>
      </w:r>
      <w:r>
        <w:rPr>
          <w:color w:val="231F20"/>
          <w:spacing w:val="-22"/>
        </w:rPr>
        <w:t> </w:t>
      </w:r>
      <w:r>
        <w:rPr>
          <w:color w:val="231F20"/>
        </w:rPr>
        <w:t>should</w:t>
      </w:r>
      <w:r>
        <w:rPr>
          <w:color w:val="231F20"/>
          <w:spacing w:val="-22"/>
        </w:rPr>
        <w:t> </w:t>
      </w:r>
      <w:r>
        <w:rPr>
          <w:color w:val="231F20"/>
        </w:rPr>
        <w:t>he</w:t>
      </w:r>
      <w:r>
        <w:rPr>
          <w:color w:val="231F20"/>
          <w:spacing w:val="-21"/>
        </w:rPr>
        <w:t> </w:t>
      </w:r>
      <w:r>
        <w:rPr>
          <w:color w:val="231F20"/>
        </w:rPr>
        <w:t>fulfill the </w:t>
      </w:r>
      <w:r>
        <w:rPr>
          <w:rFonts w:ascii="Cambria" w:hAnsi="Cambria"/>
          <w:i/>
          <w:color w:val="231F20"/>
        </w:rPr>
        <w:t>mitzvah</w:t>
      </w:r>
      <w:r>
        <w:rPr>
          <w:rFonts w:ascii="Cambria" w:hAnsi="Cambria"/>
          <w:i/>
          <w:color w:val="231F20"/>
          <w:spacing w:val="6"/>
        </w:rPr>
        <w:t> </w:t>
      </w:r>
      <w:r>
        <w:rPr>
          <w:color w:val="231F20"/>
        </w:rPr>
        <w:t>straightaway?</w:t>
      </w:r>
    </w:p>
    <w:p>
      <w:pPr>
        <w:pStyle w:val="BodyText"/>
        <w:spacing w:line="314" w:lineRule="auto" w:before="34"/>
        <w:ind w:left="180" w:right="117" w:firstLine="360"/>
        <w:jc w:val="both"/>
      </w:pPr>
      <w:r>
        <w:rPr>
          <w:rFonts w:ascii="Cambria" w:hAnsi="Cambria"/>
          <w:i/>
          <w:color w:val="231F20"/>
        </w:rPr>
        <w:t>Shevus Ya’akov </w:t>
      </w:r>
      <w:r>
        <w:rPr>
          <w:color w:val="231F20"/>
        </w:rPr>
        <w:t>concludes that if he can get the finer set on that day, he should wait. One may wait, even a long time, to fulfill a </w:t>
      </w:r>
      <w:r>
        <w:rPr>
          <w:rFonts w:ascii="Cambria" w:hAnsi="Cambria"/>
          <w:i/>
          <w:color w:val="231F20"/>
        </w:rPr>
        <w:t>mitzvah </w:t>
      </w:r>
      <w:r>
        <w:rPr>
          <w:color w:val="231F20"/>
        </w:rPr>
        <w:t>in a more desirable way. Such behavior is also a display of</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jc w:val="both"/>
      </w:pPr>
      <w:r>
        <w:rPr>
          <w:rFonts w:ascii="Cambria" w:hAnsi="Cambria"/>
          <w:i/>
          <w:color w:val="231F20"/>
        </w:rPr>
        <w:t>zerizus</w:t>
      </w:r>
      <w:r>
        <w:rPr>
          <w:color w:val="231F20"/>
        </w:rPr>
        <w:t>—he is displaying passion to fulfill the </w:t>
      </w:r>
      <w:r>
        <w:rPr>
          <w:rFonts w:ascii="Cambria" w:hAnsi="Cambria"/>
          <w:i/>
          <w:color w:val="231F20"/>
        </w:rPr>
        <w:t>mitzvah </w:t>
      </w:r>
      <w:r>
        <w:rPr>
          <w:color w:val="231F20"/>
        </w:rPr>
        <w:t>in the best manner. Our </w:t>
      </w:r>
      <w:r>
        <w:rPr>
          <w:rFonts w:ascii="Cambria" w:hAnsi="Cambria"/>
          <w:i/>
          <w:color w:val="231F20"/>
        </w:rPr>
        <w:t>Gemara </w:t>
      </w:r>
      <w:r>
        <w:rPr>
          <w:color w:val="231F20"/>
        </w:rPr>
        <w:t>is a proof for this perspective.</w:t>
      </w:r>
    </w:p>
    <w:p>
      <w:pPr>
        <w:pStyle w:val="BodyText"/>
        <w:spacing w:line="314" w:lineRule="auto" w:before="35"/>
        <w:ind w:left="180" w:right="117" w:firstLine="360"/>
        <w:jc w:val="both"/>
      </w:pPr>
      <w:r>
        <w:rPr>
          <w:color w:val="231F20"/>
        </w:rPr>
        <w:t>Our </w:t>
      </w:r>
      <w:r>
        <w:rPr>
          <w:rFonts w:ascii="Cambria" w:hAnsi="Cambria"/>
          <w:i/>
          <w:color w:val="231F20"/>
        </w:rPr>
        <w:t>Gemara </w:t>
      </w:r>
      <w:r>
        <w:rPr>
          <w:color w:val="231F20"/>
        </w:rPr>
        <w:t>discusses the fact that when most of the Jewish nation is impure, communal sacrifices may be offered in the </w:t>
      </w:r>
      <w:r>
        <w:rPr>
          <w:color w:val="231F20"/>
          <w:spacing w:val="-3"/>
        </w:rPr>
        <w:t>Holy </w:t>
      </w:r>
      <w:r>
        <w:rPr>
          <w:color w:val="231F20"/>
          <w:spacing w:val="-5"/>
        </w:rPr>
        <w:t>Temple </w:t>
      </w:r>
      <w:r>
        <w:rPr>
          <w:color w:val="231F20"/>
        </w:rPr>
        <w:t>despite the </w:t>
      </w:r>
      <w:r>
        <w:rPr>
          <w:color w:val="231F20"/>
          <w:spacing w:val="-3"/>
        </w:rPr>
        <w:t>impurity. </w:t>
      </w:r>
      <w:r>
        <w:rPr>
          <w:color w:val="231F20"/>
        </w:rPr>
        <w:t>There are two ways of understanding this law—either impurity is pushed aside when the community is impure,</w:t>
      </w:r>
      <w:r>
        <w:rPr>
          <w:color w:val="231F20"/>
          <w:spacing w:val="-38"/>
        </w:rPr>
        <w:t> </w:t>
      </w:r>
      <w:r>
        <w:rPr>
          <w:rFonts w:ascii="Cambria" w:hAnsi="Cambria"/>
          <w:i/>
          <w:color w:val="231F20"/>
          <w:spacing w:val="-3"/>
        </w:rPr>
        <w:t>tumah</w:t>
      </w:r>
      <w:r>
        <w:rPr>
          <w:rFonts w:ascii="Cambria" w:hAnsi="Cambria"/>
          <w:i/>
          <w:color w:val="231F20"/>
          <w:spacing w:val="-31"/>
        </w:rPr>
        <w:t> </w:t>
      </w:r>
      <w:r>
        <w:rPr>
          <w:rFonts w:ascii="Cambria" w:hAnsi="Cambria"/>
          <w:i/>
          <w:color w:val="231F20"/>
          <w:spacing w:val="-3"/>
        </w:rPr>
        <w:t>dechuyah</w:t>
      </w:r>
      <w:r>
        <w:rPr>
          <w:rFonts w:ascii="Cambria" w:hAnsi="Cambria"/>
          <w:i/>
          <w:color w:val="231F20"/>
          <w:spacing w:val="-31"/>
        </w:rPr>
        <w:t> </w:t>
      </w:r>
      <w:r>
        <w:rPr>
          <w:rFonts w:ascii="Cambria" w:hAnsi="Cambria"/>
          <w:i/>
          <w:color w:val="231F20"/>
        </w:rPr>
        <w:t>betzibur</w:t>
      </w:r>
      <w:r>
        <w:rPr>
          <w:color w:val="231F20"/>
        </w:rPr>
        <w:t>,</w:t>
      </w:r>
      <w:r>
        <w:rPr>
          <w:color w:val="231F20"/>
          <w:spacing w:val="-38"/>
        </w:rPr>
        <w:t> </w:t>
      </w:r>
      <w:r>
        <w:rPr>
          <w:color w:val="231F20"/>
        </w:rPr>
        <w:t>or</w:t>
      </w:r>
      <w:r>
        <w:rPr>
          <w:color w:val="231F20"/>
          <w:spacing w:val="-38"/>
        </w:rPr>
        <w:t> </w:t>
      </w:r>
      <w:r>
        <w:rPr>
          <w:color w:val="231F20"/>
        </w:rPr>
        <w:t>there</w:t>
      </w:r>
      <w:r>
        <w:rPr>
          <w:color w:val="231F20"/>
          <w:spacing w:val="-38"/>
        </w:rPr>
        <w:t> </w:t>
      </w:r>
      <w:r>
        <w:rPr>
          <w:color w:val="231F20"/>
        </w:rPr>
        <w:t>is</w:t>
      </w:r>
      <w:r>
        <w:rPr>
          <w:color w:val="231F20"/>
          <w:spacing w:val="-38"/>
        </w:rPr>
        <w:t> </w:t>
      </w:r>
      <w:r>
        <w:rPr>
          <w:color w:val="231F20"/>
        </w:rPr>
        <w:t>no</w:t>
      </w:r>
      <w:r>
        <w:rPr>
          <w:color w:val="231F20"/>
          <w:spacing w:val="-38"/>
        </w:rPr>
        <w:t> </w:t>
      </w:r>
      <w:r>
        <w:rPr>
          <w:color w:val="231F20"/>
        </w:rPr>
        <w:t>issue</w:t>
      </w:r>
      <w:r>
        <w:rPr>
          <w:color w:val="231F20"/>
          <w:spacing w:val="-38"/>
        </w:rPr>
        <w:t> </w:t>
      </w:r>
      <w:r>
        <w:rPr>
          <w:color w:val="231F20"/>
        </w:rPr>
        <w:t>whatsoever</w:t>
      </w:r>
      <w:r>
        <w:rPr>
          <w:color w:val="231F20"/>
          <w:spacing w:val="-38"/>
        </w:rPr>
        <w:t> </w:t>
      </w:r>
      <w:r>
        <w:rPr>
          <w:color w:val="231F20"/>
        </w:rPr>
        <w:t>with impurity</w:t>
      </w:r>
      <w:r>
        <w:rPr>
          <w:color w:val="231F20"/>
          <w:spacing w:val="-28"/>
        </w:rPr>
        <w:t> </w:t>
      </w:r>
      <w:r>
        <w:rPr>
          <w:color w:val="231F20"/>
        </w:rPr>
        <w:t>when</w:t>
      </w:r>
      <w:r>
        <w:rPr>
          <w:color w:val="231F20"/>
          <w:spacing w:val="-27"/>
        </w:rPr>
        <w:t> </w:t>
      </w:r>
      <w:r>
        <w:rPr>
          <w:color w:val="231F20"/>
        </w:rPr>
        <w:t>the</w:t>
      </w:r>
      <w:r>
        <w:rPr>
          <w:color w:val="231F20"/>
          <w:spacing w:val="-27"/>
        </w:rPr>
        <w:t> </w:t>
      </w:r>
      <w:r>
        <w:rPr>
          <w:color w:val="231F20"/>
        </w:rPr>
        <w:t>community</w:t>
      </w:r>
      <w:r>
        <w:rPr>
          <w:color w:val="231F20"/>
          <w:spacing w:val="-27"/>
        </w:rPr>
        <w:t> </w:t>
      </w:r>
      <w:r>
        <w:rPr>
          <w:color w:val="231F20"/>
        </w:rPr>
        <w:t>is</w:t>
      </w:r>
      <w:r>
        <w:rPr>
          <w:color w:val="231F20"/>
          <w:spacing w:val="-28"/>
        </w:rPr>
        <w:t> </w:t>
      </w:r>
      <w:r>
        <w:rPr>
          <w:color w:val="231F20"/>
        </w:rPr>
        <w:t>impure,</w:t>
      </w:r>
      <w:r>
        <w:rPr>
          <w:color w:val="231F20"/>
          <w:spacing w:val="-27"/>
        </w:rPr>
        <w:t> </w:t>
      </w:r>
      <w:r>
        <w:rPr>
          <w:rFonts w:ascii="Cambria" w:hAnsi="Cambria"/>
          <w:i/>
          <w:color w:val="231F20"/>
          <w:spacing w:val="-3"/>
        </w:rPr>
        <w:t>tumah</w:t>
      </w:r>
      <w:r>
        <w:rPr>
          <w:rFonts w:ascii="Cambria" w:hAnsi="Cambria"/>
          <w:i/>
          <w:color w:val="231F20"/>
          <w:spacing w:val="-20"/>
        </w:rPr>
        <w:t> </w:t>
      </w:r>
      <w:r>
        <w:rPr>
          <w:rFonts w:ascii="Cambria" w:hAnsi="Cambria"/>
          <w:i/>
          <w:color w:val="231F20"/>
          <w:spacing w:val="-4"/>
        </w:rPr>
        <w:t>hutrah</w:t>
      </w:r>
      <w:r>
        <w:rPr>
          <w:rFonts w:ascii="Cambria" w:hAnsi="Cambria"/>
          <w:i/>
          <w:color w:val="231F20"/>
          <w:spacing w:val="-21"/>
        </w:rPr>
        <w:t> </w:t>
      </w:r>
      <w:r>
        <w:rPr>
          <w:rFonts w:ascii="Cambria" w:hAnsi="Cambria"/>
          <w:i/>
          <w:color w:val="231F20"/>
        </w:rPr>
        <w:t>betzibur</w:t>
      </w:r>
      <w:r>
        <w:rPr>
          <w:color w:val="231F20"/>
        </w:rPr>
        <w:t>.</w:t>
      </w:r>
      <w:r>
        <w:rPr>
          <w:color w:val="231F20"/>
          <w:spacing w:val="-27"/>
        </w:rPr>
        <w:t> </w:t>
      </w:r>
      <w:r>
        <w:rPr>
          <w:color w:val="231F20"/>
        </w:rPr>
        <w:t>The </w:t>
      </w:r>
      <w:r>
        <w:rPr>
          <w:rFonts w:ascii="Cambria" w:hAnsi="Cambria"/>
          <w:i/>
          <w:color w:val="231F20"/>
        </w:rPr>
        <w:t>Gemara</w:t>
      </w:r>
      <w:r>
        <w:rPr>
          <w:rFonts w:ascii="Cambria" w:hAnsi="Cambria"/>
          <w:i/>
          <w:color w:val="231F20"/>
          <w:spacing w:val="-23"/>
        </w:rPr>
        <w:t> </w:t>
      </w:r>
      <w:r>
        <w:rPr>
          <w:color w:val="231F20"/>
        </w:rPr>
        <w:t>states</w:t>
      </w:r>
      <w:r>
        <w:rPr>
          <w:color w:val="231F20"/>
          <w:spacing w:val="-29"/>
        </w:rPr>
        <w:t> </w:t>
      </w:r>
      <w:r>
        <w:rPr>
          <w:color w:val="231F20"/>
        </w:rPr>
        <w:t>that</w:t>
      </w:r>
      <w:r>
        <w:rPr>
          <w:color w:val="231F20"/>
          <w:spacing w:val="-29"/>
        </w:rPr>
        <w:t> </w:t>
      </w:r>
      <w:r>
        <w:rPr>
          <w:color w:val="231F20"/>
        </w:rPr>
        <w:t>according</w:t>
      </w:r>
      <w:r>
        <w:rPr>
          <w:color w:val="231F20"/>
          <w:spacing w:val="-29"/>
        </w:rPr>
        <w:t> </w:t>
      </w:r>
      <w:r>
        <w:rPr>
          <w:color w:val="231F20"/>
        </w:rPr>
        <w:t>to</w:t>
      </w:r>
      <w:r>
        <w:rPr>
          <w:color w:val="231F20"/>
          <w:spacing w:val="-29"/>
        </w:rPr>
        <w:t> </w:t>
      </w:r>
      <w:r>
        <w:rPr>
          <w:color w:val="231F20"/>
        </w:rPr>
        <w:t>the</w:t>
      </w:r>
      <w:r>
        <w:rPr>
          <w:color w:val="231F20"/>
          <w:spacing w:val="-29"/>
        </w:rPr>
        <w:t> </w:t>
      </w:r>
      <w:r>
        <w:rPr>
          <w:color w:val="231F20"/>
        </w:rPr>
        <w:t>view</w:t>
      </w:r>
      <w:r>
        <w:rPr>
          <w:color w:val="231F20"/>
          <w:spacing w:val="-28"/>
        </w:rPr>
        <w:t> </w:t>
      </w:r>
      <w:r>
        <w:rPr>
          <w:color w:val="231F20"/>
        </w:rPr>
        <w:t>of</w:t>
      </w:r>
      <w:r>
        <w:rPr>
          <w:color w:val="231F20"/>
          <w:spacing w:val="-30"/>
        </w:rPr>
        <w:t> </w:t>
      </w:r>
      <w:r>
        <w:rPr>
          <w:rFonts w:ascii="Cambria" w:hAnsi="Cambria"/>
          <w:i/>
          <w:color w:val="231F20"/>
          <w:spacing w:val="-3"/>
        </w:rPr>
        <w:t>tumah</w:t>
      </w:r>
      <w:r>
        <w:rPr>
          <w:rFonts w:ascii="Cambria" w:hAnsi="Cambria"/>
          <w:i/>
          <w:color w:val="231F20"/>
          <w:spacing w:val="-22"/>
        </w:rPr>
        <w:t> </w:t>
      </w:r>
      <w:r>
        <w:rPr>
          <w:rFonts w:ascii="Cambria" w:hAnsi="Cambria"/>
          <w:i/>
          <w:color w:val="231F20"/>
          <w:spacing w:val="-3"/>
        </w:rPr>
        <w:t>dechuyah</w:t>
      </w:r>
      <w:r>
        <w:rPr>
          <w:rFonts w:ascii="Cambria" w:hAnsi="Cambria"/>
          <w:i/>
          <w:color w:val="231F20"/>
          <w:spacing w:val="-22"/>
        </w:rPr>
        <w:t> </w:t>
      </w:r>
      <w:r>
        <w:rPr>
          <w:rFonts w:ascii="Cambria" w:hAnsi="Cambria"/>
          <w:i/>
          <w:color w:val="231F20"/>
          <w:spacing w:val="-4"/>
        </w:rPr>
        <w:t>betzibur, </w:t>
      </w:r>
      <w:r>
        <w:rPr>
          <w:color w:val="231F20"/>
        </w:rPr>
        <w:t>the court would be entitled to add a month to the year and make it  a leap </w:t>
      </w:r>
      <w:r>
        <w:rPr>
          <w:color w:val="231F20"/>
          <w:spacing w:val="-4"/>
        </w:rPr>
        <w:t>year, </w:t>
      </w:r>
      <w:r>
        <w:rPr>
          <w:color w:val="231F20"/>
        </w:rPr>
        <w:t>so that people will be pure for the offering of </w:t>
      </w:r>
      <w:r>
        <w:rPr>
          <w:rFonts w:ascii="Cambria" w:hAnsi="Cambria"/>
          <w:i/>
          <w:color w:val="231F20"/>
          <w:spacing w:val="-3"/>
        </w:rPr>
        <w:t>Korban </w:t>
      </w:r>
      <w:r>
        <w:rPr>
          <w:rFonts w:ascii="Cambria" w:hAnsi="Cambria"/>
          <w:i/>
          <w:color w:val="231F20"/>
        </w:rPr>
        <w:t>Pesach</w:t>
      </w:r>
      <w:r>
        <w:rPr>
          <w:color w:val="231F20"/>
        </w:rPr>
        <w:t>. Consider this </w:t>
      </w:r>
      <w:r>
        <w:rPr>
          <w:color w:val="231F20"/>
          <w:spacing w:val="-6"/>
        </w:rPr>
        <w:t>law. </w:t>
      </w:r>
      <w:r>
        <w:rPr>
          <w:color w:val="231F20"/>
        </w:rPr>
        <w:t>When the majority is impure, people are allowed to bring communal offerings like </w:t>
      </w:r>
      <w:r>
        <w:rPr>
          <w:rFonts w:ascii="Cambria" w:hAnsi="Cambria"/>
          <w:i/>
          <w:color w:val="231F20"/>
        </w:rPr>
        <w:t>Pesach</w:t>
      </w:r>
      <w:r>
        <w:rPr>
          <w:color w:val="231F20"/>
        </w:rPr>
        <w:t>. Nevertheless,</w:t>
      </w:r>
      <w:r>
        <w:rPr>
          <w:color w:val="231F20"/>
          <w:spacing w:val="-41"/>
        </w:rPr>
        <w:t> </w:t>
      </w:r>
      <w:r>
        <w:rPr>
          <w:color w:val="231F20"/>
        </w:rPr>
        <w:t>our </w:t>
      </w:r>
      <w:r>
        <w:rPr>
          <w:rFonts w:ascii="Cambria" w:hAnsi="Cambria"/>
          <w:i/>
          <w:color w:val="231F20"/>
        </w:rPr>
        <w:t>Gemara </w:t>
      </w:r>
      <w:r>
        <w:rPr>
          <w:color w:val="231F20"/>
        </w:rPr>
        <w:t>taught that we may delay the </w:t>
      </w:r>
      <w:r>
        <w:rPr>
          <w:rFonts w:ascii="Cambria" w:hAnsi="Cambria"/>
          <w:i/>
          <w:color w:val="231F20"/>
          <w:spacing w:val="-3"/>
        </w:rPr>
        <w:t>Korban Pesach </w:t>
      </w:r>
      <w:r>
        <w:rPr>
          <w:color w:val="231F20"/>
        </w:rPr>
        <w:t>by a month  to enable people to become pure and thereby bring offerings, in a better </w:t>
      </w:r>
      <w:r>
        <w:rPr>
          <w:color w:val="231F20"/>
          <w:spacing w:val="-3"/>
        </w:rPr>
        <w:t>manner, </w:t>
      </w:r>
      <w:r>
        <w:rPr>
          <w:color w:val="231F20"/>
        </w:rPr>
        <w:t>in a state of </w:t>
      </w:r>
      <w:r>
        <w:rPr>
          <w:color w:val="231F20"/>
          <w:spacing w:val="-4"/>
        </w:rPr>
        <w:t>purity. Apparently, </w:t>
      </w:r>
      <w:r>
        <w:rPr>
          <w:color w:val="231F20"/>
        </w:rPr>
        <w:t>we are allowed to delay in order to perform a </w:t>
      </w:r>
      <w:r>
        <w:rPr>
          <w:rFonts w:ascii="Cambria" w:hAnsi="Cambria"/>
          <w:i/>
          <w:color w:val="231F20"/>
        </w:rPr>
        <w:t>mitzvah </w:t>
      </w:r>
      <w:r>
        <w:rPr>
          <w:color w:val="231F20"/>
        </w:rPr>
        <w:t>in a finer fashion. According to this logic, in our case, the man should wait for his child to return with the oil. </w:t>
      </w:r>
      <w:r>
        <w:rPr>
          <w:color w:val="231F20"/>
          <w:spacing w:val="-3"/>
        </w:rPr>
        <w:t>Just </w:t>
      </w:r>
      <w:r>
        <w:rPr>
          <w:color w:val="231F20"/>
        </w:rPr>
        <w:t>as the nation would wait to perform the </w:t>
      </w:r>
      <w:r>
        <w:rPr>
          <w:rFonts w:ascii="Cambria" w:hAnsi="Cambria"/>
          <w:i/>
          <w:color w:val="231F20"/>
        </w:rPr>
        <w:t>mitzvah </w:t>
      </w:r>
      <w:r>
        <w:rPr>
          <w:color w:val="231F20"/>
        </w:rPr>
        <w:t>of </w:t>
      </w:r>
      <w:r>
        <w:rPr>
          <w:rFonts w:ascii="Cambria" w:hAnsi="Cambria"/>
          <w:i/>
          <w:color w:val="231F20"/>
          <w:spacing w:val="-3"/>
        </w:rPr>
        <w:t>Korban Pesach </w:t>
      </w:r>
      <w:r>
        <w:rPr>
          <w:color w:val="231F20"/>
        </w:rPr>
        <w:t>in a superior fashion, so too should the man wait with lighting his </w:t>
      </w:r>
      <w:r>
        <w:rPr>
          <w:rFonts w:ascii="Cambria" w:hAnsi="Cambria"/>
          <w:i/>
          <w:color w:val="231F20"/>
          <w:spacing w:val="-3"/>
        </w:rPr>
        <w:t>Chanukah menorah </w:t>
      </w:r>
      <w:r>
        <w:rPr>
          <w:color w:val="231F20"/>
        </w:rPr>
        <w:t>in order to fulfill the </w:t>
      </w:r>
      <w:r>
        <w:rPr>
          <w:rFonts w:ascii="Cambria" w:hAnsi="Cambria"/>
          <w:i/>
          <w:color w:val="231F20"/>
        </w:rPr>
        <w:t>mitzvah </w:t>
      </w:r>
      <w:r>
        <w:rPr>
          <w:color w:val="231F20"/>
        </w:rPr>
        <w:t>in a better</w:t>
      </w:r>
      <w:r>
        <w:rPr>
          <w:color w:val="231F20"/>
          <w:spacing w:val="4"/>
        </w:rPr>
        <w:t> </w:t>
      </w:r>
      <w:r>
        <w:rPr>
          <w:color w:val="231F20"/>
          <w:spacing w:val="-3"/>
        </w:rPr>
        <w:t>manner.</w:t>
      </w:r>
    </w:p>
    <w:p>
      <w:pPr>
        <w:pStyle w:val="BodyText"/>
        <w:spacing w:line="312" w:lineRule="auto" w:before="25"/>
        <w:ind w:left="180" w:right="117" w:firstLine="360"/>
        <w:jc w:val="both"/>
      </w:pPr>
      <w:r>
        <w:rPr>
          <w:color w:val="231F20"/>
          <w:spacing w:val="-3"/>
        </w:rPr>
        <w:t>Ultimately,</w:t>
      </w:r>
      <w:r>
        <w:rPr>
          <w:color w:val="231F20"/>
          <w:spacing w:val="-28"/>
        </w:rPr>
        <w:t> </w:t>
      </w:r>
      <w:r>
        <w:rPr>
          <w:rFonts w:ascii="Cambria"/>
          <w:i/>
          <w:color w:val="231F20"/>
          <w:spacing w:val="-3"/>
        </w:rPr>
        <w:t>Rav</w:t>
      </w:r>
      <w:r>
        <w:rPr>
          <w:rFonts w:ascii="Cambria"/>
          <w:i/>
          <w:color w:val="231F20"/>
          <w:spacing w:val="-20"/>
        </w:rPr>
        <w:t> </w:t>
      </w:r>
      <w:r>
        <w:rPr>
          <w:color w:val="231F20"/>
        </w:rPr>
        <w:t>Zilberstein</w:t>
      </w:r>
      <w:r>
        <w:rPr>
          <w:color w:val="231F20"/>
          <w:spacing w:val="-27"/>
        </w:rPr>
        <w:t> </w:t>
      </w:r>
      <w:r>
        <w:rPr>
          <w:color w:val="231F20"/>
        </w:rPr>
        <w:t>argues</w:t>
      </w:r>
      <w:r>
        <w:rPr>
          <w:color w:val="231F20"/>
          <w:spacing w:val="-28"/>
        </w:rPr>
        <w:t> </w:t>
      </w:r>
      <w:r>
        <w:rPr>
          <w:color w:val="231F20"/>
        </w:rPr>
        <w:t>that</w:t>
      </w:r>
      <w:r>
        <w:rPr>
          <w:color w:val="231F20"/>
          <w:spacing w:val="-27"/>
        </w:rPr>
        <w:t> </w:t>
      </w:r>
      <w:r>
        <w:rPr>
          <w:color w:val="231F20"/>
        </w:rPr>
        <w:t>perhaps</w:t>
      </w:r>
      <w:r>
        <w:rPr>
          <w:color w:val="231F20"/>
          <w:spacing w:val="-27"/>
        </w:rPr>
        <w:t> </w:t>
      </w:r>
      <w:r>
        <w:rPr>
          <w:rFonts w:ascii="Cambria"/>
          <w:i/>
          <w:color w:val="231F20"/>
          <w:spacing w:val="-3"/>
        </w:rPr>
        <w:t>Chanukah</w:t>
      </w:r>
      <w:r>
        <w:rPr>
          <w:rFonts w:ascii="Cambria"/>
          <w:i/>
          <w:color w:val="231F20"/>
          <w:spacing w:val="-21"/>
        </w:rPr>
        <w:t> </w:t>
      </w:r>
      <w:r>
        <w:rPr>
          <w:color w:val="231F20"/>
        </w:rPr>
        <w:t>candles differ from </w:t>
      </w:r>
      <w:r>
        <w:rPr>
          <w:rFonts w:ascii="Cambria"/>
          <w:i/>
          <w:color w:val="231F20"/>
          <w:spacing w:val="-3"/>
        </w:rPr>
        <w:t>Korban Pesach </w:t>
      </w:r>
      <w:r>
        <w:rPr>
          <w:color w:val="231F20"/>
        </w:rPr>
        <w:t>or waving the four species. If </w:t>
      </w:r>
      <w:r>
        <w:rPr>
          <w:rFonts w:ascii="Cambria"/>
          <w:i/>
          <w:color w:val="231F20"/>
          <w:spacing w:val="-3"/>
        </w:rPr>
        <w:t>Nissan </w:t>
      </w:r>
      <w:r>
        <w:rPr>
          <w:color w:val="231F20"/>
        </w:rPr>
        <w:t>is delayed</w:t>
      </w:r>
      <w:r>
        <w:rPr>
          <w:color w:val="231F20"/>
          <w:spacing w:val="-14"/>
        </w:rPr>
        <w:t> </w:t>
      </w:r>
      <w:r>
        <w:rPr>
          <w:color w:val="231F20"/>
        </w:rPr>
        <w:t>and</w:t>
      </w:r>
      <w:r>
        <w:rPr>
          <w:color w:val="231F20"/>
          <w:spacing w:val="-13"/>
        </w:rPr>
        <w:t> </w:t>
      </w:r>
      <w:r>
        <w:rPr>
          <w:rFonts w:ascii="Cambria"/>
          <w:i/>
          <w:color w:val="231F20"/>
          <w:spacing w:val="-3"/>
        </w:rPr>
        <w:t>Pesach</w:t>
      </w:r>
      <w:r>
        <w:rPr>
          <w:rFonts w:ascii="Cambria"/>
          <w:i/>
          <w:color w:val="231F20"/>
          <w:spacing w:val="-7"/>
        </w:rPr>
        <w:t> </w:t>
      </w:r>
      <w:r>
        <w:rPr>
          <w:color w:val="231F20"/>
        </w:rPr>
        <w:t>occurs</w:t>
      </w:r>
      <w:r>
        <w:rPr>
          <w:color w:val="231F20"/>
          <w:spacing w:val="-13"/>
        </w:rPr>
        <w:t> </w:t>
      </w:r>
      <w:r>
        <w:rPr>
          <w:color w:val="231F20"/>
        </w:rPr>
        <w:t>a</w:t>
      </w:r>
      <w:r>
        <w:rPr>
          <w:color w:val="231F20"/>
          <w:spacing w:val="-13"/>
        </w:rPr>
        <w:t> </w:t>
      </w:r>
      <w:r>
        <w:rPr>
          <w:color w:val="231F20"/>
        </w:rPr>
        <w:t>month</w:t>
      </w:r>
      <w:r>
        <w:rPr>
          <w:color w:val="231F20"/>
          <w:spacing w:val="-14"/>
        </w:rPr>
        <w:t> </w:t>
      </w:r>
      <w:r>
        <w:rPr>
          <w:color w:val="231F20"/>
          <w:spacing w:val="-4"/>
        </w:rPr>
        <w:t>later,</w:t>
      </w:r>
      <w:r>
        <w:rPr>
          <w:color w:val="231F20"/>
          <w:spacing w:val="-13"/>
        </w:rPr>
        <w:t> </w:t>
      </w:r>
      <w:r>
        <w:rPr>
          <w:color w:val="231F20"/>
        </w:rPr>
        <w:t>it</w:t>
      </w:r>
      <w:r>
        <w:rPr>
          <w:color w:val="231F20"/>
          <w:spacing w:val="-13"/>
        </w:rPr>
        <w:t> </w:t>
      </w:r>
      <w:r>
        <w:rPr>
          <w:color w:val="231F20"/>
        </w:rPr>
        <w:t>is</w:t>
      </w:r>
      <w:r>
        <w:rPr>
          <w:color w:val="231F20"/>
          <w:spacing w:val="-14"/>
        </w:rPr>
        <w:t> </w:t>
      </w:r>
      <w:r>
        <w:rPr>
          <w:color w:val="231F20"/>
        </w:rPr>
        <w:t>still</w:t>
      </w:r>
      <w:r>
        <w:rPr>
          <w:color w:val="231F20"/>
          <w:spacing w:val="-13"/>
        </w:rPr>
        <w:t> </w:t>
      </w:r>
      <w:r>
        <w:rPr>
          <w:color w:val="231F20"/>
        </w:rPr>
        <w:t>a</w:t>
      </w:r>
      <w:r>
        <w:rPr>
          <w:color w:val="231F20"/>
          <w:spacing w:val="-13"/>
        </w:rPr>
        <w:t> </w:t>
      </w:r>
      <w:r>
        <w:rPr>
          <w:color w:val="231F20"/>
        </w:rPr>
        <w:t>full</w:t>
      </w:r>
      <w:r>
        <w:rPr>
          <w:color w:val="231F20"/>
          <w:spacing w:val="-14"/>
        </w:rPr>
        <w:t> </w:t>
      </w:r>
      <w:r>
        <w:rPr>
          <w:color w:val="231F20"/>
        </w:rPr>
        <w:t>and</w:t>
      </w:r>
      <w:r>
        <w:rPr>
          <w:color w:val="231F20"/>
          <w:spacing w:val="-13"/>
        </w:rPr>
        <w:t> </w:t>
      </w:r>
      <w:r>
        <w:rPr>
          <w:color w:val="231F20"/>
        </w:rPr>
        <w:t>complete observance of </w:t>
      </w:r>
      <w:r>
        <w:rPr>
          <w:rFonts w:ascii="Cambria"/>
          <w:i/>
          <w:color w:val="231F20"/>
        </w:rPr>
        <w:t>Pesach</w:t>
      </w:r>
      <w:r>
        <w:rPr>
          <w:color w:val="231F20"/>
        </w:rPr>
        <w:t>. If a person waits and waves his four species later</w:t>
      </w:r>
      <w:r>
        <w:rPr>
          <w:color w:val="231F20"/>
          <w:spacing w:val="-24"/>
        </w:rPr>
        <w:t> </w:t>
      </w:r>
      <w:r>
        <w:rPr>
          <w:color w:val="231F20"/>
        </w:rPr>
        <w:t>in</w:t>
      </w:r>
      <w:r>
        <w:rPr>
          <w:color w:val="231F20"/>
          <w:spacing w:val="-24"/>
        </w:rPr>
        <w:t> </w:t>
      </w:r>
      <w:r>
        <w:rPr>
          <w:color w:val="231F20"/>
        </w:rPr>
        <w:t>the</w:t>
      </w:r>
      <w:r>
        <w:rPr>
          <w:color w:val="231F20"/>
          <w:spacing w:val="-24"/>
        </w:rPr>
        <w:t> </w:t>
      </w:r>
      <w:r>
        <w:rPr>
          <w:color w:val="231F20"/>
          <w:spacing w:val="-6"/>
        </w:rPr>
        <w:t>day,</w:t>
      </w:r>
      <w:r>
        <w:rPr>
          <w:color w:val="231F20"/>
          <w:spacing w:val="-24"/>
        </w:rPr>
        <w:t> </w:t>
      </w:r>
      <w:r>
        <w:rPr>
          <w:color w:val="231F20"/>
        </w:rPr>
        <w:t>he</w:t>
      </w:r>
      <w:r>
        <w:rPr>
          <w:color w:val="231F20"/>
          <w:spacing w:val="-24"/>
        </w:rPr>
        <w:t> </w:t>
      </w:r>
      <w:r>
        <w:rPr>
          <w:color w:val="231F20"/>
        </w:rPr>
        <w:t>fulfills</w:t>
      </w:r>
      <w:r>
        <w:rPr>
          <w:color w:val="231F20"/>
          <w:spacing w:val="-24"/>
        </w:rPr>
        <w:t> </w:t>
      </w:r>
      <w:r>
        <w:rPr>
          <w:color w:val="231F20"/>
        </w:rPr>
        <w:t>the</w:t>
      </w:r>
      <w:r>
        <w:rPr>
          <w:color w:val="231F20"/>
          <w:spacing w:val="-24"/>
        </w:rPr>
        <w:t> </w:t>
      </w:r>
      <w:r>
        <w:rPr>
          <w:rFonts w:ascii="Cambria"/>
          <w:i/>
          <w:color w:val="231F20"/>
        </w:rPr>
        <w:t>mitzvah</w:t>
      </w:r>
      <w:r>
        <w:rPr>
          <w:rFonts w:ascii="Cambria"/>
          <w:i/>
          <w:color w:val="231F20"/>
          <w:spacing w:val="-18"/>
        </w:rPr>
        <w:t> </w:t>
      </w:r>
      <w:r>
        <w:rPr>
          <w:color w:val="231F20"/>
        </w:rPr>
        <w:t>of</w:t>
      </w:r>
      <w:r>
        <w:rPr>
          <w:color w:val="231F20"/>
          <w:spacing w:val="-24"/>
        </w:rPr>
        <w:t> </w:t>
      </w:r>
      <w:r>
        <w:rPr>
          <w:color w:val="231F20"/>
        </w:rPr>
        <w:t>waving</w:t>
      </w:r>
      <w:r>
        <w:rPr>
          <w:color w:val="231F20"/>
          <w:spacing w:val="-24"/>
        </w:rPr>
        <w:t> </w:t>
      </w:r>
      <w:r>
        <w:rPr>
          <w:color w:val="231F20"/>
        </w:rPr>
        <w:t>the</w:t>
      </w:r>
      <w:r>
        <w:rPr>
          <w:color w:val="231F20"/>
          <w:spacing w:val="-24"/>
        </w:rPr>
        <w:t> </w:t>
      </w:r>
      <w:r>
        <w:rPr>
          <w:color w:val="231F20"/>
        </w:rPr>
        <w:t>four</w:t>
      </w:r>
      <w:r>
        <w:rPr>
          <w:color w:val="231F20"/>
          <w:spacing w:val="-24"/>
        </w:rPr>
        <w:t> </w:t>
      </w:r>
      <w:r>
        <w:rPr>
          <w:color w:val="231F20"/>
        </w:rPr>
        <w:t>species</w:t>
      </w:r>
      <w:r>
        <w:rPr>
          <w:color w:val="231F20"/>
          <w:spacing w:val="-24"/>
        </w:rPr>
        <w:t> </w:t>
      </w:r>
      <w:r>
        <w:rPr>
          <w:color w:val="231F20"/>
          <w:spacing w:val="-3"/>
        </w:rPr>
        <w:t>fully. </w:t>
      </w:r>
      <w:r>
        <w:rPr>
          <w:color w:val="231F20"/>
          <w:spacing w:val="-4"/>
        </w:rPr>
        <w:t>However, </w:t>
      </w:r>
      <w:r>
        <w:rPr>
          <w:color w:val="231F20"/>
        </w:rPr>
        <w:t>if he waits to light </w:t>
      </w:r>
      <w:r>
        <w:rPr>
          <w:rFonts w:ascii="Cambria"/>
          <w:i/>
          <w:color w:val="231F20"/>
          <w:spacing w:val="-3"/>
        </w:rPr>
        <w:t>Chanukah </w:t>
      </w:r>
      <w:r>
        <w:rPr>
          <w:color w:val="231F20"/>
        </w:rPr>
        <w:t>flames, he will not perform the</w:t>
      </w:r>
      <w:r>
        <w:rPr>
          <w:color w:val="231F20"/>
          <w:spacing w:val="-17"/>
        </w:rPr>
        <w:t> </w:t>
      </w:r>
      <w:r>
        <w:rPr>
          <w:rFonts w:ascii="Cambria"/>
          <w:i/>
          <w:color w:val="231F20"/>
        </w:rPr>
        <w:t>mitzvah</w:t>
      </w:r>
      <w:r>
        <w:rPr>
          <w:rFonts w:ascii="Cambria"/>
          <w:i/>
          <w:color w:val="231F20"/>
          <w:spacing w:val="-10"/>
        </w:rPr>
        <w:t> </w:t>
      </w:r>
      <w:r>
        <w:rPr>
          <w:color w:val="231F20"/>
          <w:spacing w:val="-3"/>
        </w:rPr>
        <w:t>fully.</w:t>
      </w:r>
      <w:r>
        <w:rPr>
          <w:color w:val="231F20"/>
          <w:spacing w:val="-16"/>
        </w:rPr>
        <w:t> </w:t>
      </w:r>
      <w:r>
        <w:rPr>
          <w:color w:val="231F20"/>
        </w:rPr>
        <w:t>Part</w:t>
      </w:r>
      <w:r>
        <w:rPr>
          <w:color w:val="231F20"/>
          <w:spacing w:val="-17"/>
        </w:rPr>
        <w:t> </w:t>
      </w:r>
      <w:r>
        <w:rPr>
          <w:color w:val="231F20"/>
        </w:rPr>
        <w:t>of</w:t>
      </w:r>
      <w:r>
        <w:rPr>
          <w:color w:val="231F20"/>
          <w:spacing w:val="-17"/>
        </w:rPr>
        <w:t> </w:t>
      </w:r>
      <w:r>
        <w:rPr>
          <w:color w:val="231F20"/>
        </w:rPr>
        <w:t>the</w:t>
      </w:r>
      <w:r>
        <w:rPr>
          <w:color w:val="231F20"/>
          <w:spacing w:val="-16"/>
        </w:rPr>
        <w:t> </w:t>
      </w:r>
      <w:r>
        <w:rPr>
          <w:rFonts w:ascii="Cambria"/>
          <w:i/>
          <w:color w:val="231F20"/>
        </w:rPr>
        <w:t>mitzvah</w:t>
      </w:r>
      <w:r>
        <w:rPr>
          <w:rFonts w:ascii="Cambria"/>
          <w:i/>
          <w:color w:val="231F20"/>
          <w:spacing w:val="-10"/>
        </w:rPr>
        <w:t> </w:t>
      </w:r>
      <w:r>
        <w:rPr>
          <w:color w:val="231F20"/>
        </w:rPr>
        <w:t>of</w:t>
      </w:r>
      <w:r>
        <w:rPr>
          <w:color w:val="231F20"/>
          <w:spacing w:val="-16"/>
        </w:rPr>
        <w:t> </w:t>
      </w:r>
      <w:r>
        <w:rPr>
          <w:rFonts w:ascii="Cambria"/>
          <w:i/>
          <w:color w:val="231F20"/>
          <w:spacing w:val="-3"/>
        </w:rPr>
        <w:t>Chanukah</w:t>
      </w:r>
      <w:r>
        <w:rPr>
          <w:rFonts w:ascii="Cambria"/>
          <w:i/>
          <w:color w:val="231F20"/>
          <w:spacing w:val="-10"/>
        </w:rPr>
        <w:t> </w:t>
      </w:r>
      <w:r>
        <w:rPr>
          <w:color w:val="231F20"/>
        </w:rPr>
        <w:t>candles</w:t>
      </w:r>
      <w:r>
        <w:rPr>
          <w:color w:val="231F20"/>
          <w:spacing w:val="-17"/>
        </w:rPr>
        <w:t> </w:t>
      </w:r>
      <w:r>
        <w:rPr>
          <w:color w:val="231F20"/>
        </w:rPr>
        <w:t>is</w:t>
      </w:r>
      <w:r>
        <w:rPr>
          <w:color w:val="231F20"/>
          <w:spacing w:val="-16"/>
        </w:rPr>
        <w:t> </w:t>
      </w:r>
      <w:r>
        <w:rPr>
          <w:color w:val="231F20"/>
        </w:rPr>
        <w:t>to</w:t>
      </w:r>
      <w:r>
        <w:rPr>
          <w:color w:val="231F20"/>
          <w:spacing w:val="-17"/>
        </w:rPr>
        <w:t> </w:t>
      </w:r>
      <w:r>
        <w:rPr>
          <w:color w:val="231F20"/>
        </w:rPr>
        <w:t>light them </w:t>
      </w:r>
      <w:r>
        <w:rPr>
          <w:color w:val="231F20"/>
          <w:spacing w:val="-3"/>
        </w:rPr>
        <w:t>at </w:t>
      </w:r>
      <w:r>
        <w:rPr>
          <w:color w:val="231F20"/>
        </w:rPr>
        <w:t>the precise time, as the stars emerge, not earlier or later</w:t>
      </w:r>
      <w:r>
        <w:rPr>
          <w:color w:val="231F20"/>
          <w:spacing w:val="-19"/>
        </w:rPr>
        <w:t> </w:t>
      </w:r>
      <w:r>
        <w:rPr>
          <w:color w:val="231F20"/>
        </w:rPr>
        <w:t>(see</w:t>
      </w:r>
    </w:p>
    <w:p>
      <w:pPr>
        <w:spacing w:after="0" w:line="312"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spacing w:line="312" w:lineRule="auto" w:before="0"/>
        <w:ind w:left="180" w:right="117" w:firstLine="0"/>
        <w:jc w:val="both"/>
        <w:rPr>
          <w:sz w:val="23"/>
        </w:rPr>
      </w:pPr>
      <w:r>
        <w:rPr>
          <w:rFonts w:ascii="Cambria" w:hAnsi="Cambria"/>
          <w:i/>
          <w:color w:val="231F20"/>
          <w:spacing w:val="-3"/>
          <w:sz w:val="23"/>
        </w:rPr>
        <w:t>Shulchan</w:t>
      </w:r>
      <w:r>
        <w:rPr>
          <w:rFonts w:ascii="Cambria" w:hAnsi="Cambria"/>
          <w:i/>
          <w:color w:val="231F20"/>
          <w:spacing w:val="-17"/>
          <w:sz w:val="23"/>
        </w:rPr>
        <w:t> </w:t>
      </w:r>
      <w:r>
        <w:rPr>
          <w:rFonts w:ascii="Cambria" w:hAnsi="Cambria"/>
          <w:i/>
          <w:color w:val="231F20"/>
          <w:sz w:val="23"/>
        </w:rPr>
        <w:t>Aruch</w:t>
      </w:r>
      <w:r>
        <w:rPr>
          <w:rFonts w:ascii="Cambria" w:hAnsi="Cambria"/>
          <w:i/>
          <w:color w:val="231F20"/>
          <w:spacing w:val="-16"/>
          <w:sz w:val="23"/>
        </w:rPr>
        <w:t> </w:t>
      </w:r>
      <w:r>
        <w:rPr>
          <w:rFonts w:ascii="Cambria" w:hAnsi="Cambria"/>
          <w:i/>
          <w:color w:val="231F20"/>
          <w:sz w:val="23"/>
        </w:rPr>
        <w:t>Orach</w:t>
      </w:r>
      <w:r>
        <w:rPr>
          <w:rFonts w:ascii="Cambria" w:hAnsi="Cambria"/>
          <w:i/>
          <w:color w:val="231F20"/>
          <w:spacing w:val="-16"/>
          <w:sz w:val="23"/>
        </w:rPr>
        <w:t> </w:t>
      </w:r>
      <w:r>
        <w:rPr>
          <w:rFonts w:ascii="Cambria" w:hAnsi="Cambria"/>
          <w:i/>
          <w:color w:val="231F20"/>
          <w:sz w:val="23"/>
        </w:rPr>
        <w:t>Chaim</w:t>
      </w:r>
      <w:r>
        <w:rPr>
          <w:rFonts w:ascii="Cambria" w:hAnsi="Cambria"/>
          <w:i/>
          <w:color w:val="231F20"/>
          <w:spacing w:val="-16"/>
          <w:sz w:val="23"/>
        </w:rPr>
        <w:t> </w:t>
      </w:r>
      <w:r>
        <w:rPr>
          <w:rFonts w:ascii="Cambria" w:hAnsi="Cambria"/>
          <w:i/>
          <w:color w:val="231F20"/>
          <w:spacing w:val="-3"/>
          <w:sz w:val="23"/>
        </w:rPr>
        <w:t>siman</w:t>
      </w:r>
      <w:r>
        <w:rPr>
          <w:rFonts w:ascii="Cambria" w:hAnsi="Cambria"/>
          <w:i/>
          <w:color w:val="231F20"/>
          <w:spacing w:val="-16"/>
          <w:sz w:val="23"/>
        </w:rPr>
        <w:t> </w:t>
      </w:r>
      <w:r>
        <w:rPr>
          <w:color w:val="231F20"/>
          <w:sz w:val="23"/>
        </w:rPr>
        <w:t>672:1</w:t>
      </w:r>
      <w:r>
        <w:rPr>
          <w:color w:val="231F20"/>
          <w:spacing w:val="-23"/>
          <w:sz w:val="23"/>
        </w:rPr>
        <w:t> </w:t>
      </w:r>
      <w:r>
        <w:rPr>
          <w:color w:val="231F20"/>
          <w:sz w:val="23"/>
        </w:rPr>
        <w:t>and</w:t>
      </w:r>
      <w:r>
        <w:rPr>
          <w:color w:val="231F20"/>
          <w:spacing w:val="-23"/>
          <w:sz w:val="23"/>
        </w:rPr>
        <w:t> </w:t>
      </w:r>
      <w:r>
        <w:rPr>
          <w:color w:val="231F20"/>
          <w:sz w:val="23"/>
        </w:rPr>
        <w:t>the</w:t>
      </w:r>
      <w:r>
        <w:rPr>
          <w:color w:val="231F20"/>
          <w:spacing w:val="-23"/>
          <w:sz w:val="23"/>
        </w:rPr>
        <w:t> </w:t>
      </w:r>
      <w:r>
        <w:rPr>
          <w:rFonts w:ascii="Cambria" w:hAnsi="Cambria"/>
          <w:i/>
          <w:color w:val="231F20"/>
          <w:spacing w:val="-3"/>
          <w:sz w:val="23"/>
        </w:rPr>
        <w:t>Mishnah</w:t>
      </w:r>
      <w:r>
        <w:rPr>
          <w:rFonts w:ascii="Cambria" w:hAnsi="Cambria"/>
          <w:i/>
          <w:color w:val="231F20"/>
          <w:spacing w:val="-16"/>
          <w:sz w:val="23"/>
        </w:rPr>
        <w:t> </w:t>
      </w:r>
      <w:r>
        <w:rPr>
          <w:rFonts w:ascii="Cambria" w:hAnsi="Cambria"/>
          <w:i/>
          <w:color w:val="231F20"/>
          <w:sz w:val="23"/>
        </w:rPr>
        <w:t>Berurah </w:t>
      </w:r>
      <w:r>
        <w:rPr>
          <w:color w:val="231F20"/>
          <w:sz w:val="23"/>
        </w:rPr>
        <w:t>there). Therefore, </w:t>
      </w:r>
      <w:r>
        <w:rPr>
          <w:rFonts w:ascii="Cambria" w:hAnsi="Cambria"/>
          <w:i/>
          <w:color w:val="231F20"/>
          <w:spacing w:val="-3"/>
          <w:sz w:val="23"/>
        </w:rPr>
        <w:t>Rav </w:t>
      </w:r>
      <w:r>
        <w:rPr>
          <w:color w:val="231F20"/>
          <w:sz w:val="23"/>
        </w:rPr>
        <w:t>Zilberstein argues that the man, in our case, should light the wax candles he has available </w:t>
      </w:r>
      <w:r>
        <w:rPr>
          <w:color w:val="231F20"/>
          <w:spacing w:val="-6"/>
          <w:sz w:val="23"/>
        </w:rPr>
        <w:t>now,  </w:t>
      </w:r>
      <w:r>
        <w:rPr>
          <w:color w:val="231F20"/>
          <w:sz w:val="23"/>
        </w:rPr>
        <w:t>and not wait  for the oil. </w:t>
      </w:r>
      <w:r>
        <w:rPr>
          <w:rFonts w:ascii="Cambria" w:hAnsi="Cambria"/>
          <w:i/>
          <w:color w:val="231F20"/>
          <w:spacing w:val="-4"/>
          <w:sz w:val="23"/>
        </w:rPr>
        <w:t>Shu”t </w:t>
      </w:r>
      <w:r>
        <w:rPr>
          <w:rFonts w:ascii="Cambria" w:hAnsi="Cambria"/>
          <w:i/>
          <w:color w:val="231F20"/>
          <w:sz w:val="23"/>
        </w:rPr>
        <w:t>Pri </w:t>
      </w:r>
      <w:r>
        <w:rPr>
          <w:rFonts w:ascii="Cambria" w:hAnsi="Cambria"/>
          <w:i/>
          <w:color w:val="231F20"/>
          <w:spacing w:val="-3"/>
          <w:sz w:val="23"/>
        </w:rPr>
        <w:t>Hasadeh </w:t>
      </w:r>
      <w:r>
        <w:rPr>
          <w:color w:val="231F20"/>
          <w:sz w:val="23"/>
        </w:rPr>
        <w:t>(</w:t>
      </w:r>
      <w:r>
        <w:rPr>
          <w:rFonts w:ascii="Cambria" w:hAnsi="Cambria"/>
          <w:i/>
          <w:color w:val="231F20"/>
          <w:sz w:val="23"/>
        </w:rPr>
        <w:t>cheilek </w:t>
      </w:r>
      <w:r>
        <w:rPr>
          <w:color w:val="231F20"/>
          <w:sz w:val="23"/>
        </w:rPr>
        <w:t>3 </w:t>
      </w:r>
      <w:r>
        <w:rPr>
          <w:rFonts w:ascii="Cambria" w:hAnsi="Cambria"/>
          <w:i/>
          <w:color w:val="231F20"/>
          <w:spacing w:val="-3"/>
          <w:sz w:val="23"/>
        </w:rPr>
        <w:t>siman </w:t>
      </w:r>
      <w:r>
        <w:rPr>
          <w:color w:val="231F20"/>
          <w:sz w:val="23"/>
        </w:rPr>
        <w:t>109) does not agree with this argument. </w:t>
      </w:r>
      <w:r>
        <w:rPr>
          <w:color w:val="231F20"/>
          <w:spacing w:val="-3"/>
          <w:sz w:val="23"/>
        </w:rPr>
        <w:t>He </w:t>
      </w:r>
      <w:r>
        <w:rPr>
          <w:color w:val="231F20"/>
          <w:sz w:val="23"/>
        </w:rPr>
        <w:t>rules that even in the question of </w:t>
      </w:r>
      <w:r>
        <w:rPr>
          <w:rFonts w:ascii="Cambria" w:hAnsi="Cambria"/>
          <w:i/>
          <w:color w:val="231F20"/>
          <w:spacing w:val="-3"/>
          <w:sz w:val="23"/>
        </w:rPr>
        <w:t>Chanukah </w:t>
      </w:r>
      <w:r>
        <w:rPr>
          <w:color w:val="231F20"/>
          <w:sz w:val="23"/>
        </w:rPr>
        <w:t>flames,</w:t>
      </w:r>
      <w:r>
        <w:rPr>
          <w:color w:val="231F20"/>
          <w:spacing w:val="-15"/>
          <w:sz w:val="23"/>
        </w:rPr>
        <w:t> </w:t>
      </w:r>
      <w:r>
        <w:rPr>
          <w:color w:val="231F20"/>
          <w:sz w:val="23"/>
        </w:rPr>
        <w:t>one</w:t>
      </w:r>
      <w:r>
        <w:rPr>
          <w:color w:val="231F20"/>
          <w:spacing w:val="-14"/>
          <w:sz w:val="23"/>
        </w:rPr>
        <w:t> </w:t>
      </w:r>
      <w:r>
        <w:rPr>
          <w:color w:val="231F20"/>
          <w:sz w:val="23"/>
        </w:rPr>
        <w:t>should</w:t>
      </w:r>
      <w:r>
        <w:rPr>
          <w:color w:val="231F20"/>
          <w:spacing w:val="-14"/>
          <w:sz w:val="23"/>
        </w:rPr>
        <w:t> </w:t>
      </w:r>
      <w:r>
        <w:rPr>
          <w:color w:val="231F20"/>
          <w:sz w:val="23"/>
        </w:rPr>
        <w:t>wait</w:t>
      </w:r>
      <w:r>
        <w:rPr>
          <w:color w:val="231F20"/>
          <w:spacing w:val="-14"/>
          <w:sz w:val="23"/>
        </w:rPr>
        <w:t> </w:t>
      </w:r>
      <w:r>
        <w:rPr>
          <w:color w:val="231F20"/>
          <w:sz w:val="23"/>
        </w:rPr>
        <w:t>a</w:t>
      </w:r>
      <w:r>
        <w:rPr>
          <w:color w:val="231F20"/>
          <w:spacing w:val="-14"/>
          <w:sz w:val="23"/>
        </w:rPr>
        <w:t> </w:t>
      </w:r>
      <w:r>
        <w:rPr>
          <w:color w:val="231F20"/>
          <w:sz w:val="23"/>
        </w:rPr>
        <w:t>bit</w:t>
      </w:r>
      <w:r>
        <w:rPr>
          <w:color w:val="231F20"/>
          <w:spacing w:val="-14"/>
          <w:sz w:val="23"/>
        </w:rPr>
        <w:t> </w:t>
      </w:r>
      <w:r>
        <w:rPr>
          <w:color w:val="231F20"/>
          <w:sz w:val="23"/>
        </w:rPr>
        <w:t>in</w:t>
      </w:r>
      <w:r>
        <w:rPr>
          <w:color w:val="231F20"/>
          <w:spacing w:val="-14"/>
          <w:sz w:val="23"/>
        </w:rPr>
        <w:t> </w:t>
      </w:r>
      <w:r>
        <w:rPr>
          <w:color w:val="231F20"/>
          <w:sz w:val="23"/>
        </w:rPr>
        <w:t>order</w:t>
      </w:r>
      <w:r>
        <w:rPr>
          <w:color w:val="231F20"/>
          <w:spacing w:val="-15"/>
          <w:sz w:val="23"/>
        </w:rPr>
        <w:t> </w:t>
      </w:r>
      <w:r>
        <w:rPr>
          <w:color w:val="231F20"/>
          <w:sz w:val="23"/>
        </w:rPr>
        <w:t>to</w:t>
      </w:r>
      <w:r>
        <w:rPr>
          <w:color w:val="231F20"/>
          <w:spacing w:val="-14"/>
          <w:sz w:val="23"/>
        </w:rPr>
        <w:t> </w:t>
      </w:r>
      <w:r>
        <w:rPr>
          <w:color w:val="231F20"/>
          <w:sz w:val="23"/>
        </w:rPr>
        <w:t>fulfill</w:t>
      </w:r>
      <w:r>
        <w:rPr>
          <w:color w:val="231F20"/>
          <w:spacing w:val="-14"/>
          <w:sz w:val="23"/>
        </w:rPr>
        <w:t> </w:t>
      </w:r>
      <w:r>
        <w:rPr>
          <w:color w:val="231F20"/>
          <w:sz w:val="23"/>
        </w:rPr>
        <w:t>the</w:t>
      </w:r>
      <w:r>
        <w:rPr>
          <w:color w:val="231F20"/>
          <w:spacing w:val="-13"/>
          <w:sz w:val="23"/>
        </w:rPr>
        <w:t> </w:t>
      </w:r>
      <w:r>
        <w:rPr>
          <w:rFonts w:ascii="Cambria" w:hAnsi="Cambria"/>
          <w:i/>
          <w:color w:val="231F20"/>
          <w:sz w:val="23"/>
        </w:rPr>
        <w:t>mitzvah</w:t>
      </w:r>
      <w:r>
        <w:rPr>
          <w:rFonts w:ascii="Cambria" w:hAnsi="Cambria"/>
          <w:i/>
          <w:color w:val="231F20"/>
          <w:spacing w:val="-7"/>
          <w:sz w:val="23"/>
        </w:rPr>
        <w:t> </w:t>
      </w:r>
      <w:r>
        <w:rPr>
          <w:color w:val="231F20"/>
          <w:sz w:val="23"/>
        </w:rPr>
        <w:t>in</w:t>
      </w:r>
      <w:r>
        <w:rPr>
          <w:color w:val="231F20"/>
          <w:spacing w:val="-14"/>
          <w:sz w:val="23"/>
        </w:rPr>
        <w:t> </w:t>
      </w:r>
      <w:r>
        <w:rPr>
          <w:color w:val="231F20"/>
          <w:sz w:val="23"/>
        </w:rPr>
        <w:t>the</w:t>
      </w:r>
      <w:r>
        <w:rPr>
          <w:color w:val="231F20"/>
          <w:spacing w:val="-15"/>
          <w:sz w:val="23"/>
        </w:rPr>
        <w:t> </w:t>
      </w:r>
      <w:r>
        <w:rPr>
          <w:color w:val="231F20"/>
          <w:sz w:val="23"/>
        </w:rPr>
        <w:t>best possible way (</w:t>
      </w:r>
      <w:r>
        <w:rPr>
          <w:rFonts w:ascii="Cambria" w:hAnsi="Cambria"/>
          <w:i/>
          <w:color w:val="231F20"/>
          <w:sz w:val="23"/>
        </w:rPr>
        <w:t>Chashukei</w:t>
      </w:r>
      <w:r>
        <w:rPr>
          <w:rFonts w:ascii="Cambria" w:hAnsi="Cambria"/>
          <w:i/>
          <w:color w:val="231F20"/>
          <w:spacing w:val="4"/>
          <w:sz w:val="23"/>
        </w:rPr>
        <w:t> </w:t>
      </w:r>
      <w:r>
        <w:rPr>
          <w:rFonts w:ascii="Cambria" w:hAnsi="Cambria"/>
          <w:i/>
          <w:color w:val="231F20"/>
          <w:sz w:val="23"/>
        </w:rPr>
        <w:t>Chemed</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811" w:right="749" w:firstLine="0"/>
        <w:jc w:val="center"/>
        <w:rPr>
          <w:rFonts w:ascii="Cambria"/>
          <w:b/>
          <w:sz w:val="32"/>
        </w:rPr>
      </w:pPr>
      <w:r>
        <w:rPr>
          <w:rFonts w:ascii="Cambria"/>
          <w:b/>
          <w:color w:val="231F20"/>
          <w:spacing w:val="-3"/>
          <w:sz w:val="32"/>
        </w:rPr>
        <w:t>Why</w:t>
      </w:r>
      <w:r>
        <w:rPr>
          <w:rFonts w:ascii="Cambria"/>
          <w:b/>
          <w:color w:val="231F20"/>
          <w:spacing w:val="-45"/>
          <w:sz w:val="32"/>
        </w:rPr>
        <w:t> </w:t>
      </w:r>
      <w:r>
        <w:rPr>
          <w:rFonts w:ascii="Cambria"/>
          <w:b/>
          <w:color w:val="231F20"/>
          <w:spacing w:val="-11"/>
          <w:sz w:val="32"/>
        </w:rPr>
        <w:t>Was</w:t>
      </w:r>
      <w:r>
        <w:rPr>
          <w:rFonts w:ascii="Cambria"/>
          <w:b/>
          <w:color w:val="231F20"/>
          <w:spacing w:val="-44"/>
          <w:sz w:val="32"/>
        </w:rPr>
        <w:t> </w:t>
      </w:r>
      <w:r>
        <w:rPr>
          <w:rFonts w:ascii="Cambria"/>
          <w:b/>
          <w:color w:val="231F20"/>
          <w:sz w:val="32"/>
        </w:rPr>
        <w:t>Hillel</w:t>
      </w:r>
      <w:r>
        <w:rPr>
          <w:rFonts w:ascii="Cambria"/>
          <w:b/>
          <w:color w:val="231F20"/>
          <w:spacing w:val="-44"/>
          <w:sz w:val="32"/>
        </w:rPr>
        <w:t> </w:t>
      </w:r>
      <w:r>
        <w:rPr>
          <w:rFonts w:ascii="Cambria"/>
          <w:b/>
          <w:color w:val="231F20"/>
          <w:sz w:val="32"/>
        </w:rPr>
        <w:t>Called</w:t>
      </w:r>
      <w:r>
        <w:rPr>
          <w:rFonts w:ascii="Cambria"/>
          <w:b/>
          <w:color w:val="231F20"/>
          <w:spacing w:val="-45"/>
          <w:sz w:val="32"/>
        </w:rPr>
        <w:t> </w:t>
      </w:r>
      <w:r>
        <w:rPr>
          <w:rFonts w:ascii="Cambria"/>
          <w:b/>
          <w:color w:val="231F20"/>
          <w:sz w:val="32"/>
        </w:rPr>
        <w:t>by</w:t>
      </w:r>
      <w:r>
        <w:rPr>
          <w:rFonts w:ascii="Cambria"/>
          <w:b/>
          <w:color w:val="231F20"/>
          <w:spacing w:val="-44"/>
          <w:sz w:val="32"/>
        </w:rPr>
        <w:t> </w:t>
      </w:r>
      <w:r>
        <w:rPr>
          <w:rFonts w:ascii="Cambria"/>
          <w:b/>
          <w:color w:val="231F20"/>
          <w:sz w:val="32"/>
        </w:rPr>
        <w:t>His</w:t>
      </w:r>
      <w:r>
        <w:rPr>
          <w:rFonts w:ascii="Cambria"/>
          <w:b/>
          <w:color w:val="231F20"/>
          <w:spacing w:val="-44"/>
          <w:sz w:val="32"/>
        </w:rPr>
        <w:t> </w:t>
      </w:r>
      <w:r>
        <w:rPr>
          <w:rFonts w:ascii="Cambria"/>
          <w:b/>
          <w:color w:val="231F20"/>
          <w:spacing w:val="-3"/>
          <w:sz w:val="32"/>
        </w:rPr>
        <w:t>Name </w:t>
      </w:r>
      <w:r>
        <w:rPr>
          <w:rFonts w:ascii="Cambria"/>
          <w:b/>
          <w:color w:val="231F20"/>
          <w:sz w:val="32"/>
        </w:rPr>
        <w:t>and </w:t>
      </w:r>
      <w:r>
        <w:rPr>
          <w:rFonts w:ascii="Cambria"/>
          <w:b/>
          <w:color w:val="231F20"/>
          <w:spacing w:val="-4"/>
          <w:sz w:val="32"/>
        </w:rPr>
        <w:t>Not </w:t>
      </w:r>
      <w:r>
        <w:rPr>
          <w:rFonts w:ascii="Cambria"/>
          <w:b/>
          <w:color w:val="231F20"/>
          <w:sz w:val="32"/>
        </w:rPr>
        <w:t>Rabbi</w:t>
      </w:r>
      <w:r>
        <w:rPr>
          <w:rFonts w:ascii="Cambria"/>
          <w:b/>
          <w:color w:val="231F20"/>
          <w:spacing w:val="-35"/>
          <w:sz w:val="32"/>
        </w:rPr>
        <w:t> </w:t>
      </w:r>
      <w:r>
        <w:rPr>
          <w:rFonts w:ascii="Cambria"/>
          <w:b/>
          <w:color w:val="231F20"/>
          <w:sz w:val="32"/>
        </w:rPr>
        <w:t>Hillel?</w:t>
      </w:r>
    </w:p>
    <w:p>
      <w:pPr>
        <w:pStyle w:val="BodyText"/>
        <w:spacing w:before="7"/>
        <w:rPr>
          <w:rFonts w:ascii="Cambria"/>
          <w:b/>
          <w:sz w:val="39"/>
        </w:rPr>
      </w:pPr>
    </w:p>
    <w:p>
      <w:pPr>
        <w:pStyle w:val="BodyText"/>
        <w:spacing w:line="290" w:lineRule="auto"/>
        <w:ind w:left="180" w:right="116"/>
        <w:jc w:val="both"/>
      </w:pPr>
      <w:r>
        <w:rPr>
          <w:rFonts w:ascii="Cambria"/>
          <w:b/>
          <w:color w:val="231F20"/>
          <w:sz w:val="38"/>
        </w:rPr>
        <w:t>O</w:t>
      </w:r>
      <w:r>
        <w:rPr>
          <w:color w:val="231F20"/>
        </w:rPr>
        <w:t>ur </w:t>
      </w:r>
      <w:r>
        <w:rPr>
          <w:rFonts w:ascii="Cambria"/>
          <w:i/>
          <w:color w:val="231F20"/>
        </w:rPr>
        <w:t>Gemara </w:t>
      </w:r>
      <w:r>
        <w:rPr>
          <w:color w:val="231F20"/>
        </w:rPr>
        <w:t>mentions that </w:t>
      </w:r>
      <w:r>
        <w:rPr>
          <w:rFonts w:ascii="Cambria"/>
          <w:i/>
          <w:color w:val="231F20"/>
        </w:rPr>
        <w:t>semichah, </w:t>
      </w:r>
      <w:r>
        <w:rPr>
          <w:color w:val="231F20"/>
        </w:rPr>
        <w:t>the ordination of rabbis as members of the society that may issue rulings on matters of fines, requires</w:t>
      </w:r>
      <w:r>
        <w:rPr>
          <w:color w:val="231F20"/>
          <w:spacing w:val="-14"/>
        </w:rPr>
        <w:t> </w:t>
      </w:r>
      <w:r>
        <w:rPr>
          <w:color w:val="231F20"/>
        </w:rPr>
        <w:t>three</w:t>
      </w:r>
      <w:r>
        <w:rPr>
          <w:color w:val="231F20"/>
          <w:spacing w:val="-13"/>
        </w:rPr>
        <w:t> </w:t>
      </w:r>
      <w:r>
        <w:rPr>
          <w:color w:val="231F20"/>
        </w:rPr>
        <w:t>judges</w:t>
      </w:r>
      <w:r>
        <w:rPr>
          <w:color w:val="231F20"/>
          <w:spacing w:val="-14"/>
        </w:rPr>
        <w:t> </w:t>
      </w:r>
      <w:r>
        <w:rPr>
          <w:color w:val="231F20"/>
        </w:rPr>
        <w:t>in</w:t>
      </w:r>
      <w:r>
        <w:rPr>
          <w:color w:val="231F20"/>
          <w:spacing w:val="-13"/>
        </w:rPr>
        <w:t> </w:t>
      </w:r>
      <w:r>
        <w:rPr>
          <w:color w:val="231F20"/>
        </w:rPr>
        <w:t>the</w:t>
      </w:r>
      <w:r>
        <w:rPr>
          <w:color w:val="231F20"/>
          <w:spacing w:val="-14"/>
        </w:rPr>
        <w:t> </w:t>
      </w:r>
      <w:r>
        <w:rPr>
          <w:color w:val="231F20"/>
        </w:rPr>
        <w:t>Land</w:t>
      </w:r>
      <w:r>
        <w:rPr>
          <w:color w:val="231F20"/>
          <w:spacing w:val="-13"/>
        </w:rPr>
        <w:t> </w:t>
      </w:r>
      <w:r>
        <w:rPr>
          <w:color w:val="231F20"/>
        </w:rPr>
        <w:t>of</w:t>
      </w:r>
      <w:r>
        <w:rPr>
          <w:color w:val="231F20"/>
          <w:spacing w:val="-14"/>
        </w:rPr>
        <w:t> </w:t>
      </w:r>
      <w:r>
        <w:rPr>
          <w:color w:val="231F20"/>
        </w:rPr>
        <w:t>Israel.</w:t>
      </w:r>
      <w:r>
        <w:rPr>
          <w:color w:val="231F20"/>
          <w:spacing w:val="-13"/>
        </w:rPr>
        <w:t> </w:t>
      </w:r>
      <w:r>
        <w:rPr>
          <w:color w:val="231F20"/>
        </w:rPr>
        <w:t>This</w:t>
      </w:r>
      <w:r>
        <w:rPr>
          <w:color w:val="231F20"/>
          <w:spacing w:val="-14"/>
        </w:rPr>
        <w:t> </w:t>
      </w:r>
      <w:r>
        <w:rPr>
          <w:rFonts w:ascii="Cambria"/>
          <w:i/>
          <w:color w:val="231F20"/>
        </w:rPr>
        <w:t>Gemara</w:t>
      </w:r>
      <w:r>
        <w:rPr>
          <w:rFonts w:ascii="Cambria"/>
          <w:i/>
          <w:color w:val="231F20"/>
          <w:spacing w:val="-6"/>
        </w:rPr>
        <w:t> </w:t>
      </w:r>
      <w:r>
        <w:rPr>
          <w:color w:val="231F20"/>
        </w:rPr>
        <w:t>is</w:t>
      </w:r>
      <w:r>
        <w:rPr>
          <w:color w:val="231F20"/>
          <w:spacing w:val="-14"/>
        </w:rPr>
        <w:t> </w:t>
      </w:r>
      <w:r>
        <w:rPr>
          <w:color w:val="231F20"/>
        </w:rPr>
        <w:t>the</w:t>
      </w:r>
      <w:r>
        <w:rPr>
          <w:color w:val="231F20"/>
          <w:spacing w:val="-13"/>
        </w:rPr>
        <w:t> </w:t>
      </w:r>
      <w:r>
        <w:rPr>
          <w:color w:val="231F20"/>
        </w:rPr>
        <w:t>reason</w:t>
      </w:r>
    </w:p>
    <w:p>
      <w:pPr>
        <w:spacing w:line="312" w:lineRule="auto" w:before="11"/>
        <w:ind w:left="180" w:right="117" w:firstLine="0"/>
        <w:jc w:val="both"/>
        <w:rPr>
          <w:sz w:val="23"/>
        </w:rPr>
      </w:pPr>
      <w:r>
        <w:rPr>
          <w:color w:val="231F20"/>
          <w:sz w:val="23"/>
        </w:rPr>
        <w:t>for</w:t>
      </w:r>
      <w:r>
        <w:rPr>
          <w:color w:val="231F20"/>
          <w:spacing w:val="-9"/>
          <w:sz w:val="23"/>
        </w:rPr>
        <w:t> </w:t>
      </w:r>
      <w:r>
        <w:rPr>
          <w:color w:val="231F20"/>
          <w:sz w:val="23"/>
        </w:rPr>
        <w:t>a</w:t>
      </w:r>
      <w:r>
        <w:rPr>
          <w:color w:val="231F20"/>
          <w:spacing w:val="-9"/>
          <w:sz w:val="23"/>
        </w:rPr>
        <w:t> </w:t>
      </w:r>
      <w:r>
        <w:rPr>
          <w:color w:val="231F20"/>
          <w:sz w:val="23"/>
        </w:rPr>
        <w:t>distinction</w:t>
      </w:r>
      <w:r>
        <w:rPr>
          <w:color w:val="231F20"/>
          <w:spacing w:val="-9"/>
          <w:sz w:val="23"/>
        </w:rPr>
        <w:t> </w:t>
      </w:r>
      <w:r>
        <w:rPr>
          <w:color w:val="231F20"/>
          <w:sz w:val="23"/>
        </w:rPr>
        <w:t>in</w:t>
      </w:r>
      <w:r>
        <w:rPr>
          <w:color w:val="231F20"/>
          <w:spacing w:val="-9"/>
          <w:sz w:val="23"/>
        </w:rPr>
        <w:t> </w:t>
      </w:r>
      <w:r>
        <w:rPr>
          <w:color w:val="231F20"/>
          <w:sz w:val="23"/>
        </w:rPr>
        <w:t>how</w:t>
      </w:r>
      <w:r>
        <w:rPr>
          <w:color w:val="231F20"/>
          <w:spacing w:val="-9"/>
          <w:sz w:val="23"/>
        </w:rPr>
        <w:t> </w:t>
      </w:r>
      <w:r>
        <w:rPr>
          <w:color w:val="231F20"/>
          <w:sz w:val="23"/>
        </w:rPr>
        <w:t>different</w:t>
      </w:r>
      <w:r>
        <w:rPr>
          <w:color w:val="231F20"/>
          <w:spacing w:val="-9"/>
          <w:sz w:val="23"/>
        </w:rPr>
        <w:t> </w:t>
      </w:r>
      <w:r>
        <w:rPr>
          <w:color w:val="231F20"/>
          <w:sz w:val="23"/>
        </w:rPr>
        <w:t>Sages</w:t>
      </w:r>
      <w:r>
        <w:rPr>
          <w:color w:val="231F20"/>
          <w:spacing w:val="-9"/>
          <w:sz w:val="23"/>
        </w:rPr>
        <w:t> </w:t>
      </w:r>
      <w:r>
        <w:rPr>
          <w:color w:val="231F20"/>
          <w:sz w:val="23"/>
        </w:rPr>
        <w:t>are</w:t>
      </w:r>
      <w:r>
        <w:rPr>
          <w:color w:val="231F20"/>
          <w:spacing w:val="-9"/>
          <w:sz w:val="23"/>
        </w:rPr>
        <w:t> </w:t>
      </w:r>
      <w:r>
        <w:rPr>
          <w:color w:val="231F20"/>
          <w:sz w:val="23"/>
        </w:rPr>
        <w:t>referred</w:t>
      </w:r>
      <w:r>
        <w:rPr>
          <w:color w:val="231F20"/>
          <w:spacing w:val="-9"/>
          <w:sz w:val="23"/>
        </w:rPr>
        <w:t> </w:t>
      </w:r>
      <w:r>
        <w:rPr>
          <w:color w:val="231F20"/>
          <w:sz w:val="23"/>
        </w:rPr>
        <w:t>to</w:t>
      </w:r>
      <w:r>
        <w:rPr>
          <w:color w:val="231F20"/>
          <w:spacing w:val="-9"/>
          <w:sz w:val="23"/>
        </w:rPr>
        <w:t> </w:t>
      </w:r>
      <w:r>
        <w:rPr>
          <w:color w:val="231F20"/>
          <w:sz w:val="23"/>
        </w:rPr>
        <w:t>in</w:t>
      </w:r>
      <w:r>
        <w:rPr>
          <w:color w:val="231F20"/>
          <w:spacing w:val="-9"/>
          <w:sz w:val="23"/>
        </w:rPr>
        <w:t> </w:t>
      </w:r>
      <w:r>
        <w:rPr>
          <w:color w:val="231F20"/>
          <w:sz w:val="23"/>
        </w:rPr>
        <w:t>the</w:t>
      </w:r>
      <w:r>
        <w:rPr>
          <w:color w:val="231F20"/>
          <w:spacing w:val="-9"/>
          <w:sz w:val="23"/>
        </w:rPr>
        <w:t> </w:t>
      </w:r>
      <w:r>
        <w:rPr>
          <w:color w:val="231F20"/>
          <w:spacing w:val="-4"/>
          <w:sz w:val="23"/>
        </w:rPr>
        <w:t>Talmud. </w:t>
      </w:r>
      <w:r>
        <w:rPr>
          <w:rFonts w:ascii="Cambria" w:hAnsi="Cambria"/>
          <w:i/>
          <w:color w:val="231F20"/>
          <w:spacing w:val="-3"/>
          <w:sz w:val="23"/>
        </w:rPr>
        <w:t>Rav </w:t>
      </w:r>
      <w:r>
        <w:rPr>
          <w:rFonts w:ascii="Cambria" w:hAnsi="Cambria"/>
          <w:i/>
          <w:color w:val="231F20"/>
          <w:sz w:val="23"/>
        </w:rPr>
        <w:t>Sherira Gaon </w:t>
      </w:r>
      <w:r>
        <w:rPr>
          <w:color w:val="231F20"/>
          <w:sz w:val="23"/>
        </w:rPr>
        <w:t>and his son </w:t>
      </w:r>
      <w:r>
        <w:rPr>
          <w:rFonts w:ascii="Cambria" w:hAnsi="Cambria"/>
          <w:i/>
          <w:color w:val="231F20"/>
          <w:spacing w:val="-3"/>
          <w:sz w:val="23"/>
        </w:rPr>
        <w:t>Rav </w:t>
      </w:r>
      <w:r>
        <w:rPr>
          <w:rFonts w:ascii="Cambria" w:hAnsi="Cambria"/>
          <w:i/>
          <w:color w:val="231F20"/>
          <w:spacing w:val="-4"/>
          <w:sz w:val="23"/>
        </w:rPr>
        <w:t>Hai </w:t>
      </w:r>
      <w:r>
        <w:rPr>
          <w:rFonts w:ascii="Cambria" w:hAnsi="Cambria"/>
          <w:i/>
          <w:color w:val="231F20"/>
          <w:sz w:val="23"/>
        </w:rPr>
        <w:t>Gaon</w:t>
      </w:r>
      <w:r>
        <w:rPr>
          <w:color w:val="231F20"/>
          <w:sz w:val="23"/>
        </w:rPr>
        <w:t>, leaders of the </w:t>
      </w:r>
      <w:r>
        <w:rPr>
          <w:rFonts w:ascii="Cambria" w:hAnsi="Cambria"/>
          <w:i/>
          <w:color w:val="231F20"/>
          <w:sz w:val="23"/>
        </w:rPr>
        <w:t>Gaon </w:t>
      </w:r>
      <w:r>
        <w:rPr>
          <w:rFonts w:ascii="Cambria" w:hAnsi="Cambria"/>
          <w:i/>
          <w:color w:val="231F20"/>
          <w:spacing w:val="-11"/>
          <w:sz w:val="23"/>
        </w:rPr>
        <w:t>Ya’akov </w:t>
      </w:r>
      <w:r>
        <w:rPr>
          <w:rFonts w:ascii="Cambria" w:hAnsi="Cambria"/>
          <w:i/>
          <w:color w:val="231F20"/>
          <w:spacing w:val="-6"/>
          <w:sz w:val="23"/>
        </w:rPr>
        <w:t>Yeshivah </w:t>
      </w:r>
      <w:r>
        <w:rPr>
          <w:color w:val="231F20"/>
          <w:sz w:val="23"/>
        </w:rPr>
        <w:t>in </w:t>
      </w:r>
      <w:r>
        <w:rPr>
          <w:rFonts w:ascii="Cambria" w:hAnsi="Cambria"/>
          <w:i/>
          <w:color w:val="231F20"/>
          <w:sz w:val="23"/>
        </w:rPr>
        <w:t>Bavel</w:t>
      </w:r>
      <w:r>
        <w:rPr>
          <w:color w:val="231F20"/>
          <w:sz w:val="23"/>
        </w:rPr>
        <w:t>, wrote a letter to explain the titles Sages have</w:t>
      </w:r>
      <w:r>
        <w:rPr>
          <w:color w:val="231F20"/>
          <w:spacing w:val="-27"/>
          <w:sz w:val="23"/>
        </w:rPr>
        <w:t> </w:t>
      </w:r>
      <w:r>
        <w:rPr>
          <w:color w:val="231F20"/>
          <w:sz w:val="23"/>
        </w:rPr>
        <w:t>in</w:t>
      </w:r>
      <w:r>
        <w:rPr>
          <w:color w:val="231F20"/>
          <w:spacing w:val="-26"/>
          <w:sz w:val="23"/>
        </w:rPr>
        <w:t> </w:t>
      </w:r>
      <w:r>
        <w:rPr>
          <w:color w:val="231F20"/>
          <w:sz w:val="23"/>
        </w:rPr>
        <w:t>the</w:t>
      </w:r>
      <w:r>
        <w:rPr>
          <w:color w:val="231F20"/>
          <w:spacing w:val="-27"/>
          <w:sz w:val="23"/>
        </w:rPr>
        <w:t> </w:t>
      </w:r>
      <w:r>
        <w:rPr>
          <w:color w:val="231F20"/>
          <w:spacing w:val="-4"/>
          <w:sz w:val="23"/>
        </w:rPr>
        <w:t>Talmud.</w:t>
      </w:r>
      <w:r>
        <w:rPr>
          <w:color w:val="231F20"/>
          <w:spacing w:val="-26"/>
          <w:sz w:val="23"/>
        </w:rPr>
        <w:t> </w:t>
      </w:r>
      <w:r>
        <w:rPr>
          <w:color w:val="231F20"/>
          <w:spacing w:val="-3"/>
          <w:sz w:val="23"/>
        </w:rPr>
        <w:t>Why</w:t>
      </w:r>
      <w:r>
        <w:rPr>
          <w:color w:val="231F20"/>
          <w:spacing w:val="-27"/>
          <w:sz w:val="23"/>
        </w:rPr>
        <w:t> </w:t>
      </w:r>
      <w:r>
        <w:rPr>
          <w:color w:val="231F20"/>
          <w:sz w:val="23"/>
        </w:rPr>
        <w:t>are</w:t>
      </w:r>
      <w:r>
        <w:rPr>
          <w:color w:val="231F20"/>
          <w:spacing w:val="-26"/>
          <w:sz w:val="23"/>
        </w:rPr>
        <w:t> </w:t>
      </w:r>
      <w:r>
        <w:rPr>
          <w:color w:val="231F20"/>
          <w:sz w:val="23"/>
        </w:rPr>
        <w:t>some</w:t>
      </w:r>
      <w:r>
        <w:rPr>
          <w:color w:val="231F20"/>
          <w:spacing w:val="-27"/>
          <w:sz w:val="23"/>
        </w:rPr>
        <w:t> </w:t>
      </w:r>
      <w:r>
        <w:rPr>
          <w:color w:val="231F20"/>
          <w:sz w:val="23"/>
        </w:rPr>
        <w:t>Sages</w:t>
      </w:r>
      <w:r>
        <w:rPr>
          <w:color w:val="231F20"/>
          <w:spacing w:val="-26"/>
          <w:sz w:val="23"/>
        </w:rPr>
        <w:t> </w:t>
      </w:r>
      <w:r>
        <w:rPr>
          <w:color w:val="231F20"/>
          <w:sz w:val="23"/>
        </w:rPr>
        <w:t>called</w:t>
      </w:r>
      <w:r>
        <w:rPr>
          <w:color w:val="231F20"/>
          <w:spacing w:val="-27"/>
          <w:sz w:val="23"/>
        </w:rPr>
        <w:t> </w:t>
      </w:r>
      <w:r>
        <w:rPr>
          <w:rFonts w:ascii="Cambria" w:hAnsi="Cambria"/>
          <w:i/>
          <w:color w:val="231F20"/>
          <w:sz w:val="23"/>
        </w:rPr>
        <w:t>Rabban</w:t>
      </w:r>
      <w:r>
        <w:rPr>
          <w:color w:val="231F20"/>
          <w:sz w:val="23"/>
        </w:rPr>
        <w:t>,</w:t>
      </w:r>
      <w:r>
        <w:rPr>
          <w:color w:val="231F20"/>
          <w:spacing w:val="-26"/>
          <w:sz w:val="23"/>
        </w:rPr>
        <w:t> </w:t>
      </w:r>
      <w:r>
        <w:rPr>
          <w:color w:val="231F20"/>
          <w:sz w:val="23"/>
        </w:rPr>
        <w:t>others</w:t>
      </w:r>
      <w:r>
        <w:rPr>
          <w:color w:val="231F20"/>
          <w:spacing w:val="-27"/>
          <w:sz w:val="23"/>
        </w:rPr>
        <w:t> </w:t>
      </w:r>
      <w:r>
        <w:rPr>
          <w:rFonts w:ascii="Cambria" w:hAnsi="Cambria"/>
          <w:i/>
          <w:color w:val="231F20"/>
          <w:sz w:val="23"/>
        </w:rPr>
        <w:t>Rebbi</w:t>
      </w:r>
      <w:r>
        <w:rPr>
          <w:color w:val="231F20"/>
          <w:sz w:val="23"/>
        </w:rPr>
        <w:t>, others </w:t>
      </w:r>
      <w:r>
        <w:rPr>
          <w:rFonts w:ascii="Cambria" w:hAnsi="Cambria"/>
          <w:i/>
          <w:color w:val="231F20"/>
          <w:sz w:val="23"/>
        </w:rPr>
        <w:t>Rav</w:t>
      </w:r>
      <w:r>
        <w:rPr>
          <w:color w:val="231F20"/>
          <w:sz w:val="23"/>
        </w:rPr>
        <w:t>, and some—like </w:t>
      </w:r>
      <w:r>
        <w:rPr>
          <w:rFonts w:ascii="Cambria" w:hAnsi="Cambria"/>
          <w:i/>
          <w:color w:val="231F20"/>
          <w:spacing w:val="-3"/>
          <w:sz w:val="23"/>
        </w:rPr>
        <w:t>Hillel </w:t>
      </w:r>
      <w:r>
        <w:rPr>
          <w:color w:val="231F20"/>
          <w:sz w:val="23"/>
        </w:rPr>
        <w:t>and </w:t>
      </w:r>
      <w:r>
        <w:rPr>
          <w:rFonts w:ascii="Cambria" w:hAnsi="Cambria"/>
          <w:i/>
          <w:color w:val="231F20"/>
          <w:sz w:val="23"/>
        </w:rPr>
        <w:t>Shamai</w:t>
      </w:r>
      <w:r>
        <w:rPr>
          <w:color w:val="231F20"/>
          <w:sz w:val="23"/>
        </w:rPr>
        <w:t>— only referred to</w:t>
      </w:r>
      <w:r>
        <w:rPr>
          <w:color w:val="231F20"/>
          <w:spacing w:val="-28"/>
          <w:sz w:val="23"/>
        </w:rPr>
        <w:t> </w:t>
      </w:r>
      <w:r>
        <w:rPr>
          <w:color w:val="231F20"/>
          <w:sz w:val="23"/>
        </w:rPr>
        <w:t>by their names?</w:t>
      </w:r>
    </w:p>
    <w:p>
      <w:pPr>
        <w:spacing w:line="312" w:lineRule="auto" w:before="43"/>
        <w:ind w:left="179" w:right="117" w:firstLine="360"/>
        <w:jc w:val="both"/>
        <w:rPr>
          <w:sz w:val="23"/>
        </w:rPr>
      </w:pPr>
      <w:r>
        <w:rPr>
          <w:color w:val="231F20"/>
          <w:sz w:val="23"/>
        </w:rPr>
        <w:t>They explain that there is a hierarchy of titles. “</w:t>
      </w:r>
      <w:r>
        <w:rPr>
          <w:rFonts w:ascii="Cambria" w:hAnsi="Cambria"/>
          <w:i/>
          <w:color w:val="231F20"/>
          <w:sz w:val="23"/>
        </w:rPr>
        <w:t>Gadol </w:t>
      </w:r>
      <w:r>
        <w:rPr>
          <w:rFonts w:ascii="Cambria" w:hAnsi="Cambria"/>
          <w:i/>
          <w:color w:val="231F20"/>
          <w:spacing w:val="-3"/>
          <w:sz w:val="23"/>
        </w:rPr>
        <w:t>Meirav— </w:t>
      </w:r>
      <w:r>
        <w:rPr>
          <w:rFonts w:ascii="Cambria" w:hAnsi="Cambria"/>
          <w:i/>
          <w:color w:val="231F20"/>
          <w:sz w:val="23"/>
        </w:rPr>
        <w:t>Rebbi, Gadol </w:t>
      </w:r>
      <w:r>
        <w:rPr>
          <w:rFonts w:ascii="Cambria" w:hAnsi="Cambria"/>
          <w:i/>
          <w:color w:val="231F20"/>
          <w:spacing w:val="-4"/>
          <w:sz w:val="23"/>
        </w:rPr>
        <w:t>Meirebbi </w:t>
      </w:r>
      <w:r>
        <w:rPr>
          <w:rFonts w:ascii="Cambria" w:hAnsi="Cambria"/>
          <w:i/>
          <w:color w:val="231F20"/>
          <w:sz w:val="23"/>
        </w:rPr>
        <w:t>—Rabban, Gadol </w:t>
      </w:r>
      <w:r>
        <w:rPr>
          <w:rFonts w:ascii="Cambria" w:hAnsi="Cambria"/>
          <w:i/>
          <w:color w:val="231F20"/>
          <w:spacing w:val="-3"/>
          <w:sz w:val="23"/>
        </w:rPr>
        <w:t>Meirabban—Shman</w:t>
      </w:r>
      <w:r>
        <w:rPr>
          <w:color w:val="231F20"/>
          <w:spacing w:val="-3"/>
          <w:sz w:val="23"/>
        </w:rPr>
        <w:t>”— “Greater</w:t>
      </w:r>
      <w:r>
        <w:rPr>
          <w:color w:val="231F20"/>
          <w:spacing w:val="-30"/>
          <w:sz w:val="23"/>
        </w:rPr>
        <w:t> </w:t>
      </w:r>
      <w:r>
        <w:rPr>
          <w:color w:val="231F20"/>
          <w:sz w:val="23"/>
        </w:rPr>
        <w:t>than</w:t>
      </w:r>
      <w:r>
        <w:rPr>
          <w:color w:val="231F20"/>
          <w:spacing w:val="-29"/>
          <w:sz w:val="23"/>
        </w:rPr>
        <w:t> </w:t>
      </w:r>
      <w:r>
        <w:rPr>
          <w:rFonts w:ascii="Cambria" w:hAnsi="Cambria"/>
          <w:i/>
          <w:color w:val="231F20"/>
          <w:spacing w:val="-3"/>
          <w:sz w:val="23"/>
        </w:rPr>
        <w:t>Rav</w:t>
      </w:r>
      <w:r>
        <w:rPr>
          <w:rFonts w:ascii="Cambria" w:hAnsi="Cambria"/>
          <w:i/>
          <w:color w:val="231F20"/>
          <w:spacing w:val="-23"/>
          <w:sz w:val="23"/>
        </w:rPr>
        <w:t> </w:t>
      </w:r>
      <w:r>
        <w:rPr>
          <w:color w:val="231F20"/>
          <w:sz w:val="23"/>
        </w:rPr>
        <w:t>is</w:t>
      </w:r>
      <w:r>
        <w:rPr>
          <w:color w:val="231F20"/>
          <w:spacing w:val="-29"/>
          <w:sz w:val="23"/>
        </w:rPr>
        <w:t> </w:t>
      </w:r>
      <w:r>
        <w:rPr>
          <w:rFonts w:ascii="Cambria" w:hAnsi="Cambria"/>
          <w:i/>
          <w:color w:val="231F20"/>
          <w:sz w:val="23"/>
        </w:rPr>
        <w:t>Rebbe</w:t>
      </w:r>
      <w:r>
        <w:rPr>
          <w:color w:val="231F20"/>
          <w:sz w:val="23"/>
        </w:rPr>
        <w:t>,</w:t>
      </w:r>
      <w:r>
        <w:rPr>
          <w:color w:val="231F20"/>
          <w:spacing w:val="-29"/>
          <w:sz w:val="23"/>
        </w:rPr>
        <w:t> </w:t>
      </w:r>
      <w:r>
        <w:rPr>
          <w:color w:val="231F20"/>
          <w:sz w:val="23"/>
        </w:rPr>
        <w:t>greater</w:t>
      </w:r>
      <w:r>
        <w:rPr>
          <w:color w:val="231F20"/>
          <w:spacing w:val="-29"/>
          <w:sz w:val="23"/>
        </w:rPr>
        <w:t> </w:t>
      </w:r>
      <w:r>
        <w:rPr>
          <w:color w:val="231F20"/>
          <w:sz w:val="23"/>
        </w:rPr>
        <w:t>than</w:t>
      </w:r>
      <w:r>
        <w:rPr>
          <w:color w:val="231F20"/>
          <w:spacing w:val="-29"/>
          <w:sz w:val="23"/>
        </w:rPr>
        <w:t> </w:t>
      </w:r>
      <w:r>
        <w:rPr>
          <w:rFonts w:ascii="Cambria" w:hAnsi="Cambria"/>
          <w:i/>
          <w:color w:val="231F20"/>
          <w:sz w:val="23"/>
        </w:rPr>
        <w:t>Rebbe</w:t>
      </w:r>
      <w:r>
        <w:rPr>
          <w:rFonts w:ascii="Cambria" w:hAnsi="Cambria"/>
          <w:i/>
          <w:color w:val="231F20"/>
          <w:spacing w:val="-23"/>
          <w:sz w:val="23"/>
        </w:rPr>
        <w:t> </w:t>
      </w:r>
      <w:r>
        <w:rPr>
          <w:color w:val="231F20"/>
          <w:sz w:val="23"/>
        </w:rPr>
        <w:t>is</w:t>
      </w:r>
      <w:r>
        <w:rPr>
          <w:color w:val="231F20"/>
          <w:spacing w:val="-29"/>
          <w:sz w:val="23"/>
        </w:rPr>
        <w:t> </w:t>
      </w:r>
      <w:r>
        <w:rPr>
          <w:rFonts w:ascii="Cambria" w:hAnsi="Cambria"/>
          <w:i/>
          <w:color w:val="231F20"/>
          <w:sz w:val="23"/>
        </w:rPr>
        <w:t>Rabban</w:t>
      </w:r>
      <w:r>
        <w:rPr>
          <w:color w:val="231F20"/>
          <w:sz w:val="23"/>
        </w:rPr>
        <w:t>,</w:t>
      </w:r>
      <w:r>
        <w:rPr>
          <w:color w:val="231F20"/>
          <w:spacing w:val="-30"/>
          <w:sz w:val="23"/>
        </w:rPr>
        <w:t> </w:t>
      </w:r>
      <w:r>
        <w:rPr>
          <w:color w:val="231F20"/>
          <w:sz w:val="23"/>
        </w:rPr>
        <w:t>greater</w:t>
      </w:r>
      <w:r>
        <w:rPr>
          <w:color w:val="231F20"/>
          <w:spacing w:val="-29"/>
          <w:sz w:val="23"/>
        </w:rPr>
        <w:t> </w:t>
      </w:r>
      <w:r>
        <w:rPr>
          <w:color w:val="231F20"/>
          <w:sz w:val="23"/>
        </w:rPr>
        <w:t>than </w:t>
      </w:r>
      <w:r>
        <w:rPr>
          <w:rFonts w:ascii="Cambria" w:hAnsi="Cambria"/>
          <w:i/>
          <w:color w:val="231F20"/>
          <w:spacing w:val="-3"/>
          <w:sz w:val="23"/>
        </w:rPr>
        <w:t>Rabban </w:t>
      </w:r>
      <w:r>
        <w:rPr>
          <w:color w:val="231F20"/>
          <w:sz w:val="23"/>
        </w:rPr>
        <w:t>is the name by </w:t>
      </w:r>
      <w:r>
        <w:rPr>
          <w:color w:val="231F20"/>
          <w:spacing w:val="-5"/>
          <w:sz w:val="23"/>
        </w:rPr>
        <w:t>itself.” </w:t>
      </w:r>
      <w:r>
        <w:rPr>
          <w:color w:val="231F20"/>
          <w:sz w:val="23"/>
        </w:rPr>
        <w:t>The greatest individuals did not have </w:t>
      </w:r>
      <w:r>
        <w:rPr>
          <w:color w:val="231F20"/>
          <w:spacing w:val="-3"/>
          <w:sz w:val="23"/>
        </w:rPr>
        <w:t>any </w:t>
      </w:r>
      <w:r>
        <w:rPr>
          <w:color w:val="231F20"/>
          <w:sz w:val="23"/>
        </w:rPr>
        <w:t>title preceding their name. Our fathers, </w:t>
      </w:r>
      <w:r>
        <w:rPr>
          <w:rFonts w:ascii="Cambria" w:hAnsi="Cambria"/>
          <w:i/>
          <w:color w:val="231F20"/>
          <w:spacing w:val="-4"/>
          <w:sz w:val="23"/>
        </w:rPr>
        <w:t>Avraham, </w:t>
      </w:r>
      <w:r>
        <w:rPr>
          <w:rFonts w:ascii="Cambria" w:hAnsi="Cambria"/>
          <w:i/>
          <w:color w:val="231F20"/>
          <w:spacing w:val="-3"/>
          <w:sz w:val="23"/>
        </w:rPr>
        <w:t>Yitzchak, </w:t>
      </w:r>
      <w:r>
        <w:rPr>
          <w:color w:val="231F20"/>
          <w:sz w:val="23"/>
        </w:rPr>
        <w:t>and </w:t>
      </w:r>
      <w:r>
        <w:rPr>
          <w:rFonts w:ascii="Cambria" w:hAnsi="Cambria"/>
          <w:i/>
          <w:color w:val="231F20"/>
          <w:spacing w:val="-5"/>
          <w:sz w:val="23"/>
        </w:rPr>
        <w:t>Yaakov</w:t>
      </w:r>
      <w:r>
        <w:rPr>
          <w:color w:val="231F20"/>
          <w:spacing w:val="-5"/>
          <w:sz w:val="23"/>
        </w:rPr>
        <w:t>,</w:t>
      </w:r>
      <w:r>
        <w:rPr>
          <w:color w:val="231F20"/>
          <w:spacing w:val="-8"/>
          <w:sz w:val="23"/>
        </w:rPr>
        <w:t> </w:t>
      </w:r>
      <w:r>
        <w:rPr>
          <w:color w:val="231F20"/>
          <w:sz w:val="23"/>
        </w:rPr>
        <w:t>all</w:t>
      </w:r>
      <w:r>
        <w:rPr>
          <w:color w:val="231F20"/>
          <w:spacing w:val="-7"/>
          <w:sz w:val="23"/>
        </w:rPr>
        <w:t> </w:t>
      </w:r>
      <w:r>
        <w:rPr>
          <w:color w:val="231F20"/>
          <w:sz w:val="23"/>
        </w:rPr>
        <w:t>the</w:t>
      </w:r>
      <w:r>
        <w:rPr>
          <w:color w:val="231F20"/>
          <w:spacing w:val="-8"/>
          <w:sz w:val="23"/>
        </w:rPr>
        <w:t> </w:t>
      </w:r>
      <w:r>
        <w:rPr>
          <w:color w:val="231F20"/>
          <w:sz w:val="23"/>
        </w:rPr>
        <w:t>prophets,</w:t>
      </w:r>
      <w:r>
        <w:rPr>
          <w:color w:val="231F20"/>
          <w:spacing w:val="-7"/>
          <w:sz w:val="23"/>
        </w:rPr>
        <w:t> </w:t>
      </w:r>
      <w:r>
        <w:rPr>
          <w:color w:val="231F20"/>
          <w:sz w:val="23"/>
        </w:rPr>
        <w:t>kings,</w:t>
      </w:r>
      <w:r>
        <w:rPr>
          <w:color w:val="231F20"/>
          <w:spacing w:val="-8"/>
          <w:sz w:val="23"/>
        </w:rPr>
        <w:t> </w:t>
      </w:r>
      <w:r>
        <w:rPr>
          <w:color w:val="231F20"/>
          <w:sz w:val="23"/>
        </w:rPr>
        <w:t>and</w:t>
      </w:r>
      <w:r>
        <w:rPr>
          <w:color w:val="231F20"/>
          <w:spacing w:val="-7"/>
          <w:sz w:val="23"/>
        </w:rPr>
        <w:t> </w:t>
      </w:r>
      <w:r>
        <w:rPr>
          <w:color w:val="231F20"/>
          <w:sz w:val="23"/>
        </w:rPr>
        <w:t>members</w:t>
      </w:r>
      <w:r>
        <w:rPr>
          <w:color w:val="231F20"/>
          <w:spacing w:val="-8"/>
          <w:sz w:val="23"/>
        </w:rPr>
        <w:t> </w:t>
      </w:r>
      <w:r>
        <w:rPr>
          <w:color w:val="231F20"/>
          <w:sz w:val="23"/>
        </w:rPr>
        <w:t>of</w:t>
      </w:r>
      <w:r>
        <w:rPr>
          <w:color w:val="231F20"/>
          <w:spacing w:val="-7"/>
          <w:sz w:val="23"/>
        </w:rPr>
        <w:t> </w:t>
      </w:r>
      <w:r>
        <w:rPr>
          <w:color w:val="231F20"/>
          <w:sz w:val="23"/>
        </w:rPr>
        <w:t>the</w:t>
      </w:r>
      <w:r>
        <w:rPr>
          <w:color w:val="231F20"/>
          <w:spacing w:val="-8"/>
          <w:sz w:val="23"/>
        </w:rPr>
        <w:t> </w:t>
      </w:r>
      <w:r>
        <w:rPr>
          <w:color w:val="231F20"/>
          <w:sz w:val="23"/>
        </w:rPr>
        <w:t>Great</w:t>
      </w:r>
      <w:r>
        <w:rPr>
          <w:color w:val="231F20"/>
          <w:spacing w:val="-7"/>
          <w:sz w:val="23"/>
        </w:rPr>
        <w:t> </w:t>
      </w:r>
      <w:r>
        <w:rPr>
          <w:color w:val="231F20"/>
          <w:sz w:val="23"/>
        </w:rPr>
        <w:t>Assembly are not given titles. </w:t>
      </w:r>
      <w:r>
        <w:rPr>
          <w:color w:val="231F20"/>
          <w:spacing w:val="-5"/>
          <w:sz w:val="23"/>
        </w:rPr>
        <w:t>It </w:t>
      </w:r>
      <w:r>
        <w:rPr>
          <w:color w:val="231F20"/>
          <w:sz w:val="23"/>
        </w:rPr>
        <w:t>was only </w:t>
      </w:r>
      <w:r>
        <w:rPr>
          <w:color w:val="231F20"/>
          <w:spacing w:val="-3"/>
          <w:sz w:val="23"/>
        </w:rPr>
        <w:t>at </w:t>
      </w:r>
      <w:r>
        <w:rPr>
          <w:color w:val="231F20"/>
          <w:sz w:val="23"/>
        </w:rPr>
        <w:t>the end of the Second </w:t>
      </w:r>
      <w:r>
        <w:rPr>
          <w:color w:val="231F20"/>
          <w:spacing w:val="-5"/>
          <w:sz w:val="23"/>
        </w:rPr>
        <w:t>Temple </w:t>
      </w:r>
      <w:r>
        <w:rPr>
          <w:color w:val="231F20"/>
          <w:sz w:val="23"/>
        </w:rPr>
        <w:t>era that the title </w:t>
      </w:r>
      <w:r>
        <w:rPr>
          <w:rFonts w:ascii="Cambria" w:hAnsi="Cambria"/>
          <w:i/>
          <w:color w:val="231F20"/>
          <w:sz w:val="23"/>
        </w:rPr>
        <w:t>Rabban</w:t>
      </w:r>
      <w:r>
        <w:rPr>
          <w:color w:val="231F20"/>
          <w:sz w:val="23"/>
        </w:rPr>
        <w:t>, Our </w:t>
      </w:r>
      <w:r>
        <w:rPr>
          <w:color w:val="231F20"/>
          <w:spacing w:val="-4"/>
          <w:sz w:val="23"/>
        </w:rPr>
        <w:t>Master, </w:t>
      </w:r>
      <w:r>
        <w:rPr>
          <w:color w:val="231F20"/>
          <w:sz w:val="23"/>
        </w:rPr>
        <w:t>was added before the names of the top leaders of the nation in Israel, the </w:t>
      </w:r>
      <w:r>
        <w:rPr>
          <w:rFonts w:ascii="Cambria" w:hAnsi="Cambria"/>
          <w:i/>
          <w:color w:val="231F20"/>
          <w:spacing w:val="-3"/>
          <w:sz w:val="23"/>
        </w:rPr>
        <w:t>Nesi’im. </w:t>
      </w:r>
      <w:r>
        <w:rPr>
          <w:rFonts w:ascii="Cambria" w:hAnsi="Cambria"/>
          <w:i/>
          <w:color w:val="231F20"/>
          <w:sz w:val="23"/>
        </w:rPr>
        <w:t>Rebbe </w:t>
      </w:r>
      <w:r>
        <w:rPr>
          <w:color w:val="231F20"/>
          <w:sz w:val="23"/>
        </w:rPr>
        <w:t>was</w:t>
      </w:r>
      <w:r>
        <w:rPr>
          <w:color w:val="231F20"/>
          <w:spacing w:val="-22"/>
          <w:sz w:val="23"/>
        </w:rPr>
        <w:t> </w:t>
      </w:r>
      <w:r>
        <w:rPr>
          <w:color w:val="231F20"/>
          <w:sz w:val="23"/>
        </w:rPr>
        <w:t>placed before the name of the other Sages in the Land of</w:t>
      </w:r>
      <w:r>
        <w:rPr>
          <w:color w:val="231F20"/>
          <w:spacing w:val="-16"/>
          <w:sz w:val="23"/>
        </w:rPr>
        <w:t> </w:t>
      </w:r>
      <w:r>
        <w:rPr>
          <w:color w:val="231F20"/>
          <w:sz w:val="23"/>
        </w:rPr>
        <w:t>Israel.</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spacing w:before="0"/>
        <w:ind w:left="540" w:right="0" w:firstLine="0"/>
        <w:jc w:val="both"/>
        <w:rPr>
          <w:sz w:val="23"/>
        </w:rPr>
      </w:pPr>
      <w:r>
        <w:rPr>
          <w:rFonts w:ascii="Cambria"/>
          <w:i/>
          <w:color w:val="231F20"/>
          <w:sz w:val="23"/>
        </w:rPr>
        <w:t>Sefer Yuchsin </w:t>
      </w:r>
      <w:r>
        <w:rPr>
          <w:color w:val="231F20"/>
          <w:sz w:val="23"/>
        </w:rPr>
        <w:t>explains the reason for this new practice.</w:t>
      </w:r>
    </w:p>
    <w:p>
      <w:pPr>
        <w:pStyle w:val="BodyText"/>
        <w:spacing w:line="314" w:lineRule="auto" w:before="120"/>
        <w:ind w:left="180" w:right="117" w:firstLine="360"/>
        <w:jc w:val="both"/>
      </w:pPr>
      <w:r>
        <w:rPr>
          <w:color w:val="231F20"/>
          <w:spacing w:val="-5"/>
        </w:rPr>
        <w:t>At </w:t>
      </w:r>
      <w:r>
        <w:rPr>
          <w:color w:val="231F20"/>
        </w:rPr>
        <w:t>the</w:t>
      </w:r>
      <w:r>
        <w:rPr>
          <w:color w:val="231F20"/>
          <w:spacing w:val="-4"/>
        </w:rPr>
        <w:t> </w:t>
      </w:r>
      <w:r>
        <w:rPr>
          <w:color w:val="231F20"/>
        </w:rPr>
        <w:t>end</w:t>
      </w:r>
      <w:r>
        <w:rPr>
          <w:color w:val="231F20"/>
          <w:spacing w:val="-5"/>
        </w:rPr>
        <w:t> </w:t>
      </w:r>
      <w:r>
        <w:rPr>
          <w:color w:val="231F20"/>
        </w:rPr>
        <w:t>of</w:t>
      </w:r>
      <w:r>
        <w:rPr>
          <w:color w:val="231F20"/>
          <w:spacing w:val="-4"/>
        </w:rPr>
        <w:t> </w:t>
      </w:r>
      <w:r>
        <w:rPr>
          <w:color w:val="231F20"/>
        </w:rPr>
        <w:t>the</w:t>
      </w:r>
      <w:r>
        <w:rPr>
          <w:color w:val="231F20"/>
          <w:spacing w:val="-5"/>
        </w:rPr>
        <w:t> </w:t>
      </w:r>
      <w:r>
        <w:rPr>
          <w:color w:val="231F20"/>
        </w:rPr>
        <w:t>Second</w:t>
      </w:r>
      <w:r>
        <w:rPr>
          <w:color w:val="231F20"/>
          <w:spacing w:val="-4"/>
        </w:rPr>
        <w:t> </w:t>
      </w:r>
      <w:r>
        <w:rPr>
          <w:color w:val="231F20"/>
          <w:spacing w:val="-5"/>
        </w:rPr>
        <w:t>Temple </w:t>
      </w:r>
      <w:r>
        <w:rPr>
          <w:color w:val="231F20"/>
        </w:rPr>
        <w:t>era,</w:t>
      </w:r>
      <w:r>
        <w:rPr>
          <w:color w:val="231F20"/>
          <w:spacing w:val="-4"/>
        </w:rPr>
        <w:t> </w:t>
      </w:r>
      <w:r>
        <w:rPr>
          <w:color w:val="231F20"/>
        </w:rPr>
        <w:t>the</w:t>
      </w:r>
      <w:r>
        <w:rPr>
          <w:color w:val="231F20"/>
          <w:spacing w:val="-5"/>
        </w:rPr>
        <w:t> </w:t>
      </w:r>
      <w:r>
        <w:rPr>
          <w:color w:val="231F20"/>
        </w:rPr>
        <w:t>Jewish</w:t>
      </w:r>
      <w:r>
        <w:rPr>
          <w:color w:val="231F20"/>
          <w:spacing w:val="-4"/>
        </w:rPr>
        <w:t> </w:t>
      </w:r>
      <w:r>
        <w:rPr>
          <w:color w:val="231F20"/>
        </w:rPr>
        <w:t>nation</w:t>
      </w:r>
      <w:r>
        <w:rPr>
          <w:color w:val="231F20"/>
          <w:spacing w:val="-5"/>
        </w:rPr>
        <w:t> </w:t>
      </w:r>
      <w:r>
        <w:rPr>
          <w:color w:val="231F20"/>
        </w:rPr>
        <w:t>was</w:t>
      </w:r>
      <w:r>
        <w:rPr>
          <w:color w:val="231F20"/>
          <w:spacing w:val="-4"/>
        </w:rPr>
        <w:t> </w:t>
      </w:r>
      <w:r>
        <w:rPr>
          <w:color w:val="231F20"/>
        </w:rPr>
        <w:t>split between the Jews who were loyal to and accepted the Oral </w:t>
      </w:r>
      <w:r>
        <w:rPr>
          <w:color w:val="231F20"/>
          <w:spacing w:val="-5"/>
        </w:rPr>
        <w:t>Torah </w:t>
      </w:r>
      <w:r>
        <w:rPr>
          <w:color w:val="231F20"/>
        </w:rPr>
        <w:t>- the</w:t>
      </w:r>
      <w:r>
        <w:rPr>
          <w:color w:val="231F20"/>
          <w:spacing w:val="-12"/>
        </w:rPr>
        <w:t> </w:t>
      </w:r>
      <w:r>
        <w:rPr>
          <w:rFonts w:ascii="Cambria" w:hAnsi="Cambria"/>
          <w:i/>
          <w:color w:val="231F20"/>
        </w:rPr>
        <w:t>Perushim</w:t>
      </w:r>
      <w:r>
        <w:rPr>
          <w:rFonts w:ascii="Cambria" w:hAnsi="Cambria"/>
          <w:i/>
          <w:color w:val="231F20"/>
          <w:spacing w:val="-5"/>
        </w:rPr>
        <w:t> </w:t>
      </w:r>
      <w:r>
        <w:rPr>
          <w:rFonts w:ascii="Cambria" w:hAnsi="Cambria"/>
          <w:i/>
          <w:color w:val="231F20"/>
        </w:rPr>
        <w:t>-</w:t>
      </w:r>
      <w:r>
        <w:rPr>
          <w:rFonts w:ascii="Cambria" w:hAnsi="Cambria"/>
          <w:i/>
          <w:color w:val="231F20"/>
          <w:spacing w:val="-5"/>
        </w:rPr>
        <w:t> </w:t>
      </w:r>
      <w:r>
        <w:rPr>
          <w:color w:val="231F20"/>
        </w:rPr>
        <w:t>and</w:t>
      </w:r>
      <w:r>
        <w:rPr>
          <w:color w:val="231F20"/>
          <w:spacing w:val="-12"/>
        </w:rPr>
        <w:t> </w:t>
      </w:r>
      <w:r>
        <w:rPr>
          <w:color w:val="231F20"/>
        </w:rPr>
        <w:t>Jews</w:t>
      </w:r>
      <w:r>
        <w:rPr>
          <w:color w:val="231F20"/>
          <w:spacing w:val="-12"/>
        </w:rPr>
        <w:t> </w:t>
      </w:r>
      <w:r>
        <w:rPr>
          <w:color w:val="231F20"/>
        </w:rPr>
        <w:t>who</w:t>
      </w:r>
      <w:r>
        <w:rPr>
          <w:color w:val="231F20"/>
          <w:spacing w:val="-12"/>
        </w:rPr>
        <w:t> </w:t>
      </w:r>
      <w:r>
        <w:rPr>
          <w:color w:val="231F20"/>
        </w:rPr>
        <w:t>rejected</w:t>
      </w:r>
      <w:r>
        <w:rPr>
          <w:color w:val="231F20"/>
          <w:spacing w:val="-12"/>
        </w:rPr>
        <w:t> </w:t>
      </w:r>
      <w:r>
        <w:rPr>
          <w:color w:val="231F20"/>
        </w:rPr>
        <w:t>the</w:t>
      </w:r>
      <w:r>
        <w:rPr>
          <w:color w:val="231F20"/>
          <w:spacing w:val="-12"/>
        </w:rPr>
        <w:t> </w:t>
      </w:r>
      <w:r>
        <w:rPr>
          <w:color w:val="231F20"/>
        </w:rPr>
        <w:t>Oral</w:t>
      </w:r>
      <w:r>
        <w:rPr>
          <w:color w:val="231F20"/>
          <w:spacing w:val="-12"/>
        </w:rPr>
        <w:t> </w:t>
      </w:r>
      <w:r>
        <w:rPr>
          <w:color w:val="231F20"/>
          <w:spacing w:val="-5"/>
        </w:rPr>
        <w:t>Torah</w:t>
      </w:r>
      <w:r>
        <w:rPr>
          <w:color w:val="231F20"/>
          <w:spacing w:val="-12"/>
        </w:rPr>
        <w:t> </w:t>
      </w:r>
      <w:r>
        <w:rPr>
          <w:color w:val="231F20"/>
        </w:rPr>
        <w:t>and</w:t>
      </w:r>
      <w:r>
        <w:rPr>
          <w:color w:val="231F20"/>
          <w:spacing w:val="-12"/>
        </w:rPr>
        <w:t> </w:t>
      </w:r>
      <w:r>
        <w:rPr>
          <w:color w:val="231F20"/>
        </w:rPr>
        <w:t>devised</w:t>
      </w:r>
      <w:r>
        <w:rPr>
          <w:color w:val="231F20"/>
          <w:spacing w:val="-12"/>
        </w:rPr>
        <w:t> </w:t>
      </w:r>
      <w:r>
        <w:rPr>
          <w:color w:val="231F20"/>
        </w:rPr>
        <w:t>for themselves</w:t>
      </w:r>
      <w:r>
        <w:rPr>
          <w:color w:val="231F20"/>
          <w:spacing w:val="-10"/>
        </w:rPr>
        <w:t> </w:t>
      </w:r>
      <w:r>
        <w:rPr>
          <w:color w:val="231F20"/>
        </w:rPr>
        <w:t>interpretations</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spacing w:val="-5"/>
        </w:rPr>
        <w:t>Torah</w:t>
      </w:r>
      <w:r>
        <w:rPr>
          <w:color w:val="231F20"/>
          <w:spacing w:val="-10"/>
        </w:rPr>
        <w:t> </w:t>
      </w:r>
      <w:r>
        <w:rPr>
          <w:color w:val="231F20"/>
        </w:rPr>
        <w:t>text,</w:t>
      </w:r>
      <w:r>
        <w:rPr>
          <w:color w:val="231F20"/>
          <w:spacing w:val="-10"/>
        </w:rPr>
        <w:t> </w:t>
      </w:r>
      <w:r>
        <w:rPr>
          <w:rFonts w:ascii="Cambria" w:hAnsi="Cambria"/>
          <w:i/>
          <w:color w:val="231F20"/>
        </w:rPr>
        <w:t>Tzedokim—</w:t>
      </w:r>
      <w:r>
        <w:rPr>
          <w:color w:val="231F20"/>
        </w:rPr>
        <w:t>Sadducees. The Sages wished to distinguish between rabbis who were loyal to the whole </w:t>
      </w:r>
      <w:r>
        <w:rPr>
          <w:color w:val="231F20"/>
          <w:spacing w:val="-5"/>
        </w:rPr>
        <w:t>Torah </w:t>
      </w:r>
      <w:r>
        <w:rPr>
          <w:color w:val="231F20"/>
        </w:rPr>
        <w:t>and the Sadducee scholars. They therefore added the</w:t>
      </w:r>
      <w:r>
        <w:rPr>
          <w:color w:val="231F20"/>
          <w:spacing w:val="-12"/>
        </w:rPr>
        <w:t> </w:t>
      </w:r>
      <w:r>
        <w:rPr>
          <w:color w:val="231F20"/>
        </w:rPr>
        <w:t>title</w:t>
      </w:r>
      <w:r>
        <w:rPr>
          <w:color w:val="231F20"/>
          <w:spacing w:val="-11"/>
        </w:rPr>
        <w:t> </w:t>
      </w:r>
      <w:r>
        <w:rPr>
          <w:rFonts w:ascii="Cambria" w:hAnsi="Cambria"/>
          <w:i/>
          <w:color w:val="231F20"/>
        </w:rPr>
        <w:t>Rebbe</w:t>
      </w:r>
      <w:r>
        <w:rPr>
          <w:rFonts w:ascii="Cambria" w:hAnsi="Cambria"/>
          <w:i/>
          <w:color w:val="231F20"/>
          <w:spacing w:val="-4"/>
        </w:rPr>
        <w:t> </w:t>
      </w:r>
      <w:r>
        <w:rPr>
          <w:color w:val="231F20"/>
        </w:rPr>
        <w:t>preceding</w:t>
      </w:r>
      <w:r>
        <w:rPr>
          <w:color w:val="231F20"/>
          <w:spacing w:val="-12"/>
        </w:rPr>
        <w:t> </w:t>
      </w:r>
      <w:r>
        <w:rPr>
          <w:color w:val="231F20"/>
        </w:rPr>
        <w:t>the</w:t>
      </w:r>
      <w:r>
        <w:rPr>
          <w:color w:val="231F20"/>
          <w:spacing w:val="-11"/>
        </w:rPr>
        <w:t> </w:t>
      </w:r>
      <w:r>
        <w:rPr>
          <w:color w:val="231F20"/>
        </w:rPr>
        <w:t>names</w:t>
      </w:r>
      <w:r>
        <w:rPr>
          <w:color w:val="231F20"/>
          <w:spacing w:val="-11"/>
        </w:rPr>
        <w:t> </w:t>
      </w:r>
      <w:r>
        <w:rPr>
          <w:color w:val="231F20"/>
        </w:rPr>
        <w:t>of</w:t>
      </w:r>
      <w:r>
        <w:rPr>
          <w:color w:val="231F20"/>
          <w:spacing w:val="-12"/>
        </w:rPr>
        <w:t> </w:t>
      </w:r>
      <w:r>
        <w:rPr>
          <w:color w:val="231F20"/>
        </w:rPr>
        <w:t>the</w:t>
      </w:r>
      <w:r>
        <w:rPr>
          <w:color w:val="231F20"/>
          <w:spacing w:val="-11"/>
        </w:rPr>
        <w:t> </w:t>
      </w:r>
      <w:r>
        <w:rPr>
          <w:rFonts w:ascii="Cambria" w:hAnsi="Cambria"/>
          <w:i/>
          <w:color w:val="231F20"/>
        </w:rPr>
        <w:t>Perushi</w:t>
      </w:r>
      <w:r>
        <w:rPr>
          <w:rFonts w:ascii="Cambria" w:hAnsi="Cambria"/>
          <w:i/>
          <w:color w:val="231F20"/>
          <w:spacing w:val="-4"/>
        </w:rPr>
        <w:t> </w:t>
      </w:r>
      <w:r>
        <w:rPr>
          <w:color w:val="231F20"/>
        </w:rPr>
        <w:t>scholars.</w:t>
      </w:r>
      <w:r>
        <w:rPr>
          <w:color w:val="231F20"/>
          <w:spacing w:val="-11"/>
        </w:rPr>
        <w:t> </w:t>
      </w:r>
      <w:r>
        <w:rPr>
          <w:color w:val="231F20"/>
        </w:rPr>
        <w:t>The</w:t>
      </w:r>
      <w:r>
        <w:rPr>
          <w:color w:val="231F20"/>
          <w:spacing w:val="-12"/>
        </w:rPr>
        <w:t> </w:t>
      </w:r>
      <w:r>
        <w:rPr>
          <w:color w:val="231F20"/>
        </w:rPr>
        <w:t>title </w:t>
      </w:r>
      <w:r>
        <w:rPr>
          <w:rFonts w:ascii="Cambria" w:hAnsi="Cambria"/>
          <w:i/>
          <w:color w:val="231F20"/>
        </w:rPr>
        <w:t>Rebbe </w:t>
      </w:r>
      <w:r>
        <w:rPr>
          <w:color w:val="231F20"/>
        </w:rPr>
        <w:t>indicated that the scholar was loyal to the Oral </w:t>
      </w:r>
      <w:r>
        <w:rPr>
          <w:color w:val="231F20"/>
          <w:spacing w:val="-5"/>
        </w:rPr>
        <w:t>Torah </w:t>
      </w:r>
      <w:r>
        <w:rPr>
          <w:color w:val="231F20"/>
        </w:rPr>
        <w:t>and a worthy member of the chain of Sages stretching all the way back to </w:t>
      </w:r>
      <w:r>
        <w:rPr>
          <w:rFonts w:ascii="Cambria" w:hAnsi="Cambria"/>
          <w:i/>
          <w:color w:val="231F20"/>
          <w:spacing w:val="-3"/>
        </w:rPr>
        <w:t>Moshe</w:t>
      </w:r>
      <w:r>
        <w:rPr>
          <w:rFonts w:ascii="Cambria" w:hAnsi="Cambria"/>
          <w:i/>
          <w:color w:val="231F20"/>
          <w:spacing w:val="7"/>
        </w:rPr>
        <w:t> </w:t>
      </w:r>
      <w:r>
        <w:rPr>
          <w:rFonts w:ascii="Cambria" w:hAnsi="Cambria"/>
          <w:i/>
          <w:color w:val="231F20"/>
        </w:rPr>
        <w:t>Rabbeinu</w:t>
      </w:r>
      <w:r>
        <w:rPr>
          <w:color w:val="231F20"/>
        </w:rPr>
        <w:t>.</w:t>
      </w:r>
    </w:p>
    <w:p>
      <w:pPr>
        <w:spacing w:line="312" w:lineRule="auto" w:before="34"/>
        <w:ind w:left="180" w:right="117" w:firstLine="360"/>
        <w:jc w:val="both"/>
        <w:rPr>
          <w:sz w:val="23"/>
        </w:rPr>
      </w:pPr>
      <w:r>
        <w:rPr>
          <w:rFonts w:ascii="Cambria"/>
          <w:i/>
          <w:color w:val="231F20"/>
          <w:spacing w:val="-3"/>
          <w:sz w:val="23"/>
        </w:rPr>
        <w:t>Rav </w:t>
      </w:r>
      <w:r>
        <w:rPr>
          <w:rFonts w:ascii="Cambria"/>
          <w:i/>
          <w:color w:val="231F20"/>
          <w:sz w:val="23"/>
        </w:rPr>
        <w:t>Sherira Gaon </w:t>
      </w:r>
      <w:r>
        <w:rPr>
          <w:color w:val="231F20"/>
          <w:sz w:val="23"/>
        </w:rPr>
        <w:t>and </w:t>
      </w:r>
      <w:r>
        <w:rPr>
          <w:rFonts w:ascii="Cambria"/>
          <w:i/>
          <w:color w:val="231F20"/>
          <w:spacing w:val="-3"/>
          <w:sz w:val="23"/>
        </w:rPr>
        <w:t>Rav </w:t>
      </w:r>
      <w:r>
        <w:rPr>
          <w:rFonts w:ascii="Cambria"/>
          <w:i/>
          <w:color w:val="231F20"/>
          <w:spacing w:val="-4"/>
          <w:sz w:val="23"/>
        </w:rPr>
        <w:t>Hai </w:t>
      </w:r>
      <w:r>
        <w:rPr>
          <w:rFonts w:ascii="Cambria"/>
          <w:i/>
          <w:color w:val="231F20"/>
          <w:sz w:val="23"/>
        </w:rPr>
        <w:t>Gaon </w:t>
      </w:r>
      <w:r>
        <w:rPr>
          <w:color w:val="231F20"/>
          <w:sz w:val="23"/>
        </w:rPr>
        <w:t>explain that Sages of</w:t>
      </w:r>
      <w:r>
        <w:rPr>
          <w:color w:val="231F20"/>
          <w:spacing w:val="-40"/>
          <w:sz w:val="23"/>
        </w:rPr>
        <w:t> </w:t>
      </w:r>
      <w:r>
        <w:rPr>
          <w:color w:val="231F20"/>
          <w:sz w:val="23"/>
        </w:rPr>
        <w:t>Israel were</w:t>
      </w:r>
      <w:r>
        <w:rPr>
          <w:color w:val="231F20"/>
          <w:spacing w:val="-21"/>
          <w:sz w:val="23"/>
        </w:rPr>
        <w:t> </w:t>
      </w:r>
      <w:r>
        <w:rPr>
          <w:color w:val="231F20"/>
          <w:sz w:val="23"/>
        </w:rPr>
        <w:t>called</w:t>
      </w:r>
      <w:r>
        <w:rPr>
          <w:color w:val="231F20"/>
          <w:spacing w:val="-20"/>
          <w:sz w:val="23"/>
        </w:rPr>
        <w:t> </w:t>
      </w:r>
      <w:r>
        <w:rPr>
          <w:rFonts w:ascii="Cambria"/>
          <w:i/>
          <w:color w:val="231F20"/>
          <w:sz w:val="23"/>
        </w:rPr>
        <w:t>Rebbe</w:t>
      </w:r>
      <w:r>
        <w:rPr>
          <w:rFonts w:ascii="Cambria"/>
          <w:i/>
          <w:color w:val="231F20"/>
          <w:spacing w:val="-14"/>
          <w:sz w:val="23"/>
        </w:rPr>
        <w:t> </w:t>
      </w:r>
      <w:r>
        <w:rPr>
          <w:color w:val="231F20"/>
          <w:sz w:val="23"/>
        </w:rPr>
        <w:t>and</w:t>
      </w:r>
      <w:r>
        <w:rPr>
          <w:color w:val="231F20"/>
          <w:spacing w:val="-20"/>
          <w:sz w:val="23"/>
        </w:rPr>
        <w:t> </w:t>
      </w:r>
      <w:r>
        <w:rPr>
          <w:color w:val="231F20"/>
          <w:sz w:val="23"/>
        </w:rPr>
        <w:t>Sages</w:t>
      </w:r>
      <w:r>
        <w:rPr>
          <w:color w:val="231F20"/>
          <w:spacing w:val="-21"/>
          <w:sz w:val="23"/>
        </w:rPr>
        <w:t> </w:t>
      </w:r>
      <w:r>
        <w:rPr>
          <w:color w:val="231F20"/>
          <w:sz w:val="23"/>
        </w:rPr>
        <w:t>in</w:t>
      </w:r>
      <w:r>
        <w:rPr>
          <w:color w:val="231F20"/>
          <w:spacing w:val="-20"/>
          <w:sz w:val="23"/>
        </w:rPr>
        <w:t> </w:t>
      </w:r>
      <w:r>
        <w:rPr>
          <w:rFonts w:ascii="Cambria"/>
          <w:i/>
          <w:color w:val="231F20"/>
          <w:spacing w:val="-3"/>
          <w:sz w:val="23"/>
        </w:rPr>
        <w:t>Bavel</w:t>
      </w:r>
      <w:r>
        <w:rPr>
          <w:rFonts w:ascii="Cambria"/>
          <w:i/>
          <w:color w:val="231F20"/>
          <w:spacing w:val="-14"/>
          <w:sz w:val="23"/>
        </w:rPr>
        <w:t> </w:t>
      </w:r>
      <w:r>
        <w:rPr>
          <w:color w:val="231F20"/>
          <w:sz w:val="23"/>
        </w:rPr>
        <w:t>were</w:t>
      </w:r>
      <w:r>
        <w:rPr>
          <w:color w:val="231F20"/>
          <w:spacing w:val="-20"/>
          <w:sz w:val="23"/>
        </w:rPr>
        <w:t> </w:t>
      </w:r>
      <w:r>
        <w:rPr>
          <w:color w:val="231F20"/>
          <w:sz w:val="23"/>
        </w:rPr>
        <w:t>called</w:t>
      </w:r>
      <w:r>
        <w:rPr>
          <w:color w:val="231F20"/>
          <w:spacing w:val="-21"/>
          <w:sz w:val="23"/>
        </w:rPr>
        <w:t> </w:t>
      </w:r>
      <w:r>
        <w:rPr>
          <w:rFonts w:ascii="Cambria"/>
          <w:i/>
          <w:color w:val="231F20"/>
          <w:sz w:val="23"/>
        </w:rPr>
        <w:t>Rav</w:t>
      </w:r>
      <w:r>
        <w:rPr>
          <w:color w:val="231F20"/>
          <w:sz w:val="23"/>
        </w:rPr>
        <w:t>.</w:t>
      </w:r>
      <w:r>
        <w:rPr>
          <w:color w:val="231F20"/>
          <w:spacing w:val="-20"/>
          <w:sz w:val="23"/>
        </w:rPr>
        <w:t> </w:t>
      </w:r>
      <w:r>
        <w:rPr>
          <w:color w:val="231F20"/>
          <w:sz w:val="23"/>
        </w:rPr>
        <w:t>The</w:t>
      </w:r>
      <w:r>
        <w:rPr>
          <w:color w:val="231F20"/>
          <w:spacing w:val="-21"/>
          <w:sz w:val="23"/>
        </w:rPr>
        <w:t> </w:t>
      </w:r>
      <w:r>
        <w:rPr>
          <w:color w:val="231F20"/>
          <w:sz w:val="23"/>
        </w:rPr>
        <w:t>reason</w:t>
      </w:r>
      <w:r>
        <w:rPr>
          <w:color w:val="231F20"/>
          <w:spacing w:val="-20"/>
          <w:sz w:val="23"/>
        </w:rPr>
        <w:t> </w:t>
      </w:r>
      <w:r>
        <w:rPr>
          <w:color w:val="231F20"/>
          <w:sz w:val="23"/>
        </w:rPr>
        <w:t>for this is our </w:t>
      </w:r>
      <w:r>
        <w:rPr>
          <w:rFonts w:ascii="Cambria"/>
          <w:i/>
          <w:color w:val="231F20"/>
          <w:sz w:val="23"/>
        </w:rPr>
        <w:t>Gemara </w:t>
      </w:r>
      <w:r>
        <w:rPr>
          <w:color w:val="231F20"/>
          <w:sz w:val="23"/>
        </w:rPr>
        <w:t>which teaches about </w:t>
      </w:r>
      <w:r>
        <w:rPr>
          <w:rFonts w:ascii="Cambria"/>
          <w:i/>
          <w:color w:val="231F20"/>
          <w:sz w:val="23"/>
        </w:rPr>
        <w:t>Semichah</w:t>
      </w:r>
      <w:r>
        <w:rPr>
          <w:color w:val="231F20"/>
          <w:sz w:val="23"/>
        </w:rPr>
        <w:t>. </w:t>
      </w:r>
      <w:r>
        <w:rPr>
          <w:rFonts w:ascii="Cambria"/>
          <w:i/>
          <w:color w:val="231F20"/>
          <w:sz w:val="23"/>
        </w:rPr>
        <w:t>Semichah </w:t>
      </w:r>
      <w:r>
        <w:rPr>
          <w:color w:val="231F20"/>
          <w:sz w:val="23"/>
        </w:rPr>
        <w:t>is not accomplished by the teachers merely laying hands on the student. </w:t>
      </w:r>
      <w:r>
        <w:rPr>
          <w:color w:val="231F20"/>
          <w:spacing w:val="-5"/>
          <w:sz w:val="23"/>
        </w:rPr>
        <w:t>It </w:t>
      </w:r>
      <w:r>
        <w:rPr>
          <w:color w:val="231F20"/>
          <w:sz w:val="23"/>
        </w:rPr>
        <w:t>is achieved when the masters declare that he is a scholar worthy of ruling on matters of financial fines and that he deserves the title of </w:t>
      </w:r>
      <w:r>
        <w:rPr>
          <w:rFonts w:ascii="Cambria"/>
          <w:i/>
          <w:color w:val="231F20"/>
          <w:sz w:val="23"/>
        </w:rPr>
        <w:t>Rebbe</w:t>
      </w:r>
      <w:r>
        <w:rPr>
          <w:color w:val="231F20"/>
          <w:sz w:val="23"/>
        </w:rPr>
        <w:t>.</w:t>
      </w:r>
      <w:r>
        <w:rPr>
          <w:color w:val="231F20"/>
          <w:spacing w:val="-17"/>
          <w:sz w:val="23"/>
        </w:rPr>
        <w:t> </w:t>
      </w:r>
      <w:r>
        <w:rPr>
          <w:color w:val="231F20"/>
          <w:sz w:val="23"/>
        </w:rPr>
        <w:t>Ordination</w:t>
      </w:r>
      <w:r>
        <w:rPr>
          <w:color w:val="231F20"/>
          <w:spacing w:val="-17"/>
          <w:sz w:val="23"/>
        </w:rPr>
        <w:t> </w:t>
      </w:r>
      <w:r>
        <w:rPr>
          <w:color w:val="231F20"/>
          <w:sz w:val="23"/>
        </w:rPr>
        <w:t>was</w:t>
      </w:r>
      <w:r>
        <w:rPr>
          <w:color w:val="231F20"/>
          <w:spacing w:val="-17"/>
          <w:sz w:val="23"/>
        </w:rPr>
        <w:t> </w:t>
      </w:r>
      <w:r>
        <w:rPr>
          <w:color w:val="231F20"/>
          <w:sz w:val="23"/>
        </w:rPr>
        <w:t>limited</w:t>
      </w:r>
      <w:r>
        <w:rPr>
          <w:color w:val="231F20"/>
          <w:spacing w:val="-17"/>
          <w:sz w:val="23"/>
        </w:rPr>
        <w:t> </w:t>
      </w:r>
      <w:r>
        <w:rPr>
          <w:color w:val="231F20"/>
          <w:sz w:val="23"/>
        </w:rPr>
        <w:t>to</w:t>
      </w:r>
      <w:r>
        <w:rPr>
          <w:color w:val="231F20"/>
          <w:spacing w:val="-17"/>
          <w:sz w:val="23"/>
        </w:rPr>
        <w:t> </w:t>
      </w:r>
      <w:r>
        <w:rPr>
          <w:color w:val="231F20"/>
          <w:sz w:val="23"/>
        </w:rPr>
        <w:t>the</w:t>
      </w:r>
      <w:r>
        <w:rPr>
          <w:color w:val="231F20"/>
          <w:spacing w:val="-17"/>
          <w:sz w:val="23"/>
        </w:rPr>
        <w:t> </w:t>
      </w:r>
      <w:r>
        <w:rPr>
          <w:color w:val="231F20"/>
          <w:sz w:val="23"/>
        </w:rPr>
        <w:t>Land</w:t>
      </w:r>
      <w:r>
        <w:rPr>
          <w:color w:val="231F20"/>
          <w:spacing w:val="-17"/>
          <w:sz w:val="23"/>
        </w:rPr>
        <w:t> </w:t>
      </w:r>
      <w:r>
        <w:rPr>
          <w:color w:val="231F20"/>
          <w:sz w:val="23"/>
        </w:rPr>
        <w:t>of</w:t>
      </w:r>
      <w:r>
        <w:rPr>
          <w:color w:val="231F20"/>
          <w:spacing w:val="-17"/>
          <w:sz w:val="23"/>
        </w:rPr>
        <w:t> </w:t>
      </w:r>
      <w:r>
        <w:rPr>
          <w:color w:val="231F20"/>
          <w:sz w:val="23"/>
        </w:rPr>
        <w:t>Israel.</w:t>
      </w:r>
      <w:r>
        <w:rPr>
          <w:color w:val="231F20"/>
          <w:spacing w:val="-17"/>
          <w:sz w:val="23"/>
        </w:rPr>
        <w:t> </w:t>
      </w:r>
      <w:r>
        <w:rPr>
          <w:color w:val="231F20"/>
          <w:sz w:val="23"/>
        </w:rPr>
        <w:t>In</w:t>
      </w:r>
      <w:r>
        <w:rPr>
          <w:color w:val="231F20"/>
          <w:spacing w:val="-17"/>
          <w:sz w:val="23"/>
        </w:rPr>
        <w:t> </w:t>
      </w:r>
      <w:r>
        <w:rPr>
          <w:rFonts w:ascii="Cambria"/>
          <w:i/>
          <w:color w:val="231F20"/>
          <w:spacing w:val="-3"/>
          <w:sz w:val="23"/>
        </w:rPr>
        <w:t>Bavel</w:t>
      </w:r>
      <w:r>
        <w:rPr>
          <w:rFonts w:ascii="Cambria"/>
          <w:i/>
          <w:color w:val="231F20"/>
          <w:spacing w:val="-10"/>
          <w:sz w:val="23"/>
        </w:rPr>
        <w:t> </w:t>
      </w:r>
      <w:r>
        <w:rPr>
          <w:color w:val="231F20"/>
          <w:sz w:val="23"/>
        </w:rPr>
        <w:t>they</w:t>
      </w:r>
      <w:r>
        <w:rPr>
          <w:color w:val="231F20"/>
          <w:spacing w:val="-17"/>
          <w:sz w:val="23"/>
        </w:rPr>
        <w:t> </w:t>
      </w:r>
      <w:r>
        <w:rPr>
          <w:color w:val="231F20"/>
          <w:sz w:val="23"/>
        </w:rPr>
        <w:t>did not</w:t>
      </w:r>
      <w:r>
        <w:rPr>
          <w:color w:val="231F20"/>
          <w:spacing w:val="-17"/>
          <w:sz w:val="23"/>
        </w:rPr>
        <w:t> </w:t>
      </w:r>
      <w:r>
        <w:rPr>
          <w:color w:val="231F20"/>
          <w:sz w:val="23"/>
        </w:rPr>
        <w:t>dole</w:t>
      </w:r>
      <w:r>
        <w:rPr>
          <w:color w:val="231F20"/>
          <w:spacing w:val="-17"/>
          <w:sz w:val="23"/>
        </w:rPr>
        <w:t> </w:t>
      </w:r>
      <w:r>
        <w:rPr>
          <w:color w:val="231F20"/>
          <w:sz w:val="23"/>
        </w:rPr>
        <w:t>out</w:t>
      </w:r>
      <w:r>
        <w:rPr>
          <w:color w:val="231F20"/>
          <w:spacing w:val="-16"/>
          <w:sz w:val="23"/>
        </w:rPr>
        <w:t> </w:t>
      </w:r>
      <w:r>
        <w:rPr>
          <w:rFonts w:ascii="Cambria"/>
          <w:i/>
          <w:color w:val="231F20"/>
          <w:sz w:val="23"/>
        </w:rPr>
        <w:t>semichah</w:t>
      </w:r>
      <w:r>
        <w:rPr>
          <w:color w:val="231F20"/>
          <w:sz w:val="23"/>
        </w:rPr>
        <w:t>.</w:t>
      </w:r>
      <w:r>
        <w:rPr>
          <w:color w:val="231F20"/>
          <w:spacing w:val="-17"/>
          <w:sz w:val="23"/>
        </w:rPr>
        <w:t> </w:t>
      </w:r>
      <w:r>
        <w:rPr>
          <w:color w:val="231F20"/>
          <w:spacing w:val="-12"/>
          <w:sz w:val="23"/>
        </w:rPr>
        <w:t>To</w:t>
      </w:r>
      <w:r>
        <w:rPr>
          <w:color w:val="231F20"/>
          <w:spacing w:val="-17"/>
          <w:sz w:val="23"/>
        </w:rPr>
        <w:t> </w:t>
      </w:r>
      <w:r>
        <w:rPr>
          <w:color w:val="231F20"/>
          <w:sz w:val="23"/>
        </w:rPr>
        <w:t>illustrate</w:t>
      </w:r>
      <w:r>
        <w:rPr>
          <w:color w:val="231F20"/>
          <w:spacing w:val="-16"/>
          <w:sz w:val="23"/>
        </w:rPr>
        <w:t> </w:t>
      </w:r>
      <w:r>
        <w:rPr>
          <w:color w:val="231F20"/>
          <w:sz w:val="23"/>
        </w:rPr>
        <w:t>the</w:t>
      </w:r>
      <w:r>
        <w:rPr>
          <w:color w:val="231F20"/>
          <w:spacing w:val="-17"/>
          <w:sz w:val="23"/>
        </w:rPr>
        <w:t> </w:t>
      </w:r>
      <w:r>
        <w:rPr>
          <w:color w:val="231F20"/>
          <w:sz w:val="23"/>
        </w:rPr>
        <w:t>difference,</w:t>
      </w:r>
      <w:r>
        <w:rPr>
          <w:color w:val="231F20"/>
          <w:spacing w:val="-17"/>
          <w:sz w:val="23"/>
        </w:rPr>
        <w:t> </w:t>
      </w:r>
      <w:r>
        <w:rPr>
          <w:color w:val="231F20"/>
          <w:sz w:val="23"/>
        </w:rPr>
        <w:t>the</w:t>
      </w:r>
      <w:r>
        <w:rPr>
          <w:color w:val="231F20"/>
          <w:spacing w:val="-16"/>
          <w:sz w:val="23"/>
        </w:rPr>
        <w:t> </w:t>
      </w:r>
      <w:r>
        <w:rPr>
          <w:color w:val="231F20"/>
          <w:sz w:val="23"/>
        </w:rPr>
        <w:t>Sages</w:t>
      </w:r>
      <w:r>
        <w:rPr>
          <w:color w:val="231F20"/>
          <w:spacing w:val="-17"/>
          <w:sz w:val="23"/>
        </w:rPr>
        <w:t> </w:t>
      </w:r>
      <w:r>
        <w:rPr>
          <w:color w:val="231F20"/>
          <w:sz w:val="23"/>
        </w:rPr>
        <w:t>of</w:t>
      </w:r>
      <w:r>
        <w:rPr>
          <w:color w:val="231F20"/>
          <w:spacing w:val="-16"/>
          <w:sz w:val="23"/>
        </w:rPr>
        <w:t> </w:t>
      </w:r>
      <w:r>
        <w:rPr>
          <w:rFonts w:ascii="Cambria"/>
          <w:i/>
          <w:color w:val="231F20"/>
          <w:spacing w:val="-3"/>
          <w:sz w:val="23"/>
        </w:rPr>
        <w:t>Bavel </w:t>
      </w:r>
      <w:r>
        <w:rPr>
          <w:color w:val="231F20"/>
          <w:sz w:val="23"/>
        </w:rPr>
        <w:t>were titled </w:t>
      </w:r>
      <w:r>
        <w:rPr>
          <w:rFonts w:ascii="Cambria"/>
          <w:i/>
          <w:color w:val="231F20"/>
          <w:spacing w:val="-3"/>
          <w:sz w:val="23"/>
        </w:rPr>
        <w:t>Rav </w:t>
      </w:r>
      <w:r>
        <w:rPr>
          <w:color w:val="231F20"/>
          <w:sz w:val="23"/>
        </w:rPr>
        <w:t>and only the Sages of Israel were bestowed the title of </w:t>
      </w:r>
      <w:r>
        <w:rPr>
          <w:rFonts w:ascii="Cambria"/>
          <w:i/>
          <w:color w:val="231F20"/>
          <w:sz w:val="23"/>
        </w:rPr>
        <w:t>Rebbe</w:t>
      </w:r>
      <w:r>
        <w:rPr>
          <w:color w:val="231F20"/>
          <w:sz w:val="23"/>
        </w:rPr>
        <w:t>. </w:t>
      </w:r>
      <w:r>
        <w:rPr>
          <w:rFonts w:ascii="Cambria"/>
          <w:i/>
          <w:color w:val="231F20"/>
          <w:sz w:val="23"/>
        </w:rPr>
        <w:t>Rebbe Zeir</w:t>
      </w:r>
      <w:r>
        <w:rPr>
          <w:color w:val="231F20"/>
          <w:sz w:val="23"/>
        </w:rPr>
        <w:t>a moved from </w:t>
      </w:r>
      <w:r>
        <w:rPr>
          <w:rFonts w:ascii="Cambria"/>
          <w:i/>
          <w:color w:val="231F20"/>
          <w:spacing w:val="-3"/>
          <w:sz w:val="23"/>
        </w:rPr>
        <w:t>Bavel </w:t>
      </w:r>
      <w:r>
        <w:rPr>
          <w:color w:val="231F20"/>
          <w:sz w:val="23"/>
        </w:rPr>
        <w:t>to Israel. In </w:t>
      </w:r>
      <w:r>
        <w:rPr>
          <w:rFonts w:ascii="Cambria"/>
          <w:i/>
          <w:color w:val="231F20"/>
          <w:spacing w:val="-3"/>
          <w:sz w:val="23"/>
        </w:rPr>
        <w:t>Bavel </w:t>
      </w:r>
      <w:r>
        <w:rPr>
          <w:color w:val="231F20"/>
          <w:sz w:val="23"/>
        </w:rPr>
        <w:t>he was known</w:t>
      </w:r>
      <w:r>
        <w:rPr>
          <w:color w:val="231F20"/>
          <w:spacing w:val="-16"/>
          <w:sz w:val="23"/>
        </w:rPr>
        <w:t> </w:t>
      </w:r>
      <w:r>
        <w:rPr>
          <w:color w:val="231F20"/>
          <w:sz w:val="23"/>
        </w:rPr>
        <w:t>as</w:t>
      </w:r>
      <w:r>
        <w:rPr>
          <w:color w:val="231F20"/>
          <w:spacing w:val="-16"/>
          <w:sz w:val="23"/>
        </w:rPr>
        <w:t> </w:t>
      </w:r>
      <w:r>
        <w:rPr>
          <w:rFonts w:ascii="Cambria"/>
          <w:i/>
          <w:color w:val="231F20"/>
          <w:spacing w:val="-3"/>
          <w:sz w:val="23"/>
        </w:rPr>
        <w:t>Rav</w:t>
      </w:r>
      <w:r>
        <w:rPr>
          <w:rFonts w:ascii="Cambria"/>
          <w:i/>
          <w:color w:val="231F20"/>
          <w:spacing w:val="-9"/>
          <w:sz w:val="23"/>
        </w:rPr>
        <w:t> </w:t>
      </w:r>
      <w:r>
        <w:rPr>
          <w:rFonts w:ascii="Cambria"/>
          <w:i/>
          <w:color w:val="231F20"/>
          <w:sz w:val="23"/>
        </w:rPr>
        <w:t>Zeira</w:t>
      </w:r>
      <w:r>
        <w:rPr>
          <w:color w:val="231F20"/>
          <w:sz w:val="23"/>
        </w:rPr>
        <w:t>.</w:t>
      </w:r>
      <w:r>
        <w:rPr>
          <w:color w:val="231F20"/>
          <w:spacing w:val="-15"/>
          <w:sz w:val="23"/>
        </w:rPr>
        <w:t> </w:t>
      </w:r>
      <w:r>
        <w:rPr>
          <w:color w:val="231F20"/>
          <w:sz w:val="23"/>
        </w:rPr>
        <w:t>Following</w:t>
      </w:r>
      <w:r>
        <w:rPr>
          <w:color w:val="231F20"/>
          <w:spacing w:val="-16"/>
          <w:sz w:val="23"/>
        </w:rPr>
        <w:t> </w:t>
      </w:r>
      <w:r>
        <w:rPr>
          <w:color w:val="231F20"/>
          <w:sz w:val="23"/>
        </w:rPr>
        <w:t>his</w:t>
      </w:r>
      <w:r>
        <w:rPr>
          <w:color w:val="231F20"/>
          <w:spacing w:val="-16"/>
          <w:sz w:val="23"/>
        </w:rPr>
        <w:t> </w:t>
      </w:r>
      <w:r>
        <w:rPr>
          <w:color w:val="231F20"/>
          <w:sz w:val="23"/>
        </w:rPr>
        <w:t>move,</w:t>
      </w:r>
      <w:r>
        <w:rPr>
          <w:color w:val="231F20"/>
          <w:spacing w:val="-16"/>
          <w:sz w:val="23"/>
        </w:rPr>
        <w:t> </w:t>
      </w:r>
      <w:r>
        <w:rPr>
          <w:color w:val="231F20"/>
          <w:sz w:val="23"/>
        </w:rPr>
        <w:t>he</w:t>
      </w:r>
      <w:r>
        <w:rPr>
          <w:color w:val="231F20"/>
          <w:spacing w:val="-16"/>
          <w:sz w:val="23"/>
        </w:rPr>
        <w:t> </w:t>
      </w:r>
      <w:r>
        <w:rPr>
          <w:color w:val="231F20"/>
          <w:sz w:val="23"/>
        </w:rPr>
        <w:t>became</w:t>
      </w:r>
      <w:r>
        <w:rPr>
          <w:color w:val="231F20"/>
          <w:spacing w:val="-16"/>
          <w:sz w:val="23"/>
        </w:rPr>
        <w:t> </w:t>
      </w:r>
      <w:r>
        <w:rPr>
          <w:rFonts w:ascii="Cambria"/>
          <w:i/>
          <w:color w:val="231F20"/>
          <w:sz w:val="23"/>
        </w:rPr>
        <w:t>Rebbe</w:t>
      </w:r>
      <w:r>
        <w:rPr>
          <w:rFonts w:ascii="Cambria"/>
          <w:i/>
          <w:color w:val="231F20"/>
          <w:spacing w:val="-8"/>
          <w:sz w:val="23"/>
        </w:rPr>
        <w:t> </w:t>
      </w:r>
      <w:r>
        <w:rPr>
          <w:rFonts w:ascii="Cambria"/>
          <w:i/>
          <w:color w:val="231F20"/>
          <w:sz w:val="23"/>
        </w:rPr>
        <w:t>Zeira</w:t>
      </w:r>
      <w:r>
        <w:rPr>
          <w:color w:val="231F20"/>
          <w:sz w:val="23"/>
        </w:rPr>
        <w:t>.</w:t>
      </w:r>
      <w:r>
        <w:rPr>
          <w:color w:val="231F20"/>
          <w:spacing w:val="-16"/>
          <w:sz w:val="23"/>
        </w:rPr>
        <w:t> </w:t>
      </w:r>
      <w:r>
        <w:rPr>
          <w:color w:val="231F20"/>
          <w:sz w:val="23"/>
        </w:rPr>
        <w:t>In fact,</w:t>
      </w:r>
      <w:r>
        <w:rPr>
          <w:color w:val="231F20"/>
          <w:spacing w:val="-18"/>
          <w:sz w:val="23"/>
        </w:rPr>
        <w:t> </w:t>
      </w:r>
      <w:r>
        <w:rPr>
          <w:rFonts w:ascii="Cambria"/>
          <w:i/>
          <w:color w:val="231F20"/>
          <w:sz w:val="23"/>
        </w:rPr>
        <w:t>Gemara</w:t>
      </w:r>
      <w:r>
        <w:rPr>
          <w:rFonts w:ascii="Cambria"/>
          <w:i/>
          <w:color w:val="231F20"/>
          <w:spacing w:val="-12"/>
          <w:sz w:val="23"/>
        </w:rPr>
        <w:t> </w:t>
      </w:r>
      <w:r>
        <w:rPr>
          <w:rFonts w:ascii="Cambria"/>
          <w:i/>
          <w:color w:val="231F20"/>
          <w:spacing w:val="-3"/>
          <w:sz w:val="23"/>
        </w:rPr>
        <w:t>Kessubos</w:t>
      </w:r>
      <w:r>
        <w:rPr>
          <w:rFonts w:ascii="Cambria"/>
          <w:i/>
          <w:color w:val="231F20"/>
          <w:spacing w:val="-11"/>
          <w:sz w:val="23"/>
        </w:rPr>
        <w:t> </w:t>
      </w:r>
      <w:r>
        <w:rPr>
          <w:color w:val="231F20"/>
          <w:sz w:val="23"/>
        </w:rPr>
        <w:t>(43b)</w:t>
      </w:r>
      <w:r>
        <w:rPr>
          <w:color w:val="231F20"/>
          <w:spacing w:val="-18"/>
          <w:sz w:val="23"/>
        </w:rPr>
        <w:t> </w:t>
      </w:r>
      <w:r>
        <w:rPr>
          <w:color w:val="231F20"/>
          <w:sz w:val="23"/>
        </w:rPr>
        <w:t>expresses</w:t>
      </w:r>
      <w:r>
        <w:rPr>
          <w:color w:val="231F20"/>
          <w:spacing w:val="-18"/>
          <w:sz w:val="23"/>
        </w:rPr>
        <w:t> </w:t>
      </w:r>
      <w:r>
        <w:rPr>
          <w:color w:val="231F20"/>
          <w:sz w:val="23"/>
        </w:rPr>
        <w:t>a</w:t>
      </w:r>
      <w:r>
        <w:rPr>
          <w:color w:val="231F20"/>
          <w:spacing w:val="-18"/>
          <w:sz w:val="23"/>
        </w:rPr>
        <w:t> </w:t>
      </w:r>
      <w:r>
        <w:rPr>
          <w:color w:val="231F20"/>
          <w:sz w:val="23"/>
        </w:rPr>
        <w:t>doubt</w:t>
      </w:r>
      <w:r>
        <w:rPr>
          <w:color w:val="231F20"/>
          <w:spacing w:val="-18"/>
          <w:sz w:val="23"/>
        </w:rPr>
        <w:t> </w:t>
      </w:r>
      <w:r>
        <w:rPr>
          <w:color w:val="231F20"/>
          <w:sz w:val="23"/>
        </w:rPr>
        <w:t>regarding</w:t>
      </w:r>
      <w:r>
        <w:rPr>
          <w:color w:val="231F20"/>
          <w:spacing w:val="-18"/>
          <w:sz w:val="23"/>
        </w:rPr>
        <w:t> </w:t>
      </w:r>
      <w:r>
        <w:rPr>
          <w:color w:val="231F20"/>
          <w:sz w:val="23"/>
        </w:rPr>
        <w:t>a</w:t>
      </w:r>
      <w:r>
        <w:rPr>
          <w:color w:val="231F20"/>
          <w:spacing w:val="-18"/>
          <w:sz w:val="23"/>
        </w:rPr>
        <w:t> </w:t>
      </w:r>
      <w:r>
        <w:rPr>
          <w:color w:val="231F20"/>
          <w:sz w:val="23"/>
        </w:rPr>
        <w:t>particular law</w:t>
      </w:r>
      <w:r>
        <w:rPr>
          <w:color w:val="231F20"/>
          <w:spacing w:val="-32"/>
          <w:sz w:val="23"/>
        </w:rPr>
        <w:t> </w:t>
      </w:r>
      <w:r>
        <w:rPr>
          <w:color w:val="231F20"/>
          <w:sz w:val="23"/>
        </w:rPr>
        <w:t>if</w:t>
      </w:r>
      <w:r>
        <w:rPr>
          <w:color w:val="231F20"/>
          <w:spacing w:val="-32"/>
          <w:sz w:val="23"/>
        </w:rPr>
        <w:t> </w:t>
      </w:r>
      <w:r>
        <w:rPr>
          <w:color w:val="231F20"/>
          <w:sz w:val="23"/>
        </w:rPr>
        <w:t>it</w:t>
      </w:r>
      <w:r>
        <w:rPr>
          <w:color w:val="231F20"/>
          <w:spacing w:val="-32"/>
          <w:sz w:val="23"/>
        </w:rPr>
        <w:t> </w:t>
      </w:r>
      <w:r>
        <w:rPr>
          <w:color w:val="231F20"/>
          <w:sz w:val="23"/>
        </w:rPr>
        <w:t>was</w:t>
      </w:r>
      <w:r>
        <w:rPr>
          <w:color w:val="231F20"/>
          <w:spacing w:val="-31"/>
          <w:sz w:val="23"/>
        </w:rPr>
        <w:t> </w:t>
      </w:r>
      <w:r>
        <w:rPr>
          <w:color w:val="231F20"/>
          <w:sz w:val="23"/>
        </w:rPr>
        <w:t>taught</w:t>
      </w:r>
      <w:r>
        <w:rPr>
          <w:color w:val="231F20"/>
          <w:spacing w:val="-32"/>
          <w:sz w:val="23"/>
        </w:rPr>
        <w:t> </w:t>
      </w:r>
      <w:r>
        <w:rPr>
          <w:color w:val="231F20"/>
          <w:sz w:val="23"/>
        </w:rPr>
        <w:t>by</w:t>
      </w:r>
      <w:r>
        <w:rPr>
          <w:color w:val="231F20"/>
          <w:spacing w:val="-32"/>
          <w:sz w:val="23"/>
        </w:rPr>
        <w:t> </w:t>
      </w:r>
      <w:r>
        <w:rPr>
          <w:rFonts w:ascii="Cambria"/>
          <w:i/>
          <w:color w:val="231F20"/>
          <w:spacing w:val="-3"/>
          <w:sz w:val="23"/>
        </w:rPr>
        <w:t>Rav</w:t>
      </w:r>
      <w:r>
        <w:rPr>
          <w:rFonts w:ascii="Cambria"/>
          <w:i/>
          <w:color w:val="231F20"/>
          <w:spacing w:val="-25"/>
          <w:sz w:val="23"/>
        </w:rPr>
        <w:t> </w:t>
      </w:r>
      <w:r>
        <w:rPr>
          <w:rFonts w:ascii="Cambria"/>
          <w:i/>
          <w:color w:val="231F20"/>
          <w:sz w:val="23"/>
        </w:rPr>
        <w:t>Zeira</w:t>
      </w:r>
      <w:r>
        <w:rPr>
          <w:rFonts w:ascii="Cambria"/>
          <w:i/>
          <w:color w:val="231F20"/>
          <w:spacing w:val="-24"/>
          <w:sz w:val="23"/>
        </w:rPr>
        <w:t> </w:t>
      </w:r>
      <w:r>
        <w:rPr>
          <w:color w:val="231F20"/>
          <w:sz w:val="23"/>
        </w:rPr>
        <w:t>or</w:t>
      </w:r>
      <w:r>
        <w:rPr>
          <w:color w:val="231F20"/>
          <w:spacing w:val="-32"/>
          <w:sz w:val="23"/>
        </w:rPr>
        <w:t> </w:t>
      </w:r>
      <w:r>
        <w:rPr>
          <w:rFonts w:ascii="Cambria"/>
          <w:i/>
          <w:color w:val="231F20"/>
          <w:sz w:val="23"/>
        </w:rPr>
        <w:t>Rebbe</w:t>
      </w:r>
      <w:r>
        <w:rPr>
          <w:rFonts w:ascii="Cambria"/>
          <w:i/>
          <w:color w:val="231F20"/>
          <w:spacing w:val="-25"/>
          <w:sz w:val="23"/>
        </w:rPr>
        <w:t> </w:t>
      </w:r>
      <w:r>
        <w:rPr>
          <w:rFonts w:ascii="Cambria"/>
          <w:i/>
          <w:color w:val="231F20"/>
          <w:sz w:val="23"/>
        </w:rPr>
        <w:t>Zeira</w:t>
      </w:r>
      <w:r>
        <w:rPr>
          <w:color w:val="231F20"/>
          <w:sz w:val="23"/>
        </w:rPr>
        <w:t>.</w:t>
      </w:r>
      <w:r>
        <w:rPr>
          <w:color w:val="231F20"/>
          <w:spacing w:val="-32"/>
          <w:sz w:val="23"/>
        </w:rPr>
        <w:t> </w:t>
      </w:r>
      <w:r>
        <w:rPr>
          <w:color w:val="231F20"/>
          <w:sz w:val="23"/>
        </w:rPr>
        <w:t>The</w:t>
      </w:r>
      <w:r>
        <w:rPr>
          <w:color w:val="231F20"/>
          <w:spacing w:val="-31"/>
          <w:sz w:val="23"/>
        </w:rPr>
        <w:t> </w:t>
      </w:r>
      <w:r>
        <w:rPr>
          <w:color w:val="231F20"/>
          <w:sz w:val="23"/>
        </w:rPr>
        <w:t>question</w:t>
      </w:r>
      <w:r>
        <w:rPr>
          <w:color w:val="231F20"/>
          <w:spacing w:val="-32"/>
          <w:sz w:val="23"/>
        </w:rPr>
        <w:t> </w:t>
      </w:r>
      <w:r>
        <w:rPr>
          <w:color w:val="231F20"/>
          <w:sz w:val="23"/>
        </w:rPr>
        <w:t>revolved around whether it was taught by </w:t>
      </w:r>
      <w:r>
        <w:rPr>
          <w:rFonts w:ascii="Cambria"/>
          <w:i/>
          <w:color w:val="231F20"/>
          <w:spacing w:val="-3"/>
          <w:sz w:val="23"/>
        </w:rPr>
        <w:t>Rav </w:t>
      </w:r>
      <w:r>
        <w:rPr>
          <w:rFonts w:ascii="Cambria"/>
          <w:i/>
          <w:color w:val="231F20"/>
          <w:sz w:val="23"/>
        </w:rPr>
        <w:t>Zeira </w:t>
      </w:r>
      <w:r>
        <w:rPr>
          <w:color w:val="231F20"/>
          <w:sz w:val="23"/>
        </w:rPr>
        <w:t>when he was in </w:t>
      </w:r>
      <w:r>
        <w:rPr>
          <w:rFonts w:ascii="Cambria"/>
          <w:i/>
          <w:color w:val="231F20"/>
          <w:spacing w:val="-3"/>
          <w:sz w:val="23"/>
        </w:rPr>
        <w:t>Bavel </w:t>
      </w:r>
      <w:r>
        <w:rPr>
          <w:color w:val="231F20"/>
          <w:spacing w:val="-3"/>
          <w:sz w:val="23"/>
        </w:rPr>
        <w:t>or </w:t>
      </w:r>
      <w:r>
        <w:rPr>
          <w:color w:val="231F20"/>
          <w:sz w:val="23"/>
        </w:rPr>
        <w:t>taught when </w:t>
      </w:r>
      <w:r>
        <w:rPr>
          <w:rFonts w:ascii="Cambria"/>
          <w:i/>
          <w:color w:val="231F20"/>
          <w:sz w:val="23"/>
        </w:rPr>
        <w:t>Rebbe Zeira </w:t>
      </w:r>
      <w:r>
        <w:rPr>
          <w:color w:val="231F20"/>
          <w:sz w:val="23"/>
        </w:rPr>
        <w:t>had already moved to</w:t>
      </w:r>
      <w:r>
        <w:rPr>
          <w:color w:val="231F20"/>
          <w:spacing w:val="-6"/>
          <w:sz w:val="23"/>
        </w:rPr>
        <w:t> </w:t>
      </w:r>
      <w:r>
        <w:rPr>
          <w:color w:val="231F20"/>
          <w:sz w:val="23"/>
        </w:rPr>
        <w:t>Israel.</w:t>
      </w:r>
    </w:p>
    <w:p>
      <w:pPr>
        <w:pStyle w:val="BodyText"/>
        <w:spacing w:line="316" w:lineRule="auto" w:before="48"/>
        <w:ind w:left="180" w:right="117" w:firstLine="360"/>
        <w:jc w:val="both"/>
      </w:pPr>
      <w:r>
        <w:rPr>
          <w:color w:val="231F20"/>
        </w:rPr>
        <w:t>Rabbi </w:t>
      </w:r>
      <w:r>
        <w:rPr>
          <w:rFonts w:ascii="Cambria" w:hAnsi="Cambria"/>
          <w:i/>
          <w:color w:val="231F20"/>
          <w:spacing w:val="-3"/>
        </w:rPr>
        <w:t>Akiva </w:t>
      </w:r>
      <w:r>
        <w:rPr>
          <w:color w:val="231F20"/>
        </w:rPr>
        <w:t>Eiger (introduction to his </w:t>
      </w:r>
      <w:r>
        <w:rPr>
          <w:rFonts w:ascii="Cambria" w:hAnsi="Cambria"/>
          <w:i/>
          <w:color w:val="231F20"/>
          <w:spacing w:val="-3"/>
        </w:rPr>
        <w:t>Shu”t</w:t>
      </w:r>
      <w:r>
        <w:rPr>
          <w:color w:val="231F20"/>
          <w:spacing w:val="-3"/>
        </w:rPr>
        <w:t>) </w:t>
      </w:r>
      <w:r>
        <w:rPr>
          <w:color w:val="231F20"/>
        </w:rPr>
        <w:t>writes that if he could, he would terminate all the titles that are currently given to rabbis.</w:t>
      </w:r>
      <w:r>
        <w:rPr>
          <w:color w:val="231F20"/>
          <w:spacing w:val="-18"/>
        </w:rPr>
        <w:t> </w:t>
      </w:r>
      <w:r>
        <w:rPr>
          <w:color w:val="231F20"/>
        </w:rPr>
        <w:t>Sometimes,</w:t>
      </w:r>
      <w:r>
        <w:rPr>
          <w:color w:val="231F20"/>
          <w:spacing w:val="-17"/>
        </w:rPr>
        <w:t> </w:t>
      </w:r>
      <w:r>
        <w:rPr>
          <w:color w:val="231F20"/>
        </w:rPr>
        <w:t>the</w:t>
      </w:r>
      <w:r>
        <w:rPr>
          <w:color w:val="231F20"/>
          <w:spacing w:val="-17"/>
        </w:rPr>
        <w:t> </w:t>
      </w:r>
      <w:r>
        <w:rPr>
          <w:color w:val="231F20"/>
        </w:rPr>
        <w:t>titles</w:t>
      </w:r>
      <w:r>
        <w:rPr>
          <w:color w:val="231F20"/>
          <w:spacing w:val="-17"/>
        </w:rPr>
        <w:t> </w:t>
      </w:r>
      <w:r>
        <w:rPr>
          <w:color w:val="231F20"/>
        </w:rPr>
        <w:t>are</w:t>
      </w:r>
      <w:r>
        <w:rPr>
          <w:color w:val="231F20"/>
          <w:spacing w:val="-18"/>
        </w:rPr>
        <w:t> </w:t>
      </w:r>
      <w:r>
        <w:rPr>
          <w:color w:val="231F20"/>
        </w:rPr>
        <w:t>excessive</w:t>
      </w:r>
      <w:r>
        <w:rPr>
          <w:color w:val="231F20"/>
          <w:spacing w:val="-17"/>
        </w:rPr>
        <w:t> </w:t>
      </w:r>
      <w:r>
        <w:rPr>
          <w:color w:val="231F20"/>
        </w:rPr>
        <w:t>and</w:t>
      </w:r>
      <w:r>
        <w:rPr>
          <w:color w:val="231F20"/>
          <w:spacing w:val="-17"/>
        </w:rPr>
        <w:t> </w:t>
      </w:r>
      <w:r>
        <w:rPr>
          <w:color w:val="231F20"/>
        </w:rPr>
        <w:t>are</w:t>
      </w:r>
      <w:r>
        <w:rPr>
          <w:color w:val="231F20"/>
          <w:spacing w:val="-17"/>
        </w:rPr>
        <w:t> </w:t>
      </w:r>
      <w:r>
        <w:rPr>
          <w:color w:val="231F20"/>
        </w:rPr>
        <w:t>a</w:t>
      </w:r>
      <w:r>
        <w:rPr>
          <w:color w:val="231F20"/>
          <w:spacing w:val="-18"/>
        </w:rPr>
        <w:t> </w:t>
      </w:r>
      <w:r>
        <w:rPr>
          <w:color w:val="231F20"/>
        </w:rPr>
        <w:t>form</w:t>
      </w:r>
      <w:r>
        <w:rPr>
          <w:color w:val="231F20"/>
          <w:spacing w:val="-17"/>
        </w:rPr>
        <w:t> </w:t>
      </w:r>
      <w:r>
        <w:rPr>
          <w:color w:val="231F20"/>
        </w:rPr>
        <w:t>of</w:t>
      </w:r>
      <w:r>
        <w:rPr>
          <w:color w:val="231F20"/>
          <w:spacing w:val="-17"/>
        </w:rPr>
        <w:t> </w:t>
      </w:r>
      <w:r>
        <w:rPr>
          <w:color w:val="231F20"/>
        </w:rPr>
        <w:t>improper </w:t>
      </w:r>
      <w:r>
        <w:rPr>
          <w:color w:val="231F20"/>
          <w:spacing w:val="-3"/>
        </w:rPr>
        <w:t>flattery.</w:t>
      </w:r>
      <w:r>
        <w:rPr>
          <w:color w:val="231F20"/>
          <w:spacing w:val="41"/>
        </w:rPr>
        <w:t> </w:t>
      </w:r>
      <w:r>
        <w:rPr>
          <w:color w:val="231F20"/>
          <w:spacing w:val="-5"/>
        </w:rPr>
        <w:t>At</w:t>
      </w:r>
      <w:r>
        <w:rPr>
          <w:color w:val="231F20"/>
          <w:spacing w:val="41"/>
        </w:rPr>
        <w:t> </w:t>
      </w:r>
      <w:r>
        <w:rPr>
          <w:color w:val="231F20"/>
        </w:rPr>
        <w:t>times,</w:t>
      </w:r>
      <w:r>
        <w:rPr>
          <w:color w:val="231F20"/>
          <w:spacing w:val="41"/>
        </w:rPr>
        <w:t> </w:t>
      </w:r>
      <w:r>
        <w:rPr>
          <w:color w:val="231F20"/>
        </w:rPr>
        <w:t>the</w:t>
      </w:r>
      <w:r>
        <w:rPr>
          <w:color w:val="231F20"/>
          <w:spacing w:val="41"/>
        </w:rPr>
        <w:t> </w:t>
      </w:r>
      <w:r>
        <w:rPr>
          <w:color w:val="231F20"/>
        </w:rPr>
        <w:t>titles</w:t>
      </w:r>
      <w:r>
        <w:rPr>
          <w:color w:val="231F20"/>
          <w:spacing w:val="41"/>
        </w:rPr>
        <w:t> </w:t>
      </w:r>
      <w:r>
        <w:rPr>
          <w:color w:val="231F20"/>
        </w:rPr>
        <w:t>may</w:t>
      </w:r>
      <w:r>
        <w:rPr>
          <w:color w:val="231F20"/>
          <w:spacing w:val="41"/>
        </w:rPr>
        <w:t> </w:t>
      </w:r>
      <w:r>
        <w:rPr>
          <w:color w:val="231F20"/>
        </w:rPr>
        <w:t>cause</w:t>
      </w:r>
      <w:r>
        <w:rPr>
          <w:color w:val="231F20"/>
          <w:spacing w:val="41"/>
        </w:rPr>
        <w:t> </w:t>
      </w:r>
      <w:r>
        <w:rPr>
          <w:color w:val="231F20"/>
        </w:rPr>
        <w:t>arrogance.</w:t>
      </w:r>
      <w:r>
        <w:rPr>
          <w:color w:val="231F20"/>
          <w:spacing w:val="41"/>
        </w:rPr>
        <w:t> </w:t>
      </w:r>
      <w:r>
        <w:rPr>
          <w:color w:val="231F20"/>
        </w:rPr>
        <w:t>And</w:t>
      </w:r>
      <w:r>
        <w:rPr>
          <w:color w:val="231F20"/>
          <w:spacing w:val="41"/>
        </w:rPr>
        <w:t> </w:t>
      </w:r>
      <w:r>
        <w:rPr>
          <w:color w:val="231F20"/>
          <w:spacing w:val="-3"/>
        </w:rPr>
        <w:t>finally,</w:t>
      </w:r>
      <w:r>
        <w:rPr>
          <w:color w:val="231F20"/>
          <w:spacing w:val="41"/>
        </w:rPr>
        <w:t> </w:t>
      </w:r>
      <w:r>
        <w:rPr>
          <w:color w:val="231F20"/>
        </w:rPr>
        <w:t>if</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the rabbi does not appreciate the titles because he feels they are insufficient, a dispute may ensue.</w:t>
      </w:r>
    </w:p>
    <w:p>
      <w:pPr>
        <w:pStyle w:val="BodyText"/>
        <w:spacing w:line="314" w:lineRule="auto" w:before="34"/>
        <w:ind w:left="180" w:right="117" w:firstLine="360"/>
        <w:jc w:val="both"/>
      </w:pPr>
      <w:r>
        <w:rPr>
          <w:rFonts w:ascii="Cambria" w:hAnsi="Cambria"/>
          <w:i/>
          <w:color w:val="231F20"/>
          <w:spacing w:val="-3"/>
        </w:rPr>
        <w:t>Hillel</w:t>
      </w:r>
      <w:r>
        <w:rPr>
          <w:rFonts w:ascii="Cambria" w:hAnsi="Cambria"/>
          <w:i/>
          <w:color w:val="231F20"/>
          <w:spacing w:val="-6"/>
        </w:rPr>
        <w:t> </w:t>
      </w:r>
      <w:r>
        <w:rPr>
          <w:color w:val="231F20"/>
        </w:rPr>
        <w:t>was</w:t>
      </w:r>
      <w:r>
        <w:rPr>
          <w:color w:val="231F20"/>
          <w:spacing w:val="-12"/>
        </w:rPr>
        <w:t> </w:t>
      </w:r>
      <w:r>
        <w:rPr>
          <w:color w:val="231F20"/>
        </w:rPr>
        <w:t>not</w:t>
      </w:r>
      <w:r>
        <w:rPr>
          <w:color w:val="231F20"/>
          <w:spacing w:val="-13"/>
        </w:rPr>
        <w:t> </w:t>
      </w:r>
      <w:r>
        <w:rPr>
          <w:color w:val="231F20"/>
        </w:rPr>
        <w:t>called</w:t>
      </w:r>
      <w:r>
        <w:rPr>
          <w:color w:val="231F20"/>
          <w:spacing w:val="-12"/>
        </w:rPr>
        <w:t> </w:t>
      </w:r>
      <w:r>
        <w:rPr>
          <w:color w:val="231F20"/>
        </w:rPr>
        <w:t>Rabbi</w:t>
      </w:r>
      <w:r>
        <w:rPr>
          <w:color w:val="231F20"/>
          <w:spacing w:val="-13"/>
        </w:rPr>
        <w:t> </w:t>
      </w:r>
      <w:r>
        <w:rPr>
          <w:rFonts w:ascii="Cambria" w:hAnsi="Cambria"/>
          <w:i/>
          <w:color w:val="231F20"/>
          <w:spacing w:val="-3"/>
        </w:rPr>
        <w:t>Hillel</w:t>
      </w:r>
      <w:r>
        <w:rPr>
          <w:color w:val="231F20"/>
          <w:spacing w:val="-3"/>
        </w:rPr>
        <w:t>,</w:t>
      </w:r>
      <w:r>
        <w:rPr>
          <w:color w:val="231F20"/>
          <w:spacing w:val="-12"/>
        </w:rPr>
        <w:t> </w:t>
      </w:r>
      <w:r>
        <w:rPr>
          <w:color w:val="231F20"/>
        </w:rPr>
        <w:t>for</w:t>
      </w:r>
      <w:r>
        <w:rPr>
          <w:color w:val="231F20"/>
          <w:spacing w:val="-13"/>
        </w:rPr>
        <w:t> </w:t>
      </w:r>
      <w:r>
        <w:rPr>
          <w:color w:val="231F20"/>
        </w:rPr>
        <w:t>greater</w:t>
      </w:r>
      <w:r>
        <w:rPr>
          <w:color w:val="231F20"/>
          <w:spacing w:val="-12"/>
        </w:rPr>
        <w:t> </w:t>
      </w:r>
      <w:r>
        <w:rPr>
          <w:color w:val="231F20"/>
        </w:rPr>
        <w:t>than</w:t>
      </w:r>
      <w:r>
        <w:rPr>
          <w:color w:val="231F20"/>
          <w:spacing w:val="-12"/>
        </w:rPr>
        <w:t> </w:t>
      </w:r>
      <w:r>
        <w:rPr>
          <w:color w:val="231F20"/>
        </w:rPr>
        <w:t>being</w:t>
      </w:r>
      <w:r>
        <w:rPr>
          <w:color w:val="231F20"/>
          <w:spacing w:val="-13"/>
        </w:rPr>
        <w:t> </w:t>
      </w:r>
      <w:r>
        <w:rPr>
          <w:color w:val="231F20"/>
        </w:rPr>
        <w:t>called</w:t>
      </w:r>
      <w:r>
        <w:rPr>
          <w:color w:val="231F20"/>
          <w:spacing w:val="-12"/>
        </w:rPr>
        <w:t> </w:t>
      </w:r>
      <w:r>
        <w:rPr>
          <w:color w:val="231F20"/>
        </w:rPr>
        <w:t>by an</w:t>
      </w:r>
      <w:r>
        <w:rPr>
          <w:color w:val="231F20"/>
          <w:spacing w:val="-9"/>
        </w:rPr>
        <w:t> </w:t>
      </w:r>
      <w:r>
        <w:rPr>
          <w:color w:val="231F20"/>
        </w:rPr>
        <w:t>honorable</w:t>
      </w:r>
      <w:r>
        <w:rPr>
          <w:color w:val="231F20"/>
          <w:spacing w:val="-9"/>
        </w:rPr>
        <w:t> </w:t>
      </w:r>
      <w:r>
        <w:rPr>
          <w:color w:val="231F20"/>
        </w:rPr>
        <w:t>title</w:t>
      </w:r>
      <w:r>
        <w:rPr>
          <w:color w:val="231F20"/>
          <w:spacing w:val="-9"/>
        </w:rPr>
        <w:t> </w:t>
      </w:r>
      <w:r>
        <w:rPr>
          <w:color w:val="231F20"/>
        </w:rPr>
        <w:t>is</w:t>
      </w:r>
      <w:r>
        <w:rPr>
          <w:color w:val="231F20"/>
          <w:spacing w:val="-8"/>
        </w:rPr>
        <w:t> </w:t>
      </w:r>
      <w:r>
        <w:rPr>
          <w:color w:val="231F20"/>
        </w:rPr>
        <w:t>being</w:t>
      </w:r>
      <w:r>
        <w:rPr>
          <w:color w:val="231F20"/>
          <w:spacing w:val="-9"/>
        </w:rPr>
        <w:t> </w:t>
      </w:r>
      <w:r>
        <w:rPr>
          <w:color w:val="231F20"/>
        </w:rPr>
        <w:t>referred</w:t>
      </w:r>
      <w:r>
        <w:rPr>
          <w:color w:val="231F20"/>
          <w:spacing w:val="-9"/>
        </w:rPr>
        <w:t> </w:t>
      </w:r>
      <w:r>
        <w:rPr>
          <w:color w:val="231F20"/>
        </w:rPr>
        <w:t>to</w:t>
      </w:r>
      <w:r>
        <w:rPr>
          <w:color w:val="231F20"/>
          <w:spacing w:val="-8"/>
        </w:rPr>
        <w:t> </w:t>
      </w:r>
      <w:r>
        <w:rPr>
          <w:color w:val="231F20"/>
        </w:rPr>
        <w:t>by</w:t>
      </w:r>
      <w:r>
        <w:rPr>
          <w:color w:val="231F20"/>
          <w:spacing w:val="-9"/>
        </w:rPr>
        <w:t> </w:t>
      </w:r>
      <w:r>
        <w:rPr>
          <w:color w:val="231F20"/>
        </w:rPr>
        <w:t>name.</w:t>
      </w:r>
      <w:r>
        <w:rPr>
          <w:color w:val="231F20"/>
          <w:spacing w:val="-9"/>
        </w:rPr>
        <w:t> </w:t>
      </w:r>
      <w:r>
        <w:rPr>
          <w:color w:val="231F20"/>
        </w:rPr>
        <w:t>Our</w:t>
      </w:r>
      <w:r>
        <w:rPr>
          <w:color w:val="231F20"/>
          <w:spacing w:val="-9"/>
        </w:rPr>
        <w:t> </w:t>
      </w:r>
      <w:r>
        <w:rPr>
          <w:color w:val="231F20"/>
        </w:rPr>
        <w:t>leaders</w:t>
      </w:r>
      <w:r>
        <w:rPr>
          <w:color w:val="231F20"/>
          <w:spacing w:val="-8"/>
        </w:rPr>
        <w:t> </w:t>
      </w:r>
      <w:r>
        <w:rPr>
          <w:color w:val="231F20"/>
        </w:rPr>
        <w:t>idealized lack of honorable titles. The titles were only instituted well after</w:t>
      </w:r>
      <w:r>
        <w:rPr>
          <w:color w:val="231F20"/>
          <w:spacing w:val="-17"/>
        </w:rPr>
        <w:t> </w:t>
      </w:r>
      <w:r>
        <w:rPr>
          <w:color w:val="231F20"/>
        </w:rPr>
        <w:t>the era</w:t>
      </w:r>
      <w:r>
        <w:rPr>
          <w:color w:val="231F20"/>
          <w:spacing w:val="-15"/>
        </w:rPr>
        <w:t> </w:t>
      </w:r>
      <w:r>
        <w:rPr>
          <w:color w:val="231F20"/>
        </w:rPr>
        <w:t>of</w:t>
      </w:r>
      <w:r>
        <w:rPr>
          <w:color w:val="231F20"/>
          <w:spacing w:val="-14"/>
        </w:rPr>
        <w:t> </w:t>
      </w:r>
      <w:r>
        <w:rPr>
          <w:rFonts w:ascii="Cambria" w:hAnsi="Cambria"/>
          <w:i/>
          <w:color w:val="231F20"/>
          <w:spacing w:val="-3"/>
        </w:rPr>
        <w:t>Hillel</w:t>
      </w:r>
      <w:r>
        <w:rPr>
          <w:color w:val="231F20"/>
          <w:spacing w:val="-3"/>
        </w:rPr>
        <w:t>,</w:t>
      </w:r>
      <w:r>
        <w:rPr>
          <w:color w:val="231F20"/>
          <w:spacing w:val="-14"/>
        </w:rPr>
        <w:t> </w:t>
      </w:r>
      <w:r>
        <w:rPr>
          <w:color w:val="231F20"/>
        </w:rPr>
        <w:t>as</w:t>
      </w:r>
      <w:r>
        <w:rPr>
          <w:color w:val="231F20"/>
          <w:spacing w:val="-14"/>
        </w:rPr>
        <w:t> </w:t>
      </w:r>
      <w:r>
        <w:rPr>
          <w:color w:val="231F20"/>
        </w:rPr>
        <w:t>a</w:t>
      </w:r>
      <w:r>
        <w:rPr>
          <w:color w:val="231F20"/>
          <w:spacing w:val="-15"/>
        </w:rPr>
        <w:t> </w:t>
      </w:r>
      <w:r>
        <w:rPr>
          <w:color w:val="231F20"/>
        </w:rPr>
        <w:t>reaction</w:t>
      </w:r>
      <w:r>
        <w:rPr>
          <w:color w:val="231F20"/>
          <w:spacing w:val="-14"/>
        </w:rPr>
        <w:t> </w:t>
      </w:r>
      <w:r>
        <w:rPr>
          <w:color w:val="231F20"/>
        </w:rPr>
        <w:t>to</w:t>
      </w:r>
      <w:r>
        <w:rPr>
          <w:color w:val="231F20"/>
          <w:spacing w:val="-14"/>
        </w:rPr>
        <w:t> </w:t>
      </w:r>
      <w:r>
        <w:rPr>
          <w:color w:val="231F20"/>
        </w:rPr>
        <w:t>the</w:t>
      </w:r>
      <w:r>
        <w:rPr>
          <w:color w:val="231F20"/>
          <w:spacing w:val="-14"/>
        </w:rPr>
        <w:t> </w:t>
      </w:r>
      <w:r>
        <w:rPr>
          <w:color w:val="231F20"/>
        </w:rPr>
        <w:t>Sadducees.</w:t>
      </w:r>
      <w:r>
        <w:rPr>
          <w:color w:val="231F20"/>
          <w:spacing w:val="-15"/>
        </w:rPr>
        <w:t> </w:t>
      </w:r>
      <w:r>
        <w:rPr>
          <w:color w:val="231F20"/>
        </w:rPr>
        <w:t>Rabbi</w:t>
      </w:r>
      <w:r>
        <w:rPr>
          <w:color w:val="231F20"/>
          <w:spacing w:val="-14"/>
        </w:rPr>
        <w:t> </w:t>
      </w:r>
      <w:r>
        <w:rPr>
          <w:rFonts w:ascii="Cambria" w:hAnsi="Cambria"/>
          <w:i/>
          <w:color w:val="231F20"/>
          <w:spacing w:val="-3"/>
        </w:rPr>
        <w:t>Akiva</w:t>
      </w:r>
      <w:r>
        <w:rPr>
          <w:rFonts w:ascii="Cambria" w:hAnsi="Cambria"/>
          <w:i/>
          <w:color w:val="231F20"/>
          <w:spacing w:val="-7"/>
        </w:rPr>
        <w:t> </w:t>
      </w:r>
      <w:r>
        <w:rPr>
          <w:color w:val="231F20"/>
        </w:rPr>
        <w:t>Eiger</w:t>
      </w:r>
      <w:r>
        <w:rPr>
          <w:color w:val="231F20"/>
          <w:spacing w:val="-14"/>
        </w:rPr>
        <w:t> </w:t>
      </w:r>
      <w:r>
        <w:rPr>
          <w:color w:val="231F20"/>
        </w:rPr>
        <w:t>argues that we should return to the way things were originally </w:t>
      </w:r>
      <w:r>
        <w:rPr>
          <w:color w:val="231F20"/>
          <w:spacing w:val="-8"/>
        </w:rPr>
        <w:t>(</w:t>
      </w:r>
      <w:r>
        <w:rPr>
          <w:rFonts w:ascii="Cambria" w:hAnsi="Cambria"/>
          <w:i/>
          <w:color w:val="231F20"/>
          <w:spacing w:val="-8"/>
        </w:rPr>
        <w:t>Me’oros </w:t>
      </w:r>
      <w:r>
        <w:rPr>
          <w:rFonts w:ascii="Cambria" w:hAnsi="Cambria"/>
          <w:i/>
          <w:color w:val="231F20"/>
        </w:rPr>
        <w:t>Daf </w:t>
      </w:r>
      <w:r>
        <w:rPr>
          <w:rFonts w:ascii="Cambria" w:hAnsi="Cambria"/>
          <w:i/>
          <w:color w:val="231F20"/>
          <w:spacing w:val="-3"/>
        </w:rPr>
        <w:t>Hayomi</w:t>
      </w:r>
      <w:r>
        <w:rPr>
          <w:color w:val="231F20"/>
          <w:spacing w:val="-3"/>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Why Does Gaining a New Position </w:t>
      </w:r>
      <w:r>
        <w:rPr>
          <w:rFonts w:ascii="Cambria"/>
          <w:b/>
          <w:color w:val="231F20"/>
          <w:sz w:val="32"/>
        </w:rPr>
        <w:t>Remove Sins?</w:t>
      </w:r>
    </w:p>
    <w:p>
      <w:pPr>
        <w:pStyle w:val="BodyText"/>
        <w:spacing w:before="11"/>
        <w:rPr>
          <w:rFonts w:ascii="Cambria"/>
          <w:b/>
          <w:sz w:val="54"/>
        </w:rPr>
      </w:pPr>
    </w:p>
    <w:p>
      <w:pPr>
        <w:spacing w:line="288" w:lineRule="auto" w:before="0"/>
        <w:ind w:left="180" w:right="117" w:firstLine="0"/>
        <w:jc w:val="both"/>
        <w:rPr>
          <w:sz w:val="23"/>
        </w:rPr>
      </w:pPr>
      <w:r>
        <w:rPr>
          <w:rFonts w:ascii="Cambria"/>
          <w:b/>
          <w:color w:val="231F20"/>
          <w:sz w:val="38"/>
        </w:rPr>
        <w:t>O</w:t>
      </w:r>
      <w:r>
        <w:rPr>
          <w:color w:val="231F20"/>
          <w:sz w:val="23"/>
        </w:rPr>
        <w:t>ur</w:t>
      </w:r>
      <w:r>
        <w:rPr>
          <w:color w:val="231F20"/>
          <w:spacing w:val="-35"/>
          <w:sz w:val="23"/>
        </w:rPr>
        <w:t> </w:t>
      </w:r>
      <w:r>
        <w:rPr>
          <w:rFonts w:ascii="Cambria"/>
          <w:i/>
          <w:color w:val="231F20"/>
          <w:sz w:val="23"/>
        </w:rPr>
        <w:t>Gemara</w:t>
      </w:r>
      <w:r>
        <w:rPr>
          <w:rFonts w:ascii="Cambria"/>
          <w:i/>
          <w:color w:val="231F20"/>
          <w:spacing w:val="-29"/>
          <w:sz w:val="23"/>
        </w:rPr>
        <w:t> </w:t>
      </w:r>
      <w:r>
        <w:rPr>
          <w:color w:val="231F20"/>
          <w:sz w:val="23"/>
        </w:rPr>
        <w:t>continues</w:t>
      </w:r>
      <w:r>
        <w:rPr>
          <w:color w:val="231F20"/>
          <w:spacing w:val="-35"/>
          <w:sz w:val="23"/>
        </w:rPr>
        <w:t> </w:t>
      </w:r>
      <w:r>
        <w:rPr>
          <w:color w:val="231F20"/>
          <w:sz w:val="23"/>
        </w:rPr>
        <w:t>to</w:t>
      </w:r>
      <w:r>
        <w:rPr>
          <w:color w:val="231F20"/>
          <w:spacing w:val="-35"/>
          <w:sz w:val="23"/>
        </w:rPr>
        <w:t> </w:t>
      </w:r>
      <w:r>
        <w:rPr>
          <w:color w:val="231F20"/>
          <w:sz w:val="23"/>
        </w:rPr>
        <w:t>discuss</w:t>
      </w:r>
      <w:r>
        <w:rPr>
          <w:color w:val="231F20"/>
          <w:spacing w:val="-35"/>
          <w:sz w:val="23"/>
        </w:rPr>
        <w:t> </w:t>
      </w:r>
      <w:r>
        <w:rPr>
          <w:rFonts w:ascii="Cambria"/>
          <w:i/>
          <w:color w:val="231F20"/>
          <w:sz w:val="23"/>
        </w:rPr>
        <w:t>semichah</w:t>
      </w:r>
      <w:r>
        <w:rPr>
          <w:color w:val="231F20"/>
          <w:sz w:val="23"/>
        </w:rPr>
        <w:t>.</w:t>
      </w:r>
      <w:r>
        <w:rPr>
          <w:color w:val="231F20"/>
          <w:spacing w:val="-35"/>
          <w:sz w:val="23"/>
        </w:rPr>
        <w:t> </w:t>
      </w:r>
      <w:r>
        <w:rPr>
          <w:color w:val="231F20"/>
          <w:spacing w:val="-5"/>
          <w:sz w:val="23"/>
        </w:rPr>
        <w:t>It</w:t>
      </w:r>
      <w:r>
        <w:rPr>
          <w:color w:val="231F20"/>
          <w:spacing w:val="-34"/>
          <w:sz w:val="23"/>
        </w:rPr>
        <w:t> </w:t>
      </w:r>
      <w:r>
        <w:rPr>
          <w:color w:val="231F20"/>
          <w:sz w:val="23"/>
        </w:rPr>
        <w:t>discusses</w:t>
      </w:r>
      <w:r>
        <w:rPr>
          <w:color w:val="231F20"/>
          <w:spacing w:val="-35"/>
          <w:sz w:val="23"/>
        </w:rPr>
        <w:t> </w:t>
      </w:r>
      <w:r>
        <w:rPr>
          <w:rFonts w:ascii="Cambria"/>
          <w:i/>
          <w:color w:val="231F20"/>
          <w:sz w:val="23"/>
        </w:rPr>
        <w:t>Rebbe</w:t>
      </w:r>
      <w:r>
        <w:rPr>
          <w:rFonts w:ascii="Cambria"/>
          <w:i/>
          <w:color w:val="231F20"/>
          <w:spacing w:val="-28"/>
          <w:sz w:val="23"/>
        </w:rPr>
        <w:t> </w:t>
      </w:r>
      <w:r>
        <w:rPr>
          <w:rFonts w:ascii="Cambria"/>
          <w:i/>
          <w:color w:val="231F20"/>
          <w:sz w:val="23"/>
        </w:rPr>
        <w:t>Zeira</w:t>
      </w:r>
      <w:r>
        <w:rPr>
          <w:color w:val="231F20"/>
          <w:sz w:val="23"/>
        </w:rPr>
        <w:t>. When</w:t>
      </w:r>
      <w:r>
        <w:rPr>
          <w:color w:val="231F20"/>
          <w:spacing w:val="-6"/>
          <w:sz w:val="23"/>
        </w:rPr>
        <w:t> </w:t>
      </w:r>
      <w:r>
        <w:rPr>
          <w:rFonts w:ascii="Cambria"/>
          <w:i/>
          <w:color w:val="231F20"/>
          <w:spacing w:val="-3"/>
          <w:sz w:val="23"/>
        </w:rPr>
        <w:t>Rav</w:t>
      </w:r>
      <w:r>
        <w:rPr>
          <w:rFonts w:ascii="Cambria"/>
          <w:i/>
          <w:color w:val="231F20"/>
          <w:spacing w:val="2"/>
          <w:sz w:val="23"/>
        </w:rPr>
        <w:t> </w:t>
      </w:r>
      <w:r>
        <w:rPr>
          <w:rFonts w:ascii="Cambria"/>
          <w:i/>
          <w:color w:val="231F20"/>
          <w:sz w:val="23"/>
        </w:rPr>
        <w:t>Zeira</w:t>
      </w:r>
      <w:r>
        <w:rPr>
          <w:rFonts w:ascii="Cambria"/>
          <w:i/>
          <w:color w:val="231F20"/>
          <w:spacing w:val="2"/>
          <w:sz w:val="23"/>
        </w:rPr>
        <w:t> </w:t>
      </w:r>
      <w:r>
        <w:rPr>
          <w:color w:val="231F20"/>
          <w:sz w:val="23"/>
        </w:rPr>
        <w:t>came</w:t>
      </w:r>
      <w:r>
        <w:rPr>
          <w:color w:val="231F20"/>
          <w:spacing w:val="-6"/>
          <w:sz w:val="23"/>
        </w:rPr>
        <w:t> </w:t>
      </w:r>
      <w:r>
        <w:rPr>
          <w:color w:val="231F20"/>
          <w:sz w:val="23"/>
        </w:rPr>
        <w:t>to</w:t>
      </w:r>
      <w:r>
        <w:rPr>
          <w:color w:val="231F20"/>
          <w:spacing w:val="-5"/>
          <w:sz w:val="23"/>
        </w:rPr>
        <w:t> </w:t>
      </w:r>
      <w:r>
        <w:rPr>
          <w:color w:val="231F20"/>
          <w:sz w:val="23"/>
        </w:rPr>
        <w:t>Israel,</w:t>
      </w:r>
      <w:r>
        <w:rPr>
          <w:color w:val="231F20"/>
          <w:spacing w:val="-5"/>
          <w:sz w:val="23"/>
        </w:rPr>
        <w:t> </w:t>
      </w:r>
      <w:r>
        <w:rPr>
          <w:color w:val="231F20"/>
          <w:sz w:val="23"/>
        </w:rPr>
        <w:t>the</w:t>
      </w:r>
      <w:r>
        <w:rPr>
          <w:color w:val="231F20"/>
          <w:spacing w:val="-5"/>
          <w:sz w:val="23"/>
        </w:rPr>
        <w:t> </w:t>
      </w:r>
      <w:r>
        <w:rPr>
          <w:color w:val="231F20"/>
          <w:sz w:val="23"/>
        </w:rPr>
        <w:t>other</w:t>
      </w:r>
      <w:r>
        <w:rPr>
          <w:color w:val="231F20"/>
          <w:spacing w:val="-6"/>
          <w:sz w:val="23"/>
        </w:rPr>
        <w:t> </w:t>
      </w:r>
      <w:r>
        <w:rPr>
          <w:color w:val="231F20"/>
          <w:sz w:val="23"/>
        </w:rPr>
        <w:t>Sages</w:t>
      </w:r>
      <w:r>
        <w:rPr>
          <w:color w:val="231F20"/>
          <w:spacing w:val="-5"/>
          <w:sz w:val="23"/>
        </w:rPr>
        <w:t> </w:t>
      </w:r>
      <w:r>
        <w:rPr>
          <w:color w:val="231F20"/>
          <w:sz w:val="23"/>
        </w:rPr>
        <w:t>wanted</w:t>
      </w:r>
      <w:r>
        <w:rPr>
          <w:color w:val="231F20"/>
          <w:spacing w:val="-5"/>
          <w:sz w:val="23"/>
        </w:rPr>
        <w:t> </w:t>
      </w:r>
      <w:r>
        <w:rPr>
          <w:color w:val="231F20"/>
          <w:sz w:val="23"/>
        </w:rPr>
        <w:t>to</w:t>
      </w:r>
      <w:r>
        <w:rPr>
          <w:color w:val="231F20"/>
          <w:spacing w:val="-5"/>
          <w:sz w:val="23"/>
        </w:rPr>
        <w:t> </w:t>
      </w:r>
      <w:r>
        <w:rPr>
          <w:color w:val="231F20"/>
          <w:sz w:val="23"/>
        </w:rPr>
        <w:t>grant</w:t>
      </w:r>
      <w:r>
        <w:rPr>
          <w:color w:val="231F20"/>
          <w:spacing w:val="-6"/>
          <w:sz w:val="23"/>
        </w:rPr>
        <w:t> </w:t>
      </w:r>
      <w:r>
        <w:rPr>
          <w:color w:val="231F20"/>
          <w:sz w:val="23"/>
        </w:rPr>
        <w:t>him </w:t>
      </w:r>
      <w:r>
        <w:rPr>
          <w:rFonts w:ascii="Cambria"/>
          <w:i/>
          <w:color w:val="231F20"/>
          <w:sz w:val="23"/>
        </w:rPr>
        <w:t>semichah</w:t>
      </w:r>
      <w:r>
        <w:rPr>
          <w:color w:val="231F20"/>
          <w:sz w:val="23"/>
        </w:rPr>
        <w:t>.</w:t>
      </w:r>
      <w:r>
        <w:rPr>
          <w:color w:val="231F20"/>
          <w:spacing w:val="27"/>
          <w:sz w:val="23"/>
        </w:rPr>
        <w:t> </w:t>
      </w:r>
      <w:r>
        <w:rPr>
          <w:color w:val="231F20"/>
          <w:spacing w:val="-3"/>
          <w:sz w:val="23"/>
        </w:rPr>
        <w:t>He</w:t>
      </w:r>
      <w:r>
        <w:rPr>
          <w:color w:val="231F20"/>
          <w:spacing w:val="27"/>
          <w:sz w:val="23"/>
        </w:rPr>
        <w:t> </w:t>
      </w:r>
      <w:r>
        <w:rPr>
          <w:color w:val="231F20"/>
          <w:sz w:val="23"/>
        </w:rPr>
        <w:t>initially</w:t>
      </w:r>
      <w:r>
        <w:rPr>
          <w:color w:val="231F20"/>
          <w:spacing w:val="27"/>
          <w:sz w:val="23"/>
        </w:rPr>
        <w:t> </w:t>
      </w:r>
      <w:r>
        <w:rPr>
          <w:color w:val="231F20"/>
          <w:sz w:val="23"/>
        </w:rPr>
        <w:t>hid</w:t>
      </w:r>
      <w:r>
        <w:rPr>
          <w:color w:val="231F20"/>
          <w:spacing w:val="27"/>
          <w:sz w:val="23"/>
        </w:rPr>
        <w:t> </w:t>
      </w:r>
      <w:r>
        <w:rPr>
          <w:color w:val="231F20"/>
          <w:sz w:val="23"/>
        </w:rPr>
        <w:t>from</w:t>
      </w:r>
      <w:r>
        <w:rPr>
          <w:color w:val="231F20"/>
          <w:spacing w:val="28"/>
          <w:sz w:val="23"/>
        </w:rPr>
        <w:t> </w:t>
      </w:r>
      <w:r>
        <w:rPr>
          <w:color w:val="231F20"/>
          <w:sz w:val="23"/>
        </w:rPr>
        <w:t>them</w:t>
      </w:r>
      <w:r>
        <w:rPr>
          <w:color w:val="231F20"/>
          <w:spacing w:val="27"/>
          <w:sz w:val="23"/>
        </w:rPr>
        <w:t> </w:t>
      </w:r>
      <w:r>
        <w:rPr>
          <w:color w:val="231F20"/>
          <w:sz w:val="23"/>
        </w:rPr>
        <w:t>because</w:t>
      </w:r>
      <w:r>
        <w:rPr>
          <w:color w:val="231F20"/>
          <w:spacing w:val="27"/>
          <w:sz w:val="23"/>
        </w:rPr>
        <w:t> </w:t>
      </w:r>
      <w:r>
        <w:rPr>
          <w:color w:val="231F20"/>
          <w:sz w:val="23"/>
        </w:rPr>
        <w:t>he</w:t>
      </w:r>
      <w:r>
        <w:rPr>
          <w:color w:val="231F20"/>
          <w:spacing w:val="27"/>
          <w:sz w:val="23"/>
        </w:rPr>
        <w:t> </w:t>
      </w:r>
      <w:r>
        <w:rPr>
          <w:color w:val="231F20"/>
          <w:sz w:val="23"/>
        </w:rPr>
        <w:t>had</w:t>
      </w:r>
      <w:r>
        <w:rPr>
          <w:color w:val="231F20"/>
          <w:spacing w:val="27"/>
          <w:sz w:val="23"/>
        </w:rPr>
        <w:t> </w:t>
      </w:r>
      <w:r>
        <w:rPr>
          <w:color w:val="231F20"/>
          <w:sz w:val="23"/>
        </w:rPr>
        <w:t>heard</w:t>
      </w:r>
      <w:r>
        <w:rPr>
          <w:color w:val="231F20"/>
          <w:spacing w:val="28"/>
          <w:sz w:val="23"/>
        </w:rPr>
        <w:t> </w:t>
      </w:r>
      <w:r>
        <w:rPr>
          <w:color w:val="231F20"/>
          <w:sz w:val="23"/>
        </w:rPr>
        <w:t>from</w:t>
      </w:r>
    </w:p>
    <w:p>
      <w:pPr>
        <w:pStyle w:val="BodyText"/>
        <w:spacing w:line="314" w:lineRule="auto" w:before="11"/>
        <w:ind w:left="180" w:right="118"/>
        <w:jc w:val="both"/>
      </w:pPr>
      <w:r>
        <w:rPr>
          <w:rFonts w:ascii="Cambria"/>
          <w:i/>
          <w:color w:val="231F20"/>
        </w:rPr>
        <w:t>Rebbe Elazar </w:t>
      </w:r>
      <w:r>
        <w:rPr>
          <w:color w:val="231F20"/>
        </w:rPr>
        <w:t>that fame is dangerous. Keep a low profile and you will thrive. He then heard from </w:t>
      </w:r>
      <w:r>
        <w:rPr>
          <w:rFonts w:ascii="Cambria"/>
          <w:i/>
          <w:color w:val="231F20"/>
        </w:rPr>
        <w:t>Rebbe Elazar </w:t>
      </w:r>
      <w:r>
        <w:rPr>
          <w:color w:val="231F20"/>
        </w:rPr>
        <w:t>that if someone gains a position of importance, all his sins are forgiven. Consequently, he sought to make himself available to those who ordain. He willfully accepted </w:t>
      </w:r>
      <w:r>
        <w:rPr>
          <w:rFonts w:ascii="Cambria"/>
          <w:i/>
          <w:color w:val="231F20"/>
        </w:rPr>
        <w:t>semichah </w:t>
      </w:r>
      <w:r>
        <w:rPr>
          <w:color w:val="231F20"/>
        </w:rPr>
        <w:t>and became </w:t>
      </w:r>
      <w:r>
        <w:rPr>
          <w:rFonts w:ascii="Cambria"/>
          <w:i/>
          <w:color w:val="231F20"/>
        </w:rPr>
        <w:t>Rebbe Zeira</w:t>
      </w:r>
      <w:r>
        <w:rPr>
          <w:color w:val="231F20"/>
        </w:rPr>
        <w:t>.</w:t>
      </w:r>
    </w:p>
    <w:p>
      <w:pPr>
        <w:pStyle w:val="BodyText"/>
        <w:spacing w:line="316" w:lineRule="auto" w:before="34"/>
        <w:ind w:left="180" w:right="117" w:firstLine="360"/>
        <w:jc w:val="both"/>
      </w:pPr>
      <w:r>
        <w:rPr>
          <w:rFonts w:ascii="Cambria" w:hAnsi="Cambria"/>
          <w:i/>
          <w:color w:val="231F20"/>
          <w:spacing w:val="-3"/>
        </w:rPr>
        <w:t>Rav </w:t>
      </w:r>
      <w:r>
        <w:rPr>
          <w:rFonts w:ascii="Cambria" w:hAnsi="Cambria"/>
          <w:i/>
          <w:color w:val="231F20"/>
        </w:rPr>
        <w:t>Gershon Edelstein </w:t>
      </w:r>
      <w:r>
        <w:rPr>
          <w:color w:val="231F20"/>
        </w:rPr>
        <w:t>quotes the </w:t>
      </w:r>
      <w:r>
        <w:rPr>
          <w:rFonts w:ascii="Cambria" w:hAnsi="Cambria"/>
          <w:i/>
          <w:color w:val="231F20"/>
          <w:spacing w:val="-4"/>
        </w:rPr>
        <w:t>Me’iri </w:t>
      </w:r>
      <w:r>
        <w:rPr>
          <w:color w:val="231F20"/>
        </w:rPr>
        <w:t>who provides an explanation.</w:t>
      </w:r>
      <w:r>
        <w:rPr>
          <w:color w:val="231F20"/>
          <w:spacing w:val="-6"/>
        </w:rPr>
        <w:t> </w:t>
      </w:r>
      <w:r>
        <w:rPr>
          <w:rFonts w:ascii="Cambria" w:hAnsi="Cambria"/>
          <w:i/>
          <w:color w:val="231F20"/>
          <w:spacing w:val="-3"/>
        </w:rPr>
        <w:t>Hashem</w:t>
      </w:r>
      <w:r>
        <w:rPr>
          <w:rFonts w:ascii="Cambria" w:hAnsi="Cambria"/>
          <w:i/>
          <w:color w:val="231F20"/>
          <w:spacing w:val="1"/>
        </w:rPr>
        <w:t> </w:t>
      </w:r>
      <w:r>
        <w:rPr>
          <w:color w:val="231F20"/>
        </w:rPr>
        <w:t>gifts</w:t>
      </w:r>
      <w:r>
        <w:rPr>
          <w:color w:val="231F20"/>
          <w:spacing w:val="-6"/>
        </w:rPr>
        <w:t> </w:t>
      </w:r>
      <w:r>
        <w:rPr>
          <w:color w:val="231F20"/>
        </w:rPr>
        <w:t>a</w:t>
      </w:r>
      <w:r>
        <w:rPr>
          <w:color w:val="231F20"/>
          <w:spacing w:val="-6"/>
        </w:rPr>
        <w:t> </w:t>
      </w:r>
      <w:r>
        <w:rPr>
          <w:color w:val="231F20"/>
        </w:rPr>
        <w:t>leader</w:t>
      </w:r>
      <w:r>
        <w:rPr>
          <w:color w:val="231F20"/>
          <w:spacing w:val="-6"/>
        </w:rPr>
        <w:t> </w:t>
      </w:r>
      <w:r>
        <w:rPr>
          <w:color w:val="231F20"/>
        </w:rPr>
        <w:t>with</w:t>
      </w:r>
      <w:r>
        <w:rPr>
          <w:color w:val="231F20"/>
          <w:spacing w:val="-6"/>
        </w:rPr>
        <w:t> </w:t>
      </w:r>
      <w:r>
        <w:rPr>
          <w:color w:val="231F20"/>
        </w:rPr>
        <w:t>new</w:t>
      </w:r>
      <w:r>
        <w:rPr>
          <w:color w:val="231F20"/>
          <w:spacing w:val="-6"/>
        </w:rPr>
        <w:t> </w:t>
      </w:r>
      <w:r>
        <w:rPr>
          <w:color w:val="231F20"/>
        </w:rPr>
        <w:t>capabilities.</w:t>
      </w:r>
      <w:r>
        <w:rPr>
          <w:color w:val="231F20"/>
          <w:spacing w:val="-6"/>
        </w:rPr>
        <w:t> </w:t>
      </w:r>
      <w:r>
        <w:rPr>
          <w:color w:val="231F20"/>
        </w:rPr>
        <w:t>If</w:t>
      </w:r>
      <w:r>
        <w:rPr>
          <w:color w:val="231F20"/>
          <w:spacing w:val="-6"/>
        </w:rPr>
        <w:t> </w:t>
      </w:r>
      <w:r>
        <w:rPr>
          <w:rFonts w:ascii="Cambria" w:hAnsi="Cambria"/>
          <w:i/>
          <w:color w:val="231F20"/>
          <w:spacing w:val="-3"/>
        </w:rPr>
        <w:t>Hashem </w:t>
      </w:r>
      <w:r>
        <w:rPr>
          <w:color w:val="231F20"/>
        </w:rPr>
        <w:t>allows</w:t>
      </w:r>
      <w:r>
        <w:rPr>
          <w:color w:val="231F20"/>
          <w:spacing w:val="-9"/>
        </w:rPr>
        <w:t> </w:t>
      </w:r>
      <w:r>
        <w:rPr>
          <w:color w:val="231F20"/>
        </w:rPr>
        <w:t>someone</w:t>
      </w:r>
      <w:r>
        <w:rPr>
          <w:color w:val="231F20"/>
          <w:spacing w:val="-9"/>
        </w:rPr>
        <w:t> </w:t>
      </w:r>
      <w:r>
        <w:rPr>
          <w:color w:val="231F20"/>
        </w:rPr>
        <w:t>to</w:t>
      </w:r>
      <w:r>
        <w:rPr>
          <w:color w:val="231F20"/>
          <w:spacing w:val="-9"/>
        </w:rPr>
        <w:t> </w:t>
      </w:r>
      <w:r>
        <w:rPr>
          <w:color w:val="231F20"/>
        </w:rPr>
        <w:t>become</w:t>
      </w:r>
      <w:r>
        <w:rPr>
          <w:color w:val="231F20"/>
          <w:spacing w:val="-9"/>
        </w:rPr>
        <w:t> </w:t>
      </w:r>
      <w:r>
        <w:rPr>
          <w:color w:val="231F20"/>
        </w:rPr>
        <w:t>a</w:t>
      </w:r>
      <w:r>
        <w:rPr>
          <w:color w:val="231F20"/>
          <w:spacing w:val="-9"/>
        </w:rPr>
        <w:t> </w:t>
      </w:r>
      <w:r>
        <w:rPr>
          <w:color w:val="231F20"/>
        </w:rPr>
        <w:t>leader</w:t>
      </w:r>
      <w:r>
        <w:rPr>
          <w:color w:val="231F20"/>
          <w:spacing w:val="-9"/>
        </w:rPr>
        <w:t> </w:t>
      </w:r>
      <w:r>
        <w:rPr>
          <w:color w:val="231F20"/>
        </w:rPr>
        <w:t>it</w:t>
      </w:r>
      <w:r>
        <w:rPr>
          <w:color w:val="231F20"/>
          <w:spacing w:val="-8"/>
        </w:rPr>
        <w:t> </w:t>
      </w:r>
      <w:r>
        <w:rPr>
          <w:color w:val="231F20"/>
        </w:rPr>
        <w:t>is</w:t>
      </w:r>
      <w:r>
        <w:rPr>
          <w:color w:val="231F20"/>
          <w:spacing w:val="-9"/>
        </w:rPr>
        <w:t> </w:t>
      </w:r>
      <w:r>
        <w:rPr>
          <w:color w:val="231F20"/>
        </w:rPr>
        <w:t>a</w:t>
      </w:r>
      <w:r>
        <w:rPr>
          <w:color w:val="231F20"/>
          <w:spacing w:val="-9"/>
        </w:rPr>
        <w:t> </w:t>
      </w:r>
      <w:r>
        <w:rPr>
          <w:color w:val="231F20"/>
        </w:rPr>
        <w:t>sign</w:t>
      </w:r>
      <w:r>
        <w:rPr>
          <w:color w:val="231F20"/>
          <w:spacing w:val="-9"/>
        </w:rPr>
        <w:t> </w:t>
      </w:r>
      <w:r>
        <w:rPr>
          <w:color w:val="231F20"/>
        </w:rPr>
        <w:t>that</w:t>
      </w:r>
      <w:r>
        <w:rPr>
          <w:color w:val="231F20"/>
          <w:spacing w:val="-9"/>
        </w:rPr>
        <w:t> </w:t>
      </w:r>
      <w:r>
        <w:rPr>
          <w:color w:val="231F20"/>
        </w:rPr>
        <w:t>he</w:t>
      </w:r>
      <w:r>
        <w:rPr>
          <w:color w:val="231F20"/>
          <w:spacing w:val="-9"/>
        </w:rPr>
        <w:t> </w:t>
      </w:r>
      <w:r>
        <w:rPr>
          <w:color w:val="231F20"/>
        </w:rPr>
        <w:t>is</w:t>
      </w:r>
      <w:r>
        <w:rPr>
          <w:color w:val="231F20"/>
          <w:spacing w:val="-8"/>
        </w:rPr>
        <w:t> </w:t>
      </w:r>
      <w:r>
        <w:rPr>
          <w:color w:val="231F20"/>
        </w:rPr>
        <w:t>deserving</w:t>
      </w:r>
      <w:r>
        <w:rPr>
          <w:color w:val="231F20"/>
          <w:spacing w:val="-9"/>
        </w:rPr>
        <w:t> </w:t>
      </w:r>
      <w:r>
        <w:rPr>
          <w:color w:val="231F20"/>
        </w:rPr>
        <w:t>of this greatness. </w:t>
      </w:r>
      <w:r>
        <w:rPr>
          <w:rFonts w:ascii="Cambria" w:hAnsi="Cambria"/>
          <w:i/>
          <w:color w:val="231F20"/>
          <w:spacing w:val="-3"/>
        </w:rPr>
        <w:t>Hashem </w:t>
      </w:r>
      <w:r>
        <w:rPr>
          <w:color w:val="231F20"/>
        </w:rPr>
        <w:t>cares for His nation. </w:t>
      </w:r>
      <w:r>
        <w:rPr>
          <w:color w:val="231F20"/>
          <w:spacing w:val="-3"/>
        </w:rPr>
        <w:t>He </w:t>
      </w:r>
      <w:r>
        <w:rPr>
          <w:color w:val="231F20"/>
        </w:rPr>
        <w:t>gifts the leader with a new temperament. The leader is given abilities to influence. </w:t>
      </w:r>
      <w:r>
        <w:rPr>
          <w:color w:val="231F20"/>
          <w:spacing w:val="-3"/>
        </w:rPr>
        <w:t>He </w:t>
      </w:r>
      <w:r>
        <w:rPr>
          <w:color w:val="231F20"/>
        </w:rPr>
        <w:t>is given</w:t>
      </w:r>
      <w:r>
        <w:rPr>
          <w:color w:val="231F20"/>
          <w:spacing w:val="-10"/>
        </w:rPr>
        <w:t> </w:t>
      </w:r>
      <w:r>
        <w:rPr>
          <w:color w:val="231F20"/>
        </w:rPr>
        <w:t>wisdom</w:t>
      </w:r>
      <w:r>
        <w:rPr>
          <w:color w:val="231F20"/>
          <w:spacing w:val="-10"/>
        </w:rPr>
        <w:t> </w:t>
      </w:r>
      <w:r>
        <w:rPr>
          <w:color w:val="231F20"/>
        </w:rPr>
        <w:t>to</w:t>
      </w:r>
      <w:r>
        <w:rPr>
          <w:color w:val="231F20"/>
          <w:spacing w:val="-9"/>
        </w:rPr>
        <w:t> </w:t>
      </w:r>
      <w:r>
        <w:rPr>
          <w:color w:val="231F20"/>
        </w:rPr>
        <w:t>guide.</w:t>
      </w:r>
      <w:r>
        <w:rPr>
          <w:color w:val="231F20"/>
          <w:spacing w:val="-10"/>
        </w:rPr>
        <w:t> </w:t>
      </w:r>
      <w:r>
        <w:rPr>
          <w:color w:val="231F20"/>
          <w:spacing w:val="-3"/>
        </w:rPr>
        <w:t>He</w:t>
      </w:r>
      <w:r>
        <w:rPr>
          <w:color w:val="231F20"/>
          <w:spacing w:val="-10"/>
        </w:rPr>
        <w:t> </w:t>
      </w:r>
      <w:r>
        <w:rPr>
          <w:color w:val="231F20"/>
        </w:rPr>
        <w:t>is</w:t>
      </w:r>
      <w:r>
        <w:rPr>
          <w:color w:val="231F20"/>
          <w:spacing w:val="-9"/>
        </w:rPr>
        <w:t> </w:t>
      </w:r>
      <w:r>
        <w:rPr>
          <w:color w:val="231F20"/>
        </w:rPr>
        <w:t>granted</w:t>
      </w:r>
      <w:r>
        <w:rPr>
          <w:color w:val="231F20"/>
          <w:spacing w:val="-10"/>
        </w:rPr>
        <w:t> </w:t>
      </w:r>
      <w:r>
        <w:rPr>
          <w:color w:val="231F20"/>
        </w:rPr>
        <w:t>pedagogic</w:t>
      </w:r>
      <w:r>
        <w:rPr>
          <w:color w:val="231F20"/>
          <w:spacing w:val="-10"/>
        </w:rPr>
        <w:t> </w:t>
      </w:r>
      <w:r>
        <w:rPr>
          <w:color w:val="231F20"/>
        </w:rPr>
        <w:t>capabilities</w:t>
      </w:r>
      <w:r>
        <w:rPr>
          <w:color w:val="231F20"/>
          <w:spacing w:val="-9"/>
        </w:rPr>
        <w:t> </w:t>
      </w:r>
      <w:r>
        <w:rPr>
          <w:color w:val="231F20"/>
        </w:rPr>
        <w:t>in</w:t>
      </w:r>
      <w:r>
        <w:rPr>
          <w:color w:val="231F20"/>
          <w:spacing w:val="-10"/>
        </w:rPr>
        <w:t> </w:t>
      </w:r>
      <w:r>
        <w:rPr>
          <w:color w:val="231F20"/>
        </w:rPr>
        <w:t>order to</w:t>
      </w:r>
      <w:r>
        <w:rPr>
          <w:color w:val="231F20"/>
          <w:spacing w:val="-17"/>
        </w:rPr>
        <w:t> </w:t>
      </w:r>
      <w:r>
        <w:rPr>
          <w:color w:val="231F20"/>
        </w:rPr>
        <w:t>educate</w:t>
      </w:r>
      <w:r>
        <w:rPr>
          <w:color w:val="231F20"/>
          <w:spacing w:val="-17"/>
        </w:rPr>
        <w:t> </w:t>
      </w:r>
      <w:r>
        <w:rPr>
          <w:color w:val="231F20"/>
        </w:rPr>
        <w:t>and</w:t>
      </w:r>
      <w:r>
        <w:rPr>
          <w:color w:val="231F20"/>
          <w:spacing w:val="-17"/>
        </w:rPr>
        <w:t> </w:t>
      </w:r>
      <w:r>
        <w:rPr>
          <w:color w:val="231F20"/>
        </w:rPr>
        <w:t>inspire</w:t>
      </w:r>
      <w:r>
        <w:rPr>
          <w:color w:val="231F20"/>
          <w:spacing w:val="-16"/>
        </w:rPr>
        <w:t> </w:t>
      </w:r>
      <w:r>
        <w:rPr>
          <w:color w:val="231F20"/>
        </w:rPr>
        <w:t>his</w:t>
      </w:r>
      <w:r>
        <w:rPr>
          <w:color w:val="231F20"/>
          <w:spacing w:val="-17"/>
        </w:rPr>
        <w:t> </w:t>
      </w:r>
      <w:r>
        <w:rPr>
          <w:color w:val="231F20"/>
        </w:rPr>
        <w:t>people.</w:t>
      </w:r>
      <w:r>
        <w:rPr>
          <w:color w:val="231F20"/>
          <w:spacing w:val="-17"/>
        </w:rPr>
        <w:t> </w:t>
      </w:r>
      <w:r>
        <w:rPr>
          <w:color w:val="231F20"/>
        </w:rPr>
        <w:t>Since</w:t>
      </w:r>
      <w:r>
        <w:rPr>
          <w:color w:val="231F20"/>
          <w:spacing w:val="-16"/>
        </w:rPr>
        <w:t> </w:t>
      </w:r>
      <w:r>
        <w:rPr>
          <w:color w:val="231F20"/>
        </w:rPr>
        <w:t>he</w:t>
      </w:r>
      <w:r>
        <w:rPr>
          <w:color w:val="231F20"/>
          <w:spacing w:val="-17"/>
        </w:rPr>
        <w:t> </w:t>
      </w:r>
      <w:r>
        <w:rPr>
          <w:color w:val="231F20"/>
        </w:rPr>
        <w:t>becomes</w:t>
      </w:r>
      <w:r>
        <w:rPr>
          <w:color w:val="231F20"/>
          <w:spacing w:val="-17"/>
        </w:rPr>
        <w:t> </w:t>
      </w:r>
      <w:r>
        <w:rPr>
          <w:color w:val="231F20"/>
        </w:rPr>
        <w:t>a</w:t>
      </w:r>
      <w:r>
        <w:rPr>
          <w:color w:val="231F20"/>
          <w:spacing w:val="-17"/>
        </w:rPr>
        <w:t> </w:t>
      </w:r>
      <w:r>
        <w:rPr>
          <w:color w:val="231F20"/>
        </w:rPr>
        <w:t>new</w:t>
      </w:r>
      <w:r>
        <w:rPr>
          <w:color w:val="231F20"/>
          <w:spacing w:val="-16"/>
        </w:rPr>
        <w:t> </w:t>
      </w:r>
      <w:r>
        <w:rPr>
          <w:color w:val="231F20"/>
        </w:rPr>
        <w:t>person,</w:t>
      </w:r>
      <w:r>
        <w:rPr>
          <w:color w:val="231F20"/>
          <w:spacing w:val="-17"/>
        </w:rPr>
        <w:t> </w:t>
      </w:r>
      <w:r>
        <w:rPr>
          <w:color w:val="231F20"/>
        </w:rPr>
        <w:t>his sins are forgiven. They were performed by someone else. This new man, the leader, starts afresh with no</w:t>
      </w:r>
      <w:r>
        <w:rPr>
          <w:color w:val="231F20"/>
          <w:spacing w:val="3"/>
        </w:rPr>
        <w:t> </w:t>
      </w:r>
      <w:r>
        <w:rPr>
          <w:color w:val="231F20"/>
        </w:rPr>
        <w:t>sin.</w:t>
      </w:r>
    </w:p>
    <w:p>
      <w:pPr>
        <w:spacing w:before="23"/>
        <w:ind w:left="540" w:right="0" w:firstLine="0"/>
        <w:jc w:val="both"/>
        <w:rPr>
          <w:sz w:val="23"/>
        </w:rPr>
      </w:pPr>
      <w:r>
        <w:rPr>
          <w:rFonts w:ascii="Cambria"/>
          <w:i/>
          <w:color w:val="231F20"/>
          <w:sz w:val="23"/>
        </w:rPr>
        <w:t>Rav Gershon Edelstein </w:t>
      </w:r>
      <w:r>
        <w:rPr>
          <w:color w:val="231F20"/>
          <w:sz w:val="23"/>
        </w:rPr>
        <w:t>pointed out that in the Torah we have a</w:t>
      </w:r>
    </w:p>
    <w:p>
      <w:pPr>
        <w:spacing w:after="0"/>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tale that is similar to the story of our Gemara. The </w:t>
      </w:r>
      <w:r>
        <w:rPr>
          <w:color w:val="231F20"/>
          <w:spacing w:val="-5"/>
        </w:rPr>
        <w:t>Torah </w:t>
      </w:r>
      <w:r>
        <w:rPr>
          <w:color w:val="231F20"/>
        </w:rPr>
        <w:t>tells us that </w:t>
      </w:r>
      <w:r>
        <w:rPr>
          <w:rFonts w:ascii="Cambria" w:hAnsi="Cambria"/>
          <w:i/>
          <w:color w:val="231F20"/>
          <w:spacing w:val="-3"/>
        </w:rPr>
        <w:t>Moshe </w:t>
      </w:r>
      <w:r>
        <w:rPr>
          <w:color w:val="231F20"/>
        </w:rPr>
        <w:t>complained to </w:t>
      </w:r>
      <w:r>
        <w:rPr>
          <w:rFonts w:ascii="Cambria" w:hAnsi="Cambria"/>
          <w:i/>
          <w:color w:val="231F20"/>
          <w:spacing w:val="-3"/>
        </w:rPr>
        <w:t>Hashem </w:t>
      </w:r>
      <w:r>
        <w:rPr>
          <w:color w:val="231F20"/>
        </w:rPr>
        <w:t>about how hard it was to carry the burdens of the Jewish nation alone. </w:t>
      </w:r>
      <w:r>
        <w:rPr>
          <w:rFonts w:ascii="Cambria" w:hAnsi="Cambria"/>
          <w:i/>
          <w:color w:val="231F20"/>
          <w:spacing w:val="-3"/>
        </w:rPr>
        <w:t>Hashem </w:t>
      </w:r>
      <w:r>
        <w:rPr>
          <w:color w:val="231F20"/>
        </w:rPr>
        <w:t>told him to give from his spirit to seventy elders who would assist him. Due to their </w:t>
      </w:r>
      <w:r>
        <w:rPr>
          <w:color w:val="231F20"/>
          <w:spacing w:val="-3"/>
        </w:rPr>
        <w:t>humility, </w:t>
      </w:r>
      <w:r>
        <w:rPr>
          <w:color w:val="231F20"/>
        </w:rPr>
        <w:t>two sages, </w:t>
      </w:r>
      <w:r>
        <w:rPr>
          <w:rFonts w:ascii="Cambria" w:hAnsi="Cambria"/>
          <w:i/>
          <w:color w:val="231F20"/>
        </w:rPr>
        <w:t>Eldad </w:t>
      </w:r>
      <w:r>
        <w:rPr>
          <w:color w:val="231F20"/>
        </w:rPr>
        <w:t>and </w:t>
      </w:r>
      <w:r>
        <w:rPr>
          <w:rFonts w:ascii="Cambria" w:hAnsi="Cambria"/>
          <w:i/>
          <w:color w:val="231F20"/>
        </w:rPr>
        <w:t>Meidad</w:t>
      </w:r>
      <w:r>
        <w:rPr>
          <w:color w:val="231F20"/>
        </w:rPr>
        <w:t>, chose to stay back in the </w:t>
      </w:r>
      <w:r>
        <w:rPr>
          <w:color w:val="231F20"/>
          <w:spacing w:val="-3"/>
        </w:rPr>
        <w:t>camp.</w:t>
      </w:r>
      <w:r>
        <w:rPr>
          <w:color w:val="231F20"/>
          <w:spacing w:val="-10"/>
        </w:rPr>
        <w:t> </w:t>
      </w:r>
      <w:r>
        <w:rPr>
          <w:rFonts w:ascii="Cambria" w:hAnsi="Cambria"/>
          <w:i/>
          <w:color w:val="231F20"/>
          <w:spacing w:val="-3"/>
        </w:rPr>
        <w:t>Hashem </w:t>
      </w:r>
      <w:r>
        <w:rPr>
          <w:color w:val="231F20"/>
        </w:rPr>
        <w:t>granted</w:t>
      </w:r>
      <w:r>
        <w:rPr>
          <w:color w:val="231F20"/>
          <w:spacing w:val="-10"/>
        </w:rPr>
        <w:t> </w:t>
      </w:r>
      <w:r>
        <w:rPr>
          <w:color w:val="231F20"/>
        </w:rPr>
        <w:t>them</w:t>
      </w:r>
      <w:r>
        <w:rPr>
          <w:color w:val="231F20"/>
          <w:spacing w:val="-10"/>
        </w:rPr>
        <w:t> </w:t>
      </w:r>
      <w:r>
        <w:rPr>
          <w:color w:val="231F20"/>
          <w:spacing w:val="-3"/>
        </w:rPr>
        <w:t>prophecy.</w:t>
      </w:r>
      <w:r>
        <w:rPr>
          <w:color w:val="231F20"/>
          <w:spacing w:val="-10"/>
        </w:rPr>
        <w:t> </w:t>
      </w:r>
      <w:r>
        <w:rPr>
          <w:color w:val="231F20"/>
        </w:rPr>
        <w:t>They</w:t>
      </w:r>
      <w:r>
        <w:rPr>
          <w:color w:val="231F20"/>
          <w:spacing w:val="-10"/>
        </w:rPr>
        <w:t> </w:t>
      </w:r>
      <w:r>
        <w:rPr>
          <w:color w:val="231F20"/>
        </w:rPr>
        <w:t>had</w:t>
      </w:r>
      <w:r>
        <w:rPr>
          <w:color w:val="231F20"/>
          <w:spacing w:val="-10"/>
        </w:rPr>
        <w:t> </w:t>
      </w:r>
      <w:r>
        <w:rPr>
          <w:color w:val="231F20"/>
        </w:rPr>
        <w:t>been</w:t>
      </w:r>
      <w:r>
        <w:rPr>
          <w:color w:val="231F20"/>
          <w:spacing w:val="-9"/>
        </w:rPr>
        <w:t> </w:t>
      </w:r>
      <w:r>
        <w:rPr>
          <w:color w:val="231F20"/>
        </w:rPr>
        <w:t>invited</w:t>
      </w:r>
      <w:r>
        <w:rPr>
          <w:color w:val="231F20"/>
          <w:spacing w:val="-10"/>
        </w:rPr>
        <w:t> </w:t>
      </w:r>
      <w:r>
        <w:rPr>
          <w:color w:val="231F20"/>
        </w:rPr>
        <w:t>to</w:t>
      </w:r>
      <w:r>
        <w:rPr>
          <w:color w:val="231F20"/>
          <w:spacing w:val="-10"/>
        </w:rPr>
        <w:t> </w:t>
      </w:r>
      <w:r>
        <w:rPr>
          <w:color w:val="231F20"/>
        </w:rPr>
        <w:t>join the seventy sages and appear before </w:t>
      </w:r>
      <w:r>
        <w:rPr>
          <w:rFonts w:ascii="Cambria" w:hAnsi="Cambria"/>
          <w:i/>
          <w:color w:val="231F20"/>
          <w:spacing w:val="-3"/>
        </w:rPr>
        <w:t>Moshe</w:t>
      </w:r>
      <w:r>
        <w:rPr>
          <w:color w:val="231F20"/>
          <w:spacing w:val="-3"/>
        </w:rPr>
        <w:t>. </w:t>
      </w:r>
      <w:r>
        <w:rPr>
          <w:color w:val="231F20"/>
          <w:spacing w:val="-7"/>
        </w:rPr>
        <w:t>Yet, </w:t>
      </w:r>
      <w:r>
        <w:rPr>
          <w:color w:val="231F20"/>
        </w:rPr>
        <w:t>in </w:t>
      </w:r>
      <w:r>
        <w:rPr>
          <w:color w:val="231F20"/>
          <w:spacing w:val="-3"/>
        </w:rPr>
        <w:t>humility, </w:t>
      </w:r>
      <w:r>
        <w:rPr>
          <w:color w:val="231F20"/>
        </w:rPr>
        <w:t>feeling that</w:t>
      </w:r>
      <w:r>
        <w:rPr>
          <w:color w:val="231F20"/>
          <w:spacing w:val="-13"/>
        </w:rPr>
        <w:t> </w:t>
      </w:r>
      <w:r>
        <w:rPr>
          <w:color w:val="231F20"/>
        </w:rPr>
        <w:t>others</w:t>
      </w:r>
      <w:r>
        <w:rPr>
          <w:color w:val="231F20"/>
          <w:spacing w:val="-12"/>
        </w:rPr>
        <w:t> </w:t>
      </w:r>
      <w:r>
        <w:rPr>
          <w:color w:val="231F20"/>
        </w:rPr>
        <w:t>were</w:t>
      </w:r>
      <w:r>
        <w:rPr>
          <w:color w:val="231F20"/>
          <w:spacing w:val="-12"/>
        </w:rPr>
        <w:t> </w:t>
      </w:r>
      <w:r>
        <w:rPr>
          <w:color w:val="231F20"/>
        </w:rPr>
        <w:t>worthier,</w:t>
      </w:r>
      <w:r>
        <w:rPr>
          <w:color w:val="231F20"/>
          <w:spacing w:val="-13"/>
        </w:rPr>
        <w:t> </w:t>
      </w:r>
      <w:r>
        <w:rPr>
          <w:color w:val="231F20"/>
        </w:rPr>
        <w:t>they</w:t>
      </w:r>
      <w:r>
        <w:rPr>
          <w:color w:val="231F20"/>
          <w:spacing w:val="-12"/>
        </w:rPr>
        <w:t> </w:t>
      </w:r>
      <w:r>
        <w:rPr>
          <w:color w:val="231F20"/>
        </w:rPr>
        <w:t>stayed</w:t>
      </w:r>
      <w:r>
        <w:rPr>
          <w:color w:val="231F20"/>
          <w:spacing w:val="-12"/>
        </w:rPr>
        <w:t> </w:t>
      </w:r>
      <w:r>
        <w:rPr>
          <w:color w:val="231F20"/>
        </w:rPr>
        <w:t>back</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camp</w:t>
      </w:r>
      <w:r>
        <w:rPr>
          <w:color w:val="231F20"/>
          <w:spacing w:val="-12"/>
        </w:rPr>
        <w:t> </w:t>
      </w:r>
      <w:r>
        <w:rPr>
          <w:color w:val="231F20"/>
        </w:rPr>
        <w:t>and</w:t>
      </w:r>
      <w:r>
        <w:rPr>
          <w:color w:val="231F20"/>
          <w:spacing w:val="-12"/>
        </w:rPr>
        <w:t> </w:t>
      </w:r>
      <w:r>
        <w:rPr>
          <w:color w:val="231F20"/>
        </w:rPr>
        <w:t>therefore received</w:t>
      </w:r>
      <w:r>
        <w:rPr>
          <w:color w:val="231F20"/>
          <w:spacing w:val="-25"/>
        </w:rPr>
        <w:t> </w:t>
      </w:r>
      <w:r>
        <w:rPr>
          <w:color w:val="231F20"/>
        </w:rPr>
        <w:t>blessings.</w:t>
      </w:r>
      <w:r>
        <w:rPr>
          <w:color w:val="231F20"/>
          <w:spacing w:val="-25"/>
        </w:rPr>
        <w:t> </w:t>
      </w:r>
      <w:r>
        <w:rPr>
          <w:color w:val="231F20"/>
        </w:rPr>
        <w:t>The</w:t>
      </w:r>
      <w:r>
        <w:rPr>
          <w:color w:val="231F20"/>
          <w:spacing w:val="-25"/>
        </w:rPr>
        <w:t> </w:t>
      </w:r>
      <w:r>
        <w:rPr>
          <w:color w:val="231F20"/>
        </w:rPr>
        <w:t>others</w:t>
      </w:r>
      <w:r>
        <w:rPr>
          <w:color w:val="231F20"/>
          <w:spacing w:val="-24"/>
        </w:rPr>
        <w:t> </w:t>
      </w:r>
      <w:r>
        <w:rPr>
          <w:color w:val="231F20"/>
        </w:rPr>
        <w:t>were</w:t>
      </w:r>
      <w:r>
        <w:rPr>
          <w:color w:val="231F20"/>
          <w:spacing w:val="-25"/>
        </w:rPr>
        <w:t> </w:t>
      </w:r>
      <w:r>
        <w:rPr>
          <w:color w:val="231F20"/>
        </w:rPr>
        <w:t>imbued</w:t>
      </w:r>
      <w:r>
        <w:rPr>
          <w:color w:val="231F20"/>
          <w:spacing w:val="-25"/>
        </w:rPr>
        <w:t> </w:t>
      </w:r>
      <w:r>
        <w:rPr>
          <w:color w:val="231F20"/>
        </w:rPr>
        <w:t>with</w:t>
      </w:r>
      <w:r>
        <w:rPr>
          <w:color w:val="231F20"/>
          <w:spacing w:val="-24"/>
        </w:rPr>
        <w:t> </w:t>
      </w:r>
      <w:r>
        <w:rPr>
          <w:rFonts w:ascii="Cambria" w:hAnsi="Cambria"/>
          <w:i/>
          <w:color w:val="231F20"/>
          <w:spacing w:val="-7"/>
        </w:rPr>
        <w:t>Moshe’s</w:t>
      </w:r>
      <w:r>
        <w:rPr>
          <w:rFonts w:ascii="Cambria" w:hAnsi="Cambria"/>
          <w:i/>
          <w:color w:val="231F20"/>
          <w:spacing w:val="-18"/>
        </w:rPr>
        <w:t> </w:t>
      </w:r>
      <w:r>
        <w:rPr>
          <w:color w:val="231F20"/>
        </w:rPr>
        <w:t>spirit;</w:t>
      </w:r>
      <w:r>
        <w:rPr>
          <w:color w:val="231F20"/>
          <w:spacing w:val="-25"/>
        </w:rPr>
        <w:t> </w:t>
      </w:r>
      <w:r>
        <w:rPr>
          <w:rFonts w:ascii="Cambria" w:hAnsi="Cambria"/>
          <w:i/>
          <w:color w:val="231F20"/>
        </w:rPr>
        <w:t>Eldad </w:t>
      </w:r>
      <w:r>
        <w:rPr>
          <w:color w:val="231F20"/>
        </w:rPr>
        <w:t>and </w:t>
      </w:r>
      <w:r>
        <w:rPr>
          <w:rFonts w:ascii="Cambria" w:hAnsi="Cambria"/>
          <w:i/>
          <w:color w:val="231F20"/>
        </w:rPr>
        <w:t>Meidad </w:t>
      </w:r>
      <w:r>
        <w:rPr>
          <w:color w:val="231F20"/>
        </w:rPr>
        <w:t>received prophecy directly from </w:t>
      </w:r>
      <w:r>
        <w:rPr>
          <w:rFonts w:ascii="Cambria" w:hAnsi="Cambria"/>
          <w:i/>
          <w:color w:val="231F20"/>
        </w:rPr>
        <w:t>Hashem</w:t>
      </w:r>
      <w:r>
        <w:rPr>
          <w:color w:val="231F20"/>
        </w:rPr>
        <w:t>. </w:t>
      </w:r>
      <w:r>
        <w:rPr>
          <w:rFonts w:ascii="Cambria" w:hAnsi="Cambria"/>
          <w:i/>
          <w:color w:val="231F20"/>
        </w:rPr>
        <w:t>Rebbe Zeira </w:t>
      </w:r>
      <w:r>
        <w:rPr>
          <w:color w:val="231F20"/>
        </w:rPr>
        <w:t>was also humble and avoided the </w:t>
      </w:r>
      <w:r>
        <w:rPr>
          <w:color w:val="231F20"/>
          <w:spacing w:val="-4"/>
        </w:rPr>
        <w:t>honor. </w:t>
      </w:r>
      <w:r>
        <w:rPr>
          <w:color w:val="231F20"/>
        </w:rPr>
        <w:t>Only when he realized  that there was no one else as worthy as he and that it was from Heaven</w:t>
      </w:r>
      <w:r>
        <w:rPr>
          <w:color w:val="231F20"/>
          <w:spacing w:val="-4"/>
        </w:rPr>
        <w:t> </w:t>
      </w:r>
      <w:r>
        <w:rPr>
          <w:color w:val="231F20"/>
        </w:rPr>
        <w:t>that</w:t>
      </w:r>
      <w:r>
        <w:rPr>
          <w:color w:val="231F20"/>
          <w:spacing w:val="-3"/>
        </w:rPr>
        <w:t> </w:t>
      </w:r>
      <w:r>
        <w:rPr>
          <w:color w:val="231F20"/>
        </w:rPr>
        <w:t>the</w:t>
      </w:r>
      <w:r>
        <w:rPr>
          <w:color w:val="231F20"/>
          <w:spacing w:val="-4"/>
        </w:rPr>
        <w:t> </w:t>
      </w:r>
      <w:r>
        <w:rPr>
          <w:color w:val="231F20"/>
        </w:rPr>
        <w:t>other</w:t>
      </w:r>
      <w:r>
        <w:rPr>
          <w:color w:val="231F20"/>
          <w:spacing w:val="-3"/>
        </w:rPr>
        <w:t> </w:t>
      </w:r>
      <w:r>
        <w:rPr>
          <w:color w:val="231F20"/>
        </w:rPr>
        <w:t>Sages</w:t>
      </w:r>
      <w:r>
        <w:rPr>
          <w:color w:val="231F20"/>
          <w:spacing w:val="-4"/>
        </w:rPr>
        <w:t> </w:t>
      </w:r>
      <w:r>
        <w:rPr>
          <w:color w:val="231F20"/>
        </w:rPr>
        <w:t>sought</w:t>
      </w:r>
      <w:r>
        <w:rPr>
          <w:color w:val="231F20"/>
          <w:spacing w:val="-3"/>
        </w:rPr>
        <w:t> </w:t>
      </w:r>
      <w:r>
        <w:rPr>
          <w:color w:val="231F20"/>
        </w:rPr>
        <w:t>to</w:t>
      </w:r>
      <w:r>
        <w:rPr>
          <w:color w:val="231F20"/>
          <w:spacing w:val="-4"/>
        </w:rPr>
        <w:t> </w:t>
      </w:r>
      <w:r>
        <w:rPr>
          <w:color w:val="231F20"/>
        </w:rPr>
        <w:t>elevate</w:t>
      </w:r>
      <w:r>
        <w:rPr>
          <w:color w:val="231F20"/>
          <w:spacing w:val="-3"/>
        </w:rPr>
        <w:t> </w:t>
      </w:r>
      <w:r>
        <w:rPr>
          <w:color w:val="231F20"/>
        </w:rPr>
        <w:t>him,</w:t>
      </w:r>
      <w:r>
        <w:rPr>
          <w:color w:val="231F20"/>
          <w:spacing w:val="-4"/>
        </w:rPr>
        <w:t> </w:t>
      </w:r>
      <w:r>
        <w:rPr>
          <w:color w:val="231F20"/>
        </w:rPr>
        <w:t>did</w:t>
      </w:r>
      <w:r>
        <w:rPr>
          <w:color w:val="231F20"/>
          <w:spacing w:val="-4"/>
        </w:rPr>
        <w:t> </w:t>
      </w:r>
      <w:r>
        <w:rPr>
          <w:color w:val="231F20"/>
        </w:rPr>
        <w:t>he</w:t>
      </w:r>
      <w:r>
        <w:rPr>
          <w:color w:val="231F20"/>
          <w:spacing w:val="-3"/>
        </w:rPr>
        <w:t> </w:t>
      </w:r>
      <w:r>
        <w:rPr>
          <w:color w:val="231F20"/>
        </w:rPr>
        <w:t>accept</w:t>
      </w:r>
      <w:r>
        <w:rPr>
          <w:color w:val="231F20"/>
          <w:spacing w:val="-4"/>
        </w:rPr>
        <w:t> </w:t>
      </w:r>
      <w:r>
        <w:rPr>
          <w:color w:val="231F20"/>
        </w:rPr>
        <w:t>the ordination.</w:t>
      </w:r>
      <w:r>
        <w:rPr>
          <w:color w:val="231F20"/>
          <w:spacing w:val="-11"/>
        </w:rPr>
        <w:t> </w:t>
      </w:r>
      <w:r>
        <w:rPr>
          <w:color w:val="231F20"/>
        </w:rPr>
        <w:t>Humility</w:t>
      </w:r>
      <w:r>
        <w:rPr>
          <w:color w:val="231F20"/>
          <w:spacing w:val="-11"/>
        </w:rPr>
        <w:t> </w:t>
      </w:r>
      <w:r>
        <w:rPr>
          <w:color w:val="231F20"/>
        </w:rPr>
        <w:t>emerges</w:t>
      </w:r>
      <w:r>
        <w:rPr>
          <w:color w:val="231F20"/>
          <w:spacing w:val="-11"/>
        </w:rPr>
        <w:t> </w:t>
      </w:r>
      <w:r>
        <w:rPr>
          <w:color w:val="231F20"/>
        </w:rPr>
        <w:t>from</w:t>
      </w:r>
      <w:r>
        <w:rPr>
          <w:color w:val="231F20"/>
          <w:spacing w:val="-11"/>
        </w:rPr>
        <w:t> </w:t>
      </w:r>
      <w:r>
        <w:rPr>
          <w:color w:val="231F20"/>
        </w:rPr>
        <w:t>faith.</w:t>
      </w:r>
      <w:r>
        <w:rPr>
          <w:color w:val="231F20"/>
          <w:spacing w:val="-11"/>
        </w:rPr>
        <w:t> </w:t>
      </w:r>
      <w:r>
        <w:rPr>
          <w:color w:val="231F20"/>
        </w:rPr>
        <w:t>If</w:t>
      </w:r>
      <w:r>
        <w:rPr>
          <w:color w:val="231F20"/>
          <w:spacing w:val="-11"/>
        </w:rPr>
        <w:t> </w:t>
      </w:r>
      <w:r>
        <w:rPr>
          <w:color w:val="231F20"/>
        </w:rPr>
        <w:t>you</w:t>
      </w:r>
      <w:r>
        <w:rPr>
          <w:color w:val="231F20"/>
          <w:spacing w:val="-11"/>
        </w:rPr>
        <w:t> </w:t>
      </w:r>
      <w:r>
        <w:rPr>
          <w:color w:val="231F20"/>
        </w:rPr>
        <w:t>have</w:t>
      </w:r>
      <w:r>
        <w:rPr>
          <w:color w:val="231F20"/>
          <w:spacing w:val="-11"/>
        </w:rPr>
        <w:t> </w:t>
      </w:r>
      <w:r>
        <w:rPr>
          <w:color w:val="231F20"/>
        </w:rPr>
        <w:t>strong</w:t>
      </w:r>
      <w:r>
        <w:rPr>
          <w:color w:val="231F20"/>
          <w:spacing w:val="-11"/>
        </w:rPr>
        <w:t> </w:t>
      </w:r>
      <w:r>
        <w:rPr>
          <w:rFonts w:ascii="Cambria" w:hAnsi="Cambria"/>
          <w:i/>
          <w:color w:val="231F20"/>
        </w:rPr>
        <w:t>emunah </w:t>
      </w:r>
      <w:r>
        <w:rPr>
          <w:color w:val="231F20"/>
        </w:rPr>
        <w:t>that all is from </w:t>
      </w:r>
      <w:r>
        <w:rPr>
          <w:rFonts w:ascii="Cambria" w:hAnsi="Cambria"/>
          <w:i/>
          <w:color w:val="231F20"/>
        </w:rPr>
        <w:t>Hashem</w:t>
      </w:r>
      <w:r>
        <w:rPr>
          <w:color w:val="231F20"/>
        </w:rPr>
        <w:t>, you credit your achievements to </w:t>
      </w:r>
      <w:r>
        <w:rPr>
          <w:rFonts w:ascii="Cambria" w:hAnsi="Cambria"/>
          <w:i/>
          <w:color w:val="231F20"/>
          <w:spacing w:val="-3"/>
        </w:rPr>
        <w:t>Hashem </w:t>
      </w:r>
      <w:r>
        <w:rPr>
          <w:color w:val="231F20"/>
        </w:rPr>
        <w:t>and do not feel that you are superior to others. A Jew is a natural believer. </w:t>
      </w:r>
      <w:r>
        <w:rPr>
          <w:color w:val="231F20"/>
          <w:spacing w:val="-12"/>
        </w:rPr>
        <w:t>We </w:t>
      </w:r>
      <w:r>
        <w:rPr>
          <w:color w:val="231F20"/>
        </w:rPr>
        <w:t>need to remove the distractions and allow our natural </w:t>
      </w:r>
      <w:r>
        <w:rPr>
          <w:rFonts w:ascii="Cambria" w:hAnsi="Cambria"/>
          <w:i/>
          <w:color w:val="231F20"/>
        </w:rPr>
        <w:t>emunah </w:t>
      </w:r>
      <w:r>
        <w:rPr>
          <w:color w:val="231F20"/>
        </w:rPr>
        <w:t>to emerge. </w:t>
      </w:r>
      <w:r>
        <w:rPr>
          <w:color w:val="231F20"/>
          <w:spacing w:val="-3"/>
        </w:rPr>
        <w:t>With </w:t>
      </w:r>
      <w:r>
        <w:rPr>
          <w:color w:val="231F20"/>
        </w:rPr>
        <w:t>strong </w:t>
      </w:r>
      <w:r>
        <w:rPr>
          <w:rFonts w:ascii="Cambria" w:hAnsi="Cambria"/>
          <w:i/>
          <w:color w:val="231F20"/>
        </w:rPr>
        <w:t>emunah </w:t>
      </w:r>
      <w:r>
        <w:rPr>
          <w:color w:val="231F20"/>
        </w:rPr>
        <w:t>we will credit </w:t>
      </w:r>
      <w:r>
        <w:rPr>
          <w:rFonts w:ascii="Cambria" w:hAnsi="Cambria"/>
          <w:i/>
          <w:color w:val="231F20"/>
          <w:spacing w:val="-3"/>
        </w:rPr>
        <w:t>Hashem </w:t>
      </w:r>
      <w:r>
        <w:rPr>
          <w:color w:val="231F20"/>
          <w:spacing w:val="-3"/>
        </w:rPr>
        <w:t>for </w:t>
      </w:r>
      <w:r>
        <w:rPr>
          <w:color w:val="231F20"/>
        </w:rPr>
        <w:t>our achievements and will become people of humility who receive direct Divine blessings (</w:t>
      </w:r>
      <w:r>
        <w:rPr>
          <w:rFonts w:ascii="Cambria" w:hAnsi="Cambria"/>
          <w:i/>
          <w:color w:val="231F20"/>
        </w:rPr>
        <w:t>Oneg Shabbos</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z w:val="32"/>
        </w:rPr>
        <w:t>Can</w:t>
      </w:r>
      <w:r>
        <w:rPr>
          <w:rFonts w:ascii="Cambria"/>
          <w:b/>
          <w:color w:val="231F20"/>
          <w:spacing w:val="-44"/>
          <w:sz w:val="32"/>
        </w:rPr>
        <w:t> </w:t>
      </w:r>
      <w:r>
        <w:rPr>
          <w:rFonts w:ascii="Cambria"/>
          <w:b/>
          <w:color w:val="231F20"/>
          <w:spacing w:val="-13"/>
          <w:sz w:val="32"/>
        </w:rPr>
        <w:t>You</w:t>
      </w:r>
      <w:r>
        <w:rPr>
          <w:rFonts w:ascii="Cambria"/>
          <w:b/>
          <w:color w:val="231F20"/>
          <w:spacing w:val="-43"/>
          <w:sz w:val="32"/>
        </w:rPr>
        <w:t> </w:t>
      </w:r>
      <w:r>
        <w:rPr>
          <w:rFonts w:ascii="Cambria"/>
          <w:b/>
          <w:color w:val="231F20"/>
          <w:sz w:val="32"/>
        </w:rPr>
        <w:t>Fulfill</w:t>
      </w:r>
      <w:r>
        <w:rPr>
          <w:rFonts w:ascii="Cambria"/>
          <w:b/>
          <w:color w:val="231F20"/>
          <w:spacing w:val="-43"/>
          <w:sz w:val="32"/>
        </w:rPr>
        <w:t> </w:t>
      </w:r>
      <w:r>
        <w:rPr>
          <w:rFonts w:ascii="Cambria"/>
          <w:b/>
          <w:color w:val="231F20"/>
          <w:spacing w:val="-10"/>
          <w:sz w:val="32"/>
        </w:rPr>
        <w:t>Your</w:t>
      </w:r>
      <w:r>
        <w:rPr>
          <w:rFonts w:ascii="Cambria"/>
          <w:b/>
          <w:color w:val="231F20"/>
          <w:spacing w:val="-43"/>
          <w:sz w:val="32"/>
        </w:rPr>
        <w:t> </w:t>
      </w:r>
      <w:r>
        <w:rPr>
          <w:rFonts w:ascii="Cambria"/>
          <w:b/>
          <w:color w:val="231F20"/>
          <w:sz w:val="32"/>
        </w:rPr>
        <w:t>Obligation</w:t>
      </w:r>
      <w:r>
        <w:rPr>
          <w:rFonts w:ascii="Cambria"/>
          <w:b/>
          <w:color w:val="231F20"/>
          <w:spacing w:val="-43"/>
          <w:sz w:val="32"/>
        </w:rPr>
        <w:t> </w:t>
      </w:r>
      <w:r>
        <w:rPr>
          <w:rFonts w:ascii="Cambria"/>
          <w:b/>
          <w:color w:val="231F20"/>
          <w:sz w:val="32"/>
        </w:rPr>
        <w:t>of</w:t>
      </w:r>
      <w:r>
        <w:rPr>
          <w:rFonts w:ascii="Cambria"/>
          <w:b/>
          <w:color w:val="231F20"/>
          <w:spacing w:val="-43"/>
          <w:sz w:val="32"/>
        </w:rPr>
        <w:t> </w:t>
      </w:r>
      <w:r>
        <w:rPr>
          <w:rFonts w:ascii="Cambria"/>
          <w:b/>
          <w:color w:val="231F20"/>
          <w:spacing w:val="-3"/>
          <w:sz w:val="32"/>
        </w:rPr>
        <w:t>Four </w:t>
      </w:r>
      <w:r>
        <w:rPr>
          <w:rFonts w:ascii="Cambria"/>
          <w:b/>
          <w:color w:val="231F20"/>
          <w:w w:val="95"/>
          <w:sz w:val="32"/>
        </w:rPr>
        <w:t>Species</w:t>
      </w:r>
      <w:r>
        <w:rPr>
          <w:rFonts w:ascii="Cambria"/>
          <w:b/>
          <w:color w:val="231F20"/>
          <w:spacing w:val="-20"/>
          <w:w w:val="95"/>
          <w:sz w:val="32"/>
        </w:rPr>
        <w:t> </w:t>
      </w:r>
      <w:r>
        <w:rPr>
          <w:rFonts w:ascii="Cambria"/>
          <w:b/>
          <w:color w:val="231F20"/>
          <w:w w:val="95"/>
          <w:sz w:val="32"/>
        </w:rPr>
        <w:t>with</w:t>
      </w:r>
      <w:r>
        <w:rPr>
          <w:rFonts w:ascii="Cambria"/>
          <w:b/>
          <w:color w:val="231F20"/>
          <w:spacing w:val="-20"/>
          <w:w w:val="95"/>
          <w:sz w:val="32"/>
        </w:rPr>
        <w:t> </w:t>
      </w:r>
      <w:r>
        <w:rPr>
          <w:rFonts w:ascii="Cambria"/>
          <w:b/>
          <w:color w:val="231F20"/>
          <w:w w:val="95"/>
          <w:sz w:val="32"/>
        </w:rPr>
        <w:t>an</w:t>
      </w:r>
      <w:r>
        <w:rPr>
          <w:rFonts w:ascii="Cambria"/>
          <w:b/>
          <w:color w:val="231F20"/>
          <w:spacing w:val="-20"/>
          <w:w w:val="95"/>
          <w:sz w:val="32"/>
        </w:rPr>
        <w:t> </w:t>
      </w:r>
      <w:r>
        <w:rPr>
          <w:rFonts w:ascii="Cambria"/>
          <w:b/>
          <w:color w:val="231F20"/>
          <w:w w:val="95"/>
          <w:sz w:val="32"/>
        </w:rPr>
        <w:t>Esrog</w:t>
      </w:r>
      <w:r>
        <w:rPr>
          <w:rFonts w:ascii="Cambria"/>
          <w:b/>
          <w:color w:val="231F20"/>
          <w:spacing w:val="-20"/>
          <w:w w:val="95"/>
          <w:sz w:val="32"/>
        </w:rPr>
        <w:t> </w:t>
      </w:r>
      <w:r>
        <w:rPr>
          <w:rFonts w:ascii="Cambria"/>
          <w:b/>
          <w:color w:val="231F20"/>
          <w:w w:val="95"/>
          <w:sz w:val="32"/>
        </w:rPr>
        <w:t>Still</w:t>
      </w:r>
      <w:r>
        <w:rPr>
          <w:rFonts w:ascii="Cambria"/>
          <w:b/>
          <w:color w:val="231F20"/>
          <w:spacing w:val="-20"/>
          <w:w w:val="95"/>
          <w:sz w:val="32"/>
        </w:rPr>
        <w:t> </w:t>
      </w:r>
      <w:r>
        <w:rPr>
          <w:rFonts w:ascii="Cambria"/>
          <w:b/>
          <w:color w:val="231F20"/>
          <w:w w:val="95"/>
          <w:sz w:val="32"/>
        </w:rPr>
        <w:t>Attached</w:t>
      </w:r>
    </w:p>
    <w:p>
      <w:pPr>
        <w:spacing w:line="375" w:lineRule="exact" w:before="0"/>
        <w:ind w:left="547" w:right="488" w:firstLine="0"/>
        <w:jc w:val="center"/>
        <w:rPr>
          <w:rFonts w:ascii="Cambria"/>
          <w:b/>
          <w:sz w:val="32"/>
        </w:rPr>
      </w:pPr>
      <w:r>
        <w:rPr>
          <w:rFonts w:ascii="Cambria"/>
          <w:b/>
          <w:color w:val="231F20"/>
          <w:sz w:val="32"/>
        </w:rPr>
        <w:t>to the Tree?</w:t>
      </w:r>
    </w:p>
    <w:p>
      <w:pPr>
        <w:pStyle w:val="BodyText"/>
        <w:spacing w:before="9"/>
        <w:rPr>
          <w:rFonts w:ascii="Cambria"/>
          <w:b/>
          <w:sz w:val="58"/>
        </w:rPr>
      </w:pPr>
    </w:p>
    <w:p>
      <w:pPr>
        <w:spacing w:line="266" w:lineRule="auto" w:before="1"/>
        <w:ind w:left="61" w:right="0" w:firstLine="0"/>
        <w:jc w:val="center"/>
        <w:rPr>
          <w:sz w:val="23"/>
        </w:rPr>
      </w:pPr>
      <w:r>
        <w:rPr>
          <w:rFonts w:ascii="Cambria"/>
          <w:b/>
          <w:color w:val="231F20"/>
          <w:sz w:val="38"/>
        </w:rPr>
        <w:t>O</w:t>
      </w:r>
      <w:r>
        <w:rPr>
          <w:color w:val="231F20"/>
          <w:sz w:val="23"/>
        </w:rPr>
        <w:t>ur </w:t>
      </w:r>
      <w:r>
        <w:rPr>
          <w:rFonts w:ascii="Cambria"/>
          <w:i/>
          <w:color w:val="231F20"/>
          <w:sz w:val="23"/>
        </w:rPr>
        <w:t>Gemara </w:t>
      </w:r>
      <w:r>
        <w:rPr>
          <w:color w:val="231F20"/>
          <w:sz w:val="23"/>
        </w:rPr>
        <w:t>records a dispute between </w:t>
      </w:r>
      <w:r>
        <w:rPr>
          <w:rFonts w:ascii="Cambria"/>
          <w:i/>
          <w:color w:val="231F20"/>
          <w:spacing w:val="-3"/>
          <w:sz w:val="23"/>
        </w:rPr>
        <w:t>Rabbi Meir </w:t>
      </w:r>
      <w:r>
        <w:rPr>
          <w:color w:val="231F20"/>
          <w:sz w:val="23"/>
        </w:rPr>
        <w:t>and the Sages about</w:t>
      </w:r>
      <w:r>
        <w:rPr>
          <w:color w:val="231F20"/>
          <w:spacing w:val="-10"/>
          <w:sz w:val="23"/>
        </w:rPr>
        <w:t> </w:t>
      </w:r>
      <w:r>
        <w:rPr>
          <w:color w:val="231F20"/>
          <w:sz w:val="23"/>
        </w:rPr>
        <w:t>a</w:t>
      </w:r>
      <w:r>
        <w:rPr>
          <w:color w:val="231F20"/>
          <w:spacing w:val="-10"/>
          <w:sz w:val="23"/>
        </w:rPr>
        <w:t> </w:t>
      </w:r>
      <w:r>
        <w:rPr>
          <w:color w:val="231F20"/>
          <w:sz w:val="23"/>
        </w:rPr>
        <w:t>field</w:t>
      </w:r>
      <w:r>
        <w:rPr>
          <w:color w:val="231F20"/>
          <w:spacing w:val="-9"/>
          <w:sz w:val="23"/>
        </w:rPr>
        <w:t> </w:t>
      </w:r>
      <w:r>
        <w:rPr>
          <w:color w:val="231F20"/>
          <w:sz w:val="23"/>
        </w:rPr>
        <w:t>filled</w:t>
      </w:r>
      <w:r>
        <w:rPr>
          <w:color w:val="231F20"/>
          <w:spacing w:val="-10"/>
          <w:sz w:val="23"/>
        </w:rPr>
        <w:t> </w:t>
      </w:r>
      <w:r>
        <w:rPr>
          <w:color w:val="231F20"/>
          <w:sz w:val="23"/>
        </w:rPr>
        <w:t>with</w:t>
      </w:r>
      <w:r>
        <w:rPr>
          <w:color w:val="231F20"/>
          <w:spacing w:val="-9"/>
          <w:sz w:val="23"/>
        </w:rPr>
        <w:t> </w:t>
      </w:r>
      <w:r>
        <w:rPr>
          <w:color w:val="231F20"/>
          <w:sz w:val="23"/>
        </w:rPr>
        <w:t>fruit</w:t>
      </w:r>
      <w:r>
        <w:rPr>
          <w:color w:val="231F20"/>
          <w:spacing w:val="-10"/>
          <w:sz w:val="23"/>
        </w:rPr>
        <w:t> </w:t>
      </w:r>
      <w:r>
        <w:rPr>
          <w:color w:val="231F20"/>
          <w:sz w:val="23"/>
        </w:rPr>
        <w:t>trees</w:t>
      </w:r>
      <w:r>
        <w:rPr>
          <w:color w:val="231F20"/>
          <w:spacing w:val="-9"/>
          <w:sz w:val="23"/>
        </w:rPr>
        <w:t> </w:t>
      </w:r>
      <w:r>
        <w:rPr>
          <w:color w:val="231F20"/>
          <w:sz w:val="23"/>
        </w:rPr>
        <w:t>laden</w:t>
      </w:r>
      <w:r>
        <w:rPr>
          <w:color w:val="231F20"/>
          <w:spacing w:val="-10"/>
          <w:sz w:val="23"/>
        </w:rPr>
        <w:t> </w:t>
      </w:r>
      <w:r>
        <w:rPr>
          <w:color w:val="231F20"/>
          <w:sz w:val="23"/>
        </w:rPr>
        <w:t>with</w:t>
      </w:r>
      <w:r>
        <w:rPr>
          <w:color w:val="231F20"/>
          <w:spacing w:val="-9"/>
          <w:sz w:val="23"/>
        </w:rPr>
        <w:t> </w:t>
      </w:r>
      <w:r>
        <w:rPr>
          <w:color w:val="231F20"/>
          <w:sz w:val="23"/>
        </w:rPr>
        <w:t>ripe</w:t>
      </w:r>
      <w:r>
        <w:rPr>
          <w:color w:val="231F20"/>
          <w:spacing w:val="-10"/>
          <w:sz w:val="23"/>
        </w:rPr>
        <w:t> </w:t>
      </w:r>
      <w:r>
        <w:rPr>
          <w:color w:val="231F20"/>
          <w:sz w:val="23"/>
        </w:rPr>
        <w:t>fruit.</w:t>
      </w:r>
      <w:r>
        <w:rPr>
          <w:color w:val="231F20"/>
          <w:spacing w:val="-10"/>
          <w:sz w:val="23"/>
        </w:rPr>
        <w:t> </w:t>
      </w:r>
      <w:r>
        <w:rPr>
          <w:rFonts w:ascii="Cambria"/>
          <w:i/>
          <w:color w:val="231F20"/>
          <w:spacing w:val="-3"/>
          <w:sz w:val="23"/>
        </w:rPr>
        <w:t>Rabbi Meir </w:t>
      </w:r>
      <w:r>
        <w:rPr>
          <w:color w:val="231F20"/>
          <w:sz w:val="23"/>
        </w:rPr>
        <w:t>is</w:t>
      </w:r>
    </w:p>
    <w:p>
      <w:pPr>
        <w:pStyle w:val="BodyText"/>
        <w:spacing w:line="314" w:lineRule="auto" w:before="52"/>
        <w:ind w:left="180" w:right="119"/>
        <w:jc w:val="both"/>
      </w:pPr>
      <w:r>
        <w:rPr>
          <w:color w:val="231F20"/>
        </w:rPr>
        <w:t>of</w:t>
      </w:r>
      <w:r>
        <w:rPr>
          <w:color w:val="231F20"/>
          <w:spacing w:val="-6"/>
        </w:rPr>
        <w:t> </w:t>
      </w:r>
      <w:r>
        <w:rPr>
          <w:color w:val="231F20"/>
        </w:rPr>
        <w:t>the</w:t>
      </w:r>
      <w:r>
        <w:rPr>
          <w:color w:val="231F20"/>
          <w:spacing w:val="-6"/>
        </w:rPr>
        <w:t> </w:t>
      </w:r>
      <w:r>
        <w:rPr>
          <w:color w:val="231F20"/>
        </w:rPr>
        <w:t>opinion</w:t>
      </w:r>
      <w:r>
        <w:rPr>
          <w:color w:val="231F20"/>
          <w:spacing w:val="-6"/>
        </w:rPr>
        <w:t> </w:t>
      </w:r>
      <w:r>
        <w:rPr>
          <w:color w:val="231F20"/>
        </w:rPr>
        <w:t>that</w:t>
      </w:r>
      <w:r>
        <w:rPr>
          <w:color w:val="231F20"/>
          <w:spacing w:val="-6"/>
        </w:rPr>
        <w:t> </w:t>
      </w:r>
      <w:r>
        <w:rPr>
          <w:color w:val="231F20"/>
        </w:rPr>
        <w:t>while</w:t>
      </w:r>
      <w:r>
        <w:rPr>
          <w:color w:val="231F20"/>
          <w:spacing w:val="-5"/>
        </w:rPr>
        <w:t> </w:t>
      </w:r>
      <w:r>
        <w:rPr>
          <w:color w:val="231F20"/>
        </w:rPr>
        <w:t>the</w:t>
      </w:r>
      <w:r>
        <w:rPr>
          <w:color w:val="231F20"/>
          <w:spacing w:val="-6"/>
        </w:rPr>
        <w:t> </w:t>
      </w:r>
      <w:r>
        <w:rPr>
          <w:color w:val="231F20"/>
        </w:rPr>
        <w:t>fruits</w:t>
      </w:r>
      <w:r>
        <w:rPr>
          <w:color w:val="231F20"/>
          <w:spacing w:val="-6"/>
        </w:rPr>
        <w:t> </w:t>
      </w:r>
      <w:r>
        <w:rPr>
          <w:color w:val="231F20"/>
        </w:rPr>
        <w:t>are</w:t>
      </w:r>
      <w:r>
        <w:rPr>
          <w:color w:val="231F20"/>
          <w:spacing w:val="-6"/>
        </w:rPr>
        <w:t> </w:t>
      </w:r>
      <w:r>
        <w:rPr>
          <w:color w:val="231F20"/>
        </w:rPr>
        <w:t>still</w:t>
      </w:r>
      <w:r>
        <w:rPr>
          <w:color w:val="231F20"/>
          <w:spacing w:val="-6"/>
        </w:rPr>
        <w:t> </w:t>
      </w:r>
      <w:r>
        <w:rPr>
          <w:color w:val="231F20"/>
        </w:rPr>
        <w:t>physically</w:t>
      </w:r>
      <w:r>
        <w:rPr>
          <w:color w:val="231F20"/>
          <w:spacing w:val="-5"/>
        </w:rPr>
        <w:t> </w:t>
      </w:r>
      <w:r>
        <w:rPr>
          <w:color w:val="231F20"/>
        </w:rPr>
        <w:t>attached</w:t>
      </w:r>
      <w:r>
        <w:rPr>
          <w:color w:val="231F20"/>
          <w:spacing w:val="-6"/>
        </w:rPr>
        <w:t> </w:t>
      </w:r>
      <w:r>
        <w:rPr>
          <w:color w:val="231F20"/>
        </w:rPr>
        <w:t>to</w:t>
      </w:r>
      <w:r>
        <w:rPr>
          <w:color w:val="231F20"/>
          <w:spacing w:val="-6"/>
        </w:rPr>
        <w:t> </w:t>
      </w:r>
      <w:r>
        <w:rPr>
          <w:color w:val="231F20"/>
        </w:rPr>
        <w:t>the tree, </w:t>
      </w:r>
      <w:r>
        <w:rPr>
          <w:rFonts w:ascii="Cambria"/>
          <w:i/>
          <w:color w:val="231F20"/>
        </w:rPr>
        <w:t>halachah </w:t>
      </w:r>
      <w:r>
        <w:rPr>
          <w:color w:val="231F20"/>
        </w:rPr>
        <w:t>considers what is about to be picked to be detached. The</w:t>
      </w:r>
      <w:r>
        <w:rPr>
          <w:color w:val="231F20"/>
          <w:spacing w:val="-5"/>
        </w:rPr>
        <w:t> </w:t>
      </w:r>
      <w:r>
        <w:rPr>
          <w:color w:val="231F20"/>
        </w:rPr>
        <w:t>Sages</w:t>
      </w:r>
      <w:r>
        <w:rPr>
          <w:color w:val="231F20"/>
          <w:spacing w:val="-4"/>
        </w:rPr>
        <w:t> </w:t>
      </w:r>
      <w:r>
        <w:rPr>
          <w:color w:val="231F20"/>
        </w:rPr>
        <w:t>disagree.</w:t>
      </w:r>
      <w:r>
        <w:rPr>
          <w:color w:val="231F20"/>
          <w:spacing w:val="-5"/>
        </w:rPr>
        <w:t> </w:t>
      </w:r>
      <w:r>
        <w:rPr>
          <w:color w:val="231F20"/>
        </w:rPr>
        <w:t>According</w:t>
      </w:r>
      <w:r>
        <w:rPr>
          <w:color w:val="231F20"/>
          <w:spacing w:val="-4"/>
        </w:rPr>
        <w:t> </w:t>
      </w:r>
      <w:r>
        <w:rPr>
          <w:color w:val="231F20"/>
        </w:rPr>
        <w:t>to</w:t>
      </w:r>
      <w:r>
        <w:rPr>
          <w:color w:val="231F20"/>
          <w:spacing w:val="-5"/>
        </w:rPr>
        <w:t> </w:t>
      </w:r>
      <w:r>
        <w:rPr>
          <w:color w:val="231F20"/>
        </w:rPr>
        <w:t>the</w:t>
      </w:r>
      <w:r>
        <w:rPr>
          <w:color w:val="231F20"/>
          <w:spacing w:val="-4"/>
        </w:rPr>
        <w:t> </w:t>
      </w:r>
      <w:r>
        <w:rPr>
          <w:color w:val="231F20"/>
        </w:rPr>
        <w:t>Sages,</w:t>
      </w:r>
      <w:r>
        <w:rPr>
          <w:color w:val="231F20"/>
          <w:spacing w:val="-4"/>
        </w:rPr>
        <w:t> </w:t>
      </w:r>
      <w:r>
        <w:rPr>
          <w:color w:val="231F20"/>
        </w:rPr>
        <w:t>whatever</w:t>
      </w:r>
      <w:r>
        <w:rPr>
          <w:color w:val="231F20"/>
          <w:spacing w:val="-5"/>
        </w:rPr>
        <w:t> </w:t>
      </w:r>
      <w:r>
        <w:rPr>
          <w:color w:val="231F20"/>
        </w:rPr>
        <w:t>is</w:t>
      </w:r>
      <w:r>
        <w:rPr>
          <w:color w:val="231F20"/>
          <w:spacing w:val="-4"/>
        </w:rPr>
        <w:t> </w:t>
      </w:r>
      <w:r>
        <w:rPr>
          <w:color w:val="231F20"/>
        </w:rPr>
        <w:t>actually</w:t>
      </w:r>
      <w:r>
        <w:rPr>
          <w:color w:val="231F20"/>
          <w:spacing w:val="-5"/>
        </w:rPr>
        <w:t> </w:t>
      </w:r>
      <w:r>
        <w:rPr>
          <w:color w:val="231F20"/>
        </w:rPr>
        <w:t>on the</w:t>
      </w:r>
      <w:r>
        <w:rPr>
          <w:color w:val="231F20"/>
          <w:spacing w:val="-20"/>
        </w:rPr>
        <w:t> </w:t>
      </w:r>
      <w:r>
        <w:rPr>
          <w:color w:val="231F20"/>
        </w:rPr>
        <w:t>tree</w:t>
      </w:r>
      <w:r>
        <w:rPr>
          <w:color w:val="231F20"/>
          <w:spacing w:val="-19"/>
        </w:rPr>
        <w:t> </w:t>
      </w:r>
      <w:r>
        <w:rPr>
          <w:color w:val="231F20"/>
        </w:rPr>
        <w:t>is</w:t>
      </w:r>
      <w:r>
        <w:rPr>
          <w:color w:val="231F20"/>
          <w:spacing w:val="-19"/>
        </w:rPr>
        <w:t> </w:t>
      </w:r>
      <w:r>
        <w:rPr>
          <w:color w:val="231F20"/>
        </w:rPr>
        <w:t>considered</w:t>
      </w:r>
      <w:r>
        <w:rPr>
          <w:color w:val="231F20"/>
          <w:spacing w:val="-19"/>
        </w:rPr>
        <w:t> </w:t>
      </w:r>
      <w:r>
        <w:rPr>
          <w:color w:val="231F20"/>
        </w:rPr>
        <w:t>by</w:t>
      </w:r>
      <w:r>
        <w:rPr>
          <w:color w:val="231F20"/>
          <w:spacing w:val="-19"/>
        </w:rPr>
        <w:t> </w:t>
      </w:r>
      <w:r>
        <w:rPr>
          <w:rFonts w:ascii="Cambria"/>
          <w:i/>
          <w:color w:val="231F20"/>
        </w:rPr>
        <w:t>halachah</w:t>
      </w:r>
      <w:r>
        <w:rPr>
          <w:rFonts w:ascii="Cambria"/>
          <w:i/>
          <w:color w:val="231F20"/>
          <w:spacing w:val="-12"/>
        </w:rPr>
        <w:t> </w:t>
      </w:r>
      <w:r>
        <w:rPr>
          <w:color w:val="231F20"/>
        </w:rPr>
        <w:t>to</w:t>
      </w:r>
      <w:r>
        <w:rPr>
          <w:color w:val="231F20"/>
          <w:spacing w:val="-19"/>
        </w:rPr>
        <w:t> </w:t>
      </w:r>
      <w:r>
        <w:rPr>
          <w:color w:val="231F20"/>
        </w:rPr>
        <w:t>be</w:t>
      </w:r>
      <w:r>
        <w:rPr>
          <w:color w:val="231F20"/>
          <w:spacing w:val="-19"/>
        </w:rPr>
        <w:t> </w:t>
      </w:r>
      <w:r>
        <w:rPr>
          <w:color w:val="231F20"/>
        </w:rPr>
        <w:t>attached.</w:t>
      </w:r>
      <w:r>
        <w:rPr>
          <w:color w:val="231F20"/>
          <w:spacing w:val="-19"/>
        </w:rPr>
        <w:t> </w:t>
      </w:r>
      <w:r>
        <w:rPr>
          <w:color w:val="231F20"/>
        </w:rPr>
        <w:t>This</w:t>
      </w:r>
      <w:r>
        <w:rPr>
          <w:color w:val="231F20"/>
          <w:spacing w:val="-19"/>
        </w:rPr>
        <w:t> </w:t>
      </w:r>
      <w:r>
        <w:rPr>
          <w:color w:val="231F20"/>
        </w:rPr>
        <w:t>dispute</w:t>
      </w:r>
      <w:r>
        <w:rPr>
          <w:color w:val="231F20"/>
          <w:spacing w:val="-19"/>
        </w:rPr>
        <w:t> </w:t>
      </w:r>
      <w:r>
        <w:rPr>
          <w:color w:val="231F20"/>
        </w:rPr>
        <w:t>affects the law of</w:t>
      </w:r>
      <w:r>
        <w:rPr>
          <w:color w:val="231F20"/>
          <w:spacing w:val="1"/>
        </w:rPr>
        <w:t> </w:t>
      </w:r>
      <w:r>
        <w:rPr>
          <w:color w:val="231F20"/>
        </w:rPr>
        <w:t>oaths.</w:t>
      </w:r>
    </w:p>
    <w:p>
      <w:pPr>
        <w:pStyle w:val="BodyText"/>
        <w:spacing w:line="314" w:lineRule="auto" w:before="40"/>
        <w:ind w:left="180" w:right="117" w:firstLine="360"/>
        <w:jc w:val="both"/>
      </w:pPr>
      <w:r>
        <w:rPr>
          <w:color w:val="231F20"/>
        </w:rPr>
        <w:t>Only</w:t>
      </w:r>
      <w:r>
        <w:rPr>
          <w:color w:val="231F20"/>
          <w:spacing w:val="-25"/>
        </w:rPr>
        <w:t> </w:t>
      </w:r>
      <w:r>
        <w:rPr>
          <w:color w:val="231F20"/>
        </w:rPr>
        <w:t>conflicting</w:t>
      </w:r>
      <w:r>
        <w:rPr>
          <w:color w:val="231F20"/>
          <w:spacing w:val="-24"/>
        </w:rPr>
        <w:t> </w:t>
      </w:r>
      <w:r>
        <w:rPr>
          <w:color w:val="231F20"/>
        </w:rPr>
        <w:t>claims</w:t>
      </w:r>
      <w:r>
        <w:rPr>
          <w:color w:val="231F20"/>
          <w:spacing w:val="-24"/>
        </w:rPr>
        <w:t> </w:t>
      </w:r>
      <w:r>
        <w:rPr>
          <w:color w:val="231F20"/>
        </w:rPr>
        <w:t>about</w:t>
      </w:r>
      <w:r>
        <w:rPr>
          <w:color w:val="231F20"/>
          <w:spacing w:val="-24"/>
        </w:rPr>
        <w:t> </w:t>
      </w:r>
      <w:r>
        <w:rPr>
          <w:color w:val="231F20"/>
        </w:rPr>
        <w:t>movables</w:t>
      </w:r>
      <w:r>
        <w:rPr>
          <w:color w:val="231F20"/>
          <w:spacing w:val="-25"/>
        </w:rPr>
        <w:t> </w:t>
      </w:r>
      <w:r>
        <w:rPr>
          <w:color w:val="231F20"/>
        </w:rPr>
        <w:t>create</w:t>
      </w:r>
      <w:r>
        <w:rPr>
          <w:color w:val="231F20"/>
          <w:spacing w:val="-24"/>
        </w:rPr>
        <w:t> </w:t>
      </w:r>
      <w:r>
        <w:rPr>
          <w:color w:val="231F20"/>
        </w:rPr>
        <w:t>an</w:t>
      </w:r>
      <w:r>
        <w:rPr>
          <w:color w:val="231F20"/>
          <w:spacing w:val="-24"/>
        </w:rPr>
        <w:t> </w:t>
      </w:r>
      <w:r>
        <w:rPr>
          <w:color w:val="231F20"/>
        </w:rPr>
        <w:t>oath</w:t>
      </w:r>
      <w:r>
        <w:rPr>
          <w:color w:val="231F20"/>
          <w:spacing w:val="-24"/>
        </w:rPr>
        <w:t> </w:t>
      </w:r>
      <w:r>
        <w:rPr>
          <w:color w:val="231F20"/>
        </w:rPr>
        <w:t>obligation. If </w:t>
      </w:r>
      <w:r>
        <w:rPr>
          <w:rFonts w:ascii="Cambria"/>
          <w:i/>
          <w:color w:val="231F20"/>
        </w:rPr>
        <w:t>Reuvein </w:t>
      </w:r>
      <w:r>
        <w:rPr>
          <w:color w:val="231F20"/>
        </w:rPr>
        <w:t>claims that </w:t>
      </w:r>
      <w:r>
        <w:rPr>
          <w:rFonts w:ascii="Cambria"/>
          <w:i/>
          <w:color w:val="231F20"/>
          <w:spacing w:val="-3"/>
        </w:rPr>
        <w:t>Shimon </w:t>
      </w:r>
      <w:r>
        <w:rPr>
          <w:color w:val="231F20"/>
        </w:rPr>
        <w:t>owes him one hundred bushels and </w:t>
      </w:r>
      <w:r>
        <w:rPr>
          <w:rFonts w:ascii="Cambria"/>
          <w:i/>
          <w:color w:val="231F20"/>
          <w:spacing w:val="-3"/>
        </w:rPr>
        <w:t>Shimon</w:t>
      </w:r>
      <w:r>
        <w:rPr>
          <w:rFonts w:ascii="Cambria"/>
          <w:i/>
          <w:color w:val="231F20"/>
          <w:spacing w:val="-7"/>
        </w:rPr>
        <w:t> </w:t>
      </w:r>
      <w:r>
        <w:rPr>
          <w:color w:val="231F20"/>
        </w:rPr>
        <w:t>admits</w:t>
      </w:r>
      <w:r>
        <w:rPr>
          <w:color w:val="231F20"/>
          <w:spacing w:val="-14"/>
        </w:rPr>
        <w:t> </w:t>
      </w:r>
      <w:r>
        <w:rPr>
          <w:color w:val="231F20"/>
        </w:rPr>
        <w:t>to</w:t>
      </w:r>
      <w:r>
        <w:rPr>
          <w:color w:val="231F20"/>
          <w:spacing w:val="-13"/>
        </w:rPr>
        <w:t> </w:t>
      </w:r>
      <w:r>
        <w:rPr>
          <w:color w:val="231F20"/>
        </w:rPr>
        <w:t>owing</w:t>
      </w:r>
      <w:r>
        <w:rPr>
          <w:color w:val="231F20"/>
          <w:spacing w:val="-14"/>
        </w:rPr>
        <w:t> </w:t>
      </w:r>
      <w:r>
        <w:rPr>
          <w:color w:val="231F20"/>
        </w:rPr>
        <w:t>twenty</w:t>
      </w:r>
      <w:r>
        <w:rPr>
          <w:color w:val="231F20"/>
          <w:spacing w:val="-13"/>
        </w:rPr>
        <w:t> </w:t>
      </w:r>
      <w:r>
        <w:rPr>
          <w:color w:val="231F20"/>
        </w:rPr>
        <w:t>and</w:t>
      </w:r>
      <w:r>
        <w:rPr>
          <w:color w:val="231F20"/>
          <w:spacing w:val="-14"/>
        </w:rPr>
        <w:t> </w:t>
      </w:r>
      <w:r>
        <w:rPr>
          <w:color w:val="231F20"/>
        </w:rPr>
        <w:t>denies</w:t>
      </w:r>
      <w:r>
        <w:rPr>
          <w:color w:val="231F20"/>
          <w:spacing w:val="-13"/>
        </w:rPr>
        <w:t> </w:t>
      </w:r>
      <w:r>
        <w:rPr>
          <w:color w:val="231F20"/>
        </w:rPr>
        <w:t>the</w:t>
      </w:r>
      <w:r>
        <w:rPr>
          <w:color w:val="231F20"/>
          <w:spacing w:val="-14"/>
        </w:rPr>
        <w:t> </w:t>
      </w:r>
      <w:r>
        <w:rPr>
          <w:color w:val="231F20"/>
        </w:rPr>
        <w:t>other</w:t>
      </w:r>
      <w:r>
        <w:rPr>
          <w:color w:val="231F20"/>
          <w:spacing w:val="-13"/>
        </w:rPr>
        <w:t> </w:t>
      </w:r>
      <w:r>
        <w:rPr>
          <w:color w:val="231F20"/>
          <w:spacing w:val="-3"/>
        </w:rPr>
        <w:t>eighty,</w:t>
      </w:r>
      <w:r>
        <w:rPr>
          <w:color w:val="231F20"/>
          <w:spacing w:val="-14"/>
        </w:rPr>
        <w:t> </w:t>
      </w:r>
      <w:r>
        <w:rPr>
          <w:color w:val="231F20"/>
        </w:rPr>
        <w:t>there</w:t>
      </w:r>
      <w:r>
        <w:rPr>
          <w:color w:val="231F20"/>
          <w:spacing w:val="-14"/>
        </w:rPr>
        <w:t> </w:t>
      </w:r>
      <w:r>
        <w:rPr>
          <w:color w:val="231F20"/>
        </w:rPr>
        <w:t>is</w:t>
      </w:r>
      <w:r>
        <w:rPr>
          <w:color w:val="231F20"/>
          <w:spacing w:val="-13"/>
        </w:rPr>
        <w:t> </w:t>
      </w:r>
      <w:r>
        <w:rPr>
          <w:color w:val="231F20"/>
        </w:rPr>
        <w:t>a Biblical</w:t>
      </w:r>
      <w:r>
        <w:rPr>
          <w:color w:val="231F20"/>
          <w:spacing w:val="-26"/>
        </w:rPr>
        <w:t> </w:t>
      </w:r>
      <w:r>
        <w:rPr>
          <w:color w:val="231F20"/>
        </w:rPr>
        <w:t>oath</w:t>
      </w:r>
      <w:r>
        <w:rPr>
          <w:color w:val="231F20"/>
          <w:spacing w:val="-26"/>
        </w:rPr>
        <w:t> </w:t>
      </w:r>
      <w:r>
        <w:rPr>
          <w:color w:val="231F20"/>
        </w:rPr>
        <w:t>obligation.</w:t>
      </w:r>
      <w:r>
        <w:rPr>
          <w:color w:val="231F20"/>
          <w:spacing w:val="-26"/>
        </w:rPr>
        <w:t> </w:t>
      </w:r>
      <w:r>
        <w:rPr>
          <w:color w:val="231F20"/>
          <w:spacing w:val="-3"/>
        </w:rPr>
        <w:t>What</w:t>
      </w:r>
      <w:r>
        <w:rPr>
          <w:color w:val="231F20"/>
          <w:spacing w:val="-25"/>
        </w:rPr>
        <w:t> </w:t>
      </w:r>
      <w:r>
        <w:rPr>
          <w:color w:val="231F20"/>
        </w:rPr>
        <w:t>is</w:t>
      </w:r>
      <w:r>
        <w:rPr>
          <w:color w:val="231F20"/>
          <w:spacing w:val="-26"/>
        </w:rPr>
        <w:t> </w:t>
      </w:r>
      <w:r>
        <w:rPr>
          <w:color w:val="231F20"/>
        </w:rPr>
        <w:t>the</w:t>
      </w:r>
      <w:r>
        <w:rPr>
          <w:color w:val="231F20"/>
          <w:spacing w:val="-26"/>
        </w:rPr>
        <w:t> </w:t>
      </w:r>
      <w:r>
        <w:rPr>
          <w:color w:val="231F20"/>
        </w:rPr>
        <w:t>law</w:t>
      </w:r>
      <w:r>
        <w:rPr>
          <w:color w:val="231F20"/>
          <w:spacing w:val="-26"/>
        </w:rPr>
        <w:t> </w:t>
      </w:r>
      <w:r>
        <w:rPr>
          <w:color w:val="231F20"/>
        </w:rPr>
        <w:t>when</w:t>
      </w:r>
      <w:r>
        <w:rPr>
          <w:color w:val="231F20"/>
          <w:spacing w:val="-25"/>
        </w:rPr>
        <w:t> </w:t>
      </w:r>
      <w:r>
        <w:rPr>
          <w:rFonts w:ascii="Cambria"/>
          <w:i/>
          <w:color w:val="231F20"/>
        </w:rPr>
        <w:t>Reuvein</w:t>
      </w:r>
      <w:r>
        <w:rPr>
          <w:rFonts w:ascii="Cambria"/>
          <w:i/>
          <w:color w:val="231F20"/>
          <w:spacing w:val="-19"/>
        </w:rPr>
        <w:t> </w:t>
      </w:r>
      <w:r>
        <w:rPr>
          <w:color w:val="231F20"/>
        </w:rPr>
        <w:t>claims</w:t>
      </w:r>
      <w:r>
        <w:rPr>
          <w:color w:val="231F20"/>
          <w:spacing w:val="-26"/>
        </w:rPr>
        <w:t> </w:t>
      </w:r>
      <w:r>
        <w:rPr>
          <w:color w:val="231F20"/>
        </w:rPr>
        <w:t>he</w:t>
      </w:r>
      <w:r>
        <w:rPr>
          <w:color w:val="231F20"/>
          <w:spacing w:val="-26"/>
        </w:rPr>
        <w:t> </w:t>
      </w:r>
      <w:r>
        <w:rPr>
          <w:color w:val="231F20"/>
        </w:rPr>
        <w:t>gave </w:t>
      </w:r>
      <w:r>
        <w:rPr>
          <w:rFonts w:ascii="Cambria"/>
          <w:i/>
          <w:color w:val="231F20"/>
          <w:spacing w:val="-3"/>
        </w:rPr>
        <w:t>Shimon</w:t>
      </w:r>
      <w:r>
        <w:rPr>
          <w:rFonts w:ascii="Cambria"/>
          <w:i/>
          <w:color w:val="231F20"/>
          <w:spacing w:val="-4"/>
        </w:rPr>
        <w:t> </w:t>
      </w:r>
      <w:r>
        <w:rPr>
          <w:color w:val="231F20"/>
        </w:rPr>
        <w:t>fifteen</w:t>
      </w:r>
      <w:r>
        <w:rPr>
          <w:color w:val="231F20"/>
          <w:spacing w:val="-10"/>
        </w:rPr>
        <w:t> </w:t>
      </w:r>
      <w:r>
        <w:rPr>
          <w:color w:val="231F20"/>
        </w:rPr>
        <w:t>trees</w:t>
      </w:r>
      <w:r>
        <w:rPr>
          <w:color w:val="231F20"/>
          <w:spacing w:val="-10"/>
        </w:rPr>
        <w:t> </w:t>
      </w:r>
      <w:r>
        <w:rPr>
          <w:color w:val="231F20"/>
        </w:rPr>
        <w:t>with</w:t>
      </w:r>
      <w:r>
        <w:rPr>
          <w:color w:val="231F20"/>
          <w:spacing w:val="-10"/>
        </w:rPr>
        <w:t> </w:t>
      </w:r>
      <w:r>
        <w:rPr>
          <w:color w:val="231F20"/>
        </w:rPr>
        <w:t>fully</w:t>
      </w:r>
      <w:r>
        <w:rPr>
          <w:color w:val="231F20"/>
          <w:spacing w:val="-10"/>
        </w:rPr>
        <w:t> </w:t>
      </w:r>
      <w:r>
        <w:rPr>
          <w:color w:val="231F20"/>
        </w:rPr>
        <w:t>ripe</w:t>
      </w:r>
      <w:r>
        <w:rPr>
          <w:color w:val="231F20"/>
          <w:spacing w:val="-10"/>
        </w:rPr>
        <w:t> </w:t>
      </w:r>
      <w:r>
        <w:rPr>
          <w:color w:val="231F20"/>
        </w:rPr>
        <w:t>fruit</w:t>
      </w:r>
      <w:r>
        <w:rPr>
          <w:color w:val="231F20"/>
          <w:spacing w:val="-10"/>
        </w:rPr>
        <w:t> </w:t>
      </w:r>
      <w:r>
        <w:rPr>
          <w:color w:val="231F20"/>
        </w:rPr>
        <w:t>to</w:t>
      </w:r>
      <w:r>
        <w:rPr>
          <w:color w:val="231F20"/>
          <w:spacing w:val="-10"/>
        </w:rPr>
        <w:t> </w:t>
      </w:r>
      <w:r>
        <w:rPr>
          <w:color w:val="231F20"/>
        </w:rPr>
        <w:t>watch</w:t>
      </w:r>
      <w:r>
        <w:rPr>
          <w:color w:val="231F20"/>
          <w:spacing w:val="-10"/>
        </w:rPr>
        <w:t> </w:t>
      </w:r>
      <w:r>
        <w:rPr>
          <w:color w:val="231F20"/>
        </w:rPr>
        <w:t>and</w:t>
      </w:r>
      <w:r>
        <w:rPr>
          <w:color w:val="231F20"/>
          <w:spacing w:val="-10"/>
        </w:rPr>
        <w:t> </w:t>
      </w:r>
      <w:r>
        <w:rPr>
          <w:rFonts w:ascii="Cambria"/>
          <w:i/>
          <w:color w:val="231F20"/>
          <w:spacing w:val="-3"/>
        </w:rPr>
        <w:t>Shimon</w:t>
      </w:r>
      <w:r>
        <w:rPr>
          <w:rFonts w:ascii="Cambria"/>
          <w:i/>
          <w:color w:val="231F20"/>
          <w:spacing w:val="-4"/>
        </w:rPr>
        <w:t> </w:t>
      </w:r>
      <w:r>
        <w:rPr>
          <w:color w:val="231F20"/>
        </w:rPr>
        <w:t>admits to getting five trees with fully ripe fruits to watch and denies the other</w:t>
      </w:r>
      <w:r>
        <w:rPr>
          <w:color w:val="231F20"/>
          <w:spacing w:val="-14"/>
        </w:rPr>
        <w:t> </w:t>
      </w:r>
      <w:r>
        <w:rPr>
          <w:color w:val="231F20"/>
        </w:rPr>
        <w:t>ten?</w:t>
      </w:r>
      <w:r>
        <w:rPr>
          <w:color w:val="231F20"/>
          <w:spacing w:val="-13"/>
        </w:rPr>
        <w:t> </w:t>
      </w:r>
      <w:r>
        <w:rPr>
          <w:color w:val="231F20"/>
          <w:spacing w:val="-5"/>
        </w:rPr>
        <w:t>Would</w:t>
      </w:r>
      <w:r>
        <w:rPr>
          <w:color w:val="231F20"/>
          <w:spacing w:val="-13"/>
        </w:rPr>
        <w:t> </w:t>
      </w:r>
      <w:r>
        <w:rPr>
          <w:color w:val="231F20"/>
        </w:rPr>
        <w:t>there</w:t>
      </w:r>
      <w:r>
        <w:rPr>
          <w:color w:val="231F20"/>
          <w:spacing w:val="-13"/>
        </w:rPr>
        <w:t> </w:t>
      </w:r>
      <w:r>
        <w:rPr>
          <w:color w:val="231F20"/>
        </w:rPr>
        <w:t>be</w:t>
      </w:r>
      <w:r>
        <w:rPr>
          <w:color w:val="231F20"/>
          <w:spacing w:val="-13"/>
        </w:rPr>
        <w:t> </w:t>
      </w:r>
      <w:r>
        <w:rPr>
          <w:color w:val="231F20"/>
        </w:rPr>
        <w:t>an</w:t>
      </w:r>
      <w:r>
        <w:rPr>
          <w:color w:val="231F20"/>
          <w:spacing w:val="-14"/>
        </w:rPr>
        <w:t> </w:t>
      </w:r>
      <w:r>
        <w:rPr>
          <w:color w:val="231F20"/>
        </w:rPr>
        <w:t>oath</w:t>
      </w:r>
      <w:r>
        <w:rPr>
          <w:color w:val="231F20"/>
          <w:spacing w:val="-13"/>
        </w:rPr>
        <w:t> </w:t>
      </w:r>
      <w:r>
        <w:rPr>
          <w:color w:val="231F20"/>
        </w:rPr>
        <w:t>obligation?</w:t>
      </w:r>
      <w:r>
        <w:rPr>
          <w:color w:val="231F20"/>
          <w:spacing w:val="-13"/>
        </w:rPr>
        <w:t> </w:t>
      </w:r>
      <w:r>
        <w:rPr>
          <w:color w:val="231F20"/>
        </w:rPr>
        <w:t>Are</w:t>
      </w:r>
      <w:r>
        <w:rPr>
          <w:color w:val="231F20"/>
          <w:spacing w:val="-13"/>
        </w:rPr>
        <w:t> </w:t>
      </w:r>
      <w:r>
        <w:rPr>
          <w:color w:val="231F20"/>
        </w:rPr>
        <w:t>they</w:t>
      </w:r>
      <w:r>
        <w:rPr>
          <w:color w:val="231F20"/>
          <w:spacing w:val="-13"/>
        </w:rPr>
        <w:t> </w:t>
      </w:r>
      <w:r>
        <w:rPr>
          <w:color w:val="231F20"/>
        </w:rPr>
        <w:t>arguing</w:t>
      </w:r>
      <w:r>
        <w:rPr>
          <w:color w:val="231F20"/>
          <w:spacing w:val="-13"/>
        </w:rPr>
        <w:t> </w:t>
      </w:r>
      <w:r>
        <w:rPr>
          <w:color w:val="231F20"/>
        </w:rPr>
        <w:t>about movables</w:t>
      </w:r>
      <w:r>
        <w:rPr>
          <w:color w:val="231F20"/>
          <w:spacing w:val="-10"/>
        </w:rPr>
        <w:t> </w:t>
      </w:r>
      <w:r>
        <w:rPr>
          <w:color w:val="231F20"/>
        </w:rPr>
        <w:t>or</w:t>
      </w:r>
      <w:r>
        <w:rPr>
          <w:color w:val="231F20"/>
          <w:spacing w:val="-10"/>
        </w:rPr>
        <w:t> </w:t>
      </w:r>
      <w:r>
        <w:rPr>
          <w:color w:val="231F20"/>
        </w:rPr>
        <w:t>are</w:t>
      </w:r>
      <w:r>
        <w:rPr>
          <w:color w:val="231F20"/>
          <w:spacing w:val="-9"/>
        </w:rPr>
        <w:t> </w:t>
      </w:r>
      <w:r>
        <w:rPr>
          <w:color w:val="231F20"/>
        </w:rPr>
        <w:t>they</w:t>
      </w:r>
      <w:r>
        <w:rPr>
          <w:color w:val="231F20"/>
          <w:spacing w:val="-10"/>
        </w:rPr>
        <w:t> </w:t>
      </w:r>
      <w:r>
        <w:rPr>
          <w:color w:val="231F20"/>
        </w:rPr>
        <w:t>arguing</w:t>
      </w:r>
      <w:r>
        <w:rPr>
          <w:color w:val="231F20"/>
          <w:spacing w:val="-9"/>
        </w:rPr>
        <w:t> </w:t>
      </w:r>
      <w:r>
        <w:rPr>
          <w:color w:val="231F20"/>
        </w:rPr>
        <w:t>about</w:t>
      </w:r>
      <w:r>
        <w:rPr>
          <w:color w:val="231F20"/>
          <w:spacing w:val="-10"/>
        </w:rPr>
        <w:t> </w:t>
      </w:r>
      <w:r>
        <w:rPr>
          <w:color w:val="231F20"/>
        </w:rPr>
        <w:t>land</w:t>
      </w:r>
      <w:r>
        <w:rPr>
          <w:color w:val="231F20"/>
          <w:spacing w:val="-9"/>
        </w:rPr>
        <w:t> </w:t>
      </w:r>
      <w:r>
        <w:rPr>
          <w:color w:val="231F20"/>
        </w:rPr>
        <w:t>that</w:t>
      </w:r>
      <w:r>
        <w:rPr>
          <w:color w:val="231F20"/>
          <w:spacing w:val="-10"/>
        </w:rPr>
        <w:t> </w:t>
      </w:r>
      <w:r>
        <w:rPr>
          <w:color w:val="231F20"/>
        </w:rPr>
        <w:t>is</w:t>
      </w:r>
      <w:r>
        <w:rPr>
          <w:color w:val="231F20"/>
          <w:spacing w:val="-9"/>
        </w:rPr>
        <w:t> </w:t>
      </w:r>
      <w:r>
        <w:rPr>
          <w:color w:val="231F20"/>
        </w:rPr>
        <w:t>attached?</w:t>
      </w:r>
      <w:r>
        <w:rPr>
          <w:color w:val="231F20"/>
          <w:spacing w:val="-10"/>
        </w:rPr>
        <w:t> </w:t>
      </w:r>
      <w:r>
        <w:rPr>
          <w:rFonts w:ascii="Cambria"/>
          <w:i/>
          <w:color w:val="231F20"/>
          <w:spacing w:val="-3"/>
        </w:rPr>
        <w:t>Rabbi </w:t>
      </w:r>
      <w:r>
        <w:rPr>
          <w:rFonts w:ascii="Cambria"/>
          <w:i/>
          <w:color w:val="231F20"/>
          <w:spacing w:val="-4"/>
        </w:rPr>
        <w:t>Meir </w:t>
      </w:r>
      <w:r>
        <w:rPr>
          <w:color w:val="231F20"/>
        </w:rPr>
        <w:t>is of the opinion that fruit about to detach is considered detached. According</w:t>
      </w:r>
      <w:r>
        <w:rPr>
          <w:color w:val="231F20"/>
          <w:spacing w:val="-22"/>
        </w:rPr>
        <w:t> </w:t>
      </w:r>
      <w:r>
        <w:rPr>
          <w:color w:val="231F20"/>
        </w:rPr>
        <w:t>to</w:t>
      </w:r>
      <w:r>
        <w:rPr>
          <w:color w:val="231F20"/>
          <w:spacing w:val="-21"/>
        </w:rPr>
        <w:t> </w:t>
      </w:r>
      <w:r>
        <w:rPr>
          <w:rFonts w:ascii="Cambria"/>
          <w:i/>
          <w:color w:val="231F20"/>
          <w:spacing w:val="-3"/>
        </w:rPr>
        <w:t>Rabbi</w:t>
      </w:r>
      <w:r>
        <w:rPr>
          <w:rFonts w:ascii="Cambria"/>
          <w:i/>
          <w:color w:val="231F20"/>
          <w:spacing w:val="-14"/>
        </w:rPr>
        <w:t> </w:t>
      </w:r>
      <w:r>
        <w:rPr>
          <w:rFonts w:ascii="Cambria"/>
          <w:i/>
          <w:color w:val="231F20"/>
          <w:spacing w:val="-3"/>
        </w:rPr>
        <w:t>Meir</w:t>
      </w:r>
      <w:r>
        <w:rPr>
          <w:color w:val="231F20"/>
          <w:spacing w:val="-3"/>
        </w:rPr>
        <w:t>,</w:t>
      </w:r>
      <w:r>
        <w:rPr>
          <w:color w:val="231F20"/>
          <w:spacing w:val="-21"/>
        </w:rPr>
        <w:t> </w:t>
      </w:r>
      <w:r>
        <w:rPr>
          <w:color w:val="231F20"/>
        </w:rPr>
        <w:t>there</w:t>
      </w:r>
      <w:r>
        <w:rPr>
          <w:color w:val="231F20"/>
          <w:spacing w:val="-21"/>
        </w:rPr>
        <w:t> </w:t>
      </w:r>
      <w:r>
        <w:rPr>
          <w:color w:val="231F20"/>
        </w:rPr>
        <w:t>is</w:t>
      </w:r>
      <w:r>
        <w:rPr>
          <w:color w:val="231F20"/>
          <w:spacing w:val="-21"/>
        </w:rPr>
        <w:t> </w:t>
      </w:r>
      <w:r>
        <w:rPr>
          <w:color w:val="231F20"/>
        </w:rPr>
        <w:t>an</w:t>
      </w:r>
      <w:r>
        <w:rPr>
          <w:color w:val="231F20"/>
          <w:spacing w:val="-22"/>
        </w:rPr>
        <w:t> </w:t>
      </w:r>
      <w:r>
        <w:rPr>
          <w:color w:val="231F20"/>
        </w:rPr>
        <w:t>oath</w:t>
      </w:r>
      <w:r>
        <w:rPr>
          <w:color w:val="231F20"/>
          <w:spacing w:val="-21"/>
        </w:rPr>
        <w:t> </w:t>
      </w:r>
      <w:r>
        <w:rPr>
          <w:color w:val="231F20"/>
        </w:rPr>
        <w:t>obligation.</w:t>
      </w:r>
      <w:r>
        <w:rPr>
          <w:color w:val="231F20"/>
          <w:spacing w:val="-21"/>
        </w:rPr>
        <w:t> </w:t>
      </w:r>
      <w:r>
        <w:rPr>
          <w:color w:val="231F20"/>
        </w:rPr>
        <w:t>According</w:t>
      </w:r>
      <w:r>
        <w:rPr>
          <w:color w:val="231F20"/>
          <w:spacing w:val="-22"/>
        </w:rPr>
        <w:t> </w:t>
      </w:r>
      <w:r>
        <w:rPr>
          <w:color w:val="231F20"/>
        </w:rPr>
        <w:t>to</w:t>
      </w:r>
      <w:r>
        <w:rPr>
          <w:color w:val="231F20"/>
          <w:spacing w:val="-21"/>
        </w:rPr>
        <w:t> </w:t>
      </w:r>
      <w:r>
        <w:rPr>
          <w:color w:val="231F20"/>
        </w:rPr>
        <w:t>the</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jc w:val="both"/>
      </w:pPr>
      <w:r>
        <w:rPr>
          <w:color w:val="231F20"/>
        </w:rPr>
        <w:t>Sages, there is no oath obligation. </w:t>
      </w:r>
      <w:r>
        <w:rPr>
          <w:rFonts w:ascii="Cambria"/>
          <w:i/>
          <w:color w:val="231F20"/>
        </w:rPr>
        <w:t>Reuvein </w:t>
      </w:r>
      <w:r>
        <w:rPr>
          <w:color w:val="231F20"/>
        </w:rPr>
        <w:t>and </w:t>
      </w:r>
      <w:r>
        <w:rPr>
          <w:rFonts w:ascii="Cambria"/>
          <w:i/>
          <w:color w:val="231F20"/>
        </w:rPr>
        <w:t>Shimon </w:t>
      </w:r>
      <w:r>
        <w:rPr>
          <w:color w:val="231F20"/>
        </w:rPr>
        <w:t>are arguing about trees attached to the earth. What is attached to the ground is considered ground and there are no oath obligations for land.</w:t>
      </w:r>
    </w:p>
    <w:p>
      <w:pPr>
        <w:spacing w:line="312" w:lineRule="auto" w:before="32"/>
        <w:ind w:left="180" w:right="117" w:firstLine="360"/>
        <w:jc w:val="both"/>
        <w:rPr>
          <w:sz w:val="23"/>
        </w:rPr>
      </w:pPr>
      <w:r>
        <w:rPr>
          <w:rFonts w:ascii="Cambria" w:hAnsi="Cambria"/>
          <w:i/>
          <w:color w:val="231F20"/>
          <w:spacing w:val="-4"/>
          <w:sz w:val="23"/>
        </w:rPr>
        <w:t>Shu”t </w:t>
      </w:r>
      <w:r>
        <w:rPr>
          <w:rFonts w:ascii="Cambria" w:hAnsi="Cambria"/>
          <w:i/>
          <w:color w:val="231F20"/>
          <w:spacing w:val="-3"/>
          <w:sz w:val="23"/>
        </w:rPr>
        <w:t>Mishneh Halachos </w:t>
      </w:r>
      <w:r>
        <w:rPr>
          <w:color w:val="231F20"/>
          <w:sz w:val="23"/>
        </w:rPr>
        <w:t>(</w:t>
      </w:r>
      <w:r>
        <w:rPr>
          <w:rFonts w:ascii="Cambria" w:hAnsi="Cambria"/>
          <w:i/>
          <w:color w:val="231F20"/>
          <w:sz w:val="23"/>
        </w:rPr>
        <w:t>cheilek </w:t>
      </w:r>
      <w:r>
        <w:rPr>
          <w:color w:val="231F20"/>
          <w:sz w:val="23"/>
        </w:rPr>
        <w:t>11 </w:t>
      </w:r>
      <w:r>
        <w:rPr>
          <w:rFonts w:ascii="Cambria" w:hAnsi="Cambria"/>
          <w:i/>
          <w:color w:val="231F20"/>
          <w:spacing w:val="-3"/>
          <w:sz w:val="23"/>
        </w:rPr>
        <w:t>siman </w:t>
      </w:r>
      <w:r>
        <w:rPr>
          <w:color w:val="231F20"/>
          <w:sz w:val="23"/>
        </w:rPr>
        <w:t>522) raises an interesting</w:t>
      </w:r>
      <w:r>
        <w:rPr>
          <w:color w:val="231F20"/>
          <w:spacing w:val="-16"/>
          <w:sz w:val="23"/>
        </w:rPr>
        <w:t> </w:t>
      </w:r>
      <w:r>
        <w:rPr>
          <w:color w:val="231F20"/>
          <w:sz w:val="23"/>
        </w:rPr>
        <w:t>question</w:t>
      </w:r>
      <w:r>
        <w:rPr>
          <w:color w:val="231F20"/>
          <w:spacing w:val="27"/>
          <w:sz w:val="23"/>
        </w:rPr>
        <w:t> </w:t>
      </w:r>
      <w:r>
        <w:rPr>
          <w:color w:val="231F20"/>
          <w:sz w:val="23"/>
        </w:rPr>
        <w:t>pertaining</w:t>
      </w:r>
      <w:r>
        <w:rPr>
          <w:color w:val="231F20"/>
          <w:spacing w:val="-15"/>
          <w:sz w:val="23"/>
        </w:rPr>
        <w:t> </w:t>
      </w:r>
      <w:r>
        <w:rPr>
          <w:color w:val="231F20"/>
          <w:sz w:val="23"/>
        </w:rPr>
        <w:t>to</w:t>
      </w:r>
      <w:r>
        <w:rPr>
          <w:color w:val="231F20"/>
          <w:spacing w:val="-16"/>
          <w:sz w:val="23"/>
        </w:rPr>
        <w:t> </w:t>
      </w:r>
      <w:r>
        <w:rPr>
          <w:color w:val="231F20"/>
          <w:sz w:val="23"/>
        </w:rPr>
        <w:t>the</w:t>
      </w:r>
      <w:r>
        <w:rPr>
          <w:color w:val="231F20"/>
          <w:spacing w:val="-15"/>
          <w:sz w:val="23"/>
        </w:rPr>
        <w:t> </w:t>
      </w:r>
      <w:r>
        <w:rPr>
          <w:color w:val="231F20"/>
          <w:sz w:val="23"/>
        </w:rPr>
        <w:t>view</w:t>
      </w:r>
      <w:r>
        <w:rPr>
          <w:color w:val="231F20"/>
          <w:spacing w:val="-16"/>
          <w:sz w:val="23"/>
        </w:rPr>
        <w:t> </w:t>
      </w:r>
      <w:r>
        <w:rPr>
          <w:color w:val="231F20"/>
          <w:sz w:val="23"/>
        </w:rPr>
        <w:t>of</w:t>
      </w:r>
      <w:r>
        <w:rPr>
          <w:color w:val="231F20"/>
          <w:spacing w:val="-15"/>
          <w:sz w:val="23"/>
        </w:rPr>
        <w:t> </w:t>
      </w:r>
      <w:r>
        <w:rPr>
          <w:rFonts w:ascii="Cambria" w:hAnsi="Cambria"/>
          <w:i/>
          <w:color w:val="231F20"/>
          <w:spacing w:val="-3"/>
          <w:sz w:val="23"/>
        </w:rPr>
        <w:t>Rabbi</w:t>
      </w:r>
      <w:r>
        <w:rPr>
          <w:rFonts w:ascii="Cambria" w:hAnsi="Cambria"/>
          <w:i/>
          <w:color w:val="231F20"/>
          <w:spacing w:val="-8"/>
          <w:sz w:val="23"/>
        </w:rPr>
        <w:t> </w:t>
      </w:r>
      <w:r>
        <w:rPr>
          <w:rFonts w:ascii="Cambria" w:hAnsi="Cambria"/>
          <w:i/>
          <w:color w:val="231F20"/>
          <w:spacing w:val="-3"/>
          <w:sz w:val="23"/>
        </w:rPr>
        <w:t>Meir</w:t>
      </w:r>
      <w:r>
        <w:rPr>
          <w:color w:val="231F20"/>
          <w:spacing w:val="-3"/>
          <w:sz w:val="23"/>
        </w:rPr>
        <w:t>.</w:t>
      </w:r>
      <w:r>
        <w:rPr>
          <w:color w:val="231F20"/>
          <w:spacing w:val="-15"/>
          <w:sz w:val="23"/>
        </w:rPr>
        <w:t> </w:t>
      </w:r>
      <w:r>
        <w:rPr>
          <w:color w:val="231F20"/>
          <w:sz w:val="23"/>
        </w:rPr>
        <w:t>On</w:t>
      </w:r>
      <w:r>
        <w:rPr>
          <w:color w:val="231F20"/>
          <w:spacing w:val="-16"/>
          <w:sz w:val="23"/>
        </w:rPr>
        <w:t> </w:t>
      </w:r>
      <w:r>
        <w:rPr>
          <w:rFonts w:ascii="Cambria" w:hAnsi="Cambria"/>
          <w:i/>
          <w:color w:val="231F20"/>
          <w:sz w:val="23"/>
        </w:rPr>
        <w:t>Sukkos </w:t>
      </w:r>
      <w:r>
        <w:rPr>
          <w:color w:val="231F20"/>
          <w:sz w:val="23"/>
        </w:rPr>
        <w:t>there</w:t>
      </w:r>
      <w:r>
        <w:rPr>
          <w:color w:val="231F20"/>
          <w:spacing w:val="-27"/>
          <w:sz w:val="23"/>
        </w:rPr>
        <w:t> </w:t>
      </w:r>
      <w:r>
        <w:rPr>
          <w:color w:val="231F20"/>
          <w:sz w:val="23"/>
        </w:rPr>
        <w:t>is</w:t>
      </w:r>
      <w:r>
        <w:rPr>
          <w:color w:val="231F20"/>
          <w:spacing w:val="-27"/>
          <w:sz w:val="23"/>
        </w:rPr>
        <w:t> </w:t>
      </w:r>
      <w:r>
        <w:rPr>
          <w:color w:val="231F20"/>
          <w:sz w:val="23"/>
        </w:rPr>
        <w:t>a</w:t>
      </w:r>
      <w:r>
        <w:rPr>
          <w:color w:val="231F20"/>
          <w:spacing w:val="-26"/>
          <w:sz w:val="23"/>
        </w:rPr>
        <w:t> </w:t>
      </w:r>
      <w:r>
        <w:rPr>
          <w:rFonts w:ascii="Cambria" w:hAnsi="Cambria"/>
          <w:i/>
          <w:color w:val="231F20"/>
          <w:sz w:val="23"/>
        </w:rPr>
        <w:t>mitzvah</w:t>
      </w:r>
      <w:r>
        <w:rPr>
          <w:rFonts w:ascii="Cambria" w:hAnsi="Cambria"/>
          <w:i/>
          <w:color w:val="231F20"/>
          <w:spacing w:val="-20"/>
          <w:sz w:val="23"/>
        </w:rPr>
        <w:t> </w:t>
      </w:r>
      <w:r>
        <w:rPr>
          <w:color w:val="231F20"/>
          <w:sz w:val="23"/>
        </w:rPr>
        <w:t>of</w:t>
      </w:r>
      <w:r>
        <w:rPr>
          <w:color w:val="231F20"/>
          <w:spacing w:val="-27"/>
          <w:sz w:val="23"/>
        </w:rPr>
        <w:t> </w:t>
      </w:r>
      <w:r>
        <w:rPr>
          <w:color w:val="231F20"/>
          <w:sz w:val="23"/>
        </w:rPr>
        <w:t>taking</w:t>
      </w:r>
      <w:r>
        <w:rPr>
          <w:color w:val="231F20"/>
          <w:spacing w:val="-26"/>
          <w:sz w:val="23"/>
        </w:rPr>
        <w:t> </w:t>
      </w:r>
      <w:r>
        <w:rPr>
          <w:color w:val="231F20"/>
          <w:sz w:val="23"/>
        </w:rPr>
        <w:t>the</w:t>
      </w:r>
      <w:r>
        <w:rPr>
          <w:color w:val="231F20"/>
          <w:spacing w:val="-27"/>
          <w:sz w:val="23"/>
        </w:rPr>
        <w:t> </w:t>
      </w:r>
      <w:r>
        <w:rPr>
          <w:color w:val="231F20"/>
          <w:sz w:val="23"/>
        </w:rPr>
        <w:t>four</w:t>
      </w:r>
      <w:r>
        <w:rPr>
          <w:color w:val="231F20"/>
          <w:spacing w:val="-26"/>
          <w:sz w:val="23"/>
        </w:rPr>
        <w:t> </w:t>
      </w:r>
      <w:r>
        <w:rPr>
          <w:color w:val="231F20"/>
          <w:sz w:val="23"/>
        </w:rPr>
        <w:t>species—</w:t>
      </w:r>
      <w:r>
        <w:rPr>
          <w:rFonts w:ascii="Cambria" w:hAnsi="Cambria"/>
          <w:i/>
          <w:color w:val="231F20"/>
          <w:sz w:val="23"/>
        </w:rPr>
        <w:t>lulav</w:t>
      </w:r>
      <w:r>
        <w:rPr>
          <w:color w:val="231F20"/>
          <w:sz w:val="23"/>
        </w:rPr>
        <w:t>,</w:t>
      </w:r>
      <w:r>
        <w:rPr>
          <w:color w:val="231F20"/>
          <w:spacing w:val="-27"/>
          <w:sz w:val="23"/>
        </w:rPr>
        <w:t> </w:t>
      </w:r>
      <w:r>
        <w:rPr>
          <w:rFonts w:ascii="Cambria" w:hAnsi="Cambria"/>
          <w:i/>
          <w:color w:val="231F20"/>
          <w:sz w:val="23"/>
        </w:rPr>
        <w:t>esrog</w:t>
      </w:r>
      <w:r>
        <w:rPr>
          <w:color w:val="231F20"/>
          <w:sz w:val="23"/>
        </w:rPr>
        <w:t>,</w:t>
      </w:r>
      <w:r>
        <w:rPr>
          <w:color w:val="231F20"/>
          <w:spacing w:val="-27"/>
          <w:sz w:val="23"/>
        </w:rPr>
        <w:t> </w:t>
      </w:r>
      <w:r>
        <w:rPr>
          <w:rFonts w:ascii="Cambria" w:hAnsi="Cambria"/>
          <w:i/>
          <w:color w:val="231F20"/>
          <w:sz w:val="23"/>
        </w:rPr>
        <w:t>haddasim</w:t>
      </w:r>
      <w:r>
        <w:rPr>
          <w:color w:val="231F20"/>
          <w:sz w:val="23"/>
        </w:rPr>
        <w:t>, and</w:t>
      </w:r>
      <w:r>
        <w:rPr>
          <w:color w:val="231F20"/>
          <w:spacing w:val="-8"/>
          <w:sz w:val="23"/>
        </w:rPr>
        <w:t> </w:t>
      </w:r>
      <w:r>
        <w:rPr>
          <w:rFonts w:ascii="Cambria" w:hAnsi="Cambria"/>
          <w:i/>
          <w:color w:val="231F20"/>
          <w:spacing w:val="-3"/>
          <w:sz w:val="23"/>
        </w:rPr>
        <w:t>aravos</w:t>
      </w:r>
      <w:r>
        <w:rPr>
          <w:color w:val="231F20"/>
          <w:spacing w:val="-3"/>
          <w:sz w:val="23"/>
        </w:rPr>
        <w:t>.</w:t>
      </w:r>
      <w:r>
        <w:rPr>
          <w:color w:val="231F20"/>
          <w:spacing w:val="-8"/>
          <w:sz w:val="23"/>
        </w:rPr>
        <w:t> </w:t>
      </w:r>
      <w:r>
        <w:rPr>
          <w:color w:val="231F20"/>
          <w:sz w:val="23"/>
        </w:rPr>
        <w:t>If</w:t>
      </w:r>
      <w:r>
        <w:rPr>
          <w:color w:val="231F20"/>
          <w:spacing w:val="-8"/>
          <w:sz w:val="23"/>
        </w:rPr>
        <w:t> </w:t>
      </w:r>
      <w:r>
        <w:rPr>
          <w:color w:val="231F20"/>
          <w:sz w:val="23"/>
        </w:rPr>
        <w:t>the</w:t>
      </w:r>
      <w:r>
        <w:rPr>
          <w:color w:val="231F20"/>
          <w:spacing w:val="-8"/>
          <w:sz w:val="23"/>
        </w:rPr>
        <w:t> </w:t>
      </w:r>
      <w:r>
        <w:rPr>
          <w:rFonts w:ascii="Cambria" w:hAnsi="Cambria"/>
          <w:i/>
          <w:color w:val="231F20"/>
          <w:sz w:val="23"/>
        </w:rPr>
        <w:t>esrog </w:t>
      </w:r>
      <w:r>
        <w:rPr>
          <w:color w:val="231F20"/>
          <w:sz w:val="23"/>
        </w:rPr>
        <w:t>was</w:t>
      </w:r>
      <w:r>
        <w:rPr>
          <w:color w:val="231F20"/>
          <w:spacing w:val="-8"/>
          <w:sz w:val="23"/>
        </w:rPr>
        <w:t> </w:t>
      </w:r>
      <w:r>
        <w:rPr>
          <w:color w:val="231F20"/>
          <w:sz w:val="23"/>
        </w:rPr>
        <w:t>fully</w:t>
      </w:r>
      <w:r>
        <w:rPr>
          <w:color w:val="231F20"/>
          <w:spacing w:val="-8"/>
          <w:sz w:val="23"/>
        </w:rPr>
        <w:t> </w:t>
      </w:r>
      <w:r>
        <w:rPr>
          <w:color w:val="231F20"/>
          <w:sz w:val="23"/>
        </w:rPr>
        <w:t>ripe</w:t>
      </w:r>
      <w:r>
        <w:rPr>
          <w:color w:val="231F20"/>
          <w:spacing w:val="-8"/>
          <w:sz w:val="23"/>
        </w:rPr>
        <w:t> </w:t>
      </w:r>
      <w:r>
        <w:rPr>
          <w:color w:val="231F20"/>
          <w:sz w:val="23"/>
        </w:rPr>
        <w:t>but</w:t>
      </w:r>
      <w:r>
        <w:rPr>
          <w:color w:val="231F20"/>
          <w:spacing w:val="-8"/>
          <w:sz w:val="23"/>
        </w:rPr>
        <w:t> </w:t>
      </w:r>
      <w:r>
        <w:rPr>
          <w:color w:val="231F20"/>
          <w:sz w:val="23"/>
        </w:rPr>
        <w:t>still</w:t>
      </w:r>
      <w:r>
        <w:rPr>
          <w:color w:val="231F20"/>
          <w:spacing w:val="-7"/>
          <w:sz w:val="23"/>
        </w:rPr>
        <w:t> </w:t>
      </w:r>
      <w:r>
        <w:rPr>
          <w:color w:val="231F20"/>
          <w:sz w:val="23"/>
        </w:rPr>
        <w:t>on</w:t>
      </w:r>
      <w:r>
        <w:rPr>
          <w:color w:val="231F20"/>
          <w:spacing w:val="-8"/>
          <w:sz w:val="23"/>
        </w:rPr>
        <w:t> </w:t>
      </w:r>
      <w:r>
        <w:rPr>
          <w:color w:val="231F20"/>
          <w:sz w:val="23"/>
        </w:rPr>
        <w:t>the</w:t>
      </w:r>
      <w:r>
        <w:rPr>
          <w:color w:val="231F20"/>
          <w:spacing w:val="-8"/>
          <w:sz w:val="23"/>
        </w:rPr>
        <w:t> </w:t>
      </w:r>
      <w:r>
        <w:rPr>
          <w:color w:val="231F20"/>
          <w:sz w:val="23"/>
        </w:rPr>
        <w:t>tree,</w:t>
      </w:r>
      <w:r>
        <w:rPr>
          <w:color w:val="231F20"/>
          <w:spacing w:val="-8"/>
          <w:sz w:val="23"/>
        </w:rPr>
        <w:t> </w:t>
      </w:r>
      <w:r>
        <w:rPr>
          <w:color w:val="231F20"/>
          <w:sz w:val="23"/>
        </w:rPr>
        <w:t>could</w:t>
      </w:r>
      <w:r>
        <w:rPr>
          <w:color w:val="231F20"/>
          <w:spacing w:val="-7"/>
          <w:sz w:val="23"/>
        </w:rPr>
        <w:t> </w:t>
      </w:r>
      <w:r>
        <w:rPr>
          <w:color w:val="231F20"/>
          <w:sz w:val="23"/>
        </w:rPr>
        <w:t>you fulfill</w:t>
      </w:r>
      <w:r>
        <w:rPr>
          <w:color w:val="231F20"/>
          <w:spacing w:val="-20"/>
          <w:sz w:val="23"/>
        </w:rPr>
        <w:t> </w:t>
      </w:r>
      <w:r>
        <w:rPr>
          <w:color w:val="231F20"/>
          <w:sz w:val="23"/>
        </w:rPr>
        <w:t>your</w:t>
      </w:r>
      <w:r>
        <w:rPr>
          <w:color w:val="231F20"/>
          <w:spacing w:val="-20"/>
          <w:sz w:val="23"/>
        </w:rPr>
        <w:t> </w:t>
      </w:r>
      <w:r>
        <w:rPr>
          <w:rFonts w:ascii="Cambria" w:hAnsi="Cambria"/>
          <w:i/>
          <w:color w:val="231F20"/>
          <w:sz w:val="23"/>
        </w:rPr>
        <w:t>mitzvah</w:t>
      </w:r>
      <w:r>
        <w:rPr>
          <w:rFonts w:ascii="Cambria" w:hAnsi="Cambria"/>
          <w:i/>
          <w:color w:val="231F20"/>
          <w:spacing w:val="-13"/>
          <w:sz w:val="23"/>
        </w:rPr>
        <w:t> </w:t>
      </w:r>
      <w:r>
        <w:rPr>
          <w:color w:val="231F20"/>
          <w:sz w:val="23"/>
        </w:rPr>
        <w:t>of</w:t>
      </w:r>
      <w:r>
        <w:rPr>
          <w:color w:val="231F20"/>
          <w:spacing w:val="-19"/>
          <w:sz w:val="23"/>
        </w:rPr>
        <w:t> </w:t>
      </w:r>
      <w:r>
        <w:rPr>
          <w:color w:val="231F20"/>
          <w:sz w:val="23"/>
        </w:rPr>
        <w:t>four</w:t>
      </w:r>
      <w:r>
        <w:rPr>
          <w:color w:val="231F20"/>
          <w:spacing w:val="-20"/>
          <w:sz w:val="23"/>
        </w:rPr>
        <w:t> </w:t>
      </w:r>
      <w:r>
        <w:rPr>
          <w:color w:val="231F20"/>
          <w:sz w:val="23"/>
        </w:rPr>
        <w:t>species</w:t>
      </w:r>
      <w:r>
        <w:rPr>
          <w:color w:val="231F20"/>
          <w:spacing w:val="-20"/>
          <w:sz w:val="23"/>
        </w:rPr>
        <w:t> </w:t>
      </w:r>
      <w:r>
        <w:rPr>
          <w:color w:val="231F20"/>
          <w:sz w:val="23"/>
        </w:rPr>
        <w:t>by</w:t>
      </w:r>
      <w:r>
        <w:rPr>
          <w:color w:val="231F20"/>
          <w:spacing w:val="-20"/>
          <w:sz w:val="23"/>
        </w:rPr>
        <w:t> </w:t>
      </w:r>
      <w:r>
        <w:rPr>
          <w:color w:val="231F20"/>
          <w:sz w:val="23"/>
        </w:rPr>
        <w:t>holding</w:t>
      </w:r>
      <w:r>
        <w:rPr>
          <w:color w:val="231F20"/>
          <w:spacing w:val="-19"/>
          <w:sz w:val="23"/>
        </w:rPr>
        <w:t> </w:t>
      </w:r>
      <w:r>
        <w:rPr>
          <w:color w:val="231F20"/>
          <w:sz w:val="23"/>
        </w:rPr>
        <w:t>it?</w:t>
      </w:r>
      <w:r>
        <w:rPr>
          <w:color w:val="231F20"/>
          <w:spacing w:val="-20"/>
          <w:sz w:val="23"/>
        </w:rPr>
        <w:t> </w:t>
      </w:r>
      <w:r>
        <w:rPr>
          <w:color w:val="231F20"/>
          <w:sz w:val="23"/>
        </w:rPr>
        <w:t>According</w:t>
      </w:r>
      <w:r>
        <w:rPr>
          <w:color w:val="231F20"/>
          <w:spacing w:val="-20"/>
          <w:sz w:val="23"/>
        </w:rPr>
        <w:t> </w:t>
      </w:r>
      <w:r>
        <w:rPr>
          <w:color w:val="231F20"/>
          <w:sz w:val="23"/>
        </w:rPr>
        <w:t>to</w:t>
      </w:r>
      <w:r>
        <w:rPr>
          <w:color w:val="231F20"/>
          <w:spacing w:val="-20"/>
          <w:sz w:val="23"/>
        </w:rPr>
        <w:t> </w:t>
      </w:r>
      <w:r>
        <w:rPr>
          <w:rFonts w:ascii="Cambria" w:hAnsi="Cambria"/>
          <w:i/>
          <w:color w:val="231F20"/>
          <w:spacing w:val="-3"/>
          <w:sz w:val="23"/>
        </w:rPr>
        <w:t>Rabbi </w:t>
      </w:r>
      <w:r>
        <w:rPr>
          <w:rFonts w:ascii="Cambria" w:hAnsi="Cambria"/>
          <w:i/>
          <w:color w:val="231F20"/>
          <w:sz w:val="23"/>
        </w:rPr>
        <w:t>Meir</w:t>
      </w:r>
      <w:r>
        <w:rPr>
          <w:color w:val="231F20"/>
          <w:sz w:val="23"/>
        </w:rPr>
        <w:t>,</w:t>
      </w:r>
      <w:r>
        <w:rPr>
          <w:color w:val="231F20"/>
          <w:spacing w:val="-4"/>
          <w:sz w:val="23"/>
        </w:rPr>
        <w:t> </w:t>
      </w:r>
      <w:r>
        <w:rPr>
          <w:color w:val="231F20"/>
          <w:sz w:val="23"/>
        </w:rPr>
        <w:t>a</w:t>
      </w:r>
      <w:r>
        <w:rPr>
          <w:color w:val="231F20"/>
          <w:spacing w:val="-3"/>
          <w:sz w:val="23"/>
        </w:rPr>
        <w:t> </w:t>
      </w:r>
      <w:r>
        <w:rPr>
          <w:color w:val="231F20"/>
          <w:sz w:val="23"/>
        </w:rPr>
        <w:t>ripe</w:t>
      </w:r>
      <w:r>
        <w:rPr>
          <w:color w:val="231F20"/>
          <w:spacing w:val="-3"/>
          <w:sz w:val="23"/>
        </w:rPr>
        <w:t> </w:t>
      </w:r>
      <w:r>
        <w:rPr>
          <w:color w:val="231F20"/>
          <w:sz w:val="23"/>
        </w:rPr>
        <w:t>fruit</w:t>
      </w:r>
      <w:r>
        <w:rPr>
          <w:color w:val="231F20"/>
          <w:spacing w:val="-3"/>
          <w:sz w:val="23"/>
        </w:rPr>
        <w:t> </w:t>
      </w:r>
      <w:r>
        <w:rPr>
          <w:color w:val="231F20"/>
          <w:sz w:val="23"/>
        </w:rPr>
        <w:t>is</w:t>
      </w:r>
      <w:r>
        <w:rPr>
          <w:color w:val="231F20"/>
          <w:spacing w:val="-3"/>
          <w:sz w:val="23"/>
        </w:rPr>
        <w:t> </w:t>
      </w:r>
      <w:r>
        <w:rPr>
          <w:color w:val="231F20"/>
          <w:sz w:val="23"/>
        </w:rPr>
        <w:t>considered</w:t>
      </w:r>
      <w:r>
        <w:rPr>
          <w:color w:val="231F20"/>
          <w:spacing w:val="-4"/>
          <w:sz w:val="23"/>
        </w:rPr>
        <w:t> </w:t>
      </w:r>
      <w:r>
        <w:rPr>
          <w:color w:val="231F20"/>
          <w:sz w:val="23"/>
        </w:rPr>
        <w:t>detached</w:t>
      </w:r>
      <w:r>
        <w:rPr>
          <w:color w:val="231F20"/>
          <w:spacing w:val="-3"/>
          <w:sz w:val="23"/>
        </w:rPr>
        <w:t> </w:t>
      </w:r>
      <w:r>
        <w:rPr>
          <w:color w:val="231F20"/>
          <w:sz w:val="23"/>
        </w:rPr>
        <w:t>from</w:t>
      </w:r>
      <w:r>
        <w:rPr>
          <w:color w:val="231F20"/>
          <w:spacing w:val="-3"/>
          <w:sz w:val="23"/>
        </w:rPr>
        <w:t> </w:t>
      </w:r>
      <w:r>
        <w:rPr>
          <w:color w:val="231F20"/>
          <w:sz w:val="23"/>
        </w:rPr>
        <w:t>the</w:t>
      </w:r>
      <w:r>
        <w:rPr>
          <w:color w:val="231F20"/>
          <w:spacing w:val="-3"/>
          <w:sz w:val="23"/>
        </w:rPr>
        <w:t> </w:t>
      </w:r>
      <w:r>
        <w:rPr>
          <w:color w:val="231F20"/>
          <w:sz w:val="23"/>
        </w:rPr>
        <w:t>tree,</w:t>
      </w:r>
      <w:r>
        <w:rPr>
          <w:color w:val="231F20"/>
          <w:spacing w:val="-3"/>
          <w:sz w:val="23"/>
        </w:rPr>
        <w:t> </w:t>
      </w:r>
      <w:r>
        <w:rPr>
          <w:color w:val="231F20"/>
          <w:sz w:val="23"/>
        </w:rPr>
        <w:t>for</w:t>
      </w:r>
      <w:r>
        <w:rPr>
          <w:color w:val="231F20"/>
          <w:spacing w:val="-4"/>
          <w:sz w:val="23"/>
        </w:rPr>
        <w:t> </w:t>
      </w:r>
      <w:r>
        <w:rPr>
          <w:color w:val="231F20"/>
          <w:sz w:val="23"/>
        </w:rPr>
        <w:t>it</w:t>
      </w:r>
      <w:r>
        <w:rPr>
          <w:color w:val="231F20"/>
          <w:spacing w:val="-3"/>
          <w:sz w:val="23"/>
        </w:rPr>
        <w:t> </w:t>
      </w:r>
      <w:r>
        <w:rPr>
          <w:color w:val="231F20"/>
          <w:sz w:val="23"/>
        </w:rPr>
        <w:t>is</w:t>
      </w:r>
      <w:r>
        <w:rPr>
          <w:color w:val="231F20"/>
          <w:spacing w:val="-3"/>
          <w:sz w:val="23"/>
        </w:rPr>
        <w:t> </w:t>
      </w:r>
      <w:r>
        <w:rPr>
          <w:color w:val="231F20"/>
          <w:sz w:val="23"/>
        </w:rPr>
        <w:t>about to</w:t>
      </w:r>
      <w:r>
        <w:rPr>
          <w:color w:val="231F20"/>
          <w:spacing w:val="-15"/>
          <w:sz w:val="23"/>
        </w:rPr>
        <w:t> </w:t>
      </w:r>
      <w:r>
        <w:rPr>
          <w:color w:val="231F20"/>
          <w:sz w:val="23"/>
        </w:rPr>
        <w:t>be</w:t>
      </w:r>
      <w:r>
        <w:rPr>
          <w:color w:val="231F20"/>
          <w:spacing w:val="-15"/>
          <w:sz w:val="23"/>
        </w:rPr>
        <w:t> </w:t>
      </w:r>
      <w:r>
        <w:rPr>
          <w:color w:val="231F20"/>
          <w:sz w:val="23"/>
        </w:rPr>
        <w:t>removed.</w:t>
      </w:r>
      <w:r>
        <w:rPr>
          <w:color w:val="231F20"/>
          <w:spacing w:val="-14"/>
          <w:sz w:val="23"/>
        </w:rPr>
        <w:t> </w:t>
      </w:r>
      <w:r>
        <w:rPr>
          <w:color w:val="231F20"/>
          <w:sz w:val="23"/>
        </w:rPr>
        <w:t>Therefore,</w:t>
      </w:r>
      <w:r>
        <w:rPr>
          <w:color w:val="231F20"/>
          <w:spacing w:val="-15"/>
          <w:sz w:val="23"/>
        </w:rPr>
        <w:t> </w:t>
      </w:r>
      <w:r>
        <w:rPr>
          <w:color w:val="231F20"/>
          <w:sz w:val="23"/>
        </w:rPr>
        <w:t>perhaps</w:t>
      </w:r>
      <w:r>
        <w:rPr>
          <w:color w:val="231F20"/>
          <w:spacing w:val="-14"/>
          <w:sz w:val="23"/>
        </w:rPr>
        <w:t> </w:t>
      </w:r>
      <w:r>
        <w:rPr>
          <w:color w:val="231F20"/>
          <w:sz w:val="23"/>
        </w:rPr>
        <w:t>you</w:t>
      </w:r>
      <w:r>
        <w:rPr>
          <w:color w:val="231F20"/>
          <w:spacing w:val="-15"/>
          <w:sz w:val="23"/>
        </w:rPr>
        <w:t> </w:t>
      </w:r>
      <w:r>
        <w:rPr>
          <w:color w:val="231F20"/>
          <w:sz w:val="23"/>
        </w:rPr>
        <w:t>can</w:t>
      </w:r>
      <w:r>
        <w:rPr>
          <w:color w:val="231F20"/>
          <w:spacing w:val="-15"/>
          <w:sz w:val="23"/>
        </w:rPr>
        <w:t> </w:t>
      </w:r>
      <w:r>
        <w:rPr>
          <w:color w:val="231F20"/>
          <w:sz w:val="23"/>
        </w:rPr>
        <w:t>fulfill</w:t>
      </w:r>
      <w:r>
        <w:rPr>
          <w:color w:val="231F20"/>
          <w:spacing w:val="-14"/>
          <w:sz w:val="23"/>
        </w:rPr>
        <w:t> </w:t>
      </w:r>
      <w:r>
        <w:rPr>
          <w:color w:val="231F20"/>
          <w:sz w:val="23"/>
        </w:rPr>
        <w:t>the</w:t>
      </w:r>
      <w:r>
        <w:rPr>
          <w:color w:val="231F20"/>
          <w:spacing w:val="-15"/>
          <w:sz w:val="23"/>
        </w:rPr>
        <w:t> </w:t>
      </w:r>
      <w:r>
        <w:rPr>
          <w:rFonts w:ascii="Cambria" w:hAnsi="Cambria"/>
          <w:i/>
          <w:color w:val="231F20"/>
          <w:sz w:val="23"/>
        </w:rPr>
        <w:t>mitzvah</w:t>
      </w:r>
      <w:r>
        <w:rPr>
          <w:rFonts w:ascii="Cambria" w:hAnsi="Cambria"/>
          <w:i/>
          <w:color w:val="231F20"/>
          <w:spacing w:val="-9"/>
          <w:sz w:val="23"/>
        </w:rPr>
        <w:t> </w:t>
      </w:r>
      <w:r>
        <w:rPr>
          <w:color w:val="231F20"/>
          <w:sz w:val="23"/>
        </w:rPr>
        <w:t>of</w:t>
      </w:r>
      <w:r>
        <w:rPr>
          <w:color w:val="231F20"/>
          <w:spacing w:val="-14"/>
          <w:sz w:val="23"/>
        </w:rPr>
        <w:t> </w:t>
      </w:r>
      <w:r>
        <w:rPr>
          <w:color w:val="231F20"/>
          <w:sz w:val="23"/>
        </w:rPr>
        <w:t>four species with such a fruit. </w:t>
      </w:r>
      <w:r>
        <w:rPr>
          <w:rFonts w:ascii="Cambria" w:hAnsi="Cambria"/>
          <w:i/>
          <w:color w:val="231F20"/>
          <w:spacing w:val="-4"/>
          <w:sz w:val="23"/>
        </w:rPr>
        <w:t>Shu”t </w:t>
      </w:r>
      <w:r>
        <w:rPr>
          <w:rFonts w:ascii="Cambria" w:hAnsi="Cambria"/>
          <w:i/>
          <w:color w:val="231F20"/>
          <w:spacing w:val="-3"/>
          <w:sz w:val="23"/>
        </w:rPr>
        <w:t>Mishneh Halachos </w:t>
      </w:r>
      <w:r>
        <w:rPr>
          <w:color w:val="231F20"/>
          <w:sz w:val="23"/>
        </w:rPr>
        <w:t>argues that you cannot fulfill the </w:t>
      </w:r>
      <w:r>
        <w:rPr>
          <w:rFonts w:ascii="Cambria" w:hAnsi="Cambria"/>
          <w:i/>
          <w:color w:val="231F20"/>
          <w:sz w:val="23"/>
        </w:rPr>
        <w:t>mitzvah </w:t>
      </w:r>
      <w:r>
        <w:rPr>
          <w:color w:val="231F20"/>
          <w:sz w:val="23"/>
        </w:rPr>
        <w:t>with a fruit that is still on the tree. The </w:t>
      </w:r>
      <w:r>
        <w:rPr>
          <w:rFonts w:ascii="Cambria" w:hAnsi="Cambria"/>
          <w:i/>
          <w:color w:val="231F20"/>
          <w:spacing w:val="-7"/>
          <w:sz w:val="23"/>
        </w:rPr>
        <w:t>Torah</w:t>
      </w:r>
      <w:r>
        <w:rPr>
          <w:rFonts w:ascii="Cambria" w:hAnsi="Cambria"/>
          <w:i/>
          <w:color w:val="231F20"/>
          <w:spacing w:val="-14"/>
          <w:sz w:val="23"/>
        </w:rPr>
        <w:t> </w:t>
      </w:r>
      <w:r>
        <w:rPr>
          <w:color w:val="231F20"/>
          <w:spacing w:val="-5"/>
          <w:sz w:val="23"/>
        </w:rPr>
        <w:t>(</w:t>
      </w:r>
      <w:r>
        <w:rPr>
          <w:rFonts w:ascii="Cambria" w:hAnsi="Cambria"/>
          <w:i/>
          <w:color w:val="231F20"/>
          <w:spacing w:val="-5"/>
          <w:sz w:val="23"/>
        </w:rPr>
        <w:t>Vayikra</w:t>
      </w:r>
      <w:r>
        <w:rPr>
          <w:rFonts w:ascii="Cambria" w:hAnsi="Cambria"/>
          <w:i/>
          <w:color w:val="231F20"/>
          <w:spacing w:val="-14"/>
          <w:sz w:val="23"/>
        </w:rPr>
        <w:t> </w:t>
      </w:r>
      <w:r>
        <w:rPr>
          <w:color w:val="231F20"/>
          <w:sz w:val="23"/>
        </w:rPr>
        <w:t>23:40)</w:t>
      </w:r>
      <w:r>
        <w:rPr>
          <w:color w:val="231F20"/>
          <w:spacing w:val="-20"/>
          <w:sz w:val="23"/>
        </w:rPr>
        <w:t> </w:t>
      </w:r>
      <w:r>
        <w:rPr>
          <w:color w:val="231F20"/>
          <w:sz w:val="23"/>
        </w:rPr>
        <w:t>commanded</w:t>
      </w:r>
      <w:r>
        <w:rPr>
          <w:color w:val="231F20"/>
          <w:spacing w:val="-20"/>
          <w:sz w:val="23"/>
        </w:rPr>
        <w:t> </w:t>
      </w:r>
      <w:r>
        <w:rPr>
          <w:color w:val="231F20"/>
          <w:sz w:val="23"/>
        </w:rPr>
        <w:t>us</w:t>
      </w:r>
      <w:r>
        <w:rPr>
          <w:color w:val="231F20"/>
          <w:spacing w:val="-21"/>
          <w:sz w:val="23"/>
        </w:rPr>
        <w:t> </w:t>
      </w:r>
      <w:r>
        <w:rPr>
          <w:color w:val="231F20"/>
          <w:sz w:val="23"/>
        </w:rPr>
        <w:t>to</w:t>
      </w:r>
      <w:r>
        <w:rPr>
          <w:color w:val="231F20"/>
          <w:spacing w:val="-20"/>
          <w:sz w:val="23"/>
        </w:rPr>
        <w:t> </w:t>
      </w:r>
      <w:r>
        <w:rPr>
          <w:color w:val="231F20"/>
          <w:sz w:val="23"/>
        </w:rPr>
        <w:t>take</w:t>
      </w:r>
      <w:r>
        <w:rPr>
          <w:color w:val="231F20"/>
          <w:spacing w:val="-21"/>
          <w:sz w:val="23"/>
        </w:rPr>
        <w:t> </w:t>
      </w:r>
      <w:r>
        <w:rPr>
          <w:color w:val="231F20"/>
          <w:sz w:val="23"/>
        </w:rPr>
        <w:t>the</w:t>
      </w:r>
      <w:r>
        <w:rPr>
          <w:color w:val="231F20"/>
          <w:spacing w:val="-20"/>
          <w:sz w:val="23"/>
        </w:rPr>
        <w:t> </w:t>
      </w:r>
      <w:r>
        <w:rPr>
          <w:color w:val="231F20"/>
          <w:sz w:val="23"/>
        </w:rPr>
        <w:t>fruits,</w:t>
      </w:r>
      <w:r>
        <w:rPr>
          <w:color w:val="231F20"/>
          <w:spacing w:val="-21"/>
          <w:sz w:val="23"/>
        </w:rPr>
        <w:t> </w:t>
      </w:r>
      <w:r>
        <w:rPr>
          <w:color w:val="231F20"/>
          <w:sz w:val="23"/>
        </w:rPr>
        <w:t>“</w:t>
      </w:r>
      <w:r>
        <w:rPr>
          <w:rFonts w:ascii="Cambria" w:hAnsi="Cambria"/>
          <w:i/>
          <w:color w:val="231F20"/>
          <w:sz w:val="23"/>
        </w:rPr>
        <w:t>Ulekachtem </w:t>
      </w:r>
      <w:r>
        <w:rPr>
          <w:rFonts w:ascii="Cambria" w:hAnsi="Cambria"/>
          <w:i/>
          <w:color w:val="231F20"/>
          <w:sz w:val="23"/>
        </w:rPr>
        <w:t>lachem</w:t>
      </w:r>
      <w:r>
        <w:rPr>
          <w:rFonts w:ascii="Cambria" w:hAnsi="Cambria"/>
          <w:i/>
          <w:color w:val="231F20"/>
          <w:spacing w:val="-11"/>
          <w:sz w:val="23"/>
        </w:rPr>
        <w:t> </w:t>
      </w:r>
      <w:r>
        <w:rPr>
          <w:rFonts w:ascii="Cambria" w:hAnsi="Cambria"/>
          <w:i/>
          <w:color w:val="231F20"/>
          <w:spacing w:val="-3"/>
          <w:sz w:val="23"/>
        </w:rPr>
        <w:t>bayom</w:t>
      </w:r>
      <w:r>
        <w:rPr>
          <w:rFonts w:ascii="Cambria" w:hAnsi="Cambria"/>
          <w:i/>
          <w:color w:val="231F20"/>
          <w:spacing w:val="-11"/>
          <w:sz w:val="23"/>
        </w:rPr>
        <w:t> </w:t>
      </w:r>
      <w:r>
        <w:rPr>
          <w:rFonts w:ascii="Cambria" w:hAnsi="Cambria"/>
          <w:i/>
          <w:color w:val="231F20"/>
          <w:spacing w:val="-4"/>
          <w:sz w:val="23"/>
        </w:rPr>
        <w:t>harishon</w:t>
      </w:r>
      <w:r>
        <w:rPr>
          <w:color w:val="231F20"/>
          <w:spacing w:val="-4"/>
          <w:sz w:val="23"/>
        </w:rPr>
        <w:t>”—“And</w:t>
      </w:r>
      <w:r>
        <w:rPr>
          <w:color w:val="231F20"/>
          <w:spacing w:val="-18"/>
          <w:sz w:val="23"/>
        </w:rPr>
        <w:t> </w:t>
      </w:r>
      <w:r>
        <w:rPr>
          <w:color w:val="231F20"/>
          <w:sz w:val="23"/>
        </w:rPr>
        <w:t>you</w:t>
      </w:r>
      <w:r>
        <w:rPr>
          <w:color w:val="231F20"/>
          <w:spacing w:val="-18"/>
          <w:sz w:val="23"/>
        </w:rPr>
        <w:t> </w:t>
      </w:r>
      <w:r>
        <w:rPr>
          <w:color w:val="231F20"/>
          <w:sz w:val="23"/>
        </w:rPr>
        <w:t>shall</w:t>
      </w:r>
      <w:r>
        <w:rPr>
          <w:color w:val="231F20"/>
          <w:spacing w:val="-17"/>
          <w:sz w:val="23"/>
        </w:rPr>
        <w:t> </w:t>
      </w:r>
      <w:r>
        <w:rPr>
          <w:color w:val="231F20"/>
          <w:sz w:val="23"/>
        </w:rPr>
        <w:t>take</w:t>
      </w:r>
      <w:r>
        <w:rPr>
          <w:color w:val="231F20"/>
          <w:spacing w:val="-18"/>
          <w:sz w:val="23"/>
        </w:rPr>
        <w:t> </w:t>
      </w:r>
      <w:r>
        <w:rPr>
          <w:color w:val="231F20"/>
          <w:sz w:val="23"/>
        </w:rPr>
        <w:t>for</w:t>
      </w:r>
      <w:r>
        <w:rPr>
          <w:color w:val="231F20"/>
          <w:spacing w:val="-18"/>
          <w:sz w:val="23"/>
        </w:rPr>
        <w:t> </w:t>
      </w:r>
      <w:r>
        <w:rPr>
          <w:color w:val="231F20"/>
          <w:sz w:val="23"/>
        </w:rPr>
        <w:t>yourselves</w:t>
      </w:r>
      <w:r>
        <w:rPr>
          <w:color w:val="231F20"/>
          <w:spacing w:val="-17"/>
          <w:sz w:val="23"/>
        </w:rPr>
        <w:t> </w:t>
      </w:r>
      <w:r>
        <w:rPr>
          <w:color w:val="231F20"/>
          <w:sz w:val="23"/>
        </w:rPr>
        <w:t>on</w:t>
      </w:r>
      <w:r>
        <w:rPr>
          <w:color w:val="231F20"/>
          <w:spacing w:val="-18"/>
          <w:sz w:val="23"/>
        </w:rPr>
        <w:t> </w:t>
      </w:r>
      <w:r>
        <w:rPr>
          <w:color w:val="231F20"/>
          <w:sz w:val="23"/>
        </w:rPr>
        <w:t>the first </w:t>
      </w:r>
      <w:r>
        <w:rPr>
          <w:color w:val="231F20"/>
          <w:spacing w:val="-11"/>
          <w:sz w:val="23"/>
        </w:rPr>
        <w:t>day.” </w:t>
      </w:r>
      <w:r>
        <w:rPr>
          <w:color w:val="231F20"/>
          <w:sz w:val="23"/>
        </w:rPr>
        <w:t>Holding </w:t>
      </w:r>
      <w:r>
        <w:rPr>
          <w:color w:val="231F20"/>
          <w:spacing w:val="-3"/>
          <w:sz w:val="23"/>
        </w:rPr>
        <w:t>onto  </w:t>
      </w:r>
      <w:r>
        <w:rPr>
          <w:color w:val="231F20"/>
          <w:sz w:val="23"/>
        </w:rPr>
        <w:t>a fruit still attached to a tree is not an act  of taking. </w:t>
      </w:r>
      <w:r>
        <w:rPr>
          <w:color w:val="231F20"/>
          <w:spacing w:val="-4"/>
          <w:sz w:val="23"/>
        </w:rPr>
        <w:t>Taking </w:t>
      </w:r>
      <w:r>
        <w:rPr>
          <w:color w:val="231F20"/>
          <w:sz w:val="23"/>
        </w:rPr>
        <w:t>must be complete, </w:t>
      </w:r>
      <w:r>
        <w:rPr>
          <w:rFonts w:ascii="Cambria" w:hAnsi="Cambria"/>
          <w:i/>
          <w:color w:val="231F20"/>
          <w:spacing w:val="-3"/>
          <w:sz w:val="23"/>
        </w:rPr>
        <w:t>lekichah tamah</w:t>
      </w:r>
      <w:r>
        <w:rPr>
          <w:color w:val="231F20"/>
          <w:spacing w:val="-3"/>
          <w:sz w:val="23"/>
        </w:rPr>
        <w:t>. </w:t>
      </w:r>
      <w:r>
        <w:rPr>
          <w:rFonts w:ascii="Cambria" w:hAnsi="Cambria"/>
          <w:i/>
          <w:color w:val="231F20"/>
          <w:spacing w:val="-3"/>
          <w:sz w:val="23"/>
        </w:rPr>
        <w:t>Halachah </w:t>
      </w:r>
      <w:r>
        <w:rPr>
          <w:color w:val="231F20"/>
          <w:spacing w:val="-4"/>
          <w:sz w:val="23"/>
        </w:rPr>
        <w:t>may </w:t>
      </w:r>
      <w:r>
        <w:rPr>
          <w:color w:val="231F20"/>
          <w:sz w:val="23"/>
        </w:rPr>
        <w:t>consider the fully ripe </w:t>
      </w:r>
      <w:r>
        <w:rPr>
          <w:rFonts w:ascii="Cambria" w:hAnsi="Cambria"/>
          <w:i/>
          <w:color w:val="231F20"/>
          <w:sz w:val="23"/>
        </w:rPr>
        <w:t>esrog </w:t>
      </w:r>
      <w:r>
        <w:rPr>
          <w:color w:val="231F20"/>
          <w:sz w:val="23"/>
        </w:rPr>
        <w:t>to be off the tree, but holding </w:t>
      </w:r>
      <w:r>
        <w:rPr>
          <w:color w:val="231F20"/>
          <w:spacing w:val="-3"/>
          <w:sz w:val="23"/>
        </w:rPr>
        <w:t>onto </w:t>
      </w:r>
      <w:r>
        <w:rPr>
          <w:color w:val="231F20"/>
          <w:sz w:val="23"/>
        </w:rPr>
        <w:t>it is not a full act of taking and cannot fulfill the</w:t>
      </w:r>
      <w:r>
        <w:rPr>
          <w:color w:val="231F20"/>
          <w:spacing w:val="-42"/>
          <w:sz w:val="23"/>
        </w:rPr>
        <w:t> </w:t>
      </w:r>
      <w:r>
        <w:rPr>
          <w:rFonts w:ascii="Cambria" w:hAnsi="Cambria"/>
          <w:i/>
          <w:color w:val="231F20"/>
          <w:sz w:val="23"/>
        </w:rPr>
        <w:t>mitzvah </w:t>
      </w:r>
      <w:r>
        <w:rPr>
          <w:color w:val="231F20"/>
          <w:sz w:val="23"/>
        </w:rPr>
        <w:t>obligation.</w:t>
      </w:r>
    </w:p>
    <w:p>
      <w:pPr>
        <w:pStyle w:val="BodyText"/>
        <w:spacing w:line="312" w:lineRule="auto" w:before="34"/>
        <w:ind w:left="180" w:right="117" w:firstLine="360"/>
        <w:jc w:val="both"/>
        <w:rPr>
          <w:rFonts w:ascii="Cambria" w:hAnsi="Cambria"/>
          <w:i/>
        </w:rPr>
      </w:pPr>
      <w:r>
        <w:rPr>
          <w:color w:val="231F20"/>
        </w:rPr>
        <w:t>In</w:t>
      </w:r>
      <w:r>
        <w:rPr>
          <w:color w:val="231F20"/>
          <w:spacing w:val="-11"/>
        </w:rPr>
        <w:t> </w:t>
      </w:r>
      <w:r>
        <w:rPr>
          <w:color w:val="231F20"/>
        </w:rPr>
        <w:t>his</w:t>
      </w:r>
      <w:r>
        <w:rPr>
          <w:color w:val="231F20"/>
          <w:spacing w:val="-10"/>
        </w:rPr>
        <w:t> </w:t>
      </w:r>
      <w:r>
        <w:rPr>
          <w:color w:val="231F20"/>
        </w:rPr>
        <w:t>book</w:t>
      </w:r>
      <w:r>
        <w:rPr>
          <w:color w:val="231F20"/>
          <w:spacing w:val="-10"/>
        </w:rPr>
        <w:t> </w:t>
      </w:r>
      <w:r>
        <w:rPr>
          <w:rFonts w:ascii="Cambria" w:hAnsi="Cambria"/>
          <w:i/>
          <w:color w:val="231F20"/>
          <w:spacing w:val="-4"/>
        </w:rPr>
        <w:t>Tzelach </w:t>
      </w:r>
      <w:r>
        <w:rPr>
          <w:color w:val="231F20"/>
        </w:rPr>
        <w:t>to</w:t>
      </w:r>
      <w:r>
        <w:rPr>
          <w:color w:val="231F20"/>
          <w:spacing w:val="-10"/>
        </w:rPr>
        <w:t> </w:t>
      </w:r>
      <w:r>
        <w:rPr>
          <w:color w:val="231F20"/>
          <w:spacing w:val="-3"/>
        </w:rPr>
        <w:t>Tractate</w:t>
      </w:r>
      <w:r>
        <w:rPr>
          <w:color w:val="231F20"/>
          <w:spacing w:val="-10"/>
        </w:rPr>
        <w:t> </w:t>
      </w:r>
      <w:r>
        <w:rPr>
          <w:rFonts w:ascii="Cambria" w:hAnsi="Cambria"/>
          <w:i/>
          <w:color w:val="231F20"/>
          <w:spacing w:val="-3"/>
        </w:rPr>
        <w:t>Shabbos </w:t>
      </w:r>
      <w:r>
        <w:rPr>
          <w:color w:val="231F20"/>
        </w:rPr>
        <w:t>(131a),</w:t>
      </w:r>
      <w:r>
        <w:rPr>
          <w:color w:val="231F20"/>
          <w:spacing w:val="-11"/>
        </w:rPr>
        <w:t> </w:t>
      </w:r>
      <w:r>
        <w:rPr>
          <w:rFonts w:ascii="Cambria" w:hAnsi="Cambria"/>
          <w:i/>
          <w:color w:val="231F20"/>
          <w:spacing w:val="-3"/>
        </w:rPr>
        <w:t>Rav </w:t>
      </w:r>
      <w:r>
        <w:rPr>
          <w:color w:val="231F20"/>
        </w:rPr>
        <w:t>Landau</w:t>
      </w:r>
      <w:r>
        <w:rPr>
          <w:color w:val="231F20"/>
          <w:spacing w:val="-10"/>
        </w:rPr>
        <w:t> </w:t>
      </w:r>
      <w:r>
        <w:rPr>
          <w:color w:val="231F20"/>
        </w:rPr>
        <w:t>also deals with this question. </w:t>
      </w:r>
      <w:r>
        <w:rPr>
          <w:color w:val="231F20"/>
          <w:spacing w:val="-3"/>
        </w:rPr>
        <w:t>He </w:t>
      </w:r>
      <w:r>
        <w:rPr>
          <w:color w:val="231F20"/>
        </w:rPr>
        <w:t>argues that holding a fruit in your hand is an act of taking. </w:t>
      </w:r>
      <w:r>
        <w:rPr>
          <w:color w:val="231F20"/>
          <w:spacing w:val="-4"/>
        </w:rPr>
        <w:t>Taking </w:t>
      </w:r>
      <w:r>
        <w:rPr>
          <w:color w:val="231F20"/>
        </w:rPr>
        <w:t>is defined as holding it in your hands. Once you hold the </w:t>
      </w:r>
      <w:r>
        <w:rPr>
          <w:rFonts w:ascii="Cambria" w:hAnsi="Cambria"/>
          <w:i/>
          <w:color w:val="231F20"/>
        </w:rPr>
        <w:t>esrog</w:t>
      </w:r>
      <w:r>
        <w:rPr>
          <w:color w:val="231F20"/>
        </w:rPr>
        <w:t>, you have fully taken it, and therefore if </w:t>
      </w:r>
      <w:r>
        <w:rPr>
          <w:rFonts w:ascii="Cambria" w:hAnsi="Cambria"/>
          <w:i/>
          <w:color w:val="231F20"/>
        </w:rPr>
        <w:t>halachah </w:t>
      </w:r>
      <w:r>
        <w:rPr>
          <w:color w:val="231F20"/>
        </w:rPr>
        <w:t>considers the </w:t>
      </w:r>
      <w:r>
        <w:rPr>
          <w:rFonts w:ascii="Cambria" w:hAnsi="Cambria"/>
          <w:i/>
          <w:color w:val="231F20"/>
        </w:rPr>
        <w:t>esrog </w:t>
      </w:r>
      <w:r>
        <w:rPr>
          <w:color w:val="231F20"/>
        </w:rPr>
        <w:t>to be legally detached, you should be able to fulfill the </w:t>
      </w:r>
      <w:r>
        <w:rPr>
          <w:rFonts w:ascii="Cambria" w:hAnsi="Cambria"/>
          <w:i/>
          <w:color w:val="231F20"/>
        </w:rPr>
        <w:t>mitzvah</w:t>
      </w:r>
      <w:r>
        <w:rPr>
          <w:color w:val="231F20"/>
        </w:rPr>
        <w:t>. </w:t>
      </w:r>
      <w:r>
        <w:rPr>
          <w:rFonts w:ascii="Cambria" w:hAnsi="Cambria"/>
          <w:i/>
          <w:color w:val="231F20"/>
        </w:rPr>
        <w:t>Rashash </w:t>
      </w:r>
      <w:r>
        <w:rPr>
          <w:color w:val="231F20"/>
        </w:rPr>
        <w:t>(</w:t>
      </w:r>
      <w:r>
        <w:rPr>
          <w:rFonts w:ascii="Cambria" w:hAnsi="Cambria"/>
          <w:i/>
          <w:color w:val="231F20"/>
        </w:rPr>
        <w:t>Sukkah </w:t>
      </w:r>
      <w:r>
        <w:rPr>
          <w:color w:val="231F20"/>
        </w:rPr>
        <w:t>42a) is of the opinion that</w:t>
      </w:r>
      <w:r>
        <w:rPr>
          <w:color w:val="231F20"/>
          <w:spacing w:val="-13"/>
        </w:rPr>
        <w:t> </w:t>
      </w:r>
      <w:r>
        <w:rPr>
          <w:color w:val="231F20"/>
        </w:rPr>
        <w:t>you</w:t>
      </w:r>
      <w:r>
        <w:rPr>
          <w:color w:val="231F20"/>
          <w:spacing w:val="-13"/>
        </w:rPr>
        <w:t> </w:t>
      </w:r>
      <w:r>
        <w:rPr>
          <w:color w:val="231F20"/>
        </w:rPr>
        <w:t>fulfill</w:t>
      </w:r>
      <w:r>
        <w:rPr>
          <w:color w:val="231F20"/>
          <w:spacing w:val="-13"/>
        </w:rPr>
        <w:t> </w:t>
      </w:r>
      <w:r>
        <w:rPr>
          <w:color w:val="231F20"/>
        </w:rPr>
        <w:t>the</w:t>
      </w:r>
      <w:r>
        <w:rPr>
          <w:color w:val="231F20"/>
          <w:spacing w:val="-13"/>
        </w:rPr>
        <w:t> </w:t>
      </w:r>
      <w:r>
        <w:rPr>
          <w:rFonts w:ascii="Cambria" w:hAnsi="Cambria"/>
          <w:i/>
          <w:color w:val="231F20"/>
        </w:rPr>
        <w:t>mitzvah</w:t>
      </w:r>
      <w:r>
        <w:rPr>
          <w:rFonts w:ascii="Cambria" w:hAnsi="Cambria"/>
          <w:i/>
          <w:color w:val="231F20"/>
          <w:spacing w:val="-7"/>
        </w:rPr>
        <w:t> </w:t>
      </w:r>
      <w:r>
        <w:rPr>
          <w:color w:val="231F20"/>
        </w:rPr>
        <w:t>of</w:t>
      </w:r>
      <w:r>
        <w:rPr>
          <w:color w:val="231F20"/>
          <w:spacing w:val="-12"/>
        </w:rPr>
        <w:t> </w:t>
      </w:r>
      <w:r>
        <w:rPr>
          <w:rFonts w:ascii="Cambria" w:hAnsi="Cambria"/>
          <w:i/>
          <w:color w:val="231F20"/>
        </w:rPr>
        <w:t>esrog</w:t>
      </w:r>
      <w:r>
        <w:rPr>
          <w:rFonts w:ascii="Cambria" w:hAnsi="Cambria"/>
          <w:i/>
          <w:color w:val="231F20"/>
          <w:spacing w:val="-7"/>
        </w:rPr>
        <w:t> </w:t>
      </w:r>
      <w:r>
        <w:rPr>
          <w:color w:val="231F20"/>
        </w:rPr>
        <w:t>and</w:t>
      </w:r>
      <w:r>
        <w:rPr>
          <w:color w:val="231F20"/>
          <w:spacing w:val="-13"/>
        </w:rPr>
        <w:t> </w:t>
      </w:r>
      <w:r>
        <w:rPr>
          <w:color w:val="231F20"/>
        </w:rPr>
        <w:t>four</w:t>
      </w:r>
      <w:r>
        <w:rPr>
          <w:color w:val="231F20"/>
          <w:spacing w:val="-13"/>
        </w:rPr>
        <w:t> </w:t>
      </w:r>
      <w:r>
        <w:rPr>
          <w:color w:val="231F20"/>
        </w:rPr>
        <w:t>species</w:t>
      </w:r>
      <w:r>
        <w:rPr>
          <w:color w:val="231F20"/>
          <w:spacing w:val="-13"/>
        </w:rPr>
        <w:t> </w:t>
      </w:r>
      <w:r>
        <w:rPr>
          <w:color w:val="231F20"/>
        </w:rPr>
        <w:t>by</w:t>
      </w:r>
      <w:r>
        <w:rPr>
          <w:color w:val="231F20"/>
          <w:spacing w:val="-13"/>
        </w:rPr>
        <w:t> </w:t>
      </w:r>
      <w:r>
        <w:rPr>
          <w:color w:val="231F20"/>
        </w:rPr>
        <w:t>placing</w:t>
      </w:r>
      <w:r>
        <w:rPr>
          <w:color w:val="231F20"/>
          <w:spacing w:val="-12"/>
        </w:rPr>
        <w:t> </w:t>
      </w:r>
      <w:r>
        <w:rPr>
          <w:color w:val="231F20"/>
        </w:rPr>
        <w:t>your hand</w:t>
      </w:r>
      <w:r>
        <w:rPr>
          <w:color w:val="231F20"/>
          <w:spacing w:val="-5"/>
        </w:rPr>
        <w:t> </w:t>
      </w:r>
      <w:r>
        <w:rPr>
          <w:color w:val="231F20"/>
        </w:rPr>
        <w:t>fully</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items,</w:t>
      </w:r>
      <w:r>
        <w:rPr>
          <w:color w:val="231F20"/>
          <w:spacing w:val="-4"/>
        </w:rPr>
        <w:t> </w:t>
      </w:r>
      <w:r>
        <w:rPr>
          <w:color w:val="231F20"/>
        </w:rPr>
        <w:t>even</w:t>
      </w:r>
      <w:r>
        <w:rPr>
          <w:color w:val="231F20"/>
          <w:spacing w:val="-5"/>
        </w:rPr>
        <w:t> </w:t>
      </w:r>
      <w:r>
        <w:rPr>
          <w:color w:val="231F20"/>
        </w:rPr>
        <w:t>if</w:t>
      </w:r>
      <w:r>
        <w:rPr>
          <w:color w:val="231F20"/>
          <w:spacing w:val="-4"/>
        </w:rPr>
        <w:t> </w:t>
      </w:r>
      <w:r>
        <w:rPr>
          <w:color w:val="231F20"/>
        </w:rPr>
        <w:t>they</w:t>
      </w:r>
      <w:r>
        <w:rPr>
          <w:color w:val="231F20"/>
          <w:spacing w:val="-4"/>
        </w:rPr>
        <w:t> </w:t>
      </w:r>
      <w:r>
        <w:rPr>
          <w:color w:val="231F20"/>
        </w:rPr>
        <w:t>are</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table</w:t>
      </w:r>
      <w:r>
        <w:rPr>
          <w:color w:val="231F20"/>
          <w:spacing w:val="-5"/>
        </w:rPr>
        <w:t> </w:t>
      </w:r>
      <w:r>
        <w:rPr>
          <w:color w:val="231F20"/>
        </w:rPr>
        <w:t>and</w:t>
      </w:r>
      <w:r>
        <w:rPr>
          <w:color w:val="231F20"/>
          <w:spacing w:val="-4"/>
        </w:rPr>
        <w:t> </w:t>
      </w:r>
      <w:r>
        <w:rPr>
          <w:color w:val="231F20"/>
        </w:rPr>
        <w:t>you</w:t>
      </w:r>
      <w:r>
        <w:rPr>
          <w:color w:val="231F20"/>
          <w:spacing w:val="-4"/>
        </w:rPr>
        <w:t> </w:t>
      </w:r>
      <w:r>
        <w:rPr>
          <w:color w:val="231F20"/>
        </w:rPr>
        <w:t>did</w:t>
      </w:r>
      <w:r>
        <w:rPr>
          <w:color w:val="231F20"/>
          <w:spacing w:val="-4"/>
        </w:rPr>
        <w:t> </w:t>
      </w:r>
      <w:r>
        <w:rPr>
          <w:color w:val="231F20"/>
        </w:rPr>
        <w:t>not lift them </w:t>
      </w:r>
      <w:r>
        <w:rPr>
          <w:color w:val="231F20"/>
          <w:spacing w:val="-4"/>
        </w:rPr>
        <w:t>up. </w:t>
      </w:r>
      <w:r>
        <w:rPr>
          <w:color w:val="231F20"/>
        </w:rPr>
        <w:t>According to </w:t>
      </w:r>
      <w:r>
        <w:rPr>
          <w:rFonts w:ascii="Cambria" w:hAnsi="Cambria"/>
          <w:i/>
          <w:color w:val="231F20"/>
        </w:rPr>
        <w:t>Rashash</w:t>
      </w:r>
      <w:r>
        <w:rPr>
          <w:color w:val="231F20"/>
        </w:rPr>
        <w:t>, one should be able to fulfill the </w:t>
      </w:r>
      <w:r>
        <w:rPr>
          <w:rFonts w:ascii="Cambria" w:hAnsi="Cambria"/>
          <w:i/>
          <w:color w:val="231F20"/>
        </w:rPr>
        <w:t>mitzvah </w:t>
      </w:r>
      <w:r>
        <w:rPr>
          <w:color w:val="231F20"/>
        </w:rPr>
        <w:t>of four species according to </w:t>
      </w:r>
      <w:r>
        <w:rPr>
          <w:rFonts w:ascii="Cambria" w:hAnsi="Cambria"/>
          <w:i/>
          <w:color w:val="231F20"/>
          <w:spacing w:val="-3"/>
        </w:rPr>
        <w:t>Rabbi Meir </w:t>
      </w:r>
      <w:r>
        <w:rPr>
          <w:color w:val="231F20"/>
        </w:rPr>
        <w:t>by merely holding a fully ripe </w:t>
      </w:r>
      <w:r>
        <w:rPr>
          <w:rFonts w:ascii="Cambria" w:hAnsi="Cambria"/>
          <w:i/>
          <w:color w:val="231F20"/>
        </w:rPr>
        <w:t>esrog </w:t>
      </w:r>
      <w:r>
        <w:rPr>
          <w:color w:val="231F20"/>
        </w:rPr>
        <w:t>that was still on the tree. </w:t>
      </w:r>
      <w:r>
        <w:rPr>
          <w:rFonts w:ascii="Cambria" w:hAnsi="Cambria"/>
          <w:i/>
          <w:color w:val="231F20"/>
          <w:spacing w:val="-3"/>
        </w:rPr>
        <w:t>Minchas </w:t>
      </w:r>
      <w:r>
        <w:rPr>
          <w:rFonts w:ascii="Cambria" w:hAnsi="Cambria"/>
          <w:i/>
          <w:color w:val="231F20"/>
        </w:rPr>
        <w:t>Pittim </w:t>
      </w:r>
      <w:r>
        <w:rPr>
          <w:color w:val="231F20"/>
          <w:spacing w:val="-3"/>
        </w:rPr>
        <w:t>(</w:t>
      </w:r>
      <w:r>
        <w:rPr>
          <w:rFonts w:ascii="Cambria" w:hAnsi="Cambria"/>
          <w:i/>
          <w:color w:val="231F20"/>
          <w:spacing w:val="-3"/>
        </w:rPr>
        <w:t>siman </w:t>
      </w:r>
      <w:r>
        <w:rPr>
          <w:color w:val="231F20"/>
        </w:rPr>
        <w:t>652)</w:t>
      </w:r>
      <w:r>
        <w:rPr>
          <w:color w:val="231F20"/>
          <w:spacing w:val="-15"/>
        </w:rPr>
        <w:t> </w:t>
      </w:r>
      <w:r>
        <w:rPr>
          <w:color w:val="231F20"/>
        </w:rPr>
        <w:t>and</w:t>
      </w:r>
      <w:r>
        <w:rPr>
          <w:color w:val="231F20"/>
          <w:spacing w:val="-15"/>
        </w:rPr>
        <w:t> </w:t>
      </w:r>
      <w:r>
        <w:rPr>
          <w:rFonts w:ascii="Cambria" w:hAnsi="Cambria"/>
          <w:i/>
          <w:color w:val="231F20"/>
          <w:spacing w:val="-3"/>
        </w:rPr>
        <w:t>Bikurei</w:t>
      </w:r>
      <w:r>
        <w:rPr>
          <w:rFonts w:ascii="Cambria" w:hAnsi="Cambria"/>
          <w:i/>
          <w:color w:val="231F20"/>
          <w:spacing w:val="-8"/>
        </w:rPr>
        <w:t> </w:t>
      </w:r>
      <w:r>
        <w:rPr>
          <w:rFonts w:ascii="Cambria" w:hAnsi="Cambria"/>
          <w:i/>
          <w:color w:val="231F20"/>
          <w:spacing w:val="-11"/>
        </w:rPr>
        <w:t>Ya’akov</w:t>
      </w:r>
      <w:r>
        <w:rPr>
          <w:rFonts w:ascii="Cambria" w:hAnsi="Cambria"/>
          <w:i/>
          <w:color w:val="231F20"/>
          <w:spacing w:val="-8"/>
        </w:rPr>
        <w:t> </w:t>
      </w:r>
      <w:r>
        <w:rPr>
          <w:color w:val="231F20"/>
          <w:spacing w:val="-3"/>
        </w:rPr>
        <w:t>(</w:t>
      </w:r>
      <w:r>
        <w:rPr>
          <w:rFonts w:ascii="Cambria" w:hAnsi="Cambria"/>
          <w:i/>
          <w:color w:val="231F20"/>
          <w:spacing w:val="-3"/>
        </w:rPr>
        <w:t>siman</w:t>
      </w:r>
      <w:r>
        <w:rPr>
          <w:rFonts w:ascii="Cambria" w:hAnsi="Cambria"/>
          <w:i/>
          <w:color w:val="231F20"/>
          <w:spacing w:val="-8"/>
        </w:rPr>
        <w:t> </w:t>
      </w:r>
      <w:r>
        <w:rPr>
          <w:color w:val="231F20"/>
        </w:rPr>
        <w:t>651:30)</w:t>
      </w:r>
      <w:r>
        <w:rPr>
          <w:color w:val="231F20"/>
          <w:spacing w:val="-15"/>
        </w:rPr>
        <w:t> </w:t>
      </w:r>
      <w:r>
        <w:rPr>
          <w:color w:val="231F20"/>
        </w:rPr>
        <w:t>argue</w:t>
      </w:r>
      <w:r>
        <w:rPr>
          <w:color w:val="231F20"/>
          <w:spacing w:val="-15"/>
        </w:rPr>
        <w:t> </w:t>
      </w:r>
      <w:r>
        <w:rPr>
          <w:color w:val="231F20"/>
        </w:rPr>
        <w:t>that</w:t>
      </w:r>
      <w:r>
        <w:rPr>
          <w:color w:val="231F20"/>
          <w:spacing w:val="-15"/>
        </w:rPr>
        <w:t> </w:t>
      </w:r>
      <w:r>
        <w:rPr>
          <w:color w:val="231F20"/>
        </w:rPr>
        <w:t>the</w:t>
      </w:r>
      <w:r>
        <w:rPr>
          <w:color w:val="231F20"/>
          <w:spacing w:val="-15"/>
        </w:rPr>
        <w:t> </w:t>
      </w:r>
      <w:r>
        <w:rPr>
          <w:color w:val="231F20"/>
        </w:rPr>
        <w:t>term</w:t>
      </w:r>
      <w:r>
        <w:rPr>
          <w:color w:val="231F20"/>
          <w:spacing w:val="-15"/>
        </w:rPr>
        <w:t> </w:t>
      </w:r>
      <w:r>
        <w:rPr>
          <w:rFonts w:ascii="Cambria" w:hAnsi="Cambria"/>
          <w:i/>
          <w:color w:val="231F20"/>
          <w:spacing w:val="-3"/>
        </w:rPr>
        <w:t>lekichah</w:t>
      </w:r>
    </w:p>
    <w:p>
      <w:pPr>
        <w:spacing w:after="0" w:line="312" w:lineRule="auto"/>
        <w:jc w:val="both"/>
        <w:rPr>
          <w:rFonts w:ascii="Cambria" w:hAnsi="Cambria"/>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spacing w:line="314" w:lineRule="auto" w:before="0"/>
        <w:ind w:left="180" w:right="116" w:firstLine="0"/>
        <w:jc w:val="both"/>
        <w:rPr>
          <w:sz w:val="23"/>
        </w:rPr>
      </w:pPr>
      <w:r>
        <w:rPr>
          <w:color w:val="231F20"/>
          <w:sz w:val="23"/>
        </w:rPr>
        <w:t>denotes</w:t>
      </w:r>
      <w:r>
        <w:rPr>
          <w:color w:val="231F20"/>
          <w:spacing w:val="-26"/>
          <w:sz w:val="23"/>
        </w:rPr>
        <w:t> </w:t>
      </w:r>
      <w:r>
        <w:rPr>
          <w:color w:val="231F20"/>
          <w:sz w:val="23"/>
        </w:rPr>
        <w:t>taking</w:t>
      </w:r>
      <w:r>
        <w:rPr>
          <w:color w:val="231F20"/>
          <w:spacing w:val="-26"/>
          <w:sz w:val="23"/>
        </w:rPr>
        <w:t> </w:t>
      </w:r>
      <w:r>
        <w:rPr>
          <w:color w:val="231F20"/>
          <w:sz w:val="23"/>
        </w:rPr>
        <w:t>something</w:t>
      </w:r>
      <w:r>
        <w:rPr>
          <w:color w:val="231F20"/>
          <w:spacing w:val="-26"/>
          <w:sz w:val="23"/>
        </w:rPr>
        <w:t> </w:t>
      </w:r>
      <w:r>
        <w:rPr>
          <w:color w:val="231F20"/>
          <w:sz w:val="23"/>
        </w:rPr>
        <w:t>detached.</w:t>
      </w:r>
      <w:r>
        <w:rPr>
          <w:color w:val="231F20"/>
          <w:spacing w:val="-26"/>
          <w:sz w:val="23"/>
        </w:rPr>
        <w:t> </w:t>
      </w:r>
      <w:r>
        <w:rPr>
          <w:color w:val="231F20"/>
          <w:sz w:val="23"/>
        </w:rPr>
        <w:t>They</w:t>
      </w:r>
      <w:r>
        <w:rPr>
          <w:color w:val="231F20"/>
          <w:spacing w:val="-25"/>
          <w:sz w:val="23"/>
        </w:rPr>
        <w:t> </w:t>
      </w:r>
      <w:r>
        <w:rPr>
          <w:color w:val="231F20"/>
          <w:sz w:val="23"/>
        </w:rPr>
        <w:t>argue</w:t>
      </w:r>
      <w:r>
        <w:rPr>
          <w:color w:val="231F20"/>
          <w:spacing w:val="-26"/>
          <w:sz w:val="23"/>
        </w:rPr>
        <w:t> </w:t>
      </w:r>
      <w:r>
        <w:rPr>
          <w:color w:val="231F20"/>
          <w:sz w:val="23"/>
        </w:rPr>
        <w:t>that</w:t>
      </w:r>
      <w:r>
        <w:rPr>
          <w:color w:val="231F20"/>
          <w:spacing w:val="-26"/>
          <w:sz w:val="23"/>
        </w:rPr>
        <w:t> </w:t>
      </w:r>
      <w:r>
        <w:rPr>
          <w:color w:val="231F20"/>
          <w:sz w:val="23"/>
        </w:rPr>
        <w:t>if</w:t>
      </w:r>
      <w:r>
        <w:rPr>
          <w:color w:val="231F20"/>
          <w:spacing w:val="-26"/>
          <w:sz w:val="23"/>
        </w:rPr>
        <w:t> </w:t>
      </w:r>
      <w:r>
        <w:rPr>
          <w:color w:val="231F20"/>
          <w:sz w:val="23"/>
        </w:rPr>
        <w:t>the</w:t>
      </w:r>
      <w:r>
        <w:rPr>
          <w:color w:val="231F20"/>
          <w:spacing w:val="-26"/>
          <w:sz w:val="23"/>
        </w:rPr>
        <w:t> </w:t>
      </w:r>
      <w:r>
        <w:rPr>
          <w:rFonts w:ascii="Cambria" w:hAnsi="Cambria"/>
          <w:i/>
          <w:color w:val="231F20"/>
          <w:sz w:val="23"/>
        </w:rPr>
        <w:t>esrog</w:t>
      </w:r>
      <w:r>
        <w:rPr>
          <w:rFonts w:ascii="Cambria" w:hAnsi="Cambria"/>
          <w:i/>
          <w:color w:val="231F20"/>
          <w:spacing w:val="-19"/>
          <w:sz w:val="23"/>
        </w:rPr>
        <w:t> </w:t>
      </w:r>
      <w:r>
        <w:rPr>
          <w:color w:val="231F20"/>
          <w:sz w:val="23"/>
        </w:rPr>
        <w:t>is</w:t>
      </w:r>
      <w:r>
        <w:rPr>
          <w:color w:val="231F20"/>
          <w:spacing w:val="-26"/>
          <w:sz w:val="23"/>
        </w:rPr>
        <w:t> </w:t>
      </w:r>
      <w:r>
        <w:rPr>
          <w:color w:val="231F20"/>
          <w:sz w:val="23"/>
        </w:rPr>
        <w:t>still attached</w:t>
      </w:r>
      <w:r>
        <w:rPr>
          <w:color w:val="231F20"/>
          <w:spacing w:val="-8"/>
          <w:sz w:val="23"/>
        </w:rPr>
        <w:t> </w:t>
      </w:r>
      <w:r>
        <w:rPr>
          <w:color w:val="231F20"/>
          <w:sz w:val="23"/>
        </w:rPr>
        <w:t>to</w:t>
      </w:r>
      <w:r>
        <w:rPr>
          <w:color w:val="231F20"/>
          <w:spacing w:val="-8"/>
          <w:sz w:val="23"/>
        </w:rPr>
        <w:t> </w:t>
      </w:r>
      <w:r>
        <w:rPr>
          <w:color w:val="231F20"/>
          <w:sz w:val="23"/>
        </w:rPr>
        <w:t>the</w:t>
      </w:r>
      <w:r>
        <w:rPr>
          <w:color w:val="231F20"/>
          <w:spacing w:val="-7"/>
          <w:sz w:val="23"/>
        </w:rPr>
        <w:t> </w:t>
      </w:r>
      <w:r>
        <w:rPr>
          <w:color w:val="231F20"/>
          <w:sz w:val="23"/>
        </w:rPr>
        <w:t>tree</w:t>
      </w:r>
      <w:r>
        <w:rPr>
          <w:color w:val="231F20"/>
          <w:spacing w:val="-8"/>
          <w:sz w:val="23"/>
        </w:rPr>
        <w:t> </w:t>
      </w:r>
      <w:r>
        <w:rPr>
          <w:color w:val="231F20"/>
          <w:sz w:val="23"/>
        </w:rPr>
        <w:t>it</w:t>
      </w:r>
      <w:r>
        <w:rPr>
          <w:color w:val="231F20"/>
          <w:spacing w:val="-8"/>
          <w:sz w:val="23"/>
        </w:rPr>
        <w:t> </w:t>
      </w:r>
      <w:r>
        <w:rPr>
          <w:color w:val="231F20"/>
          <w:sz w:val="23"/>
        </w:rPr>
        <w:t>cannot</w:t>
      </w:r>
      <w:r>
        <w:rPr>
          <w:color w:val="231F20"/>
          <w:spacing w:val="-7"/>
          <w:sz w:val="23"/>
        </w:rPr>
        <w:t> </w:t>
      </w:r>
      <w:r>
        <w:rPr>
          <w:color w:val="231F20"/>
          <w:sz w:val="23"/>
        </w:rPr>
        <w:t>be</w:t>
      </w:r>
      <w:r>
        <w:rPr>
          <w:color w:val="231F20"/>
          <w:spacing w:val="-8"/>
          <w:sz w:val="23"/>
        </w:rPr>
        <w:t> </w:t>
      </w:r>
      <w:r>
        <w:rPr>
          <w:color w:val="231F20"/>
          <w:sz w:val="23"/>
        </w:rPr>
        <w:t>taken</w:t>
      </w:r>
      <w:r>
        <w:rPr>
          <w:color w:val="231F20"/>
          <w:spacing w:val="-8"/>
          <w:sz w:val="23"/>
        </w:rPr>
        <w:t> </w:t>
      </w:r>
      <w:r>
        <w:rPr>
          <w:color w:val="231F20"/>
          <w:sz w:val="23"/>
        </w:rPr>
        <w:t>in</w:t>
      </w:r>
      <w:r>
        <w:rPr>
          <w:color w:val="231F20"/>
          <w:spacing w:val="-7"/>
          <w:sz w:val="23"/>
        </w:rPr>
        <w:t> </w:t>
      </w:r>
      <w:r>
        <w:rPr>
          <w:color w:val="231F20"/>
          <w:sz w:val="23"/>
        </w:rPr>
        <w:t>a</w:t>
      </w:r>
      <w:r>
        <w:rPr>
          <w:color w:val="231F20"/>
          <w:spacing w:val="-8"/>
          <w:sz w:val="23"/>
        </w:rPr>
        <w:t> </w:t>
      </w:r>
      <w:r>
        <w:rPr>
          <w:color w:val="231F20"/>
          <w:sz w:val="23"/>
        </w:rPr>
        <w:t>manner</w:t>
      </w:r>
      <w:r>
        <w:rPr>
          <w:color w:val="231F20"/>
          <w:spacing w:val="-8"/>
          <w:sz w:val="23"/>
        </w:rPr>
        <w:t> </w:t>
      </w:r>
      <w:r>
        <w:rPr>
          <w:color w:val="231F20"/>
          <w:sz w:val="23"/>
        </w:rPr>
        <w:t>sufficient</w:t>
      </w:r>
      <w:r>
        <w:rPr>
          <w:color w:val="231F20"/>
          <w:spacing w:val="-7"/>
          <w:sz w:val="23"/>
        </w:rPr>
        <w:t> </w:t>
      </w:r>
      <w:r>
        <w:rPr>
          <w:color w:val="231F20"/>
          <w:sz w:val="23"/>
        </w:rPr>
        <w:t>to</w:t>
      </w:r>
      <w:r>
        <w:rPr>
          <w:color w:val="231F20"/>
          <w:spacing w:val="-8"/>
          <w:sz w:val="23"/>
        </w:rPr>
        <w:t> </w:t>
      </w:r>
      <w:r>
        <w:rPr>
          <w:color w:val="231F20"/>
          <w:sz w:val="23"/>
        </w:rPr>
        <w:t>fulfill the</w:t>
      </w:r>
      <w:r>
        <w:rPr>
          <w:color w:val="231F20"/>
          <w:spacing w:val="-21"/>
          <w:sz w:val="23"/>
        </w:rPr>
        <w:t> </w:t>
      </w:r>
      <w:r>
        <w:rPr>
          <w:color w:val="231F20"/>
          <w:sz w:val="23"/>
        </w:rPr>
        <w:t>mandate</w:t>
      </w:r>
      <w:r>
        <w:rPr>
          <w:color w:val="231F20"/>
          <w:spacing w:val="-21"/>
          <w:sz w:val="23"/>
        </w:rPr>
        <w:t> </w:t>
      </w:r>
      <w:r>
        <w:rPr>
          <w:color w:val="231F20"/>
          <w:sz w:val="23"/>
        </w:rPr>
        <w:t>of</w:t>
      </w:r>
      <w:r>
        <w:rPr>
          <w:color w:val="231F20"/>
          <w:spacing w:val="-21"/>
          <w:sz w:val="23"/>
        </w:rPr>
        <w:t> </w:t>
      </w:r>
      <w:r>
        <w:rPr>
          <w:color w:val="231F20"/>
          <w:sz w:val="23"/>
        </w:rPr>
        <w:t>“</w:t>
      </w:r>
      <w:r>
        <w:rPr>
          <w:rFonts w:ascii="Cambria" w:hAnsi="Cambria"/>
          <w:i/>
          <w:color w:val="231F20"/>
          <w:sz w:val="23"/>
        </w:rPr>
        <w:t>Ulekachtem</w:t>
      </w:r>
      <w:r>
        <w:rPr>
          <w:rFonts w:ascii="Cambria" w:hAnsi="Cambria"/>
          <w:i/>
          <w:color w:val="231F20"/>
          <w:spacing w:val="-13"/>
          <w:sz w:val="23"/>
        </w:rPr>
        <w:t> </w:t>
      </w:r>
      <w:r>
        <w:rPr>
          <w:rFonts w:ascii="Cambria" w:hAnsi="Cambria"/>
          <w:i/>
          <w:color w:val="231F20"/>
          <w:sz w:val="23"/>
        </w:rPr>
        <w:t>lachem</w:t>
      </w:r>
      <w:r>
        <w:rPr>
          <w:rFonts w:ascii="Cambria" w:hAnsi="Cambria"/>
          <w:i/>
          <w:color w:val="231F20"/>
          <w:spacing w:val="-14"/>
          <w:sz w:val="23"/>
        </w:rPr>
        <w:t> </w:t>
      </w:r>
      <w:r>
        <w:rPr>
          <w:rFonts w:ascii="Cambria" w:hAnsi="Cambria"/>
          <w:i/>
          <w:color w:val="231F20"/>
          <w:spacing w:val="-3"/>
          <w:sz w:val="23"/>
        </w:rPr>
        <w:t>bayom</w:t>
      </w:r>
      <w:r>
        <w:rPr>
          <w:rFonts w:ascii="Cambria" w:hAnsi="Cambria"/>
          <w:i/>
          <w:color w:val="231F20"/>
          <w:spacing w:val="-13"/>
          <w:sz w:val="23"/>
        </w:rPr>
        <w:t> </w:t>
      </w:r>
      <w:r>
        <w:rPr>
          <w:rFonts w:ascii="Cambria" w:hAnsi="Cambria"/>
          <w:i/>
          <w:color w:val="231F20"/>
          <w:sz w:val="23"/>
        </w:rPr>
        <w:t>harishon</w:t>
      </w:r>
      <w:r>
        <w:rPr>
          <w:color w:val="231F20"/>
          <w:sz w:val="23"/>
        </w:rPr>
        <w:t>”</w:t>
      </w:r>
      <w:r>
        <w:rPr>
          <w:color w:val="231F20"/>
          <w:spacing w:val="-21"/>
          <w:sz w:val="23"/>
        </w:rPr>
        <w:t> </w:t>
      </w:r>
      <w:r>
        <w:rPr>
          <w:color w:val="231F20"/>
          <w:sz w:val="23"/>
        </w:rPr>
        <w:t>(</w:t>
      </w:r>
      <w:r>
        <w:rPr>
          <w:rFonts w:ascii="Cambria" w:hAnsi="Cambria"/>
          <w:i/>
          <w:color w:val="231F20"/>
          <w:sz w:val="23"/>
        </w:rPr>
        <w:t>Mesivta</w:t>
      </w:r>
      <w:r>
        <w:rPr>
          <w:color w:val="231F20"/>
          <w:sz w:val="23"/>
        </w:rPr>
        <w:t>).</w:t>
      </w:r>
    </w:p>
    <w:p>
      <w:pPr>
        <w:spacing w:after="0" w:line="314"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29" w:firstLine="0"/>
        <w:jc w:val="center"/>
        <w:rPr>
          <w:rFonts w:ascii="Cambria"/>
          <w:b/>
          <w:sz w:val="32"/>
        </w:rPr>
      </w:pPr>
      <w:r>
        <w:rPr>
          <w:rFonts w:ascii="Cambria"/>
          <w:b/>
          <w:color w:val="231F20"/>
          <w:w w:val="95"/>
          <w:sz w:val="32"/>
        </w:rPr>
        <w:t>The</w:t>
      </w:r>
      <w:r>
        <w:rPr>
          <w:rFonts w:ascii="Cambria"/>
          <w:b/>
          <w:color w:val="231F20"/>
          <w:spacing w:val="-15"/>
          <w:w w:val="95"/>
          <w:sz w:val="32"/>
        </w:rPr>
        <w:t> </w:t>
      </w:r>
      <w:r>
        <w:rPr>
          <w:rFonts w:ascii="Cambria"/>
          <w:b/>
          <w:color w:val="231F20"/>
          <w:w w:val="95"/>
          <w:sz w:val="32"/>
        </w:rPr>
        <w:t>Best</w:t>
      </w:r>
      <w:r>
        <w:rPr>
          <w:rFonts w:ascii="Cambria"/>
          <w:b/>
          <w:color w:val="231F20"/>
          <w:spacing w:val="-15"/>
          <w:w w:val="95"/>
          <w:sz w:val="32"/>
        </w:rPr>
        <w:t> </w:t>
      </w:r>
      <w:r>
        <w:rPr>
          <w:rFonts w:ascii="Cambria"/>
          <w:b/>
          <w:color w:val="231F20"/>
          <w:w w:val="95"/>
          <w:sz w:val="32"/>
        </w:rPr>
        <w:t>Learning</w:t>
      </w:r>
      <w:r>
        <w:rPr>
          <w:rFonts w:ascii="Cambria"/>
          <w:b/>
          <w:color w:val="231F20"/>
          <w:spacing w:val="-15"/>
          <w:w w:val="95"/>
          <w:sz w:val="32"/>
        </w:rPr>
        <w:t> </w:t>
      </w:r>
      <w:r>
        <w:rPr>
          <w:rFonts w:ascii="Cambria"/>
          <w:b/>
          <w:color w:val="231F20"/>
          <w:spacing w:val="-4"/>
          <w:w w:val="95"/>
          <w:sz w:val="32"/>
        </w:rPr>
        <w:t>Is</w:t>
      </w:r>
      <w:r>
        <w:rPr>
          <w:rFonts w:ascii="Cambria"/>
          <w:b/>
          <w:color w:val="231F20"/>
          <w:spacing w:val="-15"/>
          <w:w w:val="95"/>
          <w:sz w:val="32"/>
        </w:rPr>
        <w:t> </w:t>
      </w:r>
      <w:r>
        <w:rPr>
          <w:rFonts w:ascii="Cambria"/>
          <w:b/>
          <w:color w:val="231F20"/>
          <w:spacing w:val="-3"/>
          <w:w w:val="95"/>
          <w:sz w:val="32"/>
        </w:rPr>
        <w:t>at</w:t>
      </w:r>
      <w:r>
        <w:rPr>
          <w:rFonts w:ascii="Cambria"/>
          <w:b/>
          <w:color w:val="231F20"/>
          <w:spacing w:val="-15"/>
          <w:w w:val="95"/>
          <w:sz w:val="32"/>
        </w:rPr>
        <w:t> </w:t>
      </w:r>
      <w:r>
        <w:rPr>
          <w:rFonts w:ascii="Cambria"/>
          <w:b/>
          <w:color w:val="231F20"/>
          <w:w w:val="95"/>
          <w:sz w:val="32"/>
        </w:rPr>
        <w:t>Night:</w:t>
      </w:r>
      <w:r>
        <w:rPr>
          <w:rFonts w:ascii="Cambria"/>
          <w:b/>
          <w:color w:val="231F20"/>
          <w:spacing w:val="-14"/>
          <w:w w:val="95"/>
          <w:sz w:val="32"/>
        </w:rPr>
        <w:t> </w:t>
      </w:r>
      <w:r>
        <w:rPr>
          <w:rFonts w:ascii="Cambria"/>
          <w:b/>
          <w:color w:val="231F20"/>
          <w:w w:val="95"/>
          <w:sz w:val="32"/>
        </w:rPr>
        <w:t>When,</w:t>
      </w:r>
      <w:r>
        <w:rPr>
          <w:rFonts w:ascii="Cambria"/>
          <w:b/>
          <w:color w:val="231F20"/>
          <w:spacing w:val="-15"/>
          <w:w w:val="95"/>
          <w:sz w:val="32"/>
        </w:rPr>
        <w:t> </w:t>
      </w:r>
      <w:r>
        <w:rPr>
          <w:rFonts w:ascii="Cambria"/>
          <w:b/>
          <w:color w:val="231F20"/>
          <w:w w:val="95"/>
          <w:sz w:val="32"/>
        </w:rPr>
        <w:t>During </w:t>
      </w:r>
      <w:r>
        <w:rPr>
          <w:rFonts w:ascii="Cambria"/>
          <w:b/>
          <w:color w:val="231F20"/>
          <w:sz w:val="32"/>
        </w:rPr>
        <w:t>the</w:t>
      </w:r>
      <w:r>
        <w:rPr>
          <w:rFonts w:ascii="Cambria"/>
          <w:b/>
          <w:color w:val="231F20"/>
          <w:spacing w:val="-25"/>
          <w:sz w:val="32"/>
        </w:rPr>
        <w:t> </w:t>
      </w:r>
      <w:r>
        <w:rPr>
          <w:rFonts w:ascii="Cambria"/>
          <w:b/>
          <w:color w:val="231F20"/>
          <w:sz w:val="32"/>
        </w:rPr>
        <w:t>Night,</w:t>
      </w:r>
      <w:r>
        <w:rPr>
          <w:rFonts w:ascii="Cambria"/>
          <w:b/>
          <w:color w:val="231F20"/>
          <w:spacing w:val="-24"/>
          <w:sz w:val="32"/>
        </w:rPr>
        <w:t> </w:t>
      </w:r>
      <w:r>
        <w:rPr>
          <w:rFonts w:ascii="Cambria"/>
          <w:b/>
          <w:color w:val="231F20"/>
          <w:sz w:val="32"/>
        </w:rPr>
        <w:t>Should</w:t>
      </w:r>
      <w:r>
        <w:rPr>
          <w:rFonts w:ascii="Cambria"/>
          <w:b/>
          <w:color w:val="231F20"/>
          <w:spacing w:val="-24"/>
          <w:sz w:val="32"/>
        </w:rPr>
        <w:t> </w:t>
      </w:r>
      <w:r>
        <w:rPr>
          <w:rFonts w:ascii="Cambria"/>
          <w:b/>
          <w:color w:val="231F20"/>
          <w:sz w:val="32"/>
        </w:rPr>
        <w:t>One</w:t>
      </w:r>
      <w:r>
        <w:rPr>
          <w:rFonts w:ascii="Cambria"/>
          <w:b/>
          <w:color w:val="231F20"/>
          <w:spacing w:val="-24"/>
          <w:sz w:val="32"/>
        </w:rPr>
        <w:t> </w:t>
      </w:r>
      <w:r>
        <w:rPr>
          <w:rFonts w:ascii="Cambria"/>
          <w:b/>
          <w:color w:val="231F20"/>
          <w:spacing w:val="-6"/>
          <w:sz w:val="32"/>
        </w:rPr>
        <w:t>Try</w:t>
      </w:r>
      <w:r>
        <w:rPr>
          <w:rFonts w:ascii="Cambria"/>
          <w:b/>
          <w:color w:val="231F20"/>
          <w:spacing w:val="-24"/>
          <w:sz w:val="32"/>
        </w:rPr>
        <w:t> </w:t>
      </w:r>
      <w:r>
        <w:rPr>
          <w:rFonts w:ascii="Cambria"/>
          <w:b/>
          <w:color w:val="231F20"/>
          <w:sz w:val="32"/>
        </w:rPr>
        <w:t>to</w:t>
      </w:r>
      <w:r>
        <w:rPr>
          <w:rFonts w:ascii="Cambria"/>
          <w:b/>
          <w:color w:val="231F20"/>
          <w:spacing w:val="-24"/>
          <w:sz w:val="32"/>
        </w:rPr>
        <w:t> </w:t>
      </w:r>
      <w:r>
        <w:rPr>
          <w:rFonts w:ascii="Cambria"/>
          <w:b/>
          <w:color w:val="231F20"/>
          <w:sz w:val="32"/>
        </w:rPr>
        <w:t>Learn?</w:t>
      </w:r>
    </w:p>
    <w:p>
      <w:pPr>
        <w:pStyle w:val="BodyText"/>
        <w:spacing w:before="11"/>
        <w:rPr>
          <w:rFonts w:ascii="Cambria"/>
          <w:b/>
          <w:sz w:val="54"/>
        </w:rPr>
      </w:pPr>
    </w:p>
    <w:p>
      <w:pPr>
        <w:pStyle w:val="BodyText"/>
        <w:spacing w:line="290" w:lineRule="auto"/>
        <w:ind w:left="180" w:right="117"/>
        <w:jc w:val="both"/>
        <w:rPr>
          <w:rFonts w:ascii="Cambria"/>
          <w:i/>
        </w:rPr>
      </w:pPr>
      <w:r>
        <w:rPr>
          <w:rFonts w:ascii="Cambria"/>
          <w:b/>
          <w:color w:val="231F20"/>
          <w:sz w:val="38"/>
        </w:rPr>
        <w:t>O</w:t>
      </w:r>
      <w:r>
        <w:rPr>
          <w:color w:val="231F20"/>
        </w:rPr>
        <w:t>ur Sages teach that the most special learning of </w:t>
      </w:r>
      <w:r>
        <w:rPr>
          <w:color w:val="231F20"/>
          <w:spacing w:val="-6"/>
        </w:rPr>
        <w:t>Torah </w:t>
      </w:r>
      <w:r>
        <w:rPr>
          <w:color w:val="231F20"/>
        </w:rPr>
        <w:t>occurs </w:t>
      </w:r>
      <w:r>
        <w:rPr>
          <w:color w:val="231F20"/>
          <w:spacing w:val="-3"/>
        </w:rPr>
        <w:t>at </w:t>
      </w:r>
      <w:r>
        <w:rPr>
          <w:color w:val="231F20"/>
        </w:rPr>
        <w:t>night.</w:t>
      </w:r>
      <w:r>
        <w:rPr>
          <w:color w:val="231F20"/>
          <w:spacing w:val="-11"/>
        </w:rPr>
        <w:t> </w:t>
      </w:r>
      <w:r>
        <w:rPr>
          <w:color w:val="231F20"/>
          <w:spacing w:val="-6"/>
        </w:rPr>
        <w:t>Torah</w:t>
      </w:r>
      <w:r>
        <w:rPr>
          <w:color w:val="231F20"/>
          <w:spacing w:val="-12"/>
        </w:rPr>
        <w:t> </w:t>
      </w:r>
      <w:r>
        <w:rPr>
          <w:color w:val="231F20"/>
          <w:spacing w:val="-3"/>
        </w:rPr>
        <w:t>at</w:t>
      </w:r>
      <w:r>
        <w:rPr>
          <w:color w:val="231F20"/>
          <w:spacing w:val="-11"/>
        </w:rPr>
        <w:t> </w:t>
      </w:r>
      <w:r>
        <w:rPr>
          <w:color w:val="231F20"/>
        </w:rPr>
        <w:t>night</w:t>
      </w:r>
      <w:r>
        <w:rPr>
          <w:color w:val="231F20"/>
          <w:spacing w:val="-11"/>
        </w:rPr>
        <w:t> </w:t>
      </w:r>
      <w:r>
        <w:rPr>
          <w:color w:val="231F20"/>
        </w:rPr>
        <w:t>is</w:t>
      </w:r>
      <w:r>
        <w:rPr>
          <w:color w:val="231F20"/>
          <w:spacing w:val="-11"/>
        </w:rPr>
        <w:t> </w:t>
      </w:r>
      <w:r>
        <w:rPr>
          <w:color w:val="231F20"/>
        </w:rPr>
        <w:t>called</w:t>
      </w:r>
      <w:r>
        <w:rPr>
          <w:color w:val="231F20"/>
          <w:spacing w:val="-11"/>
        </w:rPr>
        <w:t> </w:t>
      </w:r>
      <w:r>
        <w:rPr>
          <w:color w:val="231F20"/>
        </w:rPr>
        <w:t>song</w:t>
      </w:r>
      <w:r>
        <w:rPr>
          <w:color w:val="231F20"/>
          <w:spacing w:val="-11"/>
        </w:rPr>
        <w:t> </w:t>
      </w:r>
      <w:r>
        <w:rPr>
          <w:color w:val="231F20"/>
          <w:spacing w:val="-3"/>
        </w:rPr>
        <w:t>and</w:t>
      </w:r>
      <w:r>
        <w:rPr>
          <w:color w:val="231F20"/>
          <w:spacing w:val="-11"/>
        </w:rPr>
        <w:t> </w:t>
      </w:r>
      <w:r>
        <w:rPr>
          <w:color w:val="231F20"/>
          <w:spacing w:val="-3"/>
        </w:rPr>
        <w:t>one</w:t>
      </w:r>
      <w:r>
        <w:rPr>
          <w:color w:val="231F20"/>
          <w:spacing w:val="-11"/>
        </w:rPr>
        <w:t> </w:t>
      </w:r>
      <w:r>
        <w:rPr>
          <w:color w:val="231F20"/>
        </w:rPr>
        <w:t>who</w:t>
      </w:r>
      <w:r>
        <w:rPr>
          <w:color w:val="231F20"/>
          <w:spacing w:val="-11"/>
        </w:rPr>
        <w:t> </w:t>
      </w:r>
      <w:r>
        <w:rPr>
          <w:color w:val="231F20"/>
        </w:rPr>
        <w:t>learns</w:t>
      </w:r>
      <w:r>
        <w:rPr>
          <w:color w:val="231F20"/>
          <w:spacing w:val="-11"/>
        </w:rPr>
        <w:t> </w:t>
      </w:r>
      <w:r>
        <w:rPr>
          <w:color w:val="231F20"/>
          <w:spacing w:val="-3"/>
        </w:rPr>
        <w:t>at</w:t>
      </w:r>
      <w:r>
        <w:rPr>
          <w:color w:val="231F20"/>
          <w:spacing w:val="-11"/>
        </w:rPr>
        <w:t> </w:t>
      </w:r>
      <w:r>
        <w:rPr>
          <w:color w:val="231F20"/>
        </w:rPr>
        <w:t>night</w:t>
      </w:r>
      <w:r>
        <w:rPr>
          <w:color w:val="231F20"/>
          <w:spacing w:val="-11"/>
        </w:rPr>
        <w:t> </w:t>
      </w:r>
      <w:r>
        <w:rPr>
          <w:color w:val="231F20"/>
          <w:spacing w:val="-3"/>
        </w:rPr>
        <w:t>merits </w:t>
      </w:r>
      <w:r>
        <w:rPr>
          <w:color w:val="231F20"/>
        </w:rPr>
        <w:t>to</w:t>
      </w:r>
      <w:r>
        <w:rPr>
          <w:color w:val="231F20"/>
          <w:spacing w:val="-27"/>
        </w:rPr>
        <w:t> </w:t>
      </w:r>
      <w:r>
        <w:rPr>
          <w:color w:val="231F20"/>
          <w:spacing w:val="-3"/>
        </w:rPr>
        <w:t>have</w:t>
      </w:r>
      <w:r>
        <w:rPr>
          <w:color w:val="231F20"/>
          <w:spacing w:val="-26"/>
        </w:rPr>
        <w:t> </w:t>
      </w:r>
      <w:r>
        <w:rPr>
          <w:color w:val="231F20"/>
        </w:rPr>
        <w:t>a</w:t>
      </w:r>
      <w:r>
        <w:rPr>
          <w:color w:val="231F20"/>
          <w:spacing w:val="-26"/>
        </w:rPr>
        <w:t> </w:t>
      </w:r>
      <w:r>
        <w:rPr>
          <w:color w:val="231F20"/>
        </w:rPr>
        <w:t>special</w:t>
      </w:r>
      <w:r>
        <w:rPr>
          <w:color w:val="231F20"/>
          <w:spacing w:val="-26"/>
        </w:rPr>
        <w:t> </w:t>
      </w:r>
      <w:r>
        <w:rPr>
          <w:color w:val="231F20"/>
        </w:rPr>
        <w:t>Divine</w:t>
      </w:r>
      <w:r>
        <w:rPr>
          <w:color w:val="231F20"/>
          <w:spacing w:val="-26"/>
        </w:rPr>
        <w:t> </w:t>
      </w:r>
      <w:r>
        <w:rPr>
          <w:color w:val="231F20"/>
          <w:spacing w:val="-3"/>
        </w:rPr>
        <w:t>chain</w:t>
      </w:r>
      <w:r>
        <w:rPr>
          <w:color w:val="231F20"/>
          <w:spacing w:val="-26"/>
        </w:rPr>
        <w:t> </w:t>
      </w:r>
      <w:r>
        <w:rPr>
          <w:color w:val="231F20"/>
        </w:rPr>
        <w:t>of</w:t>
      </w:r>
      <w:r>
        <w:rPr>
          <w:color w:val="231F20"/>
          <w:spacing w:val="-26"/>
        </w:rPr>
        <w:t> </w:t>
      </w:r>
      <w:r>
        <w:rPr>
          <w:color w:val="231F20"/>
        </w:rPr>
        <w:t>grace</w:t>
      </w:r>
      <w:r>
        <w:rPr>
          <w:color w:val="231F20"/>
          <w:spacing w:val="-27"/>
        </w:rPr>
        <w:t> </w:t>
      </w:r>
      <w:r>
        <w:rPr>
          <w:color w:val="231F20"/>
        </w:rPr>
        <w:t>on</w:t>
      </w:r>
      <w:r>
        <w:rPr>
          <w:color w:val="231F20"/>
          <w:spacing w:val="-26"/>
        </w:rPr>
        <w:t> </w:t>
      </w:r>
      <w:r>
        <w:rPr>
          <w:color w:val="231F20"/>
        </w:rPr>
        <w:t>him</w:t>
      </w:r>
      <w:r>
        <w:rPr>
          <w:color w:val="231F20"/>
          <w:spacing w:val="-26"/>
        </w:rPr>
        <w:t> </w:t>
      </w:r>
      <w:r>
        <w:rPr>
          <w:color w:val="231F20"/>
        </w:rPr>
        <w:t>during</w:t>
      </w:r>
      <w:r>
        <w:rPr>
          <w:color w:val="231F20"/>
          <w:spacing w:val="-26"/>
        </w:rPr>
        <w:t> </w:t>
      </w:r>
      <w:r>
        <w:rPr>
          <w:color w:val="231F20"/>
        </w:rPr>
        <w:t>the</w:t>
      </w:r>
      <w:r>
        <w:rPr>
          <w:color w:val="231F20"/>
          <w:spacing w:val="-26"/>
        </w:rPr>
        <w:t> </w:t>
      </w:r>
      <w:r>
        <w:rPr>
          <w:color w:val="231F20"/>
          <w:spacing w:val="-7"/>
        </w:rPr>
        <w:t>day.</w:t>
      </w:r>
      <w:r>
        <w:rPr>
          <w:color w:val="231F20"/>
          <w:spacing w:val="-26"/>
        </w:rPr>
        <w:t> </w:t>
      </w:r>
      <w:r>
        <w:rPr>
          <w:rFonts w:ascii="Cambria"/>
          <w:i/>
          <w:color w:val="231F20"/>
          <w:spacing w:val="-5"/>
        </w:rPr>
        <w:t>Rambam</w:t>
      </w:r>
    </w:p>
    <w:p>
      <w:pPr>
        <w:pStyle w:val="BodyText"/>
        <w:spacing w:line="314" w:lineRule="auto" w:before="8"/>
        <w:ind w:left="180" w:right="117"/>
        <w:jc w:val="both"/>
      </w:pPr>
      <w:r>
        <w:rPr>
          <w:color w:val="231F20"/>
          <w:spacing w:val="-4"/>
        </w:rPr>
        <w:t>(</w:t>
      </w:r>
      <w:r>
        <w:rPr>
          <w:rFonts w:ascii="Cambria" w:hAnsi="Cambria"/>
          <w:i/>
          <w:color w:val="231F20"/>
          <w:spacing w:val="-4"/>
        </w:rPr>
        <w:t>Hilchos </w:t>
      </w:r>
      <w:r>
        <w:rPr>
          <w:rFonts w:ascii="Cambria" w:hAnsi="Cambria"/>
          <w:i/>
          <w:color w:val="231F20"/>
          <w:spacing w:val="-7"/>
        </w:rPr>
        <w:t>Talmud </w:t>
      </w:r>
      <w:r>
        <w:rPr>
          <w:rFonts w:ascii="Cambria" w:hAnsi="Cambria"/>
          <w:i/>
          <w:color w:val="231F20"/>
          <w:spacing w:val="-8"/>
        </w:rPr>
        <w:t>Torah </w:t>
      </w:r>
      <w:r>
        <w:rPr>
          <w:color w:val="231F20"/>
        </w:rPr>
        <w:t>3:13) writes that a person </w:t>
      </w:r>
      <w:r>
        <w:rPr>
          <w:color w:val="231F20"/>
          <w:spacing w:val="-3"/>
        </w:rPr>
        <w:t>gains </w:t>
      </w:r>
      <w:r>
        <w:rPr>
          <w:color w:val="231F20"/>
        </w:rPr>
        <w:t>most of his wisdom from his learning </w:t>
      </w:r>
      <w:r>
        <w:rPr>
          <w:color w:val="231F20"/>
          <w:spacing w:val="-3"/>
        </w:rPr>
        <w:t>at </w:t>
      </w:r>
      <w:r>
        <w:rPr>
          <w:color w:val="231F20"/>
        </w:rPr>
        <w:t>night. </w:t>
      </w:r>
      <w:r>
        <w:rPr>
          <w:rFonts w:ascii="Cambria" w:hAnsi="Cambria"/>
          <w:i/>
          <w:color w:val="231F20"/>
          <w:spacing w:val="-4"/>
        </w:rPr>
        <w:t>Shu”t </w:t>
      </w:r>
      <w:r>
        <w:rPr>
          <w:rFonts w:ascii="Cambria" w:hAnsi="Cambria"/>
          <w:i/>
          <w:color w:val="231F20"/>
          <w:spacing w:val="-3"/>
        </w:rPr>
        <w:t>Arugas </w:t>
      </w:r>
      <w:r>
        <w:rPr>
          <w:rFonts w:ascii="Cambria" w:hAnsi="Cambria"/>
          <w:i/>
          <w:color w:val="231F20"/>
          <w:spacing w:val="-4"/>
        </w:rPr>
        <w:t>Habosem </w:t>
      </w:r>
      <w:r>
        <w:rPr>
          <w:color w:val="231F20"/>
          <w:spacing w:val="-3"/>
        </w:rPr>
        <w:t>(</w:t>
      </w:r>
      <w:r>
        <w:rPr>
          <w:rFonts w:ascii="Cambria" w:hAnsi="Cambria"/>
          <w:i/>
          <w:color w:val="231F20"/>
          <w:spacing w:val="-3"/>
        </w:rPr>
        <w:t>Orach </w:t>
      </w:r>
      <w:r>
        <w:rPr>
          <w:rFonts w:ascii="Cambria" w:hAnsi="Cambria"/>
          <w:i/>
          <w:color w:val="231F20"/>
          <w:spacing w:val="-3"/>
        </w:rPr>
        <w:t>Chaim </w:t>
      </w:r>
      <w:r>
        <w:rPr>
          <w:rFonts w:ascii="Cambria" w:hAnsi="Cambria"/>
          <w:i/>
          <w:color w:val="231F20"/>
          <w:spacing w:val="-4"/>
        </w:rPr>
        <w:t>siman </w:t>
      </w:r>
      <w:r>
        <w:rPr>
          <w:color w:val="231F20"/>
        </w:rPr>
        <w:t>1) addresses the </w:t>
      </w:r>
      <w:r>
        <w:rPr>
          <w:color w:val="231F20"/>
          <w:spacing w:val="-3"/>
        </w:rPr>
        <w:t>question </w:t>
      </w:r>
      <w:r>
        <w:rPr>
          <w:color w:val="231F20"/>
        </w:rPr>
        <w:t>of when, during the night, is the</w:t>
      </w:r>
      <w:r>
        <w:rPr>
          <w:color w:val="231F20"/>
          <w:spacing w:val="-10"/>
        </w:rPr>
        <w:t> </w:t>
      </w:r>
      <w:r>
        <w:rPr>
          <w:color w:val="231F20"/>
        </w:rPr>
        <w:t>learning</w:t>
      </w:r>
      <w:r>
        <w:rPr>
          <w:color w:val="231F20"/>
          <w:spacing w:val="-9"/>
        </w:rPr>
        <w:t> </w:t>
      </w:r>
      <w:r>
        <w:rPr>
          <w:color w:val="231F20"/>
        </w:rPr>
        <w:t>most</w:t>
      </w:r>
      <w:r>
        <w:rPr>
          <w:color w:val="231F20"/>
          <w:spacing w:val="-9"/>
        </w:rPr>
        <w:t> </w:t>
      </w:r>
      <w:r>
        <w:rPr>
          <w:color w:val="231F20"/>
        </w:rPr>
        <w:t>special.</w:t>
      </w:r>
      <w:r>
        <w:rPr>
          <w:color w:val="231F20"/>
          <w:spacing w:val="-10"/>
        </w:rPr>
        <w:t> </w:t>
      </w:r>
      <w:r>
        <w:rPr>
          <w:color w:val="231F20"/>
          <w:spacing w:val="-4"/>
        </w:rPr>
        <w:t>Is</w:t>
      </w:r>
      <w:r>
        <w:rPr>
          <w:color w:val="231F20"/>
          <w:spacing w:val="-9"/>
        </w:rPr>
        <w:t> </w:t>
      </w:r>
      <w:r>
        <w:rPr>
          <w:color w:val="231F20"/>
        </w:rPr>
        <w:t>the</w:t>
      </w:r>
      <w:r>
        <w:rPr>
          <w:color w:val="231F20"/>
          <w:spacing w:val="-9"/>
        </w:rPr>
        <w:t> </w:t>
      </w:r>
      <w:r>
        <w:rPr>
          <w:color w:val="231F20"/>
        </w:rPr>
        <w:t>best</w:t>
      </w:r>
      <w:r>
        <w:rPr>
          <w:color w:val="231F20"/>
          <w:spacing w:val="-9"/>
        </w:rPr>
        <w:t> </w:t>
      </w:r>
      <w:r>
        <w:rPr>
          <w:color w:val="231F20"/>
        </w:rPr>
        <w:t>time</w:t>
      </w:r>
      <w:r>
        <w:rPr>
          <w:color w:val="231F20"/>
          <w:spacing w:val="-10"/>
        </w:rPr>
        <w:t> </w:t>
      </w:r>
      <w:r>
        <w:rPr>
          <w:color w:val="231F20"/>
        </w:rPr>
        <w:t>to</w:t>
      </w:r>
      <w:r>
        <w:rPr>
          <w:color w:val="231F20"/>
          <w:spacing w:val="-9"/>
        </w:rPr>
        <w:t> </w:t>
      </w:r>
      <w:r>
        <w:rPr>
          <w:color w:val="231F20"/>
        </w:rPr>
        <w:t>learn</w:t>
      </w:r>
      <w:r>
        <w:rPr>
          <w:color w:val="231F20"/>
          <w:spacing w:val="-9"/>
        </w:rPr>
        <w:t> </w:t>
      </w:r>
      <w:r>
        <w:rPr>
          <w:color w:val="231F20"/>
          <w:spacing w:val="-3"/>
        </w:rPr>
        <w:t>at</w:t>
      </w:r>
      <w:r>
        <w:rPr>
          <w:color w:val="231F20"/>
          <w:spacing w:val="-9"/>
        </w:rPr>
        <w:t> </w:t>
      </w:r>
      <w:r>
        <w:rPr>
          <w:color w:val="231F20"/>
        </w:rPr>
        <w:t>the</w:t>
      </w:r>
      <w:r>
        <w:rPr>
          <w:color w:val="231F20"/>
          <w:spacing w:val="-10"/>
        </w:rPr>
        <w:t> </w:t>
      </w:r>
      <w:r>
        <w:rPr>
          <w:color w:val="231F20"/>
        </w:rPr>
        <w:t>beginning</w:t>
      </w:r>
      <w:r>
        <w:rPr>
          <w:color w:val="231F20"/>
          <w:spacing w:val="-9"/>
        </w:rPr>
        <w:t> </w:t>
      </w:r>
      <w:r>
        <w:rPr>
          <w:color w:val="231F20"/>
        </w:rPr>
        <w:t>of the night? </w:t>
      </w:r>
      <w:r>
        <w:rPr>
          <w:color w:val="231F20"/>
          <w:spacing w:val="-4"/>
        </w:rPr>
        <w:t>Is </w:t>
      </w:r>
      <w:r>
        <w:rPr>
          <w:color w:val="231F20"/>
        </w:rPr>
        <w:t>the </w:t>
      </w:r>
      <w:r>
        <w:rPr>
          <w:color w:val="231F20"/>
          <w:spacing w:val="-3"/>
        </w:rPr>
        <w:t>student </w:t>
      </w:r>
      <w:r>
        <w:rPr>
          <w:color w:val="231F20"/>
        </w:rPr>
        <w:t>who </w:t>
      </w:r>
      <w:r>
        <w:rPr>
          <w:color w:val="231F20"/>
          <w:spacing w:val="-3"/>
        </w:rPr>
        <w:t>pushes </w:t>
      </w:r>
      <w:r>
        <w:rPr>
          <w:color w:val="231F20"/>
        </w:rPr>
        <w:t>himself to </w:t>
      </w:r>
      <w:r>
        <w:rPr>
          <w:color w:val="231F20"/>
          <w:spacing w:val="-3"/>
        </w:rPr>
        <w:t>stay awake and </w:t>
      </w:r>
      <w:r>
        <w:rPr>
          <w:color w:val="231F20"/>
        </w:rPr>
        <w:t>keep learning, even though he is tired, the individual who merits to </w:t>
      </w:r>
      <w:r>
        <w:rPr>
          <w:color w:val="231F20"/>
          <w:spacing w:val="-3"/>
        </w:rPr>
        <w:t>have </w:t>
      </w:r>
      <w:r>
        <w:rPr>
          <w:color w:val="231F20"/>
        </w:rPr>
        <w:t>the </w:t>
      </w:r>
      <w:r>
        <w:rPr>
          <w:color w:val="231F20"/>
          <w:spacing w:val="-3"/>
        </w:rPr>
        <w:t>chain </w:t>
      </w:r>
      <w:r>
        <w:rPr>
          <w:color w:val="231F20"/>
        </w:rPr>
        <w:t>of grace? </w:t>
      </w:r>
      <w:r>
        <w:rPr>
          <w:color w:val="231F20"/>
          <w:spacing w:val="-4"/>
        </w:rPr>
        <w:t>Alternatively, </w:t>
      </w:r>
      <w:r>
        <w:rPr>
          <w:color w:val="231F20"/>
          <w:spacing w:val="-3"/>
        </w:rPr>
        <w:t>perhaps </w:t>
      </w:r>
      <w:r>
        <w:rPr>
          <w:color w:val="231F20"/>
        </w:rPr>
        <w:t>it is the second half of the night</w:t>
      </w:r>
      <w:r>
        <w:rPr>
          <w:color w:val="231F20"/>
          <w:spacing w:val="-4"/>
        </w:rPr>
        <w:t> </w:t>
      </w:r>
      <w:r>
        <w:rPr>
          <w:color w:val="231F20"/>
        </w:rPr>
        <w:t>that</w:t>
      </w:r>
      <w:r>
        <w:rPr>
          <w:color w:val="231F20"/>
          <w:spacing w:val="-4"/>
        </w:rPr>
        <w:t> </w:t>
      </w:r>
      <w:r>
        <w:rPr>
          <w:color w:val="231F20"/>
        </w:rPr>
        <w:t>is</w:t>
      </w:r>
      <w:r>
        <w:rPr>
          <w:color w:val="231F20"/>
          <w:spacing w:val="-4"/>
        </w:rPr>
        <w:t> </w:t>
      </w:r>
      <w:r>
        <w:rPr>
          <w:color w:val="231F20"/>
        </w:rPr>
        <w:t>most</w:t>
      </w:r>
      <w:r>
        <w:rPr>
          <w:color w:val="231F20"/>
          <w:spacing w:val="-4"/>
        </w:rPr>
        <w:t> </w:t>
      </w:r>
      <w:r>
        <w:rPr>
          <w:color w:val="231F20"/>
        </w:rPr>
        <w:t>special.</w:t>
      </w:r>
      <w:r>
        <w:rPr>
          <w:color w:val="231F20"/>
          <w:spacing w:val="-4"/>
        </w:rPr>
        <w:t> </w:t>
      </w:r>
      <w:r>
        <w:rPr>
          <w:color w:val="231F20"/>
        </w:rPr>
        <w:t>Maybe</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wise</w:t>
      </w:r>
      <w:r>
        <w:rPr>
          <w:color w:val="231F20"/>
          <w:spacing w:val="-4"/>
        </w:rPr>
        <w:t> </w:t>
      </w:r>
      <w:r>
        <w:rPr>
          <w:color w:val="231F20"/>
        </w:rPr>
        <w:t>to</w:t>
      </w:r>
      <w:r>
        <w:rPr>
          <w:color w:val="231F20"/>
          <w:spacing w:val="-4"/>
        </w:rPr>
        <w:t> </w:t>
      </w:r>
      <w:r>
        <w:rPr>
          <w:color w:val="231F20"/>
        </w:rPr>
        <w:t>go</w:t>
      </w:r>
      <w:r>
        <w:rPr>
          <w:color w:val="231F20"/>
          <w:spacing w:val="-4"/>
        </w:rPr>
        <w:t> </w:t>
      </w:r>
      <w:r>
        <w:rPr>
          <w:color w:val="231F20"/>
        </w:rPr>
        <w:t>to</w:t>
      </w:r>
      <w:r>
        <w:rPr>
          <w:color w:val="231F20"/>
          <w:spacing w:val="-4"/>
        </w:rPr>
        <w:t> </w:t>
      </w:r>
      <w:r>
        <w:rPr>
          <w:color w:val="231F20"/>
        </w:rPr>
        <w:t>sleep</w:t>
      </w:r>
      <w:r>
        <w:rPr>
          <w:color w:val="231F20"/>
          <w:spacing w:val="-4"/>
        </w:rPr>
        <w:t> </w:t>
      </w:r>
      <w:r>
        <w:rPr>
          <w:color w:val="231F20"/>
          <w:spacing w:val="-3"/>
        </w:rPr>
        <w:t>once</w:t>
      </w:r>
      <w:r>
        <w:rPr>
          <w:color w:val="231F20"/>
          <w:spacing w:val="-4"/>
        </w:rPr>
        <w:t> </w:t>
      </w:r>
      <w:r>
        <w:rPr>
          <w:color w:val="231F20"/>
          <w:spacing w:val="-3"/>
        </w:rPr>
        <w:t>one</w:t>
      </w:r>
      <w:r>
        <w:rPr>
          <w:color w:val="231F20"/>
          <w:spacing w:val="-4"/>
        </w:rPr>
        <w:t> </w:t>
      </w:r>
      <w:r>
        <w:rPr>
          <w:color w:val="231F20"/>
        </w:rPr>
        <w:t>is tired </w:t>
      </w:r>
      <w:r>
        <w:rPr>
          <w:color w:val="231F20"/>
          <w:spacing w:val="-3"/>
        </w:rPr>
        <w:t>and </w:t>
      </w:r>
      <w:r>
        <w:rPr>
          <w:color w:val="231F20"/>
        </w:rPr>
        <w:t>to plan to wake up early so that as the night ends, he is up </w:t>
      </w:r>
      <w:r>
        <w:rPr>
          <w:color w:val="231F20"/>
          <w:spacing w:val="-3"/>
        </w:rPr>
        <w:t>and </w:t>
      </w:r>
      <w:r>
        <w:rPr>
          <w:color w:val="231F20"/>
        </w:rPr>
        <w:t>learning </w:t>
      </w:r>
      <w:r>
        <w:rPr>
          <w:rFonts w:ascii="Cambria" w:hAnsi="Cambria"/>
          <w:i/>
          <w:color w:val="231F20"/>
          <w:spacing w:val="-9"/>
        </w:rPr>
        <w:t>Hashem’s </w:t>
      </w:r>
      <w:r>
        <w:rPr>
          <w:color w:val="231F20"/>
        </w:rPr>
        <w:t>wisdom. </w:t>
      </w:r>
      <w:r>
        <w:rPr>
          <w:color w:val="231F20"/>
          <w:spacing w:val="-4"/>
        </w:rPr>
        <w:t>Is </w:t>
      </w:r>
      <w:r>
        <w:rPr>
          <w:color w:val="231F20"/>
        </w:rPr>
        <w:t>it the end of the night that </w:t>
      </w:r>
      <w:r>
        <w:rPr>
          <w:color w:val="231F20"/>
          <w:spacing w:val="-3"/>
        </w:rPr>
        <w:t>should </w:t>
      </w:r>
      <w:r>
        <w:rPr>
          <w:color w:val="231F20"/>
        </w:rPr>
        <w:t>be filled with learning to merit </w:t>
      </w:r>
      <w:r>
        <w:rPr>
          <w:rFonts w:ascii="Cambria" w:hAnsi="Cambria"/>
          <w:i/>
          <w:color w:val="231F20"/>
          <w:spacing w:val="-9"/>
        </w:rPr>
        <w:t>Hashem’s</w:t>
      </w:r>
      <w:r>
        <w:rPr>
          <w:rFonts w:ascii="Cambria" w:hAnsi="Cambria"/>
          <w:i/>
          <w:color w:val="231F20"/>
          <w:spacing w:val="-24"/>
        </w:rPr>
        <w:t> </w:t>
      </w:r>
      <w:r>
        <w:rPr>
          <w:color w:val="231F20"/>
          <w:spacing w:val="-3"/>
        </w:rPr>
        <w:t>blessings?</w:t>
      </w:r>
    </w:p>
    <w:p>
      <w:pPr>
        <w:pStyle w:val="BodyText"/>
        <w:spacing w:line="314" w:lineRule="auto" w:before="41"/>
        <w:ind w:left="180" w:right="117" w:firstLine="360"/>
        <w:jc w:val="both"/>
      </w:pPr>
      <w:r>
        <w:rPr>
          <w:rFonts w:ascii="Cambria" w:hAnsi="Cambria"/>
          <w:i/>
          <w:color w:val="231F20"/>
          <w:spacing w:val="-4"/>
        </w:rPr>
        <w:t>Shu”t</w:t>
      </w:r>
      <w:r>
        <w:rPr>
          <w:rFonts w:ascii="Cambria" w:hAnsi="Cambria"/>
          <w:i/>
          <w:color w:val="231F20"/>
          <w:spacing w:val="-14"/>
        </w:rPr>
        <w:t> </w:t>
      </w:r>
      <w:r>
        <w:rPr>
          <w:rFonts w:ascii="Cambria" w:hAnsi="Cambria"/>
          <w:i/>
          <w:color w:val="231F20"/>
        </w:rPr>
        <w:t>Arugas</w:t>
      </w:r>
      <w:r>
        <w:rPr>
          <w:rFonts w:ascii="Cambria" w:hAnsi="Cambria"/>
          <w:i/>
          <w:color w:val="231F20"/>
          <w:spacing w:val="-13"/>
        </w:rPr>
        <w:t> </w:t>
      </w:r>
      <w:r>
        <w:rPr>
          <w:rFonts w:ascii="Cambria" w:hAnsi="Cambria"/>
          <w:i/>
          <w:color w:val="231F20"/>
          <w:spacing w:val="-3"/>
        </w:rPr>
        <w:t>Habosem</w:t>
      </w:r>
      <w:r>
        <w:rPr>
          <w:rFonts w:ascii="Cambria" w:hAnsi="Cambria"/>
          <w:i/>
          <w:color w:val="231F20"/>
          <w:spacing w:val="-14"/>
        </w:rPr>
        <w:t> </w:t>
      </w:r>
      <w:r>
        <w:rPr>
          <w:color w:val="231F20"/>
        </w:rPr>
        <w:t>argues</w:t>
      </w:r>
      <w:r>
        <w:rPr>
          <w:color w:val="231F20"/>
          <w:spacing w:val="-20"/>
        </w:rPr>
        <w:t> </w:t>
      </w:r>
      <w:r>
        <w:rPr>
          <w:color w:val="231F20"/>
        </w:rPr>
        <w:t>that</w:t>
      </w:r>
      <w:r>
        <w:rPr>
          <w:color w:val="231F20"/>
          <w:spacing w:val="-21"/>
        </w:rPr>
        <w:t> </w:t>
      </w:r>
      <w:r>
        <w:rPr>
          <w:color w:val="231F20"/>
        </w:rPr>
        <w:t>our</w:t>
      </w:r>
      <w:r>
        <w:rPr>
          <w:color w:val="231F20"/>
          <w:spacing w:val="-20"/>
        </w:rPr>
        <w:t> </w:t>
      </w:r>
      <w:r>
        <w:rPr>
          <w:rFonts w:ascii="Cambria" w:hAnsi="Cambria"/>
          <w:i/>
          <w:color w:val="231F20"/>
        </w:rPr>
        <w:t>Gemara</w:t>
      </w:r>
      <w:r>
        <w:rPr>
          <w:rFonts w:ascii="Cambria" w:hAnsi="Cambria"/>
          <w:i/>
          <w:color w:val="231F20"/>
          <w:spacing w:val="-13"/>
        </w:rPr>
        <w:t> </w:t>
      </w:r>
      <w:r>
        <w:rPr>
          <w:rFonts w:ascii="Cambria" w:hAnsi="Cambria"/>
          <w:i/>
          <w:color w:val="231F20"/>
        </w:rPr>
        <w:t>(Sanhedrin</w:t>
      </w:r>
      <w:r>
        <w:rPr>
          <w:rFonts w:ascii="Cambria" w:hAnsi="Cambria"/>
          <w:i/>
          <w:color w:val="231F20"/>
          <w:spacing w:val="-14"/>
        </w:rPr>
        <w:t> </w:t>
      </w:r>
      <w:r>
        <w:rPr>
          <w:rFonts w:ascii="Cambria" w:hAnsi="Cambria"/>
          <w:i/>
          <w:color w:val="231F20"/>
        </w:rPr>
        <w:t>16a) </w:t>
      </w:r>
      <w:r>
        <w:rPr>
          <w:color w:val="231F20"/>
        </w:rPr>
        <w:t>proves</w:t>
      </w:r>
      <w:r>
        <w:rPr>
          <w:color w:val="231F20"/>
          <w:spacing w:val="-14"/>
        </w:rPr>
        <w:t> </w:t>
      </w:r>
      <w:r>
        <w:rPr>
          <w:color w:val="231F20"/>
        </w:rPr>
        <w:t>that</w:t>
      </w:r>
      <w:r>
        <w:rPr>
          <w:color w:val="231F20"/>
          <w:spacing w:val="-13"/>
        </w:rPr>
        <w:t> </w:t>
      </w:r>
      <w:r>
        <w:rPr>
          <w:color w:val="231F20"/>
        </w:rPr>
        <w:t>the</w:t>
      </w:r>
      <w:r>
        <w:rPr>
          <w:color w:val="231F20"/>
          <w:spacing w:val="-13"/>
        </w:rPr>
        <w:t> </w:t>
      </w:r>
      <w:r>
        <w:rPr>
          <w:color w:val="231F20"/>
        </w:rPr>
        <w:t>ideal</w:t>
      </w:r>
      <w:r>
        <w:rPr>
          <w:color w:val="231F20"/>
          <w:spacing w:val="-13"/>
        </w:rPr>
        <w:t> </w:t>
      </w:r>
      <w:r>
        <w:rPr>
          <w:color w:val="231F20"/>
        </w:rPr>
        <w:t>time</w:t>
      </w:r>
      <w:r>
        <w:rPr>
          <w:color w:val="231F20"/>
          <w:spacing w:val="-14"/>
        </w:rPr>
        <w:t> </w:t>
      </w:r>
      <w:r>
        <w:rPr>
          <w:color w:val="231F20"/>
        </w:rPr>
        <w:t>to</w:t>
      </w:r>
      <w:r>
        <w:rPr>
          <w:color w:val="231F20"/>
          <w:spacing w:val="-13"/>
        </w:rPr>
        <w:t> </w:t>
      </w:r>
      <w:r>
        <w:rPr>
          <w:color w:val="231F20"/>
        </w:rPr>
        <w:t>learn</w:t>
      </w:r>
      <w:r>
        <w:rPr>
          <w:color w:val="231F20"/>
          <w:spacing w:val="-13"/>
        </w:rPr>
        <w:t> </w:t>
      </w:r>
      <w:r>
        <w:rPr>
          <w:color w:val="231F20"/>
        </w:rPr>
        <w:t>is</w:t>
      </w:r>
      <w:r>
        <w:rPr>
          <w:color w:val="231F20"/>
          <w:spacing w:val="-13"/>
        </w:rPr>
        <w:t> </w:t>
      </w:r>
      <w:r>
        <w:rPr>
          <w:color w:val="231F20"/>
        </w:rPr>
        <w:t>the</w:t>
      </w:r>
      <w:r>
        <w:rPr>
          <w:color w:val="231F20"/>
          <w:spacing w:val="-14"/>
        </w:rPr>
        <w:t> </w:t>
      </w:r>
      <w:r>
        <w:rPr>
          <w:color w:val="231F20"/>
        </w:rPr>
        <w:t>end</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night.</w:t>
      </w:r>
      <w:r>
        <w:rPr>
          <w:color w:val="231F20"/>
          <w:spacing w:val="-14"/>
        </w:rPr>
        <w:t> </w:t>
      </w:r>
      <w:r>
        <w:rPr>
          <w:color w:val="231F20"/>
        </w:rPr>
        <w:t>Our</w:t>
      </w:r>
      <w:r>
        <w:rPr>
          <w:color w:val="231F20"/>
          <w:spacing w:val="-12"/>
        </w:rPr>
        <w:t> </w:t>
      </w:r>
      <w:r>
        <w:rPr>
          <w:rFonts w:ascii="Cambria" w:hAnsi="Cambria"/>
          <w:i/>
          <w:color w:val="231F20"/>
          <w:spacing w:val="-3"/>
        </w:rPr>
        <w:t>Gemara </w:t>
      </w:r>
      <w:r>
        <w:rPr>
          <w:color w:val="231F20"/>
        </w:rPr>
        <w:t>relates that King David would go to sleep with a harp hanging over his bed. In the middle of the night, a northern wind would blow</w:t>
      </w:r>
      <w:r>
        <w:rPr>
          <w:color w:val="231F20"/>
          <w:spacing w:val="1"/>
        </w:rPr>
        <w:t> </w:t>
      </w:r>
      <w:r>
        <w:rPr>
          <w:color w:val="231F20"/>
        </w:rPr>
        <w:t>and</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create</w:t>
      </w:r>
      <w:r>
        <w:rPr>
          <w:color w:val="231F20"/>
          <w:spacing w:val="-8"/>
        </w:rPr>
        <w:t> </w:t>
      </w:r>
      <w:r>
        <w:rPr>
          <w:color w:val="231F20"/>
        </w:rPr>
        <w:t>music</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harp.</w:t>
      </w:r>
      <w:r>
        <w:rPr>
          <w:color w:val="231F20"/>
          <w:spacing w:val="-7"/>
        </w:rPr>
        <w:t> </w:t>
      </w:r>
      <w:r>
        <w:rPr>
          <w:color w:val="231F20"/>
        </w:rPr>
        <w:t>David</w:t>
      </w:r>
      <w:r>
        <w:rPr>
          <w:color w:val="231F20"/>
          <w:spacing w:val="-7"/>
        </w:rPr>
        <w:t> </w:t>
      </w:r>
      <w:r>
        <w:rPr>
          <w:color w:val="231F20"/>
        </w:rPr>
        <w:t>would</w:t>
      </w:r>
      <w:r>
        <w:rPr>
          <w:color w:val="231F20"/>
          <w:spacing w:val="-7"/>
        </w:rPr>
        <w:t> </w:t>
      </w:r>
      <w:r>
        <w:rPr>
          <w:color w:val="231F20"/>
        </w:rPr>
        <w:t>then</w:t>
      </w:r>
      <w:r>
        <w:rPr>
          <w:color w:val="231F20"/>
          <w:spacing w:val="-7"/>
        </w:rPr>
        <w:t> </w:t>
      </w:r>
      <w:r>
        <w:rPr>
          <w:color w:val="231F20"/>
        </w:rPr>
        <w:t>awaken</w:t>
      </w:r>
      <w:r>
        <w:rPr>
          <w:color w:val="231F20"/>
          <w:spacing w:val="-7"/>
        </w:rPr>
        <w:t> </w:t>
      </w:r>
      <w:r>
        <w:rPr>
          <w:color w:val="231F20"/>
        </w:rPr>
        <w:t>and</w:t>
      </w:r>
      <w:r>
        <w:rPr>
          <w:color w:val="231F20"/>
          <w:spacing w:val="-7"/>
        </w:rPr>
        <w:t> </w:t>
      </w:r>
      <w:r>
        <w:rPr>
          <w:color w:val="231F20"/>
        </w:rPr>
        <w:t>study</w:t>
      </w:r>
      <w:r>
        <w:rPr>
          <w:color w:val="231F20"/>
          <w:spacing w:val="-7"/>
        </w:rPr>
        <w:t> </w:t>
      </w:r>
      <w:r>
        <w:rPr>
          <w:color w:val="231F20"/>
          <w:spacing w:val="-5"/>
        </w:rPr>
        <w:t>Torah </w:t>
      </w:r>
      <w:r>
        <w:rPr>
          <w:color w:val="231F20"/>
        </w:rPr>
        <w:t>from the middle of the night until the morning. If David insisted  on waking </w:t>
      </w:r>
      <w:r>
        <w:rPr>
          <w:color w:val="231F20"/>
          <w:spacing w:val="-3"/>
        </w:rPr>
        <w:t>at </w:t>
      </w:r>
      <w:r>
        <w:rPr>
          <w:color w:val="231F20"/>
        </w:rPr>
        <w:t>midnight and learning until morning, this underscores that it is best to sleep during the first half of the night and to learn during the second half of the night. </w:t>
      </w:r>
      <w:r>
        <w:rPr>
          <w:color w:val="231F20"/>
          <w:spacing w:val="-3"/>
        </w:rPr>
        <w:t>He </w:t>
      </w:r>
      <w:r>
        <w:rPr>
          <w:color w:val="231F20"/>
        </w:rPr>
        <w:t>adds that oftentimes dreams grab a person and he does not awaken as he intended to learn</w:t>
      </w:r>
      <w:r>
        <w:rPr>
          <w:color w:val="231F20"/>
          <w:spacing w:val="-40"/>
        </w:rPr>
        <w:t> </w:t>
      </w:r>
      <w:r>
        <w:rPr>
          <w:color w:val="231F20"/>
        </w:rPr>
        <w:t>before dawn. </w:t>
      </w:r>
      <w:r>
        <w:rPr>
          <w:color w:val="231F20"/>
          <w:spacing w:val="-5"/>
        </w:rPr>
        <w:t>It </w:t>
      </w:r>
      <w:r>
        <w:rPr>
          <w:color w:val="231F20"/>
        </w:rPr>
        <w:t>is therefore wise to exercise the practice of learning as  you are going to sleep. Fall asleep with </w:t>
      </w:r>
      <w:r>
        <w:rPr>
          <w:color w:val="231F20"/>
          <w:spacing w:val="-5"/>
        </w:rPr>
        <w:t>Torah </w:t>
      </w:r>
      <w:r>
        <w:rPr>
          <w:color w:val="231F20"/>
        </w:rPr>
        <w:t>thoughts; then in the morning, your dreams will not prevent you from rising and learning to greet the</w:t>
      </w:r>
      <w:r>
        <w:rPr>
          <w:color w:val="231F20"/>
          <w:spacing w:val="2"/>
        </w:rPr>
        <w:t> </w:t>
      </w:r>
      <w:r>
        <w:rPr>
          <w:color w:val="231F20"/>
        </w:rPr>
        <w:t>dawn.</w:t>
      </w:r>
    </w:p>
    <w:p>
      <w:pPr>
        <w:pStyle w:val="BodyText"/>
        <w:spacing w:line="314" w:lineRule="auto" w:before="41"/>
        <w:ind w:left="180" w:right="117" w:firstLine="360"/>
        <w:jc w:val="both"/>
      </w:pPr>
      <w:r>
        <w:rPr>
          <w:rFonts w:ascii="Cambria" w:hAnsi="Cambria"/>
          <w:i/>
          <w:color w:val="231F20"/>
        </w:rPr>
        <w:t>Chasam</w:t>
      </w:r>
      <w:r>
        <w:rPr>
          <w:rFonts w:ascii="Cambria" w:hAnsi="Cambria"/>
          <w:i/>
          <w:color w:val="231F20"/>
          <w:spacing w:val="-6"/>
        </w:rPr>
        <w:t> </w:t>
      </w:r>
      <w:r>
        <w:rPr>
          <w:rFonts w:ascii="Cambria" w:hAnsi="Cambria"/>
          <w:i/>
          <w:color w:val="231F20"/>
        </w:rPr>
        <w:t>Sofer</w:t>
      </w:r>
      <w:r>
        <w:rPr>
          <w:rFonts w:ascii="Cambria" w:hAnsi="Cambria"/>
          <w:i/>
          <w:color w:val="231F20"/>
          <w:spacing w:val="-6"/>
        </w:rPr>
        <w:t> </w:t>
      </w:r>
      <w:r>
        <w:rPr>
          <w:color w:val="231F20"/>
        </w:rPr>
        <w:t>(</w:t>
      </w:r>
      <w:r>
        <w:rPr>
          <w:rFonts w:ascii="Cambria" w:hAnsi="Cambria"/>
          <w:i/>
          <w:color w:val="231F20"/>
        </w:rPr>
        <w:t>Koveitz</w:t>
      </w:r>
      <w:r>
        <w:rPr>
          <w:rFonts w:ascii="Cambria" w:hAnsi="Cambria"/>
          <w:i/>
          <w:color w:val="231F20"/>
          <w:spacing w:val="-6"/>
        </w:rPr>
        <w:t> </w:t>
      </w:r>
      <w:r>
        <w:rPr>
          <w:rFonts w:ascii="Cambria" w:hAnsi="Cambria"/>
          <w:i/>
          <w:color w:val="231F20"/>
          <w:spacing w:val="-5"/>
        </w:rPr>
        <w:t>Teshuvos</w:t>
      </w:r>
      <w:r>
        <w:rPr>
          <w:rFonts w:ascii="Cambria" w:hAnsi="Cambria"/>
          <w:i/>
          <w:color w:val="231F20"/>
          <w:spacing w:val="-6"/>
        </w:rPr>
        <w:t> </w:t>
      </w:r>
      <w:r>
        <w:rPr>
          <w:rFonts w:ascii="Cambria" w:hAnsi="Cambria"/>
          <w:i/>
          <w:color w:val="231F20"/>
          <w:spacing w:val="-3"/>
        </w:rPr>
        <w:t>siman</w:t>
      </w:r>
      <w:r>
        <w:rPr>
          <w:rFonts w:ascii="Cambria" w:hAnsi="Cambria"/>
          <w:i/>
          <w:color w:val="231F20"/>
          <w:spacing w:val="-6"/>
        </w:rPr>
        <w:t> </w:t>
      </w:r>
      <w:r>
        <w:rPr>
          <w:color w:val="231F20"/>
        </w:rPr>
        <w:t>31)</w:t>
      </w:r>
      <w:r>
        <w:rPr>
          <w:color w:val="231F20"/>
          <w:spacing w:val="-14"/>
        </w:rPr>
        <w:t> </w:t>
      </w:r>
      <w:r>
        <w:rPr>
          <w:color w:val="231F20"/>
        </w:rPr>
        <w:t>is</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opinion</w:t>
      </w:r>
      <w:r>
        <w:rPr>
          <w:color w:val="231F20"/>
          <w:spacing w:val="-13"/>
        </w:rPr>
        <w:t> </w:t>
      </w:r>
      <w:r>
        <w:rPr>
          <w:color w:val="231F20"/>
        </w:rPr>
        <w:t>that the norm is to learn during the first half of the night. </w:t>
      </w:r>
      <w:r>
        <w:rPr>
          <w:color w:val="231F20"/>
          <w:spacing w:val="-3"/>
        </w:rPr>
        <w:t>He </w:t>
      </w:r>
      <w:r>
        <w:rPr>
          <w:color w:val="231F20"/>
        </w:rPr>
        <w:t>uses this law to explain the practice not to learn on </w:t>
      </w:r>
      <w:r>
        <w:rPr>
          <w:rFonts w:ascii="Cambria" w:hAnsi="Cambria"/>
          <w:i/>
          <w:color w:val="231F20"/>
          <w:spacing w:val="-4"/>
        </w:rPr>
        <w:t>Nittel </w:t>
      </w:r>
      <w:r>
        <w:rPr>
          <w:rFonts w:ascii="Cambria" w:hAnsi="Cambria"/>
          <w:i/>
          <w:color w:val="231F20"/>
          <w:spacing w:val="-3"/>
        </w:rPr>
        <w:t>nacht, </w:t>
      </w:r>
      <w:r>
        <w:rPr>
          <w:color w:val="231F20"/>
        </w:rPr>
        <w:t>the night of December 25th. On </w:t>
      </w:r>
      <w:r>
        <w:rPr>
          <w:rFonts w:ascii="Cambria" w:hAnsi="Cambria"/>
          <w:i/>
          <w:color w:val="231F20"/>
          <w:spacing w:val="-4"/>
        </w:rPr>
        <w:t>Nittel </w:t>
      </w:r>
      <w:r>
        <w:rPr>
          <w:rFonts w:ascii="Cambria" w:hAnsi="Cambria"/>
          <w:i/>
          <w:color w:val="231F20"/>
          <w:spacing w:val="-3"/>
        </w:rPr>
        <w:t>nacht </w:t>
      </w:r>
      <w:r>
        <w:rPr>
          <w:color w:val="231F20"/>
        </w:rPr>
        <w:t>the Christians attend a midnight prayer service. This might serve in Heaven as a source of challenge against the Jews. Prosecuting angels may argue, </w:t>
      </w:r>
      <w:r>
        <w:rPr>
          <w:color w:val="231F20"/>
          <w:spacing w:val="-3"/>
        </w:rPr>
        <w:t>“Why </w:t>
      </w:r>
      <w:r>
        <w:rPr>
          <w:color w:val="231F20"/>
        </w:rPr>
        <w:t>are the members of Israel asleep and gentiles awake praying?” </w:t>
      </w:r>
      <w:r>
        <w:rPr>
          <w:color w:val="231F20"/>
          <w:spacing w:val="-5"/>
        </w:rPr>
        <w:t>It </w:t>
      </w:r>
      <w:r>
        <w:rPr>
          <w:color w:val="231F20"/>
        </w:rPr>
        <w:t>was the norm for Jews to remain awake and keep learning during the first half of the night. The Jews instituted a practice not to learn during the first half of </w:t>
      </w:r>
      <w:r>
        <w:rPr>
          <w:rFonts w:ascii="Cambria" w:hAnsi="Cambria"/>
          <w:i/>
          <w:color w:val="231F20"/>
          <w:spacing w:val="-4"/>
        </w:rPr>
        <w:t>Nittel </w:t>
      </w:r>
      <w:r>
        <w:rPr>
          <w:rFonts w:ascii="Cambria" w:hAnsi="Cambria"/>
          <w:i/>
          <w:color w:val="231F20"/>
          <w:spacing w:val="-3"/>
        </w:rPr>
        <w:t>nacht</w:t>
      </w:r>
      <w:r>
        <w:rPr>
          <w:color w:val="231F20"/>
          <w:spacing w:val="-3"/>
        </w:rPr>
        <w:t>. </w:t>
      </w:r>
      <w:r>
        <w:rPr>
          <w:color w:val="231F20"/>
        </w:rPr>
        <w:t>Those who had regular nightly study sessions</w:t>
      </w:r>
      <w:r>
        <w:rPr>
          <w:color w:val="231F20"/>
          <w:spacing w:val="-22"/>
        </w:rPr>
        <w:t> </w:t>
      </w:r>
      <w:r>
        <w:rPr>
          <w:color w:val="231F20"/>
        </w:rPr>
        <w:t>would</w:t>
      </w:r>
      <w:r>
        <w:rPr>
          <w:color w:val="231F20"/>
          <w:spacing w:val="-21"/>
        </w:rPr>
        <w:t> </w:t>
      </w:r>
      <w:r>
        <w:rPr>
          <w:color w:val="231F20"/>
        </w:rPr>
        <w:t>miss</w:t>
      </w:r>
      <w:r>
        <w:rPr>
          <w:color w:val="231F20"/>
          <w:spacing w:val="-21"/>
        </w:rPr>
        <w:t> </w:t>
      </w:r>
      <w:r>
        <w:rPr>
          <w:color w:val="231F20"/>
        </w:rPr>
        <w:t>the</w:t>
      </w:r>
      <w:r>
        <w:rPr>
          <w:color w:val="231F20"/>
          <w:spacing w:val="-21"/>
        </w:rPr>
        <w:t> </w:t>
      </w:r>
      <w:r>
        <w:rPr>
          <w:color w:val="231F20"/>
        </w:rPr>
        <w:t>usual</w:t>
      </w:r>
      <w:r>
        <w:rPr>
          <w:color w:val="231F20"/>
          <w:spacing w:val="-21"/>
        </w:rPr>
        <w:t> </w:t>
      </w:r>
      <w:r>
        <w:rPr>
          <w:color w:val="231F20"/>
        </w:rPr>
        <w:t>learning.</w:t>
      </w:r>
      <w:r>
        <w:rPr>
          <w:color w:val="231F20"/>
          <w:spacing w:val="-21"/>
        </w:rPr>
        <w:t> </w:t>
      </w:r>
      <w:r>
        <w:rPr>
          <w:color w:val="231F20"/>
        </w:rPr>
        <w:t>As</w:t>
      </w:r>
      <w:r>
        <w:rPr>
          <w:color w:val="231F20"/>
          <w:spacing w:val="-21"/>
        </w:rPr>
        <w:t> </w:t>
      </w:r>
      <w:r>
        <w:rPr>
          <w:color w:val="231F20"/>
        </w:rPr>
        <w:t>a</w:t>
      </w:r>
      <w:r>
        <w:rPr>
          <w:color w:val="231F20"/>
          <w:spacing w:val="-21"/>
        </w:rPr>
        <w:t> </w:t>
      </w:r>
      <w:r>
        <w:rPr>
          <w:color w:val="231F20"/>
        </w:rPr>
        <w:t>result,</w:t>
      </w:r>
      <w:r>
        <w:rPr>
          <w:color w:val="231F20"/>
          <w:spacing w:val="-21"/>
        </w:rPr>
        <w:t> </w:t>
      </w:r>
      <w:r>
        <w:rPr>
          <w:color w:val="231F20"/>
        </w:rPr>
        <w:t>they</w:t>
      </w:r>
      <w:r>
        <w:rPr>
          <w:color w:val="231F20"/>
          <w:spacing w:val="-22"/>
        </w:rPr>
        <w:t> </w:t>
      </w:r>
      <w:r>
        <w:rPr>
          <w:color w:val="231F20"/>
        </w:rPr>
        <w:t>would</w:t>
      </w:r>
      <w:r>
        <w:rPr>
          <w:color w:val="231F20"/>
          <w:spacing w:val="-21"/>
        </w:rPr>
        <w:t> </w:t>
      </w:r>
      <w:r>
        <w:rPr>
          <w:color w:val="231F20"/>
        </w:rPr>
        <w:t>waken </w:t>
      </w:r>
      <w:r>
        <w:rPr>
          <w:color w:val="231F20"/>
          <w:spacing w:val="-3"/>
        </w:rPr>
        <w:t>at</w:t>
      </w:r>
      <w:r>
        <w:rPr>
          <w:color w:val="231F20"/>
          <w:spacing w:val="-11"/>
        </w:rPr>
        <w:t> </w:t>
      </w:r>
      <w:r>
        <w:rPr>
          <w:color w:val="231F20"/>
        </w:rPr>
        <w:t>midnight</w:t>
      </w:r>
      <w:r>
        <w:rPr>
          <w:color w:val="231F20"/>
          <w:spacing w:val="-10"/>
        </w:rPr>
        <w:t> </w:t>
      </w:r>
      <w:r>
        <w:rPr>
          <w:color w:val="231F20"/>
        </w:rPr>
        <w:t>to</w:t>
      </w:r>
      <w:r>
        <w:rPr>
          <w:color w:val="231F20"/>
          <w:spacing w:val="-10"/>
        </w:rPr>
        <w:t> </w:t>
      </w:r>
      <w:r>
        <w:rPr>
          <w:color w:val="231F20"/>
        </w:rPr>
        <w:t>learn.</w:t>
      </w:r>
      <w:r>
        <w:rPr>
          <w:color w:val="231F20"/>
          <w:spacing w:val="-10"/>
        </w:rPr>
        <w:t> </w:t>
      </w:r>
      <w:r>
        <w:rPr>
          <w:color w:val="231F20"/>
        </w:rPr>
        <w:t>In</w:t>
      </w:r>
      <w:r>
        <w:rPr>
          <w:color w:val="231F20"/>
          <w:spacing w:val="-10"/>
        </w:rPr>
        <w:t> </w:t>
      </w:r>
      <w:r>
        <w:rPr>
          <w:color w:val="231F20"/>
        </w:rPr>
        <w:t>this</w:t>
      </w:r>
      <w:r>
        <w:rPr>
          <w:color w:val="231F20"/>
          <w:spacing w:val="-10"/>
        </w:rPr>
        <w:t> </w:t>
      </w:r>
      <w:r>
        <w:rPr>
          <w:color w:val="231F20"/>
          <w:spacing w:val="-6"/>
        </w:rPr>
        <w:t>way,</w:t>
      </w:r>
      <w:r>
        <w:rPr>
          <w:color w:val="231F20"/>
          <w:spacing w:val="-10"/>
        </w:rPr>
        <w:t> </w:t>
      </w:r>
      <w:r>
        <w:rPr>
          <w:color w:val="231F20"/>
        </w:rPr>
        <w:t>the</w:t>
      </w:r>
      <w:r>
        <w:rPr>
          <w:color w:val="231F20"/>
          <w:spacing w:val="-11"/>
        </w:rPr>
        <w:t> </w:t>
      </w:r>
      <w:r>
        <w:rPr>
          <w:color w:val="231F20"/>
        </w:rPr>
        <w:t>prosecuting</w:t>
      </w:r>
      <w:r>
        <w:rPr>
          <w:color w:val="231F20"/>
          <w:spacing w:val="-10"/>
        </w:rPr>
        <w:t> </w:t>
      </w:r>
      <w:r>
        <w:rPr>
          <w:color w:val="231F20"/>
        </w:rPr>
        <w:t>angels</w:t>
      </w:r>
      <w:r>
        <w:rPr>
          <w:color w:val="231F20"/>
          <w:spacing w:val="-10"/>
        </w:rPr>
        <w:t> </w:t>
      </w:r>
      <w:r>
        <w:rPr>
          <w:color w:val="231F20"/>
        </w:rPr>
        <w:t>would</w:t>
      </w:r>
      <w:r>
        <w:rPr>
          <w:color w:val="231F20"/>
          <w:spacing w:val="-10"/>
        </w:rPr>
        <w:t> </w:t>
      </w:r>
      <w:r>
        <w:rPr>
          <w:color w:val="231F20"/>
        </w:rPr>
        <w:t>not</w:t>
      </w:r>
      <w:r>
        <w:rPr>
          <w:color w:val="231F20"/>
          <w:spacing w:val="-10"/>
        </w:rPr>
        <w:t> </w:t>
      </w:r>
      <w:r>
        <w:rPr>
          <w:color w:val="231F20"/>
        </w:rPr>
        <w:t>be able to claim that </w:t>
      </w:r>
      <w:r>
        <w:rPr>
          <w:rFonts w:ascii="Cambria" w:hAnsi="Cambria"/>
          <w:i/>
          <w:color w:val="231F20"/>
          <w:spacing w:val="-7"/>
        </w:rPr>
        <w:t>Hashem’s </w:t>
      </w:r>
      <w:r>
        <w:rPr>
          <w:color w:val="231F20"/>
        </w:rPr>
        <w:t>nation did not have the religious</w:t>
      </w:r>
      <w:r>
        <w:rPr>
          <w:color w:val="231F20"/>
          <w:spacing w:val="-39"/>
        </w:rPr>
        <w:t> </w:t>
      </w:r>
      <w:r>
        <w:rPr>
          <w:color w:val="231F20"/>
        </w:rPr>
        <w:t>passion that equals that of the nations. According to the </w:t>
      </w:r>
      <w:r>
        <w:rPr>
          <w:rFonts w:ascii="Cambria" w:hAnsi="Cambria"/>
          <w:i/>
          <w:color w:val="231F20"/>
        </w:rPr>
        <w:t>Chasam Sofer</w:t>
      </w:r>
      <w:r>
        <w:rPr>
          <w:color w:val="231F20"/>
        </w:rPr>
        <w:t>, the practice</w:t>
      </w:r>
      <w:r>
        <w:rPr>
          <w:color w:val="231F20"/>
          <w:spacing w:val="-10"/>
        </w:rPr>
        <w:t> </w:t>
      </w:r>
      <w:r>
        <w:rPr>
          <w:color w:val="231F20"/>
        </w:rPr>
        <w:t>of</w:t>
      </w:r>
      <w:r>
        <w:rPr>
          <w:color w:val="231F20"/>
          <w:spacing w:val="-9"/>
        </w:rPr>
        <w:t> </w:t>
      </w:r>
      <w:r>
        <w:rPr>
          <w:color w:val="231F20"/>
        </w:rPr>
        <w:t>not</w:t>
      </w:r>
      <w:r>
        <w:rPr>
          <w:color w:val="231F20"/>
          <w:spacing w:val="-10"/>
        </w:rPr>
        <w:t> </w:t>
      </w:r>
      <w:r>
        <w:rPr>
          <w:color w:val="231F20"/>
        </w:rPr>
        <w:t>learning</w:t>
      </w:r>
      <w:r>
        <w:rPr>
          <w:color w:val="231F20"/>
          <w:spacing w:val="-9"/>
        </w:rPr>
        <w:t> </w:t>
      </w:r>
      <w:r>
        <w:rPr>
          <w:color w:val="231F20"/>
          <w:spacing w:val="-3"/>
        </w:rPr>
        <w:t>at</w:t>
      </w:r>
      <w:r>
        <w:rPr>
          <w:color w:val="231F20"/>
          <w:spacing w:val="-10"/>
        </w:rPr>
        <w:t> </w:t>
      </w:r>
      <w:r>
        <w:rPr>
          <w:color w:val="231F20"/>
        </w:rPr>
        <w:t>all</w:t>
      </w:r>
      <w:r>
        <w:rPr>
          <w:color w:val="231F20"/>
          <w:spacing w:val="-9"/>
        </w:rPr>
        <w:t> </w:t>
      </w:r>
      <w:r>
        <w:rPr>
          <w:color w:val="231F20"/>
        </w:rPr>
        <w:t>on</w:t>
      </w:r>
      <w:r>
        <w:rPr>
          <w:color w:val="231F20"/>
          <w:spacing w:val="-10"/>
        </w:rPr>
        <w:t> </w:t>
      </w:r>
      <w:r>
        <w:rPr>
          <w:color w:val="231F20"/>
        </w:rPr>
        <w:t>the</w:t>
      </w:r>
      <w:r>
        <w:rPr>
          <w:color w:val="231F20"/>
          <w:spacing w:val="-9"/>
        </w:rPr>
        <w:t> </w:t>
      </w:r>
      <w:r>
        <w:rPr>
          <w:color w:val="231F20"/>
        </w:rPr>
        <w:t>night</w:t>
      </w:r>
      <w:r>
        <w:rPr>
          <w:color w:val="231F20"/>
          <w:spacing w:val="-10"/>
        </w:rPr>
        <w:t> </w:t>
      </w:r>
      <w:r>
        <w:rPr>
          <w:color w:val="231F20"/>
        </w:rPr>
        <w:t>of</w:t>
      </w:r>
      <w:r>
        <w:rPr>
          <w:color w:val="231F20"/>
          <w:spacing w:val="-9"/>
        </w:rPr>
        <w:t> </w:t>
      </w:r>
      <w:r>
        <w:rPr>
          <w:color w:val="231F20"/>
        </w:rPr>
        <w:t>December</w:t>
      </w:r>
      <w:r>
        <w:rPr>
          <w:color w:val="231F20"/>
          <w:spacing w:val="-10"/>
        </w:rPr>
        <w:t> </w:t>
      </w:r>
      <w:r>
        <w:rPr>
          <w:color w:val="231F20"/>
        </w:rPr>
        <w:t>25th</w:t>
      </w:r>
      <w:r>
        <w:rPr>
          <w:color w:val="231F20"/>
          <w:spacing w:val="-9"/>
        </w:rPr>
        <w:t> </w:t>
      </w:r>
      <w:r>
        <w:rPr>
          <w:color w:val="231F20"/>
        </w:rPr>
        <w:t>is</w:t>
      </w:r>
      <w:r>
        <w:rPr>
          <w:color w:val="231F20"/>
          <w:spacing w:val="-10"/>
        </w:rPr>
        <w:t> </w:t>
      </w:r>
      <w:r>
        <w:rPr>
          <w:color w:val="231F20"/>
          <w:spacing w:val="-4"/>
        </w:rPr>
        <w:t>faulty. </w:t>
      </w:r>
      <w:r>
        <w:rPr>
          <w:color w:val="231F20"/>
        </w:rPr>
        <w:t>The origin of the custom was to </w:t>
      </w:r>
      <w:r>
        <w:rPr>
          <w:color w:val="231F20"/>
          <w:spacing w:val="2"/>
        </w:rPr>
        <w:t>try </w:t>
      </w:r>
      <w:r>
        <w:rPr>
          <w:color w:val="231F20"/>
        </w:rPr>
        <w:t>and force people to learn</w:t>
      </w:r>
      <w:r>
        <w:rPr>
          <w:color w:val="231F20"/>
          <w:spacing w:val="-30"/>
        </w:rPr>
        <w:t> </w:t>
      </w:r>
      <w:r>
        <w:rPr>
          <w:color w:val="231F20"/>
        </w:rPr>
        <w:t>during the second half of the night as they usually would learn during the first half of the night. </w:t>
      </w:r>
      <w:r>
        <w:rPr>
          <w:color w:val="231F20"/>
          <w:spacing w:val="-3"/>
        </w:rPr>
        <w:t>From </w:t>
      </w:r>
      <w:r>
        <w:rPr>
          <w:rFonts w:ascii="Cambria" w:hAnsi="Cambria"/>
          <w:i/>
          <w:color w:val="231F20"/>
        </w:rPr>
        <w:t>Chasam Sofer </w:t>
      </w:r>
      <w:r>
        <w:rPr>
          <w:color w:val="231F20"/>
        </w:rPr>
        <w:t>we can learn that it is the learning during the first half of the night that can draw a chain of grace upon a person</w:t>
      </w:r>
      <w:r>
        <w:rPr>
          <w:color w:val="231F20"/>
          <w:spacing w:val="1"/>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17 </w:t>
      </w:r>
    </w:p>
    <w:p>
      <w:pPr>
        <w:pStyle w:val="BodyText"/>
        <w:rPr>
          <w:rFonts w:ascii="Palatino Linotype"/>
          <w:b/>
          <w:i/>
          <w:sz w:val="38"/>
        </w:rPr>
      </w:pPr>
    </w:p>
    <w:p>
      <w:pPr>
        <w:pStyle w:val="BodyText"/>
        <w:spacing w:before="9"/>
        <w:rPr>
          <w:rFonts w:ascii="Palatino Linotype"/>
          <w:b/>
          <w:i/>
          <w:sz w:val="26"/>
        </w:rPr>
      </w:pPr>
    </w:p>
    <w:p>
      <w:pPr>
        <w:spacing w:before="0"/>
        <w:ind w:left="191" w:right="131" w:firstLine="0"/>
        <w:jc w:val="center"/>
        <w:rPr>
          <w:rFonts w:ascii="Cambria"/>
          <w:b/>
          <w:sz w:val="32"/>
        </w:rPr>
      </w:pPr>
      <w:r>
        <w:rPr>
          <w:rFonts w:ascii="Cambria"/>
          <w:b/>
          <w:color w:val="231F20"/>
          <w:sz w:val="32"/>
        </w:rPr>
        <w:t>Does Communal Volunteering Create Joy?</w:t>
      </w:r>
    </w:p>
    <w:p>
      <w:pPr>
        <w:pStyle w:val="BodyText"/>
        <w:rPr>
          <w:rFonts w:ascii="Cambria"/>
          <w:b/>
          <w:sz w:val="40"/>
        </w:rPr>
      </w:pPr>
    </w:p>
    <w:p>
      <w:pPr>
        <w:spacing w:line="288" w:lineRule="auto" w:before="1"/>
        <w:ind w:left="180" w:right="117" w:firstLine="0"/>
        <w:jc w:val="both"/>
        <w:rPr>
          <w:sz w:val="23"/>
        </w:rPr>
      </w:pPr>
      <w:r>
        <w:rPr>
          <w:rFonts w:ascii="Cambria"/>
          <w:b/>
          <w:color w:val="231F20"/>
          <w:sz w:val="38"/>
        </w:rPr>
        <w:t>O</w:t>
      </w:r>
      <w:r>
        <w:rPr>
          <w:color w:val="231F20"/>
          <w:sz w:val="23"/>
        </w:rPr>
        <w:t>ur</w:t>
      </w:r>
      <w:r>
        <w:rPr>
          <w:color w:val="231F20"/>
          <w:spacing w:val="-48"/>
          <w:sz w:val="23"/>
        </w:rPr>
        <w:t> </w:t>
      </w:r>
      <w:r>
        <w:rPr>
          <w:rFonts w:ascii="Cambria"/>
          <w:i/>
          <w:color w:val="231F20"/>
          <w:sz w:val="23"/>
        </w:rPr>
        <w:t>Gemara</w:t>
      </w:r>
      <w:r>
        <w:rPr>
          <w:rFonts w:ascii="Cambria"/>
          <w:i/>
          <w:color w:val="231F20"/>
          <w:spacing w:val="-41"/>
          <w:sz w:val="23"/>
        </w:rPr>
        <w:t> </w:t>
      </w:r>
      <w:r>
        <w:rPr>
          <w:color w:val="231F20"/>
          <w:sz w:val="23"/>
        </w:rPr>
        <w:t>explains</w:t>
      </w:r>
      <w:r>
        <w:rPr>
          <w:color w:val="231F20"/>
          <w:spacing w:val="-48"/>
          <w:sz w:val="23"/>
        </w:rPr>
        <w:t> </w:t>
      </w:r>
      <w:r>
        <w:rPr>
          <w:color w:val="231F20"/>
          <w:sz w:val="23"/>
        </w:rPr>
        <w:t>the</w:t>
      </w:r>
      <w:r>
        <w:rPr>
          <w:color w:val="231F20"/>
          <w:spacing w:val="-47"/>
          <w:sz w:val="23"/>
        </w:rPr>
        <w:t> </w:t>
      </w:r>
      <w:r>
        <w:rPr>
          <w:color w:val="231F20"/>
          <w:sz w:val="23"/>
        </w:rPr>
        <w:t>Biblical</w:t>
      </w:r>
      <w:r>
        <w:rPr>
          <w:color w:val="231F20"/>
          <w:spacing w:val="-48"/>
          <w:sz w:val="23"/>
        </w:rPr>
        <w:t> </w:t>
      </w:r>
      <w:r>
        <w:rPr>
          <w:color w:val="231F20"/>
          <w:sz w:val="23"/>
        </w:rPr>
        <w:t>episode</w:t>
      </w:r>
      <w:r>
        <w:rPr>
          <w:color w:val="231F20"/>
          <w:spacing w:val="-47"/>
          <w:sz w:val="23"/>
        </w:rPr>
        <w:t> </w:t>
      </w:r>
      <w:r>
        <w:rPr>
          <w:color w:val="231F20"/>
          <w:sz w:val="23"/>
        </w:rPr>
        <w:t>of</w:t>
      </w:r>
      <w:r>
        <w:rPr>
          <w:color w:val="231F20"/>
          <w:spacing w:val="-48"/>
          <w:sz w:val="23"/>
        </w:rPr>
        <w:t> </w:t>
      </w:r>
      <w:r>
        <w:rPr>
          <w:rFonts w:ascii="Cambria"/>
          <w:i/>
          <w:color w:val="231F20"/>
          <w:sz w:val="23"/>
        </w:rPr>
        <w:t>Eldad</w:t>
      </w:r>
      <w:r>
        <w:rPr>
          <w:rFonts w:ascii="Cambria"/>
          <w:i/>
          <w:color w:val="231F20"/>
          <w:spacing w:val="-41"/>
          <w:sz w:val="23"/>
        </w:rPr>
        <w:t> </w:t>
      </w:r>
      <w:r>
        <w:rPr>
          <w:color w:val="231F20"/>
          <w:sz w:val="23"/>
        </w:rPr>
        <w:t>and</w:t>
      </w:r>
      <w:r>
        <w:rPr>
          <w:color w:val="231F20"/>
          <w:spacing w:val="-48"/>
          <w:sz w:val="23"/>
        </w:rPr>
        <w:t> </w:t>
      </w:r>
      <w:r>
        <w:rPr>
          <w:rFonts w:ascii="Cambria"/>
          <w:i/>
          <w:color w:val="231F20"/>
          <w:sz w:val="23"/>
        </w:rPr>
        <w:t>Meidad</w:t>
      </w:r>
      <w:r>
        <w:rPr>
          <w:color w:val="231F20"/>
          <w:sz w:val="23"/>
        </w:rPr>
        <w:t>.</w:t>
      </w:r>
      <w:r>
        <w:rPr>
          <w:color w:val="231F20"/>
          <w:spacing w:val="-47"/>
          <w:sz w:val="23"/>
        </w:rPr>
        <w:t> </w:t>
      </w:r>
      <w:r>
        <w:rPr>
          <w:rFonts w:ascii="Cambria"/>
          <w:i/>
          <w:color w:val="231F20"/>
          <w:spacing w:val="-3"/>
          <w:sz w:val="23"/>
        </w:rPr>
        <w:t>Moshe </w:t>
      </w:r>
      <w:r>
        <w:rPr>
          <w:color w:val="231F20"/>
          <w:sz w:val="23"/>
        </w:rPr>
        <w:t>had sought help; </w:t>
      </w:r>
      <w:r>
        <w:rPr>
          <w:rFonts w:ascii="Cambria"/>
          <w:i/>
          <w:color w:val="231F20"/>
          <w:spacing w:val="-3"/>
          <w:sz w:val="23"/>
        </w:rPr>
        <w:t>Hashem </w:t>
      </w:r>
      <w:r>
        <w:rPr>
          <w:color w:val="231F20"/>
          <w:sz w:val="23"/>
        </w:rPr>
        <w:t>had told him to gather seventy elders and give</w:t>
      </w:r>
      <w:r>
        <w:rPr>
          <w:color w:val="231F20"/>
          <w:spacing w:val="-8"/>
          <w:sz w:val="23"/>
        </w:rPr>
        <w:t> </w:t>
      </w:r>
      <w:r>
        <w:rPr>
          <w:color w:val="231F20"/>
          <w:sz w:val="23"/>
        </w:rPr>
        <w:t>them</w:t>
      </w:r>
      <w:r>
        <w:rPr>
          <w:color w:val="231F20"/>
          <w:spacing w:val="-8"/>
          <w:sz w:val="23"/>
        </w:rPr>
        <w:t> </w:t>
      </w:r>
      <w:r>
        <w:rPr>
          <w:color w:val="231F20"/>
          <w:sz w:val="23"/>
        </w:rPr>
        <w:t>some</w:t>
      </w:r>
      <w:r>
        <w:rPr>
          <w:color w:val="231F20"/>
          <w:spacing w:val="-8"/>
          <w:sz w:val="23"/>
        </w:rPr>
        <w:t> </w:t>
      </w:r>
      <w:r>
        <w:rPr>
          <w:color w:val="231F20"/>
          <w:sz w:val="23"/>
        </w:rPr>
        <w:t>of</w:t>
      </w:r>
      <w:r>
        <w:rPr>
          <w:color w:val="231F20"/>
          <w:spacing w:val="-7"/>
          <w:sz w:val="23"/>
        </w:rPr>
        <w:t> </w:t>
      </w:r>
      <w:r>
        <w:rPr>
          <w:color w:val="231F20"/>
          <w:sz w:val="23"/>
        </w:rPr>
        <w:t>his</w:t>
      </w:r>
      <w:r>
        <w:rPr>
          <w:color w:val="231F20"/>
          <w:spacing w:val="-8"/>
          <w:sz w:val="23"/>
        </w:rPr>
        <w:t> </w:t>
      </w:r>
      <w:r>
        <w:rPr>
          <w:color w:val="231F20"/>
          <w:sz w:val="23"/>
        </w:rPr>
        <w:t>spirit.</w:t>
      </w:r>
      <w:r>
        <w:rPr>
          <w:color w:val="231F20"/>
          <w:spacing w:val="-8"/>
          <w:sz w:val="23"/>
        </w:rPr>
        <w:t> </w:t>
      </w:r>
      <w:r>
        <w:rPr>
          <w:rFonts w:ascii="Cambria"/>
          <w:i/>
          <w:color w:val="231F20"/>
          <w:sz w:val="23"/>
        </w:rPr>
        <w:t>Eldad</w:t>
      </w:r>
      <w:r>
        <w:rPr>
          <w:rFonts w:ascii="Cambria"/>
          <w:i/>
          <w:color w:val="231F20"/>
          <w:spacing w:val="-1"/>
          <w:sz w:val="23"/>
        </w:rPr>
        <w:t> </w:t>
      </w:r>
      <w:r>
        <w:rPr>
          <w:color w:val="231F20"/>
          <w:sz w:val="23"/>
        </w:rPr>
        <w:t>and</w:t>
      </w:r>
      <w:r>
        <w:rPr>
          <w:color w:val="231F20"/>
          <w:spacing w:val="-7"/>
          <w:sz w:val="23"/>
        </w:rPr>
        <w:t> </w:t>
      </w:r>
      <w:r>
        <w:rPr>
          <w:rFonts w:ascii="Cambria"/>
          <w:i/>
          <w:color w:val="231F20"/>
          <w:sz w:val="23"/>
        </w:rPr>
        <w:t>Meidad</w:t>
      </w:r>
      <w:r>
        <w:rPr>
          <w:rFonts w:ascii="Cambria"/>
          <w:i/>
          <w:color w:val="231F20"/>
          <w:spacing w:val="-1"/>
          <w:sz w:val="23"/>
        </w:rPr>
        <w:t> </w:t>
      </w:r>
      <w:r>
        <w:rPr>
          <w:color w:val="231F20"/>
          <w:sz w:val="23"/>
        </w:rPr>
        <w:t>were</w:t>
      </w:r>
      <w:r>
        <w:rPr>
          <w:color w:val="231F20"/>
          <w:spacing w:val="-8"/>
          <w:sz w:val="23"/>
        </w:rPr>
        <w:t> </w:t>
      </w:r>
      <w:r>
        <w:rPr>
          <w:color w:val="231F20"/>
          <w:sz w:val="23"/>
        </w:rPr>
        <w:t>supposed</w:t>
      </w:r>
      <w:r>
        <w:rPr>
          <w:color w:val="231F20"/>
          <w:spacing w:val="-7"/>
          <w:sz w:val="23"/>
        </w:rPr>
        <w:t> </w:t>
      </w:r>
      <w:r>
        <w:rPr>
          <w:color w:val="231F20"/>
          <w:sz w:val="23"/>
        </w:rPr>
        <w:t>to</w:t>
      </w:r>
      <w:r>
        <w:rPr>
          <w:color w:val="231F20"/>
          <w:spacing w:val="-8"/>
          <w:sz w:val="23"/>
        </w:rPr>
        <w:t> </w:t>
      </w:r>
      <w:r>
        <w:rPr>
          <w:color w:val="231F20"/>
          <w:sz w:val="23"/>
        </w:rPr>
        <w:t>be</w:t>
      </w:r>
    </w:p>
    <w:p>
      <w:pPr>
        <w:pStyle w:val="BodyText"/>
        <w:spacing w:line="314" w:lineRule="auto" w:before="14"/>
        <w:ind w:left="180" w:right="117"/>
        <w:jc w:val="both"/>
      </w:pPr>
      <w:r>
        <w:rPr>
          <w:color w:val="231F20"/>
        </w:rPr>
        <w:t>among the seventy sages but did not appear and instead stayed back in the </w:t>
      </w:r>
      <w:r>
        <w:rPr>
          <w:color w:val="231F20"/>
          <w:spacing w:val="-3"/>
        </w:rPr>
        <w:t>camp. </w:t>
      </w:r>
      <w:r>
        <w:rPr>
          <w:color w:val="231F20"/>
        </w:rPr>
        <w:t>They were humble and felt undeserving; they thought they were not worthy to be leaders of the nation. Nevertheless, </w:t>
      </w:r>
      <w:r>
        <w:rPr>
          <w:rFonts w:ascii="Cambria" w:hAnsi="Cambria"/>
          <w:i/>
          <w:color w:val="231F20"/>
          <w:spacing w:val="-3"/>
        </w:rPr>
        <w:t>Hashem </w:t>
      </w:r>
      <w:r>
        <w:rPr>
          <w:color w:val="231F20"/>
        </w:rPr>
        <w:t>granted them </w:t>
      </w:r>
      <w:r>
        <w:rPr>
          <w:color w:val="231F20"/>
          <w:spacing w:val="-3"/>
        </w:rPr>
        <w:t>prophecy. </w:t>
      </w:r>
      <w:r>
        <w:rPr>
          <w:color w:val="231F20"/>
        </w:rPr>
        <w:t>According to one opinion, they declared, </w:t>
      </w:r>
      <w:r>
        <w:rPr>
          <w:color w:val="231F20"/>
          <w:spacing w:val="-3"/>
        </w:rPr>
        <w:t>“</w:t>
      </w:r>
      <w:r>
        <w:rPr>
          <w:rFonts w:ascii="Cambria" w:hAnsi="Cambria"/>
          <w:i/>
          <w:color w:val="231F20"/>
          <w:spacing w:val="-3"/>
        </w:rPr>
        <w:t>Moshe </w:t>
      </w:r>
      <w:r>
        <w:rPr>
          <w:color w:val="231F20"/>
        </w:rPr>
        <w:t>is destined to die and </w:t>
      </w:r>
      <w:r>
        <w:rPr>
          <w:rFonts w:ascii="Cambria" w:hAnsi="Cambria"/>
          <w:i/>
          <w:color w:val="231F20"/>
          <w:spacing w:val="-5"/>
        </w:rPr>
        <w:t>Yehoshua </w:t>
      </w:r>
      <w:r>
        <w:rPr>
          <w:color w:val="231F20"/>
        </w:rPr>
        <w:t>to lead the Jews into the </w:t>
      </w:r>
      <w:r>
        <w:rPr>
          <w:color w:val="231F20"/>
          <w:spacing w:val="-3"/>
        </w:rPr>
        <w:t>Holy </w:t>
      </w:r>
      <w:r>
        <w:rPr>
          <w:color w:val="231F20"/>
          <w:spacing w:val="-6"/>
        </w:rPr>
        <w:t>Land.” </w:t>
      </w:r>
      <w:r>
        <w:rPr>
          <w:rFonts w:ascii="Cambria" w:hAnsi="Cambria"/>
          <w:i/>
          <w:color w:val="231F20"/>
          <w:spacing w:val="-5"/>
        </w:rPr>
        <w:t>Yehoshua </w:t>
      </w:r>
      <w:r>
        <w:rPr>
          <w:color w:val="231F20"/>
        </w:rPr>
        <w:t>heard their prophecy and was very distraught. </w:t>
      </w:r>
      <w:r>
        <w:rPr>
          <w:color w:val="231F20"/>
          <w:spacing w:val="-3"/>
        </w:rPr>
        <w:t>He </w:t>
      </w:r>
      <w:r>
        <w:rPr>
          <w:color w:val="231F20"/>
        </w:rPr>
        <w:t>ran to </w:t>
      </w:r>
      <w:r>
        <w:rPr>
          <w:rFonts w:ascii="Cambria" w:hAnsi="Cambria"/>
          <w:i/>
          <w:color w:val="231F20"/>
          <w:spacing w:val="-3"/>
        </w:rPr>
        <w:t>Moshe </w:t>
      </w:r>
      <w:r>
        <w:rPr>
          <w:color w:val="231F20"/>
        </w:rPr>
        <w:t>and demanded that </w:t>
      </w:r>
      <w:r>
        <w:rPr>
          <w:rFonts w:ascii="Cambria" w:hAnsi="Cambria"/>
          <w:i/>
          <w:color w:val="231F20"/>
          <w:spacing w:val="-3"/>
        </w:rPr>
        <w:t>Moshe </w:t>
      </w:r>
      <w:r>
        <w:rPr>
          <w:color w:val="231F20"/>
        </w:rPr>
        <w:t>put an end  to their </w:t>
      </w:r>
      <w:r>
        <w:rPr>
          <w:color w:val="231F20"/>
          <w:spacing w:val="-3"/>
        </w:rPr>
        <w:t>prophecy. </w:t>
      </w:r>
      <w:r>
        <w:rPr>
          <w:color w:val="231F20"/>
          <w:spacing w:val="-4"/>
        </w:rPr>
        <w:t>How </w:t>
      </w:r>
      <w:r>
        <w:rPr>
          <w:color w:val="231F20"/>
        </w:rPr>
        <w:t>could </w:t>
      </w:r>
      <w:r>
        <w:rPr>
          <w:rFonts w:ascii="Cambria" w:hAnsi="Cambria"/>
          <w:i/>
          <w:color w:val="231F20"/>
          <w:spacing w:val="-3"/>
        </w:rPr>
        <w:t>Moshe </w:t>
      </w:r>
      <w:r>
        <w:rPr>
          <w:color w:val="231F20"/>
        </w:rPr>
        <w:t>put an end to their prophecy? </w:t>
      </w:r>
      <w:r>
        <w:rPr>
          <w:color w:val="231F20"/>
          <w:spacing w:val="-3"/>
        </w:rPr>
        <w:t>He </w:t>
      </w:r>
      <w:r>
        <w:rPr>
          <w:color w:val="231F20"/>
        </w:rPr>
        <w:t>could have appointed them to communal responsibilities. </w:t>
      </w:r>
      <w:r>
        <w:rPr>
          <w:rFonts w:ascii="Cambria" w:hAnsi="Cambria"/>
          <w:i/>
          <w:color w:val="231F20"/>
          <w:spacing w:val="-6"/>
        </w:rPr>
        <w:t>Tosfos </w:t>
      </w:r>
      <w:r>
        <w:rPr>
          <w:color w:val="231F20"/>
        </w:rPr>
        <w:t>explain that a prophet only receives prophecy when he is in a state of </w:t>
      </w:r>
      <w:r>
        <w:rPr>
          <w:color w:val="231F20"/>
          <w:spacing w:val="-5"/>
        </w:rPr>
        <w:t>joy. It </w:t>
      </w:r>
      <w:r>
        <w:rPr>
          <w:color w:val="231F20"/>
        </w:rPr>
        <w:t>would have saddened them had </w:t>
      </w:r>
      <w:r>
        <w:rPr>
          <w:rFonts w:ascii="Cambria" w:hAnsi="Cambria"/>
          <w:i/>
          <w:color w:val="231F20"/>
          <w:spacing w:val="-3"/>
        </w:rPr>
        <w:t>Moshe </w:t>
      </w:r>
      <w:r>
        <w:rPr>
          <w:color w:val="231F20"/>
        </w:rPr>
        <w:t>appointed them to a position</w:t>
      </w:r>
      <w:r>
        <w:rPr>
          <w:color w:val="231F20"/>
          <w:spacing w:val="-7"/>
        </w:rPr>
        <w:t> </w:t>
      </w:r>
      <w:r>
        <w:rPr>
          <w:color w:val="231F20"/>
        </w:rPr>
        <w:t>of</w:t>
      </w:r>
      <w:r>
        <w:rPr>
          <w:color w:val="231F20"/>
          <w:spacing w:val="-7"/>
        </w:rPr>
        <w:t> </w:t>
      </w:r>
      <w:r>
        <w:rPr>
          <w:color w:val="231F20"/>
        </w:rPr>
        <w:t>collecting</w:t>
      </w:r>
      <w:r>
        <w:rPr>
          <w:color w:val="231F20"/>
          <w:spacing w:val="-6"/>
        </w:rPr>
        <w:t> </w:t>
      </w:r>
      <w:r>
        <w:rPr>
          <w:color w:val="231F20"/>
          <w:spacing w:val="-4"/>
        </w:rPr>
        <w:t>charity,</w:t>
      </w:r>
      <w:r>
        <w:rPr>
          <w:color w:val="231F20"/>
          <w:spacing w:val="-7"/>
        </w:rPr>
        <w:t> </w:t>
      </w:r>
      <w:r>
        <w:rPr>
          <w:color w:val="231F20"/>
        </w:rPr>
        <w:t>or</w:t>
      </w:r>
      <w:r>
        <w:rPr>
          <w:color w:val="231F20"/>
          <w:spacing w:val="-6"/>
        </w:rPr>
        <w:t> </w:t>
      </w:r>
      <w:r>
        <w:rPr>
          <w:color w:val="231F20"/>
        </w:rPr>
        <w:t>other</w:t>
      </w:r>
      <w:r>
        <w:rPr>
          <w:color w:val="231F20"/>
          <w:spacing w:val="-7"/>
        </w:rPr>
        <w:t> </w:t>
      </w:r>
      <w:r>
        <w:rPr>
          <w:color w:val="231F20"/>
        </w:rPr>
        <w:t>communal</w:t>
      </w:r>
      <w:r>
        <w:rPr>
          <w:color w:val="231F20"/>
          <w:spacing w:val="-7"/>
        </w:rPr>
        <w:t> </w:t>
      </w:r>
      <w:r>
        <w:rPr>
          <w:color w:val="231F20"/>
        </w:rPr>
        <w:t>needs.</w:t>
      </w:r>
      <w:r>
        <w:rPr>
          <w:color w:val="231F20"/>
          <w:spacing w:val="-6"/>
        </w:rPr>
        <w:t> </w:t>
      </w:r>
      <w:r>
        <w:rPr>
          <w:color w:val="231F20"/>
        </w:rPr>
        <w:t>They</w:t>
      </w:r>
      <w:r>
        <w:rPr>
          <w:color w:val="231F20"/>
          <w:spacing w:val="-7"/>
        </w:rPr>
        <w:t> </w:t>
      </w:r>
      <w:r>
        <w:rPr>
          <w:color w:val="231F20"/>
        </w:rPr>
        <w:t>would feel dejected by the pain Jews suffer and would not have been able to continue to receive </w:t>
      </w:r>
      <w:r>
        <w:rPr>
          <w:color w:val="231F20"/>
          <w:spacing w:val="-3"/>
        </w:rPr>
        <w:t>prophecy. </w:t>
      </w:r>
      <w:r>
        <w:rPr>
          <w:rFonts w:ascii="Cambria" w:hAnsi="Cambria"/>
          <w:i/>
          <w:color w:val="231F20"/>
          <w:spacing w:val="-3"/>
        </w:rPr>
        <w:t>Moshe </w:t>
      </w:r>
      <w:r>
        <w:rPr>
          <w:color w:val="231F20"/>
        </w:rPr>
        <w:t>refused </w:t>
      </w:r>
      <w:r>
        <w:rPr>
          <w:rFonts w:ascii="Cambria" w:hAnsi="Cambria"/>
          <w:i/>
          <w:color w:val="231F20"/>
          <w:spacing w:val="-8"/>
        </w:rPr>
        <w:t>Yehoshua’s </w:t>
      </w:r>
      <w:r>
        <w:rPr>
          <w:color w:val="231F20"/>
        </w:rPr>
        <w:t>request. </w:t>
      </w:r>
      <w:r>
        <w:rPr>
          <w:color w:val="231F20"/>
          <w:spacing w:val="-5"/>
        </w:rPr>
        <w:t>It </w:t>
      </w:r>
      <w:r>
        <w:rPr>
          <w:color w:val="231F20"/>
        </w:rPr>
        <w:t>emerges from our </w:t>
      </w:r>
      <w:r>
        <w:rPr>
          <w:rFonts w:ascii="Cambria" w:hAnsi="Cambria"/>
          <w:i/>
          <w:color w:val="231F20"/>
        </w:rPr>
        <w:t>Gemara </w:t>
      </w:r>
      <w:r>
        <w:rPr>
          <w:color w:val="231F20"/>
        </w:rPr>
        <w:t>that communal efforts lead to</w:t>
      </w:r>
      <w:r>
        <w:rPr>
          <w:color w:val="231F20"/>
          <w:spacing w:val="-34"/>
        </w:rPr>
        <w:t> </w:t>
      </w:r>
      <w:r>
        <w:rPr>
          <w:color w:val="231F20"/>
        </w:rPr>
        <w:t>sadness.</w:t>
      </w:r>
    </w:p>
    <w:p>
      <w:pPr>
        <w:spacing w:line="312" w:lineRule="auto" w:before="25"/>
        <w:ind w:left="180" w:right="117" w:firstLine="360"/>
        <w:jc w:val="both"/>
        <w:rPr>
          <w:sz w:val="23"/>
        </w:rPr>
      </w:pPr>
      <w:r>
        <w:rPr>
          <w:color w:val="231F20"/>
          <w:sz w:val="23"/>
        </w:rPr>
        <w:t>Do communal involvements truly cause sorrow? </w:t>
      </w:r>
      <w:r>
        <w:rPr>
          <w:rFonts w:ascii="Cambria"/>
          <w:i/>
          <w:color w:val="231F20"/>
          <w:spacing w:val="-3"/>
          <w:sz w:val="23"/>
        </w:rPr>
        <w:t>Shulchan </w:t>
      </w:r>
      <w:r>
        <w:rPr>
          <w:rFonts w:ascii="Cambria"/>
          <w:i/>
          <w:color w:val="231F20"/>
          <w:sz w:val="23"/>
        </w:rPr>
        <w:t>Aruch</w:t>
      </w:r>
      <w:r>
        <w:rPr>
          <w:rFonts w:ascii="Cambria"/>
          <w:i/>
          <w:color w:val="231F20"/>
          <w:spacing w:val="-4"/>
          <w:sz w:val="23"/>
        </w:rPr>
        <w:t> </w:t>
      </w:r>
      <w:r>
        <w:rPr>
          <w:color w:val="231F20"/>
          <w:sz w:val="23"/>
        </w:rPr>
        <w:t>(</w:t>
      </w:r>
      <w:r>
        <w:rPr>
          <w:rFonts w:ascii="Cambria"/>
          <w:i/>
          <w:color w:val="231F20"/>
          <w:sz w:val="23"/>
        </w:rPr>
        <w:t>Orach</w:t>
      </w:r>
      <w:r>
        <w:rPr>
          <w:rFonts w:ascii="Cambria"/>
          <w:i/>
          <w:color w:val="231F20"/>
          <w:spacing w:val="-3"/>
          <w:sz w:val="23"/>
        </w:rPr>
        <w:t> </w:t>
      </w:r>
      <w:r>
        <w:rPr>
          <w:rFonts w:ascii="Cambria"/>
          <w:i/>
          <w:color w:val="231F20"/>
          <w:sz w:val="23"/>
        </w:rPr>
        <w:t>Chaim</w:t>
      </w:r>
      <w:r>
        <w:rPr>
          <w:rFonts w:ascii="Cambria"/>
          <w:i/>
          <w:color w:val="231F20"/>
          <w:spacing w:val="-4"/>
          <w:sz w:val="23"/>
        </w:rPr>
        <w:t> </w:t>
      </w:r>
      <w:r>
        <w:rPr>
          <w:color w:val="231F20"/>
          <w:sz w:val="23"/>
        </w:rPr>
        <w:t>93:2-4)</w:t>
      </w:r>
      <w:r>
        <w:rPr>
          <w:color w:val="231F20"/>
          <w:spacing w:val="-11"/>
          <w:sz w:val="23"/>
        </w:rPr>
        <w:t> </w:t>
      </w:r>
      <w:r>
        <w:rPr>
          <w:color w:val="231F20"/>
          <w:sz w:val="23"/>
        </w:rPr>
        <w:t>quotes</w:t>
      </w:r>
      <w:r>
        <w:rPr>
          <w:color w:val="231F20"/>
          <w:spacing w:val="-10"/>
          <w:sz w:val="23"/>
        </w:rPr>
        <w:t> </w:t>
      </w:r>
      <w:r>
        <w:rPr>
          <w:color w:val="231F20"/>
          <w:sz w:val="23"/>
        </w:rPr>
        <w:t>two</w:t>
      </w:r>
      <w:r>
        <w:rPr>
          <w:color w:val="231F20"/>
          <w:spacing w:val="-11"/>
          <w:sz w:val="23"/>
        </w:rPr>
        <w:t> </w:t>
      </w:r>
      <w:r>
        <w:rPr>
          <w:color w:val="231F20"/>
          <w:sz w:val="23"/>
        </w:rPr>
        <w:t>interpretations</w:t>
      </w:r>
      <w:r>
        <w:rPr>
          <w:color w:val="231F20"/>
          <w:spacing w:val="-11"/>
          <w:sz w:val="23"/>
        </w:rPr>
        <w:t> </w:t>
      </w:r>
      <w:r>
        <w:rPr>
          <w:color w:val="231F20"/>
          <w:sz w:val="23"/>
        </w:rPr>
        <w:t>of</w:t>
      </w:r>
      <w:r>
        <w:rPr>
          <w:color w:val="231F20"/>
          <w:spacing w:val="-11"/>
          <w:sz w:val="23"/>
        </w:rPr>
        <w:t> </w:t>
      </w:r>
      <w:r>
        <w:rPr>
          <w:color w:val="231F20"/>
          <w:sz w:val="23"/>
        </w:rPr>
        <w:t>a</w:t>
      </w:r>
      <w:r>
        <w:rPr>
          <w:color w:val="231F20"/>
          <w:spacing w:val="-10"/>
          <w:sz w:val="23"/>
        </w:rPr>
        <w:t> </w:t>
      </w:r>
      <w:r>
        <w:rPr>
          <w:color w:val="231F20"/>
          <w:sz w:val="23"/>
        </w:rPr>
        <w:t>passage</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jc w:val="both"/>
      </w:pPr>
      <w:r>
        <w:rPr>
          <w:color w:val="231F20"/>
        </w:rPr>
        <w:t>in the </w:t>
      </w:r>
      <w:r>
        <w:rPr>
          <w:rFonts w:ascii="Cambria"/>
          <w:i/>
          <w:color w:val="231F20"/>
          <w:spacing w:val="-6"/>
        </w:rPr>
        <w:t>Talmud </w:t>
      </w:r>
      <w:r>
        <w:rPr>
          <w:rFonts w:ascii="Cambria"/>
          <w:i/>
          <w:color w:val="231F20"/>
          <w:spacing w:val="-4"/>
        </w:rPr>
        <w:t>Yerushalmi</w:t>
      </w:r>
      <w:r>
        <w:rPr>
          <w:color w:val="231F20"/>
          <w:spacing w:val="-4"/>
        </w:rPr>
        <w:t>.  </w:t>
      </w:r>
      <w:r>
        <w:rPr>
          <w:color w:val="231F20"/>
        </w:rPr>
        <w:t>According to the first interpretation,  the </w:t>
      </w:r>
      <w:r>
        <w:rPr>
          <w:rFonts w:ascii="Cambria"/>
          <w:i/>
          <w:color w:val="231F20"/>
          <w:spacing w:val="-4"/>
        </w:rPr>
        <w:t>Yerushalmi </w:t>
      </w:r>
      <w:r>
        <w:rPr>
          <w:color w:val="231F20"/>
        </w:rPr>
        <w:t>is teaching that involvement in the needs of the community is likened to </w:t>
      </w:r>
      <w:r>
        <w:rPr>
          <w:color w:val="231F20"/>
          <w:spacing w:val="-5"/>
        </w:rPr>
        <w:t>Torah </w:t>
      </w:r>
      <w:r>
        <w:rPr>
          <w:color w:val="231F20"/>
        </w:rPr>
        <w:t>learning. </w:t>
      </w:r>
      <w:r>
        <w:rPr>
          <w:color w:val="231F20"/>
          <w:spacing w:val="-5"/>
        </w:rPr>
        <w:t>It </w:t>
      </w:r>
      <w:r>
        <w:rPr>
          <w:color w:val="231F20"/>
        </w:rPr>
        <w:t>is innately pleasurable and creates a feeling of </w:t>
      </w:r>
      <w:r>
        <w:rPr>
          <w:color w:val="231F20"/>
          <w:spacing w:val="-5"/>
        </w:rPr>
        <w:t>joy. </w:t>
      </w:r>
      <w:r>
        <w:rPr>
          <w:color w:val="231F20"/>
          <w:spacing w:val="-3"/>
        </w:rPr>
        <w:t>Just </w:t>
      </w:r>
      <w:r>
        <w:rPr>
          <w:color w:val="231F20"/>
        </w:rPr>
        <w:t>as one should study </w:t>
      </w:r>
      <w:r>
        <w:rPr>
          <w:color w:val="231F20"/>
          <w:spacing w:val="-5"/>
        </w:rPr>
        <w:t>Torah </w:t>
      </w:r>
      <w:r>
        <w:rPr>
          <w:color w:val="231F20"/>
        </w:rPr>
        <w:t>to sense joy before stepping forward to </w:t>
      </w:r>
      <w:r>
        <w:rPr>
          <w:rFonts w:ascii="Cambria"/>
          <w:i/>
          <w:color w:val="231F20"/>
          <w:spacing w:val="-3"/>
        </w:rPr>
        <w:t>Hashem </w:t>
      </w:r>
      <w:r>
        <w:rPr>
          <w:color w:val="231F20"/>
        </w:rPr>
        <w:t>in </w:t>
      </w:r>
      <w:r>
        <w:rPr>
          <w:color w:val="231F20"/>
          <w:spacing w:val="-4"/>
        </w:rPr>
        <w:t>prayer, </w:t>
      </w:r>
      <w:r>
        <w:rPr>
          <w:color w:val="231F20"/>
        </w:rPr>
        <w:t>one may work for the community and then </w:t>
      </w:r>
      <w:r>
        <w:rPr>
          <w:color w:val="231F20"/>
          <w:spacing w:val="-5"/>
        </w:rPr>
        <w:t>pray. </w:t>
      </w:r>
      <w:r>
        <w:rPr>
          <w:color w:val="231F20"/>
        </w:rPr>
        <w:t>If communal involvement creates  </w:t>
      </w:r>
      <w:r>
        <w:rPr>
          <w:color w:val="231F20"/>
          <w:spacing w:val="-5"/>
        </w:rPr>
        <w:t>joy, </w:t>
      </w:r>
      <w:r>
        <w:rPr>
          <w:color w:val="231F20"/>
        </w:rPr>
        <w:t>how would communal responsibilities silence the prophecies of </w:t>
      </w:r>
      <w:r>
        <w:rPr>
          <w:rFonts w:ascii="Cambria"/>
          <w:i/>
          <w:color w:val="231F20"/>
        </w:rPr>
        <w:t>Eldad </w:t>
      </w:r>
      <w:r>
        <w:rPr>
          <w:color w:val="231F20"/>
        </w:rPr>
        <w:t>and</w:t>
      </w:r>
      <w:r>
        <w:rPr>
          <w:color w:val="231F20"/>
          <w:spacing w:val="7"/>
        </w:rPr>
        <w:t> </w:t>
      </w:r>
      <w:r>
        <w:rPr>
          <w:rFonts w:ascii="Cambria"/>
          <w:i/>
          <w:color w:val="231F20"/>
        </w:rPr>
        <w:t>Meidad</w:t>
      </w:r>
      <w:r>
        <w:rPr>
          <w:color w:val="231F20"/>
        </w:rPr>
        <w:t>?</w:t>
      </w:r>
    </w:p>
    <w:p>
      <w:pPr>
        <w:pStyle w:val="BodyText"/>
        <w:spacing w:line="316" w:lineRule="auto" w:before="37"/>
        <w:ind w:left="180" w:right="117" w:firstLine="360"/>
        <w:jc w:val="both"/>
      </w:pPr>
      <w:r>
        <w:rPr>
          <w:rFonts w:ascii="Cambria" w:hAnsi="Cambria"/>
          <w:i/>
          <w:color w:val="231F20"/>
          <w:spacing w:val="-4"/>
        </w:rPr>
        <w:t>Shu”t </w:t>
      </w:r>
      <w:r>
        <w:rPr>
          <w:rFonts w:ascii="Cambria" w:hAnsi="Cambria"/>
          <w:i/>
          <w:color w:val="231F20"/>
        </w:rPr>
        <w:t>Shevet Halevi </w:t>
      </w:r>
      <w:r>
        <w:rPr>
          <w:color w:val="231F20"/>
        </w:rPr>
        <w:t>(</w:t>
      </w:r>
      <w:r>
        <w:rPr>
          <w:rFonts w:ascii="Cambria" w:hAnsi="Cambria"/>
          <w:i/>
          <w:color w:val="231F20"/>
        </w:rPr>
        <w:t>cheilek  </w:t>
      </w:r>
      <w:r>
        <w:rPr>
          <w:color w:val="231F20"/>
        </w:rPr>
        <w:t>1 </w:t>
      </w:r>
      <w:r>
        <w:rPr>
          <w:rFonts w:ascii="Cambria" w:hAnsi="Cambria"/>
          <w:i/>
          <w:color w:val="231F20"/>
          <w:spacing w:val="-3"/>
        </w:rPr>
        <w:t>siman  </w:t>
      </w:r>
      <w:r>
        <w:rPr>
          <w:color w:val="231F20"/>
        </w:rPr>
        <w:t>40) suggests an answer to this question by distinguishing between degrees of communal volunteering. There is a difference between taking on a project and devoting</w:t>
      </w:r>
      <w:r>
        <w:rPr>
          <w:color w:val="231F20"/>
          <w:spacing w:val="-10"/>
        </w:rPr>
        <w:t> </w:t>
      </w:r>
      <w:r>
        <w:rPr>
          <w:color w:val="231F20"/>
        </w:rPr>
        <w:t>oneself</w:t>
      </w:r>
      <w:r>
        <w:rPr>
          <w:color w:val="231F20"/>
          <w:spacing w:val="-9"/>
        </w:rPr>
        <w:t> </w:t>
      </w:r>
      <w:r>
        <w:rPr>
          <w:color w:val="231F20"/>
        </w:rPr>
        <w:t>fully</w:t>
      </w:r>
      <w:r>
        <w:rPr>
          <w:color w:val="231F20"/>
          <w:spacing w:val="-10"/>
        </w:rPr>
        <w:t> </w:t>
      </w:r>
      <w:r>
        <w:rPr>
          <w:color w:val="231F20"/>
        </w:rPr>
        <w:t>and</w:t>
      </w:r>
      <w:r>
        <w:rPr>
          <w:color w:val="231F20"/>
          <w:spacing w:val="-9"/>
        </w:rPr>
        <w:t> </w:t>
      </w:r>
      <w:r>
        <w:rPr>
          <w:color w:val="231F20"/>
        </w:rPr>
        <w:t>totally</w:t>
      </w:r>
      <w:r>
        <w:rPr>
          <w:color w:val="231F20"/>
          <w:spacing w:val="-10"/>
        </w:rPr>
        <w:t> </w:t>
      </w:r>
      <w:r>
        <w:rPr>
          <w:color w:val="231F20"/>
        </w:rPr>
        <w:t>to</w:t>
      </w:r>
      <w:r>
        <w:rPr>
          <w:color w:val="231F20"/>
          <w:spacing w:val="-9"/>
        </w:rPr>
        <w:t> </w:t>
      </w:r>
      <w:r>
        <w:rPr>
          <w:color w:val="231F20"/>
        </w:rPr>
        <w:t>communal</w:t>
      </w:r>
      <w:r>
        <w:rPr>
          <w:color w:val="231F20"/>
          <w:spacing w:val="-9"/>
        </w:rPr>
        <w:t> </w:t>
      </w:r>
      <w:r>
        <w:rPr>
          <w:color w:val="231F20"/>
        </w:rPr>
        <w:t>needs.</w:t>
      </w:r>
      <w:r>
        <w:rPr>
          <w:color w:val="231F20"/>
          <w:spacing w:val="-10"/>
        </w:rPr>
        <w:t> </w:t>
      </w:r>
      <w:r>
        <w:rPr>
          <w:rFonts w:ascii="Cambria" w:hAnsi="Cambria"/>
          <w:i/>
          <w:color w:val="231F20"/>
          <w:spacing w:val="-5"/>
        </w:rPr>
        <w:t>Yehoshua</w:t>
      </w:r>
      <w:r>
        <w:rPr>
          <w:rFonts w:ascii="Cambria" w:hAnsi="Cambria"/>
          <w:i/>
          <w:color w:val="231F20"/>
          <w:spacing w:val="-2"/>
        </w:rPr>
        <w:t> </w:t>
      </w:r>
      <w:r>
        <w:rPr>
          <w:color w:val="231F20"/>
        </w:rPr>
        <w:t>was proposing</w:t>
      </w:r>
      <w:r>
        <w:rPr>
          <w:color w:val="231F20"/>
          <w:spacing w:val="-14"/>
        </w:rPr>
        <w:t> </w:t>
      </w:r>
      <w:r>
        <w:rPr>
          <w:color w:val="231F20"/>
        </w:rPr>
        <w:t>that</w:t>
      </w:r>
      <w:r>
        <w:rPr>
          <w:color w:val="231F20"/>
          <w:spacing w:val="-13"/>
        </w:rPr>
        <w:t> </w:t>
      </w:r>
      <w:r>
        <w:rPr>
          <w:rFonts w:ascii="Cambria" w:hAnsi="Cambria"/>
          <w:i/>
          <w:color w:val="231F20"/>
          <w:spacing w:val="-3"/>
        </w:rPr>
        <w:t>Moshe</w:t>
      </w:r>
      <w:r>
        <w:rPr>
          <w:rFonts w:ascii="Cambria" w:hAnsi="Cambria"/>
          <w:i/>
          <w:color w:val="231F20"/>
          <w:spacing w:val="-7"/>
        </w:rPr>
        <w:t> </w:t>
      </w:r>
      <w:r>
        <w:rPr>
          <w:color w:val="231F20"/>
        </w:rPr>
        <w:t>involve</w:t>
      </w:r>
      <w:r>
        <w:rPr>
          <w:color w:val="231F20"/>
          <w:spacing w:val="-13"/>
        </w:rPr>
        <w:t> </w:t>
      </w:r>
      <w:r>
        <w:rPr>
          <w:rFonts w:ascii="Cambria" w:hAnsi="Cambria"/>
          <w:i/>
          <w:color w:val="231F20"/>
        </w:rPr>
        <w:t>Eldad</w:t>
      </w:r>
      <w:r>
        <w:rPr>
          <w:rFonts w:ascii="Cambria" w:hAnsi="Cambria"/>
          <w:i/>
          <w:color w:val="231F20"/>
          <w:spacing w:val="-7"/>
        </w:rPr>
        <w:t> </w:t>
      </w:r>
      <w:r>
        <w:rPr>
          <w:color w:val="231F20"/>
        </w:rPr>
        <w:t>and</w:t>
      </w:r>
      <w:r>
        <w:rPr>
          <w:color w:val="231F20"/>
          <w:spacing w:val="-13"/>
        </w:rPr>
        <w:t> </w:t>
      </w:r>
      <w:r>
        <w:rPr>
          <w:rFonts w:ascii="Cambria" w:hAnsi="Cambria"/>
          <w:i/>
          <w:color w:val="231F20"/>
        </w:rPr>
        <w:t>Meidad</w:t>
      </w:r>
      <w:r>
        <w:rPr>
          <w:rFonts w:ascii="Cambria" w:hAnsi="Cambria"/>
          <w:i/>
          <w:color w:val="231F20"/>
          <w:spacing w:val="-6"/>
        </w:rPr>
        <w:t> </w:t>
      </w:r>
      <w:r>
        <w:rPr>
          <w:color w:val="231F20"/>
        </w:rPr>
        <w:t>in</w:t>
      </w:r>
      <w:r>
        <w:rPr>
          <w:color w:val="231F20"/>
          <w:spacing w:val="-14"/>
        </w:rPr>
        <w:t> </w:t>
      </w:r>
      <w:r>
        <w:rPr>
          <w:color w:val="231F20"/>
        </w:rPr>
        <w:t>a</w:t>
      </w:r>
      <w:r>
        <w:rPr>
          <w:color w:val="231F20"/>
          <w:spacing w:val="-13"/>
        </w:rPr>
        <w:t> </w:t>
      </w:r>
      <w:r>
        <w:rPr>
          <w:color w:val="231F20"/>
        </w:rPr>
        <w:t>complete</w:t>
      </w:r>
      <w:r>
        <w:rPr>
          <w:color w:val="231F20"/>
          <w:spacing w:val="-14"/>
        </w:rPr>
        <w:t> </w:t>
      </w:r>
      <w:r>
        <w:rPr>
          <w:color w:val="231F20"/>
        </w:rPr>
        <w:t>effort on behalf of communal needs. Such a job would have </w:t>
      </w:r>
      <w:r>
        <w:rPr>
          <w:color w:val="231F20"/>
          <w:spacing w:val="-3"/>
        </w:rPr>
        <w:t>inevitably, </w:t>
      </w:r>
      <w:r>
        <w:rPr>
          <w:color w:val="231F20"/>
        </w:rPr>
        <w:t>ultimately depressed them. </w:t>
      </w:r>
      <w:r>
        <w:rPr>
          <w:rFonts w:ascii="Cambria" w:hAnsi="Cambria"/>
          <w:i/>
          <w:color w:val="231F20"/>
          <w:spacing w:val="-6"/>
        </w:rPr>
        <w:t>Talmud </w:t>
      </w:r>
      <w:r>
        <w:rPr>
          <w:rFonts w:ascii="Cambria" w:hAnsi="Cambria"/>
          <w:i/>
          <w:color w:val="231F20"/>
          <w:spacing w:val="-4"/>
        </w:rPr>
        <w:t>Yerushalmi </w:t>
      </w:r>
      <w:r>
        <w:rPr>
          <w:color w:val="231F20"/>
        </w:rPr>
        <w:t>is teaching that volunteering for a single communal project and trying to help the community is a source of pleasure and </w:t>
      </w:r>
      <w:r>
        <w:rPr>
          <w:color w:val="231F20"/>
          <w:spacing w:val="-5"/>
        </w:rPr>
        <w:t>joy.  </w:t>
      </w:r>
      <w:r>
        <w:rPr>
          <w:color w:val="231F20"/>
        </w:rPr>
        <w:t>If you are busy with     a single project, your volunteering will lead to joy; it is a positive manner in which to get oneself into the correct frame of mind to enter </w:t>
      </w:r>
      <w:r>
        <w:rPr>
          <w:color w:val="231F20"/>
          <w:spacing w:val="-7"/>
        </w:rPr>
        <w:t>Hashem’s </w:t>
      </w:r>
      <w:r>
        <w:rPr>
          <w:color w:val="231F20"/>
        </w:rPr>
        <w:t>domain in</w:t>
      </w:r>
      <w:r>
        <w:rPr>
          <w:color w:val="231F20"/>
          <w:spacing w:val="11"/>
        </w:rPr>
        <w:t> </w:t>
      </w:r>
      <w:r>
        <w:rPr>
          <w:color w:val="231F20"/>
          <w:spacing w:val="-4"/>
        </w:rPr>
        <w:t>prayer.</w:t>
      </w:r>
    </w:p>
    <w:p>
      <w:pPr>
        <w:pStyle w:val="BodyText"/>
        <w:spacing w:line="314" w:lineRule="auto" w:before="19"/>
        <w:ind w:left="180" w:right="117" w:firstLine="360"/>
        <w:jc w:val="both"/>
      </w:pPr>
      <w:r>
        <w:rPr>
          <w:rFonts w:ascii="Cambria" w:hAnsi="Cambria"/>
          <w:i/>
          <w:color w:val="231F20"/>
          <w:spacing w:val="-4"/>
        </w:rPr>
        <w:t>Shu”t </w:t>
      </w:r>
      <w:r>
        <w:rPr>
          <w:rFonts w:ascii="Cambria" w:hAnsi="Cambria"/>
          <w:i/>
          <w:color w:val="231F20"/>
        </w:rPr>
        <w:t>Divrei </w:t>
      </w:r>
      <w:r>
        <w:rPr>
          <w:rFonts w:ascii="Cambria" w:hAnsi="Cambria"/>
          <w:i/>
          <w:color w:val="231F20"/>
          <w:spacing w:val="-6"/>
        </w:rPr>
        <w:t>Yatziv </w:t>
      </w:r>
      <w:r>
        <w:rPr>
          <w:color w:val="231F20"/>
          <w:spacing w:val="-3"/>
        </w:rPr>
        <w:t>(</w:t>
      </w:r>
      <w:r>
        <w:rPr>
          <w:rFonts w:ascii="Cambria" w:hAnsi="Cambria"/>
          <w:i/>
          <w:color w:val="231F20"/>
          <w:spacing w:val="-3"/>
        </w:rPr>
        <w:t>Likutim </w:t>
      </w:r>
      <w:r>
        <w:rPr>
          <w:rFonts w:ascii="Cambria" w:hAnsi="Cambria"/>
          <w:i/>
          <w:color w:val="231F20"/>
          <w:spacing w:val="-5"/>
        </w:rPr>
        <w:t>Vehashmatos </w:t>
      </w:r>
      <w:r>
        <w:rPr>
          <w:rFonts w:ascii="Cambria" w:hAnsi="Cambria"/>
          <w:i/>
          <w:color w:val="231F20"/>
          <w:spacing w:val="-3"/>
        </w:rPr>
        <w:t>siman </w:t>
      </w:r>
      <w:r>
        <w:rPr>
          <w:color w:val="231F20"/>
        </w:rPr>
        <w:t>122) offers another </w:t>
      </w:r>
      <w:r>
        <w:rPr>
          <w:color w:val="231F20"/>
          <w:spacing w:val="-4"/>
        </w:rPr>
        <w:t>answer. </w:t>
      </w:r>
      <w:r>
        <w:rPr>
          <w:color w:val="231F20"/>
        </w:rPr>
        <w:t>The </w:t>
      </w:r>
      <w:r>
        <w:rPr>
          <w:rFonts w:ascii="Cambria" w:hAnsi="Cambria"/>
          <w:i/>
          <w:color w:val="231F20"/>
          <w:spacing w:val="-4"/>
        </w:rPr>
        <w:t>Yerushalmi </w:t>
      </w:r>
      <w:r>
        <w:rPr>
          <w:color w:val="231F20"/>
        </w:rPr>
        <w:t>perhaps deals with volunteering to help the community with spiritual needs. When investing effort to teach </w:t>
      </w:r>
      <w:r>
        <w:rPr>
          <w:color w:val="231F20"/>
          <w:spacing w:val="-5"/>
        </w:rPr>
        <w:t>Torah </w:t>
      </w:r>
      <w:r>
        <w:rPr>
          <w:color w:val="231F20"/>
        </w:rPr>
        <w:t>or encourage </w:t>
      </w:r>
      <w:r>
        <w:rPr>
          <w:color w:val="231F20"/>
          <w:spacing w:val="-4"/>
        </w:rPr>
        <w:t>prayer, </w:t>
      </w:r>
      <w:r>
        <w:rPr>
          <w:color w:val="231F20"/>
        </w:rPr>
        <w:t>there is great </w:t>
      </w:r>
      <w:r>
        <w:rPr>
          <w:color w:val="231F20"/>
          <w:spacing w:val="-5"/>
        </w:rPr>
        <w:t>joy. </w:t>
      </w:r>
      <w:r>
        <w:rPr>
          <w:color w:val="231F20"/>
          <w:spacing w:val="-4"/>
        </w:rPr>
        <w:t>However, </w:t>
      </w:r>
      <w:r>
        <w:rPr>
          <w:color w:val="231F20"/>
        </w:rPr>
        <w:t>in our </w:t>
      </w:r>
      <w:r>
        <w:rPr>
          <w:rFonts w:ascii="Cambria" w:hAnsi="Cambria"/>
          <w:i/>
          <w:color w:val="231F20"/>
        </w:rPr>
        <w:t>Gemara</w:t>
      </w:r>
      <w:r>
        <w:rPr>
          <w:color w:val="231F20"/>
        </w:rPr>
        <w:t>, </w:t>
      </w:r>
      <w:r>
        <w:rPr>
          <w:rFonts w:ascii="Cambria" w:hAnsi="Cambria"/>
          <w:i/>
          <w:color w:val="231F20"/>
          <w:spacing w:val="-5"/>
        </w:rPr>
        <w:t>Yehoshua </w:t>
      </w:r>
      <w:r>
        <w:rPr>
          <w:color w:val="231F20"/>
        </w:rPr>
        <w:t>was proposing that </w:t>
      </w:r>
      <w:r>
        <w:rPr>
          <w:rFonts w:ascii="Cambria" w:hAnsi="Cambria"/>
          <w:i/>
          <w:color w:val="231F20"/>
        </w:rPr>
        <w:t>Eldad </w:t>
      </w:r>
      <w:r>
        <w:rPr>
          <w:color w:val="231F20"/>
        </w:rPr>
        <w:t>and </w:t>
      </w:r>
      <w:r>
        <w:rPr>
          <w:rFonts w:ascii="Cambria" w:hAnsi="Cambria"/>
          <w:i/>
          <w:color w:val="231F20"/>
        </w:rPr>
        <w:t>Meidad </w:t>
      </w:r>
      <w:r>
        <w:rPr>
          <w:color w:val="231F20"/>
        </w:rPr>
        <w:t>be tasked with involvement in communal physical needs. Hearing of </w:t>
      </w:r>
      <w:r>
        <w:rPr>
          <w:color w:val="231F20"/>
          <w:spacing w:val="-3"/>
        </w:rPr>
        <w:t>poverty, </w:t>
      </w:r>
      <w:r>
        <w:rPr>
          <w:color w:val="231F20"/>
        </w:rPr>
        <w:t>illness,</w:t>
      </w:r>
      <w:r>
        <w:rPr>
          <w:color w:val="231F20"/>
          <w:spacing w:val="-20"/>
        </w:rPr>
        <w:t> </w:t>
      </w:r>
      <w:r>
        <w:rPr>
          <w:color w:val="231F20"/>
        </w:rPr>
        <w:t>and</w:t>
      </w:r>
      <w:r>
        <w:rPr>
          <w:color w:val="231F20"/>
          <w:spacing w:val="-20"/>
        </w:rPr>
        <w:t> </w:t>
      </w:r>
      <w:r>
        <w:rPr>
          <w:color w:val="231F20"/>
        </w:rPr>
        <w:t>other</w:t>
      </w:r>
      <w:r>
        <w:rPr>
          <w:color w:val="231F20"/>
          <w:spacing w:val="-20"/>
        </w:rPr>
        <w:t> </w:t>
      </w:r>
      <w:r>
        <w:rPr>
          <w:color w:val="231F20"/>
        </w:rPr>
        <w:t>physical</w:t>
      </w:r>
      <w:r>
        <w:rPr>
          <w:color w:val="231F20"/>
          <w:spacing w:val="-20"/>
        </w:rPr>
        <w:t> </w:t>
      </w:r>
      <w:r>
        <w:rPr>
          <w:color w:val="231F20"/>
        </w:rPr>
        <w:t>requirements</w:t>
      </w:r>
      <w:r>
        <w:rPr>
          <w:color w:val="231F20"/>
          <w:spacing w:val="-19"/>
        </w:rPr>
        <w:t> </w:t>
      </w:r>
      <w:r>
        <w:rPr>
          <w:color w:val="231F20"/>
        </w:rPr>
        <w:t>leads</w:t>
      </w:r>
      <w:r>
        <w:rPr>
          <w:color w:val="231F20"/>
          <w:spacing w:val="-20"/>
        </w:rPr>
        <w:t> </w:t>
      </w:r>
      <w:r>
        <w:rPr>
          <w:color w:val="231F20"/>
        </w:rPr>
        <w:t>to</w:t>
      </w:r>
      <w:r>
        <w:rPr>
          <w:color w:val="231F20"/>
          <w:spacing w:val="-20"/>
        </w:rPr>
        <w:t> </w:t>
      </w:r>
      <w:r>
        <w:rPr>
          <w:color w:val="231F20"/>
        </w:rPr>
        <w:t>sadness</w:t>
      </w:r>
      <w:r>
        <w:rPr>
          <w:color w:val="231F20"/>
          <w:spacing w:val="-20"/>
        </w:rPr>
        <w:t> </w:t>
      </w:r>
      <w:r>
        <w:rPr>
          <w:color w:val="231F20"/>
        </w:rPr>
        <w:t>and</w:t>
      </w:r>
      <w:r>
        <w:rPr>
          <w:color w:val="231F20"/>
          <w:spacing w:val="-20"/>
        </w:rPr>
        <w:t> </w:t>
      </w:r>
      <w:r>
        <w:rPr>
          <w:color w:val="231F20"/>
        </w:rPr>
        <w:t>prevents </w:t>
      </w:r>
      <w:r>
        <w:rPr>
          <w:color w:val="231F20"/>
          <w:spacing w:val="-5"/>
        </w:rPr>
        <w:t>prophecy.</w:t>
      </w:r>
    </w:p>
    <w:p>
      <w:pPr>
        <w:spacing w:line="312" w:lineRule="auto" w:before="44"/>
        <w:ind w:left="180" w:right="118" w:firstLine="360"/>
        <w:jc w:val="both"/>
        <w:rPr>
          <w:sz w:val="23"/>
        </w:rPr>
      </w:pPr>
      <w:r>
        <w:rPr>
          <w:color w:val="231F20"/>
          <w:sz w:val="23"/>
        </w:rPr>
        <w:t>Another answer </w:t>
      </w:r>
      <w:r>
        <w:rPr>
          <w:rFonts w:ascii="Cambria" w:hAnsi="Cambria"/>
          <w:i/>
          <w:color w:val="231F20"/>
          <w:sz w:val="23"/>
        </w:rPr>
        <w:t>Shu”t Divrei Yatziv </w:t>
      </w:r>
      <w:r>
        <w:rPr>
          <w:color w:val="231F20"/>
          <w:sz w:val="23"/>
        </w:rPr>
        <w:t>proposes is based on the commentary of the </w:t>
      </w:r>
      <w:r>
        <w:rPr>
          <w:rFonts w:ascii="Cambria" w:hAnsi="Cambria"/>
          <w:i/>
          <w:color w:val="231F20"/>
          <w:sz w:val="23"/>
        </w:rPr>
        <w:t>Sefer Chareidim </w:t>
      </w:r>
      <w:r>
        <w:rPr>
          <w:color w:val="231F20"/>
          <w:sz w:val="23"/>
        </w:rPr>
        <w:t>to the </w:t>
      </w:r>
      <w:r>
        <w:rPr>
          <w:rFonts w:ascii="Cambria" w:hAnsi="Cambria"/>
          <w:i/>
          <w:color w:val="231F20"/>
          <w:sz w:val="23"/>
        </w:rPr>
        <w:t>Yerushalmi</w:t>
      </w:r>
      <w:r>
        <w:rPr>
          <w:color w:val="231F20"/>
          <w:sz w:val="23"/>
        </w:rPr>
        <w:t>. When you</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6"/>
        <w:jc w:val="both"/>
      </w:pPr>
      <w:r>
        <w:rPr>
          <w:color w:val="231F20"/>
        </w:rPr>
        <w:t>are involved in communal matters and succeed in accomplishing what you embark upon, you feel </w:t>
      </w:r>
      <w:r>
        <w:rPr>
          <w:color w:val="231F20"/>
          <w:spacing w:val="-5"/>
        </w:rPr>
        <w:t>joy.  </w:t>
      </w:r>
      <w:r>
        <w:rPr>
          <w:color w:val="231F20"/>
        </w:rPr>
        <w:t>Such joy is akin to the joy    of </w:t>
      </w:r>
      <w:r>
        <w:rPr>
          <w:color w:val="231F20"/>
          <w:spacing w:val="-5"/>
        </w:rPr>
        <w:t>Torah </w:t>
      </w:r>
      <w:r>
        <w:rPr>
          <w:color w:val="231F20"/>
          <w:spacing w:val="-4"/>
        </w:rPr>
        <w:t>study. </w:t>
      </w:r>
      <w:r>
        <w:rPr>
          <w:color w:val="231F20"/>
          <w:spacing w:val="-5"/>
        </w:rPr>
        <w:t>It </w:t>
      </w:r>
      <w:r>
        <w:rPr>
          <w:color w:val="231F20"/>
        </w:rPr>
        <w:t>is a wonderful way to prepare for </w:t>
      </w:r>
      <w:r>
        <w:rPr>
          <w:color w:val="231F20"/>
          <w:spacing w:val="-4"/>
        </w:rPr>
        <w:t>prayer. </w:t>
      </w:r>
      <w:r>
        <w:rPr>
          <w:color w:val="231F20"/>
        </w:rPr>
        <w:t>In our </w:t>
      </w:r>
      <w:r>
        <w:rPr>
          <w:rFonts w:ascii="Cambria"/>
          <w:i/>
          <w:color w:val="231F20"/>
        </w:rPr>
        <w:t>Gemara</w:t>
      </w:r>
      <w:r>
        <w:rPr>
          <w:color w:val="231F20"/>
        </w:rPr>
        <w:t>, </w:t>
      </w:r>
      <w:r>
        <w:rPr>
          <w:rFonts w:ascii="Cambria"/>
          <w:i/>
          <w:color w:val="231F20"/>
          <w:spacing w:val="-5"/>
        </w:rPr>
        <w:t>Yehoshua </w:t>
      </w:r>
      <w:r>
        <w:rPr>
          <w:color w:val="231F20"/>
        </w:rPr>
        <w:t>was proposing that </w:t>
      </w:r>
      <w:r>
        <w:rPr>
          <w:rFonts w:ascii="Cambria"/>
          <w:i/>
          <w:color w:val="231F20"/>
        </w:rPr>
        <w:t>Eldad </w:t>
      </w:r>
      <w:r>
        <w:rPr>
          <w:color w:val="231F20"/>
        </w:rPr>
        <w:t>and </w:t>
      </w:r>
      <w:r>
        <w:rPr>
          <w:rFonts w:ascii="Cambria"/>
          <w:i/>
          <w:color w:val="231F20"/>
        </w:rPr>
        <w:t>Meidad </w:t>
      </w:r>
      <w:r>
        <w:rPr>
          <w:color w:val="231F20"/>
        </w:rPr>
        <w:t>be given </w:t>
      </w:r>
      <w:r>
        <w:rPr>
          <w:color w:val="231F20"/>
          <w:spacing w:val="-3"/>
        </w:rPr>
        <w:t>many </w:t>
      </w:r>
      <w:r>
        <w:rPr>
          <w:color w:val="231F20"/>
        </w:rPr>
        <w:t>communal tasks. </w:t>
      </w:r>
      <w:r>
        <w:rPr>
          <w:color w:val="231F20"/>
          <w:spacing w:val="-3"/>
        </w:rPr>
        <w:t>Inevitably, many </w:t>
      </w:r>
      <w:r>
        <w:rPr>
          <w:color w:val="231F20"/>
        </w:rPr>
        <w:t>of the endeavors would fail which</w:t>
      </w:r>
      <w:r>
        <w:rPr>
          <w:color w:val="231F20"/>
          <w:spacing w:val="-19"/>
        </w:rPr>
        <w:t> </w:t>
      </w:r>
      <w:r>
        <w:rPr>
          <w:color w:val="231F20"/>
        </w:rPr>
        <w:t>would</w:t>
      </w:r>
      <w:r>
        <w:rPr>
          <w:color w:val="231F20"/>
          <w:spacing w:val="-19"/>
        </w:rPr>
        <w:t> </w:t>
      </w:r>
      <w:r>
        <w:rPr>
          <w:color w:val="231F20"/>
        </w:rPr>
        <w:t>create</w:t>
      </w:r>
      <w:r>
        <w:rPr>
          <w:color w:val="231F20"/>
          <w:spacing w:val="-19"/>
        </w:rPr>
        <w:t> </w:t>
      </w:r>
      <w:r>
        <w:rPr>
          <w:color w:val="231F20"/>
        </w:rPr>
        <w:t>sadness</w:t>
      </w:r>
      <w:r>
        <w:rPr>
          <w:color w:val="231F20"/>
          <w:spacing w:val="-19"/>
        </w:rPr>
        <w:t> </w:t>
      </w:r>
      <w:r>
        <w:rPr>
          <w:color w:val="231F20"/>
        </w:rPr>
        <w:t>and</w:t>
      </w:r>
      <w:r>
        <w:rPr>
          <w:color w:val="231F20"/>
          <w:spacing w:val="-19"/>
        </w:rPr>
        <w:t> </w:t>
      </w:r>
      <w:r>
        <w:rPr>
          <w:color w:val="231F20"/>
        </w:rPr>
        <w:t>depression.</w:t>
      </w:r>
      <w:r>
        <w:rPr>
          <w:color w:val="231F20"/>
          <w:spacing w:val="-19"/>
        </w:rPr>
        <w:t> </w:t>
      </w:r>
      <w:r>
        <w:rPr>
          <w:color w:val="231F20"/>
          <w:spacing w:val="-12"/>
        </w:rPr>
        <w:t>To</w:t>
      </w:r>
      <w:r>
        <w:rPr>
          <w:color w:val="231F20"/>
          <w:spacing w:val="-18"/>
        </w:rPr>
        <w:t> </w:t>
      </w:r>
      <w:r>
        <w:rPr>
          <w:color w:val="231F20"/>
        </w:rPr>
        <w:t>conclude,</w:t>
      </w:r>
      <w:r>
        <w:rPr>
          <w:color w:val="231F20"/>
          <w:spacing w:val="-19"/>
        </w:rPr>
        <w:t> </w:t>
      </w:r>
      <w:r>
        <w:rPr>
          <w:color w:val="231F20"/>
        </w:rPr>
        <w:t>while</w:t>
      </w:r>
      <w:r>
        <w:rPr>
          <w:color w:val="231F20"/>
          <w:spacing w:val="-19"/>
        </w:rPr>
        <w:t> </w:t>
      </w:r>
      <w:r>
        <w:rPr>
          <w:color w:val="231F20"/>
        </w:rPr>
        <w:t>some communal volunteering creates </w:t>
      </w:r>
      <w:r>
        <w:rPr>
          <w:color w:val="231F20"/>
          <w:spacing w:val="-5"/>
        </w:rPr>
        <w:t>joy, </w:t>
      </w:r>
      <w:r>
        <w:rPr>
          <w:color w:val="231F20"/>
        </w:rPr>
        <w:t>our </w:t>
      </w:r>
      <w:r>
        <w:rPr>
          <w:rFonts w:ascii="Cambria"/>
          <w:i/>
          <w:color w:val="231F20"/>
        </w:rPr>
        <w:t>Gemara </w:t>
      </w:r>
      <w:r>
        <w:rPr>
          <w:color w:val="231F20"/>
        </w:rPr>
        <w:t>also indicates that there are forms of communal volunteering that do not engender joy (</w:t>
      </w:r>
      <w:r>
        <w:rPr>
          <w:rFonts w:ascii="Cambria"/>
          <w:i/>
          <w:color w:val="231F20"/>
        </w:rPr>
        <w:t>Mesivta</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w w:val="95"/>
          <w:sz w:val="32"/>
        </w:rPr>
        <w:t>Can</w:t>
      </w:r>
      <w:r>
        <w:rPr>
          <w:rFonts w:ascii="Cambria"/>
          <w:b/>
          <w:color w:val="231F20"/>
          <w:spacing w:val="-23"/>
          <w:w w:val="95"/>
          <w:sz w:val="32"/>
        </w:rPr>
        <w:t> </w:t>
      </w:r>
      <w:r>
        <w:rPr>
          <w:rFonts w:ascii="Cambria"/>
          <w:b/>
          <w:color w:val="231F20"/>
          <w:w w:val="95"/>
          <w:sz w:val="32"/>
        </w:rPr>
        <w:t>I</w:t>
      </w:r>
      <w:r>
        <w:rPr>
          <w:rFonts w:ascii="Cambria"/>
          <w:b/>
          <w:color w:val="231F20"/>
          <w:spacing w:val="-22"/>
          <w:w w:val="95"/>
          <w:sz w:val="32"/>
        </w:rPr>
        <w:t> </w:t>
      </w:r>
      <w:r>
        <w:rPr>
          <w:rFonts w:ascii="Cambria"/>
          <w:b/>
          <w:color w:val="231F20"/>
          <w:w w:val="95"/>
          <w:sz w:val="32"/>
        </w:rPr>
        <w:t>Accept</w:t>
      </w:r>
      <w:r>
        <w:rPr>
          <w:rFonts w:ascii="Cambria"/>
          <w:b/>
          <w:color w:val="231F20"/>
          <w:spacing w:val="-23"/>
          <w:w w:val="95"/>
          <w:sz w:val="32"/>
        </w:rPr>
        <w:t> </w:t>
      </w:r>
      <w:r>
        <w:rPr>
          <w:rFonts w:ascii="Cambria"/>
          <w:b/>
          <w:color w:val="231F20"/>
          <w:w w:val="95"/>
          <w:sz w:val="32"/>
        </w:rPr>
        <w:t>upon</w:t>
      </w:r>
      <w:r>
        <w:rPr>
          <w:rFonts w:ascii="Cambria"/>
          <w:b/>
          <w:color w:val="231F20"/>
          <w:spacing w:val="-22"/>
          <w:w w:val="95"/>
          <w:sz w:val="32"/>
        </w:rPr>
        <w:t> </w:t>
      </w:r>
      <w:r>
        <w:rPr>
          <w:rFonts w:ascii="Cambria"/>
          <w:b/>
          <w:color w:val="231F20"/>
          <w:w w:val="95"/>
          <w:sz w:val="32"/>
        </w:rPr>
        <w:t>Myself</w:t>
      </w:r>
      <w:r>
        <w:rPr>
          <w:rFonts w:ascii="Cambria"/>
          <w:b/>
          <w:color w:val="231F20"/>
          <w:spacing w:val="-23"/>
          <w:w w:val="95"/>
          <w:sz w:val="32"/>
        </w:rPr>
        <w:t> </w:t>
      </w:r>
      <w:r>
        <w:rPr>
          <w:rFonts w:ascii="Cambria"/>
          <w:b/>
          <w:color w:val="231F20"/>
          <w:w w:val="95"/>
          <w:sz w:val="32"/>
        </w:rPr>
        <w:t>the</w:t>
      </w:r>
      <w:r>
        <w:rPr>
          <w:rFonts w:ascii="Cambria"/>
          <w:b/>
          <w:color w:val="231F20"/>
          <w:spacing w:val="-22"/>
          <w:w w:val="95"/>
          <w:sz w:val="32"/>
        </w:rPr>
        <w:t> </w:t>
      </w:r>
      <w:r>
        <w:rPr>
          <w:rFonts w:ascii="Cambria"/>
          <w:b/>
          <w:color w:val="231F20"/>
          <w:w w:val="95"/>
          <w:sz w:val="32"/>
        </w:rPr>
        <w:t>Punishments </w:t>
      </w:r>
      <w:r>
        <w:rPr>
          <w:rFonts w:ascii="Cambria"/>
          <w:b/>
          <w:color w:val="231F20"/>
          <w:sz w:val="32"/>
        </w:rPr>
        <w:t>Due to</w:t>
      </w:r>
      <w:r>
        <w:rPr>
          <w:rFonts w:ascii="Cambria"/>
          <w:b/>
          <w:color w:val="231F20"/>
          <w:spacing w:val="-14"/>
          <w:sz w:val="32"/>
        </w:rPr>
        <w:t> </w:t>
      </w:r>
      <w:r>
        <w:rPr>
          <w:rFonts w:ascii="Cambria"/>
          <w:b/>
          <w:color w:val="231F20"/>
          <w:sz w:val="32"/>
        </w:rPr>
        <w:t>Others?</w:t>
      </w:r>
    </w:p>
    <w:p>
      <w:pPr>
        <w:pStyle w:val="BodyText"/>
        <w:spacing w:before="11"/>
        <w:rPr>
          <w:rFonts w:ascii="Cambria"/>
          <w:b/>
          <w:sz w:val="54"/>
        </w:rPr>
      </w:pPr>
    </w:p>
    <w:p>
      <w:pPr>
        <w:spacing w:line="288" w:lineRule="auto" w:before="0"/>
        <w:ind w:left="180" w:right="117" w:firstLine="0"/>
        <w:jc w:val="both"/>
        <w:rPr>
          <w:rFonts w:ascii="Cambria" w:hAnsi="Cambria"/>
          <w:i/>
          <w:sz w:val="23"/>
        </w:rPr>
      </w:pPr>
      <w:r>
        <w:rPr>
          <w:rFonts w:ascii="Cambria" w:hAnsi="Cambria"/>
          <w:b/>
          <w:color w:val="231F20"/>
          <w:sz w:val="38"/>
        </w:rPr>
        <w:t>T</w:t>
      </w:r>
      <w:r>
        <w:rPr>
          <w:color w:val="231F20"/>
          <w:sz w:val="23"/>
        </w:rPr>
        <w:t>he </w:t>
      </w:r>
      <w:r>
        <w:rPr>
          <w:rFonts w:ascii="Cambria" w:hAnsi="Cambria"/>
          <w:i/>
          <w:color w:val="231F20"/>
          <w:spacing w:val="-3"/>
          <w:sz w:val="23"/>
        </w:rPr>
        <w:t>Mishnah </w:t>
      </w:r>
      <w:r>
        <w:rPr>
          <w:color w:val="231F20"/>
          <w:sz w:val="23"/>
        </w:rPr>
        <w:t>on our </w:t>
      </w:r>
      <w:r>
        <w:rPr>
          <w:rFonts w:ascii="Cambria" w:hAnsi="Cambria"/>
          <w:i/>
          <w:color w:val="231F20"/>
          <w:sz w:val="23"/>
        </w:rPr>
        <w:t>daf </w:t>
      </w:r>
      <w:r>
        <w:rPr>
          <w:color w:val="231F20"/>
          <w:sz w:val="23"/>
        </w:rPr>
        <w:t>teaches about respect we have to bestow upon</w:t>
      </w:r>
      <w:r>
        <w:rPr>
          <w:color w:val="231F20"/>
          <w:spacing w:val="-12"/>
          <w:sz w:val="23"/>
        </w:rPr>
        <w:t> </w:t>
      </w:r>
      <w:r>
        <w:rPr>
          <w:color w:val="231F20"/>
          <w:sz w:val="23"/>
        </w:rPr>
        <w:t>the</w:t>
      </w:r>
      <w:r>
        <w:rPr>
          <w:color w:val="231F20"/>
          <w:spacing w:val="-12"/>
          <w:sz w:val="23"/>
        </w:rPr>
        <w:t> </w:t>
      </w:r>
      <w:r>
        <w:rPr>
          <w:rFonts w:ascii="Cambria" w:hAnsi="Cambria"/>
          <w:i/>
          <w:color w:val="231F20"/>
          <w:spacing w:val="-3"/>
          <w:sz w:val="23"/>
        </w:rPr>
        <w:t>Kohein</w:t>
      </w:r>
      <w:r>
        <w:rPr>
          <w:rFonts w:ascii="Cambria" w:hAnsi="Cambria"/>
          <w:i/>
          <w:color w:val="231F20"/>
          <w:spacing w:val="-5"/>
          <w:sz w:val="23"/>
        </w:rPr>
        <w:t> </w:t>
      </w:r>
      <w:r>
        <w:rPr>
          <w:rFonts w:ascii="Cambria" w:hAnsi="Cambria"/>
          <w:i/>
          <w:color w:val="231F20"/>
          <w:sz w:val="23"/>
        </w:rPr>
        <w:t>Gadol</w:t>
      </w:r>
      <w:r>
        <w:rPr>
          <w:color w:val="231F20"/>
          <w:sz w:val="23"/>
        </w:rPr>
        <w:t>.</w:t>
      </w:r>
      <w:r>
        <w:rPr>
          <w:color w:val="231F20"/>
          <w:spacing w:val="-12"/>
          <w:sz w:val="23"/>
        </w:rPr>
        <w:t> </w:t>
      </w:r>
      <w:r>
        <w:rPr>
          <w:color w:val="231F20"/>
          <w:sz w:val="23"/>
        </w:rPr>
        <w:t>When</w:t>
      </w:r>
      <w:r>
        <w:rPr>
          <w:color w:val="231F20"/>
          <w:spacing w:val="-12"/>
          <w:sz w:val="23"/>
        </w:rPr>
        <w:t> </w:t>
      </w:r>
      <w:r>
        <w:rPr>
          <w:color w:val="231F20"/>
          <w:sz w:val="23"/>
        </w:rPr>
        <w:t>he</w:t>
      </w:r>
      <w:r>
        <w:rPr>
          <w:color w:val="231F20"/>
          <w:spacing w:val="-12"/>
          <w:sz w:val="23"/>
        </w:rPr>
        <w:t> </w:t>
      </w:r>
      <w:r>
        <w:rPr>
          <w:color w:val="231F20"/>
          <w:sz w:val="23"/>
        </w:rPr>
        <w:t>suffers</w:t>
      </w:r>
      <w:r>
        <w:rPr>
          <w:color w:val="231F20"/>
          <w:spacing w:val="-12"/>
          <w:sz w:val="23"/>
        </w:rPr>
        <w:t> </w:t>
      </w:r>
      <w:r>
        <w:rPr>
          <w:color w:val="231F20"/>
          <w:sz w:val="23"/>
        </w:rPr>
        <w:t>the</w:t>
      </w:r>
      <w:r>
        <w:rPr>
          <w:color w:val="231F20"/>
          <w:spacing w:val="-12"/>
          <w:sz w:val="23"/>
        </w:rPr>
        <w:t> </w:t>
      </w:r>
      <w:r>
        <w:rPr>
          <w:color w:val="231F20"/>
          <w:sz w:val="23"/>
        </w:rPr>
        <w:t>loss</w:t>
      </w:r>
      <w:r>
        <w:rPr>
          <w:color w:val="231F20"/>
          <w:spacing w:val="-12"/>
          <w:sz w:val="23"/>
        </w:rPr>
        <w:t> </w:t>
      </w:r>
      <w:r>
        <w:rPr>
          <w:color w:val="231F20"/>
          <w:sz w:val="23"/>
        </w:rPr>
        <w:t>of</w:t>
      </w:r>
      <w:r>
        <w:rPr>
          <w:color w:val="231F20"/>
          <w:spacing w:val="-12"/>
          <w:sz w:val="23"/>
        </w:rPr>
        <w:t> </w:t>
      </w:r>
      <w:r>
        <w:rPr>
          <w:color w:val="231F20"/>
          <w:sz w:val="23"/>
        </w:rPr>
        <w:t>a</w:t>
      </w:r>
      <w:r>
        <w:rPr>
          <w:color w:val="231F20"/>
          <w:spacing w:val="-12"/>
          <w:sz w:val="23"/>
        </w:rPr>
        <w:t> </w:t>
      </w:r>
      <w:r>
        <w:rPr>
          <w:color w:val="231F20"/>
          <w:sz w:val="23"/>
        </w:rPr>
        <w:t>relative,</w:t>
      </w:r>
      <w:r>
        <w:rPr>
          <w:color w:val="231F20"/>
          <w:spacing w:val="-12"/>
          <w:sz w:val="23"/>
        </w:rPr>
        <w:t> </w:t>
      </w:r>
      <w:r>
        <w:rPr>
          <w:color w:val="231F20"/>
          <w:sz w:val="23"/>
        </w:rPr>
        <w:t>we</w:t>
      </w:r>
      <w:r>
        <w:rPr>
          <w:color w:val="231F20"/>
          <w:spacing w:val="-12"/>
          <w:sz w:val="23"/>
        </w:rPr>
        <w:t> </w:t>
      </w:r>
      <w:r>
        <w:rPr>
          <w:color w:val="231F20"/>
          <w:sz w:val="23"/>
        </w:rPr>
        <w:t>tell him, </w:t>
      </w:r>
      <w:r>
        <w:rPr>
          <w:rFonts w:ascii="Cambria" w:hAnsi="Cambria"/>
          <w:i/>
          <w:color w:val="231F20"/>
          <w:spacing w:val="-11"/>
          <w:sz w:val="23"/>
        </w:rPr>
        <w:t>“Anu </w:t>
      </w:r>
      <w:r>
        <w:rPr>
          <w:rFonts w:ascii="Cambria" w:hAnsi="Cambria"/>
          <w:i/>
          <w:color w:val="231F20"/>
          <w:spacing w:val="-6"/>
          <w:sz w:val="23"/>
        </w:rPr>
        <w:t>kaparas’cha</w:t>
      </w:r>
      <w:r>
        <w:rPr>
          <w:color w:val="231F20"/>
          <w:spacing w:val="-6"/>
          <w:sz w:val="23"/>
        </w:rPr>
        <w:t>”—“We </w:t>
      </w:r>
      <w:r>
        <w:rPr>
          <w:color w:val="231F20"/>
          <w:sz w:val="23"/>
        </w:rPr>
        <w:t>are your </w:t>
      </w:r>
      <w:r>
        <w:rPr>
          <w:color w:val="231F20"/>
          <w:spacing w:val="-5"/>
          <w:sz w:val="23"/>
        </w:rPr>
        <w:t>atonement.” </w:t>
      </w:r>
      <w:r>
        <w:rPr>
          <w:rFonts w:ascii="Cambria" w:hAnsi="Cambria"/>
          <w:i/>
          <w:color w:val="231F20"/>
          <w:sz w:val="23"/>
        </w:rPr>
        <w:t>Rashi </w:t>
      </w:r>
      <w:r>
        <w:rPr>
          <w:color w:val="231F20"/>
          <w:spacing w:val="-4"/>
          <w:sz w:val="23"/>
        </w:rPr>
        <w:t>(s.v.</w:t>
      </w:r>
      <w:r>
        <w:rPr>
          <w:color w:val="231F20"/>
          <w:spacing w:val="-25"/>
          <w:sz w:val="23"/>
        </w:rPr>
        <w:t> </w:t>
      </w:r>
      <w:r>
        <w:rPr>
          <w:rFonts w:ascii="Cambria" w:hAnsi="Cambria"/>
          <w:i/>
          <w:color w:val="231F20"/>
          <w:sz w:val="23"/>
        </w:rPr>
        <w:t>anu)</w:t>
      </w:r>
    </w:p>
    <w:p>
      <w:pPr>
        <w:pStyle w:val="BodyText"/>
        <w:spacing w:line="312" w:lineRule="auto" w:before="15"/>
        <w:ind w:left="180" w:right="116"/>
        <w:jc w:val="both"/>
      </w:pPr>
      <w:r>
        <w:rPr>
          <w:color w:val="231F20"/>
        </w:rPr>
        <w:t>explains</w:t>
      </w:r>
      <w:r>
        <w:rPr>
          <w:color w:val="231F20"/>
          <w:spacing w:val="-5"/>
        </w:rPr>
        <w:t> </w:t>
      </w:r>
      <w:r>
        <w:rPr>
          <w:color w:val="231F20"/>
        </w:rPr>
        <w:t>that</w:t>
      </w:r>
      <w:r>
        <w:rPr>
          <w:color w:val="231F20"/>
          <w:spacing w:val="-5"/>
        </w:rPr>
        <w:t> </w:t>
      </w:r>
      <w:r>
        <w:rPr>
          <w:color w:val="231F20"/>
        </w:rPr>
        <w:t>we</w:t>
      </w:r>
      <w:r>
        <w:rPr>
          <w:color w:val="231F20"/>
          <w:spacing w:val="-5"/>
        </w:rPr>
        <w:t> </w:t>
      </w:r>
      <w:r>
        <w:rPr>
          <w:color w:val="231F20"/>
        </w:rPr>
        <w:t>are</w:t>
      </w:r>
      <w:r>
        <w:rPr>
          <w:color w:val="231F20"/>
          <w:spacing w:val="-5"/>
        </w:rPr>
        <w:t> </w:t>
      </w:r>
      <w:r>
        <w:rPr>
          <w:color w:val="231F20"/>
        </w:rPr>
        <w:t>informing</w:t>
      </w:r>
      <w:r>
        <w:rPr>
          <w:color w:val="231F20"/>
          <w:spacing w:val="-5"/>
        </w:rPr>
        <w:t> </w:t>
      </w:r>
      <w:r>
        <w:rPr>
          <w:color w:val="231F20"/>
        </w:rPr>
        <w:t>him,</w:t>
      </w:r>
      <w:r>
        <w:rPr>
          <w:color w:val="231F20"/>
          <w:spacing w:val="-4"/>
        </w:rPr>
        <w:t> </w:t>
      </w:r>
      <w:r>
        <w:rPr>
          <w:color w:val="231F20"/>
          <w:spacing w:val="-9"/>
        </w:rPr>
        <w:t>“We</w:t>
      </w:r>
      <w:r>
        <w:rPr>
          <w:color w:val="231F20"/>
          <w:spacing w:val="-5"/>
        </w:rPr>
        <w:t> </w:t>
      </w:r>
      <w:r>
        <w:rPr>
          <w:color w:val="231F20"/>
        </w:rPr>
        <w:t>are</w:t>
      </w:r>
      <w:r>
        <w:rPr>
          <w:color w:val="231F20"/>
          <w:spacing w:val="-5"/>
        </w:rPr>
        <w:t> </w:t>
      </w:r>
      <w:r>
        <w:rPr>
          <w:color w:val="231F20"/>
        </w:rPr>
        <w:t>in</w:t>
      </w:r>
      <w:r>
        <w:rPr>
          <w:color w:val="231F20"/>
          <w:spacing w:val="-5"/>
        </w:rPr>
        <w:t> </w:t>
      </w:r>
      <w:r>
        <w:rPr>
          <w:color w:val="231F20"/>
        </w:rPr>
        <w:t>your</w:t>
      </w:r>
      <w:r>
        <w:rPr>
          <w:color w:val="231F20"/>
          <w:spacing w:val="-5"/>
        </w:rPr>
        <w:t> </w:t>
      </w:r>
      <w:r>
        <w:rPr>
          <w:color w:val="231F20"/>
        </w:rPr>
        <w:t>place</w:t>
      </w:r>
      <w:r>
        <w:rPr>
          <w:color w:val="231F20"/>
          <w:spacing w:val="-5"/>
        </w:rPr>
        <w:t> </w:t>
      </w:r>
      <w:r>
        <w:rPr>
          <w:color w:val="231F20"/>
        </w:rPr>
        <w:t>for</w:t>
      </w:r>
      <w:r>
        <w:rPr>
          <w:color w:val="231F20"/>
          <w:spacing w:val="-4"/>
        </w:rPr>
        <w:t> </w:t>
      </w:r>
      <w:r>
        <w:rPr>
          <w:color w:val="231F20"/>
        </w:rPr>
        <w:t>all</w:t>
      </w:r>
      <w:r>
        <w:rPr>
          <w:color w:val="231F20"/>
          <w:spacing w:val="-5"/>
        </w:rPr>
        <w:t> </w:t>
      </w:r>
      <w:r>
        <w:rPr>
          <w:color w:val="231F20"/>
        </w:rPr>
        <w:t>the misfortune that might be due to you. </w:t>
      </w:r>
      <w:r>
        <w:rPr>
          <w:color w:val="231F20"/>
          <w:spacing w:val="-5"/>
        </w:rPr>
        <w:t>It </w:t>
      </w:r>
      <w:r>
        <w:rPr>
          <w:color w:val="231F20"/>
        </w:rPr>
        <w:t>should come upon </w:t>
      </w:r>
      <w:r>
        <w:rPr>
          <w:color w:val="231F20"/>
          <w:spacing w:val="-9"/>
        </w:rPr>
        <w:t>us.” </w:t>
      </w:r>
      <w:r>
        <w:rPr>
          <w:color w:val="231F20"/>
        </w:rPr>
        <w:t>The </w:t>
      </w:r>
      <w:r>
        <w:rPr>
          <w:rFonts w:ascii="Cambria" w:hAnsi="Cambria"/>
          <w:i/>
          <w:color w:val="231F20"/>
          <w:spacing w:val="-3"/>
        </w:rPr>
        <w:t>Mishnah </w:t>
      </w:r>
      <w:r>
        <w:rPr>
          <w:color w:val="231F20"/>
        </w:rPr>
        <w:t>also teaches about the honor we are to offer kings. </w:t>
      </w:r>
      <w:r>
        <w:rPr>
          <w:color w:val="231F20"/>
          <w:spacing w:val="-5"/>
        </w:rPr>
        <w:t>It </w:t>
      </w:r>
      <w:r>
        <w:rPr>
          <w:color w:val="231F20"/>
        </w:rPr>
        <w:t>never mentions that we tell the king who is a </w:t>
      </w:r>
      <w:r>
        <w:rPr>
          <w:color w:val="231F20"/>
          <w:spacing w:val="-3"/>
        </w:rPr>
        <w:t>mourner, “</w:t>
      </w:r>
      <w:r>
        <w:rPr>
          <w:rFonts w:ascii="Cambria" w:hAnsi="Cambria"/>
          <w:i/>
          <w:color w:val="231F20"/>
          <w:spacing w:val="-3"/>
        </w:rPr>
        <w:t>Anu </w:t>
      </w:r>
      <w:r>
        <w:rPr>
          <w:rFonts w:ascii="Cambria" w:hAnsi="Cambria"/>
          <w:i/>
          <w:color w:val="231F20"/>
          <w:spacing w:val="-8"/>
        </w:rPr>
        <w:t>kaparas’cha.” </w:t>
      </w:r>
      <w:r>
        <w:rPr>
          <w:color w:val="231F20"/>
          <w:spacing w:val="-3"/>
        </w:rPr>
        <w:t>Why </w:t>
      </w:r>
      <w:r>
        <w:rPr>
          <w:color w:val="231F20"/>
        </w:rPr>
        <w:t>did the </w:t>
      </w:r>
      <w:r>
        <w:rPr>
          <w:rFonts w:ascii="Cambria" w:hAnsi="Cambria"/>
          <w:i/>
          <w:color w:val="231F20"/>
          <w:spacing w:val="-3"/>
        </w:rPr>
        <w:t>Mishnah </w:t>
      </w:r>
      <w:r>
        <w:rPr>
          <w:color w:val="231F20"/>
        </w:rPr>
        <w:t>neglect to mention that we are to tell the mourning king, </w:t>
      </w:r>
      <w:r>
        <w:rPr>
          <w:color w:val="231F20"/>
          <w:spacing w:val="-3"/>
        </w:rPr>
        <w:t>“</w:t>
      </w:r>
      <w:r>
        <w:rPr>
          <w:rFonts w:ascii="Cambria" w:hAnsi="Cambria"/>
          <w:i/>
          <w:color w:val="231F20"/>
          <w:spacing w:val="-3"/>
        </w:rPr>
        <w:t>Anu </w:t>
      </w:r>
      <w:r>
        <w:rPr>
          <w:rFonts w:ascii="Cambria" w:hAnsi="Cambria"/>
          <w:i/>
          <w:color w:val="231F20"/>
          <w:spacing w:val="-5"/>
        </w:rPr>
        <w:t>kaparas’cha</w:t>
      </w:r>
      <w:r>
        <w:rPr>
          <w:color w:val="231F20"/>
          <w:spacing w:val="-5"/>
        </w:rPr>
        <w:t>?” </w:t>
      </w:r>
      <w:r>
        <w:rPr>
          <w:rFonts w:ascii="Cambria" w:hAnsi="Cambria"/>
          <w:i/>
          <w:color w:val="231F20"/>
          <w:spacing w:val="-3"/>
        </w:rPr>
        <w:t>Kol </w:t>
      </w:r>
      <w:r>
        <w:rPr>
          <w:rFonts w:ascii="Cambria" w:hAnsi="Cambria"/>
          <w:i/>
          <w:color w:val="231F20"/>
          <w:spacing w:val="-4"/>
        </w:rPr>
        <w:t>Haramaz </w:t>
      </w:r>
      <w:r>
        <w:rPr>
          <w:color w:val="231F20"/>
        </w:rPr>
        <w:t>answers that the king</w:t>
      </w:r>
      <w:r>
        <w:rPr>
          <w:color w:val="231F20"/>
          <w:spacing w:val="-12"/>
        </w:rPr>
        <w:t> </w:t>
      </w:r>
      <w:r>
        <w:rPr>
          <w:color w:val="231F20"/>
        </w:rPr>
        <w:t>is</w:t>
      </w:r>
      <w:r>
        <w:rPr>
          <w:color w:val="231F20"/>
          <w:spacing w:val="-11"/>
        </w:rPr>
        <w:t> </w:t>
      </w:r>
      <w:r>
        <w:rPr>
          <w:color w:val="231F20"/>
        </w:rPr>
        <w:t>not</w:t>
      </w:r>
      <w:r>
        <w:rPr>
          <w:color w:val="231F20"/>
          <w:spacing w:val="-12"/>
        </w:rPr>
        <w:t> </w:t>
      </w:r>
      <w:r>
        <w:rPr>
          <w:color w:val="231F20"/>
        </w:rPr>
        <w:t>always</w:t>
      </w:r>
      <w:r>
        <w:rPr>
          <w:color w:val="231F20"/>
          <w:spacing w:val="-11"/>
        </w:rPr>
        <w:t> </w:t>
      </w:r>
      <w:r>
        <w:rPr>
          <w:color w:val="231F20"/>
        </w:rPr>
        <w:t>a</w:t>
      </w:r>
      <w:r>
        <w:rPr>
          <w:color w:val="231F20"/>
          <w:spacing w:val="-11"/>
        </w:rPr>
        <w:t> </w:t>
      </w:r>
      <w:r>
        <w:rPr>
          <w:color w:val="231F20"/>
        </w:rPr>
        <w:t>great</w:t>
      </w:r>
      <w:r>
        <w:rPr>
          <w:color w:val="231F20"/>
          <w:spacing w:val="-12"/>
        </w:rPr>
        <w:t> </w:t>
      </w:r>
      <w:r>
        <w:rPr>
          <w:color w:val="231F20"/>
          <w:spacing w:val="-5"/>
        </w:rPr>
        <w:t>Torah</w:t>
      </w:r>
      <w:r>
        <w:rPr>
          <w:color w:val="231F20"/>
          <w:spacing w:val="-11"/>
        </w:rPr>
        <w:t> </w:t>
      </w:r>
      <w:r>
        <w:rPr>
          <w:color w:val="231F20"/>
          <w:spacing w:val="-3"/>
        </w:rPr>
        <w:t>scholar,</w:t>
      </w:r>
      <w:r>
        <w:rPr>
          <w:color w:val="231F20"/>
          <w:spacing w:val="-11"/>
        </w:rPr>
        <w:t> </w:t>
      </w:r>
      <w:r>
        <w:rPr>
          <w:color w:val="231F20"/>
        </w:rPr>
        <w:t>whereas</w:t>
      </w:r>
      <w:r>
        <w:rPr>
          <w:color w:val="231F20"/>
          <w:spacing w:val="-12"/>
        </w:rPr>
        <w:t> </w:t>
      </w:r>
      <w:r>
        <w:rPr>
          <w:color w:val="231F20"/>
        </w:rPr>
        <w:t>the</w:t>
      </w:r>
      <w:r>
        <w:rPr>
          <w:color w:val="231F20"/>
          <w:spacing w:val="-12"/>
        </w:rPr>
        <w:t> </w:t>
      </w:r>
      <w:r>
        <w:rPr>
          <w:rFonts w:ascii="Cambria" w:hAnsi="Cambria"/>
          <w:i/>
          <w:color w:val="231F20"/>
          <w:spacing w:val="-3"/>
        </w:rPr>
        <w:t>Kohein</w:t>
      </w:r>
      <w:r>
        <w:rPr>
          <w:rFonts w:ascii="Cambria" w:hAnsi="Cambria"/>
          <w:i/>
          <w:color w:val="231F20"/>
          <w:spacing w:val="-4"/>
        </w:rPr>
        <w:t> </w:t>
      </w:r>
      <w:r>
        <w:rPr>
          <w:rFonts w:ascii="Cambria" w:hAnsi="Cambria"/>
          <w:i/>
          <w:color w:val="231F20"/>
        </w:rPr>
        <w:t>Gadol</w:t>
      </w:r>
      <w:r>
        <w:rPr>
          <w:rFonts w:ascii="Cambria" w:hAnsi="Cambria"/>
          <w:i/>
          <w:color w:val="231F20"/>
          <w:spacing w:val="-5"/>
        </w:rPr>
        <w:t> </w:t>
      </w:r>
      <w:r>
        <w:rPr>
          <w:color w:val="231F20"/>
        </w:rPr>
        <w:t>is generally a great </w:t>
      </w:r>
      <w:r>
        <w:rPr>
          <w:color w:val="231F20"/>
          <w:spacing w:val="-5"/>
        </w:rPr>
        <w:t>Torah </w:t>
      </w:r>
      <w:r>
        <w:rPr>
          <w:color w:val="231F20"/>
        </w:rPr>
        <w:t>scholar and </w:t>
      </w:r>
      <w:r>
        <w:rPr>
          <w:color w:val="231F20"/>
          <w:spacing w:val="-3"/>
        </w:rPr>
        <w:t>teacher. </w:t>
      </w:r>
      <w:r>
        <w:rPr>
          <w:color w:val="231F20"/>
        </w:rPr>
        <w:t>The </w:t>
      </w:r>
      <w:r>
        <w:rPr>
          <w:rFonts w:ascii="Cambria" w:hAnsi="Cambria"/>
          <w:i/>
          <w:color w:val="231F20"/>
          <w:spacing w:val="-3"/>
        </w:rPr>
        <w:t>Kohein </w:t>
      </w:r>
      <w:r>
        <w:rPr>
          <w:rFonts w:ascii="Cambria" w:hAnsi="Cambria"/>
          <w:i/>
          <w:color w:val="231F20"/>
        </w:rPr>
        <w:t>Gadol </w:t>
      </w:r>
      <w:r>
        <w:rPr>
          <w:color w:val="231F20"/>
        </w:rPr>
        <w:t>is the teacher</w:t>
      </w:r>
      <w:r>
        <w:rPr>
          <w:color w:val="231F20"/>
          <w:spacing w:val="-5"/>
        </w:rPr>
        <w:t> </w:t>
      </w:r>
      <w:r>
        <w:rPr>
          <w:color w:val="231F20"/>
        </w:rPr>
        <w:t>of</w:t>
      </w:r>
      <w:r>
        <w:rPr>
          <w:color w:val="231F20"/>
          <w:spacing w:val="-4"/>
        </w:rPr>
        <w:t> </w:t>
      </w:r>
      <w:r>
        <w:rPr>
          <w:color w:val="231F20"/>
        </w:rPr>
        <w:t>the</w:t>
      </w:r>
      <w:r>
        <w:rPr>
          <w:color w:val="231F20"/>
          <w:spacing w:val="-4"/>
        </w:rPr>
        <w:t> </w:t>
      </w:r>
      <w:r>
        <w:rPr>
          <w:color w:val="231F20"/>
        </w:rPr>
        <w:t>Jewish</w:t>
      </w:r>
      <w:r>
        <w:rPr>
          <w:color w:val="231F20"/>
          <w:spacing w:val="-5"/>
        </w:rPr>
        <w:t> </w:t>
      </w:r>
      <w:r>
        <w:rPr>
          <w:color w:val="231F20"/>
        </w:rPr>
        <w:t>nation</w:t>
      </w:r>
      <w:r>
        <w:rPr>
          <w:color w:val="231F20"/>
          <w:spacing w:val="-4"/>
        </w:rPr>
        <w:t> </w:t>
      </w:r>
      <w:r>
        <w:rPr>
          <w:color w:val="231F20"/>
        </w:rPr>
        <w:t>and</w:t>
      </w:r>
      <w:r>
        <w:rPr>
          <w:color w:val="231F20"/>
          <w:spacing w:val="-4"/>
        </w:rPr>
        <w:t> </w:t>
      </w:r>
      <w:r>
        <w:rPr>
          <w:color w:val="231F20"/>
        </w:rPr>
        <w:t>deserving</w:t>
      </w:r>
      <w:r>
        <w:rPr>
          <w:color w:val="231F20"/>
          <w:spacing w:val="-5"/>
        </w:rPr>
        <w:t> </w:t>
      </w:r>
      <w:r>
        <w:rPr>
          <w:color w:val="231F20"/>
        </w:rPr>
        <w:t>of</w:t>
      </w:r>
      <w:r>
        <w:rPr>
          <w:color w:val="231F20"/>
          <w:spacing w:val="-4"/>
        </w:rPr>
        <w:t> </w:t>
      </w:r>
      <w:r>
        <w:rPr>
          <w:color w:val="231F20"/>
        </w:rPr>
        <w:t>special</w:t>
      </w:r>
      <w:r>
        <w:rPr>
          <w:color w:val="231F20"/>
          <w:spacing w:val="-4"/>
        </w:rPr>
        <w:t> honor. </w:t>
      </w:r>
      <w:r>
        <w:rPr>
          <w:color w:val="231F20"/>
        </w:rPr>
        <w:t>Only</w:t>
      </w:r>
      <w:r>
        <w:rPr>
          <w:color w:val="231F20"/>
          <w:spacing w:val="-5"/>
        </w:rPr>
        <w:t> </w:t>
      </w:r>
      <w:r>
        <w:rPr>
          <w:color w:val="231F20"/>
        </w:rPr>
        <w:t>he merits that we profess to him, </w:t>
      </w:r>
      <w:r>
        <w:rPr>
          <w:color w:val="231F20"/>
          <w:spacing w:val="-3"/>
        </w:rPr>
        <w:t>“</w:t>
      </w:r>
      <w:r>
        <w:rPr>
          <w:rFonts w:ascii="Cambria" w:hAnsi="Cambria"/>
          <w:i/>
          <w:color w:val="231F20"/>
          <w:spacing w:val="-3"/>
        </w:rPr>
        <w:t>Anu</w:t>
      </w:r>
      <w:r>
        <w:rPr>
          <w:rFonts w:ascii="Cambria" w:hAnsi="Cambria"/>
          <w:i/>
          <w:color w:val="231F20"/>
          <w:spacing w:val="-6"/>
        </w:rPr>
        <w:t> </w:t>
      </w:r>
      <w:r>
        <w:rPr>
          <w:rFonts w:ascii="Cambria" w:hAnsi="Cambria"/>
          <w:i/>
          <w:color w:val="231F20"/>
          <w:spacing w:val="-5"/>
        </w:rPr>
        <w:t>kaparas’cha.</w:t>
      </w:r>
      <w:r>
        <w:rPr>
          <w:color w:val="231F20"/>
          <w:spacing w:val="-5"/>
        </w:rPr>
        <w:t>”</w:t>
      </w:r>
    </w:p>
    <w:p>
      <w:pPr>
        <w:pStyle w:val="BodyText"/>
        <w:spacing w:line="316" w:lineRule="auto" w:before="47"/>
        <w:ind w:left="180" w:right="118" w:firstLine="360"/>
        <w:jc w:val="both"/>
      </w:pPr>
      <w:r>
        <w:rPr>
          <w:rFonts w:ascii="Cambria"/>
          <w:i/>
          <w:color w:val="231F20"/>
          <w:spacing w:val="-3"/>
        </w:rPr>
        <w:t>Poskim </w:t>
      </w:r>
      <w:r>
        <w:rPr>
          <w:color w:val="231F20"/>
        </w:rPr>
        <w:t>find this concept difficult. Can I accept upon myself the suffering</w:t>
      </w:r>
      <w:r>
        <w:rPr>
          <w:color w:val="231F20"/>
          <w:spacing w:val="-11"/>
        </w:rPr>
        <w:t> </w:t>
      </w:r>
      <w:r>
        <w:rPr>
          <w:color w:val="231F20"/>
        </w:rPr>
        <w:t>due</w:t>
      </w:r>
      <w:r>
        <w:rPr>
          <w:color w:val="231F20"/>
          <w:spacing w:val="-10"/>
        </w:rPr>
        <w:t> </w:t>
      </w:r>
      <w:r>
        <w:rPr>
          <w:color w:val="231F20"/>
        </w:rPr>
        <w:t>to</w:t>
      </w:r>
      <w:r>
        <w:rPr>
          <w:color w:val="231F20"/>
          <w:spacing w:val="-10"/>
        </w:rPr>
        <w:t> </w:t>
      </w:r>
      <w:r>
        <w:rPr>
          <w:color w:val="231F20"/>
        </w:rPr>
        <w:t>someone</w:t>
      </w:r>
      <w:r>
        <w:rPr>
          <w:color w:val="231F20"/>
          <w:spacing w:val="-11"/>
        </w:rPr>
        <w:t> </w:t>
      </w:r>
      <w:r>
        <w:rPr>
          <w:color w:val="231F20"/>
        </w:rPr>
        <w:t>else?</w:t>
      </w:r>
      <w:r>
        <w:rPr>
          <w:color w:val="231F20"/>
          <w:spacing w:val="-10"/>
        </w:rPr>
        <w:t> </w:t>
      </w:r>
      <w:r>
        <w:rPr>
          <w:color w:val="231F20"/>
          <w:spacing w:val="-3"/>
        </w:rPr>
        <w:t>Why</w:t>
      </w:r>
      <w:r>
        <w:rPr>
          <w:color w:val="231F20"/>
          <w:spacing w:val="-10"/>
        </w:rPr>
        <w:t> </w:t>
      </w:r>
      <w:r>
        <w:rPr>
          <w:color w:val="231F20"/>
        </w:rPr>
        <w:t>should</w:t>
      </w:r>
      <w:r>
        <w:rPr>
          <w:color w:val="231F20"/>
          <w:spacing w:val="-10"/>
        </w:rPr>
        <w:t> </w:t>
      </w:r>
      <w:r>
        <w:rPr>
          <w:color w:val="231F20"/>
        </w:rPr>
        <w:t>a</w:t>
      </w:r>
      <w:r>
        <w:rPr>
          <w:color w:val="231F20"/>
          <w:spacing w:val="-11"/>
        </w:rPr>
        <w:t> </w:t>
      </w:r>
      <w:r>
        <w:rPr>
          <w:color w:val="231F20"/>
        </w:rPr>
        <w:t>mere</w:t>
      </w:r>
      <w:r>
        <w:rPr>
          <w:color w:val="231F20"/>
          <w:spacing w:val="-10"/>
        </w:rPr>
        <w:t> </w:t>
      </w:r>
      <w:r>
        <w:rPr>
          <w:color w:val="231F20"/>
        </w:rPr>
        <w:t>declaration</w:t>
      </w:r>
      <w:r>
        <w:rPr>
          <w:color w:val="231F20"/>
          <w:spacing w:val="-10"/>
        </w:rPr>
        <w:t> </w:t>
      </w:r>
      <w:r>
        <w:rPr>
          <w:color w:val="231F20"/>
        </w:rPr>
        <w:t>make the suffering someone else deserves come to</w:t>
      </w:r>
      <w:r>
        <w:rPr>
          <w:color w:val="231F20"/>
          <w:spacing w:val="-10"/>
        </w:rPr>
        <w:t> </w:t>
      </w:r>
      <w:r>
        <w:rPr>
          <w:color w:val="231F20"/>
        </w:rPr>
        <w:t>me?</w:t>
      </w:r>
    </w:p>
    <w:p>
      <w:pPr>
        <w:spacing w:line="314" w:lineRule="auto" w:before="32"/>
        <w:ind w:left="180" w:right="117" w:firstLine="360"/>
        <w:jc w:val="both"/>
        <w:rPr>
          <w:sz w:val="23"/>
        </w:rPr>
      </w:pPr>
      <w:r>
        <w:rPr>
          <w:rFonts w:ascii="Cambria" w:hAnsi="Cambria"/>
          <w:i/>
          <w:color w:val="231F20"/>
          <w:sz w:val="23"/>
        </w:rPr>
        <w:t>Ma’avar Yabok </w:t>
      </w:r>
      <w:r>
        <w:rPr>
          <w:color w:val="231F20"/>
          <w:sz w:val="23"/>
        </w:rPr>
        <w:t>(</w:t>
      </w:r>
      <w:r>
        <w:rPr>
          <w:rFonts w:ascii="Cambria" w:hAnsi="Cambria"/>
          <w:i/>
          <w:color w:val="231F20"/>
          <w:sz w:val="23"/>
        </w:rPr>
        <w:t>Sifsei Renanos perek </w:t>
      </w:r>
      <w:r>
        <w:rPr>
          <w:color w:val="231F20"/>
          <w:sz w:val="23"/>
        </w:rPr>
        <w:t>21) rules that if you are required to fast and someone else fasts on your behalf, his fast can</w:t>
      </w:r>
    </w:p>
    <w:p>
      <w:pPr>
        <w:spacing w:after="0" w:line="314"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8"/>
        <w:jc w:val="both"/>
      </w:pPr>
      <w:r>
        <w:rPr>
          <w:color w:val="231F20"/>
        </w:rPr>
        <w:t>benefit you. In fact, he teaches that </w:t>
      </w:r>
      <w:r>
        <w:rPr>
          <w:color w:val="231F20"/>
          <w:spacing w:val="-3"/>
        </w:rPr>
        <w:t>many </w:t>
      </w:r>
      <w:r>
        <w:rPr>
          <w:color w:val="231F20"/>
        </w:rPr>
        <w:t>held the custom that</w:t>
      </w:r>
      <w:r>
        <w:rPr>
          <w:color w:val="231F20"/>
          <w:spacing w:val="-19"/>
        </w:rPr>
        <w:t> </w:t>
      </w:r>
      <w:r>
        <w:rPr>
          <w:color w:val="231F20"/>
        </w:rPr>
        <w:t>when they</w:t>
      </w:r>
      <w:r>
        <w:rPr>
          <w:color w:val="231F20"/>
          <w:spacing w:val="-16"/>
        </w:rPr>
        <w:t> </w:t>
      </w:r>
      <w:r>
        <w:rPr>
          <w:color w:val="231F20"/>
        </w:rPr>
        <w:t>knew</w:t>
      </w:r>
      <w:r>
        <w:rPr>
          <w:color w:val="231F20"/>
          <w:spacing w:val="-16"/>
        </w:rPr>
        <w:t> </w:t>
      </w:r>
      <w:r>
        <w:rPr>
          <w:color w:val="231F20"/>
        </w:rPr>
        <w:t>they</w:t>
      </w:r>
      <w:r>
        <w:rPr>
          <w:color w:val="231F20"/>
          <w:spacing w:val="-15"/>
        </w:rPr>
        <w:t> </w:t>
      </w:r>
      <w:r>
        <w:rPr>
          <w:color w:val="231F20"/>
        </w:rPr>
        <w:t>were</w:t>
      </w:r>
      <w:r>
        <w:rPr>
          <w:color w:val="231F20"/>
          <w:spacing w:val="-16"/>
        </w:rPr>
        <w:t> </w:t>
      </w:r>
      <w:r>
        <w:rPr>
          <w:color w:val="231F20"/>
        </w:rPr>
        <w:t>in</w:t>
      </w:r>
      <w:r>
        <w:rPr>
          <w:color w:val="231F20"/>
          <w:spacing w:val="-15"/>
        </w:rPr>
        <w:t> </w:t>
      </w:r>
      <w:r>
        <w:rPr>
          <w:color w:val="231F20"/>
        </w:rPr>
        <w:t>need</w:t>
      </w:r>
      <w:r>
        <w:rPr>
          <w:color w:val="231F20"/>
          <w:spacing w:val="-16"/>
        </w:rPr>
        <w:t> </w:t>
      </w:r>
      <w:r>
        <w:rPr>
          <w:color w:val="231F20"/>
        </w:rPr>
        <w:t>of</w:t>
      </w:r>
      <w:r>
        <w:rPr>
          <w:color w:val="231F20"/>
          <w:spacing w:val="-15"/>
        </w:rPr>
        <w:t> </w:t>
      </w:r>
      <w:r>
        <w:rPr>
          <w:color w:val="231F20"/>
        </w:rPr>
        <w:t>atonement</w:t>
      </w:r>
      <w:r>
        <w:rPr>
          <w:color w:val="231F20"/>
          <w:spacing w:val="-16"/>
        </w:rPr>
        <w:t> </w:t>
      </w:r>
      <w:r>
        <w:rPr>
          <w:color w:val="231F20"/>
        </w:rPr>
        <w:t>they</w:t>
      </w:r>
      <w:r>
        <w:rPr>
          <w:color w:val="231F20"/>
          <w:spacing w:val="-16"/>
        </w:rPr>
        <w:t> </w:t>
      </w:r>
      <w:r>
        <w:rPr>
          <w:color w:val="231F20"/>
        </w:rPr>
        <w:t>would</w:t>
      </w:r>
      <w:r>
        <w:rPr>
          <w:color w:val="231F20"/>
          <w:spacing w:val="-15"/>
        </w:rPr>
        <w:t> </w:t>
      </w:r>
      <w:r>
        <w:rPr>
          <w:color w:val="231F20"/>
        </w:rPr>
        <w:t>offer</w:t>
      </w:r>
      <w:r>
        <w:rPr>
          <w:color w:val="231F20"/>
          <w:spacing w:val="-16"/>
        </w:rPr>
        <w:t> </w:t>
      </w:r>
      <w:r>
        <w:rPr>
          <w:color w:val="231F20"/>
        </w:rPr>
        <w:t>money</w:t>
      </w:r>
      <w:r>
        <w:rPr>
          <w:color w:val="231F20"/>
          <w:spacing w:val="-15"/>
        </w:rPr>
        <w:t> </w:t>
      </w:r>
      <w:r>
        <w:rPr>
          <w:color w:val="231F20"/>
        </w:rPr>
        <w:t>to a friend to fast for them. The friend would fast and accept suffering on</w:t>
      </w:r>
      <w:r>
        <w:rPr>
          <w:color w:val="231F20"/>
          <w:spacing w:val="-15"/>
        </w:rPr>
        <w:t> </w:t>
      </w:r>
      <w:r>
        <w:rPr>
          <w:color w:val="231F20"/>
        </w:rPr>
        <w:t>himself.</w:t>
      </w:r>
      <w:r>
        <w:rPr>
          <w:color w:val="231F20"/>
          <w:spacing w:val="-14"/>
        </w:rPr>
        <w:t> </w:t>
      </w:r>
      <w:r>
        <w:rPr>
          <w:color w:val="231F20"/>
        </w:rPr>
        <w:t>The</w:t>
      </w:r>
      <w:r>
        <w:rPr>
          <w:color w:val="231F20"/>
          <w:spacing w:val="-15"/>
        </w:rPr>
        <w:t> </w:t>
      </w:r>
      <w:r>
        <w:rPr>
          <w:color w:val="231F20"/>
        </w:rPr>
        <w:t>man</w:t>
      </w:r>
      <w:r>
        <w:rPr>
          <w:color w:val="231F20"/>
          <w:spacing w:val="-14"/>
        </w:rPr>
        <w:t> </w:t>
      </w:r>
      <w:r>
        <w:rPr>
          <w:color w:val="231F20"/>
        </w:rPr>
        <w:t>who</w:t>
      </w:r>
      <w:r>
        <w:rPr>
          <w:color w:val="231F20"/>
          <w:spacing w:val="-14"/>
        </w:rPr>
        <w:t> </w:t>
      </w:r>
      <w:r>
        <w:rPr>
          <w:color w:val="231F20"/>
        </w:rPr>
        <w:t>hired</w:t>
      </w:r>
      <w:r>
        <w:rPr>
          <w:color w:val="231F20"/>
          <w:spacing w:val="-15"/>
        </w:rPr>
        <w:t> </w:t>
      </w:r>
      <w:r>
        <w:rPr>
          <w:color w:val="231F20"/>
        </w:rPr>
        <w:t>him</w:t>
      </w:r>
      <w:r>
        <w:rPr>
          <w:color w:val="231F20"/>
          <w:spacing w:val="-14"/>
        </w:rPr>
        <w:t> </w:t>
      </w:r>
      <w:r>
        <w:rPr>
          <w:color w:val="231F20"/>
        </w:rPr>
        <w:t>would</w:t>
      </w:r>
      <w:r>
        <w:rPr>
          <w:color w:val="231F20"/>
          <w:spacing w:val="-14"/>
        </w:rPr>
        <w:t> </w:t>
      </w:r>
      <w:r>
        <w:rPr>
          <w:color w:val="231F20"/>
        </w:rPr>
        <w:t>gain</w:t>
      </w:r>
      <w:r>
        <w:rPr>
          <w:color w:val="231F20"/>
          <w:spacing w:val="-15"/>
        </w:rPr>
        <w:t> </w:t>
      </w:r>
      <w:r>
        <w:rPr>
          <w:color w:val="231F20"/>
        </w:rPr>
        <w:t>atonement.</w:t>
      </w:r>
      <w:r>
        <w:rPr>
          <w:color w:val="231F20"/>
          <w:spacing w:val="-14"/>
        </w:rPr>
        <w:t> </w:t>
      </w:r>
      <w:r>
        <w:rPr>
          <w:color w:val="231F20"/>
        </w:rPr>
        <w:t>This</w:t>
      </w:r>
      <w:r>
        <w:rPr>
          <w:color w:val="231F20"/>
          <w:spacing w:val="-14"/>
        </w:rPr>
        <w:t> </w:t>
      </w:r>
      <w:r>
        <w:rPr>
          <w:color w:val="231F20"/>
        </w:rPr>
        <w:t>may be performed for those who have passed from this world as well. If you fast and accept discomfort on behalf of someone who has died, you can create forgiveness for him. The reason why this is effective is that all Jews are responsible for each </w:t>
      </w:r>
      <w:r>
        <w:rPr>
          <w:color w:val="231F20"/>
          <w:spacing w:val="-3"/>
        </w:rPr>
        <w:t>other. </w:t>
      </w:r>
      <w:r>
        <w:rPr>
          <w:color w:val="231F20"/>
        </w:rPr>
        <w:t>On the level of the soul,</w:t>
      </w:r>
      <w:r>
        <w:rPr>
          <w:color w:val="231F20"/>
          <w:spacing w:val="-11"/>
        </w:rPr>
        <w:t> </w:t>
      </w:r>
      <w:r>
        <w:rPr>
          <w:color w:val="231F20"/>
        </w:rPr>
        <w:t>each</w:t>
      </w:r>
      <w:r>
        <w:rPr>
          <w:color w:val="231F20"/>
          <w:spacing w:val="-10"/>
        </w:rPr>
        <w:t> </w:t>
      </w:r>
      <w:r>
        <w:rPr>
          <w:color w:val="231F20"/>
        </w:rPr>
        <w:t>Jewish</w:t>
      </w:r>
      <w:r>
        <w:rPr>
          <w:color w:val="231F20"/>
          <w:spacing w:val="-10"/>
        </w:rPr>
        <w:t> </w:t>
      </w:r>
      <w:r>
        <w:rPr>
          <w:color w:val="231F20"/>
        </w:rPr>
        <w:t>soul</w:t>
      </w:r>
      <w:r>
        <w:rPr>
          <w:color w:val="231F20"/>
          <w:spacing w:val="-10"/>
        </w:rPr>
        <w:t> </w:t>
      </w:r>
      <w:r>
        <w:rPr>
          <w:color w:val="231F20"/>
        </w:rPr>
        <w:t>is</w:t>
      </w:r>
      <w:r>
        <w:rPr>
          <w:color w:val="231F20"/>
          <w:spacing w:val="-10"/>
        </w:rPr>
        <w:t> </w:t>
      </w:r>
      <w:r>
        <w:rPr>
          <w:color w:val="231F20"/>
        </w:rPr>
        <w:t>connected</w:t>
      </w:r>
      <w:r>
        <w:rPr>
          <w:color w:val="231F20"/>
          <w:spacing w:val="-10"/>
        </w:rPr>
        <w:t> </w:t>
      </w:r>
      <w:r>
        <w:rPr>
          <w:color w:val="231F20"/>
        </w:rPr>
        <w:t>to</w:t>
      </w:r>
      <w:r>
        <w:rPr>
          <w:color w:val="231F20"/>
          <w:spacing w:val="-10"/>
        </w:rPr>
        <w:t> </w:t>
      </w:r>
      <w:r>
        <w:rPr>
          <w:color w:val="231F20"/>
        </w:rPr>
        <w:t>every</w:t>
      </w:r>
      <w:r>
        <w:rPr>
          <w:color w:val="231F20"/>
          <w:spacing w:val="-10"/>
        </w:rPr>
        <w:t> </w:t>
      </w:r>
      <w:r>
        <w:rPr>
          <w:color w:val="231F20"/>
        </w:rPr>
        <w:t>other</w:t>
      </w:r>
      <w:r>
        <w:rPr>
          <w:color w:val="231F20"/>
          <w:spacing w:val="-10"/>
        </w:rPr>
        <w:t> </w:t>
      </w:r>
      <w:r>
        <w:rPr>
          <w:color w:val="231F20"/>
        </w:rPr>
        <w:t>Jewish</w:t>
      </w:r>
      <w:r>
        <w:rPr>
          <w:color w:val="231F20"/>
          <w:spacing w:val="-10"/>
        </w:rPr>
        <w:t> </w:t>
      </w:r>
      <w:r>
        <w:rPr>
          <w:color w:val="231F20"/>
        </w:rPr>
        <w:t>soul.</w:t>
      </w:r>
      <w:r>
        <w:rPr>
          <w:color w:val="231F20"/>
          <w:spacing w:val="-10"/>
        </w:rPr>
        <w:t> </w:t>
      </w:r>
      <w:r>
        <w:rPr>
          <w:color w:val="231F20"/>
        </w:rPr>
        <w:t>Since I</w:t>
      </w:r>
      <w:r>
        <w:rPr>
          <w:color w:val="231F20"/>
          <w:spacing w:val="-12"/>
        </w:rPr>
        <w:t> </w:t>
      </w:r>
      <w:r>
        <w:rPr>
          <w:color w:val="231F20"/>
        </w:rPr>
        <w:t>have</w:t>
      </w:r>
      <w:r>
        <w:rPr>
          <w:color w:val="231F20"/>
          <w:spacing w:val="-12"/>
        </w:rPr>
        <w:t> </w:t>
      </w:r>
      <w:r>
        <w:rPr>
          <w:color w:val="231F20"/>
        </w:rPr>
        <w:t>in</w:t>
      </w:r>
      <w:r>
        <w:rPr>
          <w:color w:val="231F20"/>
          <w:spacing w:val="-11"/>
        </w:rPr>
        <w:t> </w:t>
      </w:r>
      <w:r>
        <w:rPr>
          <w:color w:val="231F20"/>
          <w:spacing w:val="-3"/>
        </w:rPr>
        <w:t>my</w:t>
      </w:r>
      <w:r>
        <w:rPr>
          <w:color w:val="231F20"/>
          <w:spacing w:val="-12"/>
        </w:rPr>
        <w:t> </w:t>
      </w:r>
      <w:r>
        <w:rPr>
          <w:color w:val="231F20"/>
        </w:rPr>
        <w:t>soul</w:t>
      </w:r>
      <w:r>
        <w:rPr>
          <w:color w:val="231F20"/>
          <w:spacing w:val="-11"/>
        </w:rPr>
        <w:t> </w:t>
      </w:r>
      <w:r>
        <w:rPr>
          <w:color w:val="231F20"/>
        </w:rPr>
        <w:t>a</w:t>
      </w:r>
      <w:r>
        <w:rPr>
          <w:color w:val="231F20"/>
          <w:spacing w:val="-12"/>
        </w:rPr>
        <w:t> </w:t>
      </w:r>
      <w:r>
        <w:rPr>
          <w:color w:val="231F20"/>
        </w:rPr>
        <w:t>bit</w:t>
      </w:r>
      <w:r>
        <w:rPr>
          <w:color w:val="231F20"/>
          <w:spacing w:val="-12"/>
        </w:rPr>
        <w:t> </w:t>
      </w:r>
      <w:r>
        <w:rPr>
          <w:color w:val="231F20"/>
        </w:rPr>
        <w:t>of</w:t>
      </w:r>
      <w:r>
        <w:rPr>
          <w:color w:val="231F20"/>
          <w:spacing w:val="-11"/>
        </w:rPr>
        <w:t> </w:t>
      </w:r>
      <w:r>
        <w:rPr>
          <w:color w:val="231F20"/>
        </w:rPr>
        <w:t>another</w:t>
      </w:r>
      <w:r>
        <w:rPr>
          <w:color w:val="231F20"/>
          <w:spacing w:val="-12"/>
        </w:rPr>
        <w:t> </w:t>
      </w:r>
      <w:r>
        <w:rPr>
          <w:color w:val="231F20"/>
          <w:spacing w:val="-6"/>
        </w:rPr>
        <w:t>Jew’s</w:t>
      </w:r>
      <w:r>
        <w:rPr>
          <w:color w:val="231F20"/>
          <w:spacing w:val="-11"/>
        </w:rPr>
        <w:t> </w:t>
      </w:r>
      <w:r>
        <w:rPr>
          <w:color w:val="231F20"/>
        </w:rPr>
        <w:t>soul,</w:t>
      </w:r>
      <w:r>
        <w:rPr>
          <w:color w:val="231F20"/>
          <w:spacing w:val="-12"/>
        </w:rPr>
        <w:t> </w:t>
      </w:r>
      <w:r>
        <w:rPr>
          <w:color w:val="231F20"/>
          <w:spacing w:val="-3"/>
        </w:rPr>
        <w:t>my</w:t>
      </w:r>
      <w:r>
        <w:rPr>
          <w:color w:val="231F20"/>
          <w:spacing w:val="-11"/>
        </w:rPr>
        <w:t> </w:t>
      </w:r>
      <w:r>
        <w:rPr>
          <w:color w:val="231F20"/>
        </w:rPr>
        <w:t>fast</w:t>
      </w:r>
      <w:r>
        <w:rPr>
          <w:color w:val="231F20"/>
          <w:spacing w:val="-12"/>
        </w:rPr>
        <w:t> </w:t>
      </w:r>
      <w:r>
        <w:rPr>
          <w:color w:val="231F20"/>
        </w:rPr>
        <w:t>or</w:t>
      </w:r>
      <w:r>
        <w:rPr>
          <w:color w:val="231F20"/>
          <w:spacing w:val="-12"/>
        </w:rPr>
        <w:t> </w:t>
      </w:r>
      <w:r>
        <w:rPr>
          <w:color w:val="231F20"/>
        </w:rPr>
        <w:t>acceptance</w:t>
      </w:r>
      <w:r>
        <w:rPr>
          <w:color w:val="231F20"/>
          <w:spacing w:val="-11"/>
        </w:rPr>
        <w:t> </w:t>
      </w:r>
      <w:r>
        <w:rPr>
          <w:color w:val="231F20"/>
        </w:rPr>
        <w:t>of suffering may create forgiveness and atonement for</w:t>
      </w:r>
      <w:r>
        <w:rPr>
          <w:color w:val="231F20"/>
          <w:spacing w:val="-17"/>
        </w:rPr>
        <w:t> </w:t>
      </w:r>
      <w:r>
        <w:rPr>
          <w:color w:val="231F20"/>
        </w:rPr>
        <w:t>him.</w:t>
      </w:r>
    </w:p>
    <w:p>
      <w:pPr>
        <w:pStyle w:val="BodyText"/>
        <w:spacing w:line="314" w:lineRule="auto" w:before="42"/>
        <w:ind w:left="180" w:right="117" w:firstLine="360"/>
        <w:jc w:val="both"/>
        <w:rPr>
          <w:rFonts w:ascii="Cambria" w:hAnsi="Cambria"/>
          <w:i/>
        </w:rPr>
      </w:pPr>
      <w:r>
        <w:rPr>
          <w:rFonts w:ascii="Cambria" w:hAnsi="Cambria"/>
          <w:i/>
          <w:color w:val="231F20"/>
          <w:spacing w:val="-3"/>
        </w:rPr>
        <w:t>Shulchan </w:t>
      </w:r>
      <w:r>
        <w:rPr>
          <w:rFonts w:ascii="Cambria" w:hAnsi="Cambria"/>
          <w:i/>
          <w:color w:val="231F20"/>
        </w:rPr>
        <w:t>Aruch </w:t>
      </w:r>
      <w:r>
        <w:rPr>
          <w:color w:val="231F20"/>
          <w:spacing w:val="-6"/>
        </w:rPr>
        <w:t>(</w:t>
      </w:r>
      <w:r>
        <w:rPr>
          <w:rFonts w:ascii="Cambria" w:hAnsi="Cambria"/>
          <w:i/>
          <w:color w:val="231F20"/>
          <w:spacing w:val="-6"/>
        </w:rPr>
        <w:t>Yoreh Dei’ah </w:t>
      </w:r>
      <w:r>
        <w:rPr>
          <w:rFonts w:ascii="Cambria" w:hAnsi="Cambria"/>
          <w:i/>
          <w:color w:val="231F20"/>
          <w:spacing w:val="-3"/>
        </w:rPr>
        <w:t>siman </w:t>
      </w:r>
      <w:r>
        <w:rPr>
          <w:color w:val="231F20"/>
        </w:rPr>
        <w:t>240:9) rules that after a parent</w:t>
      </w:r>
      <w:r>
        <w:rPr>
          <w:color w:val="231F20"/>
          <w:spacing w:val="-7"/>
        </w:rPr>
        <w:t> </w:t>
      </w:r>
      <w:r>
        <w:rPr>
          <w:color w:val="231F20"/>
        </w:rPr>
        <w:t>passes</w:t>
      </w:r>
      <w:r>
        <w:rPr>
          <w:color w:val="231F20"/>
          <w:spacing w:val="-7"/>
        </w:rPr>
        <w:t> </w:t>
      </w:r>
      <w:r>
        <w:rPr>
          <w:color w:val="231F20"/>
          <w:spacing w:val="-6"/>
        </w:rPr>
        <w:t>away,</w:t>
      </w:r>
      <w:r>
        <w:rPr>
          <w:color w:val="231F20"/>
          <w:spacing w:val="-7"/>
        </w:rPr>
        <w:t> </w:t>
      </w:r>
      <w:r>
        <w:rPr>
          <w:color w:val="231F20"/>
        </w:rPr>
        <w:t>every</w:t>
      </w:r>
      <w:r>
        <w:rPr>
          <w:color w:val="231F20"/>
          <w:spacing w:val="-7"/>
        </w:rPr>
        <w:t> </w:t>
      </w:r>
      <w:r>
        <w:rPr>
          <w:color w:val="231F20"/>
        </w:rPr>
        <w:t>time</w:t>
      </w:r>
      <w:r>
        <w:rPr>
          <w:color w:val="231F20"/>
          <w:spacing w:val="-6"/>
        </w:rPr>
        <w:t> </w:t>
      </w:r>
      <w:r>
        <w:rPr>
          <w:color w:val="231F20"/>
        </w:rPr>
        <w:t>the</w:t>
      </w:r>
      <w:r>
        <w:rPr>
          <w:color w:val="231F20"/>
          <w:spacing w:val="-7"/>
        </w:rPr>
        <w:t> </w:t>
      </w:r>
      <w:r>
        <w:rPr>
          <w:color w:val="231F20"/>
        </w:rPr>
        <w:t>child,</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first</w:t>
      </w:r>
      <w:r>
        <w:rPr>
          <w:color w:val="231F20"/>
          <w:spacing w:val="-6"/>
        </w:rPr>
        <w:t> </w:t>
      </w:r>
      <w:r>
        <w:rPr>
          <w:color w:val="231F20"/>
        </w:rPr>
        <w:t>twelve</w:t>
      </w:r>
      <w:r>
        <w:rPr>
          <w:color w:val="231F20"/>
          <w:spacing w:val="-7"/>
        </w:rPr>
        <w:t> </w:t>
      </w:r>
      <w:r>
        <w:rPr>
          <w:color w:val="231F20"/>
        </w:rPr>
        <w:t>months, mentions his parent, he is supposed to state, </w:t>
      </w:r>
      <w:r>
        <w:rPr>
          <w:color w:val="231F20"/>
          <w:spacing w:val="-4"/>
        </w:rPr>
        <w:t>“</w:t>
      </w:r>
      <w:r>
        <w:rPr>
          <w:rFonts w:ascii="Cambria" w:hAnsi="Cambria"/>
          <w:i/>
          <w:color w:val="231F20"/>
          <w:spacing w:val="-4"/>
        </w:rPr>
        <w:t>Hareini </w:t>
      </w:r>
      <w:r>
        <w:rPr>
          <w:rFonts w:ascii="Cambria" w:hAnsi="Cambria"/>
          <w:i/>
          <w:color w:val="231F20"/>
          <w:spacing w:val="-3"/>
        </w:rPr>
        <w:t>kapparas </w:t>
      </w:r>
      <w:r>
        <w:rPr>
          <w:rFonts w:ascii="Cambria" w:hAnsi="Cambria"/>
          <w:i/>
          <w:color w:val="231F20"/>
        </w:rPr>
        <w:t>mishkavo</w:t>
      </w:r>
      <w:r>
        <w:rPr>
          <w:color w:val="231F20"/>
        </w:rPr>
        <w:t>”—“Behold I am his atonement (now) that he has</w:t>
      </w:r>
      <w:r>
        <w:rPr>
          <w:color w:val="231F20"/>
          <w:spacing w:val="-36"/>
        </w:rPr>
        <w:t> </w:t>
      </w:r>
      <w:r>
        <w:rPr>
          <w:color w:val="231F20"/>
          <w:spacing w:val="-5"/>
        </w:rPr>
        <w:t>passed.” </w:t>
      </w:r>
      <w:r>
        <w:rPr>
          <w:rFonts w:ascii="Cambria" w:hAnsi="Cambria"/>
          <w:i/>
          <w:color w:val="231F20"/>
          <w:spacing w:val="-4"/>
        </w:rPr>
        <w:t>Shu”t </w:t>
      </w:r>
      <w:r>
        <w:rPr>
          <w:rFonts w:ascii="Cambria" w:hAnsi="Cambria"/>
          <w:i/>
          <w:color w:val="231F20"/>
        </w:rPr>
        <w:t>Betzeil </w:t>
      </w:r>
      <w:r>
        <w:rPr>
          <w:rFonts w:ascii="Cambria" w:hAnsi="Cambria"/>
          <w:i/>
          <w:color w:val="231F20"/>
          <w:spacing w:val="-3"/>
        </w:rPr>
        <w:t>Hachochmah </w:t>
      </w:r>
      <w:r>
        <w:rPr>
          <w:color w:val="231F20"/>
        </w:rPr>
        <w:t>(</w:t>
      </w:r>
      <w:r>
        <w:rPr>
          <w:rFonts w:ascii="Cambria" w:hAnsi="Cambria"/>
          <w:i/>
          <w:color w:val="231F20"/>
        </w:rPr>
        <w:t>cheilek </w:t>
      </w:r>
      <w:r>
        <w:rPr>
          <w:color w:val="231F20"/>
        </w:rPr>
        <w:t>6 </w:t>
      </w:r>
      <w:r>
        <w:rPr>
          <w:rFonts w:ascii="Cambria" w:hAnsi="Cambria"/>
          <w:i/>
          <w:color w:val="231F20"/>
          <w:spacing w:val="-3"/>
        </w:rPr>
        <w:t>siman </w:t>
      </w:r>
      <w:r>
        <w:rPr>
          <w:color w:val="231F20"/>
        </w:rPr>
        <w:t>17) finds this difficult. A child must honor a parent, but if there are </w:t>
      </w:r>
      <w:r>
        <w:rPr>
          <w:color w:val="231F20"/>
          <w:spacing w:val="-3"/>
        </w:rPr>
        <w:t>any </w:t>
      </w:r>
      <w:r>
        <w:rPr>
          <w:color w:val="231F20"/>
        </w:rPr>
        <w:t>costs associated with the honoring, the parent should compensate for the costs. </w:t>
      </w:r>
      <w:r>
        <w:rPr>
          <w:color w:val="231F20"/>
          <w:spacing w:val="-3"/>
        </w:rPr>
        <w:t>Why </w:t>
      </w:r>
      <w:r>
        <w:rPr>
          <w:color w:val="231F20"/>
        </w:rPr>
        <w:t>should a child accept punishment upon himself? If the child will suffer</w:t>
      </w:r>
      <w:r>
        <w:rPr>
          <w:color w:val="231F20"/>
          <w:spacing w:val="-28"/>
        </w:rPr>
        <w:t> </w:t>
      </w:r>
      <w:r>
        <w:rPr>
          <w:color w:val="231F20"/>
        </w:rPr>
        <w:t>then</w:t>
      </w:r>
      <w:r>
        <w:rPr>
          <w:color w:val="231F20"/>
          <w:spacing w:val="-28"/>
        </w:rPr>
        <w:t> </w:t>
      </w:r>
      <w:r>
        <w:rPr>
          <w:color w:val="231F20"/>
        </w:rPr>
        <w:t>the</w:t>
      </w:r>
      <w:r>
        <w:rPr>
          <w:color w:val="231F20"/>
          <w:spacing w:val="-28"/>
        </w:rPr>
        <w:t> </w:t>
      </w:r>
      <w:r>
        <w:rPr>
          <w:color w:val="231F20"/>
        </w:rPr>
        <w:t>child</w:t>
      </w:r>
      <w:r>
        <w:rPr>
          <w:color w:val="231F20"/>
          <w:spacing w:val="-28"/>
        </w:rPr>
        <w:t> </w:t>
      </w:r>
      <w:r>
        <w:rPr>
          <w:color w:val="231F20"/>
        </w:rPr>
        <w:t>will</w:t>
      </w:r>
      <w:r>
        <w:rPr>
          <w:color w:val="231F20"/>
          <w:spacing w:val="-28"/>
        </w:rPr>
        <w:t> </w:t>
      </w:r>
      <w:r>
        <w:rPr>
          <w:color w:val="231F20"/>
        </w:rPr>
        <w:t>be</w:t>
      </w:r>
      <w:r>
        <w:rPr>
          <w:color w:val="231F20"/>
          <w:spacing w:val="-28"/>
        </w:rPr>
        <w:t> </w:t>
      </w:r>
      <w:r>
        <w:rPr>
          <w:color w:val="231F20"/>
        </w:rPr>
        <w:t>paying</w:t>
      </w:r>
      <w:r>
        <w:rPr>
          <w:color w:val="231F20"/>
          <w:spacing w:val="-27"/>
        </w:rPr>
        <w:t> </w:t>
      </w:r>
      <w:r>
        <w:rPr>
          <w:color w:val="231F20"/>
        </w:rPr>
        <w:t>for</w:t>
      </w:r>
      <w:r>
        <w:rPr>
          <w:color w:val="231F20"/>
          <w:spacing w:val="-28"/>
        </w:rPr>
        <w:t> </w:t>
      </w:r>
      <w:r>
        <w:rPr>
          <w:color w:val="231F20"/>
        </w:rPr>
        <w:t>the</w:t>
      </w:r>
      <w:r>
        <w:rPr>
          <w:color w:val="231F20"/>
          <w:spacing w:val="-28"/>
        </w:rPr>
        <w:t> </w:t>
      </w:r>
      <w:r>
        <w:rPr>
          <w:color w:val="231F20"/>
        </w:rPr>
        <w:t>honoring.</w:t>
      </w:r>
      <w:r>
        <w:rPr>
          <w:color w:val="231F20"/>
          <w:spacing w:val="-28"/>
        </w:rPr>
        <w:t> </w:t>
      </w:r>
      <w:r>
        <w:rPr>
          <w:color w:val="231F20"/>
          <w:spacing w:val="-7"/>
        </w:rPr>
        <w:t>Isn’t</w:t>
      </w:r>
      <w:r>
        <w:rPr>
          <w:color w:val="231F20"/>
          <w:spacing w:val="-28"/>
        </w:rPr>
        <w:t> </w:t>
      </w:r>
      <w:r>
        <w:rPr>
          <w:color w:val="231F20"/>
        </w:rPr>
        <w:t>the</w:t>
      </w:r>
      <w:r>
        <w:rPr>
          <w:color w:val="231F20"/>
          <w:spacing w:val="-29"/>
        </w:rPr>
        <w:t> </w:t>
      </w:r>
      <w:r>
        <w:rPr>
          <w:rFonts w:ascii="Cambria" w:hAnsi="Cambria"/>
          <w:i/>
          <w:color w:val="231F20"/>
        </w:rPr>
        <w:t>halachah </w:t>
      </w:r>
      <w:r>
        <w:rPr>
          <w:color w:val="231F20"/>
        </w:rPr>
        <w:t>that honoring the father is </w:t>
      </w:r>
      <w:r>
        <w:rPr>
          <w:rFonts w:ascii="Cambria" w:hAnsi="Cambria"/>
          <w:i/>
          <w:color w:val="231F20"/>
          <w:spacing w:val="-3"/>
        </w:rPr>
        <w:t>mishel </w:t>
      </w:r>
      <w:r>
        <w:rPr>
          <w:rFonts w:ascii="Cambria" w:hAnsi="Cambria"/>
          <w:i/>
          <w:color w:val="231F20"/>
          <w:spacing w:val="-7"/>
        </w:rPr>
        <w:t>av, </w:t>
      </w:r>
      <w:r>
        <w:rPr>
          <w:color w:val="231F20"/>
        </w:rPr>
        <w:t>from the </w:t>
      </w:r>
      <w:r>
        <w:rPr>
          <w:color w:val="231F20"/>
          <w:spacing w:val="-4"/>
        </w:rPr>
        <w:t>father’s </w:t>
      </w:r>
      <w:r>
        <w:rPr>
          <w:color w:val="231F20"/>
        </w:rPr>
        <w:t>account? </w:t>
      </w:r>
      <w:r>
        <w:rPr>
          <w:color w:val="231F20"/>
          <w:spacing w:val="-3"/>
        </w:rPr>
        <w:t>He </w:t>
      </w:r>
      <w:r>
        <w:rPr>
          <w:color w:val="231F20"/>
        </w:rPr>
        <w:t>answers</w:t>
      </w:r>
      <w:r>
        <w:rPr>
          <w:color w:val="231F20"/>
          <w:spacing w:val="-29"/>
        </w:rPr>
        <w:t> </w:t>
      </w:r>
      <w:r>
        <w:rPr>
          <w:color w:val="231F20"/>
        </w:rPr>
        <w:t>that</w:t>
      </w:r>
      <w:r>
        <w:rPr>
          <w:color w:val="231F20"/>
          <w:spacing w:val="-28"/>
        </w:rPr>
        <w:t> </w:t>
      </w:r>
      <w:r>
        <w:rPr>
          <w:rFonts w:ascii="Cambria" w:hAnsi="Cambria"/>
          <w:i/>
          <w:color w:val="231F20"/>
          <w:spacing w:val="-3"/>
        </w:rPr>
        <w:t>Rav</w:t>
      </w:r>
      <w:r>
        <w:rPr>
          <w:rFonts w:ascii="Cambria" w:hAnsi="Cambria"/>
          <w:i/>
          <w:color w:val="231F20"/>
          <w:spacing w:val="-22"/>
        </w:rPr>
        <w:t> </w:t>
      </w:r>
      <w:r>
        <w:rPr>
          <w:rFonts w:ascii="Cambria" w:hAnsi="Cambria"/>
          <w:i/>
          <w:color w:val="231F20"/>
          <w:spacing w:val="-3"/>
        </w:rPr>
        <w:t>Moshe</w:t>
      </w:r>
      <w:r>
        <w:rPr>
          <w:rFonts w:ascii="Cambria" w:hAnsi="Cambria"/>
          <w:i/>
          <w:color w:val="231F20"/>
          <w:spacing w:val="-21"/>
        </w:rPr>
        <w:t> </w:t>
      </w:r>
      <w:r>
        <w:rPr>
          <w:color w:val="231F20"/>
        </w:rPr>
        <w:t>Feinstein</w:t>
      </w:r>
      <w:r>
        <w:rPr>
          <w:color w:val="231F20"/>
          <w:spacing w:val="-29"/>
        </w:rPr>
        <w:t> </w:t>
      </w:r>
      <w:r>
        <w:rPr>
          <w:color w:val="231F20"/>
        </w:rPr>
        <w:t>had</w:t>
      </w:r>
      <w:r>
        <w:rPr>
          <w:color w:val="231F20"/>
          <w:spacing w:val="-28"/>
        </w:rPr>
        <w:t> </w:t>
      </w:r>
      <w:r>
        <w:rPr>
          <w:color w:val="231F20"/>
        </w:rPr>
        <w:t>already</w:t>
      </w:r>
      <w:r>
        <w:rPr>
          <w:color w:val="231F20"/>
          <w:spacing w:val="-29"/>
        </w:rPr>
        <w:t> </w:t>
      </w:r>
      <w:r>
        <w:rPr>
          <w:color w:val="231F20"/>
        </w:rPr>
        <w:t>addressed</w:t>
      </w:r>
      <w:r>
        <w:rPr>
          <w:color w:val="231F20"/>
          <w:spacing w:val="-28"/>
        </w:rPr>
        <w:t> </w:t>
      </w:r>
      <w:r>
        <w:rPr>
          <w:color w:val="231F20"/>
        </w:rPr>
        <w:t>this</w:t>
      </w:r>
      <w:r>
        <w:rPr>
          <w:color w:val="231F20"/>
          <w:spacing w:val="-28"/>
        </w:rPr>
        <w:t> </w:t>
      </w:r>
      <w:r>
        <w:rPr>
          <w:color w:val="231F20"/>
        </w:rPr>
        <w:t>question. </w:t>
      </w:r>
      <w:r>
        <w:rPr>
          <w:rFonts w:ascii="Cambria" w:hAnsi="Cambria"/>
          <w:i/>
          <w:color w:val="231F20"/>
          <w:spacing w:val="-3"/>
        </w:rPr>
        <w:t>Rav Moshe </w:t>
      </w:r>
      <w:r>
        <w:rPr>
          <w:color w:val="231F20"/>
        </w:rPr>
        <w:t>explained that </w:t>
      </w:r>
      <w:r>
        <w:rPr>
          <w:color w:val="231F20"/>
          <w:spacing w:val="-4"/>
        </w:rPr>
        <w:t>“</w:t>
      </w:r>
      <w:r>
        <w:rPr>
          <w:rFonts w:ascii="Cambria" w:hAnsi="Cambria"/>
          <w:i/>
          <w:color w:val="231F20"/>
          <w:spacing w:val="-4"/>
        </w:rPr>
        <w:t>Hareini </w:t>
      </w:r>
      <w:r>
        <w:rPr>
          <w:rFonts w:ascii="Cambria" w:hAnsi="Cambria"/>
          <w:i/>
          <w:color w:val="231F20"/>
          <w:spacing w:val="-3"/>
        </w:rPr>
        <w:t>kapparas </w:t>
      </w:r>
      <w:r>
        <w:rPr>
          <w:rFonts w:ascii="Cambria" w:hAnsi="Cambria"/>
          <w:i/>
          <w:color w:val="231F20"/>
        </w:rPr>
        <w:t>mishkavo</w:t>
      </w:r>
      <w:r>
        <w:rPr>
          <w:color w:val="231F20"/>
        </w:rPr>
        <w:t>”—“Behold I am his atonement (now) that he has passed” is not meant to be accepted in a literal sense. </w:t>
      </w:r>
      <w:r>
        <w:rPr>
          <w:color w:val="231F20"/>
          <w:spacing w:val="-5"/>
        </w:rPr>
        <w:t>It </w:t>
      </w:r>
      <w:r>
        <w:rPr>
          <w:color w:val="231F20"/>
        </w:rPr>
        <w:t>is a declaration of honoring a parent.  </w:t>
      </w:r>
      <w:r>
        <w:rPr>
          <w:color w:val="231F20"/>
          <w:spacing w:val="-5"/>
        </w:rPr>
        <w:t>It </w:t>
      </w:r>
      <w:r>
        <w:rPr>
          <w:color w:val="231F20"/>
        </w:rPr>
        <w:t>will not cause the child to receive the punishment that was due to the parent. </w:t>
      </w:r>
      <w:r>
        <w:rPr>
          <w:color w:val="231F20"/>
          <w:spacing w:val="-5"/>
        </w:rPr>
        <w:t>It </w:t>
      </w:r>
      <w:r>
        <w:rPr>
          <w:color w:val="231F20"/>
        </w:rPr>
        <w:t>is merely a statement that the child wishes he would receive whatever misfortune the father should have received. </w:t>
      </w:r>
      <w:r>
        <w:rPr>
          <w:rFonts w:ascii="Cambria" w:hAnsi="Cambria"/>
          <w:i/>
          <w:color w:val="231F20"/>
          <w:spacing w:val="-5"/>
        </w:rPr>
        <w:t>Rav </w:t>
      </w:r>
      <w:r>
        <w:rPr>
          <w:rFonts w:ascii="Cambria" w:hAnsi="Cambria"/>
          <w:i/>
          <w:color w:val="231F20"/>
          <w:spacing w:val="-3"/>
        </w:rPr>
        <w:t>Moshe </w:t>
      </w:r>
      <w:r>
        <w:rPr>
          <w:color w:val="231F20"/>
        </w:rPr>
        <w:t>is of the opinion that in our </w:t>
      </w:r>
      <w:r>
        <w:rPr>
          <w:rFonts w:ascii="Cambria" w:hAnsi="Cambria"/>
          <w:i/>
          <w:color w:val="231F20"/>
        </w:rPr>
        <w:t>daf </w:t>
      </w:r>
      <w:r>
        <w:rPr>
          <w:color w:val="231F20"/>
        </w:rPr>
        <w:t>as well, the statement does not</w:t>
      </w:r>
      <w:r>
        <w:rPr>
          <w:color w:val="231F20"/>
          <w:spacing w:val="12"/>
        </w:rPr>
        <w:t> </w:t>
      </w:r>
      <w:r>
        <w:rPr>
          <w:color w:val="231F20"/>
        </w:rPr>
        <w:t>actually</w:t>
      </w:r>
      <w:r>
        <w:rPr>
          <w:color w:val="231F20"/>
          <w:spacing w:val="13"/>
        </w:rPr>
        <w:t> </w:t>
      </w:r>
      <w:r>
        <w:rPr>
          <w:color w:val="231F20"/>
        </w:rPr>
        <w:t>cause</w:t>
      </w:r>
      <w:r>
        <w:rPr>
          <w:color w:val="231F20"/>
          <w:spacing w:val="12"/>
        </w:rPr>
        <w:t> </w:t>
      </w:r>
      <w:r>
        <w:rPr>
          <w:color w:val="231F20"/>
        </w:rPr>
        <w:t>Jews</w:t>
      </w:r>
      <w:r>
        <w:rPr>
          <w:color w:val="231F20"/>
          <w:spacing w:val="12"/>
        </w:rPr>
        <w:t> </w:t>
      </w:r>
      <w:r>
        <w:rPr>
          <w:color w:val="231F20"/>
        </w:rPr>
        <w:t>to</w:t>
      </w:r>
      <w:r>
        <w:rPr>
          <w:color w:val="231F20"/>
          <w:spacing w:val="13"/>
        </w:rPr>
        <w:t> </w:t>
      </w:r>
      <w:r>
        <w:rPr>
          <w:color w:val="231F20"/>
        </w:rPr>
        <w:t>acquire</w:t>
      </w:r>
      <w:r>
        <w:rPr>
          <w:color w:val="231F20"/>
          <w:spacing w:val="12"/>
        </w:rPr>
        <w:t> </w:t>
      </w:r>
      <w:r>
        <w:rPr>
          <w:color w:val="231F20"/>
        </w:rPr>
        <w:t>the</w:t>
      </w:r>
      <w:r>
        <w:rPr>
          <w:color w:val="231F20"/>
          <w:spacing w:val="13"/>
        </w:rPr>
        <w:t> </w:t>
      </w:r>
      <w:r>
        <w:rPr>
          <w:color w:val="231F20"/>
        </w:rPr>
        <w:t>sufferings</w:t>
      </w:r>
      <w:r>
        <w:rPr>
          <w:color w:val="231F20"/>
          <w:spacing w:val="12"/>
        </w:rPr>
        <w:t> </w:t>
      </w:r>
      <w:r>
        <w:rPr>
          <w:color w:val="231F20"/>
        </w:rPr>
        <w:t>the</w:t>
      </w:r>
      <w:r>
        <w:rPr>
          <w:color w:val="231F20"/>
          <w:spacing w:val="12"/>
        </w:rPr>
        <w:t> </w:t>
      </w:r>
      <w:r>
        <w:rPr>
          <w:rFonts w:ascii="Cambria" w:hAnsi="Cambria"/>
          <w:i/>
          <w:color w:val="231F20"/>
          <w:spacing w:val="-3"/>
        </w:rPr>
        <w:t>Kohein</w:t>
      </w:r>
      <w:r>
        <w:rPr>
          <w:rFonts w:ascii="Cambria" w:hAnsi="Cambria"/>
          <w:i/>
          <w:color w:val="231F20"/>
          <w:spacing w:val="19"/>
        </w:rPr>
        <w:t> </w:t>
      </w:r>
      <w:r>
        <w:rPr>
          <w:rFonts w:ascii="Cambria" w:hAnsi="Cambria"/>
          <w:i/>
          <w:color w:val="231F20"/>
        </w:rPr>
        <w:t>Gadol</w:t>
      </w:r>
    </w:p>
    <w:p>
      <w:pPr>
        <w:spacing w:after="0" w:line="314" w:lineRule="auto"/>
        <w:jc w:val="both"/>
        <w:rPr>
          <w:rFonts w:ascii="Cambria" w:hAnsi="Cambria"/>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jc w:val="both"/>
      </w:pPr>
      <w:r>
        <w:rPr>
          <w:color w:val="231F20"/>
        </w:rPr>
        <w:t>was to have received. The statement </w:t>
      </w:r>
      <w:r>
        <w:rPr>
          <w:rFonts w:ascii="Cambria" w:hAnsi="Cambria"/>
          <w:i/>
          <w:color w:val="231F20"/>
          <w:spacing w:val="-11"/>
        </w:rPr>
        <w:t>“Anu </w:t>
      </w:r>
      <w:r>
        <w:rPr>
          <w:rFonts w:ascii="Cambria" w:hAnsi="Cambria"/>
          <w:i/>
          <w:color w:val="231F20"/>
          <w:spacing w:val="-6"/>
        </w:rPr>
        <w:t>kaparas’cha</w:t>
      </w:r>
      <w:r>
        <w:rPr>
          <w:color w:val="231F20"/>
          <w:spacing w:val="-6"/>
        </w:rPr>
        <w:t>”—“We </w:t>
      </w:r>
      <w:r>
        <w:rPr>
          <w:color w:val="231F20"/>
        </w:rPr>
        <w:t>are your </w:t>
      </w:r>
      <w:r>
        <w:rPr>
          <w:color w:val="231F20"/>
          <w:spacing w:val="-3"/>
        </w:rPr>
        <w:t>atonement” </w:t>
      </w:r>
      <w:r>
        <w:rPr>
          <w:color w:val="231F20"/>
        </w:rPr>
        <w:t>is a statement of </w:t>
      </w:r>
      <w:r>
        <w:rPr>
          <w:color w:val="231F20"/>
          <w:spacing w:val="-4"/>
        </w:rPr>
        <w:t>honor. </w:t>
      </w:r>
      <w:r>
        <w:rPr>
          <w:color w:val="231F20"/>
          <w:spacing w:val="-12"/>
        </w:rPr>
        <w:t>We </w:t>
      </w:r>
      <w:r>
        <w:rPr>
          <w:color w:val="231F20"/>
        </w:rPr>
        <w:t>wish we could acquire your punishments. According to </w:t>
      </w:r>
      <w:r>
        <w:rPr>
          <w:rFonts w:ascii="Cambria" w:hAnsi="Cambria"/>
          <w:i/>
          <w:color w:val="231F20"/>
          <w:spacing w:val="-3"/>
        </w:rPr>
        <w:t>Rav Moshe</w:t>
      </w:r>
      <w:r>
        <w:rPr>
          <w:color w:val="231F20"/>
          <w:spacing w:val="-3"/>
        </w:rPr>
        <w:t>, </w:t>
      </w:r>
      <w:r>
        <w:rPr>
          <w:color w:val="231F20"/>
        </w:rPr>
        <w:t>in actuality no one can suffer for </w:t>
      </w:r>
      <w:r>
        <w:rPr>
          <w:color w:val="231F20"/>
          <w:spacing w:val="-3"/>
        </w:rPr>
        <w:t>anyone </w:t>
      </w:r>
      <w:r>
        <w:rPr>
          <w:color w:val="231F20"/>
        </w:rPr>
        <w:t>else. </w:t>
      </w:r>
      <w:r>
        <w:rPr>
          <w:color w:val="231F20"/>
          <w:spacing w:val="-12"/>
        </w:rPr>
        <w:t>We </w:t>
      </w:r>
      <w:r>
        <w:rPr>
          <w:color w:val="231F20"/>
        </w:rPr>
        <w:t>are judged exclusively on our own merits (</w:t>
      </w:r>
      <w:r>
        <w:rPr>
          <w:rFonts w:ascii="Cambria" w:hAnsi="Cambria"/>
          <w:i/>
          <w:color w:val="231F20"/>
        </w:rPr>
        <w:t>Heichalei </w:t>
      </w:r>
      <w:r>
        <w:rPr>
          <w:rFonts w:ascii="Cambria" w:hAnsi="Cambria"/>
          <w:i/>
          <w:color w:val="231F20"/>
          <w:spacing w:val="-3"/>
        </w:rPr>
        <w:t>Hatorah</w:t>
      </w:r>
      <w:r>
        <w:rPr>
          <w:color w:val="231F20"/>
          <w:spacing w:val="-3"/>
        </w:rPr>
        <w:t>).</w:t>
      </w:r>
    </w:p>
    <w:p>
      <w:pPr>
        <w:pStyle w:val="BodyText"/>
        <w:rPr>
          <w:sz w:val="30"/>
        </w:rPr>
      </w:pPr>
    </w:p>
    <w:p>
      <w:pPr>
        <w:pStyle w:val="BodyText"/>
        <w:spacing w:before="6"/>
        <w:rPr>
          <w:sz w:val="44"/>
        </w:rPr>
      </w:pPr>
    </w:p>
    <w:p>
      <w:pPr>
        <w:pStyle w:val="Heading1"/>
        <w:spacing w:before="1"/>
        <w:ind w:left="548"/>
      </w:pPr>
      <w:bookmarkStart w:name="_TOC_250028" w:id="10"/>
      <w:bookmarkEnd w:id="10"/>
      <w:r>
        <w:rPr>
          <w:color w:val="231F20"/>
        </w:rPr>
        <w:t>A Shul Is a Mini-Mikdash</w:t>
      </w:r>
    </w:p>
    <w:p>
      <w:pPr>
        <w:spacing w:line="266" w:lineRule="auto" w:before="303"/>
        <w:ind w:left="180" w:right="118" w:firstLine="0"/>
        <w:jc w:val="both"/>
        <w:rPr>
          <w:sz w:val="23"/>
        </w:rPr>
      </w:pPr>
      <w:r>
        <w:rPr>
          <w:rFonts w:ascii="Cambria" w:hAnsi="Cambria"/>
          <w:b/>
          <w:color w:val="231F20"/>
          <w:sz w:val="38"/>
        </w:rPr>
        <w:t>W</w:t>
      </w:r>
      <w:r>
        <w:rPr>
          <w:color w:val="231F20"/>
          <w:sz w:val="23"/>
        </w:rPr>
        <w:t>hen</w:t>
      </w:r>
      <w:r>
        <w:rPr>
          <w:color w:val="231F20"/>
          <w:spacing w:val="-23"/>
          <w:sz w:val="23"/>
        </w:rPr>
        <w:t> </w:t>
      </w:r>
      <w:r>
        <w:rPr>
          <w:rFonts w:ascii="Cambria" w:hAnsi="Cambria"/>
          <w:i/>
          <w:color w:val="231F20"/>
          <w:spacing w:val="-3"/>
          <w:sz w:val="23"/>
        </w:rPr>
        <w:t>Rav</w:t>
      </w:r>
      <w:r>
        <w:rPr>
          <w:rFonts w:ascii="Cambria" w:hAnsi="Cambria"/>
          <w:i/>
          <w:color w:val="231F20"/>
          <w:spacing w:val="-16"/>
          <w:sz w:val="23"/>
        </w:rPr>
        <w:t> </w:t>
      </w:r>
      <w:r>
        <w:rPr>
          <w:rFonts w:ascii="Cambria" w:hAnsi="Cambria"/>
          <w:i/>
          <w:color w:val="231F20"/>
          <w:spacing w:val="-3"/>
          <w:sz w:val="23"/>
        </w:rPr>
        <w:t>Meir</w:t>
      </w:r>
      <w:r>
        <w:rPr>
          <w:rFonts w:ascii="Cambria" w:hAnsi="Cambria"/>
          <w:i/>
          <w:color w:val="231F20"/>
          <w:spacing w:val="-17"/>
          <w:sz w:val="23"/>
        </w:rPr>
        <w:t> </w:t>
      </w:r>
      <w:r>
        <w:rPr>
          <w:color w:val="231F20"/>
          <w:sz w:val="23"/>
        </w:rPr>
        <w:t>Shapiro</w:t>
      </w:r>
      <w:r>
        <w:rPr>
          <w:color w:val="231F20"/>
          <w:spacing w:val="-22"/>
          <w:sz w:val="23"/>
        </w:rPr>
        <w:t> </w:t>
      </w:r>
      <w:r>
        <w:rPr>
          <w:rFonts w:ascii="Cambria" w:hAnsi="Cambria"/>
          <w:i/>
          <w:color w:val="231F20"/>
          <w:sz w:val="23"/>
        </w:rPr>
        <w:t>zt”l</w:t>
      </w:r>
      <w:r>
        <w:rPr>
          <w:rFonts w:ascii="Cambria" w:hAnsi="Cambria"/>
          <w:i/>
          <w:color w:val="231F20"/>
          <w:spacing w:val="-17"/>
          <w:sz w:val="23"/>
        </w:rPr>
        <w:t> </w:t>
      </w:r>
      <w:r>
        <w:rPr>
          <w:color w:val="231F20"/>
          <w:sz w:val="23"/>
        </w:rPr>
        <w:t>served</w:t>
      </w:r>
      <w:r>
        <w:rPr>
          <w:color w:val="231F20"/>
          <w:spacing w:val="-22"/>
          <w:sz w:val="23"/>
        </w:rPr>
        <w:t> </w:t>
      </w:r>
      <w:r>
        <w:rPr>
          <w:color w:val="231F20"/>
          <w:sz w:val="23"/>
        </w:rPr>
        <w:t>as</w:t>
      </w:r>
      <w:r>
        <w:rPr>
          <w:color w:val="231F20"/>
          <w:spacing w:val="-23"/>
          <w:sz w:val="23"/>
        </w:rPr>
        <w:t> </w:t>
      </w:r>
      <w:r>
        <w:rPr>
          <w:color w:val="231F20"/>
          <w:sz w:val="23"/>
        </w:rPr>
        <w:t>the</w:t>
      </w:r>
      <w:r>
        <w:rPr>
          <w:color w:val="231F20"/>
          <w:spacing w:val="-23"/>
          <w:sz w:val="23"/>
        </w:rPr>
        <w:t> </w:t>
      </w:r>
      <w:r>
        <w:rPr>
          <w:rFonts w:ascii="Cambria" w:hAnsi="Cambria"/>
          <w:i/>
          <w:color w:val="231F20"/>
          <w:spacing w:val="-4"/>
          <w:sz w:val="23"/>
        </w:rPr>
        <w:t>rav</w:t>
      </w:r>
      <w:r>
        <w:rPr>
          <w:rFonts w:ascii="Cambria" w:hAnsi="Cambria"/>
          <w:i/>
          <w:color w:val="231F20"/>
          <w:spacing w:val="-16"/>
          <w:sz w:val="23"/>
        </w:rPr>
        <w:t> </w:t>
      </w:r>
      <w:r>
        <w:rPr>
          <w:color w:val="231F20"/>
          <w:sz w:val="23"/>
        </w:rPr>
        <w:t>of</w:t>
      </w:r>
      <w:r>
        <w:rPr>
          <w:color w:val="231F20"/>
          <w:spacing w:val="-23"/>
          <w:sz w:val="23"/>
        </w:rPr>
        <w:t> </w:t>
      </w:r>
      <w:r>
        <w:rPr>
          <w:color w:val="231F20"/>
          <w:sz w:val="23"/>
        </w:rPr>
        <w:t>Piotrakov</w:t>
      </w:r>
      <w:r>
        <w:rPr>
          <w:color w:val="231F20"/>
          <w:spacing w:val="-23"/>
          <w:sz w:val="23"/>
        </w:rPr>
        <w:t> </w:t>
      </w:r>
      <w:r>
        <w:rPr>
          <w:color w:val="231F20"/>
          <w:sz w:val="23"/>
        </w:rPr>
        <w:t>there</w:t>
      </w:r>
      <w:r>
        <w:rPr>
          <w:color w:val="231F20"/>
          <w:spacing w:val="-23"/>
          <w:sz w:val="23"/>
        </w:rPr>
        <w:t> </w:t>
      </w:r>
      <w:r>
        <w:rPr>
          <w:color w:val="231F20"/>
          <w:sz w:val="23"/>
        </w:rPr>
        <w:t>was a</w:t>
      </w:r>
      <w:r>
        <w:rPr>
          <w:color w:val="231F20"/>
          <w:spacing w:val="-10"/>
          <w:sz w:val="23"/>
        </w:rPr>
        <w:t> </w:t>
      </w:r>
      <w:r>
        <w:rPr>
          <w:rFonts w:ascii="Cambria" w:hAnsi="Cambria"/>
          <w:i/>
          <w:color w:val="231F20"/>
          <w:spacing w:val="-3"/>
          <w:sz w:val="23"/>
        </w:rPr>
        <w:t>shul</w:t>
      </w:r>
      <w:r>
        <w:rPr>
          <w:rFonts w:ascii="Cambria" w:hAnsi="Cambria"/>
          <w:i/>
          <w:color w:val="231F20"/>
          <w:spacing w:val="-2"/>
          <w:sz w:val="23"/>
        </w:rPr>
        <w:t> </w:t>
      </w:r>
      <w:r>
        <w:rPr>
          <w:color w:val="231F20"/>
          <w:sz w:val="23"/>
        </w:rPr>
        <w:t>that</w:t>
      </w:r>
      <w:r>
        <w:rPr>
          <w:color w:val="231F20"/>
          <w:spacing w:val="-10"/>
          <w:sz w:val="23"/>
        </w:rPr>
        <w:t> </w:t>
      </w:r>
      <w:r>
        <w:rPr>
          <w:color w:val="231F20"/>
          <w:sz w:val="23"/>
        </w:rPr>
        <w:t>was</w:t>
      </w:r>
      <w:r>
        <w:rPr>
          <w:color w:val="231F20"/>
          <w:spacing w:val="-9"/>
          <w:sz w:val="23"/>
        </w:rPr>
        <w:t> </w:t>
      </w:r>
      <w:r>
        <w:rPr>
          <w:color w:val="231F20"/>
          <w:sz w:val="23"/>
        </w:rPr>
        <w:t>known</w:t>
      </w:r>
      <w:r>
        <w:rPr>
          <w:color w:val="231F20"/>
          <w:spacing w:val="-10"/>
          <w:sz w:val="23"/>
        </w:rPr>
        <w:t> </w:t>
      </w:r>
      <w:r>
        <w:rPr>
          <w:color w:val="231F20"/>
          <w:sz w:val="23"/>
        </w:rPr>
        <w:t>as</w:t>
      </w:r>
      <w:r>
        <w:rPr>
          <w:color w:val="231F20"/>
          <w:spacing w:val="-9"/>
          <w:sz w:val="23"/>
        </w:rPr>
        <w:t> </w:t>
      </w:r>
      <w:r>
        <w:rPr>
          <w:color w:val="231F20"/>
          <w:sz w:val="23"/>
        </w:rPr>
        <w:t>“</w:t>
      </w:r>
      <w:r>
        <w:rPr>
          <w:rFonts w:ascii="Cambria" w:hAnsi="Cambria"/>
          <w:i/>
          <w:color w:val="231F20"/>
          <w:sz w:val="23"/>
        </w:rPr>
        <w:t>Di</w:t>
      </w:r>
      <w:r>
        <w:rPr>
          <w:rFonts w:ascii="Cambria" w:hAnsi="Cambria"/>
          <w:i/>
          <w:color w:val="231F20"/>
          <w:spacing w:val="-2"/>
          <w:sz w:val="23"/>
        </w:rPr>
        <w:t> </w:t>
      </w:r>
      <w:r>
        <w:rPr>
          <w:rFonts w:ascii="Cambria" w:hAnsi="Cambria"/>
          <w:i/>
          <w:color w:val="231F20"/>
          <w:spacing w:val="-4"/>
          <w:sz w:val="23"/>
        </w:rPr>
        <w:t>Kalta</w:t>
      </w:r>
      <w:r>
        <w:rPr>
          <w:rFonts w:ascii="Cambria" w:hAnsi="Cambria"/>
          <w:i/>
          <w:color w:val="231F20"/>
          <w:spacing w:val="-2"/>
          <w:sz w:val="23"/>
        </w:rPr>
        <w:t> </w:t>
      </w:r>
      <w:r>
        <w:rPr>
          <w:rFonts w:ascii="Cambria" w:hAnsi="Cambria"/>
          <w:i/>
          <w:color w:val="231F20"/>
          <w:sz w:val="23"/>
        </w:rPr>
        <w:t>Shul</w:t>
      </w:r>
      <w:r>
        <w:rPr>
          <w:color w:val="231F20"/>
          <w:sz w:val="23"/>
        </w:rPr>
        <w:t>,</w:t>
      </w:r>
      <w:r>
        <w:rPr>
          <w:color w:val="231F20"/>
          <w:spacing w:val="-9"/>
          <w:sz w:val="23"/>
        </w:rPr>
        <w:t> </w:t>
      </w:r>
      <w:r>
        <w:rPr>
          <w:color w:val="231F20"/>
          <w:sz w:val="23"/>
        </w:rPr>
        <w:t>The</w:t>
      </w:r>
      <w:r>
        <w:rPr>
          <w:color w:val="231F20"/>
          <w:spacing w:val="-9"/>
          <w:sz w:val="23"/>
        </w:rPr>
        <w:t> </w:t>
      </w:r>
      <w:r>
        <w:rPr>
          <w:color w:val="231F20"/>
          <w:sz w:val="23"/>
        </w:rPr>
        <w:t>Cold</w:t>
      </w:r>
      <w:r>
        <w:rPr>
          <w:color w:val="231F20"/>
          <w:spacing w:val="-10"/>
          <w:sz w:val="23"/>
        </w:rPr>
        <w:t> </w:t>
      </w:r>
      <w:r>
        <w:rPr>
          <w:color w:val="231F20"/>
          <w:spacing w:val="-4"/>
          <w:sz w:val="23"/>
        </w:rPr>
        <w:t>Synagogue.”</w:t>
      </w:r>
      <w:r>
        <w:rPr>
          <w:color w:val="231F20"/>
          <w:spacing w:val="-9"/>
          <w:sz w:val="23"/>
        </w:rPr>
        <w:t> </w:t>
      </w:r>
      <w:r>
        <w:rPr>
          <w:color w:val="231F20"/>
          <w:sz w:val="23"/>
        </w:rPr>
        <w:t>This</w:t>
      </w:r>
    </w:p>
    <w:p>
      <w:pPr>
        <w:pStyle w:val="BodyText"/>
        <w:spacing w:line="314" w:lineRule="auto" w:before="53"/>
        <w:ind w:left="180" w:right="117"/>
        <w:jc w:val="both"/>
      </w:pPr>
      <w:r>
        <w:rPr>
          <w:color w:val="231F20"/>
        </w:rPr>
        <w:t>was</w:t>
      </w:r>
      <w:r>
        <w:rPr>
          <w:color w:val="231F20"/>
          <w:spacing w:val="-11"/>
        </w:rPr>
        <w:t> </w:t>
      </w:r>
      <w:r>
        <w:rPr>
          <w:color w:val="231F20"/>
        </w:rPr>
        <w:t>an</w:t>
      </w:r>
      <w:r>
        <w:rPr>
          <w:color w:val="231F20"/>
          <w:spacing w:val="-11"/>
        </w:rPr>
        <w:t> </w:t>
      </w:r>
      <w:r>
        <w:rPr>
          <w:color w:val="231F20"/>
        </w:rPr>
        <w:t>old</w:t>
      </w:r>
      <w:r>
        <w:rPr>
          <w:color w:val="231F20"/>
          <w:spacing w:val="-11"/>
        </w:rPr>
        <w:t> </w:t>
      </w:r>
      <w:r>
        <w:rPr>
          <w:color w:val="231F20"/>
        </w:rPr>
        <w:t>house</w:t>
      </w:r>
      <w:r>
        <w:rPr>
          <w:color w:val="231F20"/>
          <w:spacing w:val="-11"/>
        </w:rPr>
        <w:t> </w:t>
      </w:r>
      <w:r>
        <w:rPr>
          <w:color w:val="231F20"/>
        </w:rPr>
        <w:t>of</w:t>
      </w:r>
      <w:r>
        <w:rPr>
          <w:color w:val="231F20"/>
          <w:spacing w:val="-11"/>
        </w:rPr>
        <w:t> </w:t>
      </w:r>
      <w:r>
        <w:rPr>
          <w:color w:val="231F20"/>
        </w:rPr>
        <w:t>prayer</w:t>
      </w:r>
      <w:r>
        <w:rPr>
          <w:color w:val="231F20"/>
          <w:spacing w:val="-11"/>
        </w:rPr>
        <w:t> </w:t>
      </w:r>
      <w:r>
        <w:rPr>
          <w:color w:val="231F20"/>
        </w:rPr>
        <w:t>and</w:t>
      </w:r>
      <w:r>
        <w:rPr>
          <w:color w:val="231F20"/>
          <w:spacing w:val="-11"/>
        </w:rPr>
        <w:t> </w:t>
      </w:r>
      <w:r>
        <w:rPr>
          <w:color w:val="231F20"/>
        </w:rPr>
        <w:t>had</w:t>
      </w:r>
      <w:r>
        <w:rPr>
          <w:color w:val="231F20"/>
          <w:spacing w:val="-11"/>
        </w:rPr>
        <w:t> </w:t>
      </w:r>
      <w:r>
        <w:rPr>
          <w:color w:val="231F20"/>
        </w:rPr>
        <w:t>been</w:t>
      </w:r>
      <w:r>
        <w:rPr>
          <w:color w:val="231F20"/>
          <w:spacing w:val="-11"/>
        </w:rPr>
        <w:t> </w:t>
      </w:r>
      <w:r>
        <w:rPr>
          <w:color w:val="231F20"/>
        </w:rPr>
        <w:t>built</w:t>
      </w:r>
      <w:r>
        <w:rPr>
          <w:color w:val="231F20"/>
          <w:spacing w:val="-11"/>
        </w:rPr>
        <w:t> </w:t>
      </w:r>
      <w:r>
        <w:rPr>
          <w:color w:val="231F20"/>
        </w:rPr>
        <w:t>without</w:t>
      </w:r>
      <w:r>
        <w:rPr>
          <w:color w:val="231F20"/>
          <w:spacing w:val="-11"/>
        </w:rPr>
        <w:t> </w:t>
      </w:r>
      <w:r>
        <w:rPr>
          <w:color w:val="231F20"/>
        </w:rPr>
        <w:t>an</w:t>
      </w:r>
      <w:r>
        <w:rPr>
          <w:color w:val="231F20"/>
          <w:spacing w:val="-11"/>
        </w:rPr>
        <w:t> </w:t>
      </w:r>
      <w:r>
        <w:rPr>
          <w:color w:val="231F20"/>
        </w:rPr>
        <w:t>oven</w:t>
      </w:r>
      <w:r>
        <w:rPr>
          <w:color w:val="231F20"/>
          <w:spacing w:val="-11"/>
        </w:rPr>
        <w:t> </w:t>
      </w:r>
      <w:r>
        <w:rPr>
          <w:color w:val="231F20"/>
        </w:rPr>
        <w:t>inside to warm it during the </w:t>
      </w:r>
      <w:r>
        <w:rPr>
          <w:color w:val="231F20"/>
          <w:spacing w:val="-4"/>
        </w:rPr>
        <w:t>winter. </w:t>
      </w:r>
      <w:r>
        <w:rPr>
          <w:color w:val="231F20"/>
        </w:rPr>
        <w:t>During the cold </w:t>
      </w:r>
      <w:r>
        <w:rPr>
          <w:color w:val="231F20"/>
          <w:spacing w:val="-2"/>
        </w:rPr>
        <w:t>Polish </w:t>
      </w:r>
      <w:r>
        <w:rPr>
          <w:color w:val="231F20"/>
        </w:rPr>
        <w:t>winters, most of the congregants would avoid it and pray in other </w:t>
      </w:r>
      <w:r>
        <w:rPr>
          <w:rFonts w:ascii="Cambria"/>
          <w:i/>
          <w:color w:val="231F20"/>
        </w:rPr>
        <w:t>shuls</w:t>
      </w:r>
      <w:r>
        <w:rPr>
          <w:color w:val="231F20"/>
        </w:rPr>
        <w:t>. A new </w:t>
      </w:r>
      <w:r>
        <w:rPr>
          <w:rFonts w:ascii="Cambria"/>
          <w:i/>
          <w:color w:val="231F20"/>
          <w:spacing w:val="-3"/>
        </w:rPr>
        <w:t>gabbai </w:t>
      </w:r>
      <w:r>
        <w:rPr>
          <w:color w:val="231F20"/>
        </w:rPr>
        <w:t>was appointed to this </w:t>
      </w:r>
      <w:r>
        <w:rPr>
          <w:rFonts w:ascii="Cambria"/>
          <w:i/>
          <w:color w:val="231F20"/>
          <w:spacing w:val="-3"/>
        </w:rPr>
        <w:t>shul </w:t>
      </w:r>
      <w:r>
        <w:rPr>
          <w:color w:val="231F20"/>
        </w:rPr>
        <w:t>and decided to facilitate a</w:t>
      </w:r>
      <w:r>
        <w:rPr>
          <w:color w:val="231F20"/>
          <w:spacing w:val="-30"/>
        </w:rPr>
        <w:t> </w:t>
      </w:r>
      <w:r>
        <w:rPr>
          <w:color w:val="231F20"/>
        </w:rPr>
        <w:t>change. </w:t>
      </w:r>
      <w:r>
        <w:rPr>
          <w:color w:val="231F20"/>
          <w:spacing w:val="-3"/>
        </w:rPr>
        <w:t>He </w:t>
      </w:r>
      <w:r>
        <w:rPr>
          <w:color w:val="231F20"/>
        </w:rPr>
        <w:t>wanted to install several stoves in the sanctuary. Hence, the </w:t>
      </w:r>
      <w:r>
        <w:rPr>
          <w:rFonts w:ascii="Cambria"/>
          <w:i/>
          <w:color w:val="231F20"/>
          <w:spacing w:val="-3"/>
        </w:rPr>
        <w:t>shul </w:t>
      </w:r>
      <w:r>
        <w:rPr>
          <w:color w:val="231F20"/>
        </w:rPr>
        <w:t>would be warm during the winter and would be used by </w:t>
      </w:r>
      <w:r>
        <w:rPr>
          <w:color w:val="231F20"/>
          <w:spacing w:val="-6"/>
        </w:rPr>
        <w:t>many, </w:t>
      </w:r>
      <w:r>
        <w:rPr>
          <w:color w:val="231F20"/>
        </w:rPr>
        <w:t>the way it had once been. Before he instituted the change, he asked </w:t>
      </w:r>
      <w:r>
        <w:rPr>
          <w:rFonts w:ascii="Cambria"/>
          <w:i/>
          <w:color w:val="231F20"/>
          <w:spacing w:val="-5"/>
        </w:rPr>
        <w:t>Rav </w:t>
      </w:r>
      <w:r>
        <w:rPr>
          <w:color w:val="231F20"/>
        </w:rPr>
        <w:t>Shapiro if it was permissible to modify the structure of a </w:t>
      </w:r>
      <w:r>
        <w:rPr>
          <w:rFonts w:ascii="Cambria"/>
          <w:i/>
          <w:color w:val="231F20"/>
        </w:rPr>
        <w:t>shul</w:t>
      </w:r>
      <w:r>
        <w:rPr>
          <w:color w:val="231F20"/>
        </w:rPr>
        <w:t>. </w:t>
      </w:r>
      <w:r>
        <w:rPr>
          <w:rFonts w:ascii="Cambria"/>
          <w:i/>
          <w:color w:val="231F20"/>
          <w:spacing w:val="-5"/>
        </w:rPr>
        <w:t>Rav </w:t>
      </w:r>
      <w:r>
        <w:rPr>
          <w:color w:val="231F20"/>
        </w:rPr>
        <w:t>Shapiro informed him that he would ask his </w:t>
      </w:r>
      <w:r>
        <w:rPr>
          <w:color w:val="231F20"/>
          <w:spacing w:val="-3"/>
        </w:rPr>
        <w:t>teacher, </w:t>
      </w:r>
      <w:r>
        <w:rPr>
          <w:color w:val="231F20"/>
        </w:rPr>
        <w:t>the Chortkover </w:t>
      </w:r>
      <w:r>
        <w:rPr>
          <w:rFonts w:ascii="Cambria"/>
          <w:i/>
          <w:color w:val="231F20"/>
        </w:rPr>
        <w:t>Rebbe</w:t>
      </w:r>
      <w:r>
        <w:rPr>
          <w:color w:val="231F20"/>
        </w:rPr>
        <w:t>.</w:t>
      </w:r>
    </w:p>
    <w:p>
      <w:pPr>
        <w:pStyle w:val="BodyText"/>
        <w:spacing w:line="312" w:lineRule="auto" w:before="27"/>
        <w:ind w:left="180" w:right="117" w:firstLine="360"/>
        <w:jc w:val="both"/>
      </w:pPr>
      <w:r>
        <w:rPr>
          <w:rFonts w:ascii="Cambria" w:hAnsi="Cambria"/>
          <w:i/>
          <w:color w:val="231F20"/>
          <w:spacing w:val="-3"/>
        </w:rPr>
        <w:t>Rav</w:t>
      </w:r>
      <w:r>
        <w:rPr>
          <w:rFonts w:ascii="Cambria" w:hAnsi="Cambria"/>
          <w:i/>
          <w:color w:val="231F20"/>
          <w:spacing w:val="-34"/>
        </w:rPr>
        <w:t> </w:t>
      </w:r>
      <w:r>
        <w:rPr>
          <w:color w:val="231F20"/>
        </w:rPr>
        <w:t>Shapiro</w:t>
      </w:r>
      <w:r>
        <w:rPr>
          <w:color w:val="231F20"/>
          <w:spacing w:val="-39"/>
        </w:rPr>
        <w:t> </w:t>
      </w:r>
      <w:r>
        <w:rPr>
          <w:color w:val="231F20"/>
        </w:rPr>
        <w:t>went</w:t>
      </w:r>
      <w:r>
        <w:rPr>
          <w:color w:val="231F20"/>
          <w:spacing w:val="-40"/>
        </w:rPr>
        <w:t> </w:t>
      </w:r>
      <w:r>
        <w:rPr>
          <w:color w:val="231F20"/>
        </w:rPr>
        <w:t>to</w:t>
      </w:r>
      <w:r>
        <w:rPr>
          <w:color w:val="231F20"/>
          <w:spacing w:val="-40"/>
        </w:rPr>
        <w:t> </w:t>
      </w:r>
      <w:r>
        <w:rPr>
          <w:color w:val="231F20"/>
        </w:rPr>
        <w:t>the</w:t>
      </w:r>
      <w:r>
        <w:rPr>
          <w:color w:val="231F20"/>
          <w:spacing w:val="-40"/>
        </w:rPr>
        <w:t> </w:t>
      </w:r>
      <w:r>
        <w:rPr>
          <w:rFonts w:ascii="Cambria" w:hAnsi="Cambria"/>
          <w:i/>
          <w:color w:val="231F20"/>
        </w:rPr>
        <w:t>Rebbe</w:t>
      </w:r>
      <w:r>
        <w:rPr>
          <w:rFonts w:ascii="Cambria" w:hAnsi="Cambria"/>
          <w:i/>
          <w:color w:val="231F20"/>
          <w:spacing w:val="-33"/>
        </w:rPr>
        <w:t> </w:t>
      </w:r>
      <w:r>
        <w:rPr>
          <w:color w:val="231F20"/>
        </w:rPr>
        <w:t>of</w:t>
      </w:r>
      <w:r>
        <w:rPr>
          <w:color w:val="231F20"/>
          <w:spacing w:val="-40"/>
        </w:rPr>
        <w:t> </w:t>
      </w:r>
      <w:r>
        <w:rPr>
          <w:color w:val="231F20"/>
        </w:rPr>
        <w:t>Chortkov</w:t>
      </w:r>
      <w:r>
        <w:rPr>
          <w:color w:val="231F20"/>
          <w:spacing w:val="-40"/>
        </w:rPr>
        <w:t> </w:t>
      </w:r>
      <w:r>
        <w:rPr>
          <w:color w:val="231F20"/>
        </w:rPr>
        <w:t>for</w:t>
      </w:r>
      <w:r>
        <w:rPr>
          <w:color w:val="231F20"/>
          <w:spacing w:val="-40"/>
        </w:rPr>
        <w:t> </w:t>
      </w:r>
      <w:r>
        <w:rPr>
          <w:rFonts w:ascii="Cambria" w:hAnsi="Cambria"/>
          <w:i/>
          <w:color w:val="231F20"/>
          <w:spacing w:val="-3"/>
        </w:rPr>
        <w:t>Shabbos</w:t>
      </w:r>
      <w:r>
        <w:rPr>
          <w:rFonts w:ascii="Cambria" w:hAnsi="Cambria"/>
          <w:i/>
          <w:color w:val="231F20"/>
          <w:spacing w:val="-33"/>
        </w:rPr>
        <w:t> </w:t>
      </w:r>
      <w:r>
        <w:rPr>
          <w:rFonts w:ascii="Cambria" w:hAnsi="Cambria"/>
          <w:i/>
          <w:color w:val="231F20"/>
        </w:rPr>
        <w:t>Chanukah</w:t>
      </w:r>
      <w:r>
        <w:rPr>
          <w:color w:val="231F20"/>
        </w:rPr>
        <w:t>. Whenever</w:t>
      </w:r>
      <w:r>
        <w:rPr>
          <w:color w:val="231F20"/>
          <w:spacing w:val="-11"/>
        </w:rPr>
        <w:t> </w:t>
      </w:r>
      <w:r>
        <w:rPr>
          <w:rFonts w:ascii="Cambria" w:hAnsi="Cambria"/>
          <w:i/>
          <w:color w:val="231F20"/>
          <w:spacing w:val="-3"/>
        </w:rPr>
        <w:t>Rav </w:t>
      </w:r>
      <w:r>
        <w:rPr>
          <w:color w:val="231F20"/>
        </w:rPr>
        <w:t>Shapiro</w:t>
      </w:r>
      <w:r>
        <w:rPr>
          <w:color w:val="231F20"/>
          <w:spacing w:val="-10"/>
        </w:rPr>
        <w:t> </w:t>
      </w:r>
      <w:r>
        <w:rPr>
          <w:color w:val="231F20"/>
        </w:rPr>
        <w:t>came,</w:t>
      </w:r>
      <w:r>
        <w:rPr>
          <w:color w:val="231F20"/>
          <w:spacing w:val="-10"/>
        </w:rPr>
        <w:t> </w:t>
      </w:r>
      <w:r>
        <w:rPr>
          <w:color w:val="231F20"/>
        </w:rPr>
        <w:t>the</w:t>
      </w:r>
      <w:r>
        <w:rPr>
          <w:color w:val="231F20"/>
          <w:spacing w:val="-11"/>
        </w:rPr>
        <w:t> </w:t>
      </w:r>
      <w:r>
        <w:rPr>
          <w:rFonts w:ascii="Cambria" w:hAnsi="Cambria"/>
          <w:i/>
          <w:color w:val="231F20"/>
        </w:rPr>
        <w:t>Rebbe</w:t>
      </w:r>
      <w:r>
        <w:rPr>
          <w:rFonts w:ascii="Cambria" w:hAnsi="Cambria"/>
          <w:i/>
          <w:color w:val="231F20"/>
          <w:spacing w:val="-3"/>
        </w:rPr>
        <w:t> </w:t>
      </w:r>
      <w:r>
        <w:rPr>
          <w:color w:val="231F20"/>
        </w:rPr>
        <w:t>would</w:t>
      </w:r>
      <w:r>
        <w:rPr>
          <w:color w:val="231F20"/>
          <w:spacing w:val="-10"/>
        </w:rPr>
        <w:t> </w:t>
      </w:r>
      <w:r>
        <w:rPr>
          <w:color w:val="231F20"/>
        </w:rPr>
        <w:t>honor</w:t>
      </w:r>
      <w:r>
        <w:rPr>
          <w:color w:val="231F20"/>
          <w:spacing w:val="-10"/>
        </w:rPr>
        <w:t> </w:t>
      </w:r>
      <w:r>
        <w:rPr>
          <w:color w:val="231F20"/>
        </w:rPr>
        <w:t>him</w:t>
      </w:r>
      <w:r>
        <w:rPr>
          <w:color w:val="231F20"/>
          <w:spacing w:val="-10"/>
        </w:rPr>
        <w:t> </w:t>
      </w:r>
      <w:r>
        <w:rPr>
          <w:color w:val="231F20"/>
        </w:rPr>
        <w:t>and</w:t>
      </w:r>
      <w:r>
        <w:rPr>
          <w:color w:val="231F20"/>
          <w:spacing w:val="-11"/>
        </w:rPr>
        <w:t> </w:t>
      </w:r>
      <w:r>
        <w:rPr>
          <w:color w:val="231F20"/>
        </w:rPr>
        <w:t>invite him to eat with him </w:t>
      </w:r>
      <w:r>
        <w:rPr>
          <w:color w:val="231F20"/>
          <w:spacing w:val="-3"/>
        </w:rPr>
        <w:t>at </w:t>
      </w:r>
      <w:r>
        <w:rPr>
          <w:color w:val="231F20"/>
        </w:rPr>
        <w:t>his table. This </w:t>
      </w:r>
      <w:r>
        <w:rPr>
          <w:rFonts w:ascii="Cambria" w:hAnsi="Cambria"/>
          <w:i/>
          <w:color w:val="231F20"/>
          <w:spacing w:val="-3"/>
        </w:rPr>
        <w:t>Shabbos </w:t>
      </w:r>
      <w:r>
        <w:rPr>
          <w:color w:val="231F20"/>
        </w:rPr>
        <w:t>was no different and the </w:t>
      </w:r>
      <w:r>
        <w:rPr>
          <w:rFonts w:ascii="Cambria" w:hAnsi="Cambria"/>
          <w:i/>
          <w:color w:val="231F20"/>
        </w:rPr>
        <w:t>Rebbe </w:t>
      </w:r>
      <w:r>
        <w:rPr>
          <w:color w:val="231F20"/>
        </w:rPr>
        <w:t>invited </w:t>
      </w:r>
      <w:r>
        <w:rPr>
          <w:rFonts w:ascii="Cambria" w:hAnsi="Cambria"/>
          <w:i/>
          <w:color w:val="231F20"/>
          <w:spacing w:val="-3"/>
        </w:rPr>
        <w:t>Rav </w:t>
      </w:r>
      <w:r>
        <w:rPr>
          <w:color w:val="231F20"/>
        </w:rPr>
        <w:t>Shapiro to sit with him. The </w:t>
      </w:r>
      <w:r>
        <w:rPr>
          <w:rFonts w:ascii="Cambria" w:hAnsi="Cambria"/>
          <w:i/>
          <w:color w:val="231F20"/>
        </w:rPr>
        <w:t>Rebbe </w:t>
      </w:r>
      <w:r>
        <w:rPr>
          <w:color w:val="231F20"/>
        </w:rPr>
        <w:t>began the conversation, “</w:t>
      </w:r>
      <w:r>
        <w:rPr>
          <w:rFonts w:ascii="Cambria" w:hAnsi="Cambria"/>
          <w:i/>
          <w:color w:val="231F20"/>
        </w:rPr>
        <w:t>Rav </w:t>
      </w:r>
      <w:r>
        <w:rPr>
          <w:color w:val="231F20"/>
          <w:spacing w:val="-3"/>
        </w:rPr>
        <w:t>Shapiro, </w:t>
      </w:r>
      <w:r>
        <w:rPr>
          <w:color w:val="231F20"/>
        </w:rPr>
        <w:t>the winter is cold. </w:t>
      </w:r>
      <w:r>
        <w:rPr>
          <w:color w:val="231F20"/>
          <w:spacing w:val="-3"/>
        </w:rPr>
        <w:t>What </w:t>
      </w:r>
      <w:r>
        <w:rPr>
          <w:color w:val="231F20"/>
        </w:rPr>
        <w:t>do you think should happen with the old </w:t>
      </w:r>
      <w:r>
        <w:rPr>
          <w:rFonts w:ascii="Cambria" w:hAnsi="Cambria"/>
          <w:i/>
          <w:color w:val="231F20"/>
          <w:spacing w:val="-3"/>
        </w:rPr>
        <w:t>shul </w:t>
      </w:r>
      <w:r>
        <w:rPr>
          <w:color w:val="231F20"/>
        </w:rPr>
        <w:t>that never had a stove built in it? Should</w:t>
      </w:r>
      <w:r>
        <w:rPr>
          <w:color w:val="231F20"/>
          <w:spacing w:val="-10"/>
        </w:rPr>
        <w:t> </w:t>
      </w:r>
      <w:r>
        <w:rPr>
          <w:color w:val="231F20"/>
        </w:rPr>
        <w:t>they</w:t>
      </w:r>
      <w:r>
        <w:rPr>
          <w:color w:val="231F20"/>
          <w:spacing w:val="-9"/>
        </w:rPr>
        <w:t> </w:t>
      </w:r>
      <w:r>
        <w:rPr>
          <w:color w:val="231F20"/>
        </w:rPr>
        <w:t>put</w:t>
      </w:r>
      <w:r>
        <w:rPr>
          <w:color w:val="231F20"/>
          <w:spacing w:val="-10"/>
        </w:rPr>
        <w:t> </w:t>
      </w:r>
      <w:r>
        <w:rPr>
          <w:color w:val="231F20"/>
        </w:rPr>
        <w:t>in</w:t>
      </w:r>
      <w:r>
        <w:rPr>
          <w:color w:val="231F20"/>
          <w:spacing w:val="-9"/>
        </w:rPr>
        <w:t> </w:t>
      </w:r>
      <w:r>
        <w:rPr>
          <w:color w:val="231F20"/>
        </w:rPr>
        <w:t>a</w:t>
      </w:r>
      <w:r>
        <w:rPr>
          <w:color w:val="231F20"/>
          <w:spacing w:val="-10"/>
        </w:rPr>
        <w:t> </w:t>
      </w:r>
      <w:r>
        <w:rPr>
          <w:color w:val="231F20"/>
        </w:rPr>
        <w:t>stove?”</w:t>
      </w:r>
      <w:r>
        <w:rPr>
          <w:color w:val="231F20"/>
          <w:spacing w:val="-10"/>
        </w:rPr>
        <w:t> </w:t>
      </w:r>
      <w:r>
        <w:rPr>
          <w:rFonts w:ascii="Cambria" w:hAnsi="Cambria"/>
          <w:i/>
          <w:color w:val="231F20"/>
          <w:spacing w:val="-3"/>
        </w:rPr>
        <w:t>Rav </w:t>
      </w:r>
      <w:r>
        <w:rPr>
          <w:color w:val="231F20"/>
        </w:rPr>
        <w:t>Shapiro</w:t>
      </w:r>
      <w:r>
        <w:rPr>
          <w:color w:val="231F20"/>
          <w:spacing w:val="-9"/>
        </w:rPr>
        <w:t> </w:t>
      </w:r>
      <w:r>
        <w:rPr>
          <w:color w:val="231F20"/>
        </w:rPr>
        <w:t>was</w:t>
      </w:r>
      <w:r>
        <w:rPr>
          <w:color w:val="231F20"/>
          <w:spacing w:val="-10"/>
        </w:rPr>
        <w:t> </w:t>
      </w:r>
      <w:r>
        <w:rPr>
          <w:color w:val="231F20"/>
        </w:rPr>
        <w:t>amazed</w:t>
      </w:r>
      <w:r>
        <w:rPr>
          <w:color w:val="231F20"/>
          <w:spacing w:val="-9"/>
        </w:rPr>
        <w:t> </w:t>
      </w:r>
      <w:r>
        <w:rPr>
          <w:color w:val="231F20"/>
        </w:rPr>
        <w:t>that</w:t>
      </w:r>
      <w:r>
        <w:rPr>
          <w:color w:val="231F20"/>
          <w:spacing w:val="-10"/>
        </w:rPr>
        <w:t> </w:t>
      </w:r>
      <w:r>
        <w:rPr>
          <w:color w:val="231F20"/>
        </w:rPr>
        <w:t>the</w:t>
      </w:r>
      <w:r>
        <w:rPr>
          <w:color w:val="231F20"/>
          <w:spacing w:val="-10"/>
        </w:rPr>
        <w:t> </w:t>
      </w:r>
      <w:r>
        <w:rPr>
          <w:rFonts w:ascii="Cambria" w:hAnsi="Cambria"/>
          <w:i/>
          <w:color w:val="231F20"/>
        </w:rPr>
        <w:t>Rebbe </w:t>
      </w:r>
      <w:r>
        <w:rPr>
          <w:color w:val="231F20"/>
        </w:rPr>
        <w:t>was discussing the very issue he had come to ask about. </w:t>
      </w:r>
      <w:r>
        <w:rPr>
          <w:color w:val="231F20"/>
          <w:spacing w:val="-3"/>
        </w:rPr>
        <w:t>He </w:t>
      </w:r>
      <w:r>
        <w:rPr>
          <w:color w:val="231F20"/>
        </w:rPr>
        <w:t>told</w:t>
      </w:r>
      <w:r>
        <w:rPr>
          <w:color w:val="231F20"/>
          <w:spacing w:val="9"/>
        </w:rPr>
        <w:t> </w:t>
      </w:r>
      <w:r>
        <w:rPr>
          <w:color w:val="231F20"/>
        </w:rPr>
        <w:t>the</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8"/>
        <w:jc w:val="both"/>
      </w:pPr>
      <w:r>
        <w:rPr>
          <w:rFonts w:ascii="Cambria" w:hAnsi="Cambria"/>
          <w:i/>
          <w:color w:val="231F20"/>
        </w:rPr>
        <w:t>Rebbe</w:t>
      </w:r>
      <w:r>
        <w:rPr>
          <w:color w:val="231F20"/>
        </w:rPr>
        <w:t>, “I actually came with this very question. </w:t>
      </w:r>
      <w:r>
        <w:rPr>
          <w:color w:val="231F20"/>
          <w:spacing w:val="-3"/>
        </w:rPr>
        <w:t>Is  </w:t>
      </w:r>
      <w:r>
        <w:rPr>
          <w:color w:val="231F20"/>
        </w:rPr>
        <w:t>it permissible  to change the synagogue and add furnaces? </w:t>
      </w:r>
      <w:r>
        <w:rPr>
          <w:color w:val="231F20"/>
          <w:spacing w:val="-5"/>
        </w:rPr>
        <w:t>It </w:t>
      </w:r>
      <w:r>
        <w:rPr>
          <w:color w:val="231F20"/>
        </w:rPr>
        <w:t>was not built with furnaces but now it is very cold and people leave during the</w:t>
      </w:r>
      <w:r>
        <w:rPr>
          <w:color w:val="231F20"/>
          <w:spacing w:val="-22"/>
        </w:rPr>
        <w:t> </w:t>
      </w:r>
      <w:r>
        <w:rPr>
          <w:color w:val="231F20"/>
          <w:spacing w:val="-7"/>
        </w:rPr>
        <w:t>winter.” </w:t>
      </w:r>
      <w:r>
        <w:rPr>
          <w:color w:val="231F20"/>
        </w:rPr>
        <w:t>The </w:t>
      </w:r>
      <w:r>
        <w:rPr>
          <w:rFonts w:ascii="Cambria" w:hAnsi="Cambria"/>
          <w:i/>
          <w:color w:val="231F20"/>
        </w:rPr>
        <w:t>Rebbe </w:t>
      </w:r>
      <w:r>
        <w:rPr>
          <w:color w:val="231F20"/>
        </w:rPr>
        <w:t>responded, </w:t>
      </w:r>
      <w:r>
        <w:rPr>
          <w:color w:val="231F20"/>
          <w:spacing w:val="-4"/>
        </w:rPr>
        <w:t>“Tell </w:t>
      </w:r>
      <w:r>
        <w:rPr>
          <w:color w:val="231F20"/>
        </w:rPr>
        <w:t>me what you think for you must have been thinking about the </w:t>
      </w:r>
      <w:r>
        <w:rPr>
          <w:color w:val="231F20"/>
          <w:spacing w:val="-4"/>
        </w:rPr>
        <w:t>question.” </w:t>
      </w:r>
      <w:r>
        <w:rPr>
          <w:rFonts w:ascii="Cambria" w:hAnsi="Cambria"/>
          <w:i/>
          <w:color w:val="231F20"/>
          <w:spacing w:val="-3"/>
        </w:rPr>
        <w:t>Rav </w:t>
      </w:r>
      <w:r>
        <w:rPr>
          <w:color w:val="231F20"/>
        </w:rPr>
        <w:t>Shapiro responded, “I think that we should not allow it. </w:t>
      </w:r>
      <w:r>
        <w:rPr>
          <w:rFonts w:ascii="Cambria" w:hAnsi="Cambria"/>
          <w:i/>
          <w:color w:val="231F20"/>
        </w:rPr>
        <w:t>Sanhedrin </w:t>
      </w:r>
      <w:r>
        <w:rPr>
          <w:color w:val="231F20"/>
        </w:rPr>
        <w:t>(18b) teaches that a </w:t>
      </w:r>
      <w:r>
        <w:rPr>
          <w:rFonts w:ascii="Cambria" w:hAnsi="Cambria"/>
          <w:i/>
          <w:color w:val="231F20"/>
          <w:spacing w:val="-3"/>
        </w:rPr>
        <w:t>Kohein </w:t>
      </w:r>
      <w:r>
        <w:rPr>
          <w:rFonts w:ascii="Cambria" w:hAnsi="Cambria"/>
          <w:i/>
          <w:color w:val="231F20"/>
        </w:rPr>
        <w:t>Gadol </w:t>
      </w:r>
      <w:r>
        <w:rPr>
          <w:color w:val="231F20"/>
        </w:rPr>
        <w:t>cannot</w:t>
      </w:r>
      <w:r>
        <w:rPr>
          <w:color w:val="231F20"/>
          <w:spacing w:val="-6"/>
        </w:rPr>
        <w:t> </w:t>
      </w:r>
      <w:r>
        <w:rPr>
          <w:color w:val="231F20"/>
        </w:rPr>
        <w:t>sit</w:t>
      </w:r>
      <w:r>
        <w:rPr>
          <w:color w:val="231F20"/>
          <w:spacing w:val="-6"/>
        </w:rPr>
        <w:t> </w:t>
      </w:r>
      <w:r>
        <w:rPr>
          <w:color w:val="231F20"/>
        </w:rPr>
        <w:t>and</w:t>
      </w:r>
      <w:r>
        <w:rPr>
          <w:color w:val="231F20"/>
          <w:spacing w:val="-6"/>
        </w:rPr>
        <w:t> </w:t>
      </w:r>
      <w:r>
        <w:rPr>
          <w:color w:val="231F20"/>
        </w:rPr>
        <w:t>deliberate</w:t>
      </w:r>
      <w:r>
        <w:rPr>
          <w:color w:val="231F20"/>
          <w:spacing w:val="-6"/>
        </w:rPr>
        <w:t> </w:t>
      </w:r>
      <w:r>
        <w:rPr>
          <w:color w:val="231F20"/>
        </w:rPr>
        <w:t>about</w:t>
      </w:r>
      <w:r>
        <w:rPr>
          <w:color w:val="231F20"/>
          <w:spacing w:val="-6"/>
        </w:rPr>
        <w:t> </w:t>
      </w:r>
      <w:r>
        <w:rPr>
          <w:color w:val="231F20"/>
        </w:rPr>
        <w:t>adding</w:t>
      </w:r>
      <w:r>
        <w:rPr>
          <w:color w:val="231F20"/>
          <w:spacing w:val="-5"/>
        </w:rPr>
        <w:t> </w:t>
      </w:r>
      <w:r>
        <w:rPr>
          <w:color w:val="231F20"/>
        </w:rPr>
        <w:t>a</w:t>
      </w:r>
      <w:r>
        <w:rPr>
          <w:color w:val="231F20"/>
          <w:spacing w:val="-6"/>
        </w:rPr>
        <w:t> </w:t>
      </w:r>
      <w:r>
        <w:rPr>
          <w:color w:val="231F20"/>
        </w:rPr>
        <w:t>month</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spacing w:val="-4"/>
        </w:rPr>
        <w:t>year.</w:t>
      </w:r>
      <w:r>
        <w:rPr>
          <w:color w:val="231F20"/>
          <w:spacing w:val="-6"/>
        </w:rPr>
        <w:t> </w:t>
      </w:r>
      <w:r>
        <w:rPr>
          <w:color w:val="231F20"/>
          <w:spacing w:val="-3"/>
        </w:rPr>
        <w:t>He </w:t>
      </w:r>
      <w:r>
        <w:rPr>
          <w:color w:val="231F20"/>
        </w:rPr>
        <w:t>will</w:t>
      </w:r>
      <w:r>
        <w:rPr>
          <w:color w:val="231F20"/>
          <w:spacing w:val="-14"/>
        </w:rPr>
        <w:t> </w:t>
      </w:r>
      <w:r>
        <w:rPr>
          <w:color w:val="231F20"/>
        </w:rPr>
        <w:t>have</w:t>
      </w:r>
      <w:r>
        <w:rPr>
          <w:color w:val="231F20"/>
          <w:spacing w:val="-14"/>
        </w:rPr>
        <w:t> </w:t>
      </w:r>
      <w:r>
        <w:rPr>
          <w:color w:val="231F20"/>
        </w:rPr>
        <w:t>a</w:t>
      </w:r>
      <w:r>
        <w:rPr>
          <w:color w:val="231F20"/>
          <w:spacing w:val="-13"/>
        </w:rPr>
        <w:t> </w:t>
      </w:r>
      <w:r>
        <w:rPr>
          <w:color w:val="231F20"/>
        </w:rPr>
        <w:t>bias.</w:t>
      </w:r>
      <w:r>
        <w:rPr>
          <w:color w:val="231F20"/>
          <w:spacing w:val="-14"/>
        </w:rPr>
        <w:t> </w:t>
      </w:r>
      <w:r>
        <w:rPr>
          <w:color w:val="231F20"/>
        </w:rPr>
        <w:t>An</w:t>
      </w:r>
      <w:r>
        <w:rPr>
          <w:color w:val="231F20"/>
          <w:spacing w:val="-13"/>
        </w:rPr>
        <w:t> </w:t>
      </w:r>
      <w:r>
        <w:rPr>
          <w:color w:val="231F20"/>
        </w:rPr>
        <w:t>added</w:t>
      </w:r>
      <w:r>
        <w:rPr>
          <w:color w:val="231F20"/>
          <w:spacing w:val="-14"/>
        </w:rPr>
        <w:t> </w:t>
      </w:r>
      <w:r>
        <w:rPr>
          <w:color w:val="231F20"/>
        </w:rPr>
        <w:t>month</w:t>
      </w:r>
      <w:r>
        <w:rPr>
          <w:color w:val="231F20"/>
          <w:spacing w:val="-13"/>
        </w:rPr>
        <w:t> </w:t>
      </w:r>
      <w:r>
        <w:rPr>
          <w:color w:val="231F20"/>
        </w:rPr>
        <w:t>would</w:t>
      </w:r>
      <w:r>
        <w:rPr>
          <w:color w:val="231F20"/>
          <w:spacing w:val="-14"/>
        </w:rPr>
        <w:t> </w:t>
      </w:r>
      <w:r>
        <w:rPr>
          <w:color w:val="231F20"/>
        </w:rPr>
        <w:t>delay</w:t>
      </w:r>
      <w:r>
        <w:rPr>
          <w:color w:val="231F20"/>
          <w:spacing w:val="-13"/>
        </w:rPr>
        <w:t> </w:t>
      </w:r>
      <w:r>
        <w:rPr>
          <w:rFonts w:ascii="Cambria" w:hAnsi="Cambria"/>
          <w:i/>
          <w:color w:val="231F20"/>
          <w:spacing w:val="-9"/>
        </w:rPr>
        <w:t>Yom</w:t>
      </w:r>
      <w:r>
        <w:rPr>
          <w:rFonts w:ascii="Cambria" w:hAnsi="Cambria"/>
          <w:i/>
          <w:color w:val="231F20"/>
          <w:spacing w:val="-6"/>
        </w:rPr>
        <w:t> </w:t>
      </w:r>
      <w:r>
        <w:rPr>
          <w:rFonts w:ascii="Cambria" w:hAnsi="Cambria"/>
          <w:i/>
          <w:color w:val="231F20"/>
          <w:spacing w:val="-4"/>
        </w:rPr>
        <w:t>Kippur</w:t>
      </w:r>
      <w:r>
        <w:rPr>
          <w:rFonts w:ascii="Cambria" w:hAnsi="Cambria"/>
          <w:i/>
          <w:color w:val="231F20"/>
          <w:spacing w:val="-7"/>
        </w:rPr>
        <w:t> </w:t>
      </w:r>
      <w:r>
        <w:rPr>
          <w:color w:val="231F20"/>
        </w:rPr>
        <w:t>and</w:t>
      </w:r>
      <w:r>
        <w:rPr>
          <w:color w:val="231F20"/>
          <w:spacing w:val="-13"/>
        </w:rPr>
        <w:t> </w:t>
      </w:r>
      <w:r>
        <w:rPr>
          <w:color w:val="231F20"/>
        </w:rPr>
        <w:t>cause it to fall out close to winter and the cold season. On </w:t>
      </w:r>
      <w:r>
        <w:rPr>
          <w:rFonts w:ascii="Cambria" w:hAnsi="Cambria"/>
          <w:i/>
          <w:color w:val="231F20"/>
          <w:spacing w:val="-9"/>
        </w:rPr>
        <w:t>Yom </w:t>
      </w:r>
      <w:r>
        <w:rPr>
          <w:rFonts w:ascii="Cambria" w:hAnsi="Cambria"/>
          <w:i/>
          <w:color w:val="231F20"/>
          <w:spacing w:val="-3"/>
        </w:rPr>
        <w:t>Kippur</w:t>
      </w:r>
      <w:r>
        <w:rPr>
          <w:color w:val="231F20"/>
          <w:spacing w:val="-3"/>
        </w:rPr>
        <w:t>, </w:t>
      </w:r>
      <w:r>
        <w:rPr>
          <w:color w:val="231F20"/>
        </w:rPr>
        <w:t>the </w:t>
      </w:r>
      <w:r>
        <w:rPr>
          <w:rFonts w:ascii="Cambria" w:hAnsi="Cambria"/>
          <w:i/>
          <w:color w:val="231F20"/>
          <w:spacing w:val="-3"/>
        </w:rPr>
        <w:t>Kohein </w:t>
      </w:r>
      <w:r>
        <w:rPr>
          <w:rFonts w:ascii="Cambria" w:hAnsi="Cambria"/>
          <w:i/>
          <w:color w:val="231F20"/>
        </w:rPr>
        <w:t>Gadol </w:t>
      </w:r>
      <w:r>
        <w:rPr>
          <w:color w:val="231F20"/>
        </w:rPr>
        <w:t>has to immerse five times in a </w:t>
      </w:r>
      <w:r>
        <w:rPr>
          <w:rFonts w:ascii="Cambria" w:hAnsi="Cambria"/>
          <w:i/>
          <w:color w:val="231F20"/>
          <w:spacing w:val="-3"/>
        </w:rPr>
        <w:t>mikvah </w:t>
      </w:r>
      <w:r>
        <w:rPr>
          <w:color w:val="231F20"/>
        </w:rPr>
        <w:t>and walk barefoot on the stone </w:t>
      </w:r>
      <w:r>
        <w:rPr>
          <w:color w:val="231F20"/>
          <w:spacing w:val="-5"/>
        </w:rPr>
        <w:t>Temple </w:t>
      </w:r>
      <w:r>
        <w:rPr>
          <w:color w:val="231F20"/>
          <w:spacing w:val="-3"/>
        </w:rPr>
        <w:t>floor. </w:t>
      </w:r>
      <w:r>
        <w:rPr>
          <w:color w:val="231F20"/>
        </w:rPr>
        <w:t>His bias will lead him to vote against adding a month, so that the floor will be less frigid. </w:t>
      </w:r>
      <w:r>
        <w:rPr>
          <w:color w:val="231F20"/>
          <w:spacing w:val="-3"/>
        </w:rPr>
        <w:t>Why    </w:t>
      </w:r>
      <w:r>
        <w:rPr>
          <w:color w:val="231F20"/>
        </w:rPr>
        <w:t>is the </w:t>
      </w:r>
      <w:r>
        <w:rPr>
          <w:rFonts w:ascii="Cambria" w:hAnsi="Cambria"/>
          <w:i/>
          <w:color w:val="231F20"/>
          <w:spacing w:val="-3"/>
        </w:rPr>
        <w:t>Kohein </w:t>
      </w:r>
      <w:r>
        <w:rPr>
          <w:rFonts w:ascii="Cambria" w:hAnsi="Cambria"/>
          <w:i/>
          <w:color w:val="231F20"/>
        </w:rPr>
        <w:t>Gadol </w:t>
      </w:r>
      <w:r>
        <w:rPr>
          <w:color w:val="231F20"/>
        </w:rPr>
        <w:t>concerned about cold floors? Let them install stoves and light bonfires. The floors will then be heated and warm. </w:t>
      </w:r>
      <w:r>
        <w:rPr>
          <w:color w:val="231F20"/>
          <w:spacing w:val="-4"/>
        </w:rPr>
        <w:t>Apparently, </w:t>
      </w:r>
      <w:r>
        <w:rPr>
          <w:color w:val="231F20"/>
        </w:rPr>
        <w:t>it was not right to install stoves in the </w:t>
      </w:r>
      <w:r>
        <w:rPr>
          <w:rFonts w:ascii="Cambria" w:hAnsi="Cambria"/>
          <w:i/>
          <w:color w:val="231F20"/>
        </w:rPr>
        <w:t>Mikdash</w:t>
      </w:r>
      <w:r>
        <w:rPr>
          <w:color w:val="231F20"/>
        </w:rPr>
        <w:t>. Every </w:t>
      </w:r>
      <w:r>
        <w:rPr>
          <w:rFonts w:ascii="Cambria" w:hAnsi="Cambria"/>
          <w:i/>
          <w:color w:val="231F20"/>
          <w:spacing w:val="-3"/>
        </w:rPr>
        <w:t>shul </w:t>
      </w:r>
      <w:r>
        <w:rPr>
          <w:color w:val="231F20"/>
        </w:rPr>
        <w:t>is a mini-</w:t>
      </w:r>
      <w:r>
        <w:rPr>
          <w:rFonts w:ascii="Cambria" w:hAnsi="Cambria"/>
          <w:i/>
          <w:color w:val="231F20"/>
        </w:rPr>
        <w:t>Beis </w:t>
      </w:r>
      <w:r>
        <w:rPr>
          <w:rFonts w:ascii="Cambria" w:hAnsi="Cambria"/>
          <w:i/>
          <w:color w:val="231F20"/>
          <w:spacing w:val="-3"/>
        </w:rPr>
        <w:t>Hamikdash</w:t>
      </w:r>
      <w:r>
        <w:rPr>
          <w:color w:val="231F20"/>
          <w:spacing w:val="-3"/>
        </w:rPr>
        <w:t>. </w:t>
      </w:r>
      <w:r>
        <w:rPr>
          <w:color w:val="231F20"/>
          <w:spacing w:val="-5"/>
        </w:rPr>
        <w:t>It </w:t>
      </w:r>
      <w:r>
        <w:rPr>
          <w:color w:val="231F20"/>
        </w:rPr>
        <w:t>would not be </w:t>
      </w:r>
      <w:r>
        <w:rPr>
          <w:color w:val="231F20"/>
          <w:spacing w:val="-3"/>
        </w:rPr>
        <w:t>appropriate </w:t>
      </w:r>
      <w:r>
        <w:rPr>
          <w:color w:val="231F20"/>
        </w:rPr>
        <w:t>to install stoves. In addition, </w:t>
      </w:r>
      <w:r>
        <w:rPr>
          <w:rFonts w:ascii="Cambria" w:hAnsi="Cambria"/>
          <w:i/>
          <w:color w:val="231F20"/>
        </w:rPr>
        <w:t>Gemara Sukkah </w:t>
      </w:r>
      <w:r>
        <w:rPr>
          <w:color w:val="231F20"/>
        </w:rPr>
        <w:t>(51b) teaches that due to a problem of excess mingling, the Sages instituted a major</w:t>
      </w:r>
      <w:r>
        <w:rPr>
          <w:color w:val="231F20"/>
          <w:spacing w:val="-38"/>
        </w:rPr>
        <w:t> </w:t>
      </w:r>
      <w:r>
        <w:rPr>
          <w:color w:val="231F20"/>
        </w:rPr>
        <w:t>renovation and built a balcony in the sanctuary for the women. </w:t>
      </w:r>
      <w:r>
        <w:rPr>
          <w:color w:val="231F20"/>
          <w:spacing w:val="-4"/>
        </w:rPr>
        <w:t>Apparently, </w:t>
      </w:r>
      <w:r>
        <w:rPr>
          <w:color w:val="231F20"/>
        </w:rPr>
        <w:t>only when facing a major spiritual need are we allowed to alter the structure of a holy </w:t>
      </w:r>
      <w:r>
        <w:rPr>
          <w:color w:val="231F20"/>
          <w:spacing w:val="-5"/>
        </w:rPr>
        <w:t>space.” </w:t>
      </w:r>
      <w:r>
        <w:rPr>
          <w:color w:val="231F20"/>
        </w:rPr>
        <w:t>The Chortkover </w:t>
      </w:r>
      <w:r>
        <w:rPr>
          <w:rFonts w:ascii="Cambria" w:hAnsi="Cambria"/>
          <w:i/>
          <w:color w:val="231F20"/>
        </w:rPr>
        <w:t>Rebbe </w:t>
      </w:r>
      <w:r>
        <w:rPr>
          <w:color w:val="231F20"/>
        </w:rPr>
        <w:t>agreed with the sentiments of </w:t>
      </w:r>
      <w:r>
        <w:rPr>
          <w:rFonts w:ascii="Cambria" w:hAnsi="Cambria"/>
          <w:i/>
          <w:color w:val="231F20"/>
          <w:spacing w:val="-3"/>
        </w:rPr>
        <w:t>Rav Meir</w:t>
      </w:r>
      <w:r>
        <w:rPr>
          <w:rFonts w:ascii="Cambria" w:hAnsi="Cambria"/>
          <w:i/>
          <w:color w:val="231F20"/>
          <w:spacing w:val="20"/>
        </w:rPr>
        <w:t> </w:t>
      </w:r>
      <w:r>
        <w:rPr>
          <w:color w:val="231F20"/>
          <w:spacing w:val="-4"/>
        </w:rPr>
        <w:t>Shapiro.</w:t>
      </w:r>
    </w:p>
    <w:p>
      <w:pPr>
        <w:pStyle w:val="BodyText"/>
        <w:spacing w:line="314" w:lineRule="auto" w:before="19"/>
        <w:ind w:left="180" w:right="117" w:firstLine="360"/>
        <w:jc w:val="both"/>
      </w:pPr>
      <w:r>
        <w:rPr>
          <w:rFonts w:ascii="Cambria" w:hAnsi="Cambria"/>
          <w:i/>
          <w:color w:val="231F20"/>
          <w:spacing w:val="-4"/>
        </w:rPr>
        <w:t>Shu”t</w:t>
      </w:r>
      <w:r>
        <w:rPr>
          <w:rFonts w:ascii="Cambria" w:hAnsi="Cambria"/>
          <w:i/>
          <w:color w:val="231F20"/>
          <w:spacing w:val="-8"/>
        </w:rPr>
        <w:t> </w:t>
      </w:r>
      <w:r>
        <w:rPr>
          <w:rFonts w:ascii="Cambria" w:hAnsi="Cambria"/>
          <w:i/>
          <w:color w:val="231F20"/>
          <w:spacing w:val="-4"/>
        </w:rPr>
        <w:t>Maharam</w:t>
      </w:r>
      <w:r>
        <w:rPr>
          <w:rFonts w:ascii="Cambria" w:hAnsi="Cambria"/>
          <w:i/>
          <w:color w:val="231F20"/>
          <w:spacing w:val="-8"/>
        </w:rPr>
        <w:t> </w:t>
      </w:r>
      <w:r>
        <w:rPr>
          <w:rFonts w:ascii="Cambria" w:hAnsi="Cambria"/>
          <w:i/>
          <w:color w:val="231F20"/>
        </w:rPr>
        <w:t>Brisk</w:t>
      </w:r>
      <w:r>
        <w:rPr>
          <w:rFonts w:ascii="Cambria" w:hAnsi="Cambria"/>
          <w:i/>
          <w:color w:val="231F20"/>
          <w:spacing w:val="-8"/>
        </w:rPr>
        <w:t> </w:t>
      </w:r>
      <w:r>
        <w:rPr>
          <w:color w:val="231F20"/>
        </w:rPr>
        <w:t>(</w:t>
      </w:r>
      <w:r>
        <w:rPr>
          <w:rFonts w:ascii="Cambria" w:hAnsi="Cambria"/>
          <w:i/>
          <w:color w:val="231F20"/>
        </w:rPr>
        <w:t>cheilek</w:t>
      </w:r>
      <w:r>
        <w:rPr>
          <w:rFonts w:ascii="Cambria" w:hAnsi="Cambria"/>
          <w:i/>
          <w:color w:val="231F20"/>
          <w:spacing w:val="-8"/>
        </w:rPr>
        <w:t> </w:t>
      </w:r>
      <w:r>
        <w:rPr>
          <w:color w:val="231F20"/>
        </w:rPr>
        <w:t>1</w:t>
      </w:r>
      <w:r>
        <w:rPr>
          <w:color w:val="231F20"/>
          <w:spacing w:val="-15"/>
        </w:rPr>
        <w:t> </w:t>
      </w:r>
      <w:r>
        <w:rPr>
          <w:rFonts w:ascii="Cambria" w:hAnsi="Cambria"/>
          <w:i/>
          <w:color w:val="231F20"/>
          <w:spacing w:val="-3"/>
        </w:rPr>
        <w:t>siman</w:t>
      </w:r>
      <w:r>
        <w:rPr>
          <w:rFonts w:ascii="Cambria" w:hAnsi="Cambria"/>
          <w:i/>
          <w:color w:val="231F20"/>
          <w:spacing w:val="-8"/>
        </w:rPr>
        <w:t> </w:t>
      </w:r>
      <w:r>
        <w:rPr>
          <w:color w:val="231F20"/>
        </w:rPr>
        <w:t>35)</w:t>
      </w:r>
      <w:r>
        <w:rPr>
          <w:color w:val="231F20"/>
          <w:spacing w:val="-15"/>
        </w:rPr>
        <w:t> </w:t>
      </w:r>
      <w:r>
        <w:rPr>
          <w:color w:val="231F20"/>
        </w:rPr>
        <w:t>argues</w:t>
      </w:r>
      <w:r>
        <w:rPr>
          <w:color w:val="231F20"/>
          <w:spacing w:val="-15"/>
        </w:rPr>
        <w:t> </w:t>
      </w:r>
      <w:r>
        <w:rPr>
          <w:color w:val="231F20"/>
        </w:rPr>
        <w:t>that</w:t>
      </w:r>
      <w:r>
        <w:rPr>
          <w:color w:val="231F20"/>
          <w:spacing w:val="-15"/>
        </w:rPr>
        <w:t> </w:t>
      </w:r>
      <w:r>
        <w:rPr>
          <w:color w:val="231F20"/>
        </w:rPr>
        <w:t>the</w:t>
      </w:r>
      <w:r>
        <w:rPr>
          <w:color w:val="231F20"/>
          <w:spacing w:val="-14"/>
        </w:rPr>
        <w:t> </w:t>
      </w:r>
      <w:r>
        <w:rPr>
          <w:color w:val="231F20"/>
        </w:rPr>
        <w:t>stoves of those times differed from our stoves. </w:t>
      </w:r>
      <w:r>
        <w:rPr>
          <w:rFonts w:ascii="Cambria" w:hAnsi="Cambria"/>
          <w:i/>
          <w:color w:val="231F20"/>
        </w:rPr>
        <w:t>Bava </w:t>
      </w:r>
      <w:r>
        <w:rPr>
          <w:rFonts w:ascii="Cambria" w:hAnsi="Cambria"/>
          <w:i/>
          <w:color w:val="231F20"/>
          <w:spacing w:val="-3"/>
        </w:rPr>
        <w:t>Kama </w:t>
      </w:r>
      <w:r>
        <w:rPr>
          <w:color w:val="231F20"/>
        </w:rPr>
        <w:t>(82b) teaches that no clay-making stoves were set up in Jerusalem because they were </w:t>
      </w:r>
      <w:r>
        <w:rPr>
          <w:color w:val="231F20"/>
          <w:spacing w:val="-3"/>
        </w:rPr>
        <w:t>dirty, sooty, </w:t>
      </w:r>
      <w:r>
        <w:rPr>
          <w:color w:val="231F20"/>
        </w:rPr>
        <w:t>and </w:t>
      </w:r>
      <w:r>
        <w:rPr>
          <w:color w:val="231F20"/>
          <w:spacing w:val="-4"/>
        </w:rPr>
        <w:t>smoky. </w:t>
      </w:r>
      <w:r>
        <w:rPr>
          <w:color w:val="231F20"/>
        </w:rPr>
        <w:t>Since the stoves of those times would blacken</w:t>
      </w:r>
      <w:r>
        <w:rPr>
          <w:color w:val="231F20"/>
          <w:spacing w:val="-31"/>
        </w:rPr>
        <w:t> </w:t>
      </w:r>
      <w:r>
        <w:rPr>
          <w:color w:val="231F20"/>
        </w:rPr>
        <w:t>the</w:t>
      </w:r>
      <w:r>
        <w:rPr>
          <w:color w:val="231F20"/>
          <w:spacing w:val="-31"/>
        </w:rPr>
        <w:t> </w:t>
      </w:r>
      <w:r>
        <w:rPr>
          <w:color w:val="231F20"/>
        </w:rPr>
        <w:t>walls</w:t>
      </w:r>
      <w:r>
        <w:rPr>
          <w:color w:val="231F20"/>
          <w:spacing w:val="-31"/>
        </w:rPr>
        <w:t> </w:t>
      </w:r>
      <w:r>
        <w:rPr>
          <w:color w:val="231F20"/>
        </w:rPr>
        <w:t>of</w:t>
      </w:r>
      <w:r>
        <w:rPr>
          <w:color w:val="231F20"/>
          <w:spacing w:val="-30"/>
        </w:rPr>
        <w:t> </w:t>
      </w:r>
      <w:r>
        <w:rPr>
          <w:rFonts w:ascii="Cambria" w:hAnsi="Cambria"/>
          <w:i/>
          <w:color w:val="231F20"/>
        </w:rPr>
        <w:t>shuls</w:t>
      </w:r>
      <w:r>
        <w:rPr>
          <w:color w:val="231F20"/>
        </w:rPr>
        <w:t>,</w:t>
      </w:r>
      <w:r>
        <w:rPr>
          <w:color w:val="231F20"/>
          <w:spacing w:val="-31"/>
        </w:rPr>
        <w:t> </w:t>
      </w:r>
      <w:r>
        <w:rPr>
          <w:rFonts w:ascii="Cambria" w:hAnsi="Cambria"/>
          <w:i/>
          <w:color w:val="231F20"/>
        </w:rPr>
        <w:t>shuls</w:t>
      </w:r>
      <w:r>
        <w:rPr>
          <w:rFonts w:ascii="Cambria" w:hAnsi="Cambria"/>
          <w:i/>
          <w:color w:val="231F20"/>
          <w:spacing w:val="-24"/>
        </w:rPr>
        <w:t> </w:t>
      </w:r>
      <w:r>
        <w:rPr>
          <w:color w:val="231F20"/>
        </w:rPr>
        <w:t>were</w:t>
      </w:r>
      <w:r>
        <w:rPr>
          <w:color w:val="231F20"/>
          <w:spacing w:val="-30"/>
        </w:rPr>
        <w:t> </w:t>
      </w:r>
      <w:r>
        <w:rPr>
          <w:color w:val="231F20"/>
        </w:rPr>
        <w:t>built</w:t>
      </w:r>
      <w:r>
        <w:rPr>
          <w:color w:val="231F20"/>
          <w:spacing w:val="-31"/>
        </w:rPr>
        <w:t> </w:t>
      </w:r>
      <w:r>
        <w:rPr>
          <w:color w:val="231F20"/>
        </w:rPr>
        <w:t>without</w:t>
      </w:r>
      <w:r>
        <w:rPr>
          <w:color w:val="231F20"/>
          <w:spacing w:val="-31"/>
        </w:rPr>
        <w:t> </w:t>
      </w:r>
      <w:r>
        <w:rPr>
          <w:color w:val="231F20"/>
        </w:rPr>
        <w:t>stoves.</w:t>
      </w:r>
      <w:r>
        <w:rPr>
          <w:color w:val="231F20"/>
          <w:spacing w:val="-30"/>
        </w:rPr>
        <w:t> </w:t>
      </w:r>
      <w:r>
        <w:rPr>
          <w:color w:val="231F20"/>
        </w:rPr>
        <w:t>Our</w:t>
      </w:r>
      <w:r>
        <w:rPr>
          <w:color w:val="231F20"/>
          <w:spacing w:val="-31"/>
        </w:rPr>
        <w:t> </w:t>
      </w:r>
      <w:r>
        <w:rPr>
          <w:color w:val="231F20"/>
        </w:rPr>
        <w:t>heating implements are different. They do not dirty the walls and instead produce</w:t>
      </w:r>
      <w:r>
        <w:rPr>
          <w:color w:val="231F20"/>
          <w:spacing w:val="-15"/>
        </w:rPr>
        <w:t> </w:t>
      </w:r>
      <w:r>
        <w:rPr>
          <w:color w:val="231F20"/>
        </w:rPr>
        <w:t>clean</w:t>
      </w:r>
      <w:r>
        <w:rPr>
          <w:color w:val="231F20"/>
          <w:spacing w:val="-15"/>
        </w:rPr>
        <w:t> </w:t>
      </w:r>
      <w:r>
        <w:rPr>
          <w:color w:val="231F20"/>
        </w:rPr>
        <w:t>heat.</w:t>
      </w:r>
      <w:r>
        <w:rPr>
          <w:color w:val="231F20"/>
          <w:spacing w:val="-14"/>
        </w:rPr>
        <w:t> </w:t>
      </w:r>
      <w:r>
        <w:rPr>
          <w:color w:val="231F20"/>
        </w:rPr>
        <w:t>Therefore,</w:t>
      </w:r>
      <w:r>
        <w:rPr>
          <w:color w:val="231F20"/>
          <w:spacing w:val="-15"/>
        </w:rPr>
        <w:t> </w:t>
      </w:r>
      <w:r>
        <w:rPr>
          <w:color w:val="231F20"/>
        </w:rPr>
        <w:t>all</w:t>
      </w:r>
      <w:r>
        <w:rPr>
          <w:color w:val="231F20"/>
          <w:spacing w:val="-15"/>
        </w:rPr>
        <w:t> </w:t>
      </w:r>
      <w:r>
        <w:rPr>
          <w:color w:val="231F20"/>
        </w:rPr>
        <w:t>would</w:t>
      </w:r>
      <w:r>
        <w:rPr>
          <w:color w:val="231F20"/>
          <w:spacing w:val="-14"/>
        </w:rPr>
        <w:t> </w:t>
      </w:r>
      <w:r>
        <w:rPr>
          <w:color w:val="231F20"/>
        </w:rPr>
        <w:t>agree</w:t>
      </w:r>
      <w:r>
        <w:rPr>
          <w:color w:val="231F20"/>
          <w:spacing w:val="-15"/>
        </w:rPr>
        <w:t> </w:t>
      </w:r>
      <w:r>
        <w:rPr>
          <w:color w:val="231F20"/>
        </w:rPr>
        <w:t>that</w:t>
      </w:r>
      <w:r>
        <w:rPr>
          <w:color w:val="231F20"/>
          <w:spacing w:val="-15"/>
        </w:rPr>
        <w:t> </w:t>
      </w:r>
      <w:r>
        <w:rPr>
          <w:color w:val="231F20"/>
          <w:spacing w:val="-4"/>
        </w:rPr>
        <w:t>today’s</w:t>
      </w:r>
      <w:r>
        <w:rPr>
          <w:color w:val="231F20"/>
          <w:spacing w:val="-14"/>
        </w:rPr>
        <w:t> </w:t>
      </w:r>
      <w:r>
        <w:rPr>
          <w:color w:val="231F20"/>
        </w:rPr>
        <w:t>ovens</w:t>
      </w:r>
      <w:r>
        <w:rPr>
          <w:color w:val="231F20"/>
          <w:spacing w:val="-15"/>
        </w:rPr>
        <w:t> </w:t>
      </w:r>
      <w:r>
        <w:rPr>
          <w:color w:val="231F20"/>
        </w:rPr>
        <w:t>and heaters may be added to </w:t>
      </w:r>
      <w:r>
        <w:rPr>
          <w:rFonts w:ascii="Cambria" w:hAnsi="Cambria"/>
          <w:i/>
          <w:color w:val="231F20"/>
        </w:rPr>
        <w:t>shuls </w:t>
      </w:r>
      <w:r>
        <w:rPr>
          <w:color w:val="231F20"/>
        </w:rPr>
        <w:t>(</w:t>
      </w:r>
      <w:r>
        <w:rPr>
          <w:rFonts w:ascii="Cambria" w:hAnsi="Cambria"/>
          <w:i/>
          <w:color w:val="231F20"/>
        </w:rPr>
        <w:t>Daf al</w:t>
      </w:r>
      <w:r>
        <w:rPr>
          <w:rFonts w:ascii="Cambria" w:hAnsi="Cambria"/>
          <w:i/>
          <w:color w:val="231F20"/>
          <w:spacing w:val="12"/>
        </w:rPr>
        <w:t> </w:t>
      </w:r>
      <w:r>
        <w:rPr>
          <w:rFonts w:ascii="Cambria" w:hAnsi="Cambria"/>
          <w:i/>
          <w:color w:val="231F20"/>
        </w:rPr>
        <w:t>Hadaf</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The Grandson </w:t>
      </w:r>
      <w:r>
        <w:rPr>
          <w:rFonts w:ascii="Cambria"/>
          <w:b/>
          <w:color w:val="231F20"/>
          <w:spacing w:val="-11"/>
          <w:w w:val="95"/>
          <w:sz w:val="32"/>
        </w:rPr>
        <w:t>Was </w:t>
      </w:r>
      <w:r>
        <w:rPr>
          <w:rFonts w:ascii="Cambria"/>
          <w:b/>
          <w:color w:val="231F20"/>
          <w:w w:val="95"/>
          <w:sz w:val="32"/>
        </w:rPr>
        <w:t>Raised by the Grandfather: </w:t>
      </w:r>
      <w:r>
        <w:rPr>
          <w:rFonts w:ascii="Cambria"/>
          <w:b/>
          <w:color w:val="231F20"/>
          <w:spacing w:val="-4"/>
          <w:w w:val="95"/>
          <w:sz w:val="32"/>
        </w:rPr>
        <w:t>Is He </w:t>
      </w:r>
      <w:r>
        <w:rPr>
          <w:rFonts w:ascii="Cambria"/>
          <w:b/>
          <w:color w:val="231F20"/>
          <w:w w:val="95"/>
          <w:sz w:val="32"/>
        </w:rPr>
        <w:t>Entitled to Say Kaddish </w:t>
      </w:r>
      <w:r>
        <w:rPr>
          <w:rFonts w:ascii="Cambria"/>
          <w:b/>
          <w:color w:val="231F20"/>
          <w:spacing w:val="-3"/>
          <w:w w:val="95"/>
          <w:sz w:val="32"/>
        </w:rPr>
        <w:t>for </w:t>
      </w:r>
      <w:r>
        <w:rPr>
          <w:rFonts w:ascii="Cambria"/>
          <w:b/>
          <w:color w:val="231F20"/>
          <w:w w:val="95"/>
          <w:sz w:val="32"/>
        </w:rPr>
        <w:t>the Grandfather?</w:t>
      </w:r>
    </w:p>
    <w:p>
      <w:pPr>
        <w:pStyle w:val="BodyText"/>
        <w:spacing w:line="290" w:lineRule="auto" w:before="384"/>
        <w:ind w:left="180" w:right="118"/>
        <w:jc w:val="both"/>
      </w:pPr>
      <w:r>
        <w:rPr>
          <w:rFonts w:ascii="Cambria"/>
          <w:b/>
          <w:color w:val="231F20"/>
          <w:sz w:val="38"/>
        </w:rPr>
        <w:t>O</w:t>
      </w:r>
      <w:r>
        <w:rPr>
          <w:color w:val="231F20"/>
        </w:rPr>
        <w:t>ur </w:t>
      </w:r>
      <w:r>
        <w:rPr>
          <w:rFonts w:ascii="Cambria"/>
          <w:i/>
          <w:color w:val="231F20"/>
        </w:rPr>
        <w:t>Gemara </w:t>
      </w:r>
      <w:r>
        <w:rPr>
          <w:color w:val="231F20"/>
        </w:rPr>
        <w:t>teaches that if you raise an orphan in your home, the </w:t>
      </w:r>
      <w:r>
        <w:rPr>
          <w:color w:val="231F20"/>
          <w:spacing w:val="-5"/>
        </w:rPr>
        <w:t>Torah</w:t>
      </w:r>
      <w:r>
        <w:rPr>
          <w:color w:val="231F20"/>
          <w:spacing w:val="-10"/>
        </w:rPr>
        <w:t> </w:t>
      </w:r>
      <w:r>
        <w:rPr>
          <w:color w:val="231F20"/>
        </w:rPr>
        <w:t>considers</w:t>
      </w:r>
      <w:r>
        <w:rPr>
          <w:color w:val="231F20"/>
          <w:spacing w:val="-10"/>
        </w:rPr>
        <w:t> </w:t>
      </w:r>
      <w:r>
        <w:rPr>
          <w:color w:val="231F20"/>
        </w:rPr>
        <w:t>it</w:t>
      </w:r>
      <w:r>
        <w:rPr>
          <w:color w:val="231F20"/>
          <w:spacing w:val="-9"/>
        </w:rPr>
        <w:t> </w:t>
      </w:r>
      <w:r>
        <w:rPr>
          <w:color w:val="231F20"/>
        </w:rPr>
        <w:t>as</w:t>
      </w:r>
      <w:r>
        <w:rPr>
          <w:color w:val="231F20"/>
          <w:spacing w:val="-10"/>
        </w:rPr>
        <w:t> </w:t>
      </w:r>
      <w:r>
        <w:rPr>
          <w:color w:val="231F20"/>
        </w:rPr>
        <w:t>if</w:t>
      </w:r>
      <w:r>
        <w:rPr>
          <w:color w:val="231F20"/>
          <w:spacing w:val="-10"/>
        </w:rPr>
        <w:t> </w:t>
      </w:r>
      <w:r>
        <w:rPr>
          <w:color w:val="231F20"/>
        </w:rPr>
        <w:t>you</w:t>
      </w:r>
      <w:r>
        <w:rPr>
          <w:color w:val="231F20"/>
          <w:spacing w:val="-9"/>
        </w:rPr>
        <w:t> </w:t>
      </w:r>
      <w:r>
        <w:rPr>
          <w:color w:val="231F20"/>
        </w:rPr>
        <w:t>are</w:t>
      </w:r>
      <w:r>
        <w:rPr>
          <w:color w:val="231F20"/>
          <w:spacing w:val="-10"/>
        </w:rPr>
        <w:t> </w:t>
      </w:r>
      <w:r>
        <w:rPr>
          <w:color w:val="231F20"/>
        </w:rPr>
        <w:t>the</w:t>
      </w:r>
      <w:r>
        <w:rPr>
          <w:color w:val="231F20"/>
          <w:spacing w:val="-9"/>
        </w:rPr>
        <w:t> </w:t>
      </w:r>
      <w:r>
        <w:rPr>
          <w:color w:val="231F20"/>
        </w:rPr>
        <w:t>parent</w:t>
      </w:r>
      <w:r>
        <w:rPr>
          <w:color w:val="231F20"/>
          <w:spacing w:val="-10"/>
        </w:rPr>
        <w:t> </w:t>
      </w:r>
      <w:r>
        <w:rPr>
          <w:color w:val="231F20"/>
        </w:rPr>
        <w:t>of</w:t>
      </w:r>
      <w:r>
        <w:rPr>
          <w:color w:val="231F20"/>
          <w:spacing w:val="-10"/>
        </w:rPr>
        <w:t> </w:t>
      </w:r>
      <w:r>
        <w:rPr>
          <w:color w:val="231F20"/>
        </w:rPr>
        <w:t>the</w:t>
      </w:r>
      <w:r>
        <w:rPr>
          <w:color w:val="231F20"/>
          <w:spacing w:val="-9"/>
        </w:rPr>
        <w:t> </w:t>
      </w:r>
      <w:r>
        <w:rPr>
          <w:color w:val="231F20"/>
        </w:rPr>
        <w:t>child.</w:t>
      </w:r>
      <w:r>
        <w:rPr>
          <w:color w:val="231F20"/>
          <w:spacing w:val="-10"/>
        </w:rPr>
        <w:t> </w:t>
      </w:r>
      <w:r>
        <w:rPr>
          <w:color w:val="231F20"/>
        </w:rPr>
        <w:t>This</w:t>
      </w:r>
      <w:r>
        <w:rPr>
          <w:color w:val="231F20"/>
          <w:spacing w:val="-9"/>
        </w:rPr>
        <w:t> </w:t>
      </w:r>
      <w:r>
        <w:rPr>
          <w:color w:val="231F20"/>
        </w:rPr>
        <w:t>has</w:t>
      </w:r>
      <w:r>
        <w:rPr>
          <w:color w:val="231F20"/>
          <w:spacing w:val="-10"/>
        </w:rPr>
        <w:t> </w:t>
      </w:r>
      <w:r>
        <w:rPr>
          <w:color w:val="231F20"/>
        </w:rPr>
        <w:t>led</w:t>
      </w:r>
      <w:r>
        <w:rPr>
          <w:color w:val="231F20"/>
          <w:spacing w:val="-10"/>
        </w:rPr>
        <w:t> </w:t>
      </w:r>
      <w:r>
        <w:rPr>
          <w:color w:val="231F20"/>
        </w:rPr>
        <w:t>to interesting </w:t>
      </w:r>
      <w:r>
        <w:rPr>
          <w:rFonts w:ascii="Cambria"/>
          <w:i/>
          <w:color w:val="231F20"/>
          <w:spacing w:val="-3"/>
        </w:rPr>
        <w:t>Halachic</w:t>
      </w:r>
      <w:r>
        <w:rPr>
          <w:rFonts w:ascii="Cambria"/>
          <w:i/>
          <w:color w:val="231F20"/>
          <w:spacing w:val="6"/>
        </w:rPr>
        <w:t> </w:t>
      </w:r>
      <w:r>
        <w:rPr>
          <w:color w:val="231F20"/>
        </w:rPr>
        <w:t>discussions.</w:t>
      </w:r>
    </w:p>
    <w:p>
      <w:pPr>
        <w:spacing w:line="312" w:lineRule="auto" w:before="43"/>
        <w:ind w:left="180" w:right="116" w:firstLine="360"/>
        <w:jc w:val="both"/>
        <w:rPr>
          <w:sz w:val="23"/>
        </w:rPr>
      </w:pPr>
      <w:r>
        <w:rPr>
          <w:rFonts w:ascii="Cambria" w:hAnsi="Cambria"/>
          <w:i/>
          <w:color w:val="231F20"/>
          <w:spacing w:val="-4"/>
          <w:sz w:val="23"/>
        </w:rPr>
        <w:t>Shu”t </w:t>
      </w:r>
      <w:r>
        <w:rPr>
          <w:rFonts w:ascii="Cambria" w:hAnsi="Cambria"/>
          <w:i/>
          <w:color w:val="231F20"/>
          <w:sz w:val="23"/>
        </w:rPr>
        <w:t>Chacham </w:t>
      </w:r>
      <w:r>
        <w:rPr>
          <w:rFonts w:ascii="Cambria" w:hAnsi="Cambria"/>
          <w:i/>
          <w:color w:val="231F20"/>
          <w:spacing w:val="-4"/>
          <w:sz w:val="23"/>
        </w:rPr>
        <w:t>Tzvi </w:t>
      </w:r>
      <w:r>
        <w:rPr>
          <w:color w:val="231F20"/>
          <w:spacing w:val="-2"/>
          <w:sz w:val="23"/>
        </w:rPr>
        <w:t>(</w:t>
      </w:r>
      <w:r>
        <w:rPr>
          <w:rFonts w:ascii="Cambria" w:hAnsi="Cambria"/>
          <w:i/>
          <w:color w:val="231F20"/>
          <w:spacing w:val="-2"/>
          <w:sz w:val="23"/>
        </w:rPr>
        <w:t>siman </w:t>
      </w:r>
      <w:r>
        <w:rPr>
          <w:color w:val="231F20"/>
          <w:sz w:val="23"/>
        </w:rPr>
        <w:t>93) discusses counting a </w:t>
      </w:r>
      <w:r>
        <w:rPr>
          <w:rFonts w:ascii="Cambria" w:hAnsi="Cambria"/>
          <w:i/>
          <w:color w:val="231F20"/>
          <w:sz w:val="23"/>
        </w:rPr>
        <w:t>golem </w:t>
      </w:r>
      <w:r>
        <w:rPr>
          <w:color w:val="231F20"/>
          <w:sz w:val="23"/>
        </w:rPr>
        <w:t>to</w:t>
      </w:r>
      <w:r>
        <w:rPr>
          <w:color w:val="231F20"/>
          <w:spacing w:val="-26"/>
          <w:sz w:val="23"/>
        </w:rPr>
        <w:t> </w:t>
      </w:r>
      <w:r>
        <w:rPr>
          <w:color w:val="231F20"/>
          <w:sz w:val="23"/>
        </w:rPr>
        <w:t>a </w:t>
      </w:r>
      <w:r>
        <w:rPr>
          <w:rFonts w:ascii="Cambria" w:hAnsi="Cambria"/>
          <w:i/>
          <w:color w:val="231F20"/>
          <w:spacing w:val="-3"/>
          <w:sz w:val="23"/>
        </w:rPr>
        <w:t>minyan</w:t>
      </w:r>
      <w:r>
        <w:rPr>
          <w:color w:val="231F20"/>
          <w:spacing w:val="-3"/>
          <w:sz w:val="23"/>
        </w:rPr>
        <w:t>. </w:t>
      </w:r>
      <w:r>
        <w:rPr>
          <w:color w:val="231F20"/>
          <w:sz w:val="23"/>
        </w:rPr>
        <w:t>According to </w:t>
      </w:r>
      <w:r>
        <w:rPr>
          <w:rFonts w:ascii="Cambria" w:hAnsi="Cambria"/>
          <w:i/>
          <w:color w:val="231F20"/>
          <w:sz w:val="23"/>
        </w:rPr>
        <w:t>Gemara Sanhedrin</w:t>
      </w:r>
      <w:r>
        <w:rPr>
          <w:color w:val="231F20"/>
          <w:sz w:val="23"/>
        </w:rPr>
        <w:t>, sages can create a man- like</w:t>
      </w:r>
      <w:r>
        <w:rPr>
          <w:color w:val="231F20"/>
          <w:spacing w:val="-9"/>
          <w:sz w:val="23"/>
        </w:rPr>
        <w:t> </w:t>
      </w:r>
      <w:r>
        <w:rPr>
          <w:color w:val="231F20"/>
          <w:sz w:val="23"/>
        </w:rPr>
        <w:t>creature</w:t>
      </w:r>
      <w:r>
        <w:rPr>
          <w:color w:val="231F20"/>
          <w:spacing w:val="-8"/>
          <w:sz w:val="23"/>
        </w:rPr>
        <w:t> </w:t>
      </w:r>
      <w:r>
        <w:rPr>
          <w:color w:val="231F20"/>
          <w:sz w:val="23"/>
        </w:rPr>
        <w:t>through</w:t>
      </w:r>
      <w:r>
        <w:rPr>
          <w:color w:val="231F20"/>
          <w:spacing w:val="-8"/>
          <w:sz w:val="23"/>
        </w:rPr>
        <w:t> </w:t>
      </w:r>
      <w:r>
        <w:rPr>
          <w:color w:val="231F20"/>
          <w:sz w:val="23"/>
        </w:rPr>
        <w:t>meditating</w:t>
      </w:r>
      <w:r>
        <w:rPr>
          <w:color w:val="231F20"/>
          <w:spacing w:val="-8"/>
          <w:sz w:val="23"/>
        </w:rPr>
        <w:t> </w:t>
      </w:r>
      <w:r>
        <w:rPr>
          <w:color w:val="231F20"/>
          <w:sz w:val="23"/>
        </w:rPr>
        <w:t>on</w:t>
      </w:r>
      <w:r>
        <w:rPr>
          <w:color w:val="231F20"/>
          <w:spacing w:val="-9"/>
          <w:sz w:val="23"/>
        </w:rPr>
        <w:t> </w:t>
      </w:r>
      <w:r>
        <w:rPr>
          <w:color w:val="231F20"/>
          <w:sz w:val="23"/>
        </w:rPr>
        <w:t>the</w:t>
      </w:r>
      <w:r>
        <w:rPr>
          <w:color w:val="231F20"/>
          <w:spacing w:val="-8"/>
          <w:sz w:val="23"/>
        </w:rPr>
        <w:t> </w:t>
      </w:r>
      <w:r>
        <w:rPr>
          <w:color w:val="231F20"/>
          <w:sz w:val="23"/>
        </w:rPr>
        <w:t>holy</w:t>
      </w:r>
      <w:r>
        <w:rPr>
          <w:color w:val="231F20"/>
          <w:spacing w:val="-8"/>
          <w:sz w:val="23"/>
        </w:rPr>
        <w:t> </w:t>
      </w:r>
      <w:r>
        <w:rPr>
          <w:color w:val="231F20"/>
          <w:sz w:val="23"/>
        </w:rPr>
        <w:t>words</w:t>
      </w:r>
      <w:r>
        <w:rPr>
          <w:color w:val="231F20"/>
          <w:spacing w:val="-8"/>
          <w:sz w:val="23"/>
        </w:rPr>
        <w:t> </w:t>
      </w:r>
      <w:r>
        <w:rPr>
          <w:color w:val="231F20"/>
          <w:sz w:val="23"/>
        </w:rPr>
        <w:t>of</w:t>
      </w:r>
      <w:r>
        <w:rPr>
          <w:color w:val="231F20"/>
          <w:spacing w:val="-9"/>
          <w:sz w:val="23"/>
        </w:rPr>
        <w:t> </w:t>
      </w:r>
      <w:r>
        <w:rPr>
          <w:color w:val="231F20"/>
          <w:sz w:val="23"/>
        </w:rPr>
        <w:t>the</w:t>
      </w:r>
      <w:r>
        <w:rPr>
          <w:color w:val="231F20"/>
          <w:spacing w:val="-8"/>
          <w:sz w:val="23"/>
        </w:rPr>
        <w:t> </w:t>
      </w:r>
      <w:r>
        <w:rPr>
          <w:color w:val="231F20"/>
          <w:sz w:val="23"/>
        </w:rPr>
        <w:t>book</w:t>
      </w:r>
      <w:r>
        <w:rPr>
          <w:color w:val="231F20"/>
          <w:spacing w:val="-9"/>
          <w:sz w:val="23"/>
        </w:rPr>
        <w:t> </w:t>
      </w:r>
      <w:r>
        <w:rPr>
          <w:rFonts w:ascii="Cambria" w:hAnsi="Cambria"/>
          <w:i/>
          <w:color w:val="231F20"/>
          <w:sz w:val="23"/>
        </w:rPr>
        <w:t>Sefer </w:t>
      </w:r>
      <w:r>
        <w:rPr>
          <w:rFonts w:ascii="Cambria" w:hAnsi="Cambria"/>
          <w:i/>
          <w:color w:val="231F20"/>
          <w:spacing w:val="-5"/>
          <w:sz w:val="23"/>
        </w:rPr>
        <w:t>Yetzirah.</w:t>
      </w:r>
      <w:r>
        <w:rPr>
          <w:rFonts w:ascii="Cambria" w:hAnsi="Cambria"/>
          <w:i/>
          <w:color w:val="231F20"/>
          <w:spacing w:val="-1"/>
          <w:sz w:val="23"/>
        </w:rPr>
        <w:t> </w:t>
      </w:r>
      <w:r>
        <w:rPr>
          <w:rFonts w:ascii="Cambria" w:hAnsi="Cambria"/>
          <w:i/>
          <w:color w:val="231F20"/>
          <w:sz w:val="23"/>
        </w:rPr>
        <w:t>Chacham</w:t>
      </w:r>
      <w:r>
        <w:rPr>
          <w:rFonts w:ascii="Cambria" w:hAnsi="Cambria"/>
          <w:i/>
          <w:color w:val="231F20"/>
          <w:spacing w:val="-1"/>
          <w:sz w:val="23"/>
        </w:rPr>
        <w:t> </w:t>
      </w:r>
      <w:r>
        <w:rPr>
          <w:rFonts w:ascii="Cambria" w:hAnsi="Cambria"/>
          <w:i/>
          <w:color w:val="231F20"/>
          <w:spacing w:val="-4"/>
          <w:sz w:val="23"/>
        </w:rPr>
        <w:t>Tzvi</w:t>
      </w:r>
      <w:r>
        <w:rPr>
          <w:rFonts w:ascii="Cambria" w:hAnsi="Cambria"/>
          <w:i/>
          <w:color w:val="231F20"/>
          <w:spacing w:val="-2"/>
          <w:sz w:val="23"/>
        </w:rPr>
        <w:t> </w:t>
      </w:r>
      <w:r>
        <w:rPr>
          <w:color w:val="231F20"/>
          <w:sz w:val="23"/>
        </w:rPr>
        <w:t>wonders</w:t>
      </w:r>
      <w:r>
        <w:rPr>
          <w:color w:val="231F20"/>
          <w:spacing w:val="-8"/>
          <w:sz w:val="23"/>
        </w:rPr>
        <w:t> </w:t>
      </w:r>
      <w:r>
        <w:rPr>
          <w:color w:val="231F20"/>
          <w:sz w:val="23"/>
        </w:rPr>
        <w:t>if</w:t>
      </w:r>
      <w:r>
        <w:rPr>
          <w:color w:val="231F20"/>
          <w:spacing w:val="-9"/>
          <w:sz w:val="23"/>
        </w:rPr>
        <w:t> </w:t>
      </w:r>
      <w:r>
        <w:rPr>
          <w:color w:val="231F20"/>
          <w:sz w:val="23"/>
        </w:rPr>
        <w:t>such</w:t>
      </w:r>
      <w:r>
        <w:rPr>
          <w:color w:val="231F20"/>
          <w:spacing w:val="-8"/>
          <w:sz w:val="23"/>
        </w:rPr>
        <w:t> </w:t>
      </w:r>
      <w:r>
        <w:rPr>
          <w:color w:val="231F20"/>
          <w:sz w:val="23"/>
        </w:rPr>
        <w:t>a</w:t>
      </w:r>
      <w:r>
        <w:rPr>
          <w:color w:val="231F20"/>
          <w:spacing w:val="-9"/>
          <w:sz w:val="23"/>
        </w:rPr>
        <w:t> </w:t>
      </w:r>
      <w:r>
        <w:rPr>
          <w:color w:val="231F20"/>
          <w:sz w:val="23"/>
        </w:rPr>
        <w:t>creature</w:t>
      </w:r>
      <w:r>
        <w:rPr>
          <w:color w:val="231F20"/>
          <w:spacing w:val="-8"/>
          <w:sz w:val="23"/>
        </w:rPr>
        <w:t> </w:t>
      </w:r>
      <w:r>
        <w:rPr>
          <w:color w:val="231F20"/>
          <w:sz w:val="23"/>
        </w:rPr>
        <w:t>could</w:t>
      </w:r>
      <w:r>
        <w:rPr>
          <w:color w:val="231F20"/>
          <w:spacing w:val="-9"/>
          <w:sz w:val="23"/>
        </w:rPr>
        <w:t> </w:t>
      </w:r>
      <w:r>
        <w:rPr>
          <w:color w:val="231F20"/>
          <w:sz w:val="23"/>
        </w:rPr>
        <w:t>be</w:t>
      </w:r>
      <w:r>
        <w:rPr>
          <w:color w:val="231F20"/>
          <w:spacing w:val="-9"/>
          <w:sz w:val="23"/>
        </w:rPr>
        <w:t> </w:t>
      </w:r>
      <w:r>
        <w:rPr>
          <w:color w:val="231F20"/>
          <w:sz w:val="23"/>
        </w:rPr>
        <w:t>counted as</w:t>
      </w:r>
      <w:r>
        <w:rPr>
          <w:color w:val="231F20"/>
          <w:spacing w:val="-10"/>
          <w:sz w:val="23"/>
        </w:rPr>
        <w:t> </w:t>
      </w:r>
      <w:r>
        <w:rPr>
          <w:color w:val="231F20"/>
          <w:sz w:val="23"/>
        </w:rPr>
        <w:t>one</w:t>
      </w:r>
      <w:r>
        <w:rPr>
          <w:color w:val="231F20"/>
          <w:spacing w:val="-9"/>
          <w:sz w:val="23"/>
        </w:rPr>
        <w:t> </w:t>
      </w:r>
      <w:r>
        <w:rPr>
          <w:color w:val="231F20"/>
          <w:sz w:val="23"/>
        </w:rPr>
        <w:t>of</w:t>
      </w:r>
      <w:r>
        <w:rPr>
          <w:color w:val="231F20"/>
          <w:spacing w:val="-9"/>
          <w:sz w:val="23"/>
        </w:rPr>
        <w:t> </w:t>
      </w:r>
      <w:r>
        <w:rPr>
          <w:color w:val="231F20"/>
          <w:sz w:val="23"/>
        </w:rPr>
        <w:t>the</w:t>
      </w:r>
      <w:r>
        <w:rPr>
          <w:color w:val="231F20"/>
          <w:spacing w:val="-9"/>
          <w:sz w:val="23"/>
        </w:rPr>
        <w:t> </w:t>
      </w:r>
      <w:r>
        <w:rPr>
          <w:color w:val="231F20"/>
          <w:sz w:val="23"/>
        </w:rPr>
        <w:t>ten</w:t>
      </w:r>
      <w:r>
        <w:rPr>
          <w:color w:val="231F20"/>
          <w:spacing w:val="-9"/>
          <w:sz w:val="23"/>
        </w:rPr>
        <w:t> </w:t>
      </w:r>
      <w:r>
        <w:rPr>
          <w:color w:val="231F20"/>
          <w:sz w:val="23"/>
        </w:rPr>
        <w:t>men</w:t>
      </w:r>
      <w:r>
        <w:rPr>
          <w:color w:val="231F20"/>
          <w:spacing w:val="-9"/>
          <w:sz w:val="23"/>
        </w:rPr>
        <w:t> </w:t>
      </w:r>
      <w:r>
        <w:rPr>
          <w:color w:val="231F20"/>
          <w:sz w:val="23"/>
        </w:rPr>
        <w:t>needed</w:t>
      </w:r>
      <w:r>
        <w:rPr>
          <w:color w:val="231F20"/>
          <w:spacing w:val="-9"/>
          <w:sz w:val="23"/>
        </w:rPr>
        <w:t> </w:t>
      </w:r>
      <w:r>
        <w:rPr>
          <w:color w:val="231F20"/>
          <w:sz w:val="23"/>
        </w:rPr>
        <w:t>to</w:t>
      </w:r>
      <w:r>
        <w:rPr>
          <w:color w:val="231F20"/>
          <w:spacing w:val="-9"/>
          <w:sz w:val="23"/>
        </w:rPr>
        <w:t> </w:t>
      </w:r>
      <w:r>
        <w:rPr>
          <w:color w:val="231F20"/>
          <w:sz w:val="23"/>
        </w:rPr>
        <w:t>form</w:t>
      </w:r>
      <w:r>
        <w:rPr>
          <w:color w:val="231F20"/>
          <w:spacing w:val="-9"/>
          <w:sz w:val="23"/>
        </w:rPr>
        <w:t> </w:t>
      </w:r>
      <w:r>
        <w:rPr>
          <w:color w:val="231F20"/>
          <w:sz w:val="23"/>
        </w:rPr>
        <w:t>a</w:t>
      </w:r>
      <w:r>
        <w:rPr>
          <w:color w:val="231F20"/>
          <w:spacing w:val="-8"/>
          <w:sz w:val="23"/>
        </w:rPr>
        <w:t> </w:t>
      </w:r>
      <w:r>
        <w:rPr>
          <w:rFonts w:ascii="Cambria" w:hAnsi="Cambria"/>
          <w:i/>
          <w:color w:val="231F20"/>
          <w:spacing w:val="-3"/>
          <w:sz w:val="23"/>
        </w:rPr>
        <w:t>minyan</w:t>
      </w:r>
      <w:r>
        <w:rPr>
          <w:rFonts w:ascii="Cambria" w:hAnsi="Cambria"/>
          <w:i/>
          <w:color w:val="231F20"/>
          <w:spacing w:val="-2"/>
          <w:sz w:val="23"/>
        </w:rPr>
        <w:t> </w:t>
      </w:r>
      <w:r>
        <w:rPr>
          <w:color w:val="231F20"/>
          <w:sz w:val="23"/>
        </w:rPr>
        <w:t>and</w:t>
      </w:r>
      <w:r>
        <w:rPr>
          <w:color w:val="231F20"/>
          <w:spacing w:val="-9"/>
          <w:sz w:val="23"/>
        </w:rPr>
        <w:t> </w:t>
      </w:r>
      <w:r>
        <w:rPr>
          <w:color w:val="231F20"/>
          <w:sz w:val="23"/>
        </w:rPr>
        <w:t>enable</w:t>
      </w:r>
      <w:r>
        <w:rPr>
          <w:color w:val="231F20"/>
          <w:spacing w:val="-10"/>
          <w:sz w:val="23"/>
        </w:rPr>
        <w:t> </w:t>
      </w:r>
      <w:r>
        <w:rPr>
          <w:color w:val="231F20"/>
          <w:sz w:val="23"/>
        </w:rPr>
        <w:t>the</w:t>
      </w:r>
      <w:r>
        <w:rPr>
          <w:color w:val="231F20"/>
          <w:spacing w:val="-9"/>
          <w:sz w:val="23"/>
        </w:rPr>
        <w:t> </w:t>
      </w:r>
      <w:r>
        <w:rPr>
          <w:color w:val="231F20"/>
          <w:sz w:val="23"/>
        </w:rPr>
        <w:t>recital of</w:t>
      </w:r>
      <w:r>
        <w:rPr>
          <w:color w:val="231F20"/>
          <w:spacing w:val="-17"/>
          <w:sz w:val="23"/>
        </w:rPr>
        <w:t> </w:t>
      </w:r>
      <w:r>
        <w:rPr>
          <w:rFonts w:ascii="Cambria" w:hAnsi="Cambria"/>
          <w:i/>
          <w:color w:val="231F20"/>
          <w:spacing w:val="-3"/>
          <w:sz w:val="23"/>
        </w:rPr>
        <w:t>Kaddish</w:t>
      </w:r>
      <w:r>
        <w:rPr>
          <w:rFonts w:ascii="Cambria" w:hAnsi="Cambria"/>
          <w:i/>
          <w:color w:val="231F20"/>
          <w:spacing w:val="-9"/>
          <w:sz w:val="23"/>
        </w:rPr>
        <w:t> </w:t>
      </w:r>
      <w:r>
        <w:rPr>
          <w:color w:val="231F20"/>
          <w:sz w:val="23"/>
        </w:rPr>
        <w:t>and</w:t>
      </w:r>
      <w:r>
        <w:rPr>
          <w:color w:val="231F20"/>
          <w:spacing w:val="-16"/>
          <w:sz w:val="23"/>
        </w:rPr>
        <w:t> </w:t>
      </w:r>
      <w:r>
        <w:rPr>
          <w:rFonts w:ascii="Cambria" w:hAnsi="Cambria"/>
          <w:i/>
          <w:color w:val="231F20"/>
          <w:spacing w:val="-3"/>
          <w:sz w:val="23"/>
        </w:rPr>
        <w:t>Kedushah.</w:t>
      </w:r>
      <w:r>
        <w:rPr>
          <w:rFonts w:ascii="Cambria" w:hAnsi="Cambria"/>
          <w:i/>
          <w:color w:val="231F20"/>
          <w:spacing w:val="-9"/>
          <w:sz w:val="23"/>
        </w:rPr>
        <w:t> </w:t>
      </w:r>
      <w:r>
        <w:rPr>
          <w:color w:val="231F20"/>
          <w:spacing w:val="-3"/>
          <w:sz w:val="23"/>
        </w:rPr>
        <w:t>He</w:t>
      </w:r>
      <w:r>
        <w:rPr>
          <w:color w:val="231F20"/>
          <w:spacing w:val="-16"/>
          <w:sz w:val="23"/>
        </w:rPr>
        <w:t> </w:t>
      </w:r>
      <w:r>
        <w:rPr>
          <w:color w:val="231F20"/>
          <w:sz w:val="23"/>
        </w:rPr>
        <w:t>tries</w:t>
      </w:r>
      <w:r>
        <w:rPr>
          <w:color w:val="231F20"/>
          <w:spacing w:val="-17"/>
          <w:sz w:val="23"/>
        </w:rPr>
        <w:t> </w:t>
      </w:r>
      <w:r>
        <w:rPr>
          <w:color w:val="231F20"/>
          <w:sz w:val="23"/>
        </w:rPr>
        <w:t>to</w:t>
      </w:r>
      <w:r>
        <w:rPr>
          <w:color w:val="231F20"/>
          <w:spacing w:val="-16"/>
          <w:sz w:val="23"/>
        </w:rPr>
        <w:t> </w:t>
      </w:r>
      <w:r>
        <w:rPr>
          <w:color w:val="231F20"/>
          <w:sz w:val="23"/>
        </w:rPr>
        <w:t>bring</w:t>
      </w:r>
      <w:r>
        <w:rPr>
          <w:color w:val="231F20"/>
          <w:spacing w:val="-17"/>
          <w:sz w:val="23"/>
        </w:rPr>
        <w:t> </w:t>
      </w:r>
      <w:r>
        <w:rPr>
          <w:color w:val="231F20"/>
          <w:sz w:val="23"/>
        </w:rPr>
        <w:t>a</w:t>
      </w:r>
      <w:r>
        <w:rPr>
          <w:color w:val="231F20"/>
          <w:spacing w:val="-16"/>
          <w:sz w:val="23"/>
        </w:rPr>
        <w:t> </w:t>
      </w:r>
      <w:r>
        <w:rPr>
          <w:color w:val="231F20"/>
          <w:sz w:val="23"/>
        </w:rPr>
        <w:t>proof</w:t>
      </w:r>
      <w:r>
        <w:rPr>
          <w:color w:val="231F20"/>
          <w:spacing w:val="-17"/>
          <w:sz w:val="23"/>
        </w:rPr>
        <w:t> </w:t>
      </w:r>
      <w:r>
        <w:rPr>
          <w:color w:val="231F20"/>
          <w:sz w:val="23"/>
        </w:rPr>
        <w:t>from</w:t>
      </w:r>
      <w:r>
        <w:rPr>
          <w:color w:val="231F20"/>
          <w:spacing w:val="-16"/>
          <w:sz w:val="23"/>
        </w:rPr>
        <w:t> </w:t>
      </w:r>
      <w:r>
        <w:rPr>
          <w:color w:val="231F20"/>
          <w:sz w:val="23"/>
        </w:rPr>
        <w:t>our</w:t>
      </w:r>
      <w:r>
        <w:rPr>
          <w:color w:val="231F20"/>
          <w:spacing w:val="-16"/>
          <w:sz w:val="23"/>
        </w:rPr>
        <w:t> </w:t>
      </w:r>
      <w:r>
        <w:rPr>
          <w:rFonts w:ascii="Cambria" w:hAnsi="Cambria"/>
          <w:i/>
          <w:color w:val="231F20"/>
          <w:sz w:val="23"/>
        </w:rPr>
        <w:t>Gemara</w:t>
      </w:r>
      <w:r>
        <w:rPr>
          <w:color w:val="231F20"/>
          <w:sz w:val="23"/>
        </w:rPr>
        <w:t>. Our </w:t>
      </w:r>
      <w:r>
        <w:rPr>
          <w:rFonts w:ascii="Cambria" w:hAnsi="Cambria"/>
          <w:i/>
          <w:color w:val="231F20"/>
          <w:sz w:val="23"/>
        </w:rPr>
        <w:t>Gemara </w:t>
      </w:r>
      <w:r>
        <w:rPr>
          <w:color w:val="231F20"/>
          <w:sz w:val="23"/>
        </w:rPr>
        <w:t>teaches that if someone raises an orphan it is as if he</w:t>
      </w:r>
      <w:r>
        <w:rPr>
          <w:color w:val="231F20"/>
          <w:spacing w:val="-37"/>
          <w:sz w:val="23"/>
        </w:rPr>
        <w:t> </w:t>
      </w:r>
      <w:r>
        <w:rPr>
          <w:color w:val="231F20"/>
          <w:sz w:val="23"/>
        </w:rPr>
        <w:t>is the father of the orphan. Therefore, since the sages create the</w:t>
      </w:r>
      <w:r>
        <w:rPr>
          <w:color w:val="231F20"/>
          <w:spacing w:val="-26"/>
          <w:sz w:val="23"/>
        </w:rPr>
        <w:t> </w:t>
      </w:r>
      <w:r>
        <w:rPr>
          <w:rFonts w:ascii="Cambria" w:hAnsi="Cambria"/>
          <w:i/>
          <w:color w:val="231F20"/>
          <w:sz w:val="23"/>
        </w:rPr>
        <w:t>golem </w:t>
      </w:r>
      <w:r>
        <w:rPr>
          <w:color w:val="231F20"/>
          <w:sz w:val="23"/>
        </w:rPr>
        <w:t>and raise him, it should be considered that the sage who made the </w:t>
      </w:r>
      <w:r>
        <w:rPr>
          <w:rFonts w:ascii="Cambria" w:hAnsi="Cambria"/>
          <w:i/>
          <w:color w:val="231F20"/>
          <w:sz w:val="23"/>
        </w:rPr>
        <w:t>golem </w:t>
      </w:r>
      <w:r>
        <w:rPr>
          <w:color w:val="231F20"/>
          <w:sz w:val="23"/>
        </w:rPr>
        <w:t>is</w:t>
      </w:r>
      <w:r>
        <w:rPr>
          <w:color w:val="231F20"/>
          <w:spacing w:val="-7"/>
          <w:sz w:val="23"/>
        </w:rPr>
        <w:t> </w:t>
      </w:r>
      <w:r>
        <w:rPr>
          <w:color w:val="231F20"/>
          <w:sz w:val="23"/>
        </w:rPr>
        <w:t>the</w:t>
      </w:r>
      <w:r>
        <w:rPr>
          <w:color w:val="231F20"/>
          <w:spacing w:val="-7"/>
          <w:sz w:val="23"/>
        </w:rPr>
        <w:t> </w:t>
      </w:r>
      <w:r>
        <w:rPr>
          <w:color w:val="231F20"/>
          <w:sz w:val="23"/>
        </w:rPr>
        <w:t>father</w:t>
      </w:r>
      <w:r>
        <w:rPr>
          <w:color w:val="231F20"/>
          <w:spacing w:val="-6"/>
          <w:sz w:val="23"/>
        </w:rPr>
        <w:t> </w:t>
      </w:r>
      <w:r>
        <w:rPr>
          <w:color w:val="231F20"/>
          <w:sz w:val="23"/>
        </w:rPr>
        <w:t>of</w:t>
      </w:r>
      <w:r>
        <w:rPr>
          <w:color w:val="231F20"/>
          <w:spacing w:val="-7"/>
          <w:sz w:val="23"/>
        </w:rPr>
        <w:t> </w:t>
      </w:r>
      <w:r>
        <w:rPr>
          <w:color w:val="231F20"/>
          <w:sz w:val="23"/>
        </w:rPr>
        <w:t>the</w:t>
      </w:r>
      <w:r>
        <w:rPr>
          <w:color w:val="231F20"/>
          <w:spacing w:val="-7"/>
          <w:sz w:val="23"/>
        </w:rPr>
        <w:t> </w:t>
      </w:r>
      <w:r>
        <w:rPr>
          <w:rFonts w:ascii="Cambria" w:hAnsi="Cambria"/>
          <w:i/>
          <w:color w:val="231F20"/>
          <w:sz w:val="23"/>
        </w:rPr>
        <w:t>golem</w:t>
      </w:r>
      <w:r>
        <w:rPr>
          <w:color w:val="231F20"/>
          <w:sz w:val="23"/>
        </w:rPr>
        <w:t>,</w:t>
      </w:r>
      <w:r>
        <w:rPr>
          <w:color w:val="231F20"/>
          <w:spacing w:val="-7"/>
          <w:sz w:val="23"/>
        </w:rPr>
        <w:t> </w:t>
      </w:r>
      <w:r>
        <w:rPr>
          <w:color w:val="231F20"/>
          <w:sz w:val="23"/>
        </w:rPr>
        <w:t>and</w:t>
      </w:r>
      <w:r>
        <w:rPr>
          <w:color w:val="231F20"/>
          <w:spacing w:val="-6"/>
          <w:sz w:val="23"/>
        </w:rPr>
        <w:t> </w:t>
      </w:r>
      <w:r>
        <w:rPr>
          <w:color w:val="231F20"/>
          <w:sz w:val="23"/>
        </w:rPr>
        <w:t>the</w:t>
      </w:r>
      <w:r>
        <w:rPr>
          <w:color w:val="231F20"/>
          <w:spacing w:val="-7"/>
          <w:sz w:val="23"/>
        </w:rPr>
        <w:t> </w:t>
      </w:r>
      <w:r>
        <w:rPr>
          <w:rFonts w:ascii="Cambria" w:hAnsi="Cambria"/>
          <w:i/>
          <w:color w:val="231F20"/>
          <w:sz w:val="23"/>
        </w:rPr>
        <w:t>golem </w:t>
      </w:r>
      <w:r>
        <w:rPr>
          <w:color w:val="231F20"/>
          <w:sz w:val="23"/>
        </w:rPr>
        <w:t>is</w:t>
      </w:r>
      <w:r>
        <w:rPr>
          <w:color w:val="231F20"/>
          <w:spacing w:val="-7"/>
          <w:sz w:val="23"/>
        </w:rPr>
        <w:t> </w:t>
      </w:r>
      <w:r>
        <w:rPr>
          <w:color w:val="231F20"/>
          <w:sz w:val="23"/>
        </w:rPr>
        <w:t>an</w:t>
      </w:r>
      <w:r>
        <w:rPr>
          <w:color w:val="231F20"/>
          <w:spacing w:val="-6"/>
          <w:sz w:val="23"/>
        </w:rPr>
        <w:t> </w:t>
      </w:r>
      <w:r>
        <w:rPr>
          <w:color w:val="231F20"/>
          <w:sz w:val="23"/>
        </w:rPr>
        <w:t>ordinary</w:t>
      </w:r>
      <w:r>
        <w:rPr>
          <w:color w:val="231F20"/>
          <w:spacing w:val="-7"/>
          <w:sz w:val="23"/>
        </w:rPr>
        <w:t> </w:t>
      </w:r>
      <w:r>
        <w:rPr>
          <w:color w:val="231F20"/>
          <w:spacing w:val="-6"/>
          <w:sz w:val="23"/>
        </w:rPr>
        <w:t>Jew,</w:t>
      </w:r>
      <w:r>
        <w:rPr>
          <w:color w:val="231F20"/>
          <w:spacing w:val="-7"/>
          <w:sz w:val="23"/>
        </w:rPr>
        <w:t> </w:t>
      </w:r>
      <w:r>
        <w:rPr>
          <w:color w:val="231F20"/>
          <w:sz w:val="23"/>
        </w:rPr>
        <w:t>a child of a fellow </w:t>
      </w:r>
      <w:r>
        <w:rPr>
          <w:color w:val="231F20"/>
          <w:spacing w:val="-6"/>
          <w:sz w:val="23"/>
        </w:rPr>
        <w:t>Jew, </w:t>
      </w:r>
      <w:r>
        <w:rPr>
          <w:color w:val="231F20"/>
          <w:sz w:val="23"/>
        </w:rPr>
        <w:t>and therefore should be eligible to count for a </w:t>
      </w:r>
      <w:r>
        <w:rPr>
          <w:rFonts w:ascii="Cambria" w:hAnsi="Cambria"/>
          <w:i/>
          <w:color w:val="231F20"/>
          <w:spacing w:val="-3"/>
          <w:sz w:val="23"/>
        </w:rPr>
        <w:t>minyan</w:t>
      </w:r>
      <w:r>
        <w:rPr>
          <w:color w:val="231F20"/>
          <w:spacing w:val="-3"/>
          <w:sz w:val="23"/>
        </w:rPr>
        <w:t>. Ultimately, </w:t>
      </w:r>
      <w:r>
        <w:rPr>
          <w:rFonts w:ascii="Cambria" w:hAnsi="Cambria"/>
          <w:i/>
          <w:color w:val="231F20"/>
          <w:sz w:val="23"/>
        </w:rPr>
        <w:t>Chacham </w:t>
      </w:r>
      <w:r>
        <w:rPr>
          <w:rFonts w:ascii="Cambria" w:hAnsi="Cambria"/>
          <w:i/>
          <w:color w:val="231F20"/>
          <w:spacing w:val="-4"/>
          <w:sz w:val="23"/>
        </w:rPr>
        <w:t>Tzvi </w:t>
      </w:r>
      <w:r>
        <w:rPr>
          <w:color w:val="231F20"/>
          <w:sz w:val="23"/>
        </w:rPr>
        <w:t>rules that a </w:t>
      </w:r>
      <w:r>
        <w:rPr>
          <w:rFonts w:ascii="Cambria" w:hAnsi="Cambria"/>
          <w:i/>
          <w:color w:val="231F20"/>
          <w:sz w:val="23"/>
        </w:rPr>
        <w:t>golem </w:t>
      </w:r>
      <w:r>
        <w:rPr>
          <w:color w:val="231F20"/>
          <w:sz w:val="23"/>
        </w:rPr>
        <w:t>cannot count for</w:t>
      </w:r>
      <w:r>
        <w:rPr>
          <w:color w:val="231F20"/>
          <w:spacing w:val="-14"/>
          <w:sz w:val="23"/>
        </w:rPr>
        <w:t> </w:t>
      </w:r>
      <w:r>
        <w:rPr>
          <w:color w:val="231F20"/>
          <w:sz w:val="23"/>
        </w:rPr>
        <w:t>a</w:t>
      </w:r>
      <w:r>
        <w:rPr>
          <w:color w:val="231F20"/>
          <w:spacing w:val="-13"/>
          <w:sz w:val="23"/>
        </w:rPr>
        <w:t> </w:t>
      </w:r>
      <w:r>
        <w:rPr>
          <w:rFonts w:ascii="Cambria" w:hAnsi="Cambria"/>
          <w:i/>
          <w:color w:val="231F20"/>
          <w:spacing w:val="-3"/>
          <w:sz w:val="23"/>
        </w:rPr>
        <w:t>minyan</w:t>
      </w:r>
      <w:r>
        <w:rPr>
          <w:color w:val="231F20"/>
          <w:spacing w:val="-3"/>
          <w:sz w:val="23"/>
        </w:rPr>
        <w:t>.</w:t>
      </w:r>
      <w:r>
        <w:rPr>
          <w:color w:val="231F20"/>
          <w:spacing w:val="-14"/>
          <w:sz w:val="23"/>
        </w:rPr>
        <w:t> </w:t>
      </w:r>
      <w:r>
        <w:rPr>
          <w:color w:val="231F20"/>
          <w:sz w:val="23"/>
        </w:rPr>
        <w:t>The</w:t>
      </w:r>
      <w:r>
        <w:rPr>
          <w:color w:val="231F20"/>
          <w:spacing w:val="-13"/>
          <w:sz w:val="23"/>
        </w:rPr>
        <w:t> </w:t>
      </w:r>
      <w:r>
        <w:rPr>
          <w:rFonts w:ascii="Cambria" w:hAnsi="Cambria"/>
          <w:i/>
          <w:color w:val="231F20"/>
          <w:sz w:val="23"/>
        </w:rPr>
        <w:t>Gemara</w:t>
      </w:r>
      <w:r>
        <w:rPr>
          <w:rFonts w:ascii="Cambria" w:hAnsi="Cambria"/>
          <w:i/>
          <w:color w:val="231F20"/>
          <w:spacing w:val="-7"/>
          <w:sz w:val="23"/>
        </w:rPr>
        <w:t> </w:t>
      </w:r>
      <w:r>
        <w:rPr>
          <w:color w:val="231F20"/>
          <w:sz w:val="23"/>
        </w:rPr>
        <w:t>relates</w:t>
      </w:r>
      <w:r>
        <w:rPr>
          <w:color w:val="231F20"/>
          <w:spacing w:val="-13"/>
          <w:sz w:val="23"/>
        </w:rPr>
        <w:t> </w:t>
      </w:r>
      <w:r>
        <w:rPr>
          <w:color w:val="231F20"/>
          <w:sz w:val="23"/>
        </w:rPr>
        <w:t>that</w:t>
      </w:r>
      <w:r>
        <w:rPr>
          <w:color w:val="231F20"/>
          <w:spacing w:val="-13"/>
          <w:sz w:val="23"/>
        </w:rPr>
        <w:t> </w:t>
      </w:r>
      <w:r>
        <w:rPr>
          <w:rFonts w:ascii="Cambria" w:hAnsi="Cambria"/>
          <w:i/>
          <w:color w:val="231F20"/>
          <w:sz w:val="23"/>
        </w:rPr>
        <w:t>Rebbe</w:t>
      </w:r>
      <w:r>
        <w:rPr>
          <w:rFonts w:ascii="Cambria" w:hAnsi="Cambria"/>
          <w:i/>
          <w:color w:val="231F20"/>
          <w:spacing w:val="-6"/>
          <w:sz w:val="23"/>
        </w:rPr>
        <w:t> </w:t>
      </w:r>
      <w:r>
        <w:rPr>
          <w:rFonts w:ascii="Cambria" w:hAnsi="Cambria"/>
          <w:i/>
          <w:color w:val="231F20"/>
          <w:sz w:val="23"/>
        </w:rPr>
        <w:t>Zeira</w:t>
      </w:r>
      <w:r>
        <w:rPr>
          <w:rFonts w:ascii="Cambria" w:hAnsi="Cambria"/>
          <w:i/>
          <w:color w:val="231F20"/>
          <w:spacing w:val="-6"/>
          <w:sz w:val="23"/>
        </w:rPr>
        <w:t> </w:t>
      </w:r>
      <w:r>
        <w:rPr>
          <w:color w:val="231F20"/>
          <w:sz w:val="23"/>
        </w:rPr>
        <w:t>killed</w:t>
      </w:r>
      <w:r>
        <w:rPr>
          <w:color w:val="231F20"/>
          <w:spacing w:val="-13"/>
          <w:sz w:val="23"/>
        </w:rPr>
        <w:t> </w:t>
      </w:r>
      <w:r>
        <w:rPr>
          <w:color w:val="231F20"/>
          <w:sz w:val="23"/>
        </w:rPr>
        <w:t>a</w:t>
      </w:r>
      <w:r>
        <w:rPr>
          <w:color w:val="231F20"/>
          <w:spacing w:val="-13"/>
          <w:sz w:val="23"/>
        </w:rPr>
        <w:t> </w:t>
      </w:r>
      <w:r>
        <w:rPr>
          <w:rFonts w:ascii="Cambria" w:hAnsi="Cambria"/>
          <w:i/>
          <w:color w:val="231F20"/>
          <w:sz w:val="23"/>
        </w:rPr>
        <w:t>golem</w:t>
      </w:r>
      <w:r>
        <w:rPr>
          <w:color w:val="231F20"/>
          <w:sz w:val="23"/>
        </w:rPr>
        <w:t>.</w:t>
      </w:r>
      <w:r>
        <w:rPr>
          <w:color w:val="231F20"/>
          <w:spacing w:val="-14"/>
          <w:sz w:val="23"/>
        </w:rPr>
        <w:t> </w:t>
      </w:r>
      <w:r>
        <w:rPr>
          <w:color w:val="231F20"/>
          <w:sz w:val="23"/>
        </w:rPr>
        <w:t>If the </w:t>
      </w:r>
      <w:r>
        <w:rPr>
          <w:rFonts w:ascii="Cambria" w:hAnsi="Cambria"/>
          <w:i/>
          <w:color w:val="231F20"/>
          <w:sz w:val="23"/>
        </w:rPr>
        <w:t>golem </w:t>
      </w:r>
      <w:r>
        <w:rPr>
          <w:color w:val="231F20"/>
          <w:sz w:val="23"/>
        </w:rPr>
        <w:t>could help us make a </w:t>
      </w:r>
      <w:r>
        <w:rPr>
          <w:rFonts w:ascii="Cambria" w:hAnsi="Cambria"/>
          <w:i/>
          <w:color w:val="231F20"/>
          <w:spacing w:val="-3"/>
          <w:sz w:val="23"/>
        </w:rPr>
        <w:t>minyan </w:t>
      </w:r>
      <w:r>
        <w:rPr>
          <w:color w:val="231F20"/>
          <w:sz w:val="23"/>
        </w:rPr>
        <w:t>or recite </w:t>
      </w:r>
      <w:r>
        <w:rPr>
          <w:rFonts w:ascii="Cambria" w:hAnsi="Cambria"/>
          <w:i/>
          <w:color w:val="231F20"/>
          <w:spacing w:val="-3"/>
          <w:sz w:val="23"/>
        </w:rPr>
        <w:t>Kedushah, </w:t>
      </w:r>
      <w:r>
        <w:rPr>
          <w:rFonts w:ascii="Cambria" w:hAnsi="Cambria"/>
          <w:i/>
          <w:color w:val="231F20"/>
          <w:sz w:val="23"/>
        </w:rPr>
        <w:t>Rebbe </w:t>
      </w:r>
      <w:r>
        <w:rPr>
          <w:rFonts w:ascii="Cambria" w:hAnsi="Cambria"/>
          <w:i/>
          <w:color w:val="231F20"/>
          <w:sz w:val="23"/>
        </w:rPr>
        <w:t>Zeira </w:t>
      </w:r>
      <w:r>
        <w:rPr>
          <w:color w:val="231F20"/>
          <w:sz w:val="23"/>
        </w:rPr>
        <w:t>would never have taken his</w:t>
      </w:r>
      <w:r>
        <w:rPr>
          <w:color w:val="231F20"/>
          <w:spacing w:val="3"/>
          <w:sz w:val="23"/>
        </w:rPr>
        <w:t> </w:t>
      </w:r>
      <w:r>
        <w:rPr>
          <w:color w:val="231F20"/>
          <w:sz w:val="23"/>
        </w:rPr>
        <w:t>life.</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4" w:lineRule="auto" w:before="0"/>
        <w:ind w:left="180" w:right="117" w:firstLine="360"/>
        <w:jc w:val="both"/>
        <w:rPr>
          <w:rFonts w:ascii="Cambria" w:hAnsi="Cambria"/>
          <w:i/>
          <w:sz w:val="23"/>
        </w:rPr>
      </w:pPr>
      <w:r>
        <w:rPr>
          <w:rFonts w:ascii="Cambria" w:hAnsi="Cambria"/>
          <w:i/>
          <w:color w:val="231F20"/>
          <w:spacing w:val="-3"/>
          <w:sz w:val="23"/>
        </w:rPr>
        <w:t>Rav</w:t>
      </w:r>
      <w:r>
        <w:rPr>
          <w:rFonts w:ascii="Cambria" w:hAnsi="Cambria"/>
          <w:i/>
          <w:color w:val="231F20"/>
          <w:spacing w:val="-20"/>
          <w:sz w:val="23"/>
        </w:rPr>
        <w:t> </w:t>
      </w:r>
      <w:r>
        <w:rPr>
          <w:rFonts w:ascii="Cambria" w:hAnsi="Cambria"/>
          <w:i/>
          <w:color w:val="231F20"/>
          <w:sz w:val="23"/>
        </w:rPr>
        <w:t>Shlomo</w:t>
      </w:r>
      <w:r>
        <w:rPr>
          <w:rFonts w:ascii="Cambria" w:hAnsi="Cambria"/>
          <w:i/>
          <w:color w:val="231F20"/>
          <w:spacing w:val="-19"/>
          <w:sz w:val="23"/>
        </w:rPr>
        <w:t> </w:t>
      </w:r>
      <w:r>
        <w:rPr>
          <w:rFonts w:ascii="Cambria" w:hAnsi="Cambria"/>
          <w:i/>
          <w:color w:val="231F20"/>
          <w:sz w:val="23"/>
        </w:rPr>
        <w:t>Kluger</w:t>
      </w:r>
      <w:r>
        <w:rPr>
          <w:rFonts w:ascii="Cambria" w:hAnsi="Cambria"/>
          <w:i/>
          <w:color w:val="231F20"/>
          <w:spacing w:val="-20"/>
          <w:sz w:val="23"/>
        </w:rPr>
        <w:t> </w:t>
      </w:r>
      <w:r>
        <w:rPr>
          <w:color w:val="231F20"/>
          <w:sz w:val="23"/>
        </w:rPr>
        <w:t>(</w:t>
      </w:r>
      <w:r>
        <w:rPr>
          <w:rFonts w:ascii="Cambria" w:hAnsi="Cambria"/>
          <w:i/>
          <w:color w:val="231F20"/>
          <w:sz w:val="23"/>
        </w:rPr>
        <w:t>Chochmas</w:t>
      </w:r>
      <w:r>
        <w:rPr>
          <w:rFonts w:ascii="Cambria" w:hAnsi="Cambria"/>
          <w:i/>
          <w:color w:val="231F20"/>
          <w:spacing w:val="-20"/>
          <w:sz w:val="23"/>
        </w:rPr>
        <w:t> </w:t>
      </w:r>
      <w:r>
        <w:rPr>
          <w:rFonts w:ascii="Cambria" w:hAnsi="Cambria"/>
          <w:i/>
          <w:color w:val="231F20"/>
          <w:spacing w:val="-3"/>
          <w:sz w:val="23"/>
        </w:rPr>
        <w:t>Shlomo,</w:t>
      </w:r>
      <w:r>
        <w:rPr>
          <w:rFonts w:ascii="Cambria" w:hAnsi="Cambria"/>
          <w:i/>
          <w:color w:val="231F20"/>
          <w:spacing w:val="-19"/>
          <w:sz w:val="23"/>
        </w:rPr>
        <w:t> </w:t>
      </w:r>
      <w:r>
        <w:rPr>
          <w:rFonts w:ascii="Cambria" w:hAnsi="Cambria"/>
          <w:i/>
          <w:color w:val="231F20"/>
          <w:spacing w:val="-3"/>
          <w:sz w:val="23"/>
        </w:rPr>
        <w:t>Even</w:t>
      </w:r>
      <w:r>
        <w:rPr>
          <w:rFonts w:ascii="Cambria" w:hAnsi="Cambria"/>
          <w:i/>
          <w:color w:val="231F20"/>
          <w:spacing w:val="-20"/>
          <w:sz w:val="23"/>
        </w:rPr>
        <w:t> </w:t>
      </w:r>
      <w:r>
        <w:rPr>
          <w:rFonts w:ascii="Cambria" w:hAnsi="Cambria"/>
          <w:i/>
          <w:color w:val="231F20"/>
          <w:spacing w:val="-8"/>
          <w:sz w:val="23"/>
        </w:rPr>
        <w:t>Ha’ezer</w:t>
      </w:r>
      <w:r>
        <w:rPr>
          <w:rFonts w:ascii="Cambria" w:hAnsi="Cambria"/>
          <w:i/>
          <w:color w:val="231F20"/>
          <w:spacing w:val="-20"/>
          <w:sz w:val="23"/>
        </w:rPr>
        <w:t> </w:t>
      </w:r>
      <w:r>
        <w:rPr>
          <w:color w:val="231F20"/>
          <w:sz w:val="23"/>
        </w:rPr>
        <w:t>1:1)</w:t>
      </w:r>
      <w:r>
        <w:rPr>
          <w:color w:val="231F20"/>
          <w:spacing w:val="-26"/>
          <w:sz w:val="23"/>
        </w:rPr>
        <w:t> </w:t>
      </w:r>
      <w:r>
        <w:rPr>
          <w:color w:val="231F20"/>
          <w:sz w:val="23"/>
        </w:rPr>
        <w:t>is</w:t>
      </w:r>
      <w:r>
        <w:rPr>
          <w:color w:val="231F20"/>
          <w:spacing w:val="-27"/>
          <w:sz w:val="23"/>
        </w:rPr>
        <w:t> </w:t>
      </w:r>
      <w:r>
        <w:rPr>
          <w:color w:val="231F20"/>
          <w:sz w:val="23"/>
        </w:rPr>
        <w:t>open to</w:t>
      </w:r>
      <w:r>
        <w:rPr>
          <w:color w:val="231F20"/>
          <w:spacing w:val="-4"/>
          <w:sz w:val="23"/>
        </w:rPr>
        <w:t> </w:t>
      </w:r>
      <w:r>
        <w:rPr>
          <w:color w:val="231F20"/>
          <w:sz w:val="23"/>
        </w:rPr>
        <w:t>the</w:t>
      </w:r>
      <w:r>
        <w:rPr>
          <w:color w:val="231F20"/>
          <w:spacing w:val="-4"/>
          <w:sz w:val="23"/>
        </w:rPr>
        <w:t> </w:t>
      </w:r>
      <w:r>
        <w:rPr>
          <w:color w:val="231F20"/>
          <w:sz w:val="23"/>
        </w:rPr>
        <w:t>idea</w:t>
      </w:r>
      <w:r>
        <w:rPr>
          <w:color w:val="231F20"/>
          <w:spacing w:val="-4"/>
          <w:sz w:val="23"/>
        </w:rPr>
        <w:t> </w:t>
      </w:r>
      <w:r>
        <w:rPr>
          <w:color w:val="231F20"/>
          <w:sz w:val="23"/>
        </w:rPr>
        <w:t>that</w:t>
      </w:r>
      <w:r>
        <w:rPr>
          <w:color w:val="231F20"/>
          <w:spacing w:val="-3"/>
          <w:sz w:val="23"/>
        </w:rPr>
        <w:t> </w:t>
      </w:r>
      <w:r>
        <w:rPr>
          <w:color w:val="231F20"/>
          <w:sz w:val="23"/>
        </w:rPr>
        <w:t>a</w:t>
      </w:r>
      <w:r>
        <w:rPr>
          <w:color w:val="231F20"/>
          <w:spacing w:val="-4"/>
          <w:sz w:val="23"/>
        </w:rPr>
        <w:t> </w:t>
      </w:r>
      <w:r>
        <w:rPr>
          <w:color w:val="231F20"/>
          <w:sz w:val="23"/>
        </w:rPr>
        <w:t>man</w:t>
      </w:r>
      <w:r>
        <w:rPr>
          <w:color w:val="231F20"/>
          <w:spacing w:val="-4"/>
          <w:sz w:val="23"/>
        </w:rPr>
        <w:t> </w:t>
      </w:r>
      <w:r>
        <w:rPr>
          <w:color w:val="231F20"/>
          <w:sz w:val="23"/>
        </w:rPr>
        <w:t>who</w:t>
      </w:r>
      <w:r>
        <w:rPr>
          <w:color w:val="231F20"/>
          <w:spacing w:val="-3"/>
          <w:sz w:val="23"/>
        </w:rPr>
        <w:t> </w:t>
      </w:r>
      <w:r>
        <w:rPr>
          <w:color w:val="231F20"/>
          <w:sz w:val="23"/>
        </w:rPr>
        <w:t>raises</w:t>
      </w:r>
      <w:r>
        <w:rPr>
          <w:color w:val="231F20"/>
          <w:spacing w:val="-4"/>
          <w:sz w:val="23"/>
        </w:rPr>
        <w:t> </w:t>
      </w:r>
      <w:r>
        <w:rPr>
          <w:color w:val="231F20"/>
          <w:sz w:val="23"/>
        </w:rPr>
        <w:t>an</w:t>
      </w:r>
      <w:r>
        <w:rPr>
          <w:color w:val="231F20"/>
          <w:spacing w:val="-4"/>
          <w:sz w:val="23"/>
        </w:rPr>
        <w:t> </w:t>
      </w:r>
      <w:r>
        <w:rPr>
          <w:color w:val="231F20"/>
          <w:sz w:val="23"/>
        </w:rPr>
        <w:t>orphan</w:t>
      </w:r>
      <w:r>
        <w:rPr>
          <w:color w:val="231F20"/>
          <w:spacing w:val="-3"/>
          <w:sz w:val="23"/>
        </w:rPr>
        <w:t> </w:t>
      </w:r>
      <w:r>
        <w:rPr>
          <w:color w:val="231F20"/>
          <w:sz w:val="23"/>
        </w:rPr>
        <w:t>has</w:t>
      </w:r>
      <w:r>
        <w:rPr>
          <w:color w:val="231F20"/>
          <w:spacing w:val="-4"/>
          <w:sz w:val="23"/>
        </w:rPr>
        <w:t> </w:t>
      </w:r>
      <w:r>
        <w:rPr>
          <w:color w:val="231F20"/>
          <w:sz w:val="23"/>
        </w:rPr>
        <w:t>fulfilled</w:t>
      </w:r>
      <w:r>
        <w:rPr>
          <w:color w:val="231F20"/>
          <w:spacing w:val="-4"/>
          <w:sz w:val="23"/>
        </w:rPr>
        <w:t> </w:t>
      </w:r>
      <w:r>
        <w:rPr>
          <w:color w:val="231F20"/>
          <w:sz w:val="23"/>
        </w:rPr>
        <w:t>the</w:t>
      </w:r>
      <w:r>
        <w:rPr>
          <w:color w:val="231F20"/>
          <w:spacing w:val="-3"/>
          <w:sz w:val="23"/>
        </w:rPr>
        <w:t> </w:t>
      </w:r>
      <w:r>
        <w:rPr>
          <w:color w:val="231F20"/>
          <w:sz w:val="23"/>
        </w:rPr>
        <w:t>Biblical obligation of </w:t>
      </w:r>
      <w:r>
        <w:rPr>
          <w:rFonts w:ascii="Cambria" w:hAnsi="Cambria"/>
          <w:i/>
          <w:color w:val="231F20"/>
          <w:sz w:val="23"/>
        </w:rPr>
        <w:t>peru urevu. </w:t>
      </w:r>
      <w:r>
        <w:rPr>
          <w:color w:val="231F20"/>
          <w:sz w:val="23"/>
        </w:rPr>
        <w:t>According to the </w:t>
      </w:r>
      <w:r>
        <w:rPr>
          <w:rFonts w:ascii="Cambria" w:hAnsi="Cambria"/>
          <w:i/>
          <w:color w:val="231F20"/>
          <w:spacing w:val="-8"/>
          <w:sz w:val="23"/>
        </w:rPr>
        <w:t>Taz </w:t>
      </w:r>
      <w:r>
        <w:rPr>
          <w:color w:val="231F20"/>
          <w:spacing w:val="-6"/>
          <w:sz w:val="23"/>
        </w:rPr>
        <w:t>(</w:t>
      </w:r>
      <w:r>
        <w:rPr>
          <w:rFonts w:ascii="Cambria" w:hAnsi="Cambria"/>
          <w:i/>
          <w:color w:val="231F20"/>
          <w:spacing w:val="-6"/>
          <w:sz w:val="23"/>
        </w:rPr>
        <w:t>Yoreh Dei’ah </w:t>
      </w:r>
      <w:r>
        <w:rPr>
          <w:rFonts w:ascii="Cambria" w:hAnsi="Cambria"/>
          <w:i/>
          <w:color w:val="231F20"/>
          <w:spacing w:val="-4"/>
          <w:sz w:val="23"/>
        </w:rPr>
        <w:t>siman </w:t>
      </w:r>
      <w:r>
        <w:rPr>
          <w:color w:val="231F20"/>
          <w:sz w:val="23"/>
        </w:rPr>
        <w:t>242),</w:t>
      </w:r>
      <w:r>
        <w:rPr>
          <w:color w:val="231F20"/>
          <w:spacing w:val="-6"/>
          <w:sz w:val="23"/>
        </w:rPr>
        <w:t> </w:t>
      </w:r>
      <w:r>
        <w:rPr>
          <w:color w:val="231F20"/>
          <w:sz w:val="23"/>
        </w:rPr>
        <w:t>whenever</w:t>
      </w:r>
      <w:r>
        <w:rPr>
          <w:color w:val="231F20"/>
          <w:spacing w:val="-5"/>
          <w:sz w:val="23"/>
        </w:rPr>
        <w:t> </w:t>
      </w:r>
      <w:r>
        <w:rPr>
          <w:color w:val="231F20"/>
          <w:sz w:val="23"/>
        </w:rPr>
        <w:t>our</w:t>
      </w:r>
      <w:r>
        <w:rPr>
          <w:color w:val="231F20"/>
          <w:spacing w:val="-5"/>
          <w:sz w:val="23"/>
        </w:rPr>
        <w:t> </w:t>
      </w:r>
      <w:r>
        <w:rPr>
          <w:color w:val="231F20"/>
          <w:sz w:val="23"/>
        </w:rPr>
        <w:t>Sages</w:t>
      </w:r>
      <w:r>
        <w:rPr>
          <w:color w:val="231F20"/>
          <w:spacing w:val="-5"/>
          <w:sz w:val="23"/>
        </w:rPr>
        <w:t> </w:t>
      </w:r>
      <w:r>
        <w:rPr>
          <w:color w:val="231F20"/>
          <w:sz w:val="23"/>
        </w:rPr>
        <w:t>say</w:t>
      </w:r>
      <w:r>
        <w:rPr>
          <w:color w:val="231F20"/>
          <w:spacing w:val="-5"/>
          <w:sz w:val="23"/>
        </w:rPr>
        <w:t> </w:t>
      </w:r>
      <w:r>
        <w:rPr>
          <w:color w:val="231F20"/>
          <w:sz w:val="23"/>
        </w:rPr>
        <w:t>that</w:t>
      </w:r>
      <w:r>
        <w:rPr>
          <w:color w:val="231F20"/>
          <w:spacing w:val="-5"/>
          <w:sz w:val="23"/>
        </w:rPr>
        <w:t> </w:t>
      </w:r>
      <w:r>
        <w:rPr>
          <w:color w:val="231F20"/>
          <w:sz w:val="23"/>
        </w:rPr>
        <w:t>something</w:t>
      </w:r>
      <w:r>
        <w:rPr>
          <w:color w:val="231F20"/>
          <w:spacing w:val="-5"/>
          <w:sz w:val="23"/>
        </w:rPr>
        <w:t> </w:t>
      </w:r>
      <w:r>
        <w:rPr>
          <w:color w:val="231F20"/>
          <w:sz w:val="23"/>
        </w:rPr>
        <w:t>is</w:t>
      </w:r>
      <w:r>
        <w:rPr>
          <w:color w:val="231F20"/>
          <w:spacing w:val="-5"/>
          <w:sz w:val="23"/>
        </w:rPr>
        <w:t> </w:t>
      </w:r>
      <w:r>
        <w:rPr>
          <w:color w:val="231F20"/>
          <w:sz w:val="23"/>
        </w:rPr>
        <w:t>as</w:t>
      </w:r>
      <w:r>
        <w:rPr>
          <w:color w:val="231F20"/>
          <w:spacing w:val="-5"/>
          <w:sz w:val="23"/>
        </w:rPr>
        <w:t> </w:t>
      </w:r>
      <w:r>
        <w:rPr>
          <w:color w:val="231F20"/>
          <w:sz w:val="23"/>
        </w:rPr>
        <w:t>if,</w:t>
      </w:r>
      <w:r>
        <w:rPr>
          <w:color w:val="231F20"/>
          <w:spacing w:val="-5"/>
          <w:sz w:val="23"/>
        </w:rPr>
        <w:t> </w:t>
      </w:r>
      <w:r>
        <w:rPr>
          <w:color w:val="231F20"/>
          <w:sz w:val="23"/>
        </w:rPr>
        <w:t>they</w:t>
      </w:r>
      <w:r>
        <w:rPr>
          <w:color w:val="231F20"/>
          <w:spacing w:val="-5"/>
          <w:sz w:val="23"/>
        </w:rPr>
        <w:t> </w:t>
      </w:r>
      <w:r>
        <w:rPr>
          <w:color w:val="231F20"/>
          <w:sz w:val="23"/>
        </w:rPr>
        <w:t>mean</w:t>
      </w:r>
      <w:r>
        <w:rPr>
          <w:color w:val="231F20"/>
          <w:spacing w:val="-5"/>
          <w:sz w:val="23"/>
        </w:rPr>
        <w:t> </w:t>
      </w:r>
      <w:r>
        <w:rPr>
          <w:color w:val="231F20"/>
          <w:sz w:val="23"/>
        </w:rPr>
        <w:t>it</w:t>
      </w:r>
      <w:r>
        <w:rPr>
          <w:color w:val="231F20"/>
          <w:spacing w:val="-5"/>
          <w:sz w:val="23"/>
        </w:rPr>
        <w:t> </w:t>
      </w:r>
      <w:r>
        <w:rPr>
          <w:color w:val="231F20"/>
          <w:sz w:val="23"/>
        </w:rPr>
        <w:t>is identical to the matter they are comparing it </w:t>
      </w:r>
      <w:r>
        <w:rPr>
          <w:color w:val="231F20"/>
          <w:spacing w:val="-3"/>
          <w:sz w:val="23"/>
        </w:rPr>
        <w:t>to. Here </w:t>
      </w:r>
      <w:r>
        <w:rPr>
          <w:color w:val="231F20"/>
          <w:sz w:val="23"/>
        </w:rPr>
        <w:t>our Sages</w:t>
      </w:r>
      <w:r>
        <w:rPr>
          <w:color w:val="231F20"/>
          <w:spacing w:val="-29"/>
          <w:sz w:val="23"/>
        </w:rPr>
        <w:t> </w:t>
      </w:r>
      <w:r>
        <w:rPr>
          <w:color w:val="231F20"/>
          <w:sz w:val="23"/>
        </w:rPr>
        <w:t>said, </w:t>
      </w:r>
      <w:r>
        <w:rPr>
          <w:rFonts w:ascii="Cambria" w:hAnsi="Cambria"/>
          <w:i/>
          <w:color w:val="231F20"/>
          <w:spacing w:val="-4"/>
          <w:sz w:val="23"/>
        </w:rPr>
        <w:t>ke’ilu</w:t>
      </w:r>
      <w:r>
        <w:rPr>
          <w:rFonts w:ascii="Cambria" w:hAnsi="Cambria"/>
          <w:i/>
          <w:color w:val="231F20"/>
          <w:spacing w:val="-9"/>
          <w:sz w:val="23"/>
        </w:rPr>
        <w:t> </w:t>
      </w:r>
      <w:r>
        <w:rPr>
          <w:rFonts w:ascii="Cambria" w:hAnsi="Cambria"/>
          <w:i/>
          <w:color w:val="231F20"/>
          <w:spacing w:val="-3"/>
          <w:sz w:val="23"/>
        </w:rPr>
        <w:t>yelado,</w:t>
      </w:r>
      <w:r>
        <w:rPr>
          <w:rFonts w:ascii="Cambria" w:hAnsi="Cambria"/>
          <w:i/>
          <w:color w:val="231F20"/>
          <w:spacing w:val="-9"/>
          <w:sz w:val="23"/>
        </w:rPr>
        <w:t> </w:t>
      </w:r>
      <w:r>
        <w:rPr>
          <w:color w:val="231F20"/>
          <w:sz w:val="23"/>
        </w:rPr>
        <w:t>as</w:t>
      </w:r>
      <w:r>
        <w:rPr>
          <w:color w:val="231F20"/>
          <w:spacing w:val="-17"/>
          <w:sz w:val="23"/>
        </w:rPr>
        <w:t> </w:t>
      </w:r>
      <w:r>
        <w:rPr>
          <w:color w:val="231F20"/>
          <w:sz w:val="23"/>
        </w:rPr>
        <w:t>if</w:t>
      </w:r>
      <w:r>
        <w:rPr>
          <w:color w:val="231F20"/>
          <w:spacing w:val="-16"/>
          <w:sz w:val="23"/>
        </w:rPr>
        <w:t> </w:t>
      </w:r>
      <w:r>
        <w:rPr>
          <w:color w:val="231F20"/>
          <w:sz w:val="23"/>
        </w:rPr>
        <w:t>he</w:t>
      </w:r>
      <w:r>
        <w:rPr>
          <w:color w:val="231F20"/>
          <w:spacing w:val="-17"/>
          <w:sz w:val="23"/>
        </w:rPr>
        <w:t> </w:t>
      </w:r>
      <w:r>
        <w:rPr>
          <w:color w:val="231F20"/>
          <w:sz w:val="23"/>
        </w:rPr>
        <w:t>gave</w:t>
      </w:r>
      <w:r>
        <w:rPr>
          <w:color w:val="231F20"/>
          <w:spacing w:val="-16"/>
          <w:sz w:val="23"/>
        </w:rPr>
        <w:t> </w:t>
      </w:r>
      <w:r>
        <w:rPr>
          <w:color w:val="231F20"/>
          <w:sz w:val="23"/>
        </w:rPr>
        <w:t>birth</w:t>
      </w:r>
      <w:r>
        <w:rPr>
          <w:color w:val="231F20"/>
          <w:spacing w:val="-17"/>
          <w:sz w:val="23"/>
        </w:rPr>
        <w:t> </w:t>
      </w:r>
      <w:r>
        <w:rPr>
          <w:color w:val="231F20"/>
          <w:sz w:val="23"/>
        </w:rPr>
        <w:t>to</w:t>
      </w:r>
      <w:r>
        <w:rPr>
          <w:color w:val="231F20"/>
          <w:spacing w:val="-16"/>
          <w:sz w:val="23"/>
        </w:rPr>
        <w:t> </w:t>
      </w:r>
      <w:r>
        <w:rPr>
          <w:color w:val="231F20"/>
          <w:sz w:val="23"/>
        </w:rPr>
        <w:t>him.</w:t>
      </w:r>
      <w:r>
        <w:rPr>
          <w:color w:val="231F20"/>
          <w:spacing w:val="-17"/>
          <w:sz w:val="23"/>
        </w:rPr>
        <w:t> </w:t>
      </w:r>
      <w:r>
        <w:rPr>
          <w:color w:val="231F20"/>
          <w:sz w:val="23"/>
        </w:rPr>
        <w:t>They</w:t>
      </w:r>
      <w:r>
        <w:rPr>
          <w:color w:val="231F20"/>
          <w:spacing w:val="-16"/>
          <w:sz w:val="23"/>
        </w:rPr>
        <w:t> </w:t>
      </w:r>
      <w:r>
        <w:rPr>
          <w:color w:val="231F20"/>
          <w:sz w:val="23"/>
        </w:rPr>
        <w:t>are</w:t>
      </w:r>
      <w:r>
        <w:rPr>
          <w:color w:val="231F20"/>
          <w:spacing w:val="-17"/>
          <w:sz w:val="23"/>
        </w:rPr>
        <w:t> </w:t>
      </w:r>
      <w:r>
        <w:rPr>
          <w:color w:val="231F20"/>
          <w:sz w:val="23"/>
        </w:rPr>
        <w:t>inferring</w:t>
      </w:r>
      <w:r>
        <w:rPr>
          <w:color w:val="231F20"/>
          <w:spacing w:val="-17"/>
          <w:sz w:val="23"/>
        </w:rPr>
        <w:t> </w:t>
      </w:r>
      <w:r>
        <w:rPr>
          <w:color w:val="231F20"/>
          <w:sz w:val="23"/>
        </w:rPr>
        <w:t>that</w:t>
      </w:r>
      <w:r>
        <w:rPr>
          <w:color w:val="231F20"/>
          <w:spacing w:val="-16"/>
          <w:sz w:val="23"/>
        </w:rPr>
        <w:t> </w:t>
      </w:r>
      <w:r>
        <w:rPr>
          <w:color w:val="231F20"/>
          <w:sz w:val="23"/>
        </w:rPr>
        <w:t>raising a child is utterly and completely similar to giving birth to a child. </w:t>
      </w:r>
      <w:r>
        <w:rPr>
          <w:color w:val="231F20"/>
          <w:spacing w:val="-5"/>
          <w:sz w:val="23"/>
        </w:rPr>
        <w:t>It </w:t>
      </w:r>
      <w:r>
        <w:rPr>
          <w:color w:val="231F20"/>
          <w:sz w:val="23"/>
        </w:rPr>
        <w:t>therefore may enable a person to fulfill </w:t>
      </w:r>
      <w:r>
        <w:rPr>
          <w:rFonts w:ascii="Cambria" w:hAnsi="Cambria"/>
          <w:i/>
          <w:color w:val="231F20"/>
          <w:sz w:val="23"/>
        </w:rPr>
        <w:t>peru</w:t>
      </w:r>
      <w:r>
        <w:rPr>
          <w:rFonts w:ascii="Cambria" w:hAnsi="Cambria"/>
          <w:i/>
          <w:color w:val="231F20"/>
          <w:spacing w:val="-12"/>
          <w:sz w:val="23"/>
        </w:rPr>
        <w:t> </w:t>
      </w:r>
      <w:r>
        <w:rPr>
          <w:rFonts w:ascii="Cambria" w:hAnsi="Cambria"/>
          <w:i/>
          <w:color w:val="231F20"/>
          <w:sz w:val="23"/>
        </w:rPr>
        <w:t>urevu.</w:t>
      </w:r>
    </w:p>
    <w:p>
      <w:pPr>
        <w:pStyle w:val="BodyText"/>
        <w:spacing w:line="314" w:lineRule="auto" w:before="37"/>
        <w:ind w:left="180" w:right="117" w:firstLine="360"/>
        <w:jc w:val="both"/>
      </w:pPr>
      <w:r>
        <w:rPr>
          <w:rFonts w:ascii="Cambria" w:hAnsi="Cambria"/>
          <w:i/>
          <w:color w:val="231F20"/>
          <w:spacing w:val="-4"/>
        </w:rPr>
        <w:t>Shu”t Harama </w:t>
      </w:r>
      <w:r>
        <w:rPr>
          <w:rFonts w:ascii="Cambria" w:hAnsi="Cambria"/>
          <w:i/>
          <w:color w:val="231F20"/>
          <w:spacing w:val="-2"/>
        </w:rPr>
        <w:t>(siman </w:t>
      </w:r>
      <w:r>
        <w:rPr>
          <w:color w:val="231F20"/>
        </w:rPr>
        <w:t>118</w:t>
      </w:r>
      <w:r>
        <w:rPr>
          <w:rFonts w:ascii="Cambria" w:hAnsi="Cambria"/>
          <w:i/>
          <w:color w:val="231F20"/>
        </w:rPr>
        <w:t>) </w:t>
      </w:r>
      <w:r>
        <w:rPr>
          <w:color w:val="231F20"/>
        </w:rPr>
        <w:t>was asked by </w:t>
      </w:r>
      <w:r>
        <w:rPr>
          <w:rFonts w:ascii="Cambria" w:hAnsi="Cambria"/>
          <w:i/>
          <w:color w:val="231F20"/>
          <w:spacing w:val="-3"/>
        </w:rPr>
        <w:t>Anschel </w:t>
      </w:r>
      <w:r>
        <w:rPr>
          <w:color w:val="231F20"/>
          <w:spacing w:val="-3"/>
        </w:rPr>
        <w:t>Teizenger </w:t>
      </w:r>
      <w:r>
        <w:rPr>
          <w:color w:val="231F20"/>
        </w:rPr>
        <w:t>for a </w:t>
      </w:r>
      <w:r>
        <w:rPr>
          <w:color w:val="231F20"/>
          <w:spacing w:val="-5"/>
        </w:rPr>
        <w:t>favor. </w:t>
      </w:r>
      <w:r>
        <w:rPr>
          <w:rFonts w:ascii="Cambria" w:hAnsi="Cambria"/>
          <w:i/>
          <w:color w:val="231F20"/>
          <w:spacing w:val="-3"/>
        </w:rPr>
        <w:t>Anschel </w:t>
      </w:r>
      <w:r>
        <w:rPr>
          <w:color w:val="231F20"/>
        </w:rPr>
        <w:t>was raising his grandson, his </w:t>
      </w:r>
      <w:r>
        <w:rPr>
          <w:color w:val="231F20"/>
          <w:spacing w:val="-4"/>
        </w:rPr>
        <w:t>daughter’s </w:t>
      </w:r>
      <w:r>
        <w:rPr>
          <w:color w:val="231F20"/>
        </w:rPr>
        <w:t>son. </w:t>
      </w:r>
      <w:r>
        <w:rPr>
          <w:color w:val="231F20"/>
          <w:spacing w:val="-3"/>
        </w:rPr>
        <w:t>He  </w:t>
      </w:r>
      <w:r>
        <w:rPr>
          <w:color w:val="231F20"/>
        </w:rPr>
        <w:t>did not have </w:t>
      </w:r>
      <w:r>
        <w:rPr>
          <w:color w:val="231F20"/>
          <w:spacing w:val="-3"/>
        </w:rPr>
        <w:t>any </w:t>
      </w:r>
      <w:r>
        <w:rPr>
          <w:color w:val="231F20"/>
        </w:rPr>
        <w:t>sons. In those days, only one person would recite </w:t>
      </w:r>
      <w:r>
        <w:rPr>
          <w:rFonts w:ascii="Cambria" w:hAnsi="Cambria"/>
          <w:i/>
          <w:color w:val="231F20"/>
          <w:spacing w:val="-3"/>
        </w:rPr>
        <w:t>Kaddish </w:t>
      </w:r>
      <w:r>
        <w:rPr>
          <w:color w:val="231F20"/>
        </w:rPr>
        <w:t>for the </w:t>
      </w:r>
      <w:r>
        <w:rPr>
          <w:color w:val="231F20"/>
          <w:spacing w:val="-3"/>
        </w:rPr>
        <w:t>community. </w:t>
      </w:r>
      <w:r>
        <w:rPr>
          <w:rFonts w:ascii="Cambria" w:hAnsi="Cambria"/>
          <w:i/>
          <w:color w:val="231F20"/>
          <w:spacing w:val="-3"/>
        </w:rPr>
        <w:t>Anschel </w:t>
      </w:r>
      <w:r>
        <w:rPr>
          <w:color w:val="231F20"/>
        </w:rPr>
        <w:t>was worried that after he died, no</w:t>
      </w:r>
      <w:r>
        <w:rPr>
          <w:color w:val="231F20"/>
          <w:spacing w:val="-13"/>
        </w:rPr>
        <w:t> </w:t>
      </w:r>
      <w:r>
        <w:rPr>
          <w:color w:val="231F20"/>
        </w:rPr>
        <w:t>one</w:t>
      </w:r>
      <w:r>
        <w:rPr>
          <w:color w:val="231F20"/>
          <w:spacing w:val="-13"/>
        </w:rPr>
        <w:t> </w:t>
      </w:r>
      <w:r>
        <w:rPr>
          <w:color w:val="231F20"/>
        </w:rPr>
        <w:t>would</w:t>
      </w:r>
      <w:r>
        <w:rPr>
          <w:color w:val="231F20"/>
          <w:spacing w:val="-13"/>
        </w:rPr>
        <w:t> </w:t>
      </w:r>
      <w:r>
        <w:rPr>
          <w:color w:val="231F20"/>
        </w:rPr>
        <w:t>recite</w:t>
      </w:r>
      <w:r>
        <w:rPr>
          <w:color w:val="231F20"/>
          <w:spacing w:val="-13"/>
        </w:rPr>
        <w:t> </w:t>
      </w:r>
      <w:r>
        <w:rPr>
          <w:rFonts w:ascii="Cambria" w:hAnsi="Cambria"/>
          <w:i/>
          <w:color w:val="231F20"/>
          <w:spacing w:val="-3"/>
        </w:rPr>
        <w:t>Kaddish</w:t>
      </w:r>
      <w:r>
        <w:rPr>
          <w:rFonts w:ascii="Cambria" w:hAnsi="Cambria"/>
          <w:i/>
          <w:color w:val="231F20"/>
          <w:spacing w:val="-5"/>
        </w:rPr>
        <w:t> </w:t>
      </w:r>
      <w:r>
        <w:rPr>
          <w:color w:val="231F20"/>
        </w:rPr>
        <w:t>for</w:t>
      </w:r>
      <w:r>
        <w:rPr>
          <w:color w:val="231F20"/>
          <w:spacing w:val="-13"/>
        </w:rPr>
        <w:t> </w:t>
      </w:r>
      <w:r>
        <w:rPr>
          <w:color w:val="231F20"/>
        </w:rPr>
        <w:t>him.</w:t>
      </w:r>
      <w:r>
        <w:rPr>
          <w:color w:val="231F20"/>
          <w:spacing w:val="-13"/>
        </w:rPr>
        <w:t> </w:t>
      </w:r>
      <w:r>
        <w:rPr>
          <w:color w:val="231F20"/>
          <w:spacing w:val="-3"/>
        </w:rPr>
        <w:t>He</w:t>
      </w:r>
      <w:r>
        <w:rPr>
          <w:color w:val="231F20"/>
          <w:spacing w:val="-13"/>
        </w:rPr>
        <w:t> </w:t>
      </w:r>
      <w:r>
        <w:rPr>
          <w:color w:val="231F20"/>
        </w:rPr>
        <w:t>asked</w:t>
      </w:r>
      <w:r>
        <w:rPr>
          <w:color w:val="231F20"/>
          <w:spacing w:val="-13"/>
        </w:rPr>
        <w:t> </w:t>
      </w:r>
      <w:r>
        <w:rPr>
          <w:color w:val="231F20"/>
        </w:rPr>
        <w:t>the</w:t>
      </w:r>
      <w:r>
        <w:rPr>
          <w:color w:val="231F20"/>
          <w:spacing w:val="-12"/>
        </w:rPr>
        <w:t> </w:t>
      </w:r>
      <w:r>
        <w:rPr>
          <w:rFonts w:ascii="Cambria" w:hAnsi="Cambria"/>
          <w:i/>
          <w:color w:val="231F20"/>
        </w:rPr>
        <w:t>Rama</w:t>
      </w:r>
      <w:r>
        <w:rPr>
          <w:rFonts w:ascii="Cambria" w:hAnsi="Cambria"/>
          <w:i/>
          <w:color w:val="231F20"/>
          <w:spacing w:val="-6"/>
        </w:rPr>
        <w:t> </w:t>
      </w:r>
      <w:r>
        <w:rPr>
          <w:color w:val="231F20"/>
        </w:rPr>
        <w:t>to</w:t>
      </w:r>
      <w:r>
        <w:rPr>
          <w:color w:val="231F20"/>
          <w:spacing w:val="-13"/>
        </w:rPr>
        <w:t> </w:t>
      </w:r>
      <w:r>
        <w:rPr>
          <w:color w:val="231F20"/>
        </w:rPr>
        <w:t>give</w:t>
      </w:r>
      <w:r>
        <w:rPr>
          <w:color w:val="231F20"/>
          <w:spacing w:val="-13"/>
        </w:rPr>
        <w:t> </w:t>
      </w:r>
      <w:r>
        <w:rPr>
          <w:color w:val="231F20"/>
        </w:rPr>
        <w:t>him a note stating that his grandson was entitled to lead the community in </w:t>
      </w:r>
      <w:r>
        <w:rPr>
          <w:rFonts w:ascii="Cambria" w:hAnsi="Cambria"/>
          <w:i/>
          <w:color w:val="231F20"/>
          <w:spacing w:val="-3"/>
        </w:rPr>
        <w:t>Kaddish </w:t>
      </w:r>
      <w:r>
        <w:rPr>
          <w:color w:val="231F20"/>
        </w:rPr>
        <w:t>for his</w:t>
      </w:r>
      <w:r>
        <w:rPr>
          <w:color w:val="231F20"/>
          <w:spacing w:val="11"/>
        </w:rPr>
        <w:t> </w:t>
      </w:r>
      <w:r>
        <w:rPr>
          <w:color w:val="231F20"/>
        </w:rPr>
        <w:t>grandfather.</w:t>
      </w:r>
    </w:p>
    <w:p>
      <w:pPr>
        <w:pStyle w:val="BodyText"/>
        <w:spacing w:line="314" w:lineRule="auto" w:before="27"/>
        <w:ind w:left="180" w:right="117" w:firstLine="360"/>
        <w:jc w:val="both"/>
      </w:pPr>
      <w:r>
        <w:rPr>
          <w:color w:val="231F20"/>
        </w:rPr>
        <w:t>The </w:t>
      </w:r>
      <w:r>
        <w:rPr>
          <w:rFonts w:ascii="Cambria"/>
          <w:i/>
          <w:color w:val="231F20"/>
        </w:rPr>
        <w:t>Rama </w:t>
      </w:r>
      <w:r>
        <w:rPr>
          <w:color w:val="231F20"/>
        </w:rPr>
        <w:t>acquiesced and explained why the grandson should get some of the </w:t>
      </w:r>
      <w:r>
        <w:rPr>
          <w:rFonts w:ascii="Cambria"/>
          <w:i/>
          <w:color w:val="231F20"/>
        </w:rPr>
        <w:t>kaddishim</w:t>
      </w:r>
      <w:r>
        <w:rPr>
          <w:color w:val="231F20"/>
        </w:rPr>
        <w:t>. First of all, he argued that a grandson  is obligated to give honor to his grandfather. In addition, in this instance, the grandfather was like a father; he had helped raise the child. Our </w:t>
      </w:r>
      <w:r>
        <w:rPr>
          <w:rFonts w:ascii="Cambria"/>
          <w:i/>
          <w:color w:val="231F20"/>
        </w:rPr>
        <w:t>Gemara </w:t>
      </w:r>
      <w:r>
        <w:rPr>
          <w:color w:val="231F20"/>
        </w:rPr>
        <w:t>teaches that if you raise someone, it is as if you gave birth to that individual. This grandfather had hired </w:t>
      </w:r>
      <w:r>
        <w:rPr>
          <w:color w:val="231F20"/>
          <w:spacing w:val="-5"/>
        </w:rPr>
        <w:t>Torah</w:t>
      </w:r>
      <w:r>
        <w:rPr>
          <w:color w:val="231F20"/>
          <w:spacing w:val="-42"/>
        </w:rPr>
        <w:t> </w:t>
      </w:r>
      <w:r>
        <w:rPr>
          <w:color w:val="231F20"/>
          <w:spacing w:val="-3"/>
        </w:rPr>
        <w:t>tutors </w:t>
      </w:r>
      <w:r>
        <w:rPr>
          <w:color w:val="231F20"/>
        </w:rPr>
        <w:t>for</w:t>
      </w:r>
      <w:r>
        <w:rPr>
          <w:color w:val="231F20"/>
          <w:spacing w:val="-5"/>
        </w:rPr>
        <w:t> </w:t>
      </w:r>
      <w:r>
        <w:rPr>
          <w:color w:val="231F20"/>
        </w:rPr>
        <w:t>his</w:t>
      </w:r>
      <w:r>
        <w:rPr>
          <w:color w:val="231F20"/>
          <w:spacing w:val="-4"/>
        </w:rPr>
        <w:t> </w:t>
      </w:r>
      <w:r>
        <w:rPr>
          <w:color w:val="231F20"/>
        </w:rPr>
        <w:t>grandson.</w:t>
      </w:r>
      <w:r>
        <w:rPr>
          <w:color w:val="231F20"/>
          <w:spacing w:val="-5"/>
        </w:rPr>
        <w:t> </w:t>
      </w:r>
      <w:r>
        <w:rPr>
          <w:color w:val="231F20"/>
          <w:spacing w:val="-3"/>
        </w:rPr>
        <w:t>He</w:t>
      </w:r>
      <w:r>
        <w:rPr>
          <w:color w:val="231F20"/>
          <w:spacing w:val="-4"/>
        </w:rPr>
        <w:t> </w:t>
      </w:r>
      <w:r>
        <w:rPr>
          <w:color w:val="231F20"/>
        </w:rPr>
        <w:t>was</w:t>
      </w:r>
      <w:r>
        <w:rPr>
          <w:color w:val="231F20"/>
          <w:spacing w:val="-5"/>
        </w:rPr>
        <w:t> </w:t>
      </w:r>
      <w:r>
        <w:rPr>
          <w:color w:val="231F20"/>
        </w:rPr>
        <w:t>therefore</w:t>
      </w:r>
      <w:r>
        <w:rPr>
          <w:color w:val="231F20"/>
          <w:spacing w:val="-4"/>
        </w:rPr>
        <w:t> </w:t>
      </w:r>
      <w:r>
        <w:rPr>
          <w:color w:val="231F20"/>
        </w:rPr>
        <w:t>also</w:t>
      </w:r>
      <w:r>
        <w:rPr>
          <w:color w:val="231F20"/>
          <w:spacing w:val="-5"/>
        </w:rPr>
        <w:t> </w:t>
      </w:r>
      <w:r>
        <w:rPr>
          <w:color w:val="231F20"/>
        </w:rPr>
        <w:t>like</w:t>
      </w:r>
      <w:r>
        <w:rPr>
          <w:color w:val="231F20"/>
          <w:spacing w:val="-4"/>
        </w:rPr>
        <w:t> </w:t>
      </w:r>
      <w:r>
        <w:rPr>
          <w:color w:val="231F20"/>
        </w:rPr>
        <w:t>a</w:t>
      </w:r>
      <w:r>
        <w:rPr>
          <w:color w:val="231F20"/>
          <w:spacing w:val="-4"/>
        </w:rPr>
        <w:t> </w:t>
      </w:r>
      <w:r>
        <w:rPr>
          <w:rFonts w:ascii="Cambria"/>
          <w:i/>
          <w:color w:val="231F20"/>
        </w:rPr>
        <w:t>Rebbe</w:t>
      </w:r>
      <w:r>
        <w:rPr>
          <w:rFonts w:ascii="Cambria"/>
          <w:i/>
          <w:color w:val="231F20"/>
          <w:spacing w:val="2"/>
        </w:rPr>
        <w:t> </w:t>
      </w:r>
      <w:r>
        <w:rPr>
          <w:color w:val="231F20"/>
        </w:rPr>
        <w:t>to</w:t>
      </w:r>
      <w:r>
        <w:rPr>
          <w:color w:val="231F20"/>
          <w:spacing w:val="-4"/>
        </w:rPr>
        <w:t> </w:t>
      </w:r>
      <w:r>
        <w:rPr>
          <w:color w:val="231F20"/>
        </w:rPr>
        <w:t>the</w:t>
      </w:r>
      <w:r>
        <w:rPr>
          <w:color w:val="231F20"/>
          <w:spacing w:val="-5"/>
        </w:rPr>
        <w:t> </w:t>
      </w:r>
      <w:r>
        <w:rPr>
          <w:color w:val="231F20"/>
        </w:rPr>
        <w:t>child.</w:t>
      </w:r>
      <w:r>
        <w:rPr>
          <w:color w:val="231F20"/>
          <w:spacing w:val="-4"/>
        </w:rPr>
        <w:t> </w:t>
      </w:r>
      <w:r>
        <w:rPr>
          <w:color w:val="231F20"/>
          <w:spacing w:val="-3"/>
        </w:rPr>
        <w:t>He </w:t>
      </w:r>
      <w:r>
        <w:rPr>
          <w:color w:val="231F20"/>
        </w:rPr>
        <w:t>was the reason the child would merit the </w:t>
      </w:r>
      <w:r>
        <w:rPr>
          <w:color w:val="231F20"/>
          <w:spacing w:val="-6"/>
        </w:rPr>
        <w:t>World </w:t>
      </w:r>
      <w:r>
        <w:rPr>
          <w:color w:val="231F20"/>
        </w:rPr>
        <w:t>to Come. All</w:t>
      </w:r>
      <w:r>
        <w:rPr>
          <w:color w:val="231F20"/>
          <w:spacing w:val="-37"/>
        </w:rPr>
        <w:t> </w:t>
      </w:r>
      <w:r>
        <w:rPr>
          <w:color w:val="231F20"/>
        </w:rPr>
        <w:t>should honor their </w:t>
      </w:r>
      <w:r>
        <w:rPr>
          <w:color w:val="231F20"/>
          <w:spacing w:val="-5"/>
        </w:rPr>
        <w:t>Torah </w:t>
      </w:r>
      <w:r>
        <w:rPr>
          <w:color w:val="231F20"/>
        </w:rPr>
        <w:t>teachers even more than they honor parents, for the </w:t>
      </w:r>
      <w:r>
        <w:rPr>
          <w:color w:val="231F20"/>
          <w:spacing w:val="-5"/>
        </w:rPr>
        <w:t>Torah </w:t>
      </w:r>
      <w:r>
        <w:rPr>
          <w:color w:val="231F20"/>
        </w:rPr>
        <w:t>teacher brings a person to the next world and a parent only brings a person to this world. </w:t>
      </w:r>
      <w:r>
        <w:rPr>
          <w:rFonts w:ascii="Cambria"/>
          <w:i/>
          <w:color w:val="231F20"/>
        </w:rPr>
        <w:t>Rama </w:t>
      </w:r>
      <w:r>
        <w:rPr>
          <w:color w:val="231F20"/>
        </w:rPr>
        <w:t>ultimately proposed a compromise.</w:t>
      </w:r>
      <w:r>
        <w:rPr>
          <w:color w:val="231F20"/>
          <w:spacing w:val="-20"/>
        </w:rPr>
        <w:t> </w:t>
      </w:r>
      <w:r>
        <w:rPr>
          <w:color w:val="231F20"/>
        </w:rPr>
        <w:t>The</w:t>
      </w:r>
      <w:r>
        <w:rPr>
          <w:color w:val="231F20"/>
          <w:spacing w:val="-19"/>
        </w:rPr>
        <w:t> </w:t>
      </w:r>
      <w:r>
        <w:rPr>
          <w:color w:val="231F20"/>
        </w:rPr>
        <w:t>grandson</w:t>
      </w:r>
      <w:r>
        <w:rPr>
          <w:color w:val="231F20"/>
          <w:spacing w:val="-20"/>
        </w:rPr>
        <w:t> </w:t>
      </w:r>
      <w:r>
        <w:rPr>
          <w:color w:val="231F20"/>
        </w:rPr>
        <w:t>should</w:t>
      </w:r>
      <w:r>
        <w:rPr>
          <w:color w:val="231F20"/>
          <w:spacing w:val="-19"/>
        </w:rPr>
        <w:t> </w:t>
      </w:r>
      <w:r>
        <w:rPr>
          <w:color w:val="231F20"/>
        </w:rPr>
        <w:t>say</w:t>
      </w:r>
      <w:r>
        <w:rPr>
          <w:color w:val="231F20"/>
          <w:spacing w:val="-19"/>
        </w:rPr>
        <w:t> </w:t>
      </w:r>
      <w:r>
        <w:rPr>
          <w:color w:val="231F20"/>
        </w:rPr>
        <w:t>one</w:t>
      </w:r>
      <w:r>
        <w:rPr>
          <w:color w:val="231F20"/>
          <w:spacing w:val="-20"/>
        </w:rPr>
        <w:t> </w:t>
      </w:r>
      <w:r>
        <w:rPr>
          <w:rFonts w:ascii="Cambria"/>
          <w:i/>
          <w:color w:val="231F20"/>
          <w:spacing w:val="-3"/>
        </w:rPr>
        <w:t>Kaddish</w:t>
      </w:r>
      <w:r>
        <w:rPr>
          <w:rFonts w:ascii="Cambria"/>
          <w:i/>
          <w:color w:val="231F20"/>
          <w:spacing w:val="-12"/>
        </w:rPr>
        <w:t> </w:t>
      </w:r>
      <w:r>
        <w:rPr>
          <w:color w:val="231F20"/>
        </w:rPr>
        <w:t>and</w:t>
      </w:r>
      <w:r>
        <w:rPr>
          <w:color w:val="231F20"/>
          <w:spacing w:val="-19"/>
        </w:rPr>
        <w:t> </w:t>
      </w:r>
      <w:r>
        <w:rPr>
          <w:color w:val="231F20"/>
        </w:rPr>
        <w:t>the</w:t>
      </w:r>
      <w:r>
        <w:rPr>
          <w:color w:val="231F20"/>
          <w:spacing w:val="-20"/>
        </w:rPr>
        <w:t> </w:t>
      </w:r>
      <w:r>
        <w:rPr>
          <w:color w:val="231F20"/>
        </w:rPr>
        <w:t>mourners for parents should get to lead two </w:t>
      </w:r>
      <w:r>
        <w:rPr>
          <w:rFonts w:ascii="Cambria"/>
          <w:i/>
          <w:color w:val="231F20"/>
          <w:spacing w:val="-3"/>
        </w:rPr>
        <w:t>Kaddish</w:t>
      </w:r>
      <w:r>
        <w:rPr>
          <w:rFonts w:ascii="Cambria"/>
          <w:i/>
          <w:color w:val="231F20"/>
          <w:spacing w:val="1"/>
        </w:rPr>
        <w:t> </w:t>
      </w:r>
      <w:r>
        <w:rPr>
          <w:color w:val="231F20"/>
        </w:rPr>
        <w:t>prayers.</w:t>
      </w:r>
    </w:p>
    <w:p>
      <w:pPr>
        <w:spacing w:before="34"/>
        <w:ind w:left="0" w:right="118" w:firstLine="0"/>
        <w:jc w:val="right"/>
        <w:rPr>
          <w:sz w:val="23"/>
        </w:rPr>
      </w:pPr>
      <w:r>
        <w:rPr>
          <w:color w:val="231F20"/>
          <w:sz w:val="23"/>
        </w:rPr>
        <w:t>The Steipler </w:t>
      </w:r>
      <w:r>
        <w:rPr>
          <w:rFonts w:ascii="Cambria"/>
          <w:i/>
          <w:color w:val="231F20"/>
          <w:sz w:val="23"/>
        </w:rPr>
        <w:t>Gaon  </w:t>
      </w:r>
      <w:r>
        <w:rPr>
          <w:color w:val="231F20"/>
          <w:sz w:val="23"/>
        </w:rPr>
        <w:t>(</w:t>
      </w:r>
      <w:r>
        <w:rPr>
          <w:rFonts w:ascii="Cambria"/>
          <w:i/>
          <w:color w:val="231F20"/>
          <w:sz w:val="23"/>
        </w:rPr>
        <w:t>Chayei  Olam  </w:t>
      </w:r>
      <w:r>
        <w:rPr>
          <w:color w:val="231F20"/>
          <w:sz w:val="23"/>
        </w:rPr>
        <w:t>chapter 31) suggests that</w:t>
      </w:r>
      <w:r>
        <w:rPr>
          <w:color w:val="231F20"/>
          <w:spacing w:val="7"/>
          <w:sz w:val="23"/>
        </w:rPr>
        <w:t> </w:t>
      </w:r>
      <w:r>
        <w:rPr>
          <w:color w:val="231F20"/>
          <w:sz w:val="23"/>
        </w:rPr>
        <w:t>our</w:t>
      </w:r>
    </w:p>
    <w:p>
      <w:pPr>
        <w:pStyle w:val="BodyText"/>
        <w:spacing w:before="81"/>
        <w:ind w:right="117"/>
        <w:jc w:val="right"/>
      </w:pPr>
      <w:r>
        <w:rPr>
          <w:rFonts w:ascii="Cambria"/>
          <w:i/>
          <w:color w:val="231F20"/>
        </w:rPr>
        <w:t>Gemara</w:t>
      </w:r>
      <w:r>
        <w:rPr>
          <w:rFonts w:ascii="Cambria"/>
          <w:i/>
          <w:color w:val="231F20"/>
          <w:spacing w:val="17"/>
        </w:rPr>
        <w:t> </w:t>
      </w:r>
      <w:r>
        <w:rPr>
          <w:color w:val="231F20"/>
        </w:rPr>
        <w:t>can</w:t>
      </w:r>
      <w:r>
        <w:rPr>
          <w:color w:val="231F20"/>
          <w:spacing w:val="11"/>
        </w:rPr>
        <w:t> </w:t>
      </w:r>
      <w:r>
        <w:rPr>
          <w:color w:val="231F20"/>
        </w:rPr>
        <w:t>help</w:t>
      </w:r>
      <w:r>
        <w:rPr>
          <w:color w:val="231F20"/>
          <w:spacing w:val="10"/>
        </w:rPr>
        <w:t> </w:t>
      </w:r>
      <w:r>
        <w:rPr>
          <w:color w:val="231F20"/>
        </w:rPr>
        <w:t>an</w:t>
      </w:r>
      <w:r>
        <w:rPr>
          <w:color w:val="231F20"/>
          <w:spacing w:val="11"/>
        </w:rPr>
        <w:t> </w:t>
      </w:r>
      <w:r>
        <w:rPr>
          <w:color w:val="231F20"/>
        </w:rPr>
        <w:t>individual</w:t>
      </w:r>
      <w:r>
        <w:rPr>
          <w:color w:val="231F20"/>
          <w:spacing w:val="11"/>
        </w:rPr>
        <w:t> </w:t>
      </w:r>
      <w:r>
        <w:rPr>
          <w:color w:val="231F20"/>
        </w:rPr>
        <w:t>who</w:t>
      </w:r>
      <w:r>
        <w:rPr>
          <w:color w:val="231F20"/>
          <w:spacing w:val="11"/>
        </w:rPr>
        <w:t> </w:t>
      </w:r>
      <w:r>
        <w:rPr>
          <w:color w:val="231F20"/>
        </w:rPr>
        <w:t>is</w:t>
      </w:r>
      <w:r>
        <w:rPr>
          <w:color w:val="231F20"/>
          <w:spacing w:val="11"/>
        </w:rPr>
        <w:t> </w:t>
      </w:r>
      <w:r>
        <w:rPr>
          <w:color w:val="231F20"/>
        </w:rPr>
        <w:t>childless.</w:t>
      </w:r>
      <w:r>
        <w:rPr>
          <w:color w:val="231F20"/>
          <w:spacing w:val="10"/>
        </w:rPr>
        <w:t> </w:t>
      </w:r>
      <w:r>
        <w:rPr>
          <w:color w:val="231F20"/>
        </w:rPr>
        <w:t>If</w:t>
      </w:r>
      <w:r>
        <w:rPr>
          <w:color w:val="231F20"/>
          <w:spacing w:val="11"/>
        </w:rPr>
        <w:t> </w:t>
      </w:r>
      <w:r>
        <w:rPr>
          <w:color w:val="231F20"/>
        </w:rPr>
        <w:t>a</w:t>
      </w:r>
      <w:r>
        <w:rPr>
          <w:color w:val="231F20"/>
          <w:spacing w:val="11"/>
        </w:rPr>
        <w:t> </w:t>
      </w:r>
      <w:r>
        <w:rPr>
          <w:color w:val="231F20"/>
        </w:rPr>
        <w:t>man</w:t>
      </w:r>
      <w:r>
        <w:rPr>
          <w:color w:val="231F20"/>
          <w:spacing w:val="11"/>
        </w:rPr>
        <w:t> </w:t>
      </w:r>
      <w:r>
        <w:rPr>
          <w:color w:val="231F20"/>
        </w:rPr>
        <w:t>does</w:t>
      </w:r>
      <w:r>
        <w:rPr>
          <w:color w:val="231F20"/>
          <w:spacing w:val="10"/>
        </w:rPr>
        <w:t> </w:t>
      </w:r>
      <w:r>
        <w:rPr>
          <w:color w:val="231F20"/>
        </w:rPr>
        <w:t>not</w:t>
      </w:r>
    </w:p>
    <w:p>
      <w:pPr>
        <w:spacing w:after="0"/>
        <w:jc w:val="right"/>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6"/>
        <w:jc w:val="both"/>
      </w:pPr>
      <w:r>
        <w:rPr>
          <w:color w:val="231F20"/>
        </w:rPr>
        <w:t>have children, he should take on himself the financing of the</w:t>
      </w:r>
      <w:r>
        <w:rPr>
          <w:color w:val="231F20"/>
          <w:spacing w:val="-36"/>
        </w:rPr>
        <w:t> </w:t>
      </w:r>
      <w:r>
        <w:rPr>
          <w:color w:val="231F20"/>
        </w:rPr>
        <w:t>Jewish education of a Jewish child until the child becomes a </w:t>
      </w:r>
      <w:r>
        <w:rPr>
          <w:rFonts w:ascii="Cambria" w:hAnsi="Cambria"/>
          <w:i/>
          <w:color w:val="231F20"/>
          <w:spacing w:val="-7"/>
        </w:rPr>
        <w:t>Torah </w:t>
      </w:r>
      <w:r>
        <w:rPr>
          <w:color w:val="231F20"/>
          <w:spacing w:val="-5"/>
        </w:rPr>
        <w:t>scholar. </w:t>
      </w:r>
      <w:r>
        <w:rPr>
          <w:color w:val="231F20"/>
        </w:rPr>
        <w:t>Raising a child, or providing him with a Jewish education, leads the donor to be considered like the father of the child. In the eyes of the Heavenly court, it is deemed that the man left children in this world by leaving scholars in the world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3"/>
        </w:rPr>
        <w:t> </w:t>
      </w:r>
      <w:r>
        <w:rPr>
          <w:rFonts w:ascii="Cambria" w:hAnsi="Cambria"/>
          <w:i/>
          <w:color w:val="231F20"/>
          <w:spacing w:val="-3"/>
        </w:rPr>
        <w:t>Hayomi</w:t>
      </w:r>
      <w:r>
        <w:rPr>
          <w:color w:val="231F20"/>
          <w:spacing w:val="-3"/>
        </w:rPr>
        <w: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128" w:right="1066" w:firstLine="0"/>
        <w:jc w:val="center"/>
        <w:rPr>
          <w:rFonts w:ascii="Cambria"/>
          <w:b/>
          <w:sz w:val="32"/>
        </w:rPr>
      </w:pPr>
      <w:r>
        <w:rPr>
          <w:rFonts w:ascii="Cambria"/>
          <w:b/>
          <w:color w:val="231F20"/>
          <w:spacing w:val="-3"/>
          <w:sz w:val="32"/>
        </w:rPr>
        <w:t>How</w:t>
      </w:r>
      <w:r>
        <w:rPr>
          <w:rFonts w:ascii="Cambria"/>
          <w:b/>
          <w:color w:val="231F20"/>
          <w:spacing w:val="-42"/>
          <w:sz w:val="32"/>
        </w:rPr>
        <w:t> </w:t>
      </w:r>
      <w:r>
        <w:rPr>
          <w:rFonts w:ascii="Cambria"/>
          <w:b/>
          <w:color w:val="231F20"/>
          <w:sz w:val="32"/>
        </w:rPr>
        <w:t>Much</w:t>
      </w:r>
      <w:r>
        <w:rPr>
          <w:rFonts w:ascii="Cambria"/>
          <w:b/>
          <w:color w:val="231F20"/>
          <w:spacing w:val="-42"/>
          <w:sz w:val="32"/>
        </w:rPr>
        <w:t> </w:t>
      </w:r>
      <w:r>
        <w:rPr>
          <w:rFonts w:ascii="Cambria"/>
          <w:b/>
          <w:color w:val="231F20"/>
          <w:spacing w:val="-3"/>
          <w:sz w:val="32"/>
        </w:rPr>
        <w:t>Honor</w:t>
      </w:r>
      <w:r>
        <w:rPr>
          <w:rFonts w:ascii="Cambria"/>
          <w:b/>
          <w:color w:val="231F20"/>
          <w:spacing w:val="-41"/>
          <w:sz w:val="32"/>
        </w:rPr>
        <w:t> </w:t>
      </w:r>
      <w:r>
        <w:rPr>
          <w:rFonts w:ascii="Cambria"/>
          <w:b/>
          <w:color w:val="231F20"/>
          <w:spacing w:val="-3"/>
          <w:sz w:val="32"/>
        </w:rPr>
        <w:t>Must</w:t>
      </w:r>
      <w:r>
        <w:rPr>
          <w:rFonts w:ascii="Cambria"/>
          <w:b/>
          <w:color w:val="231F20"/>
          <w:spacing w:val="-42"/>
          <w:sz w:val="32"/>
        </w:rPr>
        <w:t> </w:t>
      </w:r>
      <w:r>
        <w:rPr>
          <w:rFonts w:ascii="Cambria"/>
          <w:b/>
          <w:color w:val="231F20"/>
          <w:spacing w:val="-15"/>
          <w:sz w:val="32"/>
        </w:rPr>
        <w:t>We</w:t>
      </w:r>
      <w:r>
        <w:rPr>
          <w:rFonts w:ascii="Cambria"/>
          <w:b/>
          <w:color w:val="231F20"/>
          <w:spacing w:val="-41"/>
          <w:sz w:val="32"/>
        </w:rPr>
        <w:t> </w:t>
      </w:r>
      <w:r>
        <w:rPr>
          <w:rFonts w:ascii="Cambria"/>
          <w:b/>
          <w:color w:val="231F20"/>
          <w:sz w:val="32"/>
        </w:rPr>
        <w:t>Give a Gentile</w:t>
      </w:r>
      <w:r>
        <w:rPr>
          <w:rFonts w:ascii="Cambria"/>
          <w:b/>
          <w:color w:val="231F20"/>
          <w:spacing w:val="-19"/>
          <w:sz w:val="32"/>
        </w:rPr>
        <w:t> </w:t>
      </w:r>
      <w:r>
        <w:rPr>
          <w:rFonts w:ascii="Cambria"/>
          <w:b/>
          <w:color w:val="231F20"/>
          <w:sz w:val="32"/>
        </w:rPr>
        <w:t>King?</w:t>
      </w:r>
    </w:p>
    <w:p>
      <w:pPr>
        <w:pStyle w:val="BodyText"/>
        <w:spacing w:before="11"/>
        <w:rPr>
          <w:rFonts w:ascii="Cambria"/>
          <w:b/>
          <w:sz w:val="54"/>
        </w:rPr>
      </w:pPr>
    </w:p>
    <w:p>
      <w:pPr>
        <w:pStyle w:val="BodyText"/>
        <w:spacing w:line="266" w:lineRule="auto"/>
        <w:ind w:left="180" w:right="118"/>
        <w:jc w:val="both"/>
      </w:pPr>
      <w:r>
        <w:rPr>
          <w:rFonts w:ascii="Cambria"/>
          <w:b/>
          <w:color w:val="231F20"/>
          <w:sz w:val="38"/>
        </w:rPr>
        <w:t>O</w:t>
      </w:r>
      <w:r>
        <w:rPr>
          <w:color w:val="231F20"/>
        </w:rPr>
        <w:t>ur</w:t>
      </w:r>
      <w:r>
        <w:rPr>
          <w:color w:val="231F20"/>
          <w:spacing w:val="-20"/>
        </w:rPr>
        <w:t> </w:t>
      </w:r>
      <w:r>
        <w:rPr>
          <w:rFonts w:ascii="Cambria"/>
          <w:i/>
          <w:color w:val="231F20"/>
        </w:rPr>
        <w:t>Gemara</w:t>
      </w:r>
      <w:r>
        <w:rPr>
          <w:rFonts w:ascii="Cambria"/>
          <w:i/>
          <w:color w:val="231F20"/>
          <w:spacing w:val="-13"/>
        </w:rPr>
        <w:t> </w:t>
      </w:r>
      <w:r>
        <w:rPr>
          <w:color w:val="231F20"/>
        </w:rPr>
        <w:t>explains</w:t>
      </w:r>
      <w:r>
        <w:rPr>
          <w:color w:val="231F20"/>
          <w:spacing w:val="-20"/>
        </w:rPr>
        <w:t> </w:t>
      </w:r>
      <w:r>
        <w:rPr>
          <w:color w:val="231F20"/>
        </w:rPr>
        <w:t>that</w:t>
      </w:r>
      <w:r>
        <w:rPr>
          <w:color w:val="231F20"/>
          <w:spacing w:val="-20"/>
        </w:rPr>
        <w:t> </w:t>
      </w:r>
      <w:r>
        <w:rPr>
          <w:color w:val="231F20"/>
        </w:rPr>
        <w:t>when</w:t>
      </w:r>
      <w:r>
        <w:rPr>
          <w:color w:val="231F20"/>
          <w:spacing w:val="-20"/>
        </w:rPr>
        <w:t> </w:t>
      </w:r>
      <w:r>
        <w:rPr>
          <w:color w:val="231F20"/>
        </w:rPr>
        <w:t>the</w:t>
      </w:r>
      <w:r>
        <w:rPr>
          <w:color w:val="231F20"/>
          <w:spacing w:val="-20"/>
        </w:rPr>
        <w:t> </w:t>
      </w:r>
      <w:r>
        <w:rPr>
          <w:color w:val="231F20"/>
        </w:rPr>
        <w:t>Jews</w:t>
      </w:r>
      <w:r>
        <w:rPr>
          <w:color w:val="231F20"/>
          <w:spacing w:val="-20"/>
        </w:rPr>
        <w:t> </w:t>
      </w:r>
      <w:r>
        <w:rPr>
          <w:color w:val="231F20"/>
        </w:rPr>
        <w:t>asked</w:t>
      </w:r>
      <w:r>
        <w:rPr>
          <w:color w:val="231F20"/>
          <w:spacing w:val="-20"/>
        </w:rPr>
        <w:t> </w:t>
      </w:r>
      <w:r>
        <w:rPr>
          <w:color w:val="231F20"/>
        </w:rPr>
        <w:t>for</w:t>
      </w:r>
      <w:r>
        <w:rPr>
          <w:color w:val="231F20"/>
          <w:spacing w:val="-20"/>
        </w:rPr>
        <w:t> </w:t>
      </w:r>
      <w:r>
        <w:rPr>
          <w:color w:val="231F20"/>
        </w:rPr>
        <w:t>a</w:t>
      </w:r>
      <w:r>
        <w:rPr>
          <w:color w:val="231F20"/>
          <w:spacing w:val="-20"/>
        </w:rPr>
        <w:t> </w:t>
      </w:r>
      <w:r>
        <w:rPr>
          <w:color w:val="231F20"/>
        </w:rPr>
        <w:t>king</w:t>
      </w:r>
      <w:r>
        <w:rPr>
          <w:color w:val="231F20"/>
          <w:spacing w:val="-20"/>
        </w:rPr>
        <w:t> </w:t>
      </w:r>
      <w:r>
        <w:rPr>
          <w:color w:val="231F20"/>
        </w:rPr>
        <w:t>in</w:t>
      </w:r>
      <w:r>
        <w:rPr>
          <w:color w:val="231F20"/>
          <w:spacing w:val="-20"/>
        </w:rPr>
        <w:t> </w:t>
      </w:r>
      <w:r>
        <w:rPr>
          <w:color w:val="231F20"/>
        </w:rPr>
        <w:t>the</w:t>
      </w:r>
      <w:r>
        <w:rPr>
          <w:color w:val="231F20"/>
          <w:spacing w:val="-20"/>
        </w:rPr>
        <w:t> </w:t>
      </w:r>
      <w:r>
        <w:rPr>
          <w:color w:val="231F20"/>
        </w:rPr>
        <w:t>days of</w:t>
      </w:r>
      <w:r>
        <w:rPr>
          <w:color w:val="231F20"/>
          <w:spacing w:val="-10"/>
        </w:rPr>
        <w:t> </w:t>
      </w:r>
      <w:r>
        <w:rPr>
          <w:color w:val="231F20"/>
        </w:rPr>
        <w:t>the</w:t>
      </w:r>
      <w:r>
        <w:rPr>
          <w:color w:val="231F20"/>
          <w:spacing w:val="-10"/>
        </w:rPr>
        <w:t> </w:t>
      </w:r>
      <w:r>
        <w:rPr>
          <w:color w:val="231F20"/>
        </w:rPr>
        <w:t>prophet</w:t>
      </w:r>
      <w:r>
        <w:rPr>
          <w:color w:val="231F20"/>
          <w:spacing w:val="-10"/>
        </w:rPr>
        <w:t> </w:t>
      </w:r>
      <w:r>
        <w:rPr>
          <w:rFonts w:ascii="Cambria"/>
          <w:i/>
          <w:color w:val="231F20"/>
          <w:spacing w:val="-3"/>
        </w:rPr>
        <w:t>Shmuel</w:t>
      </w:r>
      <w:r>
        <w:rPr>
          <w:color w:val="231F20"/>
          <w:spacing w:val="-3"/>
        </w:rPr>
        <w:t>,</w:t>
      </w:r>
      <w:r>
        <w:rPr>
          <w:color w:val="231F20"/>
          <w:spacing w:val="-10"/>
        </w:rPr>
        <w:t> </w:t>
      </w:r>
      <w:r>
        <w:rPr>
          <w:rFonts w:ascii="Cambria"/>
          <w:i/>
          <w:color w:val="231F20"/>
          <w:spacing w:val="-3"/>
        </w:rPr>
        <w:t>Shmuel </w:t>
      </w:r>
      <w:r>
        <w:rPr>
          <w:color w:val="231F20"/>
        </w:rPr>
        <w:t>delivered</w:t>
      </w:r>
      <w:r>
        <w:rPr>
          <w:color w:val="231F20"/>
          <w:spacing w:val="-10"/>
        </w:rPr>
        <w:t> </w:t>
      </w:r>
      <w:r>
        <w:rPr>
          <w:color w:val="231F20"/>
        </w:rPr>
        <w:t>a</w:t>
      </w:r>
      <w:r>
        <w:rPr>
          <w:color w:val="231F20"/>
          <w:spacing w:val="-10"/>
        </w:rPr>
        <w:t> </w:t>
      </w:r>
      <w:r>
        <w:rPr>
          <w:color w:val="231F20"/>
        </w:rPr>
        <w:t>frightening</w:t>
      </w:r>
      <w:r>
        <w:rPr>
          <w:color w:val="231F20"/>
          <w:spacing w:val="-10"/>
        </w:rPr>
        <w:t> </w:t>
      </w:r>
      <w:r>
        <w:rPr>
          <w:color w:val="231F20"/>
        </w:rPr>
        <w:t>description</w:t>
      </w:r>
      <w:r>
        <w:rPr>
          <w:color w:val="231F20"/>
          <w:spacing w:val="-10"/>
        </w:rPr>
        <w:t> </w:t>
      </w:r>
      <w:r>
        <w:rPr>
          <w:color w:val="231F20"/>
        </w:rPr>
        <w:t>of</w:t>
      </w:r>
    </w:p>
    <w:p>
      <w:pPr>
        <w:pStyle w:val="BodyText"/>
        <w:spacing w:line="314" w:lineRule="auto" w:before="53"/>
        <w:ind w:left="180" w:right="117"/>
        <w:jc w:val="both"/>
      </w:pPr>
      <w:r>
        <w:rPr>
          <w:color w:val="231F20"/>
        </w:rPr>
        <w:t>what the king would do to the subjects. The king must be revered and respected. All must stand in </w:t>
      </w:r>
      <w:r>
        <w:rPr>
          <w:color w:val="231F20"/>
          <w:spacing w:val="-3"/>
        </w:rPr>
        <w:t>awe </w:t>
      </w:r>
      <w:r>
        <w:rPr>
          <w:color w:val="231F20"/>
        </w:rPr>
        <w:t>of him. </w:t>
      </w:r>
      <w:r>
        <w:rPr>
          <w:rFonts w:ascii="Cambria"/>
          <w:i/>
          <w:color w:val="231F20"/>
          <w:spacing w:val="-3"/>
        </w:rPr>
        <w:t>Shmuel </w:t>
      </w:r>
      <w:r>
        <w:rPr>
          <w:color w:val="231F20"/>
        </w:rPr>
        <w:t>dramatized</w:t>
      </w:r>
      <w:r>
        <w:rPr>
          <w:color w:val="231F20"/>
          <w:spacing w:val="-22"/>
        </w:rPr>
        <w:t> </w:t>
      </w:r>
      <w:r>
        <w:rPr>
          <w:color w:val="231F20"/>
        </w:rPr>
        <w:t>the powers</w:t>
      </w:r>
      <w:r>
        <w:rPr>
          <w:color w:val="231F20"/>
          <w:spacing w:val="-19"/>
        </w:rPr>
        <w:t> </w:t>
      </w:r>
      <w:r>
        <w:rPr>
          <w:color w:val="231F20"/>
        </w:rPr>
        <w:t>of</w:t>
      </w:r>
      <w:r>
        <w:rPr>
          <w:color w:val="231F20"/>
          <w:spacing w:val="-19"/>
        </w:rPr>
        <w:t> </w:t>
      </w:r>
      <w:r>
        <w:rPr>
          <w:color w:val="231F20"/>
        </w:rPr>
        <w:t>the</w:t>
      </w:r>
      <w:r>
        <w:rPr>
          <w:color w:val="231F20"/>
          <w:spacing w:val="-18"/>
        </w:rPr>
        <w:t> </w:t>
      </w:r>
      <w:r>
        <w:rPr>
          <w:color w:val="231F20"/>
        </w:rPr>
        <w:t>king</w:t>
      </w:r>
      <w:r>
        <w:rPr>
          <w:color w:val="231F20"/>
          <w:spacing w:val="-19"/>
        </w:rPr>
        <w:t> </w:t>
      </w:r>
      <w:r>
        <w:rPr>
          <w:color w:val="231F20"/>
        </w:rPr>
        <w:t>to</w:t>
      </w:r>
      <w:r>
        <w:rPr>
          <w:color w:val="231F20"/>
          <w:spacing w:val="-18"/>
        </w:rPr>
        <w:t> </w:t>
      </w:r>
      <w:r>
        <w:rPr>
          <w:color w:val="231F20"/>
        </w:rPr>
        <w:t>instill</w:t>
      </w:r>
      <w:r>
        <w:rPr>
          <w:color w:val="231F20"/>
          <w:spacing w:val="-19"/>
        </w:rPr>
        <w:t> </w:t>
      </w:r>
      <w:r>
        <w:rPr>
          <w:color w:val="231F20"/>
        </w:rPr>
        <w:t>reverence</w:t>
      </w:r>
      <w:r>
        <w:rPr>
          <w:color w:val="231F20"/>
          <w:spacing w:val="-19"/>
        </w:rPr>
        <w:t> </w:t>
      </w:r>
      <w:r>
        <w:rPr>
          <w:color w:val="231F20"/>
        </w:rPr>
        <w:t>among</w:t>
      </w:r>
      <w:r>
        <w:rPr>
          <w:color w:val="231F20"/>
          <w:spacing w:val="-18"/>
        </w:rPr>
        <w:t> </w:t>
      </w:r>
      <w:r>
        <w:rPr>
          <w:color w:val="231F20"/>
        </w:rPr>
        <w:t>the</w:t>
      </w:r>
      <w:r>
        <w:rPr>
          <w:color w:val="231F20"/>
          <w:spacing w:val="-19"/>
        </w:rPr>
        <w:t> </w:t>
      </w:r>
      <w:r>
        <w:rPr>
          <w:color w:val="231F20"/>
        </w:rPr>
        <w:t>people.</w:t>
      </w:r>
      <w:r>
        <w:rPr>
          <w:color w:val="231F20"/>
          <w:spacing w:val="-18"/>
        </w:rPr>
        <w:t> </w:t>
      </w:r>
      <w:r>
        <w:rPr>
          <w:color w:val="231F20"/>
        </w:rPr>
        <w:t>In</w:t>
      </w:r>
      <w:r>
        <w:rPr>
          <w:color w:val="231F20"/>
          <w:spacing w:val="-20"/>
        </w:rPr>
        <w:t> </w:t>
      </w:r>
      <w:r>
        <w:rPr>
          <w:rFonts w:ascii="Cambria"/>
          <w:i/>
          <w:color w:val="231F20"/>
        </w:rPr>
        <w:t>halachah </w:t>
      </w:r>
      <w:r>
        <w:rPr>
          <w:color w:val="231F20"/>
        </w:rPr>
        <w:t>we must even give great honor to a gentile king. Some Rabbinic enactments were suspended in order to give the gentile king </w:t>
      </w:r>
      <w:r>
        <w:rPr>
          <w:color w:val="231F20"/>
          <w:spacing w:val="-4"/>
        </w:rPr>
        <w:t>honor. </w:t>
      </w:r>
      <w:r>
        <w:rPr>
          <w:color w:val="231F20"/>
        </w:rPr>
        <w:t>In our times, countries like England and Holland have a symbolic king. Are we obligated to give them such great</w:t>
      </w:r>
      <w:r>
        <w:rPr>
          <w:color w:val="231F20"/>
          <w:spacing w:val="-15"/>
        </w:rPr>
        <w:t> </w:t>
      </w:r>
      <w:r>
        <w:rPr>
          <w:color w:val="231F20"/>
        </w:rPr>
        <w:t>honor?</w:t>
      </w:r>
    </w:p>
    <w:p>
      <w:pPr>
        <w:pStyle w:val="BodyText"/>
        <w:spacing w:line="314" w:lineRule="auto" w:before="43"/>
        <w:ind w:left="180" w:right="117" w:firstLine="360"/>
        <w:jc w:val="both"/>
      </w:pPr>
      <w:r>
        <w:rPr>
          <w:rFonts w:ascii="Cambria" w:hAnsi="Cambria"/>
          <w:i/>
          <w:color w:val="231F20"/>
          <w:spacing w:val="-4"/>
        </w:rPr>
        <w:t>Shu”t </w:t>
      </w:r>
      <w:r>
        <w:rPr>
          <w:rFonts w:ascii="Cambria" w:hAnsi="Cambria"/>
          <w:i/>
          <w:color w:val="231F20"/>
        </w:rPr>
        <w:t>HaRadbaz </w:t>
      </w:r>
      <w:r>
        <w:rPr>
          <w:color w:val="231F20"/>
        </w:rPr>
        <w:t>(</w:t>
      </w:r>
      <w:r>
        <w:rPr>
          <w:rFonts w:ascii="Cambria" w:hAnsi="Cambria"/>
          <w:i/>
          <w:color w:val="231F20"/>
        </w:rPr>
        <w:t>cheilek </w:t>
      </w:r>
      <w:r>
        <w:rPr>
          <w:color w:val="231F20"/>
        </w:rPr>
        <w:t>1 </w:t>
      </w:r>
      <w:r>
        <w:rPr>
          <w:rFonts w:ascii="Cambria" w:hAnsi="Cambria"/>
          <w:i/>
          <w:color w:val="231F20"/>
          <w:spacing w:val="-3"/>
        </w:rPr>
        <w:t>siman </w:t>
      </w:r>
      <w:r>
        <w:rPr>
          <w:color w:val="231F20"/>
        </w:rPr>
        <w:t>296 in the name of </w:t>
      </w:r>
      <w:r>
        <w:rPr>
          <w:rFonts w:ascii="Cambria" w:hAnsi="Cambria"/>
          <w:i/>
          <w:color w:val="231F20"/>
          <w:spacing w:val="-7"/>
        </w:rPr>
        <w:t>Ra’avad</w:t>
      </w:r>
      <w:r>
        <w:rPr>
          <w:color w:val="231F20"/>
          <w:spacing w:val="-7"/>
        </w:rPr>
        <w:t>) </w:t>
      </w:r>
      <w:r>
        <w:rPr>
          <w:color w:val="231F20"/>
        </w:rPr>
        <w:t>teaches that </w:t>
      </w:r>
      <w:r>
        <w:rPr>
          <w:rFonts w:ascii="Cambria" w:hAnsi="Cambria"/>
          <w:i/>
          <w:color w:val="231F20"/>
        </w:rPr>
        <w:t>halachah </w:t>
      </w:r>
      <w:r>
        <w:rPr>
          <w:color w:val="231F20"/>
        </w:rPr>
        <w:t>does not accord great honor to regents who merely fulfill symbolic roles of kings. Only a king who </w:t>
      </w:r>
      <w:r>
        <w:rPr>
          <w:color w:val="231F20"/>
          <w:spacing w:val="-6"/>
        </w:rPr>
        <w:t>“can </w:t>
      </w:r>
      <w:r>
        <w:rPr>
          <w:color w:val="231F20"/>
        </w:rPr>
        <w:t>put to death by his judicial rulings and no one can overturn his decisions is considered a king who deserves great honor and </w:t>
      </w:r>
      <w:r>
        <w:rPr>
          <w:color w:val="231F20"/>
          <w:spacing w:val="-6"/>
        </w:rPr>
        <w:t>regard.” </w:t>
      </w:r>
      <w:r>
        <w:rPr>
          <w:color w:val="231F20"/>
        </w:rPr>
        <w:t>As part of the honor we are obligated to give kings, when we see a king,</w:t>
      </w:r>
      <w:r>
        <w:rPr>
          <w:color w:val="231F20"/>
          <w:spacing w:val="-21"/>
        </w:rPr>
        <w:t> </w:t>
      </w:r>
      <w:r>
        <w:rPr>
          <w:color w:val="231F20"/>
        </w:rPr>
        <w:t>we should</w:t>
      </w:r>
      <w:r>
        <w:rPr>
          <w:color w:val="231F20"/>
          <w:spacing w:val="-12"/>
        </w:rPr>
        <w:t> </w:t>
      </w:r>
      <w:r>
        <w:rPr>
          <w:color w:val="231F20"/>
        </w:rPr>
        <w:t>recite</w:t>
      </w:r>
      <w:r>
        <w:rPr>
          <w:color w:val="231F20"/>
          <w:spacing w:val="-11"/>
        </w:rPr>
        <w:t> </w:t>
      </w:r>
      <w:r>
        <w:rPr>
          <w:color w:val="231F20"/>
        </w:rPr>
        <w:t>a</w:t>
      </w:r>
      <w:r>
        <w:rPr>
          <w:color w:val="231F20"/>
          <w:spacing w:val="-11"/>
        </w:rPr>
        <w:t> </w:t>
      </w:r>
      <w:r>
        <w:rPr>
          <w:color w:val="231F20"/>
        </w:rPr>
        <w:t>blessing</w:t>
      </w:r>
      <w:r>
        <w:rPr>
          <w:color w:val="231F20"/>
          <w:spacing w:val="-11"/>
        </w:rPr>
        <w:t> </w:t>
      </w:r>
      <w:r>
        <w:rPr>
          <w:color w:val="231F20"/>
        </w:rPr>
        <w:t>(</w:t>
      </w:r>
      <w:r>
        <w:rPr>
          <w:rFonts w:ascii="Cambria" w:hAnsi="Cambria"/>
          <w:i/>
          <w:color w:val="231F20"/>
        </w:rPr>
        <w:t>Orach</w:t>
      </w:r>
      <w:r>
        <w:rPr>
          <w:rFonts w:ascii="Cambria" w:hAnsi="Cambria"/>
          <w:i/>
          <w:color w:val="231F20"/>
          <w:spacing w:val="-4"/>
        </w:rPr>
        <w:t> </w:t>
      </w:r>
      <w:r>
        <w:rPr>
          <w:rFonts w:ascii="Cambria" w:hAnsi="Cambria"/>
          <w:i/>
          <w:color w:val="231F20"/>
        </w:rPr>
        <w:t>Chaim</w:t>
      </w:r>
      <w:r>
        <w:rPr>
          <w:rFonts w:ascii="Cambria" w:hAnsi="Cambria"/>
          <w:i/>
          <w:color w:val="231F20"/>
          <w:spacing w:val="-4"/>
        </w:rPr>
        <w:t> </w:t>
      </w:r>
      <w:r>
        <w:rPr>
          <w:rFonts w:ascii="Cambria" w:hAnsi="Cambria"/>
          <w:i/>
          <w:color w:val="231F20"/>
          <w:spacing w:val="-3"/>
        </w:rPr>
        <w:t>siman</w:t>
      </w:r>
      <w:r>
        <w:rPr>
          <w:rFonts w:ascii="Cambria" w:hAnsi="Cambria"/>
          <w:i/>
          <w:color w:val="231F20"/>
          <w:spacing w:val="-4"/>
        </w:rPr>
        <w:t> </w:t>
      </w:r>
      <w:r>
        <w:rPr>
          <w:color w:val="231F20"/>
        </w:rPr>
        <w:t>224:8).</w:t>
      </w:r>
      <w:r>
        <w:rPr>
          <w:color w:val="231F20"/>
          <w:spacing w:val="-11"/>
        </w:rPr>
        <w:t> </w:t>
      </w:r>
      <w:r>
        <w:rPr>
          <w:color w:val="231F20"/>
        </w:rPr>
        <w:t>This</w:t>
      </w:r>
      <w:r>
        <w:rPr>
          <w:color w:val="231F20"/>
          <w:spacing w:val="-12"/>
        </w:rPr>
        <w:t> </w:t>
      </w:r>
      <w:r>
        <w:rPr>
          <w:color w:val="231F20"/>
        </w:rPr>
        <w:t>obligation to honor creates </w:t>
      </w:r>
      <w:r>
        <w:rPr>
          <w:color w:val="231F20"/>
          <w:spacing w:val="-3"/>
        </w:rPr>
        <w:t>many </w:t>
      </w:r>
      <w:r>
        <w:rPr>
          <w:color w:val="231F20"/>
        </w:rPr>
        <w:t>questions that </w:t>
      </w:r>
      <w:r>
        <w:rPr>
          <w:rFonts w:ascii="Cambria" w:hAnsi="Cambria"/>
          <w:i/>
          <w:color w:val="231F20"/>
          <w:spacing w:val="-3"/>
        </w:rPr>
        <w:t>poskim</w:t>
      </w:r>
      <w:r>
        <w:rPr>
          <w:rFonts w:ascii="Cambria" w:hAnsi="Cambria"/>
          <w:i/>
          <w:color w:val="231F20"/>
          <w:spacing w:val="6"/>
        </w:rPr>
        <w:t> </w:t>
      </w:r>
      <w:r>
        <w:rPr>
          <w:color w:val="231F20"/>
        </w:rPr>
        <w:t>discuss.</w:t>
      </w:r>
    </w:p>
    <w:p>
      <w:pPr>
        <w:pStyle w:val="BodyText"/>
        <w:spacing w:before="41"/>
        <w:ind w:left="540"/>
        <w:jc w:val="both"/>
      </w:pPr>
      <w:r>
        <w:rPr>
          <w:color w:val="231F20"/>
        </w:rPr>
        <w:t>In many places, it was customary for the Jews to greet the king</w:t>
      </w:r>
    </w:p>
    <w:p>
      <w:pPr>
        <w:spacing w:after="0"/>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80" w:right="117"/>
        <w:jc w:val="both"/>
      </w:pPr>
      <w:r>
        <w:rPr>
          <w:color w:val="231F20"/>
        </w:rPr>
        <w:t>with a </w:t>
      </w:r>
      <w:r>
        <w:rPr>
          <w:color w:val="231F20"/>
          <w:spacing w:val="-5"/>
        </w:rPr>
        <w:t>Torah </w:t>
      </w:r>
      <w:r>
        <w:rPr>
          <w:color w:val="231F20"/>
        </w:rPr>
        <w:t>scroll. </w:t>
      </w:r>
      <w:r>
        <w:rPr>
          <w:rFonts w:ascii="Cambria" w:hAnsi="Cambria"/>
          <w:i/>
          <w:color w:val="231F20"/>
          <w:spacing w:val="-3"/>
        </w:rPr>
        <w:t>Poskim </w:t>
      </w:r>
      <w:r>
        <w:rPr>
          <w:color w:val="231F20"/>
        </w:rPr>
        <w:t>discuss this custom. </w:t>
      </w:r>
      <w:r>
        <w:rPr>
          <w:color w:val="231F20"/>
          <w:spacing w:val="-3"/>
        </w:rPr>
        <w:t>Is </w:t>
      </w:r>
      <w:r>
        <w:rPr>
          <w:color w:val="231F20"/>
        </w:rPr>
        <w:t>it </w:t>
      </w:r>
      <w:r>
        <w:rPr>
          <w:color w:val="231F20"/>
          <w:spacing w:val="-3"/>
        </w:rPr>
        <w:t>appropriate </w:t>
      </w:r>
      <w:r>
        <w:rPr>
          <w:color w:val="231F20"/>
        </w:rPr>
        <w:t>to carry a </w:t>
      </w:r>
      <w:r>
        <w:rPr>
          <w:color w:val="231F20"/>
          <w:spacing w:val="-5"/>
        </w:rPr>
        <w:t>Torah </w:t>
      </w:r>
      <w:r>
        <w:rPr>
          <w:color w:val="231F20"/>
        </w:rPr>
        <w:t>scroll for such a purpose? </w:t>
      </w:r>
      <w:r>
        <w:rPr>
          <w:rFonts w:ascii="Cambria" w:hAnsi="Cambria"/>
          <w:i/>
          <w:color w:val="231F20"/>
          <w:spacing w:val="-6"/>
        </w:rPr>
        <w:t>Pis’chei </w:t>
      </w:r>
      <w:r>
        <w:rPr>
          <w:rFonts w:ascii="Cambria" w:hAnsi="Cambria"/>
          <w:i/>
          <w:color w:val="231F20"/>
          <w:spacing w:val="-5"/>
        </w:rPr>
        <w:t>Teshuvah </w:t>
      </w:r>
      <w:r>
        <w:rPr>
          <w:color w:val="231F20"/>
          <w:spacing w:val="-6"/>
        </w:rPr>
        <w:t>(</w:t>
      </w:r>
      <w:r>
        <w:rPr>
          <w:rFonts w:ascii="Cambria" w:hAnsi="Cambria"/>
          <w:i/>
          <w:color w:val="231F20"/>
          <w:spacing w:val="-6"/>
        </w:rPr>
        <w:t>Yoreh </w:t>
      </w:r>
      <w:r>
        <w:rPr>
          <w:rFonts w:ascii="Cambria" w:hAnsi="Cambria"/>
          <w:i/>
          <w:color w:val="231F20"/>
          <w:spacing w:val="-6"/>
        </w:rPr>
        <w:t>Dei’ah</w:t>
      </w:r>
      <w:r>
        <w:rPr>
          <w:rFonts w:ascii="Cambria" w:hAnsi="Cambria"/>
          <w:i/>
          <w:color w:val="231F20"/>
          <w:spacing w:val="-9"/>
        </w:rPr>
        <w:t> </w:t>
      </w:r>
      <w:r>
        <w:rPr>
          <w:rFonts w:ascii="Cambria" w:hAnsi="Cambria"/>
          <w:i/>
          <w:color w:val="231F20"/>
          <w:spacing w:val="-3"/>
        </w:rPr>
        <w:t>siman</w:t>
      </w:r>
      <w:r>
        <w:rPr>
          <w:rFonts w:ascii="Cambria" w:hAnsi="Cambria"/>
          <w:i/>
          <w:color w:val="231F20"/>
          <w:spacing w:val="-8"/>
        </w:rPr>
        <w:t> </w:t>
      </w:r>
      <w:r>
        <w:rPr>
          <w:color w:val="231F20"/>
        </w:rPr>
        <w:t>282:1)</w:t>
      </w:r>
      <w:r>
        <w:rPr>
          <w:color w:val="231F20"/>
          <w:spacing w:val="-15"/>
        </w:rPr>
        <w:t> </w:t>
      </w:r>
      <w:r>
        <w:rPr>
          <w:color w:val="231F20"/>
        </w:rPr>
        <w:t>discusses</w:t>
      </w:r>
      <w:r>
        <w:rPr>
          <w:color w:val="231F20"/>
          <w:spacing w:val="-15"/>
        </w:rPr>
        <w:t> </w:t>
      </w:r>
      <w:r>
        <w:rPr>
          <w:color w:val="231F20"/>
        </w:rPr>
        <w:t>this</w:t>
      </w:r>
      <w:r>
        <w:rPr>
          <w:color w:val="231F20"/>
          <w:spacing w:val="-15"/>
        </w:rPr>
        <w:t> </w:t>
      </w:r>
      <w:r>
        <w:rPr>
          <w:color w:val="231F20"/>
        </w:rPr>
        <w:t>issue</w:t>
      </w:r>
      <w:r>
        <w:rPr>
          <w:color w:val="231F20"/>
          <w:spacing w:val="-15"/>
        </w:rPr>
        <w:t> </w:t>
      </w:r>
      <w:r>
        <w:rPr>
          <w:color w:val="231F20"/>
        </w:rPr>
        <w:t>and</w:t>
      </w:r>
      <w:r>
        <w:rPr>
          <w:color w:val="231F20"/>
          <w:spacing w:val="-15"/>
        </w:rPr>
        <w:t> </w:t>
      </w:r>
      <w:r>
        <w:rPr>
          <w:color w:val="231F20"/>
        </w:rPr>
        <w:t>rules</w:t>
      </w:r>
      <w:r>
        <w:rPr>
          <w:color w:val="231F20"/>
          <w:spacing w:val="-15"/>
        </w:rPr>
        <w:t> </w:t>
      </w:r>
      <w:r>
        <w:rPr>
          <w:color w:val="231F20"/>
        </w:rPr>
        <w:t>that</w:t>
      </w:r>
      <w:r>
        <w:rPr>
          <w:color w:val="231F20"/>
          <w:spacing w:val="-15"/>
        </w:rPr>
        <w:t> </w:t>
      </w:r>
      <w:r>
        <w:rPr>
          <w:color w:val="231F20"/>
        </w:rPr>
        <w:t>it</w:t>
      </w:r>
      <w:r>
        <w:rPr>
          <w:color w:val="231F20"/>
          <w:spacing w:val="-15"/>
        </w:rPr>
        <w:t> </w:t>
      </w:r>
      <w:r>
        <w:rPr>
          <w:color w:val="231F20"/>
        </w:rPr>
        <w:t>is</w:t>
      </w:r>
      <w:r>
        <w:rPr>
          <w:color w:val="231F20"/>
          <w:spacing w:val="-15"/>
        </w:rPr>
        <w:t> </w:t>
      </w:r>
      <w:r>
        <w:rPr>
          <w:color w:val="231F20"/>
        </w:rPr>
        <w:t>acceptable to carry out a </w:t>
      </w:r>
      <w:r>
        <w:rPr>
          <w:rFonts w:ascii="Cambria" w:hAnsi="Cambria"/>
          <w:i/>
          <w:color w:val="231F20"/>
        </w:rPr>
        <w:t>Sefer </w:t>
      </w:r>
      <w:r>
        <w:rPr>
          <w:rFonts w:ascii="Cambria" w:hAnsi="Cambria"/>
          <w:i/>
          <w:color w:val="231F20"/>
          <w:spacing w:val="-7"/>
        </w:rPr>
        <w:t>Torah </w:t>
      </w:r>
      <w:r>
        <w:rPr>
          <w:color w:val="231F20"/>
        </w:rPr>
        <w:t>for this purpose. </w:t>
      </w:r>
      <w:r>
        <w:rPr>
          <w:color w:val="231F20"/>
          <w:spacing w:val="-3"/>
        </w:rPr>
        <w:t>What </w:t>
      </w:r>
      <w:r>
        <w:rPr>
          <w:color w:val="231F20"/>
        </w:rPr>
        <w:t>is the law in a city that has no </w:t>
      </w:r>
      <w:r>
        <w:rPr>
          <w:rFonts w:ascii="Cambria" w:hAnsi="Cambria"/>
          <w:i/>
          <w:color w:val="231F20"/>
        </w:rPr>
        <w:t>eiruv</w:t>
      </w:r>
      <w:r>
        <w:rPr>
          <w:color w:val="231F20"/>
        </w:rPr>
        <w:t>, and there is a Rabbinic prohibition on carrying items there on Shabbos? If the king is visiting on Shabbos, can the Jews carry out the </w:t>
      </w:r>
      <w:r>
        <w:rPr>
          <w:rFonts w:ascii="Cambria" w:hAnsi="Cambria"/>
          <w:i/>
          <w:color w:val="231F20"/>
        </w:rPr>
        <w:t>Sefer </w:t>
      </w:r>
      <w:r>
        <w:rPr>
          <w:rFonts w:ascii="Cambria" w:hAnsi="Cambria"/>
          <w:i/>
          <w:color w:val="231F20"/>
          <w:spacing w:val="-7"/>
        </w:rPr>
        <w:t>Torah </w:t>
      </w:r>
      <w:r>
        <w:rPr>
          <w:color w:val="231F20"/>
        </w:rPr>
        <w:t>to bestow honor upon him? </w:t>
      </w:r>
      <w:r>
        <w:rPr>
          <w:rFonts w:ascii="Cambria" w:hAnsi="Cambria"/>
          <w:i/>
          <w:color w:val="231F20"/>
        </w:rPr>
        <w:t>Beis </w:t>
      </w:r>
      <w:r>
        <w:rPr>
          <w:rFonts w:ascii="Cambria" w:hAnsi="Cambria"/>
          <w:i/>
          <w:color w:val="231F20"/>
        </w:rPr>
        <w:t>Lechem </w:t>
      </w:r>
      <w:r>
        <w:rPr>
          <w:rFonts w:ascii="Cambria" w:hAnsi="Cambria"/>
          <w:i/>
          <w:color w:val="231F20"/>
          <w:spacing w:val="-6"/>
        </w:rPr>
        <w:t>Yehudah </w:t>
      </w:r>
      <w:r>
        <w:rPr>
          <w:color w:val="231F20"/>
          <w:spacing w:val="-6"/>
        </w:rPr>
        <w:t>(</w:t>
      </w:r>
      <w:r>
        <w:rPr>
          <w:rFonts w:ascii="Cambria" w:hAnsi="Cambria"/>
          <w:i/>
          <w:color w:val="231F20"/>
          <w:spacing w:val="-6"/>
        </w:rPr>
        <w:t>Yoreh Dei’ah </w:t>
      </w:r>
      <w:r>
        <w:rPr>
          <w:rFonts w:ascii="Cambria" w:hAnsi="Cambria"/>
          <w:i/>
          <w:color w:val="231F20"/>
          <w:spacing w:val="-3"/>
        </w:rPr>
        <w:t>siman </w:t>
      </w:r>
      <w:r>
        <w:rPr>
          <w:color w:val="231F20"/>
        </w:rPr>
        <w:t>282:7) rules in the name of </w:t>
      </w:r>
      <w:r>
        <w:rPr>
          <w:rFonts w:ascii="Cambria" w:hAnsi="Cambria"/>
          <w:i/>
          <w:color w:val="231F20"/>
        </w:rPr>
        <w:t>Radbaz</w:t>
      </w:r>
      <w:r>
        <w:rPr>
          <w:rFonts w:ascii="Cambria" w:hAnsi="Cambria"/>
          <w:i/>
          <w:color w:val="231F20"/>
          <w:spacing w:val="1"/>
        </w:rPr>
        <w:t> </w:t>
      </w:r>
      <w:r>
        <w:rPr>
          <w:color w:val="231F20"/>
        </w:rPr>
        <w:t>that</w:t>
      </w:r>
      <w:r>
        <w:rPr>
          <w:color w:val="231F20"/>
          <w:spacing w:val="-5"/>
        </w:rPr>
        <w:t> </w:t>
      </w:r>
      <w:r>
        <w:rPr>
          <w:color w:val="231F20"/>
        </w:rPr>
        <w:t>the</w:t>
      </w:r>
      <w:r>
        <w:rPr>
          <w:color w:val="231F20"/>
          <w:spacing w:val="-6"/>
        </w:rPr>
        <w:t> </w:t>
      </w:r>
      <w:r>
        <w:rPr>
          <w:color w:val="231F20"/>
          <w:spacing w:val="-5"/>
        </w:rPr>
        <w:t>Torah </w:t>
      </w:r>
      <w:r>
        <w:rPr>
          <w:color w:val="231F20"/>
        </w:rPr>
        <w:t>may</w:t>
      </w:r>
      <w:r>
        <w:rPr>
          <w:color w:val="231F20"/>
          <w:spacing w:val="-5"/>
        </w:rPr>
        <w:t> </w:t>
      </w:r>
      <w:r>
        <w:rPr>
          <w:color w:val="231F20"/>
        </w:rPr>
        <w:t>be</w:t>
      </w:r>
      <w:r>
        <w:rPr>
          <w:color w:val="231F20"/>
          <w:spacing w:val="-6"/>
        </w:rPr>
        <w:t> </w:t>
      </w:r>
      <w:r>
        <w:rPr>
          <w:color w:val="231F20"/>
        </w:rPr>
        <w:t>taken</w:t>
      </w:r>
      <w:r>
        <w:rPr>
          <w:color w:val="231F20"/>
          <w:spacing w:val="-5"/>
        </w:rPr>
        <w:t> </w:t>
      </w:r>
      <w:r>
        <w:rPr>
          <w:color w:val="231F20"/>
        </w:rPr>
        <w:t>out;</w:t>
      </w:r>
      <w:r>
        <w:rPr>
          <w:color w:val="231F20"/>
          <w:spacing w:val="-5"/>
        </w:rPr>
        <w:t> </w:t>
      </w:r>
      <w:r>
        <w:rPr>
          <w:color w:val="231F20"/>
          <w:spacing w:val="-3"/>
        </w:rPr>
        <w:t>however,</w:t>
      </w:r>
      <w:r>
        <w:rPr>
          <w:color w:val="231F20"/>
          <w:spacing w:val="-6"/>
        </w:rPr>
        <w:t> </w:t>
      </w:r>
      <w:r>
        <w:rPr>
          <w:color w:val="231F20"/>
        </w:rPr>
        <w:t>they</w:t>
      </w:r>
      <w:r>
        <w:rPr>
          <w:color w:val="231F20"/>
          <w:spacing w:val="-5"/>
        </w:rPr>
        <w:t> </w:t>
      </w:r>
      <w:r>
        <w:rPr>
          <w:color w:val="231F20"/>
        </w:rPr>
        <w:t>should</w:t>
      </w:r>
      <w:r>
        <w:rPr>
          <w:color w:val="231F20"/>
          <w:spacing w:val="-6"/>
        </w:rPr>
        <w:t> </w:t>
      </w:r>
      <w:r>
        <w:rPr>
          <w:color w:val="231F20"/>
        </w:rPr>
        <w:t>carry it</w:t>
      </w:r>
      <w:r>
        <w:rPr>
          <w:color w:val="231F20"/>
          <w:spacing w:val="-11"/>
        </w:rPr>
        <w:t> </w:t>
      </w:r>
      <w:r>
        <w:rPr>
          <w:color w:val="231F20"/>
        </w:rPr>
        <w:t>in</w:t>
      </w:r>
      <w:r>
        <w:rPr>
          <w:color w:val="231F20"/>
          <w:spacing w:val="-10"/>
        </w:rPr>
        <w:t> </w:t>
      </w:r>
      <w:r>
        <w:rPr>
          <w:color w:val="231F20"/>
        </w:rPr>
        <w:t>increments</w:t>
      </w:r>
      <w:r>
        <w:rPr>
          <w:color w:val="231F20"/>
          <w:spacing w:val="-11"/>
        </w:rPr>
        <w:t> </w:t>
      </w:r>
      <w:r>
        <w:rPr>
          <w:color w:val="231F20"/>
        </w:rPr>
        <w:t>that</w:t>
      </w:r>
      <w:r>
        <w:rPr>
          <w:color w:val="231F20"/>
          <w:spacing w:val="-10"/>
        </w:rPr>
        <w:t> </w:t>
      </w:r>
      <w:r>
        <w:rPr>
          <w:color w:val="231F20"/>
        </w:rPr>
        <w:t>are</w:t>
      </w:r>
      <w:r>
        <w:rPr>
          <w:color w:val="231F20"/>
          <w:spacing w:val="-11"/>
        </w:rPr>
        <w:t> </w:t>
      </w:r>
      <w:r>
        <w:rPr>
          <w:color w:val="231F20"/>
        </w:rPr>
        <w:t>less</w:t>
      </w:r>
      <w:r>
        <w:rPr>
          <w:color w:val="231F20"/>
          <w:spacing w:val="-10"/>
        </w:rPr>
        <w:t> </w:t>
      </w:r>
      <w:r>
        <w:rPr>
          <w:color w:val="231F20"/>
        </w:rPr>
        <w:t>than</w:t>
      </w:r>
      <w:r>
        <w:rPr>
          <w:color w:val="231F20"/>
          <w:spacing w:val="-10"/>
        </w:rPr>
        <w:t> </w:t>
      </w:r>
      <w:r>
        <w:rPr>
          <w:color w:val="231F20"/>
        </w:rPr>
        <w:t>four</w:t>
      </w:r>
      <w:r>
        <w:rPr>
          <w:color w:val="231F20"/>
          <w:spacing w:val="-11"/>
        </w:rPr>
        <w:t> </w:t>
      </w:r>
      <w:r>
        <w:rPr>
          <w:rFonts w:ascii="Cambria" w:hAnsi="Cambria"/>
          <w:i/>
          <w:color w:val="231F20"/>
        </w:rPr>
        <w:t>amos</w:t>
      </w:r>
      <w:r>
        <w:rPr>
          <w:color w:val="231F20"/>
        </w:rPr>
        <w:t>,</w:t>
      </w:r>
      <w:r>
        <w:rPr>
          <w:color w:val="231F20"/>
          <w:spacing w:val="-10"/>
        </w:rPr>
        <w:t> </w:t>
      </w:r>
      <w:r>
        <w:rPr>
          <w:color w:val="231F20"/>
        </w:rPr>
        <w:t>or</w:t>
      </w:r>
      <w:r>
        <w:rPr>
          <w:color w:val="231F20"/>
          <w:spacing w:val="-11"/>
        </w:rPr>
        <w:t> </w:t>
      </w:r>
      <w:r>
        <w:rPr>
          <w:color w:val="231F20"/>
        </w:rPr>
        <w:t>they</w:t>
      </w:r>
      <w:r>
        <w:rPr>
          <w:color w:val="231F20"/>
          <w:spacing w:val="-10"/>
        </w:rPr>
        <w:t> </w:t>
      </w:r>
      <w:r>
        <w:rPr>
          <w:color w:val="231F20"/>
        </w:rPr>
        <w:t>should</w:t>
      </w:r>
      <w:r>
        <w:rPr>
          <w:color w:val="231F20"/>
          <w:spacing w:val="-10"/>
        </w:rPr>
        <w:t> </w:t>
      </w:r>
      <w:r>
        <w:rPr>
          <w:color w:val="231F20"/>
        </w:rPr>
        <w:t>have</w:t>
      </w:r>
      <w:r>
        <w:rPr>
          <w:color w:val="231F20"/>
          <w:spacing w:val="-11"/>
        </w:rPr>
        <w:t> </w:t>
      </w:r>
      <w:r>
        <w:rPr>
          <w:color w:val="231F20"/>
        </w:rPr>
        <w:t>two Jews carry it </w:t>
      </w:r>
      <w:r>
        <w:rPr>
          <w:color w:val="231F20"/>
          <w:spacing w:val="-3"/>
        </w:rPr>
        <w:t>together, </w:t>
      </w:r>
      <w:r>
        <w:rPr>
          <w:color w:val="231F20"/>
        </w:rPr>
        <w:t>since when two perform a </w:t>
      </w:r>
      <w:r>
        <w:rPr>
          <w:rFonts w:ascii="Cambria" w:hAnsi="Cambria"/>
          <w:i/>
          <w:color w:val="231F20"/>
          <w:spacing w:val="-3"/>
        </w:rPr>
        <w:t>melachah </w:t>
      </w:r>
      <w:r>
        <w:rPr>
          <w:color w:val="231F20"/>
        </w:rPr>
        <w:t>it is no longer</w:t>
      </w:r>
      <w:r>
        <w:rPr>
          <w:color w:val="231F20"/>
          <w:spacing w:val="-33"/>
        </w:rPr>
        <w:t> </w:t>
      </w:r>
      <w:r>
        <w:rPr>
          <w:color w:val="231F20"/>
        </w:rPr>
        <w:t>a</w:t>
      </w:r>
      <w:r>
        <w:rPr>
          <w:color w:val="231F20"/>
          <w:spacing w:val="-32"/>
        </w:rPr>
        <w:t> </w:t>
      </w:r>
      <w:r>
        <w:rPr>
          <w:color w:val="231F20"/>
        </w:rPr>
        <w:t>possible</w:t>
      </w:r>
      <w:r>
        <w:rPr>
          <w:color w:val="231F20"/>
          <w:spacing w:val="-32"/>
        </w:rPr>
        <w:t> </w:t>
      </w:r>
      <w:r>
        <w:rPr>
          <w:color w:val="231F20"/>
        </w:rPr>
        <w:t>Biblical</w:t>
      </w:r>
      <w:r>
        <w:rPr>
          <w:color w:val="231F20"/>
          <w:spacing w:val="-32"/>
        </w:rPr>
        <w:t> </w:t>
      </w:r>
      <w:r>
        <w:rPr>
          <w:color w:val="231F20"/>
        </w:rPr>
        <w:t>violation.</w:t>
      </w:r>
      <w:r>
        <w:rPr>
          <w:color w:val="231F20"/>
          <w:spacing w:val="-32"/>
        </w:rPr>
        <w:t> </w:t>
      </w:r>
      <w:r>
        <w:rPr>
          <w:rFonts w:ascii="Cambria" w:hAnsi="Cambria"/>
          <w:i/>
          <w:color w:val="231F20"/>
          <w:spacing w:val="-3"/>
        </w:rPr>
        <w:t>Kessav</w:t>
      </w:r>
      <w:r>
        <w:rPr>
          <w:rFonts w:ascii="Cambria" w:hAnsi="Cambria"/>
          <w:i/>
          <w:color w:val="231F20"/>
          <w:spacing w:val="-25"/>
        </w:rPr>
        <w:t> </w:t>
      </w:r>
      <w:r>
        <w:rPr>
          <w:rFonts w:ascii="Cambria" w:hAnsi="Cambria"/>
          <w:i/>
          <w:color w:val="231F20"/>
        </w:rPr>
        <w:t>Sofeir</w:t>
      </w:r>
      <w:r>
        <w:rPr>
          <w:rFonts w:ascii="Cambria" w:hAnsi="Cambria"/>
          <w:i/>
          <w:color w:val="231F20"/>
          <w:spacing w:val="-25"/>
        </w:rPr>
        <w:t> </w:t>
      </w:r>
      <w:r>
        <w:rPr>
          <w:color w:val="231F20"/>
          <w:spacing w:val="-3"/>
        </w:rPr>
        <w:t>(</w:t>
      </w:r>
      <w:r>
        <w:rPr>
          <w:rFonts w:ascii="Cambria" w:hAnsi="Cambria"/>
          <w:i/>
          <w:color w:val="231F20"/>
          <w:spacing w:val="-3"/>
        </w:rPr>
        <w:t>Shu”t</w:t>
      </w:r>
      <w:r>
        <w:rPr>
          <w:rFonts w:ascii="Cambria" w:hAnsi="Cambria"/>
          <w:i/>
          <w:color w:val="231F20"/>
          <w:spacing w:val="-25"/>
        </w:rPr>
        <w:t> </w:t>
      </w:r>
      <w:r>
        <w:rPr>
          <w:rFonts w:ascii="Cambria" w:hAnsi="Cambria"/>
          <w:i/>
          <w:color w:val="231F20"/>
        </w:rPr>
        <w:t>Orach</w:t>
      </w:r>
      <w:r>
        <w:rPr>
          <w:rFonts w:ascii="Cambria" w:hAnsi="Cambria"/>
          <w:i/>
          <w:color w:val="231F20"/>
          <w:spacing w:val="-25"/>
        </w:rPr>
        <w:t> </w:t>
      </w:r>
      <w:r>
        <w:rPr>
          <w:rFonts w:ascii="Cambria" w:hAnsi="Cambria"/>
          <w:i/>
          <w:color w:val="231F20"/>
        </w:rPr>
        <w:t>Chaim </w:t>
      </w:r>
      <w:r>
        <w:rPr>
          <w:rFonts w:ascii="Cambria" w:hAnsi="Cambria"/>
          <w:i/>
          <w:color w:val="231F20"/>
          <w:spacing w:val="-3"/>
        </w:rPr>
        <w:t>siman</w:t>
      </w:r>
      <w:r>
        <w:rPr>
          <w:rFonts w:ascii="Cambria" w:hAnsi="Cambria"/>
          <w:i/>
          <w:color w:val="231F20"/>
        </w:rPr>
        <w:t> </w:t>
      </w:r>
      <w:r>
        <w:rPr>
          <w:color w:val="231F20"/>
        </w:rPr>
        <w:t>37)</w:t>
      </w:r>
      <w:r>
        <w:rPr>
          <w:color w:val="231F20"/>
          <w:spacing w:val="-7"/>
        </w:rPr>
        <w:t> </w:t>
      </w:r>
      <w:r>
        <w:rPr>
          <w:color w:val="231F20"/>
        </w:rPr>
        <w:t>was</w:t>
      </w:r>
      <w:r>
        <w:rPr>
          <w:color w:val="231F20"/>
          <w:spacing w:val="-7"/>
        </w:rPr>
        <w:t> </w:t>
      </w:r>
      <w:r>
        <w:rPr>
          <w:color w:val="231F20"/>
        </w:rPr>
        <w:t>even</w:t>
      </w:r>
      <w:r>
        <w:rPr>
          <w:color w:val="231F20"/>
          <w:spacing w:val="-7"/>
        </w:rPr>
        <w:t> </w:t>
      </w:r>
      <w:r>
        <w:rPr>
          <w:color w:val="231F20"/>
        </w:rPr>
        <w:t>more</w:t>
      </w:r>
      <w:r>
        <w:rPr>
          <w:color w:val="231F20"/>
          <w:spacing w:val="-7"/>
        </w:rPr>
        <w:t> </w:t>
      </w:r>
      <w:r>
        <w:rPr>
          <w:color w:val="231F20"/>
        </w:rPr>
        <w:t>lenient.</w:t>
      </w:r>
      <w:r>
        <w:rPr>
          <w:color w:val="231F20"/>
          <w:spacing w:val="-7"/>
        </w:rPr>
        <w:t> </w:t>
      </w:r>
      <w:r>
        <w:rPr>
          <w:color w:val="231F20"/>
          <w:spacing w:val="-3"/>
        </w:rPr>
        <w:t>He</w:t>
      </w:r>
      <w:r>
        <w:rPr>
          <w:color w:val="231F20"/>
          <w:spacing w:val="-7"/>
        </w:rPr>
        <w:t> </w:t>
      </w:r>
      <w:r>
        <w:rPr>
          <w:color w:val="231F20"/>
        </w:rPr>
        <w:t>permits</w:t>
      </w:r>
      <w:r>
        <w:rPr>
          <w:color w:val="231F20"/>
          <w:spacing w:val="-7"/>
        </w:rPr>
        <w:t> </w:t>
      </w:r>
      <w:r>
        <w:rPr>
          <w:color w:val="231F20"/>
        </w:rPr>
        <w:t>carrying</w:t>
      </w:r>
      <w:r>
        <w:rPr>
          <w:color w:val="231F20"/>
          <w:spacing w:val="-6"/>
        </w:rPr>
        <w:t> </w:t>
      </w:r>
      <w:r>
        <w:rPr>
          <w:color w:val="231F20"/>
        </w:rPr>
        <w:t>a</w:t>
      </w:r>
      <w:r>
        <w:rPr>
          <w:color w:val="231F20"/>
          <w:spacing w:val="-7"/>
        </w:rPr>
        <w:t> </w:t>
      </w:r>
      <w:r>
        <w:rPr>
          <w:rFonts w:ascii="Cambria" w:hAnsi="Cambria"/>
          <w:i/>
          <w:color w:val="231F20"/>
        </w:rPr>
        <w:t>Sefer</w:t>
      </w:r>
      <w:r>
        <w:rPr>
          <w:rFonts w:ascii="Cambria" w:hAnsi="Cambria"/>
          <w:i/>
          <w:color w:val="231F20"/>
          <w:spacing w:val="1"/>
        </w:rPr>
        <w:t> </w:t>
      </w:r>
      <w:r>
        <w:rPr>
          <w:rFonts w:ascii="Cambria" w:hAnsi="Cambria"/>
          <w:i/>
          <w:color w:val="231F20"/>
          <w:spacing w:val="-7"/>
        </w:rPr>
        <w:t>Torah </w:t>
      </w:r>
      <w:r>
        <w:rPr>
          <w:color w:val="231F20"/>
        </w:rPr>
        <w:t>to greet a king on </w:t>
      </w:r>
      <w:r>
        <w:rPr>
          <w:color w:val="231F20"/>
          <w:spacing w:val="-11"/>
        </w:rPr>
        <w:t>Yom </w:t>
      </w:r>
      <w:r>
        <w:rPr>
          <w:color w:val="231F20"/>
        </w:rPr>
        <w:t>Kippur that fell out on</w:t>
      </w:r>
      <w:r>
        <w:rPr>
          <w:color w:val="231F20"/>
          <w:spacing w:val="3"/>
        </w:rPr>
        <w:t> </w:t>
      </w:r>
      <w:r>
        <w:rPr>
          <w:color w:val="231F20"/>
        </w:rPr>
        <w:t>Shabbos.</w:t>
      </w:r>
    </w:p>
    <w:p>
      <w:pPr>
        <w:spacing w:line="312" w:lineRule="auto" w:before="45"/>
        <w:ind w:left="180" w:right="117" w:firstLine="360"/>
        <w:jc w:val="both"/>
        <w:rPr>
          <w:sz w:val="23"/>
        </w:rPr>
      </w:pPr>
      <w:r>
        <w:rPr>
          <w:color w:val="231F20"/>
          <w:sz w:val="23"/>
        </w:rPr>
        <w:t>On the birthday of the king, in some locales, a great meal</w:t>
      </w:r>
      <w:r>
        <w:rPr>
          <w:color w:val="231F20"/>
          <w:spacing w:val="-34"/>
          <w:sz w:val="23"/>
        </w:rPr>
        <w:t> </w:t>
      </w:r>
      <w:r>
        <w:rPr>
          <w:color w:val="231F20"/>
          <w:sz w:val="23"/>
        </w:rPr>
        <w:t>would be prepared in his </w:t>
      </w:r>
      <w:r>
        <w:rPr>
          <w:color w:val="231F20"/>
          <w:spacing w:val="-4"/>
          <w:sz w:val="23"/>
        </w:rPr>
        <w:t>honor. </w:t>
      </w:r>
      <w:r>
        <w:rPr>
          <w:rFonts w:ascii="Cambria" w:hAnsi="Cambria"/>
          <w:i/>
          <w:color w:val="231F20"/>
          <w:spacing w:val="-3"/>
          <w:sz w:val="23"/>
        </w:rPr>
        <w:t>Poskim </w:t>
      </w:r>
      <w:r>
        <w:rPr>
          <w:color w:val="231F20"/>
          <w:sz w:val="23"/>
        </w:rPr>
        <w:t>permitted Jews to play the musical instruments for that meal on </w:t>
      </w:r>
      <w:r>
        <w:rPr>
          <w:rFonts w:ascii="Cambria" w:hAnsi="Cambria"/>
          <w:i/>
          <w:color w:val="231F20"/>
          <w:spacing w:val="-9"/>
          <w:sz w:val="23"/>
        </w:rPr>
        <w:t>Yom Tov </w:t>
      </w:r>
      <w:r>
        <w:rPr>
          <w:rFonts w:ascii="Cambria" w:hAnsi="Cambria"/>
          <w:i/>
          <w:color w:val="231F20"/>
          <w:sz w:val="23"/>
        </w:rPr>
        <w:t>Sheini </w:t>
      </w:r>
      <w:r>
        <w:rPr>
          <w:rFonts w:ascii="Cambria" w:hAnsi="Cambria"/>
          <w:i/>
          <w:color w:val="231F20"/>
          <w:spacing w:val="-3"/>
          <w:sz w:val="23"/>
        </w:rPr>
        <w:t>shel </w:t>
      </w:r>
      <w:r>
        <w:rPr>
          <w:rFonts w:ascii="Cambria" w:hAnsi="Cambria"/>
          <w:i/>
          <w:color w:val="231F20"/>
          <w:sz w:val="23"/>
        </w:rPr>
        <w:t>Galuyos</w:t>
      </w:r>
      <w:r>
        <w:rPr>
          <w:color w:val="231F20"/>
          <w:sz w:val="23"/>
        </w:rPr>
        <w:t>. </w:t>
      </w:r>
      <w:r>
        <w:rPr>
          <w:rFonts w:ascii="Cambria" w:hAnsi="Cambria"/>
          <w:i/>
          <w:color w:val="231F20"/>
          <w:sz w:val="23"/>
        </w:rPr>
        <w:t>Ohr </w:t>
      </w:r>
      <w:r>
        <w:rPr>
          <w:rFonts w:ascii="Cambria" w:hAnsi="Cambria"/>
          <w:i/>
          <w:color w:val="231F20"/>
          <w:spacing w:val="-5"/>
          <w:sz w:val="23"/>
        </w:rPr>
        <w:t>Samei’ach </w:t>
      </w:r>
      <w:r>
        <w:rPr>
          <w:color w:val="231F20"/>
          <w:spacing w:val="-3"/>
          <w:sz w:val="23"/>
        </w:rPr>
        <w:t>(</w:t>
      </w:r>
      <w:r>
        <w:rPr>
          <w:rFonts w:ascii="Cambria" w:hAnsi="Cambria"/>
          <w:i/>
          <w:color w:val="231F20"/>
          <w:spacing w:val="-3"/>
          <w:sz w:val="23"/>
        </w:rPr>
        <w:t>Hilchos </w:t>
      </w:r>
      <w:r>
        <w:rPr>
          <w:rFonts w:ascii="Cambria" w:hAnsi="Cambria"/>
          <w:i/>
          <w:color w:val="231F20"/>
          <w:spacing w:val="-9"/>
          <w:sz w:val="23"/>
        </w:rPr>
        <w:t>Yom Tov </w:t>
      </w:r>
      <w:r>
        <w:rPr>
          <w:color w:val="231F20"/>
          <w:sz w:val="23"/>
        </w:rPr>
        <w:t>6:14) was asked if this was correct and he concluded that it was an accurate</w:t>
      </w:r>
      <w:r>
        <w:rPr>
          <w:color w:val="231F20"/>
          <w:spacing w:val="4"/>
          <w:sz w:val="23"/>
        </w:rPr>
        <w:t> </w:t>
      </w:r>
      <w:r>
        <w:rPr>
          <w:color w:val="231F20"/>
          <w:sz w:val="23"/>
        </w:rPr>
        <w:t>ruling.</w:t>
      </w:r>
    </w:p>
    <w:p>
      <w:pPr>
        <w:pStyle w:val="BodyText"/>
        <w:spacing w:line="316" w:lineRule="auto" w:before="43"/>
        <w:ind w:left="180" w:right="116" w:firstLine="360"/>
        <w:jc w:val="both"/>
      </w:pPr>
      <w:r>
        <w:rPr>
          <w:color w:val="231F20"/>
        </w:rPr>
        <w:t>In</w:t>
      </w:r>
      <w:r>
        <w:rPr>
          <w:color w:val="231F20"/>
          <w:spacing w:val="-22"/>
        </w:rPr>
        <w:t> </w:t>
      </w:r>
      <w:r>
        <w:rPr>
          <w:color w:val="231F20"/>
        </w:rPr>
        <w:t>the</w:t>
      </w:r>
      <w:r>
        <w:rPr>
          <w:color w:val="231F20"/>
          <w:spacing w:val="-21"/>
        </w:rPr>
        <w:t> </w:t>
      </w:r>
      <w:r>
        <w:rPr>
          <w:color w:val="231F20"/>
        </w:rPr>
        <w:t>year</w:t>
      </w:r>
      <w:r>
        <w:rPr>
          <w:color w:val="231F20"/>
          <w:spacing w:val="-22"/>
        </w:rPr>
        <w:t> </w:t>
      </w:r>
      <w:r>
        <w:rPr>
          <w:color w:val="231F20"/>
        </w:rPr>
        <w:t>5180,</w:t>
      </w:r>
      <w:r>
        <w:rPr>
          <w:color w:val="231F20"/>
          <w:spacing w:val="-21"/>
        </w:rPr>
        <w:t> </w:t>
      </w:r>
      <w:r>
        <w:rPr>
          <w:color w:val="231F20"/>
        </w:rPr>
        <w:t>on</w:t>
      </w:r>
      <w:r>
        <w:rPr>
          <w:color w:val="231F20"/>
          <w:spacing w:val="-21"/>
        </w:rPr>
        <w:t> </w:t>
      </w:r>
      <w:r>
        <w:rPr>
          <w:color w:val="231F20"/>
        </w:rPr>
        <w:t>the</w:t>
      </w:r>
      <w:r>
        <w:rPr>
          <w:color w:val="231F20"/>
          <w:spacing w:val="-22"/>
        </w:rPr>
        <w:t> </w:t>
      </w:r>
      <w:r>
        <w:rPr>
          <w:color w:val="231F20"/>
        </w:rPr>
        <w:t>seventeenth</w:t>
      </w:r>
      <w:r>
        <w:rPr>
          <w:color w:val="231F20"/>
          <w:spacing w:val="-21"/>
        </w:rPr>
        <w:t> </w:t>
      </w:r>
      <w:r>
        <w:rPr>
          <w:color w:val="231F20"/>
        </w:rPr>
        <w:t>of</w:t>
      </w:r>
      <w:r>
        <w:rPr>
          <w:color w:val="231F20"/>
          <w:spacing w:val="-22"/>
        </w:rPr>
        <w:t> </w:t>
      </w:r>
      <w:r>
        <w:rPr>
          <w:rFonts w:ascii="Cambria"/>
          <w:i/>
          <w:color w:val="231F20"/>
        </w:rPr>
        <w:t>Shevat</w:t>
      </w:r>
      <w:r>
        <w:rPr>
          <w:color w:val="231F20"/>
        </w:rPr>
        <w:t>,</w:t>
      </w:r>
      <w:r>
        <w:rPr>
          <w:color w:val="231F20"/>
          <w:spacing w:val="-22"/>
        </w:rPr>
        <w:t> </w:t>
      </w:r>
      <w:r>
        <w:rPr>
          <w:color w:val="231F20"/>
        </w:rPr>
        <w:t>a</w:t>
      </w:r>
      <w:r>
        <w:rPr>
          <w:color w:val="231F20"/>
          <w:spacing w:val="-21"/>
        </w:rPr>
        <w:t> </w:t>
      </w:r>
      <w:r>
        <w:rPr>
          <w:color w:val="231F20"/>
        </w:rPr>
        <w:t>miracle</w:t>
      </w:r>
      <w:r>
        <w:rPr>
          <w:color w:val="231F20"/>
          <w:spacing w:val="-21"/>
        </w:rPr>
        <w:t> </w:t>
      </w:r>
      <w:r>
        <w:rPr>
          <w:color w:val="231F20"/>
        </w:rPr>
        <w:t>occurred in Saragossa, Spain. The Sefardic community held the practice of bringing out the </w:t>
      </w:r>
      <w:r>
        <w:rPr>
          <w:rFonts w:ascii="Cambria"/>
          <w:i/>
          <w:color w:val="231F20"/>
        </w:rPr>
        <w:t>Sefer </w:t>
      </w:r>
      <w:r>
        <w:rPr>
          <w:rFonts w:ascii="Cambria"/>
          <w:i/>
          <w:color w:val="231F20"/>
          <w:spacing w:val="-7"/>
        </w:rPr>
        <w:t>Torah </w:t>
      </w:r>
      <w:r>
        <w:rPr>
          <w:color w:val="231F20"/>
        </w:rPr>
        <w:t>to greet the king. They began to have doubts</w:t>
      </w:r>
      <w:r>
        <w:rPr>
          <w:color w:val="231F20"/>
          <w:spacing w:val="-11"/>
        </w:rPr>
        <w:t> </w:t>
      </w:r>
      <w:r>
        <w:rPr>
          <w:color w:val="231F20"/>
        </w:rPr>
        <w:t>and</w:t>
      </w:r>
      <w:r>
        <w:rPr>
          <w:color w:val="231F20"/>
          <w:spacing w:val="-11"/>
        </w:rPr>
        <w:t> </w:t>
      </w:r>
      <w:r>
        <w:rPr>
          <w:color w:val="231F20"/>
        </w:rPr>
        <w:t>felt</w:t>
      </w:r>
      <w:r>
        <w:rPr>
          <w:color w:val="231F20"/>
          <w:spacing w:val="-11"/>
        </w:rPr>
        <w:t> </w:t>
      </w:r>
      <w:r>
        <w:rPr>
          <w:color w:val="231F20"/>
        </w:rPr>
        <w:t>that</w:t>
      </w:r>
      <w:r>
        <w:rPr>
          <w:color w:val="231F20"/>
          <w:spacing w:val="-11"/>
        </w:rPr>
        <w:t> </w:t>
      </w:r>
      <w:r>
        <w:rPr>
          <w:color w:val="231F20"/>
        </w:rPr>
        <w:t>perhaps</w:t>
      </w:r>
      <w:r>
        <w:rPr>
          <w:color w:val="231F20"/>
          <w:spacing w:val="-11"/>
        </w:rPr>
        <w:t> </w:t>
      </w:r>
      <w:r>
        <w:rPr>
          <w:color w:val="231F20"/>
        </w:rPr>
        <w:t>it</w:t>
      </w:r>
      <w:r>
        <w:rPr>
          <w:color w:val="231F20"/>
          <w:spacing w:val="-11"/>
        </w:rPr>
        <w:t> </w:t>
      </w:r>
      <w:r>
        <w:rPr>
          <w:color w:val="231F20"/>
        </w:rPr>
        <w:t>was</w:t>
      </w:r>
      <w:r>
        <w:rPr>
          <w:color w:val="231F20"/>
          <w:spacing w:val="-11"/>
        </w:rPr>
        <w:t> </w:t>
      </w:r>
      <w:r>
        <w:rPr>
          <w:color w:val="231F20"/>
        </w:rPr>
        <w:t>not</w:t>
      </w:r>
      <w:r>
        <w:rPr>
          <w:color w:val="231F20"/>
          <w:spacing w:val="-11"/>
        </w:rPr>
        <w:t> </w:t>
      </w:r>
      <w:r>
        <w:rPr>
          <w:color w:val="231F20"/>
        </w:rPr>
        <w:t>respectful</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scroll</w:t>
      </w:r>
      <w:r>
        <w:rPr>
          <w:color w:val="231F20"/>
          <w:spacing w:val="-11"/>
        </w:rPr>
        <w:t> </w:t>
      </w:r>
      <w:r>
        <w:rPr>
          <w:color w:val="231F20"/>
        </w:rPr>
        <w:t>to</w:t>
      </w:r>
      <w:r>
        <w:rPr>
          <w:color w:val="231F20"/>
          <w:spacing w:val="-11"/>
        </w:rPr>
        <w:t> </w:t>
      </w:r>
      <w:r>
        <w:rPr>
          <w:color w:val="231F20"/>
        </w:rPr>
        <w:t>carry it</w:t>
      </w:r>
      <w:r>
        <w:rPr>
          <w:color w:val="231F20"/>
          <w:spacing w:val="-5"/>
        </w:rPr>
        <w:t> </w:t>
      </w:r>
      <w:r>
        <w:rPr>
          <w:color w:val="231F20"/>
        </w:rPr>
        <w:t>out</w:t>
      </w:r>
      <w:r>
        <w:rPr>
          <w:color w:val="231F20"/>
          <w:spacing w:val="-5"/>
        </w:rPr>
        <w:t> </w:t>
      </w:r>
      <w:r>
        <w:rPr>
          <w:color w:val="231F20"/>
        </w:rPr>
        <w:t>each</w:t>
      </w:r>
      <w:r>
        <w:rPr>
          <w:color w:val="231F20"/>
          <w:spacing w:val="-5"/>
        </w:rPr>
        <w:t> </w:t>
      </w:r>
      <w:r>
        <w:rPr>
          <w:color w:val="231F20"/>
        </w:rPr>
        <w:t>time</w:t>
      </w:r>
      <w:r>
        <w:rPr>
          <w:color w:val="231F20"/>
          <w:spacing w:val="-5"/>
        </w:rPr>
        <w:t> </w:t>
      </w:r>
      <w:r>
        <w:rPr>
          <w:color w:val="231F20"/>
        </w:rPr>
        <w:t>the</w:t>
      </w:r>
      <w:r>
        <w:rPr>
          <w:color w:val="231F20"/>
          <w:spacing w:val="-4"/>
        </w:rPr>
        <w:t> </w:t>
      </w:r>
      <w:r>
        <w:rPr>
          <w:color w:val="231F20"/>
        </w:rPr>
        <w:t>king</w:t>
      </w:r>
      <w:r>
        <w:rPr>
          <w:color w:val="231F20"/>
          <w:spacing w:val="-5"/>
        </w:rPr>
        <w:t> </w:t>
      </w:r>
      <w:r>
        <w:rPr>
          <w:color w:val="231F20"/>
        </w:rPr>
        <w:t>visited.</w:t>
      </w:r>
      <w:r>
        <w:rPr>
          <w:color w:val="231F20"/>
          <w:spacing w:val="-5"/>
        </w:rPr>
        <w:t> </w:t>
      </w:r>
      <w:r>
        <w:rPr>
          <w:color w:val="231F20"/>
        </w:rPr>
        <w:t>The</w:t>
      </w:r>
      <w:r>
        <w:rPr>
          <w:color w:val="231F20"/>
          <w:spacing w:val="-5"/>
        </w:rPr>
        <w:t> </w:t>
      </w:r>
      <w:r>
        <w:rPr>
          <w:color w:val="231F20"/>
        </w:rPr>
        <w:t>scroll</w:t>
      </w:r>
      <w:r>
        <w:rPr>
          <w:color w:val="231F20"/>
          <w:spacing w:val="-4"/>
        </w:rPr>
        <w:t> </w:t>
      </w:r>
      <w:r>
        <w:rPr>
          <w:color w:val="231F20"/>
        </w:rPr>
        <w:t>was</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large</w:t>
      </w:r>
      <w:r>
        <w:rPr>
          <w:color w:val="231F20"/>
          <w:spacing w:val="-4"/>
        </w:rPr>
        <w:t> </w:t>
      </w:r>
      <w:r>
        <w:rPr>
          <w:color w:val="231F20"/>
        </w:rPr>
        <w:t>silver</w:t>
      </w:r>
      <w:r>
        <w:rPr>
          <w:color w:val="231F20"/>
          <w:spacing w:val="-5"/>
        </w:rPr>
        <w:t> </w:t>
      </w:r>
      <w:r>
        <w:rPr>
          <w:color w:val="231F20"/>
        </w:rPr>
        <w:t>case and</w:t>
      </w:r>
      <w:r>
        <w:rPr>
          <w:color w:val="231F20"/>
          <w:spacing w:val="-19"/>
        </w:rPr>
        <w:t> </w:t>
      </w:r>
      <w:r>
        <w:rPr>
          <w:color w:val="231F20"/>
        </w:rPr>
        <w:t>they</w:t>
      </w:r>
      <w:r>
        <w:rPr>
          <w:color w:val="231F20"/>
          <w:spacing w:val="-18"/>
        </w:rPr>
        <w:t> </w:t>
      </w:r>
      <w:r>
        <w:rPr>
          <w:color w:val="231F20"/>
        </w:rPr>
        <w:t>decided</w:t>
      </w:r>
      <w:r>
        <w:rPr>
          <w:color w:val="231F20"/>
          <w:spacing w:val="-18"/>
        </w:rPr>
        <w:t> </w:t>
      </w:r>
      <w:r>
        <w:rPr>
          <w:color w:val="231F20"/>
        </w:rPr>
        <w:t>to</w:t>
      </w:r>
      <w:r>
        <w:rPr>
          <w:color w:val="231F20"/>
          <w:spacing w:val="-18"/>
        </w:rPr>
        <w:t> </w:t>
      </w:r>
      <w:r>
        <w:rPr>
          <w:color w:val="231F20"/>
        </w:rPr>
        <w:t>remove</w:t>
      </w:r>
      <w:r>
        <w:rPr>
          <w:color w:val="231F20"/>
          <w:spacing w:val="-18"/>
        </w:rPr>
        <w:t> </w:t>
      </w:r>
      <w:r>
        <w:rPr>
          <w:color w:val="231F20"/>
        </w:rPr>
        <w:t>the</w:t>
      </w:r>
      <w:r>
        <w:rPr>
          <w:color w:val="231F20"/>
          <w:spacing w:val="-18"/>
        </w:rPr>
        <w:t> </w:t>
      </w:r>
      <w:r>
        <w:rPr>
          <w:color w:val="231F20"/>
        </w:rPr>
        <w:t>scroll.</w:t>
      </w:r>
      <w:r>
        <w:rPr>
          <w:color w:val="231F20"/>
          <w:spacing w:val="-19"/>
        </w:rPr>
        <w:t> </w:t>
      </w:r>
      <w:r>
        <w:rPr>
          <w:color w:val="231F20"/>
        </w:rPr>
        <w:t>They</w:t>
      </w:r>
      <w:r>
        <w:rPr>
          <w:color w:val="231F20"/>
          <w:spacing w:val="-18"/>
        </w:rPr>
        <w:t> </w:t>
      </w:r>
      <w:r>
        <w:rPr>
          <w:color w:val="231F20"/>
        </w:rPr>
        <w:t>would</w:t>
      </w:r>
      <w:r>
        <w:rPr>
          <w:color w:val="231F20"/>
          <w:spacing w:val="-18"/>
        </w:rPr>
        <w:t> </w:t>
      </w:r>
      <w:r>
        <w:rPr>
          <w:color w:val="231F20"/>
        </w:rPr>
        <w:t>still</w:t>
      </w:r>
      <w:r>
        <w:rPr>
          <w:color w:val="231F20"/>
          <w:spacing w:val="-18"/>
        </w:rPr>
        <w:t> </w:t>
      </w:r>
      <w:r>
        <w:rPr>
          <w:color w:val="231F20"/>
        </w:rPr>
        <w:t>come</w:t>
      </w:r>
      <w:r>
        <w:rPr>
          <w:color w:val="231F20"/>
          <w:spacing w:val="-18"/>
        </w:rPr>
        <w:t> </w:t>
      </w:r>
      <w:r>
        <w:rPr>
          <w:color w:val="231F20"/>
        </w:rPr>
        <w:t>out</w:t>
      </w:r>
      <w:r>
        <w:rPr>
          <w:color w:val="231F20"/>
          <w:spacing w:val="-18"/>
        </w:rPr>
        <w:t> </w:t>
      </w:r>
      <w:r>
        <w:rPr>
          <w:color w:val="231F20"/>
        </w:rPr>
        <w:t>with the</w:t>
      </w:r>
      <w:r>
        <w:rPr>
          <w:color w:val="231F20"/>
          <w:spacing w:val="-20"/>
        </w:rPr>
        <w:t> </w:t>
      </w:r>
      <w:r>
        <w:rPr>
          <w:color w:val="231F20"/>
        </w:rPr>
        <w:t>empty</w:t>
      </w:r>
      <w:r>
        <w:rPr>
          <w:color w:val="231F20"/>
          <w:spacing w:val="-20"/>
        </w:rPr>
        <w:t> </w:t>
      </w:r>
      <w:r>
        <w:rPr>
          <w:color w:val="231F20"/>
        </w:rPr>
        <w:t>case</w:t>
      </w:r>
      <w:r>
        <w:rPr>
          <w:color w:val="231F20"/>
          <w:spacing w:val="-19"/>
        </w:rPr>
        <w:t> </w:t>
      </w:r>
      <w:r>
        <w:rPr>
          <w:color w:val="231F20"/>
        </w:rPr>
        <w:t>and</w:t>
      </w:r>
      <w:r>
        <w:rPr>
          <w:color w:val="231F20"/>
          <w:spacing w:val="-20"/>
        </w:rPr>
        <w:t> </w:t>
      </w:r>
      <w:r>
        <w:rPr>
          <w:color w:val="231F20"/>
        </w:rPr>
        <w:t>no</w:t>
      </w:r>
      <w:r>
        <w:rPr>
          <w:color w:val="231F20"/>
          <w:spacing w:val="-19"/>
        </w:rPr>
        <w:t> </w:t>
      </w:r>
      <w:r>
        <w:rPr>
          <w:color w:val="231F20"/>
        </w:rPr>
        <w:t>one</w:t>
      </w:r>
      <w:r>
        <w:rPr>
          <w:color w:val="231F20"/>
          <w:spacing w:val="-20"/>
        </w:rPr>
        <w:t> </w:t>
      </w:r>
      <w:r>
        <w:rPr>
          <w:color w:val="231F20"/>
        </w:rPr>
        <w:t>would</w:t>
      </w:r>
      <w:r>
        <w:rPr>
          <w:color w:val="231F20"/>
          <w:spacing w:val="-19"/>
        </w:rPr>
        <w:t> </w:t>
      </w:r>
      <w:r>
        <w:rPr>
          <w:color w:val="231F20"/>
        </w:rPr>
        <w:t>realize</w:t>
      </w:r>
      <w:r>
        <w:rPr>
          <w:color w:val="231F20"/>
          <w:spacing w:val="-20"/>
        </w:rPr>
        <w:t> </w:t>
      </w:r>
      <w:r>
        <w:rPr>
          <w:color w:val="231F20"/>
        </w:rPr>
        <w:t>that</w:t>
      </w:r>
      <w:r>
        <w:rPr>
          <w:color w:val="231F20"/>
          <w:spacing w:val="-20"/>
        </w:rPr>
        <w:t> </w:t>
      </w:r>
      <w:r>
        <w:rPr>
          <w:color w:val="231F20"/>
        </w:rPr>
        <w:t>the</w:t>
      </w:r>
      <w:r>
        <w:rPr>
          <w:color w:val="231F20"/>
          <w:spacing w:val="-19"/>
        </w:rPr>
        <w:t> </w:t>
      </w:r>
      <w:r>
        <w:rPr>
          <w:color w:val="231F20"/>
        </w:rPr>
        <w:t>scroll</w:t>
      </w:r>
      <w:r>
        <w:rPr>
          <w:color w:val="231F20"/>
          <w:spacing w:val="-20"/>
        </w:rPr>
        <w:t> </w:t>
      </w:r>
      <w:r>
        <w:rPr>
          <w:color w:val="231F20"/>
        </w:rPr>
        <w:t>was</w:t>
      </w:r>
      <w:r>
        <w:rPr>
          <w:color w:val="231F20"/>
          <w:spacing w:val="-19"/>
        </w:rPr>
        <w:t> </w:t>
      </w:r>
      <w:r>
        <w:rPr>
          <w:color w:val="231F20"/>
        </w:rPr>
        <w:t>not</w:t>
      </w:r>
      <w:r>
        <w:rPr>
          <w:color w:val="231F20"/>
          <w:spacing w:val="-20"/>
        </w:rPr>
        <w:t> </w:t>
      </w:r>
      <w:r>
        <w:rPr>
          <w:color w:val="231F20"/>
        </w:rPr>
        <w:t>inside. The</w:t>
      </w:r>
      <w:r>
        <w:rPr>
          <w:color w:val="231F20"/>
          <w:spacing w:val="-12"/>
        </w:rPr>
        <w:t> </w:t>
      </w:r>
      <w:r>
        <w:rPr>
          <w:color w:val="231F20"/>
        </w:rPr>
        <w:t>community</w:t>
      </w:r>
      <w:r>
        <w:rPr>
          <w:color w:val="231F20"/>
          <w:spacing w:val="-12"/>
        </w:rPr>
        <w:t> </w:t>
      </w:r>
      <w:r>
        <w:rPr>
          <w:color w:val="231F20"/>
        </w:rPr>
        <w:t>was</w:t>
      </w:r>
      <w:r>
        <w:rPr>
          <w:color w:val="231F20"/>
          <w:spacing w:val="-12"/>
        </w:rPr>
        <w:t> </w:t>
      </w:r>
      <w:r>
        <w:rPr>
          <w:color w:val="231F20"/>
        </w:rPr>
        <w:t>informed</w:t>
      </w:r>
      <w:r>
        <w:rPr>
          <w:color w:val="231F20"/>
          <w:spacing w:val="-12"/>
        </w:rPr>
        <w:t> </w:t>
      </w:r>
      <w:r>
        <w:rPr>
          <w:color w:val="231F20"/>
        </w:rPr>
        <w:t>that</w:t>
      </w:r>
      <w:r>
        <w:rPr>
          <w:color w:val="231F20"/>
          <w:spacing w:val="-12"/>
        </w:rPr>
        <w:t> </w:t>
      </w:r>
      <w:r>
        <w:rPr>
          <w:color w:val="231F20"/>
        </w:rPr>
        <w:t>the</w:t>
      </w:r>
      <w:r>
        <w:rPr>
          <w:color w:val="231F20"/>
          <w:spacing w:val="-11"/>
        </w:rPr>
        <w:t> </w:t>
      </w:r>
      <w:r>
        <w:rPr>
          <w:color w:val="231F20"/>
        </w:rPr>
        <w:t>king</w:t>
      </w:r>
      <w:r>
        <w:rPr>
          <w:color w:val="231F20"/>
          <w:spacing w:val="-12"/>
        </w:rPr>
        <w:t> </w:t>
      </w:r>
      <w:r>
        <w:rPr>
          <w:color w:val="231F20"/>
        </w:rPr>
        <w:t>was</w:t>
      </w:r>
      <w:r>
        <w:rPr>
          <w:color w:val="231F20"/>
          <w:spacing w:val="-12"/>
        </w:rPr>
        <w:t> </w:t>
      </w:r>
      <w:r>
        <w:rPr>
          <w:color w:val="231F20"/>
        </w:rPr>
        <w:t>scheduled</w:t>
      </w:r>
      <w:r>
        <w:rPr>
          <w:color w:val="231F20"/>
          <w:spacing w:val="-12"/>
        </w:rPr>
        <w:t> </w:t>
      </w:r>
      <w:r>
        <w:rPr>
          <w:color w:val="231F20"/>
        </w:rPr>
        <w:t>to</w:t>
      </w:r>
      <w:r>
        <w:rPr>
          <w:color w:val="231F20"/>
          <w:spacing w:val="-12"/>
        </w:rPr>
        <w:t> </w:t>
      </w:r>
      <w:r>
        <w:rPr>
          <w:color w:val="231F20"/>
        </w:rPr>
        <w:t>visit</w:t>
      </w:r>
      <w:r>
        <w:rPr>
          <w:color w:val="231F20"/>
          <w:spacing w:val="-12"/>
        </w:rPr>
        <w:t> </w:t>
      </w:r>
      <w:r>
        <w:rPr>
          <w:color w:val="231F20"/>
        </w:rPr>
        <w:t>on the</w:t>
      </w:r>
      <w:r>
        <w:rPr>
          <w:color w:val="231F20"/>
          <w:spacing w:val="-18"/>
        </w:rPr>
        <w:t> </w:t>
      </w:r>
      <w:r>
        <w:rPr>
          <w:color w:val="231F20"/>
        </w:rPr>
        <w:t>seventeenth</w:t>
      </w:r>
      <w:r>
        <w:rPr>
          <w:color w:val="231F20"/>
          <w:spacing w:val="-17"/>
        </w:rPr>
        <w:t> </w:t>
      </w:r>
      <w:r>
        <w:rPr>
          <w:color w:val="231F20"/>
        </w:rPr>
        <w:t>of</w:t>
      </w:r>
      <w:r>
        <w:rPr>
          <w:color w:val="231F20"/>
          <w:spacing w:val="-18"/>
        </w:rPr>
        <w:t> </w:t>
      </w:r>
      <w:r>
        <w:rPr>
          <w:rFonts w:ascii="Cambria"/>
          <w:i/>
          <w:color w:val="231F20"/>
        </w:rPr>
        <w:t>Shevat</w:t>
      </w:r>
      <w:r>
        <w:rPr>
          <w:color w:val="231F20"/>
        </w:rPr>
        <w:t>.</w:t>
      </w:r>
      <w:r>
        <w:rPr>
          <w:color w:val="231F20"/>
          <w:spacing w:val="-17"/>
        </w:rPr>
        <w:t> </w:t>
      </w:r>
      <w:r>
        <w:rPr>
          <w:color w:val="231F20"/>
        </w:rPr>
        <w:t>They</w:t>
      </w:r>
      <w:r>
        <w:rPr>
          <w:color w:val="231F20"/>
          <w:spacing w:val="-17"/>
        </w:rPr>
        <w:t> </w:t>
      </w:r>
      <w:r>
        <w:rPr>
          <w:color w:val="231F20"/>
        </w:rPr>
        <w:t>intended</w:t>
      </w:r>
      <w:r>
        <w:rPr>
          <w:color w:val="231F20"/>
          <w:spacing w:val="-18"/>
        </w:rPr>
        <w:t> </w:t>
      </w:r>
      <w:r>
        <w:rPr>
          <w:color w:val="231F20"/>
        </w:rPr>
        <w:t>to</w:t>
      </w:r>
      <w:r>
        <w:rPr>
          <w:color w:val="231F20"/>
          <w:spacing w:val="-17"/>
        </w:rPr>
        <w:t> </w:t>
      </w:r>
      <w:r>
        <w:rPr>
          <w:color w:val="231F20"/>
        </w:rPr>
        <w:t>greet</w:t>
      </w:r>
      <w:r>
        <w:rPr>
          <w:color w:val="231F20"/>
          <w:spacing w:val="-17"/>
        </w:rPr>
        <w:t> </w:t>
      </w:r>
      <w:r>
        <w:rPr>
          <w:color w:val="231F20"/>
        </w:rPr>
        <w:t>him</w:t>
      </w:r>
      <w:r>
        <w:rPr>
          <w:color w:val="231F20"/>
          <w:spacing w:val="-17"/>
        </w:rPr>
        <w:t> </w:t>
      </w:r>
      <w:r>
        <w:rPr>
          <w:color w:val="231F20"/>
        </w:rPr>
        <w:t>with</w:t>
      </w:r>
      <w:r>
        <w:rPr>
          <w:color w:val="231F20"/>
          <w:spacing w:val="-18"/>
        </w:rPr>
        <w:t> </w:t>
      </w:r>
      <w:r>
        <w:rPr>
          <w:color w:val="231F20"/>
        </w:rPr>
        <w:t>the</w:t>
      </w:r>
      <w:r>
        <w:rPr>
          <w:color w:val="231F20"/>
          <w:spacing w:val="-17"/>
        </w:rPr>
        <w:t> </w:t>
      </w:r>
      <w:r>
        <w:rPr>
          <w:color w:val="231F20"/>
        </w:rPr>
        <w:t>empty case. Unbeknownst to them, there was a Jew who had converted to Christianity who had tipped off the king. </w:t>
      </w:r>
      <w:r>
        <w:rPr>
          <w:color w:val="231F20"/>
          <w:spacing w:val="-3"/>
        </w:rPr>
        <w:t>He </w:t>
      </w:r>
      <w:r>
        <w:rPr>
          <w:color w:val="231F20"/>
        </w:rPr>
        <w:t>informed the king</w:t>
      </w:r>
      <w:r>
        <w:rPr>
          <w:color w:val="231F20"/>
          <w:spacing w:val="42"/>
        </w:rPr>
        <w:t> </w:t>
      </w:r>
      <w:r>
        <w:rPr>
          <w:color w:val="231F20"/>
        </w:rPr>
        <w:t>that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the Jews were mocking him with an empty case. The night before the king arrived, the </w:t>
      </w:r>
      <w:r>
        <w:rPr>
          <w:rFonts w:ascii="Cambria" w:hAnsi="Cambria"/>
          <w:i/>
          <w:color w:val="231F20"/>
          <w:spacing w:val="-7"/>
        </w:rPr>
        <w:t>shul’s </w:t>
      </w:r>
      <w:r>
        <w:rPr>
          <w:color w:val="231F20"/>
          <w:spacing w:val="-3"/>
        </w:rPr>
        <w:t>attendant </w:t>
      </w:r>
      <w:r>
        <w:rPr>
          <w:color w:val="231F20"/>
        </w:rPr>
        <w:t>had a dream in which he was told</w:t>
      </w:r>
      <w:r>
        <w:rPr>
          <w:color w:val="231F20"/>
          <w:spacing w:val="-8"/>
        </w:rPr>
        <w:t> </w:t>
      </w:r>
      <w:r>
        <w:rPr>
          <w:color w:val="231F20"/>
        </w:rPr>
        <w:t>to</w:t>
      </w:r>
      <w:r>
        <w:rPr>
          <w:color w:val="231F20"/>
          <w:spacing w:val="-7"/>
        </w:rPr>
        <w:t> </w:t>
      </w:r>
      <w:r>
        <w:rPr>
          <w:color w:val="231F20"/>
        </w:rPr>
        <w:t>quickly</w:t>
      </w:r>
      <w:r>
        <w:rPr>
          <w:color w:val="231F20"/>
          <w:spacing w:val="-7"/>
        </w:rPr>
        <w:t> </w:t>
      </w:r>
      <w:r>
        <w:rPr>
          <w:color w:val="231F20"/>
        </w:rPr>
        <w:t>go</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synagogue</w:t>
      </w:r>
      <w:r>
        <w:rPr>
          <w:color w:val="231F20"/>
          <w:spacing w:val="-7"/>
        </w:rPr>
        <w:t> </w:t>
      </w:r>
      <w:r>
        <w:rPr>
          <w:color w:val="231F20"/>
        </w:rPr>
        <w:t>and</w:t>
      </w:r>
      <w:r>
        <w:rPr>
          <w:color w:val="231F20"/>
          <w:spacing w:val="-8"/>
        </w:rPr>
        <w:t> </w:t>
      </w:r>
      <w:r>
        <w:rPr>
          <w:color w:val="231F20"/>
        </w:rPr>
        <w:t>make</w:t>
      </w:r>
      <w:r>
        <w:rPr>
          <w:color w:val="231F20"/>
          <w:spacing w:val="-7"/>
        </w:rPr>
        <w:t> </w:t>
      </w:r>
      <w:r>
        <w:rPr>
          <w:color w:val="231F20"/>
        </w:rPr>
        <w:t>sure</w:t>
      </w:r>
      <w:r>
        <w:rPr>
          <w:color w:val="231F20"/>
          <w:spacing w:val="-7"/>
        </w:rPr>
        <w:t> </w:t>
      </w:r>
      <w:r>
        <w:rPr>
          <w:color w:val="231F20"/>
        </w:rPr>
        <w:t>to</w:t>
      </w:r>
      <w:r>
        <w:rPr>
          <w:color w:val="231F20"/>
          <w:spacing w:val="-7"/>
        </w:rPr>
        <w:t> </w:t>
      </w:r>
      <w:r>
        <w:rPr>
          <w:color w:val="231F20"/>
        </w:rPr>
        <w:t>place</w:t>
      </w:r>
      <w:r>
        <w:rPr>
          <w:color w:val="231F20"/>
          <w:spacing w:val="-7"/>
        </w:rPr>
        <w:t> </w:t>
      </w:r>
      <w:r>
        <w:rPr>
          <w:color w:val="231F20"/>
        </w:rPr>
        <w:t>the</w:t>
      </w:r>
      <w:r>
        <w:rPr>
          <w:color w:val="231F20"/>
          <w:spacing w:val="-7"/>
        </w:rPr>
        <w:t> </w:t>
      </w:r>
      <w:r>
        <w:rPr>
          <w:color w:val="231F20"/>
        </w:rPr>
        <w:t>scroll back in the case; he did so. The next morning the king arrived and he turned to the Jewish delegation and asked them to open the case. The Jewish elders turned white with </w:t>
      </w:r>
      <w:r>
        <w:rPr>
          <w:color w:val="231F20"/>
          <w:spacing w:val="-4"/>
        </w:rPr>
        <w:t>fear. </w:t>
      </w:r>
      <w:r>
        <w:rPr>
          <w:color w:val="231F20"/>
        </w:rPr>
        <w:t>The </w:t>
      </w:r>
      <w:r>
        <w:rPr>
          <w:color w:val="231F20"/>
          <w:spacing w:val="-3"/>
        </w:rPr>
        <w:t>attendant </w:t>
      </w:r>
      <w:r>
        <w:rPr>
          <w:color w:val="231F20"/>
        </w:rPr>
        <w:t>confidently opened the case; the scroll was inside. The community was spared and the king was pleased to see that the Jews respected him. The day was established as a Purim-like holiday</w:t>
      </w:r>
      <w:r>
        <w:rPr>
          <w:color w:val="231F20"/>
          <w:position w:val="8"/>
          <w:sz w:val="13"/>
        </w:rPr>
        <w:t>1</w:t>
      </w:r>
      <w:r>
        <w:rPr>
          <w:color w:val="231F20"/>
        </w:rPr>
        <w:t>. Each year the Jews of Saragossa</w:t>
      </w:r>
      <w:r>
        <w:rPr>
          <w:color w:val="231F20"/>
          <w:spacing w:val="-17"/>
        </w:rPr>
        <w:t> </w:t>
      </w:r>
      <w:r>
        <w:rPr>
          <w:color w:val="231F20"/>
        </w:rPr>
        <w:t>celebrated</w:t>
      </w:r>
      <w:r>
        <w:rPr>
          <w:color w:val="231F20"/>
          <w:spacing w:val="-17"/>
        </w:rPr>
        <w:t> </w:t>
      </w:r>
      <w:r>
        <w:rPr>
          <w:color w:val="231F20"/>
        </w:rPr>
        <w:t>the</w:t>
      </w:r>
      <w:r>
        <w:rPr>
          <w:color w:val="231F20"/>
          <w:spacing w:val="-17"/>
        </w:rPr>
        <w:t> </w:t>
      </w:r>
      <w:r>
        <w:rPr>
          <w:color w:val="231F20"/>
        </w:rPr>
        <w:t>seventeenth</w:t>
      </w:r>
      <w:r>
        <w:rPr>
          <w:color w:val="231F20"/>
          <w:spacing w:val="-16"/>
        </w:rPr>
        <w:t> </w:t>
      </w:r>
      <w:r>
        <w:rPr>
          <w:color w:val="231F20"/>
        </w:rPr>
        <w:t>of</w:t>
      </w:r>
      <w:r>
        <w:rPr>
          <w:color w:val="231F20"/>
          <w:spacing w:val="-17"/>
        </w:rPr>
        <w:t> </w:t>
      </w:r>
      <w:r>
        <w:rPr>
          <w:rFonts w:ascii="Cambria" w:hAnsi="Cambria"/>
          <w:i/>
          <w:color w:val="231F20"/>
        </w:rPr>
        <w:t>Shevat</w:t>
      </w:r>
      <w:r>
        <w:rPr>
          <w:rFonts w:ascii="Cambria" w:hAnsi="Cambria"/>
          <w:i/>
          <w:color w:val="231F20"/>
          <w:spacing w:val="-10"/>
        </w:rPr>
        <w:t> </w:t>
      </w:r>
      <w:r>
        <w:rPr>
          <w:color w:val="231F20"/>
        </w:rPr>
        <w:t>with</w:t>
      </w:r>
      <w:r>
        <w:rPr>
          <w:color w:val="231F20"/>
          <w:spacing w:val="-16"/>
        </w:rPr>
        <w:t> </w:t>
      </w:r>
      <w:r>
        <w:rPr>
          <w:color w:val="231F20"/>
        </w:rPr>
        <w:t>a</w:t>
      </w:r>
      <w:r>
        <w:rPr>
          <w:color w:val="231F20"/>
          <w:spacing w:val="-17"/>
        </w:rPr>
        <w:t> </w:t>
      </w:r>
      <w:r>
        <w:rPr>
          <w:color w:val="231F20"/>
        </w:rPr>
        <w:t>festive</w:t>
      </w:r>
      <w:r>
        <w:rPr>
          <w:color w:val="231F20"/>
          <w:spacing w:val="-17"/>
        </w:rPr>
        <w:t> </w:t>
      </w:r>
      <w:r>
        <w:rPr>
          <w:color w:val="231F20"/>
        </w:rPr>
        <w:t>meal</w:t>
      </w:r>
      <w:r>
        <w:rPr>
          <w:color w:val="231F20"/>
          <w:spacing w:val="-16"/>
        </w:rPr>
        <w:t> </w:t>
      </w:r>
      <w:r>
        <w:rPr>
          <w:color w:val="231F20"/>
        </w:rPr>
        <w:t>to memorialize the miracle and salvation that had occurred when the Christian king had visited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22"/>
        </w:rPr>
        <w:t> </w:t>
      </w:r>
      <w:r>
        <w:rPr>
          <w:rFonts w:ascii="Cambria" w:hAnsi="Cambria"/>
          <w:i/>
          <w:color w:val="231F20"/>
          <w:spacing w:val="-3"/>
        </w:rPr>
        <w:t>Hayomi</w:t>
      </w:r>
      <w:r>
        <w:rPr>
          <w:color w:val="231F20"/>
          <w:spacing w:val="-3"/>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1"/>
        </w:rPr>
      </w:pPr>
      <w:r>
        <w:rPr/>
        <w:pict>
          <v:shape style="position:absolute;margin-left:60pt;margin-top:9.100760pt;width:72.05pt;height:.1pt;mso-position-horizontal-relative:page;mso-position-vertical-relative:paragraph;z-index:-251628544;mso-wrap-distance-left:0;mso-wrap-distance-right:0" coordorigin="1200,182" coordsize="1441,0" path="m1200,182l2640,182e" filled="false" stroked="true" strokeweight="1pt" strokecolor="#231f20">
            <v:path arrowok="t"/>
            <v:stroke dashstyle="solid"/>
            <w10:wrap type="topAndBottom"/>
          </v:shape>
        </w:pict>
      </w:r>
    </w:p>
    <w:p>
      <w:pPr>
        <w:pStyle w:val="ListParagraph"/>
        <w:numPr>
          <w:ilvl w:val="0"/>
          <w:numId w:val="4"/>
        </w:numPr>
        <w:tabs>
          <w:tab w:pos="804" w:val="left" w:leader="none"/>
        </w:tabs>
        <w:spacing w:line="280" w:lineRule="auto" w:before="90" w:after="0"/>
        <w:ind w:left="180" w:right="117" w:firstLine="360"/>
        <w:jc w:val="both"/>
        <w:rPr>
          <w:sz w:val="20"/>
        </w:rPr>
      </w:pPr>
      <w:r>
        <w:rPr>
          <w:color w:val="231F20"/>
          <w:spacing w:val="-3"/>
          <w:sz w:val="20"/>
        </w:rPr>
        <w:t>Just </w:t>
      </w:r>
      <w:r>
        <w:rPr>
          <w:color w:val="231F20"/>
          <w:sz w:val="20"/>
        </w:rPr>
        <w:t>as Purim celebrates a miracle of a Divine salvation, many communities, when they would merit a Divine salvation, would establish  days</w:t>
      </w:r>
      <w:r>
        <w:rPr>
          <w:color w:val="231F20"/>
          <w:spacing w:val="-8"/>
          <w:sz w:val="20"/>
        </w:rPr>
        <w:t> </w:t>
      </w:r>
      <w:r>
        <w:rPr>
          <w:color w:val="231F20"/>
          <w:sz w:val="20"/>
        </w:rPr>
        <w:t>on</w:t>
      </w:r>
      <w:r>
        <w:rPr>
          <w:color w:val="231F20"/>
          <w:spacing w:val="-7"/>
          <w:sz w:val="20"/>
        </w:rPr>
        <w:t> </w:t>
      </w:r>
      <w:r>
        <w:rPr>
          <w:color w:val="231F20"/>
          <w:sz w:val="20"/>
        </w:rPr>
        <w:t>the</w:t>
      </w:r>
      <w:r>
        <w:rPr>
          <w:color w:val="231F20"/>
          <w:spacing w:val="-7"/>
          <w:sz w:val="20"/>
        </w:rPr>
        <w:t> </w:t>
      </w:r>
      <w:r>
        <w:rPr>
          <w:color w:val="231F20"/>
          <w:sz w:val="20"/>
        </w:rPr>
        <w:t>calendar</w:t>
      </w:r>
      <w:r>
        <w:rPr>
          <w:color w:val="231F20"/>
          <w:spacing w:val="-7"/>
          <w:sz w:val="20"/>
        </w:rPr>
        <w:t> </w:t>
      </w:r>
      <w:r>
        <w:rPr>
          <w:color w:val="231F20"/>
          <w:sz w:val="20"/>
        </w:rPr>
        <w:t>for</w:t>
      </w:r>
      <w:r>
        <w:rPr>
          <w:color w:val="231F20"/>
          <w:spacing w:val="-7"/>
          <w:sz w:val="20"/>
        </w:rPr>
        <w:t> </w:t>
      </w:r>
      <w:r>
        <w:rPr>
          <w:color w:val="231F20"/>
          <w:sz w:val="20"/>
        </w:rPr>
        <w:t>Purim-like</w:t>
      </w:r>
      <w:r>
        <w:rPr>
          <w:color w:val="231F20"/>
          <w:spacing w:val="-7"/>
          <w:sz w:val="20"/>
        </w:rPr>
        <w:t> </w:t>
      </w:r>
      <w:r>
        <w:rPr>
          <w:color w:val="231F20"/>
          <w:sz w:val="20"/>
        </w:rPr>
        <w:t>celebrations.</w:t>
      </w:r>
      <w:r>
        <w:rPr>
          <w:color w:val="231F20"/>
          <w:spacing w:val="-7"/>
          <w:sz w:val="20"/>
        </w:rPr>
        <w:t> </w:t>
      </w:r>
      <w:r>
        <w:rPr>
          <w:color w:val="231F20"/>
          <w:sz w:val="20"/>
        </w:rPr>
        <w:t>The</w:t>
      </w:r>
      <w:r>
        <w:rPr>
          <w:color w:val="231F20"/>
          <w:spacing w:val="-7"/>
          <w:sz w:val="20"/>
        </w:rPr>
        <w:t> </w:t>
      </w:r>
      <w:r>
        <w:rPr>
          <w:color w:val="231F20"/>
          <w:sz w:val="20"/>
        </w:rPr>
        <w:t>Jews</w:t>
      </w:r>
      <w:r>
        <w:rPr>
          <w:color w:val="231F20"/>
          <w:spacing w:val="-8"/>
          <w:sz w:val="20"/>
        </w:rPr>
        <w:t> </w:t>
      </w:r>
      <w:r>
        <w:rPr>
          <w:color w:val="231F20"/>
          <w:sz w:val="20"/>
        </w:rPr>
        <w:t>of</w:t>
      </w:r>
      <w:r>
        <w:rPr>
          <w:color w:val="231F20"/>
          <w:spacing w:val="-7"/>
          <w:sz w:val="20"/>
        </w:rPr>
        <w:t> </w:t>
      </w:r>
      <w:r>
        <w:rPr>
          <w:color w:val="231F20"/>
          <w:sz w:val="20"/>
        </w:rPr>
        <w:t>Saragossa</w:t>
      </w:r>
      <w:r>
        <w:rPr>
          <w:color w:val="231F20"/>
          <w:spacing w:val="-7"/>
          <w:sz w:val="20"/>
        </w:rPr>
        <w:t> </w:t>
      </w:r>
      <w:r>
        <w:rPr>
          <w:color w:val="231F20"/>
          <w:sz w:val="20"/>
        </w:rPr>
        <w:t>would celebrate the seventeenth of </w:t>
      </w:r>
      <w:r>
        <w:rPr>
          <w:rFonts w:ascii="Cambria"/>
          <w:i/>
          <w:color w:val="231F20"/>
          <w:sz w:val="23"/>
        </w:rPr>
        <w:t>Shevat </w:t>
      </w:r>
      <w:r>
        <w:rPr>
          <w:color w:val="231F20"/>
          <w:sz w:val="20"/>
        </w:rPr>
        <w:t>as such a</w:t>
      </w:r>
      <w:r>
        <w:rPr>
          <w:color w:val="231F20"/>
          <w:spacing w:val="-12"/>
          <w:sz w:val="20"/>
        </w:rPr>
        <w:t> </w:t>
      </w:r>
      <w:r>
        <w:rPr>
          <w:color w:val="231F20"/>
          <w:spacing w:val="-3"/>
          <w:sz w:val="20"/>
        </w:rPr>
        <w:t>holiday.</w:t>
      </w:r>
    </w:p>
    <w:p>
      <w:pPr>
        <w:spacing w:after="0" w:line="280" w:lineRule="auto"/>
        <w:jc w:val="both"/>
        <w:rPr>
          <w:sz w:val="20"/>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988" w:right="926" w:firstLine="0"/>
        <w:jc w:val="center"/>
        <w:rPr>
          <w:rFonts w:ascii="Cambria"/>
          <w:b/>
          <w:sz w:val="32"/>
        </w:rPr>
      </w:pPr>
      <w:r>
        <w:rPr>
          <w:rFonts w:ascii="Cambria"/>
          <w:b/>
          <w:color w:val="231F20"/>
          <w:w w:val="95"/>
          <w:sz w:val="32"/>
        </w:rPr>
        <w:t>Did</w:t>
      </w:r>
      <w:r>
        <w:rPr>
          <w:rFonts w:ascii="Cambria"/>
          <w:b/>
          <w:color w:val="231F20"/>
          <w:spacing w:val="-20"/>
          <w:w w:val="95"/>
          <w:sz w:val="32"/>
        </w:rPr>
        <w:t> </w:t>
      </w:r>
      <w:r>
        <w:rPr>
          <w:rFonts w:ascii="Cambria"/>
          <w:b/>
          <w:color w:val="231F20"/>
          <w:w w:val="95"/>
          <w:sz w:val="32"/>
        </w:rPr>
        <w:t>the</w:t>
      </w:r>
      <w:r>
        <w:rPr>
          <w:rFonts w:ascii="Cambria"/>
          <w:b/>
          <w:color w:val="231F20"/>
          <w:spacing w:val="-20"/>
          <w:w w:val="95"/>
          <w:sz w:val="32"/>
        </w:rPr>
        <w:t> </w:t>
      </w:r>
      <w:r>
        <w:rPr>
          <w:rFonts w:ascii="Cambria"/>
          <w:b/>
          <w:color w:val="231F20"/>
          <w:spacing w:val="-8"/>
          <w:w w:val="95"/>
          <w:sz w:val="32"/>
        </w:rPr>
        <w:t>Two</w:t>
      </w:r>
      <w:r>
        <w:rPr>
          <w:rFonts w:ascii="Cambria"/>
          <w:b/>
          <w:color w:val="231F20"/>
          <w:spacing w:val="-19"/>
          <w:w w:val="95"/>
          <w:sz w:val="32"/>
        </w:rPr>
        <w:t> </w:t>
      </w:r>
      <w:r>
        <w:rPr>
          <w:rFonts w:ascii="Cambria"/>
          <w:b/>
          <w:color w:val="231F20"/>
          <w:w w:val="95"/>
          <w:sz w:val="32"/>
        </w:rPr>
        <w:t>Sets</w:t>
      </w:r>
      <w:r>
        <w:rPr>
          <w:rFonts w:ascii="Cambria"/>
          <w:b/>
          <w:color w:val="231F20"/>
          <w:spacing w:val="-20"/>
          <w:w w:val="95"/>
          <w:sz w:val="32"/>
        </w:rPr>
        <w:t> </w:t>
      </w:r>
      <w:r>
        <w:rPr>
          <w:rFonts w:ascii="Cambria"/>
          <w:b/>
          <w:color w:val="231F20"/>
          <w:w w:val="95"/>
          <w:sz w:val="32"/>
        </w:rPr>
        <w:t>of</w:t>
      </w:r>
      <w:r>
        <w:rPr>
          <w:rFonts w:ascii="Cambria"/>
          <w:b/>
          <w:color w:val="231F20"/>
          <w:spacing w:val="-20"/>
          <w:w w:val="95"/>
          <w:sz w:val="32"/>
        </w:rPr>
        <w:t> </w:t>
      </w:r>
      <w:r>
        <w:rPr>
          <w:rFonts w:ascii="Cambria"/>
          <w:b/>
          <w:color w:val="231F20"/>
          <w:spacing w:val="-5"/>
          <w:w w:val="95"/>
          <w:sz w:val="32"/>
        </w:rPr>
        <w:t>Tablets</w:t>
      </w:r>
      <w:r>
        <w:rPr>
          <w:rFonts w:ascii="Cambria"/>
          <w:b/>
          <w:color w:val="231F20"/>
          <w:spacing w:val="-19"/>
          <w:w w:val="95"/>
          <w:sz w:val="32"/>
        </w:rPr>
        <w:t> </w:t>
      </w:r>
      <w:r>
        <w:rPr>
          <w:rFonts w:ascii="Cambria"/>
          <w:b/>
          <w:color w:val="231F20"/>
          <w:spacing w:val="-4"/>
          <w:w w:val="95"/>
          <w:sz w:val="32"/>
        </w:rPr>
        <w:t>Have </w:t>
      </w:r>
      <w:r>
        <w:rPr>
          <w:rFonts w:ascii="Cambria"/>
          <w:b/>
          <w:color w:val="231F20"/>
          <w:sz w:val="32"/>
        </w:rPr>
        <w:t>the</w:t>
      </w:r>
      <w:r>
        <w:rPr>
          <w:rFonts w:ascii="Cambria"/>
          <w:b/>
          <w:color w:val="231F20"/>
          <w:spacing w:val="-42"/>
          <w:sz w:val="32"/>
        </w:rPr>
        <w:t> </w:t>
      </w:r>
      <w:r>
        <w:rPr>
          <w:rFonts w:ascii="Cambria"/>
          <w:b/>
          <w:color w:val="231F20"/>
          <w:sz w:val="32"/>
        </w:rPr>
        <w:t>Same</w:t>
      </w:r>
      <w:r>
        <w:rPr>
          <w:rFonts w:ascii="Cambria"/>
          <w:b/>
          <w:color w:val="231F20"/>
          <w:spacing w:val="-41"/>
          <w:sz w:val="32"/>
        </w:rPr>
        <w:t> </w:t>
      </w:r>
      <w:r>
        <w:rPr>
          <w:rFonts w:ascii="Cambria"/>
          <w:b/>
          <w:color w:val="231F20"/>
          <w:spacing w:val="-5"/>
          <w:sz w:val="32"/>
        </w:rPr>
        <w:t>Type</w:t>
      </w:r>
      <w:r>
        <w:rPr>
          <w:rFonts w:ascii="Cambria"/>
          <w:b/>
          <w:color w:val="231F20"/>
          <w:spacing w:val="-41"/>
          <w:sz w:val="32"/>
        </w:rPr>
        <w:t> </w:t>
      </w:r>
      <w:r>
        <w:rPr>
          <w:rFonts w:ascii="Cambria"/>
          <w:b/>
          <w:color w:val="231F20"/>
          <w:sz w:val="32"/>
        </w:rPr>
        <w:t>of</w:t>
      </w:r>
      <w:r>
        <w:rPr>
          <w:rFonts w:ascii="Cambria"/>
          <w:b/>
          <w:color w:val="231F20"/>
          <w:spacing w:val="-41"/>
          <w:sz w:val="32"/>
        </w:rPr>
        <w:t> </w:t>
      </w:r>
      <w:r>
        <w:rPr>
          <w:rFonts w:ascii="Cambria"/>
          <w:b/>
          <w:color w:val="231F20"/>
          <w:sz w:val="32"/>
        </w:rPr>
        <w:t>Lettering?</w:t>
      </w:r>
    </w:p>
    <w:p>
      <w:pPr>
        <w:pStyle w:val="BodyText"/>
        <w:spacing w:before="11"/>
        <w:rPr>
          <w:rFonts w:ascii="Cambria"/>
          <w:b/>
          <w:sz w:val="54"/>
        </w:rPr>
      </w:pPr>
    </w:p>
    <w:p>
      <w:pPr>
        <w:spacing w:line="266" w:lineRule="auto" w:before="0"/>
        <w:ind w:left="180" w:right="118" w:firstLine="0"/>
        <w:jc w:val="both"/>
        <w:rPr>
          <w:sz w:val="23"/>
        </w:rPr>
      </w:pPr>
      <w:r>
        <w:rPr>
          <w:rFonts w:ascii="Cambria" w:hAnsi="Cambria"/>
          <w:b/>
          <w:color w:val="231F20"/>
          <w:sz w:val="38"/>
        </w:rPr>
        <w:t>A</w:t>
      </w:r>
      <w:r>
        <w:rPr>
          <w:color w:val="231F20"/>
          <w:sz w:val="23"/>
        </w:rPr>
        <w:t>ccording to </w:t>
      </w:r>
      <w:r>
        <w:rPr>
          <w:rFonts w:ascii="Cambria" w:hAnsi="Cambria"/>
          <w:i/>
          <w:color w:val="231F20"/>
          <w:sz w:val="23"/>
        </w:rPr>
        <w:t>Radbaz </w:t>
      </w:r>
      <w:r>
        <w:rPr>
          <w:color w:val="231F20"/>
          <w:spacing w:val="-3"/>
          <w:sz w:val="23"/>
        </w:rPr>
        <w:t>(</w:t>
      </w:r>
      <w:r>
        <w:rPr>
          <w:rFonts w:ascii="Cambria" w:hAnsi="Cambria"/>
          <w:i/>
          <w:color w:val="231F20"/>
          <w:spacing w:val="-3"/>
          <w:sz w:val="23"/>
        </w:rPr>
        <w:t>Shu”t </w:t>
      </w:r>
      <w:r>
        <w:rPr>
          <w:rFonts w:ascii="Cambria" w:hAnsi="Cambria"/>
          <w:i/>
          <w:color w:val="231F20"/>
          <w:sz w:val="23"/>
        </w:rPr>
        <w:t>Radbaz </w:t>
      </w:r>
      <w:r>
        <w:rPr>
          <w:rFonts w:ascii="Cambria" w:hAnsi="Cambria"/>
          <w:i/>
          <w:color w:val="231F20"/>
          <w:spacing w:val="-3"/>
          <w:sz w:val="23"/>
        </w:rPr>
        <w:t>siman </w:t>
      </w:r>
      <w:r>
        <w:rPr>
          <w:color w:val="231F20"/>
          <w:sz w:val="23"/>
        </w:rPr>
        <w:t>442), based on a</w:t>
      </w:r>
      <w:r>
        <w:rPr>
          <w:color w:val="231F20"/>
          <w:spacing w:val="-36"/>
          <w:sz w:val="23"/>
        </w:rPr>
        <w:t> </w:t>
      </w:r>
      <w:r>
        <w:rPr>
          <w:color w:val="231F20"/>
          <w:sz w:val="23"/>
        </w:rPr>
        <w:t>lesson in</w:t>
      </w:r>
      <w:r>
        <w:rPr>
          <w:color w:val="231F20"/>
          <w:spacing w:val="22"/>
          <w:sz w:val="23"/>
        </w:rPr>
        <w:t> </w:t>
      </w:r>
      <w:r>
        <w:rPr>
          <w:color w:val="231F20"/>
          <w:sz w:val="23"/>
        </w:rPr>
        <w:t>our</w:t>
      </w:r>
      <w:r>
        <w:rPr>
          <w:color w:val="231F20"/>
          <w:spacing w:val="23"/>
          <w:sz w:val="23"/>
        </w:rPr>
        <w:t> </w:t>
      </w:r>
      <w:r>
        <w:rPr>
          <w:rFonts w:ascii="Cambria" w:hAnsi="Cambria"/>
          <w:i/>
          <w:color w:val="231F20"/>
          <w:sz w:val="23"/>
        </w:rPr>
        <w:t>Gemara</w:t>
      </w:r>
      <w:r>
        <w:rPr>
          <w:color w:val="231F20"/>
          <w:sz w:val="23"/>
        </w:rPr>
        <w:t>,</w:t>
      </w:r>
      <w:r>
        <w:rPr>
          <w:color w:val="231F20"/>
          <w:spacing w:val="23"/>
          <w:sz w:val="23"/>
        </w:rPr>
        <w:t> </w:t>
      </w:r>
      <w:r>
        <w:rPr>
          <w:color w:val="231F20"/>
          <w:sz w:val="23"/>
        </w:rPr>
        <w:t>the</w:t>
      </w:r>
      <w:r>
        <w:rPr>
          <w:color w:val="231F20"/>
          <w:spacing w:val="22"/>
          <w:sz w:val="23"/>
        </w:rPr>
        <w:t> </w:t>
      </w:r>
      <w:r>
        <w:rPr>
          <w:color w:val="231F20"/>
          <w:sz w:val="23"/>
        </w:rPr>
        <w:t>two</w:t>
      </w:r>
      <w:r>
        <w:rPr>
          <w:color w:val="231F20"/>
          <w:spacing w:val="23"/>
          <w:sz w:val="23"/>
        </w:rPr>
        <w:t> </w:t>
      </w:r>
      <w:r>
        <w:rPr>
          <w:color w:val="231F20"/>
          <w:sz w:val="23"/>
        </w:rPr>
        <w:t>sets</w:t>
      </w:r>
      <w:r>
        <w:rPr>
          <w:color w:val="231F20"/>
          <w:spacing w:val="23"/>
          <w:sz w:val="23"/>
        </w:rPr>
        <w:t> </w:t>
      </w:r>
      <w:r>
        <w:rPr>
          <w:color w:val="231F20"/>
          <w:sz w:val="23"/>
        </w:rPr>
        <w:t>of</w:t>
      </w:r>
      <w:r>
        <w:rPr>
          <w:color w:val="231F20"/>
          <w:spacing w:val="23"/>
          <w:sz w:val="23"/>
        </w:rPr>
        <w:t> </w:t>
      </w:r>
      <w:r>
        <w:rPr>
          <w:color w:val="231F20"/>
          <w:spacing w:val="-4"/>
          <w:sz w:val="23"/>
        </w:rPr>
        <w:t>Tablets</w:t>
      </w:r>
      <w:r>
        <w:rPr>
          <w:color w:val="231F20"/>
          <w:spacing w:val="22"/>
          <w:sz w:val="23"/>
        </w:rPr>
        <w:t> </w:t>
      </w:r>
      <w:r>
        <w:rPr>
          <w:color w:val="231F20"/>
          <w:sz w:val="23"/>
        </w:rPr>
        <w:t>had</w:t>
      </w:r>
      <w:r>
        <w:rPr>
          <w:color w:val="231F20"/>
          <w:spacing w:val="23"/>
          <w:sz w:val="23"/>
        </w:rPr>
        <w:t> </w:t>
      </w:r>
      <w:r>
        <w:rPr>
          <w:color w:val="231F20"/>
          <w:sz w:val="23"/>
        </w:rPr>
        <w:t>two</w:t>
      </w:r>
      <w:r>
        <w:rPr>
          <w:color w:val="231F20"/>
          <w:spacing w:val="23"/>
          <w:sz w:val="23"/>
        </w:rPr>
        <w:t> </w:t>
      </w:r>
      <w:r>
        <w:rPr>
          <w:color w:val="231F20"/>
          <w:sz w:val="23"/>
        </w:rPr>
        <w:t>different</w:t>
      </w:r>
      <w:r>
        <w:rPr>
          <w:color w:val="231F20"/>
          <w:spacing w:val="22"/>
          <w:sz w:val="23"/>
        </w:rPr>
        <w:t> </w:t>
      </w:r>
      <w:r>
        <w:rPr>
          <w:color w:val="231F20"/>
          <w:sz w:val="23"/>
        </w:rPr>
        <w:t>types</w:t>
      </w:r>
      <w:r>
        <w:rPr>
          <w:color w:val="231F20"/>
          <w:spacing w:val="23"/>
          <w:sz w:val="23"/>
        </w:rPr>
        <w:t> </w:t>
      </w:r>
      <w:r>
        <w:rPr>
          <w:color w:val="231F20"/>
          <w:sz w:val="23"/>
        </w:rPr>
        <w:t>of</w:t>
      </w:r>
    </w:p>
    <w:p>
      <w:pPr>
        <w:pStyle w:val="BodyText"/>
        <w:spacing w:before="53"/>
        <w:ind w:left="180"/>
        <w:jc w:val="both"/>
      </w:pPr>
      <w:r>
        <w:rPr>
          <w:color w:val="231F20"/>
        </w:rPr>
        <w:t>Hebrew letters.</w:t>
      </w:r>
    </w:p>
    <w:p>
      <w:pPr>
        <w:pStyle w:val="BodyText"/>
        <w:spacing w:line="314" w:lineRule="auto" w:before="121"/>
        <w:ind w:left="180" w:right="117" w:firstLine="360"/>
        <w:jc w:val="both"/>
      </w:pPr>
      <w:r>
        <w:rPr>
          <w:color w:val="231F20"/>
        </w:rPr>
        <w:t>The squared form of Hebrew letters that we have in our </w:t>
      </w:r>
      <w:r>
        <w:rPr>
          <w:color w:val="231F20"/>
          <w:spacing w:val="-5"/>
        </w:rPr>
        <w:t>Torah </w:t>
      </w:r>
      <w:r>
        <w:rPr>
          <w:color w:val="231F20"/>
        </w:rPr>
        <w:t>scrolls,</w:t>
      </w:r>
      <w:r>
        <w:rPr>
          <w:color w:val="231F20"/>
          <w:spacing w:val="-14"/>
        </w:rPr>
        <w:t> </w:t>
      </w:r>
      <w:r>
        <w:rPr>
          <w:rFonts w:ascii="Cambria"/>
          <w:i/>
          <w:color w:val="231F20"/>
        </w:rPr>
        <w:t>tefillin</w:t>
      </w:r>
      <w:r>
        <w:rPr>
          <w:color w:val="231F20"/>
        </w:rPr>
        <w:t>,</w:t>
      </w:r>
      <w:r>
        <w:rPr>
          <w:color w:val="231F20"/>
          <w:spacing w:val="-13"/>
        </w:rPr>
        <w:t> </w:t>
      </w:r>
      <w:r>
        <w:rPr>
          <w:color w:val="231F20"/>
        </w:rPr>
        <w:t>and</w:t>
      </w:r>
      <w:r>
        <w:rPr>
          <w:color w:val="231F20"/>
          <w:spacing w:val="-14"/>
        </w:rPr>
        <w:t> </w:t>
      </w:r>
      <w:r>
        <w:rPr>
          <w:rFonts w:ascii="Cambria"/>
          <w:i/>
          <w:color w:val="231F20"/>
        </w:rPr>
        <w:t>mezuzos</w:t>
      </w:r>
      <w:r>
        <w:rPr>
          <w:rFonts w:ascii="Cambria"/>
          <w:i/>
          <w:color w:val="231F20"/>
          <w:spacing w:val="-7"/>
        </w:rPr>
        <w:t> </w:t>
      </w:r>
      <w:r>
        <w:rPr>
          <w:color w:val="231F20"/>
        </w:rPr>
        <w:t>is</w:t>
      </w:r>
      <w:r>
        <w:rPr>
          <w:color w:val="231F20"/>
          <w:spacing w:val="-13"/>
        </w:rPr>
        <w:t> </w:t>
      </w:r>
      <w:r>
        <w:rPr>
          <w:color w:val="231F20"/>
        </w:rPr>
        <w:t>called</w:t>
      </w:r>
      <w:r>
        <w:rPr>
          <w:color w:val="231F20"/>
          <w:spacing w:val="-14"/>
        </w:rPr>
        <w:t> </w:t>
      </w:r>
      <w:r>
        <w:rPr>
          <w:rFonts w:ascii="Cambria"/>
          <w:i/>
          <w:color w:val="231F20"/>
        </w:rPr>
        <w:t>kesav</w:t>
      </w:r>
      <w:r>
        <w:rPr>
          <w:rFonts w:ascii="Cambria"/>
          <w:i/>
          <w:color w:val="231F20"/>
          <w:spacing w:val="-6"/>
        </w:rPr>
        <w:t> </w:t>
      </w:r>
      <w:r>
        <w:rPr>
          <w:rFonts w:ascii="Cambria"/>
          <w:i/>
          <w:color w:val="231F20"/>
        </w:rPr>
        <w:t>Ashuri</w:t>
      </w:r>
      <w:r>
        <w:rPr>
          <w:color w:val="231F20"/>
        </w:rPr>
        <w:t>.</w:t>
      </w:r>
      <w:r>
        <w:rPr>
          <w:color w:val="231F20"/>
          <w:spacing w:val="-14"/>
        </w:rPr>
        <w:t> </w:t>
      </w:r>
      <w:r>
        <w:rPr>
          <w:color w:val="231F20"/>
        </w:rPr>
        <w:t>There</w:t>
      </w:r>
      <w:r>
        <w:rPr>
          <w:color w:val="231F20"/>
          <w:spacing w:val="-13"/>
        </w:rPr>
        <w:t> </w:t>
      </w:r>
      <w:r>
        <w:rPr>
          <w:color w:val="231F20"/>
        </w:rPr>
        <w:t>is</w:t>
      </w:r>
      <w:r>
        <w:rPr>
          <w:color w:val="231F20"/>
          <w:spacing w:val="-14"/>
        </w:rPr>
        <w:t> </w:t>
      </w:r>
      <w:r>
        <w:rPr>
          <w:color w:val="231F20"/>
        </w:rPr>
        <w:t>another way</w:t>
      </w:r>
      <w:r>
        <w:rPr>
          <w:color w:val="231F20"/>
          <w:spacing w:val="-5"/>
        </w:rPr>
        <w:t> </w:t>
      </w:r>
      <w:r>
        <w:rPr>
          <w:color w:val="231F20"/>
        </w:rPr>
        <w:t>in</w:t>
      </w:r>
      <w:r>
        <w:rPr>
          <w:color w:val="231F20"/>
          <w:spacing w:val="-5"/>
        </w:rPr>
        <w:t> </w:t>
      </w:r>
      <w:r>
        <w:rPr>
          <w:color w:val="231F20"/>
        </w:rPr>
        <w:t>which</w:t>
      </w:r>
      <w:r>
        <w:rPr>
          <w:color w:val="231F20"/>
          <w:spacing w:val="-5"/>
        </w:rPr>
        <w:t> </w:t>
      </w:r>
      <w:r>
        <w:rPr>
          <w:color w:val="231F20"/>
        </w:rPr>
        <w:t>to</w:t>
      </w:r>
      <w:r>
        <w:rPr>
          <w:color w:val="231F20"/>
          <w:spacing w:val="-5"/>
        </w:rPr>
        <w:t> </w:t>
      </w:r>
      <w:r>
        <w:rPr>
          <w:color w:val="231F20"/>
        </w:rPr>
        <w:t>represent</w:t>
      </w:r>
      <w:r>
        <w:rPr>
          <w:color w:val="231F20"/>
          <w:spacing w:val="-5"/>
        </w:rPr>
        <w:t> </w:t>
      </w:r>
      <w:r>
        <w:rPr>
          <w:color w:val="231F20"/>
        </w:rPr>
        <w:t>the</w:t>
      </w:r>
      <w:r>
        <w:rPr>
          <w:color w:val="231F20"/>
          <w:spacing w:val="-5"/>
        </w:rPr>
        <w:t> </w:t>
      </w:r>
      <w:r>
        <w:rPr>
          <w:color w:val="231F20"/>
        </w:rPr>
        <w:t>sounds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Hebrew</w:t>
      </w:r>
      <w:r>
        <w:rPr>
          <w:color w:val="231F20"/>
          <w:spacing w:val="-5"/>
        </w:rPr>
        <w:t> </w:t>
      </w:r>
      <w:r>
        <w:rPr>
          <w:color w:val="231F20"/>
        </w:rPr>
        <w:t>alphabet.</w:t>
      </w:r>
      <w:r>
        <w:rPr>
          <w:color w:val="231F20"/>
          <w:spacing w:val="-5"/>
        </w:rPr>
        <w:t> </w:t>
      </w:r>
      <w:r>
        <w:rPr>
          <w:color w:val="231F20"/>
        </w:rPr>
        <w:t>These letters</w:t>
      </w:r>
      <w:r>
        <w:rPr>
          <w:color w:val="231F20"/>
          <w:spacing w:val="-14"/>
        </w:rPr>
        <w:t> </w:t>
      </w:r>
      <w:r>
        <w:rPr>
          <w:color w:val="231F20"/>
        </w:rPr>
        <w:t>are</w:t>
      </w:r>
      <w:r>
        <w:rPr>
          <w:color w:val="231F20"/>
          <w:spacing w:val="-14"/>
        </w:rPr>
        <w:t> </w:t>
      </w:r>
      <w:r>
        <w:rPr>
          <w:color w:val="231F20"/>
        </w:rPr>
        <w:t>called</w:t>
      </w:r>
      <w:r>
        <w:rPr>
          <w:color w:val="231F20"/>
          <w:spacing w:val="-13"/>
        </w:rPr>
        <w:t> </w:t>
      </w:r>
      <w:r>
        <w:rPr>
          <w:rFonts w:ascii="Cambria"/>
          <w:i/>
          <w:color w:val="231F20"/>
        </w:rPr>
        <w:t>kesav</w:t>
      </w:r>
      <w:r>
        <w:rPr>
          <w:rFonts w:ascii="Cambria"/>
          <w:i/>
          <w:color w:val="231F20"/>
          <w:spacing w:val="-6"/>
        </w:rPr>
        <w:t> </w:t>
      </w:r>
      <w:r>
        <w:rPr>
          <w:rFonts w:ascii="Cambria"/>
          <w:i/>
          <w:color w:val="231F20"/>
        </w:rPr>
        <w:t>Ivri</w:t>
      </w:r>
      <w:r>
        <w:rPr>
          <w:color w:val="231F20"/>
        </w:rPr>
        <w:t>.</w:t>
      </w:r>
      <w:r>
        <w:rPr>
          <w:color w:val="231F20"/>
          <w:spacing w:val="-13"/>
        </w:rPr>
        <w:t> </w:t>
      </w:r>
      <w:r>
        <w:rPr>
          <w:color w:val="231F20"/>
        </w:rPr>
        <w:t>There</w:t>
      </w:r>
      <w:r>
        <w:rPr>
          <w:color w:val="231F20"/>
          <w:spacing w:val="-14"/>
        </w:rPr>
        <w:t> </w:t>
      </w:r>
      <w:r>
        <w:rPr>
          <w:color w:val="231F20"/>
        </w:rPr>
        <w:t>was</w:t>
      </w:r>
      <w:r>
        <w:rPr>
          <w:color w:val="231F20"/>
          <w:spacing w:val="-13"/>
        </w:rPr>
        <w:t> </w:t>
      </w:r>
      <w:r>
        <w:rPr>
          <w:color w:val="231F20"/>
        </w:rPr>
        <w:t>a</w:t>
      </w:r>
      <w:r>
        <w:rPr>
          <w:color w:val="231F20"/>
          <w:spacing w:val="-14"/>
        </w:rPr>
        <w:t> </w:t>
      </w:r>
      <w:r>
        <w:rPr>
          <w:color w:val="231F20"/>
        </w:rPr>
        <w:t>time</w:t>
      </w:r>
      <w:r>
        <w:rPr>
          <w:color w:val="231F20"/>
          <w:spacing w:val="-13"/>
        </w:rPr>
        <w:t> </w:t>
      </w:r>
      <w:r>
        <w:rPr>
          <w:color w:val="231F20"/>
        </w:rPr>
        <w:t>when</w:t>
      </w:r>
      <w:r>
        <w:rPr>
          <w:color w:val="231F20"/>
          <w:spacing w:val="-14"/>
        </w:rPr>
        <w:t> </w:t>
      </w:r>
      <w:r>
        <w:rPr>
          <w:color w:val="231F20"/>
        </w:rPr>
        <w:t>the</w:t>
      </w:r>
      <w:r>
        <w:rPr>
          <w:color w:val="231F20"/>
          <w:spacing w:val="-13"/>
        </w:rPr>
        <w:t> </w:t>
      </w:r>
      <w:r>
        <w:rPr>
          <w:color w:val="231F20"/>
        </w:rPr>
        <w:t>Jews</w:t>
      </w:r>
      <w:r>
        <w:rPr>
          <w:color w:val="231F20"/>
          <w:spacing w:val="-14"/>
        </w:rPr>
        <w:t> </w:t>
      </w:r>
      <w:r>
        <w:rPr>
          <w:color w:val="231F20"/>
        </w:rPr>
        <w:t>of</w:t>
      </w:r>
      <w:r>
        <w:rPr>
          <w:color w:val="231F20"/>
          <w:spacing w:val="-13"/>
        </w:rPr>
        <w:t> </w:t>
      </w:r>
      <w:r>
        <w:rPr>
          <w:color w:val="231F20"/>
        </w:rPr>
        <w:t>Israel used</w:t>
      </w:r>
      <w:r>
        <w:rPr>
          <w:color w:val="231F20"/>
          <w:spacing w:val="-14"/>
        </w:rPr>
        <w:t> </w:t>
      </w:r>
      <w:r>
        <w:rPr>
          <w:rFonts w:ascii="Cambria"/>
          <w:i/>
          <w:color w:val="231F20"/>
        </w:rPr>
        <w:t>kesav</w:t>
      </w:r>
      <w:r>
        <w:rPr>
          <w:rFonts w:ascii="Cambria"/>
          <w:i/>
          <w:color w:val="231F20"/>
          <w:spacing w:val="-6"/>
        </w:rPr>
        <w:t> </w:t>
      </w:r>
      <w:r>
        <w:rPr>
          <w:rFonts w:ascii="Cambria"/>
          <w:i/>
          <w:color w:val="231F20"/>
        </w:rPr>
        <w:t>Ivri</w:t>
      </w:r>
      <w:r>
        <w:rPr>
          <w:color w:val="231F20"/>
        </w:rPr>
        <w:t>.</w:t>
      </w:r>
      <w:r>
        <w:rPr>
          <w:color w:val="231F20"/>
          <w:spacing w:val="-13"/>
        </w:rPr>
        <w:t> </w:t>
      </w:r>
      <w:r>
        <w:rPr>
          <w:color w:val="231F20"/>
        </w:rPr>
        <w:t>The</w:t>
      </w:r>
      <w:r>
        <w:rPr>
          <w:color w:val="231F20"/>
          <w:spacing w:val="-14"/>
        </w:rPr>
        <w:t> </w:t>
      </w:r>
      <w:r>
        <w:rPr>
          <w:color w:val="231F20"/>
        </w:rPr>
        <w:t>Samaritans</w:t>
      </w:r>
      <w:r>
        <w:rPr>
          <w:color w:val="231F20"/>
          <w:spacing w:val="-13"/>
        </w:rPr>
        <w:t> </w:t>
      </w:r>
      <w:r>
        <w:rPr>
          <w:color w:val="231F20"/>
        </w:rPr>
        <w:t>still</w:t>
      </w:r>
      <w:r>
        <w:rPr>
          <w:color w:val="231F20"/>
          <w:spacing w:val="-13"/>
        </w:rPr>
        <w:t> </w:t>
      </w:r>
      <w:r>
        <w:rPr>
          <w:color w:val="231F20"/>
        </w:rPr>
        <w:t>use</w:t>
      </w:r>
      <w:r>
        <w:rPr>
          <w:color w:val="231F20"/>
          <w:spacing w:val="-14"/>
        </w:rPr>
        <w:t> </w:t>
      </w:r>
      <w:r>
        <w:rPr>
          <w:rFonts w:ascii="Cambria"/>
          <w:i/>
          <w:color w:val="231F20"/>
        </w:rPr>
        <w:t>kesav</w:t>
      </w:r>
      <w:r>
        <w:rPr>
          <w:rFonts w:ascii="Cambria"/>
          <w:i/>
          <w:color w:val="231F20"/>
          <w:spacing w:val="-6"/>
        </w:rPr>
        <w:t> </w:t>
      </w:r>
      <w:r>
        <w:rPr>
          <w:rFonts w:ascii="Cambria"/>
          <w:i/>
          <w:color w:val="231F20"/>
        </w:rPr>
        <w:t>Ivri</w:t>
      </w:r>
      <w:r>
        <w:rPr>
          <w:color w:val="231F20"/>
        </w:rPr>
        <w:t>.</w:t>
      </w:r>
      <w:r>
        <w:rPr>
          <w:color w:val="231F20"/>
          <w:spacing w:val="-13"/>
        </w:rPr>
        <w:t> </w:t>
      </w:r>
      <w:r>
        <w:rPr>
          <w:color w:val="231F20"/>
        </w:rPr>
        <w:t>They</w:t>
      </w:r>
      <w:r>
        <w:rPr>
          <w:color w:val="231F20"/>
          <w:spacing w:val="-14"/>
        </w:rPr>
        <w:t> </w:t>
      </w:r>
      <w:r>
        <w:rPr>
          <w:color w:val="231F20"/>
        </w:rPr>
        <w:t>have</w:t>
      </w:r>
      <w:r>
        <w:rPr>
          <w:color w:val="231F20"/>
          <w:spacing w:val="-13"/>
        </w:rPr>
        <w:t> </w:t>
      </w:r>
      <w:r>
        <w:rPr>
          <w:color w:val="231F20"/>
          <w:spacing w:val="-5"/>
        </w:rPr>
        <w:t>Torah </w:t>
      </w:r>
      <w:r>
        <w:rPr>
          <w:color w:val="231F20"/>
        </w:rPr>
        <w:t>scrolls written in </w:t>
      </w:r>
      <w:r>
        <w:rPr>
          <w:rFonts w:ascii="Cambria"/>
          <w:i/>
          <w:color w:val="231F20"/>
        </w:rPr>
        <w:t>kesav Ivri</w:t>
      </w:r>
      <w:r>
        <w:rPr>
          <w:color w:val="231F20"/>
        </w:rPr>
        <w:t>. </w:t>
      </w:r>
      <w:r>
        <w:rPr>
          <w:rFonts w:ascii="Cambria"/>
          <w:i/>
          <w:color w:val="231F20"/>
        </w:rPr>
        <w:t>Radbaz </w:t>
      </w:r>
      <w:r>
        <w:rPr>
          <w:color w:val="231F20"/>
        </w:rPr>
        <w:t>in fact writes that he checked a </w:t>
      </w:r>
      <w:r>
        <w:rPr>
          <w:color w:val="231F20"/>
          <w:spacing w:val="-5"/>
        </w:rPr>
        <w:t>Torah </w:t>
      </w:r>
      <w:r>
        <w:rPr>
          <w:color w:val="231F20"/>
        </w:rPr>
        <w:t>scroll that was owned by Samaritans and found that it was written in </w:t>
      </w:r>
      <w:r>
        <w:rPr>
          <w:rFonts w:ascii="Cambria"/>
          <w:i/>
          <w:color w:val="231F20"/>
        </w:rPr>
        <w:t>kesav</w:t>
      </w:r>
      <w:r>
        <w:rPr>
          <w:rFonts w:ascii="Cambria"/>
          <w:i/>
          <w:color w:val="231F20"/>
          <w:spacing w:val="8"/>
        </w:rPr>
        <w:t> </w:t>
      </w:r>
      <w:r>
        <w:rPr>
          <w:rFonts w:ascii="Cambria"/>
          <w:i/>
          <w:color w:val="231F20"/>
        </w:rPr>
        <w:t>Ivri</w:t>
      </w:r>
      <w:r>
        <w:rPr>
          <w:color w:val="231F20"/>
        </w:rPr>
        <w:t>.</w:t>
      </w:r>
    </w:p>
    <w:p>
      <w:pPr>
        <w:pStyle w:val="BodyText"/>
        <w:spacing w:line="314" w:lineRule="auto" w:before="27"/>
        <w:ind w:left="180" w:right="117" w:firstLine="360"/>
        <w:jc w:val="both"/>
      </w:pPr>
      <w:r>
        <w:rPr>
          <w:color w:val="231F20"/>
        </w:rPr>
        <w:t>When the </w:t>
      </w:r>
      <w:r>
        <w:rPr>
          <w:rFonts w:ascii="Cambria" w:cs="Cambria"/>
          <w:i/>
          <w:color w:val="231F20"/>
          <w:spacing w:val="-3"/>
        </w:rPr>
        <w:t>Ramban  </w:t>
      </w:r>
      <w:r>
        <w:rPr>
          <w:color w:val="231F20"/>
        </w:rPr>
        <w:t>moved to Israel, he made an addition to   his commentary to the </w:t>
      </w:r>
      <w:r>
        <w:rPr>
          <w:rFonts w:ascii="Cambria" w:cs="Cambria"/>
          <w:i/>
          <w:color w:val="231F20"/>
        </w:rPr>
        <w:t>Chumash</w:t>
      </w:r>
      <w:r>
        <w:rPr>
          <w:color w:val="231F20"/>
        </w:rPr>
        <w:t>. </w:t>
      </w:r>
      <w:r>
        <w:rPr>
          <w:color w:val="231F20"/>
          <w:spacing w:val="-3"/>
        </w:rPr>
        <w:t>He </w:t>
      </w:r>
      <w:r>
        <w:rPr>
          <w:color w:val="231F20"/>
        </w:rPr>
        <w:t>related that in Akko he came into possession of an ancient half </w:t>
      </w:r>
      <w:r>
        <w:rPr>
          <w:rFonts w:ascii="Cambria" w:cs="Cambria"/>
          <w:i/>
          <w:color w:val="231F20"/>
          <w:spacing w:val="-3"/>
        </w:rPr>
        <w:t>shekel </w:t>
      </w:r>
      <w:r>
        <w:rPr>
          <w:color w:val="231F20"/>
        </w:rPr>
        <w:t>coin. The coin had unusual letters on it. </w:t>
      </w:r>
      <w:r>
        <w:rPr>
          <w:color w:val="231F20"/>
          <w:spacing w:val="-3"/>
        </w:rPr>
        <w:t>He </w:t>
      </w:r>
      <w:r>
        <w:rPr>
          <w:color w:val="231F20"/>
        </w:rPr>
        <w:t>asked a Samaritan what they meant. The Samaritan explained to him that the letters spelled </w:t>
      </w:r>
      <w:r>
        <w:rPr>
          <w:color w:val="231F20"/>
          <w:rtl/>
        </w:rPr>
        <w:t>ציון</w:t>
      </w:r>
      <w:r>
        <w:rPr>
          <w:color w:val="231F20"/>
        </w:rPr>
        <w:t> </w:t>
      </w:r>
      <w:r>
        <w:rPr>
          <w:color w:val="231F20"/>
          <w:rtl/>
        </w:rPr>
        <w:t>לגאלת</w:t>
      </w:r>
      <w:r>
        <w:rPr>
          <w:color w:val="231F20"/>
        </w:rPr>
        <w:t> </w:t>
      </w:r>
      <w:r>
        <w:rPr>
          <w:color w:val="231F20"/>
          <w:rtl/>
        </w:rPr>
        <w:t>ארבע</w:t>
      </w:r>
      <w:r>
        <w:rPr>
          <w:color w:val="231F20"/>
        </w:rPr>
        <w:t> </w:t>
      </w:r>
      <w:r>
        <w:rPr>
          <w:color w:val="231F20"/>
          <w:rtl/>
        </w:rPr>
        <w:t>שנת</w:t>
      </w:r>
      <w:r>
        <w:rPr>
          <w:color w:val="231F20"/>
        </w:rPr>
        <w:t>, the fourth year to the redemption of Zion. These letters were </w:t>
      </w:r>
      <w:r>
        <w:rPr>
          <w:rFonts w:ascii="Cambria" w:cs="Cambria"/>
          <w:i/>
          <w:color w:val="231F20"/>
        </w:rPr>
        <w:t>kesav</w:t>
      </w:r>
      <w:r>
        <w:rPr>
          <w:rFonts w:ascii="Cambria" w:cs="Cambria"/>
          <w:i/>
          <w:color w:val="231F20"/>
          <w:spacing w:val="-34"/>
        </w:rPr>
        <w:t> </w:t>
      </w:r>
      <w:r>
        <w:rPr>
          <w:rFonts w:ascii="Cambria" w:cs="Cambria"/>
          <w:i/>
          <w:color w:val="231F20"/>
        </w:rPr>
        <w:t>Ivri</w:t>
      </w:r>
      <w:r>
        <w:rPr>
          <w:color w:val="231F20"/>
        </w:rPr>
        <w:t>. The</w:t>
      </w:r>
      <w:r>
        <w:rPr>
          <w:color w:val="231F20"/>
          <w:spacing w:val="-20"/>
        </w:rPr>
        <w:t> </w:t>
      </w:r>
      <w:r>
        <w:rPr>
          <w:color w:val="231F20"/>
        </w:rPr>
        <w:t>Samaritan</w:t>
      </w:r>
      <w:r>
        <w:rPr>
          <w:color w:val="231F20"/>
          <w:spacing w:val="-20"/>
        </w:rPr>
        <w:t> </w:t>
      </w:r>
      <w:r>
        <w:rPr>
          <w:color w:val="231F20"/>
        </w:rPr>
        <w:t>translated</w:t>
      </w:r>
      <w:r>
        <w:rPr>
          <w:color w:val="231F20"/>
          <w:spacing w:val="-20"/>
        </w:rPr>
        <w:t> </w:t>
      </w:r>
      <w:r>
        <w:rPr>
          <w:color w:val="231F20"/>
        </w:rPr>
        <w:t>them</w:t>
      </w:r>
      <w:r>
        <w:rPr>
          <w:color w:val="231F20"/>
          <w:spacing w:val="-20"/>
        </w:rPr>
        <w:t> </w:t>
      </w:r>
      <w:r>
        <w:rPr>
          <w:color w:val="231F20"/>
        </w:rPr>
        <w:t>with</w:t>
      </w:r>
      <w:r>
        <w:rPr>
          <w:color w:val="231F20"/>
          <w:spacing w:val="-20"/>
        </w:rPr>
        <w:t> </w:t>
      </w:r>
      <w:r>
        <w:rPr>
          <w:color w:val="231F20"/>
        </w:rPr>
        <w:t>ease,</w:t>
      </w:r>
      <w:r>
        <w:rPr>
          <w:color w:val="231F20"/>
          <w:spacing w:val="-20"/>
        </w:rPr>
        <w:t> </w:t>
      </w:r>
      <w:r>
        <w:rPr>
          <w:color w:val="231F20"/>
        </w:rPr>
        <w:t>because</w:t>
      </w:r>
      <w:r>
        <w:rPr>
          <w:color w:val="231F20"/>
          <w:spacing w:val="-20"/>
        </w:rPr>
        <w:t> </w:t>
      </w:r>
      <w:r>
        <w:rPr>
          <w:color w:val="231F20"/>
        </w:rPr>
        <w:t>the</w:t>
      </w:r>
      <w:r>
        <w:rPr>
          <w:color w:val="231F20"/>
          <w:spacing w:val="-20"/>
        </w:rPr>
        <w:t> </w:t>
      </w:r>
      <w:r>
        <w:rPr>
          <w:color w:val="231F20"/>
        </w:rPr>
        <w:t>Samaritans</w:t>
      </w:r>
      <w:r>
        <w:rPr>
          <w:color w:val="231F20"/>
          <w:spacing w:val="-20"/>
        </w:rPr>
        <w:t> </w:t>
      </w:r>
      <w:r>
        <w:rPr>
          <w:color w:val="231F20"/>
        </w:rPr>
        <w:t>stil</w:t>
      </w:r>
      <w:r>
        <w:rPr>
          <w:color w:val="231F20"/>
        </w:rPr>
        <w:t>l</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ind w:left="180"/>
        <w:jc w:val="both"/>
      </w:pPr>
      <w:r>
        <w:rPr>
          <w:color w:val="231F20"/>
        </w:rPr>
        <w:t>used this script. In modern Israel, the five </w:t>
      </w:r>
      <w:r>
        <w:rPr>
          <w:rFonts w:ascii="Cambria"/>
          <w:i/>
          <w:color w:val="231F20"/>
        </w:rPr>
        <w:t>agora </w:t>
      </w:r>
      <w:r>
        <w:rPr>
          <w:color w:val="231F20"/>
        </w:rPr>
        <w:t>coin and the ten</w:t>
      </w:r>
    </w:p>
    <w:p>
      <w:pPr>
        <w:pStyle w:val="BodyText"/>
        <w:spacing w:before="80"/>
        <w:ind w:left="180"/>
        <w:jc w:val="both"/>
      </w:pPr>
      <w:r>
        <w:rPr>
          <w:rFonts w:ascii="Cambria"/>
          <w:i/>
          <w:color w:val="231F20"/>
        </w:rPr>
        <w:t>shekel </w:t>
      </w:r>
      <w:r>
        <w:rPr>
          <w:color w:val="231F20"/>
        </w:rPr>
        <w:t>coin contain reproductions of these words.</w:t>
      </w:r>
    </w:p>
    <w:p>
      <w:pPr>
        <w:spacing w:line="312" w:lineRule="auto" w:before="116"/>
        <w:ind w:left="180" w:right="117" w:firstLine="360"/>
        <w:jc w:val="both"/>
        <w:rPr>
          <w:sz w:val="23"/>
          <w:szCs w:val="23"/>
        </w:rPr>
      </w:pPr>
      <w:r>
        <w:rPr>
          <w:color w:val="231F20"/>
          <w:sz w:val="23"/>
          <w:szCs w:val="23"/>
        </w:rPr>
        <w:t>A</w:t>
      </w:r>
      <w:r>
        <w:rPr>
          <w:color w:val="231F20"/>
          <w:spacing w:val="-7"/>
          <w:sz w:val="23"/>
          <w:szCs w:val="23"/>
        </w:rPr>
        <w:t> </w:t>
      </w:r>
      <w:r>
        <w:rPr>
          <w:color w:val="231F20"/>
          <w:sz w:val="23"/>
          <w:szCs w:val="23"/>
        </w:rPr>
        <w:t>dispute</w:t>
      </w:r>
      <w:r>
        <w:rPr>
          <w:color w:val="231F20"/>
          <w:spacing w:val="-6"/>
          <w:sz w:val="23"/>
          <w:szCs w:val="23"/>
        </w:rPr>
        <w:t> </w:t>
      </w:r>
      <w:r>
        <w:rPr>
          <w:color w:val="231F20"/>
          <w:sz w:val="23"/>
          <w:szCs w:val="23"/>
        </w:rPr>
        <w:t>emerges</w:t>
      </w:r>
      <w:r>
        <w:rPr>
          <w:color w:val="231F20"/>
          <w:spacing w:val="-7"/>
          <w:sz w:val="23"/>
          <w:szCs w:val="23"/>
        </w:rPr>
        <w:t> </w:t>
      </w:r>
      <w:r>
        <w:rPr>
          <w:color w:val="231F20"/>
          <w:sz w:val="23"/>
          <w:szCs w:val="23"/>
        </w:rPr>
        <w:t>in</w:t>
      </w:r>
      <w:r>
        <w:rPr>
          <w:color w:val="231F20"/>
          <w:spacing w:val="-6"/>
          <w:sz w:val="23"/>
          <w:szCs w:val="23"/>
        </w:rPr>
        <w:t> </w:t>
      </w:r>
      <w:r>
        <w:rPr>
          <w:color w:val="231F20"/>
          <w:sz w:val="23"/>
          <w:szCs w:val="23"/>
        </w:rPr>
        <w:t>our</w:t>
      </w:r>
      <w:r>
        <w:rPr>
          <w:color w:val="231F20"/>
          <w:spacing w:val="-7"/>
          <w:sz w:val="23"/>
          <w:szCs w:val="23"/>
        </w:rPr>
        <w:t> </w:t>
      </w:r>
      <w:r>
        <w:rPr>
          <w:rFonts w:ascii="Cambria" w:hAnsi="Cambria" w:cs="Cambria"/>
          <w:i/>
          <w:color w:val="231F20"/>
          <w:sz w:val="23"/>
          <w:szCs w:val="23"/>
        </w:rPr>
        <w:t>Gemara</w:t>
      </w:r>
      <w:r>
        <w:rPr>
          <w:color w:val="231F20"/>
          <w:sz w:val="23"/>
          <w:szCs w:val="23"/>
        </w:rPr>
        <w:t>.</w:t>
      </w:r>
      <w:r>
        <w:rPr>
          <w:color w:val="231F20"/>
          <w:spacing w:val="-7"/>
          <w:sz w:val="23"/>
          <w:szCs w:val="23"/>
        </w:rPr>
        <w:t> </w:t>
      </w:r>
      <w:r>
        <w:rPr>
          <w:color w:val="231F20"/>
          <w:spacing w:val="-8"/>
          <w:sz w:val="23"/>
          <w:szCs w:val="23"/>
        </w:rPr>
        <w:t>Was</w:t>
      </w:r>
      <w:r>
        <w:rPr>
          <w:color w:val="231F20"/>
          <w:spacing w:val="-6"/>
          <w:sz w:val="23"/>
          <w:szCs w:val="23"/>
        </w:rPr>
        <w:t> </w:t>
      </w:r>
      <w:r>
        <w:rPr>
          <w:color w:val="231F20"/>
          <w:sz w:val="23"/>
          <w:szCs w:val="23"/>
        </w:rPr>
        <w:t>the</w:t>
      </w:r>
      <w:r>
        <w:rPr>
          <w:color w:val="231F20"/>
          <w:spacing w:val="-7"/>
          <w:sz w:val="23"/>
          <w:szCs w:val="23"/>
        </w:rPr>
        <w:t> </w:t>
      </w:r>
      <w:r>
        <w:rPr>
          <w:rFonts w:ascii="Cambria" w:hAnsi="Cambria" w:cs="Cambria"/>
          <w:i/>
          <w:color w:val="231F20"/>
          <w:sz w:val="23"/>
          <w:szCs w:val="23"/>
        </w:rPr>
        <w:t>kesav Ashuri </w:t>
      </w:r>
      <w:r>
        <w:rPr>
          <w:color w:val="231F20"/>
          <w:sz w:val="23"/>
          <w:szCs w:val="23"/>
        </w:rPr>
        <w:t>always used by the Jewish nation? </w:t>
      </w:r>
      <w:r>
        <w:rPr>
          <w:rFonts w:ascii="Cambria" w:hAnsi="Cambria" w:cs="Cambria"/>
          <w:i/>
          <w:color w:val="231F20"/>
          <w:spacing w:val="-3"/>
          <w:sz w:val="23"/>
          <w:szCs w:val="23"/>
        </w:rPr>
        <w:t>Rabbi </w:t>
      </w:r>
      <w:r>
        <w:rPr>
          <w:rFonts w:ascii="Cambria" w:hAnsi="Cambria" w:cs="Cambria"/>
          <w:i/>
          <w:color w:val="231F20"/>
          <w:sz w:val="23"/>
          <w:szCs w:val="23"/>
        </w:rPr>
        <w:t>Elazar </w:t>
      </w:r>
      <w:r>
        <w:rPr>
          <w:rFonts w:ascii="Cambria" w:hAnsi="Cambria" w:cs="Cambria"/>
          <w:i/>
          <w:color w:val="231F20"/>
          <w:spacing w:val="-5"/>
          <w:sz w:val="23"/>
          <w:szCs w:val="23"/>
        </w:rPr>
        <w:t>HaModa’i </w:t>
      </w:r>
      <w:r>
        <w:rPr>
          <w:color w:val="231F20"/>
          <w:sz w:val="23"/>
          <w:szCs w:val="23"/>
        </w:rPr>
        <w:t>is of the opinion that</w:t>
      </w:r>
      <w:r>
        <w:rPr>
          <w:color w:val="231F20"/>
          <w:spacing w:val="-30"/>
          <w:sz w:val="23"/>
          <w:szCs w:val="23"/>
        </w:rPr>
        <w:t> </w:t>
      </w:r>
      <w:r>
        <w:rPr>
          <w:color w:val="231F20"/>
          <w:sz w:val="23"/>
          <w:szCs w:val="23"/>
        </w:rPr>
        <w:t>we</w:t>
      </w:r>
      <w:r>
        <w:rPr>
          <w:color w:val="231F20"/>
          <w:spacing w:val="-30"/>
          <w:sz w:val="23"/>
          <w:szCs w:val="23"/>
        </w:rPr>
        <w:t> </w:t>
      </w:r>
      <w:r>
        <w:rPr>
          <w:color w:val="231F20"/>
          <w:sz w:val="23"/>
          <w:szCs w:val="23"/>
        </w:rPr>
        <w:t>have</w:t>
      </w:r>
      <w:r>
        <w:rPr>
          <w:color w:val="231F20"/>
          <w:spacing w:val="-29"/>
          <w:sz w:val="23"/>
          <w:szCs w:val="23"/>
        </w:rPr>
        <w:t> </w:t>
      </w:r>
      <w:r>
        <w:rPr>
          <w:color w:val="231F20"/>
          <w:sz w:val="23"/>
          <w:szCs w:val="23"/>
        </w:rPr>
        <w:t>always</w:t>
      </w:r>
      <w:r>
        <w:rPr>
          <w:color w:val="231F20"/>
          <w:spacing w:val="-30"/>
          <w:sz w:val="23"/>
          <w:szCs w:val="23"/>
        </w:rPr>
        <w:t> </w:t>
      </w:r>
      <w:r>
        <w:rPr>
          <w:color w:val="231F20"/>
          <w:sz w:val="23"/>
          <w:szCs w:val="23"/>
        </w:rPr>
        <w:t>used</w:t>
      </w:r>
      <w:r>
        <w:rPr>
          <w:color w:val="231F20"/>
          <w:spacing w:val="-30"/>
          <w:sz w:val="23"/>
          <w:szCs w:val="23"/>
        </w:rPr>
        <w:t> </w:t>
      </w:r>
      <w:r>
        <w:rPr>
          <w:rFonts w:ascii="Cambria" w:hAnsi="Cambria" w:cs="Cambria"/>
          <w:i/>
          <w:color w:val="231F20"/>
          <w:sz w:val="23"/>
          <w:szCs w:val="23"/>
        </w:rPr>
        <w:t>kesav</w:t>
      </w:r>
      <w:r>
        <w:rPr>
          <w:rFonts w:ascii="Cambria" w:hAnsi="Cambria" w:cs="Cambria"/>
          <w:i/>
          <w:color w:val="231F20"/>
          <w:spacing w:val="-22"/>
          <w:sz w:val="23"/>
          <w:szCs w:val="23"/>
        </w:rPr>
        <w:t> </w:t>
      </w:r>
      <w:r>
        <w:rPr>
          <w:rFonts w:ascii="Cambria" w:hAnsi="Cambria" w:cs="Cambria"/>
          <w:i/>
          <w:color w:val="231F20"/>
          <w:sz w:val="23"/>
          <w:szCs w:val="23"/>
        </w:rPr>
        <w:t>Ashuri</w:t>
      </w:r>
      <w:r>
        <w:rPr>
          <w:color w:val="231F20"/>
          <w:sz w:val="23"/>
          <w:szCs w:val="23"/>
        </w:rPr>
        <w:t>.</w:t>
      </w:r>
      <w:r>
        <w:rPr>
          <w:color w:val="231F20"/>
          <w:spacing w:val="-30"/>
          <w:sz w:val="23"/>
          <w:szCs w:val="23"/>
        </w:rPr>
        <w:t> </w:t>
      </w:r>
      <w:r>
        <w:rPr>
          <w:color w:val="231F20"/>
          <w:spacing w:val="-4"/>
          <w:sz w:val="23"/>
          <w:szCs w:val="23"/>
        </w:rPr>
        <w:t>However,</w:t>
      </w:r>
      <w:r>
        <w:rPr>
          <w:color w:val="231F20"/>
          <w:spacing w:val="-29"/>
          <w:sz w:val="23"/>
          <w:szCs w:val="23"/>
        </w:rPr>
        <w:t> </w:t>
      </w:r>
      <w:r>
        <w:rPr>
          <w:rFonts w:ascii="Cambria" w:hAnsi="Cambria" w:cs="Cambria"/>
          <w:i/>
          <w:color w:val="231F20"/>
          <w:spacing w:val="-3"/>
          <w:sz w:val="23"/>
          <w:szCs w:val="23"/>
        </w:rPr>
        <w:t>Rav</w:t>
      </w:r>
      <w:r>
        <w:rPr>
          <w:rFonts w:ascii="Cambria" w:hAnsi="Cambria" w:cs="Cambria"/>
          <w:i/>
          <w:color w:val="231F20"/>
          <w:spacing w:val="-23"/>
          <w:sz w:val="23"/>
          <w:szCs w:val="23"/>
        </w:rPr>
        <w:t> </w:t>
      </w:r>
      <w:r>
        <w:rPr>
          <w:rFonts w:ascii="Cambria" w:hAnsi="Cambria" w:cs="Cambria"/>
          <w:i/>
          <w:color w:val="231F20"/>
          <w:sz w:val="23"/>
          <w:szCs w:val="23"/>
        </w:rPr>
        <w:t>Chisda</w:t>
      </w:r>
      <w:r>
        <w:rPr>
          <w:rFonts w:ascii="Cambria" w:hAnsi="Cambria" w:cs="Cambria"/>
          <w:i/>
          <w:color w:val="231F20"/>
          <w:spacing w:val="-23"/>
          <w:sz w:val="23"/>
          <w:szCs w:val="23"/>
        </w:rPr>
        <w:t> </w:t>
      </w:r>
      <w:r>
        <w:rPr>
          <w:color w:val="231F20"/>
          <w:sz w:val="23"/>
          <w:szCs w:val="23"/>
        </w:rPr>
        <w:t>explains that according to </w:t>
      </w:r>
      <w:r>
        <w:rPr>
          <w:rFonts w:ascii="Cambria" w:hAnsi="Cambria" w:cs="Cambria"/>
          <w:i/>
          <w:color w:val="231F20"/>
          <w:spacing w:val="-3"/>
          <w:sz w:val="23"/>
          <w:szCs w:val="23"/>
        </w:rPr>
        <w:t>Rabbi </w:t>
      </w:r>
      <w:r>
        <w:rPr>
          <w:rFonts w:ascii="Cambria" w:hAnsi="Cambria" w:cs="Cambria"/>
          <w:i/>
          <w:color w:val="231F20"/>
          <w:spacing w:val="-7"/>
          <w:sz w:val="23"/>
          <w:szCs w:val="23"/>
        </w:rPr>
        <w:t>Yossi </w:t>
      </w:r>
      <w:r>
        <w:rPr>
          <w:color w:val="231F20"/>
          <w:sz w:val="23"/>
          <w:szCs w:val="23"/>
        </w:rPr>
        <w:t>originally we used </w:t>
      </w:r>
      <w:r>
        <w:rPr>
          <w:rFonts w:ascii="Cambria" w:hAnsi="Cambria" w:cs="Cambria"/>
          <w:i/>
          <w:color w:val="231F20"/>
          <w:sz w:val="23"/>
          <w:szCs w:val="23"/>
        </w:rPr>
        <w:t>kesav Ivri </w:t>
      </w:r>
      <w:r>
        <w:rPr>
          <w:color w:val="231F20"/>
          <w:sz w:val="23"/>
          <w:szCs w:val="23"/>
        </w:rPr>
        <w:t>in our </w:t>
      </w:r>
      <w:r>
        <w:rPr>
          <w:color w:val="231F20"/>
          <w:spacing w:val="-5"/>
          <w:sz w:val="23"/>
          <w:szCs w:val="23"/>
        </w:rPr>
        <w:t>Torah </w:t>
      </w:r>
      <w:r>
        <w:rPr>
          <w:color w:val="231F20"/>
          <w:sz w:val="23"/>
          <w:szCs w:val="23"/>
        </w:rPr>
        <w:t>scrolls. </w:t>
      </w:r>
      <w:r>
        <w:rPr>
          <w:color w:val="231F20"/>
          <w:spacing w:val="-5"/>
          <w:sz w:val="23"/>
          <w:szCs w:val="23"/>
        </w:rPr>
        <w:t>It </w:t>
      </w:r>
      <w:r>
        <w:rPr>
          <w:color w:val="231F20"/>
          <w:sz w:val="23"/>
          <w:szCs w:val="23"/>
        </w:rPr>
        <w:t>was only when </w:t>
      </w:r>
      <w:r>
        <w:rPr>
          <w:rFonts w:ascii="Cambria" w:hAnsi="Cambria" w:cs="Cambria"/>
          <w:i/>
          <w:color w:val="231F20"/>
          <w:sz w:val="23"/>
          <w:szCs w:val="23"/>
        </w:rPr>
        <w:t>Ezra </w:t>
      </w:r>
      <w:r>
        <w:rPr>
          <w:color w:val="231F20"/>
          <w:sz w:val="23"/>
          <w:szCs w:val="23"/>
        </w:rPr>
        <w:t>ascended from </w:t>
      </w:r>
      <w:r>
        <w:rPr>
          <w:rFonts w:ascii="Cambria" w:hAnsi="Cambria" w:cs="Cambria"/>
          <w:i/>
          <w:color w:val="231F20"/>
          <w:spacing w:val="-3"/>
          <w:sz w:val="23"/>
          <w:szCs w:val="23"/>
        </w:rPr>
        <w:t>Bavel </w:t>
      </w:r>
      <w:r>
        <w:rPr>
          <w:color w:val="231F20"/>
          <w:sz w:val="23"/>
          <w:szCs w:val="23"/>
        </w:rPr>
        <w:t>to Israel, because of the prophecy that </w:t>
      </w:r>
      <w:r>
        <w:rPr>
          <w:rFonts w:ascii="Cambria" w:hAnsi="Cambria" w:cs="Cambria"/>
          <w:i/>
          <w:color w:val="231F20"/>
          <w:sz w:val="23"/>
          <w:szCs w:val="23"/>
        </w:rPr>
        <w:t>Ezra </w:t>
      </w:r>
      <w:r>
        <w:rPr>
          <w:color w:val="231F20"/>
          <w:sz w:val="23"/>
          <w:szCs w:val="23"/>
        </w:rPr>
        <w:t>would be the one through whom the</w:t>
      </w:r>
      <w:r>
        <w:rPr>
          <w:color w:val="231F20"/>
          <w:spacing w:val="-8"/>
          <w:sz w:val="23"/>
          <w:szCs w:val="23"/>
        </w:rPr>
        <w:t> </w:t>
      </w:r>
      <w:r>
        <w:rPr>
          <w:color w:val="231F20"/>
          <w:spacing w:val="-5"/>
          <w:sz w:val="23"/>
          <w:szCs w:val="23"/>
        </w:rPr>
        <w:t>Torah</w:t>
      </w:r>
      <w:r>
        <w:rPr>
          <w:color w:val="231F20"/>
          <w:spacing w:val="-7"/>
          <w:sz w:val="23"/>
          <w:szCs w:val="23"/>
        </w:rPr>
        <w:t> </w:t>
      </w:r>
      <w:r>
        <w:rPr>
          <w:color w:val="231F20"/>
          <w:sz w:val="23"/>
          <w:szCs w:val="23"/>
        </w:rPr>
        <w:t>will</w:t>
      </w:r>
      <w:r>
        <w:rPr>
          <w:color w:val="231F20"/>
          <w:spacing w:val="-7"/>
          <w:sz w:val="23"/>
          <w:szCs w:val="23"/>
        </w:rPr>
        <w:t> </w:t>
      </w:r>
      <w:r>
        <w:rPr>
          <w:color w:val="231F20"/>
          <w:sz w:val="23"/>
          <w:szCs w:val="23"/>
        </w:rPr>
        <w:t>be</w:t>
      </w:r>
      <w:r>
        <w:rPr>
          <w:color w:val="231F20"/>
          <w:spacing w:val="-8"/>
          <w:sz w:val="23"/>
          <w:szCs w:val="23"/>
        </w:rPr>
        <w:t> </w:t>
      </w:r>
      <w:r>
        <w:rPr>
          <w:color w:val="231F20"/>
          <w:sz w:val="23"/>
          <w:szCs w:val="23"/>
        </w:rPr>
        <w:t>given</w:t>
      </w:r>
      <w:r>
        <w:rPr>
          <w:color w:val="231F20"/>
          <w:spacing w:val="-7"/>
          <w:sz w:val="23"/>
          <w:szCs w:val="23"/>
        </w:rPr>
        <w:t> </w:t>
      </w:r>
      <w:r>
        <w:rPr>
          <w:color w:val="231F20"/>
          <w:sz w:val="23"/>
          <w:szCs w:val="23"/>
        </w:rPr>
        <w:t>to</w:t>
      </w:r>
      <w:r>
        <w:rPr>
          <w:color w:val="231F20"/>
          <w:spacing w:val="-7"/>
          <w:sz w:val="23"/>
          <w:szCs w:val="23"/>
        </w:rPr>
        <w:t> </w:t>
      </w:r>
      <w:r>
        <w:rPr>
          <w:color w:val="231F20"/>
          <w:sz w:val="23"/>
          <w:szCs w:val="23"/>
        </w:rPr>
        <w:t>Israel,</w:t>
      </w:r>
      <w:r>
        <w:rPr>
          <w:color w:val="231F20"/>
          <w:spacing w:val="-8"/>
          <w:sz w:val="23"/>
          <w:szCs w:val="23"/>
        </w:rPr>
        <w:t> </w:t>
      </w:r>
      <w:r>
        <w:rPr>
          <w:color w:val="231F20"/>
          <w:sz w:val="23"/>
          <w:szCs w:val="23"/>
        </w:rPr>
        <w:t>that</w:t>
      </w:r>
      <w:r>
        <w:rPr>
          <w:color w:val="231F20"/>
          <w:spacing w:val="-7"/>
          <w:sz w:val="23"/>
          <w:szCs w:val="23"/>
        </w:rPr>
        <w:t> </w:t>
      </w:r>
      <w:r>
        <w:rPr>
          <w:color w:val="231F20"/>
          <w:sz w:val="23"/>
          <w:szCs w:val="23"/>
        </w:rPr>
        <w:t>we</w:t>
      </w:r>
      <w:r>
        <w:rPr>
          <w:color w:val="231F20"/>
          <w:spacing w:val="-7"/>
          <w:sz w:val="23"/>
          <w:szCs w:val="23"/>
        </w:rPr>
        <w:t> </w:t>
      </w:r>
      <w:r>
        <w:rPr>
          <w:color w:val="231F20"/>
          <w:sz w:val="23"/>
          <w:szCs w:val="23"/>
        </w:rPr>
        <w:t>switched</w:t>
      </w:r>
      <w:r>
        <w:rPr>
          <w:color w:val="231F20"/>
          <w:spacing w:val="-8"/>
          <w:sz w:val="23"/>
          <w:szCs w:val="23"/>
        </w:rPr>
        <w:t> </w:t>
      </w:r>
      <w:r>
        <w:rPr>
          <w:color w:val="231F20"/>
          <w:sz w:val="23"/>
          <w:szCs w:val="23"/>
        </w:rPr>
        <w:t>from</w:t>
      </w:r>
      <w:r>
        <w:rPr>
          <w:color w:val="231F20"/>
          <w:spacing w:val="-7"/>
          <w:sz w:val="23"/>
          <w:szCs w:val="23"/>
        </w:rPr>
        <w:t> </w:t>
      </w:r>
      <w:r>
        <w:rPr>
          <w:rFonts w:ascii="Cambria" w:hAnsi="Cambria" w:cs="Cambria"/>
          <w:i/>
          <w:color w:val="231F20"/>
          <w:sz w:val="23"/>
          <w:szCs w:val="23"/>
        </w:rPr>
        <w:t>kesav</w:t>
      </w:r>
      <w:r>
        <w:rPr>
          <w:rFonts w:ascii="Cambria" w:hAnsi="Cambria" w:cs="Cambria"/>
          <w:i/>
          <w:color w:val="231F20"/>
          <w:spacing w:val="1"/>
          <w:sz w:val="23"/>
          <w:szCs w:val="23"/>
        </w:rPr>
        <w:t> </w:t>
      </w:r>
      <w:r>
        <w:rPr>
          <w:rFonts w:ascii="Cambria" w:hAnsi="Cambria" w:cs="Cambria"/>
          <w:i/>
          <w:color w:val="231F20"/>
          <w:sz w:val="23"/>
          <w:szCs w:val="23"/>
        </w:rPr>
        <w:t>Ivri</w:t>
      </w:r>
      <w:r>
        <w:rPr>
          <w:rFonts w:ascii="Cambria" w:hAnsi="Cambria" w:cs="Cambria"/>
          <w:i/>
          <w:color w:val="231F20"/>
          <w:spacing w:val="-1"/>
          <w:sz w:val="23"/>
          <w:szCs w:val="23"/>
        </w:rPr>
        <w:t> </w:t>
      </w:r>
      <w:r>
        <w:rPr>
          <w:color w:val="231F20"/>
          <w:sz w:val="23"/>
          <w:szCs w:val="23"/>
        </w:rPr>
        <w:t>to </w:t>
      </w:r>
      <w:r>
        <w:rPr>
          <w:rFonts w:ascii="Cambria" w:hAnsi="Cambria" w:cs="Cambria"/>
          <w:i/>
          <w:color w:val="231F20"/>
          <w:sz w:val="23"/>
          <w:szCs w:val="23"/>
        </w:rPr>
        <w:t>kesav</w:t>
      </w:r>
      <w:r>
        <w:rPr>
          <w:rFonts w:ascii="Cambria" w:hAnsi="Cambria" w:cs="Cambria"/>
          <w:i/>
          <w:color w:val="231F20"/>
          <w:spacing w:val="-25"/>
          <w:sz w:val="23"/>
          <w:szCs w:val="23"/>
        </w:rPr>
        <w:t> </w:t>
      </w:r>
      <w:r>
        <w:rPr>
          <w:rFonts w:ascii="Cambria" w:hAnsi="Cambria" w:cs="Cambria"/>
          <w:i/>
          <w:color w:val="231F20"/>
          <w:sz w:val="23"/>
          <w:szCs w:val="23"/>
        </w:rPr>
        <w:t>Ashuri</w:t>
      </w:r>
      <w:r>
        <w:rPr>
          <w:color w:val="231F20"/>
          <w:sz w:val="23"/>
          <w:szCs w:val="23"/>
        </w:rPr>
        <w:t>.</w:t>
      </w:r>
      <w:r>
        <w:rPr>
          <w:color w:val="231F20"/>
          <w:spacing w:val="-32"/>
          <w:sz w:val="23"/>
          <w:szCs w:val="23"/>
        </w:rPr>
        <w:t> </w:t>
      </w:r>
      <w:r>
        <w:rPr>
          <w:color w:val="231F20"/>
          <w:sz w:val="23"/>
          <w:szCs w:val="23"/>
        </w:rPr>
        <w:t>This</w:t>
      </w:r>
      <w:r>
        <w:rPr>
          <w:color w:val="231F20"/>
          <w:spacing w:val="-32"/>
          <w:sz w:val="23"/>
          <w:szCs w:val="23"/>
        </w:rPr>
        <w:t> </w:t>
      </w:r>
      <w:r>
        <w:rPr>
          <w:color w:val="231F20"/>
          <w:sz w:val="23"/>
          <w:szCs w:val="23"/>
        </w:rPr>
        <w:t>is</w:t>
      </w:r>
      <w:r>
        <w:rPr>
          <w:color w:val="231F20"/>
          <w:spacing w:val="-32"/>
          <w:sz w:val="23"/>
          <w:szCs w:val="23"/>
        </w:rPr>
        <w:t> </w:t>
      </w:r>
      <w:r>
        <w:rPr>
          <w:color w:val="231F20"/>
          <w:sz w:val="23"/>
          <w:szCs w:val="23"/>
        </w:rPr>
        <w:t>difficult.</w:t>
      </w:r>
      <w:r>
        <w:rPr>
          <w:color w:val="231F20"/>
          <w:spacing w:val="-32"/>
          <w:sz w:val="23"/>
          <w:szCs w:val="23"/>
        </w:rPr>
        <w:t> </w:t>
      </w:r>
      <w:r>
        <w:rPr>
          <w:rFonts w:ascii="Cambria" w:hAnsi="Cambria" w:cs="Cambria"/>
          <w:i/>
          <w:color w:val="231F20"/>
          <w:sz w:val="23"/>
          <w:szCs w:val="23"/>
        </w:rPr>
        <w:t>Gemara</w:t>
      </w:r>
      <w:r>
        <w:rPr>
          <w:rFonts w:ascii="Cambria" w:hAnsi="Cambria" w:cs="Cambria"/>
          <w:i/>
          <w:color w:val="231F20"/>
          <w:spacing w:val="-25"/>
          <w:sz w:val="23"/>
          <w:szCs w:val="23"/>
        </w:rPr>
        <w:t> </w:t>
      </w:r>
      <w:r>
        <w:rPr>
          <w:rFonts w:ascii="Cambria" w:hAnsi="Cambria" w:cs="Cambria"/>
          <w:i/>
          <w:color w:val="231F20"/>
          <w:spacing w:val="-3"/>
          <w:sz w:val="23"/>
          <w:szCs w:val="23"/>
        </w:rPr>
        <w:t>Shabbos</w:t>
      </w:r>
      <w:r>
        <w:rPr>
          <w:rFonts w:ascii="Cambria" w:hAnsi="Cambria" w:cs="Cambria"/>
          <w:i/>
          <w:color w:val="231F20"/>
          <w:spacing w:val="-26"/>
          <w:sz w:val="23"/>
          <w:szCs w:val="23"/>
        </w:rPr>
        <w:t> </w:t>
      </w:r>
      <w:r>
        <w:rPr>
          <w:color w:val="231F20"/>
          <w:sz w:val="23"/>
          <w:szCs w:val="23"/>
        </w:rPr>
        <w:t>teaches</w:t>
      </w:r>
      <w:r>
        <w:rPr>
          <w:color w:val="231F20"/>
          <w:spacing w:val="-32"/>
          <w:sz w:val="23"/>
          <w:szCs w:val="23"/>
        </w:rPr>
        <w:t> </w:t>
      </w:r>
      <w:r>
        <w:rPr>
          <w:color w:val="231F20"/>
          <w:sz w:val="23"/>
          <w:szCs w:val="23"/>
        </w:rPr>
        <w:t>that</w:t>
      </w:r>
      <w:r>
        <w:rPr>
          <w:color w:val="231F20"/>
          <w:spacing w:val="-31"/>
          <w:sz w:val="23"/>
          <w:szCs w:val="23"/>
        </w:rPr>
        <w:t> </w:t>
      </w:r>
      <w:r>
        <w:rPr>
          <w:color w:val="231F20"/>
          <w:sz w:val="23"/>
          <w:szCs w:val="23"/>
        </w:rPr>
        <w:t>the</w:t>
      </w:r>
      <w:r>
        <w:rPr>
          <w:color w:val="231F20"/>
          <w:spacing w:val="-32"/>
          <w:sz w:val="23"/>
          <w:szCs w:val="23"/>
        </w:rPr>
        <w:t> </w:t>
      </w:r>
      <w:r>
        <w:rPr>
          <w:color w:val="231F20"/>
          <w:sz w:val="23"/>
          <w:szCs w:val="23"/>
        </w:rPr>
        <w:t>letters on the tablets </w:t>
      </w:r>
      <w:r>
        <w:rPr>
          <w:rFonts w:ascii="Cambria" w:hAnsi="Cambria" w:cs="Cambria"/>
          <w:i/>
          <w:color w:val="231F20"/>
          <w:spacing w:val="-3"/>
          <w:sz w:val="23"/>
          <w:szCs w:val="23"/>
        </w:rPr>
        <w:t>Hashem </w:t>
      </w:r>
      <w:r>
        <w:rPr>
          <w:color w:val="231F20"/>
          <w:sz w:val="23"/>
          <w:szCs w:val="23"/>
        </w:rPr>
        <w:t>gave to </w:t>
      </w:r>
      <w:r>
        <w:rPr>
          <w:rFonts w:ascii="Cambria" w:hAnsi="Cambria" w:cs="Cambria"/>
          <w:i/>
          <w:color w:val="231F20"/>
          <w:spacing w:val="-3"/>
          <w:sz w:val="23"/>
          <w:szCs w:val="23"/>
        </w:rPr>
        <w:t>Moshe </w:t>
      </w:r>
      <w:r>
        <w:rPr>
          <w:color w:val="231F20"/>
          <w:sz w:val="23"/>
          <w:szCs w:val="23"/>
        </w:rPr>
        <w:t>were chiseled fully through the stones. The letters </w:t>
      </w:r>
      <w:r>
        <w:rPr>
          <w:color w:val="231F20"/>
          <w:sz w:val="23"/>
          <w:szCs w:val="23"/>
          <w:rtl/>
        </w:rPr>
        <w:t>ם</w:t>
      </w:r>
      <w:r>
        <w:rPr>
          <w:color w:val="231F20"/>
          <w:sz w:val="23"/>
          <w:szCs w:val="23"/>
        </w:rPr>
        <w:t> and </w:t>
      </w:r>
      <w:r>
        <w:rPr>
          <w:color w:val="231F20"/>
          <w:sz w:val="23"/>
          <w:szCs w:val="23"/>
          <w:rtl/>
        </w:rPr>
        <w:t>ס</w:t>
      </w:r>
      <w:r>
        <w:rPr>
          <w:color w:val="231F20"/>
          <w:sz w:val="23"/>
          <w:szCs w:val="23"/>
        </w:rPr>
        <w:t> stayed up through a miracle. This is problematic. In </w:t>
      </w:r>
      <w:r>
        <w:rPr>
          <w:rFonts w:ascii="Cambria" w:hAnsi="Cambria" w:cs="Cambria"/>
          <w:i/>
          <w:color w:val="231F20"/>
          <w:sz w:val="23"/>
          <w:szCs w:val="23"/>
        </w:rPr>
        <w:t>kesav Ivri</w:t>
      </w:r>
      <w:r>
        <w:rPr>
          <w:color w:val="231F20"/>
          <w:sz w:val="23"/>
          <w:szCs w:val="23"/>
        </w:rPr>
        <w:t>, these letters are not completely enclosed by lines. The letter </w:t>
      </w:r>
      <w:r>
        <w:rPr>
          <w:color w:val="231F20"/>
          <w:sz w:val="23"/>
          <w:szCs w:val="23"/>
          <w:rtl/>
        </w:rPr>
        <w:t>ע</w:t>
      </w:r>
      <w:r>
        <w:rPr>
          <w:color w:val="231F20"/>
          <w:sz w:val="23"/>
          <w:szCs w:val="23"/>
        </w:rPr>
        <w:t> is fully enclosed in </w:t>
      </w:r>
      <w:r>
        <w:rPr>
          <w:rFonts w:ascii="Cambria" w:hAnsi="Cambria" w:cs="Cambria"/>
          <w:i/>
          <w:color w:val="231F20"/>
          <w:sz w:val="23"/>
          <w:szCs w:val="23"/>
        </w:rPr>
        <w:t>kesav Ivri</w:t>
      </w:r>
      <w:r>
        <w:rPr>
          <w:color w:val="231F20"/>
          <w:sz w:val="23"/>
          <w:szCs w:val="23"/>
        </w:rPr>
        <w:t>. If originally we had</w:t>
      </w:r>
      <w:r>
        <w:rPr>
          <w:color w:val="231F20"/>
          <w:spacing w:val="-8"/>
          <w:sz w:val="23"/>
          <w:szCs w:val="23"/>
        </w:rPr>
        <w:t> </w:t>
      </w:r>
      <w:r>
        <w:rPr>
          <w:rFonts w:ascii="Cambria" w:hAnsi="Cambria" w:cs="Cambria"/>
          <w:i/>
          <w:color w:val="231F20"/>
          <w:sz w:val="23"/>
          <w:szCs w:val="23"/>
        </w:rPr>
        <w:t>kesav Ivri</w:t>
      </w:r>
      <w:r>
        <w:rPr>
          <w:color w:val="231F20"/>
          <w:sz w:val="23"/>
          <w:szCs w:val="23"/>
        </w:rPr>
        <w:t>,</w:t>
      </w:r>
      <w:r>
        <w:rPr>
          <w:color w:val="231F20"/>
          <w:spacing w:val="-8"/>
          <w:sz w:val="23"/>
          <w:szCs w:val="23"/>
        </w:rPr>
        <w:t> </w:t>
      </w:r>
      <w:r>
        <w:rPr>
          <w:color w:val="231F20"/>
          <w:sz w:val="23"/>
          <w:szCs w:val="23"/>
        </w:rPr>
        <w:t>why</w:t>
      </w:r>
      <w:r>
        <w:rPr>
          <w:color w:val="231F20"/>
          <w:spacing w:val="-8"/>
          <w:sz w:val="23"/>
          <w:szCs w:val="23"/>
        </w:rPr>
        <w:t> </w:t>
      </w:r>
      <w:r>
        <w:rPr>
          <w:color w:val="231F20"/>
          <w:sz w:val="23"/>
          <w:szCs w:val="23"/>
        </w:rPr>
        <w:t>was</w:t>
      </w:r>
      <w:r>
        <w:rPr>
          <w:color w:val="231F20"/>
          <w:spacing w:val="-7"/>
          <w:sz w:val="23"/>
          <w:szCs w:val="23"/>
        </w:rPr>
        <w:t> </w:t>
      </w:r>
      <w:r>
        <w:rPr>
          <w:color w:val="231F20"/>
          <w:sz w:val="23"/>
          <w:szCs w:val="23"/>
        </w:rPr>
        <w:t>there</w:t>
      </w:r>
      <w:r>
        <w:rPr>
          <w:color w:val="231F20"/>
          <w:spacing w:val="-8"/>
          <w:sz w:val="23"/>
          <w:szCs w:val="23"/>
        </w:rPr>
        <w:t> </w:t>
      </w:r>
      <w:r>
        <w:rPr>
          <w:color w:val="231F20"/>
          <w:sz w:val="23"/>
          <w:szCs w:val="23"/>
        </w:rPr>
        <w:t>a</w:t>
      </w:r>
      <w:r>
        <w:rPr>
          <w:color w:val="231F20"/>
          <w:spacing w:val="-8"/>
          <w:sz w:val="23"/>
          <w:szCs w:val="23"/>
        </w:rPr>
        <w:t> </w:t>
      </w:r>
      <w:r>
        <w:rPr>
          <w:color w:val="231F20"/>
          <w:sz w:val="23"/>
          <w:szCs w:val="23"/>
        </w:rPr>
        <w:t>need</w:t>
      </w:r>
      <w:r>
        <w:rPr>
          <w:color w:val="231F20"/>
          <w:spacing w:val="-8"/>
          <w:sz w:val="23"/>
          <w:szCs w:val="23"/>
        </w:rPr>
        <w:t> </w:t>
      </w:r>
      <w:r>
        <w:rPr>
          <w:color w:val="231F20"/>
          <w:sz w:val="23"/>
          <w:szCs w:val="23"/>
        </w:rPr>
        <w:t>for</w:t>
      </w:r>
      <w:r>
        <w:rPr>
          <w:color w:val="231F20"/>
          <w:spacing w:val="-7"/>
          <w:sz w:val="23"/>
          <w:szCs w:val="23"/>
        </w:rPr>
        <w:t> </w:t>
      </w:r>
      <w:r>
        <w:rPr>
          <w:color w:val="231F20"/>
          <w:sz w:val="23"/>
          <w:szCs w:val="23"/>
        </w:rPr>
        <w:t>a</w:t>
      </w:r>
      <w:r>
        <w:rPr>
          <w:color w:val="231F20"/>
          <w:spacing w:val="-8"/>
          <w:sz w:val="23"/>
          <w:szCs w:val="23"/>
        </w:rPr>
        <w:t> </w:t>
      </w:r>
      <w:r>
        <w:rPr>
          <w:color w:val="231F20"/>
          <w:sz w:val="23"/>
          <w:szCs w:val="23"/>
        </w:rPr>
        <w:t>miracle</w:t>
      </w:r>
      <w:r>
        <w:rPr>
          <w:color w:val="231F20"/>
          <w:spacing w:val="-8"/>
          <w:sz w:val="23"/>
          <w:szCs w:val="23"/>
        </w:rPr>
        <w:t> </w:t>
      </w:r>
      <w:r>
        <w:rPr>
          <w:color w:val="231F20"/>
          <w:sz w:val="23"/>
          <w:szCs w:val="23"/>
        </w:rPr>
        <w:t>to</w:t>
      </w:r>
      <w:r>
        <w:rPr>
          <w:color w:val="231F20"/>
          <w:spacing w:val="-8"/>
          <w:sz w:val="23"/>
          <w:szCs w:val="23"/>
        </w:rPr>
        <w:t> </w:t>
      </w:r>
      <w:r>
        <w:rPr>
          <w:color w:val="231F20"/>
          <w:sz w:val="23"/>
          <w:szCs w:val="23"/>
        </w:rPr>
        <w:t>keep</w:t>
      </w:r>
      <w:r>
        <w:rPr>
          <w:color w:val="231F20"/>
          <w:spacing w:val="-7"/>
          <w:sz w:val="23"/>
          <w:szCs w:val="23"/>
        </w:rPr>
        <w:t> </w:t>
      </w:r>
      <w:r>
        <w:rPr>
          <w:color w:val="231F20"/>
          <w:sz w:val="23"/>
          <w:szCs w:val="23"/>
        </w:rPr>
        <w:t>the</w:t>
      </w:r>
      <w:r>
        <w:rPr>
          <w:color w:val="231F20"/>
          <w:spacing w:val="-8"/>
          <w:sz w:val="23"/>
          <w:szCs w:val="23"/>
        </w:rPr>
        <w:t> </w:t>
      </w:r>
      <w:r>
        <w:rPr>
          <w:color w:val="231F20"/>
          <w:sz w:val="23"/>
          <w:szCs w:val="23"/>
        </w:rPr>
        <w:t>letters </w:t>
      </w:r>
      <w:r>
        <w:rPr>
          <w:color w:val="231F20"/>
          <w:sz w:val="23"/>
          <w:szCs w:val="23"/>
          <w:rtl/>
        </w:rPr>
        <w:t>ם</w:t>
      </w:r>
      <w:r>
        <w:rPr>
          <w:color w:val="231F20"/>
          <w:sz w:val="23"/>
          <w:szCs w:val="23"/>
        </w:rPr>
        <w:t> and </w:t>
      </w:r>
      <w:r>
        <w:rPr>
          <w:color w:val="231F20"/>
          <w:sz w:val="23"/>
          <w:szCs w:val="23"/>
          <w:rtl/>
        </w:rPr>
        <w:t>ס</w:t>
      </w:r>
      <w:r>
        <w:rPr>
          <w:color w:val="231F20"/>
          <w:spacing w:val="2"/>
          <w:sz w:val="23"/>
          <w:szCs w:val="23"/>
        </w:rPr>
        <w:t> </w:t>
      </w:r>
      <w:r>
        <w:rPr>
          <w:color w:val="231F20"/>
          <w:sz w:val="23"/>
          <w:szCs w:val="23"/>
        </w:rPr>
        <w:t>up</w:t>
      </w:r>
      <w:r>
        <w:rPr>
          <w:color w:val="231F20"/>
          <w:sz w:val="23"/>
          <w:szCs w:val="23"/>
        </w:rPr>
        <w:t>?</w:t>
      </w:r>
    </w:p>
    <w:p>
      <w:pPr>
        <w:pStyle w:val="BodyText"/>
        <w:spacing w:line="312" w:lineRule="auto" w:before="42"/>
        <w:ind w:left="180" w:right="117" w:firstLine="360"/>
        <w:jc w:val="both"/>
      </w:pPr>
      <w:r>
        <w:rPr>
          <w:color w:val="231F20"/>
        </w:rPr>
        <w:t>In</w:t>
      </w:r>
      <w:r>
        <w:rPr>
          <w:color w:val="231F20"/>
          <w:spacing w:val="-17"/>
        </w:rPr>
        <w:t> </w:t>
      </w:r>
      <w:r>
        <w:rPr>
          <w:color w:val="231F20"/>
        </w:rPr>
        <w:t>fact,</w:t>
      </w:r>
      <w:r>
        <w:rPr>
          <w:color w:val="231F20"/>
          <w:spacing w:val="-16"/>
        </w:rPr>
        <w:t> </w:t>
      </w:r>
      <w:r>
        <w:rPr>
          <w:color w:val="231F20"/>
        </w:rPr>
        <w:t>in</w:t>
      </w:r>
      <w:r>
        <w:rPr>
          <w:color w:val="231F20"/>
          <w:spacing w:val="-16"/>
        </w:rPr>
        <w:t> </w:t>
      </w:r>
      <w:r>
        <w:rPr>
          <w:color w:val="231F20"/>
        </w:rPr>
        <w:t>the</w:t>
      </w:r>
      <w:r>
        <w:rPr>
          <w:color w:val="231F20"/>
          <w:spacing w:val="-16"/>
        </w:rPr>
        <w:t> </w:t>
      </w:r>
      <w:r>
        <w:rPr>
          <w:rFonts w:ascii="Cambria" w:hAnsi="Cambria" w:cs="Cambria"/>
          <w:i/>
          <w:color w:val="231F20"/>
          <w:spacing w:val="-6"/>
        </w:rPr>
        <w:t>Talmud</w:t>
      </w:r>
      <w:r>
        <w:rPr>
          <w:rFonts w:ascii="Cambria" w:hAnsi="Cambria" w:cs="Cambria"/>
          <w:i/>
          <w:color w:val="231F20"/>
          <w:spacing w:val="-8"/>
        </w:rPr>
        <w:t> </w:t>
      </w:r>
      <w:r>
        <w:rPr>
          <w:rFonts w:ascii="Cambria" w:hAnsi="Cambria" w:cs="Cambria"/>
          <w:i/>
          <w:color w:val="231F20"/>
          <w:spacing w:val="-4"/>
        </w:rPr>
        <w:t>Yerushalmi</w:t>
      </w:r>
      <w:r>
        <w:rPr>
          <w:rFonts w:ascii="Cambria" w:hAnsi="Cambria" w:cs="Cambria"/>
          <w:i/>
          <w:color w:val="231F20"/>
          <w:spacing w:val="-9"/>
        </w:rPr>
        <w:t> </w:t>
      </w:r>
      <w:r>
        <w:rPr>
          <w:color w:val="231F20"/>
        </w:rPr>
        <w:t>it</w:t>
      </w:r>
      <w:r>
        <w:rPr>
          <w:color w:val="231F20"/>
          <w:spacing w:val="-16"/>
        </w:rPr>
        <w:t> </w:t>
      </w:r>
      <w:r>
        <w:rPr>
          <w:color w:val="231F20"/>
        </w:rPr>
        <w:t>is</w:t>
      </w:r>
      <w:r>
        <w:rPr>
          <w:color w:val="231F20"/>
          <w:spacing w:val="-17"/>
        </w:rPr>
        <w:t> </w:t>
      </w:r>
      <w:r>
        <w:rPr>
          <w:color w:val="231F20"/>
        </w:rPr>
        <w:t>written</w:t>
      </w:r>
      <w:r>
        <w:rPr>
          <w:color w:val="231F20"/>
          <w:spacing w:val="-16"/>
        </w:rPr>
        <w:t> </w:t>
      </w:r>
      <w:r>
        <w:rPr>
          <w:color w:val="231F20"/>
        </w:rPr>
        <w:t>that</w:t>
      </w:r>
      <w:r>
        <w:rPr>
          <w:color w:val="231F20"/>
          <w:spacing w:val="-16"/>
        </w:rPr>
        <w:t> </w:t>
      </w:r>
      <w:r>
        <w:rPr>
          <w:color w:val="231F20"/>
        </w:rPr>
        <w:t>it</w:t>
      </w:r>
      <w:r>
        <w:rPr>
          <w:color w:val="231F20"/>
          <w:spacing w:val="-16"/>
        </w:rPr>
        <w:t> </w:t>
      </w:r>
      <w:r>
        <w:rPr>
          <w:color w:val="231F20"/>
        </w:rPr>
        <w:t>was</w:t>
      </w:r>
      <w:r>
        <w:rPr>
          <w:color w:val="231F20"/>
          <w:spacing w:val="-16"/>
        </w:rPr>
        <w:t> </w:t>
      </w:r>
      <w:r>
        <w:rPr>
          <w:color w:val="231F20"/>
        </w:rPr>
        <w:t>the</w:t>
      </w:r>
      <w:r>
        <w:rPr>
          <w:color w:val="231F20"/>
          <w:spacing w:val="-17"/>
        </w:rPr>
        <w:t> </w:t>
      </w:r>
      <w:r>
        <w:rPr>
          <w:color w:val="231F20"/>
        </w:rPr>
        <w:t>letter </w:t>
      </w:r>
      <w:r>
        <w:rPr>
          <w:color w:val="231F20"/>
          <w:rtl/>
        </w:rPr>
        <w:t>ע</w:t>
      </w:r>
      <w:r>
        <w:rPr>
          <w:color w:val="231F20"/>
          <w:spacing w:val="-13"/>
        </w:rPr>
        <w:t> </w:t>
      </w:r>
      <w:r>
        <w:rPr>
          <w:color w:val="231F20"/>
        </w:rPr>
        <w:t>that</w:t>
      </w:r>
      <w:r>
        <w:rPr>
          <w:color w:val="231F20"/>
          <w:spacing w:val="-13"/>
        </w:rPr>
        <w:t> </w:t>
      </w:r>
      <w:r>
        <w:rPr>
          <w:color w:val="231F20"/>
        </w:rPr>
        <w:t>stood</w:t>
      </w:r>
      <w:r>
        <w:rPr>
          <w:color w:val="231F20"/>
          <w:spacing w:val="-13"/>
        </w:rPr>
        <w:t> </w:t>
      </w:r>
      <w:r>
        <w:rPr>
          <w:color w:val="231F20"/>
        </w:rPr>
        <w:t>miraculously.</w:t>
      </w:r>
      <w:r>
        <w:rPr>
          <w:color w:val="231F20"/>
          <w:spacing w:val="-13"/>
        </w:rPr>
        <w:t> </w:t>
      </w:r>
      <w:r>
        <w:rPr>
          <w:rFonts w:ascii="Cambria" w:hAnsi="Cambria" w:cs="Cambria"/>
          <w:i/>
          <w:color w:val="231F20"/>
        </w:rPr>
        <w:t>Radbaz</w:t>
      </w:r>
      <w:r>
        <w:rPr>
          <w:rFonts w:ascii="Cambria" w:hAnsi="Cambria" w:cs="Cambria"/>
          <w:i/>
          <w:color w:val="231F20"/>
          <w:spacing w:val="-6"/>
        </w:rPr>
        <w:t> </w:t>
      </w:r>
      <w:r>
        <w:rPr>
          <w:color w:val="231F20"/>
        </w:rPr>
        <w:t>however</w:t>
      </w:r>
      <w:r>
        <w:rPr>
          <w:color w:val="231F20"/>
          <w:spacing w:val="-13"/>
        </w:rPr>
        <w:t> </w:t>
      </w:r>
      <w:r>
        <w:rPr>
          <w:color w:val="231F20"/>
        </w:rPr>
        <w:t>suggests</w:t>
      </w:r>
      <w:r>
        <w:rPr>
          <w:color w:val="231F20"/>
          <w:spacing w:val="-13"/>
        </w:rPr>
        <w:t> </w:t>
      </w:r>
      <w:r>
        <w:rPr>
          <w:color w:val="231F20"/>
        </w:rPr>
        <w:t>another</w:t>
      </w:r>
      <w:r>
        <w:rPr>
          <w:color w:val="231F20"/>
          <w:spacing w:val="-13"/>
        </w:rPr>
        <w:t> </w:t>
      </w:r>
      <w:r>
        <w:rPr>
          <w:color w:val="231F20"/>
          <w:spacing w:val="-4"/>
        </w:rPr>
        <w:t>answer. </w:t>
      </w:r>
      <w:r>
        <w:rPr>
          <w:color w:val="231F20"/>
        </w:rPr>
        <w:t>The</w:t>
      </w:r>
      <w:r>
        <w:rPr>
          <w:color w:val="231F20"/>
          <w:spacing w:val="-13"/>
        </w:rPr>
        <w:t> </w:t>
      </w:r>
      <w:r>
        <w:rPr>
          <w:color w:val="231F20"/>
        </w:rPr>
        <w:t>two</w:t>
      </w:r>
      <w:r>
        <w:rPr>
          <w:color w:val="231F20"/>
          <w:spacing w:val="-13"/>
        </w:rPr>
        <w:t> </w:t>
      </w:r>
      <w:r>
        <w:rPr>
          <w:color w:val="231F20"/>
        </w:rPr>
        <w:t>sets</w:t>
      </w:r>
      <w:r>
        <w:rPr>
          <w:color w:val="231F20"/>
          <w:spacing w:val="-13"/>
        </w:rPr>
        <w:t> </w:t>
      </w:r>
      <w:r>
        <w:rPr>
          <w:color w:val="231F20"/>
        </w:rPr>
        <w:t>of</w:t>
      </w:r>
      <w:r>
        <w:rPr>
          <w:color w:val="231F20"/>
          <w:spacing w:val="-13"/>
        </w:rPr>
        <w:t> </w:t>
      </w:r>
      <w:r>
        <w:rPr>
          <w:color w:val="231F20"/>
          <w:spacing w:val="-4"/>
        </w:rPr>
        <w:t>Tablets</w:t>
      </w:r>
      <w:r>
        <w:rPr>
          <w:color w:val="231F20"/>
          <w:spacing w:val="-13"/>
        </w:rPr>
        <w:t> </w:t>
      </w:r>
      <w:r>
        <w:rPr>
          <w:color w:val="231F20"/>
        </w:rPr>
        <w:t>had</w:t>
      </w:r>
      <w:r>
        <w:rPr>
          <w:color w:val="231F20"/>
          <w:spacing w:val="-13"/>
        </w:rPr>
        <w:t> </w:t>
      </w:r>
      <w:r>
        <w:rPr>
          <w:color w:val="231F20"/>
        </w:rPr>
        <w:t>different</w:t>
      </w:r>
      <w:r>
        <w:rPr>
          <w:color w:val="231F20"/>
          <w:spacing w:val="-13"/>
        </w:rPr>
        <w:t> </w:t>
      </w:r>
      <w:r>
        <w:rPr>
          <w:color w:val="231F20"/>
        </w:rPr>
        <w:t>types</w:t>
      </w:r>
      <w:r>
        <w:rPr>
          <w:color w:val="231F20"/>
          <w:spacing w:val="-13"/>
        </w:rPr>
        <w:t> </w:t>
      </w:r>
      <w:r>
        <w:rPr>
          <w:color w:val="231F20"/>
        </w:rPr>
        <w:t>of</w:t>
      </w:r>
      <w:r>
        <w:rPr>
          <w:color w:val="231F20"/>
          <w:spacing w:val="-13"/>
        </w:rPr>
        <w:t> </w:t>
      </w:r>
      <w:r>
        <w:rPr>
          <w:color w:val="231F20"/>
        </w:rPr>
        <w:t>letters.</w:t>
      </w:r>
      <w:r>
        <w:rPr>
          <w:color w:val="231F20"/>
          <w:spacing w:val="-13"/>
        </w:rPr>
        <w:t> </w:t>
      </w:r>
      <w:r>
        <w:rPr>
          <w:color w:val="231F20"/>
        </w:rPr>
        <w:t>According</w:t>
      </w:r>
      <w:r>
        <w:rPr>
          <w:color w:val="231F20"/>
          <w:spacing w:val="-13"/>
        </w:rPr>
        <w:t> </w:t>
      </w:r>
      <w:r>
        <w:rPr>
          <w:color w:val="231F20"/>
        </w:rPr>
        <w:t>to</w:t>
      </w:r>
      <w:r>
        <w:rPr>
          <w:color w:val="231F20"/>
          <w:spacing w:val="-12"/>
        </w:rPr>
        <w:t> </w:t>
      </w:r>
      <w:r>
        <w:rPr>
          <w:color w:val="231F20"/>
        </w:rPr>
        <w:t>all opinions, the first set was written in </w:t>
      </w:r>
      <w:r>
        <w:rPr>
          <w:rFonts w:ascii="Cambria" w:hAnsi="Cambria" w:cs="Cambria"/>
          <w:i/>
          <w:color w:val="231F20"/>
        </w:rPr>
        <w:t>kesav Ashuri</w:t>
      </w:r>
      <w:r>
        <w:rPr>
          <w:color w:val="231F20"/>
        </w:rPr>
        <w:t>. Hence the lesson of </w:t>
      </w:r>
      <w:r>
        <w:rPr>
          <w:rFonts w:ascii="Cambria" w:hAnsi="Cambria" w:cs="Cambria"/>
          <w:i/>
          <w:color w:val="231F20"/>
        </w:rPr>
        <w:t>Gemara </w:t>
      </w:r>
      <w:r>
        <w:rPr>
          <w:rFonts w:ascii="Cambria" w:hAnsi="Cambria" w:cs="Cambria"/>
          <w:i/>
          <w:color w:val="231F20"/>
          <w:spacing w:val="-3"/>
        </w:rPr>
        <w:t>Shabbos </w:t>
      </w:r>
      <w:r>
        <w:rPr>
          <w:color w:val="231F20"/>
        </w:rPr>
        <w:t>that the </w:t>
      </w:r>
      <w:r>
        <w:rPr>
          <w:color w:val="231F20"/>
          <w:rtl/>
        </w:rPr>
        <w:t>ם</w:t>
      </w:r>
      <w:r>
        <w:rPr>
          <w:color w:val="231F20"/>
        </w:rPr>
        <w:t> and </w:t>
      </w:r>
      <w:r>
        <w:rPr>
          <w:color w:val="231F20"/>
          <w:rtl/>
        </w:rPr>
        <w:t>ס</w:t>
      </w:r>
      <w:r>
        <w:rPr>
          <w:color w:val="231F20"/>
        </w:rPr>
        <w:t> were held up by a miracle. The </w:t>
      </w:r>
      <w:r>
        <w:rPr>
          <w:rFonts w:ascii="Cambria" w:hAnsi="Cambria" w:cs="Cambria"/>
          <w:i/>
          <w:color w:val="231F20"/>
        </w:rPr>
        <w:t>Gemara </w:t>
      </w:r>
      <w:r>
        <w:rPr>
          <w:color w:val="231F20"/>
        </w:rPr>
        <w:t>is referring to the first </w:t>
      </w:r>
      <w:r>
        <w:rPr>
          <w:rFonts w:ascii="Cambria" w:hAnsi="Cambria" w:cs="Cambria"/>
          <w:i/>
          <w:color w:val="231F20"/>
        </w:rPr>
        <w:t>Luchos</w:t>
      </w:r>
      <w:r>
        <w:rPr>
          <w:color w:val="231F20"/>
        </w:rPr>
        <w:t>. </w:t>
      </w:r>
      <w:r>
        <w:rPr>
          <w:color w:val="231F20"/>
          <w:spacing w:val="-4"/>
        </w:rPr>
        <w:t>However, </w:t>
      </w:r>
      <w:r>
        <w:rPr>
          <w:color w:val="231F20"/>
        </w:rPr>
        <w:t>after the Jewish nation</w:t>
      </w:r>
      <w:r>
        <w:rPr>
          <w:color w:val="231F20"/>
          <w:spacing w:val="-10"/>
        </w:rPr>
        <w:t> </w:t>
      </w:r>
      <w:r>
        <w:rPr>
          <w:color w:val="231F20"/>
        </w:rPr>
        <w:t>sinned</w:t>
      </w:r>
      <w:r>
        <w:rPr>
          <w:color w:val="231F20"/>
          <w:spacing w:val="-10"/>
        </w:rPr>
        <w:t> </w:t>
      </w:r>
      <w:r>
        <w:rPr>
          <w:color w:val="231F20"/>
        </w:rPr>
        <w:t>with</w:t>
      </w:r>
      <w:r>
        <w:rPr>
          <w:color w:val="231F20"/>
          <w:spacing w:val="-9"/>
        </w:rPr>
        <w:t> </w:t>
      </w:r>
      <w:r>
        <w:rPr>
          <w:color w:val="231F20"/>
        </w:rPr>
        <w:t>the</w:t>
      </w:r>
      <w:r>
        <w:rPr>
          <w:color w:val="231F20"/>
          <w:spacing w:val="-10"/>
        </w:rPr>
        <w:t> </w:t>
      </w:r>
      <w:r>
        <w:rPr>
          <w:color w:val="231F20"/>
        </w:rPr>
        <w:t>golden</w:t>
      </w:r>
      <w:r>
        <w:rPr>
          <w:color w:val="231F20"/>
          <w:spacing w:val="-10"/>
        </w:rPr>
        <w:t> </w:t>
      </w:r>
      <w:r>
        <w:rPr>
          <w:color w:val="231F20"/>
        </w:rPr>
        <w:t>calf,</w:t>
      </w:r>
      <w:r>
        <w:rPr>
          <w:color w:val="231F20"/>
          <w:spacing w:val="-9"/>
        </w:rPr>
        <w:t> </w:t>
      </w:r>
      <w:r>
        <w:rPr>
          <w:rFonts w:ascii="Cambria" w:hAnsi="Cambria" w:cs="Cambria"/>
          <w:i/>
          <w:color w:val="231F20"/>
          <w:spacing w:val="-3"/>
        </w:rPr>
        <w:t>Hashem </w:t>
      </w:r>
      <w:r>
        <w:rPr>
          <w:color w:val="231F20"/>
        </w:rPr>
        <w:t>took</w:t>
      </w:r>
      <w:r>
        <w:rPr>
          <w:color w:val="231F20"/>
          <w:spacing w:val="-10"/>
        </w:rPr>
        <w:t> </w:t>
      </w:r>
      <w:r>
        <w:rPr>
          <w:color w:val="231F20"/>
          <w:spacing w:val="-3"/>
        </w:rPr>
        <w:t>away</w:t>
      </w:r>
      <w:r>
        <w:rPr>
          <w:color w:val="231F20"/>
          <w:spacing w:val="-9"/>
        </w:rPr>
        <w:t> </w:t>
      </w:r>
      <w:r>
        <w:rPr>
          <w:rFonts w:ascii="Cambria" w:hAnsi="Cambria" w:cs="Cambria"/>
          <w:i/>
          <w:color w:val="231F20"/>
        </w:rPr>
        <w:t>kesav</w:t>
      </w:r>
      <w:r>
        <w:rPr>
          <w:rFonts w:ascii="Cambria" w:hAnsi="Cambria" w:cs="Cambria"/>
          <w:i/>
          <w:color w:val="231F20"/>
          <w:spacing w:val="-3"/>
        </w:rPr>
        <w:t> </w:t>
      </w:r>
      <w:r>
        <w:rPr>
          <w:rFonts w:ascii="Cambria" w:hAnsi="Cambria" w:cs="Cambria"/>
          <w:i/>
          <w:color w:val="231F20"/>
        </w:rPr>
        <w:t>Ashuri</w:t>
      </w:r>
      <w:r>
        <w:rPr>
          <w:color w:val="231F20"/>
        </w:rPr>
        <w:t>. </w:t>
      </w:r>
      <w:r>
        <w:rPr>
          <w:color w:val="231F20"/>
          <w:spacing w:val="-3"/>
        </w:rPr>
        <w:t>He </w:t>
      </w:r>
      <w:r>
        <w:rPr>
          <w:color w:val="231F20"/>
        </w:rPr>
        <w:t>then had the second set of </w:t>
      </w:r>
      <w:r>
        <w:rPr>
          <w:color w:val="231F20"/>
          <w:spacing w:val="-4"/>
        </w:rPr>
        <w:t>Tablets, </w:t>
      </w:r>
      <w:r>
        <w:rPr>
          <w:color w:val="231F20"/>
        </w:rPr>
        <w:t>and subsequent </w:t>
      </w:r>
      <w:r>
        <w:rPr>
          <w:color w:val="231F20"/>
          <w:spacing w:val="-5"/>
        </w:rPr>
        <w:t>Torah </w:t>
      </w:r>
      <w:r>
        <w:rPr>
          <w:color w:val="231F20"/>
        </w:rPr>
        <w:t>scrolls, written</w:t>
      </w:r>
      <w:r>
        <w:rPr>
          <w:color w:val="231F20"/>
          <w:spacing w:val="-22"/>
        </w:rPr>
        <w:t> </w:t>
      </w:r>
      <w:r>
        <w:rPr>
          <w:color w:val="231F20"/>
        </w:rPr>
        <w:t>in</w:t>
      </w:r>
      <w:r>
        <w:rPr>
          <w:color w:val="231F20"/>
          <w:spacing w:val="-21"/>
        </w:rPr>
        <w:t> </w:t>
      </w:r>
      <w:r>
        <w:rPr>
          <w:rFonts w:ascii="Cambria" w:hAnsi="Cambria" w:cs="Cambria"/>
          <w:i/>
          <w:color w:val="231F20"/>
        </w:rPr>
        <w:t>kesav</w:t>
      </w:r>
      <w:r>
        <w:rPr>
          <w:rFonts w:ascii="Cambria" w:hAnsi="Cambria" w:cs="Cambria"/>
          <w:i/>
          <w:color w:val="231F20"/>
          <w:spacing w:val="-14"/>
        </w:rPr>
        <w:t> </w:t>
      </w:r>
      <w:r>
        <w:rPr>
          <w:rFonts w:ascii="Cambria" w:hAnsi="Cambria" w:cs="Cambria"/>
          <w:i/>
          <w:color w:val="231F20"/>
        </w:rPr>
        <w:t>Ivri</w:t>
      </w:r>
      <w:r>
        <w:rPr>
          <w:color w:val="231F20"/>
        </w:rPr>
        <w:t>,</w:t>
      </w:r>
      <w:r>
        <w:rPr>
          <w:color w:val="231F20"/>
          <w:spacing w:val="-22"/>
        </w:rPr>
        <w:t> </w:t>
      </w:r>
      <w:r>
        <w:rPr>
          <w:color w:val="231F20"/>
        </w:rPr>
        <w:t>until</w:t>
      </w:r>
      <w:r>
        <w:rPr>
          <w:color w:val="231F20"/>
          <w:spacing w:val="-21"/>
        </w:rPr>
        <w:t> </w:t>
      </w:r>
      <w:r>
        <w:rPr>
          <w:color w:val="231F20"/>
        </w:rPr>
        <w:t>the</w:t>
      </w:r>
      <w:r>
        <w:rPr>
          <w:color w:val="231F20"/>
          <w:spacing w:val="-22"/>
        </w:rPr>
        <w:t> </w:t>
      </w:r>
      <w:r>
        <w:rPr>
          <w:color w:val="231F20"/>
        </w:rPr>
        <w:t>days</w:t>
      </w:r>
      <w:r>
        <w:rPr>
          <w:color w:val="231F20"/>
          <w:spacing w:val="-21"/>
        </w:rPr>
        <w:t> </w:t>
      </w:r>
      <w:r>
        <w:rPr>
          <w:color w:val="231F20"/>
        </w:rPr>
        <w:t>of</w:t>
      </w:r>
      <w:r>
        <w:rPr>
          <w:color w:val="231F20"/>
          <w:spacing w:val="-22"/>
        </w:rPr>
        <w:t> </w:t>
      </w:r>
      <w:r>
        <w:rPr>
          <w:rFonts w:ascii="Cambria" w:hAnsi="Cambria" w:cs="Cambria"/>
          <w:i/>
          <w:color w:val="231F20"/>
        </w:rPr>
        <w:t>Ezra</w:t>
      </w:r>
      <w:r>
        <w:rPr>
          <w:color w:val="231F20"/>
        </w:rPr>
        <w:t>,</w:t>
      </w:r>
      <w:r>
        <w:rPr>
          <w:color w:val="231F20"/>
          <w:spacing w:val="-21"/>
        </w:rPr>
        <w:t> </w:t>
      </w:r>
      <w:r>
        <w:rPr>
          <w:color w:val="231F20"/>
        </w:rPr>
        <w:t>when</w:t>
      </w:r>
      <w:r>
        <w:rPr>
          <w:color w:val="231F20"/>
          <w:spacing w:val="-22"/>
        </w:rPr>
        <w:t> </w:t>
      </w:r>
      <w:r>
        <w:rPr>
          <w:color w:val="231F20"/>
        </w:rPr>
        <w:t>the</w:t>
      </w:r>
      <w:r>
        <w:rPr>
          <w:color w:val="231F20"/>
          <w:spacing w:val="-21"/>
        </w:rPr>
        <w:t> </w:t>
      </w:r>
      <w:r>
        <w:rPr>
          <w:color w:val="231F20"/>
        </w:rPr>
        <w:t>urge</w:t>
      </w:r>
      <w:r>
        <w:rPr>
          <w:color w:val="231F20"/>
          <w:spacing w:val="-22"/>
        </w:rPr>
        <w:t> </w:t>
      </w:r>
      <w:r>
        <w:rPr>
          <w:color w:val="231F20"/>
        </w:rPr>
        <w:t>for</w:t>
      </w:r>
      <w:r>
        <w:rPr>
          <w:color w:val="231F20"/>
          <w:spacing w:val="-21"/>
        </w:rPr>
        <w:t> </w:t>
      </w:r>
      <w:r>
        <w:rPr>
          <w:color w:val="231F20"/>
        </w:rPr>
        <w:t>idolatry was</w:t>
      </w:r>
      <w:r>
        <w:rPr>
          <w:color w:val="231F20"/>
          <w:spacing w:val="-10"/>
        </w:rPr>
        <w:t> </w:t>
      </w:r>
      <w:r>
        <w:rPr>
          <w:color w:val="231F20"/>
        </w:rPr>
        <w:t>annulled.</w:t>
      </w:r>
      <w:r>
        <w:rPr>
          <w:color w:val="231F20"/>
          <w:spacing w:val="-9"/>
        </w:rPr>
        <w:t> </w:t>
      </w:r>
      <w:r>
        <w:rPr>
          <w:color w:val="231F20"/>
        </w:rPr>
        <w:t>According</w:t>
      </w:r>
      <w:r>
        <w:rPr>
          <w:color w:val="231F20"/>
          <w:spacing w:val="-10"/>
        </w:rPr>
        <w:t> </w:t>
      </w:r>
      <w:r>
        <w:rPr>
          <w:color w:val="231F20"/>
        </w:rPr>
        <w:t>to</w:t>
      </w:r>
      <w:r>
        <w:rPr>
          <w:color w:val="231F20"/>
          <w:spacing w:val="-8"/>
        </w:rPr>
        <w:t> </w:t>
      </w:r>
      <w:r>
        <w:rPr>
          <w:rFonts w:ascii="Cambria" w:hAnsi="Cambria" w:cs="Cambria"/>
          <w:i/>
          <w:color w:val="231F20"/>
        </w:rPr>
        <w:t>Radbaz</w:t>
      </w:r>
      <w:r>
        <w:rPr>
          <w:color w:val="231F20"/>
        </w:rPr>
        <w:t>,</w:t>
      </w:r>
      <w:r>
        <w:rPr>
          <w:color w:val="231F20"/>
          <w:spacing w:val="-10"/>
        </w:rPr>
        <w:t> </w:t>
      </w:r>
      <w:r>
        <w:rPr>
          <w:color w:val="231F20"/>
        </w:rPr>
        <w:t>the</w:t>
      </w:r>
      <w:r>
        <w:rPr>
          <w:color w:val="231F20"/>
          <w:spacing w:val="-9"/>
        </w:rPr>
        <w:t> </w:t>
      </w:r>
      <w:r>
        <w:rPr>
          <w:color w:val="231F20"/>
          <w:spacing w:val="-5"/>
        </w:rPr>
        <w:t>Torah</w:t>
      </w:r>
      <w:r>
        <w:rPr>
          <w:color w:val="231F20"/>
          <w:spacing w:val="-10"/>
        </w:rPr>
        <w:t> </w:t>
      </w:r>
      <w:r>
        <w:rPr>
          <w:color w:val="231F20"/>
        </w:rPr>
        <w:t>was</w:t>
      </w:r>
      <w:r>
        <w:rPr>
          <w:color w:val="231F20"/>
          <w:spacing w:val="-9"/>
        </w:rPr>
        <w:t> </w:t>
      </w:r>
      <w:r>
        <w:rPr>
          <w:color w:val="231F20"/>
        </w:rPr>
        <w:t>precise</w:t>
      </w:r>
      <w:r>
        <w:rPr>
          <w:color w:val="231F20"/>
          <w:spacing w:val="-9"/>
        </w:rPr>
        <w:t> </w:t>
      </w:r>
      <w:r>
        <w:rPr>
          <w:color w:val="231F20"/>
        </w:rPr>
        <w:t>in</w:t>
      </w:r>
      <w:r>
        <w:rPr>
          <w:color w:val="231F20"/>
          <w:spacing w:val="-10"/>
        </w:rPr>
        <w:t> </w:t>
      </w:r>
      <w:r>
        <w:rPr>
          <w:color w:val="231F20"/>
        </w:rPr>
        <w:t>stating that</w:t>
      </w:r>
      <w:r>
        <w:rPr>
          <w:color w:val="231F20"/>
          <w:spacing w:val="-4"/>
        </w:rPr>
        <w:t> </w:t>
      </w:r>
      <w:r>
        <w:rPr>
          <w:color w:val="231F20"/>
        </w:rPr>
        <w:t>Godly</w:t>
      </w:r>
      <w:r>
        <w:rPr>
          <w:color w:val="231F20"/>
          <w:spacing w:val="-4"/>
        </w:rPr>
        <w:t> </w:t>
      </w:r>
      <w:r>
        <w:rPr>
          <w:color w:val="231F20"/>
        </w:rPr>
        <w:t>writing</w:t>
      </w:r>
      <w:r>
        <w:rPr>
          <w:color w:val="231F20"/>
          <w:spacing w:val="-4"/>
        </w:rPr>
        <w:t> </w:t>
      </w:r>
      <w:r>
        <w:rPr>
          <w:color w:val="231F20"/>
        </w:rPr>
        <w:t>was</w:t>
      </w:r>
      <w:r>
        <w:rPr>
          <w:color w:val="231F20"/>
          <w:spacing w:val="-4"/>
        </w:rPr>
        <w:t> </w:t>
      </w:r>
      <w:r>
        <w:rPr>
          <w:color w:val="231F20"/>
        </w:rPr>
        <w:t>found</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first</w:t>
      </w:r>
      <w:r>
        <w:rPr>
          <w:color w:val="231F20"/>
          <w:spacing w:val="-4"/>
        </w:rPr>
        <w:t> Tablets. </w:t>
      </w:r>
      <w:r>
        <w:rPr>
          <w:color w:val="231F20"/>
        </w:rPr>
        <w:t>This</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reference to</w:t>
      </w:r>
      <w:r>
        <w:rPr>
          <w:color w:val="231F20"/>
          <w:spacing w:val="-8"/>
        </w:rPr>
        <w:t> </w:t>
      </w:r>
      <w:r>
        <w:rPr>
          <w:rFonts w:ascii="Cambria" w:hAnsi="Cambria" w:cs="Cambria"/>
          <w:i/>
          <w:color w:val="231F20"/>
        </w:rPr>
        <w:t>kesav</w:t>
      </w:r>
      <w:r>
        <w:rPr>
          <w:rFonts w:ascii="Cambria" w:hAnsi="Cambria" w:cs="Cambria"/>
          <w:i/>
          <w:color w:val="231F20"/>
          <w:spacing w:val="-2"/>
        </w:rPr>
        <w:t> </w:t>
      </w:r>
      <w:r>
        <w:rPr>
          <w:rFonts w:ascii="Cambria" w:hAnsi="Cambria" w:cs="Cambria"/>
          <w:i/>
          <w:color w:val="231F20"/>
        </w:rPr>
        <w:t>Ashuri;</w:t>
      </w:r>
      <w:r>
        <w:rPr>
          <w:rFonts w:ascii="Cambria" w:hAnsi="Cambria" w:cs="Cambria"/>
          <w:i/>
          <w:color w:val="231F20"/>
          <w:spacing w:val="-1"/>
        </w:rPr>
        <w:t> </w:t>
      </w:r>
      <w:r>
        <w:rPr>
          <w:color w:val="231F20"/>
        </w:rPr>
        <w:t>it</w:t>
      </w:r>
      <w:r>
        <w:rPr>
          <w:color w:val="231F20"/>
          <w:spacing w:val="-8"/>
        </w:rPr>
        <w:t> </w:t>
      </w:r>
      <w:r>
        <w:rPr>
          <w:color w:val="231F20"/>
        </w:rPr>
        <w:t>was</w:t>
      </w:r>
      <w:r>
        <w:rPr>
          <w:color w:val="231F20"/>
          <w:spacing w:val="-7"/>
        </w:rPr>
        <w:t> </w:t>
      </w:r>
      <w:r>
        <w:rPr>
          <w:color w:val="231F20"/>
        </w:rPr>
        <w:t>on</w:t>
      </w:r>
      <w:r>
        <w:rPr>
          <w:color w:val="231F20"/>
          <w:spacing w:val="-8"/>
        </w:rPr>
        <w:t> </w:t>
      </w:r>
      <w:r>
        <w:rPr>
          <w:color w:val="231F20"/>
        </w:rPr>
        <w:t>the</w:t>
      </w:r>
      <w:r>
        <w:rPr>
          <w:color w:val="231F20"/>
          <w:spacing w:val="-8"/>
        </w:rPr>
        <w:t> </w:t>
      </w:r>
      <w:r>
        <w:rPr>
          <w:color w:val="231F20"/>
        </w:rPr>
        <w:t>first</w:t>
      </w:r>
      <w:r>
        <w:rPr>
          <w:color w:val="231F20"/>
          <w:spacing w:val="-7"/>
        </w:rPr>
        <w:t> </w:t>
      </w:r>
      <w:r>
        <w:rPr>
          <w:rFonts w:ascii="Cambria" w:hAnsi="Cambria" w:cs="Cambria"/>
          <w:i/>
          <w:color w:val="231F20"/>
        </w:rPr>
        <w:t>Luchos</w:t>
      </w:r>
      <w:r>
        <w:rPr>
          <w:color w:val="231F20"/>
        </w:rPr>
        <w:t>.</w:t>
      </w:r>
      <w:r>
        <w:rPr>
          <w:color w:val="231F20"/>
          <w:spacing w:val="-8"/>
        </w:rPr>
        <w:t> </w:t>
      </w:r>
      <w:r>
        <w:rPr>
          <w:color w:val="231F20"/>
        </w:rPr>
        <w:t>The</w:t>
      </w:r>
      <w:r>
        <w:rPr>
          <w:color w:val="231F20"/>
          <w:spacing w:val="-7"/>
        </w:rPr>
        <w:t> </w:t>
      </w:r>
      <w:r>
        <w:rPr>
          <w:color w:val="231F20"/>
        </w:rPr>
        <w:t>second</w:t>
      </w:r>
      <w:r>
        <w:rPr>
          <w:color w:val="231F20"/>
          <w:spacing w:val="-8"/>
        </w:rPr>
        <w:t> </w:t>
      </w:r>
      <w:r>
        <w:rPr>
          <w:color w:val="231F20"/>
        </w:rPr>
        <w:t>set</w:t>
      </w:r>
      <w:r>
        <w:rPr>
          <w:color w:val="231F20"/>
          <w:spacing w:val="-8"/>
        </w:rPr>
        <w:t> </w:t>
      </w:r>
      <w:r>
        <w:rPr>
          <w:color w:val="231F20"/>
        </w:rPr>
        <w:t>of</w:t>
      </w:r>
      <w:r>
        <w:rPr>
          <w:color w:val="231F20"/>
          <w:spacing w:val="-7"/>
        </w:rPr>
        <w:t> </w:t>
      </w:r>
      <w:r>
        <w:rPr>
          <w:color w:val="231F20"/>
          <w:spacing w:val="-4"/>
        </w:rPr>
        <w:t>Tablets </w:t>
      </w:r>
      <w:r>
        <w:rPr>
          <w:color w:val="231F20"/>
        </w:rPr>
        <w:t>had the same words but it did not contain the same letters </w:t>
      </w:r>
      <w:r>
        <w:rPr>
          <w:color w:val="231F20"/>
          <w:spacing w:val="-8"/>
        </w:rPr>
        <w:t>(</w:t>
      </w:r>
      <w:r>
        <w:rPr>
          <w:rFonts w:ascii="Cambria" w:hAnsi="Cambria" w:cs="Cambria"/>
          <w:i/>
          <w:color w:val="231F20"/>
          <w:spacing w:val="-8"/>
        </w:rPr>
        <w:t>Me’oros </w:t>
      </w:r>
      <w:r>
        <w:rPr>
          <w:rFonts w:ascii="Cambria" w:hAnsi="Cambria" w:cs="Cambria"/>
          <w:i/>
          <w:color w:val="231F20"/>
        </w:rPr>
        <w:t>Daf</w:t>
      </w:r>
      <w:r>
        <w:rPr>
          <w:rFonts w:ascii="Cambria" w:hAnsi="Cambria" w:cs="Cambria"/>
          <w:i/>
          <w:color w:val="231F20"/>
          <w:spacing w:val="8"/>
        </w:rPr>
        <w:t> </w:t>
      </w:r>
      <w:r>
        <w:rPr>
          <w:rFonts w:ascii="Cambria" w:hAnsi="Cambria" w:cs="Cambria"/>
          <w:i/>
          <w:color w:val="231F20"/>
          <w:spacing w:val="-3"/>
        </w:rPr>
        <w:t>Hayomi</w:t>
      </w:r>
      <w:r>
        <w:rPr>
          <w:color w:val="231F20"/>
          <w:spacing w:val="-3"/>
        </w:rPr>
        <w:t>)</w:t>
      </w:r>
      <w:r>
        <w:rPr>
          <w:color w:val="231F20"/>
          <w:spacing w:val="-3"/>
        </w:rPr>
        <w:t>.</w:t>
      </w:r>
    </w:p>
    <w:p>
      <w:pPr>
        <w:spacing w:after="0" w:line="312"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Does</w:t>
      </w:r>
      <w:r>
        <w:rPr>
          <w:rFonts w:ascii="Cambria"/>
          <w:b/>
          <w:color w:val="231F20"/>
          <w:spacing w:val="-21"/>
          <w:w w:val="95"/>
          <w:sz w:val="32"/>
        </w:rPr>
        <w:t> </w:t>
      </w:r>
      <w:r>
        <w:rPr>
          <w:rFonts w:ascii="Cambria"/>
          <w:b/>
          <w:color w:val="231F20"/>
          <w:w w:val="95"/>
          <w:sz w:val="32"/>
        </w:rPr>
        <w:t>Each</w:t>
      </w:r>
      <w:r>
        <w:rPr>
          <w:rFonts w:ascii="Cambria"/>
          <w:b/>
          <w:color w:val="231F20"/>
          <w:spacing w:val="-20"/>
          <w:w w:val="95"/>
          <w:sz w:val="32"/>
        </w:rPr>
        <w:t> </w:t>
      </w:r>
      <w:r>
        <w:rPr>
          <w:rFonts w:ascii="Cambria"/>
          <w:b/>
          <w:color w:val="231F20"/>
          <w:spacing w:val="-3"/>
          <w:w w:val="95"/>
          <w:sz w:val="32"/>
        </w:rPr>
        <w:t>Person</w:t>
      </w:r>
      <w:r>
        <w:rPr>
          <w:rFonts w:ascii="Cambria"/>
          <w:b/>
          <w:color w:val="231F20"/>
          <w:spacing w:val="-20"/>
          <w:w w:val="95"/>
          <w:sz w:val="32"/>
        </w:rPr>
        <w:t> </w:t>
      </w:r>
      <w:r>
        <w:rPr>
          <w:rFonts w:ascii="Cambria"/>
          <w:b/>
          <w:color w:val="231F20"/>
          <w:spacing w:val="-3"/>
          <w:w w:val="95"/>
          <w:sz w:val="32"/>
        </w:rPr>
        <w:t>Merit</w:t>
      </w:r>
      <w:r>
        <w:rPr>
          <w:rFonts w:ascii="Cambria"/>
          <w:b/>
          <w:color w:val="231F20"/>
          <w:spacing w:val="-20"/>
          <w:w w:val="95"/>
          <w:sz w:val="32"/>
        </w:rPr>
        <w:t> </w:t>
      </w:r>
      <w:r>
        <w:rPr>
          <w:rFonts w:ascii="Cambria"/>
          <w:b/>
          <w:color w:val="231F20"/>
          <w:w w:val="95"/>
          <w:sz w:val="32"/>
        </w:rPr>
        <w:t>to</w:t>
      </w:r>
      <w:r>
        <w:rPr>
          <w:rFonts w:ascii="Cambria"/>
          <w:b/>
          <w:color w:val="231F20"/>
          <w:spacing w:val="-20"/>
          <w:w w:val="95"/>
          <w:sz w:val="32"/>
        </w:rPr>
        <w:t> </w:t>
      </w:r>
      <w:r>
        <w:rPr>
          <w:rFonts w:ascii="Cambria"/>
          <w:b/>
          <w:color w:val="231F20"/>
          <w:w w:val="95"/>
          <w:sz w:val="32"/>
        </w:rPr>
        <w:t>Marry</w:t>
      </w:r>
      <w:r>
        <w:rPr>
          <w:rFonts w:ascii="Cambria"/>
          <w:b/>
          <w:color w:val="231F20"/>
          <w:spacing w:val="-20"/>
          <w:w w:val="95"/>
          <w:sz w:val="32"/>
        </w:rPr>
        <w:t> </w:t>
      </w:r>
      <w:r>
        <w:rPr>
          <w:rFonts w:ascii="Cambria"/>
          <w:b/>
          <w:color w:val="231F20"/>
          <w:w w:val="95"/>
          <w:sz w:val="32"/>
        </w:rPr>
        <w:t>the </w:t>
      </w:r>
      <w:r>
        <w:rPr>
          <w:rFonts w:ascii="Cambria"/>
          <w:b/>
          <w:color w:val="231F20"/>
          <w:sz w:val="32"/>
        </w:rPr>
        <w:t>Soulmate?</w:t>
      </w:r>
    </w:p>
    <w:p>
      <w:pPr>
        <w:pStyle w:val="BodyText"/>
        <w:spacing w:before="11"/>
        <w:rPr>
          <w:rFonts w:ascii="Cambria"/>
          <w:b/>
          <w:sz w:val="54"/>
        </w:rPr>
      </w:pPr>
    </w:p>
    <w:p>
      <w:pPr>
        <w:pStyle w:val="BodyText"/>
        <w:spacing w:line="290" w:lineRule="auto"/>
        <w:ind w:left="180" w:right="117"/>
        <w:jc w:val="both"/>
      </w:pPr>
      <w:r>
        <w:rPr>
          <w:rFonts w:ascii="Cambria"/>
          <w:b/>
          <w:color w:val="231F20"/>
          <w:sz w:val="38"/>
        </w:rPr>
        <w:t>O</w:t>
      </w:r>
      <w:r>
        <w:rPr>
          <w:color w:val="231F20"/>
        </w:rPr>
        <w:t>ur </w:t>
      </w:r>
      <w:r>
        <w:rPr>
          <w:rFonts w:ascii="Cambria"/>
          <w:i/>
          <w:color w:val="231F20"/>
        </w:rPr>
        <w:t>Gemara </w:t>
      </w:r>
      <w:r>
        <w:rPr>
          <w:color w:val="231F20"/>
        </w:rPr>
        <w:t>teaches that it is as hard for </w:t>
      </w:r>
      <w:r>
        <w:rPr>
          <w:rFonts w:ascii="Cambria"/>
          <w:i/>
          <w:color w:val="231F20"/>
        </w:rPr>
        <w:t>Hashem </w:t>
      </w:r>
      <w:r>
        <w:rPr>
          <w:color w:val="231F20"/>
        </w:rPr>
        <w:t>to match up a couple as it was for Him to redeem the Jews from Egypt and split the sea. The </w:t>
      </w:r>
      <w:r>
        <w:rPr>
          <w:rFonts w:ascii="Cambria"/>
          <w:i/>
          <w:color w:val="231F20"/>
        </w:rPr>
        <w:t>Gemara </w:t>
      </w:r>
      <w:r>
        <w:rPr>
          <w:color w:val="231F20"/>
        </w:rPr>
        <w:t>deliberates about what we learned regarding</w:t>
      </w:r>
    </w:p>
    <w:p>
      <w:pPr>
        <w:pStyle w:val="BodyText"/>
        <w:spacing w:line="316" w:lineRule="auto" w:before="8"/>
        <w:ind w:left="180" w:right="118"/>
        <w:jc w:val="both"/>
      </w:pPr>
      <w:r>
        <w:rPr>
          <w:rFonts w:ascii="Cambria" w:hAnsi="Cambria"/>
          <w:i/>
          <w:color w:val="231F20"/>
        </w:rPr>
        <w:t>Hashem’s </w:t>
      </w:r>
      <w:r>
        <w:rPr>
          <w:color w:val="231F20"/>
        </w:rPr>
        <w:t>preordination of each soul’s match. Didn’t we learn that forty days before the formation of the child a voice pronounced in Heaven that the daughter of so-and-so is intended for so-and-so?</w:t>
      </w:r>
    </w:p>
    <w:p>
      <w:pPr>
        <w:pStyle w:val="BodyText"/>
        <w:spacing w:line="314" w:lineRule="auto" w:before="31"/>
        <w:ind w:left="180" w:right="117" w:firstLine="360"/>
        <w:jc w:val="both"/>
      </w:pPr>
      <w:r>
        <w:rPr>
          <w:color w:val="231F20"/>
        </w:rPr>
        <w:t>The</w:t>
      </w:r>
      <w:r>
        <w:rPr>
          <w:color w:val="231F20"/>
          <w:spacing w:val="-13"/>
        </w:rPr>
        <w:t> </w:t>
      </w:r>
      <w:r>
        <w:rPr>
          <w:rFonts w:ascii="Cambria" w:hAnsi="Cambria"/>
          <w:i/>
          <w:color w:val="231F20"/>
        </w:rPr>
        <w:t>Gemara</w:t>
      </w:r>
      <w:r>
        <w:rPr>
          <w:rFonts w:ascii="Cambria" w:hAnsi="Cambria"/>
          <w:i/>
          <w:color w:val="231F20"/>
          <w:spacing w:val="-6"/>
        </w:rPr>
        <w:t> </w:t>
      </w:r>
      <w:r>
        <w:rPr>
          <w:color w:val="231F20"/>
        </w:rPr>
        <w:t>answers</w:t>
      </w:r>
      <w:r>
        <w:rPr>
          <w:color w:val="231F20"/>
          <w:spacing w:val="-13"/>
        </w:rPr>
        <w:t> </w:t>
      </w:r>
      <w:r>
        <w:rPr>
          <w:color w:val="231F20"/>
        </w:rPr>
        <w:t>that</w:t>
      </w:r>
      <w:r>
        <w:rPr>
          <w:color w:val="231F20"/>
          <w:spacing w:val="-13"/>
        </w:rPr>
        <w:t> </w:t>
      </w:r>
      <w:r>
        <w:rPr>
          <w:color w:val="231F20"/>
        </w:rPr>
        <w:t>the</w:t>
      </w:r>
      <w:r>
        <w:rPr>
          <w:color w:val="231F20"/>
          <w:spacing w:val="-13"/>
        </w:rPr>
        <w:t> </w:t>
      </w:r>
      <w:r>
        <w:rPr>
          <w:color w:val="231F20"/>
        </w:rPr>
        <w:t>heavenly</w:t>
      </w:r>
      <w:r>
        <w:rPr>
          <w:color w:val="231F20"/>
          <w:spacing w:val="-13"/>
        </w:rPr>
        <w:t> </w:t>
      </w:r>
      <w:r>
        <w:rPr>
          <w:color w:val="231F20"/>
        </w:rPr>
        <w:t>proclamation</w:t>
      </w:r>
      <w:r>
        <w:rPr>
          <w:color w:val="231F20"/>
          <w:spacing w:val="-13"/>
        </w:rPr>
        <w:t> </w:t>
      </w:r>
      <w:r>
        <w:rPr>
          <w:color w:val="231F20"/>
        </w:rPr>
        <w:t>is</w:t>
      </w:r>
      <w:r>
        <w:rPr>
          <w:color w:val="231F20"/>
          <w:spacing w:val="-13"/>
        </w:rPr>
        <w:t> </w:t>
      </w:r>
      <w:r>
        <w:rPr>
          <w:color w:val="231F20"/>
        </w:rPr>
        <w:t>for</w:t>
      </w:r>
      <w:r>
        <w:rPr>
          <w:color w:val="231F20"/>
          <w:spacing w:val="-12"/>
        </w:rPr>
        <w:t> </w:t>
      </w:r>
      <w:r>
        <w:rPr>
          <w:rFonts w:ascii="Cambria" w:hAnsi="Cambria"/>
          <w:i/>
          <w:color w:val="231F20"/>
        </w:rPr>
        <w:t>zivug </w:t>
      </w:r>
      <w:r>
        <w:rPr>
          <w:rFonts w:ascii="Cambria" w:hAnsi="Cambria"/>
          <w:i/>
          <w:color w:val="231F20"/>
        </w:rPr>
        <w:t>rishon</w:t>
      </w:r>
      <w:r>
        <w:rPr>
          <w:color w:val="231F20"/>
        </w:rPr>
        <w:t>, the first match; the second match is based on </w:t>
      </w:r>
      <w:r>
        <w:rPr>
          <w:color w:val="231F20"/>
          <w:spacing w:val="-8"/>
        </w:rPr>
        <w:t>one’s </w:t>
      </w:r>
      <w:r>
        <w:rPr>
          <w:color w:val="231F20"/>
        </w:rPr>
        <w:t>actions and is as difficult as the splitting of the sea. </w:t>
      </w:r>
      <w:r>
        <w:rPr>
          <w:rFonts w:ascii="Cambria" w:hAnsi="Cambria"/>
          <w:i/>
          <w:color w:val="231F20"/>
          <w:spacing w:val="-4"/>
        </w:rPr>
        <w:t>Me’iri </w:t>
      </w:r>
      <w:r>
        <w:rPr>
          <w:color w:val="231F20"/>
        </w:rPr>
        <w:t>(introduction to </w:t>
      </w:r>
      <w:r>
        <w:rPr>
          <w:rFonts w:ascii="Cambria" w:hAnsi="Cambria"/>
          <w:i/>
          <w:color w:val="231F20"/>
        </w:rPr>
        <w:t>Sotah</w:t>
      </w:r>
      <w:r>
        <w:rPr>
          <w:color w:val="231F20"/>
        </w:rPr>
        <w:t>)</w:t>
      </w:r>
      <w:r>
        <w:rPr>
          <w:color w:val="231F20"/>
          <w:spacing w:val="-14"/>
        </w:rPr>
        <w:t> </w:t>
      </w:r>
      <w:r>
        <w:rPr>
          <w:color w:val="231F20"/>
        </w:rPr>
        <w:t>has</w:t>
      </w:r>
      <w:r>
        <w:rPr>
          <w:color w:val="231F20"/>
          <w:spacing w:val="-13"/>
        </w:rPr>
        <w:t> </w:t>
      </w:r>
      <w:r>
        <w:rPr>
          <w:color w:val="231F20"/>
        </w:rPr>
        <w:t>a</w:t>
      </w:r>
      <w:r>
        <w:rPr>
          <w:color w:val="231F20"/>
          <w:spacing w:val="-14"/>
        </w:rPr>
        <w:t> </w:t>
      </w:r>
      <w:r>
        <w:rPr>
          <w:color w:val="231F20"/>
        </w:rPr>
        <w:t>unique</w:t>
      </w:r>
      <w:r>
        <w:rPr>
          <w:color w:val="231F20"/>
          <w:spacing w:val="-13"/>
        </w:rPr>
        <w:t> </w:t>
      </w:r>
      <w:r>
        <w:rPr>
          <w:color w:val="231F20"/>
        </w:rPr>
        <w:t>understanding</w:t>
      </w:r>
      <w:r>
        <w:rPr>
          <w:color w:val="231F20"/>
          <w:spacing w:val="-13"/>
        </w:rPr>
        <w:t> </w:t>
      </w:r>
      <w:r>
        <w:rPr>
          <w:color w:val="231F20"/>
        </w:rPr>
        <w:t>of</w:t>
      </w:r>
      <w:r>
        <w:rPr>
          <w:color w:val="231F20"/>
          <w:spacing w:val="-14"/>
        </w:rPr>
        <w:t> </w:t>
      </w:r>
      <w:r>
        <w:rPr>
          <w:color w:val="231F20"/>
        </w:rPr>
        <w:t>the</w:t>
      </w:r>
      <w:r>
        <w:rPr>
          <w:color w:val="231F20"/>
          <w:spacing w:val="-12"/>
        </w:rPr>
        <w:t> </w:t>
      </w:r>
      <w:r>
        <w:rPr>
          <w:rFonts w:ascii="Cambria" w:hAnsi="Cambria"/>
          <w:i/>
          <w:color w:val="231F20"/>
        </w:rPr>
        <w:t>Gemara</w:t>
      </w:r>
      <w:r>
        <w:rPr>
          <w:color w:val="231F20"/>
        </w:rPr>
        <w:t>.</w:t>
      </w:r>
      <w:r>
        <w:rPr>
          <w:color w:val="231F20"/>
          <w:spacing w:val="-14"/>
        </w:rPr>
        <w:t> </w:t>
      </w:r>
      <w:r>
        <w:rPr>
          <w:color w:val="231F20"/>
        </w:rPr>
        <w:t>A</w:t>
      </w:r>
      <w:r>
        <w:rPr>
          <w:color w:val="231F20"/>
          <w:spacing w:val="-13"/>
        </w:rPr>
        <w:t> </w:t>
      </w:r>
      <w:r>
        <w:rPr>
          <w:color w:val="231F20"/>
        </w:rPr>
        <w:t>marriage</w:t>
      </w:r>
      <w:r>
        <w:rPr>
          <w:color w:val="231F20"/>
          <w:spacing w:val="-14"/>
        </w:rPr>
        <w:t> </w:t>
      </w:r>
      <w:r>
        <w:rPr>
          <w:color w:val="231F20"/>
        </w:rPr>
        <w:t>that</w:t>
      </w:r>
      <w:r>
        <w:rPr>
          <w:color w:val="231F20"/>
          <w:spacing w:val="-13"/>
        </w:rPr>
        <w:t> </w:t>
      </w:r>
      <w:r>
        <w:rPr>
          <w:color w:val="231F20"/>
        </w:rPr>
        <w:t>is arranged by parents for their children who are minors is considered </w:t>
      </w:r>
      <w:r>
        <w:rPr>
          <w:rFonts w:ascii="Cambria" w:hAnsi="Cambria"/>
          <w:i/>
          <w:color w:val="231F20"/>
        </w:rPr>
        <w:t>zivug rishon</w:t>
      </w:r>
      <w:r>
        <w:rPr>
          <w:color w:val="231F20"/>
        </w:rPr>
        <w:t>. A minor is not held to account for his or her sins or </w:t>
      </w:r>
      <w:r>
        <w:rPr>
          <w:rFonts w:ascii="Cambria" w:hAnsi="Cambria"/>
          <w:i/>
          <w:color w:val="231F20"/>
        </w:rPr>
        <w:t>mitzvos</w:t>
      </w:r>
      <w:r>
        <w:rPr>
          <w:color w:val="231F20"/>
        </w:rPr>
        <w:t>.</w:t>
      </w:r>
      <w:r>
        <w:rPr>
          <w:color w:val="231F20"/>
          <w:spacing w:val="-18"/>
        </w:rPr>
        <w:t> </w:t>
      </w:r>
      <w:r>
        <w:rPr>
          <w:color w:val="231F20"/>
        </w:rPr>
        <w:t>The</w:t>
      </w:r>
      <w:r>
        <w:rPr>
          <w:color w:val="231F20"/>
          <w:spacing w:val="-18"/>
        </w:rPr>
        <w:t> </w:t>
      </w:r>
      <w:r>
        <w:rPr>
          <w:color w:val="231F20"/>
        </w:rPr>
        <w:t>marriage</w:t>
      </w:r>
      <w:r>
        <w:rPr>
          <w:color w:val="231F20"/>
          <w:spacing w:val="-18"/>
        </w:rPr>
        <w:t> </w:t>
      </w:r>
      <w:r>
        <w:rPr>
          <w:color w:val="231F20"/>
        </w:rPr>
        <w:t>of</w:t>
      </w:r>
      <w:r>
        <w:rPr>
          <w:color w:val="231F20"/>
          <w:spacing w:val="-18"/>
        </w:rPr>
        <w:t> </w:t>
      </w:r>
      <w:r>
        <w:rPr>
          <w:color w:val="231F20"/>
        </w:rPr>
        <w:t>a</w:t>
      </w:r>
      <w:r>
        <w:rPr>
          <w:color w:val="231F20"/>
          <w:spacing w:val="-18"/>
        </w:rPr>
        <w:t> </w:t>
      </w:r>
      <w:r>
        <w:rPr>
          <w:color w:val="231F20"/>
        </w:rPr>
        <w:t>minor</w:t>
      </w:r>
      <w:r>
        <w:rPr>
          <w:color w:val="231F20"/>
          <w:spacing w:val="-18"/>
        </w:rPr>
        <w:t> </w:t>
      </w:r>
      <w:r>
        <w:rPr>
          <w:color w:val="231F20"/>
        </w:rPr>
        <w:t>is</w:t>
      </w:r>
      <w:r>
        <w:rPr>
          <w:color w:val="231F20"/>
          <w:spacing w:val="-18"/>
        </w:rPr>
        <w:t> </w:t>
      </w:r>
      <w:r>
        <w:rPr>
          <w:color w:val="231F20"/>
        </w:rPr>
        <w:t>therefore</w:t>
      </w:r>
      <w:r>
        <w:rPr>
          <w:color w:val="231F20"/>
          <w:spacing w:val="-18"/>
        </w:rPr>
        <w:t> </w:t>
      </w:r>
      <w:r>
        <w:rPr>
          <w:color w:val="231F20"/>
        </w:rPr>
        <w:t>not</w:t>
      </w:r>
      <w:r>
        <w:rPr>
          <w:color w:val="231F20"/>
          <w:spacing w:val="-18"/>
        </w:rPr>
        <w:t> </w:t>
      </w:r>
      <w:r>
        <w:rPr>
          <w:color w:val="231F20"/>
        </w:rPr>
        <w:t>a</w:t>
      </w:r>
      <w:r>
        <w:rPr>
          <w:color w:val="231F20"/>
          <w:spacing w:val="-17"/>
        </w:rPr>
        <w:t> </w:t>
      </w:r>
      <w:r>
        <w:rPr>
          <w:color w:val="231F20"/>
        </w:rPr>
        <w:t>match</w:t>
      </w:r>
      <w:r>
        <w:rPr>
          <w:color w:val="231F20"/>
          <w:spacing w:val="-18"/>
        </w:rPr>
        <w:t> </w:t>
      </w:r>
      <w:r>
        <w:rPr>
          <w:color w:val="231F20"/>
        </w:rPr>
        <w:t>of</w:t>
      </w:r>
      <w:r>
        <w:rPr>
          <w:color w:val="231F20"/>
          <w:spacing w:val="-18"/>
        </w:rPr>
        <w:t> </w:t>
      </w:r>
      <w:r>
        <w:rPr>
          <w:color w:val="231F20"/>
        </w:rPr>
        <w:t>merits;</w:t>
      </w:r>
      <w:r>
        <w:rPr>
          <w:color w:val="231F20"/>
          <w:spacing w:val="-18"/>
        </w:rPr>
        <w:t> </w:t>
      </w:r>
      <w:r>
        <w:rPr>
          <w:color w:val="231F20"/>
        </w:rPr>
        <w:t>it is</w:t>
      </w:r>
      <w:r>
        <w:rPr>
          <w:color w:val="231F20"/>
          <w:spacing w:val="-6"/>
        </w:rPr>
        <w:t> </w:t>
      </w:r>
      <w:r>
        <w:rPr>
          <w:color w:val="231F20"/>
        </w:rPr>
        <w:t>an</w:t>
      </w:r>
      <w:r>
        <w:rPr>
          <w:color w:val="231F20"/>
          <w:spacing w:val="-6"/>
        </w:rPr>
        <w:t> </w:t>
      </w:r>
      <w:r>
        <w:rPr>
          <w:color w:val="231F20"/>
        </w:rPr>
        <w:t>act</w:t>
      </w:r>
      <w:r>
        <w:rPr>
          <w:color w:val="231F20"/>
          <w:spacing w:val="-6"/>
        </w:rPr>
        <w:t> </w:t>
      </w:r>
      <w:r>
        <w:rPr>
          <w:color w:val="231F20"/>
        </w:rPr>
        <w:t>of</w:t>
      </w:r>
      <w:r>
        <w:rPr>
          <w:color w:val="231F20"/>
          <w:spacing w:val="-6"/>
        </w:rPr>
        <w:t> </w:t>
      </w:r>
      <w:r>
        <w:rPr>
          <w:color w:val="231F20"/>
        </w:rPr>
        <w:t>providence</w:t>
      </w:r>
      <w:r>
        <w:rPr>
          <w:color w:val="231F20"/>
          <w:spacing w:val="-6"/>
        </w:rPr>
        <w:t> </w:t>
      </w:r>
      <w:r>
        <w:rPr>
          <w:color w:val="231F20"/>
        </w:rPr>
        <w:t>based</w:t>
      </w:r>
      <w:r>
        <w:rPr>
          <w:color w:val="231F20"/>
          <w:spacing w:val="-6"/>
        </w:rPr>
        <w:t> </w:t>
      </w:r>
      <w:r>
        <w:rPr>
          <w:color w:val="231F20"/>
        </w:rPr>
        <w:t>on</w:t>
      </w:r>
      <w:r>
        <w:rPr>
          <w:color w:val="231F20"/>
          <w:spacing w:val="-6"/>
        </w:rPr>
        <w:t> </w:t>
      </w:r>
      <w:r>
        <w:rPr>
          <w:color w:val="231F20"/>
        </w:rPr>
        <w:t>the</w:t>
      </w:r>
      <w:r>
        <w:rPr>
          <w:color w:val="231F20"/>
          <w:spacing w:val="-7"/>
        </w:rPr>
        <w:t> </w:t>
      </w:r>
      <w:r>
        <w:rPr>
          <w:color w:val="231F20"/>
        </w:rPr>
        <w:t>original</w:t>
      </w:r>
      <w:r>
        <w:rPr>
          <w:color w:val="231F20"/>
          <w:spacing w:val="-6"/>
        </w:rPr>
        <w:t> </w:t>
      </w:r>
      <w:r>
        <w:rPr>
          <w:color w:val="231F20"/>
        </w:rPr>
        <w:t>declaration</w:t>
      </w:r>
      <w:r>
        <w:rPr>
          <w:color w:val="231F20"/>
          <w:spacing w:val="-6"/>
        </w:rPr>
        <w:t> </w:t>
      </w:r>
      <w:r>
        <w:rPr>
          <w:color w:val="231F20"/>
        </w:rPr>
        <w:t>from</w:t>
      </w:r>
      <w:r>
        <w:rPr>
          <w:color w:val="231F20"/>
          <w:spacing w:val="-6"/>
        </w:rPr>
        <w:t> </w:t>
      </w:r>
      <w:r>
        <w:rPr>
          <w:color w:val="231F20"/>
        </w:rPr>
        <w:t>before birth.</w:t>
      </w:r>
      <w:r>
        <w:rPr>
          <w:color w:val="231F20"/>
          <w:spacing w:val="-10"/>
        </w:rPr>
        <w:t> </w:t>
      </w:r>
      <w:r>
        <w:rPr>
          <w:color w:val="231F20"/>
          <w:spacing w:val="-4"/>
        </w:rPr>
        <w:t>However,</w:t>
      </w:r>
      <w:r>
        <w:rPr>
          <w:color w:val="231F20"/>
          <w:spacing w:val="-10"/>
        </w:rPr>
        <w:t> </w:t>
      </w:r>
      <w:r>
        <w:rPr>
          <w:color w:val="231F20"/>
        </w:rPr>
        <w:t>when</w:t>
      </w:r>
      <w:r>
        <w:rPr>
          <w:color w:val="231F20"/>
          <w:spacing w:val="-10"/>
        </w:rPr>
        <w:t> </w:t>
      </w:r>
      <w:r>
        <w:rPr>
          <w:color w:val="231F20"/>
        </w:rPr>
        <w:t>adults</w:t>
      </w:r>
      <w:r>
        <w:rPr>
          <w:color w:val="231F20"/>
          <w:spacing w:val="-10"/>
        </w:rPr>
        <w:t> </w:t>
      </w:r>
      <w:r>
        <w:rPr>
          <w:color w:val="231F20"/>
          <w:spacing w:val="-3"/>
        </w:rPr>
        <w:t>marry,</w:t>
      </w:r>
      <w:r>
        <w:rPr>
          <w:color w:val="231F20"/>
          <w:spacing w:val="-9"/>
        </w:rPr>
        <w:t> </w:t>
      </w:r>
      <w:r>
        <w:rPr>
          <w:color w:val="231F20"/>
        </w:rPr>
        <w:t>it</w:t>
      </w:r>
      <w:r>
        <w:rPr>
          <w:color w:val="231F20"/>
          <w:spacing w:val="-10"/>
        </w:rPr>
        <w:t> </w:t>
      </w:r>
      <w:r>
        <w:rPr>
          <w:color w:val="231F20"/>
        </w:rPr>
        <w:t>is</w:t>
      </w:r>
      <w:r>
        <w:rPr>
          <w:color w:val="231F20"/>
          <w:spacing w:val="-10"/>
        </w:rPr>
        <w:t> </w:t>
      </w:r>
      <w:r>
        <w:rPr>
          <w:color w:val="231F20"/>
        </w:rPr>
        <w:t>called</w:t>
      </w:r>
      <w:r>
        <w:rPr>
          <w:color w:val="231F20"/>
          <w:spacing w:val="-10"/>
        </w:rPr>
        <w:t> </w:t>
      </w:r>
      <w:r>
        <w:rPr>
          <w:rFonts w:ascii="Cambria" w:hAnsi="Cambria"/>
          <w:i/>
          <w:color w:val="231F20"/>
        </w:rPr>
        <w:t>zivug</w:t>
      </w:r>
      <w:r>
        <w:rPr>
          <w:rFonts w:ascii="Cambria" w:hAnsi="Cambria"/>
          <w:i/>
          <w:color w:val="231F20"/>
          <w:spacing w:val="-3"/>
        </w:rPr>
        <w:t> </w:t>
      </w:r>
      <w:r>
        <w:rPr>
          <w:rFonts w:ascii="Cambria" w:hAnsi="Cambria"/>
          <w:i/>
          <w:color w:val="231F20"/>
          <w:spacing w:val="-2"/>
        </w:rPr>
        <w:t>sheini</w:t>
      </w:r>
      <w:r>
        <w:rPr>
          <w:rFonts w:ascii="Cambria" w:hAnsi="Cambria"/>
          <w:i/>
          <w:color w:val="231F20"/>
          <w:spacing w:val="-4"/>
        </w:rPr>
        <w:t> </w:t>
      </w:r>
      <w:r>
        <w:rPr>
          <w:color w:val="231F20"/>
        </w:rPr>
        <w:t>and</w:t>
      </w:r>
      <w:r>
        <w:rPr>
          <w:color w:val="231F20"/>
          <w:spacing w:val="-10"/>
        </w:rPr>
        <w:t> </w:t>
      </w:r>
      <w:r>
        <w:rPr>
          <w:color w:val="231F20"/>
        </w:rPr>
        <w:t>it</w:t>
      </w:r>
      <w:r>
        <w:rPr>
          <w:color w:val="231F20"/>
          <w:spacing w:val="-9"/>
        </w:rPr>
        <w:t> </w:t>
      </w:r>
      <w:r>
        <w:rPr>
          <w:color w:val="231F20"/>
        </w:rPr>
        <w:t>is</w:t>
      </w:r>
      <w:r>
        <w:rPr>
          <w:color w:val="231F20"/>
          <w:spacing w:val="-10"/>
        </w:rPr>
        <w:t> </w:t>
      </w:r>
      <w:r>
        <w:rPr>
          <w:color w:val="231F20"/>
        </w:rPr>
        <w:t>a match based on</w:t>
      </w:r>
      <w:r>
        <w:rPr>
          <w:color w:val="231F20"/>
          <w:spacing w:val="3"/>
        </w:rPr>
        <w:t> </w:t>
      </w:r>
      <w:r>
        <w:rPr>
          <w:color w:val="231F20"/>
        </w:rPr>
        <w:t>merits.</w:t>
      </w:r>
    </w:p>
    <w:p>
      <w:pPr>
        <w:spacing w:before="24"/>
        <w:ind w:left="0" w:right="119" w:firstLine="0"/>
        <w:jc w:val="right"/>
        <w:rPr>
          <w:rFonts w:ascii="Cambria" w:hAnsi="Cambria"/>
          <w:i/>
          <w:sz w:val="23"/>
        </w:rPr>
      </w:pPr>
      <w:r>
        <w:rPr>
          <w:rFonts w:ascii="Cambria" w:hAnsi="Cambria"/>
          <w:i/>
          <w:color w:val="231F20"/>
          <w:sz w:val="23"/>
        </w:rPr>
        <w:t>Chasam</w:t>
      </w:r>
      <w:r>
        <w:rPr>
          <w:rFonts w:ascii="Cambria" w:hAnsi="Cambria"/>
          <w:i/>
          <w:color w:val="231F20"/>
          <w:spacing w:val="-26"/>
          <w:sz w:val="23"/>
        </w:rPr>
        <w:t> </w:t>
      </w:r>
      <w:r>
        <w:rPr>
          <w:rFonts w:ascii="Cambria" w:hAnsi="Cambria"/>
          <w:i/>
          <w:color w:val="231F20"/>
          <w:sz w:val="23"/>
        </w:rPr>
        <w:t>Sofer</w:t>
      </w:r>
      <w:r>
        <w:rPr>
          <w:rFonts w:ascii="Cambria" w:hAnsi="Cambria"/>
          <w:i/>
          <w:color w:val="231F20"/>
          <w:spacing w:val="-26"/>
          <w:sz w:val="23"/>
        </w:rPr>
        <w:t> </w:t>
      </w:r>
      <w:r>
        <w:rPr>
          <w:color w:val="231F20"/>
          <w:spacing w:val="-3"/>
          <w:sz w:val="23"/>
        </w:rPr>
        <w:t>(</w:t>
      </w:r>
      <w:r>
        <w:rPr>
          <w:rFonts w:ascii="Cambria" w:hAnsi="Cambria"/>
          <w:i/>
          <w:color w:val="231F20"/>
          <w:spacing w:val="-3"/>
          <w:sz w:val="23"/>
        </w:rPr>
        <w:t>Shu”t</w:t>
      </w:r>
      <w:r>
        <w:rPr>
          <w:rFonts w:ascii="Cambria" w:hAnsi="Cambria"/>
          <w:i/>
          <w:color w:val="231F20"/>
          <w:spacing w:val="-26"/>
          <w:sz w:val="23"/>
        </w:rPr>
        <w:t> </w:t>
      </w:r>
      <w:r>
        <w:rPr>
          <w:color w:val="231F20"/>
          <w:sz w:val="23"/>
        </w:rPr>
        <w:t>7:34)</w:t>
      </w:r>
      <w:r>
        <w:rPr>
          <w:color w:val="231F20"/>
          <w:spacing w:val="-33"/>
          <w:sz w:val="23"/>
        </w:rPr>
        <w:t> </w:t>
      </w:r>
      <w:r>
        <w:rPr>
          <w:color w:val="231F20"/>
          <w:sz w:val="23"/>
        </w:rPr>
        <w:t>extends</w:t>
      </w:r>
      <w:r>
        <w:rPr>
          <w:color w:val="231F20"/>
          <w:spacing w:val="-33"/>
          <w:sz w:val="23"/>
        </w:rPr>
        <w:t> </w:t>
      </w:r>
      <w:r>
        <w:rPr>
          <w:color w:val="231F20"/>
          <w:sz w:val="23"/>
        </w:rPr>
        <w:t>this</w:t>
      </w:r>
      <w:r>
        <w:rPr>
          <w:color w:val="231F20"/>
          <w:spacing w:val="-32"/>
          <w:sz w:val="23"/>
        </w:rPr>
        <w:t> </w:t>
      </w:r>
      <w:r>
        <w:rPr>
          <w:color w:val="231F20"/>
          <w:sz w:val="23"/>
        </w:rPr>
        <w:t>idea</w:t>
      </w:r>
      <w:r>
        <w:rPr>
          <w:color w:val="231F20"/>
          <w:spacing w:val="-33"/>
          <w:sz w:val="23"/>
        </w:rPr>
        <w:t> </w:t>
      </w:r>
      <w:r>
        <w:rPr>
          <w:color w:val="231F20"/>
          <w:sz w:val="23"/>
        </w:rPr>
        <w:t>further.</w:t>
      </w:r>
      <w:r>
        <w:rPr>
          <w:color w:val="231F20"/>
          <w:spacing w:val="-33"/>
          <w:sz w:val="23"/>
        </w:rPr>
        <w:t> </w:t>
      </w:r>
      <w:r>
        <w:rPr>
          <w:rFonts w:ascii="Cambria" w:hAnsi="Cambria"/>
          <w:i/>
          <w:color w:val="231F20"/>
          <w:sz w:val="23"/>
        </w:rPr>
        <w:t>Ari</w:t>
      </w:r>
      <w:r>
        <w:rPr>
          <w:rFonts w:ascii="Cambria" w:hAnsi="Cambria"/>
          <w:i/>
          <w:color w:val="231F20"/>
          <w:spacing w:val="-26"/>
          <w:sz w:val="23"/>
        </w:rPr>
        <w:t> </w:t>
      </w:r>
      <w:r>
        <w:rPr>
          <w:rFonts w:ascii="Cambria" w:hAnsi="Cambria"/>
          <w:i/>
          <w:color w:val="231F20"/>
          <w:spacing w:val="-3"/>
          <w:sz w:val="23"/>
        </w:rPr>
        <w:t>Hakadosh</w:t>
      </w:r>
    </w:p>
    <w:p>
      <w:pPr>
        <w:pStyle w:val="BodyText"/>
        <w:spacing w:before="85"/>
        <w:ind w:right="117"/>
        <w:jc w:val="right"/>
      </w:pPr>
      <w:r>
        <w:rPr>
          <w:color w:val="231F20"/>
        </w:rPr>
        <w:t>teaches</w:t>
      </w:r>
      <w:r>
        <w:rPr>
          <w:color w:val="231F20"/>
          <w:spacing w:val="16"/>
        </w:rPr>
        <w:t> </w:t>
      </w:r>
      <w:r>
        <w:rPr>
          <w:color w:val="231F20"/>
        </w:rPr>
        <w:t>that</w:t>
      </w:r>
      <w:r>
        <w:rPr>
          <w:color w:val="231F20"/>
          <w:spacing w:val="17"/>
        </w:rPr>
        <w:t> </w:t>
      </w:r>
      <w:r>
        <w:rPr>
          <w:color w:val="231F20"/>
        </w:rPr>
        <w:t>when</w:t>
      </w:r>
      <w:r>
        <w:rPr>
          <w:color w:val="231F20"/>
          <w:spacing w:val="16"/>
        </w:rPr>
        <w:t> </w:t>
      </w:r>
      <w:r>
        <w:rPr>
          <w:color w:val="231F20"/>
        </w:rPr>
        <w:t>a</w:t>
      </w:r>
      <w:r>
        <w:rPr>
          <w:color w:val="231F20"/>
          <w:spacing w:val="17"/>
        </w:rPr>
        <w:t> </w:t>
      </w:r>
      <w:r>
        <w:rPr>
          <w:color w:val="231F20"/>
        </w:rPr>
        <w:t>soul</w:t>
      </w:r>
      <w:r>
        <w:rPr>
          <w:color w:val="231F20"/>
          <w:spacing w:val="16"/>
        </w:rPr>
        <w:t> </w:t>
      </w:r>
      <w:r>
        <w:rPr>
          <w:color w:val="231F20"/>
        </w:rPr>
        <w:t>is</w:t>
      </w:r>
      <w:r>
        <w:rPr>
          <w:color w:val="231F20"/>
          <w:spacing w:val="17"/>
        </w:rPr>
        <w:t> </w:t>
      </w:r>
      <w:r>
        <w:rPr>
          <w:color w:val="231F20"/>
        </w:rPr>
        <w:t>created,</w:t>
      </w:r>
      <w:r>
        <w:rPr>
          <w:color w:val="231F20"/>
          <w:spacing w:val="16"/>
        </w:rPr>
        <w:t> </w:t>
      </w:r>
      <w:r>
        <w:rPr>
          <w:color w:val="231F20"/>
        </w:rPr>
        <w:t>Hashem</w:t>
      </w:r>
      <w:r>
        <w:rPr>
          <w:color w:val="231F20"/>
          <w:spacing w:val="17"/>
        </w:rPr>
        <w:t> </w:t>
      </w:r>
      <w:r>
        <w:rPr>
          <w:color w:val="231F20"/>
        </w:rPr>
        <w:t>creates</w:t>
      </w:r>
      <w:r>
        <w:rPr>
          <w:color w:val="231F20"/>
          <w:spacing w:val="17"/>
        </w:rPr>
        <w:t> </w:t>
      </w:r>
      <w:r>
        <w:rPr>
          <w:color w:val="231F20"/>
        </w:rPr>
        <w:t>a</w:t>
      </w:r>
      <w:r>
        <w:rPr>
          <w:color w:val="231F20"/>
          <w:spacing w:val="16"/>
        </w:rPr>
        <w:t> </w:t>
      </w:r>
      <w:r>
        <w:rPr>
          <w:color w:val="231F20"/>
        </w:rPr>
        <w:t>match</w:t>
      </w:r>
      <w:r>
        <w:rPr>
          <w:color w:val="231F20"/>
          <w:spacing w:val="17"/>
        </w:rPr>
        <w:t> </w:t>
      </w:r>
      <w:r>
        <w:rPr>
          <w:color w:val="231F20"/>
        </w:rPr>
        <w:t>for</w:t>
      </w:r>
      <w:r>
        <w:rPr>
          <w:color w:val="231F20"/>
          <w:spacing w:val="16"/>
        </w:rPr>
        <w:t> </w:t>
      </w:r>
      <w:r>
        <w:rPr>
          <w:color w:val="231F20"/>
        </w:rPr>
        <w:t>it</w:t>
      </w:r>
    </w:p>
    <w:p>
      <w:pPr>
        <w:spacing w:after="0"/>
        <w:jc w:val="right"/>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based on its disposition and temperament. This original match is called</w:t>
      </w:r>
      <w:r>
        <w:rPr>
          <w:color w:val="231F20"/>
          <w:spacing w:val="-11"/>
        </w:rPr>
        <w:t> </w:t>
      </w:r>
      <w:r>
        <w:rPr>
          <w:rFonts w:ascii="Cambria"/>
          <w:i/>
          <w:color w:val="231F20"/>
        </w:rPr>
        <w:t>zivug</w:t>
      </w:r>
      <w:r>
        <w:rPr>
          <w:rFonts w:ascii="Cambria"/>
          <w:i/>
          <w:color w:val="231F20"/>
          <w:spacing w:val="-3"/>
        </w:rPr>
        <w:t> </w:t>
      </w:r>
      <w:r>
        <w:rPr>
          <w:rFonts w:ascii="Cambria"/>
          <w:i/>
          <w:color w:val="231F20"/>
        </w:rPr>
        <w:t>rishon</w:t>
      </w:r>
      <w:r>
        <w:rPr>
          <w:color w:val="231F20"/>
        </w:rPr>
        <w:t>,</w:t>
      </w:r>
      <w:r>
        <w:rPr>
          <w:color w:val="231F20"/>
          <w:spacing w:val="-10"/>
        </w:rPr>
        <w:t> </w:t>
      </w:r>
      <w:r>
        <w:rPr>
          <w:color w:val="231F20"/>
        </w:rPr>
        <w:t>the</w:t>
      </w:r>
      <w:r>
        <w:rPr>
          <w:color w:val="231F20"/>
          <w:spacing w:val="-11"/>
        </w:rPr>
        <w:t> </w:t>
      </w:r>
      <w:r>
        <w:rPr>
          <w:color w:val="231F20"/>
        </w:rPr>
        <w:t>soulmate.</w:t>
      </w:r>
      <w:r>
        <w:rPr>
          <w:color w:val="231F20"/>
          <w:spacing w:val="-10"/>
        </w:rPr>
        <w:t> </w:t>
      </w:r>
      <w:r>
        <w:rPr>
          <w:color w:val="231F20"/>
          <w:spacing w:val="-4"/>
        </w:rPr>
        <w:t>However,</w:t>
      </w:r>
      <w:r>
        <w:rPr>
          <w:color w:val="231F20"/>
          <w:spacing w:val="-11"/>
        </w:rPr>
        <w:t> </w:t>
      </w:r>
      <w:r>
        <w:rPr>
          <w:color w:val="231F20"/>
        </w:rPr>
        <w:t>once</w:t>
      </w:r>
      <w:r>
        <w:rPr>
          <w:color w:val="231F20"/>
          <w:spacing w:val="-11"/>
        </w:rPr>
        <w:t> </w:t>
      </w:r>
      <w:r>
        <w:rPr>
          <w:color w:val="231F20"/>
        </w:rPr>
        <w:t>it</w:t>
      </w:r>
      <w:r>
        <w:rPr>
          <w:color w:val="231F20"/>
          <w:spacing w:val="-10"/>
        </w:rPr>
        <w:t> </w:t>
      </w:r>
      <w:r>
        <w:rPr>
          <w:color w:val="231F20"/>
        </w:rPr>
        <w:t>enters</w:t>
      </w:r>
      <w:r>
        <w:rPr>
          <w:color w:val="231F20"/>
          <w:spacing w:val="-11"/>
        </w:rPr>
        <w:t> </w:t>
      </w:r>
      <w:r>
        <w:rPr>
          <w:color w:val="231F20"/>
        </w:rPr>
        <w:t>the</w:t>
      </w:r>
      <w:r>
        <w:rPr>
          <w:color w:val="231F20"/>
          <w:spacing w:val="-10"/>
        </w:rPr>
        <w:t> </w:t>
      </w:r>
      <w:r>
        <w:rPr>
          <w:color w:val="231F20"/>
        </w:rPr>
        <w:t>world, the soul begins to evolve. The person chooses to perform actions and</w:t>
      </w:r>
      <w:r>
        <w:rPr>
          <w:color w:val="231F20"/>
          <w:spacing w:val="-8"/>
        </w:rPr>
        <w:t> </w:t>
      </w:r>
      <w:r>
        <w:rPr>
          <w:color w:val="231F20"/>
        </w:rPr>
        <w:t>his</w:t>
      </w:r>
      <w:r>
        <w:rPr>
          <w:color w:val="231F20"/>
          <w:spacing w:val="-7"/>
        </w:rPr>
        <w:t> </w:t>
      </w:r>
      <w:r>
        <w:rPr>
          <w:color w:val="231F20"/>
        </w:rPr>
        <w:t>actions</w:t>
      </w:r>
      <w:r>
        <w:rPr>
          <w:color w:val="231F20"/>
          <w:spacing w:val="-7"/>
        </w:rPr>
        <w:t> </w:t>
      </w:r>
      <w:r>
        <w:rPr>
          <w:color w:val="231F20"/>
        </w:rPr>
        <w:t>change</w:t>
      </w:r>
      <w:r>
        <w:rPr>
          <w:color w:val="231F20"/>
          <w:spacing w:val="-7"/>
        </w:rPr>
        <w:t> </w:t>
      </w:r>
      <w:r>
        <w:rPr>
          <w:color w:val="231F20"/>
        </w:rPr>
        <w:t>him.</w:t>
      </w:r>
      <w:r>
        <w:rPr>
          <w:color w:val="231F20"/>
          <w:spacing w:val="-8"/>
        </w:rPr>
        <w:t> </w:t>
      </w:r>
      <w:r>
        <w:rPr>
          <w:color w:val="231F20"/>
        </w:rPr>
        <w:t>By</w:t>
      </w:r>
      <w:r>
        <w:rPr>
          <w:color w:val="231F20"/>
          <w:spacing w:val="-7"/>
        </w:rPr>
        <w:t> </w:t>
      </w:r>
      <w:r>
        <w:rPr>
          <w:color w:val="231F20"/>
        </w:rPr>
        <w:t>the</w:t>
      </w:r>
      <w:r>
        <w:rPr>
          <w:color w:val="231F20"/>
          <w:spacing w:val="-7"/>
        </w:rPr>
        <w:t> </w:t>
      </w:r>
      <w:r>
        <w:rPr>
          <w:color w:val="231F20"/>
        </w:rPr>
        <w:t>time</w:t>
      </w:r>
      <w:r>
        <w:rPr>
          <w:color w:val="231F20"/>
          <w:spacing w:val="-7"/>
        </w:rPr>
        <w:t> </w:t>
      </w:r>
      <w:r>
        <w:rPr>
          <w:color w:val="231F20"/>
        </w:rPr>
        <w:t>the</w:t>
      </w:r>
      <w:r>
        <w:rPr>
          <w:color w:val="231F20"/>
          <w:spacing w:val="-8"/>
        </w:rPr>
        <w:t> </w:t>
      </w:r>
      <w:r>
        <w:rPr>
          <w:color w:val="231F20"/>
        </w:rPr>
        <w:t>person</w:t>
      </w:r>
      <w:r>
        <w:rPr>
          <w:color w:val="231F20"/>
          <w:spacing w:val="-7"/>
        </w:rPr>
        <w:t> </w:t>
      </w:r>
      <w:r>
        <w:rPr>
          <w:color w:val="231F20"/>
        </w:rPr>
        <w:t>marries,</w:t>
      </w:r>
      <w:r>
        <w:rPr>
          <w:color w:val="231F20"/>
          <w:spacing w:val="-6"/>
        </w:rPr>
        <w:t> </w:t>
      </w:r>
      <w:r>
        <w:rPr>
          <w:rFonts w:ascii="Cambria"/>
          <w:i/>
          <w:color w:val="231F20"/>
          <w:spacing w:val="-3"/>
        </w:rPr>
        <w:t>Hashem </w:t>
      </w:r>
      <w:r>
        <w:rPr>
          <w:color w:val="231F20"/>
        </w:rPr>
        <w:t>matches the individual with someone who is a good fit for him or her based on the deeds. Rarely does one ever marry the soulmate originally intended for the soul. In the ultimate future, </w:t>
      </w:r>
      <w:r>
        <w:rPr>
          <w:color w:val="231F20"/>
          <w:spacing w:val="-3"/>
        </w:rPr>
        <w:t>at </w:t>
      </w:r>
      <w:r>
        <w:rPr>
          <w:color w:val="231F20"/>
        </w:rPr>
        <w:t>the time of </w:t>
      </w:r>
      <w:r>
        <w:rPr>
          <w:rFonts w:ascii="Cambria"/>
          <w:i/>
          <w:color w:val="231F20"/>
          <w:spacing w:val="-5"/>
        </w:rPr>
        <w:t>Techiyas </w:t>
      </w:r>
      <w:r>
        <w:rPr>
          <w:rFonts w:ascii="Cambria"/>
          <w:i/>
          <w:color w:val="231F20"/>
          <w:spacing w:val="-3"/>
        </w:rPr>
        <w:t>Hameisim</w:t>
      </w:r>
      <w:r>
        <w:rPr>
          <w:color w:val="231F20"/>
          <w:spacing w:val="-3"/>
        </w:rPr>
        <w:t>, </w:t>
      </w:r>
      <w:r>
        <w:rPr>
          <w:rFonts w:ascii="Cambria"/>
          <w:i/>
          <w:color w:val="231F20"/>
          <w:spacing w:val="-3"/>
        </w:rPr>
        <w:t>Hashem </w:t>
      </w:r>
      <w:r>
        <w:rPr>
          <w:color w:val="231F20"/>
        </w:rPr>
        <w:t>will match up each soul to its original mate, its soulmate (</w:t>
      </w:r>
      <w:r>
        <w:rPr>
          <w:rFonts w:ascii="Cambria"/>
          <w:i/>
          <w:color w:val="231F20"/>
        </w:rPr>
        <w:t>Daf al</w:t>
      </w:r>
      <w:r>
        <w:rPr>
          <w:rFonts w:ascii="Cambria"/>
          <w:i/>
          <w:color w:val="231F20"/>
          <w:spacing w:val="14"/>
        </w:rPr>
        <w:t> </w:t>
      </w:r>
      <w:r>
        <w:rPr>
          <w:rFonts w:ascii="Cambria"/>
          <w:i/>
          <w:color w:val="231F20"/>
        </w:rPr>
        <w:t>Hadaf</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23 </w:t>
      </w:r>
    </w:p>
    <w:p>
      <w:pPr>
        <w:pStyle w:val="BodyText"/>
        <w:rPr>
          <w:rFonts w:ascii="Palatino Linotype"/>
          <w:b/>
          <w:i/>
          <w:sz w:val="38"/>
        </w:rPr>
      </w:pPr>
    </w:p>
    <w:p>
      <w:pPr>
        <w:pStyle w:val="BodyText"/>
        <w:spacing w:before="9"/>
        <w:rPr>
          <w:rFonts w:ascii="Palatino Linotype"/>
          <w:b/>
          <w:i/>
          <w:sz w:val="26"/>
        </w:rPr>
      </w:pPr>
    </w:p>
    <w:p>
      <w:pPr>
        <w:spacing w:before="0"/>
        <w:ind w:left="548" w:right="488" w:firstLine="0"/>
        <w:jc w:val="center"/>
        <w:rPr>
          <w:rFonts w:ascii="Cambria"/>
          <w:b/>
          <w:sz w:val="32"/>
        </w:rPr>
      </w:pPr>
      <w:r>
        <w:rPr>
          <w:rFonts w:ascii="Cambria"/>
          <w:b/>
          <w:color w:val="231F20"/>
          <w:sz w:val="32"/>
        </w:rPr>
        <w:t>Judges or Advocates?</w:t>
      </w:r>
    </w:p>
    <w:p>
      <w:pPr>
        <w:pStyle w:val="BodyText"/>
        <w:spacing w:before="9"/>
        <w:rPr>
          <w:rFonts w:ascii="Cambria"/>
          <w:b/>
          <w:sz w:val="58"/>
        </w:rPr>
      </w:pPr>
    </w:p>
    <w:p>
      <w:pPr>
        <w:pStyle w:val="BodyText"/>
        <w:spacing w:line="290" w:lineRule="auto" w:before="1"/>
        <w:ind w:left="180" w:right="117"/>
        <w:jc w:val="both"/>
      </w:pPr>
      <w:r>
        <w:rPr>
          <w:rFonts w:ascii="Cambria" w:hAnsi="Cambria" w:cs="Cambria"/>
          <w:b/>
          <w:bCs/>
          <w:color w:val="231F20"/>
          <w:sz w:val="38"/>
          <w:szCs w:val="38"/>
        </w:rPr>
        <w:t>O</w:t>
      </w:r>
      <w:r>
        <w:rPr>
          <w:color w:val="231F20"/>
        </w:rPr>
        <w:t>ur</w:t>
      </w:r>
      <w:r>
        <w:rPr>
          <w:color w:val="231F20"/>
          <w:spacing w:val="-21"/>
        </w:rPr>
        <w:t> </w:t>
      </w:r>
      <w:r>
        <w:rPr>
          <w:rFonts w:ascii="Cambria" w:hAnsi="Cambria" w:cs="Cambria"/>
          <w:i/>
          <w:color w:val="231F20"/>
        </w:rPr>
        <w:t>Gemara</w:t>
      </w:r>
      <w:r>
        <w:rPr>
          <w:rFonts w:ascii="Cambria" w:hAnsi="Cambria" w:cs="Cambria"/>
          <w:i/>
          <w:color w:val="231F20"/>
          <w:spacing w:val="-13"/>
        </w:rPr>
        <w:t> </w:t>
      </w:r>
      <w:r>
        <w:rPr>
          <w:color w:val="231F20"/>
        </w:rPr>
        <w:t>deals</w:t>
      </w:r>
      <w:r>
        <w:rPr>
          <w:color w:val="231F20"/>
          <w:spacing w:val="-20"/>
        </w:rPr>
        <w:t> </w:t>
      </w:r>
      <w:r>
        <w:rPr>
          <w:color w:val="231F20"/>
        </w:rPr>
        <w:t>with</w:t>
      </w:r>
      <w:r>
        <w:rPr>
          <w:color w:val="231F20"/>
          <w:spacing w:val="-20"/>
        </w:rPr>
        <w:t> </w:t>
      </w:r>
      <w:r>
        <w:rPr>
          <w:color w:val="231F20"/>
        </w:rPr>
        <w:t>establishing</w:t>
      </w:r>
      <w:r>
        <w:rPr>
          <w:color w:val="231F20"/>
          <w:spacing w:val="-20"/>
        </w:rPr>
        <w:t> </w:t>
      </w:r>
      <w:r>
        <w:rPr>
          <w:color w:val="231F20"/>
        </w:rPr>
        <w:t>a</w:t>
      </w:r>
      <w:r>
        <w:rPr>
          <w:color w:val="231F20"/>
          <w:spacing w:val="-20"/>
        </w:rPr>
        <w:t> </w:t>
      </w:r>
      <w:r>
        <w:rPr>
          <w:color w:val="231F20"/>
        </w:rPr>
        <w:t>court</w:t>
      </w:r>
      <w:r>
        <w:rPr>
          <w:color w:val="231F20"/>
          <w:spacing w:val="-20"/>
        </w:rPr>
        <w:t> </w:t>
      </w:r>
      <w:r>
        <w:rPr>
          <w:color w:val="231F20"/>
        </w:rPr>
        <w:t>for</w:t>
      </w:r>
      <w:r>
        <w:rPr>
          <w:color w:val="231F20"/>
          <w:spacing w:val="-20"/>
        </w:rPr>
        <w:t> </w:t>
      </w:r>
      <w:r>
        <w:rPr>
          <w:color w:val="231F20"/>
        </w:rPr>
        <w:t>monetary</w:t>
      </w:r>
      <w:r>
        <w:rPr>
          <w:color w:val="231F20"/>
          <w:spacing w:val="-21"/>
        </w:rPr>
        <w:t> </w:t>
      </w:r>
      <w:r>
        <w:rPr>
          <w:color w:val="231F20"/>
        </w:rPr>
        <w:t>disputes.</w:t>
      </w:r>
      <w:r>
        <w:rPr>
          <w:color w:val="231F20"/>
          <w:spacing w:val="-20"/>
        </w:rPr>
        <w:t> </w:t>
      </w:r>
      <w:r>
        <w:rPr>
          <w:color w:val="231F20"/>
          <w:spacing w:val="-5"/>
        </w:rPr>
        <w:t>It </w:t>
      </w:r>
      <w:r>
        <w:rPr>
          <w:color w:val="231F20"/>
        </w:rPr>
        <w:t>teaches</w:t>
      </w:r>
      <w:r>
        <w:rPr>
          <w:color w:val="231F20"/>
          <w:spacing w:val="-13"/>
        </w:rPr>
        <w:t> </w:t>
      </w:r>
      <w:r>
        <w:rPr>
          <w:color w:val="231F20"/>
        </w:rPr>
        <w:t>that</w:t>
      </w:r>
      <w:r>
        <w:rPr>
          <w:color w:val="231F20"/>
          <w:spacing w:val="-13"/>
        </w:rPr>
        <w:t> </w:t>
      </w:r>
      <w:r>
        <w:rPr>
          <w:color w:val="231F20"/>
        </w:rPr>
        <w:t>there</w:t>
      </w:r>
      <w:r>
        <w:rPr>
          <w:color w:val="231F20"/>
          <w:spacing w:val="-13"/>
        </w:rPr>
        <w:t> </w:t>
      </w:r>
      <w:r>
        <w:rPr>
          <w:color w:val="231F20"/>
        </w:rPr>
        <w:t>is</w:t>
      </w:r>
      <w:r>
        <w:rPr>
          <w:color w:val="231F20"/>
          <w:spacing w:val="-13"/>
        </w:rPr>
        <w:t> </w:t>
      </w:r>
      <w:r>
        <w:rPr>
          <w:color w:val="231F20"/>
        </w:rPr>
        <w:t>a</w:t>
      </w:r>
      <w:r>
        <w:rPr>
          <w:color w:val="231F20"/>
          <w:spacing w:val="-13"/>
        </w:rPr>
        <w:t> </w:t>
      </w:r>
      <w:r>
        <w:rPr>
          <w:color w:val="231F20"/>
        </w:rPr>
        <w:t>process</w:t>
      </w:r>
      <w:r>
        <w:rPr>
          <w:color w:val="231F20"/>
          <w:spacing w:val="-13"/>
        </w:rPr>
        <w:t> </w:t>
      </w:r>
      <w:r>
        <w:rPr>
          <w:color w:val="231F20"/>
        </w:rPr>
        <w:t>known</w:t>
      </w:r>
      <w:r>
        <w:rPr>
          <w:color w:val="231F20"/>
          <w:spacing w:val="-13"/>
        </w:rPr>
        <w:t> </w:t>
      </w:r>
      <w:r>
        <w:rPr>
          <w:color w:val="231F20"/>
        </w:rPr>
        <w:t>as</w:t>
      </w:r>
      <w:r>
        <w:rPr>
          <w:color w:val="231F20"/>
          <w:spacing w:val="-13"/>
        </w:rPr>
        <w:t> </w:t>
      </w:r>
      <w:r>
        <w:rPr>
          <w:color w:val="231F20"/>
          <w:rtl/>
        </w:rPr>
        <w:t>א</w:t>
      </w:r>
      <w:r>
        <w:rPr>
          <w:color w:val="231F20"/>
        </w:rPr>
        <w:t>”</w:t>
      </w:r>
      <w:r>
        <w:rPr>
          <w:color w:val="231F20"/>
          <w:rtl/>
        </w:rPr>
        <w:t>זבל</w:t>
      </w:r>
      <w:r>
        <w:rPr>
          <w:color w:val="231F20"/>
        </w:rPr>
        <w:t>,</w:t>
      </w:r>
      <w:r>
        <w:rPr>
          <w:color w:val="231F20"/>
          <w:spacing w:val="-13"/>
        </w:rPr>
        <w:t> </w:t>
      </w:r>
      <w:r>
        <w:rPr>
          <w:color w:val="231F20"/>
        </w:rPr>
        <w:t>“This</w:t>
      </w:r>
      <w:r>
        <w:rPr>
          <w:color w:val="231F20"/>
          <w:spacing w:val="-13"/>
        </w:rPr>
        <w:t> </w:t>
      </w:r>
      <w:r>
        <w:rPr>
          <w:color w:val="231F20"/>
        </w:rPr>
        <w:t>one</w:t>
      </w:r>
      <w:r>
        <w:rPr>
          <w:color w:val="231F20"/>
          <w:spacing w:val="-13"/>
        </w:rPr>
        <w:t> </w:t>
      </w:r>
      <w:r>
        <w:rPr>
          <w:color w:val="231F20"/>
        </w:rPr>
        <w:t>chooses</w:t>
      </w:r>
      <w:r>
        <w:rPr>
          <w:color w:val="231F20"/>
          <w:spacing w:val="-13"/>
        </w:rPr>
        <w:t> </w:t>
      </w:r>
      <w:r>
        <w:rPr>
          <w:color w:val="231F20"/>
        </w:rPr>
        <w:t>one and this one chooses </w:t>
      </w:r>
      <w:r>
        <w:rPr>
          <w:color w:val="231F20"/>
          <w:spacing w:val="-8"/>
        </w:rPr>
        <w:t>one.” </w:t>
      </w:r>
      <w:r>
        <w:rPr>
          <w:color w:val="231F20"/>
        </w:rPr>
        <w:t>If </w:t>
      </w:r>
      <w:r>
        <w:rPr>
          <w:rFonts w:ascii="Cambria" w:hAnsi="Cambria" w:cs="Cambria"/>
          <w:i/>
          <w:color w:val="231F20"/>
        </w:rPr>
        <w:t>Reuvein </w:t>
      </w:r>
      <w:r>
        <w:rPr>
          <w:color w:val="231F20"/>
        </w:rPr>
        <w:t>and </w:t>
      </w:r>
      <w:r>
        <w:rPr>
          <w:rFonts w:ascii="Cambria" w:hAnsi="Cambria" w:cs="Cambria"/>
          <w:i/>
          <w:color w:val="231F20"/>
          <w:spacing w:val="-3"/>
        </w:rPr>
        <w:t>Shimon </w:t>
      </w:r>
      <w:r>
        <w:rPr>
          <w:color w:val="231F20"/>
        </w:rPr>
        <w:t>are in a</w:t>
      </w:r>
      <w:r>
        <w:rPr>
          <w:color w:val="231F20"/>
          <w:spacing w:val="2"/>
        </w:rPr>
        <w:t> </w:t>
      </w:r>
      <w:r>
        <w:rPr>
          <w:color w:val="231F20"/>
        </w:rPr>
        <w:t>dispute</w:t>
      </w:r>
      <w:r>
        <w:rPr>
          <w:color w:val="231F20"/>
        </w:rPr>
        <w:t>,</w:t>
      </w:r>
    </w:p>
    <w:p>
      <w:pPr>
        <w:pStyle w:val="BodyText"/>
        <w:spacing w:line="316" w:lineRule="auto" w:before="7"/>
        <w:ind w:left="180" w:right="116"/>
        <w:jc w:val="both"/>
      </w:pPr>
      <w:r>
        <w:rPr>
          <w:rFonts w:ascii="Cambria" w:hAnsi="Cambria"/>
          <w:i/>
          <w:color w:val="231F20"/>
        </w:rPr>
        <w:t>Reuvein </w:t>
      </w:r>
      <w:r>
        <w:rPr>
          <w:color w:val="231F20"/>
        </w:rPr>
        <w:t>picks one judge, </w:t>
      </w:r>
      <w:r>
        <w:rPr>
          <w:rFonts w:ascii="Cambria" w:hAnsi="Cambria"/>
          <w:i/>
          <w:color w:val="231F20"/>
          <w:spacing w:val="-3"/>
        </w:rPr>
        <w:t>Shimon </w:t>
      </w:r>
      <w:r>
        <w:rPr>
          <w:color w:val="231F20"/>
        </w:rPr>
        <w:t>the </w:t>
      </w:r>
      <w:r>
        <w:rPr>
          <w:color w:val="231F20"/>
          <w:spacing w:val="-3"/>
        </w:rPr>
        <w:t>other, </w:t>
      </w:r>
      <w:r>
        <w:rPr>
          <w:color w:val="231F20"/>
        </w:rPr>
        <w:t>and the two judges choose the third judge. Some people are sorely mistaken in regards to this </w:t>
      </w:r>
      <w:r>
        <w:rPr>
          <w:color w:val="231F20"/>
          <w:spacing w:val="-6"/>
        </w:rPr>
        <w:t>law. </w:t>
      </w:r>
      <w:r>
        <w:rPr>
          <w:color w:val="231F20"/>
        </w:rPr>
        <w:t>They think that each judge may serve as an advocate. One litigant then goes to the judge he is choosing and tells him his side</w:t>
      </w:r>
      <w:r>
        <w:rPr>
          <w:color w:val="231F20"/>
          <w:spacing w:val="-8"/>
        </w:rPr>
        <w:t> </w:t>
      </w:r>
      <w:r>
        <w:rPr>
          <w:color w:val="231F20"/>
        </w:rPr>
        <w:t>without</w:t>
      </w:r>
      <w:r>
        <w:rPr>
          <w:color w:val="231F20"/>
          <w:spacing w:val="-7"/>
        </w:rPr>
        <w:t> </w:t>
      </w:r>
      <w:r>
        <w:rPr>
          <w:color w:val="231F20"/>
        </w:rPr>
        <w:t>the</w:t>
      </w:r>
      <w:r>
        <w:rPr>
          <w:color w:val="231F20"/>
          <w:spacing w:val="-8"/>
        </w:rPr>
        <w:t> </w:t>
      </w:r>
      <w:r>
        <w:rPr>
          <w:color w:val="231F20"/>
        </w:rPr>
        <w:t>other</w:t>
      </w:r>
      <w:r>
        <w:rPr>
          <w:color w:val="231F20"/>
          <w:spacing w:val="-7"/>
        </w:rPr>
        <w:t> </w:t>
      </w:r>
      <w:r>
        <w:rPr>
          <w:color w:val="231F20"/>
        </w:rPr>
        <w:t>litigant</w:t>
      </w:r>
      <w:r>
        <w:rPr>
          <w:color w:val="231F20"/>
          <w:spacing w:val="-7"/>
        </w:rPr>
        <w:t> </w:t>
      </w:r>
      <w:r>
        <w:rPr>
          <w:color w:val="231F20"/>
        </w:rPr>
        <w:t>being</w:t>
      </w:r>
      <w:r>
        <w:rPr>
          <w:color w:val="231F20"/>
          <w:spacing w:val="-8"/>
        </w:rPr>
        <w:t> </w:t>
      </w:r>
      <w:r>
        <w:rPr>
          <w:color w:val="231F20"/>
        </w:rPr>
        <w:t>present.</w:t>
      </w:r>
      <w:r>
        <w:rPr>
          <w:color w:val="231F20"/>
          <w:spacing w:val="-7"/>
        </w:rPr>
        <w:t> </w:t>
      </w:r>
      <w:r>
        <w:rPr>
          <w:color w:val="231F20"/>
          <w:spacing w:val="-3"/>
        </w:rPr>
        <w:t>He</w:t>
      </w:r>
      <w:r>
        <w:rPr>
          <w:color w:val="231F20"/>
          <w:spacing w:val="-7"/>
        </w:rPr>
        <w:t> </w:t>
      </w:r>
      <w:r>
        <w:rPr>
          <w:color w:val="231F20"/>
        </w:rPr>
        <w:t>also</w:t>
      </w:r>
      <w:r>
        <w:rPr>
          <w:color w:val="231F20"/>
          <w:spacing w:val="-8"/>
        </w:rPr>
        <w:t> </w:t>
      </w:r>
      <w:r>
        <w:rPr>
          <w:color w:val="231F20"/>
        </w:rPr>
        <w:t>offers</w:t>
      </w:r>
      <w:r>
        <w:rPr>
          <w:color w:val="231F20"/>
          <w:spacing w:val="-7"/>
        </w:rPr>
        <w:t> </w:t>
      </w:r>
      <w:r>
        <w:rPr>
          <w:color w:val="231F20"/>
        </w:rPr>
        <w:t>the</w:t>
      </w:r>
      <w:r>
        <w:rPr>
          <w:color w:val="231F20"/>
          <w:spacing w:val="-7"/>
        </w:rPr>
        <w:t> </w:t>
      </w:r>
      <w:r>
        <w:rPr>
          <w:color w:val="231F20"/>
        </w:rPr>
        <w:t>judge funds</w:t>
      </w:r>
      <w:r>
        <w:rPr>
          <w:color w:val="231F20"/>
          <w:spacing w:val="-10"/>
        </w:rPr>
        <w:t> </w:t>
      </w:r>
      <w:r>
        <w:rPr>
          <w:color w:val="231F20"/>
        </w:rPr>
        <w:t>for</w:t>
      </w:r>
      <w:r>
        <w:rPr>
          <w:color w:val="231F20"/>
          <w:spacing w:val="-10"/>
        </w:rPr>
        <w:t> </w:t>
      </w:r>
      <w:r>
        <w:rPr>
          <w:color w:val="231F20"/>
        </w:rPr>
        <w:t>advocating</w:t>
      </w:r>
      <w:r>
        <w:rPr>
          <w:color w:val="231F20"/>
          <w:spacing w:val="-10"/>
        </w:rPr>
        <w:t> </w:t>
      </w:r>
      <w:r>
        <w:rPr>
          <w:color w:val="231F20"/>
        </w:rPr>
        <w:t>on</w:t>
      </w:r>
      <w:r>
        <w:rPr>
          <w:color w:val="231F20"/>
          <w:spacing w:val="-9"/>
        </w:rPr>
        <w:t> </w:t>
      </w:r>
      <w:r>
        <w:rPr>
          <w:color w:val="231F20"/>
        </w:rPr>
        <w:t>his</w:t>
      </w:r>
      <w:r>
        <w:rPr>
          <w:color w:val="231F20"/>
          <w:spacing w:val="-10"/>
        </w:rPr>
        <w:t> </w:t>
      </w:r>
      <w:r>
        <w:rPr>
          <w:color w:val="231F20"/>
        </w:rPr>
        <w:t>behalf.</w:t>
      </w:r>
      <w:r>
        <w:rPr>
          <w:color w:val="231F20"/>
          <w:spacing w:val="-10"/>
        </w:rPr>
        <w:t> </w:t>
      </w:r>
      <w:r>
        <w:rPr>
          <w:color w:val="231F20"/>
          <w:spacing w:val="-3"/>
        </w:rPr>
        <w:t>He</w:t>
      </w:r>
      <w:r>
        <w:rPr>
          <w:color w:val="231F20"/>
          <w:spacing w:val="-9"/>
        </w:rPr>
        <w:t> </w:t>
      </w:r>
      <w:r>
        <w:rPr>
          <w:color w:val="231F20"/>
        </w:rPr>
        <w:t>may</w:t>
      </w:r>
      <w:r>
        <w:rPr>
          <w:color w:val="231F20"/>
          <w:spacing w:val="-10"/>
        </w:rPr>
        <w:t> </w:t>
      </w:r>
      <w:r>
        <w:rPr>
          <w:color w:val="231F20"/>
        </w:rPr>
        <w:t>offer</w:t>
      </w:r>
      <w:r>
        <w:rPr>
          <w:color w:val="231F20"/>
          <w:spacing w:val="-10"/>
        </w:rPr>
        <w:t> </w:t>
      </w:r>
      <w:r>
        <w:rPr>
          <w:color w:val="231F20"/>
        </w:rPr>
        <w:t>a</w:t>
      </w:r>
      <w:r>
        <w:rPr>
          <w:color w:val="231F20"/>
          <w:spacing w:val="-9"/>
        </w:rPr>
        <w:t> </w:t>
      </w:r>
      <w:r>
        <w:rPr>
          <w:color w:val="231F20"/>
        </w:rPr>
        <w:t>bonus</w:t>
      </w:r>
      <w:r>
        <w:rPr>
          <w:color w:val="231F20"/>
          <w:spacing w:val="-10"/>
        </w:rPr>
        <w:t> </w:t>
      </w:r>
      <w:r>
        <w:rPr>
          <w:color w:val="231F20"/>
        </w:rPr>
        <w:t>if</w:t>
      </w:r>
      <w:r>
        <w:rPr>
          <w:color w:val="231F20"/>
          <w:spacing w:val="-10"/>
        </w:rPr>
        <w:t> </w:t>
      </w:r>
      <w:r>
        <w:rPr>
          <w:color w:val="231F20"/>
        </w:rPr>
        <w:t>the</w:t>
      </w:r>
      <w:r>
        <w:rPr>
          <w:color w:val="231F20"/>
          <w:spacing w:val="-9"/>
        </w:rPr>
        <w:t> </w:t>
      </w:r>
      <w:r>
        <w:rPr>
          <w:color w:val="231F20"/>
        </w:rPr>
        <w:t>judge succeeds in convincing the other judges and gaining a beneficial outcome. </w:t>
      </w:r>
      <w:r>
        <w:rPr>
          <w:rFonts w:ascii="Cambria" w:hAnsi="Cambria"/>
          <w:i/>
          <w:color w:val="231F20"/>
          <w:spacing w:val="-4"/>
        </w:rPr>
        <w:t>Shu”t Panim </w:t>
      </w:r>
      <w:r>
        <w:rPr>
          <w:rFonts w:ascii="Cambria" w:hAnsi="Cambria"/>
          <w:i/>
          <w:color w:val="231F20"/>
          <w:spacing w:val="-5"/>
        </w:rPr>
        <w:t>Me’iros </w:t>
      </w:r>
      <w:r>
        <w:rPr>
          <w:color w:val="231F20"/>
        </w:rPr>
        <w:t>(</w:t>
      </w:r>
      <w:r>
        <w:rPr>
          <w:rFonts w:ascii="Cambria" w:hAnsi="Cambria"/>
          <w:i/>
          <w:color w:val="231F20"/>
        </w:rPr>
        <w:t>cheilek </w:t>
      </w:r>
      <w:r>
        <w:rPr>
          <w:color w:val="231F20"/>
        </w:rPr>
        <w:t>2 </w:t>
      </w:r>
      <w:r>
        <w:rPr>
          <w:rFonts w:ascii="Cambria" w:hAnsi="Cambria"/>
          <w:i/>
          <w:color w:val="231F20"/>
          <w:spacing w:val="-3"/>
        </w:rPr>
        <w:t>siman </w:t>
      </w:r>
      <w:r>
        <w:rPr>
          <w:color w:val="231F20"/>
        </w:rPr>
        <w:t>159) criticizes such scandalous behavior; it is a desecration of </w:t>
      </w:r>
      <w:r>
        <w:rPr>
          <w:rFonts w:ascii="Cambria" w:hAnsi="Cambria"/>
          <w:i/>
          <w:color w:val="231F20"/>
          <w:spacing w:val="-7"/>
        </w:rPr>
        <w:t>Hashem’s</w:t>
      </w:r>
      <w:r>
        <w:rPr>
          <w:rFonts w:ascii="Cambria" w:hAnsi="Cambria"/>
          <w:i/>
          <w:color w:val="231F20"/>
          <w:spacing w:val="-18"/>
        </w:rPr>
        <w:t> </w:t>
      </w:r>
      <w:r>
        <w:rPr>
          <w:color w:val="231F20"/>
        </w:rPr>
        <w:t>name.</w:t>
      </w:r>
    </w:p>
    <w:p>
      <w:pPr>
        <w:pStyle w:val="BodyText"/>
        <w:spacing w:line="316" w:lineRule="auto" w:before="23"/>
        <w:ind w:left="180" w:right="117" w:firstLine="360"/>
        <w:jc w:val="both"/>
      </w:pPr>
      <w:r>
        <w:rPr>
          <w:color w:val="231F20"/>
        </w:rPr>
        <w:t>The concept of </w:t>
      </w:r>
      <w:r>
        <w:rPr>
          <w:rFonts w:ascii="Cambria" w:hAnsi="Cambria"/>
          <w:i/>
          <w:color w:val="231F20"/>
        </w:rPr>
        <w:t>zabla </w:t>
      </w:r>
      <w:r>
        <w:rPr>
          <w:color w:val="231F20"/>
        </w:rPr>
        <w:t>is problematic. Earlier in the tractate we learned that a court of three judges may impose its jurisdiction on litigants.</w:t>
      </w:r>
      <w:r>
        <w:rPr>
          <w:color w:val="231F20"/>
          <w:spacing w:val="-17"/>
        </w:rPr>
        <w:t> </w:t>
      </w:r>
      <w:r>
        <w:rPr>
          <w:color w:val="231F20"/>
          <w:spacing w:val="-4"/>
        </w:rPr>
        <w:t>How</w:t>
      </w:r>
      <w:r>
        <w:rPr>
          <w:color w:val="231F20"/>
          <w:spacing w:val="-16"/>
        </w:rPr>
        <w:t> </w:t>
      </w:r>
      <w:r>
        <w:rPr>
          <w:color w:val="231F20"/>
        </w:rPr>
        <w:t>then</w:t>
      </w:r>
      <w:r>
        <w:rPr>
          <w:color w:val="231F20"/>
          <w:spacing w:val="-16"/>
        </w:rPr>
        <w:t> </w:t>
      </w:r>
      <w:r>
        <w:rPr>
          <w:color w:val="231F20"/>
        </w:rPr>
        <w:t>is</w:t>
      </w:r>
      <w:r>
        <w:rPr>
          <w:color w:val="231F20"/>
          <w:spacing w:val="-16"/>
        </w:rPr>
        <w:t> </w:t>
      </w:r>
      <w:r>
        <w:rPr>
          <w:color w:val="231F20"/>
        </w:rPr>
        <w:t>each</w:t>
      </w:r>
      <w:r>
        <w:rPr>
          <w:color w:val="231F20"/>
          <w:spacing w:val="-16"/>
        </w:rPr>
        <w:t> </w:t>
      </w:r>
      <w:r>
        <w:rPr>
          <w:color w:val="231F20"/>
        </w:rPr>
        <w:t>litigant</w:t>
      </w:r>
      <w:r>
        <w:rPr>
          <w:color w:val="231F20"/>
          <w:spacing w:val="-16"/>
        </w:rPr>
        <w:t> </w:t>
      </w:r>
      <w:r>
        <w:rPr>
          <w:color w:val="231F20"/>
        </w:rPr>
        <w:t>choosing</w:t>
      </w:r>
      <w:r>
        <w:rPr>
          <w:color w:val="231F20"/>
          <w:spacing w:val="-16"/>
        </w:rPr>
        <w:t> </w:t>
      </w:r>
      <w:r>
        <w:rPr>
          <w:color w:val="231F20"/>
        </w:rPr>
        <w:t>a</w:t>
      </w:r>
      <w:r>
        <w:rPr>
          <w:color w:val="231F20"/>
          <w:spacing w:val="-16"/>
        </w:rPr>
        <w:t> </w:t>
      </w:r>
      <w:r>
        <w:rPr>
          <w:color w:val="231F20"/>
        </w:rPr>
        <w:t>judge?</w:t>
      </w:r>
      <w:r>
        <w:rPr>
          <w:color w:val="231F20"/>
          <w:spacing w:val="-16"/>
        </w:rPr>
        <w:t> </w:t>
      </w:r>
      <w:r>
        <w:rPr>
          <w:color w:val="231F20"/>
          <w:spacing w:val="-6"/>
        </w:rPr>
        <w:t>Can’t</w:t>
      </w:r>
      <w:r>
        <w:rPr>
          <w:color w:val="231F20"/>
          <w:spacing w:val="-16"/>
        </w:rPr>
        <w:t> </w:t>
      </w:r>
      <w:r>
        <w:rPr>
          <w:color w:val="231F20"/>
        </w:rPr>
        <w:t>the</w:t>
      </w:r>
      <w:r>
        <w:rPr>
          <w:color w:val="231F20"/>
          <w:spacing w:val="-16"/>
        </w:rPr>
        <w:t> </w:t>
      </w:r>
      <w:r>
        <w:rPr>
          <w:color w:val="231F20"/>
          <w:spacing w:val="-5"/>
        </w:rPr>
        <w:t>court’s </w:t>
      </w:r>
      <w:r>
        <w:rPr>
          <w:color w:val="231F20"/>
        </w:rPr>
        <w:t>three judges impose themselves on both</w:t>
      </w:r>
      <w:r>
        <w:rPr>
          <w:color w:val="231F20"/>
          <w:spacing w:val="-4"/>
        </w:rPr>
        <w:t> </w:t>
      </w:r>
      <w:r>
        <w:rPr>
          <w:color w:val="231F20"/>
        </w:rPr>
        <w:t>litigants?</w:t>
      </w:r>
    </w:p>
    <w:p>
      <w:pPr>
        <w:pStyle w:val="BodyText"/>
        <w:spacing w:line="314" w:lineRule="auto" w:before="33"/>
        <w:ind w:left="180" w:right="117" w:firstLine="360"/>
        <w:jc w:val="both"/>
      </w:pPr>
      <w:r>
        <w:rPr>
          <w:rFonts w:ascii="Cambria"/>
          <w:i/>
          <w:color w:val="231F20"/>
        </w:rPr>
        <w:t>Chidushei Haran </w:t>
      </w:r>
      <w:r>
        <w:rPr>
          <w:color w:val="231F20"/>
        </w:rPr>
        <w:t>and </w:t>
      </w:r>
      <w:r>
        <w:rPr>
          <w:rFonts w:ascii="Cambria"/>
          <w:i/>
          <w:color w:val="231F20"/>
        </w:rPr>
        <w:t>Hagahos Ashri </w:t>
      </w:r>
      <w:r>
        <w:rPr>
          <w:color w:val="231F20"/>
        </w:rPr>
        <w:t>explain that if one litigant adamantly refuses to attend court, the court of three may impose themselves on him. However, </w:t>
      </w:r>
      <w:r>
        <w:rPr>
          <w:rFonts w:ascii="Cambria"/>
          <w:i/>
          <w:color w:val="231F20"/>
        </w:rPr>
        <w:t>zabla </w:t>
      </w:r>
      <w:r>
        <w:rPr>
          <w:color w:val="231F20"/>
        </w:rPr>
        <w:t>is relevant when both litigants</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agree to go to court but are arguing about which court to go to; one litigant then chooses one judge, the other litigant chooses the other judge, and the two judges together choose a third judge.</w:t>
      </w:r>
    </w:p>
    <w:p>
      <w:pPr>
        <w:pStyle w:val="BodyText"/>
        <w:spacing w:line="316" w:lineRule="auto" w:before="34"/>
        <w:ind w:left="180" w:right="117" w:firstLine="360"/>
        <w:jc w:val="both"/>
      </w:pPr>
      <w:r>
        <w:rPr>
          <w:rFonts w:ascii="Cambria"/>
          <w:i/>
          <w:color w:val="231F20"/>
        </w:rPr>
        <w:t>Rosh </w:t>
      </w:r>
      <w:r>
        <w:rPr>
          <w:color w:val="231F20"/>
          <w:spacing w:val="-2"/>
        </w:rPr>
        <w:t>(</w:t>
      </w:r>
      <w:r>
        <w:rPr>
          <w:rFonts w:ascii="Cambria"/>
          <w:i/>
          <w:color w:val="231F20"/>
          <w:spacing w:val="-2"/>
        </w:rPr>
        <w:t>siman </w:t>
      </w:r>
      <w:r>
        <w:rPr>
          <w:color w:val="231F20"/>
        </w:rPr>
        <w:t>2) stresses that we should not think that in the case of</w:t>
      </w:r>
      <w:r>
        <w:rPr>
          <w:color w:val="231F20"/>
          <w:spacing w:val="-24"/>
        </w:rPr>
        <w:t> </w:t>
      </w:r>
      <w:r>
        <w:rPr>
          <w:rFonts w:ascii="Cambria"/>
          <w:i/>
          <w:color w:val="231F20"/>
        </w:rPr>
        <w:t>zabla</w:t>
      </w:r>
      <w:r>
        <w:rPr>
          <w:rFonts w:ascii="Cambria"/>
          <w:i/>
          <w:color w:val="231F20"/>
          <w:spacing w:val="-17"/>
        </w:rPr>
        <w:t> </w:t>
      </w:r>
      <w:r>
        <w:rPr>
          <w:color w:val="231F20"/>
        </w:rPr>
        <w:t>each</w:t>
      </w:r>
      <w:r>
        <w:rPr>
          <w:color w:val="231F20"/>
          <w:spacing w:val="-23"/>
        </w:rPr>
        <w:t> </w:t>
      </w:r>
      <w:r>
        <w:rPr>
          <w:color w:val="231F20"/>
        </w:rPr>
        <w:t>judge</w:t>
      </w:r>
      <w:r>
        <w:rPr>
          <w:color w:val="231F20"/>
          <w:spacing w:val="-23"/>
        </w:rPr>
        <w:t> </w:t>
      </w:r>
      <w:r>
        <w:rPr>
          <w:color w:val="231F20"/>
        </w:rPr>
        <w:t>serves</w:t>
      </w:r>
      <w:r>
        <w:rPr>
          <w:color w:val="231F20"/>
          <w:spacing w:val="-24"/>
        </w:rPr>
        <w:t> </w:t>
      </w:r>
      <w:r>
        <w:rPr>
          <w:color w:val="231F20"/>
        </w:rPr>
        <w:t>as</w:t>
      </w:r>
      <w:r>
        <w:rPr>
          <w:color w:val="231F20"/>
          <w:spacing w:val="-23"/>
        </w:rPr>
        <w:t> </w:t>
      </w:r>
      <w:r>
        <w:rPr>
          <w:color w:val="231F20"/>
        </w:rPr>
        <w:t>an</w:t>
      </w:r>
      <w:r>
        <w:rPr>
          <w:color w:val="231F20"/>
          <w:spacing w:val="-23"/>
        </w:rPr>
        <w:t> </w:t>
      </w:r>
      <w:r>
        <w:rPr>
          <w:color w:val="231F20"/>
        </w:rPr>
        <w:t>advocate.</w:t>
      </w:r>
      <w:r>
        <w:rPr>
          <w:color w:val="231F20"/>
          <w:spacing w:val="-23"/>
        </w:rPr>
        <w:t> </w:t>
      </w:r>
      <w:r>
        <w:rPr>
          <w:color w:val="231F20"/>
        </w:rPr>
        <w:t>A</w:t>
      </w:r>
      <w:r>
        <w:rPr>
          <w:color w:val="231F20"/>
          <w:spacing w:val="-24"/>
        </w:rPr>
        <w:t> </w:t>
      </w:r>
      <w:r>
        <w:rPr>
          <w:color w:val="231F20"/>
        </w:rPr>
        <w:t>judge</w:t>
      </w:r>
      <w:r>
        <w:rPr>
          <w:color w:val="231F20"/>
          <w:spacing w:val="-23"/>
        </w:rPr>
        <w:t> </w:t>
      </w:r>
      <w:r>
        <w:rPr>
          <w:color w:val="231F20"/>
        </w:rPr>
        <w:t>cannot</w:t>
      </w:r>
      <w:r>
        <w:rPr>
          <w:color w:val="231F20"/>
          <w:spacing w:val="-23"/>
        </w:rPr>
        <w:t> </w:t>
      </w:r>
      <w:r>
        <w:rPr>
          <w:color w:val="231F20"/>
        </w:rPr>
        <w:t>be</w:t>
      </w:r>
      <w:r>
        <w:rPr>
          <w:color w:val="231F20"/>
          <w:spacing w:val="-23"/>
        </w:rPr>
        <w:t> </w:t>
      </w:r>
      <w:r>
        <w:rPr>
          <w:color w:val="231F20"/>
        </w:rPr>
        <w:t>partial</w:t>
      </w:r>
      <w:r>
        <w:rPr>
          <w:color w:val="231F20"/>
          <w:spacing w:val="-23"/>
        </w:rPr>
        <w:t> </w:t>
      </w:r>
      <w:r>
        <w:rPr>
          <w:color w:val="231F20"/>
        </w:rPr>
        <w:t>to a</w:t>
      </w:r>
      <w:r>
        <w:rPr>
          <w:color w:val="231F20"/>
          <w:spacing w:val="-13"/>
        </w:rPr>
        <w:t> </w:t>
      </w:r>
      <w:r>
        <w:rPr>
          <w:color w:val="231F20"/>
        </w:rPr>
        <w:t>point</w:t>
      </w:r>
      <w:r>
        <w:rPr>
          <w:color w:val="231F20"/>
          <w:spacing w:val="-12"/>
        </w:rPr>
        <w:t> </w:t>
      </w:r>
      <w:r>
        <w:rPr>
          <w:color w:val="231F20"/>
        </w:rPr>
        <w:t>of</w:t>
      </w:r>
      <w:r>
        <w:rPr>
          <w:color w:val="231F20"/>
          <w:spacing w:val="-12"/>
        </w:rPr>
        <w:t> </w:t>
      </w:r>
      <w:r>
        <w:rPr>
          <w:color w:val="231F20"/>
          <w:spacing w:val="-4"/>
        </w:rPr>
        <w:t>view.</w:t>
      </w:r>
      <w:r>
        <w:rPr>
          <w:color w:val="231F20"/>
          <w:spacing w:val="-12"/>
        </w:rPr>
        <w:t> </w:t>
      </w:r>
      <w:r>
        <w:rPr>
          <w:rFonts w:ascii="Cambria"/>
          <w:i/>
          <w:color w:val="231F20"/>
        </w:rPr>
        <w:t>Zabla</w:t>
      </w:r>
      <w:r>
        <w:rPr>
          <w:rFonts w:ascii="Cambria"/>
          <w:i/>
          <w:color w:val="231F20"/>
          <w:spacing w:val="-5"/>
        </w:rPr>
        <w:t> </w:t>
      </w:r>
      <w:r>
        <w:rPr>
          <w:color w:val="231F20"/>
        </w:rPr>
        <w:t>is</w:t>
      </w:r>
      <w:r>
        <w:rPr>
          <w:color w:val="231F20"/>
          <w:spacing w:val="-12"/>
        </w:rPr>
        <w:t> </w:t>
      </w:r>
      <w:r>
        <w:rPr>
          <w:color w:val="231F20"/>
        </w:rPr>
        <w:t>significant</w:t>
      </w:r>
      <w:r>
        <w:rPr>
          <w:color w:val="231F20"/>
          <w:spacing w:val="-12"/>
        </w:rPr>
        <w:t> </w:t>
      </w:r>
      <w:r>
        <w:rPr>
          <w:color w:val="231F20"/>
        </w:rPr>
        <w:t>for</w:t>
      </w:r>
      <w:r>
        <w:rPr>
          <w:color w:val="231F20"/>
          <w:spacing w:val="-12"/>
        </w:rPr>
        <w:t> </w:t>
      </w:r>
      <w:r>
        <w:rPr>
          <w:color w:val="231F20"/>
        </w:rPr>
        <w:t>it</w:t>
      </w:r>
      <w:r>
        <w:rPr>
          <w:color w:val="231F20"/>
          <w:spacing w:val="-12"/>
        </w:rPr>
        <w:t> </w:t>
      </w:r>
      <w:r>
        <w:rPr>
          <w:color w:val="231F20"/>
        </w:rPr>
        <w:t>will</w:t>
      </w:r>
      <w:r>
        <w:rPr>
          <w:color w:val="231F20"/>
          <w:spacing w:val="-12"/>
        </w:rPr>
        <w:t> </w:t>
      </w:r>
      <w:r>
        <w:rPr>
          <w:color w:val="231F20"/>
        </w:rPr>
        <w:t>contribute</w:t>
      </w:r>
      <w:r>
        <w:rPr>
          <w:color w:val="231F20"/>
          <w:spacing w:val="-12"/>
        </w:rPr>
        <w:t> </w:t>
      </w:r>
      <w:r>
        <w:rPr>
          <w:color w:val="231F20"/>
        </w:rPr>
        <w:t>to</w:t>
      </w:r>
      <w:r>
        <w:rPr>
          <w:color w:val="231F20"/>
          <w:spacing w:val="-12"/>
        </w:rPr>
        <w:t> </w:t>
      </w:r>
      <w:r>
        <w:rPr>
          <w:color w:val="231F20"/>
        </w:rPr>
        <w:t>discovery of the truth. Because one litigant appointed one judge and the other litigant the other judge, the judges will </w:t>
      </w:r>
      <w:r>
        <w:rPr>
          <w:color w:val="231F20"/>
          <w:spacing w:val="2"/>
        </w:rPr>
        <w:t>try </w:t>
      </w:r>
      <w:r>
        <w:rPr>
          <w:color w:val="231F20"/>
        </w:rPr>
        <w:t>hard to see things from the</w:t>
      </w:r>
      <w:r>
        <w:rPr>
          <w:color w:val="231F20"/>
          <w:spacing w:val="-19"/>
        </w:rPr>
        <w:t> </w:t>
      </w:r>
      <w:r>
        <w:rPr>
          <w:color w:val="231F20"/>
        </w:rPr>
        <w:t>perspectives</w:t>
      </w:r>
      <w:r>
        <w:rPr>
          <w:color w:val="231F20"/>
          <w:spacing w:val="-19"/>
        </w:rPr>
        <w:t> </w:t>
      </w:r>
      <w:r>
        <w:rPr>
          <w:color w:val="231F20"/>
        </w:rPr>
        <w:t>of</w:t>
      </w:r>
      <w:r>
        <w:rPr>
          <w:color w:val="231F20"/>
          <w:spacing w:val="-18"/>
        </w:rPr>
        <w:t> </w:t>
      </w:r>
      <w:r>
        <w:rPr>
          <w:color w:val="231F20"/>
        </w:rPr>
        <w:t>each</w:t>
      </w:r>
      <w:r>
        <w:rPr>
          <w:color w:val="231F20"/>
          <w:spacing w:val="-19"/>
        </w:rPr>
        <w:t> </w:t>
      </w:r>
      <w:r>
        <w:rPr>
          <w:color w:val="231F20"/>
        </w:rPr>
        <w:t>side</w:t>
      </w:r>
      <w:r>
        <w:rPr>
          <w:color w:val="231F20"/>
          <w:spacing w:val="-18"/>
        </w:rPr>
        <w:t> </w:t>
      </w:r>
      <w:r>
        <w:rPr>
          <w:color w:val="231F20"/>
        </w:rPr>
        <w:t>and</w:t>
      </w:r>
      <w:r>
        <w:rPr>
          <w:color w:val="231F20"/>
          <w:spacing w:val="-19"/>
        </w:rPr>
        <w:t> </w:t>
      </w:r>
      <w:r>
        <w:rPr>
          <w:color w:val="231F20"/>
        </w:rPr>
        <w:t>truth</w:t>
      </w:r>
      <w:r>
        <w:rPr>
          <w:color w:val="231F20"/>
          <w:spacing w:val="-19"/>
        </w:rPr>
        <w:t> </w:t>
      </w:r>
      <w:r>
        <w:rPr>
          <w:color w:val="231F20"/>
        </w:rPr>
        <w:t>will</w:t>
      </w:r>
      <w:r>
        <w:rPr>
          <w:color w:val="231F20"/>
          <w:spacing w:val="-18"/>
        </w:rPr>
        <w:t> </w:t>
      </w:r>
      <w:r>
        <w:rPr>
          <w:color w:val="231F20"/>
        </w:rPr>
        <w:t>emerge.</w:t>
      </w:r>
      <w:r>
        <w:rPr>
          <w:color w:val="231F20"/>
          <w:spacing w:val="-19"/>
        </w:rPr>
        <w:t> </w:t>
      </w:r>
      <w:r>
        <w:rPr>
          <w:color w:val="231F20"/>
        </w:rPr>
        <w:t>Nonetheless,</w:t>
      </w:r>
      <w:r>
        <w:rPr>
          <w:color w:val="231F20"/>
          <w:spacing w:val="-18"/>
        </w:rPr>
        <w:t> </w:t>
      </w:r>
      <w:r>
        <w:rPr>
          <w:color w:val="231F20"/>
        </w:rPr>
        <w:t>they are judges rather than lawyers. They must insist on all the norms of judicial practice. They cannot accept a bonus for a particular result. They must be righteous and suitable</w:t>
      </w:r>
      <w:r>
        <w:rPr>
          <w:color w:val="231F20"/>
          <w:spacing w:val="-3"/>
        </w:rPr>
        <w:t> </w:t>
      </w:r>
      <w:r>
        <w:rPr>
          <w:color w:val="231F20"/>
        </w:rPr>
        <w:t>judges.</w:t>
      </w:r>
    </w:p>
    <w:p>
      <w:pPr>
        <w:spacing w:line="314" w:lineRule="auto" w:before="24"/>
        <w:ind w:left="180" w:right="117" w:firstLine="360"/>
        <w:jc w:val="both"/>
        <w:rPr>
          <w:rFonts w:ascii="Cambria"/>
          <w:i/>
          <w:sz w:val="23"/>
        </w:rPr>
      </w:pPr>
      <w:r>
        <w:rPr>
          <w:color w:val="231F20"/>
          <w:sz w:val="23"/>
        </w:rPr>
        <w:t>Despite</w:t>
      </w:r>
      <w:r>
        <w:rPr>
          <w:color w:val="231F20"/>
          <w:spacing w:val="-30"/>
          <w:sz w:val="23"/>
        </w:rPr>
        <w:t> </w:t>
      </w:r>
      <w:r>
        <w:rPr>
          <w:color w:val="231F20"/>
          <w:sz w:val="23"/>
        </w:rPr>
        <w:t>all</w:t>
      </w:r>
      <w:r>
        <w:rPr>
          <w:color w:val="231F20"/>
          <w:spacing w:val="-29"/>
          <w:sz w:val="23"/>
        </w:rPr>
        <w:t> </w:t>
      </w:r>
      <w:r>
        <w:rPr>
          <w:color w:val="231F20"/>
          <w:sz w:val="23"/>
        </w:rPr>
        <w:t>this,</w:t>
      </w:r>
      <w:r>
        <w:rPr>
          <w:color w:val="231F20"/>
          <w:spacing w:val="-29"/>
          <w:sz w:val="23"/>
        </w:rPr>
        <w:t> </w:t>
      </w:r>
      <w:r>
        <w:rPr>
          <w:rFonts w:ascii="Cambria"/>
          <w:i/>
          <w:color w:val="231F20"/>
          <w:sz w:val="23"/>
        </w:rPr>
        <w:t>Rama</w:t>
      </w:r>
      <w:r>
        <w:rPr>
          <w:rFonts w:ascii="Cambria"/>
          <w:i/>
          <w:color w:val="231F20"/>
          <w:spacing w:val="-23"/>
          <w:sz w:val="23"/>
        </w:rPr>
        <w:t> </w:t>
      </w:r>
      <w:r>
        <w:rPr>
          <w:color w:val="231F20"/>
          <w:sz w:val="23"/>
        </w:rPr>
        <w:t>(</w:t>
      </w:r>
      <w:r>
        <w:rPr>
          <w:rFonts w:ascii="Cambria"/>
          <w:i/>
          <w:color w:val="231F20"/>
          <w:sz w:val="23"/>
        </w:rPr>
        <w:t>Choshen</w:t>
      </w:r>
      <w:r>
        <w:rPr>
          <w:rFonts w:ascii="Cambria"/>
          <w:i/>
          <w:color w:val="231F20"/>
          <w:spacing w:val="-22"/>
          <w:sz w:val="23"/>
        </w:rPr>
        <w:t> </w:t>
      </w:r>
      <w:r>
        <w:rPr>
          <w:rFonts w:ascii="Cambria"/>
          <w:i/>
          <w:color w:val="231F20"/>
          <w:spacing w:val="-3"/>
          <w:sz w:val="23"/>
        </w:rPr>
        <w:t>Mishpat</w:t>
      </w:r>
      <w:r>
        <w:rPr>
          <w:rFonts w:ascii="Cambria"/>
          <w:i/>
          <w:color w:val="231F20"/>
          <w:spacing w:val="-22"/>
          <w:sz w:val="23"/>
        </w:rPr>
        <w:t> </w:t>
      </w:r>
      <w:r>
        <w:rPr>
          <w:color w:val="231F20"/>
          <w:sz w:val="23"/>
        </w:rPr>
        <w:t>3:1)</w:t>
      </w:r>
      <w:r>
        <w:rPr>
          <w:color w:val="231F20"/>
          <w:spacing w:val="-29"/>
          <w:sz w:val="23"/>
        </w:rPr>
        <w:t> </w:t>
      </w:r>
      <w:r>
        <w:rPr>
          <w:color w:val="231F20"/>
          <w:sz w:val="23"/>
        </w:rPr>
        <w:t>writes</w:t>
      </w:r>
      <w:r>
        <w:rPr>
          <w:color w:val="231F20"/>
          <w:spacing w:val="-30"/>
          <w:sz w:val="23"/>
        </w:rPr>
        <w:t> </w:t>
      </w:r>
      <w:r>
        <w:rPr>
          <w:color w:val="231F20"/>
          <w:sz w:val="23"/>
        </w:rPr>
        <w:t>that</w:t>
      </w:r>
      <w:r>
        <w:rPr>
          <w:color w:val="231F20"/>
          <w:spacing w:val="-29"/>
          <w:sz w:val="23"/>
        </w:rPr>
        <w:t> </w:t>
      </w:r>
      <w:r>
        <w:rPr>
          <w:color w:val="231F20"/>
          <w:sz w:val="23"/>
        </w:rPr>
        <w:t>in</w:t>
      </w:r>
      <w:r>
        <w:rPr>
          <w:color w:val="231F20"/>
          <w:spacing w:val="-29"/>
          <w:sz w:val="23"/>
        </w:rPr>
        <w:t> </w:t>
      </w:r>
      <w:r>
        <w:rPr>
          <w:color w:val="231F20"/>
          <w:sz w:val="23"/>
        </w:rPr>
        <w:t>a</w:t>
      </w:r>
      <w:r>
        <w:rPr>
          <w:color w:val="231F20"/>
          <w:spacing w:val="-29"/>
          <w:sz w:val="23"/>
        </w:rPr>
        <w:t> </w:t>
      </w:r>
      <w:r>
        <w:rPr>
          <w:color w:val="231F20"/>
          <w:sz w:val="23"/>
        </w:rPr>
        <w:t>place where there are established judges, the litigant being sued cannot insist on </w:t>
      </w:r>
      <w:r>
        <w:rPr>
          <w:rFonts w:ascii="Cambria"/>
          <w:i/>
          <w:color w:val="231F20"/>
          <w:sz w:val="23"/>
        </w:rPr>
        <w:t>zabla</w:t>
      </w:r>
      <w:r>
        <w:rPr>
          <w:color w:val="231F20"/>
          <w:sz w:val="23"/>
        </w:rPr>
        <w:t>; rather he must come to trial before the established court. Commentators </w:t>
      </w:r>
      <w:r>
        <w:rPr>
          <w:color w:val="231F20"/>
          <w:spacing w:val="-5"/>
          <w:sz w:val="23"/>
        </w:rPr>
        <w:t>(</w:t>
      </w:r>
      <w:r>
        <w:rPr>
          <w:rFonts w:ascii="Cambria"/>
          <w:i/>
          <w:color w:val="231F20"/>
          <w:spacing w:val="-5"/>
          <w:sz w:val="23"/>
        </w:rPr>
        <w:t>Tosfos </w:t>
      </w:r>
      <w:r>
        <w:rPr>
          <w:rFonts w:ascii="Cambria"/>
          <w:i/>
          <w:color w:val="231F20"/>
          <w:spacing w:val="-9"/>
          <w:sz w:val="23"/>
        </w:rPr>
        <w:t>Yom Tov </w:t>
      </w:r>
      <w:r>
        <w:rPr>
          <w:color w:val="231F20"/>
          <w:sz w:val="23"/>
        </w:rPr>
        <w:t>on our </w:t>
      </w:r>
      <w:r>
        <w:rPr>
          <w:rFonts w:ascii="Cambria"/>
          <w:i/>
          <w:color w:val="231F20"/>
          <w:spacing w:val="-3"/>
          <w:sz w:val="23"/>
        </w:rPr>
        <w:t>Mishnah </w:t>
      </w:r>
      <w:r>
        <w:rPr>
          <w:color w:val="231F20"/>
          <w:sz w:val="23"/>
        </w:rPr>
        <w:t>and </w:t>
      </w:r>
      <w:r>
        <w:rPr>
          <w:rFonts w:ascii="Cambria"/>
          <w:i/>
          <w:color w:val="231F20"/>
          <w:sz w:val="23"/>
        </w:rPr>
        <w:t>Aruch </w:t>
      </w:r>
      <w:r>
        <w:rPr>
          <w:rFonts w:ascii="Cambria"/>
          <w:i/>
          <w:color w:val="231F20"/>
          <w:spacing w:val="-3"/>
          <w:sz w:val="23"/>
        </w:rPr>
        <w:t>Hashulchan </w:t>
      </w:r>
      <w:r>
        <w:rPr>
          <w:rFonts w:ascii="Cambria"/>
          <w:i/>
          <w:color w:val="231F20"/>
          <w:sz w:val="23"/>
        </w:rPr>
        <w:t>Choshen </w:t>
      </w:r>
      <w:r>
        <w:rPr>
          <w:rFonts w:ascii="Cambria"/>
          <w:i/>
          <w:color w:val="231F20"/>
          <w:spacing w:val="-3"/>
          <w:sz w:val="23"/>
        </w:rPr>
        <w:t>Mishpat </w:t>
      </w:r>
      <w:r>
        <w:rPr>
          <w:color w:val="231F20"/>
          <w:sz w:val="23"/>
        </w:rPr>
        <w:t>3:2) explain that </w:t>
      </w:r>
      <w:r>
        <w:rPr>
          <w:rFonts w:ascii="Cambria"/>
          <w:i/>
          <w:color w:val="231F20"/>
          <w:sz w:val="23"/>
        </w:rPr>
        <w:t>Rama </w:t>
      </w:r>
      <w:r>
        <w:rPr>
          <w:color w:val="231F20"/>
          <w:sz w:val="23"/>
        </w:rPr>
        <w:t>is referring to a municipality where there is an accepted court. Once the residents accept</w:t>
      </w:r>
      <w:r>
        <w:rPr>
          <w:color w:val="231F20"/>
          <w:spacing w:val="-11"/>
          <w:sz w:val="23"/>
        </w:rPr>
        <w:t> </w:t>
      </w:r>
      <w:r>
        <w:rPr>
          <w:color w:val="231F20"/>
          <w:sz w:val="23"/>
        </w:rPr>
        <w:t>a</w:t>
      </w:r>
      <w:r>
        <w:rPr>
          <w:color w:val="231F20"/>
          <w:spacing w:val="-11"/>
          <w:sz w:val="23"/>
        </w:rPr>
        <w:t> </w:t>
      </w:r>
      <w:r>
        <w:rPr>
          <w:color w:val="231F20"/>
          <w:sz w:val="23"/>
        </w:rPr>
        <w:t>court</w:t>
      </w:r>
      <w:r>
        <w:rPr>
          <w:color w:val="231F20"/>
          <w:spacing w:val="-11"/>
          <w:sz w:val="23"/>
        </w:rPr>
        <w:t> </w:t>
      </w:r>
      <w:r>
        <w:rPr>
          <w:color w:val="231F20"/>
          <w:sz w:val="23"/>
        </w:rPr>
        <w:t>upon</w:t>
      </w:r>
      <w:r>
        <w:rPr>
          <w:color w:val="231F20"/>
          <w:spacing w:val="-11"/>
          <w:sz w:val="23"/>
        </w:rPr>
        <w:t> </w:t>
      </w:r>
      <w:r>
        <w:rPr>
          <w:color w:val="231F20"/>
          <w:sz w:val="23"/>
        </w:rPr>
        <w:t>themselves,</w:t>
      </w:r>
      <w:r>
        <w:rPr>
          <w:color w:val="231F20"/>
          <w:spacing w:val="-11"/>
          <w:sz w:val="23"/>
        </w:rPr>
        <w:t> </w:t>
      </w:r>
      <w:r>
        <w:rPr>
          <w:color w:val="231F20"/>
          <w:sz w:val="23"/>
        </w:rPr>
        <w:t>they</w:t>
      </w:r>
      <w:r>
        <w:rPr>
          <w:color w:val="231F20"/>
          <w:spacing w:val="-11"/>
          <w:sz w:val="23"/>
        </w:rPr>
        <w:t> </w:t>
      </w:r>
      <w:r>
        <w:rPr>
          <w:color w:val="231F20"/>
          <w:sz w:val="23"/>
        </w:rPr>
        <w:t>have</w:t>
      </w:r>
      <w:r>
        <w:rPr>
          <w:color w:val="231F20"/>
          <w:spacing w:val="-11"/>
          <w:sz w:val="23"/>
        </w:rPr>
        <w:t> </w:t>
      </w:r>
      <w:r>
        <w:rPr>
          <w:color w:val="231F20"/>
          <w:sz w:val="23"/>
        </w:rPr>
        <w:t>removed</w:t>
      </w:r>
      <w:r>
        <w:rPr>
          <w:color w:val="231F20"/>
          <w:spacing w:val="-11"/>
          <w:sz w:val="23"/>
        </w:rPr>
        <w:t> </w:t>
      </w:r>
      <w:r>
        <w:rPr>
          <w:color w:val="231F20"/>
          <w:sz w:val="23"/>
        </w:rPr>
        <w:t>from</w:t>
      </w:r>
      <w:r>
        <w:rPr>
          <w:color w:val="231F20"/>
          <w:spacing w:val="-11"/>
          <w:sz w:val="23"/>
        </w:rPr>
        <w:t> </w:t>
      </w:r>
      <w:r>
        <w:rPr>
          <w:color w:val="231F20"/>
          <w:sz w:val="23"/>
        </w:rPr>
        <w:t>themselves the option of demanding to appoint a judge. They are to bring their case before the town court and they cannot refuse its summonses. </w:t>
      </w:r>
      <w:r>
        <w:rPr>
          <w:rFonts w:ascii="Cambria"/>
          <w:i/>
          <w:color w:val="231F20"/>
          <w:spacing w:val="-3"/>
          <w:sz w:val="23"/>
        </w:rPr>
        <w:t>Rav</w:t>
      </w:r>
      <w:r>
        <w:rPr>
          <w:rFonts w:ascii="Cambria"/>
          <w:i/>
          <w:color w:val="231F20"/>
          <w:spacing w:val="-8"/>
          <w:sz w:val="23"/>
        </w:rPr>
        <w:t> </w:t>
      </w:r>
      <w:r>
        <w:rPr>
          <w:rFonts w:ascii="Cambria"/>
          <w:i/>
          <w:color w:val="231F20"/>
          <w:spacing w:val="-3"/>
          <w:sz w:val="23"/>
        </w:rPr>
        <w:t>Moshe</w:t>
      </w:r>
      <w:r>
        <w:rPr>
          <w:rFonts w:ascii="Cambria"/>
          <w:i/>
          <w:color w:val="231F20"/>
          <w:spacing w:val="-8"/>
          <w:sz w:val="23"/>
        </w:rPr>
        <w:t> </w:t>
      </w:r>
      <w:r>
        <w:rPr>
          <w:color w:val="231F20"/>
          <w:sz w:val="23"/>
        </w:rPr>
        <w:t>Feinstein</w:t>
      </w:r>
      <w:r>
        <w:rPr>
          <w:color w:val="231F20"/>
          <w:spacing w:val="-15"/>
          <w:sz w:val="23"/>
        </w:rPr>
        <w:t> </w:t>
      </w:r>
      <w:r>
        <w:rPr>
          <w:color w:val="231F20"/>
          <w:spacing w:val="-3"/>
          <w:sz w:val="23"/>
        </w:rPr>
        <w:t>(</w:t>
      </w:r>
      <w:r>
        <w:rPr>
          <w:rFonts w:ascii="Cambria"/>
          <w:i/>
          <w:color w:val="231F20"/>
          <w:spacing w:val="-3"/>
          <w:sz w:val="23"/>
        </w:rPr>
        <w:t>Igros</w:t>
      </w:r>
      <w:r>
        <w:rPr>
          <w:rFonts w:ascii="Cambria"/>
          <w:i/>
          <w:color w:val="231F20"/>
          <w:spacing w:val="-7"/>
          <w:sz w:val="23"/>
        </w:rPr>
        <w:t> </w:t>
      </w:r>
      <w:r>
        <w:rPr>
          <w:rFonts w:ascii="Cambria"/>
          <w:i/>
          <w:color w:val="231F20"/>
          <w:spacing w:val="-3"/>
          <w:sz w:val="23"/>
        </w:rPr>
        <w:t>Moshe</w:t>
      </w:r>
      <w:r>
        <w:rPr>
          <w:rFonts w:ascii="Cambria"/>
          <w:i/>
          <w:color w:val="231F20"/>
          <w:spacing w:val="-8"/>
          <w:sz w:val="23"/>
        </w:rPr>
        <w:t> </w:t>
      </w:r>
      <w:r>
        <w:rPr>
          <w:rFonts w:ascii="Cambria"/>
          <w:i/>
          <w:color w:val="231F20"/>
          <w:sz w:val="23"/>
        </w:rPr>
        <w:t>Choshen</w:t>
      </w:r>
      <w:r>
        <w:rPr>
          <w:rFonts w:ascii="Cambria"/>
          <w:i/>
          <w:color w:val="231F20"/>
          <w:spacing w:val="-8"/>
          <w:sz w:val="23"/>
        </w:rPr>
        <w:t> </w:t>
      </w:r>
      <w:r>
        <w:rPr>
          <w:rFonts w:ascii="Cambria"/>
          <w:i/>
          <w:color w:val="231F20"/>
          <w:spacing w:val="-3"/>
          <w:sz w:val="23"/>
        </w:rPr>
        <w:t>Mishpat</w:t>
      </w:r>
      <w:r>
        <w:rPr>
          <w:rFonts w:ascii="Cambria"/>
          <w:i/>
          <w:color w:val="231F20"/>
          <w:spacing w:val="-8"/>
          <w:sz w:val="23"/>
        </w:rPr>
        <w:t> </w:t>
      </w:r>
      <w:r>
        <w:rPr>
          <w:rFonts w:ascii="Cambria"/>
          <w:i/>
          <w:color w:val="231F20"/>
          <w:sz w:val="23"/>
        </w:rPr>
        <w:t>cheilek</w:t>
      </w:r>
      <w:r>
        <w:rPr>
          <w:rFonts w:ascii="Cambria"/>
          <w:i/>
          <w:color w:val="231F20"/>
          <w:spacing w:val="-8"/>
          <w:sz w:val="23"/>
        </w:rPr>
        <w:t> </w:t>
      </w:r>
      <w:r>
        <w:rPr>
          <w:color w:val="231F20"/>
          <w:sz w:val="23"/>
        </w:rPr>
        <w:t>2</w:t>
      </w:r>
      <w:r>
        <w:rPr>
          <w:color w:val="231F20"/>
          <w:spacing w:val="-15"/>
          <w:sz w:val="23"/>
        </w:rPr>
        <w:t> </w:t>
      </w:r>
      <w:r>
        <w:rPr>
          <w:rFonts w:ascii="Cambria"/>
          <w:i/>
          <w:color w:val="231F20"/>
          <w:spacing w:val="-4"/>
          <w:sz w:val="23"/>
        </w:rPr>
        <w:t>siman</w:t>
      </w:r>
    </w:p>
    <w:p>
      <w:pPr>
        <w:pStyle w:val="ListParagraph"/>
        <w:numPr>
          <w:ilvl w:val="0"/>
          <w:numId w:val="5"/>
        </w:numPr>
        <w:tabs>
          <w:tab w:pos="421" w:val="left" w:leader="none"/>
        </w:tabs>
        <w:spacing w:line="314" w:lineRule="auto" w:before="5" w:after="0"/>
        <w:ind w:left="180" w:right="118" w:firstLine="0"/>
        <w:jc w:val="both"/>
        <w:rPr>
          <w:sz w:val="23"/>
        </w:rPr>
      </w:pPr>
      <w:r>
        <w:rPr>
          <w:color w:val="231F20"/>
          <w:sz w:val="23"/>
        </w:rPr>
        <w:t>writes</w:t>
      </w:r>
      <w:r>
        <w:rPr>
          <w:color w:val="231F20"/>
          <w:spacing w:val="-18"/>
          <w:sz w:val="23"/>
        </w:rPr>
        <w:t> </w:t>
      </w:r>
      <w:r>
        <w:rPr>
          <w:color w:val="231F20"/>
          <w:sz w:val="23"/>
        </w:rPr>
        <w:t>that</w:t>
      </w:r>
      <w:r>
        <w:rPr>
          <w:color w:val="231F20"/>
          <w:spacing w:val="-17"/>
          <w:sz w:val="23"/>
        </w:rPr>
        <w:t> </w:t>
      </w:r>
      <w:r>
        <w:rPr>
          <w:color w:val="231F20"/>
          <w:sz w:val="23"/>
        </w:rPr>
        <w:t>in</w:t>
      </w:r>
      <w:r>
        <w:rPr>
          <w:color w:val="231F20"/>
          <w:spacing w:val="-17"/>
          <w:sz w:val="23"/>
        </w:rPr>
        <w:t> </w:t>
      </w:r>
      <w:r>
        <w:rPr>
          <w:color w:val="231F20"/>
          <w:sz w:val="23"/>
        </w:rPr>
        <w:t>New</w:t>
      </w:r>
      <w:r>
        <w:rPr>
          <w:color w:val="231F20"/>
          <w:spacing w:val="-17"/>
          <w:sz w:val="23"/>
        </w:rPr>
        <w:t> </w:t>
      </w:r>
      <w:r>
        <w:rPr>
          <w:color w:val="231F20"/>
          <w:spacing w:val="-8"/>
          <w:sz w:val="23"/>
        </w:rPr>
        <w:t>York</w:t>
      </w:r>
      <w:r>
        <w:rPr>
          <w:color w:val="231F20"/>
          <w:spacing w:val="-17"/>
          <w:sz w:val="23"/>
        </w:rPr>
        <w:t> </w:t>
      </w:r>
      <w:r>
        <w:rPr>
          <w:color w:val="231F20"/>
          <w:sz w:val="23"/>
        </w:rPr>
        <w:t>there</w:t>
      </w:r>
      <w:r>
        <w:rPr>
          <w:color w:val="231F20"/>
          <w:spacing w:val="-17"/>
          <w:sz w:val="23"/>
        </w:rPr>
        <w:t> </w:t>
      </w:r>
      <w:r>
        <w:rPr>
          <w:color w:val="231F20"/>
          <w:sz w:val="23"/>
        </w:rPr>
        <w:t>is</w:t>
      </w:r>
      <w:r>
        <w:rPr>
          <w:color w:val="231F20"/>
          <w:spacing w:val="-18"/>
          <w:sz w:val="23"/>
        </w:rPr>
        <w:t> </w:t>
      </w:r>
      <w:r>
        <w:rPr>
          <w:color w:val="231F20"/>
          <w:sz w:val="23"/>
        </w:rPr>
        <w:t>no</w:t>
      </w:r>
      <w:r>
        <w:rPr>
          <w:color w:val="231F20"/>
          <w:spacing w:val="-17"/>
          <w:sz w:val="23"/>
        </w:rPr>
        <w:t> </w:t>
      </w:r>
      <w:r>
        <w:rPr>
          <w:color w:val="231F20"/>
          <w:sz w:val="23"/>
        </w:rPr>
        <w:t>official</w:t>
      </w:r>
      <w:r>
        <w:rPr>
          <w:color w:val="231F20"/>
          <w:spacing w:val="-17"/>
          <w:sz w:val="23"/>
        </w:rPr>
        <w:t> </w:t>
      </w:r>
      <w:r>
        <w:rPr>
          <w:color w:val="231F20"/>
          <w:sz w:val="23"/>
        </w:rPr>
        <w:t>Jewish</w:t>
      </w:r>
      <w:r>
        <w:rPr>
          <w:color w:val="231F20"/>
          <w:spacing w:val="-17"/>
          <w:sz w:val="23"/>
        </w:rPr>
        <w:t> </w:t>
      </w:r>
      <w:r>
        <w:rPr>
          <w:color w:val="231F20"/>
          <w:sz w:val="23"/>
        </w:rPr>
        <w:t>court.</w:t>
      </w:r>
      <w:r>
        <w:rPr>
          <w:color w:val="231F20"/>
          <w:spacing w:val="-17"/>
          <w:sz w:val="23"/>
        </w:rPr>
        <w:t> </w:t>
      </w:r>
      <w:r>
        <w:rPr>
          <w:color w:val="231F20"/>
          <w:sz w:val="23"/>
        </w:rPr>
        <w:t>New</w:t>
      </w:r>
      <w:r>
        <w:rPr>
          <w:color w:val="231F20"/>
          <w:spacing w:val="-17"/>
          <w:sz w:val="23"/>
        </w:rPr>
        <w:t> </w:t>
      </w:r>
      <w:r>
        <w:rPr>
          <w:color w:val="231F20"/>
          <w:spacing w:val="-8"/>
          <w:sz w:val="23"/>
        </w:rPr>
        <w:t>York </w:t>
      </w:r>
      <w:r>
        <w:rPr>
          <w:color w:val="231F20"/>
          <w:sz w:val="23"/>
        </w:rPr>
        <w:t>does not have a unified </w:t>
      </w:r>
      <w:r>
        <w:rPr>
          <w:color w:val="231F20"/>
          <w:spacing w:val="-3"/>
          <w:sz w:val="23"/>
        </w:rPr>
        <w:t>community. </w:t>
      </w:r>
      <w:r>
        <w:rPr>
          <w:color w:val="231F20"/>
          <w:sz w:val="23"/>
        </w:rPr>
        <w:t>Different groups of rabbis have different</w:t>
      </w:r>
      <w:r>
        <w:rPr>
          <w:color w:val="231F20"/>
          <w:spacing w:val="-12"/>
          <w:sz w:val="23"/>
        </w:rPr>
        <w:t> </w:t>
      </w:r>
      <w:r>
        <w:rPr>
          <w:color w:val="231F20"/>
          <w:sz w:val="23"/>
        </w:rPr>
        <w:t>courts.</w:t>
      </w:r>
      <w:r>
        <w:rPr>
          <w:color w:val="231F20"/>
          <w:spacing w:val="-13"/>
          <w:sz w:val="23"/>
        </w:rPr>
        <w:t> </w:t>
      </w:r>
      <w:r>
        <w:rPr>
          <w:color w:val="231F20"/>
          <w:sz w:val="23"/>
        </w:rPr>
        <w:t>Therefore,</w:t>
      </w:r>
      <w:r>
        <w:rPr>
          <w:color w:val="231F20"/>
          <w:spacing w:val="-12"/>
          <w:sz w:val="23"/>
        </w:rPr>
        <w:t> </w:t>
      </w:r>
      <w:r>
        <w:rPr>
          <w:color w:val="231F20"/>
          <w:sz w:val="23"/>
        </w:rPr>
        <w:t>in</w:t>
      </w:r>
      <w:r>
        <w:rPr>
          <w:color w:val="231F20"/>
          <w:spacing w:val="-12"/>
          <w:sz w:val="23"/>
        </w:rPr>
        <w:t> </w:t>
      </w:r>
      <w:r>
        <w:rPr>
          <w:color w:val="231F20"/>
          <w:sz w:val="23"/>
        </w:rPr>
        <w:t>New</w:t>
      </w:r>
      <w:r>
        <w:rPr>
          <w:color w:val="231F20"/>
          <w:spacing w:val="-12"/>
          <w:sz w:val="23"/>
        </w:rPr>
        <w:t> </w:t>
      </w:r>
      <w:r>
        <w:rPr>
          <w:color w:val="231F20"/>
          <w:spacing w:val="-7"/>
          <w:sz w:val="23"/>
        </w:rPr>
        <w:t>York,</w:t>
      </w:r>
      <w:r>
        <w:rPr>
          <w:color w:val="231F20"/>
          <w:spacing w:val="-12"/>
          <w:sz w:val="23"/>
        </w:rPr>
        <w:t> </w:t>
      </w:r>
      <w:r>
        <w:rPr>
          <w:color w:val="231F20"/>
          <w:sz w:val="23"/>
        </w:rPr>
        <w:t>if</w:t>
      </w:r>
      <w:r>
        <w:rPr>
          <w:color w:val="231F20"/>
          <w:spacing w:val="-12"/>
          <w:sz w:val="23"/>
        </w:rPr>
        <w:t> </w:t>
      </w:r>
      <w:r>
        <w:rPr>
          <w:color w:val="231F20"/>
          <w:sz w:val="23"/>
        </w:rPr>
        <w:t>a</w:t>
      </w:r>
      <w:r>
        <w:rPr>
          <w:color w:val="231F20"/>
          <w:spacing w:val="-12"/>
          <w:sz w:val="23"/>
        </w:rPr>
        <w:t> </w:t>
      </w:r>
      <w:r>
        <w:rPr>
          <w:color w:val="231F20"/>
          <w:sz w:val="23"/>
        </w:rPr>
        <w:t>litigant</w:t>
      </w:r>
      <w:r>
        <w:rPr>
          <w:color w:val="231F20"/>
          <w:spacing w:val="-12"/>
          <w:sz w:val="23"/>
        </w:rPr>
        <w:t> </w:t>
      </w:r>
      <w:r>
        <w:rPr>
          <w:color w:val="231F20"/>
          <w:sz w:val="23"/>
        </w:rPr>
        <w:t>were</w:t>
      </w:r>
      <w:r>
        <w:rPr>
          <w:color w:val="231F20"/>
          <w:spacing w:val="-12"/>
          <w:sz w:val="23"/>
        </w:rPr>
        <w:t> </w:t>
      </w:r>
      <w:r>
        <w:rPr>
          <w:color w:val="231F20"/>
          <w:sz w:val="23"/>
        </w:rPr>
        <w:t>to</w:t>
      </w:r>
      <w:r>
        <w:rPr>
          <w:color w:val="231F20"/>
          <w:spacing w:val="-12"/>
          <w:sz w:val="23"/>
        </w:rPr>
        <w:t> </w:t>
      </w:r>
      <w:r>
        <w:rPr>
          <w:color w:val="231F20"/>
          <w:sz w:val="23"/>
        </w:rPr>
        <w:t>demand a </w:t>
      </w:r>
      <w:r>
        <w:rPr>
          <w:rFonts w:ascii="Cambria" w:hAnsi="Cambria"/>
          <w:i/>
          <w:color w:val="231F20"/>
          <w:sz w:val="23"/>
        </w:rPr>
        <w:t>zabla </w:t>
      </w:r>
      <w:r>
        <w:rPr>
          <w:color w:val="231F20"/>
          <w:sz w:val="23"/>
        </w:rPr>
        <w:t>court, the other party would need to take part in the process and</w:t>
      </w:r>
      <w:r>
        <w:rPr>
          <w:color w:val="231F20"/>
          <w:spacing w:val="-11"/>
          <w:sz w:val="23"/>
        </w:rPr>
        <w:t> </w:t>
      </w:r>
      <w:r>
        <w:rPr>
          <w:color w:val="231F20"/>
          <w:sz w:val="23"/>
        </w:rPr>
        <w:t>appoint</w:t>
      </w:r>
      <w:r>
        <w:rPr>
          <w:color w:val="231F20"/>
          <w:spacing w:val="-11"/>
          <w:sz w:val="23"/>
        </w:rPr>
        <w:t> </w:t>
      </w:r>
      <w:r>
        <w:rPr>
          <w:color w:val="231F20"/>
          <w:sz w:val="23"/>
        </w:rPr>
        <w:t>a</w:t>
      </w:r>
      <w:r>
        <w:rPr>
          <w:color w:val="231F20"/>
          <w:spacing w:val="-10"/>
          <w:sz w:val="23"/>
        </w:rPr>
        <w:t> </w:t>
      </w:r>
      <w:r>
        <w:rPr>
          <w:color w:val="231F20"/>
          <w:sz w:val="23"/>
        </w:rPr>
        <w:t>second</w:t>
      </w:r>
      <w:r>
        <w:rPr>
          <w:color w:val="231F20"/>
          <w:spacing w:val="-11"/>
          <w:sz w:val="23"/>
        </w:rPr>
        <w:t> </w:t>
      </w:r>
      <w:r>
        <w:rPr>
          <w:color w:val="231F20"/>
          <w:sz w:val="23"/>
        </w:rPr>
        <w:t>judge,</w:t>
      </w:r>
      <w:r>
        <w:rPr>
          <w:color w:val="231F20"/>
          <w:spacing w:val="-10"/>
          <w:sz w:val="23"/>
        </w:rPr>
        <w:t> </w:t>
      </w:r>
      <w:r>
        <w:rPr>
          <w:color w:val="231F20"/>
          <w:sz w:val="23"/>
        </w:rPr>
        <w:t>and</w:t>
      </w:r>
      <w:r>
        <w:rPr>
          <w:color w:val="231F20"/>
          <w:spacing w:val="-12"/>
          <w:sz w:val="23"/>
        </w:rPr>
        <w:t> </w:t>
      </w:r>
      <w:r>
        <w:rPr>
          <w:color w:val="231F20"/>
          <w:sz w:val="23"/>
        </w:rPr>
        <w:t>then</w:t>
      </w:r>
      <w:r>
        <w:rPr>
          <w:color w:val="231F20"/>
          <w:spacing w:val="-11"/>
          <w:sz w:val="23"/>
        </w:rPr>
        <w:t> </w:t>
      </w:r>
      <w:r>
        <w:rPr>
          <w:color w:val="231F20"/>
          <w:sz w:val="23"/>
        </w:rPr>
        <w:t>allow</w:t>
      </w:r>
      <w:r>
        <w:rPr>
          <w:color w:val="231F20"/>
          <w:spacing w:val="-10"/>
          <w:sz w:val="23"/>
        </w:rPr>
        <w:t> </w:t>
      </w:r>
      <w:r>
        <w:rPr>
          <w:color w:val="231F20"/>
          <w:sz w:val="23"/>
        </w:rPr>
        <w:t>the</w:t>
      </w:r>
      <w:r>
        <w:rPr>
          <w:color w:val="231F20"/>
          <w:spacing w:val="-11"/>
          <w:sz w:val="23"/>
        </w:rPr>
        <w:t> </w:t>
      </w:r>
      <w:r>
        <w:rPr>
          <w:color w:val="231F20"/>
          <w:sz w:val="23"/>
        </w:rPr>
        <w:t>two</w:t>
      </w:r>
      <w:r>
        <w:rPr>
          <w:color w:val="231F20"/>
          <w:spacing w:val="-10"/>
          <w:sz w:val="23"/>
        </w:rPr>
        <w:t> </w:t>
      </w:r>
      <w:r>
        <w:rPr>
          <w:color w:val="231F20"/>
          <w:sz w:val="23"/>
        </w:rPr>
        <w:t>judges</w:t>
      </w:r>
      <w:r>
        <w:rPr>
          <w:color w:val="231F20"/>
          <w:spacing w:val="-12"/>
          <w:sz w:val="23"/>
        </w:rPr>
        <w:t> </w:t>
      </w:r>
      <w:r>
        <w:rPr>
          <w:color w:val="231F20"/>
          <w:sz w:val="23"/>
        </w:rPr>
        <w:t>to</w:t>
      </w:r>
      <w:r>
        <w:rPr>
          <w:color w:val="231F20"/>
          <w:spacing w:val="-10"/>
          <w:sz w:val="23"/>
        </w:rPr>
        <w:t> </w:t>
      </w:r>
      <w:r>
        <w:rPr>
          <w:color w:val="231F20"/>
          <w:sz w:val="23"/>
        </w:rPr>
        <w:t>appoint a third, and the three judges issue the binding ruling </w:t>
      </w:r>
      <w:r>
        <w:rPr>
          <w:color w:val="231F20"/>
          <w:spacing w:val="-8"/>
          <w:sz w:val="23"/>
        </w:rPr>
        <w:t>(</w:t>
      </w:r>
      <w:r>
        <w:rPr>
          <w:rFonts w:ascii="Cambria" w:hAnsi="Cambria"/>
          <w:i/>
          <w:color w:val="231F20"/>
          <w:spacing w:val="-8"/>
          <w:sz w:val="23"/>
        </w:rPr>
        <w:t>Me’oros </w:t>
      </w:r>
      <w:r>
        <w:rPr>
          <w:rFonts w:ascii="Cambria" w:hAnsi="Cambria"/>
          <w:i/>
          <w:color w:val="231F20"/>
          <w:sz w:val="23"/>
        </w:rPr>
        <w:t>Daf </w:t>
      </w:r>
      <w:r>
        <w:rPr>
          <w:rFonts w:ascii="Cambria" w:hAnsi="Cambria"/>
          <w:i/>
          <w:color w:val="231F20"/>
          <w:spacing w:val="-3"/>
          <w:sz w:val="23"/>
        </w:rPr>
        <w:t>Hayomi</w:t>
      </w:r>
      <w:r>
        <w:rPr>
          <w:color w:val="231F20"/>
          <w:spacing w:val="-3"/>
          <w:sz w:val="23"/>
        </w:rPr>
        <w:t>).</w:t>
      </w:r>
    </w:p>
    <w:p>
      <w:pPr>
        <w:spacing w:after="0" w:line="314"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6"/>
        <w:rPr>
          <w:rFonts w:ascii="Palatino Linotype"/>
          <w:sz w:val="25"/>
        </w:rPr>
      </w:pPr>
    </w:p>
    <w:p>
      <w:pPr>
        <w:pStyle w:val="Heading1"/>
        <w:spacing w:line="268" w:lineRule="auto"/>
        <w:ind w:left="193" w:right="131"/>
      </w:pPr>
      <w:bookmarkStart w:name="_TOC_250027" w:id="11"/>
      <w:r>
        <w:rPr>
          <w:color w:val="231F20"/>
          <w:spacing w:val="-3"/>
          <w:w w:val="95"/>
        </w:rPr>
        <w:t>May</w:t>
      </w:r>
      <w:r>
        <w:rPr>
          <w:color w:val="231F20"/>
          <w:spacing w:val="-24"/>
          <w:w w:val="95"/>
        </w:rPr>
        <w:t> </w:t>
      </w:r>
      <w:r>
        <w:rPr>
          <w:color w:val="231F20"/>
          <w:w w:val="95"/>
        </w:rPr>
        <w:t>a</w:t>
      </w:r>
      <w:r>
        <w:rPr>
          <w:color w:val="231F20"/>
          <w:spacing w:val="-24"/>
          <w:w w:val="95"/>
        </w:rPr>
        <w:t> </w:t>
      </w:r>
      <w:r>
        <w:rPr>
          <w:color w:val="231F20"/>
          <w:w w:val="95"/>
        </w:rPr>
        <w:t>Student</w:t>
      </w:r>
      <w:r>
        <w:rPr>
          <w:color w:val="231F20"/>
          <w:spacing w:val="-24"/>
          <w:w w:val="95"/>
        </w:rPr>
        <w:t> </w:t>
      </w:r>
      <w:r>
        <w:rPr>
          <w:color w:val="231F20"/>
          <w:w w:val="95"/>
        </w:rPr>
        <w:t>Issue</w:t>
      </w:r>
      <w:r>
        <w:rPr>
          <w:color w:val="231F20"/>
          <w:spacing w:val="-24"/>
          <w:w w:val="95"/>
        </w:rPr>
        <w:t> </w:t>
      </w:r>
      <w:r>
        <w:rPr>
          <w:color w:val="231F20"/>
          <w:w w:val="95"/>
        </w:rPr>
        <w:t>a</w:t>
      </w:r>
      <w:r>
        <w:rPr>
          <w:color w:val="231F20"/>
          <w:spacing w:val="-23"/>
          <w:w w:val="95"/>
        </w:rPr>
        <w:t> </w:t>
      </w:r>
      <w:r>
        <w:rPr>
          <w:color w:val="231F20"/>
          <w:w w:val="95"/>
        </w:rPr>
        <w:t>Ruling</w:t>
      </w:r>
      <w:r>
        <w:rPr>
          <w:color w:val="231F20"/>
          <w:spacing w:val="-24"/>
          <w:w w:val="95"/>
        </w:rPr>
        <w:t> </w:t>
      </w:r>
      <w:r>
        <w:rPr>
          <w:color w:val="231F20"/>
          <w:w w:val="95"/>
        </w:rPr>
        <w:t>on</w:t>
      </w:r>
      <w:r>
        <w:rPr>
          <w:color w:val="231F20"/>
          <w:spacing w:val="-24"/>
          <w:w w:val="95"/>
        </w:rPr>
        <w:t> </w:t>
      </w:r>
      <w:r>
        <w:rPr>
          <w:color w:val="231F20"/>
          <w:w w:val="95"/>
        </w:rPr>
        <w:t>a</w:t>
      </w:r>
      <w:r>
        <w:rPr>
          <w:color w:val="231F20"/>
          <w:spacing w:val="-24"/>
          <w:w w:val="95"/>
        </w:rPr>
        <w:t> </w:t>
      </w:r>
      <w:r>
        <w:rPr>
          <w:color w:val="231F20"/>
          <w:w w:val="95"/>
        </w:rPr>
        <w:t>Monetary </w:t>
      </w:r>
      <w:r>
        <w:rPr>
          <w:color w:val="231F20"/>
          <w:spacing w:val="-4"/>
        </w:rPr>
        <w:t>Matter</w:t>
      </w:r>
      <w:r>
        <w:rPr>
          <w:color w:val="231F20"/>
          <w:spacing w:val="-44"/>
        </w:rPr>
        <w:t> </w:t>
      </w:r>
      <w:r>
        <w:rPr>
          <w:color w:val="231F20"/>
        </w:rPr>
        <w:t>in</w:t>
      </w:r>
      <w:r>
        <w:rPr>
          <w:color w:val="231F20"/>
          <w:spacing w:val="-44"/>
        </w:rPr>
        <w:t> </w:t>
      </w:r>
      <w:r>
        <w:rPr>
          <w:color w:val="231F20"/>
        </w:rPr>
        <w:t>the</w:t>
      </w:r>
      <w:r>
        <w:rPr>
          <w:color w:val="231F20"/>
          <w:spacing w:val="-43"/>
        </w:rPr>
        <w:t> </w:t>
      </w:r>
      <w:r>
        <w:rPr>
          <w:color w:val="231F20"/>
        </w:rPr>
        <w:t>Presence</w:t>
      </w:r>
      <w:r>
        <w:rPr>
          <w:color w:val="231F20"/>
          <w:spacing w:val="-44"/>
        </w:rPr>
        <w:t> </w:t>
      </w:r>
      <w:r>
        <w:rPr>
          <w:color w:val="231F20"/>
        </w:rPr>
        <w:t>of</w:t>
      </w:r>
      <w:r>
        <w:rPr>
          <w:color w:val="231F20"/>
          <w:spacing w:val="-43"/>
        </w:rPr>
        <w:t> </w:t>
      </w:r>
      <w:r>
        <w:rPr>
          <w:color w:val="231F20"/>
        </w:rPr>
        <w:t>His</w:t>
      </w:r>
      <w:r>
        <w:rPr>
          <w:color w:val="231F20"/>
          <w:spacing w:val="-44"/>
        </w:rPr>
        <w:t> </w:t>
      </w:r>
      <w:bookmarkEnd w:id="11"/>
      <w:r>
        <w:rPr>
          <w:color w:val="231F20"/>
          <w:spacing w:val="-5"/>
        </w:rPr>
        <w:t>Teacher?</w:t>
      </w:r>
    </w:p>
    <w:p>
      <w:pPr>
        <w:pStyle w:val="BodyText"/>
        <w:spacing w:line="266" w:lineRule="auto" w:before="259"/>
        <w:ind w:left="180" w:right="119"/>
        <w:jc w:val="both"/>
      </w:pPr>
      <w:r>
        <w:rPr>
          <w:rFonts w:ascii="Cambria" w:hAnsi="Cambria"/>
          <w:b/>
          <w:color w:val="231F20"/>
          <w:sz w:val="38"/>
        </w:rPr>
        <w:t>O</w:t>
      </w:r>
      <w:r>
        <w:rPr>
          <w:color w:val="231F20"/>
        </w:rPr>
        <w:t>ur </w:t>
      </w:r>
      <w:r>
        <w:rPr>
          <w:rFonts w:ascii="Cambria" w:hAnsi="Cambria"/>
          <w:i/>
          <w:color w:val="231F20"/>
        </w:rPr>
        <w:t>Gemara </w:t>
      </w:r>
      <w:r>
        <w:rPr>
          <w:color w:val="231F20"/>
        </w:rPr>
        <w:t>discusses the possibility of a litigant having the right to refuse a court. The </w:t>
      </w:r>
      <w:r>
        <w:rPr>
          <w:rFonts w:ascii="Cambria" w:hAnsi="Cambria"/>
          <w:i/>
          <w:color w:val="231F20"/>
        </w:rPr>
        <w:t>Gemara  </w:t>
      </w:r>
      <w:r>
        <w:rPr>
          <w:color w:val="231F20"/>
        </w:rPr>
        <w:t>asks: </w:t>
      </w:r>
      <w:r>
        <w:rPr>
          <w:color w:val="231F20"/>
          <w:spacing w:val="-7"/>
        </w:rPr>
        <w:t>Isn’t  </w:t>
      </w:r>
      <w:r>
        <w:rPr>
          <w:color w:val="231F20"/>
        </w:rPr>
        <w:t>the borrower indebted </w:t>
      </w:r>
      <w:r>
        <w:rPr>
          <w:color w:val="231F20"/>
          <w:spacing w:val="15"/>
        </w:rPr>
        <w:t> </w:t>
      </w:r>
      <w:r>
        <w:rPr>
          <w:color w:val="231F20"/>
        </w:rPr>
        <w:t>to</w:t>
      </w:r>
    </w:p>
    <w:p>
      <w:pPr>
        <w:pStyle w:val="BodyText"/>
        <w:spacing w:line="316" w:lineRule="auto" w:before="53"/>
        <w:ind w:left="180" w:right="117"/>
        <w:jc w:val="both"/>
      </w:pPr>
      <w:r>
        <w:rPr>
          <w:color w:val="231F20"/>
        </w:rPr>
        <w:t>the lender? </w:t>
      </w:r>
      <w:r>
        <w:rPr>
          <w:color w:val="231F20"/>
          <w:spacing w:val="-4"/>
        </w:rPr>
        <w:t>How </w:t>
      </w:r>
      <w:r>
        <w:rPr>
          <w:color w:val="231F20"/>
        </w:rPr>
        <w:t>can the borrower refuse a court or a judge? </w:t>
      </w:r>
      <w:r>
        <w:rPr>
          <w:color w:val="231F20"/>
          <w:spacing w:val="-12"/>
        </w:rPr>
        <w:t>We </w:t>
      </w:r>
      <w:r>
        <w:rPr>
          <w:color w:val="231F20"/>
        </w:rPr>
        <w:t>learned that when the lender requests one court and the borrower </w:t>
      </w:r>
      <w:r>
        <w:rPr>
          <w:color w:val="231F20"/>
          <w:spacing w:val="-3"/>
        </w:rPr>
        <w:t>another, </w:t>
      </w:r>
      <w:r>
        <w:rPr>
          <w:color w:val="231F20"/>
        </w:rPr>
        <w:t>the borrower cannot force the lender to travel to his court. The </w:t>
      </w:r>
      <w:r>
        <w:rPr>
          <w:rFonts w:ascii="Cambria" w:hAnsi="Cambria"/>
          <w:i/>
          <w:color w:val="231F20"/>
        </w:rPr>
        <w:t>Gemara </w:t>
      </w:r>
      <w:r>
        <w:rPr>
          <w:color w:val="231F20"/>
        </w:rPr>
        <w:t>suggests that while the borrower cannot pressure the lender to travel to another court, if both courts are in the same area, the borrower may refuse to go to the </w:t>
      </w:r>
      <w:r>
        <w:rPr>
          <w:color w:val="231F20"/>
          <w:spacing w:val="-4"/>
        </w:rPr>
        <w:t>lender’s </w:t>
      </w:r>
      <w:r>
        <w:rPr>
          <w:color w:val="231F20"/>
        </w:rPr>
        <w:t>proposed court. The borrower may insist that the court he is proposing is nearby and therefore he may insist on his court. The </w:t>
      </w:r>
      <w:r>
        <w:rPr>
          <w:rFonts w:ascii="Cambria" w:hAnsi="Cambria"/>
          <w:i/>
          <w:color w:val="231F20"/>
          <w:spacing w:val="-5"/>
        </w:rPr>
        <w:t>Gemara</w:t>
      </w:r>
      <w:r>
        <w:rPr>
          <w:color w:val="231F20"/>
          <w:spacing w:val="-5"/>
        </w:rPr>
        <w:t>’s </w:t>
      </w:r>
      <w:r>
        <w:rPr>
          <w:color w:val="231F20"/>
        </w:rPr>
        <w:t>example of two nearby courts is the court of </w:t>
      </w:r>
      <w:r>
        <w:rPr>
          <w:rFonts w:ascii="Cambria" w:hAnsi="Cambria"/>
          <w:i/>
          <w:color w:val="231F20"/>
          <w:spacing w:val="-3"/>
        </w:rPr>
        <w:t>Rav </w:t>
      </w:r>
      <w:r>
        <w:rPr>
          <w:rFonts w:ascii="Cambria" w:hAnsi="Cambria"/>
          <w:i/>
          <w:color w:val="231F20"/>
          <w:spacing w:val="-4"/>
        </w:rPr>
        <w:t>Huna </w:t>
      </w:r>
      <w:r>
        <w:rPr>
          <w:color w:val="231F20"/>
        </w:rPr>
        <w:t>and the court of </w:t>
      </w:r>
      <w:r>
        <w:rPr>
          <w:rFonts w:ascii="Cambria" w:hAnsi="Cambria"/>
          <w:i/>
          <w:color w:val="231F20"/>
          <w:spacing w:val="-3"/>
        </w:rPr>
        <w:t>Rav</w:t>
      </w:r>
      <w:r>
        <w:rPr>
          <w:rFonts w:ascii="Cambria" w:hAnsi="Cambria"/>
          <w:i/>
          <w:color w:val="231F20"/>
          <w:spacing w:val="24"/>
        </w:rPr>
        <w:t> </w:t>
      </w:r>
      <w:r>
        <w:rPr>
          <w:rFonts w:ascii="Cambria" w:hAnsi="Cambria"/>
          <w:i/>
          <w:color w:val="231F20"/>
        </w:rPr>
        <w:t>Chisda</w:t>
      </w:r>
      <w:r>
        <w:rPr>
          <w:color w:val="231F20"/>
        </w:rPr>
        <w:t>.</w:t>
      </w:r>
    </w:p>
    <w:p>
      <w:pPr>
        <w:pStyle w:val="BodyText"/>
        <w:spacing w:line="314" w:lineRule="auto" w:before="19"/>
        <w:ind w:left="180" w:right="117" w:firstLine="360"/>
        <w:jc w:val="both"/>
      </w:pPr>
      <w:r>
        <w:rPr>
          <w:rFonts w:ascii="Cambria" w:hAnsi="Cambria"/>
          <w:i/>
          <w:color w:val="231F20"/>
          <w:spacing w:val="-6"/>
        </w:rPr>
        <w:t>Tosfos </w:t>
      </w:r>
      <w:r>
        <w:rPr>
          <w:color w:val="231F20"/>
        </w:rPr>
        <w:t>find this difficult. </w:t>
      </w:r>
      <w:r>
        <w:rPr>
          <w:color w:val="231F20"/>
          <w:spacing w:val="-12"/>
        </w:rPr>
        <w:t>We </w:t>
      </w:r>
      <w:r>
        <w:rPr>
          <w:color w:val="231F20"/>
        </w:rPr>
        <w:t>have learned that a student may</w:t>
      </w:r>
      <w:r>
        <w:rPr>
          <w:color w:val="231F20"/>
          <w:spacing w:val="-26"/>
        </w:rPr>
        <w:t> </w:t>
      </w:r>
      <w:r>
        <w:rPr>
          <w:color w:val="231F20"/>
        </w:rPr>
        <w:t>not issue a ruling in the presence of his </w:t>
      </w:r>
      <w:r>
        <w:rPr>
          <w:color w:val="231F20"/>
          <w:spacing w:val="-3"/>
        </w:rPr>
        <w:t>teacher.  </w:t>
      </w:r>
      <w:r>
        <w:rPr>
          <w:color w:val="231F20"/>
        </w:rPr>
        <w:t>In fact, if the teacher  is within three </w:t>
      </w:r>
      <w:r>
        <w:rPr>
          <w:rFonts w:ascii="Cambria" w:hAnsi="Cambria"/>
          <w:i/>
          <w:color w:val="231F20"/>
        </w:rPr>
        <w:t>parsos </w:t>
      </w:r>
      <w:r>
        <w:rPr>
          <w:color w:val="231F20"/>
        </w:rPr>
        <w:t>of the student, the student may not issue a ruling. </w:t>
      </w:r>
      <w:r>
        <w:rPr>
          <w:rFonts w:ascii="Cambria" w:hAnsi="Cambria"/>
          <w:i/>
          <w:color w:val="231F20"/>
          <w:spacing w:val="-3"/>
        </w:rPr>
        <w:t>Rav </w:t>
      </w:r>
      <w:r>
        <w:rPr>
          <w:rFonts w:ascii="Cambria" w:hAnsi="Cambria"/>
          <w:i/>
          <w:color w:val="231F20"/>
        </w:rPr>
        <w:t>Chisda </w:t>
      </w:r>
      <w:r>
        <w:rPr>
          <w:color w:val="231F20"/>
        </w:rPr>
        <w:t>was the student of </w:t>
      </w:r>
      <w:r>
        <w:rPr>
          <w:rFonts w:ascii="Cambria" w:hAnsi="Cambria"/>
          <w:i/>
          <w:color w:val="231F20"/>
          <w:spacing w:val="-3"/>
        </w:rPr>
        <w:t>Rav Huna</w:t>
      </w:r>
      <w:r>
        <w:rPr>
          <w:color w:val="231F20"/>
          <w:spacing w:val="-3"/>
        </w:rPr>
        <w:t>. </w:t>
      </w:r>
      <w:r>
        <w:rPr>
          <w:rFonts w:ascii="Cambria" w:hAnsi="Cambria"/>
          <w:i/>
          <w:color w:val="231F20"/>
        </w:rPr>
        <w:t>Gemara Eiruvin </w:t>
      </w:r>
      <w:r>
        <w:rPr>
          <w:color w:val="231F20"/>
        </w:rPr>
        <w:t>(62b)</w:t>
      </w:r>
      <w:r>
        <w:rPr>
          <w:color w:val="231F20"/>
          <w:spacing w:val="-8"/>
        </w:rPr>
        <w:t> </w:t>
      </w:r>
      <w:r>
        <w:rPr>
          <w:color w:val="231F20"/>
        </w:rPr>
        <w:t>teaches</w:t>
      </w:r>
      <w:r>
        <w:rPr>
          <w:color w:val="231F20"/>
          <w:spacing w:val="-7"/>
        </w:rPr>
        <w:t> </w:t>
      </w:r>
      <w:r>
        <w:rPr>
          <w:color w:val="231F20"/>
        </w:rPr>
        <w:t>that</w:t>
      </w:r>
      <w:r>
        <w:rPr>
          <w:color w:val="231F20"/>
          <w:spacing w:val="-7"/>
        </w:rPr>
        <w:t> </w:t>
      </w:r>
      <w:r>
        <w:rPr>
          <w:color w:val="231F20"/>
        </w:rPr>
        <w:t>even</w:t>
      </w:r>
      <w:r>
        <w:rPr>
          <w:color w:val="231F20"/>
          <w:spacing w:val="-7"/>
        </w:rPr>
        <w:t> </w:t>
      </w:r>
      <w:r>
        <w:rPr>
          <w:color w:val="231F20"/>
        </w:rPr>
        <w:t>obvious</w:t>
      </w:r>
      <w:r>
        <w:rPr>
          <w:color w:val="231F20"/>
          <w:spacing w:val="-7"/>
        </w:rPr>
        <w:t> </w:t>
      </w:r>
      <w:r>
        <w:rPr>
          <w:color w:val="231F20"/>
        </w:rPr>
        <w:t>questions,</w:t>
      </w:r>
      <w:r>
        <w:rPr>
          <w:color w:val="231F20"/>
          <w:spacing w:val="-7"/>
        </w:rPr>
        <w:t> </w:t>
      </w:r>
      <w:r>
        <w:rPr>
          <w:color w:val="231F20"/>
        </w:rPr>
        <w:t>such</w:t>
      </w:r>
      <w:r>
        <w:rPr>
          <w:color w:val="231F20"/>
          <w:spacing w:val="-7"/>
        </w:rPr>
        <w:t> </w:t>
      </w:r>
      <w:r>
        <w:rPr>
          <w:color w:val="231F20"/>
        </w:rPr>
        <w:t>as</w:t>
      </w:r>
      <w:r>
        <w:rPr>
          <w:color w:val="231F20"/>
          <w:spacing w:val="-7"/>
        </w:rPr>
        <w:t> </w:t>
      </w:r>
      <w:r>
        <w:rPr>
          <w:color w:val="231F20"/>
        </w:rPr>
        <w:t>the</w:t>
      </w:r>
      <w:r>
        <w:rPr>
          <w:color w:val="231F20"/>
          <w:spacing w:val="-7"/>
        </w:rPr>
        <w:t> </w:t>
      </w:r>
      <w:r>
        <w:rPr>
          <w:color w:val="231F20"/>
        </w:rPr>
        <w:t>permissibility of an egg in cheese sauce, would not be decided by </w:t>
      </w:r>
      <w:r>
        <w:rPr>
          <w:rFonts w:ascii="Cambria" w:hAnsi="Cambria"/>
          <w:i/>
          <w:color w:val="231F20"/>
          <w:spacing w:val="-3"/>
        </w:rPr>
        <w:t>Rav </w:t>
      </w:r>
      <w:r>
        <w:rPr>
          <w:rFonts w:ascii="Cambria" w:hAnsi="Cambria"/>
          <w:i/>
          <w:color w:val="231F20"/>
        </w:rPr>
        <w:t>Chisda </w:t>
      </w:r>
      <w:r>
        <w:rPr>
          <w:color w:val="231F20"/>
        </w:rPr>
        <w:t>when </w:t>
      </w:r>
      <w:r>
        <w:rPr>
          <w:rFonts w:ascii="Cambria" w:hAnsi="Cambria"/>
          <w:i/>
          <w:color w:val="231F20"/>
          <w:spacing w:val="-3"/>
        </w:rPr>
        <w:t>Rav </w:t>
      </w:r>
      <w:r>
        <w:rPr>
          <w:rFonts w:ascii="Cambria" w:hAnsi="Cambria"/>
          <w:i/>
          <w:color w:val="231F20"/>
          <w:spacing w:val="-4"/>
        </w:rPr>
        <w:t>Huna </w:t>
      </w:r>
      <w:r>
        <w:rPr>
          <w:color w:val="231F20"/>
        </w:rPr>
        <w:t>was there. </w:t>
      </w:r>
      <w:r>
        <w:rPr>
          <w:color w:val="231F20"/>
          <w:spacing w:val="-7"/>
        </w:rPr>
        <w:t>How, </w:t>
      </w:r>
      <w:r>
        <w:rPr>
          <w:color w:val="231F20"/>
        </w:rPr>
        <w:t>then, could </w:t>
      </w:r>
      <w:r>
        <w:rPr>
          <w:rFonts w:ascii="Cambria" w:hAnsi="Cambria"/>
          <w:i/>
          <w:color w:val="231F20"/>
          <w:spacing w:val="-3"/>
        </w:rPr>
        <w:t>Rav </w:t>
      </w:r>
      <w:r>
        <w:rPr>
          <w:rFonts w:ascii="Cambria" w:hAnsi="Cambria"/>
          <w:i/>
          <w:color w:val="231F20"/>
        </w:rPr>
        <w:t>Chisda </w:t>
      </w:r>
      <w:r>
        <w:rPr>
          <w:color w:val="231F20"/>
        </w:rPr>
        <w:t>have an independent court near </w:t>
      </w:r>
      <w:r>
        <w:rPr>
          <w:rFonts w:ascii="Cambria" w:hAnsi="Cambria"/>
          <w:i/>
          <w:color w:val="231F20"/>
          <w:spacing w:val="-3"/>
        </w:rPr>
        <w:t>Rav Huna</w:t>
      </w:r>
      <w:r>
        <w:rPr>
          <w:color w:val="231F20"/>
          <w:spacing w:val="-3"/>
        </w:rPr>
        <w:t>? </w:t>
      </w:r>
      <w:r>
        <w:rPr>
          <w:rFonts w:ascii="Cambria" w:hAnsi="Cambria"/>
          <w:i/>
          <w:color w:val="231F20"/>
          <w:spacing w:val="-6"/>
        </w:rPr>
        <w:t>Tosfos </w:t>
      </w:r>
      <w:r>
        <w:rPr>
          <w:color w:val="231F20"/>
        </w:rPr>
        <w:t>answer that the two</w:t>
      </w:r>
      <w:r>
        <w:rPr>
          <w:color w:val="231F20"/>
          <w:spacing w:val="-41"/>
        </w:rPr>
        <w:t> </w:t>
      </w:r>
      <w:r>
        <w:rPr>
          <w:color w:val="231F20"/>
        </w:rPr>
        <w:t>courts were more than three </w:t>
      </w:r>
      <w:r>
        <w:rPr>
          <w:rFonts w:ascii="Cambria" w:hAnsi="Cambria"/>
          <w:i/>
          <w:color w:val="231F20"/>
        </w:rPr>
        <w:t>parsos </w:t>
      </w:r>
      <w:r>
        <w:rPr>
          <w:color w:val="231F20"/>
        </w:rPr>
        <w:t>apart. </w:t>
      </w:r>
      <w:r>
        <w:rPr>
          <w:color w:val="231F20"/>
          <w:spacing w:val="-4"/>
        </w:rPr>
        <w:t>However, </w:t>
      </w:r>
      <w:r>
        <w:rPr>
          <w:color w:val="231F20"/>
        </w:rPr>
        <w:t>they were both in the same</w:t>
      </w:r>
      <w:r>
        <w:rPr>
          <w:color w:val="231F20"/>
          <w:spacing w:val="-13"/>
        </w:rPr>
        <w:t> </w:t>
      </w:r>
      <w:r>
        <w:rPr>
          <w:color w:val="231F20"/>
        </w:rPr>
        <w:t>municipality</w:t>
      </w:r>
      <w:r>
        <w:rPr>
          <w:color w:val="231F20"/>
          <w:spacing w:val="-13"/>
        </w:rPr>
        <w:t> </w:t>
      </w:r>
      <w:r>
        <w:rPr>
          <w:color w:val="231F20"/>
        </w:rPr>
        <w:t>and</w:t>
      </w:r>
      <w:r>
        <w:rPr>
          <w:color w:val="231F20"/>
          <w:spacing w:val="-13"/>
        </w:rPr>
        <w:t> </w:t>
      </w:r>
      <w:r>
        <w:rPr>
          <w:color w:val="231F20"/>
        </w:rPr>
        <w:t>therefore</w:t>
      </w:r>
      <w:r>
        <w:rPr>
          <w:color w:val="231F20"/>
          <w:spacing w:val="-13"/>
        </w:rPr>
        <w:t> </w:t>
      </w:r>
      <w:r>
        <w:rPr>
          <w:color w:val="231F20"/>
        </w:rPr>
        <w:t>were</w:t>
      </w:r>
      <w:r>
        <w:rPr>
          <w:color w:val="231F20"/>
          <w:spacing w:val="-13"/>
        </w:rPr>
        <w:t> </w:t>
      </w:r>
      <w:r>
        <w:rPr>
          <w:color w:val="231F20"/>
        </w:rPr>
        <w:t>considered</w:t>
      </w:r>
      <w:r>
        <w:rPr>
          <w:color w:val="231F20"/>
          <w:spacing w:val="-12"/>
        </w:rPr>
        <w:t> </w:t>
      </w:r>
      <w:r>
        <w:rPr>
          <w:color w:val="231F20"/>
        </w:rPr>
        <w:t>close</w:t>
      </w:r>
      <w:r>
        <w:rPr>
          <w:color w:val="231F20"/>
          <w:spacing w:val="-13"/>
        </w:rPr>
        <w:t> </w:t>
      </w:r>
      <w:r>
        <w:rPr>
          <w:color w:val="231F20"/>
        </w:rPr>
        <w:t>to</w:t>
      </w:r>
      <w:r>
        <w:rPr>
          <w:color w:val="231F20"/>
          <w:spacing w:val="-13"/>
        </w:rPr>
        <w:t> </w:t>
      </w:r>
      <w:r>
        <w:rPr>
          <w:color w:val="231F20"/>
        </w:rPr>
        <w:t>each</w:t>
      </w:r>
      <w:r>
        <w:rPr>
          <w:color w:val="231F20"/>
          <w:spacing w:val="-13"/>
        </w:rPr>
        <w:t> </w:t>
      </w:r>
      <w:r>
        <w:rPr>
          <w:color w:val="231F20"/>
          <w:spacing w:val="-3"/>
        </w:rPr>
        <w:t>other, </w:t>
      </w:r>
      <w:r>
        <w:rPr>
          <w:color w:val="231F20"/>
        </w:rPr>
        <w:t>and a demand to use </w:t>
      </w:r>
      <w:r>
        <w:rPr>
          <w:rFonts w:ascii="Cambria" w:hAnsi="Cambria"/>
          <w:i/>
          <w:color w:val="231F20"/>
          <w:spacing w:val="-3"/>
        </w:rPr>
        <w:t>Rav </w:t>
      </w:r>
      <w:r>
        <w:rPr>
          <w:rFonts w:ascii="Cambria" w:hAnsi="Cambria"/>
          <w:i/>
          <w:color w:val="231F20"/>
          <w:spacing w:val="-6"/>
        </w:rPr>
        <w:t>Chisda’s </w:t>
      </w:r>
      <w:r>
        <w:rPr>
          <w:color w:val="231F20"/>
        </w:rPr>
        <w:t>court was not asking of the other litigant to travel</w:t>
      </w:r>
      <w:r>
        <w:rPr>
          <w:color w:val="231F20"/>
          <w:spacing w:val="1"/>
        </w:rPr>
        <w:t> </w:t>
      </w:r>
      <w:r>
        <w:rPr>
          <w:color w:val="231F20"/>
          <w:spacing w:val="-5"/>
        </w:rPr>
        <w:t>far.</w:t>
      </w:r>
    </w:p>
    <w:p>
      <w:pPr>
        <w:spacing w:line="312" w:lineRule="auto" w:before="25"/>
        <w:ind w:left="180" w:right="117" w:firstLine="360"/>
        <w:jc w:val="both"/>
        <w:rPr>
          <w:sz w:val="23"/>
        </w:rPr>
      </w:pPr>
      <w:r>
        <w:rPr>
          <w:rFonts w:ascii="Cambria" w:hAnsi="Cambria"/>
          <w:i/>
          <w:color w:val="231F20"/>
          <w:spacing w:val="-4"/>
          <w:sz w:val="23"/>
        </w:rPr>
        <w:t>Shu”t </w:t>
      </w:r>
      <w:r>
        <w:rPr>
          <w:rFonts w:ascii="Cambria" w:hAnsi="Cambria"/>
          <w:i/>
          <w:color w:val="231F20"/>
          <w:spacing w:val="-3"/>
          <w:sz w:val="23"/>
        </w:rPr>
        <w:t>Maharik </w:t>
      </w:r>
      <w:r>
        <w:rPr>
          <w:color w:val="231F20"/>
          <w:spacing w:val="-2"/>
          <w:sz w:val="23"/>
        </w:rPr>
        <w:t>(</w:t>
      </w:r>
      <w:r>
        <w:rPr>
          <w:rFonts w:ascii="Cambria" w:hAnsi="Cambria"/>
          <w:i/>
          <w:color w:val="231F20"/>
          <w:spacing w:val="-2"/>
          <w:sz w:val="23"/>
        </w:rPr>
        <w:t>siman </w:t>
      </w:r>
      <w:r>
        <w:rPr>
          <w:color w:val="231F20"/>
          <w:sz w:val="23"/>
        </w:rPr>
        <w:t>169) points out that </w:t>
      </w:r>
      <w:r>
        <w:rPr>
          <w:rFonts w:ascii="Cambria" w:hAnsi="Cambria"/>
          <w:i/>
          <w:color w:val="231F20"/>
          <w:sz w:val="23"/>
        </w:rPr>
        <w:t>Rashi </w:t>
      </w:r>
      <w:r>
        <w:rPr>
          <w:color w:val="231F20"/>
          <w:sz w:val="23"/>
        </w:rPr>
        <w:t>simply writes that the two courts were in the same place. </w:t>
      </w:r>
      <w:r>
        <w:rPr>
          <w:color w:val="231F20"/>
          <w:spacing w:val="-5"/>
          <w:sz w:val="23"/>
        </w:rPr>
        <w:t>It </w:t>
      </w:r>
      <w:r>
        <w:rPr>
          <w:color w:val="231F20"/>
          <w:sz w:val="23"/>
        </w:rPr>
        <w:t>sounds like </w:t>
      </w:r>
      <w:r>
        <w:rPr>
          <w:rFonts w:ascii="Cambria" w:hAnsi="Cambria"/>
          <w:i/>
          <w:color w:val="231F20"/>
          <w:sz w:val="23"/>
        </w:rPr>
        <w:t>Rashi </w:t>
      </w:r>
      <w:r>
        <w:rPr>
          <w:color w:val="231F20"/>
          <w:sz w:val="23"/>
        </w:rPr>
        <w:t>is of the opinion that </w:t>
      </w:r>
      <w:r>
        <w:rPr>
          <w:rFonts w:ascii="Cambria" w:hAnsi="Cambria"/>
          <w:i/>
          <w:color w:val="231F20"/>
          <w:spacing w:val="-3"/>
          <w:sz w:val="23"/>
        </w:rPr>
        <w:t>Rav </w:t>
      </w:r>
      <w:r>
        <w:rPr>
          <w:rFonts w:ascii="Cambria" w:hAnsi="Cambria"/>
          <w:i/>
          <w:color w:val="231F20"/>
          <w:sz w:val="23"/>
        </w:rPr>
        <w:t>Chisda </w:t>
      </w:r>
      <w:r>
        <w:rPr>
          <w:color w:val="231F20"/>
          <w:sz w:val="23"/>
        </w:rPr>
        <w:t>would issue judicial rulings in the same</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place as his teacher </w:t>
      </w:r>
      <w:r>
        <w:rPr>
          <w:rFonts w:ascii="Cambria" w:hAnsi="Cambria"/>
          <w:i/>
          <w:color w:val="231F20"/>
          <w:spacing w:val="-3"/>
        </w:rPr>
        <w:t>Rav Huna. Maharik </w:t>
      </w:r>
      <w:r>
        <w:rPr>
          <w:color w:val="231F20"/>
        </w:rPr>
        <w:t>explains that according to </w:t>
      </w:r>
      <w:r>
        <w:rPr>
          <w:rFonts w:ascii="Cambria" w:hAnsi="Cambria"/>
          <w:i/>
          <w:color w:val="231F20"/>
        </w:rPr>
        <w:t>Rashi</w:t>
      </w:r>
      <w:r>
        <w:rPr>
          <w:color w:val="231F20"/>
        </w:rPr>
        <w:t>, a student cannot issue a ruling on a matter of ritual in the presence of his </w:t>
      </w:r>
      <w:r>
        <w:rPr>
          <w:color w:val="231F20"/>
          <w:spacing w:val="-3"/>
        </w:rPr>
        <w:t>teacher. </w:t>
      </w:r>
      <w:r>
        <w:rPr>
          <w:color w:val="231F20"/>
          <w:spacing w:val="-4"/>
        </w:rPr>
        <w:t>However, </w:t>
      </w:r>
      <w:r>
        <w:rPr>
          <w:color w:val="231F20"/>
        </w:rPr>
        <w:t>issues of monetary law are more lenient.</w:t>
      </w:r>
      <w:r>
        <w:rPr>
          <w:color w:val="231F20"/>
          <w:spacing w:val="-9"/>
        </w:rPr>
        <w:t> </w:t>
      </w:r>
      <w:r>
        <w:rPr>
          <w:color w:val="231F20"/>
        </w:rPr>
        <w:t>A</w:t>
      </w:r>
      <w:r>
        <w:rPr>
          <w:color w:val="231F20"/>
          <w:spacing w:val="-8"/>
        </w:rPr>
        <w:t> </w:t>
      </w:r>
      <w:r>
        <w:rPr>
          <w:color w:val="231F20"/>
        </w:rPr>
        <w:t>person</w:t>
      </w:r>
      <w:r>
        <w:rPr>
          <w:color w:val="231F20"/>
          <w:spacing w:val="-9"/>
        </w:rPr>
        <w:t> </w:t>
      </w:r>
      <w:r>
        <w:rPr>
          <w:color w:val="231F20"/>
        </w:rPr>
        <w:t>may</w:t>
      </w:r>
      <w:r>
        <w:rPr>
          <w:color w:val="231F20"/>
          <w:spacing w:val="-8"/>
        </w:rPr>
        <w:t> </w:t>
      </w:r>
      <w:r>
        <w:rPr>
          <w:color w:val="231F20"/>
        </w:rPr>
        <w:t>always</w:t>
      </w:r>
      <w:r>
        <w:rPr>
          <w:color w:val="231F20"/>
          <w:spacing w:val="-9"/>
        </w:rPr>
        <w:t> </w:t>
      </w:r>
      <w:r>
        <w:rPr>
          <w:color w:val="231F20"/>
        </w:rPr>
        <w:t>choose</w:t>
      </w:r>
      <w:r>
        <w:rPr>
          <w:color w:val="231F20"/>
          <w:spacing w:val="-8"/>
        </w:rPr>
        <w:t> </w:t>
      </w:r>
      <w:r>
        <w:rPr>
          <w:color w:val="231F20"/>
        </w:rPr>
        <w:t>to</w:t>
      </w:r>
      <w:r>
        <w:rPr>
          <w:color w:val="231F20"/>
          <w:spacing w:val="-8"/>
        </w:rPr>
        <w:t> </w:t>
      </w:r>
      <w:r>
        <w:rPr>
          <w:color w:val="231F20"/>
        </w:rPr>
        <w:t>forgive</w:t>
      </w:r>
      <w:r>
        <w:rPr>
          <w:color w:val="231F20"/>
          <w:spacing w:val="-9"/>
        </w:rPr>
        <w:t> </w:t>
      </w:r>
      <w:r>
        <w:rPr>
          <w:color w:val="231F20"/>
        </w:rPr>
        <w:t>money</w:t>
      </w:r>
      <w:r>
        <w:rPr>
          <w:color w:val="231F20"/>
          <w:spacing w:val="-8"/>
        </w:rPr>
        <w:t> </w:t>
      </w:r>
      <w:r>
        <w:rPr>
          <w:color w:val="231F20"/>
        </w:rPr>
        <w:t>owed</w:t>
      </w:r>
      <w:r>
        <w:rPr>
          <w:color w:val="231F20"/>
          <w:spacing w:val="-9"/>
        </w:rPr>
        <w:t> </w:t>
      </w:r>
      <w:r>
        <w:rPr>
          <w:color w:val="231F20"/>
        </w:rPr>
        <w:t>him.</w:t>
      </w:r>
      <w:r>
        <w:rPr>
          <w:color w:val="231F20"/>
          <w:spacing w:val="-8"/>
        </w:rPr>
        <w:t> </w:t>
      </w:r>
      <w:r>
        <w:rPr>
          <w:color w:val="231F20"/>
        </w:rPr>
        <w:t>A student is allowed to issue a ruling on monetary law in the presence of his </w:t>
      </w:r>
      <w:r>
        <w:rPr>
          <w:color w:val="231F20"/>
          <w:spacing w:val="-3"/>
        </w:rPr>
        <w:t>teacher, </w:t>
      </w:r>
      <w:r>
        <w:rPr>
          <w:color w:val="231F20"/>
        </w:rPr>
        <w:t>according to </w:t>
      </w:r>
      <w:r>
        <w:rPr>
          <w:rFonts w:ascii="Cambria" w:hAnsi="Cambria"/>
          <w:i/>
          <w:color w:val="231F20"/>
          <w:spacing w:val="-5"/>
        </w:rPr>
        <w:t>Maharik</w:t>
      </w:r>
      <w:r>
        <w:rPr>
          <w:color w:val="231F20"/>
          <w:spacing w:val="-5"/>
        </w:rPr>
        <w:t>’s </w:t>
      </w:r>
      <w:r>
        <w:rPr>
          <w:color w:val="231F20"/>
        </w:rPr>
        <w:t>interpretation of</w:t>
      </w:r>
      <w:r>
        <w:rPr>
          <w:color w:val="231F20"/>
          <w:spacing w:val="-24"/>
        </w:rPr>
        <w:t> </w:t>
      </w:r>
      <w:r>
        <w:rPr>
          <w:rFonts w:ascii="Cambria" w:hAnsi="Cambria"/>
          <w:i/>
          <w:color w:val="231F20"/>
        </w:rPr>
        <w:t>Rashi</w:t>
      </w:r>
      <w:r>
        <w:rPr>
          <w:color w:val="231F20"/>
        </w:rPr>
        <w:t>.</w:t>
      </w:r>
    </w:p>
    <w:p>
      <w:pPr>
        <w:pStyle w:val="BodyText"/>
        <w:spacing w:line="314" w:lineRule="auto" w:before="37"/>
        <w:ind w:left="180" w:right="117" w:firstLine="360"/>
        <w:jc w:val="both"/>
      </w:pPr>
      <w:r>
        <w:rPr>
          <w:rFonts w:ascii="Cambria" w:hAnsi="Cambria"/>
          <w:i/>
          <w:color w:val="231F20"/>
          <w:spacing w:val="-7"/>
        </w:rPr>
        <w:t>Toras </w:t>
      </w:r>
      <w:r>
        <w:rPr>
          <w:rFonts w:ascii="Cambria" w:hAnsi="Cambria"/>
          <w:i/>
          <w:color w:val="231F20"/>
        </w:rPr>
        <w:t>Chaim </w:t>
      </w:r>
      <w:r>
        <w:rPr>
          <w:color w:val="231F20"/>
        </w:rPr>
        <w:t>likewise makes this distinction. </w:t>
      </w:r>
      <w:r>
        <w:rPr>
          <w:color w:val="231F20"/>
          <w:spacing w:val="-3"/>
        </w:rPr>
        <w:t>He </w:t>
      </w:r>
      <w:r>
        <w:rPr>
          <w:color w:val="231F20"/>
        </w:rPr>
        <w:t>points out that </w:t>
      </w:r>
      <w:r>
        <w:rPr>
          <w:rFonts w:ascii="Cambria" w:hAnsi="Cambria"/>
          <w:i/>
          <w:color w:val="231F20"/>
          <w:spacing w:val="-3"/>
        </w:rPr>
        <w:t>Moshe Rabbeinu </w:t>
      </w:r>
      <w:r>
        <w:rPr>
          <w:color w:val="231F20"/>
        </w:rPr>
        <w:t>was</w:t>
      </w:r>
      <w:r>
        <w:rPr>
          <w:color w:val="231F20"/>
          <w:spacing w:val="-10"/>
        </w:rPr>
        <w:t> </w:t>
      </w:r>
      <w:r>
        <w:rPr>
          <w:color w:val="231F20"/>
        </w:rPr>
        <w:t>the</w:t>
      </w:r>
      <w:r>
        <w:rPr>
          <w:color w:val="231F20"/>
          <w:spacing w:val="-10"/>
        </w:rPr>
        <w:t> </w:t>
      </w:r>
      <w:r>
        <w:rPr>
          <w:color w:val="231F20"/>
        </w:rPr>
        <w:t>teacher</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Jewish</w:t>
      </w:r>
      <w:r>
        <w:rPr>
          <w:color w:val="231F20"/>
          <w:spacing w:val="-9"/>
        </w:rPr>
        <w:t> </w:t>
      </w:r>
      <w:r>
        <w:rPr>
          <w:color w:val="231F20"/>
        </w:rPr>
        <w:t>nation,</w:t>
      </w:r>
      <w:r>
        <w:rPr>
          <w:color w:val="231F20"/>
          <w:spacing w:val="-10"/>
        </w:rPr>
        <w:t> </w:t>
      </w:r>
      <w:r>
        <w:rPr>
          <w:color w:val="231F20"/>
        </w:rPr>
        <w:t>yet</w:t>
      </w:r>
      <w:r>
        <w:rPr>
          <w:color w:val="231F20"/>
          <w:spacing w:val="-10"/>
        </w:rPr>
        <w:t> </w:t>
      </w:r>
      <w:r>
        <w:rPr>
          <w:color w:val="231F20"/>
        </w:rPr>
        <w:t>there</w:t>
      </w:r>
      <w:r>
        <w:rPr>
          <w:color w:val="231F20"/>
          <w:spacing w:val="-10"/>
        </w:rPr>
        <w:t> </w:t>
      </w:r>
      <w:r>
        <w:rPr>
          <w:color w:val="231F20"/>
        </w:rPr>
        <w:t>were thousands</w:t>
      </w:r>
      <w:r>
        <w:rPr>
          <w:color w:val="231F20"/>
          <w:spacing w:val="-20"/>
        </w:rPr>
        <w:t> </w:t>
      </w:r>
      <w:r>
        <w:rPr>
          <w:color w:val="231F20"/>
        </w:rPr>
        <w:t>of</w:t>
      </w:r>
      <w:r>
        <w:rPr>
          <w:color w:val="231F20"/>
          <w:spacing w:val="-20"/>
        </w:rPr>
        <w:t> </w:t>
      </w:r>
      <w:r>
        <w:rPr>
          <w:color w:val="231F20"/>
        </w:rPr>
        <w:t>judges</w:t>
      </w:r>
      <w:r>
        <w:rPr>
          <w:color w:val="231F20"/>
          <w:spacing w:val="-20"/>
        </w:rPr>
        <w:t> </w:t>
      </w:r>
      <w:r>
        <w:rPr>
          <w:color w:val="231F20"/>
        </w:rPr>
        <w:t>appointed</w:t>
      </w:r>
      <w:r>
        <w:rPr>
          <w:color w:val="231F20"/>
          <w:spacing w:val="-19"/>
        </w:rPr>
        <w:t> </w:t>
      </w:r>
      <w:r>
        <w:rPr>
          <w:color w:val="231F20"/>
        </w:rPr>
        <w:t>to</w:t>
      </w:r>
      <w:r>
        <w:rPr>
          <w:color w:val="231F20"/>
          <w:spacing w:val="-20"/>
        </w:rPr>
        <w:t> </w:t>
      </w:r>
      <w:r>
        <w:rPr>
          <w:color w:val="231F20"/>
        </w:rPr>
        <w:t>issue</w:t>
      </w:r>
      <w:r>
        <w:rPr>
          <w:color w:val="231F20"/>
          <w:spacing w:val="-20"/>
        </w:rPr>
        <w:t> </w:t>
      </w:r>
      <w:r>
        <w:rPr>
          <w:color w:val="231F20"/>
        </w:rPr>
        <w:t>rulings</w:t>
      </w:r>
      <w:r>
        <w:rPr>
          <w:color w:val="231F20"/>
          <w:spacing w:val="-20"/>
        </w:rPr>
        <w:t> </w:t>
      </w:r>
      <w:r>
        <w:rPr>
          <w:color w:val="231F20"/>
        </w:rPr>
        <w:t>before</w:t>
      </w:r>
      <w:r>
        <w:rPr>
          <w:color w:val="231F20"/>
          <w:spacing w:val="-19"/>
        </w:rPr>
        <w:t> </w:t>
      </w:r>
      <w:r>
        <w:rPr>
          <w:color w:val="231F20"/>
        </w:rPr>
        <w:t>him.</w:t>
      </w:r>
      <w:r>
        <w:rPr>
          <w:color w:val="231F20"/>
          <w:spacing w:val="-20"/>
        </w:rPr>
        <w:t> </w:t>
      </w:r>
      <w:r>
        <w:rPr>
          <w:color w:val="231F20"/>
          <w:spacing w:val="-4"/>
        </w:rPr>
        <w:t>How</w:t>
      </w:r>
      <w:r>
        <w:rPr>
          <w:color w:val="231F20"/>
          <w:spacing w:val="-20"/>
        </w:rPr>
        <w:t> </w:t>
      </w:r>
      <w:r>
        <w:rPr>
          <w:color w:val="231F20"/>
        </w:rPr>
        <w:t>could they</w:t>
      </w:r>
      <w:r>
        <w:rPr>
          <w:color w:val="231F20"/>
          <w:spacing w:val="-11"/>
        </w:rPr>
        <w:t> </w:t>
      </w:r>
      <w:r>
        <w:rPr>
          <w:color w:val="231F20"/>
        </w:rPr>
        <w:t>issue</w:t>
      </w:r>
      <w:r>
        <w:rPr>
          <w:color w:val="231F20"/>
          <w:spacing w:val="-10"/>
        </w:rPr>
        <w:t> </w:t>
      </w:r>
      <w:r>
        <w:rPr>
          <w:color w:val="231F20"/>
        </w:rPr>
        <w:t>rulings?</w:t>
      </w:r>
      <w:r>
        <w:rPr>
          <w:color w:val="231F20"/>
          <w:spacing w:val="-10"/>
        </w:rPr>
        <w:t> </w:t>
      </w:r>
      <w:r>
        <w:rPr>
          <w:color w:val="231F20"/>
        </w:rPr>
        <w:t>A</w:t>
      </w:r>
      <w:r>
        <w:rPr>
          <w:color w:val="231F20"/>
          <w:spacing w:val="-10"/>
        </w:rPr>
        <w:t> </w:t>
      </w:r>
      <w:r>
        <w:rPr>
          <w:color w:val="231F20"/>
        </w:rPr>
        <w:t>student</w:t>
      </w:r>
      <w:r>
        <w:rPr>
          <w:color w:val="231F20"/>
          <w:spacing w:val="-10"/>
        </w:rPr>
        <w:t> </w:t>
      </w:r>
      <w:r>
        <w:rPr>
          <w:color w:val="231F20"/>
        </w:rPr>
        <w:t>cannot</w:t>
      </w:r>
      <w:r>
        <w:rPr>
          <w:color w:val="231F20"/>
          <w:spacing w:val="-10"/>
        </w:rPr>
        <w:t> </w:t>
      </w:r>
      <w:r>
        <w:rPr>
          <w:color w:val="231F20"/>
        </w:rPr>
        <w:t>issue</w:t>
      </w:r>
      <w:r>
        <w:rPr>
          <w:color w:val="231F20"/>
          <w:spacing w:val="-10"/>
        </w:rPr>
        <w:t> </w:t>
      </w:r>
      <w:r>
        <w:rPr>
          <w:color w:val="231F20"/>
        </w:rPr>
        <w:t>a</w:t>
      </w:r>
      <w:r>
        <w:rPr>
          <w:color w:val="231F20"/>
          <w:spacing w:val="-10"/>
        </w:rPr>
        <w:t> </w:t>
      </w:r>
      <w:r>
        <w:rPr>
          <w:color w:val="231F20"/>
        </w:rPr>
        <w:t>ruling</w:t>
      </w:r>
      <w:r>
        <w:rPr>
          <w:color w:val="231F20"/>
          <w:spacing w:val="-11"/>
        </w:rPr>
        <w:t> </w:t>
      </w:r>
      <w:r>
        <w:rPr>
          <w:color w:val="231F20"/>
        </w:rPr>
        <w:t>before</w:t>
      </w:r>
      <w:r>
        <w:rPr>
          <w:color w:val="231F20"/>
          <w:spacing w:val="-10"/>
        </w:rPr>
        <w:t> </w:t>
      </w:r>
      <w:r>
        <w:rPr>
          <w:color w:val="231F20"/>
        </w:rPr>
        <w:t>his</w:t>
      </w:r>
      <w:r>
        <w:rPr>
          <w:color w:val="231F20"/>
          <w:spacing w:val="-10"/>
        </w:rPr>
        <w:t> </w:t>
      </w:r>
      <w:r>
        <w:rPr>
          <w:color w:val="231F20"/>
          <w:spacing w:val="-3"/>
        </w:rPr>
        <w:t>teacher. </w:t>
      </w:r>
      <w:r>
        <w:rPr>
          <w:color w:val="231F20"/>
        </w:rPr>
        <w:t>In light of our distinction, we have the </w:t>
      </w:r>
      <w:r>
        <w:rPr>
          <w:color w:val="231F20"/>
          <w:spacing w:val="-4"/>
        </w:rPr>
        <w:t>answer. </w:t>
      </w:r>
      <w:r>
        <w:rPr>
          <w:color w:val="231F20"/>
        </w:rPr>
        <w:t>A student may issue a ruling before his teacher on a matter of monetary </w:t>
      </w:r>
      <w:r>
        <w:rPr>
          <w:color w:val="231F20"/>
          <w:spacing w:val="-6"/>
        </w:rPr>
        <w:t>law. </w:t>
      </w:r>
      <w:r>
        <w:rPr>
          <w:color w:val="231F20"/>
        </w:rPr>
        <w:t>The judges dealt</w:t>
      </w:r>
      <w:r>
        <w:rPr>
          <w:color w:val="231F20"/>
          <w:spacing w:val="-18"/>
        </w:rPr>
        <w:t> </w:t>
      </w:r>
      <w:r>
        <w:rPr>
          <w:color w:val="231F20"/>
        </w:rPr>
        <w:t>with</w:t>
      </w:r>
      <w:r>
        <w:rPr>
          <w:color w:val="231F20"/>
          <w:spacing w:val="-17"/>
        </w:rPr>
        <w:t> </w:t>
      </w:r>
      <w:r>
        <w:rPr>
          <w:color w:val="231F20"/>
        </w:rPr>
        <w:t>monetary</w:t>
      </w:r>
      <w:r>
        <w:rPr>
          <w:color w:val="231F20"/>
          <w:spacing w:val="-17"/>
        </w:rPr>
        <w:t> </w:t>
      </w:r>
      <w:r>
        <w:rPr>
          <w:color w:val="231F20"/>
        </w:rPr>
        <w:t>disputes,</w:t>
      </w:r>
      <w:r>
        <w:rPr>
          <w:color w:val="231F20"/>
          <w:spacing w:val="-18"/>
        </w:rPr>
        <w:t> </w:t>
      </w:r>
      <w:r>
        <w:rPr>
          <w:color w:val="231F20"/>
        </w:rPr>
        <w:t>not</w:t>
      </w:r>
      <w:r>
        <w:rPr>
          <w:color w:val="231F20"/>
          <w:spacing w:val="-17"/>
        </w:rPr>
        <w:t> </w:t>
      </w:r>
      <w:r>
        <w:rPr>
          <w:color w:val="231F20"/>
        </w:rPr>
        <w:t>questions</w:t>
      </w:r>
      <w:r>
        <w:rPr>
          <w:color w:val="231F20"/>
          <w:spacing w:val="-17"/>
        </w:rPr>
        <w:t> </w:t>
      </w:r>
      <w:r>
        <w:rPr>
          <w:color w:val="231F20"/>
        </w:rPr>
        <w:t>of</w:t>
      </w:r>
      <w:r>
        <w:rPr>
          <w:color w:val="231F20"/>
          <w:spacing w:val="-18"/>
        </w:rPr>
        <w:t> </w:t>
      </w:r>
      <w:r>
        <w:rPr>
          <w:rFonts w:ascii="Cambria" w:hAnsi="Cambria"/>
          <w:i/>
          <w:color w:val="231F20"/>
        </w:rPr>
        <w:t>kashrus</w:t>
      </w:r>
      <w:r>
        <w:rPr>
          <w:rFonts w:ascii="Cambria" w:hAnsi="Cambria"/>
          <w:i/>
          <w:color w:val="231F20"/>
          <w:spacing w:val="-10"/>
        </w:rPr>
        <w:t> </w:t>
      </w:r>
      <w:r>
        <w:rPr>
          <w:color w:val="231F20"/>
        </w:rPr>
        <w:t>and</w:t>
      </w:r>
      <w:r>
        <w:rPr>
          <w:color w:val="231F20"/>
          <w:spacing w:val="-17"/>
        </w:rPr>
        <w:t> </w:t>
      </w:r>
      <w:r>
        <w:rPr>
          <w:color w:val="231F20"/>
        </w:rPr>
        <w:t>ritual</w:t>
      </w:r>
      <w:r>
        <w:rPr>
          <w:color w:val="231F20"/>
          <w:spacing w:val="-18"/>
        </w:rPr>
        <w:t> </w:t>
      </w:r>
      <w:r>
        <w:rPr>
          <w:color w:val="231F20"/>
          <w:spacing w:val="-6"/>
        </w:rPr>
        <w:t>law. </w:t>
      </w:r>
      <w:r>
        <w:rPr>
          <w:rFonts w:ascii="Cambria" w:hAnsi="Cambria"/>
          <w:i/>
          <w:color w:val="231F20"/>
          <w:spacing w:val="-4"/>
        </w:rPr>
        <w:t>Shu”t</w:t>
      </w:r>
      <w:r>
        <w:rPr>
          <w:rFonts w:ascii="Cambria" w:hAnsi="Cambria"/>
          <w:i/>
          <w:color w:val="231F20"/>
          <w:spacing w:val="-21"/>
        </w:rPr>
        <w:t> </w:t>
      </w:r>
      <w:r>
        <w:rPr>
          <w:rFonts w:ascii="Cambria" w:hAnsi="Cambria"/>
          <w:i/>
          <w:color w:val="231F20"/>
          <w:spacing w:val="-4"/>
        </w:rPr>
        <w:t>Panim</w:t>
      </w:r>
      <w:r>
        <w:rPr>
          <w:rFonts w:ascii="Cambria" w:hAnsi="Cambria"/>
          <w:i/>
          <w:color w:val="231F20"/>
          <w:spacing w:val="-21"/>
        </w:rPr>
        <w:t> </w:t>
      </w:r>
      <w:r>
        <w:rPr>
          <w:rFonts w:ascii="Cambria" w:hAnsi="Cambria"/>
          <w:i/>
          <w:color w:val="231F20"/>
          <w:spacing w:val="-5"/>
        </w:rPr>
        <w:t>Me’iros</w:t>
      </w:r>
      <w:r>
        <w:rPr>
          <w:rFonts w:ascii="Cambria" w:hAnsi="Cambria"/>
          <w:i/>
          <w:color w:val="231F20"/>
          <w:spacing w:val="-20"/>
        </w:rPr>
        <w:t> </w:t>
      </w:r>
      <w:r>
        <w:rPr>
          <w:color w:val="231F20"/>
        </w:rPr>
        <w:t>(</w:t>
      </w:r>
      <w:r>
        <w:rPr>
          <w:rFonts w:ascii="Cambria" w:hAnsi="Cambria"/>
          <w:i/>
          <w:color w:val="231F20"/>
        </w:rPr>
        <w:t>cheilek</w:t>
      </w:r>
      <w:r>
        <w:rPr>
          <w:rFonts w:ascii="Cambria" w:hAnsi="Cambria"/>
          <w:i/>
          <w:color w:val="231F20"/>
          <w:spacing w:val="-21"/>
        </w:rPr>
        <w:t> </w:t>
      </w:r>
      <w:r>
        <w:rPr>
          <w:color w:val="231F20"/>
        </w:rPr>
        <w:t>2</w:t>
      </w:r>
      <w:r>
        <w:rPr>
          <w:color w:val="231F20"/>
          <w:spacing w:val="-28"/>
        </w:rPr>
        <w:t> </w:t>
      </w:r>
      <w:r>
        <w:rPr>
          <w:rFonts w:ascii="Cambria" w:hAnsi="Cambria"/>
          <w:i/>
          <w:color w:val="231F20"/>
          <w:spacing w:val="-3"/>
        </w:rPr>
        <w:t>siman</w:t>
      </w:r>
      <w:r>
        <w:rPr>
          <w:rFonts w:ascii="Cambria" w:hAnsi="Cambria"/>
          <w:i/>
          <w:color w:val="231F20"/>
          <w:spacing w:val="-20"/>
        </w:rPr>
        <w:t> </w:t>
      </w:r>
      <w:r>
        <w:rPr>
          <w:color w:val="231F20"/>
        </w:rPr>
        <w:t>29)</w:t>
      </w:r>
      <w:r>
        <w:rPr>
          <w:color w:val="231F20"/>
          <w:spacing w:val="-28"/>
        </w:rPr>
        <w:t> </w:t>
      </w:r>
      <w:r>
        <w:rPr>
          <w:color w:val="231F20"/>
        </w:rPr>
        <w:t>also</w:t>
      </w:r>
      <w:r>
        <w:rPr>
          <w:color w:val="231F20"/>
          <w:spacing w:val="-27"/>
        </w:rPr>
        <w:t> </w:t>
      </w:r>
      <w:r>
        <w:rPr>
          <w:color w:val="231F20"/>
        </w:rPr>
        <w:t>allows</w:t>
      </w:r>
      <w:r>
        <w:rPr>
          <w:color w:val="231F20"/>
          <w:spacing w:val="-28"/>
        </w:rPr>
        <w:t> </w:t>
      </w:r>
      <w:r>
        <w:rPr>
          <w:color w:val="231F20"/>
        </w:rPr>
        <w:t>a</w:t>
      </w:r>
      <w:r>
        <w:rPr>
          <w:color w:val="231F20"/>
          <w:spacing w:val="-28"/>
        </w:rPr>
        <w:t> </w:t>
      </w:r>
      <w:r>
        <w:rPr>
          <w:color w:val="231F20"/>
        </w:rPr>
        <w:t>student</w:t>
      </w:r>
      <w:r>
        <w:rPr>
          <w:color w:val="231F20"/>
          <w:spacing w:val="-27"/>
        </w:rPr>
        <w:t> </w:t>
      </w:r>
      <w:r>
        <w:rPr>
          <w:color w:val="231F20"/>
        </w:rPr>
        <w:t>to</w:t>
      </w:r>
      <w:r>
        <w:rPr>
          <w:color w:val="231F20"/>
          <w:spacing w:val="-28"/>
        </w:rPr>
        <w:t> </w:t>
      </w:r>
      <w:r>
        <w:rPr>
          <w:color w:val="231F20"/>
        </w:rPr>
        <w:t>issue a ruling on a question of monetary law before his</w:t>
      </w:r>
      <w:r>
        <w:rPr>
          <w:color w:val="231F20"/>
          <w:spacing w:val="-1"/>
        </w:rPr>
        <w:t> </w:t>
      </w:r>
      <w:r>
        <w:rPr>
          <w:color w:val="231F20"/>
          <w:spacing w:val="-3"/>
        </w:rPr>
        <w:t>teacher.</w:t>
      </w:r>
    </w:p>
    <w:p>
      <w:pPr>
        <w:pStyle w:val="BodyText"/>
        <w:spacing w:line="314" w:lineRule="auto" w:before="40"/>
        <w:ind w:left="180" w:right="117" w:firstLine="360"/>
        <w:jc w:val="both"/>
      </w:pPr>
      <w:r>
        <w:rPr>
          <w:rFonts w:ascii="Cambria"/>
          <w:i/>
          <w:color w:val="231F20"/>
          <w:spacing w:val="-3"/>
        </w:rPr>
        <w:t>Rav </w:t>
      </w:r>
      <w:r>
        <w:rPr>
          <w:color w:val="231F20"/>
        </w:rPr>
        <w:t>Zilberstein raises the following scenario: A </w:t>
      </w:r>
      <w:r>
        <w:rPr>
          <w:rFonts w:ascii="Cambria"/>
          <w:i/>
          <w:color w:val="231F20"/>
        </w:rPr>
        <w:t>kollel </w:t>
      </w:r>
      <w:r>
        <w:rPr>
          <w:color w:val="231F20"/>
        </w:rPr>
        <w:t>exists in a neighborhood in need of religious support. There is a head of the </w:t>
      </w:r>
      <w:r>
        <w:rPr>
          <w:rFonts w:ascii="Cambria"/>
          <w:i/>
          <w:color w:val="231F20"/>
        </w:rPr>
        <w:t>kollel </w:t>
      </w:r>
      <w:r>
        <w:rPr>
          <w:color w:val="231F20"/>
        </w:rPr>
        <w:t>and the students are studying monetary </w:t>
      </w:r>
      <w:r>
        <w:rPr>
          <w:color w:val="231F20"/>
          <w:spacing w:val="-6"/>
        </w:rPr>
        <w:t>law. </w:t>
      </w:r>
      <w:r>
        <w:rPr>
          <w:color w:val="231F20"/>
        </w:rPr>
        <w:t>A man enters the study hall with a question about monetary </w:t>
      </w:r>
      <w:r>
        <w:rPr>
          <w:color w:val="231F20"/>
          <w:spacing w:val="-6"/>
        </w:rPr>
        <w:t>law. </w:t>
      </w:r>
      <w:r>
        <w:rPr>
          <w:color w:val="231F20"/>
          <w:spacing w:val="-3"/>
        </w:rPr>
        <w:t>He </w:t>
      </w:r>
      <w:r>
        <w:rPr>
          <w:color w:val="231F20"/>
        </w:rPr>
        <w:t>asks a member</w:t>
      </w:r>
      <w:r>
        <w:rPr>
          <w:color w:val="231F20"/>
          <w:spacing w:val="-40"/>
        </w:rPr>
        <w:t> </w:t>
      </w:r>
      <w:r>
        <w:rPr>
          <w:color w:val="231F20"/>
        </w:rPr>
        <w:t>of the</w:t>
      </w:r>
      <w:r>
        <w:rPr>
          <w:color w:val="231F20"/>
          <w:spacing w:val="-14"/>
        </w:rPr>
        <w:t> </w:t>
      </w:r>
      <w:r>
        <w:rPr>
          <w:rFonts w:ascii="Cambria"/>
          <w:i/>
          <w:color w:val="231F20"/>
        </w:rPr>
        <w:t>kollel</w:t>
      </w:r>
      <w:r>
        <w:rPr>
          <w:color w:val="231F20"/>
        </w:rPr>
        <w:t>.</w:t>
      </w:r>
      <w:r>
        <w:rPr>
          <w:color w:val="231F20"/>
          <w:spacing w:val="-13"/>
        </w:rPr>
        <w:t> </w:t>
      </w:r>
      <w:r>
        <w:rPr>
          <w:color w:val="231F20"/>
        </w:rPr>
        <w:t>Should</w:t>
      </w:r>
      <w:r>
        <w:rPr>
          <w:color w:val="231F20"/>
          <w:spacing w:val="-14"/>
        </w:rPr>
        <w:t> </w:t>
      </w:r>
      <w:r>
        <w:rPr>
          <w:color w:val="231F20"/>
        </w:rPr>
        <w:t>the</w:t>
      </w:r>
      <w:r>
        <w:rPr>
          <w:color w:val="231F20"/>
          <w:spacing w:val="-13"/>
        </w:rPr>
        <w:t> </w:t>
      </w:r>
      <w:r>
        <w:rPr>
          <w:color w:val="231F20"/>
        </w:rPr>
        <w:t>member</w:t>
      </w:r>
      <w:r>
        <w:rPr>
          <w:color w:val="231F20"/>
          <w:spacing w:val="-14"/>
        </w:rPr>
        <w:t> </w:t>
      </w:r>
      <w:r>
        <w:rPr>
          <w:color w:val="231F20"/>
        </w:rPr>
        <w:t>refuse</w:t>
      </w:r>
      <w:r>
        <w:rPr>
          <w:color w:val="231F20"/>
          <w:spacing w:val="-13"/>
        </w:rPr>
        <w:t> </w:t>
      </w:r>
      <w:r>
        <w:rPr>
          <w:color w:val="231F20"/>
        </w:rPr>
        <w:t>to</w:t>
      </w:r>
      <w:r>
        <w:rPr>
          <w:color w:val="231F20"/>
          <w:spacing w:val="-14"/>
        </w:rPr>
        <w:t> </w:t>
      </w:r>
      <w:r>
        <w:rPr>
          <w:color w:val="231F20"/>
        </w:rPr>
        <w:t>issue</w:t>
      </w:r>
      <w:r>
        <w:rPr>
          <w:color w:val="231F20"/>
          <w:spacing w:val="-13"/>
        </w:rPr>
        <w:t> </w:t>
      </w:r>
      <w:r>
        <w:rPr>
          <w:color w:val="231F20"/>
        </w:rPr>
        <w:t>a</w:t>
      </w:r>
      <w:r>
        <w:rPr>
          <w:color w:val="231F20"/>
          <w:spacing w:val="-14"/>
        </w:rPr>
        <w:t> </w:t>
      </w:r>
      <w:r>
        <w:rPr>
          <w:color w:val="231F20"/>
        </w:rPr>
        <w:t>ruling</w:t>
      </w:r>
      <w:r>
        <w:rPr>
          <w:color w:val="231F20"/>
          <w:spacing w:val="-13"/>
        </w:rPr>
        <w:t> </w:t>
      </w:r>
      <w:r>
        <w:rPr>
          <w:color w:val="231F20"/>
        </w:rPr>
        <w:t>and</w:t>
      </w:r>
      <w:r>
        <w:rPr>
          <w:color w:val="231F20"/>
          <w:spacing w:val="-13"/>
        </w:rPr>
        <w:t> </w:t>
      </w:r>
      <w:r>
        <w:rPr>
          <w:color w:val="231F20"/>
        </w:rPr>
        <w:t>defer</w:t>
      </w:r>
      <w:r>
        <w:rPr>
          <w:color w:val="231F20"/>
          <w:spacing w:val="-14"/>
        </w:rPr>
        <w:t> </w:t>
      </w:r>
      <w:r>
        <w:rPr>
          <w:color w:val="231F20"/>
        </w:rPr>
        <w:t>to</w:t>
      </w:r>
      <w:r>
        <w:rPr>
          <w:color w:val="231F20"/>
          <w:spacing w:val="-13"/>
        </w:rPr>
        <w:t> </w:t>
      </w:r>
      <w:r>
        <w:rPr>
          <w:color w:val="231F20"/>
        </w:rPr>
        <w:t>his </w:t>
      </w:r>
      <w:r>
        <w:rPr>
          <w:color w:val="231F20"/>
          <w:spacing w:val="-3"/>
        </w:rPr>
        <w:t>teacher, </w:t>
      </w:r>
      <w:r>
        <w:rPr>
          <w:color w:val="231F20"/>
        </w:rPr>
        <w:t>the head of the</w:t>
      </w:r>
      <w:r>
        <w:rPr>
          <w:color w:val="231F20"/>
          <w:spacing w:val="3"/>
        </w:rPr>
        <w:t> </w:t>
      </w:r>
      <w:r>
        <w:rPr>
          <w:rFonts w:ascii="Cambria"/>
          <w:i/>
          <w:color w:val="231F20"/>
        </w:rPr>
        <w:t>kollel</w:t>
      </w:r>
      <w:r>
        <w:rPr>
          <w:color w:val="231F20"/>
        </w:rPr>
        <w:t>?</w:t>
      </w:r>
    </w:p>
    <w:p>
      <w:pPr>
        <w:pStyle w:val="BodyText"/>
        <w:spacing w:line="314" w:lineRule="auto" w:before="31"/>
        <w:ind w:left="180" w:right="117" w:firstLine="360"/>
        <w:jc w:val="both"/>
      </w:pPr>
      <w:r>
        <w:rPr>
          <w:color w:val="231F20"/>
        </w:rPr>
        <w:t>According to </w:t>
      </w:r>
      <w:r>
        <w:rPr>
          <w:rFonts w:ascii="Cambria"/>
          <w:i/>
          <w:color w:val="231F20"/>
          <w:spacing w:val="-3"/>
        </w:rPr>
        <w:t>Maharik  </w:t>
      </w:r>
      <w:r>
        <w:rPr>
          <w:color w:val="231F20"/>
        </w:rPr>
        <w:t>and </w:t>
      </w:r>
      <w:r>
        <w:rPr>
          <w:rFonts w:ascii="Cambria"/>
          <w:i/>
          <w:color w:val="231F20"/>
        </w:rPr>
        <w:t>Rashi</w:t>
      </w:r>
      <w:r>
        <w:rPr>
          <w:color w:val="231F20"/>
        </w:rPr>
        <w:t>, the law forbidding to issue   a ruling in the presence of a teacher does not </w:t>
      </w:r>
      <w:r>
        <w:rPr>
          <w:color w:val="231F20"/>
          <w:spacing w:val="-3"/>
        </w:rPr>
        <w:t>apply </w:t>
      </w:r>
      <w:r>
        <w:rPr>
          <w:color w:val="231F20"/>
        </w:rPr>
        <w:t>to monetary questions. As a result, according to these views, he may issue the ruling (</w:t>
      </w:r>
      <w:r>
        <w:rPr>
          <w:rFonts w:ascii="Cambria"/>
          <w:i/>
          <w:color w:val="231F20"/>
        </w:rPr>
        <w:t>Chashukei</w:t>
      </w:r>
      <w:r>
        <w:rPr>
          <w:rFonts w:ascii="Cambria"/>
          <w:i/>
          <w:color w:val="231F20"/>
          <w:spacing w:val="7"/>
        </w:rPr>
        <w:t> </w:t>
      </w:r>
      <w:r>
        <w:rPr>
          <w:rFonts w:asci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pacing w:val="-4"/>
          <w:w w:val="95"/>
          <w:sz w:val="32"/>
        </w:rPr>
        <w:t>Is</w:t>
      </w:r>
      <w:r>
        <w:rPr>
          <w:rFonts w:ascii="Cambria"/>
          <w:b/>
          <w:color w:val="231F20"/>
          <w:spacing w:val="-20"/>
          <w:w w:val="95"/>
          <w:sz w:val="32"/>
        </w:rPr>
        <w:t> </w:t>
      </w:r>
      <w:r>
        <w:rPr>
          <w:rFonts w:ascii="Cambria"/>
          <w:b/>
          <w:color w:val="231F20"/>
          <w:spacing w:val="-6"/>
          <w:w w:val="95"/>
          <w:sz w:val="32"/>
        </w:rPr>
        <w:t>It</w:t>
      </w:r>
      <w:r>
        <w:rPr>
          <w:rFonts w:ascii="Cambria"/>
          <w:b/>
          <w:color w:val="231F20"/>
          <w:spacing w:val="-19"/>
          <w:w w:val="95"/>
          <w:sz w:val="32"/>
        </w:rPr>
        <w:t> </w:t>
      </w:r>
      <w:r>
        <w:rPr>
          <w:rFonts w:ascii="Cambria"/>
          <w:b/>
          <w:color w:val="231F20"/>
          <w:w w:val="95"/>
          <w:sz w:val="32"/>
        </w:rPr>
        <w:t>Better</w:t>
      </w:r>
      <w:r>
        <w:rPr>
          <w:rFonts w:ascii="Cambria"/>
          <w:b/>
          <w:color w:val="231F20"/>
          <w:spacing w:val="-19"/>
          <w:w w:val="95"/>
          <w:sz w:val="32"/>
        </w:rPr>
        <w:t> </w:t>
      </w:r>
      <w:r>
        <w:rPr>
          <w:rFonts w:ascii="Cambria"/>
          <w:b/>
          <w:color w:val="231F20"/>
          <w:w w:val="95"/>
          <w:sz w:val="32"/>
        </w:rPr>
        <w:t>to</w:t>
      </w:r>
      <w:r>
        <w:rPr>
          <w:rFonts w:ascii="Cambria"/>
          <w:b/>
          <w:color w:val="231F20"/>
          <w:spacing w:val="-19"/>
          <w:w w:val="95"/>
          <w:sz w:val="32"/>
        </w:rPr>
        <w:t> </w:t>
      </w:r>
      <w:r>
        <w:rPr>
          <w:rFonts w:ascii="Cambria"/>
          <w:b/>
          <w:color w:val="231F20"/>
          <w:spacing w:val="-3"/>
          <w:w w:val="95"/>
          <w:sz w:val="32"/>
        </w:rPr>
        <w:t>Donate</w:t>
      </w:r>
      <w:r>
        <w:rPr>
          <w:rFonts w:ascii="Cambria"/>
          <w:b/>
          <w:color w:val="231F20"/>
          <w:spacing w:val="-19"/>
          <w:w w:val="95"/>
          <w:sz w:val="32"/>
        </w:rPr>
        <w:t> </w:t>
      </w:r>
      <w:r>
        <w:rPr>
          <w:rFonts w:ascii="Cambria"/>
          <w:b/>
          <w:color w:val="231F20"/>
          <w:w w:val="95"/>
          <w:sz w:val="32"/>
        </w:rPr>
        <w:t>Seforim</w:t>
      </w:r>
      <w:r>
        <w:rPr>
          <w:rFonts w:ascii="Cambria"/>
          <w:b/>
          <w:color w:val="231F20"/>
          <w:spacing w:val="-19"/>
          <w:w w:val="95"/>
          <w:sz w:val="32"/>
        </w:rPr>
        <w:t> </w:t>
      </w:r>
      <w:r>
        <w:rPr>
          <w:rFonts w:ascii="Cambria"/>
          <w:b/>
          <w:color w:val="231F20"/>
          <w:w w:val="95"/>
          <w:sz w:val="32"/>
        </w:rPr>
        <w:t>to</w:t>
      </w:r>
      <w:r>
        <w:rPr>
          <w:rFonts w:ascii="Cambria"/>
          <w:b/>
          <w:color w:val="231F20"/>
          <w:spacing w:val="-19"/>
          <w:w w:val="95"/>
          <w:sz w:val="32"/>
        </w:rPr>
        <w:t> </w:t>
      </w:r>
      <w:r>
        <w:rPr>
          <w:rFonts w:ascii="Cambria"/>
          <w:b/>
          <w:color w:val="231F20"/>
          <w:w w:val="95"/>
          <w:sz w:val="32"/>
        </w:rPr>
        <w:t>a</w:t>
      </w:r>
      <w:r>
        <w:rPr>
          <w:rFonts w:ascii="Cambria"/>
          <w:b/>
          <w:color w:val="231F20"/>
          <w:spacing w:val="-19"/>
          <w:w w:val="95"/>
          <w:sz w:val="32"/>
        </w:rPr>
        <w:t> </w:t>
      </w:r>
      <w:r>
        <w:rPr>
          <w:rFonts w:ascii="Cambria"/>
          <w:b/>
          <w:color w:val="231F20"/>
          <w:w w:val="95"/>
          <w:sz w:val="32"/>
        </w:rPr>
        <w:t>Beis Midrash</w:t>
      </w:r>
      <w:r>
        <w:rPr>
          <w:rFonts w:ascii="Cambria"/>
          <w:b/>
          <w:color w:val="231F20"/>
          <w:spacing w:val="-20"/>
          <w:w w:val="95"/>
          <w:sz w:val="32"/>
        </w:rPr>
        <w:t> </w:t>
      </w:r>
      <w:r>
        <w:rPr>
          <w:rFonts w:ascii="Cambria"/>
          <w:b/>
          <w:color w:val="231F20"/>
          <w:w w:val="95"/>
          <w:sz w:val="32"/>
        </w:rPr>
        <w:t>or</w:t>
      </w:r>
      <w:r>
        <w:rPr>
          <w:rFonts w:ascii="Cambria"/>
          <w:b/>
          <w:color w:val="231F20"/>
          <w:spacing w:val="-20"/>
          <w:w w:val="95"/>
          <w:sz w:val="32"/>
        </w:rPr>
        <w:t> </w:t>
      </w:r>
      <w:r>
        <w:rPr>
          <w:rFonts w:ascii="Cambria"/>
          <w:b/>
          <w:color w:val="231F20"/>
          <w:w w:val="95"/>
          <w:sz w:val="32"/>
        </w:rPr>
        <w:t>to</w:t>
      </w:r>
      <w:r>
        <w:rPr>
          <w:rFonts w:ascii="Cambria"/>
          <w:b/>
          <w:color w:val="231F20"/>
          <w:spacing w:val="-19"/>
          <w:w w:val="95"/>
          <w:sz w:val="32"/>
        </w:rPr>
        <w:t> </w:t>
      </w:r>
      <w:r>
        <w:rPr>
          <w:rFonts w:ascii="Cambria"/>
          <w:b/>
          <w:color w:val="231F20"/>
          <w:w w:val="95"/>
          <w:sz w:val="32"/>
        </w:rPr>
        <w:t>Publish</w:t>
      </w:r>
      <w:r>
        <w:rPr>
          <w:rFonts w:ascii="Cambria"/>
          <w:b/>
          <w:color w:val="231F20"/>
          <w:spacing w:val="-20"/>
          <w:w w:val="95"/>
          <w:sz w:val="32"/>
        </w:rPr>
        <w:t> </w:t>
      </w:r>
      <w:r>
        <w:rPr>
          <w:rFonts w:ascii="Cambria"/>
          <w:b/>
          <w:color w:val="231F20"/>
          <w:w w:val="95"/>
          <w:sz w:val="32"/>
        </w:rPr>
        <w:t>a</w:t>
      </w:r>
      <w:r>
        <w:rPr>
          <w:rFonts w:ascii="Cambria"/>
          <w:b/>
          <w:color w:val="231F20"/>
          <w:spacing w:val="-19"/>
          <w:w w:val="95"/>
          <w:sz w:val="32"/>
        </w:rPr>
        <w:t> </w:t>
      </w:r>
      <w:r>
        <w:rPr>
          <w:rFonts w:ascii="Cambria"/>
          <w:b/>
          <w:color w:val="231F20"/>
          <w:w w:val="95"/>
          <w:sz w:val="32"/>
        </w:rPr>
        <w:t>Book</w:t>
      </w:r>
      <w:r>
        <w:rPr>
          <w:rFonts w:ascii="Cambria"/>
          <w:b/>
          <w:color w:val="231F20"/>
          <w:spacing w:val="-20"/>
          <w:w w:val="95"/>
          <w:sz w:val="32"/>
        </w:rPr>
        <w:t> </w:t>
      </w:r>
      <w:r>
        <w:rPr>
          <w:rFonts w:ascii="Cambria"/>
          <w:b/>
          <w:color w:val="231F20"/>
          <w:w w:val="95"/>
          <w:sz w:val="32"/>
        </w:rPr>
        <w:t>of</w:t>
      </w:r>
      <w:r>
        <w:rPr>
          <w:rFonts w:ascii="Cambria"/>
          <w:b/>
          <w:color w:val="231F20"/>
          <w:spacing w:val="-20"/>
          <w:w w:val="95"/>
          <w:sz w:val="32"/>
        </w:rPr>
        <w:t> </w:t>
      </w:r>
      <w:r>
        <w:rPr>
          <w:rFonts w:ascii="Cambria"/>
          <w:b/>
          <w:color w:val="231F20"/>
          <w:spacing w:val="-7"/>
          <w:w w:val="95"/>
          <w:sz w:val="32"/>
        </w:rPr>
        <w:t>Torah </w:t>
      </w:r>
      <w:r>
        <w:rPr>
          <w:rFonts w:ascii="Cambria"/>
          <w:b/>
          <w:color w:val="231F20"/>
          <w:sz w:val="32"/>
        </w:rPr>
        <w:t>Insights?</w:t>
      </w:r>
    </w:p>
    <w:p>
      <w:pPr>
        <w:pStyle w:val="BodyText"/>
        <w:spacing w:before="11"/>
        <w:rPr>
          <w:rFonts w:ascii="Cambria"/>
          <w:b/>
          <w:sz w:val="54"/>
        </w:rPr>
      </w:pPr>
    </w:p>
    <w:p>
      <w:pPr>
        <w:pStyle w:val="BodyText"/>
        <w:spacing w:line="266" w:lineRule="auto"/>
        <w:ind w:left="180" w:right="117" w:hanging="1"/>
        <w:jc w:val="center"/>
      </w:pPr>
      <w:r>
        <w:rPr>
          <w:rFonts w:ascii="Cambria"/>
          <w:b/>
          <w:color w:val="231F20"/>
          <w:sz w:val="38"/>
        </w:rPr>
        <w:t>O</w:t>
      </w:r>
      <w:r>
        <w:rPr>
          <w:color w:val="231F20"/>
        </w:rPr>
        <w:t>ur </w:t>
      </w:r>
      <w:r>
        <w:rPr>
          <w:rFonts w:ascii="Cambria"/>
          <w:i/>
          <w:color w:val="231F20"/>
        </w:rPr>
        <w:t>Gemara </w:t>
      </w:r>
      <w:r>
        <w:rPr>
          <w:color w:val="231F20"/>
        </w:rPr>
        <w:t>teaches about the importance of teaching Torah. It teaches that </w:t>
      </w:r>
      <w:r>
        <w:rPr>
          <w:rFonts w:ascii="Cambria"/>
          <w:i/>
          <w:color w:val="231F20"/>
        </w:rPr>
        <w:t>Eilam </w:t>
      </w:r>
      <w:r>
        <w:rPr>
          <w:color w:val="231F20"/>
        </w:rPr>
        <w:t>was considered a town poor in Torah. While</w:t>
      </w:r>
    </w:p>
    <w:p>
      <w:pPr>
        <w:pStyle w:val="BodyText"/>
        <w:spacing w:line="316" w:lineRule="auto" w:before="53"/>
        <w:ind w:left="180" w:right="119"/>
        <w:jc w:val="both"/>
      </w:pPr>
      <w:r>
        <w:rPr>
          <w:color w:val="231F20"/>
          <w:spacing w:val="-5"/>
        </w:rPr>
        <w:t>Torah </w:t>
      </w:r>
      <w:r>
        <w:rPr>
          <w:color w:val="231F20"/>
        </w:rPr>
        <w:t>was studied there, they did not teach </w:t>
      </w:r>
      <w:r>
        <w:rPr>
          <w:color w:val="231F20"/>
          <w:spacing w:val="-5"/>
        </w:rPr>
        <w:t>Torah. </w:t>
      </w:r>
      <w:r>
        <w:rPr>
          <w:color w:val="231F20"/>
        </w:rPr>
        <w:t>A place in which </w:t>
      </w:r>
      <w:r>
        <w:rPr>
          <w:color w:val="231F20"/>
          <w:spacing w:val="-5"/>
        </w:rPr>
        <w:t>Torah </w:t>
      </w:r>
      <w:r>
        <w:rPr>
          <w:color w:val="231F20"/>
        </w:rPr>
        <w:t>is not taught is considered </w:t>
      </w:r>
      <w:r>
        <w:rPr>
          <w:color w:val="231F20"/>
          <w:spacing w:val="-3"/>
        </w:rPr>
        <w:t>poor.</w:t>
      </w:r>
    </w:p>
    <w:p>
      <w:pPr>
        <w:pStyle w:val="BodyText"/>
        <w:spacing w:line="314" w:lineRule="auto" w:before="34"/>
        <w:ind w:left="180" w:right="117" w:firstLine="360"/>
        <w:jc w:val="both"/>
      </w:pPr>
      <w:r>
        <w:rPr>
          <w:color w:val="231F20"/>
        </w:rPr>
        <w:t>A son approached </w:t>
      </w:r>
      <w:r>
        <w:rPr>
          <w:rFonts w:ascii="Cambria" w:hAnsi="Cambria"/>
          <w:i/>
          <w:color w:val="231F20"/>
          <w:spacing w:val="-3"/>
        </w:rPr>
        <w:t>Rav </w:t>
      </w:r>
      <w:r>
        <w:rPr>
          <w:color w:val="231F20"/>
        </w:rPr>
        <w:t>Zilberstein. His father had passed </w:t>
      </w:r>
      <w:r>
        <w:rPr>
          <w:color w:val="231F20"/>
          <w:spacing w:val="-6"/>
        </w:rPr>
        <w:t>away. </w:t>
      </w:r>
      <w:r>
        <w:rPr>
          <w:color w:val="231F20"/>
          <w:spacing w:val="-3"/>
        </w:rPr>
        <w:t>He </w:t>
      </w:r>
      <w:r>
        <w:rPr>
          <w:color w:val="231F20"/>
        </w:rPr>
        <w:t>had put aside money for ways in which to elevate his </w:t>
      </w:r>
      <w:r>
        <w:rPr>
          <w:color w:val="231F20"/>
          <w:spacing w:val="-4"/>
        </w:rPr>
        <w:t>father’s </w:t>
      </w:r>
      <w:r>
        <w:rPr>
          <w:color w:val="231F20"/>
        </w:rPr>
        <w:t>soul.</w:t>
      </w:r>
      <w:r>
        <w:rPr>
          <w:color w:val="231F20"/>
          <w:spacing w:val="-13"/>
        </w:rPr>
        <w:t> </w:t>
      </w:r>
      <w:r>
        <w:rPr>
          <w:color w:val="231F20"/>
          <w:spacing w:val="-3"/>
        </w:rPr>
        <w:t>He</w:t>
      </w:r>
      <w:r>
        <w:rPr>
          <w:color w:val="231F20"/>
          <w:spacing w:val="-12"/>
        </w:rPr>
        <w:t> </w:t>
      </w:r>
      <w:r>
        <w:rPr>
          <w:color w:val="231F20"/>
        </w:rPr>
        <w:t>asked</w:t>
      </w:r>
      <w:r>
        <w:rPr>
          <w:color w:val="231F20"/>
          <w:spacing w:val="-13"/>
        </w:rPr>
        <w:t> </w:t>
      </w:r>
      <w:r>
        <w:rPr>
          <w:rFonts w:ascii="Cambria" w:hAnsi="Cambria"/>
          <w:i/>
          <w:color w:val="231F20"/>
          <w:spacing w:val="-3"/>
        </w:rPr>
        <w:t>Rav</w:t>
      </w:r>
      <w:r>
        <w:rPr>
          <w:rFonts w:ascii="Cambria" w:hAnsi="Cambria"/>
          <w:i/>
          <w:color w:val="231F20"/>
          <w:spacing w:val="-5"/>
        </w:rPr>
        <w:t> </w:t>
      </w:r>
      <w:r>
        <w:rPr>
          <w:color w:val="231F20"/>
        </w:rPr>
        <w:t>Zilberstein</w:t>
      </w:r>
      <w:r>
        <w:rPr>
          <w:color w:val="231F20"/>
          <w:spacing w:val="-12"/>
        </w:rPr>
        <w:t> </w:t>
      </w:r>
      <w:r>
        <w:rPr>
          <w:color w:val="231F20"/>
        </w:rPr>
        <w:t>how</w:t>
      </w:r>
      <w:r>
        <w:rPr>
          <w:color w:val="231F20"/>
          <w:spacing w:val="-13"/>
        </w:rPr>
        <w:t> </w:t>
      </w:r>
      <w:r>
        <w:rPr>
          <w:color w:val="231F20"/>
        </w:rPr>
        <w:t>to</w:t>
      </w:r>
      <w:r>
        <w:rPr>
          <w:color w:val="231F20"/>
          <w:spacing w:val="-12"/>
        </w:rPr>
        <w:t> </w:t>
      </w:r>
      <w:r>
        <w:rPr>
          <w:color w:val="231F20"/>
        </w:rPr>
        <w:t>best</w:t>
      </w:r>
      <w:r>
        <w:rPr>
          <w:color w:val="231F20"/>
          <w:spacing w:val="-12"/>
        </w:rPr>
        <w:t> </w:t>
      </w:r>
      <w:r>
        <w:rPr>
          <w:color w:val="231F20"/>
        </w:rPr>
        <w:t>allocate</w:t>
      </w:r>
      <w:r>
        <w:rPr>
          <w:color w:val="231F20"/>
          <w:spacing w:val="-13"/>
        </w:rPr>
        <w:t> </w:t>
      </w:r>
      <w:r>
        <w:rPr>
          <w:color w:val="231F20"/>
        </w:rPr>
        <w:t>his</w:t>
      </w:r>
      <w:r>
        <w:rPr>
          <w:color w:val="231F20"/>
          <w:spacing w:val="-12"/>
        </w:rPr>
        <w:t> </w:t>
      </w:r>
      <w:r>
        <w:rPr>
          <w:color w:val="231F20"/>
        </w:rPr>
        <w:t>limited</w:t>
      </w:r>
      <w:r>
        <w:rPr>
          <w:color w:val="231F20"/>
          <w:spacing w:val="-12"/>
        </w:rPr>
        <w:t> </w:t>
      </w:r>
      <w:r>
        <w:rPr>
          <w:color w:val="231F20"/>
        </w:rPr>
        <w:t>funds. Should he use the money to purchase basic texts such as a </w:t>
      </w:r>
      <w:r>
        <w:rPr>
          <w:color w:val="231F20"/>
          <w:spacing w:val="-4"/>
        </w:rPr>
        <w:t>Talmud, </w:t>
      </w:r>
      <w:r>
        <w:rPr>
          <w:rFonts w:ascii="Cambria" w:hAnsi="Cambria"/>
          <w:i/>
          <w:color w:val="231F20"/>
          <w:spacing w:val="-3"/>
        </w:rPr>
        <w:t>Shulchan</w:t>
      </w:r>
      <w:r>
        <w:rPr>
          <w:rFonts w:ascii="Cambria" w:hAnsi="Cambria"/>
          <w:i/>
          <w:color w:val="231F20"/>
          <w:spacing w:val="-8"/>
        </w:rPr>
        <w:t> </w:t>
      </w:r>
      <w:r>
        <w:rPr>
          <w:rFonts w:ascii="Cambria" w:hAnsi="Cambria"/>
          <w:i/>
          <w:color w:val="231F20"/>
        </w:rPr>
        <w:t>Aruch</w:t>
      </w:r>
      <w:r>
        <w:rPr>
          <w:color w:val="231F20"/>
        </w:rPr>
        <w:t>,</w:t>
      </w:r>
      <w:r>
        <w:rPr>
          <w:color w:val="231F20"/>
          <w:spacing w:val="-15"/>
        </w:rPr>
        <w:t> </w:t>
      </w:r>
      <w:r>
        <w:rPr>
          <w:color w:val="231F20"/>
        </w:rPr>
        <w:t>and</w:t>
      </w:r>
      <w:r>
        <w:rPr>
          <w:color w:val="231F20"/>
          <w:spacing w:val="-15"/>
        </w:rPr>
        <w:t> </w:t>
      </w:r>
      <w:r>
        <w:rPr>
          <w:color w:val="231F20"/>
        </w:rPr>
        <w:t>other</w:t>
      </w:r>
      <w:r>
        <w:rPr>
          <w:color w:val="231F20"/>
          <w:spacing w:val="-15"/>
        </w:rPr>
        <w:t> </w:t>
      </w:r>
      <w:r>
        <w:rPr>
          <w:color w:val="231F20"/>
        </w:rPr>
        <w:t>works</w:t>
      </w:r>
      <w:r>
        <w:rPr>
          <w:color w:val="231F20"/>
          <w:spacing w:val="-16"/>
        </w:rPr>
        <w:t> </w:t>
      </w:r>
      <w:r>
        <w:rPr>
          <w:color w:val="231F20"/>
        </w:rPr>
        <w:t>that</w:t>
      </w:r>
      <w:r>
        <w:rPr>
          <w:color w:val="231F20"/>
          <w:spacing w:val="-15"/>
        </w:rPr>
        <w:t> </w:t>
      </w:r>
      <w:r>
        <w:rPr>
          <w:color w:val="231F20"/>
        </w:rPr>
        <w:t>will</w:t>
      </w:r>
      <w:r>
        <w:rPr>
          <w:color w:val="231F20"/>
          <w:spacing w:val="-15"/>
        </w:rPr>
        <w:t> </w:t>
      </w:r>
      <w:r>
        <w:rPr>
          <w:color w:val="231F20"/>
        </w:rPr>
        <w:t>certainly</w:t>
      </w:r>
      <w:r>
        <w:rPr>
          <w:color w:val="231F20"/>
          <w:spacing w:val="-15"/>
        </w:rPr>
        <w:t> </w:t>
      </w:r>
      <w:r>
        <w:rPr>
          <w:color w:val="231F20"/>
        </w:rPr>
        <w:t>be</w:t>
      </w:r>
      <w:r>
        <w:rPr>
          <w:color w:val="231F20"/>
          <w:spacing w:val="-15"/>
        </w:rPr>
        <w:t> </w:t>
      </w:r>
      <w:r>
        <w:rPr>
          <w:color w:val="231F20"/>
        </w:rPr>
        <w:t>used</w:t>
      </w:r>
      <w:r>
        <w:rPr>
          <w:color w:val="231F20"/>
          <w:spacing w:val="-16"/>
        </w:rPr>
        <w:t> </w:t>
      </w:r>
      <w:r>
        <w:rPr>
          <w:color w:val="231F20"/>
          <w:spacing w:val="-3"/>
        </w:rPr>
        <w:t>at</w:t>
      </w:r>
      <w:r>
        <w:rPr>
          <w:color w:val="231F20"/>
          <w:spacing w:val="-15"/>
        </w:rPr>
        <w:t> </w:t>
      </w:r>
      <w:r>
        <w:rPr>
          <w:color w:val="231F20"/>
        </w:rPr>
        <w:t>a</w:t>
      </w:r>
      <w:r>
        <w:rPr>
          <w:color w:val="231F20"/>
          <w:spacing w:val="-15"/>
        </w:rPr>
        <w:t> </w:t>
      </w:r>
      <w:r>
        <w:rPr>
          <w:color w:val="231F20"/>
        </w:rPr>
        <w:t>local study hall, or should he use the funds to hire an editor to rewrite his </w:t>
      </w:r>
      <w:r>
        <w:rPr>
          <w:color w:val="231F20"/>
          <w:spacing w:val="-4"/>
        </w:rPr>
        <w:t>father’s </w:t>
      </w:r>
      <w:r>
        <w:rPr>
          <w:color w:val="231F20"/>
        </w:rPr>
        <w:t>notes and publish his </w:t>
      </w:r>
      <w:r>
        <w:rPr>
          <w:color w:val="231F20"/>
          <w:spacing w:val="-4"/>
        </w:rPr>
        <w:t>father’s </w:t>
      </w:r>
      <w:r>
        <w:rPr>
          <w:color w:val="231F20"/>
          <w:spacing w:val="-5"/>
        </w:rPr>
        <w:t>Torah </w:t>
      </w:r>
      <w:r>
        <w:rPr>
          <w:color w:val="231F20"/>
        </w:rPr>
        <w:t>writings as a </w:t>
      </w:r>
      <w:r>
        <w:rPr>
          <w:rFonts w:ascii="Cambria" w:hAnsi="Cambria"/>
          <w:i/>
          <w:color w:val="231F20"/>
        </w:rPr>
        <w:t>Sefer</w:t>
      </w:r>
      <w:r>
        <w:rPr>
          <w:color w:val="231F20"/>
        </w:rPr>
        <w:t>? On the</w:t>
      </w:r>
      <w:r>
        <w:rPr>
          <w:color w:val="231F20"/>
          <w:spacing w:val="-10"/>
        </w:rPr>
        <w:t> </w:t>
      </w:r>
      <w:r>
        <w:rPr>
          <w:color w:val="231F20"/>
        </w:rPr>
        <w:t>one</w:t>
      </w:r>
      <w:r>
        <w:rPr>
          <w:color w:val="231F20"/>
          <w:spacing w:val="-9"/>
        </w:rPr>
        <w:t> </w:t>
      </w:r>
      <w:r>
        <w:rPr>
          <w:color w:val="231F20"/>
        </w:rPr>
        <w:t>hand,</w:t>
      </w:r>
      <w:r>
        <w:rPr>
          <w:color w:val="231F20"/>
          <w:spacing w:val="-9"/>
        </w:rPr>
        <w:t> </w:t>
      </w:r>
      <w:r>
        <w:rPr>
          <w:color w:val="231F20"/>
        </w:rPr>
        <w:t>purchasing</w:t>
      </w:r>
      <w:r>
        <w:rPr>
          <w:color w:val="231F20"/>
          <w:spacing w:val="-10"/>
        </w:rPr>
        <w:t> </w:t>
      </w:r>
      <w:r>
        <w:rPr>
          <w:color w:val="231F20"/>
        </w:rPr>
        <w:t>basic</w:t>
      </w:r>
      <w:r>
        <w:rPr>
          <w:color w:val="231F20"/>
          <w:spacing w:val="-9"/>
        </w:rPr>
        <w:t> </w:t>
      </w:r>
      <w:r>
        <w:rPr>
          <w:color w:val="231F20"/>
        </w:rPr>
        <w:t>texts</w:t>
      </w:r>
      <w:r>
        <w:rPr>
          <w:color w:val="231F20"/>
          <w:spacing w:val="-9"/>
        </w:rPr>
        <w:t> </w:t>
      </w:r>
      <w:r>
        <w:rPr>
          <w:color w:val="231F20"/>
        </w:rPr>
        <w:t>will</w:t>
      </w:r>
      <w:r>
        <w:rPr>
          <w:color w:val="231F20"/>
          <w:spacing w:val="-9"/>
        </w:rPr>
        <w:t> </w:t>
      </w:r>
      <w:r>
        <w:rPr>
          <w:color w:val="231F20"/>
        </w:rPr>
        <w:t>cause</w:t>
      </w:r>
      <w:r>
        <w:rPr>
          <w:color w:val="231F20"/>
          <w:spacing w:val="-10"/>
        </w:rPr>
        <w:t> </w:t>
      </w:r>
      <w:r>
        <w:rPr>
          <w:color w:val="231F20"/>
          <w:spacing w:val="-3"/>
        </w:rPr>
        <w:t>many</w:t>
      </w:r>
      <w:r>
        <w:rPr>
          <w:color w:val="231F20"/>
          <w:spacing w:val="-9"/>
        </w:rPr>
        <w:t> </w:t>
      </w:r>
      <w:r>
        <w:rPr>
          <w:color w:val="231F20"/>
        </w:rPr>
        <w:t>people</w:t>
      </w:r>
      <w:r>
        <w:rPr>
          <w:color w:val="231F20"/>
          <w:spacing w:val="-9"/>
        </w:rPr>
        <w:t> </w:t>
      </w:r>
      <w:r>
        <w:rPr>
          <w:color w:val="231F20"/>
        </w:rPr>
        <w:t>to</w:t>
      </w:r>
      <w:r>
        <w:rPr>
          <w:color w:val="231F20"/>
          <w:spacing w:val="-10"/>
        </w:rPr>
        <w:t> </w:t>
      </w:r>
      <w:r>
        <w:rPr>
          <w:color w:val="231F20"/>
        </w:rPr>
        <w:t>study </w:t>
      </w:r>
      <w:r>
        <w:rPr>
          <w:color w:val="231F20"/>
          <w:spacing w:val="-5"/>
        </w:rPr>
        <w:t>Torah.</w:t>
      </w:r>
      <w:r>
        <w:rPr>
          <w:color w:val="231F20"/>
          <w:spacing w:val="-9"/>
        </w:rPr>
        <w:t> </w:t>
      </w:r>
      <w:r>
        <w:rPr>
          <w:color w:val="231F20"/>
        </w:rPr>
        <w:t>On</w:t>
      </w:r>
      <w:r>
        <w:rPr>
          <w:color w:val="231F20"/>
          <w:spacing w:val="-9"/>
        </w:rPr>
        <w:t> </w:t>
      </w:r>
      <w:r>
        <w:rPr>
          <w:color w:val="231F20"/>
        </w:rPr>
        <w:t>the</w:t>
      </w:r>
      <w:r>
        <w:rPr>
          <w:color w:val="231F20"/>
          <w:spacing w:val="-9"/>
        </w:rPr>
        <w:t> </w:t>
      </w:r>
      <w:r>
        <w:rPr>
          <w:color w:val="231F20"/>
        </w:rPr>
        <w:t>other</w:t>
      </w:r>
      <w:r>
        <w:rPr>
          <w:color w:val="231F20"/>
          <w:spacing w:val="-9"/>
        </w:rPr>
        <w:t> </w:t>
      </w:r>
      <w:r>
        <w:rPr>
          <w:color w:val="231F20"/>
        </w:rPr>
        <w:t>hand,</w:t>
      </w:r>
      <w:r>
        <w:rPr>
          <w:color w:val="231F20"/>
          <w:spacing w:val="-9"/>
        </w:rPr>
        <w:t> </w:t>
      </w:r>
      <w:r>
        <w:rPr>
          <w:color w:val="231F20"/>
        </w:rPr>
        <w:t>his</w:t>
      </w:r>
      <w:r>
        <w:rPr>
          <w:color w:val="231F20"/>
          <w:spacing w:val="-8"/>
        </w:rPr>
        <w:t> </w:t>
      </w:r>
      <w:r>
        <w:rPr>
          <w:color w:val="231F20"/>
          <w:spacing w:val="-4"/>
        </w:rPr>
        <w:t>father’s</w:t>
      </w:r>
      <w:r>
        <w:rPr>
          <w:color w:val="231F20"/>
          <w:spacing w:val="-9"/>
        </w:rPr>
        <w:t> </w:t>
      </w:r>
      <w:r>
        <w:rPr>
          <w:color w:val="231F20"/>
        </w:rPr>
        <w:t>work</w:t>
      </w:r>
      <w:r>
        <w:rPr>
          <w:color w:val="231F20"/>
          <w:spacing w:val="-9"/>
        </w:rPr>
        <w:t> </w:t>
      </w:r>
      <w:r>
        <w:rPr>
          <w:color w:val="231F20"/>
        </w:rPr>
        <w:t>will</w:t>
      </w:r>
      <w:r>
        <w:rPr>
          <w:color w:val="231F20"/>
          <w:spacing w:val="-9"/>
        </w:rPr>
        <w:t> </w:t>
      </w:r>
      <w:r>
        <w:rPr>
          <w:color w:val="231F20"/>
        </w:rPr>
        <w:t>likely</w:t>
      </w:r>
      <w:r>
        <w:rPr>
          <w:color w:val="231F20"/>
          <w:spacing w:val="-9"/>
        </w:rPr>
        <w:t> </w:t>
      </w:r>
      <w:r>
        <w:rPr>
          <w:color w:val="231F20"/>
        </w:rPr>
        <w:t>not</w:t>
      </w:r>
      <w:r>
        <w:rPr>
          <w:color w:val="231F20"/>
          <w:spacing w:val="-8"/>
        </w:rPr>
        <w:t> </w:t>
      </w:r>
      <w:r>
        <w:rPr>
          <w:color w:val="231F20"/>
        </w:rPr>
        <w:t>have</w:t>
      </w:r>
      <w:r>
        <w:rPr>
          <w:color w:val="231F20"/>
          <w:spacing w:val="-9"/>
        </w:rPr>
        <w:t> </w:t>
      </w:r>
      <w:r>
        <w:rPr>
          <w:color w:val="231F20"/>
          <w:spacing w:val="-3"/>
        </w:rPr>
        <w:t>many </w:t>
      </w:r>
      <w:r>
        <w:rPr>
          <w:color w:val="231F20"/>
        </w:rPr>
        <w:t>buyers, but the </w:t>
      </w:r>
      <w:r>
        <w:rPr>
          <w:color w:val="231F20"/>
          <w:spacing w:val="-5"/>
        </w:rPr>
        <w:t>Torah </w:t>
      </w:r>
      <w:r>
        <w:rPr>
          <w:color w:val="231F20"/>
        </w:rPr>
        <w:t>scholars in the family will study his </w:t>
      </w:r>
      <w:r>
        <w:rPr>
          <w:color w:val="231F20"/>
          <w:spacing w:val="-4"/>
        </w:rPr>
        <w:t>father’s </w:t>
      </w:r>
      <w:r>
        <w:rPr>
          <w:rFonts w:ascii="Cambria" w:hAnsi="Cambria"/>
          <w:i/>
          <w:color w:val="231F20"/>
          <w:spacing w:val="-7"/>
        </w:rPr>
        <w:t>Torah </w:t>
      </w:r>
      <w:r>
        <w:rPr>
          <w:color w:val="231F20"/>
        </w:rPr>
        <w:t>and gain greatly from it. </w:t>
      </w:r>
      <w:r>
        <w:rPr>
          <w:color w:val="231F20"/>
          <w:spacing w:val="-3"/>
        </w:rPr>
        <w:t>What </w:t>
      </w:r>
      <w:r>
        <w:rPr>
          <w:color w:val="231F20"/>
        </w:rPr>
        <w:t>is</w:t>
      </w:r>
      <w:r>
        <w:rPr>
          <w:color w:val="231F20"/>
          <w:spacing w:val="5"/>
        </w:rPr>
        <w:t> </w:t>
      </w:r>
      <w:r>
        <w:rPr>
          <w:color w:val="231F20"/>
        </w:rPr>
        <w:t>preferable?</w:t>
      </w:r>
    </w:p>
    <w:p>
      <w:pPr>
        <w:pStyle w:val="BodyText"/>
        <w:spacing w:line="312" w:lineRule="auto" w:before="41"/>
        <w:ind w:left="180" w:right="117" w:firstLine="360"/>
        <w:jc w:val="both"/>
        <w:rPr>
          <w:rFonts w:ascii="Cambria"/>
          <w:i/>
        </w:rPr>
      </w:pPr>
      <w:r>
        <w:rPr>
          <w:rFonts w:ascii="Cambria"/>
          <w:i/>
          <w:color w:val="231F20"/>
          <w:spacing w:val="-3"/>
        </w:rPr>
        <w:t>Rav </w:t>
      </w:r>
      <w:r>
        <w:rPr>
          <w:color w:val="231F20"/>
        </w:rPr>
        <w:t>Zilberstein points out that </w:t>
      </w:r>
      <w:r>
        <w:rPr>
          <w:color w:val="231F20"/>
          <w:spacing w:val="-3"/>
        </w:rPr>
        <w:t>many </w:t>
      </w:r>
      <w:r>
        <w:rPr>
          <w:color w:val="231F20"/>
        </w:rPr>
        <w:t>of our </w:t>
      </w:r>
      <w:r>
        <w:rPr>
          <w:color w:val="231F20"/>
          <w:spacing w:val="-5"/>
        </w:rPr>
        <w:t>Torah </w:t>
      </w:r>
      <w:r>
        <w:rPr>
          <w:color w:val="231F20"/>
        </w:rPr>
        <w:t>authorities greatly encouraged the publication of books of </w:t>
      </w:r>
      <w:r>
        <w:rPr>
          <w:color w:val="231F20"/>
          <w:spacing w:val="-5"/>
        </w:rPr>
        <w:t>Torah </w:t>
      </w:r>
      <w:r>
        <w:rPr>
          <w:color w:val="231F20"/>
        </w:rPr>
        <w:t>insights. </w:t>
      </w:r>
      <w:r>
        <w:rPr>
          <w:rFonts w:ascii="Cambria"/>
          <w:i/>
          <w:color w:val="231F20"/>
        </w:rPr>
        <w:t>Sefer</w:t>
      </w:r>
    </w:p>
    <w:p>
      <w:pPr>
        <w:spacing w:after="0" w:line="312" w:lineRule="auto"/>
        <w:jc w:val="both"/>
        <w:rPr>
          <w:rFonts w:ascii="Cambria"/>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8"/>
        <w:jc w:val="both"/>
      </w:pPr>
      <w:r>
        <w:rPr>
          <w:rFonts w:ascii="Cambria" w:hAnsi="Cambria" w:cs="Cambria"/>
          <w:i/>
          <w:color w:val="231F20"/>
        </w:rPr>
        <w:t>Chassidim</w:t>
      </w:r>
      <w:r>
        <w:rPr>
          <w:rFonts w:ascii="Cambria" w:hAnsi="Cambria" w:cs="Cambria"/>
          <w:i/>
          <w:color w:val="231F20"/>
          <w:spacing w:val="-29"/>
        </w:rPr>
        <w:t> </w:t>
      </w:r>
      <w:r>
        <w:rPr>
          <w:color w:val="231F20"/>
          <w:spacing w:val="-2"/>
        </w:rPr>
        <w:t>(</w:t>
      </w:r>
      <w:r>
        <w:rPr>
          <w:rFonts w:ascii="Cambria" w:hAnsi="Cambria" w:cs="Cambria"/>
          <w:i/>
          <w:color w:val="231F20"/>
          <w:spacing w:val="-2"/>
        </w:rPr>
        <w:t>siman</w:t>
      </w:r>
      <w:r>
        <w:rPr>
          <w:rFonts w:ascii="Cambria" w:hAnsi="Cambria" w:cs="Cambria"/>
          <w:i/>
          <w:color w:val="231F20"/>
          <w:spacing w:val="-29"/>
        </w:rPr>
        <w:t> </w:t>
      </w:r>
      <w:r>
        <w:rPr>
          <w:color w:val="231F20"/>
        </w:rPr>
        <w:t>530)</w:t>
      </w:r>
      <w:r>
        <w:rPr>
          <w:color w:val="231F20"/>
          <w:spacing w:val="-35"/>
        </w:rPr>
        <w:t> </w:t>
      </w:r>
      <w:r>
        <w:rPr>
          <w:color w:val="231F20"/>
        </w:rPr>
        <w:t>writes,</w:t>
      </w:r>
      <w:r>
        <w:rPr>
          <w:color w:val="231F20"/>
          <w:spacing w:val="-36"/>
        </w:rPr>
        <w:t> </w:t>
      </w:r>
      <w:r>
        <w:rPr>
          <w:color w:val="231F20"/>
          <w:spacing w:val="-7"/>
        </w:rPr>
        <w:t>“Anyone</w:t>
      </w:r>
      <w:r>
        <w:rPr>
          <w:color w:val="231F20"/>
          <w:spacing w:val="-36"/>
        </w:rPr>
        <w:t> </w:t>
      </w:r>
      <w:r>
        <w:rPr>
          <w:color w:val="231F20"/>
        </w:rPr>
        <w:t>to</w:t>
      </w:r>
      <w:r>
        <w:rPr>
          <w:color w:val="231F20"/>
          <w:spacing w:val="-35"/>
        </w:rPr>
        <w:t> </w:t>
      </w:r>
      <w:r>
        <w:rPr>
          <w:color w:val="231F20"/>
        </w:rPr>
        <w:t>whom</w:t>
      </w:r>
      <w:r>
        <w:rPr>
          <w:color w:val="231F20"/>
          <w:spacing w:val="-35"/>
        </w:rPr>
        <w:t> </w:t>
      </w:r>
      <w:r>
        <w:rPr>
          <w:rFonts w:ascii="Cambria" w:hAnsi="Cambria" w:cs="Cambria"/>
          <w:i/>
          <w:color w:val="231F20"/>
          <w:spacing w:val="-3"/>
        </w:rPr>
        <w:t>Hashem</w:t>
      </w:r>
      <w:r>
        <w:rPr>
          <w:rFonts w:ascii="Cambria" w:hAnsi="Cambria" w:cs="Cambria"/>
          <w:i/>
          <w:color w:val="231F20"/>
          <w:spacing w:val="-29"/>
        </w:rPr>
        <w:t> </w:t>
      </w:r>
      <w:r>
        <w:rPr>
          <w:color w:val="231F20"/>
        </w:rPr>
        <w:t>has</w:t>
      </w:r>
      <w:r>
        <w:rPr>
          <w:color w:val="231F20"/>
          <w:spacing w:val="-35"/>
        </w:rPr>
        <w:t> </w:t>
      </w:r>
      <w:r>
        <w:rPr>
          <w:color w:val="231F20"/>
        </w:rPr>
        <w:t>revealed a</w:t>
      </w:r>
      <w:r>
        <w:rPr>
          <w:color w:val="231F20"/>
          <w:spacing w:val="-11"/>
        </w:rPr>
        <w:t> </w:t>
      </w:r>
      <w:r>
        <w:rPr>
          <w:color w:val="231F20"/>
          <w:spacing w:val="-5"/>
        </w:rPr>
        <w:t>Torah</w:t>
      </w:r>
      <w:r>
        <w:rPr>
          <w:color w:val="231F20"/>
          <w:spacing w:val="-11"/>
        </w:rPr>
        <w:t> </w:t>
      </w:r>
      <w:r>
        <w:rPr>
          <w:color w:val="231F20"/>
        </w:rPr>
        <w:t>insight</w:t>
      </w:r>
      <w:r>
        <w:rPr>
          <w:color w:val="231F20"/>
          <w:spacing w:val="-10"/>
        </w:rPr>
        <w:t> </w:t>
      </w:r>
      <w:r>
        <w:rPr>
          <w:color w:val="231F20"/>
        </w:rPr>
        <w:t>and</w:t>
      </w:r>
      <w:r>
        <w:rPr>
          <w:color w:val="231F20"/>
          <w:spacing w:val="-11"/>
        </w:rPr>
        <w:t> </w:t>
      </w:r>
      <w:r>
        <w:rPr>
          <w:color w:val="231F20"/>
        </w:rPr>
        <w:t>he</w:t>
      </w:r>
      <w:r>
        <w:rPr>
          <w:color w:val="231F20"/>
          <w:spacing w:val="-11"/>
        </w:rPr>
        <w:t> </w:t>
      </w:r>
      <w:r>
        <w:rPr>
          <w:color w:val="231F20"/>
        </w:rPr>
        <w:t>has</w:t>
      </w:r>
      <w:r>
        <w:rPr>
          <w:color w:val="231F20"/>
          <w:spacing w:val="-10"/>
        </w:rPr>
        <w:t> </w:t>
      </w:r>
      <w:r>
        <w:rPr>
          <w:color w:val="231F20"/>
        </w:rPr>
        <w:t>the</w:t>
      </w:r>
      <w:r>
        <w:rPr>
          <w:color w:val="231F20"/>
          <w:spacing w:val="-11"/>
        </w:rPr>
        <w:t> </w:t>
      </w:r>
      <w:r>
        <w:rPr>
          <w:color w:val="231F20"/>
        </w:rPr>
        <w:t>ability</w:t>
      </w:r>
      <w:r>
        <w:rPr>
          <w:color w:val="231F20"/>
          <w:spacing w:val="-10"/>
        </w:rPr>
        <w:t> </w:t>
      </w:r>
      <w:r>
        <w:rPr>
          <w:color w:val="231F20"/>
        </w:rPr>
        <w:t>to</w:t>
      </w:r>
      <w:r>
        <w:rPr>
          <w:color w:val="231F20"/>
          <w:spacing w:val="-11"/>
        </w:rPr>
        <w:t> </w:t>
      </w:r>
      <w:r>
        <w:rPr>
          <w:color w:val="231F20"/>
        </w:rPr>
        <w:t>write</w:t>
      </w:r>
      <w:r>
        <w:rPr>
          <w:color w:val="231F20"/>
          <w:spacing w:val="-11"/>
        </w:rPr>
        <w:t> </w:t>
      </w:r>
      <w:r>
        <w:rPr>
          <w:color w:val="231F20"/>
        </w:rPr>
        <w:t>it,</w:t>
      </w:r>
      <w:r>
        <w:rPr>
          <w:color w:val="231F20"/>
          <w:spacing w:val="-10"/>
        </w:rPr>
        <w:t> </w:t>
      </w:r>
      <w:r>
        <w:rPr>
          <w:color w:val="231F20"/>
        </w:rPr>
        <w:t>but</w:t>
      </w:r>
      <w:r>
        <w:rPr>
          <w:color w:val="231F20"/>
          <w:spacing w:val="-11"/>
        </w:rPr>
        <w:t> </w:t>
      </w:r>
      <w:r>
        <w:rPr>
          <w:color w:val="231F20"/>
        </w:rPr>
        <w:t>he</w:t>
      </w:r>
      <w:r>
        <w:rPr>
          <w:color w:val="231F20"/>
          <w:spacing w:val="-10"/>
        </w:rPr>
        <w:t> </w:t>
      </w:r>
      <w:r>
        <w:rPr>
          <w:color w:val="231F20"/>
        </w:rPr>
        <w:t>does</w:t>
      </w:r>
      <w:r>
        <w:rPr>
          <w:color w:val="231F20"/>
          <w:spacing w:val="-11"/>
        </w:rPr>
        <w:t> </w:t>
      </w:r>
      <w:r>
        <w:rPr>
          <w:color w:val="231F20"/>
        </w:rPr>
        <w:t>not</w:t>
      </w:r>
      <w:r>
        <w:rPr>
          <w:color w:val="231F20"/>
          <w:spacing w:val="-11"/>
        </w:rPr>
        <w:t> </w:t>
      </w:r>
      <w:r>
        <w:rPr>
          <w:color w:val="231F20"/>
        </w:rPr>
        <w:t>write it down, is stealing from </w:t>
      </w:r>
      <w:r>
        <w:rPr>
          <w:rFonts w:ascii="Cambria" w:hAnsi="Cambria" w:cs="Cambria"/>
          <w:i/>
          <w:color w:val="231F20"/>
          <w:spacing w:val="-3"/>
        </w:rPr>
        <w:t>Hashem </w:t>
      </w:r>
      <w:r>
        <w:rPr>
          <w:color w:val="231F20"/>
        </w:rPr>
        <w:t>who revealed the insight to him. </w:t>
      </w:r>
      <w:r>
        <w:rPr>
          <w:rFonts w:ascii="Cambria" w:hAnsi="Cambria" w:cs="Cambria"/>
          <w:i/>
          <w:color w:val="231F20"/>
          <w:spacing w:val="-3"/>
        </w:rPr>
        <w:t>Hashem</w:t>
      </w:r>
      <w:r>
        <w:rPr>
          <w:rFonts w:ascii="Cambria" w:hAnsi="Cambria" w:cs="Cambria"/>
          <w:i/>
          <w:color w:val="231F20"/>
        </w:rPr>
        <w:t> </w:t>
      </w:r>
      <w:r>
        <w:rPr>
          <w:color w:val="231F20"/>
        </w:rPr>
        <w:t>gave</w:t>
      </w:r>
      <w:r>
        <w:rPr>
          <w:color w:val="231F20"/>
          <w:spacing w:val="-7"/>
        </w:rPr>
        <w:t> </w:t>
      </w:r>
      <w:r>
        <w:rPr>
          <w:color w:val="231F20"/>
        </w:rPr>
        <w:t>him</w:t>
      </w:r>
      <w:r>
        <w:rPr>
          <w:color w:val="231F20"/>
          <w:spacing w:val="-7"/>
        </w:rPr>
        <w:t> </w:t>
      </w:r>
      <w:r>
        <w:rPr>
          <w:color w:val="231F20"/>
        </w:rPr>
        <w:t>the</w:t>
      </w:r>
      <w:r>
        <w:rPr>
          <w:color w:val="231F20"/>
          <w:spacing w:val="-7"/>
        </w:rPr>
        <w:t> </w:t>
      </w:r>
      <w:r>
        <w:rPr>
          <w:color w:val="231F20"/>
        </w:rPr>
        <w:t>thought</w:t>
      </w:r>
      <w:r>
        <w:rPr>
          <w:color w:val="231F20"/>
          <w:spacing w:val="-6"/>
        </w:rPr>
        <w:t> </w:t>
      </w:r>
      <w:r>
        <w:rPr>
          <w:color w:val="231F20"/>
        </w:rPr>
        <w:t>for</w:t>
      </w:r>
      <w:r>
        <w:rPr>
          <w:color w:val="231F20"/>
          <w:spacing w:val="-7"/>
        </w:rPr>
        <w:t> </w:t>
      </w:r>
      <w:r>
        <w:rPr>
          <w:color w:val="231F20"/>
          <w:spacing w:val="-3"/>
        </w:rPr>
        <w:t>He</w:t>
      </w:r>
      <w:r>
        <w:rPr>
          <w:color w:val="231F20"/>
          <w:spacing w:val="-7"/>
        </w:rPr>
        <w:t> </w:t>
      </w:r>
      <w:r>
        <w:rPr>
          <w:color w:val="231F20"/>
        </w:rPr>
        <w:t>desires</w:t>
      </w:r>
      <w:r>
        <w:rPr>
          <w:color w:val="231F20"/>
          <w:spacing w:val="-7"/>
        </w:rPr>
        <w:t> </w:t>
      </w:r>
      <w:r>
        <w:rPr>
          <w:color w:val="231F20"/>
        </w:rPr>
        <w:t>that</w:t>
      </w:r>
      <w:r>
        <w:rPr>
          <w:color w:val="231F20"/>
          <w:spacing w:val="-6"/>
        </w:rPr>
        <w:t> </w:t>
      </w:r>
      <w:r>
        <w:rPr>
          <w:color w:val="231F20"/>
        </w:rPr>
        <w:t>it</w:t>
      </w:r>
      <w:r>
        <w:rPr>
          <w:color w:val="231F20"/>
          <w:spacing w:val="-7"/>
        </w:rPr>
        <w:t> </w:t>
      </w:r>
      <w:r>
        <w:rPr>
          <w:color w:val="231F20"/>
        </w:rPr>
        <w:t>be</w:t>
      </w:r>
      <w:r>
        <w:rPr>
          <w:color w:val="231F20"/>
          <w:spacing w:val="-7"/>
        </w:rPr>
        <w:t> </w:t>
      </w:r>
      <w:r>
        <w:rPr>
          <w:color w:val="231F20"/>
        </w:rPr>
        <w:t>written</w:t>
      </w:r>
      <w:r>
        <w:rPr>
          <w:color w:val="231F20"/>
          <w:spacing w:val="-7"/>
        </w:rPr>
        <w:t> </w:t>
      </w:r>
      <w:r>
        <w:rPr>
          <w:color w:val="231F20"/>
        </w:rPr>
        <w:t>down, preserved, and shared. The verse </w:t>
      </w:r>
      <w:r>
        <w:rPr>
          <w:color w:val="231F20"/>
          <w:spacing w:val="-5"/>
        </w:rPr>
        <w:t>(</w:t>
      </w:r>
      <w:r>
        <w:rPr>
          <w:rFonts w:ascii="Cambria" w:hAnsi="Cambria" w:cs="Cambria"/>
          <w:i/>
          <w:color w:val="231F20"/>
          <w:spacing w:val="-5"/>
        </w:rPr>
        <w:t>Tehillim </w:t>
      </w:r>
      <w:r>
        <w:rPr>
          <w:color w:val="231F20"/>
        </w:rPr>
        <w:t>25:14) taught ‘The</w:t>
      </w:r>
      <w:r>
        <w:rPr>
          <w:color w:val="231F20"/>
          <w:spacing w:val="-35"/>
        </w:rPr>
        <w:t> </w:t>
      </w:r>
      <w:r>
        <w:rPr>
          <w:color w:val="231F20"/>
        </w:rPr>
        <w:t>secret of </w:t>
      </w:r>
      <w:r>
        <w:rPr>
          <w:rFonts w:ascii="Cambria" w:hAnsi="Cambria" w:cs="Cambria"/>
          <w:i/>
          <w:color w:val="231F20"/>
          <w:spacing w:val="-3"/>
        </w:rPr>
        <w:t>Hashem </w:t>
      </w:r>
      <w:r>
        <w:rPr>
          <w:color w:val="231F20"/>
        </w:rPr>
        <w:t>(is revealed) to those that fear Him, and His covenant is to</w:t>
      </w:r>
      <w:r>
        <w:rPr>
          <w:color w:val="231F20"/>
          <w:spacing w:val="-22"/>
        </w:rPr>
        <w:t> </w:t>
      </w:r>
      <w:r>
        <w:rPr>
          <w:color w:val="231F20"/>
        </w:rPr>
        <w:t>be</w:t>
      </w:r>
      <w:r>
        <w:rPr>
          <w:color w:val="231F20"/>
          <w:spacing w:val="-22"/>
        </w:rPr>
        <w:t> </w:t>
      </w:r>
      <w:r>
        <w:rPr>
          <w:color w:val="231F20"/>
        </w:rPr>
        <w:t>broadcast</w:t>
      </w:r>
      <w:r>
        <w:rPr>
          <w:color w:val="231F20"/>
          <w:spacing w:val="-22"/>
        </w:rPr>
        <w:t> </w:t>
      </w:r>
      <w:r>
        <w:rPr>
          <w:color w:val="231F20"/>
          <w:spacing w:val="-7"/>
        </w:rPr>
        <w:t>widely.’</w:t>
      </w:r>
      <w:r>
        <w:rPr>
          <w:color w:val="231F20"/>
          <w:spacing w:val="-22"/>
        </w:rPr>
        <w:t> </w:t>
      </w:r>
      <w:r>
        <w:rPr>
          <w:color w:val="231F20"/>
        </w:rPr>
        <w:t>In</w:t>
      </w:r>
      <w:r>
        <w:rPr>
          <w:color w:val="231F20"/>
          <w:spacing w:val="-22"/>
        </w:rPr>
        <w:t> </w:t>
      </w:r>
      <w:r>
        <w:rPr>
          <w:color w:val="231F20"/>
        </w:rPr>
        <w:t>addition,</w:t>
      </w:r>
      <w:r>
        <w:rPr>
          <w:color w:val="231F20"/>
          <w:spacing w:val="-22"/>
        </w:rPr>
        <w:t> </w:t>
      </w:r>
      <w:r>
        <w:rPr>
          <w:color w:val="231F20"/>
        </w:rPr>
        <w:t>it</w:t>
      </w:r>
      <w:r>
        <w:rPr>
          <w:color w:val="231F20"/>
          <w:spacing w:val="-21"/>
        </w:rPr>
        <w:t> </w:t>
      </w:r>
      <w:r>
        <w:rPr>
          <w:color w:val="231F20"/>
        </w:rPr>
        <w:t>is</w:t>
      </w:r>
      <w:r>
        <w:rPr>
          <w:color w:val="231F20"/>
          <w:spacing w:val="-22"/>
        </w:rPr>
        <w:t> </w:t>
      </w:r>
      <w:r>
        <w:rPr>
          <w:color w:val="231F20"/>
        </w:rPr>
        <w:t>written</w:t>
      </w:r>
      <w:r>
        <w:rPr>
          <w:color w:val="231F20"/>
          <w:spacing w:val="-22"/>
        </w:rPr>
        <w:t> </w:t>
      </w:r>
      <w:r>
        <w:rPr>
          <w:color w:val="231F20"/>
        </w:rPr>
        <w:t>(Proverbs</w:t>
      </w:r>
      <w:r>
        <w:rPr>
          <w:color w:val="231F20"/>
          <w:spacing w:val="-22"/>
        </w:rPr>
        <w:t> </w:t>
      </w:r>
      <w:r>
        <w:rPr>
          <w:color w:val="231F20"/>
        </w:rPr>
        <w:t>5:16),</w:t>
      </w:r>
      <w:r>
        <w:rPr>
          <w:color w:val="231F20"/>
          <w:spacing w:val="-22"/>
        </w:rPr>
        <w:t> </w:t>
      </w:r>
      <w:r>
        <w:rPr>
          <w:color w:val="231F20"/>
          <w:spacing w:val="-4"/>
        </w:rPr>
        <w:t>‘May </w:t>
      </w:r>
      <w:r>
        <w:rPr>
          <w:color w:val="231F20"/>
        </w:rPr>
        <w:t>your wellsprings spread </w:t>
      </w:r>
      <w:r>
        <w:rPr>
          <w:color w:val="231F20"/>
          <w:spacing w:val="-9"/>
        </w:rPr>
        <w:t>afar.’ </w:t>
      </w:r>
      <w:r>
        <w:rPr>
          <w:color w:val="231F20"/>
          <w:spacing w:val="-3"/>
        </w:rPr>
        <w:t>About </w:t>
      </w:r>
      <w:r>
        <w:rPr>
          <w:color w:val="231F20"/>
        </w:rPr>
        <w:t>this the verse </w:t>
      </w:r>
      <w:r>
        <w:rPr>
          <w:color w:val="231F20"/>
          <w:spacing w:val="-3"/>
        </w:rPr>
        <w:t>(</w:t>
      </w:r>
      <w:r>
        <w:rPr>
          <w:rFonts w:ascii="Cambria" w:hAnsi="Cambria" w:cs="Cambria"/>
          <w:i/>
          <w:color w:val="231F20"/>
          <w:spacing w:val="-3"/>
        </w:rPr>
        <w:t>Koheles </w:t>
      </w:r>
      <w:r>
        <w:rPr>
          <w:color w:val="231F20"/>
        </w:rPr>
        <w:t>12:14) declared,</w:t>
      </w:r>
      <w:r>
        <w:rPr>
          <w:color w:val="231F20"/>
          <w:spacing w:val="-15"/>
        </w:rPr>
        <w:t> </w:t>
      </w:r>
      <w:r>
        <w:rPr>
          <w:color w:val="231F20"/>
          <w:rtl/>
        </w:rPr>
        <w:t>נעלם</w:t>
      </w:r>
      <w:r>
        <w:rPr>
          <w:color w:val="231F20"/>
          <w:spacing w:val="-10"/>
        </w:rPr>
        <w:t> </w:t>
      </w:r>
      <w:r>
        <w:rPr>
          <w:color w:val="231F20"/>
          <w:rtl/>
        </w:rPr>
        <w:t>כל</w:t>
      </w:r>
      <w:r>
        <w:rPr>
          <w:color w:val="231F20"/>
          <w:spacing w:val="-10"/>
        </w:rPr>
        <w:t> </w:t>
      </w:r>
      <w:r>
        <w:rPr>
          <w:color w:val="231F20"/>
          <w:rtl/>
        </w:rPr>
        <w:t>על</w:t>
      </w:r>
      <w:r>
        <w:rPr>
          <w:color w:val="231F20"/>
          <w:spacing w:val="-9"/>
        </w:rPr>
        <w:t> </w:t>
      </w:r>
      <w:r>
        <w:rPr>
          <w:color w:val="231F20"/>
          <w:rtl/>
        </w:rPr>
        <w:t>במשפט</w:t>
      </w:r>
      <w:r>
        <w:rPr>
          <w:color w:val="231F20"/>
          <w:spacing w:val="-9"/>
        </w:rPr>
        <w:t> </w:t>
      </w:r>
      <w:r>
        <w:rPr>
          <w:color w:val="231F20"/>
          <w:rtl/>
        </w:rPr>
        <w:t>יביא</w:t>
      </w:r>
      <w:r>
        <w:rPr>
          <w:color w:val="231F20"/>
          <w:spacing w:val="-15"/>
        </w:rPr>
        <w:t> </w:t>
      </w:r>
      <w:r>
        <w:rPr>
          <w:color w:val="231F20"/>
        </w:rPr>
        <w:t>;</w:t>
      </w:r>
      <w:r>
        <w:rPr>
          <w:color w:val="231F20"/>
          <w:spacing w:val="-14"/>
        </w:rPr>
        <w:t> </w:t>
      </w:r>
      <w:r>
        <w:rPr>
          <w:color w:val="231F20"/>
        </w:rPr>
        <w:t>it</w:t>
      </w:r>
      <w:r>
        <w:rPr>
          <w:color w:val="231F20"/>
          <w:spacing w:val="-14"/>
        </w:rPr>
        <w:t> </w:t>
      </w:r>
      <w:r>
        <w:rPr>
          <w:color w:val="231F20"/>
        </w:rPr>
        <w:t>means,</w:t>
      </w:r>
      <w:r>
        <w:rPr>
          <w:color w:val="231F20"/>
          <w:spacing w:val="-15"/>
        </w:rPr>
        <w:t> </w:t>
      </w:r>
      <w:r>
        <w:rPr>
          <w:color w:val="231F20"/>
          <w:spacing w:val="-4"/>
        </w:rPr>
        <w:t>‘He</w:t>
      </w:r>
      <w:r>
        <w:rPr>
          <w:color w:val="231F20"/>
          <w:spacing w:val="-14"/>
        </w:rPr>
        <w:t> </w:t>
      </w:r>
      <w:r>
        <w:rPr>
          <w:color w:val="231F20"/>
        </w:rPr>
        <w:t>will</w:t>
      </w:r>
      <w:r>
        <w:rPr>
          <w:color w:val="231F20"/>
          <w:spacing w:val="-14"/>
        </w:rPr>
        <w:t> </w:t>
      </w:r>
      <w:r>
        <w:rPr>
          <w:color w:val="231F20"/>
        </w:rPr>
        <w:t>bring</w:t>
      </w:r>
      <w:r>
        <w:rPr>
          <w:color w:val="231F20"/>
          <w:spacing w:val="-15"/>
        </w:rPr>
        <w:t> </w:t>
      </w:r>
      <w:r>
        <w:rPr>
          <w:color w:val="231F20"/>
        </w:rPr>
        <w:t>to</w:t>
      </w:r>
      <w:r>
        <w:rPr>
          <w:color w:val="231F20"/>
          <w:spacing w:val="-14"/>
        </w:rPr>
        <w:t> </w:t>
      </w:r>
      <w:r>
        <w:rPr>
          <w:color w:val="231F20"/>
        </w:rPr>
        <w:t>justice</w:t>
      </w:r>
      <w:r>
        <w:rPr>
          <w:color w:val="231F20"/>
          <w:spacing w:val="-14"/>
        </w:rPr>
        <w:t> </w:t>
      </w:r>
      <w:r>
        <w:rPr>
          <w:color w:val="231F20"/>
        </w:rPr>
        <w:t>for the fact that one is hiding the good that was revealed to him by not writing</w:t>
      </w:r>
      <w:r>
        <w:rPr>
          <w:color w:val="231F20"/>
          <w:spacing w:val="-17"/>
        </w:rPr>
        <w:t> </w:t>
      </w:r>
      <w:r>
        <w:rPr>
          <w:color w:val="231F20"/>
        </w:rPr>
        <w:t>it</w:t>
      </w:r>
      <w:r>
        <w:rPr>
          <w:color w:val="231F20"/>
          <w:spacing w:val="-16"/>
        </w:rPr>
        <w:t> </w:t>
      </w:r>
      <w:r>
        <w:rPr>
          <w:color w:val="231F20"/>
        </w:rPr>
        <w:t>down</w:t>
      </w:r>
      <w:r>
        <w:rPr>
          <w:color w:val="231F20"/>
          <w:spacing w:val="-17"/>
        </w:rPr>
        <w:t> </w:t>
      </w:r>
      <w:r>
        <w:rPr>
          <w:color w:val="231F20"/>
        </w:rPr>
        <w:t>and</w:t>
      </w:r>
      <w:r>
        <w:rPr>
          <w:color w:val="231F20"/>
          <w:spacing w:val="-16"/>
        </w:rPr>
        <w:t> </w:t>
      </w:r>
      <w:r>
        <w:rPr>
          <w:color w:val="231F20"/>
        </w:rPr>
        <w:t>spreading</w:t>
      </w:r>
      <w:r>
        <w:rPr>
          <w:color w:val="231F20"/>
          <w:spacing w:val="-17"/>
        </w:rPr>
        <w:t> </w:t>
      </w:r>
      <w:r>
        <w:rPr>
          <w:color w:val="231F20"/>
          <w:spacing w:val="-10"/>
        </w:rPr>
        <w:t>it.’”</w:t>
      </w:r>
      <w:r>
        <w:rPr>
          <w:color w:val="231F20"/>
          <w:spacing w:val="-16"/>
        </w:rPr>
        <w:t> </w:t>
      </w:r>
      <w:r>
        <w:rPr>
          <w:rFonts w:ascii="Cambria" w:hAnsi="Cambria" w:cs="Cambria"/>
          <w:i/>
          <w:color w:val="231F20"/>
          <w:spacing w:val="-3"/>
        </w:rPr>
        <w:t>Rav</w:t>
      </w:r>
      <w:r>
        <w:rPr>
          <w:rFonts w:ascii="Cambria" w:hAnsi="Cambria" w:cs="Cambria"/>
          <w:i/>
          <w:color w:val="231F20"/>
          <w:spacing w:val="-9"/>
        </w:rPr>
        <w:t> </w:t>
      </w:r>
      <w:r>
        <w:rPr>
          <w:rFonts w:ascii="Cambria" w:hAnsi="Cambria" w:cs="Cambria"/>
          <w:i/>
          <w:color w:val="231F20"/>
          <w:spacing w:val="-3"/>
        </w:rPr>
        <w:t>Moshe</w:t>
      </w:r>
      <w:r>
        <w:rPr>
          <w:rFonts w:ascii="Cambria" w:hAnsi="Cambria" w:cs="Cambria"/>
          <w:i/>
          <w:color w:val="231F20"/>
          <w:spacing w:val="-10"/>
        </w:rPr>
        <w:t> </w:t>
      </w:r>
      <w:r>
        <w:rPr>
          <w:color w:val="231F20"/>
        </w:rPr>
        <w:t>Feinstein</w:t>
      </w:r>
      <w:r>
        <w:rPr>
          <w:color w:val="231F20"/>
          <w:spacing w:val="-16"/>
        </w:rPr>
        <w:t> </w:t>
      </w:r>
      <w:r>
        <w:rPr>
          <w:color w:val="231F20"/>
        </w:rPr>
        <w:t>(Introduction to </w:t>
      </w:r>
      <w:r>
        <w:rPr>
          <w:rFonts w:ascii="Cambria" w:hAnsi="Cambria" w:cs="Cambria"/>
          <w:i/>
          <w:color w:val="231F20"/>
          <w:spacing w:val="-3"/>
        </w:rPr>
        <w:t>Dibros Moshe </w:t>
      </w:r>
      <w:r>
        <w:rPr>
          <w:rFonts w:ascii="Cambria" w:hAnsi="Cambria" w:cs="Cambria"/>
          <w:i/>
          <w:color w:val="231F20"/>
        </w:rPr>
        <w:t>Bava Metzia</w:t>
      </w:r>
      <w:r>
        <w:rPr>
          <w:color w:val="231F20"/>
        </w:rPr>
        <w:t>) writes that each of us is obligated to study</w:t>
      </w:r>
      <w:r>
        <w:rPr>
          <w:color w:val="231F20"/>
          <w:spacing w:val="-8"/>
        </w:rPr>
        <w:t> </w:t>
      </w:r>
      <w:r>
        <w:rPr>
          <w:color w:val="231F20"/>
          <w:spacing w:val="-5"/>
        </w:rPr>
        <w:t>Torah</w:t>
      </w:r>
      <w:r>
        <w:rPr>
          <w:color w:val="231F20"/>
          <w:spacing w:val="-7"/>
        </w:rPr>
        <w:t> </w:t>
      </w:r>
      <w:r>
        <w:rPr>
          <w:color w:val="231F20"/>
        </w:rPr>
        <w:t>and</w:t>
      </w:r>
      <w:r>
        <w:rPr>
          <w:color w:val="231F20"/>
          <w:spacing w:val="-8"/>
        </w:rPr>
        <w:t> </w:t>
      </w:r>
      <w:r>
        <w:rPr>
          <w:color w:val="231F20"/>
        </w:rPr>
        <w:t>to</w:t>
      </w:r>
      <w:r>
        <w:rPr>
          <w:color w:val="231F20"/>
          <w:spacing w:val="-7"/>
        </w:rPr>
        <w:t> </w:t>
      </w:r>
      <w:r>
        <w:rPr>
          <w:color w:val="231F20"/>
        </w:rPr>
        <w:t>teach</w:t>
      </w:r>
      <w:r>
        <w:rPr>
          <w:color w:val="231F20"/>
          <w:spacing w:val="-8"/>
        </w:rPr>
        <w:t> </w:t>
      </w:r>
      <w:r>
        <w:rPr>
          <w:color w:val="231F20"/>
          <w:spacing w:val="-5"/>
        </w:rPr>
        <w:t>Torah.</w:t>
      </w:r>
      <w:r>
        <w:rPr>
          <w:color w:val="231F20"/>
          <w:spacing w:val="-7"/>
        </w:rPr>
        <w:t> </w:t>
      </w:r>
      <w:r>
        <w:rPr>
          <w:color w:val="231F20"/>
        </w:rPr>
        <w:t>The</w:t>
      </w:r>
      <w:r>
        <w:rPr>
          <w:color w:val="231F20"/>
          <w:spacing w:val="-8"/>
        </w:rPr>
        <w:t> </w:t>
      </w:r>
      <w:r>
        <w:rPr>
          <w:color w:val="231F20"/>
        </w:rPr>
        <w:t>obligation</w:t>
      </w:r>
      <w:r>
        <w:rPr>
          <w:color w:val="231F20"/>
          <w:spacing w:val="-7"/>
        </w:rPr>
        <w:t> </w:t>
      </w:r>
      <w:r>
        <w:rPr>
          <w:color w:val="231F20"/>
        </w:rPr>
        <w:t>to</w:t>
      </w:r>
      <w:r>
        <w:rPr>
          <w:color w:val="231F20"/>
          <w:spacing w:val="-7"/>
        </w:rPr>
        <w:t> </w:t>
      </w:r>
      <w:r>
        <w:rPr>
          <w:color w:val="231F20"/>
        </w:rPr>
        <w:t>teach</w:t>
      </w:r>
      <w:r>
        <w:rPr>
          <w:color w:val="231F20"/>
          <w:spacing w:val="-8"/>
        </w:rPr>
        <w:t> </w:t>
      </w:r>
      <w:r>
        <w:rPr>
          <w:color w:val="231F20"/>
          <w:spacing w:val="-5"/>
        </w:rPr>
        <w:t>Torah</w:t>
      </w:r>
      <w:r>
        <w:rPr>
          <w:color w:val="231F20"/>
          <w:spacing w:val="-7"/>
        </w:rPr>
        <w:t> </w:t>
      </w:r>
      <w:r>
        <w:rPr>
          <w:color w:val="231F20"/>
        </w:rPr>
        <w:t>entails an obligation to impart </w:t>
      </w:r>
      <w:r>
        <w:rPr>
          <w:color w:val="231F20"/>
          <w:spacing w:val="-5"/>
        </w:rPr>
        <w:t>Torah </w:t>
      </w:r>
      <w:r>
        <w:rPr>
          <w:color w:val="231F20"/>
        </w:rPr>
        <w:t>to as </w:t>
      </w:r>
      <w:r>
        <w:rPr>
          <w:color w:val="231F20"/>
          <w:spacing w:val="-3"/>
        </w:rPr>
        <w:t>many </w:t>
      </w:r>
      <w:r>
        <w:rPr>
          <w:color w:val="231F20"/>
        </w:rPr>
        <w:t>students as possible. If a person could teach one hundred and chose instead to only teach </w:t>
      </w:r>
      <w:r>
        <w:rPr>
          <w:color w:val="231F20"/>
          <w:spacing w:val="-3"/>
        </w:rPr>
        <w:t>fifty,</w:t>
      </w:r>
      <w:r>
        <w:rPr>
          <w:color w:val="231F20"/>
          <w:spacing w:val="-9"/>
        </w:rPr>
        <w:t> </w:t>
      </w:r>
      <w:r>
        <w:rPr>
          <w:color w:val="231F20"/>
        </w:rPr>
        <w:t>he</w:t>
      </w:r>
      <w:r>
        <w:rPr>
          <w:color w:val="231F20"/>
          <w:spacing w:val="-8"/>
        </w:rPr>
        <w:t> </w:t>
      </w:r>
      <w:r>
        <w:rPr>
          <w:color w:val="231F20"/>
        </w:rPr>
        <w:t>has</w:t>
      </w:r>
      <w:r>
        <w:rPr>
          <w:color w:val="231F20"/>
          <w:spacing w:val="-9"/>
        </w:rPr>
        <w:t> </w:t>
      </w:r>
      <w:r>
        <w:rPr>
          <w:color w:val="231F20"/>
        </w:rPr>
        <w:t>not</w:t>
      </w:r>
      <w:r>
        <w:rPr>
          <w:color w:val="231F20"/>
          <w:spacing w:val="-8"/>
        </w:rPr>
        <w:t> </w:t>
      </w:r>
      <w:r>
        <w:rPr>
          <w:color w:val="231F20"/>
        </w:rPr>
        <w:t>fulfilled</w:t>
      </w:r>
      <w:r>
        <w:rPr>
          <w:color w:val="231F20"/>
          <w:spacing w:val="-8"/>
        </w:rPr>
        <w:t> </w:t>
      </w:r>
      <w:r>
        <w:rPr>
          <w:color w:val="231F20"/>
        </w:rPr>
        <w:t>his</w:t>
      </w:r>
      <w:r>
        <w:rPr>
          <w:color w:val="231F20"/>
          <w:spacing w:val="-9"/>
        </w:rPr>
        <w:t> </w:t>
      </w:r>
      <w:r>
        <w:rPr>
          <w:color w:val="231F20"/>
        </w:rPr>
        <w:t>obligation.</w:t>
      </w:r>
      <w:r>
        <w:rPr>
          <w:color w:val="231F20"/>
          <w:spacing w:val="-8"/>
        </w:rPr>
        <w:t> </w:t>
      </w:r>
      <w:r>
        <w:rPr>
          <w:color w:val="231F20"/>
        </w:rPr>
        <w:t>Therefore,</w:t>
      </w:r>
      <w:r>
        <w:rPr>
          <w:color w:val="231F20"/>
          <w:spacing w:val="-8"/>
        </w:rPr>
        <w:t> </w:t>
      </w:r>
      <w:r>
        <w:rPr>
          <w:color w:val="231F20"/>
        </w:rPr>
        <w:t>if</w:t>
      </w:r>
      <w:r>
        <w:rPr>
          <w:color w:val="231F20"/>
          <w:spacing w:val="-9"/>
        </w:rPr>
        <w:t> </w:t>
      </w:r>
      <w:r>
        <w:rPr>
          <w:color w:val="231F20"/>
        </w:rPr>
        <w:t>one</w:t>
      </w:r>
      <w:r>
        <w:rPr>
          <w:color w:val="231F20"/>
          <w:spacing w:val="-8"/>
        </w:rPr>
        <w:t> </w:t>
      </w:r>
      <w:r>
        <w:rPr>
          <w:color w:val="231F20"/>
        </w:rPr>
        <w:t>can</w:t>
      </w:r>
      <w:r>
        <w:rPr>
          <w:color w:val="231F20"/>
          <w:spacing w:val="-8"/>
        </w:rPr>
        <w:t> </w:t>
      </w:r>
      <w:r>
        <w:rPr>
          <w:color w:val="231F20"/>
        </w:rPr>
        <w:t>publish </w:t>
      </w:r>
      <w:r>
        <w:rPr>
          <w:rFonts w:ascii="Cambria" w:hAnsi="Cambria" w:cs="Cambria"/>
          <w:i/>
          <w:color w:val="231F20"/>
        </w:rPr>
        <w:t>seforim</w:t>
      </w:r>
      <w:r>
        <w:rPr>
          <w:rFonts w:ascii="Cambria" w:hAnsi="Cambria" w:cs="Cambria"/>
          <w:i/>
          <w:color w:val="231F20"/>
          <w:spacing w:val="-6"/>
        </w:rPr>
        <w:t> </w:t>
      </w:r>
      <w:r>
        <w:rPr>
          <w:color w:val="231F20"/>
        </w:rPr>
        <w:t>and</w:t>
      </w:r>
      <w:r>
        <w:rPr>
          <w:color w:val="231F20"/>
          <w:spacing w:val="-12"/>
        </w:rPr>
        <w:t> </w:t>
      </w:r>
      <w:r>
        <w:rPr>
          <w:color w:val="231F20"/>
        </w:rPr>
        <w:t>therefore</w:t>
      </w:r>
      <w:r>
        <w:rPr>
          <w:color w:val="231F20"/>
          <w:spacing w:val="-12"/>
        </w:rPr>
        <w:t> </w:t>
      </w:r>
      <w:r>
        <w:rPr>
          <w:color w:val="231F20"/>
        </w:rPr>
        <w:t>teach</w:t>
      </w:r>
      <w:r>
        <w:rPr>
          <w:color w:val="231F20"/>
          <w:spacing w:val="-12"/>
        </w:rPr>
        <w:t> </w:t>
      </w:r>
      <w:r>
        <w:rPr>
          <w:color w:val="231F20"/>
        </w:rPr>
        <w:t>more</w:t>
      </w:r>
      <w:r>
        <w:rPr>
          <w:color w:val="231F20"/>
          <w:spacing w:val="-11"/>
        </w:rPr>
        <w:t> </w:t>
      </w:r>
      <w:r>
        <w:rPr>
          <w:color w:val="231F20"/>
        </w:rPr>
        <w:t>students,</w:t>
      </w:r>
      <w:r>
        <w:rPr>
          <w:color w:val="231F20"/>
          <w:spacing w:val="-12"/>
        </w:rPr>
        <w:t> </w:t>
      </w:r>
      <w:r>
        <w:rPr>
          <w:color w:val="231F20"/>
        </w:rPr>
        <w:t>he</w:t>
      </w:r>
      <w:r>
        <w:rPr>
          <w:color w:val="231F20"/>
          <w:spacing w:val="-12"/>
        </w:rPr>
        <w:t> </w:t>
      </w:r>
      <w:r>
        <w:rPr>
          <w:color w:val="231F20"/>
        </w:rPr>
        <w:t>is</w:t>
      </w:r>
      <w:r>
        <w:rPr>
          <w:color w:val="231F20"/>
          <w:spacing w:val="-12"/>
        </w:rPr>
        <w:t> </w:t>
      </w:r>
      <w:r>
        <w:rPr>
          <w:color w:val="231F20"/>
        </w:rPr>
        <w:t>obligated</w:t>
      </w:r>
      <w:r>
        <w:rPr>
          <w:color w:val="231F20"/>
          <w:spacing w:val="-12"/>
        </w:rPr>
        <w:t> </w:t>
      </w:r>
      <w:r>
        <w:rPr>
          <w:color w:val="231F20"/>
        </w:rPr>
        <w:t>to</w:t>
      </w:r>
      <w:r>
        <w:rPr>
          <w:color w:val="231F20"/>
          <w:spacing w:val="-12"/>
        </w:rPr>
        <w:t> </w:t>
      </w:r>
      <w:r>
        <w:rPr>
          <w:color w:val="231F20"/>
        </w:rPr>
        <w:t>do</w:t>
      </w:r>
      <w:r>
        <w:rPr>
          <w:color w:val="231F20"/>
          <w:spacing w:val="-11"/>
        </w:rPr>
        <w:t> </w:t>
      </w:r>
      <w:r>
        <w:rPr>
          <w:color w:val="231F20"/>
        </w:rPr>
        <w:t>so</w:t>
      </w:r>
      <w:r>
        <w:rPr>
          <w:color w:val="231F20"/>
          <w:spacing w:val="-12"/>
        </w:rPr>
        <w:t> </w:t>
      </w:r>
      <w:r>
        <w:rPr>
          <w:color w:val="231F20"/>
        </w:rPr>
        <w:t>as part</w:t>
      </w:r>
      <w:r>
        <w:rPr>
          <w:color w:val="231F20"/>
          <w:spacing w:val="-12"/>
        </w:rPr>
        <w:t> </w:t>
      </w:r>
      <w:r>
        <w:rPr>
          <w:color w:val="231F20"/>
        </w:rPr>
        <w:t>of</w:t>
      </w:r>
      <w:r>
        <w:rPr>
          <w:color w:val="231F20"/>
          <w:spacing w:val="-12"/>
        </w:rPr>
        <w:t> </w:t>
      </w:r>
      <w:r>
        <w:rPr>
          <w:color w:val="231F20"/>
        </w:rPr>
        <w:t>the</w:t>
      </w:r>
      <w:r>
        <w:rPr>
          <w:color w:val="231F20"/>
          <w:spacing w:val="-11"/>
        </w:rPr>
        <w:t> </w:t>
      </w:r>
      <w:r>
        <w:rPr>
          <w:rFonts w:ascii="Cambria" w:hAnsi="Cambria" w:cs="Cambria"/>
          <w:i/>
          <w:color w:val="231F20"/>
        </w:rPr>
        <w:t>mitzvah</w:t>
      </w:r>
      <w:r>
        <w:rPr>
          <w:rFonts w:ascii="Cambria" w:hAnsi="Cambria" w:cs="Cambria"/>
          <w:i/>
          <w:color w:val="231F20"/>
          <w:spacing w:val="-5"/>
        </w:rPr>
        <w:t> </w:t>
      </w:r>
      <w:r>
        <w:rPr>
          <w:color w:val="231F20"/>
        </w:rPr>
        <w:t>to</w:t>
      </w:r>
      <w:r>
        <w:rPr>
          <w:color w:val="231F20"/>
          <w:spacing w:val="-11"/>
        </w:rPr>
        <w:t> </w:t>
      </w:r>
      <w:r>
        <w:rPr>
          <w:color w:val="231F20"/>
        </w:rPr>
        <w:t>teach</w:t>
      </w:r>
      <w:r>
        <w:rPr>
          <w:color w:val="231F20"/>
          <w:spacing w:val="-12"/>
        </w:rPr>
        <w:t> </w:t>
      </w:r>
      <w:r>
        <w:rPr>
          <w:color w:val="231F20"/>
          <w:spacing w:val="-5"/>
        </w:rPr>
        <w:t>Torah.</w:t>
      </w:r>
      <w:r>
        <w:rPr>
          <w:color w:val="231F20"/>
          <w:spacing w:val="-11"/>
        </w:rPr>
        <w:t> </w:t>
      </w:r>
      <w:r>
        <w:rPr>
          <w:rFonts w:ascii="Cambria" w:hAnsi="Cambria" w:cs="Cambria"/>
          <w:i/>
          <w:color w:val="231F20"/>
          <w:spacing w:val="-3"/>
        </w:rPr>
        <w:t>Rav</w:t>
      </w:r>
      <w:r>
        <w:rPr>
          <w:rFonts w:ascii="Cambria" w:hAnsi="Cambria" w:cs="Cambria"/>
          <w:i/>
          <w:color w:val="231F20"/>
          <w:spacing w:val="-5"/>
        </w:rPr>
        <w:t> </w:t>
      </w:r>
      <w:r>
        <w:rPr>
          <w:rFonts w:ascii="Cambria" w:hAnsi="Cambria" w:cs="Cambria"/>
          <w:i/>
          <w:color w:val="231F20"/>
        </w:rPr>
        <w:t>Shlomo</w:t>
      </w:r>
      <w:r>
        <w:rPr>
          <w:rFonts w:ascii="Cambria" w:hAnsi="Cambria" w:cs="Cambria"/>
          <w:i/>
          <w:color w:val="231F20"/>
          <w:spacing w:val="-5"/>
        </w:rPr>
        <w:t> </w:t>
      </w:r>
      <w:r>
        <w:rPr>
          <w:color w:val="231F20"/>
        </w:rPr>
        <w:t>Kluger</w:t>
      </w:r>
      <w:r>
        <w:rPr>
          <w:color w:val="231F20"/>
          <w:spacing w:val="-11"/>
        </w:rPr>
        <w:t> </w:t>
      </w:r>
      <w:r>
        <w:rPr>
          <w:color w:val="231F20"/>
        </w:rPr>
        <w:t>(Introduction to </w:t>
      </w:r>
      <w:r>
        <w:rPr>
          <w:rFonts w:ascii="Cambria" w:hAnsi="Cambria" w:cs="Cambria"/>
          <w:i/>
          <w:color w:val="231F20"/>
          <w:spacing w:val="-8"/>
        </w:rPr>
        <w:t>Tuv </w:t>
      </w:r>
      <w:r>
        <w:rPr>
          <w:rFonts w:ascii="Cambria" w:hAnsi="Cambria" w:cs="Cambria"/>
          <w:i/>
          <w:color w:val="231F20"/>
          <w:spacing w:val="-15"/>
        </w:rPr>
        <w:t>Ta’am </w:t>
      </w:r>
      <w:r>
        <w:rPr>
          <w:rFonts w:ascii="Cambria" w:hAnsi="Cambria" w:cs="Cambria"/>
          <w:i/>
          <w:color w:val="231F20"/>
          <w:spacing w:val="-10"/>
        </w:rPr>
        <w:t>Vada’as </w:t>
      </w:r>
      <w:r>
        <w:rPr>
          <w:rFonts w:ascii="Cambria" w:hAnsi="Cambria" w:cs="Cambria"/>
          <w:i/>
          <w:color w:val="231F20"/>
          <w:spacing w:val="-4"/>
        </w:rPr>
        <w:t>Tinyana</w:t>
      </w:r>
      <w:r>
        <w:rPr>
          <w:color w:val="231F20"/>
          <w:spacing w:val="-4"/>
        </w:rPr>
        <w:t>) </w:t>
      </w:r>
      <w:r>
        <w:rPr>
          <w:color w:val="231F20"/>
        </w:rPr>
        <w:t>writes that publishing more </w:t>
      </w:r>
      <w:r>
        <w:rPr>
          <w:rFonts w:ascii="Cambria" w:hAnsi="Cambria" w:cs="Cambria"/>
          <w:i/>
          <w:color w:val="231F20"/>
        </w:rPr>
        <w:t>seforim </w:t>
      </w:r>
      <w:r>
        <w:rPr>
          <w:color w:val="231F20"/>
        </w:rPr>
        <w:t>will</w:t>
      </w:r>
      <w:r>
        <w:rPr>
          <w:color w:val="231F20"/>
          <w:spacing w:val="-12"/>
        </w:rPr>
        <w:t> </w:t>
      </w:r>
      <w:r>
        <w:rPr>
          <w:color w:val="231F20"/>
        </w:rPr>
        <w:t>help</w:t>
      </w:r>
      <w:r>
        <w:rPr>
          <w:color w:val="231F20"/>
          <w:spacing w:val="-12"/>
        </w:rPr>
        <w:t> </w:t>
      </w:r>
      <w:r>
        <w:rPr>
          <w:color w:val="231F20"/>
        </w:rPr>
        <w:t>hasten</w:t>
      </w:r>
      <w:r>
        <w:rPr>
          <w:color w:val="231F20"/>
          <w:spacing w:val="-11"/>
        </w:rPr>
        <w:t> </w:t>
      </w:r>
      <w:r>
        <w:rPr>
          <w:color w:val="231F20"/>
        </w:rPr>
        <w:t>redemption.</w:t>
      </w:r>
      <w:r>
        <w:rPr>
          <w:color w:val="231F20"/>
          <w:spacing w:val="-12"/>
        </w:rPr>
        <w:t> </w:t>
      </w:r>
      <w:r>
        <w:rPr>
          <w:color w:val="231F20"/>
        </w:rPr>
        <w:t>Each</w:t>
      </w:r>
      <w:r>
        <w:rPr>
          <w:color w:val="231F20"/>
          <w:spacing w:val="-12"/>
        </w:rPr>
        <w:t> </w:t>
      </w:r>
      <w:r>
        <w:rPr>
          <w:color w:val="231F20"/>
        </w:rPr>
        <w:t>new</w:t>
      </w:r>
      <w:r>
        <w:rPr>
          <w:color w:val="231F20"/>
          <w:spacing w:val="-11"/>
        </w:rPr>
        <w:t> </w:t>
      </w:r>
      <w:r>
        <w:rPr>
          <w:rFonts w:ascii="Cambria" w:hAnsi="Cambria" w:cs="Cambria"/>
          <w:i/>
          <w:color w:val="231F20"/>
        </w:rPr>
        <w:t>sefer</w:t>
      </w:r>
      <w:r>
        <w:rPr>
          <w:rFonts w:ascii="Cambria" w:hAnsi="Cambria" w:cs="Cambria"/>
          <w:i/>
          <w:color w:val="231F20"/>
          <w:spacing w:val="-5"/>
        </w:rPr>
        <w:t> </w:t>
      </w:r>
      <w:r>
        <w:rPr>
          <w:color w:val="231F20"/>
        </w:rPr>
        <w:t>accelerates</w:t>
      </w:r>
      <w:r>
        <w:rPr>
          <w:color w:val="231F20"/>
          <w:spacing w:val="-12"/>
        </w:rPr>
        <w:t> </w:t>
      </w:r>
      <w:r>
        <w:rPr>
          <w:color w:val="231F20"/>
        </w:rPr>
        <w:t>redemption. </w:t>
      </w:r>
      <w:r>
        <w:rPr>
          <w:rFonts w:ascii="Cambria" w:hAnsi="Cambria" w:cs="Cambria"/>
          <w:i/>
          <w:color w:val="231F20"/>
        </w:rPr>
        <w:t>Shlomo </w:t>
      </w:r>
      <w:r>
        <w:rPr>
          <w:rFonts w:ascii="Cambria" w:hAnsi="Cambria" w:cs="Cambria"/>
          <w:i/>
          <w:color w:val="231F20"/>
          <w:spacing w:val="-3"/>
        </w:rPr>
        <w:t>Hamelech </w:t>
      </w:r>
      <w:r>
        <w:rPr>
          <w:color w:val="231F20"/>
          <w:spacing w:val="-3"/>
        </w:rPr>
        <w:t>(</w:t>
      </w:r>
      <w:r>
        <w:rPr>
          <w:rFonts w:ascii="Cambria" w:hAnsi="Cambria" w:cs="Cambria"/>
          <w:i/>
          <w:color w:val="231F20"/>
          <w:spacing w:val="-3"/>
        </w:rPr>
        <w:t>Koheles </w:t>
      </w:r>
      <w:r>
        <w:rPr>
          <w:color w:val="231F20"/>
        </w:rPr>
        <w:t>12:12) advised, </w:t>
      </w:r>
      <w:r>
        <w:rPr>
          <w:color w:val="231F20"/>
          <w:spacing w:val="-3"/>
        </w:rPr>
        <w:t>“Make </w:t>
      </w:r>
      <w:r>
        <w:rPr>
          <w:color w:val="231F20"/>
        </w:rPr>
        <w:t>more books</w:t>
      </w:r>
      <w:r>
        <w:rPr>
          <w:color w:val="231F20"/>
          <w:spacing w:val="-31"/>
        </w:rPr>
        <w:t> </w:t>
      </w:r>
      <w:r>
        <w:rPr>
          <w:color w:val="231F20"/>
        </w:rPr>
        <w:t>with no</w:t>
      </w:r>
      <w:r>
        <w:rPr>
          <w:color w:val="231F20"/>
          <w:spacing w:val="-18"/>
        </w:rPr>
        <w:t> </w:t>
      </w:r>
      <w:r>
        <w:rPr>
          <w:color w:val="231F20"/>
          <w:spacing w:val="-7"/>
        </w:rPr>
        <w:t>end.”</w:t>
      </w:r>
      <w:r>
        <w:rPr>
          <w:color w:val="231F20"/>
          <w:spacing w:val="-17"/>
        </w:rPr>
        <w:t> </w:t>
      </w:r>
      <w:r>
        <w:rPr>
          <w:rFonts w:ascii="Cambria" w:hAnsi="Cambria" w:cs="Cambria"/>
          <w:i/>
          <w:color w:val="231F20"/>
          <w:spacing w:val="-3"/>
        </w:rPr>
        <w:t>Hashem</w:t>
      </w:r>
      <w:r>
        <w:rPr>
          <w:rFonts w:ascii="Cambria" w:hAnsi="Cambria" w:cs="Cambria"/>
          <w:i/>
          <w:color w:val="231F20"/>
          <w:spacing w:val="-11"/>
        </w:rPr>
        <w:t> </w:t>
      </w:r>
      <w:r>
        <w:rPr>
          <w:color w:val="231F20"/>
        </w:rPr>
        <w:t>is</w:t>
      </w:r>
      <w:r>
        <w:rPr>
          <w:color w:val="231F20"/>
          <w:spacing w:val="-17"/>
        </w:rPr>
        <w:t> </w:t>
      </w:r>
      <w:r>
        <w:rPr>
          <w:color w:val="231F20"/>
        </w:rPr>
        <w:t>waiting</w:t>
      </w:r>
      <w:r>
        <w:rPr>
          <w:color w:val="231F20"/>
          <w:spacing w:val="-17"/>
        </w:rPr>
        <w:t> </w:t>
      </w:r>
      <w:r>
        <w:rPr>
          <w:color w:val="231F20"/>
        </w:rPr>
        <w:t>for</w:t>
      </w:r>
      <w:r>
        <w:rPr>
          <w:color w:val="231F20"/>
          <w:spacing w:val="-18"/>
        </w:rPr>
        <w:t> </w:t>
      </w:r>
      <w:r>
        <w:rPr>
          <w:color w:val="231F20"/>
        </w:rPr>
        <w:t>more</w:t>
      </w:r>
      <w:r>
        <w:rPr>
          <w:color w:val="231F20"/>
          <w:spacing w:val="-17"/>
        </w:rPr>
        <w:t> </w:t>
      </w:r>
      <w:r>
        <w:rPr>
          <w:color w:val="231F20"/>
        </w:rPr>
        <w:t>holy</w:t>
      </w:r>
      <w:r>
        <w:rPr>
          <w:color w:val="231F20"/>
          <w:spacing w:val="-17"/>
        </w:rPr>
        <w:t> </w:t>
      </w:r>
      <w:r>
        <w:rPr>
          <w:color w:val="231F20"/>
        </w:rPr>
        <w:t>books</w:t>
      </w:r>
      <w:r>
        <w:rPr>
          <w:color w:val="231F20"/>
          <w:spacing w:val="-18"/>
        </w:rPr>
        <w:t> </w:t>
      </w:r>
      <w:r>
        <w:rPr>
          <w:color w:val="231F20"/>
        </w:rPr>
        <w:t>to</w:t>
      </w:r>
      <w:r>
        <w:rPr>
          <w:color w:val="231F20"/>
          <w:spacing w:val="-17"/>
        </w:rPr>
        <w:t> </w:t>
      </w:r>
      <w:r>
        <w:rPr>
          <w:color w:val="231F20"/>
        </w:rPr>
        <w:t>emerge.</w:t>
      </w:r>
      <w:r>
        <w:rPr>
          <w:color w:val="231F20"/>
          <w:spacing w:val="-17"/>
        </w:rPr>
        <w:t> </w:t>
      </w:r>
      <w:r>
        <w:rPr>
          <w:color w:val="231F20"/>
        </w:rPr>
        <w:t>Each</w:t>
      </w:r>
      <w:r>
        <w:rPr>
          <w:color w:val="231F20"/>
          <w:spacing w:val="-18"/>
        </w:rPr>
        <w:t> </w:t>
      </w:r>
      <w:r>
        <w:rPr>
          <w:color w:val="231F20"/>
        </w:rPr>
        <w:t>new book assists in hastening the redemption. Therefore, if the </w:t>
      </w:r>
      <w:r>
        <w:rPr>
          <w:color w:val="231F20"/>
          <w:spacing w:val="-4"/>
        </w:rPr>
        <w:t>father’s </w:t>
      </w:r>
      <w:r>
        <w:rPr>
          <w:color w:val="231F20"/>
        </w:rPr>
        <w:t>book is worthwhile and will spread widely and increase the number of his </w:t>
      </w:r>
      <w:r>
        <w:rPr>
          <w:color w:val="231F20"/>
          <w:spacing w:val="-4"/>
        </w:rPr>
        <w:t>father’s </w:t>
      </w:r>
      <w:r>
        <w:rPr>
          <w:color w:val="231F20"/>
        </w:rPr>
        <w:t>students, it would seem best to </w:t>
      </w:r>
      <w:r>
        <w:rPr>
          <w:color w:val="231F20"/>
          <w:spacing w:val="-3"/>
        </w:rPr>
        <w:t>apply </w:t>
      </w:r>
      <w:r>
        <w:rPr>
          <w:color w:val="231F20"/>
        </w:rPr>
        <w:t>the money on publishing his </w:t>
      </w:r>
      <w:r>
        <w:rPr>
          <w:color w:val="231F20"/>
          <w:spacing w:val="-4"/>
        </w:rPr>
        <w:t>father’s </w:t>
      </w:r>
      <w:r>
        <w:rPr>
          <w:color w:val="231F20"/>
        </w:rPr>
        <w:t>insights. </w:t>
      </w:r>
      <w:r>
        <w:rPr>
          <w:color w:val="231F20"/>
          <w:spacing w:val="-2"/>
        </w:rPr>
        <w:t>If, </w:t>
      </w:r>
      <w:r>
        <w:rPr>
          <w:color w:val="231F20"/>
          <w:spacing w:val="-3"/>
        </w:rPr>
        <w:t>however, </w:t>
      </w:r>
      <w:r>
        <w:rPr>
          <w:color w:val="231F20"/>
        </w:rPr>
        <w:t>the </w:t>
      </w:r>
      <w:r>
        <w:rPr>
          <w:color w:val="231F20"/>
          <w:spacing w:val="-4"/>
        </w:rPr>
        <w:t>father’s </w:t>
      </w:r>
      <w:r>
        <w:rPr>
          <w:color w:val="231F20"/>
        </w:rPr>
        <w:t>insights are not that significant and the book of his </w:t>
      </w:r>
      <w:r>
        <w:rPr>
          <w:color w:val="231F20"/>
          <w:spacing w:val="-4"/>
        </w:rPr>
        <w:t>father’s </w:t>
      </w:r>
      <w:r>
        <w:rPr>
          <w:color w:val="231F20"/>
          <w:spacing w:val="-5"/>
        </w:rPr>
        <w:t>Torah </w:t>
      </w:r>
      <w:r>
        <w:rPr>
          <w:color w:val="231F20"/>
        </w:rPr>
        <w:t>will not be widely accepted and only some family members will acquire it, it is more worthwhile to buy </w:t>
      </w:r>
      <w:r>
        <w:rPr>
          <w:rFonts w:ascii="Cambria" w:hAnsi="Cambria" w:cs="Cambria"/>
          <w:i/>
          <w:color w:val="231F20"/>
        </w:rPr>
        <w:t>seforim </w:t>
      </w:r>
      <w:r>
        <w:rPr>
          <w:color w:val="231F20"/>
        </w:rPr>
        <w:t>for the local</w:t>
      </w:r>
      <w:r>
        <w:rPr>
          <w:color w:val="231F20"/>
          <w:spacing w:val="-13"/>
        </w:rPr>
        <w:t> </w:t>
      </w:r>
      <w:r>
        <w:rPr>
          <w:rFonts w:ascii="Cambria" w:hAnsi="Cambria" w:cs="Cambria"/>
          <w:i/>
          <w:color w:val="231F20"/>
        </w:rPr>
        <w:t>shul</w:t>
      </w:r>
      <w:r>
        <w:rPr>
          <w:color w:val="231F20"/>
        </w:rPr>
        <w:t>.</w:t>
      </w:r>
    </w:p>
    <w:p>
      <w:pPr>
        <w:pStyle w:val="BodyText"/>
        <w:spacing w:before="37"/>
        <w:ind w:left="540"/>
        <w:jc w:val="both"/>
      </w:pPr>
      <w:r>
        <w:rPr>
          <w:rFonts w:ascii="Cambria"/>
          <w:i/>
          <w:color w:val="231F20"/>
        </w:rPr>
        <w:t>Rav </w:t>
      </w:r>
      <w:r>
        <w:rPr>
          <w:color w:val="231F20"/>
        </w:rPr>
        <w:t>Elyashiv was asked by a man who had set aside ten percent</w:t>
      </w:r>
    </w:p>
    <w:p>
      <w:pPr>
        <w:spacing w:after="0"/>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of</w:t>
      </w:r>
      <w:r>
        <w:rPr>
          <w:color w:val="231F20"/>
          <w:spacing w:val="-5"/>
        </w:rPr>
        <w:t> </w:t>
      </w:r>
      <w:r>
        <w:rPr>
          <w:color w:val="231F20"/>
        </w:rPr>
        <w:t>his</w:t>
      </w:r>
      <w:r>
        <w:rPr>
          <w:color w:val="231F20"/>
          <w:spacing w:val="-4"/>
        </w:rPr>
        <w:t> </w:t>
      </w:r>
      <w:r>
        <w:rPr>
          <w:color w:val="231F20"/>
        </w:rPr>
        <w:t>income</w:t>
      </w:r>
      <w:r>
        <w:rPr>
          <w:color w:val="231F20"/>
          <w:spacing w:val="-4"/>
        </w:rPr>
        <w:t> </w:t>
      </w:r>
      <w:r>
        <w:rPr>
          <w:color w:val="231F20"/>
        </w:rPr>
        <w:t>for</w:t>
      </w:r>
      <w:r>
        <w:rPr>
          <w:color w:val="231F20"/>
          <w:spacing w:val="-4"/>
        </w:rPr>
        <w:t> </w:t>
      </w:r>
      <w:r>
        <w:rPr>
          <w:color w:val="231F20"/>
        </w:rPr>
        <w:t>charitable</w:t>
      </w:r>
      <w:r>
        <w:rPr>
          <w:color w:val="231F20"/>
          <w:spacing w:val="-4"/>
        </w:rPr>
        <w:t> </w:t>
      </w:r>
      <w:r>
        <w:rPr>
          <w:color w:val="231F20"/>
        </w:rPr>
        <w:t>uses</w:t>
      </w:r>
      <w:r>
        <w:rPr>
          <w:color w:val="231F20"/>
          <w:spacing w:val="-5"/>
        </w:rPr>
        <w:t> </w:t>
      </w:r>
      <w:r>
        <w:rPr>
          <w:color w:val="231F20"/>
        </w:rPr>
        <w:t>if</w:t>
      </w:r>
      <w:r>
        <w:rPr>
          <w:color w:val="231F20"/>
          <w:spacing w:val="-4"/>
        </w:rPr>
        <w:t> </w:t>
      </w:r>
      <w:r>
        <w:rPr>
          <w:color w:val="231F20"/>
        </w:rPr>
        <w:t>he</w:t>
      </w:r>
      <w:r>
        <w:rPr>
          <w:color w:val="231F20"/>
          <w:spacing w:val="-4"/>
        </w:rPr>
        <w:t> </w:t>
      </w:r>
      <w:r>
        <w:rPr>
          <w:color w:val="231F20"/>
        </w:rPr>
        <w:t>could</w:t>
      </w:r>
      <w:r>
        <w:rPr>
          <w:color w:val="231F20"/>
          <w:spacing w:val="-4"/>
        </w:rPr>
        <w:t> </w:t>
      </w:r>
      <w:r>
        <w:rPr>
          <w:color w:val="231F20"/>
        </w:rPr>
        <w:t>use</w:t>
      </w:r>
      <w:r>
        <w:rPr>
          <w:color w:val="231F20"/>
          <w:spacing w:val="-4"/>
        </w:rPr>
        <w:t> </w:t>
      </w:r>
      <w:r>
        <w:rPr>
          <w:color w:val="231F20"/>
        </w:rPr>
        <w:t>the</w:t>
      </w:r>
      <w:r>
        <w:rPr>
          <w:color w:val="231F20"/>
          <w:spacing w:val="-4"/>
        </w:rPr>
        <w:t> </w:t>
      </w:r>
      <w:r>
        <w:rPr>
          <w:color w:val="231F20"/>
        </w:rPr>
        <w:t>funds</w:t>
      </w:r>
      <w:r>
        <w:rPr>
          <w:color w:val="231F20"/>
          <w:spacing w:val="-5"/>
        </w:rPr>
        <w:t> </w:t>
      </w:r>
      <w:r>
        <w:rPr>
          <w:color w:val="231F20"/>
        </w:rPr>
        <w:t>to</w:t>
      </w:r>
      <w:r>
        <w:rPr>
          <w:color w:val="231F20"/>
          <w:spacing w:val="-4"/>
        </w:rPr>
        <w:t> </w:t>
      </w:r>
      <w:r>
        <w:rPr>
          <w:color w:val="231F20"/>
        </w:rPr>
        <w:t>publish his</w:t>
      </w:r>
      <w:r>
        <w:rPr>
          <w:color w:val="231F20"/>
          <w:spacing w:val="-18"/>
        </w:rPr>
        <w:t> </w:t>
      </w:r>
      <w:r>
        <w:rPr>
          <w:color w:val="231F20"/>
        </w:rPr>
        <w:t>own</w:t>
      </w:r>
      <w:r>
        <w:rPr>
          <w:color w:val="231F20"/>
          <w:spacing w:val="-18"/>
        </w:rPr>
        <w:t> </w:t>
      </w:r>
      <w:r>
        <w:rPr>
          <w:color w:val="231F20"/>
          <w:spacing w:val="-5"/>
        </w:rPr>
        <w:t>Torah</w:t>
      </w:r>
      <w:r>
        <w:rPr>
          <w:color w:val="231F20"/>
          <w:spacing w:val="-18"/>
        </w:rPr>
        <w:t> </w:t>
      </w:r>
      <w:r>
        <w:rPr>
          <w:color w:val="231F20"/>
        </w:rPr>
        <w:t>insights.</w:t>
      </w:r>
      <w:r>
        <w:rPr>
          <w:color w:val="231F20"/>
          <w:spacing w:val="-18"/>
        </w:rPr>
        <w:t> </w:t>
      </w:r>
      <w:r>
        <w:rPr>
          <w:rFonts w:ascii="Cambria" w:hAnsi="Cambria"/>
          <w:i/>
          <w:color w:val="231F20"/>
          <w:spacing w:val="-3"/>
        </w:rPr>
        <w:t>Rav</w:t>
      </w:r>
      <w:r>
        <w:rPr>
          <w:rFonts w:ascii="Cambria" w:hAnsi="Cambria"/>
          <w:i/>
          <w:color w:val="231F20"/>
          <w:spacing w:val="-11"/>
        </w:rPr>
        <w:t> </w:t>
      </w:r>
      <w:r>
        <w:rPr>
          <w:color w:val="231F20"/>
        </w:rPr>
        <w:t>Elyashiv</w:t>
      </w:r>
      <w:r>
        <w:rPr>
          <w:color w:val="231F20"/>
          <w:spacing w:val="-18"/>
        </w:rPr>
        <w:t> </w:t>
      </w:r>
      <w:r>
        <w:rPr>
          <w:color w:val="231F20"/>
        </w:rPr>
        <w:t>told</w:t>
      </w:r>
      <w:r>
        <w:rPr>
          <w:color w:val="231F20"/>
          <w:spacing w:val="-18"/>
        </w:rPr>
        <w:t> </w:t>
      </w:r>
      <w:r>
        <w:rPr>
          <w:color w:val="231F20"/>
        </w:rPr>
        <w:t>him</w:t>
      </w:r>
      <w:r>
        <w:rPr>
          <w:color w:val="231F20"/>
          <w:spacing w:val="-18"/>
        </w:rPr>
        <w:t> </w:t>
      </w:r>
      <w:r>
        <w:rPr>
          <w:color w:val="231F20"/>
        </w:rPr>
        <w:t>that</w:t>
      </w:r>
      <w:r>
        <w:rPr>
          <w:color w:val="231F20"/>
          <w:spacing w:val="-18"/>
        </w:rPr>
        <w:t> </w:t>
      </w:r>
      <w:r>
        <w:rPr>
          <w:color w:val="231F20"/>
        </w:rPr>
        <w:t>if</w:t>
      </w:r>
      <w:r>
        <w:rPr>
          <w:color w:val="231F20"/>
          <w:spacing w:val="-18"/>
        </w:rPr>
        <w:t> </w:t>
      </w:r>
      <w:r>
        <w:rPr>
          <w:color w:val="231F20"/>
        </w:rPr>
        <w:t>his</w:t>
      </w:r>
      <w:r>
        <w:rPr>
          <w:color w:val="231F20"/>
          <w:spacing w:val="-18"/>
        </w:rPr>
        <w:t> </w:t>
      </w:r>
      <w:r>
        <w:rPr>
          <w:color w:val="231F20"/>
        </w:rPr>
        <w:t>insights</w:t>
      </w:r>
      <w:r>
        <w:rPr>
          <w:color w:val="231F20"/>
          <w:spacing w:val="-18"/>
        </w:rPr>
        <w:t> </w:t>
      </w:r>
      <w:r>
        <w:rPr>
          <w:color w:val="231F20"/>
        </w:rPr>
        <w:t>were novel, strong, and meaningful he should publish them. </w:t>
      </w:r>
      <w:r>
        <w:rPr>
          <w:color w:val="231F20"/>
          <w:spacing w:val="-4"/>
        </w:rPr>
        <w:t>However, </w:t>
      </w:r>
      <w:r>
        <w:rPr>
          <w:color w:val="231F20"/>
        </w:rPr>
        <w:t>if they were not truly a communal contribution, it is preferable that he use</w:t>
      </w:r>
      <w:r>
        <w:rPr>
          <w:color w:val="231F20"/>
          <w:spacing w:val="-8"/>
        </w:rPr>
        <w:t> </w:t>
      </w:r>
      <w:r>
        <w:rPr>
          <w:color w:val="231F20"/>
        </w:rPr>
        <w:t>his</w:t>
      </w:r>
      <w:r>
        <w:rPr>
          <w:color w:val="231F20"/>
          <w:spacing w:val="-7"/>
        </w:rPr>
        <w:t> </w:t>
      </w:r>
      <w:r>
        <w:rPr>
          <w:rFonts w:ascii="Cambria" w:hAnsi="Cambria"/>
          <w:i/>
          <w:color w:val="231F20"/>
          <w:spacing w:val="-7"/>
        </w:rPr>
        <w:t>ma’aser</w:t>
      </w:r>
      <w:r>
        <w:rPr>
          <w:rFonts w:ascii="Cambria" w:hAnsi="Cambria"/>
          <w:i/>
          <w:color w:val="231F20"/>
        </w:rPr>
        <w:t> </w:t>
      </w:r>
      <w:r>
        <w:rPr>
          <w:color w:val="231F20"/>
        </w:rPr>
        <w:t>funds</w:t>
      </w:r>
      <w:r>
        <w:rPr>
          <w:color w:val="231F20"/>
          <w:spacing w:val="-8"/>
        </w:rPr>
        <w:t> </w:t>
      </w:r>
      <w:r>
        <w:rPr>
          <w:color w:val="231F20"/>
        </w:rPr>
        <w:t>to</w:t>
      </w:r>
      <w:r>
        <w:rPr>
          <w:color w:val="231F20"/>
          <w:spacing w:val="-7"/>
        </w:rPr>
        <w:t> </w:t>
      </w:r>
      <w:r>
        <w:rPr>
          <w:color w:val="231F20"/>
        </w:rPr>
        <w:t>purchase</w:t>
      </w:r>
      <w:r>
        <w:rPr>
          <w:color w:val="231F20"/>
          <w:spacing w:val="-7"/>
        </w:rPr>
        <w:t> </w:t>
      </w:r>
      <w:r>
        <w:rPr>
          <w:rFonts w:ascii="Cambria" w:hAnsi="Cambria"/>
          <w:i/>
          <w:color w:val="231F20"/>
        </w:rPr>
        <w:t>seforim</w:t>
      </w:r>
      <w:r>
        <w:rPr>
          <w:rFonts w:ascii="Cambria" w:hAnsi="Cambria"/>
          <w:i/>
          <w:color w:val="231F20"/>
          <w:spacing w:val="-1"/>
        </w:rPr>
        <w:t> </w:t>
      </w:r>
      <w:r>
        <w:rPr>
          <w:color w:val="231F20"/>
        </w:rPr>
        <w:t>for</w:t>
      </w:r>
      <w:r>
        <w:rPr>
          <w:color w:val="231F20"/>
          <w:spacing w:val="-7"/>
        </w:rPr>
        <w:t> </w:t>
      </w:r>
      <w:r>
        <w:rPr>
          <w:color w:val="231F20"/>
        </w:rPr>
        <w:t>the</w:t>
      </w:r>
      <w:r>
        <w:rPr>
          <w:color w:val="231F20"/>
          <w:spacing w:val="-7"/>
        </w:rPr>
        <w:t> </w:t>
      </w:r>
      <w:r>
        <w:rPr>
          <w:color w:val="231F20"/>
          <w:spacing w:val="-3"/>
        </w:rPr>
        <w:t>community.</w:t>
      </w:r>
      <w:r>
        <w:rPr>
          <w:color w:val="231F20"/>
          <w:spacing w:val="-7"/>
        </w:rPr>
        <w:t> </w:t>
      </w:r>
      <w:r>
        <w:rPr>
          <w:color w:val="231F20"/>
        </w:rPr>
        <w:t>Books for the community will certainly be used and they will add </w:t>
      </w:r>
      <w:r>
        <w:rPr>
          <w:color w:val="231F20"/>
          <w:spacing w:val="-3"/>
        </w:rPr>
        <w:t>many </w:t>
      </w:r>
      <w:r>
        <w:rPr>
          <w:color w:val="231F20"/>
        </w:rPr>
        <w:t>merits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pStyle w:val="BodyText"/>
        <w:rPr>
          <w:sz w:val="30"/>
        </w:rPr>
      </w:pPr>
    </w:p>
    <w:p>
      <w:pPr>
        <w:pStyle w:val="BodyText"/>
        <w:spacing w:before="10"/>
        <w:rPr>
          <w:sz w:val="44"/>
        </w:rPr>
      </w:pPr>
    </w:p>
    <w:p>
      <w:pPr>
        <w:pStyle w:val="Heading1"/>
        <w:spacing w:line="268" w:lineRule="auto"/>
        <w:ind w:left="193" w:right="131"/>
      </w:pPr>
      <w:bookmarkStart w:name="_TOC_250026" w:id="12"/>
      <w:r>
        <w:rPr>
          <w:color w:val="231F20"/>
          <w:w w:val="95"/>
        </w:rPr>
        <w:t>Are </w:t>
      </w:r>
      <w:r>
        <w:rPr>
          <w:color w:val="231F20"/>
          <w:spacing w:val="-13"/>
          <w:w w:val="95"/>
        </w:rPr>
        <w:t>You </w:t>
      </w:r>
      <w:r>
        <w:rPr>
          <w:color w:val="231F20"/>
          <w:w w:val="95"/>
        </w:rPr>
        <w:t>Allowed to Encourage Gambling to </w:t>
      </w:r>
      <w:r>
        <w:rPr>
          <w:color w:val="231F20"/>
        </w:rPr>
        <w:t>Save from Chillul</w:t>
      </w:r>
      <w:r>
        <w:rPr>
          <w:color w:val="231F20"/>
          <w:spacing w:val="-52"/>
        </w:rPr>
        <w:t> </w:t>
      </w:r>
      <w:bookmarkEnd w:id="12"/>
      <w:r>
        <w:rPr>
          <w:color w:val="231F20"/>
        </w:rPr>
        <w:t>Shabbos?</w:t>
      </w:r>
    </w:p>
    <w:p>
      <w:pPr>
        <w:pStyle w:val="BodyText"/>
        <w:spacing w:line="288" w:lineRule="auto" w:before="258"/>
        <w:ind w:left="180" w:right="117"/>
        <w:jc w:val="both"/>
      </w:pPr>
      <w:r>
        <w:rPr>
          <w:rFonts w:ascii="Cambria"/>
          <w:b/>
          <w:color w:val="231F20"/>
          <w:sz w:val="38"/>
        </w:rPr>
        <w:t>A </w:t>
      </w:r>
      <w:r>
        <w:rPr>
          <w:rFonts w:ascii="Cambria"/>
          <w:i/>
          <w:color w:val="231F20"/>
          <w:spacing w:val="-3"/>
        </w:rPr>
        <w:t>yeshivah </w:t>
      </w:r>
      <w:r>
        <w:rPr>
          <w:color w:val="231F20"/>
        </w:rPr>
        <w:t>student had engaged in efforts to save friends from </w:t>
      </w:r>
      <w:r>
        <w:rPr>
          <w:rFonts w:ascii="Cambria"/>
          <w:i/>
          <w:color w:val="231F20"/>
          <w:spacing w:val="-3"/>
        </w:rPr>
        <w:t>Shabbos</w:t>
      </w:r>
      <w:r>
        <w:rPr>
          <w:rFonts w:ascii="Cambria"/>
          <w:i/>
          <w:color w:val="231F20"/>
          <w:spacing w:val="-4"/>
        </w:rPr>
        <w:t> </w:t>
      </w:r>
      <w:r>
        <w:rPr>
          <w:color w:val="231F20"/>
        </w:rPr>
        <w:t>desecration.</w:t>
      </w:r>
      <w:r>
        <w:rPr>
          <w:color w:val="231F20"/>
          <w:spacing w:val="-11"/>
        </w:rPr>
        <w:t> </w:t>
      </w:r>
      <w:r>
        <w:rPr>
          <w:color w:val="231F20"/>
          <w:spacing w:val="-4"/>
        </w:rPr>
        <w:t>Later,</w:t>
      </w:r>
      <w:r>
        <w:rPr>
          <w:color w:val="231F20"/>
          <w:spacing w:val="-10"/>
        </w:rPr>
        <w:t> </w:t>
      </w:r>
      <w:r>
        <w:rPr>
          <w:color w:val="231F20"/>
        </w:rPr>
        <w:t>he</w:t>
      </w:r>
      <w:r>
        <w:rPr>
          <w:color w:val="231F20"/>
          <w:spacing w:val="-11"/>
        </w:rPr>
        <w:t> </w:t>
      </w:r>
      <w:r>
        <w:rPr>
          <w:color w:val="231F20"/>
        </w:rPr>
        <w:t>doubted</w:t>
      </w:r>
      <w:r>
        <w:rPr>
          <w:color w:val="231F20"/>
          <w:spacing w:val="-10"/>
        </w:rPr>
        <w:t> </w:t>
      </w:r>
      <w:r>
        <w:rPr>
          <w:color w:val="231F20"/>
        </w:rPr>
        <w:t>his</w:t>
      </w:r>
      <w:r>
        <w:rPr>
          <w:color w:val="231F20"/>
          <w:spacing w:val="-11"/>
        </w:rPr>
        <w:t> </w:t>
      </w:r>
      <w:r>
        <w:rPr>
          <w:color w:val="231F20"/>
        </w:rPr>
        <w:t>actions</w:t>
      </w:r>
      <w:r>
        <w:rPr>
          <w:color w:val="231F20"/>
          <w:spacing w:val="-11"/>
        </w:rPr>
        <w:t> </w:t>
      </w:r>
      <w:r>
        <w:rPr>
          <w:color w:val="231F20"/>
        </w:rPr>
        <w:t>and</w:t>
      </w:r>
      <w:r>
        <w:rPr>
          <w:color w:val="231F20"/>
          <w:spacing w:val="-10"/>
        </w:rPr>
        <w:t> </w:t>
      </w:r>
      <w:r>
        <w:rPr>
          <w:color w:val="231F20"/>
        </w:rPr>
        <w:t>felt</w:t>
      </w:r>
      <w:r>
        <w:rPr>
          <w:color w:val="231F20"/>
          <w:spacing w:val="-11"/>
        </w:rPr>
        <w:t> </w:t>
      </w:r>
      <w:r>
        <w:rPr>
          <w:color w:val="231F20"/>
          <w:spacing w:val="-3"/>
        </w:rPr>
        <w:t>guilty.</w:t>
      </w:r>
      <w:r>
        <w:rPr>
          <w:color w:val="231F20"/>
          <w:spacing w:val="-10"/>
        </w:rPr>
        <w:t> </w:t>
      </w:r>
      <w:r>
        <w:rPr>
          <w:color w:val="231F20"/>
          <w:spacing w:val="-3"/>
        </w:rPr>
        <w:t>He </w:t>
      </w:r>
      <w:r>
        <w:rPr>
          <w:color w:val="231F20"/>
        </w:rPr>
        <w:t>brought</w:t>
      </w:r>
      <w:r>
        <w:rPr>
          <w:color w:val="231F20"/>
          <w:spacing w:val="-9"/>
        </w:rPr>
        <w:t> </w:t>
      </w:r>
      <w:r>
        <w:rPr>
          <w:color w:val="231F20"/>
        </w:rPr>
        <w:t>the</w:t>
      </w:r>
      <w:r>
        <w:rPr>
          <w:color w:val="231F20"/>
          <w:spacing w:val="-9"/>
        </w:rPr>
        <w:t> </w:t>
      </w:r>
      <w:r>
        <w:rPr>
          <w:color w:val="231F20"/>
        </w:rPr>
        <w:t>following</w:t>
      </w:r>
      <w:r>
        <w:rPr>
          <w:color w:val="231F20"/>
          <w:spacing w:val="-9"/>
        </w:rPr>
        <w:t> </w:t>
      </w:r>
      <w:r>
        <w:rPr>
          <w:color w:val="231F20"/>
        </w:rPr>
        <w:t>concerns</w:t>
      </w:r>
      <w:r>
        <w:rPr>
          <w:color w:val="231F20"/>
          <w:spacing w:val="-8"/>
        </w:rPr>
        <w:t> </w:t>
      </w:r>
      <w:r>
        <w:rPr>
          <w:color w:val="231F20"/>
        </w:rPr>
        <w:t>to</w:t>
      </w:r>
      <w:r>
        <w:rPr>
          <w:color w:val="231F20"/>
          <w:spacing w:val="-9"/>
        </w:rPr>
        <w:t> </w:t>
      </w:r>
      <w:r>
        <w:rPr>
          <w:rFonts w:ascii="Cambria"/>
          <w:i/>
          <w:color w:val="231F20"/>
          <w:spacing w:val="-3"/>
        </w:rPr>
        <w:t>Rav</w:t>
      </w:r>
      <w:r>
        <w:rPr>
          <w:rFonts w:ascii="Cambria"/>
          <w:i/>
          <w:color w:val="231F20"/>
          <w:spacing w:val="-2"/>
        </w:rPr>
        <w:t> </w:t>
      </w:r>
      <w:r>
        <w:rPr>
          <w:color w:val="231F20"/>
        </w:rPr>
        <w:t>Zilberstein.</w:t>
      </w:r>
      <w:r>
        <w:rPr>
          <w:color w:val="231F20"/>
          <w:spacing w:val="-9"/>
        </w:rPr>
        <w:t> </w:t>
      </w:r>
      <w:r>
        <w:rPr>
          <w:color w:val="231F20"/>
          <w:spacing w:val="-3"/>
        </w:rPr>
        <w:t>He</w:t>
      </w:r>
      <w:r>
        <w:rPr>
          <w:color w:val="231F20"/>
          <w:spacing w:val="-8"/>
        </w:rPr>
        <w:t> </w:t>
      </w:r>
      <w:r>
        <w:rPr>
          <w:color w:val="231F20"/>
        </w:rPr>
        <w:t>had</w:t>
      </w:r>
      <w:r>
        <w:rPr>
          <w:color w:val="231F20"/>
          <w:spacing w:val="-9"/>
        </w:rPr>
        <w:t> </w:t>
      </w:r>
      <w:r>
        <w:rPr>
          <w:color w:val="231F20"/>
        </w:rPr>
        <w:t>been</w:t>
      </w:r>
      <w:r>
        <w:rPr>
          <w:color w:val="231F20"/>
          <w:spacing w:val="-9"/>
        </w:rPr>
        <w:t> </w:t>
      </w:r>
      <w:r>
        <w:rPr>
          <w:color w:val="231F20"/>
        </w:rPr>
        <w:t>with</w:t>
      </w:r>
    </w:p>
    <w:p>
      <w:pPr>
        <w:pStyle w:val="BodyText"/>
        <w:spacing w:line="314" w:lineRule="auto" w:before="11"/>
        <w:ind w:left="180" w:right="117"/>
        <w:jc w:val="both"/>
      </w:pPr>
      <w:r>
        <w:rPr>
          <w:color w:val="231F20"/>
        </w:rPr>
        <w:t>friends for </w:t>
      </w:r>
      <w:r>
        <w:rPr>
          <w:rFonts w:ascii="Cambria"/>
          <w:i/>
          <w:color w:val="231F20"/>
          <w:spacing w:val="-3"/>
        </w:rPr>
        <w:t>Shabbos </w:t>
      </w:r>
      <w:r>
        <w:rPr>
          <w:color w:val="231F20"/>
        </w:rPr>
        <w:t>who were not yet </w:t>
      </w:r>
      <w:r>
        <w:rPr>
          <w:rFonts w:ascii="Cambria"/>
          <w:i/>
          <w:color w:val="231F20"/>
          <w:spacing w:val="-3"/>
        </w:rPr>
        <w:t>Shabbos </w:t>
      </w:r>
      <w:r>
        <w:rPr>
          <w:color w:val="231F20"/>
        </w:rPr>
        <w:t>observant. </w:t>
      </w:r>
      <w:r>
        <w:rPr>
          <w:color w:val="231F20"/>
          <w:spacing w:val="-3"/>
        </w:rPr>
        <w:t>He</w:t>
      </w:r>
      <w:r>
        <w:rPr>
          <w:color w:val="231F20"/>
          <w:spacing w:val="-21"/>
        </w:rPr>
        <w:t> </w:t>
      </w:r>
      <w:r>
        <w:rPr>
          <w:color w:val="231F20"/>
        </w:rPr>
        <w:t>shared with them words of </w:t>
      </w:r>
      <w:r>
        <w:rPr>
          <w:rFonts w:ascii="Cambria"/>
          <w:i/>
          <w:color w:val="231F20"/>
          <w:spacing w:val="-7"/>
        </w:rPr>
        <w:t>Torah </w:t>
      </w:r>
      <w:r>
        <w:rPr>
          <w:color w:val="231F20"/>
        </w:rPr>
        <w:t>and they were inspired. </w:t>
      </w:r>
      <w:r>
        <w:rPr>
          <w:color w:val="231F20"/>
          <w:spacing w:val="-5"/>
        </w:rPr>
        <w:t>At </w:t>
      </w:r>
      <w:r>
        <w:rPr>
          <w:color w:val="231F20"/>
          <w:spacing w:val="-3"/>
        </w:rPr>
        <w:t>approximately </w:t>
      </w:r>
      <w:r>
        <w:rPr>
          <w:color w:val="231F20"/>
        </w:rPr>
        <w:t>four in the afternoon they informed him that they intended to take their car and drive. </w:t>
      </w:r>
      <w:r>
        <w:rPr>
          <w:color w:val="231F20"/>
          <w:spacing w:val="-3"/>
        </w:rPr>
        <w:t>He </w:t>
      </w:r>
      <w:r>
        <w:rPr>
          <w:color w:val="231F20"/>
        </w:rPr>
        <w:t>desperately wanted to prevent them from committing the grave sin of violating </w:t>
      </w:r>
      <w:r>
        <w:rPr>
          <w:rFonts w:ascii="Cambria"/>
          <w:i/>
          <w:color w:val="231F20"/>
          <w:spacing w:val="-3"/>
        </w:rPr>
        <w:t>Shabbos </w:t>
      </w:r>
      <w:r>
        <w:rPr>
          <w:color w:val="231F20"/>
        </w:rPr>
        <w:t>through driving. </w:t>
      </w:r>
      <w:r>
        <w:rPr>
          <w:color w:val="231F20"/>
          <w:spacing w:val="-3"/>
        </w:rPr>
        <w:t>He </w:t>
      </w:r>
      <w:r>
        <w:rPr>
          <w:color w:val="231F20"/>
        </w:rPr>
        <w:t>therefore told them that he knew of a great gambling card game</w:t>
      </w:r>
      <w:r>
        <w:rPr>
          <w:color w:val="231F20"/>
          <w:spacing w:val="-23"/>
        </w:rPr>
        <w:t> </w:t>
      </w:r>
      <w:r>
        <w:rPr>
          <w:color w:val="231F20"/>
        </w:rPr>
        <w:t>and offered to teach it to them and gamble with them. They canceled their plans, remained with him, and gambled until </w:t>
      </w:r>
      <w:r>
        <w:rPr>
          <w:rFonts w:ascii="Cambria"/>
          <w:i/>
          <w:color w:val="231F20"/>
          <w:spacing w:val="-3"/>
        </w:rPr>
        <w:t>Shabbos </w:t>
      </w:r>
      <w:r>
        <w:rPr>
          <w:color w:val="231F20"/>
        </w:rPr>
        <w:t>ended. </w:t>
      </w:r>
      <w:r>
        <w:rPr>
          <w:color w:val="231F20"/>
          <w:spacing w:val="-4"/>
        </w:rPr>
        <w:t>Later, </w:t>
      </w:r>
      <w:r>
        <w:rPr>
          <w:color w:val="231F20"/>
        </w:rPr>
        <w:t>he felt </w:t>
      </w:r>
      <w:r>
        <w:rPr>
          <w:color w:val="231F20"/>
          <w:spacing w:val="-3"/>
        </w:rPr>
        <w:t>guilty. Perhaps </w:t>
      </w:r>
      <w:r>
        <w:rPr>
          <w:color w:val="231F20"/>
        </w:rPr>
        <w:t>he had been wrong in using this tactic. Our</w:t>
      </w:r>
      <w:r>
        <w:rPr>
          <w:color w:val="231F20"/>
          <w:spacing w:val="-12"/>
        </w:rPr>
        <w:t> </w:t>
      </w:r>
      <w:r>
        <w:rPr>
          <w:rFonts w:ascii="Cambria"/>
          <w:i/>
          <w:color w:val="231F20"/>
        </w:rPr>
        <w:t>Gemara</w:t>
      </w:r>
      <w:r>
        <w:rPr>
          <w:rFonts w:ascii="Cambria"/>
          <w:i/>
          <w:color w:val="231F20"/>
          <w:spacing w:val="-5"/>
        </w:rPr>
        <w:t> </w:t>
      </w:r>
      <w:r>
        <w:rPr>
          <w:color w:val="231F20"/>
        </w:rPr>
        <w:t>teaches</w:t>
      </w:r>
      <w:r>
        <w:rPr>
          <w:color w:val="231F20"/>
          <w:spacing w:val="-11"/>
        </w:rPr>
        <w:t> </w:t>
      </w:r>
      <w:r>
        <w:rPr>
          <w:color w:val="231F20"/>
        </w:rPr>
        <w:t>that</w:t>
      </w:r>
      <w:r>
        <w:rPr>
          <w:color w:val="231F20"/>
          <w:spacing w:val="-12"/>
        </w:rPr>
        <w:t> </w:t>
      </w:r>
      <w:r>
        <w:rPr>
          <w:color w:val="231F20"/>
        </w:rPr>
        <w:t>one</w:t>
      </w:r>
      <w:r>
        <w:rPr>
          <w:color w:val="231F20"/>
          <w:spacing w:val="-12"/>
        </w:rPr>
        <w:t> </w:t>
      </w:r>
      <w:r>
        <w:rPr>
          <w:color w:val="231F20"/>
        </w:rPr>
        <w:t>who</w:t>
      </w:r>
      <w:r>
        <w:rPr>
          <w:color w:val="231F20"/>
          <w:spacing w:val="-11"/>
        </w:rPr>
        <w:t> </w:t>
      </w:r>
      <w:r>
        <w:rPr>
          <w:color w:val="231F20"/>
        </w:rPr>
        <w:t>gambles</w:t>
      </w:r>
      <w:r>
        <w:rPr>
          <w:color w:val="231F20"/>
          <w:spacing w:val="-12"/>
        </w:rPr>
        <w:t> </w:t>
      </w:r>
      <w:r>
        <w:rPr>
          <w:color w:val="231F20"/>
        </w:rPr>
        <w:t>cannot</w:t>
      </w:r>
      <w:r>
        <w:rPr>
          <w:color w:val="231F20"/>
          <w:spacing w:val="-11"/>
        </w:rPr>
        <w:t> </w:t>
      </w:r>
      <w:r>
        <w:rPr>
          <w:color w:val="231F20"/>
        </w:rPr>
        <w:t>serve</w:t>
      </w:r>
      <w:r>
        <w:rPr>
          <w:color w:val="231F20"/>
          <w:spacing w:val="-12"/>
        </w:rPr>
        <w:t> </w:t>
      </w:r>
      <w:r>
        <w:rPr>
          <w:color w:val="231F20"/>
        </w:rPr>
        <w:t>as</w:t>
      </w:r>
      <w:r>
        <w:rPr>
          <w:color w:val="231F20"/>
          <w:spacing w:val="-12"/>
        </w:rPr>
        <w:t> </w:t>
      </w:r>
      <w:r>
        <w:rPr>
          <w:color w:val="231F20"/>
        </w:rPr>
        <w:t>a</w:t>
      </w:r>
      <w:r>
        <w:rPr>
          <w:color w:val="231F20"/>
          <w:spacing w:val="-11"/>
        </w:rPr>
        <w:t> </w:t>
      </w:r>
      <w:r>
        <w:rPr>
          <w:color w:val="231F20"/>
        </w:rPr>
        <w:t>witness or judge. One explanation for the law is that gambling is a form of theft. The participants do not wholeheartedly agree to lose their funds. The one who takes the winnings is stealing. </w:t>
      </w:r>
      <w:r>
        <w:rPr>
          <w:rFonts w:ascii="Cambria"/>
          <w:i/>
          <w:color w:val="231F20"/>
          <w:spacing w:val="-3"/>
        </w:rPr>
        <w:t>Shulchan Aruch </w:t>
      </w:r>
      <w:r>
        <w:rPr>
          <w:color w:val="231F20"/>
        </w:rPr>
        <w:t>(</w:t>
      </w:r>
      <w:r>
        <w:rPr>
          <w:rFonts w:ascii="Cambria"/>
          <w:i/>
          <w:color w:val="231F20"/>
        </w:rPr>
        <w:t>Choshen </w:t>
      </w:r>
      <w:r>
        <w:rPr>
          <w:rFonts w:ascii="Cambria"/>
          <w:i/>
          <w:color w:val="231F20"/>
          <w:spacing w:val="-3"/>
        </w:rPr>
        <w:t>Mishpat </w:t>
      </w:r>
      <w:r>
        <w:rPr>
          <w:color w:val="231F20"/>
        </w:rPr>
        <w:t>370:1) rules that one may not gamble </w:t>
      </w:r>
      <w:r>
        <w:rPr>
          <w:color w:val="231F20"/>
          <w:spacing w:val="-3"/>
        </w:rPr>
        <w:t>at </w:t>
      </w:r>
      <w:r>
        <w:rPr>
          <w:color w:val="231F20"/>
        </w:rPr>
        <w:t>all, for</w:t>
      </w:r>
      <w:r>
        <w:rPr>
          <w:color w:val="231F20"/>
          <w:spacing w:val="-12"/>
        </w:rPr>
        <w:t> </w:t>
      </w:r>
      <w:r>
        <w:rPr>
          <w:color w:val="231F20"/>
        </w:rPr>
        <w:t>it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is Rabbinic theft. Our </w:t>
      </w:r>
      <w:r>
        <w:rPr>
          <w:rFonts w:ascii="Cambria"/>
          <w:i/>
          <w:color w:val="231F20"/>
          <w:spacing w:val="-3"/>
        </w:rPr>
        <w:t>yeshivah </w:t>
      </w:r>
      <w:r>
        <w:rPr>
          <w:color w:val="231F20"/>
        </w:rPr>
        <w:t>student was worried. </w:t>
      </w:r>
      <w:r>
        <w:rPr>
          <w:color w:val="231F20"/>
          <w:spacing w:val="-3"/>
        </w:rPr>
        <w:t>Perhaps </w:t>
      </w:r>
      <w:r>
        <w:rPr>
          <w:color w:val="231F20"/>
        </w:rPr>
        <w:t>it was wrong</w:t>
      </w:r>
      <w:r>
        <w:rPr>
          <w:color w:val="231F20"/>
          <w:spacing w:val="-9"/>
        </w:rPr>
        <w:t> </w:t>
      </w:r>
      <w:r>
        <w:rPr>
          <w:color w:val="231F20"/>
        </w:rPr>
        <w:t>for</w:t>
      </w:r>
      <w:r>
        <w:rPr>
          <w:color w:val="231F20"/>
          <w:spacing w:val="-9"/>
        </w:rPr>
        <w:t> </w:t>
      </w:r>
      <w:r>
        <w:rPr>
          <w:color w:val="231F20"/>
        </w:rPr>
        <w:t>him</w:t>
      </w:r>
      <w:r>
        <w:rPr>
          <w:color w:val="231F20"/>
          <w:spacing w:val="-9"/>
        </w:rPr>
        <w:t> </w:t>
      </w:r>
      <w:r>
        <w:rPr>
          <w:color w:val="231F20"/>
        </w:rPr>
        <w:t>to</w:t>
      </w:r>
      <w:r>
        <w:rPr>
          <w:color w:val="231F20"/>
          <w:spacing w:val="-9"/>
        </w:rPr>
        <w:t> </w:t>
      </w:r>
      <w:r>
        <w:rPr>
          <w:color w:val="231F20"/>
        </w:rPr>
        <w:t>have</w:t>
      </w:r>
      <w:r>
        <w:rPr>
          <w:color w:val="231F20"/>
          <w:spacing w:val="-9"/>
        </w:rPr>
        <w:t> </w:t>
      </w:r>
      <w:r>
        <w:rPr>
          <w:color w:val="231F20"/>
        </w:rPr>
        <w:t>enabled</w:t>
      </w:r>
      <w:r>
        <w:rPr>
          <w:color w:val="231F20"/>
          <w:spacing w:val="-8"/>
        </w:rPr>
        <w:t> </w:t>
      </w:r>
      <w:r>
        <w:rPr>
          <w:color w:val="231F20"/>
        </w:rPr>
        <w:t>theft,</w:t>
      </w:r>
      <w:r>
        <w:rPr>
          <w:color w:val="231F20"/>
          <w:spacing w:val="-9"/>
        </w:rPr>
        <w:t> </w:t>
      </w:r>
      <w:r>
        <w:rPr>
          <w:color w:val="231F20"/>
        </w:rPr>
        <w:t>even</w:t>
      </w:r>
      <w:r>
        <w:rPr>
          <w:color w:val="231F20"/>
          <w:spacing w:val="-9"/>
        </w:rPr>
        <w:t> </w:t>
      </w:r>
      <w:r>
        <w:rPr>
          <w:color w:val="231F20"/>
        </w:rPr>
        <w:t>though</w:t>
      </w:r>
      <w:r>
        <w:rPr>
          <w:color w:val="231F20"/>
          <w:spacing w:val="-9"/>
        </w:rPr>
        <w:t> </w:t>
      </w:r>
      <w:r>
        <w:rPr>
          <w:color w:val="231F20"/>
        </w:rPr>
        <w:t>his</w:t>
      </w:r>
      <w:r>
        <w:rPr>
          <w:color w:val="231F20"/>
          <w:spacing w:val="-9"/>
        </w:rPr>
        <w:t> </w:t>
      </w:r>
      <w:r>
        <w:rPr>
          <w:color w:val="231F20"/>
        </w:rPr>
        <w:t>motivation</w:t>
      </w:r>
      <w:r>
        <w:rPr>
          <w:color w:val="231F20"/>
          <w:spacing w:val="-9"/>
        </w:rPr>
        <w:t> </w:t>
      </w:r>
      <w:r>
        <w:rPr>
          <w:color w:val="231F20"/>
        </w:rPr>
        <w:t>had been to prevent </w:t>
      </w:r>
      <w:r>
        <w:rPr>
          <w:rFonts w:ascii="Cambria"/>
          <w:i/>
          <w:color w:val="231F20"/>
          <w:spacing w:val="-3"/>
        </w:rPr>
        <w:t>Shabbos </w:t>
      </w:r>
      <w:r>
        <w:rPr>
          <w:color w:val="231F20"/>
        </w:rPr>
        <w:t>desecration. </w:t>
      </w:r>
      <w:r>
        <w:rPr>
          <w:color w:val="231F20"/>
          <w:spacing w:val="-3"/>
        </w:rPr>
        <w:t>He </w:t>
      </w:r>
      <w:r>
        <w:rPr>
          <w:color w:val="231F20"/>
        </w:rPr>
        <w:t>was especially concerned about his second friend. One of his friends had intended to drive; the other was merely going to sit in the </w:t>
      </w:r>
      <w:r>
        <w:rPr>
          <w:color w:val="231F20"/>
          <w:spacing w:val="-5"/>
        </w:rPr>
        <w:t>car. </w:t>
      </w:r>
      <w:r>
        <w:rPr>
          <w:color w:val="231F20"/>
        </w:rPr>
        <w:t>The driver was liable  in violating </w:t>
      </w:r>
      <w:r>
        <w:rPr>
          <w:color w:val="231F20"/>
          <w:spacing w:val="-3"/>
        </w:rPr>
        <w:t>many </w:t>
      </w:r>
      <w:r>
        <w:rPr>
          <w:color w:val="231F20"/>
        </w:rPr>
        <w:t>severe </w:t>
      </w:r>
      <w:r>
        <w:rPr>
          <w:rFonts w:ascii="Cambria"/>
          <w:i/>
          <w:color w:val="231F20"/>
          <w:spacing w:val="-3"/>
        </w:rPr>
        <w:t>Shabbos </w:t>
      </w:r>
      <w:r>
        <w:rPr>
          <w:color w:val="231F20"/>
        </w:rPr>
        <w:t>prohibitions while the other one would</w:t>
      </w:r>
      <w:r>
        <w:rPr>
          <w:color w:val="231F20"/>
          <w:spacing w:val="-16"/>
        </w:rPr>
        <w:t> </w:t>
      </w:r>
      <w:r>
        <w:rPr>
          <w:color w:val="231F20"/>
        </w:rPr>
        <w:t>not</w:t>
      </w:r>
      <w:r>
        <w:rPr>
          <w:color w:val="231F20"/>
          <w:spacing w:val="-16"/>
        </w:rPr>
        <w:t> </w:t>
      </w:r>
      <w:r>
        <w:rPr>
          <w:color w:val="231F20"/>
        </w:rPr>
        <w:t>have</w:t>
      </w:r>
      <w:r>
        <w:rPr>
          <w:color w:val="231F20"/>
          <w:spacing w:val="-15"/>
        </w:rPr>
        <w:t> </w:t>
      </w:r>
      <w:r>
        <w:rPr>
          <w:color w:val="231F20"/>
        </w:rPr>
        <w:t>dishonored</w:t>
      </w:r>
      <w:r>
        <w:rPr>
          <w:color w:val="231F20"/>
          <w:spacing w:val="-16"/>
        </w:rPr>
        <w:t> </w:t>
      </w:r>
      <w:r>
        <w:rPr>
          <w:color w:val="231F20"/>
          <w:spacing w:val="-3"/>
        </w:rPr>
        <w:t>any</w:t>
      </w:r>
      <w:r>
        <w:rPr>
          <w:color w:val="231F20"/>
          <w:spacing w:val="-16"/>
        </w:rPr>
        <w:t> </w:t>
      </w:r>
      <w:r>
        <w:rPr>
          <w:color w:val="231F20"/>
        </w:rPr>
        <w:t>major</w:t>
      </w:r>
      <w:r>
        <w:rPr>
          <w:color w:val="231F20"/>
          <w:spacing w:val="-15"/>
        </w:rPr>
        <w:t> </w:t>
      </w:r>
      <w:r>
        <w:rPr>
          <w:rFonts w:ascii="Cambria"/>
          <w:i/>
          <w:color w:val="231F20"/>
          <w:spacing w:val="-3"/>
        </w:rPr>
        <w:t>Shabbos</w:t>
      </w:r>
      <w:r>
        <w:rPr>
          <w:rFonts w:ascii="Cambria"/>
          <w:i/>
          <w:color w:val="231F20"/>
          <w:spacing w:val="-9"/>
        </w:rPr>
        <w:t> </w:t>
      </w:r>
      <w:r>
        <w:rPr>
          <w:color w:val="231F20"/>
        </w:rPr>
        <w:t>laws.</w:t>
      </w:r>
      <w:r>
        <w:rPr>
          <w:color w:val="231F20"/>
          <w:spacing w:val="-16"/>
        </w:rPr>
        <w:t> </w:t>
      </w:r>
      <w:r>
        <w:rPr>
          <w:color w:val="231F20"/>
        </w:rPr>
        <w:t>By</w:t>
      </w:r>
      <w:r>
        <w:rPr>
          <w:color w:val="231F20"/>
          <w:spacing w:val="-15"/>
        </w:rPr>
        <w:t> </w:t>
      </w:r>
      <w:r>
        <w:rPr>
          <w:color w:val="231F20"/>
        </w:rPr>
        <w:t>getting</w:t>
      </w:r>
      <w:r>
        <w:rPr>
          <w:color w:val="231F20"/>
          <w:spacing w:val="-16"/>
        </w:rPr>
        <w:t> </w:t>
      </w:r>
      <w:r>
        <w:rPr>
          <w:color w:val="231F20"/>
        </w:rPr>
        <w:t>them all to gamble, everyone was guilty of a Rabbinic form of theft. </w:t>
      </w:r>
      <w:r>
        <w:rPr>
          <w:color w:val="231F20"/>
          <w:spacing w:val="-3"/>
        </w:rPr>
        <w:t>He </w:t>
      </w:r>
      <w:r>
        <w:rPr>
          <w:color w:val="231F20"/>
        </w:rPr>
        <w:t>asked </w:t>
      </w:r>
      <w:r>
        <w:rPr>
          <w:rFonts w:ascii="Cambria"/>
          <w:i/>
          <w:color w:val="231F20"/>
          <w:spacing w:val="-3"/>
        </w:rPr>
        <w:t>Rav </w:t>
      </w:r>
      <w:r>
        <w:rPr>
          <w:color w:val="231F20"/>
        </w:rPr>
        <w:t>Zilberstein if he had erred in his</w:t>
      </w:r>
      <w:r>
        <w:rPr>
          <w:color w:val="231F20"/>
          <w:spacing w:val="10"/>
        </w:rPr>
        <w:t> </w:t>
      </w:r>
      <w:r>
        <w:rPr>
          <w:color w:val="231F20"/>
        </w:rPr>
        <w:t>actions.</w:t>
      </w:r>
    </w:p>
    <w:p>
      <w:pPr>
        <w:pStyle w:val="BodyText"/>
        <w:spacing w:line="314" w:lineRule="auto" w:before="34"/>
        <w:ind w:left="180" w:right="117" w:firstLine="360"/>
        <w:jc w:val="both"/>
      </w:pPr>
      <w:r>
        <w:rPr>
          <w:rFonts w:ascii="Cambria"/>
          <w:i/>
          <w:color w:val="231F20"/>
          <w:spacing w:val="-3"/>
        </w:rPr>
        <w:t>Rav </w:t>
      </w:r>
      <w:r>
        <w:rPr>
          <w:color w:val="231F20"/>
        </w:rPr>
        <w:t>Zilberstein pointed out that </w:t>
      </w:r>
      <w:r>
        <w:rPr>
          <w:rFonts w:ascii="Cambria"/>
          <w:i/>
          <w:color w:val="231F20"/>
          <w:spacing w:val="-6"/>
        </w:rPr>
        <w:t>Tosfos </w:t>
      </w:r>
      <w:r>
        <w:rPr>
          <w:color w:val="231F20"/>
        </w:rPr>
        <w:t>to </w:t>
      </w:r>
      <w:r>
        <w:rPr>
          <w:rFonts w:ascii="Cambria"/>
          <w:i/>
          <w:color w:val="231F20"/>
          <w:spacing w:val="-3"/>
        </w:rPr>
        <w:t>Shabbos </w:t>
      </w:r>
      <w:r>
        <w:rPr>
          <w:color w:val="231F20"/>
        </w:rPr>
        <w:t>(4a) deal with the question of performing a small sin to save another from    a great sin. </w:t>
      </w:r>
      <w:r>
        <w:rPr>
          <w:rFonts w:ascii="Cambria"/>
          <w:i/>
          <w:color w:val="231F20"/>
        </w:rPr>
        <w:t>Gemara </w:t>
      </w:r>
      <w:r>
        <w:rPr>
          <w:rFonts w:ascii="Cambria"/>
          <w:i/>
          <w:color w:val="231F20"/>
          <w:spacing w:val="-3"/>
        </w:rPr>
        <w:t>Shabbos </w:t>
      </w:r>
      <w:r>
        <w:rPr>
          <w:color w:val="231F20"/>
        </w:rPr>
        <w:t>states explicitly that we do not tell one person to commit a small sin of scraping dough from an oven on </w:t>
      </w:r>
      <w:r>
        <w:rPr>
          <w:rFonts w:ascii="Cambria"/>
          <w:i/>
          <w:color w:val="231F20"/>
          <w:spacing w:val="-3"/>
        </w:rPr>
        <w:t>Shabbos</w:t>
      </w:r>
      <w:r>
        <w:rPr>
          <w:rFonts w:ascii="Cambria"/>
          <w:i/>
          <w:color w:val="231F20"/>
          <w:spacing w:val="-9"/>
        </w:rPr>
        <w:t> </w:t>
      </w:r>
      <w:r>
        <w:rPr>
          <w:color w:val="231F20"/>
        </w:rPr>
        <w:t>to</w:t>
      </w:r>
      <w:r>
        <w:rPr>
          <w:color w:val="231F20"/>
          <w:spacing w:val="-15"/>
        </w:rPr>
        <w:t> </w:t>
      </w:r>
      <w:r>
        <w:rPr>
          <w:color w:val="231F20"/>
        </w:rPr>
        <w:t>save</w:t>
      </w:r>
      <w:r>
        <w:rPr>
          <w:color w:val="231F20"/>
          <w:spacing w:val="-15"/>
        </w:rPr>
        <w:t> </w:t>
      </w:r>
      <w:r>
        <w:rPr>
          <w:color w:val="231F20"/>
        </w:rPr>
        <w:t>someone</w:t>
      </w:r>
      <w:r>
        <w:rPr>
          <w:color w:val="231F20"/>
          <w:spacing w:val="-15"/>
        </w:rPr>
        <w:t> </w:t>
      </w:r>
      <w:r>
        <w:rPr>
          <w:color w:val="231F20"/>
        </w:rPr>
        <w:t>else</w:t>
      </w:r>
      <w:r>
        <w:rPr>
          <w:color w:val="231F20"/>
          <w:spacing w:val="-15"/>
        </w:rPr>
        <w:t> </w:t>
      </w:r>
      <w:r>
        <w:rPr>
          <w:color w:val="231F20"/>
        </w:rPr>
        <w:t>from</w:t>
      </w:r>
      <w:r>
        <w:rPr>
          <w:color w:val="231F20"/>
          <w:spacing w:val="-15"/>
        </w:rPr>
        <w:t> </w:t>
      </w:r>
      <w:r>
        <w:rPr>
          <w:color w:val="231F20"/>
        </w:rPr>
        <w:t>a</w:t>
      </w:r>
      <w:r>
        <w:rPr>
          <w:color w:val="231F20"/>
          <w:spacing w:val="-15"/>
        </w:rPr>
        <w:t> </w:t>
      </w:r>
      <w:r>
        <w:rPr>
          <w:color w:val="231F20"/>
        </w:rPr>
        <w:t>large</w:t>
      </w:r>
      <w:r>
        <w:rPr>
          <w:color w:val="231F20"/>
          <w:spacing w:val="-15"/>
        </w:rPr>
        <w:t> </w:t>
      </w:r>
      <w:r>
        <w:rPr>
          <w:color w:val="231F20"/>
        </w:rPr>
        <w:t>sin</w:t>
      </w:r>
      <w:r>
        <w:rPr>
          <w:color w:val="231F20"/>
          <w:spacing w:val="-15"/>
        </w:rPr>
        <w:t> </w:t>
      </w:r>
      <w:r>
        <w:rPr>
          <w:color w:val="231F20"/>
        </w:rPr>
        <w:t>of</w:t>
      </w:r>
      <w:r>
        <w:rPr>
          <w:color w:val="231F20"/>
          <w:spacing w:val="-15"/>
        </w:rPr>
        <w:t> </w:t>
      </w:r>
      <w:r>
        <w:rPr>
          <w:color w:val="231F20"/>
        </w:rPr>
        <w:t>baking</w:t>
      </w:r>
      <w:r>
        <w:rPr>
          <w:color w:val="231F20"/>
          <w:spacing w:val="-15"/>
        </w:rPr>
        <w:t> </w:t>
      </w:r>
      <w:r>
        <w:rPr>
          <w:color w:val="231F20"/>
        </w:rPr>
        <w:t>on</w:t>
      </w:r>
      <w:r>
        <w:rPr>
          <w:color w:val="231F20"/>
          <w:spacing w:val="-16"/>
        </w:rPr>
        <w:t> </w:t>
      </w:r>
      <w:r>
        <w:rPr>
          <w:rFonts w:ascii="Cambria"/>
          <w:i/>
          <w:color w:val="231F20"/>
        </w:rPr>
        <w:t>Shabbos</w:t>
      </w:r>
      <w:r>
        <w:rPr>
          <w:color w:val="231F20"/>
        </w:rPr>
        <w:t>. On the other hand, </w:t>
      </w:r>
      <w:r>
        <w:rPr>
          <w:rFonts w:ascii="Cambria"/>
          <w:i/>
          <w:color w:val="231F20"/>
          <w:spacing w:val="-6"/>
        </w:rPr>
        <w:t>Tosfos </w:t>
      </w:r>
      <w:r>
        <w:rPr>
          <w:color w:val="231F20"/>
        </w:rPr>
        <w:t>point out that in </w:t>
      </w:r>
      <w:r>
        <w:rPr>
          <w:color w:val="231F20"/>
          <w:spacing w:val="-3"/>
        </w:rPr>
        <w:t>Tractate </w:t>
      </w:r>
      <w:r>
        <w:rPr>
          <w:rFonts w:ascii="Cambria"/>
          <w:i/>
          <w:color w:val="231F20"/>
        </w:rPr>
        <w:t>Eiruvin </w:t>
      </w:r>
      <w:r>
        <w:rPr>
          <w:color w:val="231F20"/>
        </w:rPr>
        <w:t>(32b) the </w:t>
      </w:r>
      <w:r>
        <w:rPr>
          <w:rFonts w:ascii="Cambria"/>
          <w:i/>
          <w:color w:val="231F20"/>
        </w:rPr>
        <w:t>Gemara </w:t>
      </w:r>
      <w:r>
        <w:rPr>
          <w:color w:val="231F20"/>
        </w:rPr>
        <w:t>states that a scholar would perform the small sin of separating </w:t>
      </w:r>
      <w:r>
        <w:rPr>
          <w:rFonts w:ascii="Cambria"/>
          <w:i/>
          <w:color w:val="231F20"/>
        </w:rPr>
        <w:t>terumah </w:t>
      </w:r>
      <w:r>
        <w:rPr>
          <w:color w:val="231F20"/>
        </w:rPr>
        <w:t>from produce he is not adjacent </w:t>
      </w:r>
      <w:r>
        <w:rPr>
          <w:color w:val="231F20"/>
          <w:spacing w:val="-3"/>
        </w:rPr>
        <w:t>to, </w:t>
      </w:r>
      <w:r>
        <w:rPr>
          <w:color w:val="231F20"/>
        </w:rPr>
        <w:t>in order to save</w:t>
      </w:r>
      <w:r>
        <w:rPr>
          <w:color w:val="231F20"/>
          <w:spacing w:val="-17"/>
        </w:rPr>
        <w:t> </w:t>
      </w:r>
      <w:r>
        <w:rPr>
          <w:color w:val="231F20"/>
        </w:rPr>
        <w:t>an</w:t>
      </w:r>
      <w:r>
        <w:rPr>
          <w:color w:val="231F20"/>
          <w:spacing w:val="-17"/>
        </w:rPr>
        <w:t> </w:t>
      </w:r>
      <w:r>
        <w:rPr>
          <w:color w:val="231F20"/>
        </w:rPr>
        <w:t>ignorant</w:t>
      </w:r>
      <w:r>
        <w:rPr>
          <w:color w:val="231F20"/>
          <w:spacing w:val="-16"/>
        </w:rPr>
        <w:t> </w:t>
      </w:r>
      <w:r>
        <w:rPr>
          <w:color w:val="231F20"/>
        </w:rPr>
        <w:t>man</w:t>
      </w:r>
      <w:r>
        <w:rPr>
          <w:color w:val="231F20"/>
          <w:spacing w:val="-17"/>
        </w:rPr>
        <w:t> </w:t>
      </w:r>
      <w:r>
        <w:rPr>
          <w:color w:val="231F20"/>
        </w:rPr>
        <w:t>from</w:t>
      </w:r>
      <w:r>
        <w:rPr>
          <w:color w:val="231F20"/>
          <w:spacing w:val="-16"/>
        </w:rPr>
        <w:t> </w:t>
      </w:r>
      <w:r>
        <w:rPr>
          <w:color w:val="231F20"/>
        </w:rPr>
        <w:t>the</w:t>
      </w:r>
      <w:r>
        <w:rPr>
          <w:color w:val="231F20"/>
          <w:spacing w:val="-17"/>
        </w:rPr>
        <w:t> </w:t>
      </w:r>
      <w:r>
        <w:rPr>
          <w:color w:val="231F20"/>
        </w:rPr>
        <w:t>sin</w:t>
      </w:r>
      <w:r>
        <w:rPr>
          <w:color w:val="231F20"/>
          <w:spacing w:val="-16"/>
        </w:rPr>
        <w:t> </w:t>
      </w:r>
      <w:r>
        <w:rPr>
          <w:color w:val="231F20"/>
        </w:rPr>
        <w:t>of</w:t>
      </w:r>
      <w:r>
        <w:rPr>
          <w:color w:val="231F20"/>
          <w:spacing w:val="-17"/>
        </w:rPr>
        <w:t> </w:t>
      </w:r>
      <w:r>
        <w:rPr>
          <w:color w:val="231F20"/>
        </w:rPr>
        <w:t>consuming</w:t>
      </w:r>
      <w:r>
        <w:rPr>
          <w:color w:val="231F20"/>
          <w:spacing w:val="-16"/>
        </w:rPr>
        <w:t> </w:t>
      </w:r>
      <w:r>
        <w:rPr>
          <w:rFonts w:ascii="Cambria"/>
          <w:i/>
          <w:color w:val="231F20"/>
        </w:rPr>
        <w:t>tevel</w:t>
      </w:r>
      <w:r>
        <w:rPr>
          <w:color w:val="231F20"/>
        </w:rPr>
        <w:t>.</w:t>
      </w:r>
      <w:r>
        <w:rPr>
          <w:color w:val="231F20"/>
          <w:spacing w:val="-17"/>
        </w:rPr>
        <w:t> </w:t>
      </w:r>
      <w:r>
        <w:rPr>
          <w:rFonts w:ascii="Cambria"/>
          <w:i/>
          <w:color w:val="231F20"/>
          <w:spacing w:val="-6"/>
        </w:rPr>
        <w:t>Tosfos</w:t>
      </w:r>
      <w:r>
        <w:rPr>
          <w:rFonts w:ascii="Cambria"/>
          <w:i/>
          <w:color w:val="231F20"/>
          <w:spacing w:val="-10"/>
        </w:rPr>
        <w:t> </w:t>
      </w:r>
      <w:r>
        <w:rPr>
          <w:color w:val="231F20"/>
        </w:rPr>
        <w:t>provide a series of answers for the</w:t>
      </w:r>
      <w:r>
        <w:rPr>
          <w:color w:val="231F20"/>
          <w:spacing w:val="1"/>
        </w:rPr>
        <w:t> </w:t>
      </w:r>
      <w:r>
        <w:rPr>
          <w:color w:val="231F20"/>
        </w:rPr>
        <w:t>contradiction.</w:t>
      </w:r>
    </w:p>
    <w:p>
      <w:pPr>
        <w:pStyle w:val="ListParagraph"/>
        <w:numPr>
          <w:ilvl w:val="1"/>
          <w:numId w:val="5"/>
        </w:numPr>
        <w:tabs>
          <w:tab w:pos="900" w:val="left" w:leader="none"/>
        </w:tabs>
        <w:spacing w:line="314" w:lineRule="auto" w:before="24" w:after="0"/>
        <w:ind w:left="180" w:right="117" w:firstLine="360"/>
        <w:jc w:val="both"/>
        <w:rPr>
          <w:sz w:val="23"/>
        </w:rPr>
      </w:pPr>
      <w:r>
        <w:rPr>
          <w:color w:val="231F20"/>
          <w:sz w:val="23"/>
        </w:rPr>
        <w:t>In</w:t>
      </w:r>
      <w:r>
        <w:rPr>
          <w:color w:val="231F20"/>
          <w:spacing w:val="-11"/>
          <w:sz w:val="23"/>
        </w:rPr>
        <w:t> </w:t>
      </w:r>
      <w:r>
        <w:rPr>
          <w:color w:val="231F20"/>
          <w:spacing w:val="-3"/>
          <w:sz w:val="23"/>
        </w:rPr>
        <w:t>Tractate</w:t>
      </w:r>
      <w:r>
        <w:rPr>
          <w:color w:val="231F20"/>
          <w:spacing w:val="-11"/>
          <w:sz w:val="23"/>
        </w:rPr>
        <w:t> </w:t>
      </w:r>
      <w:r>
        <w:rPr>
          <w:rFonts w:ascii="Cambria"/>
          <w:i/>
          <w:color w:val="231F20"/>
          <w:sz w:val="23"/>
        </w:rPr>
        <w:t>Eiruvin</w:t>
      </w:r>
      <w:r>
        <w:rPr>
          <w:rFonts w:ascii="Cambria"/>
          <w:i/>
          <w:color w:val="231F20"/>
          <w:spacing w:val="-4"/>
          <w:sz w:val="23"/>
        </w:rPr>
        <w:t> </w:t>
      </w:r>
      <w:r>
        <w:rPr>
          <w:color w:val="231F20"/>
          <w:sz w:val="23"/>
        </w:rPr>
        <w:t>the</w:t>
      </w:r>
      <w:r>
        <w:rPr>
          <w:color w:val="231F20"/>
          <w:spacing w:val="-10"/>
          <w:sz w:val="23"/>
        </w:rPr>
        <w:t> </w:t>
      </w:r>
      <w:r>
        <w:rPr>
          <w:color w:val="231F20"/>
          <w:sz w:val="23"/>
        </w:rPr>
        <w:t>man</w:t>
      </w:r>
      <w:r>
        <w:rPr>
          <w:color w:val="231F20"/>
          <w:spacing w:val="-11"/>
          <w:sz w:val="23"/>
        </w:rPr>
        <w:t> </w:t>
      </w:r>
      <w:r>
        <w:rPr>
          <w:color w:val="231F20"/>
          <w:sz w:val="23"/>
        </w:rPr>
        <w:t>performing</w:t>
      </w:r>
      <w:r>
        <w:rPr>
          <w:color w:val="231F20"/>
          <w:spacing w:val="-11"/>
          <w:sz w:val="23"/>
        </w:rPr>
        <w:t> </w:t>
      </w:r>
      <w:r>
        <w:rPr>
          <w:color w:val="231F20"/>
          <w:sz w:val="23"/>
        </w:rPr>
        <w:t>the</w:t>
      </w:r>
      <w:r>
        <w:rPr>
          <w:color w:val="231F20"/>
          <w:spacing w:val="-11"/>
          <w:sz w:val="23"/>
        </w:rPr>
        <w:t> </w:t>
      </w:r>
      <w:r>
        <w:rPr>
          <w:color w:val="231F20"/>
          <w:sz w:val="23"/>
        </w:rPr>
        <w:t>light</w:t>
      </w:r>
      <w:r>
        <w:rPr>
          <w:color w:val="231F20"/>
          <w:spacing w:val="-10"/>
          <w:sz w:val="23"/>
        </w:rPr>
        <w:t> </w:t>
      </w:r>
      <w:r>
        <w:rPr>
          <w:color w:val="231F20"/>
          <w:sz w:val="23"/>
        </w:rPr>
        <w:t>sin</w:t>
      </w:r>
      <w:r>
        <w:rPr>
          <w:color w:val="231F20"/>
          <w:spacing w:val="-11"/>
          <w:sz w:val="23"/>
        </w:rPr>
        <w:t> </w:t>
      </w:r>
      <w:r>
        <w:rPr>
          <w:color w:val="231F20"/>
          <w:sz w:val="23"/>
        </w:rPr>
        <w:t>was</w:t>
      </w:r>
      <w:r>
        <w:rPr>
          <w:color w:val="231F20"/>
          <w:spacing w:val="-11"/>
          <w:sz w:val="23"/>
        </w:rPr>
        <w:t> </w:t>
      </w:r>
      <w:r>
        <w:rPr>
          <w:color w:val="231F20"/>
          <w:sz w:val="23"/>
        </w:rPr>
        <w:t>also responsible</w:t>
      </w:r>
      <w:r>
        <w:rPr>
          <w:color w:val="231F20"/>
          <w:spacing w:val="-10"/>
          <w:sz w:val="23"/>
        </w:rPr>
        <w:t> </w:t>
      </w:r>
      <w:r>
        <w:rPr>
          <w:color w:val="231F20"/>
          <w:sz w:val="23"/>
        </w:rPr>
        <w:t>for</w:t>
      </w:r>
      <w:r>
        <w:rPr>
          <w:color w:val="231F20"/>
          <w:spacing w:val="-9"/>
          <w:sz w:val="23"/>
        </w:rPr>
        <w:t> </w:t>
      </w:r>
      <w:r>
        <w:rPr>
          <w:color w:val="231F20"/>
          <w:sz w:val="23"/>
        </w:rPr>
        <w:t>the</w:t>
      </w:r>
      <w:r>
        <w:rPr>
          <w:color w:val="231F20"/>
          <w:spacing w:val="-9"/>
          <w:sz w:val="23"/>
        </w:rPr>
        <w:t> </w:t>
      </w:r>
      <w:r>
        <w:rPr>
          <w:color w:val="231F20"/>
          <w:sz w:val="23"/>
        </w:rPr>
        <w:t>likelihood</w:t>
      </w:r>
      <w:r>
        <w:rPr>
          <w:color w:val="231F20"/>
          <w:spacing w:val="-9"/>
          <w:sz w:val="23"/>
        </w:rPr>
        <w:t> </w:t>
      </w:r>
      <w:r>
        <w:rPr>
          <w:color w:val="231F20"/>
          <w:sz w:val="23"/>
        </w:rPr>
        <w:t>of</w:t>
      </w:r>
      <w:r>
        <w:rPr>
          <w:color w:val="231F20"/>
          <w:spacing w:val="-9"/>
          <w:sz w:val="23"/>
        </w:rPr>
        <w:t> </w:t>
      </w:r>
      <w:r>
        <w:rPr>
          <w:color w:val="231F20"/>
          <w:sz w:val="23"/>
        </w:rPr>
        <w:t>a</w:t>
      </w:r>
      <w:r>
        <w:rPr>
          <w:color w:val="231F20"/>
          <w:spacing w:val="-9"/>
          <w:sz w:val="23"/>
        </w:rPr>
        <w:t> </w:t>
      </w:r>
      <w:r>
        <w:rPr>
          <w:color w:val="231F20"/>
          <w:sz w:val="23"/>
        </w:rPr>
        <w:t>greater</w:t>
      </w:r>
      <w:r>
        <w:rPr>
          <w:color w:val="231F20"/>
          <w:spacing w:val="-9"/>
          <w:sz w:val="23"/>
        </w:rPr>
        <w:t> </w:t>
      </w:r>
      <w:r>
        <w:rPr>
          <w:color w:val="231F20"/>
          <w:sz w:val="23"/>
        </w:rPr>
        <w:t>sin.</w:t>
      </w:r>
      <w:r>
        <w:rPr>
          <w:color w:val="231F20"/>
          <w:spacing w:val="-10"/>
          <w:sz w:val="23"/>
        </w:rPr>
        <w:t> </w:t>
      </w:r>
      <w:r>
        <w:rPr>
          <w:color w:val="231F20"/>
          <w:sz w:val="23"/>
        </w:rPr>
        <w:t>The</w:t>
      </w:r>
      <w:r>
        <w:rPr>
          <w:color w:val="231F20"/>
          <w:spacing w:val="-9"/>
          <w:sz w:val="23"/>
        </w:rPr>
        <w:t> </w:t>
      </w:r>
      <w:r>
        <w:rPr>
          <w:rFonts w:ascii="Cambria"/>
          <w:i/>
          <w:color w:val="231F20"/>
          <w:spacing w:val="-7"/>
          <w:sz w:val="23"/>
        </w:rPr>
        <w:t>Torah</w:t>
      </w:r>
      <w:r>
        <w:rPr>
          <w:rFonts w:ascii="Cambria"/>
          <w:i/>
          <w:color w:val="231F20"/>
          <w:spacing w:val="-2"/>
          <w:sz w:val="23"/>
        </w:rPr>
        <w:t> </w:t>
      </w:r>
      <w:r>
        <w:rPr>
          <w:color w:val="231F20"/>
          <w:sz w:val="23"/>
        </w:rPr>
        <w:t>scholar</w:t>
      </w:r>
      <w:r>
        <w:rPr>
          <w:color w:val="231F20"/>
          <w:spacing w:val="-9"/>
          <w:sz w:val="23"/>
        </w:rPr>
        <w:t> </w:t>
      </w:r>
      <w:r>
        <w:rPr>
          <w:color w:val="231F20"/>
          <w:sz w:val="23"/>
        </w:rPr>
        <w:t>had told</w:t>
      </w:r>
      <w:r>
        <w:rPr>
          <w:color w:val="231F20"/>
          <w:spacing w:val="-5"/>
          <w:sz w:val="23"/>
        </w:rPr>
        <w:t> </w:t>
      </w:r>
      <w:r>
        <w:rPr>
          <w:color w:val="231F20"/>
          <w:sz w:val="23"/>
        </w:rPr>
        <w:t>the</w:t>
      </w:r>
      <w:r>
        <w:rPr>
          <w:color w:val="231F20"/>
          <w:spacing w:val="-5"/>
          <w:sz w:val="23"/>
        </w:rPr>
        <w:t> </w:t>
      </w:r>
      <w:r>
        <w:rPr>
          <w:color w:val="231F20"/>
          <w:sz w:val="23"/>
        </w:rPr>
        <w:t>ignorant</w:t>
      </w:r>
      <w:r>
        <w:rPr>
          <w:color w:val="231F20"/>
          <w:spacing w:val="-5"/>
          <w:sz w:val="23"/>
        </w:rPr>
        <w:t> </w:t>
      </w:r>
      <w:r>
        <w:rPr>
          <w:color w:val="231F20"/>
          <w:sz w:val="23"/>
        </w:rPr>
        <w:t>man</w:t>
      </w:r>
      <w:r>
        <w:rPr>
          <w:color w:val="231F20"/>
          <w:spacing w:val="-5"/>
          <w:sz w:val="23"/>
        </w:rPr>
        <w:t> </w:t>
      </w:r>
      <w:r>
        <w:rPr>
          <w:color w:val="231F20"/>
          <w:sz w:val="23"/>
        </w:rPr>
        <w:t>to</w:t>
      </w:r>
      <w:r>
        <w:rPr>
          <w:color w:val="231F20"/>
          <w:spacing w:val="-5"/>
          <w:sz w:val="23"/>
        </w:rPr>
        <w:t> </w:t>
      </w:r>
      <w:r>
        <w:rPr>
          <w:color w:val="231F20"/>
          <w:sz w:val="23"/>
        </w:rPr>
        <w:t>consume</w:t>
      </w:r>
      <w:r>
        <w:rPr>
          <w:color w:val="231F20"/>
          <w:spacing w:val="-5"/>
          <w:sz w:val="23"/>
        </w:rPr>
        <w:t> </w:t>
      </w:r>
      <w:r>
        <w:rPr>
          <w:color w:val="231F20"/>
          <w:sz w:val="23"/>
        </w:rPr>
        <w:t>the</w:t>
      </w:r>
      <w:r>
        <w:rPr>
          <w:color w:val="231F20"/>
          <w:spacing w:val="-5"/>
          <w:sz w:val="23"/>
        </w:rPr>
        <w:t> </w:t>
      </w:r>
      <w:r>
        <w:rPr>
          <w:color w:val="231F20"/>
          <w:sz w:val="23"/>
        </w:rPr>
        <w:t>fruits.</w:t>
      </w:r>
      <w:r>
        <w:rPr>
          <w:color w:val="231F20"/>
          <w:spacing w:val="-5"/>
          <w:sz w:val="23"/>
        </w:rPr>
        <w:t> </w:t>
      </w:r>
      <w:r>
        <w:rPr>
          <w:color w:val="231F20"/>
          <w:sz w:val="23"/>
        </w:rPr>
        <w:t>Since</w:t>
      </w:r>
      <w:r>
        <w:rPr>
          <w:color w:val="231F20"/>
          <w:spacing w:val="-5"/>
          <w:sz w:val="23"/>
        </w:rPr>
        <w:t> </w:t>
      </w:r>
      <w:r>
        <w:rPr>
          <w:color w:val="231F20"/>
          <w:sz w:val="23"/>
        </w:rPr>
        <w:t>he</w:t>
      </w:r>
      <w:r>
        <w:rPr>
          <w:color w:val="231F20"/>
          <w:spacing w:val="-5"/>
          <w:sz w:val="23"/>
        </w:rPr>
        <w:t> </w:t>
      </w:r>
      <w:r>
        <w:rPr>
          <w:color w:val="231F20"/>
          <w:sz w:val="23"/>
        </w:rPr>
        <w:t>would</w:t>
      </w:r>
      <w:r>
        <w:rPr>
          <w:color w:val="231F20"/>
          <w:spacing w:val="-5"/>
          <w:sz w:val="23"/>
        </w:rPr>
        <w:t> </w:t>
      </w:r>
      <w:r>
        <w:rPr>
          <w:color w:val="231F20"/>
          <w:sz w:val="23"/>
        </w:rPr>
        <w:t>share</w:t>
      </w:r>
      <w:r>
        <w:rPr>
          <w:color w:val="231F20"/>
          <w:spacing w:val="-5"/>
          <w:sz w:val="23"/>
        </w:rPr>
        <w:t> </w:t>
      </w:r>
      <w:r>
        <w:rPr>
          <w:color w:val="231F20"/>
          <w:sz w:val="23"/>
        </w:rPr>
        <w:t>in the responsibility of the larger sin, he may perform a smaller sin to save his friend and himself from the large sin. </w:t>
      </w:r>
      <w:r>
        <w:rPr>
          <w:color w:val="231F20"/>
          <w:spacing w:val="-4"/>
          <w:sz w:val="23"/>
        </w:rPr>
        <w:t>However, </w:t>
      </w:r>
      <w:r>
        <w:rPr>
          <w:color w:val="231F20"/>
          <w:sz w:val="23"/>
        </w:rPr>
        <w:t>in </w:t>
      </w:r>
      <w:r>
        <w:rPr>
          <w:rFonts w:ascii="Cambria"/>
          <w:i/>
          <w:color w:val="231F20"/>
          <w:spacing w:val="-3"/>
          <w:sz w:val="23"/>
        </w:rPr>
        <w:t>Shabbos </w:t>
      </w:r>
      <w:r>
        <w:rPr>
          <w:color w:val="231F20"/>
          <w:sz w:val="23"/>
        </w:rPr>
        <w:t>(4a), the onlooker was not a part of the Biblical sin of </w:t>
      </w:r>
      <w:r>
        <w:rPr>
          <w:rFonts w:ascii="Cambria"/>
          <w:i/>
          <w:color w:val="231F20"/>
          <w:spacing w:val="-3"/>
          <w:sz w:val="23"/>
        </w:rPr>
        <w:t>Shabbos </w:t>
      </w:r>
      <w:r>
        <w:rPr>
          <w:color w:val="231F20"/>
          <w:sz w:val="23"/>
        </w:rPr>
        <w:t>desecration and he was therefore forbidden to commit a small sin to save his friend from a larger</w:t>
      </w:r>
      <w:r>
        <w:rPr>
          <w:color w:val="231F20"/>
          <w:spacing w:val="1"/>
          <w:sz w:val="23"/>
        </w:rPr>
        <w:t> </w:t>
      </w:r>
      <w:r>
        <w:rPr>
          <w:color w:val="231F20"/>
          <w:sz w:val="23"/>
        </w:rPr>
        <w:t>misdeed.</w:t>
      </w:r>
    </w:p>
    <w:p>
      <w:pPr>
        <w:pStyle w:val="ListParagraph"/>
        <w:numPr>
          <w:ilvl w:val="1"/>
          <w:numId w:val="5"/>
        </w:numPr>
        <w:tabs>
          <w:tab w:pos="900" w:val="left" w:leader="none"/>
        </w:tabs>
        <w:spacing w:line="314" w:lineRule="auto" w:before="37" w:after="0"/>
        <w:ind w:left="180" w:right="117" w:firstLine="360"/>
        <w:jc w:val="both"/>
        <w:rPr>
          <w:sz w:val="23"/>
        </w:rPr>
      </w:pPr>
      <w:r>
        <w:rPr>
          <w:color w:val="231F20"/>
          <w:sz w:val="23"/>
        </w:rPr>
        <w:t>In</w:t>
      </w:r>
      <w:r>
        <w:rPr>
          <w:color w:val="231F20"/>
          <w:spacing w:val="-7"/>
          <w:sz w:val="23"/>
        </w:rPr>
        <w:t> </w:t>
      </w:r>
      <w:r>
        <w:rPr>
          <w:rFonts w:ascii="Cambria"/>
          <w:i/>
          <w:color w:val="231F20"/>
          <w:spacing w:val="-3"/>
          <w:sz w:val="23"/>
        </w:rPr>
        <w:t>Shabbos</w:t>
      </w:r>
      <w:r>
        <w:rPr>
          <w:rFonts w:ascii="Cambria"/>
          <w:i/>
          <w:color w:val="231F20"/>
          <w:spacing w:val="1"/>
          <w:sz w:val="23"/>
        </w:rPr>
        <w:t> </w:t>
      </w:r>
      <w:r>
        <w:rPr>
          <w:color w:val="231F20"/>
          <w:sz w:val="23"/>
        </w:rPr>
        <w:t>(4a)</w:t>
      </w:r>
      <w:r>
        <w:rPr>
          <w:color w:val="231F20"/>
          <w:spacing w:val="-6"/>
          <w:sz w:val="23"/>
        </w:rPr>
        <w:t> </w:t>
      </w:r>
      <w:r>
        <w:rPr>
          <w:color w:val="231F20"/>
          <w:sz w:val="23"/>
        </w:rPr>
        <w:t>the</w:t>
      </w:r>
      <w:r>
        <w:rPr>
          <w:color w:val="231F20"/>
          <w:spacing w:val="-6"/>
          <w:sz w:val="23"/>
        </w:rPr>
        <w:t> </w:t>
      </w:r>
      <w:r>
        <w:rPr>
          <w:color w:val="231F20"/>
          <w:sz w:val="23"/>
        </w:rPr>
        <w:t>person</w:t>
      </w:r>
      <w:r>
        <w:rPr>
          <w:color w:val="231F20"/>
          <w:spacing w:val="-7"/>
          <w:sz w:val="23"/>
        </w:rPr>
        <w:t> </w:t>
      </w:r>
      <w:r>
        <w:rPr>
          <w:color w:val="231F20"/>
          <w:sz w:val="23"/>
        </w:rPr>
        <w:t>who</w:t>
      </w:r>
      <w:r>
        <w:rPr>
          <w:color w:val="231F20"/>
          <w:spacing w:val="-6"/>
          <w:sz w:val="23"/>
        </w:rPr>
        <w:t> </w:t>
      </w:r>
      <w:r>
        <w:rPr>
          <w:color w:val="231F20"/>
          <w:sz w:val="23"/>
        </w:rPr>
        <w:t>may</w:t>
      </w:r>
      <w:r>
        <w:rPr>
          <w:color w:val="231F20"/>
          <w:spacing w:val="-6"/>
          <w:sz w:val="23"/>
        </w:rPr>
        <w:t> </w:t>
      </w:r>
      <w:r>
        <w:rPr>
          <w:color w:val="231F20"/>
          <w:sz w:val="23"/>
        </w:rPr>
        <w:t>be</w:t>
      </w:r>
      <w:r>
        <w:rPr>
          <w:color w:val="231F20"/>
          <w:spacing w:val="-6"/>
          <w:sz w:val="23"/>
        </w:rPr>
        <w:t> </w:t>
      </w:r>
      <w:r>
        <w:rPr>
          <w:color w:val="231F20"/>
          <w:sz w:val="23"/>
        </w:rPr>
        <w:t>liable</w:t>
      </w:r>
      <w:r>
        <w:rPr>
          <w:color w:val="231F20"/>
          <w:spacing w:val="-6"/>
          <w:sz w:val="23"/>
        </w:rPr>
        <w:t> </w:t>
      </w:r>
      <w:r>
        <w:rPr>
          <w:color w:val="231F20"/>
          <w:sz w:val="23"/>
        </w:rPr>
        <w:t>for</w:t>
      </w:r>
      <w:r>
        <w:rPr>
          <w:color w:val="231F20"/>
          <w:spacing w:val="-7"/>
          <w:sz w:val="23"/>
        </w:rPr>
        <w:t> </w:t>
      </w:r>
      <w:r>
        <w:rPr>
          <w:color w:val="231F20"/>
          <w:sz w:val="23"/>
        </w:rPr>
        <w:t>the</w:t>
      </w:r>
      <w:r>
        <w:rPr>
          <w:color w:val="231F20"/>
          <w:spacing w:val="-6"/>
          <w:sz w:val="23"/>
        </w:rPr>
        <w:t> </w:t>
      </w:r>
      <w:r>
        <w:rPr>
          <w:color w:val="231F20"/>
          <w:sz w:val="23"/>
        </w:rPr>
        <w:t>greater sin was </w:t>
      </w:r>
      <w:r>
        <w:rPr>
          <w:color w:val="231F20"/>
          <w:spacing w:val="-3"/>
          <w:sz w:val="23"/>
        </w:rPr>
        <w:t>at </w:t>
      </w:r>
      <w:r>
        <w:rPr>
          <w:color w:val="231F20"/>
          <w:sz w:val="23"/>
        </w:rPr>
        <w:t>fault. </w:t>
      </w:r>
      <w:r>
        <w:rPr>
          <w:color w:val="231F20"/>
          <w:spacing w:val="-3"/>
          <w:sz w:val="23"/>
        </w:rPr>
        <w:t>He </w:t>
      </w:r>
      <w:r>
        <w:rPr>
          <w:color w:val="231F20"/>
          <w:sz w:val="23"/>
        </w:rPr>
        <w:t>had placed dough in an oven on </w:t>
      </w:r>
      <w:r>
        <w:rPr>
          <w:rFonts w:ascii="Cambria"/>
          <w:i/>
          <w:color w:val="231F20"/>
          <w:sz w:val="23"/>
        </w:rPr>
        <w:t>Shabbos</w:t>
      </w:r>
      <w:r>
        <w:rPr>
          <w:color w:val="231F20"/>
          <w:sz w:val="23"/>
        </w:rPr>
        <w:t>.</w:t>
      </w:r>
      <w:r>
        <w:rPr>
          <w:color w:val="231F20"/>
          <w:spacing w:val="-24"/>
          <w:sz w:val="23"/>
        </w:rPr>
        <w:t> </w:t>
      </w:r>
      <w:r>
        <w:rPr>
          <w:color w:val="231F20"/>
          <w:sz w:val="23"/>
        </w:rPr>
        <w:t>When someone is </w:t>
      </w:r>
      <w:r>
        <w:rPr>
          <w:color w:val="231F20"/>
          <w:spacing w:val="-3"/>
          <w:sz w:val="23"/>
        </w:rPr>
        <w:t>at </w:t>
      </w:r>
      <w:r>
        <w:rPr>
          <w:color w:val="231F20"/>
          <w:sz w:val="23"/>
        </w:rPr>
        <w:t>fault, you should not perform a small sin to save</w:t>
      </w:r>
      <w:r>
        <w:rPr>
          <w:color w:val="231F20"/>
          <w:spacing w:val="2"/>
          <w:sz w:val="23"/>
        </w:rPr>
        <w:t> </w:t>
      </w:r>
      <w:r>
        <w:rPr>
          <w:color w:val="231F20"/>
          <w:sz w:val="23"/>
        </w:rPr>
        <w:t>him</w:t>
      </w:r>
    </w:p>
    <w:p>
      <w:pPr>
        <w:spacing w:after="0" w:line="314"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6"/>
        <w:jc w:val="both"/>
      </w:pPr>
      <w:r>
        <w:rPr>
          <w:color w:val="231F20"/>
        </w:rPr>
        <w:t>from a larger sin. </w:t>
      </w:r>
      <w:r>
        <w:rPr>
          <w:color w:val="231F20"/>
          <w:spacing w:val="-4"/>
        </w:rPr>
        <w:t>However, </w:t>
      </w:r>
      <w:r>
        <w:rPr>
          <w:color w:val="231F20"/>
        </w:rPr>
        <w:t>in </w:t>
      </w:r>
      <w:r>
        <w:rPr>
          <w:rFonts w:ascii="Cambria"/>
          <w:i/>
          <w:color w:val="231F20"/>
        </w:rPr>
        <w:t>Eiruvin </w:t>
      </w:r>
      <w:r>
        <w:rPr>
          <w:color w:val="231F20"/>
        </w:rPr>
        <w:t>the </w:t>
      </w:r>
      <w:r>
        <w:rPr>
          <w:rFonts w:ascii="Cambria"/>
          <w:i/>
          <w:color w:val="231F20"/>
        </w:rPr>
        <w:t>Gemara </w:t>
      </w:r>
      <w:r>
        <w:rPr>
          <w:color w:val="231F20"/>
        </w:rPr>
        <w:t>dealt with a case in which the ignorant people were not </w:t>
      </w:r>
      <w:r>
        <w:rPr>
          <w:color w:val="231F20"/>
          <w:spacing w:val="-3"/>
        </w:rPr>
        <w:t>at </w:t>
      </w:r>
      <w:r>
        <w:rPr>
          <w:color w:val="231F20"/>
        </w:rPr>
        <w:t>fault </w:t>
      </w:r>
      <w:r>
        <w:rPr>
          <w:color w:val="231F20"/>
          <w:spacing w:val="-3"/>
        </w:rPr>
        <w:t>at </w:t>
      </w:r>
      <w:r>
        <w:rPr>
          <w:color w:val="231F20"/>
        </w:rPr>
        <w:t>all. Since they had not done anything wrong, it was correct for the </w:t>
      </w:r>
      <w:r>
        <w:rPr>
          <w:rFonts w:ascii="Cambria"/>
          <w:i/>
          <w:color w:val="231F20"/>
          <w:spacing w:val="-7"/>
        </w:rPr>
        <w:t>Torah </w:t>
      </w:r>
      <w:r>
        <w:rPr>
          <w:color w:val="231F20"/>
        </w:rPr>
        <w:t>scholar to commit a small sin to save them from performing a great sin.</w:t>
      </w:r>
    </w:p>
    <w:p>
      <w:pPr>
        <w:pStyle w:val="BodyText"/>
        <w:spacing w:line="314" w:lineRule="auto" w:before="36"/>
        <w:ind w:left="180" w:right="117" w:firstLine="360"/>
        <w:jc w:val="both"/>
      </w:pPr>
      <w:r>
        <w:rPr>
          <w:rFonts w:ascii="Cambria"/>
          <w:i/>
          <w:color w:val="231F20"/>
          <w:spacing w:val="-3"/>
        </w:rPr>
        <w:t>Magein </w:t>
      </w:r>
      <w:r>
        <w:rPr>
          <w:rFonts w:ascii="Cambria"/>
          <w:i/>
          <w:color w:val="231F20"/>
          <w:spacing w:val="-5"/>
        </w:rPr>
        <w:t>Avraham</w:t>
      </w:r>
      <w:r>
        <w:rPr>
          <w:rFonts w:ascii="Cambria"/>
          <w:i/>
          <w:color w:val="231F20"/>
          <w:spacing w:val="-4"/>
        </w:rPr>
        <w:t> </w:t>
      </w:r>
      <w:r>
        <w:rPr>
          <w:color w:val="231F20"/>
        </w:rPr>
        <w:t>(254:21)</w:t>
      </w:r>
      <w:r>
        <w:rPr>
          <w:color w:val="231F20"/>
          <w:spacing w:val="-11"/>
        </w:rPr>
        <w:t> </w:t>
      </w:r>
      <w:r>
        <w:rPr>
          <w:color w:val="231F20"/>
        </w:rPr>
        <w:t>quotes</w:t>
      </w:r>
      <w:r>
        <w:rPr>
          <w:color w:val="231F20"/>
          <w:spacing w:val="-11"/>
        </w:rPr>
        <w:t> </w:t>
      </w:r>
      <w:r>
        <w:rPr>
          <w:color w:val="231F20"/>
        </w:rPr>
        <w:t>both</w:t>
      </w:r>
      <w:r>
        <w:rPr>
          <w:color w:val="231F20"/>
          <w:spacing w:val="-10"/>
        </w:rPr>
        <w:t> </w:t>
      </w:r>
      <w:r>
        <w:rPr>
          <w:color w:val="231F20"/>
        </w:rPr>
        <w:t>of</w:t>
      </w:r>
      <w:r>
        <w:rPr>
          <w:color w:val="231F20"/>
          <w:spacing w:val="-11"/>
        </w:rPr>
        <w:t> </w:t>
      </w:r>
      <w:r>
        <w:rPr>
          <w:color w:val="231F20"/>
        </w:rPr>
        <w:t>these</w:t>
      </w:r>
      <w:r>
        <w:rPr>
          <w:color w:val="231F20"/>
          <w:spacing w:val="-11"/>
        </w:rPr>
        <w:t> </w:t>
      </w:r>
      <w:r>
        <w:rPr>
          <w:color w:val="231F20"/>
        </w:rPr>
        <w:t>explanations.</w:t>
      </w:r>
      <w:r>
        <w:rPr>
          <w:color w:val="231F20"/>
          <w:spacing w:val="-10"/>
        </w:rPr>
        <w:t> </w:t>
      </w:r>
      <w:r>
        <w:rPr>
          <w:color w:val="231F20"/>
          <w:spacing w:val="-3"/>
        </w:rPr>
        <w:t>He </w:t>
      </w:r>
      <w:r>
        <w:rPr>
          <w:color w:val="231F20"/>
        </w:rPr>
        <w:t>writes that the second response is the core </w:t>
      </w:r>
      <w:r>
        <w:rPr>
          <w:color w:val="231F20"/>
          <w:spacing w:val="-4"/>
        </w:rPr>
        <w:t>answer. </w:t>
      </w:r>
      <w:r>
        <w:rPr>
          <w:color w:val="231F20"/>
        </w:rPr>
        <w:t>When a person</w:t>
      </w:r>
      <w:r>
        <w:rPr>
          <w:color w:val="231F20"/>
          <w:spacing w:val="-23"/>
        </w:rPr>
        <w:t> </w:t>
      </w:r>
      <w:r>
        <w:rPr>
          <w:color w:val="231F20"/>
        </w:rPr>
        <w:t>is </w:t>
      </w:r>
      <w:r>
        <w:rPr>
          <w:color w:val="231F20"/>
          <w:spacing w:val="-3"/>
        </w:rPr>
        <w:t>at </w:t>
      </w:r>
      <w:r>
        <w:rPr>
          <w:color w:val="231F20"/>
        </w:rPr>
        <w:t>fault for the major sin, no passerby should perform a slight sin to save him. </w:t>
      </w:r>
      <w:r>
        <w:rPr>
          <w:rFonts w:ascii="Cambria"/>
          <w:i/>
          <w:color w:val="231F20"/>
          <w:spacing w:val="-6"/>
        </w:rPr>
        <w:t>Tosfos </w:t>
      </w:r>
      <w:r>
        <w:rPr>
          <w:color w:val="231F20"/>
        </w:rPr>
        <w:t>give a third</w:t>
      </w:r>
      <w:r>
        <w:rPr>
          <w:color w:val="231F20"/>
          <w:spacing w:val="8"/>
        </w:rPr>
        <w:t> </w:t>
      </w:r>
      <w:r>
        <w:rPr>
          <w:color w:val="231F20"/>
        </w:rPr>
        <w:t>explanation.</w:t>
      </w:r>
    </w:p>
    <w:p>
      <w:pPr>
        <w:pStyle w:val="ListParagraph"/>
        <w:numPr>
          <w:ilvl w:val="1"/>
          <w:numId w:val="5"/>
        </w:numPr>
        <w:tabs>
          <w:tab w:pos="900" w:val="left" w:leader="none"/>
        </w:tabs>
        <w:spacing w:line="312" w:lineRule="auto" w:before="37" w:after="0"/>
        <w:ind w:left="180" w:right="117" w:firstLine="360"/>
        <w:jc w:val="both"/>
        <w:rPr>
          <w:sz w:val="23"/>
        </w:rPr>
      </w:pPr>
      <w:r>
        <w:rPr>
          <w:color w:val="231F20"/>
          <w:spacing w:val="-12"/>
          <w:sz w:val="23"/>
        </w:rPr>
        <w:t>To </w:t>
      </w:r>
      <w:r>
        <w:rPr>
          <w:color w:val="231F20"/>
          <w:sz w:val="23"/>
        </w:rPr>
        <w:t>enable</w:t>
      </w:r>
      <w:r>
        <w:rPr>
          <w:color w:val="231F20"/>
          <w:spacing w:val="-11"/>
          <w:sz w:val="23"/>
        </w:rPr>
        <w:t> </w:t>
      </w:r>
      <w:r>
        <w:rPr>
          <w:color w:val="231F20"/>
          <w:sz w:val="23"/>
        </w:rPr>
        <w:t>someone</w:t>
      </w:r>
      <w:r>
        <w:rPr>
          <w:color w:val="231F20"/>
          <w:spacing w:val="-11"/>
          <w:sz w:val="23"/>
        </w:rPr>
        <w:t> </w:t>
      </w:r>
      <w:r>
        <w:rPr>
          <w:color w:val="231F20"/>
          <w:sz w:val="23"/>
        </w:rPr>
        <w:t>to</w:t>
      </w:r>
      <w:r>
        <w:rPr>
          <w:color w:val="231F20"/>
          <w:spacing w:val="-12"/>
          <w:sz w:val="23"/>
        </w:rPr>
        <w:t> </w:t>
      </w:r>
      <w:r>
        <w:rPr>
          <w:color w:val="231F20"/>
          <w:sz w:val="23"/>
        </w:rPr>
        <w:t>fulfill</w:t>
      </w:r>
      <w:r>
        <w:rPr>
          <w:color w:val="231F20"/>
          <w:spacing w:val="-11"/>
          <w:sz w:val="23"/>
        </w:rPr>
        <w:t> </w:t>
      </w:r>
      <w:r>
        <w:rPr>
          <w:color w:val="231F20"/>
          <w:sz w:val="23"/>
        </w:rPr>
        <w:t>a</w:t>
      </w:r>
      <w:r>
        <w:rPr>
          <w:color w:val="231F20"/>
          <w:spacing w:val="-11"/>
          <w:sz w:val="23"/>
        </w:rPr>
        <w:t> </w:t>
      </w:r>
      <w:r>
        <w:rPr>
          <w:color w:val="231F20"/>
          <w:sz w:val="23"/>
        </w:rPr>
        <w:t>great</w:t>
      </w:r>
      <w:r>
        <w:rPr>
          <w:color w:val="231F20"/>
          <w:spacing w:val="-12"/>
          <w:sz w:val="23"/>
        </w:rPr>
        <w:t> </w:t>
      </w:r>
      <w:r>
        <w:rPr>
          <w:rFonts w:ascii="Cambria"/>
          <w:i/>
          <w:color w:val="231F20"/>
          <w:sz w:val="23"/>
        </w:rPr>
        <w:t>mitzvah,</w:t>
      </w:r>
      <w:r>
        <w:rPr>
          <w:rFonts w:ascii="Cambria"/>
          <w:i/>
          <w:color w:val="231F20"/>
          <w:spacing w:val="-4"/>
          <w:sz w:val="23"/>
        </w:rPr>
        <w:t> </w:t>
      </w:r>
      <w:r>
        <w:rPr>
          <w:color w:val="231F20"/>
          <w:sz w:val="23"/>
        </w:rPr>
        <w:t>a</w:t>
      </w:r>
      <w:r>
        <w:rPr>
          <w:color w:val="231F20"/>
          <w:spacing w:val="-11"/>
          <w:sz w:val="23"/>
        </w:rPr>
        <w:t> </w:t>
      </w:r>
      <w:r>
        <w:rPr>
          <w:color w:val="231F20"/>
          <w:sz w:val="23"/>
        </w:rPr>
        <w:t>small</w:t>
      </w:r>
      <w:r>
        <w:rPr>
          <w:color w:val="231F20"/>
          <w:spacing w:val="-12"/>
          <w:sz w:val="23"/>
        </w:rPr>
        <w:t> </w:t>
      </w:r>
      <w:r>
        <w:rPr>
          <w:color w:val="231F20"/>
          <w:sz w:val="23"/>
        </w:rPr>
        <w:t>sin</w:t>
      </w:r>
      <w:r>
        <w:rPr>
          <w:color w:val="231F20"/>
          <w:spacing w:val="-11"/>
          <w:sz w:val="23"/>
        </w:rPr>
        <w:t> </w:t>
      </w:r>
      <w:r>
        <w:rPr>
          <w:color w:val="231F20"/>
          <w:sz w:val="23"/>
        </w:rPr>
        <w:t>may be performed. Thus, the </w:t>
      </w:r>
      <w:r>
        <w:rPr>
          <w:rFonts w:ascii="Cambria"/>
          <w:i/>
          <w:color w:val="231F20"/>
          <w:sz w:val="23"/>
        </w:rPr>
        <w:t>Gemara </w:t>
      </w:r>
      <w:r>
        <w:rPr>
          <w:color w:val="231F20"/>
          <w:sz w:val="23"/>
        </w:rPr>
        <w:t>tells us that to enable the great </w:t>
      </w:r>
      <w:r>
        <w:rPr>
          <w:rFonts w:ascii="Cambria"/>
          <w:i/>
          <w:color w:val="231F20"/>
          <w:sz w:val="23"/>
        </w:rPr>
        <w:t>mitzvah</w:t>
      </w:r>
      <w:r>
        <w:rPr>
          <w:rFonts w:ascii="Cambria"/>
          <w:i/>
          <w:color w:val="231F20"/>
          <w:spacing w:val="-8"/>
          <w:sz w:val="23"/>
        </w:rPr>
        <w:t> </w:t>
      </w:r>
      <w:r>
        <w:rPr>
          <w:color w:val="231F20"/>
          <w:sz w:val="23"/>
        </w:rPr>
        <w:t>of</w:t>
      </w:r>
      <w:r>
        <w:rPr>
          <w:color w:val="231F20"/>
          <w:spacing w:val="-15"/>
          <w:sz w:val="23"/>
        </w:rPr>
        <w:t> </w:t>
      </w:r>
      <w:r>
        <w:rPr>
          <w:color w:val="231F20"/>
          <w:sz w:val="23"/>
        </w:rPr>
        <w:t>marriage,</w:t>
      </w:r>
      <w:r>
        <w:rPr>
          <w:color w:val="231F20"/>
          <w:spacing w:val="-14"/>
          <w:sz w:val="23"/>
        </w:rPr>
        <w:t> </w:t>
      </w:r>
      <w:r>
        <w:rPr>
          <w:color w:val="231F20"/>
          <w:sz w:val="23"/>
        </w:rPr>
        <w:t>a</w:t>
      </w:r>
      <w:r>
        <w:rPr>
          <w:color w:val="231F20"/>
          <w:spacing w:val="-15"/>
          <w:sz w:val="23"/>
        </w:rPr>
        <w:t> </w:t>
      </w:r>
      <w:r>
        <w:rPr>
          <w:color w:val="231F20"/>
          <w:sz w:val="23"/>
        </w:rPr>
        <w:t>small</w:t>
      </w:r>
      <w:r>
        <w:rPr>
          <w:color w:val="231F20"/>
          <w:spacing w:val="-15"/>
          <w:sz w:val="23"/>
        </w:rPr>
        <w:t> </w:t>
      </w:r>
      <w:r>
        <w:rPr>
          <w:color w:val="231F20"/>
          <w:sz w:val="23"/>
        </w:rPr>
        <w:t>sin</w:t>
      </w:r>
      <w:r>
        <w:rPr>
          <w:color w:val="231F20"/>
          <w:spacing w:val="-14"/>
          <w:sz w:val="23"/>
        </w:rPr>
        <w:t> </w:t>
      </w:r>
      <w:r>
        <w:rPr>
          <w:color w:val="231F20"/>
          <w:sz w:val="23"/>
        </w:rPr>
        <w:t>may</w:t>
      </w:r>
      <w:r>
        <w:rPr>
          <w:color w:val="231F20"/>
          <w:spacing w:val="-15"/>
          <w:sz w:val="23"/>
        </w:rPr>
        <w:t> </w:t>
      </w:r>
      <w:r>
        <w:rPr>
          <w:color w:val="231F20"/>
          <w:sz w:val="23"/>
        </w:rPr>
        <w:t>be</w:t>
      </w:r>
      <w:r>
        <w:rPr>
          <w:color w:val="231F20"/>
          <w:spacing w:val="-14"/>
          <w:sz w:val="23"/>
        </w:rPr>
        <w:t> </w:t>
      </w:r>
      <w:r>
        <w:rPr>
          <w:color w:val="231F20"/>
          <w:sz w:val="23"/>
        </w:rPr>
        <w:t>performed.</w:t>
      </w:r>
      <w:r>
        <w:rPr>
          <w:color w:val="231F20"/>
          <w:spacing w:val="-15"/>
          <w:sz w:val="23"/>
        </w:rPr>
        <w:t> </w:t>
      </w:r>
      <w:r>
        <w:rPr>
          <w:color w:val="231F20"/>
          <w:spacing w:val="-12"/>
          <w:sz w:val="23"/>
        </w:rPr>
        <w:t>To</w:t>
      </w:r>
      <w:r>
        <w:rPr>
          <w:color w:val="231F20"/>
          <w:spacing w:val="-15"/>
          <w:sz w:val="23"/>
        </w:rPr>
        <w:t> </w:t>
      </w:r>
      <w:r>
        <w:rPr>
          <w:color w:val="231F20"/>
          <w:sz w:val="23"/>
        </w:rPr>
        <w:t>help</w:t>
      </w:r>
      <w:r>
        <w:rPr>
          <w:color w:val="231F20"/>
          <w:spacing w:val="-14"/>
          <w:sz w:val="23"/>
        </w:rPr>
        <w:t> </w:t>
      </w:r>
      <w:r>
        <w:rPr>
          <w:color w:val="231F20"/>
          <w:sz w:val="23"/>
        </w:rPr>
        <w:t>an</w:t>
      </w:r>
      <w:r>
        <w:rPr>
          <w:color w:val="231F20"/>
          <w:spacing w:val="-15"/>
          <w:sz w:val="23"/>
        </w:rPr>
        <w:t> </w:t>
      </w:r>
      <w:r>
        <w:rPr>
          <w:color w:val="231F20"/>
          <w:sz w:val="23"/>
        </w:rPr>
        <w:t>entire community</w:t>
      </w:r>
      <w:r>
        <w:rPr>
          <w:color w:val="231F20"/>
          <w:spacing w:val="-12"/>
          <w:sz w:val="23"/>
        </w:rPr>
        <w:t> </w:t>
      </w:r>
      <w:r>
        <w:rPr>
          <w:color w:val="231F20"/>
          <w:sz w:val="23"/>
        </w:rPr>
        <w:t>by</w:t>
      </w:r>
      <w:r>
        <w:rPr>
          <w:color w:val="231F20"/>
          <w:spacing w:val="-12"/>
          <w:sz w:val="23"/>
        </w:rPr>
        <w:t> </w:t>
      </w:r>
      <w:r>
        <w:rPr>
          <w:color w:val="231F20"/>
          <w:sz w:val="23"/>
        </w:rPr>
        <w:t>making</w:t>
      </w:r>
      <w:r>
        <w:rPr>
          <w:color w:val="231F20"/>
          <w:spacing w:val="-13"/>
          <w:sz w:val="23"/>
        </w:rPr>
        <w:t> </w:t>
      </w:r>
      <w:r>
        <w:rPr>
          <w:color w:val="231F20"/>
          <w:sz w:val="23"/>
        </w:rPr>
        <w:t>a</w:t>
      </w:r>
      <w:r>
        <w:rPr>
          <w:color w:val="231F20"/>
          <w:spacing w:val="-12"/>
          <w:sz w:val="23"/>
        </w:rPr>
        <w:t> </w:t>
      </w:r>
      <w:r>
        <w:rPr>
          <w:rFonts w:ascii="Cambria"/>
          <w:i/>
          <w:color w:val="231F20"/>
          <w:spacing w:val="-3"/>
          <w:sz w:val="23"/>
        </w:rPr>
        <w:t>minyan</w:t>
      </w:r>
      <w:r>
        <w:rPr>
          <w:color w:val="231F20"/>
          <w:spacing w:val="-3"/>
          <w:sz w:val="23"/>
        </w:rPr>
        <w:t>,</w:t>
      </w:r>
      <w:r>
        <w:rPr>
          <w:color w:val="231F20"/>
          <w:spacing w:val="-12"/>
          <w:sz w:val="23"/>
        </w:rPr>
        <w:t> </w:t>
      </w:r>
      <w:r>
        <w:rPr>
          <w:color w:val="231F20"/>
          <w:sz w:val="23"/>
        </w:rPr>
        <w:t>a</w:t>
      </w:r>
      <w:r>
        <w:rPr>
          <w:color w:val="231F20"/>
          <w:spacing w:val="-12"/>
          <w:sz w:val="23"/>
        </w:rPr>
        <w:t> </w:t>
      </w:r>
      <w:r>
        <w:rPr>
          <w:color w:val="231F20"/>
          <w:sz w:val="23"/>
        </w:rPr>
        <w:t>small</w:t>
      </w:r>
      <w:r>
        <w:rPr>
          <w:color w:val="231F20"/>
          <w:spacing w:val="-12"/>
          <w:sz w:val="23"/>
        </w:rPr>
        <w:t> </w:t>
      </w:r>
      <w:r>
        <w:rPr>
          <w:color w:val="231F20"/>
          <w:sz w:val="23"/>
        </w:rPr>
        <w:t>sin</w:t>
      </w:r>
      <w:r>
        <w:rPr>
          <w:color w:val="231F20"/>
          <w:spacing w:val="-12"/>
          <w:sz w:val="23"/>
        </w:rPr>
        <w:t> </w:t>
      </w:r>
      <w:r>
        <w:rPr>
          <w:color w:val="231F20"/>
          <w:sz w:val="23"/>
        </w:rPr>
        <w:t>may</w:t>
      </w:r>
      <w:r>
        <w:rPr>
          <w:color w:val="231F20"/>
          <w:spacing w:val="-12"/>
          <w:sz w:val="23"/>
        </w:rPr>
        <w:t> </w:t>
      </w:r>
      <w:r>
        <w:rPr>
          <w:color w:val="231F20"/>
          <w:sz w:val="23"/>
        </w:rPr>
        <w:t>be</w:t>
      </w:r>
      <w:r>
        <w:rPr>
          <w:color w:val="231F20"/>
          <w:spacing w:val="-12"/>
          <w:sz w:val="23"/>
        </w:rPr>
        <w:t> </w:t>
      </w:r>
      <w:r>
        <w:rPr>
          <w:color w:val="231F20"/>
          <w:sz w:val="23"/>
        </w:rPr>
        <w:t>performed.</w:t>
      </w:r>
      <w:r>
        <w:rPr>
          <w:color w:val="231F20"/>
          <w:spacing w:val="-12"/>
          <w:sz w:val="23"/>
        </w:rPr>
        <w:t> </w:t>
      </w:r>
      <w:r>
        <w:rPr>
          <w:color w:val="231F20"/>
          <w:sz w:val="23"/>
        </w:rPr>
        <w:t>This might inform the ruling of </w:t>
      </w:r>
      <w:r>
        <w:rPr>
          <w:rFonts w:ascii="Cambria"/>
          <w:i/>
          <w:color w:val="231F20"/>
          <w:spacing w:val="-3"/>
          <w:sz w:val="23"/>
        </w:rPr>
        <w:t>Mishnah</w:t>
      </w:r>
      <w:r>
        <w:rPr>
          <w:rFonts w:ascii="Cambria"/>
          <w:i/>
          <w:color w:val="231F20"/>
          <w:spacing w:val="4"/>
          <w:sz w:val="23"/>
        </w:rPr>
        <w:t> </w:t>
      </w:r>
      <w:r>
        <w:rPr>
          <w:rFonts w:ascii="Cambria"/>
          <w:i/>
          <w:color w:val="231F20"/>
          <w:sz w:val="23"/>
        </w:rPr>
        <w:t>Berurah</w:t>
      </w:r>
      <w:r>
        <w:rPr>
          <w:color w:val="231F20"/>
          <w:sz w:val="23"/>
        </w:rPr>
        <w:t>.</w:t>
      </w:r>
    </w:p>
    <w:p>
      <w:pPr>
        <w:pStyle w:val="BodyText"/>
        <w:spacing w:line="314" w:lineRule="auto" w:before="33"/>
        <w:ind w:left="180" w:right="116" w:firstLine="360"/>
        <w:jc w:val="both"/>
      </w:pPr>
      <w:r>
        <w:rPr>
          <w:rFonts w:ascii="Cambria" w:hAnsi="Cambria"/>
          <w:i/>
          <w:color w:val="231F20"/>
          <w:spacing w:val="-3"/>
        </w:rPr>
        <w:t>Shulchan</w:t>
      </w:r>
      <w:r>
        <w:rPr>
          <w:rFonts w:ascii="Cambria" w:hAnsi="Cambria"/>
          <w:i/>
          <w:color w:val="231F20"/>
          <w:spacing w:val="-36"/>
        </w:rPr>
        <w:t> </w:t>
      </w:r>
      <w:r>
        <w:rPr>
          <w:rFonts w:ascii="Cambria" w:hAnsi="Cambria"/>
          <w:i/>
          <w:color w:val="231F20"/>
        </w:rPr>
        <w:t>Aruch</w:t>
      </w:r>
      <w:r>
        <w:rPr>
          <w:rFonts w:ascii="Cambria" w:hAnsi="Cambria"/>
          <w:i/>
          <w:color w:val="231F20"/>
          <w:spacing w:val="-37"/>
        </w:rPr>
        <w:t> </w:t>
      </w:r>
      <w:r>
        <w:rPr>
          <w:color w:val="231F20"/>
        </w:rPr>
        <w:t>(</w:t>
      </w:r>
      <w:r>
        <w:rPr>
          <w:rFonts w:ascii="Cambria" w:hAnsi="Cambria"/>
          <w:i/>
          <w:color w:val="231F20"/>
        </w:rPr>
        <w:t>Orach</w:t>
      </w:r>
      <w:r>
        <w:rPr>
          <w:rFonts w:ascii="Cambria" w:hAnsi="Cambria"/>
          <w:i/>
          <w:color w:val="231F20"/>
          <w:spacing w:val="-36"/>
        </w:rPr>
        <w:t> </w:t>
      </w:r>
      <w:r>
        <w:rPr>
          <w:rFonts w:ascii="Cambria" w:hAnsi="Cambria"/>
          <w:i/>
          <w:color w:val="231F20"/>
        </w:rPr>
        <w:t>Chaim</w:t>
      </w:r>
      <w:r>
        <w:rPr>
          <w:rFonts w:ascii="Cambria" w:hAnsi="Cambria"/>
          <w:i/>
          <w:color w:val="231F20"/>
          <w:spacing w:val="-36"/>
        </w:rPr>
        <w:t> </w:t>
      </w:r>
      <w:r>
        <w:rPr>
          <w:color w:val="231F20"/>
        </w:rPr>
        <w:t>306:14)</w:t>
      </w:r>
      <w:r>
        <w:rPr>
          <w:color w:val="231F20"/>
          <w:spacing w:val="-43"/>
        </w:rPr>
        <w:t> </w:t>
      </w:r>
      <w:r>
        <w:rPr>
          <w:color w:val="231F20"/>
        </w:rPr>
        <w:t>writes</w:t>
      </w:r>
      <w:r>
        <w:rPr>
          <w:color w:val="231F20"/>
          <w:spacing w:val="-44"/>
        </w:rPr>
        <w:t> </w:t>
      </w:r>
      <w:r>
        <w:rPr>
          <w:color w:val="231F20"/>
        </w:rPr>
        <w:t>that</w:t>
      </w:r>
      <w:r>
        <w:rPr>
          <w:color w:val="231F20"/>
          <w:spacing w:val="-43"/>
        </w:rPr>
        <w:t> </w:t>
      </w:r>
      <w:r>
        <w:rPr>
          <w:color w:val="231F20"/>
        </w:rPr>
        <w:t>if</w:t>
      </w:r>
      <w:r>
        <w:rPr>
          <w:color w:val="231F20"/>
          <w:spacing w:val="-43"/>
        </w:rPr>
        <w:t> </w:t>
      </w:r>
      <w:r>
        <w:rPr>
          <w:color w:val="231F20"/>
        </w:rPr>
        <w:t>an</w:t>
      </w:r>
      <w:r>
        <w:rPr>
          <w:color w:val="231F20"/>
          <w:spacing w:val="-43"/>
        </w:rPr>
        <w:t> </w:t>
      </w:r>
      <w:r>
        <w:rPr>
          <w:color w:val="231F20"/>
          <w:spacing w:val="-3"/>
        </w:rPr>
        <w:t>individual’s </w:t>
      </w:r>
      <w:r>
        <w:rPr>
          <w:color w:val="231F20"/>
        </w:rPr>
        <w:t>daughter is being taken </w:t>
      </w:r>
      <w:r>
        <w:rPr>
          <w:color w:val="231F20"/>
          <w:spacing w:val="-3"/>
        </w:rPr>
        <w:t>away </w:t>
      </w:r>
      <w:r>
        <w:rPr>
          <w:color w:val="231F20"/>
        </w:rPr>
        <w:t>by gentiles in order to convert her to Christianity,</w:t>
      </w:r>
      <w:r>
        <w:rPr>
          <w:color w:val="231F20"/>
          <w:spacing w:val="-7"/>
        </w:rPr>
        <w:t> </w:t>
      </w:r>
      <w:r>
        <w:rPr>
          <w:color w:val="231F20"/>
        </w:rPr>
        <w:t>it</w:t>
      </w:r>
      <w:r>
        <w:rPr>
          <w:color w:val="231F20"/>
          <w:spacing w:val="-6"/>
        </w:rPr>
        <w:t> </w:t>
      </w:r>
      <w:r>
        <w:rPr>
          <w:color w:val="231F20"/>
        </w:rPr>
        <w:t>is</w:t>
      </w:r>
      <w:r>
        <w:rPr>
          <w:color w:val="231F20"/>
          <w:spacing w:val="-6"/>
        </w:rPr>
        <w:t> </w:t>
      </w:r>
      <w:r>
        <w:rPr>
          <w:color w:val="231F20"/>
        </w:rPr>
        <w:t>a</w:t>
      </w:r>
      <w:r>
        <w:rPr>
          <w:color w:val="231F20"/>
          <w:spacing w:val="-7"/>
        </w:rPr>
        <w:t> </w:t>
      </w:r>
      <w:r>
        <w:rPr>
          <w:rFonts w:ascii="Cambria" w:hAnsi="Cambria"/>
          <w:i/>
          <w:color w:val="231F20"/>
        </w:rPr>
        <w:t>mitzvah</w:t>
      </w:r>
      <w:r>
        <w:rPr>
          <w:rFonts w:ascii="Cambria" w:hAnsi="Cambria"/>
          <w:i/>
          <w:color w:val="231F20"/>
          <w:spacing w:val="1"/>
        </w:rPr>
        <w:t> </w:t>
      </w:r>
      <w:r>
        <w:rPr>
          <w:color w:val="231F20"/>
        </w:rPr>
        <w:t>on</w:t>
      </w:r>
      <w:r>
        <w:rPr>
          <w:color w:val="231F20"/>
          <w:spacing w:val="-6"/>
        </w:rPr>
        <w:t> </w:t>
      </w:r>
      <w:r>
        <w:rPr>
          <w:rFonts w:ascii="Cambria" w:hAnsi="Cambria"/>
          <w:i/>
          <w:color w:val="231F20"/>
          <w:spacing w:val="-3"/>
        </w:rPr>
        <w:t>Shabbos</w:t>
      </w:r>
      <w:r>
        <w:rPr>
          <w:rFonts w:ascii="Cambria" w:hAnsi="Cambria"/>
          <w:i/>
          <w:color w:val="231F20"/>
        </w:rPr>
        <w:t> </w:t>
      </w:r>
      <w:r>
        <w:rPr>
          <w:color w:val="231F20"/>
        </w:rPr>
        <w:t>to</w:t>
      </w:r>
      <w:r>
        <w:rPr>
          <w:color w:val="231F20"/>
          <w:spacing w:val="-6"/>
        </w:rPr>
        <w:t> </w:t>
      </w:r>
      <w:r>
        <w:rPr>
          <w:color w:val="231F20"/>
          <w:spacing w:val="2"/>
        </w:rPr>
        <w:t>try</w:t>
      </w:r>
      <w:r>
        <w:rPr>
          <w:color w:val="231F20"/>
          <w:spacing w:val="-6"/>
        </w:rPr>
        <w:t> </w:t>
      </w:r>
      <w:r>
        <w:rPr>
          <w:color w:val="231F20"/>
        </w:rPr>
        <w:t>and</w:t>
      </w:r>
      <w:r>
        <w:rPr>
          <w:color w:val="231F20"/>
          <w:spacing w:val="-7"/>
        </w:rPr>
        <w:t> </w:t>
      </w:r>
      <w:r>
        <w:rPr>
          <w:color w:val="231F20"/>
        </w:rPr>
        <w:t>save</w:t>
      </w:r>
      <w:r>
        <w:rPr>
          <w:color w:val="231F20"/>
          <w:spacing w:val="-6"/>
        </w:rPr>
        <w:t> </w:t>
      </w:r>
      <w:r>
        <w:rPr>
          <w:color w:val="231F20"/>
        </w:rPr>
        <w:t>her</w:t>
      </w:r>
      <w:r>
        <w:rPr>
          <w:color w:val="231F20"/>
          <w:spacing w:val="-6"/>
        </w:rPr>
        <w:t> </w:t>
      </w:r>
      <w:r>
        <w:rPr>
          <w:color w:val="231F20"/>
        </w:rPr>
        <w:t>from</w:t>
      </w:r>
      <w:r>
        <w:rPr>
          <w:color w:val="231F20"/>
          <w:spacing w:val="-6"/>
        </w:rPr>
        <w:t> </w:t>
      </w:r>
      <w:r>
        <w:rPr>
          <w:color w:val="231F20"/>
        </w:rPr>
        <w:t>sin. One is even allowed to walk beyond the </w:t>
      </w:r>
      <w:r>
        <w:rPr>
          <w:rFonts w:ascii="Cambria" w:hAnsi="Cambria"/>
          <w:i/>
          <w:color w:val="231F20"/>
          <w:spacing w:val="-3"/>
        </w:rPr>
        <w:t>techum Shabbos </w:t>
      </w:r>
      <w:r>
        <w:rPr>
          <w:color w:val="231F20"/>
        </w:rPr>
        <w:t>to </w:t>
      </w:r>
      <w:r>
        <w:rPr>
          <w:color w:val="231F20"/>
          <w:spacing w:val="2"/>
        </w:rPr>
        <w:t>try </w:t>
      </w:r>
      <w:r>
        <w:rPr>
          <w:color w:val="231F20"/>
        </w:rPr>
        <w:t>and save</w:t>
      </w:r>
      <w:r>
        <w:rPr>
          <w:color w:val="231F20"/>
          <w:spacing w:val="-10"/>
        </w:rPr>
        <w:t> </w:t>
      </w:r>
      <w:r>
        <w:rPr>
          <w:color w:val="231F20"/>
        </w:rPr>
        <w:t>her</w:t>
      </w:r>
      <w:r>
        <w:rPr>
          <w:color w:val="231F20"/>
          <w:spacing w:val="-9"/>
        </w:rPr>
        <w:t> </w:t>
      </w:r>
      <w:r>
        <w:rPr>
          <w:color w:val="231F20"/>
        </w:rPr>
        <w:t>from</w:t>
      </w:r>
      <w:r>
        <w:rPr>
          <w:color w:val="231F20"/>
          <w:spacing w:val="-9"/>
        </w:rPr>
        <w:t> </w:t>
      </w:r>
      <w:r>
        <w:rPr>
          <w:color w:val="231F20"/>
          <w:spacing w:val="-3"/>
        </w:rPr>
        <w:t>apostasy.</w:t>
      </w:r>
      <w:r>
        <w:rPr>
          <w:color w:val="231F20"/>
          <w:spacing w:val="-9"/>
        </w:rPr>
        <w:t> </w:t>
      </w:r>
      <w:r>
        <w:rPr>
          <w:rFonts w:ascii="Cambria" w:hAnsi="Cambria"/>
          <w:i/>
          <w:color w:val="231F20"/>
          <w:spacing w:val="-3"/>
        </w:rPr>
        <w:t>Mishnah</w:t>
      </w:r>
      <w:r>
        <w:rPr>
          <w:rFonts w:ascii="Cambria" w:hAnsi="Cambria"/>
          <w:i/>
          <w:color w:val="231F20"/>
          <w:spacing w:val="-1"/>
        </w:rPr>
        <w:t> </w:t>
      </w:r>
      <w:r>
        <w:rPr>
          <w:rFonts w:ascii="Cambria" w:hAnsi="Cambria"/>
          <w:i/>
          <w:color w:val="231F20"/>
        </w:rPr>
        <w:t>Berurah</w:t>
      </w:r>
      <w:r>
        <w:rPr>
          <w:rFonts w:ascii="Cambria" w:hAnsi="Cambria"/>
          <w:i/>
          <w:color w:val="231F20"/>
          <w:spacing w:val="-2"/>
        </w:rPr>
        <w:t> </w:t>
      </w:r>
      <w:r>
        <w:rPr>
          <w:color w:val="231F20"/>
        </w:rPr>
        <w:t>argues</w:t>
      </w:r>
      <w:r>
        <w:rPr>
          <w:color w:val="231F20"/>
          <w:spacing w:val="-9"/>
        </w:rPr>
        <w:t> </w:t>
      </w:r>
      <w:r>
        <w:rPr>
          <w:color w:val="231F20"/>
        </w:rPr>
        <w:t>that</w:t>
      </w:r>
      <w:r>
        <w:rPr>
          <w:color w:val="231F20"/>
          <w:spacing w:val="-9"/>
        </w:rPr>
        <w:t> </w:t>
      </w:r>
      <w:r>
        <w:rPr>
          <w:color w:val="231F20"/>
        </w:rPr>
        <w:t>this</w:t>
      </w:r>
      <w:r>
        <w:rPr>
          <w:color w:val="231F20"/>
          <w:spacing w:val="-9"/>
        </w:rPr>
        <w:t> </w:t>
      </w:r>
      <w:r>
        <w:rPr>
          <w:color w:val="231F20"/>
        </w:rPr>
        <w:t>is</w:t>
      </w:r>
      <w:r>
        <w:rPr>
          <w:color w:val="231F20"/>
          <w:spacing w:val="-9"/>
        </w:rPr>
        <w:t> </w:t>
      </w:r>
      <w:r>
        <w:rPr>
          <w:color w:val="231F20"/>
        </w:rPr>
        <w:t>only</w:t>
      </w:r>
      <w:r>
        <w:rPr>
          <w:color w:val="231F20"/>
          <w:spacing w:val="-9"/>
        </w:rPr>
        <w:t> </w:t>
      </w:r>
      <w:r>
        <w:rPr>
          <w:color w:val="231F20"/>
        </w:rPr>
        <w:t>the case if she was taken by gentiles against her will. If she decided on her</w:t>
      </w:r>
      <w:r>
        <w:rPr>
          <w:color w:val="231F20"/>
          <w:spacing w:val="-12"/>
        </w:rPr>
        <w:t> </w:t>
      </w:r>
      <w:r>
        <w:rPr>
          <w:color w:val="231F20"/>
        </w:rPr>
        <w:t>own</w:t>
      </w:r>
      <w:r>
        <w:rPr>
          <w:color w:val="231F20"/>
          <w:spacing w:val="-12"/>
        </w:rPr>
        <w:t> </w:t>
      </w:r>
      <w:r>
        <w:rPr>
          <w:color w:val="231F20"/>
        </w:rPr>
        <w:t>to</w:t>
      </w:r>
      <w:r>
        <w:rPr>
          <w:color w:val="231F20"/>
          <w:spacing w:val="-12"/>
        </w:rPr>
        <w:t> </w:t>
      </w:r>
      <w:r>
        <w:rPr>
          <w:color w:val="231F20"/>
        </w:rPr>
        <w:t>convert,</w:t>
      </w:r>
      <w:r>
        <w:rPr>
          <w:color w:val="231F20"/>
          <w:spacing w:val="-12"/>
        </w:rPr>
        <w:t> </w:t>
      </w:r>
      <w:r>
        <w:rPr>
          <w:color w:val="231F20"/>
        </w:rPr>
        <w:t>her</w:t>
      </w:r>
      <w:r>
        <w:rPr>
          <w:color w:val="231F20"/>
          <w:spacing w:val="-12"/>
        </w:rPr>
        <w:t> </w:t>
      </w:r>
      <w:r>
        <w:rPr>
          <w:color w:val="231F20"/>
        </w:rPr>
        <w:t>father</w:t>
      </w:r>
      <w:r>
        <w:rPr>
          <w:color w:val="231F20"/>
          <w:spacing w:val="-11"/>
        </w:rPr>
        <w:t> </w:t>
      </w:r>
      <w:r>
        <w:rPr>
          <w:color w:val="231F20"/>
        </w:rPr>
        <w:t>need</w:t>
      </w:r>
      <w:r>
        <w:rPr>
          <w:color w:val="231F20"/>
          <w:spacing w:val="-12"/>
        </w:rPr>
        <w:t> </w:t>
      </w:r>
      <w:r>
        <w:rPr>
          <w:color w:val="231F20"/>
        </w:rPr>
        <w:t>not</w:t>
      </w:r>
      <w:r>
        <w:rPr>
          <w:color w:val="231F20"/>
          <w:spacing w:val="-12"/>
        </w:rPr>
        <w:t> </w:t>
      </w:r>
      <w:r>
        <w:rPr>
          <w:color w:val="231F20"/>
        </w:rPr>
        <w:t>violate</w:t>
      </w:r>
      <w:r>
        <w:rPr>
          <w:color w:val="231F20"/>
          <w:spacing w:val="-12"/>
        </w:rPr>
        <w:t> </w:t>
      </w:r>
      <w:r>
        <w:rPr>
          <w:rFonts w:ascii="Cambria" w:hAnsi="Cambria"/>
          <w:i/>
          <w:color w:val="231F20"/>
          <w:spacing w:val="-3"/>
        </w:rPr>
        <w:t>Shabbos</w:t>
      </w:r>
      <w:r>
        <w:rPr>
          <w:rFonts w:ascii="Cambria" w:hAnsi="Cambria"/>
          <w:i/>
          <w:color w:val="231F20"/>
          <w:spacing w:val="-5"/>
        </w:rPr>
        <w:t> </w:t>
      </w:r>
      <w:r>
        <w:rPr>
          <w:color w:val="231F20"/>
        </w:rPr>
        <w:t>to</w:t>
      </w:r>
      <w:r>
        <w:rPr>
          <w:color w:val="231F20"/>
          <w:spacing w:val="-12"/>
        </w:rPr>
        <w:t> </w:t>
      </w:r>
      <w:r>
        <w:rPr>
          <w:color w:val="231F20"/>
          <w:spacing w:val="2"/>
        </w:rPr>
        <w:t>try</w:t>
      </w:r>
      <w:r>
        <w:rPr>
          <w:color w:val="231F20"/>
          <w:spacing w:val="-11"/>
        </w:rPr>
        <w:t> </w:t>
      </w:r>
      <w:r>
        <w:rPr>
          <w:color w:val="231F20"/>
        </w:rPr>
        <w:t>and</w:t>
      </w:r>
      <w:r>
        <w:rPr>
          <w:color w:val="231F20"/>
          <w:spacing w:val="-12"/>
        </w:rPr>
        <w:t> </w:t>
      </w:r>
      <w:r>
        <w:rPr>
          <w:color w:val="231F20"/>
        </w:rPr>
        <w:t>get her to change her mind. Since she is </w:t>
      </w:r>
      <w:r>
        <w:rPr>
          <w:color w:val="231F20"/>
          <w:spacing w:val="-3"/>
        </w:rPr>
        <w:t>at </w:t>
      </w:r>
      <w:r>
        <w:rPr>
          <w:color w:val="231F20"/>
        </w:rPr>
        <w:t>fault, even small sins should not be performed to stop </w:t>
      </w:r>
      <w:r>
        <w:rPr>
          <w:color w:val="231F20"/>
          <w:spacing w:val="-4"/>
        </w:rPr>
        <w:t>her, </w:t>
      </w:r>
      <w:r>
        <w:rPr>
          <w:color w:val="231F20"/>
        </w:rPr>
        <w:t>as per the second response of </w:t>
      </w:r>
      <w:r>
        <w:rPr>
          <w:rFonts w:ascii="Cambria" w:hAnsi="Cambria"/>
          <w:i/>
          <w:color w:val="231F20"/>
          <w:spacing w:val="-5"/>
        </w:rPr>
        <w:t>Tosfos</w:t>
      </w:r>
      <w:r>
        <w:rPr>
          <w:color w:val="231F20"/>
          <w:spacing w:val="-5"/>
        </w:rPr>
        <w:t>. </w:t>
      </w:r>
      <w:r>
        <w:rPr>
          <w:color w:val="231F20"/>
          <w:spacing w:val="-4"/>
        </w:rPr>
        <w:t>However,</w:t>
      </w:r>
      <w:r>
        <w:rPr>
          <w:color w:val="231F20"/>
          <w:spacing w:val="-36"/>
        </w:rPr>
        <w:t> </w:t>
      </w:r>
      <w:r>
        <w:rPr>
          <w:rFonts w:ascii="Cambria" w:hAnsi="Cambria"/>
          <w:i/>
          <w:color w:val="231F20"/>
          <w:spacing w:val="-3"/>
        </w:rPr>
        <w:t>Mishnah</w:t>
      </w:r>
      <w:r>
        <w:rPr>
          <w:rFonts w:ascii="Cambria" w:hAnsi="Cambria"/>
          <w:i/>
          <w:color w:val="231F20"/>
          <w:spacing w:val="-29"/>
        </w:rPr>
        <w:t> </w:t>
      </w:r>
      <w:r>
        <w:rPr>
          <w:rFonts w:ascii="Cambria" w:hAnsi="Cambria"/>
          <w:i/>
          <w:color w:val="231F20"/>
        </w:rPr>
        <w:t>Berurah</w:t>
      </w:r>
      <w:r>
        <w:rPr>
          <w:rFonts w:ascii="Cambria" w:hAnsi="Cambria"/>
          <w:i/>
          <w:color w:val="231F20"/>
          <w:spacing w:val="-29"/>
        </w:rPr>
        <w:t> </w:t>
      </w:r>
      <w:r>
        <w:rPr>
          <w:color w:val="231F20"/>
        </w:rPr>
        <w:t>writes</w:t>
      </w:r>
      <w:r>
        <w:rPr>
          <w:color w:val="231F20"/>
          <w:spacing w:val="-36"/>
        </w:rPr>
        <w:t> </w:t>
      </w:r>
      <w:r>
        <w:rPr>
          <w:color w:val="231F20"/>
        </w:rPr>
        <w:t>that</w:t>
      </w:r>
      <w:r>
        <w:rPr>
          <w:color w:val="231F20"/>
          <w:spacing w:val="-36"/>
        </w:rPr>
        <w:t> </w:t>
      </w:r>
      <w:r>
        <w:rPr>
          <w:color w:val="231F20"/>
        </w:rPr>
        <w:t>his</w:t>
      </w:r>
      <w:r>
        <w:rPr>
          <w:color w:val="231F20"/>
          <w:spacing w:val="-36"/>
        </w:rPr>
        <w:t> </w:t>
      </w:r>
      <w:r>
        <w:rPr>
          <w:color w:val="231F20"/>
        </w:rPr>
        <w:t>words</w:t>
      </w:r>
      <w:r>
        <w:rPr>
          <w:color w:val="231F20"/>
          <w:spacing w:val="-37"/>
        </w:rPr>
        <w:t> </w:t>
      </w:r>
      <w:r>
        <w:rPr>
          <w:color w:val="231F20"/>
          <w:spacing w:val="-3"/>
        </w:rPr>
        <w:t>apply</w:t>
      </w:r>
      <w:r>
        <w:rPr>
          <w:color w:val="231F20"/>
          <w:spacing w:val="-36"/>
        </w:rPr>
        <w:t> </w:t>
      </w:r>
      <w:r>
        <w:rPr>
          <w:color w:val="231F20"/>
        </w:rPr>
        <w:t>only</w:t>
      </w:r>
      <w:r>
        <w:rPr>
          <w:color w:val="231F20"/>
          <w:spacing w:val="-36"/>
        </w:rPr>
        <w:t> </w:t>
      </w:r>
      <w:r>
        <w:rPr>
          <w:color w:val="231F20"/>
        </w:rPr>
        <w:t>to</w:t>
      </w:r>
      <w:r>
        <w:rPr>
          <w:color w:val="231F20"/>
          <w:spacing w:val="-36"/>
        </w:rPr>
        <w:t> </w:t>
      </w:r>
      <w:r>
        <w:rPr>
          <w:color w:val="231F20"/>
        </w:rPr>
        <w:t>Biblical violations</w:t>
      </w:r>
      <w:r>
        <w:rPr>
          <w:color w:val="231F20"/>
          <w:spacing w:val="-27"/>
        </w:rPr>
        <w:t> </w:t>
      </w:r>
      <w:r>
        <w:rPr>
          <w:color w:val="231F20"/>
        </w:rPr>
        <w:t>of</w:t>
      </w:r>
      <w:r>
        <w:rPr>
          <w:color w:val="231F20"/>
          <w:spacing w:val="-26"/>
        </w:rPr>
        <w:t> </w:t>
      </w:r>
      <w:r>
        <w:rPr>
          <w:rFonts w:ascii="Cambria" w:hAnsi="Cambria"/>
          <w:i/>
          <w:color w:val="231F20"/>
        </w:rPr>
        <w:t>Shabbos</w:t>
      </w:r>
      <w:r>
        <w:rPr>
          <w:color w:val="231F20"/>
        </w:rPr>
        <w:t>.</w:t>
      </w:r>
      <w:r>
        <w:rPr>
          <w:color w:val="231F20"/>
          <w:spacing w:val="-26"/>
        </w:rPr>
        <w:t> </w:t>
      </w:r>
      <w:r>
        <w:rPr>
          <w:color w:val="231F20"/>
        </w:rPr>
        <w:t>A</w:t>
      </w:r>
      <w:r>
        <w:rPr>
          <w:color w:val="231F20"/>
          <w:spacing w:val="-26"/>
        </w:rPr>
        <w:t> </w:t>
      </w:r>
      <w:r>
        <w:rPr>
          <w:color w:val="231F20"/>
        </w:rPr>
        <w:t>Rabbinic</w:t>
      </w:r>
      <w:r>
        <w:rPr>
          <w:color w:val="231F20"/>
          <w:spacing w:val="-26"/>
        </w:rPr>
        <w:t> </w:t>
      </w:r>
      <w:r>
        <w:rPr>
          <w:color w:val="231F20"/>
        </w:rPr>
        <w:t>violation</w:t>
      </w:r>
      <w:r>
        <w:rPr>
          <w:color w:val="231F20"/>
          <w:spacing w:val="-26"/>
        </w:rPr>
        <w:t> </w:t>
      </w:r>
      <w:r>
        <w:rPr>
          <w:color w:val="231F20"/>
        </w:rPr>
        <w:t>of</w:t>
      </w:r>
      <w:r>
        <w:rPr>
          <w:color w:val="231F20"/>
          <w:spacing w:val="-27"/>
        </w:rPr>
        <w:t> </w:t>
      </w:r>
      <w:r>
        <w:rPr>
          <w:rFonts w:ascii="Cambria" w:hAnsi="Cambria"/>
          <w:i/>
          <w:color w:val="231F20"/>
          <w:spacing w:val="-3"/>
        </w:rPr>
        <w:t>Shabbos</w:t>
      </w:r>
      <w:r>
        <w:rPr>
          <w:rFonts w:ascii="Cambria" w:hAnsi="Cambria"/>
          <w:i/>
          <w:color w:val="231F20"/>
          <w:spacing w:val="-19"/>
        </w:rPr>
        <w:t> </w:t>
      </w:r>
      <w:r>
        <w:rPr>
          <w:color w:val="231F20"/>
        </w:rPr>
        <w:t>is</w:t>
      </w:r>
      <w:r>
        <w:rPr>
          <w:color w:val="231F20"/>
          <w:spacing w:val="-26"/>
        </w:rPr>
        <w:t> </w:t>
      </w:r>
      <w:r>
        <w:rPr>
          <w:color w:val="231F20"/>
        </w:rPr>
        <w:t>permissible in order to </w:t>
      </w:r>
      <w:r>
        <w:rPr>
          <w:color w:val="231F20"/>
          <w:spacing w:val="2"/>
        </w:rPr>
        <w:t>try </w:t>
      </w:r>
      <w:r>
        <w:rPr>
          <w:color w:val="231F20"/>
        </w:rPr>
        <w:t>and prevent all baptisms—even a </w:t>
      </w:r>
      <w:r>
        <w:rPr>
          <w:color w:val="231F20"/>
          <w:spacing w:val="-4"/>
        </w:rPr>
        <w:t>daughter’s </w:t>
      </w:r>
      <w:r>
        <w:rPr>
          <w:color w:val="231F20"/>
        </w:rPr>
        <w:t>willful baptism. If the father would merely sin with a Rabbinic violation, </w:t>
      </w:r>
      <w:r>
        <w:rPr>
          <w:rFonts w:ascii="Cambria" w:hAnsi="Cambria"/>
          <w:i/>
          <w:color w:val="231F20"/>
        </w:rPr>
        <w:t>Elyah </w:t>
      </w:r>
      <w:r>
        <w:rPr>
          <w:rFonts w:ascii="Cambria" w:hAnsi="Cambria"/>
          <w:i/>
          <w:color w:val="231F20"/>
          <w:spacing w:val="-3"/>
        </w:rPr>
        <w:t>Rabbah </w:t>
      </w:r>
      <w:r>
        <w:rPr>
          <w:color w:val="231F20"/>
        </w:rPr>
        <w:t>rules that even though the daughter is </w:t>
      </w:r>
      <w:r>
        <w:rPr>
          <w:color w:val="231F20"/>
          <w:spacing w:val="-3"/>
        </w:rPr>
        <w:t>at </w:t>
      </w:r>
      <w:r>
        <w:rPr>
          <w:color w:val="231F20"/>
        </w:rPr>
        <w:t>fault, the father should perform this small sin to enable the fulfillment of a truly</w:t>
      </w:r>
      <w:r>
        <w:rPr>
          <w:color w:val="231F20"/>
          <w:spacing w:val="-10"/>
        </w:rPr>
        <w:t> </w:t>
      </w:r>
      <w:r>
        <w:rPr>
          <w:color w:val="231F20"/>
        </w:rPr>
        <w:t>great</w:t>
      </w:r>
      <w:r>
        <w:rPr>
          <w:color w:val="231F20"/>
          <w:spacing w:val="-10"/>
        </w:rPr>
        <w:t> </w:t>
      </w:r>
      <w:r>
        <w:rPr>
          <w:rFonts w:ascii="Cambria" w:hAnsi="Cambria"/>
          <w:i/>
          <w:color w:val="231F20"/>
        </w:rPr>
        <w:t>mitzvah</w:t>
      </w:r>
      <w:r>
        <w:rPr>
          <w:color w:val="231F20"/>
        </w:rPr>
        <w:t>.</w:t>
      </w:r>
      <w:r>
        <w:rPr>
          <w:color w:val="231F20"/>
          <w:spacing w:val="-10"/>
        </w:rPr>
        <w:t> </w:t>
      </w:r>
      <w:r>
        <w:rPr>
          <w:color w:val="231F20"/>
        </w:rPr>
        <w:t>When</w:t>
      </w:r>
      <w:r>
        <w:rPr>
          <w:color w:val="231F20"/>
          <w:spacing w:val="-9"/>
        </w:rPr>
        <w:t> </w:t>
      </w:r>
      <w:r>
        <w:rPr>
          <w:color w:val="231F20"/>
        </w:rPr>
        <w:t>dealing</w:t>
      </w:r>
      <w:r>
        <w:rPr>
          <w:color w:val="231F20"/>
          <w:spacing w:val="-10"/>
        </w:rPr>
        <w:t> </w:t>
      </w:r>
      <w:r>
        <w:rPr>
          <w:color w:val="231F20"/>
        </w:rPr>
        <w:t>with</w:t>
      </w:r>
      <w:r>
        <w:rPr>
          <w:color w:val="231F20"/>
          <w:spacing w:val="-10"/>
        </w:rPr>
        <w:t> </w:t>
      </w:r>
      <w:r>
        <w:rPr>
          <w:color w:val="231F20"/>
        </w:rPr>
        <w:t>a</w:t>
      </w:r>
      <w:r>
        <w:rPr>
          <w:color w:val="231F20"/>
          <w:spacing w:val="-9"/>
        </w:rPr>
        <w:t> </w:t>
      </w:r>
      <w:r>
        <w:rPr>
          <w:color w:val="231F20"/>
        </w:rPr>
        <w:t>Rabbinic</w:t>
      </w:r>
      <w:r>
        <w:rPr>
          <w:color w:val="231F20"/>
          <w:spacing w:val="-10"/>
        </w:rPr>
        <w:t> </w:t>
      </w:r>
      <w:r>
        <w:rPr>
          <w:color w:val="231F20"/>
        </w:rPr>
        <w:t>sin,</w:t>
      </w:r>
      <w:r>
        <w:rPr>
          <w:color w:val="231F20"/>
          <w:spacing w:val="-10"/>
        </w:rPr>
        <w:t> </w:t>
      </w:r>
      <w:r>
        <w:rPr>
          <w:color w:val="231F20"/>
        </w:rPr>
        <w:t>even</w:t>
      </w:r>
      <w:r>
        <w:rPr>
          <w:color w:val="231F20"/>
          <w:spacing w:val="-9"/>
        </w:rPr>
        <w:t> </w:t>
      </w:r>
      <w:r>
        <w:rPr>
          <w:rFonts w:ascii="Cambria" w:hAnsi="Cambria"/>
          <w:i/>
          <w:color w:val="231F20"/>
          <w:spacing w:val="-3"/>
        </w:rPr>
        <w:t>Magein </w:t>
      </w:r>
      <w:r>
        <w:rPr>
          <w:rFonts w:ascii="Cambria" w:hAnsi="Cambria"/>
          <w:i/>
          <w:color w:val="231F20"/>
          <w:spacing w:val="-5"/>
        </w:rPr>
        <w:t>Avraham </w:t>
      </w:r>
      <w:r>
        <w:rPr>
          <w:color w:val="231F20"/>
        </w:rPr>
        <w:t>would agree to rely on the third response of </w:t>
      </w:r>
      <w:r>
        <w:rPr>
          <w:rFonts w:ascii="Cambria" w:hAnsi="Cambria"/>
          <w:i/>
          <w:color w:val="231F20"/>
          <w:spacing w:val="-5"/>
        </w:rPr>
        <w:t>Tosfos</w:t>
      </w:r>
      <w:r>
        <w:rPr>
          <w:color w:val="231F20"/>
          <w:spacing w:val="-5"/>
        </w:rPr>
        <w:t>.</w:t>
      </w:r>
      <w:r>
        <w:rPr>
          <w:color w:val="231F20"/>
          <w:spacing w:val="21"/>
        </w:rPr>
        <w:t> </w:t>
      </w:r>
      <w:r>
        <w:rPr>
          <w:color w:val="231F20"/>
        </w:rPr>
        <w:t>When</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9" w:lineRule="auto"/>
        <w:ind w:left="30" w:right="116"/>
        <w:jc w:val="right"/>
      </w:pPr>
      <w:r>
        <w:rPr>
          <w:color w:val="231F20"/>
        </w:rPr>
        <w:t>there</w:t>
      </w:r>
      <w:r>
        <w:rPr>
          <w:color w:val="231F20"/>
          <w:spacing w:val="10"/>
        </w:rPr>
        <w:t> </w:t>
      </w:r>
      <w:r>
        <w:rPr>
          <w:color w:val="231F20"/>
        </w:rPr>
        <w:t>is</w:t>
      </w:r>
      <w:r>
        <w:rPr>
          <w:color w:val="231F20"/>
          <w:spacing w:val="10"/>
        </w:rPr>
        <w:t> </w:t>
      </w:r>
      <w:r>
        <w:rPr>
          <w:color w:val="231F20"/>
        </w:rPr>
        <w:t>a</w:t>
      </w:r>
      <w:r>
        <w:rPr>
          <w:color w:val="231F20"/>
          <w:spacing w:val="11"/>
        </w:rPr>
        <w:t> </w:t>
      </w:r>
      <w:r>
        <w:rPr>
          <w:color w:val="231F20"/>
        </w:rPr>
        <w:t>chance</w:t>
      </w:r>
      <w:r>
        <w:rPr>
          <w:color w:val="231F20"/>
          <w:spacing w:val="10"/>
        </w:rPr>
        <w:t> </w:t>
      </w:r>
      <w:r>
        <w:rPr>
          <w:color w:val="231F20"/>
        </w:rPr>
        <w:t>of</w:t>
      </w:r>
      <w:r>
        <w:rPr>
          <w:color w:val="231F20"/>
          <w:spacing w:val="11"/>
        </w:rPr>
        <w:t> </w:t>
      </w:r>
      <w:r>
        <w:rPr>
          <w:color w:val="231F20"/>
        </w:rPr>
        <w:t>enabling</w:t>
      </w:r>
      <w:r>
        <w:rPr>
          <w:color w:val="231F20"/>
          <w:spacing w:val="10"/>
        </w:rPr>
        <w:t> </w:t>
      </w:r>
      <w:r>
        <w:rPr>
          <w:color w:val="231F20"/>
        </w:rPr>
        <w:t>someone</w:t>
      </w:r>
      <w:r>
        <w:rPr>
          <w:color w:val="231F20"/>
          <w:spacing w:val="10"/>
        </w:rPr>
        <w:t> </w:t>
      </w:r>
      <w:r>
        <w:rPr>
          <w:color w:val="231F20"/>
        </w:rPr>
        <w:t>to</w:t>
      </w:r>
      <w:r>
        <w:rPr>
          <w:color w:val="231F20"/>
          <w:spacing w:val="11"/>
        </w:rPr>
        <w:t> </w:t>
      </w:r>
      <w:r>
        <w:rPr>
          <w:color w:val="231F20"/>
        </w:rPr>
        <w:t>perform</w:t>
      </w:r>
      <w:r>
        <w:rPr>
          <w:color w:val="231F20"/>
          <w:spacing w:val="10"/>
        </w:rPr>
        <w:t> </w:t>
      </w:r>
      <w:r>
        <w:rPr>
          <w:color w:val="231F20"/>
        </w:rPr>
        <w:t>a</w:t>
      </w:r>
      <w:r>
        <w:rPr>
          <w:color w:val="231F20"/>
          <w:spacing w:val="11"/>
        </w:rPr>
        <w:t> </w:t>
      </w:r>
      <w:r>
        <w:rPr>
          <w:color w:val="231F20"/>
        </w:rPr>
        <w:t>great</w:t>
      </w:r>
      <w:r>
        <w:rPr>
          <w:color w:val="231F20"/>
          <w:spacing w:val="11"/>
        </w:rPr>
        <w:t> </w:t>
      </w:r>
      <w:r>
        <w:rPr>
          <w:rFonts w:ascii="Cambria"/>
          <w:i/>
          <w:color w:val="231F20"/>
        </w:rPr>
        <w:t>mitzvah</w:t>
      </w:r>
      <w:r>
        <w:rPr>
          <w:color w:val="231F20"/>
        </w:rPr>
        <w:t>,</w:t>
      </w:r>
      <w:r>
        <w:rPr>
          <w:color w:val="231F20"/>
          <w:w w:val="90"/>
        </w:rPr>
        <w:t> </w:t>
      </w:r>
      <w:r>
        <w:rPr>
          <w:color w:val="231F20"/>
        </w:rPr>
        <w:t>one</w:t>
      </w:r>
      <w:r>
        <w:rPr>
          <w:color w:val="231F20"/>
          <w:spacing w:val="20"/>
        </w:rPr>
        <w:t> </w:t>
      </w:r>
      <w:r>
        <w:rPr>
          <w:color w:val="231F20"/>
        </w:rPr>
        <w:t>should</w:t>
      </w:r>
      <w:r>
        <w:rPr>
          <w:color w:val="231F20"/>
          <w:spacing w:val="20"/>
        </w:rPr>
        <w:t> </w:t>
      </w:r>
      <w:r>
        <w:rPr>
          <w:color w:val="231F20"/>
        </w:rPr>
        <w:t>perform</w:t>
      </w:r>
      <w:r>
        <w:rPr>
          <w:color w:val="231F20"/>
          <w:spacing w:val="21"/>
        </w:rPr>
        <w:t> </w:t>
      </w:r>
      <w:r>
        <w:rPr>
          <w:color w:val="231F20"/>
        </w:rPr>
        <w:t>the</w:t>
      </w:r>
      <w:r>
        <w:rPr>
          <w:color w:val="231F20"/>
          <w:spacing w:val="20"/>
        </w:rPr>
        <w:t> </w:t>
      </w:r>
      <w:r>
        <w:rPr>
          <w:color w:val="231F20"/>
        </w:rPr>
        <w:t>small</w:t>
      </w:r>
      <w:r>
        <w:rPr>
          <w:color w:val="231F20"/>
          <w:spacing w:val="21"/>
        </w:rPr>
        <w:t> </w:t>
      </w:r>
      <w:r>
        <w:rPr>
          <w:color w:val="231F20"/>
        </w:rPr>
        <w:t>Rabbinic</w:t>
      </w:r>
      <w:r>
        <w:rPr>
          <w:color w:val="231F20"/>
          <w:spacing w:val="20"/>
        </w:rPr>
        <w:t> </w:t>
      </w:r>
      <w:r>
        <w:rPr>
          <w:color w:val="231F20"/>
        </w:rPr>
        <w:t>sin</w:t>
      </w:r>
      <w:r>
        <w:rPr>
          <w:color w:val="231F20"/>
          <w:spacing w:val="21"/>
        </w:rPr>
        <w:t> </w:t>
      </w:r>
      <w:r>
        <w:rPr>
          <w:color w:val="231F20"/>
        </w:rPr>
        <w:t>to</w:t>
      </w:r>
      <w:r>
        <w:rPr>
          <w:color w:val="231F20"/>
          <w:spacing w:val="20"/>
        </w:rPr>
        <w:t> </w:t>
      </w:r>
      <w:r>
        <w:rPr>
          <w:color w:val="231F20"/>
        </w:rPr>
        <w:t>offer</w:t>
      </w:r>
      <w:r>
        <w:rPr>
          <w:color w:val="231F20"/>
          <w:spacing w:val="21"/>
        </w:rPr>
        <w:t> </w:t>
      </w:r>
      <w:r>
        <w:rPr>
          <w:color w:val="231F20"/>
        </w:rPr>
        <w:t>the</w:t>
      </w:r>
      <w:r>
        <w:rPr>
          <w:color w:val="231F20"/>
          <w:spacing w:val="20"/>
        </w:rPr>
        <w:t> </w:t>
      </w:r>
      <w:r>
        <w:rPr>
          <w:color w:val="231F20"/>
        </w:rPr>
        <w:t>person</w:t>
      </w:r>
      <w:r>
        <w:rPr>
          <w:color w:val="231F20"/>
          <w:spacing w:val="21"/>
        </w:rPr>
        <w:t> </w:t>
      </w:r>
      <w:r>
        <w:rPr>
          <w:color w:val="231F20"/>
        </w:rPr>
        <w:t>the</w:t>
      </w:r>
      <w:r>
        <w:rPr>
          <w:color w:val="231F20"/>
          <w:w w:val="94"/>
        </w:rPr>
        <w:t> </w:t>
      </w:r>
      <w:r>
        <w:rPr>
          <w:color w:val="231F20"/>
        </w:rPr>
        <w:t>chance</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great</w:t>
      </w:r>
      <w:r>
        <w:rPr>
          <w:color w:val="231F20"/>
          <w:spacing w:val="-6"/>
        </w:rPr>
        <w:t> </w:t>
      </w:r>
      <w:r>
        <w:rPr>
          <w:rFonts w:ascii="Cambria"/>
          <w:i/>
          <w:color w:val="231F20"/>
        </w:rPr>
        <w:t>mitzvah</w:t>
      </w:r>
      <w:r>
        <w:rPr>
          <w:color w:val="231F20"/>
        </w:rPr>
        <w:t>.</w:t>
      </w:r>
      <w:r>
        <w:rPr>
          <w:color w:val="231F20"/>
          <w:spacing w:val="-6"/>
        </w:rPr>
        <w:t> </w:t>
      </w:r>
      <w:r>
        <w:rPr>
          <w:color w:val="231F20"/>
        </w:rPr>
        <w:t>Saving</w:t>
      </w:r>
      <w:r>
        <w:rPr>
          <w:color w:val="231F20"/>
          <w:spacing w:val="-6"/>
        </w:rPr>
        <w:t> </w:t>
      </w:r>
      <w:r>
        <w:rPr>
          <w:color w:val="231F20"/>
        </w:rPr>
        <w:t>a</w:t>
      </w:r>
      <w:r>
        <w:rPr>
          <w:color w:val="231F20"/>
          <w:spacing w:val="-6"/>
        </w:rPr>
        <w:t> </w:t>
      </w:r>
      <w:r>
        <w:rPr>
          <w:color w:val="231F20"/>
        </w:rPr>
        <w:t>Jew</w:t>
      </w:r>
      <w:r>
        <w:rPr>
          <w:color w:val="231F20"/>
          <w:spacing w:val="-6"/>
        </w:rPr>
        <w:t> </w:t>
      </w:r>
      <w:r>
        <w:rPr>
          <w:color w:val="231F20"/>
        </w:rPr>
        <w:t>from</w:t>
      </w:r>
      <w:r>
        <w:rPr>
          <w:color w:val="231F20"/>
          <w:spacing w:val="-6"/>
        </w:rPr>
        <w:t> </w:t>
      </w:r>
      <w:r>
        <w:rPr>
          <w:color w:val="231F20"/>
        </w:rPr>
        <w:t>exiting</w:t>
      </w:r>
      <w:r>
        <w:rPr>
          <w:color w:val="231F20"/>
          <w:spacing w:val="-6"/>
        </w:rPr>
        <w:t> </w:t>
      </w:r>
      <w:r>
        <w:rPr>
          <w:color w:val="231F20"/>
        </w:rPr>
        <w:t>the</w:t>
      </w:r>
      <w:r>
        <w:rPr>
          <w:color w:val="231F20"/>
          <w:spacing w:val="-6"/>
        </w:rPr>
        <w:t> </w:t>
      </w:r>
      <w:r>
        <w:rPr>
          <w:color w:val="231F20"/>
        </w:rPr>
        <w:t>faith</w:t>
      </w:r>
      <w:r>
        <w:rPr>
          <w:color w:val="231F20"/>
          <w:spacing w:val="-6"/>
        </w:rPr>
        <w:t> </w:t>
      </w:r>
      <w:r>
        <w:rPr>
          <w:color w:val="231F20"/>
        </w:rPr>
        <w:t>is</w:t>
      </w:r>
      <w:r>
        <w:rPr>
          <w:color w:val="231F20"/>
          <w:spacing w:val="-6"/>
        </w:rPr>
        <w:t> </w:t>
      </w:r>
      <w:r>
        <w:rPr>
          <w:color w:val="231F20"/>
        </w:rPr>
        <w:t>a</w:t>
      </w:r>
      <w:r>
        <w:rPr>
          <w:color w:val="231F20"/>
          <w:w w:val="97"/>
        </w:rPr>
        <w:t> </w:t>
      </w:r>
      <w:r>
        <w:rPr>
          <w:color w:val="231F20"/>
        </w:rPr>
        <w:t>great</w:t>
      </w:r>
      <w:r>
        <w:rPr>
          <w:color w:val="231F20"/>
          <w:spacing w:val="-32"/>
        </w:rPr>
        <w:t> </w:t>
      </w:r>
      <w:r>
        <w:rPr>
          <w:rFonts w:ascii="Cambria"/>
          <w:i/>
          <w:color w:val="231F20"/>
        </w:rPr>
        <w:t>mitzvah</w:t>
      </w:r>
      <w:r>
        <w:rPr>
          <w:rFonts w:ascii="Cambria"/>
          <w:i/>
          <w:color w:val="231F20"/>
          <w:spacing w:val="-24"/>
        </w:rPr>
        <w:t> </w:t>
      </w:r>
      <w:r>
        <w:rPr>
          <w:color w:val="231F20"/>
        </w:rPr>
        <w:t>for</w:t>
      </w:r>
      <w:r>
        <w:rPr>
          <w:color w:val="231F20"/>
          <w:spacing w:val="-31"/>
        </w:rPr>
        <w:t> </w:t>
      </w:r>
      <w:r>
        <w:rPr>
          <w:color w:val="231F20"/>
        </w:rPr>
        <w:t>it</w:t>
      </w:r>
      <w:r>
        <w:rPr>
          <w:color w:val="231F20"/>
          <w:spacing w:val="-31"/>
        </w:rPr>
        <w:t> </w:t>
      </w:r>
      <w:r>
        <w:rPr>
          <w:color w:val="231F20"/>
        </w:rPr>
        <w:t>would</w:t>
      </w:r>
      <w:r>
        <w:rPr>
          <w:color w:val="231F20"/>
          <w:spacing w:val="-31"/>
        </w:rPr>
        <w:t> </w:t>
      </w:r>
      <w:r>
        <w:rPr>
          <w:color w:val="231F20"/>
        </w:rPr>
        <w:t>enable</w:t>
      </w:r>
      <w:r>
        <w:rPr>
          <w:color w:val="231F20"/>
          <w:spacing w:val="-31"/>
        </w:rPr>
        <w:t> </w:t>
      </w:r>
      <w:r>
        <w:rPr>
          <w:color w:val="231F20"/>
        </w:rPr>
        <w:t>the</w:t>
      </w:r>
      <w:r>
        <w:rPr>
          <w:color w:val="231F20"/>
          <w:spacing w:val="-31"/>
        </w:rPr>
        <w:t> </w:t>
      </w:r>
      <w:r>
        <w:rPr>
          <w:color w:val="231F20"/>
        </w:rPr>
        <w:t>Jew</w:t>
      </w:r>
      <w:r>
        <w:rPr>
          <w:color w:val="231F20"/>
          <w:spacing w:val="-31"/>
        </w:rPr>
        <w:t> </w:t>
      </w:r>
      <w:r>
        <w:rPr>
          <w:color w:val="231F20"/>
        </w:rPr>
        <w:t>to</w:t>
      </w:r>
      <w:r>
        <w:rPr>
          <w:color w:val="231F20"/>
          <w:spacing w:val="-31"/>
        </w:rPr>
        <w:t> </w:t>
      </w:r>
      <w:r>
        <w:rPr>
          <w:color w:val="231F20"/>
        </w:rPr>
        <w:t>fulfill</w:t>
      </w:r>
      <w:r>
        <w:rPr>
          <w:color w:val="231F20"/>
          <w:spacing w:val="-31"/>
        </w:rPr>
        <w:t> </w:t>
      </w:r>
      <w:r>
        <w:rPr>
          <w:color w:val="231F20"/>
          <w:spacing w:val="-3"/>
        </w:rPr>
        <w:t>many</w:t>
      </w:r>
      <w:r>
        <w:rPr>
          <w:color w:val="231F20"/>
          <w:spacing w:val="-31"/>
        </w:rPr>
        <w:t> </w:t>
      </w:r>
      <w:r>
        <w:rPr>
          <w:color w:val="231F20"/>
        </w:rPr>
        <w:t>great</w:t>
      </w:r>
      <w:r>
        <w:rPr>
          <w:color w:val="231F20"/>
          <w:spacing w:val="-31"/>
        </w:rPr>
        <w:t> </w:t>
      </w:r>
      <w:r>
        <w:rPr>
          <w:rFonts w:ascii="Cambria"/>
          <w:i/>
          <w:color w:val="231F20"/>
        </w:rPr>
        <w:t>mitzvos</w:t>
      </w:r>
      <w:r>
        <w:rPr>
          <w:color w:val="231F20"/>
        </w:rPr>
        <w:t>.</w:t>
      </w:r>
      <w:r>
        <w:rPr>
          <w:color w:val="231F20"/>
          <w:w w:val="90"/>
        </w:rPr>
        <w:t> </w:t>
      </w:r>
      <w:r>
        <w:rPr>
          <w:color w:val="231F20"/>
        </w:rPr>
        <w:t>In light of this ruling of </w:t>
      </w:r>
      <w:r>
        <w:rPr>
          <w:rFonts w:ascii="Cambria"/>
          <w:i/>
          <w:color w:val="231F20"/>
          <w:spacing w:val="-3"/>
        </w:rPr>
        <w:t>Mishnah </w:t>
      </w:r>
      <w:r>
        <w:rPr>
          <w:rFonts w:ascii="Cambria"/>
          <w:i/>
          <w:color w:val="231F20"/>
        </w:rPr>
        <w:t>Berurah</w:t>
      </w:r>
      <w:r>
        <w:rPr>
          <w:color w:val="231F20"/>
        </w:rPr>
        <w:t>, we can</w:t>
      </w:r>
      <w:r>
        <w:rPr>
          <w:color w:val="231F20"/>
          <w:spacing w:val="28"/>
        </w:rPr>
        <w:t> </w:t>
      </w:r>
      <w:r>
        <w:rPr>
          <w:color w:val="231F20"/>
        </w:rPr>
        <w:t>suggest</w:t>
      </w:r>
      <w:r>
        <w:rPr>
          <w:color w:val="231F20"/>
          <w:spacing w:val="7"/>
        </w:rPr>
        <w:t> </w:t>
      </w:r>
      <w:r>
        <w:rPr>
          <w:color w:val="231F20"/>
        </w:rPr>
        <w:t>that</w:t>
      </w:r>
      <w:r>
        <w:rPr>
          <w:color w:val="231F20"/>
          <w:w w:val="108"/>
        </w:rPr>
        <w:t> </w:t>
      </w:r>
      <w:r>
        <w:rPr>
          <w:color w:val="231F20"/>
          <w:spacing w:val="-3"/>
          <w:w w:val="100"/>
        </w:rPr>
        <w:t> </w:t>
      </w:r>
      <w:r>
        <w:rPr>
          <w:color w:val="231F20"/>
        </w:rPr>
        <w:t>our</w:t>
      </w:r>
      <w:r>
        <w:rPr>
          <w:color w:val="231F20"/>
          <w:spacing w:val="13"/>
        </w:rPr>
        <w:t> </w:t>
      </w:r>
      <w:r>
        <w:rPr>
          <w:color w:val="231F20"/>
        </w:rPr>
        <w:t>man</w:t>
      </w:r>
      <w:r>
        <w:rPr>
          <w:color w:val="231F20"/>
          <w:spacing w:val="14"/>
        </w:rPr>
        <w:t> </w:t>
      </w:r>
      <w:r>
        <w:rPr>
          <w:color w:val="231F20"/>
        </w:rPr>
        <w:t>was</w:t>
      </w:r>
      <w:r>
        <w:rPr>
          <w:color w:val="231F20"/>
          <w:spacing w:val="13"/>
        </w:rPr>
        <w:t> </w:t>
      </w:r>
      <w:r>
        <w:rPr>
          <w:color w:val="231F20"/>
        </w:rPr>
        <w:t>permitted</w:t>
      </w:r>
      <w:r>
        <w:rPr>
          <w:color w:val="231F20"/>
          <w:spacing w:val="14"/>
        </w:rPr>
        <w:t> </w:t>
      </w:r>
      <w:r>
        <w:rPr>
          <w:color w:val="231F20"/>
        </w:rPr>
        <w:t>to</w:t>
      </w:r>
      <w:r>
        <w:rPr>
          <w:color w:val="231F20"/>
          <w:spacing w:val="14"/>
        </w:rPr>
        <w:t> </w:t>
      </w:r>
      <w:r>
        <w:rPr>
          <w:color w:val="231F20"/>
        </w:rPr>
        <w:t>do</w:t>
      </w:r>
      <w:r>
        <w:rPr>
          <w:color w:val="231F20"/>
          <w:spacing w:val="13"/>
        </w:rPr>
        <w:t> </w:t>
      </w:r>
      <w:r>
        <w:rPr>
          <w:color w:val="231F20"/>
        </w:rPr>
        <w:t>what</w:t>
      </w:r>
      <w:r>
        <w:rPr>
          <w:color w:val="231F20"/>
          <w:spacing w:val="14"/>
        </w:rPr>
        <w:t> </w:t>
      </w:r>
      <w:r>
        <w:rPr>
          <w:color w:val="231F20"/>
        </w:rPr>
        <w:t>he</w:t>
      </w:r>
      <w:r>
        <w:rPr>
          <w:color w:val="231F20"/>
          <w:spacing w:val="14"/>
        </w:rPr>
        <w:t> </w:t>
      </w:r>
      <w:r>
        <w:rPr>
          <w:color w:val="231F20"/>
        </w:rPr>
        <w:t>did.</w:t>
      </w:r>
      <w:r>
        <w:rPr>
          <w:color w:val="231F20"/>
          <w:spacing w:val="13"/>
        </w:rPr>
        <w:t> </w:t>
      </w:r>
      <w:r>
        <w:rPr>
          <w:color w:val="231F20"/>
        </w:rPr>
        <w:t>Gambling</w:t>
      </w:r>
      <w:r>
        <w:rPr>
          <w:color w:val="231F20"/>
          <w:spacing w:val="14"/>
        </w:rPr>
        <w:t> </w:t>
      </w:r>
      <w:r>
        <w:rPr>
          <w:color w:val="231F20"/>
        </w:rPr>
        <w:t>is</w:t>
      </w:r>
      <w:r>
        <w:rPr>
          <w:color w:val="231F20"/>
          <w:spacing w:val="13"/>
        </w:rPr>
        <w:t> </w:t>
      </w:r>
      <w:r>
        <w:rPr>
          <w:color w:val="231F20"/>
        </w:rPr>
        <w:t>a</w:t>
      </w:r>
      <w:r>
        <w:rPr>
          <w:color w:val="231F20"/>
          <w:spacing w:val="14"/>
        </w:rPr>
        <w:t> </w:t>
      </w:r>
      <w:r>
        <w:rPr>
          <w:color w:val="231F20"/>
        </w:rPr>
        <w:t>Rabbinic</w:t>
      </w:r>
    </w:p>
    <w:p>
      <w:pPr>
        <w:spacing w:line="312" w:lineRule="auto" w:before="0"/>
        <w:ind w:left="180" w:right="117" w:firstLine="0"/>
        <w:jc w:val="both"/>
        <w:rPr>
          <w:sz w:val="23"/>
        </w:rPr>
      </w:pPr>
      <w:r>
        <w:rPr>
          <w:color w:val="231F20"/>
          <w:sz w:val="23"/>
        </w:rPr>
        <w:t>sin. Enabling Jewish brethren to keep a full </w:t>
      </w:r>
      <w:r>
        <w:rPr>
          <w:rFonts w:ascii="Cambria"/>
          <w:i/>
          <w:color w:val="231F20"/>
          <w:spacing w:val="-3"/>
          <w:sz w:val="23"/>
        </w:rPr>
        <w:t>Shabbos </w:t>
      </w:r>
      <w:r>
        <w:rPr>
          <w:color w:val="231F20"/>
          <w:sz w:val="23"/>
        </w:rPr>
        <w:t>is rewarding them</w:t>
      </w:r>
      <w:r>
        <w:rPr>
          <w:color w:val="231F20"/>
          <w:spacing w:val="-13"/>
          <w:sz w:val="23"/>
        </w:rPr>
        <w:t> </w:t>
      </w:r>
      <w:r>
        <w:rPr>
          <w:color w:val="231F20"/>
          <w:sz w:val="23"/>
        </w:rPr>
        <w:t>with</w:t>
      </w:r>
      <w:r>
        <w:rPr>
          <w:color w:val="231F20"/>
          <w:spacing w:val="-13"/>
          <w:sz w:val="23"/>
        </w:rPr>
        <w:t> </w:t>
      </w:r>
      <w:r>
        <w:rPr>
          <w:color w:val="231F20"/>
          <w:sz w:val="23"/>
        </w:rPr>
        <w:t>a</w:t>
      </w:r>
      <w:r>
        <w:rPr>
          <w:color w:val="231F20"/>
          <w:spacing w:val="-12"/>
          <w:sz w:val="23"/>
        </w:rPr>
        <w:t> </w:t>
      </w:r>
      <w:r>
        <w:rPr>
          <w:color w:val="231F20"/>
          <w:sz w:val="23"/>
        </w:rPr>
        <w:t>great</w:t>
      </w:r>
      <w:r>
        <w:rPr>
          <w:color w:val="231F20"/>
          <w:spacing w:val="-13"/>
          <w:sz w:val="23"/>
        </w:rPr>
        <w:t> </w:t>
      </w:r>
      <w:r>
        <w:rPr>
          <w:rFonts w:ascii="Cambria"/>
          <w:i/>
          <w:color w:val="231F20"/>
          <w:sz w:val="23"/>
        </w:rPr>
        <w:t>mitzvah</w:t>
      </w:r>
      <w:r>
        <w:rPr>
          <w:color w:val="231F20"/>
          <w:sz w:val="23"/>
        </w:rPr>
        <w:t>.</w:t>
      </w:r>
      <w:r>
        <w:rPr>
          <w:color w:val="231F20"/>
          <w:spacing w:val="-12"/>
          <w:sz w:val="23"/>
        </w:rPr>
        <w:t> We</w:t>
      </w:r>
      <w:r>
        <w:rPr>
          <w:color w:val="231F20"/>
          <w:spacing w:val="-13"/>
          <w:sz w:val="23"/>
        </w:rPr>
        <w:t> </w:t>
      </w:r>
      <w:r>
        <w:rPr>
          <w:color w:val="231F20"/>
          <w:sz w:val="23"/>
        </w:rPr>
        <w:t>are</w:t>
      </w:r>
      <w:r>
        <w:rPr>
          <w:color w:val="231F20"/>
          <w:spacing w:val="-12"/>
          <w:sz w:val="23"/>
        </w:rPr>
        <w:t> </w:t>
      </w:r>
      <w:r>
        <w:rPr>
          <w:color w:val="231F20"/>
          <w:sz w:val="23"/>
        </w:rPr>
        <w:t>allowed</w:t>
      </w:r>
      <w:r>
        <w:rPr>
          <w:color w:val="231F20"/>
          <w:spacing w:val="-13"/>
          <w:sz w:val="23"/>
        </w:rPr>
        <w:t> </w:t>
      </w:r>
      <w:r>
        <w:rPr>
          <w:color w:val="231F20"/>
          <w:sz w:val="23"/>
        </w:rPr>
        <w:t>to</w:t>
      </w:r>
      <w:r>
        <w:rPr>
          <w:color w:val="231F20"/>
          <w:spacing w:val="-12"/>
          <w:sz w:val="23"/>
        </w:rPr>
        <w:t> </w:t>
      </w:r>
      <w:r>
        <w:rPr>
          <w:color w:val="231F20"/>
          <w:sz w:val="23"/>
        </w:rPr>
        <w:t>perform</w:t>
      </w:r>
      <w:r>
        <w:rPr>
          <w:color w:val="231F20"/>
          <w:spacing w:val="-13"/>
          <w:sz w:val="23"/>
        </w:rPr>
        <w:t> </w:t>
      </w:r>
      <w:r>
        <w:rPr>
          <w:color w:val="231F20"/>
          <w:sz w:val="23"/>
        </w:rPr>
        <w:t>a</w:t>
      </w:r>
      <w:r>
        <w:rPr>
          <w:color w:val="231F20"/>
          <w:spacing w:val="-13"/>
          <w:sz w:val="23"/>
        </w:rPr>
        <w:t> </w:t>
      </w:r>
      <w:r>
        <w:rPr>
          <w:color w:val="231F20"/>
          <w:sz w:val="23"/>
        </w:rPr>
        <w:t>Rabbinic</w:t>
      </w:r>
      <w:r>
        <w:rPr>
          <w:color w:val="231F20"/>
          <w:spacing w:val="-12"/>
          <w:sz w:val="23"/>
        </w:rPr>
        <w:t> </w:t>
      </w:r>
      <w:r>
        <w:rPr>
          <w:color w:val="231F20"/>
          <w:sz w:val="23"/>
        </w:rPr>
        <w:t>sin in</w:t>
      </w:r>
      <w:r>
        <w:rPr>
          <w:color w:val="231F20"/>
          <w:spacing w:val="-13"/>
          <w:sz w:val="23"/>
        </w:rPr>
        <w:t> </w:t>
      </w:r>
      <w:r>
        <w:rPr>
          <w:color w:val="231F20"/>
          <w:sz w:val="23"/>
        </w:rPr>
        <w:t>order</w:t>
      </w:r>
      <w:r>
        <w:rPr>
          <w:color w:val="231F20"/>
          <w:spacing w:val="-13"/>
          <w:sz w:val="23"/>
        </w:rPr>
        <w:t> </w:t>
      </w:r>
      <w:r>
        <w:rPr>
          <w:color w:val="231F20"/>
          <w:sz w:val="23"/>
        </w:rPr>
        <w:t>to</w:t>
      </w:r>
      <w:r>
        <w:rPr>
          <w:color w:val="231F20"/>
          <w:spacing w:val="-13"/>
          <w:sz w:val="23"/>
        </w:rPr>
        <w:t> </w:t>
      </w:r>
      <w:r>
        <w:rPr>
          <w:color w:val="231F20"/>
          <w:sz w:val="23"/>
        </w:rPr>
        <w:t>enable</w:t>
      </w:r>
      <w:r>
        <w:rPr>
          <w:color w:val="231F20"/>
          <w:spacing w:val="-12"/>
          <w:sz w:val="23"/>
        </w:rPr>
        <w:t> </w:t>
      </w:r>
      <w:r>
        <w:rPr>
          <w:color w:val="231F20"/>
          <w:sz w:val="23"/>
        </w:rPr>
        <w:t>someone</w:t>
      </w:r>
      <w:r>
        <w:rPr>
          <w:color w:val="231F20"/>
          <w:spacing w:val="-13"/>
          <w:sz w:val="23"/>
        </w:rPr>
        <w:t> </w:t>
      </w:r>
      <w:r>
        <w:rPr>
          <w:color w:val="231F20"/>
          <w:sz w:val="23"/>
        </w:rPr>
        <w:t>else</w:t>
      </w:r>
      <w:r>
        <w:rPr>
          <w:color w:val="231F20"/>
          <w:spacing w:val="-13"/>
          <w:sz w:val="23"/>
        </w:rPr>
        <w:t> </w:t>
      </w:r>
      <w:r>
        <w:rPr>
          <w:color w:val="231F20"/>
          <w:sz w:val="23"/>
        </w:rPr>
        <w:t>to</w:t>
      </w:r>
      <w:r>
        <w:rPr>
          <w:color w:val="231F20"/>
          <w:spacing w:val="-13"/>
          <w:sz w:val="23"/>
        </w:rPr>
        <w:t> </w:t>
      </w:r>
      <w:r>
        <w:rPr>
          <w:color w:val="231F20"/>
          <w:sz w:val="23"/>
        </w:rPr>
        <w:t>perform</w:t>
      </w:r>
      <w:r>
        <w:rPr>
          <w:color w:val="231F20"/>
          <w:spacing w:val="-12"/>
          <w:sz w:val="23"/>
        </w:rPr>
        <w:t> </w:t>
      </w:r>
      <w:r>
        <w:rPr>
          <w:color w:val="231F20"/>
          <w:sz w:val="23"/>
        </w:rPr>
        <w:t>a</w:t>
      </w:r>
      <w:r>
        <w:rPr>
          <w:color w:val="231F20"/>
          <w:spacing w:val="-13"/>
          <w:sz w:val="23"/>
        </w:rPr>
        <w:t> </w:t>
      </w:r>
      <w:r>
        <w:rPr>
          <w:color w:val="231F20"/>
          <w:sz w:val="23"/>
        </w:rPr>
        <w:t>great</w:t>
      </w:r>
      <w:r>
        <w:rPr>
          <w:color w:val="231F20"/>
          <w:spacing w:val="-13"/>
          <w:sz w:val="23"/>
        </w:rPr>
        <w:t> </w:t>
      </w:r>
      <w:r>
        <w:rPr>
          <w:rFonts w:ascii="Cambria"/>
          <w:i/>
          <w:color w:val="231F20"/>
          <w:sz w:val="23"/>
        </w:rPr>
        <w:t>mitzvah</w:t>
      </w:r>
      <w:r>
        <w:rPr>
          <w:color w:val="231F20"/>
          <w:sz w:val="23"/>
        </w:rPr>
        <w:t>.</w:t>
      </w:r>
      <w:r>
        <w:rPr>
          <w:color w:val="231F20"/>
          <w:spacing w:val="-12"/>
          <w:sz w:val="23"/>
        </w:rPr>
        <w:t> </w:t>
      </w:r>
      <w:r>
        <w:rPr>
          <w:color w:val="231F20"/>
          <w:sz w:val="23"/>
        </w:rPr>
        <w:t>All</w:t>
      </w:r>
      <w:r>
        <w:rPr>
          <w:color w:val="231F20"/>
          <w:spacing w:val="-13"/>
          <w:sz w:val="23"/>
        </w:rPr>
        <w:t> </w:t>
      </w:r>
      <w:r>
        <w:rPr>
          <w:color w:val="231F20"/>
          <w:sz w:val="23"/>
        </w:rPr>
        <w:t>three gamblers performed the Rabbinic sin of Rabbinic theft; </w:t>
      </w:r>
      <w:r>
        <w:rPr>
          <w:color w:val="231F20"/>
          <w:spacing w:val="-3"/>
          <w:sz w:val="23"/>
        </w:rPr>
        <w:t>however,    </w:t>
      </w:r>
      <w:r>
        <w:rPr>
          <w:color w:val="231F20"/>
          <w:sz w:val="23"/>
        </w:rPr>
        <w:t>a Jew was bestowed the great </w:t>
      </w:r>
      <w:r>
        <w:rPr>
          <w:rFonts w:ascii="Cambria"/>
          <w:i/>
          <w:color w:val="231F20"/>
          <w:sz w:val="23"/>
        </w:rPr>
        <w:t>mitzvah </w:t>
      </w:r>
      <w:r>
        <w:rPr>
          <w:color w:val="231F20"/>
          <w:sz w:val="23"/>
        </w:rPr>
        <w:t>of keeping a full </w:t>
      </w:r>
      <w:r>
        <w:rPr>
          <w:rFonts w:ascii="Cambria"/>
          <w:i/>
          <w:color w:val="231F20"/>
          <w:sz w:val="23"/>
        </w:rPr>
        <w:t>Shabbos</w:t>
      </w:r>
      <w:r>
        <w:rPr>
          <w:color w:val="231F20"/>
          <w:sz w:val="23"/>
        </w:rPr>
        <w:t>. </w:t>
      </w:r>
      <w:r>
        <w:rPr>
          <w:color w:val="231F20"/>
          <w:spacing w:val="-3"/>
          <w:sz w:val="23"/>
        </w:rPr>
        <w:t>Perhaps </w:t>
      </w:r>
      <w:r>
        <w:rPr>
          <w:color w:val="231F20"/>
          <w:sz w:val="23"/>
        </w:rPr>
        <w:t>the </w:t>
      </w:r>
      <w:r>
        <w:rPr>
          <w:rFonts w:ascii="Cambria"/>
          <w:i/>
          <w:color w:val="231F20"/>
          <w:sz w:val="23"/>
        </w:rPr>
        <w:t>Elyah </w:t>
      </w:r>
      <w:r>
        <w:rPr>
          <w:rFonts w:ascii="Cambria"/>
          <w:i/>
          <w:color w:val="231F20"/>
          <w:spacing w:val="-3"/>
          <w:sz w:val="23"/>
        </w:rPr>
        <w:t>Rabbah </w:t>
      </w:r>
      <w:r>
        <w:rPr>
          <w:color w:val="231F20"/>
          <w:sz w:val="23"/>
        </w:rPr>
        <w:t>is correct, for a great </w:t>
      </w:r>
      <w:r>
        <w:rPr>
          <w:rFonts w:ascii="Cambria"/>
          <w:i/>
          <w:color w:val="231F20"/>
          <w:sz w:val="23"/>
        </w:rPr>
        <w:t>mitzvah</w:t>
      </w:r>
      <w:r>
        <w:rPr>
          <w:color w:val="231F20"/>
          <w:sz w:val="23"/>
        </w:rPr>
        <w:t>, </w:t>
      </w:r>
      <w:r>
        <w:rPr>
          <w:rFonts w:ascii="Cambria"/>
          <w:i/>
          <w:color w:val="231F20"/>
          <w:sz w:val="23"/>
        </w:rPr>
        <w:t>mitzvah </w:t>
      </w:r>
      <w:r>
        <w:rPr>
          <w:rFonts w:ascii="Cambria"/>
          <w:i/>
          <w:color w:val="231F20"/>
          <w:spacing w:val="-3"/>
          <w:sz w:val="23"/>
        </w:rPr>
        <w:t>rabbah, </w:t>
      </w:r>
      <w:r>
        <w:rPr>
          <w:color w:val="231F20"/>
          <w:sz w:val="23"/>
        </w:rPr>
        <w:t>and for a communal </w:t>
      </w:r>
      <w:r>
        <w:rPr>
          <w:rFonts w:ascii="Cambria"/>
          <w:i/>
          <w:color w:val="231F20"/>
          <w:sz w:val="23"/>
        </w:rPr>
        <w:t>mitzvah</w:t>
      </w:r>
      <w:r>
        <w:rPr>
          <w:color w:val="231F20"/>
          <w:sz w:val="23"/>
        </w:rPr>
        <w:t>, </w:t>
      </w:r>
      <w:r>
        <w:rPr>
          <w:rFonts w:ascii="Cambria"/>
          <w:i/>
          <w:color w:val="231F20"/>
          <w:sz w:val="23"/>
        </w:rPr>
        <w:t>mitzvah </w:t>
      </w:r>
      <w:r>
        <w:rPr>
          <w:rFonts w:ascii="Cambria"/>
          <w:i/>
          <w:color w:val="231F20"/>
          <w:spacing w:val="-3"/>
          <w:sz w:val="23"/>
        </w:rPr>
        <w:t>derabim, </w:t>
      </w:r>
      <w:r>
        <w:rPr>
          <w:color w:val="231F20"/>
          <w:sz w:val="23"/>
        </w:rPr>
        <w:t>the</w:t>
      </w:r>
      <w:r>
        <w:rPr>
          <w:color w:val="231F20"/>
          <w:spacing w:val="-17"/>
          <w:sz w:val="23"/>
        </w:rPr>
        <w:t> </w:t>
      </w:r>
      <w:r>
        <w:rPr>
          <w:color w:val="231F20"/>
          <w:sz w:val="23"/>
        </w:rPr>
        <w:t>Rabbis waive their prohibitions (</w:t>
      </w:r>
      <w:r>
        <w:rPr>
          <w:rFonts w:ascii="Cambria"/>
          <w:i/>
          <w:color w:val="231F20"/>
          <w:sz w:val="23"/>
        </w:rPr>
        <w:t>Chashukei</w:t>
      </w:r>
      <w:r>
        <w:rPr>
          <w:rFonts w:ascii="Cambria"/>
          <w:i/>
          <w:color w:val="231F20"/>
          <w:spacing w:val="1"/>
          <w:sz w:val="23"/>
        </w:rPr>
        <w:t> </w:t>
      </w:r>
      <w:r>
        <w:rPr>
          <w:rFonts w:ascii="Cambria"/>
          <w:i/>
          <w:color w:val="231F20"/>
          <w:sz w:val="23"/>
        </w:rPr>
        <w:t>Chemed</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25 </w:t>
      </w:r>
    </w:p>
    <w:p>
      <w:pPr>
        <w:pStyle w:val="BodyText"/>
        <w:rPr>
          <w:rFonts w:ascii="Palatino Linotype"/>
          <w:b/>
          <w:i/>
          <w:sz w:val="38"/>
        </w:rPr>
      </w:pPr>
    </w:p>
    <w:p>
      <w:pPr>
        <w:pStyle w:val="BodyText"/>
        <w:spacing w:before="9"/>
        <w:rPr>
          <w:rFonts w:ascii="Palatino Linotype"/>
          <w:b/>
          <w:i/>
          <w:sz w:val="26"/>
        </w:rPr>
      </w:pPr>
    </w:p>
    <w:p>
      <w:pPr>
        <w:spacing w:before="0"/>
        <w:ind w:left="191" w:right="131" w:firstLine="0"/>
        <w:jc w:val="center"/>
        <w:rPr>
          <w:rFonts w:ascii="Cambria"/>
          <w:b/>
          <w:sz w:val="32"/>
        </w:rPr>
      </w:pPr>
      <w:r>
        <w:rPr>
          <w:rFonts w:ascii="Cambria"/>
          <w:b/>
          <w:color w:val="231F20"/>
          <w:sz w:val="32"/>
        </w:rPr>
        <w:t>What</w:t>
      </w:r>
      <w:r>
        <w:rPr>
          <w:rFonts w:ascii="Cambria"/>
          <w:b/>
          <w:color w:val="231F20"/>
          <w:spacing w:val="-44"/>
          <w:sz w:val="32"/>
        </w:rPr>
        <w:t> </w:t>
      </w:r>
      <w:r>
        <w:rPr>
          <w:rFonts w:ascii="Cambria"/>
          <w:b/>
          <w:color w:val="231F20"/>
          <w:spacing w:val="-3"/>
          <w:sz w:val="32"/>
        </w:rPr>
        <w:t>Must</w:t>
      </w:r>
      <w:r>
        <w:rPr>
          <w:rFonts w:ascii="Cambria"/>
          <w:b/>
          <w:color w:val="231F20"/>
          <w:spacing w:val="-44"/>
          <w:sz w:val="32"/>
        </w:rPr>
        <w:t> </w:t>
      </w:r>
      <w:r>
        <w:rPr>
          <w:rFonts w:ascii="Cambria"/>
          <w:b/>
          <w:color w:val="231F20"/>
          <w:sz w:val="32"/>
        </w:rPr>
        <w:t>Be</w:t>
      </w:r>
      <w:r>
        <w:rPr>
          <w:rFonts w:ascii="Cambria"/>
          <w:b/>
          <w:color w:val="231F20"/>
          <w:spacing w:val="-44"/>
          <w:sz w:val="32"/>
        </w:rPr>
        <w:t> </w:t>
      </w:r>
      <w:r>
        <w:rPr>
          <w:rFonts w:ascii="Cambria"/>
          <w:b/>
          <w:color w:val="231F20"/>
          <w:sz w:val="32"/>
        </w:rPr>
        <w:t>Done</w:t>
      </w:r>
      <w:r>
        <w:rPr>
          <w:rFonts w:ascii="Cambria"/>
          <w:b/>
          <w:color w:val="231F20"/>
          <w:spacing w:val="-44"/>
          <w:sz w:val="32"/>
        </w:rPr>
        <w:t> </w:t>
      </w:r>
      <w:r>
        <w:rPr>
          <w:rFonts w:ascii="Cambria"/>
          <w:b/>
          <w:color w:val="231F20"/>
          <w:sz w:val="32"/>
        </w:rPr>
        <w:t>to</w:t>
      </w:r>
      <w:r>
        <w:rPr>
          <w:rFonts w:ascii="Cambria"/>
          <w:b/>
          <w:color w:val="231F20"/>
          <w:spacing w:val="-43"/>
          <w:sz w:val="32"/>
        </w:rPr>
        <w:t> </w:t>
      </w:r>
      <w:r>
        <w:rPr>
          <w:rFonts w:ascii="Cambria"/>
          <w:b/>
          <w:color w:val="231F20"/>
          <w:sz w:val="32"/>
        </w:rPr>
        <w:t>Return</w:t>
      </w:r>
      <w:r>
        <w:rPr>
          <w:rFonts w:ascii="Cambria"/>
          <w:b/>
          <w:color w:val="231F20"/>
          <w:spacing w:val="-44"/>
          <w:sz w:val="32"/>
        </w:rPr>
        <w:t> </w:t>
      </w:r>
      <w:r>
        <w:rPr>
          <w:rFonts w:ascii="Cambria"/>
          <w:b/>
          <w:color w:val="231F20"/>
          <w:sz w:val="32"/>
        </w:rPr>
        <w:t>to</w:t>
      </w:r>
      <w:r>
        <w:rPr>
          <w:rFonts w:ascii="Cambria"/>
          <w:b/>
          <w:color w:val="231F20"/>
          <w:spacing w:val="-44"/>
          <w:sz w:val="32"/>
        </w:rPr>
        <w:t> </w:t>
      </w:r>
      <w:r>
        <w:rPr>
          <w:rFonts w:ascii="Cambria"/>
          <w:b/>
          <w:color w:val="231F20"/>
          <w:sz w:val="32"/>
        </w:rPr>
        <w:t>Credibility?</w:t>
      </w:r>
    </w:p>
    <w:p>
      <w:pPr>
        <w:pStyle w:val="BodyText"/>
        <w:spacing w:before="9"/>
        <w:rPr>
          <w:rFonts w:ascii="Cambria"/>
          <w:b/>
          <w:sz w:val="58"/>
        </w:rPr>
      </w:pPr>
    </w:p>
    <w:p>
      <w:pPr>
        <w:pStyle w:val="BodyText"/>
        <w:spacing w:line="288" w:lineRule="auto" w:before="1"/>
        <w:ind w:left="180" w:right="117"/>
        <w:jc w:val="both"/>
      </w:pPr>
      <w:r>
        <w:rPr>
          <w:rFonts w:ascii="Cambria"/>
          <w:b/>
          <w:color w:val="231F20"/>
          <w:sz w:val="38"/>
        </w:rPr>
        <w:t>T</w:t>
      </w:r>
      <w:r>
        <w:rPr>
          <w:color w:val="231F20"/>
        </w:rPr>
        <w:t>he </w:t>
      </w:r>
      <w:r>
        <w:rPr>
          <w:rFonts w:ascii="Cambria"/>
          <w:i/>
          <w:color w:val="231F20"/>
        </w:rPr>
        <w:t>Gemara </w:t>
      </w:r>
      <w:r>
        <w:rPr>
          <w:color w:val="231F20"/>
        </w:rPr>
        <w:t>relates that there was a butcher who sold meat from a </w:t>
      </w:r>
      <w:r>
        <w:rPr>
          <w:rFonts w:ascii="Cambria"/>
          <w:i/>
          <w:color w:val="231F20"/>
        </w:rPr>
        <w:t>tereifah</w:t>
      </w:r>
      <w:r>
        <w:rPr>
          <w:color w:val="231F20"/>
        </w:rPr>
        <w:t>,</w:t>
      </w:r>
      <w:r>
        <w:rPr>
          <w:color w:val="231F20"/>
          <w:spacing w:val="-22"/>
        </w:rPr>
        <w:t> </w:t>
      </w:r>
      <w:r>
        <w:rPr>
          <w:color w:val="231F20"/>
        </w:rPr>
        <w:t>an</w:t>
      </w:r>
      <w:r>
        <w:rPr>
          <w:color w:val="231F20"/>
          <w:spacing w:val="-22"/>
        </w:rPr>
        <w:t> </w:t>
      </w:r>
      <w:r>
        <w:rPr>
          <w:color w:val="231F20"/>
        </w:rPr>
        <w:t>animal</w:t>
      </w:r>
      <w:r>
        <w:rPr>
          <w:color w:val="231F20"/>
          <w:spacing w:val="-22"/>
        </w:rPr>
        <w:t> </w:t>
      </w:r>
      <w:r>
        <w:rPr>
          <w:color w:val="231F20"/>
        </w:rPr>
        <w:t>prohibited</w:t>
      </w:r>
      <w:r>
        <w:rPr>
          <w:color w:val="231F20"/>
          <w:spacing w:val="-22"/>
        </w:rPr>
        <w:t> </w:t>
      </w:r>
      <w:r>
        <w:rPr>
          <w:color w:val="231F20"/>
        </w:rPr>
        <w:t>by</w:t>
      </w:r>
      <w:r>
        <w:rPr>
          <w:color w:val="231F20"/>
          <w:spacing w:val="-22"/>
        </w:rPr>
        <w:t> </w:t>
      </w:r>
      <w:r>
        <w:rPr>
          <w:color w:val="231F20"/>
        </w:rPr>
        <w:t>major</w:t>
      </w:r>
      <w:r>
        <w:rPr>
          <w:color w:val="231F20"/>
          <w:spacing w:val="-22"/>
        </w:rPr>
        <w:t> </w:t>
      </w:r>
      <w:r>
        <w:rPr>
          <w:color w:val="231F20"/>
        </w:rPr>
        <w:t>wounds</w:t>
      </w:r>
      <w:r>
        <w:rPr>
          <w:color w:val="231F20"/>
          <w:spacing w:val="-22"/>
        </w:rPr>
        <w:t> </w:t>
      </w:r>
      <w:r>
        <w:rPr>
          <w:color w:val="231F20"/>
        </w:rPr>
        <w:t>despite</w:t>
      </w:r>
      <w:r>
        <w:rPr>
          <w:color w:val="231F20"/>
          <w:spacing w:val="-22"/>
        </w:rPr>
        <w:t> </w:t>
      </w:r>
      <w:r>
        <w:rPr>
          <w:color w:val="231F20"/>
        </w:rPr>
        <w:t>the</w:t>
      </w:r>
      <w:r>
        <w:rPr>
          <w:color w:val="231F20"/>
          <w:spacing w:val="-22"/>
        </w:rPr>
        <w:t> </w:t>
      </w:r>
      <w:r>
        <w:rPr>
          <w:color w:val="231F20"/>
        </w:rPr>
        <w:t>fact</w:t>
      </w:r>
      <w:r>
        <w:rPr>
          <w:color w:val="231F20"/>
          <w:spacing w:val="-22"/>
        </w:rPr>
        <w:t> </w:t>
      </w:r>
      <w:r>
        <w:rPr>
          <w:color w:val="231F20"/>
        </w:rPr>
        <w:t>that</w:t>
      </w:r>
      <w:r>
        <w:rPr>
          <w:color w:val="231F20"/>
          <w:spacing w:val="-22"/>
        </w:rPr>
        <w:t> </w:t>
      </w:r>
      <w:r>
        <w:rPr>
          <w:color w:val="231F20"/>
        </w:rPr>
        <w:t>it was</w:t>
      </w:r>
      <w:r>
        <w:rPr>
          <w:color w:val="231F20"/>
          <w:spacing w:val="-38"/>
        </w:rPr>
        <w:t> </w:t>
      </w:r>
      <w:r>
        <w:rPr>
          <w:rFonts w:ascii="Cambria"/>
          <w:i/>
          <w:color w:val="231F20"/>
          <w:spacing w:val="-3"/>
        </w:rPr>
        <w:t>shechted.</w:t>
      </w:r>
      <w:r>
        <w:rPr>
          <w:rFonts w:ascii="Cambria"/>
          <w:i/>
          <w:color w:val="231F20"/>
          <w:spacing w:val="-31"/>
        </w:rPr>
        <w:t> </w:t>
      </w:r>
      <w:r>
        <w:rPr>
          <w:color w:val="231F20"/>
        </w:rPr>
        <w:t>When</w:t>
      </w:r>
      <w:r>
        <w:rPr>
          <w:color w:val="231F20"/>
          <w:spacing w:val="-37"/>
        </w:rPr>
        <w:t> </w:t>
      </w:r>
      <w:r>
        <w:rPr>
          <w:color w:val="231F20"/>
        </w:rPr>
        <w:t>his</w:t>
      </w:r>
      <w:r>
        <w:rPr>
          <w:color w:val="231F20"/>
          <w:spacing w:val="-37"/>
        </w:rPr>
        <w:t> </w:t>
      </w:r>
      <w:r>
        <w:rPr>
          <w:color w:val="231F20"/>
        </w:rPr>
        <w:t>act</w:t>
      </w:r>
      <w:r>
        <w:rPr>
          <w:color w:val="231F20"/>
          <w:spacing w:val="-38"/>
        </w:rPr>
        <w:t> </w:t>
      </w:r>
      <w:r>
        <w:rPr>
          <w:color w:val="231F20"/>
        </w:rPr>
        <w:t>was</w:t>
      </w:r>
      <w:r>
        <w:rPr>
          <w:color w:val="231F20"/>
          <w:spacing w:val="-37"/>
        </w:rPr>
        <w:t> </w:t>
      </w:r>
      <w:r>
        <w:rPr>
          <w:color w:val="231F20"/>
        </w:rPr>
        <w:t>discovered,</w:t>
      </w:r>
      <w:r>
        <w:rPr>
          <w:color w:val="231F20"/>
          <w:spacing w:val="-38"/>
        </w:rPr>
        <w:t> </w:t>
      </w:r>
      <w:r>
        <w:rPr>
          <w:rFonts w:ascii="Cambria"/>
          <w:i/>
          <w:color w:val="231F20"/>
          <w:spacing w:val="-3"/>
        </w:rPr>
        <w:t>Rav</w:t>
      </w:r>
      <w:r>
        <w:rPr>
          <w:rFonts w:ascii="Cambria"/>
          <w:i/>
          <w:color w:val="231F20"/>
          <w:spacing w:val="-30"/>
        </w:rPr>
        <w:t> </w:t>
      </w:r>
      <w:r>
        <w:rPr>
          <w:rFonts w:ascii="Cambria"/>
          <w:i/>
          <w:color w:val="231F20"/>
          <w:spacing w:val="-4"/>
        </w:rPr>
        <w:t>Nachman</w:t>
      </w:r>
      <w:r>
        <w:rPr>
          <w:rFonts w:ascii="Cambria"/>
          <w:i/>
          <w:color w:val="231F20"/>
          <w:spacing w:val="-31"/>
        </w:rPr>
        <w:t> </w:t>
      </w:r>
      <w:r>
        <w:rPr>
          <w:color w:val="231F20"/>
        </w:rPr>
        <w:t>disqualified</w:t>
      </w:r>
    </w:p>
    <w:p>
      <w:pPr>
        <w:pStyle w:val="BodyText"/>
        <w:spacing w:line="314" w:lineRule="auto" w:before="14"/>
        <w:ind w:left="180" w:right="117"/>
        <w:jc w:val="both"/>
      </w:pPr>
      <w:r>
        <w:rPr>
          <w:color w:val="231F20"/>
        </w:rPr>
        <w:t>him from serving as a judge or witness and had him removed from his position. </w:t>
      </w:r>
      <w:r>
        <w:rPr>
          <w:color w:val="231F20"/>
          <w:spacing w:val="-3"/>
        </w:rPr>
        <w:t>He </w:t>
      </w:r>
      <w:r>
        <w:rPr>
          <w:color w:val="231F20"/>
        </w:rPr>
        <w:t>then repented, grew his beard and fingernails long, and </w:t>
      </w:r>
      <w:r>
        <w:rPr>
          <w:rFonts w:ascii="Cambria" w:hAnsi="Cambria"/>
          <w:i/>
          <w:color w:val="231F20"/>
          <w:spacing w:val="-3"/>
        </w:rPr>
        <w:t>Rav </w:t>
      </w:r>
      <w:r>
        <w:rPr>
          <w:rFonts w:ascii="Cambria" w:hAnsi="Cambria"/>
          <w:i/>
          <w:color w:val="231F20"/>
          <w:spacing w:val="-4"/>
        </w:rPr>
        <w:t>Nachman </w:t>
      </w:r>
      <w:r>
        <w:rPr>
          <w:color w:val="231F20"/>
        </w:rPr>
        <w:t>thought to restore him. </w:t>
      </w:r>
      <w:r>
        <w:rPr>
          <w:rFonts w:ascii="Cambria" w:hAnsi="Cambria"/>
          <w:i/>
          <w:color w:val="231F20"/>
        </w:rPr>
        <w:t>Rava </w:t>
      </w:r>
      <w:r>
        <w:rPr>
          <w:color w:val="231F20"/>
        </w:rPr>
        <w:t>protested and said, </w:t>
      </w:r>
      <w:r>
        <w:rPr>
          <w:color w:val="231F20"/>
          <w:spacing w:val="-3"/>
        </w:rPr>
        <w:t>“Perhaps </w:t>
      </w:r>
      <w:r>
        <w:rPr>
          <w:color w:val="231F20"/>
        </w:rPr>
        <w:t>he is merely acting. Maybe he is not truly regretful. </w:t>
      </w:r>
      <w:r>
        <w:rPr>
          <w:color w:val="231F20"/>
          <w:spacing w:val="-5"/>
        </w:rPr>
        <w:t>It </w:t>
      </w:r>
      <w:r>
        <w:rPr>
          <w:color w:val="231F20"/>
        </w:rPr>
        <w:t>is possible</w:t>
      </w:r>
      <w:r>
        <w:rPr>
          <w:color w:val="231F20"/>
          <w:spacing w:val="-18"/>
        </w:rPr>
        <w:t> </w:t>
      </w:r>
      <w:r>
        <w:rPr>
          <w:color w:val="231F20"/>
        </w:rPr>
        <w:t>that</w:t>
      </w:r>
      <w:r>
        <w:rPr>
          <w:color w:val="231F20"/>
          <w:spacing w:val="-17"/>
        </w:rPr>
        <w:t> </w:t>
      </w:r>
      <w:r>
        <w:rPr>
          <w:color w:val="231F20"/>
        </w:rPr>
        <w:t>he</w:t>
      </w:r>
      <w:r>
        <w:rPr>
          <w:color w:val="231F20"/>
          <w:spacing w:val="-17"/>
        </w:rPr>
        <w:t> </w:t>
      </w:r>
      <w:r>
        <w:rPr>
          <w:color w:val="231F20"/>
        </w:rPr>
        <w:t>has</w:t>
      </w:r>
      <w:r>
        <w:rPr>
          <w:color w:val="231F20"/>
          <w:spacing w:val="-17"/>
        </w:rPr>
        <w:t> </w:t>
      </w:r>
      <w:r>
        <w:rPr>
          <w:color w:val="231F20"/>
        </w:rPr>
        <w:t>yet</w:t>
      </w:r>
      <w:r>
        <w:rPr>
          <w:color w:val="231F20"/>
          <w:spacing w:val="-17"/>
        </w:rPr>
        <w:t> </w:t>
      </w:r>
      <w:r>
        <w:rPr>
          <w:color w:val="231F20"/>
        </w:rPr>
        <w:t>to</w:t>
      </w:r>
      <w:r>
        <w:rPr>
          <w:color w:val="231F20"/>
          <w:spacing w:val="-17"/>
        </w:rPr>
        <w:t> </w:t>
      </w:r>
      <w:r>
        <w:rPr>
          <w:color w:val="231F20"/>
        </w:rPr>
        <w:t>change</w:t>
      </w:r>
      <w:r>
        <w:rPr>
          <w:color w:val="231F20"/>
          <w:spacing w:val="-17"/>
        </w:rPr>
        <w:t> </w:t>
      </w:r>
      <w:r>
        <w:rPr>
          <w:color w:val="231F20"/>
        </w:rPr>
        <w:t>his</w:t>
      </w:r>
      <w:r>
        <w:rPr>
          <w:color w:val="231F20"/>
          <w:spacing w:val="-17"/>
        </w:rPr>
        <w:t> </w:t>
      </w:r>
      <w:r>
        <w:rPr>
          <w:color w:val="231F20"/>
          <w:spacing w:val="-5"/>
        </w:rPr>
        <w:t>character.”</w:t>
      </w:r>
      <w:r>
        <w:rPr>
          <w:color w:val="231F20"/>
          <w:spacing w:val="-18"/>
        </w:rPr>
        <w:t> </w:t>
      </w:r>
      <w:r>
        <w:rPr>
          <w:rFonts w:ascii="Cambria" w:hAnsi="Cambria"/>
          <w:i/>
          <w:color w:val="231F20"/>
          <w:spacing w:val="-3"/>
        </w:rPr>
        <w:t>Rav</w:t>
      </w:r>
      <w:r>
        <w:rPr>
          <w:rFonts w:ascii="Cambria" w:hAnsi="Cambria"/>
          <w:i/>
          <w:color w:val="231F20"/>
          <w:spacing w:val="-10"/>
        </w:rPr>
        <w:t> </w:t>
      </w:r>
      <w:r>
        <w:rPr>
          <w:rFonts w:ascii="Cambria" w:hAnsi="Cambria"/>
          <w:i/>
          <w:color w:val="231F20"/>
          <w:spacing w:val="-4"/>
        </w:rPr>
        <w:t>Nachman</w:t>
      </w:r>
      <w:r>
        <w:rPr>
          <w:rFonts w:ascii="Cambria" w:hAnsi="Cambria"/>
          <w:i/>
          <w:color w:val="231F20"/>
          <w:spacing w:val="-10"/>
        </w:rPr>
        <w:t> </w:t>
      </w:r>
      <w:r>
        <w:rPr>
          <w:color w:val="231F20"/>
        </w:rPr>
        <w:t>asked, </w:t>
      </w:r>
      <w:r>
        <w:rPr>
          <w:color w:val="231F20"/>
          <w:spacing w:val="-3"/>
        </w:rPr>
        <w:t>“So,</w:t>
      </w:r>
      <w:r>
        <w:rPr>
          <w:color w:val="231F20"/>
          <w:spacing w:val="-18"/>
        </w:rPr>
        <w:t> </w:t>
      </w:r>
      <w:r>
        <w:rPr>
          <w:color w:val="231F20"/>
        </w:rPr>
        <w:t>what</w:t>
      </w:r>
      <w:r>
        <w:rPr>
          <w:color w:val="231F20"/>
          <w:spacing w:val="-18"/>
        </w:rPr>
        <w:t> </w:t>
      </w:r>
      <w:r>
        <w:rPr>
          <w:color w:val="231F20"/>
        </w:rPr>
        <w:t>can</w:t>
      </w:r>
      <w:r>
        <w:rPr>
          <w:color w:val="231F20"/>
          <w:spacing w:val="-17"/>
        </w:rPr>
        <w:t> </w:t>
      </w:r>
      <w:r>
        <w:rPr>
          <w:color w:val="231F20"/>
        </w:rPr>
        <w:t>he</w:t>
      </w:r>
      <w:r>
        <w:rPr>
          <w:color w:val="231F20"/>
          <w:spacing w:val="-18"/>
        </w:rPr>
        <w:t> </w:t>
      </w:r>
      <w:r>
        <w:rPr>
          <w:color w:val="231F20"/>
        </w:rPr>
        <w:t>do</w:t>
      </w:r>
      <w:r>
        <w:rPr>
          <w:color w:val="231F20"/>
          <w:spacing w:val="-18"/>
        </w:rPr>
        <w:t> </w:t>
      </w:r>
      <w:r>
        <w:rPr>
          <w:color w:val="231F20"/>
        </w:rPr>
        <w:t>to</w:t>
      </w:r>
      <w:r>
        <w:rPr>
          <w:color w:val="231F20"/>
          <w:spacing w:val="-17"/>
        </w:rPr>
        <w:t> </w:t>
      </w:r>
      <w:r>
        <w:rPr>
          <w:color w:val="231F20"/>
        </w:rPr>
        <w:t>return</w:t>
      </w:r>
      <w:r>
        <w:rPr>
          <w:color w:val="231F20"/>
          <w:spacing w:val="-18"/>
        </w:rPr>
        <w:t> </w:t>
      </w:r>
      <w:r>
        <w:rPr>
          <w:color w:val="231F20"/>
        </w:rPr>
        <w:t>to</w:t>
      </w:r>
      <w:r>
        <w:rPr>
          <w:color w:val="231F20"/>
          <w:spacing w:val="-18"/>
        </w:rPr>
        <w:t> </w:t>
      </w:r>
      <w:r>
        <w:rPr>
          <w:color w:val="231F20"/>
        </w:rPr>
        <w:t>credibility?”</w:t>
      </w:r>
      <w:r>
        <w:rPr>
          <w:color w:val="231F20"/>
          <w:spacing w:val="-17"/>
        </w:rPr>
        <w:t> </w:t>
      </w:r>
      <w:r>
        <w:rPr>
          <w:rFonts w:ascii="Cambria" w:hAnsi="Cambria"/>
          <w:i/>
          <w:color w:val="231F20"/>
        </w:rPr>
        <w:t>Rava</w:t>
      </w:r>
      <w:r>
        <w:rPr>
          <w:rFonts w:ascii="Cambria" w:hAnsi="Cambria"/>
          <w:i/>
          <w:color w:val="231F20"/>
          <w:spacing w:val="-11"/>
        </w:rPr>
        <w:t> </w:t>
      </w:r>
      <w:r>
        <w:rPr>
          <w:color w:val="231F20"/>
        </w:rPr>
        <w:t>answered,</w:t>
      </w:r>
      <w:r>
        <w:rPr>
          <w:color w:val="231F20"/>
          <w:spacing w:val="-17"/>
        </w:rPr>
        <w:t> </w:t>
      </w:r>
      <w:r>
        <w:rPr>
          <w:color w:val="231F20"/>
          <w:spacing w:val="-4"/>
        </w:rPr>
        <w:t>“He</w:t>
      </w:r>
      <w:r>
        <w:rPr>
          <w:color w:val="231F20"/>
          <w:spacing w:val="-18"/>
        </w:rPr>
        <w:t> </w:t>
      </w:r>
      <w:r>
        <w:rPr>
          <w:color w:val="231F20"/>
        </w:rPr>
        <w:t>can repent</w:t>
      </w:r>
      <w:r>
        <w:rPr>
          <w:color w:val="231F20"/>
          <w:spacing w:val="-8"/>
        </w:rPr>
        <w:t> </w:t>
      </w:r>
      <w:r>
        <w:rPr>
          <w:color w:val="231F20"/>
        </w:rPr>
        <w:t>and</w:t>
      </w:r>
      <w:r>
        <w:rPr>
          <w:color w:val="231F20"/>
          <w:spacing w:val="-7"/>
        </w:rPr>
        <w:t> </w:t>
      </w:r>
      <w:r>
        <w:rPr>
          <w:color w:val="231F20"/>
        </w:rPr>
        <w:t>go</w:t>
      </w:r>
      <w:r>
        <w:rPr>
          <w:color w:val="231F20"/>
          <w:spacing w:val="-7"/>
        </w:rPr>
        <w:t> </w:t>
      </w:r>
      <w:r>
        <w:rPr>
          <w:color w:val="231F20"/>
        </w:rPr>
        <w:t>to</w:t>
      </w:r>
      <w:r>
        <w:rPr>
          <w:color w:val="231F20"/>
          <w:spacing w:val="-8"/>
        </w:rPr>
        <w:t> </w:t>
      </w:r>
      <w:r>
        <w:rPr>
          <w:color w:val="231F20"/>
        </w:rPr>
        <w:t>a</w:t>
      </w:r>
      <w:r>
        <w:rPr>
          <w:color w:val="231F20"/>
          <w:spacing w:val="-7"/>
        </w:rPr>
        <w:t> </w:t>
      </w:r>
      <w:r>
        <w:rPr>
          <w:color w:val="231F20"/>
        </w:rPr>
        <w:t>town</w:t>
      </w:r>
      <w:r>
        <w:rPr>
          <w:color w:val="231F20"/>
          <w:spacing w:val="-7"/>
        </w:rPr>
        <w:t> </w:t>
      </w:r>
      <w:r>
        <w:rPr>
          <w:color w:val="231F20"/>
        </w:rPr>
        <w:t>where</w:t>
      </w:r>
      <w:r>
        <w:rPr>
          <w:color w:val="231F20"/>
          <w:spacing w:val="-7"/>
        </w:rPr>
        <w:t> </w:t>
      </w:r>
      <w:r>
        <w:rPr>
          <w:color w:val="231F20"/>
        </w:rPr>
        <w:t>he</w:t>
      </w:r>
      <w:r>
        <w:rPr>
          <w:color w:val="231F20"/>
          <w:spacing w:val="-8"/>
        </w:rPr>
        <w:t> </w:t>
      </w:r>
      <w:r>
        <w:rPr>
          <w:color w:val="231F20"/>
        </w:rPr>
        <w:t>is</w:t>
      </w:r>
      <w:r>
        <w:rPr>
          <w:color w:val="231F20"/>
          <w:spacing w:val="-7"/>
        </w:rPr>
        <w:t> </w:t>
      </w:r>
      <w:r>
        <w:rPr>
          <w:color w:val="231F20"/>
        </w:rPr>
        <w:t>unknown</w:t>
      </w:r>
      <w:r>
        <w:rPr>
          <w:color w:val="231F20"/>
          <w:spacing w:val="-7"/>
        </w:rPr>
        <w:t> </w:t>
      </w:r>
      <w:r>
        <w:rPr>
          <w:color w:val="231F20"/>
        </w:rPr>
        <w:t>and</w:t>
      </w:r>
      <w:r>
        <w:rPr>
          <w:color w:val="231F20"/>
          <w:spacing w:val="-8"/>
        </w:rPr>
        <w:t> </w:t>
      </w:r>
      <w:r>
        <w:rPr>
          <w:color w:val="231F20"/>
        </w:rPr>
        <w:t>there</w:t>
      </w:r>
      <w:r>
        <w:rPr>
          <w:color w:val="231F20"/>
          <w:spacing w:val="-7"/>
        </w:rPr>
        <w:t> </w:t>
      </w:r>
      <w:r>
        <w:rPr>
          <w:color w:val="231F20"/>
        </w:rPr>
        <w:t>return</w:t>
      </w:r>
      <w:r>
        <w:rPr>
          <w:color w:val="231F20"/>
          <w:spacing w:val="-7"/>
        </w:rPr>
        <w:t> </w:t>
      </w:r>
      <w:r>
        <w:rPr>
          <w:color w:val="231F20"/>
        </w:rPr>
        <w:t>a</w:t>
      </w:r>
      <w:r>
        <w:rPr>
          <w:color w:val="231F20"/>
          <w:spacing w:val="-7"/>
        </w:rPr>
        <w:t> </w:t>
      </w:r>
      <w:r>
        <w:rPr>
          <w:color w:val="231F20"/>
        </w:rPr>
        <w:t>very valuable lost object or incur an expense to save others from eating </w:t>
      </w:r>
      <w:r>
        <w:rPr>
          <w:rFonts w:ascii="Cambria" w:hAnsi="Cambria"/>
          <w:i/>
          <w:color w:val="231F20"/>
        </w:rPr>
        <w:t>treif</w:t>
      </w:r>
      <w:r>
        <w:rPr>
          <w:color w:val="231F20"/>
        </w:rPr>
        <w:t>. Then his credibility will be</w:t>
      </w:r>
      <w:r>
        <w:rPr>
          <w:color w:val="231F20"/>
          <w:spacing w:val="-10"/>
        </w:rPr>
        <w:t> </w:t>
      </w:r>
      <w:r>
        <w:rPr>
          <w:color w:val="231F20"/>
          <w:spacing w:val="-5"/>
        </w:rPr>
        <w:t>restored.”</w:t>
      </w:r>
    </w:p>
    <w:p>
      <w:pPr>
        <w:pStyle w:val="BodyText"/>
        <w:spacing w:line="314" w:lineRule="auto" w:before="37"/>
        <w:ind w:left="180" w:right="117" w:firstLine="360"/>
        <w:jc w:val="both"/>
      </w:pPr>
      <w:r>
        <w:rPr>
          <w:rFonts w:ascii="Cambria" w:hAnsi="Cambria"/>
          <w:i/>
          <w:color w:val="231F20"/>
          <w:spacing w:val="-4"/>
        </w:rPr>
        <w:t>Shu”t </w:t>
      </w:r>
      <w:r>
        <w:rPr>
          <w:rFonts w:ascii="Cambria" w:hAnsi="Cambria"/>
          <w:i/>
          <w:color w:val="231F20"/>
        </w:rPr>
        <w:t>Chasam Sofer </w:t>
      </w:r>
      <w:r>
        <w:rPr>
          <w:color w:val="231F20"/>
        </w:rPr>
        <w:t>(</w:t>
      </w:r>
      <w:r>
        <w:rPr>
          <w:rFonts w:ascii="Cambria" w:hAnsi="Cambria"/>
          <w:i/>
          <w:color w:val="231F20"/>
        </w:rPr>
        <w:t>Orach Chaim </w:t>
      </w:r>
      <w:r>
        <w:rPr>
          <w:rFonts w:ascii="Cambria" w:hAnsi="Cambria"/>
          <w:i/>
          <w:color w:val="231F20"/>
          <w:spacing w:val="-3"/>
        </w:rPr>
        <w:t>siman </w:t>
      </w:r>
      <w:r>
        <w:rPr>
          <w:color w:val="231F20"/>
        </w:rPr>
        <w:t>175) relates a story about loss of </w:t>
      </w:r>
      <w:r>
        <w:rPr>
          <w:color w:val="231F20"/>
          <w:spacing w:val="-3"/>
        </w:rPr>
        <w:t>credibility. </w:t>
      </w:r>
      <w:r>
        <w:rPr>
          <w:color w:val="231F20"/>
        </w:rPr>
        <w:t>A rabbi in a town found himself stuck in</w:t>
      </w:r>
      <w:r>
        <w:rPr>
          <w:color w:val="231F20"/>
          <w:spacing w:val="-37"/>
        </w:rPr>
        <w:t> </w:t>
      </w:r>
      <w:r>
        <w:rPr>
          <w:color w:val="231F20"/>
        </w:rPr>
        <w:t>an uncomfortable situation. There were rumors that the local charity collector was embroiled in an affair with a gentile woman. People wanted the rabbi to fire the </w:t>
      </w:r>
      <w:r>
        <w:rPr>
          <w:rFonts w:ascii="Cambria" w:hAnsi="Cambria"/>
          <w:i/>
          <w:color w:val="231F20"/>
          <w:spacing w:val="-3"/>
        </w:rPr>
        <w:t>gabbai </w:t>
      </w:r>
      <w:r>
        <w:rPr>
          <w:color w:val="231F20"/>
        </w:rPr>
        <w:t>but the rabbi refused. </w:t>
      </w:r>
      <w:r>
        <w:rPr>
          <w:color w:val="231F20"/>
          <w:spacing w:val="-4"/>
        </w:rPr>
        <w:t>Later, </w:t>
      </w:r>
      <w:r>
        <w:rPr>
          <w:color w:val="231F20"/>
        </w:rPr>
        <w:t>the </w:t>
      </w:r>
      <w:r>
        <w:rPr>
          <w:rFonts w:ascii="Cambria" w:hAnsi="Cambria"/>
          <w:i/>
          <w:color w:val="231F20"/>
          <w:spacing w:val="-3"/>
        </w:rPr>
        <w:t>gabbai </w:t>
      </w:r>
      <w:r>
        <w:rPr>
          <w:color w:val="231F20"/>
        </w:rPr>
        <w:t>admitted that the rumors were true. </w:t>
      </w:r>
      <w:r>
        <w:rPr>
          <w:color w:val="231F20"/>
          <w:spacing w:val="-3"/>
        </w:rPr>
        <w:t>He </w:t>
      </w:r>
      <w:r>
        <w:rPr>
          <w:color w:val="231F20"/>
        </w:rPr>
        <w:t>had sinned multiple times</w:t>
      </w:r>
      <w:r>
        <w:rPr>
          <w:color w:val="231F20"/>
          <w:spacing w:val="46"/>
        </w:rPr>
        <w:t> </w:t>
      </w:r>
      <w:r>
        <w:rPr>
          <w:color w:val="231F20"/>
        </w:rPr>
        <w:t>with</w:t>
      </w:r>
      <w:r>
        <w:rPr>
          <w:color w:val="231F20"/>
          <w:spacing w:val="46"/>
        </w:rPr>
        <w:t> </w:t>
      </w:r>
      <w:r>
        <w:rPr>
          <w:color w:val="231F20"/>
        </w:rPr>
        <w:t>the</w:t>
      </w:r>
      <w:r>
        <w:rPr>
          <w:color w:val="231F20"/>
          <w:spacing w:val="46"/>
        </w:rPr>
        <w:t> </w:t>
      </w:r>
      <w:r>
        <w:rPr>
          <w:color w:val="231F20"/>
        </w:rPr>
        <w:t>woman.</w:t>
      </w:r>
      <w:r>
        <w:rPr>
          <w:color w:val="231F20"/>
          <w:spacing w:val="46"/>
        </w:rPr>
        <w:t> </w:t>
      </w:r>
      <w:r>
        <w:rPr>
          <w:color w:val="231F20"/>
        </w:rPr>
        <w:t>The</w:t>
      </w:r>
      <w:r>
        <w:rPr>
          <w:color w:val="231F20"/>
          <w:spacing w:val="46"/>
        </w:rPr>
        <w:t> </w:t>
      </w:r>
      <w:r>
        <w:rPr>
          <w:color w:val="231F20"/>
        </w:rPr>
        <w:t>rabbi</w:t>
      </w:r>
      <w:r>
        <w:rPr>
          <w:color w:val="231F20"/>
          <w:spacing w:val="46"/>
        </w:rPr>
        <w:t> </w:t>
      </w:r>
      <w:r>
        <w:rPr>
          <w:color w:val="231F20"/>
        </w:rPr>
        <w:t>forced</w:t>
      </w:r>
      <w:r>
        <w:rPr>
          <w:color w:val="231F20"/>
          <w:spacing w:val="46"/>
        </w:rPr>
        <w:t> </w:t>
      </w:r>
      <w:r>
        <w:rPr>
          <w:color w:val="231F20"/>
        </w:rPr>
        <w:t>the</w:t>
      </w:r>
      <w:r>
        <w:rPr>
          <w:color w:val="231F20"/>
          <w:spacing w:val="46"/>
        </w:rPr>
        <w:t> </w:t>
      </w:r>
      <w:r>
        <w:rPr>
          <w:color w:val="231F20"/>
        </w:rPr>
        <w:t>man</w:t>
      </w:r>
      <w:r>
        <w:rPr>
          <w:color w:val="231F20"/>
          <w:spacing w:val="46"/>
        </w:rPr>
        <w:t> </w:t>
      </w:r>
      <w:r>
        <w:rPr>
          <w:color w:val="231F20"/>
        </w:rPr>
        <w:t>to</w:t>
      </w:r>
      <w:r>
        <w:rPr>
          <w:color w:val="231F20"/>
          <w:spacing w:val="46"/>
        </w:rPr>
        <w:t> </w:t>
      </w:r>
      <w:r>
        <w:rPr>
          <w:color w:val="231F20"/>
        </w:rPr>
        <w:t>resign</w:t>
      </w:r>
      <w:r>
        <w:rPr>
          <w:color w:val="231F20"/>
          <w:spacing w:val="46"/>
        </w:rPr>
        <w:t> </w:t>
      </w:r>
      <w:r>
        <w:rPr>
          <w:color w:val="231F20"/>
        </w:rPr>
        <w:t>and</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informed him that as atonement he would have to publicly admit his</w:t>
      </w:r>
      <w:r>
        <w:rPr>
          <w:color w:val="231F20"/>
          <w:spacing w:val="-22"/>
        </w:rPr>
        <w:t> </w:t>
      </w:r>
      <w:r>
        <w:rPr>
          <w:color w:val="231F20"/>
        </w:rPr>
        <w:t>sins.</w:t>
      </w:r>
      <w:r>
        <w:rPr>
          <w:color w:val="231F20"/>
          <w:spacing w:val="-22"/>
        </w:rPr>
        <w:t> </w:t>
      </w:r>
      <w:r>
        <w:rPr>
          <w:color w:val="231F20"/>
          <w:spacing w:val="-3"/>
        </w:rPr>
        <w:t>He</w:t>
      </w:r>
      <w:r>
        <w:rPr>
          <w:color w:val="231F20"/>
          <w:spacing w:val="-22"/>
        </w:rPr>
        <w:t> </w:t>
      </w:r>
      <w:r>
        <w:rPr>
          <w:color w:val="231F20"/>
        </w:rPr>
        <w:t>removed</w:t>
      </w:r>
      <w:r>
        <w:rPr>
          <w:color w:val="231F20"/>
          <w:spacing w:val="-22"/>
        </w:rPr>
        <w:t> </w:t>
      </w:r>
      <w:r>
        <w:rPr>
          <w:color w:val="231F20"/>
        </w:rPr>
        <w:t>the</w:t>
      </w:r>
      <w:r>
        <w:rPr>
          <w:color w:val="231F20"/>
          <w:spacing w:val="-21"/>
        </w:rPr>
        <w:t> </w:t>
      </w:r>
      <w:r>
        <w:rPr>
          <w:rFonts w:ascii="Cambria" w:hAnsi="Cambria"/>
          <w:i/>
          <w:color w:val="231F20"/>
          <w:spacing w:val="-6"/>
        </w:rPr>
        <w:t>gabbai’s</w:t>
      </w:r>
      <w:r>
        <w:rPr>
          <w:rFonts w:ascii="Cambria" w:hAnsi="Cambria"/>
          <w:i/>
          <w:color w:val="231F20"/>
          <w:spacing w:val="-15"/>
        </w:rPr>
        <w:t> </w:t>
      </w:r>
      <w:r>
        <w:rPr>
          <w:color w:val="231F20"/>
        </w:rPr>
        <w:t>status</w:t>
      </w:r>
      <w:r>
        <w:rPr>
          <w:color w:val="231F20"/>
          <w:spacing w:val="-22"/>
        </w:rPr>
        <w:t> </w:t>
      </w:r>
      <w:r>
        <w:rPr>
          <w:color w:val="231F20"/>
        </w:rPr>
        <w:t>of</w:t>
      </w:r>
      <w:r>
        <w:rPr>
          <w:color w:val="231F20"/>
          <w:spacing w:val="-22"/>
        </w:rPr>
        <w:t> </w:t>
      </w:r>
      <w:r>
        <w:rPr>
          <w:rFonts w:ascii="Cambria" w:hAnsi="Cambria"/>
          <w:i/>
          <w:color w:val="231F20"/>
        </w:rPr>
        <w:t>chaver</w:t>
      </w:r>
      <w:r>
        <w:rPr>
          <w:color w:val="231F20"/>
        </w:rPr>
        <w:t>.</w:t>
      </w:r>
      <w:r>
        <w:rPr>
          <w:color w:val="231F20"/>
          <w:spacing w:val="-21"/>
        </w:rPr>
        <w:t> </w:t>
      </w:r>
      <w:r>
        <w:rPr>
          <w:color w:val="231F20"/>
        </w:rPr>
        <w:t>The</w:t>
      </w:r>
      <w:r>
        <w:rPr>
          <w:color w:val="231F20"/>
          <w:spacing w:val="-22"/>
        </w:rPr>
        <w:t> </w:t>
      </w:r>
      <w:r>
        <w:rPr>
          <w:color w:val="231F20"/>
        </w:rPr>
        <w:t>rabbi</w:t>
      </w:r>
      <w:r>
        <w:rPr>
          <w:color w:val="231F20"/>
          <w:spacing w:val="-22"/>
        </w:rPr>
        <w:t> </w:t>
      </w:r>
      <w:r>
        <w:rPr>
          <w:color w:val="231F20"/>
        </w:rPr>
        <w:t>was</w:t>
      </w:r>
      <w:r>
        <w:rPr>
          <w:color w:val="231F20"/>
          <w:spacing w:val="-22"/>
        </w:rPr>
        <w:t> </w:t>
      </w:r>
      <w:r>
        <w:rPr>
          <w:color w:val="231F20"/>
        </w:rPr>
        <w:t>later unsure about his actions. Should he have removed the man earlier? Furthermore, was he right to force the man to publicly humiliate himself? </w:t>
      </w:r>
      <w:r>
        <w:rPr>
          <w:color w:val="231F20"/>
          <w:spacing w:val="-3"/>
        </w:rPr>
        <w:t>Finally, </w:t>
      </w:r>
      <w:r>
        <w:rPr>
          <w:color w:val="231F20"/>
        </w:rPr>
        <w:t>he wondered, what did the charity collector need to</w:t>
      </w:r>
      <w:r>
        <w:rPr>
          <w:color w:val="231F20"/>
          <w:spacing w:val="-7"/>
        </w:rPr>
        <w:t> </w:t>
      </w:r>
      <w:r>
        <w:rPr>
          <w:color w:val="231F20"/>
        </w:rPr>
        <w:t>do</w:t>
      </w:r>
      <w:r>
        <w:rPr>
          <w:color w:val="231F20"/>
          <w:spacing w:val="-6"/>
        </w:rPr>
        <w:t> </w:t>
      </w:r>
      <w:r>
        <w:rPr>
          <w:color w:val="231F20"/>
        </w:rPr>
        <w:t>to</w:t>
      </w:r>
      <w:r>
        <w:rPr>
          <w:color w:val="231F20"/>
          <w:spacing w:val="-7"/>
        </w:rPr>
        <w:t> </w:t>
      </w:r>
      <w:r>
        <w:rPr>
          <w:color w:val="231F20"/>
        </w:rPr>
        <w:t>gain</w:t>
      </w:r>
      <w:r>
        <w:rPr>
          <w:color w:val="231F20"/>
          <w:spacing w:val="-6"/>
        </w:rPr>
        <w:t> </w:t>
      </w:r>
      <w:r>
        <w:rPr>
          <w:color w:val="231F20"/>
        </w:rPr>
        <w:t>complete</w:t>
      </w:r>
      <w:r>
        <w:rPr>
          <w:color w:val="231F20"/>
          <w:spacing w:val="-7"/>
        </w:rPr>
        <w:t> </w:t>
      </w:r>
      <w:r>
        <w:rPr>
          <w:color w:val="231F20"/>
        </w:rPr>
        <w:t>forgiveness?</w:t>
      </w:r>
      <w:r>
        <w:rPr>
          <w:color w:val="231F20"/>
          <w:spacing w:val="-6"/>
        </w:rPr>
        <w:t> </w:t>
      </w:r>
      <w:r>
        <w:rPr>
          <w:color w:val="231F20"/>
          <w:spacing w:val="-3"/>
        </w:rPr>
        <w:t>He</w:t>
      </w:r>
      <w:r>
        <w:rPr>
          <w:color w:val="231F20"/>
          <w:spacing w:val="-7"/>
        </w:rPr>
        <w:t> </w:t>
      </w:r>
      <w:r>
        <w:rPr>
          <w:color w:val="231F20"/>
        </w:rPr>
        <w:t>forwarded</w:t>
      </w:r>
      <w:r>
        <w:rPr>
          <w:color w:val="231F20"/>
          <w:spacing w:val="-6"/>
        </w:rPr>
        <w:t> </w:t>
      </w:r>
      <w:r>
        <w:rPr>
          <w:color w:val="231F20"/>
        </w:rPr>
        <w:t>these</w:t>
      </w:r>
      <w:r>
        <w:rPr>
          <w:color w:val="231F20"/>
          <w:spacing w:val="-7"/>
        </w:rPr>
        <w:t> </w:t>
      </w:r>
      <w:r>
        <w:rPr>
          <w:color w:val="231F20"/>
        </w:rPr>
        <w:t>questions</w:t>
      </w:r>
      <w:r>
        <w:rPr>
          <w:color w:val="231F20"/>
          <w:spacing w:val="-6"/>
        </w:rPr>
        <w:t> </w:t>
      </w:r>
      <w:r>
        <w:rPr>
          <w:color w:val="231F20"/>
        </w:rPr>
        <w:t>to the </w:t>
      </w:r>
      <w:r>
        <w:rPr>
          <w:rFonts w:ascii="Cambria" w:hAnsi="Cambria"/>
          <w:i/>
          <w:color w:val="231F20"/>
        </w:rPr>
        <w:t>Chasam</w:t>
      </w:r>
      <w:r>
        <w:rPr>
          <w:rFonts w:ascii="Cambria" w:hAnsi="Cambria"/>
          <w:i/>
          <w:color w:val="231F20"/>
          <w:spacing w:val="8"/>
        </w:rPr>
        <w:t> </w:t>
      </w:r>
      <w:r>
        <w:rPr>
          <w:rFonts w:ascii="Cambria" w:hAnsi="Cambria"/>
          <w:i/>
          <w:color w:val="231F20"/>
        </w:rPr>
        <w:t>Sofer</w:t>
      </w:r>
      <w:r>
        <w:rPr>
          <w:color w:val="231F20"/>
        </w:rPr>
        <w:t>.</w:t>
      </w:r>
    </w:p>
    <w:p>
      <w:pPr>
        <w:pStyle w:val="BodyText"/>
        <w:spacing w:line="314" w:lineRule="auto" w:before="24"/>
        <w:ind w:left="180" w:right="117" w:firstLine="360"/>
        <w:jc w:val="both"/>
      </w:pPr>
      <w:r>
        <w:rPr>
          <w:rFonts w:ascii="Cambria" w:hAnsi="Cambria"/>
          <w:i/>
          <w:color w:val="231F20"/>
        </w:rPr>
        <w:t>Chasam Sofer </w:t>
      </w:r>
      <w:r>
        <w:rPr>
          <w:color w:val="231F20"/>
        </w:rPr>
        <w:t>informed the rabbi that he was correct in his decisions.</w:t>
      </w:r>
      <w:r>
        <w:rPr>
          <w:color w:val="231F20"/>
          <w:spacing w:val="-8"/>
        </w:rPr>
        <w:t> </w:t>
      </w:r>
      <w:r>
        <w:rPr>
          <w:color w:val="231F20"/>
        </w:rPr>
        <w:t>When</w:t>
      </w:r>
      <w:r>
        <w:rPr>
          <w:color w:val="231F20"/>
          <w:spacing w:val="-8"/>
        </w:rPr>
        <w:t> </w:t>
      </w:r>
      <w:r>
        <w:rPr>
          <w:color w:val="231F20"/>
        </w:rPr>
        <w:t>he</w:t>
      </w:r>
      <w:r>
        <w:rPr>
          <w:color w:val="231F20"/>
          <w:spacing w:val="-7"/>
        </w:rPr>
        <w:t> </w:t>
      </w:r>
      <w:r>
        <w:rPr>
          <w:color w:val="231F20"/>
        </w:rPr>
        <w:t>had</w:t>
      </w:r>
      <w:r>
        <w:rPr>
          <w:color w:val="231F20"/>
          <w:spacing w:val="-8"/>
        </w:rPr>
        <w:t> </w:t>
      </w:r>
      <w:r>
        <w:rPr>
          <w:color w:val="231F20"/>
        </w:rPr>
        <w:t>first</w:t>
      </w:r>
      <w:r>
        <w:rPr>
          <w:color w:val="231F20"/>
          <w:spacing w:val="-8"/>
        </w:rPr>
        <w:t> </w:t>
      </w:r>
      <w:r>
        <w:rPr>
          <w:color w:val="231F20"/>
        </w:rPr>
        <w:t>heard</w:t>
      </w:r>
      <w:r>
        <w:rPr>
          <w:color w:val="231F20"/>
          <w:spacing w:val="-7"/>
        </w:rPr>
        <w:t> </w:t>
      </w:r>
      <w:r>
        <w:rPr>
          <w:color w:val="231F20"/>
        </w:rPr>
        <w:t>about</w:t>
      </w:r>
      <w:r>
        <w:rPr>
          <w:color w:val="231F20"/>
          <w:spacing w:val="-8"/>
        </w:rPr>
        <w:t> </w:t>
      </w:r>
      <w:r>
        <w:rPr>
          <w:color w:val="231F20"/>
        </w:rPr>
        <w:t>the</w:t>
      </w:r>
      <w:r>
        <w:rPr>
          <w:color w:val="231F20"/>
          <w:spacing w:val="-8"/>
        </w:rPr>
        <w:t> </w:t>
      </w:r>
      <w:r>
        <w:rPr>
          <w:color w:val="231F20"/>
        </w:rPr>
        <w:t>behavior</w:t>
      </w:r>
      <w:r>
        <w:rPr>
          <w:color w:val="231F20"/>
          <w:spacing w:val="-7"/>
        </w:rPr>
        <w:t> </w:t>
      </w:r>
      <w:r>
        <w:rPr>
          <w:color w:val="231F20"/>
        </w:rPr>
        <w:t>of</w:t>
      </w:r>
      <w:r>
        <w:rPr>
          <w:color w:val="231F20"/>
          <w:spacing w:val="-8"/>
        </w:rPr>
        <w:t> </w:t>
      </w:r>
      <w:r>
        <w:rPr>
          <w:color w:val="231F20"/>
        </w:rPr>
        <w:t>the</w:t>
      </w:r>
      <w:r>
        <w:rPr>
          <w:color w:val="231F20"/>
          <w:spacing w:val="-8"/>
        </w:rPr>
        <w:t> </w:t>
      </w:r>
      <w:r>
        <w:rPr>
          <w:rFonts w:ascii="Cambria" w:hAnsi="Cambria"/>
          <w:i/>
          <w:color w:val="231F20"/>
        </w:rPr>
        <w:t>gabbai</w:t>
      </w:r>
      <w:r>
        <w:rPr>
          <w:color w:val="231F20"/>
        </w:rPr>
        <w:t>, he had not received the information from two witnesses. </w:t>
      </w:r>
      <w:r>
        <w:rPr>
          <w:color w:val="231F20"/>
          <w:spacing w:val="-3"/>
        </w:rPr>
        <w:t>He </w:t>
      </w:r>
      <w:r>
        <w:rPr>
          <w:color w:val="231F20"/>
        </w:rPr>
        <w:t>had heard rumors which should be ignored and disbelieved. Once the man</w:t>
      </w:r>
      <w:r>
        <w:rPr>
          <w:color w:val="231F20"/>
          <w:spacing w:val="-14"/>
        </w:rPr>
        <w:t> </w:t>
      </w:r>
      <w:r>
        <w:rPr>
          <w:color w:val="231F20"/>
        </w:rPr>
        <w:t>admitted</w:t>
      </w:r>
      <w:r>
        <w:rPr>
          <w:color w:val="231F20"/>
          <w:spacing w:val="-13"/>
        </w:rPr>
        <w:t> </w:t>
      </w:r>
      <w:r>
        <w:rPr>
          <w:color w:val="231F20"/>
        </w:rPr>
        <w:t>the</w:t>
      </w:r>
      <w:r>
        <w:rPr>
          <w:color w:val="231F20"/>
          <w:spacing w:val="-13"/>
        </w:rPr>
        <w:t> </w:t>
      </w:r>
      <w:r>
        <w:rPr>
          <w:color w:val="231F20"/>
          <w:spacing w:val="-3"/>
        </w:rPr>
        <w:t>behavior,</w:t>
      </w:r>
      <w:r>
        <w:rPr>
          <w:color w:val="231F20"/>
          <w:spacing w:val="-13"/>
        </w:rPr>
        <w:t> </w:t>
      </w:r>
      <w:r>
        <w:rPr>
          <w:color w:val="231F20"/>
        </w:rPr>
        <w:t>it</w:t>
      </w:r>
      <w:r>
        <w:rPr>
          <w:color w:val="231F20"/>
          <w:spacing w:val="-13"/>
        </w:rPr>
        <w:t> </w:t>
      </w:r>
      <w:r>
        <w:rPr>
          <w:color w:val="231F20"/>
        </w:rPr>
        <w:t>was</w:t>
      </w:r>
      <w:r>
        <w:rPr>
          <w:color w:val="231F20"/>
          <w:spacing w:val="-13"/>
        </w:rPr>
        <w:t> </w:t>
      </w:r>
      <w:r>
        <w:rPr>
          <w:color w:val="231F20"/>
        </w:rPr>
        <w:t>correct</w:t>
      </w:r>
      <w:r>
        <w:rPr>
          <w:color w:val="231F20"/>
          <w:spacing w:val="-13"/>
        </w:rPr>
        <w:t> </w:t>
      </w:r>
      <w:r>
        <w:rPr>
          <w:color w:val="231F20"/>
        </w:rPr>
        <w:t>to</w:t>
      </w:r>
      <w:r>
        <w:rPr>
          <w:color w:val="231F20"/>
          <w:spacing w:val="-13"/>
        </w:rPr>
        <w:t> </w:t>
      </w:r>
      <w:r>
        <w:rPr>
          <w:color w:val="231F20"/>
        </w:rPr>
        <w:t>revoke</w:t>
      </w:r>
      <w:r>
        <w:rPr>
          <w:color w:val="231F20"/>
          <w:spacing w:val="-13"/>
        </w:rPr>
        <w:t> </w:t>
      </w:r>
      <w:r>
        <w:rPr>
          <w:color w:val="231F20"/>
        </w:rPr>
        <w:t>his</w:t>
      </w:r>
      <w:r>
        <w:rPr>
          <w:color w:val="231F20"/>
          <w:spacing w:val="-13"/>
        </w:rPr>
        <w:t> </w:t>
      </w:r>
      <w:r>
        <w:rPr>
          <w:rFonts w:ascii="Cambria" w:hAnsi="Cambria"/>
          <w:i/>
          <w:color w:val="231F20"/>
          <w:spacing w:val="-2"/>
        </w:rPr>
        <w:t>chaver</w:t>
      </w:r>
      <w:r>
        <w:rPr>
          <w:rFonts w:ascii="Cambria" w:hAnsi="Cambria"/>
          <w:i/>
          <w:color w:val="231F20"/>
          <w:spacing w:val="-6"/>
        </w:rPr>
        <w:t> </w:t>
      </w:r>
      <w:r>
        <w:rPr>
          <w:color w:val="231F20"/>
        </w:rPr>
        <w:t>status, as was instructing the charity collector to publicly apologize. The sin had been public; its atonement certainly would entail a public facet. In terms of restoring </w:t>
      </w:r>
      <w:r>
        <w:rPr>
          <w:color w:val="231F20"/>
          <w:spacing w:val="-3"/>
        </w:rPr>
        <w:t>credibility, </w:t>
      </w:r>
      <w:r>
        <w:rPr>
          <w:rFonts w:ascii="Cambria" w:hAnsi="Cambria"/>
          <w:i/>
          <w:color w:val="231F20"/>
        </w:rPr>
        <w:t>Chasam Sofer </w:t>
      </w:r>
      <w:r>
        <w:rPr>
          <w:color w:val="231F20"/>
        </w:rPr>
        <w:t>quotes our </w:t>
      </w:r>
      <w:r>
        <w:rPr>
          <w:rFonts w:ascii="Cambria" w:hAnsi="Cambria"/>
          <w:i/>
          <w:color w:val="231F20"/>
        </w:rPr>
        <w:t>Gemara</w:t>
      </w:r>
      <w:r>
        <w:rPr>
          <w:color w:val="231F20"/>
        </w:rPr>
        <w:t>. </w:t>
      </w:r>
      <w:r>
        <w:rPr>
          <w:rFonts w:ascii="Cambria" w:hAnsi="Cambria"/>
          <w:i/>
          <w:color w:val="231F20"/>
        </w:rPr>
        <w:t>Rava </w:t>
      </w:r>
      <w:r>
        <w:rPr>
          <w:color w:val="231F20"/>
        </w:rPr>
        <w:t>pointed out that sometimes individuals perform acts of atonement for </w:t>
      </w:r>
      <w:r>
        <w:rPr>
          <w:color w:val="231F20"/>
          <w:spacing w:val="-5"/>
        </w:rPr>
        <w:t>show. </w:t>
      </w:r>
      <w:r>
        <w:rPr>
          <w:color w:val="231F20"/>
          <w:spacing w:val="-3"/>
        </w:rPr>
        <w:t>Perhaps </w:t>
      </w:r>
      <w:r>
        <w:rPr>
          <w:color w:val="231F20"/>
        </w:rPr>
        <w:t>they want their job reinstated and pretend to be truly regretful. </w:t>
      </w:r>
      <w:r>
        <w:rPr>
          <w:rFonts w:ascii="Cambria" w:hAnsi="Cambria"/>
          <w:i/>
          <w:color w:val="231F20"/>
          <w:spacing w:val="-3"/>
        </w:rPr>
        <w:t>Hashem </w:t>
      </w:r>
      <w:r>
        <w:rPr>
          <w:color w:val="231F20"/>
        </w:rPr>
        <w:t>accepts a man back following regret, confession, and a genuine commitment to evolve. </w:t>
      </w:r>
      <w:r>
        <w:rPr>
          <w:color w:val="231F20"/>
          <w:spacing w:val="-12"/>
        </w:rPr>
        <w:t>We </w:t>
      </w:r>
      <w:r>
        <w:rPr>
          <w:color w:val="231F20"/>
        </w:rPr>
        <w:t>do not know what is in a </w:t>
      </w:r>
      <w:r>
        <w:rPr>
          <w:color w:val="231F20"/>
          <w:spacing w:val="-6"/>
        </w:rPr>
        <w:t>person’s </w:t>
      </w:r>
      <w:r>
        <w:rPr>
          <w:color w:val="231F20"/>
        </w:rPr>
        <w:t>heart. </w:t>
      </w:r>
      <w:r>
        <w:rPr>
          <w:color w:val="231F20"/>
          <w:spacing w:val="-3"/>
        </w:rPr>
        <w:t>Perhaps </w:t>
      </w:r>
      <w:r>
        <w:rPr>
          <w:color w:val="231F20"/>
        </w:rPr>
        <w:t>his change is insincere. Our</w:t>
      </w:r>
      <w:r>
        <w:rPr>
          <w:color w:val="231F20"/>
          <w:spacing w:val="-11"/>
        </w:rPr>
        <w:t> </w:t>
      </w:r>
      <w:r>
        <w:rPr>
          <w:rFonts w:ascii="Cambria" w:hAnsi="Cambria"/>
          <w:i/>
          <w:color w:val="231F20"/>
        </w:rPr>
        <w:t>Gemara</w:t>
      </w:r>
      <w:r>
        <w:rPr>
          <w:rFonts w:ascii="Cambria" w:hAnsi="Cambria"/>
          <w:i/>
          <w:color w:val="231F20"/>
          <w:spacing w:val="-3"/>
        </w:rPr>
        <w:t> </w:t>
      </w:r>
      <w:r>
        <w:rPr>
          <w:color w:val="231F20"/>
        </w:rPr>
        <w:t>taught</w:t>
      </w:r>
      <w:r>
        <w:rPr>
          <w:color w:val="231F20"/>
          <w:spacing w:val="-10"/>
        </w:rPr>
        <w:t> </w:t>
      </w:r>
      <w:r>
        <w:rPr>
          <w:color w:val="231F20"/>
        </w:rPr>
        <w:t>that</w:t>
      </w:r>
      <w:r>
        <w:rPr>
          <w:color w:val="231F20"/>
          <w:spacing w:val="-11"/>
        </w:rPr>
        <w:t> </w:t>
      </w:r>
      <w:r>
        <w:rPr>
          <w:color w:val="231F20"/>
        </w:rPr>
        <w:t>a</w:t>
      </w:r>
      <w:r>
        <w:rPr>
          <w:color w:val="231F20"/>
          <w:spacing w:val="-10"/>
        </w:rPr>
        <w:t> </w:t>
      </w:r>
      <w:r>
        <w:rPr>
          <w:color w:val="231F20"/>
        </w:rPr>
        <w:t>person</w:t>
      </w:r>
      <w:r>
        <w:rPr>
          <w:color w:val="231F20"/>
          <w:spacing w:val="-10"/>
        </w:rPr>
        <w:t> </w:t>
      </w:r>
      <w:r>
        <w:rPr>
          <w:color w:val="231F20"/>
        </w:rPr>
        <w:t>could</w:t>
      </w:r>
      <w:r>
        <w:rPr>
          <w:color w:val="231F20"/>
          <w:spacing w:val="-11"/>
        </w:rPr>
        <w:t> </w:t>
      </w:r>
      <w:r>
        <w:rPr>
          <w:color w:val="231F20"/>
        </w:rPr>
        <w:t>regain</w:t>
      </w:r>
      <w:r>
        <w:rPr>
          <w:color w:val="231F20"/>
          <w:spacing w:val="-10"/>
        </w:rPr>
        <w:t> </w:t>
      </w:r>
      <w:r>
        <w:rPr>
          <w:color w:val="231F20"/>
        </w:rPr>
        <w:t>his</w:t>
      </w:r>
      <w:r>
        <w:rPr>
          <w:color w:val="231F20"/>
          <w:spacing w:val="-10"/>
        </w:rPr>
        <w:t> </w:t>
      </w:r>
      <w:r>
        <w:rPr>
          <w:color w:val="231F20"/>
        </w:rPr>
        <w:t>credibility</w:t>
      </w:r>
      <w:r>
        <w:rPr>
          <w:color w:val="231F20"/>
          <w:spacing w:val="-11"/>
        </w:rPr>
        <w:t> </w:t>
      </w:r>
      <w:r>
        <w:rPr>
          <w:color w:val="231F20"/>
        </w:rPr>
        <w:t>once</w:t>
      </w:r>
      <w:r>
        <w:rPr>
          <w:color w:val="231F20"/>
          <w:spacing w:val="-10"/>
        </w:rPr>
        <w:t> </w:t>
      </w:r>
      <w:r>
        <w:rPr>
          <w:color w:val="231F20"/>
        </w:rPr>
        <w:t>he performed</w:t>
      </w:r>
      <w:r>
        <w:rPr>
          <w:color w:val="231F20"/>
          <w:spacing w:val="-6"/>
        </w:rPr>
        <w:t> </w:t>
      </w:r>
      <w:r>
        <w:rPr>
          <w:color w:val="231F20"/>
        </w:rPr>
        <w:t>a</w:t>
      </w:r>
      <w:r>
        <w:rPr>
          <w:color w:val="231F20"/>
          <w:spacing w:val="-6"/>
        </w:rPr>
        <w:t> </w:t>
      </w:r>
      <w:r>
        <w:rPr>
          <w:color w:val="231F20"/>
        </w:rPr>
        <w:t>heroic</w:t>
      </w:r>
      <w:r>
        <w:rPr>
          <w:color w:val="231F20"/>
          <w:spacing w:val="-6"/>
        </w:rPr>
        <w:t> </w:t>
      </w:r>
      <w:r>
        <w:rPr>
          <w:color w:val="231F20"/>
        </w:rPr>
        <w:t>act</w:t>
      </w:r>
      <w:r>
        <w:rPr>
          <w:color w:val="231F20"/>
          <w:spacing w:val="-6"/>
        </w:rPr>
        <w:t> </w:t>
      </w:r>
      <w:r>
        <w:rPr>
          <w:color w:val="231F20"/>
        </w:rPr>
        <w:t>of</w:t>
      </w:r>
      <w:r>
        <w:rPr>
          <w:color w:val="231F20"/>
          <w:spacing w:val="-5"/>
        </w:rPr>
        <w:t> </w:t>
      </w:r>
      <w:r>
        <w:rPr>
          <w:color w:val="231F20"/>
        </w:rPr>
        <w:t>financial</w:t>
      </w:r>
      <w:r>
        <w:rPr>
          <w:color w:val="231F20"/>
          <w:spacing w:val="-6"/>
        </w:rPr>
        <w:t> </w:t>
      </w:r>
      <w:r>
        <w:rPr>
          <w:color w:val="231F20"/>
          <w:spacing w:val="-4"/>
        </w:rPr>
        <w:t>probity.</w:t>
      </w:r>
      <w:r>
        <w:rPr>
          <w:color w:val="231F20"/>
          <w:spacing w:val="-6"/>
        </w:rPr>
        <w:t> </w:t>
      </w:r>
      <w:r>
        <w:rPr>
          <w:color w:val="231F20"/>
        </w:rPr>
        <w:t>Such</w:t>
      </w:r>
      <w:r>
        <w:rPr>
          <w:color w:val="231F20"/>
          <w:spacing w:val="-6"/>
        </w:rPr>
        <w:t> </w:t>
      </w:r>
      <w:r>
        <w:rPr>
          <w:color w:val="231F20"/>
          <w:spacing w:val="-3"/>
        </w:rPr>
        <w:t>behavior,</w:t>
      </w:r>
      <w:r>
        <w:rPr>
          <w:color w:val="231F20"/>
          <w:spacing w:val="-5"/>
        </w:rPr>
        <w:t> </w:t>
      </w:r>
      <w:r>
        <w:rPr>
          <w:color w:val="231F20"/>
        </w:rPr>
        <w:t>in</w:t>
      </w:r>
      <w:r>
        <w:rPr>
          <w:color w:val="231F20"/>
          <w:spacing w:val="-6"/>
        </w:rPr>
        <w:t> </w:t>
      </w:r>
      <w:r>
        <w:rPr>
          <w:color w:val="231F20"/>
        </w:rPr>
        <w:t>a</w:t>
      </w:r>
      <w:r>
        <w:rPr>
          <w:color w:val="231F20"/>
          <w:spacing w:val="-6"/>
        </w:rPr>
        <w:t> </w:t>
      </w:r>
      <w:r>
        <w:rPr>
          <w:color w:val="231F20"/>
        </w:rPr>
        <w:t>place where he is unknown and there is no fear that he is merely acting  to impress those he disappointed in the past, proves to us that his return</w:t>
      </w:r>
      <w:r>
        <w:rPr>
          <w:color w:val="231F20"/>
          <w:spacing w:val="-6"/>
        </w:rPr>
        <w:t> </w:t>
      </w:r>
      <w:r>
        <w:rPr>
          <w:color w:val="231F20"/>
        </w:rPr>
        <w:t>was</w:t>
      </w:r>
      <w:r>
        <w:rPr>
          <w:color w:val="231F20"/>
          <w:spacing w:val="-5"/>
        </w:rPr>
        <w:t> </w:t>
      </w:r>
      <w:r>
        <w:rPr>
          <w:color w:val="231F20"/>
        </w:rPr>
        <w:t>sincere</w:t>
      </w:r>
      <w:r>
        <w:rPr>
          <w:color w:val="231F20"/>
          <w:spacing w:val="-6"/>
        </w:rPr>
        <w:t> </w:t>
      </w:r>
      <w:r>
        <w:rPr>
          <w:color w:val="231F20"/>
        </w:rPr>
        <w:t>and</w:t>
      </w:r>
      <w:r>
        <w:rPr>
          <w:color w:val="231F20"/>
          <w:spacing w:val="-5"/>
        </w:rPr>
        <w:t> </w:t>
      </w:r>
      <w:r>
        <w:rPr>
          <w:color w:val="231F20"/>
        </w:rPr>
        <w:t>true.</w:t>
      </w:r>
      <w:r>
        <w:rPr>
          <w:color w:val="231F20"/>
          <w:spacing w:val="-6"/>
        </w:rPr>
        <w:t> </w:t>
      </w:r>
      <w:r>
        <w:rPr>
          <w:color w:val="231F20"/>
        </w:rPr>
        <w:t>In</w:t>
      </w:r>
      <w:r>
        <w:rPr>
          <w:color w:val="231F20"/>
          <w:spacing w:val="-5"/>
        </w:rPr>
        <w:t> </w:t>
      </w:r>
      <w:r>
        <w:rPr>
          <w:color w:val="231F20"/>
        </w:rPr>
        <w:t>the</w:t>
      </w:r>
      <w:r>
        <w:rPr>
          <w:color w:val="231F20"/>
          <w:spacing w:val="-6"/>
        </w:rPr>
        <w:t> </w:t>
      </w:r>
      <w:r>
        <w:rPr>
          <w:color w:val="231F20"/>
        </w:rPr>
        <w:t>instance</w:t>
      </w:r>
      <w:r>
        <w:rPr>
          <w:color w:val="231F20"/>
          <w:spacing w:val="-5"/>
        </w:rPr>
        <w:t> </w:t>
      </w:r>
      <w:r>
        <w:rPr>
          <w:color w:val="231F20"/>
        </w:rPr>
        <w:t>of</w:t>
      </w:r>
      <w:r>
        <w:rPr>
          <w:color w:val="231F20"/>
          <w:spacing w:val="-6"/>
        </w:rPr>
        <w:t> </w:t>
      </w:r>
      <w:r>
        <w:rPr>
          <w:color w:val="231F20"/>
        </w:rPr>
        <w:t>the</w:t>
      </w:r>
      <w:r>
        <w:rPr>
          <w:color w:val="231F20"/>
          <w:spacing w:val="-5"/>
        </w:rPr>
        <w:t> </w:t>
      </w:r>
      <w:r>
        <w:rPr>
          <w:rFonts w:ascii="Cambria" w:hAnsi="Cambria"/>
          <w:i/>
          <w:color w:val="231F20"/>
        </w:rPr>
        <w:t>Chasam</w:t>
      </w:r>
      <w:r>
        <w:rPr>
          <w:rFonts w:ascii="Cambria" w:hAnsi="Cambria"/>
          <w:i/>
          <w:color w:val="231F20"/>
          <w:spacing w:val="2"/>
        </w:rPr>
        <w:t> </w:t>
      </w:r>
      <w:r>
        <w:rPr>
          <w:rFonts w:ascii="Cambria" w:hAnsi="Cambria"/>
          <w:i/>
          <w:color w:val="231F20"/>
        </w:rPr>
        <w:t>Sofer</w:t>
      </w:r>
      <w:r>
        <w:rPr>
          <w:color w:val="231F20"/>
        </w:rPr>
        <w:t>,</w:t>
      </w:r>
      <w:r>
        <w:rPr>
          <w:color w:val="231F20"/>
          <w:spacing w:val="-5"/>
        </w:rPr>
        <w:t> </w:t>
      </w:r>
      <w:r>
        <w:rPr>
          <w:color w:val="231F20"/>
        </w:rPr>
        <w:t>the community</w:t>
      </w:r>
      <w:r>
        <w:rPr>
          <w:color w:val="231F20"/>
          <w:spacing w:val="-16"/>
        </w:rPr>
        <w:t> </w:t>
      </w:r>
      <w:r>
        <w:rPr>
          <w:color w:val="231F20"/>
        </w:rPr>
        <w:t>is</w:t>
      </w:r>
      <w:r>
        <w:rPr>
          <w:color w:val="231F20"/>
          <w:spacing w:val="-16"/>
        </w:rPr>
        <w:t> </w:t>
      </w:r>
      <w:r>
        <w:rPr>
          <w:color w:val="231F20"/>
        </w:rPr>
        <w:t>unable</w:t>
      </w:r>
      <w:r>
        <w:rPr>
          <w:color w:val="231F20"/>
          <w:spacing w:val="-16"/>
        </w:rPr>
        <w:t> </w:t>
      </w:r>
      <w:r>
        <w:rPr>
          <w:color w:val="231F20"/>
        </w:rPr>
        <w:t>to</w:t>
      </w:r>
      <w:r>
        <w:rPr>
          <w:color w:val="231F20"/>
          <w:spacing w:val="-16"/>
        </w:rPr>
        <w:t> </w:t>
      </w:r>
      <w:r>
        <w:rPr>
          <w:color w:val="231F20"/>
        </w:rPr>
        <w:t>verify</w:t>
      </w:r>
      <w:r>
        <w:rPr>
          <w:color w:val="231F20"/>
          <w:spacing w:val="-16"/>
        </w:rPr>
        <w:t> </w:t>
      </w:r>
      <w:r>
        <w:rPr>
          <w:color w:val="231F20"/>
        </w:rPr>
        <w:t>if</w:t>
      </w:r>
      <w:r>
        <w:rPr>
          <w:color w:val="231F20"/>
          <w:spacing w:val="-16"/>
        </w:rPr>
        <w:t> </w:t>
      </w:r>
      <w:r>
        <w:rPr>
          <w:color w:val="231F20"/>
        </w:rPr>
        <w:t>the</w:t>
      </w:r>
      <w:r>
        <w:rPr>
          <w:color w:val="231F20"/>
          <w:spacing w:val="-16"/>
        </w:rPr>
        <w:t> </w:t>
      </w:r>
      <w:r>
        <w:rPr>
          <w:rFonts w:ascii="Cambria" w:hAnsi="Cambria"/>
          <w:i/>
          <w:color w:val="231F20"/>
          <w:spacing w:val="-3"/>
        </w:rPr>
        <w:t>teshuvah</w:t>
      </w:r>
      <w:r>
        <w:rPr>
          <w:rFonts w:ascii="Cambria" w:hAnsi="Cambria"/>
          <w:i/>
          <w:color w:val="231F20"/>
          <w:spacing w:val="-9"/>
        </w:rPr>
        <w:t> </w:t>
      </w:r>
      <w:r>
        <w:rPr>
          <w:color w:val="231F20"/>
        </w:rPr>
        <w:t>is</w:t>
      </w:r>
      <w:r>
        <w:rPr>
          <w:color w:val="231F20"/>
          <w:spacing w:val="-16"/>
        </w:rPr>
        <w:t> </w:t>
      </w:r>
      <w:r>
        <w:rPr>
          <w:color w:val="231F20"/>
        </w:rPr>
        <w:t>sincere</w:t>
      </w:r>
      <w:r>
        <w:rPr>
          <w:color w:val="231F20"/>
          <w:spacing w:val="-16"/>
        </w:rPr>
        <w:t> </w:t>
      </w:r>
      <w:r>
        <w:rPr>
          <w:color w:val="231F20"/>
        </w:rPr>
        <w:t>and</w:t>
      </w:r>
      <w:r>
        <w:rPr>
          <w:color w:val="231F20"/>
          <w:spacing w:val="-16"/>
        </w:rPr>
        <w:t> </w:t>
      </w:r>
      <w:r>
        <w:rPr>
          <w:color w:val="231F20"/>
        </w:rPr>
        <w:t>therefore he should not be given his job</w:t>
      </w:r>
      <w:r>
        <w:rPr>
          <w:color w:val="231F20"/>
          <w:spacing w:val="3"/>
        </w:rPr>
        <w:t> </w:t>
      </w:r>
      <w:r>
        <w:rPr>
          <w:color w:val="231F20"/>
        </w:rPr>
        <w:t>back.</w:t>
      </w:r>
    </w:p>
    <w:p>
      <w:pPr>
        <w:pStyle w:val="BodyText"/>
        <w:spacing w:line="316" w:lineRule="auto" w:before="46"/>
        <w:ind w:left="180" w:right="117" w:firstLine="360"/>
        <w:jc w:val="both"/>
      </w:pPr>
      <w:r>
        <w:rPr>
          <w:rFonts w:ascii="Cambria"/>
          <w:i/>
          <w:color w:val="231F20"/>
        </w:rPr>
        <w:t>Chasam Sofer </w:t>
      </w:r>
      <w:r>
        <w:rPr>
          <w:color w:val="231F20"/>
        </w:rPr>
        <w:t>also addresses the question of what the charity collector</w:t>
      </w:r>
      <w:r>
        <w:rPr>
          <w:color w:val="231F20"/>
          <w:spacing w:val="-21"/>
        </w:rPr>
        <w:t> </w:t>
      </w:r>
      <w:r>
        <w:rPr>
          <w:color w:val="231F20"/>
        </w:rPr>
        <w:t>could</w:t>
      </w:r>
      <w:r>
        <w:rPr>
          <w:color w:val="231F20"/>
          <w:spacing w:val="-20"/>
        </w:rPr>
        <w:t> </w:t>
      </w:r>
      <w:r>
        <w:rPr>
          <w:color w:val="231F20"/>
        </w:rPr>
        <w:t>do</w:t>
      </w:r>
      <w:r>
        <w:rPr>
          <w:color w:val="231F20"/>
          <w:spacing w:val="-21"/>
        </w:rPr>
        <w:t> </w:t>
      </w:r>
      <w:r>
        <w:rPr>
          <w:color w:val="231F20"/>
        </w:rPr>
        <w:t>to</w:t>
      </w:r>
      <w:r>
        <w:rPr>
          <w:color w:val="231F20"/>
          <w:spacing w:val="-20"/>
        </w:rPr>
        <w:t> </w:t>
      </w:r>
      <w:r>
        <w:rPr>
          <w:color w:val="231F20"/>
        </w:rPr>
        <w:t>gain</w:t>
      </w:r>
      <w:r>
        <w:rPr>
          <w:color w:val="231F20"/>
          <w:spacing w:val="-21"/>
        </w:rPr>
        <w:t> </w:t>
      </w:r>
      <w:r>
        <w:rPr>
          <w:color w:val="231F20"/>
        </w:rPr>
        <w:t>full</w:t>
      </w:r>
      <w:r>
        <w:rPr>
          <w:color w:val="231F20"/>
          <w:spacing w:val="-20"/>
        </w:rPr>
        <w:t> </w:t>
      </w:r>
      <w:r>
        <w:rPr>
          <w:color w:val="231F20"/>
        </w:rPr>
        <w:t>atonement.</w:t>
      </w:r>
      <w:r>
        <w:rPr>
          <w:color w:val="231F20"/>
          <w:spacing w:val="-21"/>
        </w:rPr>
        <w:t> </w:t>
      </w:r>
      <w:r>
        <w:rPr>
          <w:color w:val="231F20"/>
        </w:rPr>
        <w:t>Repentance</w:t>
      </w:r>
      <w:r>
        <w:rPr>
          <w:color w:val="231F20"/>
          <w:spacing w:val="-21"/>
        </w:rPr>
        <w:t> </w:t>
      </w:r>
      <w:r>
        <w:rPr>
          <w:color w:val="231F20"/>
        </w:rPr>
        <w:t>alone</w:t>
      </w:r>
      <w:r>
        <w:rPr>
          <w:color w:val="231F20"/>
          <w:spacing w:val="-20"/>
        </w:rPr>
        <w:t> </w:t>
      </w:r>
      <w:r>
        <w:rPr>
          <w:color w:val="231F20"/>
        </w:rPr>
        <w:t>is</w:t>
      </w:r>
      <w:r>
        <w:rPr>
          <w:color w:val="231F20"/>
          <w:spacing w:val="-21"/>
        </w:rPr>
        <w:t> </w:t>
      </w:r>
      <w:r>
        <w:rPr>
          <w:color w:val="231F20"/>
        </w:rPr>
        <w:t>enough to</w:t>
      </w:r>
      <w:r>
        <w:rPr>
          <w:color w:val="231F20"/>
          <w:spacing w:val="-9"/>
        </w:rPr>
        <w:t> </w:t>
      </w:r>
      <w:r>
        <w:rPr>
          <w:color w:val="231F20"/>
        </w:rPr>
        <w:t>clean</w:t>
      </w:r>
      <w:r>
        <w:rPr>
          <w:color w:val="231F20"/>
          <w:spacing w:val="-8"/>
        </w:rPr>
        <w:t> </w:t>
      </w:r>
      <w:r>
        <w:rPr>
          <w:color w:val="231F20"/>
        </w:rPr>
        <w:t>the</w:t>
      </w:r>
      <w:r>
        <w:rPr>
          <w:color w:val="231F20"/>
          <w:spacing w:val="-8"/>
        </w:rPr>
        <w:t> </w:t>
      </w:r>
      <w:r>
        <w:rPr>
          <w:color w:val="231F20"/>
        </w:rPr>
        <w:t>slate</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future.</w:t>
      </w:r>
      <w:r>
        <w:rPr>
          <w:color w:val="231F20"/>
          <w:spacing w:val="-8"/>
        </w:rPr>
        <w:t> </w:t>
      </w:r>
      <w:r>
        <w:rPr>
          <w:color w:val="231F20"/>
          <w:spacing w:val="-4"/>
        </w:rPr>
        <w:t>However,</w:t>
      </w:r>
      <w:r>
        <w:rPr>
          <w:color w:val="231F20"/>
          <w:spacing w:val="-8"/>
        </w:rPr>
        <w:t> </w:t>
      </w:r>
      <w:r>
        <w:rPr>
          <w:color w:val="231F20"/>
        </w:rPr>
        <w:t>a</w:t>
      </w:r>
      <w:r>
        <w:rPr>
          <w:color w:val="231F20"/>
          <w:spacing w:val="-9"/>
        </w:rPr>
        <w:t> </w:t>
      </w:r>
      <w:r>
        <w:rPr>
          <w:color w:val="231F20"/>
        </w:rPr>
        <w:t>sin</w:t>
      </w:r>
      <w:r>
        <w:rPr>
          <w:color w:val="231F20"/>
          <w:spacing w:val="-8"/>
        </w:rPr>
        <w:t> </w:t>
      </w:r>
      <w:r>
        <w:rPr>
          <w:color w:val="231F20"/>
        </w:rPr>
        <w:t>carries</w:t>
      </w:r>
      <w:r>
        <w:rPr>
          <w:color w:val="231F20"/>
          <w:spacing w:val="-8"/>
        </w:rPr>
        <w:t> </w:t>
      </w:r>
      <w:r>
        <w:rPr>
          <w:color w:val="231F20"/>
        </w:rPr>
        <w:t>a</w:t>
      </w:r>
      <w:r>
        <w:rPr>
          <w:color w:val="231F20"/>
          <w:spacing w:val="-8"/>
        </w:rPr>
        <w:t> </w:t>
      </w:r>
      <w:r>
        <w:rPr>
          <w:color w:val="231F20"/>
          <w:spacing w:val="-3"/>
        </w:rPr>
        <w:t>penalty.</w:t>
      </w:r>
      <w:r>
        <w:rPr>
          <w:color w:val="231F20"/>
          <w:spacing w:val="-8"/>
        </w:rPr>
        <w:t> </w:t>
      </w:r>
      <w:r>
        <w:rPr>
          <w:color w:val="231F20"/>
        </w:rPr>
        <w:t>Sins</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80" w:right="117"/>
        <w:jc w:val="both"/>
      </w:pPr>
      <w:r>
        <w:rPr>
          <w:color w:val="231F20"/>
        </w:rPr>
        <w:t>that deserve the penalty of </w:t>
      </w:r>
      <w:r>
        <w:rPr>
          <w:rFonts w:ascii="Cambria"/>
          <w:i/>
          <w:color w:val="231F20"/>
        </w:rPr>
        <w:t>kareis </w:t>
      </w:r>
      <w:r>
        <w:rPr>
          <w:color w:val="231F20"/>
        </w:rPr>
        <w:t>or death from Heaven will still result in a punishment, even after the man has done </w:t>
      </w:r>
      <w:r>
        <w:rPr>
          <w:rFonts w:ascii="Cambria"/>
          <w:i/>
          <w:color w:val="231F20"/>
          <w:spacing w:val="-3"/>
        </w:rPr>
        <w:t>teshuvah</w:t>
      </w:r>
      <w:r>
        <w:rPr>
          <w:color w:val="231F20"/>
          <w:spacing w:val="-3"/>
        </w:rPr>
        <w:t>. </w:t>
      </w:r>
      <w:r>
        <w:rPr>
          <w:color w:val="231F20"/>
          <w:spacing w:val="-12"/>
        </w:rPr>
        <w:t>To </w:t>
      </w:r>
      <w:r>
        <w:rPr>
          <w:color w:val="231F20"/>
        </w:rPr>
        <w:t>avoid such a punishment, the sinner must experience suffering. </w:t>
      </w:r>
      <w:r>
        <w:rPr>
          <w:color w:val="231F20"/>
          <w:spacing w:val="-3"/>
        </w:rPr>
        <w:t>He </w:t>
      </w:r>
      <w:r>
        <w:rPr>
          <w:color w:val="231F20"/>
        </w:rPr>
        <w:t>may</w:t>
      </w:r>
      <w:r>
        <w:rPr>
          <w:color w:val="231F20"/>
          <w:spacing w:val="-21"/>
        </w:rPr>
        <w:t> </w:t>
      </w:r>
      <w:r>
        <w:rPr>
          <w:color w:val="231F20"/>
        </w:rPr>
        <w:t>receive</w:t>
      </w:r>
      <w:r>
        <w:rPr>
          <w:color w:val="231F20"/>
          <w:spacing w:val="-21"/>
        </w:rPr>
        <w:t> </w:t>
      </w:r>
      <w:r>
        <w:rPr>
          <w:color w:val="231F20"/>
        </w:rPr>
        <w:t>travails</w:t>
      </w:r>
      <w:r>
        <w:rPr>
          <w:color w:val="231F20"/>
          <w:spacing w:val="-21"/>
        </w:rPr>
        <w:t> </w:t>
      </w:r>
      <w:r>
        <w:rPr>
          <w:color w:val="231F20"/>
        </w:rPr>
        <w:t>from</w:t>
      </w:r>
      <w:r>
        <w:rPr>
          <w:color w:val="231F20"/>
          <w:spacing w:val="-20"/>
        </w:rPr>
        <w:t> </w:t>
      </w:r>
      <w:r>
        <w:rPr>
          <w:rFonts w:ascii="Cambria"/>
          <w:i/>
          <w:color w:val="231F20"/>
          <w:spacing w:val="-3"/>
        </w:rPr>
        <w:t>Hashem</w:t>
      </w:r>
      <w:r>
        <w:rPr>
          <w:rFonts w:ascii="Cambria"/>
          <w:i/>
          <w:color w:val="231F20"/>
          <w:spacing w:val="-14"/>
        </w:rPr>
        <w:t> </w:t>
      </w:r>
      <w:r>
        <w:rPr>
          <w:color w:val="231F20"/>
        </w:rPr>
        <w:t>or</w:t>
      </w:r>
      <w:r>
        <w:rPr>
          <w:color w:val="231F20"/>
          <w:spacing w:val="-21"/>
        </w:rPr>
        <w:t> </w:t>
      </w:r>
      <w:r>
        <w:rPr>
          <w:color w:val="231F20"/>
        </w:rPr>
        <w:t>he</w:t>
      </w:r>
      <w:r>
        <w:rPr>
          <w:color w:val="231F20"/>
          <w:spacing w:val="-21"/>
        </w:rPr>
        <w:t> </w:t>
      </w:r>
      <w:r>
        <w:rPr>
          <w:color w:val="231F20"/>
        </w:rPr>
        <w:t>may</w:t>
      </w:r>
      <w:r>
        <w:rPr>
          <w:color w:val="231F20"/>
          <w:spacing w:val="-20"/>
        </w:rPr>
        <w:t> </w:t>
      </w:r>
      <w:r>
        <w:rPr>
          <w:color w:val="231F20"/>
        </w:rPr>
        <w:t>cause</w:t>
      </w:r>
      <w:r>
        <w:rPr>
          <w:color w:val="231F20"/>
          <w:spacing w:val="-21"/>
        </w:rPr>
        <w:t> </w:t>
      </w:r>
      <w:r>
        <w:rPr>
          <w:color w:val="231F20"/>
        </w:rPr>
        <w:t>his</w:t>
      </w:r>
      <w:r>
        <w:rPr>
          <w:color w:val="231F20"/>
          <w:spacing w:val="-21"/>
        </w:rPr>
        <w:t> </w:t>
      </w:r>
      <w:r>
        <w:rPr>
          <w:color w:val="231F20"/>
        </w:rPr>
        <w:t>own</w:t>
      </w:r>
      <w:r>
        <w:rPr>
          <w:color w:val="231F20"/>
          <w:spacing w:val="-21"/>
        </w:rPr>
        <w:t> </w:t>
      </w:r>
      <w:r>
        <w:rPr>
          <w:color w:val="231F20"/>
        </w:rPr>
        <w:t>affliction. The</w:t>
      </w:r>
      <w:r>
        <w:rPr>
          <w:color w:val="231F20"/>
          <w:spacing w:val="-5"/>
        </w:rPr>
        <w:t> </w:t>
      </w:r>
      <w:r>
        <w:rPr>
          <w:rFonts w:ascii="Cambria"/>
          <w:i/>
          <w:color w:val="231F20"/>
        </w:rPr>
        <w:t>Gemara</w:t>
      </w:r>
      <w:r>
        <w:rPr>
          <w:rFonts w:ascii="Cambria"/>
          <w:i/>
          <w:color w:val="231F20"/>
          <w:spacing w:val="2"/>
        </w:rPr>
        <w:t> </w:t>
      </w:r>
      <w:r>
        <w:rPr>
          <w:color w:val="231F20"/>
        </w:rPr>
        <w:t>states</w:t>
      </w:r>
      <w:r>
        <w:rPr>
          <w:color w:val="231F20"/>
          <w:spacing w:val="-4"/>
        </w:rPr>
        <w:t> </w:t>
      </w:r>
      <w:r>
        <w:rPr>
          <w:color w:val="231F20"/>
        </w:rPr>
        <w:t>that</w:t>
      </w:r>
      <w:r>
        <w:rPr>
          <w:color w:val="231F20"/>
          <w:spacing w:val="-5"/>
        </w:rPr>
        <w:t> </w:t>
      </w:r>
      <w:r>
        <w:rPr>
          <w:color w:val="231F20"/>
        </w:rPr>
        <w:t>the</w:t>
      </w:r>
      <w:r>
        <w:rPr>
          <w:color w:val="231F20"/>
          <w:spacing w:val="-4"/>
        </w:rPr>
        <w:t> </w:t>
      </w:r>
      <w:r>
        <w:rPr>
          <w:color w:val="231F20"/>
        </w:rPr>
        <w:t>sin</w:t>
      </w:r>
      <w:r>
        <w:rPr>
          <w:color w:val="231F20"/>
          <w:spacing w:val="-5"/>
        </w:rPr>
        <w:t> </w:t>
      </w:r>
      <w:r>
        <w:rPr>
          <w:color w:val="231F20"/>
        </w:rPr>
        <w:t>of</w:t>
      </w:r>
      <w:r>
        <w:rPr>
          <w:color w:val="231F20"/>
          <w:spacing w:val="-5"/>
        </w:rPr>
        <w:t> </w:t>
      </w:r>
      <w:r>
        <w:rPr>
          <w:color w:val="231F20"/>
        </w:rPr>
        <w:t>a</w:t>
      </w:r>
      <w:r>
        <w:rPr>
          <w:color w:val="231F20"/>
          <w:spacing w:val="-4"/>
        </w:rPr>
        <w:t> </w:t>
      </w:r>
      <w:r>
        <w:rPr>
          <w:color w:val="231F20"/>
        </w:rPr>
        <w:t>Jew</w:t>
      </w:r>
      <w:r>
        <w:rPr>
          <w:color w:val="231F20"/>
          <w:spacing w:val="-5"/>
        </w:rPr>
        <w:t> </w:t>
      </w:r>
      <w:r>
        <w:rPr>
          <w:color w:val="231F20"/>
        </w:rPr>
        <w:t>performing</w:t>
      </w:r>
      <w:r>
        <w:rPr>
          <w:color w:val="231F20"/>
          <w:spacing w:val="-4"/>
        </w:rPr>
        <w:t> </w:t>
      </w:r>
      <w:r>
        <w:rPr>
          <w:color w:val="231F20"/>
        </w:rPr>
        <w:t>intercourse</w:t>
      </w:r>
      <w:r>
        <w:rPr>
          <w:color w:val="231F20"/>
          <w:spacing w:val="-5"/>
        </w:rPr>
        <w:t> </w:t>
      </w:r>
      <w:r>
        <w:rPr>
          <w:color w:val="231F20"/>
        </w:rPr>
        <w:t>with a</w:t>
      </w:r>
      <w:r>
        <w:rPr>
          <w:color w:val="231F20"/>
          <w:spacing w:val="-7"/>
        </w:rPr>
        <w:t> </w:t>
      </w:r>
      <w:r>
        <w:rPr>
          <w:color w:val="231F20"/>
        </w:rPr>
        <w:t>gentile</w:t>
      </w:r>
      <w:r>
        <w:rPr>
          <w:color w:val="231F20"/>
          <w:spacing w:val="-7"/>
        </w:rPr>
        <w:t> </w:t>
      </w:r>
      <w:r>
        <w:rPr>
          <w:color w:val="231F20"/>
        </w:rPr>
        <w:t>warrants</w:t>
      </w:r>
      <w:r>
        <w:rPr>
          <w:color w:val="231F20"/>
          <w:spacing w:val="-7"/>
        </w:rPr>
        <w:t> </w:t>
      </w:r>
      <w:r>
        <w:rPr>
          <w:color w:val="231F20"/>
        </w:rPr>
        <w:t>a</w:t>
      </w:r>
      <w:r>
        <w:rPr>
          <w:color w:val="231F20"/>
          <w:spacing w:val="-6"/>
        </w:rPr>
        <w:t> </w:t>
      </w:r>
      <w:r>
        <w:rPr>
          <w:rFonts w:ascii="Cambria"/>
          <w:i/>
          <w:color w:val="231F20"/>
        </w:rPr>
        <w:t>kareis</w:t>
      </w:r>
      <w:r>
        <w:rPr>
          <w:color w:val="231F20"/>
        </w:rPr>
        <w:t>-like</w:t>
      </w:r>
      <w:r>
        <w:rPr>
          <w:color w:val="231F20"/>
          <w:spacing w:val="-7"/>
        </w:rPr>
        <w:t> </w:t>
      </w:r>
      <w:r>
        <w:rPr>
          <w:color w:val="231F20"/>
        </w:rPr>
        <w:t>punishment.</w:t>
      </w:r>
      <w:r>
        <w:rPr>
          <w:color w:val="231F20"/>
          <w:spacing w:val="-7"/>
        </w:rPr>
        <w:t> </w:t>
      </w:r>
      <w:r>
        <w:rPr>
          <w:color w:val="231F20"/>
        </w:rPr>
        <w:t>The</w:t>
      </w:r>
      <w:r>
        <w:rPr>
          <w:color w:val="231F20"/>
          <w:spacing w:val="-6"/>
        </w:rPr>
        <w:t> </w:t>
      </w:r>
      <w:r>
        <w:rPr>
          <w:rFonts w:ascii="Cambria"/>
          <w:i/>
          <w:color w:val="231F20"/>
        </w:rPr>
        <w:t>Gemara </w:t>
      </w:r>
      <w:r>
        <w:rPr>
          <w:color w:val="231F20"/>
        </w:rPr>
        <w:t>articulates that receiving thirty-nine lashes may save a person from </w:t>
      </w:r>
      <w:r>
        <w:rPr>
          <w:rFonts w:ascii="Cambria"/>
          <w:i/>
          <w:color w:val="231F20"/>
        </w:rPr>
        <w:t>kareis</w:t>
      </w:r>
      <w:r>
        <w:rPr>
          <w:color w:val="231F20"/>
        </w:rPr>
        <w:t>. Therefore, </w:t>
      </w:r>
      <w:r>
        <w:rPr>
          <w:rFonts w:ascii="Cambria"/>
          <w:i/>
          <w:color w:val="231F20"/>
        </w:rPr>
        <w:t>Chasam Sofer </w:t>
      </w:r>
      <w:r>
        <w:rPr>
          <w:color w:val="231F20"/>
        </w:rPr>
        <w:t>proposed that the charity collector fast thirty-nine fasts for each act of intercourse with the gentile. </w:t>
      </w:r>
      <w:r>
        <w:rPr>
          <w:color w:val="231F20"/>
          <w:spacing w:val="-3"/>
        </w:rPr>
        <w:t>Perhaps </w:t>
      </w:r>
      <w:r>
        <w:rPr>
          <w:color w:val="231F20"/>
        </w:rPr>
        <w:t>such sufferings would be sufficient to save him from the</w:t>
      </w:r>
      <w:r>
        <w:rPr>
          <w:color w:val="231F20"/>
          <w:spacing w:val="-27"/>
        </w:rPr>
        <w:t> </w:t>
      </w:r>
      <w:r>
        <w:rPr>
          <w:rFonts w:ascii="Cambria"/>
          <w:i/>
          <w:color w:val="231F20"/>
        </w:rPr>
        <w:t>kareis</w:t>
      </w:r>
      <w:r>
        <w:rPr>
          <w:color w:val="231F20"/>
        </w:rPr>
        <w:t>-like punishment his actions merited (</w:t>
      </w:r>
      <w:r>
        <w:rPr>
          <w:rFonts w:ascii="Cambria"/>
          <w:i/>
          <w:color w:val="231F20"/>
        </w:rPr>
        <w:t>Daf </w:t>
      </w:r>
      <w:r>
        <w:rPr>
          <w:rFonts w:ascii="Cambria"/>
          <w:i/>
          <w:color w:val="231F20"/>
          <w:spacing w:val="-8"/>
        </w:rPr>
        <w:t>Yomi</w:t>
      </w:r>
      <w:r>
        <w:rPr>
          <w:rFonts w:ascii="Cambria"/>
          <w:i/>
          <w:color w:val="231F20"/>
          <w:spacing w:val="15"/>
        </w:rPr>
        <w:t> </w:t>
      </w:r>
      <w:r>
        <w:rPr>
          <w:rFonts w:ascii="Cambria"/>
          <w:i/>
          <w:color w:val="231F20"/>
        </w:rPr>
        <w:t>Digest</w:t>
      </w:r>
      <w:r>
        <w:rPr>
          <w:color w:val="231F20"/>
        </w:rPr>
        <w:t>).</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26 </w:t>
      </w:r>
    </w:p>
    <w:p>
      <w:pPr>
        <w:pStyle w:val="BodyText"/>
        <w:rPr>
          <w:rFonts w:ascii="Palatino Linotype"/>
          <w:b/>
          <w:i/>
          <w:sz w:val="38"/>
        </w:rPr>
      </w:pPr>
    </w:p>
    <w:p>
      <w:pPr>
        <w:pStyle w:val="BodyText"/>
        <w:spacing w:before="9"/>
        <w:rPr>
          <w:rFonts w:ascii="Palatino Linotype"/>
          <w:b/>
          <w:i/>
          <w:sz w:val="26"/>
        </w:rPr>
      </w:pPr>
    </w:p>
    <w:p>
      <w:pPr>
        <w:spacing w:before="0"/>
        <w:ind w:left="548" w:right="488" w:firstLine="0"/>
        <w:jc w:val="center"/>
        <w:rPr>
          <w:rFonts w:ascii="Cambria"/>
          <w:b/>
          <w:sz w:val="32"/>
        </w:rPr>
      </w:pPr>
      <w:r>
        <w:rPr>
          <w:rFonts w:ascii="Cambria"/>
          <w:b/>
          <w:color w:val="231F20"/>
          <w:sz w:val="32"/>
        </w:rPr>
        <w:t>Why Plans Rarely Work Out</w:t>
      </w:r>
    </w:p>
    <w:p>
      <w:pPr>
        <w:pStyle w:val="BodyText"/>
        <w:spacing w:before="9"/>
        <w:rPr>
          <w:rFonts w:ascii="Cambria"/>
          <w:b/>
          <w:sz w:val="58"/>
        </w:rPr>
      </w:pPr>
    </w:p>
    <w:p>
      <w:pPr>
        <w:pStyle w:val="BodyText"/>
        <w:spacing w:line="266" w:lineRule="auto" w:before="1"/>
        <w:ind w:left="180" w:right="117" w:hanging="32"/>
        <w:jc w:val="center"/>
      </w:pPr>
      <w:r>
        <w:rPr>
          <w:rFonts w:ascii="Cambria" w:hAnsi="Cambria"/>
          <w:b/>
          <w:color w:val="231F20"/>
          <w:sz w:val="38"/>
        </w:rPr>
        <w:t>“U</w:t>
      </w:r>
      <w:r>
        <w:rPr>
          <w:rFonts w:ascii="Cambria" w:hAnsi="Cambria"/>
          <w:i/>
          <w:color w:val="231F20"/>
        </w:rPr>
        <w:t>lla </w:t>
      </w:r>
      <w:r>
        <w:rPr>
          <w:color w:val="231F20"/>
        </w:rPr>
        <w:t>taught that thoughts ruin matters, even in regards to </w:t>
      </w:r>
      <w:r>
        <w:rPr>
          <w:rFonts w:ascii="Cambria" w:hAnsi="Cambria"/>
          <w:i/>
          <w:color w:val="231F20"/>
          <w:spacing w:val="-14"/>
        </w:rPr>
        <w:t>Torah</w:t>
      </w:r>
      <w:r>
        <w:rPr>
          <w:color w:val="231F20"/>
          <w:spacing w:val="-14"/>
        </w:rPr>
        <w:t>.” </w:t>
      </w:r>
      <w:r>
        <w:rPr>
          <w:rFonts w:ascii="Cambria" w:hAnsi="Cambria"/>
          <w:i/>
          <w:color w:val="231F20"/>
          <w:spacing w:val="-5"/>
        </w:rPr>
        <w:t>Rashi</w:t>
      </w:r>
      <w:r>
        <w:rPr>
          <w:color w:val="231F20"/>
          <w:spacing w:val="-5"/>
        </w:rPr>
        <w:t>’s</w:t>
      </w:r>
      <w:r>
        <w:rPr>
          <w:color w:val="231F20"/>
          <w:spacing w:val="-14"/>
        </w:rPr>
        <w:t> </w:t>
      </w:r>
      <w:r>
        <w:rPr>
          <w:color w:val="231F20"/>
        </w:rPr>
        <w:t>second</w:t>
      </w:r>
      <w:r>
        <w:rPr>
          <w:color w:val="231F20"/>
          <w:spacing w:val="-14"/>
        </w:rPr>
        <w:t> </w:t>
      </w:r>
      <w:r>
        <w:rPr>
          <w:color w:val="231F20"/>
        </w:rPr>
        <w:t>explanation</w:t>
      </w:r>
      <w:r>
        <w:rPr>
          <w:color w:val="231F20"/>
          <w:spacing w:val="-14"/>
        </w:rPr>
        <w:t> </w:t>
      </w:r>
      <w:r>
        <w:rPr>
          <w:color w:val="231F20"/>
        </w:rPr>
        <w:t>of</w:t>
      </w:r>
      <w:r>
        <w:rPr>
          <w:color w:val="231F20"/>
          <w:spacing w:val="-14"/>
        </w:rPr>
        <w:t> </w:t>
      </w:r>
      <w:r>
        <w:rPr>
          <w:color w:val="231F20"/>
        </w:rPr>
        <w:t>this</w:t>
      </w:r>
      <w:r>
        <w:rPr>
          <w:color w:val="231F20"/>
          <w:spacing w:val="-14"/>
        </w:rPr>
        <w:t> </w:t>
      </w:r>
      <w:r>
        <w:rPr>
          <w:color w:val="231F20"/>
        </w:rPr>
        <w:t>line</w:t>
      </w:r>
      <w:r>
        <w:rPr>
          <w:color w:val="231F20"/>
          <w:spacing w:val="-14"/>
        </w:rPr>
        <w:t> </w:t>
      </w:r>
      <w:r>
        <w:rPr>
          <w:color w:val="231F20"/>
        </w:rPr>
        <w:t>from</w:t>
      </w:r>
      <w:r>
        <w:rPr>
          <w:color w:val="231F20"/>
          <w:spacing w:val="-14"/>
        </w:rPr>
        <w:t> </w:t>
      </w:r>
      <w:r>
        <w:rPr>
          <w:color w:val="231F20"/>
        </w:rPr>
        <w:t>our</w:t>
      </w:r>
      <w:r>
        <w:rPr>
          <w:color w:val="231F20"/>
          <w:spacing w:val="-15"/>
        </w:rPr>
        <w:t> </w:t>
      </w:r>
      <w:r>
        <w:rPr>
          <w:rFonts w:ascii="Cambria" w:hAnsi="Cambria"/>
          <w:i/>
          <w:color w:val="231F20"/>
        </w:rPr>
        <w:t>Gemara</w:t>
      </w:r>
      <w:r>
        <w:rPr>
          <w:rFonts w:ascii="Cambria" w:hAnsi="Cambria"/>
          <w:i/>
          <w:color w:val="231F20"/>
          <w:spacing w:val="-8"/>
        </w:rPr>
        <w:t> </w:t>
      </w:r>
      <w:r>
        <w:rPr>
          <w:color w:val="231F20"/>
        </w:rPr>
        <w:t>is</w:t>
      </w:r>
      <w:r>
        <w:rPr>
          <w:color w:val="231F20"/>
          <w:spacing w:val="-14"/>
        </w:rPr>
        <w:t> </w:t>
      </w:r>
      <w:r>
        <w:rPr>
          <w:color w:val="231F20"/>
        </w:rPr>
        <w:t>that</w:t>
      </w:r>
      <w:r>
        <w:rPr>
          <w:color w:val="231F20"/>
          <w:spacing w:val="-14"/>
        </w:rPr>
        <w:t> </w:t>
      </w:r>
      <w:r>
        <w:rPr>
          <w:color w:val="231F20"/>
        </w:rPr>
        <w:t>when</w:t>
      </w:r>
    </w:p>
    <w:p>
      <w:pPr>
        <w:pStyle w:val="BodyText"/>
        <w:spacing w:line="314" w:lineRule="auto" w:before="52"/>
        <w:ind w:left="180" w:right="117"/>
        <w:jc w:val="both"/>
      </w:pPr>
      <w:r>
        <w:rPr>
          <w:color w:val="231F20"/>
        </w:rPr>
        <w:t>a person plans, “I will learn this-and-this tractate by this-and-this </w:t>
      </w:r>
      <w:r>
        <w:rPr>
          <w:color w:val="231F20"/>
          <w:spacing w:val="-7"/>
        </w:rPr>
        <w:t>date,”</w:t>
      </w:r>
      <w:r>
        <w:rPr>
          <w:color w:val="231F20"/>
          <w:spacing w:val="-10"/>
        </w:rPr>
        <w:t> </w:t>
      </w:r>
      <w:r>
        <w:rPr>
          <w:color w:val="231F20"/>
        </w:rPr>
        <w:t>the</w:t>
      </w:r>
      <w:r>
        <w:rPr>
          <w:color w:val="231F20"/>
          <w:spacing w:val="-10"/>
        </w:rPr>
        <w:t> </w:t>
      </w:r>
      <w:r>
        <w:rPr>
          <w:color w:val="231F20"/>
        </w:rPr>
        <w:t>plans</w:t>
      </w:r>
      <w:r>
        <w:rPr>
          <w:color w:val="231F20"/>
          <w:spacing w:val="-10"/>
        </w:rPr>
        <w:t> </w:t>
      </w:r>
      <w:r>
        <w:rPr>
          <w:color w:val="231F20"/>
        </w:rPr>
        <w:t>ruin</w:t>
      </w:r>
      <w:r>
        <w:rPr>
          <w:color w:val="231F20"/>
          <w:spacing w:val="-10"/>
        </w:rPr>
        <w:t> </w:t>
      </w:r>
      <w:r>
        <w:rPr>
          <w:color w:val="231F20"/>
        </w:rPr>
        <w:t>the</w:t>
      </w:r>
      <w:r>
        <w:rPr>
          <w:color w:val="231F20"/>
          <w:spacing w:val="-10"/>
        </w:rPr>
        <w:t> </w:t>
      </w:r>
      <w:r>
        <w:rPr>
          <w:color w:val="231F20"/>
          <w:spacing w:val="-4"/>
        </w:rPr>
        <w:t>matter.</w:t>
      </w:r>
      <w:r>
        <w:rPr>
          <w:color w:val="231F20"/>
          <w:spacing w:val="-10"/>
        </w:rPr>
        <w:t> </w:t>
      </w:r>
      <w:r>
        <w:rPr>
          <w:color w:val="231F20"/>
          <w:spacing w:val="-3"/>
        </w:rPr>
        <w:t>He</w:t>
      </w:r>
      <w:r>
        <w:rPr>
          <w:color w:val="231F20"/>
          <w:spacing w:val="-10"/>
        </w:rPr>
        <w:t> </w:t>
      </w:r>
      <w:r>
        <w:rPr>
          <w:color w:val="231F20"/>
        </w:rPr>
        <w:t>will</w:t>
      </w:r>
      <w:r>
        <w:rPr>
          <w:color w:val="231F20"/>
          <w:spacing w:val="-10"/>
        </w:rPr>
        <w:t> </w:t>
      </w:r>
      <w:r>
        <w:rPr>
          <w:color w:val="231F20"/>
        </w:rPr>
        <w:t>not</w:t>
      </w:r>
      <w:r>
        <w:rPr>
          <w:color w:val="231F20"/>
          <w:spacing w:val="-10"/>
        </w:rPr>
        <w:t> </w:t>
      </w:r>
      <w:r>
        <w:rPr>
          <w:color w:val="231F20"/>
        </w:rPr>
        <w:t>succeed</w:t>
      </w:r>
      <w:r>
        <w:rPr>
          <w:color w:val="231F20"/>
          <w:spacing w:val="-10"/>
        </w:rPr>
        <w:t> </w:t>
      </w:r>
      <w:r>
        <w:rPr>
          <w:color w:val="231F20"/>
        </w:rPr>
        <w:t>in</w:t>
      </w:r>
      <w:r>
        <w:rPr>
          <w:color w:val="231F20"/>
          <w:spacing w:val="-10"/>
        </w:rPr>
        <w:t> </w:t>
      </w:r>
      <w:r>
        <w:rPr>
          <w:color w:val="231F20"/>
        </w:rPr>
        <w:t>accomplishing that</w:t>
      </w:r>
      <w:r>
        <w:rPr>
          <w:color w:val="231F20"/>
          <w:spacing w:val="-13"/>
        </w:rPr>
        <w:t> </w:t>
      </w:r>
      <w:r>
        <w:rPr>
          <w:color w:val="231F20"/>
        </w:rPr>
        <w:t>amount</w:t>
      </w:r>
      <w:r>
        <w:rPr>
          <w:color w:val="231F20"/>
          <w:spacing w:val="-13"/>
        </w:rPr>
        <w:t> </w:t>
      </w:r>
      <w:r>
        <w:rPr>
          <w:color w:val="231F20"/>
        </w:rPr>
        <w:t>of</w:t>
      </w:r>
      <w:r>
        <w:rPr>
          <w:color w:val="231F20"/>
          <w:spacing w:val="-13"/>
        </w:rPr>
        <w:t> </w:t>
      </w:r>
      <w:r>
        <w:rPr>
          <w:color w:val="231F20"/>
        </w:rPr>
        <w:t>learning</w:t>
      </w:r>
      <w:r>
        <w:rPr>
          <w:color w:val="231F20"/>
          <w:spacing w:val="-12"/>
        </w:rPr>
        <w:t> </w:t>
      </w:r>
      <w:r>
        <w:rPr>
          <w:color w:val="231F20"/>
        </w:rPr>
        <w:t>by</w:t>
      </w:r>
      <w:r>
        <w:rPr>
          <w:color w:val="231F20"/>
          <w:spacing w:val="-13"/>
        </w:rPr>
        <w:t> </w:t>
      </w:r>
      <w:r>
        <w:rPr>
          <w:color w:val="231F20"/>
        </w:rPr>
        <w:t>that</w:t>
      </w:r>
      <w:r>
        <w:rPr>
          <w:color w:val="231F20"/>
          <w:spacing w:val="-13"/>
        </w:rPr>
        <w:t> </w:t>
      </w:r>
      <w:r>
        <w:rPr>
          <w:color w:val="231F20"/>
        </w:rPr>
        <w:t>date.</w:t>
      </w:r>
      <w:r>
        <w:rPr>
          <w:color w:val="231F20"/>
          <w:spacing w:val="-12"/>
        </w:rPr>
        <w:t> </w:t>
      </w:r>
      <w:r>
        <w:rPr>
          <w:rFonts w:ascii="Cambria" w:hAnsi="Cambria"/>
          <w:i/>
          <w:color w:val="231F20"/>
          <w:spacing w:val="-3"/>
        </w:rPr>
        <w:t>Rav</w:t>
      </w:r>
      <w:r>
        <w:rPr>
          <w:rFonts w:ascii="Cambria" w:hAnsi="Cambria"/>
          <w:i/>
          <w:color w:val="231F20"/>
          <w:spacing w:val="-6"/>
        </w:rPr>
        <w:t> </w:t>
      </w:r>
      <w:r>
        <w:rPr>
          <w:rFonts w:ascii="Cambria" w:hAnsi="Cambria"/>
          <w:i/>
          <w:color w:val="231F20"/>
        </w:rPr>
        <w:t>Gershon</w:t>
      </w:r>
      <w:r>
        <w:rPr>
          <w:rFonts w:ascii="Cambria" w:hAnsi="Cambria"/>
          <w:i/>
          <w:color w:val="231F20"/>
          <w:spacing w:val="-6"/>
        </w:rPr>
        <w:t> </w:t>
      </w:r>
      <w:r>
        <w:rPr>
          <w:color w:val="231F20"/>
        </w:rPr>
        <w:t>Edelstein</w:t>
      </w:r>
      <w:r>
        <w:rPr>
          <w:color w:val="231F20"/>
          <w:spacing w:val="-13"/>
        </w:rPr>
        <w:t> </w:t>
      </w:r>
      <w:r>
        <w:rPr>
          <w:color w:val="231F20"/>
        </w:rPr>
        <w:t>(</w:t>
      </w:r>
      <w:r>
        <w:rPr>
          <w:rFonts w:ascii="Cambria" w:hAnsi="Cambria"/>
          <w:i/>
          <w:color w:val="231F20"/>
        </w:rPr>
        <w:t>Koveitz </w:t>
      </w:r>
      <w:r>
        <w:rPr>
          <w:rFonts w:ascii="Cambria" w:hAnsi="Cambria"/>
          <w:i/>
          <w:color w:val="231F20"/>
        </w:rPr>
        <w:t>Chizuk </w:t>
      </w:r>
      <w:r>
        <w:rPr>
          <w:color w:val="231F20"/>
        </w:rPr>
        <w:t>5:46) suggests an explanation for this common</w:t>
      </w:r>
      <w:r>
        <w:rPr>
          <w:color w:val="231F20"/>
          <w:spacing w:val="-19"/>
        </w:rPr>
        <w:t> </w:t>
      </w:r>
      <w:r>
        <w:rPr>
          <w:color w:val="231F20"/>
          <w:spacing w:val="-3"/>
        </w:rPr>
        <w:t>reality.</w:t>
      </w:r>
    </w:p>
    <w:p>
      <w:pPr>
        <w:pStyle w:val="BodyText"/>
        <w:spacing w:line="316" w:lineRule="auto" w:before="37"/>
        <w:ind w:left="180" w:right="117" w:firstLine="360"/>
        <w:jc w:val="both"/>
      </w:pPr>
      <w:r>
        <w:rPr>
          <w:color w:val="231F20"/>
        </w:rPr>
        <w:t>Oftentimes people make plans to earn profits in a particular </w:t>
      </w:r>
      <w:r>
        <w:rPr>
          <w:color w:val="231F20"/>
          <w:spacing w:val="-3"/>
        </w:rPr>
        <w:t>manner.</w:t>
      </w:r>
      <w:r>
        <w:rPr>
          <w:color w:val="231F20"/>
          <w:spacing w:val="-7"/>
        </w:rPr>
        <w:t> </w:t>
      </w:r>
      <w:r>
        <w:rPr>
          <w:color w:val="231F20"/>
        </w:rPr>
        <w:t>Even</w:t>
      </w:r>
      <w:r>
        <w:rPr>
          <w:color w:val="231F20"/>
          <w:spacing w:val="-6"/>
        </w:rPr>
        <w:t> </w:t>
      </w:r>
      <w:r>
        <w:rPr>
          <w:color w:val="231F20"/>
        </w:rPr>
        <w:t>if</w:t>
      </w:r>
      <w:r>
        <w:rPr>
          <w:color w:val="231F20"/>
          <w:spacing w:val="-6"/>
        </w:rPr>
        <w:t> </w:t>
      </w:r>
      <w:r>
        <w:rPr>
          <w:color w:val="231F20"/>
        </w:rPr>
        <w:t>the</w:t>
      </w:r>
      <w:r>
        <w:rPr>
          <w:color w:val="231F20"/>
          <w:spacing w:val="-6"/>
        </w:rPr>
        <w:t> </w:t>
      </w:r>
      <w:r>
        <w:rPr>
          <w:color w:val="231F20"/>
        </w:rPr>
        <w:t>planner</w:t>
      </w:r>
      <w:r>
        <w:rPr>
          <w:color w:val="231F20"/>
          <w:spacing w:val="-6"/>
        </w:rPr>
        <w:t> </w:t>
      </w:r>
      <w:r>
        <w:rPr>
          <w:color w:val="231F20"/>
        </w:rPr>
        <w:t>gains</w:t>
      </w:r>
      <w:r>
        <w:rPr>
          <w:color w:val="231F20"/>
          <w:spacing w:val="-7"/>
        </w:rPr>
        <w:t> </w:t>
      </w:r>
      <w:r>
        <w:rPr>
          <w:color w:val="231F20"/>
        </w:rPr>
        <w:t>profits,</w:t>
      </w:r>
      <w:r>
        <w:rPr>
          <w:color w:val="231F20"/>
          <w:spacing w:val="-6"/>
        </w:rPr>
        <w:t> </w:t>
      </w:r>
      <w:r>
        <w:rPr>
          <w:color w:val="231F20"/>
        </w:rPr>
        <w:t>it</w:t>
      </w:r>
      <w:r>
        <w:rPr>
          <w:color w:val="231F20"/>
          <w:spacing w:val="-6"/>
        </w:rPr>
        <w:t> </w:t>
      </w:r>
      <w:r>
        <w:rPr>
          <w:color w:val="231F20"/>
        </w:rPr>
        <w:t>often</w:t>
      </w:r>
      <w:r>
        <w:rPr>
          <w:color w:val="231F20"/>
          <w:spacing w:val="-6"/>
        </w:rPr>
        <w:t> </w:t>
      </w:r>
      <w:r>
        <w:rPr>
          <w:color w:val="231F20"/>
        </w:rPr>
        <w:t>does</w:t>
      </w:r>
      <w:r>
        <w:rPr>
          <w:color w:val="231F20"/>
          <w:spacing w:val="-6"/>
        </w:rPr>
        <w:t> </w:t>
      </w:r>
      <w:r>
        <w:rPr>
          <w:color w:val="231F20"/>
        </w:rPr>
        <w:t>not</w:t>
      </w:r>
      <w:r>
        <w:rPr>
          <w:color w:val="231F20"/>
          <w:spacing w:val="-6"/>
        </w:rPr>
        <w:t> </w:t>
      </w:r>
      <w:r>
        <w:rPr>
          <w:color w:val="231F20"/>
        </w:rPr>
        <w:t>happen</w:t>
      </w:r>
      <w:r>
        <w:rPr>
          <w:color w:val="231F20"/>
          <w:spacing w:val="-7"/>
        </w:rPr>
        <w:t> </w:t>
      </w:r>
      <w:r>
        <w:rPr>
          <w:color w:val="231F20"/>
        </w:rPr>
        <w:t>in the</w:t>
      </w:r>
      <w:r>
        <w:rPr>
          <w:color w:val="231F20"/>
          <w:spacing w:val="-13"/>
        </w:rPr>
        <w:t> </w:t>
      </w:r>
      <w:r>
        <w:rPr>
          <w:color w:val="231F20"/>
        </w:rPr>
        <w:t>manner</w:t>
      </w:r>
      <w:r>
        <w:rPr>
          <w:color w:val="231F20"/>
          <w:spacing w:val="-12"/>
        </w:rPr>
        <w:t> </w:t>
      </w:r>
      <w:r>
        <w:rPr>
          <w:color w:val="231F20"/>
        </w:rPr>
        <w:t>in</w:t>
      </w:r>
      <w:r>
        <w:rPr>
          <w:color w:val="231F20"/>
          <w:spacing w:val="-12"/>
        </w:rPr>
        <w:t> </w:t>
      </w:r>
      <w:r>
        <w:rPr>
          <w:color w:val="231F20"/>
        </w:rPr>
        <w:t>which</w:t>
      </w:r>
      <w:r>
        <w:rPr>
          <w:color w:val="231F20"/>
          <w:spacing w:val="-12"/>
        </w:rPr>
        <w:t> </w:t>
      </w:r>
      <w:r>
        <w:rPr>
          <w:color w:val="231F20"/>
        </w:rPr>
        <w:t>he</w:t>
      </w:r>
      <w:r>
        <w:rPr>
          <w:color w:val="231F20"/>
          <w:spacing w:val="-12"/>
        </w:rPr>
        <w:t> </w:t>
      </w:r>
      <w:r>
        <w:rPr>
          <w:color w:val="231F20"/>
        </w:rPr>
        <w:t>planned.</w:t>
      </w:r>
      <w:r>
        <w:rPr>
          <w:color w:val="231F20"/>
          <w:spacing w:val="-12"/>
        </w:rPr>
        <w:t> </w:t>
      </w:r>
      <w:r>
        <w:rPr>
          <w:color w:val="231F20"/>
        </w:rPr>
        <w:t>The</w:t>
      </w:r>
      <w:r>
        <w:rPr>
          <w:color w:val="231F20"/>
          <w:spacing w:val="-12"/>
        </w:rPr>
        <w:t> </w:t>
      </w:r>
      <w:r>
        <w:rPr>
          <w:color w:val="231F20"/>
        </w:rPr>
        <w:t>reason</w:t>
      </w:r>
      <w:r>
        <w:rPr>
          <w:color w:val="231F20"/>
          <w:spacing w:val="-12"/>
        </w:rPr>
        <w:t> </w:t>
      </w:r>
      <w:r>
        <w:rPr>
          <w:color w:val="231F20"/>
        </w:rPr>
        <w:t>for</w:t>
      </w:r>
      <w:r>
        <w:rPr>
          <w:color w:val="231F20"/>
          <w:spacing w:val="-12"/>
        </w:rPr>
        <w:t> </w:t>
      </w:r>
      <w:r>
        <w:rPr>
          <w:color w:val="231F20"/>
        </w:rPr>
        <w:t>this</w:t>
      </w:r>
      <w:r>
        <w:rPr>
          <w:color w:val="231F20"/>
          <w:spacing w:val="-12"/>
        </w:rPr>
        <w:t> </w:t>
      </w:r>
      <w:r>
        <w:rPr>
          <w:color w:val="231F20"/>
        </w:rPr>
        <w:t>is</w:t>
      </w:r>
      <w:r>
        <w:rPr>
          <w:color w:val="231F20"/>
          <w:spacing w:val="-12"/>
        </w:rPr>
        <w:t> </w:t>
      </w:r>
      <w:r>
        <w:rPr>
          <w:color w:val="231F20"/>
        </w:rPr>
        <w:t>that</w:t>
      </w:r>
      <w:r>
        <w:rPr>
          <w:color w:val="231F20"/>
          <w:spacing w:val="-12"/>
        </w:rPr>
        <w:t> </w:t>
      </w:r>
      <w:r>
        <w:rPr>
          <w:color w:val="231F20"/>
        </w:rPr>
        <w:t>Heaven</w:t>
      </w:r>
      <w:r>
        <w:rPr>
          <w:color w:val="231F20"/>
          <w:spacing w:val="-12"/>
        </w:rPr>
        <w:t> </w:t>
      </w:r>
      <w:r>
        <w:rPr>
          <w:color w:val="231F20"/>
        </w:rPr>
        <w:t>is the</w:t>
      </w:r>
      <w:r>
        <w:rPr>
          <w:color w:val="231F20"/>
          <w:spacing w:val="-16"/>
        </w:rPr>
        <w:t> </w:t>
      </w:r>
      <w:r>
        <w:rPr>
          <w:color w:val="231F20"/>
        </w:rPr>
        <w:t>source</w:t>
      </w:r>
      <w:r>
        <w:rPr>
          <w:color w:val="231F20"/>
          <w:spacing w:val="-16"/>
        </w:rPr>
        <w:t> </w:t>
      </w:r>
      <w:r>
        <w:rPr>
          <w:color w:val="231F20"/>
        </w:rPr>
        <w:t>of</w:t>
      </w:r>
      <w:r>
        <w:rPr>
          <w:color w:val="231F20"/>
          <w:spacing w:val="-16"/>
        </w:rPr>
        <w:t> </w:t>
      </w:r>
      <w:r>
        <w:rPr>
          <w:color w:val="231F20"/>
        </w:rPr>
        <w:t>blessing.</w:t>
      </w:r>
      <w:r>
        <w:rPr>
          <w:color w:val="231F20"/>
          <w:spacing w:val="-16"/>
        </w:rPr>
        <w:t> </w:t>
      </w:r>
      <w:r>
        <w:rPr>
          <w:rFonts w:ascii="Cambria" w:hAnsi="Cambria"/>
          <w:i/>
          <w:color w:val="231F20"/>
          <w:spacing w:val="-3"/>
        </w:rPr>
        <w:t>Hashem</w:t>
      </w:r>
      <w:r>
        <w:rPr>
          <w:rFonts w:ascii="Cambria" w:hAnsi="Cambria"/>
          <w:i/>
          <w:color w:val="231F20"/>
          <w:spacing w:val="-9"/>
        </w:rPr>
        <w:t> </w:t>
      </w:r>
      <w:r>
        <w:rPr>
          <w:color w:val="231F20"/>
        </w:rPr>
        <w:t>wants</w:t>
      </w:r>
      <w:r>
        <w:rPr>
          <w:color w:val="231F20"/>
          <w:spacing w:val="-16"/>
        </w:rPr>
        <w:t> </w:t>
      </w:r>
      <w:r>
        <w:rPr>
          <w:color w:val="231F20"/>
        </w:rPr>
        <w:t>to</w:t>
      </w:r>
      <w:r>
        <w:rPr>
          <w:color w:val="231F20"/>
          <w:spacing w:val="-16"/>
        </w:rPr>
        <w:t> </w:t>
      </w:r>
      <w:r>
        <w:rPr>
          <w:color w:val="231F20"/>
        </w:rPr>
        <w:t>teach</w:t>
      </w:r>
      <w:r>
        <w:rPr>
          <w:color w:val="231F20"/>
          <w:spacing w:val="-16"/>
        </w:rPr>
        <w:t> </w:t>
      </w:r>
      <w:r>
        <w:rPr>
          <w:color w:val="231F20"/>
        </w:rPr>
        <w:t>us</w:t>
      </w:r>
      <w:r>
        <w:rPr>
          <w:color w:val="231F20"/>
          <w:spacing w:val="-16"/>
        </w:rPr>
        <w:t> </w:t>
      </w:r>
      <w:r>
        <w:rPr>
          <w:color w:val="231F20"/>
        </w:rPr>
        <w:t>that</w:t>
      </w:r>
      <w:r>
        <w:rPr>
          <w:color w:val="231F20"/>
          <w:spacing w:val="-16"/>
        </w:rPr>
        <w:t> </w:t>
      </w:r>
      <w:r>
        <w:rPr>
          <w:color w:val="231F20"/>
          <w:spacing w:val="-3"/>
        </w:rPr>
        <w:t>He</w:t>
      </w:r>
      <w:r>
        <w:rPr>
          <w:color w:val="231F20"/>
          <w:spacing w:val="-16"/>
        </w:rPr>
        <w:t> </w:t>
      </w:r>
      <w:r>
        <w:rPr>
          <w:color w:val="231F20"/>
        </w:rPr>
        <w:t>is</w:t>
      </w:r>
      <w:r>
        <w:rPr>
          <w:color w:val="231F20"/>
          <w:spacing w:val="-16"/>
        </w:rPr>
        <w:t> </w:t>
      </w:r>
      <w:r>
        <w:rPr>
          <w:color w:val="231F20"/>
        </w:rPr>
        <w:t>the</w:t>
      </w:r>
      <w:r>
        <w:rPr>
          <w:color w:val="231F20"/>
          <w:spacing w:val="-16"/>
        </w:rPr>
        <w:t> </w:t>
      </w:r>
      <w:r>
        <w:rPr>
          <w:color w:val="231F20"/>
        </w:rPr>
        <w:t>source of the livelihood. As a result, the ways we thought would work, do not</w:t>
      </w:r>
      <w:r>
        <w:rPr>
          <w:color w:val="231F20"/>
          <w:spacing w:val="-27"/>
        </w:rPr>
        <w:t> </w:t>
      </w:r>
      <w:r>
        <w:rPr>
          <w:color w:val="231F20"/>
        </w:rPr>
        <w:t>ultimately</w:t>
      </w:r>
      <w:r>
        <w:rPr>
          <w:color w:val="231F20"/>
          <w:spacing w:val="-26"/>
        </w:rPr>
        <w:t> </w:t>
      </w:r>
      <w:r>
        <w:rPr>
          <w:color w:val="231F20"/>
        </w:rPr>
        <w:t>work.</w:t>
      </w:r>
      <w:r>
        <w:rPr>
          <w:color w:val="231F20"/>
          <w:spacing w:val="-26"/>
        </w:rPr>
        <w:t> </w:t>
      </w:r>
      <w:r>
        <w:rPr>
          <w:rFonts w:ascii="Cambria" w:hAnsi="Cambria"/>
          <w:i/>
          <w:color w:val="231F20"/>
          <w:spacing w:val="-7"/>
        </w:rPr>
        <w:t>Hashem’s</w:t>
      </w:r>
      <w:r>
        <w:rPr>
          <w:rFonts w:ascii="Cambria" w:hAnsi="Cambria"/>
          <w:i/>
          <w:color w:val="231F20"/>
          <w:spacing w:val="-19"/>
        </w:rPr>
        <w:t> </w:t>
      </w:r>
      <w:r>
        <w:rPr>
          <w:color w:val="231F20"/>
        </w:rPr>
        <w:t>plans</w:t>
      </w:r>
      <w:r>
        <w:rPr>
          <w:color w:val="231F20"/>
          <w:spacing w:val="-26"/>
        </w:rPr>
        <w:t> </w:t>
      </w:r>
      <w:r>
        <w:rPr>
          <w:color w:val="231F20"/>
        </w:rPr>
        <w:t>work.</w:t>
      </w:r>
      <w:r>
        <w:rPr>
          <w:color w:val="231F20"/>
          <w:spacing w:val="-26"/>
        </w:rPr>
        <w:t> </w:t>
      </w:r>
      <w:r>
        <w:rPr>
          <w:color w:val="231F20"/>
        </w:rPr>
        <w:t>Everything</w:t>
      </w:r>
      <w:r>
        <w:rPr>
          <w:color w:val="231F20"/>
          <w:spacing w:val="-26"/>
        </w:rPr>
        <w:t> </w:t>
      </w:r>
      <w:r>
        <w:rPr>
          <w:color w:val="231F20"/>
        </w:rPr>
        <w:t>occurs</w:t>
      </w:r>
      <w:r>
        <w:rPr>
          <w:color w:val="231F20"/>
          <w:spacing w:val="-26"/>
        </w:rPr>
        <w:t> </w:t>
      </w:r>
      <w:r>
        <w:rPr>
          <w:color w:val="231F20"/>
        </w:rPr>
        <w:t>because of His direct supervision. His help generates blessings. They come directly</w:t>
      </w:r>
      <w:r>
        <w:rPr>
          <w:color w:val="231F20"/>
          <w:spacing w:val="-4"/>
        </w:rPr>
        <w:t> </w:t>
      </w:r>
      <w:r>
        <w:rPr>
          <w:color w:val="231F20"/>
        </w:rPr>
        <w:t>from</w:t>
      </w:r>
      <w:r>
        <w:rPr>
          <w:color w:val="231F20"/>
          <w:spacing w:val="-4"/>
        </w:rPr>
        <w:t> </w:t>
      </w:r>
      <w:r>
        <w:rPr>
          <w:color w:val="231F20"/>
        </w:rPr>
        <w:t>Him.</w:t>
      </w:r>
      <w:r>
        <w:rPr>
          <w:color w:val="231F20"/>
          <w:spacing w:val="-4"/>
        </w:rPr>
        <w:t> </w:t>
      </w:r>
      <w:r>
        <w:rPr>
          <w:color w:val="231F20"/>
          <w:spacing w:val="-3"/>
        </w:rPr>
        <w:t>He</w:t>
      </w:r>
      <w:r>
        <w:rPr>
          <w:color w:val="231F20"/>
          <w:spacing w:val="-4"/>
        </w:rPr>
        <w:t> </w:t>
      </w:r>
      <w:r>
        <w:rPr>
          <w:color w:val="231F20"/>
        </w:rPr>
        <w:t>wants</w:t>
      </w:r>
      <w:r>
        <w:rPr>
          <w:color w:val="231F20"/>
          <w:spacing w:val="-4"/>
        </w:rPr>
        <w:t> </w:t>
      </w:r>
      <w:r>
        <w:rPr>
          <w:color w:val="231F20"/>
        </w:rPr>
        <w:t>us</w:t>
      </w:r>
      <w:r>
        <w:rPr>
          <w:color w:val="231F20"/>
          <w:spacing w:val="-4"/>
        </w:rPr>
        <w:t> </w:t>
      </w:r>
      <w:r>
        <w:rPr>
          <w:color w:val="231F20"/>
        </w:rPr>
        <w:t>to</w:t>
      </w:r>
      <w:r>
        <w:rPr>
          <w:color w:val="231F20"/>
          <w:spacing w:val="-4"/>
        </w:rPr>
        <w:t> </w:t>
      </w:r>
      <w:r>
        <w:rPr>
          <w:color w:val="231F20"/>
        </w:rPr>
        <w:t>realize</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not</w:t>
      </w:r>
      <w:r>
        <w:rPr>
          <w:color w:val="231F20"/>
          <w:spacing w:val="-4"/>
        </w:rPr>
        <w:t> </w:t>
      </w:r>
      <w:r>
        <w:rPr>
          <w:color w:val="231F20"/>
          <w:spacing w:val="-5"/>
        </w:rPr>
        <w:t>“My</w:t>
      </w:r>
      <w:r>
        <w:rPr>
          <w:color w:val="231F20"/>
          <w:spacing w:val="-4"/>
        </w:rPr>
        <w:t> </w:t>
      </w:r>
      <w:r>
        <w:rPr>
          <w:color w:val="231F20"/>
        </w:rPr>
        <w:t>strength,</w:t>
      </w:r>
      <w:r>
        <w:rPr>
          <w:color w:val="231F20"/>
          <w:spacing w:val="-4"/>
        </w:rPr>
        <w:t> </w:t>
      </w:r>
      <w:r>
        <w:rPr>
          <w:color w:val="231F20"/>
        </w:rPr>
        <w:t>and the might of </w:t>
      </w:r>
      <w:r>
        <w:rPr>
          <w:color w:val="231F20"/>
          <w:spacing w:val="-3"/>
        </w:rPr>
        <w:t>my </w:t>
      </w:r>
      <w:r>
        <w:rPr>
          <w:color w:val="231F20"/>
        </w:rPr>
        <w:t>hand which caused this </w:t>
      </w:r>
      <w:r>
        <w:rPr>
          <w:color w:val="231F20"/>
          <w:spacing w:val="-4"/>
        </w:rPr>
        <w:t>success.”</w:t>
      </w:r>
    </w:p>
    <w:p>
      <w:pPr>
        <w:pStyle w:val="BodyText"/>
        <w:spacing w:line="316" w:lineRule="auto" w:before="26"/>
        <w:ind w:left="180" w:right="116" w:firstLine="360"/>
        <w:jc w:val="both"/>
      </w:pPr>
      <w:r>
        <w:rPr>
          <w:rFonts w:ascii="Cambria" w:hAnsi="Cambria"/>
          <w:i/>
          <w:color w:val="231F20"/>
        </w:rPr>
        <w:t>Ulla  </w:t>
      </w:r>
      <w:r>
        <w:rPr>
          <w:color w:val="231F20"/>
        </w:rPr>
        <w:t>is teaching us that the same is </w:t>
      </w:r>
      <w:r>
        <w:rPr>
          <w:color w:val="231F20"/>
          <w:spacing w:val="2"/>
        </w:rPr>
        <w:t>true </w:t>
      </w:r>
      <w:r>
        <w:rPr>
          <w:color w:val="231F20"/>
        </w:rPr>
        <w:t>with </w:t>
      </w:r>
      <w:r>
        <w:rPr>
          <w:color w:val="231F20"/>
          <w:spacing w:val="-4"/>
        </w:rPr>
        <w:t>Torah  </w:t>
      </w:r>
      <w:r>
        <w:rPr>
          <w:color w:val="231F20"/>
        </w:rPr>
        <w:t>study. If    a person thinks and plans, “I will learn this-and-this tractate by this-and-this </w:t>
      </w:r>
      <w:r>
        <w:rPr>
          <w:color w:val="231F20"/>
          <w:spacing w:val="-6"/>
        </w:rPr>
        <w:t>date,”  </w:t>
      </w:r>
      <w:r>
        <w:rPr>
          <w:color w:val="231F20"/>
        </w:rPr>
        <w:t>there is an element of ego. He thinks he has   the power and that it is within his power to learn and</w:t>
      </w:r>
      <w:r>
        <w:rPr>
          <w:color w:val="231F20"/>
          <w:spacing w:val="1"/>
        </w:rPr>
        <w:t> </w:t>
      </w:r>
      <w:r>
        <w:rPr>
          <w:color w:val="231F20"/>
        </w:rPr>
        <w:t>master</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5"/>
        <w:jc w:val="both"/>
      </w:pPr>
      <w:r>
        <w:rPr>
          <w:color w:val="231F20"/>
        </w:rPr>
        <w:t>matters. He thinks that if he decides, it will happen. This is not    the correct path. Nothing is  in  our  hands.  All  matters  depend  on </w:t>
      </w:r>
      <w:r>
        <w:rPr>
          <w:rFonts w:ascii="Cambria" w:hAnsi="Cambria" w:cs="Cambria"/>
          <w:i/>
          <w:color w:val="231F20"/>
          <w:spacing w:val="-5"/>
        </w:rPr>
        <w:t>Hashem’s </w:t>
      </w:r>
      <w:r>
        <w:rPr>
          <w:color w:val="231F20"/>
        </w:rPr>
        <w:t>help. Rather than a definitive plan, he should have hoped that, with </w:t>
      </w:r>
      <w:r>
        <w:rPr>
          <w:rFonts w:ascii="Cambria" w:hAnsi="Cambria" w:cs="Cambria"/>
          <w:i/>
          <w:color w:val="231F20"/>
          <w:spacing w:val="-5"/>
        </w:rPr>
        <w:t>Hashem’s </w:t>
      </w:r>
      <w:r>
        <w:rPr>
          <w:color w:val="231F20"/>
        </w:rPr>
        <w:t>help, he would merit to complete the tractate by a particular date. Man has the freedom to choose which means to </w:t>
      </w:r>
      <w:r>
        <w:rPr>
          <w:color w:val="231F20"/>
          <w:spacing w:val="3"/>
        </w:rPr>
        <w:t>try </w:t>
      </w:r>
      <w:r>
        <w:rPr>
          <w:color w:val="231F20"/>
        </w:rPr>
        <w:t>but successful attainment is exclusively in the hands of </w:t>
      </w:r>
      <w:r>
        <w:rPr>
          <w:rFonts w:ascii="Cambria" w:hAnsi="Cambria" w:cs="Cambria"/>
          <w:i/>
          <w:color w:val="231F20"/>
        </w:rPr>
        <w:t>Hashem</w:t>
      </w:r>
      <w:r>
        <w:rPr>
          <w:color w:val="231F20"/>
        </w:rPr>
        <w:t>. </w:t>
      </w:r>
      <w:r>
        <w:rPr>
          <w:color w:val="231F20"/>
          <w:spacing w:val="-11"/>
        </w:rPr>
        <w:t>To </w:t>
      </w:r>
      <w:r>
        <w:rPr>
          <w:color w:val="231F20"/>
        </w:rPr>
        <w:t>think, “I will certainly accomplish this” is always wrong. Everything is dependent on help from </w:t>
      </w:r>
      <w:r>
        <w:rPr>
          <w:rFonts w:ascii="Cambria" w:hAnsi="Cambria" w:cs="Cambria"/>
          <w:i/>
          <w:color w:val="231F20"/>
        </w:rPr>
        <w:t>Hashem</w:t>
      </w:r>
      <w:r>
        <w:rPr>
          <w:color w:val="231F20"/>
        </w:rPr>
        <w:t>. The earlier commentators express this sentiment in their compositions. They often write about a topic later in the tractate, </w:t>
      </w:r>
      <w:r>
        <w:rPr>
          <w:color w:val="231F20"/>
          <w:rtl/>
        </w:rPr>
        <w:t>בסייעתא</w:t>
      </w:r>
      <w:r>
        <w:rPr>
          <w:color w:val="231F20"/>
        </w:rPr>
        <w:t> </w:t>
      </w:r>
      <w:r>
        <w:rPr>
          <w:color w:val="231F20"/>
          <w:rtl/>
        </w:rPr>
        <w:t>שאכתוב</w:t>
      </w:r>
      <w:r>
        <w:rPr>
          <w:color w:val="231F20"/>
        </w:rPr>
        <w:t> </w:t>
      </w:r>
      <w:r>
        <w:rPr>
          <w:color w:val="231F20"/>
          <w:spacing w:val="2"/>
          <w:rtl/>
        </w:rPr>
        <w:t>כמו</w:t>
      </w:r>
      <w:r>
        <w:rPr>
          <w:color w:val="231F20"/>
          <w:spacing w:val="2"/>
        </w:rPr>
        <w:t> </w:t>
      </w:r>
      <w:r>
        <w:rPr>
          <w:color w:val="231F20"/>
          <w:rtl/>
        </w:rPr>
        <w:t>דשמיא</w:t>
      </w:r>
      <w:r>
        <w:rPr>
          <w:color w:val="231F20"/>
        </w:rPr>
        <w:t>, </w:t>
      </w:r>
      <w:r>
        <w:rPr>
          <w:color w:val="231F20"/>
          <w:spacing w:val="-12"/>
        </w:rPr>
        <w:t>“As </w:t>
      </w:r>
      <w:r>
        <w:rPr>
          <w:color w:val="231F20"/>
        </w:rPr>
        <w:t>I will write with </w:t>
      </w:r>
      <w:r>
        <w:rPr>
          <w:rFonts w:ascii="Cambria" w:hAnsi="Cambria" w:cs="Cambria"/>
          <w:i/>
          <w:color w:val="231F20"/>
          <w:spacing w:val="-5"/>
        </w:rPr>
        <w:t>Hashem’s </w:t>
      </w:r>
      <w:r>
        <w:rPr>
          <w:color w:val="231F20"/>
          <w:spacing w:val="-6"/>
        </w:rPr>
        <w:t>help.” </w:t>
      </w:r>
      <w:r>
        <w:rPr>
          <w:color w:val="231F20"/>
        </w:rPr>
        <w:t>They knew and felt that without </w:t>
      </w:r>
      <w:r>
        <w:rPr>
          <w:rFonts w:ascii="Cambria" w:hAnsi="Cambria" w:cs="Cambria"/>
          <w:i/>
          <w:color w:val="231F20"/>
          <w:spacing w:val="-5"/>
        </w:rPr>
        <w:t>Hashem’s </w:t>
      </w:r>
      <w:r>
        <w:rPr>
          <w:color w:val="231F20"/>
        </w:rPr>
        <w:t>help nothing would materialize. They credited Him with </w:t>
      </w:r>
      <w:r>
        <w:rPr>
          <w:color w:val="231F20"/>
          <w:spacing w:val="2"/>
        </w:rPr>
        <w:t>every </w:t>
      </w:r>
      <w:r>
        <w:rPr>
          <w:color w:val="231F20"/>
        </w:rPr>
        <w:t>success. They never assumed anything was in their own power. This may also be the meaning of the phrase found  later in this </w:t>
      </w:r>
      <w:r>
        <w:rPr>
          <w:rFonts w:ascii="Cambria" w:hAnsi="Cambria" w:cs="Cambria"/>
          <w:i/>
          <w:color w:val="231F20"/>
        </w:rPr>
        <w:t>Gemara </w:t>
      </w:r>
      <w:r>
        <w:rPr>
          <w:color w:val="231F20"/>
        </w:rPr>
        <w:t>that </w:t>
      </w:r>
      <w:r>
        <w:rPr>
          <w:color w:val="231F20"/>
          <w:spacing w:val="-4"/>
        </w:rPr>
        <w:t>Torah </w:t>
      </w:r>
      <w:r>
        <w:rPr>
          <w:color w:val="231F20"/>
        </w:rPr>
        <w:t>is</w:t>
      </w:r>
      <w:r>
        <w:rPr>
          <w:color w:val="231F20"/>
          <w:spacing w:val="-41"/>
        </w:rPr>
        <w:t> </w:t>
      </w:r>
      <w:r>
        <w:rPr>
          <w:rFonts w:ascii="Cambria" w:hAnsi="Cambria" w:cs="Cambria"/>
          <w:i/>
          <w:color w:val="231F20"/>
        </w:rPr>
        <w:t>mateshes kocho shel adam, </w:t>
      </w:r>
      <w:r>
        <w:rPr>
          <w:color w:val="231F20"/>
          <w:spacing w:val="-4"/>
        </w:rPr>
        <w:t>Torah </w:t>
      </w:r>
      <w:r>
        <w:rPr>
          <w:color w:val="231F20"/>
        </w:rPr>
        <w:t>study weakens the strength of a person. Sometimes we mistakenly think that we have strength and ability. </w:t>
      </w:r>
      <w:r>
        <w:rPr>
          <w:color w:val="231F20"/>
          <w:spacing w:val="-10"/>
        </w:rPr>
        <w:t>We </w:t>
      </w:r>
      <w:r>
        <w:rPr>
          <w:color w:val="231F20"/>
        </w:rPr>
        <w:t>think that we possess </w:t>
      </w:r>
      <w:r>
        <w:rPr>
          <w:rFonts w:ascii="Cambria" w:hAnsi="Cambria" w:cs="Cambria"/>
          <w:i/>
          <w:color w:val="231F20"/>
        </w:rPr>
        <w:t>kochi</w:t>
      </w:r>
      <w:r>
        <w:rPr>
          <w:rFonts w:ascii="Cambria" w:hAnsi="Cambria" w:cs="Cambria"/>
          <w:i/>
          <w:color w:val="231F20"/>
          <w:spacing w:val="-4"/>
        </w:rPr>
        <w:t> ve’otzem</w:t>
      </w:r>
      <w:r>
        <w:rPr>
          <w:rFonts w:ascii="Cambria" w:hAnsi="Cambria" w:cs="Cambria"/>
          <w:i/>
          <w:color w:val="231F20"/>
          <w:spacing w:val="-3"/>
        </w:rPr>
        <w:t> </w:t>
      </w:r>
      <w:r>
        <w:rPr>
          <w:rFonts w:ascii="Cambria" w:hAnsi="Cambria" w:cs="Cambria"/>
          <w:i/>
          <w:color w:val="231F20"/>
        </w:rPr>
        <w:t>yadi</w:t>
      </w:r>
      <w:r>
        <w:rPr>
          <w:color w:val="231F20"/>
        </w:rPr>
        <w:t>.</w:t>
      </w:r>
      <w:r>
        <w:rPr>
          <w:color w:val="231F20"/>
          <w:spacing w:val="-10"/>
        </w:rPr>
        <w:t> </w:t>
      </w:r>
      <w:r>
        <w:rPr>
          <w:color w:val="231F20"/>
          <w:spacing w:val="-4"/>
        </w:rPr>
        <w:t>Torah</w:t>
      </w:r>
      <w:r>
        <w:rPr>
          <w:color w:val="231F20"/>
          <w:spacing w:val="-10"/>
        </w:rPr>
        <w:t> </w:t>
      </w:r>
      <w:r>
        <w:rPr>
          <w:color w:val="231F20"/>
        </w:rPr>
        <w:t>weakens</w:t>
      </w:r>
      <w:r>
        <w:rPr>
          <w:color w:val="231F20"/>
          <w:spacing w:val="-10"/>
        </w:rPr>
        <w:t> </w:t>
      </w:r>
      <w:r>
        <w:rPr>
          <w:color w:val="231F20"/>
        </w:rPr>
        <w:t>the</w:t>
      </w:r>
      <w:r>
        <w:rPr>
          <w:color w:val="231F20"/>
          <w:spacing w:val="-11"/>
        </w:rPr>
        <w:t> </w:t>
      </w:r>
      <w:r>
        <w:rPr>
          <w:color w:val="231F20"/>
        </w:rPr>
        <w:t>false</w:t>
      </w:r>
      <w:r>
        <w:rPr>
          <w:color w:val="231F20"/>
          <w:spacing w:val="-10"/>
        </w:rPr>
        <w:t> </w:t>
      </w:r>
      <w:r>
        <w:rPr>
          <w:color w:val="231F20"/>
        </w:rPr>
        <w:t>perception</w:t>
      </w:r>
      <w:r>
        <w:rPr>
          <w:color w:val="231F20"/>
          <w:spacing w:val="-10"/>
        </w:rPr>
        <w:t> </w:t>
      </w:r>
      <w:r>
        <w:rPr>
          <w:color w:val="231F20"/>
        </w:rPr>
        <w:t>of</w:t>
      </w:r>
      <w:r>
        <w:rPr>
          <w:color w:val="231F20"/>
          <w:spacing w:val="-10"/>
        </w:rPr>
        <w:t> </w:t>
      </w:r>
      <w:r>
        <w:rPr>
          <w:color w:val="231F20"/>
        </w:rPr>
        <w:t>strength. Through study of </w:t>
      </w:r>
      <w:r>
        <w:rPr>
          <w:color w:val="231F20"/>
          <w:spacing w:val="-4"/>
        </w:rPr>
        <w:t>Torah </w:t>
      </w:r>
      <w:r>
        <w:rPr>
          <w:color w:val="231F20"/>
        </w:rPr>
        <w:t>a person becomes aware that </w:t>
      </w:r>
      <w:r>
        <w:rPr>
          <w:rFonts w:ascii="Cambria" w:hAnsi="Cambria" w:cs="Cambria"/>
          <w:i/>
          <w:color w:val="231F20"/>
        </w:rPr>
        <w:t>Hashem </w:t>
      </w:r>
      <w:r>
        <w:rPr>
          <w:color w:val="231F20"/>
        </w:rPr>
        <w:t>is the source of strength. </w:t>
      </w:r>
      <w:r>
        <w:rPr>
          <w:rFonts w:ascii="Cambria" w:hAnsi="Cambria" w:cs="Cambria"/>
          <w:i/>
          <w:color w:val="231F20"/>
        </w:rPr>
        <w:t>Hashem </w:t>
      </w:r>
      <w:r>
        <w:rPr>
          <w:color w:val="231F20"/>
        </w:rPr>
        <w:t>transfers onto the person all that he achieves. The Alter of Slabodka would say that this is the meaning of</w:t>
      </w:r>
      <w:r>
        <w:rPr>
          <w:color w:val="231F20"/>
          <w:spacing w:val="-15"/>
        </w:rPr>
        <w:t> </w:t>
      </w:r>
      <w:r>
        <w:rPr>
          <w:color w:val="231F20"/>
        </w:rPr>
        <w:t>the</w:t>
      </w:r>
      <w:r>
        <w:rPr>
          <w:color w:val="231F20"/>
          <w:spacing w:val="-15"/>
        </w:rPr>
        <w:t> </w:t>
      </w:r>
      <w:r>
        <w:rPr>
          <w:color w:val="231F20"/>
        </w:rPr>
        <w:t>phrase</w:t>
      </w:r>
      <w:r>
        <w:rPr>
          <w:color w:val="231F20"/>
          <w:spacing w:val="-15"/>
        </w:rPr>
        <w:t> </w:t>
      </w:r>
      <w:r>
        <w:rPr>
          <w:color w:val="231F20"/>
        </w:rPr>
        <w:t>of</w:t>
      </w:r>
      <w:r>
        <w:rPr>
          <w:color w:val="231F20"/>
          <w:spacing w:val="-15"/>
        </w:rPr>
        <w:t> </w:t>
      </w:r>
      <w:r>
        <w:rPr>
          <w:color w:val="231F20"/>
        </w:rPr>
        <w:t>the</w:t>
      </w:r>
      <w:r>
        <w:rPr>
          <w:color w:val="231F20"/>
          <w:spacing w:val="-15"/>
        </w:rPr>
        <w:t> </w:t>
      </w:r>
      <w:r>
        <w:rPr>
          <w:rFonts w:ascii="Cambria" w:hAnsi="Cambria" w:cs="Cambria"/>
          <w:i/>
          <w:color w:val="231F20"/>
        </w:rPr>
        <w:t>Gemara</w:t>
      </w:r>
      <w:r>
        <w:rPr>
          <w:color w:val="231F20"/>
        </w:rPr>
        <w:t>,</w:t>
      </w:r>
      <w:r>
        <w:rPr>
          <w:color w:val="231F20"/>
          <w:spacing w:val="-15"/>
        </w:rPr>
        <w:t> </w:t>
      </w:r>
      <w:r>
        <w:rPr>
          <w:color w:val="231F20"/>
        </w:rPr>
        <w:t>“</w:t>
      </w:r>
      <w:r>
        <w:rPr>
          <w:rFonts w:ascii="Cambria" w:hAnsi="Cambria" w:cs="Cambria"/>
          <w:i/>
          <w:color w:val="231F20"/>
        </w:rPr>
        <w:t>Ein</w:t>
      </w:r>
      <w:r>
        <w:rPr>
          <w:rFonts w:ascii="Cambria" w:hAnsi="Cambria" w:cs="Cambria"/>
          <w:i/>
          <w:color w:val="231F20"/>
          <w:spacing w:val="-8"/>
        </w:rPr>
        <w:t> </w:t>
      </w:r>
      <w:r>
        <w:rPr>
          <w:rFonts w:ascii="Cambria" w:hAnsi="Cambria" w:cs="Cambria"/>
          <w:i/>
          <w:color w:val="231F20"/>
        </w:rPr>
        <w:t>divrei</w:t>
      </w:r>
      <w:r>
        <w:rPr>
          <w:rFonts w:ascii="Cambria" w:hAnsi="Cambria" w:cs="Cambria"/>
          <w:i/>
          <w:color w:val="231F20"/>
          <w:spacing w:val="-8"/>
        </w:rPr>
        <w:t> </w:t>
      </w:r>
      <w:r>
        <w:rPr>
          <w:rFonts w:ascii="Cambria" w:hAnsi="Cambria" w:cs="Cambria"/>
          <w:i/>
          <w:color w:val="231F20"/>
          <w:spacing w:val="-5"/>
        </w:rPr>
        <w:t>Torah</w:t>
      </w:r>
      <w:r>
        <w:rPr>
          <w:rFonts w:ascii="Cambria" w:hAnsi="Cambria" w:cs="Cambria"/>
          <w:i/>
          <w:color w:val="231F20"/>
          <w:spacing w:val="-8"/>
        </w:rPr>
        <w:t> </w:t>
      </w:r>
      <w:r>
        <w:rPr>
          <w:rFonts w:ascii="Cambria" w:hAnsi="Cambria" w:cs="Cambria"/>
          <w:i/>
          <w:color w:val="231F20"/>
        </w:rPr>
        <w:t>miskaiymin</w:t>
      </w:r>
      <w:r>
        <w:rPr>
          <w:rFonts w:ascii="Cambria" w:hAnsi="Cambria" w:cs="Cambria"/>
          <w:i/>
          <w:color w:val="231F20"/>
          <w:spacing w:val="-7"/>
        </w:rPr>
        <w:t> </w:t>
      </w:r>
      <w:r>
        <w:rPr>
          <w:rFonts w:ascii="Cambria" w:hAnsi="Cambria" w:cs="Cambria"/>
          <w:i/>
          <w:color w:val="231F20"/>
        </w:rPr>
        <w:t>ela</w:t>
      </w:r>
      <w:r>
        <w:rPr>
          <w:rFonts w:ascii="Cambria" w:hAnsi="Cambria" w:cs="Cambria"/>
          <w:i/>
          <w:color w:val="231F20"/>
          <w:spacing w:val="-8"/>
        </w:rPr>
        <w:t> </w:t>
      </w:r>
      <w:r>
        <w:rPr>
          <w:rFonts w:ascii="Cambria" w:hAnsi="Cambria" w:cs="Cambria"/>
          <w:i/>
          <w:color w:val="231F20"/>
        </w:rPr>
        <w:t>bemi shemeimis atzmo aleha </w:t>
      </w:r>
      <w:r>
        <w:rPr>
          <w:rFonts w:ascii="Cambria" w:hAnsi="Cambria" w:cs="Cambria"/>
          <w:i/>
          <w:color w:val="231F20"/>
          <w:spacing w:val="-4"/>
        </w:rPr>
        <w:t>shene’emar </w:t>
      </w:r>
      <w:r>
        <w:rPr>
          <w:rFonts w:ascii="Cambria" w:hAnsi="Cambria" w:cs="Cambria"/>
          <w:i/>
          <w:color w:val="231F20"/>
        </w:rPr>
        <w:t>‘Zos </w:t>
      </w:r>
      <w:r>
        <w:rPr>
          <w:rFonts w:ascii="Cambria" w:hAnsi="Cambria" w:cs="Cambria"/>
          <w:i/>
          <w:color w:val="231F20"/>
          <w:spacing w:val="-4"/>
        </w:rPr>
        <w:t>haTorah </w:t>
      </w:r>
      <w:r>
        <w:rPr>
          <w:rFonts w:ascii="Cambria" w:hAnsi="Cambria" w:cs="Cambria"/>
          <w:i/>
          <w:color w:val="231F20"/>
        </w:rPr>
        <w:t>adam ki yamus </w:t>
      </w:r>
      <w:r>
        <w:rPr>
          <w:rFonts w:ascii="Cambria" w:hAnsi="Cambria" w:cs="Cambria"/>
          <w:i/>
          <w:color w:val="231F20"/>
          <w:spacing w:val="-4"/>
        </w:rPr>
        <w:t>ba’ohel</w:t>
      </w:r>
      <w:r>
        <w:rPr>
          <w:color w:val="231F20"/>
          <w:spacing w:val="-4"/>
        </w:rPr>
        <w:t>’”—“Words</w:t>
      </w:r>
      <w:r>
        <w:rPr>
          <w:color w:val="231F20"/>
          <w:spacing w:val="-10"/>
        </w:rPr>
        <w:t> </w:t>
      </w:r>
      <w:r>
        <w:rPr>
          <w:color w:val="231F20"/>
        </w:rPr>
        <w:t>of</w:t>
      </w:r>
      <w:r>
        <w:rPr>
          <w:color w:val="231F20"/>
          <w:spacing w:val="-10"/>
        </w:rPr>
        <w:t> </w:t>
      </w:r>
      <w:r>
        <w:rPr>
          <w:color w:val="231F20"/>
          <w:spacing w:val="-4"/>
        </w:rPr>
        <w:t>Torah</w:t>
      </w:r>
      <w:r>
        <w:rPr>
          <w:color w:val="231F20"/>
          <w:spacing w:val="-10"/>
        </w:rPr>
        <w:t> </w:t>
      </w:r>
      <w:r>
        <w:rPr>
          <w:color w:val="231F20"/>
        </w:rPr>
        <w:t>only</w:t>
      </w:r>
      <w:r>
        <w:rPr>
          <w:color w:val="231F20"/>
          <w:spacing w:val="-10"/>
        </w:rPr>
        <w:t> </w:t>
      </w:r>
      <w:r>
        <w:rPr>
          <w:color w:val="231F20"/>
        </w:rPr>
        <w:t>last</w:t>
      </w:r>
      <w:r>
        <w:rPr>
          <w:color w:val="231F20"/>
          <w:spacing w:val="-10"/>
        </w:rPr>
        <w:t> </w:t>
      </w:r>
      <w:r>
        <w:rPr>
          <w:color w:val="231F20"/>
        </w:rPr>
        <w:t>in</w:t>
      </w:r>
      <w:r>
        <w:rPr>
          <w:color w:val="231F20"/>
          <w:spacing w:val="-9"/>
        </w:rPr>
        <w:t> </w:t>
      </w:r>
      <w:r>
        <w:rPr>
          <w:color w:val="231F20"/>
        </w:rPr>
        <w:t>the</w:t>
      </w:r>
      <w:r>
        <w:rPr>
          <w:color w:val="231F20"/>
          <w:spacing w:val="-10"/>
        </w:rPr>
        <w:t> </w:t>
      </w:r>
      <w:r>
        <w:rPr>
          <w:color w:val="231F20"/>
        </w:rPr>
        <w:t>person</w:t>
      </w:r>
      <w:r>
        <w:rPr>
          <w:color w:val="231F20"/>
          <w:spacing w:val="-10"/>
        </w:rPr>
        <w:t> </w:t>
      </w:r>
      <w:r>
        <w:rPr>
          <w:color w:val="231F20"/>
        </w:rPr>
        <w:t>who</w:t>
      </w:r>
      <w:r>
        <w:rPr>
          <w:color w:val="231F20"/>
          <w:spacing w:val="-10"/>
        </w:rPr>
        <w:t> </w:t>
      </w:r>
      <w:r>
        <w:rPr>
          <w:color w:val="231F20"/>
        </w:rPr>
        <w:t>puts</w:t>
      </w:r>
      <w:r>
        <w:rPr>
          <w:color w:val="231F20"/>
          <w:spacing w:val="-10"/>
        </w:rPr>
        <w:t> </w:t>
      </w:r>
      <w:r>
        <w:rPr>
          <w:color w:val="231F20"/>
        </w:rPr>
        <w:t>himself to death for it as in the verse, </w:t>
      </w:r>
      <w:r>
        <w:rPr>
          <w:color w:val="231F20"/>
          <w:spacing w:val="2"/>
        </w:rPr>
        <w:t>‘This </w:t>
      </w:r>
      <w:r>
        <w:rPr>
          <w:color w:val="231F20"/>
        </w:rPr>
        <w:t>is </w:t>
      </w:r>
      <w:r>
        <w:rPr>
          <w:color w:val="231F20"/>
          <w:spacing w:val="-4"/>
        </w:rPr>
        <w:t>Torah  </w:t>
      </w:r>
      <w:r>
        <w:rPr>
          <w:color w:val="231F20"/>
        </w:rPr>
        <w:t>a man who will </w:t>
      </w:r>
      <w:r>
        <w:rPr>
          <w:color w:val="231F20"/>
          <w:spacing w:val="2"/>
        </w:rPr>
        <w:t>die   </w:t>
      </w:r>
      <w:r>
        <w:rPr>
          <w:color w:val="231F20"/>
        </w:rPr>
        <w:t>in the tent (of </w:t>
      </w:r>
      <w:r>
        <w:rPr>
          <w:color w:val="231F20"/>
          <w:spacing w:val="-4"/>
        </w:rPr>
        <w:t>study).’” </w:t>
      </w:r>
      <w:r>
        <w:rPr>
          <w:color w:val="231F20"/>
        </w:rPr>
        <w:t>Ego makes me think that I possess </w:t>
      </w:r>
      <w:r>
        <w:rPr>
          <w:rFonts w:ascii="Cambria" w:hAnsi="Cambria" w:cs="Cambria"/>
          <w:i/>
          <w:color w:val="231F20"/>
        </w:rPr>
        <w:t>kochi </w:t>
      </w:r>
      <w:r>
        <w:rPr>
          <w:rFonts w:ascii="Cambria" w:hAnsi="Cambria" w:cs="Cambria"/>
          <w:i/>
          <w:color w:val="231F20"/>
          <w:spacing w:val="-4"/>
        </w:rPr>
        <w:t>ve’otzem</w:t>
      </w:r>
      <w:r>
        <w:rPr>
          <w:rFonts w:ascii="Cambria" w:hAnsi="Cambria" w:cs="Cambria"/>
          <w:i/>
          <w:color w:val="231F20"/>
          <w:spacing w:val="-7"/>
        </w:rPr>
        <w:t> </w:t>
      </w:r>
      <w:r>
        <w:rPr>
          <w:rFonts w:ascii="Cambria" w:hAnsi="Cambria" w:cs="Cambria"/>
          <w:i/>
          <w:color w:val="231F20"/>
        </w:rPr>
        <w:t>yadi</w:t>
      </w:r>
      <w:r>
        <w:rPr>
          <w:color w:val="231F20"/>
        </w:rPr>
        <w:t>.</w:t>
      </w:r>
      <w:r>
        <w:rPr>
          <w:color w:val="231F20"/>
          <w:spacing w:val="-13"/>
        </w:rPr>
        <w:t> </w:t>
      </w:r>
      <w:r>
        <w:rPr>
          <w:rFonts w:ascii="Cambria" w:hAnsi="Cambria" w:cs="Cambria"/>
          <w:i/>
          <w:color w:val="231F20"/>
          <w:spacing w:val="-5"/>
        </w:rPr>
        <w:t>Torah</w:t>
      </w:r>
      <w:r>
        <w:rPr>
          <w:rFonts w:ascii="Cambria" w:hAnsi="Cambria" w:cs="Cambria"/>
          <w:i/>
          <w:color w:val="231F20"/>
          <w:spacing w:val="-7"/>
        </w:rPr>
        <w:t> </w:t>
      </w:r>
      <w:r>
        <w:rPr>
          <w:color w:val="231F20"/>
        </w:rPr>
        <w:t>teaches</w:t>
      </w:r>
      <w:r>
        <w:rPr>
          <w:color w:val="231F20"/>
          <w:spacing w:val="-13"/>
        </w:rPr>
        <w:t> </w:t>
      </w:r>
      <w:r>
        <w:rPr>
          <w:color w:val="231F20"/>
        </w:rPr>
        <w:t>me</w:t>
      </w:r>
      <w:r>
        <w:rPr>
          <w:color w:val="231F20"/>
          <w:spacing w:val="-13"/>
        </w:rPr>
        <w:t> </w:t>
      </w:r>
      <w:r>
        <w:rPr>
          <w:color w:val="231F20"/>
        </w:rPr>
        <w:t>to</w:t>
      </w:r>
      <w:r>
        <w:rPr>
          <w:color w:val="231F20"/>
          <w:spacing w:val="-13"/>
        </w:rPr>
        <w:t> </w:t>
      </w:r>
      <w:r>
        <w:rPr>
          <w:color w:val="231F20"/>
        </w:rPr>
        <w:t>put</w:t>
      </w:r>
      <w:r>
        <w:rPr>
          <w:color w:val="231F20"/>
          <w:spacing w:val="-13"/>
        </w:rPr>
        <w:t> </w:t>
      </w:r>
      <w:r>
        <w:rPr>
          <w:color w:val="231F20"/>
        </w:rPr>
        <w:t>the</w:t>
      </w:r>
      <w:r>
        <w:rPr>
          <w:color w:val="231F20"/>
          <w:spacing w:val="-13"/>
        </w:rPr>
        <w:t> </w:t>
      </w:r>
      <w:r>
        <w:rPr>
          <w:rFonts w:ascii="Cambria" w:hAnsi="Cambria" w:cs="Cambria"/>
          <w:i/>
          <w:color w:val="231F20"/>
        </w:rPr>
        <w:t>otzem</w:t>
      </w:r>
      <w:r>
        <w:rPr>
          <w:rFonts w:ascii="Cambria" w:hAnsi="Cambria" w:cs="Cambria"/>
          <w:i/>
          <w:color w:val="231F20"/>
          <w:spacing w:val="-7"/>
        </w:rPr>
        <w:t> </w:t>
      </w:r>
      <w:r>
        <w:rPr>
          <w:color w:val="231F20"/>
        </w:rPr>
        <w:t>to</w:t>
      </w:r>
      <w:r>
        <w:rPr>
          <w:color w:val="231F20"/>
          <w:spacing w:val="-13"/>
        </w:rPr>
        <w:t> </w:t>
      </w:r>
      <w:r>
        <w:rPr>
          <w:color w:val="231F20"/>
        </w:rPr>
        <w:t>death.</w:t>
      </w:r>
      <w:r>
        <w:rPr>
          <w:color w:val="231F20"/>
          <w:spacing w:val="-13"/>
        </w:rPr>
        <w:t> </w:t>
      </w:r>
      <w:r>
        <w:rPr>
          <w:color w:val="231F20"/>
          <w:spacing w:val="-4"/>
        </w:rPr>
        <w:t>It</w:t>
      </w:r>
      <w:r>
        <w:rPr>
          <w:color w:val="231F20"/>
          <w:spacing w:val="-13"/>
        </w:rPr>
        <w:t> </w:t>
      </w:r>
      <w:r>
        <w:rPr>
          <w:color w:val="231F20"/>
        </w:rPr>
        <w:t>teaches me</w:t>
      </w:r>
      <w:r>
        <w:rPr>
          <w:color w:val="231F20"/>
          <w:spacing w:val="-5"/>
        </w:rPr>
        <w:t> </w:t>
      </w:r>
      <w:r>
        <w:rPr>
          <w:color w:val="231F20"/>
        </w:rPr>
        <w:t>that</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not</w:t>
      </w:r>
      <w:r>
        <w:rPr>
          <w:color w:val="231F20"/>
          <w:spacing w:val="-4"/>
        </w:rPr>
        <w:t> </w:t>
      </w:r>
      <w:r>
        <w:rPr>
          <w:color w:val="231F20"/>
        </w:rPr>
        <w:t>I</w:t>
      </w:r>
      <w:r>
        <w:rPr>
          <w:color w:val="231F20"/>
          <w:spacing w:val="-5"/>
        </w:rPr>
        <w:t> </w:t>
      </w:r>
      <w:r>
        <w:rPr>
          <w:color w:val="231F20"/>
        </w:rPr>
        <w:t>who</w:t>
      </w:r>
      <w:r>
        <w:rPr>
          <w:color w:val="231F20"/>
          <w:spacing w:val="-4"/>
        </w:rPr>
        <w:t> </w:t>
      </w:r>
      <w:r>
        <w:rPr>
          <w:color w:val="231F20"/>
        </w:rPr>
        <w:t>has</w:t>
      </w:r>
      <w:r>
        <w:rPr>
          <w:color w:val="231F20"/>
          <w:spacing w:val="-4"/>
        </w:rPr>
        <w:t> </w:t>
      </w:r>
      <w:r>
        <w:rPr>
          <w:color w:val="231F20"/>
        </w:rPr>
        <w:t>strength;</w:t>
      </w:r>
      <w:r>
        <w:rPr>
          <w:color w:val="231F20"/>
          <w:spacing w:val="-4"/>
        </w:rPr>
        <w:t> </w:t>
      </w:r>
      <w:r>
        <w:rPr>
          <w:color w:val="231F20"/>
        </w:rPr>
        <w:t>all</w:t>
      </w:r>
      <w:r>
        <w:rPr>
          <w:color w:val="231F20"/>
          <w:spacing w:val="-4"/>
        </w:rPr>
        <w:t> </w:t>
      </w:r>
      <w:r>
        <w:rPr>
          <w:color w:val="231F20"/>
        </w:rPr>
        <w:t>success</w:t>
      </w:r>
      <w:r>
        <w:rPr>
          <w:color w:val="231F20"/>
          <w:spacing w:val="-5"/>
        </w:rPr>
        <w:t> </w:t>
      </w:r>
      <w:r>
        <w:rPr>
          <w:color w:val="231F20"/>
        </w:rPr>
        <w:t>is</w:t>
      </w:r>
      <w:r>
        <w:rPr>
          <w:color w:val="231F20"/>
          <w:spacing w:val="-4"/>
        </w:rPr>
        <w:t> </w:t>
      </w:r>
      <w:r>
        <w:rPr>
          <w:color w:val="231F20"/>
        </w:rPr>
        <w:t>from</w:t>
      </w:r>
      <w:r>
        <w:rPr>
          <w:color w:val="231F20"/>
          <w:spacing w:val="-4"/>
        </w:rPr>
        <w:t> </w:t>
      </w:r>
      <w:r>
        <w:rPr>
          <w:color w:val="231F20"/>
        </w:rPr>
        <w:t>the</w:t>
      </w:r>
      <w:r>
        <w:rPr>
          <w:color w:val="231F20"/>
          <w:spacing w:val="-4"/>
        </w:rPr>
        <w:t> </w:t>
      </w:r>
      <w:r>
        <w:rPr>
          <w:color w:val="231F20"/>
        </w:rPr>
        <w:t>Almighty (</w:t>
      </w:r>
      <w:r>
        <w:rPr>
          <w:rFonts w:ascii="Cambria" w:hAnsi="Cambria" w:cs="Cambria"/>
          <w:i/>
          <w:color w:val="231F20"/>
        </w:rPr>
        <w:t>Daf al</w:t>
      </w:r>
      <w:r>
        <w:rPr>
          <w:rFonts w:ascii="Cambria" w:hAnsi="Cambria" w:cs="Cambria"/>
          <w:i/>
          <w:color w:val="231F20"/>
          <w:spacing w:val="25"/>
        </w:rPr>
        <w:t> </w:t>
      </w:r>
      <w:r>
        <w:rPr>
          <w:rFonts w:ascii="Cambria" w:hAnsi="Cambria" w:cs="Cambria"/>
          <w:i/>
          <w:color w:val="231F20"/>
        </w:rPr>
        <w:t>Hadaf</w:t>
      </w:r>
      <w:r>
        <w:rPr>
          <w:color w:val="231F20"/>
        </w:rPr>
        <w:t>)</w:t>
      </w:r>
      <w:r>
        <w:rPr>
          <w:color w:val="231F20"/>
        </w:rPr>
        <w:t>.</w:t>
      </w:r>
    </w:p>
    <w:p>
      <w:pPr>
        <w:spacing w:after="0" w:line="314" w:lineRule="auto"/>
        <w:jc w:val="both"/>
        <w:sectPr>
          <w:footerReference w:type="default" r:id="rId9"/>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10"/>
        <w:rPr>
          <w:rFonts w:ascii="Palatino Linotype"/>
          <w:sz w:val="29"/>
        </w:rPr>
      </w:pPr>
    </w:p>
    <w:p>
      <w:pPr>
        <w:pStyle w:val="Heading1"/>
        <w:spacing w:line="268" w:lineRule="auto"/>
        <w:ind w:left="988" w:right="926"/>
      </w:pPr>
      <w:bookmarkStart w:name="_TOC_250025" w:id="13"/>
      <w:r>
        <w:rPr>
          <w:color w:val="231F20"/>
          <w:w w:val="95"/>
        </w:rPr>
        <w:t>Does</w:t>
      </w:r>
      <w:r>
        <w:rPr>
          <w:color w:val="231F20"/>
          <w:spacing w:val="-40"/>
          <w:w w:val="95"/>
        </w:rPr>
        <w:t> </w:t>
      </w:r>
      <w:r>
        <w:rPr>
          <w:color w:val="231F20"/>
          <w:spacing w:val="-7"/>
          <w:w w:val="95"/>
        </w:rPr>
        <w:t>Torah</w:t>
      </w:r>
      <w:r>
        <w:rPr>
          <w:color w:val="231F20"/>
          <w:spacing w:val="-39"/>
          <w:w w:val="95"/>
        </w:rPr>
        <w:t> </w:t>
      </w:r>
      <w:r>
        <w:rPr>
          <w:color w:val="231F20"/>
          <w:w w:val="95"/>
        </w:rPr>
        <w:t>Study</w:t>
      </w:r>
      <w:r>
        <w:rPr>
          <w:color w:val="231F20"/>
          <w:spacing w:val="-39"/>
          <w:w w:val="95"/>
        </w:rPr>
        <w:t> </w:t>
      </w:r>
      <w:r>
        <w:rPr>
          <w:color w:val="231F20"/>
          <w:w w:val="95"/>
        </w:rPr>
        <w:t>Always</w:t>
      </w:r>
      <w:r>
        <w:rPr>
          <w:color w:val="231F20"/>
          <w:spacing w:val="-39"/>
          <w:w w:val="95"/>
        </w:rPr>
        <w:t> </w:t>
      </w:r>
      <w:r>
        <w:rPr>
          <w:color w:val="231F20"/>
          <w:spacing w:val="-5"/>
          <w:w w:val="95"/>
        </w:rPr>
        <w:t>Weaken </w:t>
      </w:r>
      <w:r>
        <w:rPr>
          <w:color w:val="231F20"/>
        </w:rPr>
        <w:t>a </w:t>
      </w:r>
      <w:r>
        <w:rPr>
          <w:color w:val="231F20"/>
          <w:spacing w:val="-9"/>
        </w:rPr>
        <w:t>Person’s</w:t>
      </w:r>
      <w:r>
        <w:rPr>
          <w:color w:val="231F20"/>
          <w:spacing w:val="-39"/>
        </w:rPr>
        <w:t> </w:t>
      </w:r>
      <w:bookmarkEnd w:id="13"/>
      <w:r>
        <w:rPr>
          <w:color w:val="231F20"/>
        </w:rPr>
        <w:t>Strength?</w:t>
      </w:r>
    </w:p>
    <w:p>
      <w:pPr>
        <w:spacing w:line="288" w:lineRule="auto" w:before="259"/>
        <w:ind w:left="180" w:right="117" w:firstLine="0"/>
        <w:jc w:val="both"/>
        <w:rPr>
          <w:rFonts w:ascii="Cambria" w:hAnsi="Cambria"/>
          <w:i/>
          <w:sz w:val="23"/>
        </w:rPr>
      </w:pPr>
      <w:r>
        <w:rPr>
          <w:rFonts w:ascii="Cambria" w:hAnsi="Cambria"/>
          <w:b/>
          <w:color w:val="231F20"/>
          <w:sz w:val="38"/>
        </w:rPr>
        <w:t>O</w:t>
      </w:r>
      <w:r>
        <w:rPr>
          <w:color w:val="231F20"/>
          <w:sz w:val="23"/>
        </w:rPr>
        <w:t>ur </w:t>
      </w:r>
      <w:r>
        <w:rPr>
          <w:rFonts w:ascii="Cambria" w:hAnsi="Cambria"/>
          <w:i/>
          <w:color w:val="231F20"/>
          <w:sz w:val="23"/>
        </w:rPr>
        <w:t>Gemara </w:t>
      </w:r>
      <w:r>
        <w:rPr>
          <w:color w:val="231F20"/>
          <w:sz w:val="23"/>
        </w:rPr>
        <w:t>teaches that </w:t>
      </w:r>
      <w:r>
        <w:rPr>
          <w:color w:val="231F20"/>
          <w:spacing w:val="-5"/>
          <w:sz w:val="23"/>
        </w:rPr>
        <w:t>Torah  </w:t>
      </w:r>
      <w:r>
        <w:rPr>
          <w:color w:val="231F20"/>
          <w:sz w:val="23"/>
        </w:rPr>
        <w:t>is called </w:t>
      </w:r>
      <w:r>
        <w:rPr>
          <w:rFonts w:ascii="Cambria" w:hAnsi="Cambria"/>
          <w:i/>
          <w:color w:val="231F20"/>
          <w:spacing w:val="-5"/>
          <w:sz w:val="23"/>
        </w:rPr>
        <w:t>Tushiyah  </w:t>
      </w:r>
      <w:r>
        <w:rPr>
          <w:color w:val="231F20"/>
          <w:sz w:val="23"/>
        </w:rPr>
        <w:t>for it weakens a </w:t>
      </w:r>
      <w:r>
        <w:rPr>
          <w:color w:val="231F20"/>
          <w:spacing w:val="-6"/>
          <w:sz w:val="23"/>
        </w:rPr>
        <w:t>person’s </w:t>
      </w:r>
      <w:r>
        <w:rPr>
          <w:color w:val="231F20"/>
          <w:sz w:val="23"/>
        </w:rPr>
        <w:t>strength, </w:t>
      </w:r>
      <w:r>
        <w:rPr>
          <w:color w:val="231F20"/>
          <w:spacing w:val="-3"/>
          <w:sz w:val="23"/>
        </w:rPr>
        <w:t>“</w:t>
      </w:r>
      <w:r>
        <w:rPr>
          <w:rFonts w:ascii="Cambria" w:hAnsi="Cambria"/>
          <w:i/>
          <w:color w:val="231F20"/>
          <w:spacing w:val="-3"/>
          <w:sz w:val="23"/>
        </w:rPr>
        <w:t>Mateshes </w:t>
      </w:r>
      <w:r>
        <w:rPr>
          <w:rFonts w:ascii="Cambria" w:hAnsi="Cambria"/>
          <w:i/>
          <w:color w:val="231F20"/>
          <w:sz w:val="23"/>
        </w:rPr>
        <w:t>kocho </w:t>
      </w:r>
      <w:r>
        <w:rPr>
          <w:rFonts w:ascii="Cambria" w:hAnsi="Cambria"/>
          <w:i/>
          <w:color w:val="231F20"/>
          <w:spacing w:val="-3"/>
          <w:sz w:val="23"/>
        </w:rPr>
        <w:t>shel </w:t>
      </w:r>
      <w:r>
        <w:rPr>
          <w:rFonts w:ascii="Cambria" w:hAnsi="Cambria"/>
          <w:i/>
          <w:color w:val="231F20"/>
          <w:spacing w:val="-7"/>
          <w:sz w:val="23"/>
        </w:rPr>
        <w:t>adam</w:t>
      </w:r>
      <w:r>
        <w:rPr>
          <w:color w:val="231F20"/>
          <w:spacing w:val="-7"/>
          <w:sz w:val="23"/>
        </w:rPr>
        <w:t>.” </w:t>
      </w:r>
      <w:r>
        <w:rPr>
          <w:color w:val="231F20"/>
          <w:sz w:val="23"/>
        </w:rPr>
        <w:t>This is difficult. </w:t>
      </w:r>
      <w:r>
        <w:rPr>
          <w:rFonts w:ascii="Cambria" w:hAnsi="Cambria"/>
          <w:i/>
          <w:color w:val="231F20"/>
          <w:sz w:val="23"/>
        </w:rPr>
        <w:t>Mishlei </w:t>
      </w:r>
      <w:r>
        <w:rPr>
          <w:color w:val="231F20"/>
          <w:sz w:val="23"/>
        </w:rPr>
        <w:t>(8:14) states about </w:t>
      </w:r>
      <w:r>
        <w:rPr>
          <w:color w:val="231F20"/>
          <w:spacing w:val="-5"/>
          <w:sz w:val="23"/>
        </w:rPr>
        <w:t>Torah, </w:t>
      </w:r>
      <w:r>
        <w:rPr>
          <w:color w:val="231F20"/>
          <w:sz w:val="23"/>
        </w:rPr>
        <w:t>“</w:t>
      </w:r>
      <w:r>
        <w:rPr>
          <w:rFonts w:ascii="Cambria" w:hAnsi="Cambria"/>
          <w:i/>
          <w:color w:val="231F20"/>
          <w:sz w:val="23"/>
        </w:rPr>
        <w:t>Li eitzah </w:t>
      </w:r>
      <w:r>
        <w:rPr>
          <w:rFonts w:ascii="Cambria" w:hAnsi="Cambria"/>
          <w:i/>
          <w:color w:val="231F20"/>
          <w:spacing w:val="-3"/>
          <w:sz w:val="23"/>
        </w:rPr>
        <w:t>vetushiyah ani binah</w:t>
      </w:r>
      <w:r>
        <w:rPr>
          <w:rFonts w:ascii="Cambria" w:hAnsi="Cambria"/>
          <w:i/>
          <w:color w:val="231F20"/>
          <w:spacing w:val="23"/>
          <w:sz w:val="23"/>
        </w:rPr>
        <w:t> </w:t>
      </w:r>
      <w:r>
        <w:rPr>
          <w:rFonts w:ascii="Cambria" w:hAnsi="Cambria"/>
          <w:i/>
          <w:color w:val="231F20"/>
          <w:sz w:val="23"/>
        </w:rPr>
        <w:t>li</w:t>
      </w:r>
    </w:p>
    <w:p>
      <w:pPr>
        <w:pStyle w:val="BodyText"/>
        <w:spacing w:line="316" w:lineRule="auto" w:before="10"/>
        <w:ind w:left="180" w:right="117"/>
        <w:jc w:val="both"/>
      </w:pPr>
      <w:r>
        <w:rPr>
          <w:rFonts w:ascii="Cambria" w:hAnsi="Cambria"/>
          <w:i/>
          <w:color w:val="231F20"/>
          <w:spacing w:val="-3"/>
        </w:rPr>
        <w:t>gevurah</w:t>
      </w:r>
      <w:r>
        <w:rPr>
          <w:color w:val="231F20"/>
          <w:spacing w:val="-3"/>
        </w:rPr>
        <w:t>”—“To </w:t>
      </w:r>
      <w:r>
        <w:rPr>
          <w:color w:val="231F20"/>
        </w:rPr>
        <w:t>me is counsel and salvation, I am understanding, to me is heroic </w:t>
      </w:r>
      <w:r>
        <w:rPr>
          <w:color w:val="231F20"/>
          <w:spacing w:val="-4"/>
        </w:rPr>
        <w:t>strength.” </w:t>
      </w:r>
      <w:r>
        <w:rPr>
          <w:color w:val="231F20"/>
        </w:rPr>
        <w:t>This seems to indicate that </w:t>
      </w:r>
      <w:r>
        <w:rPr>
          <w:color w:val="231F20"/>
          <w:spacing w:val="-5"/>
        </w:rPr>
        <w:t>Torah </w:t>
      </w:r>
      <w:r>
        <w:rPr>
          <w:color w:val="231F20"/>
        </w:rPr>
        <w:t>is a source of strength rather than a source of physical weakness. </w:t>
      </w:r>
      <w:r>
        <w:rPr>
          <w:color w:val="231F20"/>
          <w:spacing w:val="-3"/>
        </w:rPr>
        <w:t>Accordingly, </w:t>
      </w:r>
      <w:r>
        <w:rPr>
          <w:color w:val="231F20"/>
        </w:rPr>
        <w:t>which</w:t>
      </w:r>
      <w:r>
        <w:rPr>
          <w:color w:val="231F20"/>
          <w:spacing w:val="-7"/>
        </w:rPr>
        <w:t> </w:t>
      </w:r>
      <w:r>
        <w:rPr>
          <w:color w:val="231F20"/>
        </w:rPr>
        <w:t>is</w:t>
      </w:r>
      <w:r>
        <w:rPr>
          <w:color w:val="231F20"/>
          <w:spacing w:val="-6"/>
        </w:rPr>
        <w:t> </w:t>
      </w:r>
      <w:r>
        <w:rPr>
          <w:color w:val="231F20"/>
        </w:rPr>
        <w:t>it?</w:t>
      </w:r>
      <w:r>
        <w:rPr>
          <w:color w:val="231F20"/>
          <w:spacing w:val="-6"/>
        </w:rPr>
        <w:t> </w:t>
      </w:r>
      <w:r>
        <w:rPr>
          <w:color w:val="231F20"/>
        </w:rPr>
        <w:t>Does</w:t>
      </w:r>
      <w:r>
        <w:rPr>
          <w:color w:val="231F20"/>
          <w:spacing w:val="-6"/>
        </w:rPr>
        <w:t> </w:t>
      </w:r>
      <w:r>
        <w:rPr>
          <w:color w:val="231F20"/>
          <w:spacing w:val="-5"/>
        </w:rPr>
        <w:t>Torah</w:t>
      </w:r>
      <w:r>
        <w:rPr>
          <w:color w:val="231F20"/>
          <w:spacing w:val="-6"/>
        </w:rPr>
        <w:t> </w:t>
      </w:r>
      <w:r>
        <w:rPr>
          <w:color w:val="231F20"/>
        </w:rPr>
        <w:t>weaken</w:t>
      </w:r>
      <w:r>
        <w:rPr>
          <w:color w:val="231F20"/>
          <w:spacing w:val="-6"/>
        </w:rPr>
        <w:t> </w:t>
      </w:r>
      <w:r>
        <w:rPr>
          <w:color w:val="231F20"/>
        </w:rPr>
        <w:t>the</w:t>
      </w:r>
      <w:r>
        <w:rPr>
          <w:color w:val="231F20"/>
          <w:spacing w:val="-6"/>
        </w:rPr>
        <w:t> </w:t>
      </w:r>
      <w:r>
        <w:rPr>
          <w:color w:val="231F20"/>
        </w:rPr>
        <w:t>student</w:t>
      </w:r>
      <w:r>
        <w:rPr>
          <w:color w:val="231F20"/>
          <w:spacing w:val="-6"/>
        </w:rPr>
        <w:t> </w:t>
      </w:r>
      <w:r>
        <w:rPr>
          <w:color w:val="231F20"/>
        </w:rPr>
        <w:t>or</w:t>
      </w:r>
      <w:r>
        <w:rPr>
          <w:color w:val="231F20"/>
          <w:spacing w:val="-6"/>
        </w:rPr>
        <w:t> </w:t>
      </w:r>
      <w:r>
        <w:rPr>
          <w:color w:val="231F20"/>
        </w:rPr>
        <w:t>does</w:t>
      </w:r>
      <w:r>
        <w:rPr>
          <w:color w:val="231F20"/>
          <w:spacing w:val="-6"/>
        </w:rPr>
        <w:t> </w:t>
      </w:r>
      <w:r>
        <w:rPr>
          <w:color w:val="231F20"/>
        </w:rPr>
        <w:t>it</w:t>
      </w:r>
      <w:r>
        <w:rPr>
          <w:color w:val="231F20"/>
          <w:spacing w:val="-6"/>
        </w:rPr>
        <w:t> </w:t>
      </w:r>
      <w:r>
        <w:rPr>
          <w:color w:val="231F20"/>
        </w:rPr>
        <w:t>provide</w:t>
      </w:r>
      <w:r>
        <w:rPr>
          <w:color w:val="231F20"/>
          <w:spacing w:val="-6"/>
        </w:rPr>
        <w:t> </w:t>
      </w:r>
      <w:r>
        <w:rPr>
          <w:color w:val="231F20"/>
        </w:rPr>
        <w:t>heroic strength?</w:t>
      </w:r>
    </w:p>
    <w:p>
      <w:pPr>
        <w:pStyle w:val="BodyText"/>
        <w:spacing w:line="316" w:lineRule="auto" w:before="34"/>
        <w:ind w:left="180" w:right="117" w:firstLine="360"/>
        <w:jc w:val="both"/>
      </w:pPr>
      <w:r>
        <w:rPr>
          <w:color w:val="231F20"/>
        </w:rPr>
        <w:t>The</w:t>
      </w:r>
      <w:r>
        <w:rPr>
          <w:color w:val="231F20"/>
          <w:spacing w:val="-8"/>
        </w:rPr>
        <w:t> </w:t>
      </w:r>
      <w:r>
        <w:rPr>
          <w:rFonts w:ascii="Cambria"/>
          <w:i/>
          <w:color w:val="231F20"/>
          <w:spacing w:val="-3"/>
        </w:rPr>
        <w:t>Gra</w:t>
      </w:r>
      <w:r>
        <w:rPr>
          <w:rFonts w:ascii="Cambria"/>
          <w:i/>
          <w:color w:val="231F20"/>
          <w:spacing w:val="-1"/>
        </w:rPr>
        <w:t> </w:t>
      </w:r>
      <w:r>
        <w:rPr>
          <w:color w:val="231F20"/>
        </w:rPr>
        <w:t>explains</w:t>
      </w:r>
      <w:r>
        <w:rPr>
          <w:color w:val="231F20"/>
          <w:spacing w:val="-7"/>
        </w:rPr>
        <w:t> </w:t>
      </w:r>
      <w:r>
        <w:rPr>
          <w:color w:val="231F20"/>
        </w:rPr>
        <w:t>that</w:t>
      </w:r>
      <w:r>
        <w:rPr>
          <w:color w:val="231F20"/>
          <w:spacing w:val="-8"/>
        </w:rPr>
        <w:t> </w:t>
      </w:r>
      <w:r>
        <w:rPr>
          <w:color w:val="231F20"/>
        </w:rPr>
        <w:t>when</w:t>
      </w:r>
      <w:r>
        <w:rPr>
          <w:color w:val="231F20"/>
          <w:spacing w:val="-7"/>
        </w:rPr>
        <w:t> </w:t>
      </w:r>
      <w:r>
        <w:rPr>
          <w:color w:val="231F20"/>
        </w:rPr>
        <w:t>you</w:t>
      </w:r>
      <w:r>
        <w:rPr>
          <w:color w:val="231F20"/>
          <w:spacing w:val="-8"/>
        </w:rPr>
        <w:t> </w:t>
      </w:r>
      <w:r>
        <w:rPr>
          <w:color w:val="231F20"/>
        </w:rPr>
        <w:t>initially</w:t>
      </w:r>
      <w:r>
        <w:rPr>
          <w:color w:val="231F20"/>
          <w:spacing w:val="-7"/>
        </w:rPr>
        <w:t> </w:t>
      </w:r>
      <w:r>
        <w:rPr>
          <w:color w:val="231F20"/>
        </w:rPr>
        <w:t>study</w:t>
      </w:r>
      <w:r>
        <w:rPr>
          <w:color w:val="231F20"/>
          <w:spacing w:val="-8"/>
        </w:rPr>
        <w:t> </w:t>
      </w:r>
      <w:r>
        <w:rPr>
          <w:color w:val="231F20"/>
          <w:spacing w:val="-5"/>
        </w:rPr>
        <w:t>Torah,</w:t>
      </w:r>
      <w:r>
        <w:rPr>
          <w:color w:val="231F20"/>
          <w:spacing w:val="-8"/>
        </w:rPr>
        <w:t> </w:t>
      </w:r>
      <w:r>
        <w:rPr>
          <w:color w:val="231F20"/>
        </w:rPr>
        <w:t>it</w:t>
      </w:r>
      <w:r>
        <w:rPr>
          <w:color w:val="231F20"/>
          <w:spacing w:val="-7"/>
        </w:rPr>
        <w:t> </w:t>
      </w:r>
      <w:r>
        <w:rPr>
          <w:color w:val="231F20"/>
        </w:rPr>
        <w:t>weakens you. But after you begin your studies and immerse yourself in learning,</w:t>
      </w:r>
      <w:r>
        <w:rPr>
          <w:color w:val="231F20"/>
          <w:spacing w:val="-21"/>
        </w:rPr>
        <w:t> </w:t>
      </w:r>
      <w:r>
        <w:rPr>
          <w:color w:val="231F20"/>
        </w:rPr>
        <w:t>you</w:t>
      </w:r>
      <w:r>
        <w:rPr>
          <w:color w:val="231F20"/>
          <w:spacing w:val="-21"/>
        </w:rPr>
        <w:t> </w:t>
      </w:r>
      <w:r>
        <w:rPr>
          <w:color w:val="231F20"/>
        </w:rPr>
        <w:t>eventually</w:t>
      </w:r>
      <w:r>
        <w:rPr>
          <w:color w:val="231F20"/>
          <w:spacing w:val="-21"/>
        </w:rPr>
        <w:t> </w:t>
      </w:r>
      <w:r>
        <w:rPr>
          <w:color w:val="231F20"/>
        </w:rPr>
        <w:t>reach</w:t>
      </w:r>
      <w:r>
        <w:rPr>
          <w:color w:val="231F20"/>
          <w:spacing w:val="-21"/>
        </w:rPr>
        <w:t> </w:t>
      </w:r>
      <w:r>
        <w:rPr>
          <w:color w:val="231F20"/>
        </w:rPr>
        <w:t>a</w:t>
      </w:r>
      <w:r>
        <w:rPr>
          <w:color w:val="231F20"/>
          <w:spacing w:val="-21"/>
        </w:rPr>
        <w:t> </w:t>
      </w:r>
      <w:r>
        <w:rPr>
          <w:color w:val="231F20"/>
        </w:rPr>
        <w:t>level</w:t>
      </w:r>
      <w:r>
        <w:rPr>
          <w:color w:val="231F20"/>
          <w:spacing w:val="-21"/>
        </w:rPr>
        <w:t> </w:t>
      </w:r>
      <w:r>
        <w:rPr>
          <w:color w:val="231F20"/>
        </w:rPr>
        <w:t>of</w:t>
      </w:r>
      <w:r>
        <w:rPr>
          <w:color w:val="231F20"/>
          <w:spacing w:val="-21"/>
        </w:rPr>
        <w:t> </w:t>
      </w:r>
      <w:r>
        <w:rPr>
          <w:color w:val="231F20"/>
        </w:rPr>
        <w:t>deep</w:t>
      </w:r>
      <w:r>
        <w:rPr>
          <w:color w:val="231F20"/>
          <w:spacing w:val="-21"/>
        </w:rPr>
        <w:t> </w:t>
      </w:r>
      <w:r>
        <w:rPr>
          <w:color w:val="231F20"/>
        </w:rPr>
        <w:t>understanding</w:t>
      </w:r>
      <w:r>
        <w:rPr>
          <w:color w:val="231F20"/>
          <w:spacing w:val="-21"/>
        </w:rPr>
        <w:t> </w:t>
      </w:r>
      <w:r>
        <w:rPr>
          <w:color w:val="231F20"/>
        </w:rPr>
        <w:t>of</w:t>
      </w:r>
      <w:r>
        <w:rPr>
          <w:color w:val="231F20"/>
          <w:spacing w:val="-21"/>
        </w:rPr>
        <w:t> </w:t>
      </w:r>
      <w:r>
        <w:rPr>
          <w:color w:val="231F20"/>
          <w:spacing w:val="-5"/>
        </w:rPr>
        <w:t>Torah. </w:t>
      </w:r>
      <w:r>
        <w:rPr>
          <w:color w:val="231F20"/>
        </w:rPr>
        <w:t>When you attain profound understanding of  </w:t>
      </w:r>
      <w:r>
        <w:rPr>
          <w:color w:val="231F20"/>
          <w:spacing w:val="-5"/>
        </w:rPr>
        <w:t>Torah,  </w:t>
      </w:r>
      <w:r>
        <w:rPr>
          <w:color w:val="231F20"/>
        </w:rPr>
        <w:t>it  provides you with heroic strength. The body also strengthens from the deep understanding of </w:t>
      </w:r>
      <w:r>
        <w:rPr>
          <w:color w:val="231F20"/>
          <w:spacing w:val="-5"/>
        </w:rPr>
        <w:t>Torah </w:t>
      </w:r>
      <w:r>
        <w:rPr>
          <w:color w:val="231F20"/>
        </w:rPr>
        <w:t>that you</w:t>
      </w:r>
      <w:r>
        <w:rPr>
          <w:color w:val="231F20"/>
          <w:spacing w:val="9"/>
        </w:rPr>
        <w:t> </w:t>
      </w:r>
      <w:r>
        <w:rPr>
          <w:color w:val="231F20"/>
        </w:rPr>
        <w:t>possess.</w:t>
      </w:r>
    </w:p>
    <w:p>
      <w:pPr>
        <w:pStyle w:val="BodyText"/>
        <w:spacing w:line="314" w:lineRule="auto" w:before="38"/>
        <w:ind w:left="180" w:right="117" w:firstLine="360"/>
        <w:jc w:val="both"/>
      </w:pPr>
      <w:r>
        <w:rPr>
          <w:color w:val="231F20"/>
        </w:rPr>
        <w:t>Occasionally</w:t>
      </w:r>
      <w:r>
        <w:rPr>
          <w:color w:val="231F20"/>
          <w:spacing w:val="-16"/>
        </w:rPr>
        <w:t> </w:t>
      </w:r>
      <w:r>
        <w:rPr>
          <w:color w:val="231F20"/>
        </w:rPr>
        <w:t>you</w:t>
      </w:r>
      <w:r>
        <w:rPr>
          <w:color w:val="231F20"/>
          <w:spacing w:val="-15"/>
        </w:rPr>
        <w:t> </w:t>
      </w:r>
      <w:r>
        <w:rPr>
          <w:color w:val="231F20"/>
        </w:rPr>
        <w:t>feel</w:t>
      </w:r>
      <w:r>
        <w:rPr>
          <w:color w:val="231F20"/>
          <w:spacing w:val="-15"/>
        </w:rPr>
        <w:t> </w:t>
      </w:r>
      <w:r>
        <w:rPr>
          <w:color w:val="231F20"/>
        </w:rPr>
        <w:t>weary</w:t>
      </w:r>
      <w:r>
        <w:rPr>
          <w:color w:val="231F20"/>
          <w:spacing w:val="-15"/>
        </w:rPr>
        <w:t> </w:t>
      </w:r>
      <w:r>
        <w:rPr>
          <w:color w:val="231F20"/>
          <w:spacing w:val="-3"/>
        </w:rPr>
        <w:t>at</w:t>
      </w:r>
      <w:r>
        <w:rPr>
          <w:color w:val="231F20"/>
          <w:spacing w:val="-15"/>
        </w:rPr>
        <w:t> </w:t>
      </w:r>
      <w:r>
        <w:rPr>
          <w:color w:val="231F20"/>
        </w:rPr>
        <w:t>the</w:t>
      </w:r>
      <w:r>
        <w:rPr>
          <w:color w:val="231F20"/>
          <w:spacing w:val="-15"/>
        </w:rPr>
        <w:t> </w:t>
      </w:r>
      <w:r>
        <w:rPr>
          <w:color w:val="231F20"/>
        </w:rPr>
        <w:t>end</w:t>
      </w:r>
      <w:r>
        <w:rPr>
          <w:color w:val="231F20"/>
          <w:spacing w:val="-16"/>
        </w:rPr>
        <w:t> </w:t>
      </w:r>
      <w:r>
        <w:rPr>
          <w:color w:val="231F20"/>
        </w:rPr>
        <w:t>of</w:t>
      </w:r>
      <w:r>
        <w:rPr>
          <w:color w:val="231F20"/>
          <w:spacing w:val="-15"/>
        </w:rPr>
        <w:t> </w:t>
      </w:r>
      <w:r>
        <w:rPr>
          <w:color w:val="231F20"/>
        </w:rPr>
        <w:t>a</w:t>
      </w:r>
      <w:r>
        <w:rPr>
          <w:color w:val="231F20"/>
          <w:spacing w:val="-15"/>
        </w:rPr>
        <w:t> </w:t>
      </w:r>
      <w:r>
        <w:rPr>
          <w:color w:val="231F20"/>
        </w:rPr>
        <w:t>term</w:t>
      </w:r>
      <w:r>
        <w:rPr>
          <w:color w:val="231F20"/>
          <w:spacing w:val="-15"/>
        </w:rPr>
        <w:t> </w:t>
      </w:r>
      <w:r>
        <w:rPr>
          <w:color w:val="231F20"/>
        </w:rPr>
        <w:t>of</w:t>
      </w:r>
      <w:r>
        <w:rPr>
          <w:color w:val="231F20"/>
          <w:spacing w:val="-15"/>
        </w:rPr>
        <w:t> </w:t>
      </w:r>
      <w:r>
        <w:rPr>
          <w:color w:val="231F20"/>
          <w:spacing w:val="-4"/>
        </w:rPr>
        <w:t>study.</w:t>
      </w:r>
      <w:r>
        <w:rPr>
          <w:color w:val="231F20"/>
          <w:spacing w:val="-15"/>
        </w:rPr>
        <w:t> </w:t>
      </w:r>
      <w:r>
        <w:rPr>
          <w:color w:val="231F20"/>
        </w:rPr>
        <w:t>Choose to</w:t>
      </w:r>
      <w:r>
        <w:rPr>
          <w:color w:val="231F20"/>
          <w:spacing w:val="-31"/>
        </w:rPr>
        <w:t> </w:t>
      </w:r>
      <w:r>
        <w:rPr>
          <w:color w:val="231F20"/>
        </w:rPr>
        <w:t>study</w:t>
      </w:r>
      <w:r>
        <w:rPr>
          <w:color w:val="231F20"/>
          <w:spacing w:val="-30"/>
        </w:rPr>
        <w:t> </w:t>
      </w:r>
      <w:r>
        <w:rPr>
          <w:color w:val="231F20"/>
        </w:rPr>
        <w:t>a</w:t>
      </w:r>
      <w:r>
        <w:rPr>
          <w:color w:val="231F20"/>
          <w:spacing w:val="-31"/>
        </w:rPr>
        <w:t> </w:t>
      </w:r>
      <w:r>
        <w:rPr>
          <w:color w:val="231F20"/>
        </w:rPr>
        <w:t>topic</w:t>
      </w:r>
      <w:r>
        <w:rPr>
          <w:color w:val="231F20"/>
          <w:spacing w:val="-30"/>
        </w:rPr>
        <w:t> </w:t>
      </w:r>
      <w:r>
        <w:rPr>
          <w:color w:val="231F20"/>
        </w:rPr>
        <w:t>that</w:t>
      </w:r>
      <w:r>
        <w:rPr>
          <w:color w:val="231F20"/>
          <w:spacing w:val="-30"/>
        </w:rPr>
        <w:t> </w:t>
      </w:r>
      <w:r>
        <w:rPr>
          <w:color w:val="231F20"/>
        </w:rPr>
        <w:t>interests</w:t>
      </w:r>
      <w:r>
        <w:rPr>
          <w:color w:val="231F20"/>
          <w:spacing w:val="-31"/>
        </w:rPr>
        <w:t> </w:t>
      </w:r>
      <w:r>
        <w:rPr>
          <w:color w:val="231F20"/>
        </w:rPr>
        <w:t>you.</w:t>
      </w:r>
      <w:r>
        <w:rPr>
          <w:color w:val="231F20"/>
          <w:spacing w:val="-30"/>
        </w:rPr>
        <w:t> </w:t>
      </w:r>
      <w:r>
        <w:rPr>
          <w:color w:val="231F20"/>
          <w:spacing w:val="-3"/>
        </w:rPr>
        <w:t>Perhaps</w:t>
      </w:r>
      <w:r>
        <w:rPr>
          <w:color w:val="231F20"/>
          <w:spacing w:val="-30"/>
        </w:rPr>
        <w:t> </w:t>
      </w:r>
      <w:r>
        <w:rPr>
          <w:color w:val="231F20"/>
        </w:rPr>
        <w:t>it</w:t>
      </w:r>
      <w:r>
        <w:rPr>
          <w:color w:val="231F20"/>
          <w:spacing w:val="-31"/>
        </w:rPr>
        <w:t> </w:t>
      </w:r>
      <w:r>
        <w:rPr>
          <w:color w:val="231F20"/>
        </w:rPr>
        <w:t>will</w:t>
      </w:r>
      <w:r>
        <w:rPr>
          <w:color w:val="231F20"/>
          <w:spacing w:val="-30"/>
        </w:rPr>
        <w:t> </w:t>
      </w:r>
      <w:r>
        <w:rPr>
          <w:color w:val="231F20"/>
        </w:rPr>
        <w:t>be</w:t>
      </w:r>
      <w:r>
        <w:rPr>
          <w:color w:val="231F20"/>
          <w:spacing w:val="-30"/>
        </w:rPr>
        <w:t> </w:t>
      </w:r>
      <w:r>
        <w:rPr>
          <w:color w:val="231F20"/>
        </w:rPr>
        <w:t>practical</w:t>
      </w:r>
      <w:r>
        <w:rPr>
          <w:color w:val="231F20"/>
          <w:spacing w:val="-30"/>
        </w:rPr>
        <w:t> </w:t>
      </w:r>
      <w:r>
        <w:rPr>
          <w:rFonts w:ascii="Cambria"/>
          <w:i/>
          <w:color w:val="231F20"/>
        </w:rPr>
        <w:t>halachah</w:t>
      </w:r>
      <w:r>
        <w:rPr>
          <w:color w:val="231F20"/>
        </w:rPr>
        <w:t>. When you study a topic of great interest, you will comprehend it </w:t>
      </w:r>
      <w:r>
        <w:rPr>
          <w:color w:val="231F20"/>
          <w:spacing w:val="-3"/>
        </w:rPr>
        <w:t>deeply.</w:t>
      </w:r>
      <w:r>
        <w:rPr>
          <w:color w:val="231F20"/>
          <w:spacing w:val="-26"/>
        </w:rPr>
        <w:t> </w:t>
      </w:r>
      <w:r>
        <w:rPr>
          <w:color w:val="231F20"/>
          <w:spacing w:val="-8"/>
        </w:rPr>
        <w:t>Your</w:t>
      </w:r>
      <w:r>
        <w:rPr>
          <w:color w:val="231F20"/>
          <w:spacing w:val="-26"/>
        </w:rPr>
        <w:t> </w:t>
      </w:r>
      <w:r>
        <w:rPr>
          <w:rFonts w:ascii="Cambria"/>
          <w:i/>
          <w:color w:val="231F20"/>
          <w:spacing w:val="-3"/>
        </w:rPr>
        <w:t>binah</w:t>
      </w:r>
      <w:r>
        <w:rPr>
          <w:rFonts w:ascii="Cambria"/>
          <w:i/>
          <w:color w:val="231F20"/>
          <w:spacing w:val="-18"/>
        </w:rPr>
        <w:t> </w:t>
      </w:r>
      <w:r>
        <w:rPr>
          <w:color w:val="231F20"/>
        </w:rPr>
        <w:t>will</w:t>
      </w:r>
      <w:r>
        <w:rPr>
          <w:color w:val="231F20"/>
          <w:spacing w:val="-26"/>
        </w:rPr>
        <w:t> </w:t>
      </w:r>
      <w:r>
        <w:rPr>
          <w:color w:val="231F20"/>
        </w:rPr>
        <w:t>grant</w:t>
      </w:r>
      <w:r>
        <w:rPr>
          <w:color w:val="231F20"/>
          <w:spacing w:val="-25"/>
        </w:rPr>
        <w:t> </w:t>
      </w:r>
      <w:r>
        <w:rPr>
          <w:color w:val="231F20"/>
        </w:rPr>
        <w:t>you</w:t>
      </w:r>
      <w:r>
        <w:rPr>
          <w:color w:val="231F20"/>
          <w:spacing w:val="-26"/>
        </w:rPr>
        <w:t> </w:t>
      </w:r>
      <w:r>
        <w:rPr>
          <w:color w:val="231F20"/>
        </w:rPr>
        <w:t>strength.</w:t>
      </w:r>
      <w:r>
        <w:rPr>
          <w:color w:val="231F20"/>
          <w:spacing w:val="-26"/>
        </w:rPr>
        <w:t> </w:t>
      </w:r>
      <w:r>
        <w:rPr>
          <w:color w:val="231F20"/>
        </w:rPr>
        <w:t>When</w:t>
      </w:r>
      <w:r>
        <w:rPr>
          <w:color w:val="231F20"/>
          <w:spacing w:val="-25"/>
        </w:rPr>
        <w:t> </w:t>
      </w:r>
      <w:r>
        <w:rPr>
          <w:color w:val="231F20"/>
          <w:spacing w:val="-5"/>
        </w:rPr>
        <w:t>Torah</w:t>
      </w:r>
      <w:r>
        <w:rPr>
          <w:color w:val="231F20"/>
          <w:spacing w:val="-26"/>
        </w:rPr>
        <w:t> </w:t>
      </w:r>
      <w:r>
        <w:rPr>
          <w:color w:val="231F20"/>
        </w:rPr>
        <w:t>is</w:t>
      </w:r>
      <w:r>
        <w:rPr>
          <w:color w:val="231F20"/>
          <w:spacing w:val="-25"/>
        </w:rPr>
        <w:t> </w:t>
      </w:r>
      <w:r>
        <w:rPr>
          <w:color w:val="231F20"/>
        </w:rPr>
        <w:t>understood, it provides physical strength as well (</w:t>
      </w:r>
      <w:r>
        <w:rPr>
          <w:rFonts w:ascii="Cambria"/>
          <w:i/>
          <w:color w:val="231F20"/>
        </w:rPr>
        <w:t>Rav Gershon </w:t>
      </w:r>
      <w:r>
        <w:rPr>
          <w:color w:val="231F20"/>
        </w:rPr>
        <w:t>Edelstein, </w:t>
      </w:r>
      <w:r>
        <w:rPr>
          <w:rFonts w:ascii="Cambria"/>
          <w:i/>
          <w:color w:val="231F20"/>
        </w:rPr>
        <w:t>Oneg </w:t>
      </w:r>
      <w:r>
        <w:rPr>
          <w:rFonts w:ascii="Cambria"/>
          <w:i/>
          <w:color w:val="231F20"/>
        </w:rPr>
        <w:t>Shabbos</w:t>
      </w:r>
      <w:r>
        <w:rPr>
          <w:color w:val="231F20"/>
        </w:rPr>
        <w:t>).</w:t>
      </w:r>
    </w:p>
    <w:p>
      <w:pPr>
        <w:spacing w:after="0" w:line="314" w:lineRule="auto"/>
        <w:jc w:val="both"/>
        <w:sectPr>
          <w:footerReference w:type="default" r:id="rId10"/>
          <w:pgSz w:w="8640" w:h="12960"/>
          <w:pgMar w:footer="645" w:header="0" w:top="520" w:bottom="840" w:left="1020" w:right="1080"/>
          <w:pgNumType w:start="11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29" w:firstLine="0"/>
        <w:jc w:val="center"/>
        <w:rPr>
          <w:rFonts w:ascii="Cambria"/>
          <w:b/>
          <w:sz w:val="32"/>
        </w:rPr>
      </w:pPr>
      <w:r>
        <w:rPr>
          <w:rFonts w:ascii="Cambria"/>
          <w:b/>
          <w:color w:val="231F20"/>
          <w:sz w:val="32"/>
        </w:rPr>
        <w:t>Can</w:t>
      </w:r>
      <w:r>
        <w:rPr>
          <w:rFonts w:ascii="Cambria"/>
          <w:b/>
          <w:color w:val="231F20"/>
          <w:spacing w:val="-45"/>
          <w:sz w:val="32"/>
        </w:rPr>
        <w:t> </w:t>
      </w:r>
      <w:r>
        <w:rPr>
          <w:rFonts w:ascii="Cambria"/>
          <w:b/>
          <w:color w:val="231F20"/>
          <w:spacing w:val="-13"/>
          <w:sz w:val="32"/>
        </w:rPr>
        <w:t>You</w:t>
      </w:r>
      <w:r>
        <w:rPr>
          <w:rFonts w:ascii="Cambria"/>
          <w:b/>
          <w:color w:val="231F20"/>
          <w:spacing w:val="-45"/>
          <w:sz w:val="32"/>
        </w:rPr>
        <w:t> </w:t>
      </w:r>
      <w:r>
        <w:rPr>
          <w:rFonts w:ascii="Cambria"/>
          <w:b/>
          <w:color w:val="231F20"/>
          <w:sz w:val="32"/>
        </w:rPr>
        <w:t>Break</w:t>
      </w:r>
      <w:r>
        <w:rPr>
          <w:rFonts w:ascii="Cambria"/>
          <w:b/>
          <w:color w:val="231F20"/>
          <w:spacing w:val="-45"/>
          <w:sz w:val="32"/>
        </w:rPr>
        <w:t> </w:t>
      </w:r>
      <w:r>
        <w:rPr>
          <w:rFonts w:ascii="Cambria"/>
          <w:b/>
          <w:color w:val="231F20"/>
          <w:sz w:val="32"/>
        </w:rPr>
        <w:t>a</w:t>
      </w:r>
      <w:r>
        <w:rPr>
          <w:rFonts w:ascii="Cambria"/>
          <w:b/>
          <w:color w:val="231F20"/>
          <w:spacing w:val="-45"/>
          <w:sz w:val="32"/>
        </w:rPr>
        <w:t> </w:t>
      </w:r>
      <w:r>
        <w:rPr>
          <w:rFonts w:ascii="Cambria"/>
          <w:b/>
          <w:color w:val="231F20"/>
          <w:sz w:val="32"/>
        </w:rPr>
        <w:t>Shiduch</w:t>
      </w:r>
      <w:r>
        <w:rPr>
          <w:rFonts w:ascii="Cambria"/>
          <w:b/>
          <w:color w:val="231F20"/>
          <w:spacing w:val="-45"/>
          <w:sz w:val="32"/>
        </w:rPr>
        <w:t> </w:t>
      </w:r>
      <w:r>
        <w:rPr>
          <w:rFonts w:ascii="Cambria"/>
          <w:b/>
          <w:color w:val="231F20"/>
          <w:sz w:val="32"/>
        </w:rPr>
        <w:t>if</w:t>
      </w:r>
      <w:r>
        <w:rPr>
          <w:rFonts w:ascii="Cambria"/>
          <w:b/>
          <w:color w:val="231F20"/>
          <w:spacing w:val="-45"/>
          <w:sz w:val="32"/>
        </w:rPr>
        <w:t> </w:t>
      </w:r>
      <w:r>
        <w:rPr>
          <w:rFonts w:ascii="Cambria"/>
          <w:b/>
          <w:color w:val="231F20"/>
          <w:spacing w:val="-13"/>
          <w:sz w:val="32"/>
        </w:rPr>
        <w:t>You</w:t>
      </w:r>
      <w:r>
        <w:rPr>
          <w:rFonts w:ascii="Cambria"/>
          <w:b/>
          <w:color w:val="231F20"/>
          <w:spacing w:val="-45"/>
          <w:sz w:val="32"/>
        </w:rPr>
        <w:t> </w:t>
      </w:r>
      <w:r>
        <w:rPr>
          <w:rFonts w:ascii="Cambria"/>
          <w:b/>
          <w:color w:val="231F20"/>
          <w:sz w:val="32"/>
        </w:rPr>
        <w:t>Find</w:t>
      </w:r>
      <w:r>
        <w:rPr>
          <w:rFonts w:ascii="Cambria"/>
          <w:b/>
          <w:color w:val="231F20"/>
          <w:spacing w:val="-45"/>
          <w:sz w:val="32"/>
        </w:rPr>
        <w:t> </w:t>
      </w:r>
      <w:r>
        <w:rPr>
          <w:rFonts w:ascii="Cambria"/>
          <w:b/>
          <w:color w:val="231F20"/>
          <w:sz w:val="32"/>
        </w:rPr>
        <w:t>Flaws</w:t>
      </w:r>
      <w:r>
        <w:rPr>
          <w:rFonts w:ascii="Cambria"/>
          <w:b/>
          <w:color w:val="231F20"/>
          <w:spacing w:val="-45"/>
          <w:sz w:val="32"/>
        </w:rPr>
        <w:t> </w:t>
      </w:r>
      <w:r>
        <w:rPr>
          <w:rFonts w:ascii="Cambria"/>
          <w:b/>
          <w:color w:val="231F20"/>
          <w:sz w:val="32"/>
        </w:rPr>
        <w:t>in the</w:t>
      </w:r>
      <w:r>
        <w:rPr>
          <w:rFonts w:ascii="Cambria"/>
          <w:b/>
          <w:color w:val="231F20"/>
          <w:spacing w:val="-14"/>
          <w:sz w:val="32"/>
        </w:rPr>
        <w:t> </w:t>
      </w:r>
      <w:r>
        <w:rPr>
          <w:rFonts w:ascii="Cambria"/>
          <w:b/>
          <w:color w:val="231F20"/>
          <w:sz w:val="32"/>
        </w:rPr>
        <w:t>Family</w:t>
      </w:r>
      <w:r>
        <w:rPr>
          <w:rFonts w:ascii="Cambria"/>
          <w:b/>
          <w:color w:val="231F20"/>
          <w:spacing w:val="-14"/>
          <w:sz w:val="32"/>
        </w:rPr>
        <w:t> </w:t>
      </w:r>
      <w:r>
        <w:rPr>
          <w:rFonts w:ascii="Cambria"/>
          <w:b/>
          <w:color w:val="231F20"/>
          <w:sz w:val="32"/>
        </w:rPr>
        <w:t>of</w:t>
      </w:r>
      <w:r>
        <w:rPr>
          <w:rFonts w:ascii="Cambria"/>
          <w:b/>
          <w:color w:val="231F20"/>
          <w:spacing w:val="-14"/>
          <w:sz w:val="32"/>
        </w:rPr>
        <w:t> </w:t>
      </w:r>
      <w:r>
        <w:rPr>
          <w:rFonts w:ascii="Cambria"/>
          <w:b/>
          <w:color w:val="231F20"/>
          <w:sz w:val="32"/>
        </w:rPr>
        <w:t>the</w:t>
      </w:r>
      <w:r>
        <w:rPr>
          <w:rFonts w:ascii="Cambria"/>
          <w:b/>
          <w:color w:val="231F20"/>
          <w:spacing w:val="-13"/>
          <w:sz w:val="32"/>
        </w:rPr>
        <w:t> </w:t>
      </w:r>
      <w:r>
        <w:rPr>
          <w:rFonts w:ascii="Cambria"/>
          <w:b/>
          <w:color w:val="231F20"/>
          <w:sz w:val="32"/>
        </w:rPr>
        <w:t>Bride?</w:t>
      </w:r>
    </w:p>
    <w:p>
      <w:pPr>
        <w:pStyle w:val="BodyText"/>
        <w:spacing w:before="11"/>
        <w:rPr>
          <w:rFonts w:ascii="Cambria"/>
          <w:b/>
          <w:sz w:val="54"/>
        </w:rPr>
      </w:pPr>
    </w:p>
    <w:p>
      <w:pPr>
        <w:pStyle w:val="BodyText"/>
        <w:spacing w:line="266" w:lineRule="auto"/>
        <w:ind w:left="180" w:right="118"/>
        <w:jc w:val="both"/>
      </w:pPr>
      <w:r>
        <w:rPr>
          <w:rFonts w:ascii="Cambria"/>
          <w:b/>
          <w:color w:val="231F20"/>
          <w:sz w:val="38"/>
        </w:rPr>
        <w:t>O</w:t>
      </w:r>
      <w:r>
        <w:rPr>
          <w:color w:val="231F20"/>
        </w:rPr>
        <w:t>ur</w:t>
      </w:r>
      <w:r>
        <w:rPr>
          <w:color w:val="231F20"/>
          <w:spacing w:val="-11"/>
        </w:rPr>
        <w:t> </w:t>
      </w:r>
      <w:r>
        <w:rPr>
          <w:rFonts w:ascii="Cambria"/>
          <w:i/>
          <w:color w:val="231F20"/>
        </w:rPr>
        <w:t>Gemara</w:t>
      </w:r>
      <w:r>
        <w:rPr>
          <w:rFonts w:ascii="Cambria"/>
          <w:i/>
          <w:color w:val="231F20"/>
          <w:spacing w:val="-4"/>
        </w:rPr>
        <w:t> </w:t>
      </w:r>
      <w:r>
        <w:rPr>
          <w:color w:val="231F20"/>
        </w:rPr>
        <w:t>discusses</w:t>
      </w:r>
      <w:r>
        <w:rPr>
          <w:color w:val="231F20"/>
          <w:spacing w:val="-10"/>
        </w:rPr>
        <w:t> </w:t>
      </w:r>
      <w:r>
        <w:rPr>
          <w:color w:val="231F20"/>
        </w:rPr>
        <w:t>the</w:t>
      </w:r>
      <w:r>
        <w:rPr>
          <w:color w:val="231F20"/>
          <w:spacing w:val="-10"/>
        </w:rPr>
        <w:t> </w:t>
      </w:r>
      <w:r>
        <w:rPr>
          <w:color w:val="231F20"/>
        </w:rPr>
        <w:t>concept</w:t>
      </w:r>
      <w:r>
        <w:rPr>
          <w:color w:val="231F20"/>
          <w:spacing w:val="-10"/>
        </w:rPr>
        <w:t> </w:t>
      </w:r>
      <w:r>
        <w:rPr>
          <w:color w:val="231F20"/>
        </w:rPr>
        <w:t>of</w:t>
      </w:r>
      <w:r>
        <w:rPr>
          <w:color w:val="231F20"/>
          <w:spacing w:val="-10"/>
        </w:rPr>
        <w:t> </w:t>
      </w:r>
      <w:r>
        <w:rPr>
          <w:color w:val="231F20"/>
        </w:rPr>
        <w:t>a</w:t>
      </w:r>
      <w:r>
        <w:rPr>
          <w:color w:val="231F20"/>
          <w:spacing w:val="-10"/>
        </w:rPr>
        <w:t> </w:t>
      </w:r>
      <w:r>
        <w:rPr>
          <w:color w:val="231F20"/>
        </w:rPr>
        <w:t>child</w:t>
      </w:r>
      <w:r>
        <w:rPr>
          <w:color w:val="231F20"/>
          <w:spacing w:val="-10"/>
        </w:rPr>
        <w:t> </w:t>
      </w:r>
      <w:r>
        <w:rPr>
          <w:color w:val="231F20"/>
        </w:rPr>
        <w:t>suffering</w:t>
      </w:r>
      <w:r>
        <w:rPr>
          <w:color w:val="231F20"/>
          <w:spacing w:val="-10"/>
        </w:rPr>
        <w:t> </w:t>
      </w:r>
      <w:r>
        <w:rPr>
          <w:color w:val="231F20"/>
        </w:rPr>
        <w:t>for</w:t>
      </w:r>
      <w:r>
        <w:rPr>
          <w:color w:val="231F20"/>
          <w:spacing w:val="-11"/>
        </w:rPr>
        <w:t> </w:t>
      </w:r>
      <w:r>
        <w:rPr>
          <w:color w:val="231F20"/>
        </w:rPr>
        <w:t>the</w:t>
      </w:r>
      <w:r>
        <w:rPr>
          <w:color w:val="231F20"/>
          <w:spacing w:val="-10"/>
        </w:rPr>
        <w:t> </w:t>
      </w:r>
      <w:r>
        <w:rPr>
          <w:color w:val="231F20"/>
        </w:rPr>
        <w:t>sin</w:t>
      </w:r>
      <w:r>
        <w:rPr>
          <w:color w:val="231F20"/>
          <w:spacing w:val="-10"/>
        </w:rPr>
        <w:t> </w:t>
      </w:r>
      <w:r>
        <w:rPr>
          <w:color w:val="231F20"/>
        </w:rPr>
        <w:t>of the parent. The </w:t>
      </w:r>
      <w:r>
        <w:rPr>
          <w:rFonts w:ascii="Cambria"/>
          <w:i/>
          <w:color w:val="231F20"/>
        </w:rPr>
        <w:t>Gemara </w:t>
      </w:r>
      <w:r>
        <w:rPr>
          <w:color w:val="231F20"/>
        </w:rPr>
        <w:t>teaches that if a parent sins, yet his child</w:t>
      </w:r>
      <w:r>
        <w:rPr>
          <w:color w:val="231F20"/>
          <w:spacing w:val="40"/>
        </w:rPr>
        <w:t> </w:t>
      </w:r>
      <w:r>
        <w:rPr>
          <w:color w:val="231F20"/>
        </w:rPr>
        <w:t>is</w:t>
      </w:r>
    </w:p>
    <w:p>
      <w:pPr>
        <w:pStyle w:val="BodyText"/>
        <w:spacing w:line="316" w:lineRule="auto" w:before="53"/>
        <w:ind w:left="180" w:right="117"/>
        <w:jc w:val="both"/>
      </w:pPr>
      <w:r>
        <w:rPr>
          <w:color w:val="231F20"/>
        </w:rPr>
        <w:t>righteous,</w:t>
      </w:r>
      <w:r>
        <w:rPr>
          <w:color w:val="231F20"/>
          <w:spacing w:val="-17"/>
        </w:rPr>
        <w:t> </w:t>
      </w:r>
      <w:r>
        <w:rPr>
          <w:color w:val="231F20"/>
        </w:rPr>
        <w:t>the</w:t>
      </w:r>
      <w:r>
        <w:rPr>
          <w:color w:val="231F20"/>
          <w:spacing w:val="-17"/>
        </w:rPr>
        <w:t> </w:t>
      </w:r>
      <w:r>
        <w:rPr>
          <w:color w:val="231F20"/>
        </w:rPr>
        <w:t>child</w:t>
      </w:r>
      <w:r>
        <w:rPr>
          <w:color w:val="231F20"/>
          <w:spacing w:val="-17"/>
        </w:rPr>
        <w:t> </w:t>
      </w:r>
      <w:r>
        <w:rPr>
          <w:color w:val="231F20"/>
        </w:rPr>
        <w:t>will</w:t>
      </w:r>
      <w:r>
        <w:rPr>
          <w:color w:val="231F20"/>
          <w:spacing w:val="-17"/>
        </w:rPr>
        <w:t> </w:t>
      </w:r>
      <w:r>
        <w:rPr>
          <w:color w:val="231F20"/>
        </w:rPr>
        <w:t>not</w:t>
      </w:r>
      <w:r>
        <w:rPr>
          <w:color w:val="231F20"/>
          <w:spacing w:val="-16"/>
        </w:rPr>
        <w:t> </w:t>
      </w:r>
      <w:r>
        <w:rPr>
          <w:color w:val="231F20"/>
          <w:spacing w:val="-3"/>
        </w:rPr>
        <w:t>suffer.</w:t>
      </w:r>
      <w:r>
        <w:rPr>
          <w:color w:val="231F20"/>
          <w:spacing w:val="-17"/>
        </w:rPr>
        <w:t> </w:t>
      </w:r>
      <w:r>
        <w:rPr>
          <w:color w:val="231F20"/>
        </w:rPr>
        <w:t>In</w:t>
      </w:r>
      <w:r>
        <w:rPr>
          <w:color w:val="231F20"/>
          <w:spacing w:val="-17"/>
        </w:rPr>
        <w:t> </w:t>
      </w:r>
      <w:r>
        <w:rPr>
          <w:color w:val="231F20"/>
        </w:rPr>
        <w:t>regards</w:t>
      </w:r>
      <w:r>
        <w:rPr>
          <w:color w:val="231F20"/>
          <w:spacing w:val="-17"/>
        </w:rPr>
        <w:t> </w:t>
      </w:r>
      <w:r>
        <w:rPr>
          <w:color w:val="231F20"/>
        </w:rPr>
        <w:t>to</w:t>
      </w:r>
      <w:r>
        <w:rPr>
          <w:color w:val="231F20"/>
          <w:spacing w:val="-16"/>
        </w:rPr>
        <w:t> </w:t>
      </w:r>
      <w:r>
        <w:rPr>
          <w:color w:val="231F20"/>
        </w:rPr>
        <w:t>cases</w:t>
      </w:r>
      <w:r>
        <w:rPr>
          <w:color w:val="231F20"/>
          <w:spacing w:val="-17"/>
        </w:rPr>
        <w:t> </w:t>
      </w:r>
      <w:r>
        <w:rPr>
          <w:color w:val="231F20"/>
        </w:rPr>
        <w:t>such</w:t>
      </w:r>
      <w:r>
        <w:rPr>
          <w:color w:val="231F20"/>
          <w:spacing w:val="-17"/>
        </w:rPr>
        <w:t> </w:t>
      </w:r>
      <w:r>
        <w:rPr>
          <w:color w:val="231F20"/>
        </w:rPr>
        <w:t>as</w:t>
      </w:r>
      <w:r>
        <w:rPr>
          <w:color w:val="231F20"/>
          <w:spacing w:val="-17"/>
        </w:rPr>
        <w:t> </w:t>
      </w:r>
      <w:r>
        <w:rPr>
          <w:color w:val="231F20"/>
        </w:rPr>
        <w:t>this,</w:t>
      </w:r>
      <w:r>
        <w:rPr>
          <w:color w:val="231F20"/>
          <w:spacing w:val="-17"/>
        </w:rPr>
        <w:t> </w:t>
      </w:r>
      <w:r>
        <w:rPr>
          <w:color w:val="231F20"/>
        </w:rPr>
        <w:t>the </w:t>
      </w:r>
      <w:r>
        <w:rPr>
          <w:color w:val="231F20"/>
          <w:spacing w:val="-5"/>
        </w:rPr>
        <w:t>Torah </w:t>
      </w:r>
      <w:r>
        <w:rPr>
          <w:color w:val="231F20"/>
        </w:rPr>
        <w:t>states, “Each man will die because of his own </w:t>
      </w:r>
      <w:r>
        <w:rPr>
          <w:color w:val="231F20"/>
          <w:spacing w:val="-7"/>
        </w:rPr>
        <w:t>sin.” </w:t>
      </w:r>
      <w:r>
        <w:rPr>
          <w:color w:val="231F20"/>
          <w:spacing w:val="-4"/>
        </w:rPr>
        <w:t>However, </w:t>
      </w:r>
      <w:r>
        <w:rPr>
          <w:color w:val="231F20"/>
        </w:rPr>
        <w:t>if the father sinned and the child continues with the same sinful </w:t>
      </w:r>
      <w:r>
        <w:rPr>
          <w:color w:val="231F20"/>
          <w:spacing w:val="-3"/>
        </w:rPr>
        <w:t>behavior, </w:t>
      </w:r>
      <w:r>
        <w:rPr>
          <w:color w:val="231F20"/>
        </w:rPr>
        <w:t>when the child will be punished for his sin, he will also receive some punishment for his </w:t>
      </w:r>
      <w:r>
        <w:rPr>
          <w:color w:val="231F20"/>
          <w:spacing w:val="-4"/>
        </w:rPr>
        <w:t>father’s </w:t>
      </w:r>
      <w:r>
        <w:rPr>
          <w:color w:val="231F20"/>
        </w:rPr>
        <w:t>sins. This </w:t>
      </w:r>
      <w:r>
        <w:rPr>
          <w:rFonts w:ascii="Cambria" w:hAnsi="Cambria"/>
          <w:i/>
          <w:color w:val="231F20"/>
        </w:rPr>
        <w:t>Gemara </w:t>
      </w:r>
      <w:r>
        <w:rPr>
          <w:color w:val="231F20"/>
        </w:rPr>
        <w:t>was the source for a ruling of the </w:t>
      </w:r>
      <w:r>
        <w:rPr>
          <w:rFonts w:ascii="Cambria" w:hAnsi="Cambria"/>
          <w:i/>
          <w:color w:val="231F20"/>
          <w:spacing w:val="-3"/>
        </w:rPr>
        <w:t>Noda</w:t>
      </w:r>
      <w:r>
        <w:rPr>
          <w:rFonts w:ascii="Cambria" w:hAnsi="Cambria"/>
          <w:i/>
          <w:color w:val="231F20"/>
          <w:spacing w:val="3"/>
        </w:rPr>
        <w:t> </w:t>
      </w:r>
      <w:r>
        <w:rPr>
          <w:rFonts w:ascii="Cambria" w:hAnsi="Cambria"/>
          <w:i/>
          <w:color w:val="231F20"/>
          <w:spacing w:val="-3"/>
        </w:rPr>
        <w:t>Biyehudah</w:t>
      </w:r>
      <w:r>
        <w:rPr>
          <w:color w:val="231F20"/>
          <w:spacing w:val="-3"/>
        </w:rPr>
        <w:t>.</w:t>
      </w:r>
    </w:p>
    <w:p>
      <w:pPr>
        <w:pStyle w:val="BodyText"/>
        <w:spacing w:line="316" w:lineRule="auto" w:before="24"/>
        <w:ind w:left="180" w:right="117" w:firstLine="360"/>
        <w:jc w:val="both"/>
      </w:pPr>
      <w:r>
        <w:rPr>
          <w:rFonts w:ascii="Cambria" w:hAnsi="Cambria"/>
          <w:i/>
          <w:color w:val="231F20"/>
          <w:spacing w:val="-4"/>
        </w:rPr>
        <w:t>Shu”t</w:t>
      </w:r>
      <w:r>
        <w:rPr>
          <w:rFonts w:ascii="Cambria" w:hAnsi="Cambria"/>
          <w:i/>
          <w:color w:val="231F20"/>
          <w:spacing w:val="-13"/>
        </w:rPr>
        <w:t> </w:t>
      </w:r>
      <w:r>
        <w:rPr>
          <w:rFonts w:ascii="Cambria" w:hAnsi="Cambria"/>
          <w:i/>
          <w:color w:val="231F20"/>
          <w:spacing w:val="-3"/>
        </w:rPr>
        <w:t>Noda</w:t>
      </w:r>
      <w:r>
        <w:rPr>
          <w:rFonts w:ascii="Cambria" w:hAnsi="Cambria"/>
          <w:i/>
          <w:color w:val="231F20"/>
          <w:spacing w:val="-13"/>
        </w:rPr>
        <w:t> </w:t>
      </w:r>
      <w:r>
        <w:rPr>
          <w:rFonts w:ascii="Cambria" w:hAnsi="Cambria"/>
          <w:i/>
          <w:color w:val="231F20"/>
          <w:spacing w:val="-3"/>
        </w:rPr>
        <w:t>Biyehudah</w:t>
      </w:r>
      <w:r>
        <w:rPr>
          <w:rFonts w:ascii="Cambria" w:hAnsi="Cambria"/>
          <w:i/>
          <w:color w:val="231F20"/>
          <w:spacing w:val="-13"/>
        </w:rPr>
        <w:t> </w:t>
      </w:r>
      <w:r>
        <w:rPr>
          <w:rFonts w:ascii="Cambria" w:hAnsi="Cambria"/>
          <w:i/>
          <w:color w:val="231F20"/>
          <w:spacing w:val="-7"/>
        </w:rPr>
        <w:t>(Yoreh</w:t>
      </w:r>
      <w:r>
        <w:rPr>
          <w:rFonts w:ascii="Cambria" w:hAnsi="Cambria"/>
          <w:i/>
          <w:color w:val="231F20"/>
          <w:spacing w:val="-13"/>
        </w:rPr>
        <w:t> </w:t>
      </w:r>
      <w:r>
        <w:rPr>
          <w:rFonts w:ascii="Cambria" w:hAnsi="Cambria"/>
          <w:i/>
          <w:color w:val="231F20"/>
          <w:spacing w:val="-6"/>
        </w:rPr>
        <w:t>Dei’ah</w:t>
      </w:r>
      <w:r>
        <w:rPr>
          <w:rFonts w:ascii="Cambria" w:hAnsi="Cambria"/>
          <w:i/>
          <w:color w:val="231F20"/>
          <w:spacing w:val="-12"/>
        </w:rPr>
        <w:t> </w:t>
      </w:r>
      <w:r>
        <w:rPr>
          <w:rFonts w:ascii="Cambria" w:hAnsi="Cambria"/>
          <w:i/>
          <w:color w:val="231F20"/>
        </w:rPr>
        <w:t>Cheilek</w:t>
      </w:r>
      <w:r>
        <w:rPr>
          <w:rFonts w:ascii="Cambria" w:hAnsi="Cambria"/>
          <w:i/>
          <w:color w:val="231F20"/>
          <w:spacing w:val="-13"/>
        </w:rPr>
        <w:t> </w:t>
      </w:r>
      <w:r>
        <w:rPr>
          <w:rFonts w:ascii="Cambria" w:hAnsi="Cambria"/>
          <w:i/>
          <w:color w:val="231F20"/>
        </w:rPr>
        <w:t>Beis</w:t>
      </w:r>
      <w:r>
        <w:rPr>
          <w:rFonts w:ascii="Cambria" w:hAnsi="Cambria"/>
          <w:i/>
          <w:color w:val="231F20"/>
          <w:spacing w:val="-13"/>
        </w:rPr>
        <w:t> </w:t>
      </w:r>
      <w:r>
        <w:rPr>
          <w:rFonts w:ascii="Cambria" w:hAnsi="Cambria"/>
          <w:i/>
          <w:color w:val="231F20"/>
          <w:spacing w:val="-3"/>
        </w:rPr>
        <w:t>Siman</w:t>
      </w:r>
      <w:r>
        <w:rPr>
          <w:rFonts w:ascii="Cambria" w:hAnsi="Cambria"/>
          <w:i/>
          <w:color w:val="231F20"/>
          <w:spacing w:val="-13"/>
        </w:rPr>
        <w:t> </w:t>
      </w:r>
      <w:r>
        <w:rPr>
          <w:rFonts w:ascii="Cambria" w:hAnsi="Cambria"/>
          <w:i/>
          <w:color w:val="231F20"/>
        </w:rPr>
        <w:t>69)</w:t>
      </w:r>
      <w:r>
        <w:rPr>
          <w:rFonts w:ascii="Cambria" w:hAnsi="Cambria"/>
          <w:i/>
          <w:color w:val="231F20"/>
          <w:spacing w:val="-13"/>
        </w:rPr>
        <w:t> </w:t>
      </w:r>
      <w:r>
        <w:rPr>
          <w:color w:val="231F20"/>
        </w:rPr>
        <w:t>was posed a question by a man who had become engaged to a young woman. The father of the bride converted to Christianity, and he inquired if he could extract himself from the engagement. </w:t>
      </w:r>
      <w:r>
        <w:rPr>
          <w:color w:val="231F20"/>
          <w:spacing w:val="-8"/>
        </w:rPr>
        <w:t>Was </w:t>
      </w:r>
      <w:r>
        <w:rPr>
          <w:color w:val="231F20"/>
        </w:rPr>
        <w:t>the fact</w:t>
      </w:r>
      <w:r>
        <w:rPr>
          <w:color w:val="231F20"/>
          <w:spacing w:val="-11"/>
        </w:rPr>
        <w:t> </w:t>
      </w:r>
      <w:r>
        <w:rPr>
          <w:color w:val="231F20"/>
        </w:rPr>
        <w:t>that</w:t>
      </w:r>
      <w:r>
        <w:rPr>
          <w:color w:val="231F20"/>
          <w:spacing w:val="-10"/>
        </w:rPr>
        <w:t> </w:t>
      </w:r>
      <w:r>
        <w:rPr>
          <w:color w:val="231F20"/>
        </w:rPr>
        <w:t>a</w:t>
      </w:r>
      <w:r>
        <w:rPr>
          <w:color w:val="231F20"/>
          <w:spacing w:val="-10"/>
        </w:rPr>
        <w:t> </w:t>
      </w:r>
      <w:r>
        <w:rPr>
          <w:color w:val="231F20"/>
        </w:rPr>
        <w:t>grandfather</w:t>
      </w:r>
      <w:r>
        <w:rPr>
          <w:color w:val="231F20"/>
          <w:spacing w:val="-10"/>
        </w:rPr>
        <w:t> </w:t>
      </w:r>
      <w:r>
        <w:rPr>
          <w:color w:val="231F20"/>
        </w:rPr>
        <w:t>had</w:t>
      </w:r>
      <w:r>
        <w:rPr>
          <w:color w:val="231F20"/>
          <w:spacing w:val="-11"/>
        </w:rPr>
        <w:t> </w:t>
      </w:r>
      <w:r>
        <w:rPr>
          <w:color w:val="231F20"/>
        </w:rPr>
        <w:t>left</w:t>
      </w:r>
      <w:r>
        <w:rPr>
          <w:color w:val="231F20"/>
          <w:spacing w:val="-10"/>
        </w:rPr>
        <w:t> </w:t>
      </w:r>
      <w:r>
        <w:rPr>
          <w:color w:val="231F20"/>
        </w:rPr>
        <w:t>the</w:t>
      </w:r>
      <w:r>
        <w:rPr>
          <w:color w:val="231F20"/>
          <w:spacing w:val="-10"/>
        </w:rPr>
        <w:t> </w:t>
      </w:r>
      <w:r>
        <w:rPr>
          <w:color w:val="231F20"/>
        </w:rPr>
        <w:t>faith</w:t>
      </w:r>
      <w:r>
        <w:rPr>
          <w:color w:val="231F20"/>
          <w:spacing w:val="-10"/>
        </w:rPr>
        <w:t> </w:t>
      </w:r>
      <w:r>
        <w:rPr>
          <w:color w:val="231F20"/>
        </w:rPr>
        <w:t>a</w:t>
      </w:r>
      <w:r>
        <w:rPr>
          <w:color w:val="231F20"/>
          <w:spacing w:val="-11"/>
        </w:rPr>
        <w:t> </w:t>
      </w:r>
      <w:r>
        <w:rPr>
          <w:color w:val="231F20"/>
        </w:rPr>
        <w:t>significant</w:t>
      </w:r>
      <w:r>
        <w:rPr>
          <w:color w:val="231F20"/>
          <w:spacing w:val="-10"/>
        </w:rPr>
        <w:t> </w:t>
      </w:r>
      <w:r>
        <w:rPr>
          <w:color w:val="231F20"/>
        </w:rPr>
        <w:t>enough</w:t>
      </w:r>
      <w:r>
        <w:rPr>
          <w:color w:val="231F20"/>
          <w:spacing w:val="-10"/>
        </w:rPr>
        <w:t> </w:t>
      </w:r>
      <w:r>
        <w:rPr>
          <w:color w:val="231F20"/>
        </w:rPr>
        <w:t>disgrace to allow for an extrication from the</w:t>
      </w:r>
      <w:r>
        <w:rPr>
          <w:color w:val="231F20"/>
          <w:spacing w:val="-2"/>
        </w:rPr>
        <w:t> </w:t>
      </w:r>
      <w:r>
        <w:rPr>
          <w:color w:val="231F20"/>
        </w:rPr>
        <w:t>engagement?</w:t>
      </w:r>
    </w:p>
    <w:p>
      <w:pPr>
        <w:pStyle w:val="BodyText"/>
        <w:spacing w:line="314" w:lineRule="auto" w:before="34"/>
        <w:ind w:left="180" w:right="117" w:firstLine="360"/>
        <w:jc w:val="both"/>
      </w:pPr>
      <w:r>
        <w:rPr>
          <w:rFonts w:ascii="Cambria"/>
          <w:i/>
          <w:color w:val="231F20"/>
          <w:spacing w:val="-3"/>
        </w:rPr>
        <w:t>Noda</w:t>
      </w:r>
      <w:r>
        <w:rPr>
          <w:rFonts w:ascii="Cambria"/>
          <w:i/>
          <w:color w:val="231F20"/>
          <w:spacing w:val="-9"/>
        </w:rPr>
        <w:t> </w:t>
      </w:r>
      <w:r>
        <w:rPr>
          <w:rFonts w:ascii="Cambria"/>
          <w:i/>
          <w:color w:val="231F20"/>
          <w:spacing w:val="-3"/>
        </w:rPr>
        <w:t>Biyehudah</w:t>
      </w:r>
      <w:r>
        <w:rPr>
          <w:rFonts w:ascii="Cambria"/>
          <w:i/>
          <w:color w:val="231F20"/>
          <w:spacing w:val="-8"/>
        </w:rPr>
        <w:t> </w:t>
      </w:r>
      <w:r>
        <w:rPr>
          <w:color w:val="231F20"/>
        </w:rPr>
        <w:t>ruled</w:t>
      </w:r>
      <w:r>
        <w:rPr>
          <w:color w:val="231F20"/>
          <w:spacing w:val="-16"/>
        </w:rPr>
        <w:t> </w:t>
      </w:r>
      <w:r>
        <w:rPr>
          <w:color w:val="231F20"/>
        </w:rPr>
        <w:t>that</w:t>
      </w:r>
      <w:r>
        <w:rPr>
          <w:color w:val="231F20"/>
          <w:spacing w:val="-15"/>
        </w:rPr>
        <w:t> </w:t>
      </w:r>
      <w:r>
        <w:rPr>
          <w:color w:val="231F20"/>
        </w:rPr>
        <w:t>the</w:t>
      </w:r>
      <w:r>
        <w:rPr>
          <w:color w:val="231F20"/>
          <w:spacing w:val="-15"/>
        </w:rPr>
        <w:t> </w:t>
      </w:r>
      <w:r>
        <w:rPr>
          <w:color w:val="231F20"/>
        </w:rPr>
        <w:t>groom</w:t>
      </w:r>
      <w:r>
        <w:rPr>
          <w:color w:val="231F20"/>
          <w:spacing w:val="-16"/>
        </w:rPr>
        <w:t> </w:t>
      </w:r>
      <w:r>
        <w:rPr>
          <w:color w:val="231F20"/>
        </w:rPr>
        <w:t>may</w:t>
      </w:r>
      <w:r>
        <w:rPr>
          <w:color w:val="231F20"/>
          <w:spacing w:val="-15"/>
        </w:rPr>
        <w:t> </w:t>
      </w:r>
      <w:r>
        <w:rPr>
          <w:color w:val="231F20"/>
        </w:rPr>
        <w:t>break</w:t>
      </w:r>
      <w:r>
        <w:rPr>
          <w:color w:val="231F20"/>
          <w:spacing w:val="-15"/>
        </w:rPr>
        <w:t> </w:t>
      </w:r>
      <w:r>
        <w:rPr>
          <w:color w:val="231F20"/>
        </w:rPr>
        <w:t>the</w:t>
      </w:r>
      <w:r>
        <w:rPr>
          <w:color w:val="231F20"/>
          <w:spacing w:val="-16"/>
        </w:rPr>
        <w:t> </w:t>
      </w:r>
      <w:r>
        <w:rPr>
          <w:color w:val="231F20"/>
        </w:rPr>
        <w:t>engagement because of our </w:t>
      </w:r>
      <w:r>
        <w:rPr>
          <w:rFonts w:ascii="Cambria"/>
          <w:i/>
          <w:color w:val="231F20"/>
        </w:rPr>
        <w:t>Gemara</w:t>
      </w:r>
      <w:r>
        <w:rPr>
          <w:color w:val="231F20"/>
        </w:rPr>
        <w:t>. Our </w:t>
      </w:r>
      <w:r>
        <w:rPr>
          <w:rFonts w:ascii="Cambria"/>
          <w:i/>
          <w:color w:val="231F20"/>
        </w:rPr>
        <w:t>Gemara </w:t>
      </w:r>
      <w:r>
        <w:rPr>
          <w:color w:val="231F20"/>
        </w:rPr>
        <w:t>teaches that the verse which warns that Hashem punishes sins for up to four generations refers to</w:t>
      </w:r>
      <w:r>
        <w:rPr>
          <w:color w:val="231F20"/>
          <w:spacing w:val="29"/>
        </w:rPr>
        <w:t> </w:t>
      </w:r>
      <w:r>
        <w:rPr>
          <w:color w:val="231F20"/>
        </w:rPr>
        <w:t>children</w:t>
      </w:r>
      <w:r>
        <w:rPr>
          <w:color w:val="231F20"/>
          <w:spacing w:val="30"/>
        </w:rPr>
        <w:t> </w:t>
      </w:r>
      <w:r>
        <w:rPr>
          <w:color w:val="231F20"/>
        </w:rPr>
        <w:t>who</w:t>
      </w:r>
      <w:r>
        <w:rPr>
          <w:color w:val="231F20"/>
          <w:spacing w:val="29"/>
        </w:rPr>
        <w:t> </w:t>
      </w:r>
      <w:r>
        <w:rPr>
          <w:color w:val="231F20"/>
        </w:rPr>
        <w:t>continue</w:t>
      </w:r>
      <w:r>
        <w:rPr>
          <w:color w:val="231F20"/>
          <w:spacing w:val="30"/>
        </w:rPr>
        <w:t> </w:t>
      </w:r>
      <w:r>
        <w:rPr>
          <w:color w:val="231F20"/>
        </w:rPr>
        <w:t>in</w:t>
      </w:r>
      <w:r>
        <w:rPr>
          <w:color w:val="231F20"/>
          <w:spacing w:val="29"/>
        </w:rPr>
        <w:t> </w:t>
      </w:r>
      <w:r>
        <w:rPr>
          <w:color w:val="231F20"/>
        </w:rPr>
        <w:t>the</w:t>
      </w:r>
      <w:r>
        <w:rPr>
          <w:color w:val="231F20"/>
          <w:spacing w:val="30"/>
        </w:rPr>
        <w:t> </w:t>
      </w:r>
      <w:r>
        <w:rPr>
          <w:color w:val="231F20"/>
        </w:rPr>
        <w:t>sinful</w:t>
      </w:r>
      <w:r>
        <w:rPr>
          <w:color w:val="231F20"/>
          <w:spacing w:val="29"/>
        </w:rPr>
        <w:t> </w:t>
      </w:r>
      <w:r>
        <w:rPr>
          <w:color w:val="231F20"/>
        </w:rPr>
        <w:t>ways</w:t>
      </w:r>
      <w:r>
        <w:rPr>
          <w:color w:val="231F20"/>
          <w:spacing w:val="30"/>
        </w:rPr>
        <w:t> </w:t>
      </w:r>
      <w:r>
        <w:rPr>
          <w:color w:val="231F20"/>
        </w:rPr>
        <w:t>of</w:t>
      </w:r>
      <w:r>
        <w:rPr>
          <w:color w:val="231F20"/>
          <w:spacing w:val="30"/>
        </w:rPr>
        <w:t> </w:t>
      </w:r>
      <w:r>
        <w:rPr>
          <w:color w:val="231F20"/>
        </w:rPr>
        <w:t>their</w:t>
      </w:r>
      <w:r>
        <w:rPr>
          <w:color w:val="231F20"/>
          <w:spacing w:val="29"/>
        </w:rPr>
        <w:t> </w:t>
      </w:r>
      <w:r>
        <w:rPr>
          <w:color w:val="231F20"/>
        </w:rPr>
        <w:t>parents.</w:t>
      </w:r>
      <w:r>
        <w:rPr>
          <w:color w:val="231F20"/>
          <w:spacing w:val="30"/>
        </w:rPr>
        <w:t> </w:t>
      </w:r>
      <w:r>
        <w:rPr>
          <w:color w:val="231F20"/>
        </w:rPr>
        <w:t>The</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6"/>
        <w:jc w:val="both"/>
      </w:pPr>
      <w:r>
        <w:rPr>
          <w:color w:val="231F20"/>
        </w:rPr>
        <w:t>groom therefore is entitled to fear, “Perhaps my son will leave the ways of Torah. Now that the grandfather is in possession of this transgression, my son will receive an added punishment. He will be punished for his deeds and his penalty will be amplified because it is a continuation of sins of parents. If I marry a woman who does not have any sinful ancestors, my children stand less of a chance of suffering as much from sin.”</w:t>
      </w:r>
    </w:p>
    <w:p>
      <w:pPr>
        <w:pStyle w:val="BodyText"/>
        <w:spacing w:line="314" w:lineRule="auto" w:before="38"/>
        <w:ind w:left="180" w:right="117" w:firstLine="360"/>
        <w:jc w:val="both"/>
      </w:pPr>
      <w:r>
        <w:rPr>
          <w:rFonts w:ascii="Cambria" w:hAnsi="Cambria"/>
          <w:i/>
          <w:color w:val="231F20"/>
          <w:spacing w:val="-3"/>
        </w:rPr>
        <w:t>Noda Biyehudah </w:t>
      </w:r>
      <w:r>
        <w:rPr>
          <w:color w:val="231F20"/>
        </w:rPr>
        <w:t>tried to </w:t>
      </w:r>
      <w:r>
        <w:rPr>
          <w:color w:val="231F20"/>
          <w:spacing w:val="-3"/>
        </w:rPr>
        <w:t>prove </w:t>
      </w:r>
      <w:r>
        <w:rPr>
          <w:color w:val="231F20"/>
        </w:rPr>
        <w:t>his position from a ruling of the </w:t>
      </w:r>
      <w:r>
        <w:rPr>
          <w:rFonts w:ascii="Cambria" w:hAnsi="Cambria"/>
          <w:i/>
          <w:color w:val="231F20"/>
        </w:rPr>
        <w:t>Rosh</w:t>
      </w:r>
      <w:r>
        <w:rPr>
          <w:color w:val="231F20"/>
        </w:rPr>
        <w:t>. </w:t>
      </w:r>
      <w:r>
        <w:rPr>
          <w:rFonts w:ascii="Cambria" w:hAnsi="Cambria"/>
          <w:i/>
          <w:color w:val="231F20"/>
        </w:rPr>
        <w:t>Rosh </w:t>
      </w:r>
      <w:r>
        <w:rPr>
          <w:color w:val="231F20"/>
          <w:spacing w:val="-3"/>
        </w:rPr>
        <w:t>(</w:t>
      </w:r>
      <w:r>
        <w:rPr>
          <w:rFonts w:ascii="Cambria" w:hAnsi="Cambria"/>
          <w:i/>
          <w:color w:val="231F20"/>
          <w:spacing w:val="-3"/>
        </w:rPr>
        <w:t>Shu”t </w:t>
      </w:r>
      <w:r>
        <w:rPr>
          <w:color w:val="231F20"/>
        </w:rPr>
        <w:t>34:1) discussed a groom who discovers that the sister of the bride just left the faith and converted to Christianity. </w:t>
      </w:r>
      <w:r>
        <w:rPr>
          <w:rFonts w:ascii="Cambria" w:hAnsi="Cambria"/>
          <w:i/>
          <w:color w:val="231F20"/>
        </w:rPr>
        <w:t>Rosh </w:t>
      </w:r>
      <w:r>
        <w:rPr>
          <w:color w:val="231F20"/>
        </w:rPr>
        <w:t>allowed the groom to break the engagement. An </w:t>
      </w:r>
      <w:r>
        <w:rPr>
          <w:color w:val="231F20"/>
          <w:spacing w:val="-3"/>
        </w:rPr>
        <w:t>aunt </w:t>
      </w:r>
      <w:r>
        <w:rPr>
          <w:color w:val="231F20"/>
        </w:rPr>
        <w:t>will not cause added punishment to a sinful niece or </w:t>
      </w:r>
      <w:r>
        <w:rPr>
          <w:color w:val="231F20"/>
          <w:spacing w:val="-3"/>
        </w:rPr>
        <w:t>nephew. </w:t>
      </w:r>
      <w:r>
        <w:rPr>
          <w:color w:val="231F20"/>
        </w:rPr>
        <w:t>Nevertheless, </w:t>
      </w:r>
      <w:r>
        <w:rPr>
          <w:rFonts w:ascii="Cambria" w:hAnsi="Cambria"/>
          <w:i/>
          <w:color w:val="231F20"/>
        </w:rPr>
        <w:t>Rosh </w:t>
      </w:r>
      <w:r>
        <w:rPr>
          <w:color w:val="231F20"/>
        </w:rPr>
        <w:t>permitted the nullification of the engagement. Certainly, in the case of </w:t>
      </w:r>
      <w:r>
        <w:rPr>
          <w:rFonts w:ascii="Cambria" w:hAnsi="Cambria"/>
          <w:i/>
          <w:color w:val="231F20"/>
          <w:spacing w:val="-3"/>
        </w:rPr>
        <w:t>Noda Biyehudah </w:t>
      </w:r>
      <w:r>
        <w:rPr>
          <w:color w:val="231F20"/>
        </w:rPr>
        <w:t>where there is a danger to the children because it is a grandparent who is embarking on a path of sin, the groom is entitled to break the engagement (</w:t>
      </w:r>
      <w:r>
        <w:rPr>
          <w:rFonts w:ascii="Cambria" w:hAnsi="Cambria"/>
          <w:i/>
          <w:color w:val="231F20"/>
        </w:rPr>
        <w:t>Daf al</w:t>
      </w:r>
      <w:r>
        <w:rPr>
          <w:rFonts w:ascii="Cambria" w:hAnsi="Cambria"/>
          <w:i/>
          <w:color w:val="231F20"/>
          <w:spacing w:val="2"/>
        </w:rPr>
        <w:t> </w:t>
      </w:r>
      <w:r>
        <w:rPr>
          <w:rFonts w:ascii="Cambria" w:hAnsi="Cambria"/>
          <w:i/>
          <w:color w:val="231F20"/>
        </w:rPr>
        <w:t>Hadaf</w:t>
      </w:r>
      <w:r>
        <w:rPr>
          <w:color w:val="231F20"/>
        </w:rPr>
        <w:t>).</w:t>
      </w:r>
    </w:p>
    <w:p>
      <w:pPr>
        <w:pStyle w:val="BodyText"/>
        <w:rPr>
          <w:sz w:val="30"/>
        </w:rPr>
      </w:pPr>
    </w:p>
    <w:p>
      <w:pPr>
        <w:pStyle w:val="BodyText"/>
        <w:spacing w:before="1"/>
        <w:rPr>
          <w:sz w:val="44"/>
        </w:rPr>
      </w:pPr>
    </w:p>
    <w:p>
      <w:pPr>
        <w:pStyle w:val="Heading1"/>
        <w:spacing w:line="268" w:lineRule="auto"/>
        <w:ind w:left="191" w:right="129"/>
      </w:pPr>
      <w:bookmarkStart w:name="_TOC_250024" w:id="14"/>
      <w:r>
        <w:rPr>
          <w:color w:val="231F20"/>
          <w:spacing w:val="-4"/>
        </w:rPr>
        <w:t>Is </w:t>
      </w:r>
      <w:r>
        <w:rPr>
          <w:color w:val="231F20"/>
        </w:rPr>
        <w:t>There an Area of Halachah in Which </w:t>
      </w:r>
      <w:r>
        <w:rPr>
          <w:color w:val="231F20"/>
          <w:w w:val="95"/>
        </w:rPr>
        <w:t>Someone</w:t>
      </w:r>
      <w:r>
        <w:rPr>
          <w:color w:val="231F20"/>
          <w:spacing w:val="-19"/>
          <w:w w:val="95"/>
        </w:rPr>
        <w:t> </w:t>
      </w:r>
      <w:r>
        <w:rPr>
          <w:color w:val="231F20"/>
          <w:w w:val="95"/>
        </w:rPr>
        <w:t>Who</w:t>
      </w:r>
      <w:r>
        <w:rPr>
          <w:color w:val="231F20"/>
          <w:spacing w:val="-19"/>
          <w:w w:val="95"/>
        </w:rPr>
        <w:t> </w:t>
      </w:r>
      <w:r>
        <w:rPr>
          <w:color w:val="231F20"/>
          <w:w w:val="95"/>
        </w:rPr>
        <w:t>Eats</w:t>
      </w:r>
      <w:r>
        <w:rPr>
          <w:color w:val="231F20"/>
          <w:spacing w:val="-19"/>
          <w:w w:val="95"/>
        </w:rPr>
        <w:t> </w:t>
      </w:r>
      <w:r>
        <w:rPr>
          <w:color w:val="231F20"/>
          <w:spacing w:val="-7"/>
          <w:w w:val="95"/>
        </w:rPr>
        <w:t>Treif</w:t>
      </w:r>
      <w:r>
        <w:rPr>
          <w:color w:val="231F20"/>
          <w:spacing w:val="-19"/>
          <w:w w:val="95"/>
        </w:rPr>
        <w:t> </w:t>
      </w:r>
      <w:r>
        <w:rPr>
          <w:color w:val="231F20"/>
          <w:w w:val="95"/>
        </w:rPr>
        <w:t>to</w:t>
      </w:r>
      <w:r>
        <w:rPr>
          <w:color w:val="231F20"/>
          <w:spacing w:val="-18"/>
          <w:w w:val="95"/>
        </w:rPr>
        <w:t> </w:t>
      </w:r>
      <w:r>
        <w:rPr>
          <w:color w:val="231F20"/>
          <w:w w:val="95"/>
        </w:rPr>
        <w:t>Anger</w:t>
      </w:r>
      <w:r>
        <w:rPr>
          <w:color w:val="231F20"/>
          <w:spacing w:val="-19"/>
          <w:w w:val="95"/>
        </w:rPr>
        <w:t> </w:t>
      </w:r>
      <w:r>
        <w:rPr>
          <w:color w:val="231F20"/>
          <w:w w:val="95"/>
        </w:rPr>
        <w:t>Hashem</w:t>
      </w:r>
      <w:r>
        <w:rPr>
          <w:color w:val="231F20"/>
          <w:spacing w:val="-19"/>
          <w:w w:val="95"/>
        </w:rPr>
        <w:t> </w:t>
      </w:r>
      <w:r>
        <w:rPr>
          <w:color w:val="231F20"/>
          <w:spacing w:val="-4"/>
          <w:w w:val="95"/>
        </w:rPr>
        <w:t>Is </w:t>
      </w:r>
      <w:r>
        <w:rPr>
          <w:color w:val="231F20"/>
          <w:spacing w:val="-5"/>
          <w:w w:val="95"/>
        </w:rPr>
        <w:t>Treated</w:t>
      </w:r>
      <w:r>
        <w:rPr>
          <w:color w:val="231F20"/>
          <w:spacing w:val="-20"/>
          <w:w w:val="95"/>
        </w:rPr>
        <w:t> </w:t>
      </w:r>
      <w:r>
        <w:rPr>
          <w:color w:val="231F20"/>
          <w:spacing w:val="-4"/>
          <w:w w:val="95"/>
        </w:rPr>
        <w:t>More</w:t>
      </w:r>
      <w:r>
        <w:rPr>
          <w:color w:val="231F20"/>
          <w:spacing w:val="-19"/>
          <w:w w:val="95"/>
        </w:rPr>
        <w:t> </w:t>
      </w:r>
      <w:r>
        <w:rPr>
          <w:color w:val="231F20"/>
          <w:w w:val="95"/>
        </w:rPr>
        <w:t>Leniently</w:t>
      </w:r>
      <w:r>
        <w:rPr>
          <w:color w:val="231F20"/>
          <w:spacing w:val="-19"/>
          <w:w w:val="95"/>
        </w:rPr>
        <w:t> </w:t>
      </w:r>
      <w:r>
        <w:rPr>
          <w:color w:val="231F20"/>
          <w:w w:val="95"/>
        </w:rPr>
        <w:t>than</w:t>
      </w:r>
      <w:r>
        <w:rPr>
          <w:color w:val="231F20"/>
          <w:spacing w:val="-19"/>
          <w:w w:val="95"/>
        </w:rPr>
        <w:t> </w:t>
      </w:r>
      <w:r>
        <w:rPr>
          <w:color w:val="231F20"/>
          <w:w w:val="95"/>
        </w:rPr>
        <w:t>One</w:t>
      </w:r>
      <w:r>
        <w:rPr>
          <w:color w:val="231F20"/>
          <w:spacing w:val="-19"/>
          <w:w w:val="95"/>
        </w:rPr>
        <w:t> </w:t>
      </w:r>
      <w:r>
        <w:rPr>
          <w:color w:val="231F20"/>
          <w:w w:val="95"/>
        </w:rPr>
        <w:t>Who</w:t>
      </w:r>
      <w:r>
        <w:rPr>
          <w:color w:val="231F20"/>
          <w:spacing w:val="-20"/>
          <w:w w:val="95"/>
        </w:rPr>
        <w:t> </w:t>
      </w:r>
      <w:r>
        <w:rPr>
          <w:color w:val="231F20"/>
          <w:w w:val="95"/>
        </w:rPr>
        <w:t>Eats </w:t>
      </w:r>
      <w:r>
        <w:rPr>
          <w:color w:val="231F20"/>
          <w:spacing w:val="-7"/>
        </w:rPr>
        <w:t>Treif</w:t>
      </w:r>
      <w:r>
        <w:rPr>
          <w:color w:val="231F20"/>
          <w:spacing w:val="-35"/>
        </w:rPr>
        <w:t> </w:t>
      </w:r>
      <w:r>
        <w:rPr>
          <w:color w:val="231F20"/>
        </w:rPr>
        <w:t>out</w:t>
      </w:r>
      <w:r>
        <w:rPr>
          <w:color w:val="231F20"/>
          <w:spacing w:val="-35"/>
        </w:rPr>
        <w:t> </w:t>
      </w:r>
      <w:r>
        <w:rPr>
          <w:color w:val="231F20"/>
        </w:rPr>
        <w:t>of</w:t>
      </w:r>
      <w:r>
        <w:rPr>
          <w:color w:val="231F20"/>
          <w:spacing w:val="-35"/>
        </w:rPr>
        <w:t> </w:t>
      </w:r>
      <w:r>
        <w:rPr>
          <w:color w:val="231F20"/>
          <w:spacing w:val="-3"/>
        </w:rPr>
        <w:t>Appetite</w:t>
      </w:r>
      <w:r>
        <w:rPr>
          <w:color w:val="231F20"/>
          <w:spacing w:val="-35"/>
        </w:rPr>
        <w:t> </w:t>
      </w:r>
      <w:r>
        <w:rPr>
          <w:color w:val="231F20"/>
        </w:rPr>
        <w:t>or</w:t>
      </w:r>
      <w:r>
        <w:rPr>
          <w:color w:val="231F20"/>
          <w:spacing w:val="-35"/>
        </w:rPr>
        <w:t> </w:t>
      </w:r>
      <w:r>
        <w:rPr>
          <w:color w:val="231F20"/>
        </w:rPr>
        <w:t>to</w:t>
      </w:r>
      <w:r>
        <w:rPr>
          <w:color w:val="231F20"/>
          <w:spacing w:val="-35"/>
        </w:rPr>
        <w:t> </w:t>
      </w:r>
      <w:r>
        <w:rPr>
          <w:color w:val="231F20"/>
        </w:rPr>
        <w:t>Save</w:t>
      </w:r>
      <w:r>
        <w:rPr>
          <w:color w:val="231F20"/>
          <w:spacing w:val="-35"/>
        </w:rPr>
        <w:t> </w:t>
      </w:r>
      <w:bookmarkEnd w:id="14"/>
      <w:r>
        <w:rPr>
          <w:color w:val="231F20"/>
        </w:rPr>
        <w:t>Money?</w:t>
      </w:r>
    </w:p>
    <w:p>
      <w:pPr>
        <w:pStyle w:val="BodyText"/>
        <w:spacing w:before="258"/>
        <w:ind w:left="180"/>
        <w:jc w:val="both"/>
      </w:pPr>
      <w:r>
        <w:rPr>
          <w:rFonts w:ascii="Cambria" w:hAnsi="Cambria"/>
          <w:b/>
          <w:color w:val="231F20"/>
          <w:sz w:val="38"/>
        </w:rPr>
        <w:t>T</w:t>
      </w:r>
      <w:r>
        <w:rPr>
          <w:color w:val="231F20"/>
        </w:rPr>
        <w:t>ypically, a sin performed </w:t>
      </w:r>
      <w:r>
        <w:rPr>
          <w:rFonts w:ascii="Cambria" w:hAnsi="Cambria"/>
          <w:i/>
          <w:color w:val="231F20"/>
          <w:spacing w:val="-4"/>
        </w:rPr>
        <w:t>lehach’is</w:t>
      </w:r>
      <w:r>
        <w:rPr>
          <w:color w:val="231F20"/>
          <w:spacing w:val="-4"/>
        </w:rPr>
        <w:t>, </w:t>
      </w:r>
      <w:r>
        <w:rPr>
          <w:color w:val="231F20"/>
        </w:rPr>
        <w:t>to anger the </w:t>
      </w:r>
      <w:r>
        <w:rPr>
          <w:color w:val="231F20"/>
          <w:spacing w:val="-3"/>
        </w:rPr>
        <w:t>Almighty, </w:t>
      </w:r>
      <w:r>
        <w:rPr>
          <w:color w:val="231F20"/>
        </w:rPr>
        <w:t>is more</w:t>
      </w:r>
    </w:p>
    <w:p>
      <w:pPr>
        <w:pStyle w:val="BodyText"/>
        <w:spacing w:line="314" w:lineRule="auto" w:before="51"/>
        <w:ind w:left="180" w:right="117"/>
        <w:jc w:val="both"/>
      </w:pPr>
      <w:r>
        <w:rPr>
          <w:color w:val="231F20"/>
        </w:rPr>
        <w:t>severe that a sin performed out of desire and weakness of </w:t>
      </w:r>
      <w:r>
        <w:rPr>
          <w:color w:val="231F20"/>
          <w:spacing w:val="-3"/>
        </w:rPr>
        <w:t>character. Is </w:t>
      </w:r>
      <w:r>
        <w:rPr>
          <w:color w:val="231F20"/>
        </w:rPr>
        <w:t>there ever an exception to this rule? Can we construct a scenario in</w:t>
      </w:r>
      <w:r>
        <w:rPr>
          <w:color w:val="231F20"/>
          <w:spacing w:val="-11"/>
        </w:rPr>
        <w:t> </w:t>
      </w:r>
      <w:r>
        <w:rPr>
          <w:color w:val="231F20"/>
        </w:rPr>
        <w:t>which</w:t>
      </w:r>
      <w:r>
        <w:rPr>
          <w:color w:val="231F20"/>
          <w:spacing w:val="-10"/>
        </w:rPr>
        <w:t> </w:t>
      </w:r>
      <w:r>
        <w:rPr>
          <w:color w:val="231F20"/>
        </w:rPr>
        <w:t>the</w:t>
      </w:r>
      <w:r>
        <w:rPr>
          <w:color w:val="231F20"/>
          <w:spacing w:val="-10"/>
        </w:rPr>
        <w:t> </w:t>
      </w:r>
      <w:r>
        <w:rPr>
          <w:color w:val="231F20"/>
        </w:rPr>
        <w:t>sinner</w:t>
      </w:r>
      <w:r>
        <w:rPr>
          <w:color w:val="231F20"/>
          <w:spacing w:val="-10"/>
        </w:rPr>
        <w:t> </w:t>
      </w:r>
      <w:r>
        <w:rPr>
          <w:color w:val="231F20"/>
        </w:rPr>
        <w:t>who</w:t>
      </w:r>
      <w:r>
        <w:rPr>
          <w:color w:val="231F20"/>
          <w:spacing w:val="-10"/>
        </w:rPr>
        <w:t> </w:t>
      </w:r>
      <w:r>
        <w:rPr>
          <w:color w:val="231F20"/>
        </w:rPr>
        <w:t>eats</w:t>
      </w:r>
      <w:r>
        <w:rPr>
          <w:color w:val="231F20"/>
          <w:spacing w:val="-10"/>
        </w:rPr>
        <w:t> </w:t>
      </w:r>
      <w:r>
        <w:rPr>
          <w:color w:val="231F20"/>
        </w:rPr>
        <w:t>non-kosher</w:t>
      </w:r>
      <w:r>
        <w:rPr>
          <w:color w:val="231F20"/>
          <w:spacing w:val="-11"/>
        </w:rPr>
        <w:t> </w:t>
      </w:r>
      <w:r>
        <w:rPr>
          <w:color w:val="231F20"/>
        </w:rPr>
        <w:t>to</w:t>
      </w:r>
      <w:r>
        <w:rPr>
          <w:color w:val="231F20"/>
          <w:spacing w:val="-10"/>
        </w:rPr>
        <w:t> </w:t>
      </w:r>
      <w:r>
        <w:rPr>
          <w:color w:val="231F20"/>
        </w:rPr>
        <w:t>anger</w:t>
      </w:r>
      <w:r>
        <w:rPr>
          <w:color w:val="231F20"/>
          <w:spacing w:val="-10"/>
        </w:rPr>
        <w:t> </w:t>
      </w:r>
      <w:r>
        <w:rPr>
          <w:rFonts w:ascii="Cambria"/>
          <w:i/>
          <w:color w:val="231F20"/>
          <w:spacing w:val="-3"/>
        </w:rPr>
        <w:t>Hashem </w:t>
      </w:r>
      <w:r>
        <w:rPr>
          <w:color w:val="231F20"/>
        </w:rPr>
        <w:t>is</w:t>
      </w:r>
      <w:r>
        <w:rPr>
          <w:color w:val="231F20"/>
          <w:spacing w:val="-10"/>
        </w:rPr>
        <w:t> </w:t>
      </w:r>
      <w:r>
        <w:rPr>
          <w:color w:val="231F20"/>
        </w:rPr>
        <w:t>actually treated more leniently than a sinner who eats the </w:t>
      </w:r>
      <w:r>
        <w:rPr>
          <w:rFonts w:ascii="Cambria"/>
          <w:i/>
          <w:color w:val="231F20"/>
          <w:spacing w:val="-3"/>
        </w:rPr>
        <w:t>treif </w:t>
      </w:r>
      <w:r>
        <w:rPr>
          <w:color w:val="231F20"/>
        </w:rPr>
        <w:t>out of urges and desires?</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firstLine="360"/>
        <w:jc w:val="both"/>
      </w:pPr>
      <w:r>
        <w:rPr>
          <w:color w:val="231F20"/>
        </w:rPr>
        <w:t>Our </w:t>
      </w:r>
      <w:r>
        <w:rPr>
          <w:rFonts w:ascii="Cambria"/>
          <w:i/>
          <w:color w:val="231F20"/>
        </w:rPr>
        <w:t>Gemara </w:t>
      </w:r>
      <w:r>
        <w:rPr>
          <w:color w:val="231F20"/>
        </w:rPr>
        <w:t>discusses who is disqualified from serving as a witness.</w:t>
      </w:r>
      <w:r>
        <w:rPr>
          <w:color w:val="231F20"/>
          <w:spacing w:val="-7"/>
        </w:rPr>
        <w:t> </w:t>
      </w:r>
      <w:r>
        <w:rPr>
          <w:color w:val="231F20"/>
          <w:spacing w:val="-5"/>
        </w:rPr>
        <w:t>It</w:t>
      </w:r>
      <w:r>
        <w:rPr>
          <w:color w:val="231F20"/>
          <w:spacing w:val="-7"/>
        </w:rPr>
        <w:t> </w:t>
      </w:r>
      <w:r>
        <w:rPr>
          <w:color w:val="231F20"/>
        </w:rPr>
        <w:t>teaches</w:t>
      </w:r>
      <w:r>
        <w:rPr>
          <w:color w:val="231F20"/>
          <w:spacing w:val="-6"/>
        </w:rPr>
        <w:t> </w:t>
      </w:r>
      <w:r>
        <w:rPr>
          <w:color w:val="231F20"/>
        </w:rPr>
        <w:t>that</w:t>
      </w:r>
      <w:r>
        <w:rPr>
          <w:color w:val="231F20"/>
          <w:spacing w:val="-7"/>
        </w:rPr>
        <w:t> </w:t>
      </w:r>
      <w:r>
        <w:rPr>
          <w:color w:val="231F20"/>
        </w:rPr>
        <w:t>a</w:t>
      </w:r>
      <w:r>
        <w:rPr>
          <w:color w:val="231F20"/>
          <w:spacing w:val="-6"/>
        </w:rPr>
        <w:t> </w:t>
      </w:r>
      <w:r>
        <w:rPr>
          <w:color w:val="231F20"/>
        </w:rPr>
        <w:t>person</w:t>
      </w:r>
      <w:r>
        <w:rPr>
          <w:color w:val="231F20"/>
          <w:spacing w:val="-7"/>
        </w:rPr>
        <w:t> </w:t>
      </w:r>
      <w:r>
        <w:rPr>
          <w:color w:val="231F20"/>
        </w:rPr>
        <w:t>who</w:t>
      </w:r>
      <w:r>
        <w:rPr>
          <w:color w:val="231F20"/>
          <w:spacing w:val="-6"/>
        </w:rPr>
        <w:t> </w:t>
      </w:r>
      <w:r>
        <w:rPr>
          <w:color w:val="231F20"/>
        </w:rPr>
        <w:t>commits</w:t>
      </w:r>
      <w:r>
        <w:rPr>
          <w:color w:val="231F20"/>
          <w:spacing w:val="-7"/>
        </w:rPr>
        <w:t> </w:t>
      </w:r>
      <w:r>
        <w:rPr>
          <w:color w:val="231F20"/>
        </w:rPr>
        <w:t>sins</w:t>
      </w:r>
      <w:r>
        <w:rPr>
          <w:color w:val="231F20"/>
          <w:spacing w:val="-6"/>
        </w:rPr>
        <w:t> </w:t>
      </w:r>
      <w:r>
        <w:rPr>
          <w:color w:val="231F20"/>
        </w:rPr>
        <w:t>out</w:t>
      </w:r>
      <w:r>
        <w:rPr>
          <w:color w:val="231F20"/>
          <w:spacing w:val="-7"/>
        </w:rPr>
        <w:t> </w:t>
      </w:r>
      <w:r>
        <w:rPr>
          <w:color w:val="231F20"/>
        </w:rPr>
        <w:t>of</w:t>
      </w:r>
      <w:r>
        <w:rPr>
          <w:color w:val="231F20"/>
          <w:spacing w:val="-6"/>
        </w:rPr>
        <w:t> </w:t>
      </w:r>
      <w:r>
        <w:rPr>
          <w:color w:val="231F20"/>
        </w:rPr>
        <w:t>a</w:t>
      </w:r>
      <w:r>
        <w:rPr>
          <w:color w:val="231F20"/>
          <w:spacing w:val="-7"/>
        </w:rPr>
        <w:t> </w:t>
      </w:r>
      <w:r>
        <w:rPr>
          <w:color w:val="231F20"/>
        </w:rPr>
        <w:t>desire</w:t>
      </w:r>
      <w:r>
        <w:rPr>
          <w:color w:val="231F20"/>
          <w:spacing w:val="-6"/>
        </w:rPr>
        <w:t> </w:t>
      </w:r>
      <w:r>
        <w:rPr>
          <w:color w:val="231F20"/>
        </w:rPr>
        <w:t>for money may not serve as a witness. </w:t>
      </w:r>
      <w:r>
        <w:rPr>
          <w:color w:val="231F20"/>
          <w:spacing w:val="-3"/>
        </w:rPr>
        <w:t>Perhaps </w:t>
      </w:r>
      <w:r>
        <w:rPr>
          <w:color w:val="231F20"/>
        </w:rPr>
        <w:t>he will take money and proceed</w:t>
      </w:r>
      <w:r>
        <w:rPr>
          <w:color w:val="231F20"/>
          <w:spacing w:val="-9"/>
        </w:rPr>
        <w:t> </w:t>
      </w:r>
      <w:r>
        <w:rPr>
          <w:color w:val="231F20"/>
        </w:rPr>
        <w:t>to</w:t>
      </w:r>
      <w:r>
        <w:rPr>
          <w:color w:val="231F20"/>
          <w:spacing w:val="-8"/>
        </w:rPr>
        <w:t> </w:t>
      </w:r>
      <w:r>
        <w:rPr>
          <w:color w:val="231F20"/>
        </w:rPr>
        <w:t>lie.</w:t>
      </w:r>
      <w:r>
        <w:rPr>
          <w:color w:val="231F20"/>
          <w:spacing w:val="-9"/>
        </w:rPr>
        <w:t> </w:t>
      </w:r>
      <w:r>
        <w:rPr>
          <w:color w:val="231F20"/>
        </w:rPr>
        <w:t>Someone</w:t>
      </w:r>
      <w:r>
        <w:rPr>
          <w:color w:val="231F20"/>
          <w:spacing w:val="-8"/>
        </w:rPr>
        <w:t> </w:t>
      </w:r>
      <w:r>
        <w:rPr>
          <w:color w:val="231F20"/>
        </w:rPr>
        <w:t>who</w:t>
      </w:r>
      <w:r>
        <w:rPr>
          <w:color w:val="231F20"/>
          <w:spacing w:val="-9"/>
        </w:rPr>
        <w:t> </w:t>
      </w:r>
      <w:r>
        <w:rPr>
          <w:color w:val="231F20"/>
        </w:rPr>
        <w:t>eats</w:t>
      </w:r>
      <w:r>
        <w:rPr>
          <w:color w:val="231F20"/>
          <w:spacing w:val="-8"/>
        </w:rPr>
        <w:t> </w:t>
      </w:r>
      <w:r>
        <w:rPr>
          <w:rFonts w:ascii="Cambria"/>
          <w:i/>
          <w:color w:val="231F20"/>
          <w:spacing w:val="-3"/>
        </w:rPr>
        <w:t>treif</w:t>
      </w:r>
      <w:r>
        <w:rPr>
          <w:rFonts w:ascii="Cambria"/>
          <w:i/>
          <w:color w:val="231F20"/>
          <w:spacing w:val="-2"/>
        </w:rPr>
        <w:t> </w:t>
      </w:r>
      <w:r>
        <w:rPr>
          <w:color w:val="231F20"/>
        </w:rPr>
        <w:t>out</w:t>
      </w:r>
      <w:r>
        <w:rPr>
          <w:color w:val="231F20"/>
          <w:spacing w:val="-9"/>
        </w:rPr>
        <w:t> </w:t>
      </w:r>
      <w:r>
        <w:rPr>
          <w:color w:val="231F20"/>
        </w:rPr>
        <w:t>of</w:t>
      </w:r>
      <w:r>
        <w:rPr>
          <w:color w:val="231F20"/>
          <w:spacing w:val="-8"/>
        </w:rPr>
        <w:t> </w:t>
      </w:r>
      <w:r>
        <w:rPr>
          <w:color w:val="231F20"/>
        </w:rPr>
        <w:t>desire</w:t>
      </w:r>
      <w:r>
        <w:rPr>
          <w:color w:val="231F20"/>
          <w:spacing w:val="-9"/>
        </w:rPr>
        <w:t> </w:t>
      </w:r>
      <w:r>
        <w:rPr>
          <w:color w:val="231F20"/>
        </w:rPr>
        <w:t>is</w:t>
      </w:r>
      <w:r>
        <w:rPr>
          <w:color w:val="231F20"/>
          <w:spacing w:val="-8"/>
        </w:rPr>
        <w:t> </w:t>
      </w:r>
      <w:r>
        <w:rPr>
          <w:color w:val="231F20"/>
        </w:rPr>
        <w:t>also</w:t>
      </w:r>
      <w:r>
        <w:rPr>
          <w:color w:val="231F20"/>
          <w:spacing w:val="-8"/>
        </w:rPr>
        <w:t> </w:t>
      </w:r>
      <w:r>
        <w:rPr>
          <w:color w:val="231F20"/>
        </w:rPr>
        <w:t>willing</w:t>
      </w:r>
      <w:r>
        <w:rPr>
          <w:color w:val="231F20"/>
          <w:spacing w:val="-9"/>
        </w:rPr>
        <w:t> </w:t>
      </w:r>
      <w:r>
        <w:rPr>
          <w:color w:val="231F20"/>
        </w:rPr>
        <w:t>to sin for </w:t>
      </w:r>
      <w:r>
        <w:rPr>
          <w:color w:val="231F20"/>
          <w:spacing w:val="-4"/>
        </w:rPr>
        <w:t>money. </w:t>
      </w:r>
      <w:r>
        <w:rPr>
          <w:color w:val="231F20"/>
          <w:spacing w:val="-3"/>
        </w:rPr>
        <w:t>He </w:t>
      </w:r>
      <w:r>
        <w:rPr>
          <w:color w:val="231F20"/>
        </w:rPr>
        <w:t>is certainly not a kosher witness. </w:t>
      </w:r>
      <w:r>
        <w:rPr>
          <w:color w:val="231F20"/>
          <w:spacing w:val="-3"/>
        </w:rPr>
        <w:t>What </w:t>
      </w:r>
      <w:r>
        <w:rPr>
          <w:color w:val="231F20"/>
        </w:rPr>
        <w:t>about an individual who eats </w:t>
      </w:r>
      <w:r>
        <w:rPr>
          <w:rFonts w:ascii="Cambria"/>
          <w:i/>
          <w:color w:val="231F20"/>
          <w:spacing w:val="-3"/>
        </w:rPr>
        <w:t>treif </w:t>
      </w:r>
      <w:r>
        <w:rPr>
          <w:color w:val="231F20"/>
        </w:rPr>
        <w:t>to anger </w:t>
      </w:r>
      <w:r>
        <w:rPr>
          <w:rFonts w:ascii="Cambria"/>
          <w:i/>
          <w:color w:val="231F20"/>
        </w:rPr>
        <w:t>Hashem</w:t>
      </w:r>
      <w:r>
        <w:rPr>
          <w:color w:val="231F20"/>
        </w:rPr>
        <w:t>? </w:t>
      </w:r>
      <w:r>
        <w:rPr>
          <w:color w:val="231F20"/>
          <w:spacing w:val="-3"/>
        </w:rPr>
        <w:t>He </w:t>
      </w:r>
      <w:r>
        <w:rPr>
          <w:color w:val="231F20"/>
        </w:rPr>
        <w:t>is not motivated by pleasure and </w:t>
      </w:r>
      <w:r>
        <w:rPr>
          <w:color w:val="231F20"/>
          <w:spacing w:val="-4"/>
        </w:rPr>
        <w:t>money. </w:t>
      </w:r>
      <w:r>
        <w:rPr>
          <w:color w:val="231F20"/>
          <w:spacing w:val="-3"/>
        </w:rPr>
        <w:t>Is </w:t>
      </w:r>
      <w:r>
        <w:rPr>
          <w:color w:val="231F20"/>
        </w:rPr>
        <w:t>he a kosher witness? </w:t>
      </w:r>
      <w:r>
        <w:rPr>
          <w:rFonts w:ascii="Cambria"/>
          <w:i/>
          <w:color w:val="231F20"/>
        </w:rPr>
        <w:t>Rava </w:t>
      </w:r>
      <w:r>
        <w:rPr>
          <w:color w:val="231F20"/>
        </w:rPr>
        <w:t>thought he was in fact a kosher witness. </w:t>
      </w:r>
      <w:r>
        <w:rPr>
          <w:rFonts w:ascii="Cambria"/>
          <w:i/>
          <w:color w:val="231F20"/>
          <w:spacing w:val="-4"/>
        </w:rPr>
        <w:t>Abaye </w:t>
      </w:r>
      <w:r>
        <w:rPr>
          <w:color w:val="231F20"/>
        </w:rPr>
        <w:t>ruled that he is not a kosher witness. </w:t>
      </w:r>
      <w:r>
        <w:rPr>
          <w:rFonts w:ascii="Cambria"/>
          <w:i/>
          <w:color w:val="231F20"/>
          <w:spacing w:val="-3"/>
        </w:rPr>
        <w:t>Halachah </w:t>
      </w:r>
      <w:r>
        <w:rPr>
          <w:color w:val="231F20"/>
        </w:rPr>
        <w:t>is in accordance with the view of</w:t>
      </w:r>
      <w:r>
        <w:rPr>
          <w:color w:val="231F20"/>
          <w:spacing w:val="-7"/>
        </w:rPr>
        <w:t> </w:t>
      </w:r>
      <w:r>
        <w:rPr>
          <w:rFonts w:ascii="Cambria"/>
          <w:i/>
          <w:color w:val="231F20"/>
          <w:spacing w:val="-4"/>
        </w:rPr>
        <w:t>Abaye</w:t>
      </w:r>
      <w:r>
        <w:rPr>
          <w:color w:val="231F20"/>
          <w:spacing w:val="-4"/>
        </w:rPr>
        <w:t>.</w:t>
      </w:r>
    </w:p>
    <w:p>
      <w:pPr>
        <w:pStyle w:val="BodyText"/>
        <w:spacing w:line="312" w:lineRule="auto" w:before="27"/>
        <w:ind w:left="180" w:right="116" w:firstLine="360"/>
        <w:jc w:val="both"/>
      </w:pPr>
      <w:r>
        <w:rPr>
          <w:rFonts w:ascii="Cambria"/>
          <w:i/>
          <w:color w:val="231F20"/>
          <w:spacing w:val="-3"/>
        </w:rPr>
        <w:t>Nimukei </w:t>
      </w:r>
      <w:r>
        <w:rPr>
          <w:rFonts w:ascii="Cambria"/>
          <w:i/>
          <w:color w:val="231F20"/>
          <w:spacing w:val="-6"/>
        </w:rPr>
        <w:t>Yosef </w:t>
      </w:r>
      <w:r>
        <w:rPr>
          <w:color w:val="231F20"/>
        </w:rPr>
        <w:t>(5b in the pages of the </w:t>
      </w:r>
      <w:r>
        <w:rPr>
          <w:rFonts w:ascii="Cambria"/>
          <w:i/>
          <w:color w:val="231F20"/>
          <w:spacing w:val="-3"/>
        </w:rPr>
        <w:t>Rif </w:t>
      </w:r>
      <w:r>
        <w:rPr>
          <w:color w:val="231F20"/>
          <w:spacing w:val="-5"/>
        </w:rPr>
        <w:t>s.v. </w:t>
      </w:r>
      <w:r>
        <w:rPr>
          <w:rFonts w:ascii="Cambria"/>
          <w:i/>
          <w:color w:val="231F20"/>
        </w:rPr>
        <w:t>shevuas </w:t>
      </w:r>
      <w:r>
        <w:rPr>
          <w:rFonts w:ascii="Cambria"/>
          <w:i/>
          <w:color w:val="231F20"/>
          <w:spacing w:val="-3"/>
        </w:rPr>
        <w:t>shav</w:t>
      </w:r>
      <w:r>
        <w:rPr>
          <w:color w:val="231F20"/>
          <w:spacing w:val="-3"/>
        </w:rPr>
        <w:t>) </w:t>
      </w:r>
      <w:r>
        <w:rPr>
          <w:color w:val="231F20"/>
        </w:rPr>
        <w:t>still makes a distinction between the disqualification of someone who eats </w:t>
      </w:r>
      <w:r>
        <w:rPr>
          <w:rFonts w:ascii="Cambria"/>
          <w:i/>
          <w:color w:val="231F20"/>
          <w:spacing w:val="-3"/>
        </w:rPr>
        <w:t>treif </w:t>
      </w:r>
      <w:r>
        <w:rPr>
          <w:color w:val="231F20"/>
        </w:rPr>
        <w:t>for pleasure and someone who eats </w:t>
      </w:r>
      <w:r>
        <w:rPr>
          <w:rFonts w:ascii="Cambria"/>
          <w:i/>
          <w:color w:val="231F20"/>
          <w:spacing w:val="-3"/>
        </w:rPr>
        <w:t>treif </w:t>
      </w:r>
      <w:r>
        <w:rPr>
          <w:color w:val="231F20"/>
        </w:rPr>
        <w:t>to anger </w:t>
      </w:r>
      <w:r>
        <w:rPr>
          <w:rFonts w:ascii="Cambria"/>
          <w:i/>
          <w:color w:val="231F20"/>
        </w:rPr>
        <w:t>Hashem</w:t>
      </w:r>
      <w:r>
        <w:rPr>
          <w:color w:val="231F20"/>
        </w:rPr>
        <w:t>. Someone</w:t>
      </w:r>
      <w:r>
        <w:rPr>
          <w:color w:val="231F20"/>
          <w:spacing w:val="-8"/>
        </w:rPr>
        <w:t> </w:t>
      </w:r>
      <w:r>
        <w:rPr>
          <w:color w:val="231F20"/>
        </w:rPr>
        <w:t>who</w:t>
      </w:r>
      <w:r>
        <w:rPr>
          <w:color w:val="231F20"/>
          <w:spacing w:val="-7"/>
        </w:rPr>
        <w:t> </w:t>
      </w:r>
      <w:r>
        <w:rPr>
          <w:color w:val="231F20"/>
        </w:rPr>
        <w:t>eats</w:t>
      </w:r>
      <w:r>
        <w:rPr>
          <w:color w:val="231F20"/>
          <w:spacing w:val="-7"/>
        </w:rPr>
        <w:t> </w:t>
      </w:r>
      <w:r>
        <w:rPr>
          <w:rFonts w:ascii="Cambria"/>
          <w:i/>
          <w:color w:val="231F20"/>
          <w:spacing w:val="-3"/>
        </w:rPr>
        <w:t>treif</w:t>
      </w:r>
      <w:r>
        <w:rPr>
          <w:rFonts w:ascii="Cambria"/>
          <w:i/>
          <w:color w:val="231F20"/>
        </w:rPr>
        <w:t> </w:t>
      </w:r>
      <w:r>
        <w:rPr>
          <w:color w:val="231F20"/>
        </w:rPr>
        <w:t>for</w:t>
      </w:r>
      <w:r>
        <w:rPr>
          <w:color w:val="231F20"/>
          <w:spacing w:val="-7"/>
        </w:rPr>
        <w:t> </w:t>
      </w:r>
      <w:r>
        <w:rPr>
          <w:color w:val="231F20"/>
        </w:rPr>
        <w:t>pleasure</w:t>
      </w:r>
      <w:r>
        <w:rPr>
          <w:color w:val="231F20"/>
          <w:spacing w:val="-8"/>
        </w:rPr>
        <w:t> </w:t>
      </w:r>
      <w:r>
        <w:rPr>
          <w:color w:val="231F20"/>
        </w:rPr>
        <w:t>is</w:t>
      </w:r>
      <w:r>
        <w:rPr>
          <w:color w:val="231F20"/>
          <w:spacing w:val="-7"/>
        </w:rPr>
        <w:t> </w:t>
      </w:r>
      <w:r>
        <w:rPr>
          <w:color w:val="231F20"/>
        </w:rPr>
        <w:t>disqualified</w:t>
      </w:r>
      <w:r>
        <w:rPr>
          <w:color w:val="231F20"/>
          <w:spacing w:val="-7"/>
        </w:rPr>
        <w:t> </w:t>
      </w:r>
      <w:r>
        <w:rPr>
          <w:color w:val="231F20"/>
        </w:rPr>
        <w:t>because</w:t>
      </w:r>
      <w:r>
        <w:rPr>
          <w:color w:val="231F20"/>
          <w:spacing w:val="-7"/>
        </w:rPr>
        <w:t> </w:t>
      </w:r>
      <w:r>
        <w:rPr>
          <w:color w:val="231F20"/>
        </w:rPr>
        <w:t>he</w:t>
      </w:r>
      <w:r>
        <w:rPr>
          <w:color w:val="231F20"/>
          <w:spacing w:val="-7"/>
        </w:rPr>
        <w:t> </w:t>
      </w:r>
      <w:r>
        <w:rPr>
          <w:color w:val="231F20"/>
        </w:rPr>
        <w:t>is</w:t>
      </w:r>
      <w:r>
        <w:rPr>
          <w:color w:val="231F20"/>
          <w:spacing w:val="-8"/>
        </w:rPr>
        <w:t> </w:t>
      </w:r>
      <w:r>
        <w:rPr>
          <w:color w:val="231F20"/>
        </w:rPr>
        <w:t>not </w:t>
      </w:r>
      <w:r>
        <w:rPr>
          <w:color w:val="231F20"/>
          <w:spacing w:val="-3"/>
        </w:rPr>
        <w:t>trustworthy.</w:t>
      </w:r>
      <w:r>
        <w:rPr>
          <w:color w:val="231F20"/>
          <w:spacing w:val="-21"/>
        </w:rPr>
        <w:t> </w:t>
      </w:r>
      <w:r>
        <w:rPr>
          <w:color w:val="231F20"/>
        </w:rPr>
        <w:t>His</w:t>
      </w:r>
      <w:r>
        <w:rPr>
          <w:color w:val="231F20"/>
          <w:spacing w:val="-21"/>
        </w:rPr>
        <w:t> </w:t>
      </w:r>
      <w:r>
        <w:rPr>
          <w:color w:val="231F20"/>
        </w:rPr>
        <w:t>urges</w:t>
      </w:r>
      <w:r>
        <w:rPr>
          <w:color w:val="231F20"/>
          <w:spacing w:val="-21"/>
        </w:rPr>
        <w:t> </w:t>
      </w:r>
      <w:r>
        <w:rPr>
          <w:color w:val="231F20"/>
        </w:rPr>
        <w:t>lead</w:t>
      </w:r>
      <w:r>
        <w:rPr>
          <w:color w:val="231F20"/>
          <w:spacing w:val="-21"/>
        </w:rPr>
        <w:t> </w:t>
      </w:r>
      <w:r>
        <w:rPr>
          <w:color w:val="231F20"/>
        </w:rPr>
        <w:t>him</w:t>
      </w:r>
      <w:r>
        <w:rPr>
          <w:color w:val="231F20"/>
          <w:spacing w:val="-21"/>
        </w:rPr>
        <w:t> </w:t>
      </w:r>
      <w:r>
        <w:rPr>
          <w:color w:val="231F20"/>
        </w:rPr>
        <w:t>to</w:t>
      </w:r>
      <w:r>
        <w:rPr>
          <w:color w:val="231F20"/>
          <w:spacing w:val="-21"/>
        </w:rPr>
        <w:t> </w:t>
      </w:r>
      <w:r>
        <w:rPr>
          <w:color w:val="231F20"/>
        </w:rPr>
        <w:t>sin</w:t>
      </w:r>
      <w:r>
        <w:rPr>
          <w:color w:val="231F20"/>
          <w:spacing w:val="-21"/>
        </w:rPr>
        <w:t> </w:t>
      </w:r>
      <w:r>
        <w:rPr>
          <w:color w:val="231F20"/>
        </w:rPr>
        <w:t>against</w:t>
      </w:r>
      <w:r>
        <w:rPr>
          <w:color w:val="231F20"/>
          <w:spacing w:val="-21"/>
        </w:rPr>
        <w:t> </w:t>
      </w:r>
      <w:r>
        <w:rPr>
          <w:rFonts w:ascii="Cambria"/>
          <w:i/>
          <w:color w:val="231F20"/>
        </w:rPr>
        <w:t>Hashem</w:t>
      </w:r>
      <w:r>
        <w:rPr>
          <w:color w:val="231F20"/>
        </w:rPr>
        <w:t>.</w:t>
      </w:r>
      <w:r>
        <w:rPr>
          <w:color w:val="231F20"/>
          <w:spacing w:val="-20"/>
        </w:rPr>
        <w:t> </w:t>
      </w:r>
      <w:r>
        <w:rPr>
          <w:color w:val="231F20"/>
        </w:rPr>
        <w:t>They</w:t>
      </w:r>
      <w:r>
        <w:rPr>
          <w:color w:val="231F20"/>
          <w:spacing w:val="-21"/>
        </w:rPr>
        <w:t> </w:t>
      </w:r>
      <w:r>
        <w:rPr>
          <w:color w:val="231F20"/>
        </w:rPr>
        <w:t>may</w:t>
      </w:r>
      <w:r>
        <w:rPr>
          <w:color w:val="231F20"/>
          <w:spacing w:val="-21"/>
        </w:rPr>
        <w:t> </w:t>
      </w:r>
      <w:r>
        <w:rPr>
          <w:color w:val="231F20"/>
        </w:rPr>
        <w:t>lead him to accept money and offer false </w:t>
      </w:r>
      <w:r>
        <w:rPr>
          <w:color w:val="231F20"/>
          <w:spacing w:val="-3"/>
        </w:rPr>
        <w:t>testimony. </w:t>
      </w:r>
      <w:r>
        <w:rPr>
          <w:color w:val="231F20"/>
        </w:rPr>
        <w:t>Someone who eats </w:t>
      </w:r>
      <w:r>
        <w:rPr>
          <w:rFonts w:ascii="Cambria"/>
          <w:i/>
          <w:color w:val="231F20"/>
          <w:spacing w:val="-3"/>
        </w:rPr>
        <w:t>treif</w:t>
      </w:r>
      <w:r>
        <w:rPr>
          <w:rFonts w:ascii="Cambria"/>
          <w:i/>
          <w:color w:val="231F20"/>
          <w:spacing w:val="-9"/>
        </w:rPr>
        <w:t> </w:t>
      </w:r>
      <w:r>
        <w:rPr>
          <w:color w:val="231F20"/>
        </w:rPr>
        <w:t>to</w:t>
      </w:r>
      <w:r>
        <w:rPr>
          <w:color w:val="231F20"/>
          <w:spacing w:val="-15"/>
        </w:rPr>
        <w:t> </w:t>
      </w:r>
      <w:r>
        <w:rPr>
          <w:color w:val="231F20"/>
        </w:rPr>
        <w:t>anger</w:t>
      </w:r>
      <w:r>
        <w:rPr>
          <w:color w:val="231F20"/>
          <w:spacing w:val="-14"/>
        </w:rPr>
        <w:t> </w:t>
      </w:r>
      <w:r>
        <w:rPr>
          <w:rFonts w:ascii="Cambria"/>
          <w:i/>
          <w:color w:val="231F20"/>
          <w:spacing w:val="-3"/>
        </w:rPr>
        <w:t>Hashem</w:t>
      </w:r>
      <w:r>
        <w:rPr>
          <w:rFonts w:ascii="Cambria"/>
          <w:i/>
          <w:color w:val="231F20"/>
          <w:spacing w:val="-8"/>
        </w:rPr>
        <w:t> </w:t>
      </w:r>
      <w:r>
        <w:rPr>
          <w:color w:val="231F20"/>
        </w:rPr>
        <w:t>is</w:t>
      </w:r>
      <w:r>
        <w:rPr>
          <w:color w:val="231F20"/>
          <w:spacing w:val="-15"/>
        </w:rPr>
        <w:t> </w:t>
      </w:r>
      <w:r>
        <w:rPr>
          <w:color w:val="231F20"/>
        </w:rPr>
        <w:t>not</w:t>
      </w:r>
      <w:r>
        <w:rPr>
          <w:color w:val="231F20"/>
          <w:spacing w:val="-15"/>
        </w:rPr>
        <w:t> </w:t>
      </w:r>
      <w:r>
        <w:rPr>
          <w:color w:val="231F20"/>
        </w:rPr>
        <w:t>disqualified</w:t>
      </w:r>
      <w:r>
        <w:rPr>
          <w:color w:val="231F20"/>
          <w:spacing w:val="-15"/>
        </w:rPr>
        <w:t> </w:t>
      </w:r>
      <w:r>
        <w:rPr>
          <w:color w:val="231F20"/>
        </w:rPr>
        <w:t>because</w:t>
      </w:r>
      <w:r>
        <w:rPr>
          <w:color w:val="231F20"/>
          <w:spacing w:val="-16"/>
        </w:rPr>
        <w:t> </w:t>
      </w:r>
      <w:r>
        <w:rPr>
          <w:color w:val="231F20"/>
        </w:rPr>
        <w:t>he</w:t>
      </w:r>
      <w:r>
        <w:rPr>
          <w:color w:val="231F20"/>
          <w:spacing w:val="-15"/>
        </w:rPr>
        <w:t> </w:t>
      </w:r>
      <w:r>
        <w:rPr>
          <w:color w:val="231F20"/>
        </w:rPr>
        <w:t>is</w:t>
      </w:r>
      <w:r>
        <w:rPr>
          <w:color w:val="231F20"/>
          <w:spacing w:val="-15"/>
        </w:rPr>
        <w:t> </w:t>
      </w:r>
      <w:r>
        <w:rPr>
          <w:color w:val="231F20"/>
        </w:rPr>
        <w:t>not</w:t>
      </w:r>
      <w:r>
        <w:rPr>
          <w:color w:val="231F20"/>
          <w:spacing w:val="-15"/>
        </w:rPr>
        <w:t> </w:t>
      </w:r>
      <w:r>
        <w:rPr>
          <w:color w:val="231F20"/>
        </w:rPr>
        <w:t>trusted.</w:t>
      </w:r>
      <w:r>
        <w:rPr>
          <w:color w:val="231F20"/>
          <w:spacing w:val="-15"/>
        </w:rPr>
        <w:t> </w:t>
      </w:r>
      <w:r>
        <w:rPr>
          <w:color w:val="231F20"/>
          <w:spacing w:val="-3"/>
        </w:rPr>
        <w:t>He </w:t>
      </w:r>
      <w:r>
        <w:rPr>
          <w:color w:val="231F20"/>
        </w:rPr>
        <w:t>is</w:t>
      </w:r>
      <w:r>
        <w:rPr>
          <w:color w:val="231F20"/>
          <w:spacing w:val="-23"/>
        </w:rPr>
        <w:t> </w:t>
      </w:r>
      <w:r>
        <w:rPr>
          <w:color w:val="231F20"/>
        </w:rPr>
        <w:t>disqualified</w:t>
      </w:r>
      <w:r>
        <w:rPr>
          <w:color w:val="231F20"/>
          <w:spacing w:val="-23"/>
        </w:rPr>
        <w:t> </w:t>
      </w:r>
      <w:r>
        <w:rPr>
          <w:color w:val="231F20"/>
        </w:rPr>
        <w:t>because</w:t>
      </w:r>
      <w:r>
        <w:rPr>
          <w:color w:val="231F20"/>
          <w:spacing w:val="-23"/>
        </w:rPr>
        <w:t> </w:t>
      </w:r>
      <w:r>
        <w:rPr>
          <w:color w:val="231F20"/>
        </w:rPr>
        <w:t>he</w:t>
      </w:r>
      <w:r>
        <w:rPr>
          <w:color w:val="231F20"/>
          <w:spacing w:val="-22"/>
        </w:rPr>
        <w:t> </w:t>
      </w:r>
      <w:r>
        <w:rPr>
          <w:color w:val="231F20"/>
        </w:rPr>
        <w:t>has</w:t>
      </w:r>
      <w:r>
        <w:rPr>
          <w:color w:val="231F20"/>
          <w:spacing w:val="-23"/>
        </w:rPr>
        <w:t> </w:t>
      </w:r>
      <w:r>
        <w:rPr>
          <w:color w:val="231F20"/>
        </w:rPr>
        <w:t>the</w:t>
      </w:r>
      <w:r>
        <w:rPr>
          <w:color w:val="231F20"/>
          <w:spacing w:val="-23"/>
        </w:rPr>
        <w:t> </w:t>
      </w:r>
      <w:r>
        <w:rPr>
          <w:color w:val="231F20"/>
        </w:rPr>
        <w:t>title</w:t>
      </w:r>
      <w:r>
        <w:rPr>
          <w:color w:val="231F20"/>
          <w:spacing w:val="-22"/>
        </w:rPr>
        <w:t> </w:t>
      </w:r>
      <w:r>
        <w:rPr>
          <w:rFonts w:ascii="Cambria"/>
          <w:i/>
          <w:color w:val="231F20"/>
        </w:rPr>
        <w:t>rasha</w:t>
      </w:r>
      <w:r>
        <w:rPr>
          <w:color w:val="231F20"/>
        </w:rPr>
        <w:t>.</w:t>
      </w:r>
      <w:r>
        <w:rPr>
          <w:color w:val="231F20"/>
          <w:spacing w:val="-23"/>
        </w:rPr>
        <w:t> </w:t>
      </w:r>
      <w:r>
        <w:rPr>
          <w:rFonts w:ascii="Cambria"/>
          <w:i/>
          <w:color w:val="231F20"/>
          <w:spacing w:val="-3"/>
        </w:rPr>
        <w:t>Hashem</w:t>
      </w:r>
      <w:r>
        <w:rPr>
          <w:rFonts w:ascii="Cambria"/>
          <w:i/>
          <w:color w:val="231F20"/>
          <w:spacing w:val="-16"/>
        </w:rPr>
        <w:t> </w:t>
      </w:r>
      <w:r>
        <w:rPr>
          <w:color w:val="231F20"/>
        </w:rPr>
        <w:t>has</w:t>
      </w:r>
      <w:r>
        <w:rPr>
          <w:color w:val="231F20"/>
          <w:spacing w:val="-23"/>
        </w:rPr>
        <w:t> </w:t>
      </w:r>
      <w:r>
        <w:rPr>
          <w:color w:val="231F20"/>
        </w:rPr>
        <w:t>disqualified the </w:t>
      </w:r>
      <w:r>
        <w:rPr>
          <w:rFonts w:ascii="Cambria"/>
          <w:i/>
          <w:color w:val="231F20"/>
        </w:rPr>
        <w:t>rasha </w:t>
      </w:r>
      <w:r>
        <w:rPr>
          <w:color w:val="231F20"/>
        </w:rPr>
        <w:t>from serving as a</w:t>
      </w:r>
      <w:r>
        <w:rPr>
          <w:color w:val="231F20"/>
          <w:spacing w:val="3"/>
        </w:rPr>
        <w:t> </w:t>
      </w:r>
      <w:r>
        <w:rPr>
          <w:color w:val="231F20"/>
        </w:rPr>
        <w:t>witness.</w:t>
      </w:r>
    </w:p>
    <w:p>
      <w:pPr>
        <w:pStyle w:val="BodyText"/>
        <w:spacing w:line="314" w:lineRule="auto" w:before="48"/>
        <w:ind w:left="180" w:right="117" w:firstLine="360"/>
        <w:jc w:val="both"/>
      </w:pPr>
      <w:r>
        <w:rPr>
          <w:color w:val="231F20"/>
        </w:rPr>
        <w:t>If</w:t>
      </w:r>
      <w:r>
        <w:rPr>
          <w:color w:val="231F20"/>
          <w:spacing w:val="-17"/>
        </w:rPr>
        <w:t> </w:t>
      </w:r>
      <w:r>
        <w:rPr>
          <w:color w:val="231F20"/>
        </w:rPr>
        <w:t>a</w:t>
      </w:r>
      <w:r>
        <w:rPr>
          <w:color w:val="231F20"/>
          <w:spacing w:val="-17"/>
        </w:rPr>
        <w:t> </w:t>
      </w:r>
      <w:r>
        <w:rPr>
          <w:color w:val="231F20"/>
        </w:rPr>
        <w:t>married</w:t>
      </w:r>
      <w:r>
        <w:rPr>
          <w:color w:val="231F20"/>
          <w:spacing w:val="-17"/>
        </w:rPr>
        <w:t> </w:t>
      </w:r>
      <w:r>
        <w:rPr>
          <w:color w:val="231F20"/>
        </w:rPr>
        <w:t>man</w:t>
      </w:r>
      <w:r>
        <w:rPr>
          <w:color w:val="231F20"/>
          <w:spacing w:val="-17"/>
        </w:rPr>
        <w:t> </w:t>
      </w:r>
      <w:r>
        <w:rPr>
          <w:color w:val="231F20"/>
        </w:rPr>
        <w:t>goes</w:t>
      </w:r>
      <w:r>
        <w:rPr>
          <w:color w:val="231F20"/>
          <w:spacing w:val="-17"/>
        </w:rPr>
        <w:t> </w:t>
      </w:r>
      <w:r>
        <w:rPr>
          <w:color w:val="231F20"/>
        </w:rPr>
        <w:t>missing,</w:t>
      </w:r>
      <w:r>
        <w:rPr>
          <w:color w:val="231F20"/>
          <w:spacing w:val="-17"/>
        </w:rPr>
        <w:t> </w:t>
      </w:r>
      <w:r>
        <w:rPr>
          <w:color w:val="231F20"/>
        </w:rPr>
        <w:t>the</w:t>
      </w:r>
      <w:r>
        <w:rPr>
          <w:color w:val="231F20"/>
          <w:spacing w:val="-17"/>
        </w:rPr>
        <w:t> </w:t>
      </w:r>
      <w:r>
        <w:rPr>
          <w:color w:val="231F20"/>
        </w:rPr>
        <w:t>Sages</w:t>
      </w:r>
      <w:r>
        <w:rPr>
          <w:color w:val="231F20"/>
          <w:spacing w:val="-17"/>
        </w:rPr>
        <w:t> </w:t>
      </w:r>
      <w:r>
        <w:rPr>
          <w:color w:val="231F20"/>
        </w:rPr>
        <w:t>allow</w:t>
      </w:r>
      <w:r>
        <w:rPr>
          <w:color w:val="231F20"/>
          <w:spacing w:val="-17"/>
        </w:rPr>
        <w:t> </w:t>
      </w:r>
      <w:r>
        <w:rPr>
          <w:color w:val="231F20"/>
        </w:rPr>
        <w:t>for</w:t>
      </w:r>
      <w:r>
        <w:rPr>
          <w:color w:val="231F20"/>
          <w:spacing w:val="-17"/>
        </w:rPr>
        <w:t> </w:t>
      </w:r>
      <w:r>
        <w:rPr>
          <w:color w:val="231F20"/>
        </w:rPr>
        <w:t>almost</w:t>
      </w:r>
      <w:r>
        <w:rPr>
          <w:color w:val="231F20"/>
          <w:spacing w:val="-17"/>
        </w:rPr>
        <w:t> </w:t>
      </w:r>
      <w:r>
        <w:rPr>
          <w:color w:val="231F20"/>
          <w:spacing w:val="-3"/>
        </w:rPr>
        <w:t>anyone </w:t>
      </w:r>
      <w:r>
        <w:rPr>
          <w:color w:val="231F20"/>
        </w:rPr>
        <w:t>to testify that he is dead and thereby enable the wife to </w:t>
      </w:r>
      <w:r>
        <w:rPr>
          <w:color w:val="231F20"/>
          <w:spacing w:val="-3"/>
        </w:rPr>
        <w:t>remarry.</w:t>
      </w:r>
      <w:r>
        <w:rPr>
          <w:color w:val="231F20"/>
          <w:spacing w:val="51"/>
        </w:rPr>
        <w:t> </w:t>
      </w:r>
      <w:r>
        <w:rPr>
          <w:rFonts w:ascii="Cambria" w:hAnsi="Cambria"/>
          <w:i/>
          <w:color w:val="231F20"/>
          <w:spacing w:val="-3"/>
        </w:rPr>
        <w:t>Nimukei</w:t>
      </w:r>
      <w:r>
        <w:rPr>
          <w:rFonts w:ascii="Cambria" w:hAnsi="Cambria"/>
          <w:i/>
          <w:color w:val="231F20"/>
          <w:spacing w:val="-13"/>
        </w:rPr>
        <w:t> </w:t>
      </w:r>
      <w:r>
        <w:rPr>
          <w:rFonts w:ascii="Cambria" w:hAnsi="Cambria"/>
          <w:i/>
          <w:color w:val="231F20"/>
          <w:spacing w:val="-5"/>
        </w:rPr>
        <w:t>Yosef</w:t>
      </w:r>
      <w:r>
        <w:rPr>
          <w:color w:val="231F20"/>
          <w:spacing w:val="-5"/>
        </w:rPr>
        <w:t>,</w:t>
      </w:r>
      <w:r>
        <w:rPr>
          <w:color w:val="231F20"/>
          <w:spacing w:val="-20"/>
        </w:rPr>
        <w:t> </w:t>
      </w:r>
      <w:r>
        <w:rPr>
          <w:color w:val="231F20"/>
        </w:rPr>
        <w:t>according</w:t>
      </w:r>
      <w:r>
        <w:rPr>
          <w:color w:val="231F20"/>
          <w:spacing w:val="-20"/>
        </w:rPr>
        <w:t> </w:t>
      </w:r>
      <w:r>
        <w:rPr>
          <w:color w:val="231F20"/>
        </w:rPr>
        <w:t>to</w:t>
      </w:r>
      <w:r>
        <w:rPr>
          <w:color w:val="231F20"/>
          <w:spacing w:val="-21"/>
        </w:rPr>
        <w:t> </w:t>
      </w:r>
      <w:r>
        <w:rPr>
          <w:rFonts w:ascii="Cambria" w:hAnsi="Cambria"/>
          <w:i/>
          <w:color w:val="231F20"/>
        </w:rPr>
        <w:t>Ketzos</w:t>
      </w:r>
      <w:r>
        <w:rPr>
          <w:rFonts w:ascii="Cambria" w:hAnsi="Cambria"/>
          <w:i/>
          <w:color w:val="231F20"/>
          <w:spacing w:val="-12"/>
        </w:rPr>
        <w:t> </w:t>
      </w:r>
      <w:r>
        <w:rPr>
          <w:rFonts w:ascii="Cambria" w:hAnsi="Cambria"/>
          <w:i/>
          <w:color w:val="231F20"/>
          <w:spacing w:val="-3"/>
        </w:rPr>
        <w:t>Hachoshen</w:t>
      </w:r>
      <w:r>
        <w:rPr>
          <w:rFonts w:ascii="Cambria" w:hAnsi="Cambria"/>
          <w:i/>
          <w:color w:val="231F20"/>
          <w:spacing w:val="-14"/>
        </w:rPr>
        <w:t> </w:t>
      </w:r>
      <w:r>
        <w:rPr>
          <w:color w:val="231F20"/>
          <w:spacing w:val="-2"/>
        </w:rPr>
        <w:t>(</w:t>
      </w:r>
      <w:r>
        <w:rPr>
          <w:rFonts w:ascii="Cambria" w:hAnsi="Cambria"/>
          <w:i/>
          <w:color w:val="231F20"/>
          <w:spacing w:val="-2"/>
        </w:rPr>
        <w:t>siman</w:t>
      </w:r>
      <w:r>
        <w:rPr>
          <w:rFonts w:ascii="Cambria" w:hAnsi="Cambria"/>
          <w:i/>
          <w:color w:val="231F20"/>
          <w:spacing w:val="-13"/>
        </w:rPr>
        <w:t> </w:t>
      </w:r>
      <w:r>
        <w:rPr>
          <w:color w:val="231F20"/>
        </w:rPr>
        <w:t>46:17),</w:t>
      </w:r>
      <w:r>
        <w:rPr>
          <w:color w:val="231F20"/>
          <w:spacing w:val="-20"/>
        </w:rPr>
        <w:t> </w:t>
      </w:r>
      <w:r>
        <w:rPr>
          <w:color w:val="231F20"/>
        </w:rPr>
        <w:t>would allow</w:t>
      </w:r>
      <w:r>
        <w:rPr>
          <w:color w:val="231F20"/>
          <w:spacing w:val="-8"/>
        </w:rPr>
        <w:t> </w:t>
      </w:r>
      <w:r>
        <w:rPr>
          <w:color w:val="231F20"/>
        </w:rPr>
        <w:t>a</w:t>
      </w:r>
      <w:r>
        <w:rPr>
          <w:color w:val="231F20"/>
          <w:spacing w:val="-8"/>
        </w:rPr>
        <w:t> </w:t>
      </w:r>
      <w:r>
        <w:rPr>
          <w:color w:val="231F20"/>
        </w:rPr>
        <w:t>man</w:t>
      </w:r>
      <w:r>
        <w:rPr>
          <w:color w:val="231F20"/>
          <w:spacing w:val="-7"/>
        </w:rPr>
        <w:t> </w:t>
      </w:r>
      <w:r>
        <w:rPr>
          <w:color w:val="231F20"/>
        </w:rPr>
        <w:t>who</w:t>
      </w:r>
      <w:r>
        <w:rPr>
          <w:color w:val="231F20"/>
          <w:spacing w:val="-7"/>
        </w:rPr>
        <w:t> </w:t>
      </w:r>
      <w:r>
        <w:rPr>
          <w:color w:val="231F20"/>
        </w:rPr>
        <w:t>eats</w:t>
      </w:r>
      <w:r>
        <w:rPr>
          <w:color w:val="231F20"/>
          <w:spacing w:val="-8"/>
        </w:rPr>
        <w:t> </w:t>
      </w:r>
      <w:r>
        <w:rPr>
          <w:rFonts w:ascii="Cambria" w:hAnsi="Cambria"/>
          <w:i/>
          <w:color w:val="231F20"/>
          <w:spacing w:val="-3"/>
        </w:rPr>
        <w:t>treif</w:t>
      </w:r>
      <w:r>
        <w:rPr>
          <w:rFonts w:ascii="Cambria" w:hAnsi="Cambria"/>
          <w:i/>
          <w:color w:val="231F20"/>
          <w:spacing w:val="-1"/>
        </w:rPr>
        <w:t> </w:t>
      </w:r>
      <w:r>
        <w:rPr>
          <w:color w:val="231F20"/>
        </w:rPr>
        <w:t>to</w:t>
      </w:r>
      <w:r>
        <w:rPr>
          <w:color w:val="231F20"/>
          <w:spacing w:val="-7"/>
        </w:rPr>
        <w:t> </w:t>
      </w:r>
      <w:r>
        <w:rPr>
          <w:color w:val="231F20"/>
        </w:rPr>
        <w:t>anger</w:t>
      </w:r>
      <w:r>
        <w:rPr>
          <w:color w:val="231F20"/>
          <w:spacing w:val="-7"/>
        </w:rPr>
        <w:t> </w:t>
      </w:r>
      <w:r>
        <w:rPr>
          <w:rFonts w:ascii="Cambria" w:hAnsi="Cambria"/>
          <w:i/>
          <w:color w:val="231F20"/>
          <w:spacing w:val="-3"/>
        </w:rPr>
        <w:t>Hashem</w:t>
      </w:r>
      <w:r>
        <w:rPr>
          <w:rFonts w:ascii="Cambria" w:hAnsi="Cambria"/>
          <w:i/>
          <w:color w:val="231F20"/>
          <w:spacing w:val="-1"/>
        </w:rPr>
        <w:t> </w:t>
      </w:r>
      <w:r>
        <w:rPr>
          <w:color w:val="231F20"/>
        </w:rPr>
        <w:t>to</w:t>
      </w:r>
      <w:r>
        <w:rPr>
          <w:color w:val="231F20"/>
          <w:spacing w:val="-7"/>
        </w:rPr>
        <w:t> </w:t>
      </w:r>
      <w:r>
        <w:rPr>
          <w:color w:val="231F20"/>
        </w:rPr>
        <w:t>testify</w:t>
      </w:r>
      <w:r>
        <w:rPr>
          <w:color w:val="231F20"/>
          <w:spacing w:val="-7"/>
        </w:rPr>
        <w:t> </w:t>
      </w:r>
      <w:r>
        <w:rPr>
          <w:color w:val="231F20"/>
        </w:rPr>
        <w:t>that</w:t>
      </w:r>
      <w:r>
        <w:rPr>
          <w:color w:val="231F20"/>
          <w:spacing w:val="-6"/>
        </w:rPr>
        <w:t> </w:t>
      </w:r>
      <w:r>
        <w:rPr>
          <w:color w:val="231F20"/>
        </w:rPr>
        <w:t>a</w:t>
      </w:r>
      <w:r>
        <w:rPr>
          <w:color w:val="231F20"/>
          <w:spacing w:val="-8"/>
        </w:rPr>
        <w:t> </w:t>
      </w:r>
      <w:r>
        <w:rPr>
          <w:color w:val="231F20"/>
        </w:rPr>
        <w:t>husband was dead. Such a man has </w:t>
      </w:r>
      <w:r>
        <w:rPr>
          <w:color w:val="231F20"/>
          <w:spacing w:val="-3"/>
        </w:rPr>
        <w:t>credibility. </w:t>
      </w:r>
      <w:r>
        <w:rPr>
          <w:color w:val="231F20"/>
          <w:spacing w:val="-5"/>
        </w:rPr>
        <w:t>It </w:t>
      </w:r>
      <w:r>
        <w:rPr>
          <w:color w:val="231F20"/>
        </w:rPr>
        <w:t>is a decree of a verse that disqualifies him from </w:t>
      </w:r>
      <w:r>
        <w:rPr>
          <w:color w:val="231F20"/>
          <w:spacing w:val="-3"/>
        </w:rPr>
        <w:t>testimony. </w:t>
      </w:r>
      <w:r>
        <w:rPr>
          <w:color w:val="231F20"/>
        </w:rPr>
        <w:t>When testifying about a dead man, it is not </w:t>
      </w:r>
      <w:r>
        <w:rPr>
          <w:rFonts w:ascii="Cambria" w:hAnsi="Cambria"/>
          <w:i/>
          <w:color w:val="231F20"/>
        </w:rPr>
        <w:t>eidus </w:t>
      </w:r>
      <w:r>
        <w:rPr>
          <w:color w:val="231F20"/>
        </w:rPr>
        <w:t>and his words are accepted. </w:t>
      </w:r>
      <w:r>
        <w:rPr>
          <w:color w:val="231F20"/>
          <w:spacing w:val="-4"/>
        </w:rPr>
        <w:t>However, </w:t>
      </w:r>
      <w:r>
        <w:rPr>
          <w:color w:val="231F20"/>
        </w:rPr>
        <w:t>if a man eats </w:t>
      </w:r>
      <w:r>
        <w:rPr>
          <w:rFonts w:ascii="Cambria" w:hAnsi="Cambria"/>
          <w:i/>
          <w:color w:val="231F20"/>
          <w:spacing w:val="-3"/>
        </w:rPr>
        <w:t>treif </w:t>
      </w:r>
      <w:r>
        <w:rPr>
          <w:color w:val="231F20"/>
        </w:rPr>
        <w:t>out of appetite, he is not considered truthful. </w:t>
      </w:r>
      <w:r>
        <w:rPr>
          <w:color w:val="231F20"/>
          <w:spacing w:val="-12"/>
        </w:rPr>
        <w:t>We </w:t>
      </w:r>
      <w:r>
        <w:rPr>
          <w:color w:val="231F20"/>
        </w:rPr>
        <w:t>suspect that because of urges, he may take money and deliver false </w:t>
      </w:r>
      <w:r>
        <w:rPr>
          <w:color w:val="231F20"/>
          <w:spacing w:val="-3"/>
        </w:rPr>
        <w:t>testimony. </w:t>
      </w:r>
      <w:r>
        <w:rPr>
          <w:color w:val="231F20"/>
        </w:rPr>
        <w:t>Such a person cannot testify that a </w:t>
      </w:r>
      <w:r>
        <w:rPr>
          <w:color w:val="231F20"/>
          <w:spacing w:val="-8"/>
        </w:rPr>
        <w:t>woman’s </w:t>
      </w:r>
      <w:r>
        <w:rPr>
          <w:color w:val="231F20"/>
        </w:rPr>
        <w:t>husband is dead. </w:t>
      </w:r>
      <w:r>
        <w:rPr>
          <w:color w:val="231F20"/>
          <w:spacing w:val="-12"/>
        </w:rPr>
        <w:t>We </w:t>
      </w:r>
      <w:r>
        <w:rPr>
          <w:color w:val="231F20"/>
        </w:rPr>
        <w:t>do not trust him. </w:t>
      </w:r>
      <w:r>
        <w:rPr>
          <w:color w:val="231F20"/>
          <w:spacing w:val="-3"/>
        </w:rPr>
        <w:t>Perhaps </w:t>
      </w:r>
      <w:r>
        <w:rPr>
          <w:color w:val="231F20"/>
        </w:rPr>
        <w:t>he took money to maintain that the man was dead when, in </w:t>
      </w:r>
      <w:r>
        <w:rPr>
          <w:color w:val="231F20"/>
          <w:spacing w:val="-3"/>
        </w:rPr>
        <w:t>actuality, </w:t>
      </w:r>
      <w:r>
        <w:rPr>
          <w:color w:val="231F20"/>
        </w:rPr>
        <w:t>he is</w:t>
      </w:r>
      <w:r>
        <w:rPr>
          <w:color w:val="231F20"/>
          <w:spacing w:val="3"/>
        </w:rPr>
        <w:t> </w:t>
      </w:r>
      <w:r>
        <w:rPr>
          <w:color w:val="231F20"/>
        </w:rPr>
        <w:t>alive.</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firstLine="360"/>
        <w:jc w:val="both"/>
      </w:pPr>
      <w:r>
        <w:rPr>
          <w:color w:val="231F20"/>
          <w:spacing w:val="-12"/>
        </w:rPr>
        <w:t>We </w:t>
      </w:r>
      <w:r>
        <w:rPr>
          <w:color w:val="231F20"/>
        </w:rPr>
        <w:t>have discovered the answer to our question. According to </w:t>
      </w:r>
      <w:r>
        <w:rPr>
          <w:rFonts w:ascii="Cambria"/>
          <w:i/>
          <w:color w:val="231F20"/>
        </w:rPr>
        <w:t>Ketzos </w:t>
      </w:r>
      <w:r>
        <w:rPr>
          <w:rFonts w:ascii="Cambria"/>
          <w:i/>
          <w:color w:val="231F20"/>
          <w:spacing w:val="-3"/>
        </w:rPr>
        <w:t>Hachoshen</w:t>
      </w:r>
      <w:r>
        <w:rPr>
          <w:color w:val="231F20"/>
          <w:spacing w:val="-3"/>
        </w:rPr>
        <w:t>, </w:t>
      </w:r>
      <w:r>
        <w:rPr>
          <w:color w:val="231F20"/>
        </w:rPr>
        <w:t>a man who eats </w:t>
      </w:r>
      <w:r>
        <w:rPr>
          <w:rFonts w:ascii="Cambria"/>
          <w:i/>
          <w:color w:val="231F20"/>
          <w:spacing w:val="-3"/>
        </w:rPr>
        <w:t>treif </w:t>
      </w:r>
      <w:r>
        <w:rPr>
          <w:color w:val="231F20"/>
        </w:rPr>
        <w:t>to anger </w:t>
      </w:r>
      <w:r>
        <w:rPr>
          <w:rFonts w:ascii="Cambria"/>
          <w:i/>
          <w:color w:val="231F20"/>
          <w:spacing w:val="-3"/>
        </w:rPr>
        <w:t>Hashem </w:t>
      </w:r>
      <w:r>
        <w:rPr>
          <w:color w:val="231F20"/>
        </w:rPr>
        <w:t>is treated more leniently in regards to testimony about a dead husband than a man who only consumes </w:t>
      </w:r>
      <w:r>
        <w:rPr>
          <w:rFonts w:ascii="Cambria"/>
          <w:i/>
          <w:color w:val="231F20"/>
          <w:spacing w:val="-3"/>
        </w:rPr>
        <w:t>treif </w:t>
      </w:r>
      <w:r>
        <w:rPr>
          <w:color w:val="231F20"/>
        </w:rPr>
        <w:t>out of urges and appetite (</w:t>
      </w:r>
      <w:r>
        <w:rPr>
          <w:rFonts w:ascii="Cambria"/>
          <w:i/>
          <w:color w:val="231F20"/>
        </w:rPr>
        <w:t>Chashukei </w:t>
      </w:r>
      <w:r>
        <w:rPr>
          <w:rFonts w:asci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28 </w:t>
      </w:r>
    </w:p>
    <w:p>
      <w:pPr>
        <w:pStyle w:val="BodyText"/>
        <w:rPr>
          <w:rFonts w:ascii="Palatino Linotype"/>
          <w:b/>
          <w:i/>
          <w:sz w:val="38"/>
        </w:rPr>
      </w:pPr>
    </w:p>
    <w:p>
      <w:pPr>
        <w:pStyle w:val="BodyText"/>
        <w:spacing w:before="9"/>
        <w:rPr>
          <w:rFonts w:ascii="Palatino Linotype"/>
          <w:b/>
          <w:i/>
          <w:sz w:val="26"/>
        </w:rPr>
      </w:pPr>
    </w:p>
    <w:p>
      <w:pPr>
        <w:spacing w:before="0"/>
        <w:ind w:left="547" w:right="488" w:firstLine="0"/>
        <w:jc w:val="center"/>
        <w:rPr>
          <w:rFonts w:ascii="Cambria"/>
          <w:b/>
          <w:sz w:val="32"/>
        </w:rPr>
      </w:pPr>
      <w:r>
        <w:rPr>
          <w:rFonts w:ascii="Cambria"/>
          <w:b/>
          <w:color w:val="231F20"/>
          <w:sz w:val="32"/>
        </w:rPr>
        <w:t>Can a Man Testify for His Girlfriend?</w:t>
      </w:r>
    </w:p>
    <w:p>
      <w:pPr>
        <w:pStyle w:val="BodyText"/>
        <w:spacing w:before="9"/>
        <w:rPr>
          <w:rFonts w:ascii="Cambria"/>
          <w:b/>
          <w:sz w:val="58"/>
        </w:rPr>
      </w:pPr>
    </w:p>
    <w:p>
      <w:pPr>
        <w:pStyle w:val="BodyText"/>
        <w:spacing w:line="290" w:lineRule="auto" w:before="1"/>
        <w:ind w:left="180" w:right="117"/>
        <w:jc w:val="both"/>
      </w:pPr>
      <w:r>
        <w:rPr>
          <w:rFonts w:ascii="Cambria"/>
          <w:b/>
          <w:color w:val="231F20"/>
          <w:sz w:val="38"/>
        </w:rPr>
        <w:t>O</w:t>
      </w:r>
      <w:r>
        <w:rPr>
          <w:color w:val="231F20"/>
        </w:rPr>
        <w:t>ur </w:t>
      </w:r>
      <w:r>
        <w:rPr>
          <w:rFonts w:ascii="Cambria"/>
          <w:i/>
          <w:color w:val="231F20"/>
        </w:rPr>
        <w:t>Gemara </w:t>
      </w:r>
      <w:r>
        <w:rPr>
          <w:color w:val="231F20"/>
        </w:rPr>
        <w:t>continues to discuss which relatives cannot serve as witnesses. </w:t>
      </w:r>
      <w:r>
        <w:rPr>
          <w:color w:val="231F20"/>
          <w:spacing w:val="-5"/>
        </w:rPr>
        <w:t>It </w:t>
      </w:r>
      <w:r>
        <w:rPr>
          <w:color w:val="231F20"/>
        </w:rPr>
        <w:t>teaches that a man who has consecrated his wife with the</w:t>
      </w:r>
      <w:r>
        <w:rPr>
          <w:color w:val="231F20"/>
          <w:spacing w:val="-12"/>
        </w:rPr>
        <w:t> </w:t>
      </w:r>
      <w:r>
        <w:rPr>
          <w:color w:val="231F20"/>
        </w:rPr>
        <w:t>first</w:t>
      </w:r>
      <w:r>
        <w:rPr>
          <w:color w:val="231F20"/>
          <w:spacing w:val="-12"/>
        </w:rPr>
        <w:t> </w:t>
      </w:r>
      <w:r>
        <w:rPr>
          <w:color w:val="231F20"/>
        </w:rPr>
        <w:t>stage</w:t>
      </w:r>
      <w:r>
        <w:rPr>
          <w:color w:val="231F20"/>
          <w:spacing w:val="-12"/>
        </w:rPr>
        <w:t> </w:t>
      </w:r>
      <w:r>
        <w:rPr>
          <w:color w:val="231F20"/>
        </w:rPr>
        <w:t>of</w:t>
      </w:r>
      <w:r>
        <w:rPr>
          <w:color w:val="231F20"/>
          <w:spacing w:val="-12"/>
        </w:rPr>
        <w:t> </w:t>
      </w:r>
      <w:r>
        <w:rPr>
          <w:color w:val="231F20"/>
        </w:rPr>
        <w:t>marriage,</w:t>
      </w:r>
      <w:r>
        <w:rPr>
          <w:color w:val="231F20"/>
          <w:spacing w:val="-11"/>
        </w:rPr>
        <w:t> </w:t>
      </w:r>
      <w:r>
        <w:rPr>
          <w:rFonts w:ascii="Cambria"/>
          <w:i/>
          <w:color w:val="231F20"/>
        </w:rPr>
        <w:t>eirusin</w:t>
      </w:r>
      <w:r>
        <w:rPr>
          <w:color w:val="231F20"/>
        </w:rPr>
        <w:t>,</w:t>
      </w:r>
      <w:r>
        <w:rPr>
          <w:color w:val="231F20"/>
          <w:spacing w:val="-12"/>
        </w:rPr>
        <w:t> </w:t>
      </w:r>
      <w:r>
        <w:rPr>
          <w:color w:val="231F20"/>
        </w:rPr>
        <w:t>cannot</w:t>
      </w:r>
      <w:r>
        <w:rPr>
          <w:color w:val="231F20"/>
          <w:spacing w:val="-12"/>
        </w:rPr>
        <w:t> </w:t>
      </w:r>
      <w:r>
        <w:rPr>
          <w:color w:val="231F20"/>
        </w:rPr>
        <w:t>testify</w:t>
      </w:r>
      <w:r>
        <w:rPr>
          <w:color w:val="231F20"/>
          <w:spacing w:val="-12"/>
        </w:rPr>
        <w:t> </w:t>
      </w:r>
      <w:r>
        <w:rPr>
          <w:color w:val="231F20"/>
        </w:rPr>
        <w:t>on</w:t>
      </w:r>
      <w:r>
        <w:rPr>
          <w:color w:val="231F20"/>
          <w:spacing w:val="-11"/>
        </w:rPr>
        <w:t> </w:t>
      </w:r>
      <w:r>
        <w:rPr>
          <w:color w:val="231F20"/>
        </w:rPr>
        <w:t>her</w:t>
      </w:r>
      <w:r>
        <w:rPr>
          <w:color w:val="231F20"/>
          <w:spacing w:val="-12"/>
        </w:rPr>
        <w:t> </w:t>
      </w:r>
      <w:r>
        <w:rPr>
          <w:color w:val="231F20"/>
        </w:rPr>
        <w:t>behalf.</w:t>
      </w:r>
      <w:r>
        <w:rPr>
          <w:color w:val="231F20"/>
          <w:spacing w:val="-12"/>
        </w:rPr>
        <w:t> </w:t>
      </w:r>
      <w:r>
        <w:rPr>
          <w:color w:val="231F20"/>
        </w:rPr>
        <w:t>Even</w:t>
      </w:r>
    </w:p>
    <w:p>
      <w:pPr>
        <w:pStyle w:val="BodyText"/>
        <w:spacing w:line="316" w:lineRule="auto" w:before="11"/>
        <w:ind w:left="180" w:right="117"/>
        <w:jc w:val="both"/>
      </w:pPr>
      <w:r>
        <w:rPr>
          <w:color w:val="231F20"/>
        </w:rPr>
        <w:t>though they are not yet considered flesh relatives, the consecration testifies</w:t>
      </w:r>
      <w:r>
        <w:rPr>
          <w:color w:val="231F20"/>
          <w:spacing w:val="-17"/>
        </w:rPr>
        <w:t> </w:t>
      </w:r>
      <w:r>
        <w:rPr>
          <w:color w:val="231F20"/>
        </w:rPr>
        <w:t>to</w:t>
      </w:r>
      <w:r>
        <w:rPr>
          <w:color w:val="231F20"/>
          <w:spacing w:val="-17"/>
        </w:rPr>
        <w:t> </w:t>
      </w:r>
      <w:r>
        <w:rPr>
          <w:color w:val="231F20"/>
        </w:rPr>
        <w:t>intimacy</w:t>
      </w:r>
      <w:r>
        <w:rPr>
          <w:color w:val="231F20"/>
          <w:spacing w:val="-17"/>
        </w:rPr>
        <w:t> </w:t>
      </w:r>
      <w:r>
        <w:rPr>
          <w:color w:val="231F20"/>
        </w:rPr>
        <w:t>of</w:t>
      </w:r>
      <w:r>
        <w:rPr>
          <w:color w:val="231F20"/>
          <w:spacing w:val="-17"/>
        </w:rPr>
        <w:t> </w:t>
      </w:r>
      <w:r>
        <w:rPr>
          <w:color w:val="231F20"/>
        </w:rPr>
        <w:t>spirit.</w:t>
      </w:r>
      <w:r>
        <w:rPr>
          <w:color w:val="231F20"/>
          <w:spacing w:val="-17"/>
        </w:rPr>
        <w:t> </w:t>
      </w:r>
      <w:r>
        <w:rPr>
          <w:color w:val="231F20"/>
        </w:rPr>
        <w:t>The</w:t>
      </w:r>
      <w:r>
        <w:rPr>
          <w:color w:val="231F20"/>
          <w:spacing w:val="-17"/>
        </w:rPr>
        <w:t> </w:t>
      </w:r>
      <w:r>
        <w:rPr>
          <w:color w:val="231F20"/>
        </w:rPr>
        <w:t>close</w:t>
      </w:r>
      <w:r>
        <w:rPr>
          <w:color w:val="231F20"/>
          <w:spacing w:val="-17"/>
        </w:rPr>
        <w:t> </w:t>
      </w:r>
      <w:r>
        <w:rPr>
          <w:color w:val="231F20"/>
        </w:rPr>
        <w:t>bond</w:t>
      </w:r>
      <w:r>
        <w:rPr>
          <w:color w:val="231F20"/>
          <w:spacing w:val="-17"/>
        </w:rPr>
        <w:t> </w:t>
      </w:r>
      <w:r>
        <w:rPr>
          <w:color w:val="231F20"/>
        </w:rPr>
        <w:t>between</w:t>
      </w:r>
      <w:r>
        <w:rPr>
          <w:color w:val="231F20"/>
          <w:spacing w:val="-17"/>
        </w:rPr>
        <w:t> </w:t>
      </w:r>
      <w:r>
        <w:rPr>
          <w:color w:val="231F20"/>
        </w:rPr>
        <w:t>the</w:t>
      </w:r>
      <w:r>
        <w:rPr>
          <w:color w:val="231F20"/>
          <w:spacing w:val="-17"/>
        </w:rPr>
        <w:t> </w:t>
      </w:r>
      <w:r>
        <w:rPr>
          <w:color w:val="231F20"/>
        </w:rPr>
        <w:t>two</w:t>
      </w:r>
      <w:r>
        <w:rPr>
          <w:color w:val="231F20"/>
          <w:spacing w:val="-17"/>
        </w:rPr>
        <w:t> </w:t>
      </w:r>
      <w:r>
        <w:rPr>
          <w:color w:val="231F20"/>
        </w:rPr>
        <w:t>renders him unfit to</w:t>
      </w:r>
      <w:r>
        <w:rPr>
          <w:color w:val="231F20"/>
          <w:spacing w:val="2"/>
        </w:rPr>
        <w:t> </w:t>
      </w:r>
      <w:r>
        <w:rPr>
          <w:color w:val="231F20"/>
          <w:spacing w:val="-3"/>
        </w:rPr>
        <w:t>testify.</w:t>
      </w:r>
    </w:p>
    <w:p>
      <w:pPr>
        <w:pStyle w:val="BodyText"/>
        <w:spacing w:line="316" w:lineRule="auto" w:before="38"/>
        <w:ind w:left="180" w:right="117" w:firstLine="360"/>
        <w:jc w:val="both"/>
      </w:pPr>
      <w:r>
        <w:rPr>
          <w:color w:val="231F20"/>
        </w:rPr>
        <w:t>A man and woman are dating and they are confident that they are meant for each </w:t>
      </w:r>
      <w:r>
        <w:rPr>
          <w:color w:val="231F20"/>
          <w:spacing w:val="-3"/>
        </w:rPr>
        <w:t>other. </w:t>
      </w:r>
      <w:r>
        <w:rPr>
          <w:color w:val="231F20"/>
        </w:rPr>
        <w:t>The two families are negotiating the financial terms and have not yet agreed. The engagement has not been announced yet. Everyone acknowledges that the sides will come to an arrangement and that the marriage will ensue. </w:t>
      </w:r>
      <w:r>
        <w:rPr>
          <w:color w:val="231F20"/>
          <w:spacing w:val="-3"/>
        </w:rPr>
        <w:t>Is </w:t>
      </w:r>
      <w:r>
        <w:rPr>
          <w:color w:val="231F20"/>
        </w:rPr>
        <w:t>the man considered closely bound to his girlfriend? </w:t>
      </w:r>
      <w:r>
        <w:rPr>
          <w:color w:val="231F20"/>
          <w:spacing w:val="-5"/>
        </w:rPr>
        <w:t>Would </w:t>
      </w:r>
      <w:r>
        <w:rPr>
          <w:color w:val="231F20"/>
        </w:rPr>
        <w:t>he be able</w:t>
      </w:r>
      <w:r>
        <w:rPr>
          <w:color w:val="231F20"/>
          <w:spacing w:val="-31"/>
        </w:rPr>
        <w:t> </w:t>
      </w:r>
      <w:r>
        <w:rPr>
          <w:color w:val="231F20"/>
        </w:rPr>
        <w:t>to testify about</w:t>
      </w:r>
      <w:r>
        <w:rPr>
          <w:color w:val="231F20"/>
          <w:spacing w:val="1"/>
        </w:rPr>
        <w:t> </w:t>
      </w:r>
      <w:r>
        <w:rPr>
          <w:color w:val="231F20"/>
        </w:rPr>
        <w:t>her?</w:t>
      </w:r>
    </w:p>
    <w:p>
      <w:pPr>
        <w:pStyle w:val="BodyText"/>
        <w:spacing w:line="314" w:lineRule="auto" w:before="39"/>
        <w:ind w:left="180" w:right="117" w:firstLine="360"/>
        <w:jc w:val="both"/>
      </w:pPr>
      <w:r>
        <w:rPr>
          <w:rFonts w:ascii="Cambria" w:hAnsi="Cambria"/>
          <w:i/>
          <w:color w:val="231F20"/>
          <w:spacing w:val="-3"/>
        </w:rPr>
        <w:t>Hagahos </w:t>
      </w:r>
      <w:r>
        <w:rPr>
          <w:rFonts w:ascii="Cambria" w:hAnsi="Cambria"/>
          <w:i/>
          <w:color w:val="231F20"/>
        </w:rPr>
        <w:t>Ashri </w:t>
      </w:r>
      <w:r>
        <w:rPr>
          <w:color w:val="231F20"/>
        </w:rPr>
        <w:t>on our </w:t>
      </w:r>
      <w:r>
        <w:rPr>
          <w:rFonts w:ascii="Cambria" w:hAnsi="Cambria"/>
          <w:i/>
          <w:color w:val="231F20"/>
        </w:rPr>
        <w:t>Gemara </w:t>
      </w:r>
      <w:r>
        <w:rPr>
          <w:color w:val="231F20"/>
        </w:rPr>
        <w:t>(</w:t>
      </w:r>
      <w:r>
        <w:rPr>
          <w:rFonts w:ascii="Cambria" w:hAnsi="Cambria"/>
          <w:i/>
          <w:color w:val="231F20"/>
        </w:rPr>
        <w:t>perek </w:t>
      </w:r>
      <w:r>
        <w:rPr>
          <w:color w:val="231F20"/>
        </w:rPr>
        <w:t>3 </w:t>
      </w:r>
      <w:r>
        <w:rPr>
          <w:rFonts w:ascii="Cambria" w:hAnsi="Cambria"/>
          <w:i/>
          <w:color w:val="231F20"/>
          <w:spacing w:val="-3"/>
        </w:rPr>
        <w:t>siman </w:t>
      </w:r>
      <w:r>
        <w:rPr>
          <w:color w:val="231F20"/>
        </w:rPr>
        <w:t>20) writes that the </w:t>
      </w:r>
      <w:r>
        <w:rPr>
          <w:rFonts w:ascii="Cambria" w:hAnsi="Cambria"/>
          <w:i/>
          <w:color w:val="231F20"/>
        </w:rPr>
        <w:t>Gemara </w:t>
      </w:r>
      <w:r>
        <w:rPr>
          <w:color w:val="231F20"/>
        </w:rPr>
        <w:t>only disqualifies a man from testifying on behalf of  his consecrated bride. If the couple is engaged, the man may still testify on behalf of his fiancée. Engagement is not defined as actual closeness of spirit. The formal bond of </w:t>
      </w:r>
      <w:r>
        <w:rPr>
          <w:rFonts w:ascii="Cambria" w:hAnsi="Cambria"/>
          <w:i/>
          <w:color w:val="231F20"/>
          <w:spacing w:val="-3"/>
        </w:rPr>
        <w:t>kiddushin </w:t>
      </w:r>
      <w:r>
        <w:rPr>
          <w:color w:val="231F20"/>
        </w:rPr>
        <w:t>creates emotional </w:t>
      </w:r>
      <w:r>
        <w:rPr>
          <w:color w:val="231F20"/>
          <w:spacing w:val="-3"/>
        </w:rPr>
        <w:t>intimacy. </w:t>
      </w:r>
      <w:r>
        <w:rPr>
          <w:rFonts w:ascii="Cambria" w:hAnsi="Cambria"/>
          <w:i/>
          <w:color w:val="231F20"/>
        </w:rPr>
        <w:t>Rama </w:t>
      </w:r>
      <w:r>
        <w:rPr>
          <w:color w:val="231F20"/>
        </w:rPr>
        <w:t>(</w:t>
      </w:r>
      <w:r>
        <w:rPr>
          <w:rFonts w:ascii="Cambria" w:hAnsi="Cambria"/>
          <w:i/>
          <w:color w:val="231F20"/>
        </w:rPr>
        <w:t>Choshen </w:t>
      </w:r>
      <w:r>
        <w:rPr>
          <w:rFonts w:ascii="Cambria" w:hAnsi="Cambria"/>
          <w:i/>
          <w:color w:val="231F20"/>
          <w:spacing w:val="-3"/>
        </w:rPr>
        <w:t>Mishpat siman </w:t>
      </w:r>
      <w:r>
        <w:rPr>
          <w:color w:val="231F20"/>
        </w:rPr>
        <w:t>33:9) also rules that</w:t>
      </w:r>
      <w:r>
        <w:rPr>
          <w:color w:val="231F20"/>
          <w:spacing w:val="49"/>
        </w:rPr>
        <w:t> </w:t>
      </w:r>
      <w:r>
        <w:rPr>
          <w:color w:val="231F20"/>
        </w:rPr>
        <w:t>mere</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9"/>
        <w:jc w:val="both"/>
      </w:pPr>
      <w:r>
        <w:rPr>
          <w:rFonts w:ascii="Cambria" w:hAnsi="Cambria"/>
          <w:i/>
          <w:color w:val="231F20"/>
          <w:spacing w:val="-3"/>
        </w:rPr>
        <w:t>shiduchin </w:t>
      </w:r>
      <w:r>
        <w:rPr>
          <w:color w:val="231F20"/>
        </w:rPr>
        <w:t>does not disqualify members of a couple from testifying on behalf of one </w:t>
      </w:r>
      <w:r>
        <w:rPr>
          <w:color w:val="231F20"/>
          <w:spacing w:val="-3"/>
        </w:rPr>
        <w:t>another. </w:t>
      </w:r>
      <w:r>
        <w:rPr>
          <w:color w:val="231F20"/>
        </w:rPr>
        <w:t>The </w:t>
      </w:r>
      <w:r>
        <w:rPr>
          <w:rFonts w:ascii="Cambria" w:hAnsi="Cambria"/>
          <w:i/>
          <w:color w:val="231F20"/>
          <w:spacing w:val="-3"/>
        </w:rPr>
        <w:t>Gra </w:t>
      </w:r>
      <w:r>
        <w:rPr>
          <w:color w:val="231F20"/>
        </w:rPr>
        <w:t>explains that an engagement does not create </w:t>
      </w:r>
      <w:r>
        <w:rPr>
          <w:rFonts w:ascii="Cambria" w:hAnsi="Cambria"/>
          <w:i/>
          <w:color w:val="231F20"/>
        </w:rPr>
        <w:t>ikruvei </w:t>
      </w:r>
      <w:r>
        <w:rPr>
          <w:rFonts w:ascii="Cambria" w:hAnsi="Cambria"/>
          <w:i/>
          <w:color w:val="231F20"/>
          <w:spacing w:val="-7"/>
        </w:rPr>
        <w:t>da’ateih</w:t>
      </w:r>
      <w:r>
        <w:rPr>
          <w:color w:val="231F20"/>
          <w:spacing w:val="-7"/>
        </w:rPr>
        <w:t>. </w:t>
      </w:r>
      <w:r>
        <w:rPr>
          <w:color w:val="231F20"/>
        </w:rPr>
        <w:t>This is underscored by the fact that a mourner</w:t>
      </w:r>
      <w:r>
        <w:rPr>
          <w:color w:val="231F20"/>
          <w:spacing w:val="-12"/>
        </w:rPr>
        <w:t> </w:t>
      </w:r>
      <w:r>
        <w:rPr>
          <w:color w:val="231F20"/>
        </w:rPr>
        <w:t>is</w:t>
      </w:r>
      <w:r>
        <w:rPr>
          <w:color w:val="231F20"/>
          <w:spacing w:val="-11"/>
        </w:rPr>
        <w:t> </w:t>
      </w:r>
      <w:r>
        <w:rPr>
          <w:color w:val="231F20"/>
        </w:rPr>
        <w:t>permitted</w:t>
      </w:r>
      <w:r>
        <w:rPr>
          <w:color w:val="231F20"/>
          <w:spacing w:val="-11"/>
        </w:rPr>
        <w:t> </w:t>
      </w:r>
      <w:r>
        <w:rPr>
          <w:color w:val="231F20"/>
        </w:rPr>
        <w:t>to</w:t>
      </w:r>
      <w:r>
        <w:rPr>
          <w:color w:val="231F20"/>
          <w:spacing w:val="-11"/>
        </w:rPr>
        <w:t> </w:t>
      </w:r>
      <w:r>
        <w:rPr>
          <w:color w:val="231F20"/>
        </w:rPr>
        <w:t>get</w:t>
      </w:r>
      <w:r>
        <w:rPr>
          <w:color w:val="231F20"/>
          <w:spacing w:val="-11"/>
        </w:rPr>
        <w:t> </w:t>
      </w:r>
      <w:r>
        <w:rPr>
          <w:color w:val="231F20"/>
        </w:rPr>
        <w:t>engaged</w:t>
      </w:r>
      <w:r>
        <w:rPr>
          <w:color w:val="231F20"/>
          <w:spacing w:val="-12"/>
        </w:rPr>
        <w:t> </w:t>
      </w:r>
      <w:r>
        <w:rPr>
          <w:color w:val="231F20"/>
        </w:rPr>
        <w:t>during</w:t>
      </w:r>
      <w:r>
        <w:rPr>
          <w:color w:val="231F20"/>
          <w:spacing w:val="-11"/>
        </w:rPr>
        <w:t> </w:t>
      </w:r>
      <w:r>
        <w:rPr>
          <w:color w:val="231F20"/>
        </w:rPr>
        <w:t>the</w:t>
      </w:r>
      <w:r>
        <w:rPr>
          <w:color w:val="231F20"/>
          <w:spacing w:val="-11"/>
        </w:rPr>
        <w:t> </w:t>
      </w:r>
      <w:r>
        <w:rPr>
          <w:color w:val="231F20"/>
        </w:rPr>
        <w:t>seven</w:t>
      </w:r>
      <w:r>
        <w:rPr>
          <w:color w:val="231F20"/>
          <w:spacing w:val="-11"/>
        </w:rPr>
        <w:t> </w:t>
      </w:r>
      <w:r>
        <w:rPr>
          <w:color w:val="231F20"/>
        </w:rPr>
        <w:t>days</w:t>
      </w:r>
      <w:r>
        <w:rPr>
          <w:color w:val="231F20"/>
          <w:spacing w:val="-11"/>
        </w:rPr>
        <w:t> </w:t>
      </w:r>
      <w:r>
        <w:rPr>
          <w:color w:val="231F20"/>
        </w:rPr>
        <w:t>of</w:t>
      </w:r>
      <w:r>
        <w:rPr>
          <w:color w:val="231F20"/>
          <w:spacing w:val="-11"/>
        </w:rPr>
        <w:t> </w:t>
      </w:r>
      <w:r>
        <w:rPr>
          <w:rFonts w:ascii="Cambria" w:hAnsi="Cambria"/>
          <w:i/>
          <w:color w:val="231F20"/>
          <w:spacing w:val="-3"/>
        </w:rPr>
        <w:t>shivah</w:t>
      </w:r>
      <w:r>
        <w:rPr>
          <w:color w:val="231F20"/>
          <w:spacing w:val="-3"/>
        </w:rPr>
        <w:t>. </w:t>
      </w:r>
      <w:r>
        <w:rPr>
          <w:color w:val="231F20"/>
        </w:rPr>
        <w:t>An engagement does not create an emotional closeness or joy that </w:t>
      </w:r>
      <w:r>
        <w:rPr>
          <w:rFonts w:ascii="Cambria" w:hAnsi="Cambria"/>
          <w:i/>
          <w:color w:val="231F20"/>
        </w:rPr>
        <w:t>eirusin</w:t>
      </w:r>
      <w:r>
        <w:rPr>
          <w:rFonts w:ascii="Cambria" w:hAnsi="Cambria"/>
          <w:i/>
          <w:color w:val="231F20"/>
          <w:spacing w:val="7"/>
        </w:rPr>
        <w:t> </w:t>
      </w:r>
      <w:r>
        <w:rPr>
          <w:color w:val="231F20"/>
        </w:rPr>
        <w:t>creates.</w:t>
      </w:r>
    </w:p>
    <w:p>
      <w:pPr>
        <w:pStyle w:val="BodyText"/>
        <w:spacing w:line="316" w:lineRule="auto" w:before="43"/>
        <w:ind w:left="180" w:right="117" w:firstLine="360"/>
        <w:jc w:val="both"/>
      </w:pPr>
      <w:r>
        <w:rPr>
          <w:color w:val="231F20"/>
        </w:rPr>
        <w:t>In</w:t>
      </w:r>
      <w:r>
        <w:rPr>
          <w:color w:val="231F20"/>
          <w:spacing w:val="-18"/>
        </w:rPr>
        <w:t> </w:t>
      </w:r>
      <w:r>
        <w:rPr>
          <w:color w:val="231F20"/>
        </w:rPr>
        <w:t>our</w:t>
      </w:r>
      <w:r>
        <w:rPr>
          <w:color w:val="231F20"/>
          <w:spacing w:val="-17"/>
        </w:rPr>
        <w:t> </w:t>
      </w:r>
      <w:r>
        <w:rPr>
          <w:color w:val="231F20"/>
        </w:rPr>
        <w:t>case,</w:t>
      </w:r>
      <w:r>
        <w:rPr>
          <w:color w:val="231F20"/>
          <w:spacing w:val="-17"/>
        </w:rPr>
        <w:t> </w:t>
      </w:r>
      <w:r>
        <w:rPr>
          <w:color w:val="231F20"/>
        </w:rPr>
        <w:t>the</w:t>
      </w:r>
      <w:r>
        <w:rPr>
          <w:color w:val="231F20"/>
          <w:spacing w:val="-17"/>
        </w:rPr>
        <w:t> </w:t>
      </w:r>
      <w:r>
        <w:rPr>
          <w:color w:val="231F20"/>
        </w:rPr>
        <w:t>couple</w:t>
      </w:r>
      <w:r>
        <w:rPr>
          <w:color w:val="231F20"/>
          <w:spacing w:val="-17"/>
        </w:rPr>
        <w:t> </w:t>
      </w:r>
      <w:r>
        <w:rPr>
          <w:color w:val="231F20"/>
        </w:rPr>
        <w:t>is</w:t>
      </w:r>
      <w:r>
        <w:rPr>
          <w:color w:val="231F20"/>
          <w:spacing w:val="-17"/>
        </w:rPr>
        <w:t> </w:t>
      </w:r>
      <w:r>
        <w:rPr>
          <w:color w:val="231F20"/>
        </w:rPr>
        <w:t>not</w:t>
      </w:r>
      <w:r>
        <w:rPr>
          <w:color w:val="231F20"/>
          <w:spacing w:val="-17"/>
        </w:rPr>
        <w:t> </w:t>
      </w:r>
      <w:r>
        <w:rPr>
          <w:color w:val="231F20"/>
        </w:rPr>
        <w:t>even</w:t>
      </w:r>
      <w:r>
        <w:rPr>
          <w:color w:val="231F20"/>
          <w:spacing w:val="-17"/>
        </w:rPr>
        <w:t> </w:t>
      </w:r>
      <w:r>
        <w:rPr>
          <w:color w:val="231F20"/>
        </w:rPr>
        <w:t>engaged</w:t>
      </w:r>
      <w:r>
        <w:rPr>
          <w:color w:val="231F20"/>
          <w:spacing w:val="-17"/>
        </w:rPr>
        <w:t> </w:t>
      </w:r>
      <w:r>
        <w:rPr>
          <w:color w:val="231F20"/>
        </w:rPr>
        <w:t>yet;</w:t>
      </w:r>
      <w:r>
        <w:rPr>
          <w:color w:val="231F20"/>
          <w:spacing w:val="-17"/>
        </w:rPr>
        <w:t> </w:t>
      </w:r>
      <w:r>
        <w:rPr>
          <w:color w:val="231F20"/>
        </w:rPr>
        <w:t>they</w:t>
      </w:r>
      <w:r>
        <w:rPr>
          <w:color w:val="231F20"/>
          <w:spacing w:val="-17"/>
        </w:rPr>
        <w:t> </w:t>
      </w:r>
      <w:r>
        <w:rPr>
          <w:color w:val="231F20"/>
        </w:rPr>
        <w:t>do</w:t>
      </w:r>
      <w:r>
        <w:rPr>
          <w:color w:val="231F20"/>
          <w:spacing w:val="-17"/>
        </w:rPr>
        <w:t> </w:t>
      </w:r>
      <w:r>
        <w:rPr>
          <w:color w:val="231F20"/>
        </w:rPr>
        <w:t>not</w:t>
      </w:r>
      <w:r>
        <w:rPr>
          <w:color w:val="231F20"/>
          <w:spacing w:val="-17"/>
        </w:rPr>
        <w:t> </w:t>
      </w:r>
      <w:r>
        <w:rPr>
          <w:color w:val="231F20"/>
        </w:rPr>
        <w:t>have</w:t>
      </w:r>
      <w:r>
        <w:rPr>
          <w:color w:val="231F20"/>
          <w:spacing w:val="-17"/>
        </w:rPr>
        <w:t> </w:t>
      </w:r>
      <w:r>
        <w:rPr>
          <w:color w:val="231F20"/>
        </w:rPr>
        <w:t>a real</w:t>
      </w:r>
      <w:r>
        <w:rPr>
          <w:color w:val="231F20"/>
          <w:spacing w:val="-20"/>
        </w:rPr>
        <w:t> </w:t>
      </w:r>
      <w:r>
        <w:rPr>
          <w:color w:val="231F20"/>
        </w:rPr>
        <w:t>connection</w:t>
      </w:r>
      <w:r>
        <w:rPr>
          <w:color w:val="231F20"/>
          <w:spacing w:val="-20"/>
        </w:rPr>
        <w:t> </w:t>
      </w:r>
      <w:r>
        <w:rPr>
          <w:color w:val="231F20"/>
        </w:rPr>
        <w:t>thus</w:t>
      </w:r>
      <w:r>
        <w:rPr>
          <w:color w:val="231F20"/>
          <w:spacing w:val="-19"/>
        </w:rPr>
        <w:t> </w:t>
      </w:r>
      <w:r>
        <w:rPr>
          <w:color w:val="231F20"/>
          <w:spacing w:val="-5"/>
        </w:rPr>
        <w:t>far.</w:t>
      </w:r>
      <w:r>
        <w:rPr>
          <w:color w:val="231F20"/>
          <w:spacing w:val="-20"/>
        </w:rPr>
        <w:t> </w:t>
      </w:r>
      <w:r>
        <w:rPr>
          <w:color w:val="231F20"/>
        </w:rPr>
        <w:t>Therefore,</w:t>
      </w:r>
      <w:r>
        <w:rPr>
          <w:color w:val="231F20"/>
          <w:spacing w:val="-19"/>
        </w:rPr>
        <w:t> </w:t>
      </w:r>
      <w:r>
        <w:rPr>
          <w:color w:val="231F20"/>
        </w:rPr>
        <w:t>they</w:t>
      </w:r>
      <w:r>
        <w:rPr>
          <w:color w:val="231F20"/>
          <w:spacing w:val="-20"/>
        </w:rPr>
        <w:t> </w:t>
      </w:r>
      <w:r>
        <w:rPr>
          <w:color w:val="231F20"/>
        </w:rPr>
        <w:t>are</w:t>
      </w:r>
      <w:r>
        <w:rPr>
          <w:color w:val="231F20"/>
          <w:spacing w:val="-19"/>
        </w:rPr>
        <w:t> </w:t>
      </w:r>
      <w:r>
        <w:rPr>
          <w:color w:val="231F20"/>
        </w:rPr>
        <w:t>allowed</w:t>
      </w:r>
      <w:r>
        <w:rPr>
          <w:color w:val="231F20"/>
          <w:spacing w:val="-20"/>
        </w:rPr>
        <w:t> </w:t>
      </w:r>
      <w:r>
        <w:rPr>
          <w:color w:val="231F20"/>
        </w:rPr>
        <w:t>to</w:t>
      </w:r>
      <w:r>
        <w:rPr>
          <w:color w:val="231F20"/>
          <w:spacing w:val="-19"/>
        </w:rPr>
        <w:t> </w:t>
      </w:r>
      <w:r>
        <w:rPr>
          <w:color w:val="231F20"/>
        </w:rPr>
        <w:t>testify</w:t>
      </w:r>
      <w:r>
        <w:rPr>
          <w:color w:val="231F20"/>
          <w:spacing w:val="-20"/>
        </w:rPr>
        <w:t> </w:t>
      </w:r>
      <w:r>
        <w:rPr>
          <w:color w:val="231F20"/>
        </w:rPr>
        <w:t>on</w:t>
      </w:r>
      <w:r>
        <w:rPr>
          <w:color w:val="231F20"/>
          <w:spacing w:val="-20"/>
        </w:rPr>
        <w:t> </w:t>
      </w:r>
      <w:r>
        <w:rPr>
          <w:color w:val="231F20"/>
        </w:rPr>
        <w:t>each </w:t>
      </w:r>
      <w:r>
        <w:rPr>
          <w:color w:val="231F20"/>
          <w:spacing w:val="-4"/>
        </w:rPr>
        <w:t>other’s </w:t>
      </w:r>
      <w:r>
        <w:rPr>
          <w:color w:val="231F20"/>
        </w:rPr>
        <w:t>behalf. </w:t>
      </w:r>
      <w:r>
        <w:rPr>
          <w:color w:val="231F20"/>
          <w:spacing w:val="-3"/>
        </w:rPr>
        <w:t>Testifying </w:t>
      </w:r>
      <w:r>
        <w:rPr>
          <w:color w:val="231F20"/>
        </w:rPr>
        <w:t>falsely is a grave sin. Jews treat testimony with seriousness. Thus, in our case, the man would be permitted to testify</w:t>
      </w:r>
      <w:r>
        <w:rPr>
          <w:color w:val="231F20"/>
          <w:spacing w:val="-17"/>
        </w:rPr>
        <w:t> </w:t>
      </w:r>
      <w:r>
        <w:rPr>
          <w:color w:val="231F20"/>
        </w:rPr>
        <w:t>on</w:t>
      </w:r>
      <w:r>
        <w:rPr>
          <w:color w:val="231F20"/>
          <w:spacing w:val="-17"/>
        </w:rPr>
        <w:t> </w:t>
      </w:r>
      <w:r>
        <w:rPr>
          <w:color w:val="231F20"/>
        </w:rPr>
        <w:t>behalf</w:t>
      </w:r>
      <w:r>
        <w:rPr>
          <w:color w:val="231F20"/>
          <w:spacing w:val="-16"/>
        </w:rPr>
        <w:t> </w:t>
      </w:r>
      <w:r>
        <w:rPr>
          <w:color w:val="231F20"/>
        </w:rPr>
        <w:t>of</w:t>
      </w:r>
      <w:r>
        <w:rPr>
          <w:color w:val="231F20"/>
          <w:spacing w:val="-17"/>
        </w:rPr>
        <w:t> </w:t>
      </w:r>
      <w:r>
        <w:rPr>
          <w:color w:val="231F20"/>
        </w:rPr>
        <w:t>his</w:t>
      </w:r>
      <w:r>
        <w:rPr>
          <w:color w:val="231F20"/>
          <w:spacing w:val="-16"/>
        </w:rPr>
        <w:t> </w:t>
      </w:r>
      <w:r>
        <w:rPr>
          <w:color w:val="231F20"/>
        </w:rPr>
        <w:t>girlfriend.</w:t>
      </w:r>
      <w:r>
        <w:rPr>
          <w:color w:val="231F20"/>
          <w:spacing w:val="-17"/>
        </w:rPr>
        <w:t> </w:t>
      </w:r>
      <w:r>
        <w:rPr>
          <w:color w:val="231F20"/>
        </w:rPr>
        <w:t>Since</w:t>
      </w:r>
      <w:r>
        <w:rPr>
          <w:color w:val="231F20"/>
          <w:spacing w:val="-16"/>
        </w:rPr>
        <w:t> </w:t>
      </w:r>
      <w:r>
        <w:rPr>
          <w:color w:val="231F20"/>
        </w:rPr>
        <w:t>they</w:t>
      </w:r>
      <w:r>
        <w:rPr>
          <w:color w:val="231F20"/>
          <w:spacing w:val="-17"/>
        </w:rPr>
        <w:t> </w:t>
      </w:r>
      <w:r>
        <w:rPr>
          <w:color w:val="231F20"/>
        </w:rPr>
        <w:t>are</w:t>
      </w:r>
      <w:r>
        <w:rPr>
          <w:color w:val="231F20"/>
          <w:spacing w:val="-16"/>
        </w:rPr>
        <w:t> </w:t>
      </w:r>
      <w:r>
        <w:rPr>
          <w:color w:val="231F20"/>
        </w:rPr>
        <w:t>not</w:t>
      </w:r>
      <w:r>
        <w:rPr>
          <w:color w:val="231F20"/>
          <w:spacing w:val="-17"/>
        </w:rPr>
        <w:t> </w:t>
      </w:r>
      <w:r>
        <w:rPr>
          <w:color w:val="231F20"/>
        </w:rPr>
        <w:t>yet</w:t>
      </w:r>
      <w:r>
        <w:rPr>
          <w:color w:val="231F20"/>
          <w:spacing w:val="-16"/>
        </w:rPr>
        <w:t> </w:t>
      </w:r>
      <w:r>
        <w:rPr>
          <w:color w:val="231F20"/>
        </w:rPr>
        <w:t>married</w:t>
      </w:r>
      <w:r>
        <w:rPr>
          <w:color w:val="231F20"/>
          <w:spacing w:val="-17"/>
        </w:rPr>
        <w:t> </w:t>
      </w:r>
      <w:r>
        <w:rPr>
          <w:color w:val="231F20"/>
          <w:spacing w:val="-3"/>
        </w:rPr>
        <w:t>at</w:t>
      </w:r>
      <w:r>
        <w:rPr>
          <w:color w:val="231F20"/>
          <w:spacing w:val="-17"/>
        </w:rPr>
        <w:t> </w:t>
      </w:r>
      <w:r>
        <w:rPr>
          <w:color w:val="231F20"/>
        </w:rPr>
        <w:t>all, they are not too emotionally close to each </w:t>
      </w:r>
      <w:r>
        <w:rPr>
          <w:color w:val="231F20"/>
          <w:spacing w:val="-3"/>
        </w:rPr>
        <w:t>other, </w:t>
      </w:r>
      <w:r>
        <w:rPr>
          <w:color w:val="231F20"/>
        </w:rPr>
        <w:t>and the importance of honest testimony will inspire the man to remain truthful and not speak</w:t>
      </w:r>
      <w:r>
        <w:rPr>
          <w:color w:val="231F20"/>
          <w:spacing w:val="-10"/>
        </w:rPr>
        <w:t> </w:t>
      </w:r>
      <w:r>
        <w:rPr>
          <w:color w:val="231F20"/>
        </w:rPr>
        <w:t>dishonestly</w:t>
      </w:r>
      <w:r>
        <w:rPr>
          <w:color w:val="231F20"/>
          <w:spacing w:val="-10"/>
        </w:rPr>
        <w:t> </w:t>
      </w:r>
      <w:r>
        <w:rPr>
          <w:color w:val="231F20"/>
        </w:rPr>
        <w:t>on</w:t>
      </w:r>
      <w:r>
        <w:rPr>
          <w:color w:val="231F20"/>
          <w:spacing w:val="-9"/>
        </w:rPr>
        <w:t> </w:t>
      </w:r>
      <w:r>
        <w:rPr>
          <w:color w:val="231F20"/>
        </w:rPr>
        <w:t>behalf</w:t>
      </w:r>
      <w:r>
        <w:rPr>
          <w:color w:val="231F20"/>
          <w:spacing w:val="-10"/>
        </w:rPr>
        <w:t> </w:t>
      </w:r>
      <w:r>
        <w:rPr>
          <w:color w:val="231F20"/>
        </w:rPr>
        <w:t>of</w:t>
      </w:r>
      <w:r>
        <w:rPr>
          <w:color w:val="231F20"/>
          <w:spacing w:val="-9"/>
        </w:rPr>
        <w:t> </w:t>
      </w:r>
      <w:r>
        <w:rPr>
          <w:color w:val="231F20"/>
        </w:rPr>
        <w:t>his</w:t>
      </w:r>
      <w:r>
        <w:rPr>
          <w:color w:val="231F20"/>
          <w:spacing w:val="-10"/>
        </w:rPr>
        <w:t> </w:t>
      </w:r>
      <w:r>
        <w:rPr>
          <w:color w:val="231F20"/>
        </w:rPr>
        <w:t>girlfriend</w:t>
      </w:r>
      <w:r>
        <w:rPr>
          <w:color w:val="231F20"/>
          <w:spacing w:val="-9"/>
        </w:rPr>
        <w:t> </w:t>
      </w:r>
      <w:r>
        <w:rPr>
          <w:color w:val="231F20"/>
        </w:rPr>
        <w:t>(</w:t>
      </w:r>
      <w:r>
        <w:rPr>
          <w:rFonts w:ascii="Cambria" w:hAnsi="Cambria"/>
          <w:i/>
          <w:color w:val="231F20"/>
        </w:rPr>
        <w:t>Chashukei</w:t>
      </w:r>
      <w:r>
        <w:rPr>
          <w:rFonts w:ascii="Cambria" w:hAnsi="Cambria"/>
          <w:i/>
          <w:color w:val="231F20"/>
          <w:spacing w:val="-2"/>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29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31" w:firstLine="0"/>
        <w:jc w:val="center"/>
        <w:rPr>
          <w:rFonts w:ascii="Cambria"/>
          <w:b/>
          <w:sz w:val="32"/>
        </w:rPr>
      </w:pPr>
      <w:r>
        <w:rPr>
          <w:rFonts w:ascii="Cambria"/>
          <w:b/>
          <w:color w:val="231F20"/>
          <w:w w:val="95"/>
          <w:sz w:val="32"/>
        </w:rPr>
        <w:t>Can One </w:t>
      </w:r>
      <w:r>
        <w:rPr>
          <w:rFonts w:ascii="Cambria"/>
          <w:b/>
          <w:color w:val="231F20"/>
          <w:spacing w:val="-6"/>
          <w:w w:val="95"/>
          <w:sz w:val="32"/>
        </w:rPr>
        <w:t>Travel </w:t>
      </w:r>
      <w:r>
        <w:rPr>
          <w:rFonts w:ascii="Cambria"/>
          <w:b/>
          <w:color w:val="231F20"/>
          <w:w w:val="95"/>
          <w:sz w:val="32"/>
        </w:rPr>
        <w:t>on Shabbos to a Farther Hospital</w:t>
      </w:r>
      <w:r>
        <w:rPr>
          <w:rFonts w:ascii="Cambria"/>
          <w:b/>
          <w:color w:val="231F20"/>
          <w:spacing w:val="-28"/>
          <w:w w:val="95"/>
          <w:sz w:val="32"/>
        </w:rPr>
        <w:t> </w:t>
      </w:r>
      <w:r>
        <w:rPr>
          <w:rFonts w:ascii="Cambria"/>
          <w:b/>
          <w:color w:val="231F20"/>
          <w:w w:val="95"/>
          <w:sz w:val="32"/>
        </w:rPr>
        <w:t>Since</w:t>
      </w:r>
      <w:r>
        <w:rPr>
          <w:rFonts w:ascii="Cambria"/>
          <w:b/>
          <w:color w:val="231F20"/>
          <w:spacing w:val="-28"/>
          <w:w w:val="95"/>
          <w:sz w:val="32"/>
        </w:rPr>
        <w:t> </w:t>
      </w:r>
      <w:r>
        <w:rPr>
          <w:rFonts w:ascii="Cambria"/>
          <w:b/>
          <w:color w:val="231F20"/>
          <w:spacing w:val="-6"/>
          <w:w w:val="95"/>
          <w:sz w:val="32"/>
        </w:rPr>
        <w:t>It</w:t>
      </w:r>
      <w:r>
        <w:rPr>
          <w:rFonts w:ascii="Cambria"/>
          <w:b/>
          <w:color w:val="231F20"/>
          <w:spacing w:val="-28"/>
          <w:w w:val="95"/>
          <w:sz w:val="32"/>
        </w:rPr>
        <w:t> </w:t>
      </w:r>
      <w:r>
        <w:rPr>
          <w:rFonts w:ascii="Cambria"/>
          <w:b/>
          <w:color w:val="231F20"/>
          <w:spacing w:val="-3"/>
          <w:w w:val="95"/>
          <w:sz w:val="32"/>
        </w:rPr>
        <w:t>Has</w:t>
      </w:r>
      <w:r>
        <w:rPr>
          <w:rFonts w:ascii="Cambria"/>
          <w:b/>
          <w:color w:val="231F20"/>
          <w:spacing w:val="-28"/>
          <w:w w:val="95"/>
          <w:sz w:val="32"/>
        </w:rPr>
        <w:t> </w:t>
      </w:r>
      <w:r>
        <w:rPr>
          <w:rFonts w:ascii="Cambria"/>
          <w:b/>
          <w:color w:val="231F20"/>
          <w:w w:val="95"/>
          <w:sz w:val="32"/>
        </w:rPr>
        <w:t>a</w:t>
      </w:r>
      <w:r>
        <w:rPr>
          <w:rFonts w:ascii="Cambria"/>
          <w:b/>
          <w:color w:val="231F20"/>
          <w:spacing w:val="-28"/>
          <w:w w:val="95"/>
          <w:sz w:val="32"/>
        </w:rPr>
        <w:t> </w:t>
      </w:r>
      <w:r>
        <w:rPr>
          <w:rFonts w:ascii="Cambria"/>
          <w:b/>
          <w:color w:val="231F20"/>
          <w:w w:val="95"/>
          <w:sz w:val="32"/>
        </w:rPr>
        <w:t>Better</w:t>
      </w:r>
      <w:r>
        <w:rPr>
          <w:rFonts w:ascii="Cambria"/>
          <w:b/>
          <w:color w:val="231F20"/>
          <w:spacing w:val="-28"/>
          <w:w w:val="95"/>
          <w:sz w:val="32"/>
        </w:rPr>
        <w:t> </w:t>
      </w:r>
      <w:r>
        <w:rPr>
          <w:rFonts w:ascii="Cambria"/>
          <w:b/>
          <w:color w:val="231F20"/>
          <w:spacing w:val="-3"/>
          <w:w w:val="95"/>
          <w:sz w:val="32"/>
        </w:rPr>
        <w:t>Atmosphere </w:t>
      </w:r>
      <w:r>
        <w:rPr>
          <w:rFonts w:ascii="Cambria"/>
          <w:b/>
          <w:color w:val="231F20"/>
          <w:sz w:val="32"/>
        </w:rPr>
        <w:t>Among the</w:t>
      </w:r>
      <w:r>
        <w:rPr>
          <w:rFonts w:ascii="Cambria"/>
          <w:b/>
          <w:color w:val="231F20"/>
          <w:spacing w:val="-21"/>
          <w:sz w:val="32"/>
        </w:rPr>
        <w:t> </w:t>
      </w:r>
      <w:r>
        <w:rPr>
          <w:rFonts w:ascii="Cambria"/>
          <w:b/>
          <w:color w:val="231F20"/>
          <w:sz w:val="32"/>
        </w:rPr>
        <w:t>Doctors?</w:t>
      </w:r>
    </w:p>
    <w:p>
      <w:pPr>
        <w:pStyle w:val="BodyText"/>
        <w:spacing w:before="11"/>
        <w:rPr>
          <w:rFonts w:ascii="Cambria"/>
          <w:b/>
          <w:sz w:val="54"/>
        </w:rPr>
      </w:pPr>
    </w:p>
    <w:p>
      <w:pPr>
        <w:pStyle w:val="BodyText"/>
        <w:spacing w:line="288" w:lineRule="auto"/>
        <w:ind w:left="180" w:right="117"/>
        <w:jc w:val="both"/>
      </w:pPr>
      <w:r>
        <w:rPr>
          <w:rFonts w:ascii="Cambria"/>
          <w:b/>
          <w:color w:val="231F20"/>
          <w:sz w:val="38"/>
        </w:rPr>
        <w:t>I</w:t>
      </w:r>
      <w:r>
        <w:rPr>
          <w:color w:val="231F20"/>
        </w:rPr>
        <w:t>f</w:t>
      </w:r>
      <w:r>
        <w:rPr>
          <w:color w:val="231F20"/>
          <w:spacing w:val="-20"/>
        </w:rPr>
        <w:t> </w:t>
      </w:r>
      <w:r>
        <w:rPr>
          <w:color w:val="231F20"/>
        </w:rPr>
        <w:t>someone</w:t>
      </w:r>
      <w:r>
        <w:rPr>
          <w:color w:val="231F20"/>
          <w:spacing w:val="-19"/>
        </w:rPr>
        <w:t> </w:t>
      </w:r>
      <w:r>
        <w:rPr>
          <w:color w:val="231F20"/>
        </w:rPr>
        <w:t>is</w:t>
      </w:r>
      <w:r>
        <w:rPr>
          <w:color w:val="231F20"/>
          <w:spacing w:val="-19"/>
        </w:rPr>
        <w:t> </w:t>
      </w:r>
      <w:r>
        <w:rPr>
          <w:color w:val="231F20"/>
        </w:rPr>
        <w:t>dangerously</w:t>
      </w:r>
      <w:r>
        <w:rPr>
          <w:color w:val="231F20"/>
          <w:spacing w:val="-19"/>
        </w:rPr>
        <w:t> </w:t>
      </w:r>
      <w:r>
        <w:rPr>
          <w:color w:val="231F20"/>
        </w:rPr>
        <w:t>ill</w:t>
      </w:r>
      <w:r>
        <w:rPr>
          <w:color w:val="231F20"/>
          <w:spacing w:val="-19"/>
        </w:rPr>
        <w:t> </w:t>
      </w:r>
      <w:r>
        <w:rPr>
          <w:color w:val="231F20"/>
        </w:rPr>
        <w:t>on</w:t>
      </w:r>
      <w:r>
        <w:rPr>
          <w:color w:val="231F20"/>
          <w:spacing w:val="-19"/>
        </w:rPr>
        <w:t> </w:t>
      </w:r>
      <w:r>
        <w:rPr>
          <w:rFonts w:ascii="Cambria"/>
          <w:i/>
          <w:color w:val="231F20"/>
        </w:rPr>
        <w:t>Shabbos</w:t>
      </w:r>
      <w:r>
        <w:rPr>
          <w:color w:val="231F20"/>
        </w:rPr>
        <w:t>,</w:t>
      </w:r>
      <w:r>
        <w:rPr>
          <w:color w:val="231F20"/>
          <w:spacing w:val="-20"/>
        </w:rPr>
        <w:t> </w:t>
      </w:r>
      <w:r>
        <w:rPr>
          <w:color w:val="231F20"/>
        </w:rPr>
        <w:t>he</w:t>
      </w:r>
      <w:r>
        <w:rPr>
          <w:color w:val="231F20"/>
          <w:spacing w:val="-19"/>
        </w:rPr>
        <w:t> </w:t>
      </w:r>
      <w:r>
        <w:rPr>
          <w:color w:val="231F20"/>
        </w:rPr>
        <w:t>is</w:t>
      </w:r>
      <w:r>
        <w:rPr>
          <w:color w:val="231F20"/>
          <w:spacing w:val="-19"/>
        </w:rPr>
        <w:t> </w:t>
      </w:r>
      <w:r>
        <w:rPr>
          <w:color w:val="231F20"/>
        </w:rPr>
        <w:t>allowed</w:t>
      </w:r>
      <w:r>
        <w:rPr>
          <w:color w:val="231F20"/>
          <w:spacing w:val="-19"/>
        </w:rPr>
        <w:t> </w:t>
      </w:r>
      <w:r>
        <w:rPr>
          <w:color w:val="231F20"/>
        </w:rPr>
        <w:t>to</w:t>
      </w:r>
      <w:r>
        <w:rPr>
          <w:color w:val="231F20"/>
          <w:spacing w:val="-19"/>
        </w:rPr>
        <w:t> </w:t>
      </w:r>
      <w:r>
        <w:rPr>
          <w:color w:val="231F20"/>
        </w:rPr>
        <w:t>violate</w:t>
      </w:r>
      <w:r>
        <w:rPr>
          <w:color w:val="231F20"/>
          <w:spacing w:val="-19"/>
        </w:rPr>
        <w:t> </w:t>
      </w:r>
      <w:r>
        <w:rPr>
          <w:color w:val="231F20"/>
        </w:rPr>
        <w:t>the </w:t>
      </w:r>
      <w:r>
        <w:rPr>
          <w:rFonts w:ascii="Cambria"/>
          <w:i/>
          <w:color w:val="231F20"/>
          <w:spacing w:val="-3"/>
        </w:rPr>
        <w:t>Shabbos </w:t>
      </w:r>
      <w:r>
        <w:rPr>
          <w:color w:val="231F20"/>
        </w:rPr>
        <w:t>and travel to a hospital. According to </w:t>
      </w:r>
      <w:r>
        <w:rPr>
          <w:rFonts w:ascii="Cambria"/>
          <w:i/>
          <w:color w:val="231F20"/>
          <w:spacing w:val="-3"/>
        </w:rPr>
        <w:t>Shulchan </w:t>
      </w:r>
      <w:r>
        <w:rPr>
          <w:rFonts w:ascii="Cambria"/>
          <w:i/>
          <w:color w:val="231F20"/>
        </w:rPr>
        <w:t>Aruch</w:t>
      </w:r>
      <w:r>
        <w:rPr>
          <w:color w:val="231F20"/>
        </w:rPr>
        <w:t>, he should</w:t>
      </w:r>
      <w:r>
        <w:rPr>
          <w:color w:val="231F20"/>
          <w:spacing w:val="-15"/>
        </w:rPr>
        <w:t> </w:t>
      </w:r>
      <w:r>
        <w:rPr>
          <w:color w:val="231F20"/>
          <w:spacing w:val="2"/>
        </w:rPr>
        <w:t>try</w:t>
      </w:r>
      <w:r>
        <w:rPr>
          <w:color w:val="231F20"/>
          <w:spacing w:val="-14"/>
        </w:rPr>
        <w:t> </w:t>
      </w:r>
      <w:r>
        <w:rPr>
          <w:color w:val="231F20"/>
        </w:rPr>
        <w:t>and</w:t>
      </w:r>
      <w:r>
        <w:rPr>
          <w:color w:val="231F20"/>
          <w:spacing w:val="-14"/>
        </w:rPr>
        <w:t> </w:t>
      </w:r>
      <w:r>
        <w:rPr>
          <w:color w:val="231F20"/>
        </w:rPr>
        <w:t>minimize</w:t>
      </w:r>
      <w:r>
        <w:rPr>
          <w:color w:val="231F20"/>
          <w:spacing w:val="-14"/>
        </w:rPr>
        <w:t> </w:t>
      </w:r>
      <w:r>
        <w:rPr>
          <w:color w:val="231F20"/>
        </w:rPr>
        <w:t>how</w:t>
      </w:r>
      <w:r>
        <w:rPr>
          <w:color w:val="231F20"/>
          <w:spacing w:val="-14"/>
        </w:rPr>
        <w:t> </w:t>
      </w:r>
      <w:r>
        <w:rPr>
          <w:color w:val="231F20"/>
        </w:rPr>
        <w:t>much</w:t>
      </w:r>
      <w:r>
        <w:rPr>
          <w:color w:val="231F20"/>
          <w:spacing w:val="-14"/>
        </w:rPr>
        <w:t> </w:t>
      </w:r>
      <w:r>
        <w:rPr>
          <w:color w:val="231F20"/>
        </w:rPr>
        <w:t>he</w:t>
      </w:r>
      <w:r>
        <w:rPr>
          <w:color w:val="231F20"/>
          <w:spacing w:val="-14"/>
        </w:rPr>
        <w:t> </w:t>
      </w:r>
      <w:r>
        <w:rPr>
          <w:color w:val="231F20"/>
        </w:rPr>
        <w:t>desecrates</w:t>
      </w:r>
      <w:r>
        <w:rPr>
          <w:color w:val="231F20"/>
          <w:spacing w:val="-14"/>
        </w:rPr>
        <w:t> </w:t>
      </w:r>
      <w:r>
        <w:rPr>
          <w:rFonts w:ascii="Cambria"/>
          <w:i/>
          <w:color w:val="231F20"/>
        </w:rPr>
        <w:t>Shabbos</w:t>
      </w:r>
      <w:r>
        <w:rPr>
          <w:color w:val="231F20"/>
        </w:rPr>
        <w:t>.</w:t>
      </w:r>
      <w:r>
        <w:rPr>
          <w:color w:val="231F20"/>
          <w:spacing w:val="-14"/>
        </w:rPr>
        <w:t> </w:t>
      </w:r>
      <w:r>
        <w:rPr>
          <w:color w:val="231F20"/>
        </w:rPr>
        <w:t>If</w:t>
      </w:r>
      <w:r>
        <w:rPr>
          <w:color w:val="231F20"/>
          <w:spacing w:val="-14"/>
        </w:rPr>
        <w:t> </w:t>
      </w:r>
      <w:r>
        <w:rPr>
          <w:color w:val="231F20"/>
        </w:rPr>
        <w:t>he</w:t>
      </w:r>
      <w:r>
        <w:rPr>
          <w:color w:val="231F20"/>
          <w:spacing w:val="-14"/>
        </w:rPr>
        <w:t> </w:t>
      </w:r>
      <w:r>
        <w:rPr>
          <w:color w:val="231F20"/>
        </w:rPr>
        <w:t>can,</w:t>
      </w:r>
    </w:p>
    <w:p>
      <w:pPr>
        <w:pStyle w:val="BodyText"/>
        <w:spacing w:before="11"/>
        <w:ind w:left="180"/>
        <w:jc w:val="both"/>
      </w:pPr>
      <w:r>
        <w:rPr>
          <w:color w:val="231F20"/>
        </w:rPr>
        <w:t>he should perform fewer acts of </w:t>
      </w:r>
      <w:r>
        <w:rPr>
          <w:rFonts w:ascii="Cambria"/>
          <w:i/>
          <w:color w:val="231F20"/>
          <w:spacing w:val="-3"/>
        </w:rPr>
        <w:t>Shabbos </w:t>
      </w:r>
      <w:r>
        <w:rPr>
          <w:color w:val="231F20"/>
        </w:rPr>
        <w:t>desecration. Based on</w:t>
      </w:r>
      <w:r>
        <w:rPr>
          <w:color w:val="231F20"/>
          <w:spacing w:val="35"/>
        </w:rPr>
        <w:t> </w:t>
      </w:r>
      <w:r>
        <w:rPr>
          <w:color w:val="231F20"/>
        </w:rPr>
        <w:t>our</w:t>
      </w:r>
    </w:p>
    <w:p>
      <w:pPr>
        <w:pStyle w:val="BodyText"/>
        <w:spacing w:before="80"/>
        <w:ind w:left="180"/>
        <w:jc w:val="both"/>
      </w:pPr>
      <w:r>
        <w:rPr>
          <w:rFonts w:ascii="Cambria"/>
          <w:i/>
          <w:color w:val="231F20"/>
        </w:rPr>
        <w:t>Gemara</w:t>
      </w:r>
      <w:r>
        <w:rPr>
          <w:color w:val="231F20"/>
        </w:rPr>
        <w:t>, </w:t>
      </w:r>
      <w:r>
        <w:rPr>
          <w:rFonts w:ascii="Cambria"/>
          <w:i/>
          <w:color w:val="231F20"/>
        </w:rPr>
        <w:t>Rav </w:t>
      </w:r>
      <w:r>
        <w:rPr>
          <w:color w:val="231F20"/>
        </w:rPr>
        <w:t>Zilberstein suggests a remarkable benchmark.</w:t>
      </w:r>
    </w:p>
    <w:p>
      <w:pPr>
        <w:pStyle w:val="BodyText"/>
        <w:spacing w:line="314" w:lineRule="auto" w:before="117"/>
        <w:ind w:left="180" w:right="117" w:firstLine="360"/>
        <w:jc w:val="both"/>
      </w:pPr>
      <w:r>
        <w:rPr>
          <w:color w:val="231F20"/>
        </w:rPr>
        <w:t>A man falls ill on </w:t>
      </w:r>
      <w:r>
        <w:rPr>
          <w:rFonts w:ascii="Cambria"/>
          <w:i/>
          <w:color w:val="231F20"/>
          <w:spacing w:val="-3"/>
        </w:rPr>
        <w:t>Shabbos </w:t>
      </w:r>
      <w:r>
        <w:rPr>
          <w:color w:val="231F20"/>
        </w:rPr>
        <w:t>and requires hospitalization. </w:t>
      </w:r>
      <w:r>
        <w:rPr>
          <w:color w:val="231F20"/>
          <w:spacing w:val="-3"/>
        </w:rPr>
        <w:t>He </w:t>
      </w:r>
      <w:r>
        <w:rPr>
          <w:color w:val="231F20"/>
        </w:rPr>
        <w:t>can go to a nearby hospital; </w:t>
      </w:r>
      <w:r>
        <w:rPr>
          <w:color w:val="231F20"/>
          <w:spacing w:val="-3"/>
        </w:rPr>
        <w:t>however, </w:t>
      </w:r>
      <w:r>
        <w:rPr>
          <w:color w:val="231F20"/>
        </w:rPr>
        <w:t>the doctors are not friendly to each other in this hospital. His other option is to travel to a farther hospital,</w:t>
      </w:r>
      <w:r>
        <w:rPr>
          <w:color w:val="231F20"/>
          <w:spacing w:val="-23"/>
        </w:rPr>
        <w:t> </w:t>
      </w:r>
      <w:r>
        <w:rPr>
          <w:color w:val="231F20"/>
        </w:rPr>
        <w:t>which</w:t>
      </w:r>
      <w:r>
        <w:rPr>
          <w:color w:val="231F20"/>
          <w:spacing w:val="-23"/>
        </w:rPr>
        <w:t> </w:t>
      </w:r>
      <w:r>
        <w:rPr>
          <w:color w:val="231F20"/>
        </w:rPr>
        <w:t>will</w:t>
      </w:r>
      <w:r>
        <w:rPr>
          <w:color w:val="231F20"/>
          <w:spacing w:val="-23"/>
        </w:rPr>
        <w:t> </w:t>
      </w:r>
      <w:r>
        <w:rPr>
          <w:color w:val="231F20"/>
        </w:rPr>
        <w:t>entail</w:t>
      </w:r>
      <w:r>
        <w:rPr>
          <w:color w:val="231F20"/>
          <w:spacing w:val="-23"/>
        </w:rPr>
        <w:t> </w:t>
      </w:r>
      <w:r>
        <w:rPr>
          <w:color w:val="231F20"/>
        </w:rPr>
        <w:t>more</w:t>
      </w:r>
      <w:r>
        <w:rPr>
          <w:color w:val="231F20"/>
          <w:spacing w:val="-23"/>
        </w:rPr>
        <w:t> </w:t>
      </w:r>
      <w:r>
        <w:rPr>
          <w:color w:val="231F20"/>
        </w:rPr>
        <w:t>violations</w:t>
      </w:r>
      <w:r>
        <w:rPr>
          <w:color w:val="231F20"/>
          <w:spacing w:val="-23"/>
        </w:rPr>
        <w:t> </w:t>
      </w:r>
      <w:r>
        <w:rPr>
          <w:color w:val="231F20"/>
        </w:rPr>
        <w:t>of</w:t>
      </w:r>
      <w:r>
        <w:rPr>
          <w:color w:val="231F20"/>
          <w:spacing w:val="-23"/>
        </w:rPr>
        <w:t> </w:t>
      </w:r>
      <w:r>
        <w:rPr>
          <w:rFonts w:ascii="Cambria"/>
          <w:i/>
          <w:color w:val="231F20"/>
        </w:rPr>
        <w:t>Shabbos</w:t>
      </w:r>
      <w:r>
        <w:rPr>
          <w:color w:val="231F20"/>
        </w:rPr>
        <w:t>,</w:t>
      </w:r>
      <w:r>
        <w:rPr>
          <w:color w:val="231F20"/>
          <w:spacing w:val="-23"/>
        </w:rPr>
        <w:t> </w:t>
      </w:r>
      <w:r>
        <w:rPr>
          <w:color w:val="231F20"/>
        </w:rPr>
        <w:t>but</w:t>
      </w:r>
      <w:r>
        <w:rPr>
          <w:color w:val="231F20"/>
          <w:spacing w:val="-23"/>
        </w:rPr>
        <w:t> </w:t>
      </w:r>
      <w:r>
        <w:rPr>
          <w:color w:val="231F20"/>
        </w:rPr>
        <w:t>it</w:t>
      </w:r>
      <w:r>
        <w:rPr>
          <w:color w:val="231F20"/>
          <w:spacing w:val="-23"/>
        </w:rPr>
        <w:t> </w:t>
      </w:r>
      <w:r>
        <w:rPr>
          <w:color w:val="231F20"/>
        </w:rPr>
        <w:t>is</w:t>
      </w:r>
      <w:r>
        <w:rPr>
          <w:color w:val="231F20"/>
          <w:spacing w:val="-23"/>
        </w:rPr>
        <w:t> </w:t>
      </w:r>
      <w:r>
        <w:rPr>
          <w:color w:val="231F20"/>
        </w:rPr>
        <w:t>known that</w:t>
      </w:r>
      <w:r>
        <w:rPr>
          <w:color w:val="231F20"/>
          <w:spacing w:val="-10"/>
        </w:rPr>
        <w:t> </w:t>
      </w:r>
      <w:r>
        <w:rPr>
          <w:color w:val="231F20"/>
        </w:rPr>
        <w:t>there</w:t>
      </w:r>
      <w:r>
        <w:rPr>
          <w:color w:val="231F20"/>
          <w:spacing w:val="-9"/>
        </w:rPr>
        <w:t> </w:t>
      </w:r>
      <w:r>
        <w:rPr>
          <w:color w:val="231F20"/>
        </w:rPr>
        <w:t>is</w:t>
      </w:r>
      <w:r>
        <w:rPr>
          <w:color w:val="231F20"/>
          <w:spacing w:val="-9"/>
        </w:rPr>
        <w:t> </w:t>
      </w:r>
      <w:r>
        <w:rPr>
          <w:color w:val="231F20"/>
        </w:rPr>
        <w:t>a</w:t>
      </w:r>
      <w:r>
        <w:rPr>
          <w:color w:val="231F20"/>
          <w:spacing w:val="-10"/>
        </w:rPr>
        <w:t> </w:t>
      </w:r>
      <w:r>
        <w:rPr>
          <w:color w:val="231F20"/>
        </w:rPr>
        <w:t>wonderful</w:t>
      </w:r>
      <w:r>
        <w:rPr>
          <w:color w:val="231F20"/>
          <w:spacing w:val="-9"/>
        </w:rPr>
        <w:t> </w:t>
      </w:r>
      <w:r>
        <w:rPr>
          <w:color w:val="231F20"/>
        </w:rPr>
        <w:t>comradery</w:t>
      </w:r>
      <w:r>
        <w:rPr>
          <w:color w:val="231F20"/>
          <w:spacing w:val="-9"/>
        </w:rPr>
        <w:t> </w:t>
      </w:r>
      <w:r>
        <w:rPr>
          <w:color w:val="231F20"/>
        </w:rPr>
        <w:t>among</w:t>
      </w:r>
      <w:r>
        <w:rPr>
          <w:color w:val="231F20"/>
          <w:spacing w:val="-10"/>
        </w:rPr>
        <w:t> </w:t>
      </w:r>
      <w:r>
        <w:rPr>
          <w:color w:val="231F20"/>
        </w:rPr>
        <w:t>the</w:t>
      </w:r>
      <w:r>
        <w:rPr>
          <w:color w:val="231F20"/>
          <w:spacing w:val="-9"/>
        </w:rPr>
        <w:t> </w:t>
      </w:r>
      <w:r>
        <w:rPr>
          <w:color w:val="231F20"/>
        </w:rPr>
        <w:t>doctors</w:t>
      </w:r>
      <w:r>
        <w:rPr>
          <w:color w:val="231F20"/>
          <w:spacing w:val="-9"/>
        </w:rPr>
        <w:t> </w:t>
      </w:r>
      <w:r>
        <w:rPr>
          <w:color w:val="231F20"/>
        </w:rPr>
        <w:t>there.</w:t>
      </w:r>
      <w:r>
        <w:rPr>
          <w:color w:val="231F20"/>
          <w:spacing w:val="-10"/>
        </w:rPr>
        <w:t> </w:t>
      </w:r>
      <w:r>
        <w:rPr>
          <w:color w:val="231F20"/>
        </w:rPr>
        <w:t>Should he violate </w:t>
      </w:r>
      <w:r>
        <w:rPr>
          <w:rFonts w:ascii="Cambria"/>
          <w:i/>
          <w:color w:val="231F20"/>
          <w:spacing w:val="-3"/>
        </w:rPr>
        <w:t>Shabbos </w:t>
      </w:r>
      <w:r>
        <w:rPr>
          <w:color w:val="231F20"/>
        </w:rPr>
        <w:t>more in order to reach the hospital where the doctors are in</w:t>
      </w:r>
      <w:r>
        <w:rPr>
          <w:color w:val="231F20"/>
          <w:spacing w:val="2"/>
        </w:rPr>
        <w:t> </w:t>
      </w:r>
      <w:r>
        <w:rPr>
          <w:color w:val="231F20"/>
        </w:rPr>
        <w:t>sync?</w:t>
      </w:r>
    </w:p>
    <w:p>
      <w:pPr>
        <w:pStyle w:val="BodyText"/>
        <w:spacing w:line="314" w:lineRule="auto" w:before="40"/>
        <w:ind w:left="180" w:right="117" w:firstLine="360"/>
        <w:jc w:val="both"/>
      </w:pPr>
      <w:r>
        <w:rPr>
          <w:color w:val="231F20"/>
        </w:rPr>
        <w:t>Our </w:t>
      </w:r>
      <w:r>
        <w:rPr>
          <w:rFonts w:ascii="Cambria"/>
          <w:i/>
          <w:color w:val="231F20"/>
        </w:rPr>
        <w:t>Gemara </w:t>
      </w:r>
      <w:r>
        <w:rPr>
          <w:color w:val="231F20"/>
        </w:rPr>
        <w:t>discusses the question of who is disqualified from serving as a witness or a judge. </w:t>
      </w:r>
      <w:r>
        <w:rPr>
          <w:color w:val="231F20"/>
          <w:spacing w:val="-5"/>
        </w:rPr>
        <w:t>It </w:t>
      </w:r>
      <w:r>
        <w:rPr>
          <w:color w:val="231F20"/>
        </w:rPr>
        <w:t>teaches that two </w:t>
      </w:r>
      <w:r>
        <w:rPr>
          <w:color w:val="231F20"/>
          <w:spacing w:val="-5"/>
        </w:rPr>
        <w:t>Torah </w:t>
      </w:r>
      <w:r>
        <w:rPr>
          <w:color w:val="231F20"/>
        </w:rPr>
        <w:t>adversarial scholars</w:t>
      </w:r>
      <w:r>
        <w:rPr>
          <w:color w:val="231F20"/>
          <w:spacing w:val="-19"/>
        </w:rPr>
        <w:t> </w:t>
      </w:r>
      <w:r>
        <w:rPr>
          <w:color w:val="231F20"/>
        </w:rPr>
        <w:t>cannot</w:t>
      </w:r>
      <w:r>
        <w:rPr>
          <w:color w:val="231F20"/>
          <w:spacing w:val="-19"/>
        </w:rPr>
        <w:t> </w:t>
      </w:r>
      <w:r>
        <w:rPr>
          <w:color w:val="231F20"/>
        </w:rPr>
        <w:t>jointly</w:t>
      </w:r>
      <w:r>
        <w:rPr>
          <w:color w:val="231F20"/>
          <w:spacing w:val="-18"/>
        </w:rPr>
        <w:t> </w:t>
      </w:r>
      <w:r>
        <w:rPr>
          <w:color w:val="231F20"/>
        </w:rPr>
        <w:t>serve</w:t>
      </w:r>
      <w:r>
        <w:rPr>
          <w:color w:val="231F20"/>
          <w:spacing w:val="-19"/>
        </w:rPr>
        <w:t> </w:t>
      </w:r>
      <w:r>
        <w:rPr>
          <w:color w:val="231F20"/>
        </w:rPr>
        <w:t>on</w:t>
      </w:r>
      <w:r>
        <w:rPr>
          <w:color w:val="231F20"/>
          <w:spacing w:val="-18"/>
        </w:rPr>
        <w:t> </w:t>
      </w:r>
      <w:r>
        <w:rPr>
          <w:color w:val="231F20"/>
        </w:rPr>
        <w:t>a</w:t>
      </w:r>
      <w:r>
        <w:rPr>
          <w:color w:val="231F20"/>
          <w:spacing w:val="-18"/>
        </w:rPr>
        <w:t> </w:t>
      </w:r>
      <w:r>
        <w:rPr>
          <w:rFonts w:ascii="Cambria"/>
          <w:i/>
          <w:color w:val="231F20"/>
        </w:rPr>
        <w:t>beis</w:t>
      </w:r>
      <w:r>
        <w:rPr>
          <w:rFonts w:ascii="Cambria"/>
          <w:i/>
          <w:color w:val="231F20"/>
          <w:spacing w:val="-11"/>
        </w:rPr>
        <w:t> </w:t>
      </w:r>
      <w:r>
        <w:rPr>
          <w:rFonts w:ascii="Cambria"/>
          <w:i/>
          <w:color w:val="231F20"/>
        </w:rPr>
        <w:t>din</w:t>
      </w:r>
      <w:r>
        <w:rPr>
          <w:color w:val="231F20"/>
        </w:rPr>
        <w:t>.</w:t>
      </w:r>
      <w:r>
        <w:rPr>
          <w:color w:val="231F20"/>
          <w:spacing w:val="-19"/>
        </w:rPr>
        <w:t> </w:t>
      </w:r>
      <w:r>
        <w:rPr>
          <w:rFonts w:ascii="Cambria"/>
          <w:i/>
          <w:color w:val="231F20"/>
          <w:spacing w:val="-3"/>
        </w:rPr>
        <w:t>Shulchan</w:t>
      </w:r>
      <w:r>
        <w:rPr>
          <w:rFonts w:ascii="Cambria"/>
          <w:i/>
          <w:color w:val="231F20"/>
          <w:spacing w:val="-11"/>
        </w:rPr>
        <w:t> </w:t>
      </w:r>
      <w:r>
        <w:rPr>
          <w:rFonts w:ascii="Cambria"/>
          <w:i/>
          <w:color w:val="231F20"/>
        </w:rPr>
        <w:t>Aruch</w:t>
      </w:r>
      <w:r>
        <w:rPr>
          <w:rFonts w:ascii="Cambria"/>
          <w:i/>
          <w:color w:val="231F20"/>
          <w:spacing w:val="-12"/>
        </w:rPr>
        <w:t> </w:t>
      </w:r>
      <w:r>
        <w:rPr>
          <w:color w:val="231F20"/>
        </w:rPr>
        <w:t>(</w:t>
      </w:r>
      <w:r>
        <w:rPr>
          <w:rFonts w:ascii="Cambria"/>
          <w:i/>
          <w:color w:val="231F20"/>
        </w:rPr>
        <w:t>Choshen </w:t>
      </w:r>
      <w:r>
        <w:rPr>
          <w:rFonts w:ascii="Cambria"/>
          <w:i/>
          <w:color w:val="231F20"/>
          <w:spacing w:val="-3"/>
        </w:rPr>
        <w:t>Mishpat</w:t>
      </w:r>
      <w:r>
        <w:rPr>
          <w:rFonts w:ascii="Cambria"/>
          <w:i/>
          <w:color w:val="231F20"/>
          <w:spacing w:val="-19"/>
        </w:rPr>
        <w:t> </w:t>
      </w:r>
      <w:r>
        <w:rPr>
          <w:color w:val="231F20"/>
        </w:rPr>
        <w:t>7:8)</w:t>
      </w:r>
      <w:r>
        <w:rPr>
          <w:color w:val="231F20"/>
          <w:spacing w:val="-25"/>
        </w:rPr>
        <w:t> </w:t>
      </w:r>
      <w:r>
        <w:rPr>
          <w:color w:val="231F20"/>
        </w:rPr>
        <w:t>rules</w:t>
      </w:r>
      <w:r>
        <w:rPr>
          <w:color w:val="231F20"/>
          <w:spacing w:val="-25"/>
        </w:rPr>
        <w:t> </w:t>
      </w:r>
      <w:r>
        <w:rPr>
          <w:color w:val="231F20"/>
        </w:rPr>
        <w:t>in</w:t>
      </w:r>
      <w:r>
        <w:rPr>
          <w:color w:val="231F20"/>
          <w:spacing w:val="-26"/>
        </w:rPr>
        <w:t> </w:t>
      </w:r>
      <w:r>
        <w:rPr>
          <w:color w:val="231F20"/>
        </w:rPr>
        <w:t>the</w:t>
      </w:r>
      <w:r>
        <w:rPr>
          <w:color w:val="231F20"/>
          <w:spacing w:val="-25"/>
        </w:rPr>
        <w:t> </w:t>
      </w:r>
      <w:r>
        <w:rPr>
          <w:color w:val="231F20"/>
        </w:rPr>
        <w:t>same</w:t>
      </w:r>
      <w:r>
        <w:rPr>
          <w:color w:val="231F20"/>
          <w:spacing w:val="-25"/>
        </w:rPr>
        <w:t> </w:t>
      </w:r>
      <w:r>
        <w:rPr>
          <w:color w:val="231F20"/>
        </w:rPr>
        <w:t>way</w:t>
      </w:r>
      <w:r>
        <w:rPr>
          <w:color w:val="231F20"/>
          <w:spacing w:val="-25"/>
        </w:rPr>
        <w:t> </w:t>
      </w:r>
      <w:r>
        <w:rPr>
          <w:color w:val="231F20"/>
        </w:rPr>
        <w:t>as</w:t>
      </w:r>
      <w:r>
        <w:rPr>
          <w:color w:val="231F20"/>
          <w:spacing w:val="-25"/>
        </w:rPr>
        <w:t> </w:t>
      </w:r>
      <w:r>
        <w:rPr>
          <w:color w:val="231F20"/>
        </w:rPr>
        <w:t>our</w:t>
      </w:r>
      <w:r>
        <w:rPr>
          <w:color w:val="231F20"/>
          <w:spacing w:val="-26"/>
        </w:rPr>
        <w:t> </w:t>
      </w:r>
      <w:r>
        <w:rPr>
          <w:rFonts w:ascii="Cambria"/>
          <w:i/>
          <w:color w:val="231F20"/>
        </w:rPr>
        <w:t>Gemara</w:t>
      </w:r>
      <w:r>
        <w:rPr>
          <w:color w:val="231F20"/>
        </w:rPr>
        <w:t>.</w:t>
      </w:r>
      <w:r>
        <w:rPr>
          <w:color w:val="231F20"/>
          <w:spacing w:val="-25"/>
        </w:rPr>
        <w:t> </w:t>
      </w:r>
      <w:r>
        <w:rPr>
          <w:color w:val="231F20"/>
          <w:spacing w:val="-7"/>
        </w:rPr>
        <w:t>Two</w:t>
      </w:r>
      <w:r>
        <w:rPr>
          <w:color w:val="231F20"/>
          <w:spacing w:val="-25"/>
        </w:rPr>
        <w:t> </w:t>
      </w:r>
      <w:r>
        <w:rPr>
          <w:color w:val="231F20"/>
        </w:rPr>
        <w:t>rivaling</w:t>
      </w:r>
      <w:r>
        <w:rPr>
          <w:color w:val="231F20"/>
          <w:spacing w:val="-25"/>
        </w:rPr>
        <w:t> </w:t>
      </w:r>
      <w:r>
        <w:rPr>
          <w:color w:val="231F20"/>
          <w:spacing w:val="-5"/>
        </w:rPr>
        <w:t>Torah </w:t>
      </w:r>
      <w:r>
        <w:rPr>
          <w:color w:val="231F20"/>
        </w:rPr>
        <w:t>scholars</w:t>
      </w:r>
      <w:r>
        <w:rPr>
          <w:color w:val="231F20"/>
          <w:spacing w:val="28"/>
        </w:rPr>
        <w:t> </w:t>
      </w:r>
      <w:r>
        <w:rPr>
          <w:color w:val="231F20"/>
        </w:rPr>
        <w:t>may</w:t>
      </w:r>
      <w:r>
        <w:rPr>
          <w:color w:val="231F20"/>
          <w:spacing w:val="-14"/>
        </w:rPr>
        <w:t> </w:t>
      </w:r>
      <w:r>
        <w:rPr>
          <w:color w:val="231F20"/>
        </w:rPr>
        <w:t>not</w:t>
      </w:r>
      <w:r>
        <w:rPr>
          <w:color w:val="231F20"/>
          <w:spacing w:val="-14"/>
        </w:rPr>
        <w:t> </w:t>
      </w:r>
      <w:r>
        <w:rPr>
          <w:color w:val="231F20"/>
        </w:rPr>
        <w:t>sit</w:t>
      </w:r>
      <w:r>
        <w:rPr>
          <w:color w:val="231F20"/>
          <w:spacing w:val="-14"/>
        </w:rPr>
        <w:t> </w:t>
      </w:r>
      <w:r>
        <w:rPr>
          <w:color w:val="231F20"/>
        </w:rPr>
        <w:t>on</w:t>
      </w:r>
      <w:r>
        <w:rPr>
          <w:color w:val="231F20"/>
          <w:spacing w:val="-15"/>
        </w:rPr>
        <w:t> </w:t>
      </w:r>
      <w:r>
        <w:rPr>
          <w:color w:val="231F20"/>
        </w:rPr>
        <w:t>a</w:t>
      </w:r>
      <w:r>
        <w:rPr>
          <w:color w:val="231F20"/>
          <w:spacing w:val="-14"/>
        </w:rPr>
        <w:t> </w:t>
      </w:r>
      <w:r>
        <w:rPr>
          <w:color w:val="231F20"/>
        </w:rPr>
        <w:t>case</w:t>
      </w:r>
      <w:r>
        <w:rPr>
          <w:color w:val="231F20"/>
          <w:spacing w:val="-14"/>
        </w:rPr>
        <w:t> </w:t>
      </w:r>
      <w:r>
        <w:rPr>
          <w:color w:val="231F20"/>
          <w:spacing w:val="-3"/>
        </w:rPr>
        <w:t>together.</w:t>
      </w:r>
      <w:r>
        <w:rPr>
          <w:color w:val="231F20"/>
          <w:spacing w:val="-15"/>
        </w:rPr>
        <w:t> </w:t>
      </w:r>
      <w:r>
        <w:rPr>
          <w:color w:val="231F20"/>
        </w:rPr>
        <w:t>Since</w:t>
      </w:r>
      <w:r>
        <w:rPr>
          <w:color w:val="231F20"/>
          <w:spacing w:val="-14"/>
        </w:rPr>
        <w:t> </w:t>
      </w:r>
      <w:r>
        <w:rPr>
          <w:color w:val="231F20"/>
        </w:rPr>
        <w:t>they</w:t>
      </w:r>
      <w:r>
        <w:rPr>
          <w:color w:val="231F20"/>
          <w:spacing w:val="-14"/>
        </w:rPr>
        <w:t> </w:t>
      </w:r>
      <w:r>
        <w:rPr>
          <w:color w:val="231F20"/>
        </w:rPr>
        <w:t>abhor</w:t>
      </w:r>
      <w:r>
        <w:rPr>
          <w:color w:val="231F20"/>
          <w:spacing w:val="-14"/>
        </w:rPr>
        <w:t> </w:t>
      </w:r>
      <w:r>
        <w:rPr>
          <w:color w:val="231F20"/>
        </w:rPr>
        <w:t>one</w:t>
      </w:r>
      <w:r>
        <w:rPr>
          <w:color w:val="231F20"/>
          <w:spacing w:val="-15"/>
        </w:rPr>
        <w:t> </w:t>
      </w:r>
      <w:r>
        <w:rPr>
          <w:color w:val="231F20"/>
          <w:spacing w:val="-3"/>
        </w:rPr>
        <w:t>another,</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they</w:t>
      </w:r>
      <w:r>
        <w:rPr>
          <w:color w:val="231F20"/>
          <w:spacing w:val="-22"/>
        </w:rPr>
        <w:t> </w:t>
      </w:r>
      <w:r>
        <w:rPr>
          <w:color w:val="231F20"/>
        </w:rPr>
        <w:t>will</w:t>
      </w:r>
      <w:r>
        <w:rPr>
          <w:color w:val="231F20"/>
          <w:spacing w:val="-22"/>
        </w:rPr>
        <w:t> </w:t>
      </w:r>
      <w:r>
        <w:rPr>
          <w:color w:val="231F20"/>
        </w:rPr>
        <w:t>always</w:t>
      </w:r>
      <w:r>
        <w:rPr>
          <w:color w:val="231F20"/>
          <w:spacing w:val="-22"/>
        </w:rPr>
        <w:t> </w:t>
      </w:r>
      <w:r>
        <w:rPr>
          <w:color w:val="231F20"/>
        </w:rPr>
        <w:t>reject</w:t>
      </w:r>
      <w:r>
        <w:rPr>
          <w:color w:val="231F20"/>
          <w:spacing w:val="-22"/>
        </w:rPr>
        <w:t> </w:t>
      </w:r>
      <w:r>
        <w:rPr>
          <w:color w:val="231F20"/>
        </w:rPr>
        <w:t>each</w:t>
      </w:r>
      <w:r>
        <w:rPr>
          <w:color w:val="231F20"/>
          <w:spacing w:val="-22"/>
        </w:rPr>
        <w:t> </w:t>
      </w:r>
      <w:r>
        <w:rPr>
          <w:color w:val="231F20"/>
          <w:spacing w:val="-4"/>
        </w:rPr>
        <w:t>other’s</w:t>
      </w:r>
      <w:r>
        <w:rPr>
          <w:color w:val="231F20"/>
          <w:spacing w:val="-22"/>
        </w:rPr>
        <w:t> </w:t>
      </w:r>
      <w:r>
        <w:rPr>
          <w:color w:val="231F20"/>
        </w:rPr>
        <w:t>ideas.</w:t>
      </w:r>
      <w:r>
        <w:rPr>
          <w:color w:val="231F20"/>
          <w:spacing w:val="-21"/>
        </w:rPr>
        <w:t> </w:t>
      </w:r>
      <w:r>
        <w:rPr>
          <w:color w:val="231F20"/>
        </w:rPr>
        <w:t>The</w:t>
      </w:r>
      <w:r>
        <w:rPr>
          <w:color w:val="231F20"/>
          <w:spacing w:val="-22"/>
        </w:rPr>
        <w:t> </w:t>
      </w:r>
      <w:r>
        <w:rPr>
          <w:color w:val="231F20"/>
        </w:rPr>
        <w:t>truth</w:t>
      </w:r>
      <w:r>
        <w:rPr>
          <w:color w:val="231F20"/>
          <w:spacing w:val="-22"/>
        </w:rPr>
        <w:t> </w:t>
      </w:r>
      <w:r>
        <w:rPr>
          <w:color w:val="231F20"/>
        </w:rPr>
        <w:t>will</w:t>
      </w:r>
      <w:r>
        <w:rPr>
          <w:color w:val="231F20"/>
          <w:spacing w:val="-22"/>
        </w:rPr>
        <w:t> </w:t>
      </w:r>
      <w:r>
        <w:rPr>
          <w:color w:val="231F20"/>
        </w:rPr>
        <w:t>not</w:t>
      </w:r>
      <w:r>
        <w:rPr>
          <w:color w:val="231F20"/>
          <w:spacing w:val="-22"/>
        </w:rPr>
        <w:t> </w:t>
      </w:r>
      <w:r>
        <w:rPr>
          <w:color w:val="231F20"/>
        </w:rPr>
        <w:t>emerge.</w:t>
      </w:r>
      <w:r>
        <w:rPr>
          <w:color w:val="231F20"/>
          <w:spacing w:val="-22"/>
        </w:rPr>
        <w:t> </w:t>
      </w:r>
      <w:r>
        <w:rPr>
          <w:color w:val="231F20"/>
        </w:rPr>
        <w:t>If this</w:t>
      </w:r>
      <w:r>
        <w:rPr>
          <w:color w:val="231F20"/>
          <w:spacing w:val="-17"/>
        </w:rPr>
        <w:t> </w:t>
      </w:r>
      <w:r>
        <w:rPr>
          <w:color w:val="231F20"/>
        </w:rPr>
        <w:t>is</w:t>
      </w:r>
      <w:r>
        <w:rPr>
          <w:color w:val="231F20"/>
          <w:spacing w:val="-16"/>
        </w:rPr>
        <w:t> </w:t>
      </w:r>
      <w:r>
        <w:rPr>
          <w:color w:val="231F20"/>
        </w:rPr>
        <w:t>true</w:t>
      </w:r>
      <w:r>
        <w:rPr>
          <w:color w:val="231F20"/>
          <w:spacing w:val="-16"/>
        </w:rPr>
        <w:t> </w:t>
      </w:r>
      <w:r>
        <w:rPr>
          <w:color w:val="231F20"/>
        </w:rPr>
        <w:t>regarding</w:t>
      </w:r>
      <w:r>
        <w:rPr>
          <w:color w:val="231F20"/>
          <w:spacing w:val="-16"/>
        </w:rPr>
        <w:t> </w:t>
      </w:r>
      <w:r>
        <w:rPr>
          <w:color w:val="231F20"/>
        </w:rPr>
        <w:t>a</w:t>
      </w:r>
      <w:r>
        <w:rPr>
          <w:color w:val="231F20"/>
          <w:spacing w:val="-17"/>
        </w:rPr>
        <w:t> </w:t>
      </w:r>
      <w:r>
        <w:rPr>
          <w:color w:val="231F20"/>
        </w:rPr>
        <w:t>matter</w:t>
      </w:r>
      <w:r>
        <w:rPr>
          <w:color w:val="231F20"/>
          <w:spacing w:val="-16"/>
        </w:rPr>
        <w:t> </w:t>
      </w:r>
      <w:r>
        <w:rPr>
          <w:color w:val="231F20"/>
        </w:rPr>
        <w:t>of</w:t>
      </w:r>
      <w:r>
        <w:rPr>
          <w:color w:val="231F20"/>
          <w:spacing w:val="-16"/>
        </w:rPr>
        <w:t> </w:t>
      </w:r>
      <w:r>
        <w:rPr>
          <w:color w:val="231F20"/>
        </w:rPr>
        <w:t>Jewish</w:t>
      </w:r>
      <w:r>
        <w:rPr>
          <w:color w:val="231F20"/>
          <w:spacing w:val="-16"/>
        </w:rPr>
        <w:t> </w:t>
      </w:r>
      <w:r>
        <w:rPr>
          <w:color w:val="231F20"/>
          <w:spacing w:val="-6"/>
        </w:rPr>
        <w:t>law,</w:t>
      </w:r>
      <w:r>
        <w:rPr>
          <w:color w:val="231F20"/>
          <w:spacing w:val="-16"/>
        </w:rPr>
        <w:t> </w:t>
      </w:r>
      <w:r>
        <w:rPr>
          <w:rFonts w:ascii="Cambria" w:hAnsi="Cambria"/>
          <w:i/>
          <w:color w:val="231F20"/>
          <w:spacing w:val="-3"/>
        </w:rPr>
        <w:t>Rav</w:t>
      </w:r>
      <w:r>
        <w:rPr>
          <w:rFonts w:ascii="Cambria" w:hAnsi="Cambria"/>
          <w:i/>
          <w:color w:val="231F20"/>
          <w:spacing w:val="-10"/>
        </w:rPr>
        <w:t> </w:t>
      </w:r>
      <w:r>
        <w:rPr>
          <w:color w:val="231F20"/>
        </w:rPr>
        <w:t>Zilberstein</w:t>
      </w:r>
      <w:r>
        <w:rPr>
          <w:color w:val="231F20"/>
          <w:spacing w:val="-17"/>
        </w:rPr>
        <w:t> </w:t>
      </w:r>
      <w:r>
        <w:rPr>
          <w:color w:val="231F20"/>
        </w:rPr>
        <w:t>argues,</w:t>
      </w:r>
      <w:r>
        <w:rPr>
          <w:color w:val="231F20"/>
          <w:spacing w:val="-16"/>
        </w:rPr>
        <w:t> </w:t>
      </w:r>
      <w:r>
        <w:rPr>
          <w:color w:val="231F20"/>
        </w:rPr>
        <w:t>it is</w:t>
      </w:r>
      <w:r>
        <w:rPr>
          <w:color w:val="231F20"/>
          <w:spacing w:val="-10"/>
        </w:rPr>
        <w:t> </w:t>
      </w:r>
      <w:r>
        <w:rPr>
          <w:color w:val="231F20"/>
        </w:rPr>
        <w:t>probably</w:t>
      </w:r>
      <w:r>
        <w:rPr>
          <w:color w:val="231F20"/>
          <w:spacing w:val="-9"/>
        </w:rPr>
        <w:t> </w:t>
      </w:r>
      <w:r>
        <w:rPr>
          <w:color w:val="231F20"/>
        </w:rPr>
        <w:t>true</w:t>
      </w:r>
      <w:r>
        <w:rPr>
          <w:color w:val="231F20"/>
          <w:spacing w:val="-8"/>
        </w:rPr>
        <w:t> </w:t>
      </w:r>
      <w:r>
        <w:rPr>
          <w:color w:val="231F20"/>
        </w:rPr>
        <w:t>regarding</w:t>
      </w:r>
      <w:r>
        <w:rPr>
          <w:color w:val="231F20"/>
          <w:spacing w:val="-9"/>
        </w:rPr>
        <w:t> </w:t>
      </w:r>
      <w:r>
        <w:rPr>
          <w:color w:val="231F20"/>
        </w:rPr>
        <w:t>medical</w:t>
      </w:r>
      <w:r>
        <w:rPr>
          <w:color w:val="231F20"/>
          <w:spacing w:val="-9"/>
        </w:rPr>
        <w:t> </w:t>
      </w:r>
      <w:r>
        <w:rPr>
          <w:color w:val="231F20"/>
        </w:rPr>
        <w:t>decision-making</w:t>
      </w:r>
      <w:r>
        <w:rPr>
          <w:color w:val="231F20"/>
          <w:spacing w:val="-10"/>
        </w:rPr>
        <w:t> </w:t>
      </w:r>
      <w:r>
        <w:rPr>
          <w:color w:val="231F20"/>
        </w:rPr>
        <w:t>as</w:t>
      </w:r>
      <w:r>
        <w:rPr>
          <w:color w:val="231F20"/>
          <w:spacing w:val="-9"/>
        </w:rPr>
        <w:t> </w:t>
      </w:r>
      <w:r>
        <w:rPr>
          <w:color w:val="231F20"/>
        </w:rPr>
        <w:t>well.</w:t>
      </w:r>
      <w:r>
        <w:rPr>
          <w:color w:val="231F20"/>
          <w:spacing w:val="-8"/>
        </w:rPr>
        <w:t> </w:t>
      </w:r>
      <w:r>
        <w:rPr>
          <w:color w:val="231F20"/>
        </w:rPr>
        <w:t>In</w:t>
      </w:r>
      <w:r>
        <w:rPr>
          <w:color w:val="231F20"/>
          <w:spacing w:val="-10"/>
        </w:rPr>
        <w:t> </w:t>
      </w:r>
      <w:r>
        <w:rPr>
          <w:color w:val="231F20"/>
        </w:rPr>
        <w:t>order to form the correct medical decision, there is a need for the doctors to confer with each </w:t>
      </w:r>
      <w:r>
        <w:rPr>
          <w:color w:val="231F20"/>
          <w:spacing w:val="-3"/>
        </w:rPr>
        <w:t>other, </w:t>
      </w:r>
      <w:r>
        <w:rPr>
          <w:color w:val="231F20"/>
        </w:rPr>
        <w:t>hear different thoughts, and </w:t>
      </w:r>
      <w:r>
        <w:rPr>
          <w:color w:val="231F20"/>
          <w:spacing w:val="2"/>
        </w:rPr>
        <w:t>try </w:t>
      </w:r>
      <w:r>
        <w:rPr>
          <w:color w:val="231F20"/>
        </w:rPr>
        <w:t>and reach the truth. When the atmosphere is substandard and individuals are not compatible with each </w:t>
      </w:r>
      <w:r>
        <w:rPr>
          <w:color w:val="231F20"/>
          <w:spacing w:val="-3"/>
        </w:rPr>
        <w:t>other, </w:t>
      </w:r>
      <w:r>
        <w:rPr>
          <w:color w:val="231F20"/>
        </w:rPr>
        <w:t>it is quite difficult to arrive </w:t>
      </w:r>
      <w:r>
        <w:rPr>
          <w:color w:val="231F20"/>
          <w:spacing w:val="-3"/>
        </w:rPr>
        <w:t>at </w:t>
      </w:r>
      <w:r>
        <w:rPr>
          <w:color w:val="231F20"/>
        </w:rPr>
        <w:t>the truth. In a hospital setting, that can put lives </w:t>
      </w:r>
      <w:r>
        <w:rPr>
          <w:color w:val="231F20"/>
          <w:spacing w:val="-3"/>
        </w:rPr>
        <w:t>at</w:t>
      </w:r>
      <w:r>
        <w:rPr>
          <w:color w:val="231F20"/>
          <w:spacing w:val="8"/>
        </w:rPr>
        <w:t> </w:t>
      </w:r>
      <w:r>
        <w:rPr>
          <w:color w:val="231F20"/>
        </w:rPr>
        <w:t>risk.</w:t>
      </w:r>
    </w:p>
    <w:p>
      <w:pPr>
        <w:pStyle w:val="BodyText"/>
        <w:spacing w:line="316" w:lineRule="auto" w:before="32"/>
        <w:ind w:left="180" w:right="117" w:firstLine="360"/>
        <w:jc w:val="both"/>
        <w:rPr>
          <w:rFonts w:ascii="Cambria"/>
          <w:i/>
        </w:rPr>
      </w:pPr>
      <w:r>
        <w:rPr>
          <w:rFonts w:ascii="Cambria"/>
          <w:i/>
          <w:color w:val="231F20"/>
        </w:rPr>
        <w:t>Birkei </w:t>
      </w:r>
      <w:r>
        <w:rPr>
          <w:rFonts w:ascii="Cambria"/>
          <w:i/>
          <w:color w:val="231F20"/>
          <w:spacing w:val="-6"/>
        </w:rPr>
        <w:t>Yosef </w:t>
      </w:r>
      <w:r>
        <w:rPr>
          <w:color w:val="231F20"/>
        </w:rPr>
        <w:t>extends this law to two people who have</w:t>
      </w:r>
      <w:r>
        <w:rPr>
          <w:color w:val="231F20"/>
          <w:spacing w:val="-30"/>
        </w:rPr>
        <w:t> </w:t>
      </w:r>
      <w:r>
        <w:rPr>
          <w:color w:val="231F20"/>
        </w:rPr>
        <w:t>drastically different</w:t>
      </w:r>
      <w:r>
        <w:rPr>
          <w:color w:val="231F20"/>
          <w:spacing w:val="-7"/>
        </w:rPr>
        <w:t> </w:t>
      </w:r>
      <w:r>
        <w:rPr>
          <w:color w:val="231F20"/>
        </w:rPr>
        <w:t>temperaments.</w:t>
      </w:r>
      <w:r>
        <w:rPr>
          <w:color w:val="231F20"/>
          <w:spacing w:val="-7"/>
        </w:rPr>
        <w:t> </w:t>
      </w:r>
      <w:r>
        <w:rPr>
          <w:color w:val="231F20"/>
          <w:spacing w:val="-3"/>
        </w:rPr>
        <w:t>He</w:t>
      </w:r>
      <w:r>
        <w:rPr>
          <w:color w:val="231F20"/>
          <w:spacing w:val="-6"/>
        </w:rPr>
        <w:t> </w:t>
      </w:r>
      <w:r>
        <w:rPr>
          <w:color w:val="231F20"/>
        </w:rPr>
        <w:t>writes</w:t>
      </w:r>
      <w:r>
        <w:rPr>
          <w:color w:val="231F20"/>
          <w:spacing w:val="-7"/>
        </w:rPr>
        <w:t> </w:t>
      </w:r>
      <w:r>
        <w:rPr>
          <w:color w:val="231F20"/>
        </w:rPr>
        <w:t>that</w:t>
      </w:r>
      <w:r>
        <w:rPr>
          <w:color w:val="231F20"/>
          <w:spacing w:val="-6"/>
        </w:rPr>
        <w:t> </w:t>
      </w:r>
      <w:r>
        <w:rPr>
          <w:color w:val="231F20"/>
        </w:rPr>
        <w:t>we</w:t>
      </w:r>
      <w:r>
        <w:rPr>
          <w:color w:val="231F20"/>
          <w:spacing w:val="-7"/>
        </w:rPr>
        <w:t> </w:t>
      </w:r>
      <w:r>
        <w:rPr>
          <w:color w:val="231F20"/>
        </w:rPr>
        <w:t>may</w:t>
      </w:r>
      <w:r>
        <w:rPr>
          <w:color w:val="231F20"/>
          <w:spacing w:val="-7"/>
        </w:rPr>
        <w:t> </w:t>
      </w:r>
      <w:r>
        <w:rPr>
          <w:color w:val="231F20"/>
        </w:rPr>
        <w:t>not</w:t>
      </w:r>
      <w:r>
        <w:rPr>
          <w:color w:val="231F20"/>
          <w:spacing w:val="-6"/>
        </w:rPr>
        <w:t> </w:t>
      </w:r>
      <w:r>
        <w:rPr>
          <w:color w:val="231F20"/>
        </w:rPr>
        <w:t>appoint</w:t>
      </w:r>
      <w:r>
        <w:rPr>
          <w:color w:val="231F20"/>
          <w:spacing w:val="-7"/>
        </w:rPr>
        <w:t> </w:t>
      </w:r>
      <w:r>
        <w:rPr>
          <w:color w:val="231F20"/>
        </w:rPr>
        <w:t>two</w:t>
      </w:r>
      <w:r>
        <w:rPr>
          <w:color w:val="231F20"/>
          <w:spacing w:val="-6"/>
        </w:rPr>
        <w:t> </w:t>
      </w:r>
      <w:r>
        <w:rPr>
          <w:color w:val="231F20"/>
        </w:rPr>
        <w:t>very dissimilar personalities to work together as leaders of a </w:t>
      </w:r>
      <w:r>
        <w:rPr>
          <w:color w:val="231F20"/>
          <w:spacing w:val="-3"/>
        </w:rPr>
        <w:t>community. </w:t>
      </w:r>
      <w:r>
        <w:rPr>
          <w:color w:val="231F20"/>
        </w:rPr>
        <w:t>The </w:t>
      </w:r>
      <w:r>
        <w:rPr>
          <w:color w:val="231F20"/>
          <w:spacing w:val="-5"/>
        </w:rPr>
        <w:t>Torah </w:t>
      </w:r>
      <w:r>
        <w:rPr>
          <w:color w:val="231F20"/>
        </w:rPr>
        <w:t>does not allow a farmer to plow with a donkey and an ox simultaneously</w:t>
      </w:r>
      <w:r>
        <w:rPr>
          <w:color w:val="231F20"/>
          <w:spacing w:val="-26"/>
        </w:rPr>
        <w:t> </w:t>
      </w:r>
      <w:r>
        <w:rPr>
          <w:color w:val="231F20"/>
        </w:rPr>
        <w:t>(</w:t>
      </w:r>
      <w:r>
        <w:rPr>
          <w:rFonts w:ascii="Cambria"/>
          <w:i/>
          <w:color w:val="231F20"/>
        </w:rPr>
        <w:t>Devarim</w:t>
      </w:r>
      <w:r>
        <w:rPr>
          <w:rFonts w:ascii="Cambria"/>
          <w:i/>
          <w:color w:val="231F20"/>
          <w:spacing w:val="-18"/>
        </w:rPr>
        <w:t> </w:t>
      </w:r>
      <w:r>
        <w:rPr>
          <w:color w:val="231F20"/>
        </w:rPr>
        <w:t>22:10).</w:t>
      </w:r>
      <w:r>
        <w:rPr>
          <w:color w:val="231F20"/>
          <w:spacing w:val="-26"/>
        </w:rPr>
        <w:t> </w:t>
      </w:r>
      <w:r>
        <w:rPr>
          <w:rFonts w:ascii="Cambria"/>
          <w:i/>
          <w:color w:val="231F20"/>
        </w:rPr>
        <w:t>Sefer</w:t>
      </w:r>
      <w:r>
        <w:rPr>
          <w:rFonts w:ascii="Cambria"/>
          <w:i/>
          <w:color w:val="231F20"/>
          <w:spacing w:val="-18"/>
        </w:rPr>
        <w:t> </w:t>
      </w:r>
      <w:r>
        <w:rPr>
          <w:rFonts w:ascii="Cambria"/>
          <w:i/>
          <w:color w:val="231F20"/>
          <w:spacing w:val="-4"/>
        </w:rPr>
        <w:t>Hachinuch</w:t>
      </w:r>
      <w:r>
        <w:rPr>
          <w:rFonts w:ascii="Cambria"/>
          <w:i/>
          <w:color w:val="231F20"/>
          <w:spacing w:val="-18"/>
        </w:rPr>
        <w:t> </w:t>
      </w:r>
      <w:r>
        <w:rPr>
          <w:color w:val="231F20"/>
        </w:rPr>
        <w:t>explains</w:t>
      </w:r>
      <w:r>
        <w:rPr>
          <w:color w:val="231F20"/>
          <w:spacing w:val="-25"/>
        </w:rPr>
        <w:t> </w:t>
      </w:r>
      <w:r>
        <w:rPr>
          <w:color w:val="231F20"/>
        </w:rPr>
        <w:t>(</w:t>
      </w:r>
      <w:r>
        <w:rPr>
          <w:rFonts w:ascii="Cambria"/>
          <w:i/>
          <w:color w:val="231F20"/>
        </w:rPr>
        <w:t>mitzvah</w:t>
      </w:r>
    </w:p>
    <w:p>
      <w:pPr>
        <w:pStyle w:val="BodyText"/>
        <w:spacing w:line="316" w:lineRule="auto"/>
        <w:ind w:left="180" w:right="117"/>
        <w:jc w:val="both"/>
      </w:pPr>
      <w:r>
        <w:rPr>
          <w:color w:val="231F20"/>
        </w:rPr>
        <w:t>550) that it is hard for different species to work </w:t>
      </w:r>
      <w:r>
        <w:rPr>
          <w:color w:val="231F20"/>
          <w:spacing w:val="-3"/>
        </w:rPr>
        <w:t>together. </w:t>
      </w:r>
      <w:r>
        <w:rPr>
          <w:color w:val="231F20"/>
        </w:rPr>
        <w:t>Therefore, we should not have a cohort of people with considerably diverse natures in the same leadership role. </w:t>
      </w:r>
      <w:r>
        <w:rPr>
          <w:color w:val="231F20"/>
          <w:spacing w:val="-5"/>
        </w:rPr>
        <w:t>It </w:t>
      </w:r>
      <w:r>
        <w:rPr>
          <w:color w:val="231F20"/>
        </w:rPr>
        <w:t>will be difficult for them to maintain a working relationship and wearisome for them to arrive </w:t>
      </w:r>
      <w:r>
        <w:rPr>
          <w:color w:val="231F20"/>
          <w:spacing w:val="-3"/>
        </w:rPr>
        <w:t>at </w:t>
      </w:r>
      <w:r>
        <w:rPr>
          <w:color w:val="231F20"/>
        </w:rPr>
        <w:t>the</w:t>
      </w:r>
      <w:r>
        <w:rPr>
          <w:color w:val="231F20"/>
          <w:spacing w:val="5"/>
        </w:rPr>
        <w:t> </w:t>
      </w:r>
      <w:r>
        <w:rPr>
          <w:color w:val="231F20"/>
        </w:rPr>
        <w:t>truth.</w:t>
      </w:r>
    </w:p>
    <w:p>
      <w:pPr>
        <w:pStyle w:val="BodyText"/>
        <w:spacing w:line="316" w:lineRule="auto" w:before="31"/>
        <w:ind w:left="180" w:right="117" w:firstLine="360"/>
        <w:jc w:val="both"/>
      </w:pPr>
      <w:r>
        <w:rPr>
          <w:color w:val="231F20"/>
        </w:rPr>
        <w:t>The</w:t>
      </w:r>
      <w:r>
        <w:rPr>
          <w:color w:val="231F20"/>
          <w:spacing w:val="-33"/>
        </w:rPr>
        <w:t> </w:t>
      </w:r>
      <w:r>
        <w:rPr>
          <w:rFonts w:ascii="Cambria"/>
          <w:i/>
          <w:color w:val="231F20"/>
          <w:spacing w:val="-6"/>
        </w:rPr>
        <w:t>Tumim</w:t>
      </w:r>
      <w:r>
        <w:rPr>
          <w:rFonts w:ascii="Cambria"/>
          <w:i/>
          <w:color w:val="231F20"/>
          <w:spacing w:val="-25"/>
        </w:rPr>
        <w:t> </w:t>
      </w:r>
      <w:r>
        <w:rPr>
          <w:color w:val="231F20"/>
          <w:spacing w:val="-3"/>
        </w:rPr>
        <w:t>(</w:t>
      </w:r>
      <w:r>
        <w:rPr>
          <w:rFonts w:ascii="Cambria"/>
          <w:i/>
          <w:color w:val="231F20"/>
          <w:spacing w:val="-3"/>
        </w:rPr>
        <w:t>siman</w:t>
      </w:r>
      <w:r>
        <w:rPr>
          <w:rFonts w:ascii="Cambria"/>
          <w:i/>
          <w:color w:val="231F20"/>
          <w:spacing w:val="-26"/>
        </w:rPr>
        <w:t> </w:t>
      </w:r>
      <w:r>
        <w:rPr>
          <w:color w:val="231F20"/>
        </w:rPr>
        <w:t>7:12)</w:t>
      </w:r>
      <w:r>
        <w:rPr>
          <w:color w:val="231F20"/>
          <w:spacing w:val="-32"/>
        </w:rPr>
        <w:t> </w:t>
      </w:r>
      <w:r>
        <w:rPr>
          <w:color w:val="231F20"/>
        </w:rPr>
        <w:t>finds</w:t>
      </w:r>
      <w:r>
        <w:rPr>
          <w:color w:val="231F20"/>
          <w:spacing w:val="-33"/>
        </w:rPr>
        <w:t> </w:t>
      </w:r>
      <w:r>
        <w:rPr>
          <w:color w:val="231F20"/>
        </w:rPr>
        <w:t>the</w:t>
      </w:r>
      <w:r>
        <w:rPr>
          <w:color w:val="231F20"/>
          <w:spacing w:val="-32"/>
        </w:rPr>
        <w:t> </w:t>
      </w:r>
      <w:r>
        <w:rPr>
          <w:color w:val="231F20"/>
        </w:rPr>
        <w:t>law</w:t>
      </w:r>
      <w:r>
        <w:rPr>
          <w:color w:val="231F20"/>
          <w:spacing w:val="-33"/>
        </w:rPr>
        <w:t> </w:t>
      </w:r>
      <w:r>
        <w:rPr>
          <w:color w:val="231F20"/>
        </w:rPr>
        <w:t>of</w:t>
      </w:r>
      <w:r>
        <w:rPr>
          <w:color w:val="231F20"/>
          <w:spacing w:val="-32"/>
        </w:rPr>
        <w:t> </w:t>
      </w:r>
      <w:r>
        <w:rPr>
          <w:color w:val="231F20"/>
        </w:rPr>
        <w:t>our</w:t>
      </w:r>
      <w:r>
        <w:rPr>
          <w:color w:val="231F20"/>
          <w:spacing w:val="-33"/>
        </w:rPr>
        <w:t> </w:t>
      </w:r>
      <w:r>
        <w:rPr>
          <w:rFonts w:ascii="Cambria"/>
          <w:i/>
          <w:color w:val="231F20"/>
        </w:rPr>
        <w:t>Gemara</w:t>
      </w:r>
      <w:r>
        <w:rPr>
          <w:rFonts w:ascii="Cambria"/>
          <w:i/>
          <w:color w:val="231F20"/>
          <w:spacing w:val="-26"/>
        </w:rPr>
        <w:t> </w:t>
      </w:r>
      <w:r>
        <w:rPr>
          <w:color w:val="231F20"/>
        </w:rPr>
        <w:t>problematic. </w:t>
      </w:r>
      <w:r>
        <w:rPr>
          <w:color w:val="231F20"/>
          <w:spacing w:val="-4"/>
        </w:rPr>
        <w:t>How</w:t>
      </w:r>
      <w:r>
        <w:rPr>
          <w:color w:val="231F20"/>
          <w:spacing w:val="-19"/>
        </w:rPr>
        <w:t> </w:t>
      </w:r>
      <w:r>
        <w:rPr>
          <w:color w:val="231F20"/>
        </w:rPr>
        <w:t>can</w:t>
      </w:r>
      <w:r>
        <w:rPr>
          <w:color w:val="231F20"/>
          <w:spacing w:val="-18"/>
        </w:rPr>
        <w:t> </w:t>
      </w:r>
      <w:r>
        <w:rPr>
          <w:color w:val="231F20"/>
          <w:spacing w:val="-5"/>
        </w:rPr>
        <w:t>Torah</w:t>
      </w:r>
      <w:r>
        <w:rPr>
          <w:color w:val="231F20"/>
          <w:spacing w:val="-18"/>
        </w:rPr>
        <w:t> </w:t>
      </w:r>
      <w:r>
        <w:rPr>
          <w:color w:val="231F20"/>
        </w:rPr>
        <w:t>scholars</w:t>
      </w:r>
      <w:r>
        <w:rPr>
          <w:color w:val="231F20"/>
          <w:spacing w:val="-18"/>
        </w:rPr>
        <w:t> </w:t>
      </w:r>
      <w:r>
        <w:rPr>
          <w:color w:val="231F20"/>
        </w:rPr>
        <w:t>hate</w:t>
      </w:r>
      <w:r>
        <w:rPr>
          <w:color w:val="231F20"/>
          <w:spacing w:val="-18"/>
        </w:rPr>
        <w:t> </w:t>
      </w:r>
      <w:r>
        <w:rPr>
          <w:color w:val="231F20"/>
        </w:rPr>
        <w:t>each</w:t>
      </w:r>
      <w:r>
        <w:rPr>
          <w:color w:val="231F20"/>
          <w:spacing w:val="-18"/>
        </w:rPr>
        <w:t> </w:t>
      </w:r>
      <w:r>
        <w:rPr>
          <w:color w:val="231F20"/>
        </w:rPr>
        <w:t>other?</w:t>
      </w:r>
      <w:r>
        <w:rPr>
          <w:color w:val="231F20"/>
          <w:spacing w:val="-18"/>
        </w:rPr>
        <w:t> </w:t>
      </w:r>
      <w:r>
        <w:rPr>
          <w:color w:val="231F20"/>
          <w:spacing w:val="-5"/>
        </w:rPr>
        <w:t>Torah</w:t>
      </w:r>
      <w:r>
        <w:rPr>
          <w:color w:val="231F20"/>
          <w:spacing w:val="-18"/>
        </w:rPr>
        <w:t> </w:t>
      </w:r>
      <w:r>
        <w:rPr>
          <w:color w:val="231F20"/>
        </w:rPr>
        <w:t>scholars</w:t>
      </w:r>
      <w:r>
        <w:rPr>
          <w:color w:val="231F20"/>
          <w:spacing w:val="-18"/>
        </w:rPr>
        <w:t> </w:t>
      </w:r>
      <w:r>
        <w:rPr>
          <w:color w:val="231F20"/>
        </w:rPr>
        <w:t>are</w:t>
      </w:r>
      <w:r>
        <w:rPr>
          <w:color w:val="231F20"/>
          <w:spacing w:val="-18"/>
        </w:rPr>
        <w:t> </w:t>
      </w:r>
      <w:r>
        <w:rPr>
          <w:color w:val="231F20"/>
        </w:rPr>
        <w:t>obligated to be righteous. The </w:t>
      </w:r>
      <w:r>
        <w:rPr>
          <w:color w:val="231F20"/>
          <w:spacing w:val="-5"/>
        </w:rPr>
        <w:t>Torah </w:t>
      </w:r>
      <w:r>
        <w:rPr>
          <w:color w:val="231F20"/>
        </w:rPr>
        <w:t>has a </w:t>
      </w:r>
      <w:r>
        <w:rPr>
          <w:rFonts w:ascii="Cambria"/>
          <w:i/>
          <w:color w:val="231F20"/>
        </w:rPr>
        <w:t>mitzvah </w:t>
      </w:r>
      <w:r>
        <w:rPr>
          <w:color w:val="231F20"/>
        </w:rPr>
        <w:t>prohibiting the hatred of others. In light of the lesson of </w:t>
      </w:r>
      <w:r>
        <w:rPr>
          <w:rFonts w:ascii="Cambria"/>
          <w:i/>
          <w:color w:val="231F20"/>
        </w:rPr>
        <w:t>Birkei </w:t>
      </w:r>
      <w:r>
        <w:rPr>
          <w:rFonts w:ascii="Cambria"/>
          <w:i/>
          <w:color w:val="231F20"/>
          <w:spacing w:val="-6"/>
        </w:rPr>
        <w:t>Yosef </w:t>
      </w:r>
      <w:r>
        <w:rPr>
          <w:color w:val="231F20"/>
        </w:rPr>
        <w:t>it may be suggested that this law is not only about those who have animosity towards each </w:t>
      </w:r>
      <w:r>
        <w:rPr>
          <w:color w:val="231F20"/>
          <w:spacing w:val="-3"/>
        </w:rPr>
        <w:t>other.</w:t>
      </w:r>
      <w:r>
        <w:rPr>
          <w:color w:val="231F20"/>
          <w:spacing w:val="-8"/>
        </w:rPr>
        <w:t> </w:t>
      </w:r>
      <w:r>
        <w:rPr>
          <w:color w:val="231F20"/>
          <w:spacing w:val="-5"/>
        </w:rPr>
        <w:t>It</w:t>
      </w:r>
      <w:r>
        <w:rPr>
          <w:color w:val="231F20"/>
          <w:spacing w:val="-8"/>
        </w:rPr>
        <w:t> </w:t>
      </w:r>
      <w:r>
        <w:rPr>
          <w:color w:val="231F20"/>
        </w:rPr>
        <w:t>applies</w:t>
      </w:r>
      <w:r>
        <w:rPr>
          <w:color w:val="231F20"/>
          <w:spacing w:val="-8"/>
        </w:rPr>
        <w:t> </w:t>
      </w:r>
      <w:r>
        <w:rPr>
          <w:color w:val="231F20"/>
        </w:rPr>
        <w:t>to</w:t>
      </w:r>
      <w:r>
        <w:rPr>
          <w:color w:val="231F20"/>
          <w:spacing w:val="-8"/>
        </w:rPr>
        <w:t> </w:t>
      </w:r>
      <w:r>
        <w:rPr>
          <w:color w:val="231F20"/>
        </w:rPr>
        <w:t>those</w:t>
      </w:r>
      <w:r>
        <w:rPr>
          <w:color w:val="231F20"/>
          <w:spacing w:val="-7"/>
        </w:rPr>
        <w:t> </w:t>
      </w:r>
      <w:r>
        <w:rPr>
          <w:color w:val="231F20"/>
        </w:rPr>
        <w:t>who</w:t>
      </w:r>
      <w:r>
        <w:rPr>
          <w:color w:val="231F20"/>
          <w:spacing w:val="-8"/>
        </w:rPr>
        <w:t> </w:t>
      </w:r>
      <w:r>
        <w:rPr>
          <w:color w:val="231F20"/>
        </w:rPr>
        <w:t>have</w:t>
      </w:r>
      <w:r>
        <w:rPr>
          <w:color w:val="231F20"/>
          <w:spacing w:val="-8"/>
        </w:rPr>
        <w:t> </w:t>
      </w:r>
      <w:r>
        <w:rPr>
          <w:color w:val="231F20"/>
        </w:rPr>
        <w:t>drastically</w:t>
      </w:r>
      <w:r>
        <w:rPr>
          <w:color w:val="231F20"/>
          <w:spacing w:val="-8"/>
        </w:rPr>
        <w:t> </w:t>
      </w:r>
      <w:r>
        <w:rPr>
          <w:color w:val="231F20"/>
        </w:rPr>
        <w:t>divergent</w:t>
      </w:r>
      <w:r>
        <w:rPr>
          <w:color w:val="231F20"/>
          <w:spacing w:val="-8"/>
        </w:rPr>
        <w:t> </w:t>
      </w:r>
      <w:r>
        <w:rPr>
          <w:color w:val="231F20"/>
        </w:rPr>
        <w:t>personalities and,</w:t>
      </w:r>
      <w:r>
        <w:rPr>
          <w:color w:val="231F20"/>
          <w:spacing w:val="-7"/>
        </w:rPr>
        <w:t> </w:t>
      </w:r>
      <w:r>
        <w:rPr>
          <w:color w:val="231F20"/>
        </w:rPr>
        <w:t>as</w:t>
      </w:r>
      <w:r>
        <w:rPr>
          <w:color w:val="231F20"/>
          <w:spacing w:val="-6"/>
        </w:rPr>
        <w:t> </w:t>
      </w:r>
      <w:r>
        <w:rPr>
          <w:color w:val="231F20"/>
        </w:rPr>
        <w:t>a</w:t>
      </w:r>
      <w:r>
        <w:rPr>
          <w:color w:val="231F20"/>
          <w:spacing w:val="-7"/>
        </w:rPr>
        <w:t> </w:t>
      </w:r>
      <w:r>
        <w:rPr>
          <w:color w:val="231F20"/>
        </w:rPr>
        <w:t>result,</w:t>
      </w:r>
      <w:r>
        <w:rPr>
          <w:color w:val="231F20"/>
          <w:spacing w:val="-6"/>
        </w:rPr>
        <w:t> </w:t>
      </w:r>
      <w:r>
        <w:rPr>
          <w:color w:val="231F20"/>
        </w:rPr>
        <w:t>do</w:t>
      </w:r>
      <w:r>
        <w:rPr>
          <w:color w:val="231F20"/>
          <w:spacing w:val="-7"/>
        </w:rPr>
        <w:t> </w:t>
      </w:r>
      <w:r>
        <w:rPr>
          <w:color w:val="231F20"/>
        </w:rPr>
        <w:t>not</w:t>
      </w:r>
      <w:r>
        <w:rPr>
          <w:color w:val="231F20"/>
          <w:spacing w:val="-6"/>
        </w:rPr>
        <w:t> </w:t>
      </w:r>
      <w:r>
        <w:rPr>
          <w:color w:val="231F20"/>
        </w:rPr>
        <w:t>mesh</w:t>
      </w:r>
      <w:r>
        <w:rPr>
          <w:color w:val="231F20"/>
          <w:spacing w:val="-7"/>
        </w:rPr>
        <w:t> </w:t>
      </w:r>
      <w:r>
        <w:rPr>
          <w:color w:val="231F20"/>
        </w:rPr>
        <w:t>well</w:t>
      </w:r>
      <w:r>
        <w:rPr>
          <w:color w:val="231F20"/>
          <w:spacing w:val="-6"/>
        </w:rPr>
        <w:t> </w:t>
      </w:r>
      <w:r>
        <w:rPr>
          <w:color w:val="231F20"/>
          <w:spacing w:val="-3"/>
        </w:rPr>
        <w:t>together.</w:t>
      </w:r>
      <w:r>
        <w:rPr>
          <w:color w:val="231F20"/>
          <w:spacing w:val="-7"/>
        </w:rPr>
        <w:t> </w:t>
      </w:r>
      <w:r>
        <w:rPr>
          <w:color w:val="231F20"/>
        </w:rPr>
        <w:t>A</w:t>
      </w:r>
      <w:r>
        <w:rPr>
          <w:color w:val="231F20"/>
          <w:spacing w:val="-6"/>
        </w:rPr>
        <w:t> </w:t>
      </w:r>
      <w:r>
        <w:rPr>
          <w:color w:val="231F20"/>
        </w:rPr>
        <w:t>collegial</w:t>
      </w:r>
      <w:r>
        <w:rPr>
          <w:color w:val="231F20"/>
          <w:spacing w:val="-7"/>
        </w:rPr>
        <w:t> </w:t>
      </w:r>
      <w:r>
        <w:rPr>
          <w:color w:val="231F20"/>
        </w:rPr>
        <w:t>atmosphere</w:t>
      </w:r>
      <w:r>
        <w:rPr>
          <w:color w:val="231F20"/>
          <w:spacing w:val="-6"/>
        </w:rPr>
        <w:t> </w:t>
      </w:r>
      <w:r>
        <w:rPr>
          <w:color w:val="231F20"/>
        </w:rPr>
        <w:t>is necessary in order to arrive </w:t>
      </w:r>
      <w:r>
        <w:rPr>
          <w:color w:val="231F20"/>
          <w:spacing w:val="-3"/>
        </w:rPr>
        <w:t>at </w:t>
      </w:r>
      <w:r>
        <w:rPr>
          <w:color w:val="231F20"/>
        </w:rPr>
        <w:t>the truth. If those deliberating cannot get along, due to severely clashing personalities, they cannot sit on the same</w:t>
      </w:r>
      <w:r>
        <w:rPr>
          <w:color w:val="231F20"/>
          <w:spacing w:val="2"/>
        </w:rPr>
        <w:t> </w:t>
      </w:r>
      <w:r>
        <w:rPr>
          <w:color w:val="231F20"/>
        </w:rPr>
        <w:t>court.</w:t>
      </w:r>
    </w:p>
    <w:p>
      <w:pPr>
        <w:pStyle w:val="BodyText"/>
        <w:spacing w:line="314" w:lineRule="auto" w:before="25"/>
        <w:ind w:left="180" w:right="117" w:firstLine="360"/>
        <w:jc w:val="both"/>
      </w:pPr>
      <w:r>
        <w:rPr>
          <w:color w:val="231F20"/>
        </w:rPr>
        <w:t>In</w:t>
      </w:r>
      <w:r>
        <w:rPr>
          <w:color w:val="231F20"/>
          <w:spacing w:val="-17"/>
        </w:rPr>
        <w:t> </w:t>
      </w:r>
      <w:r>
        <w:rPr>
          <w:color w:val="231F20"/>
        </w:rPr>
        <w:t>light</w:t>
      </w:r>
      <w:r>
        <w:rPr>
          <w:color w:val="231F20"/>
          <w:spacing w:val="-17"/>
        </w:rPr>
        <w:t> </w:t>
      </w:r>
      <w:r>
        <w:rPr>
          <w:color w:val="231F20"/>
        </w:rPr>
        <w:t>of</w:t>
      </w:r>
      <w:r>
        <w:rPr>
          <w:color w:val="231F20"/>
          <w:spacing w:val="-16"/>
        </w:rPr>
        <w:t> </w:t>
      </w:r>
      <w:r>
        <w:rPr>
          <w:color w:val="231F20"/>
        </w:rPr>
        <w:t>all</w:t>
      </w:r>
      <w:r>
        <w:rPr>
          <w:color w:val="231F20"/>
          <w:spacing w:val="-17"/>
        </w:rPr>
        <w:t> </w:t>
      </w:r>
      <w:r>
        <w:rPr>
          <w:color w:val="231F20"/>
        </w:rPr>
        <w:t>these</w:t>
      </w:r>
      <w:r>
        <w:rPr>
          <w:color w:val="231F20"/>
          <w:spacing w:val="-16"/>
        </w:rPr>
        <w:t> </w:t>
      </w:r>
      <w:r>
        <w:rPr>
          <w:color w:val="231F20"/>
        </w:rPr>
        <w:t>sources,</w:t>
      </w:r>
      <w:r>
        <w:rPr>
          <w:color w:val="231F20"/>
          <w:spacing w:val="-16"/>
        </w:rPr>
        <w:t> </w:t>
      </w:r>
      <w:r>
        <w:rPr>
          <w:rFonts w:ascii="Cambria"/>
          <w:i/>
          <w:color w:val="231F20"/>
          <w:spacing w:val="-3"/>
        </w:rPr>
        <w:t>Rav</w:t>
      </w:r>
      <w:r>
        <w:rPr>
          <w:rFonts w:ascii="Cambria"/>
          <w:i/>
          <w:color w:val="231F20"/>
          <w:spacing w:val="-9"/>
        </w:rPr>
        <w:t> </w:t>
      </w:r>
      <w:r>
        <w:rPr>
          <w:color w:val="231F20"/>
        </w:rPr>
        <w:t>Zilberstein</w:t>
      </w:r>
      <w:r>
        <w:rPr>
          <w:color w:val="231F20"/>
          <w:spacing w:val="-17"/>
        </w:rPr>
        <w:t> </w:t>
      </w:r>
      <w:r>
        <w:rPr>
          <w:color w:val="231F20"/>
        </w:rPr>
        <w:t>suggests</w:t>
      </w:r>
      <w:r>
        <w:rPr>
          <w:color w:val="231F20"/>
          <w:spacing w:val="-16"/>
        </w:rPr>
        <w:t> </w:t>
      </w:r>
      <w:r>
        <w:rPr>
          <w:color w:val="231F20"/>
        </w:rPr>
        <w:t>that</w:t>
      </w:r>
      <w:r>
        <w:rPr>
          <w:color w:val="231F20"/>
          <w:spacing w:val="-17"/>
        </w:rPr>
        <w:t> </w:t>
      </w:r>
      <w:r>
        <w:rPr>
          <w:color w:val="231F20"/>
        </w:rPr>
        <w:t>if</w:t>
      </w:r>
      <w:r>
        <w:rPr>
          <w:color w:val="231F20"/>
          <w:spacing w:val="-17"/>
        </w:rPr>
        <w:t> </w:t>
      </w:r>
      <w:r>
        <w:rPr>
          <w:color w:val="231F20"/>
        </w:rPr>
        <w:t>a</w:t>
      </w:r>
      <w:r>
        <w:rPr>
          <w:color w:val="231F20"/>
          <w:spacing w:val="-16"/>
        </w:rPr>
        <w:t> </w:t>
      </w:r>
      <w:r>
        <w:rPr>
          <w:color w:val="231F20"/>
        </w:rPr>
        <w:t>man falls</w:t>
      </w:r>
      <w:r>
        <w:rPr>
          <w:color w:val="231F20"/>
          <w:spacing w:val="-13"/>
        </w:rPr>
        <w:t> </w:t>
      </w:r>
      <w:r>
        <w:rPr>
          <w:color w:val="231F20"/>
        </w:rPr>
        <w:t>ill</w:t>
      </w:r>
      <w:r>
        <w:rPr>
          <w:color w:val="231F20"/>
          <w:spacing w:val="-13"/>
        </w:rPr>
        <w:t> </w:t>
      </w:r>
      <w:r>
        <w:rPr>
          <w:color w:val="231F20"/>
        </w:rPr>
        <w:t>and</w:t>
      </w:r>
      <w:r>
        <w:rPr>
          <w:color w:val="231F20"/>
          <w:spacing w:val="-13"/>
        </w:rPr>
        <w:t> </w:t>
      </w:r>
      <w:r>
        <w:rPr>
          <w:color w:val="231F20"/>
        </w:rPr>
        <w:t>there</w:t>
      </w:r>
      <w:r>
        <w:rPr>
          <w:color w:val="231F20"/>
          <w:spacing w:val="-13"/>
        </w:rPr>
        <w:t> </w:t>
      </w:r>
      <w:r>
        <w:rPr>
          <w:color w:val="231F20"/>
        </w:rPr>
        <w:t>are</w:t>
      </w:r>
      <w:r>
        <w:rPr>
          <w:color w:val="231F20"/>
          <w:spacing w:val="-13"/>
        </w:rPr>
        <w:t> </w:t>
      </w:r>
      <w:r>
        <w:rPr>
          <w:color w:val="231F20"/>
        </w:rPr>
        <w:t>two</w:t>
      </w:r>
      <w:r>
        <w:rPr>
          <w:color w:val="231F20"/>
          <w:spacing w:val="-13"/>
        </w:rPr>
        <w:t> </w:t>
      </w:r>
      <w:r>
        <w:rPr>
          <w:color w:val="231F20"/>
        </w:rPr>
        <w:t>hospitals</w:t>
      </w:r>
      <w:r>
        <w:rPr>
          <w:color w:val="231F20"/>
          <w:spacing w:val="-12"/>
        </w:rPr>
        <w:t> </w:t>
      </w:r>
      <w:r>
        <w:rPr>
          <w:color w:val="231F20"/>
        </w:rPr>
        <w:t>available,</w:t>
      </w:r>
      <w:r>
        <w:rPr>
          <w:color w:val="231F20"/>
          <w:spacing w:val="-13"/>
        </w:rPr>
        <w:t> </w:t>
      </w:r>
      <w:r>
        <w:rPr>
          <w:color w:val="231F20"/>
        </w:rPr>
        <w:t>one</w:t>
      </w:r>
      <w:r>
        <w:rPr>
          <w:color w:val="231F20"/>
          <w:spacing w:val="-13"/>
        </w:rPr>
        <w:t> </w:t>
      </w:r>
      <w:r>
        <w:rPr>
          <w:color w:val="231F20"/>
        </w:rPr>
        <w:t>closer</w:t>
      </w:r>
      <w:r>
        <w:rPr>
          <w:color w:val="231F20"/>
          <w:spacing w:val="-13"/>
        </w:rPr>
        <w:t> </w:t>
      </w:r>
      <w:r>
        <w:rPr>
          <w:color w:val="231F20"/>
        </w:rPr>
        <w:t>with</w:t>
      </w:r>
      <w:r>
        <w:rPr>
          <w:color w:val="231F20"/>
          <w:spacing w:val="-13"/>
        </w:rPr>
        <w:t> </w:t>
      </w:r>
      <w:r>
        <w:rPr>
          <w:color w:val="231F20"/>
        </w:rPr>
        <w:t>friction,</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and</w:t>
      </w:r>
      <w:r>
        <w:rPr>
          <w:color w:val="231F20"/>
          <w:spacing w:val="-9"/>
        </w:rPr>
        <w:t> </w:t>
      </w:r>
      <w:r>
        <w:rPr>
          <w:color w:val="231F20"/>
        </w:rPr>
        <w:t>one</w:t>
      </w:r>
      <w:r>
        <w:rPr>
          <w:color w:val="231F20"/>
          <w:spacing w:val="-8"/>
        </w:rPr>
        <w:t> </w:t>
      </w:r>
      <w:r>
        <w:rPr>
          <w:color w:val="231F20"/>
        </w:rPr>
        <w:t>farther</w:t>
      </w:r>
      <w:r>
        <w:rPr>
          <w:color w:val="231F20"/>
          <w:spacing w:val="-8"/>
        </w:rPr>
        <w:t> </w:t>
      </w:r>
      <w:r>
        <w:rPr>
          <w:color w:val="231F20"/>
          <w:spacing w:val="-3"/>
        </w:rPr>
        <w:t>away</w:t>
      </w:r>
      <w:r>
        <w:rPr>
          <w:color w:val="231F20"/>
          <w:spacing w:val="-9"/>
        </w:rPr>
        <w:t> </w:t>
      </w:r>
      <w:r>
        <w:rPr>
          <w:color w:val="231F20"/>
        </w:rPr>
        <w:t>with</w:t>
      </w:r>
      <w:r>
        <w:rPr>
          <w:color w:val="231F20"/>
          <w:spacing w:val="-8"/>
        </w:rPr>
        <w:t> </w:t>
      </w:r>
      <w:r>
        <w:rPr>
          <w:color w:val="231F20"/>
        </w:rPr>
        <w:t>peace,</w:t>
      </w:r>
      <w:r>
        <w:rPr>
          <w:color w:val="231F20"/>
          <w:spacing w:val="-8"/>
        </w:rPr>
        <w:t> </w:t>
      </w:r>
      <w:r>
        <w:rPr>
          <w:color w:val="231F20"/>
        </w:rPr>
        <w:t>he</w:t>
      </w:r>
      <w:r>
        <w:rPr>
          <w:color w:val="231F20"/>
          <w:spacing w:val="-9"/>
        </w:rPr>
        <w:t> </w:t>
      </w:r>
      <w:r>
        <w:rPr>
          <w:color w:val="231F20"/>
        </w:rPr>
        <w:t>should</w:t>
      </w:r>
      <w:r>
        <w:rPr>
          <w:color w:val="231F20"/>
          <w:spacing w:val="-8"/>
        </w:rPr>
        <w:t> </w:t>
      </w:r>
      <w:r>
        <w:rPr>
          <w:color w:val="231F20"/>
        </w:rPr>
        <w:t>always</w:t>
      </w:r>
      <w:r>
        <w:rPr>
          <w:color w:val="231F20"/>
          <w:spacing w:val="-8"/>
        </w:rPr>
        <w:t> </w:t>
      </w:r>
      <w:r>
        <w:rPr>
          <w:color w:val="231F20"/>
        </w:rPr>
        <w:t>visit</w:t>
      </w:r>
      <w:r>
        <w:rPr>
          <w:color w:val="231F20"/>
          <w:spacing w:val="-8"/>
        </w:rPr>
        <w:t> </w:t>
      </w:r>
      <w:r>
        <w:rPr>
          <w:color w:val="231F20"/>
        </w:rPr>
        <w:t>the</w:t>
      </w:r>
      <w:r>
        <w:rPr>
          <w:color w:val="231F20"/>
          <w:spacing w:val="-9"/>
        </w:rPr>
        <w:t> </w:t>
      </w:r>
      <w:r>
        <w:rPr>
          <w:color w:val="231F20"/>
        </w:rPr>
        <w:t>one</w:t>
      </w:r>
      <w:r>
        <w:rPr>
          <w:color w:val="231F20"/>
          <w:spacing w:val="-8"/>
        </w:rPr>
        <w:t> </w:t>
      </w:r>
      <w:r>
        <w:rPr>
          <w:color w:val="231F20"/>
        </w:rPr>
        <w:t>with the positive environment. </w:t>
      </w:r>
      <w:r>
        <w:rPr>
          <w:color w:val="231F20"/>
          <w:spacing w:val="-4"/>
        </w:rPr>
        <w:t>Truth </w:t>
      </w:r>
      <w:r>
        <w:rPr>
          <w:color w:val="231F20"/>
        </w:rPr>
        <w:t>emerges in a favorable atmosphere. The presence of </w:t>
      </w:r>
      <w:r>
        <w:rPr>
          <w:rFonts w:ascii="Cambria"/>
          <w:i/>
          <w:color w:val="231F20"/>
          <w:spacing w:val="-3"/>
        </w:rPr>
        <w:t>Hashem </w:t>
      </w:r>
      <w:r>
        <w:rPr>
          <w:color w:val="231F20"/>
        </w:rPr>
        <w:t>exists in amicable surroundings. The presence of </w:t>
      </w:r>
      <w:r>
        <w:rPr>
          <w:rFonts w:ascii="Cambria"/>
          <w:i/>
          <w:color w:val="231F20"/>
          <w:spacing w:val="-3"/>
        </w:rPr>
        <w:t>Hashem </w:t>
      </w:r>
      <w:r>
        <w:rPr>
          <w:color w:val="231F20"/>
        </w:rPr>
        <w:t>can help the sick man </w:t>
      </w:r>
      <w:r>
        <w:rPr>
          <w:color w:val="231F20"/>
          <w:spacing w:val="-3"/>
        </w:rPr>
        <w:t>recover. </w:t>
      </w:r>
      <w:r>
        <w:rPr>
          <w:color w:val="231F20"/>
        </w:rPr>
        <w:t>Where there is friction and disputes, there is no blessing (</w:t>
      </w:r>
      <w:r>
        <w:rPr>
          <w:rFonts w:ascii="Cambria"/>
          <w:i/>
          <w:color w:val="231F20"/>
        </w:rPr>
        <w:t>Chashukei</w:t>
      </w:r>
      <w:r>
        <w:rPr>
          <w:rFonts w:ascii="Cambria"/>
          <w:i/>
          <w:color w:val="231F20"/>
          <w:spacing w:val="-34"/>
        </w:rPr>
        <w:t> </w:t>
      </w:r>
      <w:r>
        <w:rPr>
          <w:rFonts w:ascii="Cambria"/>
          <w:i/>
          <w:color w:val="231F20"/>
        </w:rPr>
        <w:t>Chemed</w:t>
      </w:r>
      <w:r>
        <w:rPr>
          <w:color w:val="231F20"/>
        </w:rPr>
        <w:t>).</w:t>
      </w:r>
    </w:p>
    <w:p>
      <w:pPr>
        <w:pStyle w:val="BodyText"/>
        <w:rPr>
          <w:sz w:val="30"/>
        </w:rPr>
      </w:pPr>
    </w:p>
    <w:p>
      <w:pPr>
        <w:pStyle w:val="BodyText"/>
        <w:spacing w:before="2"/>
        <w:rPr>
          <w:sz w:val="44"/>
        </w:rPr>
      </w:pPr>
    </w:p>
    <w:p>
      <w:pPr>
        <w:pStyle w:val="Heading1"/>
        <w:spacing w:line="268" w:lineRule="auto" w:before="1"/>
        <w:ind w:left="193" w:right="131"/>
      </w:pPr>
      <w:bookmarkStart w:name="_TOC_250023" w:id="15"/>
      <w:r>
        <w:rPr>
          <w:color w:val="231F20"/>
          <w:spacing w:val="-4"/>
          <w:w w:val="95"/>
        </w:rPr>
        <w:t>Is</w:t>
      </w:r>
      <w:r>
        <w:rPr>
          <w:color w:val="231F20"/>
          <w:spacing w:val="-36"/>
          <w:w w:val="95"/>
        </w:rPr>
        <w:t> </w:t>
      </w:r>
      <w:r>
        <w:rPr>
          <w:color w:val="231F20"/>
          <w:w w:val="95"/>
        </w:rPr>
        <w:t>There</w:t>
      </w:r>
      <w:r>
        <w:rPr>
          <w:color w:val="231F20"/>
          <w:spacing w:val="-35"/>
          <w:w w:val="95"/>
        </w:rPr>
        <w:t> </w:t>
      </w:r>
      <w:r>
        <w:rPr>
          <w:color w:val="231F20"/>
          <w:spacing w:val="-4"/>
          <w:w w:val="95"/>
        </w:rPr>
        <w:t>No</w:t>
      </w:r>
      <w:r>
        <w:rPr>
          <w:color w:val="231F20"/>
          <w:spacing w:val="-35"/>
          <w:w w:val="95"/>
        </w:rPr>
        <w:t> </w:t>
      </w:r>
      <w:r>
        <w:rPr>
          <w:color w:val="231F20"/>
          <w:w w:val="95"/>
        </w:rPr>
        <w:t>Prohibition</w:t>
      </w:r>
      <w:r>
        <w:rPr>
          <w:color w:val="231F20"/>
          <w:spacing w:val="-36"/>
          <w:w w:val="95"/>
        </w:rPr>
        <w:t> </w:t>
      </w:r>
      <w:r>
        <w:rPr>
          <w:color w:val="231F20"/>
          <w:w w:val="95"/>
        </w:rPr>
        <w:t>of</w:t>
      </w:r>
      <w:r>
        <w:rPr>
          <w:color w:val="231F20"/>
          <w:spacing w:val="-35"/>
          <w:w w:val="95"/>
        </w:rPr>
        <w:t> </w:t>
      </w:r>
      <w:r>
        <w:rPr>
          <w:color w:val="231F20"/>
          <w:w w:val="95"/>
        </w:rPr>
        <w:t>Negative</w:t>
      </w:r>
      <w:r>
        <w:rPr>
          <w:color w:val="231F20"/>
          <w:spacing w:val="-35"/>
          <w:w w:val="95"/>
        </w:rPr>
        <w:t> </w:t>
      </w:r>
      <w:r>
        <w:rPr>
          <w:color w:val="231F20"/>
          <w:w w:val="95"/>
        </w:rPr>
        <w:t>Speech </w:t>
      </w:r>
      <w:r>
        <w:rPr>
          <w:color w:val="231F20"/>
        </w:rPr>
        <w:t>About A Story Said in </w:t>
      </w:r>
      <w:r>
        <w:rPr>
          <w:color w:val="231F20"/>
          <w:spacing w:val="-4"/>
        </w:rPr>
        <w:t>Front </w:t>
      </w:r>
      <w:r>
        <w:rPr>
          <w:color w:val="231F20"/>
        </w:rPr>
        <w:t>of Three Righteous</w:t>
      </w:r>
      <w:r>
        <w:rPr>
          <w:color w:val="231F20"/>
          <w:spacing w:val="-9"/>
        </w:rPr>
        <w:t> </w:t>
      </w:r>
      <w:bookmarkEnd w:id="15"/>
      <w:r>
        <w:rPr>
          <w:color w:val="231F20"/>
          <w:spacing w:val="-3"/>
        </w:rPr>
        <w:t>Men?</w:t>
      </w:r>
    </w:p>
    <w:p>
      <w:pPr>
        <w:pStyle w:val="BodyText"/>
        <w:spacing w:line="266" w:lineRule="auto" w:before="258"/>
        <w:ind w:left="180" w:right="117"/>
        <w:jc w:val="both"/>
      </w:pPr>
      <w:r>
        <w:rPr>
          <w:rFonts w:ascii="Cambria"/>
          <w:b/>
          <w:color w:val="231F20"/>
          <w:sz w:val="38"/>
        </w:rPr>
        <w:t>L</w:t>
      </w:r>
      <w:r>
        <w:rPr>
          <w:rFonts w:ascii="Cambria"/>
          <w:i/>
          <w:color w:val="231F20"/>
        </w:rPr>
        <w:t>ashon hara </w:t>
      </w:r>
      <w:r>
        <w:rPr>
          <w:color w:val="231F20"/>
        </w:rPr>
        <w:t>is a grave crime. We must not share negative stories about others. The </w:t>
      </w:r>
      <w:r>
        <w:rPr>
          <w:rFonts w:ascii="Cambria"/>
          <w:i/>
          <w:color w:val="231F20"/>
        </w:rPr>
        <w:t>Gemara </w:t>
      </w:r>
      <w:r>
        <w:rPr>
          <w:color w:val="231F20"/>
        </w:rPr>
        <w:t>has a surprising scenario in which it</w:t>
      </w:r>
    </w:p>
    <w:p>
      <w:pPr>
        <w:pStyle w:val="BodyText"/>
        <w:spacing w:line="314" w:lineRule="auto" w:before="53"/>
        <w:ind w:left="180" w:right="117"/>
        <w:jc w:val="both"/>
      </w:pPr>
      <w:r>
        <w:rPr>
          <w:color w:val="231F20"/>
        </w:rPr>
        <w:t>permits sharing a story. If the negative information was mentioned in front of three individuals, you may share it with others. </w:t>
      </w:r>
      <w:r>
        <w:rPr>
          <w:rFonts w:ascii="Cambria"/>
          <w:i/>
          <w:color w:val="231F20"/>
        </w:rPr>
        <w:t>Chafetz </w:t>
      </w:r>
      <w:r>
        <w:rPr>
          <w:rFonts w:ascii="Cambria"/>
          <w:i/>
          <w:color w:val="231F20"/>
        </w:rPr>
        <w:t>Chaim </w:t>
      </w:r>
      <w:r>
        <w:rPr>
          <w:color w:val="231F20"/>
        </w:rPr>
        <w:t>(</w:t>
      </w:r>
      <w:r>
        <w:rPr>
          <w:rFonts w:ascii="Cambria"/>
          <w:i/>
          <w:color w:val="231F20"/>
        </w:rPr>
        <w:t>kelal </w:t>
      </w:r>
      <w:r>
        <w:rPr>
          <w:color w:val="231F20"/>
        </w:rPr>
        <w:t>2) learns from our </w:t>
      </w:r>
      <w:r>
        <w:rPr>
          <w:rFonts w:ascii="Cambria"/>
          <w:i/>
          <w:color w:val="231F20"/>
        </w:rPr>
        <w:t>Gemara </w:t>
      </w:r>
      <w:r>
        <w:rPr>
          <w:color w:val="231F20"/>
        </w:rPr>
        <w:t>that this is not always the case.</w:t>
      </w:r>
    </w:p>
    <w:p>
      <w:pPr>
        <w:pStyle w:val="BodyText"/>
        <w:spacing w:line="316" w:lineRule="auto" w:before="32"/>
        <w:ind w:left="180" w:right="117" w:firstLine="360"/>
        <w:jc w:val="both"/>
      </w:pPr>
      <w:r>
        <w:rPr>
          <w:color w:val="231F20"/>
        </w:rPr>
        <w:t>According to </w:t>
      </w:r>
      <w:r>
        <w:rPr>
          <w:rFonts w:ascii="Cambria"/>
          <w:i/>
          <w:color w:val="231F20"/>
        </w:rPr>
        <w:t>Chafetz Chaim</w:t>
      </w:r>
      <w:r>
        <w:rPr>
          <w:color w:val="231F20"/>
        </w:rPr>
        <w:t>, the law of the permissibility to share negativity that was relayed in front of three is not a blanket permission</w:t>
      </w:r>
      <w:r>
        <w:rPr>
          <w:color w:val="231F20"/>
          <w:spacing w:val="-8"/>
        </w:rPr>
        <w:t> </w:t>
      </w:r>
      <w:r>
        <w:rPr>
          <w:color w:val="231F20"/>
        </w:rPr>
        <w:t>to</w:t>
      </w:r>
      <w:r>
        <w:rPr>
          <w:color w:val="231F20"/>
          <w:spacing w:val="-8"/>
        </w:rPr>
        <w:t> </w:t>
      </w:r>
      <w:r>
        <w:rPr>
          <w:color w:val="231F20"/>
        </w:rPr>
        <w:t>share</w:t>
      </w:r>
      <w:r>
        <w:rPr>
          <w:color w:val="231F20"/>
          <w:spacing w:val="-8"/>
        </w:rPr>
        <w:t> </w:t>
      </w:r>
      <w:r>
        <w:rPr>
          <w:color w:val="231F20"/>
        </w:rPr>
        <w:t>all</w:t>
      </w:r>
      <w:r>
        <w:rPr>
          <w:color w:val="231F20"/>
          <w:spacing w:val="-7"/>
        </w:rPr>
        <w:t> </w:t>
      </w:r>
      <w:r>
        <w:rPr>
          <w:color w:val="231F20"/>
        </w:rPr>
        <w:t>comments</w:t>
      </w:r>
      <w:r>
        <w:rPr>
          <w:color w:val="231F20"/>
          <w:spacing w:val="-8"/>
        </w:rPr>
        <w:t> </w:t>
      </w:r>
      <w:r>
        <w:rPr>
          <w:color w:val="231F20"/>
        </w:rPr>
        <w:t>relayed</w:t>
      </w:r>
      <w:r>
        <w:rPr>
          <w:color w:val="231F20"/>
          <w:spacing w:val="-8"/>
        </w:rPr>
        <w:t> </w:t>
      </w:r>
      <w:r>
        <w:rPr>
          <w:color w:val="231F20"/>
        </w:rPr>
        <w:t>in</w:t>
      </w:r>
      <w:r>
        <w:rPr>
          <w:color w:val="231F20"/>
          <w:spacing w:val="-7"/>
        </w:rPr>
        <w:t> </w:t>
      </w:r>
      <w:r>
        <w:rPr>
          <w:color w:val="231F20"/>
        </w:rPr>
        <w:t>front</w:t>
      </w:r>
      <w:r>
        <w:rPr>
          <w:color w:val="231F20"/>
          <w:spacing w:val="-8"/>
        </w:rPr>
        <w:t> </w:t>
      </w:r>
      <w:r>
        <w:rPr>
          <w:color w:val="231F20"/>
        </w:rPr>
        <w:t>of</w:t>
      </w:r>
      <w:r>
        <w:rPr>
          <w:color w:val="231F20"/>
          <w:spacing w:val="-8"/>
        </w:rPr>
        <w:t> </w:t>
      </w:r>
      <w:r>
        <w:rPr>
          <w:color w:val="231F20"/>
        </w:rPr>
        <w:t>three.</w:t>
      </w:r>
      <w:r>
        <w:rPr>
          <w:color w:val="231F20"/>
          <w:spacing w:val="-7"/>
        </w:rPr>
        <w:t> </w:t>
      </w:r>
      <w:r>
        <w:rPr>
          <w:color w:val="231F20"/>
        </w:rPr>
        <w:t>There</w:t>
      </w:r>
      <w:r>
        <w:rPr>
          <w:color w:val="231F20"/>
          <w:spacing w:val="-8"/>
        </w:rPr>
        <w:t> </w:t>
      </w:r>
      <w:r>
        <w:rPr>
          <w:color w:val="231F20"/>
        </w:rPr>
        <w:t>are stories</w:t>
      </w:r>
      <w:r>
        <w:rPr>
          <w:color w:val="231F20"/>
          <w:spacing w:val="-14"/>
        </w:rPr>
        <w:t> </w:t>
      </w:r>
      <w:r>
        <w:rPr>
          <w:color w:val="231F20"/>
        </w:rPr>
        <w:t>that</w:t>
      </w:r>
      <w:r>
        <w:rPr>
          <w:color w:val="231F20"/>
          <w:spacing w:val="-13"/>
        </w:rPr>
        <w:t> </w:t>
      </w:r>
      <w:r>
        <w:rPr>
          <w:color w:val="231F20"/>
        </w:rPr>
        <w:t>may</w:t>
      </w:r>
      <w:r>
        <w:rPr>
          <w:color w:val="231F20"/>
          <w:spacing w:val="-14"/>
        </w:rPr>
        <w:t> </w:t>
      </w:r>
      <w:r>
        <w:rPr>
          <w:color w:val="231F20"/>
        </w:rPr>
        <w:t>be</w:t>
      </w:r>
      <w:r>
        <w:rPr>
          <w:color w:val="231F20"/>
          <w:spacing w:val="-13"/>
        </w:rPr>
        <w:t> </w:t>
      </w:r>
      <w:r>
        <w:rPr>
          <w:color w:val="231F20"/>
        </w:rPr>
        <w:t>understood</w:t>
      </w:r>
      <w:r>
        <w:rPr>
          <w:color w:val="231F20"/>
          <w:spacing w:val="-14"/>
        </w:rPr>
        <w:t> </w:t>
      </w:r>
      <w:r>
        <w:rPr>
          <w:color w:val="231F20"/>
        </w:rPr>
        <w:t>in</w:t>
      </w:r>
      <w:r>
        <w:rPr>
          <w:color w:val="231F20"/>
          <w:spacing w:val="-13"/>
        </w:rPr>
        <w:t> </w:t>
      </w:r>
      <w:r>
        <w:rPr>
          <w:color w:val="231F20"/>
        </w:rPr>
        <w:t>two</w:t>
      </w:r>
      <w:r>
        <w:rPr>
          <w:color w:val="231F20"/>
          <w:spacing w:val="-14"/>
        </w:rPr>
        <w:t> </w:t>
      </w:r>
      <w:r>
        <w:rPr>
          <w:color w:val="231F20"/>
        </w:rPr>
        <w:t>ways.</w:t>
      </w:r>
      <w:r>
        <w:rPr>
          <w:color w:val="231F20"/>
          <w:spacing w:val="-13"/>
        </w:rPr>
        <w:t> </w:t>
      </w:r>
      <w:r>
        <w:rPr>
          <w:color w:val="231F20"/>
        </w:rPr>
        <w:t>They</w:t>
      </w:r>
      <w:r>
        <w:rPr>
          <w:color w:val="231F20"/>
          <w:spacing w:val="-13"/>
        </w:rPr>
        <w:t> </w:t>
      </w:r>
      <w:r>
        <w:rPr>
          <w:color w:val="231F20"/>
        </w:rPr>
        <w:t>may</w:t>
      </w:r>
      <w:r>
        <w:rPr>
          <w:color w:val="231F20"/>
          <w:spacing w:val="-14"/>
        </w:rPr>
        <w:t> </w:t>
      </w:r>
      <w:r>
        <w:rPr>
          <w:color w:val="231F20"/>
        </w:rPr>
        <w:t>be</w:t>
      </w:r>
      <w:r>
        <w:rPr>
          <w:color w:val="231F20"/>
          <w:spacing w:val="-13"/>
        </w:rPr>
        <w:t> </w:t>
      </w:r>
      <w:r>
        <w:rPr>
          <w:color w:val="231F20"/>
        </w:rPr>
        <w:t>understood </w:t>
      </w:r>
      <w:r>
        <w:rPr>
          <w:color w:val="231F20"/>
          <w:spacing w:val="-3"/>
        </w:rPr>
        <w:t>negatively,</w:t>
      </w:r>
      <w:r>
        <w:rPr>
          <w:color w:val="231F20"/>
          <w:spacing w:val="-22"/>
        </w:rPr>
        <w:t> </w:t>
      </w:r>
      <w:r>
        <w:rPr>
          <w:color w:val="231F20"/>
        </w:rPr>
        <w:t>or</w:t>
      </w:r>
      <w:r>
        <w:rPr>
          <w:color w:val="231F20"/>
          <w:spacing w:val="-22"/>
        </w:rPr>
        <w:t> </w:t>
      </w:r>
      <w:r>
        <w:rPr>
          <w:color w:val="231F20"/>
        </w:rPr>
        <w:t>they</w:t>
      </w:r>
      <w:r>
        <w:rPr>
          <w:color w:val="231F20"/>
          <w:spacing w:val="-22"/>
        </w:rPr>
        <w:t> </w:t>
      </w:r>
      <w:r>
        <w:rPr>
          <w:color w:val="231F20"/>
        </w:rPr>
        <w:t>may</w:t>
      </w:r>
      <w:r>
        <w:rPr>
          <w:color w:val="231F20"/>
          <w:spacing w:val="-22"/>
        </w:rPr>
        <w:t> </w:t>
      </w:r>
      <w:r>
        <w:rPr>
          <w:color w:val="231F20"/>
        </w:rPr>
        <w:t>be</w:t>
      </w:r>
      <w:r>
        <w:rPr>
          <w:color w:val="231F20"/>
          <w:spacing w:val="-22"/>
        </w:rPr>
        <w:t> </w:t>
      </w:r>
      <w:r>
        <w:rPr>
          <w:color w:val="231F20"/>
        </w:rPr>
        <w:t>viewed</w:t>
      </w:r>
      <w:r>
        <w:rPr>
          <w:color w:val="231F20"/>
          <w:spacing w:val="-21"/>
        </w:rPr>
        <w:t> </w:t>
      </w:r>
      <w:r>
        <w:rPr>
          <w:color w:val="231F20"/>
        </w:rPr>
        <w:t>as</w:t>
      </w:r>
      <w:r>
        <w:rPr>
          <w:color w:val="231F20"/>
          <w:spacing w:val="-22"/>
        </w:rPr>
        <w:t> </w:t>
      </w:r>
      <w:r>
        <w:rPr>
          <w:color w:val="231F20"/>
        </w:rPr>
        <w:t>praise.</w:t>
      </w:r>
      <w:r>
        <w:rPr>
          <w:color w:val="231F20"/>
          <w:spacing w:val="-22"/>
        </w:rPr>
        <w:t> </w:t>
      </w:r>
      <w:r>
        <w:rPr>
          <w:color w:val="231F20"/>
          <w:spacing w:val="-5"/>
        </w:rPr>
        <w:t>It</w:t>
      </w:r>
      <w:r>
        <w:rPr>
          <w:color w:val="231F20"/>
          <w:spacing w:val="-22"/>
        </w:rPr>
        <w:t> </w:t>
      </w:r>
      <w:r>
        <w:rPr>
          <w:color w:val="231F20"/>
        </w:rPr>
        <w:t>is</w:t>
      </w:r>
      <w:r>
        <w:rPr>
          <w:color w:val="231F20"/>
          <w:spacing w:val="-22"/>
        </w:rPr>
        <w:t> </w:t>
      </w:r>
      <w:r>
        <w:rPr>
          <w:color w:val="231F20"/>
        </w:rPr>
        <w:t>only</w:t>
      </w:r>
      <w:r>
        <w:rPr>
          <w:color w:val="231F20"/>
          <w:spacing w:val="-22"/>
        </w:rPr>
        <w:t> </w:t>
      </w:r>
      <w:r>
        <w:rPr>
          <w:color w:val="231F20"/>
        </w:rPr>
        <w:t>stories</w:t>
      </w:r>
      <w:r>
        <w:rPr>
          <w:color w:val="231F20"/>
          <w:spacing w:val="-21"/>
        </w:rPr>
        <w:t> </w:t>
      </w:r>
      <w:r>
        <w:rPr>
          <w:color w:val="231F20"/>
        </w:rPr>
        <w:t>like</w:t>
      </w:r>
      <w:r>
        <w:rPr>
          <w:color w:val="231F20"/>
          <w:spacing w:val="-22"/>
        </w:rPr>
        <w:t> </w:t>
      </w:r>
      <w:r>
        <w:rPr>
          <w:color w:val="231F20"/>
        </w:rPr>
        <w:t>these that may be repeated further if they were made in front of three. Whatever</w:t>
      </w:r>
      <w:r>
        <w:rPr>
          <w:color w:val="231F20"/>
          <w:spacing w:val="-9"/>
        </w:rPr>
        <w:t> </w:t>
      </w:r>
      <w:r>
        <w:rPr>
          <w:color w:val="231F20"/>
        </w:rPr>
        <w:t>is</w:t>
      </w:r>
      <w:r>
        <w:rPr>
          <w:color w:val="231F20"/>
          <w:spacing w:val="-9"/>
        </w:rPr>
        <w:t> </w:t>
      </w:r>
      <w:r>
        <w:rPr>
          <w:color w:val="231F20"/>
        </w:rPr>
        <w:t>said</w:t>
      </w:r>
      <w:r>
        <w:rPr>
          <w:color w:val="231F20"/>
          <w:spacing w:val="-9"/>
        </w:rPr>
        <w:t> </w:t>
      </w:r>
      <w:r>
        <w:rPr>
          <w:color w:val="231F20"/>
        </w:rPr>
        <w:t>in</w:t>
      </w:r>
      <w:r>
        <w:rPr>
          <w:color w:val="231F20"/>
          <w:spacing w:val="-9"/>
        </w:rPr>
        <w:t> </w:t>
      </w:r>
      <w:r>
        <w:rPr>
          <w:color w:val="231F20"/>
        </w:rPr>
        <w:t>front</w:t>
      </w:r>
      <w:r>
        <w:rPr>
          <w:color w:val="231F20"/>
          <w:spacing w:val="-8"/>
        </w:rPr>
        <w:t> </w:t>
      </w:r>
      <w:r>
        <w:rPr>
          <w:color w:val="231F20"/>
        </w:rPr>
        <w:t>of</w:t>
      </w:r>
      <w:r>
        <w:rPr>
          <w:color w:val="231F20"/>
          <w:spacing w:val="-9"/>
        </w:rPr>
        <w:t> </w:t>
      </w:r>
      <w:r>
        <w:rPr>
          <w:color w:val="231F20"/>
        </w:rPr>
        <w:t>three</w:t>
      </w:r>
      <w:r>
        <w:rPr>
          <w:color w:val="231F20"/>
          <w:spacing w:val="-9"/>
        </w:rPr>
        <w:t> </w:t>
      </w:r>
      <w:r>
        <w:rPr>
          <w:color w:val="231F20"/>
        </w:rPr>
        <w:t>will</w:t>
      </w:r>
      <w:r>
        <w:rPr>
          <w:color w:val="231F20"/>
          <w:spacing w:val="-9"/>
        </w:rPr>
        <w:t> </w:t>
      </w:r>
      <w:r>
        <w:rPr>
          <w:color w:val="231F20"/>
        </w:rPr>
        <w:t>certainly</w:t>
      </w:r>
      <w:r>
        <w:rPr>
          <w:color w:val="231F20"/>
          <w:spacing w:val="-8"/>
        </w:rPr>
        <w:t> </w:t>
      </w:r>
      <w:r>
        <w:rPr>
          <w:color w:val="231F20"/>
        </w:rPr>
        <w:t>spread</w:t>
      </w:r>
      <w:r>
        <w:rPr>
          <w:color w:val="231F20"/>
          <w:spacing w:val="-9"/>
        </w:rPr>
        <w:t> </w:t>
      </w:r>
      <w:r>
        <w:rPr>
          <w:color w:val="231F20"/>
        </w:rPr>
        <w:t>further.</w:t>
      </w:r>
      <w:r>
        <w:rPr>
          <w:color w:val="231F20"/>
          <w:spacing w:val="-9"/>
        </w:rPr>
        <w:t> </w:t>
      </w:r>
      <w:r>
        <w:rPr>
          <w:color w:val="231F20"/>
        </w:rPr>
        <w:t>When someone speaks of another in front of three, he is </w:t>
      </w:r>
      <w:r>
        <w:rPr>
          <w:color w:val="231F20"/>
          <w:spacing w:val="-3"/>
        </w:rPr>
        <w:t>aware </w:t>
      </w:r>
      <w:r>
        <w:rPr>
          <w:color w:val="231F20"/>
        </w:rPr>
        <w:t>that they will inform others, and that eventually the subject of the story will hear what is being said. Since the speaker recognizes that the story will reach the subject, he guards himself. </w:t>
      </w:r>
      <w:r>
        <w:rPr>
          <w:color w:val="231F20"/>
          <w:spacing w:val="-3"/>
        </w:rPr>
        <w:t>He </w:t>
      </w:r>
      <w:r>
        <w:rPr>
          <w:color w:val="231F20"/>
        </w:rPr>
        <w:t>will phrase the story</w:t>
      </w:r>
      <w:r>
        <w:rPr>
          <w:color w:val="231F20"/>
          <w:spacing w:val="-33"/>
        </w:rPr>
        <w:t> </w:t>
      </w:r>
      <w:r>
        <w:rPr>
          <w:color w:val="231F20"/>
        </w:rPr>
        <w:t>in a</w:t>
      </w:r>
      <w:r>
        <w:rPr>
          <w:color w:val="231F20"/>
          <w:spacing w:val="-4"/>
        </w:rPr>
        <w:t> </w:t>
      </w:r>
      <w:r>
        <w:rPr>
          <w:color w:val="231F20"/>
        </w:rPr>
        <w:t>neutral</w:t>
      </w:r>
      <w:r>
        <w:rPr>
          <w:color w:val="231F20"/>
          <w:spacing w:val="-3"/>
        </w:rPr>
        <w:t> </w:t>
      </w:r>
      <w:r>
        <w:rPr>
          <w:color w:val="231F20"/>
        </w:rPr>
        <w:t>or</w:t>
      </w:r>
      <w:r>
        <w:rPr>
          <w:color w:val="231F20"/>
          <w:spacing w:val="-3"/>
        </w:rPr>
        <w:t> </w:t>
      </w:r>
      <w:r>
        <w:rPr>
          <w:color w:val="231F20"/>
        </w:rPr>
        <w:t>positive</w:t>
      </w:r>
      <w:r>
        <w:rPr>
          <w:color w:val="231F20"/>
          <w:spacing w:val="-3"/>
        </w:rPr>
        <w:t> </w:t>
      </w:r>
      <w:r>
        <w:rPr>
          <w:color w:val="231F20"/>
        </w:rPr>
        <w:t>light.</w:t>
      </w:r>
      <w:r>
        <w:rPr>
          <w:color w:val="231F20"/>
          <w:spacing w:val="-3"/>
        </w:rPr>
        <w:t> </w:t>
      </w:r>
      <w:r>
        <w:rPr>
          <w:color w:val="231F20"/>
        </w:rPr>
        <w:t>As</w:t>
      </w:r>
      <w:r>
        <w:rPr>
          <w:color w:val="231F20"/>
          <w:spacing w:val="-4"/>
        </w:rPr>
        <w:t> </w:t>
      </w:r>
      <w:r>
        <w:rPr>
          <w:color w:val="231F20"/>
        </w:rPr>
        <w:t>a</w:t>
      </w:r>
      <w:r>
        <w:rPr>
          <w:color w:val="231F20"/>
          <w:spacing w:val="-3"/>
        </w:rPr>
        <w:t> </w:t>
      </w:r>
      <w:r>
        <w:rPr>
          <w:color w:val="231F20"/>
        </w:rPr>
        <w:t>result,</w:t>
      </w:r>
      <w:r>
        <w:rPr>
          <w:color w:val="231F20"/>
          <w:spacing w:val="-3"/>
        </w:rPr>
        <w:t> </w:t>
      </w:r>
      <w:r>
        <w:rPr>
          <w:color w:val="231F20"/>
        </w:rPr>
        <w:t>if</w:t>
      </w:r>
      <w:r>
        <w:rPr>
          <w:color w:val="231F20"/>
          <w:spacing w:val="-3"/>
        </w:rPr>
        <w:t> </w:t>
      </w:r>
      <w:r>
        <w:rPr>
          <w:color w:val="231F20"/>
        </w:rPr>
        <w:t>you</w:t>
      </w:r>
      <w:r>
        <w:rPr>
          <w:color w:val="231F20"/>
          <w:spacing w:val="-3"/>
        </w:rPr>
        <w:t> </w:t>
      </w:r>
      <w:r>
        <w:rPr>
          <w:color w:val="231F20"/>
        </w:rPr>
        <w:t>heard</w:t>
      </w:r>
      <w:r>
        <w:rPr>
          <w:color w:val="231F20"/>
          <w:spacing w:val="-4"/>
        </w:rPr>
        <w:t> </w:t>
      </w:r>
      <w:r>
        <w:rPr>
          <w:color w:val="231F20"/>
        </w:rPr>
        <w:t>it,</w:t>
      </w:r>
      <w:r>
        <w:rPr>
          <w:color w:val="231F20"/>
          <w:spacing w:val="-3"/>
        </w:rPr>
        <w:t> </w:t>
      </w:r>
      <w:r>
        <w:rPr>
          <w:color w:val="231F20"/>
        </w:rPr>
        <w:t>you</w:t>
      </w:r>
      <w:r>
        <w:rPr>
          <w:color w:val="231F20"/>
          <w:spacing w:val="-3"/>
        </w:rPr>
        <w:t> </w:t>
      </w:r>
      <w:r>
        <w:rPr>
          <w:color w:val="231F20"/>
        </w:rPr>
        <w:t>may</w:t>
      </w:r>
      <w:r>
        <w:rPr>
          <w:color w:val="231F20"/>
          <w:spacing w:val="-3"/>
        </w:rPr>
        <w:t> </w:t>
      </w:r>
      <w:r>
        <w:rPr>
          <w:color w:val="231F20"/>
        </w:rPr>
        <w:t>retell</w:t>
      </w:r>
    </w:p>
    <w:p>
      <w:pPr>
        <w:spacing w:after="0" w:line="316" w:lineRule="auto"/>
        <w:jc w:val="both"/>
        <w:sectPr>
          <w:footerReference w:type="default" r:id="rId11"/>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it. </w:t>
      </w:r>
      <w:r>
        <w:rPr>
          <w:color w:val="231F20"/>
          <w:spacing w:val="-11"/>
        </w:rPr>
        <w:t>You </w:t>
      </w:r>
      <w:r>
        <w:rPr>
          <w:color w:val="231F20"/>
        </w:rPr>
        <w:t>will have heard something that was impartially or favorably mentioned. </w:t>
      </w:r>
      <w:r>
        <w:rPr>
          <w:color w:val="231F20"/>
          <w:spacing w:val="-11"/>
        </w:rPr>
        <w:t>You </w:t>
      </w:r>
      <w:r>
        <w:rPr>
          <w:color w:val="231F20"/>
        </w:rPr>
        <w:t>therefore may relay it to others. </w:t>
      </w:r>
      <w:r>
        <w:rPr>
          <w:color w:val="231F20"/>
          <w:spacing w:val="-4"/>
        </w:rPr>
        <w:t>However, </w:t>
      </w:r>
      <w:r>
        <w:rPr>
          <w:color w:val="231F20"/>
        </w:rPr>
        <w:t>this will not</w:t>
      </w:r>
      <w:r>
        <w:rPr>
          <w:color w:val="231F20"/>
          <w:spacing w:val="-7"/>
        </w:rPr>
        <w:t> </w:t>
      </w:r>
      <w:r>
        <w:rPr>
          <w:color w:val="231F20"/>
          <w:spacing w:val="-3"/>
        </w:rPr>
        <w:t>apply</w:t>
      </w:r>
      <w:r>
        <w:rPr>
          <w:color w:val="231F20"/>
          <w:spacing w:val="-6"/>
        </w:rPr>
        <w:t> </w:t>
      </w:r>
      <w:r>
        <w:rPr>
          <w:color w:val="231F20"/>
        </w:rPr>
        <w:t>if</w:t>
      </w:r>
      <w:r>
        <w:rPr>
          <w:color w:val="231F20"/>
          <w:spacing w:val="-7"/>
        </w:rPr>
        <w:t> </w:t>
      </w:r>
      <w:r>
        <w:rPr>
          <w:color w:val="231F20"/>
        </w:rPr>
        <w:t>something</w:t>
      </w:r>
      <w:r>
        <w:rPr>
          <w:color w:val="231F20"/>
          <w:spacing w:val="-6"/>
        </w:rPr>
        <w:t> </w:t>
      </w:r>
      <w:r>
        <w:rPr>
          <w:color w:val="231F20"/>
        </w:rPr>
        <w:t>was</w:t>
      </w:r>
      <w:r>
        <w:rPr>
          <w:color w:val="231F20"/>
          <w:spacing w:val="-7"/>
        </w:rPr>
        <w:t> </w:t>
      </w:r>
      <w:r>
        <w:rPr>
          <w:color w:val="231F20"/>
        </w:rPr>
        <w:t>said</w:t>
      </w:r>
      <w:r>
        <w:rPr>
          <w:color w:val="231F20"/>
          <w:spacing w:val="-6"/>
        </w:rPr>
        <w:t> </w:t>
      </w:r>
      <w:r>
        <w:rPr>
          <w:color w:val="231F20"/>
        </w:rPr>
        <w:t>in</w:t>
      </w:r>
      <w:r>
        <w:rPr>
          <w:color w:val="231F20"/>
          <w:spacing w:val="-7"/>
        </w:rPr>
        <w:t> </w:t>
      </w:r>
      <w:r>
        <w:rPr>
          <w:color w:val="231F20"/>
        </w:rPr>
        <w:t>front</w:t>
      </w:r>
      <w:r>
        <w:rPr>
          <w:color w:val="231F20"/>
          <w:spacing w:val="-6"/>
        </w:rPr>
        <w:t> </w:t>
      </w:r>
      <w:r>
        <w:rPr>
          <w:color w:val="231F20"/>
        </w:rPr>
        <w:t>of</w:t>
      </w:r>
      <w:r>
        <w:rPr>
          <w:color w:val="231F20"/>
          <w:spacing w:val="-7"/>
        </w:rPr>
        <w:t> </w:t>
      </w:r>
      <w:r>
        <w:rPr>
          <w:color w:val="231F20"/>
        </w:rPr>
        <w:t>three</w:t>
      </w:r>
      <w:r>
        <w:rPr>
          <w:color w:val="231F20"/>
          <w:spacing w:val="-6"/>
        </w:rPr>
        <w:t> </w:t>
      </w:r>
      <w:r>
        <w:rPr>
          <w:rFonts w:ascii="Cambria"/>
          <w:i/>
          <w:color w:val="231F20"/>
        </w:rPr>
        <w:t>tzadikim</w:t>
      </w:r>
      <w:r>
        <w:rPr>
          <w:color w:val="231F20"/>
        </w:rPr>
        <w:t>.</w:t>
      </w:r>
      <w:r>
        <w:rPr>
          <w:color w:val="231F20"/>
          <w:spacing w:val="-6"/>
        </w:rPr>
        <w:t> </w:t>
      </w:r>
      <w:r>
        <w:rPr>
          <w:rFonts w:ascii="Cambria"/>
          <w:i/>
          <w:color w:val="231F20"/>
          <w:spacing w:val="-5"/>
        </w:rPr>
        <w:t>Tzadikim </w:t>
      </w:r>
      <w:r>
        <w:rPr>
          <w:color w:val="231F20"/>
        </w:rPr>
        <w:t>will</w:t>
      </w:r>
      <w:r>
        <w:rPr>
          <w:color w:val="231F20"/>
          <w:spacing w:val="-6"/>
        </w:rPr>
        <w:t> </w:t>
      </w:r>
      <w:r>
        <w:rPr>
          <w:color w:val="231F20"/>
        </w:rPr>
        <w:t>not</w:t>
      </w:r>
      <w:r>
        <w:rPr>
          <w:color w:val="231F20"/>
          <w:spacing w:val="-6"/>
        </w:rPr>
        <w:t> </w:t>
      </w:r>
      <w:r>
        <w:rPr>
          <w:color w:val="231F20"/>
        </w:rPr>
        <w:t>share</w:t>
      </w:r>
      <w:r>
        <w:rPr>
          <w:color w:val="231F20"/>
          <w:spacing w:val="-6"/>
        </w:rPr>
        <w:t> </w:t>
      </w:r>
      <w:r>
        <w:rPr>
          <w:color w:val="231F20"/>
        </w:rPr>
        <w:t>matters</w:t>
      </w:r>
      <w:r>
        <w:rPr>
          <w:color w:val="231F20"/>
          <w:spacing w:val="-6"/>
        </w:rPr>
        <w:t> </w:t>
      </w:r>
      <w:r>
        <w:rPr>
          <w:color w:val="231F20"/>
        </w:rPr>
        <w:t>further.</w:t>
      </w:r>
      <w:r>
        <w:rPr>
          <w:color w:val="231F20"/>
          <w:spacing w:val="-6"/>
        </w:rPr>
        <w:t> </w:t>
      </w:r>
      <w:r>
        <w:rPr>
          <w:color w:val="231F20"/>
        </w:rPr>
        <w:t>They</w:t>
      </w:r>
      <w:r>
        <w:rPr>
          <w:color w:val="231F20"/>
          <w:spacing w:val="-6"/>
        </w:rPr>
        <w:t> </w:t>
      </w:r>
      <w:r>
        <w:rPr>
          <w:color w:val="231F20"/>
        </w:rPr>
        <w:t>do</w:t>
      </w:r>
      <w:r>
        <w:rPr>
          <w:color w:val="231F20"/>
          <w:spacing w:val="-6"/>
        </w:rPr>
        <w:t> </w:t>
      </w:r>
      <w:r>
        <w:rPr>
          <w:color w:val="231F20"/>
        </w:rPr>
        <w:t>not</w:t>
      </w:r>
      <w:r>
        <w:rPr>
          <w:color w:val="231F20"/>
          <w:spacing w:val="-6"/>
        </w:rPr>
        <w:t> </w:t>
      </w:r>
      <w:r>
        <w:rPr>
          <w:color w:val="231F20"/>
        </w:rPr>
        <w:t>speak</w:t>
      </w:r>
      <w:r>
        <w:rPr>
          <w:color w:val="231F20"/>
          <w:spacing w:val="-6"/>
        </w:rPr>
        <w:t> </w:t>
      </w:r>
      <w:r>
        <w:rPr>
          <w:color w:val="231F20"/>
        </w:rPr>
        <w:t>much</w:t>
      </w:r>
      <w:r>
        <w:rPr>
          <w:color w:val="231F20"/>
          <w:spacing w:val="-6"/>
        </w:rPr>
        <w:t> </w:t>
      </w:r>
      <w:r>
        <w:rPr>
          <w:color w:val="231F20"/>
        </w:rPr>
        <w:t>about</w:t>
      </w:r>
      <w:r>
        <w:rPr>
          <w:color w:val="231F20"/>
          <w:spacing w:val="-6"/>
        </w:rPr>
        <w:t> </w:t>
      </w:r>
      <w:r>
        <w:rPr>
          <w:color w:val="231F20"/>
        </w:rPr>
        <w:t>others. When a person shares an ambiguous tale in front of three </w:t>
      </w:r>
      <w:r>
        <w:rPr>
          <w:rFonts w:ascii="Cambria"/>
          <w:i/>
          <w:color w:val="231F20"/>
        </w:rPr>
        <w:t>tzadikim</w:t>
      </w:r>
      <w:r>
        <w:rPr>
          <w:color w:val="231F20"/>
        </w:rPr>
        <w:t>, he</w:t>
      </w:r>
      <w:r>
        <w:rPr>
          <w:color w:val="231F20"/>
          <w:spacing w:val="-19"/>
        </w:rPr>
        <w:t> </w:t>
      </w:r>
      <w:r>
        <w:rPr>
          <w:color w:val="231F20"/>
        </w:rPr>
        <w:t>does</w:t>
      </w:r>
      <w:r>
        <w:rPr>
          <w:color w:val="231F20"/>
          <w:spacing w:val="-19"/>
        </w:rPr>
        <w:t> </w:t>
      </w:r>
      <w:r>
        <w:rPr>
          <w:color w:val="231F20"/>
        </w:rPr>
        <w:t>not</w:t>
      </w:r>
      <w:r>
        <w:rPr>
          <w:color w:val="231F20"/>
          <w:spacing w:val="-19"/>
        </w:rPr>
        <w:t> </w:t>
      </w:r>
      <w:r>
        <w:rPr>
          <w:color w:val="231F20"/>
        </w:rPr>
        <w:t>think</w:t>
      </w:r>
      <w:r>
        <w:rPr>
          <w:color w:val="231F20"/>
          <w:spacing w:val="-19"/>
        </w:rPr>
        <w:t> </w:t>
      </w:r>
      <w:r>
        <w:rPr>
          <w:color w:val="231F20"/>
        </w:rPr>
        <w:t>that</w:t>
      </w:r>
      <w:r>
        <w:rPr>
          <w:color w:val="231F20"/>
          <w:spacing w:val="-19"/>
        </w:rPr>
        <w:t> </w:t>
      </w:r>
      <w:r>
        <w:rPr>
          <w:color w:val="231F20"/>
        </w:rPr>
        <w:t>they</w:t>
      </w:r>
      <w:r>
        <w:rPr>
          <w:color w:val="231F20"/>
          <w:spacing w:val="-19"/>
        </w:rPr>
        <w:t> </w:t>
      </w:r>
      <w:r>
        <w:rPr>
          <w:color w:val="231F20"/>
        </w:rPr>
        <w:t>will</w:t>
      </w:r>
      <w:r>
        <w:rPr>
          <w:color w:val="231F20"/>
          <w:spacing w:val="-19"/>
        </w:rPr>
        <w:t> </w:t>
      </w:r>
      <w:r>
        <w:rPr>
          <w:color w:val="231F20"/>
        </w:rPr>
        <w:t>share</w:t>
      </w:r>
      <w:r>
        <w:rPr>
          <w:color w:val="231F20"/>
          <w:spacing w:val="-19"/>
        </w:rPr>
        <w:t> </w:t>
      </w:r>
      <w:r>
        <w:rPr>
          <w:color w:val="231F20"/>
        </w:rPr>
        <w:t>it</w:t>
      </w:r>
      <w:r>
        <w:rPr>
          <w:color w:val="231F20"/>
          <w:spacing w:val="-19"/>
        </w:rPr>
        <w:t> </w:t>
      </w:r>
      <w:r>
        <w:rPr>
          <w:color w:val="231F20"/>
        </w:rPr>
        <w:t>with</w:t>
      </w:r>
      <w:r>
        <w:rPr>
          <w:color w:val="231F20"/>
          <w:spacing w:val="-19"/>
        </w:rPr>
        <w:t> </w:t>
      </w:r>
      <w:r>
        <w:rPr>
          <w:color w:val="231F20"/>
          <w:spacing w:val="-3"/>
        </w:rPr>
        <w:t>anyone</w:t>
      </w:r>
      <w:r>
        <w:rPr>
          <w:color w:val="231F20"/>
          <w:spacing w:val="-19"/>
        </w:rPr>
        <w:t> </w:t>
      </w:r>
      <w:r>
        <w:rPr>
          <w:color w:val="231F20"/>
        </w:rPr>
        <w:t>else.</w:t>
      </w:r>
      <w:r>
        <w:rPr>
          <w:color w:val="231F20"/>
          <w:spacing w:val="-19"/>
        </w:rPr>
        <w:t> </w:t>
      </w:r>
      <w:r>
        <w:rPr>
          <w:color w:val="231F20"/>
          <w:spacing w:val="-3"/>
        </w:rPr>
        <w:t>Accordingly, </w:t>
      </w:r>
      <w:r>
        <w:rPr>
          <w:color w:val="231F20"/>
        </w:rPr>
        <w:t>he does not think that it will get back to the subject. </w:t>
      </w:r>
      <w:r>
        <w:rPr>
          <w:color w:val="231F20"/>
          <w:spacing w:val="-3"/>
        </w:rPr>
        <w:t>He </w:t>
      </w:r>
      <w:r>
        <w:rPr>
          <w:color w:val="231F20"/>
        </w:rPr>
        <w:t>therefore does not watch the manner in which he phrases it. If you heard it, you cannot spread it</w:t>
      </w:r>
      <w:r>
        <w:rPr>
          <w:color w:val="231F20"/>
          <w:spacing w:val="4"/>
        </w:rPr>
        <w:t> </w:t>
      </w:r>
      <w:r>
        <w:rPr>
          <w:color w:val="231F20"/>
        </w:rPr>
        <w:t>further.</w:t>
      </w:r>
    </w:p>
    <w:p>
      <w:pPr>
        <w:pStyle w:val="BodyText"/>
        <w:spacing w:line="316" w:lineRule="auto" w:before="26"/>
        <w:ind w:left="180" w:right="117" w:firstLine="360"/>
        <w:jc w:val="both"/>
      </w:pPr>
      <w:r>
        <w:rPr>
          <w:color w:val="231F20"/>
        </w:rPr>
        <w:t>The proof to this idea is our </w:t>
      </w:r>
      <w:r>
        <w:rPr>
          <w:rFonts w:ascii="Cambria" w:hAnsi="Cambria"/>
          <w:i/>
          <w:color w:val="231F20"/>
          <w:spacing w:val="-3"/>
        </w:rPr>
        <w:t>Mishnah </w:t>
      </w:r>
      <w:r>
        <w:rPr>
          <w:color w:val="231F20"/>
        </w:rPr>
        <w:t>where we are taught that following a </w:t>
      </w:r>
      <w:r>
        <w:rPr>
          <w:color w:val="231F20"/>
          <w:spacing w:val="-6"/>
        </w:rPr>
        <w:t>judge’s </w:t>
      </w:r>
      <w:r>
        <w:rPr>
          <w:color w:val="231F20"/>
        </w:rPr>
        <w:t>ruling, a member of the court may not inform a litigant,</w:t>
      </w:r>
      <w:r>
        <w:rPr>
          <w:color w:val="231F20"/>
          <w:spacing w:val="-14"/>
        </w:rPr>
        <w:t> </w:t>
      </w:r>
      <w:r>
        <w:rPr>
          <w:color w:val="231F20"/>
        </w:rPr>
        <w:t>“I</w:t>
      </w:r>
      <w:r>
        <w:rPr>
          <w:color w:val="231F20"/>
          <w:spacing w:val="-13"/>
        </w:rPr>
        <w:t> </w:t>
      </w:r>
      <w:r>
        <w:rPr>
          <w:color w:val="231F20"/>
        </w:rPr>
        <w:t>voted</w:t>
      </w:r>
      <w:r>
        <w:rPr>
          <w:color w:val="231F20"/>
          <w:spacing w:val="-13"/>
        </w:rPr>
        <w:t> </w:t>
      </w:r>
      <w:r>
        <w:rPr>
          <w:color w:val="231F20"/>
        </w:rPr>
        <w:t>for</w:t>
      </w:r>
      <w:r>
        <w:rPr>
          <w:color w:val="231F20"/>
          <w:spacing w:val="-13"/>
        </w:rPr>
        <w:t> </w:t>
      </w:r>
      <w:r>
        <w:rPr>
          <w:color w:val="231F20"/>
        </w:rPr>
        <w:t>you.</w:t>
      </w:r>
      <w:r>
        <w:rPr>
          <w:color w:val="231F20"/>
          <w:spacing w:val="-13"/>
        </w:rPr>
        <w:t> </w:t>
      </w:r>
      <w:r>
        <w:rPr>
          <w:color w:val="231F20"/>
        </w:rPr>
        <w:t>I</w:t>
      </w:r>
      <w:r>
        <w:rPr>
          <w:color w:val="231F20"/>
          <w:spacing w:val="-13"/>
        </w:rPr>
        <w:t> </w:t>
      </w:r>
      <w:r>
        <w:rPr>
          <w:color w:val="231F20"/>
        </w:rPr>
        <w:t>thought</w:t>
      </w:r>
      <w:r>
        <w:rPr>
          <w:color w:val="231F20"/>
          <w:spacing w:val="-13"/>
        </w:rPr>
        <w:t> </w:t>
      </w:r>
      <w:r>
        <w:rPr>
          <w:color w:val="231F20"/>
        </w:rPr>
        <w:t>you</w:t>
      </w:r>
      <w:r>
        <w:rPr>
          <w:color w:val="231F20"/>
          <w:spacing w:val="-13"/>
        </w:rPr>
        <w:t> </w:t>
      </w:r>
      <w:r>
        <w:rPr>
          <w:color w:val="231F20"/>
        </w:rPr>
        <w:t>were</w:t>
      </w:r>
      <w:r>
        <w:rPr>
          <w:color w:val="231F20"/>
          <w:spacing w:val="-13"/>
        </w:rPr>
        <w:t> </w:t>
      </w:r>
      <w:r>
        <w:rPr>
          <w:color w:val="231F20"/>
        </w:rPr>
        <w:t>innocent.</w:t>
      </w:r>
      <w:r>
        <w:rPr>
          <w:color w:val="231F20"/>
          <w:spacing w:val="-13"/>
        </w:rPr>
        <w:t> </w:t>
      </w:r>
      <w:r>
        <w:rPr>
          <w:color w:val="231F20"/>
          <w:spacing w:val="-4"/>
        </w:rPr>
        <w:t>Unfortunately, </w:t>
      </w:r>
      <w:r>
        <w:rPr>
          <w:color w:val="231F20"/>
          <w:spacing w:val="-3"/>
        </w:rPr>
        <w:t>my</w:t>
      </w:r>
      <w:r>
        <w:rPr>
          <w:color w:val="231F20"/>
          <w:spacing w:val="-10"/>
        </w:rPr>
        <w:t> </w:t>
      </w:r>
      <w:r>
        <w:rPr>
          <w:color w:val="231F20"/>
        </w:rPr>
        <w:t>colleagues</w:t>
      </w:r>
      <w:r>
        <w:rPr>
          <w:color w:val="231F20"/>
          <w:spacing w:val="-10"/>
        </w:rPr>
        <w:t> </w:t>
      </w:r>
      <w:r>
        <w:rPr>
          <w:color w:val="231F20"/>
        </w:rPr>
        <w:t>did</w:t>
      </w:r>
      <w:r>
        <w:rPr>
          <w:color w:val="231F20"/>
          <w:spacing w:val="-10"/>
        </w:rPr>
        <w:t> </w:t>
      </w:r>
      <w:r>
        <w:rPr>
          <w:color w:val="231F20"/>
        </w:rPr>
        <w:t>not</w:t>
      </w:r>
      <w:r>
        <w:rPr>
          <w:color w:val="231F20"/>
          <w:spacing w:val="-10"/>
        </w:rPr>
        <w:t> </w:t>
      </w:r>
      <w:r>
        <w:rPr>
          <w:color w:val="231F20"/>
        </w:rPr>
        <w:t>see</w:t>
      </w:r>
      <w:r>
        <w:rPr>
          <w:color w:val="231F20"/>
          <w:spacing w:val="-10"/>
        </w:rPr>
        <w:t> </w:t>
      </w:r>
      <w:r>
        <w:rPr>
          <w:color w:val="231F20"/>
        </w:rPr>
        <w:t>it</w:t>
      </w:r>
      <w:r>
        <w:rPr>
          <w:color w:val="231F20"/>
          <w:spacing w:val="-10"/>
        </w:rPr>
        <w:t> </w:t>
      </w:r>
      <w:r>
        <w:rPr>
          <w:color w:val="231F20"/>
        </w:rPr>
        <w:t>the</w:t>
      </w:r>
      <w:r>
        <w:rPr>
          <w:color w:val="231F20"/>
          <w:spacing w:val="-10"/>
        </w:rPr>
        <w:t> </w:t>
      </w:r>
      <w:r>
        <w:rPr>
          <w:color w:val="231F20"/>
        </w:rPr>
        <w:t>same</w:t>
      </w:r>
      <w:r>
        <w:rPr>
          <w:color w:val="231F20"/>
          <w:spacing w:val="-10"/>
        </w:rPr>
        <w:t> </w:t>
      </w:r>
      <w:r>
        <w:rPr>
          <w:color w:val="231F20"/>
          <w:spacing w:val="-6"/>
        </w:rPr>
        <w:t>way.</w:t>
      </w:r>
      <w:r>
        <w:rPr>
          <w:color w:val="231F20"/>
          <w:spacing w:val="-10"/>
        </w:rPr>
        <w:t> </w:t>
      </w:r>
      <w:r>
        <w:rPr>
          <w:color w:val="231F20"/>
        </w:rPr>
        <w:t>They</w:t>
      </w:r>
      <w:r>
        <w:rPr>
          <w:color w:val="231F20"/>
          <w:spacing w:val="-10"/>
        </w:rPr>
        <w:t> </w:t>
      </w:r>
      <w:r>
        <w:rPr>
          <w:color w:val="231F20"/>
        </w:rPr>
        <w:t>voted</w:t>
      </w:r>
      <w:r>
        <w:rPr>
          <w:color w:val="231F20"/>
          <w:spacing w:val="-10"/>
        </w:rPr>
        <w:t> </w:t>
      </w:r>
      <w:r>
        <w:rPr>
          <w:color w:val="231F20"/>
        </w:rPr>
        <w:t>to</w:t>
      </w:r>
      <w:r>
        <w:rPr>
          <w:color w:val="231F20"/>
          <w:spacing w:val="-10"/>
        </w:rPr>
        <w:t> </w:t>
      </w:r>
      <w:r>
        <w:rPr>
          <w:color w:val="231F20"/>
        </w:rPr>
        <w:t>convict</w:t>
      </w:r>
      <w:r>
        <w:rPr>
          <w:color w:val="231F20"/>
          <w:spacing w:val="-10"/>
        </w:rPr>
        <w:t> </w:t>
      </w:r>
      <w:r>
        <w:rPr>
          <w:color w:val="231F20"/>
        </w:rPr>
        <w:t>and they were the </w:t>
      </w:r>
      <w:r>
        <w:rPr>
          <w:color w:val="231F20"/>
          <w:spacing w:val="-6"/>
        </w:rPr>
        <w:t>majority.” </w:t>
      </w:r>
      <w:r>
        <w:rPr>
          <w:color w:val="231F20"/>
        </w:rPr>
        <w:t>If a judge were to divulge this confidential information, he would be violating the mandate not to serve as a talebearer, who betrays secrets. </w:t>
      </w:r>
      <w:r>
        <w:rPr>
          <w:color w:val="231F20"/>
          <w:spacing w:val="-12"/>
        </w:rPr>
        <w:t>We </w:t>
      </w:r>
      <w:r>
        <w:rPr>
          <w:color w:val="231F20"/>
        </w:rPr>
        <w:t>can inquire the following about this. </w:t>
      </w:r>
      <w:r>
        <w:rPr>
          <w:color w:val="231F20"/>
          <w:spacing w:val="-4"/>
        </w:rPr>
        <w:t>Many </w:t>
      </w:r>
      <w:r>
        <w:rPr>
          <w:color w:val="231F20"/>
        </w:rPr>
        <w:t>times, a court is comprised of more than three judges. Sometimes, a judge is unsure and judges are added. </w:t>
      </w:r>
      <w:r>
        <w:rPr>
          <w:color w:val="231F20"/>
          <w:spacing w:val="-12"/>
        </w:rPr>
        <w:t>We </w:t>
      </w:r>
      <w:r>
        <w:rPr>
          <w:color w:val="231F20"/>
        </w:rPr>
        <w:t>may end up with a court of seven or nine judges. The opinions were all stated  in front of three. </w:t>
      </w:r>
      <w:r>
        <w:rPr>
          <w:color w:val="231F20"/>
          <w:spacing w:val="-3"/>
        </w:rPr>
        <w:t>Why </w:t>
      </w:r>
      <w:r>
        <w:rPr>
          <w:color w:val="231F20"/>
        </w:rPr>
        <w:t>then </w:t>
      </w:r>
      <w:r>
        <w:rPr>
          <w:color w:val="231F20"/>
          <w:spacing w:val="-6"/>
        </w:rPr>
        <w:t>can’t </w:t>
      </w:r>
      <w:r>
        <w:rPr>
          <w:color w:val="231F20"/>
        </w:rPr>
        <w:t>they be shared? The answer is that the</w:t>
      </w:r>
      <w:r>
        <w:rPr>
          <w:color w:val="231F20"/>
          <w:spacing w:val="-8"/>
        </w:rPr>
        <w:t> </w:t>
      </w:r>
      <w:r>
        <w:rPr>
          <w:color w:val="231F20"/>
        </w:rPr>
        <w:t>opinions</w:t>
      </w:r>
      <w:r>
        <w:rPr>
          <w:color w:val="231F20"/>
          <w:spacing w:val="-8"/>
        </w:rPr>
        <w:t> </w:t>
      </w:r>
      <w:r>
        <w:rPr>
          <w:color w:val="231F20"/>
        </w:rPr>
        <w:t>were</w:t>
      </w:r>
      <w:r>
        <w:rPr>
          <w:color w:val="231F20"/>
          <w:spacing w:val="-8"/>
        </w:rPr>
        <w:t> </w:t>
      </w:r>
      <w:r>
        <w:rPr>
          <w:color w:val="231F20"/>
        </w:rPr>
        <w:t>expressed</w:t>
      </w:r>
      <w:r>
        <w:rPr>
          <w:color w:val="231F20"/>
          <w:spacing w:val="-8"/>
        </w:rPr>
        <w:t> </w:t>
      </w:r>
      <w:r>
        <w:rPr>
          <w:color w:val="231F20"/>
        </w:rPr>
        <w:t>in</w:t>
      </w:r>
      <w:r>
        <w:rPr>
          <w:color w:val="231F20"/>
          <w:spacing w:val="-8"/>
        </w:rPr>
        <w:t> </w:t>
      </w:r>
      <w:r>
        <w:rPr>
          <w:color w:val="231F20"/>
        </w:rPr>
        <w:t>front</w:t>
      </w:r>
      <w:r>
        <w:rPr>
          <w:color w:val="231F20"/>
          <w:spacing w:val="-8"/>
        </w:rPr>
        <w:t> </w:t>
      </w:r>
      <w:r>
        <w:rPr>
          <w:color w:val="231F20"/>
        </w:rPr>
        <w:t>of</w:t>
      </w:r>
      <w:r>
        <w:rPr>
          <w:color w:val="231F20"/>
          <w:spacing w:val="-8"/>
        </w:rPr>
        <w:t> </w:t>
      </w:r>
      <w:r>
        <w:rPr>
          <w:color w:val="231F20"/>
        </w:rPr>
        <w:t>three</w:t>
      </w:r>
      <w:r>
        <w:rPr>
          <w:color w:val="231F20"/>
          <w:spacing w:val="-8"/>
        </w:rPr>
        <w:t> </w:t>
      </w:r>
      <w:r>
        <w:rPr>
          <w:rFonts w:ascii="Cambria" w:hAnsi="Cambria"/>
          <w:i/>
          <w:color w:val="231F20"/>
        </w:rPr>
        <w:t>tzadikim</w:t>
      </w:r>
      <w:r>
        <w:rPr>
          <w:color w:val="231F20"/>
        </w:rPr>
        <w:t>.</w:t>
      </w:r>
      <w:r>
        <w:rPr>
          <w:color w:val="231F20"/>
          <w:spacing w:val="-8"/>
        </w:rPr>
        <w:t> </w:t>
      </w:r>
      <w:r>
        <w:rPr>
          <w:color w:val="231F20"/>
          <w:spacing w:val="-5"/>
        </w:rPr>
        <w:t>Torah</w:t>
      </w:r>
      <w:r>
        <w:rPr>
          <w:color w:val="231F20"/>
          <w:spacing w:val="-8"/>
        </w:rPr>
        <w:t> </w:t>
      </w:r>
      <w:r>
        <w:rPr>
          <w:color w:val="231F20"/>
        </w:rPr>
        <w:t>judges are righteous. If something is articulated in front of righteous sages, we cannot assume it will spread further. As a result, it may not be spread. Only what was expected to be spread further, and therefore was stated in a tempered </w:t>
      </w:r>
      <w:r>
        <w:rPr>
          <w:color w:val="231F20"/>
          <w:spacing w:val="-3"/>
        </w:rPr>
        <w:t>manner, </w:t>
      </w:r>
      <w:r>
        <w:rPr>
          <w:color w:val="231F20"/>
        </w:rPr>
        <w:t>may be spread further later (</w:t>
      </w:r>
      <w:r>
        <w:rPr>
          <w:rFonts w:ascii="Cambria" w:hAnsi="Cambria"/>
          <w:i/>
          <w:color w:val="231F20"/>
        </w:rPr>
        <w:t>Alon </w:t>
      </w:r>
      <w:r>
        <w:rPr>
          <w:rFonts w:ascii="Cambria" w:hAnsi="Cambria"/>
          <w:i/>
          <w:color w:val="231F20"/>
          <w:spacing w:val="-8"/>
        </w:rPr>
        <w:t>Yomi </w:t>
      </w:r>
      <w:r>
        <w:rPr>
          <w:rFonts w:ascii="Cambria" w:hAnsi="Cambria"/>
          <w:i/>
          <w:color w:val="231F20"/>
        </w:rPr>
        <w:t>Lelomdei </w:t>
      </w:r>
      <w:r>
        <w:rPr>
          <w:rFonts w:ascii="Cambria" w:hAnsi="Cambria"/>
          <w:i/>
          <w:color w:val="231F20"/>
          <w:spacing w:val="-3"/>
        </w:rPr>
        <w:t>Hadaf </w:t>
      </w:r>
      <w:r>
        <w:rPr>
          <w:rFonts w:ascii="Cambria" w:hAnsi="Cambria"/>
          <w:i/>
          <w:color w:val="231F20"/>
          <w:spacing w:val="-4"/>
        </w:rPr>
        <w:t>Hayomi MiMidreshiyat </w:t>
      </w:r>
      <w:r>
        <w:rPr>
          <w:rFonts w:ascii="Cambria" w:hAnsi="Cambria"/>
          <w:i/>
          <w:color w:val="231F20"/>
          <w:spacing w:val="-3"/>
        </w:rPr>
        <w:t>Petach</w:t>
      </w:r>
      <w:r>
        <w:rPr>
          <w:rFonts w:ascii="Cambria" w:hAnsi="Cambria"/>
          <w:i/>
          <w:color w:val="231F20"/>
          <w:spacing w:val="10"/>
        </w:rPr>
        <w:t> </w:t>
      </w:r>
      <w:r>
        <w:rPr>
          <w:rFonts w:ascii="Cambria" w:hAnsi="Cambria"/>
          <w:i/>
          <w:color w:val="231F20"/>
          <w:spacing w:val="-3"/>
        </w:rPr>
        <w:t>Tikvah</w:t>
      </w:r>
      <w:r>
        <w:rPr>
          <w:color w:val="231F20"/>
          <w:spacing w:val="-3"/>
        </w:rPr>
        <w:t>).</w:t>
      </w:r>
    </w:p>
    <w:p>
      <w:pPr>
        <w:spacing w:after="0" w:line="316" w:lineRule="auto"/>
        <w:jc w:val="both"/>
        <w:sectPr>
          <w:footerReference w:type="default" r:id="rId12"/>
          <w:pgSz w:w="8640" w:h="12960"/>
          <w:pgMar w:footer="645" w:header="0" w:top="520" w:bottom="840" w:left="1020" w:right="1080"/>
          <w:pgNumType w:start="12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30 </w:t>
      </w:r>
    </w:p>
    <w:p>
      <w:pPr>
        <w:pStyle w:val="BodyText"/>
        <w:rPr>
          <w:rFonts w:ascii="Palatino Linotype"/>
          <w:b/>
          <w:i/>
          <w:sz w:val="38"/>
        </w:rPr>
      </w:pPr>
    </w:p>
    <w:p>
      <w:pPr>
        <w:pStyle w:val="BodyText"/>
        <w:spacing w:before="9"/>
        <w:rPr>
          <w:rFonts w:ascii="Palatino Linotype"/>
          <w:b/>
          <w:i/>
          <w:sz w:val="26"/>
        </w:rPr>
      </w:pPr>
    </w:p>
    <w:p>
      <w:pPr>
        <w:spacing w:before="0"/>
        <w:ind w:left="548" w:right="488" w:firstLine="0"/>
        <w:jc w:val="center"/>
        <w:rPr>
          <w:rFonts w:ascii="Cambria"/>
          <w:b/>
          <w:sz w:val="32"/>
        </w:rPr>
      </w:pPr>
      <w:r>
        <w:rPr>
          <w:rFonts w:ascii="Cambria"/>
          <w:b/>
          <w:color w:val="231F20"/>
          <w:sz w:val="32"/>
        </w:rPr>
        <w:t>When Should You Trust a Dream?</w:t>
      </w:r>
    </w:p>
    <w:p>
      <w:pPr>
        <w:pStyle w:val="BodyText"/>
        <w:rPr>
          <w:rFonts w:ascii="Cambria"/>
          <w:b/>
          <w:sz w:val="51"/>
        </w:rPr>
      </w:pPr>
    </w:p>
    <w:p>
      <w:pPr>
        <w:pStyle w:val="BodyText"/>
        <w:spacing w:line="266" w:lineRule="auto"/>
        <w:ind w:left="180" w:right="117" w:hanging="1"/>
        <w:jc w:val="center"/>
      </w:pPr>
      <w:r>
        <w:rPr>
          <w:rFonts w:ascii="Cambria" w:hAnsi="Cambria"/>
          <w:b/>
          <w:color w:val="231F20"/>
          <w:sz w:val="38"/>
        </w:rPr>
        <w:t>O</w:t>
      </w:r>
      <w:r>
        <w:rPr>
          <w:color w:val="231F20"/>
        </w:rPr>
        <w:t>ur </w:t>
      </w:r>
      <w:r>
        <w:rPr>
          <w:rFonts w:ascii="Cambria" w:hAnsi="Cambria"/>
          <w:i/>
          <w:color w:val="231F20"/>
        </w:rPr>
        <w:t>Gemara </w:t>
      </w:r>
      <w:r>
        <w:rPr>
          <w:color w:val="231F20"/>
        </w:rPr>
        <w:t>seems to teach that dreams are never required to be taken </w:t>
      </w:r>
      <w:r>
        <w:rPr>
          <w:color w:val="231F20"/>
          <w:spacing w:val="-3"/>
        </w:rPr>
        <w:t>seriously. </w:t>
      </w:r>
      <w:r>
        <w:rPr>
          <w:color w:val="231F20"/>
        </w:rPr>
        <w:t>A </w:t>
      </w:r>
      <w:r>
        <w:rPr>
          <w:color w:val="231F20"/>
          <w:spacing w:val="-9"/>
        </w:rPr>
        <w:t>man’s </w:t>
      </w:r>
      <w:r>
        <w:rPr>
          <w:color w:val="231F20"/>
        </w:rPr>
        <w:t>father died and he was </w:t>
      </w:r>
      <w:r>
        <w:rPr>
          <w:color w:val="231F20"/>
          <w:spacing w:val="-3"/>
        </w:rPr>
        <w:t>aware </w:t>
      </w:r>
      <w:r>
        <w:rPr>
          <w:color w:val="231F20"/>
        </w:rPr>
        <w:t>that his father</w:t>
      </w:r>
    </w:p>
    <w:p>
      <w:pPr>
        <w:pStyle w:val="BodyText"/>
        <w:spacing w:line="316" w:lineRule="auto" w:before="58"/>
        <w:ind w:left="180" w:right="116"/>
        <w:jc w:val="both"/>
      </w:pPr>
      <w:r>
        <w:rPr>
          <w:color w:val="231F20"/>
        </w:rPr>
        <w:t>had left him considerable means. The son could not locate the</w:t>
      </w:r>
      <w:r>
        <w:rPr>
          <w:color w:val="231F20"/>
          <w:spacing w:val="-35"/>
        </w:rPr>
        <w:t> </w:t>
      </w:r>
      <w:r>
        <w:rPr>
          <w:color w:val="231F20"/>
        </w:rPr>
        <w:t>funds and grew agitated. The amount, location of the coins, and that the coins</w:t>
      </w:r>
      <w:r>
        <w:rPr>
          <w:color w:val="231F20"/>
          <w:spacing w:val="-19"/>
        </w:rPr>
        <w:t> </w:t>
      </w:r>
      <w:r>
        <w:rPr>
          <w:color w:val="231F20"/>
        </w:rPr>
        <w:t>had</w:t>
      </w:r>
      <w:r>
        <w:rPr>
          <w:color w:val="231F20"/>
          <w:spacing w:val="-18"/>
        </w:rPr>
        <w:t> </w:t>
      </w:r>
      <w:r>
        <w:rPr>
          <w:color w:val="231F20"/>
        </w:rPr>
        <w:t>been</w:t>
      </w:r>
      <w:r>
        <w:rPr>
          <w:color w:val="231F20"/>
          <w:spacing w:val="-18"/>
        </w:rPr>
        <w:t> </w:t>
      </w:r>
      <w:r>
        <w:rPr>
          <w:color w:val="231F20"/>
        </w:rPr>
        <w:t>consecrated</w:t>
      </w:r>
      <w:r>
        <w:rPr>
          <w:color w:val="231F20"/>
          <w:spacing w:val="-19"/>
        </w:rPr>
        <w:t> </w:t>
      </w:r>
      <w:r>
        <w:rPr>
          <w:color w:val="231F20"/>
        </w:rPr>
        <w:t>with</w:t>
      </w:r>
      <w:r>
        <w:rPr>
          <w:color w:val="231F20"/>
          <w:spacing w:val="-18"/>
        </w:rPr>
        <w:t> </w:t>
      </w:r>
      <w:r>
        <w:rPr>
          <w:color w:val="231F20"/>
        </w:rPr>
        <w:t>the</w:t>
      </w:r>
      <w:r>
        <w:rPr>
          <w:color w:val="231F20"/>
          <w:spacing w:val="-18"/>
        </w:rPr>
        <w:t> </w:t>
      </w:r>
      <w:r>
        <w:rPr>
          <w:color w:val="231F20"/>
        </w:rPr>
        <w:t>holiness</w:t>
      </w:r>
      <w:r>
        <w:rPr>
          <w:color w:val="231F20"/>
          <w:spacing w:val="-18"/>
        </w:rPr>
        <w:t> </w:t>
      </w:r>
      <w:r>
        <w:rPr>
          <w:color w:val="231F20"/>
        </w:rPr>
        <w:t>of</w:t>
      </w:r>
      <w:r>
        <w:rPr>
          <w:color w:val="231F20"/>
          <w:spacing w:val="-18"/>
        </w:rPr>
        <w:t> </w:t>
      </w:r>
      <w:r>
        <w:rPr>
          <w:rFonts w:ascii="Cambria" w:hAnsi="Cambria"/>
          <w:i/>
          <w:color w:val="231F20"/>
          <w:spacing w:val="-7"/>
        </w:rPr>
        <w:t>ma’aser</w:t>
      </w:r>
      <w:r>
        <w:rPr>
          <w:rFonts w:ascii="Cambria" w:hAnsi="Cambria"/>
          <w:i/>
          <w:color w:val="231F20"/>
          <w:spacing w:val="-10"/>
        </w:rPr>
        <w:t> </w:t>
      </w:r>
      <w:r>
        <w:rPr>
          <w:rFonts w:ascii="Cambria" w:hAnsi="Cambria"/>
          <w:i/>
          <w:color w:val="231F20"/>
        </w:rPr>
        <w:t>sheini</w:t>
      </w:r>
      <w:r>
        <w:rPr>
          <w:color w:val="231F20"/>
        </w:rPr>
        <w:t>—they had</w:t>
      </w:r>
      <w:r>
        <w:rPr>
          <w:color w:val="231F20"/>
          <w:spacing w:val="-8"/>
        </w:rPr>
        <w:t> </w:t>
      </w:r>
      <w:r>
        <w:rPr>
          <w:color w:val="231F20"/>
        </w:rPr>
        <w:t>to</w:t>
      </w:r>
      <w:r>
        <w:rPr>
          <w:color w:val="231F20"/>
          <w:spacing w:val="-7"/>
        </w:rPr>
        <w:t> </w:t>
      </w:r>
      <w:r>
        <w:rPr>
          <w:color w:val="231F20"/>
        </w:rPr>
        <w:t>be</w:t>
      </w:r>
      <w:r>
        <w:rPr>
          <w:color w:val="231F20"/>
          <w:spacing w:val="-8"/>
        </w:rPr>
        <w:t> </w:t>
      </w:r>
      <w:r>
        <w:rPr>
          <w:color w:val="231F20"/>
        </w:rPr>
        <w:t>brought</w:t>
      </w:r>
      <w:r>
        <w:rPr>
          <w:color w:val="231F20"/>
          <w:spacing w:val="-7"/>
        </w:rPr>
        <w:t> </w:t>
      </w:r>
      <w:r>
        <w:rPr>
          <w:color w:val="231F20"/>
        </w:rPr>
        <w:t>up</w:t>
      </w:r>
      <w:r>
        <w:rPr>
          <w:color w:val="231F20"/>
          <w:spacing w:val="-8"/>
        </w:rPr>
        <w:t> </w:t>
      </w:r>
      <w:r>
        <w:rPr>
          <w:color w:val="231F20"/>
        </w:rPr>
        <w:t>to</w:t>
      </w:r>
      <w:r>
        <w:rPr>
          <w:color w:val="231F20"/>
          <w:spacing w:val="-7"/>
        </w:rPr>
        <w:t> </w:t>
      </w:r>
      <w:r>
        <w:rPr>
          <w:color w:val="231F20"/>
        </w:rPr>
        <w:t>Jerusalem</w:t>
      </w:r>
      <w:r>
        <w:rPr>
          <w:color w:val="231F20"/>
          <w:spacing w:val="-7"/>
        </w:rPr>
        <w:t> </w:t>
      </w:r>
      <w:r>
        <w:rPr>
          <w:color w:val="231F20"/>
        </w:rPr>
        <w:t>and</w:t>
      </w:r>
      <w:r>
        <w:rPr>
          <w:color w:val="231F20"/>
          <w:spacing w:val="-8"/>
        </w:rPr>
        <w:t> </w:t>
      </w:r>
      <w:r>
        <w:rPr>
          <w:color w:val="231F20"/>
        </w:rPr>
        <w:t>spent</w:t>
      </w:r>
      <w:r>
        <w:rPr>
          <w:color w:val="231F20"/>
          <w:spacing w:val="-7"/>
        </w:rPr>
        <w:t> </w:t>
      </w:r>
      <w:r>
        <w:rPr>
          <w:color w:val="231F20"/>
        </w:rPr>
        <w:t>on</w:t>
      </w:r>
      <w:r>
        <w:rPr>
          <w:color w:val="231F20"/>
          <w:spacing w:val="-8"/>
        </w:rPr>
        <w:t> </w:t>
      </w:r>
      <w:r>
        <w:rPr>
          <w:color w:val="231F20"/>
        </w:rPr>
        <w:t>food</w:t>
      </w:r>
      <w:r>
        <w:rPr>
          <w:color w:val="231F20"/>
          <w:spacing w:val="-7"/>
        </w:rPr>
        <w:t> </w:t>
      </w:r>
      <w:r>
        <w:rPr>
          <w:color w:val="231F20"/>
        </w:rPr>
        <w:t>to</w:t>
      </w:r>
      <w:r>
        <w:rPr>
          <w:color w:val="231F20"/>
          <w:spacing w:val="-7"/>
        </w:rPr>
        <w:t> </w:t>
      </w:r>
      <w:r>
        <w:rPr>
          <w:color w:val="231F20"/>
        </w:rPr>
        <w:t>be</w:t>
      </w:r>
      <w:r>
        <w:rPr>
          <w:color w:val="231F20"/>
          <w:spacing w:val="-8"/>
        </w:rPr>
        <w:t> </w:t>
      </w:r>
      <w:r>
        <w:rPr>
          <w:color w:val="231F20"/>
        </w:rPr>
        <w:t>consumed in the holy </w:t>
      </w:r>
      <w:r>
        <w:rPr>
          <w:color w:val="231F20"/>
          <w:spacing w:val="-4"/>
        </w:rPr>
        <w:t>city, </w:t>
      </w:r>
      <w:r>
        <w:rPr>
          <w:color w:val="231F20"/>
        </w:rPr>
        <w:t>were all revealed in a dream. The son checked the location and found the money in the amount that corresponded to that of the dream. </w:t>
      </w:r>
      <w:r>
        <w:rPr>
          <w:color w:val="231F20"/>
          <w:spacing w:val="-3"/>
        </w:rPr>
        <w:t>He </w:t>
      </w:r>
      <w:r>
        <w:rPr>
          <w:color w:val="231F20"/>
        </w:rPr>
        <w:t>asked the sages if he had to treat the coins as monies of </w:t>
      </w:r>
      <w:r>
        <w:rPr>
          <w:rFonts w:ascii="Cambria" w:hAnsi="Cambria"/>
          <w:i/>
          <w:color w:val="231F20"/>
          <w:spacing w:val="-6"/>
        </w:rPr>
        <w:t>ma’aser</w:t>
      </w:r>
      <w:r>
        <w:rPr>
          <w:color w:val="231F20"/>
          <w:spacing w:val="-6"/>
        </w:rPr>
        <w:t>. </w:t>
      </w:r>
      <w:r>
        <w:rPr>
          <w:color w:val="231F20"/>
        </w:rPr>
        <w:t>The sages informed him that the coins were not required to be brought to Jerusalem and be used for the purchase of food. “The words of a dream are to be</w:t>
      </w:r>
      <w:r>
        <w:rPr>
          <w:color w:val="231F20"/>
          <w:spacing w:val="-4"/>
        </w:rPr>
        <w:t> discounted.”</w:t>
      </w:r>
    </w:p>
    <w:p>
      <w:pPr>
        <w:pStyle w:val="BodyText"/>
        <w:spacing w:line="314" w:lineRule="auto" w:before="27"/>
        <w:ind w:left="180" w:right="117" w:firstLine="360"/>
        <w:jc w:val="both"/>
      </w:pPr>
      <w:r>
        <w:rPr>
          <w:rFonts w:ascii="Cambria" w:hAnsi="Cambria"/>
          <w:i/>
          <w:color w:val="231F20"/>
          <w:spacing w:val="-4"/>
        </w:rPr>
        <w:t>Shu”t Tashbeitz </w:t>
      </w:r>
      <w:r>
        <w:rPr>
          <w:color w:val="231F20"/>
        </w:rPr>
        <w:t>(</w:t>
      </w:r>
      <w:r>
        <w:rPr>
          <w:rFonts w:ascii="Cambria" w:hAnsi="Cambria"/>
          <w:i/>
          <w:color w:val="231F20"/>
        </w:rPr>
        <w:t>cheilek </w:t>
      </w:r>
      <w:r>
        <w:rPr>
          <w:color w:val="231F20"/>
        </w:rPr>
        <w:t>2 </w:t>
      </w:r>
      <w:r>
        <w:rPr>
          <w:rFonts w:ascii="Cambria" w:hAnsi="Cambria"/>
          <w:i/>
          <w:color w:val="231F20"/>
          <w:spacing w:val="-3"/>
        </w:rPr>
        <w:t>siman </w:t>
      </w:r>
      <w:r>
        <w:rPr>
          <w:color w:val="231F20"/>
        </w:rPr>
        <w:t>128) points out that there are other</w:t>
      </w:r>
      <w:r>
        <w:rPr>
          <w:color w:val="231F20"/>
          <w:spacing w:val="-14"/>
        </w:rPr>
        <w:t> </w:t>
      </w:r>
      <w:r>
        <w:rPr>
          <w:color w:val="231F20"/>
        </w:rPr>
        <w:t>lessons</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spacing w:val="-5"/>
        </w:rPr>
        <w:t>Talmud</w:t>
      </w:r>
      <w:r>
        <w:rPr>
          <w:color w:val="231F20"/>
          <w:spacing w:val="-13"/>
        </w:rPr>
        <w:t> </w:t>
      </w:r>
      <w:r>
        <w:rPr>
          <w:color w:val="231F20"/>
        </w:rPr>
        <w:t>which</w:t>
      </w:r>
      <w:r>
        <w:rPr>
          <w:color w:val="231F20"/>
          <w:spacing w:val="-13"/>
        </w:rPr>
        <w:t> </w:t>
      </w:r>
      <w:r>
        <w:rPr>
          <w:color w:val="231F20"/>
        </w:rPr>
        <w:t>seem</w:t>
      </w:r>
      <w:r>
        <w:rPr>
          <w:color w:val="231F20"/>
          <w:spacing w:val="-13"/>
        </w:rPr>
        <w:t> </w:t>
      </w:r>
      <w:r>
        <w:rPr>
          <w:color w:val="231F20"/>
        </w:rPr>
        <w:t>to</w:t>
      </w:r>
      <w:r>
        <w:rPr>
          <w:color w:val="231F20"/>
          <w:spacing w:val="-13"/>
        </w:rPr>
        <w:t> </w:t>
      </w:r>
      <w:r>
        <w:rPr>
          <w:color w:val="231F20"/>
        </w:rPr>
        <w:t>indicate</w:t>
      </w:r>
      <w:r>
        <w:rPr>
          <w:color w:val="231F20"/>
          <w:spacing w:val="-13"/>
        </w:rPr>
        <w:t> </w:t>
      </w:r>
      <w:r>
        <w:rPr>
          <w:color w:val="231F20"/>
        </w:rPr>
        <w:t>that</w:t>
      </w:r>
      <w:r>
        <w:rPr>
          <w:color w:val="231F20"/>
          <w:spacing w:val="-13"/>
        </w:rPr>
        <w:t> </w:t>
      </w:r>
      <w:r>
        <w:rPr>
          <w:color w:val="231F20"/>
        </w:rPr>
        <w:t>dreams</w:t>
      </w:r>
      <w:r>
        <w:rPr>
          <w:color w:val="231F20"/>
          <w:spacing w:val="-13"/>
        </w:rPr>
        <w:t> </w:t>
      </w:r>
      <w:r>
        <w:rPr>
          <w:color w:val="231F20"/>
        </w:rPr>
        <w:t>are</w:t>
      </w:r>
      <w:r>
        <w:rPr>
          <w:color w:val="231F20"/>
          <w:spacing w:val="-13"/>
        </w:rPr>
        <w:t> </w:t>
      </w:r>
      <w:r>
        <w:rPr>
          <w:color w:val="231F20"/>
        </w:rPr>
        <w:t>to be</w:t>
      </w:r>
      <w:r>
        <w:rPr>
          <w:color w:val="231F20"/>
          <w:spacing w:val="-20"/>
        </w:rPr>
        <w:t> </w:t>
      </w:r>
      <w:r>
        <w:rPr>
          <w:color w:val="231F20"/>
        </w:rPr>
        <w:t>taken</w:t>
      </w:r>
      <w:r>
        <w:rPr>
          <w:color w:val="231F20"/>
          <w:spacing w:val="-20"/>
        </w:rPr>
        <w:t> </w:t>
      </w:r>
      <w:r>
        <w:rPr>
          <w:color w:val="231F20"/>
          <w:spacing w:val="-3"/>
        </w:rPr>
        <w:t>seriously.</w:t>
      </w:r>
      <w:r>
        <w:rPr>
          <w:color w:val="231F20"/>
          <w:spacing w:val="-20"/>
        </w:rPr>
        <w:t> </w:t>
      </w:r>
      <w:r>
        <w:rPr>
          <w:rFonts w:ascii="Cambria" w:hAnsi="Cambria"/>
          <w:i/>
          <w:color w:val="231F20"/>
        </w:rPr>
        <w:t>Gemara</w:t>
      </w:r>
      <w:r>
        <w:rPr>
          <w:rFonts w:ascii="Cambria" w:hAnsi="Cambria"/>
          <w:i/>
          <w:color w:val="231F20"/>
          <w:spacing w:val="-12"/>
        </w:rPr>
        <w:t> </w:t>
      </w:r>
      <w:r>
        <w:rPr>
          <w:rFonts w:ascii="Cambria" w:hAnsi="Cambria"/>
          <w:i/>
          <w:color w:val="231F20"/>
          <w:spacing w:val="-3"/>
        </w:rPr>
        <w:t>Nedarim</w:t>
      </w:r>
      <w:r>
        <w:rPr>
          <w:rFonts w:ascii="Cambria" w:hAnsi="Cambria"/>
          <w:i/>
          <w:color w:val="231F20"/>
          <w:spacing w:val="-13"/>
        </w:rPr>
        <w:t> </w:t>
      </w:r>
      <w:r>
        <w:rPr>
          <w:color w:val="231F20"/>
        </w:rPr>
        <w:t>(8a)</w:t>
      </w:r>
      <w:r>
        <w:rPr>
          <w:color w:val="231F20"/>
          <w:spacing w:val="-20"/>
        </w:rPr>
        <w:t> </w:t>
      </w:r>
      <w:r>
        <w:rPr>
          <w:color w:val="231F20"/>
        </w:rPr>
        <w:t>teaches</w:t>
      </w:r>
      <w:r>
        <w:rPr>
          <w:color w:val="231F20"/>
          <w:spacing w:val="-20"/>
        </w:rPr>
        <w:t> </w:t>
      </w:r>
      <w:r>
        <w:rPr>
          <w:color w:val="231F20"/>
        </w:rPr>
        <w:t>that</w:t>
      </w:r>
      <w:r>
        <w:rPr>
          <w:color w:val="231F20"/>
          <w:spacing w:val="-19"/>
        </w:rPr>
        <w:t> </w:t>
      </w:r>
      <w:r>
        <w:rPr>
          <w:color w:val="231F20"/>
        </w:rPr>
        <w:t>a</w:t>
      </w:r>
      <w:r>
        <w:rPr>
          <w:color w:val="231F20"/>
          <w:spacing w:val="-20"/>
        </w:rPr>
        <w:t> </w:t>
      </w:r>
      <w:r>
        <w:rPr>
          <w:color w:val="231F20"/>
        </w:rPr>
        <w:t>person</w:t>
      </w:r>
      <w:r>
        <w:rPr>
          <w:color w:val="231F20"/>
          <w:spacing w:val="-20"/>
        </w:rPr>
        <w:t> </w:t>
      </w:r>
      <w:r>
        <w:rPr>
          <w:color w:val="231F20"/>
        </w:rPr>
        <w:t>who</w:t>
      </w:r>
      <w:r>
        <w:rPr>
          <w:color w:val="231F20"/>
          <w:spacing w:val="-20"/>
        </w:rPr>
        <w:t> </w:t>
      </w:r>
      <w:r>
        <w:rPr>
          <w:color w:val="231F20"/>
        </w:rPr>
        <w:t>is excommunicated</w:t>
      </w:r>
      <w:r>
        <w:rPr>
          <w:color w:val="231F20"/>
          <w:spacing w:val="-28"/>
        </w:rPr>
        <w:t> </w:t>
      </w:r>
      <w:r>
        <w:rPr>
          <w:color w:val="231F20"/>
        </w:rPr>
        <w:t>in</w:t>
      </w:r>
      <w:r>
        <w:rPr>
          <w:color w:val="231F20"/>
          <w:spacing w:val="-27"/>
        </w:rPr>
        <w:t> </w:t>
      </w:r>
      <w:r>
        <w:rPr>
          <w:color w:val="231F20"/>
        </w:rPr>
        <w:t>a</w:t>
      </w:r>
      <w:r>
        <w:rPr>
          <w:color w:val="231F20"/>
          <w:spacing w:val="-27"/>
        </w:rPr>
        <w:t> </w:t>
      </w:r>
      <w:r>
        <w:rPr>
          <w:color w:val="231F20"/>
        </w:rPr>
        <w:t>dream</w:t>
      </w:r>
      <w:r>
        <w:rPr>
          <w:color w:val="231F20"/>
          <w:spacing w:val="-27"/>
        </w:rPr>
        <w:t> </w:t>
      </w:r>
      <w:r>
        <w:rPr>
          <w:color w:val="231F20"/>
        </w:rPr>
        <w:t>must</w:t>
      </w:r>
      <w:r>
        <w:rPr>
          <w:color w:val="231F20"/>
          <w:spacing w:val="-27"/>
        </w:rPr>
        <w:t> </w:t>
      </w:r>
      <w:r>
        <w:rPr>
          <w:color w:val="231F20"/>
        </w:rPr>
        <w:t>gather</w:t>
      </w:r>
      <w:r>
        <w:rPr>
          <w:color w:val="231F20"/>
          <w:spacing w:val="-27"/>
        </w:rPr>
        <w:t> </w:t>
      </w:r>
      <w:r>
        <w:rPr>
          <w:color w:val="231F20"/>
        </w:rPr>
        <w:t>ten</w:t>
      </w:r>
      <w:r>
        <w:rPr>
          <w:color w:val="231F20"/>
          <w:spacing w:val="-27"/>
        </w:rPr>
        <w:t> </w:t>
      </w:r>
      <w:r>
        <w:rPr>
          <w:color w:val="231F20"/>
        </w:rPr>
        <w:t>righteous</w:t>
      </w:r>
      <w:r>
        <w:rPr>
          <w:color w:val="231F20"/>
          <w:spacing w:val="-27"/>
        </w:rPr>
        <w:t> </w:t>
      </w:r>
      <w:r>
        <w:rPr>
          <w:color w:val="231F20"/>
        </w:rPr>
        <w:t>Jews</w:t>
      </w:r>
      <w:r>
        <w:rPr>
          <w:color w:val="231F20"/>
          <w:spacing w:val="-27"/>
        </w:rPr>
        <w:t> </w:t>
      </w:r>
      <w:r>
        <w:rPr>
          <w:color w:val="231F20"/>
        </w:rPr>
        <w:t>who</w:t>
      </w:r>
      <w:r>
        <w:rPr>
          <w:color w:val="231F20"/>
          <w:spacing w:val="-27"/>
        </w:rPr>
        <w:t> </w:t>
      </w:r>
      <w:r>
        <w:rPr>
          <w:color w:val="231F20"/>
        </w:rPr>
        <w:t>teach Jewish law to others and have them remove the excommunication. </w:t>
      </w:r>
      <w:r>
        <w:rPr>
          <w:rFonts w:ascii="Cambria" w:hAnsi="Cambria"/>
          <w:i/>
          <w:color w:val="231F20"/>
          <w:spacing w:val="-3"/>
        </w:rPr>
        <w:t>Nedarim </w:t>
      </w:r>
      <w:r>
        <w:rPr>
          <w:color w:val="231F20"/>
        </w:rPr>
        <w:t>seems to indicate that we should give credence to dreams. </w:t>
      </w:r>
      <w:r>
        <w:rPr>
          <w:color w:val="231F20"/>
          <w:spacing w:val="-3"/>
        </w:rPr>
        <w:t>Why </w:t>
      </w:r>
      <w:r>
        <w:rPr>
          <w:color w:val="231F20"/>
          <w:spacing w:val="-6"/>
        </w:rPr>
        <w:t>don’t </w:t>
      </w:r>
      <w:r>
        <w:rPr>
          <w:color w:val="231F20"/>
        </w:rPr>
        <w:t>we state about a dream-based excommunication, “The words of a dream are to be</w:t>
      </w:r>
      <w:r>
        <w:rPr>
          <w:color w:val="231F20"/>
          <w:spacing w:val="1"/>
        </w:rPr>
        <w:t> </w:t>
      </w:r>
      <w:r>
        <w:rPr>
          <w:color w:val="231F20"/>
        </w:rPr>
        <w:t>discounted?”</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firstLine="360"/>
        <w:jc w:val="both"/>
      </w:pPr>
      <w:r>
        <w:rPr>
          <w:rFonts w:ascii="Cambria" w:hAnsi="Cambria"/>
          <w:i/>
          <w:color w:val="231F20"/>
          <w:spacing w:val="-4"/>
        </w:rPr>
        <w:t>Tashbeitz</w:t>
      </w:r>
      <w:r>
        <w:rPr>
          <w:rFonts w:ascii="Cambria" w:hAnsi="Cambria"/>
          <w:i/>
          <w:color w:val="231F20"/>
          <w:spacing w:val="-25"/>
        </w:rPr>
        <w:t> </w:t>
      </w:r>
      <w:r>
        <w:rPr>
          <w:color w:val="231F20"/>
        </w:rPr>
        <w:t>suggests</w:t>
      </w:r>
      <w:r>
        <w:rPr>
          <w:color w:val="231F20"/>
          <w:spacing w:val="-30"/>
        </w:rPr>
        <w:t> </w:t>
      </w:r>
      <w:r>
        <w:rPr>
          <w:color w:val="231F20"/>
        </w:rPr>
        <w:t>that</w:t>
      </w:r>
      <w:r>
        <w:rPr>
          <w:color w:val="231F20"/>
          <w:spacing w:val="-30"/>
        </w:rPr>
        <w:t> </w:t>
      </w:r>
      <w:r>
        <w:rPr>
          <w:color w:val="231F20"/>
        </w:rPr>
        <w:t>our</w:t>
      </w:r>
      <w:r>
        <w:rPr>
          <w:color w:val="231F20"/>
          <w:spacing w:val="-31"/>
        </w:rPr>
        <w:t> </w:t>
      </w:r>
      <w:r>
        <w:rPr>
          <w:color w:val="231F20"/>
        </w:rPr>
        <w:t>Sages</w:t>
      </w:r>
      <w:r>
        <w:rPr>
          <w:color w:val="231F20"/>
          <w:spacing w:val="-30"/>
        </w:rPr>
        <w:t> </w:t>
      </w:r>
      <w:r>
        <w:rPr>
          <w:color w:val="231F20"/>
        </w:rPr>
        <w:t>were</w:t>
      </w:r>
      <w:r>
        <w:rPr>
          <w:color w:val="231F20"/>
          <w:spacing w:val="-31"/>
        </w:rPr>
        <w:t> </w:t>
      </w:r>
      <w:r>
        <w:rPr>
          <w:color w:val="231F20"/>
        </w:rPr>
        <w:t>unsure</w:t>
      </w:r>
      <w:r>
        <w:rPr>
          <w:color w:val="231F20"/>
          <w:spacing w:val="-30"/>
        </w:rPr>
        <w:t> </w:t>
      </w:r>
      <w:r>
        <w:rPr>
          <w:color w:val="231F20"/>
        </w:rPr>
        <w:t>about</w:t>
      </w:r>
      <w:r>
        <w:rPr>
          <w:color w:val="231F20"/>
          <w:spacing w:val="-30"/>
        </w:rPr>
        <w:t> </w:t>
      </w:r>
      <w:r>
        <w:rPr>
          <w:color w:val="231F20"/>
        </w:rPr>
        <w:t>dreams.</w:t>
      </w:r>
      <w:r>
        <w:rPr>
          <w:color w:val="231F20"/>
          <w:spacing w:val="-31"/>
        </w:rPr>
        <w:t> </w:t>
      </w:r>
      <w:r>
        <w:rPr>
          <w:color w:val="231F20"/>
        </w:rPr>
        <w:t>They doubted the validity of dream messages. </w:t>
      </w:r>
      <w:r>
        <w:rPr>
          <w:color w:val="231F20"/>
          <w:spacing w:val="-3"/>
        </w:rPr>
        <w:t>Perhaps </w:t>
      </w:r>
      <w:r>
        <w:rPr>
          <w:color w:val="231F20"/>
        </w:rPr>
        <w:t>the dreams</w:t>
      </w:r>
      <w:r>
        <w:rPr>
          <w:color w:val="231F20"/>
          <w:spacing w:val="-25"/>
        </w:rPr>
        <w:t> </w:t>
      </w:r>
      <w:r>
        <w:rPr>
          <w:color w:val="231F20"/>
        </w:rPr>
        <w:t>convey communications from the </w:t>
      </w:r>
      <w:r>
        <w:rPr>
          <w:color w:val="231F20"/>
          <w:spacing w:val="-3"/>
        </w:rPr>
        <w:t>Almighty. Alternatively, </w:t>
      </w:r>
      <w:r>
        <w:rPr>
          <w:color w:val="231F20"/>
        </w:rPr>
        <w:t>it is possible that the words of a dream are to be discounted. Our Sages were lenient about </w:t>
      </w:r>
      <w:r>
        <w:rPr>
          <w:rFonts w:ascii="Cambria" w:hAnsi="Cambria"/>
          <w:i/>
          <w:color w:val="231F20"/>
          <w:spacing w:val="-7"/>
        </w:rPr>
        <w:t>ma’aser </w:t>
      </w:r>
      <w:r>
        <w:rPr>
          <w:color w:val="231F20"/>
        </w:rPr>
        <w:t>coins. Most coins are not sanctified with the holiness of </w:t>
      </w:r>
      <w:r>
        <w:rPr>
          <w:rFonts w:ascii="Cambria" w:hAnsi="Cambria"/>
          <w:i/>
          <w:color w:val="231F20"/>
          <w:spacing w:val="-6"/>
        </w:rPr>
        <w:t>ma’aser</w:t>
      </w:r>
      <w:r>
        <w:rPr>
          <w:color w:val="231F20"/>
          <w:spacing w:val="-6"/>
        </w:rPr>
        <w:t>. </w:t>
      </w:r>
      <w:r>
        <w:rPr>
          <w:color w:val="231F20"/>
        </w:rPr>
        <w:t>Despite the words in the dream, we assume that these coins are part of the great majority and are not considered </w:t>
      </w:r>
      <w:r>
        <w:rPr>
          <w:color w:val="231F20"/>
          <w:spacing w:val="-5"/>
        </w:rPr>
        <w:t>holy. </w:t>
      </w:r>
      <w:r>
        <w:rPr>
          <w:color w:val="231F20"/>
        </w:rPr>
        <w:t>A </w:t>
      </w:r>
      <w:r>
        <w:rPr>
          <w:color w:val="231F20"/>
          <w:spacing w:val="-2"/>
        </w:rPr>
        <w:t>vow</w:t>
      </w:r>
      <w:r>
        <w:rPr>
          <w:color w:val="231F20"/>
          <w:spacing w:val="-9"/>
        </w:rPr>
        <w:t> </w:t>
      </w:r>
      <w:r>
        <w:rPr>
          <w:color w:val="231F20"/>
        </w:rPr>
        <w:t>is</w:t>
      </w:r>
      <w:r>
        <w:rPr>
          <w:color w:val="231F20"/>
          <w:spacing w:val="-9"/>
        </w:rPr>
        <w:t> </w:t>
      </w:r>
      <w:r>
        <w:rPr>
          <w:color w:val="231F20"/>
        </w:rPr>
        <w:t>different.</w:t>
      </w:r>
      <w:r>
        <w:rPr>
          <w:color w:val="231F20"/>
          <w:spacing w:val="-9"/>
        </w:rPr>
        <w:t> </w:t>
      </w:r>
      <w:r>
        <w:rPr>
          <w:color w:val="231F20"/>
        </w:rPr>
        <w:t>A</w:t>
      </w:r>
      <w:r>
        <w:rPr>
          <w:color w:val="231F20"/>
          <w:spacing w:val="-9"/>
        </w:rPr>
        <w:t> </w:t>
      </w:r>
      <w:r>
        <w:rPr>
          <w:color w:val="231F20"/>
        </w:rPr>
        <w:t>man</w:t>
      </w:r>
      <w:r>
        <w:rPr>
          <w:color w:val="231F20"/>
          <w:spacing w:val="-9"/>
        </w:rPr>
        <w:t> </w:t>
      </w:r>
      <w:r>
        <w:rPr>
          <w:color w:val="231F20"/>
        </w:rPr>
        <w:t>excommunicated</w:t>
      </w:r>
      <w:r>
        <w:rPr>
          <w:color w:val="231F20"/>
          <w:spacing w:val="-9"/>
        </w:rPr>
        <w:t> </w:t>
      </w:r>
      <w:r>
        <w:rPr>
          <w:color w:val="231F20"/>
        </w:rPr>
        <w:t>in</w:t>
      </w:r>
      <w:r>
        <w:rPr>
          <w:color w:val="231F20"/>
          <w:spacing w:val="-8"/>
        </w:rPr>
        <w:t> </w:t>
      </w:r>
      <w:r>
        <w:rPr>
          <w:color w:val="231F20"/>
        </w:rPr>
        <w:t>a</w:t>
      </w:r>
      <w:r>
        <w:rPr>
          <w:color w:val="231F20"/>
          <w:spacing w:val="-9"/>
        </w:rPr>
        <w:t> </w:t>
      </w:r>
      <w:r>
        <w:rPr>
          <w:color w:val="231F20"/>
        </w:rPr>
        <w:t>dream</w:t>
      </w:r>
      <w:r>
        <w:rPr>
          <w:color w:val="231F20"/>
          <w:spacing w:val="-9"/>
        </w:rPr>
        <w:t> </w:t>
      </w:r>
      <w:r>
        <w:rPr>
          <w:color w:val="231F20"/>
        </w:rPr>
        <w:t>may</w:t>
      </w:r>
      <w:r>
        <w:rPr>
          <w:color w:val="231F20"/>
          <w:spacing w:val="-9"/>
        </w:rPr>
        <w:t> </w:t>
      </w:r>
      <w:r>
        <w:rPr>
          <w:color w:val="231F20"/>
        </w:rPr>
        <w:t>have</w:t>
      </w:r>
      <w:r>
        <w:rPr>
          <w:color w:val="231F20"/>
          <w:spacing w:val="-9"/>
        </w:rPr>
        <w:t> </w:t>
      </w:r>
      <w:r>
        <w:rPr>
          <w:color w:val="231F20"/>
        </w:rPr>
        <w:t>had</w:t>
      </w:r>
      <w:r>
        <w:rPr>
          <w:color w:val="231F20"/>
          <w:spacing w:val="-9"/>
        </w:rPr>
        <w:t> </w:t>
      </w:r>
      <w:r>
        <w:rPr>
          <w:color w:val="231F20"/>
        </w:rPr>
        <w:t>a </w:t>
      </w:r>
      <w:r>
        <w:rPr>
          <w:color w:val="231F20"/>
          <w:spacing w:val="-2"/>
        </w:rPr>
        <w:t>vow </w:t>
      </w:r>
      <w:r>
        <w:rPr>
          <w:color w:val="231F20"/>
        </w:rPr>
        <w:t>of excommunication placed on him from Heaven. In matters</w:t>
      </w:r>
      <w:r>
        <w:rPr>
          <w:color w:val="231F20"/>
          <w:spacing w:val="-33"/>
        </w:rPr>
        <w:t> </w:t>
      </w:r>
      <w:r>
        <w:rPr>
          <w:color w:val="231F20"/>
        </w:rPr>
        <w:t>of uncertainty regarding prohibitions, we should be</w:t>
      </w:r>
      <w:r>
        <w:rPr>
          <w:color w:val="231F20"/>
          <w:spacing w:val="2"/>
        </w:rPr>
        <w:t> </w:t>
      </w:r>
      <w:r>
        <w:rPr>
          <w:color w:val="231F20"/>
        </w:rPr>
        <w:t>strict.</w:t>
      </w:r>
    </w:p>
    <w:p>
      <w:pPr>
        <w:pStyle w:val="BodyText"/>
        <w:spacing w:line="314" w:lineRule="auto" w:before="24"/>
        <w:ind w:left="180" w:right="117" w:firstLine="360"/>
        <w:jc w:val="both"/>
      </w:pPr>
      <w:r>
        <w:rPr>
          <w:rFonts w:ascii="Cambria" w:hAnsi="Cambria"/>
          <w:i/>
          <w:color w:val="231F20"/>
          <w:spacing w:val="-4"/>
        </w:rPr>
        <w:t>Shu”t </w:t>
      </w:r>
      <w:r>
        <w:rPr>
          <w:rFonts w:ascii="Cambria" w:hAnsi="Cambria"/>
          <w:i/>
          <w:color w:val="231F20"/>
        </w:rPr>
        <w:t>Shivas </w:t>
      </w:r>
      <w:r>
        <w:rPr>
          <w:rFonts w:ascii="Cambria" w:hAnsi="Cambria"/>
          <w:i/>
          <w:color w:val="231F20"/>
          <w:spacing w:val="-5"/>
        </w:rPr>
        <w:t>Tziyon </w:t>
      </w:r>
      <w:r>
        <w:rPr>
          <w:color w:val="231F20"/>
          <w:spacing w:val="-3"/>
        </w:rPr>
        <w:t>(</w:t>
      </w:r>
      <w:r>
        <w:rPr>
          <w:rFonts w:ascii="Cambria" w:hAnsi="Cambria"/>
          <w:i/>
          <w:color w:val="231F20"/>
          <w:spacing w:val="-3"/>
        </w:rPr>
        <w:t>siman  </w:t>
      </w:r>
      <w:r>
        <w:rPr>
          <w:color w:val="231F20"/>
        </w:rPr>
        <w:t>52) adds a further explanation as  to why we are to be strict about excommunication from a dream. Excommunication in a dream may portend </w:t>
      </w:r>
      <w:r>
        <w:rPr>
          <w:color w:val="231F20"/>
          <w:spacing w:val="-4"/>
        </w:rPr>
        <w:t>danger. </w:t>
      </w:r>
      <w:r>
        <w:rPr>
          <w:rFonts w:ascii="Cambria" w:hAnsi="Cambria"/>
          <w:i/>
          <w:color w:val="231F20"/>
          <w:spacing w:val="-6"/>
        </w:rPr>
        <w:t>Tosfos </w:t>
      </w:r>
      <w:r>
        <w:rPr>
          <w:color w:val="231F20"/>
        </w:rPr>
        <w:t>(</w:t>
      </w:r>
      <w:r>
        <w:rPr>
          <w:rFonts w:ascii="Cambria" w:hAnsi="Cambria"/>
          <w:i/>
          <w:color w:val="231F20"/>
        </w:rPr>
        <w:t>Nedarim </w:t>
      </w:r>
      <w:r>
        <w:rPr>
          <w:color w:val="231F20"/>
        </w:rPr>
        <w:t>8a </w:t>
      </w:r>
      <w:r>
        <w:rPr>
          <w:color w:val="231F20"/>
          <w:spacing w:val="-5"/>
        </w:rPr>
        <w:t>s.v. </w:t>
      </w:r>
      <w:r>
        <w:rPr>
          <w:rFonts w:ascii="Cambria" w:hAnsi="Cambria"/>
          <w:i/>
          <w:color w:val="231F20"/>
        </w:rPr>
        <w:t>tzarich</w:t>
      </w:r>
      <w:r>
        <w:rPr>
          <w:color w:val="231F20"/>
        </w:rPr>
        <w:t>) explain that when a tragedy is destined to befall a person,</w:t>
      </w:r>
      <w:r>
        <w:rPr>
          <w:color w:val="231F20"/>
          <w:spacing w:val="-14"/>
        </w:rPr>
        <w:t> </w:t>
      </w:r>
      <w:r>
        <w:rPr>
          <w:color w:val="231F20"/>
        </w:rPr>
        <w:t>he</w:t>
      </w:r>
      <w:r>
        <w:rPr>
          <w:color w:val="231F20"/>
          <w:spacing w:val="-14"/>
        </w:rPr>
        <w:t> </w:t>
      </w:r>
      <w:r>
        <w:rPr>
          <w:color w:val="231F20"/>
        </w:rPr>
        <w:t>is</w:t>
      </w:r>
      <w:r>
        <w:rPr>
          <w:color w:val="231F20"/>
          <w:spacing w:val="-14"/>
        </w:rPr>
        <w:t> </w:t>
      </w:r>
      <w:r>
        <w:rPr>
          <w:color w:val="231F20"/>
        </w:rPr>
        <w:t>first</w:t>
      </w:r>
      <w:r>
        <w:rPr>
          <w:color w:val="231F20"/>
          <w:spacing w:val="-14"/>
        </w:rPr>
        <w:t> </w:t>
      </w:r>
      <w:r>
        <w:rPr>
          <w:color w:val="231F20"/>
        </w:rPr>
        <w:t>excommunicated</w:t>
      </w:r>
      <w:r>
        <w:rPr>
          <w:color w:val="231F20"/>
          <w:spacing w:val="-14"/>
        </w:rPr>
        <w:t> </w:t>
      </w:r>
      <w:r>
        <w:rPr>
          <w:color w:val="231F20"/>
        </w:rPr>
        <w:t>in</w:t>
      </w:r>
      <w:r>
        <w:rPr>
          <w:color w:val="231F20"/>
          <w:spacing w:val="-13"/>
        </w:rPr>
        <w:t> </w:t>
      </w:r>
      <w:r>
        <w:rPr>
          <w:color w:val="231F20"/>
        </w:rPr>
        <w:t>the</w:t>
      </w:r>
      <w:r>
        <w:rPr>
          <w:color w:val="231F20"/>
          <w:spacing w:val="-14"/>
        </w:rPr>
        <w:t> </w:t>
      </w:r>
      <w:r>
        <w:rPr>
          <w:color w:val="231F20"/>
        </w:rPr>
        <w:t>heavenly</w:t>
      </w:r>
      <w:r>
        <w:rPr>
          <w:color w:val="231F20"/>
          <w:spacing w:val="-14"/>
        </w:rPr>
        <w:t> </w:t>
      </w:r>
      <w:r>
        <w:rPr>
          <w:color w:val="231F20"/>
        </w:rPr>
        <w:t>realm.</w:t>
      </w:r>
      <w:r>
        <w:rPr>
          <w:color w:val="231F20"/>
          <w:spacing w:val="-14"/>
        </w:rPr>
        <w:t> </w:t>
      </w:r>
      <w:r>
        <w:rPr>
          <w:color w:val="231F20"/>
        </w:rPr>
        <w:t>The</w:t>
      </w:r>
      <w:r>
        <w:rPr>
          <w:color w:val="231F20"/>
          <w:spacing w:val="-14"/>
        </w:rPr>
        <w:t> </w:t>
      </w:r>
      <w:r>
        <w:rPr>
          <w:color w:val="231F20"/>
        </w:rPr>
        <w:t>dream message may be a communication from </w:t>
      </w:r>
      <w:r>
        <w:rPr>
          <w:color w:val="231F20"/>
          <w:spacing w:val="-3"/>
        </w:rPr>
        <w:t>Above </w:t>
      </w:r>
      <w:r>
        <w:rPr>
          <w:color w:val="231F20"/>
        </w:rPr>
        <w:t>that grave danger is imminent.</w:t>
      </w:r>
      <w:r>
        <w:rPr>
          <w:color w:val="231F20"/>
          <w:spacing w:val="-18"/>
        </w:rPr>
        <w:t> </w:t>
      </w:r>
      <w:r>
        <w:rPr>
          <w:color w:val="231F20"/>
        </w:rPr>
        <w:t>Removing</w:t>
      </w:r>
      <w:r>
        <w:rPr>
          <w:color w:val="231F20"/>
          <w:spacing w:val="-17"/>
        </w:rPr>
        <w:t> </w:t>
      </w:r>
      <w:r>
        <w:rPr>
          <w:color w:val="231F20"/>
        </w:rPr>
        <w:t>the</w:t>
      </w:r>
      <w:r>
        <w:rPr>
          <w:color w:val="231F20"/>
          <w:spacing w:val="-17"/>
        </w:rPr>
        <w:t> </w:t>
      </w:r>
      <w:r>
        <w:rPr>
          <w:color w:val="231F20"/>
        </w:rPr>
        <w:t>excommunication</w:t>
      </w:r>
      <w:r>
        <w:rPr>
          <w:color w:val="231F20"/>
          <w:spacing w:val="-18"/>
        </w:rPr>
        <w:t> </w:t>
      </w:r>
      <w:r>
        <w:rPr>
          <w:color w:val="231F20"/>
        </w:rPr>
        <w:t>by</w:t>
      </w:r>
      <w:r>
        <w:rPr>
          <w:color w:val="231F20"/>
          <w:spacing w:val="-17"/>
        </w:rPr>
        <w:t> </w:t>
      </w:r>
      <w:r>
        <w:rPr>
          <w:color w:val="231F20"/>
        </w:rPr>
        <w:t>ten</w:t>
      </w:r>
      <w:r>
        <w:rPr>
          <w:color w:val="231F20"/>
          <w:spacing w:val="-17"/>
        </w:rPr>
        <w:t> </w:t>
      </w:r>
      <w:r>
        <w:rPr>
          <w:color w:val="231F20"/>
        </w:rPr>
        <w:t>righteous</w:t>
      </w:r>
      <w:r>
        <w:rPr>
          <w:color w:val="231F20"/>
          <w:spacing w:val="-17"/>
        </w:rPr>
        <w:t> </w:t>
      </w:r>
      <w:r>
        <w:rPr>
          <w:color w:val="231F20"/>
        </w:rPr>
        <w:t>teachers may save his life. </w:t>
      </w:r>
      <w:r>
        <w:rPr>
          <w:color w:val="231F20"/>
          <w:spacing w:val="-3"/>
        </w:rPr>
        <w:t>Matters </w:t>
      </w:r>
      <w:r>
        <w:rPr>
          <w:color w:val="231F20"/>
        </w:rPr>
        <w:t>of danger are stricter than prohibitions (see</w:t>
      </w:r>
      <w:r>
        <w:rPr>
          <w:color w:val="231F20"/>
          <w:spacing w:val="-16"/>
        </w:rPr>
        <w:t> </w:t>
      </w:r>
      <w:r>
        <w:rPr>
          <w:rFonts w:ascii="Cambria" w:hAnsi="Cambria"/>
          <w:i/>
          <w:color w:val="231F20"/>
        </w:rPr>
        <w:t>Chullin</w:t>
      </w:r>
      <w:r>
        <w:rPr>
          <w:rFonts w:ascii="Cambria" w:hAnsi="Cambria"/>
          <w:i/>
          <w:color w:val="231F20"/>
          <w:spacing w:val="-8"/>
        </w:rPr>
        <w:t> </w:t>
      </w:r>
      <w:r>
        <w:rPr>
          <w:color w:val="231F20"/>
        </w:rPr>
        <w:t>10a</w:t>
      </w:r>
      <w:r>
        <w:rPr>
          <w:color w:val="231F20"/>
          <w:spacing w:val="-14"/>
        </w:rPr>
        <w:t> </w:t>
      </w:r>
      <w:r>
        <w:rPr>
          <w:rFonts w:ascii="Cambria" w:hAnsi="Cambria"/>
          <w:i/>
          <w:color w:val="231F20"/>
        </w:rPr>
        <w:t>Rashi</w:t>
      </w:r>
      <w:r>
        <w:rPr>
          <w:rFonts w:ascii="Cambria" w:hAnsi="Cambria"/>
          <w:i/>
          <w:color w:val="231F20"/>
          <w:spacing w:val="-8"/>
        </w:rPr>
        <w:t> </w:t>
      </w:r>
      <w:r>
        <w:rPr>
          <w:color w:val="231F20"/>
          <w:spacing w:val="-5"/>
        </w:rPr>
        <w:t>s.v.</w:t>
      </w:r>
      <w:r>
        <w:rPr>
          <w:color w:val="231F20"/>
          <w:spacing w:val="-15"/>
        </w:rPr>
        <w:t> </w:t>
      </w:r>
      <w:r>
        <w:rPr>
          <w:rFonts w:ascii="Cambria" w:hAnsi="Cambria"/>
          <w:i/>
          <w:color w:val="231F20"/>
          <w:spacing w:val="-6"/>
        </w:rPr>
        <w:t>ve’ein</w:t>
      </w:r>
      <w:r>
        <w:rPr>
          <w:color w:val="231F20"/>
          <w:spacing w:val="-6"/>
        </w:rPr>
        <w:t>).</w:t>
      </w:r>
      <w:r>
        <w:rPr>
          <w:color w:val="231F20"/>
          <w:spacing w:val="-15"/>
        </w:rPr>
        <w:t> </w:t>
      </w:r>
      <w:r>
        <w:rPr>
          <w:color w:val="231F20"/>
          <w:spacing w:val="-12"/>
        </w:rPr>
        <w:t>We</w:t>
      </w:r>
      <w:r>
        <w:rPr>
          <w:color w:val="231F20"/>
          <w:spacing w:val="-15"/>
        </w:rPr>
        <w:t> </w:t>
      </w:r>
      <w:r>
        <w:rPr>
          <w:color w:val="231F20"/>
        </w:rPr>
        <w:t>need</w:t>
      </w:r>
      <w:r>
        <w:rPr>
          <w:color w:val="231F20"/>
          <w:spacing w:val="-15"/>
        </w:rPr>
        <w:t> </w:t>
      </w:r>
      <w:r>
        <w:rPr>
          <w:color w:val="231F20"/>
        </w:rPr>
        <w:t>to</w:t>
      </w:r>
      <w:r>
        <w:rPr>
          <w:color w:val="231F20"/>
          <w:spacing w:val="-15"/>
        </w:rPr>
        <w:t> </w:t>
      </w:r>
      <w:r>
        <w:rPr>
          <w:color w:val="231F20"/>
        </w:rPr>
        <w:t>be</w:t>
      </w:r>
      <w:r>
        <w:rPr>
          <w:color w:val="231F20"/>
          <w:spacing w:val="-15"/>
        </w:rPr>
        <w:t> </w:t>
      </w:r>
      <w:r>
        <w:rPr>
          <w:color w:val="231F20"/>
        </w:rPr>
        <w:t>cautious</w:t>
      </w:r>
      <w:r>
        <w:rPr>
          <w:color w:val="231F20"/>
          <w:spacing w:val="-15"/>
        </w:rPr>
        <w:t> </w:t>
      </w:r>
      <w:r>
        <w:rPr>
          <w:color w:val="231F20"/>
        </w:rPr>
        <w:t>concerning impending</w:t>
      </w:r>
      <w:r>
        <w:rPr>
          <w:color w:val="231F20"/>
          <w:spacing w:val="-10"/>
        </w:rPr>
        <w:t> </w:t>
      </w:r>
      <w:r>
        <w:rPr>
          <w:color w:val="231F20"/>
        </w:rPr>
        <w:t>danger</w:t>
      </w:r>
      <w:r>
        <w:rPr>
          <w:color w:val="231F20"/>
          <w:spacing w:val="-9"/>
        </w:rPr>
        <w:t> </w:t>
      </w:r>
      <w:r>
        <w:rPr>
          <w:color w:val="231F20"/>
        </w:rPr>
        <w:t>.</w:t>
      </w:r>
      <w:r>
        <w:rPr>
          <w:color w:val="231F20"/>
          <w:spacing w:val="-9"/>
        </w:rPr>
        <w:t> </w:t>
      </w:r>
      <w:r>
        <w:rPr>
          <w:color w:val="231F20"/>
        </w:rPr>
        <w:t>Even</w:t>
      </w:r>
      <w:r>
        <w:rPr>
          <w:color w:val="231F20"/>
          <w:spacing w:val="-10"/>
        </w:rPr>
        <w:t> </w:t>
      </w:r>
      <w:r>
        <w:rPr>
          <w:color w:val="231F20"/>
        </w:rPr>
        <w:t>a</w:t>
      </w:r>
      <w:r>
        <w:rPr>
          <w:color w:val="231F20"/>
          <w:spacing w:val="-9"/>
        </w:rPr>
        <w:t> </w:t>
      </w:r>
      <w:r>
        <w:rPr>
          <w:color w:val="231F20"/>
        </w:rPr>
        <w:t>slight</w:t>
      </w:r>
      <w:r>
        <w:rPr>
          <w:color w:val="231F20"/>
          <w:spacing w:val="-9"/>
        </w:rPr>
        <w:t> </w:t>
      </w:r>
      <w:r>
        <w:rPr>
          <w:color w:val="231F20"/>
        </w:rPr>
        <w:t>chance</w:t>
      </w:r>
      <w:r>
        <w:rPr>
          <w:color w:val="231F20"/>
          <w:spacing w:val="-9"/>
        </w:rPr>
        <w:t> </w:t>
      </w:r>
      <w:r>
        <w:rPr>
          <w:color w:val="231F20"/>
        </w:rPr>
        <w:t>must</w:t>
      </w:r>
      <w:r>
        <w:rPr>
          <w:color w:val="231F20"/>
          <w:spacing w:val="-10"/>
        </w:rPr>
        <w:t> </w:t>
      </w:r>
      <w:r>
        <w:rPr>
          <w:color w:val="231F20"/>
        </w:rPr>
        <w:t>be</w:t>
      </w:r>
      <w:r>
        <w:rPr>
          <w:color w:val="231F20"/>
          <w:spacing w:val="-9"/>
        </w:rPr>
        <w:t> </w:t>
      </w:r>
      <w:r>
        <w:rPr>
          <w:color w:val="231F20"/>
        </w:rPr>
        <w:t>treated</w:t>
      </w:r>
      <w:r>
        <w:rPr>
          <w:color w:val="231F20"/>
          <w:spacing w:val="-9"/>
        </w:rPr>
        <w:t> </w:t>
      </w:r>
      <w:r>
        <w:rPr>
          <w:color w:val="231F20"/>
        </w:rPr>
        <w:t>seriously</w:t>
      </w:r>
      <w:r>
        <w:rPr>
          <w:color w:val="231F20"/>
          <w:spacing w:val="-9"/>
        </w:rPr>
        <w:t> </w:t>
      </w:r>
      <w:r>
        <w:rPr>
          <w:color w:val="231F20"/>
        </w:rPr>
        <w:t>in questions of health. According to this idea, generally dreams are to be</w:t>
      </w:r>
      <w:r>
        <w:rPr>
          <w:color w:val="231F20"/>
          <w:spacing w:val="-7"/>
        </w:rPr>
        <w:t> </w:t>
      </w:r>
      <w:r>
        <w:rPr>
          <w:color w:val="231F20"/>
        </w:rPr>
        <w:t>ignored,</w:t>
      </w:r>
      <w:r>
        <w:rPr>
          <w:color w:val="231F20"/>
          <w:spacing w:val="-6"/>
        </w:rPr>
        <w:t> </w:t>
      </w:r>
      <w:r>
        <w:rPr>
          <w:color w:val="231F20"/>
        </w:rPr>
        <w:t>but</w:t>
      </w:r>
      <w:r>
        <w:rPr>
          <w:color w:val="231F20"/>
          <w:spacing w:val="-6"/>
        </w:rPr>
        <w:t> </w:t>
      </w:r>
      <w:r>
        <w:rPr>
          <w:color w:val="231F20"/>
        </w:rPr>
        <w:t>dreams</w:t>
      </w:r>
      <w:r>
        <w:rPr>
          <w:color w:val="231F20"/>
          <w:spacing w:val="-6"/>
        </w:rPr>
        <w:t> </w:t>
      </w:r>
      <w:r>
        <w:rPr>
          <w:color w:val="231F20"/>
        </w:rPr>
        <w:t>that</w:t>
      </w:r>
      <w:r>
        <w:rPr>
          <w:color w:val="231F20"/>
          <w:spacing w:val="-6"/>
        </w:rPr>
        <w:t> </w:t>
      </w:r>
      <w:r>
        <w:rPr>
          <w:color w:val="231F20"/>
        </w:rPr>
        <w:t>portend</w:t>
      </w:r>
      <w:r>
        <w:rPr>
          <w:color w:val="231F20"/>
          <w:spacing w:val="-6"/>
        </w:rPr>
        <w:t> </w:t>
      </w:r>
      <w:r>
        <w:rPr>
          <w:color w:val="231F20"/>
        </w:rPr>
        <w:t>risk</w:t>
      </w:r>
      <w:r>
        <w:rPr>
          <w:color w:val="231F20"/>
          <w:spacing w:val="-6"/>
        </w:rPr>
        <w:t> </w:t>
      </w:r>
      <w:r>
        <w:rPr>
          <w:color w:val="231F20"/>
        </w:rPr>
        <w:t>to</w:t>
      </w:r>
      <w:r>
        <w:rPr>
          <w:color w:val="231F20"/>
          <w:spacing w:val="-6"/>
        </w:rPr>
        <w:t> </w:t>
      </w:r>
      <w:r>
        <w:rPr>
          <w:color w:val="231F20"/>
        </w:rPr>
        <w:t>well-being</w:t>
      </w:r>
      <w:r>
        <w:rPr>
          <w:color w:val="231F20"/>
          <w:spacing w:val="-6"/>
        </w:rPr>
        <w:t> </w:t>
      </w:r>
      <w:r>
        <w:rPr>
          <w:color w:val="231F20"/>
        </w:rPr>
        <w:t>must</w:t>
      </w:r>
      <w:r>
        <w:rPr>
          <w:color w:val="231F20"/>
          <w:spacing w:val="-6"/>
        </w:rPr>
        <w:t> </w:t>
      </w:r>
      <w:r>
        <w:rPr>
          <w:color w:val="231F20"/>
        </w:rPr>
        <w:t>be</w:t>
      </w:r>
      <w:r>
        <w:rPr>
          <w:color w:val="231F20"/>
          <w:spacing w:val="-6"/>
        </w:rPr>
        <w:t> </w:t>
      </w:r>
      <w:r>
        <w:rPr>
          <w:color w:val="231F20"/>
        </w:rPr>
        <w:t>taken seriously (</w:t>
      </w:r>
      <w:r>
        <w:rPr>
          <w:rFonts w:ascii="Cambria" w:hAnsi="Cambria"/>
          <w:i/>
          <w:color w:val="231F20"/>
        </w:rPr>
        <w:t>Daf al</w:t>
      </w:r>
      <w:r>
        <w:rPr>
          <w:rFonts w:ascii="Cambria" w:hAnsi="Cambria"/>
          <w:i/>
          <w:color w:val="231F20"/>
          <w:spacing w:val="15"/>
        </w:rPr>
        <w:t> </w:t>
      </w:r>
      <w:r>
        <w:rPr>
          <w:rFonts w:ascii="Cambria" w:hAnsi="Cambria"/>
          <w:i/>
          <w:color w:val="231F20"/>
        </w:rPr>
        <w:t>Hadaf</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29" w:firstLine="0"/>
        <w:jc w:val="center"/>
        <w:rPr>
          <w:rFonts w:ascii="Cambria"/>
          <w:b/>
          <w:sz w:val="32"/>
        </w:rPr>
      </w:pPr>
      <w:r>
        <w:rPr>
          <w:rFonts w:ascii="Cambria"/>
          <w:b/>
          <w:color w:val="231F20"/>
          <w:w w:val="95"/>
          <w:sz w:val="32"/>
        </w:rPr>
        <w:t>Can a Plaintiff </w:t>
      </w:r>
      <w:r>
        <w:rPr>
          <w:rFonts w:ascii="Cambria"/>
          <w:b/>
          <w:color w:val="231F20"/>
          <w:spacing w:val="-3"/>
          <w:w w:val="95"/>
          <w:sz w:val="32"/>
        </w:rPr>
        <w:t>Force </w:t>
      </w:r>
      <w:r>
        <w:rPr>
          <w:rFonts w:ascii="Cambria"/>
          <w:b/>
          <w:color w:val="231F20"/>
          <w:w w:val="95"/>
          <w:sz w:val="32"/>
        </w:rPr>
        <w:t>the Defendant to Court </w:t>
      </w:r>
      <w:r>
        <w:rPr>
          <w:rFonts w:ascii="Cambria"/>
          <w:b/>
          <w:color w:val="231F20"/>
          <w:sz w:val="32"/>
        </w:rPr>
        <w:t>Through the Community?</w:t>
      </w:r>
    </w:p>
    <w:p>
      <w:pPr>
        <w:pStyle w:val="BodyText"/>
        <w:spacing w:before="11"/>
        <w:rPr>
          <w:rFonts w:ascii="Cambria"/>
          <w:b/>
          <w:sz w:val="54"/>
        </w:rPr>
      </w:pPr>
    </w:p>
    <w:p>
      <w:pPr>
        <w:spacing w:line="266" w:lineRule="auto" w:before="0"/>
        <w:ind w:left="180" w:right="117" w:firstLine="0"/>
        <w:jc w:val="both"/>
        <w:rPr>
          <w:sz w:val="23"/>
        </w:rPr>
      </w:pPr>
      <w:r>
        <w:rPr>
          <w:rFonts w:ascii="Cambria"/>
          <w:b/>
          <w:color w:val="231F20"/>
          <w:sz w:val="38"/>
        </w:rPr>
        <w:t>O</w:t>
      </w:r>
      <w:r>
        <w:rPr>
          <w:color w:val="231F20"/>
          <w:sz w:val="23"/>
        </w:rPr>
        <w:t>ur </w:t>
      </w:r>
      <w:r>
        <w:rPr>
          <w:rFonts w:ascii="Cambria"/>
          <w:i/>
          <w:color w:val="231F20"/>
          <w:sz w:val="23"/>
        </w:rPr>
        <w:t>Gemara  </w:t>
      </w:r>
      <w:r>
        <w:rPr>
          <w:color w:val="231F20"/>
          <w:sz w:val="23"/>
        </w:rPr>
        <w:t>teaches about litigants forcing one another to go     to court. </w:t>
      </w:r>
      <w:r>
        <w:rPr>
          <w:rFonts w:ascii="Cambria"/>
          <w:i/>
          <w:color w:val="231F20"/>
          <w:spacing w:val="-3"/>
          <w:sz w:val="23"/>
        </w:rPr>
        <w:t>Shiltei </w:t>
      </w:r>
      <w:r>
        <w:rPr>
          <w:rFonts w:ascii="Cambria"/>
          <w:i/>
          <w:color w:val="231F20"/>
          <w:sz w:val="23"/>
        </w:rPr>
        <w:t>Gibborim </w:t>
      </w:r>
      <w:r>
        <w:rPr>
          <w:color w:val="231F20"/>
          <w:sz w:val="23"/>
        </w:rPr>
        <w:t>(</w:t>
      </w:r>
      <w:r>
        <w:rPr>
          <w:rFonts w:ascii="Cambria"/>
          <w:i/>
          <w:color w:val="231F20"/>
          <w:sz w:val="23"/>
        </w:rPr>
        <w:t>daf </w:t>
      </w:r>
      <w:r>
        <w:rPr>
          <w:color w:val="231F20"/>
          <w:sz w:val="23"/>
        </w:rPr>
        <w:t>9 </w:t>
      </w:r>
      <w:r>
        <w:rPr>
          <w:rFonts w:ascii="Cambria"/>
          <w:i/>
          <w:color w:val="231F20"/>
          <w:sz w:val="23"/>
        </w:rPr>
        <w:t>Bedapei </w:t>
      </w:r>
      <w:r>
        <w:rPr>
          <w:rFonts w:ascii="Cambria"/>
          <w:i/>
          <w:color w:val="231F20"/>
          <w:spacing w:val="-3"/>
          <w:sz w:val="23"/>
        </w:rPr>
        <w:t>HaRif</w:t>
      </w:r>
      <w:r>
        <w:rPr>
          <w:color w:val="231F20"/>
          <w:spacing w:val="-3"/>
          <w:sz w:val="23"/>
        </w:rPr>
        <w:t>) </w:t>
      </w:r>
      <w:r>
        <w:rPr>
          <w:color w:val="231F20"/>
          <w:sz w:val="23"/>
        </w:rPr>
        <w:t>deals with</w:t>
      </w:r>
      <w:r>
        <w:rPr>
          <w:color w:val="231F20"/>
          <w:spacing w:val="44"/>
          <w:sz w:val="23"/>
        </w:rPr>
        <w:t> </w:t>
      </w:r>
      <w:r>
        <w:rPr>
          <w:color w:val="231F20"/>
          <w:sz w:val="23"/>
        </w:rPr>
        <w:t>an</w:t>
      </w:r>
    </w:p>
    <w:p>
      <w:pPr>
        <w:pStyle w:val="BodyText"/>
        <w:spacing w:line="316" w:lineRule="auto" w:before="53"/>
        <w:ind w:left="180" w:right="117"/>
        <w:jc w:val="both"/>
      </w:pPr>
      <w:r>
        <w:rPr>
          <w:color w:val="231F20"/>
        </w:rPr>
        <w:t>enactment of the Geonic sages to encourage resolution of disputes. The </w:t>
      </w:r>
      <w:r>
        <w:rPr>
          <w:rFonts w:ascii="Cambria" w:hAnsi="Cambria"/>
          <w:i/>
          <w:color w:val="231F20"/>
          <w:spacing w:val="-8"/>
        </w:rPr>
        <w:t>Ge’onim </w:t>
      </w:r>
      <w:r>
        <w:rPr>
          <w:color w:val="231F20"/>
        </w:rPr>
        <w:t>legislated that if a person would like to take his friend to a trial and the friend is refusing to </w:t>
      </w:r>
      <w:r>
        <w:rPr>
          <w:color w:val="231F20"/>
          <w:spacing w:val="-3"/>
        </w:rPr>
        <w:t>go, </w:t>
      </w:r>
      <w:r>
        <w:rPr>
          <w:color w:val="231F20"/>
        </w:rPr>
        <w:t>the plaintiff has the right to place a hold on communal prayer or the reading of the </w:t>
      </w:r>
      <w:r>
        <w:rPr>
          <w:color w:val="231F20"/>
          <w:spacing w:val="-5"/>
        </w:rPr>
        <w:t>Torah. </w:t>
      </w:r>
      <w:r>
        <w:rPr>
          <w:color w:val="231F20"/>
        </w:rPr>
        <w:t>When individuals in the community are attempting to gather a </w:t>
      </w:r>
      <w:r>
        <w:rPr>
          <w:rFonts w:ascii="Cambria" w:hAnsi="Cambria"/>
          <w:i/>
          <w:color w:val="231F20"/>
          <w:spacing w:val="-3"/>
        </w:rPr>
        <w:t>minyan</w:t>
      </w:r>
      <w:r>
        <w:rPr>
          <w:color w:val="231F20"/>
          <w:spacing w:val="-3"/>
        </w:rPr>
        <w:t>, </w:t>
      </w:r>
      <w:r>
        <w:rPr>
          <w:color w:val="231F20"/>
        </w:rPr>
        <w:t>the plaintiff could protest and </w:t>
      </w:r>
      <w:r>
        <w:rPr>
          <w:color w:val="231F20"/>
          <w:spacing w:val="-6"/>
        </w:rPr>
        <w:t>say, </w:t>
      </w:r>
      <w:r>
        <w:rPr>
          <w:color w:val="231F20"/>
          <w:spacing w:val="-3"/>
        </w:rPr>
        <w:t>“But </w:t>
      </w:r>
      <w:r>
        <w:rPr>
          <w:color w:val="231F20"/>
        </w:rPr>
        <w:t>I am being jailed by </w:t>
      </w:r>
      <w:r>
        <w:rPr>
          <w:color w:val="231F20"/>
          <w:spacing w:val="-3"/>
        </w:rPr>
        <w:t>my </w:t>
      </w:r>
      <w:r>
        <w:rPr>
          <w:color w:val="231F20"/>
        </w:rPr>
        <w:t>friend. </w:t>
      </w:r>
      <w:r>
        <w:rPr>
          <w:color w:val="231F20"/>
          <w:spacing w:val="-3"/>
        </w:rPr>
        <w:t>He </w:t>
      </w:r>
      <w:r>
        <w:rPr>
          <w:color w:val="231F20"/>
        </w:rPr>
        <w:t>is not responding to the judicial summons I sent </w:t>
      </w:r>
      <w:r>
        <w:rPr>
          <w:color w:val="231F20"/>
          <w:spacing w:val="-7"/>
        </w:rPr>
        <w:t>him.”</w:t>
      </w:r>
      <w:r>
        <w:rPr>
          <w:color w:val="231F20"/>
          <w:spacing w:val="-14"/>
        </w:rPr>
        <w:t> </w:t>
      </w:r>
      <w:r>
        <w:rPr>
          <w:color w:val="231F20"/>
        </w:rPr>
        <w:t>The</w:t>
      </w:r>
      <w:r>
        <w:rPr>
          <w:color w:val="231F20"/>
          <w:spacing w:val="-14"/>
        </w:rPr>
        <w:t> </w:t>
      </w:r>
      <w:r>
        <w:rPr>
          <w:color w:val="231F20"/>
        </w:rPr>
        <w:t>entire</w:t>
      </w:r>
      <w:r>
        <w:rPr>
          <w:color w:val="231F20"/>
          <w:spacing w:val="-14"/>
        </w:rPr>
        <w:t> </w:t>
      </w:r>
      <w:r>
        <w:rPr>
          <w:color w:val="231F20"/>
        </w:rPr>
        <w:t>community</w:t>
      </w:r>
      <w:r>
        <w:rPr>
          <w:color w:val="231F20"/>
          <w:spacing w:val="-13"/>
        </w:rPr>
        <w:t> </w:t>
      </w:r>
      <w:r>
        <w:rPr>
          <w:color w:val="231F20"/>
        </w:rPr>
        <w:t>would</w:t>
      </w:r>
      <w:r>
        <w:rPr>
          <w:color w:val="231F20"/>
          <w:spacing w:val="-14"/>
        </w:rPr>
        <w:t> </w:t>
      </w:r>
      <w:r>
        <w:rPr>
          <w:color w:val="231F20"/>
        </w:rPr>
        <w:t>then</w:t>
      </w:r>
      <w:r>
        <w:rPr>
          <w:color w:val="231F20"/>
          <w:spacing w:val="-14"/>
        </w:rPr>
        <w:t> </w:t>
      </w:r>
      <w:r>
        <w:rPr>
          <w:color w:val="231F20"/>
        </w:rPr>
        <w:t>be</w:t>
      </w:r>
      <w:r>
        <w:rPr>
          <w:color w:val="231F20"/>
          <w:spacing w:val="-14"/>
        </w:rPr>
        <w:t> </w:t>
      </w:r>
      <w:r>
        <w:rPr>
          <w:color w:val="231F20"/>
        </w:rPr>
        <w:t>unable</w:t>
      </w:r>
      <w:r>
        <w:rPr>
          <w:color w:val="231F20"/>
          <w:spacing w:val="-13"/>
        </w:rPr>
        <w:t> </w:t>
      </w:r>
      <w:r>
        <w:rPr>
          <w:color w:val="231F20"/>
        </w:rPr>
        <w:t>to</w:t>
      </w:r>
      <w:r>
        <w:rPr>
          <w:color w:val="231F20"/>
          <w:spacing w:val="-14"/>
        </w:rPr>
        <w:t> </w:t>
      </w:r>
      <w:r>
        <w:rPr>
          <w:rFonts w:ascii="Cambria" w:hAnsi="Cambria"/>
          <w:i/>
          <w:color w:val="231F20"/>
        </w:rPr>
        <w:t>daven</w:t>
      </w:r>
      <w:r>
        <w:rPr>
          <w:rFonts w:ascii="Cambria" w:hAnsi="Cambria"/>
          <w:i/>
          <w:color w:val="231F20"/>
          <w:spacing w:val="-7"/>
        </w:rPr>
        <w:t> </w:t>
      </w:r>
      <w:r>
        <w:rPr>
          <w:color w:val="231F20"/>
        </w:rPr>
        <w:t>or</w:t>
      </w:r>
      <w:r>
        <w:rPr>
          <w:color w:val="231F20"/>
          <w:spacing w:val="-14"/>
        </w:rPr>
        <w:t> </w:t>
      </w:r>
      <w:r>
        <w:rPr>
          <w:color w:val="231F20"/>
        </w:rPr>
        <w:t>to</w:t>
      </w:r>
      <w:r>
        <w:rPr>
          <w:color w:val="231F20"/>
          <w:spacing w:val="-13"/>
        </w:rPr>
        <w:t> </w:t>
      </w:r>
      <w:r>
        <w:rPr>
          <w:rFonts w:ascii="Cambria" w:hAnsi="Cambria"/>
          <w:i/>
          <w:color w:val="231F20"/>
        </w:rPr>
        <w:t>lain </w:t>
      </w:r>
      <w:r>
        <w:rPr>
          <w:color w:val="231F20"/>
        </w:rPr>
        <w:t>from the </w:t>
      </w:r>
      <w:r>
        <w:rPr>
          <w:color w:val="231F20"/>
          <w:spacing w:val="-5"/>
        </w:rPr>
        <w:t>Torah </w:t>
      </w:r>
      <w:r>
        <w:rPr>
          <w:color w:val="231F20"/>
        </w:rPr>
        <w:t>scroll. This would create pressure on the defendant to</w:t>
      </w:r>
      <w:r>
        <w:rPr>
          <w:color w:val="231F20"/>
          <w:spacing w:val="-5"/>
        </w:rPr>
        <w:t> </w:t>
      </w:r>
      <w:r>
        <w:rPr>
          <w:color w:val="231F20"/>
        </w:rPr>
        <w:t>attend</w:t>
      </w:r>
      <w:r>
        <w:rPr>
          <w:color w:val="231F20"/>
          <w:spacing w:val="-5"/>
        </w:rPr>
        <w:t> </w:t>
      </w:r>
      <w:r>
        <w:rPr>
          <w:color w:val="231F20"/>
        </w:rPr>
        <w:t>court</w:t>
      </w:r>
      <w:r>
        <w:rPr>
          <w:color w:val="231F20"/>
          <w:spacing w:val="-5"/>
        </w:rPr>
        <w:t> </w:t>
      </w:r>
      <w:r>
        <w:rPr>
          <w:color w:val="231F20"/>
        </w:rPr>
        <w:t>and</w:t>
      </w:r>
      <w:r>
        <w:rPr>
          <w:color w:val="231F20"/>
          <w:spacing w:val="-5"/>
        </w:rPr>
        <w:t> </w:t>
      </w:r>
      <w:r>
        <w:rPr>
          <w:color w:val="231F20"/>
        </w:rPr>
        <w:t>accept</w:t>
      </w:r>
      <w:r>
        <w:rPr>
          <w:color w:val="231F20"/>
          <w:spacing w:val="-5"/>
        </w:rPr>
        <w:t> </w:t>
      </w:r>
      <w:r>
        <w:rPr>
          <w:color w:val="231F20"/>
        </w:rPr>
        <w:t>the</w:t>
      </w:r>
      <w:r>
        <w:rPr>
          <w:color w:val="231F20"/>
          <w:spacing w:val="-5"/>
        </w:rPr>
        <w:t> </w:t>
      </w:r>
      <w:r>
        <w:rPr>
          <w:color w:val="231F20"/>
        </w:rPr>
        <w:t>judicial</w:t>
      </w:r>
      <w:r>
        <w:rPr>
          <w:color w:val="231F20"/>
          <w:spacing w:val="-6"/>
        </w:rPr>
        <w:t> </w:t>
      </w:r>
      <w:r>
        <w:rPr>
          <w:color w:val="231F20"/>
        </w:rPr>
        <w:t>process</w:t>
      </w:r>
      <w:r>
        <w:rPr>
          <w:color w:val="231F20"/>
          <w:spacing w:val="-5"/>
        </w:rPr>
        <w:t> </w:t>
      </w:r>
      <w:r>
        <w:rPr>
          <w:color w:val="231F20"/>
        </w:rPr>
        <w:t>to</w:t>
      </w:r>
      <w:r>
        <w:rPr>
          <w:color w:val="231F20"/>
          <w:spacing w:val="-5"/>
        </w:rPr>
        <w:t> </w:t>
      </w:r>
      <w:r>
        <w:rPr>
          <w:color w:val="231F20"/>
        </w:rPr>
        <w:t>resolve</w:t>
      </w:r>
      <w:r>
        <w:rPr>
          <w:color w:val="231F20"/>
          <w:spacing w:val="-5"/>
        </w:rPr>
        <w:t> </w:t>
      </w:r>
      <w:r>
        <w:rPr>
          <w:color w:val="231F20"/>
        </w:rPr>
        <w:t>the</w:t>
      </w:r>
      <w:r>
        <w:rPr>
          <w:color w:val="231F20"/>
          <w:spacing w:val="-5"/>
        </w:rPr>
        <w:t> </w:t>
      </w:r>
      <w:r>
        <w:rPr>
          <w:color w:val="231F20"/>
        </w:rPr>
        <w:t>dispute. This enactment was made to help plaintiffs who faced threatening and fierce defendants. </w:t>
      </w:r>
      <w:r>
        <w:rPr>
          <w:color w:val="231F20"/>
          <w:spacing w:val="-5"/>
        </w:rPr>
        <w:t>It </w:t>
      </w:r>
      <w:r>
        <w:rPr>
          <w:color w:val="231F20"/>
        </w:rPr>
        <w:t>occasionally meant that communities were unable</w:t>
      </w:r>
      <w:r>
        <w:rPr>
          <w:color w:val="231F20"/>
          <w:spacing w:val="-10"/>
        </w:rPr>
        <w:t> </w:t>
      </w:r>
      <w:r>
        <w:rPr>
          <w:color w:val="231F20"/>
        </w:rPr>
        <w:t>to</w:t>
      </w:r>
      <w:r>
        <w:rPr>
          <w:color w:val="231F20"/>
          <w:spacing w:val="-9"/>
        </w:rPr>
        <w:t> </w:t>
      </w:r>
      <w:r>
        <w:rPr>
          <w:color w:val="231F20"/>
        </w:rPr>
        <w:t>hold</w:t>
      </w:r>
      <w:r>
        <w:rPr>
          <w:color w:val="231F20"/>
          <w:spacing w:val="-9"/>
        </w:rPr>
        <w:t> </w:t>
      </w:r>
      <w:r>
        <w:rPr>
          <w:color w:val="231F20"/>
        </w:rPr>
        <w:t>communal</w:t>
      </w:r>
      <w:r>
        <w:rPr>
          <w:color w:val="231F20"/>
          <w:spacing w:val="-9"/>
        </w:rPr>
        <w:t> </w:t>
      </w:r>
      <w:r>
        <w:rPr>
          <w:color w:val="231F20"/>
        </w:rPr>
        <w:t>prayer</w:t>
      </w:r>
      <w:r>
        <w:rPr>
          <w:color w:val="231F20"/>
          <w:spacing w:val="-9"/>
        </w:rPr>
        <w:t> </w:t>
      </w:r>
      <w:r>
        <w:rPr>
          <w:color w:val="231F20"/>
        </w:rPr>
        <w:t>for</w:t>
      </w:r>
      <w:r>
        <w:rPr>
          <w:color w:val="231F20"/>
          <w:spacing w:val="-9"/>
        </w:rPr>
        <w:t> </w:t>
      </w:r>
      <w:r>
        <w:rPr>
          <w:color w:val="231F20"/>
        </w:rPr>
        <w:t>extended</w:t>
      </w:r>
      <w:r>
        <w:rPr>
          <w:color w:val="231F20"/>
          <w:spacing w:val="-9"/>
        </w:rPr>
        <w:t> </w:t>
      </w:r>
      <w:r>
        <w:rPr>
          <w:color w:val="231F20"/>
        </w:rPr>
        <w:t>periods</w:t>
      </w:r>
      <w:r>
        <w:rPr>
          <w:color w:val="231F20"/>
          <w:spacing w:val="-9"/>
        </w:rPr>
        <w:t> </w:t>
      </w:r>
      <w:r>
        <w:rPr>
          <w:color w:val="231F20"/>
        </w:rPr>
        <w:t>of</w:t>
      </w:r>
      <w:r>
        <w:rPr>
          <w:color w:val="231F20"/>
          <w:spacing w:val="-9"/>
        </w:rPr>
        <w:t> </w:t>
      </w:r>
      <w:r>
        <w:rPr>
          <w:color w:val="231F20"/>
        </w:rPr>
        <w:t>time.</w:t>
      </w:r>
      <w:r>
        <w:rPr>
          <w:color w:val="231F20"/>
          <w:spacing w:val="-9"/>
        </w:rPr>
        <w:t> </w:t>
      </w:r>
      <w:r>
        <w:rPr>
          <w:color w:val="231F20"/>
        </w:rPr>
        <w:t>These plaintiffs would be called </w:t>
      </w:r>
      <w:r>
        <w:rPr>
          <w:rFonts w:ascii="Cambria" w:hAnsi="Cambria"/>
          <w:i/>
          <w:color w:val="231F20"/>
        </w:rPr>
        <w:t>kovlim</w:t>
      </w:r>
      <w:r>
        <w:rPr>
          <w:color w:val="231F20"/>
        </w:rPr>
        <w:t>,</w:t>
      </w:r>
      <w:r>
        <w:rPr>
          <w:color w:val="231F20"/>
          <w:spacing w:val="-10"/>
        </w:rPr>
        <w:t> </w:t>
      </w:r>
      <w:r>
        <w:rPr>
          <w:color w:val="231F20"/>
        </w:rPr>
        <w:t>jailers.</w:t>
      </w:r>
    </w:p>
    <w:p>
      <w:pPr>
        <w:pStyle w:val="BodyText"/>
        <w:spacing w:line="314" w:lineRule="auto" w:before="17"/>
        <w:ind w:left="180" w:right="117" w:firstLine="360"/>
        <w:jc w:val="both"/>
      </w:pPr>
      <w:r>
        <w:rPr>
          <w:color w:val="231F20"/>
        </w:rPr>
        <w:t>This law caused abuse; hence, </w:t>
      </w:r>
      <w:r>
        <w:rPr>
          <w:rFonts w:ascii="Cambria"/>
          <w:i/>
          <w:color w:val="231F20"/>
        </w:rPr>
        <w:t>Rabbeinu Gershom </w:t>
      </w:r>
      <w:r>
        <w:rPr>
          <w:color w:val="231F20"/>
        </w:rPr>
        <w:t>introduced laws to limit the use of this power. He instituted that the plaintiff</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jc w:val="both"/>
      </w:pPr>
      <w:r>
        <w:rPr>
          <w:color w:val="231F20"/>
        </w:rPr>
        <w:t>could only prevent the community from having the </w:t>
      </w:r>
      <w:r>
        <w:rPr>
          <w:rFonts w:ascii="Cambria" w:hAnsi="Cambria"/>
          <w:i/>
          <w:color w:val="231F20"/>
          <w:spacing w:val="-9"/>
        </w:rPr>
        <w:t>Ma’ariv </w:t>
      </w:r>
      <w:r>
        <w:rPr>
          <w:color w:val="231F20"/>
          <w:spacing w:val="-4"/>
        </w:rPr>
        <w:t>prayer. </w:t>
      </w:r>
      <w:r>
        <w:rPr>
          <w:color w:val="231F20"/>
        </w:rPr>
        <w:t>If he averted </w:t>
      </w:r>
      <w:r>
        <w:rPr>
          <w:rFonts w:ascii="Cambria" w:hAnsi="Cambria"/>
          <w:i/>
          <w:color w:val="231F20"/>
          <w:spacing w:val="-9"/>
        </w:rPr>
        <w:t>Ma’ariv </w:t>
      </w:r>
      <w:r>
        <w:rPr>
          <w:color w:val="231F20"/>
        </w:rPr>
        <w:t>three times and was still being ignored, he would have the right to hinder the </w:t>
      </w:r>
      <w:r>
        <w:rPr>
          <w:color w:val="231F20"/>
          <w:spacing w:val="-5"/>
        </w:rPr>
        <w:t>Torah </w:t>
      </w:r>
      <w:r>
        <w:rPr>
          <w:color w:val="231F20"/>
        </w:rPr>
        <w:t>scroll from being returned to the ark after </w:t>
      </w:r>
      <w:r>
        <w:rPr>
          <w:color w:val="231F20"/>
          <w:spacing w:val="-5"/>
        </w:rPr>
        <w:t>Torah </w:t>
      </w:r>
      <w:r>
        <w:rPr>
          <w:color w:val="231F20"/>
        </w:rPr>
        <w:t>reading on </w:t>
      </w:r>
      <w:r>
        <w:rPr>
          <w:color w:val="231F20"/>
          <w:spacing w:val="-3"/>
        </w:rPr>
        <w:t>Monday </w:t>
      </w:r>
      <w:r>
        <w:rPr>
          <w:color w:val="231F20"/>
        </w:rPr>
        <w:t>and </w:t>
      </w:r>
      <w:r>
        <w:rPr>
          <w:color w:val="231F20"/>
          <w:spacing w:val="-4"/>
        </w:rPr>
        <w:t>Thursday. </w:t>
      </w:r>
      <w:r>
        <w:rPr>
          <w:color w:val="231F20"/>
        </w:rPr>
        <w:t>If that did not force the man into court, he was allowed to stop </w:t>
      </w:r>
      <w:r>
        <w:rPr>
          <w:color w:val="231F20"/>
          <w:spacing w:val="-5"/>
        </w:rPr>
        <w:t>Torah </w:t>
      </w:r>
      <w:r>
        <w:rPr>
          <w:color w:val="231F20"/>
        </w:rPr>
        <w:t>reading from</w:t>
      </w:r>
      <w:r>
        <w:rPr>
          <w:color w:val="231F20"/>
          <w:spacing w:val="-13"/>
        </w:rPr>
        <w:t> </w:t>
      </w:r>
      <w:r>
        <w:rPr>
          <w:color w:val="231F20"/>
        </w:rPr>
        <w:t>taking</w:t>
      </w:r>
      <w:r>
        <w:rPr>
          <w:color w:val="231F20"/>
          <w:spacing w:val="-12"/>
        </w:rPr>
        <w:t> </w:t>
      </w:r>
      <w:r>
        <w:rPr>
          <w:color w:val="231F20"/>
        </w:rPr>
        <w:t>place.</w:t>
      </w:r>
      <w:r>
        <w:rPr>
          <w:color w:val="231F20"/>
          <w:spacing w:val="-13"/>
        </w:rPr>
        <w:t> </w:t>
      </w:r>
      <w:r>
        <w:rPr>
          <w:color w:val="231F20"/>
        </w:rPr>
        <w:t>Only</w:t>
      </w:r>
      <w:r>
        <w:rPr>
          <w:color w:val="231F20"/>
          <w:spacing w:val="-12"/>
        </w:rPr>
        <w:t> </w:t>
      </w:r>
      <w:r>
        <w:rPr>
          <w:color w:val="231F20"/>
        </w:rPr>
        <w:t>if</w:t>
      </w:r>
      <w:r>
        <w:rPr>
          <w:color w:val="231F20"/>
          <w:spacing w:val="-12"/>
        </w:rPr>
        <w:t> </w:t>
      </w:r>
      <w:r>
        <w:rPr>
          <w:color w:val="231F20"/>
        </w:rPr>
        <w:t>all</w:t>
      </w:r>
      <w:r>
        <w:rPr>
          <w:color w:val="231F20"/>
          <w:spacing w:val="-13"/>
        </w:rPr>
        <w:t> </w:t>
      </w:r>
      <w:r>
        <w:rPr>
          <w:color w:val="231F20"/>
        </w:rPr>
        <w:t>these</w:t>
      </w:r>
      <w:r>
        <w:rPr>
          <w:color w:val="231F20"/>
          <w:spacing w:val="-12"/>
        </w:rPr>
        <w:t> </w:t>
      </w:r>
      <w:r>
        <w:rPr>
          <w:color w:val="231F20"/>
        </w:rPr>
        <w:t>measures</w:t>
      </w:r>
      <w:r>
        <w:rPr>
          <w:color w:val="231F20"/>
          <w:spacing w:val="-13"/>
        </w:rPr>
        <w:t> </w:t>
      </w:r>
      <w:r>
        <w:rPr>
          <w:color w:val="231F20"/>
        </w:rPr>
        <w:t>were</w:t>
      </w:r>
      <w:r>
        <w:rPr>
          <w:color w:val="231F20"/>
          <w:spacing w:val="-12"/>
        </w:rPr>
        <w:t> </w:t>
      </w:r>
      <w:r>
        <w:rPr>
          <w:color w:val="231F20"/>
        </w:rPr>
        <w:t>ineffective</w:t>
      </w:r>
      <w:r>
        <w:rPr>
          <w:color w:val="231F20"/>
          <w:spacing w:val="-12"/>
        </w:rPr>
        <w:t> </w:t>
      </w:r>
      <w:r>
        <w:rPr>
          <w:color w:val="231F20"/>
        </w:rPr>
        <w:t>was</w:t>
      </w:r>
      <w:r>
        <w:rPr>
          <w:color w:val="231F20"/>
          <w:spacing w:val="-13"/>
        </w:rPr>
        <w:t> </w:t>
      </w:r>
      <w:r>
        <w:rPr>
          <w:color w:val="231F20"/>
        </w:rPr>
        <w:t>he allowed to prevent all the communal prayers from occurring in the </w:t>
      </w:r>
      <w:r>
        <w:rPr>
          <w:color w:val="231F20"/>
          <w:spacing w:val="-8"/>
        </w:rPr>
        <w:t>city.</w:t>
      </w:r>
    </w:p>
    <w:p>
      <w:pPr>
        <w:spacing w:line="314" w:lineRule="auto" w:before="29"/>
        <w:ind w:left="180" w:right="117" w:firstLine="360"/>
        <w:jc w:val="both"/>
        <w:rPr>
          <w:sz w:val="23"/>
          <w:szCs w:val="23"/>
        </w:rPr>
      </w:pPr>
      <w:r>
        <w:rPr>
          <w:rFonts w:ascii="Cambria" w:hAnsi="Cambria" w:cs="Cambria"/>
          <w:i/>
          <w:color w:val="231F20"/>
          <w:spacing w:val="-3"/>
          <w:sz w:val="23"/>
          <w:szCs w:val="23"/>
        </w:rPr>
        <w:t>Magein </w:t>
      </w:r>
      <w:r>
        <w:rPr>
          <w:rFonts w:ascii="Cambria" w:hAnsi="Cambria" w:cs="Cambria"/>
          <w:i/>
          <w:color w:val="231F20"/>
          <w:spacing w:val="-5"/>
          <w:sz w:val="23"/>
          <w:szCs w:val="23"/>
        </w:rPr>
        <w:t>Avraham </w:t>
      </w:r>
      <w:r>
        <w:rPr>
          <w:color w:val="231F20"/>
          <w:sz w:val="23"/>
          <w:szCs w:val="23"/>
        </w:rPr>
        <w:t>339:3 discusses the law in the</w:t>
      </w:r>
      <w:r>
        <w:rPr>
          <w:color w:val="231F20"/>
          <w:spacing w:val="-34"/>
          <w:sz w:val="23"/>
          <w:szCs w:val="23"/>
        </w:rPr>
        <w:t> </w:t>
      </w:r>
      <w:r>
        <w:rPr>
          <w:rFonts w:ascii="Cambria" w:hAnsi="Cambria" w:cs="Cambria"/>
          <w:i/>
          <w:color w:val="231F20"/>
          <w:spacing w:val="-3"/>
          <w:sz w:val="23"/>
          <w:szCs w:val="23"/>
        </w:rPr>
        <w:t>Shulchan Aruch </w:t>
      </w:r>
      <w:r>
        <w:rPr>
          <w:color w:val="231F20"/>
          <w:sz w:val="23"/>
          <w:szCs w:val="23"/>
        </w:rPr>
        <w:t>that we may not schedule court cases on </w:t>
      </w:r>
      <w:r>
        <w:rPr>
          <w:rFonts w:ascii="Cambria" w:hAnsi="Cambria" w:cs="Cambria"/>
          <w:i/>
          <w:color w:val="231F20"/>
          <w:sz w:val="23"/>
          <w:szCs w:val="23"/>
        </w:rPr>
        <w:t>Shabbos</w:t>
      </w:r>
      <w:r>
        <w:rPr>
          <w:color w:val="231F20"/>
          <w:sz w:val="23"/>
          <w:szCs w:val="23"/>
        </w:rPr>
        <w:t>. </w:t>
      </w:r>
      <w:r>
        <w:rPr>
          <w:color w:val="231F20"/>
          <w:spacing w:val="-3"/>
          <w:sz w:val="23"/>
          <w:szCs w:val="23"/>
        </w:rPr>
        <w:t>He </w:t>
      </w:r>
      <w:r>
        <w:rPr>
          <w:color w:val="231F20"/>
          <w:sz w:val="23"/>
          <w:szCs w:val="23"/>
        </w:rPr>
        <w:t>adds that </w:t>
      </w:r>
      <w:r>
        <w:rPr>
          <w:color w:val="231F20"/>
          <w:sz w:val="23"/>
          <w:szCs w:val="23"/>
          <w:rtl/>
        </w:rPr>
        <w:t>ג</w:t>
      </w:r>
      <w:r>
        <w:rPr>
          <w:color w:val="231F20"/>
          <w:sz w:val="23"/>
          <w:szCs w:val="23"/>
        </w:rPr>
        <w:t>”</w:t>
      </w:r>
      <w:r>
        <w:rPr>
          <w:color w:val="231F20"/>
          <w:sz w:val="23"/>
          <w:szCs w:val="23"/>
          <w:rtl/>
        </w:rPr>
        <w:t>ור</w:t>
      </w:r>
      <w:r>
        <w:rPr>
          <w:color w:val="231F20"/>
          <w:sz w:val="23"/>
          <w:szCs w:val="23"/>
        </w:rPr>
        <w:t> </w:t>
      </w:r>
      <w:r>
        <w:rPr>
          <w:color w:val="231F20"/>
          <w:sz w:val="23"/>
          <w:szCs w:val="23"/>
          <w:rtl/>
        </w:rPr>
        <w:t>בשבת</w:t>
      </w:r>
      <w:r>
        <w:rPr>
          <w:color w:val="231F20"/>
          <w:sz w:val="23"/>
          <w:szCs w:val="23"/>
        </w:rPr>
        <w:t> </w:t>
      </w:r>
      <w:r>
        <w:rPr>
          <w:color w:val="231F20"/>
          <w:sz w:val="23"/>
          <w:szCs w:val="23"/>
          <w:rtl/>
        </w:rPr>
        <w:t>התמיד</w:t>
      </w:r>
      <w:r>
        <w:rPr>
          <w:color w:val="231F20"/>
          <w:sz w:val="23"/>
          <w:szCs w:val="23"/>
        </w:rPr>
        <w:t> </w:t>
      </w:r>
      <w:r>
        <w:rPr>
          <w:color w:val="231F20"/>
          <w:sz w:val="23"/>
          <w:szCs w:val="23"/>
          <w:rtl/>
        </w:rPr>
        <w:t>לבטל</w:t>
      </w:r>
      <w:r>
        <w:rPr>
          <w:color w:val="231F20"/>
          <w:sz w:val="23"/>
          <w:szCs w:val="23"/>
        </w:rPr>
        <w:t> </w:t>
      </w:r>
      <w:r>
        <w:rPr>
          <w:color w:val="231F20"/>
          <w:sz w:val="23"/>
          <w:szCs w:val="23"/>
          <w:rtl/>
        </w:rPr>
        <w:t>שלא</w:t>
      </w:r>
      <w:r>
        <w:rPr>
          <w:color w:val="231F20"/>
          <w:sz w:val="23"/>
          <w:szCs w:val="23"/>
        </w:rPr>
        <w:t> </w:t>
      </w:r>
      <w:r>
        <w:rPr>
          <w:color w:val="231F20"/>
          <w:sz w:val="23"/>
          <w:szCs w:val="23"/>
          <w:rtl/>
        </w:rPr>
        <w:t>תיקן</w:t>
      </w:r>
      <w:r>
        <w:rPr>
          <w:color w:val="231F20"/>
          <w:sz w:val="23"/>
          <w:szCs w:val="23"/>
        </w:rPr>
        <w:t>, </w:t>
      </w:r>
      <w:r>
        <w:rPr>
          <w:color w:val="231F20"/>
          <w:spacing w:val="-10"/>
          <w:sz w:val="23"/>
          <w:szCs w:val="23"/>
        </w:rPr>
        <w:t>“And R”G </w:t>
      </w:r>
      <w:r>
        <w:rPr>
          <w:color w:val="231F20"/>
          <w:sz w:val="23"/>
          <w:szCs w:val="23"/>
        </w:rPr>
        <w:t>instituted not to stop the daily offering on </w:t>
      </w:r>
      <w:r>
        <w:rPr>
          <w:rFonts w:ascii="Cambria" w:hAnsi="Cambria" w:cs="Cambria"/>
          <w:i/>
          <w:color w:val="231F20"/>
          <w:spacing w:val="-6"/>
          <w:sz w:val="23"/>
          <w:szCs w:val="23"/>
        </w:rPr>
        <w:t>Shabbos</w:t>
      </w:r>
      <w:r>
        <w:rPr>
          <w:color w:val="231F20"/>
          <w:spacing w:val="-6"/>
          <w:sz w:val="23"/>
          <w:szCs w:val="23"/>
        </w:rPr>
        <w:t>.” </w:t>
      </w:r>
      <w:r>
        <w:rPr>
          <w:color w:val="231F20"/>
          <w:spacing w:val="-3"/>
          <w:sz w:val="23"/>
          <w:szCs w:val="23"/>
        </w:rPr>
        <w:t>What </w:t>
      </w:r>
      <w:r>
        <w:rPr>
          <w:color w:val="231F20"/>
          <w:sz w:val="23"/>
          <w:szCs w:val="23"/>
        </w:rPr>
        <w:t>he insinuates is that </w:t>
      </w:r>
      <w:r>
        <w:rPr>
          <w:rFonts w:ascii="Cambria" w:hAnsi="Cambria" w:cs="Cambria"/>
          <w:i/>
          <w:color w:val="231F20"/>
          <w:spacing w:val="-3"/>
          <w:sz w:val="23"/>
          <w:szCs w:val="23"/>
        </w:rPr>
        <w:t>Rabbeinu </w:t>
      </w:r>
      <w:r>
        <w:rPr>
          <w:rFonts w:ascii="Cambria" w:hAnsi="Cambria" w:cs="Cambria"/>
          <w:i/>
          <w:color w:val="231F20"/>
          <w:sz w:val="23"/>
          <w:szCs w:val="23"/>
        </w:rPr>
        <w:t>Gershom </w:t>
      </w:r>
      <w:r>
        <w:rPr>
          <w:color w:val="231F20"/>
          <w:spacing w:val="-6"/>
          <w:sz w:val="23"/>
          <w:szCs w:val="23"/>
        </w:rPr>
        <w:t>(R”G) </w:t>
      </w:r>
      <w:r>
        <w:rPr>
          <w:color w:val="231F20"/>
          <w:sz w:val="23"/>
          <w:szCs w:val="23"/>
        </w:rPr>
        <w:t>instituted a new rule that protestors/plaintiffs could not use their rights granted to them by the </w:t>
      </w:r>
      <w:r>
        <w:rPr>
          <w:rFonts w:ascii="Cambria" w:hAnsi="Cambria" w:cs="Cambria"/>
          <w:i/>
          <w:color w:val="231F20"/>
          <w:spacing w:val="-8"/>
          <w:sz w:val="23"/>
          <w:szCs w:val="23"/>
        </w:rPr>
        <w:t>Ge’onim </w:t>
      </w:r>
      <w:r>
        <w:rPr>
          <w:color w:val="231F20"/>
          <w:sz w:val="23"/>
          <w:szCs w:val="23"/>
        </w:rPr>
        <w:t>to inhibit the </w:t>
      </w:r>
      <w:r>
        <w:rPr>
          <w:rFonts w:ascii="Cambria" w:hAnsi="Cambria" w:cs="Cambria"/>
          <w:i/>
          <w:color w:val="231F20"/>
          <w:spacing w:val="-3"/>
          <w:sz w:val="23"/>
          <w:szCs w:val="23"/>
        </w:rPr>
        <w:t>Shabbos </w:t>
      </w:r>
      <w:r>
        <w:rPr>
          <w:color w:val="231F20"/>
          <w:sz w:val="23"/>
          <w:szCs w:val="23"/>
        </w:rPr>
        <w:t>prayers</w:t>
      </w:r>
      <w:r>
        <w:rPr>
          <w:color w:val="231F20"/>
          <w:spacing w:val="-24"/>
          <w:sz w:val="23"/>
          <w:szCs w:val="23"/>
        </w:rPr>
        <w:t> </w:t>
      </w:r>
      <w:r>
        <w:rPr>
          <w:color w:val="231F20"/>
          <w:sz w:val="23"/>
          <w:szCs w:val="23"/>
        </w:rPr>
        <w:t>of</w:t>
      </w:r>
      <w:r>
        <w:rPr>
          <w:color w:val="231F20"/>
          <w:spacing w:val="-24"/>
          <w:sz w:val="23"/>
          <w:szCs w:val="23"/>
        </w:rPr>
        <w:t> </w:t>
      </w:r>
      <w:r>
        <w:rPr>
          <w:rFonts w:ascii="Cambria" w:hAnsi="Cambria" w:cs="Cambria"/>
          <w:i/>
          <w:color w:val="231F20"/>
          <w:sz w:val="23"/>
          <w:szCs w:val="23"/>
        </w:rPr>
        <w:t>Shacharis</w:t>
      </w:r>
      <w:r>
        <w:rPr>
          <w:rFonts w:ascii="Cambria" w:hAnsi="Cambria" w:cs="Cambria"/>
          <w:i/>
          <w:color w:val="231F20"/>
          <w:spacing w:val="-17"/>
          <w:sz w:val="23"/>
          <w:szCs w:val="23"/>
        </w:rPr>
        <w:t> </w:t>
      </w:r>
      <w:r>
        <w:rPr>
          <w:color w:val="231F20"/>
          <w:sz w:val="23"/>
          <w:szCs w:val="23"/>
        </w:rPr>
        <w:t>and</w:t>
      </w:r>
      <w:r>
        <w:rPr>
          <w:color w:val="231F20"/>
          <w:spacing w:val="-23"/>
          <w:sz w:val="23"/>
          <w:szCs w:val="23"/>
        </w:rPr>
        <w:t> </w:t>
      </w:r>
      <w:r>
        <w:rPr>
          <w:rFonts w:ascii="Cambria" w:hAnsi="Cambria" w:cs="Cambria"/>
          <w:i/>
          <w:color w:val="231F20"/>
          <w:spacing w:val="-3"/>
          <w:sz w:val="23"/>
          <w:szCs w:val="23"/>
        </w:rPr>
        <w:t>Minchah</w:t>
      </w:r>
      <w:r>
        <w:rPr>
          <w:color w:val="231F20"/>
          <w:spacing w:val="-3"/>
          <w:sz w:val="23"/>
          <w:szCs w:val="23"/>
        </w:rPr>
        <w:t>,</w:t>
      </w:r>
      <w:r>
        <w:rPr>
          <w:color w:val="231F20"/>
          <w:spacing w:val="-24"/>
          <w:sz w:val="23"/>
          <w:szCs w:val="23"/>
        </w:rPr>
        <w:t> </w:t>
      </w:r>
      <w:r>
        <w:rPr>
          <w:color w:val="231F20"/>
          <w:sz w:val="23"/>
          <w:szCs w:val="23"/>
        </w:rPr>
        <w:t>which</w:t>
      </w:r>
      <w:r>
        <w:rPr>
          <w:color w:val="231F20"/>
          <w:spacing w:val="-24"/>
          <w:sz w:val="23"/>
          <w:szCs w:val="23"/>
        </w:rPr>
        <w:t> </w:t>
      </w:r>
      <w:r>
        <w:rPr>
          <w:color w:val="231F20"/>
          <w:sz w:val="23"/>
          <w:szCs w:val="23"/>
        </w:rPr>
        <w:t>were</w:t>
      </w:r>
      <w:r>
        <w:rPr>
          <w:color w:val="231F20"/>
          <w:spacing w:val="-23"/>
          <w:sz w:val="23"/>
          <w:szCs w:val="23"/>
        </w:rPr>
        <w:t> </w:t>
      </w:r>
      <w:r>
        <w:rPr>
          <w:color w:val="231F20"/>
          <w:sz w:val="23"/>
          <w:szCs w:val="23"/>
        </w:rPr>
        <w:t>enacted</w:t>
      </w:r>
      <w:r>
        <w:rPr>
          <w:color w:val="231F20"/>
          <w:spacing w:val="-24"/>
          <w:sz w:val="23"/>
          <w:szCs w:val="23"/>
        </w:rPr>
        <w:t> </w:t>
      </w:r>
      <w:r>
        <w:rPr>
          <w:color w:val="231F20"/>
          <w:sz w:val="23"/>
          <w:szCs w:val="23"/>
        </w:rPr>
        <w:t>in</w:t>
      </w:r>
      <w:r>
        <w:rPr>
          <w:color w:val="231F20"/>
          <w:spacing w:val="-24"/>
          <w:sz w:val="23"/>
          <w:szCs w:val="23"/>
        </w:rPr>
        <w:t> </w:t>
      </w:r>
      <w:r>
        <w:rPr>
          <w:color w:val="231F20"/>
          <w:sz w:val="23"/>
          <w:szCs w:val="23"/>
        </w:rPr>
        <w:t>place</w:t>
      </w:r>
      <w:r>
        <w:rPr>
          <w:color w:val="231F20"/>
          <w:spacing w:val="-23"/>
          <w:sz w:val="23"/>
          <w:szCs w:val="23"/>
        </w:rPr>
        <w:t> </w:t>
      </w:r>
      <w:r>
        <w:rPr>
          <w:color w:val="231F20"/>
          <w:sz w:val="23"/>
          <w:szCs w:val="23"/>
        </w:rPr>
        <w:t>of</w:t>
      </w:r>
      <w:r>
        <w:rPr>
          <w:color w:val="231F20"/>
          <w:spacing w:val="-24"/>
          <w:sz w:val="23"/>
          <w:szCs w:val="23"/>
        </w:rPr>
        <w:t> </w:t>
      </w:r>
      <w:r>
        <w:rPr>
          <w:color w:val="231F20"/>
          <w:sz w:val="23"/>
          <w:szCs w:val="23"/>
        </w:rPr>
        <w:t>the daily offering </w:t>
      </w:r>
      <w:r>
        <w:rPr>
          <w:color w:val="231F20"/>
          <w:spacing w:val="-8"/>
          <w:sz w:val="23"/>
          <w:szCs w:val="23"/>
        </w:rPr>
        <w:t>(</w:t>
      </w:r>
      <w:r>
        <w:rPr>
          <w:rFonts w:ascii="Cambria" w:hAnsi="Cambria" w:cs="Cambria"/>
          <w:i/>
          <w:color w:val="231F20"/>
          <w:spacing w:val="-8"/>
          <w:sz w:val="23"/>
          <w:szCs w:val="23"/>
        </w:rPr>
        <w:t>Me’oros </w:t>
      </w:r>
      <w:r>
        <w:rPr>
          <w:rFonts w:ascii="Cambria" w:hAnsi="Cambria" w:cs="Cambria"/>
          <w:i/>
          <w:color w:val="231F20"/>
          <w:sz w:val="23"/>
          <w:szCs w:val="23"/>
        </w:rPr>
        <w:t>Daf</w:t>
      </w:r>
      <w:r>
        <w:rPr>
          <w:rFonts w:ascii="Cambria" w:hAnsi="Cambria" w:cs="Cambria"/>
          <w:i/>
          <w:color w:val="231F20"/>
          <w:spacing w:val="-22"/>
          <w:sz w:val="23"/>
          <w:szCs w:val="23"/>
        </w:rPr>
        <w:t> </w:t>
      </w:r>
      <w:r>
        <w:rPr>
          <w:rFonts w:ascii="Cambria" w:hAnsi="Cambria" w:cs="Cambria"/>
          <w:i/>
          <w:color w:val="231F20"/>
          <w:spacing w:val="-3"/>
          <w:sz w:val="23"/>
          <w:szCs w:val="23"/>
        </w:rPr>
        <w:t>Hayomi</w:t>
      </w:r>
      <w:r>
        <w:rPr>
          <w:color w:val="231F20"/>
          <w:spacing w:val="-3"/>
          <w:sz w:val="23"/>
          <w:szCs w:val="23"/>
        </w:rPr>
        <w:t>)</w:t>
      </w:r>
      <w:r>
        <w:rPr>
          <w:color w:val="231F20"/>
          <w:spacing w:val="-3"/>
          <w:sz w:val="23"/>
          <w:szCs w:val="23"/>
        </w:rPr>
        <w:t>.</w:t>
      </w:r>
    </w:p>
    <w:p>
      <w:pPr>
        <w:pStyle w:val="BodyText"/>
        <w:rPr>
          <w:sz w:val="30"/>
        </w:rPr>
      </w:pPr>
    </w:p>
    <w:p>
      <w:pPr>
        <w:pStyle w:val="BodyText"/>
        <w:spacing w:before="9"/>
        <w:rPr>
          <w:sz w:val="43"/>
        </w:rPr>
      </w:pPr>
    </w:p>
    <w:p>
      <w:pPr>
        <w:pStyle w:val="Heading1"/>
        <w:spacing w:line="268" w:lineRule="auto"/>
        <w:ind w:left="430" w:right="321" w:hanging="46"/>
        <w:jc w:val="left"/>
      </w:pPr>
      <w:bookmarkStart w:name="_TOC_250022" w:id="16"/>
      <w:r>
        <w:rPr>
          <w:color w:val="231F20"/>
          <w:spacing w:val="-4"/>
          <w:w w:val="95"/>
        </w:rPr>
        <w:t>Is</w:t>
      </w:r>
      <w:r>
        <w:rPr>
          <w:color w:val="231F20"/>
          <w:spacing w:val="-16"/>
          <w:w w:val="95"/>
        </w:rPr>
        <w:t> </w:t>
      </w:r>
      <w:r>
        <w:rPr>
          <w:color w:val="231F20"/>
          <w:spacing w:val="-6"/>
          <w:w w:val="95"/>
        </w:rPr>
        <w:t>It</w:t>
      </w:r>
      <w:r>
        <w:rPr>
          <w:color w:val="231F20"/>
          <w:spacing w:val="-15"/>
          <w:w w:val="95"/>
        </w:rPr>
        <w:t> </w:t>
      </w:r>
      <w:r>
        <w:rPr>
          <w:color w:val="231F20"/>
          <w:w w:val="95"/>
        </w:rPr>
        <w:t>Lashon</w:t>
      </w:r>
      <w:r>
        <w:rPr>
          <w:color w:val="231F20"/>
          <w:spacing w:val="-15"/>
          <w:w w:val="95"/>
        </w:rPr>
        <w:t> </w:t>
      </w:r>
      <w:r>
        <w:rPr>
          <w:color w:val="231F20"/>
          <w:w w:val="95"/>
        </w:rPr>
        <w:t>Hara</w:t>
      </w:r>
      <w:r>
        <w:rPr>
          <w:color w:val="231F20"/>
          <w:spacing w:val="-15"/>
          <w:w w:val="95"/>
        </w:rPr>
        <w:t> </w:t>
      </w:r>
      <w:r>
        <w:rPr>
          <w:color w:val="231F20"/>
          <w:spacing w:val="-3"/>
          <w:w w:val="95"/>
        </w:rPr>
        <w:t>for</w:t>
      </w:r>
      <w:r>
        <w:rPr>
          <w:color w:val="231F20"/>
          <w:spacing w:val="-15"/>
          <w:w w:val="95"/>
        </w:rPr>
        <w:t> </w:t>
      </w:r>
      <w:r>
        <w:rPr>
          <w:color w:val="231F20"/>
          <w:w w:val="95"/>
        </w:rPr>
        <w:t>a</w:t>
      </w:r>
      <w:r>
        <w:rPr>
          <w:color w:val="231F20"/>
          <w:spacing w:val="-15"/>
          <w:w w:val="95"/>
        </w:rPr>
        <w:t> </w:t>
      </w:r>
      <w:r>
        <w:rPr>
          <w:color w:val="231F20"/>
          <w:spacing w:val="-4"/>
          <w:w w:val="95"/>
        </w:rPr>
        <w:t>Doctor’s</w:t>
      </w:r>
      <w:r>
        <w:rPr>
          <w:color w:val="231F20"/>
          <w:spacing w:val="-15"/>
          <w:w w:val="95"/>
        </w:rPr>
        <w:t> </w:t>
      </w:r>
      <w:r>
        <w:rPr>
          <w:color w:val="231F20"/>
          <w:w w:val="95"/>
        </w:rPr>
        <w:t>Assistant</w:t>
      </w:r>
      <w:r>
        <w:rPr>
          <w:color w:val="231F20"/>
          <w:spacing w:val="-15"/>
          <w:w w:val="95"/>
        </w:rPr>
        <w:t> </w:t>
      </w:r>
      <w:r>
        <w:rPr>
          <w:color w:val="231F20"/>
          <w:w w:val="95"/>
        </w:rPr>
        <w:t>to </w:t>
      </w:r>
      <w:r>
        <w:rPr>
          <w:color w:val="231F20"/>
          <w:spacing w:val="-5"/>
          <w:w w:val="95"/>
        </w:rPr>
        <w:t>Type</w:t>
      </w:r>
      <w:r>
        <w:rPr>
          <w:color w:val="231F20"/>
          <w:spacing w:val="-31"/>
          <w:w w:val="95"/>
        </w:rPr>
        <w:t> </w:t>
      </w:r>
      <w:r>
        <w:rPr>
          <w:color w:val="231F20"/>
          <w:w w:val="95"/>
        </w:rPr>
        <w:t>the</w:t>
      </w:r>
      <w:r>
        <w:rPr>
          <w:color w:val="231F20"/>
          <w:spacing w:val="-30"/>
          <w:w w:val="95"/>
        </w:rPr>
        <w:t> </w:t>
      </w:r>
      <w:r>
        <w:rPr>
          <w:color w:val="231F20"/>
          <w:w w:val="95"/>
        </w:rPr>
        <w:t>Negative</w:t>
      </w:r>
      <w:r>
        <w:rPr>
          <w:color w:val="231F20"/>
          <w:spacing w:val="-30"/>
          <w:w w:val="95"/>
        </w:rPr>
        <w:t> </w:t>
      </w:r>
      <w:r>
        <w:rPr>
          <w:color w:val="231F20"/>
          <w:w w:val="95"/>
        </w:rPr>
        <w:t>Report</w:t>
      </w:r>
      <w:r>
        <w:rPr>
          <w:color w:val="231F20"/>
          <w:spacing w:val="-30"/>
          <w:w w:val="95"/>
        </w:rPr>
        <w:t> </w:t>
      </w:r>
      <w:r>
        <w:rPr>
          <w:color w:val="231F20"/>
          <w:w w:val="95"/>
        </w:rPr>
        <w:t>About</w:t>
      </w:r>
      <w:r>
        <w:rPr>
          <w:color w:val="231F20"/>
          <w:spacing w:val="-31"/>
          <w:w w:val="95"/>
        </w:rPr>
        <w:t> </w:t>
      </w:r>
      <w:r>
        <w:rPr>
          <w:color w:val="231F20"/>
          <w:w w:val="95"/>
        </w:rPr>
        <w:t>an</w:t>
      </w:r>
      <w:r>
        <w:rPr>
          <w:color w:val="231F20"/>
          <w:spacing w:val="-30"/>
          <w:w w:val="95"/>
        </w:rPr>
        <w:t> </w:t>
      </w:r>
      <w:bookmarkEnd w:id="16"/>
      <w:r>
        <w:rPr>
          <w:color w:val="231F20"/>
          <w:w w:val="95"/>
        </w:rPr>
        <w:t>Intern?</w:t>
      </w:r>
    </w:p>
    <w:p>
      <w:pPr>
        <w:pStyle w:val="BodyText"/>
        <w:spacing w:line="290" w:lineRule="auto" w:before="259"/>
        <w:ind w:left="180" w:right="117"/>
        <w:jc w:val="both"/>
      </w:pPr>
      <w:r>
        <w:rPr>
          <w:rFonts w:ascii="Cambria" w:hAnsi="Cambria"/>
          <w:b/>
          <w:color w:val="231F20"/>
          <w:sz w:val="38"/>
        </w:rPr>
        <w:t>O</w:t>
      </w:r>
      <w:r>
        <w:rPr>
          <w:color w:val="231F20"/>
        </w:rPr>
        <w:t>ur</w:t>
      </w:r>
      <w:r>
        <w:rPr>
          <w:color w:val="231F20"/>
          <w:spacing w:val="-22"/>
        </w:rPr>
        <w:t> </w:t>
      </w:r>
      <w:r>
        <w:rPr>
          <w:rFonts w:ascii="Cambria" w:hAnsi="Cambria"/>
          <w:i/>
          <w:color w:val="231F20"/>
        </w:rPr>
        <w:t>Gemara</w:t>
      </w:r>
      <w:r>
        <w:rPr>
          <w:rFonts w:ascii="Cambria" w:hAnsi="Cambria"/>
          <w:i/>
          <w:color w:val="231F20"/>
          <w:spacing w:val="-15"/>
        </w:rPr>
        <w:t> </w:t>
      </w:r>
      <w:r>
        <w:rPr>
          <w:color w:val="231F20"/>
        </w:rPr>
        <w:t>teaches</w:t>
      </w:r>
      <w:r>
        <w:rPr>
          <w:color w:val="231F20"/>
          <w:spacing w:val="-22"/>
        </w:rPr>
        <w:t> </w:t>
      </w:r>
      <w:r>
        <w:rPr>
          <w:color w:val="231F20"/>
        </w:rPr>
        <w:t>that</w:t>
      </w:r>
      <w:r>
        <w:rPr>
          <w:color w:val="231F20"/>
          <w:spacing w:val="-21"/>
        </w:rPr>
        <w:t> </w:t>
      </w:r>
      <w:r>
        <w:rPr>
          <w:color w:val="231F20"/>
        </w:rPr>
        <w:t>after</w:t>
      </w:r>
      <w:r>
        <w:rPr>
          <w:color w:val="231F20"/>
          <w:spacing w:val="-22"/>
        </w:rPr>
        <w:t> </w:t>
      </w:r>
      <w:r>
        <w:rPr>
          <w:color w:val="231F20"/>
        </w:rPr>
        <w:t>a</w:t>
      </w:r>
      <w:r>
        <w:rPr>
          <w:color w:val="231F20"/>
          <w:spacing w:val="-22"/>
        </w:rPr>
        <w:t> </w:t>
      </w:r>
      <w:r>
        <w:rPr>
          <w:color w:val="231F20"/>
        </w:rPr>
        <w:t>court</w:t>
      </w:r>
      <w:r>
        <w:rPr>
          <w:color w:val="231F20"/>
          <w:spacing w:val="-22"/>
        </w:rPr>
        <w:t> </w:t>
      </w:r>
      <w:r>
        <w:rPr>
          <w:color w:val="231F20"/>
        </w:rPr>
        <w:t>case,</w:t>
      </w:r>
      <w:r>
        <w:rPr>
          <w:color w:val="231F20"/>
          <w:spacing w:val="-21"/>
        </w:rPr>
        <w:t> </w:t>
      </w:r>
      <w:r>
        <w:rPr>
          <w:color w:val="231F20"/>
        </w:rPr>
        <w:t>the</w:t>
      </w:r>
      <w:r>
        <w:rPr>
          <w:color w:val="231F20"/>
          <w:spacing w:val="-22"/>
        </w:rPr>
        <w:t> </w:t>
      </w:r>
      <w:r>
        <w:rPr>
          <w:color w:val="231F20"/>
        </w:rPr>
        <w:t>judge</w:t>
      </w:r>
      <w:r>
        <w:rPr>
          <w:color w:val="231F20"/>
          <w:spacing w:val="-22"/>
        </w:rPr>
        <w:t> </w:t>
      </w:r>
      <w:r>
        <w:rPr>
          <w:color w:val="231F20"/>
        </w:rPr>
        <w:t>may</w:t>
      </w:r>
      <w:r>
        <w:rPr>
          <w:color w:val="231F20"/>
          <w:spacing w:val="-22"/>
        </w:rPr>
        <w:t> </w:t>
      </w:r>
      <w:r>
        <w:rPr>
          <w:color w:val="231F20"/>
        </w:rPr>
        <w:t>not</w:t>
      </w:r>
      <w:r>
        <w:rPr>
          <w:color w:val="231F20"/>
          <w:spacing w:val="-21"/>
        </w:rPr>
        <w:t> </w:t>
      </w:r>
      <w:r>
        <w:rPr>
          <w:color w:val="231F20"/>
        </w:rPr>
        <w:t>inform the</w:t>
      </w:r>
      <w:r>
        <w:rPr>
          <w:color w:val="231F20"/>
          <w:spacing w:val="-17"/>
        </w:rPr>
        <w:t> </w:t>
      </w:r>
      <w:r>
        <w:rPr>
          <w:color w:val="231F20"/>
        </w:rPr>
        <w:t>litigant,</w:t>
      </w:r>
      <w:r>
        <w:rPr>
          <w:color w:val="231F20"/>
          <w:spacing w:val="-17"/>
        </w:rPr>
        <w:t> </w:t>
      </w:r>
      <w:r>
        <w:rPr>
          <w:color w:val="231F20"/>
        </w:rPr>
        <w:t>“I</w:t>
      </w:r>
      <w:r>
        <w:rPr>
          <w:color w:val="231F20"/>
          <w:spacing w:val="-17"/>
        </w:rPr>
        <w:t> </w:t>
      </w:r>
      <w:r>
        <w:rPr>
          <w:color w:val="231F20"/>
        </w:rPr>
        <w:t>voted</w:t>
      </w:r>
      <w:r>
        <w:rPr>
          <w:color w:val="231F20"/>
          <w:spacing w:val="-16"/>
        </w:rPr>
        <w:t> </w:t>
      </w:r>
      <w:r>
        <w:rPr>
          <w:color w:val="231F20"/>
        </w:rPr>
        <w:t>for</w:t>
      </w:r>
      <w:r>
        <w:rPr>
          <w:color w:val="231F20"/>
          <w:spacing w:val="-17"/>
        </w:rPr>
        <w:t> </w:t>
      </w:r>
      <w:r>
        <w:rPr>
          <w:color w:val="231F20"/>
        </w:rPr>
        <w:t>you,</w:t>
      </w:r>
      <w:r>
        <w:rPr>
          <w:color w:val="231F20"/>
          <w:spacing w:val="-17"/>
        </w:rPr>
        <w:t> </w:t>
      </w:r>
      <w:r>
        <w:rPr>
          <w:color w:val="231F20"/>
        </w:rPr>
        <w:t>but</w:t>
      </w:r>
      <w:r>
        <w:rPr>
          <w:color w:val="231F20"/>
          <w:spacing w:val="-16"/>
        </w:rPr>
        <w:t> </w:t>
      </w:r>
      <w:r>
        <w:rPr>
          <w:color w:val="231F20"/>
        </w:rPr>
        <w:t>the</w:t>
      </w:r>
      <w:r>
        <w:rPr>
          <w:color w:val="231F20"/>
          <w:spacing w:val="-17"/>
        </w:rPr>
        <w:t> </w:t>
      </w:r>
      <w:r>
        <w:rPr>
          <w:color w:val="231F20"/>
        </w:rPr>
        <w:t>majority</w:t>
      </w:r>
      <w:r>
        <w:rPr>
          <w:color w:val="231F20"/>
          <w:spacing w:val="-17"/>
        </w:rPr>
        <w:t> </w:t>
      </w:r>
      <w:r>
        <w:rPr>
          <w:color w:val="231F20"/>
        </w:rPr>
        <w:t>voted</w:t>
      </w:r>
      <w:r>
        <w:rPr>
          <w:color w:val="231F20"/>
          <w:spacing w:val="-17"/>
        </w:rPr>
        <w:t> </w:t>
      </w:r>
      <w:r>
        <w:rPr>
          <w:color w:val="231F20"/>
        </w:rPr>
        <w:t>against</w:t>
      </w:r>
      <w:r>
        <w:rPr>
          <w:color w:val="231F20"/>
          <w:spacing w:val="-16"/>
        </w:rPr>
        <w:t> </w:t>
      </w:r>
      <w:r>
        <w:rPr>
          <w:color w:val="231F20"/>
          <w:spacing w:val="-9"/>
        </w:rPr>
        <w:t>me.”</w:t>
      </w:r>
      <w:r>
        <w:rPr>
          <w:color w:val="231F20"/>
          <w:spacing w:val="-17"/>
        </w:rPr>
        <w:t> </w:t>
      </w:r>
      <w:r>
        <w:rPr>
          <w:color w:val="231F20"/>
        </w:rPr>
        <w:t>Such information</w:t>
      </w:r>
      <w:r>
        <w:rPr>
          <w:color w:val="231F20"/>
          <w:spacing w:val="-11"/>
        </w:rPr>
        <w:t> </w:t>
      </w:r>
      <w:r>
        <w:rPr>
          <w:color w:val="231F20"/>
        </w:rPr>
        <w:t>would</w:t>
      </w:r>
      <w:r>
        <w:rPr>
          <w:color w:val="231F20"/>
          <w:spacing w:val="-11"/>
        </w:rPr>
        <w:t> </w:t>
      </w:r>
      <w:r>
        <w:rPr>
          <w:color w:val="231F20"/>
        </w:rPr>
        <w:t>be</w:t>
      </w:r>
      <w:r>
        <w:rPr>
          <w:color w:val="231F20"/>
          <w:spacing w:val="-10"/>
        </w:rPr>
        <w:t> </w:t>
      </w:r>
      <w:r>
        <w:rPr>
          <w:color w:val="231F20"/>
        </w:rPr>
        <w:t>a</w:t>
      </w:r>
      <w:r>
        <w:rPr>
          <w:color w:val="231F20"/>
          <w:spacing w:val="-11"/>
        </w:rPr>
        <w:t> </w:t>
      </w:r>
      <w:r>
        <w:rPr>
          <w:color w:val="231F20"/>
        </w:rPr>
        <w:t>violation</w:t>
      </w:r>
      <w:r>
        <w:rPr>
          <w:color w:val="231F20"/>
          <w:spacing w:val="-10"/>
        </w:rPr>
        <w:t> </w:t>
      </w:r>
      <w:r>
        <w:rPr>
          <w:color w:val="231F20"/>
        </w:rPr>
        <w:t>against</w:t>
      </w:r>
      <w:r>
        <w:rPr>
          <w:color w:val="231F20"/>
          <w:spacing w:val="-11"/>
        </w:rPr>
        <w:t> </w:t>
      </w:r>
      <w:r>
        <w:rPr>
          <w:rFonts w:ascii="Cambria" w:hAnsi="Cambria"/>
          <w:i/>
          <w:color w:val="231F20"/>
          <w:spacing w:val="-3"/>
        </w:rPr>
        <w:t>rechilus</w:t>
      </w:r>
      <w:r>
        <w:rPr>
          <w:color w:val="231F20"/>
          <w:spacing w:val="-3"/>
        </w:rPr>
        <w:t>.</w:t>
      </w:r>
      <w:r>
        <w:rPr>
          <w:color w:val="231F20"/>
          <w:spacing w:val="-11"/>
        </w:rPr>
        <w:t> </w:t>
      </w:r>
      <w:r>
        <w:rPr>
          <w:color w:val="231F20"/>
        </w:rPr>
        <w:t>Revealing</w:t>
      </w:r>
      <w:r>
        <w:rPr>
          <w:color w:val="231F20"/>
          <w:spacing w:val="-10"/>
        </w:rPr>
        <w:t> </w:t>
      </w:r>
      <w:r>
        <w:rPr>
          <w:color w:val="231F20"/>
        </w:rPr>
        <w:t>a</w:t>
      </w:r>
      <w:r>
        <w:rPr>
          <w:color w:val="231F20"/>
          <w:spacing w:val="-11"/>
        </w:rPr>
        <w:t> </w:t>
      </w:r>
      <w:r>
        <w:rPr>
          <w:color w:val="231F20"/>
        </w:rPr>
        <w:t>secret</w:t>
      </w:r>
    </w:p>
    <w:p>
      <w:pPr>
        <w:pStyle w:val="BodyText"/>
        <w:spacing w:line="314" w:lineRule="auto" w:before="11"/>
        <w:ind w:left="180" w:right="117"/>
        <w:jc w:val="both"/>
      </w:pPr>
      <w:r>
        <w:rPr>
          <w:color w:val="231F20"/>
        </w:rPr>
        <w:t>is</w:t>
      </w:r>
      <w:r>
        <w:rPr>
          <w:color w:val="231F20"/>
          <w:spacing w:val="-10"/>
        </w:rPr>
        <w:t> </w:t>
      </w:r>
      <w:r>
        <w:rPr>
          <w:color w:val="231F20"/>
        </w:rPr>
        <w:t>a</w:t>
      </w:r>
      <w:r>
        <w:rPr>
          <w:color w:val="231F20"/>
          <w:spacing w:val="-10"/>
        </w:rPr>
        <w:t> </w:t>
      </w:r>
      <w:r>
        <w:rPr>
          <w:color w:val="231F20"/>
        </w:rPr>
        <w:t>form</w:t>
      </w:r>
      <w:r>
        <w:rPr>
          <w:color w:val="231F20"/>
          <w:spacing w:val="-9"/>
        </w:rPr>
        <w:t> </w:t>
      </w:r>
      <w:r>
        <w:rPr>
          <w:color w:val="231F20"/>
        </w:rPr>
        <w:t>of</w:t>
      </w:r>
      <w:r>
        <w:rPr>
          <w:color w:val="231F20"/>
          <w:spacing w:val="-10"/>
        </w:rPr>
        <w:t> </w:t>
      </w:r>
      <w:r>
        <w:rPr>
          <w:color w:val="231F20"/>
        </w:rPr>
        <w:t>forbidden</w:t>
      </w:r>
      <w:r>
        <w:rPr>
          <w:color w:val="231F20"/>
          <w:spacing w:val="-10"/>
        </w:rPr>
        <w:t> </w:t>
      </w:r>
      <w:r>
        <w:rPr>
          <w:color w:val="231F20"/>
        </w:rPr>
        <w:t>gossip.</w:t>
      </w:r>
      <w:r>
        <w:rPr>
          <w:color w:val="231F20"/>
          <w:spacing w:val="-9"/>
        </w:rPr>
        <w:t> </w:t>
      </w:r>
      <w:r>
        <w:rPr>
          <w:color w:val="231F20"/>
        </w:rPr>
        <w:t>A</w:t>
      </w:r>
      <w:r>
        <w:rPr>
          <w:color w:val="231F20"/>
          <w:spacing w:val="-10"/>
        </w:rPr>
        <w:t> </w:t>
      </w:r>
      <w:r>
        <w:rPr>
          <w:color w:val="231F20"/>
        </w:rPr>
        <w:t>student</w:t>
      </w:r>
      <w:r>
        <w:rPr>
          <w:color w:val="231F20"/>
          <w:spacing w:val="-10"/>
        </w:rPr>
        <w:t> </w:t>
      </w:r>
      <w:r>
        <w:rPr>
          <w:color w:val="231F20"/>
        </w:rPr>
        <w:t>had</w:t>
      </w:r>
      <w:r>
        <w:rPr>
          <w:color w:val="231F20"/>
          <w:spacing w:val="-9"/>
        </w:rPr>
        <w:t> </w:t>
      </w:r>
      <w:r>
        <w:rPr>
          <w:color w:val="231F20"/>
        </w:rPr>
        <w:t>spread</w:t>
      </w:r>
      <w:r>
        <w:rPr>
          <w:color w:val="231F20"/>
          <w:spacing w:val="-10"/>
        </w:rPr>
        <w:t> </w:t>
      </w:r>
      <w:r>
        <w:rPr>
          <w:color w:val="231F20"/>
        </w:rPr>
        <w:t>rumors</w:t>
      </w:r>
      <w:r>
        <w:rPr>
          <w:color w:val="231F20"/>
          <w:spacing w:val="-9"/>
        </w:rPr>
        <w:t> </w:t>
      </w:r>
      <w:r>
        <w:rPr>
          <w:color w:val="231F20"/>
        </w:rPr>
        <w:t>related</w:t>
      </w:r>
      <w:r>
        <w:rPr>
          <w:color w:val="231F20"/>
          <w:spacing w:val="-10"/>
        </w:rPr>
        <w:t> </w:t>
      </w:r>
      <w:r>
        <w:rPr>
          <w:color w:val="231F20"/>
        </w:rPr>
        <w:t>to secrets</w:t>
      </w:r>
      <w:r>
        <w:rPr>
          <w:color w:val="231F20"/>
          <w:spacing w:val="-12"/>
        </w:rPr>
        <w:t> </w:t>
      </w:r>
      <w:r>
        <w:rPr>
          <w:color w:val="231F20"/>
        </w:rPr>
        <w:t>from</w:t>
      </w:r>
      <w:r>
        <w:rPr>
          <w:color w:val="231F20"/>
          <w:spacing w:val="-12"/>
        </w:rPr>
        <w:t> </w:t>
      </w:r>
      <w:r>
        <w:rPr>
          <w:color w:val="231F20"/>
        </w:rPr>
        <w:t>the</w:t>
      </w:r>
      <w:r>
        <w:rPr>
          <w:color w:val="231F20"/>
          <w:spacing w:val="-12"/>
        </w:rPr>
        <w:t> </w:t>
      </w:r>
      <w:r>
        <w:rPr>
          <w:rFonts w:ascii="Cambria" w:hAnsi="Cambria"/>
          <w:i/>
          <w:color w:val="231F20"/>
          <w:spacing w:val="-3"/>
        </w:rPr>
        <w:t>yeshivah</w:t>
      </w:r>
      <w:r>
        <w:rPr>
          <w:rFonts w:ascii="Cambria" w:hAnsi="Cambria"/>
          <w:i/>
          <w:color w:val="231F20"/>
          <w:spacing w:val="-5"/>
        </w:rPr>
        <w:t> </w:t>
      </w:r>
      <w:r>
        <w:rPr>
          <w:color w:val="231F20"/>
        </w:rPr>
        <w:t>and</w:t>
      </w:r>
      <w:r>
        <w:rPr>
          <w:color w:val="231F20"/>
          <w:spacing w:val="-12"/>
        </w:rPr>
        <w:t> </w:t>
      </w:r>
      <w:r>
        <w:rPr>
          <w:color w:val="231F20"/>
        </w:rPr>
        <w:t>its</w:t>
      </w:r>
      <w:r>
        <w:rPr>
          <w:color w:val="231F20"/>
          <w:spacing w:val="-11"/>
        </w:rPr>
        <w:t> </w:t>
      </w:r>
      <w:r>
        <w:rPr>
          <w:color w:val="231F20"/>
          <w:spacing w:val="-5"/>
        </w:rPr>
        <w:t>court’s</w:t>
      </w:r>
      <w:r>
        <w:rPr>
          <w:color w:val="231F20"/>
          <w:spacing w:val="-12"/>
        </w:rPr>
        <w:t> </w:t>
      </w:r>
      <w:r>
        <w:rPr>
          <w:color w:val="231F20"/>
        </w:rPr>
        <w:t>deliberations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previous twenty-two years. </w:t>
      </w:r>
      <w:r>
        <w:rPr>
          <w:rFonts w:ascii="Cambria" w:hAnsi="Cambria"/>
          <w:i/>
          <w:color w:val="231F20"/>
          <w:spacing w:val="-3"/>
        </w:rPr>
        <w:t>Rav </w:t>
      </w:r>
      <w:r>
        <w:rPr>
          <w:rFonts w:ascii="Cambria" w:hAnsi="Cambria"/>
          <w:i/>
          <w:color w:val="231F20"/>
          <w:spacing w:val="-4"/>
        </w:rPr>
        <w:t>Ami </w:t>
      </w:r>
      <w:r>
        <w:rPr>
          <w:color w:val="231F20"/>
        </w:rPr>
        <w:t>expelled this student from the </w:t>
      </w:r>
      <w:r>
        <w:rPr>
          <w:rFonts w:ascii="Cambria" w:hAnsi="Cambria"/>
          <w:i/>
          <w:color w:val="231F20"/>
          <w:spacing w:val="-3"/>
        </w:rPr>
        <w:t>yeshivah </w:t>
      </w:r>
      <w:r>
        <w:rPr>
          <w:color w:val="231F20"/>
        </w:rPr>
        <w:t>stating, “This is a person who reveals</w:t>
      </w:r>
      <w:r>
        <w:rPr>
          <w:color w:val="231F20"/>
          <w:spacing w:val="-10"/>
        </w:rPr>
        <w:t> </w:t>
      </w:r>
      <w:r>
        <w:rPr>
          <w:color w:val="231F20"/>
          <w:spacing w:val="-4"/>
        </w:rPr>
        <w:t>secrets.”</w:t>
      </w:r>
    </w:p>
    <w:p>
      <w:pPr>
        <w:spacing w:before="32"/>
        <w:ind w:left="540" w:right="0" w:firstLine="0"/>
        <w:jc w:val="both"/>
        <w:rPr>
          <w:sz w:val="23"/>
        </w:rPr>
      </w:pPr>
      <w:r>
        <w:rPr>
          <w:rFonts w:ascii="Cambria"/>
          <w:i/>
          <w:color w:val="231F20"/>
          <w:sz w:val="23"/>
        </w:rPr>
        <w:t>Rav Yitzchok </w:t>
      </w:r>
      <w:r>
        <w:rPr>
          <w:color w:val="231F20"/>
          <w:sz w:val="23"/>
        </w:rPr>
        <w:t>Zilberstein speculates about doctors and gossip.</w:t>
      </w:r>
    </w:p>
    <w:p>
      <w:pPr>
        <w:spacing w:after="0"/>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Doctors train under other doctors. The young doctors receive internships in hospital departments. </w:t>
      </w:r>
      <w:r>
        <w:rPr>
          <w:color w:val="231F20"/>
          <w:spacing w:val="-5"/>
        </w:rPr>
        <w:t>At </w:t>
      </w:r>
      <w:r>
        <w:rPr>
          <w:color w:val="231F20"/>
        </w:rPr>
        <w:t>the end of the </w:t>
      </w:r>
      <w:r>
        <w:rPr>
          <w:color w:val="231F20"/>
          <w:spacing w:val="-4"/>
        </w:rPr>
        <w:t>year, </w:t>
      </w:r>
      <w:r>
        <w:rPr>
          <w:color w:val="231F20"/>
        </w:rPr>
        <w:t>the doctor in charge of the department writes a report for the head of the</w:t>
      </w:r>
      <w:r>
        <w:rPr>
          <w:color w:val="231F20"/>
          <w:spacing w:val="-4"/>
        </w:rPr>
        <w:t> </w:t>
      </w:r>
      <w:r>
        <w:rPr>
          <w:color w:val="231F20"/>
        </w:rPr>
        <w:t>hospital</w:t>
      </w:r>
      <w:r>
        <w:rPr>
          <w:color w:val="231F20"/>
          <w:spacing w:val="-3"/>
        </w:rPr>
        <w:t> </w:t>
      </w:r>
      <w:r>
        <w:rPr>
          <w:color w:val="231F20"/>
        </w:rPr>
        <w:t>about</w:t>
      </w:r>
      <w:r>
        <w:rPr>
          <w:color w:val="231F20"/>
          <w:spacing w:val="-4"/>
        </w:rPr>
        <w:t> </w:t>
      </w:r>
      <w:r>
        <w:rPr>
          <w:color w:val="231F20"/>
        </w:rPr>
        <w:t>his</w:t>
      </w:r>
      <w:r>
        <w:rPr>
          <w:color w:val="231F20"/>
          <w:spacing w:val="-3"/>
        </w:rPr>
        <w:t> </w:t>
      </w:r>
      <w:r>
        <w:rPr>
          <w:color w:val="231F20"/>
        </w:rPr>
        <w:t>interns.</w:t>
      </w:r>
      <w:r>
        <w:rPr>
          <w:color w:val="231F20"/>
          <w:spacing w:val="-4"/>
        </w:rPr>
        <w:t> </w:t>
      </w:r>
      <w:r>
        <w:rPr>
          <w:color w:val="231F20"/>
          <w:spacing w:val="-3"/>
        </w:rPr>
        <w:t>What </w:t>
      </w:r>
      <w:r>
        <w:rPr>
          <w:color w:val="231F20"/>
        </w:rPr>
        <w:t>is</w:t>
      </w:r>
      <w:r>
        <w:rPr>
          <w:color w:val="231F20"/>
          <w:spacing w:val="-4"/>
        </w:rPr>
        <w:t> </w:t>
      </w:r>
      <w:r>
        <w:rPr>
          <w:color w:val="231F20"/>
        </w:rPr>
        <w:t>the</w:t>
      </w:r>
      <w:r>
        <w:rPr>
          <w:color w:val="231F20"/>
          <w:spacing w:val="-3"/>
        </w:rPr>
        <w:t> </w:t>
      </w:r>
      <w:r>
        <w:rPr>
          <w:color w:val="231F20"/>
        </w:rPr>
        <w:t>law</w:t>
      </w:r>
      <w:r>
        <w:rPr>
          <w:color w:val="231F20"/>
          <w:spacing w:val="-4"/>
        </w:rPr>
        <w:t> </w:t>
      </w:r>
      <w:r>
        <w:rPr>
          <w:color w:val="231F20"/>
        </w:rPr>
        <w:t>if</w:t>
      </w:r>
      <w:r>
        <w:rPr>
          <w:color w:val="231F20"/>
          <w:spacing w:val="-3"/>
        </w:rPr>
        <w:t> </w:t>
      </w:r>
      <w:r>
        <w:rPr>
          <w:color w:val="231F20"/>
        </w:rPr>
        <w:t>the</w:t>
      </w:r>
      <w:r>
        <w:rPr>
          <w:color w:val="231F20"/>
          <w:spacing w:val="-4"/>
        </w:rPr>
        <w:t> </w:t>
      </w:r>
      <w:r>
        <w:rPr>
          <w:color w:val="231F20"/>
        </w:rPr>
        <w:t>doctor</w:t>
      </w:r>
      <w:r>
        <w:rPr>
          <w:color w:val="231F20"/>
          <w:spacing w:val="-3"/>
        </w:rPr>
        <w:t> </w:t>
      </w:r>
      <w:r>
        <w:rPr>
          <w:color w:val="231F20"/>
        </w:rPr>
        <w:t>feels</w:t>
      </w:r>
      <w:r>
        <w:rPr>
          <w:color w:val="231F20"/>
          <w:spacing w:val="-4"/>
        </w:rPr>
        <w:t> </w:t>
      </w:r>
      <w:r>
        <w:rPr>
          <w:color w:val="231F20"/>
        </w:rPr>
        <w:t>that a</w:t>
      </w:r>
      <w:r>
        <w:rPr>
          <w:color w:val="231F20"/>
          <w:spacing w:val="-10"/>
        </w:rPr>
        <w:t> </w:t>
      </w:r>
      <w:r>
        <w:rPr>
          <w:color w:val="231F20"/>
        </w:rPr>
        <w:t>critical</w:t>
      </w:r>
      <w:r>
        <w:rPr>
          <w:color w:val="231F20"/>
          <w:spacing w:val="-10"/>
        </w:rPr>
        <w:t> </w:t>
      </w:r>
      <w:r>
        <w:rPr>
          <w:color w:val="231F20"/>
        </w:rPr>
        <w:t>report</w:t>
      </w:r>
      <w:r>
        <w:rPr>
          <w:color w:val="231F20"/>
          <w:spacing w:val="-9"/>
        </w:rPr>
        <w:t> </w:t>
      </w:r>
      <w:r>
        <w:rPr>
          <w:color w:val="231F20"/>
        </w:rPr>
        <w:t>is</w:t>
      </w:r>
      <w:r>
        <w:rPr>
          <w:color w:val="231F20"/>
          <w:spacing w:val="-10"/>
        </w:rPr>
        <w:t> </w:t>
      </w:r>
      <w:r>
        <w:rPr>
          <w:color w:val="231F20"/>
        </w:rPr>
        <w:t>in</w:t>
      </w:r>
      <w:r>
        <w:rPr>
          <w:color w:val="231F20"/>
          <w:spacing w:val="-9"/>
        </w:rPr>
        <w:t> </w:t>
      </w:r>
      <w:r>
        <w:rPr>
          <w:color w:val="231F20"/>
        </w:rPr>
        <w:t>order?</w:t>
      </w:r>
      <w:r>
        <w:rPr>
          <w:color w:val="231F20"/>
          <w:spacing w:val="-10"/>
        </w:rPr>
        <w:t> </w:t>
      </w:r>
      <w:r>
        <w:rPr>
          <w:color w:val="231F20"/>
        </w:rPr>
        <w:t>The</w:t>
      </w:r>
      <w:r>
        <w:rPr>
          <w:color w:val="231F20"/>
          <w:spacing w:val="-9"/>
        </w:rPr>
        <w:t> </w:t>
      </w:r>
      <w:r>
        <w:rPr>
          <w:color w:val="231F20"/>
        </w:rPr>
        <w:t>doctor</w:t>
      </w:r>
      <w:r>
        <w:rPr>
          <w:color w:val="231F20"/>
          <w:spacing w:val="-10"/>
        </w:rPr>
        <w:t> </w:t>
      </w:r>
      <w:r>
        <w:rPr>
          <w:color w:val="231F20"/>
        </w:rPr>
        <w:t>himself</w:t>
      </w:r>
      <w:r>
        <w:rPr>
          <w:color w:val="231F20"/>
          <w:spacing w:val="-9"/>
        </w:rPr>
        <w:t> </w:t>
      </w:r>
      <w:r>
        <w:rPr>
          <w:color w:val="231F20"/>
        </w:rPr>
        <w:t>may</w:t>
      </w:r>
      <w:r>
        <w:rPr>
          <w:color w:val="231F20"/>
          <w:spacing w:val="-10"/>
        </w:rPr>
        <w:t> </w:t>
      </w:r>
      <w:r>
        <w:rPr>
          <w:color w:val="231F20"/>
        </w:rPr>
        <w:t>certainly</w:t>
      </w:r>
      <w:r>
        <w:rPr>
          <w:color w:val="231F20"/>
          <w:spacing w:val="-9"/>
        </w:rPr>
        <w:t> </w:t>
      </w:r>
      <w:r>
        <w:rPr>
          <w:color w:val="231F20"/>
        </w:rPr>
        <w:t>write</w:t>
      </w:r>
      <w:r>
        <w:rPr>
          <w:color w:val="231F20"/>
          <w:spacing w:val="-10"/>
        </w:rPr>
        <w:t> </w:t>
      </w:r>
      <w:r>
        <w:rPr>
          <w:color w:val="231F20"/>
        </w:rPr>
        <w:t>it for</w:t>
      </w:r>
      <w:r>
        <w:rPr>
          <w:color w:val="231F20"/>
          <w:spacing w:val="-10"/>
        </w:rPr>
        <w:t> </w:t>
      </w:r>
      <w:r>
        <w:rPr>
          <w:color w:val="231F20"/>
        </w:rPr>
        <w:t>it</w:t>
      </w:r>
      <w:r>
        <w:rPr>
          <w:color w:val="231F20"/>
          <w:spacing w:val="-9"/>
        </w:rPr>
        <w:t> </w:t>
      </w:r>
      <w:r>
        <w:rPr>
          <w:color w:val="231F20"/>
        </w:rPr>
        <w:t>is</w:t>
      </w:r>
      <w:r>
        <w:rPr>
          <w:color w:val="231F20"/>
          <w:spacing w:val="-9"/>
        </w:rPr>
        <w:t> </w:t>
      </w:r>
      <w:r>
        <w:rPr>
          <w:color w:val="231F20"/>
        </w:rPr>
        <w:t>gossip</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positive</w:t>
      </w:r>
      <w:r>
        <w:rPr>
          <w:color w:val="231F20"/>
          <w:spacing w:val="-9"/>
        </w:rPr>
        <w:t> </w:t>
      </w:r>
      <w:r>
        <w:rPr>
          <w:color w:val="231F20"/>
        </w:rPr>
        <w:t>purpose.</w:t>
      </w:r>
      <w:r>
        <w:rPr>
          <w:color w:val="231F20"/>
          <w:spacing w:val="-9"/>
        </w:rPr>
        <w:t> </w:t>
      </w:r>
      <w:r>
        <w:rPr>
          <w:rFonts w:ascii="Cambria" w:hAnsi="Cambria"/>
          <w:i/>
          <w:color w:val="231F20"/>
        </w:rPr>
        <w:t>Rechilus</w:t>
      </w:r>
      <w:r>
        <w:rPr>
          <w:rFonts w:ascii="Cambria" w:hAnsi="Cambria"/>
          <w:i/>
          <w:color w:val="231F20"/>
          <w:spacing w:val="-2"/>
        </w:rPr>
        <w:t> </w:t>
      </w:r>
      <w:r>
        <w:rPr>
          <w:color w:val="231F20"/>
        </w:rPr>
        <w:t>and</w:t>
      </w:r>
      <w:r>
        <w:rPr>
          <w:color w:val="231F20"/>
          <w:spacing w:val="-9"/>
        </w:rPr>
        <w:t> </w:t>
      </w:r>
      <w:r>
        <w:rPr>
          <w:rFonts w:ascii="Cambria" w:hAnsi="Cambria"/>
          <w:i/>
          <w:color w:val="231F20"/>
        </w:rPr>
        <w:t>lashon</w:t>
      </w:r>
      <w:r>
        <w:rPr>
          <w:rFonts w:ascii="Cambria" w:hAnsi="Cambria"/>
          <w:i/>
          <w:color w:val="231F20"/>
          <w:spacing w:val="-2"/>
        </w:rPr>
        <w:t> </w:t>
      </w:r>
      <w:r>
        <w:rPr>
          <w:rFonts w:ascii="Cambria" w:hAnsi="Cambria"/>
          <w:i/>
          <w:color w:val="231F20"/>
          <w:spacing w:val="-3"/>
        </w:rPr>
        <w:t>hara</w:t>
      </w:r>
      <w:r>
        <w:rPr>
          <w:rFonts w:ascii="Cambria" w:hAnsi="Cambria"/>
          <w:i/>
          <w:color w:val="231F20"/>
          <w:spacing w:val="-2"/>
        </w:rPr>
        <w:t> </w:t>
      </w:r>
      <w:r>
        <w:rPr>
          <w:color w:val="231F20"/>
          <w:spacing w:val="-3"/>
        </w:rPr>
        <w:t>are </w:t>
      </w:r>
      <w:r>
        <w:rPr>
          <w:color w:val="231F20"/>
        </w:rPr>
        <w:t>permitted </w:t>
      </w:r>
      <w:r>
        <w:rPr>
          <w:rFonts w:ascii="Cambria" w:hAnsi="Cambria"/>
          <w:i/>
          <w:color w:val="231F20"/>
          <w:spacing w:val="-6"/>
        </w:rPr>
        <w:t>leto’eles, </w:t>
      </w:r>
      <w:r>
        <w:rPr>
          <w:color w:val="231F20"/>
        </w:rPr>
        <w:t>for a constructive objective. The doctor needs to alert</w:t>
      </w:r>
      <w:r>
        <w:rPr>
          <w:color w:val="231F20"/>
          <w:spacing w:val="-12"/>
        </w:rPr>
        <w:t> </w:t>
      </w:r>
      <w:r>
        <w:rPr>
          <w:color w:val="231F20"/>
        </w:rPr>
        <w:t>the</w:t>
      </w:r>
      <w:r>
        <w:rPr>
          <w:color w:val="231F20"/>
          <w:spacing w:val="-12"/>
        </w:rPr>
        <w:t> </w:t>
      </w:r>
      <w:r>
        <w:rPr>
          <w:color w:val="231F20"/>
        </w:rPr>
        <w:t>leadership</w:t>
      </w:r>
      <w:r>
        <w:rPr>
          <w:color w:val="231F20"/>
          <w:spacing w:val="-11"/>
        </w:rPr>
        <w:t> </w:t>
      </w:r>
      <w:r>
        <w:rPr>
          <w:color w:val="231F20"/>
        </w:rPr>
        <w:t>of</w:t>
      </w:r>
      <w:r>
        <w:rPr>
          <w:color w:val="231F20"/>
          <w:spacing w:val="-12"/>
        </w:rPr>
        <w:t> </w:t>
      </w:r>
      <w:r>
        <w:rPr>
          <w:color w:val="231F20"/>
        </w:rPr>
        <w:t>the</w:t>
      </w:r>
      <w:r>
        <w:rPr>
          <w:color w:val="231F20"/>
          <w:spacing w:val="-12"/>
        </w:rPr>
        <w:t> </w:t>
      </w:r>
      <w:r>
        <w:rPr>
          <w:color w:val="231F20"/>
        </w:rPr>
        <w:t>hospital</w:t>
      </w:r>
      <w:r>
        <w:rPr>
          <w:color w:val="231F20"/>
          <w:spacing w:val="-11"/>
        </w:rPr>
        <w:t> </w:t>
      </w:r>
      <w:r>
        <w:rPr>
          <w:color w:val="231F20"/>
        </w:rPr>
        <w:t>to</w:t>
      </w:r>
      <w:r>
        <w:rPr>
          <w:color w:val="231F20"/>
          <w:spacing w:val="-12"/>
        </w:rPr>
        <w:t> </w:t>
      </w:r>
      <w:r>
        <w:rPr>
          <w:color w:val="231F20"/>
        </w:rPr>
        <w:t>the</w:t>
      </w:r>
      <w:r>
        <w:rPr>
          <w:color w:val="231F20"/>
          <w:spacing w:val="-12"/>
        </w:rPr>
        <w:t> </w:t>
      </w:r>
      <w:r>
        <w:rPr>
          <w:color w:val="231F20"/>
        </w:rPr>
        <w:t>shortcomings</w:t>
      </w:r>
      <w:r>
        <w:rPr>
          <w:color w:val="231F20"/>
          <w:spacing w:val="-11"/>
        </w:rPr>
        <w:t> </w:t>
      </w:r>
      <w:r>
        <w:rPr>
          <w:color w:val="231F20"/>
        </w:rPr>
        <w:t>of</w:t>
      </w:r>
      <w:r>
        <w:rPr>
          <w:color w:val="231F20"/>
          <w:spacing w:val="-12"/>
        </w:rPr>
        <w:t> </w:t>
      </w:r>
      <w:r>
        <w:rPr>
          <w:color w:val="231F20"/>
        </w:rPr>
        <w:t>his</w:t>
      </w:r>
      <w:r>
        <w:rPr>
          <w:color w:val="231F20"/>
          <w:spacing w:val="-12"/>
        </w:rPr>
        <w:t> </w:t>
      </w:r>
      <w:r>
        <w:rPr>
          <w:color w:val="231F20"/>
        </w:rPr>
        <w:t>student, in</w:t>
      </w:r>
      <w:r>
        <w:rPr>
          <w:color w:val="231F20"/>
          <w:spacing w:val="-18"/>
        </w:rPr>
        <w:t> </w:t>
      </w:r>
      <w:r>
        <w:rPr>
          <w:color w:val="231F20"/>
        </w:rPr>
        <w:t>order</w:t>
      </w:r>
      <w:r>
        <w:rPr>
          <w:color w:val="231F20"/>
          <w:spacing w:val="-18"/>
        </w:rPr>
        <w:t> </w:t>
      </w:r>
      <w:r>
        <w:rPr>
          <w:color w:val="231F20"/>
        </w:rPr>
        <w:t>to</w:t>
      </w:r>
      <w:r>
        <w:rPr>
          <w:color w:val="231F20"/>
          <w:spacing w:val="-17"/>
        </w:rPr>
        <w:t> </w:t>
      </w:r>
      <w:r>
        <w:rPr>
          <w:color w:val="231F20"/>
        </w:rPr>
        <w:t>save</w:t>
      </w:r>
      <w:r>
        <w:rPr>
          <w:color w:val="231F20"/>
          <w:spacing w:val="-18"/>
        </w:rPr>
        <w:t> </w:t>
      </w:r>
      <w:r>
        <w:rPr>
          <w:color w:val="231F20"/>
        </w:rPr>
        <w:t>the</w:t>
      </w:r>
      <w:r>
        <w:rPr>
          <w:color w:val="231F20"/>
          <w:spacing w:val="-17"/>
        </w:rPr>
        <w:t> </w:t>
      </w:r>
      <w:r>
        <w:rPr>
          <w:color w:val="231F20"/>
        </w:rPr>
        <w:t>hospital</w:t>
      </w:r>
      <w:r>
        <w:rPr>
          <w:color w:val="231F20"/>
          <w:spacing w:val="-18"/>
        </w:rPr>
        <w:t> </w:t>
      </w:r>
      <w:r>
        <w:rPr>
          <w:color w:val="231F20"/>
        </w:rPr>
        <w:t>from</w:t>
      </w:r>
      <w:r>
        <w:rPr>
          <w:color w:val="231F20"/>
          <w:spacing w:val="-17"/>
        </w:rPr>
        <w:t> </w:t>
      </w:r>
      <w:r>
        <w:rPr>
          <w:color w:val="231F20"/>
        </w:rPr>
        <w:t>hiring</w:t>
      </w:r>
      <w:r>
        <w:rPr>
          <w:color w:val="231F20"/>
          <w:spacing w:val="-18"/>
        </w:rPr>
        <w:t> </w:t>
      </w:r>
      <w:r>
        <w:rPr>
          <w:color w:val="231F20"/>
        </w:rPr>
        <w:t>the</w:t>
      </w:r>
      <w:r>
        <w:rPr>
          <w:color w:val="231F20"/>
          <w:spacing w:val="-17"/>
        </w:rPr>
        <w:t> </w:t>
      </w:r>
      <w:r>
        <w:rPr>
          <w:color w:val="231F20"/>
        </w:rPr>
        <w:t>unqualified.</w:t>
      </w:r>
      <w:r>
        <w:rPr>
          <w:color w:val="231F20"/>
          <w:spacing w:val="-18"/>
        </w:rPr>
        <w:t> </w:t>
      </w:r>
      <w:r>
        <w:rPr>
          <w:color w:val="231F20"/>
        </w:rPr>
        <w:t>The</w:t>
      </w:r>
      <w:r>
        <w:rPr>
          <w:color w:val="231F20"/>
          <w:spacing w:val="-17"/>
        </w:rPr>
        <w:t> </w:t>
      </w:r>
      <w:r>
        <w:rPr>
          <w:color w:val="231F20"/>
        </w:rPr>
        <w:t>doctor</w:t>
      </w:r>
      <w:r>
        <w:rPr>
          <w:color w:val="231F20"/>
          <w:spacing w:val="-18"/>
        </w:rPr>
        <w:t> </w:t>
      </w:r>
      <w:r>
        <w:rPr>
          <w:color w:val="231F20"/>
        </w:rPr>
        <w:t>is busy</w:t>
      </w:r>
      <w:r>
        <w:rPr>
          <w:color w:val="231F20"/>
          <w:spacing w:val="-9"/>
        </w:rPr>
        <w:t> </w:t>
      </w:r>
      <w:r>
        <w:rPr>
          <w:color w:val="231F20"/>
        </w:rPr>
        <w:t>seeing</w:t>
      </w:r>
      <w:r>
        <w:rPr>
          <w:color w:val="231F20"/>
          <w:spacing w:val="-8"/>
        </w:rPr>
        <w:t> </w:t>
      </w:r>
      <w:r>
        <w:rPr>
          <w:color w:val="231F20"/>
        </w:rPr>
        <w:t>patients</w:t>
      </w:r>
      <w:r>
        <w:rPr>
          <w:color w:val="231F20"/>
          <w:spacing w:val="-8"/>
        </w:rPr>
        <w:t> </w:t>
      </w:r>
      <w:r>
        <w:rPr>
          <w:color w:val="231F20"/>
        </w:rPr>
        <w:t>and</w:t>
      </w:r>
      <w:r>
        <w:rPr>
          <w:color w:val="231F20"/>
          <w:spacing w:val="-8"/>
        </w:rPr>
        <w:t> </w:t>
      </w:r>
      <w:r>
        <w:rPr>
          <w:color w:val="231F20"/>
        </w:rPr>
        <w:t>would</w:t>
      </w:r>
      <w:r>
        <w:rPr>
          <w:color w:val="231F20"/>
          <w:spacing w:val="-8"/>
        </w:rPr>
        <w:t> </w:t>
      </w:r>
      <w:r>
        <w:rPr>
          <w:color w:val="231F20"/>
        </w:rPr>
        <w:t>therefore</w:t>
      </w:r>
      <w:r>
        <w:rPr>
          <w:color w:val="231F20"/>
          <w:spacing w:val="-9"/>
        </w:rPr>
        <w:t> </w:t>
      </w:r>
      <w:r>
        <w:rPr>
          <w:color w:val="231F20"/>
        </w:rPr>
        <w:t>prefer</w:t>
      </w:r>
      <w:r>
        <w:rPr>
          <w:color w:val="231F20"/>
          <w:spacing w:val="-8"/>
        </w:rPr>
        <w:t> </w:t>
      </w:r>
      <w:r>
        <w:rPr>
          <w:color w:val="231F20"/>
        </w:rPr>
        <w:t>to</w:t>
      </w:r>
      <w:r>
        <w:rPr>
          <w:color w:val="231F20"/>
          <w:spacing w:val="-8"/>
        </w:rPr>
        <w:t> </w:t>
      </w:r>
      <w:r>
        <w:rPr>
          <w:color w:val="231F20"/>
        </w:rPr>
        <w:t>dictate</w:t>
      </w:r>
      <w:r>
        <w:rPr>
          <w:color w:val="231F20"/>
          <w:spacing w:val="-8"/>
        </w:rPr>
        <w:t> </w:t>
      </w:r>
      <w:r>
        <w:rPr>
          <w:color w:val="231F20"/>
        </w:rPr>
        <w:t>the</w:t>
      </w:r>
      <w:r>
        <w:rPr>
          <w:color w:val="231F20"/>
          <w:spacing w:val="-8"/>
        </w:rPr>
        <w:t> </w:t>
      </w:r>
      <w:r>
        <w:rPr>
          <w:color w:val="231F20"/>
        </w:rPr>
        <w:t>critical report and have his assistant type it. </w:t>
      </w:r>
      <w:r>
        <w:rPr>
          <w:color w:val="231F20"/>
          <w:spacing w:val="-3"/>
        </w:rPr>
        <w:t>Is  </w:t>
      </w:r>
      <w:r>
        <w:rPr>
          <w:color w:val="231F20"/>
        </w:rPr>
        <w:t>it permitted for the doctor  to dictate his words and she type them and forward them? Perhaps, since there is no </w:t>
      </w:r>
      <w:r>
        <w:rPr>
          <w:rFonts w:ascii="Cambria" w:hAnsi="Cambria"/>
          <w:i/>
          <w:color w:val="231F20"/>
          <w:spacing w:val="-9"/>
        </w:rPr>
        <w:t>to’eles </w:t>
      </w:r>
      <w:r>
        <w:rPr>
          <w:color w:val="231F20"/>
        </w:rPr>
        <w:t>in her knowing that the intern is unqualified, the doctor should not convey that information to</w:t>
      </w:r>
      <w:r>
        <w:rPr>
          <w:color w:val="231F20"/>
          <w:spacing w:val="17"/>
        </w:rPr>
        <w:t> </w:t>
      </w:r>
      <w:r>
        <w:rPr>
          <w:color w:val="231F20"/>
          <w:spacing w:val="-4"/>
        </w:rPr>
        <w:t>her.</w:t>
      </w:r>
    </w:p>
    <w:p>
      <w:pPr>
        <w:pStyle w:val="BodyText"/>
        <w:spacing w:line="316" w:lineRule="auto" w:before="24"/>
        <w:ind w:left="180" w:right="117" w:firstLine="360"/>
        <w:jc w:val="both"/>
      </w:pPr>
      <w:r>
        <w:rPr>
          <w:rFonts w:ascii="Cambria" w:hAnsi="Cambria"/>
          <w:i/>
          <w:color w:val="231F20"/>
          <w:spacing w:val="-3"/>
        </w:rPr>
        <w:t>Rav</w:t>
      </w:r>
      <w:r>
        <w:rPr>
          <w:rFonts w:ascii="Cambria" w:hAnsi="Cambria"/>
          <w:i/>
          <w:color w:val="231F20"/>
        </w:rPr>
        <w:t> </w:t>
      </w:r>
      <w:r>
        <w:rPr>
          <w:color w:val="231F20"/>
        </w:rPr>
        <w:t>Elyashiv</w:t>
      </w:r>
      <w:r>
        <w:rPr>
          <w:color w:val="231F20"/>
          <w:spacing w:val="-6"/>
        </w:rPr>
        <w:t> </w:t>
      </w:r>
      <w:r>
        <w:rPr>
          <w:color w:val="231F20"/>
        </w:rPr>
        <w:t>ruled</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doctor</w:t>
      </w:r>
      <w:r>
        <w:rPr>
          <w:color w:val="231F20"/>
          <w:spacing w:val="-6"/>
        </w:rPr>
        <w:t> </w:t>
      </w:r>
      <w:r>
        <w:rPr>
          <w:color w:val="231F20"/>
        </w:rPr>
        <w:t>may</w:t>
      </w:r>
      <w:r>
        <w:rPr>
          <w:color w:val="231F20"/>
          <w:spacing w:val="-6"/>
        </w:rPr>
        <w:t> </w:t>
      </w:r>
      <w:r>
        <w:rPr>
          <w:color w:val="231F20"/>
        </w:rPr>
        <w:t>dictate</w:t>
      </w:r>
      <w:r>
        <w:rPr>
          <w:color w:val="231F20"/>
          <w:spacing w:val="-6"/>
        </w:rPr>
        <w:t> </w:t>
      </w:r>
      <w:r>
        <w:rPr>
          <w:color w:val="231F20"/>
        </w:rPr>
        <w:t>the</w:t>
      </w:r>
      <w:r>
        <w:rPr>
          <w:color w:val="231F20"/>
          <w:spacing w:val="-6"/>
        </w:rPr>
        <w:t> </w:t>
      </w:r>
      <w:r>
        <w:rPr>
          <w:color w:val="231F20"/>
        </w:rPr>
        <w:t>report</w:t>
      </w:r>
      <w:r>
        <w:rPr>
          <w:color w:val="231F20"/>
          <w:spacing w:val="-6"/>
        </w:rPr>
        <w:t> </w:t>
      </w:r>
      <w:r>
        <w:rPr>
          <w:color w:val="231F20"/>
        </w:rPr>
        <w:t>and</w:t>
      </w:r>
      <w:r>
        <w:rPr>
          <w:color w:val="231F20"/>
          <w:spacing w:val="-7"/>
        </w:rPr>
        <w:t> </w:t>
      </w:r>
      <w:r>
        <w:rPr>
          <w:color w:val="231F20"/>
        </w:rPr>
        <w:t>the sections in the report where the intern is named may be left blank. The physician should then fill in those sections on his own. If he suspects that the assistant would be able to identify the intern from the report, the doctor should take time out from seeing patients to write the report himself. </w:t>
      </w:r>
      <w:r>
        <w:rPr>
          <w:color w:val="231F20"/>
          <w:spacing w:val="-3"/>
        </w:rPr>
        <w:t>He  </w:t>
      </w:r>
      <w:r>
        <w:rPr>
          <w:color w:val="231F20"/>
        </w:rPr>
        <w:t>is permitted to inform his superiors  for it is </w:t>
      </w:r>
      <w:r>
        <w:rPr>
          <w:rFonts w:ascii="Cambria" w:hAnsi="Cambria"/>
          <w:i/>
          <w:color w:val="231F20"/>
          <w:spacing w:val="-6"/>
        </w:rPr>
        <w:t>leto’eles</w:t>
      </w:r>
      <w:r>
        <w:rPr>
          <w:color w:val="231F20"/>
          <w:spacing w:val="-6"/>
        </w:rPr>
        <w:t>. </w:t>
      </w:r>
      <w:r>
        <w:rPr>
          <w:color w:val="231F20"/>
          <w:spacing w:val="-5"/>
        </w:rPr>
        <w:t>It </w:t>
      </w:r>
      <w:r>
        <w:rPr>
          <w:color w:val="231F20"/>
        </w:rPr>
        <w:t>would not be acceptable for his assistant to be informed</w:t>
      </w:r>
      <w:r>
        <w:rPr>
          <w:color w:val="231F20"/>
          <w:spacing w:val="-16"/>
        </w:rPr>
        <w:t> </w:t>
      </w:r>
      <w:r>
        <w:rPr>
          <w:color w:val="231F20"/>
        </w:rPr>
        <w:t>of</w:t>
      </w:r>
      <w:r>
        <w:rPr>
          <w:color w:val="231F20"/>
          <w:spacing w:val="-16"/>
        </w:rPr>
        <w:t> </w:t>
      </w:r>
      <w:r>
        <w:rPr>
          <w:color w:val="231F20"/>
        </w:rPr>
        <w:t>this</w:t>
      </w:r>
      <w:r>
        <w:rPr>
          <w:color w:val="231F20"/>
          <w:spacing w:val="-16"/>
        </w:rPr>
        <w:t> </w:t>
      </w:r>
      <w:r>
        <w:rPr>
          <w:color w:val="231F20"/>
        </w:rPr>
        <w:t>negative</w:t>
      </w:r>
      <w:r>
        <w:rPr>
          <w:color w:val="231F20"/>
          <w:spacing w:val="-15"/>
        </w:rPr>
        <w:t> </w:t>
      </w:r>
      <w:r>
        <w:rPr>
          <w:color w:val="231F20"/>
        </w:rPr>
        <w:t>feedback.</w:t>
      </w:r>
      <w:r>
        <w:rPr>
          <w:color w:val="231F20"/>
          <w:spacing w:val="-16"/>
        </w:rPr>
        <w:t> </w:t>
      </w:r>
      <w:r>
        <w:rPr>
          <w:color w:val="231F20"/>
        </w:rPr>
        <w:t>The</w:t>
      </w:r>
      <w:r>
        <w:rPr>
          <w:color w:val="231F20"/>
          <w:spacing w:val="-16"/>
        </w:rPr>
        <w:t> </w:t>
      </w:r>
      <w:r>
        <w:rPr>
          <w:color w:val="231F20"/>
        </w:rPr>
        <w:t>doctor</w:t>
      </w:r>
      <w:r>
        <w:rPr>
          <w:color w:val="231F20"/>
          <w:spacing w:val="-16"/>
        </w:rPr>
        <w:t> </w:t>
      </w:r>
      <w:r>
        <w:rPr>
          <w:color w:val="231F20"/>
        </w:rPr>
        <w:t>needs</w:t>
      </w:r>
      <w:r>
        <w:rPr>
          <w:color w:val="231F20"/>
          <w:spacing w:val="-15"/>
        </w:rPr>
        <w:t> </w:t>
      </w:r>
      <w:r>
        <w:rPr>
          <w:color w:val="231F20"/>
        </w:rPr>
        <w:t>to</w:t>
      </w:r>
      <w:r>
        <w:rPr>
          <w:color w:val="231F20"/>
          <w:spacing w:val="-16"/>
        </w:rPr>
        <w:t> </w:t>
      </w:r>
      <w:r>
        <w:rPr>
          <w:color w:val="231F20"/>
        </w:rPr>
        <w:t>take</w:t>
      </w:r>
      <w:r>
        <w:rPr>
          <w:color w:val="231F20"/>
          <w:spacing w:val="-16"/>
        </w:rPr>
        <w:t> </w:t>
      </w:r>
      <w:r>
        <w:rPr>
          <w:color w:val="231F20"/>
        </w:rPr>
        <w:t>time</w:t>
      </w:r>
      <w:r>
        <w:rPr>
          <w:color w:val="231F20"/>
          <w:spacing w:val="-16"/>
        </w:rPr>
        <w:t> </w:t>
      </w:r>
      <w:r>
        <w:rPr>
          <w:color w:val="231F20"/>
        </w:rPr>
        <w:t>out from seeing patients to fulfill important tasks. Saving the dignity of the</w:t>
      </w:r>
      <w:r>
        <w:rPr>
          <w:color w:val="231F20"/>
          <w:spacing w:val="-9"/>
        </w:rPr>
        <w:t> </w:t>
      </w:r>
      <w:r>
        <w:rPr>
          <w:color w:val="231F20"/>
        </w:rPr>
        <w:t>intern</w:t>
      </w:r>
      <w:r>
        <w:rPr>
          <w:color w:val="231F20"/>
          <w:spacing w:val="-8"/>
        </w:rPr>
        <w:t> </w:t>
      </w:r>
      <w:r>
        <w:rPr>
          <w:color w:val="231F20"/>
        </w:rPr>
        <w:t>is</w:t>
      </w:r>
      <w:r>
        <w:rPr>
          <w:color w:val="231F20"/>
          <w:spacing w:val="-8"/>
        </w:rPr>
        <w:t> </w:t>
      </w:r>
      <w:r>
        <w:rPr>
          <w:color w:val="231F20"/>
        </w:rPr>
        <w:t>a</w:t>
      </w:r>
      <w:r>
        <w:rPr>
          <w:color w:val="231F20"/>
          <w:spacing w:val="-8"/>
        </w:rPr>
        <w:t> </w:t>
      </w:r>
      <w:r>
        <w:rPr>
          <w:color w:val="231F20"/>
        </w:rPr>
        <w:t>most</w:t>
      </w:r>
      <w:r>
        <w:rPr>
          <w:color w:val="231F20"/>
          <w:spacing w:val="-8"/>
        </w:rPr>
        <w:t> </w:t>
      </w:r>
      <w:r>
        <w:rPr>
          <w:color w:val="231F20"/>
        </w:rPr>
        <w:t>important</w:t>
      </w:r>
      <w:r>
        <w:rPr>
          <w:color w:val="231F20"/>
          <w:spacing w:val="-8"/>
        </w:rPr>
        <w:t> </w:t>
      </w:r>
      <w:r>
        <w:rPr>
          <w:color w:val="231F20"/>
        </w:rPr>
        <w:t>and</w:t>
      </w:r>
      <w:r>
        <w:rPr>
          <w:color w:val="231F20"/>
          <w:spacing w:val="-8"/>
        </w:rPr>
        <w:t> </w:t>
      </w:r>
      <w:r>
        <w:rPr>
          <w:color w:val="231F20"/>
        </w:rPr>
        <w:t>meaningful</w:t>
      </w:r>
      <w:r>
        <w:rPr>
          <w:color w:val="231F20"/>
          <w:spacing w:val="-8"/>
        </w:rPr>
        <w:t> </w:t>
      </w:r>
      <w:r>
        <w:rPr>
          <w:color w:val="231F20"/>
        </w:rPr>
        <w:t>task.</w:t>
      </w:r>
      <w:r>
        <w:rPr>
          <w:color w:val="231F20"/>
          <w:spacing w:val="-8"/>
        </w:rPr>
        <w:t> </w:t>
      </w:r>
      <w:r>
        <w:rPr>
          <w:color w:val="231F20"/>
        </w:rPr>
        <w:t>As</w:t>
      </w:r>
      <w:r>
        <w:rPr>
          <w:color w:val="231F20"/>
          <w:spacing w:val="-8"/>
        </w:rPr>
        <w:t> </w:t>
      </w:r>
      <w:r>
        <w:rPr>
          <w:color w:val="231F20"/>
        </w:rPr>
        <w:t>few</w:t>
      </w:r>
      <w:r>
        <w:rPr>
          <w:color w:val="231F20"/>
          <w:spacing w:val="-8"/>
        </w:rPr>
        <w:t> </w:t>
      </w:r>
      <w:r>
        <w:rPr>
          <w:color w:val="231F20"/>
        </w:rPr>
        <w:t>people</w:t>
      </w:r>
      <w:r>
        <w:rPr>
          <w:color w:val="231F20"/>
          <w:spacing w:val="-8"/>
        </w:rPr>
        <w:t> </w:t>
      </w:r>
      <w:r>
        <w:rPr>
          <w:color w:val="231F20"/>
        </w:rPr>
        <w:t>as possible should be made </w:t>
      </w:r>
      <w:r>
        <w:rPr>
          <w:color w:val="231F20"/>
          <w:spacing w:val="-3"/>
        </w:rPr>
        <w:t>aware </w:t>
      </w:r>
      <w:r>
        <w:rPr>
          <w:color w:val="231F20"/>
        </w:rPr>
        <w:t>of his shortcomings.</w:t>
      </w:r>
    </w:p>
    <w:p>
      <w:pPr>
        <w:pStyle w:val="BodyText"/>
        <w:spacing w:line="316" w:lineRule="auto" w:before="32"/>
        <w:ind w:left="180" w:right="117" w:firstLine="360"/>
        <w:jc w:val="both"/>
      </w:pPr>
      <w:r>
        <w:rPr>
          <w:rFonts w:ascii="Cambria" w:hAnsi="Cambria"/>
          <w:i/>
          <w:color w:val="231F20"/>
          <w:spacing w:val="-4"/>
        </w:rPr>
        <w:t>Shu”t</w:t>
      </w:r>
      <w:r>
        <w:rPr>
          <w:rFonts w:ascii="Cambria" w:hAnsi="Cambria"/>
          <w:i/>
          <w:color w:val="231F20"/>
          <w:spacing w:val="-5"/>
        </w:rPr>
        <w:t> Tzitz</w:t>
      </w:r>
      <w:r>
        <w:rPr>
          <w:rFonts w:ascii="Cambria" w:hAnsi="Cambria"/>
          <w:i/>
          <w:color w:val="231F20"/>
          <w:spacing w:val="-4"/>
        </w:rPr>
        <w:t> </w:t>
      </w:r>
      <w:r>
        <w:rPr>
          <w:rFonts w:ascii="Cambria" w:hAnsi="Cambria"/>
          <w:i/>
          <w:color w:val="231F20"/>
        </w:rPr>
        <w:t>Eliezer</w:t>
      </w:r>
      <w:r>
        <w:rPr>
          <w:rFonts w:ascii="Cambria" w:hAnsi="Cambria"/>
          <w:i/>
          <w:color w:val="231F20"/>
          <w:spacing w:val="-5"/>
        </w:rPr>
        <w:t> </w:t>
      </w:r>
      <w:r>
        <w:rPr>
          <w:color w:val="231F20"/>
        </w:rPr>
        <w:t>(</w:t>
      </w:r>
      <w:r>
        <w:rPr>
          <w:rFonts w:ascii="Cambria" w:hAnsi="Cambria"/>
          <w:i/>
          <w:color w:val="231F20"/>
        </w:rPr>
        <w:t>cheilek</w:t>
      </w:r>
      <w:r>
        <w:rPr>
          <w:rFonts w:ascii="Cambria" w:hAnsi="Cambria"/>
          <w:i/>
          <w:color w:val="231F20"/>
          <w:spacing w:val="-6"/>
        </w:rPr>
        <w:t> </w:t>
      </w:r>
      <w:r>
        <w:rPr>
          <w:color w:val="231F20"/>
        </w:rPr>
        <w:t>2</w:t>
      </w:r>
      <w:r>
        <w:rPr>
          <w:color w:val="231F20"/>
          <w:spacing w:val="-12"/>
        </w:rPr>
        <w:t> </w:t>
      </w:r>
      <w:r>
        <w:rPr>
          <w:rFonts w:ascii="Cambria" w:hAnsi="Cambria"/>
          <w:i/>
          <w:color w:val="231F20"/>
          <w:spacing w:val="-3"/>
        </w:rPr>
        <w:t>siman</w:t>
      </w:r>
      <w:r>
        <w:rPr>
          <w:rFonts w:ascii="Cambria" w:hAnsi="Cambria"/>
          <w:i/>
          <w:color w:val="231F20"/>
          <w:spacing w:val="-5"/>
        </w:rPr>
        <w:t> </w:t>
      </w:r>
      <w:r>
        <w:rPr>
          <w:color w:val="231F20"/>
        </w:rPr>
        <w:t>52)</w:t>
      </w:r>
      <w:r>
        <w:rPr>
          <w:color w:val="231F20"/>
          <w:spacing w:val="-12"/>
        </w:rPr>
        <w:t> </w:t>
      </w:r>
      <w:r>
        <w:rPr>
          <w:color w:val="231F20"/>
        </w:rPr>
        <w:t>disagrees.</w:t>
      </w:r>
      <w:r>
        <w:rPr>
          <w:color w:val="231F20"/>
          <w:spacing w:val="-12"/>
        </w:rPr>
        <w:t> </w:t>
      </w:r>
      <w:r>
        <w:rPr>
          <w:color w:val="231F20"/>
        </w:rPr>
        <w:t>All</w:t>
      </w:r>
      <w:r>
        <w:rPr>
          <w:color w:val="231F20"/>
          <w:spacing w:val="-12"/>
        </w:rPr>
        <w:t> </w:t>
      </w:r>
      <w:r>
        <w:rPr>
          <w:color w:val="231F20"/>
        </w:rPr>
        <w:t>know</w:t>
      </w:r>
      <w:r>
        <w:rPr>
          <w:color w:val="231F20"/>
          <w:spacing w:val="-12"/>
        </w:rPr>
        <w:t> </w:t>
      </w:r>
      <w:r>
        <w:rPr>
          <w:color w:val="231F20"/>
        </w:rPr>
        <w:t>that it is common practice for a department head to dictate his reports to his assistant. The intern knew it would occur when he took the job. When</w:t>
      </w:r>
      <w:r>
        <w:rPr>
          <w:color w:val="231F20"/>
          <w:spacing w:val="-6"/>
        </w:rPr>
        <w:t> </w:t>
      </w:r>
      <w:r>
        <w:rPr>
          <w:color w:val="231F20"/>
        </w:rPr>
        <w:t>the</w:t>
      </w:r>
      <w:r>
        <w:rPr>
          <w:color w:val="231F20"/>
          <w:spacing w:val="-6"/>
        </w:rPr>
        <w:t> </w:t>
      </w:r>
      <w:r>
        <w:rPr>
          <w:color w:val="231F20"/>
        </w:rPr>
        <w:t>intern</w:t>
      </w:r>
      <w:r>
        <w:rPr>
          <w:color w:val="231F20"/>
          <w:spacing w:val="-6"/>
        </w:rPr>
        <w:t> </w:t>
      </w:r>
      <w:r>
        <w:rPr>
          <w:color w:val="231F20"/>
        </w:rPr>
        <w:t>accepted</w:t>
      </w:r>
      <w:r>
        <w:rPr>
          <w:color w:val="231F20"/>
          <w:spacing w:val="-7"/>
        </w:rPr>
        <w:t> </w:t>
      </w:r>
      <w:r>
        <w:rPr>
          <w:color w:val="231F20"/>
        </w:rPr>
        <w:t>the</w:t>
      </w:r>
      <w:r>
        <w:rPr>
          <w:color w:val="231F20"/>
          <w:spacing w:val="-6"/>
        </w:rPr>
        <w:t> </w:t>
      </w:r>
      <w:r>
        <w:rPr>
          <w:color w:val="231F20"/>
        </w:rPr>
        <w:t>position,</w:t>
      </w:r>
      <w:r>
        <w:rPr>
          <w:color w:val="231F20"/>
          <w:spacing w:val="-6"/>
        </w:rPr>
        <w:t> </w:t>
      </w:r>
      <w:r>
        <w:rPr>
          <w:color w:val="231F20"/>
        </w:rPr>
        <w:t>he</w:t>
      </w:r>
      <w:r>
        <w:rPr>
          <w:color w:val="231F20"/>
          <w:spacing w:val="-6"/>
        </w:rPr>
        <w:t> </w:t>
      </w:r>
      <w:r>
        <w:rPr>
          <w:color w:val="231F20"/>
        </w:rPr>
        <w:t>was</w:t>
      </w:r>
      <w:r>
        <w:rPr>
          <w:color w:val="231F20"/>
          <w:spacing w:val="-6"/>
        </w:rPr>
        <w:t> </w:t>
      </w:r>
      <w:r>
        <w:rPr>
          <w:color w:val="231F20"/>
        </w:rPr>
        <w:t>relinquishing</w:t>
      </w:r>
      <w:r>
        <w:rPr>
          <w:color w:val="231F20"/>
          <w:spacing w:val="-6"/>
        </w:rPr>
        <w:t> </w:t>
      </w:r>
      <w:r>
        <w:rPr>
          <w:color w:val="231F20"/>
        </w:rPr>
        <w:t>some</w:t>
      </w:r>
      <w:r>
        <w:rPr>
          <w:color w:val="231F20"/>
          <w:spacing w:val="-6"/>
        </w:rPr>
        <w:t> </w:t>
      </w:r>
      <w:r>
        <w:rPr>
          <w:color w:val="231F20"/>
        </w:rPr>
        <w:t>of</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8"/>
        <w:jc w:val="both"/>
      </w:pPr>
      <w:r>
        <w:rPr>
          <w:color w:val="231F20"/>
        </w:rPr>
        <w:t>his dignity and privacy. He knew that the assistant would be made aware of his superior’s thoughts regarding his abilities.</w:t>
      </w:r>
    </w:p>
    <w:p>
      <w:pPr>
        <w:pStyle w:val="BodyText"/>
        <w:spacing w:line="316" w:lineRule="auto" w:before="34"/>
        <w:ind w:left="180" w:right="117" w:firstLine="360"/>
        <w:jc w:val="both"/>
      </w:pPr>
      <w:r>
        <w:rPr>
          <w:rFonts w:ascii="Cambria" w:hAnsi="Cambria"/>
          <w:i/>
          <w:color w:val="231F20"/>
          <w:spacing w:val="-5"/>
        </w:rPr>
        <w:t>Tzitz </w:t>
      </w:r>
      <w:r>
        <w:rPr>
          <w:rFonts w:ascii="Cambria" w:hAnsi="Cambria"/>
          <w:i/>
          <w:color w:val="231F20"/>
        </w:rPr>
        <w:t>Eliezer </w:t>
      </w:r>
      <w:r>
        <w:rPr>
          <w:color w:val="231F20"/>
        </w:rPr>
        <w:t>argues further that typing a necessary report by</w:t>
      </w:r>
      <w:r>
        <w:rPr>
          <w:color w:val="231F20"/>
          <w:spacing w:val="-26"/>
        </w:rPr>
        <w:t> </w:t>
      </w:r>
      <w:r>
        <w:rPr>
          <w:color w:val="231F20"/>
        </w:rPr>
        <w:t>the assistant is considered a positive and purposeful action. If the</w:t>
      </w:r>
      <w:r>
        <w:rPr>
          <w:color w:val="231F20"/>
          <w:spacing w:val="-33"/>
        </w:rPr>
        <w:t> </w:t>
      </w:r>
      <w:r>
        <w:rPr>
          <w:color w:val="231F20"/>
        </w:rPr>
        <w:t>report would be written without names, perhaps someone would fill in the wrong names. If the doctor were to take time out to write the</w:t>
      </w:r>
      <w:r>
        <w:rPr>
          <w:color w:val="231F20"/>
          <w:spacing w:val="-37"/>
        </w:rPr>
        <w:t> </w:t>
      </w:r>
      <w:r>
        <w:rPr>
          <w:color w:val="231F20"/>
        </w:rPr>
        <w:t>report, his patients would </w:t>
      </w:r>
      <w:r>
        <w:rPr>
          <w:color w:val="231F20"/>
          <w:spacing w:val="-3"/>
        </w:rPr>
        <w:t>suffer. </w:t>
      </w:r>
      <w:r>
        <w:rPr>
          <w:color w:val="231F20"/>
        </w:rPr>
        <w:t>Possessing the information, recording it and helping the hospital and future patients is considered negative information which is required for a positive purpose. Penning the report</w:t>
      </w:r>
      <w:r>
        <w:rPr>
          <w:color w:val="231F20"/>
          <w:spacing w:val="-11"/>
        </w:rPr>
        <w:t> </w:t>
      </w:r>
      <w:r>
        <w:rPr>
          <w:color w:val="231F20"/>
        </w:rPr>
        <w:t>is</w:t>
      </w:r>
      <w:r>
        <w:rPr>
          <w:color w:val="231F20"/>
          <w:spacing w:val="-11"/>
        </w:rPr>
        <w:t> </w:t>
      </w:r>
      <w:r>
        <w:rPr>
          <w:color w:val="231F20"/>
        </w:rPr>
        <w:t>considered</w:t>
      </w:r>
      <w:r>
        <w:rPr>
          <w:color w:val="231F20"/>
          <w:spacing w:val="-11"/>
        </w:rPr>
        <w:t> </w:t>
      </w:r>
      <w:r>
        <w:rPr>
          <w:color w:val="231F20"/>
        </w:rPr>
        <w:t>writing</w:t>
      </w:r>
      <w:r>
        <w:rPr>
          <w:color w:val="231F20"/>
          <w:spacing w:val="-11"/>
        </w:rPr>
        <w:t> </w:t>
      </w:r>
      <w:r>
        <w:rPr>
          <w:rFonts w:ascii="Cambria" w:hAnsi="Cambria"/>
          <w:i/>
          <w:color w:val="231F20"/>
        </w:rPr>
        <w:t>lashon</w:t>
      </w:r>
      <w:r>
        <w:rPr>
          <w:rFonts w:ascii="Cambria" w:hAnsi="Cambria"/>
          <w:i/>
          <w:color w:val="231F20"/>
          <w:spacing w:val="-4"/>
        </w:rPr>
        <w:t> </w:t>
      </w:r>
      <w:r>
        <w:rPr>
          <w:rFonts w:ascii="Cambria" w:hAnsi="Cambria"/>
          <w:i/>
          <w:color w:val="231F20"/>
          <w:spacing w:val="-3"/>
        </w:rPr>
        <w:t>hara</w:t>
      </w:r>
      <w:r>
        <w:rPr>
          <w:rFonts w:ascii="Cambria" w:hAnsi="Cambria"/>
          <w:i/>
          <w:color w:val="231F20"/>
          <w:spacing w:val="-4"/>
        </w:rPr>
        <w:t> </w:t>
      </w:r>
      <w:r>
        <w:rPr>
          <w:rFonts w:ascii="Cambria" w:hAnsi="Cambria"/>
          <w:i/>
          <w:color w:val="231F20"/>
          <w:spacing w:val="-7"/>
        </w:rPr>
        <w:t>leto’eles</w:t>
      </w:r>
      <w:r>
        <w:rPr>
          <w:color w:val="231F20"/>
          <w:spacing w:val="-7"/>
        </w:rPr>
        <w:t>.</w:t>
      </w:r>
      <w:r>
        <w:rPr>
          <w:color w:val="231F20"/>
          <w:spacing w:val="-10"/>
        </w:rPr>
        <w:t> </w:t>
      </w:r>
      <w:r>
        <w:rPr>
          <w:color w:val="231F20"/>
        </w:rPr>
        <w:t>Since</w:t>
      </w:r>
      <w:r>
        <w:rPr>
          <w:color w:val="231F20"/>
          <w:spacing w:val="-11"/>
        </w:rPr>
        <w:t> </w:t>
      </w:r>
      <w:r>
        <w:rPr>
          <w:color w:val="231F20"/>
        </w:rPr>
        <w:t>the</w:t>
      </w:r>
      <w:r>
        <w:rPr>
          <w:color w:val="231F20"/>
          <w:spacing w:val="-11"/>
        </w:rPr>
        <w:t> </w:t>
      </w:r>
      <w:r>
        <w:rPr>
          <w:color w:val="231F20"/>
        </w:rPr>
        <w:t>intention is positive, it is not considered prohibited negative speech and it is allowed (</w:t>
      </w:r>
      <w:r>
        <w:rPr>
          <w:rFonts w:ascii="Cambria" w:hAnsi="Cambria"/>
          <w:i/>
          <w:color w:val="231F20"/>
        </w:rPr>
        <w:t>Chashukei</w:t>
      </w:r>
      <w:r>
        <w:rPr>
          <w:rFonts w:ascii="Cambria" w:hAnsi="Cambria"/>
          <w:i/>
          <w:color w:val="231F20"/>
          <w:spacing w:val="6"/>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w w:val="95"/>
          <w:sz w:val="32"/>
        </w:rPr>
        <w:t>What Should a </w:t>
      </w:r>
      <w:r>
        <w:rPr>
          <w:rFonts w:ascii="Cambria"/>
          <w:b/>
          <w:color w:val="231F20"/>
          <w:spacing w:val="-3"/>
          <w:w w:val="95"/>
          <w:sz w:val="32"/>
        </w:rPr>
        <w:t>Judge </w:t>
      </w:r>
      <w:r>
        <w:rPr>
          <w:rFonts w:ascii="Cambria"/>
          <w:b/>
          <w:color w:val="231F20"/>
          <w:w w:val="95"/>
          <w:sz w:val="32"/>
        </w:rPr>
        <w:t>Do When </w:t>
      </w:r>
      <w:r>
        <w:rPr>
          <w:rFonts w:ascii="Cambria"/>
          <w:b/>
          <w:color w:val="231F20"/>
          <w:spacing w:val="-4"/>
          <w:w w:val="95"/>
          <w:sz w:val="32"/>
        </w:rPr>
        <w:t>He </w:t>
      </w:r>
      <w:r>
        <w:rPr>
          <w:rFonts w:ascii="Cambria"/>
          <w:b/>
          <w:color w:val="231F20"/>
          <w:w w:val="95"/>
          <w:sz w:val="32"/>
        </w:rPr>
        <w:t>Suspects That the Witnesses Are Being Dishonest?</w:t>
      </w:r>
    </w:p>
    <w:p>
      <w:pPr>
        <w:pStyle w:val="BodyText"/>
        <w:spacing w:before="11"/>
        <w:rPr>
          <w:rFonts w:ascii="Cambria"/>
          <w:b/>
          <w:sz w:val="54"/>
        </w:rPr>
      </w:pPr>
    </w:p>
    <w:p>
      <w:pPr>
        <w:pStyle w:val="BodyText"/>
        <w:spacing w:line="266" w:lineRule="auto"/>
        <w:ind w:left="180" w:right="118"/>
        <w:jc w:val="both"/>
      </w:pPr>
      <w:r>
        <w:rPr>
          <w:rFonts w:ascii="Cambria"/>
          <w:b/>
          <w:color w:val="231F20"/>
          <w:sz w:val="38"/>
        </w:rPr>
        <w:t>O</w:t>
      </w:r>
      <w:r>
        <w:rPr>
          <w:color w:val="231F20"/>
        </w:rPr>
        <w:t>ur </w:t>
      </w:r>
      <w:r>
        <w:rPr>
          <w:rFonts w:ascii="Cambria"/>
          <w:i/>
          <w:color w:val="231F20"/>
        </w:rPr>
        <w:t>Gemara </w:t>
      </w:r>
      <w:r>
        <w:rPr>
          <w:color w:val="231F20"/>
        </w:rPr>
        <w:t>discusses monetary court cases and cases regarding life and death. It teaches that according to Torah law, in both types</w:t>
      </w:r>
    </w:p>
    <w:p>
      <w:pPr>
        <w:pStyle w:val="BodyText"/>
        <w:spacing w:line="316" w:lineRule="auto" w:before="59"/>
        <w:ind w:left="180" w:right="117"/>
        <w:jc w:val="both"/>
      </w:pPr>
      <w:r>
        <w:rPr>
          <w:color w:val="231F20"/>
        </w:rPr>
        <w:t>of cases the judges are to cross-examine the witnesses. They should query them about where and when they witnessed the event, and exactly</w:t>
      </w:r>
      <w:r>
        <w:rPr>
          <w:color w:val="231F20"/>
          <w:spacing w:val="-19"/>
        </w:rPr>
        <w:t> </w:t>
      </w:r>
      <w:r>
        <w:rPr>
          <w:color w:val="231F20"/>
        </w:rPr>
        <w:t>what</w:t>
      </w:r>
      <w:r>
        <w:rPr>
          <w:color w:val="231F20"/>
          <w:spacing w:val="-19"/>
        </w:rPr>
        <w:t> </w:t>
      </w:r>
      <w:r>
        <w:rPr>
          <w:color w:val="231F20"/>
        </w:rPr>
        <w:t>transpired.</w:t>
      </w:r>
      <w:r>
        <w:rPr>
          <w:color w:val="231F20"/>
          <w:spacing w:val="-19"/>
        </w:rPr>
        <w:t> </w:t>
      </w:r>
      <w:r>
        <w:rPr>
          <w:color w:val="231F20"/>
        </w:rPr>
        <w:t>If</w:t>
      </w:r>
      <w:r>
        <w:rPr>
          <w:color w:val="231F20"/>
          <w:spacing w:val="-19"/>
        </w:rPr>
        <w:t> </w:t>
      </w:r>
      <w:r>
        <w:rPr>
          <w:color w:val="231F20"/>
        </w:rPr>
        <w:t>they</w:t>
      </w:r>
      <w:r>
        <w:rPr>
          <w:color w:val="231F20"/>
          <w:spacing w:val="-19"/>
        </w:rPr>
        <w:t> </w:t>
      </w:r>
      <w:r>
        <w:rPr>
          <w:color w:val="231F20"/>
        </w:rPr>
        <w:t>find</w:t>
      </w:r>
      <w:r>
        <w:rPr>
          <w:color w:val="231F20"/>
          <w:spacing w:val="-19"/>
        </w:rPr>
        <w:t> </w:t>
      </w:r>
      <w:r>
        <w:rPr>
          <w:color w:val="231F20"/>
        </w:rPr>
        <w:t>inconsistencies,</w:t>
      </w:r>
      <w:r>
        <w:rPr>
          <w:color w:val="231F20"/>
          <w:spacing w:val="-19"/>
        </w:rPr>
        <w:t> </w:t>
      </w:r>
      <w:r>
        <w:rPr>
          <w:color w:val="231F20"/>
        </w:rPr>
        <w:t>they</w:t>
      </w:r>
      <w:r>
        <w:rPr>
          <w:color w:val="231F20"/>
          <w:spacing w:val="-18"/>
        </w:rPr>
        <w:t> </w:t>
      </w:r>
      <w:r>
        <w:rPr>
          <w:color w:val="231F20"/>
        </w:rPr>
        <w:t>will</w:t>
      </w:r>
      <w:r>
        <w:rPr>
          <w:color w:val="231F20"/>
          <w:spacing w:val="-19"/>
        </w:rPr>
        <w:t> </w:t>
      </w:r>
      <w:r>
        <w:rPr>
          <w:color w:val="231F20"/>
        </w:rPr>
        <w:t>discard the</w:t>
      </w:r>
      <w:r>
        <w:rPr>
          <w:color w:val="231F20"/>
          <w:spacing w:val="-16"/>
        </w:rPr>
        <w:t> </w:t>
      </w:r>
      <w:r>
        <w:rPr>
          <w:color w:val="231F20"/>
          <w:spacing w:val="-3"/>
        </w:rPr>
        <w:t>testimony.</w:t>
      </w:r>
      <w:r>
        <w:rPr>
          <w:color w:val="231F20"/>
          <w:spacing w:val="-15"/>
        </w:rPr>
        <w:t> </w:t>
      </w:r>
      <w:r>
        <w:rPr>
          <w:color w:val="231F20"/>
        </w:rPr>
        <w:t>The</w:t>
      </w:r>
      <w:r>
        <w:rPr>
          <w:color w:val="231F20"/>
          <w:spacing w:val="-15"/>
        </w:rPr>
        <w:t> </w:t>
      </w:r>
      <w:r>
        <w:rPr>
          <w:rFonts w:ascii="Cambria"/>
          <w:i/>
          <w:color w:val="231F20"/>
        </w:rPr>
        <w:t>Gemara</w:t>
      </w:r>
      <w:r>
        <w:rPr>
          <w:rFonts w:ascii="Cambria"/>
          <w:i/>
          <w:color w:val="231F20"/>
          <w:spacing w:val="-8"/>
        </w:rPr>
        <w:t> </w:t>
      </w:r>
      <w:r>
        <w:rPr>
          <w:color w:val="231F20"/>
        </w:rPr>
        <w:t>goes</w:t>
      </w:r>
      <w:r>
        <w:rPr>
          <w:color w:val="231F20"/>
          <w:spacing w:val="-15"/>
        </w:rPr>
        <w:t> </w:t>
      </w:r>
      <w:r>
        <w:rPr>
          <w:color w:val="231F20"/>
        </w:rPr>
        <w:t>on</w:t>
      </w:r>
      <w:r>
        <w:rPr>
          <w:color w:val="231F20"/>
          <w:spacing w:val="-15"/>
        </w:rPr>
        <w:t> </w:t>
      </w:r>
      <w:r>
        <w:rPr>
          <w:color w:val="231F20"/>
        </w:rPr>
        <w:t>to</w:t>
      </w:r>
      <w:r>
        <w:rPr>
          <w:color w:val="231F20"/>
          <w:spacing w:val="-15"/>
        </w:rPr>
        <w:t> </w:t>
      </w:r>
      <w:r>
        <w:rPr>
          <w:color w:val="231F20"/>
        </w:rPr>
        <w:t>teach</w:t>
      </w:r>
      <w:r>
        <w:rPr>
          <w:color w:val="231F20"/>
          <w:spacing w:val="-15"/>
        </w:rPr>
        <w:t> </w:t>
      </w:r>
      <w:r>
        <w:rPr>
          <w:color w:val="231F20"/>
        </w:rPr>
        <w:t>that</w:t>
      </w:r>
      <w:r>
        <w:rPr>
          <w:color w:val="231F20"/>
          <w:spacing w:val="-15"/>
        </w:rPr>
        <w:t> </w:t>
      </w:r>
      <w:r>
        <w:rPr>
          <w:color w:val="231F20"/>
        </w:rPr>
        <w:t>Rabbis</w:t>
      </w:r>
      <w:r>
        <w:rPr>
          <w:color w:val="231F20"/>
          <w:spacing w:val="-15"/>
        </w:rPr>
        <w:t> </w:t>
      </w:r>
      <w:r>
        <w:rPr>
          <w:color w:val="231F20"/>
        </w:rPr>
        <w:t>proceeded</w:t>
      </w:r>
      <w:r>
        <w:rPr>
          <w:color w:val="231F20"/>
          <w:spacing w:val="-15"/>
        </w:rPr>
        <w:t> </w:t>
      </w:r>
      <w:r>
        <w:rPr>
          <w:color w:val="231F20"/>
        </w:rPr>
        <w:t>to make</w:t>
      </w:r>
      <w:r>
        <w:rPr>
          <w:color w:val="231F20"/>
          <w:spacing w:val="-5"/>
        </w:rPr>
        <w:t> </w:t>
      </w:r>
      <w:r>
        <w:rPr>
          <w:color w:val="231F20"/>
        </w:rPr>
        <w:t>a</w:t>
      </w:r>
      <w:r>
        <w:rPr>
          <w:color w:val="231F20"/>
          <w:spacing w:val="-5"/>
        </w:rPr>
        <w:t> </w:t>
      </w:r>
      <w:r>
        <w:rPr>
          <w:color w:val="231F20"/>
        </w:rPr>
        <w:t>change.</w:t>
      </w:r>
      <w:r>
        <w:rPr>
          <w:color w:val="231F20"/>
          <w:spacing w:val="-5"/>
        </w:rPr>
        <w:t> </w:t>
      </w:r>
      <w:r>
        <w:rPr>
          <w:color w:val="231F20"/>
        </w:rPr>
        <w:t>They</w:t>
      </w:r>
      <w:r>
        <w:rPr>
          <w:color w:val="231F20"/>
          <w:spacing w:val="-5"/>
        </w:rPr>
        <w:t> </w:t>
      </w:r>
      <w:r>
        <w:rPr>
          <w:color w:val="231F20"/>
        </w:rPr>
        <w:t>feared</w:t>
      </w:r>
      <w:r>
        <w:rPr>
          <w:color w:val="231F20"/>
          <w:spacing w:val="-5"/>
        </w:rPr>
        <w:t> </w:t>
      </w:r>
      <w:r>
        <w:rPr>
          <w:color w:val="231F20"/>
        </w:rPr>
        <w:t>that</w:t>
      </w:r>
      <w:r>
        <w:rPr>
          <w:color w:val="231F20"/>
          <w:spacing w:val="-5"/>
        </w:rPr>
        <w:t> </w:t>
      </w:r>
      <w:r>
        <w:rPr>
          <w:color w:val="231F20"/>
        </w:rPr>
        <w:t>lenders</w:t>
      </w:r>
      <w:r>
        <w:rPr>
          <w:color w:val="231F20"/>
          <w:spacing w:val="-5"/>
        </w:rPr>
        <w:t> </w:t>
      </w:r>
      <w:r>
        <w:rPr>
          <w:color w:val="231F20"/>
        </w:rPr>
        <w:t>would</w:t>
      </w:r>
      <w:r>
        <w:rPr>
          <w:color w:val="231F20"/>
          <w:spacing w:val="-5"/>
        </w:rPr>
        <w:t> </w:t>
      </w:r>
      <w:r>
        <w:rPr>
          <w:color w:val="231F20"/>
        </w:rPr>
        <w:t>refuse</w:t>
      </w:r>
      <w:r>
        <w:rPr>
          <w:color w:val="231F20"/>
          <w:spacing w:val="-5"/>
        </w:rPr>
        <w:t> </w:t>
      </w:r>
      <w:r>
        <w:rPr>
          <w:color w:val="231F20"/>
        </w:rPr>
        <w:t>to</w:t>
      </w:r>
      <w:r>
        <w:rPr>
          <w:color w:val="231F20"/>
          <w:spacing w:val="-5"/>
        </w:rPr>
        <w:t> </w:t>
      </w:r>
      <w:r>
        <w:rPr>
          <w:color w:val="231F20"/>
        </w:rPr>
        <w:t>lend</w:t>
      </w:r>
      <w:r>
        <w:rPr>
          <w:color w:val="231F20"/>
          <w:spacing w:val="-5"/>
        </w:rPr>
        <w:t> </w:t>
      </w:r>
      <w:r>
        <w:rPr>
          <w:color w:val="231F20"/>
        </w:rPr>
        <w:t>due</w:t>
      </w:r>
      <w:r>
        <w:rPr>
          <w:color w:val="231F20"/>
          <w:spacing w:val="-5"/>
        </w:rPr>
        <w:t> </w:t>
      </w:r>
      <w:r>
        <w:rPr>
          <w:color w:val="231F20"/>
        </w:rPr>
        <w:t>to apprehension</w:t>
      </w:r>
      <w:r>
        <w:rPr>
          <w:color w:val="231F20"/>
          <w:spacing w:val="-11"/>
        </w:rPr>
        <w:t> </w:t>
      </w:r>
      <w:r>
        <w:rPr>
          <w:color w:val="231F20"/>
        </w:rPr>
        <w:t>that</w:t>
      </w:r>
      <w:r>
        <w:rPr>
          <w:color w:val="231F20"/>
          <w:spacing w:val="-11"/>
        </w:rPr>
        <w:t> </w:t>
      </w:r>
      <w:r>
        <w:rPr>
          <w:color w:val="231F20"/>
        </w:rPr>
        <w:t>their</w:t>
      </w:r>
      <w:r>
        <w:rPr>
          <w:color w:val="231F20"/>
          <w:spacing w:val="-12"/>
        </w:rPr>
        <w:t> </w:t>
      </w:r>
      <w:r>
        <w:rPr>
          <w:color w:val="231F20"/>
        </w:rPr>
        <w:t>witnesses</w:t>
      </w:r>
      <w:r>
        <w:rPr>
          <w:color w:val="231F20"/>
          <w:spacing w:val="-11"/>
        </w:rPr>
        <w:t> </w:t>
      </w:r>
      <w:r>
        <w:rPr>
          <w:color w:val="231F20"/>
        </w:rPr>
        <w:t>would</w:t>
      </w:r>
      <w:r>
        <w:rPr>
          <w:color w:val="231F20"/>
          <w:spacing w:val="-11"/>
        </w:rPr>
        <w:t> </w:t>
      </w:r>
      <w:r>
        <w:rPr>
          <w:color w:val="231F20"/>
        </w:rPr>
        <w:t>err</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cross-examination and the loans would then never be collected. The Rabbis issued an enactment that in monetary cases there is no need to cross-examine witnesses. Only witnesses testifying regarding a capital crime are cross-examined.</w:t>
      </w:r>
    </w:p>
    <w:p>
      <w:pPr>
        <w:pStyle w:val="BodyText"/>
        <w:spacing w:line="316" w:lineRule="auto" w:before="34"/>
        <w:ind w:left="180" w:right="117" w:firstLine="360"/>
        <w:jc w:val="both"/>
      </w:pPr>
      <w:r>
        <w:rPr>
          <w:color w:val="231F20"/>
        </w:rPr>
        <w:t>Our </w:t>
      </w:r>
      <w:r>
        <w:rPr>
          <w:rFonts w:ascii="Cambria"/>
          <w:i/>
          <w:color w:val="231F20"/>
        </w:rPr>
        <w:t>Gemara </w:t>
      </w:r>
      <w:r>
        <w:rPr>
          <w:color w:val="231F20"/>
        </w:rPr>
        <w:t>teaches that even after the Rabbis stopped the cross-examination of monetary witnesses, they still left the option of cross-examination for judges who suspect that the witnesses are being dishonest. If a judge is hearing a monetary case and feels that the witnesses are being dishonest, he should cross-examine them to try and prove that they are deceitful. </w:t>
      </w:r>
      <w:r>
        <w:rPr>
          <w:rFonts w:ascii="Cambria"/>
          <w:i/>
          <w:color w:val="231F20"/>
        </w:rPr>
        <w:t>Rishonim </w:t>
      </w:r>
      <w:r>
        <w:rPr>
          <w:color w:val="231F20"/>
        </w:rPr>
        <w:t>point out that this</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rFonts w:ascii="Cambria" w:hAnsi="Cambria"/>
          <w:i/>
          <w:color w:val="231F20"/>
        </w:rPr>
        <w:t>Gemara</w:t>
      </w:r>
      <w:r>
        <w:rPr>
          <w:rFonts w:ascii="Cambria" w:hAnsi="Cambria"/>
          <w:i/>
          <w:color w:val="231F20"/>
          <w:spacing w:val="-30"/>
        </w:rPr>
        <w:t> </w:t>
      </w:r>
      <w:r>
        <w:rPr>
          <w:color w:val="231F20"/>
        </w:rPr>
        <w:t>is</w:t>
      </w:r>
      <w:r>
        <w:rPr>
          <w:color w:val="231F20"/>
          <w:spacing w:val="-37"/>
        </w:rPr>
        <w:t> </w:t>
      </w:r>
      <w:r>
        <w:rPr>
          <w:color w:val="231F20"/>
        </w:rPr>
        <w:t>different</w:t>
      </w:r>
      <w:r>
        <w:rPr>
          <w:color w:val="231F20"/>
          <w:spacing w:val="-36"/>
        </w:rPr>
        <w:t> </w:t>
      </w:r>
      <w:r>
        <w:rPr>
          <w:color w:val="231F20"/>
        </w:rPr>
        <w:t>from</w:t>
      </w:r>
      <w:r>
        <w:rPr>
          <w:color w:val="231F20"/>
          <w:spacing w:val="-37"/>
        </w:rPr>
        <w:t> </w:t>
      </w:r>
      <w:r>
        <w:rPr>
          <w:color w:val="231F20"/>
        </w:rPr>
        <w:t>a</w:t>
      </w:r>
      <w:r>
        <w:rPr>
          <w:color w:val="231F20"/>
          <w:spacing w:val="-36"/>
        </w:rPr>
        <w:t> </w:t>
      </w:r>
      <w:r>
        <w:rPr>
          <w:rFonts w:ascii="Cambria" w:hAnsi="Cambria"/>
          <w:i/>
          <w:color w:val="231F20"/>
        </w:rPr>
        <w:t>Gemara</w:t>
      </w:r>
      <w:r>
        <w:rPr>
          <w:rFonts w:ascii="Cambria" w:hAnsi="Cambria"/>
          <w:i/>
          <w:color w:val="231F20"/>
          <w:spacing w:val="-30"/>
        </w:rPr>
        <w:t> </w:t>
      </w:r>
      <w:r>
        <w:rPr>
          <w:color w:val="231F20"/>
        </w:rPr>
        <w:t>in</w:t>
      </w:r>
      <w:r>
        <w:rPr>
          <w:color w:val="231F20"/>
          <w:spacing w:val="-36"/>
        </w:rPr>
        <w:t> </w:t>
      </w:r>
      <w:r>
        <w:rPr>
          <w:color w:val="231F20"/>
          <w:spacing w:val="-3"/>
        </w:rPr>
        <w:t>Tractate</w:t>
      </w:r>
      <w:r>
        <w:rPr>
          <w:color w:val="231F20"/>
          <w:spacing w:val="-37"/>
        </w:rPr>
        <w:t> </w:t>
      </w:r>
      <w:r>
        <w:rPr>
          <w:rFonts w:ascii="Cambria" w:hAnsi="Cambria"/>
          <w:i/>
          <w:color w:val="231F20"/>
        </w:rPr>
        <w:t>Shevuos</w:t>
      </w:r>
      <w:r>
        <w:rPr>
          <w:rFonts w:ascii="Cambria" w:hAnsi="Cambria"/>
          <w:i/>
          <w:color w:val="231F20"/>
          <w:spacing w:val="-29"/>
        </w:rPr>
        <w:t> </w:t>
      </w:r>
      <w:r>
        <w:rPr>
          <w:color w:val="231F20"/>
        </w:rPr>
        <w:t>(30b).</w:t>
      </w:r>
      <w:r>
        <w:rPr>
          <w:color w:val="231F20"/>
          <w:spacing w:val="-37"/>
        </w:rPr>
        <w:t> </w:t>
      </w:r>
      <w:r>
        <w:rPr>
          <w:rFonts w:ascii="Cambria" w:hAnsi="Cambria"/>
          <w:i/>
          <w:color w:val="231F20"/>
        </w:rPr>
        <w:t>Shevuos </w:t>
      </w:r>
      <w:r>
        <w:rPr>
          <w:color w:val="231F20"/>
        </w:rPr>
        <w:t>(30b) teaches that if a judge suspects </w:t>
      </w:r>
      <w:r>
        <w:rPr>
          <w:color w:val="231F20"/>
          <w:spacing w:val="-3"/>
        </w:rPr>
        <w:t>dishonesty, </w:t>
      </w:r>
      <w:r>
        <w:rPr>
          <w:color w:val="231F20"/>
        </w:rPr>
        <w:t>he should remove himself from the case. </w:t>
      </w:r>
      <w:r>
        <w:rPr>
          <w:color w:val="231F20"/>
          <w:spacing w:val="-3"/>
        </w:rPr>
        <w:t>He </w:t>
      </w:r>
      <w:r>
        <w:rPr>
          <w:color w:val="231F20"/>
        </w:rPr>
        <w:t>should leave the court and refuse to issue a</w:t>
      </w:r>
      <w:r>
        <w:rPr>
          <w:color w:val="231F20"/>
          <w:spacing w:val="-15"/>
        </w:rPr>
        <w:t> </w:t>
      </w:r>
      <w:r>
        <w:rPr>
          <w:color w:val="231F20"/>
        </w:rPr>
        <w:t>ruling.</w:t>
      </w:r>
      <w:r>
        <w:rPr>
          <w:color w:val="231F20"/>
          <w:spacing w:val="-15"/>
        </w:rPr>
        <w:t> </w:t>
      </w:r>
      <w:r>
        <w:rPr>
          <w:color w:val="231F20"/>
        </w:rPr>
        <w:t>The</w:t>
      </w:r>
      <w:r>
        <w:rPr>
          <w:color w:val="231F20"/>
          <w:spacing w:val="-16"/>
        </w:rPr>
        <w:t> </w:t>
      </w:r>
      <w:r>
        <w:rPr>
          <w:rFonts w:ascii="Cambria" w:hAnsi="Cambria"/>
          <w:i/>
          <w:color w:val="231F20"/>
          <w:spacing w:val="-3"/>
        </w:rPr>
        <w:t>Rishonim</w:t>
      </w:r>
      <w:r>
        <w:rPr>
          <w:rFonts w:ascii="Cambria" w:hAnsi="Cambria"/>
          <w:i/>
          <w:color w:val="231F20"/>
          <w:spacing w:val="-8"/>
        </w:rPr>
        <w:t> </w:t>
      </w:r>
      <w:r>
        <w:rPr>
          <w:color w:val="231F20"/>
        </w:rPr>
        <w:t>ask,</w:t>
      </w:r>
      <w:r>
        <w:rPr>
          <w:color w:val="231F20"/>
          <w:spacing w:val="-15"/>
        </w:rPr>
        <w:t> </w:t>
      </w:r>
      <w:r>
        <w:rPr>
          <w:color w:val="231F20"/>
          <w:spacing w:val="-3"/>
        </w:rPr>
        <w:t>“What</w:t>
      </w:r>
      <w:r>
        <w:rPr>
          <w:color w:val="231F20"/>
          <w:spacing w:val="-15"/>
        </w:rPr>
        <w:t> </w:t>
      </w:r>
      <w:r>
        <w:rPr>
          <w:color w:val="231F20"/>
        </w:rPr>
        <w:t>is</w:t>
      </w:r>
      <w:r>
        <w:rPr>
          <w:color w:val="231F20"/>
          <w:spacing w:val="-14"/>
        </w:rPr>
        <w:t> </w:t>
      </w:r>
      <w:r>
        <w:rPr>
          <w:color w:val="231F20"/>
        </w:rPr>
        <w:t>the</w:t>
      </w:r>
      <w:r>
        <w:rPr>
          <w:color w:val="231F20"/>
          <w:spacing w:val="-15"/>
        </w:rPr>
        <w:t> </w:t>
      </w:r>
      <w:r>
        <w:rPr>
          <w:color w:val="231F20"/>
        </w:rPr>
        <w:t>right</w:t>
      </w:r>
      <w:r>
        <w:rPr>
          <w:color w:val="231F20"/>
          <w:spacing w:val="-15"/>
        </w:rPr>
        <w:t> </w:t>
      </w:r>
      <w:r>
        <w:rPr>
          <w:color w:val="231F20"/>
        </w:rPr>
        <w:t>course</w:t>
      </w:r>
      <w:r>
        <w:rPr>
          <w:color w:val="231F20"/>
          <w:spacing w:val="-15"/>
        </w:rPr>
        <w:t> </w:t>
      </w:r>
      <w:r>
        <w:rPr>
          <w:color w:val="231F20"/>
        </w:rPr>
        <w:t>of</w:t>
      </w:r>
      <w:r>
        <w:rPr>
          <w:color w:val="231F20"/>
          <w:spacing w:val="-14"/>
        </w:rPr>
        <w:t> </w:t>
      </w:r>
      <w:r>
        <w:rPr>
          <w:color w:val="231F20"/>
        </w:rPr>
        <w:t>action,</w:t>
      </w:r>
      <w:r>
        <w:rPr>
          <w:color w:val="231F20"/>
          <w:spacing w:val="-15"/>
        </w:rPr>
        <w:t> </w:t>
      </w:r>
      <w:r>
        <w:rPr>
          <w:color w:val="231F20"/>
        </w:rPr>
        <w:t>cross- examination or</w:t>
      </w:r>
      <w:r>
        <w:rPr>
          <w:color w:val="231F20"/>
          <w:spacing w:val="1"/>
        </w:rPr>
        <w:t> </w:t>
      </w:r>
      <w:r>
        <w:rPr>
          <w:color w:val="231F20"/>
        </w:rPr>
        <w:t>recusal?”</w:t>
      </w:r>
    </w:p>
    <w:p>
      <w:pPr>
        <w:pStyle w:val="BodyText"/>
        <w:spacing w:line="314" w:lineRule="auto" w:before="40"/>
        <w:ind w:left="180" w:right="117" w:firstLine="360"/>
        <w:jc w:val="both"/>
      </w:pPr>
      <w:r>
        <w:rPr>
          <w:rFonts w:ascii="Cambria"/>
          <w:i/>
          <w:color w:val="231F20"/>
          <w:spacing w:val="-6"/>
        </w:rPr>
        <w:t>Tosfos</w:t>
      </w:r>
      <w:r>
        <w:rPr>
          <w:rFonts w:ascii="Cambria"/>
          <w:i/>
          <w:color w:val="231F20"/>
          <w:spacing w:val="-14"/>
        </w:rPr>
        <w:t> </w:t>
      </w:r>
      <w:r>
        <w:rPr>
          <w:color w:val="231F20"/>
        </w:rPr>
        <w:t>(</w:t>
      </w:r>
      <w:r>
        <w:rPr>
          <w:rFonts w:ascii="Cambria"/>
          <w:i/>
          <w:color w:val="231F20"/>
        </w:rPr>
        <w:t>Sanhedrin</w:t>
      </w:r>
      <w:r>
        <w:rPr>
          <w:rFonts w:ascii="Cambria"/>
          <w:i/>
          <w:color w:val="231F20"/>
          <w:spacing w:val="-13"/>
        </w:rPr>
        <w:t> </w:t>
      </w:r>
      <w:r>
        <w:rPr>
          <w:color w:val="231F20"/>
        </w:rPr>
        <w:t>32b</w:t>
      </w:r>
      <w:r>
        <w:rPr>
          <w:color w:val="231F20"/>
          <w:spacing w:val="-20"/>
        </w:rPr>
        <w:t> </w:t>
      </w:r>
      <w:r>
        <w:rPr>
          <w:color w:val="231F20"/>
          <w:spacing w:val="-5"/>
        </w:rPr>
        <w:t>s.v.</w:t>
      </w:r>
      <w:r>
        <w:rPr>
          <w:color w:val="231F20"/>
          <w:spacing w:val="-20"/>
        </w:rPr>
        <w:t> </w:t>
      </w:r>
      <w:r>
        <w:rPr>
          <w:rFonts w:ascii="Cambria"/>
          <w:i/>
          <w:color w:val="231F20"/>
        </w:rPr>
        <w:t>kan</w:t>
      </w:r>
      <w:r>
        <w:rPr>
          <w:color w:val="231F20"/>
        </w:rPr>
        <w:t>)</w:t>
      </w:r>
      <w:r>
        <w:rPr>
          <w:color w:val="231F20"/>
          <w:spacing w:val="-21"/>
        </w:rPr>
        <w:t> </w:t>
      </w:r>
      <w:r>
        <w:rPr>
          <w:color w:val="231F20"/>
        </w:rPr>
        <w:t>suggest</w:t>
      </w:r>
      <w:r>
        <w:rPr>
          <w:color w:val="231F20"/>
          <w:spacing w:val="-20"/>
        </w:rPr>
        <w:t> </w:t>
      </w:r>
      <w:r>
        <w:rPr>
          <w:color w:val="231F20"/>
        </w:rPr>
        <w:t>that</w:t>
      </w:r>
      <w:r>
        <w:rPr>
          <w:color w:val="231F20"/>
          <w:spacing w:val="-20"/>
        </w:rPr>
        <w:t> </w:t>
      </w:r>
      <w:r>
        <w:rPr>
          <w:color w:val="231F20"/>
        </w:rPr>
        <w:t>if</w:t>
      </w:r>
      <w:r>
        <w:rPr>
          <w:color w:val="231F20"/>
          <w:spacing w:val="-20"/>
        </w:rPr>
        <w:t> </w:t>
      </w:r>
      <w:r>
        <w:rPr>
          <w:color w:val="231F20"/>
        </w:rPr>
        <w:t>the</w:t>
      </w:r>
      <w:r>
        <w:rPr>
          <w:color w:val="231F20"/>
          <w:spacing w:val="-20"/>
        </w:rPr>
        <w:t> </w:t>
      </w:r>
      <w:r>
        <w:rPr>
          <w:color w:val="231F20"/>
        </w:rPr>
        <w:t>judge</w:t>
      </w:r>
      <w:r>
        <w:rPr>
          <w:color w:val="231F20"/>
          <w:spacing w:val="-21"/>
        </w:rPr>
        <w:t> </w:t>
      </w:r>
      <w:r>
        <w:rPr>
          <w:color w:val="231F20"/>
        </w:rPr>
        <w:t>is</w:t>
      </w:r>
      <w:r>
        <w:rPr>
          <w:color w:val="231F20"/>
          <w:spacing w:val="-20"/>
        </w:rPr>
        <w:t> </w:t>
      </w:r>
      <w:r>
        <w:rPr>
          <w:color w:val="231F20"/>
        </w:rPr>
        <w:t>certain that there is </w:t>
      </w:r>
      <w:r>
        <w:rPr>
          <w:color w:val="231F20"/>
          <w:spacing w:val="-3"/>
        </w:rPr>
        <w:t>dishonesty, </w:t>
      </w:r>
      <w:r>
        <w:rPr>
          <w:color w:val="231F20"/>
        </w:rPr>
        <w:t>he should refuse to rule on the </w:t>
      </w:r>
      <w:r>
        <w:rPr>
          <w:color w:val="231F20"/>
          <w:spacing w:val="-4"/>
        </w:rPr>
        <w:t>matter. </w:t>
      </w:r>
      <w:r>
        <w:rPr>
          <w:color w:val="231F20"/>
        </w:rPr>
        <w:t>Our </w:t>
      </w:r>
      <w:r>
        <w:rPr>
          <w:rFonts w:ascii="Cambria"/>
          <w:i/>
          <w:color w:val="231F20"/>
        </w:rPr>
        <w:t>Gemara</w:t>
      </w:r>
      <w:r>
        <w:rPr>
          <w:rFonts w:ascii="Cambria"/>
          <w:i/>
          <w:color w:val="231F20"/>
          <w:spacing w:val="-4"/>
        </w:rPr>
        <w:t> </w:t>
      </w:r>
      <w:r>
        <w:rPr>
          <w:color w:val="231F20"/>
        </w:rPr>
        <w:t>deals</w:t>
      </w:r>
      <w:r>
        <w:rPr>
          <w:color w:val="231F20"/>
          <w:spacing w:val="-10"/>
        </w:rPr>
        <w:t> </w:t>
      </w:r>
      <w:r>
        <w:rPr>
          <w:color w:val="231F20"/>
        </w:rPr>
        <w:t>with</w:t>
      </w:r>
      <w:r>
        <w:rPr>
          <w:color w:val="231F20"/>
          <w:spacing w:val="-10"/>
        </w:rPr>
        <w:t> </w:t>
      </w:r>
      <w:r>
        <w:rPr>
          <w:color w:val="231F20"/>
        </w:rPr>
        <w:t>a</w:t>
      </w:r>
      <w:r>
        <w:rPr>
          <w:color w:val="231F20"/>
          <w:spacing w:val="-10"/>
        </w:rPr>
        <w:t> </w:t>
      </w:r>
      <w:r>
        <w:rPr>
          <w:color w:val="231F20"/>
        </w:rPr>
        <w:t>judge</w:t>
      </w:r>
      <w:r>
        <w:rPr>
          <w:color w:val="231F20"/>
          <w:spacing w:val="-10"/>
        </w:rPr>
        <w:t> </w:t>
      </w:r>
      <w:r>
        <w:rPr>
          <w:color w:val="231F20"/>
        </w:rPr>
        <w:t>who</w:t>
      </w:r>
      <w:r>
        <w:rPr>
          <w:color w:val="231F20"/>
          <w:spacing w:val="-10"/>
        </w:rPr>
        <w:t> </w:t>
      </w:r>
      <w:r>
        <w:rPr>
          <w:color w:val="231F20"/>
        </w:rPr>
        <w:t>merely</w:t>
      </w:r>
      <w:r>
        <w:rPr>
          <w:color w:val="231F20"/>
          <w:spacing w:val="-10"/>
        </w:rPr>
        <w:t> </w:t>
      </w:r>
      <w:r>
        <w:rPr>
          <w:color w:val="231F20"/>
        </w:rPr>
        <w:t>speculates</w:t>
      </w:r>
      <w:r>
        <w:rPr>
          <w:color w:val="231F20"/>
          <w:spacing w:val="-10"/>
        </w:rPr>
        <w:t> </w:t>
      </w:r>
      <w:r>
        <w:rPr>
          <w:color w:val="231F20"/>
        </w:rPr>
        <w:t>that</w:t>
      </w:r>
      <w:r>
        <w:rPr>
          <w:color w:val="231F20"/>
          <w:spacing w:val="38"/>
        </w:rPr>
        <w:t> </w:t>
      </w:r>
      <w:r>
        <w:rPr>
          <w:color w:val="231F20"/>
        </w:rPr>
        <w:t>there</w:t>
      </w:r>
      <w:r>
        <w:rPr>
          <w:color w:val="231F20"/>
          <w:spacing w:val="-10"/>
        </w:rPr>
        <w:t> </w:t>
      </w:r>
      <w:r>
        <w:rPr>
          <w:color w:val="231F20"/>
        </w:rPr>
        <w:t>may</w:t>
      </w:r>
      <w:r>
        <w:rPr>
          <w:color w:val="231F20"/>
          <w:spacing w:val="-10"/>
        </w:rPr>
        <w:t> </w:t>
      </w:r>
      <w:r>
        <w:rPr>
          <w:color w:val="231F20"/>
        </w:rPr>
        <w:t>be untruthfulness; when he is suspicious, he should cross-examine the witnesses.</w:t>
      </w:r>
    </w:p>
    <w:p>
      <w:pPr>
        <w:pStyle w:val="BodyText"/>
        <w:spacing w:line="316" w:lineRule="auto" w:before="40"/>
        <w:ind w:left="180" w:right="117" w:firstLine="360"/>
        <w:jc w:val="both"/>
      </w:pPr>
      <w:r>
        <w:rPr>
          <w:rFonts w:ascii="Cambria"/>
          <w:i/>
          <w:color w:val="231F20"/>
          <w:spacing w:val="-3"/>
        </w:rPr>
        <w:t>Rambam </w:t>
      </w:r>
      <w:r>
        <w:rPr>
          <w:color w:val="231F20"/>
          <w:spacing w:val="-3"/>
        </w:rPr>
        <w:t>(</w:t>
      </w:r>
      <w:r>
        <w:rPr>
          <w:rFonts w:ascii="Cambria"/>
          <w:i/>
          <w:color w:val="231F20"/>
          <w:spacing w:val="-3"/>
        </w:rPr>
        <w:t>Hilchos </w:t>
      </w:r>
      <w:r>
        <w:rPr>
          <w:rFonts w:ascii="Cambria"/>
          <w:i/>
          <w:color w:val="231F20"/>
        </w:rPr>
        <w:t>Sanhedrin </w:t>
      </w:r>
      <w:r>
        <w:rPr>
          <w:color w:val="231F20"/>
        </w:rPr>
        <w:t>24:3) offers another </w:t>
      </w:r>
      <w:r>
        <w:rPr>
          <w:color w:val="231F20"/>
          <w:spacing w:val="-4"/>
        </w:rPr>
        <w:t>answer. </w:t>
      </w:r>
      <w:r>
        <w:rPr>
          <w:color w:val="231F20"/>
        </w:rPr>
        <w:t>If a judge suspects </w:t>
      </w:r>
      <w:r>
        <w:rPr>
          <w:color w:val="231F20"/>
          <w:spacing w:val="-3"/>
        </w:rPr>
        <w:t>dishonesty, </w:t>
      </w:r>
      <w:r>
        <w:rPr>
          <w:color w:val="231F20"/>
        </w:rPr>
        <w:t>he should first interrogate the witnesses the way judges interrogate in capital punishment cases. </w:t>
      </w:r>
      <w:r>
        <w:rPr>
          <w:color w:val="231F20"/>
          <w:spacing w:val="-2"/>
        </w:rPr>
        <w:t>If, </w:t>
      </w:r>
      <w:r>
        <w:rPr>
          <w:color w:val="231F20"/>
        </w:rPr>
        <w:t>after he interrogates</w:t>
      </w:r>
      <w:r>
        <w:rPr>
          <w:color w:val="231F20"/>
          <w:spacing w:val="-20"/>
        </w:rPr>
        <w:t> </w:t>
      </w:r>
      <w:r>
        <w:rPr>
          <w:color w:val="231F20"/>
        </w:rPr>
        <w:t>them,</w:t>
      </w:r>
      <w:r>
        <w:rPr>
          <w:color w:val="231F20"/>
          <w:spacing w:val="-20"/>
        </w:rPr>
        <w:t> </w:t>
      </w:r>
      <w:r>
        <w:rPr>
          <w:color w:val="231F20"/>
        </w:rPr>
        <w:t>he</w:t>
      </w:r>
      <w:r>
        <w:rPr>
          <w:color w:val="231F20"/>
          <w:spacing w:val="-20"/>
        </w:rPr>
        <w:t> </w:t>
      </w:r>
      <w:r>
        <w:rPr>
          <w:color w:val="231F20"/>
        </w:rPr>
        <w:t>is</w:t>
      </w:r>
      <w:r>
        <w:rPr>
          <w:color w:val="231F20"/>
          <w:spacing w:val="-19"/>
        </w:rPr>
        <w:t> </w:t>
      </w:r>
      <w:r>
        <w:rPr>
          <w:color w:val="231F20"/>
        </w:rPr>
        <w:t>no</w:t>
      </w:r>
      <w:r>
        <w:rPr>
          <w:color w:val="231F20"/>
          <w:spacing w:val="-20"/>
        </w:rPr>
        <w:t> </w:t>
      </w:r>
      <w:r>
        <w:rPr>
          <w:color w:val="231F20"/>
        </w:rPr>
        <w:t>longer</w:t>
      </w:r>
      <w:r>
        <w:rPr>
          <w:color w:val="231F20"/>
          <w:spacing w:val="-20"/>
        </w:rPr>
        <w:t> </w:t>
      </w:r>
      <w:r>
        <w:rPr>
          <w:color w:val="231F20"/>
        </w:rPr>
        <w:t>suspicious,</w:t>
      </w:r>
      <w:r>
        <w:rPr>
          <w:color w:val="231F20"/>
          <w:spacing w:val="-20"/>
        </w:rPr>
        <w:t> </w:t>
      </w:r>
      <w:r>
        <w:rPr>
          <w:color w:val="231F20"/>
        </w:rPr>
        <w:t>he</w:t>
      </w:r>
      <w:r>
        <w:rPr>
          <w:color w:val="231F20"/>
          <w:spacing w:val="-19"/>
        </w:rPr>
        <w:t> </w:t>
      </w:r>
      <w:r>
        <w:rPr>
          <w:color w:val="231F20"/>
        </w:rPr>
        <w:t>should</w:t>
      </w:r>
      <w:r>
        <w:rPr>
          <w:color w:val="231F20"/>
          <w:spacing w:val="-20"/>
        </w:rPr>
        <w:t> </w:t>
      </w:r>
      <w:r>
        <w:rPr>
          <w:color w:val="231F20"/>
        </w:rPr>
        <w:t>issue</w:t>
      </w:r>
      <w:r>
        <w:rPr>
          <w:color w:val="231F20"/>
          <w:spacing w:val="-20"/>
        </w:rPr>
        <w:t> </w:t>
      </w:r>
      <w:r>
        <w:rPr>
          <w:color w:val="231F20"/>
        </w:rPr>
        <w:t>a</w:t>
      </w:r>
      <w:r>
        <w:rPr>
          <w:color w:val="231F20"/>
          <w:spacing w:val="-20"/>
        </w:rPr>
        <w:t> </w:t>
      </w:r>
      <w:r>
        <w:rPr>
          <w:color w:val="231F20"/>
        </w:rPr>
        <w:t>ruling. </w:t>
      </w:r>
      <w:r>
        <w:rPr>
          <w:rFonts w:ascii="Cambria"/>
          <w:i/>
          <w:color w:val="231F20"/>
        </w:rPr>
        <w:t>Shevuos </w:t>
      </w:r>
      <w:r>
        <w:rPr>
          <w:color w:val="231F20"/>
        </w:rPr>
        <w:t>(32b) taught about a case in which a judge interrogated the witnesses and was unable to gain </w:t>
      </w:r>
      <w:r>
        <w:rPr>
          <w:color w:val="231F20"/>
          <w:spacing w:val="-3"/>
        </w:rPr>
        <w:t>clarity. He </w:t>
      </w:r>
      <w:r>
        <w:rPr>
          <w:color w:val="231F20"/>
        </w:rPr>
        <w:t>acquired no proof that the witnesses are false but he believed matters are being concealed from him; in that case the judge should remove</w:t>
      </w:r>
      <w:r>
        <w:rPr>
          <w:color w:val="231F20"/>
          <w:spacing w:val="-5"/>
        </w:rPr>
        <w:t> </w:t>
      </w:r>
      <w:r>
        <w:rPr>
          <w:color w:val="231F20"/>
        </w:rPr>
        <w:t>himself.</w:t>
      </w:r>
    </w:p>
    <w:p>
      <w:pPr>
        <w:pStyle w:val="BodyText"/>
        <w:spacing w:line="316" w:lineRule="auto" w:before="29"/>
        <w:ind w:left="180" w:right="117" w:firstLine="360"/>
        <w:jc w:val="both"/>
      </w:pPr>
      <w:r>
        <w:rPr>
          <w:rFonts w:ascii="Cambria" w:hAnsi="Cambria"/>
          <w:i/>
          <w:color w:val="231F20"/>
        </w:rPr>
        <w:t>Rosh</w:t>
      </w:r>
      <w:r>
        <w:rPr>
          <w:rFonts w:ascii="Cambria" w:hAnsi="Cambria"/>
          <w:i/>
          <w:color w:val="231F20"/>
          <w:spacing w:val="-23"/>
        </w:rPr>
        <w:t> </w:t>
      </w:r>
      <w:r>
        <w:rPr>
          <w:color w:val="231F20"/>
        </w:rPr>
        <w:t>(</w:t>
      </w:r>
      <w:r>
        <w:rPr>
          <w:rFonts w:ascii="Cambria" w:hAnsi="Cambria"/>
          <w:i/>
          <w:color w:val="231F20"/>
        </w:rPr>
        <w:t>Sanhedrin</w:t>
      </w:r>
      <w:r>
        <w:rPr>
          <w:rFonts w:ascii="Cambria" w:hAnsi="Cambria"/>
          <w:i/>
          <w:color w:val="231F20"/>
          <w:spacing w:val="-23"/>
        </w:rPr>
        <w:t> </w:t>
      </w:r>
      <w:r>
        <w:rPr>
          <w:color w:val="231F20"/>
        </w:rPr>
        <w:t>4:1)</w:t>
      </w:r>
      <w:r>
        <w:rPr>
          <w:color w:val="231F20"/>
          <w:spacing w:val="-30"/>
        </w:rPr>
        <w:t> </w:t>
      </w:r>
      <w:r>
        <w:rPr>
          <w:color w:val="231F20"/>
        </w:rPr>
        <w:t>suggests</w:t>
      </w:r>
      <w:r>
        <w:rPr>
          <w:color w:val="231F20"/>
          <w:spacing w:val="-30"/>
        </w:rPr>
        <w:t> </w:t>
      </w:r>
      <w:r>
        <w:rPr>
          <w:color w:val="231F20"/>
        </w:rPr>
        <w:t>a</w:t>
      </w:r>
      <w:r>
        <w:rPr>
          <w:color w:val="231F20"/>
          <w:spacing w:val="-30"/>
        </w:rPr>
        <w:t> </w:t>
      </w:r>
      <w:r>
        <w:rPr>
          <w:color w:val="231F20"/>
        </w:rPr>
        <w:t>third</w:t>
      </w:r>
      <w:r>
        <w:rPr>
          <w:color w:val="231F20"/>
          <w:spacing w:val="-30"/>
        </w:rPr>
        <w:t> </w:t>
      </w:r>
      <w:r>
        <w:rPr>
          <w:color w:val="231F20"/>
        </w:rPr>
        <w:t>solution</w:t>
      </w:r>
      <w:r>
        <w:rPr>
          <w:color w:val="231F20"/>
          <w:spacing w:val="-30"/>
        </w:rPr>
        <w:t> </w:t>
      </w:r>
      <w:r>
        <w:rPr>
          <w:color w:val="231F20"/>
        </w:rPr>
        <w:t>to</w:t>
      </w:r>
      <w:r>
        <w:rPr>
          <w:color w:val="231F20"/>
          <w:spacing w:val="-30"/>
        </w:rPr>
        <w:t> </w:t>
      </w:r>
      <w:r>
        <w:rPr>
          <w:color w:val="231F20"/>
        </w:rPr>
        <w:t>the</w:t>
      </w:r>
      <w:r>
        <w:rPr>
          <w:color w:val="231F20"/>
          <w:spacing w:val="-30"/>
        </w:rPr>
        <w:t> </w:t>
      </w:r>
      <w:r>
        <w:rPr>
          <w:color w:val="231F20"/>
        </w:rPr>
        <w:t>contradiction between the </w:t>
      </w:r>
      <w:r>
        <w:rPr>
          <w:rFonts w:ascii="Cambria" w:hAnsi="Cambria"/>
          <w:i/>
          <w:color w:val="231F20"/>
        </w:rPr>
        <w:t>Gemaros</w:t>
      </w:r>
      <w:r>
        <w:rPr>
          <w:color w:val="231F20"/>
        </w:rPr>
        <w:t>. </w:t>
      </w:r>
      <w:r>
        <w:rPr>
          <w:color w:val="231F20"/>
          <w:spacing w:val="-5"/>
        </w:rPr>
        <w:t>It </w:t>
      </w:r>
      <w:r>
        <w:rPr>
          <w:color w:val="231F20"/>
        </w:rPr>
        <w:t>depends whose witnesses seem suspect. If the judge feels that the witnesses of the plaintiff are dishonest, he should recuse himself. </w:t>
      </w:r>
      <w:r>
        <w:rPr>
          <w:color w:val="231F20"/>
          <w:spacing w:val="-4"/>
        </w:rPr>
        <w:t>However, </w:t>
      </w:r>
      <w:r>
        <w:rPr>
          <w:color w:val="231F20"/>
        </w:rPr>
        <w:t>if he suspects the </w:t>
      </w:r>
      <w:r>
        <w:rPr>
          <w:color w:val="231F20"/>
          <w:spacing w:val="-4"/>
        </w:rPr>
        <w:t>defendant’s </w:t>
      </w:r>
      <w:r>
        <w:rPr>
          <w:color w:val="231F20"/>
        </w:rPr>
        <w:t>witnesses, it would not be advantageous for the judge to recuse himself.</w:t>
      </w:r>
      <w:r>
        <w:rPr>
          <w:color w:val="231F20"/>
          <w:spacing w:val="-14"/>
        </w:rPr>
        <w:t> </w:t>
      </w:r>
      <w:r>
        <w:rPr>
          <w:color w:val="231F20"/>
        </w:rPr>
        <w:t>The</w:t>
      </w:r>
      <w:r>
        <w:rPr>
          <w:color w:val="231F20"/>
          <w:spacing w:val="-13"/>
        </w:rPr>
        <w:t> </w:t>
      </w:r>
      <w:r>
        <w:rPr>
          <w:color w:val="231F20"/>
        </w:rPr>
        <w:t>defendant</w:t>
      </w:r>
      <w:r>
        <w:rPr>
          <w:color w:val="231F20"/>
          <w:spacing w:val="-13"/>
        </w:rPr>
        <w:t> </w:t>
      </w:r>
      <w:r>
        <w:rPr>
          <w:color w:val="231F20"/>
        </w:rPr>
        <w:t>would</w:t>
      </w:r>
      <w:r>
        <w:rPr>
          <w:color w:val="231F20"/>
          <w:spacing w:val="-14"/>
        </w:rPr>
        <w:t> </w:t>
      </w:r>
      <w:r>
        <w:rPr>
          <w:color w:val="231F20"/>
        </w:rPr>
        <w:t>benefit</w:t>
      </w:r>
      <w:r>
        <w:rPr>
          <w:color w:val="231F20"/>
          <w:spacing w:val="-13"/>
        </w:rPr>
        <w:t> </w:t>
      </w:r>
      <w:r>
        <w:rPr>
          <w:color w:val="231F20"/>
        </w:rPr>
        <w:t>if</w:t>
      </w:r>
      <w:r>
        <w:rPr>
          <w:color w:val="231F20"/>
          <w:spacing w:val="-13"/>
        </w:rPr>
        <w:t> </w:t>
      </w:r>
      <w:r>
        <w:rPr>
          <w:color w:val="231F20"/>
        </w:rPr>
        <w:t>the</w:t>
      </w:r>
      <w:r>
        <w:rPr>
          <w:color w:val="231F20"/>
          <w:spacing w:val="-13"/>
        </w:rPr>
        <w:t> </w:t>
      </w:r>
      <w:r>
        <w:rPr>
          <w:color w:val="231F20"/>
        </w:rPr>
        <w:t>judge</w:t>
      </w:r>
      <w:r>
        <w:rPr>
          <w:color w:val="231F20"/>
          <w:spacing w:val="-14"/>
        </w:rPr>
        <w:t> </w:t>
      </w:r>
      <w:r>
        <w:rPr>
          <w:color w:val="231F20"/>
        </w:rPr>
        <w:t>steps</w:t>
      </w:r>
      <w:r>
        <w:rPr>
          <w:color w:val="231F20"/>
          <w:spacing w:val="-13"/>
        </w:rPr>
        <w:t> </w:t>
      </w:r>
      <w:r>
        <w:rPr>
          <w:color w:val="231F20"/>
          <w:spacing w:val="-6"/>
        </w:rPr>
        <w:t>away.</w:t>
      </w:r>
      <w:r>
        <w:rPr>
          <w:color w:val="231F20"/>
          <w:spacing w:val="-13"/>
        </w:rPr>
        <w:t> </w:t>
      </w:r>
      <w:r>
        <w:rPr>
          <w:color w:val="231F20"/>
          <w:spacing w:val="-3"/>
        </w:rPr>
        <w:t>No</w:t>
      </w:r>
      <w:r>
        <w:rPr>
          <w:color w:val="231F20"/>
          <w:spacing w:val="-13"/>
        </w:rPr>
        <w:t> </w:t>
      </w:r>
      <w:r>
        <w:rPr>
          <w:color w:val="231F20"/>
        </w:rPr>
        <w:t>one would</w:t>
      </w:r>
      <w:r>
        <w:rPr>
          <w:color w:val="231F20"/>
          <w:spacing w:val="-15"/>
        </w:rPr>
        <w:t> </w:t>
      </w:r>
      <w:r>
        <w:rPr>
          <w:color w:val="231F20"/>
        </w:rPr>
        <w:t>rule</w:t>
      </w:r>
      <w:r>
        <w:rPr>
          <w:color w:val="231F20"/>
          <w:spacing w:val="-14"/>
        </w:rPr>
        <w:t> </w:t>
      </w:r>
      <w:r>
        <w:rPr>
          <w:color w:val="231F20"/>
        </w:rPr>
        <w:t>against</w:t>
      </w:r>
      <w:r>
        <w:rPr>
          <w:color w:val="231F20"/>
          <w:spacing w:val="-15"/>
        </w:rPr>
        <w:t> </w:t>
      </w:r>
      <w:r>
        <w:rPr>
          <w:color w:val="231F20"/>
        </w:rPr>
        <w:t>him</w:t>
      </w:r>
      <w:r>
        <w:rPr>
          <w:color w:val="231F20"/>
          <w:spacing w:val="-14"/>
        </w:rPr>
        <w:t> </w:t>
      </w:r>
      <w:r>
        <w:rPr>
          <w:color w:val="231F20"/>
        </w:rPr>
        <w:t>and</w:t>
      </w:r>
      <w:r>
        <w:rPr>
          <w:color w:val="231F20"/>
          <w:spacing w:val="-15"/>
        </w:rPr>
        <w:t> </w:t>
      </w:r>
      <w:r>
        <w:rPr>
          <w:color w:val="231F20"/>
        </w:rPr>
        <w:t>instruct</w:t>
      </w:r>
      <w:r>
        <w:rPr>
          <w:color w:val="231F20"/>
          <w:spacing w:val="-14"/>
        </w:rPr>
        <w:t> </w:t>
      </w:r>
      <w:r>
        <w:rPr>
          <w:color w:val="231F20"/>
        </w:rPr>
        <w:t>him</w:t>
      </w:r>
      <w:r>
        <w:rPr>
          <w:color w:val="231F20"/>
          <w:spacing w:val="-15"/>
        </w:rPr>
        <w:t> </w:t>
      </w:r>
      <w:r>
        <w:rPr>
          <w:color w:val="231F20"/>
        </w:rPr>
        <w:t>to</w:t>
      </w:r>
      <w:r>
        <w:rPr>
          <w:color w:val="231F20"/>
          <w:spacing w:val="-14"/>
        </w:rPr>
        <w:t> </w:t>
      </w:r>
      <w:r>
        <w:rPr>
          <w:color w:val="231F20"/>
        </w:rPr>
        <w:t>make</w:t>
      </w:r>
      <w:r>
        <w:rPr>
          <w:color w:val="231F20"/>
          <w:spacing w:val="-15"/>
        </w:rPr>
        <w:t> </w:t>
      </w:r>
      <w:r>
        <w:rPr>
          <w:color w:val="231F20"/>
        </w:rPr>
        <w:t>financial</w:t>
      </w:r>
      <w:r>
        <w:rPr>
          <w:color w:val="231F20"/>
          <w:spacing w:val="-14"/>
        </w:rPr>
        <w:t> </w:t>
      </w:r>
      <w:r>
        <w:rPr>
          <w:color w:val="231F20"/>
        </w:rPr>
        <w:t>reparation. Our </w:t>
      </w:r>
      <w:r>
        <w:rPr>
          <w:rFonts w:ascii="Cambria" w:hAnsi="Cambria"/>
          <w:i/>
          <w:color w:val="231F20"/>
        </w:rPr>
        <w:t>Gemara </w:t>
      </w:r>
      <w:r>
        <w:rPr>
          <w:color w:val="231F20"/>
        </w:rPr>
        <w:t>is discussing a scenario in which the witnesses of the defendant</w:t>
      </w:r>
      <w:r>
        <w:rPr>
          <w:color w:val="231F20"/>
          <w:spacing w:val="-13"/>
        </w:rPr>
        <w:t> </w:t>
      </w:r>
      <w:r>
        <w:rPr>
          <w:color w:val="231F20"/>
        </w:rPr>
        <w:t>seem</w:t>
      </w:r>
      <w:r>
        <w:rPr>
          <w:color w:val="231F20"/>
          <w:spacing w:val="-12"/>
        </w:rPr>
        <w:t> </w:t>
      </w:r>
      <w:r>
        <w:rPr>
          <w:color w:val="231F20"/>
        </w:rPr>
        <w:t>dishonest</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judge.</w:t>
      </w:r>
      <w:r>
        <w:rPr>
          <w:color w:val="231F20"/>
          <w:spacing w:val="-12"/>
        </w:rPr>
        <w:t> </w:t>
      </w:r>
      <w:r>
        <w:rPr>
          <w:color w:val="231F20"/>
          <w:spacing w:val="-5"/>
        </w:rPr>
        <w:t>At</w:t>
      </w:r>
      <w:r>
        <w:rPr>
          <w:color w:val="231F20"/>
          <w:spacing w:val="-12"/>
        </w:rPr>
        <w:t> </w:t>
      </w:r>
      <w:r>
        <w:rPr>
          <w:color w:val="231F20"/>
        </w:rPr>
        <w:t>that</w:t>
      </w:r>
      <w:r>
        <w:rPr>
          <w:color w:val="231F20"/>
          <w:spacing w:val="-12"/>
        </w:rPr>
        <w:t> </w:t>
      </w:r>
      <w:r>
        <w:rPr>
          <w:color w:val="231F20"/>
        </w:rPr>
        <w:t>point</w:t>
      </w:r>
      <w:r>
        <w:rPr>
          <w:color w:val="231F20"/>
          <w:spacing w:val="-12"/>
        </w:rPr>
        <w:t> </w:t>
      </w:r>
      <w:r>
        <w:rPr>
          <w:color w:val="231F20"/>
        </w:rPr>
        <w:t>the</w:t>
      </w:r>
      <w:r>
        <w:rPr>
          <w:color w:val="231F20"/>
          <w:spacing w:val="-12"/>
        </w:rPr>
        <w:t> </w:t>
      </w:r>
      <w:r>
        <w:rPr>
          <w:color w:val="231F20"/>
        </w:rPr>
        <w:t>judge</w:t>
      </w:r>
      <w:r>
        <w:rPr>
          <w:color w:val="231F20"/>
          <w:spacing w:val="-12"/>
        </w:rPr>
        <w:t> </w:t>
      </w:r>
      <w:r>
        <w:rPr>
          <w:color w:val="231F20"/>
        </w:rPr>
        <w:t>should cross-examine them and not simply step aside. </w:t>
      </w:r>
      <w:r>
        <w:rPr>
          <w:color w:val="231F20"/>
          <w:spacing w:val="-3"/>
        </w:rPr>
        <w:t>He </w:t>
      </w:r>
      <w:r>
        <w:rPr>
          <w:color w:val="231F20"/>
        </w:rPr>
        <w:t>must interrogate the witnesses until he confirms his</w:t>
      </w:r>
      <w:r>
        <w:rPr>
          <w:color w:val="231F20"/>
          <w:spacing w:val="-2"/>
        </w:rPr>
        <w:t> </w:t>
      </w:r>
      <w:r>
        <w:rPr>
          <w:color w:val="231F20"/>
        </w:rPr>
        <w:t>suspicions.</w:t>
      </w:r>
    </w:p>
    <w:p>
      <w:pPr>
        <w:spacing w:before="26"/>
        <w:ind w:left="540" w:right="0" w:firstLine="0"/>
        <w:jc w:val="left"/>
        <w:rPr>
          <w:sz w:val="23"/>
        </w:rPr>
      </w:pPr>
      <w:r>
        <w:rPr>
          <w:color w:val="231F20"/>
          <w:sz w:val="23"/>
        </w:rPr>
        <w:t>The </w:t>
      </w:r>
      <w:r>
        <w:rPr>
          <w:rFonts w:ascii="Cambria"/>
          <w:i/>
          <w:color w:val="231F20"/>
          <w:sz w:val="23"/>
        </w:rPr>
        <w:t>Shulchan Aruch </w:t>
      </w:r>
      <w:r>
        <w:rPr>
          <w:color w:val="231F20"/>
          <w:sz w:val="23"/>
        </w:rPr>
        <w:t>(</w:t>
      </w:r>
      <w:r>
        <w:rPr>
          <w:rFonts w:ascii="Cambria"/>
          <w:i/>
          <w:color w:val="231F20"/>
          <w:sz w:val="23"/>
        </w:rPr>
        <w:t>Choshen Mishpat </w:t>
      </w:r>
      <w:r>
        <w:rPr>
          <w:color w:val="231F20"/>
          <w:sz w:val="23"/>
        </w:rPr>
        <w:t>15, 3-4) combines the</w:t>
      </w:r>
    </w:p>
    <w:p>
      <w:pPr>
        <w:spacing w:after="0"/>
        <w:jc w:val="left"/>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jc w:val="both"/>
      </w:pPr>
      <w:r>
        <w:rPr>
          <w:color w:val="231F20"/>
        </w:rPr>
        <w:t>opinions of the </w:t>
      </w:r>
      <w:r>
        <w:rPr>
          <w:rFonts w:ascii="Cambria"/>
          <w:i/>
          <w:color w:val="231F20"/>
          <w:spacing w:val="-3"/>
        </w:rPr>
        <w:t>Rambam </w:t>
      </w:r>
      <w:r>
        <w:rPr>
          <w:color w:val="231F20"/>
        </w:rPr>
        <w:t>and </w:t>
      </w:r>
      <w:r>
        <w:rPr>
          <w:rFonts w:ascii="Cambria"/>
          <w:i/>
          <w:color w:val="231F20"/>
        </w:rPr>
        <w:t>Rosh</w:t>
      </w:r>
      <w:r>
        <w:rPr>
          <w:color w:val="231F20"/>
        </w:rPr>
        <w:t>. </w:t>
      </w:r>
      <w:r>
        <w:rPr>
          <w:color w:val="231F20"/>
          <w:spacing w:val="-3"/>
        </w:rPr>
        <w:t>He </w:t>
      </w:r>
      <w:r>
        <w:rPr>
          <w:color w:val="231F20"/>
        </w:rPr>
        <w:t>rules that if a judge suspects </w:t>
      </w:r>
      <w:r>
        <w:rPr>
          <w:color w:val="231F20"/>
          <w:spacing w:val="-3"/>
        </w:rPr>
        <w:t>dishonesty,  </w:t>
      </w:r>
      <w:r>
        <w:rPr>
          <w:color w:val="231F20"/>
        </w:rPr>
        <w:t>he must first cross-examine. If he remains suspicious  of the plaintiff following the interrogation, he should refrain from ruling. </w:t>
      </w:r>
      <w:r>
        <w:rPr>
          <w:color w:val="231F20"/>
          <w:spacing w:val="-4"/>
        </w:rPr>
        <w:t>However, </w:t>
      </w:r>
      <w:r>
        <w:rPr>
          <w:color w:val="231F20"/>
        </w:rPr>
        <w:t>if he is suspicious of the defendant, he must continue to interrogate until he allays his qualms (</w:t>
      </w:r>
      <w:r>
        <w:rPr>
          <w:rFonts w:ascii="Cambria"/>
          <w:i/>
          <w:color w:val="231F20"/>
        </w:rPr>
        <w:t>Eretz Chemdah, </w:t>
      </w:r>
      <w:r>
        <w:rPr>
          <w:rFonts w:ascii="Cambria"/>
          <w:i/>
          <w:color w:val="231F20"/>
        </w:rPr>
        <w:t>Chemdat</w:t>
      </w:r>
      <w:r>
        <w:rPr>
          <w:rFonts w:ascii="Cambria"/>
          <w:i/>
          <w:color w:val="231F20"/>
          <w:spacing w:val="8"/>
        </w:rPr>
        <w:t> </w:t>
      </w:r>
      <w:r>
        <w:rPr>
          <w:rFonts w:ascii="Cambria"/>
          <w:i/>
          <w:color w:val="231F20"/>
          <w:spacing w:val="-5"/>
        </w:rPr>
        <w:t>Yamim</w:t>
      </w:r>
      <w:r>
        <w:rPr>
          <w:color w:val="231F20"/>
          <w:spacing w:val="-5"/>
        </w:rPr>
        <w:t>).</w:t>
      </w:r>
    </w:p>
    <w:p>
      <w:pPr>
        <w:spacing w:after="0" w:line="314" w:lineRule="auto"/>
        <w:jc w:val="both"/>
        <w:sectPr>
          <w:footerReference w:type="default" r:id="rId13"/>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2" w:right="0" w:firstLine="0"/>
        <w:jc w:val="center"/>
        <w:rPr>
          <w:rFonts w:ascii="Cambria" w:hAnsi="Cambria"/>
          <w:b/>
          <w:sz w:val="32"/>
        </w:rPr>
      </w:pPr>
      <w:r>
        <w:rPr>
          <w:rFonts w:ascii="Cambria" w:hAnsi="Cambria"/>
          <w:b/>
          <w:color w:val="231F20"/>
          <w:spacing w:val="-5"/>
          <w:w w:val="95"/>
          <w:sz w:val="32"/>
        </w:rPr>
        <w:t>Why </w:t>
      </w:r>
      <w:r>
        <w:rPr>
          <w:rFonts w:ascii="Cambria" w:hAnsi="Cambria"/>
          <w:b/>
          <w:color w:val="231F20"/>
          <w:spacing w:val="-8"/>
          <w:w w:val="95"/>
          <w:sz w:val="32"/>
        </w:rPr>
        <w:t>Can’t </w:t>
      </w:r>
      <w:r>
        <w:rPr>
          <w:rFonts w:ascii="Cambria" w:hAnsi="Cambria"/>
          <w:b/>
          <w:color w:val="231F20"/>
          <w:w w:val="95"/>
          <w:sz w:val="32"/>
        </w:rPr>
        <w:t>a </w:t>
      </w:r>
      <w:r>
        <w:rPr>
          <w:rFonts w:ascii="Cambria" w:hAnsi="Cambria"/>
          <w:b/>
          <w:color w:val="231F20"/>
          <w:spacing w:val="-3"/>
          <w:w w:val="95"/>
          <w:sz w:val="32"/>
        </w:rPr>
        <w:t>Contemporary </w:t>
      </w:r>
      <w:r>
        <w:rPr>
          <w:rFonts w:ascii="Cambria" w:hAnsi="Cambria"/>
          <w:b/>
          <w:color w:val="231F20"/>
          <w:spacing w:val="-4"/>
          <w:w w:val="95"/>
          <w:sz w:val="32"/>
        </w:rPr>
        <w:t>Rabbi Rule Against </w:t>
      </w:r>
      <w:r>
        <w:rPr>
          <w:rFonts w:ascii="Cambria" w:hAnsi="Cambria"/>
          <w:b/>
          <w:color w:val="231F20"/>
          <w:spacing w:val="-3"/>
          <w:sz w:val="32"/>
        </w:rPr>
        <w:t>the </w:t>
      </w:r>
      <w:r>
        <w:rPr>
          <w:rFonts w:ascii="Cambria" w:hAnsi="Cambria"/>
          <w:b/>
          <w:color w:val="231F20"/>
          <w:spacing w:val="-4"/>
          <w:sz w:val="32"/>
        </w:rPr>
        <w:t>Conclusions of </w:t>
      </w:r>
      <w:r>
        <w:rPr>
          <w:rFonts w:ascii="Cambria" w:hAnsi="Cambria"/>
          <w:b/>
          <w:color w:val="231F20"/>
          <w:sz w:val="32"/>
        </w:rPr>
        <w:t>a </w:t>
      </w:r>
      <w:r>
        <w:rPr>
          <w:rFonts w:ascii="Cambria" w:hAnsi="Cambria"/>
          <w:b/>
          <w:color w:val="231F20"/>
          <w:spacing w:val="-4"/>
          <w:sz w:val="32"/>
        </w:rPr>
        <w:t>Rabbi </w:t>
      </w:r>
      <w:r>
        <w:rPr>
          <w:rFonts w:ascii="Cambria" w:hAnsi="Cambria"/>
          <w:b/>
          <w:color w:val="231F20"/>
          <w:sz w:val="32"/>
        </w:rPr>
        <w:t>in </w:t>
      </w:r>
      <w:r>
        <w:rPr>
          <w:rFonts w:ascii="Cambria" w:hAnsi="Cambria"/>
          <w:b/>
          <w:color w:val="231F20"/>
          <w:spacing w:val="-3"/>
          <w:sz w:val="32"/>
        </w:rPr>
        <w:t>the </w:t>
      </w:r>
      <w:r>
        <w:rPr>
          <w:rFonts w:ascii="Cambria" w:hAnsi="Cambria"/>
          <w:b/>
          <w:color w:val="231F20"/>
          <w:spacing w:val="-8"/>
          <w:sz w:val="32"/>
        </w:rPr>
        <w:t>Talmud?</w:t>
      </w:r>
    </w:p>
    <w:p>
      <w:pPr>
        <w:pStyle w:val="BodyText"/>
        <w:spacing w:before="5"/>
        <w:rPr>
          <w:rFonts w:ascii="Cambria"/>
          <w:b/>
          <w:sz w:val="40"/>
        </w:rPr>
      </w:pPr>
    </w:p>
    <w:p>
      <w:pPr>
        <w:pStyle w:val="BodyText"/>
        <w:spacing w:line="288" w:lineRule="auto"/>
        <w:ind w:left="180" w:right="117"/>
        <w:jc w:val="both"/>
      </w:pPr>
      <w:r>
        <w:rPr>
          <w:rFonts w:ascii="Cambria"/>
          <w:b/>
          <w:color w:val="231F20"/>
          <w:sz w:val="38"/>
        </w:rPr>
        <w:t>O</w:t>
      </w:r>
      <w:r>
        <w:rPr>
          <w:color w:val="231F20"/>
        </w:rPr>
        <w:t>ur </w:t>
      </w:r>
      <w:r>
        <w:rPr>
          <w:rFonts w:ascii="Cambria"/>
          <w:i/>
          <w:color w:val="231F20"/>
        </w:rPr>
        <w:t>Gemara </w:t>
      </w:r>
      <w:r>
        <w:rPr>
          <w:color w:val="231F20"/>
        </w:rPr>
        <w:t>teaches that when a rabbi or court issues a ruling and then discovers that the ruling is against a </w:t>
      </w:r>
      <w:r>
        <w:rPr>
          <w:rFonts w:ascii="Cambria"/>
          <w:i/>
          <w:color w:val="231F20"/>
        </w:rPr>
        <w:t>Mishnah</w:t>
      </w:r>
      <w:r>
        <w:rPr>
          <w:color w:val="231F20"/>
        </w:rPr>
        <w:t>, the ruling is reversed. A sage cannot rule against a </w:t>
      </w:r>
      <w:r>
        <w:rPr>
          <w:rFonts w:ascii="Cambria"/>
          <w:i/>
          <w:color w:val="231F20"/>
        </w:rPr>
        <w:t>Mishnah</w:t>
      </w:r>
      <w:r>
        <w:rPr>
          <w:color w:val="231F20"/>
        </w:rPr>
        <w:t>. The </w:t>
      </w:r>
      <w:r>
        <w:rPr>
          <w:rFonts w:ascii="Cambria"/>
          <w:i/>
          <w:color w:val="231F20"/>
        </w:rPr>
        <w:t>Gemara </w:t>
      </w:r>
      <w:r>
        <w:rPr>
          <w:color w:val="231F20"/>
        </w:rPr>
        <w:t>adds</w:t>
      </w:r>
    </w:p>
    <w:p>
      <w:pPr>
        <w:pStyle w:val="BodyText"/>
        <w:spacing w:line="312" w:lineRule="auto" w:before="11"/>
        <w:ind w:left="180" w:right="117"/>
        <w:jc w:val="both"/>
      </w:pPr>
      <w:r>
        <w:rPr>
          <w:rFonts w:ascii="Cambria" w:hAnsi="Cambria"/>
          <w:i/>
          <w:color w:val="231F20"/>
          <w:spacing w:val="-3"/>
        </w:rPr>
        <w:t>Rav </w:t>
      </w:r>
      <w:r>
        <w:rPr>
          <w:color w:val="231F20"/>
        </w:rPr>
        <w:t>and </w:t>
      </w:r>
      <w:r>
        <w:rPr>
          <w:rFonts w:ascii="Cambria" w:hAnsi="Cambria"/>
          <w:i/>
          <w:color w:val="231F20"/>
          <w:spacing w:val="-3"/>
        </w:rPr>
        <w:t>Shmuel </w:t>
      </w:r>
      <w:r>
        <w:rPr>
          <w:color w:val="231F20"/>
        </w:rPr>
        <w:t>and the </w:t>
      </w:r>
      <w:r>
        <w:rPr>
          <w:color w:val="231F20"/>
          <w:spacing w:val="-5"/>
        </w:rPr>
        <w:t>Talmud </w:t>
      </w:r>
      <w:r>
        <w:rPr>
          <w:color w:val="231F20"/>
        </w:rPr>
        <w:t>to this </w:t>
      </w:r>
      <w:r>
        <w:rPr>
          <w:color w:val="231F20"/>
          <w:spacing w:val="-3"/>
        </w:rPr>
        <w:t>category. </w:t>
      </w:r>
      <w:r>
        <w:rPr>
          <w:color w:val="231F20"/>
        </w:rPr>
        <w:t>A rabbi cannot rule against </w:t>
      </w:r>
      <w:r>
        <w:rPr>
          <w:rFonts w:ascii="Cambria" w:hAnsi="Cambria"/>
          <w:i/>
          <w:color w:val="231F20"/>
          <w:spacing w:val="-3"/>
        </w:rPr>
        <w:t>Rav </w:t>
      </w:r>
      <w:r>
        <w:rPr>
          <w:color w:val="231F20"/>
        </w:rPr>
        <w:t>and </w:t>
      </w:r>
      <w:r>
        <w:rPr>
          <w:rFonts w:ascii="Cambria" w:hAnsi="Cambria"/>
          <w:i/>
          <w:color w:val="231F20"/>
          <w:spacing w:val="-3"/>
        </w:rPr>
        <w:t>Shmuel </w:t>
      </w:r>
      <w:r>
        <w:rPr>
          <w:color w:val="231F20"/>
        </w:rPr>
        <w:t>or against the conclusions in the </w:t>
      </w:r>
      <w:r>
        <w:rPr>
          <w:color w:val="231F20"/>
          <w:spacing w:val="-3"/>
        </w:rPr>
        <w:t>Talmud—written</w:t>
      </w:r>
      <w:r>
        <w:rPr>
          <w:color w:val="231F20"/>
          <w:spacing w:val="-9"/>
        </w:rPr>
        <w:t> </w:t>
      </w:r>
      <w:r>
        <w:rPr>
          <w:color w:val="231F20"/>
        </w:rPr>
        <w:t>by</w:t>
      </w:r>
      <w:r>
        <w:rPr>
          <w:color w:val="231F20"/>
          <w:spacing w:val="-9"/>
        </w:rPr>
        <w:t> </w:t>
      </w:r>
      <w:r>
        <w:rPr>
          <w:rFonts w:ascii="Cambria" w:hAnsi="Cambria"/>
          <w:i/>
          <w:color w:val="231F20"/>
        </w:rPr>
        <w:t>Ravina</w:t>
      </w:r>
      <w:r>
        <w:rPr>
          <w:rFonts w:ascii="Cambria" w:hAnsi="Cambria"/>
          <w:i/>
          <w:color w:val="231F20"/>
          <w:spacing w:val="-2"/>
        </w:rPr>
        <w:t> </w:t>
      </w:r>
      <w:r>
        <w:rPr>
          <w:color w:val="231F20"/>
        </w:rPr>
        <w:t>and</w:t>
      </w:r>
      <w:r>
        <w:rPr>
          <w:color w:val="231F20"/>
          <w:spacing w:val="-9"/>
        </w:rPr>
        <w:t> </w:t>
      </w:r>
      <w:r>
        <w:rPr>
          <w:rFonts w:ascii="Cambria" w:hAnsi="Cambria"/>
          <w:i/>
          <w:color w:val="231F20"/>
          <w:spacing w:val="-3"/>
        </w:rPr>
        <w:t>Rav</w:t>
      </w:r>
      <w:r>
        <w:rPr>
          <w:rFonts w:ascii="Cambria" w:hAnsi="Cambria"/>
          <w:i/>
          <w:color w:val="231F20"/>
          <w:spacing w:val="-2"/>
        </w:rPr>
        <w:t> </w:t>
      </w:r>
      <w:r>
        <w:rPr>
          <w:rFonts w:ascii="Cambria" w:hAnsi="Cambria"/>
          <w:i/>
          <w:color w:val="231F20"/>
          <w:spacing w:val="-3"/>
        </w:rPr>
        <w:t>Ashi</w:t>
      </w:r>
      <w:r>
        <w:rPr>
          <w:color w:val="231F20"/>
          <w:spacing w:val="-3"/>
        </w:rPr>
        <w:t>.</w:t>
      </w:r>
      <w:r>
        <w:rPr>
          <w:color w:val="231F20"/>
          <w:spacing w:val="-8"/>
        </w:rPr>
        <w:t> </w:t>
      </w:r>
      <w:r>
        <w:rPr>
          <w:color w:val="231F20"/>
          <w:spacing w:val="-3"/>
        </w:rPr>
        <w:t>Why</w:t>
      </w:r>
      <w:r>
        <w:rPr>
          <w:color w:val="231F20"/>
          <w:spacing w:val="-9"/>
        </w:rPr>
        <w:t> </w:t>
      </w:r>
      <w:r>
        <w:rPr>
          <w:color w:val="231F20"/>
        </w:rPr>
        <w:t>is</w:t>
      </w:r>
      <w:r>
        <w:rPr>
          <w:color w:val="231F20"/>
          <w:spacing w:val="-8"/>
        </w:rPr>
        <w:t> </w:t>
      </w:r>
      <w:r>
        <w:rPr>
          <w:color w:val="231F20"/>
        </w:rPr>
        <w:t>this</w:t>
      </w:r>
      <w:r>
        <w:rPr>
          <w:color w:val="231F20"/>
          <w:spacing w:val="-9"/>
        </w:rPr>
        <w:t> </w:t>
      </w:r>
      <w:r>
        <w:rPr>
          <w:color w:val="231F20"/>
        </w:rPr>
        <w:t>so?</w:t>
      </w:r>
      <w:r>
        <w:rPr>
          <w:color w:val="231F20"/>
          <w:spacing w:val="-9"/>
        </w:rPr>
        <w:t> </w:t>
      </w:r>
      <w:r>
        <w:rPr>
          <w:color w:val="231F20"/>
          <w:spacing w:val="-3"/>
        </w:rPr>
        <w:t>Why</w:t>
      </w:r>
      <w:r>
        <w:rPr>
          <w:color w:val="231F20"/>
          <w:spacing w:val="-8"/>
        </w:rPr>
        <w:t> </w:t>
      </w:r>
      <w:r>
        <w:rPr>
          <w:color w:val="231F20"/>
          <w:spacing w:val="-6"/>
        </w:rPr>
        <w:t>can’t </w:t>
      </w:r>
      <w:r>
        <w:rPr>
          <w:color w:val="231F20"/>
        </w:rPr>
        <w:t>a contemporary sage rule against the rulings of earlier</w:t>
      </w:r>
      <w:r>
        <w:rPr>
          <w:color w:val="231F20"/>
          <w:spacing w:val="-22"/>
        </w:rPr>
        <w:t> </w:t>
      </w:r>
      <w:r>
        <w:rPr>
          <w:color w:val="231F20"/>
        </w:rPr>
        <w:t>rabbis?</w:t>
      </w:r>
    </w:p>
    <w:p>
      <w:pPr>
        <w:pStyle w:val="BodyText"/>
        <w:spacing w:line="314" w:lineRule="auto" w:before="41"/>
        <w:ind w:left="180" w:right="117" w:firstLine="360"/>
        <w:jc w:val="both"/>
      </w:pPr>
      <w:r>
        <w:rPr>
          <w:rFonts w:ascii="Cambria" w:hAnsi="Cambria"/>
          <w:i/>
          <w:color w:val="231F20"/>
        </w:rPr>
        <w:t>Kessef </w:t>
      </w:r>
      <w:r>
        <w:rPr>
          <w:rFonts w:ascii="Cambria" w:hAnsi="Cambria"/>
          <w:i/>
          <w:color w:val="231F20"/>
          <w:spacing w:val="-3"/>
        </w:rPr>
        <w:t>Mishneh </w:t>
      </w:r>
      <w:r>
        <w:rPr>
          <w:color w:val="231F20"/>
          <w:spacing w:val="-3"/>
        </w:rPr>
        <w:t>(</w:t>
      </w:r>
      <w:r>
        <w:rPr>
          <w:rFonts w:ascii="Cambria" w:hAnsi="Cambria"/>
          <w:i/>
          <w:color w:val="231F20"/>
          <w:spacing w:val="-3"/>
        </w:rPr>
        <w:t>Hilchos Mamrim </w:t>
      </w:r>
      <w:r>
        <w:rPr>
          <w:color w:val="231F20"/>
        </w:rPr>
        <w:t>2:1) suggests that when the </w:t>
      </w:r>
      <w:r>
        <w:rPr>
          <w:rFonts w:ascii="Cambria" w:hAnsi="Cambria"/>
          <w:i/>
          <w:color w:val="231F20"/>
          <w:spacing w:val="-3"/>
        </w:rPr>
        <w:t>Mishnah </w:t>
      </w:r>
      <w:r>
        <w:rPr>
          <w:color w:val="231F20"/>
        </w:rPr>
        <w:t>and </w:t>
      </w:r>
      <w:r>
        <w:rPr>
          <w:color w:val="231F20"/>
          <w:spacing w:val="-5"/>
        </w:rPr>
        <w:t>Talmud </w:t>
      </w:r>
      <w:r>
        <w:rPr>
          <w:color w:val="231F20"/>
        </w:rPr>
        <w:t>were completed, they were accepted by the entire Jewish community as the last and final word. The sages of the time accepted that no one would dispute the conclusions of    the </w:t>
      </w:r>
      <w:r>
        <w:rPr>
          <w:rFonts w:ascii="Cambria" w:hAnsi="Cambria"/>
          <w:i/>
          <w:color w:val="231F20"/>
          <w:spacing w:val="-3"/>
        </w:rPr>
        <w:t>Mishnah </w:t>
      </w:r>
      <w:r>
        <w:rPr>
          <w:color w:val="231F20"/>
        </w:rPr>
        <w:t>and </w:t>
      </w:r>
      <w:r>
        <w:rPr>
          <w:color w:val="231F20"/>
          <w:spacing w:val="-4"/>
        </w:rPr>
        <w:t>Talmud. </w:t>
      </w:r>
      <w:r>
        <w:rPr>
          <w:rFonts w:ascii="Cambria" w:hAnsi="Cambria"/>
          <w:i/>
          <w:color w:val="231F20"/>
        </w:rPr>
        <w:t>Chazon </w:t>
      </w:r>
      <w:r>
        <w:rPr>
          <w:rFonts w:ascii="Cambria" w:hAnsi="Cambria"/>
          <w:i/>
          <w:color w:val="231F20"/>
          <w:spacing w:val="-3"/>
        </w:rPr>
        <w:t>Ish </w:t>
      </w:r>
      <w:r>
        <w:rPr>
          <w:color w:val="231F20"/>
        </w:rPr>
        <w:t>(</w:t>
      </w:r>
      <w:r>
        <w:rPr>
          <w:rFonts w:ascii="Cambria" w:hAnsi="Cambria"/>
          <w:i/>
          <w:color w:val="231F20"/>
        </w:rPr>
        <w:t>Koveitz </w:t>
      </w:r>
      <w:r>
        <w:rPr>
          <w:rFonts w:ascii="Cambria" w:hAnsi="Cambria"/>
          <w:i/>
          <w:color w:val="231F20"/>
          <w:spacing w:val="-4"/>
        </w:rPr>
        <w:t>Inyanim </w:t>
      </w:r>
      <w:r>
        <w:rPr>
          <w:rFonts w:ascii="Cambria" w:hAnsi="Cambria"/>
          <w:i/>
          <w:color w:val="231F20"/>
          <w:spacing w:val="-9"/>
        </w:rPr>
        <w:t>He’aros </w:t>
      </w:r>
      <w:r>
        <w:rPr>
          <w:rFonts w:ascii="Cambria" w:hAnsi="Cambria"/>
          <w:i/>
          <w:color w:val="231F20"/>
        </w:rPr>
        <w:t>HaChazon </w:t>
      </w:r>
      <w:r>
        <w:rPr>
          <w:rFonts w:ascii="Cambria" w:hAnsi="Cambria"/>
          <w:i/>
          <w:color w:val="231F20"/>
          <w:spacing w:val="-3"/>
        </w:rPr>
        <w:t>Ish </w:t>
      </w:r>
      <w:r>
        <w:rPr>
          <w:rFonts w:ascii="Cambria" w:hAnsi="Cambria"/>
          <w:i/>
          <w:color w:val="231F20"/>
        </w:rPr>
        <w:t>os </w:t>
      </w:r>
      <w:r>
        <w:rPr>
          <w:color w:val="231F20"/>
        </w:rPr>
        <w:t>2) adds that the sages of those times, based on truth,</w:t>
      </w:r>
      <w:r>
        <w:rPr>
          <w:color w:val="231F20"/>
          <w:spacing w:val="-6"/>
        </w:rPr>
        <w:t> </w:t>
      </w:r>
      <w:r>
        <w:rPr>
          <w:color w:val="231F20"/>
        </w:rPr>
        <w:t>accepted</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issues</w:t>
      </w:r>
      <w:r>
        <w:rPr>
          <w:color w:val="231F20"/>
          <w:spacing w:val="-6"/>
        </w:rPr>
        <w:t> </w:t>
      </w:r>
      <w:r>
        <w:rPr>
          <w:color w:val="231F20"/>
        </w:rPr>
        <w:t>dealt</w:t>
      </w:r>
      <w:r>
        <w:rPr>
          <w:color w:val="231F20"/>
          <w:spacing w:val="-6"/>
        </w:rPr>
        <w:t> </w:t>
      </w:r>
      <w:r>
        <w:rPr>
          <w:color w:val="231F20"/>
        </w:rPr>
        <w:t>with</w:t>
      </w:r>
      <w:r>
        <w:rPr>
          <w:color w:val="231F20"/>
          <w:spacing w:val="-5"/>
        </w:rPr>
        <w:t> </w:t>
      </w:r>
      <w:r>
        <w:rPr>
          <w:color w:val="231F20"/>
        </w:rPr>
        <w:t>by</w:t>
      </w:r>
      <w:r>
        <w:rPr>
          <w:color w:val="231F20"/>
          <w:spacing w:val="-6"/>
        </w:rPr>
        <w:t> </w:t>
      </w:r>
      <w:r>
        <w:rPr>
          <w:color w:val="231F20"/>
        </w:rPr>
        <w:t>the</w:t>
      </w:r>
      <w:r>
        <w:rPr>
          <w:color w:val="231F20"/>
          <w:spacing w:val="-6"/>
        </w:rPr>
        <w:t> </w:t>
      </w:r>
      <w:r>
        <w:rPr>
          <w:rFonts w:ascii="Cambria" w:hAnsi="Cambria"/>
          <w:i/>
          <w:color w:val="231F20"/>
          <w:spacing w:val="-3"/>
        </w:rPr>
        <w:t>Mishnah</w:t>
      </w:r>
      <w:r>
        <w:rPr>
          <w:rFonts w:ascii="Cambria" w:hAnsi="Cambria"/>
          <w:i/>
          <w:color w:val="231F20"/>
          <w:spacing w:val="1"/>
        </w:rPr>
        <w:t> </w:t>
      </w:r>
      <w:r>
        <w:rPr>
          <w:color w:val="231F20"/>
        </w:rPr>
        <w:t>and</w:t>
      </w:r>
      <w:r>
        <w:rPr>
          <w:color w:val="231F20"/>
          <w:spacing w:val="-6"/>
        </w:rPr>
        <w:t> </w:t>
      </w:r>
      <w:r>
        <w:rPr>
          <w:color w:val="231F20"/>
          <w:spacing w:val="-5"/>
        </w:rPr>
        <w:t>Talmud </w:t>
      </w:r>
      <w:r>
        <w:rPr>
          <w:color w:val="231F20"/>
        </w:rPr>
        <w:t>could not be reopened. They acknowledged how they were inferior intellectually to the Rabbis of the </w:t>
      </w:r>
      <w:r>
        <w:rPr>
          <w:color w:val="231F20"/>
          <w:spacing w:val="-5"/>
        </w:rPr>
        <w:t>Talmud </w:t>
      </w:r>
      <w:r>
        <w:rPr>
          <w:color w:val="231F20"/>
        </w:rPr>
        <w:t>and </w:t>
      </w:r>
      <w:r>
        <w:rPr>
          <w:rFonts w:ascii="Cambria" w:hAnsi="Cambria"/>
          <w:i/>
          <w:color w:val="231F20"/>
          <w:spacing w:val="-3"/>
        </w:rPr>
        <w:t>Mishnah</w:t>
      </w:r>
      <w:r>
        <w:rPr>
          <w:color w:val="231F20"/>
          <w:spacing w:val="-3"/>
        </w:rPr>
        <w:t>. </w:t>
      </w:r>
      <w:r>
        <w:rPr>
          <w:color w:val="231F20"/>
        </w:rPr>
        <w:t>If I cannot reach the intellectual levels of </w:t>
      </w:r>
      <w:r>
        <w:rPr>
          <w:color w:val="231F20"/>
          <w:spacing w:val="-3"/>
        </w:rPr>
        <w:t>my </w:t>
      </w:r>
      <w:r>
        <w:rPr>
          <w:color w:val="231F20"/>
        </w:rPr>
        <w:t>predecessors, I cannot argue with them. Only someone who understands fully as much as someone else</w:t>
      </w:r>
      <w:r>
        <w:rPr>
          <w:color w:val="231F20"/>
          <w:spacing w:val="-12"/>
        </w:rPr>
        <w:t> </w:t>
      </w:r>
      <w:r>
        <w:rPr>
          <w:color w:val="231F20"/>
        </w:rPr>
        <w:t>may</w:t>
      </w:r>
      <w:r>
        <w:rPr>
          <w:color w:val="231F20"/>
          <w:spacing w:val="-11"/>
        </w:rPr>
        <w:t> </w:t>
      </w:r>
      <w:r>
        <w:rPr>
          <w:color w:val="231F20"/>
        </w:rPr>
        <w:t>engage</w:t>
      </w:r>
      <w:r>
        <w:rPr>
          <w:color w:val="231F20"/>
          <w:spacing w:val="-11"/>
        </w:rPr>
        <w:t> </w:t>
      </w:r>
      <w:r>
        <w:rPr>
          <w:color w:val="231F20"/>
        </w:rPr>
        <w:t>in</w:t>
      </w:r>
      <w:r>
        <w:rPr>
          <w:color w:val="231F20"/>
          <w:spacing w:val="-11"/>
        </w:rPr>
        <w:t> </w:t>
      </w:r>
      <w:r>
        <w:rPr>
          <w:color w:val="231F20"/>
        </w:rPr>
        <w:t>a</w:t>
      </w:r>
      <w:r>
        <w:rPr>
          <w:color w:val="231F20"/>
          <w:spacing w:val="-11"/>
        </w:rPr>
        <w:t> </w:t>
      </w:r>
      <w:r>
        <w:rPr>
          <w:color w:val="231F20"/>
        </w:rPr>
        <w:t>dispute.</w:t>
      </w:r>
      <w:r>
        <w:rPr>
          <w:color w:val="231F20"/>
          <w:spacing w:val="-11"/>
        </w:rPr>
        <w:t> </w:t>
      </w:r>
      <w:r>
        <w:rPr>
          <w:color w:val="231F20"/>
        </w:rPr>
        <w:t>The</w:t>
      </w:r>
      <w:r>
        <w:rPr>
          <w:color w:val="231F20"/>
          <w:spacing w:val="-11"/>
        </w:rPr>
        <w:t> </w:t>
      </w:r>
      <w:r>
        <w:rPr>
          <w:color w:val="231F20"/>
        </w:rPr>
        <w:t>sages</w:t>
      </w:r>
      <w:r>
        <w:rPr>
          <w:color w:val="231F20"/>
          <w:spacing w:val="-12"/>
        </w:rPr>
        <w:t> </w:t>
      </w:r>
      <w:r>
        <w:rPr>
          <w:color w:val="231F20"/>
        </w:rPr>
        <w:t>who</w:t>
      </w:r>
      <w:r>
        <w:rPr>
          <w:color w:val="231F20"/>
          <w:spacing w:val="-11"/>
        </w:rPr>
        <w:t> </w:t>
      </w:r>
      <w:r>
        <w:rPr>
          <w:color w:val="231F20"/>
        </w:rPr>
        <w:t>came</w:t>
      </w:r>
      <w:r>
        <w:rPr>
          <w:color w:val="231F20"/>
          <w:spacing w:val="-11"/>
        </w:rPr>
        <w:t> </w:t>
      </w:r>
      <w:r>
        <w:rPr>
          <w:color w:val="231F20"/>
        </w:rPr>
        <w:t>immediately</w:t>
      </w:r>
      <w:r>
        <w:rPr>
          <w:color w:val="231F20"/>
          <w:spacing w:val="-11"/>
        </w:rPr>
        <w:t> </w:t>
      </w:r>
      <w:r>
        <w:rPr>
          <w:color w:val="231F20"/>
        </w:rPr>
        <w:t>after</w:t>
      </w:r>
    </w:p>
    <w:p>
      <w:pPr>
        <w:spacing w:after="0" w:line="314" w:lineRule="auto"/>
        <w:jc w:val="both"/>
        <w:sectPr>
          <w:footerReference w:type="default" r:id="rId14"/>
          <w:pgSz w:w="8640" w:h="12960"/>
          <w:pgMar w:footer="645" w:header="0" w:top="520" w:bottom="840" w:left="1020" w:right="1080"/>
          <w:pgNumType w:start="13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80" w:right="117"/>
        <w:jc w:val="both"/>
      </w:pPr>
      <w:r>
        <w:rPr>
          <w:color w:val="231F20"/>
        </w:rPr>
        <w:t>the </w:t>
      </w:r>
      <w:r>
        <w:rPr>
          <w:color w:val="231F20"/>
          <w:spacing w:val="-5"/>
        </w:rPr>
        <w:t>Talmud </w:t>
      </w:r>
      <w:r>
        <w:rPr>
          <w:color w:val="231F20"/>
        </w:rPr>
        <w:t>and </w:t>
      </w:r>
      <w:r>
        <w:rPr>
          <w:rFonts w:ascii="Cambria" w:hAnsi="Cambria"/>
          <w:i/>
          <w:color w:val="231F20"/>
          <w:spacing w:val="-3"/>
        </w:rPr>
        <w:t>Mishnah </w:t>
      </w:r>
      <w:r>
        <w:rPr>
          <w:color w:val="231F20"/>
        </w:rPr>
        <w:t>were </w:t>
      </w:r>
      <w:r>
        <w:rPr>
          <w:color w:val="231F20"/>
          <w:spacing w:val="-3"/>
        </w:rPr>
        <w:t>aware </w:t>
      </w:r>
      <w:r>
        <w:rPr>
          <w:color w:val="231F20"/>
        </w:rPr>
        <w:t>that they were not on the level of the Rabbis of the </w:t>
      </w:r>
      <w:r>
        <w:rPr>
          <w:rFonts w:ascii="Cambria" w:hAnsi="Cambria"/>
          <w:i/>
          <w:color w:val="231F20"/>
          <w:spacing w:val="-3"/>
        </w:rPr>
        <w:t>Mishnah </w:t>
      </w:r>
      <w:r>
        <w:rPr>
          <w:color w:val="231F20"/>
        </w:rPr>
        <w:t>and </w:t>
      </w:r>
      <w:r>
        <w:rPr>
          <w:color w:val="231F20"/>
          <w:spacing w:val="-4"/>
        </w:rPr>
        <w:t>Talmud. </w:t>
      </w:r>
      <w:r>
        <w:rPr>
          <w:color w:val="231F20"/>
        </w:rPr>
        <w:t>Therefore, the laws of those Rabbis cannot be overturned. According to </w:t>
      </w:r>
      <w:r>
        <w:rPr>
          <w:rFonts w:ascii="Cambria" w:hAnsi="Cambria"/>
          <w:i/>
          <w:color w:val="231F20"/>
          <w:spacing w:val="-7"/>
        </w:rPr>
        <w:t>Ra’avad</w:t>
      </w:r>
      <w:r>
        <w:rPr>
          <w:color w:val="231F20"/>
          <w:spacing w:val="-7"/>
        </w:rPr>
        <w:t>, </w:t>
      </w:r>
      <w:r>
        <w:rPr>
          <w:color w:val="231F20"/>
        </w:rPr>
        <w:t>it is not only</w:t>
      </w:r>
      <w:r>
        <w:rPr>
          <w:color w:val="231F20"/>
          <w:spacing w:val="-11"/>
        </w:rPr>
        <w:t> </w:t>
      </w:r>
      <w:r>
        <w:rPr>
          <w:color w:val="231F20"/>
        </w:rPr>
        <w:t>the</w:t>
      </w:r>
      <w:r>
        <w:rPr>
          <w:color w:val="231F20"/>
          <w:spacing w:val="-11"/>
        </w:rPr>
        <w:t> </w:t>
      </w:r>
      <w:r>
        <w:rPr>
          <w:color w:val="231F20"/>
          <w:spacing w:val="-5"/>
        </w:rPr>
        <w:t>Talmud</w:t>
      </w:r>
      <w:r>
        <w:rPr>
          <w:color w:val="231F20"/>
          <w:spacing w:val="-10"/>
        </w:rPr>
        <w:t> </w:t>
      </w:r>
      <w:r>
        <w:rPr>
          <w:color w:val="231F20"/>
        </w:rPr>
        <w:t>and</w:t>
      </w:r>
      <w:r>
        <w:rPr>
          <w:color w:val="231F20"/>
          <w:spacing w:val="-11"/>
        </w:rPr>
        <w:t> </w:t>
      </w:r>
      <w:r>
        <w:rPr>
          <w:rFonts w:ascii="Cambria" w:hAnsi="Cambria"/>
          <w:i/>
          <w:color w:val="231F20"/>
          <w:spacing w:val="-3"/>
        </w:rPr>
        <w:t>Mishnah</w:t>
      </w:r>
      <w:r>
        <w:rPr>
          <w:color w:val="231F20"/>
          <w:spacing w:val="-3"/>
        </w:rPr>
        <w:t>.</w:t>
      </w:r>
      <w:r>
        <w:rPr>
          <w:color w:val="231F20"/>
          <w:spacing w:val="-11"/>
        </w:rPr>
        <w:t> </w:t>
      </w:r>
      <w:r>
        <w:rPr>
          <w:color w:val="231F20"/>
        </w:rPr>
        <w:t>Later</w:t>
      </w:r>
      <w:r>
        <w:rPr>
          <w:color w:val="231F20"/>
          <w:spacing w:val="-10"/>
        </w:rPr>
        <w:t> </w:t>
      </w:r>
      <w:r>
        <w:rPr>
          <w:color w:val="231F20"/>
        </w:rPr>
        <w:t>sages,</w:t>
      </w:r>
      <w:r>
        <w:rPr>
          <w:color w:val="231F20"/>
          <w:spacing w:val="-11"/>
        </w:rPr>
        <w:t> </w:t>
      </w:r>
      <w:r>
        <w:rPr>
          <w:color w:val="231F20"/>
        </w:rPr>
        <w:t>such</w:t>
      </w:r>
      <w:r>
        <w:rPr>
          <w:color w:val="231F20"/>
          <w:spacing w:val="-11"/>
        </w:rPr>
        <w:t> </w:t>
      </w:r>
      <w:r>
        <w:rPr>
          <w:color w:val="231F20"/>
        </w:rPr>
        <w:t>as</w:t>
      </w:r>
      <w:r>
        <w:rPr>
          <w:color w:val="231F20"/>
          <w:spacing w:val="-9"/>
        </w:rPr>
        <w:t> </w:t>
      </w:r>
      <w:r>
        <w:rPr>
          <w:rFonts w:ascii="Cambria" w:hAnsi="Cambria"/>
          <w:i/>
          <w:color w:val="231F20"/>
          <w:spacing w:val="-3"/>
        </w:rPr>
        <w:t>Rishonim</w:t>
      </w:r>
      <w:r>
        <w:rPr>
          <w:color w:val="231F20"/>
          <w:spacing w:val="-3"/>
        </w:rPr>
        <w:t>,</w:t>
      </w:r>
      <w:r>
        <w:rPr>
          <w:color w:val="231F20"/>
          <w:spacing w:val="-11"/>
        </w:rPr>
        <w:t> </w:t>
      </w:r>
      <w:r>
        <w:rPr>
          <w:color w:val="231F20"/>
        </w:rPr>
        <w:t>cannot disagree with a sage of an earlier and greater level, such as a </w:t>
      </w:r>
      <w:r>
        <w:rPr>
          <w:rFonts w:ascii="Cambria" w:hAnsi="Cambria"/>
          <w:i/>
          <w:color w:val="231F20"/>
        </w:rPr>
        <w:t>Gaon </w:t>
      </w:r>
      <w:r>
        <w:rPr>
          <w:color w:val="231F20"/>
        </w:rPr>
        <w:t>(</w:t>
      </w:r>
      <w:r>
        <w:rPr>
          <w:rFonts w:ascii="Cambria" w:hAnsi="Cambria"/>
          <w:i/>
          <w:color w:val="231F20"/>
        </w:rPr>
        <w:t>Rosh </w:t>
      </w:r>
      <w:r>
        <w:rPr>
          <w:rFonts w:ascii="Cambria" w:hAnsi="Cambria"/>
          <w:i/>
          <w:color w:val="231F20"/>
          <w:spacing w:val="-3"/>
        </w:rPr>
        <w:t>siman </w:t>
      </w:r>
      <w:r>
        <w:rPr>
          <w:color w:val="231F20"/>
        </w:rPr>
        <w:t>6). Contemporary rabbis are nowhere near the level of </w:t>
      </w:r>
      <w:r>
        <w:rPr>
          <w:rFonts w:ascii="Cambria" w:hAnsi="Cambria"/>
          <w:i/>
          <w:color w:val="231F20"/>
          <w:spacing w:val="-8"/>
        </w:rPr>
        <w:t>Ge’onim </w:t>
      </w:r>
      <w:r>
        <w:rPr>
          <w:color w:val="231F20"/>
        </w:rPr>
        <w:t>or </w:t>
      </w:r>
      <w:r>
        <w:rPr>
          <w:rFonts w:ascii="Cambria" w:hAnsi="Cambria"/>
          <w:i/>
          <w:color w:val="231F20"/>
          <w:spacing w:val="-3"/>
        </w:rPr>
        <w:t>Rishonim</w:t>
      </w:r>
      <w:r>
        <w:rPr>
          <w:color w:val="231F20"/>
          <w:spacing w:val="-3"/>
        </w:rPr>
        <w:t>. </w:t>
      </w:r>
      <w:r>
        <w:rPr>
          <w:color w:val="231F20"/>
          <w:spacing w:val="-12"/>
        </w:rPr>
        <w:t>We </w:t>
      </w:r>
      <w:r>
        <w:rPr>
          <w:color w:val="231F20"/>
        </w:rPr>
        <w:t>cannot issue a ruling in contradiction of their conclusions.</w:t>
      </w:r>
    </w:p>
    <w:p>
      <w:pPr>
        <w:pStyle w:val="BodyText"/>
        <w:spacing w:line="312" w:lineRule="auto" w:before="38"/>
        <w:ind w:left="180" w:right="117" w:firstLine="360"/>
        <w:jc w:val="both"/>
      </w:pPr>
      <w:r>
        <w:rPr>
          <w:rFonts w:ascii="Cambria" w:hAnsi="Cambria"/>
          <w:i/>
          <w:color w:val="231F20"/>
          <w:spacing w:val="-3"/>
        </w:rPr>
        <w:t>Rav</w:t>
      </w:r>
      <w:r>
        <w:rPr>
          <w:rFonts w:ascii="Cambria" w:hAnsi="Cambria"/>
          <w:i/>
          <w:color w:val="231F20"/>
          <w:spacing w:val="-14"/>
        </w:rPr>
        <w:t> </w:t>
      </w:r>
      <w:r>
        <w:rPr>
          <w:rFonts w:ascii="Cambria" w:hAnsi="Cambria"/>
          <w:i/>
          <w:color w:val="231F20"/>
          <w:spacing w:val="-3"/>
        </w:rPr>
        <w:t>Elchanan</w:t>
      </w:r>
      <w:r>
        <w:rPr>
          <w:rFonts w:ascii="Cambria" w:hAnsi="Cambria"/>
          <w:i/>
          <w:color w:val="231F20"/>
          <w:spacing w:val="-14"/>
        </w:rPr>
        <w:t> </w:t>
      </w:r>
      <w:r>
        <w:rPr>
          <w:color w:val="231F20"/>
          <w:spacing w:val="-4"/>
        </w:rPr>
        <w:t>Wasserman</w:t>
      </w:r>
      <w:r>
        <w:rPr>
          <w:color w:val="231F20"/>
          <w:spacing w:val="-21"/>
        </w:rPr>
        <w:t> </w:t>
      </w:r>
      <w:r>
        <w:rPr>
          <w:color w:val="231F20"/>
        </w:rPr>
        <w:t>(there)</w:t>
      </w:r>
      <w:r>
        <w:rPr>
          <w:color w:val="231F20"/>
          <w:spacing w:val="-21"/>
        </w:rPr>
        <w:t> </w:t>
      </w:r>
      <w:r>
        <w:rPr>
          <w:color w:val="231F20"/>
        </w:rPr>
        <w:t>disagrees</w:t>
      </w:r>
      <w:r>
        <w:rPr>
          <w:color w:val="231F20"/>
          <w:spacing w:val="-21"/>
        </w:rPr>
        <w:t> </w:t>
      </w:r>
      <w:r>
        <w:rPr>
          <w:color w:val="231F20"/>
        </w:rPr>
        <w:t>with</w:t>
      </w:r>
      <w:r>
        <w:rPr>
          <w:color w:val="231F20"/>
          <w:spacing w:val="-21"/>
        </w:rPr>
        <w:t> </w:t>
      </w:r>
      <w:r>
        <w:rPr>
          <w:color w:val="231F20"/>
        </w:rPr>
        <w:t>this</w:t>
      </w:r>
      <w:r>
        <w:rPr>
          <w:color w:val="231F20"/>
          <w:spacing w:val="-21"/>
        </w:rPr>
        <w:t> </w:t>
      </w:r>
      <w:r>
        <w:rPr>
          <w:color w:val="231F20"/>
        </w:rPr>
        <w:t>explanation. </w:t>
      </w:r>
      <w:r>
        <w:rPr>
          <w:color w:val="231F20"/>
          <w:spacing w:val="-3"/>
        </w:rPr>
        <w:t>He </w:t>
      </w:r>
      <w:r>
        <w:rPr>
          <w:color w:val="231F20"/>
        </w:rPr>
        <w:t>points out that sometimes a contemporary sage is greater than those who preceded him. There is a tradition, repeated in </w:t>
      </w:r>
      <w:r>
        <w:rPr>
          <w:color w:val="231F20"/>
          <w:spacing w:val="-3"/>
        </w:rPr>
        <w:t>many </w:t>
      </w:r>
      <w:r>
        <w:rPr>
          <w:rFonts w:ascii="Cambria" w:hAnsi="Cambria"/>
          <w:i/>
          <w:color w:val="231F20"/>
          <w:spacing w:val="-5"/>
        </w:rPr>
        <w:t>Yeshivos</w:t>
      </w:r>
      <w:r>
        <w:rPr>
          <w:color w:val="231F20"/>
          <w:spacing w:val="-5"/>
        </w:rPr>
        <w:t>, </w:t>
      </w:r>
      <w:r>
        <w:rPr>
          <w:color w:val="231F20"/>
        </w:rPr>
        <w:t>that </w:t>
      </w:r>
      <w:r>
        <w:rPr>
          <w:rFonts w:ascii="Cambria" w:hAnsi="Cambria"/>
          <w:i/>
          <w:color w:val="231F20"/>
          <w:spacing w:val="-3"/>
        </w:rPr>
        <w:t>Rav </w:t>
      </w:r>
      <w:r>
        <w:rPr>
          <w:rFonts w:ascii="Cambria" w:hAnsi="Cambria"/>
          <w:i/>
          <w:color w:val="231F20"/>
        </w:rPr>
        <w:t>Chaim </w:t>
      </w:r>
      <w:r>
        <w:rPr>
          <w:color w:val="231F20"/>
        </w:rPr>
        <w:t>of </w:t>
      </w:r>
      <w:r>
        <w:rPr>
          <w:color w:val="231F20"/>
          <w:spacing w:val="-4"/>
        </w:rPr>
        <w:t>Volozhin </w:t>
      </w:r>
      <w:r>
        <w:rPr>
          <w:color w:val="231F20"/>
        </w:rPr>
        <w:t>testified that the </w:t>
      </w:r>
      <w:r>
        <w:rPr>
          <w:rFonts w:ascii="Cambria" w:hAnsi="Cambria"/>
          <w:i/>
          <w:color w:val="231F20"/>
        </w:rPr>
        <w:t>Gra, </w:t>
      </w:r>
      <w:r>
        <w:rPr>
          <w:color w:val="231F20"/>
        </w:rPr>
        <w:t>his </w:t>
      </w:r>
      <w:r>
        <w:rPr>
          <w:color w:val="231F20"/>
          <w:spacing w:val="-3"/>
        </w:rPr>
        <w:t>teacher, </w:t>
      </w:r>
      <w:r>
        <w:rPr>
          <w:color w:val="231F20"/>
        </w:rPr>
        <w:t>was as great as the </w:t>
      </w:r>
      <w:r>
        <w:rPr>
          <w:rFonts w:ascii="Cambria" w:hAnsi="Cambria"/>
          <w:i/>
          <w:color w:val="231F20"/>
        </w:rPr>
        <w:t>Rashba </w:t>
      </w:r>
      <w:r>
        <w:rPr>
          <w:color w:val="231F20"/>
        </w:rPr>
        <w:t>and possibly on the level of the </w:t>
      </w:r>
      <w:r>
        <w:rPr>
          <w:rFonts w:ascii="Cambria" w:hAnsi="Cambria"/>
          <w:i/>
          <w:color w:val="231F20"/>
          <w:spacing w:val="-3"/>
        </w:rPr>
        <w:t>Ramban</w:t>
      </w:r>
      <w:r>
        <w:rPr>
          <w:color w:val="231F20"/>
          <w:spacing w:val="-3"/>
        </w:rPr>
        <w:t>. </w:t>
      </w:r>
      <w:r>
        <w:rPr>
          <w:rFonts w:ascii="Cambria" w:hAnsi="Cambria"/>
          <w:i/>
          <w:color w:val="231F20"/>
          <w:spacing w:val="-3"/>
        </w:rPr>
        <w:t>Rav </w:t>
      </w:r>
      <w:r>
        <w:rPr>
          <w:rFonts w:ascii="Cambria" w:hAnsi="Cambria"/>
          <w:i/>
          <w:color w:val="231F20"/>
          <w:spacing w:val="-4"/>
        </w:rPr>
        <w:t>Hai </w:t>
      </w:r>
      <w:r>
        <w:rPr>
          <w:rFonts w:ascii="Cambria" w:hAnsi="Cambria"/>
          <w:i/>
          <w:color w:val="231F20"/>
        </w:rPr>
        <w:t>Gaon </w:t>
      </w:r>
      <w:r>
        <w:rPr>
          <w:color w:val="231F20"/>
        </w:rPr>
        <w:t>was the youngest of the </w:t>
      </w:r>
      <w:r>
        <w:rPr>
          <w:rFonts w:ascii="Cambria" w:hAnsi="Cambria"/>
          <w:i/>
          <w:color w:val="231F20"/>
          <w:spacing w:val="-8"/>
        </w:rPr>
        <w:t>Ge’onim </w:t>
      </w:r>
      <w:r>
        <w:rPr>
          <w:color w:val="231F20"/>
        </w:rPr>
        <w:t>yet he was greater</w:t>
      </w:r>
      <w:r>
        <w:rPr>
          <w:color w:val="231F20"/>
          <w:spacing w:val="-16"/>
        </w:rPr>
        <w:t> </w:t>
      </w:r>
      <w:r>
        <w:rPr>
          <w:color w:val="231F20"/>
        </w:rPr>
        <w:t>than</w:t>
      </w:r>
      <w:r>
        <w:rPr>
          <w:color w:val="231F20"/>
          <w:spacing w:val="-15"/>
        </w:rPr>
        <w:t> </w:t>
      </w:r>
      <w:r>
        <w:rPr>
          <w:color w:val="231F20"/>
        </w:rPr>
        <w:t>all</w:t>
      </w:r>
      <w:r>
        <w:rPr>
          <w:color w:val="231F20"/>
          <w:spacing w:val="-16"/>
        </w:rPr>
        <w:t> </w:t>
      </w:r>
      <w:r>
        <w:rPr>
          <w:color w:val="231F20"/>
        </w:rPr>
        <w:t>the</w:t>
      </w:r>
      <w:r>
        <w:rPr>
          <w:color w:val="231F20"/>
          <w:spacing w:val="-15"/>
        </w:rPr>
        <w:t> </w:t>
      </w:r>
      <w:r>
        <w:rPr>
          <w:color w:val="231F20"/>
        </w:rPr>
        <w:t>other</w:t>
      </w:r>
      <w:r>
        <w:rPr>
          <w:color w:val="231F20"/>
          <w:spacing w:val="-16"/>
        </w:rPr>
        <w:t> </w:t>
      </w:r>
      <w:r>
        <w:rPr>
          <w:rFonts w:ascii="Cambria" w:hAnsi="Cambria"/>
          <w:i/>
          <w:color w:val="231F20"/>
          <w:spacing w:val="-7"/>
        </w:rPr>
        <w:t>Ge’onim</w:t>
      </w:r>
      <w:r>
        <w:rPr>
          <w:color w:val="231F20"/>
          <w:spacing w:val="-7"/>
        </w:rPr>
        <w:t>.</w:t>
      </w:r>
      <w:r>
        <w:rPr>
          <w:color w:val="231F20"/>
          <w:spacing w:val="-15"/>
        </w:rPr>
        <w:t> </w:t>
      </w:r>
      <w:r>
        <w:rPr>
          <w:rFonts w:ascii="Cambria" w:hAnsi="Cambria"/>
          <w:i/>
          <w:color w:val="231F20"/>
          <w:spacing w:val="-3"/>
        </w:rPr>
        <w:t>Rav</w:t>
      </w:r>
      <w:r>
        <w:rPr>
          <w:rFonts w:ascii="Cambria" w:hAnsi="Cambria"/>
          <w:i/>
          <w:color w:val="231F20"/>
          <w:spacing w:val="-9"/>
        </w:rPr>
        <w:t> </w:t>
      </w:r>
      <w:r>
        <w:rPr>
          <w:rFonts w:ascii="Cambria" w:hAnsi="Cambria"/>
          <w:i/>
          <w:color w:val="231F20"/>
          <w:spacing w:val="-3"/>
        </w:rPr>
        <w:t>Elchanan</w:t>
      </w:r>
      <w:r>
        <w:rPr>
          <w:rFonts w:ascii="Cambria" w:hAnsi="Cambria"/>
          <w:i/>
          <w:color w:val="231F20"/>
          <w:spacing w:val="-8"/>
        </w:rPr>
        <w:t> </w:t>
      </w:r>
      <w:r>
        <w:rPr>
          <w:color w:val="231F20"/>
        </w:rPr>
        <w:t>therefore</w:t>
      </w:r>
      <w:r>
        <w:rPr>
          <w:color w:val="231F20"/>
          <w:spacing w:val="-15"/>
        </w:rPr>
        <w:t> </w:t>
      </w:r>
      <w:r>
        <w:rPr>
          <w:color w:val="231F20"/>
        </w:rPr>
        <w:t>argues</w:t>
      </w:r>
      <w:r>
        <w:rPr>
          <w:color w:val="231F20"/>
          <w:spacing w:val="-16"/>
        </w:rPr>
        <w:t> </w:t>
      </w:r>
      <w:r>
        <w:rPr>
          <w:color w:val="231F20"/>
        </w:rPr>
        <w:t>that the </w:t>
      </w:r>
      <w:r>
        <w:rPr>
          <w:rFonts w:ascii="Cambria" w:hAnsi="Cambria"/>
          <w:i/>
          <w:color w:val="231F20"/>
          <w:spacing w:val="-3"/>
        </w:rPr>
        <w:t>Gra </w:t>
      </w:r>
      <w:r>
        <w:rPr>
          <w:color w:val="231F20"/>
        </w:rPr>
        <w:t>was entitled to argue with </w:t>
      </w:r>
      <w:r>
        <w:rPr>
          <w:rFonts w:ascii="Cambria" w:hAnsi="Cambria"/>
          <w:i/>
          <w:color w:val="231F20"/>
          <w:spacing w:val="-3"/>
        </w:rPr>
        <w:t>Rishonim</w:t>
      </w:r>
      <w:r>
        <w:rPr>
          <w:color w:val="231F20"/>
          <w:spacing w:val="-3"/>
        </w:rPr>
        <w:t>. No </w:t>
      </w:r>
      <w:r>
        <w:rPr>
          <w:color w:val="231F20"/>
        </w:rPr>
        <w:t>one can argue with the </w:t>
      </w:r>
      <w:r>
        <w:rPr>
          <w:color w:val="231F20"/>
          <w:spacing w:val="-5"/>
        </w:rPr>
        <w:t>Talmud </w:t>
      </w:r>
      <w:r>
        <w:rPr>
          <w:color w:val="231F20"/>
        </w:rPr>
        <w:t>and </w:t>
      </w:r>
      <w:r>
        <w:rPr>
          <w:rFonts w:ascii="Cambria" w:hAnsi="Cambria"/>
          <w:i/>
          <w:color w:val="231F20"/>
          <w:spacing w:val="-3"/>
        </w:rPr>
        <w:t>Mishnah </w:t>
      </w:r>
      <w:r>
        <w:rPr>
          <w:color w:val="231F20"/>
        </w:rPr>
        <w:t>for the acceptance of the Jewish nation is the</w:t>
      </w:r>
      <w:r>
        <w:rPr>
          <w:color w:val="231F20"/>
          <w:spacing w:val="-13"/>
        </w:rPr>
        <w:t> </w:t>
      </w:r>
      <w:r>
        <w:rPr>
          <w:color w:val="231F20"/>
        </w:rPr>
        <w:t>equivalent</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ruling</w:t>
      </w:r>
      <w:r>
        <w:rPr>
          <w:color w:val="231F20"/>
          <w:spacing w:val="-12"/>
        </w:rPr>
        <w:t> </w:t>
      </w:r>
      <w:r>
        <w:rPr>
          <w:color w:val="231F20"/>
        </w:rPr>
        <w:t>of</w:t>
      </w:r>
      <w:r>
        <w:rPr>
          <w:color w:val="231F20"/>
          <w:spacing w:val="-12"/>
        </w:rPr>
        <w:t> </w:t>
      </w:r>
      <w:r>
        <w:rPr>
          <w:color w:val="231F20"/>
        </w:rPr>
        <w:t>the</w:t>
      </w:r>
      <w:r>
        <w:rPr>
          <w:color w:val="231F20"/>
          <w:spacing w:val="-13"/>
        </w:rPr>
        <w:t> </w:t>
      </w:r>
      <w:r>
        <w:rPr>
          <w:rFonts w:ascii="Cambria" w:hAnsi="Cambria"/>
          <w:i/>
          <w:color w:val="231F20"/>
        </w:rPr>
        <w:t>Sanhedrin</w:t>
      </w:r>
      <w:r>
        <w:rPr>
          <w:color w:val="231F20"/>
        </w:rPr>
        <w:t>.</w:t>
      </w:r>
      <w:r>
        <w:rPr>
          <w:color w:val="231F20"/>
          <w:spacing w:val="-12"/>
        </w:rPr>
        <w:t> </w:t>
      </w:r>
      <w:r>
        <w:rPr>
          <w:color w:val="231F20"/>
        </w:rPr>
        <w:t>The</w:t>
      </w:r>
      <w:r>
        <w:rPr>
          <w:color w:val="231F20"/>
          <w:spacing w:val="-12"/>
        </w:rPr>
        <w:t> </w:t>
      </w:r>
      <w:r>
        <w:rPr>
          <w:rFonts w:ascii="Cambria" w:hAnsi="Cambria"/>
          <w:i/>
          <w:color w:val="231F20"/>
        </w:rPr>
        <w:t>Sanhedrin</w:t>
      </w:r>
      <w:r>
        <w:rPr>
          <w:rFonts w:ascii="Cambria" w:hAnsi="Cambria"/>
          <w:i/>
          <w:color w:val="231F20"/>
          <w:spacing w:val="-5"/>
        </w:rPr>
        <w:t> </w:t>
      </w:r>
      <w:r>
        <w:rPr>
          <w:color w:val="231F20"/>
        </w:rPr>
        <w:t>represent the entire Jewish nation. </w:t>
      </w:r>
      <w:r>
        <w:rPr>
          <w:rFonts w:ascii="Cambria" w:hAnsi="Cambria"/>
          <w:i/>
          <w:color w:val="231F20"/>
          <w:spacing w:val="-3"/>
        </w:rPr>
        <w:t>Rambam </w:t>
      </w:r>
      <w:r>
        <w:rPr>
          <w:color w:val="231F20"/>
        </w:rPr>
        <w:t>notes that when the entire Jewish nation agrees to make one sage a </w:t>
      </w:r>
      <w:r>
        <w:rPr>
          <w:rFonts w:ascii="Cambria" w:hAnsi="Cambria"/>
          <w:i/>
          <w:color w:val="231F20"/>
        </w:rPr>
        <w:t>musmach, </w:t>
      </w:r>
      <w:r>
        <w:rPr>
          <w:color w:val="231F20"/>
        </w:rPr>
        <w:t>the chain of </w:t>
      </w:r>
      <w:r>
        <w:rPr>
          <w:rFonts w:ascii="Cambria" w:hAnsi="Cambria"/>
          <w:i/>
          <w:color w:val="231F20"/>
        </w:rPr>
        <w:t>semichah </w:t>
      </w:r>
      <w:r>
        <w:rPr>
          <w:color w:val="231F20"/>
        </w:rPr>
        <w:t>can restart, reason being that the entire collective Jewish nation embodies the status of the </w:t>
      </w:r>
      <w:r>
        <w:rPr>
          <w:rFonts w:ascii="Cambria" w:hAnsi="Cambria"/>
          <w:i/>
          <w:color w:val="231F20"/>
        </w:rPr>
        <w:t>Sanhedrin </w:t>
      </w:r>
      <w:r>
        <w:rPr>
          <w:color w:val="231F20"/>
        </w:rPr>
        <w:t>and the ordained sages. The acceptance of the </w:t>
      </w:r>
      <w:r>
        <w:rPr>
          <w:rFonts w:ascii="Cambria" w:hAnsi="Cambria"/>
          <w:i/>
          <w:color w:val="231F20"/>
          <w:spacing w:val="-3"/>
        </w:rPr>
        <w:t>Mishnah </w:t>
      </w:r>
      <w:r>
        <w:rPr>
          <w:color w:val="231F20"/>
        </w:rPr>
        <w:t>and </w:t>
      </w:r>
      <w:r>
        <w:rPr>
          <w:color w:val="231F20"/>
          <w:spacing w:val="-5"/>
        </w:rPr>
        <w:t>Talmud </w:t>
      </w:r>
      <w:r>
        <w:rPr>
          <w:color w:val="231F20"/>
        </w:rPr>
        <w:t>immediately by all the Jews of the time rendered the compositions as rulings of the </w:t>
      </w:r>
      <w:r>
        <w:rPr>
          <w:rFonts w:ascii="Cambria" w:hAnsi="Cambria"/>
          <w:i/>
          <w:color w:val="231F20"/>
        </w:rPr>
        <w:t>Sanhedrin</w:t>
      </w:r>
      <w:r>
        <w:rPr>
          <w:color w:val="231F20"/>
        </w:rPr>
        <w:t>. </w:t>
      </w:r>
      <w:r>
        <w:rPr>
          <w:color w:val="231F20"/>
          <w:spacing w:val="-3"/>
        </w:rPr>
        <w:t>No </w:t>
      </w:r>
      <w:r>
        <w:rPr>
          <w:color w:val="231F20"/>
        </w:rPr>
        <w:t>one may overturn conclusions of the</w:t>
      </w:r>
      <w:r>
        <w:rPr>
          <w:color w:val="231F20"/>
          <w:spacing w:val="-8"/>
        </w:rPr>
        <w:t> </w:t>
      </w:r>
      <w:r>
        <w:rPr>
          <w:rFonts w:ascii="Cambria" w:hAnsi="Cambria"/>
          <w:i/>
          <w:color w:val="231F20"/>
        </w:rPr>
        <w:t>Sanhedrin</w:t>
      </w:r>
      <w:r>
        <w:rPr>
          <w:color w:val="231F20"/>
        </w:rPr>
        <w:t>.</w:t>
      </w:r>
    </w:p>
    <w:p>
      <w:pPr>
        <w:spacing w:line="312" w:lineRule="auto" w:before="47"/>
        <w:ind w:left="180" w:right="117" w:firstLine="360"/>
        <w:jc w:val="both"/>
        <w:rPr>
          <w:sz w:val="23"/>
        </w:rPr>
      </w:pPr>
      <w:r>
        <w:rPr>
          <w:color w:val="231F20"/>
          <w:sz w:val="23"/>
        </w:rPr>
        <w:t>In </w:t>
      </w:r>
      <w:r>
        <w:rPr>
          <w:rFonts w:ascii="Cambria" w:hAnsi="Cambria"/>
          <w:i/>
          <w:color w:val="231F20"/>
          <w:spacing w:val="-3"/>
          <w:sz w:val="23"/>
        </w:rPr>
        <w:t>Shulchan </w:t>
      </w:r>
      <w:r>
        <w:rPr>
          <w:rFonts w:ascii="Cambria" w:hAnsi="Cambria"/>
          <w:i/>
          <w:color w:val="231F20"/>
          <w:sz w:val="23"/>
        </w:rPr>
        <w:t>Aruch </w:t>
      </w:r>
      <w:r>
        <w:rPr>
          <w:color w:val="231F20"/>
          <w:sz w:val="23"/>
        </w:rPr>
        <w:t>(</w:t>
      </w:r>
      <w:r>
        <w:rPr>
          <w:rFonts w:ascii="Cambria" w:hAnsi="Cambria"/>
          <w:i/>
          <w:color w:val="231F20"/>
          <w:sz w:val="23"/>
        </w:rPr>
        <w:t>Choshen </w:t>
      </w:r>
      <w:r>
        <w:rPr>
          <w:rFonts w:ascii="Cambria" w:hAnsi="Cambria"/>
          <w:i/>
          <w:color w:val="231F20"/>
          <w:spacing w:val="-3"/>
          <w:sz w:val="23"/>
        </w:rPr>
        <w:t>Mishpat </w:t>
      </w:r>
      <w:r>
        <w:rPr>
          <w:color w:val="231F20"/>
          <w:sz w:val="23"/>
        </w:rPr>
        <w:t>25:1) we are taught that a judge</w:t>
      </w:r>
      <w:r>
        <w:rPr>
          <w:color w:val="231F20"/>
          <w:spacing w:val="-25"/>
          <w:sz w:val="23"/>
        </w:rPr>
        <w:t> </w:t>
      </w:r>
      <w:r>
        <w:rPr>
          <w:color w:val="231F20"/>
          <w:sz w:val="23"/>
        </w:rPr>
        <w:t>cannot</w:t>
      </w:r>
      <w:r>
        <w:rPr>
          <w:color w:val="231F20"/>
          <w:spacing w:val="-25"/>
          <w:sz w:val="23"/>
        </w:rPr>
        <w:t> </w:t>
      </w:r>
      <w:r>
        <w:rPr>
          <w:color w:val="231F20"/>
          <w:sz w:val="23"/>
        </w:rPr>
        <w:t>issue</w:t>
      </w:r>
      <w:r>
        <w:rPr>
          <w:color w:val="231F20"/>
          <w:spacing w:val="-25"/>
          <w:sz w:val="23"/>
        </w:rPr>
        <w:t> </w:t>
      </w:r>
      <w:r>
        <w:rPr>
          <w:color w:val="231F20"/>
          <w:sz w:val="23"/>
        </w:rPr>
        <w:t>a</w:t>
      </w:r>
      <w:r>
        <w:rPr>
          <w:color w:val="231F20"/>
          <w:spacing w:val="-24"/>
          <w:sz w:val="23"/>
        </w:rPr>
        <w:t> </w:t>
      </w:r>
      <w:r>
        <w:rPr>
          <w:color w:val="231F20"/>
          <w:sz w:val="23"/>
        </w:rPr>
        <w:t>ruling</w:t>
      </w:r>
      <w:r>
        <w:rPr>
          <w:color w:val="231F20"/>
          <w:spacing w:val="-25"/>
          <w:sz w:val="23"/>
        </w:rPr>
        <w:t> </w:t>
      </w:r>
      <w:r>
        <w:rPr>
          <w:color w:val="231F20"/>
          <w:sz w:val="23"/>
        </w:rPr>
        <w:t>against</w:t>
      </w:r>
      <w:r>
        <w:rPr>
          <w:color w:val="231F20"/>
          <w:spacing w:val="-25"/>
          <w:sz w:val="23"/>
        </w:rPr>
        <w:t> </w:t>
      </w:r>
      <w:r>
        <w:rPr>
          <w:color w:val="231F20"/>
          <w:sz w:val="23"/>
        </w:rPr>
        <w:t>an</w:t>
      </w:r>
      <w:r>
        <w:rPr>
          <w:color w:val="231F20"/>
          <w:spacing w:val="-24"/>
          <w:sz w:val="23"/>
        </w:rPr>
        <w:t> </w:t>
      </w:r>
      <w:r>
        <w:rPr>
          <w:color w:val="231F20"/>
          <w:sz w:val="23"/>
        </w:rPr>
        <w:t>established</w:t>
      </w:r>
      <w:r>
        <w:rPr>
          <w:color w:val="231F20"/>
          <w:spacing w:val="-25"/>
          <w:sz w:val="23"/>
        </w:rPr>
        <w:t> </w:t>
      </w:r>
      <w:r>
        <w:rPr>
          <w:rFonts w:ascii="Cambria" w:hAnsi="Cambria"/>
          <w:i/>
          <w:color w:val="231F20"/>
          <w:sz w:val="23"/>
        </w:rPr>
        <w:t>halachah</w:t>
      </w:r>
      <w:r>
        <w:rPr>
          <w:color w:val="231F20"/>
          <w:sz w:val="23"/>
        </w:rPr>
        <w:t>.</w:t>
      </w:r>
      <w:r>
        <w:rPr>
          <w:color w:val="231F20"/>
          <w:spacing w:val="-25"/>
          <w:sz w:val="23"/>
        </w:rPr>
        <w:t> </w:t>
      </w:r>
      <w:r>
        <w:rPr>
          <w:color w:val="231F20"/>
          <w:sz w:val="23"/>
        </w:rPr>
        <w:t>If</w:t>
      </w:r>
      <w:r>
        <w:rPr>
          <w:color w:val="231F20"/>
          <w:spacing w:val="-24"/>
          <w:sz w:val="23"/>
        </w:rPr>
        <w:t> </w:t>
      </w:r>
      <w:r>
        <w:rPr>
          <w:rFonts w:ascii="Cambria" w:hAnsi="Cambria"/>
          <w:i/>
          <w:color w:val="231F20"/>
          <w:spacing w:val="-3"/>
          <w:sz w:val="23"/>
        </w:rPr>
        <w:t>poskim </w:t>
      </w:r>
      <w:r>
        <w:rPr>
          <w:color w:val="231F20"/>
          <w:sz w:val="23"/>
        </w:rPr>
        <w:t>of earlier generations, such as </w:t>
      </w:r>
      <w:r>
        <w:rPr>
          <w:rFonts w:ascii="Cambria" w:hAnsi="Cambria"/>
          <w:i/>
          <w:color w:val="231F20"/>
          <w:sz w:val="23"/>
        </w:rPr>
        <w:t>Rama </w:t>
      </w:r>
      <w:r>
        <w:rPr>
          <w:color w:val="231F20"/>
          <w:sz w:val="23"/>
        </w:rPr>
        <w:t>or </w:t>
      </w:r>
      <w:r>
        <w:rPr>
          <w:rFonts w:ascii="Cambria" w:hAnsi="Cambria"/>
          <w:i/>
          <w:color w:val="231F20"/>
          <w:sz w:val="23"/>
        </w:rPr>
        <w:t>Beis </w:t>
      </w:r>
      <w:r>
        <w:rPr>
          <w:rFonts w:ascii="Cambria" w:hAnsi="Cambria"/>
          <w:i/>
          <w:color w:val="231F20"/>
          <w:spacing w:val="-5"/>
          <w:sz w:val="23"/>
        </w:rPr>
        <w:t>Yosef</w:t>
      </w:r>
      <w:r>
        <w:rPr>
          <w:color w:val="231F20"/>
          <w:spacing w:val="-5"/>
          <w:sz w:val="23"/>
        </w:rPr>
        <w:t>, </w:t>
      </w:r>
      <w:r>
        <w:rPr>
          <w:color w:val="231F20"/>
          <w:sz w:val="23"/>
        </w:rPr>
        <w:t>have ruled on an issue</w:t>
      </w:r>
      <w:r>
        <w:rPr>
          <w:color w:val="231F20"/>
          <w:spacing w:val="-14"/>
          <w:sz w:val="23"/>
        </w:rPr>
        <w:t> </w:t>
      </w:r>
      <w:r>
        <w:rPr>
          <w:color w:val="231F20"/>
          <w:sz w:val="23"/>
        </w:rPr>
        <w:t>and</w:t>
      </w:r>
      <w:r>
        <w:rPr>
          <w:color w:val="231F20"/>
          <w:spacing w:val="-13"/>
          <w:sz w:val="23"/>
        </w:rPr>
        <w:t> </w:t>
      </w:r>
      <w:r>
        <w:rPr>
          <w:color w:val="231F20"/>
          <w:sz w:val="23"/>
        </w:rPr>
        <w:t>their</w:t>
      </w:r>
      <w:r>
        <w:rPr>
          <w:color w:val="231F20"/>
          <w:spacing w:val="-13"/>
          <w:sz w:val="23"/>
        </w:rPr>
        <w:t> </w:t>
      </w:r>
      <w:r>
        <w:rPr>
          <w:color w:val="231F20"/>
          <w:sz w:val="23"/>
        </w:rPr>
        <w:t>ruling</w:t>
      </w:r>
      <w:r>
        <w:rPr>
          <w:color w:val="231F20"/>
          <w:spacing w:val="-13"/>
          <w:sz w:val="23"/>
        </w:rPr>
        <w:t> </w:t>
      </w:r>
      <w:r>
        <w:rPr>
          <w:color w:val="231F20"/>
          <w:sz w:val="23"/>
        </w:rPr>
        <w:t>has</w:t>
      </w:r>
      <w:r>
        <w:rPr>
          <w:color w:val="231F20"/>
          <w:spacing w:val="-14"/>
          <w:sz w:val="23"/>
        </w:rPr>
        <w:t> </w:t>
      </w:r>
      <w:r>
        <w:rPr>
          <w:color w:val="231F20"/>
          <w:sz w:val="23"/>
        </w:rPr>
        <w:t>been</w:t>
      </w:r>
      <w:r>
        <w:rPr>
          <w:color w:val="231F20"/>
          <w:spacing w:val="-13"/>
          <w:sz w:val="23"/>
        </w:rPr>
        <w:t> </w:t>
      </w:r>
      <w:r>
        <w:rPr>
          <w:color w:val="231F20"/>
          <w:sz w:val="23"/>
        </w:rPr>
        <w:t>widely</w:t>
      </w:r>
      <w:r>
        <w:rPr>
          <w:color w:val="231F20"/>
          <w:spacing w:val="-13"/>
          <w:sz w:val="23"/>
        </w:rPr>
        <w:t> </w:t>
      </w:r>
      <w:r>
        <w:rPr>
          <w:color w:val="231F20"/>
          <w:sz w:val="23"/>
        </w:rPr>
        <w:t>accepted,</w:t>
      </w:r>
      <w:r>
        <w:rPr>
          <w:color w:val="231F20"/>
          <w:spacing w:val="-13"/>
          <w:sz w:val="23"/>
        </w:rPr>
        <w:t> </w:t>
      </w:r>
      <w:r>
        <w:rPr>
          <w:color w:val="231F20"/>
          <w:sz w:val="23"/>
        </w:rPr>
        <w:t>a</w:t>
      </w:r>
      <w:r>
        <w:rPr>
          <w:color w:val="231F20"/>
          <w:spacing w:val="-13"/>
          <w:sz w:val="23"/>
        </w:rPr>
        <w:t> </w:t>
      </w:r>
      <w:r>
        <w:rPr>
          <w:color w:val="231F20"/>
          <w:sz w:val="23"/>
        </w:rPr>
        <w:t>contemporary</w:t>
      </w:r>
      <w:r>
        <w:rPr>
          <w:color w:val="231F20"/>
          <w:spacing w:val="-14"/>
          <w:sz w:val="23"/>
        </w:rPr>
        <w:t> </w:t>
      </w:r>
      <w:r>
        <w:rPr>
          <w:color w:val="231F20"/>
          <w:sz w:val="23"/>
        </w:rPr>
        <w:t>sage does not have the power to rule against them </w:t>
      </w:r>
      <w:r>
        <w:rPr>
          <w:color w:val="231F20"/>
          <w:spacing w:val="-8"/>
          <w:sz w:val="23"/>
        </w:rPr>
        <w:t>(</w:t>
      </w:r>
      <w:r>
        <w:rPr>
          <w:rFonts w:ascii="Cambria" w:hAnsi="Cambria"/>
          <w:i/>
          <w:color w:val="231F20"/>
          <w:spacing w:val="-8"/>
          <w:sz w:val="23"/>
        </w:rPr>
        <w:t>Me’oros </w:t>
      </w:r>
      <w:r>
        <w:rPr>
          <w:rFonts w:ascii="Cambria" w:hAnsi="Cambria"/>
          <w:i/>
          <w:color w:val="231F20"/>
          <w:sz w:val="23"/>
        </w:rPr>
        <w:t>Daf</w:t>
      </w:r>
      <w:r>
        <w:rPr>
          <w:rFonts w:ascii="Cambria" w:hAnsi="Cambria"/>
          <w:i/>
          <w:color w:val="231F20"/>
          <w:spacing w:val="-10"/>
          <w:sz w:val="23"/>
        </w:rPr>
        <w:t> </w:t>
      </w:r>
      <w:r>
        <w:rPr>
          <w:rFonts w:ascii="Cambria" w:hAnsi="Cambria"/>
          <w:i/>
          <w:color w:val="231F20"/>
          <w:spacing w:val="-3"/>
          <w:sz w:val="23"/>
        </w:rPr>
        <w:t>Hayomi</w:t>
      </w:r>
      <w:r>
        <w:rPr>
          <w:color w:val="231F20"/>
          <w:spacing w:val="-3"/>
          <w:sz w:val="23"/>
        </w:rPr>
        <w:t>).</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811" w:right="749" w:firstLine="0"/>
        <w:jc w:val="center"/>
        <w:rPr>
          <w:rFonts w:ascii="Cambria"/>
          <w:b/>
          <w:sz w:val="32"/>
        </w:rPr>
      </w:pPr>
      <w:r>
        <w:rPr>
          <w:rFonts w:ascii="Cambria"/>
          <w:b/>
          <w:color w:val="231F20"/>
          <w:spacing w:val="-4"/>
          <w:w w:val="95"/>
          <w:sz w:val="32"/>
        </w:rPr>
        <w:t>Is</w:t>
      </w:r>
      <w:r>
        <w:rPr>
          <w:rFonts w:ascii="Cambria"/>
          <w:b/>
          <w:color w:val="231F20"/>
          <w:spacing w:val="-18"/>
          <w:w w:val="95"/>
          <w:sz w:val="32"/>
        </w:rPr>
        <w:t> </w:t>
      </w:r>
      <w:r>
        <w:rPr>
          <w:rFonts w:ascii="Cambria"/>
          <w:b/>
          <w:color w:val="231F20"/>
          <w:w w:val="95"/>
          <w:sz w:val="32"/>
        </w:rPr>
        <w:t>a</w:t>
      </w:r>
      <w:r>
        <w:rPr>
          <w:rFonts w:ascii="Cambria"/>
          <w:b/>
          <w:color w:val="231F20"/>
          <w:spacing w:val="-17"/>
          <w:w w:val="95"/>
          <w:sz w:val="32"/>
        </w:rPr>
        <w:t> </w:t>
      </w:r>
      <w:r>
        <w:rPr>
          <w:rFonts w:ascii="Cambria"/>
          <w:b/>
          <w:color w:val="231F20"/>
          <w:w w:val="95"/>
          <w:sz w:val="32"/>
        </w:rPr>
        <w:t>Son</w:t>
      </w:r>
      <w:r>
        <w:rPr>
          <w:rFonts w:ascii="Cambria"/>
          <w:b/>
          <w:color w:val="231F20"/>
          <w:spacing w:val="-17"/>
          <w:w w:val="95"/>
          <w:sz w:val="32"/>
        </w:rPr>
        <w:t> </w:t>
      </w:r>
      <w:r>
        <w:rPr>
          <w:rFonts w:ascii="Cambria"/>
          <w:b/>
          <w:color w:val="231F20"/>
          <w:w w:val="95"/>
          <w:sz w:val="32"/>
        </w:rPr>
        <w:t>Who</w:t>
      </w:r>
      <w:r>
        <w:rPr>
          <w:rFonts w:ascii="Cambria"/>
          <w:b/>
          <w:color w:val="231F20"/>
          <w:spacing w:val="-17"/>
          <w:w w:val="95"/>
          <w:sz w:val="32"/>
        </w:rPr>
        <w:t> </w:t>
      </w:r>
      <w:r>
        <w:rPr>
          <w:rFonts w:ascii="Cambria"/>
          <w:b/>
          <w:color w:val="231F20"/>
          <w:w w:val="95"/>
          <w:sz w:val="32"/>
        </w:rPr>
        <w:t>Married</w:t>
      </w:r>
      <w:r>
        <w:rPr>
          <w:rFonts w:ascii="Cambria"/>
          <w:b/>
          <w:color w:val="231F20"/>
          <w:spacing w:val="-17"/>
          <w:w w:val="95"/>
          <w:sz w:val="32"/>
        </w:rPr>
        <w:t> </w:t>
      </w:r>
      <w:r>
        <w:rPr>
          <w:rFonts w:ascii="Cambria"/>
          <w:b/>
          <w:color w:val="231F20"/>
          <w:w w:val="95"/>
          <w:sz w:val="32"/>
        </w:rPr>
        <w:t>and</w:t>
      </w:r>
      <w:r>
        <w:rPr>
          <w:rFonts w:ascii="Cambria"/>
          <w:b/>
          <w:color w:val="231F20"/>
          <w:spacing w:val="-17"/>
          <w:w w:val="95"/>
          <w:sz w:val="32"/>
        </w:rPr>
        <w:t> </w:t>
      </w:r>
      <w:r>
        <w:rPr>
          <w:rFonts w:ascii="Cambria"/>
          <w:b/>
          <w:color w:val="231F20"/>
          <w:w w:val="95"/>
          <w:sz w:val="32"/>
        </w:rPr>
        <w:t>Divorced Considered an Unmarried Son </w:t>
      </w:r>
      <w:r>
        <w:rPr>
          <w:rFonts w:ascii="Cambria"/>
          <w:b/>
          <w:color w:val="231F20"/>
          <w:spacing w:val="-3"/>
          <w:w w:val="95"/>
          <w:sz w:val="32"/>
        </w:rPr>
        <w:t>for </w:t>
      </w:r>
      <w:r>
        <w:rPr>
          <w:rFonts w:ascii="Cambria"/>
          <w:b/>
          <w:color w:val="231F20"/>
          <w:sz w:val="32"/>
        </w:rPr>
        <w:t>the</w:t>
      </w:r>
      <w:r>
        <w:rPr>
          <w:rFonts w:ascii="Cambria"/>
          <w:b/>
          <w:color w:val="231F20"/>
          <w:spacing w:val="-35"/>
          <w:sz w:val="32"/>
        </w:rPr>
        <w:t> </w:t>
      </w:r>
      <w:r>
        <w:rPr>
          <w:rFonts w:ascii="Cambria"/>
          <w:b/>
          <w:color w:val="231F20"/>
          <w:sz w:val="32"/>
        </w:rPr>
        <w:t>Purpose</w:t>
      </w:r>
      <w:r>
        <w:rPr>
          <w:rFonts w:ascii="Cambria"/>
          <w:b/>
          <w:color w:val="231F20"/>
          <w:spacing w:val="-35"/>
          <w:sz w:val="32"/>
        </w:rPr>
        <w:t> </w:t>
      </w:r>
      <w:r>
        <w:rPr>
          <w:rFonts w:ascii="Cambria"/>
          <w:b/>
          <w:color w:val="231F20"/>
          <w:sz w:val="32"/>
        </w:rPr>
        <w:t>of</w:t>
      </w:r>
      <w:r>
        <w:rPr>
          <w:rFonts w:ascii="Cambria"/>
          <w:b/>
          <w:color w:val="231F20"/>
          <w:spacing w:val="-35"/>
          <w:sz w:val="32"/>
        </w:rPr>
        <w:t> </w:t>
      </w:r>
      <w:r>
        <w:rPr>
          <w:rFonts w:ascii="Cambria"/>
          <w:b/>
          <w:color w:val="231F20"/>
          <w:sz w:val="32"/>
        </w:rPr>
        <w:t>Inheritance?</w:t>
      </w:r>
    </w:p>
    <w:p>
      <w:pPr>
        <w:pStyle w:val="BodyText"/>
        <w:spacing w:before="11"/>
        <w:rPr>
          <w:rFonts w:ascii="Cambria"/>
          <w:b/>
          <w:sz w:val="54"/>
        </w:rPr>
      </w:pPr>
    </w:p>
    <w:p>
      <w:pPr>
        <w:pStyle w:val="BodyText"/>
        <w:spacing w:line="290" w:lineRule="auto"/>
        <w:ind w:left="180" w:right="117"/>
        <w:jc w:val="both"/>
      </w:pPr>
      <w:r>
        <w:rPr>
          <w:rFonts w:ascii="Cambria"/>
          <w:b/>
          <w:color w:val="231F20"/>
          <w:sz w:val="38"/>
        </w:rPr>
        <w:t>O</w:t>
      </w:r>
      <w:r>
        <w:rPr>
          <w:color w:val="231F20"/>
        </w:rPr>
        <w:t>ur</w:t>
      </w:r>
      <w:r>
        <w:rPr>
          <w:color w:val="231F20"/>
          <w:spacing w:val="-10"/>
        </w:rPr>
        <w:t> </w:t>
      </w:r>
      <w:r>
        <w:rPr>
          <w:rFonts w:ascii="Cambria"/>
          <w:i/>
          <w:color w:val="231F20"/>
        </w:rPr>
        <w:t>Gemara</w:t>
      </w:r>
      <w:r>
        <w:rPr>
          <w:rFonts w:ascii="Cambria"/>
          <w:i/>
          <w:color w:val="231F20"/>
          <w:spacing w:val="-2"/>
        </w:rPr>
        <w:t> </w:t>
      </w:r>
      <w:r>
        <w:rPr>
          <w:color w:val="231F20"/>
        </w:rPr>
        <w:t>mentions</w:t>
      </w:r>
      <w:r>
        <w:rPr>
          <w:color w:val="231F20"/>
          <w:spacing w:val="-9"/>
        </w:rPr>
        <w:t> </w:t>
      </w:r>
      <w:r>
        <w:rPr>
          <w:color w:val="231F20"/>
        </w:rPr>
        <w:t>that</w:t>
      </w:r>
      <w:r>
        <w:rPr>
          <w:color w:val="231F20"/>
          <w:spacing w:val="-9"/>
        </w:rPr>
        <w:t> </w:t>
      </w:r>
      <w:r>
        <w:rPr>
          <w:color w:val="231F20"/>
        </w:rPr>
        <w:t>from</w:t>
      </w:r>
      <w:r>
        <w:rPr>
          <w:color w:val="231F20"/>
          <w:spacing w:val="-9"/>
        </w:rPr>
        <w:t> </w:t>
      </w:r>
      <w:r>
        <w:rPr>
          <w:color w:val="231F20"/>
        </w:rPr>
        <w:t>the</w:t>
      </w:r>
      <w:r>
        <w:rPr>
          <w:color w:val="231F20"/>
          <w:spacing w:val="-10"/>
        </w:rPr>
        <w:t> </w:t>
      </w:r>
      <w:r>
        <w:rPr>
          <w:color w:val="231F20"/>
        </w:rPr>
        <w:t>verse</w:t>
      </w:r>
      <w:r>
        <w:rPr>
          <w:color w:val="231F20"/>
          <w:spacing w:val="-9"/>
        </w:rPr>
        <w:t> </w:t>
      </w:r>
      <w:r>
        <w:rPr>
          <w:color w:val="231F20"/>
        </w:rPr>
        <w:t>regarding</w:t>
      </w:r>
      <w:r>
        <w:rPr>
          <w:color w:val="231F20"/>
          <w:spacing w:val="-9"/>
        </w:rPr>
        <w:t> </w:t>
      </w:r>
      <w:r>
        <w:rPr>
          <w:color w:val="231F20"/>
        </w:rPr>
        <w:t>inheritance</w:t>
      </w:r>
      <w:r>
        <w:rPr>
          <w:color w:val="231F20"/>
          <w:spacing w:val="-9"/>
        </w:rPr>
        <w:t> </w:t>
      </w:r>
      <w:r>
        <w:rPr>
          <w:color w:val="231F20"/>
        </w:rPr>
        <w:t>we learn that judgments about inheritance, and judgments in general, must take place by </w:t>
      </w:r>
      <w:r>
        <w:rPr>
          <w:color w:val="231F20"/>
          <w:spacing w:val="-6"/>
        </w:rPr>
        <w:t>day. </w:t>
      </w:r>
      <w:r>
        <w:rPr>
          <w:rFonts w:ascii="Cambria"/>
          <w:i/>
          <w:color w:val="231F20"/>
          <w:spacing w:val="-3"/>
        </w:rPr>
        <w:t>Rav </w:t>
      </w:r>
      <w:r>
        <w:rPr>
          <w:color w:val="231F20"/>
        </w:rPr>
        <w:t>Zilberstein related a story that</w:t>
      </w:r>
      <w:r>
        <w:rPr>
          <w:color w:val="231F20"/>
          <w:spacing w:val="7"/>
        </w:rPr>
        <w:t> </w:t>
      </w:r>
      <w:r>
        <w:rPr>
          <w:color w:val="231F20"/>
        </w:rPr>
        <w:t>involved</w:t>
      </w:r>
    </w:p>
    <w:p>
      <w:pPr>
        <w:pStyle w:val="BodyText"/>
        <w:spacing w:before="11"/>
        <w:ind w:left="180"/>
        <w:jc w:val="both"/>
      </w:pPr>
      <w:r>
        <w:rPr>
          <w:color w:val="231F20"/>
        </w:rPr>
        <w:t>him and a question about inheritance.</w:t>
      </w:r>
    </w:p>
    <w:p>
      <w:pPr>
        <w:pStyle w:val="BodyText"/>
        <w:spacing w:line="316" w:lineRule="auto" w:before="122"/>
        <w:ind w:left="180" w:right="118" w:firstLine="360"/>
        <w:jc w:val="both"/>
      </w:pPr>
      <w:r>
        <w:rPr>
          <w:color w:val="231F20"/>
        </w:rPr>
        <w:t>A father had one asset, his apartment. His will stated that if his youngest son has not married, he should receive the apartment. If all the children are married, the apartment should be sold and the income divided among all the sons. The youngest son married and ultimately divorced. The father proceeded to die and the youngest son argued that since he was unmarried </w:t>
      </w:r>
      <w:r>
        <w:rPr>
          <w:color w:val="231F20"/>
          <w:spacing w:val="-3"/>
        </w:rPr>
        <w:t>at </w:t>
      </w:r>
      <w:r>
        <w:rPr>
          <w:color w:val="231F20"/>
        </w:rPr>
        <w:t>the time of the loss of his father he was entitled to the apartment. The other brothers claimed that since the son had been married, all the children had gotten married and therefore the apartment should be sold and the income divided among</w:t>
      </w:r>
      <w:r>
        <w:rPr>
          <w:color w:val="231F20"/>
          <w:spacing w:val="1"/>
        </w:rPr>
        <w:t> </w:t>
      </w:r>
      <w:r>
        <w:rPr>
          <w:color w:val="231F20"/>
        </w:rPr>
        <w:t>all.</w:t>
      </w:r>
    </w:p>
    <w:p>
      <w:pPr>
        <w:spacing w:line="314" w:lineRule="auto" w:before="41"/>
        <w:ind w:left="180" w:right="119" w:firstLine="360"/>
        <w:jc w:val="both"/>
        <w:rPr>
          <w:sz w:val="23"/>
        </w:rPr>
      </w:pPr>
      <w:r>
        <w:rPr>
          <w:rFonts w:ascii="Cambria" w:hAnsi="Cambria"/>
          <w:i/>
          <w:color w:val="231F20"/>
          <w:spacing w:val="-3"/>
          <w:sz w:val="23"/>
        </w:rPr>
        <w:t>Rav</w:t>
      </w:r>
      <w:r>
        <w:rPr>
          <w:rFonts w:ascii="Cambria" w:hAnsi="Cambria"/>
          <w:i/>
          <w:color w:val="231F20"/>
          <w:spacing w:val="-7"/>
          <w:sz w:val="23"/>
        </w:rPr>
        <w:t> </w:t>
      </w:r>
      <w:r>
        <w:rPr>
          <w:color w:val="231F20"/>
          <w:sz w:val="23"/>
        </w:rPr>
        <w:t>Elyashiv</w:t>
      </w:r>
      <w:r>
        <w:rPr>
          <w:color w:val="231F20"/>
          <w:spacing w:val="-14"/>
          <w:sz w:val="23"/>
        </w:rPr>
        <w:t> </w:t>
      </w:r>
      <w:r>
        <w:rPr>
          <w:color w:val="231F20"/>
          <w:sz w:val="23"/>
        </w:rPr>
        <w:t>pointed</w:t>
      </w:r>
      <w:r>
        <w:rPr>
          <w:color w:val="231F20"/>
          <w:spacing w:val="-14"/>
          <w:sz w:val="23"/>
        </w:rPr>
        <w:t> </w:t>
      </w:r>
      <w:r>
        <w:rPr>
          <w:color w:val="231F20"/>
          <w:sz w:val="23"/>
        </w:rPr>
        <w:t>out</w:t>
      </w:r>
      <w:r>
        <w:rPr>
          <w:color w:val="231F20"/>
          <w:spacing w:val="-13"/>
          <w:sz w:val="23"/>
        </w:rPr>
        <w:t> </w:t>
      </w:r>
      <w:r>
        <w:rPr>
          <w:color w:val="231F20"/>
          <w:sz w:val="23"/>
        </w:rPr>
        <w:t>that</w:t>
      </w:r>
      <w:r>
        <w:rPr>
          <w:color w:val="231F20"/>
          <w:spacing w:val="-14"/>
          <w:sz w:val="23"/>
        </w:rPr>
        <w:t> </w:t>
      </w:r>
      <w:r>
        <w:rPr>
          <w:rFonts w:ascii="Cambria" w:hAnsi="Cambria"/>
          <w:i/>
          <w:color w:val="231F20"/>
          <w:spacing w:val="-4"/>
          <w:sz w:val="23"/>
        </w:rPr>
        <w:t>Shu”t</w:t>
      </w:r>
      <w:r>
        <w:rPr>
          <w:rFonts w:ascii="Cambria" w:hAnsi="Cambria"/>
          <w:i/>
          <w:color w:val="231F20"/>
          <w:spacing w:val="-7"/>
          <w:sz w:val="23"/>
        </w:rPr>
        <w:t> </w:t>
      </w:r>
      <w:r>
        <w:rPr>
          <w:rFonts w:ascii="Cambria" w:hAnsi="Cambria"/>
          <w:i/>
          <w:color w:val="231F20"/>
          <w:spacing w:val="-3"/>
          <w:sz w:val="23"/>
        </w:rPr>
        <w:t>Mishkenos</w:t>
      </w:r>
      <w:r>
        <w:rPr>
          <w:rFonts w:ascii="Cambria" w:hAnsi="Cambria"/>
          <w:i/>
          <w:color w:val="231F20"/>
          <w:spacing w:val="-6"/>
          <w:sz w:val="23"/>
        </w:rPr>
        <w:t> </w:t>
      </w:r>
      <w:r>
        <w:rPr>
          <w:rFonts w:ascii="Cambria" w:hAnsi="Cambria"/>
          <w:i/>
          <w:color w:val="231F20"/>
          <w:spacing w:val="-11"/>
          <w:sz w:val="23"/>
        </w:rPr>
        <w:t>Ya’akov</w:t>
      </w:r>
      <w:r>
        <w:rPr>
          <w:rFonts w:ascii="Cambria" w:hAnsi="Cambria"/>
          <w:i/>
          <w:color w:val="231F20"/>
          <w:spacing w:val="-7"/>
          <w:sz w:val="23"/>
        </w:rPr>
        <w:t> </w:t>
      </w:r>
      <w:r>
        <w:rPr>
          <w:color w:val="231F20"/>
          <w:sz w:val="23"/>
        </w:rPr>
        <w:t>(</w:t>
      </w:r>
      <w:r>
        <w:rPr>
          <w:rFonts w:ascii="Cambria" w:hAnsi="Cambria"/>
          <w:i/>
          <w:color w:val="231F20"/>
          <w:sz w:val="23"/>
        </w:rPr>
        <w:t>Choshen </w:t>
      </w:r>
      <w:r>
        <w:rPr>
          <w:rFonts w:ascii="Cambria" w:hAnsi="Cambria"/>
          <w:i/>
          <w:color w:val="231F20"/>
          <w:spacing w:val="-3"/>
          <w:sz w:val="23"/>
        </w:rPr>
        <w:t>Mishpat </w:t>
      </w:r>
      <w:r>
        <w:rPr>
          <w:color w:val="231F20"/>
          <w:sz w:val="23"/>
        </w:rPr>
        <w:t>61) deals with a similar question. A father had stipulated</w:t>
      </w:r>
      <w:r>
        <w:rPr>
          <w:color w:val="231F20"/>
          <w:spacing w:val="-25"/>
          <w:sz w:val="23"/>
        </w:rPr>
        <w:t> </w:t>
      </w:r>
      <w:r>
        <w:rPr>
          <w:color w:val="231F20"/>
          <w:sz w:val="23"/>
        </w:rPr>
        <w:t>in his</w:t>
      </w:r>
      <w:r>
        <w:rPr>
          <w:color w:val="231F20"/>
          <w:spacing w:val="-15"/>
          <w:sz w:val="23"/>
        </w:rPr>
        <w:t> </w:t>
      </w:r>
      <w:r>
        <w:rPr>
          <w:color w:val="231F20"/>
          <w:sz w:val="23"/>
        </w:rPr>
        <w:t>will</w:t>
      </w:r>
      <w:r>
        <w:rPr>
          <w:color w:val="231F20"/>
          <w:spacing w:val="-15"/>
          <w:sz w:val="23"/>
        </w:rPr>
        <w:t> </w:t>
      </w:r>
      <w:r>
        <w:rPr>
          <w:color w:val="231F20"/>
          <w:sz w:val="23"/>
        </w:rPr>
        <w:t>that</w:t>
      </w:r>
      <w:r>
        <w:rPr>
          <w:color w:val="231F20"/>
          <w:spacing w:val="-15"/>
          <w:sz w:val="23"/>
        </w:rPr>
        <w:t> </w:t>
      </w:r>
      <w:r>
        <w:rPr>
          <w:color w:val="231F20"/>
          <w:sz w:val="23"/>
        </w:rPr>
        <w:t>after</w:t>
      </w:r>
      <w:r>
        <w:rPr>
          <w:color w:val="231F20"/>
          <w:spacing w:val="-15"/>
          <w:sz w:val="23"/>
        </w:rPr>
        <w:t> </w:t>
      </w:r>
      <w:r>
        <w:rPr>
          <w:color w:val="231F20"/>
          <w:sz w:val="23"/>
        </w:rPr>
        <w:t>his</w:t>
      </w:r>
      <w:r>
        <w:rPr>
          <w:color w:val="231F20"/>
          <w:spacing w:val="-15"/>
          <w:sz w:val="23"/>
        </w:rPr>
        <w:t> </w:t>
      </w:r>
      <w:r>
        <w:rPr>
          <w:color w:val="231F20"/>
          <w:sz w:val="23"/>
        </w:rPr>
        <w:t>passing,</w:t>
      </w:r>
      <w:r>
        <w:rPr>
          <w:color w:val="231F20"/>
          <w:spacing w:val="-15"/>
          <w:sz w:val="23"/>
        </w:rPr>
        <w:t> </w:t>
      </w:r>
      <w:r>
        <w:rPr>
          <w:color w:val="231F20"/>
          <w:sz w:val="23"/>
        </w:rPr>
        <w:t>gifts</w:t>
      </w:r>
      <w:r>
        <w:rPr>
          <w:color w:val="231F20"/>
          <w:spacing w:val="-15"/>
          <w:sz w:val="23"/>
        </w:rPr>
        <w:t> </w:t>
      </w:r>
      <w:r>
        <w:rPr>
          <w:color w:val="231F20"/>
          <w:sz w:val="23"/>
        </w:rPr>
        <w:t>from</w:t>
      </w:r>
      <w:r>
        <w:rPr>
          <w:color w:val="231F20"/>
          <w:spacing w:val="-15"/>
          <w:sz w:val="23"/>
        </w:rPr>
        <w:t> </w:t>
      </w:r>
      <w:r>
        <w:rPr>
          <w:color w:val="231F20"/>
          <w:sz w:val="23"/>
        </w:rPr>
        <w:t>his</w:t>
      </w:r>
      <w:r>
        <w:rPr>
          <w:color w:val="231F20"/>
          <w:spacing w:val="-15"/>
          <w:sz w:val="23"/>
        </w:rPr>
        <w:t> </w:t>
      </w:r>
      <w:r>
        <w:rPr>
          <w:color w:val="231F20"/>
          <w:sz w:val="23"/>
        </w:rPr>
        <w:t>estate</w:t>
      </w:r>
      <w:r>
        <w:rPr>
          <w:color w:val="231F20"/>
          <w:spacing w:val="-15"/>
          <w:sz w:val="23"/>
        </w:rPr>
        <w:t> </w:t>
      </w:r>
      <w:r>
        <w:rPr>
          <w:color w:val="231F20"/>
          <w:sz w:val="23"/>
        </w:rPr>
        <w:t>should</w:t>
      </w:r>
      <w:r>
        <w:rPr>
          <w:color w:val="231F20"/>
          <w:spacing w:val="-15"/>
          <w:sz w:val="23"/>
        </w:rPr>
        <w:t> </w:t>
      </w:r>
      <w:r>
        <w:rPr>
          <w:color w:val="231F20"/>
          <w:sz w:val="23"/>
        </w:rPr>
        <w:t>be</w:t>
      </w:r>
      <w:r>
        <w:rPr>
          <w:color w:val="231F20"/>
          <w:spacing w:val="-15"/>
          <w:sz w:val="23"/>
        </w:rPr>
        <w:t> </w:t>
      </w:r>
      <w:r>
        <w:rPr>
          <w:color w:val="231F20"/>
          <w:sz w:val="23"/>
        </w:rPr>
        <w:t>allocated</w:t>
      </w:r>
    </w:p>
    <w:p>
      <w:pPr>
        <w:spacing w:after="0" w:line="314"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8"/>
        <w:jc w:val="both"/>
      </w:pPr>
      <w:r>
        <w:rPr>
          <w:color w:val="231F20"/>
        </w:rPr>
        <w:t>to</w:t>
      </w:r>
      <w:r>
        <w:rPr>
          <w:color w:val="231F20"/>
          <w:spacing w:val="-16"/>
        </w:rPr>
        <w:t> </w:t>
      </w:r>
      <w:r>
        <w:rPr>
          <w:color w:val="231F20"/>
        </w:rPr>
        <w:t>his</w:t>
      </w:r>
      <w:r>
        <w:rPr>
          <w:color w:val="231F20"/>
          <w:spacing w:val="-15"/>
        </w:rPr>
        <w:t> </w:t>
      </w:r>
      <w:r>
        <w:rPr>
          <w:color w:val="231F20"/>
        </w:rPr>
        <w:t>grandchildren</w:t>
      </w:r>
      <w:r>
        <w:rPr>
          <w:color w:val="231F20"/>
          <w:spacing w:val="-15"/>
        </w:rPr>
        <w:t> </w:t>
      </w:r>
      <w:r>
        <w:rPr>
          <w:color w:val="231F20"/>
        </w:rPr>
        <w:t>who</w:t>
      </w:r>
      <w:r>
        <w:rPr>
          <w:color w:val="231F20"/>
          <w:spacing w:val="-15"/>
        </w:rPr>
        <w:t> </w:t>
      </w:r>
      <w:r>
        <w:rPr>
          <w:color w:val="231F20"/>
        </w:rPr>
        <w:t>were</w:t>
      </w:r>
      <w:r>
        <w:rPr>
          <w:color w:val="231F20"/>
          <w:spacing w:val="-15"/>
        </w:rPr>
        <w:t> </w:t>
      </w:r>
      <w:r>
        <w:rPr>
          <w:color w:val="231F20"/>
        </w:rPr>
        <w:t>not</w:t>
      </w:r>
      <w:r>
        <w:rPr>
          <w:color w:val="231F20"/>
          <w:spacing w:val="-15"/>
        </w:rPr>
        <w:t> </w:t>
      </w:r>
      <w:r>
        <w:rPr>
          <w:color w:val="231F20"/>
        </w:rPr>
        <w:t>yet</w:t>
      </w:r>
      <w:r>
        <w:rPr>
          <w:color w:val="231F20"/>
          <w:spacing w:val="-15"/>
        </w:rPr>
        <w:t> </w:t>
      </w:r>
      <w:r>
        <w:rPr>
          <w:color w:val="231F20"/>
        </w:rPr>
        <w:t>married.</w:t>
      </w:r>
      <w:r>
        <w:rPr>
          <w:color w:val="231F20"/>
          <w:spacing w:val="-15"/>
        </w:rPr>
        <w:t> </w:t>
      </w:r>
      <w:r>
        <w:rPr>
          <w:color w:val="231F20"/>
        </w:rPr>
        <w:t>There</w:t>
      </w:r>
      <w:r>
        <w:rPr>
          <w:color w:val="231F20"/>
          <w:spacing w:val="-15"/>
        </w:rPr>
        <w:t> </w:t>
      </w:r>
      <w:r>
        <w:rPr>
          <w:color w:val="231F20"/>
        </w:rPr>
        <w:t>was</w:t>
      </w:r>
      <w:r>
        <w:rPr>
          <w:color w:val="231F20"/>
          <w:spacing w:val="-15"/>
        </w:rPr>
        <w:t> </w:t>
      </w:r>
      <w:r>
        <w:rPr>
          <w:color w:val="231F20"/>
        </w:rPr>
        <w:t>a</w:t>
      </w:r>
      <w:r>
        <w:rPr>
          <w:color w:val="231F20"/>
          <w:spacing w:val="-15"/>
        </w:rPr>
        <w:t> </w:t>
      </w:r>
      <w:r>
        <w:rPr>
          <w:color w:val="231F20"/>
        </w:rPr>
        <w:t>grandson who had married and divorced. </w:t>
      </w:r>
      <w:r>
        <w:rPr>
          <w:color w:val="231F20"/>
          <w:spacing w:val="-3"/>
        </w:rPr>
        <w:t>He </w:t>
      </w:r>
      <w:r>
        <w:rPr>
          <w:color w:val="231F20"/>
        </w:rPr>
        <w:t>argued, “Since I am currently unmarried, I am entitled to </w:t>
      </w:r>
      <w:r>
        <w:rPr>
          <w:color w:val="231F20"/>
          <w:spacing w:val="-5"/>
        </w:rPr>
        <w:t>gifts.” </w:t>
      </w:r>
      <w:r>
        <w:rPr>
          <w:color w:val="231F20"/>
        </w:rPr>
        <w:t>The other heirs protested. The reason</w:t>
      </w:r>
      <w:r>
        <w:rPr>
          <w:color w:val="231F20"/>
          <w:spacing w:val="-6"/>
        </w:rPr>
        <w:t> </w:t>
      </w:r>
      <w:r>
        <w:rPr>
          <w:color w:val="231F20"/>
        </w:rPr>
        <w:t>the</w:t>
      </w:r>
      <w:r>
        <w:rPr>
          <w:color w:val="231F20"/>
          <w:spacing w:val="-6"/>
        </w:rPr>
        <w:t> </w:t>
      </w:r>
      <w:r>
        <w:rPr>
          <w:rFonts w:ascii="Cambria" w:hAnsi="Cambria"/>
          <w:i/>
          <w:color w:val="231F20"/>
        </w:rPr>
        <w:t>Zayde</w:t>
      </w:r>
      <w:r>
        <w:rPr>
          <w:rFonts w:ascii="Cambria" w:hAnsi="Cambria"/>
          <w:i/>
          <w:color w:val="231F20"/>
          <w:spacing w:val="1"/>
        </w:rPr>
        <w:t> </w:t>
      </w:r>
      <w:r>
        <w:rPr>
          <w:color w:val="231F20"/>
        </w:rPr>
        <w:t>promised</w:t>
      </w:r>
      <w:r>
        <w:rPr>
          <w:color w:val="231F20"/>
          <w:spacing w:val="-6"/>
        </w:rPr>
        <w:t> </w:t>
      </w:r>
      <w:r>
        <w:rPr>
          <w:color w:val="231F20"/>
        </w:rPr>
        <w:t>gifts</w:t>
      </w:r>
      <w:r>
        <w:rPr>
          <w:color w:val="231F20"/>
          <w:spacing w:val="-6"/>
        </w:rPr>
        <w:t> </w:t>
      </w:r>
      <w:r>
        <w:rPr>
          <w:color w:val="231F20"/>
        </w:rPr>
        <w:t>to</w:t>
      </w:r>
      <w:r>
        <w:rPr>
          <w:color w:val="231F20"/>
          <w:spacing w:val="-5"/>
        </w:rPr>
        <w:t> </w:t>
      </w:r>
      <w:r>
        <w:rPr>
          <w:color w:val="231F20"/>
        </w:rPr>
        <w:t>the</w:t>
      </w:r>
      <w:r>
        <w:rPr>
          <w:color w:val="231F20"/>
          <w:spacing w:val="-6"/>
        </w:rPr>
        <w:t> </w:t>
      </w:r>
      <w:r>
        <w:rPr>
          <w:color w:val="231F20"/>
        </w:rPr>
        <w:t>unmarried</w:t>
      </w:r>
      <w:r>
        <w:rPr>
          <w:color w:val="231F20"/>
          <w:spacing w:val="-6"/>
        </w:rPr>
        <w:t> </w:t>
      </w:r>
      <w:r>
        <w:rPr>
          <w:color w:val="231F20"/>
        </w:rPr>
        <w:t>grandchildren</w:t>
      </w:r>
      <w:r>
        <w:rPr>
          <w:color w:val="231F20"/>
          <w:spacing w:val="-6"/>
        </w:rPr>
        <w:t> </w:t>
      </w:r>
      <w:r>
        <w:rPr>
          <w:color w:val="231F20"/>
        </w:rPr>
        <w:t>was because</w:t>
      </w:r>
      <w:r>
        <w:rPr>
          <w:color w:val="231F20"/>
          <w:spacing w:val="-19"/>
        </w:rPr>
        <w:t> </w:t>
      </w:r>
      <w:r>
        <w:rPr>
          <w:color w:val="231F20"/>
        </w:rPr>
        <w:t>he</w:t>
      </w:r>
      <w:r>
        <w:rPr>
          <w:color w:val="231F20"/>
          <w:spacing w:val="-19"/>
        </w:rPr>
        <w:t> </w:t>
      </w:r>
      <w:r>
        <w:rPr>
          <w:color w:val="231F20"/>
        </w:rPr>
        <w:t>assumed</w:t>
      </w:r>
      <w:r>
        <w:rPr>
          <w:color w:val="231F20"/>
          <w:spacing w:val="-19"/>
        </w:rPr>
        <w:t> </w:t>
      </w:r>
      <w:r>
        <w:rPr>
          <w:color w:val="231F20"/>
        </w:rPr>
        <w:t>that</w:t>
      </w:r>
      <w:r>
        <w:rPr>
          <w:color w:val="231F20"/>
          <w:spacing w:val="-19"/>
        </w:rPr>
        <w:t> </w:t>
      </w:r>
      <w:r>
        <w:rPr>
          <w:color w:val="231F20"/>
        </w:rPr>
        <w:t>the</w:t>
      </w:r>
      <w:r>
        <w:rPr>
          <w:color w:val="231F20"/>
          <w:spacing w:val="-19"/>
        </w:rPr>
        <w:t> </w:t>
      </w:r>
      <w:r>
        <w:rPr>
          <w:color w:val="231F20"/>
        </w:rPr>
        <w:t>married</w:t>
      </w:r>
      <w:r>
        <w:rPr>
          <w:color w:val="231F20"/>
          <w:spacing w:val="-19"/>
        </w:rPr>
        <w:t> </w:t>
      </w:r>
      <w:r>
        <w:rPr>
          <w:color w:val="231F20"/>
        </w:rPr>
        <w:t>grandchildren</w:t>
      </w:r>
      <w:r>
        <w:rPr>
          <w:color w:val="231F20"/>
          <w:spacing w:val="-19"/>
        </w:rPr>
        <w:t> </w:t>
      </w:r>
      <w:r>
        <w:rPr>
          <w:color w:val="231F20"/>
        </w:rPr>
        <w:t>had</w:t>
      </w:r>
      <w:r>
        <w:rPr>
          <w:color w:val="231F20"/>
          <w:spacing w:val="-19"/>
        </w:rPr>
        <w:t> </w:t>
      </w:r>
      <w:r>
        <w:rPr>
          <w:color w:val="231F20"/>
        </w:rPr>
        <w:t>received</w:t>
      </w:r>
      <w:r>
        <w:rPr>
          <w:color w:val="231F20"/>
          <w:spacing w:val="-19"/>
        </w:rPr>
        <w:t> </w:t>
      </w:r>
      <w:r>
        <w:rPr>
          <w:color w:val="231F20"/>
        </w:rPr>
        <w:t>gifts from him when they married. </w:t>
      </w:r>
      <w:r>
        <w:rPr>
          <w:color w:val="231F20"/>
          <w:spacing w:val="-9"/>
        </w:rPr>
        <w:t>“You </w:t>
      </w:r>
      <w:r>
        <w:rPr>
          <w:color w:val="231F20"/>
        </w:rPr>
        <w:t>married and received a gift</w:t>
      </w:r>
      <w:r>
        <w:rPr>
          <w:color w:val="231F20"/>
          <w:spacing w:val="-32"/>
        </w:rPr>
        <w:t> </w:t>
      </w:r>
      <w:r>
        <w:rPr>
          <w:color w:val="231F20"/>
        </w:rPr>
        <w:t>from </w:t>
      </w:r>
      <w:r>
        <w:rPr>
          <w:rFonts w:ascii="Cambria" w:hAnsi="Cambria"/>
          <w:i/>
          <w:color w:val="231F20"/>
        </w:rPr>
        <w:t>Zayde </w:t>
      </w:r>
      <w:r>
        <w:rPr>
          <w:color w:val="231F20"/>
          <w:spacing w:val="-3"/>
        </w:rPr>
        <w:t>at </w:t>
      </w:r>
      <w:r>
        <w:rPr>
          <w:color w:val="231F20"/>
        </w:rPr>
        <w:t>the time. </w:t>
      </w:r>
      <w:r>
        <w:rPr>
          <w:color w:val="231F20"/>
          <w:spacing w:val="-11"/>
        </w:rPr>
        <w:t>You </w:t>
      </w:r>
      <w:r>
        <w:rPr>
          <w:color w:val="231F20"/>
        </w:rPr>
        <w:t>chose to divorce. </w:t>
      </w:r>
      <w:r>
        <w:rPr>
          <w:color w:val="231F20"/>
          <w:spacing w:val="-11"/>
        </w:rPr>
        <w:t>You </w:t>
      </w:r>
      <w:r>
        <w:rPr>
          <w:color w:val="231F20"/>
        </w:rPr>
        <w:t>made yourself single. </w:t>
      </w:r>
      <w:r>
        <w:rPr>
          <w:color w:val="231F20"/>
          <w:spacing w:val="-11"/>
        </w:rPr>
        <w:t>You </w:t>
      </w:r>
      <w:r>
        <w:rPr>
          <w:color w:val="231F20"/>
        </w:rPr>
        <w:t>are not entitled to an additional </w:t>
      </w:r>
      <w:r>
        <w:rPr>
          <w:color w:val="231F20"/>
          <w:spacing w:val="-6"/>
        </w:rPr>
        <w:t>gift.” </w:t>
      </w:r>
      <w:r>
        <w:rPr>
          <w:rFonts w:ascii="Cambria" w:hAnsi="Cambria"/>
          <w:i/>
          <w:color w:val="231F20"/>
          <w:spacing w:val="-3"/>
        </w:rPr>
        <w:t>Mishkenos </w:t>
      </w:r>
      <w:r>
        <w:rPr>
          <w:rFonts w:ascii="Cambria" w:hAnsi="Cambria"/>
          <w:i/>
          <w:color w:val="231F20"/>
          <w:spacing w:val="-11"/>
        </w:rPr>
        <w:t>Ya’akov </w:t>
      </w:r>
      <w:r>
        <w:rPr>
          <w:color w:val="231F20"/>
        </w:rPr>
        <w:t>ruled that</w:t>
      </w:r>
      <w:r>
        <w:rPr>
          <w:color w:val="231F20"/>
          <w:spacing w:val="-5"/>
        </w:rPr>
        <w:t> </w:t>
      </w:r>
      <w:r>
        <w:rPr>
          <w:color w:val="231F20"/>
        </w:rPr>
        <w:t>the</w:t>
      </w:r>
      <w:r>
        <w:rPr>
          <w:color w:val="231F20"/>
          <w:spacing w:val="-5"/>
        </w:rPr>
        <w:t> </w:t>
      </w:r>
      <w:r>
        <w:rPr>
          <w:color w:val="231F20"/>
        </w:rPr>
        <w:t>grandson</w:t>
      </w:r>
      <w:r>
        <w:rPr>
          <w:color w:val="231F20"/>
          <w:spacing w:val="-4"/>
        </w:rPr>
        <w:t> </w:t>
      </w:r>
      <w:r>
        <w:rPr>
          <w:color w:val="231F20"/>
        </w:rPr>
        <w:t>was</w:t>
      </w:r>
      <w:r>
        <w:rPr>
          <w:color w:val="231F20"/>
          <w:spacing w:val="-5"/>
        </w:rPr>
        <w:t> </w:t>
      </w:r>
      <w:r>
        <w:rPr>
          <w:color w:val="231F20"/>
        </w:rPr>
        <w:t>not</w:t>
      </w:r>
      <w:r>
        <w:rPr>
          <w:color w:val="231F20"/>
          <w:spacing w:val="-5"/>
        </w:rPr>
        <w:t> </w:t>
      </w:r>
      <w:r>
        <w:rPr>
          <w:color w:val="231F20"/>
        </w:rPr>
        <w:t>entitled</w:t>
      </w:r>
      <w:r>
        <w:rPr>
          <w:color w:val="231F20"/>
          <w:spacing w:val="-5"/>
        </w:rPr>
        <w:t> </w:t>
      </w:r>
      <w:r>
        <w:rPr>
          <w:color w:val="231F20"/>
        </w:rPr>
        <w:t>to</w:t>
      </w:r>
      <w:r>
        <w:rPr>
          <w:color w:val="231F20"/>
          <w:spacing w:val="-4"/>
        </w:rPr>
        <w:t> </w:t>
      </w:r>
      <w:r>
        <w:rPr>
          <w:color w:val="231F20"/>
        </w:rPr>
        <w:t>the</w:t>
      </w:r>
      <w:r>
        <w:rPr>
          <w:color w:val="231F20"/>
          <w:spacing w:val="-5"/>
        </w:rPr>
        <w:t> </w:t>
      </w:r>
      <w:r>
        <w:rPr>
          <w:color w:val="231F20"/>
        </w:rPr>
        <w:t>gift.</w:t>
      </w:r>
      <w:r>
        <w:rPr>
          <w:color w:val="231F20"/>
          <w:spacing w:val="-5"/>
        </w:rPr>
        <w:t> </w:t>
      </w:r>
      <w:r>
        <w:rPr>
          <w:color w:val="231F20"/>
          <w:spacing w:val="-12"/>
        </w:rPr>
        <w:t>We</w:t>
      </w:r>
      <w:r>
        <w:rPr>
          <w:color w:val="231F20"/>
          <w:spacing w:val="-4"/>
        </w:rPr>
        <w:t> </w:t>
      </w:r>
      <w:r>
        <w:rPr>
          <w:color w:val="231F20"/>
        </w:rPr>
        <w:t>follow</w:t>
      </w:r>
      <w:r>
        <w:rPr>
          <w:color w:val="231F20"/>
          <w:spacing w:val="-5"/>
        </w:rPr>
        <w:t> </w:t>
      </w:r>
      <w:r>
        <w:rPr>
          <w:color w:val="231F20"/>
        </w:rPr>
        <w:t>the</w:t>
      </w:r>
      <w:r>
        <w:rPr>
          <w:color w:val="231F20"/>
          <w:spacing w:val="-5"/>
        </w:rPr>
        <w:t> </w:t>
      </w:r>
      <w:r>
        <w:rPr>
          <w:color w:val="231F20"/>
        </w:rPr>
        <w:t>intent</w:t>
      </w:r>
      <w:r>
        <w:rPr>
          <w:color w:val="231F20"/>
          <w:spacing w:val="-4"/>
        </w:rPr>
        <w:t> </w:t>
      </w:r>
      <w:r>
        <w:rPr>
          <w:color w:val="231F20"/>
        </w:rPr>
        <w:t>of the bequeather. </w:t>
      </w:r>
      <w:r>
        <w:rPr>
          <w:color w:val="231F20"/>
          <w:spacing w:val="-3"/>
        </w:rPr>
        <w:t>He </w:t>
      </w:r>
      <w:r>
        <w:rPr>
          <w:color w:val="231F20"/>
        </w:rPr>
        <w:t>wished to single out the unmarried offspring to ensure</w:t>
      </w:r>
      <w:r>
        <w:rPr>
          <w:color w:val="231F20"/>
          <w:spacing w:val="-9"/>
        </w:rPr>
        <w:t> </w:t>
      </w:r>
      <w:r>
        <w:rPr>
          <w:color w:val="231F20"/>
        </w:rPr>
        <w:t>they</w:t>
      </w:r>
      <w:r>
        <w:rPr>
          <w:color w:val="231F20"/>
          <w:spacing w:val="-8"/>
        </w:rPr>
        <w:t> </w:t>
      </w:r>
      <w:r>
        <w:rPr>
          <w:color w:val="231F20"/>
        </w:rPr>
        <w:t>too</w:t>
      </w:r>
      <w:r>
        <w:rPr>
          <w:color w:val="231F20"/>
          <w:spacing w:val="-9"/>
        </w:rPr>
        <w:t> </w:t>
      </w:r>
      <w:r>
        <w:rPr>
          <w:color w:val="231F20"/>
        </w:rPr>
        <w:t>would</w:t>
      </w:r>
      <w:r>
        <w:rPr>
          <w:color w:val="231F20"/>
          <w:spacing w:val="-8"/>
        </w:rPr>
        <w:t> </w:t>
      </w:r>
      <w:r>
        <w:rPr>
          <w:color w:val="231F20"/>
        </w:rPr>
        <w:t>receive</w:t>
      </w:r>
      <w:r>
        <w:rPr>
          <w:color w:val="231F20"/>
          <w:spacing w:val="-8"/>
        </w:rPr>
        <w:t> </w:t>
      </w:r>
      <w:r>
        <w:rPr>
          <w:color w:val="231F20"/>
        </w:rPr>
        <w:t>a</w:t>
      </w:r>
      <w:r>
        <w:rPr>
          <w:color w:val="231F20"/>
          <w:spacing w:val="-9"/>
        </w:rPr>
        <w:t> </w:t>
      </w:r>
      <w:r>
        <w:rPr>
          <w:color w:val="231F20"/>
        </w:rPr>
        <w:t>gift</w:t>
      </w:r>
      <w:r>
        <w:rPr>
          <w:color w:val="231F20"/>
          <w:spacing w:val="-8"/>
        </w:rPr>
        <w:t> </w:t>
      </w:r>
      <w:r>
        <w:rPr>
          <w:color w:val="231F20"/>
        </w:rPr>
        <w:t>from</w:t>
      </w:r>
      <w:r>
        <w:rPr>
          <w:color w:val="231F20"/>
          <w:spacing w:val="-8"/>
        </w:rPr>
        <w:t> </w:t>
      </w:r>
      <w:r>
        <w:rPr>
          <w:color w:val="231F20"/>
        </w:rPr>
        <w:t>him</w:t>
      </w:r>
      <w:r>
        <w:rPr>
          <w:color w:val="231F20"/>
          <w:spacing w:val="-9"/>
        </w:rPr>
        <w:t> </w:t>
      </w:r>
      <w:r>
        <w:rPr>
          <w:color w:val="231F20"/>
        </w:rPr>
        <w:t>.</w:t>
      </w:r>
      <w:r>
        <w:rPr>
          <w:color w:val="231F20"/>
          <w:spacing w:val="-8"/>
        </w:rPr>
        <w:t> </w:t>
      </w:r>
      <w:r>
        <w:rPr>
          <w:color w:val="231F20"/>
        </w:rPr>
        <w:t>Since</w:t>
      </w:r>
      <w:r>
        <w:rPr>
          <w:color w:val="231F20"/>
          <w:spacing w:val="-9"/>
        </w:rPr>
        <w:t> </w:t>
      </w:r>
      <w:r>
        <w:rPr>
          <w:color w:val="231F20"/>
        </w:rPr>
        <w:t>this</w:t>
      </w:r>
      <w:r>
        <w:rPr>
          <w:color w:val="231F20"/>
          <w:spacing w:val="-8"/>
        </w:rPr>
        <w:t> </w:t>
      </w:r>
      <w:r>
        <w:rPr>
          <w:color w:val="231F20"/>
        </w:rPr>
        <w:t>grandchild was</w:t>
      </w:r>
      <w:r>
        <w:rPr>
          <w:color w:val="231F20"/>
          <w:spacing w:val="-9"/>
        </w:rPr>
        <w:t> </w:t>
      </w:r>
      <w:r>
        <w:rPr>
          <w:color w:val="231F20"/>
        </w:rPr>
        <w:t>a</w:t>
      </w:r>
      <w:r>
        <w:rPr>
          <w:color w:val="231F20"/>
          <w:spacing w:val="-9"/>
        </w:rPr>
        <w:t> </w:t>
      </w:r>
      <w:r>
        <w:rPr>
          <w:color w:val="231F20"/>
        </w:rPr>
        <w:t>past</w:t>
      </w:r>
      <w:r>
        <w:rPr>
          <w:color w:val="231F20"/>
          <w:spacing w:val="-9"/>
        </w:rPr>
        <w:t> </w:t>
      </w:r>
      <w:r>
        <w:rPr>
          <w:color w:val="231F20"/>
        </w:rPr>
        <w:t>recipient</w:t>
      </w:r>
      <w:r>
        <w:rPr>
          <w:color w:val="231F20"/>
          <w:spacing w:val="-9"/>
        </w:rPr>
        <w:t> </w:t>
      </w:r>
      <w:r>
        <w:rPr>
          <w:color w:val="231F20"/>
        </w:rPr>
        <w:t>of</w:t>
      </w:r>
      <w:r>
        <w:rPr>
          <w:color w:val="231F20"/>
          <w:spacing w:val="-8"/>
        </w:rPr>
        <w:t> </w:t>
      </w:r>
      <w:r>
        <w:rPr>
          <w:color w:val="231F20"/>
        </w:rPr>
        <w:t>a</w:t>
      </w:r>
      <w:r>
        <w:rPr>
          <w:color w:val="231F20"/>
          <w:spacing w:val="-9"/>
        </w:rPr>
        <w:t> </w:t>
      </w:r>
      <w:r>
        <w:rPr>
          <w:color w:val="231F20"/>
        </w:rPr>
        <w:t>gift,</w:t>
      </w:r>
      <w:r>
        <w:rPr>
          <w:color w:val="231F20"/>
          <w:spacing w:val="-9"/>
        </w:rPr>
        <w:t> </w:t>
      </w:r>
      <w:r>
        <w:rPr>
          <w:color w:val="231F20"/>
        </w:rPr>
        <w:t>he</w:t>
      </w:r>
      <w:r>
        <w:rPr>
          <w:color w:val="231F20"/>
          <w:spacing w:val="-9"/>
        </w:rPr>
        <w:t> </w:t>
      </w:r>
      <w:r>
        <w:rPr>
          <w:color w:val="231F20"/>
        </w:rPr>
        <w:t>was</w:t>
      </w:r>
      <w:r>
        <w:rPr>
          <w:color w:val="231F20"/>
          <w:spacing w:val="-9"/>
        </w:rPr>
        <w:t> </w:t>
      </w:r>
      <w:r>
        <w:rPr>
          <w:color w:val="231F20"/>
        </w:rPr>
        <w:t>not</w:t>
      </w:r>
      <w:r>
        <w:rPr>
          <w:color w:val="231F20"/>
          <w:spacing w:val="-8"/>
        </w:rPr>
        <w:t> </w:t>
      </w:r>
      <w:r>
        <w:rPr>
          <w:color w:val="231F20"/>
        </w:rPr>
        <w:t>entitled</w:t>
      </w:r>
      <w:r>
        <w:rPr>
          <w:color w:val="231F20"/>
          <w:spacing w:val="-9"/>
        </w:rPr>
        <w:t> </w:t>
      </w:r>
      <w:r>
        <w:rPr>
          <w:color w:val="231F20"/>
        </w:rPr>
        <w:t>to</w:t>
      </w:r>
      <w:r>
        <w:rPr>
          <w:color w:val="231F20"/>
          <w:spacing w:val="-9"/>
        </w:rPr>
        <w:t> </w:t>
      </w:r>
      <w:r>
        <w:rPr>
          <w:color w:val="231F20"/>
        </w:rPr>
        <w:t>another</w:t>
      </w:r>
      <w:r>
        <w:rPr>
          <w:color w:val="231F20"/>
          <w:spacing w:val="-9"/>
        </w:rPr>
        <w:t> </w:t>
      </w:r>
      <w:r>
        <w:rPr>
          <w:color w:val="231F20"/>
        </w:rPr>
        <w:t>gift</w:t>
      </w:r>
      <w:r>
        <w:rPr>
          <w:color w:val="231F20"/>
          <w:spacing w:val="-8"/>
        </w:rPr>
        <w:t> </w:t>
      </w:r>
      <w:r>
        <w:rPr>
          <w:color w:val="231F20"/>
          <w:spacing w:val="-3"/>
        </w:rPr>
        <w:t>at</w:t>
      </w:r>
      <w:r>
        <w:rPr>
          <w:color w:val="231F20"/>
          <w:spacing w:val="-9"/>
        </w:rPr>
        <w:t> </w:t>
      </w:r>
      <w:r>
        <w:rPr>
          <w:color w:val="231F20"/>
        </w:rPr>
        <w:t>the time of the </w:t>
      </w:r>
      <w:r>
        <w:rPr>
          <w:color w:val="231F20"/>
          <w:spacing w:val="-3"/>
        </w:rPr>
        <w:t>grandfather’s</w:t>
      </w:r>
      <w:r>
        <w:rPr>
          <w:color w:val="231F20"/>
          <w:spacing w:val="3"/>
        </w:rPr>
        <w:t> </w:t>
      </w:r>
      <w:r>
        <w:rPr>
          <w:color w:val="231F20"/>
        </w:rPr>
        <w:t>death.</w:t>
      </w:r>
    </w:p>
    <w:p>
      <w:pPr>
        <w:pStyle w:val="BodyText"/>
        <w:spacing w:line="316" w:lineRule="auto" w:before="23"/>
        <w:ind w:left="180" w:right="117" w:firstLine="360"/>
        <w:jc w:val="both"/>
      </w:pPr>
      <w:r>
        <w:rPr>
          <w:rFonts w:ascii="Cambria" w:hAnsi="Cambria"/>
          <w:i/>
          <w:color w:val="231F20"/>
          <w:spacing w:val="-3"/>
        </w:rPr>
        <w:t>Rav </w:t>
      </w:r>
      <w:r>
        <w:rPr>
          <w:color w:val="231F20"/>
        </w:rPr>
        <w:t>Elyashiv ruled that in our case the intent of the individual composing the will leads us to offer the apartment to the unmarried son. The </w:t>
      </w:r>
      <w:r>
        <w:rPr>
          <w:color w:val="231F20"/>
          <w:spacing w:val="-4"/>
        </w:rPr>
        <w:t>father’s </w:t>
      </w:r>
      <w:r>
        <w:rPr>
          <w:color w:val="231F20"/>
        </w:rPr>
        <w:t>reasoning was that the unmarried son was not settled in his own home and therefore required the apartment as a place in which to live. </w:t>
      </w:r>
      <w:r>
        <w:rPr>
          <w:color w:val="231F20"/>
          <w:spacing w:val="-5"/>
        </w:rPr>
        <w:t>It </w:t>
      </w:r>
      <w:r>
        <w:rPr>
          <w:color w:val="231F20"/>
        </w:rPr>
        <w:t>is accurate to state that this son had been married and was only currently divorced. Nonetheless now that he was</w:t>
      </w:r>
      <w:r>
        <w:rPr>
          <w:color w:val="231F20"/>
          <w:spacing w:val="-9"/>
        </w:rPr>
        <w:t> </w:t>
      </w:r>
      <w:r>
        <w:rPr>
          <w:color w:val="231F20"/>
        </w:rPr>
        <w:t>divorced,</w:t>
      </w:r>
      <w:r>
        <w:rPr>
          <w:color w:val="231F20"/>
          <w:spacing w:val="-9"/>
        </w:rPr>
        <w:t> </w:t>
      </w:r>
      <w:r>
        <w:rPr>
          <w:color w:val="231F20"/>
        </w:rPr>
        <w:t>he</w:t>
      </w:r>
      <w:r>
        <w:rPr>
          <w:color w:val="231F20"/>
          <w:spacing w:val="-8"/>
        </w:rPr>
        <w:t> </w:t>
      </w:r>
      <w:r>
        <w:rPr>
          <w:color w:val="231F20"/>
        </w:rPr>
        <w:t>did</w:t>
      </w:r>
      <w:r>
        <w:rPr>
          <w:color w:val="231F20"/>
          <w:spacing w:val="-9"/>
        </w:rPr>
        <w:t> </w:t>
      </w:r>
      <w:r>
        <w:rPr>
          <w:color w:val="231F20"/>
        </w:rPr>
        <w:t>not</w:t>
      </w:r>
      <w:r>
        <w:rPr>
          <w:color w:val="231F20"/>
          <w:spacing w:val="-9"/>
        </w:rPr>
        <w:t> </w:t>
      </w:r>
      <w:r>
        <w:rPr>
          <w:color w:val="231F20"/>
        </w:rPr>
        <w:t>have</w:t>
      </w:r>
      <w:r>
        <w:rPr>
          <w:color w:val="231F20"/>
          <w:spacing w:val="-8"/>
        </w:rPr>
        <w:t> </w:t>
      </w:r>
      <w:r>
        <w:rPr>
          <w:color w:val="231F20"/>
        </w:rPr>
        <w:t>a</w:t>
      </w:r>
      <w:r>
        <w:rPr>
          <w:color w:val="231F20"/>
          <w:spacing w:val="-9"/>
        </w:rPr>
        <w:t> </w:t>
      </w:r>
      <w:r>
        <w:rPr>
          <w:color w:val="231F20"/>
        </w:rPr>
        <w:t>home.</w:t>
      </w:r>
      <w:r>
        <w:rPr>
          <w:color w:val="231F20"/>
          <w:spacing w:val="-9"/>
        </w:rPr>
        <w:t> </w:t>
      </w:r>
      <w:r>
        <w:rPr>
          <w:color w:val="231F20"/>
        </w:rPr>
        <w:t>The</w:t>
      </w:r>
      <w:r>
        <w:rPr>
          <w:color w:val="231F20"/>
          <w:spacing w:val="-8"/>
        </w:rPr>
        <w:t> </w:t>
      </w:r>
      <w:r>
        <w:rPr>
          <w:color w:val="231F20"/>
          <w:spacing w:val="-4"/>
        </w:rPr>
        <w:t>father’s</w:t>
      </w:r>
      <w:r>
        <w:rPr>
          <w:color w:val="231F20"/>
          <w:spacing w:val="-9"/>
        </w:rPr>
        <w:t> </w:t>
      </w:r>
      <w:r>
        <w:rPr>
          <w:color w:val="231F20"/>
        </w:rPr>
        <w:t>apartment</w:t>
      </w:r>
      <w:r>
        <w:rPr>
          <w:color w:val="231F20"/>
          <w:spacing w:val="-8"/>
        </w:rPr>
        <w:t> </w:t>
      </w:r>
      <w:r>
        <w:rPr>
          <w:color w:val="231F20"/>
        </w:rPr>
        <w:t>should be allocated to him so that he will have a place to stay (</w:t>
      </w:r>
      <w:r>
        <w:rPr>
          <w:rFonts w:ascii="Cambria" w:hAnsi="Cambria"/>
          <w:i/>
          <w:color w:val="231F20"/>
        </w:rPr>
        <w:t>Chashukei </w:t>
      </w:r>
      <w:r>
        <w:rPr>
          <w:rFonts w:ascii="Cambria" w:hAns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128" w:right="1066" w:firstLine="0"/>
        <w:jc w:val="center"/>
        <w:rPr>
          <w:rFonts w:ascii="Cambria"/>
          <w:b/>
          <w:sz w:val="32"/>
        </w:rPr>
      </w:pPr>
      <w:r>
        <w:rPr>
          <w:rFonts w:ascii="Cambria"/>
          <w:b/>
          <w:color w:val="231F20"/>
          <w:spacing w:val="-4"/>
          <w:w w:val="95"/>
          <w:sz w:val="32"/>
        </w:rPr>
        <w:t>Is</w:t>
      </w:r>
      <w:r>
        <w:rPr>
          <w:rFonts w:ascii="Cambria"/>
          <w:b/>
          <w:color w:val="231F20"/>
          <w:spacing w:val="-33"/>
          <w:w w:val="95"/>
          <w:sz w:val="32"/>
        </w:rPr>
        <w:t> </w:t>
      </w:r>
      <w:r>
        <w:rPr>
          <w:rFonts w:ascii="Cambria"/>
          <w:b/>
          <w:color w:val="231F20"/>
          <w:w w:val="95"/>
          <w:sz w:val="32"/>
        </w:rPr>
        <w:t>Lifting</w:t>
      </w:r>
      <w:r>
        <w:rPr>
          <w:rFonts w:ascii="Cambria"/>
          <w:b/>
          <w:color w:val="231F20"/>
          <w:spacing w:val="-32"/>
          <w:w w:val="95"/>
          <w:sz w:val="32"/>
        </w:rPr>
        <w:t> </w:t>
      </w:r>
      <w:r>
        <w:rPr>
          <w:rFonts w:ascii="Cambria"/>
          <w:b/>
          <w:color w:val="231F20"/>
          <w:w w:val="95"/>
          <w:sz w:val="32"/>
        </w:rPr>
        <w:t>the</w:t>
      </w:r>
      <w:r>
        <w:rPr>
          <w:rFonts w:ascii="Cambria"/>
          <w:b/>
          <w:color w:val="231F20"/>
          <w:spacing w:val="-32"/>
          <w:w w:val="95"/>
          <w:sz w:val="32"/>
        </w:rPr>
        <w:t> </w:t>
      </w:r>
      <w:r>
        <w:rPr>
          <w:rFonts w:ascii="Cambria"/>
          <w:b/>
          <w:color w:val="231F20"/>
          <w:w w:val="95"/>
          <w:sz w:val="32"/>
        </w:rPr>
        <w:t>Hands</w:t>
      </w:r>
      <w:r>
        <w:rPr>
          <w:rFonts w:ascii="Cambria"/>
          <w:b/>
          <w:color w:val="231F20"/>
          <w:spacing w:val="-32"/>
          <w:w w:val="95"/>
          <w:sz w:val="32"/>
        </w:rPr>
        <w:t> </w:t>
      </w:r>
      <w:r>
        <w:rPr>
          <w:rFonts w:ascii="Cambria"/>
          <w:b/>
          <w:color w:val="231F20"/>
          <w:w w:val="95"/>
          <w:sz w:val="32"/>
        </w:rPr>
        <w:t>Necessary </w:t>
      </w:r>
      <w:r>
        <w:rPr>
          <w:rFonts w:ascii="Cambria"/>
          <w:b/>
          <w:color w:val="231F20"/>
          <w:spacing w:val="-3"/>
          <w:sz w:val="32"/>
        </w:rPr>
        <w:t>for</w:t>
      </w:r>
      <w:r>
        <w:rPr>
          <w:rFonts w:ascii="Cambria"/>
          <w:b/>
          <w:color w:val="231F20"/>
          <w:spacing w:val="-44"/>
          <w:sz w:val="32"/>
        </w:rPr>
        <w:t> </w:t>
      </w:r>
      <w:r>
        <w:rPr>
          <w:rFonts w:ascii="Cambria"/>
          <w:b/>
          <w:color w:val="231F20"/>
          <w:sz w:val="32"/>
        </w:rPr>
        <w:t>the</w:t>
      </w:r>
      <w:r>
        <w:rPr>
          <w:rFonts w:ascii="Cambria"/>
          <w:b/>
          <w:color w:val="231F20"/>
          <w:spacing w:val="-43"/>
          <w:sz w:val="32"/>
        </w:rPr>
        <w:t> </w:t>
      </w:r>
      <w:r>
        <w:rPr>
          <w:rFonts w:ascii="Cambria"/>
          <w:b/>
          <w:color w:val="231F20"/>
          <w:sz w:val="32"/>
        </w:rPr>
        <w:t>Priestly</w:t>
      </w:r>
      <w:r>
        <w:rPr>
          <w:rFonts w:ascii="Cambria"/>
          <w:b/>
          <w:color w:val="231F20"/>
          <w:spacing w:val="-43"/>
          <w:sz w:val="32"/>
        </w:rPr>
        <w:t> </w:t>
      </w:r>
      <w:r>
        <w:rPr>
          <w:rFonts w:ascii="Cambria"/>
          <w:b/>
          <w:color w:val="231F20"/>
          <w:sz w:val="32"/>
        </w:rPr>
        <w:t>Blessing?</w:t>
      </w:r>
    </w:p>
    <w:p>
      <w:pPr>
        <w:pStyle w:val="BodyText"/>
        <w:spacing w:before="11"/>
        <w:rPr>
          <w:rFonts w:ascii="Cambria"/>
          <w:b/>
          <w:sz w:val="54"/>
        </w:rPr>
      </w:pPr>
    </w:p>
    <w:p>
      <w:pPr>
        <w:spacing w:line="288" w:lineRule="auto" w:before="0"/>
        <w:ind w:left="180" w:right="117" w:firstLine="0"/>
        <w:jc w:val="both"/>
        <w:rPr>
          <w:sz w:val="23"/>
        </w:rPr>
      </w:pPr>
      <w:r>
        <w:rPr>
          <w:rFonts w:ascii="Cambria"/>
          <w:b/>
          <w:color w:val="231F20"/>
          <w:spacing w:val="-3"/>
          <w:sz w:val="38"/>
        </w:rPr>
        <w:t>K</w:t>
      </w:r>
      <w:r>
        <w:rPr>
          <w:rFonts w:ascii="Cambria"/>
          <w:i/>
          <w:color w:val="231F20"/>
          <w:spacing w:val="-3"/>
          <w:sz w:val="23"/>
        </w:rPr>
        <w:t>ohanim </w:t>
      </w:r>
      <w:r>
        <w:rPr>
          <w:color w:val="231F20"/>
          <w:sz w:val="23"/>
        </w:rPr>
        <w:t>bless us by lifting their hands and reciting three verses</w:t>
      </w:r>
      <w:r>
        <w:rPr>
          <w:color w:val="231F20"/>
          <w:spacing w:val="-25"/>
          <w:sz w:val="23"/>
        </w:rPr>
        <w:t> </w:t>
      </w:r>
      <w:r>
        <w:rPr>
          <w:color w:val="231F20"/>
          <w:sz w:val="23"/>
        </w:rPr>
        <w:t>to the </w:t>
      </w:r>
      <w:r>
        <w:rPr>
          <w:color w:val="231F20"/>
          <w:spacing w:val="-3"/>
          <w:sz w:val="23"/>
        </w:rPr>
        <w:t>community. </w:t>
      </w:r>
      <w:r>
        <w:rPr>
          <w:rFonts w:ascii="Cambria"/>
          <w:i/>
          <w:color w:val="231F20"/>
          <w:spacing w:val="-3"/>
          <w:sz w:val="23"/>
        </w:rPr>
        <w:t>Noda Biyehudah </w:t>
      </w:r>
      <w:r>
        <w:rPr>
          <w:color w:val="231F20"/>
          <w:spacing w:val="-3"/>
          <w:sz w:val="23"/>
        </w:rPr>
        <w:t>(</w:t>
      </w:r>
      <w:r>
        <w:rPr>
          <w:rFonts w:ascii="Cambria"/>
          <w:i/>
          <w:color w:val="231F20"/>
          <w:spacing w:val="-3"/>
          <w:sz w:val="23"/>
        </w:rPr>
        <w:t>Kama </w:t>
      </w:r>
      <w:r>
        <w:rPr>
          <w:rFonts w:ascii="Cambria"/>
          <w:i/>
          <w:color w:val="231F20"/>
          <w:sz w:val="23"/>
        </w:rPr>
        <w:t>Orach Chaim </w:t>
      </w:r>
      <w:r>
        <w:rPr>
          <w:rFonts w:ascii="Cambria"/>
          <w:i/>
          <w:color w:val="231F20"/>
          <w:spacing w:val="-3"/>
          <w:sz w:val="23"/>
        </w:rPr>
        <w:t>siman </w:t>
      </w:r>
      <w:r>
        <w:rPr>
          <w:color w:val="231F20"/>
          <w:sz w:val="23"/>
        </w:rPr>
        <w:t>5) was asked about a </w:t>
      </w:r>
      <w:r>
        <w:rPr>
          <w:rFonts w:ascii="Cambria"/>
          <w:i/>
          <w:color w:val="231F20"/>
          <w:spacing w:val="-3"/>
          <w:sz w:val="23"/>
        </w:rPr>
        <w:t>Kohein </w:t>
      </w:r>
      <w:r>
        <w:rPr>
          <w:color w:val="231F20"/>
          <w:sz w:val="23"/>
        </w:rPr>
        <w:t>whose hands shook and was unable to lift</w:t>
      </w:r>
      <w:r>
        <w:rPr>
          <w:color w:val="231F20"/>
          <w:spacing w:val="19"/>
          <w:sz w:val="23"/>
        </w:rPr>
        <w:t> </w:t>
      </w:r>
      <w:r>
        <w:rPr>
          <w:color w:val="231F20"/>
          <w:sz w:val="23"/>
        </w:rPr>
        <w:t>his</w:t>
      </w:r>
    </w:p>
    <w:p>
      <w:pPr>
        <w:pStyle w:val="BodyText"/>
        <w:spacing w:line="314" w:lineRule="auto" w:before="15"/>
        <w:ind w:left="180" w:right="118"/>
        <w:jc w:val="both"/>
      </w:pPr>
      <w:r>
        <w:rPr>
          <w:color w:val="231F20"/>
        </w:rPr>
        <w:t>hands. Could the priest recite the blessing with his hands down? Is lifting the hands an essential component of </w:t>
      </w:r>
      <w:r>
        <w:rPr>
          <w:rFonts w:ascii="Cambria"/>
          <w:i/>
          <w:color w:val="231F20"/>
        </w:rPr>
        <w:t>Birkas Kohanim</w:t>
      </w:r>
      <w:r>
        <w:rPr>
          <w:color w:val="231F20"/>
        </w:rPr>
        <w:t>?</w:t>
      </w:r>
    </w:p>
    <w:p>
      <w:pPr>
        <w:spacing w:line="312" w:lineRule="auto" w:before="32"/>
        <w:ind w:left="180" w:right="117" w:firstLine="360"/>
        <w:jc w:val="both"/>
        <w:rPr>
          <w:sz w:val="23"/>
        </w:rPr>
      </w:pPr>
      <w:r>
        <w:rPr>
          <w:rFonts w:ascii="Cambria" w:hAnsi="Cambria"/>
          <w:i/>
          <w:color w:val="231F20"/>
          <w:spacing w:val="-3"/>
          <w:sz w:val="23"/>
        </w:rPr>
        <w:t>Noda</w:t>
      </w:r>
      <w:r>
        <w:rPr>
          <w:rFonts w:ascii="Cambria" w:hAnsi="Cambria"/>
          <w:i/>
          <w:color w:val="231F20"/>
          <w:spacing w:val="-14"/>
          <w:sz w:val="23"/>
        </w:rPr>
        <w:t> </w:t>
      </w:r>
      <w:r>
        <w:rPr>
          <w:rFonts w:ascii="Cambria" w:hAnsi="Cambria"/>
          <w:i/>
          <w:color w:val="231F20"/>
          <w:spacing w:val="-3"/>
          <w:sz w:val="23"/>
        </w:rPr>
        <w:t>Biyehudah</w:t>
      </w:r>
      <w:r>
        <w:rPr>
          <w:rFonts w:ascii="Cambria" w:hAnsi="Cambria"/>
          <w:i/>
          <w:color w:val="231F20"/>
          <w:spacing w:val="-14"/>
          <w:sz w:val="23"/>
        </w:rPr>
        <w:t> </w:t>
      </w:r>
      <w:r>
        <w:rPr>
          <w:color w:val="231F20"/>
          <w:sz w:val="23"/>
        </w:rPr>
        <w:t>quotes</w:t>
      </w:r>
      <w:r>
        <w:rPr>
          <w:color w:val="231F20"/>
          <w:spacing w:val="-21"/>
          <w:sz w:val="23"/>
        </w:rPr>
        <w:t> </w:t>
      </w:r>
      <w:r>
        <w:rPr>
          <w:rFonts w:ascii="Cambria" w:hAnsi="Cambria"/>
          <w:i/>
          <w:color w:val="231F20"/>
          <w:spacing w:val="-4"/>
          <w:sz w:val="23"/>
        </w:rPr>
        <w:t>Shu”t</w:t>
      </w:r>
      <w:r>
        <w:rPr>
          <w:rFonts w:ascii="Cambria" w:hAnsi="Cambria"/>
          <w:i/>
          <w:color w:val="231F20"/>
          <w:spacing w:val="-14"/>
          <w:sz w:val="23"/>
        </w:rPr>
        <w:t> </w:t>
      </w:r>
      <w:r>
        <w:rPr>
          <w:rFonts w:ascii="Cambria" w:hAnsi="Cambria"/>
          <w:i/>
          <w:color w:val="231F20"/>
          <w:sz w:val="23"/>
        </w:rPr>
        <w:t>Shevus</w:t>
      </w:r>
      <w:r>
        <w:rPr>
          <w:rFonts w:ascii="Cambria" w:hAnsi="Cambria"/>
          <w:i/>
          <w:color w:val="231F20"/>
          <w:spacing w:val="-14"/>
          <w:sz w:val="23"/>
        </w:rPr>
        <w:t> </w:t>
      </w:r>
      <w:r>
        <w:rPr>
          <w:rFonts w:ascii="Cambria" w:hAnsi="Cambria"/>
          <w:i/>
          <w:color w:val="231F20"/>
          <w:spacing w:val="-11"/>
          <w:sz w:val="23"/>
        </w:rPr>
        <w:t>Ya’akov</w:t>
      </w:r>
      <w:r>
        <w:rPr>
          <w:rFonts w:ascii="Cambria" w:hAnsi="Cambria"/>
          <w:i/>
          <w:color w:val="231F20"/>
          <w:spacing w:val="-13"/>
          <w:sz w:val="23"/>
        </w:rPr>
        <w:t> </w:t>
      </w:r>
      <w:r>
        <w:rPr>
          <w:color w:val="231F20"/>
          <w:sz w:val="23"/>
        </w:rPr>
        <w:t>(</w:t>
      </w:r>
      <w:r>
        <w:rPr>
          <w:rFonts w:ascii="Cambria" w:hAnsi="Cambria"/>
          <w:i/>
          <w:color w:val="231F20"/>
          <w:sz w:val="23"/>
        </w:rPr>
        <w:t>cheilek</w:t>
      </w:r>
      <w:r>
        <w:rPr>
          <w:rFonts w:ascii="Cambria" w:hAnsi="Cambria"/>
          <w:i/>
          <w:color w:val="231F20"/>
          <w:spacing w:val="-14"/>
          <w:sz w:val="23"/>
        </w:rPr>
        <w:t> </w:t>
      </w:r>
      <w:r>
        <w:rPr>
          <w:color w:val="231F20"/>
          <w:sz w:val="23"/>
        </w:rPr>
        <w:t>2</w:t>
      </w:r>
      <w:r>
        <w:rPr>
          <w:color w:val="231F20"/>
          <w:spacing w:val="-21"/>
          <w:sz w:val="23"/>
        </w:rPr>
        <w:t> </w:t>
      </w:r>
      <w:r>
        <w:rPr>
          <w:rFonts w:ascii="Cambria" w:hAnsi="Cambria"/>
          <w:i/>
          <w:color w:val="231F20"/>
          <w:spacing w:val="-3"/>
          <w:sz w:val="23"/>
        </w:rPr>
        <w:t>siman</w:t>
      </w:r>
      <w:r>
        <w:rPr>
          <w:rFonts w:ascii="Cambria" w:hAnsi="Cambria"/>
          <w:i/>
          <w:color w:val="231F20"/>
          <w:spacing w:val="-14"/>
          <w:sz w:val="23"/>
        </w:rPr>
        <w:t> </w:t>
      </w:r>
      <w:r>
        <w:rPr>
          <w:color w:val="231F20"/>
          <w:sz w:val="23"/>
        </w:rPr>
        <w:t>1) who addresses this question. </w:t>
      </w:r>
      <w:r>
        <w:rPr>
          <w:rFonts w:ascii="Cambria" w:hAnsi="Cambria"/>
          <w:i/>
          <w:color w:val="231F20"/>
          <w:sz w:val="23"/>
        </w:rPr>
        <w:t>Shevus </w:t>
      </w:r>
      <w:r>
        <w:rPr>
          <w:rFonts w:ascii="Cambria" w:hAnsi="Cambria"/>
          <w:i/>
          <w:color w:val="231F20"/>
          <w:spacing w:val="-11"/>
          <w:sz w:val="23"/>
        </w:rPr>
        <w:t>Ya’akov </w:t>
      </w:r>
      <w:r>
        <w:rPr>
          <w:color w:val="231F20"/>
          <w:sz w:val="23"/>
        </w:rPr>
        <w:t>rules that only in the </w:t>
      </w:r>
      <w:r>
        <w:rPr>
          <w:rFonts w:ascii="Cambria" w:hAnsi="Cambria"/>
          <w:i/>
          <w:color w:val="231F20"/>
          <w:spacing w:val="-3"/>
          <w:sz w:val="23"/>
        </w:rPr>
        <w:t>Mikdash</w:t>
      </w:r>
      <w:r>
        <w:rPr>
          <w:rFonts w:ascii="Cambria" w:hAnsi="Cambria"/>
          <w:i/>
          <w:color w:val="231F20"/>
          <w:spacing w:val="-12"/>
          <w:sz w:val="23"/>
        </w:rPr>
        <w:t> </w:t>
      </w:r>
      <w:r>
        <w:rPr>
          <w:color w:val="231F20"/>
          <w:sz w:val="23"/>
        </w:rPr>
        <w:t>is</w:t>
      </w:r>
      <w:r>
        <w:rPr>
          <w:color w:val="231F20"/>
          <w:spacing w:val="-18"/>
          <w:sz w:val="23"/>
        </w:rPr>
        <w:t> </w:t>
      </w:r>
      <w:r>
        <w:rPr>
          <w:color w:val="231F20"/>
          <w:sz w:val="23"/>
        </w:rPr>
        <w:t>there</w:t>
      </w:r>
      <w:r>
        <w:rPr>
          <w:color w:val="231F20"/>
          <w:spacing w:val="-18"/>
          <w:sz w:val="23"/>
        </w:rPr>
        <w:t> </w:t>
      </w:r>
      <w:r>
        <w:rPr>
          <w:color w:val="231F20"/>
          <w:sz w:val="23"/>
        </w:rPr>
        <w:t>a</w:t>
      </w:r>
      <w:r>
        <w:rPr>
          <w:color w:val="231F20"/>
          <w:spacing w:val="-18"/>
          <w:sz w:val="23"/>
        </w:rPr>
        <w:t> </w:t>
      </w:r>
      <w:r>
        <w:rPr>
          <w:color w:val="231F20"/>
          <w:sz w:val="23"/>
        </w:rPr>
        <w:t>necessity</w:t>
      </w:r>
      <w:r>
        <w:rPr>
          <w:color w:val="231F20"/>
          <w:spacing w:val="-18"/>
          <w:sz w:val="23"/>
        </w:rPr>
        <w:t> </w:t>
      </w:r>
      <w:r>
        <w:rPr>
          <w:color w:val="231F20"/>
          <w:sz w:val="23"/>
        </w:rPr>
        <w:t>to</w:t>
      </w:r>
      <w:r>
        <w:rPr>
          <w:color w:val="231F20"/>
          <w:spacing w:val="-18"/>
          <w:sz w:val="23"/>
        </w:rPr>
        <w:t> </w:t>
      </w:r>
      <w:r>
        <w:rPr>
          <w:color w:val="231F20"/>
          <w:sz w:val="23"/>
        </w:rPr>
        <w:t>lift</w:t>
      </w:r>
      <w:r>
        <w:rPr>
          <w:color w:val="231F20"/>
          <w:spacing w:val="-18"/>
          <w:sz w:val="23"/>
        </w:rPr>
        <w:t> </w:t>
      </w:r>
      <w:r>
        <w:rPr>
          <w:color w:val="231F20"/>
          <w:sz w:val="23"/>
        </w:rPr>
        <w:t>hands.</w:t>
      </w:r>
      <w:r>
        <w:rPr>
          <w:color w:val="231F20"/>
          <w:spacing w:val="-18"/>
          <w:sz w:val="23"/>
        </w:rPr>
        <w:t> </w:t>
      </w:r>
      <w:r>
        <w:rPr>
          <w:color w:val="231F20"/>
          <w:sz w:val="23"/>
        </w:rPr>
        <w:t>Outside</w:t>
      </w:r>
      <w:r>
        <w:rPr>
          <w:color w:val="231F20"/>
          <w:spacing w:val="-18"/>
          <w:sz w:val="23"/>
        </w:rPr>
        <w:t> </w:t>
      </w:r>
      <w:r>
        <w:rPr>
          <w:color w:val="231F20"/>
          <w:sz w:val="23"/>
        </w:rPr>
        <w:t>of</w:t>
      </w:r>
      <w:r>
        <w:rPr>
          <w:color w:val="231F20"/>
          <w:spacing w:val="-18"/>
          <w:sz w:val="23"/>
        </w:rPr>
        <w:t> </w:t>
      </w:r>
      <w:r>
        <w:rPr>
          <w:color w:val="231F20"/>
          <w:sz w:val="23"/>
        </w:rPr>
        <w:t>the</w:t>
      </w:r>
      <w:r>
        <w:rPr>
          <w:color w:val="231F20"/>
          <w:spacing w:val="-18"/>
          <w:sz w:val="23"/>
        </w:rPr>
        <w:t> </w:t>
      </w:r>
      <w:r>
        <w:rPr>
          <w:color w:val="231F20"/>
          <w:spacing w:val="-3"/>
          <w:sz w:val="23"/>
        </w:rPr>
        <w:t>Holy</w:t>
      </w:r>
      <w:r>
        <w:rPr>
          <w:color w:val="231F20"/>
          <w:spacing w:val="-18"/>
          <w:sz w:val="23"/>
        </w:rPr>
        <w:t> </w:t>
      </w:r>
      <w:r>
        <w:rPr>
          <w:color w:val="231F20"/>
          <w:spacing w:val="-5"/>
          <w:sz w:val="23"/>
        </w:rPr>
        <w:t>Temple, </w:t>
      </w:r>
      <w:r>
        <w:rPr>
          <w:color w:val="231F20"/>
          <w:sz w:val="23"/>
        </w:rPr>
        <w:t>a priest may recite the </w:t>
      </w:r>
      <w:r>
        <w:rPr>
          <w:rFonts w:ascii="Cambria" w:hAnsi="Cambria"/>
          <w:i/>
          <w:color w:val="231F20"/>
          <w:sz w:val="23"/>
        </w:rPr>
        <w:t>Birkas </w:t>
      </w:r>
      <w:r>
        <w:rPr>
          <w:rFonts w:ascii="Cambria" w:hAnsi="Cambria"/>
          <w:i/>
          <w:color w:val="231F20"/>
          <w:spacing w:val="-4"/>
          <w:sz w:val="23"/>
        </w:rPr>
        <w:t>Kohanim </w:t>
      </w:r>
      <w:r>
        <w:rPr>
          <w:color w:val="231F20"/>
          <w:sz w:val="23"/>
        </w:rPr>
        <w:t>with a blessing and not lift his hands when it is impossible for him to do so. </w:t>
      </w:r>
      <w:r>
        <w:rPr>
          <w:rFonts w:ascii="Cambria" w:hAnsi="Cambria"/>
          <w:i/>
          <w:color w:val="231F20"/>
          <w:spacing w:val="-4"/>
          <w:sz w:val="23"/>
        </w:rPr>
        <w:t>Shu”t </w:t>
      </w:r>
      <w:r>
        <w:rPr>
          <w:rFonts w:ascii="Cambria" w:hAnsi="Cambria"/>
          <w:i/>
          <w:color w:val="231F20"/>
          <w:sz w:val="23"/>
        </w:rPr>
        <w:t>HaRadbaz </w:t>
      </w:r>
      <w:r>
        <w:rPr>
          <w:color w:val="231F20"/>
          <w:sz w:val="23"/>
        </w:rPr>
        <w:t>(</w:t>
      </w:r>
      <w:r>
        <w:rPr>
          <w:rFonts w:ascii="Cambria" w:hAnsi="Cambria"/>
          <w:i/>
          <w:color w:val="231F20"/>
          <w:sz w:val="23"/>
        </w:rPr>
        <w:t>cheilek</w:t>
      </w:r>
      <w:r>
        <w:rPr>
          <w:rFonts w:ascii="Cambria" w:hAnsi="Cambria"/>
          <w:i/>
          <w:color w:val="231F20"/>
          <w:spacing w:val="-3"/>
          <w:sz w:val="23"/>
        </w:rPr>
        <w:t> </w:t>
      </w:r>
      <w:r>
        <w:rPr>
          <w:color w:val="231F20"/>
          <w:sz w:val="23"/>
        </w:rPr>
        <w:t>6</w:t>
      </w:r>
      <w:r>
        <w:rPr>
          <w:color w:val="231F20"/>
          <w:spacing w:val="-10"/>
          <w:sz w:val="23"/>
        </w:rPr>
        <w:t> </w:t>
      </w:r>
      <w:r>
        <w:rPr>
          <w:rFonts w:ascii="Cambria" w:hAnsi="Cambria"/>
          <w:i/>
          <w:color w:val="231F20"/>
          <w:spacing w:val="-3"/>
          <w:sz w:val="23"/>
        </w:rPr>
        <w:t>siman</w:t>
      </w:r>
      <w:r>
        <w:rPr>
          <w:rFonts w:ascii="Cambria" w:hAnsi="Cambria"/>
          <w:i/>
          <w:color w:val="231F20"/>
          <w:spacing w:val="-2"/>
          <w:sz w:val="23"/>
        </w:rPr>
        <w:t> </w:t>
      </w:r>
      <w:r>
        <w:rPr>
          <w:color w:val="231F20"/>
          <w:sz w:val="23"/>
        </w:rPr>
        <w:t>117)</w:t>
      </w:r>
      <w:r>
        <w:rPr>
          <w:color w:val="231F20"/>
          <w:spacing w:val="-10"/>
          <w:sz w:val="23"/>
        </w:rPr>
        <w:t> </w:t>
      </w:r>
      <w:r>
        <w:rPr>
          <w:color w:val="231F20"/>
          <w:sz w:val="23"/>
        </w:rPr>
        <w:t>also</w:t>
      </w:r>
      <w:r>
        <w:rPr>
          <w:color w:val="231F20"/>
          <w:spacing w:val="-10"/>
          <w:sz w:val="23"/>
        </w:rPr>
        <w:t> </w:t>
      </w:r>
      <w:r>
        <w:rPr>
          <w:color w:val="231F20"/>
          <w:sz w:val="23"/>
        </w:rPr>
        <w:t>allows</w:t>
      </w:r>
      <w:r>
        <w:rPr>
          <w:color w:val="231F20"/>
          <w:spacing w:val="-9"/>
          <w:sz w:val="23"/>
        </w:rPr>
        <w:t> </w:t>
      </w:r>
      <w:r>
        <w:rPr>
          <w:color w:val="231F20"/>
          <w:sz w:val="23"/>
        </w:rPr>
        <w:t>a</w:t>
      </w:r>
      <w:r>
        <w:rPr>
          <w:color w:val="231F20"/>
          <w:spacing w:val="-10"/>
          <w:sz w:val="23"/>
        </w:rPr>
        <w:t> </w:t>
      </w:r>
      <w:r>
        <w:rPr>
          <w:rFonts w:ascii="Cambria" w:hAnsi="Cambria"/>
          <w:i/>
          <w:color w:val="231F20"/>
          <w:spacing w:val="-3"/>
          <w:sz w:val="23"/>
        </w:rPr>
        <w:t>Kohein </w:t>
      </w:r>
      <w:r>
        <w:rPr>
          <w:color w:val="231F20"/>
          <w:sz w:val="23"/>
        </w:rPr>
        <w:t>who</w:t>
      </w:r>
      <w:r>
        <w:rPr>
          <w:color w:val="231F20"/>
          <w:spacing w:val="-9"/>
          <w:sz w:val="23"/>
        </w:rPr>
        <w:t> </w:t>
      </w:r>
      <w:r>
        <w:rPr>
          <w:color w:val="231F20"/>
          <w:sz w:val="23"/>
        </w:rPr>
        <w:t>cannot</w:t>
      </w:r>
      <w:r>
        <w:rPr>
          <w:color w:val="231F20"/>
          <w:spacing w:val="-10"/>
          <w:sz w:val="23"/>
        </w:rPr>
        <w:t> </w:t>
      </w:r>
      <w:r>
        <w:rPr>
          <w:color w:val="231F20"/>
          <w:sz w:val="23"/>
        </w:rPr>
        <w:t>lift</w:t>
      </w:r>
      <w:r>
        <w:rPr>
          <w:color w:val="231F20"/>
          <w:spacing w:val="-10"/>
          <w:sz w:val="23"/>
        </w:rPr>
        <w:t> </w:t>
      </w:r>
      <w:r>
        <w:rPr>
          <w:color w:val="231F20"/>
          <w:sz w:val="23"/>
        </w:rPr>
        <w:t>his</w:t>
      </w:r>
      <w:r>
        <w:rPr>
          <w:color w:val="231F20"/>
          <w:spacing w:val="-9"/>
          <w:sz w:val="23"/>
        </w:rPr>
        <w:t> </w:t>
      </w:r>
      <w:r>
        <w:rPr>
          <w:color w:val="231F20"/>
          <w:sz w:val="23"/>
        </w:rPr>
        <w:t>hands to recite the</w:t>
      </w:r>
      <w:r>
        <w:rPr>
          <w:color w:val="231F20"/>
          <w:spacing w:val="1"/>
          <w:sz w:val="23"/>
        </w:rPr>
        <w:t> </w:t>
      </w:r>
      <w:r>
        <w:rPr>
          <w:color w:val="231F20"/>
          <w:sz w:val="23"/>
        </w:rPr>
        <w:t>blessing.</w:t>
      </w:r>
    </w:p>
    <w:p>
      <w:pPr>
        <w:spacing w:line="312" w:lineRule="auto" w:before="39"/>
        <w:ind w:left="180" w:right="117" w:firstLine="360"/>
        <w:jc w:val="both"/>
        <w:rPr>
          <w:sz w:val="23"/>
        </w:rPr>
      </w:pPr>
      <w:r>
        <w:rPr>
          <w:rFonts w:ascii="Cambria" w:hAnsi="Cambria"/>
          <w:i/>
          <w:color w:val="231F20"/>
          <w:spacing w:val="-3"/>
          <w:sz w:val="23"/>
        </w:rPr>
        <w:t>Noda</w:t>
      </w:r>
      <w:r>
        <w:rPr>
          <w:rFonts w:ascii="Cambria" w:hAnsi="Cambria"/>
          <w:i/>
          <w:color w:val="231F20"/>
          <w:spacing w:val="-16"/>
          <w:sz w:val="23"/>
        </w:rPr>
        <w:t> </w:t>
      </w:r>
      <w:r>
        <w:rPr>
          <w:rFonts w:ascii="Cambria" w:hAnsi="Cambria"/>
          <w:i/>
          <w:color w:val="231F20"/>
          <w:spacing w:val="-3"/>
          <w:sz w:val="23"/>
        </w:rPr>
        <w:t>Biyehudah</w:t>
      </w:r>
      <w:r>
        <w:rPr>
          <w:rFonts w:ascii="Cambria" w:hAnsi="Cambria"/>
          <w:i/>
          <w:color w:val="231F20"/>
          <w:spacing w:val="-15"/>
          <w:sz w:val="23"/>
        </w:rPr>
        <w:t> </w:t>
      </w:r>
      <w:r>
        <w:rPr>
          <w:color w:val="231F20"/>
          <w:sz w:val="23"/>
        </w:rPr>
        <w:t>disagrees.</w:t>
      </w:r>
      <w:r>
        <w:rPr>
          <w:color w:val="231F20"/>
          <w:spacing w:val="-22"/>
          <w:sz w:val="23"/>
        </w:rPr>
        <w:t> </w:t>
      </w:r>
      <w:r>
        <w:rPr>
          <w:color w:val="231F20"/>
          <w:spacing w:val="-3"/>
          <w:sz w:val="23"/>
        </w:rPr>
        <w:t>He</w:t>
      </w:r>
      <w:r>
        <w:rPr>
          <w:color w:val="231F20"/>
          <w:spacing w:val="-22"/>
          <w:sz w:val="23"/>
        </w:rPr>
        <w:t> </w:t>
      </w:r>
      <w:r>
        <w:rPr>
          <w:color w:val="231F20"/>
          <w:sz w:val="23"/>
        </w:rPr>
        <w:t>rules</w:t>
      </w:r>
      <w:r>
        <w:rPr>
          <w:color w:val="231F20"/>
          <w:spacing w:val="-23"/>
          <w:sz w:val="23"/>
        </w:rPr>
        <w:t> </w:t>
      </w:r>
      <w:r>
        <w:rPr>
          <w:color w:val="231F20"/>
          <w:sz w:val="23"/>
        </w:rPr>
        <w:t>that</w:t>
      </w:r>
      <w:r>
        <w:rPr>
          <w:color w:val="231F20"/>
          <w:spacing w:val="-22"/>
          <w:sz w:val="23"/>
        </w:rPr>
        <w:t> </w:t>
      </w:r>
      <w:r>
        <w:rPr>
          <w:color w:val="231F20"/>
          <w:sz w:val="23"/>
        </w:rPr>
        <w:t>just</w:t>
      </w:r>
      <w:r>
        <w:rPr>
          <w:color w:val="231F20"/>
          <w:spacing w:val="-22"/>
          <w:sz w:val="23"/>
        </w:rPr>
        <w:t> </w:t>
      </w:r>
      <w:r>
        <w:rPr>
          <w:color w:val="231F20"/>
          <w:sz w:val="23"/>
        </w:rPr>
        <w:t>as</w:t>
      </w:r>
      <w:r>
        <w:rPr>
          <w:color w:val="231F20"/>
          <w:spacing w:val="-22"/>
          <w:sz w:val="23"/>
        </w:rPr>
        <w:t> </w:t>
      </w:r>
      <w:r>
        <w:rPr>
          <w:color w:val="231F20"/>
          <w:sz w:val="23"/>
        </w:rPr>
        <w:t>it</w:t>
      </w:r>
      <w:r>
        <w:rPr>
          <w:color w:val="231F20"/>
          <w:spacing w:val="-23"/>
          <w:sz w:val="23"/>
        </w:rPr>
        <w:t> </w:t>
      </w:r>
      <w:r>
        <w:rPr>
          <w:color w:val="231F20"/>
          <w:sz w:val="23"/>
        </w:rPr>
        <w:t>is</w:t>
      </w:r>
      <w:r>
        <w:rPr>
          <w:color w:val="231F20"/>
          <w:spacing w:val="-22"/>
          <w:sz w:val="23"/>
        </w:rPr>
        <w:t> </w:t>
      </w:r>
      <w:r>
        <w:rPr>
          <w:color w:val="231F20"/>
          <w:sz w:val="23"/>
        </w:rPr>
        <w:t>a</w:t>
      </w:r>
      <w:r>
        <w:rPr>
          <w:color w:val="231F20"/>
          <w:spacing w:val="-22"/>
          <w:sz w:val="23"/>
        </w:rPr>
        <w:t> </w:t>
      </w:r>
      <w:r>
        <w:rPr>
          <w:color w:val="231F20"/>
          <w:sz w:val="23"/>
        </w:rPr>
        <w:t>requirement to stand, it is an absolute necessity to lift the hands. If the priest cannot lift his hands, he cannot recite the blessing. </w:t>
      </w:r>
      <w:r>
        <w:rPr>
          <w:rFonts w:ascii="Cambria" w:hAnsi="Cambria"/>
          <w:i/>
          <w:color w:val="231F20"/>
          <w:spacing w:val="-3"/>
          <w:sz w:val="23"/>
        </w:rPr>
        <w:t>Minchas </w:t>
      </w:r>
      <w:r>
        <w:rPr>
          <w:rFonts w:ascii="Cambria" w:hAnsi="Cambria"/>
          <w:i/>
          <w:color w:val="231F20"/>
          <w:spacing w:val="-8"/>
          <w:sz w:val="23"/>
        </w:rPr>
        <w:t>Kena’os </w:t>
      </w:r>
      <w:r>
        <w:rPr>
          <w:color w:val="231F20"/>
          <w:sz w:val="23"/>
        </w:rPr>
        <w:t>(</w:t>
      </w:r>
      <w:r>
        <w:rPr>
          <w:rFonts w:ascii="Cambria" w:hAnsi="Cambria"/>
          <w:i/>
          <w:color w:val="231F20"/>
          <w:sz w:val="23"/>
        </w:rPr>
        <w:t>Sotah</w:t>
      </w:r>
      <w:r>
        <w:rPr>
          <w:rFonts w:ascii="Cambria" w:hAnsi="Cambria"/>
          <w:i/>
          <w:color w:val="231F20"/>
          <w:spacing w:val="-22"/>
          <w:sz w:val="23"/>
        </w:rPr>
        <w:t> </w:t>
      </w:r>
      <w:r>
        <w:rPr>
          <w:color w:val="231F20"/>
          <w:sz w:val="23"/>
        </w:rPr>
        <w:t>38a)</w:t>
      </w:r>
      <w:r>
        <w:rPr>
          <w:color w:val="231F20"/>
          <w:spacing w:val="-29"/>
          <w:sz w:val="23"/>
        </w:rPr>
        <w:t> </w:t>
      </w:r>
      <w:r>
        <w:rPr>
          <w:color w:val="231F20"/>
          <w:sz w:val="23"/>
        </w:rPr>
        <w:t>seeks</w:t>
      </w:r>
      <w:r>
        <w:rPr>
          <w:color w:val="231F20"/>
          <w:spacing w:val="-28"/>
          <w:sz w:val="23"/>
        </w:rPr>
        <w:t> </w:t>
      </w:r>
      <w:r>
        <w:rPr>
          <w:color w:val="231F20"/>
          <w:sz w:val="23"/>
        </w:rPr>
        <w:t>to</w:t>
      </w:r>
      <w:r>
        <w:rPr>
          <w:color w:val="231F20"/>
          <w:spacing w:val="-29"/>
          <w:sz w:val="23"/>
        </w:rPr>
        <w:t> </w:t>
      </w:r>
      <w:r>
        <w:rPr>
          <w:color w:val="231F20"/>
          <w:spacing w:val="-3"/>
          <w:sz w:val="23"/>
        </w:rPr>
        <w:t>prove</w:t>
      </w:r>
      <w:r>
        <w:rPr>
          <w:color w:val="231F20"/>
          <w:spacing w:val="-28"/>
          <w:sz w:val="23"/>
        </w:rPr>
        <w:t> </w:t>
      </w:r>
      <w:r>
        <w:rPr>
          <w:rFonts w:ascii="Cambria" w:hAnsi="Cambria"/>
          <w:i/>
          <w:color w:val="231F20"/>
          <w:spacing w:val="-3"/>
          <w:sz w:val="23"/>
        </w:rPr>
        <w:t>Noda</w:t>
      </w:r>
      <w:r>
        <w:rPr>
          <w:rFonts w:ascii="Cambria" w:hAnsi="Cambria"/>
          <w:i/>
          <w:color w:val="231F20"/>
          <w:spacing w:val="-22"/>
          <w:sz w:val="23"/>
        </w:rPr>
        <w:t> </w:t>
      </w:r>
      <w:r>
        <w:rPr>
          <w:rFonts w:ascii="Cambria" w:hAnsi="Cambria"/>
          <w:i/>
          <w:color w:val="231F20"/>
          <w:spacing w:val="-3"/>
          <w:sz w:val="23"/>
        </w:rPr>
        <w:t>Biyehudah</w:t>
      </w:r>
      <w:r>
        <w:rPr>
          <w:rFonts w:ascii="Cambria" w:hAnsi="Cambria"/>
          <w:i/>
          <w:color w:val="231F20"/>
          <w:spacing w:val="-22"/>
          <w:sz w:val="23"/>
        </w:rPr>
        <w:t> </w:t>
      </w:r>
      <w:r>
        <w:rPr>
          <w:color w:val="231F20"/>
          <w:sz w:val="23"/>
        </w:rPr>
        <w:t>correct</w:t>
      </w:r>
      <w:r>
        <w:rPr>
          <w:color w:val="231F20"/>
          <w:spacing w:val="-28"/>
          <w:sz w:val="23"/>
        </w:rPr>
        <w:t> </w:t>
      </w:r>
      <w:r>
        <w:rPr>
          <w:color w:val="231F20"/>
          <w:sz w:val="23"/>
        </w:rPr>
        <w:t>from</w:t>
      </w:r>
      <w:r>
        <w:rPr>
          <w:color w:val="231F20"/>
          <w:spacing w:val="-29"/>
          <w:sz w:val="23"/>
        </w:rPr>
        <w:t> </w:t>
      </w:r>
      <w:r>
        <w:rPr>
          <w:rFonts w:ascii="Cambria" w:hAnsi="Cambria"/>
          <w:i/>
          <w:color w:val="231F20"/>
          <w:spacing w:val="-6"/>
          <w:sz w:val="23"/>
        </w:rPr>
        <w:t>Tosfos</w:t>
      </w:r>
      <w:r>
        <w:rPr>
          <w:rFonts w:ascii="Cambria" w:hAnsi="Cambria"/>
          <w:i/>
          <w:color w:val="231F20"/>
          <w:spacing w:val="-21"/>
          <w:sz w:val="23"/>
        </w:rPr>
        <w:t> </w:t>
      </w:r>
      <w:r>
        <w:rPr>
          <w:color w:val="231F20"/>
          <w:sz w:val="23"/>
        </w:rPr>
        <w:t>on</w:t>
      </w:r>
      <w:r>
        <w:rPr>
          <w:color w:val="231F20"/>
          <w:spacing w:val="-29"/>
          <w:sz w:val="23"/>
        </w:rPr>
        <w:t> </w:t>
      </w:r>
      <w:r>
        <w:rPr>
          <w:color w:val="231F20"/>
          <w:sz w:val="23"/>
        </w:rPr>
        <w:t>our </w:t>
      </w:r>
      <w:r>
        <w:rPr>
          <w:rFonts w:ascii="Cambria" w:hAnsi="Cambria"/>
          <w:i/>
          <w:color w:val="231F20"/>
          <w:sz w:val="23"/>
        </w:rPr>
        <w:t>daf</w:t>
      </w:r>
      <w:r>
        <w:rPr>
          <w:color w:val="231F20"/>
          <w:sz w:val="23"/>
        </w:rPr>
        <w:t>. In our </w:t>
      </w:r>
      <w:r>
        <w:rPr>
          <w:rFonts w:ascii="Cambria" w:hAnsi="Cambria"/>
          <w:i/>
          <w:color w:val="231F20"/>
          <w:sz w:val="23"/>
        </w:rPr>
        <w:t>Gemara </w:t>
      </w:r>
      <w:r>
        <w:rPr>
          <w:color w:val="231F20"/>
          <w:sz w:val="23"/>
        </w:rPr>
        <w:t>we have the supposition that killing a murderer overrules</w:t>
      </w:r>
      <w:r>
        <w:rPr>
          <w:color w:val="231F20"/>
          <w:spacing w:val="41"/>
          <w:sz w:val="23"/>
        </w:rPr>
        <w:t> </w:t>
      </w:r>
      <w:r>
        <w:rPr>
          <w:color w:val="231F20"/>
          <w:sz w:val="23"/>
        </w:rPr>
        <w:t>the</w:t>
      </w:r>
      <w:r>
        <w:rPr>
          <w:color w:val="231F20"/>
          <w:spacing w:val="41"/>
          <w:sz w:val="23"/>
        </w:rPr>
        <w:t> </w:t>
      </w:r>
      <w:r>
        <w:rPr>
          <w:color w:val="231F20"/>
          <w:sz w:val="23"/>
        </w:rPr>
        <w:t>importance</w:t>
      </w:r>
      <w:r>
        <w:rPr>
          <w:color w:val="231F20"/>
          <w:spacing w:val="41"/>
          <w:sz w:val="23"/>
        </w:rPr>
        <w:t> </w:t>
      </w:r>
      <w:r>
        <w:rPr>
          <w:color w:val="231F20"/>
          <w:sz w:val="23"/>
        </w:rPr>
        <w:t>of</w:t>
      </w:r>
      <w:r>
        <w:rPr>
          <w:color w:val="231F20"/>
          <w:spacing w:val="41"/>
          <w:sz w:val="23"/>
        </w:rPr>
        <w:t> </w:t>
      </w:r>
      <w:r>
        <w:rPr>
          <w:color w:val="231F20"/>
          <w:sz w:val="23"/>
        </w:rPr>
        <w:t>service</w:t>
      </w:r>
      <w:r>
        <w:rPr>
          <w:color w:val="231F20"/>
          <w:spacing w:val="41"/>
          <w:sz w:val="23"/>
        </w:rPr>
        <w:t> </w:t>
      </w:r>
      <w:r>
        <w:rPr>
          <w:color w:val="231F20"/>
          <w:sz w:val="23"/>
        </w:rPr>
        <w:t>in</w:t>
      </w:r>
      <w:r>
        <w:rPr>
          <w:color w:val="231F20"/>
          <w:spacing w:val="42"/>
          <w:sz w:val="23"/>
        </w:rPr>
        <w:t> </w:t>
      </w:r>
      <w:r>
        <w:rPr>
          <w:color w:val="231F20"/>
          <w:sz w:val="23"/>
        </w:rPr>
        <w:t>the</w:t>
      </w:r>
      <w:r>
        <w:rPr>
          <w:color w:val="231F20"/>
          <w:spacing w:val="41"/>
          <w:sz w:val="23"/>
        </w:rPr>
        <w:t> </w:t>
      </w:r>
      <w:r>
        <w:rPr>
          <w:rFonts w:ascii="Cambria" w:hAnsi="Cambria"/>
          <w:i/>
          <w:color w:val="231F20"/>
          <w:sz w:val="23"/>
        </w:rPr>
        <w:t>Beis</w:t>
      </w:r>
      <w:r>
        <w:rPr>
          <w:rFonts w:ascii="Cambria" w:hAnsi="Cambria"/>
          <w:i/>
          <w:color w:val="231F20"/>
          <w:spacing w:val="48"/>
          <w:sz w:val="23"/>
        </w:rPr>
        <w:t> </w:t>
      </w:r>
      <w:r>
        <w:rPr>
          <w:rFonts w:ascii="Cambria" w:hAnsi="Cambria"/>
          <w:i/>
          <w:color w:val="231F20"/>
          <w:spacing w:val="-3"/>
          <w:sz w:val="23"/>
        </w:rPr>
        <w:t>Hamikdash</w:t>
      </w:r>
      <w:r>
        <w:rPr>
          <w:color w:val="231F20"/>
          <w:spacing w:val="-3"/>
          <w:sz w:val="23"/>
        </w:rPr>
        <w:t>.</w:t>
      </w:r>
      <w:r>
        <w:rPr>
          <w:color w:val="231F20"/>
          <w:spacing w:val="41"/>
          <w:sz w:val="23"/>
        </w:rPr>
        <w:t> </w:t>
      </w:r>
      <w:r>
        <w:rPr>
          <w:color w:val="231F20"/>
          <w:sz w:val="23"/>
        </w:rPr>
        <w:t>The</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8"/>
        <w:jc w:val="both"/>
      </w:pPr>
      <w:r>
        <w:rPr>
          <w:color w:val="231F20"/>
          <w:spacing w:val="-5"/>
        </w:rPr>
        <w:t>Torah </w:t>
      </w:r>
      <w:r>
        <w:rPr>
          <w:color w:val="231F20"/>
        </w:rPr>
        <w:t>instructs us to remove the murderer from the </w:t>
      </w:r>
      <w:r>
        <w:rPr>
          <w:color w:val="231F20"/>
          <w:spacing w:val="-5"/>
        </w:rPr>
        <w:t>Temple </w:t>
      </w:r>
      <w:r>
        <w:rPr>
          <w:color w:val="231F20"/>
        </w:rPr>
        <w:t>and kill him. The implication is that even when he is needed to perform the service</w:t>
      </w:r>
      <w:r>
        <w:rPr>
          <w:color w:val="231F20"/>
          <w:spacing w:val="-11"/>
        </w:rPr>
        <w:t> </w:t>
      </w:r>
      <w:r>
        <w:rPr>
          <w:color w:val="231F20"/>
        </w:rPr>
        <w:t>he</w:t>
      </w:r>
      <w:r>
        <w:rPr>
          <w:color w:val="231F20"/>
          <w:spacing w:val="-11"/>
        </w:rPr>
        <w:t> </w:t>
      </w:r>
      <w:r>
        <w:rPr>
          <w:color w:val="231F20"/>
        </w:rPr>
        <w:t>is</w:t>
      </w:r>
      <w:r>
        <w:rPr>
          <w:color w:val="231F20"/>
          <w:spacing w:val="-11"/>
        </w:rPr>
        <w:t> </w:t>
      </w:r>
      <w:r>
        <w:rPr>
          <w:color w:val="231F20"/>
        </w:rPr>
        <w:t>taken</w:t>
      </w:r>
      <w:r>
        <w:rPr>
          <w:color w:val="231F20"/>
          <w:spacing w:val="-11"/>
        </w:rPr>
        <w:t> </w:t>
      </w:r>
      <w:r>
        <w:rPr>
          <w:color w:val="231F20"/>
          <w:spacing w:val="-6"/>
        </w:rPr>
        <w:t>away.</w:t>
      </w:r>
      <w:r>
        <w:rPr>
          <w:color w:val="231F20"/>
          <w:spacing w:val="-11"/>
        </w:rPr>
        <w:t> </w:t>
      </w:r>
      <w:r>
        <w:rPr>
          <w:rFonts w:ascii="Cambria" w:hAnsi="Cambria"/>
          <w:i/>
          <w:color w:val="231F20"/>
          <w:spacing w:val="-6"/>
        </w:rPr>
        <w:t>Tosfos</w:t>
      </w:r>
      <w:r>
        <w:rPr>
          <w:rFonts w:ascii="Cambria" w:hAnsi="Cambria"/>
          <w:i/>
          <w:color w:val="231F20"/>
          <w:spacing w:val="-4"/>
        </w:rPr>
        <w:t> </w:t>
      </w:r>
      <w:r>
        <w:rPr>
          <w:color w:val="231F20"/>
          <w:spacing w:val="-4"/>
        </w:rPr>
        <w:t>(s.v.</w:t>
      </w:r>
      <w:r>
        <w:rPr>
          <w:color w:val="231F20"/>
          <w:spacing w:val="-11"/>
        </w:rPr>
        <w:t> </w:t>
      </w:r>
      <w:r>
        <w:rPr>
          <w:rFonts w:ascii="Cambria" w:hAnsi="Cambria"/>
          <w:i/>
          <w:color w:val="231F20"/>
          <w:spacing w:val="-5"/>
        </w:rPr>
        <w:t>shene’emar</w:t>
      </w:r>
      <w:r>
        <w:rPr>
          <w:color w:val="231F20"/>
          <w:spacing w:val="-5"/>
        </w:rPr>
        <w:t>)</w:t>
      </w:r>
      <w:r>
        <w:rPr>
          <w:color w:val="231F20"/>
          <w:spacing w:val="-11"/>
        </w:rPr>
        <w:t> </w:t>
      </w:r>
      <w:r>
        <w:rPr>
          <w:color w:val="231F20"/>
        </w:rPr>
        <w:t>find</w:t>
      </w:r>
      <w:r>
        <w:rPr>
          <w:color w:val="231F20"/>
          <w:spacing w:val="-11"/>
        </w:rPr>
        <w:t> </w:t>
      </w:r>
      <w:r>
        <w:rPr>
          <w:color w:val="231F20"/>
        </w:rPr>
        <w:t>this</w:t>
      </w:r>
      <w:r>
        <w:rPr>
          <w:color w:val="231F20"/>
          <w:spacing w:val="-11"/>
        </w:rPr>
        <w:t> </w:t>
      </w:r>
      <w:r>
        <w:rPr>
          <w:color w:val="231F20"/>
        </w:rPr>
        <w:t>discussion troubling. </w:t>
      </w:r>
      <w:r>
        <w:rPr>
          <w:color w:val="231F20"/>
          <w:spacing w:val="-3"/>
        </w:rPr>
        <w:t>Perhaps </w:t>
      </w:r>
      <w:r>
        <w:rPr>
          <w:color w:val="231F20"/>
        </w:rPr>
        <w:t>a murderer is removed because he is disqualified from service. </w:t>
      </w:r>
      <w:r>
        <w:rPr>
          <w:color w:val="231F20"/>
          <w:spacing w:val="-5"/>
        </w:rPr>
        <w:t>It </w:t>
      </w:r>
      <w:r>
        <w:rPr>
          <w:color w:val="231F20"/>
        </w:rPr>
        <w:t>is feasible that justice is not more imperative than sacrifices.</w:t>
      </w:r>
      <w:r>
        <w:rPr>
          <w:color w:val="231F20"/>
          <w:spacing w:val="-7"/>
        </w:rPr>
        <w:t> </w:t>
      </w:r>
      <w:r>
        <w:rPr>
          <w:color w:val="231F20"/>
        </w:rPr>
        <w:t>Maybe</w:t>
      </w:r>
      <w:r>
        <w:rPr>
          <w:color w:val="231F20"/>
          <w:spacing w:val="-7"/>
        </w:rPr>
        <w:t> </w:t>
      </w:r>
      <w:r>
        <w:rPr>
          <w:color w:val="231F20"/>
        </w:rPr>
        <w:t>the</w:t>
      </w:r>
      <w:r>
        <w:rPr>
          <w:color w:val="231F20"/>
          <w:spacing w:val="-7"/>
        </w:rPr>
        <w:t> </w:t>
      </w:r>
      <w:r>
        <w:rPr>
          <w:color w:val="231F20"/>
        </w:rPr>
        <w:t>murderer</w:t>
      </w:r>
      <w:r>
        <w:rPr>
          <w:color w:val="231F20"/>
          <w:spacing w:val="-7"/>
        </w:rPr>
        <w:t> </w:t>
      </w:r>
      <w:r>
        <w:rPr>
          <w:color w:val="231F20"/>
        </w:rPr>
        <w:t>is</w:t>
      </w:r>
      <w:r>
        <w:rPr>
          <w:color w:val="231F20"/>
          <w:spacing w:val="-7"/>
        </w:rPr>
        <w:t> </w:t>
      </w:r>
      <w:r>
        <w:rPr>
          <w:color w:val="231F20"/>
        </w:rPr>
        <w:t>taken</w:t>
      </w:r>
      <w:r>
        <w:rPr>
          <w:color w:val="231F20"/>
          <w:spacing w:val="-6"/>
        </w:rPr>
        <w:t> </w:t>
      </w:r>
      <w:r>
        <w:rPr>
          <w:color w:val="231F20"/>
        </w:rPr>
        <w:t>from</w:t>
      </w:r>
      <w:r>
        <w:rPr>
          <w:color w:val="231F20"/>
          <w:spacing w:val="-7"/>
        </w:rPr>
        <w:t> </w:t>
      </w:r>
      <w:r>
        <w:rPr>
          <w:color w:val="231F20"/>
        </w:rPr>
        <w:t>the</w:t>
      </w:r>
      <w:r>
        <w:rPr>
          <w:color w:val="231F20"/>
          <w:spacing w:val="-7"/>
        </w:rPr>
        <w:t> </w:t>
      </w:r>
      <w:r>
        <w:rPr>
          <w:color w:val="231F20"/>
          <w:spacing w:val="-5"/>
        </w:rPr>
        <w:t>Temple</w:t>
      </w:r>
      <w:r>
        <w:rPr>
          <w:color w:val="231F20"/>
          <w:spacing w:val="-7"/>
        </w:rPr>
        <w:t> </w:t>
      </w:r>
      <w:r>
        <w:rPr>
          <w:color w:val="231F20"/>
        </w:rPr>
        <w:t>because,</w:t>
      </w:r>
      <w:r>
        <w:rPr>
          <w:color w:val="231F20"/>
          <w:spacing w:val="-7"/>
        </w:rPr>
        <w:t> </w:t>
      </w:r>
      <w:r>
        <w:rPr>
          <w:color w:val="231F20"/>
        </w:rPr>
        <w:t>as a</w:t>
      </w:r>
      <w:r>
        <w:rPr>
          <w:color w:val="231F20"/>
          <w:spacing w:val="-7"/>
        </w:rPr>
        <w:t> </w:t>
      </w:r>
      <w:r>
        <w:rPr>
          <w:color w:val="231F20"/>
        </w:rPr>
        <w:t>killer,</w:t>
      </w:r>
      <w:r>
        <w:rPr>
          <w:color w:val="231F20"/>
          <w:spacing w:val="-7"/>
        </w:rPr>
        <w:t> </w:t>
      </w:r>
      <w:r>
        <w:rPr>
          <w:color w:val="231F20"/>
        </w:rPr>
        <w:t>he</w:t>
      </w:r>
      <w:r>
        <w:rPr>
          <w:color w:val="231F20"/>
          <w:spacing w:val="-7"/>
        </w:rPr>
        <w:t> </w:t>
      </w:r>
      <w:r>
        <w:rPr>
          <w:color w:val="231F20"/>
        </w:rPr>
        <w:t>could</w:t>
      </w:r>
      <w:r>
        <w:rPr>
          <w:color w:val="231F20"/>
          <w:spacing w:val="-7"/>
        </w:rPr>
        <w:t> </w:t>
      </w:r>
      <w:r>
        <w:rPr>
          <w:color w:val="231F20"/>
        </w:rPr>
        <w:t>not</w:t>
      </w:r>
      <w:r>
        <w:rPr>
          <w:color w:val="231F20"/>
          <w:spacing w:val="-7"/>
        </w:rPr>
        <w:t> </w:t>
      </w:r>
      <w:r>
        <w:rPr>
          <w:color w:val="231F20"/>
        </w:rPr>
        <w:t>perform</w:t>
      </w:r>
      <w:r>
        <w:rPr>
          <w:color w:val="231F20"/>
          <w:spacing w:val="-7"/>
        </w:rPr>
        <w:t> </w:t>
      </w:r>
      <w:r>
        <w:rPr>
          <w:color w:val="231F20"/>
        </w:rPr>
        <w:t>the</w:t>
      </w:r>
      <w:r>
        <w:rPr>
          <w:color w:val="231F20"/>
          <w:spacing w:val="-7"/>
        </w:rPr>
        <w:t> </w:t>
      </w:r>
      <w:r>
        <w:rPr>
          <w:color w:val="231F20"/>
        </w:rPr>
        <w:t>service.</w:t>
      </w:r>
      <w:r>
        <w:rPr>
          <w:color w:val="231F20"/>
          <w:spacing w:val="-7"/>
        </w:rPr>
        <w:t> </w:t>
      </w:r>
      <w:r>
        <w:rPr>
          <w:color w:val="231F20"/>
        </w:rPr>
        <w:t>A</w:t>
      </w:r>
      <w:r>
        <w:rPr>
          <w:color w:val="231F20"/>
          <w:spacing w:val="-7"/>
        </w:rPr>
        <w:t> </w:t>
      </w:r>
      <w:r>
        <w:rPr>
          <w:rFonts w:ascii="Cambria" w:hAnsi="Cambria"/>
          <w:i/>
          <w:color w:val="231F20"/>
          <w:spacing w:val="-3"/>
        </w:rPr>
        <w:t>Kohein</w:t>
      </w:r>
      <w:r>
        <w:rPr>
          <w:rFonts w:ascii="Cambria" w:hAnsi="Cambria"/>
          <w:i/>
          <w:color w:val="231F20"/>
        </w:rPr>
        <w:t> </w:t>
      </w:r>
      <w:r>
        <w:rPr>
          <w:color w:val="231F20"/>
        </w:rPr>
        <w:t>who</w:t>
      </w:r>
      <w:r>
        <w:rPr>
          <w:color w:val="231F20"/>
          <w:spacing w:val="-7"/>
        </w:rPr>
        <w:t> </w:t>
      </w:r>
      <w:r>
        <w:rPr>
          <w:color w:val="231F20"/>
        </w:rPr>
        <w:t>kills</w:t>
      </w:r>
      <w:r>
        <w:rPr>
          <w:color w:val="231F20"/>
          <w:spacing w:val="-7"/>
        </w:rPr>
        <w:t> </w:t>
      </w:r>
      <w:r>
        <w:rPr>
          <w:color w:val="231F20"/>
        </w:rPr>
        <w:t>cannot recite</w:t>
      </w:r>
      <w:r>
        <w:rPr>
          <w:color w:val="231F20"/>
          <w:spacing w:val="-11"/>
        </w:rPr>
        <w:t> </w:t>
      </w:r>
      <w:r>
        <w:rPr>
          <w:color w:val="231F20"/>
        </w:rPr>
        <w:t>the</w:t>
      </w:r>
      <w:r>
        <w:rPr>
          <w:color w:val="231F20"/>
          <w:spacing w:val="-11"/>
        </w:rPr>
        <w:t> </w:t>
      </w:r>
      <w:r>
        <w:rPr>
          <w:color w:val="231F20"/>
        </w:rPr>
        <w:t>priestly</w:t>
      </w:r>
      <w:r>
        <w:rPr>
          <w:color w:val="231F20"/>
          <w:spacing w:val="-11"/>
        </w:rPr>
        <w:t> </w:t>
      </w:r>
      <w:r>
        <w:rPr>
          <w:color w:val="231F20"/>
        </w:rPr>
        <w:t>blessing.</w:t>
      </w:r>
      <w:r>
        <w:rPr>
          <w:color w:val="231F20"/>
          <w:spacing w:val="-11"/>
        </w:rPr>
        <w:t> </w:t>
      </w:r>
      <w:r>
        <w:rPr>
          <w:color w:val="231F20"/>
        </w:rPr>
        <w:t>If</w:t>
      </w:r>
      <w:r>
        <w:rPr>
          <w:color w:val="231F20"/>
          <w:spacing w:val="-11"/>
        </w:rPr>
        <w:t> </w:t>
      </w:r>
      <w:r>
        <w:rPr>
          <w:color w:val="231F20"/>
        </w:rPr>
        <w:t>he</w:t>
      </w:r>
      <w:r>
        <w:rPr>
          <w:color w:val="231F20"/>
          <w:spacing w:val="-10"/>
        </w:rPr>
        <w:t> </w:t>
      </w:r>
      <w:r>
        <w:rPr>
          <w:color w:val="231F20"/>
        </w:rPr>
        <w:t>cannot</w:t>
      </w:r>
      <w:r>
        <w:rPr>
          <w:color w:val="231F20"/>
          <w:spacing w:val="-11"/>
        </w:rPr>
        <w:t> </w:t>
      </w:r>
      <w:r>
        <w:rPr>
          <w:color w:val="231F20"/>
        </w:rPr>
        <w:t>recite</w:t>
      </w:r>
      <w:r>
        <w:rPr>
          <w:color w:val="231F20"/>
          <w:spacing w:val="-11"/>
        </w:rPr>
        <w:t> </w:t>
      </w:r>
      <w:r>
        <w:rPr>
          <w:color w:val="231F20"/>
        </w:rPr>
        <w:t>the</w:t>
      </w:r>
      <w:r>
        <w:rPr>
          <w:color w:val="231F20"/>
          <w:spacing w:val="-11"/>
        </w:rPr>
        <w:t> </w:t>
      </w:r>
      <w:r>
        <w:rPr>
          <w:color w:val="231F20"/>
        </w:rPr>
        <w:t>blessing,</w:t>
      </w:r>
      <w:r>
        <w:rPr>
          <w:color w:val="231F20"/>
          <w:spacing w:val="-11"/>
        </w:rPr>
        <w:t> </w:t>
      </w:r>
      <w:r>
        <w:rPr>
          <w:color w:val="231F20"/>
        </w:rPr>
        <w:t>he</w:t>
      </w:r>
      <w:r>
        <w:rPr>
          <w:color w:val="231F20"/>
          <w:spacing w:val="-11"/>
        </w:rPr>
        <w:t> </w:t>
      </w:r>
      <w:r>
        <w:rPr>
          <w:color w:val="231F20"/>
        </w:rPr>
        <w:t>should certainly not be able to perform the services of sacrifices. </w:t>
      </w:r>
      <w:r>
        <w:rPr>
          <w:rFonts w:ascii="Cambria" w:hAnsi="Cambria"/>
          <w:i/>
          <w:color w:val="231F20"/>
          <w:spacing w:val="-6"/>
        </w:rPr>
        <w:t>Tosfos </w:t>
      </w:r>
      <w:r>
        <w:rPr>
          <w:color w:val="231F20"/>
        </w:rPr>
        <w:t>answer that a priest who killed is allowed to perform the service of sacrifices.</w:t>
      </w:r>
      <w:r>
        <w:rPr>
          <w:color w:val="231F20"/>
          <w:spacing w:val="-7"/>
        </w:rPr>
        <w:t> </w:t>
      </w:r>
      <w:r>
        <w:rPr>
          <w:color w:val="231F20"/>
          <w:spacing w:val="-3"/>
        </w:rPr>
        <w:t>He</w:t>
      </w:r>
      <w:r>
        <w:rPr>
          <w:color w:val="231F20"/>
          <w:spacing w:val="-7"/>
        </w:rPr>
        <w:t> </w:t>
      </w:r>
      <w:r>
        <w:rPr>
          <w:color w:val="231F20"/>
        </w:rPr>
        <w:t>is</w:t>
      </w:r>
      <w:r>
        <w:rPr>
          <w:color w:val="231F20"/>
          <w:spacing w:val="-6"/>
        </w:rPr>
        <w:t> </w:t>
      </w:r>
      <w:r>
        <w:rPr>
          <w:color w:val="231F20"/>
        </w:rPr>
        <w:t>only</w:t>
      </w:r>
      <w:r>
        <w:rPr>
          <w:color w:val="231F20"/>
          <w:spacing w:val="-7"/>
        </w:rPr>
        <w:t> </w:t>
      </w:r>
      <w:r>
        <w:rPr>
          <w:color w:val="231F20"/>
        </w:rPr>
        <w:t>disqualified</w:t>
      </w:r>
      <w:r>
        <w:rPr>
          <w:color w:val="231F20"/>
          <w:spacing w:val="-6"/>
        </w:rPr>
        <w:t> </w:t>
      </w:r>
      <w:r>
        <w:rPr>
          <w:color w:val="231F20"/>
        </w:rPr>
        <w:t>from</w:t>
      </w:r>
      <w:r>
        <w:rPr>
          <w:color w:val="231F20"/>
          <w:spacing w:val="-7"/>
        </w:rPr>
        <w:t> </w:t>
      </w:r>
      <w:r>
        <w:rPr>
          <w:color w:val="231F20"/>
        </w:rPr>
        <w:t>reciting</w:t>
      </w:r>
      <w:r>
        <w:rPr>
          <w:color w:val="231F20"/>
          <w:spacing w:val="-6"/>
        </w:rPr>
        <w:t> </w:t>
      </w:r>
      <w:r>
        <w:rPr>
          <w:color w:val="231F20"/>
        </w:rPr>
        <w:t>the</w:t>
      </w:r>
      <w:r>
        <w:rPr>
          <w:color w:val="231F20"/>
          <w:spacing w:val="-7"/>
        </w:rPr>
        <w:t> </w:t>
      </w:r>
      <w:r>
        <w:rPr>
          <w:color w:val="231F20"/>
        </w:rPr>
        <w:t>priestly</w:t>
      </w:r>
      <w:r>
        <w:rPr>
          <w:color w:val="231F20"/>
          <w:spacing w:val="-7"/>
        </w:rPr>
        <w:t> </w:t>
      </w:r>
      <w:r>
        <w:rPr>
          <w:color w:val="231F20"/>
        </w:rPr>
        <w:t>blessing. </w:t>
      </w:r>
      <w:r>
        <w:rPr>
          <w:rFonts w:ascii="Cambria" w:hAnsi="Cambria"/>
          <w:i/>
          <w:color w:val="231F20"/>
          <w:spacing w:val="-3"/>
        </w:rPr>
        <w:t>Duchaning </w:t>
      </w:r>
      <w:r>
        <w:rPr>
          <w:color w:val="231F20"/>
        </w:rPr>
        <w:t>is performed with the hands. </w:t>
      </w:r>
      <w:r>
        <w:rPr>
          <w:color w:val="231F20"/>
          <w:spacing w:val="-12"/>
        </w:rPr>
        <w:t>We </w:t>
      </w:r>
      <w:r>
        <w:rPr>
          <w:color w:val="231F20"/>
        </w:rPr>
        <w:t>have a rule that the prosecutor cannot also serve as the defense advocate, </w:t>
      </w:r>
      <w:r>
        <w:rPr>
          <w:rFonts w:ascii="Cambria" w:hAnsi="Cambria"/>
          <w:i/>
          <w:color w:val="231F20"/>
          <w:spacing w:val="-3"/>
        </w:rPr>
        <w:t>ain </w:t>
      </w:r>
      <w:r>
        <w:rPr>
          <w:rFonts w:ascii="Cambria" w:hAnsi="Cambria"/>
          <w:i/>
          <w:color w:val="231F20"/>
        </w:rPr>
        <w:t>kateigor </w:t>
      </w:r>
      <w:r>
        <w:rPr>
          <w:rFonts w:ascii="Cambria" w:hAnsi="Cambria"/>
          <w:i/>
          <w:color w:val="231F20"/>
        </w:rPr>
        <w:t>naaseh</w:t>
      </w:r>
      <w:r>
        <w:rPr>
          <w:rFonts w:ascii="Cambria" w:hAnsi="Cambria"/>
          <w:i/>
          <w:color w:val="231F20"/>
          <w:spacing w:val="-6"/>
        </w:rPr>
        <w:t> </w:t>
      </w:r>
      <w:r>
        <w:rPr>
          <w:rFonts w:ascii="Cambria" w:hAnsi="Cambria"/>
          <w:i/>
          <w:color w:val="231F20"/>
        </w:rPr>
        <w:t>saneigor</w:t>
      </w:r>
      <w:r>
        <w:rPr>
          <w:color w:val="231F20"/>
        </w:rPr>
        <w:t>.</w:t>
      </w:r>
      <w:r>
        <w:rPr>
          <w:color w:val="231F20"/>
          <w:spacing w:val="-13"/>
        </w:rPr>
        <w:t> </w:t>
      </w:r>
      <w:r>
        <w:rPr>
          <w:color w:val="231F20"/>
          <w:spacing w:val="-12"/>
        </w:rPr>
        <w:t>To </w:t>
      </w:r>
      <w:r>
        <w:rPr>
          <w:color w:val="231F20"/>
        </w:rPr>
        <w:t>lift</w:t>
      </w:r>
      <w:r>
        <w:rPr>
          <w:color w:val="231F20"/>
          <w:spacing w:val="-13"/>
        </w:rPr>
        <w:t> </w:t>
      </w:r>
      <w:r>
        <w:rPr>
          <w:color w:val="231F20"/>
        </w:rPr>
        <w:t>hands</w:t>
      </w:r>
      <w:r>
        <w:rPr>
          <w:color w:val="231F20"/>
          <w:spacing w:val="-12"/>
        </w:rPr>
        <w:t> </w:t>
      </w:r>
      <w:r>
        <w:rPr>
          <w:color w:val="231F20"/>
        </w:rPr>
        <w:t>in</w:t>
      </w:r>
      <w:r>
        <w:rPr>
          <w:color w:val="231F20"/>
          <w:spacing w:val="-13"/>
        </w:rPr>
        <w:t> </w:t>
      </w:r>
      <w:r>
        <w:rPr>
          <w:color w:val="231F20"/>
        </w:rPr>
        <w:t>blessing</w:t>
      </w:r>
      <w:r>
        <w:rPr>
          <w:color w:val="231F20"/>
          <w:spacing w:val="-13"/>
        </w:rPr>
        <w:t> </w:t>
      </w:r>
      <w:r>
        <w:rPr>
          <w:color w:val="231F20"/>
        </w:rPr>
        <w:t>that</w:t>
      </w:r>
      <w:r>
        <w:rPr>
          <w:color w:val="231F20"/>
          <w:spacing w:val="-12"/>
        </w:rPr>
        <w:t> </w:t>
      </w:r>
      <w:r>
        <w:rPr>
          <w:color w:val="231F20"/>
        </w:rPr>
        <w:t>are</w:t>
      </w:r>
      <w:r>
        <w:rPr>
          <w:color w:val="231F20"/>
          <w:spacing w:val="-13"/>
        </w:rPr>
        <w:t> </w:t>
      </w:r>
      <w:r>
        <w:rPr>
          <w:color w:val="231F20"/>
        </w:rPr>
        <w:t>soiled</w:t>
      </w:r>
      <w:r>
        <w:rPr>
          <w:color w:val="231F20"/>
          <w:spacing w:val="-12"/>
        </w:rPr>
        <w:t> </w:t>
      </w:r>
      <w:r>
        <w:rPr>
          <w:color w:val="231F20"/>
        </w:rPr>
        <w:t>with</w:t>
      </w:r>
      <w:r>
        <w:rPr>
          <w:color w:val="231F20"/>
          <w:spacing w:val="-13"/>
        </w:rPr>
        <w:t> </w:t>
      </w:r>
      <w:r>
        <w:rPr>
          <w:color w:val="231F20"/>
        </w:rPr>
        <w:t>spilled innocent blood is impossible. The murderer cannot bless; </w:t>
      </w:r>
      <w:r>
        <w:rPr>
          <w:color w:val="231F20"/>
          <w:spacing w:val="-3"/>
        </w:rPr>
        <w:t>however, </w:t>
      </w:r>
      <w:r>
        <w:rPr>
          <w:color w:val="231F20"/>
        </w:rPr>
        <w:t>he may perform sacrificial services. </w:t>
      </w:r>
      <w:r>
        <w:rPr>
          <w:color w:val="231F20"/>
          <w:spacing w:val="-5"/>
        </w:rPr>
        <w:t>It </w:t>
      </w:r>
      <w:r>
        <w:rPr>
          <w:color w:val="231F20"/>
        </w:rPr>
        <w:t>emerges from </w:t>
      </w:r>
      <w:r>
        <w:rPr>
          <w:rFonts w:ascii="Cambria" w:hAnsi="Cambria"/>
          <w:i/>
          <w:color w:val="231F20"/>
          <w:spacing w:val="-6"/>
        </w:rPr>
        <w:t>Tosfos </w:t>
      </w:r>
      <w:r>
        <w:rPr>
          <w:color w:val="231F20"/>
        </w:rPr>
        <w:t>that the essence of the priestly blessing is the raising of the hands. If</w:t>
      </w:r>
      <w:r>
        <w:rPr>
          <w:color w:val="231F20"/>
          <w:spacing w:val="-16"/>
        </w:rPr>
        <w:t> </w:t>
      </w:r>
      <w:r>
        <w:rPr>
          <w:rFonts w:ascii="Cambria" w:hAnsi="Cambria"/>
          <w:i/>
          <w:color w:val="231F20"/>
        </w:rPr>
        <w:t>Shevus </w:t>
      </w:r>
      <w:r>
        <w:rPr>
          <w:rFonts w:ascii="Cambria" w:hAnsi="Cambria"/>
          <w:i/>
          <w:color w:val="231F20"/>
          <w:spacing w:val="-11"/>
        </w:rPr>
        <w:t>Ya’akov </w:t>
      </w:r>
      <w:r>
        <w:rPr>
          <w:color w:val="231F20"/>
        </w:rPr>
        <w:t>is correct, why is the </w:t>
      </w:r>
      <w:r>
        <w:rPr>
          <w:rFonts w:ascii="Cambria" w:hAnsi="Cambria"/>
          <w:i/>
          <w:color w:val="231F20"/>
          <w:spacing w:val="-3"/>
        </w:rPr>
        <w:t>Kohein </w:t>
      </w:r>
      <w:r>
        <w:rPr>
          <w:color w:val="231F20"/>
        </w:rPr>
        <w:t>who killed always disqualified from</w:t>
      </w:r>
      <w:r>
        <w:rPr>
          <w:color w:val="231F20"/>
          <w:spacing w:val="-9"/>
        </w:rPr>
        <w:t> </w:t>
      </w:r>
      <w:r>
        <w:rPr>
          <w:color w:val="231F20"/>
        </w:rPr>
        <w:t>blessing</w:t>
      </w:r>
      <w:r>
        <w:rPr>
          <w:color w:val="231F20"/>
          <w:spacing w:val="-9"/>
        </w:rPr>
        <w:t> </w:t>
      </w:r>
      <w:r>
        <w:rPr>
          <w:color w:val="231F20"/>
        </w:rPr>
        <w:t>the</w:t>
      </w:r>
      <w:r>
        <w:rPr>
          <w:color w:val="231F20"/>
          <w:spacing w:val="-9"/>
        </w:rPr>
        <w:t> </w:t>
      </w:r>
      <w:r>
        <w:rPr>
          <w:color w:val="231F20"/>
        </w:rPr>
        <w:t>community?</w:t>
      </w:r>
      <w:r>
        <w:rPr>
          <w:color w:val="231F20"/>
          <w:spacing w:val="-8"/>
        </w:rPr>
        <w:t> </w:t>
      </w:r>
      <w:r>
        <w:rPr>
          <w:color w:val="231F20"/>
        </w:rPr>
        <w:t>Let</w:t>
      </w:r>
      <w:r>
        <w:rPr>
          <w:color w:val="231F20"/>
          <w:spacing w:val="-9"/>
        </w:rPr>
        <w:t> </w:t>
      </w:r>
      <w:r>
        <w:rPr>
          <w:color w:val="231F20"/>
        </w:rPr>
        <w:t>him</w:t>
      </w:r>
      <w:r>
        <w:rPr>
          <w:color w:val="231F20"/>
          <w:spacing w:val="-9"/>
        </w:rPr>
        <w:t> </w:t>
      </w:r>
      <w:r>
        <w:rPr>
          <w:color w:val="231F20"/>
        </w:rPr>
        <w:t>bless</w:t>
      </w:r>
      <w:r>
        <w:rPr>
          <w:color w:val="231F20"/>
          <w:spacing w:val="-8"/>
        </w:rPr>
        <w:t> </w:t>
      </w:r>
      <w:r>
        <w:rPr>
          <w:color w:val="231F20"/>
        </w:rPr>
        <w:t>the</w:t>
      </w:r>
      <w:r>
        <w:rPr>
          <w:color w:val="231F20"/>
          <w:spacing w:val="-9"/>
        </w:rPr>
        <w:t> </w:t>
      </w:r>
      <w:r>
        <w:rPr>
          <w:color w:val="231F20"/>
        </w:rPr>
        <w:t>community</w:t>
      </w:r>
      <w:r>
        <w:rPr>
          <w:color w:val="231F20"/>
          <w:spacing w:val="-9"/>
        </w:rPr>
        <w:t> </w:t>
      </w:r>
      <w:r>
        <w:rPr>
          <w:color w:val="231F20"/>
        </w:rPr>
        <w:t>without lifting his hands. </w:t>
      </w:r>
      <w:r>
        <w:rPr>
          <w:color w:val="231F20"/>
          <w:spacing w:val="-3"/>
        </w:rPr>
        <w:t>From </w:t>
      </w:r>
      <w:r>
        <w:rPr>
          <w:rFonts w:ascii="Cambria" w:hAnsi="Cambria"/>
          <w:i/>
          <w:color w:val="231F20"/>
          <w:spacing w:val="-5"/>
        </w:rPr>
        <w:t>Tosfos</w:t>
      </w:r>
      <w:r>
        <w:rPr>
          <w:color w:val="231F20"/>
          <w:spacing w:val="-5"/>
        </w:rPr>
        <w:t>, </w:t>
      </w:r>
      <w:r>
        <w:rPr>
          <w:rFonts w:ascii="Cambria" w:hAnsi="Cambria"/>
          <w:i/>
          <w:color w:val="231F20"/>
          <w:spacing w:val="-3"/>
        </w:rPr>
        <w:t>Minchas </w:t>
      </w:r>
      <w:r>
        <w:rPr>
          <w:rFonts w:ascii="Cambria" w:hAnsi="Cambria"/>
          <w:i/>
          <w:color w:val="231F20"/>
          <w:spacing w:val="-8"/>
        </w:rPr>
        <w:t>Kena’os </w:t>
      </w:r>
      <w:r>
        <w:rPr>
          <w:color w:val="231F20"/>
        </w:rPr>
        <w:t>argues that a priest who cannot lift his hands cannot recite the priestly</w:t>
      </w:r>
      <w:r>
        <w:rPr>
          <w:color w:val="231F20"/>
          <w:spacing w:val="-13"/>
        </w:rPr>
        <w:t> </w:t>
      </w:r>
      <w:r>
        <w:rPr>
          <w:color w:val="231F20"/>
        </w:rPr>
        <w:t>blessing.</w:t>
      </w:r>
    </w:p>
    <w:p>
      <w:pPr>
        <w:spacing w:line="312" w:lineRule="auto" w:before="38"/>
        <w:ind w:left="180" w:right="117" w:firstLine="360"/>
        <w:jc w:val="both"/>
        <w:rPr>
          <w:sz w:val="23"/>
        </w:rPr>
      </w:pPr>
      <w:r>
        <w:rPr>
          <w:rFonts w:ascii="Cambria" w:hAnsi="Cambria"/>
          <w:i/>
          <w:color w:val="231F20"/>
          <w:spacing w:val="-3"/>
          <w:sz w:val="23"/>
        </w:rPr>
        <w:t>Magein </w:t>
      </w:r>
      <w:r>
        <w:rPr>
          <w:rFonts w:ascii="Cambria" w:hAnsi="Cambria"/>
          <w:i/>
          <w:color w:val="231F20"/>
          <w:spacing w:val="-5"/>
          <w:sz w:val="23"/>
        </w:rPr>
        <w:t>Avraham </w:t>
      </w:r>
      <w:r>
        <w:rPr>
          <w:color w:val="231F20"/>
          <w:sz w:val="23"/>
        </w:rPr>
        <w:t>(</w:t>
      </w:r>
      <w:r>
        <w:rPr>
          <w:rFonts w:ascii="Cambria" w:hAnsi="Cambria"/>
          <w:i/>
          <w:color w:val="231F20"/>
          <w:sz w:val="23"/>
        </w:rPr>
        <w:t>Orach Chaim </w:t>
      </w:r>
      <w:r>
        <w:rPr>
          <w:color w:val="231F20"/>
          <w:sz w:val="23"/>
        </w:rPr>
        <w:t>128:21) rules that lifting hands is</w:t>
      </w:r>
      <w:r>
        <w:rPr>
          <w:color w:val="231F20"/>
          <w:spacing w:val="-16"/>
          <w:sz w:val="23"/>
        </w:rPr>
        <w:t> </w:t>
      </w:r>
      <w:r>
        <w:rPr>
          <w:color w:val="231F20"/>
          <w:sz w:val="23"/>
        </w:rPr>
        <w:t>a</w:t>
      </w:r>
      <w:r>
        <w:rPr>
          <w:color w:val="231F20"/>
          <w:spacing w:val="-16"/>
          <w:sz w:val="23"/>
        </w:rPr>
        <w:t> </w:t>
      </w:r>
      <w:r>
        <w:rPr>
          <w:color w:val="231F20"/>
          <w:sz w:val="23"/>
        </w:rPr>
        <w:t>necessity</w:t>
      </w:r>
      <w:r>
        <w:rPr>
          <w:color w:val="231F20"/>
          <w:spacing w:val="-15"/>
          <w:sz w:val="23"/>
        </w:rPr>
        <w:t> </w:t>
      </w:r>
      <w:r>
        <w:rPr>
          <w:color w:val="231F20"/>
          <w:sz w:val="23"/>
        </w:rPr>
        <w:t>for</w:t>
      </w:r>
      <w:r>
        <w:rPr>
          <w:color w:val="231F20"/>
          <w:spacing w:val="-16"/>
          <w:sz w:val="23"/>
        </w:rPr>
        <w:t> </w:t>
      </w:r>
      <w:r>
        <w:rPr>
          <w:color w:val="231F20"/>
          <w:sz w:val="23"/>
        </w:rPr>
        <w:t>the</w:t>
      </w:r>
      <w:r>
        <w:rPr>
          <w:color w:val="231F20"/>
          <w:spacing w:val="-16"/>
          <w:sz w:val="23"/>
        </w:rPr>
        <w:t> </w:t>
      </w:r>
      <w:r>
        <w:rPr>
          <w:color w:val="231F20"/>
          <w:sz w:val="23"/>
        </w:rPr>
        <w:t>priestly</w:t>
      </w:r>
      <w:r>
        <w:rPr>
          <w:color w:val="231F20"/>
          <w:spacing w:val="-15"/>
          <w:sz w:val="23"/>
        </w:rPr>
        <w:t> </w:t>
      </w:r>
      <w:r>
        <w:rPr>
          <w:color w:val="231F20"/>
          <w:sz w:val="23"/>
        </w:rPr>
        <w:t>blessing.</w:t>
      </w:r>
      <w:r>
        <w:rPr>
          <w:color w:val="231F20"/>
          <w:spacing w:val="-16"/>
          <w:sz w:val="23"/>
        </w:rPr>
        <w:t> </w:t>
      </w:r>
      <w:r>
        <w:rPr>
          <w:rFonts w:ascii="Cambria" w:hAnsi="Cambria"/>
          <w:i/>
          <w:color w:val="231F20"/>
          <w:spacing w:val="-3"/>
          <w:sz w:val="23"/>
        </w:rPr>
        <w:t>Shulchan</w:t>
      </w:r>
      <w:r>
        <w:rPr>
          <w:rFonts w:ascii="Cambria" w:hAnsi="Cambria"/>
          <w:i/>
          <w:color w:val="231F20"/>
          <w:spacing w:val="-9"/>
          <w:sz w:val="23"/>
        </w:rPr>
        <w:t> </w:t>
      </w:r>
      <w:r>
        <w:rPr>
          <w:rFonts w:ascii="Cambria" w:hAnsi="Cambria"/>
          <w:i/>
          <w:color w:val="231F20"/>
          <w:sz w:val="23"/>
        </w:rPr>
        <w:t>Aruch</w:t>
      </w:r>
      <w:r>
        <w:rPr>
          <w:rFonts w:ascii="Cambria" w:hAnsi="Cambria"/>
          <w:i/>
          <w:color w:val="231F20"/>
          <w:spacing w:val="-9"/>
          <w:sz w:val="23"/>
        </w:rPr>
        <w:t> </w:t>
      </w:r>
      <w:r>
        <w:rPr>
          <w:rFonts w:ascii="Cambria" w:hAnsi="Cambria"/>
          <w:i/>
          <w:color w:val="231F20"/>
          <w:spacing w:val="-5"/>
          <w:sz w:val="23"/>
        </w:rPr>
        <w:t>Harav</w:t>
      </w:r>
      <w:r>
        <w:rPr>
          <w:rFonts w:ascii="Cambria" w:hAnsi="Cambria"/>
          <w:i/>
          <w:color w:val="231F20"/>
          <w:spacing w:val="-8"/>
          <w:sz w:val="23"/>
        </w:rPr>
        <w:t> </w:t>
      </w:r>
      <w:r>
        <w:rPr>
          <w:color w:val="231F20"/>
          <w:sz w:val="23"/>
        </w:rPr>
        <w:t>(</w:t>
      </w:r>
      <w:r>
        <w:rPr>
          <w:rFonts w:ascii="Cambria" w:hAnsi="Cambria"/>
          <w:i/>
          <w:color w:val="231F20"/>
          <w:sz w:val="23"/>
        </w:rPr>
        <w:t>Orach </w:t>
      </w:r>
      <w:r>
        <w:rPr>
          <w:rFonts w:ascii="Cambria" w:hAnsi="Cambria"/>
          <w:i/>
          <w:color w:val="231F20"/>
          <w:sz w:val="23"/>
        </w:rPr>
        <w:t>Chaim </w:t>
      </w:r>
      <w:r>
        <w:rPr>
          <w:color w:val="231F20"/>
          <w:sz w:val="23"/>
        </w:rPr>
        <w:t>128:23), </w:t>
      </w:r>
      <w:r>
        <w:rPr>
          <w:rFonts w:ascii="Cambria" w:hAnsi="Cambria"/>
          <w:i/>
          <w:color w:val="231F20"/>
          <w:sz w:val="23"/>
        </w:rPr>
        <w:t>Birkei </w:t>
      </w:r>
      <w:r>
        <w:rPr>
          <w:rFonts w:ascii="Cambria" w:hAnsi="Cambria"/>
          <w:i/>
          <w:color w:val="231F20"/>
          <w:spacing w:val="-6"/>
          <w:sz w:val="23"/>
        </w:rPr>
        <w:t>Yosef </w:t>
      </w:r>
      <w:r>
        <w:rPr>
          <w:color w:val="231F20"/>
          <w:sz w:val="23"/>
        </w:rPr>
        <w:t>in </w:t>
      </w:r>
      <w:r>
        <w:rPr>
          <w:rFonts w:ascii="Cambria" w:hAnsi="Cambria"/>
          <w:i/>
          <w:color w:val="231F20"/>
          <w:sz w:val="23"/>
        </w:rPr>
        <w:t>Shiyurei Berachah </w:t>
      </w:r>
      <w:r>
        <w:rPr>
          <w:color w:val="231F20"/>
          <w:sz w:val="23"/>
        </w:rPr>
        <w:t>(128:1), and </w:t>
      </w:r>
      <w:r>
        <w:rPr>
          <w:rFonts w:ascii="Cambria" w:hAnsi="Cambria"/>
          <w:i/>
          <w:color w:val="231F20"/>
          <w:spacing w:val="-3"/>
          <w:sz w:val="23"/>
        </w:rPr>
        <w:t>Mishnah </w:t>
      </w:r>
      <w:r>
        <w:rPr>
          <w:rFonts w:ascii="Cambria" w:hAnsi="Cambria"/>
          <w:i/>
          <w:color w:val="231F20"/>
          <w:sz w:val="23"/>
        </w:rPr>
        <w:t>Berurah </w:t>
      </w:r>
      <w:r>
        <w:rPr>
          <w:color w:val="231F20"/>
          <w:sz w:val="23"/>
        </w:rPr>
        <w:t>(128:52) all rule against the </w:t>
      </w:r>
      <w:r>
        <w:rPr>
          <w:rFonts w:ascii="Cambria" w:hAnsi="Cambria"/>
          <w:i/>
          <w:color w:val="231F20"/>
          <w:sz w:val="23"/>
        </w:rPr>
        <w:t>Shevus </w:t>
      </w:r>
      <w:r>
        <w:rPr>
          <w:rFonts w:ascii="Cambria" w:hAnsi="Cambria"/>
          <w:i/>
          <w:color w:val="231F20"/>
          <w:spacing w:val="-11"/>
          <w:sz w:val="23"/>
        </w:rPr>
        <w:t>Ya’akov </w:t>
      </w:r>
      <w:r>
        <w:rPr>
          <w:color w:val="231F20"/>
          <w:sz w:val="23"/>
        </w:rPr>
        <w:t>and require lifting hands for </w:t>
      </w:r>
      <w:r>
        <w:rPr>
          <w:rFonts w:ascii="Cambria" w:hAnsi="Cambria"/>
          <w:i/>
          <w:color w:val="231F20"/>
          <w:sz w:val="23"/>
        </w:rPr>
        <w:t>Birkas </w:t>
      </w:r>
      <w:r>
        <w:rPr>
          <w:rFonts w:ascii="Cambria" w:hAnsi="Cambria"/>
          <w:i/>
          <w:color w:val="231F20"/>
          <w:spacing w:val="-4"/>
          <w:sz w:val="23"/>
        </w:rPr>
        <w:t>Kohanim </w:t>
      </w:r>
      <w:r>
        <w:rPr>
          <w:color w:val="231F20"/>
          <w:sz w:val="23"/>
        </w:rPr>
        <w:t>(</w:t>
      </w:r>
      <w:r>
        <w:rPr>
          <w:rFonts w:ascii="Cambria" w:hAnsi="Cambria"/>
          <w:i/>
          <w:color w:val="231F20"/>
          <w:sz w:val="23"/>
        </w:rPr>
        <w:t>Mesivta</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spacing w:val="-4"/>
          <w:sz w:val="32"/>
        </w:rPr>
        <w:t>Is</w:t>
      </w:r>
      <w:r>
        <w:rPr>
          <w:rFonts w:ascii="Cambria"/>
          <w:b/>
          <w:color w:val="231F20"/>
          <w:spacing w:val="-48"/>
          <w:sz w:val="32"/>
        </w:rPr>
        <w:t> </w:t>
      </w:r>
      <w:r>
        <w:rPr>
          <w:rFonts w:ascii="Cambria"/>
          <w:b/>
          <w:color w:val="231F20"/>
          <w:sz w:val="32"/>
        </w:rPr>
        <w:t>a</w:t>
      </w:r>
      <w:r>
        <w:rPr>
          <w:rFonts w:ascii="Cambria"/>
          <w:b/>
          <w:color w:val="231F20"/>
          <w:spacing w:val="-47"/>
          <w:sz w:val="32"/>
        </w:rPr>
        <w:t> </w:t>
      </w:r>
      <w:r>
        <w:rPr>
          <w:rFonts w:ascii="Cambria"/>
          <w:b/>
          <w:color w:val="231F20"/>
          <w:spacing w:val="-3"/>
          <w:sz w:val="32"/>
        </w:rPr>
        <w:t>Judge</w:t>
      </w:r>
      <w:r>
        <w:rPr>
          <w:rFonts w:ascii="Cambria"/>
          <w:b/>
          <w:color w:val="231F20"/>
          <w:spacing w:val="-47"/>
          <w:sz w:val="32"/>
        </w:rPr>
        <w:t> </w:t>
      </w:r>
      <w:r>
        <w:rPr>
          <w:rFonts w:ascii="Cambria"/>
          <w:b/>
          <w:color w:val="231F20"/>
          <w:sz w:val="32"/>
        </w:rPr>
        <w:t>Who</w:t>
      </w:r>
      <w:r>
        <w:rPr>
          <w:rFonts w:ascii="Cambria"/>
          <w:b/>
          <w:color w:val="231F20"/>
          <w:spacing w:val="-47"/>
          <w:sz w:val="32"/>
        </w:rPr>
        <w:t> </w:t>
      </w:r>
      <w:r>
        <w:rPr>
          <w:rFonts w:ascii="Cambria"/>
          <w:b/>
          <w:color w:val="231F20"/>
          <w:sz w:val="32"/>
        </w:rPr>
        <w:t>Aged</w:t>
      </w:r>
      <w:r>
        <w:rPr>
          <w:rFonts w:ascii="Cambria"/>
          <w:b/>
          <w:color w:val="231F20"/>
          <w:spacing w:val="-47"/>
          <w:sz w:val="32"/>
        </w:rPr>
        <w:t> </w:t>
      </w:r>
      <w:r>
        <w:rPr>
          <w:rFonts w:ascii="Cambria"/>
          <w:b/>
          <w:color w:val="231F20"/>
          <w:sz w:val="32"/>
        </w:rPr>
        <w:t>While</w:t>
      </w:r>
      <w:r>
        <w:rPr>
          <w:rFonts w:ascii="Cambria"/>
          <w:b/>
          <w:color w:val="231F20"/>
          <w:spacing w:val="-48"/>
          <w:sz w:val="32"/>
        </w:rPr>
        <w:t> </w:t>
      </w:r>
      <w:r>
        <w:rPr>
          <w:rFonts w:ascii="Cambria"/>
          <w:b/>
          <w:color w:val="231F20"/>
          <w:sz w:val="32"/>
        </w:rPr>
        <w:t>a</w:t>
      </w:r>
      <w:r>
        <w:rPr>
          <w:rFonts w:ascii="Cambria"/>
          <w:b/>
          <w:color w:val="231F20"/>
          <w:spacing w:val="-47"/>
          <w:sz w:val="32"/>
        </w:rPr>
        <w:t> </w:t>
      </w:r>
      <w:r>
        <w:rPr>
          <w:rFonts w:ascii="Cambria"/>
          <w:b/>
          <w:color w:val="231F20"/>
          <w:sz w:val="32"/>
        </w:rPr>
        <w:t>Member</w:t>
      </w:r>
      <w:r>
        <w:rPr>
          <w:rFonts w:ascii="Cambria"/>
          <w:b/>
          <w:color w:val="231F20"/>
          <w:spacing w:val="-47"/>
          <w:sz w:val="32"/>
        </w:rPr>
        <w:t> </w:t>
      </w:r>
      <w:r>
        <w:rPr>
          <w:rFonts w:ascii="Cambria"/>
          <w:b/>
          <w:color w:val="231F20"/>
          <w:sz w:val="32"/>
        </w:rPr>
        <w:t>of</w:t>
      </w:r>
      <w:r>
        <w:rPr>
          <w:rFonts w:ascii="Cambria"/>
          <w:b/>
          <w:color w:val="231F20"/>
          <w:spacing w:val="-47"/>
          <w:sz w:val="32"/>
        </w:rPr>
        <w:t> </w:t>
      </w:r>
      <w:r>
        <w:rPr>
          <w:rFonts w:ascii="Cambria"/>
          <w:b/>
          <w:color w:val="231F20"/>
          <w:sz w:val="32"/>
        </w:rPr>
        <w:t>the Court</w:t>
      </w:r>
      <w:r>
        <w:rPr>
          <w:rFonts w:ascii="Cambria"/>
          <w:b/>
          <w:color w:val="231F20"/>
          <w:spacing w:val="-31"/>
          <w:sz w:val="32"/>
        </w:rPr>
        <w:t> </w:t>
      </w:r>
      <w:r>
        <w:rPr>
          <w:rFonts w:ascii="Cambria"/>
          <w:b/>
          <w:color w:val="231F20"/>
          <w:sz w:val="32"/>
        </w:rPr>
        <w:t>Removed</w:t>
      </w:r>
      <w:r>
        <w:rPr>
          <w:rFonts w:ascii="Cambria"/>
          <w:b/>
          <w:color w:val="231F20"/>
          <w:spacing w:val="-31"/>
          <w:sz w:val="32"/>
        </w:rPr>
        <w:t> </w:t>
      </w:r>
      <w:r>
        <w:rPr>
          <w:rFonts w:ascii="Cambria"/>
          <w:b/>
          <w:color w:val="231F20"/>
          <w:sz w:val="32"/>
        </w:rPr>
        <w:t>from</w:t>
      </w:r>
      <w:r>
        <w:rPr>
          <w:rFonts w:ascii="Cambria"/>
          <w:b/>
          <w:color w:val="231F20"/>
          <w:spacing w:val="-31"/>
          <w:sz w:val="32"/>
        </w:rPr>
        <w:t> </w:t>
      </w:r>
      <w:r>
        <w:rPr>
          <w:rFonts w:ascii="Cambria"/>
          <w:b/>
          <w:color w:val="231F20"/>
          <w:sz w:val="32"/>
        </w:rPr>
        <w:t>Capital</w:t>
      </w:r>
      <w:r>
        <w:rPr>
          <w:rFonts w:ascii="Cambria"/>
          <w:b/>
          <w:color w:val="231F20"/>
          <w:spacing w:val="-31"/>
          <w:sz w:val="32"/>
        </w:rPr>
        <w:t> </w:t>
      </w:r>
      <w:r>
        <w:rPr>
          <w:rFonts w:ascii="Cambria"/>
          <w:b/>
          <w:color w:val="231F20"/>
          <w:sz w:val="32"/>
        </w:rPr>
        <w:t>Cases?</w:t>
      </w:r>
    </w:p>
    <w:p>
      <w:pPr>
        <w:pStyle w:val="BodyText"/>
        <w:spacing w:before="11"/>
        <w:rPr>
          <w:rFonts w:ascii="Cambria"/>
          <w:b/>
          <w:sz w:val="54"/>
        </w:rPr>
      </w:pPr>
    </w:p>
    <w:p>
      <w:pPr>
        <w:pStyle w:val="BodyText"/>
        <w:spacing w:line="288" w:lineRule="auto"/>
        <w:ind w:left="180" w:right="117"/>
        <w:jc w:val="both"/>
      </w:pPr>
      <w:r>
        <w:rPr>
          <w:rFonts w:ascii="Cambria" w:hAnsi="Cambria"/>
          <w:b/>
          <w:color w:val="231F20"/>
          <w:sz w:val="38"/>
        </w:rPr>
        <w:t>O</w:t>
      </w:r>
      <w:r>
        <w:rPr>
          <w:color w:val="231F20"/>
        </w:rPr>
        <w:t>ur </w:t>
      </w:r>
      <w:r>
        <w:rPr>
          <w:rFonts w:ascii="Cambria" w:hAnsi="Cambria"/>
          <w:i/>
          <w:color w:val="231F20"/>
        </w:rPr>
        <w:t>Gemara </w:t>
      </w:r>
      <w:r>
        <w:rPr>
          <w:color w:val="231F20"/>
        </w:rPr>
        <w:t>teaches that an elderly sage is not appointed to the </w:t>
      </w:r>
      <w:r>
        <w:rPr>
          <w:rFonts w:ascii="Cambria" w:hAnsi="Cambria"/>
          <w:i/>
          <w:color w:val="231F20"/>
        </w:rPr>
        <w:t>Sanhedrin</w:t>
      </w:r>
      <w:r>
        <w:rPr>
          <w:rFonts w:ascii="Cambria" w:hAnsi="Cambria"/>
          <w:i/>
          <w:color w:val="231F20"/>
          <w:spacing w:val="-13"/>
        </w:rPr>
        <w:t> </w:t>
      </w:r>
      <w:r>
        <w:rPr>
          <w:color w:val="231F20"/>
        </w:rPr>
        <w:t>to</w:t>
      </w:r>
      <w:r>
        <w:rPr>
          <w:color w:val="231F20"/>
          <w:spacing w:val="-19"/>
        </w:rPr>
        <w:t> </w:t>
      </w:r>
      <w:r>
        <w:rPr>
          <w:color w:val="231F20"/>
        </w:rPr>
        <w:t>judge</w:t>
      </w:r>
      <w:r>
        <w:rPr>
          <w:color w:val="231F20"/>
          <w:spacing w:val="-20"/>
        </w:rPr>
        <w:t> </w:t>
      </w:r>
      <w:r>
        <w:rPr>
          <w:color w:val="231F20"/>
        </w:rPr>
        <w:t>matters</w:t>
      </w:r>
      <w:r>
        <w:rPr>
          <w:color w:val="231F20"/>
          <w:spacing w:val="-19"/>
        </w:rPr>
        <w:t> </w:t>
      </w:r>
      <w:r>
        <w:rPr>
          <w:color w:val="231F20"/>
        </w:rPr>
        <w:t>of</w:t>
      </w:r>
      <w:r>
        <w:rPr>
          <w:color w:val="231F20"/>
          <w:spacing w:val="-19"/>
        </w:rPr>
        <w:t> </w:t>
      </w:r>
      <w:r>
        <w:rPr>
          <w:color w:val="231F20"/>
        </w:rPr>
        <w:t>life</w:t>
      </w:r>
      <w:r>
        <w:rPr>
          <w:color w:val="231F20"/>
          <w:spacing w:val="-20"/>
        </w:rPr>
        <w:t> </w:t>
      </w:r>
      <w:r>
        <w:rPr>
          <w:color w:val="231F20"/>
        </w:rPr>
        <w:t>and</w:t>
      </w:r>
      <w:r>
        <w:rPr>
          <w:color w:val="231F20"/>
          <w:spacing w:val="-19"/>
        </w:rPr>
        <w:t> </w:t>
      </w:r>
      <w:r>
        <w:rPr>
          <w:color w:val="231F20"/>
        </w:rPr>
        <w:t>death.</w:t>
      </w:r>
      <w:r>
        <w:rPr>
          <w:color w:val="231F20"/>
          <w:spacing w:val="-19"/>
        </w:rPr>
        <w:t> </w:t>
      </w:r>
      <w:r>
        <w:rPr>
          <w:color w:val="231F20"/>
        </w:rPr>
        <w:t>The</w:t>
      </w:r>
      <w:r>
        <w:rPr>
          <w:color w:val="231F20"/>
          <w:spacing w:val="-20"/>
        </w:rPr>
        <w:t> </w:t>
      </w:r>
      <w:r>
        <w:rPr>
          <w:color w:val="231F20"/>
        </w:rPr>
        <w:t>Jewish</w:t>
      </w:r>
      <w:r>
        <w:rPr>
          <w:color w:val="231F20"/>
          <w:spacing w:val="-19"/>
        </w:rPr>
        <w:t> </w:t>
      </w:r>
      <w:r>
        <w:rPr>
          <w:color w:val="231F20"/>
        </w:rPr>
        <w:t>court</w:t>
      </w:r>
      <w:r>
        <w:rPr>
          <w:color w:val="231F20"/>
          <w:spacing w:val="-20"/>
        </w:rPr>
        <w:t> </w:t>
      </w:r>
      <w:r>
        <w:rPr>
          <w:color w:val="231F20"/>
        </w:rPr>
        <w:t>should </w:t>
      </w:r>
      <w:r>
        <w:rPr>
          <w:color w:val="231F20"/>
          <w:spacing w:val="2"/>
        </w:rPr>
        <w:t>try</w:t>
      </w:r>
      <w:r>
        <w:rPr>
          <w:color w:val="231F20"/>
          <w:spacing w:val="-41"/>
        </w:rPr>
        <w:t> </w:t>
      </w:r>
      <w:r>
        <w:rPr>
          <w:color w:val="231F20"/>
        </w:rPr>
        <w:t>and find ways to acquit the accused, </w:t>
      </w:r>
      <w:r>
        <w:rPr>
          <w:rFonts w:ascii="Cambria" w:hAnsi="Cambria"/>
          <w:i/>
          <w:color w:val="231F20"/>
        </w:rPr>
        <w:t>vehitzilu </w:t>
      </w:r>
      <w:r>
        <w:rPr>
          <w:rFonts w:ascii="Cambria" w:hAnsi="Cambria"/>
          <w:i/>
          <w:color w:val="231F20"/>
          <w:spacing w:val="-6"/>
        </w:rPr>
        <w:t>ha’eidah</w:t>
      </w:r>
      <w:r>
        <w:rPr>
          <w:color w:val="231F20"/>
          <w:spacing w:val="-6"/>
        </w:rPr>
        <w:t>. </w:t>
      </w:r>
      <w:r>
        <w:rPr>
          <w:color w:val="231F20"/>
        </w:rPr>
        <w:t>An older</w:t>
      </w:r>
    </w:p>
    <w:p>
      <w:pPr>
        <w:pStyle w:val="BodyText"/>
        <w:spacing w:line="316" w:lineRule="auto" w:before="15"/>
        <w:ind w:left="180" w:right="117"/>
        <w:jc w:val="both"/>
      </w:pPr>
      <w:r>
        <w:rPr>
          <w:color w:val="231F20"/>
        </w:rPr>
        <w:t>sage is far removed from the years of raising children. </w:t>
      </w:r>
      <w:r>
        <w:rPr>
          <w:color w:val="231F20"/>
          <w:spacing w:val="-3"/>
        </w:rPr>
        <w:t>He </w:t>
      </w:r>
      <w:r>
        <w:rPr>
          <w:color w:val="231F20"/>
        </w:rPr>
        <w:t>is usually less caring. </w:t>
      </w:r>
      <w:r>
        <w:rPr>
          <w:color w:val="231F20"/>
          <w:spacing w:val="-3"/>
        </w:rPr>
        <w:t>He </w:t>
      </w:r>
      <w:r>
        <w:rPr>
          <w:color w:val="231F20"/>
        </w:rPr>
        <w:t>does not possess as much patience as a young</w:t>
      </w:r>
      <w:r>
        <w:rPr>
          <w:color w:val="231F20"/>
          <w:spacing w:val="-14"/>
        </w:rPr>
        <w:t> </w:t>
      </w:r>
      <w:r>
        <w:rPr>
          <w:color w:val="231F20"/>
          <w:spacing w:val="-3"/>
        </w:rPr>
        <w:t>father. He</w:t>
      </w:r>
      <w:r>
        <w:rPr>
          <w:color w:val="231F20"/>
          <w:spacing w:val="-25"/>
        </w:rPr>
        <w:t> </w:t>
      </w:r>
      <w:r>
        <w:rPr>
          <w:color w:val="231F20"/>
        </w:rPr>
        <w:t>will</w:t>
      </w:r>
      <w:r>
        <w:rPr>
          <w:color w:val="231F20"/>
          <w:spacing w:val="-24"/>
        </w:rPr>
        <w:t> </w:t>
      </w:r>
      <w:r>
        <w:rPr>
          <w:color w:val="231F20"/>
        </w:rPr>
        <w:t>likely</w:t>
      </w:r>
      <w:r>
        <w:rPr>
          <w:color w:val="231F20"/>
          <w:spacing w:val="-24"/>
        </w:rPr>
        <w:t> </w:t>
      </w:r>
      <w:r>
        <w:rPr>
          <w:color w:val="231F20"/>
        </w:rPr>
        <w:t>not</w:t>
      </w:r>
      <w:r>
        <w:rPr>
          <w:color w:val="231F20"/>
          <w:spacing w:val="-24"/>
        </w:rPr>
        <w:t> </w:t>
      </w:r>
      <w:r>
        <w:rPr>
          <w:color w:val="231F20"/>
        </w:rPr>
        <w:t>seek</w:t>
      </w:r>
      <w:r>
        <w:rPr>
          <w:color w:val="231F20"/>
          <w:spacing w:val="-25"/>
        </w:rPr>
        <w:t> </w:t>
      </w:r>
      <w:r>
        <w:rPr>
          <w:color w:val="231F20"/>
        </w:rPr>
        <w:t>arguments</w:t>
      </w:r>
      <w:r>
        <w:rPr>
          <w:color w:val="231F20"/>
          <w:spacing w:val="-24"/>
        </w:rPr>
        <w:t> </w:t>
      </w:r>
      <w:r>
        <w:rPr>
          <w:color w:val="231F20"/>
        </w:rPr>
        <w:t>to</w:t>
      </w:r>
      <w:r>
        <w:rPr>
          <w:color w:val="231F20"/>
          <w:spacing w:val="-24"/>
        </w:rPr>
        <w:t> </w:t>
      </w:r>
      <w:r>
        <w:rPr>
          <w:color w:val="231F20"/>
        </w:rPr>
        <w:t>acquit.</w:t>
      </w:r>
      <w:r>
        <w:rPr>
          <w:color w:val="231F20"/>
          <w:spacing w:val="-24"/>
        </w:rPr>
        <w:t> </w:t>
      </w:r>
      <w:r>
        <w:rPr>
          <w:color w:val="231F20"/>
        </w:rPr>
        <w:t>While</w:t>
      </w:r>
      <w:r>
        <w:rPr>
          <w:color w:val="231F20"/>
          <w:spacing w:val="-24"/>
        </w:rPr>
        <w:t> </w:t>
      </w:r>
      <w:r>
        <w:rPr>
          <w:color w:val="231F20"/>
        </w:rPr>
        <w:t>he</w:t>
      </w:r>
      <w:r>
        <w:rPr>
          <w:color w:val="231F20"/>
          <w:spacing w:val="-25"/>
        </w:rPr>
        <w:t> </w:t>
      </w:r>
      <w:r>
        <w:rPr>
          <w:color w:val="231F20"/>
        </w:rPr>
        <w:t>may</w:t>
      </w:r>
      <w:r>
        <w:rPr>
          <w:color w:val="231F20"/>
          <w:spacing w:val="-24"/>
        </w:rPr>
        <w:t> </w:t>
      </w:r>
      <w:r>
        <w:rPr>
          <w:color w:val="231F20"/>
        </w:rPr>
        <w:t>be</w:t>
      </w:r>
      <w:r>
        <w:rPr>
          <w:color w:val="231F20"/>
          <w:spacing w:val="-24"/>
        </w:rPr>
        <w:t> </w:t>
      </w:r>
      <w:r>
        <w:rPr>
          <w:color w:val="231F20"/>
        </w:rPr>
        <w:t>endowed with much knowledge, his heart is less empathetic. </w:t>
      </w:r>
      <w:r>
        <w:rPr>
          <w:color w:val="231F20"/>
          <w:spacing w:val="-3"/>
        </w:rPr>
        <w:t>What </w:t>
      </w:r>
      <w:r>
        <w:rPr>
          <w:color w:val="231F20"/>
        </w:rPr>
        <w:t>is the law regarding a man who was appointed to the court in his youth and grew</w:t>
      </w:r>
      <w:r>
        <w:rPr>
          <w:color w:val="231F20"/>
          <w:spacing w:val="-13"/>
        </w:rPr>
        <w:t> </w:t>
      </w:r>
      <w:r>
        <w:rPr>
          <w:color w:val="231F20"/>
        </w:rPr>
        <w:t>old</w:t>
      </w:r>
      <w:r>
        <w:rPr>
          <w:color w:val="231F20"/>
          <w:spacing w:val="-12"/>
        </w:rPr>
        <w:t> </w:t>
      </w:r>
      <w:r>
        <w:rPr>
          <w:color w:val="231F20"/>
        </w:rPr>
        <w:t>while</w:t>
      </w:r>
      <w:r>
        <w:rPr>
          <w:color w:val="231F20"/>
          <w:spacing w:val="-12"/>
        </w:rPr>
        <w:t> </w:t>
      </w:r>
      <w:r>
        <w:rPr>
          <w:color w:val="231F20"/>
        </w:rPr>
        <w:t>serving</w:t>
      </w:r>
      <w:r>
        <w:rPr>
          <w:color w:val="231F20"/>
          <w:spacing w:val="-13"/>
        </w:rPr>
        <w:t> </w:t>
      </w:r>
      <w:r>
        <w:rPr>
          <w:color w:val="231F20"/>
        </w:rPr>
        <w:t>in</w:t>
      </w:r>
      <w:r>
        <w:rPr>
          <w:color w:val="231F20"/>
          <w:spacing w:val="-12"/>
        </w:rPr>
        <w:t> </w:t>
      </w:r>
      <w:r>
        <w:rPr>
          <w:color w:val="231F20"/>
        </w:rPr>
        <w:t>the</w:t>
      </w:r>
      <w:r>
        <w:rPr>
          <w:color w:val="231F20"/>
          <w:spacing w:val="-13"/>
        </w:rPr>
        <w:t> </w:t>
      </w:r>
      <w:r>
        <w:rPr>
          <w:rFonts w:ascii="Cambria"/>
          <w:i/>
          <w:color w:val="231F20"/>
        </w:rPr>
        <w:t>Sanhedrin</w:t>
      </w:r>
      <w:r>
        <w:rPr>
          <w:color w:val="231F20"/>
        </w:rPr>
        <w:t>?</w:t>
      </w:r>
      <w:r>
        <w:rPr>
          <w:color w:val="231F20"/>
          <w:spacing w:val="-12"/>
        </w:rPr>
        <w:t> </w:t>
      </w:r>
      <w:r>
        <w:rPr>
          <w:color w:val="231F20"/>
        </w:rPr>
        <w:t>Should</w:t>
      </w:r>
      <w:r>
        <w:rPr>
          <w:color w:val="231F20"/>
          <w:spacing w:val="-12"/>
        </w:rPr>
        <w:t> </w:t>
      </w:r>
      <w:r>
        <w:rPr>
          <w:color w:val="231F20"/>
        </w:rPr>
        <w:t>he</w:t>
      </w:r>
      <w:r>
        <w:rPr>
          <w:color w:val="231F20"/>
          <w:spacing w:val="-13"/>
        </w:rPr>
        <w:t> </w:t>
      </w:r>
      <w:r>
        <w:rPr>
          <w:color w:val="231F20"/>
        </w:rPr>
        <w:t>now</w:t>
      </w:r>
      <w:r>
        <w:rPr>
          <w:color w:val="231F20"/>
          <w:spacing w:val="-12"/>
        </w:rPr>
        <w:t> </w:t>
      </w:r>
      <w:r>
        <w:rPr>
          <w:color w:val="231F20"/>
        </w:rPr>
        <w:t>step</w:t>
      </w:r>
      <w:r>
        <w:rPr>
          <w:color w:val="231F20"/>
          <w:spacing w:val="-12"/>
        </w:rPr>
        <w:t> </w:t>
      </w:r>
      <w:r>
        <w:rPr>
          <w:color w:val="231F20"/>
        </w:rPr>
        <w:t>down? </w:t>
      </w:r>
      <w:r>
        <w:rPr>
          <w:color w:val="231F20"/>
          <w:spacing w:val="-3"/>
        </w:rPr>
        <w:t>Must </w:t>
      </w:r>
      <w:r>
        <w:rPr>
          <w:color w:val="231F20"/>
        </w:rPr>
        <w:t>he step aside due to his</w:t>
      </w:r>
      <w:r>
        <w:rPr>
          <w:color w:val="231F20"/>
          <w:spacing w:val="4"/>
        </w:rPr>
        <w:t> </w:t>
      </w:r>
      <w:r>
        <w:rPr>
          <w:color w:val="231F20"/>
        </w:rPr>
        <w:t>age?</w:t>
      </w:r>
    </w:p>
    <w:p>
      <w:pPr>
        <w:pStyle w:val="BodyText"/>
        <w:spacing w:line="316" w:lineRule="auto" w:before="32"/>
        <w:ind w:left="180" w:right="117" w:firstLine="360"/>
        <w:jc w:val="both"/>
        <w:rPr>
          <w:rFonts w:ascii="Cambria" w:hAnsi="Cambria"/>
          <w:i/>
        </w:rPr>
      </w:pPr>
      <w:r>
        <w:rPr>
          <w:rFonts w:ascii="Cambria" w:hAnsi="Cambria"/>
          <w:i/>
          <w:color w:val="231F20"/>
          <w:spacing w:val="-4"/>
        </w:rPr>
        <w:t>Me’iri </w:t>
      </w:r>
      <w:r>
        <w:rPr>
          <w:color w:val="231F20"/>
        </w:rPr>
        <w:t>states, “Some explain that we do not appoint an elderly sage to a capital case in the first instance. But, if he was appointed in his youth, and he has been judging capital cases for years and    is now </w:t>
      </w:r>
      <w:r>
        <w:rPr>
          <w:color w:val="231F20"/>
          <w:spacing w:val="-3"/>
        </w:rPr>
        <w:t>elderly, </w:t>
      </w:r>
      <w:r>
        <w:rPr>
          <w:color w:val="231F20"/>
        </w:rPr>
        <w:t>he is not removed from the court. His </w:t>
      </w:r>
      <w:r>
        <w:rPr>
          <w:color w:val="231F20"/>
          <w:spacing w:val="-3"/>
        </w:rPr>
        <w:t>many  </w:t>
      </w:r>
      <w:r>
        <w:rPr>
          <w:color w:val="231F20"/>
        </w:rPr>
        <w:t>years  of trying capital cases have trained him. Even though he is old, he is in the habit of finding merit for those facing death. </w:t>
      </w:r>
      <w:r>
        <w:rPr>
          <w:color w:val="231F20"/>
          <w:spacing w:val="-3"/>
        </w:rPr>
        <w:t>He </w:t>
      </w:r>
      <w:r>
        <w:rPr>
          <w:color w:val="231F20"/>
        </w:rPr>
        <w:t>does not need</w:t>
      </w:r>
      <w:r>
        <w:rPr>
          <w:color w:val="231F20"/>
          <w:spacing w:val="-17"/>
        </w:rPr>
        <w:t> </w:t>
      </w:r>
      <w:r>
        <w:rPr>
          <w:color w:val="231F20"/>
        </w:rPr>
        <w:t>to</w:t>
      </w:r>
      <w:r>
        <w:rPr>
          <w:color w:val="231F20"/>
          <w:spacing w:val="-17"/>
        </w:rPr>
        <w:t> </w:t>
      </w:r>
      <w:r>
        <w:rPr>
          <w:color w:val="231F20"/>
        </w:rPr>
        <w:t>step</w:t>
      </w:r>
      <w:r>
        <w:rPr>
          <w:color w:val="231F20"/>
          <w:spacing w:val="-17"/>
        </w:rPr>
        <w:t> </w:t>
      </w:r>
      <w:r>
        <w:rPr>
          <w:color w:val="231F20"/>
          <w:spacing w:val="-5"/>
        </w:rPr>
        <w:t>down.”</w:t>
      </w:r>
      <w:r>
        <w:rPr>
          <w:rFonts w:ascii="Cambria" w:hAnsi="Cambria"/>
          <w:i/>
          <w:color w:val="231F20"/>
          <w:spacing w:val="-5"/>
        </w:rPr>
        <w:t>Shu”t</w:t>
      </w:r>
      <w:r>
        <w:rPr>
          <w:rFonts w:ascii="Cambria" w:hAnsi="Cambria"/>
          <w:i/>
          <w:color w:val="231F20"/>
          <w:spacing w:val="-10"/>
        </w:rPr>
        <w:t> </w:t>
      </w:r>
      <w:r>
        <w:rPr>
          <w:rFonts w:ascii="Cambria" w:hAnsi="Cambria"/>
          <w:i/>
          <w:color w:val="231F20"/>
          <w:spacing w:val="-3"/>
        </w:rPr>
        <w:t>HaRashba</w:t>
      </w:r>
      <w:r>
        <w:rPr>
          <w:rFonts w:ascii="Cambria" w:hAnsi="Cambria"/>
          <w:i/>
          <w:color w:val="231F20"/>
          <w:spacing w:val="-11"/>
        </w:rPr>
        <w:t> </w:t>
      </w:r>
      <w:r>
        <w:rPr>
          <w:color w:val="231F20"/>
        </w:rPr>
        <w:t>(</w:t>
      </w:r>
      <w:r>
        <w:rPr>
          <w:rFonts w:ascii="Cambria" w:hAnsi="Cambria"/>
          <w:i/>
          <w:color w:val="231F20"/>
        </w:rPr>
        <w:t>cheilek</w:t>
      </w:r>
      <w:r>
        <w:rPr>
          <w:rFonts w:ascii="Cambria" w:hAnsi="Cambria"/>
          <w:i/>
          <w:color w:val="231F20"/>
          <w:spacing w:val="-10"/>
        </w:rPr>
        <w:t> </w:t>
      </w:r>
      <w:r>
        <w:rPr>
          <w:color w:val="231F20"/>
        </w:rPr>
        <w:t>6</w:t>
      </w:r>
      <w:r>
        <w:rPr>
          <w:color w:val="231F20"/>
          <w:spacing w:val="-18"/>
        </w:rPr>
        <w:t> </w:t>
      </w:r>
      <w:r>
        <w:rPr>
          <w:rFonts w:ascii="Cambria" w:hAnsi="Cambria"/>
          <w:i/>
          <w:color w:val="231F20"/>
          <w:spacing w:val="-3"/>
        </w:rPr>
        <w:t>siman</w:t>
      </w:r>
      <w:r>
        <w:rPr>
          <w:rFonts w:ascii="Cambria" w:hAnsi="Cambria"/>
          <w:i/>
          <w:color w:val="231F20"/>
          <w:spacing w:val="-10"/>
        </w:rPr>
        <w:t> </w:t>
      </w:r>
      <w:r>
        <w:rPr>
          <w:color w:val="231F20"/>
        </w:rPr>
        <w:t>191),</w:t>
      </w:r>
      <w:r>
        <w:rPr>
          <w:color w:val="231F20"/>
          <w:spacing w:val="-18"/>
        </w:rPr>
        <w:t> </w:t>
      </w:r>
      <w:r>
        <w:rPr>
          <w:rFonts w:ascii="Cambria" w:hAnsi="Cambria"/>
          <w:i/>
          <w:color w:val="231F20"/>
          <w:spacing w:val="-3"/>
        </w:rPr>
        <w:t>Rabbeinu </w:t>
      </w:r>
      <w:r>
        <w:rPr>
          <w:rFonts w:ascii="Cambria" w:hAnsi="Cambria"/>
          <w:i/>
          <w:color w:val="231F20"/>
          <w:spacing w:val="-7"/>
        </w:rPr>
        <w:t>Yonah </w:t>
      </w:r>
      <w:r>
        <w:rPr>
          <w:color w:val="231F20"/>
        </w:rPr>
        <w:t>(</w:t>
      </w:r>
      <w:r>
        <w:rPr>
          <w:rFonts w:ascii="Cambria" w:hAnsi="Cambria"/>
          <w:i/>
          <w:color w:val="231F20"/>
        </w:rPr>
        <w:t>Sanhedrin </w:t>
      </w:r>
      <w:r>
        <w:rPr>
          <w:color w:val="231F20"/>
        </w:rPr>
        <w:t>36), and </w:t>
      </w:r>
      <w:r>
        <w:rPr>
          <w:rFonts w:ascii="Cambria" w:hAnsi="Cambria"/>
          <w:i/>
          <w:color w:val="231F20"/>
          <w:spacing w:val="-4"/>
        </w:rPr>
        <w:t>Shu”t </w:t>
      </w:r>
      <w:r>
        <w:rPr>
          <w:rFonts w:ascii="Cambria" w:hAnsi="Cambria"/>
          <w:i/>
          <w:color w:val="231F20"/>
        </w:rPr>
        <w:t>Chasam Sofer</w:t>
      </w:r>
      <w:r>
        <w:rPr>
          <w:rFonts w:ascii="Cambria" w:hAnsi="Cambria"/>
          <w:i/>
          <w:color w:val="231F20"/>
          <w:spacing w:val="-35"/>
        </w:rPr>
        <w:t> </w:t>
      </w:r>
      <w:r>
        <w:rPr>
          <w:color w:val="231F20"/>
          <w:spacing w:val="-6"/>
        </w:rPr>
        <w:t>(</w:t>
      </w:r>
      <w:r>
        <w:rPr>
          <w:rFonts w:ascii="Cambria" w:hAnsi="Cambria"/>
          <w:i/>
          <w:color w:val="231F20"/>
          <w:spacing w:val="-6"/>
        </w:rPr>
        <w:t>Yoreh Dei’ah </w:t>
      </w:r>
      <w:r>
        <w:rPr>
          <w:rFonts w:ascii="Cambria" w:hAnsi="Cambria"/>
          <w:i/>
          <w:color w:val="231F20"/>
          <w:spacing w:val="-4"/>
        </w:rPr>
        <w:t>siman</w:t>
      </w:r>
    </w:p>
    <w:p>
      <w:pPr>
        <w:spacing w:after="0" w:line="316" w:lineRule="auto"/>
        <w:jc w:val="both"/>
        <w:rPr>
          <w:rFonts w:ascii="Cambria" w:hAnsi="Cambria"/>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7) disagree. They are of the opinion that the reason applies even to a sage who started while young. </w:t>
      </w:r>
      <w:r>
        <w:rPr>
          <w:color w:val="231F20"/>
          <w:spacing w:val="-5"/>
        </w:rPr>
        <w:t>It </w:t>
      </w:r>
      <w:r>
        <w:rPr>
          <w:color w:val="231F20"/>
        </w:rPr>
        <w:t>is human nature to become more insensitive</w:t>
      </w:r>
      <w:r>
        <w:rPr>
          <w:color w:val="231F20"/>
          <w:spacing w:val="-11"/>
        </w:rPr>
        <w:t> </w:t>
      </w:r>
      <w:r>
        <w:rPr>
          <w:color w:val="231F20"/>
        </w:rPr>
        <w:t>with</w:t>
      </w:r>
      <w:r>
        <w:rPr>
          <w:color w:val="231F20"/>
          <w:spacing w:val="-10"/>
        </w:rPr>
        <w:t> </w:t>
      </w:r>
      <w:r>
        <w:rPr>
          <w:color w:val="231F20"/>
        </w:rPr>
        <w:t>age.</w:t>
      </w:r>
      <w:r>
        <w:rPr>
          <w:color w:val="231F20"/>
          <w:spacing w:val="-10"/>
        </w:rPr>
        <w:t> </w:t>
      </w:r>
      <w:r>
        <w:rPr>
          <w:color w:val="231F20"/>
        </w:rPr>
        <w:t>The</w:t>
      </w:r>
      <w:r>
        <w:rPr>
          <w:color w:val="231F20"/>
          <w:spacing w:val="-10"/>
        </w:rPr>
        <w:t> </w:t>
      </w:r>
      <w:r>
        <w:rPr>
          <w:color w:val="231F20"/>
        </w:rPr>
        <w:t>Jewish</w:t>
      </w:r>
      <w:r>
        <w:rPr>
          <w:color w:val="231F20"/>
          <w:spacing w:val="-10"/>
        </w:rPr>
        <w:t> </w:t>
      </w:r>
      <w:r>
        <w:rPr>
          <w:color w:val="231F20"/>
        </w:rPr>
        <w:t>courts</w:t>
      </w:r>
      <w:r>
        <w:rPr>
          <w:color w:val="231F20"/>
          <w:spacing w:val="-10"/>
        </w:rPr>
        <w:t> </w:t>
      </w:r>
      <w:r>
        <w:rPr>
          <w:color w:val="231F20"/>
        </w:rPr>
        <w:t>must</w:t>
      </w:r>
      <w:r>
        <w:rPr>
          <w:color w:val="231F20"/>
          <w:spacing w:val="-10"/>
        </w:rPr>
        <w:t> </w:t>
      </w:r>
      <w:r>
        <w:rPr>
          <w:color w:val="231F20"/>
        </w:rPr>
        <w:t>be</w:t>
      </w:r>
      <w:r>
        <w:rPr>
          <w:color w:val="231F20"/>
          <w:spacing w:val="-10"/>
        </w:rPr>
        <w:t> </w:t>
      </w:r>
      <w:r>
        <w:rPr>
          <w:color w:val="231F20"/>
        </w:rPr>
        <w:t>seeking</w:t>
      </w:r>
      <w:r>
        <w:rPr>
          <w:color w:val="231F20"/>
          <w:spacing w:val="-11"/>
        </w:rPr>
        <w:t> </w:t>
      </w:r>
      <w:r>
        <w:rPr>
          <w:color w:val="231F20"/>
        </w:rPr>
        <w:t>to</w:t>
      </w:r>
      <w:r>
        <w:rPr>
          <w:color w:val="231F20"/>
          <w:spacing w:val="-10"/>
        </w:rPr>
        <w:t> </w:t>
      </w:r>
      <w:r>
        <w:rPr>
          <w:color w:val="231F20"/>
        </w:rPr>
        <w:t>acquit</w:t>
      </w:r>
      <w:r>
        <w:rPr>
          <w:color w:val="231F20"/>
          <w:spacing w:val="-10"/>
        </w:rPr>
        <w:t> </w:t>
      </w:r>
      <w:r>
        <w:rPr>
          <w:color w:val="231F20"/>
        </w:rPr>
        <w:t>the accused.</w:t>
      </w:r>
      <w:r>
        <w:rPr>
          <w:color w:val="231F20"/>
          <w:spacing w:val="-34"/>
        </w:rPr>
        <w:t> </w:t>
      </w:r>
      <w:r>
        <w:rPr>
          <w:color w:val="231F20"/>
        </w:rPr>
        <w:t>Elderly</w:t>
      </w:r>
      <w:r>
        <w:rPr>
          <w:color w:val="231F20"/>
          <w:spacing w:val="-34"/>
        </w:rPr>
        <w:t> </w:t>
      </w:r>
      <w:r>
        <w:rPr>
          <w:color w:val="231F20"/>
        </w:rPr>
        <w:t>sages</w:t>
      </w:r>
      <w:r>
        <w:rPr>
          <w:color w:val="231F20"/>
          <w:spacing w:val="-34"/>
        </w:rPr>
        <w:t> </w:t>
      </w:r>
      <w:r>
        <w:rPr>
          <w:color w:val="231F20"/>
        </w:rPr>
        <w:t>are</w:t>
      </w:r>
      <w:r>
        <w:rPr>
          <w:color w:val="231F20"/>
          <w:spacing w:val="-33"/>
        </w:rPr>
        <w:t> </w:t>
      </w:r>
      <w:r>
        <w:rPr>
          <w:color w:val="231F20"/>
        </w:rPr>
        <w:t>often</w:t>
      </w:r>
      <w:r>
        <w:rPr>
          <w:color w:val="231F20"/>
          <w:spacing w:val="-34"/>
        </w:rPr>
        <w:t> </w:t>
      </w:r>
      <w:r>
        <w:rPr>
          <w:color w:val="231F20"/>
        </w:rPr>
        <w:t>harsh.</w:t>
      </w:r>
      <w:r>
        <w:rPr>
          <w:color w:val="231F20"/>
          <w:spacing w:val="-34"/>
        </w:rPr>
        <w:t> </w:t>
      </w:r>
      <w:r>
        <w:rPr>
          <w:color w:val="231F20"/>
        </w:rPr>
        <w:t>Even</w:t>
      </w:r>
      <w:r>
        <w:rPr>
          <w:color w:val="231F20"/>
          <w:spacing w:val="-33"/>
        </w:rPr>
        <w:t> </w:t>
      </w:r>
      <w:r>
        <w:rPr>
          <w:color w:val="231F20"/>
        </w:rPr>
        <w:t>when</w:t>
      </w:r>
      <w:r>
        <w:rPr>
          <w:color w:val="231F20"/>
          <w:spacing w:val="-34"/>
        </w:rPr>
        <w:t> </w:t>
      </w:r>
      <w:r>
        <w:rPr>
          <w:color w:val="231F20"/>
        </w:rPr>
        <w:t>a</w:t>
      </w:r>
      <w:r>
        <w:rPr>
          <w:color w:val="231F20"/>
          <w:spacing w:val="-34"/>
        </w:rPr>
        <w:t> </w:t>
      </w:r>
      <w:r>
        <w:rPr>
          <w:color w:val="231F20"/>
        </w:rPr>
        <w:t>sage</w:t>
      </w:r>
      <w:r>
        <w:rPr>
          <w:color w:val="231F20"/>
          <w:spacing w:val="-34"/>
        </w:rPr>
        <w:t> </w:t>
      </w:r>
      <w:r>
        <w:rPr>
          <w:color w:val="231F20"/>
        </w:rPr>
        <w:t>first</w:t>
      </w:r>
      <w:r>
        <w:rPr>
          <w:color w:val="231F20"/>
          <w:spacing w:val="-33"/>
        </w:rPr>
        <w:t> </w:t>
      </w:r>
      <w:r>
        <w:rPr>
          <w:color w:val="231F20"/>
        </w:rPr>
        <w:t>ascended to the position </w:t>
      </w:r>
      <w:r>
        <w:rPr>
          <w:color w:val="231F20"/>
          <w:spacing w:val="-3"/>
        </w:rPr>
        <w:t>at </w:t>
      </w:r>
      <w:r>
        <w:rPr>
          <w:color w:val="231F20"/>
        </w:rPr>
        <w:t>a young age, now that he is very old, he must step aside</w:t>
      </w:r>
      <w:r>
        <w:rPr>
          <w:color w:val="231F20"/>
          <w:spacing w:val="-11"/>
        </w:rPr>
        <w:t> </w:t>
      </w:r>
      <w:r>
        <w:rPr>
          <w:color w:val="231F20"/>
        </w:rPr>
        <w:t>from</w:t>
      </w:r>
      <w:r>
        <w:rPr>
          <w:color w:val="231F20"/>
          <w:spacing w:val="-11"/>
        </w:rPr>
        <w:t> </w:t>
      </w:r>
      <w:r>
        <w:rPr>
          <w:color w:val="231F20"/>
        </w:rPr>
        <w:t>capital</w:t>
      </w:r>
      <w:r>
        <w:rPr>
          <w:color w:val="231F20"/>
          <w:spacing w:val="-11"/>
        </w:rPr>
        <w:t> </w:t>
      </w:r>
      <w:r>
        <w:rPr>
          <w:color w:val="231F20"/>
        </w:rPr>
        <w:t>cases</w:t>
      </w:r>
      <w:r>
        <w:rPr>
          <w:color w:val="231F20"/>
          <w:spacing w:val="-11"/>
        </w:rPr>
        <w:t> </w:t>
      </w:r>
      <w:r>
        <w:rPr>
          <w:color w:val="231F20"/>
          <w:spacing w:val="-5"/>
        </w:rPr>
        <w:t>(</w:t>
      </w:r>
      <w:r>
        <w:rPr>
          <w:rFonts w:ascii="Cambria" w:hAnsi="Cambria"/>
          <w:i/>
          <w:color w:val="231F20"/>
          <w:spacing w:val="-5"/>
        </w:rPr>
        <w:t>Ma‘adanei</w:t>
      </w:r>
      <w:r>
        <w:rPr>
          <w:rFonts w:ascii="Cambria" w:hAnsi="Cambria"/>
          <w:i/>
          <w:color w:val="231F20"/>
          <w:spacing w:val="-3"/>
        </w:rPr>
        <w:t> </w:t>
      </w:r>
      <w:r>
        <w:rPr>
          <w:rFonts w:ascii="Cambria" w:hAnsi="Cambria"/>
          <w:i/>
          <w:color w:val="231F20"/>
        </w:rPr>
        <w:t>Asher</w:t>
      </w:r>
      <w:r>
        <w:rPr>
          <w:rFonts w:ascii="Cambria" w:hAnsi="Cambria"/>
          <w:i/>
          <w:color w:val="231F20"/>
          <w:spacing w:val="-3"/>
        </w:rPr>
        <w:t> Parashas</w:t>
      </w:r>
      <w:r>
        <w:rPr>
          <w:rFonts w:ascii="Cambria" w:hAnsi="Cambria"/>
          <w:i/>
          <w:color w:val="231F20"/>
          <w:spacing w:val="-4"/>
        </w:rPr>
        <w:t> </w:t>
      </w:r>
      <w:r>
        <w:rPr>
          <w:rFonts w:ascii="Cambria" w:hAnsi="Cambria"/>
          <w:i/>
          <w:color w:val="231F20"/>
        </w:rPr>
        <w:t>Shoftim</w:t>
      </w:r>
      <w:r>
        <w:rPr>
          <w:color w:val="231F20"/>
        </w:rPr>
        <w:t>).</w:t>
      </w:r>
    </w:p>
    <w:p>
      <w:pPr>
        <w:pStyle w:val="BodyText"/>
        <w:rPr>
          <w:sz w:val="30"/>
        </w:rPr>
      </w:pPr>
    </w:p>
    <w:p>
      <w:pPr>
        <w:pStyle w:val="BodyText"/>
        <w:spacing w:before="4"/>
        <w:rPr>
          <w:sz w:val="44"/>
        </w:rPr>
      </w:pPr>
    </w:p>
    <w:p>
      <w:pPr>
        <w:pStyle w:val="Heading1"/>
        <w:spacing w:line="268" w:lineRule="auto"/>
        <w:ind w:left="191" w:right="129"/>
      </w:pPr>
      <w:bookmarkStart w:name="_TOC_250021" w:id="17"/>
      <w:r>
        <w:rPr>
          <w:color w:val="231F20"/>
          <w:spacing w:val="-3"/>
          <w:w w:val="95"/>
        </w:rPr>
        <w:t>How</w:t>
      </w:r>
      <w:r>
        <w:rPr>
          <w:color w:val="231F20"/>
          <w:spacing w:val="-22"/>
          <w:w w:val="95"/>
        </w:rPr>
        <w:t> </w:t>
      </w:r>
      <w:r>
        <w:rPr>
          <w:color w:val="231F20"/>
          <w:w w:val="95"/>
        </w:rPr>
        <w:t>Did</w:t>
      </w:r>
      <w:r>
        <w:rPr>
          <w:color w:val="231F20"/>
          <w:spacing w:val="-21"/>
          <w:w w:val="95"/>
        </w:rPr>
        <w:t> </w:t>
      </w:r>
      <w:r>
        <w:rPr>
          <w:color w:val="231F20"/>
          <w:w w:val="95"/>
        </w:rPr>
        <w:t>the</w:t>
      </w:r>
      <w:r>
        <w:rPr>
          <w:color w:val="231F20"/>
          <w:spacing w:val="-21"/>
          <w:w w:val="95"/>
        </w:rPr>
        <w:t> </w:t>
      </w:r>
      <w:r>
        <w:rPr>
          <w:color w:val="231F20"/>
          <w:w w:val="95"/>
        </w:rPr>
        <w:t>Converts</w:t>
      </w:r>
      <w:r>
        <w:rPr>
          <w:color w:val="231F20"/>
          <w:spacing w:val="-21"/>
          <w:w w:val="95"/>
        </w:rPr>
        <w:t> </w:t>
      </w:r>
      <w:r>
        <w:rPr>
          <w:color w:val="231F20"/>
          <w:w w:val="95"/>
        </w:rPr>
        <w:t>Shmayah</w:t>
      </w:r>
      <w:r>
        <w:rPr>
          <w:color w:val="231F20"/>
          <w:spacing w:val="-22"/>
          <w:w w:val="95"/>
        </w:rPr>
        <w:t> </w:t>
      </w:r>
      <w:r>
        <w:rPr>
          <w:color w:val="231F20"/>
          <w:w w:val="95"/>
        </w:rPr>
        <w:t>and</w:t>
      </w:r>
      <w:r>
        <w:rPr>
          <w:color w:val="231F20"/>
          <w:spacing w:val="-21"/>
          <w:w w:val="95"/>
        </w:rPr>
        <w:t> </w:t>
      </w:r>
      <w:r>
        <w:rPr>
          <w:color w:val="231F20"/>
          <w:spacing w:val="-3"/>
          <w:w w:val="95"/>
        </w:rPr>
        <w:t>Avtalyon </w:t>
      </w:r>
      <w:r>
        <w:rPr>
          <w:color w:val="231F20"/>
        </w:rPr>
        <w:t>Serve</w:t>
      </w:r>
      <w:r>
        <w:rPr>
          <w:color w:val="231F20"/>
          <w:spacing w:val="-36"/>
        </w:rPr>
        <w:t> </w:t>
      </w:r>
      <w:r>
        <w:rPr>
          <w:color w:val="231F20"/>
        </w:rPr>
        <w:t>as</w:t>
      </w:r>
      <w:r>
        <w:rPr>
          <w:color w:val="231F20"/>
          <w:spacing w:val="-35"/>
        </w:rPr>
        <w:t> </w:t>
      </w:r>
      <w:r>
        <w:rPr>
          <w:color w:val="231F20"/>
        </w:rPr>
        <w:t>Members</w:t>
      </w:r>
      <w:r>
        <w:rPr>
          <w:color w:val="231F20"/>
          <w:spacing w:val="-35"/>
        </w:rPr>
        <w:t> </w:t>
      </w:r>
      <w:r>
        <w:rPr>
          <w:color w:val="231F20"/>
        </w:rPr>
        <w:t>of</w:t>
      </w:r>
      <w:r>
        <w:rPr>
          <w:color w:val="231F20"/>
          <w:spacing w:val="-35"/>
        </w:rPr>
        <w:t> </w:t>
      </w:r>
      <w:r>
        <w:rPr>
          <w:color w:val="231F20"/>
        </w:rPr>
        <w:t>the</w:t>
      </w:r>
      <w:r>
        <w:rPr>
          <w:color w:val="231F20"/>
          <w:spacing w:val="-35"/>
        </w:rPr>
        <w:t> </w:t>
      </w:r>
      <w:bookmarkEnd w:id="17"/>
      <w:r>
        <w:rPr>
          <w:color w:val="231F20"/>
        </w:rPr>
        <w:t>Sanhedrin?</w:t>
      </w:r>
    </w:p>
    <w:p>
      <w:pPr>
        <w:spacing w:line="288" w:lineRule="auto" w:before="258"/>
        <w:ind w:left="180" w:right="117" w:firstLine="0"/>
        <w:jc w:val="both"/>
        <w:rPr>
          <w:rFonts w:ascii="Cambria"/>
          <w:i/>
          <w:sz w:val="23"/>
        </w:rPr>
      </w:pPr>
      <w:r>
        <w:rPr>
          <w:rFonts w:ascii="Cambria"/>
          <w:b/>
          <w:color w:val="231F20"/>
          <w:sz w:val="38"/>
        </w:rPr>
        <w:t>O</w:t>
      </w:r>
      <w:r>
        <w:rPr>
          <w:color w:val="231F20"/>
          <w:sz w:val="23"/>
        </w:rPr>
        <w:t>ur </w:t>
      </w:r>
      <w:r>
        <w:rPr>
          <w:rFonts w:ascii="Cambria"/>
          <w:i/>
          <w:color w:val="231F20"/>
          <w:sz w:val="23"/>
        </w:rPr>
        <w:t>Gemara </w:t>
      </w:r>
      <w:r>
        <w:rPr>
          <w:color w:val="231F20"/>
          <w:sz w:val="23"/>
        </w:rPr>
        <w:t>teaches that a convert or an illegitimate child cannot serve on the </w:t>
      </w:r>
      <w:r>
        <w:rPr>
          <w:rFonts w:ascii="Cambria"/>
          <w:i/>
          <w:color w:val="231F20"/>
          <w:sz w:val="23"/>
        </w:rPr>
        <w:t>Sanhedrin</w:t>
      </w:r>
      <w:r>
        <w:rPr>
          <w:color w:val="231F20"/>
          <w:sz w:val="23"/>
        </w:rPr>
        <w:t>. Only those who are born of good lineage, like</w:t>
      </w:r>
      <w:r>
        <w:rPr>
          <w:color w:val="231F20"/>
          <w:spacing w:val="-26"/>
          <w:sz w:val="23"/>
        </w:rPr>
        <w:t> </w:t>
      </w:r>
      <w:r>
        <w:rPr>
          <w:rFonts w:ascii="Cambria"/>
          <w:i/>
          <w:color w:val="231F20"/>
          <w:spacing w:val="-3"/>
          <w:sz w:val="23"/>
        </w:rPr>
        <w:t>Moshe</w:t>
      </w:r>
      <w:r>
        <w:rPr>
          <w:rFonts w:ascii="Cambria"/>
          <w:i/>
          <w:color w:val="231F20"/>
          <w:spacing w:val="-18"/>
          <w:sz w:val="23"/>
        </w:rPr>
        <w:t> </w:t>
      </w:r>
      <w:r>
        <w:rPr>
          <w:rFonts w:ascii="Cambria"/>
          <w:i/>
          <w:color w:val="231F20"/>
          <w:sz w:val="23"/>
        </w:rPr>
        <w:t>Rabbeinu</w:t>
      </w:r>
      <w:r>
        <w:rPr>
          <w:color w:val="231F20"/>
          <w:sz w:val="23"/>
        </w:rPr>
        <w:t>,</w:t>
      </w:r>
      <w:r>
        <w:rPr>
          <w:color w:val="231F20"/>
          <w:spacing w:val="-25"/>
          <w:sz w:val="23"/>
        </w:rPr>
        <w:t> </w:t>
      </w:r>
      <w:r>
        <w:rPr>
          <w:color w:val="231F20"/>
          <w:sz w:val="23"/>
        </w:rPr>
        <w:t>may</w:t>
      </w:r>
      <w:r>
        <w:rPr>
          <w:color w:val="231F20"/>
          <w:spacing w:val="-25"/>
          <w:sz w:val="23"/>
        </w:rPr>
        <w:t> </w:t>
      </w:r>
      <w:r>
        <w:rPr>
          <w:color w:val="231F20"/>
          <w:sz w:val="23"/>
        </w:rPr>
        <w:t>become</w:t>
      </w:r>
      <w:r>
        <w:rPr>
          <w:color w:val="231F20"/>
          <w:spacing w:val="-25"/>
          <w:sz w:val="23"/>
        </w:rPr>
        <w:t> </w:t>
      </w:r>
      <w:r>
        <w:rPr>
          <w:color w:val="231F20"/>
          <w:sz w:val="23"/>
        </w:rPr>
        <w:t>members</w:t>
      </w:r>
      <w:r>
        <w:rPr>
          <w:color w:val="231F20"/>
          <w:spacing w:val="-25"/>
          <w:sz w:val="23"/>
        </w:rPr>
        <w:t> </w:t>
      </w:r>
      <w:r>
        <w:rPr>
          <w:color w:val="231F20"/>
          <w:sz w:val="23"/>
        </w:rPr>
        <w:t>of</w:t>
      </w:r>
      <w:r>
        <w:rPr>
          <w:color w:val="231F20"/>
          <w:spacing w:val="-25"/>
          <w:sz w:val="23"/>
        </w:rPr>
        <w:t> </w:t>
      </w:r>
      <w:r>
        <w:rPr>
          <w:color w:val="231F20"/>
          <w:sz w:val="23"/>
        </w:rPr>
        <w:t>the</w:t>
      </w:r>
      <w:r>
        <w:rPr>
          <w:color w:val="231F20"/>
          <w:spacing w:val="-25"/>
          <w:sz w:val="23"/>
        </w:rPr>
        <w:t> </w:t>
      </w:r>
      <w:r>
        <w:rPr>
          <w:rFonts w:ascii="Cambria"/>
          <w:i/>
          <w:color w:val="231F20"/>
          <w:sz w:val="23"/>
        </w:rPr>
        <w:t>Sanhedrin</w:t>
      </w:r>
      <w:r>
        <w:rPr>
          <w:color w:val="231F20"/>
          <w:sz w:val="23"/>
        </w:rPr>
        <w:t>.</w:t>
      </w:r>
      <w:r>
        <w:rPr>
          <w:color w:val="231F20"/>
          <w:spacing w:val="-25"/>
          <w:sz w:val="23"/>
        </w:rPr>
        <w:t> </w:t>
      </w:r>
      <w:r>
        <w:rPr>
          <w:rFonts w:ascii="Cambria"/>
          <w:i/>
          <w:color w:val="231F20"/>
          <w:sz w:val="23"/>
        </w:rPr>
        <w:t>Pirkei</w:t>
      </w:r>
    </w:p>
    <w:p>
      <w:pPr>
        <w:spacing w:line="312" w:lineRule="auto" w:before="11"/>
        <w:ind w:left="180" w:right="119" w:firstLine="0"/>
        <w:jc w:val="both"/>
        <w:rPr>
          <w:sz w:val="23"/>
        </w:rPr>
      </w:pPr>
      <w:r>
        <w:rPr>
          <w:rFonts w:ascii="Cambria"/>
          <w:i/>
          <w:color w:val="231F20"/>
          <w:spacing w:val="-6"/>
          <w:sz w:val="23"/>
        </w:rPr>
        <w:t>Avos </w:t>
      </w:r>
      <w:r>
        <w:rPr>
          <w:color w:val="231F20"/>
          <w:sz w:val="23"/>
        </w:rPr>
        <w:t>lists generation after generation of leaders of the </w:t>
      </w:r>
      <w:r>
        <w:rPr>
          <w:rFonts w:ascii="Cambria"/>
          <w:i/>
          <w:color w:val="231F20"/>
          <w:sz w:val="23"/>
        </w:rPr>
        <w:t>Sanhedrin</w:t>
      </w:r>
      <w:r>
        <w:rPr>
          <w:color w:val="231F20"/>
          <w:sz w:val="23"/>
        </w:rPr>
        <w:t>. Among</w:t>
      </w:r>
      <w:r>
        <w:rPr>
          <w:color w:val="231F20"/>
          <w:spacing w:val="-9"/>
          <w:sz w:val="23"/>
        </w:rPr>
        <w:t> </w:t>
      </w:r>
      <w:r>
        <w:rPr>
          <w:color w:val="231F20"/>
          <w:sz w:val="23"/>
        </w:rPr>
        <w:t>the</w:t>
      </w:r>
      <w:r>
        <w:rPr>
          <w:color w:val="231F20"/>
          <w:spacing w:val="-8"/>
          <w:sz w:val="23"/>
        </w:rPr>
        <w:t> </w:t>
      </w:r>
      <w:r>
        <w:rPr>
          <w:color w:val="231F20"/>
          <w:sz w:val="23"/>
        </w:rPr>
        <w:t>leaders</w:t>
      </w:r>
      <w:r>
        <w:rPr>
          <w:color w:val="231F20"/>
          <w:spacing w:val="-8"/>
          <w:sz w:val="23"/>
        </w:rPr>
        <w:t> </w:t>
      </w:r>
      <w:r>
        <w:rPr>
          <w:color w:val="231F20"/>
          <w:sz w:val="23"/>
        </w:rPr>
        <w:t>mentioned</w:t>
      </w:r>
      <w:r>
        <w:rPr>
          <w:color w:val="231F20"/>
          <w:spacing w:val="-8"/>
          <w:sz w:val="23"/>
        </w:rPr>
        <w:t> </w:t>
      </w:r>
      <w:r>
        <w:rPr>
          <w:color w:val="231F20"/>
          <w:sz w:val="23"/>
        </w:rPr>
        <w:t>there</w:t>
      </w:r>
      <w:r>
        <w:rPr>
          <w:color w:val="231F20"/>
          <w:spacing w:val="-8"/>
          <w:sz w:val="23"/>
        </w:rPr>
        <w:t> </w:t>
      </w:r>
      <w:r>
        <w:rPr>
          <w:color w:val="231F20"/>
          <w:sz w:val="23"/>
        </w:rPr>
        <w:t>are</w:t>
      </w:r>
      <w:r>
        <w:rPr>
          <w:color w:val="231F20"/>
          <w:spacing w:val="-8"/>
          <w:sz w:val="23"/>
        </w:rPr>
        <w:t> </w:t>
      </w:r>
      <w:r>
        <w:rPr>
          <w:rFonts w:ascii="Cambria"/>
          <w:i/>
          <w:color w:val="231F20"/>
          <w:spacing w:val="-3"/>
          <w:sz w:val="23"/>
        </w:rPr>
        <w:t>Shmayah</w:t>
      </w:r>
      <w:r>
        <w:rPr>
          <w:rFonts w:ascii="Cambria"/>
          <w:i/>
          <w:color w:val="231F20"/>
          <w:spacing w:val="-2"/>
          <w:sz w:val="23"/>
        </w:rPr>
        <w:t> </w:t>
      </w:r>
      <w:r>
        <w:rPr>
          <w:color w:val="231F20"/>
          <w:sz w:val="23"/>
        </w:rPr>
        <w:t>and</w:t>
      </w:r>
      <w:r>
        <w:rPr>
          <w:color w:val="231F20"/>
          <w:spacing w:val="-8"/>
          <w:sz w:val="23"/>
        </w:rPr>
        <w:t> </w:t>
      </w:r>
      <w:r>
        <w:rPr>
          <w:rFonts w:ascii="Cambria"/>
          <w:i/>
          <w:color w:val="231F20"/>
          <w:spacing w:val="-4"/>
          <w:sz w:val="23"/>
        </w:rPr>
        <w:t>Avtalyon</w:t>
      </w:r>
      <w:r>
        <w:rPr>
          <w:color w:val="231F20"/>
          <w:spacing w:val="-4"/>
          <w:sz w:val="23"/>
        </w:rPr>
        <w:t>.</w:t>
      </w:r>
      <w:r>
        <w:rPr>
          <w:color w:val="231F20"/>
          <w:spacing w:val="-8"/>
          <w:sz w:val="23"/>
        </w:rPr>
        <w:t> </w:t>
      </w:r>
      <w:r>
        <w:rPr>
          <w:color w:val="231F20"/>
          <w:sz w:val="23"/>
        </w:rPr>
        <w:t>One was the </w:t>
      </w:r>
      <w:r>
        <w:rPr>
          <w:rFonts w:ascii="Cambria"/>
          <w:i/>
          <w:color w:val="231F20"/>
          <w:spacing w:val="-3"/>
          <w:sz w:val="23"/>
        </w:rPr>
        <w:t>Nasi </w:t>
      </w:r>
      <w:r>
        <w:rPr>
          <w:color w:val="231F20"/>
          <w:sz w:val="23"/>
        </w:rPr>
        <w:t>of the </w:t>
      </w:r>
      <w:r>
        <w:rPr>
          <w:rFonts w:ascii="Cambria"/>
          <w:i/>
          <w:color w:val="231F20"/>
          <w:sz w:val="23"/>
        </w:rPr>
        <w:t>Sanhedrin</w:t>
      </w:r>
      <w:r>
        <w:rPr>
          <w:color w:val="231F20"/>
          <w:sz w:val="23"/>
        </w:rPr>
        <w:t>; the other was the </w:t>
      </w:r>
      <w:r>
        <w:rPr>
          <w:rFonts w:ascii="Cambria"/>
          <w:i/>
          <w:color w:val="231F20"/>
          <w:spacing w:val="-10"/>
          <w:sz w:val="23"/>
        </w:rPr>
        <w:t>Av </w:t>
      </w:r>
      <w:r>
        <w:rPr>
          <w:rFonts w:ascii="Cambria"/>
          <w:i/>
          <w:color w:val="231F20"/>
          <w:sz w:val="23"/>
        </w:rPr>
        <w:t>Beis Din </w:t>
      </w:r>
      <w:r>
        <w:rPr>
          <w:color w:val="231F20"/>
          <w:sz w:val="23"/>
        </w:rPr>
        <w:t>of the </w:t>
      </w:r>
      <w:r>
        <w:rPr>
          <w:rFonts w:ascii="Cambria"/>
          <w:i/>
          <w:color w:val="231F20"/>
          <w:sz w:val="23"/>
        </w:rPr>
        <w:t>Sanhedrin</w:t>
      </w:r>
      <w:r>
        <w:rPr>
          <w:color w:val="231F20"/>
          <w:sz w:val="23"/>
        </w:rPr>
        <w:t>. They were converts. In light of our </w:t>
      </w:r>
      <w:r>
        <w:rPr>
          <w:rFonts w:ascii="Cambria"/>
          <w:i/>
          <w:color w:val="231F20"/>
          <w:sz w:val="23"/>
        </w:rPr>
        <w:t>Gemara</w:t>
      </w:r>
      <w:r>
        <w:rPr>
          <w:color w:val="231F20"/>
          <w:sz w:val="23"/>
        </w:rPr>
        <w:t>, how could they have been members of the</w:t>
      </w:r>
      <w:r>
        <w:rPr>
          <w:color w:val="231F20"/>
          <w:spacing w:val="-8"/>
          <w:sz w:val="23"/>
        </w:rPr>
        <w:t> </w:t>
      </w:r>
      <w:r>
        <w:rPr>
          <w:rFonts w:ascii="Cambria"/>
          <w:i/>
          <w:color w:val="231F20"/>
          <w:sz w:val="23"/>
        </w:rPr>
        <w:t>Sanhedrin</w:t>
      </w:r>
      <w:r>
        <w:rPr>
          <w:color w:val="231F20"/>
          <w:sz w:val="23"/>
        </w:rPr>
        <w:t>?</w:t>
      </w:r>
    </w:p>
    <w:p>
      <w:pPr>
        <w:pStyle w:val="BodyText"/>
        <w:spacing w:line="314" w:lineRule="auto" w:before="34"/>
        <w:ind w:left="179" w:right="117" w:firstLine="360"/>
        <w:jc w:val="both"/>
      </w:pPr>
      <w:r>
        <w:rPr>
          <w:rFonts w:ascii="Cambria"/>
          <w:i/>
          <w:color w:val="231F20"/>
          <w:spacing w:val="-3"/>
        </w:rPr>
        <w:t>Magein </w:t>
      </w:r>
      <w:r>
        <w:rPr>
          <w:rFonts w:ascii="Cambria"/>
          <w:i/>
          <w:color w:val="231F20"/>
          <w:spacing w:val="-6"/>
        </w:rPr>
        <w:t>Avos </w:t>
      </w:r>
      <w:r>
        <w:rPr>
          <w:color w:val="231F20"/>
        </w:rPr>
        <w:t>(1:10) suggests that </w:t>
      </w:r>
      <w:r>
        <w:rPr>
          <w:rFonts w:ascii="Cambria"/>
          <w:i/>
          <w:color w:val="231F20"/>
          <w:spacing w:val="-3"/>
        </w:rPr>
        <w:t>Shmayah </w:t>
      </w:r>
      <w:r>
        <w:rPr>
          <w:color w:val="231F20"/>
        </w:rPr>
        <w:t>and </w:t>
      </w:r>
      <w:r>
        <w:rPr>
          <w:rFonts w:ascii="Cambria"/>
          <w:i/>
          <w:color w:val="231F20"/>
          <w:spacing w:val="-4"/>
        </w:rPr>
        <w:t>Avtalyon </w:t>
      </w:r>
      <w:r>
        <w:rPr>
          <w:color w:val="231F20"/>
        </w:rPr>
        <w:t>were singularly</w:t>
      </w:r>
      <w:r>
        <w:rPr>
          <w:color w:val="231F20"/>
          <w:spacing w:val="-19"/>
        </w:rPr>
        <w:t> </w:t>
      </w:r>
      <w:r>
        <w:rPr>
          <w:color w:val="231F20"/>
        </w:rPr>
        <w:t>special.</w:t>
      </w:r>
      <w:r>
        <w:rPr>
          <w:color w:val="231F20"/>
          <w:spacing w:val="-18"/>
        </w:rPr>
        <w:t> </w:t>
      </w:r>
      <w:r>
        <w:rPr>
          <w:color w:val="231F20"/>
        </w:rPr>
        <w:t>When</w:t>
      </w:r>
      <w:r>
        <w:rPr>
          <w:color w:val="231F20"/>
          <w:spacing w:val="-19"/>
        </w:rPr>
        <w:t> </w:t>
      </w:r>
      <w:r>
        <w:rPr>
          <w:color w:val="231F20"/>
        </w:rPr>
        <w:t>there</w:t>
      </w:r>
      <w:r>
        <w:rPr>
          <w:color w:val="231F20"/>
          <w:spacing w:val="-18"/>
        </w:rPr>
        <w:t> </w:t>
      </w:r>
      <w:r>
        <w:rPr>
          <w:color w:val="231F20"/>
        </w:rPr>
        <w:t>is</w:t>
      </w:r>
      <w:r>
        <w:rPr>
          <w:color w:val="231F20"/>
          <w:spacing w:val="-19"/>
        </w:rPr>
        <w:t> </w:t>
      </w:r>
      <w:r>
        <w:rPr>
          <w:color w:val="231F20"/>
        </w:rPr>
        <w:t>no</w:t>
      </w:r>
      <w:r>
        <w:rPr>
          <w:color w:val="231F20"/>
          <w:spacing w:val="-18"/>
        </w:rPr>
        <w:t> </w:t>
      </w:r>
      <w:r>
        <w:rPr>
          <w:color w:val="231F20"/>
        </w:rPr>
        <w:t>Jewish-born</w:t>
      </w:r>
      <w:r>
        <w:rPr>
          <w:color w:val="231F20"/>
          <w:spacing w:val="-19"/>
        </w:rPr>
        <w:t> </w:t>
      </w:r>
      <w:r>
        <w:rPr>
          <w:color w:val="231F20"/>
        </w:rPr>
        <w:t>sage</w:t>
      </w:r>
      <w:r>
        <w:rPr>
          <w:color w:val="231F20"/>
          <w:spacing w:val="-18"/>
        </w:rPr>
        <w:t> </w:t>
      </w:r>
      <w:r>
        <w:rPr>
          <w:color w:val="231F20"/>
        </w:rPr>
        <w:t>equal</w:t>
      </w:r>
      <w:r>
        <w:rPr>
          <w:color w:val="231F20"/>
          <w:spacing w:val="-19"/>
        </w:rPr>
        <w:t> </w:t>
      </w:r>
      <w:r>
        <w:rPr>
          <w:color w:val="231F20"/>
        </w:rPr>
        <w:t>in</w:t>
      </w:r>
      <w:r>
        <w:rPr>
          <w:color w:val="231F20"/>
          <w:spacing w:val="-18"/>
        </w:rPr>
        <w:t> </w:t>
      </w:r>
      <w:r>
        <w:rPr>
          <w:color w:val="231F20"/>
        </w:rPr>
        <w:t>stature and learning to the sage who is a convert, the convert should be appointed to the </w:t>
      </w:r>
      <w:r>
        <w:rPr>
          <w:rFonts w:ascii="Cambria"/>
          <w:i/>
          <w:color w:val="231F20"/>
        </w:rPr>
        <w:t>Sanhedrin</w:t>
      </w:r>
      <w:r>
        <w:rPr>
          <w:color w:val="231F20"/>
        </w:rPr>
        <w:t>. </w:t>
      </w:r>
      <w:r>
        <w:rPr>
          <w:rFonts w:ascii="Cambria"/>
          <w:i/>
          <w:color w:val="231F20"/>
          <w:spacing w:val="-3"/>
        </w:rPr>
        <w:t>Shmayah </w:t>
      </w:r>
      <w:r>
        <w:rPr>
          <w:color w:val="231F20"/>
        </w:rPr>
        <w:t>and </w:t>
      </w:r>
      <w:r>
        <w:rPr>
          <w:rFonts w:ascii="Cambria"/>
          <w:i/>
          <w:color w:val="231F20"/>
          <w:spacing w:val="-4"/>
        </w:rPr>
        <w:t>Avtalyon </w:t>
      </w:r>
      <w:r>
        <w:rPr>
          <w:color w:val="231F20"/>
        </w:rPr>
        <w:t>had no equals. Singular</w:t>
      </w:r>
      <w:r>
        <w:rPr>
          <w:color w:val="231F20"/>
          <w:spacing w:val="-14"/>
        </w:rPr>
        <w:t> </w:t>
      </w:r>
      <w:r>
        <w:rPr>
          <w:color w:val="231F20"/>
        </w:rPr>
        <w:t>converts</w:t>
      </w:r>
      <w:r>
        <w:rPr>
          <w:color w:val="231F20"/>
          <w:spacing w:val="-14"/>
        </w:rPr>
        <w:t> </w:t>
      </w:r>
      <w:r>
        <w:rPr>
          <w:color w:val="231F20"/>
        </w:rPr>
        <w:t>can</w:t>
      </w:r>
      <w:r>
        <w:rPr>
          <w:color w:val="231F20"/>
          <w:spacing w:val="-13"/>
        </w:rPr>
        <w:t> </w:t>
      </w:r>
      <w:r>
        <w:rPr>
          <w:color w:val="231F20"/>
        </w:rPr>
        <w:t>serve</w:t>
      </w:r>
      <w:r>
        <w:rPr>
          <w:color w:val="231F20"/>
          <w:spacing w:val="-14"/>
        </w:rPr>
        <w:t> </w:t>
      </w:r>
      <w:r>
        <w:rPr>
          <w:color w:val="231F20"/>
        </w:rPr>
        <w:t>on</w:t>
      </w:r>
      <w:r>
        <w:rPr>
          <w:color w:val="231F20"/>
          <w:spacing w:val="-14"/>
        </w:rPr>
        <w:t> </w:t>
      </w:r>
      <w:r>
        <w:rPr>
          <w:color w:val="231F20"/>
        </w:rPr>
        <w:t>the</w:t>
      </w:r>
      <w:r>
        <w:rPr>
          <w:color w:val="231F20"/>
          <w:spacing w:val="-13"/>
        </w:rPr>
        <w:t> </w:t>
      </w:r>
      <w:r>
        <w:rPr>
          <w:rFonts w:ascii="Cambria"/>
          <w:i/>
          <w:color w:val="231F20"/>
        </w:rPr>
        <w:t>Sanhedrin</w:t>
      </w:r>
      <w:r>
        <w:rPr>
          <w:color w:val="231F20"/>
        </w:rPr>
        <w:t>.</w:t>
      </w:r>
      <w:r>
        <w:rPr>
          <w:color w:val="231F20"/>
          <w:spacing w:val="-14"/>
        </w:rPr>
        <w:t> </w:t>
      </w:r>
      <w:r>
        <w:rPr>
          <w:rFonts w:ascii="Cambria"/>
          <w:i/>
          <w:color w:val="231F20"/>
          <w:spacing w:val="-4"/>
        </w:rPr>
        <w:t>Maharal</w:t>
      </w:r>
      <w:r>
        <w:rPr>
          <w:rFonts w:ascii="Cambria"/>
          <w:i/>
          <w:color w:val="231F20"/>
          <w:spacing w:val="-6"/>
        </w:rPr>
        <w:t> </w:t>
      </w:r>
      <w:r>
        <w:rPr>
          <w:color w:val="231F20"/>
        </w:rPr>
        <w:t>suggests</w:t>
      </w:r>
      <w:r>
        <w:rPr>
          <w:color w:val="231F20"/>
          <w:spacing w:val="-14"/>
        </w:rPr>
        <w:t> </w:t>
      </w:r>
      <w:r>
        <w:rPr>
          <w:color w:val="231F20"/>
        </w:rPr>
        <w:t>that </w:t>
      </w:r>
      <w:r>
        <w:rPr>
          <w:rFonts w:ascii="Cambria"/>
          <w:i/>
          <w:color w:val="231F20"/>
          <w:spacing w:val="-3"/>
        </w:rPr>
        <w:t>Shmayah</w:t>
      </w:r>
      <w:r>
        <w:rPr>
          <w:rFonts w:ascii="Cambria"/>
          <w:i/>
          <w:color w:val="231F20"/>
          <w:spacing w:val="-7"/>
        </w:rPr>
        <w:t> </w:t>
      </w:r>
      <w:r>
        <w:rPr>
          <w:color w:val="231F20"/>
        </w:rPr>
        <w:t>and</w:t>
      </w:r>
      <w:r>
        <w:rPr>
          <w:color w:val="231F20"/>
          <w:spacing w:val="-13"/>
        </w:rPr>
        <w:t> </w:t>
      </w:r>
      <w:r>
        <w:rPr>
          <w:rFonts w:ascii="Cambria"/>
          <w:i/>
          <w:color w:val="231F20"/>
          <w:spacing w:val="-4"/>
        </w:rPr>
        <w:t>Avtalyon</w:t>
      </w:r>
      <w:r>
        <w:rPr>
          <w:rFonts w:ascii="Cambria"/>
          <w:i/>
          <w:color w:val="231F20"/>
          <w:spacing w:val="-7"/>
        </w:rPr>
        <w:t> </w:t>
      </w:r>
      <w:r>
        <w:rPr>
          <w:color w:val="231F20"/>
        </w:rPr>
        <w:t>were</w:t>
      </w:r>
      <w:r>
        <w:rPr>
          <w:color w:val="231F20"/>
          <w:spacing w:val="-13"/>
        </w:rPr>
        <w:t> </w:t>
      </w:r>
      <w:r>
        <w:rPr>
          <w:color w:val="231F20"/>
        </w:rPr>
        <w:t>not</w:t>
      </w:r>
      <w:r>
        <w:rPr>
          <w:color w:val="231F20"/>
          <w:spacing w:val="-13"/>
        </w:rPr>
        <w:t> </w:t>
      </w:r>
      <w:r>
        <w:rPr>
          <w:color w:val="231F20"/>
        </w:rPr>
        <w:t>actual</w:t>
      </w:r>
      <w:r>
        <w:rPr>
          <w:color w:val="231F20"/>
          <w:spacing w:val="-14"/>
        </w:rPr>
        <w:t> </w:t>
      </w:r>
      <w:r>
        <w:rPr>
          <w:color w:val="231F20"/>
        </w:rPr>
        <w:t>converts.</w:t>
      </w:r>
      <w:r>
        <w:rPr>
          <w:color w:val="231F20"/>
          <w:spacing w:val="-13"/>
        </w:rPr>
        <w:t> </w:t>
      </w:r>
      <w:r>
        <w:rPr>
          <w:color w:val="231F20"/>
        </w:rPr>
        <w:t>Their</w:t>
      </w:r>
      <w:r>
        <w:rPr>
          <w:color w:val="231F20"/>
          <w:spacing w:val="-13"/>
        </w:rPr>
        <w:t> </w:t>
      </w:r>
      <w:r>
        <w:rPr>
          <w:color w:val="231F20"/>
        </w:rPr>
        <w:t>mothers</w:t>
      </w:r>
      <w:r>
        <w:rPr>
          <w:color w:val="231F20"/>
          <w:spacing w:val="-14"/>
        </w:rPr>
        <w:t> </w:t>
      </w:r>
      <w:r>
        <w:rPr>
          <w:color w:val="231F20"/>
        </w:rPr>
        <w:t>were born Jewish. Their fathers were converts. They were born as Jews and therefore were </w:t>
      </w:r>
      <w:r>
        <w:rPr>
          <w:rFonts w:ascii="Cambria"/>
          <w:i/>
          <w:color w:val="231F20"/>
        </w:rPr>
        <w:t>meyuchasin </w:t>
      </w:r>
      <w:r>
        <w:rPr>
          <w:color w:val="231F20"/>
        </w:rPr>
        <w:t>enough to serve on the Sanhedrin. </w:t>
      </w:r>
      <w:r>
        <w:rPr>
          <w:rFonts w:ascii="Cambria"/>
          <w:i/>
          <w:color w:val="231F20"/>
          <w:spacing w:val="-6"/>
        </w:rPr>
        <w:t>Tumim </w:t>
      </w:r>
      <w:r>
        <w:rPr>
          <w:color w:val="231F20"/>
          <w:spacing w:val="-2"/>
        </w:rPr>
        <w:t>(</w:t>
      </w:r>
      <w:r>
        <w:rPr>
          <w:rFonts w:ascii="Cambria"/>
          <w:i/>
          <w:color w:val="231F20"/>
          <w:spacing w:val="-2"/>
        </w:rPr>
        <w:t>siman </w:t>
      </w:r>
      <w:r>
        <w:rPr>
          <w:color w:val="231F20"/>
        </w:rPr>
        <w:t>7:1) also deals with this</w:t>
      </w:r>
      <w:r>
        <w:rPr>
          <w:color w:val="231F20"/>
          <w:spacing w:val="14"/>
        </w:rPr>
        <w:t> </w:t>
      </w:r>
      <w:r>
        <w:rPr>
          <w:color w:val="231F20"/>
        </w:rPr>
        <w:t>problem.</w:t>
      </w:r>
    </w:p>
    <w:p>
      <w:pPr>
        <w:spacing w:before="27"/>
        <w:ind w:left="539" w:right="0" w:firstLine="0"/>
        <w:jc w:val="left"/>
        <w:rPr>
          <w:sz w:val="23"/>
        </w:rPr>
      </w:pPr>
      <w:r>
        <w:rPr>
          <w:rFonts w:ascii="Cambria"/>
          <w:i/>
          <w:color w:val="231F20"/>
          <w:spacing w:val="-6"/>
          <w:sz w:val="23"/>
        </w:rPr>
        <w:t>Tumim </w:t>
      </w:r>
      <w:r>
        <w:rPr>
          <w:color w:val="231F20"/>
          <w:sz w:val="23"/>
        </w:rPr>
        <w:t>first quotes </w:t>
      </w:r>
      <w:r>
        <w:rPr>
          <w:rFonts w:ascii="Cambria"/>
          <w:i/>
          <w:color w:val="231F20"/>
          <w:spacing w:val="-3"/>
          <w:sz w:val="23"/>
        </w:rPr>
        <w:t>Knesses Hagdolah</w:t>
      </w:r>
      <w:r>
        <w:rPr>
          <w:color w:val="231F20"/>
          <w:spacing w:val="-3"/>
          <w:sz w:val="23"/>
        </w:rPr>
        <w:t>. </w:t>
      </w:r>
      <w:r>
        <w:rPr>
          <w:rFonts w:ascii="Cambria"/>
          <w:i/>
          <w:color w:val="231F20"/>
          <w:spacing w:val="-3"/>
          <w:sz w:val="23"/>
        </w:rPr>
        <w:t>Knesses Hagdolah </w:t>
      </w:r>
      <w:r>
        <w:rPr>
          <w:color w:val="231F20"/>
          <w:sz w:val="23"/>
        </w:rPr>
        <w:t>argues</w:t>
      </w:r>
    </w:p>
    <w:p>
      <w:pPr>
        <w:spacing w:after="0"/>
        <w:jc w:val="left"/>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that since the nation willfully accepted </w:t>
      </w:r>
      <w:r>
        <w:rPr>
          <w:rFonts w:ascii="Cambria"/>
          <w:i/>
          <w:color w:val="231F20"/>
          <w:spacing w:val="-3"/>
        </w:rPr>
        <w:t>Shmayah </w:t>
      </w:r>
      <w:r>
        <w:rPr>
          <w:color w:val="231F20"/>
        </w:rPr>
        <w:t>and  </w:t>
      </w:r>
      <w:r>
        <w:rPr>
          <w:rFonts w:ascii="Cambria"/>
          <w:i/>
          <w:color w:val="231F20"/>
          <w:spacing w:val="-4"/>
        </w:rPr>
        <w:t>Avtalyon</w:t>
      </w:r>
      <w:r>
        <w:rPr>
          <w:color w:val="231F20"/>
          <w:spacing w:val="-4"/>
        </w:rPr>
        <w:t>, </w:t>
      </w:r>
      <w:r>
        <w:rPr>
          <w:color w:val="231F20"/>
        </w:rPr>
        <w:t>they were allowed to serve on the Sanhedrin. </w:t>
      </w:r>
      <w:r>
        <w:rPr>
          <w:rFonts w:ascii="Cambria"/>
          <w:i/>
          <w:color w:val="231F20"/>
          <w:spacing w:val="-6"/>
        </w:rPr>
        <w:t>Tumim </w:t>
      </w:r>
      <w:r>
        <w:rPr>
          <w:color w:val="231F20"/>
        </w:rPr>
        <w:t>rejects this </w:t>
      </w:r>
      <w:r>
        <w:rPr>
          <w:color w:val="231F20"/>
          <w:spacing w:val="-4"/>
        </w:rPr>
        <w:t>answer.</w:t>
      </w:r>
      <w:r>
        <w:rPr>
          <w:color w:val="231F20"/>
          <w:spacing w:val="-11"/>
        </w:rPr>
        <w:t> </w:t>
      </w:r>
      <w:r>
        <w:rPr>
          <w:color w:val="231F20"/>
        </w:rPr>
        <w:t>The</w:t>
      </w:r>
      <w:r>
        <w:rPr>
          <w:color w:val="231F20"/>
          <w:spacing w:val="-11"/>
        </w:rPr>
        <w:t> </w:t>
      </w:r>
      <w:r>
        <w:rPr>
          <w:color w:val="231F20"/>
        </w:rPr>
        <w:t>acceptance</w:t>
      </w:r>
      <w:r>
        <w:rPr>
          <w:color w:val="231F20"/>
          <w:spacing w:val="-10"/>
        </w:rPr>
        <w:t> </w:t>
      </w:r>
      <w:r>
        <w:rPr>
          <w:color w:val="231F20"/>
        </w:rPr>
        <w:t>of</w:t>
      </w:r>
      <w:r>
        <w:rPr>
          <w:color w:val="231F20"/>
          <w:spacing w:val="-11"/>
        </w:rPr>
        <w:t> </w:t>
      </w:r>
      <w:r>
        <w:rPr>
          <w:color w:val="231F20"/>
        </w:rPr>
        <w:t>the</w:t>
      </w:r>
      <w:r>
        <w:rPr>
          <w:color w:val="231F20"/>
          <w:spacing w:val="-11"/>
        </w:rPr>
        <w:t> </w:t>
      </w:r>
      <w:r>
        <w:rPr>
          <w:color w:val="231F20"/>
        </w:rPr>
        <w:t>nation</w:t>
      </w:r>
      <w:r>
        <w:rPr>
          <w:color w:val="231F20"/>
          <w:spacing w:val="-10"/>
        </w:rPr>
        <w:t> </w:t>
      </w:r>
      <w:r>
        <w:rPr>
          <w:color w:val="231F20"/>
        </w:rPr>
        <w:t>may</w:t>
      </w:r>
      <w:r>
        <w:rPr>
          <w:color w:val="231F20"/>
          <w:spacing w:val="-11"/>
        </w:rPr>
        <w:t> </w:t>
      </w:r>
      <w:r>
        <w:rPr>
          <w:color w:val="231F20"/>
        </w:rPr>
        <w:t>be</w:t>
      </w:r>
      <w:r>
        <w:rPr>
          <w:color w:val="231F20"/>
          <w:spacing w:val="-11"/>
        </w:rPr>
        <w:t> </w:t>
      </w:r>
      <w:r>
        <w:rPr>
          <w:color w:val="231F20"/>
        </w:rPr>
        <w:t>sufficient</w:t>
      </w:r>
      <w:r>
        <w:rPr>
          <w:color w:val="231F20"/>
          <w:spacing w:val="-10"/>
        </w:rPr>
        <w:t> </w:t>
      </w:r>
      <w:r>
        <w:rPr>
          <w:color w:val="231F20"/>
        </w:rPr>
        <w:t>for</w:t>
      </w:r>
      <w:r>
        <w:rPr>
          <w:color w:val="231F20"/>
          <w:spacing w:val="-11"/>
        </w:rPr>
        <w:t> </w:t>
      </w:r>
      <w:r>
        <w:rPr>
          <w:color w:val="231F20"/>
        </w:rPr>
        <w:t>rulings</w:t>
      </w:r>
      <w:r>
        <w:rPr>
          <w:color w:val="231F20"/>
          <w:spacing w:val="-11"/>
        </w:rPr>
        <w:t> </w:t>
      </w:r>
      <w:r>
        <w:rPr>
          <w:color w:val="231F20"/>
        </w:rPr>
        <w:t>on monetary</w:t>
      </w:r>
      <w:r>
        <w:rPr>
          <w:color w:val="231F20"/>
          <w:spacing w:val="-7"/>
        </w:rPr>
        <w:t> </w:t>
      </w:r>
      <w:r>
        <w:rPr>
          <w:color w:val="231F20"/>
        </w:rPr>
        <w:t>matters.</w:t>
      </w:r>
      <w:r>
        <w:rPr>
          <w:color w:val="231F20"/>
          <w:spacing w:val="-6"/>
        </w:rPr>
        <w:t> </w:t>
      </w:r>
      <w:r>
        <w:rPr>
          <w:color w:val="231F20"/>
        </w:rPr>
        <w:t>Money</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made</w:t>
      </w:r>
      <w:r>
        <w:rPr>
          <w:color w:val="231F20"/>
          <w:spacing w:val="-6"/>
        </w:rPr>
        <w:t> </w:t>
      </w:r>
      <w:r>
        <w:rPr>
          <w:rFonts w:ascii="Cambria"/>
          <w:i/>
          <w:color w:val="231F20"/>
        </w:rPr>
        <w:t>hefker</w:t>
      </w:r>
      <w:r>
        <w:rPr>
          <w:color w:val="231F20"/>
        </w:rPr>
        <w:t>.</w:t>
      </w:r>
      <w:r>
        <w:rPr>
          <w:color w:val="231F20"/>
          <w:spacing w:val="-6"/>
        </w:rPr>
        <w:t> </w:t>
      </w:r>
      <w:r>
        <w:rPr>
          <w:color w:val="231F20"/>
          <w:spacing w:val="-5"/>
        </w:rPr>
        <w:t>It</w:t>
      </w:r>
      <w:r>
        <w:rPr>
          <w:color w:val="231F20"/>
          <w:spacing w:val="-6"/>
        </w:rPr>
        <w:t> </w:t>
      </w:r>
      <w:r>
        <w:rPr>
          <w:color w:val="231F20"/>
        </w:rPr>
        <w:t>can</w:t>
      </w:r>
      <w:r>
        <w:rPr>
          <w:color w:val="231F20"/>
          <w:spacing w:val="-7"/>
        </w:rPr>
        <w:t> </w:t>
      </w:r>
      <w:r>
        <w:rPr>
          <w:color w:val="231F20"/>
        </w:rPr>
        <w:t>be</w:t>
      </w:r>
      <w:r>
        <w:rPr>
          <w:color w:val="231F20"/>
          <w:spacing w:val="-6"/>
        </w:rPr>
        <w:t> </w:t>
      </w:r>
      <w:r>
        <w:rPr>
          <w:color w:val="231F20"/>
        </w:rPr>
        <w:t>forgiven</w:t>
      </w:r>
      <w:r>
        <w:rPr>
          <w:color w:val="231F20"/>
          <w:spacing w:val="-6"/>
        </w:rPr>
        <w:t> </w:t>
      </w:r>
      <w:r>
        <w:rPr>
          <w:color w:val="231F20"/>
        </w:rPr>
        <w:t>to others. The </w:t>
      </w:r>
      <w:r>
        <w:rPr>
          <w:rFonts w:ascii="Cambria"/>
          <w:i/>
          <w:color w:val="231F20"/>
        </w:rPr>
        <w:t>Sanhedrin </w:t>
      </w:r>
      <w:r>
        <w:rPr>
          <w:color w:val="231F20"/>
        </w:rPr>
        <w:t>also adjudicated matters of life and death. A person</w:t>
      </w:r>
      <w:r>
        <w:rPr>
          <w:color w:val="231F20"/>
          <w:spacing w:val="-14"/>
        </w:rPr>
        <w:t> </w:t>
      </w:r>
      <w:r>
        <w:rPr>
          <w:color w:val="231F20"/>
        </w:rPr>
        <w:t>does</w:t>
      </w:r>
      <w:r>
        <w:rPr>
          <w:color w:val="231F20"/>
          <w:spacing w:val="-14"/>
        </w:rPr>
        <w:t> </w:t>
      </w:r>
      <w:r>
        <w:rPr>
          <w:color w:val="231F20"/>
        </w:rPr>
        <w:t>not</w:t>
      </w:r>
      <w:r>
        <w:rPr>
          <w:color w:val="231F20"/>
          <w:spacing w:val="-13"/>
        </w:rPr>
        <w:t> </w:t>
      </w:r>
      <w:r>
        <w:rPr>
          <w:color w:val="231F20"/>
        </w:rPr>
        <w:t>own</w:t>
      </w:r>
      <w:r>
        <w:rPr>
          <w:color w:val="231F20"/>
          <w:spacing w:val="-14"/>
        </w:rPr>
        <w:t> </w:t>
      </w:r>
      <w:r>
        <w:rPr>
          <w:color w:val="231F20"/>
        </w:rPr>
        <w:t>his</w:t>
      </w:r>
      <w:r>
        <w:rPr>
          <w:color w:val="231F20"/>
          <w:spacing w:val="-14"/>
        </w:rPr>
        <w:t> </w:t>
      </w:r>
      <w:r>
        <w:rPr>
          <w:color w:val="231F20"/>
        </w:rPr>
        <w:t>life.</w:t>
      </w:r>
      <w:r>
        <w:rPr>
          <w:color w:val="231F20"/>
          <w:spacing w:val="-13"/>
        </w:rPr>
        <w:t> </w:t>
      </w:r>
      <w:r>
        <w:rPr>
          <w:color w:val="231F20"/>
          <w:spacing w:val="-3"/>
        </w:rPr>
        <w:t>He</w:t>
      </w:r>
      <w:r>
        <w:rPr>
          <w:color w:val="231F20"/>
          <w:spacing w:val="-14"/>
        </w:rPr>
        <w:t> </w:t>
      </w:r>
      <w:r>
        <w:rPr>
          <w:color w:val="231F20"/>
        </w:rPr>
        <w:t>has</w:t>
      </w:r>
      <w:r>
        <w:rPr>
          <w:color w:val="231F20"/>
          <w:spacing w:val="-14"/>
        </w:rPr>
        <w:t> </w:t>
      </w:r>
      <w:r>
        <w:rPr>
          <w:color w:val="231F20"/>
        </w:rPr>
        <w:t>no</w:t>
      </w:r>
      <w:r>
        <w:rPr>
          <w:color w:val="231F20"/>
          <w:spacing w:val="-13"/>
        </w:rPr>
        <w:t> </w:t>
      </w:r>
      <w:r>
        <w:rPr>
          <w:color w:val="231F20"/>
        </w:rPr>
        <w:t>right</w:t>
      </w:r>
      <w:r>
        <w:rPr>
          <w:color w:val="231F20"/>
          <w:spacing w:val="-14"/>
        </w:rPr>
        <w:t> </w:t>
      </w:r>
      <w:r>
        <w:rPr>
          <w:color w:val="231F20"/>
        </w:rPr>
        <w:t>to</w:t>
      </w:r>
      <w:r>
        <w:rPr>
          <w:color w:val="231F20"/>
          <w:spacing w:val="-14"/>
        </w:rPr>
        <w:t> </w:t>
      </w:r>
      <w:r>
        <w:rPr>
          <w:color w:val="231F20"/>
        </w:rPr>
        <w:t>waive</w:t>
      </w:r>
      <w:r>
        <w:rPr>
          <w:color w:val="231F20"/>
          <w:spacing w:val="-13"/>
        </w:rPr>
        <w:t> </w:t>
      </w:r>
      <w:r>
        <w:rPr>
          <w:color w:val="231F20"/>
        </w:rPr>
        <w:t>his</w:t>
      </w:r>
      <w:r>
        <w:rPr>
          <w:color w:val="231F20"/>
          <w:spacing w:val="-14"/>
        </w:rPr>
        <w:t> </w:t>
      </w:r>
      <w:r>
        <w:rPr>
          <w:color w:val="231F20"/>
        </w:rPr>
        <w:t>rights</w:t>
      </w:r>
      <w:r>
        <w:rPr>
          <w:color w:val="231F20"/>
          <w:spacing w:val="-14"/>
        </w:rPr>
        <w:t> </w:t>
      </w:r>
      <w:r>
        <w:rPr>
          <w:color w:val="231F20"/>
        </w:rPr>
        <w:t>to</w:t>
      </w:r>
      <w:r>
        <w:rPr>
          <w:color w:val="231F20"/>
          <w:spacing w:val="-13"/>
        </w:rPr>
        <w:t> </w:t>
      </w:r>
      <w:r>
        <w:rPr>
          <w:color w:val="231F20"/>
        </w:rPr>
        <w:t>his life.</w:t>
      </w:r>
      <w:r>
        <w:rPr>
          <w:color w:val="231F20"/>
          <w:spacing w:val="-20"/>
        </w:rPr>
        <w:t> </w:t>
      </w:r>
      <w:r>
        <w:rPr>
          <w:color w:val="231F20"/>
        </w:rPr>
        <w:t>His</w:t>
      </w:r>
      <w:r>
        <w:rPr>
          <w:color w:val="231F20"/>
          <w:spacing w:val="-19"/>
        </w:rPr>
        <w:t> </w:t>
      </w:r>
      <w:r>
        <w:rPr>
          <w:color w:val="231F20"/>
        </w:rPr>
        <w:t>acceptance</w:t>
      </w:r>
      <w:r>
        <w:rPr>
          <w:color w:val="231F20"/>
          <w:spacing w:val="-19"/>
        </w:rPr>
        <w:t> </w:t>
      </w:r>
      <w:r>
        <w:rPr>
          <w:color w:val="231F20"/>
        </w:rPr>
        <w:t>of</w:t>
      </w:r>
      <w:r>
        <w:rPr>
          <w:color w:val="231F20"/>
          <w:spacing w:val="-20"/>
        </w:rPr>
        <w:t> </w:t>
      </w:r>
      <w:r>
        <w:rPr>
          <w:color w:val="231F20"/>
        </w:rPr>
        <w:t>an</w:t>
      </w:r>
      <w:r>
        <w:rPr>
          <w:color w:val="231F20"/>
          <w:spacing w:val="-19"/>
        </w:rPr>
        <w:t> </w:t>
      </w:r>
      <w:r>
        <w:rPr>
          <w:color w:val="231F20"/>
        </w:rPr>
        <w:t>unqualified</w:t>
      </w:r>
      <w:r>
        <w:rPr>
          <w:color w:val="231F20"/>
          <w:spacing w:val="-19"/>
        </w:rPr>
        <w:t> </w:t>
      </w:r>
      <w:r>
        <w:rPr>
          <w:color w:val="231F20"/>
        </w:rPr>
        <w:t>judge</w:t>
      </w:r>
      <w:r>
        <w:rPr>
          <w:color w:val="231F20"/>
          <w:spacing w:val="-20"/>
        </w:rPr>
        <w:t> </w:t>
      </w:r>
      <w:r>
        <w:rPr>
          <w:color w:val="231F20"/>
        </w:rPr>
        <w:t>should</w:t>
      </w:r>
      <w:r>
        <w:rPr>
          <w:color w:val="231F20"/>
          <w:spacing w:val="-19"/>
        </w:rPr>
        <w:t> </w:t>
      </w:r>
      <w:r>
        <w:rPr>
          <w:color w:val="231F20"/>
        </w:rPr>
        <w:t>not</w:t>
      </w:r>
      <w:r>
        <w:rPr>
          <w:color w:val="231F20"/>
          <w:spacing w:val="-19"/>
        </w:rPr>
        <w:t> </w:t>
      </w:r>
      <w:r>
        <w:rPr>
          <w:color w:val="231F20"/>
        </w:rPr>
        <w:t>offer</w:t>
      </w:r>
      <w:r>
        <w:rPr>
          <w:color w:val="231F20"/>
          <w:spacing w:val="-20"/>
        </w:rPr>
        <w:t> </w:t>
      </w:r>
      <w:r>
        <w:rPr>
          <w:color w:val="231F20"/>
        </w:rPr>
        <w:t>the</w:t>
      </w:r>
      <w:r>
        <w:rPr>
          <w:color w:val="231F20"/>
          <w:spacing w:val="-19"/>
        </w:rPr>
        <w:t> </w:t>
      </w:r>
      <w:r>
        <w:rPr>
          <w:color w:val="231F20"/>
        </w:rPr>
        <w:t>judge the ability to judge him. </w:t>
      </w:r>
      <w:r>
        <w:rPr>
          <w:rFonts w:ascii="Cambria"/>
          <w:i/>
          <w:color w:val="231F20"/>
          <w:spacing w:val="-3"/>
        </w:rPr>
        <w:t>Shmayah </w:t>
      </w:r>
      <w:r>
        <w:rPr>
          <w:color w:val="231F20"/>
        </w:rPr>
        <w:t>and </w:t>
      </w:r>
      <w:r>
        <w:rPr>
          <w:rFonts w:ascii="Cambria"/>
          <w:i/>
          <w:color w:val="231F20"/>
          <w:spacing w:val="-4"/>
        </w:rPr>
        <w:t>Avtalyon  </w:t>
      </w:r>
      <w:r>
        <w:rPr>
          <w:color w:val="231F20"/>
        </w:rPr>
        <w:t>were the leaders  of the highest court. They led the seventy-one sages. They had the power</w:t>
      </w:r>
      <w:r>
        <w:rPr>
          <w:color w:val="231F20"/>
          <w:spacing w:val="-17"/>
        </w:rPr>
        <w:t> </w:t>
      </w:r>
      <w:r>
        <w:rPr>
          <w:color w:val="231F20"/>
        </w:rPr>
        <w:t>to</w:t>
      </w:r>
      <w:r>
        <w:rPr>
          <w:color w:val="231F20"/>
          <w:spacing w:val="-16"/>
        </w:rPr>
        <w:t> </w:t>
      </w:r>
      <w:r>
        <w:rPr>
          <w:color w:val="231F20"/>
        </w:rPr>
        <w:t>issue</w:t>
      </w:r>
      <w:r>
        <w:rPr>
          <w:color w:val="231F20"/>
          <w:spacing w:val="-16"/>
        </w:rPr>
        <w:t> </w:t>
      </w:r>
      <w:r>
        <w:rPr>
          <w:color w:val="231F20"/>
        </w:rPr>
        <w:t>rulings</w:t>
      </w:r>
      <w:r>
        <w:rPr>
          <w:color w:val="231F20"/>
          <w:spacing w:val="-16"/>
        </w:rPr>
        <w:t> </w:t>
      </w:r>
      <w:r>
        <w:rPr>
          <w:color w:val="231F20"/>
        </w:rPr>
        <w:t>on</w:t>
      </w:r>
      <w:r>
        <w:rPr>
          <w:color w:val="231F20"/>
          <w:spacing w:val="-16"/>
        </w:rPr>
        <w:t> </w:t>
      </w:r>
      <w:r>
        <w:rPr>
          <w:color w:val="231F20"/>
        </w:rPr>
        <w:t>life</w:t>
      </w:r>
      <w:r>
        <w:rPr>
          <w:color w:val="231F20"/>
          <w:spacing w:val="-16"/>
        </w:rPr>
        <w:t> </w:t>
      </w:r>
      <w:r>
        <w:rPr>
          <w:color w:val="231F20"/>
        </w:rPr>
        <w:t>and</w:t>
      </w:r>
      <w:r>
        <w:rPr>
          <w:color w:val="231F20"/>
          <w:spacing w:val="-16"/>
        </w:rPr>
        <w:t> </w:t>
      </w:r>
      <w:r>
        <w:rPr>
          <w:color w:val="231F20"/>
        </w:rPr>
        <w:t>death.</w:t>
      </w:r>
      <w:r>
        <w:rPr>
          <w:color w:val="231F20"/>
          <w:spacing w:val="-16"/>
        </w:rPr>
        <w:t> </w:t>
      </w:r>
      <w:r>
        <w:rPr>
          <w:color w:val="231F20"/>
        </w:rPr>
        <w:t>The</w:t>
      </w:r>
      <w:r>
        <w:rPr>
          <w:color w:val="231F20"/>
          <w:spacing w:val="-17"/>
        </w:rPr>
        <w:t> </w:t>
      </w:r>
      <w:r>
        <w:rPr>
          <w:color w:val="231F20"/>
        </w:rPr>
        <w:t>willful</w:t>
      </w:r>
      <w:r>
        <w:rPr>
          <w:color w:val="231F20"/>
          <w:spacing w:val="-16"/>
        </w:rPr>
        <w:t> </w:t>
      </w:r>
      <w:r>
        <w:rPr>
          <w:color w:val="231F20"/>
        </w:rPr>
        <w:t>acceptance</w:t>
      </w:r>
      <w:r>
        <w:rPr>
          <w:color w:val="231F20"/>
          <w:spacing w:val="-16"/>
        </w:rPr>
        <w:t> </w:t>
      </w:r>
      <w:r>
        <w:rPr>
          <w:color w:val="231F20"/>
        </w:rPr>
        <w:t>of</w:t>
      </w:r>
      <w:r>
        <w:rPr>
          <w:color w:val="231F20"/>
          <w:spacing w:val="-16"/>
        </w:rPr>
        <w:t> </w:t>
      </w:r>
      <w:r>
        <w:rPr>
          <w:color w:val="231F20"/>
        </w:rPr>
        <w:t>the nation</w:t>
      </w:r>
      <w:r>
        <w:rPr>
          <w:color w:val="231F20"/>
          <w:spacing w:val="-4"/>
        </w:rPr>
        <w:t> </w:t>
      </w:r>
      <w:r>
        <w:rPr>
          <w:color w:val="231F20"/>
        </w:rPr>
        <w:t>should</w:t>
      </w:r>
      <w:r>
        <w:rPr>
          <w:color w:val="231F20"/>
          <w:spacing w:val="-4"/>
        </w:rPr>
        <w:t> </w:t>
      </w:r>
      <w:r>
        <w:rPr>
          <w:color w:val="231F20"/>
        </w:rPr>
        <w:t>not</w:t>
      </w:r>
      <w:r>
        <w:rPr>
          <w:color w:val="231F20"/>
          <w:spacing w:val="-4"/>
        </w:rPr>
        <w:t> </w:t>
      </w:r>
      <w:r>
        <w:rPr>
          <w:color w:val="231F20"/>
        </w:rPr>
        <w:t>have</w:t>
      </w:r>
      <w:r>
        <w:rPr>
          <w:color w:val="231F20"/>
          <w:spacing w:val="-4"/>
        </w:rPr>
        <w:t> </w:t>
      </w:r>
      <w:r>
        <w:rPr>
          <w:color w:val="231F20"/>
        </w:rPr>
        <w:t>been</w:t>
      </w:r>
      <w:r>
        <w:rPr>
          <w:color w:val="231F20"/>
          <w:spacing w:val="-4"/>
        </w:rPr>
        <w:t> </w:t>
      </w:r>
      <w:r>
        <w:rPr>
          <w:color w:val="231F20"/>
        </w:rPr>
        <w:t>enough</w:t>
      </w:r>
      <w:r>
        <w:rPr>
          <w:color w:val="231F20"/>
          <w:spacing w:val="-4"/>
        </w:rPr>
        <w:t> </w:t>
      </w:r>
      <w:r>
        <w:rPr>
          <w:color w:val="231F20"/>
        </w:rPr>
        <w:t>to</w:t>
      </w:r>
      <w:r>
        <w:rPr>
          <w:color w:val="231F20"/>
          <w:spacing w:val="-4"/>
        </w:rPr>
        <w:t> </w:t>
      </w:r>
      <w:r>
        <w:rPr>
          <w:color w:val="231F20"/>
        </w:rPr>
        <w:t>give</w:t>
      </w:r>
      <w:r>
        <w:rPr>
          <w:color w:val="231F20"/>
          <w:spacing w:val="-4"/>
        </w:rPr>
        <w:t> </w:t>
      </w:r>
      <w:r>
        <w:rPr>
          <w:color w:val="231F20"/>
        </w:rPr>
        <w:t>them</w:t>
      </w:r>
      <w:r>
        <w:rPr>
          <w:color w:val="231F20"/>
          <w:spacing w:val="-4"/>
        </w:rPr>
        <w:t> </w:t>
      </w:r>
      <w:r>
        <w:rPr>
          <w:color w:val="231F20"/>
        </w:rPr>
        <w:t>so</w:t>
      </w:r>
      <w:r>
        <w:rPr>
          <w:color w:val="231F20"/>
          <w:spacing w:val="-4"/>
        </w:rPr>
        <w:t> </w:t>
      </w:r>
      <w:r>
        <w:rPr>
          <w:color w:val="231F20"/>
        </w:rPr>
        <w:t>much</w:t>
      </w:r>
      <w:r>
        <w:rPr>
          <w:color w:val="231F20"/>
          <w:spacing w:val="-4"/>
        </w:rPr>
        <w:t> </w:t>
      </w:r>
      <w:r>
        <w:rPr>
          <w:color w:val="231F20"/>
          <w:spacing w:val="-3"/>
        </w:rPr>
        <w:t>authority. Ultimately, </w:t>
      </w:r>
      <w:r>
        <w:rPr>
          <w:rFonts w:ascii="Cambria"/>
          <w:i/>
          <w:color w:val="231F20"/>
          <w:spacing w:val="-6"/>
        </w:rPr>
        <w:t>Tumim </w:t>
      </w:r>
      <w:r>
        <w:rPr>
          <w:color w:val="231F20"/>
        </w:rPr>
        <w:t>suggests his own </w:t>
      </w:r>
      <w:r>
        <w:rPr>
          <w:color w:val="231F20"/>
          <w:spacing w:val="-4"/>
        </w:rPr>
        <w:t>answer. </w:t>
      </w:r>
      <w:r>
        <w:rPr>
          <w:color w:val="231F20"/>
          <w:spacing w:val="-9"/>
        </w:rPr>
        <w:t>We, </w:t>
      </w:r>
      <w:r>
        <w:rPr>
          <w:color w:val="231F20"/>
        </w:rPr>
        <w:t>the nation, cannot appoint a convert to a </w:t>
      </w:r>
      <w:r>
        <w:rPr>
          <w:rFonts w:ascii="Cambria"/>
          <w:i/>
          <w:color w:val="231F20"/>
        </w:rPr>
        <w:t>Sanhedrin</w:t>
      </w:r>
      <w:r>
        <w:rPr>
          <w:color w:val="231F20"/>
        </w:rPr>
        <w:t>. </w:t>
      </w:r>
      <w:r>
        <w:rPr>
          <w:rFonts w:ascii="Cambria"/>
          <w:i/>
          <w:color w:val="231F20"/>
          <w:spacing w:val="-3"/>
        </w:rPr>
        <w:t>Shmayah </w:t>
      </w:r>
      <w:r>
        <w:rPr>
          <w:color w:val="231F20"/>
        </w:rPr>
        <w:t>and </w:t>
      </w:r>
      <w:r>
        <w:rPr>
          <w:rFonts w:ascii="Cambria"/>
          <w:i/>
          <w:color w:val="231F20"/>
          <w:spacing w:val="-4"/>
        </w:rPr>
        <w:t>Avtalyon </w:t>
      </w:r>
      <w:r>
        <w:rPr>
          <w:color w:val="231F20"/>
        </w:rPr>
        <w:t>were not appointed by the nation. They were given their jobs by Hasmonean kings. The king has the power and right to put subjects to death. Since</w:t>
      </w:r>
      <w:r>
        <w:rPr>
          <w:color w:val="231F20"/>
          <w:spacing w:val="-8"/>
        </w:rPr>
        <w:t> </w:t>
      </w:r>
      <w:r>
        <w:rPr>
          <w:color w:val="231F20"/>
        </w:rPr>
        <w:t>they</w:t>
      </w:r>
      <w:r>
        <w:rPr>
          <w:color w:val="231F20"/>
          <w:spacing w:val="-7"/>
        </w:rPr>
        <w:t> </w:t>
      </w:r>
      <w:r>
        <w:rPr>
          <w:color w:val="231F20"/>
        </w:rPr>
        <w:t>were</w:t>
      </w:r>
      <w:r>
        <w:rPr>
          <w:color w:val="231F20"/>
          <w:spacing w:val="-7"/>
        </w:rPr>
        <w:t> </w:t>
      </w:r>
      <w:r>
        <w:rPr>
          <w:color w:val="231F20"/>
        </w:rPr>
        <w:t>appointed</w:t>
      </w:r>
      <w:r>
        <w:rPr>
          <w:color w:val="231F20"/>
          <w:spacing w:val="-8"/>
        </w:rPr>
        <w:t> </w:t>
      </w:r>
      <w:r>
        <w:rPr>
          <w:color w:val="231F20"/>
        </w:rPr>
        <w:t>by</w:t>
      </w:r>
      <w:r>
        <w:rPr>
          <w:color w:val="231F20"/>
          <w:spacing w:val="-7"/>
        </w:rPr>
        <w:t> </w:t>
      </w:r>
      <w:r>
        <w:rPr>
          <w:color w:val="231F20"/>
        </w:rPr>
        <w:t>kings</w:t>
      </w:r>
      <w:r>
        <w:rPr>
          <w:color w:val="231F20"/>
          <w:spacing w:val="-7"/>
        </w:rPr>
        <w:t> </w:t>
      </w:r>
      <w:r>
        <w:rPr>
          <w:color w:val="231F20"/>
        </w:rPr>
        <w:t>who</w:t>
      </w:r>
      <w:r>
        <w:rPr>
          <w:color w:val="231F20"/>
          <w:spacing w:val="-7"/>
        </w:rPr>
        <w:t> </w:t>
      </w:r>
      <w:r>
        <w:rPr>
          <w:color w:val="231F20"/>
        </w:rPr>
        <w:t>had</w:t>
      </w:r>
      <w:r>
        <w:rPr>
          <w:color w:val="231F20"/>
          <w:spacing w:val="-8"/>
        </w:rPr>
        <w:t> </w:t>
      </w:r>
      <w:r>
        <w:rPr>
          <w:color w:val="231F20"/>
        </w:rPr>
        <w:t>the</w:t>
      </w:r>
      <w:r>
        <w:rPr>
          <w:color w:val="231F20"/>
          <w:spacing w:val="-7"/>
        </w:rPr>
        <w:t> </w:t>
      </w:r>
      <w:r>
        <w:rPr>
          <w:color w:val="231F20"/>
        </w:rPr>
        <w:t>power</w:t>
      </w:r>
      <w:r>
        <w:rPr>
          <w:color w:val="231F20"/>
          <w:spacing w:val="-7"/>
        </w:rPr>
        <w:t> </w:t>
      </w:r>
      <w:r>
        <w:rPr>
          <w:color w:val="231F20"/>
        </w:rPr>
        <w:t>to</w:t>
      </w:r>
      <w:r>
        <w:rPr>
          <w:color w:val="231F20"/>
          <w:spacing w:val="-8"/>
        </w:rPr>
        <w:t> </w:t>
      </w:r>
      <w:r>
        <w:rPr>
          <w:color w:val="231F20"/>
        </w:rPr>
        <w:t>take</w:t>
      </w:r>
      <w:r>
        <w:rPr>
          <w:color w:val="231F20"/>
          <w:spacing w:val="-7"/>
        </w:rPr>
        <w:t> </w:t>
      </w:r>
      <w:r>
        <w:rPr>
          <w:color w:val="231F20"/>
        </w:rPr>
        <w:t>lives, they</w:t>
      </w:r>
      <w:r>
        <w:rPr>
          <w:color w:val="231F20"/>
          <w:spacing w:val="-14"/>
        </w:rPr>
        <w:t> </w:t>
      </w:r>
      <w:r>
        <w:rPr>
          <w:color w:val="231F20"/>
        </w:rPr>
        <w:t>too</w:t>
      </w:r>
      <w:r>
        <w:rPr>
          <w:color w:val="231F20"/>
          <w:spacing w:val="-14"/>
        </w:rPr>
        <w:t> </w:t>
      </w:r>
      <w:r>
        <w:rPr>
          <w:color w:val="231F20"/>
        </w:rPr>
        <w:t>may</w:t>
      </w:r>
      <w:r>
        <w:rPr>
          <w:color w:val="231F20"/>
          <w:spacing w:val="-14"/>
        </w:rPr>
        <w:t> </w:t>
      </w:r>
      <w:r>
        <w:rPr>
          <w:color w:val="231F20"/>
        </w:rPr>
        <w:t>serve</w:t>
      </w:r>
      <w:r>
        <w:rPr>
          <w:color w:val="231F20"/>
          <w:spacing w:val="-14"/>
        </w:rPr>
        <w:t> </w:t>
      </w:r>
      <w:r>
        <w:rPr>
          <w:color w:val="231F20"/>
        </w:rPr>
        <w:t>on</w:t>
      </w:r>
      <w:r>
        <w:rPr>
          <w:color w:val="231F20"/>
          <w:spacing w:val="-14"/>
        </w:rPr>
        <w:t> </w:t>
      </w:r>
      <w:r>
        <w:rPr>
          <w:color w:val="231F20"/>
        </w:rPr>
        <w:t>a</w:t>
      </w:r>
      <w:r>
        <w:rPr>
          <w:color w:val="231F20"/>
          <w:spacing w:val="-14"/>
        </w:rPr>
        <w:t> </w:t>
      </w:r>
      <w:r>
        <w:rPr>
          <w:color w:val="231F20"/>
        </w:rPr>
        <w:t>court</w:t>
      </w:r>
      <w:r>
        <w:rPr>
          <w:color w:val="231F20"/>
          <w:spacing w:val="-14"/>
        </w:rPr>
        <w:t> </w:t>
      </w:r>
      <w:r>
        <w:rPr>
          <w:color w:val="231F20"/>
        </w:rPr>
        <w:t>that</w:t>
      </w:r>
      <w:r>
        <w:rPr>
          <w:color w:val="231F20"/>
          <w:spacing w:val="-14"/>
        </w:rPr>
        <w:t> </w:t>
      </w:r>
      <w:r>
        <w:rPr>
          <w:color w:val="231F20"/>
        </w:rPr>
        <w:t>could</w:t>
      </w:r>
      <w:r>
        <w:rPr>
          <w:color w:val="231F20"/>
          <w:spacing w:val="-14"/>
        </w:rPr>
        <w:t> </w:t>
      </w:r>
      <w:r>
        <w:rPr>
          <w:color w:val="231F20"/>
        </w:rPr>
        <w:t>take</w:t>
      </w:r>
      <w:r>
        <w:rPr>
          <w:color w:val="231F20"/>
          <w:spacing w:val="-14"/>
        </w:rPr>
        <w:t> </w:t>
      </w:r>
      <w:r>
        <w:rPr>
          <w:color w:val="231F20"/>
        </w:rPr>
        <w:t>lives</w:t>
      </w:r>
      <w:r>
        <w:rPr>
          <w:color w:val="231F20"/>
          <w:spacing w:val="-14"/>
        </w:rPr>
        <w:t> </w:t>
      </w:r>
      <w:r>
        <w:rPr>
          <w:color w:val="231F20"/>
        </w:rPr>
        <w:t>(</w:t>
      </w:r>
      <w:r>
        <w:rPr>
          <w:rFonts w:ascii="Cambria"/>
          <w:i/>
          <w:color w:val="231F20"/>
        </w:rPr>
        <w:t>Daf</w:t>
      </w:r>
      <w:r>
        <w:rPr>
          <w:rFonts w:ascii="Cambria"/>
          <w:i/>
          <w:color w:val="231F20"/>
          <w:spacing w:val="-7"/>
        </w:rPr>
        <w:t> </w:t>
      </w:r>
      <w:r>
        <w:rPr>
          <w:rFonts w:ascii="Cambria"/>
          <w:i/>
          <w:color w:val="231F20"/>
          <w:spacing w:val="-8"/>
        </w:rPr>
        <w:t>Yomi</w:t>
      </w:r>
      <w:r>
        <w:rPr>
          <w:rFonts w:ascii="Cambria"/>
          <w:i/>
          <w:color w:val="231F20"/>
          <w:spacing w:val="-7"/>
        </w:rPr>
        <w:t> </w:t>
      </w:r>
      <w:r>
        <w:rPr>
          <w:rFonts w:ascii="Cambria"/>
          <w:i/>
          <w:color w:val="231F20"/>
        </w:rPr>
        <w:t>Digest</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37 </w:t>
      </w:r>
    </w:p>
    <w:p>
      <w:pPr>
        <w:pStyle w:val="BodyText"/>
        <w:rPr>
          <w:rFonts w:ascii="Palatino Linotype"/>
          <w:b/>
          <w:i/>
          <w:sz w:val="38"/>
        </w:rPr>
      </w:pPr>
    </w:p>
    <w:p>
      <w:pPr>
        <w:pStyle w:val="BodyText"/>
        <w:spacing w:before="9"/>
        <w:rPr>
          <w:rFonts w:ascii="Palatino Linotype"/>
          <w:b/>
          <w:i/>
          <w:sz w:val="26"/>
        </w:rPr>
      </w:pPr>
    </w:p>
    <w:p>
      <w:pPr>
        <w:spacing w:before="0"/>
        <w:ind w:left="60" w:right="0" w:firstLine="0"/>
        <w:jc w:val="center"/>
        <w:rPr>
          <w:rFonts w:ascii="Cambria"/>
          <w:b/>
          <w:sz w:val="32"/>
        </w:rPr>
      </w:pPr>
      <w:r>
        <w:rPr>
          <w:rFonts w:ascii="Cambria"/>
          <w:b/>
          <w:color w:val="231F20"/>
          <w:sz w:val="32"/>
        </w:rPr>
        <w:t>Are All the Empty Jews Filled with Mitzvos?</w:t>
      </w:r>
    </w:p>
    <w:p>
      <w:pPr>
        <w:pStyle w:val="BodyText"/>
        <w:spacing w:before="9"/>
        <w:rPr>
          <w:rFonts w:ascii="Cambria"/>
          <w:b/>
          <w:sz w:val="58"/>
        </w:rPr>
      </w:pPr>
    </w:p>
    <w:p>
      <w:pPr>
        <w:spacing w:line="288" w:lineRule="auto" w:before="1"/>
        <w:ind w:left="180" w:right="117" w:firstLine="0"/>
        <w:jc w:val="both"/>
        <w:rPr>
          <w:sz w:val="23"/>
        </w:rPr>
      </w:pPr>
      <w:r>
        <w:rPr>
          <w:rFonts w:ascii="Cambria" w:hAnsi="Cambria"/>
          <w:b/>
          <w:color w:val="231F20"/>
          <w:sz w:val="38"/>
        </w:rPr>
        <w:t>O</w:t>
      </w:r>
      <w:r>
        <w:rPr>
          <w:color w:val="231F20"/>
          <w:sz w:val="23"/>
        </w:rPr>
        <w:t>ur </w:t>
      </w:r>
      <w:r>
        <w:rPr>
          <w:rFonts w:ascii="Cambria" w:hAnsi="Cambria"/>
          <w:i/>
          <w:color w:val="231F20"/>
          <w:sz w:val="23"/>
        </w:rPr>
        <w:t>Gemara </w:t>
      </w:r>
      <w:r>
        <w:rPr>
          <w:color w:val="231F20"/>
          <w:sz w:val="23"/>
        </w:rPr>
        <w:t>explains a verse in </w:t>
      </w:r>
      <w:r>
        <w:rPr>
          <w:rFonts w:ascii="Cambria" w:hAnsi="Cambria"/>
          <w:i/>
          <w:color w:val="231F20"/>
          <w:sz w:val="23"/>
        </w:rPr>
        <w:t>Shir Hashirim (4:3)</w:t>
      </w:r>
      <w:r>
        <w:rPr>
          <w:color w:val="231F20"/>
          <w:sz w:val="23"/>
        </w:rPr>
        <w:t>, </w:t>
      </w:r>
      <w:r>
        <w:rPr>
          <w:rFonts w:ascii="Cambria" w:hAnsi="Cambria"/>
          <w:i/>
          <w:color w:val="231F20"/>
          <w:sz w:val="23"/>
        </w:rPr>
        <w:t>“Kepelach </w:t>
      </w:r>
      <w:r>
        <w:rPr>
          <w:rFonts w:ascii="Cambria" w:hAnsi="Cambria"/>
          <w:i/>
          <w:color w:val="231F20"/>
          <w:sz w:val="23"/>
        </w:rPr>
        <w:t>harimon rakaseich,” </w:t>
      </w:r>
      <w:r>
        <w:rPr>
          <w:color w:val="231F20"/>
          <w:sz w:val="23"/>
        </w:rPr>
        <w:t>“Your temples are like split pomegranates” to mean that </w:t>
      </w:r>
      <w:r>
        <w:rPr>
          <w:rFonts w:ascii="Cambria" w:hAnsi="Cambria"/>
          <w:i/>
          <w:color w:val="231F20"/>
          <w:sz w:val="23"/>
        </w:rPr>
        <w:t>afilu reikanin shebach</w:t>
      </w:r>
      <w:r>
        <w:rPr>
          <w:color w:val="231F20"/>
          <w:sz w:val="23"/>
        </w:rPr>
        <w:t>—even the empty ones in you,</w:t>
      </w:r>
    </w:p>
    <w:p>
      <w:pPr>
        <w:pStyle w:val="BodyText"/>
        <w:spacing w:line="314" w:lineRule="auto" w:before="10"/>
        <w:ind w:left="180" w:right="117"/>
        <w:jc w:val="both"/>
      </w:pPr>
      <w:r>
        <w:rPr>
          <w:rFonts w:ascii="Cambria" w:hAnsi="Cambria"/>
          <w:i/>
          <w:color w:val="231F20"/>
          <w:spacing w:val="-3"/>
        </w:rPr>
        <w:t>melei’in</w:t>
      </w:r>
      <w:r>
        <w:rPr>
          <w:rFonts w:ascii="Cambria" w:hAnsi="Cambria"/>
          <w:i/>
          <w:color w:val="231F20"/>
          <w:spacing w:val="-29"/>
        </w:rPr>
        <w:t> </w:t>
      </w:r>
      <w:r>
        <w:rPr>
          <w:rFonts w:ascii="Cambria" w:hAnsi="Cambria"/>
          <w:i/>
          <w:color w:val="231F20"/>
        </w:rPr>
        <w:t>mitzvos</w:t>
      </w:r>
      <w:r>
        <w:rPr>
          <w:rFonts w:ascii="Cambria" w:hAnsi="Cambria"/>
          <w:i/>
          <w:color w:val="231F20"/>
          <w:spacing w:val="-29"/>
        </w:rPr>
        <w:t> </w:t>
      </w:r>
      <w:r>
        <w:rPr>
          <w:rFonts w:ascii="Cambria" w:hAnsi="Cambria"/>
          <w:i/>
          <w:color w:val="231F20"/>
        </w:rPr>
        <w:t>karimon</w:t>
      </w:r>
      <w:r>
        <w:rPr>
          <w:color w:val="231F20"/>
        </w:rPr>
        <w:t>—are</w:t>
      </w:r>
      <w:r>
        <w:rPr>
          <w:color w:val="231F20"/>
          <w:spacing w:val="-36"/>
        </w:rPr>
        <w:t> </w:t>
      </w:r>
      <w:r>
        <w:rPr>
          <w:color w:val="231F20"/>
        </w:rPr>
        <w:t>filled</w:t>
      </w:r>
      <w:r>
        <w:rPr>
          <w:color w:val="231F20"/>
          <w:spacing w:val="-36"/>
        </w:rPr>
        <w:t> </w:t>
      </w:r>
      <w:r>
        <w:rPr>
          <w:color w:val="231F20"/>
        </w:rPr>
        <w:t>with</w:t>
      </w:r>
      <w:r>
        <w:rPr>
          <w:color w:val="231F20"/>
          <w:spacing w:val="-35"/>
        </w:rPr>
        <w:t> </w:t>
      </w:r>
      <w:r>
        <w:rPr>
          <w:rFonts w:ascii="Cambria" w:hAnsi="Cambria"/>
          <w:i/>
          <w:color w:val="231F20"/>
        </w:rPr>
        <w:t>mitzvos</w:t>
      </w:r>
      <w:r>
        <w:rPr>
          <w:rFonts w:ascii="Cambria" w:hAnsi="Cambria"/>
          <w:i/>
          <w:color w:val="231F20"/>
          <w:spacing w:val="-29"/>
        </w:rPr>
        <w:t> </w:t>
      </w:r>
      <w:r>
        <w:rPr>
          <w:color w:val="231F20"/>
        </w:rPr>
        <w:t>like</w:t>
      </w:r>
      <w:r>
        <w:rPr>
          <w:color w:val="231F20"/>
          <w:spacing w:val="-36"/>
        </w:rPr>
        <w:t> </w:t>
      </w:r>
      <w:r>
        <w:rPr>
          <w:color w:val="231F20"/>
        </w:rPr>
        <w:t>a</w:t>
      </w:r>
      <w:r>
        <w:rPr>
          <w:color w:val="231F20"/>
          <w:spacing w:val="-36"/>
        </w:rPr>
        <w:t> </w:t>
      </w:r>
      <w:r>
        <w:rPr>
          <w:color w:val="231F20"/>
        </w:rPr>
        <w:t>pomegranate is</w:t>
      </w:r>
      <w:r>
        <w:rPr>
          <w:color w:val="231F20"/>
          <w:spacing w:val="-18"/>
        </w:rPr>
        <w:t> </w:t>
      </w:r>
      <w:r>
        <w:rPr>
          <w:color w:val="231F20"/>
        </w:rPr>
        <w:t>filled</w:t>
      </w:r>
      <w:r>
        <w:rPr>
          <w:color w:val="231F20"/>
          <w:spacing w:val="-17"/>
        </w:rPr>
        <w:t> </w:t>
      </w:r>
      <w:r>
        <w:rPr>
          <w:color w:val="231F20"/>
        </w:rPr>
        <w:t>with</w:t>
      </w:r>
      <w:r>
        <w:rPr>
          <w:color w:val="231F20"/>
          <w:spacing w:val="-17"/>
        </w:rPr>
        <w:t> </w:t>
      </w:r>
      <w:r>
        <w:rPr>
          <w:color w:val="231F20"/>
        </w:rPr>
        <w:t>seeds.</w:t>
      </w:r>
      <w:r>
        <w:rPr>
          <w:color w:val="231F20"/>
          <w:spacing w:val="-17"/>
        </w:rPr>
        <w:t> </w:t>
      </w:r>
      <w:r>
        <w:rPr>
          <w:color w:val="231F20"/>
        </w:rPr>
        <w:t>There</w:t>
      </w:r>
      <w:r>
        <w:rPr>
          <w:color w:val="231F20"/>
          <w:spacing w:val="-18"/>
        </w:rPr>
        <w:t> </w:t>
      </w:r>
      <w:r>
        <w:rPr>
          <w:color w:val="231F20"/>
        </w:rPr>
        <w:t>is</w:t>
      </w:r>
      <w:r>
        <w:rPr>
          <w:color w:val="231F20"/>
          <w:spacing w:val="-17"/>
        </w:rPr>
        <w:t> </w:t>
      </w:r>
      <w:r>
        <w:rPr>
          <w:color w:val="231F20"/>
        </w:rPr>
        <w:t>a</w:t>
      </w:r>
      <w:r>
        <w:rPr>
          <w:color w:val="231F20"/>
          <w:spacing w:val="-17"/>
        </w:rPr>
        <w:t> </w:t>
      </w:r>
      <w:r>
        <w:rPr>
          <w:rFonts w:ascii="Cambria" w:hAnsi="Cambria"/>
          <w:i/>
          <w:color w:val="231F20"/>
          <w:spacing w:val="-3"/>
        </w:rPr>
        <w:t>Halachic</w:t>
      </w:r>
      <w:r>
        <w:rPr>
          <w:rFonts w:ascii="Cambria" w:hAnsi="Cambria"/>
          <w:i/>
          <w:color w:val="231F20"/>
          <w:spacing w:val="-11"/>
        </w:rPr>
        <w:t> </w:t>
      </w:r>
      <w:r>
        <w:rPr>
          <w:color w:val="231F20"/>
        </w:rPr>
        <w:t>ramification</w:t>
      </w:r>
      <w:r>
        <w:rPr>
          <w:color w:val="231F20"/>
          <w:spacing w:val="-17"/>
        </w:rPr>
        <w:t> </w:t>
      </w:r>
      <w:r>
        <w:rPr>
          <w:color w:val="231F20"/>
        </w:rPr>
        <w:t>to</w:t>
      </w:r>
      <w:r>
        <w:rPr>
          <w:color w:val="231F20"/>
          <w:spacing w:val="-18"/>
        </w:rPr>
        <w:t> </w:t>
      </w:r>
      <w:r>
        <w:rPr>
          <w:color w:val="231F20"/>
        </w:rPr>
        <w:t>this</w:t>
      </w:r>
      <w:r>
        <w:rPr>
          <w:color w:val="231F20"/>
          <w:spacing w:val="-17"/>
        </w:rPr>
        <w:t> </w:t>
      </w:r>
      <w:r>
        <w:rPr>
          <w:color w:val="231F20"/>
        </w:rPr>
        <w:t>statement. </w:t>
      </w:r>
      <w:r>
        <w:rPr>
          <w:rFonts w:ascii="Cambria" w:hAnsi="Cambria"/>
          <w:i/>
          <w:color w:val="231F20"/>
        </w:rPr>
        <w:t>Gemara </w:t>
      </w:r>
      <w:r>
        <w:rPr>
          <w:rFonts w:ascii="Cambria" w:hAnsi="Cambria"/>
          <w:i/>
          <w:color w:val="231F20"/>
          <w:spacing w:val="-3"/>
        </w:rPr>
        <w:t>Shabbos </w:t>
      </w:r>
      <w:r>
        <w:rPr>
          <w:color w:val="231F20"/>
        </w:rPr>
        <w:t>teaches that if a person is present when the soul leaves his friend he should tear his garment like a person who witnesses a </w:t>
      </w:r>
      <w:r>
        <w:rPr>
          <w:color w:val="231F20"/>
          <w:spacing w:val="-5"/>
        </w:rPr>
        <w:t>Torah </w:t>
      </w:r>
      <w:r>
        <w:rPr>
          <w:color w:val="231F20"/>
        </w:rPr>
        <w:t>scroll being burned. Each Jew is filled with good deeds;</w:t>
      </w:r>
      <w:r>
        <w:rPr>
          <w:color w:val="231F20"/>
          <w:spacing w:val="-7"/>
        </w:rPr>
        <w:t> </w:t>
      </w:r>
      <w:r>
        <w:rPr>
          <w:color w:val="231F20"/>
        </w:rPr>
        <w:t>this</w:t>
      </w:r>
      <w:r>
        <w:rPr>
          <w:color w:val="231F20"/>
          <w:spacing w:val="-6"/>
        </w:rPr>
        <w:t> </w:t>
      </w:r>
      <w:r>
        <w:rPr>
          <w:color w:val="231F20"/>
        </w:rPr>
        <w:t>is</w:t>
      </w:r>
      <w:r>
        <w:rPr>
          <w:color w:val="231F20"/>
          <w:spacing w:val="-7"/>
        </w:rPr>
        <w:t> </w:t>
      </w:r>
      <w:r>
        <w:rPr>
          <w:color w:val="231F20"/>
        </w:rPr>
        <w:t>why</w:t>
      </w:r>
      <w:r>
        <w:rPr>
          <w:color w:val="231F20"/>
          <w:spacing w:val="-6"/>
        </w:rPr>
        <w:t> </w:t>
      </w:r>
      <w:r>
        <w:rPr>
          <w:color w:val="231F20"/>
        </w:rPr>
        <w:t>his</w:t>
      </w:r>
      <w:r>
        <w:rPr>
          <w:color w:val="231F20"/>
          <w:spacing w:val="-7"/>
        </w:rPr>
        <w:t> </w:t>
      </w:r>
      <w:r>
        <w:rPr>
          <w:color w:val="231F20"/>
        </w:rPr>
        <w:t>passing</w:t>
      </w:r>
      <w:r>
        <w:rPr>
          <w:color w:val="231F20"/>
          <w:spacing w:val="-6"/>
        </w:rPr>
        <w:t> </w:t>
      </w:r>
      <w:r>
        <w:rPr>
          <w:color w:val="231F20"/>
        </w:rPr>
        <w:t>is</w:t>
      </w:r>
      <w:r>
        <w:rPr>
          <w:color w:val="231F20"/>
          <w:spacing w:val="-6"/>
        </w:rPr>
        <w:t> </w:t>
      </w:r>
      <w:r>
        <w:rPr>
          <w:color w:val="231F20"/>
        </w:rPr>
        <w:t>likened</w:t>
      </w:r>
      <w:r>
        <w:rPr>
          <w:color w:val="231F20"/>
          <w:spacing w:val="-7"/>
        </w:rPr>
        <w:t> </w:t>
      </w:r>
      <w:r>
        <w:rPr>
          <w:color w:val="231F20"/>
        </w:rPr>
        <w:t>to</w:t>
      </w:r>
      <w:r>
        <w:rPr>
          <w:color w:val="231F20"/>
          <w:spacing w:val="-6"/>
        </w:rPr>
        <w:t> </w:t>
      </w:r>
      <w:r>
        <w:rPr>
          <w:color w:val="231F20"/>
        </w:rPr>
        <w:t>the</w:t>
      </w:r>
      <w:r>
        <w:rPr>
          <w:color w:val="231F20"/>
          <w:spacing w:val="-7"/>
        </w:rPr>
        <w:t> </w:t>
      </w:r>
      <w:r>
        <w:rPr>
          <w:color w:val="231F20"/>
        </w:rPr>
        <w:t>loss</w:t>
      </w:r>
      <w:r>
        <w:rPr>
          <w:color w:val="231F20"/>
          <w:spacing w:val="-6"/>
        </w:rPr>
        <w:t> </w:t>
      </w:r>
      <w:r>
        <w:rPr>
          <w:color w:val="231F20"/>
        </w:rPr>
        <w:t>of</w:t>
      </w:r>
      <w:r>
        <w:rPr>
          <w:color w:val="231F20"/>
          <w:spacing w:val="-6"/>
        </w:rPr>
        <w:t> </w:t>
      </w:r>
      <w:r>
        <w:rPr>
          <w:color w:val="231F20"/>
        </w:rPr>
        <w:t>a</w:t>
      </w:r>
      <w:r>
        <w:rPr>
          <w:color w:val="231F20"/>
          <w:spacing w:val="-7"/>
        </w:rPr>
        <w:t> </w:t>
      </w:r>
      <w:r>
        <w:rPr>
          <w:color w:val="231F20"/>
          <w:spacing w:val="-5"/>
        </w:rPr>
        <w:t>Torah</w:t>
      </w:r>
      <w:r>
        <w:rPr>
          <w:color w:val="231F20"/>
          <w:spacing w:val="-6"/>
        </w:rPr>
        <w:t> </w:t>
      </w:r>
      <w:r>
        <w:rPr>
          <w:color w:val="231F20"/>
        </w:rPr>
        <w:t>scroll.</w:t>
      </w:r>
    </w:p>
    <w:p>
      <w:pPr>
        <w:pStyle w:val="BodyText"/>
        <w:spacing w:line="314" w:lineRule="auto" w:before="37"/>
        <w:ind w:left="180" w:right="117" w:firstLine="360"/>
        <w:jc w:val="both"/>
      </w:pPr>
      <w:r>
        <w:rPr>
          <w:rFonts w:ascii="Cambria" w:hAnsi="Cambria"/>
          <w:i/>
          <w:color w:val="231F20"/>
          <w:spacing w:val="-6"/>
        </w:rPr>
        <w:t>Turei </w:t>
      </w:r>
      <w:r>
        <w:rPr>
          <w:rFonts w:ascii="Cambria" w:hAnsi="Cambria"/>
          <w:i/>
          <w:color w:val="231F20"/>
          <w:spacing w:val="-3"/>
        </w:rPr>
        <w:t>Even </w:t>
      </w:r>
      <w:r>
        <w:rPr>
          <w:color w:val="231F20"/>
        </w:rPr>
        <w:t>on </w:t>
      </w:r>
      <w:r>
        <w:rPr>
          <w:color w:val="231F20"/>
          <w:spacing w:val="-3"/>
        </w:rPr>
        <w:t>Tractate </w:t>
      </w:r>
      <w:r>
        <w:rPr>
          <w:rFonts w:ascii="Cambria" w:hAnsi="Cambria"/>
          <w:i/>
          <w:color w:val="231F20"/>
          <w:spacing w:val="-3"/>
        </w:rPr>
        <w:t>Megillah </w:t>
      </w:r>
      <w:r>
        <w:rPr>
          <w:color w:val="231F20"/>
        </w:rPr>
        <w:t>(6a) points out a seeming contradiction. </w:t>
      </w:r>
      <w:r>
        <w:rPr>
          <w:rFonts w:ascii="Cambria" w:hAnsi="Cambria"/>
          <w:i/>
          <w:color w:val="231F20"/>
        </w:rPr>
        <w:t>Gemara </w:t>
      </w:r>
      <w:r>
        <w:rPr>
          <w:rFonts w:ascii="Cambria" w:hAnsi="Cambria"/>
          <w:i/>
          <w:color w:val="231F20"/>
          <w:spacing w:val="-3"/>
        </w:rPr>
        <w:t>Megillah </w:t>
      </w:r>
      <w:r>
        <w:rPr>
          <w:color w:val="231F20"/>
        </w:rPr>
        <w:t>discusses the city of </w:t>
      </w:r>
      <w:r>
        <w:rPr>
          <w:rFonts w:ascii="Cambria" w:hAnsi="Cambria"/>
          <w:i/>
          <w:color w:val="231F20"/>
          <w:spacing w:val="-3"/>
        </w:rPr>
        <w:t>Teveryah</w:t>
      </w:r>
      <w:r>
        <w:rPr>
          <w:color w:val="231F20"/>
          <w:spacing w:val="-3"/>
        </w:rPr>
        <w:t>. </w:t>
      </w:r>
      <w:r>
        <w:rPr>
          <w:color w:val="231F20"/>
          <w:spacing w:val="-5"/>
        </w:rPr>
        <w:t>It </w:t>
      </w:r>
      <w:r>
        <w:rPr>
          <w:color w:val="231F20"/>
        </w:rPr>
        <w:t>proposes that the real name of the city is </w:t>
      </w:r>
      <w:r>
        <w:rPr>
          <w:rFonts w:ascii="Cambria" w:hAnsi="Cambria"/>
          <w:i/>
          <w:color w:val="231F20"/>
          <w:spacing w:val="-3"/>
        </w:rPr>
        <w:t>Teveryah</w:t>
      </w:r>
      <w:r>
        <w:rPr>
          <w:color w:val="231F20"/>
          <w:spacing w:val="-3"/>
        </w:rPr>
        <w:t>; </w:t>
      </w:r>
      <w:r>
        <w:rPr>
          <w:color w:val="231F20"/>
        </w:rPr>
        <w:t>it is also called </w:t>
      </w:r>
      <w:r>
        <w:rPr>
          <w:rFonts w:ascii="Cambria" w:hAnsi="Cambria"/>
          <w:i/>
          <w:color w:val="231F20"/>
          <w:spacing w:val="-3"/>
        </w:rPr>
        <w:t>rekes</w:t>
      </w:r>
      <w:r>
        <w:rPr>
          <w:rFonts w:ascii="Cambria" w:hAnsi="Cambria"/>
          <w:i/>
          <w:color w:val="231F20"/>
          <w:spacing w:val="-27"/>
        </w:rPr>
        <w:t> </w:t>
      </w:r>
      <w:r>
        <w:rPr>
          <w:color w:val="231F20"/>
        </w:rPr>
        <w:t>because</w:t>
      </w:r>
      <w:r>
        <w:rPr>
          <w:color w:val="231F20"/>
          <w:spacing w:val="-34"/>
        </w:rPr>
        <w:t> </w:t>
      </w:r>
      <w:r>
        <w:rPr>
          <w:rFonts w:ascii="Cambria" w:hAnsi="Cambria"/>
          <w:i/>
          <w:color w:val="231F20"/>
          <w:spacing w:val="-3"/>
        </w:rPr>
        <w:t>reikanin</w:t>
      </w:r>
      <w:r>
        <w:rPr>
          <w:rFonts w:ascii="Cambria" w:hAnsi="Cambria"/>
          <w:i/>
          <w:color w:val="231F20"/>
          <w:spacing w:val="-26"/>
        </w:rPr>
        <w:t> </w:t>
      </w:r>
      <w:r>
        <w:rPr>
          <w:rFonts w:ascii="Cambria" w:hAnsi="Cambria"/>
          <w:i/>
          <w:color w:val="231F20"/>
        </w:rPr>
        <w:t>shebah</w:t>
      </w:r>
      <w:r>
        <w:rPr>
          <w:color w:val="231F20"/>
        </w:rPr>
        <w:t>—the</w:t>
      </w:r>
      <w:r>
        <w:rPr>
          <w:color w:val="231F20"/>
          <w:spacing w:val="-34"/>
        </w:rPr>
        <w:t> </w:t>
      </w:r>
      <w:r>
        <w:rPr>
          <w:color w:val="231F20"/>
        </w:rPr>
        <w:t>empty</w:t>
      </w:r>
      <w:r>
        <w:rPr>
          <w:color w:val="231F20"/>
          <w:spacing w:val="-33"/>
        </w:rPr>
        <w:t> </w:t>
      </w:r>
      <w:r>
        <w:rPr>
          <w:color w:val="231F20"/>
        </w:rPr>
        <w:t>ones</w:t>
      </w:r>
      <w:r>
        <w:rPr>
          <w:color w:val="231F20"/>
          <w:spacing w:val="-34"/>
        </w:rPr>
        <w:t> </w:t>
      </w:r>
      <w:r>
        <w:rPr>
          <w:color w:val="231F20"/>
        </w:rPr>
        <w:t>in</w:t>
      </w:r>
      <w:r>
        <w:rPr>
          <w:color w:val="231F20"/>
          <w:spacing w:val="-34"/>
        </w:rPr>
        <w:t> </w:t>
      </w:r>
      <w:r>
        <w:rPr>
          <w:color w:val="231F20"/>
        </w:rPr>
        <w:t>it,</w:t>
      </w:r>
      <w:r>
        <w:rPr>
          <w:color w:val="231F20"/>
          <w:spacing w:val="-33"/>
        </w:rPr>
        <w:t> </w:t>
      </w:r>
      <w:r>
        <w:rPr>
          <w:rFonts w:ascii="Cambria" w:hAnsi="Cambria"/>
          <w:i/>
          <w:color w:val="231F20"/>
          <w:spacing w:val="-3"/>
        </w:rPr>
        <w:t>melei’in</w:t>
      </w:r>
      <w:r>
        <w:rPr>
          <w:rFonts w:ascii="Cambria" w:hAnsi="Cambria"/>
          <w:i/>
          <w:color w:val="231F20"/>
          <w:spacing w:val="-26"/>
        </w:rPr>
        <w:t> </w:t>
      </w:r>
      <w:r>
        <w:rPr>
          <w:rFonts w:ascii="Cambria" w:hAnsi="Cambria"/>
          <w:i/>
          <w:color w:val="231F20"/>
        </w:rPr>
        <w:t>mitzvos </w:t>
      </w:r>
      <w:r>
        <w:rPr>
          <w:rFonts w:ascii="Cambria" w:hAnsi="Cambria"/>
          <w:i/>
          <w:color w:val="231F20"/>
        </w:rPr>
        <w:t>karimon</w:t>
      </w:r>
      <w:r>
        <w:rPr>
          <w:color w:val="231F20"/>
        </w:rPr>
        <w:t>—are filled with </w:t>
      </w:r>
      <w:r>
        <w:rPr>
          <w:rFonts w:ascii="Cambria" w:hAnsi="Cambria"/>
          <w:i/>
          <w:color w:val="231F20"/>
        </w:rPr>
        <w:t>mitzvos </w:t>
      </w:r>
      <w:r>
        <w:rPr>
          <w:color w:val="231F20"/>
        </w:rPr>
        <w:t>like a pomegranate is filled with seeds. </w:t>
      </w:r>
      <w:r>
        <w:rPr>
          <w:rFonts w:ascii="Cambria" w:hAnsi="Cambria"/>
          <w:i/>
          <w:color w:val="231F20"/>
        </w:rPr>
        <w:t>Gemara </w:t>
      </w:r>
      <w:r>
        <w:rPr>
          <w:rFonts w:ascii="Cambria" w:hAnsi="Cambria"/>
          <w:i/>
          <w:color w:val="231F20"/>
          <w:spacing w:val="-3"/>
        </w:rPr>
        <w:t>Megillah </w:t>
      </w:r>
      <w:r>
        <w:rPr>
          <w:color w:val="231F20"/>
        </w:rPr>
        <w:t>is seemingly teaching that only in Tiberias are the empty ones filled with good deeds. Our Gemara seems to say that in all places the empty Jews are filled with good deeds like a pomegranate is filled with seeds. </w:t>
      </w:r>
      <w:r>
        <w:rPr>
          <w:color w:val="231F20"/>
          <w:spacing w:val="-4"/>
        </w:rPr>
        <w:t>How </w:t>
      </w:r>
      <w:r>
        <w:rPr>
          <w:color w:val="231F20"/>
        </w:rPr>
        <w:t>can this contradiction be resolved?</w:t>
      </w:r>
    </w:p>
    <w:p>
      <w:pPr>
        <w:spacing w:after="0" w:line="314" w:lineRule="auto"/>
        <w:jc w:val="both"/>
        <w:sectPr>
          <w:footerReference w:type="default" r:id="rId15"/>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firstLine="360"/>
        <w:jc w:val="both"/>
      </w:pPr>
      <w:r>
        <w:rPr>
          <w:rFonts w:ascii="Cambria" w:hAnsi="Cambria"/>
          <w:i/>
          <w:color w:val="231F20"/>
        </w:rPr>
        <w:t>Ben</w:t>
      </w:r>
      <w:r>
        <w:rPr>
          <w:rFonts w:ascii="Cambria" w:hAnsi="Cambria"/>
          <w:i/>
          <w:color w:val="231F20"/>
          <w:spacing w:val="-9"/>
        </w:rPr>
        <w:t> </w:t>
      </w:r>
      <w:r>
        <w:rPr>
          <w:rFonts w:ascii="Cambria" w:hAnsi="Cambria"/>
          <w:i/>
          <w:color w:val="231F20"/>
          <w:spacing w:val="-5"/>
        </w:rPr>
        <w:t>Yehoyada</w:t>
      </w:r>
      <w:r>
        <w:rPr>
          <w:rFonts w:ascii="Cambria" w:hAnsi="Cambria"/>
          <w:i/>
          <w:color w:val="231F20"/>
          <w:spacing w:val="-9"/>
        </w:rPr>
        <w:t> </w:t>
      </w:r>
      <w:r>
        <w:rPr>
          <w:color w:val="231F20"/>
        </w:rPr>
        <w:t>answers</w:t>
      </w:r>
      <w:r>
        <w:rPr>
          <w:color w:val="231F20"/>
          <w:spacing w:val="-16"/>
        </w:rPr>
        <w:t> </w:t>
      </w:r>
      <w:r>
        <w:rPr>
          <w:color w:val="231F20"/>
        </w:rPr>
        <w:t>that</w:t>
      </w:r>
      <w:r>
        <w:rPr>
          <w:color w:val="231F20"/>
          <w:spacing w:val="-16"/>
        </w:rPr>
        <w:t> </w:t>
      </w:r>
      <w:r>
        <w:rPr>
          <w:color w:val="231F20"/>
        </w:rPr>
        <w:t>really</w:t>
      </w:r>
      <w:r>
        <w:rPr>
          <w:color w:val="231F20"/>
          <w:spacing w:val="-16"/>
        </w:rPr>
        <w:t> </w:t>
      </w:r>
      <w:r>
        <w:rPr>
          <w:color w:val="231F20"/>
        </w:rPr>
        <w:t>all</w:t>
      </w:r>
      <w:r>
        <w:rPr>
          <w:color w:val="231F20"/>
          <w:spacing w:val="-16"/>
        </w:rPr>
        <w:t> </w:t>
      </w:r>
      <w:r>
        <w:rPr>
          <w:color w:val="231F20"/>
        </w:rPr>
        <w:t>Jews,</w:t>
      </w:r>
      <w:r>
        <w:rPr>
          <w:color w:val="231F20"/>
          <w:spacing w:val="-16"/>
        </w:rPr>
        <w:t> </w:t>
      </w:r>
      <w:r>
        <w:rPr>
          <w:color w:val="231F20"/>
        </w:rPr>
        <w:t>in</w:t>
      </w:r>
      <w:r>
        <w:rPr>
          <w:color w:val="231F20"/>
          <w:spacing w:val="-16"/>
        </w:rPr>
        <w:t> </w:t>
      </w:r>
      <w:r>
        <w:rPr>
          <w:color w:val="231F20"/>
        </w:rPr>
        <w:t>all</w:t>
      </w:r>
      <w:r>
        <w:rPr>
          <w:color w:val="231F20"/>
          <w:spacing w:val="-16"/>
        </w:rPr>
        <w:t> </w:t>
      </w:r>
      <w:r>
        <w:rPr>
          <w:color w:val="231F20"/>
        </w:rPr>
        <w:t>places,</w:t>
      </w:r>
      <w:r>
        <w:rPr>
          <w:color w:val="231F20"/>
          <w:spacing w:val="-16"/>
        </w:rPr>
        <w:t> </w:t>
      </w:r>
      <w:r>
        <w:rPr>
          <w:color w:val="231F20"/>
        </w:rPr>
        <w:t>are</w:t>
      </w:r>
      <w:r>
        <w:rPr>
          <w:color w:val="231F20"/>
          <w:spacing w:val="-16"/>
        </w:rPr>
        <w:t> </w:t>
      </w:r>
      <w:r>
        <w:rPr>
          <w:color w:val="231F20"/>
        </w:rPr>
        <w:t>filled with </w:t>
      </w:r>
      <w:r>
        <w:rPr>
          <w:rFonts w:ascii="Cambria" w:hAnsi="Cambria"/>
          <w:i/>
          <w:color w:val="231F20"/>
        </w:rPr>
        <w:t>mitzvos </w:t>
      </w:r>
      <w:r>
        <w:rPr>
          <w:color w:val="231F20"/>
        </w:rPr>
        <w:t>like the pomegranate is filled with seeds. But if a Jew also</w:t>
      </w:r>
      <w:r>
        <w:rPr>
          <w:color w:val="231F20"/>
          <w:spacing w:val="-15"/>
        </w:rPr>
        <w:t> </w:t>
      </w:r>
      <w:r>
        <w:rPr>
          <w:color w:val="231F20"/>
        </w:rPr>
        <w:t>bears</w:t>
      </w:r>
      <w:r>
        <w:rPr>
          <w:color w:val="231F20"/>
          <w:spacing w:val="-15"/>
        </w:rPr>
        <w:t> </w:t>
      </w:r>
      <w:r>
        <w:rPr>
          <w:color w:val="231F20"/>
          <w:spacing w:val="-3"/>
        </w:rPr>
        <w:t>many</w:t>
      </w:r>
      <w:r>
        <w:rPr>
          <w:color w:val="231F20"/>
          <w:spacing w:val="-15"/>
        </w:rPr>
        <w:t> </w:t>
      </w:r>
      <w:r>
        <w:rPr>
          <w:color w:val="231F20"/>
        </w:rPr>
        <w:t>sins,</w:t>
      </w:r>
      <w:r>
        <w:rPr>
          <w:color w:val="231F20"/>
          <w:spacing w:val="-15"/>
        </w:rPr>
        <w:t> </w:t>
      </w:r>
      <w:r>
        <w:rPr>
          <w:color w:val="231F20"/>
        </w:rPr>
        <w:t>the</w:t>
      </w:r>
      <w:r>
        <w:rPr>
          <w:color w:val="231F20"/>
          <w:spacing w:val="-15"/>
        </w:rPr>
        <w:t> </w:t>
      </w:r>
      <w:r>
        <w:rPr>
          <w:color w:val="231F20"/>
        </w:rPr>
        <w:t>sins</w:t>
      </w:r>
      <w:r>
        <w:rPr>
          <w:color w:val="231F20"/>
          <w:spacing w:val="-15"/>
        </w:rPr>
        <w:t> </w:t>
      </w:r>
      <w:r>
        <w:rPr>
          <w:color w:val="231F20"/>
        </w:rPr>
        <w:t>may</w:t>
      </w:r>
      <w:r>
        <w:rPr>
          <w:color w:val="231F20"/>
          <w:spacing w:val="-15"/>
        </w:rPr>
        <w:t> </w:t>
      </w:r>
      <w:r>
        <w:rPr>
          <w:color w:val="231F20"/>
        </w:rPr>
        <w:t>override</w:t>
      </w:r>
      <w:r>
        <w:rPr>
          <w:color w:val="231F20"/>
          <w:spacing w:val="-15"/>
        </w:rPr>
        <w:t> </w:t>
      </w:r>
      <w:r>
        <w:rPr>
          <w:color w:val="231F20"/>
        </w:rPr>
        <w:t>the</w:t>
      </w:r>
      <w:r>
        <w:rPr>
          <w:color w:val="231F20"/>
          <w:spacing w:val="-15"/>
        </w:rPr>
        <w:t> </w:t>
      </w:r>
      <w:r>
        <w:rPr>
          <w:color w:val="231F20"/>
        </w:rPr>
        <w:t>good</w:t>
      </w:r>
      <w:r>
        <w:rPr>
          <w:color w:val="231F20"/>
          <w:spacing w:val="-15"/>
        </w:rPr>
        <w:t> </w:t>
      </w:r>
      <w:r>
        <w:rPr>
          <w:color w:val="231F20"/>
        </w:rPr>
        <w:t>deeds.</w:t>
      </w:r>
      <w:r>
        <w:rPr>
          <w:color w:val="231F20"/>
          <w:spacing w:val="-15"/>
        </w:rPr>
        <w:t> </w:t>
      </w:r>
      <w:r>
        <w:rPr>
          <w:rFonts w:ascii="Cambria" w:hAnsi="Cambria"/>
          <w:i/>
          <w:color w:val="231F20"/>
          <w:spacing w:val="-3"/>
        </w:rPr>
        <w:t>Teveryah </w:t>
      </w:r>
      <w:r>
        <w:rPr>
          <w:color w:val="231F20"/>
        </w:rPr>
        <w:t>was the place of </w:t>
      </w:r>
      <w:r>
        <w:rPr>
          <w:rFonts w:ascii="Cambria" w:hAnsi="Cambria"/>
          <w:i/>
          <w:color w:val="231F20"/>
          <w:spacing w:val="-3"/>
        </w:rPr>
        <w:t>Rabbi Meir </w:t>
      </w:r>
      <w:r>
        <w:rPr>
          <w:rFonts w:ascii="Cambria" w:hAnsi="Cambria"/>
          <w:i/>
          <w:color w:val="231F20"/>
          <w:spacing w:val="-10"/>
        </w:rPr>
        <w:t>Ba’al </w:t>
      </w:r>
      <w:r>
        <w:rPr>
          <w:rFonts w:ascii="Cambria" w:hAnsi="Cambria"/>
          <w:i/>
          <w:color w:val="231F20"/>
          <w:spacing w:val="-3"/>
        </w:rPr>
        <w:t>Haness. Rabbi Meir </w:t>
      </w:r>
      <w:r>
        <w:rPr>
          <w:color w:val="231F20"/>
        </w:rPr>
        <w:t>is of the opinion that Jews are always considered children of </w:t>
      </w:r>
      <w:r>
        <w:rPr>
          <w:rFonts w:ascii="Cambria" w:hAnsi="Cambria"/>
          <w:i/>
          <w:color w:val="231F20"/>
        </w:rPr>
        <w:t>Hashem</w:t>
      </w:r>
      <w:r>
        <w:rPr>
          <w:color w:val="231F20"/>
        </w:rPr>
        <w:t>. Even when we transgress, we are still referred to as </w:t>
      </w:r>
      <w:r>
        <w:rPr>
          <w:rFonts w:ascii="Cambria" w:hAnsi="Cambria"/>
          <w:i/>
          <w:color w:val="231F20"/>
          <w:spacing w:val="-7"/>
        </w:rPr>
        <w:t>Hashem’s </w:t>
      </w:r>
      <w:r>
        <w:rPr>
          <w:color w:val="231F20"/>
        </w:rPr>
        <w:t>children. Since, according to </w:t>
      </w:r>
      <w:r>
        <w:rPr>
          <w:rFonts w:ascii="Cambria" w:hAnsi="Cambria"/>
          <w:i/>
          <w:color w:val="231F20"/>
          <w:spacing w:val="-3"/>
        </w:rPr>
        <w:t>Rabbi </w:t>
      </w:r>
      <w:r>
        <w:rPr>
          <w:rFonts w:ascii="Cambria" w:hAnsi="Cambria"/>
          <w:i/>
          <w:color w:val="231F20"/>
          <w:spacing w:val="-6"/>
        </w:rPr>
        <w:t>Meir, </w:t>
      </w:r>
      <w:r>
        <w:rPr>
          <w:rFonts w:ascii="Cambria" w:hAnsi="Cambria"/>
          <w:i/>
          <w:color w:val="231F20"/>
          <w:spacing w:val="-3"/>
        </w:rPr>
        <w:t>Hashem </w:t>
      </w:r>
      <w:r>
        <w:rPr>
          <w:color w:val="231F20"/>
        </w:rPr>
        <w:t>always relates to us as a </w:t>
      </w:r>
      <w:r>
        <w:rPr>
          <w:color w:val="231F20"/>
          <w:spacing w:val="-3"/>
        </w:rPr>
        <w:t>father, He </w:t>
      </w:r>
      <w:r>
        <w:rPr>
          <w:color w:val="231F20"/>
        </w:rPr>
        <w:t>is always willing to accept our </w:t>
      </w:r>
      <w:r>
        <w:rPr>
          <w:rFonts w:ascii="Cambria" w:hAnsi="Cambria"/>
          <w:i/>
          <w:color w:val="231F20"/>
          <w:spacing w:val="-3"/>
        </w:rPr>
        <w:t>teshuvah </w:t>
      </w:r>
      <w:r>
        <w:rPr>
          <w:color w:val="231F20"/>
        </w:rPr>
        <w:t>and forgive our sins. </w:t>
      </w:r>
      <w:r>
        <w:rPr>
          <w:rFonts w:ascii="Cambria" w:hAnsi="Cambria"/>
          <w:i/>
          <w:color w:val="231F20"/>
          <w:spacing w:val="-3"/>
        </w:rPr>
        <w:t>Rabbi </w:t>
      </w:r>
      <w:r>
        <w:rPr>
          <w:rFonts w:ascii="Cambria" w:hAnsi="Cambria"/>
          <w:i/>
          <w:color w:val="231F20"/>
          <w:spacing w:val="-6"/>
        </w:rPr>
        <w:t>Yehudah </w:t>
      </w:r>
      <w:r>
        <w:rPr>
          <w:color w:val="231F20"/>
        </w:rPr>
        <w:t>argues with </w:t>
      </w:r>
      <w:r>
        <w:rPr>
          <w:rFonts w:ascii="Cambria" w:hAnsi="Cambria"/>
          <w:i/>
          <w:color w:val="231F20"/>
          <w:spacing w:val="-3"/>
        </w:rPr>
        <w:t>Rabbi </w:t>
      </w:r>
      <w:r>
        <w:rPr>
          <w:rFonts w:ascii="Cambria" w:hAnsi="Cambria"/>
          <w:i/>
          <w:color w:val="231F20"/>
        </w:rPr>
        <w:t>Meir</w:t>
      </w:r>
      <w:r>
        <w:rPr>
          <w:color w:val="231F20"/>
        </w:rPr>
        <w:t>. </w:t>
      </w:r>
      <w:r>
        <w:rPr>
          <w:color w:val="231F20"/>
          <w:spacing w:val="-3"/>
        </w:rPr>
        <w:t>He </w:t>
      </w:r>
      <w:r>
        <w:rPr>
          <w:color w:val="231F20"/>
        </w:rPr>
        <w:t>suggests that when we sin, we are slaves to the </w:t>
      </w:r>
      <w:r>
        <w:rPr>
          <w:color w:val="231F20"/>
          <w:spacing w:val="-3"/>
        </w:rPr>
        <w:t>Almighty, </w:t>
      </w:r>
      <w:r>
        <w:rPr>
          <w:color w:val="231F20"/>
        </w:rPr>
        <w:t>rather than sons. As slaves, our</w:t>
      </w:r>
      <w:r>
        <w:rPr>
          <w:color w:val="231F20"/>
          <w:spacing w:val="-11"/>
        </w:rPr>
        <w:t> </w:t>
      </w:r>
      <w:r>
        <w:rPr>
          <w:color w:val="231F20"/>
        </w:rPr>
        <w:t>sins</w:t>
      </w:r>
      <w:r>
        <w:rPr>
          <w:color w:val="231F20"/>
          <w:spacing w:val="-10"/>
        </w:rPr>
        <w:t> </w:t>
      </w:r>
      <w:r>
        <w:rPr>
          <w:color w:val="231F20"/>
        </w:rPr>
        <w:t>are</w:t>
      </w:r>
      <w:r>
        <w:rPr>
          <w:color w:val="231F20"/>
          <w:spacing w:val="-10"/>
        </w:rPr>
        <w:t> </w:t>
      </w:r>
      <w:r>
        <w:rPr>
          <w:color w:val="231F20"/>
        </w:rPr>
        <w:t>not</w:t>
      </w:r>
      <w:r>
        <w:rPr>
          <w:color w:val="231F20"/>
          <w:spacing w:val="-10"/>
        </w:rPr>
        <w:t> </w:t>
      </w:r>
      <w:r>
        <w:rPr>
          <w:color w:val="231F20"/>
        </w:rPr>
        <w:t>easily</w:t>
      </w:r>
      <w:r>
        <w:rPr>
          <w:color w:val="231F20"/>
          <w:spacing w:val="-10"/>
        </w:rPr>
        <w:t> </w:t>
      </w:r>
      <w:r>
        <w:rPr>
          <w:color w:val="231F20"/>
        </w:rPr>
        <w:t>forgiven.</w:t>
      </w:r>
      <w:r>
        <w:rPr>
          <w:color w:val="231F20"/>
          <w:spacing w:val="-10"/>
        </w:rPr>
        <w:t> </w:t>
      </w:r>
      <w:r>
        <w:rPr>
          <w:color w:val="231F20"/>
          <w:spacing w:val="-4"/>
        </w:rPr>
        <w:t>Typically,</w:t>
      </w:r>
      <w:r>
        <w:rPr>
          <w:color w:val="231F20"/>
          <w:spacing w:val="-10"/>
        </w:rPr>
        <w:t> </w:t>
      </w:r>
      <w:r>
        <w:rPr>
          <w:color w:val="231F20"/>
        </w:rPr>
        <w:t>in</w:t>
      </w:r>
      <w:r>
        <w:rPr>
          <w:color w:val="231F20"/>
          <w:spacing w:val="-11"/>
        </w:rPr>
        <w:t> </w:t>
      </w:r>
      <w:r>
        <w:rPr>
          <w:color w:val="231F20"/>
        </w:rPr>
        <w:t>disputes</w:t>
      </w:r>
      <w:r>
        <w:rPr>
          <w:color w:val="231F20"/>
          <w:spacing w:val="-10"/>
        </w:rPr>
        <w:t> </w:t>
      </w:r>
      <w:r>
        <w:rPr>
          <w:color w:val="231F20"/>
        </w:rPr>
        <w:t>between</w:t>
      </w:r>
      <w:r>
        <w:rPr>
          <w:color w:val="231F20"/>
          <w:spacing w:val="-10"/>
        </w:rPr>
        <w:t> </w:t>
      </w:r>
      <w:r>
        <w:rPr>
          <w:rFonts w:ascii="Cambria" w:hAnsi="Cambria"/>
          <w:i/>
          <w:color w:val="231F20"/>
          <w:spacing w:val="-3"/>
        </w:rPr>
        <w:t>Rabbi </w:t>
      </w:r>
      <w:r>
        <w:rPr>
          <w:rFonts w:ascii="Cambria" w:hAnsi="Cambria"/>
          <w:i/>
          <w:color w:val="231F20"/>
          <w:spacing w:val="-3"/>
        </w:rPr>
        <w:t>Meir </w:t>
      </w:r>
      <w:r>
        <w:rPr>
          <w:color w:val="231F20"/>
        </w:rPr>
        <w:t>and </w:t>
      </w:r>
      <w:r>
        <w:rPr>
          <w:rFonts w:ascii="Cambria" w:hAnsi="Cambria"/>
          <w:i/>
          <w:color w:val="231F20"/>
          <w:spacing w:val="-3"/>
        </w:rPr>
        <w:t>Rabbi </w:t>
      </w:r>
      <w:r>
        <w:rPr>
          <w:rFonts w:ascii="Cambria" w:hAnsi="Cambria"/>
          <w:i/>
          <w:color w:val="231F20"/>
          <w:spacing w:val="-5"/>
        </w:rPr>
        <w:t>Yehudah</w:t>
      </w:r>
      <w:r>
        <w:rPr>
          <w:color w:val="231F20"/>
          <w:spacing w:val="-5"/>
        </w:rPr>
        <w:t>, </w:t>
      </w:r>
      <w:r>
        <w:rPr>
          <w:color w:val="231F20"/>
        </w:rPr>
        <w:t>the </w:t>
      </w:r>
      <w:r>
        <w:rPr>
          <w:rFonts w:ascii="Cambria" w:hAnsi="Cambria"/>
          <w:i/>
          <w:color w:val="231F20"/>
        </w:rPr>
        <w:t>halachah </w:t>
      </w:r>
      <w:r>
        <w:rPr>
          <w:color w:val="231F20"/>
        </w:rPr>
        <w:t>follows </w:t>
      </w:r>
      <w:r>
        <w:rPr>
          <w:rFonts w:ascii="Cambria" w:hAnsi="Cambria"/>
          <w:i/>
          <w:color w:val="231F20"/>
          <w:spacing w:val="-3"/>
        </w:rPr>
        <w:t>Rabbi </w:t>
      </w:r>
      <w:r>
        <w:rPr>
          <w:rFonts w:ascii="Cambria" w:hAnsi="Cambria"/>
          <w:i/>
          <w:color w:val="231F20"/>
          <w:spacing w:val="-5"/>
        </w:rPr>
        <w:t>Yehudah. </w:t>
      </w:r>
      <w:r>
        <w:rPr>
          <w:color w:val="231F20"/>
          <w:spacing w:val="-4"/>
        </w:rPr>
        <w:t>In</w:t>
      </w:r>
      <w:r>
        <w:rPr>
          <w:color w:val="231F20"/>
          <w:spacing w:val="49"/>
        </w:rPr>
        <w:t> </w:t>
      </w:r>
      <w:r>
        <w:rPr>
          <w:rFonts w:ascii="Cambria" w:hAnsi="Cambria"/>
          <w:i/>
          <w:color w:val="231F20"/>
          <w:spacing w:val="-3"/>
        </w:rPr>
        <w:t>Teveryah</w:t>
      </w:r>
      <w:r>
        <w:rPr>
          <w:color w:val="231F20"/>
          <w:spacing w:val="-3"/>
        </w:rPr>
        <w:t>,</w:t>
      </w:r>
      <w:r>
        <w:rPr>
          <w:color w:val="231F20"/>
          <w:spacing w:val="-25"/>
        </w:rPr>
        <w:t> </w:t>
      </w:r>
      <w:r>
        <w:rPr>
          <w:color w:val="231F20"/>
        </w:rPr>
        <w:t>since</w:t>
      </w:r>
      <w:r>
        <w:rPr>
          <w:color w:val="231F20"/>
          <w:spacing w:val="-25"/>
        </w:rPr>
        <w:t> </w:t>
      </w:r>
      <w:r>
        <w:rPr>
          <w:color w:val="231F20"/>
        </w:rPr>
        <w:t>it</w:t>
      </w:r>
      <w:r>
        <w:rPr>
          <w:color w:val="231F20"/>
          <w:spacing w:val="-25"/>
        </w:rPr>
        <w:t> </w:t>
      </w:r>
      <w:r>
        <w:rPr>
          <w:color w:val="231F20"/>
        </w:rPr>
        <w:t>is</w:t>
      </w:r>
      <w:r>
        <w:rPr>
          <w:color w:val="231F20"/>
          <w:spacing w:val="-25"/>
        </w:rPr>
        <w:t> </w:t>
      </w:r>
      <w:r>
        <w:rPr>
          <w:rFonts w:ascii="Cambria" w:hAnsi="Cambria"/>
          <w:i/>
          <w:color w:val="231F20"/>
          <w:spacing w:val="-3"/>
        </w:rPr>
        <w:t>Rabbi</w:t>
      </w:r>
      <w:r>
        <w:rPr>
          <w:rFonts w:ascii="Cambria" w:hAnsi="Cambria"/>
          <w:i/>
          <w:color w:val="231F20"/>
          <w:spacing w:val="-17"/>
        </w:rPr>
        <w:t> </w:t>
      </w:r>
      <w:r>
        <w:rPr>
          <w:rFonts w:ascii="Cambria" w:hAnsi="Cambria"/>
          <w:i/>
          <w:color w:val="231F20"/>
          <w:spacing w:val="-6"/>
        </w:rPr>
        <w:t>Meir’s</w:t>
      </w:r>
      <w:r>
        <w:rPr>
          <w:rFonts w:ascii="Cambria" w:hAnsi="Cambria"/>
          <w:i/>
          <w:color w:val="231F20"/>
          <w:spacing w:val="-18"/>
        </w:rPr>
        <w:t> </w:t>
      </w:r>
      <w:r>
        <w:rPr>
          <w:color w:val="231F20"/>
        </w:rPr>
        <w:t>town,</w:t>
      </w:r>
      <w:r>
        <w:rPr>
          <w:color w:val="231F20"/>
          <w:spacing w:val="-25"/>
        </w:rPr>
        <w:t> </w:t>
      </w:r>
      <w:r>
        <w:rPr>
          <w:rFonts w:ascii="Cambria" w:hAnsi="Cambria"/>
          <w:i/>
          <w:color w:val="231F20"/>
        </w:rPr>
        <w:t>halachah</w:t>
      </w:r>
      <w:r>
        <w:rPr>
          <w:rFonts w:ascii="Cambria" w:hAnsi="Cambria"/>
          <w:i/>
          <w:color w:val="231F20"/>
          <w:spacing w:val="-18"/>
        </w:rPr>
        <w:t> </w:t>
      </w:r>
      <w:r>
        <w:rPr>
          <w:color w:val="231F20"/>
        </w:rPr>
        <w:t>follows</w:t>
      </w:r>
      <w:r>
        <w:rPr>
          <w:color w:val="231F20"/>
          <w:spacing w:val="-25"/>
        </w:rPr>
        <w:t> </w:t>
      </w:r>
      <w:r>
        <w:rPr>
          <w:rFonts w:ascii="Cambria" w:hAnsi="Cambria"/>
          <w:i/>
          <w:color w:val="231F20"/>
          <w:spacing w:val="-3"/>
        </w:rPr>
        <w:t>Rabbi</w:t>
      </w:r>
      <w:r>
        <w:rPr>
          <w:rFonts w:ascii="Cambria" w:hAnsi="Cambria"/>
          <w:i/>
          <w:color w:val="231F20"/>
          <w:spacing w:val="-17"/>
        </w:rPr>
        <w:t> </w:t>
      </w:r>
      <w:r>
        <w:rPr>
          <w:rFonts w:ascii="Cambria" w:hAnsi="Cambria"/>
          <w:i/>
          <w:color w:val="231F20"/>
        </w:rPr>
        <w:t>Meir</w:t>
      </w:r>
      <w:r>
        <w:rPr>
          <w:color w:val="231F20"/>
        </w:rPr>
        <w:t>. In </w:t>
      </w:r>
      <w:r>
        <w:rPr>
          <w:rFonts w:ascii="Cambria" w:hAnsi="Cambria"/>
          <w:i/>
          <w:color w:val="231F20"/>
          <w:spacing w:val="-3"/>
        </w:rPr>
        <w:t>Teveryah </w:t>
      </w:r>
      <w:r>
        <w:rPr>
          <w:color w:val="231F20"/>
        </w:rPr>
        <w:t>the empty Jews are always filled with </w:t>
      </w:r>
      <w:r>
        <w:rPr>
          <w:rFonts w:ascii="Cambria" w:hAnsi="Cambria"/>
          <w:i/>
          <w:color w:val="231F20"/>
        </w:rPr>
        <w:t>mitzvos </w:t>
      </w:r>
      <w:r>
        <w:rPr>
          <w:color w:val="231F20"/>
        </w:rPr>
        <w:t>because sins</w:t>
      </w:r>
      <w:r>
        <w:rPr>
          <w:color w:val="231F20"/>
          <w:spacing w:val="-10"/>
        </w:rPr>
        <w:t> </w:t>
      </w:r>
      <w:r>
        <w:rPr>
          <w:color w:val="231F20"/>
        </w:rPr>
        <w:t>cannot</w:t>
      </w:r>
      <w:r>
        <w:rPr>
          <w:color w:val="231F20"/>
          <w:spacing w:val="-9"/>
        </w:rPr>
        <w:t> </w:t>
      </w:r>
      <w:r>
        <w:rPr>
          <w:color w:val="231F20"/>
        </w:rPr>
        <w:t>invalidate</w:t>
      </w:r>
      <w:r>
        <w:rPr>
          <w:color w:val="231F20"/>
          <w:spacing w:val="-9"/>
        </w:rPr>
        <w:t> </w:t>
      </w:r>
      <w:r>
        <w:rPr>
          <w:color w:val="231F20"/>
        </w:rPr>
        <w:t>the</w:t>
      </w:r>
      <w:r>
        <w:rPr>
          <w:color w:val="231F20"/>
          <w:spacing w:val="-9"/>
        </w:rPr>
        <w:t> </w:t>
      </w:r>
      <w:r>
        <w:rPr>
          <w:color w:val="231F20"/>
        </w:rPr>
        <w:t>good</w:t>
      </w:r>
      <w:r>
        <w:rPr>
          <w:color w:val="231F20"/>
          <w:spacing w:val="-9"/>
        </w:rPr>
        <w:t> </w:t>
      </w:r>
      <w:r>
        <w:rPr>
          <w:color w:val="231F20"/>
        </w:rPr>
        <w:t>deeds.</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rest</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world,</w:t>
      </w:r>
      <w:r>
        <w:rPr>
          <w:color w:val="231F20"/>
          <w:spacing w:val="-9"/>
        </w:rPr>
        <w:t> </w:t>
      </w:r>
      <w:r>
        <w:rPr>
          <w:color w:val="231F20"/>
        </w:rPr>
        <w:t>empty Jews</w:t>
      </w:r>
      <w:r>
        <w:rPr>
          <w:color w:val="231F20"/>
          <w:spacing w:val="-28"/>
        </w:rPr>
        <w:t> </w:t>
      </w:r>
      <w:r>
        <w:rPr>
          <w:color w:val="231F20"/>
        </w:rPr>
        <w:t>are</w:t>
      </w:r>
      <w:r>
        <w:rPr>
          <w:color w:val="231F20"/>
          <w:spacing w:val="-27"/>
        </w:rPr>
        <w:t> </w:t>
      </w:r>
      <w:r>
        <w:rPr>
          <w:color w:val="231F20"/>
        </w:rPr>
        <w:t>filled</w:t>
      </w:r>
      <w:r>
        <w:rPr>
          <w:color w:val="231F20"/>
          <w:spacing w:val="-28"/>
        </w:rPr>
        <w:t> </w:t>
      </w:r>
      <w:r>
        <w:rPr>
          <w:color w:val="231F20"/>
        </w:rPr>
        <w:t>with</w:t>
      </w:r>
      <w:r>
        <w:rPr>
          <w:color w:val="231F20"/>
          <w:spacing w:val="-27"/>
        </w:rPr>
        <w:t> </w:t>
      </w:r>
      <w:r>
        <w:rPr>
          <w:rFonts w:ascii="Cambria" w:hAnsi="Cambria"/>
          <w:i/>
          <w:color w:val="231F20"/>
        </w:rPr>
        <w:t>mitzvos</w:t>
      </w:r>
      <w:r>
        <w:rPr>
          <w:color w:val="231F20"/>
        </w:rPr>
        <w:t>,</w:t>
      </w:r>
      <w:r>
        <w:rPr>
          <w:color w:val="231F20"/>
          <w:spacing w:val="-27"/>
        </w:rPr>
        <w:t> </w:t>
      </w:r>
      <w:r>
        <w:rPr>
          <w:color w:val="231F20"/>
        </w:rPr>
        <w:t>but</w:t>
      </w:r>
      <w:r>
        <w:rPr>
          <w:color w:val="231F20"/>
          <w:spacing w:val="-28"/>
        </w:rPr>
        <w:t> </w:t>
      </w:r>
      <w:r>
        <w:rPr>
          <w:color w:val="231F20"/>
        </w:rPr>
        <w:t>if</w:t>
      </w:r>
      <w:r>
        <w:rPr>
          <w:color w:val="231F20"/>
          <w:spacing w:val="-27"/>
        </w:rPr>
        <w:t> </w:t>
      </w:r>
      <w:r>
        <w:rPr>
          <w:color w:val="231F20"/>
        </w:rPr>
        <w:t>they</w:t>
      </w:r>
      <w:r>
        <w:rPr>
          <w:color w:val="231F20"/>
          <w:spacing w:val="-27"/>
        </w:rPr>
        <w:t> </w:t>
      </w:r>
      <w:r>
        <w:rPr>
          <w:color w:val="231F20"/>
        </w:rPr>
        <w:t>transgress,</w:t>
      </w:r>
      <w:r>
        <w:rPr>
          <w:color w:val="231F20"/>
          <w:spacing w:val="-28"/>
        </w:rPr>
        <w:t> </w:t>
      </w:r>
      <w:r>
        <w:rPr>
          <w:color w:val="231F20"/>
        </w:rPr>
        <w:t>they</w:t>
      </w:r>
      <w:r>
        <w:rPr>
          <w:color w:val="231F20"/>
          <w:spacing w:val="-27"/>
        </w:rPr>
        <w:t> </w:t>
      </w:r>
      <w:r>
        <w:rPr>
          <w:color w:val="231F20"/>
        </w:rPr>
        <w:t>become</w:t>
      </w:r>
      <w:r>
        <w:rPr>
          <w:color w:val="231F20"/>
          <w:spacing w:val="-27"/>
        </w:rPr>
        <w:t> </w:t>
      </w:r>
      <w:r>
        <w:rPr>
          <w:color w:val="231F20"/>
        </w:rPr>
        <w:t>slaves to</w:t>
      </w:r>
      <w:r>
        <w:rPr>
          <w:color w:val="231F20"/>
          <w:spacing w:val="-25"/>
        </w:rPr>
        <w:t> </w:t>
      </w:r>
      <w:r>
        <w:rPr>
          <w:rFonts w:ascii="Cambria" w:hAnsi="Cambria"/>
          <w:i/>
          <w:color w:val="231F20"/>
        </w:rPr>
        <w:t>Hashem</w:t>
      </w:r>
      <w:r>
        <w:rPr>
          <w:color w:val="231F20"/>
        </w:rPr>
        <w:t>.</w:t>
      </w:r>
      <w:r>
        <w:rPr>
          <w:color w:val="231F20"/>
          <w:spacing w:val="-24"/>
        </w:rPr>
        <w:t> </w:t>
      </w:r>
      <w:r>
        <w:rPr>
          <w:rFonts w:ascii="Cambria" w:hAnsi="Cambria"/>
          <w:i/>
          <w:color w:val="231F20"/>
        </w:rPr>
        <w:t>Gemara</w:t>
      </w:r>
      <w:r>
        <w:rPr>
          <w:rFonts w:ascii="Cambria" w:hAnsi="Cambria"/>
          <w:i/>
          <w:color w:val="231F20"/>
          <w:spacing w:val="-17"/>
        </w:rPr>
        <w:t> </w:t>
      </w:r>
      <w:r>
        <w:rPr>
          <w:rFonts w:ascii="Cambria" w:hAnsi="Cambria"/>
          <w:i/>
          <w:color w:val="231F20"/>
          <w:spacing w:val="-3"/>
        </w:rPr>
        <w:t>Megillah</w:t>
      </w:r>
      <w:r>
        <w:rPr>
          <w:rFonts w:ascii="Cambria" w:hAnsi="Cambria"/>
          <w:i/>
          <w:color w:val="231F20"/>
          <w:spacing w:val="-17"/>
        </w:rPr>
        <w:t> </w:t>
      </w:r>
      <w:r>
        <w:rPr>
          <w:color w:val="231F20"/>
        </w:rPr>
        <w:t>offers</w:t>
      </w:r>
      <w:r>
        <w:rPr>
          <w:color w:val="231F20"/>
          <w:spacing w:val="-24"/>
        </w:rPr>
        <w:t> </w:t>
      </w:r>
      <w:r>
        <w:rPr>
          <w:color w:val="231F20"/>
        </w:rPr>
        <w:t>another</w:t>
      </w:r>
      <w:r>
        <w:rPr>
          <w:color w:val="231F20"/>
          <w:spacing w:val="-24"/>
        </w:rPr>
        <w:t> </w:t>
      </w:r>
      <w:r>
        <w:rPr>
          <w:color w:val="231F20"/>
        </w:rPr>
        <w:t>explanation</w:t>
      </w:r>
      <w:r>
        <w:rPr>
          <w:color w:val="231F20"/>
          <w:spacing w:val="-24"/>
        </w:rPr>
        <w:t> </w:t>
      </w:r>
      <w:r>
        <w:rPr>
          <w:color w:val="231F20"/>
        </w:rPr>
        <w:t>for</w:t>
      </w:r>
      <w:r>
        <w:rPr>
          <w:color w:val="231F20"/>
          <w:spacing w:val="-25"/>
        </w:rPr>
        <w:t> </w:t>
      </w:r>
      <w:r>
        <w:rPr>
          <w:color w:val="231F20"/>
        </w:rPr>
        <w:t>the</w:t>
      </w:r>
      <w:r>
        <w:rPr>
          <w:color w:val="231F20"/>
          <w:spacing w:val="-24"/>
        </w:rPr>
        <w:t> </w:t>
      </w:r>
      <w:r>
        <w:rPr>
          <w:color w:val="231F20"/>
        </w:rPr>
        <w:t>name </w:t>
      </w:r>
      <w:r>
        <w:rPr>
          <w:rFonts w:ascii="Cambria" w:hAnsi="Cambria"/>
          <w:i/>
          <w:color w:val="231F20"/>
          <w:spacing w:val="-3"/>
        </w:rPr>
        <w:t>Teveryah</w:t>
      </w:r>
      <w:r>
        <w:rPr>
          <w:color w:val="231F20"/>
          <w:spacing w:val="-3"/>
        </w:rPr>
        <w:t>.</w:t>
      </w:r>
      <w:r>
        <w:rPr>
          <w:color w:val="231F20"/>
          <w:spacing w:val="-30"/>
        </w:rPr>
        <w:t> </w:t>
      </w:r>
      <w:r>
        <w:rPr>
          <w:color w:val="231F20"/>
          <w:spacing w:val="-5"/>
        </w:rPr>
        <w:t>It</w:t>
      </w:r>
      <w:r>
        <w:rPr>
          <w:color w:val="231F20"/>
          <w:spacing w:val="-30"/>
        </w:rPr>
        <w:t> </w:t>
      </w:r>
      <w:r>
        <w:rPr>
          <w:color w:val="231F20"/>
        </w:rPr>
        <w:t>is</w:t>
      </w:r>
      <w:r>
        <w:rPr>
          <w:color w:val="231F20"/>
          <w:spacing w:val="-29"/>
        </w:rPr>
        <w:t> </w:t>
      </w:r>
      <w:r>
        <w:rPr>
          <w:color w:val="231F20"/>
        </w:rPr>
        <w:t>an</w:t>
      </w:r>
      <w:r>
        <w:rPr>
          <w:color w:val="231F20"/>
          <w:spacing w:val="-30"/>
        </w:rPr>
        <w:t> </w:t>
      </w:r>
      <w:r>
        <w:rPr>
          <w:color w:val="231F20"/>
        </w:rPr>
        <w:t>acronym</w:t>
      </w:r>
      <w:r>
        <w:rPr>
          <w:color w:val="231F20"/>
          <w:spacing w:val="-29"/>
        </w:rPr>
        <w:t> </w:t>
      </w:r>
      <w:r>
        <w:rPr>
          <w:color w:val="231F20"/>
        </w:rPr>
        <w:t>of</w:t>
      </w:r>
      <w:r>
        <w:rPr>
          <w:color w:val="231F20"/>
          <w:spacing w:val="-30"/>
        </w:rPr>
        <w:t> </w:t>
      </w:r>
      <w:r>
        <w:rPr>
          <w:color w:val="231F20"/>
        </w:rPr>
        <w:t>the</w:t>
      </w:r>
      <w:r>
        <w:rPr>
          <w:color w:val="231F20"/>
          <w:spacing w:val="-29"/>
        </w:rPr>
        <w:t> </w:t>
      </w:r>
      <w:r>
        <w:rPr>
          <w:color w:val="231F20"/>
        </w:rPr>
        <w:t>phrase</w:t>
      </w:r>
      <w:r>
        <w:rPr>
          <w:color w:val="231F20"/>
          <w:spacing w:val="-30"/>
        </w:rPr>
        <w:t> </w:t>
      </w:r>
      <w:r>
        <w:rPr>
          <w:color w:val="231F20"/>
        </w:rPr>
        <w:t>“</w:t>
      </w:r>
      <w:r>
        <w:rPr>
          <w:rFonts w:ascii="Cambria" w:hAnsi="Cambria"/>
          <w:i/>
          <w:color w:val="231F20"/>
        </w:rPr>
        <w:t>tovah</w:t>
      </w:r>
      <w:r>
        <w:rPr>
          <w:rFonts w:ascii="Cambria" w:hAnsi="Cambria"/>
          <w:i/>
          <w:color w:val="231F20"/>
          <w:spacing w:val="-22"/>
        </w:rPr>
        <w:t> </w:t>
      </w:r>
      <w:r>
        <w:rPr>
          <w:rFonts w:ascii="Cambria" w:hAnsi="Cambria"/>
          <w:i/>
          <w:color w:val="231F20"/>
        </w:rPr>
        <w:t>re’iyasah</w:t>
      </w:r>
      <w:r>
        <w:rPr>
          <w:color w:val="231F20"/>
        </w:rPr>
        <w:t>”—“her</w:t>
      </w:r>
      <w:r>
        <w:rPr>
          <w:color w:val="231F20"/>
          <w:spacing w:val="-30"/>
        </w:rPr>
        <w:t> </w:t>
      </w:r>
      <w:r>
        <w:rPr>
          <w:color w:val="231F20"/>
        </w:rPr>
        <w:t>look was </w:t>
      </w:r>
      <w:r>
        <w:rPr>
          <w:color w:val="231F20"/>
          <w:spacing w:val="-6"/>
        </w:rPr>
        <w:t>good.” </w:t>
      </w:r>
      <w:r>
        <w:rPr>
          <w:color w:val="231F20"/>
          <w:spacing w:val="-3"/>
        </w:rPr>
        <w:t>Perhaps </w:t>
      </w:r>
      <w:r>
        <w:rPr>
          <w:color w:val="231F20"/>
        </w:rPr>
        <w:t>this means that </w:t>
      </w:r>
      <w:r>
        <w:rPr>
          <w:rFonts w:ascii="Cambria" w:hAnsi="Cambria"/>
          <w:i/>
          <w:color w:val="231F20"/>
          <w:spacing w:val="-3"/>
        </w:rPr>
        <w:t>Teveryah </w:t>
      </w:r>
      <w:r>
        <w:rPr>
          <w:color w:val="231F20"/>
        </w:rPr>
        <w:t>was a place that</w:t>
      </w:r>
      <w:r>
        <w:rPr>
          <w:color w:val="231F20"/>
          <w:spacing w:val="-36"/>
        </w:rPr>
        <w:t> </w:t>
      </w:r>
      <w:r>
        <w:rPr>
          <w:color w:val="231F20"/>
        </w:rPr>
        <w:t>would inspire people to look for the good in others. Our tradition teaches that </w:t>
      </w:r>
      <w:r>
        <w:rPr>
          <w:rFonts w:ascii="Cambria" w:hAnsi="Cambria"/>
          <w:i/>
          <w:color w:val="231F20"/>
          <w:spacing w:val="-3"/>
        </w:rPr>
        <w:t>Rabbi Shimon </w:t>
      </w:r>
      <w:r>
        <w:rPr>
          <w:rFonts w:ascii="Cambria" w:hAnsi="Cambria"/>
          <w:i/>
          <w:color w:val="231F20"/>
        </w:rPr>
        <w:t>bar </w:t>
      </w:r>
      <w:r>
        <w:rPr>
          <w:rFonts w:ascii="Cambria" w:hAnsi="Cambria"/>
          <w:i/>
          <w:color w:val="231F20"/>
          <w:spacing w:val="-6"/>
        </w:rPr>
        <w:t>Yochai </w:t>
      </w:r>
      <w:r>
        <w:rPr>
          <w:color w:val="231F20"/>
        </w:rPr>
        <w:t>purified the city of </w:t>
      </w:r>
      <w:r>
        <w:rPr>
          <w:rFonts w:ascii="Cambria" w:hAnsi="Cambria"/>
          <w:i/>
          <w:color w:val="231F20"/>
          <w:spacing w:val="-3"/>
        </w:rPr>
        <w:t>Teveryah</w:t>
      </w:r>
      <w:r>
        <w:rPr>
          <w:color w:val="231F20"/>
          <w:spacing w:val="-3"/>
        </w:rPr>
        <w:t>. </w:t>
      </w:r>
      <w:r>
        <w:rPr>
          <w:rFonts w:ascii="Cambria" w:hAnsi="Cambria"/>
          <w:i/>
          <w:color w:val="231F20"/>
        </w:rPr>
        <w:t>Rashbi </w:t>
      </w:r>
      <w:r>
        <w:rPr>
          <w:color w:val="231F20"/>
        </w:rPr>
        <w:t>revealed</w:t>
      </w:r>
      <w:r>
        <w:rPr>
          <w:color w:val="231F20"/>
          <w:spacing w:val="-5"/>
        </w:rPr>
        <w:t> </w:t>
      </w:r>
      <w:r>
        <w:rPr>
          <w:color w:val="231F20"/>
        </w:rPr>
        <w:t>that</w:t>
      </w:r>
      <w:r>
        <w:rPr>
          <w:color w:val="231F20"/>
          <w:spacing w:val="-5"/>
        </w:rPr>
        <w:t> </w:t>
      </w:r>
      <w:r>
        <w:rPr>
          <w:color w:val="231F20"/>
        </w:rPr>
        <w:t>there</w:t>
      </w:r>
      <w:r>
        <w:rPr>
          <w:color w:val="231F20"/>
          <w:spacing w:val="-4"/>
        </w:rPr>
        <w:t> </w:t>
      </w:r>
      <w:r>
        <w:rPr>
          <w:color w:val="231F20"/>
        </w:rPr>
        <w:t>is</w:t>
      </w:r>
      <w:r>
        <w:rPr>
          <w:color w:val="231F20"/>
          <w:spacing w:val="-5"/>
        </w:rPr>
        <w:t> </w:t>
      </w:r>
      <w:r>
        <w:rPr>
          <w:color w:val="231F20"/>
        </w:rPr>
        <w:t>a</w:t>
      </w:r>
      <w:r>
        <w:rPr>
          <w:color w:val="231F20"/>
          <w:spacing w:val="-4"/>
        </w:rPr>
        <w:t> </w:t>
      </w:r>
      <w:r>
        <w:rPr>
          <w:color w:val="231F20"/>
        </w:rPr>
        <w:t>secret</w:t>
      </w:r>
      <w:r>
        <w:rPr>
          <w:color w:val="231F20"/>
          <w:spacing w:val="-5"/>
        </w:rPr>
        <w:t> </w:t>
      </w:r>
      <w:r>
        <w:rPr>
          <w:color w:val="231F20"/>
        </w:rPr>
        <w:t>dimension</w:t>
      </w:r>
      <w:r>
        <w:rPr>
          <w:color w:val="231F20"/>
          <w:spacing w:val="-5"/>
        </w:rPr>
        <w:t> </w:t>
      </w:r>
      <w:r>
        <w:rPr>
          <w:color w:val="231F20"/>
        </w:rPr>
        <w:t>to</w:t>
      </w:r>
      <w:r>
        <w:rPr>
          <w:color w:val="231F20"/>
          <w:spacing w:val="-4"/>
        </w:rPr>
        <w:t> </w:t>
      </w:r>
      <w:r>
        <w:rPr>
          <w:color w:val="231F20"/>
        </w:rPr>
        <w:t>the</w:t>
      </w:r>
      <w:r>
        <w:rPr>
          <w:color w:val="231F20"/>
          <w:spacing w:val="-4"/>
        </w:rPr>
        <w:t> </w:t>
      </w:r>
      <w:r>
        <w:rPr>
          <w:rFonts w:ascii="Cambria" w:hAnsi="Cambria"/>
          <w:i/>
          <w:color w:val="231F20"/>
          <w:spacing w:val="-6"/>
        </w:rPr>
        <w:t>Torah</w:t>
      </w:r>
      <w:r>
        <w:rPr>
          <w:color w:val="231F20"/>
          <w:spacing w:val="-6"/>
        </w:rPr>
        <w:t>.</w:t>
      </w:r>
      <w:r>
        <w:rPr>
          <w:color w:val="231F20"/>
          <w:spacing w:val="-4"/>
        </w:rPr>
        <w:t> </w:t>
      </w:r>
      <w:r>
        <w:rPr>
          <w:color w:val="231F20"/>
          <w:spacing w:val="-3"/>
        </w:rPr>
        <w:t>He</w:t>
      </w:r>
      <w:r>
        <w:rPr>
          <w:color w:val="231F20"/>
          <w:spacing w:val="-5"/>
        </w:rPr>
        <w:t> </w:t>
      </w:r>
      <w:r>
        <w:rPr>
          <w:color w:val="231F20"/>
        </w:rPr>
        <w:t>taught</w:t>
      </w:r>
      <w:r>
        <w:rPr>
          <w:color w:val="231F20"/>
          <w:spacing w:val="-4"/>
        </w:rPr>
        <w:t> </w:t>
      </w:r>
      <w:r>
        <w:rPr>
          <w:color w:val="231F20"/>
        </w:rPr>
        <w:t>that there is a level that is hidden from simple sight. This lesson was the source</w:t>
      </w:r>
      <w:r>
        <w:rPr>
          <w:color w:val="231F20"/>
          <w:spacing w:val="-9"/>
        </w:rPr>
        <w:t> </w:t>
      </w:r>
      <w:r>
        <w:rPr>
          <w:color w:val="231F20"/>
        </w:rPr>
        <w:t>of</w:t>
      </w:r>
      <w:r>
        <w:rPr>
          <w:color w:val="231F20"/>
          <w:spacing w:val="-9"/>
        </w:rPr>
        <w:t> </w:t>
      </w:r>
      <w:r>
        <w:rPr>
          <w:color w:val="231F20"/>
        </w:rPr>
        <w:t>seeing</w:t>
      </w:r>
      <w:r>
        <w:rPr>
          <w:color w:val="231F20"/>
          <w:spacing w:val="-9"/>
        </w:rPr>
        <w:t> </w:t>
      </w:r>
      <w:r>
        <w:rPr>
          <w:color w:val="231F20"/>
        </w:rPr>
        <w:t>good</w:t>
      </w:r>
      <w:r>
        <w:rPr>
          <w:color w:val="231F20"/>
          <w:spacing w:val="-9"/>
        </w:rPr>
        <w:t> </w:t>
      </w:r>
      <w:r>
        <w:rPr>
          <w:color w:val="231F20"/>
        </w:rPr>
        <w:t>in</w:t>
      </w:r>
      <w:r>
        <w:rPr>
          <w:color w:val="231F20"/>
          <w:spacing w:val="-9"/>
        </w:rPr>
        <w:t> </w:t>
      </w:r>
      <w:r>
        <w:rPr>
          <w:color w:val="231F20"/>
        </w:rPr>
        <w:t>every</w:t>
      </w:r>
      <w:r>
        <w:rPr>
          <w:color w:val="231F20"/>
          <w:spacing w:val="-9"/>
        </w:rPr>
        <w:t> </w:t>
      </w:r>
      <w:r>
        <w:rPr>
          <w:color w:val="231F20"/>
          <w:spacing w:val="-6"/>
        </w:rPr>
        <w:t>Jew.</w:t>
      </w:r>
      <w:r>
        <w:rPr>
          <w:color w:val="231F20"/>
          <w:spacing w:val="-10"/>
        </w:rPr>
        <w:t> </w:t>
      </w:r>
      <w:r>
        <w:rPr>
          <w:rFonts w:ascii="Cambria" w:hAnsi="Cambria"/>
          <w:i/>
          <w:color w:val="231F20"/>
        </w:rPr>
        <w:t>Chidushei</w:t>
      </w:r>
      <w:r>
        <w:rPr>
          <w:rFonts w:ascii="Cambria" w:hAnsi="Cambria"/>
          <w:i/>
          <w:color w:val="231F20"/>
          <w:spacing w:val="-2"/>
        </w:rPr>
        <w:t> </w:t>
      </w:r>
      <w:r>
        <w:rPr>
          <w:rFonts w:ascii="Cambria" w:hAnsi="Cambria"/>
          <w:i/>
          <w:color w:val="231F20"/>
          <w:spacing w:val="-3"/>
        </w:rPr>
        <w:t>HaRim</w:t>
      </w:r>
      <w:r>
        <w:rPr>
          <w:rFonts w:ascii="Cambria" w:hAnsi="Cambria"/>
          <w:i/>
          <w:color w:val="231F20"/>
          <w:spacing w:val="-2"/>
        </w:rPr>
        <w:t> </w:t>
      </w:r>
      <w:r>
        <w:rPr>
          <w:color w:val="231F20"/>
        </w:rPr>
        <w:t>points</w:t>
      </w:r>
      <w:r>
        <w:rPr>
          <w:color w:val="231F20"/>
          <w:spacing w:val="-9"/>
        </w:rPr>
        <w:t> </w:t>
      </w:r>
      <w:r>
        <w:rPr>
          <w:color w:val="231F20"/>
        </w:rPr>
        <w:t>out</w:t>
      </w:r>
      <w:r>
        <w:rPr>
          <w:color w:val="231F20"/>
          <w:spacing w:val="-9"/>
        </w:rPr>
        <w:t> </w:t>
      </w:r>
      <w:r>
        <w:rPr>
          <w:color w:val="231F20"/>
        </w:rPr>
        <w:t>that every Jew is rooted in a letter in the </w:t>
      </w:r>
      <w:r>
        <w:rPr>
          <w:color w:val="231F20"/>
          <w:spacing w:val="-5"/>
        </w:rPr>
        <w:t>Torah. </w:t>
      </w:r>
      <w:r>
        <w:rPr>
          <w:color w:val="231F20"/>
        </w:rPr>
        <w:t>There are 600,000</w:t>
      </w:r>
      <w:r>
        <w:rPr>
          <w:color w:val="231F20"/>
          <w:spacing w:val="-39"/>
        </w:rPr>
        <w:t> </w:t>
      </w:r>
      <w:r>
        <w:rPr>
          <w:color w:val="231F20"/>
        </w:rPr>
        <w:t>letters in</w:t>
      </w:r>
      <w:r>
        <w:rPr>
          <w:color w:val="231F20"/>
          <w:spacing w:val="-27"/>
        </w:rPr>
        <w:t> </w:t>
      </w:r>
      <w:r>
        <w:rPr>
          <w:color w:val="231F20"/>
        </w:rPr>
        <w:t>the</w:t>
      </w:r>
      <w:r>
        <w:rPr>
          <w:color w:val="231F20"/>
          <w:spacing w:val="-27"/>
        </w:rPr>
        <w:t> </w:t>
      </w:r>
      <w:r>
        <w:rPr>
          <w:color w:val="231F20"/>
          <w:spacing w:val="-5"/>
        </w:rPr>
        <w:t>Torah</w:t>
      </w:r>
      <w:r>
        <w:rPr>
          <w:color w:val="231F20"/>
          <w:spacing w:val="-27"/>
        </w:rPr>
        <w:t> </w:t>
      </w:r>
      <w:r>
        <w:rPr>
          <w:color w:val="231F20"/>
        </w:rPr>
        <w:t>and</w:t>
      </w:r>
      <w:r>
        <w:rPr>
          <w:color w:val="231F20"/>
          <w:spacing w:val="-27"/>
        </w:rPr>
        <w:t> </w:t>
      </w:r>
      <w:r>
        <w:rPr>
          <w:color w:val="231F20"/>
        </w:rPr>
        <w:t>there</w:t>
      </w:r>
      <w:r>
        <w:rPr>
          <w:color w:val="231F20"/>
          <w:spacing w:val="-27"/>
        </w:rPr>
        <w:t> </w:t>
      </w:r>
      <w:r>
        <w:rPr>
          <w:color w:val="231F20"/>
        </w:rPr>
        <w:t>are</w:t>
      </w:r>
      <w:r>
        <w:rPr>
          <w:color w:val="231F20"/>
          <w:spacing w:val="-26"/>
        </w:rPr>
        <w:t> </w:t>
      </w:r>
      <w:r>
        <w:rPr>
          <w:color w:val="231F20"/>
        </w:rPr>
        <w:t>600,000</w:t>
      </w:r>
      <w:r>
        <w:rPr>
          <w:color w:val="231F20"/>
          <w:spacing w:val="-27"/>
        </w:rPr>
        <w:t> </w:t>
      </w:r>
      <w:r>
        <w:rPr>
          <w:color w:val="231F20"/>
        </w:rPr>
        <w:t>souls.</w:t>
      </w:r>
      <w:r>
        <w:rPr>
          <w:color w:val="231F20"/>
          <w:spacing w:val="-27"/>
        </w:rPr>
        <w:t> </w:t>
      </w:r>
      <w:r>
        <w:rPr>
          <w:color w:val="231F20"/>
          <w:spacing w:val="-3"/>
        </w:rPr>
        <w:t>Just</w:t>
      </w:r>
      <w:r>
        <w:rPr>
          <w:color w:val="231F20"/>
          <w:spacing w:val="-27"/>
        </w:rPr>
        <w:t> </w:t>
      </w:r>
      <w:r>
        <w:rPr>
          <w:color w:val="231F20"/>
        </w:rPr>
        <w:t>as</w:t>
      </w:r>
      <w:r>
        <w:rPr>
          <w:color w:val="231F20"/>
          <w:spacing w:val="-27"/>
        </w:rPr>
        <w:t> </w:t>
      </w:r>
      <w:r>
        <w:rPr>
          <w:color w:val="231F20"/>
        </w:rPr>
        <w:t>there</w:t>
      </w:r>
      <w:r>
        <w:rPr>
          <w:color w:val="231F20"/>
          <w:spacing w:val="-26"/>
        </w:rPr>
        <w:t> </w:t>
      </w:r>
      <w:r>
        <w:rPr>
          <w:color w:val="231F20"/>
        </w:rPr>
        <w:t>is</w:t>
      </w:r>
      <w:r>
        <w:rPr>
          <w:color w:val="231F20"/>
          <w:spacing w:val="-27"/>
        </w:rPr>
        <w:t> </w:t>
      </w:r>
      <w:r>
        <w:rPr>
          <w:rFonts w:ascii="Cambria" w:hAnsi="Cambria"/>
          <w:i/>
          <w:color w:val="231F20"/>
        </w:rPr>
        <w:t>peshat</w:t>
      </w:r>
      <w:r>
        <w:rPr>
          <w:color w:val="231F20"/>
        </w:rPr>
        <w:t>,</w:t>
      </w:r>
      <w:r>
        <w:rPr>
          <w:color w:val="231F20"/>
          <w:spacing w:val="-27"/>
        </w:rPr>
        <w:t> </w:t>
      </w:r>
      <w:r>
        <w:rPr>
          <w:rFonts w:ascii="Cambria" w:hAnsi="Cambria"/>
          <w:i/>
          <w:color w:val="231F20"/>
        </w:rPr>
        <w:t>remez</w:t>
      </w:r>
      <w:r>
        <w:rPr>
          <w:color w:val="231F20"/>
        </w:rPr>
        <w:t>, </w:t>
      </w:r>
      <w:r>
        <w:rPr>
          <w:rFonts w:ascii="Cambria" w:hAnsi="Cambria"/>
          <w:i/>
          <w:color w:val="231F20"/>
        </w:rPr>
        <w:t>derash</w:t>
      </w:r>
      <w:r>
        <w:rPr>
          <w:color w:val="231F20"/>
        </w:rPr>
        <w:t>,</w:t>
      </w:r>
      <w:r>
        <w:rPr>
          <w:color w:val="231F20"/>
          <w:spacing w:val="-12"/>
        </w:rPr>
        <w:t> </w:t>
      </w:r>
      <w:r>
        <w:rPr>
          <w:color w:val="231F20"/>
        </w:rPr>
        <w:t>and</w:t>
      </w:r>
      <w:r>
        <w:rPr>
          <w:color w:val="231F20"/>
          <w:spacing w:val="-12"/>
        </w:rPr>
        <w:t> </w:t>
      </w:r>
      <w:r>
        <w:rPr>
          <w:rFonts w:ascii="Cambria" w:hAnsi="Cambria"/>
          <w:i/>
          <w:color w:val="231F20"/>
        </w:rPr>
        <w:t>sod</w:t>
      </w:r>
      <w:r>
        <w:rPr>
          <w:rFonts w:ascii="Cambria" w:hAnsi="Cambria"/>
          <w:i/>
          <w:color w:val="231F20"/>
          <w:spacing w:val="-5"/>
        </w:rPr>
        <w:t> </w:t>
      </w:r>
      <w:r>
        <w:rPr>
          <w:color w:val="231F20"/>
        </w:rPr>
        <w:t>to</w:t>
      </w:r>
      <w:r>
        <w:rPr>
          <w:color w:val="231F20"/>
          <w:spacing w:val="-12"/>
        </w:rPr>
        <w:t> </w:t>
      </w:r>
      <w:r>
        <w:rPr>
          <w:color w:val="231F20"/>
        </w:rPr>
        <w:t>each</w:t>
      </w:r>
      <w:r>
        <w:rPr>
          <w:color w:val="231F20"/>
          <w:spacing w:val="-12"/>
        </w:rPr>
        <w:t> </w:t>
      </w:r>
      <w:r>
        <w:rPr>
          <w:color w:val="231F20"/>
          <w:spacing w:val="-3"/>
        </w:rPr>
        <w:t>letter,</w:t>
      </w:r>
      <w:r>
        <w:rPr>
          <w:color w:val="231F20"/>
          <w:spacing w:val="-11"/>
        </w:rPr>
        <w:t> </w:t>
      </w:r>
      <w:r>
        <w:rPr>
          <w:color w:val="231F20"/>
        </w:rPr>
        <w:t>there</w:t>
      </w:r>
      <w:r>
        <w:rPr>
          <w:color w:val="231F20"/>
          <w:spacing w:val="-12"/>
        </w:rPr>
        <w:t> </w:t>
      </w:r>
      <w:r>
        <w:rPr>
          <w:color w:val="231F20"/>
        </w:rPr>
        <w:t>is</w:t>
      </w:r>
      <w:r>
        <w:rPr>
          <w:color w:val="231F20"/>
          <w:spacing w:val="-12"/>
        </w:rPr>
        <w:t> </w:t>
      </w:r>
      <w:r>
        <w:rPr>
          <w:color w:val="231F20"/>
        </w:rPr>
        <w:t>the</w:t>
      </w:r>
      <w:r>
        <w:rPr>
          <w:color w:val="231F20"/>
          <w:spacing w:val="-12"/>
        </w:rPr>
        <w:t> </w:t>
      </w:r>
      <w:r>
        <w:rPr>
          <w:color w:val="231F20"/>
        </w:rPr>
        <w:t>simple,</w:t>
      </w:r>
      <w:r>
        <w:rPr>
          <w:color w:val="231F20"/>
          <w:spacing w:val="-12"/>
        </w:rPr>
        <w:t> </w:t>
      </w:r>
      <w:r>
        <w:rPr>
          <w:color w:val="231F20"/>
        </w:rPr>
        <w:t>interpreted,</w:t>
      </w:r>
      <w:r>
        <w:rPr>
          <w:color w:val="231F20"/>
          <w:spacing w:val="-12"/>
        </w:rPr>
        <w:t> </w:t>
      </w:r>
      <w:r>
        <w:rPr>
          <w:color w:val="231F20"/>
        </w:rPr>
        <w:t>hinted, and secret levels to each </w:t>
      </w:r>
      <w:r>
        <w:rPr>
          <w:color w:val="231F20"/>
          <w:spacing w:val="-6"/>
        </w:rPr>
        <w:t>Jew. </w:t>
      </w:r>
      <w:r>
        <w:rPr>
          <w:color w:val="231F20"/>
        </w:rPr>
        <w:t>Each Jew deserves respect and</w:t>
      </w:r>
      <w:r>
        <w:rPr>
          <w:color w:val="231F20"/>
          <w:spacing w:val="-33"/>
        </w:rPr>
        <w:t> </w:t>
      </w:r>
      <w:r>
        <w:rPr>
          <w:color w:val="231F20"/>
        </w:rPr>
        <w:t>regard. Even</w:t>
      </w:r>
      <w:r>
        <w:rPr>
          <w:color w:val="231F20"/>
          <w:spacing w:val="-5"/>
        </w:rPr>
        <w:t> </w:t>
      </w:r>
      <w:r>
        <w:rPr>
          <w:color w:val="231F20"/>
        </w:rPr>
        <w:t>if</w:t>
      </w:r>
      <w:r>
        <w:rPr>
          <w:color w:val="231F20"/>
          <w:spacing w:val="-4"/>
        </w:rPr>
        <w:t> </w:t>
      </w:r>
      <w:r>
        <w:rPr>
          <w:color w:val="231F20"/>
        </w:rPr>
        <w:t>he</w:t>
      </w:r>
      <w:r>
        <w:rPr>
          <w:color w:val="231F20"/>
          <w:spacing w:val="-5"/>
        </w:rPr>
        <w:t> </w:t>
      </w:r>
      <w:r>
        <w:rPr>
          <w:color w:val="231F20"/>
        </w:rPr>
        <w:t>seems</w:t>
      </w:r>
      <w:r>
        <w:rPr>
          <w:color w:val="231F20"/>
          <w:spacing w:val="-4"/>
        </w:rPr>
        <w:t> </w:t>
      </w:r>
      <w:r>
        <w:rPr>
          <w:color w:val="231F20"/>
        </w:rPr>
        <w:t>sinful,</w:t>
      </w:r>
      <w:r>
        <w:rPr>
          <w:color w:val="231F20"/>
          <w:spacing w:val="-5"/>
        </w:rPr>
        <w:t> </w:t>
      </w:r>
      <w:r>
        <w:rPr>
          <w:color w:val="231F20"/>
        </w:rPr>
        <w:t>there</w:t>
      </w:r>
      <w:r>
        <w:rPr>
          <w:color w:val="231F20"/>
          <w:spacing w:val="-4"/>
        </w:rPr>
        <w:t> </w:t>
      </w:r>
      <w:r>
        <w:rPr>
          <w:color w:val="231F20"/>
        </w:rPr>
        <w:t>is</w:t>
      </w:r>
      <w:r>
        <w:rPr>
          <w:color w:val="231F20"/>
          <w:spacing w:val="-5"/>
        </w:rPr>
        <w:t> </w:t>
      </w:r>
      <w:r>
        <w:rPr>
          <w:color w:val="231F20"/>
          <w:spacing w:val="-3"/>
        </w:rPr>
        <w:t>at</w:t>
      </w:r>
      <w:r>
        <w:rPr>
          <w:color w:val="231F20"/>
          <w:spacing w:val="-4"/>
        </w:rPr>
        <w:t> </w:t>
      </w:r>
      <w:r>
        <w:rPr>
          <w:color w:val="231F20"/>
        </w:rPr>
        <w:t>least</w:t>
      </w:r>
      <w:r>
        <w:rPr>
          <w:color w:val="231F20"/>
          <w:spacing w:val="-4"/>
        </w:rPr>
        <w:t> </w:t>
      </w:r>
      <w:r>
        <w:rPr>
          <w:color w:val="231F20"/>
        </w:rPr>
        <w:t>a</w:t>
      </w:r>
      <w:r>
        <w:rPr>
          <w:color w:val="231F20"/>
          <w:spacing w:val="-5"/>
        </w:rPr>
        <w:t> </w:t>
      </w:r>
      <w:r>
        <w:rPr>
          <w:color w:val="231F20"/>
        </w:rPr>
        <w:t>hidden</w:t>
      </w:r>
      <w:r>
        <w:rPr>
          <w:color w:val="231F20"/>
          <w:spacing w:val="-4"/>
        </w:rPr>
        <w:t> </w:t>
      </w:r>
      <w:r>
        <w:rPr>
          <w:color w:val="231F20"/>
        </w:rPr>
        <w:t>aspect</w:t>
      </w:r>
      <w:r>
        <w:rPr>
          <w:color w:val="231F20"/>
          <w:spacing w:val="-5"/>
        </w:rPr>
        <w:t> </w:t>
      </w:r>
      <w:r>
        <w:rPr>
          <w:color w:val="231F20"/>
        </w:rPr>
        <w:t>that</w:t>
      </w:r>
      <w:r>
        <w:rPr>
          <w:color w:val="231F20"/>
          <w:spacing w:val="-4"/>
        </w:rPr>
        <w:t> </w:t>
      </w:r>
      <w:r>
        <w:rPr>
          <w:color w:val="231F20"/>
        </w:rPr>
        <w:t>is</w:t>
      </w:r>
      <w:r>
        <w:rPr>
          <w:color w:val="231F20"/>
          <w:spacing w:val="-5"/>
        </w:rPr>
        <w:t> </w:t>
      </w:r>
      <w:r>
        <w:rPr>
          <w:color w:val="231F20"/>
        </w:rPr>
        <w:t>good. </w:t>
      </w:r>
      <w:r>
        <w:rPr>
          <w:rFonts w:ascii="Cambria" w:hAnsi="Cambria"/>
          <w:i/>
          <w:color w:val="231F20"/>
          <w:spacing w:val="-3"/>
        </w:rPr>
        <w:t>Teveryah</w:t>
      </w:r>
      <w:r>
        <w:rPr>
          <w:rFonts w:ascii="Cambria" w:hAnsi="Cambria"/>
          <w:i/>
          <w:color w:val="231F20"/>
          <w:spacing w:val="21"/>
        </w:rPr>
        <w:t> </w:t>
      </w:r>
      <w:r>
        <w:rPr>
          <w:color w:val="231F20"/>
        </w:rPr>
        <w:t>was</w:t>
      </w:r>
      <w:r>
        <w:rPr>
          <w:color w:val="231F20"/>
          <w:spacing w:val="14"/>
        </w:rPr>
        <w:t> </w:t>
      </w:r>
      <w:r>
        <w:rPr>
          <w:color w:val="231F20"/>
        </w:rPr>
        <w:t>the</w:t>
      </w:r>
      <w:r>
        <w:rPr>
          <w:color w:val="231F20"/>
          <w:spacing w:val="15"/>
        </w:rPr>
        <w:t> </w:t>
      </w:r>
      <w:r>
        <w:rPr>
          <w:color w:val="231F20"/>
        </w:rPr>
        <w:t>place</w:t>
      </w:r>
      <w:r>
        <w:rPr>
          <w:color w:val="231F20"/>
          <w:spacing w:val="15"/>
        </w:rPr>
        <w:t> </w:t>
      </w:r>
      <w:r>
        <w:rPr>
          <w:color w:val="231F20"/>
        </w:rPr>
        <w:t>that</w:t>
      </w:r>
      <w:r>
        <w:rPr>
          <w:color w:val="231F20"/>
          <w:spacing w:val="14"/>
        </w:rPr>
        <w:t> </w:t>
      </w:r>
      <w:r>
        <w:rPr>
          <w:color w:val="231F20"/>
        </w:rPr>
        <w:t>taught</w:t>
      </w:r>
      <w:r>
        <w:rPr>
          <w:color w:val="231F20"/>
          <w:spacing w:val="15"/>
        </w:rPr>
        <w:t> </w:t>
      </w:r>
      <w:r>
        <w:rPr>
          <w:color w:val="231F20"/>
        </w:rPr>
        <w:t>all</w:t>
      </w:r>
      <w:r>
        <w:rPr>
          <w:color w:val="231F20"/>
          <w:spacing w:val="15"/>
        </w:rPr>
        <w:t> </w:t>
      </w:r>
      <w:r>
        <w:rPr>
          <w:color w:val="231F20"/>
        </w:rPr>
        <w:t>to</w:t>
      </w:r>
      <w:r>
        <w:rPr>
          <w:color w:val="231F20"/>
          <w:spacing w:val="14"/>
        </w:rPr>
        <w:t> </w:t>
      </w:r>
      <w:r>
        <w:rPr>
          <w:color w:val="231F20"/>
        </w:rPr>
        <w:t>look</w:t>
      </w:r>
      <w:r>
        <w:rPr>
          <w:color w:val="231F20"/>
          <w:spacing w:val="15"/>
        </w:rPr>
        <w:t> </w:t>
      </w:r>
      <w:r>
        <w:rPr>
          <w:color w:val="231F20"/>
        </w:rPr>
        <w:t>for</w:t>
      </w:r>
      <w:r>
        <w:rPr>
          <w:color w:val="231F20"/>
          <w:spacing w:val="15"/>
        </w:rPr>
        <w:t> </w:t>
      </w:r>
      <w:r>
        <w:rPr>
          <w:color w:val="231F20"/>
        </w:rPr>
        <w:t>the</w:t>
      </w:r>
      <w:r>
        <w:rPr>
          <w:color w:val="231F20"/>
          <w:spacing w:val="14"/>
        </w:rPr>
        <w:t> </w:t>
      </w:r>
      <w:r>
        <w:rPr>
          <w:color w:val="231F20"/>
        </w:rPr>
        <w:t>hidden</w:t>
      </w:r>
      <w:r>
        <w:rPr>
          <w:color w:val="231F20"/>
          <w:spacing w:val="15"/>
        </w:rPr>
        <w:t> </w:t>
      </w:r>
      <w:r>
        <w:rPr>
          <w:color w:val="231F20"/>
        </w:rPr>
        <w:t>good</w:t>
      </w:r>
    </w:p>
    <w:p>
      <w:pPr>
        <w:spacing w:after="0" w:line="312" w:lineRule="auto"/>
        <w:jc w:val="both"/>
        <w:sectPr>
          <w:footerReference w:type="default" r:id="rId16"/>
          <w:pgSz w:w="8640" w:h="12960"/>
          <w:pgMar w:footer="645" w:header="0" w:top="520" w:bottom="840" w:left="1020" w:right="1080"/>
          <w:pgNumType w:start="14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2" w:lineRule="auto" w:before="1"/>
        <w:ind w:left="180" w:right="117"/>
        <w:jc w:val="both"/>
      </w:pPr>
      <w:r>
        <w:rPr>
          <w:color w:val="231F20"/>
        </w:rPr>
        <w:t>in others and to therefore see the good in all. </w:t>
      </w:r>
      <w:r>
        <w:rPr>
          <w:color w:val="231F20"/>
          <w:spacing w:val="-3"/>
        </w:rPr>
        <w:t>From </w:t>
      </w:r>
      <w:r>
        <w:rPr>
          <w:color w:val="231F20"/>
        </w:rPr>
        <w:t>the perspective that </w:t>
      </w:r>
      <w:r>
        <w:rPr>
          <w:rFonts w:ascii="Cambria"/>
          <w:i/>
          <w:color w:val="231F20"/>
          <w:spacing w:val="-3"/>
        </w:rPr>
        <w:t>Teveryah </w:t>
      </w:r>
      <w:r>
        <w:rPr>
          <w:color w:val="231F20"/>
        </w:rPr>
        <w:t>taught, we look </w:t>
      </w:r>
      <w:r>
        <w:rPr>
          <w:color w:val="231F20"/>
          <w:spacing w:val="-3"/>
        </w:rPr>
        <w:t>at </w:t>
      </w:r>
      <w:r>
        <w:rPr>
          <w:color w:val="231F20"/>
        </w:rPr>
        <w:t>all Jews and see goodness in them. </w:t>
      </w:r>
      <w:r>
        <w:rPr>
          <w:rFonts w:ascii="Cambria"/>
          <w:i/>
          <w:color w:val="231F20"/>
        </w:rPr>
        <w:t>Gemara</w:t>
      </w:r>
      <w:r>
        <w:rPr>
          <w:rFonts w:ascii="Cambria"/>
          <w:i/>
          <w:color w:val="231F20"/>
          <w:spacing w:val="-12"/>
        </w:rPr>
        <w:t> </w:t>
      </w:r>
      <w:r>
        <w:rPr>
          <w:rFonts w:ascii="Cambria"/>
          <w:i/>
          <w:color w:val="231F20"/>
          <w:spacing w:val="-3"/>
        </w:rPr>
        <w:t>Megillah</w:t>
      </w:r>
      <w:r>
        <w:rPr>
          <w:rFonts w:ascii="Cambria"/>
          <w:i/>
          <w:color w:val="231F20"/>
          <w:spacing w:val="-11"/>
        </w:rPr>
        <w:t> </w:t>
      </w:r>
      <w:r>
        <w:rPr>
          <w:color w:val="231F20"/>
        </w:rPr>
        <w:t>is</w:t>
      </w:r>
      <w:r>
        <w:rPr>
          <w:color w:val="231F20"/>
          <w:spacing w:val="-19"/>
        </w:rPr>
        <w:t> </w:t>
      </w:r>
      <w:r>
        <w:rPr>
          <w:color w:val="231F20"/>
        </w:rPr>
        <w:t>teaching</w:t>
      </w:r>
      <w:r>
        <w:rPr>
          <w:color w:val="231F20"/>
          <w:spacing w:val="-18"/>
        </w:rPr>
        <w:t> </w:t>
      </w:r>
      <w:r>
        <w:rPr>
          <w:color w:val="231F20"/>
        </w:rPr>
        <w:t>us</w:t>
      </w:r>
      <w:r>
        <w:rPr>
          <w:color w:val="231F20"/>
          <w:spacing w:val="-19"/>
        </w:rPr>
        <w:t> </w:t>
      </w:r>
      <w:r>
        <w:rPr>
          <w:color w:val="231F20"/>
        </w:rPr>
        <w:t>that</w:t>
      </w:r>
      <w:r>
        <w:rPr>
          <w:color w:val="231F20"/>
          <w:spacing w:val="-18"/>
        </w:rPr>
        <w:t> </w:t>
      </w:r>
      <w:r>
        <w:rPr>
          <w:color w:val="231F20"/>
        </w:rPr>
        <w:t>from</w:t>
      </w:r>
      <w:r>
        <w:rPr>
          <w:color w:val="231F20"/>
          <w:spacing w:val="-19"/>
        </w:rPr>
        <w:t> </w:t>
      </w:r>
      <w:r>
        <w:rPr>
          <w:color w:val="231F20"/>
        </w:rPr>
        <w:t>the</w:t>
      </w:r>
      <w:r>
        <w:rPr>
          <w:color w:val="231F20"/>
          <w:spacing w:val="-18"/>
        </w:rPr>
        <w:t> </w:t>
      </w:r>
      <w:r>
        <w:rPr>
          <w:color w:val="231F20"/>
        </w:rPr>
        <w:t>good</w:t>
      </w:r>
      <w:r>
        <w:rPr>
          <w:color w:val="231F20"/>
          <w:spacing w:val="-19"/>
        </w:rPr>
        <w:t> </w:t>
      </w:r>
      <w:r>
        <w:rPr>
          <w:color w:val="231F20"/>
        </w:rPr>
        <w:t>looks</w:t>
      </w:r>
      <w:r>
        <w:rPr>
          <w:color w:val="231F20"/>
          <w:spacing w:val="-18"/>
        </w:rPr>
        <w:t> </w:t>
      </w:r>
      <w:r>
        <w:rPr>
          <w:color w:val="231F20"/>
        </w:rPr>
        <w:t>of</w:t>
      </w:r>
      <w:r>
        <w:rPr>
          <w:color w:val="231F20"/>
          <w:spacing w:val="-19"/>
        </w:rPr>
        <w:t> </w:t>
      </w:r>
      <w:r>
        <w:rPr>
          <w:rFonts w:ascii="Cambria"/>
          <w:i/>
          <w:color w:val="231F20"/>
          <w:spacing w:val="-3"/>
        </w:rPr>
        <w:t>Teveryah </w:t>
      </w:r>
      <w:r>
        <w:rPr>
          <w:color w:val="231F20"/>
        </w:rPr>
        <w:t>we discover that the empty ones in </w:t>
      </w:r>
      <w:r>
        <w:rPr>
          <w:rFonts w:ascii="Cambria"/>
          <w:i/>
          <w:color w:val="231F20"/>
          <w:spacing w:val="-3"/>
        </w:rPr>
        <w:t>Teveryah </w:t>
      </w:r>
      <w:r>
        <w:rPr>
          <w:color w:val="231F20"/>
        </w:rPr>
        <w:t>are filled with good deeds. Our </w:t>
      </w:r>
      <w:r>
        <w:rPr>
          <w:rFonts w:ascii="Cambria"/>
          <w:i/>
          <w:color w:val="231F20"/>
        </w:rPr>
        <w:t>Gemara </w:t>
      </w:r>
      <w:r>
        <w:rPr>
          <w:color w:val="231F20"/>
        </w:rPr>
        <w:t>is teaching that this positive view extends past Tiberias</w:t>
      </w:r>
      <w:r>
        <w:rPr>
          <w:color w:val="231F20"/>
          <w:spacing w:val="-15"/>
        </w:rPr>
        <w:t> </w:t>
      </w:r>
      <w:r>
        <w:rPr>
          <w:color w:val="231F20"/>
        </w:rPr>
        <w:t>and</w:t>
      </w:r>
      <w:r>
        <w:rPr>
          <w:color w:val="231F20"/>
          <w:spacing w:val="-15"/>
        </w:rPr>
        <w:t> </w:t>
      </w:r>
      <w:r>
        <w:rPr>
          <w:color w:val="231F20"/>
        </w:rPr>
        <w:t>it</w:t>
      </w:r>
      <w:r>
        <w:rPr>
          <w:color w:val="231F20"/>
          <w:spacing w:val="-14"/>
        </w:rPr>
        <w:t> </w:t>
      </w:r>
      <w:r>
        <w:rPr>
          <w:color w:val="231F20"/>
        </w:rPr>
        <w:t>leads</w:t>
      </w:r>
      <w:r>
        <w:rPr>
          <w:color w:val="231F20"/>
          <w:spacing w:val="-15"/>
        </w:rPr>
        <w:t> </w:t>
      </w:r>
      <w:r>
        <w:rPr>
          <w:color w:val="231F20"/>
        </w:rPr>
        <w:t>us</w:t>
      </w:r>
      <w:r>
        <w:rPr>
          <w:color w:val="231F20"/>
          <w:spacing w:val="-14"/>
        </w:rPr>
        <w:t> </w:t>
      </w:r>
      <w:r>
        <w:rPr>
          <w:color w:val="231F20"/>
        </w:rPr>
        <w:t>to</w:t>
      </w:r>
      <w:r>
        <w:rPr>
          <w:color w:val="231F20"/>
          <w:spacing w:val="-15"/>
        </w:rPr>
        <w:t> </w:t>
      </w:r>
      <w:r>
        <w:rPr>
          <w:color w:val="231F20"/>
        </w:rPr>
        <w:t>see</w:t>
      </w:r>
      <w:r>
        <w:rPr>
          <w:color w:val="231F20"/>
          <w:spacing w:val="-15"/>
        </w:rPr>
        <w:t> </w:t>
      </w:r>
      <w:r>
        <w:rPr>
          <w:color w:val="231F20"/>
        </w:rPr>
        <w:t>each</w:t>
      </w:r>
      <w:r>
        <w:rPr>
          <w:color w:val="231F20"/>
          <w:spacing w:val="-14"/>
        </w:rPr>
        <w:t> </w:t>
      </w:r>
      <w:r>
        <w:rPr>
          <w:color w:val="231F20"/>
        </w:rPr>
        <w:t>Jew</w:t>
      </w:r>
      <w:r>
        <w:rPr>
          <w:color w:val="231F20"/>
          <w:spacing w:val="-15"/>
        </w:rPr>
        <w:t> </w:t>
      </w:r>
      <w:r>
        <w:rPr>
          <w:color w:val="231F20"/>
        </w:rPr>
        <w:t>as</w:t>
      </w:r>
      <w:r>
        <w:rPr>
          <w:color w:val="231F20"/>
          <w:spacing w:val="-14"/>
        </w:rPr>
        <w:t> </w:t>
      </w:r>
      <w:r>
        <w:rPr>
          <w:color w:val="231F20"/>
        </w:rPr>
        <w:t>filled</w:t>
      </w:r>
      <w:r>
        <w:rPr>
          <w:color w:val="231F20"/>
          <w:spacing w:val="-15"/>
        </w:rPr>
        <w:t> </w:t>
      </w:r>
      <w:r>
        <w:rPr>
          <w:color w:val="231F20"/>
        </w:rPr>
        <w:t>with</w:t>
      </w:r>
      <w:r>
        <w:rPr>
          <w:color w:val="231F20"/>
          <w:spacing w:val="-15"/>
        </w:rPr>
        <w:t> </w:t>
      </w:r>
      <w:r>
        <w:rPr>
          <w:color w:val="231F20"/>
        </w:rPr>
        <w:t>good</w:t>
      </w:r>
      <w:r>
        <w:rPr>
          <w:color w:val="231F20"/>
          <w:spacing w:val="-14"/>
        </w:rPr>
        <w:t> </w:t>
      </w:r>
      <w:r>
        <w:rPr>
          <w:color w:val="231F20"/>
        </w:rPr>
        <w:t>deeds</w:t>
      </w:r>
      <w:r>
        <w:rPr>
          <w:color w:val="231F20"/>
          <w:spacing w:val="-15"/>
        </w:rPr>
        <w:t> </w:t>
      </w:r>
      <w:r>
        <w:rPr>
          <w:color w:val="231F20"/>
        </w:rPr>
        <w:t>(</w:t>
      </w:r>
      <w:r>
        <w:rPr>
          <w:rFonts w:ascii="Cambria"/>
          <w:i/>
          <w:color w:val="231F20"/>
        </w:rPr>
        <w:t>Daf </w:t>
      </w:r>
      <w:r>
        <w:rPr>
          <w:rFonts w:ascii="Cambria"/>
          <w:i/>
          <w:color w:val="231F20"/>
        </w:rPr>
        <w:t>al</w:t>
      </w:r>
      <w:r>
        <w:rPr>
          <w:rFonts w:ascii="Cambria"/>
          <w:i/>
          <w:color w:val="231F20"/>
          <w:spacing w:val="8"/>
        </w:rPr>
        <w:t> </w:t>
      </w:r>
      <w:r>
        <w:rPr>
          <w:rFonts w:ascii="Cambria"/>
          <w:i/>
          <w:color w:val="231F20"/>
        </w:rPr>
        <w:t>Hadaf</w:t>
      </w:r>
      <w:r>
        <w:rPr>
          <w:color w:val="231F20"/>
        </w:rPr>
        <w:t>).</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30" w:right="268" w:firstLine="0"/>
        <w:jc w:val="center"/>
        <w:rPr>
          <w:rFonts w:ascii="Cambria"/>
          <w:b/>
          <w:sz w:val="32"/>
        </w:rPr>
      </w:pPr>
      <w:r>
        <w:rPr>
          <w:rFonts w:ascii="Cambria"/>
          <w:b/>
          <w:color w:val="231F20"/>
          <w:w w:val="95"/>
          <w:sz w:val="32"/>
        </w:rPr>
        <w:t>What</w:t>
      </w:r>
      <w:r>
        <w:rPr>
          <w:rFonts w:ascii="Cambria"/>
          <w:b/>
          <w:color w:val="231F20"/>
          <w:spacing w:val="-27"/>
          <w:w w:val="95"/>
          <w:sz w:val="32"/>
        </w:rPr>
        <w:t> </w:t>
      </w:r>
      <w:r>
        <w:rPr>
          <w:rFonts w:ascii="Cambria"/>
          <w:b/>
          <w:color w:val="231F20"/>
          <w:spacing w:val="-4"/>
          <w:w w:val="95"/>
          <w:sz w:val="32"/>
        </w:rPr>
        <w:t>Is</w:t>
      </w:r>
      <w:r>
        <w:rPr>
          <w:rFonts w:ascii="Cambria"/>
          <w:b/>
          <w:color w:val="231F20"/>
          <w:spacing w:val="-26"/>
          <w:w w:val="95"/>
          <w:sz w:val="32"/>
        </w:rPr>
        <w:t> </w:t>
      </w:r>
      <w:r>
        <w:rPr>
          <w:rFonts w:ascii="Cambria"/>
          <w:b/>
          <w:color w:val="231F20"/>
          <w:w w:val="95"/>
          <w:sz w:val="32"/>
        </w:rPr>
        <w:t>the</w:t>
      </w:r>
      <w:r>
        <w:rPr>
          <w:rFonts w:ascii="Cambria"/>
          <w:b/>
          <w:color w:val="231F20"/>
          <w:spacing w:val="-26"/>
          <w:w w:val="95"/>
          <w:sz w:val="32"/>
        </w:rPr>
        <w:t> </w:t>
      </w:r>
      <w:r>
        <w:rPr>
          <w:rFonts w:ascii="Cambria"/>
          <w:b/>
          <w:color w:val="231F20"/>
          <w:w w:val="95"/>
          <w:sz w:val="32"/>
        </w:rPr>
        <w:t>Significance</w:t>
      </w:r>
      <w:r>
        <w:rPr>
          <w:rFonts w:ascii="Cambria"/>
          <w:b/>
          <w:color w:val="231F20"/>
          <w:spacing w:val="-26"/>
          <w:w w:val="95"/>
          <w:sz w:val="32"/>
        </w:rPr>
        <w:t> </w:t>
      </w:r>
      <w:r>
        <w:rPr>
          <w:rFonts w:ascii="Cambria"/>
          <w:b/>
          <w:color w:val="231F20"/>
          <w:w w:val="95"/>
          <w:sz w:val="32"/>
        </w:rPr>
        <w:t>of</w:t>
      </w:r>
      <w:r>
        <w:rPr>
          <w:rFonts w:ascii="Cambria"/>
          <w:b/>
          <w:color w:val="231F20"/>
          <w:spacing w:val="-26"/>
          <w:w w:val="95"/>
          <w:sz w:val="32"/>
        </w:rPr>
        <w:t> </w:t>
      </w:r>
      <w:r>
        <w:rPr>
          <w:rFonts w:ascii="Cambria"/>
          <w:b/>
          <w:color w:val="231F20"/>
          <w:w w:val="95"/>
          <w:sz w:val="32"/>
        </w:rPr>
        <w:t>What</w:t>
      </w:r>
      <w:r>
        <w:rPr>
          <w:rFonts w:ascii="Cambria"/>
          <w:b/>
          <w:color w:val="231F20"/>
          <w:spacing w:val="-26"/>
          <w:w w:val="95"/>
          <w:sz w:val="32"/>
        </w:rPr>
        <w:t> </w:t>
      </w:r>
      <w:r>
        <w:rPr>
          <w:rFonts w:ascii="Cambria"/>
          <w:b/>
          <w:color w:val="231F20"/>
          <w:w w:val="95"/>
          <w:sz w:val="32"/>
        </w:rPr>
        <w:t>Happened </w:t>
      </w:r>
      <w:r>
        <w:rPr>
          <w:rFonts w:ascii="Cambria"/>
          <w:b/>
          <w:color w:val="231F20"/>
          <w:sz w:val="32"/>
        </w:rPr>
        <w:t>on the Sixth</w:t>
      </w:r>
      <w:r>
        <w:rPr>
          <w:rFonts w:ascii="Cambria"/>
          <w:b/>
          <w:color w:val="231F20"/>
          <w:spacing w:val="-25"/>
          <w:sz w:val="32"/>
        </w:rPr>
        <w:t> </w:t>
      </w:r>
      <w:r>
        <w:rPr>
          <w:rFonts w:ascii="Cambria"/>
          <w:b/>
          <w:color w:val="231F20"/>
          <w:sz w:val="32"/>
        </w:rPr>
        <w:t>Day?</w:t>
      </w:r>
    </w:p>
    <w:p>
      <w:pPr>
        <w:pStyle w:val="BodyText"/>
        <w:spacing w:before="11"/>
        <w:rPr>
          <w:rFonts w:ascii="Cambria"/>
          <w:b/>
          <w:sz w:val="54"/>
        </w:rPr>
      </w:pPr>
    </w:p>
    <w:p>
      <w:pPr>
        <w:spacing w:line="288" w:lineRule="auto" w:before="0"/>
        <w:ind w:left="180" w:right="118" w:firstLine="0"/>
        <w:jc w:val="both"/>
        <w:rPr>
          <w:rFonts w:ascii="Cambria"/>
          <w:i/>
          <w:sz w:val="23"/>
        </w:rPr>
      </w:pPr>
      <w:r>
        <w:rPr>
          <w:rFonts w:ascii="Cambria"/>
          <w:b/>
          <w:color w:val="231F20"/>
          <w:sz w:val="38"/>
        </w:rPr>
        <w:t>H</w:t>
      </w:r>
      <w:r>
        <w:rPr>
          <w:color w:val="231F20"/>
          <w:sz w:val="23"/>
        </w:rPr>
        <w:t>istory is not the concern of the </w:t>
      </w:r>
      <w:r>
        <w:rPr>
          <w:color w:val="231F20"/>
          <w:spacing w:val="-4"/>
          <w:sz w:val="23"/>
        </w:rPr>
        <w:t>Talmud. </w:t>
      </w:r>
      <w:r>
        <w:rPr>
          <w:color w:val="231F20"/>
          <w:spacing w:val="-12"/>
          <w:sz w:val="23"/>
        </w:rPr>
        <w:t>We </w:t>
      </w:r>
      <w:r>
        <w:rPr>
          <w:color w:val="231F20"/>
          <w:sz w:val="23"/>
        </w:rPr>
        <w:t>usually do not care about what happened in the past. </w:t>
      </w:r>
      <w:r>
        <w:rPr>
          <w:color w:val="231F20"/>
          <w:spacing w:val="-10"/>
          <w:sz w:val="23"/>
        </w:rPr>
        <w:t>Yet </w:t>
      </w:r>
      <w:r>
        <w:rPr>
          <w:color w:val="231F20"/>
          <w:sz w:val="23"/>
        </w:rPr>
        <w:t>our </w:t>
      </w:r>
      <w:r>
        <w:rPr>
          <w:rFonts w:ascii="Cambria"/>
          <w:i/>
          <w:color w:val="231F20"/>
          <w:sz w:val="23"/>
        </w:rPr>
        <w:t>Gemara </w:t>
      </w:r>
      <w:r>
        <w:rPr>
          <w:color w:val="231F20"/>
          <w:sz w:val="23"/>
        </w:rPr>
        <w:t>tells us how </w:t>
      </w:r>
      <w:r>
        <w:rPr>
          <w:rFonts w:ascii="Cambria"/>
          <w:i/>
          <w:color w:val="231F20"/>
          <w:spacing w:val="-3"/>
          <w:sz w:val="23"/>
        </w:rPr>
        <w:t>Hashem </w:t>
      </w:r>
      <w:r>
        <w:rPr>
          <w:color w:val="231F20"/>
          <w:sz w:val="23"/>
        </w:rPr>
        <w:t>spent the sixth day of creation. </w:t>
      </w:r>
      <w:r>
        <w:rPr>
          <w:rFonts w:ascii="Cambria"/>
          <w:i/>
          <w:color w:val="231F20"/>
          <w:spacing w:val="-3"/>
          <w:sz w:val="23"/>
        </w:rPr>
        <w:t>Rav </w:t>
      </w:r>
      <w:r>
        <w:rPr>
          <w:rFonts w:ascii="Cambria"/>
          <w:i/>
          <w:color w:val="231F20"/>
          <w:spacing w:val="-5"/>
          <w:sz w:val="23"/>
        </w:rPr>
        <w:t>Yochanan </w:t>
      </w:r>
      <w:r>
        <w:rPr>
          <w:rFonts w:ascii="Cambria"/>
          <w:i/>
          <w:color w:val="231F20"/>
          <w:sz w:val="23"/>
        </w:rPr>
        <w:t>ben </w:t>
      </w:r>
      <w:r>
        <w:rPr>
          <w:rFonts w:ascii="Cambria"/>
          <w:i/>
          <w:color w:val="231F20"/>
          <w:spacing w:val="-3"/>
          <w:sz w:val="23"/>
        </w:rPr>
        <w:t>Chanina</w:t>
      </w:r>
    </w:p>
    <w:p>
      <w:pPr>
        <w:pStyle w:val="BodyText"/>
        <w:spacing w:line="314" w:lineRule="auto" w:before="11"/>
        <w:ind w:left="180" w:right="118"/>
        <w:jc w:val="both"/>
      </w:pPr>
      <w:r>
        <w:rPr>
          <w:color w:val="231F20"/>
        </w:rPr>
        <w:t>taught that in the first </w:t>
      </w:r>
      <w:r>
        <w:rPr>
          <w:color w:val="231F20"/>
          <w:spacing w:val="-4"/>
        </w:rPr>
        <w:t>hour, </w:t>
      </w:r>
      <w:r>
        <w:rPr>
          <w:color w:val="231F20"/>
        </w:rPr>
        <w:t>Hashem gathered the dust for </w:t>
      </w:r>
      <w:r>
        <w:rPr>
          <w:rFonts w:ascii="Cambria" w:hAnsi="Cambria"/>
          <w:i/>
          <w:color w:val="231F20"/>
          <w:spacing w:val="-3"/>
        </w:rPr>
        <w:t>Adam  </w:t>
      </w:r>
      <w:r>
        <w:rPr>
          <w:rFonts w:ascii="Cambria" w:hAnsi="Cambria"/>
          <w:i/>
          <w:color w:val="231F20"/>
          <w:spacing w:val="-2"/>
        </w:rPr>
        <w:t>Harishon</w:t>
      </w:r>
      <w:r>
        <w:rPr>
          <w:color w:val="231F20"/>
          <w:spacing w:val="-2"/>
        </w:rPr>
        <w:t>. </w:t>
      </w:r>
      <w:r>
        <w:rPr>
          <w:color w:val="231F20"/>
        </w:rPr>
        <w:t>Dust from every part of the globe was pulled together to create </w:t>
      </w:r>
      <w:r>
        <w:rPr>
          <w:rFonts w:ascii="Cambria" w:hAnsi="Cambria"/>
          <w:i/>
          <w:color w:val="231F20"/>
          <w:spacing w:val="-3"/>
        </w:rPr>
        <w:t>Adam</w:t>
      </w:r>
      <w:r>
        <w:rPr>
          <w:color w:val="231F20"/>
          <w:spacing w:val="-3"/>
        </w:rPr>
        <w:t>. </w:t>
      </w:r>
      <w:r>
        <w:rPr>
          <w:color w:val="231F20"/>
        </w:rPr>
        <w:t>In the second </w:t>
      </w:r>
      <w:r>
        <w:rPr>
          <w:color w:val="231F20"/>
          <w:spacing w:val="-4"/>
        </w:rPr>
        <w:t>hour, </w:t>
      </w:r>
      <w:r>
        <w:rPr>
          <w:color w:val="231F20"/>
        </w:rPr>
        <w:t>the mud was made into a human form. In the third </w:t>
      </w:r>
      <w:r>
        <w:rPr>
          <w:color w:val="231F20"/>
          <w:spacing w:val="-4"/>
        </w:rPr>
        <w:t>hour, </w:t>
      </w:r>
      <w:r>
        <w:rPr>
          <w:rFonts w:ascii="Cambria" w:hAnsi="Cambria"/>
          <w:i/>
          <w:color w:val="231F20"/>
          <w:spacing w:val="-9"/>
        </w:rPr>
        <w:t>Adam’s </w:t>
      </w:r>
      <w:r>
        <w:rPr>
          <w:color w:val="231F20"/>
        </w:rPr>
        <w:t>limbs were formed. In the fourth </w:t>
      </w:r>
      <w:r>
        <w:rPr>
          <w:color w:val="231F20"/>
          <w:spacing w:val="-4"/>
        </w:rPr>
        <w:t>hour, </w:t>
      </w:r>
      <w:r>
        <w:rPr>
          <w:color w:val="231F20"/>
        </w:rPr>
        <w:t>a </w:t>
      </w:r>
      <w:r>
        <w:rPr>
          <w:rFonts w:ascii="Cambria" w:hAnsi="Cambria"/>
          <w:i/>
          <w:color w:val="231F20"/>
          <w:spacing w:val="-3"/>
        </w:rPr>
        <w:t>neshamah </w:t>
      </w:r>
      <w:r>
        <w:rPr>
          <w:color w:val="231F20"/>
        </w:rPr>
        <w:t>was placed into him. In the fifth </w:t>
      </w:r>
      <w:r>
        <w:rPr>
          <w:color w:val="231F20"/>
          <w:spacing w:val="-4"/>
        </w:rPr>
        <w:t>hour, </w:t>
      </w:r>
      <w:r>
        <w:rPr>
          <w:color w:val="231F20"/>
        </w:rPr>
        <w:t>he stood</w:t>
      </w:r>
      <w:r>
        <w:rPr>
          <w:color w:val="231F20"/>
          <w:spacing w:val="-39"/>
        </w:rPr>
        <w:t> </w:t>
      </w:r>
      <w:r>
        <w:rPr>
          <w:color w:val="231F20"/>
        </w:rPr>
        <w:t>on his</w:t>
      </w:r>
      <w:r>
        <w:rPr>
          <w:color w:val="231F20"/>
          <w:spacing w:val="-7"/>
        </w:rPr>
        <w:t> </w:t>
      </w:r>
      <w:r>
        <w:rPr>
          <w:color w:val="231F20"/>
        </w:rPr>
        <w:t>feet.</w:t>
      </w:r>
      <w:r>
        <w:rPr>
          <w:color w:val="231F20"/>
          <w:spacing w:val="-7"/>
        </w:rPr>
        <w:t> </w:t>
      </w:r>
      <w:r>
        <w:rPr>
          <w:color w:val="231F20"/>
        </w:rPr>
        <w:t>In</w:t>
      </w:r>
      <w:r>
        <w:rPr>
          <w:color w:val="231F20"/>
          <w:spacing w:val="-7"/>
        </w:rPr>
        <w:t> </w:t>
      </w:r>
      <w:r>
        <w:rPr>
          <w:color w:val="231F20"/>
        </w:rPr>
        <w:t>the</w:t>
      </w:r>
      <w:r>
        <w:rPr>
          <w:color w:val="231F20"/>
          <w:spacing w:val="-6"/>
        </w:rPr>
        <w:t> </w:t>
      </w:r>
      <w:r>
        <w:rPr>
          <w:color w:val="231F20"/>
        </w:rPr>
        <w:t>sixth</w:t>
      </w:r>
      <w:r>
        <w:rPr>
          <w:color w:val="231F20"/>
          <w:spacing w:val="-7"/>
        </w:rPr>
        <w:t> </w:t>
      </w:r>
      <w:r>
        <w:rPr>
          <w:color w:val="231F20"/>
          <w:spacing w:val="-4"/>
        </w:rPr>
        <w:t>hour,</w:t>
      </w:r>
      <w:r>
        <w:rPr>
          <w:color w:val="231F20"/>
          <w:spacing w:val="-7"/>
        </w:rPr>
        <w:t> </w:t>
      </w:r>
      <w:r>
        <w:rPr>
          <w:color w:val="231F20"/>
        </w:rPr>
        <w:t>he</w:t>
      </w:r>
      <w:r>
        <w:rPr>
          <w:color w:val="231F20"/>
          <w:spacing w:val="-7"/>
        </w:rPr>
        <w:t> </w:t>
      </w:r>
      <w:r>
        <w:rPr>
          <w:color w:val="231F20"/>
        </w:rPr>
        <w:t>named</w:t>
      </w:r>
      <w:r>
        <w:rPr>
          <w:color w:val="231F20"/>
          <w:spacing w:val="-6"/>
        </w:rPr>
        <w:t> </w:t>
      </w:r>
      <w:r>
        <w:rPr>
          <w:color w:val="231F20"/>
        </w:rPr>
        <w:t>the</w:t>
      </w:r>
      <w:r>
        <w:rPr>
          <w:color w:val="231F20"/>
          <w:spacing w:val="-7"/>
        </w:rPr>
        <w:t> </w:t>
      </w:r>
      <w:r>
        <w:rPr>
          <w:color w:val="231F20"/>
        </w:rPr>
        <w:t>animals.</w:t>
      </w:r>
      <w:r>
        <w:rPr>
          <w:color w:val="231F20"/>
          <w:spacing w:val="-7"/>
        </w:rPr>
        <w:t> </w:t>
      </w:r>
      <w:r>
        <w:rPr>
          <w:color w:val="231F20"/>
        </w:rPr>
        <w:t>In</w:t>
      </w:r>
      <w:r>
        <w:rPr>
          <w:color w:val="231F20"/>
          <w:spacing w:val="-6"/>
        </w:rPr>
        <w:t> </w:t>
      </w:r>
      <w:r>
        <w:rPr>
          <w:color w:val="231F20"/>
        </w:rPr>
        <w:t>the</w:t>
      </w:r>
      <w:r>
        <w:rPr>
          <w:color w:val="231F20"/>
          <w:spacing w:val="-7"/>
        </w:rPr>
        <w:t> </w:t>
      </w:r>
      <w:r>
        <w:rPr>
          <w:color w:val="231F20"/>
        </w:rPr>
        <w:t>seventh</w:t>
      </w:r>
      <w:r>
        <w:rPr>
          <w:color w:val="231F20"/>
          <w:spacing w:val="-7"/>
        </w:rPr>
        <w:t> </w:t>
      </w:r>
      <w:r>
        <w:rPr>
          <w:color w:val="231F20"/>
          <w:spacing w:val="-4"/>
        </w:rPr>
        <w:t>hour, </w:t>
      </w:r>
      <w:r>
        <w:rPr>
          <w:rFonts w:ascii="Cambria" w:hAnsi="Cambria"/>
          <w:i/>
          <w:color w:val="231F20"/>
        </w:rPr>
        <w:t>Chavah </w:t>
      </w:r>
      <w:r>
        <w:rPr>
          <w:color w:val="231F20"/>
        </w:rPr>
        <w:t>was created for him. In the eighth </w:t>
      </w:r>
      <w:r>
        <w:rPr>
          <w:color w:val="231F20"/>
          <w:spacing w:val="-4"/>
        </w:rPr>
        <w:t>hour, </w:t>
      </w:r>
      <w:r>
        <w:rPr>
          <w:color w:val="231F20"/>
        </w:rPr>
        <w:t>two children were born. In the ninth </w:t>
      </w:r>
      <w:r>
        <w:rPr>
          <w:color w:val="231F20"/>
          <w:spacing w:val="-4"/>
        </w:rPr>
        <w:t>hour, </w:t>
      </w:r>
      <w:r>
        <w:rPr>
          <w:color w:val="231F20"/>
        </w:rPr>
        <w:t>he was commanded not to eat from the </w:t>
      </w:r>
      <w:r>
        <w:rPr>
          <w:color w:val="231F20"/>
          <w:spacing w:val="-6"/>
        </w:rPr>
        <w:t>Tree </w:t>
      </w:r>
      <w:r>
        <w:rPr>
          <w:color w:val="231F20"/>
        </w:rPr>
        <w:t>of Knowledge. In the tenth </w:t>
      </w:r>
      <w:r>
        <w:rPr>
          <w:color w:val="231F20"/>
          <w:spacing w:val="-4"/>
        </w:rPr>
        <w:t>hour, </w:t>
      </w:r>
      <w:r>
        <w:rPr>
          <w:color w:val="231F20"/>
        </w:rPr>
        <w:t>they transgressed. In the eleventh </w:t>
      </w:r>
      <w:r>
        <w:rPr>
          <w:color w:val="231F20"/>
          <w:spacing w:val="-4"/>
        </w:rPr>
        <w:t>hour, </w:t>
      </w:r>
      <w:r>
        <w:rPr>
          <w:color w:val="231F20"/>
          <w:spacing w:val="-3"/>
        </w:rPr>
        <w:t>Adam </w:t>
      </w:r>
      <w:r>
        <w:rPr>
          <w:color w:val="231F20"/>
        </w:rPr>
        <w:t>was judged. In the twelfth </w:t>
      </w:r>
      <w:r>
        <w:rPr>
          <w:color w:val="231F20"/>
          <w:spacing w:val="-4"/>
        </w:rPr>
        <w:t>hour, </w:t>
      </w:r>
      <w:r>
        <w:rPr>
          <w:color w:val="231F20"/>
        </w:rPr>
        <w:t>he was expelled from paradise:</w:t>
      </w:r>
      <w:r>
        <w:rPr>
          <w:color w:val="231F20"/>
          <w:spacing w:val="-26"/>
        </w:rPr>
        <w:t> </w:t>
      </w:r>
      <w:r>
        <w:rPr>
          <w:rFonts w:ascii="Cambria" w:hAnsi="Cambria"/>
          <w:i/>
          <w:color w:val="231F20"/>
          <w:spacing w:val="-5"/>
        </w:rPr>
        <w:t>“VeAdam</w:t>
      </w:r>
      <w:r>
        <w:rPr>
          <w:rFonts w:ascii="Cambria" w:hAnsi="Cambria"/>
          <w:i/>
          <w:color w:val="231F20"/>
          <w:spacing w:val="-19"/>
        </w:rPr>
        <w:t> </w:t>
      </w:r>
      <w:r>
        <w:rPr>
          <w:rFonts w:ascii="Cambria" w:hAnsi="Cambria"/>
          <w:i/>
          <w:color w:val="231F20"/>
          <w:spacing w:val="-3"/>
        </w:rPr>
        <w:t>biykar</w:t>
      </w:r>
      <w:r>
        <w:rPr>
          <w:rFonts w:ascii="Cambria" w:hAnsi="Cambria"/>
          <w:i/>
          <w:color w:val="231F20"/>
          <w:spacing w:val="-19"/>
        </w:rPr>
        <w:t> </w:t>
      </w:r>
      <w:r>
        <w:rPr>
          <w:rFonts w:ascii="Cambria" w:hAnsi="Cambria"/>
          <w:i/>
          <w:color w:val="231F20"/>
        </w:rPr>
        <w:t>bal</w:t>
      </w:r>
      <w:r>
        <w:rPr>
          <w:rFonts w:ascii="Cambria" w:hAnsi="Cambria"/>
          <w:i/>
          <w:color w:val="231F20"/>
          <w:spacing w:val="-19"/>
        </w:rPr>
        <w:t> </w:t>
      </w:r>
      <w:r>
        <w:rPr>
          <w:rFonts w:ascii="Cambria" w:hAnsi="Cambria"/>
          <w:i/>
          <w:color w:val="231F20"/>
          <w:spacing w:val="-4"/>
        </w:rPr>
        <w:t>yalin”—”</w:t>
      </w:r>
      <w:r>
        <w:rPr>
          <w:color w:val="231F20"/>
          <w:spacing w:val="-4"/>
        </w:rPr>
        <w:t>Adam</w:t>
      </w:r>
      <w:r>
        <w:rPr>
          <w:color w:val="231F20"/>
          <w:spacing w:val="-26"/>
        </w:rPr>
        <w:t> </w:t>
      </w:r>
      <w:r>
        <w:rPr>
          <w:color w:val="231F20"/>
        </w:rPr>
        <w:t>was</w:t>
      </w:r>
      <w:r>
        <w:rPr>
          <w:color w:val="231F20"/>
          <w:spacing w:val="-26"/>
        </w:rPr>
        <w:t> </w:t>
      </w:r>
      <w:r>
        <w:rPr>
          <w:color w:val="231F20"/>
        </w:rPr>
        <w:t>a</w:t>
      </w:r>
      <w:r>
        <w:rPr>
          <w:color w:val="231F20"/>
          <w:spacing w:val="-26"/>
        </w:rPr>
        <w:t> </w:t>
      </w:r>
      <w:r>
        <w:rPr>
          <w:color w:val="231F20"/>
        </w:rPr>
        <w:t>being</w:t>
      </w:r>
      <w:r>
        <w:rPr>
          <w:color w:val="231F20"/>
          <w:spacing w:val="-26"/>
        </w:rPr>
        <w:t> </w:t>
      </w:r>
      <w:r>
        <w:rPr>
          <w:color w:val="231F20"/>
        </w:rPr>
        <w:t>of</w:t>
      </w:r>
      <w:r>
        <w:rPr>
          <w:color w:val="231F20"/>
          <w:spacing w:val="-26"/>
        </w:rPr>
        <w:t> </w:t>
      </w:r>
      <w:r>
        <w:rPr>
          <w:color w:val="231F20"/>
        </w:rPr>
        <w:t>grandeur yet he did not even spend the night (in Gan </w:t>
      </w:r>
      <w:r>
        <w:rPr>
          <w:color w:val="231F20"/>
          <w:spacing w:val="-5"/>
        </w:rPr>
        <w:t>Eden).” (</w:t>
      </w:r>
      <w:r>
        <w:rPr>
          <w:rFonts w:ascii="Cambria" w:hAnsi="Cambria"/>
          <w:i/>
          <w:color w:val="231F20"/>
          <w:spacing w:val="-5"/>
        </w:rPr>
        <w:t>Tehillim </w:t>
      </w:r>
      <w:r>
        <w:rPr>
          <w:color w:val="231F20"/>
        </w:rPr>
        <w:t>49:13) </w:t>
      </w:r>
      <w:r>
        <w:rPr>
          <w:color w:val="231F20"/>
          <w:spacing w:val="-3"/>
        </w:rPr>
        <w:t>Why </w:t>
      </w:r>
      <w:r>
        <w:rPr>
          <w:color w:val="231F20"/>
        </w:rPr>
        <w:t>should we know this? </w:t>
      </w:r>
      <w:r>
        <w:rPr>
          <w:color w:val="231F20"/>
          <w:spacing w:val="-3"/>
        </w:rPr>
        <w:t>What </w:t>
      </w:r>
      <w:r>
        <w:rPr>
          <w:color w:val="231F20"/>
        </w:rPr>
        <w:t>lesson does it teach</w:t>
      </w:r>
      <w:r>
        <w:rPr>
          <w:color w:val="231F20"/>
          <w:spacing w:val="-5"/>
        </w:rPr>
        <w:t> </w:t>
      </w:r>
      <w:r>
        <w:rPr>
          <w:color w:val="231F20"/>
        </w:rPr>
        <w:t>us?</w:t>
      </w:r>
    </w:p>
    <w:p>
      <w:pPr>
        <w:spacing w:line="314" w:lineRule="auto" w:before="28"/>
        <w:ind w:left="180" w:right="117" w:firstLine="360"/>
        <w:jc w:val="both"/>
        <w:rPr>
          <w:sz w:val="23"/>
        </w:rPr>
      </w:pPr>
      <w:r>
        <w:rPr>
          <w:color w:val="231F20"/>
          <w:sz w:val="23"/>
        </w:rPr>
        <w:t>Many </w:t>
      </w:r>
      <w:r>
        <w:rPr>
          <w:rFonts w:ascii="Cambria"/>
          <w:i/>
          <w:color w:val="231F20"/>
          <w:sz w:val="23"/>
        </w:rPr>
        <w:t>Rishonim </w:t>
      </w:r>
      <w:r>
        <w:rPr>
          <w:color w:val="231F20"/>
          <w:sz w:val="23"/>
        </w:rPr>
        <w:t>(</w:t>
      </w:r>
      <w:r>
        <w:rPr>
          <w:rFonts w:ascii="Cambria"/>
          <w:i/>
          <w:color w:val="231F20"/>
          <w:sz w:val="23"/>
        </w:rPr>
        <w:t>Ramban</w:t>
      </w:r>
      <w:r>
        <w:rPr>
          <w:color w:val="231F20"/>
          <w:sz w:val="23"/>
        </w:rPr>
        <w:t>, </w:t>
      </w:r>
      <w:r>
        <w:rPr>
          <w:rFonts w:ascii="Cambria"/>
          <w:i/>
          <w:color w:val="231F20"/>
          <w:sz w:val="23"/>
        </w:rPr>
        <w:t>Rikanati</w:t>
      </w:r>
      <w:r>
        <w:rPr>
          <w:color w:val="231F20"/>
          <w:sz w:val="23"/>
        </w:rPr>
        <w:t>, </w:t>
      </w:r>
      <w:r>
        <w:rPr>
          <w:rFonts w:ascii="Cambria"/>
          <w:i/>
          <w:color w:val="231F20"/>
          <w:sz w:val="23"/>
        </w:rPr>
        <w:t>Rabbeinu Bechaye</w:t>
      </w:r>
      <w:r>
        <w:rPr>
          <w:color w:val="231F20"/>
          <w:sz w:val="23"/>
        </w:rPr>
        <w:t>, and others) teach that six thousand years have been allocated to our</w:t>
      </w:r>
    </w:p>
    <w:p>
      <w:pPr>
        <w:spacing w:after="0" w:line="314"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79" w:right="117"/>
        <w:jc w:val="both"/>
      </w:pPr>
      <w:r>
        <w:rPr>
          <w:color w:val="231F20"/>
        </w:rPr>
        <w:t>world</w:t>
      </w:r>
      <w:r>
        <w:rPr>
          <w:color w:val="231F20"/>
          <w:spacing w:val="-13"/>
        </w:rPr>
        <w:t> </w:t>
      </w:r>
      <w:r>
        <w:rPr>
          <w:color w:val="231F20"/>
        </w:rPr>
        <w:t>and</w:t>
      </w:r>
      <w:r>
        <w:rPr>
          <w:color w:val="231F20"/>
          <w:spacing w:val="-13"/>
        </w:rPr>
        <w:t> </w:t>
      </w:r>
      <w:r>
        <w:rPr>
          <w:color w:val="231F20"/>
        </w:rPr>
        <w:t>they</w:t>
      </w:r>
      <w:r>
        <w:rPr>
          <w:color w:val="231F20"/>
          <w:spacing w:val="-13"/>
        </w:rPr>
        <w:t> </w:t>
      </w:r>
      <w:r>
        <w:rPr>
          <w:color w:val="231F20"/>
        </w:rPr>
        <w:t>correspond</w:t>
      </w:r>
      <w:r>
        <w:rPr>
          <w:color w:val="231F20"/>
          <w:spacing w:val="-13"/>
        </w:rPr>
        <w:t> </w:t>
      </w:r>
      <w:r>
        <w:rPr>
          <w:color w:val="231F20"/>
        </w:rPr>
        <w:t>to</w:t>
      </w:r>
      <w:r>
        <w:rPr>
          <w:color w:val="231F20"/>
          <w:spacing w:val="-12"/>
        </w:rPr>
        <w:t> </w:t>
      </w:r>
      <w:r>
        <w:rPr>
          <w:color w:val="231F20"/>
        </w:rPr>
        <w:t>the</w:t>
      </w:r>
      <w:r>
        <w:rPr>
          <w:color w:val="231F20"/>
          <w:spacing w:val="-13"/>
        </w:rPr>
        <w:t> </w:t>
      </w:r>
      <w:r>
        <w:rPr>
          <w:color w:val="231F20"/>
        </w:rPr>
        <w:t>six</w:t>
      </w:r>
      <w:r>
        <w:rPr>
          <w:color w:val="231F20"/>
          <w:spacing w:val="-13"/>
        </w:rPr>
        <w:t> </w:t>
      </w:r>
      <w:r>
        <w:rPr>
          <w:color w:val="231F20"/>
        </w:rPr>
        <w:t>days</w:t>
      </w:r>
      <w:r>
        <w:rPr>
          <w:color w:val="231F20"/>
          <w:spacing w:val="-13"/>
        </w:rPr>
        <w:t> </w:t>
      </w:r>
      <w:r>
        <w:rPr>
          <w:color w:val="231F20"/>
        </w:rPr>
        <w:t>of</w:t>
      </w:r>
      <w:r>
        <w:rPr>
          <w:color w:val="231F20"/>
          <w:spacing w:val="-13"/>
        </w:rPr>
        <w:t> </w:t>
      </w:r>
      <w:r>
        <w:rPr>
          <w:color w:val="231F20"/>
        </w:rPr>
        <w:t>creation.</w:t>
      </w:r>
      <w:r>
        <w:rPr>
          <w:color w:val="231F20"/>
          <w:spacing w:val="-12"/>
        </w:rPr>
        <w:t> </w:t>
      </w:r>
      <w:r>
        <w:rPr>
          <w:rFonts w:ascii="Cambria" w:hAnsi="Cambria"/>
          <w:i/>
          <w:color w:val="231F20"/>
          <w:spacing w:val="-6"/>
        </w:rPr>
        <w:t>Tehillim </w:t>
      </w:r>
      <w:r>
        <w:rPr>
          <w:color w:val="231F20"/>
        </w:rPr>
        <w:t>(90:4) states that a thousand years are akin to a day in the eyes of Hashem. Each day of creation predicts what will occur in the thousand years that correspond to it. </w:t>
      </w:r>
      <w:r>
        <w:rPr>
          <w:rFonts w:ascii="Cambria" w:hAnsi="Cambria"/>
          <w:i/>
          <w:color w:val="231F20"/>
          <w:spacing w:val="-4"/>
        </w:rPr>
        <w:t>Shu”t </w:t>
      </w:r>
      <w:r>
        <w:rPr>
          <w:rFonts w:ascii="Cambria" w:hAnsi="Cambria"/>
          <w:i/>
          <w:color w:val="231F20"/>
          <w:spacing w:val="-7"/>
        </w:rPr>
        <w:t>Torah </w:t>
      </w:r>
      <w:r>
        <w:rPr>
          <w:rFonts w:ascii="Cambria" w:hAnsi="Cambria"/>
          <w:i/>
          <w:color w:val="231F20"/>
          <w:spacing w:val="-3"/>
        </w:rPr>
        <w:t>Lishmah </w:t>
      </w:r>
      <w:r>
        <w:rPr>
          <w:color w:val="231F20"/>
          <w:spacing w:val="-2"/>
        </w:rPr>
        <w:t>(</w:t>
      </w:r>
      <w:r>
        <w:rPr>
          <w:rFonts w:ascii="Cambria" w:hAnsi="Cambria"/>
          <w:i/>
          <w:color w:val="231F20"/>
          <w:spacing w:val="-2"/>
        </w:rPr>
        <w:t>siman </w:t>
      </w:r>
      <w:r>
        <w:rPr>
          <w:color w:val="231F20"/>
        </w:rPr>
        <w:t>503) teaches that the hours of the days of creation were not sixty-minute units. These hours were very grand and very long. These great initial moments foreshadowed what would happen in the thousands of years that followed. </w:t>
      </w:r>
      <w:r>
        <w:rPr>
          <w:rFonts w:ascii="Cambria" w:hAnsi="Cambria"/>
          <w:i/>
          <w:color w:val="231F20"/>
        </w:rPr>
        <w:t>Sefer </w:t>
      </w:r>
      <w:r>
        <w:rPr>
          <w:rFonts w:ascii="Cambria" w:hAnsi="Cambria"/>
          <w:i/>
          <w:color w:val="231F20"/>
          <w:spacing w:val="-4"/>
        </w:rPr>
        <w:t>Habahir </w:t>
      </w:r>
      <w:r>
        <w:rPr>
          <w:color w:val="231F20"/>
        </w:rPr>
        <w:t>(quoted in </w:t>
      </w:r>
      <w:r>
        <w:rPr>
          <w:rFonts w:ascii="Cambria" w:hAnsi="Cambria"/>
          <w:i/>
          <w:color w:val="231F20"/>
          <w:spacing w:val="-3"/>
        </w:rPr>
        <w:t>Rikanati </w:t>
      </w:r>
      <w:r>
        <w:rPr>
          <w:color w:val="231F20"/>
        </w:rPr>
        <w:t>8:2) teaches that the meaning</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verse</w:t>
      </w:r>
      <w:r>
        <w:rPr>
          <w:color w:val="231F20"/>
          <w:spacing w:val="-10"/>
        </w:rPr>
        <w:t> </w:t>
      </w:r>
      <w:r>
        <w:rPr>
          <w:color w:val="231F20"/>
        </w:rPr>
        <w:t>(</w:t>
      </w:r>
      <w:r>
        <w:rPr>
          <w:rFonts w:ascii="Cambria" w:hAnsi="Cambria"/>
          <w:i/>
          <w:color w:val="231F20"/>
        </w:rPr>
        <w:t>Bereishis</w:t>
      </w:r>
      <w:r>
        <w:rPr>
          <w:rFonts w:ascii="Cambria" w:hAnsi="Cambria"/>
          <w:i/>
          <w:color w:val="231F20"/>
          <w:spacing w:val="-3"/>
        </w:rPr>
        <w:t> </w:t>
      </w:r>
      <w:r>
        <w:rPr>
          <w:color w:val="231F20"/>
        </w:rPr>
        <w:t>2:3),</w:t>
      </w:r>
      <w:r>
        <w:rPr>
          <w:color w:val="231F20"/>
          <w:spacing w:val="-9"/>
        </w:rPr>
        <w:t> </w:t>
      </w:r>
      <w:r>
        <w:rPr>
          <w:color w:val="231F20"/>
        </w:rPr>
        <w:t>“</w:t>
      </w:r>
      <w:r>
        <w:rPr>
          <w:rFonts w:ascii="Cambria" w:hAnsi="Cambria"/>
          <w:i/>
          <w:color w:val="231F20"/>
        </w:rPr>
        <w:t>Asher</w:t>
      </w:r>
      <w:r>
        <w:rPr>
          <w:rFonts w:ascii="Cambria" w:hAnsi="Cambria"/>
          <w:i/>
          <w:color w:val="231F20"/>
          <w:spacing w:val="-3"/>
        </w:rPr>
        <w:t> bara</w:t>
      </w:r>
      <w:r>
        <w:rPr>
          <w:rFonts w:ascii="Cambria" w:hAnsi="Cambria"/>
          <w:i/>
          <w:color w:val="231F20"/>
          <w:spacing w:val="-2"/>
        </w:rPr>
        <w:t> </w:t>
      </w:r>
      <w:r>
        <w:rPr>
          <w:rFonts w:ascii="Cambria" w:hAnsi="Cambria"/>
          <w:i/>
          <w:color w:val="231F20"/>
        </w:rPr>
        <w:t>Elokim</w:t>
      </w:r>
      <w:r>
        <w:rPr>
          <w:rFonts w:ascii="Cambria" w:hAnsi="Cambria"/>
          <w:i/>
          <w:color w:val="231F20"/>
          <w:spacing w:val="-3"/>
        </w:rPr>
        <w:t> </w:t>
      </w:r>
      <w:r>
        <w:rPr>
          <w:rFonts w:ascii="Cambria" w:hAnsi="Cambria"/>
          <w:i/>
          <w:color w:val="231F20"/>
          <w:spacing w:val="-6"/>
        </w:rPr>
        <w:t>la’asos</w:t>
      </w:r>
      <w:r>
        <w:rPr>
          <w:color w:val="231F20"/>
          <w:spacing w:val="-6"/>
        </w:rPr>
        <w:t>”— </w:t>
      </w:r>
      <w:r>
        <w:rPr>
          <w:color w:val="231F20"/>
          <w:spacing w:val="-3"/>
        </w:rPr>
        <w:t>“that </w:t>
      </w:r>
      <w:r>
        <w:rPr>
          <w:color w:val="231F20"/>
        </w:rPr>
        <w:t>Hashem created to </w:t>
      </w:r>
      <w:r>
        <w:rPr>
          <w:color w:val="231F20"/>
          <w:spacing w:val="-7"/>
        </w:rPr>
        <w:t>make,” </w:t>
      </w:r>
      <w:r>
        <w:rPr>
          <w:color w:val="231F20"/>
        </w:rPr>
        <w:t>is that the six days of creation keep generating. They impact the events that will later</w:t>
      </w:r>
      <w:r>
        <w:rPr>
          <w:color w:val="231F20"/>
          <w:spacing w:val="-16"/>
        </w:rPr>
        <w:t> </w:t>
      </w:r>
      <w:r>
        <w:rPr>
          <w:color w:val="231F20"/>
        </w:rPr>
        <w:t>occur.</w:t>
      </w:r>
    </w:p>
    <w:p>
      <w:pPr>
        <w:pStyle w:val="BodyText"/>
        <w:spacing w:line="314" w:lineRule="auto" w:before="48"/>
        <w:ind w:left="179" w:right="117" w:firstLine="360"/>
        <w:jc w:val="both"/>
      </w:pPr>
      <w:r>
        <w:rPr>
          <w:rFonts w:ascii="Cambria" w:hAnsi="Cambria"/>
          <w:i/>
          <w:color w:val="231F20"/>
          <w:spacing w:val="-3"/>
        </w:rPr>
        <w:t>Ramban </w:t>
      </w:r>
      <w:r>
        <w:rPr>
          <w:color w:val="231F20"/>
        </w:rPr>
        <w:t>teaches that redemption and the arrival of </w:t>
      </w:r>
      <w:r>
        <w:rPr>
          <w:rFonts w:ascii="Cambria" w:hAnsi="Cambria"/>
          <w:i/>
          <w:color w:val="231F20"/>
          <w:spacing w:val="-3"/>
        </w:rPr>
        <w:t>Mashiach </w:t>
      </w:r>
      <w:r>
        <w:rPr>
          <w:color w:val="231F20"/>
        </w:rPr>
        <w:t>will occur in the sixth thousand corresponding to the creation of </w:t>
      </w:r>
      <w:r>
        <w:rPr>
          <w:rFonts w:ascii="Cambria" w:hAnsi="Cambria"/>
          <w:i/>
          <w:color w:val="231F20"/>
          <w:spacing w:val="-3"/>
        </w:rPr>
        <w:t>Adam Harishon</w:t>
      </w:r>
      <w:r>
        <w:rPr>
          <w:color w:val="231F20"/>
          <w:spacing w:val="-3"/>
        </w:rPr>
        <w:t>. </w:t>
      </w:r>
      <w:r>
        <w:rPr>
          <w:rFonts w:ascii="Cambria" w:hAnsi="Cambria"/>
          <w:i/>
          <w:color w:val="231F20"/>
          <w:spacing w:val="-3"/>
        </w:rPr>
        <w:t>Gra </w:t>
      </w:r>
      <w:r>
        <w:rPr>
          <w:color w:val="231F20"/>
        </w:rPr>
        <w:t>in his commentary to </w:t>
      </w:r>
      <w:r>
        <w:rPr>
          <w:rFonts w:ascii="Cambria" w:hAnsi="Cambria"/>
          <w:i/>
          <w:color w:val="231F20"/>
        </w:rPr>
        <w:t>Sifra Detzniusa </w:t>
      </w:r>
      <w:r>
        <w:rPr>
          <w:color w:val="231F20"/>
        </w:rPr>
        <w:t>explains that the hours of the sixth day correspond to the events of the sixth millennium. </w:t>
      </w:r>
      <w:r>
        <w:rPr>
          <w:rFonts w:ascii="Cambria" w:hAnsi="Cambria"/>
          <w:i/>
          <w:color w:val="231F20"/>
          <w:spacing w:val="-3"/>
        </w:rPr>
        <w:t>Gra </w:t>
      </w:r>
      <w:r>
        <w:rPr>
          <w:color w:val="231F20"/>
        </w:rPr>
        <w:t>points out that if we deserve him, </w:t>
      </w:r>
      <w:r>
        <w:rPr>
          <w:rFonts w:ascii="Cambria" w:hAnsi="Cambria"/>
          <w:i/>
          <w:color w:val="231F20"/>
          <w:spacing w:val="-3"/>
        </w:rPr>
        <w:t>Mashiach </w:t>
      </w:r>
      <w:r>
        <w:rPr>
          <w:color w:val="231F20"/>
          <w:spacing w:val="-4"/>
        </w:rPr>
        <w:t>may</w:t>
      </w:r>
      <w:r>
        <w:rPr>
          <w:color w:val="231F20"/>
          <w:spacing w:val="49"/>
        </w:rPr>
        <w:t> </w:t>
      </w:r>
      <w:r>
        <w:rPr>
          <w:color w:val="231F20"/>
        </w:rPr>
        <w:t>arrive</w:t>
      </w:r>
      <w:r>
        <w:rPr>
          <w:color w:val="231F20"/>
          <w:spacing w:val="-9"/>
        </w:rPr>
        <w:t> </w:t>
      </w:r>
      <w:r>
        <w:rPr>
          <w:color w:val="231F20"/>
          <w:spacing w:val="-3"/>
        </w:rPr>
        <w:t>at</w:t>
      </w:r>
      <w:r>
        <w:rPr>
          <w:color w:val="231F20"/>
          <w:spacing w:val="-9"/>
        </w:rPr>
        <w:t> </w:t>
      </w:r>
      <w:r>
        <w:rPr>
          <w:color w:val="231F20"/>
          <w:spacing w:val="-3"/>
        </w:rPr>
        <w:t>any</w:t>
      </w:r>
      <w:r>
        <w:rPr>
          <w:color w:val="231F20"/>
          <w:spacing w:val="-8"/>
        </w:rPr>
        <w:t> </w:t>
      </w:r>
      <w:r>
        <w:rPr>
          <w:color w:val="231F20"/>
        </w:rPr>
        <w:t>moment.</w:t>
      </w:r>
      <w:r>
        <w:rPr>
          <w:color w:val="231F20"/>
          <w:spacing w:val="-9"/>
        </w:rPr>
        <w:t> </w:t>
      </w:r>
      <w:r>
        <w:rPr>
          <w:color w:val="231F20"/>
        </w:rPr>
        <w:t>If</w:t>
      </w:r>
      <w:r>
        <w:rPr>
          <w:color w:val="231F20"/>
          <w:spacing w:val="-8"/>
        </w:rPr>
        <w:t> </w:t>
      </w:r>
      <w:r>
        <w:rPr>
          <w:color w:val="231F20"/>
        </w:rPr>
        <w:t>we</w:t>
      </w:r>
      <w:r>
        <w:rPr>
          <w:color w:val="231F20"/>
          <w:spacing w:val="-9"/>
        </w:rPr>
        <w:t> </w:t>
      </w:r>
      <w:r>
        <w:rPr>
          <w:color w:val="231F20"/>
        </w:rPr>
        <w:t>are</w:t>
      </w:r>
      <w:r>
        <w:rPr>
          <w:color w:val="231F20"/>
          <w:spacing w:val="-8"/>
        </w:rPr>
        <w:t> </w:t>
      </w:r>
      <w:r>
        <w:rPr>
          <w:color w:val="231F20"/>
        </w:rPr>
        <w:t>not</w:t>
      </w:r>
      <w:r>
        <w:rPr>
          <w:color w:val="231F20"/>
          <w:spacing w:val="-9"/>
        </w:rPr>
        <w:t> </w:t>
      </w:r>
      <w:r>
        <w:rPr>
          <w:color w:val="231F20"/>
        </w:rPr>
        <w:t>deserving,</w:t>
      </w:r>
      <w:r>
        <w:rPr>
          <w:color w:val="231F20"/>
          <w:spacing w:val="-9"/>
        </w:rPr>
        <w:t> </w:t>
      </w:r>
      <w:r>
        <w:rPr>
          <w:color w:val="231F20"/>
        </w:rPr>
        <w:t>there</w:t>
      </w:r>
      <w:r>
        <w:rPr>
          <w:color w:val="231F20"/>
          <w:spacing w:val="-8"/>
        </w:rPr>
        <w:t> </w:t>
      </w:r>
      <w:r>
        <w:rPr>
          <w:color w:val="231F20"/>
        </w:rPr>
        <w:t>is</w:t>
      </w:r>
      <w:r>
        <w:rPr>
          <w:color w:val="231F20"/>
          <w:spacing w:val="-9"/>
        </w:rPr>
        <w:t> </w:t>
      </w:r>
      <w:r>
        <w:rPr>
          <w:color w:val="231F20"/>
        </w:rPr>
        <w:t>an</w:t>
      </w:r>
      <w:r>
        <w:rPr>
          <w:color w:val="231F20"/>
          <w:spacing w:val="-8"/>
        </w:rPr>
        <w:t> </w:t>
      </w:r>
      <w:r>
        <w:rPr>
          <w:color w:val="231F20"/>
        </w:rPr>
        <w:t>established time</w:t>
      </w:r>
      <w:r>
        <w:rPr>
          <w:color w:val="231F20"/>
          <w:spacing w:val="-24"/>
        </w:rPr>
        <w:t> </w:t>
      </w:r>
      <w:r>
        <w:rPr>
          <w:color w:val="231F20"/>
        </w:rPr>
        <w:t>when</w:t>
      </w:r>
      <w:r>
        <w:rPr>
          <w:color w:val="231F20"/>
          <w:spacing w:val="-23"/>
        </w:rPr>
        <w:t> </w:t>
      </w:r>
      <w:r>
        <w:rPr>
          <w:rFonts w:ascii="Cambria" w:hAnsi="Cambria"/>
          <w:i/>
          <w:color w:val="231F20"/>
          <w:spacing w:val="-3"/>
        </w:rPr>
        <w:t>Mashiach</w:t>
      </w:r>
      <w:r>
        <w:rPr>
          <w:rFonts w:ascii="Cambria" w:hAnsi="Cambria"/>
          <w:i/>
          <w:color w:val="231F20"/>
          <w:spacing w:val="-16"/>
        </w:rPr>
        <w:t> </w:t>
      </w:r>
      <w:r>
        <w:rPr>
          <w:color w:val="231F20"/>
        </w:rPr>
        <w:t>will</w:t>
      </w:r>
      <w:r>
        <w:rPr>
          <w:color w:val="231F20"/>
          <w:spacing w:val="-23"/>
        </w:rPr>
        <w:t> </w:t>
      </w:r>
      <w:r>
        <w:rPr>
          <w:color w:val="231F20"/>
        </w:rPr>
        <w:t>come.</w:t>
      </w:r>
      <w:r>
        <w:rPr>
          <w:color w:val="231F20"/>
          <w:spacing w:val="-23"/>
        </w:rPr>
        <w:t> </w:t>
      </w:r>
      <w:r>
        <w:rPr>
          <w:color w:val="231F20"/>
        </w:rPr>
        <w:t>Knowing</w:t>
      </w:r>
      <w:r>
        <w:rPr>
          <w:color w:val="231F20"/>
          <w:spacing w:val="-23"/>
        </w:rPr>
        <w:t> </w:t>
      </w:r>
      <w:r>
        <w:rPr>
          <w:color w:val="231F20"/>
        </w:rPr>
        <w:t>what</w:t>
      </w:r>
      <w:r>
        <w:rPr>
          <w:color w:val="231F20"/>
          <w:spacing w:val="-24"/>
        </w:rPr>
        <w:t> </w:t>
      </w:r>
      <w:r>
        <w:rPr>
          <w:color w:val="231F20"/>
        </w:rPr>
        <w:t>happened</w:t>
      </w:r>
      <w:r>
        <w:rPr>
          <w:color w:val="231F20"/>
          <w:spacing w:val="-23"/>
        </w:rPr>
        <w:t> </w:t>
      </w:r>
      <w:r>
        <w:rPr>
          <w:color w:val="231F20"/>
        </w:rPr>
        <w:t>during</w:t>
      </w:r>
      <w:r>
        <w:rPr>
          <w:color w:val="231F20"/>
          <w:spacing w:val="-23"/>
        </w:rPr>
        <w:t> </w:t>
      </w:r>
      <w:r>
        <w:rPr>
          <w:color w:val="231F20"/>
        </w:rPr>
        <w:t>each hour</w:t>
      </w:r>
      <w:r>
        <w:rPr>
          <w:color w:val="231F20"/>
          <w:spacing w:val="-8"/>
        </w:rPr>
        <w:t> </w:t>
      </w:r>
      <w:r>
        <w:rPr>
          <w:color w:val="231F20"/>
        </w:rPr>
        <w:t>of</w:t>
      </w:r>
      <w:r>
        <w:rPr>
          <w:color w:val="231F20"/>
          <w:spacing w:val="-8"/>
        </w:rPr>
        <w:t> </w:t>
      </w:r>
      <w:r>
        <w:rPr>
          <w:color w:val="231F20"/>
        </w:rPr>
        <w:t>the</w:t>
      </w:r>
      <w:r>
        <w:rPr>
          <w:color w:val="231F20"/>
          <w:spacing w:val="-7"/>
        </w:rPr>
        <w:t> </w:t>
      </w:r>
      <w:r>
        <w:rPr>
          <w:color w:val="231F20"/>
        </w:rPr>
        <w:t>sixth</w:t>
      </w:r>
      <w:r>
        <w:rPr>
          <w:color w:val="231F20"/>
          <w:spacing w:val="-8"/>
        </w:rPr>
        <w:t> </w:t>
      </w:r>
      <w:r>
        <w:rPr>
          <w:color w:val="231F20"/>
        </w:rPr>
        <w:t>day</w:t>
      </w:r>
      <w:r>
        <w:rPr>
          <w:color w:val="231F20"/>
          <w:spacing w:val="-7"/>
        </w:rPr>
        <w:t> </w:t>
      </w:r>
      <w:r>
        <w:rPr>
          <w:color w:val="231F20"/>
        </w:rPr>
        <w:t>is</w:t>
      </w:r>
      <w:r>
        <w:rPr>
          <w:color w:val="231F20"/>
          <w:spacing w:val="-8"/>
        </w:rPr>
        <w:t> </w:t>
      </w:r>
      <w:r>
        <w:rPr>
          <w:color w:val="231F20"/>
        </w:rPr>
        <w:t>useful</w:t>
      </w:r>
      <w:r>
        <w:rPr>
          <w:color w:val="231F20"/>
          <w:spacing w:val="-7"/>
        </w:rPr>
        <w:t> </w:t>
      </w:r>
      <w:r>
        <w:rPr>
          <w:color w:val="231F20"/>
        </w:rPr>
        <w:t>for</w:t>
      </w:r>
      <w:r>
        <w:rPr>
          <w:color w:val="231F20"/>
          <w:spacing w:val="-8"/>
        </w:rPr>
        <w:t> </w:t>
      </w:r>
      <w:r>
        <w:rPr>
          <w:color w:val="231F20"/>
        </w:rPr>
        <w:t>the</w:t>
      </w:r>
      <w:r>
        <w:rPr>
          <w:color w:val="231F20"/>
          <w:spacing w:val="-8"/>
        </w:rPr>
        <w:t> </w:t>
      </w:r>
      <w:r>
        <w:rPr>
          <w:color w:val="231F20"/>
        </w:rPr>
        <w:t>great</w:t>
      </w:r>
      <w:r>
        <w:rPr>
          <w:color w:val="231F20"/>
          <w:spacing w:val="-7"/>
        </w:rPr>
        <w:t> </w:t>
      </w:r>
      <w:r>
        <w:rPr>
          <w:color w:val="231F20"/>
        </w:rPr>
        <w:t>Kabbalists</w:t>
      </w:r>
      <w:r>
        <w:rPr>
          <w:color w:val="231F20"/>
          <w:spacing w:val="-8"/>
        </w:rPr>
        <w:t> </w:t>
      </w:r>
      <w:r>
        <w:rPr>
          <w:color w:val="231F20"/>
        </w:rPr>
        <w:t>and</w:t>
      </w:r>
      <w:r>
        <w:rPr>
          <w:color w:val="231F20"/>
          <w:spacing w:val="-6"/>
        </w:rPr>
        <w:t> </w:t>
      </w:r>
      <w:r>
        <w:rPr>
          <w:rFonts w:ascii="Cambria" w:hAnsi="Cambria"/>
          <w:i/>
          <w:color w:val="231F20"/>
          <w:spacing w:val="-4"/>
        </w:rPr>
        <w:t>Tzadikim</w:t>
      </w:r>
      <w:r>
        <w:rPr>
          <w:color w:val="231F20"/>
          <w:spacing w:val="-4"/>
        </w:rPr>
        <w:t>. </w:t>
      </w:r>
      <w:r>
        <w:rPr>
          <w:color w:val="231F20"/>
        </w:rPr>
        <w:t>They</w:t>
      </w:r>
      <w:r>
        <w:rPr>
          <w:color w:val="231F20"/>
          <w:spacing w:val="-6"/>
        </w:rPr>
        <w:t> </w:t>
      </w:r>
      <w:r>
        <w:rPr>
          <w:color w:val="231F20"/>
        </w:rPr>
        <w:t>can</w:t>
      </w:r>
      <w:r>
        <w:rPr>
          <w:color w:val="231F20"/>
          <w:spacing w:val="-5"/>
        </w:rPr>
        <w:t> </w:t>
      </w:r>
      <w:r>
        <w:rPr>
          <w:color w:val="231F20"/>
        </w:rPr>
        <w:t>derive</w:t>
      </w:r>
      <w:r>
        <w:rPr>
          <w:color w:val="231F20"/>
          <w:spacing w:val="-5"/>
        </w:rPr>
        <w:t> </w:t>
      </w:r>
      <w:r>
        <w:rPr>
          <w:color w:val="231F20"/>
        </w:rPr>
        <w:t>from</w:t>
      </w:r>
      <w:r>
        <w:rPr>
          <w:color w:val="231F20"/>
          <w:spacing w:val="-5"/>
        </w:rPr>
        <w:t> </w:t>
      </w:r>
      <w:r>
        <w:rPr>
          <w:color w:val="231F20"/>
        </w:rPr>
        <w:t>these</w:t>
      </w:r>
      <w:r>
        <w:rPr>
          <w:color w:val="231F20"/>
          <w:spacing w:val="-5"/>
        </w:rPr>
        <w:t> </w:t>
      </w:r>
      <w:r>
        <w:rPr>
          <w:color w:val="231F20"/>
        </w:rPr>
        <w:t>hours</w:t>
      </w:r>
      <w:r>
        <w:rPr>
          <w:color w:val="231F20"/>
          <w:spacing w:val="-6"/>
        </w:rPr>
        <w:t> </w:t>
      </w:r>
      <w:r>
        <w:rPr>
          <w:color w:val="231F20"/>
        </w:rPr>
        <w:t>when</w:t>
      </w:r>
      <w:r>
        <w:rPr>
          <w:color w:val="231F20"/>
          <w:spacing w:val="-5"/>
        </w:rPr>
        <w:t> </w:t>
      </w:r>
      <w:r>
        <w:rPr>
          <w:color w:val="231F20"/>
        </w:rPr>
        <w:t>is</w:t>
      </w:r>
      <w:r>
        <w:rPr>
          <w:color w:val="231F20"/>
          <w:spacing w:val="-5"/>
        </w:rPr>
        <w:t> </w:t>
      </w:r>
      <w:r>
        <w:rPr>
          <w:color w:val="231F20"/>
        </w:rPr>
        <w:t>the</w:t>
      </w:r>
      <w:r>
        <w:rPr>
          <w:color w:val="231F20"/>
          <w:spacing w:val="-5"/>
        </w:rPr>
        <w:t> </w:t>
      </w:r>
      <w:r>
        <w:rPr>
          <w:color w:val="231F20"/>
        </w:rPr>
        <w:t>set</w:t>
      </w:r>
      <w:r>
        <w:rPr>
          <w:color w:val="231F20"/>
          <w:spacing w:val="-5"/>
        </w:rPr>
        <w:t> </w:t>
      </w:r>
      <w:r>
        <w:rPr>
          <w:color w:val="231F20"/>
        </w:rPr>
        <w:t>time</w:t>
      </w:r>
      <w:r>
        <w:rPr>
          <w:color w:val="231F20"/>
          <w:spacing w:val="-6"/>
        </w:rPr>
        <w:t> </w:t>
      </w:r>
      <w:r>
        <w:rPr>
          <w:color w:val="231F20"/>
        </w:rPr>
        <w:t>for</w:t>
      </w:r>
      <w:r>
        <w:rPr>
          <w:color w:val="231F20"/>
          <w:spacing w:val="-5"/>
        </w:rPr>
        <w:t> </w:t>
      </w:r>
      <w:r>
        <w:rPr>
          <w:color w:val="231F20"/>
        </w:rPr>
        <w:t>the</w:t>
      </w:r>
      <w:r>
        <w:rPr>
          <w:color w:val="231F20"/>
          <w:spacing w:val="-5"/>
        </w:rPr>
        <w:t> </w:t>
      </w:r>
      <w:r>
        <w:rPr>
          <w:color w:val="231F20"/>
        </w:rPr>
        <w:t>arrival of</w:t>
      </w:r>
      <w:r>
        <w:rPr>
          <w:color w:val="231F20"/>
          <w:spacing w:val="-7"/>
        </w:rPr>
        <w:t> </w:t>
      </w:r>
      <w:r>
        <w:rPr>
          <w:rFonts w:ascii="Cambria" w:hAnsi="Cambria"/>
          <w:i/>
          <w:color w:val="231F20"/>
          <w:spacing w:val="-3"/>
        </w:rPr>
        <w:t>Mashiach</w:t>
      </w:r>
      <w:r>
        <w:rPr>
          <w:color w:val="231F20"/>
          <w:spacing w:val="-3"/>
        </w:rPr>
        <w:t>.</w:t>
      </w:r>
      <w:r>
        <w:rPr>
          <w:color w:val="231F20"/>
          <w:spacing w:val="-6"/>
        </w:rPr>
        <w:t> </w:t>
      </w:r>
      <w:r>
        <w:rPr>
          <w:rFonts w:ascii="Cambria" w:hAnsi="Cambria"/>
          <w:i/>
          <w:color w:val="231F20"/>
          <w:spacing w:val="-3"/>
        </w:rPr>
        <w:t>Gra</w:t>
      </w:r>
      <w:r>
        <w:rPr>
          <w:rFonts w:ascii="Cambria" w:hAnsi="Cambria"/>
          <w:i/>
          <w:color w:val="231F20"/>
          <w:spacing w:val="1"/>
        </w:rPr>
        <w:t> </w:t>
      </w:r>
      <w:r>
        <w:rPr>
          <w:color w:val="231F20"/>
        </w:rPr>
        <w:t>teaches</w:t>
      </w:r>
      <w:r>
        <w:rPr>
          <w:color w:val="231F20"/>
          <w:spacing w:val="-6"/>
        </w:rPr>
        <w:t> </w:t>
      </w:r>
      <w:r>
        <w:rPr>
          <w:color w:val="231F20"/>
        </w:rPr>
        <w:t>that</w:t>
      </w:r>
      <w:r>
        <w:rPr>
          <w:color w:val="231F20"/>
          <w:spacing w:val="-7"/>
        </w:rPr>
        <w:t> </w:t>
      </w:r>
      <w:r>
        <w:rPr>
          <w:color w:val="231F20"/>
        </w:rPr>
        <w:t>those</w:t>
      </w:r>
      <w:r>
        <w:rPr>
          <w:color w:val="231F20"/>
          <w:spacing w:val="-6"/>
        </w:rPr>
        <w:t> </w:t>
      </w:r>
      <w:r>
        <w:rPr>
          <w:color w:val="231F20"/>
        </w:rPr>
        <w:t>who</w:t>
      </w:r>
      <w:r>
        <w:rPr>
          <w:color w:val="231F20"/>
          <w:spacing w:val="-6"/>
        </w:rPr>
        <w:t> </w:t>
      </w:r>
      <w:r>
        <w:rPr>
          <w:color w:val="231F20"/>
        </w:rPr>
        <w:t>understand</w:t>
      </w:r>
      <w:r>
        <w:rPr>
          <w:color w:val="231F20"/>
          <w:spacing w:val="-6"/>
        </w:rPr>
        <w:t> </w:t>
      </w:r>
      <w:r>
        <w:rPr>
          <w:color w:val="231F20"/>
        </w:rPr>
        <w:t>this</w:t>
      </w:r>
      <w:r>
        <w:rPr>
          <w:color w:val="231F20"/>
          <w:spacing w:val="-7"/>
        </w:rPr>
        <w:t> </w:t>
      </w:r>
      <w:r>
        <w:rPr>
          <w:color w:val="231F20"/>
        </w:rPr>
        <w:t>secret</w:t>
      </w:r>
      <w:r>
        <w:rPr>
          <w:color w:val="231F20"/>
          <w:spacing w:val="-6"/>
        </w:rPr>
        <w:t> </w:t>
      </w:r>
      <w:r>
        <w:rPr>
          <w:color w:val="231F20"/>
        </w:rPr>
        <w:t>must keep</w:t>
      </w:r>
      <w:r>
        <w:rPr>
          <w:color w:val="231F20"/>
          <w:spacing w:val="-6"/>
        </w:rPr>
        <w:t> </w:t>
      </w:r>
      <w:r>
        <w:rPr>
          <w:color w:val="231F20"/>
        </w:rPr>
        <w:t>it</w:t>
      </w:r>
      <w:r>
        <w:rPr>
          <w:color w:val="231F20"/>
          <w:spacing w:val="-6"/>
        </w:rPr>
        <w:t> </w:t>
      </w:r>
      <w:r>
        <w:rPr>
          <w:color w:val="231F20"/>
        </w:rPr>
        <w:t>hidden</w:t>
      </w:r>
      <w:r>
        <w:rPr>
          <w:color w:val="231F20"/>
          <w:spacing w:val="-5"/>
        </w:rPr>
        <w:t> </w:t>
      </w:r>
      <w:r>
        <w:rPr>
          <w:color w:val="231F20"/>
        </w:rPr>
        <w:t>and</w:t>
      </w:r>
      <w:r>
        <w:rPr>
          <w:color w:val="231F20"/>
          <w:spacing w:val="-6"/>
        </w:rPr>
        <w:t> </w:t>
      </w:r>
      <w:r>
        <w:rPr>
          <w:color w:val="231F20"/>
        </w:rPr>
        <w:t>may</w:t>
      </w:r>
      <w:r>
        <w:rPr>
          <w:color w:val="231F20"/>
          <w:spacing w:val="-5"/>
        </w:rPr>
        <w:t> </w:t>
      </w:r>
      <w:r>
        <w:rPr>
          <w:color w:val="231F20"/>
        </w:rPr>
        <w:t>not</w:t>
      </w:r>
      <w:r>
        <w:rPr>
          <w:color w:val="231F20"/>
          <w:spacing w:val="-6"/>
        </w:rPr>
        <w:t> </w:t>
      </w:r>
      <w:r>
        <w:rPr>
          <w:color w:val="231F20"/>
        </w:rPr>
        <w:t>reveal</w:t>
      </w:r>
      <w:r>
        <w:rPr>
          <w:color w:val="231F20"/>
          <w:spacing w:val="-6"/>
        </w:rPr>
        <w:t> </w:t>
      </w:r>
      <w:r>
        <w:rPr>
          <w:color w:val="231F20"/>
        </w:rPr>
        <w:t>it</w:t>
      </w:r>
      <w:r>
        <w:rPr>
          <w:color w:val="231F20"/>
          <w:spacing w:val="-5"/>
        </w:rPr>
        <w:t> </w:t>
      </w:r>
      <w:r>
        <w:rPr>
          <w:color w:val="231F20"/>
        </w:rPr>
        <w:t>to</w:t>
      </w:r>
      <w:r>
        <w:rPr>
          <w:color w:val="231F20"/>
          <w:spacing w:val="-6"/>
        </w:rPr>
        <w:t> </w:t>
      </w:r>
      <w:r>
        <w:rPr>
          <w:color w:val="231F20"/>
        </w:rPr>
        <w:t>others</w:t>
      </w:r>
      <w:r>
        <w:rPr>
          <w:color w:val="231F20"/>
          <w:spacing w:val="-5"/>
        </w:rPr>
        <w:t> </w:t>
      </w:r>
      <w:r>
        <w:rPr>
          <w:color w:val="231F20"/>
          <w:spacing w:val="-8"/>
        </w:rPr>
        <w:t>(</w:t>
      </w:r>
      <w:r>
        <w:rPr>
          <w:rFonts w:ascii="Cambria" w:hAnsi="Cambria"/>
          <w:i/>
          <w:color w:val="231F20"/>
          <w:spacing w:val="-8"/>
        </w:rPr>
        <w:t>Me’oros</w:t>
      </w:r>
      <w:r>
        <w:rPr>
          <w:rFonts w:ascii="Cambria" w:hAnsi="Cambria"/>
          <w:i/>
          <w:color w:val="231F20"/>
          <w:spacing w:val="2"/>
        </w:rPr>
        <w:t> </w:t>
      </w:r>
      <w:r>
        <w:rPr>
          <w:rFonts w:ascii="Cambria" w:hAnsi="Cambria"/>
          <w:i/>
          <w:color w:val="231F20"/>
        </w:rPr>
        <w:t>Daf</w:t>
      </w:r>
      <w:r>
        <w:rPr>
          <w:rFonts w:ascii="Cambria" w:hAnsi="Cambria"/>
          <w:i/>
          <w:color w:val="231F20"/>
          <w:spacing w:val="2"/>
        </w:rPr>
        <w:t> </w:t>
      </w:r>
      <w:r>
        <w:rPr>
          <w:rFonts w:ascii="Cambria" w:hAnsi="Cambria"/>
          <w:i/>
          <w:color w:val="231F20"/>
          <w:spacing w:val="-3"/>
        </w:rPr>
        <w:t>Hayomi</w:t>
      </w:r>
      <w:r>
        <w:rPr>
          <w:color w:val="231F20"/>
          <w:spacing w:val="-3"/>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39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896" w:right="834" w:firstLine="0"/>
        <w:jc w:val="center"/>
        <w:rPr>
          <w:rFonts w:ascii="Cambria"/>
          <w:b/>
          <w:sz w:val="32"/>
        </w:rPr>
      </w:pPr>
      <w:r>
        <w:rPr>
          <w:rFonts w:ascii="Cambria"/>
          <w:b/>
          <w:color w:val="231F20"/>
          <w:spacing w:val="-4"/>
          <w:w w:val="95"/>
          <w:sz w:val="32"/>
        </w:rPr>
        <w:t>Is</w:t>
      </w:r>
      <w:r>
        <w:rPr>
          <w:rFonts w:ascii="Cambria"/>
          <w:b/>
          <w:color w:val="231F20"/>
          <w:spacing w:val="-37"/>
          <w:w w:val="95"/>
          <w:sz w:val="32"/>
        </w:rPr>
        <w:t> </w:t>
      </w:r>
      <w:r>
        <w:rPr>
          <w:rFonts w:ascii="Cambria"/>
          <w:b/>
          <w:color w:val="231F20"/>
          <w:spacing w:val="-6"/>
          <w:w w:val="95"/>
          <w:sz w:val="32"/>
        </w:rPr>
        <w:t>It</w:t>
      </w:r>
      <w:r>
        <w:rPr>
          <w:rFonts w:ascii="Cambria"/>
          <w:b/>
          <w:color w:val="231F20"/>
          <w:spacing w:val="-37"/>
          <w:w w:val="95"/>
          <w:sz w:val="32"/>
        </w:rPr>
        <w:t> </w:t>
      </w:r>
      <w:r>
        <w:rPr>
          <w:rFonts w:ascii="Cambria"/>
          <w:b/>
          <w:color w:val="231F20"/>
          <w:w w:val="95"/>
          <w:sz w:val="32"/>
        </w:rPr>
        <w:t>Permissible</w:t>
      </w:r>
      <w:r>
        <w:rPr>
          <w:rFonts w:ascii="Cambria"/>
          <w:b/>
          <w:color w:val="231F20"/>
          <w:spacing w:val="-36"/>
          <w:w w:val="95"/>
          <w:sz w:val="32"/>
        </w:rPr>
        <w:t> </w:t>
      </w:r>
      <w:r>
        <w:rPr>
          <w:rFonts w:ascii="Cambria"/>
          <w:b/>
          <w:color w:val="231F20"/>
          <w:w w:val="95"/>
          <w:sz w:val="32"/>
        </w:rPr>
        <w:t>to</w:t>
      </w:r>
      <w:r>
        <w:rPr>
          <w:rFonts w:ascii="Cambria"/>
          <w:b/>
          <w:color w:val="231F20"/>
          <w:spacing w:val="-37"/>
          <w:w w:val="95"/>
          <w:sz w:val="32"/>
        </w:rPr>
        <w:t> </w:t>
      </w:r>
      <w:r>
        <w:rPr>
          <w:rFonts w:ascii="Cambria"/>
          <w:b/>
          <w:color w:val="231F20"/>
          <w:spacing w:val="-3"/>
          <w:w w:val="95"/>
          <w:sz w:val="32"/>
        </w:rPr>
        <w:t>Force</w:t>
      </w:r>
      <w:r>
        <w:rPr>
          <w:rFonts w:ascii="Cambria"/>
          <w:b/>
          <w:color w:val="231F20"/>
          <w:spacing w:val="-36"/>
          <w:w w:val="95"/>
          <w:sz w:val="32"/>
        </w:rPr>
        <w:t> </w:t>
      </w:r>
      <w:r>
        <w:rPr>
          <w:rFonts w:ascii="Cambria"/>
          <w:b/>
          <w:color w:val="231F20"/>
          <w:w w:val="95"/>
          <w:sz w:val="32"/>
        </w:rPr>
        <w:t>a</w:t>
      </w:r>
      <w:r>
        <w:rPr>
          <w:rFonts w:ascii="Cambria"/>
          <w:b/>
          <w:color w:val="231F20"/>
          <w:spacing w:val="-37"/>
          <w:w w:val="95"/>
          <w:sz w:val="32"/>
        </w:rPr>
        <w:t> </w:t>
      </w:r>
      <w:r>
        <w:rPr>
          <w:rFonts w:ascii="Cambria"/>
          <w:b/>
          <w:color w:val="231F20"/>
          <w:spacing w:val="-5"/>
          <w:w w:val="95"/>
          <w:sz w:val="32"/>
        </w:rPr>
        <w:t>Teacher </w:t>
      </w:r>
      <w:r>
        <w:rPr>
          <w:rFonts w:ascii="Cambria"/>
          <w:b/>
          <w:color w:val="231F20"/>
          <w:sz w:val="32"/>
        </w:rPr>
        <w:t>to</w:t>
      </w:r>
      <w:r>
        <w:rPr>
          <w:rFonts w:ascii="Cambria"/>
          <w:b/>
          <w:color w:val="231F20"/>
          <w:spacing w:val="-35"/>
          <w:sz w:val="32"/>
        </w:rPr>
        <w:t> </w:t>
      </w:r>
      <w:r>
        <w:rPr>
          <w:rFonts w:ascii="Cambria"/>
          <w:b/>
          <w:color w:val="231F20"/>
          <w:sz w:val="32"/>
        </w:rPr>
        <w:t>Accept</w:t>
      </w:r>
      <w:r>
        <w:rPr>
          <w:rFonts w:ascii="Cambria"/>
          <w:b/>
          <w:color w:val="231F20"/>
          <w:spacing w:val="-34"/>
          <w:sz w:val="32"/>
        </w:rPr>
        <w:t> </w:t>
      </w:r>
      <w:r>
        <w:rPr>
          <w:rFonts w:ascii="Cambria"/>
          <w:b/>
          <w:color w:val="231F20"/>
          <w:sz w:val="32"/>
        </w:rPr>
        <w:t>Rabbinic</w:t>
      </w:r>
      <w:r>
        <w:rPr>
          <w:rFonts w:ascii="Cambria"/>
          <w:b/>
          <w:color w:val="231F20"/>
          <w:spacing w:val="-35"/>
          <w:sz w:val="32"/>
        </w:rPr>
        <w:t> </w:t>
      </w:r>
      <w:r>
        <w:rPr>
          <w:rFonts w:ascii="Cambria"/>
          <w:b/>
          <w:color w:val="231F20"/>
          <w:sz w:val="32"/>
        </w:rPr>
        <w:t>Clothing?</w:t>
      </w:r>
    </w:p>
    <w:p>
      <w:pPr>
        <w:pStyle w:val="BodyText"/>
        <w:spacing w:before="2"/>
        <w:rPr>
          <w:rFonts w:ascii="Cambria"/>
          <w:b/>
          <w:sz w:val="42"/>
        </w:rPr>
      </w:pPr>
    </w:p>
    <w:p>
      <w:pPr>
        <w:pStyle w:val="BodyText"/>
        <w:spacing w:line="266" w:lineRule="auto"/>
        <w:ind w:left="180" w:right="117"/>
        <w:jc w:val="both"/>
      </w:pPr>
      <w:r>
        <w:rPr>
          <w:rFonts w:ascii="Cambria"/>
          <w:b/>
          <w:color w:val="231F20"/>
          <w:sz w:val="38"/>
        </w:rPr>
        <w:t>A</w:t>
      </w:r>
      <w:r>
        <w:rPr>
          <w:rFonts w:ascii="Cambria"/>
          <w:b/>
          <w:color w:val="231F20"/>
          <w:spacing w:val="-56"/>
          <w:sz w:val="38"/>
        </w:rPr>
        <w:t> </w:t>
      </w:r>
      <w:r>
        <w:rPr>
          <w:color w:val="231F20"/>
        </w:rPr>
        <w:t>dynamic </w:t>
      </w:r>
      <w:r>
        <w:rPr>
          <w:color w:val="231F20"/>
          <w:spacing w:val="-5"/>
        </w:rPr>
        <w:t>Torah </w:t>
      </w:r>
      <w:r>
        <w:rPr>
          <w:color w:val="231F20"/>
        </w:rPr>
        <w:t>teacher was appointed to serve as an instructor in a</w:t>
      </w:r>
      <w:r>
        <w:rPr>
          <w:color w:val="231F20"/>
          <w:spacing w:val="-8"/>
        </w:rPr>
        <w:t> </w:t>
      </w:r>
      <w:r>
        <w:rPr>
          <w:rFonts w:ascii="Cambria"/>
          <w:i/>
          <w:color w:val="231F20"/>
          <w:spacing w:val="-3"/>
        </w:rPr>
        <w:t>yeshivah</w:t>
      </w:r>
      <w:r>
        <w:rPr>
          <w:rFonts w:ascii="Cambria"/>
          <w:i/>
          <w:color w:val="231F20"/>
        </w:rPr>
        <w:t> </w:t>
      </w:r>
      <w:r>
        <w:rPr>
          <w:color w:val="231F20"/>
        </w:rPr>
        <w:t>in</w:t>
      </w:r>
      <w:r>
        <w:rPr>
          <w:color w:val="231F20"/>
          <w:spacing w:val="-7"/>
        </w:rPr>
        <w:t> </w:t>
      </w:r>
      <w:r>
        <w:rPr>
          <w:color w:val="231F20"/>
        </w:rPr>
        <w:t>Jerusalem.</w:t>
      </w:r>
      <w:r>
        <w:rPr>
          <w:color w:val="231F20"/>
          <w:spacing w:val="-7"/>
        </w:rPr>
        <w:t> </w:t>
      </w:r>
      <w:r>
        <w:rPr>
          <w:color w:val="231F20"/>
        </w:rPr>
        <w:t>The</w:t>
      </w:r>
      <w:r>
        <w:rPr>
          <w:color w:val="231F20"/>
          <w:spacing w:val="-8"/>
        </w:rPr>
        <w:t> </w:t>
      </w:r>
      <w:r>
        <w:rPr>
          <w:color w:val="231F20"/>
        </w:rPr>
        <w:t>teacher</w:t>
      </w:r>
      <w:r>
        <w:rPr>
          <w:color w:val="231F20"/>
          <w:spacing w:val="-7"/>
        </w:rPr>
        <w:t> </w:t>
      </w:r>
      <w:r>
        <w:rPr>
          <w:color w:val="231F20"/>
        </w:rPr>
        <w:t>was</w:t>
      </w:r>
      <w:r>
        <w:rPr>
          <w:color w:val="231F20"/>
          <w:spacing w:val="-7"/>
        </w:rPr>
        <w:t> </w:t>
      </w:r>
      <w:r>
        <w:rPr>
          <w:color w:val="231F20"/>
        </w:rPr>
        <w:t>an</w:t>
      </w:r>
      <w:r>
        <w:rPr>
          <w:color w:val="231F20"/>
          <w:spacing w:val="-7"/>
        </w:rPr>
        <w:t> </w:t>
      </w:r>
      <w:r>
        <w:rPr>
          <w:color w:val="231F20"/>
        </w:rPr>
        <w:t>extremely</w:t>
      </w:r>
      <w:r>
        <w:rPr>
          <w:color w:val="231F20"/>
          <w:spacing w:val="-8"/>
        </w:rPr>
        <w:t> </w:t>
      </w:r>
      <w:r>
        <w:rPr>
          <w:color w:val="231F20"/>
        </w:rPr>
        <w:t>humble</w:t>
      </w:r>
      <w:r>
        <w:rPr>
          <w:color w:val="231F20"/>
          <w:spacing w:val="-7"/>
        </w:rPr>
        <w:t> </w:t>
      </w:r>
      <w:r>
        <w:rPr>
          <w:color w:val="231F20"/>
        </w:rPr>
        <w:t>man.</w:t>
      </w:r>
    </w:p>
    <w:p>
      <w:pPr>
        <w:pStyle w:val="BodyText"/>
        <w:spacing w:line="316" w:lineRule="auto" w:before="53"/>
        <w:ind w:left="180" w:right="117"/>
        <w:jc w:val="both"/>
      </w:pPr>
      <w:r>
        <w:rPr>
          <w:color w:val="231F20"/>
          <w:spacing w:val="-3"/>
        </w:rPr>
        <w:t>He </w:t>
      </w:r>
      <w:r>
        <w:rPr>
          <w:color w:val="231F20"/>
        </w:rPr>
        <w:t>was a great </w:t>
      </w:r>
      <w:r>
        <w:rPr>
          <w:color w:val="231F20"/>
          <w:spacing w:val="-5"/>
        </w:rPr>
        <w:t>Torah </w:t>
      </w:r>
      <w:r>
        <w:rPr>
          <w:color w:val="231F20"/>
          <w:spacing w:val="-3"/>
        </w:rPr>
        <w:t>scholar. </w:t>
      </w:r>
      <w:r>
        <w:rPr>
          <w:color w:val="231F20"/>
        </w:rPr>
        <w:t>Most prominent rabbis in Jerusalem wear a rabbinic cloak. The students appreciated their teacher and asked him to wear a long rabbinic coat. </w:t>
      </w:r>
      <w:r>
        <w:rPr>
          <w:color w:val="231F20"/>
          <w:spacing w:val="-3"/>
        </w:rPr>
        <w:t>He </w:t>
      </w:r>
      <w:r>
        <w:rPr>
          <w:color w:val="231F20"/>
        </w:rPr>
        <w:t>did not feel comfortable wearing such a garment. </w:t>
      </w:r>
      <w:r>
        <w:rPr>
          <w:color w:val="231F20"/>
          <w:spacing w:val="-3"/>
        </w:rPr>
        <w:t>He </w:t>
      </w:r>
      <w:r>
        <w:rPr>
          <w:color w:val="231F20"/>
        </w:rPr>
        <w:t>insisted on wearing a simple short suit jacket. </w:t>
      </w:r>
      <w:r>
        <w:rPr>
          <w:color w:val="231F20"/>
          <w:spacing w:val="-3"/>
        </w:rPr>
        <w:t>What </w:t>
      </w:r>
      <w:r>
        <w:rPr>
          <w:color w:val="231F20"/>
        </w:rPr>
        <w:t>did the students do? They waited for the teacher to remove his jacket and only don his shirt while delivering the </w:t>
      </w:r>
      <w:r>
        <w:rPr>
          <w:rFonts w:ascii="Cambria" w:hAnsi="Cambria"/>
          <w:i/>
          <w:color w:val="231F20"/>
          <w:spacing w:val="-3"/>
        </w:rPr>
        <w:t>shiur</w:t>
      </w:r>
      <w:r>
        <w:rPr>
          <w:color w:val="231F20"/>
          <w:spacing w:val="-3"/>
        </w:rPr>
        <w:t>. </w:t>
      </w:r>
      <w:r>
        <w:rPr>
          <w:color w:val="231F20"/>
        </w:rPr>
        <w:t>They then took </w:t>
      </w:r>
      <w:r>
        <w:rPr>
          <w:color w:val="231F20"/>
          <w:spacing w:val="-3"/>
        </w:rPr>
        <w:t>away </w:t>
      </w:r>
      <w:r>
        <w:rPr>
          <w:color w:val="231F20"/>
        </w:rPr>
        <w:t>the jacket and replaced it with a long rabbinic coat.</w:t>
      </w:r>
      <w:r>
        <w:rPr>
          <w:color w:val="231F20"/>
          <w:spacing w:val="-9"/>
        </w:rPr>
        <w:t> </w:t>
      </w:r>
      <w:r>
        <w:rPr>
          <w:color w:val="231F20"/>
        </w:rPr>
        <w:t>When</w:t>
      </w:r>
      <w:r>
        <w:rPr>
          <w:color w:val="231F20"/>
          <w:spacing w:val="-8"/>
        </w:rPr>
        <w:t> </w:t>
      </w:r>
      <w:r>
        <w:rPr>
          <w:color w:val="231F20"/>
        </w:rPr>
        <w:t>it</w:t>
      </w:r>
      <w:r>
        <w:rPr>
          <w:color w:val="231F20"/>
          <w:spacing w:val="-9"/>
        </w:rPr>
        <w:t> </w:t>
      </w:r>
      <w:r>
        <w:rPr>
          <w:color w:val="231F20"/>
        </w:rPr>
        <w:t>came</w:t>
      </w:r>
      <w:r>
        <w:rPr>
          <w:color w:val="231F20"/>
          <w:spacing w:val="-8"/>
        </w:rPr>
        <w:t> </w:t>
      </w:r>
      <w:r>
        <w:rPr>
          <w:color w:val="231F20"/>
        </w:rPr>
        <w:t>time</w:t>
      </w:r>
      <w:r>
        <w:rPr>
          <w:color w:val="231F20"/>
          <w:spacing w:val="-9"/>
        </w:rPr>
        <w:t> </w:t>
      </w:r>
      <w:r>
        <w:rPr>
          <w:color w:val="231F20"/>
        </w:rPr>
        <w:t>to</w:t>
      </w:r>
      <w:r>
        <w:rPr>
          <w:color w:val="231F20"/>
          <w:spacing w:val="-8"/>
        </w:rPr>
        <w:t> </w:t>
      </w:r>
      <w:r>
        <w:rPr>
          <w:color w:val="231F20"/>
          <w:spacing w:val="-5"/>
        </w:rPr>
        <w:t>pray,</w:t>
      </w:r>
      <w:r>
        <w:rPr>
          <w:color w:val="231F20"/>
          <w:spacing w:val="-9"/>
        </w:rPr>
        <w:t> </w:t>
      </w:r>
      <w:r>
        <w:rPr>
          <w:color w:val="231F20"/>
        </w:rPr>
        <w:t>the</w:t>
      </w:r>
      <w:r>
        <w:rPr>
          <w:color w:val="231F20"/>
          <w:spacing w:val="-9"/>
        </w:rPr>
        <w:t> </w:t>
      </w:r>
      <w:r>
        <w:rPr>
          <w:color w:val="231F20"/>
        </w:rPr>
        <w:t>teacher</w:t>
      </w:r>
      <w:r>
        <w:rPr>
          <w:color w:val="231F20"/>
          <w:spacing w:val="-8"/>
        </w:rPr>
        <w:t> </w:t>
      </w:r>
      <w:r>
        <w:rPr>
          <w:color w:val="231F20"/>
        </w:rPr>
        <w:t>looked</w:t>
      </w:r>
      <w:r>
        <w:rPr>
          <w:color w:val="231F20"/>
          <w:spacing w:val="-9"/>
        </w:rPr>
        <w:t> </w:t>
      </w:r>
      <w:r>
        <w:rPr>
          <w:color w:val="231F20"/>
        </w:rPr>
        <w:t>for</w:t>
      </w:r>
      <w:r>
        <w:rPr>
          <w:color w:val="231F20"/>
          <w:spacing w:val="-8"/>
        </w:rPr>
        <w:t> </w:t>
      </w:r>
      <w:r>
        <w:rPr>
          <w:color w:val="231F20"/>
        </w:rPr>
        <w:t>his</w:t>
      </w:r>
      <w:r>
        <w:rPr>
          <w:color w:val="231F20"/>
          <w:spacing w:val="-9"/>
        </w:rPr>
        <w:t> </w:t>
      </w:r>
      <w:r>
        <w:rPr>
          <w:color w:val="231F20"/>
        </w:rPr>
        <w:t>jacket</w:t>
      </w:r>
      <w:r>
        <w:rPr>
          <w:color w:val="231F20"/>
          <w:spacing w:val="-8"/>
        </w:rPr>
        <w:t> </w:t>
      </w:r>
      <w:r>
        <w:rPr>
          <w:color w:val="231F20"/>
        </w:rPr>
        <w:t>but could not find it. A student came forward and told the teacher that they</w:t>
      </w:r>
      <w:r>
        <w:rPr>
          <w:color w:val="231F20"/>
          <w:spacing w:val="-14"/>
        </w:rPr>
        <w:t> </w:t>
      </w:r>
      <w:r>
        <w:rPr>
          <w:color w:val="231F20"/>
        </w:rPr>
        <w:t>had</w:t>
      </w:r>
      <w:r>
        <w:rPr>
          <w:color w:val="231F20"/>
          <w:spacing w:val="-14"/>
        </w:rPr>
        <w:t> </w:t>
      </w:r>
      <w:r>
        <w:rPr>
          <w:color w:val="231F20"/>
        </w:rPr>
        <w:t>purchased</w:t>
      </w:r>
      <w:r>
        <w:rPr>
          <w:color w:val="231F20"/>
          <w:spacing w:val="-14"/>
        </w:rPr>
        <w:t> </w:t>
      </w:r>
      <w:r>
        <w:rPr>
          <w:color w:val="231F20"/>
        </w:rPr>
        <w:t>a</w:t>
      </w:r>
      <w:r>
        <w:rPr>
          <w:color w:val="231F20"/>
          <w:spacing w:val="-14"/>
        </w:rPr>
        <w:t> </w:t>
      </w:r>
      <w:r>
        <w:rPr>
          <w:color w:val="231F20"/>
        </w:rPr>
        <w:t>long</w:t>
      </w:r>
      <w:r>
        <w:rPr>
          <w:color w:val="231F20"/>
          <w:spacing w:val="-14"/>
        </w:rPr>
        <w:t> </w:t>
      </w:r>
      <w:r>
        <w:rPr>
          <w:color w:val="231F20"/>
        </w:rPr>
        <w:t>coat</w:t>
      </w:r>
      <w:r>
        <w:rPr>
          <w:color w:val="231F20"/>
          <w:spacing w:val="-14"/>
        </w:rPr>
        <w:t> </w:t>
      </w:r>
      <w:r>
        <w:rPr>
          <w:color w:val="231F20"/>
        </w:rPr>
        <w:t>for</w:t>
      </w:r>
      <w:r>
        <w:rPr>
          <w:color w:val="231F20"/>
          <w:spacing w:val="-14"/>
        </w:rPr>
        <w:t> </w:t>
      </w:r>
      <w:r>
        <w:rPr>
          <w:color w:val="231F20"/>
        </w:rPr>
        <w:t>him</w:t>
      </w:r>
      <w:r>
        <w:rPr>
          <w:color w:val="231F20"/>
          <w:spacing w:val="-14"/>
        </w:rPr>
        <w:t> </w:t>
      </w:r>
      <w:r>
        <w:rPr>
          <w:color w:val="231F20"/>
        </w:rPr>
        <w:t>and</w:t>
      </w:r>
      <w:r>
        <w:rPr>
          <w:color w:val="231F20"/>
          <w:spacing w:val="-14"/>
        </w:rPr>
        <w:t> </w:t>
      </w:r>
      <w:r>
        <w:rPr>
          <w:color w:val="231F20"/>
        </w:rPr>
        <w:t>that</w:t>
      </w:r>
      <w:r>
        <w:rPr>
          <w:color w:val="231F20"/>
          <w:spacing w:val="-14"/>
        </w:rPr>
        <w:t> </w:t>
      </w:r>
      <w:r>
        <w:rPr>
          <w:color w:val="231F20"/>
        </w:rPr>
        <w:t>was</w:t>
      </w:r>
      <w:r>
        <w:rPr>
          <w:color w:val="231F20"/>
          <w:spacing w:val="-14"/>
        </w:rPr>
        <w:t> </w:t>
      </w:r>
      <w:r>
        <w:rPr>
          <w:color w:val="231F20"/>
        </w:rPr>
        <w:t>the</w:t>
      </w:r>
      <w:r>
        <w:rPr>
          <w:color w:val="231F20"/>
          <w:spacing w:val="-14"/>
        </w:rPr>
        <w:t> </w:t>
      </w:r>
      <w:r>
        <w:rPr>
          <w:color w:val="231F20"/>
        </w:rPr>
        <w:t>only</w:t>
      </w:r>
      <w:r>
        <w:rPr>
          <w:color w:val="231F20"/>
          <w:spacing w:val="-14"/>
        </w:rPr>
        <w:t> </w:t>
      </w:r>
      <w:r>
        <w:rPr>
          <w:color w:val="231F20"/>
        </w:rPr>
        <w:t>garment available</w:t>
      </w:r>
      <w:r>
        <w:rPr>
          <w:color w:val="231F20"/>
          <w:spacing w:val="-10"/>
        </w:rPr>
        <w:t> </w:t>
      </w:r>
      <w:r>
        <w:rPr>
          <w:color w:val="231F20"/>
        </w:rPr>
        <w:t>for</w:t>
      </w:r>
      <w:r>
        <w:rPr>
          <w:color w:val="231F20"/>
          <w:spacing w:val="-9"/>
        </w:rPr>
        <w:t> </w:t>
      </w:r>
      <w:r>
        <w:rPr>
          <w:color w:val="231F20"/>
        </w:rPr>
        <w:t>him</w:t>
      </w:r>
      <w:r>
        <w:rPr>
          <w:color w:val="231F20"/>
          <w:spacing w:val="-10"/>
        </w:rPr>
        <w:t> </w:t>
      </w:r>
      <w:r>
        <w:rPr>
          <w:color w:val="231F20"/>
        </w:rPr>
        <w:t>to</w:t>
      </w:r>
      <w:r>
        <w:rPr>
          <w:color w:val="231F20"/>
          <w:spacing w:val="-9"/>
        </w:rPr>
        <w:t> </w:t>
      </w:r>
      <w:r>
        <w:rPr>
          <w:color w:val="231F20"/>
          <w:spacing w:val="-4"/>
        </w:rPr>
        <w:t>wear.</w:t>
      </w:r>
      <w:r>
        <w:rPr>
          <w:color w:val="231F20"/>
          <w:spacing w:val="-9"/>
        </w:rPr>
        <w:t> </w:t>
      </w:r>
      <w:r>
        <w:rPr>
          <w:color w:val="231F20"/>
        </w:rPr>
        <w:t>The</w:t>
      </w:r>
      <w:r>
        <w:rPr>
          <w:color w:val="231F20"/>
          <w:spacing w:val="-10"/>
        </w:rPr>
        <w:t> </w:t>
      </w:r>
      <w:r>
        <w:rPr>
          <w:color w:val="231F20"/>
        </w:rPr>
        <w:t>teacher</w:t>
      </w:r>
      <w:r>
        <w:rPr>
          <w:color w:val="231F20"/>
          <w:spacing w:val="-9"/>
        </w:rPr>
        <w:t> </w:t>
      </w:r>
      <w:r>
        <w:rPr>
          <w:color w:val="231F20"/>
        </w:rPr>
        <w:t>wore</w:t>
      </w:r>
      <w:r>
        <w:rPr>
          <w:color w:val="231F20"/>
          <w:spacing w:val="-10"/>
        </w:rPr>
        <w:t> </w:t>
      </w:r>
      <w:r>
        <w:rPr>
          <w:color w:val="231F20"/>
        </w:rPr>
        <w:t>the</w:t>
      </w:r>
      <w:r>
        <w:rPr>
          <w:color w:val="231F20"/>
          <w:spacing w:val="-9"/>
        </w:rPr>
        <w:t> </w:t>
      </w:r>
      <w:r>
        <w:rPr>
          <w:color w:val="231F20"/>
        </w:rPr>
        <w:t>long</w:t>
      </w:r>
      <w:r>
        <w:rPr>
          <w:color w:val="231F20"/>
          <w:spacing w:val="-9"/>
        </w:rPr>
        <w:t> </w:t>
      </w:r>
      <w:r>
        <w:rPr>
          <w:color w:val="231F20"/>
        </w:rPr>
        <w:t>rabbinic</w:t>
      </w:r>
      <w:r>
        <w:rPr>
          <w:color w:val="231F20"/>
          <w:spacing w:val="-10"/>
        </w:rPr>
        <w:t> </w:t>
      </w:r>
      <w:r>
        <w:rPr>
          <w:color w:val="231F20"/>
        </w:rPr>
        <w:t>garb</w:t>
      </w:r>
      <w:r>
        <w:rPr>
          <w:color w:val="231F20"/>
          <w:spacing w:val="-9"/>
        </w:rPr>
        <w:t> </w:t>
      </w:r>
      <w:r>
        <w:rPr>
          <w:color w:val="231F20"/>
        </w:rPr>
        <w:t>as he rightly deserved. The students came to </w:t>
      </w:r>
      <w:r>
        <w:rPr>
          <w:rFonts w:ascii="Cambria" w:hAnsi="Cambria"/>
          <w:i/>
          <w:color w:val="231F20"/>
          <w:spacing w:val="-3"/>
        </w:rPr>
        <w:t>Rav Yitzchok </w:t>
      </w:r>
      <w:r>
        <w:rPr>
          <w:color w:val="231F20"/>
        </w:rPr>
        <w:t>Zilberstein with</w:t>
      </w:r>
      <w:r>
        <w:rPr>
          <w:color w:val="231F20"/>
          <w:spacing w:val="-10"/>
        </w:rPr>
        <w:t> </w:t>
      </w:r>
      <w:r>
        <w:rPr>
          <w:color w:val="231F20"/>
        </w:rPr>
        <w:t>a</w:t>
      </w:r>
      <w:r>
        <w:rPr>
          <w:color w:val="231F20"/>
          <w:spacing w:val="-9"/>
        </w:rPr>
        <w:t> </w:t>
      </w:r>
      <w:r>
        <w:rPr>
          <w:color w:val="231F20"/>
        </w:rPr>
        <w:t>question.</w:t>
      </w:r>
      <w:r>
        <w:rPr>
          <w:color w:val="231F20"/>
          <w:spacing w:val="-10"/>
        </w:rPr>
        <w:t> </w:t>
      </w:r>
      <w:r>
        <w:rPr>
          <w:color w:val="231F20"/>
        </w:rPr>
        <w:t>Had</w:t>
      </w:r>
      <w:r>
        <w:rPr>
          <w:color w:val="231F20"/>
          <w:spacing w:val="-9"/>
        </w:rPr>
        <w:t> </w:t>
      </w:r>
      <w:r>
        <w:rPr>
          <w:color w:val="231F20"/>
        </w:rPr>
        <w:t>they</w:t>
      </w:r>
      <w:r>
        <w:rPr>
          <w:color w:val="231F20"/>
          <w:spacing w:val="-9"/>
        </w:rPr>
        <w:t> </w:t>
      </w:r>
      <w:r>
        <w:rPr>
          <w:color w:val="231F20"/>
        </w:rPr>
        <w:t>transgressed?</w:t>
      </w:r>
      <w:r>
        <w:rPr>
          <w:color w:val="231F20"/>
          <w:spacing w:val="-10"/>
        </w:rPr>
        <w:t> </w:t>
      </w:r>
      <w:r>
        <w:rPr>
          <w:color w:val="231F20"/>
          <w:spacing w:val="-3"/>
        </w:rPr>
        <w:t>Perhaps</w:t>
      </w:r>
      <w:r>
        <w:rPr>
          <w:color w:val="231F20"/>
          <w:spacing w:val="-9"/>
        </w:rPr>
        <w:t> </w:t>
      </w:r>
      <w:r>
        <w:rPr>
          <w:color w:val="231F20"/>
        </w:rPr>
        <w:t>they</w:t>
      </w:r>
      <w:r>
        <w:rPr>
          <w:color w:val="231F20"/>
          <w:spacing w:val="-10"/>
        </w:rPr>
        <w:t> </w:t>
      </w:r>
      <w:r>
        <w:rPr>
          <w:color w:val="231F20"/>
        </w:rPr>
        <w:t>had</w:t>
      </w:r>
      <w:r>
        <w:rPr>
          <w:color w:val="231F20"/>
          <w:spacing w:val="-9"/>
        </w:rPr>
        <w:t> </w:t>
      </w:r>
      <w:r>
        <w:rPr>
          <w:color w:val="231F20"/>
        </w:rPr>
        <w:t>committed the sin of </w:t>
      </w:r>
      <w:r>
        <w:rPr>
          <w:rFonts w:ascii="Cambria" w:hAnsi="Cambria"/>
          <w:i/>
          <w:color w:val="231F20"/>
        </w:rPr>
        <w:t>gezel </w:t>
      </w:r>
      <w:r>
        <w:rPr>
          <w:color w:val="231F20"/>
        </w:rPr>
        <w:t>when they took the </w:t>
      </w:r>
      <w:r>
        <w:rPr>
          <w:color w:val="231F20"/>
          <w:spacing w:val="-4"/>
        </w:rPr>
        <w:t>teacher’s </w:t>
      </w:r>
      <w:r>
        <w:rPr>
          <w:color w:val="231F20"/>
        </w:rPr>
        <w:t>garment. On the other hand, perhaps it was not theft. They had replaced the jacket with a more expensive and honorable item, a rabbinic cloak. </w:t>
      </w:r>
      <w:r>
        <w:rPr>
          <w:color w:val="231F20"/>
          <w:spacing w:val="-3"/>
        </w:rPr>
        <w:t>Is </w:t>
      </w:r>
      <w:r>
        <w:rPr>
          <w:color w:val="231F20"/>
        </w:rPr>
        <w:t>it theft to remove one item and replace it with a more precious</w:t>
      </w:r>
      <w:r>
        <w:rPr>
          <w:color w:val="231F20"/>
          <w:spacing w:val="-10"/>
        </w:rPr>
        <w:t> </w:t>
      </w:r>
      <w:r>
        <w:rPr>
          <w:color w:val="231F20"/>
        </w:rPr>
        <w:t>item?</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6" w:firstLine="360"/>
        <w:jc w:val="both"/>
      </w:pPr>
      <w:r>
        <w:rPr>
          <w:color w:val="231F20"/>
        </w:rPr>
        <w:t>Our </w:t>
      </w:r>
      <w:r>
        <w:rPr>
          <w:rFonts w:ascii="Cambria" w:hAnsi="Cambria"/>
          <w:i/>
          <w:color w:val="231F20"/>
        </w:rPr>
        <w:t>Gemara </w:t>
      </w:r>
      <w:r>
        <w:rPr>
          <w:color w:val="231F20"/>
        </w:rPr>
        <w:t>seems to shed light on this question. </w:t>
      </w:r>
      <w:r>
        <w:rPr>
          <w:color w:val="231F20"/>
          <w:spacing w:val="-5"/>
        </w:rPr>
        <w:t>It </w:t>
      </w:r>
      <w:r>
        <w:rPr>
          <w:color w:val="231F20"/>
        </w:rPr>
        <w:t>relates a conversation</w:t>
      </w:r>
      <w:r>
        <w:rPr>
          <w:color w:val="231F20"/>
          <w:spacing w:val="-9"/>
        </w:rPr>
        <w:t> </w:t>
      </w:r>
      <w:r>
        <w:rPr>
          <w:color w:val="231F20"/>
        </w:rPr>
        <w:t>between</w:t>
      </w:r>
      <w:r>
        <w:rPr>
          <w:color w:val="231F20"/>
          <w:spacing w:val="-8"/>
        </w:rPr>
        <w:t> </w:t>
      </w:r>
      <w:r>
        <w:rPr>
          <w:color w:val="231F20"/>
        </w:rPr>
        <w:t>a</w:t>
      </w:r>
      <w:r>
        <w:rPr>
          <w:color w:val="231F20"/>
          <w:spacing w:val="-8"/>
        </w:rPr>
        <w:t> </w:t>
      </w:r>
      <w:r>
        <w:rPr>
          <w:color w:val="231F20"/>
        </w:rPr>
        <w:t>heretic</w:t>
      </w:r>
      <w:r>
        <w:rPr>
          <w:color w:val="231F20"/>
          <w:spacing w:val="-9"/>
        </w:rPr>
        <w:t> </w:t>
      </w:r>
      <w:r>
        <w:rPr>
          <w:color w:val="231F20"/>
        </w:rPr>
        <w:t>and</w:t>
      </w:r>
      <w:r>
        <w:rPr>
          <w:color w:val="231F20"/>
          <w:spacing w:val="-8"/>
        </w:rPr>
        <w:t> </w:t>
      </w:r>
      <w:r>
        <w:rPr>
          <w:rFonts w:ascii="Cambria" w:hAnsi="Cambria"/>
          <w:i/>
          <w:color w:val="231F20"/>
          <w:spacing w:val="-3"/>
        </w:rPr>
        <w:t>Rabban</w:t>
      </w:r>
      <w:r>
        <w:rPr>
          <w:rFonts w:ascii="Cambria" w:hAnsi="Cambria"/>
          <w:i/>
          <w:color w:val="231F20"/>
          <w:spacing w:val="-1"/>
        </w:rPr>
        <w:t> </w:t>
      </w:r>
      <w:r>
        <w:rPr>
          <w:rFonts w:ascii="Cambria" w:hAnsi="Cambria"/>
          <w:i/>
          <w:color w:val="231F20"/>
        </w:rPr>
        <w:t>Gamliel</w:t>
      </w:r>
      <w:r>
        <w:rPr>
          <w:color w:val="231F20"/>
        </w:rPr>
        <w:t>.</w:t>
      </w:r>
      <w:r>
        <w:rPr>
          <w:color w:val="231F20"/>
          <w:spacing w:val="-9"/>
        </w:rPr>
        <w:t> </w:t>
      </w:r>
      <w:r>
        <w:rPr>
          <w:color w:val="231F20"/>
        </w:rPr>
        <w:t>A</w:t>
      </w:r>
      <w:r>
        <w:rPr>
          <w:color w:val="231F20"/>
          <w:spacing w:val="-8"/>
        </w:rPr>
        <w:t> </w:t>
      </w:r>
      <w:r>
        <w:rPr>
          <w:color w:val="231F20"/>
        </w:rPr>
        <w:t>heretic</w:t>
      </w:r>
      <w:r>
        <w:rPr>
          <w:color w:val="231F20"/>
          <w:spacing w:val="-8"/>
        </w:rPr>
        <w:t> </w:t>
      </w:r>
      <w:r>
        <w:rPr>
          <w:color w:val="231F20"/>
        </w:rPr>
        <w:t>came to </w:t>
      </w:r>
      <w:r>
        <w:rPr>
          <w:rFonts w:ascii="Cambria" w:hAnsi="Cambria"/>
          <w:i/>
          <w:color w:val="231F20"/>
          <w:spacing w:val="-3"/>
        </w:rPr>
        <w:t>Rabban Gamliel </w:t>
      </w:r>
      <w:r>
        <w:rPr>
          <w:color w:val="231F20"/>
        </w:rPr>
        <w:t>and said, </w:t>
      </w:r>
      <w:r>
        <w:rPr>
          <w:color w:val="231F20"/>
          <w:spacing w:val="-7"/>
        </w:rPr>
        <w:t>“Your </w:t>
      </w:r>
      <w:r>
        <w:rPr>
          <w:color w:val="231F20"/>
        </w:rPr>
        <w:t>God is a thief. The verse states that </w:t>
      </w:r>
      <w:r>
        <w:rPr>
          <w:rFonts w:ascii="Cambria" w:hAnsi="Cambria"/>
          <w:i/>
          <w:color w:val="231F20"/>
          <w:spacing w:val="-3"/>
        </w:rPr>
        <w:t>Hashem </w:t>
      </w:r>
      <w:r>
        <w:rPr>
          <w:color w:val="231F20"/>
        </w:rPr>
        <w:t>made </w:t>
      </w:r>
      <w:r>
        <w:rPr>
          <w:rFonts w:ascii="Cambria" w:hAnsi="Cambria"/>
          <w:i/>
          <w:color w:val="231F20"/>
          <w:spacing w:val="-3"/>
        </w:rPr>
        <w:t>Adam </w:t>
      </w:r>
      <w:r>
        <w:rPr>
          <w:color w:val="231F20"/>
        </w:rPr>
        <w:t>fall asleep and </w:t>
      </w:r>
      <w:r>
        <w:rPr>
          <w:color w:val="231F20"/>
          <w:spacing w:val="-3"/>
        </w:rPr>
        <w:t>He </w:t>
      </w:r>
      <w:r>
        <w:rPr>
          <w:color w:val="231F20"/>
        </w:rPr>
        <w:t>removed one of his rib </w:t>
      </w:r>
      <w:r>
        <w:rPr>
          <w:color w:val="231F20"/>
          <w:spacing w:val="-5"/>
        </w:rPr>
        <w:t>bones.” </w:t>
      </w:r>
      <w:r>
        <w:rPr>
          <w:color w:val="231F20"/>
        </w:rPr>
        <w:t>The daughter of </w:t>
      </w:r>
      <w:r>
        <w:rPr>
          <w:rFonts w:ascii="Cambria" w:hAnsi="Cambria"/>
          <w:i/>
          <w:color w:val="231F20"/>
          <w:spacing w:val="-3"/>
        </w:rPr>
        <w:t>Rabban Gamliel </w:t>
      </w:r>
      <w:r>
        <w:rPr>
          <w:color w:val="231F20"/>
        </w:rPr>
        <w:t>told her father that she would respond to the </w:t>
      </w:r>
      <w:r>
        <w:rPr>
          <w:color w:val="231F20"/>
          <w:spacing w:val="-3"/>
        </w:rPr>
        <w:t>heresy. </w:t>
      </w:r>
      <w:r>
        <w:rPr>
          <w:color w:val="231F20"/>
        </w:rPr>
        <w:t>She said, “I need a </w:t>
      </w:r>
      <w:r>
        <w:rPr>
          <w:color w:val="231F20"/>
          <w:spacing w:val="-6"/>
        </w:rPr>
        <w:t>judge.” </w:t>
      </w:r>
      <w:r>
        <w:rPr>
          <w:color w:val="231F20"/>
        </w:rPr>
        <w:t>The heretic asked, “Why?” She answered, “Thieves violated us last night. They took</w:t>
      </w:r>
      <w:r>
        <w:rPr>
          <w:color w:val="231F20"/>
          <w:spacing w:val="-15"/>
        </w:rPr>
        <w:t> </w:t>
      </w:r>
      <w:r>
        <w:rPr>
          <w:color w:val="231F20"/>
        </w:rPr>
        <w:t>a</w:t>
      </w:r>
      <w:r>
        <w:rPr>
          <w:color w:val="231F20"/>
          <w:spacing w:val="-14"/>
        </w:rPr>
        <w:t> </w:t>
      </w:r>
      <w:r>
        <w:rPr>
          <w:color w:val="231F20"/>
        </w:rPr>
        <w:t>pitcher</w:t>
      </w:r>
      <w:r>
        <w:rPr>
          <w:color w:val="231F20"/>
          <w:spacing w:val="-14"/>
        </w:rPr>
        <w:t> </w:t>
      </w:r>
      <w:r>
        <w:rPr>
          <w:color w:val="231F20"/>
        </w:rPr>
        <w:t>of</w:t>
      </w:r>
      <w:r>
        <w:rPr>
          <w:color w:val="231F20"/>
          <w:spacing w:val="-14"/>
        </w:rPr>
        <w:t> </w:t>
      </w:r>
      <w:r>
        <w:rPr>
          <w:color w:val="231F20"/>
        </w:rPr>
        <w:t>silver</w:t>
      </w:r>
      <w:r>
        <w:rPr>
          <w:color w:val="231F20"/>
          <w:spacing w:val="-14"/>
        </w:rPr>
        <w:t> </w:t>
      </w:r>
      <w:r>
        <w:rPr>
          <w:color w:val="231F20"/>
        </w:rPr>
        <w:t>from</w:t>
      </w:r>
      <w:r>
        <w:rPr>
          <w:color w:val="231F20"/>
          <w:spacing w:val="-14"/>
        </w:rPr>
        <w:t> </w:t>
      </w:r>
      <w:r>
        <w:rPr>
          <w:color w:val="231F20"/>
        </w:rPr>
        <w:t>us</w:t>
      </w:r>
      <w:r>
        <w:rPr>
          <w:color w:val="231F20"/>
          <w:spacing w:val="-14"/>
        </w:rPr>
        <w:t> </w:t>
      </w:r>
      <w:r>
        <w:rPr>
          <w:color w:val="231F20"/>
        </w:rPr>
        <w:t>and</w:t>
      </w:r>
      <w:r>
        <w:rPr>
          <w:color w:val="231F20"/>
          <w:spacing w:val="-14"/>
        </w:rPr>
        <w:t> </w:t>
      </w:r>
      <w:r>
        <w:rPr>
          <w:color w:val="231F20"/>
        </w:rPr>
        <w:t>replaced</w:t>
      </w:r>
      <w:r>
        <w:rPr>
          <w:color w:val="231F20"/>
          <w:spacing w:val="-14"/>
        </w:rPr>
        <w:t> </w:t>
      </w:r>
      <w:r>
        <w:rPr>
          <w:color w:val="231F20"/>
        </w:rPr>
        <w:t>it</w:t>
      </w:r>
      <w:r>
        <w:rPr>
          <w:color w:val="231F20"/>
          <w:spacing w:val="-14"/>
        </w:rPr>
        <w:t> </w:t>
      </w:r>
      <w:r>
        <w:rPr>
          <w:color w:val="231F20"/>
        </w:rPr>
        <w:t>with</w:t>
      </w:r>
      <w:r>
        <w:rPr>
          <w:color w:val="231F20"/>
          <w:spacing w:val="-14"/>
        </w:rPr>
        <w:t> </w:t>
      </w:r>
      <w:r>
        <w:rPr>
          <w:color w:val="231F20"/>
        </w:rPr>
        <w:t>a</w:t>
      </w:r>
      <w:r>
        <w:rPr>
          <w:color w:val="231F20"/>
          <w:spacing w:val="-14"/>
        </w:rPr>
        <w:t> </w:t>
      </w:r>
      <w:r>
        <w:rPr>
          <w:color w:val="231F20"/>
        </w:rPr>
        <w:t>pitcher</w:t>
      </w:r>
      <w:r>
        <w:rPr>
          <w:color w:val="231F20"/>
          <w:spacing w:val="-14"/>
        </w:rPr>
        <w:t> </w:t>
      </w:r>
      <w:r>
        <w:rPr>
          <w:color w:val="231F20"/>
        </w:rPr>
        <w:t>of</w:t>
      </w:r>
      <w:r>
        <w:rPr>
          <w:color w:val="231F20"/>
          <w:spacing w:val="-14"/>
        </w:rPr>
        <w:t> </w:t>
      </w:r>
      <w:r>
        <w:rPr>
          <w:color w:val="231F20"/>
          <w:spacing w:val="-7"/>
        </w:rPr>
        <w:t>gold.” </w:t>
      </w:r>
      <w:r>
        <w:rPr>
          <w:color w:val="231F20"/>
        </w:rPr>
        <w:t>The heretic said, “Then you do not need </w:t>
      </w:r>
      <w:r>
        <w:rPr>
          <w:color w:val="231F20"/>
          <w:spacing w:val="-3"/>
        </w:rPr>
        <w:t>any </w:t>
      </w:r>
      <w:r>
        <w:rPr>
          <w:color w:val="231F20"/>
        </w:rPr>
        <w:t>judge. </w:t>
      </w:r>
      <w:r>
        <w:rPr>
          <w:color w:val="231F20"/>
          <w:spacing w:val="-11"/>
        </w:rPr>
        <w:t>You </w:t>
      </w:r>
      <w:r>
        <w:rPr>
          <w:color w:val="231F20"/>
        </w:rPr>
        <w:t>suffered no harm.</w:t>
      </w:r>
      <w:r>
        <w:rPr>
          <w:color w:val="231F20"/>
          <w:spacing w:val="-8"/>
        </w:rPr>
        <w:t> </w:t>
      </w:r>
      <w:r>
        <w:rPr>
          <w:color w:val="231F20"/>
        </w:rPr>
        <w:t>I</w:t>
      </w:r>
      <w:r>
        <w:rPr>
          <w:color w:val="231F20"/>
          <w:spacing w:val="-7"/>
        </w:rPr>
        <w:t> </w:t>
      </w:r>
      <w:r>
        <w:rPr>
          <w:color w:val="231F20"/>
        </w:rPr>
        <w:t>wish</w:t>
      </w:r>
      <w:r>
        <w:rPr>
          <w:color w:val="231F20"/>
          <w:spacing w:val="-8"/>
        </w:rPr>
        <w:t> </w:t>
      </w:r>
      <w:r>
        <w:rPr>
          <w:color w:val="231F20"/>
        </w:rPr>
        <w:t>I</w:t>
      </w:r>
      <w:r>
        <w:rPr>
          <w:color w:val="231F20"/>
          <w:spacing w:val="-7"/>
        </w:rPr>
        <w:t> </w:t>
      </w:r>
      <w:r>
        <w:rPr>
          <w:color w:val="231F20"/>
        </w:rPr>
        <w:t>would</w:t>
      </w:r>
      <w:r>
        <w:rPr>
          <w:color w:val="231F20"/>
          <w:spacing w:val="-8"/>
        </w:rPr>
        <w:t> </w:t>
      </w:r>
      <w:r>
        <w:rPr>
          <w:color w:val="231F20"/>
        </w:rPr>
        <w:t>have</w:t>
      </w:r>
      <w:r>
        <w:rPr>
          <w:color w:val="231F20"/>
          <w:spacing w:val="-7"/>
        </w:rPr>
        <w:t> </w:t>
      </w:r>
      <w:r>
        <w:rPr>
          <w:color w:val="231F20"/>
        </w:rPr>
        <w:t>thieves</w:t>
      </w:r>
      <w:r>
        <w:rPr>
          <w:color w:val="231F20"/>
          <w:spacing w:val="-8"/>
        </w:rPr>
        <w:t> </w:t>
      </w:r>
      <w:r>
        <w:rPr>
          <w:color w:val="231F20"/>
        </w:rPr>
        <w:t>like</w:t>
      </w:r>
      <w:r>
        <w:rPr>
          <w:color w:val="231F20"/>
          <w:spacing w:val="-7"/>
        </w:rPr>
        <w:t> </w:t>
      </w:r>
      <w:r>
        <w:rPr>
          <w:color w:val="231F20"/>
        </w:rPr>
        <w:t>that</w:t>
      </w:r>
      <w:r>
        <w:rPr>
          <w:color w:val="231F20"/>
          <w:spacing w:val="-7"/>
        </w:rPr>
        <w:t> </w:t>
      </w:r>
      <w:r>
        <w:rPr>
          <w:color w:val="231F20"/>
          <w:spacing w:val="-3"/>
        </w:rPr>
        <w:t>‘attacking’</w:t>
      </w:r>
      <w:r>
        <w:rPr>
          <w:color w:val="231F20"/>
          <w:spacing w:val="-8"/>
        </w:rPr>
        <w:t> </w:t>
      </w:r>
      <w:r>
        <w:rPr>
          <w:color w:val="231F20"/>
        </w:rPr>
        <w:t>me</w:t>
      </w:r>
      <w:r>
        <w:rPr>
          <w:color w:val="231F20"/>
          <w:spacing w:val="-7"/>
        </w:rPr>
        <w:t> </w:t>
      </w:r>
      <w:r>
        <w:rPr>
          <w:color w:val="231F20"/>
          <w:spacing w:val="-8"/>
        </w:rPr>
        <w:t>daily.” </w:t>
      </w:r>
      <w:r>
        <w:rPr>
          <w:color w:val="231F20"/>
        </w:rPr>
        <w:t>She then</w:t>
      </w:r>
      <w:r>
        <w:rPr>
          <w:color w:val="231F20"/>
          <w:spacing w:val="-10"/>
        </w:rPr>
        <w:t> </w:t>
      </w:r>
      <w:r>
        <w:rPr>
          <w:color w:val="231F20"/>
        </w:rPr>
        <w:t>said,</w:t>
      </w:r>
      <w:r>
        <w:rPr>
          <w:color w:val="231F20"/>
          <w:spacing w:val="-10"/>
        </w:rPr>
        <w:t> </w:t>
      </w:r>
      <w:r>
        <w:rPr>
          <w:color w:val="231F20"/>
        </w:rPr>
        <w:t>“The</w:t>
      </w:r>
      <w:r>
        <w:rPr>
          <w:color w:val="231F20"/>
          <w:spacing w:val="-10"/>
        </w:rPr>
        <w:t> </w:t>
      </w:r>
      <w:r>
        <w:rPr>
          <w:color w:val="231F20"/>
        </w:rPr>
        <w:t>same</w:t>
      </w:r>
      <w:r>
        <w:rPr>
          <w:color w:val="231F20"/>
          <w:spacing w:val="-9"/>
        </w:rPr>
        <w:t> </w:t>
      </w:r>
      <w:r>
        <w:rPr>
          <w:color w:val="231F20"/>
        </w:rPr>
        <w:t>is</w:t>
      </w:r>
      <w:r>
        <w:rPr>
          <w:color w:val="231F20"/>
          <w:spacing w:val="-10"/>
        </w:rPr>
        <w:t> </w:t>
      </w:r>
      <w:r>
        <w:rPr>
          <w:color w:val="231F20"/>
        </w:rPr>
        <w:t>true</w:t>
      </w:r>
      <w:r>
        <w:rPr>
          <w:color w:val="231F20"/>
          <w:spacing w:val="-10"/>
        </w:rPr>
        <w:t> </w:t>
      </w:r>
      <w:r>
        <w:rPr>
          <w:color w:val="231F20"/>
        </w:rPr>
        <w:t>with</w:t>
      </w:r>
      <w:r>
        <w:rPr>
          <w:color w:val="231F20"/>
          <w:spacing w:val="-10"/>
        </w:rPr>
        <w:t> </w:t>
      </w:r>
      <w:r>
        <w:rPr>
          <w:rFonts w:ascii="Cambria" w:hAnsi="Cambria"/>
          <w:i/>
          <w:color w:val="231F20"/>
          <w:spacing w:val="-3"/>
        </w:rPr>
        <w:t>Adam</w:t>
      </w:r>
      <w:r>
        <w:rPr>
          <w:color w:val="231F20"/>
          <w:spacing w:val="-3"/>
        </w:rPr>
        <w:t>.</w:t>
      </w:r>
      <w:r>
        <w:rPr>
          <w:color w:val="231F20"/>
          <w:spacing w:val="-10"/>
        </w:rPr>
        <w:t> </w:t>
      </w:r>
      <w:r>
        <w:rPr>
          <w:rFonts w:ascii="Cambria" w:hAnsi="Cambria"/>
          <w:i/>
          <w:color w:val="231F20"/>
          <w:spacing w:val="-3"/>
        </w:rPr>
        <w:t>Hashem </w:t>
      </w:r>
      <w:r>
        <w:rPr>
          <w:color w:val="231F20"/>
        </w:rPr>
        <w:t>took</w:t>
      </w:r>
      <w:r>
        <w:rPr>
          <w:color w:val="231F20"/>
          <w:spacing w:val="-9"/>
        </w:rPr>
        <w:t> </w:t>
      </w:r>
      <w:r>
        <w:rPr>
          <w:color w:val="231F20"/>
        </w:rPr>
        <w:t>from</w:t>
      </w:r>
      <w:r>
        <w:rPr>
          <w:color w:val="231F20"/>
          <w:spacing w:val="-10"/>
        </w:rPr>
        <w:t> </w:t>
      </w:r>
      <w:r>
        <w:rPr>
          <w:color w:val="231F20"/>
        </w:rPr>
        <w:t>him</w:t>
      </w:r>
      <w:r>
        <w:rPr>
          <w:color w:val="231F20"/>
          <w:spacing w:val="-10"/>
        </w:rPr>
        <w:t> </w:t>
      </w:r>
      <w:r>
        <w:rPr>
          <w:color w:val="231F20"/>
        </w:rPr>
        <w:t>a</w:t>
      </w:r>
      <w:r>
        <w:rPr>
          <w:color w:val="231F20"/>
          <w:spacing w:val="-9"/>
        </w:rPr>
        <w:t> </w:t>
      </w:r>
      <w:r>
        <w:rPr>
          <w:color w:val="231F20"/>
        </w:rPr>
        <w:t>rib but replaced it with a loving and devoted </w:t>
      </w:r>
      <w:r>
        <w:rPr>
          <w:color w:val="231F20"/>
          <w:spacing w:val="-7"/>
        </w:rPr>
        <w:t>wife.” </w:t>
      </w:r>
      <w:r>
        <w:rPr>
          <w:color w:val="231F20"/>
          <w:spacing w:val="-5"/>
        </w:rPr>
        <w:t>It </w:t>
      </w:r>
      <w:r>
        <w:rPr>
          <w:color w:val="231F20"/>
        </w:rPr>
        <w:t>emerges from this account that it is not considered theft to take an inferior item and replace it with a far superior</w:t>
      </w:r>
      <w:r>
        <w:rPr>
          <w:color w:val="231F20"/>
          <w:spacing w:val="3"/>
        </w:rPr>
        <w:t> </w:t>
      </w:r>
      <w:r>
        <w:rPr>
          <w:color w:val="231F20"/>
        </w:rPr>
        <w:t>item.</w:t>
      </w:r>
    </w:p>
    <w:p>
      <w:pPr>
        <w:pStyle w:val="BodyText"/>
        <w:spacing w:line="314" w:lineRule="auto" w:before="45"/>
        <w:ind w:left="180" w:right="117" w:firstLine="360"/>
        <w:jc w:val="both"/>
      </w:pPr>
      <w:r>
        <w:rPr>
          <w:rFonts w:ascii="Cambria" w:hAnsi="Cambria"/>
          <w:i/>
          <w:color w:val="231F20"/>
        </w:rPr>
        <w:t>Gemara Bava Metzia </w:t>
      </w:r>
      <w:r>
        <w:rPr>
          <w:color w:val="231F20"/>
        </w:rPr>
        <w:t>seems to contradict this lesson. In </w:t>
      </w:r>
      <w:r>
        <w:rPr>
          <w:rFonts w:ascii="Cambria" w:hAnsi="Cambria"/>
          <w:i/>
          <w:color w:val="231F20"/>
        </w:rPr>
        <w:t>Bava </w:t>
      </w:r>
      <w:r>
        <w:rPr>
          <w:rFonts w:ascii="Cambria" w:hAnsi="Cambria"/>
          <w:i/>
          <w:color w:val="231F20"/>
        </w:rPr>
        <w:t>Metzia</w:t>
      </w:r>
      <w:r>
        <w:rPr>
          <w:rFonts w:ascii="Cambria" w:hAnsi="Cambria"/>
          <w:i/>
          <w:color w:val="231F20"/>
          <w:spacing w:val="-27"/>
        </w:rPr>
        <w:t> </w:t>
      </w:r>
      <w:r>
        <w:rPr>
          <w:color w:val="231F20"/>
        </w:rPr>
        <w:t>(61b)</w:t>
      </w:r>
      <w:r>
        <w:rPr>
          <w:color w:val="231F20"/>
          <w:spacing w:val="-33"/>
        </w:rPr>
        <w:t> </w:t>
      </w:r>
      <w:r>
        <w:rPr>
          <w:color w:val="231F20"/>
        </w:rPr>
        <w:t>the</w:t>
      </w:r>
      <w:r>
        <w:rPr>
          <w:color w:val="231F20"/>
          <w:spacing w:val="-34"/>
        </w:rPr>
        <w:t> </w:t>
      </w:r>
      <w:r>
        <w:rPr>
          <w:rFonts w:ascii="Cambria" w:hAnsi="Cambria"/>
          <w:i/>
          <w:color w:val="231F20"/>
        </w:rPr>
        <w:t>Gemara</w:t>
      </w:r>
      <w:r>
        <w:rPr>
          <w:rFonts w:ascii="Cambria" w:hAnsi="Cambria"/>
          <w:i/>
          <w:color w:val="231F20"/>
          <w:spacing w:val="-27"/>
        </w:rPr>
        <w:t> </w:t>
      </w:r>
      <w:r>
        <w:rPr>
          <w:color w:val="231F20"/>
        </w:rPr>
        <w:t>explains</w:t>
      </w:r>
      <w:r>
        <w:rPr>
          <w:color w:val="231F20"/>
          <w:spacing w:val="-33"/>
        </w:rPr>
        <w:t> </w:t>
      </w:r>
      <w:r>
        <w:rPr>
          <w:color w:val="231F20"/>
        </w:rPr>
        <w:t>the</w:t>
      </w:r>
      <w:r>
        <w:rPr>
          <w:color w:val="231F20"/>
          <w:spacing w:val="-33"/>
        </w:rPr>
        <w:t> </w:t>
      </w:r>
      <w:r>
        <w:rPr>
          <w:color w:val="231F20"/>
        </w:rPr>
        <w:t>verse</w:t>
      </w:r>
      <w:r>
        <w:rPr>
          <w:color w:val="231F20"/>
          <w:spacing w:val="-33"/>
        </w:rPr>
        <w:t> </w:t>
      </w:r>
      <w:r>
        <w:rPr>
          <w:color w:val="231F20"/>
        </w:rPr>
        <w:t>“</w:t>
      </w:r>
      <w:r>
        <w:rPr>
          <w:rFonts w:ascii="Cambria" w:hAnsi="Cambria"/>
          <w:i/>
          <w:color w:val="231F20"/>
        </w:rPr>
        <w:t>Lo</w:t>
      </w:r>
      <w:r>
        <w:rPr>
          <w:rFonts w:ascii="Cambria" w:hAnsi="Cambria"/>
          <w:i/>
          <w:color w:val="231F20"/>
          <w:spacing w:val="-27"/>
        </w:rPr>
        <w:t> </w:t>
      </w:r>
      <w:r>
        <w:rPr>
          <w:rFonts w:ascii="Cambria" w:hAnsi="Cambria"/>
          <w:i/>
          <w:color w:val="231F20"/>
          <w:spacing w:val="-4"/>
        </w:rPr>
        <w:t>signovu</w:t>
      </w:r>
      <w:r>
        <w:rPr>
          <w:color w:val="231F20"/>
          <w:spacing w:val="-4"/>
        </w:rPr>
        <w:t>”—“You</w:t>
      </w:r>
      <w:r>
        <w:rPr>
          <w:color w:val="231F20"/>
          <w:spacing w:val="-33"/>
        </w:rPr>
        <w:t> </w:t>
      </w:r>
      <w:r>
        <w:rPr>
          <w:color w:val="231F20"/>
        </w:rPr>
        <w:t>shall not </w:t>
      </w:r>
      <w:r>
        <w:rPr>
          <w:color w:val="231F20"/>
          <w:spacing w:val="-6"/>
        </w:rPr>
        <w:t>steal.” </w:t>
      </w:r>
      <w:r>
        <w:rPr>
          <w:color w:val="231F20"/>
          <w:spacing w:val="-5"/>
        </w:rPr>
        <w:t>It </w:t>
      </w:r>
      <w:r>
        <w:rPr>
          <w:color w:val="231F20"/>
        </w:rPr>
        <w:t>teaches that you may not steal even if you are taking with the intent to repay double. </w:t>
      </w:r>
      <w:r>
        <w:rPr>
          <w:rFonts w:ascii="Cambria" w:hAnsi="Cambria"/>
          <w:i/>
          <w:color w:val="231F20"/>
        </w:rPr>
        <w:t>Rashi </w:t>
      </w:r>
      <w:r>
        <w:rPr>
          <w:color w:val="231F20"/>
        </w:rPr>
        <w:t>explains that the thief wants to help the victim. </w:t>
      </w:r>
      <w:r>
        <w:rPr>
          <w:color w:val="231F20"/>
          <w:spacing w:val="-3"/>
        </w:rPr>
        <w:t>He </w:t>
      </w:r>
      <w:r>
        <w:rPr>
          <w:color w:val="231F20"/>
        </w:rPr>
        <w:t>wants him to receive double. </w:t>
      </w:r>
      <w:r>
        <w:rPr>
          <w:color w:val="231F20"/>
          <w:spacing w:val="-3"/>
        </w:rPr>
        <w:t>He </w:t>
      </w:r>
      <w:r>
        <w:rPr>
          <w:color w:val="231F20"/>
        </w:rPr>
        <w:t>knows the victim</w:t>
      </w:r>
      <w:r>
        <w:rPr>
          <w:color w:val="231F20"/>
          <w:spacing w:val="-11"/>
        </w:rPr>
        <w:t> </w:t>
      </w:r>
      <w:r>
        <w:rPr>
          <w:color w:val="231F20"/>
        </w:rPr>
        <w:t>would</w:t>
      </w:r>
      <w:r>
        <w:rPr>
          <w:color w:val="231F20"/>
          <w:spacing w:val="-11"/>
        </w:rPr>
        <w:t> </w:t>
      </w:r>
      <w:r>
        <w:rPr>
          <w:color w:val="231F20"/>
        </w:rPr>
        <w:t>not</w:t>
      </w:r>
      <w:r>
        <w:rPr>
          <w:color w:val="231F20"/>
          <w:spacing w:val="-11"/>
        </w:rPr>
        <w:t> </w:t>
      </w:r>
      <w:r>
        <w:rPr>
          <w:color w:val="231F20"/>
        </w:rPr>
        <w:t>accept</w:t>
      </w:r>
      <w:r>
        <w:rPr>
          <w:color w:val="231F20"/>
          <w:spacing w:val="-11"/>
        </w:rPr>
        <w:t> </w:t>
      </w:r>
      <w:r>
        <w:rPr>
          <w:color w:val="231F20"/>
        </w:rPr>
        <w:t>a</w:t>
      </w:r>
      <w:r>
        <w:rPr>
          <w:color w:val="231F20"/>
          <w:spacing w:val="-11"/>
        </w:rPr>
        <w:t> </w:t>
      </w:r>
      <w:r>
        <w:rPr>
          <w:color w:val="231F20"/>
        </w:rPr>
        <w:t>gift</w:t>
      </w:r>
      <w:r>
        <w:rPr>
          <w:color w:val="231F20"/>
          <w:spacing w:val="-11"/>
        </w:rPr>
        <w:t> </w:t>
      </w:r>
      <w:r>
        <w:rPr>
          <w:color w:val="231F20"/>
        </w:rPr>
        <w:t>from</w:t>
      </w:r>
      <w:r>
        <w:rPr>
          <w:color w:val="231F20"/>
          <w:spacing w:val="-11"/>
        </w:rPr>
        <w:t> </w:t>
      </w:r>
      <w:r>
        <w:rPr>
          <w:color w:val="231F20"/>
        </w:rPr>
        <w:t>him.</w:t>
      </w:r>
      <w:r>
        <w:rPr>
          <w:color w:val="231F20"/>
          <w:spacing w:val="-11"/>
        </w:rPr>
        <w:t> </w:t>
      </w:r>
      <w:r>
        <w:rPr>
          <w:color w:val="231F20"/>
          <w:spacing w:val="-3"/>
        </w:rPr>
        <w:t>He</w:t>
      </w:r>
      <w:r>
        <w:rPr>
          <w:color w:val="231F20"/>
          <w:spacing w:val="-11"/>
        </w:rPr>
        <w:t> </w:t>
      </w:r>
      <w:r>
        <w:rPr>
          <w:color w:val="231F20"/>
        </w:rPr>
        <w:t>steals,</w:t>
      </w:r>
      <w:r>
        <w:rPr>
          <w:color w:val="231F20"/>
          <w:spacing w:val="-11"/>
        </w:rPr>
        <w:t> </w:t>
      </w:r>
      <w:r>
        <w:rPr>
          <w:color w:val="231F20"/>
        </w:rPr>
        <w:t>awaits</w:t>
      </w:r>
      <w:r>
        <w:rPr>
          <w:color w:val="231F20"/>
          <w:spacing w:val="-11"/>
        </w:rPr>
        <w:t> </w:t>
      </w:r>
      <w:r>
        <w:rPr>
          <w:color w:val="231F20"/>
        </w:rPr>
        <w:t>conviction by</w:t>
      </w:r>
      <w:r>
        <w:rPr>
          <w:color w:val="231F20"/>
          <w:spacing w:val="-21"/>
        </w:rPr>
        <w:t> </w:t>
      </w:r>
      <w:r>
        <w:rPr>
          <w:color w:val="231F20"/>
        </w:rPr>
        <w:t>witnesses,</w:t>
      </w:r>
      <w:r>
        <w:rPr>
          <w:color w:val="231F20"/>
          <w:spacing w:val="-21"/>
        </w:rPr>
        <w:t> </w:t>
      </w:r>
      <w:r>
        <w:rPr>
          <w:color w:val="231F20"/>
        </w:rPr>
        <w:t>and</w:t>
      </w:r>
      <w:r>
        <w:rPr>
          <w:color w:val="231F20"/>
          <w:spacing w:val="-21"/>
        </w:rPr>
        <w:t> </w:t>
      </w:r>
      <w:r>
        <w:rPr>
          <w:color w:val="231F20"/>
        </w:rPr>
        <w:t>then</w:t>
      </w:r>
      <w:r>
        <w:rPr>
          <w:color w:val="231F20"/>
          <w:spacing w:val="-21"/>
        </w:rPr>
        <w:t> </w:t>
      </w:r>
      <w:r>
        <w:rPr>
          <w:color w:val="231F20"/>
        </w:rPr>
        <w:t>gladly</w:t>
      </w:r>
      <w:r>
        <w:rPr>
          <w:color w:val="231F20"/>
          <w:spacing w:val="-21"/>
        </w:rPr>
        <w:t> </w:t>
      </w:r>
      <w:r>
        <w:rPr>
          <w:color w:val="231F20"/>
        </w:rPr>
        <w:t>pays</w:t>
      </w:r>
      <w:r>
        <w:rPr>
          <w:color w:val="231F20"/>
          <w:spacing w:val="-21"/>
        </w:rPr>
        <w:t> </w:t>
      </w:r>
      <w:r>
        <w:rPr>
          <w:color w:val="231F20"/>
        </w:rPr>
        <w:t>double.</w:t>
      </w:r>
      <w:r>
        <w:rPr>
          <w:color w:val="231F20"/>
          <w:spacing w:val="-21"/>
        </w:rPr>
        <w:t> </w:t>
      </w:r>
      <w:r>
        <w:rPr>
          <w:color w:val="231F20"/>
        </w:rPr>
        <w:t>The</w:t>
      </w:r>
      <w:r>
        <w:rPr>
          <w:color w:val="231F20"/>
          <w:spacing w:val="-22"/>
        </w:rPr>
        <w:t> </w:t>
      </w:r>
      <w:r>
        <w:rPr>
          <w:rFonts w:ascii="Cambria" w:hAnsi="Cambria"/>
          <w:i/>
          <w:color w:val="231F20"/>
          <w:spacing w:val="-7"/>
        </w:rPr>
        <w:t>Torah</w:t>
      </w:r>
      <w:r>
        <w:rPr>
          <w:rFonts w:ascii="Cambria" w:hAnsi="Cambria"/>
          <w:i/>
          <w:color w:val="231F20"/>
          <w:spacing w:val="-14"/>
        </w:rPr>
        <w:t> </w:t>
      </w:r>
      <w:r>
        <w:rPr>
          <w:color w:val="231F20"/>
        </w:rPr>
        <w:t>prohibits</w:t>
      </w:r>
      <w:r>
        <w:rPr>
          <w:color w:val="231F20"/>
          <w:spacing w:val="-21"/>
        </w:rPr>
        <w:t> </w:t>
      </w:r>
      <w:r>
        <w:rPr>
          <w:color w:val="231F20"/>
        </w:rPr>
        <w:t>this</w:t>
      </w:r>
      <w:r>
        <w:rPr>
          <w:color w:val="231F20"/>
          <w:spacing w:val="-21"/>
        </w:rPr>
        <w:t> </w:t>
      </w:r>
      <w:r>
        <w:rPr>
          <w:color w:val="231F20"/>
        </w:rPr>
        <w:t>as theft.</w:t>
      </w:r>
      <w:r>
        <w:rPr>
          <w:color w:val="231F20"/>
          <w:spacing w:val="-5"/>
        </w:rPr>
        <w:t> </w:t>
      </w:r>
      <w:r>
        <w:rPr>
          <w:rFonts w:ascii="Cambria" w:hAnsi="Cambria"/>
          <w:i/>
          <w:color w:val="231F20"/>
        </w:rPr>
        <w:t>Bava</w:t>
      </w:r>
      <w:r>
        <w:rPr>
          <w:rFonts w:ascii="Cambria" w:hAnsi="Cambria"/>
          <w:i/>
          <w:color w:val="231F20"/>
          <w:spacing w:val="2"/>
        </w:rPr>
        <w:t> </w:t>
      </w:r>
      <w:r>
        <w:rPr>
          <w:rFonts w:ascii="Cambria" w:hAnsi="Cambria"/>
          <w:i/>
          <w:color w:val="231F20"/>
        </w:rPr>
        <w:t>Metzia</w:t>
      </w:r>
      <w:r>
        <w:rPr>
          <w:rFonts w:ascii="Cambria" w:hAnsi="Cambria"/>
          <w:i/>
          <w:color w:val="231F20"/>
          <w:spacing w:val="2"/>
        </w:rPr>
        <w:t> </w:t>
      </w:r>
      <w:r>
        <w:rPr>
          <w:color w:val="231F20"/>
        </w:rPr>
        <w:t>seems</w:t>
      </w:r>
      <w:r>
        <w:rPr>
          <w:color w:val="231F20"/>
          <w:spacing w:val="-5"/>
        </w:rPr>
        <w:t> </w:t>
      </w:r>
      <w:r>
        <w:rPr>
          <w:color w:val="231F20"/>
        </w:rPr>
        <w:t>to</w:t>
      </w:r>
      <w:r>
        <w:rPr>
          <w:color w:val="231F20"/>
          <w:spacing w:val="-4"/>
        </w:rPr>
        <w:t> </w:t>
      </w:r>
      <w:r>
        <w:rPr>
          <w:color w:val="231F20"/>
        </w:rPr>
        <w:t>teach</w:t>
      </w:r>
      <w:r>
        <w:rPr>
          <w:color w:val="231F20"/>
          <w:spacing w:val="-5"/>
        </w:rPr>
        <w:t> </w:t>
      </w:r>
      <w:r>
        <w:rPr>
          <w:color w:val="231F20"/>
        </w:rPr>
        <w:t>that</w:t>
      </w:r>
      <w:r>
        <w:rPr>
          <w:color w:val="231F20"/>
          <w:spacing w:val="-5"/>
        </w:rPr>
        <w:t> </w:t>
      </w:r>
      <w:r>
        <w:rPr>
          <w:color w:val="231F20"/>
        </w:rPr>
        <w:t>an</w:t>
      </w:r>
      <w:r>
        <w:rPr>
          <w:color w:val="231F20"/>
          <w:spacing w:val="-5"/>
        </w:rPr>
        <w:t> </w:t>
      </w:r>
      <w:r>
        <w:rPr>
          <w:color w:val="231F20"/>
        </w:rPr>
        <w:t>item</w:t>
      </w:r>
      <w:r>
        <w:rPr>
          <w:color w:val="231F20"/>
          <w:spacing w:val="-4"/>
        </w:rPr>
        <w:t> </w:t>
      </w:r>
      <w:r>
        <w:rPr>
          <w:color w:val="231F20"/>
        </w:rPr>
        <w:t>cannot</w:t>
      </w:r>
      <w:r>
        <w:rPr>
          <w:color w:val="231F20"/>
          <w:spacing w:val="-5"/>
        </w:rPr>
        <w:t> </w:t>
      </w:r>
      <w:r>
        <w:rPr>
          <w:color w:val="231F20"/>
        </w:rPr>
        <w:t>be</w:t>
      </w:r>
      <w:r>
        <w:rPr>
          <w:color w:val="231F20"/>
          <w:spacing w:val="-5"/>
        </w:rPr>
        <w:t> </w:t>
      </w:r>
      <w:r>
        <w:rPr>
          <w:color w:val="231F20"/>
        </w:rPr>
        <w:t>taken</w:t>
      </w:r>
      <w:r>
        <w:rPr>
          <w:color w:val="231F20"/>
          <w:spacing w:val="-5"/>
        </w:rPr>
        <w:t> </w:t>
      </w:r>
      <w:r>
        <w:rPr>
          <w:color w:val="231F20"/>
        </w:rPr>
        <w:t>from a friend, without permission, and replaced with a better</w:t>
      </w:r>
      <w:r>
        <w:rPr>
          <w:color w:val="231F20"/>
          <w:spacing w:val="5"/>
        </w:rPr>
        <w:t> </w:t>
      </w:r>
      <w:r>
        <w:rPr>
          <w:color w:val="231F20"/>
        </w:rPr>
        <w:t>item.</w:t>
      </w:r>
    </w:p>
    <w:p>
      <w:pPr>
        <w:pStyle w:val="BodyText"/>
        <w:spacing w:line="314" w:lineRule="auto" w:before="34"/>
        <w:ind w:left="180" w:right="117" w:firstLine="360"/>
        <w:jc w:val="both"/>
      </w:pPr>
      <w:r>
        <w:rPr>
          <w:rFonts w:ascii="Cambria" w:hAnsi="Cambria"/>
          <w:i/>
          <w:color w:val="231F20"/>
          <w:spacing w:val="-3"/>
        </w:rPr>
        <w:t>Rav </w:t>
      </w:r>
      <w:r>
        <w:rPr>
          <w:color w:val="231F20"/>
        </w:rPr>
        <w:t>Zilberstein suggests that there is a difference between the two cases. I cannot take an item for myself, even when I intend to ultimately give the victim more. In </w:t>
      </w:r>
      <w:r>
        <w:rPr>
          <w:rFonts w:ascii="Cambria" w:hAnsi="Cambria"/>
          <w:i/>
          <w:color w:val="231F20"/>
        </w:rPr>
        <w:t>Bava Metzia </w:t>
      </w:r>
      <w:r>
        <w:rPr>
          <w:color w:val="231F20"/>
        </w:rPr>
        <w:t>it was theft with the intent to pay double. Theft denotes a thief taking something for himself without the </w:t>
      </w:r>
      <w:r>
        <w:rPr>
          <w:color w:val="231F20"/>
          <w:spacing w:val="-5"/>
        </w:rPr>
        <w:t>victim’s </w:t>
      </w:r>
      <w:r>
        <w:rPr>
          <w:color w:val="231F20"/>
        </w:rPr>
        <w:t>permission. Even if the thief </w:t>
      </w:r>
      <w:r>
        <w:rPr>
          <w:color w:val="231F20"/>
          <w:spacing w:val="-11"/>
        </w:rPr>
        <w:t>’s </w:t>
      </w:r>
      <w:r>
        <w:rPr>
          <w:color w:val="231F20"/>
        </w:rPr>
        <w:t>ultimate motivations</w:t>
      </w:r>
      <w:r>
        <w:rPr>
          <w:color w:val="231F20"/>
          <w:spacing w:val="-7"/>
        </w:rPr>
        <w:t> </w:t>
      </w:r>
      <w:r>
        <w:rPr>
          <w:color w:val="231F20"/>
        </w:rPr>
        <w:t>are</w:t>
      </w:r>
      <w:r>
        <w:rPr>
          <w:color w:val="231F20"/>
          <w:spacing w:val="-7"/>
        </w:rPr>
        <w:t> </w:t>
      </w:r>
      <w:r>
        <w:rPr>
          <w:color w:val="231F20"/>
        </w:rPr>
        <w:t>to</w:t>
      </w:r>
      <w:r>
        <w:rPr>
          <w:color w:val="231F20"/>
          <w:spacing w:val="-7"/>
        </w:rPr>
        <w:t> </w:t>
      </w:r>
      <w:r>
        <w:rPr>
          <w:color w:val="231F20"/>
        </w:rPr>
        <w:t>help</w:t>
      </w:r>
      <w:r>
        <w:rPr>
          <w:color w:val="231F20"/>
          <w:spacing w:val="-7"/>
        </w:rPr>
        <w:t> </w:t>
      </w:r>
      <w:r>
        <w:rPr>
          <w:color w:val="231F20"/>
        </w:rPr>
        <w:t>the</w:t>
      </w:r>
      <w:r>
        <w:rPr>
          <w:color w:val="231F20"/>
          <w:spacing w:val="-6"/>
        </w:rPr>
        <w:t> </w:t>
      </w:r>
      <w:r>
        <w:rPr>
          <w:color w:val="231F20"/>
        </w:rPr>
        <w:t>victim,</w:t>
      </w:r>
      <w:r>
        <w:rPr>
          <w:color w:val="231F20"/>
          <w:spacing w:val="-7"/>
        </w:rPr>
        <w:t> </w:t>
      </w:r>
      <w:r>
        <w:rPr>
          <w:color w:val="231F20"/>
        </w:rPr>
        <w:t>it</w:t>
      </w:r>
      <w:r>
        <w:rPr>
          <w:color w:val="231F20"/>
          <w:spacing w:val="-7"/>
        </w:rPr>
        <w:t> </w:t>
      </w:r>
      <w:r>
        <w:rPr>
          <w:color w:val="231F20"/>
        </w:rPr>
        <w:t>is</w:t>
      </w:r>
      <w:r>
        <w:rPr>
          <w:color w:val="231F20"/>
          <w:spacing w:val="-7"/>
        </w:rPr>
        <w:t> </w:t>
      </w:r>
      <w:r>
        <w:rPr>
          <w:color w:val="231F20"/>
        </w:rPr>
        <w:t>not</w:t>
      </w:r>
      <w:r>
        <w:rPr>
          <w:color w:val="231F20"/>
          <w:spacing w:val="-7"/>
        </w:rPr>
        <w:t> </w:t>
      </w:r>
      <w:r>
        <w:rPr>
          <w:color w:val="231F20"/>
        </w:rPr>
        <w:t>permissible.</w:t>
      </w:r>
      <w:r>
        <w:rPr>
          <w:color w:val="231F20"/>
          <w:spacing w:val="-7"/>
        </w:rPr>
        <w:t> </w:t>
      </w:r>
      <w:r>
        <w:rPr>
          <w:color w:val="231F20"/>
        </w:rPr>
        <w:t>Our</w:t>
      </w:r>
      <w:r>
        <w:rPr>
          <w:color w:val="231F20"/>
          <w:spacing w:val="-7"/>
        </w:rPr>
        <w:t> </w:t>
      </w:r>
      <w:r>
        <w:rPr>
          <w:rFonts w:ascii="Cambria" w:hAnsi="Cambria"/>
          <w:i/>
          <w:color w:val="231F20"/>
          <w:spacing w:val="-3"/>
        </w:rPr>
        <w:t>Gemara </w:t>
      </w:r>
      <w:r>
        <w:rPr>
          <w:color w:val="231F20"/>
        </w:rPr>
        <w:t>is</w:t>
      </w:r>
      <w:r>
        <w:rPr>
          <w:color w:val="231F20"/>
          <w:spacing w:val="11"/>
        </w:rPr>
        <w:t> </w:t>
      </w:r>
      <w:r>
        <w:rPr>
          <w:color w:val="231F20"/>
        </w:rPr>
        <w:t>dealing</w:t>
      </w:r>
      <w:r>
        <w:rPr>
          <w:color w:val="231F20"/>
          <w:spacing w:val="12"/>
        </w:rPr>
        <w:t> </w:t>
      </w:r>
      <w:r>
        <w:rPr>
          <w:color w:val="231F20"/>
        </w:rPr>
        <w:t>with</w:t>
      </w:r>
      <w:r>
        <w:rPr>
          <w:color w:val="231F20"/>
          <w:spacing w:val="12"/>
        </w:rPr>
        <w:t> </w:t>
      </w:r>
      <w:r>
        <w:rPr>
          <w:color w:val="231F20"/>
        </w:rPr>
        <w:t>exchange,</w:t>
      </w:r>
      <w:r>
        <w:rPr>
          <w:color w:val="231F20"/>
          <w:spacing w:val="12"/>
        </w:rPr>
        <w:t> </w:t>
      </w:r>
      <w:r>
        <w:rPr>
          <w:color w:val="231F20"/>
        </w:rPr>
        <w:t>not</w:t>
      </w:r>
      <w:r>
        <w:rPr>
          <w:color w:val="231F20"/>
          <w:spacing w:val="12"/>
        </w:rPr>
        <w:t> </w:t>
      </w:r>
      <w:r>
        <w:rPr>
          <w:color w:val="231F20"/>
        </w:rPr>
        <w:t>theft.</w:t>
      </w:r>
      <w:r>
        <w:rPr>
          <w:color w:val="231F20"/>
          <w:spacing w:val="11"/>
        </w:rPr>
        <w:t> </w:t>
      </w:r>
      <w:r>
        <w:rPr>
          <w:color w:val="231F20"/>
        </w:rPr>
        <w:t>Hashem</w:t>
      </w:r>
      <w:r>
        <w:rPr>
          <w:color w:val="231F20"/>
          <w:spacing w:val="12"/>
        </w:rPr>
        <w:t> </w:t>
      </w:r>
      <w:r>
        <w:rPr>
          <w:color w:val="231F20"/>
        </w:rPr>
        <w:t>did</w:t>
      </w:r>
      <w:r>
        <w:rPr>
          <w:color w:val="231F20"/>
          <w:spacing w:val="12"/>
        </w:rPr>
        <w:t> </w:t>
      </w:r>
      <w:r>
        <w:rPr>
          <w:color w:val="231F20"/>
        </w:rPr>
        <w:t>not</w:t>
      </w:r>
      <w:r>
        <w:rPr>
          <w:color w:val="231F20"/>
          <w:spacing w:val="12"/>
        </w:rPr>
        <w:t> </w:t>
      </w:r>
      <w:r>
        <w:rPr>
          <w:color w:val="231F20"/>
        </w:rPr>
        <w:t>take</w:t>
      </w:r>
      <w:r>
        <w:rPr>
          <w:color w:val="231F20"/>
          <w:spacing w:val="12"/>
        </w:rPr>
        <w:t> </w:t>
      </w:r>
      <w:r>
        <w:rPr>
          <w:color w:val="231F20"/>
        </w:rPr>
        <w:t>the</w:t>
      </w:r>
      <w:r>
        <w:rPr>
          <w:color w:val="231F20"/>
          <w:spacing w:val="12"/>
        </w:rPr>
        <w:t> </w:t>
      </w:r>
      <w:r>
        <w:rPr>
          <w:color w:val="231F20"/>
        </w:rPr>
        <w:t>rib</w:t>
      </w:r>
      <w:r>
        <w:rPr>
          <w:color w:val="231F20"/>
          <w:spacing w:val="11"/>
        </w:rPr>
        <w:t> </w:t>
      </w:r>
      <w:r>
        <w:rPr>
          <w:color w:val="231F20"/>
        </w:rPr>
        <w:t>of</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8"/>
        <w:jc w:val="both"/>
      </w:pPr>
      <w:r>
        <w:rPr>
          <w:rFonts w:ascii="Cambria" w:hAnsi="Cambria"/>
          <w:i/>
          <w:color w:val="231F20"/>
          <w:spacing w:val="-3"/>
        </w:rPr>
        <w:t>Adam </w:t>
      </w:r>
      <w:r>
        <w:rPr>
          <w:color w:val="231F20"/>
        </w:rPr>
        <w:t>for Himself. </w:t>
      </w:r>
      <w:r>
        <w:rPr>
          <w:color w:val="231F20"/>
          <w:spacing w:val="-3"/>
        </w:rPr>
        <w:t>He </w:t>
      </w:r>
      <w:r>
        <w:rPr>
          <w:color w:val="231F20"/>
        </w:rPr>
        <w:t>took the rib and created </w:t>
      </w:r>
      <w:r>
        <w:rPr>
          <w:color w:val="231F20"/>
          <w:spacing w:val="-3"/>
        </w:rPr>
        <w:t>Eve </w:t>
      </w:r>
      <w:r>
        <w:rPr>
          <w:color w:val="231F20"/>
        </w:rPr>
        <w:t>out of it, solely to benefit Adam. When I take </w:t>
      </w:r>
      <w:r>
        <w:rPr>
          <w:color w:val="231F20"/>
          <w:spacing w:val="-5"/>
        </w:rPr>
        <w:t>someone’s </w:t>
      </w:r>
      <w:r>
        <w:rPr>
          <w:color w:val="231F20"/>
        </w:rPr>
        <w:t>inferior item and put a better item in its place, solely for his benefit without seeking to</w:t>
      </w:r>
      <w:r>
        <w:rPr>
          <w:color w:val="231F20"/>
          <w:spacing w:val="-40"/>
        </w:rPr>
        <w:t> </w:t>
      </w:r>
      <w:r>
        <w:rPr>
          <w:color w:val="231F20"/>
        </w:rPr>
        <w:t>gain anything, it is</w:t>
      </w:r>
      <w:r>
        <w:rPr>
          <w:color w:val="231F20"/>
          <w:spacing w:val="2"/>
        </w:rPr>
        <w:t> </w:t>
      </w:r>
      <w:r>
        <w:rPr>
          <w:color w:val="231F20"/>
        </w:rPr>
        <w:t>permitted.</w:t>
      </w:r>
    </w:p>
    <w:p>
      <w:pPr>
        <w:pStyle w:val="BodyText"/>
        <w:spacing w:line="314" w:lineRule="auto" w:before="32"/>
        <w:ind w:left="180" w:right="116" w:firstLine="360"/>
        <w:jc w:val="both"/>
      </w:pPr>
      <w:r>
        <w:rPr>
          <w:color w:val="231F20"/>
        </w:rPr>
        <w:t>In our case, the </w:t>
      </w:r>
      <w:r>
        <w:rPr>
          <w:rFonts w:ascii="Cambria"/>
          <w:i/>
          <w:color w:val="231F20"/>
          <w:spacing w:val="-3"/>
        </w:rPr>
        <w:t>yeshivah </w:t>
      </w:r>
      <w:r>
        <w:rPr>
          <w:color w:val="231F20"/>
        </w:rPr>
        <w:t>students were not taking the jacket to use it themselves for </w:t>
      </w:r>
      <w:r>
        <w:rPr>
          <w:color w:val="231F20"/>
          <w:spacing w:val="-3"/>
        </w:rPr>
        <w:t>any </w:t>
      </w:r>
      <w:r>
        <w:rPr>
          <w:color w:val="231F20"/>
        </w:rPr>
        <w:t>limited period of time. They took the</w:t>
      </w:r>
      <w:r>
        <w:rPr>
          <w:color w:val="231F20"/>
          <w:spacing w:val="-35"/>
        </w:rPr>
        <w:t> </w:t>
      </w:r>
      <w:r>
        <w:rPr>
          <w:color w:val="231F20"/>
        </w:rPr>
        <w:t>short jacket solely to benefit their teacher by getting him to wear the long rabbinic coat. </w:t>
      </w:r>
      <w:r>
        <w:rPr>
          <w:color w:val="231F20"/>
          <w:spacing w:val="-3"/>
        </w:rPr>
        <w:t>Perhaps </w:t>
      </w:r>
      <w:r>
        <w:rPr>
          <w:color w:val="231F20"/>
        </w:rPr>
        <w:t>what they did was permitted. </w:t>
      </w:r>
      <w:r>
        <w:rPr>
          <w:color w:val="231F20"/>
          <w:spacing w:val="-3"/>
        </w:rPr>
        <w:t>Perhaps </w:t>
      </w:r>
      <w:r>
        <w:rPr>
          <w:color w:val="231F20"/>
        </w:rPr>
        <w:t>this was an action similar to </w:t>
      </w:r>
      <w:r>
        <w:rPr>
          <w:rFonts w:ascii="Cambria"/>
          <w:i/>
          <w:color w:val="231F20"/>
          <w:spacing w:val="-3"/>
        </w:rPr>
        <w:t>Hashem </w:t>
      </w:r>
      <w:r>
        <w:rPr>
          <w:color w:val="231F20"/>
        </w:rPr>
        <w:t>taking the rib of </w:t>
      </w:r>
      <w:r>
        <w:rPr>
          <w:color w:val="231F20"/>
          <w:spacing w:val="-3"/>
        </w:rPr>
        <w:t>Adam </w:t>
      </w:r>
      <w:r>
        <w:rPr>
          <w:color w:val="231F20"/>
        </w:rPr>
        <w:t>without  his knowledge in order to grant him the benefit of a wife and</w:t>
      </w:r>
      <w:r>
        <w:rPr>
          <w:color w:val="231F20"/>
          <w:spacing w:val="-22"/>
        </w:rPr>
        <w:t> </w:t>
      </w:r>
      <w:r>
        <w:rPr>
          <w:color w:val="231F20"/>
        </w:rPr>
        <w:t>family (</w:t>
      </w:r>
      <w:r>
        <w:rPr>
          <w:rFonts w:ascii="Cambria"/>
          <w:i/>
          <w:color w:val="231F20"/>
        </w:rPr>
        <w:t>Chashukei</w:t>
      </w:r>
      <w:r>
        <w:rPr>
          <w:rFonts w:ascii="Cambria"/>
          <w:i/>
          <w:color w:val="231F20"/>
          <w:spacing w:val="7"/>
        </w:rPr>
        <w:t> </w:t>
      </w:r>
      <w:r>
        <w:rPr>
          <w:rFonts w:ascii="Cambria"/>
          <w:i/>
          <w:color w:val="231F20"/>
        </w:rPr>
        <w:t>Chemed</w:t>
      </w:r>
      <w:r>
        <w:rPr>
          <w:color w:val="231F20"/>
        </w:rPr>
        <w:t>).</w:t>
      </w:r>
    </w:p>
    <w:p>
      <w:pPr>
        <w:pStyle w:val="BodyText"/>
        <w:rPr>
          <w:sz w:val="30"/>
        </w:rPr>
      </w:pPr>
    </w:p>
    <w:p>
      <w:pPr>
        <w:pStyle w:val="BodyText"/>
        <w:rPr>
          <w:sz w:val="30"/>
        </w:rPr>
      </w:pPr>
    </w:p>
    <w:p>
      <w:pPr>
        <w:pStyle w:val="Heading1"/>
        <w:spacing w:before="175"/>
        <w:ind w:left="548"/>
      </w:pPr>
      <w:bookmarkStart w:name="_TOC_250020" w:id="18"/>
      <w:bookmarkEnd w:id="18"/>
      <w:r>
        <w:rPr>
          <w:color w:val="231F20"/>
        </w:rPr>
        <w:t>Immersion in Fire?</w:t>
      </w:r>
    </w:p>
    <w:p>
      <w:pPr>
        <w:pStyle w:val="BodyText"/>
        <w:spacing w:line="266" w:lineRule="auto" w:before="304"/>
        <w:ind w:left="180" w:right="117"/>
        <w:jc w:val="both"/>
      </w:pPr>
      <w:r>
        <w:rPr>
          <w:rFonts w:ascii="Cambria"/>
          <w:b/>
          <w:color w:val="231F20"/>
          <w:sz w:val="38"/>
        </w:rPr>
        <w:t>R</w:t>
      </w:r>
      <w:r>
        <w:rPr>
          <w:rFonts w:ascii="Cambria"/>
          <w:i/>
          <w:color w:val="231F20"/>
        </w:rPr>
        <w:t>av Yitzchok </w:t>
      </w:r>
      <w:r>
        <w:rPr>
          <w:color w:val="231F20"/>
        </w:rPr>
        <w:t>Zilberstein wondered about the following tragic scenario. A gentile in medieval Christian Europe saw the folly of</w:t>
      </w:r>
    </w:p>
    <w:p>
      <w:pPr>
        <w:pStyle w:val="BodyText"/>
        <w:spacing w:line="316" w:lineRule="auto" w:before="59"/>
        <w:ind w:left="180" w:right="118"/>
        <w:jc w:val="both"/>
      </w:pPr>
      <w:r>
        <w:rPr>
          <w:color w:val="231F20"/>
        </w:rPr>
        <w:t>Christianity</w:t>
      </w:r>
      <w:r>
        <w:rPr>
          <w:color w:val="231F20"/>
          <w:spacing w:val="-20"/>
        </w:rPr>
        <w:t> </w:t>
      </w:r>
      <w:r>
        <w:rPr>
          <w:color w:val="231F20"/>
        </w:rPr>
        <w:t>and</w:t>
      </w:r>
      <w:r>
        <w:rPr>
          <w:color w:val="231F20"/>
          <w:spacing w:val="-21"/>
        </w:rPr>
        <w:t> </w:t>
      </w:r>
      <w:r>
        <w:rPr>
          <w:color w:val="231F20"/>
        </w:rPr>
        <w:t>sought</w:t>
      </w:r>
      <w:r>
        <w:rPr>
          <w:color w:val="231F20"/>
          <w:spacing w:val="-20"/>
        </w:rPr>
        <w:t> </w:t>
      </w:r>
      <w:r>
        <w:rPr>
          <w:color w:val="231F20"/>
        </w:rPr>
        <w:t>to</w:t>
      </w:r>
      <w:r>
        <w:rPr>
          <w:color w:val="231F20"/>
          <w:spacing w:val="-20"/>
        </w:rPr>
        <w:t> </w:t>
      </w:r>
      <w:r>
        <w:rPr>
          <w:color w:val="231F20"/>
        </w:rPr>
        <w:t>convert</w:t>
      </w:r>
      <w:r>
        <w:rPr>
          <w:color w:val="231F20"/>
          <w:spacing w:val="-20"/>
        </w:rPr>
        <w:t> </w:t>
      </w:r>
      <w:r>
        <w:rPr>
          <w:color w:val="231F20"/>
        </w:rPr>
        <w:t>to</w:t>
      </w:r>
      <w:r>
        <w:rPr>
          <w:color w:val="231F20"/>
          <w:spacing w:val="-20"/>
        </w:rPr>
        <w:t> </w:t>
      </w:r>
      <w:r>
        <w:rPr>
          <w:color w:val="231F20"/>
        </w:rPr>
        <w:t>Judaism.</w:t>
      </w:r>
      <w:r>
        <w:rPr>
          <w:color w:val="231F20"/>
          <w:spacing w:val="-20"/>
        </w:rPr>
        <w:t> </w:t>
      </w:r>
      <w:r>
        <w:rPr>
          <w:color w:val="231F20"/>
          <w:spacing w:val="-3"/>
        </w:rPr>
        <w:t>He</w:t>
      </w:r>
      <w:r>
        <w:rPr>
          <w:color w:val="231F20"/>
          <w:spacing w:val="-20"/>
        </w:rPr>
        <w:t> </w:t>
      </w:r>
      <w:r>
        <w:rPr>
          <w:color w:val="231F20"/>
        </w:rPr>
        <w:t>studied</w:t>
      </w:r>
      <w:r>
        <w:rPr>
          <w:color w:val="231F20"/>
          <w:spacing w:val="-20"/>
        </w:rPr>
        <w:t> </w:t>
      </w:r>
      <w:r>
        <w:rPr>
          <w:color w:val="231F20"/>
          <w:spacing w:val="-3"/>
        </w:rPr>
        <w:t>extensively. He </w:t>
      </w:r>
      <w:r>
        <w:rPr>
          <w:color w:val="231F20"/>
        </w:rPr>
        <w:t>passed his exams with the court. </w:t>
      </w:r>
      <w:r>
        <w:rPr>
          <w:color w:val="231F20"/>
          <w:spacing w:val="-3"/>
        </w:rPr>
        <w:t>He </w:t>
      </w:r>
      <w:r>
        <w:rPr>
          <w:color w:val="231F20"/>
        </w:rPr>
        <w:t>underwent circumcision. </w:t>
      </w:r>
      <w:r>
        <w:rPr>
          <w:color w:val="231F20"/>
          <w:spacing w:val="-3"/>
        </w:rPr>
        <w:t>He </w:t>
      </w:r>
      <w:r>
        <w:rPr>
          <w:color w:val="231F20"/>
        </w:rPr>
        <w:t>had not yet immersed in the </w:t>
      </w:r>
      <w:r>
        <w:rPr>
          <w:rFonts w:ascii="Cambria"/>
          <w:i/>
          <w:color w:val="231F20"/>
        </w:rPr>
        <w:t>mikvah</w:t>
      </w:r>
      <w:r>
        <w:rPr>
          <w:color w:val="231F20"/>
        </w:rPr>
        <w:t>. The Christian authorities heard about him and arrested him. They demanded that he recant; he refused. They built a great fire and burned him to death. </w:t>
      </w:r>
      <w:r>
        <w:rPr>
          <w:color w:val="231F20"/>
          <w:spacing w:val="-5"/>
        </w:rPr>
        <w:t>Would </w:t>
      </w:r>
      <w:r>
        <w:rPr>
          <w:color w:val="231F20"/>
        </w:rPr>
        <w:t>the</w:t>
      </w:r>
      <w:r>
        <w:rPr>
          <w:color w:val="231F20"/>
          <w:spacing w:val="-11"/>
        </w:rPr>
        <w:t> </w:t>
      </w:r>
      <w:r>
        <w:rPr>
          <w:color w:val="231F20"/>
        </w:rPr>
        <w:t>Jewish</w:t>
      </w:r>
      <w:r>
        <w:rPr>
          <w:color w:val="231F20"/>
          <w:spacing w:val="-11"/>
        </w:rPr>
        <w:t> </w:t>
      </w:r>
      <w:r>
        <w:rPr>
          <w:color w:val="231F20"/>
        </w:rPr>
        <w:t>community</w:t>
      </w:r>
      <w:r>
        <w:rPr>
          <w:color w:val="231F20"/>
          <w:spacing w:val="-11"/>
        </w:rPr>
        <w:t> </w:t>
      </w:r>
      <w:r>
        <w:rPr>
          <w:color w:val="231F20"/>
        </w:rPr>
        <w:t>be</w:t>
      </w:r>
      <w:r>
        <w:rPr>
          <w:color w:val="231F20"/>
          <w:spacing w:val="-11"/>
        </w:rPr>
        <w:t> </w:t>
      </w:r>
      <w:r>
        <w:rPr>
          <w:color w:val="231F20"/>
        </w:rPr>
        <w:t>allowed</w:t>
      </w:r>
      <w:r>
        <w:rPr>
          <w:color w:val="231F20"/>
          <w:spacing w:val="-10"/>
        </w:rPr>
        <w:t> </w:t>
      </w:r>
      <w:r>
        <w:rPr>
          <w:color w:val="231F20"/>
        </w:rPr>
        <w:t>to</w:t>
      </w:r>
      <w:r>
        <w:rPr>
          <w:color w:val="231F20"/>
          <w:spacing w:val="-11"/>
        </w:rPr>
        <w:t> </w:t>
      </w:r>
      <w:r>
        <w:rPr>
          <w:color w:val="231F20"/>
        </w:rPr>
        <w:t>bury</w:t>
      </w:r>
      <w:r>
        <w:rPr>
          <w:color w:val="231F20"/>
          <w:spacing w:val="-11"/>
        </w:rPr>
        <w:t> </w:t>
      </w:r>
      <w:r>
        <w:rPr>
          <w:color w:val="231F20"/>
        </w:rPr>
        <w:t>him</w:t>
      </w:r>
      <w:r>
        <w:rPr>
          <w:color w:val="231F20"/>
          <w:spacing w:val="-11"/>
        </w:rPr>
        <w:t> </w:t>
      </w:r>
      <w:r>
        <w:rPr>
          <w:color w:val="231F20"/>
        </w:rPr>
        <w:t>in</w:t>
      </w:r>
      <w:r>
        <w:rPr>
          <w:color w:val="231F20"/>
          <w:spacing w:val="-10"/>
        </w:rPr>
        <w:t> </w:t>
      </w:r>
      <w:r>
        <w:rPr>
          <w:color w:val="231F20"/>
        </w:rPr>
        <w:t>a</w:t>
      </w:r>
      <w:r>
        <w:rPr>
          <w:color w:val="231F20"/>
          <w:spacing w:val="-11"/>
        </w:rPr>
        <w:t> </w:t>
      </w:r>
      <w:r>
        <w:rPr>
          <w:color w:val="231F20"/>
        </w:rPr>
        <w:t>Jewish</w:t>
      </w:r>
      <w:r>
        <w:rPr>
          <w:color w:val="231F20"/>
          <w:spacing w:val="-11"/>
        </w:rPr>
        <w:t> </w:t>
      </w:r>
      <w:r>
        <w:rPr>
          <w:color w:val="231F20"/>
        </w:rPr>
        <w:t>cemetery? Only</w:t>
      </w:r>
      <w:r>
        <w:rPr>
          <w:color w:val="231F20"/>
          <w:spacing w:val="-7"/>
        </w:rPr>
        <w:t> </w:t>
      </w:r>
      <w:r>
        <w:rPr>
          <w:color w:val="231F20"/>
        </w:rPr>
        <w:t>Jews</w:t>
      </w:r>
      <w:r>
        <w:rPr>
          <w:color w:val="231F20"/>
          <w:spacing w:val="-6"/>
        </w:rPr>
        <w:t> </w:t>
      </w:r>
      <w:r>
        <w:rPr>
          <w:color w:val="231F20"/>
        </w:rPr>
        <w:t>may</w:t>
      </w:r>
      <w:r>
        <w:rPr>
          <w:color w:val="231F20"/>
          <w:spacing w:val="-6"/>
        </w:rPr>
        <w:t> </w:t>
      </w:r>
      <w:r>
        <w:rPr>
          <w:color w:val="231F20"/>
        </w:rPr>
        <w:t>be</w:t>
      </w:r>
      <w:r>
        <w:rPr>
          <w:color w:val="231F20"/>
          <w:spacing w:val="-7"/>
        </w:rPr>
        <w:t> </w:t>
      </w:r>
      <w:r>
        <w:rPr>
          <w:color w:val="231F20"/>
        </w:rPr>
        <w:t>buried</w:t>
      </w:r>
      <w:r>
        <w:rPr>
          <w:color w:val="231F20"/>
          <w:spacing w:val="-6"/>
        </w:rPr>
        <w:t> </w:t>
      </w:r>
      <w:r>
        <w:rPr>
          <w:color w:val="231F20"/>
        </w:rPr>
        <w:t>in</w:t>
      </w:r>
      <w:r>
        <w:rPr>
          <w:color w:val="231F20"/>
          <w:spacing w:val="-6"/>
        </w:rPr>
        <w:t> </w:t>
      </w:r>
      <w:r>
        <w:rPr>
          <w:color w:val="231F20"/>
        </w:rPr>
        <w:t>a</w:t>
      </w:r>
      <w:r>
        <w:rPr>
          <w:color w:val="231F20"/>
          <w:spacing w:val="-6"/>
        </w:rPr>
        <w:t> </w:t>
      </w:r>
      <w:r>
        <w:rPr>
          <w:color w:val="231F20"/>
        </w:rPr>
        <w:t>Jewish</w:t>
      </w:r>
      <w:r>
        <w:rPr>
          <w:color w:val="231F20"/>
          <w:spacing w:val="-7"/>
        </w:rPr>
        <w:t> </w:t>
      </w:r>
      <w:r>
        <w:rPr>
          <w:color w:val="231F20"/>
        </w:rPr>
        <w:t>cemetery.</w:t>
      </w:r>
      <w:r>
        <w:rPr>
          <w:color w:val="231F20"/>
          <w:spacing w:val="-6"/>
        </w:rPr>
        <w:t> </w:t>
      </w:r>
      <w:r>
        <w:rPr>
          <w:color w:val="231F20"/>
        </w:rPr>
        <w:t>Conversion</w:t>
      </w:r>
      <w:r>
        <w:rPr>
          <w:color w:val="231F20"/>
          <w:spacing w:val="-6"/>
        </w:rPr>
        <w:t> </w:t>
      </w:r>
      <w:r>
        <w:rPr>
          <w:color w:val="231F20"/>
        </w:rPr>
        <w:t>requires circumcision,</w:t>
      </w:r>
      <w:r>
        <w:rPr>
          <w:color w:val="231F20"/>
          <w:spacing w:val="-18"/>
        </w:rPr>
        <w:t> </w:t>
      </w:r>
      <w:r>
        <w:rPr>
          <w:color w:val="231F20"/>
        </w:rPr>
        <w:t>acceptance</w:t>
      </w:r>
      <w:r>
        <w:rPr>
          <w:color w:val="231F20"/>
          <w:spacing w:val="-17"/>
        </w:rPr>
        <w:t> </w:t>
      </w:r>
      <w:r>
        <w:rPr>
          <w:color w:val="231F20"/>
        </w:rPr>
        <w:t>of</w:t>
      </w:r>
      <w:r>
        <w:rPr>
          <w:color w:val="231F20"/>
          <w:spacing w:val="-17"/>
        </w:rPr>
        <w:t> </w:t>
      </w:r>
      <w:r>
        <w:rPr>
          <w:rFonts w:ascii="Cambria"/>
          <w:i/>
          <w:color w:val="231F20"/>
        </w:rPr>
        <w:t>mitzvos</w:t>
      </w:r>
      <w:r>
        <w:rPr>
          <w:color w:val="231F20"/>
        </w:rPr>
        <w:t>,</w:t>
      </w:r>
      <w:r>
        <w:rPr>
          <w:color w:val="231F20"/>
          <w:spacing w:val="-17"/>
        </w:rPr>
        <w:t> </w:t>
      </w:r>
      <w:r>
        <w:rPr>
          <w:color w:val="231F20"/>
        </w:rPr>
        <w:t>and</w:t>
      </w:r>
      <w:r>
        <w:rPr>
          <w:color w:val="231F20"/>
          <w:spacing w:val="-17"/>
        </w:rPr>
        <w:t> </w:t>
      </w:r>
      <w:r>
        <w:rPr>
          <w:color w:val="231F20"/>
        </w:rPr>
        <w:t>immersion</w:t>
      </w:r>
      <w:r>
        <w:rPr>
          <w:color w:val="231F20"/>
          <w:spacing w:val="-17"/>
        </w:rPr>
        <w:t> </w:t>
      </w:r>
      <w:r>
        <w:rPr>
          <w:color w:val="231F20"/>
        </w:rPr>
        <w:t>in</w:t>
      </w:r>
      <w:r>
        <w:rPr>
          <w:color w:val="231F20"/>
          <w:spacing w:val="-17"/>
        </w:rPr>
        <w:t> </w:t>
      </w:r>
      <w:r>
        <w:rPr>
          <w:color w:val="231F20"/>
        </w:rPr>
        <w:t>a</w:t>
      </w:r>
      <w:r>
        <w:rPr>
          <w:color w:val="231F20"/>
          <w:spacing w:val="-17"/>
        </w:rPr>
        <w:t> </w:t>
      </w:r>
      <w:r>
        <w:rPr>
          <w:rFonts w:ascii="Cambria"/>
          <w:i/>
          <w:color w:val="231F20"/>
        </w:rPr>
        <w:t>mikvah</w:t>
      </w:r>
      <w:r>
        <w:rPr>
          <w:color w:val="231F20"/>
        </w:rPr>
        <w:t>.</w:t>
      </w:r>
      <w:r>
        <w:rPr>
          <w:color w:val="231F20"/>
          <w:spacing w:val="-17"/>
        </w:rPr>
        <w:t> </w:t>
      </w:r>
      <w:r>
        <w:rPr>
          <w:color w:val="231F20"/>
          <w:spacing w:val="-3"/>
        </w:rPr>
        <w:t>He </w:t>
      </w:r>
      <w:r>
        <w:rPr>
          <w:color w:val="231F20"/>
        </w:rPr>
        <w:t>had never immersed in </w:t>
      </w:r>
      <w:r>
        <w:rPr>
          <w:color w:val="231F20"/>
          <w:spacing w:val="-4"/>
        </w:rPr>
        <w:t>water. </w:t>
      </w:r>
      <w:r>
        <w:rPr>
          <w:color w:val="231F20"/>
          <w:spacing w:val="-8"/>
        </w:rPr>
        <w:t>Was </w:t>
      </w:r>
      <w:r>
        <w:rPr>
          <w:color w:val="231F20"/>
        </w:rPr>
        <w:t>he a</w:t>
      </w:r>
      <w:r>
        <w:rPr>
          <w:color w:val="231F20"/>
          <w:spacing w:val="12"/>
        </w:rPr>
        <w:t> </w:t>
      </w:r>
      <w:r>
        <w:rPr>
          <w:color w:val="231F20"/>
        </w:rPr>
        <w:t>Jew?</w:t>
      </w:r>
    </w:p>
    <w:p>
      <w:pPr>
        <w:pStyle w:val="BodyText"/>
        <w:spacing w:line="316" w:lineRule="auto" w:before="26"/>
        <w:ind w:left="180" w:right="117" w:firstLine="360"/>
        <w:jc w:val="both"/>
      </w:pPr>
      <w:r>
        <w:rPr>
          <w:rFonts w:ascii="Cambria"/>
          <w:i/>
          <w:color w:val="231F20"/>
        </w:rPr>
        <w:t>Semak Mitzurich </w:t>
      </w:r>
      <w:r>
        <w:rPr>
          <w:color w:val="231F20"/>
        </w:rPr>
        <w:t>(</w:t>
      </w:r>
      <w:r>
        <w:rPr>
          <w:rFonts w:ascii="Cambria"/>
          <w:i/>
          <w:color w:val="231F20"/>
        </w:rPr>
        <w:t>mitzvah </w:t>
      </w:r>
      <w:r>
        <w:rPr>
          <w:color w:val="231F20"/>
        </w:rPr>
        <w:t>156) was asked a similar question regarding a Jew who had abandoned Judaism and converted to Catholicism. He regretted his perfidy and sought to return to</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Judaism. The church authorities caught him and burned him in a public scorching. Should the community have buried him in the Jewish cemetery? The custom is that a person who leaves our faith and then returns is only accepted back following immersion in the </w:t>
      </w:r>
      <w:r>
        <w:rPr>
          <w:rFonts w:ascii="Cambria"/>
          <w:i/>
          <w:color w:val="231F20"/>
        </w:rPr>
        <w:t>mikvah</w:t>
      </w:r>
      <w:r>
        <w:rPr>
          <w:color w:val="231F20"/>
        </w:rPr>
        <w:t>. This man never immersed. The enemies killed him before he</w:t>
      </w:r>
      <w:r>
        <w:rPr>
          <w:color w:val="231F20"/>
          <w:spacing w:val="-11"/>
        </w:rPr>
        <w:t> </w:t>
      </w:r>
      <w:r>
        <w:rPr>
          <w:color w:val="231F20"/>
        </w:rPr>
        <w:t>was</w:t>
      </w:r>
      <w:r>
        <w:rPr>
          <w:color w:val="231F20"/>
          <w:spacing w:val="-11"/>
        </w:rPr>
        <w:t> </w:t>
      </w:r>
      <w:r>
        <w:rPr>
          <w:color w:val="231F20"/>
        </w:rPr>
        <w:t>able</w:t>
      </w:r>
      <w:r>
        <w:rPr>
          <w:color w:val="231F20"/>
          <w:spacing w:val="-11"/>
        </w:rPr>
        <w:t> </w:t>
      </w:r>
      <w:r>
        <w:rPr>
          <w:color w:val="231F20"/>
        </w:rPr>
        <w:t>to</w:t>
      </w:r>
      <w:r>
        <w:rPr>
          <w:color w:val="231F20"/>
          <w:spacing w:val="-11"/>
        </w:rPr>
        <w:t> </w:t>
      </w:r>
      <w:r>
        <w:rPr>
          <w:color w:val="231F20"/>
        </w:rPr>
        <w:t>go</w:t>
      </w:r>
      <w:r>
        <w:rPr>
          <w:color w:val="231F20"/>
          <w:spacing w:val="-10"/>
        </w:rPr>
        <w:t> </w:t>
      </w:r>
      <w:r>
        <w:rPr>
          <w:color w:val="231F20"/>
        </w:rPr>
        <w:t>and</w:t>
      </w:r>
      <w:r>
        <w:rPr>
          <w:color w:val="231F20"/>
          <w:spacing w:val="-11"/>
        </w:rPr>
        <w:t> </w:t>
      </w:r>
      <w:r>
        <w:rPr>
          <w:rFonts w:ascii="Cambria"/>
          <w:i/>
          <w:color w:val="231F20"/>
        </w:rPr>
        <w:t>tovel</w:t>
      </w:r>
      <w:r>
        <w:rPr>
          <w:color w:val="231F20"/>
        </w:rPr>
        <w:t>.</w:t>
      </w:r>
      <w:r>
        <w:rPr>
          <w:color w:val="231F20"/>
          <w:spacing w:val="-11"/>
        </w:rPr>
        <w:t> </w:t>
      </w:r>
      <w:r>
        <w:rPr>
          <w:color w:val="231F20"/>
          <w:spacing w:val="-8"/>
        </w:rPr>
        <w:t>Was</w:t>
      </w:r>
      <w:r>
        <w:rPr>
          <w:color w:val="231F20"/>
          <w:spacing w:val="-11"/>
        </w:rPr>
        <w:t> </w:t>
      </w:r>
      <w:r>
        <w:rPr>
          <w:color w:val="231F20"/>
        </w:rPr>
        <w:t>it</w:t>
      </w:r>
      <w:r>
        <w:rPr>
          <w:color w:val="231F20"/>
          <w:spacing w:val="-10"/>
        </w:rPr>
        <w:t> </w:t>
      </w:r>
      <w:r>
        <w:rPr>
          <w:color w:val="231F20"/>
        </w:rPr>
        <w:t>permissible</w:t>
      </w:r>
      <w:r>
        <w:rPr>
          <w:color w:val="231F20"/>
          <w:spacing w:val="-11"/>
        </w:rPr>
        <w:t> </w:t>
      </w:r>
      <w:r>
        <w:rPr>
          <w:color w:val="231F20"/>
        </w:rPr>
        <w:t>to</w:t>
      </w:r>
      <w:r>
        <w:rPr>
          <w:color w:val="231F20"/>
          <w:spacing w:val="-11"/>
        </w:rPr>
        <w:t> </w:t>
      </w:r>
      <w:r>
        <w:rPr>
          <w:color w:val="231F20"/>
        </w:rPr>
        <w:t>bury</w:t>
      </w:r>
      <w:r>
        <w:rPr>
          <w:color w:val="231F20"/>
          <w:spacing w:val="-11"/>
        </w:rPr>
        <w:t> </w:t>
      </w:r>
      <w:r>
        <w:rPr>
          <w:color w:val="231F20"/>
        </w:rPr>
        <w:t>his</w:t>
      </w:r>
      <w:r>
        <w:rPr>
          <w:color w:val="231F20"/>
          <w:spacing w:val="-10"/>
        </w:rPr>
        <w:t> </w:t>
      </w:r>
      <w:r>
        <w:rPr>
          <w:color w:val="231F20"/>
        </w:rPr>
        <w:t>remains</w:t>
      </w:r>
      <w:r>
        <w:rPr>
          <w:color w:val="231F20"/>
          <w:spacing w:val="-11"/>
        </w:rPr>
        <w:t> </w:t>
      </w:r>
      <w:r>
        <w:rPr>
          <w:color w:val="231F20"/>
        </w:rPr>
        <w:t>in the Jewish cemetery?</w:t>
      </w:r>
    </w:p>
    <w:p>
      <w:pPr>
        <w:pStyle w:val="BodyText"/>
        <w:spacing w:line="312" w:lineRule="auto" w:before="43"/>
        <w:ind w:left="180" w:right="117" w:firstLine="360"/>
        <w:jc w:val="both"/>
      </w:pPr>
      <w:r>
        <w:rPr>
          <w:rFonts w:ascii="Cambria" w:hAnsi="Cambria"/>
          <w:i/>
          <w:color w:val="231F20"/>
        </w:rPr>
        <w:t>Semak </w:t>
      </w:r>
      <w:r>
        <w:rPr>
          <w:color w:val="231F20"/>
        </w:rPr>
        <w:t>ruled that they should bury him in the Jewish cemetery. His</w:t>
      </w:r>
      <w:r>
        <w:rPr>
          <w:color w:val="231F20"/>
          <w:spacing w:val="-16"/>
        </w:rPr>
        <w:t> </w:t>
      </w:r>
      <w:r>
        <w:rPr>
          <w:color w:val="231F20"/>
        </w:rPr>
        <w:t>source</w:t>
      </w:r>
      <w:r>
        <w:rPr>
          <w:color w:val="231F20"/>
          <w:spacing w:val="-15"/>
        </w:rPr>
        <w:t> </w:t>
      </w:r>
      <w:r>
        <w:rPr>
          <w:color w:val="231F20"/>
        </w:rPr>
        <w:t>was</w:t>
      </w:r>
      <w:r>
        <w:rPr>
          <w:color w:val="231F20"/>
          <w:spacing w:val="-15"/>
        </w:rPr>
        <w:t> </w:t>
      </w:r>
      <w:r>
        <w:rPr>
          <w:color w:val="231F20"/>
        </w:rPr>
        <w:t>our</w:t>
      </w:r>
      <w:r>
        <w:rPr>
          <w:color w:val="231F20"/>
          <w:spacing w:val="-15"/>
        </w:rPr>
        <w:t> </w:t>
      </w:r>
      <w:r>
        <w:rPr>
          <w:rFonts w:ascii="Cambria" w:hAnsi="Cambria"/>
          <w:i/>
          <w:color w:val="231F20"/>
        </w:rPr>
        <w:t>Gemara</w:t>
      </w:r>
      <w:r>
        <w:rPr>
          <w:color w:val="231F20"/>
        </w:rPr>
        <w:t>.</w:t>
      </w:r>
      <w:r>
        <w:rPr>
          <w:color w:val="231F20"/>
          <w:spacing w:val="-15"/>
        </w:rPr>
        <w:t> </w:t>
      </w:r>
      <w:r>
        <w:rPr>
          <w:color w:val="231F20"/>
        </w:rPr>
        <w:t>In</w:t>
      </w:r>
      <w:r>
        <w:rPr>
          <w:color w:val="231F20"/>
          <w:spacing w:val="-15"/>
        </w:rPr>
        <w:t> </w:t>
      </w:r>
      <w:r>
        <w:rPr>
          <w:color w:val="231F20"/>
        </w:rPr>
        <w:t>our</w:t>
      </w:r>
      <w:r>
        <w:rPr>
          <w:color w:val="231F20"/>
          <w:spacing w:val="-15"/>
        </w:rPr>
        <w:t> </w:t>
      </w:r>
      <w:r>
        <w:rPr>
          <w:rFonts w:ascii="Cambria" w:hAnsi="Cambria"/>
          <w:i/>
          <w:color w:val="231F20"/>
        </w:rPr>
        <w:t>Gemara</w:t>
      </w:r>
      <w:r>
        <w:rPr>
          <w:color w:val="231F20"/>
        </w:rPr>
        <w:t>,</w:t>
      </w:r>
      <w:r>
        <w:rPr>
          <w:color w:val="231F20"/>
          <w:spacing w:val="-16"/>
        </w:rPr>
        <w:t> </w:t>
      </w:r>
      <w:r>
        <w:rPr>
          <w:color w:val="231F20"/>
        </w:rPr>
        <w:t>a</w:t>
      </w:r>
      <w:r>
        <w:rPr>
          <w:color w:val="231F20"/>
          <w:spacing w:val="-15"/>
        </w:rPr>
        <w:t> </w:t>
      </w:r>
      <w:r>
        <w:rPr>
          <w:color w:val="231F20"/>
        </w:rPr>
        <w:t>heretic</w:t>
      </w:r>
      <w:r>
        <w:rPr>
          <w:color w:val="231F20"/>
          <w:spacing w:val="-15"/>
        </w:rPr>
        <w:t> </w:t>
      </w:r>
      <w:r>
        <w:rPr>
          <w:color w:val="231F20"/>
        </w:rPr>
        <w:t>converses</w:t>
      </w:r>
      <w:r>
        <w:rPr>
          <w:color w:val="231F20"/>
          <w:spacing w:val="-15"/>
        </w:rPr>
        <w:t> </w:t>
      </w:r>
      <w:r>
        <w:rPr>
          <w:color w:val="231F20"/>
        </w:rPr>
        <w:t>with </w:t>
      </w:r>
      <w:r>
        <w:rPr>
          <w:rFonts w:ascii="Cambria" w:hAnsi="Cambria"/>
          <w:i/>
          <w:color w:val="231F20"/>
          <w:spacing w:val="-3"/>
        </w:rPr>
        <w:t>Rabbi</w:t>
      </w:r>
      <w:r>
        <w:rPr>
          <w:rFonts w:ascii="Cambria" w:hAnsi="Cambria"/>
          <w:i/>
          <w:color w:val="231F20"/>
          <w:spacing w:val="-5"/>
        </w:rPr>
        <w:t> Avahu</w:t>
      </w:r>
      <w:r>
        <w:rPr>
          <w:color w:val="231F20"/>
          <w:spacing w:val="-5"/>
        </w:rPr>
        <w:t>.</w:t>
      </w:r>
      <w:r>
        <w:rPr>
          <w:color w:val="231F20"/>
          <w:spacing w:val="-11"/>
        </w:rPr>
        <w:t> </w:t>
      </w:r>
      <w:r>
        <w:rPr>
          <w:color w:val="231F20"/>
        </w:rPr>
        <w:t>The</w:t>
      </w:r>
      <w:r>
        <w:rPr>
          <w:color w:val="231F20"/>
          <w:spacing w:val="-11"/>
        </w:rPr>
        <w:t> </w:t>
      </w:r>
      <w:r>
        <w:rPr>
          <w:color w:val="231F20"/>
        </w:rPr>
        <w:t>heretic</w:t>
      </w:r>
      <w:r>
        <w:rPr>
          <w:color w:val="231F20"/>
          <w:spacing w:val="-11"/>
        </w:rPr>
        <w:t> </w:t>
      </w:r>
      <w:r>
        <w:rPr>
          <w:color w:val="231F20"/>
        </w:rPr>
        <w:t>said,</w:t>
      </w:r>
      <w:r>
        <w:rPr>
          <w:color w:val="231F20"/>
          <w:spacing w:val="-11"/>
        </w:rPr>
        <w:t> </w:t>
      </w:r>
      <w:r>
        <w:rPr>
          <w:color w:val="231F20"/>
          <w:spacing w:val="-7"/>
        </w:rPr>
        <w:t>“Your</w:t>
      </w:r>
      <w:r>
        <w:rPr>
          <w:color w:val="231F20"/>
          <w:spacing w:val="-11"/>
        </w:rPr>
        <w:t> </w:t>
      </w:r>
      <w:r>
        <w:rPr>
          <w:color w:val="231F20"/>
        </w:rPr>
        <w:t>God</w:t>
      </w:r>
      <w:r>
        <w:rPr>
          <w:color w:val="231F20"/>
          <w:spacing w:val="-11"/>
        </w:rPr>
        <w:t> </w:t>
      </w:r>
      <w:r>
        <w:rPr>
          <w:color w:val="231F20"/>
        </w:rPr>
        <w:t>is</w:t>
      </w:r>
      <w:r>
        <w:rPr>
          <w:color w:val="231F20"/>
          <w:spacing w:val="-11"/>
        </w:rPr>
        <w:t> </w:t>
      </w:r>
      <w:r>
        <w:rPr>
          <w:color w:val="231F20"/>
        </w:rPr>
        <w:t>a</w:t>
      </w:r>
      <w:r>
        <w:rPr>
          <w:color w:val="231F20"/>
          <w:spacing w:val="-12"/>
        </w:rPr>
        <w:t> </w:t>
      </w:r>
      <w:r>
        <w:rPr>
          <w:rFonts w:ascii="Cambria" w:hAnsi="Cambria"/>
          <w:i/>
          <w:color w:val="231F20"/>
          <w:spacing w:val="-3"/>
        </w:rPr>
        <w:t>Kohein</w:t>
      </w:r>
      <w:r>
        <w:rPr>
          <w:rFonts w:ascii="Cambria" w:hAnsi="Cambria"/>
          <w:i/>
          <w:color w:val="231F20"/>
          <w:spacing w:val="-4"/>
        </w:rPr>
        <w:t> </w:t>
      </w:r>
      <w:r>
        <w:rPr>
          <w:color w:val="231F20"/>
        </w:rPr>
        <w:t>as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verse, </w:t>
      </w:r>
      <w:r>
        <w:rPr>
          <w:color w:val="231F20"/>
          <w:spacing w:val="-10"/>
        </w:rPr>
        <w:t>‘And</w:t>
      </w:r>
      <w:r>
        <w:rPr>
          <w:color w:val="231F20"/>
          <w:spacing w:val="-9"/>
        </w:rPr>
        <w:t> </w:t>
      </w:r>
      <w:r>
        <w:rPr>
          <w:color w:val="231F20"/>
        </w:rPr>
        <w:t>they</w:t>
      </w:r>
      <w:r>
        <w:rPr>
          <w:color w:val="231F20"/>
          <w:spacing w:val="-9"/>
        </w:rPr>
        <w:t> </w:t>
      </w:r>
      <w:r>
        <w:rPr>
          <w:color w:val="231F20"/>
        </w:rPr>
        <w:t>shall</w:t>
      </w:r>
      <w:r>
        <w:rPr>
          <w:color w:val="231F20"/>
          <w:spacing w:val="-9"/>
        </w:rPr>
        <w:t> </w:t>
      </w:r>
      <w:r>
        <w:rPr>
          <w:color w:val="231F20"/>
        </w:rPr>
        <w:t>take</w:t>
      </w:r>
      <w:r>
        <w:rPr>
          <w:color w:val="231F20"/>
          <w:spacing w:val="-8"/>
        </w:rPr>
        <w:t> </w:t>
      </w:r>
      <w:r>
        <w:rPr>
          <w:color w:val="231F20"/>
        </w:rPr>
        <w:t>for</w:t>
      </w:r>
      <w:r>
        <w:rPr>
          <w:color w:val="231F20"/>
          <w:spacing w:val="-9"/>
        </w:rPr>
        <w:t> </w:t>
      </w:r>
      <w:r>
        <w:rPr>
          <w:color w:val="231F20"/>
          <w:spacing w:val="-3"/>
        </w:rPr>
        <w:t>Me</w:t>
      </w:r>
      <w:r>
        <w:rPr>
          <w:color w:val="231F20"/>
          <w:spacing w:val="-9"/>
        </w:rPr>
        <w:t> </w:t>
      </w:r>
      <w:r>
        <w:rPr>
          <w:rFonts w:ascii="Cambria" w:hAnsi="Cambria"/>
          <w:i/>
          <w:color w:val="231F20"/>
          <w:spacing w:val="-5"/>
        </w:rPr>
        <w:t>terumah</w:t>
      </w:r>
      <w:r>
        <w:rPr>
          <w:color w:val="231F20"/>
          <w:spacing w:val="-5"/>
        </w:rPr>
        <w:t>.’</w:t>
      </w:r>
      <w:r>
        <w:rPr>
          <w:color w:val="231F20"/>
          <w:spacing w:val="-9"/>
        </w:rPr>
        <w:t> </w:t>
      </w:r>
      <w:r>
        <w:rPr>
          <w:color w:val="231F20"/>
          <w:spacing w:val="-4"/>
        </w:rPr>
        <w:t>How</w:t>
      </w:r>
      <w:r>
        <w:rPr>
          <w:color w:val="231F20"/>
          <w:spacing w:val="-9"/>
        </w:rPr>
        <w:t> </w:t>
      </w:r>
      <w:r>
        <w:rPr>
          <w:color w:val="231F20"/>
        </w:rPr>
        <w:t>then</w:t>
      </w:r>
      <w:r>
        <w:rPr>
          <w:color w:val="231F20"/>
          <w:spacing w:val="-9"/>
        </w:rPr>
        <w:t> </w:t>
      </w:r>
      <w:r>
        <w:rPr>
          <w:color w:val="231F20"/>
        </w:rPr>
        <w:t>did</w:t>
      </w:r>
      <w:r>
        <w:rPr>
          <w:color w:val="231F20"/>
          <w:spacing w:val="-8"/>
        </w:rPr>
        <w:t> </w:t>
      </w:r>
      <w:r>
        <w:rPr>
          <w:color w:val="231F20"/>
          <w:spacing w:val="-3"/>
        </w:rPr>
        <w:t>He</w:t>
      </w:r>
      <w:r>
        <w:rPr>
          <w:color w:val="231F20"/>
          <w:spacing w:val="-9"/>
        </w:rPr>
        <w:t> </w:t>
      </w:r>
      <w:r>
        <w:rPr>
          <w:color w:val="231F20"/>
        </w:rPr>
        <w:t>become</w:t>
      </w:r>
      <w:r>
        <w:rPr>
          <w:color w:val="231F20"/>
          <w:spacing w:val="-9"/>
        </w:rPr>
        <w:t> </w:t>
      </w:r>
      <w:r>
        <w:rPr>
          <w:color w:val="231F20"/>
        </w:rPr>
        <w:t>pure after burying </w:t>
      </w:r>
      <w:r>
        <w:rPr>
          <w:rFonts w:ascii="Cambria" w:hAnsi="Cambria"/>
          <w:i/>
          <w:color w:val="231F20"/>
          <w:spacing w:val="-3"/>
        </w:rPr>
        <w:t>Moshe </w:t>
      </w:r>
      <w:r>
        <w:rPr>
          <w:rFonts w:ascii="Cambria" w:hAnsi="Cambria"/>
          <w:i/>
          <w:color w:val="231F20"/>
        </w:rPr>
        <w:t>Rabbeinu</w:t>
      </w:r>
      <w:r>
        <w:rPr>
          <w:color w:val="231F20"/>
        </w:rPr>
        <w:t>? </w:t>
      </w:r>
      <w:r>
        <w:rPr>
          <w:color w:val="231F20"/>
          <w:spacing w:val="-3"/>
        </w:rPr>
        <w:t>No </w:t>
      </w:r>
      <w:r>
        <w:rPr>
          <w:color w:val="231F20"/>
        </w:rPr>
        <w:t>waters could encompass Him (see</w:t>
      </w:r>
      <w:r>
        <w:rPr>
          <w:color w:val="231F20"/>
          <w:spacing w:val="-14"/>
        </w:rPr>
        <w:t> </w:t>
      </w:r>
      <w:r>
        <w:rPr>
          <w:rFonts w:ascii="Cambria" w:hAnsi="Cambria"/>
          <w:i/>
          <w:color w:val="231F20"/>
          <w:spacing w:val="-5"/>
        </w:rPr>
        <w:t>Yeshayahu</w:t>
      </w:r>
      <w:r>
        <w:rPr>
          <w:rFonts w:ascii="Cambria" w:hAnsi="Cambria"/>
          <w:i/>
          <w:color w:val="231F20"/>
          <w:spacing w:val="-7"/>
        </w:rPr>
        <w:t> </w:t>
      </w:r>
      <w:r>
        <w:rPr>
          <w:color w:val="231F20"/>
          <w:spacing w:val="-4"/>
        </w:rPr>
        <w:t>40:12).”</w:t>
      </w:r>
      <w:r>
        <w:rPr>
          <w:color w:val="231F20"/>
          <w:spacing w:val="-13"/>
        </w:rPr>
        <w:t> </w:t>
      </w:r>
      <w:r>
        <w:rPr>
          <w:rFonts w:ascii="Cambria" w:hAnsi="Cambria"/>
          <w:i/>
          <w:color w:val="231F20"/>
          <w:spacing w:val="-3"/>
        </w:rPr>
        <w:t>Rabbi</w:t>
      </w:r>
      <w:r>
        <w:rPr>
          <w:rFonts w:ascii="Cambria" w:hAnsi="Cambria"/>
          <w:i/>
          <w:color w:val="231F20"/>
          <w:spacing w:val="-7"/>
        </w:rPr>
        <w:t> </w:t>
      </w:r>
      <w:r>
        <w:rPr>
          <w:rFonts w:ascii="Cambria" w:hAnsi="Cambria"/>
          <w:i/>
          <w:color w:val="231F20"/>
          <w:spacing w:val="-6"/>
        </w:rPr>
        <w:t>Avahu </w:t>
      </w:r>
      <w:r>
        <w:rPr>
          <w:color w:val="231F20"/>
        </w:rPr>
        <w:t>answered</w:t>
      </w:r>
      <w:r>
        <w:rPr>
          <w:color w:val="231F20"/>
          <w:spacing w:val="-14"/>
        </w:rPr>
        <w:t> </w:t>
      </w:r>
      <w:r>
        <w:rPr>
          <w:color w:val="231F20"/>
        </w:rPr>
        <w:t>that</w:t>
      </w:r>
      <w:r>
        <w:rPr>
          <w:color w:val="231F20"/>
          <w:spacing w:val="-13"/>
        </w:rPr>
        <w:t> </w:t>
      </w:r>
      <w:r>
        <w:rPr>
          <w:rFonts w:ascii="Cambria" w:hAnsi="Cambria"/>
          <w:i/>
          <w:color w:val="231F20"/>
          <w:spacing w:val="-3"/>
        </w:rPr>
        <w:t>Hashem</w:t>
      </w:r>
      <w:r>
        <w:rPr>
          <w:rFonts w:ascii="Cambria" w:hAnsi="Cambria"/>
          <w:i/>
          <w:color w:val="231F20"/>
          <w:spacing w:val="-7"/>
        </w:rPr>
        <w:t> </w:t>
      </w:r>
      <w:r>
        <w:rPr>
          <w:color w:val="231F20"/>
        </w:rPr>
        <w:t>became pure by immersing in fire as stated in the verse </w:t>
      </w:r>
      <w:r>
        <w:rPr>
          <w:color w:val="231F20"/>
          <w:spacing w:val="-5"/>
        </w:rPr>
        <w:t>(</w:t>
      </w:r>
      <w:r>
        <w:rPr>
          <w:rFonts w:ascii="Cambria" w:hAnsi="Cambria"/>
          <w:i/>
          <w:color w:val="231F20"/>
          <w:spacing w:val="-5"/>
        </w:rPr>
        <w:t>Yeshayahu </w:t>
      </w:r>
      <w:r>
        <w:rPr>
          <w:color w:val="231F20"/>
        </w:rPr>
        <w:t>66:15), “Behold</w:t>
      </w:r>
      <w:r>
        <w:rPr>
          <w:color w:val="231F20"/>
          <w:spacing w:val="-21"/>
        </w:rPr>
        <w:t> </w:t>
      </w:r>
      <w:r>
        <w:rPr>
          <w:rFonts w:ascii="Cambria" w:hAnsi="Cambria"/>
          <w:i/>
          <w:color w:val="231F20"/>
          <w:spacing w:val="-3"/>
        </w:rPr>
        <w:t>Hashem</w:t>
      </w:r>
      <w:r>
        <w:rPr>
          <w:rFonts w:ascii="Cambria" w:hAnsi="Cambria"/>
          <w:i/>
          <w:color w:val="231F20"/>
          <w:spacing w:val="-13"/>
        </w:rPr>
        <w:t> </w:t>
      </w:r>
      <w:r>
        <w:rPr>
          <w:color w:val="231F20"/>
        </w:rPr>
        <w:t>will</w:t>
      </w:r>
      <w:r>
        <w:rPr>
          <w:color w:val="231F20"/>
          <w:spacing w:val="-21"/>
        </w:rPr>
        <w:t> </w:t>
      </w:r>
      <w:r>
        <w:rPr>
          <w:color w:val="231F20"/>
        </w:rPr>
        <w:t>come</w:t>
      </w:r>
      <w:r>
        <w:rPr>
          <w:color w:val="231F20"/>
          <w:spacing w:val="-20"/>
        </w:rPr>
        <w:t> </w:t>
      </w:r>
      <w:r>
        <w:rPr>
          <w:color w:val="231F20"/>
        </w:rPr>
        <w:t>in</w:t>
      </w:r>
      <w:r>
        <w:rPr>
          <w:color w:val="231F20"/>
          <w:spacing w:val="-20"/>
        </w:rPr>
        <w:t> </w:t>
      </w:r>
      <w:r>
        <w:rPr>
          <w:color w:val="231F20"/>
          <w:spacing w:val="-7"/>
        </w:rPr>
        <w:t>fire.”</w:t>
      </w:r>
      <w:r>
        <w:rPr>
          <w:color w:val="231F20"/>
          <w:spacing w:val="-21"/>
        </w:rPr>
        <w:t> </w:t>
      </w:r>
      <w:r>
        <w:rPr>
          <w:color w:val="231F20"/>
        </w:rPr>
        <w:t>The</w:t>
      </w:r>
      <w:r>
        <w:rPr>
          <w:color w:val="231F20"/>
          <w:spacing w:val="-20"/>
        </w:rPr>
        <w:t> </w:t>
      </w:r>
      <w:r>
        <w:rPr>
          <w:color w:val="231F20"/>
        </w:rPr>
        <w:t>main</w:t>
      </w:r>
      <w:r>
        <w:rPr>
          <w:color w:val="231F20"/>
          <w:spacing w:val="-20"/>
        </w:rPr>
        <w:t> </w:t>
      </w:r>
      <w:r>
        <w:rPr>
          <w:color w:val="231F20"/>
        </w:rPr>
        <w:t>and</w:t>
      </w:r>
      <w:r>
        <w:rPr>
          <w:color w:val="231F20"/>
          <w:spacing w:val="-21"/>
        </w:rPr>
        <w:t> </w:t>
      </w:r>
      <w:r>
        <w:rPr>
          <w:color w:val="231F20"/>
        </w:rPr>
        <w:t>primary</w:t>
      </w:r>
      <w:r>
        <w:rPr>
          <w:color w:val="231F20"/>
          <w:spacing w:val="-20"/>
        </w:rPr>
        <w:t> </w:t>
      </w:r>
      <w:r>
        <w:rPr>
          <w:color w:val="231F20"/>
        </w:rPr>
        <w:t>immersion is immersion in fire, as the verse teaches </w:t>
      </w:r>
      <w:r>
        <w:rPr>
          <w:color w:val="231F20"/>
          <w:spacing w:val="-3"/>
        </w:rPr>
        <w:t>(</w:t>
      </w:r>
      <w:r>
        <w:rPr>
          <w:rFonts w:ascii="Cambria" w:hAnsi="Cambria"/>
          <w:i/>
          <w:color w:val="231F20"/>
          <w:spacing w:val="-3"/>
        </w:rPr>
        <w:t>Bamidbar </w:t>
      </w:r>
      <w:r>
        <w:rPr>
          <w:color w:val="231F20"/>
        </w:rPr>
        <w:t>31:23), </w:t>
      </w:r>
      <w:r>
        <w:rPr>
          <w:color w:val="231F20"/>
          <w:spacing w:val="-10"/>
        </w:rPr>
        <w:t>“And </w:t>
      </w:r>
      <w:r>
        <w:rPr>
          <w:color w:val="231F20"/>
        </w:rPr>
        <w:t>whatever you cannot put through fire shall be put through </w:t>
      </w:r>
      <w:r>
        <w:rPr>
          <w:color w:val="231F20"/>
          <w:spacing w:val="-8"/>
        </w:rPr>
        <w:t>water.” </w:t>
      </w:r>
      <w:r>
        <w:rPr>
          <w:color w:val="231F20"/>
          <w:spacing w:val="-3"/>
        </w:rPr>
        <w:t>From </w:t>
      </w:r>
      <w:r>
        <w:rPr>
          <w:color w:val="231F20"/>
        </w:rPr>
        <w:t>our </w:t>
      </w:r>
      <w:r>
        <w:rPr>
          <w:rFonts w:ascii="Cambria" w:hAnsi="Cambria"/>
          <w:i/>
          <w:color w:val="231F20"/>
        </w:rPr>
        <w:t>Gemara </w:t>
      </w:r>
      <w:r>
        <w:rPr>
          <w:color w:val="231F20"/>
        </w:rPr>
        <w:t>we learn that immersion in fire is an even greater immersion than immersion in </w:t>
      </w:r>
      <w:r>
        <w:rPr>
          <w:color w:val="231F20"/>
          <w:spacing w:val="-4"/>
        </w:rPr>
        <w:t>water. </w:t>
      </w:r>
      <w:r>
        <w:rPr>
          <w:rFonts w:ascii="Cambria" w:hAnsi="Cambria"/>
          <w:i/>
          <w:color w:val="231F20"/>
        </w:rPr>
        <w:t>Semak </w:t>
      </w:r>
      <w:r>
        <w:rPr>
          <w:color w:val="231F20"/>
        </w:rPr>
        <w:t>ruled that the Jewish </w:t>
      </w:r>
      <w:r>
        <w:rPr>
          <w:rFonts w:ascii="Cambria" w:hAnsi="Cambria"/>
          <w:i/>
          <w:color w:val="231F20"/>
          <w:spacing w:val="-10"/>
        </w:rPr>
        <w:t>ba’al </w:t>
      </w:r>
      <w:r>
        <w:rPr>
          <w:rFonts w:ascii="Cambria" w:hAnsi="Cambria"/>
          <w:i/>
          <w:color w:val="231F20"/>
          <w:spacing w:val="-3"/>
        </w:rPr>
        <w:t>teshuvah</w:t>
      </w:r>
      <w:r>
        <w:rPr>
          <w:rFonts w:ascii="Cambria" w:hAnsi="Cambria"/>
          <w:i/>
          <w:color w:val="231F20"/>
          <w:spacing w:val="-9"/>
        </w:rPr>
        <w:t> </w:t>
      </w:r>
      <w:r>
        <w:rPr>
          <w:color w:val="231F20"/>
        </w:rPr>
        <w:t>should</w:t>
      </w:r>
      <w:r>
        <w:rPr>
          <w:color w:val="231F20"/>
          <w:spacing w:val="-16"/>
        </w:rPr>
        <w:t> </w:t>
      </w:r>
      <w:r>
        <w:rPr>
          <w:color w:val="231F20"/>
        </w:rPr>
        <w:t>be</w:t>
      </w:r>
      <w:r>
        <w:rPr>
          <w:color w:val="231F20"/>
          <w:spacing w:val="-16"/>
        </w:rPr>
        <w:t> </w:t>
      </w:r>
      <w:r>
        <w:rPr>
          <w:color w:val="231F20"/>
        </w:rPr>
        <w:t>buried</w:t>
      </w:r>
      <w:r>
        <w:rPr>
          <w:color w:val="231F20"/>
          <w:spacing w:val="-16"/>
        </w:rPr>
        <w:t> </w:t>
      </w:r>
      <w:r>
        <w:rPr>
          <w:color w:val="231F20"/>
        </w:rPr>
        <w:t>in</w:t>
      </w:r>
      <w:r>
        <w:rPr>
          <w:color w:val="231F20"/>
          <w:spacing w:val="-17"/>
        </w:rPr>
        <w:t> </w:t>
      </w:r>
      <w:r>
        <w:rPr>
          <w:color w:val="231F20"/>
        </w:rPr>
        <w:t>the</w:t>
      </w:r>
      <w:r>
        <w:rPr>
          <w:color w:val="231F20"/>
          <w:spacing w:val="-16"/>
        </w:rPr>
        <w:t> </w:t>
      </w:r>
      <w:r>
        <w:rPr>
          <w:color w:val="231F20"/>
        </w:rPr>
        <w:t>Jewish</w:t>
      </w:r>
      <w:r>
        <w:rPr>
          <w:color w:val="231F20"/>
          <w:spacing w:val="-16"/>
        </w:rPr>
        <w:t> </w:t>
      </w:r>
      <w:r>
        <w:rPr>
          <w:color w:val="231F20"/>
        </w:rPr>
        <w:t>cemetery</w:t>
      </w:r>
      <w:r>
        <w:rPr>
          <w:color w:val="231F20"/>
          <w:spacing w:val="-16"/>
        </w:rPr>
        <w:t> </w:t>
      </w:r>
      <w:r>
        <w:rPr>
          <w:color w:val="231F20"/>
        </w:rPr>
        <w:t>for</w:t>
      </w:r>
      <w:r>
        <w:rPr>
          <w:color w:val="231F20"/>
          <w:spacing w:val="-16"/>
        </w:rPr>
        <w:t> </w:t>
      </w:r>
      <w:r>
        <w:rPr>
          <w:color w:val="231F20"/>
        </w:rPr>
        <w:t>the</w:t>
      </w:r>
      <w:r>
        <w:rPr>
          <w:color w:val="231F20"/>
          <w:spacing w:val="-17"/>
        </w:rPr>
        <w:t> </w:t>
      </w:r>
      <w:r>
        <w:rPr>
          <w:color w:val="231F20"/>
        </w:rPr>
        <w:t>flames had the status of an</w:t>
      </w:r>
      <w:r>
        <w:rPr>
          <w:color w:val="231F20"/>
          <w:spacing w:val="5"/>
        </w:rPr>
        <w:t> </w:t>
      </w:r>
      <w:r>
        <w:rPr>
          <w:color w:val="231F20"/>
        </w:rPr>
        <w:t>immersion.</w:t>
      </w:r>
    </w:p>
    <w:p>
      <w:pPr>
        <w:pStyle w:val="BodyText"/>
        <w:spacing w:line="314" w:lineRule="auto" w:before="42"/>
        <w:ind w:left="180" w:right="117" w:firstLine="360"/>
        <w:jc w:val="both"/>
      </w:pPr>
      <w:r>
        <w:rPr>
          <w:color w:val="231F20"/>
        </w:rPr>
        <w:t>Our Sages have taught that when our father </w:t>
      </w:r>
      <w:r>
        <w:rPr>
          <w:rFonts w:ascii="Cambria" w:hAnsi="Cambria"/>
          <w:i/>
          <w:color w:val="231F20"/>
          <w:spacing w:val="-5"/>
        </w:rPr>
        <w:t>Avraham Avinu </w:t>
      </w:r>
      <w:r>
        <w:rPr>
          <w:color w:val="231F20"/>
        </w:rPr>
        <w:t>emerged from the furnace in </w:t>
      </w:r>
      <w:r>
        <w:rPr>
          <w:color w:val="231F20"/>
          <w:spacing w:val="-5"/>
        </w:rPr>
        <w:t>Ur </w:t>
      </w:r>
      <w:r>
        <w:rPr>
          <w:color w:val="231F20"/>
        </w:rPr>
        <w:t>Kasdim, the angels declared “</w:t>
      </w:r>
      <w:r>
        <w:rPr>
          <w:rFonts w:ascii="Cambria" w:hAnsi="Cambria"/>
          <w:i/>
          <w:color w:val="231F20"/>
        </w:rPr>
        <w:t>Magein </w:t>
      </w:r>
      <w:r>
        <w:rPr>
          <w:rFonts w:ascii="Cambria" w:hAnsi="Cambria"/>
          <w:i/>
          <w:color w:val="231F20"/>
          <w:spacing w:val="-3"/>
        </w:rPr>
        <w:t>Avraham</w:t>
      </w:r>
      <w:r>
        <w:rPr>
          <w:color w:val="231F20"/>
          <w:spacing w:val="-3"/>
        </w:rPr>
        <w:t>”—“Shield </w:t>
      </w:r>
      <w:r>
        <w:rPr>
          <w:color w:val="231F20"/>
        </w:rPr>
        <w:t>of </w:t>
      </w:r>
      <w:r>
        <w:rPr>
          <w:color w:val="231F20"/>
          <w:spacing w:val="-5"/>
        </w:rPr>
        <w:t>Abraham.” </w:t>
      </w:r>
      <w:r>
        <w:rPr>
          <w:color w:val="231F20"/>
        </w:rPr>
        <w:t>Commentators explain that</w:t>
      </w:r>
      <w:r>
        <w:rPr>
          <w:color w:val="231F20"/>
          <w:spacing w:val="-16"/>
        </w:rPr>
        <w:t> </w:t>
      </w:r>
      <w:r>
        <w:rPr>
          <w:color w:val="231F20"/>
        </w:rPr>
        <w:t>after</w:t>
      </w:r>
      <w:r>
        <w:rPr>
          <w:color w:val="231F20"/>
          <w:spacing w:val="-16"/>
        </w:rPr>
        <w:t> </w:t>
      </w:r>
      <w:r>
        <w:rPr>
          <w:color w:val="231F20"/>
        </w:rPr>
        <w:t>going</w:t>
      </w:r>
      <w:r>
        <w:rPr>
          <w:color w:val="231F20"/>
          <w:spacing w:val="-16"/>
        </w:rPr>
        <w:t> </w:t>
      </w:r>
      <w:r>
        <w:rPr>
          <w:color w:val="231F20"/>
        </w:rPr>
        <w:t>through</w:t>
      </w:r>
      <w:r>
        <w:rPr>
          <w:color w:val="231F20"/>
          <w:spacing w:val="-16"/>
        </w:rPr>
        <w:t> </w:t>
      </w:r>
      <w:r>
        <w:rPr>
          <w:color w:val="231F20"/>
        </w:rPr>
        <w:t>the</w:t>
      </w:r>
      <w:r>
        <w:rPr>
          <w:color w:val="231F20"/>
          <w:spacing w:val="-16"/>
        </w:rPr>
        <w:t> </w:t>
      </w:r>
      <w:r>
        <w:rPr>
          <w:color w:val="231F20"/>
        </w:rPr>
        <w:t>fires,</w:t>
      </w:r>
      <w:r>
        <w:rPr>
          <w:color w:val="231F20"/>
          <w:spacing w:val="-16"/>
        </w:rPr>
        <w:t> </w:t>
      </w:r>
      <w:r>
        <w:rPr>
          <w:rFonts w:ascii="Cambria" w:hAnsi="Cambria"/>
          <w:i/>
          <w:color w:val="231F20"/>
          <w:spacing w:val="-5"/>
        </w:rPr>
        <w:t>Avraham</w:t>
      </w:r>
      <w:r>
        <w:rPr>
          <w:rFonts w:ascii="Cambria" w:hAnsi="Cambria"/>
          <w:i/>
          <w:color w:val="231F20"/>
          <w:spacing w:val="-10"/>
        </w:rPr>
        <w:t> </w:t>
      </w:r>
      <w:r>
        <w:rPr>
          <w:color w:val="231F20"/>
        </w:rPr>
        <w:t>became</w:t>
      </w:r>
      <w:r>
        <w:rPr>
          <w:color w:val="231F20"/>
          <w:spacing w:val="-16"/>
        </w:rPr>
        <w:t> </w:t>
      </w:r>
      <w:r>
        <w:rPr>
          <w:color w:val="231F20"/>
        </w:rPr>
        <w:t>a</w:t>
      </w:r>
      <w:r>
        <w:rPr>
          <w:color w:val="231F20"/>
          <w:spacing w:val="-16"/>
        </w:rPr>
        <w:t> </w:t>
      </w:r>
      <w:r>
        <w:rPr>
          <w:color w:val="231F20"/>
          <w:spacing w:val="-6"/>
        </w:rPr>
        <w:t>Jew.</w:t>
      </w:r>
      <w:r>
        <w:rPr>
          <w:color w:val="231F20"/>
          <w:spacing w:val="-16"/>
        </w:rPr>
        <w:t> </w:t>
      </w:r>
      <w:r>
        <w:rPr>
          <w:color w:val="231F20"/>
        </w:rPr>
        <w:t>The</w:t>
      </w:r>
      <w:r>
        <w:rPr>
          <w:color w:val="231F20"/>
          <w:spacing w:val="-16"/>
        </w:rPr>
        <w:t> </w:t>
      </w:r>
      <w:r>
        <w:rPr>
          <w:color w:val="231F20"/>
        </w:rPr>
        <w:t>flames he endured were the immersion of</w:t>
      </w:r>
      <w:r>
        <w:rPr>
          <w:color w:val="231F20"/>
          <w:spacing w:val="3"/>
        </w:rPr>
        <w:t> </w:t>
      </w:r>
      <w:r>
        <w:rPr>
          <w:color w:val="231F20"/>
        </w:rPr>
        <w:t>conversion.</w:t>
      </w:r>
    </w:p>
    <w:p>
      <w:pPr>
        <w:pStyle w:val="BodyText"/>
        <w:spacing w:line="316" w:lineRule="auto" w:before="37"/>
        <w:ind w:left="180" w:right="118" w:firstLine="360"/>
        <w:jc w:val="both"/>
      </w:pPr>
      <w:r>
        <w:rPr>
          <w:color w:val="231F20"/>
        </w:rPr>
        <w:t>In light of these sources, in our scenario, the man was a full- fledged convert. The fires rendered him a Jew. He deserved to be buried in a Jewish cemetery (</w:t>
      </w:r>
      <w:r>
        <w:rPr>
          <w:rFonts w:ascii="Cambria"/>
          <w:i/>
          <w:color w:val="231F20"/>
        </w:rPr>
        <w:t>Chashukei Chemed</w:t>
      </w:r>
      <w:r>
        <w:rPr>
          <w:color w:val="231F20"/>
        </w:rPr>
        <w: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40 </w:t>
      </w:r>
    </w:p>
    <w:p>
      <w:pPr>
        <w:pStyle w:val="BodyText"/>
        <w:rPr>
          <w:rFonts w:ascii="Palatino Linotype"/>
          <w:b/>
          <w:i/>
          <w:sz w:val="38"/>
        </w:rPr>
      </w:pPr>
    </w:p>
    <w:p>
      <w:pPr>
        <w:pStyle w:val="BodyText"/>
        <w:spacing w:before="9"/>
        <w:rPr>
          <w:rFonts w:ascii="Palatino Linotype"/>
          <w:b/>
          <w:i/>
          <w:sz w:val="26"/>
        </w:rPr>
      </w:pPr>
    </w:p>
    <w:p>
      <w:pPr>
        <w:spacing w:before="0"/>
        <w:ind w:left="330" w:right="270" w:firstLine="0"/>
        <w:jc w:val="center"/>
        <w:rPr>
          <w:rFonts w:ascii="Cambria"/>
          <w:b/>
          <w:sz w:val="32"/>
        </w:rPr>
      </w:pPr>
      <w:r>
        <w:rPr>
          <w:rFonts w:ascii="Cambria"/>
          <w:b/>
          <w:color w:val="231F20"/>
          <w:sz w:val="32"/>
        </w:rPr>
        <w:t>Why Do We Make It Hard to Convict?</w:t>
      </w:r>
    </w:p>
    <w:p>
      <w:pPr>
        <w:pStyle w:val="BodyText"/>
        <w:spacing w:before="2"/>
        <w:rPr>
          <w:rFonts w:ascii="Cambria"/>
          <w:b/>
          <w:sz w:val="51"/>
        </w:rPr>
      </w:pPr>
    </w:p>
    <w:p>
      <w:pPr>
        <w:pStyle w:val="BodyText"/>
        <w:spacing w:line="266" w:lineRule="auto"/>
        <w:ind w:left="63"/>
        <w:jc w:val="center"/>
      </w:pPr>
      <w:r>
        <w:rPr>
          <w:rFonts w:ascii="Cambria"/>
          <w:b/>
          <w:color w:val="231F20"/>
          <w:sz w:val="38"/>
        </w:rPr>
        <w:t>O</w:t>
      </w:r>
      <w:r>
        <w:rPr>
          <w:color w:val="231F20"/>
        </w:rPr>
        <w:t>ur </w:t>
      </w:r>
      <w:r>
        <w:rPr>
          <w:rFonts w:ascii="Cambria"/>
          <w:i/>
          <w:color w:val="231F20"/>
        </w:rPr>
        <w:t>Mishnah </w:t>
      </w:r>
      <w:r>
        <w:rPr>
          <w:color w:val="231F20"/>
        </w:rPr>
        <w:t>teaches about how a court judges cases of capital punishment. First, the court cross-examines the witnesses. They are</w:t>
      </w:r>
    </w:p>
    <w:p>
      <w:pPr>
        <w:pStyle w:val="BodyText"/>
        <w:spacing w:line="314" w:lineRule="auto" w:before="58"/>
        <w:ind w:left="180" w:right="118"/>
        <w:jc w:val="both"/>
      </w:pPr>
      <w:r>
        <w:rPr>
          <w:color w:val="231F20"/>
        </w:rPr>
        <w:t>separated</w:t>
      </w:r>
      <w:r>
        <w:rPr>
          <w:color w:val="231F20"/>
          <w:spacing w:val="-29"/>
        </w:rPr>
        <w:t> </w:t>
      </w:r>
      <w:r>
        <w:rPr>
          <w:color w:val="231F20"/>
        </w:rPr>
        <w:t>from</w:t>
      </w:r>
      <w:r>
        <w:rPr>
          <w:color w:val="231F20"/>
          <w:spacing w:val="-29"/>
        </w:rPr>
        <w:t> </w:t>
      </w:r>
      <w:r>
        <w:rPr>
          <w:color w:val="231F20"/>
        </w:rPr>
        <w:t>each</w:t>
      </w:r>
      <w:r>
        <w:rPr>
          <w:color w:val="231F20"/>
          <w:spacing w:val="-29"/>
        </w:rPr>
        <w:t> </w:t>
      </w:r>
      <w:r>
        <w:rPr>
          <w:color w:val="231F20"/>
          <w:spacing w:val="-3"/>
        </w:rPr>
        <w:t>other.</w:t>
      </w:r>
      <w:r>
        <w:rPr>
          <w:color w:val="231F20"/>
          <w:spacing w:val="-29"/>
        </w:rPr>
        <w:t> </w:t>
      </w:r>
      <w:r>
        <w:rPr>
          <w:color w:val="231F20"/>
        </w:rPr>
        <w:t>Each</w:t>
      </w:r>
      <w:r>
        <w:rPr>
          <w:color w:val="231F20"/>
          <w:spacing w:val="-29"/>
        </w:rPr>
        <w:t> </w:t>
      </w:r>
      <w:r>
        <w:rPr>
          <w:color w:val="231F20"/>
        </w:rPr>
        <w:t>is</w:t>
      </w:r>
      <w:r>
        <w:rPr>
          <w:color w:val="231F20"/>
          <w:spacing w:val="-28"/>
        </w:rPr>
        <w:t> </w:t>
      </w:r>
      <w:r>
        <w:rPr>
          <w:color w:val="231F20"/>
        </w:rPr>
        <w:t>challenged</w:t>
      </w:r>
      <w:r>
        <w:rPr>
          <w:color w:val="231F20"/>
          <w:spacing w:val="-29"/>
        </w:rPr>
        <w:t> </w:t>
      </w:r>
      <w:r>
        <w:rPr>
          <w:color w:val="231F20"/>
        </w:rPr>
        <w:t>with</w:t>
      </w:r>
      <w:r>
        <w:rPr>
          <w:color w:val="231F20"/>
          <w:spacing w:val="-29"/>
        </w:rPr>
        <w:t> </w:t>
      </w:r>
      <w:r>
        <w:rPr>
          <w:color w:val="231F20"/>
        </w:rPr>
        <w:t>seven</w:t>
      </w:r>
      <w:r>
        <w:rPr>
          <w:color w:val="231F20"/>
          <w:spacing w:val="-29"/>
        </w:rPr>
        <w:t> </w:t>
      </w:r>
      <w:r>
        <w:rPr>
          <w:color w:val="231F20"/>
        </w:rPr>
        <w:t>investigative questions: Which seven-year cycle was it within the </w:t>
      </w:r>
      <w:r>
        <w:rPr>
          <w:rFonts w:ascii="Cambria" w:hAnsi="Cambria"/>
          <w:i/>
          <w:color w:val="231F20"/>
        </w:rPr>
        <w:t>yovel </w:t>
      </w:r>
      <w:r>
        <w:rPr>
          <w:color w:val="231F20"/>
        </w:rPr>
        <w:t>years? Which year was it in the cycle? Which month in the year? </w:t>
      </w:r>
      <w:r>
        <w:rPr>
          <w:color w:val="231F20"/>
          <w:spacing w:val="-3"/>
        </w:rPr>
        <w:t>What</w:t>
      </w:r>
      <w:r>
        <w:rPr>
          <w:color w:val="231F20"/>
          <w:spacing w:val="51"/>
        </w:rPr>
        <w:t> </w:t>
      </w:r>
      <w:r>
        <w:rPr>
          <w:color w:val="231F20"/>
        </w:rPr>
        <w:t>day of the month? Which day of the week? Which hour of the day? Which</w:t>
      </w:r>
      <w:r>
        <w:rPr>
          <w:color w:val="231F20"/>
          <w:spacing w:val="-11"/>
        </w:rPr>
        <w:t> </w:t>
      </w:r>
      <w:r>
        <w:rPr>
          <w:color w:val="231F20"/>
        </w:rPr>
        <w:t>place?</w:t>
      </w:r>
      <w:r>
        <w:rPr>
          <w:color w:val="231F20"/>
          <w:spacing w:val="-10"/>
        </w:rPr>
        <w:t> </w:t>
      </w:r>
      <w:r>
        <w:rPr>
          <w:color w:val="231F20"/>
        </w:rPr>
        <w:t>These</w:t>
      </w:r>
      <w:r>
        <w:rPr>
          <w:color w:val="231F20"/>
          <w:spacing w:val="-10"/>
        </w:rPr>
        <w:t> </w:t>
      </w:r>
      <w:r>
        <w:rPr>
          <w:color w:val="231F20"/>
        </w:rPr>
        <w:t>questions</w:t>
      </w:r>
      <w:r>
        <w:rPr>
          <w:color w:val="231F20"/>
          <w:spacing w:val="-10"/>
        </w:rPr>
        <w:t> </w:t>
      </w:r>
      <w:r>
        <w:rPr>
          <w:color w:val="231F20"/>
        </w:rPr>
        <w:t>render</w:t>
      </w:r>
      <w:r>
        <w:rPr>
          <w:color w:val="231F20"/>
          <w:spacing w:val="-11"/>
        </w:rPr>
        <w:t> </w:t>
      </w:r>
      <w:r>
        <w:rPr>
          <w:color w:val="231F20"/>
        </w:rPr>
        <w:t>the</w:t>
      </w:r>
      <w:r>
        <w:rPr>
          <w:color w:val="231F20"/>
          <w:spacing w:val="-10"/>
        </w:rPr>
        <w:t> </w:t>
      </w:r>
      <w:r>
        <w:rPr>
          <w:color w:val="231F20"/>
        </w:rPr>
        <w:t>testimony</w:t>
      </w:r>
      <w:r>
        <w:rPr>
          <w:color w:val="231F20"/>
          <w:spacing w:val="-10"/>
        </w:rPr>
        <w:t> </w:t>
      </w:r>
      <w:r>
        <w:rPr>
          <w:color w:val="231F20"/>
        </w:rPr>
        <w:t>a</w:t>
      </w:r>
      <w:r>
        <w:rPr>
          <w:color w:val="231F20"/>
          <w:spacing w:val="-10"/>
        </w:rPr>
        <w:t> </w:t>
      </w:r>
      <w:r>
        <w:rPr>
          <w:color w:val="231F20"/>
        </w:rPr>
        <w:t>matter</w:t>
      </w:r>
      <w:r>
        <w:rPr>
          <w:color w:val="231F20"/>
          <w:spacing w:val="-10"/>
        </w:rPr>
        <w:t> </w:t>
      </w:r>
      <w:r>
        <w:rPr>
          <w:color w:val="231F20"/>
        </w:rPr>
        <w:t>that</w:t>
      </w:r>
      <w:r>
        <w:rPr>
          <w:color w:val="231F20"/>
          <w:spacing w:val="-11"/>
        </w:rPr>
        <w:t> </w:t>
      </w:r>
      <w:r>
        <w:rPr>
          <w:color w:val="231F20"/>
        </w:rPr>
        <w:t>can be</w:t>
      </w:r>
      <w:r>
        <w:rPr>
          <w:color w:val="231F20"/>
          <w:spacing w:val="-9"/>
        </w:rPr>
        <w:t> </w:t>
      </w:r>
      <w:r>
        <w:rPr>
          <w:color w:val="231F20"/>
        </w:rPr>
        <w:t>turned</w:t>
      </w:r>
      <w:r>
        <w:rPr>
          <w:color w:val="231F20"/>
          <w:spacing w:val="-8"/>
        </w:rPr>
        <w:t> </w:t>
      </w:r>
      <w:r>
        <w:rPr>
          <w:color w:val="231F20"/>
        </w:rPr>
        <w:t>into</w:t>
      </w:r>
      <w:r>
        <w:rPr>
          <w:color w:val="231F20"/>
          <w:spacing w:val="-8"/>
        </w:rPr>
        <w:t> </w:t>
      </w:r>
      <w:r>
        <w:rPr>
          <w:color w:val="231F20"/>
        </w:rPr>
        <w:t>false</w:t>
      </w:r>
      <w:r>
        <w:rPr>
          <w:color w:val="231F20"/>
          <w:spacing w:val="-8"/>
        </w:rPr>
        <w:t> </w:t>
      </w:r>
      <w:r>
        <w:rPr>
          <w:color w:val="231F20"/>
        </w:rPr>
        <w:t>testimony;</w:t>
      </w:r>
      <w:r>
        <w:rPr>
          <w:color w:val="231F20"/>
          <w:spacing w:val="-9"/>
        </w:rPr>
        <w:t> </w:t>
      </w:r>
      <w:r>
        <w:rPr>
          <w:color w:val="231F20"/>
        </w:rPr>
        <w:t>they</w:t>
      </w:r>
      <w:r>
        <w:rPr>
          <w:color w:val="231F20"/>
          <w:spacing w:val="-8"/>
        </w:rPr>
        <w:t> </w:t>
      </w:r>
      <w:r>
        <w:rPr>
          <w:color w:val="231F20"/>
        </w:rPr>
        <w:t>make</w:t>
      </w:r>
      <w:r>
        <w:rPr>
          <w:color w:val="231F20"/>
          <w:spacing w:val="-8"/>
        </w:rPr>
        <w:t> </w:t>
      </w:r>
      <w:r>
        <w:rPr>
          <w:color w:val="231F20"/>
        </w:rPr>
        <w:t>it</w:t>
      </w:r>
      <w:r>
        <w:rPr>
          <w:color w:val="231F20"/>
          <w:spacing w:val="-8"/>
        </w:rPr>
        <w:t> </w:t>
      </w:r>
      <w:r>
        <w:rPr>
          <w:color w:val="231F20"/>
        </w:rPr>
        <w:t>an</w:t>
      </w:r>
      <w:r>
        <w:rPr>
          <w:color w:val="231F20"/>
          <w:spacing w:val="-9"/>
        </w:rPr>
        <w:t> </w:t>
      </w:r>
      <w:r>
        <w:rPr>
          <w:rFonts w:ascii="Cambria" w:hAnsi="Cambria"/>
          <w:i/>
          <w:color w:val="231F20"/>
        </w:rPr>
        <w:t>eidus</w:t>
      </w:r>
      <w:r>
        <w:rPr>
          <w:rFonts w:ascii="Cambria" w:hAnsi="Cambria"/>
          <w:i/>
          <w:color w:val="231F20"/>
          <w:spacing w:val="-2"/>
        </w:rPr>
        <w:t> </w:t>
      </w:r>
      <w:r>
        <w:rPr>
          <w:rFonts w:ascii="Cambria" w:hAnsi="Cambria"/>
          <w:i/>
          <w:color w:val="231F20"/>
          <w:spacing w:val="-7"/>
        </w:rPr>
        <w:t>she’atah</w:t>
      </w:r>
      <w:r>
        <w:rPr>
          <w:rFonts w:ascii="Cambria" w:hAnsi="Cambria"/>
          <w:i/>
          <w:color w:val="231F20"/>
          <w:spacing w:val="-1"/>
        </w:rPr>
        <w:t> </w:t>
      </w:r>
      <w:r>
        <w:rPr>
          <w:rFonts w:ascii="Cambria" w:hAnsi="Cambria"/>
          <w:i/>
          <w:color w:val="231F20"/>
        </w:rPr>
        <w:t>yachol </w:t>
      </w:r>
      <w:r>
        <w:rPr>
          <w:rFonts w:ascii="Cambria" w:hAnsi="Cambria"/>
          <w:i/>
          <w:color w:val="231F20"/>
        </w:rPr>
        <w:t>lehazimah</w:t>
      </w:r>
      <w:r>
        <w:rPr>
          <w:color w:val="231F20"/>
        </w:rPr>
        <w:t>.</w:t>
      </w:r>
      <w:r>
        <w:rPr>
          <w:color w:val="231F20"/>
          <w:spacing w:val="-8"/>
        </w:rPr>
        <w:t> </w:t>
      </w:r>
      <w:r>
        <w:rPr>
          <w:color w:val="231F20"/>
        </w:rPr>
        <w:t>Other</w:t>
      </w:r>
      <w:r>
        <w:rPr>
          <w:color w:val="231F20"/>
          <w:spacing w:val="-8"/>
        </w:rPr>
        <w:t> </w:t>
      </w:r>
      <w:r>
        <w:rPr>
          <w:color w:val="231F20"/>
        </w:rPr>
        <w:t>witnesses</w:t>
      </w:r>
      <w:r>
        <w:rPr>
          <w:color w:val="231F20"/>
          <w:spacing w:val="-7"/>
        </w:rPr>
        <w:t> </w:t>
      </w:r>
      <w:r>
        <w:rPr>
          <w:color w:val="231F20"/>
        </w:rPr>
        <w:t>may</w:t>
      </w:r>
      <w:r>
        <w:rPr>
          <w:color w:val="231F20"/>
          <w:spacing w:val="-8"/>
        </w:rPr>
        <w:t> </w:t>
      </w:r>
      <w:r>
        <w:rPr>
          <w:color w:val="231F20"/>
        </w:rPr>
        <w:t>come</w:t>
      </w:r>
      <w:r>
        <w:rPr>
          <w:color w:val="231F20"/>
          <w:spacing w:val="-7"/>
        </w:rPr>
        <w:t> </w:t>
      </w:r>
      <w:r>
        <w:rPr>
          <w:color w:val="231F20"/>
        </w:rPr>
        <w:t>and</w:t>
      </w:r>
      <w:r>
        <w:rPr>
          <w:color w:val="231F20"/>
          <w:spacing w:val="-8"/>
        </w:rPr>
        <w:t> </w:t>
      </w:r>
      <w:r>
        <w:rPr>
          <w:color w:val="231F20"/>
          <w:spacing w:val="-3"/>
        </w:rPr>
        <w:t>testify,</w:t>
      </w:r>
      <w:r>
        <w:rPr>
          <w:color w:val="231F20"/>
          <w:spacing w:val="-8"/>
        </w:rPr>
        <w:t> </w:t>
      </w:r>
      <w:r>
        <w:rPr>
          <w:color w:val="231F20"/>
          <w:spacing w:val="-3"/>
        </w:rPr>
        <w:t>“On</w:t>
      </w:r>
      <w:r>
        <w:rPr>
          <w:color w:val="231F20"/>
          <w:spacing w:val="-7"/>
        </w:rPr>
        <w:t> </w:t>
      </w:r>
      <w:r>
        <w:rPr>
          <w:color w:val="231F20"/>
        </w:rPr>
        <w:t>that</w:t>
      </w:r>
      <w:r>
        <w:rPr>
          <w:color w:val="231F20"/>
          <w:spacing w:val="-8"/>
        </w:rPr>
        <w:t> </w:t>
      </w:r>
      <w:r>
        <w:rPr>
          <w:color w:val="231F20"/>
          <w:spacing w:val="-6"/>
        </w:rPr>
        <w:t>day,</w:t>
      </w:r>
      <w:r>
        <w:rPr>
          <w:color w:val="231F20"/>
          <w:spacing w:val="-8"/>
        </w:rPr>
        <w:t> </w:t>
      </w:r>
      <w:r>
        <w:rPr>
          <w:color w:val="231F20"/>
        </w:rPr>
        <w:t>you were</w:t>
      </w:r>
      <w:r>
        <w:rPr>
          <w:color w:val="231F20"/>
          <w:spacing w:val="-7"/>
        </w:rPr>
        <w:t> </w:t>
      </w:r>
      <w:r>
        <w:rPr>
          <w:color w:val="231F20"/>
        </w:rPr>
        <w:t>with</w:t>
      </w:r>
      <w:r>
        <w:rPr>
          <w:color w:val="231F20"/>
          <w:spacing w:val="-6"/>
        </w:rPr>
        <w:t> </w:t>
      </w:r>
      <w:r>
        <w:rPr>
          <w:color w:val="231F20"/>
        </w:rPr>
        <w:t>us</w:t>
      </w:r>
      <w:r>
        <w:rPr>
          <w:color w:val="231F20"/>
          <w:spacing w:val="-6"/>
        </w:rPr>
        <w:t> </w:t>
      </w:r>
      <w:r>
        <w:rPr>
          <w:color w:val="231F20"/>
        </w:rPr>
        <w:t>in</w:t>
      </w:r>
      <w:r>
        <w:rPr>
          <w:color w:val="231F20"/>
          <w:spacing w:val="-6"/>
        </w:rPr>
        <w:t> </w:t>
      </w:r>
      <w:r>
        <w:rPr>
          <w:color w:val="231F20"/>
        </w:rPr>
        <w:t>another</w:t>
      </w:r>
      <w:r>
        <w:rPr>
          <w:color w:val="231F20"/>
          <w:spacing w:val="-6"/>
        </w:rPr>
        <w:t> place.”</w:t>
      </w:r>
      <w:r>
        <w:rPr>
          <w:color w:val="231F20"/>
          <w:spacing w:val="-7"/>
        </w:rPr>
        <w:t> </w:t>
      </w:r>
      <w:r>
        <w:rPr>
          <w:color w:val="231F20"/>
        </w:rPr>
        <w:t>Thereupon</w:t>
      </w:r>
      <w:r>
        <w:rPr>
          <w:color w:val="231F20"/>
          <w:spacing w:val="-6"/>
        </w:rPr>
        <w:t> </w:t>
      </w:r>
      <w:r>
        <w:rPr>
          <w:color w:val="231F20"/>
        </w:rPr>
        <w:t>the</w:t>
      </w:r>
      <w:r>
        <w:rPr>
          <w:color w:val="231F20"/>
          <w:spacing w:val="-6"/>
        </w:rPr>
        <w:t> </w:t>
      </w:r>
      <w:r>
        <w:rPr>
          <w:color w:val="231F20"/>
        </w:rPr>
        <w:t>witnesses</w:t>
      </w:r>
      <w:r>
        <w:rPr>
          <w:color w:val="231F20"/>
          <w:spacing w:val="-6"/>
        </w:rPr>
        <w:t> </w:t>
      </w:r>
      <w:r>
        <w:rPr>
          <w:color w:val="231F20"/>
        </w:rPr>
        <w:t>will</w:t>
      </w:r>
      <w:r>
        <w:rPr>
          <w:color w:val="231F20"/>
          <w:spacing w:val="-6"/>
        </w:rPr>
        <w:t> </w:t>
      </w:r>
      <w:r>
        <w:rPr>
          <w:color w:val="231F20"/>
        </w:rPr>
        <w:t>receive the penalty they sought to impose on the subject of their</w:t>
      </w:r>
      <w:r>
        <w:rPr>
          <w:color w:val="231F20"/>
          <w:spacing w:val="10"/>
        </w:rPr>
        <w:t> </w:t>
      </w:r>
      <w:r>
        <w:rPr>
          <w:color w:val="231F20"/>
          <w:spacing w:val="-3"/>
        </w:rPr>
        <w:t>testimony.</w:t>
      </w:r>
    </w:p>
    <w:p>
      <w:pPr>
        <w:pStyle w:val="BodyText"/>
        <w:spacing w:line="314" w:lineRule="auto" w:before="47"/>
        <w:ind w:left="180" w:right="117" w:firstLine="360"/>
        <w:jc w:val="both"/>
      </w:pPr>
      <w:r>
        <w:rPr>
          <w:color w:val="231F20"/>
        </w:rPr>
        <w:t>After the seven investigative questions, the witnesses are also asked if they recognize the victim. According to </w:t>
      </w:r>
      <w:r>
        <w:rPr>
          <w:rFonts w:ascii="Cambria" w:hAnsi="Cambria"/>
          <w:i/>
          <w:color w:val="231F20"/>
          <w:spacing w:val="-4"/>
        </w:rPr>
        <w:t>Tzofnas </w:t>
      </w:r>
      <w:r>
        <w:rPr>
          <w:rFonts w:ascii="Cambria" w:hAnsi="Cambria"/>
          <w:i/>
          <w:color w:val="231F20"/>
          <w:spacing w:val="-3"/>
        </w:rPr>
        <w:t>Paaneiach </w:t>
      </w:r>
      <w:r>
        <w:rPr>
          <w:color w:val="231F20"/>
          <w:spacing w:val="-3"/>
        </w:rPr>
        <w:t>(</w:t>
      </w:r>
      <w:r>
        <w:rPr>
          <w:rFonts w:ascii="Cambria" w:hAnsi="Cambria"/>
          <w:i/>
          <w:color w:val="231F20"/>
          <w:spacing w:val="-3"/>
        </w:rPr>
        <w:t>Mahadura </w:t>
      </w:r>
      <w:r>
        <w:rPr>
          <w:rFonts w:ascii="Cambria" w:hAnsi="Cambria"/>
          <w:i/>
          <w:color w:val="231F20"/>
          <w:spacing w:val="-5"/>
        </w:rPr>
        <w:t>Tinyana </w:t>
      </w:r>
      <w:r>
        <w:rPr>
          <w:rFonts w:ascii="Cambria" w:hAnsi="Cambria"/>
          <w:i/>
          <w:color w:val="231F20"/>
        </w:rPr>
        <w:t>al </w:t>
      </w:r>
      <w:r>
        <w:rPr>
          <w:rFonts w:ascii="Cambria" w:hAnsi="Cambria"/>
          <w:i/>
          <w:color w:val="231F20"/>
          <w:spacing w:val="-3"/>
        </w:rPr>
        <w:t>HaRambam </w:t>
      </w:r>
      <w:r>
        <w:rPr>
          <w:rFonts w:ascii="Cambria" w:hAnsi="Cambria"/>
          <w:i/>
          <w:color w:val="231F20"/>
        </w:rPr>
        <w:t>daf </w:t>
      </w:r>
      <w:r>
        <w:rPr>
          <w:color w:val="231F20"/>
        </w:rPr>
        <w:t>14b), this is a question regarding the </w:t>
      </w:r>
      <w:r>
        <w:rPr>
          <w:color w:val="231F20"/>
          <w:spacing w:val="-3"/>
        </w:rPr>
        <w:t>murderer. </w:t>
      </w:r>
      <w:r>
        <w:rPr>
          <w:color w:val="231F20"/>
        </w:rPr>
        <w:t>Witnesses can only put a person to death if they</w:t>
      </w:r>
      <w:r>
        <w:rPr>
          <w:color w:val="231F20"/>
          <w:spacing w:val="-5"/>
        </w:rPr>
        <w:t> </w:t>
      </w:r>
      <w:r>
        <w:rPr>
          <w:color w:val="231F20"/>
        </w:rPr>
        <w:t>know</w:t>
      </w:r>
      <w:r>
        <w:rPr>
          <w:color w:val="231F20"/>
          <w:spacing w:val="-5"/>
        </w:rPr>
        <w:t> </w:t>
      </w:r>
      <w:r>
        <w:rPr>
          <w:color w:val="231F20"/>
        </w:rPr>
        <w:t>his</w:t>
      </w:r>
      <w:r>
        <w:rPr>
          <w:color w:val="231F20"/>
          <w:spacing w:val="-5"/>
        </w:rPr>
        <w:t> </w:t>
      </w:r>
      <w:r>
        <w:rPr>
          <w:color w:val="231F20"/>
        </w:rPr>
        <w:t>name.</w:t>
      </w:r>
      <w:r>
        <w:rPr>
          <w:color w:val="231F20"/>
          <w:spacing w:val="-5"/>
        </w:rPr>
        <w:t> </w:t>
      </w:r>
      <w:r>
        <w:rPr>
          <w:color w:val="231F20"/>
        </w:rPr>
        <w:t>Even</w:t>
      </w:r>
      <w:r>
        <w:rPr>
          <w:color w:val="231F20"/>
          <w:spacing w:val="-5"/>
        </w:rPr>
        <w:t> </w:t>
      </w:r>
      <w:r>
        <w:rPr>
          <w:color w:val="231F20"/>
        </w:rPr>
        <w:t>if</w:t>
      </w:r>
      <w:r>
        <w:rPr>
          <w:color w:val="231F20"/>
          <w:spacing w:val="-5"/>
        </w:rPr>
        <w:t> </w:t>
      </w:r>
      <w:r>
        <w:rPr>
          <w:color w:val="231F20"/>
        </w:rPr>
        <w:t>they</w:t>
      </w:r>
      <w:r>
        <w:rPr>
          <w:color w:val="231F20"/>
          <w:spacing w:val="-5"/>
        </w:rPr>
        <w:t> </w:t>
      </w:r>
      <w:r>
        <w:rPr>
          <w:color w:val="231F20"/>
        </w:rPr>
        <w:t>witness</w:t>
      </w:r>
      <w:r>
        <w:rPr>
          <w:color w:val="231F20"/>
          <w:spacing w:val="-5"/>
        </w:rPr>
        <w:t> </w:t>
      </w:r>
      <w:r>
        <w:rPr>
          <w:color w:val="231F20"/>
        </w:rPr>
        <w:t>the</w:t>
      </w:r>
      <w:r>
        <w:rPr>
          <w:color w:val="231F20"/>
          <w:spacing w:val="-5"/>
        </w:rPr>
        <w:t> </w:t>
      </w:r>
      <w:r>
        <w:rPr>
          <w:color w:val="231F20"/>
        </w:rPr>
        <w:t>murder</w:t>
      </w:r>
      <w:r>
        <w:rPr>
          <w:color w:val="231F20"/>
          <w:spacing w:val="-5"/>
        </w:rPr>
        <w:t> </w:t>
      </w:r>
      <w:r>
        <w:rPr>
          <w:color w:val="231F20"/>
        </w:rPr>
        <w:t>and</w:t>
      </w:r>
      <w:r>
        <w:rPr>
          <w:color w:val="231F20"/>
          <w:spacing w:val="-5"/>
        </w:rPr>
        <w:t> </w:t>
      </w:r>
      <w:r>
        <w:rPr>
          <w:color w:val="231F20"/>
        </w:rPr>
        <w:t>they</w:t>
      </w:r>
      <w:r>
        <w:rPr>
          <w:color w:val="231F20"/>
          <w:spacing w:val="-5"/>
        </w:rPr>
        <w:t> </w:t>
      </w:r>
      <w:r>
        <w:rPr>
          <w:color w:val="231F20"/>
        </w:rPr>
        <w:t>bring the man into court and </w:t>
      </w:r>
      <w:r>
        <w:rPr>
          <w:color w:val="231F20"/>
          <w:spacing w:val="-6"/>
        </w:rPr>
        <w:t>say, </w:t>
      </w:r>
      <w:r>
        <w:rPr>
          <w:color w:val="231F20"/>
        </w:rPr>
        <w:t>“This man </w:t>
      </w:r>
      <w:r>
        <w:rPr>
          <w:color w:val="231F20"/>
          <w:spacing w:val="-4"/>
        </w:rPr>
        <w:t>killed,” </w:t>
      </w:r>
      <w:r>
        <w:rPr>
          <w:color w:val="231F20"/>
        </w:rPr>
        <w:t>they are required to know his name. In our </w:t>
      </w:r>
      <w:r>
        <w:rPr>
          <w:rFonts w:ascii="Cambria" w:hAnsi="Cambria"/>
          <w:i/>
          <w:color w:val="231F20"/>
          <w:spacing w:val="-3"/>
        </w:rPr>
        <w:t>Mishnah</w:t>
      </w:r>
      <w:r>
        <w:rPr>
          <w:color w:val="231F20"/>
          <w:spacing w:val="-3"/>
        </w:rPr>
        <w:t>, </w:t>
      </w:r>
      <w:r>
        <w:rPr>
          <w:color w:val="231F20"/>
        </w:rPr>
        <w:t>they are being asked for his name. If they do not know him to the degree of identifying his name, they cannot put him to</w:t>
      </w:r>
      <w:r>
        <w:rPr>
          <w:color w:val="231F20"/>
          <w:spacing w:val="6"/>
        </w:rPr>
        <w:t> </w:t>
      </w:r>
      <w:r>
        <w:rPr>
          <w:color w:val="231F20"/>
        </w:rPr>
        <w:t>death.</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firstLine="360"/>
        <w:jc w:val="both"/>
      </w:pPr>
      <w:r>
        <w:rPr>
          <w:color w:val="231F20"/>
        </w:rPr>
        <w:t>The witnesses are then asked if they warned the sinner before he sinned. If the sinner committed the crime of idol </w:t>
      </w:r>
      <w:r>
        <w:rPr>
          <w:color w:val="231F20"/>
          <w:spacing w:val="-3"/>
        </w:rPr>
        <w:t>worship, </w:t>
      </w:r>
      <w:r>
        <w:rPr>
          <w:color w:val="231F20"/>
        </w:rPr>
        <w:t>the witnesses</w:t>
      </w:r>
      <w:r>
        <w:rPr>
          <w:color w:val="231F20"/>
          <w:spacing w:val="-34"/>
        </w:rPr>
        <w:t> </w:t>
      </w:r>
      <w:r>
        <w:rPr>
          <w:color w:val="231F20"/>
        </w:rPr>
        <w:t>are</w:t>
      </w:r>
      <w:r>
        <w:rPr>
          <w:color w:val="231F20"/>
          <w:spacing w:val="-33"/>
        </w:rPr>
        <w:t> </w:t>
      </w:r>
      <w:r>
        <w:rPr>
          <w:color w:val="231F20"/>
        </w:rPr>
        <w:t>asked,</w:t>
      </w:r>
      <w:r>
        <w:rPr>
          <w:color w:val="231F20"/>
          <w:spacing w:val="-33"/>
        </w:rPr>
        <w:t> </w:t>
      </w:r>
      <w:r>
        <w:rPr>
          <w:color w:val="231F20"/>
        </w:rPr>
        <w:t>“Which</w:t>
      </w:r>
      <w:r>
        <w:rPr>
          <w:color w:val="231F20"/>
          <w:spacing w:val="-34"/>
        </w:rPr>
        <w:t> </w:t>
      </w:r>
      <w:r>
        <w:rPr>
          <w:color w:val="231F20"/>
        </w:rPr>
        <w:t>idol</w:t>
      </w:r>
      <w:r>
        <w:rPr>
          <w:color w:val="231F20"/>
          <w:spacing w:val="-33"/>
        </w:rPr>
        <w:t> </w:t>
      </w:r>
      <w:r>
        <w:rPr>
          <w:color w:val="231F20"/>
        </w:rPr>
        <w:t>did</w:t>
      </w:r>
      <w:r>
        <w:rPr>
          <w:color w:val="231F20"/>
          <w:spacing w:val="-33"/>
        </w:rPr>
        <w:t> </w:t>
      </w:r>
      <w:r>
        <w:rPr>
          <w:color w:val="231F20"/>
        </w:rPr>
        <w:t>he</w:t>
      </w:r>
      <w:r>
        <w:rPr>
          <w:color w:val="231F20"/>
          <w:spacing w:val="-33"/>
        </w:rPr>
        <w:t> </w:t>
      </w:r>
      <w:r>
        <w:rPr>
          <w:color w:val="231F20"/>
        </w:rPr>
        <w:t>worship?</w:t>
      </w:r>
      <w:r>
        <w:rPr>
          <w:color w:val="231F20"/>
          <w:spacing w:val="-34"/>
        </w:rPr>
        <w:t> </w:t>
      </w:r>
      <w:r>
        <w:rPr>
          <w:color w:val="231F20"/>
          <w:spacing w:val="-4"/>
        </w:rPr>
        <w:t>How</w:t>
      </w:r>
      <w:r>
        <w:rPr>
          <w:color w:val="231F20"/>
          <w:spacing w:val="-33"/>
        </w:rPr>
        <w:t> </w:t>
      </w:r>
      <w:r>
        <w:rPr>
          <w:color w:val="231F20"/>
        </w:rPr>
        <w:t>did</w:t>
      </w:r>
      <w:r>
        <w:rPr>
          <w:color w:val="231F20"/>
          <w:spacing w:val="-33"/>
        </w:rPr>
        <w:t> </w:t>
      </w:r>
      <w:r>
        <w:rPr>
          <w:color w:val="231F20"/>
        </w:rPr>
        <w:t>he</w:t>
      </w:r>
      <w:r>
        <w:rPr>
          <w:color w:val="231F20"/>
          <w:spacing w:val="-33"/>
        </w:rPr>
        <w:t> </w:t>
      </w:r>
      <w:r>
        <w:rPr>
          <w:color w:val="231F20"/>
        </w:rPr>
        <w:t>worship? Did he offer an offering or did he bow to the icon?” Witnesses are also questioned about side matters, </w:t>
      </w:r>
      <w:r>
        <w:rPr>
          <w:color w:val="231F20"/>
          <w:spacing w:val="-7"/>
        </w:rPr>
        <w:t>“Was </w:t>
      </w:r>
      <w:r>
        <w:rPr>
          <w:color w:val="231F20"/>
        </w:rPr>
        <w:t>the day cloudy? </w:t>
      </w:r>
      <w:r>
        <w:rPr>
          <w:color w:val="231F20"/>
          <w:spacing w:val="-3"/>
        </w:rPr>
        <w:t>What </w:t>
      </w:r>
      <w:r>
        <w:rPr>
          <w:color w:val="231F20"/>
        </w:rPr>
        <w:t>was the sinner wearing? </w:t>
      </w:r>
      <w:r>
        <w:rPr>
          <w:color w:val="231F20"/>
          <w:spacing w:val="-3"/>
        </w:rPr>
        <w:t>What </w:t>
      </w:r>
      <w:r>
        <w:rPr>
          <w:color w:val="231F20"/>
        </w:rPr>
        <w:t>tree did the crime occur under?” The more questions that are asked, the </w:t>
      </w:r>
      <w:r>
        <w:rPr>
          <w:color w:val="231F20"/>
          <w:spacing w:val="-3"/>
        </w:rPr>
        <w:t>better. Perhaps </w:t>
      </w:r>
      <w:r>
        <w:rPr>
          <w:color w:val="231F20"/>
        </w:rPr>
        <w:t>the witnesses will contradict one another and they will be ejected from the</w:t>
      </w:r>
      <w:r>
        <w:rPr>
          <w:color w:val="231F20"/>
          <w:spacing w:val="17"/>
        </w:rPr>
        <w:t> </w:t>
      </w:r>
      <w:r>
        <w:rPr>
          <w:color w:val="231F20"/>
        </w:rPr>
        <w:t>court.</w:t>
      </w:r>
    </w:p>
    <w:p>
      <w:pPr>
        <w:pStyle w:val="BodyText"/>
        <w:spacing w:line="314" w:lineRule="auto" w:before="43"/>
        <w:ind w:left="180" w:right="117" w:firstLine="360"/>
        <w:jc w:val="both"/>
      </w:pPr>
      <w:r>
        <w:rPr>
          <w:color w:val="231F20"/>
        </w:rPr>
        <w:t>These</w:t>
      </w:r>
      <w:r>
        <w:rPr>
          <w:color w:val="231F20"/>
          <w:spacing w:val="-17"/>
        </w:rPr>
        <w:t> </w:t>
      </w:r>
      <w:r>
        <w:rPr>
          <w:color w:val="231F20"/>
        </w:rPr>
        <w:t>standards</w:t>
      </w:r>
      <w:r>
        <w:rPr>
          <w:color w:val="231F20"/>
          <w:spacing w:val="-17"/>
        </w:rPr>
        <w:t> </w:t>
      </w:r>
      <w:r>
        <w:rPr>
          <w:color w:val="231F20"/>
        </w:rPr>
        <w:t>seem</w:t>
      </w:r>
      <w:r>
        <w:rPr>
          <w:color w:val="231F20"/>
          <w:spacing w:val="-17"/>
        </w:rPr>
        <w:t> </w:t>
      </w:r>
      <w:r>
        <w:rPr>
          <w:color w:val="231F20"/>
        </w:rPr>
        <w:t>to</w:t>
      </w:r>
      <w:r>
        <w:rPr>
          <w:color w:val="231F20"/>
          <w:spacing w:val="-17"/>
        </w:rPr>
        <w:t> </w:t>
      </w:r>
      <w:r>
        <w:rPr>
          <w:color w:val="231F20"/>
        </w:rPr>
        <w:t>make</w:t>
      </w:r>
      <w:r>
        <w:rPr>
          <w:color w:val="231F20"/>
          <w:spacing w:val="-17"/>
        </w:rPr>
        <w:t> </w:t>
      </w:r>
      <w:r>
        <w:rPr>
          <w:color w:val="231F20"/>
        </w:rPr>
        <w:t>it</w:t>
      </w:r>
      <w:r>
        <w:rPr>
          <w:color w:val="231F20"/>
          <w:spacing w:val="-17"/>
        </w:rPr>
        <w:t> </w:t>
      </w:r>
      <w:r>
        <w:rPr>
          <w:color w:val="231F20"/>
        </w:rPr>
        <w:t>difficult</w:t>
      </w:r>
      <w:r>
        <w:rPr>
          <w:color w:val="231F20"/>
          <w:spacing w:val="-17"/>
        </w:rPr>
        <w:t> </w:t>
      </w:r>
      <w:r>
        <w:rPr>
          <w:color w:val="231F20"/>
        </w:rPr>
        <w:t>to</w:t>
      </w:r>
      <w:r>
        <w:rPr>
          <w:color w:val="231F20"/>
          <w:spacing w:val="-17"/>
        </w:rPr>
        <w:t> </w:t>
      </w:r>
      <w:r>
        <w:rPr>
          <w:color w:val="231F20"/>
        </w:rPr>
        <w:t>ever</w:t>
      </w:r>
      <w:r>
        <w:rPr>
          <w:color w:val="231F20"/>
          <w:spacing w:val="-17"/>
        </w:rPr>
        <w:t> </w:t>
      </w:r>
      <w:r>
        <w:rPr>
          <w:color w:val="231F20"/>
        </w:rPr>
        <w:t>get</w:t>
      </w:r>
      <w:r>
        <w:rPr>
          <w:color w:val="231F20"/>
          <w:spacing w:val="-17"/>
        </w:rPr>
        <w:t> </w:t>
      </w:r>
      <w:r>
        <w:rPr>
          <w:color w:val="231F20"/>
        </w:rPr>
        <w:t>a</w:t>
      </w:r>
      <w:r>
        <w:rPr>
          <w:color w:val="231F20"/>
          <w:spacing w:val="-17"/>
        </w:rPr>
        <w:t> </w:t>
      </w:r>
      <w:r>
        <w:rPr>
          <w:color w:val="231F20"/>
        </w:rPr>
        <w:t>conviction. </w:t>
      </w:r>
      <w:r>
        <w:rPr>
          <w:rFonts w:ascii="Cambria" w:hAnsi="Cambria"/>
          <w:i/>
          <w:color w:val="231F20"/>
          <w:spacing w:val="-4"/>
        </w:rPr>
        <w:t>Maharal</w:t>
      </w:r>
      <w:r>
        <w:rPr>
          <w:rFonts w:ascii="Cambria" w:hAnsi="Cambria"/>
          <w:i/>
          <w:color w:val="231F20"/>
          <w:spacing w:val="-28"/>
        </w:rPr>
        <w:t> </w:t>
      </w:r>
      <w:r>
        <w:rPr>
          <w:color w:val="231F20"/>
          <w:spacing w:val="-7"/>
        </w:rPr>
        <w:t>(</w:t>
      </w:r>
      <w:r>
        <w:rPr>
          <w:rFonts w:ascii="Cambria" w:hAnsi="Cambria"/>
          <w:i/>
          <w:color w:val="231F20"/>
          <w:spacing w:val="-7"/>
        </w:rPr>
        <w:t>Be’eir</w:t>
      </w:r>
      <w:r>
        <w:rPr>
          <w:rFonts w:ascii="Cambria" w:hAnsi="Cambria"/>
          <w:i/>
          <w:color w:val="231F20"/>
          <w:spacing w:val="-26"/>
        </w:rPr>
        <w:t> </w:t>
      </w:r>
      <w:r>
        <w:rPr>
          <w:rFonts w:ascii="Cambria" w:hAnsi="Cambria"/>
          <w:i/>
          <w:color w:val="231F20"/>
          <w:spacing w:val="-3"/>
        </w:rPr>
        <w:t>Hagolah</w:t>
      </w:r>
      <w:r>
        <w:rPr>
          <w:color w:val="231F20"/>
          <w:spacing w:val="-3"/>
        </w:rPr>
        <w:t>,</w:t>
      </w:r>
      <w:r>
        <w:rPr>
          <w:color w:val="231F20"/>
          <w:spacing w:val="-34"/>
        </w:rPr>
        <w:t> </w:t>
      </w:r>
      <w:r>
        <w:rPr>
          <w:rFonts w:ascii="Cambria" w:hAnsi="Cambria"/>
          <w:i/>
          <w:color w:val="231F20"/>
          <w:spacing w:val="-8"/>
        </w:rPr>
        <w:t>be’eir</w:t>
      </w:r>
      <w:r>
        <w:rPr>
          <w:rFonts w:ascii="Cambria" w:hAnsi="Cambria"/>
          <w:i/>
          <w:color w:val="231F20"/>
          <w:spacing w:val="-27"/>
        </w:rPr>
        <w:t> </w:t>
      </w:r>
      <w:r>
        <w:rPr>
          <w:rFonts w:ascii="Cambria" w:hAnsi="Cambria"/>
          <w:i/>
          <w:color w:val="231F20"/>
        </w:rPr>
        <w:t>hasheini</w:t>
      </w:r>
      <w:r>
        <w:rPr>
          <w:color w:val="231F20"/>
        </w:rPr>
        <w:t>)</w:t>
      </w:r>
      <w:r>
        <w:rPr>
          <w:color w:val="231F20"/>
          <w:spacing w:val="-34"/>
        </w:rPr>
        <w:t> </w:t>
      </w:r>
      <w:r>
        <w:rPr>
          <w:color w:val="231F20"/>
        </w:rPr>
        <w:t>discusses</w:t>
      </w:r>
      <w:r>
        <w:rPr>
          <w:color w:val="231F20"/>
          <w:spacing w:val="-34"/>
        </w:rPr>
        <w:t> </w:t>
      </w:r>
      <w:r>
        <w:rPr>
          <w:color w:val="231F20"/>
        </w:rPr>
        <w:t>this</w:t>
      </w:r>
      <w:r>
        <w:rPr>
          <w:color w:val="231F20"/>
          <w:spacing w:val="-34"/>
        </w:rPr>
        <w:t> </w:t>
      </w:r>
      <w:r>
        <w:rPr>
          <w:color w:val="231F20"/>
        </w:rPr>
        <w:t>problem.</w:t>
      </w:r>
      <w:r>
        <w:rPr>
          <w:color w:val="231F20"/>
          <w:spacing w:val="-34"/>
        </w:rPr>
        <w:t> </w:t>
      </w:r>
      <w:r>
        <w:rPr>
          <w:color w:val="231F20"/>
          <w:spacing w:val="-3"/>
        </w:rPr>
        <w:t>Why </w:t>
      </w:r>
      <w:r>
        <w:rPr>
          <w:color w:val="231F20"/>
        </w:rPr>
        <w:t>would the </w:t>
      </w:r>
      <w:r>
        <w:rPr>
          <w:color w:val="231F20"/>
          <w:spacing w:val="-5"/>
        </w:rPr>
        <w:t>Torah </w:t>
      </w:r>
      <w:r>
        <w:rPr>
          <w:color w:val="231F20"/>
        </w:rPr>
        <w:t>set up a judicial process in which </w:t>
      </w:r>
      <w:r>
        <w:rPr>
          <w:color w:val="231F20"/>
          <w:spacing w:val="-3"/>
        </w:rPr>
        <w:t>many </w:t>
      </w:r>
      <w:r>
        <w:rPr>
          <w:color w:val="231F20"/>
        </w:rPr>
        <w:t>guilty individuals will be acquitted?</w:t>
      </w:r>
    </w:p>
    <w:p>
      <w:pPr>
        <w:pStyle w:val="BodyText"/>
        <w:spacing w:line="316" w:lineRule="auto" w:before="39"/>
        <w:ind w:left="180" w:right="116" w:firstLine="360"/>
        <w:jc w:val="both"/>
      </w:pPr>
      <w:r>
        <w:rPr>
          <w:rFonts w:ascii="Cambria"/>
          <w:i/>
          <w:color w:val="231F20"/>
          <w:spacing w:val="-4"/>
        </w:rPr>
        <w:t>Maharal  </w:t>
      </w:r>
      <w:r>
        <w:rPr>
          <w:color w:val="231F20"/>
        </w:rPr>
        <w:t>explains that the </w:t>
      </w:r>
      <w:r>
        <w:rPr>
          <w:rFonts w:ascii="Cambria"/>
          <w:i/>
          <w:color w:val="231F20"/>
          <w:spacing w:val="-3"/>
        </w:rPr>
        <w:t>Mishnah  </w:t>
      </w:r>
      <w:r>
        <w:rPr>
          <w:color w:val="231F20"/>
        </w:rPr>
        <w:t>is only referring to times  of peace and strong societal standards. When the community is basically righteous, we should be most careful not to convict the innocent man. </w:t>
      </w:r>
      <w:r>
        <w:rPr>
          <w:color w:val="231F20"/>
          <w:spacing w:val="-12"/>
        </w:rPr>
        <w:t>We </w:t>
      </w:r>
      <w:r>
        <w:rPr>
          <w:color w:val="231F20"/>
        </w:rPr>
        <w:t>need to treasure life. </w:t>
      </w:r>
      <w:r>
        <w:rPr>
          <w:color w:val="231F20"/>
          <w:spacing w:val="-12"/>
        </w:rPr>
        <w:t>We </w:t>
      </w:r>
      <w:r>
        <w:rPr>
          <w:color w:val="231F20"/>
        </w:rPr>
        <w:t>need to avoid possible spilling of innocent blood. Only when we are completely certain that the man deserves death do we put him to death. </w:t>
      </w:r>
      <w:r>
        <w:rPr>
          <w:color w:val="231F20"/>
          <w:spacing w:val="-12"/>
        </w:rPr>
        <w:t>We </w:t>
      </w:r>
      <w:r>
        <w:rPr>
          <w:color w:val="231F20"/>
        </w:rPr>
        <w:t>ask </w:t>
      </w:r>
      <w:r>
        <w:rPr>
          <w:color w:val="231F20"/>
          <w:spacing w:val="-3"/>
        </w:rPr>
        <w:t>many </w:t>
      </w:r>
      <w:r>
        <w:rPr>
          <w:color w:val="231F20"/>
        </w:rPr>
        <w:t>questions so that we are fully confident that the guilty man</w:t>
      </w:r>
      <w:r>
        <w:rPr>
          <w:color w:val="231F20"/>
          <w:spacing w:val="-29"/>
        </w:rPr>
        <w:t> </w:t>
      </w:r>
      <w:r>
        <w:rPr>
          <w:color w:val="231F20"/>
        </w:rPr>
        <w:t>deserves his punishment. In times of weak societal standards, we would act </w:t>
      </w:r>
      <w:r>
        <w:rPr>
          <w:color w:val="231F20"/>
          <w:spacing w:val="-3"/>
        </w:rPr>
        <w:t>differently. </w:t>
      </w:r>
      <w:r>
        <w:rPr>
          <w:color w:val="231F20"/>
        </w:rPr>
        <w:t>If the court sees that killers are killing with impunity for they believe that they will never be put to death, the court will not be harsh on the witnesses. </w:t>
      </w:r>
      <w:r>
        <w:rPr>
          <w:rFonts w:ascii="Cambria"/>
          <w:i/>
          <w:color w:val="231F20"/>
        </w:rPr>
        <w:t>Gemara </w:t>
      </w:r>
      <w:r>
        <w:rPr>
          <w:rFonts w:ascii="Cambria"/>
          <w:i/>
          <w:color w:val="231F20"/>
          <w:spacing w:val="-5"/>
        </w:rPr>
        <w:t>Yevamos </w:t>
      </w:r>
      <w:r>
        <w:rPr>
          <w:color w:val="231F20"/>
        </w:rPr>
        <w:t>(90b) teaches that the court is entitled to fine, beat, and put to death without the normal evidentiary standards or rules of the court if the times call for such actions. </w:t>
      </w:r>
      <w:r>
        <w:rPr>
          <w:color w:val="231F20"/>
          <w:spacing w:val="-5"/>
        </w:rPr>
        <w:t>It </w:t>
      </w:r>
      <w:r>
        <w:rPr>
          <w:color w:val="231F20"/>
        </w:rPr>
        <w:t>is only when the generation is righteous that it is difficult to convict.</w:t>
      </w:r>
    </w:p>
    <w:p>
      <w:pPr>
        <w:pStyle w:val="BodyText"/>
        <w:spacing w:line="316" w:lineRule="auto" w:before="40"/>
        <w:ind w:left="180" w:right="117" w:firstLine="360"/>
        <w:jc w:val="both"/>
      </w:pPr>
      <w:r>
        <w:rPr>
          <w:color w:val="231F20"/>
          <w:spacing w:val="-11"/>
        </w:rPr>
        <w:t>You</w:t>
      </w:r>
      <w:r>
        <w:rPr>
          <w:color w:val="231F20"/>
          <w:spacing w:val="-18"/>
        </w:rPr>
        <w:t> </w:t>
      </w:r>
      <w:r>
        <w:rPr>
          <w:color w:val="231F20"/>
        </w:rPr>
        <w:t>may</w:t>
      </w:r>
      <w:r>
        <w:rPr>
          <w:color w:val="231F20"/>
          <w:spacing w:val="-17"/>
        </w:rPr>
        <w:t> </w:t>
      </w:r>
      <w:r>
        <w:rPr>
          <w:color w:val="231F20"/>
        </w:rPr>
        <w:t>ask,</w:t>
      </w:r>
      <w:r>
        <w:rPr>
          <w:color w:val="231F20"/>
          <w:spacing w:val="-17"/>
        </w:rPr>
        <w:t> </w:t>
      </w:r>
      <w:r>
        <w:rPr>
          <w:color w:val="231F20"/>
        </w:rPr>
        <w:t>even</w:t>
      </w:r>
      <w:r>
        <w:rPr>
          <w:color w:val="231F20"/>
          <w:spacing w:val="-17"/>
        </w:rPr>
        <w:t> </w:t>
      </w:r>
      <w:r>
        <w:rPr>
          <w:color w:val="231F20"/>
        </w:rPr>
        <w:t>in</w:t>
      </w:r>
      <w:r>
        <w:rPr>
          <w:color w:val="231F20"/>
          <w:spacing w:val="-18"/>
        </w:rPr>
        <w:t> </w:t>
      </w:r>
      <w:r>
        <w:rPr>
          <w:color w:val="231F20"/>
        </w:rPr>
        <w:t>good</w:t>
      </w:r>
      <w:r>
        <w:rPr>
          <w:color w:val="231F20"/>
          <w:spacing w:val="-17"/>
        </w:rPr>
        <w:t> </w:t>
      </w:r>
      <w:r>
        <w:rPr>
          <w:color w:val="231F20"/>
        </w:rPr>
        <w:t>times,</w:t>
      </w:r>
      <w:r>
        <w:rPr>
          <w:color w:val="231F20"/>
          <w:spacing w:val="-17"/>
        </w:rPr>
        <w:t> </w:t>
      </w:r>
      <w:r>
        <w:rPr>
          <w:color w:val="231F20"/>
        </w:rPr>
        <w:t>why</w:t>
      </w:r>
      <w:r>
        <w:rPr>
          <w:color w:val="231F20"/>
          <w:spacing w:val="-17"/>
        </w:rPr>
        <w:t> </w:t>
      </w:r>
      <w:r>
        <w:rPr>
          <w:color w:val="231F20"/>
        </w:rPr>
        <w:t>make</w:t>
      </w:r>
      <w:r>
        <w:rPr>
          <w:color w:val="231F20"/>
          <w:spacing w:val="-17"/>
        </w:rPr>
        <w:t> </w:t>
      </w:r>
      <w:r>
        <w:rPr>
          <w:color w:val="231F20"/>
        </w:rPr>
        <w:t>it</w:t>
      </w:r>
      <w:r>
        <w:rPr>
          <w:color w:val="231F20"/>
          <w:spacing w:val="-18"/>
        </w:rPr>
        <w:t> </w:t>
      </w:r>
      <w:r>
        <w:rPr>
          <w:color w:val="231F20"/>
        </w:rPr>
        <w:t>so</w:t>
      </w:r>
      <w:r>
        <w:rPr>
          <w:color w:val="231F20"/>
          <w:spacing w:val="-17"/>
        </w:rPr>
        <w:t> </w:t>
      </w:r>
      <w:r>
        <w:rPr>
          <w:color w:val="231F20"/>
        </w:rPr>
        <w:t>hard</w:t>
      </w:r>
      <w:r>
        <w:rPr>
          <w:color w:val="231F20"/>
          <w:spacing w:val="-17"/>
        </w:rPr>
        <w:t> </w:t>
      </w:r>
      <w:r>
        <w:rPr>
          <w:color w:val="231F20"/>
        </w:rPr>
        <w:t>to</w:t>
      </w:r>
      <w:r>
        <w:rPr>
          <w:color w:val="231F20"/>
          <w:spacing w:val="-17"/>
        </w:rPr>
        <w:t> </w:t>
      </w:r>
      <w:r>
        <w:rPr>
          <w:color w:val="231F20"/>
        </w:rPr>
        <w:t>convict? Guilty</w:t>
      </w:r>
      <w:r>
        <w:rPr>
          <w:color w:val="231F20"/>
          <w:spacing w:val="-30"/>
        </w:rPr>
        <w:t> </w:t>
      </w:r>
      <w:r>
        <w:rPr>
          <w:color w:val="231F20"/>
        </w:rPr>
        <w:t>killers</w:t>
      </w:r>
      <w:r>
        <w:rPr>
          <w:color w:val="231F20"/>
          <w:spacing w:val="-30"/>
        </w:rPr>
        <w:t> </w:t>
      </w:r>
      <w:r>
        <w:rPr>
          <w:color w:val="231F20"/>
        </w:rPr>
        <w:t>may</w:t>
      </w:r>
      <w:r>
        <w:rPr>
          <w:color w:val="231F20"/>
          <w:spacing w:val="-29"/>
        </w:rPr>
        <w:t> </w:t>
      </w:r>
      <w:r>
        <w:rPr>
          <w:color w:val="231F20"/>
        </w:rPr>
        <w:t>get</w:t>
      </w:r>
      <w:r>
        <w:rPr>
          <w:color w:val="231F20"/>
          <w:spacing w:val="-30"/>
        </w:rPr>
        <w:t> </w:t>
      </w:r>
      <w:r>
        <w:rPr>
          <w:color w:val="231F20"/>
          <w:spacing w:val="-3"/>
        </w:rPr>
        <w:t>away</w:t>
      </w:r>
      <w:r>
        <w:rPr>
          <w:color w:val="231F20"/>
          <w:spacing w:val="-29"/>
        </w:rPr>
        <w:t> </w:t>
      </w:r>
      <w:r>
        <w:rPr>
          <w:color w:val="231F20"/>
        </w:rPr>
        <w:t>with</w:t>
      </w:r>
      <w:r>
        <w:rPr>
          <w:color w:val="231F20"/>
          <w:spacing w:val="-30"/>
        </w:rPr>
        <w:t> </w:t>
      </w:r>
      <w:r>
        <w:rPr>
          <w:color w:val="231F20"/>
        </w:rPr>
        <w:t>their</w:t>
      </w:r>
      <w:r>
        <w:rPr>
          <w:color w:val="231F20"/>
          <w:spacing w:val="-29"/>
        </w:rPr>
        <w:t> </w:t>
      </w:r>
      <w:r>
        <w:rPr>
          <w:color w:val="231F20"/>
        </w:rPr>
        <w:t>crimes.</w:t>
      </w:r>
      <w:r>
        <w:rPr>
          <w:color w:val="231F20"/>
          <w:spacing w:val="-30"/>
        </w:rPr>
        <w:t> </w:t>
      </w:r>
      <w:r>
        <w:rPr>
          <w:color w:val="231F20"/>
        </w:rPr>
        <w:t>If</w:t>
      </w:r>
      <w:r>
        <w:rPr>
          <w:color w:val="231F20"/>
          <w:spacing w:val="-29"/>
        </w:rPr>
        <w:t> </w:t>
      </w:r>
      <w:r>
        <w:rPr>
          <w:color w:val="231F20"/>
        </w:rPr>
        <w:t>a</w:t>
      </w:r>
      <w:r>
        <w:rPr>
          <w:color w:val="231F20"/>
          <w:spacing w:val="-30"/>
        </w:rPr>
        <w:t> </w:t>
      </w:r>
      <w:r>
        <w:rPr>
          <w:color w:val="231F20"/>
        </w:rPr>
        <w:t>man</w:t>
      </w:r>
      <w:r>
        <w:rPr>
          <w:color w:val="231F20"/>
          <w:spacing w:val="-29"/>
        </w:rPr>
        <w:t> </w:t>
      </w:r>
      <w:r>
        <w:rPr>
          <w:color w:val="231F20"/>
        </w:rPr>
        <w:t>killed</w:t>
      </w:r>
      <w:r>
        <w:rPr>
          <w:color w:val="231F20"/>
          <w:spacing w:val="-30"/>
        </w:rPr>
        <w:t> </w:t>
      </w:r>
      <w:r>
        <w:rPr>
          <w:color w:val="231F20"/>
        </w:rPr>
        <w:t>in</w:t>
      </w:r>
      <w:r>
        <w:rPr>
          <w:color w:val="231F20"/>
          <w:spacing w:val="-29"/>
        </w:rPr>
        <w:t> </w:t>
      </w:r>
      <w:r>
        <w:rPr>
          <w:color w:val="231F20"/>
        </w:rPr>
        <w:t>private, with</w:t>
      </w:r>
      <w:r>
        <w:rPr>
          <w:color w:val="231F20"/>
          <w:spacing w:val="-16"/>
        </w:rPr>
        <w:t> </w:t>
      </w:r>
      <w:r>
        <w:rPr>
          <w:color w:val="231F20"/>
        </w:rPr>
        <w:t>no</w:t>
      </w:r>
      <w:r>
        <w:rPr>
          <w:color w:val="231F20"/>
          <w:spacing w:val="-15"/>
        </w:rPr>
        <w:t> </w:t>
      </w:r>
      <w:r>
        <w:rPr>
          <w:color w:val="231F20"/>
        </w:rPr>
        <w:t>witnesses</w:t>
      </w:r>
      <w:r>
        <w:rPr>
          <w:color w:val="231F20"/>
          <w:spacing w:val="-15"/>
        </w:rPr>
        <w:t> </w:t>
      </w:r>
      <w:r>
        <w:rPr>
          <w:color w:val="231F20"/>
        </w:rPr>
        <w:t>or</w:t>
      </w:r>
      <w:r>
        <w:rPr>
          <w:color w:val="231F20"/>
          <w:spacing w:val="-16"/>
        </w:rPr>
        <w:t> </w:t>
      </w:r>
      <w:r>
        <w:rPr>
          <w:color w:val="231F20"/>
        </w:rPr>
        <w:t>warning,</w:t>
      </w:r>
      <w:r>
        <w:rPr>
          <w:color w:val="231F20"/>
          <w:spacing w:val="-15"/>
        </w:rPr>
        <w:t> </w:t>
      </w:r>
      <w:r>
        <w:rPr>
          <w:color w:val="231F20"/>
        </w:rPr>
        <w:t>who</w:t>
      </w:r>
      <w:r>
        <w:rPr>
          <w:color w:val="231F20"/>
          <w:spacing w:val="-15"/>
        </w:rPr>
        <w:t> </w:t>
      </w:r>
      <w:r>
        <w:rPr>
          <w:color w:val="231F20"/>
        </w:rPr>
        <w:t>would</w:t>
      </w:r>
      <w:r>
        <w:rPr>
          <w:color w:val="231F20"/>
          <w:spacing w:val="-16"/>
        </w:rPr>
        <w:t> </w:t>
      </w:r>
      <w:r>
        <w:rPr>
          <w:color w:val="231F20"/>
        </w:rPr>
        <w:t>cause</w:t>
      </w:r>
      <w:r>
        <w:rPr>
          <w:color w:val="231F20"/>
          <w:spacing w:val="-15"/>
        </w:rPr>
        <w:t> </w:t>
      </w:r>
      <w:r>
        <w:rPr>
          <w:color w:val="231F20"/>
        </w:rPr>
        <w:t>him</w:t>
      </w:r>
      <w:r>
        <w:rPr>
          <w:color w:val="231F20"/>
          <w:spacing w:val="-15"/>
        </w:rPr>
        <w:t> </w:t>
      </w:r>
      <w:r>
        <w:rPr>
          <w:color w:val="231F20"/>
        </w:rPr>
        <w:t>to</w:t>
      </w:r>
      <w:r>
        <w:rPr>
          <w:color w:val="231F20"/>
          <w:spacing w:val="-16"/>
        </w:rPr>
        <w:t> </w:t>
      </w:r>
      <w:r>
        <w:rPr>
          <w:color w:val="231F20"/>
        </w:rPr>
        <w:t>get</w:t>
      </w:r>
      <w:r>
        <w:rPr>
          <w:color w:val="231F20"/>
          <w:spacing w:val="-15"/>
        </w:rPr>
        <w:t> </w:t>
      </w:r>
      <w:r>
        <w:rPr>
          <w:color w:val="231F20"/>
        </w:rPr>
        <w:t>punished?</w:t>
      </w:r>
    </w:p>
    <w:p>
      <w:pPr>
        <w:spacing w:after="0" w:line="316" w:lineRule="auto"/>
        <w:jc w:val="both"/>
        <w:sectPr>
          <w:footerReference w:type="default" r:id="rId17"/>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spacing w:val="-5"/>
        </w:rPr>
        <w:t>Would </w:t>
      </w:r>
      <w:r>
        <w:rPr>
          <w:color w:val="231F20"/>
        </w:rPr>
        <w:t>he get </w:t>
      </w:r>
      <w:r>
        <w:rPr>
          <w:color w:val="231F20"/>
          <w:spacing w:val="-3"/>
        </w:rPr>
        <w:t>away </w:t>
      </w:r>
      <w:r>
        <w:rPr>
          <w:color w:val="231F20"/>
        </w:rPr>
        <w:t>with his crime? </w:t>
      </w:r>
      <w:r>
        <w:rPr>
          <w:rFonts w:ascii="Cambria"/>
          <w:i/>
          <w:color w:val="231F20"/>
          <w:spacing w:val="-4"/>
        </w:rPr>
        <w:t>Maharal </w:t>
      </w:r>
      <w:r>
        <w:rPr>
          <w:color w:val="231F20"/>
        </w:rPr>
        <w:t>answers that </w:t>
      </w:r>
      <w:r>
        <w:rPr>
          <w:rFonts w:ascii="Cambria"/>
          <w:i/>
          <w:color w:val="231F20"/>
        </w:rPr>
        <w:t>Hashem</w:t>
      </w:r>
      <w:r>
        <w:rPr>
          <w:color w:val="231F20"/>
        </w:rPr>
        <w:t>, who knows all, will punish the man who kills in private where no witnesses are present. </w:t>
      </w:r>
      <w:r>
        <w:rPr>
          <w:rFonts w:ascii="Cambria"/>
          <w:i/>
          <w:color w:val="231F20"/>
          <w:spacing w:val="-3"/>
        </w:rPr>
        <w:t>Hashem </w:t>
      </w:r>
      <w:r>
        <w:rPr>
          <w:color w:val="231F20"/>
        </w:rPr>
        <w:t>will also punish the guilty killer</w:t>
      </w:r>
      <w:r>
        <w:rPr>
          <w:color w:val="231F20"/>
          <w:spacing w:val="-22"/>
        </w:rPr>
        <w:t> </w:t>
      </w:r>
      <w:r>
        <w:rPr>
          <w:color w:val="231F20"/>
        </w:rPr>
        <w:t>who escaped judgment because witnesses contradicted one </w:t>
      </w:r>
      <w:r>
        <w:rPr>
          <w:color w:val="231F20"/>
          <w:spacing w:val="-3"/>
        </w:rPr>
        <w:t>another.  </w:t>
      </w:r>
      <w:r>
        <w:rPr>
          <w:color w:val="231F20"/>
          <w:spacing w:val="-5"/>
        </w:rPr>
        <w:t>It   </w:t>
      </w:r>
      <w:r>
        <w:rPr>
          <w:color w:val="231F20"/>
        </w:rPr>
        <w:t>is not our responsibility to punish the </w:t>
      </w:r>
      <w:r>
        <w:rPr>
          <w:color w:val="231F20"/>
          <w:spacing w:val="-3"/>
        </w:rPr>
        <w:t>guilty. </w:t>
      </w:r>
      <w:r>
        <w:rPr>
          <w:rFonts w:ascii="Cambria"/>
          <w:i/>
          <w:color w:val="231F20"/>
          <w:spacing w:val="-3"/>
        </w:rPr>
        <w:t>Hashem </w:t>
      </w:r>
      <w:r>
        <w:rPr>
          <w:color w:val="231F20"/>
        </w:rPr>
        <w:t>is capable of doing that. Our law wants us to internalize the value of human life. </w:t>
      </w:r>
      <w:r>
        <w:rPr>
          <w:color w:val="231F20"/>
          <w:spacing w:val="-5"/>
        </w:rPr>
        <w:t>It</w:t>
      </w:r>
      <w:r>
        <w:rPr>
          <w:color w:val="231F20"/>
          <w:spacing w:val="-9"/>
        </w:rPr>
        <w:t> </w:t>
      </w:r>
      <w:r>
        <w:rPr>
          <w:color w:val="231F20"/>
        </w:rPr>
        <w:t>wants</w:t>
      </w:r>
      <w:r>
        <w:rPr>
          <w:color w:val="231F20"/>
          <w:spacing w:val="-8"/>
        </w:rPr>
        <w:t> </w:t>
      </w:r>
      <w:r>
        <w:rPr>
          <w:color w:val="231F20"/>
        </w:rPr>
        <w:t>us</w:t>
      </w:r>
      <w:r>
        <w:rPr>
          <w:color w:val="231F20"/>
          <w:spacing w:val="-8"/>
        </w:rPr>
        <w:t> </w:t>
      </w:r>
      <w:r>
        <w:rPr>
          <w:color w:val="231F20"/>
        </w:rPr>
        <w:t>to</w:t>
      </w:r>
      <w:r>
        <w:rPr>
          <w:color w:val="231F20"/>
          <w:spacing w:val="-8"/>
        </w:rPr>
        <w:t> </w:t>
      </w:r>
      <w:r>
        <w:rPr>
          <w:color w:val="231F20"/>
        </w:rPr>
        <w:t>only</w:t>
      </w:r>
      <w:r>
        <w:rPr>
          <w:color w:val="231F20"/>
          <w:spacing w:val="-8"/>
        </w:rPr>
        <w:t> </w:t>
      </w:r>
      <w:r>
        <w:rPr>
          <w:color w:val="231F20"/>
        </w:rPr>
        <w:t>put</w:t>
      </w:r>
      <w:r>
        <w:rPr>
          <w:color w:val="231F20"/>
          <w:spacing w:val="-8"/>
        </w:rPr>
        <w:t> </w:t>
      </w:r>
      <w:r>
        <w:rPr>
          <w:color w:val="231F20"/>
        </w:rPr>
        <w:t>to</w:t>
      </w:r>
      <w:r>
        <w:rPr>
          <w:color w:val="231F20"/>
          <w:spacing w:val="-9"/>
        </w:rPr>
        <w:t> </w:t>
      </w:r>
      <w:r>
        <w:rPr>
          <w:color w:val="231F20"/>
        </w:rPr>
        <w:t>death</w:t>
      </w:r>
      <w:r>
        <w:rPr>
          <w:color w:val="231F20"/>
          <w:spacing w:val="-8"/>
        </w:rPr>
        <w:t> </w:t>
      </w:r>
      <w:r>
        <w:rPr>
          <w:color w:val="231F20"/>
        </w:rPr>
        <w:t>when</w:t>
      </w:r>
      <w:r>
        <w:rPr>
          <w:color w:val="231F20"/>
          <w:spacing w:val="-8"/>
        </w:rPr>
        <w:t> </w:t>
      </w:r>
      <w:r>
        <w:rPr>
          <w:color w:val="231F20"/>
        </w:rPr>
        <w:t>we</w:t>
      </w:r>
      <w:r>
        <w:rPr>
          <w:color w:val="231F20"/>
          <w:spacing w:val="-8"/>
        </w:rPr>
        <w:t> </w:t>
      </w:r>
      <w:r>
        <w:rPr>
          <w:color w:val="231F20"/>
        </w:rPr>
        <w:t>are</w:t>
      </w:r>
      <w:r>
        <w:rPr>
          <w:color w:val="231F20"/>
          <w:spacing w:val="-8"/>
        </w:rPr>
        <w:t> </w:t>
      </w:r>
      <w:r>
        <w:rPr>
          <w:color w:val="231F20"/>
        </w:rPr>
        <w:t>fully</w:t>
      </w:r>
      <w:r>
        <w:rPr>
          <w:color w:val="231F20"/>
          <w:spacing w:val="-8"/>
        </w:rPr>
        <w:t> </w:t>
      </w:r>
      <w:r>
        <w:rPr>
          <w:color w:val="231F20"/>
        </w:rPr>
        <w:t>convinced</w:t>
      </w:r>
      <w:r>
        <w:rPr>
          <w:color w:val="231F20"/>
          <w:spacing w:val="-9"/>
        </w:rPr>
        <w:t> </w:t>
      </w:r>
      <w:r>
        <w:rPr>
          <w:color w:val="231F20"/>
        </w:rPr>
        <w:t>that</w:t>
      </w:r>
      <w:r>
        <w:rPr>
          <w:color w:val="231F20"/>
          <w:spacing w:val="-8"/>
        </w:rPr>
        <w:t> </w:t>
      </w:r>
      <w:r>
        <w:rPr>
          <w:color w:val="231F20"/>
        </w:rPr>
        <w:t>it</w:t>
      </w:r>
      <w:r>
        <w:rPr>
          <w:color w:val="231F20"/>
          <w:spacing w:val="-8"/>
        </w:rPr>
        <w:t> </w:t>
      </w:r>
      <w:r>
        <w:rPr>
          <w:color w:val="231F20"/>
        </w:rPr>
        <w:t>is warranted (</w:t>
      </w:r>
      <w:r>
        <w:rPr>
          <w:rFonts w:ascii="Cambria"/>
          <w:i/>
          <w:color w:val="231F20"/>
        </w:rPr>
        <w:t>Daf al</w:t>
      </w:r>
      <w:r>
        <w:rPr>
          <w:rFonts w:ascii="Cambria"/>
          <w:i/>
          <w:color w:val="231F20"/>
          <w:spacing w:val="17"/>
        </w:rPr>
        <w:t> </w:t>
      </w:r>
      <w:r>
        <w:rPr>
          <w:rFonts w:ascii="Cambria"/>
          <w:i/>
          <w:color w:val="231F20"/>
        </w:rPr>
        <w:t>Hadaf</w:t>
      </w:r>
      <w:r>
        <w:rPr>
          <w:color w:val="231F20"/>
        </w:rPr>
        <w:t>).</w:t>
      </w:r>
    </w:p>
    <w:p>
      <w:pPr>
        <w:pStyle w:val="BodyText"/>
        <w:rPr>
          <w:sz w:val="30"/>
        </w:rPr>
      </w:pPr>
    </w:p>
    <w:p>
      <w:pPr>
        <w:pStyle w:val="BodyText"/>
        <w:spacing w:before="10"/>
        <w:rPr>
          <w:sz w:val="44"/>
        </w:rPr>
      </w:pPr>
    </w:p>
    <w:p>
      <w:pPr>
        <w:pStyle w:val="Heading1"/>
        <w:ind w:left="191" w:right="131"/>
      </w:pPr>
      <w:bookmarkStart w:name="_TOC_250019" w:id="19"/>
      <w:bookmarkEnd w:id="19"/>
      <w:r>
        <w:rPr>
          <w:color w:val="231F20"/>
        </w:rPr>
        <w:t>Can Witnesses Testify Through Skype?</w:t>
      </w:r>
    </w:p>
    <w:p>
      <w:pPr>
        <w:pStyle w:val="BodyText"/>
        <w:spacing w:line="266" w:lineRule="auto" w:before="304"/>
        <w:ind w:left="180" w:right="117"/>
        <w:jc w:val="both"/>
      </w:pPr>
      <w:r>
        <w:rPr>
          <w:rFonts w:ascii="Cambria"/>
          <w:b/>
          <w:color w:val="231F20"/>
          <w:sz w:val="38"/>
        </w:rPr>
        <w:t>O</w:t>
      </w:r>
      <w:r>
        <w:rPr>
          <w:color w:val="231F20"/>
        </w:rPr>
        <w:t>ur </w:t>
      </w:r>
      <w:r>
        <w:rPr>
          <w:color w:val="231F20"/>
          <w:spacing w:val="-3"/>
        </w:rPr>
        <w:t>chapter </w:t>
      </w:r>
      <w:r>
        <w:rPr>
          <w:color w:val="231F20"/>
        </w:rPr>
        <w:t>teaches </w:t>
      </w:r>
      <w:r>
        <w:rPr>
          <w:color w:val="231F20"/>
          <w:spacing w:val="-3"/>
        </w:rPr>
        <w:t>about </w:t>
      </w:r>
      <w:r>
        <w:rPr>
          <w:color w:val="231F20"/>
        </w:rPr>
        <w:t>the </w:t>
      </w:r>
      <w:r>
        <w:rPr>
          <w:color w:val="231F20"/>
          <w:spacing w:val="-3"/>
        </w:rPr>
        <w:t>laws </w:t>
      </w:r>
      <w:r>
        <w:rPr>
          <w:color w:val="231F20"/>
        </w:rPr>
        <w:t>of </w:t>
      </w:r>
      <w:r>
        <w:rPr>
          <w:color w:val="231F20"/>
          <w:spacing w:val="-3"/>
        </w:rPr>
        <w:t>testimony and </w:t>
      </w:r>
      <w:r>
        <w:rPr>
          <w:color w:val="231F20"/>
        </w:rPr>
        <w:t>judicial </w:t>
      </w:r>
      <w:r>
        <w:rPr>
          <w:color w:val="231F20"/>
          <w:spacing w:val="-3"/>
        </w:rPr>
        <w:t>deliberation.</w:t>
      </w:r>
      <w:r>
        <w:rPr>
          <w:color w:val="231F20"/>
          <w:spacing w:val="-9"/>
        </w:rPr>
        <w:t> </w:t>
      </w:r>
      <w:r>
        <w:rPr>
          <w:color w:val="231F20"/>
          <w:spacing w:val="-3"/>
        </w:rPr>
        <w:t>Witnesses</w:t>
      </w:r>
      <w:r>
        <w:rPr>
          <w:color w:val="231F20"/>
          <w:spacing w:val="-8"/>
        </w:rPr>
        <w:t> </w:t>
      </w:r>
      <w:r>
        <w:rPr>
          <w:color w:val="231F20"/>
        </w:rPr>
        <w:t>had</w:t>
      </w:r>
      <w:r>
        <w:rPr>
          <w:color w:val="231F20"/>
          <w:spacing w:val="-9"/>
        </w:rPr>
        <w:t> </w:t>
      </w:r>
      <w:r>
        <w:rPr>
          <w:color w:val="231F20"/>
        </w:rPr>
        <w:t>seen</w:t>
      </w:r>
      <w:r>
        <w:rPr>
          <w:color w:val="231F20"/>
          <w:spacing w:val="-8"/>
        </w:rPr>
        <w:t> </w:t>
      </w:r>
      <w:r>
        <w:rPr>
          <w:rFonts w:ascii="Cambria"/>
          <w:i/>
          <w:color w:val="231F20"/>
          <w:spacing w:val="-3"/>
        </w:rPr>
        <w:t>Reuvein</w:t>
      </w:r>
      <w:r>
        <w:rPr>
          <w:rFonts w:ascii="Cambria"/>
          <w:i/>
          <w:color w:val="231F20"/>
          <w:spacing w:val="-2"/>
        </w:rPr>
        <w:t> </w:t>
      </w:r>
      <w:r>
        <w:rPr>
          <w:color w:val="231F20"/>
          <w:spacing w:val="-3"/>
        </w:rPr>
        <w:t>borrow</w:t>
      </w:r>
      <w:r>
        <w:rPr>
          <w:color w:val="231F20"/>
          <w:spacing w:val="-8"/>
        </w:rPr>
        <w:t> </w:t>
      </w:r>
      <w:r>
        <w:rPr>
          <w:color w:val="231F20"/>
        </w:rPr>
        <w:t>from</w:t>
      </w:r>
      <w:r>
        <w:rPr>
          <w:color w:val="231F20"/>
          <w:spacing w:val="-9"/>
        </w:rPr>
        <w:t> </w:t>
      </w:r>
      <w:r>
        <w:rPr>
          <w:rFonts w:ascii="Cambria"/>
          <w:i/>
          <w:color w:val="231F20"/>
          <w:spacing w:val="-4"/>
        </w:rPr>
        <w:t>Shimon</w:t>
      </w:r>
      <w:r>
        <w:rPr>
          <w:color w:val="231F20"/>
          <w:spacing w:val="-4"/>
        </w:rPr>
        <w:t>.</w:t>
      </w:r>
      <w:r>
        <w:rPr>
          <w:color w:val="231F20"/>
          <w:spacing w:val="-8"/>
        </w:rPr>
        <w:t> </w:t>
      </w:r>
      <w:r>
        <w:rPr>
          <w:color w:val="231F20"/>
        </w:rPr>
        <w:t>They</w:t>
      </w:r>
    </w:p>
    <w:p>
      <w:pPr>
        <w:pStyle w:val="BodyText"/>
        <w:spacing w:line="316" w:lineRule="auto" w:before="53"/>
        <w:ind w:left="180" w:right="116"/>
        <w:jc w:val="both"/>
      </w:pPr>
      <w:r>
        <w:rPr>
          <w:color w:val="231F20"/>
          <w:spacing w:val="-3"/>
        </w:rPr>
        <w:t>were</w:t>
      </w:r>
      <w:r>
        <w:rPr>
          <w:color w:val="231F20"/>
          <w:spacing w:val="-21"/>
        </w:rPr>
        <w:t> </w:t>
      </w:r>
      <w:r>
        <w:rPr>
          <w:color w:val="231F20"/>
        </w:rPr>
        <w:t>in</w:t>
      </w:r>
      <w:r>
        <w:rPr>
          <w:color w:val="231F20"/>
          <w:spacing w:val="-20"/>
        </w:rPr>
        <w:t> </w:t>
      </w:r>
      <w:r>
        <w:rPr>
          <w:color w:val="231F20"/>
          <w:spacing w:val="-3"/>
        </w:rPr>
        <w:t>another</w:t>
      </w:r>
      <w:r>
        <w:rPr>
          <w:color w:val="231F20"/>
          <w:spacing w:val="-20"/>
        </w:rPr>
        <w:t> </w:t>
      </w:r>
      <w:r>
        <w:rPr>
          <w:color w:val="231F20"/>
        </w:rPr>
        <w:t>country</w:t>
      </w:r>
      <w:r>
        <w:rPr>
          <w:color w:val="231F20"/>
          <w:spacing w:val="-20"/>
        </w:rPr>
        <w:t> </w:t>
      </w:r>
      <w:r>
        <w:rPr>
          <w:color w:val="231F20"/>
          <w:spacing w:val="-3"/>
        </w:rPr>
        <w:t>at</w:t>
      </w:r>
      <w:r>
        <w:rPr>
          <w:color w:val="231F20"/>
          <w:spacing w:val="-20"/>
        </w:rPr>
        <w:t> </w:t>
      </w:r>
      <w:r>
        <w:rPr>
          <w:color w:val="231F20"/>
        </w:rPr>
        <w:t>the</w:t>
      </w:r>
      <w:r>
        <w:rPr>
          <w:color w:val="231F20"/>
          <w:spacing w:val="-20"/>
        </w:rPr>
        <w:t> </w:t>
      </w:r>
      <w:r>
        <w:rPr>
          <w:color w:val="231F20"/>
        </w:rPr>
        <w:t>time</w:t>
      </w:r>
      <w:r>
        <w:rPr>
          <w:color w:val="231F20"/>
          <w:spacing w:val="-20"/>
        </w:rPr>
        <w:t> </w:t>
      </w:r>
      <w:r>
        <w:rPr>
          <w:color w:val="231F20"/>
        </w:rPr>
        <w:t>of</w:t>
      </w:r>
      <w:r>
        <w:rPr>
          <w:color w:val="231F20"/>
          <w:spacing w:val="-21"/>
        </w:rPr>
        <w:t> </w:t>
      </w:r>
      <w:r>
        <w:rPr>
          <w:color w:val="231F20"/>
        </w:rPr>
        <w:t>the</w:t>
      </w:r>
      <w:r>
        <w:rPr>
          <w:color w:val="231F20"/>
          <w:spacing w:val="-20"/>
        </w:rPr>
        <w:t> </w:t>
      </w:r>
      <w:r>
        <w:rPr>
          <w:color w:val="231F20"/>
        </w:rPr>
        <w:t>trial.</w:t>
      </w:r>
      <w:r>
        <w:rPr>
          <w:color w:val="231F20"/>
          <w:spacing w:val="-20"/>
        </w:rPr>
        <w:t> </w:t>
      </w:r>
      <w:r>
        <w:rPr>
          <w:color w:val="231F20"/>
        </w:rPr>
        <w:t>Could</w:t>
      </w:r>
      <w:r>
        <w:rPr>
          <w:color w:val="231F20"/>
          <w:spacing w:val="-20"/>
        </w:rPr>
        <w:t> </w:t>
      </w:r>
      <w:r>
        <w:rPr>
          <w:color w:val="231F20"/>
        </w:rPr>
        <w:t>the</w:t>
      </w:r>
      <w:r>
        <w:rPr>
          <w:color w:val="231F20"/>
          <w:spacing w:val="-20"/>
        </w:rPr>
        <w:t> </w:t>
      </w:r>
      <w:r>
        <w:rPr>
          <w:color w:val="231F20"/>
        </w:rPr>
        <w:t>court</w:t>
      </w:r>
      <w:r>
        <w:rPr>
          <w:color w:val="231F20"/>
          <w:spacing w:val="-20"/>
        </w:rPr>
        <w:t> </w:t>
      </w:r>
      <w:r>
        <w:rPr>
          <w:color w:val="231F20"/>
          <w:spacing w:val="-3"/>
        </w:rPr>
        <w:t>arrange for</w:t>
      </w:r>
      <w:r>
        <w:rPr>
          <w:color w:val="231F20"/>
          <w:spacing w:val="-18"/>
        </w:rPr>
        <w:t> </w:t>
      </w:r>
      <w:r>
        <w:rPr>
          <w:color w:val="231F20"/>
        </w:rPr>
        <w:t>a</w:t>
      </w:r>
      <w:r>
        <w:rPr>
          <w:color w:val="231F20"/>
          <w:spacing w:val="-18"/>
        </w:rPr>
        <w:t> </w:t>
      </w:r>
      <w:r>
        <w:rPr>
          <w:color w:val="231F20"/>
        </w:rPr>
        <w:t>Skype</w:t>
      </w:r>
      <w:r>
        <w:rPr>
          <w:color w:val="231F20"/>
          <w:spacing w:val="-17"/>
        </w:rPr>
        <w:t> </w:t>
      </w:r>
      <w:r>
        <w:rPr>
          <w:color w:val="231F20"/>
        </w:rPr>
        <w:t>session</w:t>
      </w:r>
      <w:r>
        <w:rPr>
          <w:color w:val="231F20"/>
          <w:spacing w:val="-18"/>
        </w:rPr>
        <w:t> </w:t>
      </w:r>
      <w:r>
        <w:rPr>
          <w:color w:val="231F20"/>
          <w:spacing w:val="-3"/>
        </w:rPr>
        <w:t>and</w:t>
      </w:r>
      <w:r>
        <w:rPr>
          <w:color w:val="231F20"/>
          <w:spacing w:val="-18"/>
        </w:rPr>
        <w:t> </w:t>
      </w:r>
      <w:r>
        <w:rPr>
          <w:color w:val="231F20"/>
          <w:spacing w:val="-3"/>
        </w:rPr>
        <w:t>receive</w:t>
      </w:r>
      <w:r>
        <w:rPr>
          <w:color w:val="231F20"/>
          <w:spacing w:val="-17"/>
        </w:rPr>
        <w:t> </w:t>
      </w:r>
      <w:r>
        <w:rPr>
          <w:color w:val="231F20"/>
        </w:rPr>
        <w:t>their</w:t>
      </w:r>
      <w:r>
        <w:rPr>
          <w:color w:val="231F20"/>
          <w:spacing w:val="-18"/>
        </w:rPr>
        <w:t> </w:t>
      </w:r>
      <w:r>
        <w:rPr>
          <w:color w:val="231F20"/>
          <w:spacing w:val="-3"/>
        </w:rPr>
        <w:t>testimony</w:t>
      </w:r>
      <w:r>
        <w:rPr>
          <w:color w:val="231F20"/>
          <w:spacing w:val="-18"/>
        </w:rPr>
        <w:t> </w:t>
      </w:r>
      <w:r>
        <w:rPr>
          <w:color w:val="231F20"/>
        </w:rPr>
        <w:t>through</w:t>
      </w:r>
      <w:r>
        <w:rPr>
          <w:color w:val="231F20"/>
          <w:spacing w:val="-17"/>
        </w:rPr>
        <w:t> </w:t>
      </w:r>
      <w:r>
        <w:rPr>
          <w:color w:val="231F20"/>
        </w:rPr>
        <w:t>a</w:t>
      </w:r>
      <w:r>
        <w:rPr>
          <w:color w:val="231F20"/>
          <w:spacing w:val="-18"/>
        </w:rPr>
        <w:t> </w:t>
      </w:r>
      <w:r>
        <w:rPr>
          <w:color w:val="231F20"/>
        </w:rPr>
        <w:t>screen</w:t>
      </w:r>
      <w:r>
        <w:rPr>
          <w:color w:val="231F20"/>
          <w:spacing w:val="-18"/>
        </w:rPr>
        <w:t> </w:t>
      </w:r>
      <w:r>
        <w:rPr>
          <w:color w:val="231F20"/>
        </w:rPr>
        <w:t>in</w:t>
      </w:r>
      <w:r>
        <w:rPr>
          <w:color w:val="231F20"/>
          <w:spacing w:val="-17"/>
        </w:rPr>
        <w:t> </w:t>
      </w:r>
      <w:r>
        <w:rPr>
          <w:color w:val="231F20"/>
        </w:rPr>
        <w:t>the </w:t>
      </w:r>
      <w:r>
        <w:rPr>
          <w:rFonts w:ascii="Cambria"/>
          <w:i/>
          <w:color w:val="231F20"/>
        </w:rPr>
        <w:t>beis </w:t>
      </w:r>
      <w:r>
        <w:rPr>
          <w:rFonts w:ascii="Cambria"/>
          <w:i/>
          <w:color w:val="231F20"/>
          <w:spacing w:val="-3"/>
        </w:rPr>
        <w:t>din</w:t>
      </w:r>
      <w:r>
        <w:rPr>
          <w:color w:val="231F20"/>
          <w:spacing w:val="-3"/>
        </w:rPr>
        <w:t>? </w:t>
      </w:r>
      <w:r>
        <w:rPr>
          <w:color w:val="231F20"/>
        </w:rPr>
        <w:t>The </w:t>
      </w:r>
      <w:r>
        <w:rPr>
          <w:color w:val="231F20"/>
          <w:spacing w:val="-3"/>
        </w:rPr>
        <w:t>litigants </w:t>
      </w:r>
      <w:r>
        <w:rPr>
          <w:color w:val="231F20"/>
        </w:rPr>
        <w:t>would be </w:t>
      </w:r>
      <w:r>
        <w:rPr>
          <w:color w:val="231F20"/>
          <w:spacing w:val="-3"/>
        </w:rPr>
        <w:t>present and </w:t>
      </w:r>
      <w:r>
        <w:rPr>
          <w:color w:val="231F20"/>
        </w:rPr>
        <w:t>would hear the </w:t>
      </w:r>
      <w:r>
        <w:rPr>
          <w:color w:val="231F20"/>
          <w:spacing w:val="-3"/>
        </w:rPr>
        <w:t>words </w:t>
      </w:r>
      <w:r>
        <w:rPr>
          <w:color w:val="231F20"/>
        </w:rPr>
        <w:t>of the witnesses. The witnesses would be seen </w:t>
      </w:r>
      <w:r>
        <w:rPr>
          <w:color w:val="231F20"/>
          <w:spacing w:val="-3"/>
        </w:rPr>
        <w:t>and cross-examined. </w:t>
      </w:r>
      <w:r>
        <w:rPr>
          <w:color w:val="231F20"/>
          <w:spacing w:val="-6"/>
        </w:rPr>
        <w:t>Would </w:t>
      </w:r>
      <w:r>
        <w:rPr>
          <w:color w:val="231F20"/>
        </w:rPr>
        <w:t>such </w:t>
      </w:r>
      <w:r>
        <w:rPr>
          <w:color w:val="231F20"/>
          <w:spacing w:val="-3"/>
        </w:rPr>
        <w:t>testimony </w:t>
      </w:r>
      <w:r>
        <w:rPr>
          <w:color w:val="231F20"/>
        </w:rPr>
        <w:t>be accepted in a court of Jewish</w:t>
      </w:r>
      <w:r>
        <w:rPr>
          <w:color w:val="231F20"/>
          <w:spacing w:val="-40"/>
        </w:rPr>
        <w:t> </w:t>
      </w:r>
      <w:r>
        <w:rPr>
          <w:color w:val="231F20"/>
          <w:spacing w:val="-3"/>
        </w:rPr>
        <w:t>law?</w:t>
      </w:r>
    </w:p>
    <w:p>
      <w:pPr>
        <w:pStyle w:val="BodyText"/>
        <w:spacing w:line="316" w:lineRule="auto" w:before="30"/>
        <w:ind w:left="180" w:right="118" w:firstLine="360"/>
        <w:jc w:val="both"/>
      </w:pPr>
      <w:r>
        <w:rPr>
          <w:rFonts w:ascii="Cambria" w:hAnsi="Cambria"/>
          <w:i/>
          <w:color w:val="231F20"/>
          <w:spacing w:val="-3"/>
        </w:rPr>
        <w:t>Rav </w:t>
      </w:r>
      <w:r>
        <w:rPr>
          <w:rFonts w:ascii="Cambria" w:hAnsi="Cambria"/>
          <w:i/>
          <w:color w:val="231F20"/>
        </w:rPr>
        <w:t>Chaim </w:t>
      </w:r>
      <w:r>
        <w:rPr>
          <w:color w:val="231F20"/>
        </w:rPr>
        <w:t>Berlin in </w:t>
      </w:r>
      <w:r>
        <w:rPr>
          <w:rFonts w:ascii="Cambria" w:hAnsi="Cambria"/>
          <w:i/>
          <w:color w:val="231F20"/>
          <w:spacing w:val="-4"/>
        </w:rPr>
        <w:t>Shu”t </w:t>
      </w:r>
      <w:r>
        <w:rPr>
          <w:rFonts w:ascii="Cambria" w:hAnsi="Cambria"/>
          <w:i/>
          <w:color w:val="231F20"/>
          <w:spacing w:val="-3"/>
        </w:rPr>
        <w:t>Even  Shoham  </w:t>
      </w:r>
      <w:r>
        <w:rPr>
          <w:color w:val="231F20"/>
          <w:spacing w:val="-3"/>
        </w:rPr>
        <w:t>(</w:t>
      </w:r>
      <w:r>
        <w:rPr>
          <w:rFonts w:ascii="Cambria" w:hAnsi="Cambria"/>
          <w:i/>
          <w:color w:val="231F20"/>
          <w:spacing w:val="-3"/>
        </w:rPr>
        <w:t>siman  </w:t>
      </w:r>
      <w:r>
        <w:rPr>
          <w:color w:val="231F20"/>
        </w:rPr>
        <w:t>64) is open  to accepting testimony through a phonograph. </w:t>
      </w:r>
      <w:r>
        <w:rPr>
          <w:color w:val="231F20"/>
          <w:spacing w:val="-3"/>
        </w:rPr>
        <w:t>He </w:t>
      </w:r>
      <w:r>
        <w:rPr>
          <w:color w:val="231F20"/>
        </w:rPr>
        <w:t>reasons that if witnesses</w:t>
      </w:r>
      <w:r>
        <w:rPr>
          <w:color w:val="231F20"/>
          <w:spacing w:val="-14"/>
        </w:rPr>
        <w:t> </w:t>
      </w:r>
      <w:r>
        <w:rPr>
          <w:color w:val="231F20"/>
        </w:rPr>
        <w:t>are</w:t>
      </w:r>
      <w:r>
        <w:rPr>
          <w:color w:val="231F20"/>
          <w:spacing w:val="-14"/>
        </w:rPr>
        <w:t> </w:t>
      </w:r>
      <w:r>
        <w:rPr>
          <w:color w:val="231F20"/>
        </w:rPr>
        <w:t>unable</w:t>
      </w:r>
      <w:r>
        <w:rPr>
          <w:color w:val="231F20"/>
          <w:spacing w:val="-14"/>
        </w:rPr>
        <w:t> </w:t>
      </w:r>
      <w:r>
        <w:rPr>
          <w:color w:val="231F20"/>
        </w:rPr>
        <w:t>to</w:t>
      </w:r>
      <w:r>
        <w:rPr>
          <w:color w:val="231F20"/>
          <w:spacing w:val="-13"/>
        </w:rPr>
        <w:t> </w:t>
      </w:r>
      <w:r>
        <w:rPr>
          <w:color w:val="231F20"/>
        </w:rPr>
        <w:t>attend</w:t>
      </w:r>
      <w:r>
        <w:rPr>
          <w:color w:val="231F20"/>
          <w:spacing w:val="-14"/>
        </w:rPr>
        <w:t> </w:t>
      </w:r>
      <w:r>
        <w:rPr>
          <w:color w:val="231F20"/>
        </w:rPr>
        <w:t>court,</w:t>
      </w:r>
      <w:r>
        <w:rPr>
          <w:color w:val="231F20"/>
          <w:spacing w:val="-14"/>
        </w:rPr>
        <w:t> </w:t>
      </w:r>
      <w:r>
        <w:rPr>
          <w:color w:val="231F20"/>
        </w:rPr>
        <w:t>they</w:t>
      </w:r>
      <w:r>
        <w:rPr>
          <w:color w:val="231F20"/>
          <w:spacing w:val="-13"/>
        </w:rPr>
        <w:t> </w:t>
      </w:r>
      <w:r>
        <w:rPr>
          <w:color w:val="231F20"/>
        </w:rPr>
        <w:t>may</w:t>
      </w:r>
      <w:r>
        <w:rPr>
          <w:color w:val="231F20"/>
          <w:spacing w:val="-14"/>
        </w:rPr>
        <w:t> </w:t>
      </w:r>
      <w:r>
        <w:rPr>
          <w:color w:val="231F20"/>
        </w:rPr>
        <w:t>record</w:t>
      </w:r>
      <w:r>
        <w:rPr>
          <w:color w:val="231F20"/>
          <w:spacing w:val="-14"/>
        </w:rPr>
        <w:t> </w:t>
      </w:r>
      <w:r>
        <w:rPr>
          <w:color w:val="231F20"/>
        </w:rPr>
        <w:t>their</w:t>
      </w:r>
      <w:r>
        <w:rPr>
          <w:color w:val="231F20"/>
          <w:spacing w:val="-14"/>
        </w:rPr>
        <w:t> </w:t>
      </w:r>
      <w:r>
        <w:rPr>
          <w:color w:val="231F20"/>
          <w:spacing w:val="-3"/>
        </w:rPr>
        <w:t>testimony. </w:t>
      </w:r>
      <w:r>
        <w:rPr>
          <w:color w:val="231F20"/>
        </w:rPr>
        <w:t>The phonograph machine can then be brought to the court. Their recording</w:t>
      </w:r>
      <w:r>
        <w:rPr>
          <w:color w:val="231F20"/>
          <w:spacing w:val="-11"/>
        </w:rPr>
        <w:t> </w:t>
      </w:r>
      <w:r>
        <w:rPr>
          <w:color w:val="231F20"/>
        </w:rPr>
        <w:t>will</w:t>
      </w:r>
      <w:r>
        <w:rPr>
          <w:color w:val="231F20"/>
          <w:spacing w:val="-10"/>
        </w:rPr>
        <w:t> </w:t>
      </w:r>
      <w:r>
        <w:rPr>
          <w:color w:val="231F20"/>
        </w:rPr>
        <w:t>be</w:t>
      </w:r>
      <w:r>
        <w:rPr>
          <w:color w:val="231F20"/>
          <w:spacing w:val="-10"/>
        </w:rPr>
        <w:t> </w:t>
      </w:r>
      <w:r>
        <w:rPr>
          <w:color w:val="231F20"/>
        </w:rPr>
        <w:t>played</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presence</w:t>
      </w:r>
      <w:r>
        <w:rPr>
          <w:color w:val="231F20"/>
          <w:spacing w:val="-10"/>
        </w:rPr>
        <w:t> </w:t>
      </w:r>
      <w:r>
        <w:rPr>
          <w:color w:val="231F20"/>
        </w:rPr>
        <w:t>of</w:t>
      </w:r>
      <w:r>
        <w:rPr>
          <w:color w:val="231F20"/>
          <w:spacing w:val="-10"/>
        </w:rPr>
        <w:t> </w:t>
      </w:r>
      <w:r>
        <w:rPr>
          <w:color w:val="231F20"/>
        </w:rPr>
        <w:t>the</w:t>
      </w:r>
      <w:r>
        <w:rPr>
          <w:color w:val="231F20"/>
          <w:spacing w:val="-11"/>
        </w:rPr>
        <w:t> </w:t>
      </w:r>
      <w:r>
        <w:rPr>
          <w:color w:val="231F20"/>
        </w:rPr>
        <w:t>litigants.</w:t>
      </w:r>
      <w:r>
        <w:rPr>
          <w:color w:val="231F20"/>
          <w:spacing w:val="-10"/>
        </w:rPr>
        <w:t> </w:t>
      </w:r>
      <w:r>
        <w:rPr>
          <w:color w:val="231F20"/>
          <w:spacing w:val="-3"/>
        </w:rPr>
        <w:t>He</w:t>
      </w:r>
      <w:r>
        <w:rPr>
          <w:color w:val="231F20"/>
          <w:spacing w:val="-10"/>
        </w:rPr>
        <w:t> </w:t>
      </w:r>
      <w:r>
        <w:rPr>
          <w:color w:val="231F20"/>
        </w:rPr>
        <w:t>rules</w:t>
      </w:r>
      <w:r>
        <w:rPr>
          <w:color w:val="231F20"/>
          <w:spacing w:val="-10"/>
        </w:rPr>
        <w:t> </w:t>
      </w:r>
      <w:r>
        <w:rPr>
          <w:color w:val="231F20"/>
        </w:rPr>
        <w:t>that testimony must be oral and may not be written; </w:t>
      </w:r>
      <w:r>
        <w:rPr>
          <w:color w:val="231F20"/>
          <w:spacing w:val="-3"/>
        </w:rPr>
        <w:t>however, </w:t>
      </w:r>
      <w:r>
        <w:rPr>
          <w:color w:val="231F20"/>
        </w:rPr>
        <w:t>since it is their voice being heard, perhaps this is considered testimony from their</w:t>
      </w:r>
      <w:r>
        <w:rPr>
          <w:color w:val="231F20"/>
          <w:spacing w:val="1"/>
        </w:rPr>
        <w:t> </w:t>
      </w:r>
      <w:r>
        <w:rPr>
          <w:color w:val="231F20"/>
        </w:rPr>
        <w:t>mouths.</w:t>
      </w:r>
    </w:p>
    <w:p>
      <w:pPr>
        <w:spacing w:line="312" w:lineRule="auto" w:before="36"/>
        <w:ind w:left="180" w:right="117" w:firstLine="360"/>
        <w:jc w:val="both"/>
        <w:rPr>
          <w:sz w:val="23"/>
        </w:rPr>
      </w:pPr>
      <w:r>
        <w:rPr>
          <w:rFonts w:ascii="Cambria" w:hAnsi="Cambria"/>
          <w:i/>
          <w:color w:val="231F20"/>
          <w:spacing w:val="-3"/>
          <w:sz w:val="23"/>
        </w:rPr>
        <w:t>Rav</w:t>
      </w:r>
      <w:r>
        <w:rPr>
          <w:rFonts w:ascii="Cambria" w:hAnsi="Cambria"/>
          <w:i/>
          <w:color w:val="231F20"/>
          <w:spacing w:val="-17"/>
          <w:sz w:val="23"/>
        </w:rPr>
        <w:t> </w:t>
      </w:r>
      <w:r>
        <w:rPr>
          <w:rFonts w:ascii="Cambria" w:hAnsi="Cambria"/>
          <w:i/>
          <w:color w:val="231F20"/>
          <w:sz w:val="23"/>
        </w:rPr>
        <w:t>Shlomo</w:t>
      </w:r>
      <w:r>
        <w:rPr>
          <w:rFonts w:ascii="Cambria" w:hAnsi="Cambria"/>
          <w:i/>
          <w:color w:val="231F20"/>
          <w:spacing w:val="-16"/>
          <w:sz w:val="23"/>
        </w:rPr>
        <w:t> </w:t>
      </w:r>
      <w:r>
        <w:rPr>
          <w:rFonts w:ascii="Cambria" w:hAnsi="Cambria"/>
          <w:i/>
          <w:color w:val="231F20"/>
          <w:sz w:val="23"/>
        </w:rPr>
        <w:t>Zalman</w:t>
      </w:r>
      <w:r>
        <w:rPr>
          <w:rFonts w:ascii="Cambria" w:hAnsi="Cambria"/>
          <w:i/>
          <w:color w:val="231F20"/>
          <w:spacing w:val="-17"/>
          <w:sz w:val="23"/>
        </w:rPr>
        <w:t> </w:t>
      </w:r>
      <w:r>
        <w:rPr>
          <w:color w:val="231F20"/>
          <w:sz w:val="23"/>
        </w:rPr>
        <w:t>Auerbach</w:t>
      </w:r>
      <w:r>
        <w:rPr>
          <w:color w:val="231F20"/>
          <w:spacing w:val="-24"/>
          <w:sz w:val="23"/>
        </w:rPr>
        <w:t> </w:t>
      </w:r>
      <w:r>
        <w:rPr>
          <w:color w:val="231F20"/>
          <w:sz w:val="23"/>
        </w:rPr>
        <w:t>in</w:t>
      </w:r>
      <w:r>
        <w:rPr>
          <w:color w:val="231F20"/>
          <w:spacing w:val="-24"/>
          <w:sz w:val="23"/>
        </w:rPr>
        <w:t> </w:t>
      </w:r>
      <w:r>
        <w:rPr>
          <w:rFonts w:ascii="Cambria" w:hAnsi="Cambria"/>
          <w:i/>
          <w:color w:val="231F20"/>
          <w:spacing w:val="-4"/>
          <w:sz w:val="23"/>
        </w:rPr>
        <w:t>Shu”t</w:t>
      </w:r>
      <w:r>
        <w:rPr>
          <w:rFonts w:ascii="Cambria" w:hAnsi="Cambria"/>
          <w:i/>
          <w:color w:val="231F20"/>
          <w:spacing w:val="-17"/>
          <w:sz w:val="23"/>
        </w:rPr>
        <w:t> </w:t>
      </w:r>
      <w:r>
        <w:rPr>
          <w:rFonts w:ascii="Cambria" w:hAnsi="Cambria"/>
          <w:i/>
          <w:color w:val="231F20"/>
          <w:spacing w:val="-3"/>
          <w:sz w:val="23"/>
        </w:rPr>
        <w:t>Minchas</w:t>
      </w:r>
      <w:r>
        <w:rPr>
          <w:rFonts w:ascii="Cambria" w:hAnsi="Cambria"/>
          <w:i/>
          <w:color w:val="231F20"/>
          <w:spacing w:val="-16"/>
          <w:sz w:val="23"/>
        </w:rPr>
        <w:t> </w:t>
      </w:r>
      <w:r>
        <w:rPr>
          <w:rFonts w:ascii="Cambria" w:hAnsi="Cambria"/>
          <w:i/>
          <w:color w:val="231F20"/>
          <w:sz w:val="23"/>
        </w:rPr>
        <w:t>Shlomo</w:t>
      </w:r>
      <w:r>
        <w:rPr>
          <w:rFonts w:ascii="Cambria" w:hAnsi="Cambria"/>
          <w:i/>
          <w:color w:val="231F20"/>
          <w:spacing w:val="-17"/>
          <w:sz w:val="23"/>
        </w:rPr>
        <w:t> </w:t>
      </w:r>
      <w:r>
        <w:rPr>
          <w:color w:val="231F20"/>
          <w:sz w:val="23"/>
        </w:rPr>
        <w:t>(</w:t>
      </w:r>
      <w:r>
        <w:rPr>
          <w:rFonts w:ascii="Cambria" w:hAnsi="Cambria"/>
          <w:i/>
          <w:color w:val="231F20"/>
          <w:sz w:val="23"/>
        </w:rPr>
        <w:t>cheilek </w:t>
      </w:r>
      <w:r>
        <w:rPr>
          <w:color w:val="231F20"/>
          <w:sz w:val="23"/>
        </w:rPr>
        <w:t>1</w:t>
      </w:r>
      <w:r>
        <w:rPr>
          <w:color w:val="231F20"/>
          <w:spacing w:val="40"/>
          <w:sz w:val="23"/>
        </w:rPr>
        <w:t> </w:t>
      </w:r>
      <w:r>
        <w:rPr>
          <w:rFonts w:ascii="Cambria" w:hAnsi="Cambria"/>
          <w:i/>
          <w:color w:val="231F20"/>
          <w:spacing w:val="-3"/>
          <w:sz w:val="23"/>
        </w:rPr>
        <w:t>siman</w:t>
      </w:r>
      <w:r>
        <w:rPr>
          <w:rFonts w:ascii="Cambria" w:hAnsi="Cambria"/>
          <w:i/>
          <w:color w:val="231F20"/>
          <w:spacing w:val="1"/>
          <w:sz w:val="23"/>
        </w:rPr>
        <w:t> </w:t>
      </w:r>
      <w:r>
        <w:rPr>
          <w:color w:val="231F20"/>
          <w:sz w:val="23"/>
        </w:rPr>
        <w:t>9)</w:t>
      </w:r>
      <w:r>
        <w:rPr>
          <w:color w:val="231F20"/>
          <w:spacing w:val="41"/>
          <w:sz w:val="23"/>
        </w:rPr>
        <w:t> </w:t>
      </w:r>
      <w:r>
        <w:rPr>
          <w:color w:val="231F20"/>
          <w:sz w:val="23"/>
        </w:rPr>
        <w:t>disagrees</w:t>
      </w:r>
      <w:r>
        <w:rPr>
          <w:color w:val="231F20"/>
          <w:spacing w:val="41"/>
          <w:sz w:val="23"/>
        </w:rPr>
        <w:t> </w:t>
      </w:r>
      <w:r>
        <w:rPr>
          <w:color w:val="231F20"/>
          <w:sz w:val="23"/>
        </w:rPr>
        <w:t>with</w:t>
      </w:r>
      <w:r>
        <w:rPr>
          <w:color w:val="231F20"/>
          <w:spacing w:val="40"/>
          <w:sz w:val="23"/>
        </w:rPr>
        <w:t> </w:t>
      </w:r>
      <w:r>
        <w:rPr>
          <w:rFonts w:ascii="Cambria" w:hAnsi="Cambria"/>
          <w:i/>
          <w:color w:val="231F20"/>
          <w:spacing w:val="-3"/>
          <w:sz w:val="23"/>
        </w:rPr>
        <w:t>Rav</w:t>
      </w:r>
      <w:r>
        <w:rPr>
          <w:rFonts w:ascii="Cambria" w:hAnsi="Cambria"/>
          <w:i/>
          <w:color w:val="231F20"/>
          <w:spacing w:val="2"/>
          <w:sz w:val="23"/>
        </w:rPr>
        <w:t> </w:t>
      </w:r>
      <w:r>
        <w:rPr>
          <w:rFonts w:ascii="Cambria" w:hAnsi="Cambria"/>
          <w:i/>
          <w:color w:val="231F20"/>
          <w:sz w:val="23"/>
        </w:rPr>
        <w:t>Chaim</w:t>
      </w:r>
      <w:r>
        <w:rPr>
          <w:rFonts w:ascii="Cambria" w:hAnsi="Cambria"/>
          <w:i/>
          <w:color w:val="231F20"/>
          <w:spacing w:val="48"/>
          <w:sz w:val="23"/>
        </w:rPr>
        <w:t> </w:t>
      </w:r>
      <w:r>
        <w:rPr>
          <w:color w:val="231F20"/>
          <w:sz w:val="23"/>
        </w:rPr>
        <w:t>Berlin.</w:t>
      </w:r>
      <w:r>
        <w:rPr>
          <w:color w:val="231F20"/>
          <w:spacing w:val="41"/>
          <w:sz w:val="23"/>
        </w:rPr>
        <w:t> </w:t>
      </w:r>
      <w:r>
        <w:rPr>
          <w:color w:val="231F20"/>
          <w:sz w:val="23"/>
        </w:rPr>
        <w:t>A</w:t>
      </w:r>
      <w:r>
        <w:rPr>
          <w:color w:val="231F20"/>
          <w:spacing w:val="40"/>
          <w:sz w:val="23"/>
        </w:rPr>
        <w:t> </w:t>
      </w:r>
      <w:r>
        <w:rPr>
          <w:color w:val="231F20"/>
          <w:sz w:val="23"/>
        </w:rPr>
        <w:t>witness</w:t>
      </w:r>
      <w:r>
        <w:rPr>
          <w:color w:val="231F20"/>
          <w:spacing w:val="41"/>
          <w:sz w:val="23"/>
        </w:rPr>
        <w:t> </w:t>
      </w:r>
      <w:r>
        <w:rPr>
          <w:color w:val="231F20"/>
          <w:sz w:val="23"/>
        </w:rPr>
        <w:t>attends</w:t>
      </w:r>
    </w:p>
    <w:p>
      <w:pPr>
        <w:spacing w:after="0" w:line="312" w:lineRule="auto"/>
        <w:jc w:val="both"/>
        <w:rPr>
          <w:sz w:val="23"/>
        </w:rPr>
        <w:sectPr>
          <w:footerReference w:type="default" r:id="rId18"/>
          <w:pgSz w:w="8640" w:h="12960"/>
          <w:pgMar w:footer="645" w:header="0" w:top="520" w:bottom="840" w:left="1020" w:right="1080"/>
          <w:pgNumType w:start="15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court and has a weak voice. The judges ask him to speak through a microphone in order to hear him. If he provides testimony through a</w:t>
      </w:r>
      <w:r>
        <w:rPr>
          <w:color w:val="231F20"/>
          <w:spacing w:val="-11"/>
        </w:rPr>
        <w:t> </w:t>
      </w:r>
      <w:r>
        <w:rPr>
          <w:color w:val="231F20"/>
        </w:rPr>
        <w:t>microphone</w:t>
      </w:r>
      <w:r>
        <w:rPr>
          <w:color w:val="231F20"/>
          <w:spacing w:val="-11"/>
        </w:rPr>
        <w:t> </w:t>
      </w:r>
      <w:r>
        <w:rPr>
          <w:color w:val="231F20"/>
        </w:rPr>
        <w:t>is</w:t>
      </w:r>
      <w:r>
        <w:rPr>
          <w:color w:val="231F20"/>
          <w:spacing w:val="-10"/>
        </w:rPr>
        <w:t> </w:t>
      </w:r>
      <w:r>
        <w:rPr>
          <w:color w:val="231F20"/>
        </w:rPr>
        <w:t>it</w:t>
      </w:r>
      <w:r>
        <w:rPr>
          <w:color w:val="231F20"/>
          <w:spacing w:val="-11"/>
        </w:rPr>
        <w:t> </w:t>
      </w:r>
      <w:r>
        <w:rPr>
          <w:color w:val="231F20"/>
        </w:rPr>
        <w:t>acceptable?</w:t>
      </w:r>
      <w:r>
        <w:rPr>
          <w:color w:val="231F20"/>
          <w:spacing w:val="-11"/>
        </w:rPr>
        <w:t> </w:t>
      </w:r>
      <w:r>
        <w:rPr>
          <w:rFonts w:ascii="Cambria"/>
          <w:i/>
          <w:color w:val="231F20"/>
          <w:spacing w:val="-3"/>
        </w:rPr>
        <w:t>Rav </w:t>
      </w:r>
      <w:r>
        <w:rPr>
          <w:rFonts w:ascii="Cambria"/>
          <w:i/>
          <w:color w:val="231F20"/>
        </w:rPr>
        <w:t>Shlomo</w:t>
      </w:r>
      <w:r>
        <w:rPr>
          <w:rFonts w:ascii="Cambria"/>
          <w:i/>
          <w:color w:val="231F20"/>
          <w:spacing w:val="-4"/>
        </w:rPr>
        <w:t> </w:t>
      </w:r>
      <w:r>
        <w:rPr>
          <w:rFonts w:ascii="Cambria"/>
          <w:i/>
          <w:color w:val="231F20"/>
        </w:rPr>
        <w:t>Zalman</w:t>
      </w:r>
      <w:r>
        <w:rPr>
          <w:rFonts w:ascii="Cambria"/>
          <w:i/>
          <w:color w:val="231F20"/>
          <w:spacing w:val="-4"/>
        </w:rPr>
        <w:t> </w:t>
      </w:r>
      <w:r>
        <w:rPr>
          <w:color w:val="231F20"/>
        </w:rPr>
        <w:t>thinks</w:t>
      </w:r>
      <w:r>
        <w:rPr>
          <w:color w:val="231F20"/>
          <w:spacing w:val="-10"/>
        </w:rPr>
        <w:t> </w:t>
      </w:r>
      <w:r>
        <w:rPr>
          <w:color w:val="231F20"/>
        </w:rPr>
        <w:t>it</w:t>
      </w:r>
      <w:r>
        <w:rPr>
          <w:color w:val="231F20"/>
          <w:spacing w:val="-11"/>
        </w:rPr>
        <w:t> </w:t>
      </w:r>
      <w:r>
        <w:rPr>
          <w:color w:val="231F20"/>
        </w:rPr>
        <w:t>is</w:t>
      </w:r>
      <w:r>
        <w:rPr>
          <w:color w:val="231F20"/>
          <w:spacing w:val="-11"/>
        </w:rPr>
        <w:t> </w:t>
      </w:r>
      <w:r>
        <w:rPr>
          <w:color w:val="231F20"/>
        </w:rPr>
        <w:t>likely unacceptable.</w:t>
      </w:r>
      <w:r>
        <w:rPr>
          <w:color w:val="231F20"/>
          <w:spacing w:val="-13"/>
        </w:rPr>
        <w:t> </w:t>
      </w:r>
      <w:r>
        <w:rPr>
          <w:color w:val="231F20"/>
        </w:rPr>
        <w:t>A</w:t>
      </w:r>
      <w:r>
        <w:rPr>
          <w:color w:val="231F20"/>
          <w:spacing w:val="-12"/>
        </w:rPr>
        <w:t> </w:t>
      </w:r>
      <w:r>
        <w:rPr>
          <w:color w:val="231F20"/>
        </w:rPr>
        <w:t>microphone</w:t>
      </w:r>
      <w:r>
        <w:rPr>
          <w:color w:val="231F20"/>
          <w:spacing w:val="-12"/>
        </w:rPr>
        <w:t> </w:t>
      </w:r>
      <w:r>
        <w:rPr>
          <w:color w:val="231F20"/>
        </w:rPr>
        <w:t>takes</w:t>
      </w:r>
      <w:r>
        <w:rPr>
          <w:color w:val="231F20"/>
          <w:spacing w:val="-13"/>
        </w:rPr>
        <w:t> </w:t>
      </w:r>
      <w:r>
        <w:rPr>
          <w:color w:val="231F20"/>
        </w:rPr>
        <w:t>sound</w:t>
      </w:r>
      <w:r>
        <w:rPr>
          <w:color w:val="231F20"/>
          <w:spacing w:val="-12"/>
        </w:rPr>
        <w:t> </w:t>
      </w:r>
      <w:r>
        <w:rPr>
          <w:color w:val="231F20"/>
        </w:rPr>
        <w:t>waves,</w:t>
      </w:r>
      <w:r>
        <w:rPr>
          <w:color w:val="231F20"/>
          <w:spacing w:val="-12"/>
        </w:rPr>
        <w:t> </w:t>
      </w:r>
      <w:r>
        <w:rPr>
          <w:color w:val="231F20"/>
        </w:rPr>
        <w:t>translates</w:t>
      </w:r>
      <w:r>
        <w:rPr>
          <w:color w:val="231F20"/>
          <w:spacing w:val="-13"/>
        </w:rPr>
        <w:t> </w:t>
      </w:r>
      <w:r>
        <w:rPr>
          <w:color w:val="231F20"/>
        </w:rPr>
        <w:t>them</w:t>
      </w:r>
      <w:r>
        <w:rPr>
          <w:color w:val="231F20"/>
          <w:spacing w:val="-12"/>
        </w:rPr>
        <w:t> </w:t>
      </w:r>
      <w:r>
        <w:rPr>
          <w:color w:val="231F20"/>
        </w:rPr>
        <w:t>into electrical signals, and then replays the signals in a louder volume. Hearing through a microphone is not akin to hearing the voice of the witness. The </w:t>
      </w:r>
      <w:r>
        <w:rPr>
          <w:color w:val="231F20"/>
          <w:spacing w:val="-5"/>
        </w:rPr>
        <w:t>Torah </w:t>
      </w:r>
      <w:r>
        <w:rPr>
          <w:color w:val="231F20"/>
        </w:rPr>
        <w:t>said we are to hear testimony from their mouths. </w:t>
      </w:r>
      <w:r>
        <w:rPr>
          <w:color w:val="231F20"/>
          <w:spacing w:val="-4"/>
        </w:rPr>
        <w:t>Testimony  </w:t>
      </w:r>
      <w:r>
        <w:rPr>
          <w:color w:val="231F20"/>
        </w:rPr>
        <w:t>that is written is not accepted. </w:t>
      </w:r>
      <w:r>
        <w:rPr>
          <w:color w:val="231F20"/>
          <w:spacing w:val="-5"/>
        </w:rPr>
        <w:t>It  </w:t>
      </w:r>
      <w:r>
        <w:rPr>
          <w:color w:val="231F20"/>
        </w:rPr>
        <w:t>is a decree    of the verse that the court must hear the voices of the witnesses. Perhaps, through a microphone, they are not hearing the voices of the</w:t>
      </w:r>
      <w:r>
        <w:rPr>
          <w:color w:val="231F20"/>
          <w:spacing w:val="-24"/>
        </w:rPr>
        <w:t> </w:t>
      </w:r>
      <w:r>
        <w:rPr>
          <w:color w:val="231F20"/>
        </w:rPr>
        <w:t>witnesses.</w:t>
      </w:r>
      <w:r>
        <w:rPr>
          <w:color w:val="231F20"/>
          <w:spacing w:val="-23"/>
        </w:rPr>
        <w:t> </w:t>
      </w:r>
      <w:r>
        <w:rPr>
          <w:rFonts w:ascii="Cambria"/>
          <w:i/>
          <w:color w:val="231F20"/>
          <w:spacing w:val="-3"/>
        </w:rPr>
        <w:t>Rav</w:t>
      </w:r>
      <w:r>
        <w:rPr>
          <w:rFonts w:ascii="Cambria"/>
          <w:i/>
          <w:color w:val="231F20"/>
          <w:spacing w:val="-16"/>
        </w:rPr>
        <w:t> </w:t>
      </w:r>
      <w:r>
        <w:rPr>
          <w:rFonts w:ascii="Cambria"/>
          <w:i/>
          <w:color w:val="231F20"/>
        </w:rPr>
        <w:t>Shlomo</w:t>
      </w:r>
      <w:r>
        <w:rPr>
          <w:rFonts w:ascii="Cambria"/>
          <w:i/>
          <w:color w:val="231F20"/>
          <w:spacing w:val="-16"/>
        </w:rPr>
        <w:t> </w:t>
      </w:r>
      <w:r>
        <w:rPr>
          <w:color w:val="231F20"/>
        </w:rPr>
        <w:t>Zalman,</w:t>
      </w:r>
      <w:r>
        <w:rPr>
          <w:color w:val="231F20"/>
          <w:spacing w:val="-23"/>
        </w:rPr>
        <w:t> </w:t>
      </w:r>
      <w:r>
        <w:rPr>
          <w:color w:val="231F20"/>
        </w:rPr>
        <w:t>who</w:t>
      </w:r>
      <w:r>
        <w:rPr>
          <w:color w:val="231F20"/>
          <w:spacing w:val="-23"/>
        </w:rPr>
        <w:t> </w:t>
      </w:r>
      <w:r>
        <w:rPr>
          <w:color w:val="231F20"/>
        </w:rPr>
        <w:t>has</w:t>
      </w:r>
      <w:r>
        <w:rPr>
          <w:color w:val="231F20"/>
          <w:spacing w:val="-24"/>
        </w:rPr>
        <w:t> </w:t>
      </w:r>
      <w:r>
        <w:rPr>
          <w:color w:val="231F20"/>
        </w:rPr>
        <w:t>difficulty</w:t>
      </w:r>
      <w:r>
        <w:rPr>
          <w:color w:val="231F20"/>
          <w:spacing w:val="-23"/>
        </w:rPr>
        <w:t> </w:t>
      </w:r>
      <w:r>
        <w:rPr>
          <w:color w:val="231F20"/>
        </w:rPr>
        <w:t>with</w:t>
      </w:r>
      <w:r>
        <w:rPr>
          <w:color w:val="231F20"/>
          <w:spacing w:val="-23"/>
        </w:rPr>
        <w:t> </w:t>
      </w:r>
      <w:r>
        <w:rPr>
          <w:color w:val="231F20"/>
        </w:rPr>
        <w:t>testimony through a microphone, would certainly not accept testimony played off a</w:t>
      </w:r>
      <w:r>
        <w:rPr>
          <w:color w:val="231F20"/>
          <w:spacing w:val="1"/>
        </w:rPr>
        <w:t> </w:t>
      </w:r>
      <w:r>
        <w:rPr>
          <w:color w:val="231F20"/>
        </w:rPr>
        <w:t>recording.</w:t>
      </w:r>
    </w:p>
    <w:p>
      <w:pPr>
        <w:pStyle w:val="BodyText"/>
        <w:spacing w:line="314" w:lineRule="auto" w:before="30"/>
        <w:ind w:left="180" w:right="117" w:firstLine="360"/>
        <w:jc w:val="both"/>
      </w:pPr>
      <w:r>
        <w:rPr>
          <w:rFonts w:ascii="Cambria"/>
          <w:i/>
          <w:color w:val="231F20"/>
          <w:spacing w:val="-3"/>
        </w:rPr>
        <w:t>Rav </w:t>
      </w:r>
      <w:r>
        <w:rPr>
          <w:rFonts w:ascii="Cambria"/>
          <w:i/>
          <w:color w:val="231F20"/>
        </w:rPr>
        <w:t>Shlomo Zalman </w:t>
      </w:r>
      <w:r>
        <w:rPr>
          <w:color w:val="231F20"/>
        </w:rPr>
        <w:t>quotes </w:t>
      </w:r>
      <w:r>
        <w:rPr>
          <w:rFonts w:ascii="Cambria"/>
          <w:i/>
          <w:color w:val="231F20"/>
        </w:rPr>
        <w:t>Chazon </w:t>
      </w:r>
      <w:r>
        <w:rPr>
          <w:rFonts w:ascii="Cambria"/>
          <w:i/>
          <w:color w:val="231F20"/>
          <w:spacing w:val="-3"/>
        </w:rPr>
        <w:t>Ish </w:t>
      </w:r>
      <w:r>
        <w:rPr>
          <w:color w:val="231F20"/>
        </w:rPr>
        <w:t>on this issue. </w:t>
      </w:r>
      <w:r>
        <w:rPr>
          <w:rFonts w:ascii="Cambria"/>
          <w:i/>
          <w:color w:val="231F20"/>
        </w:rPr>
        <w:t>Chazon </w:t>
      </w:r>
      <w:r>
        <w:rPr>
          <w:rFonts w:ascii="Cambria"/>
          <w:i/>
          <w:color w:val="231F20"/>
          <w:spacing w:val="-3"/>
        </w:rPr>
        <w:t>Ish </w:t>
      </w:r>
      <w:r>
        <w:rPr>
          <w:color w:val="231F20"/>
        </w:rPr>
        <w:t>told </w:t>
      </w:r>
      <w:r>
        <w:rPr>
          <w:rFonts w:ascii="Cambria"/>
          <w:i/>
          <w:color w:val="231F20"/>
          <w:spacing w:val="-3"/>
        </w:rPr>
        <w:t>Rav </w:t>
      </w:r>
      <w:r>
        <w:rPr>
          <w:rFonts w:ascii="Cambria"/>
          <w:i/>
          <w:color w:val="231F20"/>
        </w:rPr>
        <w:t>Shlomo Zalman </w:t>
      </w:r>
      <w:r>
        <w:rPr>
          <w:color w:val="231F20"/>
        </w:rPr>
        <w:t>that he believes you may fulfill your obligation of prayer or </w:t>
      </w:r>
      <w:r>
        <w:rPr>
          <w:rFonts w:ascii="Cambria"/>
          <w:i/>
          <w:color w:val="231F20"/>
          <w:spacing w:val="-3"/>
        </w:rPr>
        <w:t>shofar </w:t>
      </w:r>
      <w:r>
        <w:rPr>
          <w:color w:val="231F20"/>
        </w:rPr>
        <w:t>by hearing prayers or </w:t>
      </w:r>
      <w:r>
        <w:rPr>
          <w:rFonts w:ascii="Cambria"/>
          <w:i/>
          <w:color w:val="231F20"/>
          <w:spacing w:val="-3"/>
        </w:rPr>
        <w:t>shofar </w:t>
      </w:r>
      <w:r>
        <w:rPr>
          <w:color w:val="231F20"/>
        </w:rPr>
        <w:t>blasts through</w:t>
      </w:r>
      <w:r>
        <w:rPr>
          <w:color w:val="231F20"/>
          <w:spacing w:val="-23"/>
        </w:rPr>
        <w:t> </w:t>
      </w:r>
      <w:r>
        <w:rPr>
          <w:color w:val="231F20"/>
        </w:rPr>
        <w:t>a</w:t>
      </w:r>
      <w:r>
        <w:rPr>
          <w:color w:val="231F20"/>
          <w:spacing w:val="-22"/>
        </w:rPr>
        <w:t> </w:t>
      </w:r>
      <w:r>
        <w:rPr>
          <w:color w:val="231F20"/>
        </w:rPr>
        <w:t>microphone.</w:t>
      </w:r>
      <w:r>
        <w:rPr>
          <w:color w:val="231F20"/>
          <w:spacing w:val="-23"/>
        </w:rPr>
        <w:t> </w:t>
      </w:r>
      <w:r>
        <w:rPr>
          <w:color w:val="231F20"/>
        </w:rPr>
        <w:t>A</w:t>
      </w:r>
      <w:r>
        <w:rPr>
          <w:color w:val="231F20"/>
          <w:spacing w:val="-22"/>
        </w:rPr>
        <w:t> </w:t>
      </w:r>
      <w:r>
        <w:rPr>
          <w:color w:val="231F20"/>
        </w:rPr>
        <w:t>microphone</w:t>
      </w:r>
      <w:r>
        <w:rPr>
          <w:color w:val="231F20"/>
          <w:spacing w:val="-22"/>
        </w:rPr>
        <w:t> </w:t>
      </w:r>
      <w:r>
        <w:rPr>
          <w:color w:val="231F20"/>
        </w:rPr>
        <w:t>and</w:t>
      </w:r>
      <w:r>
        <w:rPr>
          <w:color w:val="231F20"/>
          <w:spacing w:val="-23"/>
        </w:rPr>
        <w:t> </w:t>
      </w:r>
      <w:r>
        <w:rPr>
          <w:color w:val="231F20"/>
        </w:rPr>
        <w:t>telephone</w:t>
      </w:r>
      <w:r>
        <w:rPr>
          <w:color w:val="231F20"/>
          <w:spacing w:val="-22"/>
        </w:rPr>
        <w:t> </w:t>
      </w:r>
      <w:r>
        <w:rPr>
          <w:color w:val="231F20"/>
        </w:rPr>
        <w:t>are</w:t>
      </w:r>
      <w:r>
        <w:rPr>
          <w:color w:val="231F20"/>
          <w:spacing w:val="-22"/>
        </w:rPr>
        <w:t> </w:t>
      </w:r>
      <w:r>
        <w:rPr>
          <w:color w:val="231F20"/>
        </w:rPr>
        <w:t>controlled</w:t>
      </w:r>
      <w:r>
        <w:rPr>
          <w:color w:val="231F20"/>
          <w:spacing w:val="-23"/>
        </w:rPr>
        <w:t> </w:t>
      </w:r>
      <w:r>
        <w:rPr>
          <w:color w:val="231F20"/>
        </w:rPr>
        <w:t>by the</w:t>
      </w:r>
      <w:r>
        <w:rPr>
          <w:color w:val="231F20"/>
          <w:spacing w:val="-20"/>
        </w:rPr>
        <w:t> </w:t>
      </w:r>
      <w:r>
        <w:rPr>
          <w:color w:val="231F20"/>
        </w:rPr>
        <w:t>speaker.</w:t>
      </w:r>
      <w:r>
        <w:rPr>
          <w:color w:val="231F20"/>
          <w:spacing w:val="-19"/>
        </w:rPr>
        <w:t> </w:t>
      </w:r>
      <w:r>
        <w:rPr>
          <w:color w:val="231F20"/>
          <w:spacing w:val="-11"/>
        </w:rPr>
        <w:t>You</w:t>
      </w:r>
      <w:r>
        <w:rPr>
          <w:color w:val="231F20"/>
          <w:spacing w:val="-20"/>
        </w:rPr>
        <w:t> </w:t>
      </w:r>
      <w:r>
        <w:rPr>
          <w:color w:val="231F20"/>
        </w:rPr>
        <w:t>hear</w:t>
      </w:r>
      <w:r>
        <w:rPr>
          <w:color w:val="231F20"/>
          <w:spacing w:val="-19"/>
        </w:rPr>
        <w:t> </w:t>
      </w:r>
      <w:r>
        <w:rPr>
          <w:color w:val="231F20"/>
        </w:rPr>
        <w:t>his</w:t>
      </w:r>
      <w:r>
        <w:rPr>
          <w:color w:val="231F20"/>
          <w:spacing w:val="-20"/>
        </w:rPr>
        <w:t> </w:t>
      </w:r>
      <w:r>
        <w:rPr>
          <w:color w:val="231F20"/>
        </w:rPr>
        <w:t>intonations.</w:t>
      </w:r>
      <w:r>
        <w:rPr>
          <w:color w:val="231F20"/>
          <w:spacing w:val="-19"/>
        </w:rPr>
        <w:t> </w:t>
      </w:r>
      <w:r>
        <w:rPr>
          <w:color w:val="231F20"/>
          <w:spacing w:val="-11"/>
        </w:rPr>
        <w:t>You</w:t>
      </w:r>
      <w:r>
        <w:rPr>
          <w:color w:val="231F20"/>
          <w:spacing w:val="-20"/>
        </w:rPr>
        <w:t> </w:t>
      </w:r>
      <w:r>
        <w:rPr>
          <w:color w:val="231F20"/>
        </w:rPr>
        <w:t>hear</w:t>
      </w:r>
      <w:r>
        <w:rPr>
          <w:color w:val="231F20"/>
          <w:spacing w:val="-19"/>
        </w:rPr>
        <w:t> </w:t>
      </w:r>
      <w:r>
        <w:rPr>
          <w:color w:val="231F20"/>
        </w:rPr>
        <w:t>him</w:t>
      </w:r>
      <w:r>
        <w:rPr>
          <w:color w:val="231F20"/>
          <w:spacing w:val="-20"/>
        </w:rPr>
        <w:t> </w:t>
      </w:r>
      <w:r>
        <w:rPr>
          <w:color w:val="231F20"/>
          <w:spacing w:val="-3"/>
        </w:rPr>
        <w:t>immediately.</w:t>
      </w:r>
      <w:r>
        <w:rPr>
          <w:color w:val="231F20"/>
          <w:spacing w:val="-19"/>
        </w:rPr>
        <w:t> </w:t>
      </w:r>
      <w:r>
        <w:rPr>
          <w:color w:val="231F20"/>
        </w:rPr>
        <w:t>This is considered hearing him </w:t>
      </w:r>
      <w:r>
        <w:rPr>
          <w:color w:val="231F20"/>
          <w:spacing w:val="-3"/>
        </w:rPr>
        <w:t>directly. </w:t>
      </w:r>
      <w:r>
        <w:rPr>
          <w:color w:val="231F20"/>
        </w:rPr>
        <w:t>According to this understanding, when</w:t>
      </w:r>
      <w:r>
        <w:rPr>
          <w:color w:val="231F20"/>
          <w:spacing w:val="-22"/>
        </w:rPr>
        <w:t> </w:t>
      </w:r>
      <w:r>
        <w:rPr>
          <w:color w:val="231F20"/>
        </w:rPr>
        <w:t>the</w:t>
      </w:r>
      <w:r>
        <w:rPr>
          <w:color w:val="231F20"/>
          <w:spacing w:val="-21"/>
        </w:rPr>
        <w:t> </w:t>
      </w:r>
      <w:r>
        <w:rPr>
          <w:rFonts w:ascii="Cambria"/>
          <w:i/>
          <w:color w:val="231F20"/>
          <w:spacing w:val="-3"/>
        </w:rPr>
        <w:t>Mishnah</w:t>
      </w:r>
      <w:r>
        <w:rPr>
          <w:rFonts w:ascii="Cambria"/>
          <w:i/>
          <w:color w:val="231F20"/>
          <w:spacing w:val="-14"/>
        </w:rPr>
        <w:t> </w:t>
      </w:r>
      <w:r>
        <w:rPr>
          <w:color w:val="231F20"/>
        </w:rPr>
        <w:t>rejects</w:t>
      </w:r>
      <w:r>
        <w:rPr>
          <w:color w:val="231F20"/>
          <w:spacing w:val="-21"/>
        </w:rPr>
        <w:t> </w:t>
      </w:r>
      <w:r>
        <w:rPr>
          <w:rFonts w:ascii="Cambria"/>
          <w:i/>
          <w:color w:val="231F20"/>
        </w:rPr>
        <w:t>kol</w:t>
      </w:r>
      <w:r>
        <w:rPr>
          <w:rFonts w:ascii="Cambria"/>
          <w:i/>
          <w:color w:val="231F20"/>
          <w:spacing w:val="-14"/>
        </w:rPr>
        <w:t> </w:t>
      </w:r>
      <w:r>
        <w:rPr>
          <w:rFonts w:ascii="Cambria"/>
          <w:i/>
          <w:color w:val="231F20"/>
          <w:spacing w:val="-3"/>
        </w:rPr>
        <w:t>havarah</w:t>
      </w:r>
      <w:r>
        <w:rPr>
          <w:rFonts w:ascii="Cambria"/>
          <w:i/>
          <w:color w:val="231F20"/>
          <w:spacing w:val="-14"/>
        </w:rPr>
        <w:t> </w:t>
      </w:r>
      <w:r>
        <w:rPr>
          <w:color w:val="231F20"/>
        </w:rPr>
        <w:t>for</w:t>
      </w:r>
      <w:r>
        <w:rPr>
          <w:color w:val="231F20"/>
          <w:spacing w:val="-21"/>
        </w:rPr>
        <w:t> </w:t>
      </w:r>
      <w:r>
        <w:rPr>
          <w:color w:val="231F20"/>
        </w:rPr>
        <w:t>a</w:t>
      </w:r>
      <w:r>
        <w:rPr>
          <w:color w:val="231F20"/>
          <w:spacing w:val="-21"/>
        </w:rPr>
        <w:t> </w:t>
      </w:r>
      <w:r>
        <w:rPr>
          <w:rFonts w:ascii="Cambria"/>
          <w:i/>
          <w:color w:val="231F20"/>
          <w:spacing w:val="-3"/>
        </w:rPr>
        <w:t>shofar</w:t>
      </w:r>
      <w:r>
        <w:rPr>
          <w:color w:val="231F20"/>
          <w:spacing w:val="-3"/>
        </w:rPr>
        <w:t>,</w:t>
      </w:r>
      <w:r>
        <w:rPr>
          <w:color w:val="231F20"/>
          <w:spacing w:val="-21"/>
        </w:rPr>
        <w:t> </w:t>
      </w:r>
      <w:r>
        <w:rPr>
          <w:color w:val="231F20"/>
        </w:rPr>
        <w:t>it</w:t>
      </w:r>
      <w:r>
        <w:rPr>
          <w:color w:val="231F20"/>
          <w:spacing w:val="-21"/>
        </w:rPr>
        <w:t> </w:t>
      </w:r>
      <w:r>
        <w:rPr>
          <w:color w:val="231F20"/>
        </w:rPr>
        <w:t>refers</w:t>
      </w:r>
      <w:r>
        <w:rPr>
          <w:color w:val="231F20"/>
          <w:spacing w:val="-21"/>
        </w:rPr>
        <w:t> </w:t>
      </w:r>
      <w:r>
        <w:rPr>
          <w:color w:val="231F20"/>
        </w:rPr>
        <w:t>to</w:t>
      </w:r>
      <w:r>
        <w:rPr>
          <w:color w:val="231F20"/>
          <w:spacing w:val="-21"/>
        </w:rPr>
        <w:t> </w:t>
      </w:r>
      <w:r>
        <w:rPr>
          <w:color w:val="231F20"/>
        </w:rPr>
        <w:t>an</w:t>
      </w:r>
      <w:r>
        <w:rPr>
          <w:color w:val="231F20"/>
          <w:spacing w:val="-21"/>
        </w:rPr>
        <w:t> </w:t>
      </w:r>
      <w:r>
        <w:rPr>
          <w:color w:val="231F20"/>
        </w:rPr>
        <w:t>echo which emerges after the </w:t>
      </w:r>
      <w:r>
        <w:rPr>
          <w:rFonts w:ascii="Cambria"/>
          <w:i/>
          <w:color w:val="231F20"/>
          <w:spacing w:val="-3"/>
        </w:rPr>
        <w:t>shofar </w:t>
      </w:r>
      <w:r>
        <w:rPr>
          <w:color w:val="231F20"/>
        </w:rPr>
        <w:t>is blown. </w:t>
      </w:r>
      <w:r>
        <w:rPr>
          <w:color w:val="231F20"/>
          <w:spacing w:val="-4"/>
        </w:rPr>
        <w:t>However, </w:t>
      </w:r>
      <w:r>
        <w:rPr>
          <w:color w:val="231F20"/>
        </w:rPr>
        <w:t>a telephone and microphone are considered the voice of the speaker for the sound is heard</w:t>
      </w:r>
      <w:r>
        <w:rPr>
          <w:color w:val="231F20"/>
          <w:spacing w:val="1"/>
        </w:rPr>
        <w:t> </w:t>
      </w:r>
      <w:r>
        <w:rPr>
          <w:color w:val="231F20"/>
          <w:spacing w:val="-3"/>
        </w:rPr>
        <w:t>instantly.</w:t>
      </w:r>
    </w:p>
    <w:p>
      <w:pPr>
        <w:spacing w:line="312" w:lineRule="auto" w:before="37"/>
        <w:ind w:left="180" w:right="117" w:firstLine="360"/>
        <w:jc w:val="both"/>
        <w:rPr>
          <w:sz w:val="23"/>
        </w:rPr>
      </w:pPr>
      <w:r>
        <w:rPr>
          <w:rFonts w:ascii="Cambria" w:hAnsi="Cambria"/>
          <w:i/>
          <w:color w:val="231F20"/>
          <w:spacing w:val="-3"/>
          <w:sz w:val="23"/>
        </w:rPr>
        <w:t>Rav </w:t>
      </w:r>
      <w:r>
        <w:rPr>
          <w:color w:val="231F20"/>
          <w:sz w:val="23"/>
        </w:rPr>
        <w:t>Zilberstein argues that perhaps testimony may be accepted through</w:t>
      </w:r>
      <w:r>
        <w:rPr>
          <w:color w:val="231F20"/>
          <w:spacing w:val="-33"/>
          <w:sz w:val="23"/>
        </w:rPr>
        <w:t> </w:t>
      </w:r>
      <w:r>
        <w:rPr>
          <w:color w:val="231F20"/>
          <w:sz w:val="23"/>
        </w:rPr>
        <w:t>Skype.</w:t>
      </w:r>
      <w:r>
        <w:rPr>
          <w:color w:val="231F20"/>
          <w:spacing w:val="-33"/>
          <w:sz w:val="23"/>
        </w:rPr>
        <w:t> </w:t>
      </w:r>
      <w:r>
        <w:rPr>
          <w:color w:val="231F20"/>
          <w:sz w:val="23"/>
        </w:rPr>
        <w:t>Rav</w:t>
      </w:r>
      <w:r>
        <w:rPr>
          <w:color w:val="231F20"/>
          <w:spacing w:val="-33"/>
          <w:sz w:val="23"/>
        </w:rPr>
        <w:t> </w:t>
      </w:r>
      <w:r>
        <w:rPr>
          <w:rFonts w:ascii="Cambria" w:hAnsi="Cambria"/>
          <w:i/>
          <w:color w:val="231F20"/>
          <w:sz w:val="23"/>
        </w:rPr>
        <w:t>Chaim</w:t>
      </w:r>
      <w:r>
        <w:rPr>
          <w:rFonts w:ascii="Cambria" w:hAnsi="Cambria"/>
          <w:i/>
          <w:color w:val="231F20"/>
          <w:spacing w:val="-26"/>
          <w:sz w:val="23"/>
        </w:rPr>
        <w:t> </w:t>
      </w:r>
      <w:r>
        <w:rPr>
          <w:rFonts w:ascii="Cambria" w:hAnsi="Cambria"/>
          <w:i/>
          <w:color w:val="231F20"/>
          <w:sz w:val="23"/>
        </w:rPr>
        <w:t>Berlin</w:t>
      </w:r>
      <w:r>
        <w:rPr>
          <w:rFonts w:ascii="Cambria" w:hAnsi="Cambria"/>
          <w:i/>
          <w:color w:val="231F20"/>
          <w:spacing w:val="-25"/>
          <w:sz w:val="23"/>
        </w:rPr>
        <w:t> </w:t>
      </w:r>
      <w:r>
        <w:rPr>
          <w:color w:val="231F20"/>
          <w:sz w:val="23"/>
        </w:rPr>
        <w:t>was</w:t>
      </w:r>
      <w:r>
        <w:rPr>
          <w:color w:val="231F20"/>
          <w:spacing w:val="-33"/>
          <w:sz w:val="23"/>
        </w:rPr>
        <w:t> </w:t>
      </w:r>
      <w:r>
        <w:rPr>
          <w:color w:val="231F20"/>
          <w:sz w:val="23"/>
        </w:rPr>
        <w:t>open</w:t>
      </w:r>
      <w:r>
        <w:rPr>
          <w:color w:val="231F20"/>
          <w:spacing w:val="-33"/>
          <w:sz w:val="23"/>
        </w:rPr>
        <w:t> </w:t>
      </w:r>
      <w:r>
        <w:rPr>
          <w:color w:val="231F20"/>
          <w:sz w:val="23"/>
        </w:rPr>
        <w:t>to</w:t>
      </w:r>
      <w:r>
        <w:rPr>
          <w:color w:val="231F20"/>
          <w:spacing w:val="-33"/>
          <w:sz w:val="23"/>
        </w:rPr>
        <w:t> </w:t>
      </w:r>
      <w:r>
        <w:rPr>
          <w:color w:val="231F20"/>
          <w:sz w:val="23"/>
        </w:rPr>
        <w:t>accepting</w:t>
      </w:r>
      <w:r>
        <w:rPr>
          <w:color w:val="231F20"/>
          <w:spacing w:val="-33"/>
          <w:sz w:val="23"/>
        </w:rPr>
        <w:t> </w:t>
      </w:r>
      <w:r>
        <w:rPr>
          <w:color w:val="231F20"/>
          <w:sz w:val="23"/>
        </w:rPr>
        <w:t>a</w:t>
      </w:r>
      <w:r>
        <w:rPr>
          <w:color w:val="231F20"/>
          <w:spacing w:val="-32"/>
          <w:sz w:val="23"/>
        </w:rPr>
        <w:t> </w:t>
      </w:r>
      <w:r>
        <w:rPr>
          <w:color w:val="231F20"/>
          <w:sz w:val="23"/>
        </w:rPr>
        <w:t>phonograph recording. </w:t>
      </w:r>
      <w:r>
        <w:rPr>
          <w:rFonts w:ascii="Cambria" w:hAnsi="Cambria"/>
          <w:i/>
          <w:color w:val="231F20"/>
          <w:sz w:val="23"/>
        </w:rPr>
        <w:t>Chazon </w:t>
      </w:r>
      <w:r>
        <w:rPr>
          <w:rFonts w:ascii="Cambria" w:hAnsi="Cambria"/>
          <w:i/>
          <w:color w:val="231F20"/>
          <w:spacing w:val="-3"/>
          <w:sz w:val="23"/>
        </w:rPr>
        <w:t>Ish </w:t>
      </w:r>
      <w:r>
        <w:rPr>
          <w:color w:val="231F20"/>
          <w:sz w:val="23"/>
        </w:rPr>
        <w:t>accepts words through a telephone or microphone. </w:t>
      </w:r>
      <w:r>
        <w:rPr>
          <w:rFonts w:ascii="Cambria" w:hAnsi="Cambria"/>
          <w:i/>
          <w:color w:val="231F20"/>
          <w:spacing w:val="-3"/>
          <w:sz w:val="23"/>
        </w:rPr>
        <w:t>Rabbeinu </w:t>
      </w:r>
      <w:r>
        <w:rPr>
          <w:rFonts w:ascii="Cambria" w:hAnsi="Cambria"/>
          <w:i/>
          <w:color w:val="231F20"/>
          <w:spacing w:val="-9"/>
          <w:sz w:val="23"/>
        </w:rPr>
        <w:t>Tam </w:t>
      </w:r>
      <w:r>
        <w:rPr>
          <w:color w:val="231F20"/>
          <w:sz w:val="23"/>
        </w:rPr>
        <w:t>accepts testimony that is written. </w:t>
      </w:r>
      <w:r>
        <w:rPr>
          <w:rFonts w:ascii="Cambria" w:hAnsi="Cambria"/>
          <w:i/>
          <w:color w:val="231F20"/>
          <w:spacing w:val="-3"/>
          <w:sz w:val="23"/>
        </w:rPr>
        <w:t>Rashi </w:t>
      </w:r>
      <w:r>
        <w:rPr>
          <w:color w:val="231F20"/>
          <w:sz w:val="23"/>
        </w:rPr>
        <w:t>rules that the verse requires oral testimony rather than written </w:t>
      </w:r>
      <w:r>
        <w:rPr>
          <w:color w:val="231F20"/>
          <w:spacing w:val="-3"/>
          <w:sz w:val="23"/>
        </w:rPr>
        <w:t>testimony, </w:t>
      </w:r>
      <w:r>
        <w:rPr>
          <w:color w:val="231F20"/>
          <w:sz w:val="23"/>
        </w:rPr>
        <w:t>but </w:t>
      </w:r>
      <w:r>
        <w:rPr>
          <w:rFonts w:ascii="Cambria" w:hAnsi="Cambria"/>
          <w:i/>
          <w:color w:val="231F20"/>
          <w:spacing w:val="-4"/>
          <w:sz w:val="23"/>
        </w:rPr>
        <w:t>Shu”t </w:t>
      </w:r>
      <w:r>
        <w:rPr>
          <w:rFonts w:ascii="Cambria" w:hAnsi="Cambria"/>
          <w:i/>
          <w:color w:val="231F20"/>
          <w:sz w:val="23"/>
        </w:rPr>
        <w:t>Chasam Sofer </w:t>
      </w:r>
      <w:r>
        <w:rPr>
          <w:color w:val="231F20"/>
          <w:sz w:val="23"/>
        </w:rPr>
        <w:t>(</w:t>
      </w:r>
      <w:r>
        <w:rPr>
          <w:rFonts w:ascii="Cambria" w:hAnsi="Cambria"/>
          <w:i/>
          <w:color w:val="231F20"/>
          <w:sz w:val="23"/>
        </w:rPr>
        <w:t>Even </w:t>
      </w:r>
      <w:r>
        <w:rPr>
          <w:rFonts w:ascii="Cambria" w:hAnsi="Cambria"/>
          <w:i/>
          <w:color w:val="231F20"/>
          <w:spacing w:val="-8"/>
          <w:sz w:val="23"/>
        </w:rPr>
        <w:t>Ha’ezer </w:t>
      </w:r>
      <w:r>
        <w:rPr>
          <w:rFonts w:ascii="Cambria" w:hAnsi="Cambria"/>
          <w:i/>
          <w:color w:val="231F20"/>
          <w:sz w:val="23"/>
        </w:rPr>
        <w:t>cheilek </w:t>
      </w:r>
      <w:r>
        <w:rPr>
          <w:color w:val="231F20"/>
          <w:sz w:val="23"/>
        </w:rPr>
        <w:t>2 </w:t>
      </w:r>
      <w:r>
        <w:rPr>
          <w:rFonts w:ascii="Cambria" w:hAnsi="Cambria"/>
          <w:i/>
          <w:color w:val="231F20"/>
          <w:spacing w:val="-3"/>
          <w:sz w:val="23"/>
        </w:rPr>
        <w:t>siman</w:t>
      </w:r>
      <w:r>
        <w:rPr>
          <w:rFonts w:ascii="Cambria" w:hAnsi="Cambria"/>
          <w:i/>
          <w:color w:val="231F20"/>
          <w:spacing w:val="-22"/>
          <w:sz w:val="23"/>
        </w:rPr>
        <w:t> </w:t>
      </w:r>
      <w:r>
        <w:rPr>
          <w:color w:val="231F20"/>
          <w:sz w:val="23"/>
        </w:rPr>
        <w:t>5) explains</w:t>
      </w:r>
      <w:r>
        <w:rPr>
          <w:color w:val="231F20"/>
          <w:spacing w:val="-12"/>
          <w:sz w:val="23"/>
        </w:rPr>
        <w:t> </w:t>
      </w:r>
      <w:r>
        <w:rPr>
          <w:color w:val="231F20"/>
          <w:sz w:val="23"/>
        </w:rPr>
        <w:t>the</w:t>
      </w:r>
      <w:r>
        <w:rPr>
          <w:color w:val="231F20"/>
          <w:spacing w:val="-12"/>
          <w:sz w:val="23"/>
        </w:rPr>
        <w:t> </w:t>
      </w:r>
      <w:r>
        <w:rPr>
          <w:color w:val="231F20"/>
          <w:sz w:val="23"/>
        </w:rPr>
        <w:t>reasoning</w:t>
      </w:r>
      <w:r>
        <w:rPr>
          <w:color w:val="231F20"/>
          <w:spacing w:val="-11"/>
          <w:sz w:val="23"/>
        </w:rPr>
        <w:t> </w:t>
      </w:r>
      <w:r>
        <w:rPr>
          <w:color w:val="231F20"/>
          <w:sz w:val="23"/>
        </w:rPr>
        <w:t>for</w:t>
      </w:r>
      <w:r>
        <w:rPr>
          <w:color w:val="231F20"/>
          <w:spacing w:val="-12"/>
          <w:sz w:val="23"/>
        </w:rPr>
        <w:t> </w:t>
      </w:r>
      <w:r>
        <w:rPr>
          <w:color w:val="231F20"/>
          <w:sz w:val="23"/>
        </w:rPr>
        <w:t>the</w:t>
      </w:r>
      <w:r>
        <w:rPr>
          <w:color w:val="231F20"/>
          <w:spacing w:val="-11"/>
          <w:sz w:val="23"/>
        </w:rPr>
        <w:t> </w:t>
      </w:r>
      <w:r>
        <w:rPr>
          <w:color w:val="231F20"/>
          <w:spacing w:val="-6"/>
          <w:sz w:val="23"/>
        </w:rPr>
        <w:t>law.</w:t>
      </w:r>
      <w:r>
        <w:rPr>
          <w:color w:val="231F20"/>
          <w:spacing w:val="-12"/>
          <w:sz w:val="23"/>
        </w:rPr>
        <w:t> </w:t>
      </w:r>
      <w:r>
        <w:rPr>
          <w:color w:val="231F20"/>
          <w:spacing w:val="-5"/>
          <w:sz w:val="23"/>
        </w:rPr>
        <w:t>It</w:t>
      </w:r>
      <w:r>
        <w:rPr>
          <w:color w:val="231F20"/>
          <w:spacing w:val="-11"/>
          <w:sz w:val="23"/>
        </w:rPr>
        <w:t> </w:t>
      </w:r>
      <w:r>
        <w:rPr>
          <w:color w:val="231F20"/>
          <w:sz w:val="23"/>
        </w:rPr>
        <w:t>is</w:t>
      </w:r>
      <w:r>
        <w:rPr>
          <w:color w:val="231F20"/>
          <w:spacing w:val="-12"/>
          <w:sz w:val="23"/>
        </w:rPr>
        <w:t> </w:t>
      </w:r>
      <w:r>
        <w:rPr>
          <w:color w:val="231F20"/>
          <w:sz w:val="23"/>
        </w:rPr>
        <w:t>easier</w:t>
      </w:r>
      <w:r>
        <w:rPr>
          <w:color w:val="231F20"/>
          <w:spacing w:val="-11"/>
          <w:sz w:val="23"/>
        </w:rPr>
        <w:t> </w:t>
      </w:r>
      <w:r>
        <w:rPr>
          <w:color w:val="231F20"/>
          <w:sz w:val="23"/>
        </w:rPr>
        <w:t>to</w:t>
      </w:r>
      <w:r>
        <w:rPr>
          <w:color w:val="231F20"/>
          <w:spacing w:val="-12"/>
          <w:sz w:val="23"/>
        </w:rPr>
        <w:t> </w:t>
      </w:r>
      <w:r>
        <w:rPr>
          <w:color w:val="231F20"/>
          <w:sz w:val="23"/>
        </w:rPr>
        <w:t>determine</w:t>
      </w:r>
      <w:r>
        <w:rPr>
          <w:color w:val="231F20"/>
          <w:spacing w:val="-11"/>
          <w:sz w:val="23"/>
        </w:rPr>
        <w:t> </w:t>
      </w:r>
      <w:r>
        <w:rPr>
          <w:color w:val="231F20"/>
          <w:sz w:val="23"/>
        </w:rPr>
        <w:t>credibility</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when one sees the </w:t>
      </w:r>
      <w:r>
        <w:rPr>
          <w:color w:val="231F20"/>
          <w:spacing w:val="-3"/>
        </w:rPr>
        <w:t>speaker’s </w:t>
      </w:r>
      <w:r>
        <w:rPr>
          <w:color w:val="231F20"/>
        </w:rPr>
        <w:t>face, hears his intonations, and</w:t>
      </w:r>
      <w:r>
        <w:rPr>
          <w:color w:val="231F20"/>
          <w:spacing w:val="-28"/>
        </w:rPr>
        <w:t> </w:t>
      </w:r>
      <w:r>
        <w:rPr>
          <w:color w:val="231F20"/>
        </w:rPr>
        <w:t>watches the twitches and movements he makes. </w:t>
      </w:r>
      <w:r>
        <w:rPr>
          <w:color w:val="231F20"/>
          <w:spacing w:val="-3"/>
        </w:rPr>
        <w:t>With </w:t>
      </w:r>
      <w:r>
        <w:rPr>
          <w:color w:val="231F20"/>
        </w:rPr>
        <w:t>Skype one will see the </w:t>
      </w:r>
      <w:r>
        <w:rPr>
          <w:color w:val="231F20"/>
          <w:spacing w:val="-5"/>
        </w:rPr>
        <w:t>witness’s </w:t>
      </w:r>
      <w:r>
        <w:rPr>
          <w:color w:val="231F20"/>
        </w:rPr>
        <w:t>face while he speaks. </w:t>
      </w:r>
      <w:r>
        <w:rPr>
          <w:color w:val="231F20"/>
          <w:spacing w:val="-3"/>
        </w:rPr>
        <w:t>Perhaps </w:t>
      </w:r>
      <w:r>
        <w:rPr>
          <w:color w:val="231F20"/>
        </w:rPr>
        <w:t>his testimony is acceptable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41 </w:t>
      </w:r>
    </w:p>
    <w:p>
      <w:pPr>
        <w:pStyle w:val="BodyText"/>
        <w:rPr>
          <w:rFonts w:ascii="Palatino Linotype"/>
          <w:b/>
          <w:i/>
          <w:sz w:val="38"/>
        </w:rPr>
      </w:pPr>
    </w:p>
    <w:p>
      <w:pPr>
        <w:pStyle w:val="BodyText"/>
        <w:spacing w:before="9"/>
        <w:rPr>
          <w:rFonts w:ascii="Palatino Linotype"/>
          <w:b/>
          <w:i/>
          <w:sz w:val="26"/>
        </w:rPr>
      </w:pPr>
    </w:p>
    <w:p>
      <w:pPr>
        <w:spacing w:before="0"/>
        <w:ind w:left="191" w:right="131" w:firstLine="0"/>
        <w:jc w:val="center"/>
        <w:rPr>
          <w:rFonts w:ascii="Cambria"/>
          <w:b/>
          <w:sz w:val="32"/>
        </w:rPr>
      </w:pPr>
      <w:r>
        <w:rPr>
          <w:rFonts w:ascii="Cambria"/>
          <w:b/>
          <w:color w:val="231F20"/>
          <w:sz w:val="32"/>
        </w:rPr>
        <w:t>Is a Warning in Our Times Meaningful?</w:t>
      </w:r>
    </w:p>
    <w:p>
      <w:pPr>
        <w:pStyle w:val="BodyText"/>
        <w:spacing w:before="9"/>
        <w:rPr>
          <w:rFonts w:ascii="Cambria"/>
          <w:b/>
          <w:sz w:val="58"/>
        </w:rPr>
      </w:pPr>
    </w:p>
    <w:p>
      <w:pPr>
        <w:pStyle w:val="BodyText"/>
        <w:spacing w:line="290" w:lineRule="auto" w:before="1"/>
        <w:ind w:left="180" w:right="119"/>
        <w:jc w:val="both"/>
        <w:rPr>
          <w:rFonts w:ascii="Cambria" w:hAnsi="Cambria"/>
          <w:i/>
        </w:rPr>
      </w:pPr>
      <w:r>
        <w:rPr>
          <w:rFonts w:ascii="Cambria" w:hAnsi="Cambria"/>
          <w:b/>
          <w:color w:val="231F20"/>
          <w:sz w:val="38"/>
        </w:rPr>
        <w:t>A </w:t>
      </w:r>
      <w:r>
        <w:rPr>
          <w:color w:val="231F20"/>
        </w:rPr>
        <w:t>man was dining </w:t>
      </w:r>
      <w:r>
        <w:rPr>
          <w:color w:val="231F20"/>
          <w:spacing w:val="-3"/>
        </w:rPr>
        <w:t>at </w:t>
      </w:r>
      <w:r>
        <w:rPr>
          <w:color w:val="231F20"/>
        </w:rPr>
        <w:t>a </w:t>
      </w:r>
      <w:r>
        <w:rPr>
          <w:rFonts w:ascii="Cambria" w:hAnsi="Cambria"/>
          <w:i/>
          <w:color w:val="231F20"/>
          <w:spacing w:val="-3"/>
        </w:rPr>
        <w:t>treif </w:t>
      </w:r>
      <w:r>
        <w:rPr>
          <w:color w:val="231F20"/>
        </w:rPr>
        <w:t>restaurant and eating pork while some of</w:t>
      </w:r>
      <w:r>
        <w:rPr>
          <w:color w:val="231F20"/>
          <w:spacing w:val="-9"/>
        </w:rPr>
        <w:t> </w:t>
      </w:r>
      <w:r>
        <w:rPr>
          <w:color w:val="231F20"/>
        </w:rPr>
        <w:t>his</w:t>
      </w:r>
      <w:r>
        <w:rPr>
          <w:color w:val="231F20"/>
          <w:spacing w:val="-9"/>
        </w:rPr>
        <w:t> </w:t>
      </w:r>
      <w:r>
        <w:rPr>
          <w:color w:val="231F20"/>
        </w:rPr>
        <w:t>observant</w:t>
      </w:r>
      <w:r>
        <w:rPr>
          <w:color w:val="231F20"/>
          <w:spacing w:val="-9"/>
        </w:rPr>
        <w:t> </w:t>
      </w:r>
      <w:r>
        <w:rPr>
          <w:color w:val="231F20"/>
        </w:rPr>
        <w:t>friends</w:t>
      </w:r>
      <w:r>
        <w:rPr>
          <w:color w:val="231F20"/>
          <w:spacing w:val="-8"/>
        </w:rPr>
        <w:t> </w:t>
      </w:r>
      <w:r>
        <w:rPr>
          <w:color w:val="231F20"/>
        </w:rPr>
        <w:t>came</w:t>
      </w:r>
      <w:r>
        <w:rPr>
          <w:color w:val="231F20"/>
          <w:spacing w:val="-9"/>
        </w:rPr>
        <w:t> </w:t>
      </w:r>
      <w:r>
        <w:rPr>
          <w:color w:val="231F20"/>
          <w:spacing w:val="-7"/>
        </w:rPr>
        <w:t>by.</w:t>
      </w:r>
      <w:r>
        <w:rPr>
          <w:color w:val="231F20"/>
          <w:spacing w:val="-9"/>
        </w:rPr>
        <w:t> </w:t>
      </w:r>
      <w:r>
        <w:rPr>
          <w:color w:val="231F20"/>
          <w:spacing w:val="-7"/>
        </w:rPr>
        <w:t>Two</w:t>
      </w:r>
      <w:r>
        <w:rPr>
          <w:color w:val="231F20"/>
          <w:spacing w:val="-9"/>
        </w:rPr>
        <w:t> </w:t>
      </w:r>
      <w:r>
        <w:rPr>
          <w:color w:val="231F20"/>
        </w:rPr>
        <w:t>of</w:t>
      </w:r>
      <w:r>
        <w:rPr>
          <w:color w:val="231F20"/>
          <w:spacing w:val="-8"/>
        </w:rPr>
        <w:t> </w:t>
      </w:r>
      <w:r>
        <w:rPr>
          <w:color w:val="231F20"/>
        </w:rPr>
        <w:t>them</w:t>
      </w:r>
      <w:r>
        <w:rPr>
          <w:color w:val="231F20"/>
          <w:spacing w:val="-9"/>
        </w:rPr>
        <w:t> </w:t>
      </w:r>
      <w:r>
        <w:rPr>
          <w:color w:val="231F20"/>
        </w:rPr>
        <w:t>started</w:t>
      </w:r>
      <w:r>
        <w:rPr>
          <w:color w:val="231F20"/>
          <w:spacing w:val="-9"/>
        </w:rPr>
        <w:t> </w:t>
      </w:r>
      <w:r>
        <w:rPr>
          <w:color w:val="231F20"/>
        </w:rPr>
        <w:t>a</w:t>
      </w:r>
      <w:r>
        <w:rPr>
          <w:color w:val="231F20"/>
          <w:spacing w:val="-9"/>
        </w:rPr>
        <w:t> </w:t>
      </w:r>
      <w:r>
        <w:rPr>
          <w:color w:val="231F20"/>
        </w:rPr>
        <w:t>conversation with</w:t>
      </w:r>
      <w:r>
        <w:rPr>
          <w:color w:val="231F20"/>
          <w:spacing w:val="-20"/>
        </w:rPr>
        <w:t> </w:t>
      </w:r>
      <w:r>
        <w:rPr>
          <w:color w:val="231F20"/>
        </w:rPr>
        <w:t>him.</w:t>
      </w:r>
      <w:r>
        <w:rPr>
          <w:color w:val="231F20"/>
          <w:spacing w:val="-19"/>
        </w:rPr>
        <w:t> </w:t>
      </w:r>
      <w:r>
        <w:rPr>
          <w:color w:val="231F20"/>
          <w:spacing w:val="-6"/>
        </w:rPr>
        <w:t>“Don’t</w:t>
      </w:r>
      <w:r>
        <w:rPr>
          <w:color w:val="231F20"/>
          <w:spacing w:val="-20"/>
        </w:rPr>
        <w:t> </w:t>
      </w:r>
      <w:r>
        <w:rPr>
          <w:color w:val="231F20"/>
        </w:rPr>
        <w:t>you</w:t>
      </w:r>
      <w:r>
        <w:rPr>
          <w:color w:val="231F20"/>
          <w:spacing w:val="-19"/>
        </w:rPr>
        <w:t> </w:t>
      </w:r>
      <w:r>
        <w:rPr>
          <w:color w:val="231F20"/>
        </w:rPr>
        <w:t>believe</w:t>
      </w:r>
      <w:r>
        <w:rPr>
          <w:color w:val="231F20"/>
          <w:spacing w:val="-20"/>
        </w:rPr>
        <w:t> </w:t>
      </w:r>
      <w:r>
        <w:rPr>
          <w:color w:val="231F20"/>
        </w:rPr>
        <w:t>that</w:t>
      </w:r>
      <w:r>
        <w:rPr>
          <w:color w:val="231F20"/>
          <w:spacing w:val="-19"/>
        </w:rPr>
        <w:t> </w:t>
      </w:r>
      <w:r>
        <w:rPr>
          <w:color w:val="231F20"/>
        </w:rPr>
        <w:t>redemption</w:t>
      </w:r>
      <w:r>
        <w:rPr>
          <w:color w:val="231F20"/>
          <w:spacing w:val="-20"/>
        </w:rPr>
        <w:t> </w:t>
      </w:r>
      <w:r>
        <w:rPr>
          <w:color w:val="231F20"/>
        </w:rPr>
        <w:t>is</w:t>
      </w:r>
      <w:r>
        <w:rPr>
          <w:color w:val="231F20"/>
          <w:spacing w:val="-19"/>
        </w:rPr>
        <w:t> </w:t>
      </w:r>
      <w:r>
        <w:rPr>
          <w:color w:val="231F20"/>
        </w:rPr>
        <w:t>near?</w:t>
      </w:r>
      <w:r>
        <w:rPr>
          <w:color w:val="231F20"/>
          <w:spacing w:val="-19"/>
        </w:rPr>
        <w:t> </w:t>
      </w:r>
      <w:r>
        <w:rPr>
          <w:color w:val="231F20"/>
        </w:rPr>
        <w:t>Soon</w:t>
      </w:r>
      <w:r>
        <w:rPr>
          <w:color w:val="231F20"/>
          <w:spacing w:val="-19"/>
        </w:rPr>
        <w:t> </w:t>
      </w:r>
      <w:r>
        <w:rPr>
          <w:rFonts w:ascii="Cambria" w:hAnsi="Cambria"/>
          <w:i/>
          <w:color w:val="231F20"/>
          <w:spacing w:val="-3"/>
        </w:rPr>
        <w:t>Mashiach</w:t>
      </w:r>
    </w:p>
    <w:p>
      <w:pPr>
        <w:pStyle w:val="BodyText"/>
        <w:spacing w:line="312" w:lineRule="auto" w:before="7"/>
        <w:ind w:left="180" w:right="117"/>
        <w:jc w:val="both"/>
      </w:pPr>
      <w:r>
        <w:rPr>
          <w:color w:val="231F20"/>
        </w:rPr>
        <w:t>will come. </w:t>
      </w:r>
      <w:r>
        <w:rPr>
          <w:color w:val="231F20"/>
          <w:spacing w:val="-12"/>
        </w:rPr>
        <w:t>We </w:t>
      </w:r>
      <w:r>
        <w:rPr>
          <w:color w:val="231F20"/>
        </w:rPr>
        <w:t>are not allowed to eat pork. When </w:t>
      </w:r>
      <w:r>
        <w:rPr>
          <w:rFonts w:ascii="Cambria" w:hAnsi="Cambria"/>
          <w:i/>
          <w:color w:val="231F20"/>
          <w:spacing w:val="-3"/>
        </w:rPr>
        <w:t>Mashiach </w:t>
      </w:r>
      <w:r>
        <w:rPr>
          <w:color w:val="231F20"/>
        </w:rPr>
        <w:t>comes we will again have </w:t>
      </w:r>
      <w:r>
        <w:rPr>
          <w:rFonts w:ascii="Cambria" w:hAnsi="Cambria"/>
          <w:i/>
          <w:color w:val="231F20"/>
          <w:spacing w:val="-3"/>
        </w:rPr>
        <w:t>musmuchin </w:t>
      </w:r>
      <w:r>
        <w:rPr>
          <w:color w:val="231F20"/>
        </w:rPr>
        <w:t>in our courts. </w:t>
      </w:r>
      <w:r>
        <w:rPr>
          <w:color w:val="231F20"/>
          <w:spacing w:val="-11"/>
        </w:rPr>
        <w:t>You </w:t>
      </w:r>
      <w:r>
        <w:rPr>
          <w:color w:val="231F20"/>
        </w:rPr>
        <w:t>might get beaten for</w:t>
      </w:r>
      <w:r>
        <w:rPr>
          <w:color w:val="231F20"/>
          <w:spacing w:val="-13"/>
        </w:rPr>
        <w:t> </w:t>
      </w:r>
      <w:r>
        <w:rPr>
          <w:color w:val="231F20"/>
        </w:rPr>
        <w:t>the</w:t>
      </w:r>
      <w:r>
        <w:rPr>
          <w:color w:val="231F20"/>
          <w:spacing w:val="-12"/>
        </w:rPr>
        <w:t> </w:t>
      </w:r>
      <w:r>
        <w:rPr>
          <w:color w:val="231F20"/>
        </w:rPr>
        <w:t>sin</w:t>
      </w:r>
      <w:r>
        <w:rPr>
          <w:color w:val="231F20"/>
          <w:spacing w:val="-12"/>
        </w:rPr>
        <w:t> </w:t>
      </w:r>
      <w:r>
        <w:rPr>
          <w:color w:val="231F20"/>
        </w:rPr>
        <w:t>of</w:t>
      </w:r>
      <w:r>
        <w:rPr>
          <w:color w:val="231F20"/>
          <w:spacing w:val="-13"/>
        </w:rPr>
        <w:t> </w:t>
      </w:r>
      <w:r>
        <w:rPr>
          <w:color w:val="231F20"/>
        </w:rPr>
        <w:t>eating</w:t>
      </w:r>
      <w:r>
        <w:rPr>
          <w:color w:val="231F20"/>
          <w:spacing w:val="-12"/>
        </w:rPr>
        <w:t> </w:t>
      </w:r>
      <w:r>
        <w:rPr>
          <w:rFonts w:ascii="Cambria" w:hAnsi="Cambria"/>
          <w:i/>
          <w:color w:val="231F20"/>
          <w:spacing w:val="-7"/>
        </w:rPr>
        <w:t>treif</w:t>
      </w:r>
      <w:r>
        <w:rPr>
          <w:color w:val="231F20"/>
          <w:spacing w:val="-7"/>
        </w:rPr>
        <w:t>.”</w:t>
      </w:r>
      <w:r>
        <w:rPr>
          <w:color w:val="231F20"/>
          <w:spacing w:val="-12"/>
        </w:rPr>
        <w:t> </w:t>
      </w:r>
      <w:r>
        <w:rPr>
          <w:color w:val="231F20"/>
          <w:spacing w:val="-3"/>
        </w:rPr>
        <w:t>He</w:t>
      </w:r>
      <w:r>
        <w:rPr>
          <w:color w:val="231F20"/>
          <w:spacing w:val="-12"/>
        </w:rPr>
        <w:t> </w:t>
      </w:r>
      <w:r>
        <w:rPr>
          <w:color w:val="231F20"/>
        </w:rPr>
        <w:t>responded,</w:t>
      </w:r>
      <w:r>
        <w:rPr>
          <w:color w:val="231F20"/>
          <w:spacing w:val="-13"/>
        </w:rPr>
        <w:t> </w:t>
      </w:r>
      <w:r>
        <w:rPr>
          <w:color w:val="231F20"/>
        </w:rPr>
        <w:t>“I</w:t>
      </w:r>
      <w:r>
        <w:rPr>
          <w:color w:val="231F20"/>
          <w:spacing w:val="-12"/>
        </w:rPr>
        <w:t> </w:t>
      </w:r>
      <w:r>
        <w:rPr>
          <w:color w:val="231F20"/>
        </w:rPr>
        <w:t>already</w:t>
      </w:r>
      <w:r>
        <w:rPr>
          <w:color w:val="231F20"/>
          <w:spacing w:val="-12"/>
        </w:rPr>
        <w:t> </w:t>
      </w:r>
      <w:r>
        <w:rPr>
          <w:color w:val="231F20"/>
        </w:rPr>
        <w:t>paid</w:t>
      </w:r>
      <w:r>
        <w:rPr>
          <w:color w:val="231F20"/>
          <w:spacing w:val="-12"/>
        </w:rPr>
        <w:t> </w:t>
      </w:r>
      <w:r>
        <w:rPr>
          <w:color w:val="231F20"/>
        </w:rPr>
        <w:t>for</w:t>
      </w:r>
      <w:r>
        <w:rPr>
          <w:color w:val="231F20"/>
          <w:spacing w:val="-13"/>
        </w:rPr>
        <w:t> </w:t>
      </w:r>
      <w:r>
        <w:rPr>
          <w:color w:val="231F20"/>
        </w:rPr>
        <w:t>the</w:t>
      </w:r>
      <w:r>
        <w:rPr>
          <w:color w:val="231F20"/>
          <w:spacing w:val="-12"/>
        </w:rPr>
        <w:t> </w:t>
      </w:r>
      <w:r>
        <w:rPr>
          <w:color w:val="231F20"/>
        </w:rPr>
        <w:t>food. I believe redemption is </w:t>
      </w:r>
      <w:r>
        <w:rPr>
          <w:color w:val="231F20"/>
          <w:spacing w:val="-4"/>
        </w:rPr>
        <w:t>near. </w:t>
      </w:r>
      <w:r>
        <w:rPr>
          <w:color w:val="231F20"/>
        </w:rPr>
        <w:t>But I do not want </w:t>
      </w:r>
      <w:r>
        <w:rPr>
          <w:color w:val="231F20"/>
          <w:spacing w:val="-3"/>
        </w:rPr>
        <w:t>my </w:t>
      </w:r>
      <w:r>
        <w:rPr>
          <w:color w:val="231F20"/>
        </w:rPr>
        <w:t>money to go to waste. I will finish this plate. When </w:t>
      </w:r>
      <w:r>
        <w:rPr>
          <w:rFonts w:ascii="Cambria" w:hAnsi="Cambria"/>
          <w:i/>
          <w:color w:val="231F20"/>
          <w:spacing w:val="-3"/>
        </w:rPr>
        <w:t>Mashiach </w:t>
      </w:r>
      <w:r>
        <w:rPr>
          <w:color w:val="231F20"/>
        </w:rPr>
        <w:t>will come, I will be </w:t>
      </w:r>
      <w:r>
        <w:rPr>
          <w:color w:val="231F20"/>
          <w:spacing w:val="-7"/>
        </w:rPr>
        <w:t>hit.”</w:t>
      </w:r>
      <w:r>
        <w:rPr>
          <w:color w:val="231F20"/>
          <w:spacing w:val="-20"/>
        </w:rPr>
        <w:t> </w:t>
      </w:r>
      <w:r>
        <w:rPr>
          <w:color w:val="231F20"/>
          <w:spacing w:val="-8"/>
        </w:rPr>
        <w:t>Was</w:t>
      </w:r>
      <w:r>
        <w:rPr>
          <w:color w:val="231F20"/>
          <w:spacing w:val="-19"/>
        </w:rPr>
        <w:t> </w:t>
      </w:r>
      <w:r>
        <w:rPr>
          <w:color w:val="231F20"/>
        </w:rPr>
        <w:t>this</w:t>
      </w:r>
      <w:r>
        <w:rPr>
          <w:color w:val="231F20"/>
          <w:spacing w:val="-20"/>
        </w:rPr>
        <w:t> </w:t>
      </w:r>
      <w:r>
        <w:rPr>
          <w:color w:val="231F20"/>
        </w:rPr>
        <w:t>a</w:t>
      </w:r>
      <w:r>
        <w:rPr>
          <w:color w:val="231F20"/>
          <w:spacing w:val="-19"/>
        </w:rPr>
        <w:t> </w:t>
      </w:r>
      <w:r>
        <w:rPr>
          <w:color w:val="231F20"/>
        </w:rPr>
        <w:t>meaningful</w:t>
      </w:r>
      <w:r>
        <w:rPr>
          <w:color w:val="231F20"/>
          <w:spacing w:val="-19"/>
        </w:rPr>
        <w:t> </w:t>
      </w:r>
      <w:r>
        <w:rPr>
          <w:color w:val="231F20"/>
        </w:rPr>
        <w:t>warning?</w:t>
      </w:r>
      <w:r>
        <w:rPr>
          <w:color w:val="231F20"/>
          <w:spacing w:val="-20"/>
        </w:rPr>
        <w:t> </w:t>
      </w:r>
      <w:r>
        <w:rPr>
          <w:color w:val="231F20"/>
        </w:rPr>
        <w:t>When</w:t>
      </w:r>
      <w:r>
        <w:rPr>
          <w:color w:val="231F20"/>
          <w:spacing w:val="-19"/>
        </w:rPr>
        <w:t> </w:t>
      </w:r>
      <w:r>
        <w:rPr>
          <w:rFonts w:ascii="Cambria" w:hAnsi="Cambria"/>
          <w:i/>
          <w:color w:val="231F20"/>
          <w:spacing w:val="-3"/>
        </w:rPr>
        <w:t>Mashiach</w:t>
      </w:r>
      <w:r>
        <w:rPr>
          <w:rFonts w:ascii="Cambria" w:hAnsi="Cambria"/>
          <w:i/>
          <w:color w:val="231F20"/>
          <w:spacing w:val="-13"/>
        </w:rPr>
        <w:t> </w:t>
      </w:r>
      <w:r>
        <w:rPr>
          <w:color w:val="231F20"/>
        </w:rPr>
        <w:t>arrives</w:t>
      </w:r>
      <w:r>
        <w:rPr>
          <w:color w:val="231F20"/>
          <w:spacing w:val="-19"/>
        </w:rPr>
        <w:t> </w:t>
      </w:r>
      <w:r>
        <w:rPr>
          <w:color w:val="231F20"/>
        </w:rPr>
        <w:t>will</w:t>
      </w:r>
      <w:r>
        <w:rPr>
          <w:color w:val="231F20"/>
          <w:spacing w:val="-20"/>
        </w:rPr>
        <w:t> </w:t>
      </w:r>
      <w:r>
        <w:rPr>
          <w:color w:val="231F20"/>
        </w:rPr>
        <w:t>this unfortunate sinner be liable to</w:t>
      </w:r>
      <w:r>
        <w:rPr>
          <w:color w:val="231F20"/>
          <w:spacing w:val="2"/>
        </w:rPr>
        <w:t> </w:t>
      </w:r>
      <w:r>
        <w:rPr>
          <w:color w:val="231F20"/>
        </w:rPr>
        <w:t>lashes?</w:t>
      </w:r>
    </w:p>
    <w:p>
      <w:pPr>
        <w:pStyle w:val="BodyText"/>
        <w:spacing w:line="316" w:lineRule="auto" w:before="46"/>
        <w:ind w:left="180" w:right="118" w:firstLine="360"/>
        <w:jc w:val="both"/>
      </w:pPr>
      <w:r>
        <w:rPr>
          <w:color w:val="231F20"/>
        </w:rPr>
        <w:t>Our </w:t>
      </w:r>
      <w:r>
        <w:rPr>
          <w:rFonts w:ascii="Cambria" w:hAnsi="Cambria"/>
          <w:i/>
          <w:color w:val="231F20"/>
        </w:rPr>
        <w:t>Gemara </w:t>
      </w:r>
      <w:r>
        <w:rPr>
          <w:color w:val="231F20"/>
        </w:rPr>
        <w:t>teaches that the verse declared that, based on the testimony of the witnesses, </w:t>
      </w:r>
      <w:r>
        <w:rPr>
          <w:rFonts w:ascii="Cambria" w:hAnsi="Cambria"/>
          <w:i/>
          <w:color w:val="231F20"/>
        </w:rPr>
        <w:t>yumas hameis</w:t>
      </w:r>
      <w:r>
        <w:rPr>
          <w:color w:val="231F20"/>
        </w:rPr>
        <w:t>—the dead man will die. This demonstrates that the penalty of death will only be meted out to a man who is already dead. The witnesses warn the sinner of the dire potential outcome of his actions and he must declare, “I know I will</w:t>
      </w:r>
      <w:r>
        <w:rPr>
          <w:color w:val="231F20"/>
          <w:spacing w:val="-10"/>
        </w:rPr>
        <w:t> </w:t>
      </w:r>
      <w:r>
        <w:rPr>
          <w:color w:val="231F20"/>
        </w:rPr>
        <w:t>receive</w:t>
      </w:r>
      <w:r>
        <w:rPr>
          <w:color w:val="231F20"/>
          <w:spacing w:val="-10"/>
        </w:rPr>
        <w:t> </w:t>
      </w:r>
      <w:r>
        <w:rPr>
          <w:color w:val="231F20"/>
        </w:rPr>
        <w:t>this</w:t>
      </w:r>
      <w:r>
        <w:rPr>
          <w:color w:val="231F20"/>
          <w:spacing w:val="-9"/>
        </w:rPr>
        <w:t> </w:t>
      </w:r>
      <w:r>
        <w:rPr>
          <w:color w:val="231F20"/>
        </w:rPr>
        <w:t>punishment,</w:t>
      </w:r>
      <w:r>
        <w:rPr>
          <w:color w:val="231F20"/>
          <w:spacing w:val="-10"/>
        </w:rPr>
        <w:t> </w:t>
      </w:r>
      <w:r>
        <w:rPr>
          <w:color w:val="231F20"/>
        </w:rPr>
        <w:t>yet</w:t>
      </w:r>
      <w:r>
        <w:rPr>
          <w:color w:val="231F20"/>
          <w:spacing w:val="-10"/>
        </w:rPr>
        <w:t> </w:t>
      </w:r>
      <w:r>
        <w:rPr>
          <w:color w:val="231F20"/>
        </w:rPr>
        <w:t>I</w:t>
      </w:r>
      <w:r>
        <w:rPr>
          <w:color w:val="231F20"/>
          <w:spacing w:val="-9"/>
        </w:rPr>
        <w:t> </w:t>
      </w:r>
      <w:r>
        <w:rPr>
          <w:color w:val="231F20"/>
        </w:rPr>
        <w:t>am</w:t>
      </w:r>
      <w:r>
        <w:rPr>
          <w:color w:val="231F20"/>
          <w:spacing w:val="-10"/>
        </w:rPr>
        <w:t> </w:t>
      </w:r>
      <w:r>
        <w:rPr>
          <w:color w:val="231F20"/>
        </w:rPr>
        <w:t>performing</w:t>
      </w:r>
      <w:r>
        <w:rPr>
          <w:color w:val="231F20"/>
          <w:spacing w:val="-9"/>
        </w:rPr>
        <w:t> </w:t>
      </w:r>
      <w:r>
        <w:rPr>
          <w:color w:val="231F20"/>
        </w:rPr>
        <w:t>the</w:t>
      </w:r>
      <w:r>
        <w:rPr>
          <w:color w:val="231F20"/>
          <w:spacing w:val="-10"/>
        </w:rPr>
        <w:t> </w:t>
      </w:r>
      <w:r>
        <w:rPr>
          <w:color w:val="231F20"/>
        </w:rPr>
        <w:t>act</w:t>
      </w:r>
      <w:r>
        <w:rPr>
          <w:color w:val="231F20"/>
          <w:spacing w:val="-10"/>
        </w:rPr>
        <w:t> </w:t>
      </w:r>
      <w:r>
        <w:rPr>
          <w:color w:val="231F20"/>
          <w:spacing w:val="-4"/>
        </w:rPr>
        <w:t>regardless.” </w:t>
      </w:r>
      <w:r>
        <w:rPr>
          <w:color w:val="231F20"/>
        </w:rPr>
        <w:t>Then he is liable to punishment. </w:t>
      </w:r>
      <w:r>
        <w:rPr>
          <w:color w:val="231F20"/>
          <w:spacing w:val="-3"/>
        </w:rPr>
        <w:t>What </w:t>
      </w:r>
      <w:r>
        <w:rPr>
          <w:color w:val="231F20"/>
        </w:rPr>
        <w:t>about our scenario? </w:t>
      </w:r>
      <w:r>
        <w:rPr>
          <w:color w:val="231F20"/>
          <w:spacing w:val="-3"/>
        </w:rPr>
        <w:t>Is </w:t>
      </w:r>
      <w:r>
        <w:rPr>
          <w:color w:val="231F20"/>
        </w:rPr>
        <w:t>belief in the imminent redemption strong enough for us to take his words seriously?</w:t>
      </w:r>
      <w:r>
        <w:rPr>
          <w:color w:val="231F20"/>
          <w:spacing w:val="24"/>
        </w:rPr>
        <w:t> </w:t>
      </w:r>
      <w:r>
        <w:rPr>
          <w:color w:val="231F20"/>
        </w:rPr>
        <w:t>Did</w:t>
      </w:r>
      <w:r>
        <w:rPr>
          <w:color w:val="231F20"/>
          <w:spacing w:val="25"/>
        </w:rPr>
        <w:t> </w:t>
      </w:r>
      <w:r>
        <w:rPr>
          <w:color w:val="231F20"/>
        </w:rPr>
        <w:t>he</w:t>
      </w:r>
      <w:r>
        <w:rPr>
          <w:color w:val="231F20"/>
          <w:spacing w:val="24"/>
        </w:rPr>
        <w:t> </w:t>
      </w:r>
      <w:r>
        <w:rPr>
          <w:color w:val="231F20"/>
        </w:rPr>
        <w:t>truly</w:t>
      </w:r>
      <w:r>
        <w:rPr>
          <w:color w:val="231F20"/>
          <w:spacing w:val="25"/>
        </w:rPr>
        <w:t> </w:t>
      </w:r>
      <w:r>
        <w:rPr>
          <w:color w:val="231F20"/>
        </w:rPr>
        <w:t>accept</w:t>
      </w:r>
      <w:r>
        <w:rPr>
          <w:color w:val="231F20"/>
          <w:spacing w:val="24"/>
        </w:rPr>
        <w:t> </w:t>
      </w:r>
      <w:r>
        <w:rPr>
          <w:color w:val="231F20"/>
        </w:rPr>
        <w:t>the</w:t>
      </w:r>
      <w:r>
        <w:rPr>
          <w:color w:val="231F20"/>
          <w:spacing w:val="25"/>
        </w:rPr>
        <w:t> </w:t>
      </w:r>
      <w:r>
        <w:rPr>
          <w:color w:val="231F20"/>
        </w:rPr>
        <w:t>warning?</w:t>
      </w:r>
      <w:r>
        <w:rPr>
          <w:color w:val="231F20"/>
          <w:spacing w:val="24"/>
        </w:rPr>
        <w:t> </w:t>
      </w:r>
      <w:r>
        <w:rPr>
          <w:color w:val="231F20"/>
          <w:spacing w:val="-8"/>
        </w:rPr>
        <w:t>Was</w:t>
      </w:r>
      <w:r>
        <w:rPr>
          <w:color w:val="231F20"/>
          <w:spacing w:val="25"/>
        </w:rPr>
        <w:t> </w:t>
      </w:r>
      <w:r>
        <w:rPr>
          <w:color w:val="231F20"/>
        </w:rPr>
        <w:t>he</w:t>
      </w:r>
      <w:r>
        <w:rPr>
          <w:color w:val="231F20"/>
          <w:spacing w:val="25"/>
        </w:rPr>
        <w:t> </w:t>
      </w:r>
      <w:r>
        <w:rPr>
          <w:color w:val="231F20"/>
        </w:rPr>
        <w:t>sincere</w:t>
      </w:r>
      <w:r>
        <w:rPr>
          <w:color w:val="231F20"/>
          <w:spacing w:val="24"/>
        </w:rPr>
        <w:t> </w:t>
      </w:r>
      <w:r>
        <w:rPr>
          <w:color w:val="231F20"/>
        </w:rPr>
        <w:t>when</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jc w:val="both"/>
      </w:pPr>
      <w:r>
        <w:rPr>
          <w:color w:val="231F20"/>
        </w:rPr>
        <w:t>he said, “When </w:t>
      </w:r>
      <w:r>
        <w:rPr>
          <w:rFonts w:ascii="Cambria" w:hAnsi="Cambria"/>
          <w:i/>
          <w:color w:val="231F20"/>
          <w:spacing w:val="-3"/>
        </w:rPr>
        <w:t>Mashiach </w:t>
      </w:r>
      <w:r>
        <w:rPr>
          <w:color w:val="231F20"/>
        </w:rPr>
        <w:t>will come, I will be hit?”</w:t>
      </w:r>
      <w:r>
        <w:rPr>
          <w:rFonts w:ascii="Cambria" w:hAnsi="Cambria"/>
          <w:i/>
          <w:color w:val="231F20"/>
        </w:rPr>
        <w:t>Rav </w:t>
      </w:r>
      <w:r>
        <w:rPr>
          <w:color w:val="231F20"/>
        </w:rPr>
        <w:t>Zilberstein suggests</w:t>
      </w:r>
      <w:r>
        <w:rPr>
          <w:color w:val="231F20"/>
          <w:spacing w:val="-9"/>
        </w:rPr>
        <w:t> </w:t>
      </w:r>
      <w:r>
        <w:rPr>
          <w:color w:val="231F20"/>
        </w:rPr>
        <w:t>that</w:t>
      </w:r>
      <w:r>
        <w:rPr>
          <w:color w:val="231F20"/>
          <w:spacing w:val="-9"/>
        </w:rPr>
        <w:t> </w:t>
      </w:r>
      <w:r>
        <w:rPr>
          <w:color w:val="231F20"/>
        </w:rPr>
        <w:t>the</w:t>
      </w:r>
      <w:r>
        <w:rPr>
          <w:color w:val="231F20"/>
          <w:spacing w:val="-8"/>
        </w:rPr>
        <w:t> </w:t>
      </w:r>
      <w:r>
        <w:rPr>
          <w:color w:val="231F20"/>
        </w:rPr>
        <w:t>answer</w:t>
      </w:r>
      <w:r>
        <w:rPr>
          <w:color w:val="231F20"/>
          <w:spacing w:val="-9"/>
        </w:rPr>
        <w:t> </w:t>
      </w:r>
      <w:r>
        <w:rPr>
          <w:color w:val="231F20"/>
        </w:rPr>
        <w:t>to</w:t>
      </w:r>
      <w:r>
        <w:rPr>
          <w:color w:val="231F20"/>
          <w:spacing w:val="-8"/>
        </w:rPr>
        <w:t> </w:t>
      </w:r>
      <w:r>
        <w:rPr>
          <w:color w:val="231F20"/>
        </w:rPr>
        <w:t>these</w:t>
      </w:r>
      <w:r>
        <w:rPr>
          <w:color w:val="231F20"/>
          <w:spacing w:val="-9"/>
        </w:rPr>
        <w:t> </w:t>
      </w:r>
      <w:r>
        <w:rPr>
          <w:color w:val="231F20"/>
        </w:rPr>
        <w:t>questions</w:t>
      </w:r>
      <w:r>
        <w:rPr>
          <w:color w:val="231F20"/>
          <w:spacing w:val="-8"/>
        </w:rPr>
        <w:t> </w:t>
      </w:r>
      <w:r>
        <w:rPr>
          <w:color w:val="231F20"/>
        </w:rPr>
        <w:t>is</w:t>
      </w:r>
      <w:r>
        <w:rPr>
          <w:color w:val="231F20"/>
          <w:spacing w:val="-9"/>
        </w:rPr>
        <w:t> </w:t>
      </w:r>
      <w:r>
        <w:rPr>
          <w:color w:val="231F20"/>
        </w:rPr>
        <w:t>a</w:t>
      </w:r>
      <w:r>
        <w:rPr>
          <w:color w:val="231F20"/>
          <w:spacing w:val="-8"/>
        </w:rPr>
        <w:t> </w:t>
      </w:r>
      <w:r>
        <w:rPr>
          <w:color w:val="231F20"/>
        </w:rPr>
        <w:t>dispute</w:t>
      </w:r>
      <w:r>
        <w:rPr>
          <w:color w:val="231F20"/>
          <w:spacing w:val="-9"/>
        </w:rPr>
        <w:t> </w:t>
      </w:r>
      <w:r>
        <w:rPr>
          <w:color w:val="231F20"/>
        </w:rPr>
        <w:t>among</w:t>
      </w:r>
      <w:r>
        <w:rPr>
          <w:color w:val="231F20"/>
          <w:spacing w:val="-8"/>
        </w:rPr>
        <w:t> </w:t>
      </w:r>
      <w:r>
        <w:rPr>
          <w:color w:val="231F20"/>
        </w:rPr>
        <w:t>recent authorities.</w:t>
      </w:r>
    </w:p>
    <w:p>
      <w:pPr>
        <w:pStyle w:val="BodyText"/>
        <w:spacing w:line="314" w:lineRule="auto" w:before="32"/>
        <w:ind w:left="180" w:right="117" w:firstLine="360"/>
        <w:jc w:val="both"/>
      </w:pPr>
      <w:r>
        <w:rPr>
          <w:rFonts w:ascii="Cambria" w:hAnsi="Cambria"/>
          <w:i/>
          <w:color w:val="231F20"/>
          <w:spacing w:val="-3"/>
        </w:rPr>
        <w:t>Rav Elchanan </w:t>
      </w:r>
      <w:r>
        <w:rPr>
          <w:color w:val="231F20"/>
          <w:spacing w:val="-4"/>
        </w:rPr>
        <w:t>Wasserman </w:t>
      </w:r>
      <w:r>
        <w:rPr>
          <w:color w:val="231F20"/>
        </w:rPr>
        <w:t>(</w:t>
      </w:r>
      <w:r>
        <w:rPr>
          <w:rFonts w:ascii="Cambria" w:hAnsi="Cambria"/>
          <w:i/>
          <w:color w:val="231F20"/>
        </w:rPr>
        <w:t>Koveitz Shiurim </w:t>
      </w:r>
      <w:r>
        <w:rPr>
          <w:rFonts w:ascii="Cambria" w:hAnsi="Cambria"/>
          <w:i/>
          <w:color w:val="231F20"/>
          <w:spacing w:val="-3"/>
        </w:rPr>
        <w:t>Kessubos </w:t>
      </w:r>
      <w:r>
        <w:rPr>
          <w:color w:val="231F20"/>
        </w:rPr>
        <w:t>entry 90) teaches that a real warning is impossible in our days.  </w:t>
      </w:r>
      <w:r>
        <w:rPr>
          <w:rFonts w:ascii="Cambria" w:hAnsi="Cambria"/>
          <w:i/>
          <w:color w:val="231F20"/>
        </w:rPr>
        <w:t>Sanhedrin  </w:t>
      </w:r>
      <w:r>
        <w:rPr>
          <w:color w:val="231F20"/>
        </w:rPr>
        <w:t>41 clarifies that a real warning entails a declared acceptance of the consequences. The sinner must state, “I know I will be hit. I intend to</w:t>
      </w:r>
      <w:r>
        <w:rPr>
          <w:color w:val="231F20"/>
          <w:spacing w:val="-8"/>
        </w:rPr>
        <w:t> </w:t>
      </w:r>
      <w:r>
        <w:rPr>
          <w:color w:val="231F20"/>
        </w:rPr>
        <w:t>get</w:t>
      </w:r>
      <w:r>
        <w:rPr>
          <w:color w:val="231F20"/>
          <w:spacing w:val="-7"/>
        </w:rPr>
        <w:t> </w:t>
      </w:r>
      <w:r>
        <w:rPr>
          <w:color w:val="231F20"/>
        </w:rPr>
        <w:t>hit.</w:t>
      </w:r>
      <w:r>
        <w:rPr>
          <w:color w:val="231F20"/>
          <w:spacing w:val="-7"/>
        </w:rPr>
        <w:t> </w:t>
      </w:r>
      <w:r>
        <w:rPr>
          <w:color w:val="231F20"/>
        </w:rPr>
        <w:t>I</w:t>
      </w:r>
      <w:r>
        <w:rPr>
          <w:color w:val="231F20"/>
          <w:spacing w:val="-7"/>
        </w:rPr>
        <w:t> </w:t>
      </w:r>
      <w:r>
        <w:rPr>
          <w:color w:val="231F20"/>
        </w:rPr>
        <w:t>am</w:t>
      </w:r>
      <w:r>
        <w:rPr>
          <w:color w:val="231F20"/>
          <w:spacing w:val="-7"/>
        </w:rPr>
        <w:t> </w:t>
      </w:r>
      <w:r>
        <w:rPr>
          <w:color w:val="231F20"/>
        </w:rPr>
        <w:t>performing</w:t>
      </w:r>
      <w:r>
        <w:rPr>
          <w:color w:val="231F20"/>
          <w:spacing w:val="-7"/>
        </w:rPr>
        <w:t> </w:t>
      </w:r>
      <w:r>
        <w:rPr>
          <w:color w:val="231F20"/>
        </w:rPr>
        <w:t>this</w:t>
      </w:r>
      <w:r>
        <w:rPr>
          <w:color w:val="231F20"/>
          <w:spacing w:val="-7"/>
        </w:rPr>
        <w:t> </w:t>
      </w:r>
      <w:r>
        <w:rPr>
          <w:color w:val="231F20"/>
        </w:rPr>
        <w:t>act</w:t>
      </w:r>
      <w:r>
        <w:rPr>
          <w:color w:val="231F20"/>
          <w:spacing w:val="-8"/>
        </w:rPr>
        <w:t> </w:t>
      </w:r>
      <w:r>
        <w:rPr>
          <w:color w:val="231F20"/>
        </w:rPr>
        <w:t>knowing</w:t>
      </w:r>
      <w:r>
        <w:rPr>
          <w:color w:val="231F20"/>
          <w:spacing w:val="-7"/>
        </w:rPr>
        <w:t> </w:t>
      </w:r>
      <w:r>
        <w:rPr>
          <w:color w:val="231F20"/>
        </w:rPr>
        <w:t>the</w:t>
      </w:r>
      <w:r>
        <w:rPr>
          <w:color w:val="231F20"/>
          <w:spacing w:val="-7"/>
        </w:rPr>
        <w:t> </w:t>
      </w:r>
      <w:r>
        <w:rPr>
          <w:color w:val="231F20"/>
        </w:rPr>
        <w:t>court</w:t>
      </w:r>
      <w:r>
        <w:rPr>
          <w:color w:val="231F20"/>
          <w:spacing w:val="-7"/>
        </w:rPr>
        <w:t> </w:t>
      </w:r>
      <w:r>
        <w:rPr>
          <w:color w:val="231F20"/>
        </w:rPr>
        <w:t>will</w:t>
      </w:r>
      <w:r>
        <w:rPr>
          <w:color w:val="231F20"/>
          <w:spacing w:val="-7"/>
        </w:rPr>
        <w:t> </w:t>
      </w:r>
      <w:r>
        <w:rPr>
          <w:color w:val="231F20"/>
        </w:rPr>
        <w:t>physically punish</w:t>
      </w:r>
      <w:r>
        <w:rPr>
          <w:color w:val="231F20"/>
          <w:spacing w:val="-9"/>
        </w:rPr>
        <w:t> me.”</w:t>
      </w:r>
      <w:r>
        <w:rPr>
          <w:color w:val="231F20"/>
          <w:spacing w:val="-8"/>
        </w:rPr>
        <w:t> </w:t>
      </w:r>
      <w:r>
        <w:rPr>
          <w:color w:val="231F20"/>
          <w:spacing w:val="-3"/>
        </w:rPr>
        <w:t>No</w:t>
      </w:r>
      <w:r>
        <w:rPr>
          <w:color w:val="231F20"/>
          <w:spacing w:val="-9"/>
        </w:rPr>
        <w:t> </w:t>
      </w:r>
      <w:r>
        <w:rPr>
          <w:color w:val="231F20"/>
        </w:rPr>
        <w:t>one</w:t>
      </w:r>
      <w:r>
        <w:rPr>
          <w:color w:val="231F20"/>
          <w:spacing w:val="-8"/>
        </w:rPr>
        <w:t> </w:t>
      </w:r>
      <w:r>
        <w:rPr>
          <w:color w:val="231F20"/>
        </w:rPr>
        <w:t>today</w:t>
      </w:r>
      <w:r>
        <w:rPr>
          <w:color w:val="231F20"/>
          <w:spacing w:val="-9"/>
        </w:rPr>
        <w:t> </w:t>
      </w:r>
      <w:r>
        <w:rPr>
          <w:color w:val="231F20"/>
        </w:rPr>
        <w:t>believes</w:t>
      </w:r>
      <w:r>
        <w:rPr>
          <w:color w:val="231F20"/>
          <w:spacing w:val="-8"/>
        </w:rPr>
        <w:t> </w:t>
      </w:r>
      <w:r>
        <w:rPr>
          <w:color w:val="231F20"/>
        </w:rPr>
        <w:t>he</w:t>
      </w:r>
      <w:r>
        <w:rPr>
          <w:color w:val="231F20"/>
          <w:spacing w:val="-9"/>
        </w:rPr>
        <w:t> </w:t>
      </w:r>
      <w:r>
        <w:rPr>
          <w:color w:val="231F20"/>
        </w:rPr>
        <w:t>will</w:t>
      </w:r>
      <w:r>
        <w:rPr>
          <w:color w:val="231F20"/>
          <w:spacing w:val="-8"/>
        </w:rPr>
        <w:t> </w:t>
      </w:r>
      <w:r>
        <w:rPr>
          <w:color w:val="231F20"/>
        </w:rPr>
        <w:t>get</w:t>
      </w:r>
      <w:r>
        <w:rPr>
          <w:color w:val="231F20"/>
          <w:spacing w:val="-9"/>
        </w:rPr>
        <w:t> </w:t>
      </w:r>
      <w:r>
        <w:rPr>
          <w:color w:val="231F20"/>
        </w:rPr>
        <w:t>hit</w:t>
      </w:r>
      <w:r>
        <w:rPr>
          <w:color w:val="231F20"/>
          <w:spacing w:val="-8"/>
        </w:rPr>
        <w:t> </w:t>
      </w:r>
      <w:r>
        <w:rPr>
          <w:color w:val="231F20"/>
        </w:rPr>
        <w:t>by</w:t>
      </w:r>
      <w:r>
        <w:rPr>
          <w:color w:val="231F20"/>
          <w:spacing w:val="-9"/>
        </w:rPr>
        <w:t> </w:t>
      </w:r>
      <w:r>
        <w:rPr>
          <w:color w:val="231F20"/>
        </w:rPr>
        <w:t>a</w:t>
      </w:r>
      <w:r>
        <w:rPr>
          <w:color w:val="231F20"/>
          <w:spacing w:val="-8"/>
        </w:rPr>
        <w:t> </w:t>
      </w:r>
      <w:r>
        <w:rPr>
          <w:color w:val="231F20"/>
        </w:rPr>
        <w:t>court.</w:t>
      </w:r>
      <w:r>
        <w:rPr>
          <w:color w:val="231F20"/>
          <w:spacing w:val="-9"/>
        </w:rPr>
        <w:t> </w:t>
      </w:r>
      <w:r>
        <w:rPr>
          <w:color w:val="231F20"/>
          <w:spacing w:val="-3"/>
        </w:rPr>
        <w:t>Without </w:t>
      </w:r>
      <w:r>
        <w:rPr>
          <w:color w:val="231F20"/>
        </w:rPr>
        <w:t>a</w:t>
      </w:r>
      <w:r>
        <w:rPr>
          <w:color w:val="231F20"/>
          <w:spacing w:val="-6"/>
        </w:rPr>
        <w:t> </w:t>
      </w:r>
      <w:r>
        <w:rPr>
          <w:color w:val="231F20"/>
        </w:rPr>
        <w:t>wholehearted</w:t>
      </w:r>
      <w:r>
        <w:rPr>
          <w:color w:val="231F20"/>
          <w:spacing w:val="-5"/>
        </w:rPr>
        <w:t> </w:t>
      </w:r>
      <w:r>
        <w:rPr>
          <w:color w:val="231F20"/>
        </w:rPr>
        <w:t>acceptance</w:t>
      </w:r>
      <w:r>
        <w:rPr>
          <w:color w:val="231F20"/>
          <w:spacing w:val="-6"/>
        </w:rPr>
        <w:t> </w:t>
      </w:r>
      <w:r>
        <w:rPr>
          <w:color w:val="231F20"/>
        </w:rPr>
        <w:t>of</w:t>
      </w:r>
      <w:r>
        <w:rPr>
          <w:color w:val="231F20"/>
          <w:spacing w:val="-5"/>
        </w:rPr>
        <w:t> </w:t>
      </w:r>
      <w:r>
        <w:rPr>
          <w:color w:val="231F20"/>
        </w:rPr>
        <w:t>consequences,</w:t>
      </w:r>
      <w:r>
        <w:rPr>
          <w:color w:val="231F20"/>
          <w:spacing w:val="-6"/>
        </w:rPr>
        <w:t> </w:t>
      </w:r>
      <w:r>
        <w:rPr>
          <w:color w:val="231F20"/>
        </w:rPr>
        <w:t>it</w:t>
      </w:r>
      <w:r>
        <w:rPr>
          <w:color w:val="231F20"/>
          <w:spacing w:val="-5"/>
        </w:rPr>
        <w:t> </w:t>
      </w:r>
      <w:r>
        <w:rPr>
          <w:color w:val="231F20"/>
        </w:rPr>
        <w:t>is</w:t>
      </w:r>
      <w:r>
        <w:rPr>
          <w:color w:val="231F20"/>
          <w:spacing w:val="-6"/>
        </w:rPr>
        <w:t> </w:t>
      </w:r>
      <w:r>
        <w:rPr>
          <w:color w:val="231F20"/>
        </w:rPr>
        <w:t>not</w:t>
      </w:r>
      <w:r>
        <w:rPr>
          <w:color w:val="231F20"/>
          <w:spacing w:val="-5"/>
        </w:rPr>
        <w:t> </w:t>
      </w:r>
      <w:r>
        <w:rPr>
          <w:rFonts w:ascii="Cambria" w:hAnsi="Cambria"/>
          <w:i/>
          <w:color w:val="231F20"/>
          <w:spacing w:val="-7"/>
        </w:rPr>
        <w:t>hasra’ah</w:t>
      </w:r>
      <w:r>
        <w:rPr>
          <w:color w:val="231F20"/>
          <w:spacing w:val="-7"/>
        </w:rPr>
        <w:t>.</w:t>
      </w:r>
    </w:p>
    <w:p>
      <w:pPr>
        <w:spacing w:line="312" w:lineRule="auto" w:before="40"/>
        <w:ind w:left="180" w:right="119" w:firstLine="360"/>
        <w:jc w:val="both"/>
        <w:rPr>
          <w:sz w:val="23"/>
        </w:rPr>
      </w:pPr>
      <w:r>
        <w:rPr>
          <w:rFonts w:ascii="Cambria"/>
          <w:i/>
          <w:color w:val="231F20"/>
          <w:sz w:val="23"/>
        </w:rPr>
        <w:t>Rav </w:t>
      </w:r>
      <w:r>
        <w:rPr>
          <w:color w:val="231F20"/>
          <w:sz w:val="23"/>
        </w:rPr>
        <w:t>Zilberstein thinks </w:t>
      </w:r>
      <w:r>
        <w:rPr>
          <w:rFonts w:ascii="Cambria"/>
          <w:i/>
          <w:color w:val="231F20"/>
          <w:sz w:val="23"/>
        </w:rPr>
        <w:t>Gemara Gittin </w:t>
      </w:r>
      <w:r>
        <w:rPr>
          <w:color w:val="231F20"/>
          <w:sz w:val="23"/>
        </w:rPr>
        <w:t>(48a), discussing </w:t>
      </w:r>
      <w:r>
        <w:rPr>
          <w:rFonts w:ascii="Cambria"/>
          <w:i/>
          <w:color w:val="231F20"/>
          <w:sz w:val="23"/>
        </w:rPr>
        <w:t>kinyan </w:t>
      </w:r>
      <w:r>
        <w:rPr>
          <w:rFonts w:ascii="Cambria"/>
          <w:i/>
          <w:color w:val="231F20"/>
          <w:sz w:val="23"/>
        </w:rPr>
        <w:t>peiros kekinyan haguf, </w:t>
      </w:r>
      <w:r>
        <w:rPr>
          <w:color w:val="231F20"/>
          <w:sz w:val="23"/>
        </w:rPr>
        <w:t>highlights this point of view.</w:t>
      </w:r>
    </w:p>
    <w:p>
      <w:pPr>
        <w:pStyle w:val="BodyText"/>
        <w:spacing w:line="314" w:lineRule="auto" w:before="39"/>
        <w:ind w:left="180" w:right="117" w:firstLine="434"/>
        <w:jc w:val="both"/>
      </w:pPr>
      <w:r>
        <w:rPr>
          <w:color w:val="231F20"/>
        </w:rPr>
        <w:t>If I have a limited right to the produce of the field in that, for example, I purchased the right to all the fruits for three years, is</w:t>
      </w:r>
      <w:r>
        <w:rPr>
          <w:color w:val="231F20"/>
          <w:spacing w:val="-38"/>
        </w:rPr>
        <w:t> </w:t>
      </w:r>
      <w:r>
        <w:rPr>
          <w:color w:val="231F20"/>
        </w:rPr>
        <w:t>that considered that I have a share in the body of the field or is it not considered a true ownership </w:t>
      </w:r>
      <w:r>
        <w:rPr>
          <w:color w:val="231F20"/>
          <w:spacing w:val="-3"/>
        </w:rPr>
        <w:t>at </w:t>
      </w:r>
      <w:r>
        <w:rPr>
          <w:color w:val="231F20"/>
        </w:rPr>
        <w:t>all in </w:t>
      </w:r>
      <w:r>
        <w:rPr>
          <w:color w:val="231F20"/>
          <w:spacing w:val="-3"/>
        </w:rPr>
        <w:t>any </w:t>
      </w:r>
      <w:r>
        <w:rPr>
          <w:color w:val="231F20"/>
        </w:rPr>
        <w:t>part of the essence of the field? The </w:t>
      </w:r>
      <w:r>
        <w:rPr>
          <w:rFonts w:ascii="Cambria"/>
          <w:i/>
          <w:color w:val="231F20"/>
        </w:rPr>
        <w:t>Gemara </w:t>
      </w:r>
      <w:r>
        <w:rPr>
          <w:color w:val="231F20"/>
        </w:rPr>
        <w:t>states that if a right to fruits is not a right to </w:t>
      </w:r>
      <w:r>
        <w:rPr>
          <w:color w:val="231F20"/>
          <w:spacing w:val="-3"/>
        </w:rPr>
        <w:t>any </w:t>
      </w:r>
      <w:r>
        <w:rPr>
          <w:color w:val="231F20"/>
        </w:rPr>
        <w:t>of</w:t>
      </w:r>
      <w:r>
        <w:rPr>
          <w:color w:val="231F20"/>
          <w:spacing w:val="-15"/>
        </w:rPr>
        <w:t> </w:t>
      </w:r>
      <w:r>
        <w:rPr>
          <w:color w:val="231F20"/>
        </w:rPr>
        <w:t>the</w:t>
      </w:r>
      <w:r>
        <w:rPr>
          <w:color w:val="231F20"/>
          <w:spacing w:val="-14"/>
        </w:rPr>
        <w:t> </w:t>
      </w:r>
      <w:r>
        <w:rPr>
          <w:color w:val="231F20"/>
        </w:rPr>
        <w:t>essence,</w:t>
      </w:r>
      <w:r>
        <w:rPr>
          <w:color w:val="231F20"/>
          <w:spacing w:val="-14"/>
        </w:rPr>
        <w:t> </w:t>
      </w:r>
      <w:r>
        <w:rPr>
          <w:color w:val="231F20"/>
        </w:rPr>
        <w:t>one</w:t>
      </w:r>
      <w:r>
        <w:rPr>
          <w:color w:val="231F20"/>
          <w:spacing w:val="-15"/>
        </w:rPr>
        <w:t> </w:t>
      </w:r>
      <w:r>
        <w:rPr>
          <w:color w:val="231F20"/>
        </w:rPr>
        <w:t>who</w:t>
      </w:r>
      <w:r>
        <w:rPr>
          <w:color w:val="231F20"/>
          <w:spacing w:val="-14"/>
        </w:rPr>
        <w:t> </w:t>
      </w:r>
      <w:r>
        <w:rPr>
          <w:color w:val="231F20"/>
        </w:rPr>
        <w:t>purchases</w:t>
      </w:r>
      <w:r>
        <w:rPr>
          <w:color w:val="231F20"/>
          <w:spacing w:val="-14"/>
        </w:rPr>
        <w:t> </w:t>
      </w:r>
      <w:r>
        <w:rPr>
          <w:color w:val="231F20"/>
        </w:rPr>
        <w:t>a</w:t>
      </w:r>
      <w:r>
        <w:rPr>
          <w:color w:val="231F20"/>
          <w:spacing w:val="-15"/>
        </w:rPr>
        <w:t> </w:t>
      </w:r>
      <w:r>
        <w:rPr>
          <w:color w:val="231F20"/>
        </w:rPr>
        <w:t>field</w:t>
      </w:r>
      <w:r>
        <w:rPr>
          <w:color w:val="231F20"/>
          <w:spacing w:val="-14"/>
        </w:rPr>
        <w:t> </w:t>
      </w:r>
      <w:r>
        <w:rPr>
          <w:color w:val="231F20"/>
        </w:rPr>
        <w:t>when</w:t>
      </w:r>
      <w:r>
        <w:rPr>
          <w:color w:val="231F20"/>
          <w:spacing w:val="-14"/>
        </w:rPr>
        <w:t> </w:t>
      </w:r>
      <w:r>
        <w:rPr>
          <w:color w:val="231F20"/>
        </w:rPr>
        <w:t>there</w:t>
      </w:r>
      <w:r>
        <w:rPr>
          <w:color w:val="231F20"/>
          <w:spacing w:val="-14"/>
        </w:rPr>
        <w:t> </w:t>
      </w:r>
      <w:r>
        <w:rPr>
          <w:color w:val="231F20"/>
        </w:rPr>
        <w:t>is</w:t>
      </w:r>
      <w:r>
        <w:rPr>
          <w:color w:val="231F20"/>
          <w:spacing w:val="-15"/>
        </w:rPr>
        <w:t> </w:t>
      </w:r>
      <w:r>
        <w:rPr>
          <w:color w:val="231F20"/>
        </w:rPr>
        <w:t>a</w:t>
      </w:r>
      <w:r>
        <w:rPr>
          <w:color w:val="231F20"/>
          <w:spacing w:val="-14"/>
        </w:rPr>
        <w:t> </w:t>
      </w:r>
      <w:r>
        <w:rPr>
          <w:color w:val="231F20"/>
        </w:rPr>
        <w:t>law</w:t>
      </w:r>
      <w:r>
        <w:rPr>
          <w:color w:val="231F20"/>
          <w:spacing w:val="-14"/>
        </w:rPr>
        <w:t> </w:t>
      </w:r>
      <w:r>
        <w:rPr>
          <w:color w:val="231F20"/>
        </w:rPr>
        <w:t>of</w:t>
      </w:r>
      <w:r>
        <w:rPr>
          <w:color w:val="231F20"/>
          <w:spacing w:val="-15"/>
        </w:rPr>
        <w:t> </w:t>
      </w:r>
      <w:r>
        <w:rPr>
          <w:rFonts w:ascii="Cambria"/>
          <w:i/>
          <w:color w:val="231F20"/>
        </w:rPr>
        <w:t>yovel </w:t>
      </w:r>
      <w:r>
        <w:rPr>
          <w:color w:val="231F20"/>
        </w:rPr>
        <w:t>would be unable to make the </w:t>
      </w:r>
      <w:r>
        <w:rPr>
          <w:rFonts w:ascii="Cambria"/>
          <w:i/>
          <w:color w:val="231F20"/>
        </w:rPr>
        <w:t>bikurim </w:t>
      </w:r>
      <w:r>
        <w:rPr>
          <w:color w:val="231F20"/>
        </w:rPr>
        <w:t>declaration on fruits from a field</w:t>
      </w:r>
      <w:r>
        <w:rPr>
          <w:color w:val="231F20"/>
          <w:spacing w:val="-11"/>
        </w:rPr>
        <w:t> </w:t>
      </w:r>
      <w:r>
        <w:rPr>
          <w:color w:val="231F20"/>
        </w:rPr>
        <w:t>he</w:t>
      </w:r>
      <w:r>
        <w:rPr>
          <w:color w:val="231F20"/>
          <w:spacing w:val="-11"/>
        </w:rPr>
        <w:t> </w:t>
      </w:r>
      <w:r>
        <w:rPr>
          <w:color w:val="231F20"/>
        </w:rPr>
        <w:t>procured.</w:t>
      </w:r>
      <w:r>
        <w:rPr>
          <w:color w:val="231F20"/>
          <w:spacing w:val="-11"/>
        </w:rPr>
        <w:t> </w:t>
      </w:r>
      <w:r>
        <w:rPr>
          <w:color w:val="231F20"/>
        </w:rPr>
        <w:t>During</w:t>
      </w:r>
      <w:r>
        <w:rPr>
          <w:color w:val="231F20"/>
          <w:spacing w:val="-11"/>
        </w:rPr>
        <w:t> </w:t>
      </w:r>
      <w:r>
        <w:rPr>
          <w:color w:val="231F20"/>
        </w:rPr>
        <w:t>the</w:t>
      </w:r>
      <w:r>
        <w:rPr>
          <w:color w:val="231F20"/>
          <w:spacing w:val="-11"/>
        </w:rPr>
        <w:t> </w:t>
      </w:r>
      <w:r>
        <w:rPr>
          <w:color w:val="231F20"/>
        </w:rPr>
        <w:t>era</w:t>
      </w:r>
      <w:r>
        <w:rPr>
          <w:color w:val="231F20"/>
          <w:spacing w:val="-11"/>
        </w:rPr>
        <w:t> </w:t>
      </w:r>
      <w:r>
        <w:rPr>
          <w:color w:val="231F20"/>
        </w:rPr>
        <w:t>of</w:t>
      </w:r>
      <w:r>
        <w:rPr>
          <w:color w:val="231F20"/>
          <w:spacing w:val="-10"/>
        </w:rPr>
        <w:t> </w:t>
      </w:r>
      <w:r>
        <w:rPr>
          <w:rFonts w:ascii="Cambria"/>
          <w:i/>
          <w:color w:val="231F20"/>
        </w:rPr>
        <w:t>yovel</w:t>
      </w:r>
      <w:r>
        <w:rPr>
          <w:color w:val="231F20"/>
        </w:rPr>
        <w:t>,</w:t>
      </w:r>
      <w:r>
        <w:rPr>
          <w:color w:val="231F20"/>
          <w:spacing w:val="-11"/>
        </w:rPr>
        <w:t> </w:t>
      </w:r>
      <w:r>
        <w:rPr>
          <w:color w:val="231F20"/>
        </w:rPr>
        <w:t>all</w:t>
      </w:r>
      <w:r>
        <w:rPr>
          <w:color w:val="231F20"/>
          <w:spacing w:val="-11"/>
        </w:rPr>
        <w:t> </w:t>
      </w:r>
      <w:r>
        <w:rPr>
          <w:color w:val="231F20"/>
        </w:rPr>
        <w:t>purchased</w:t>
      </w:r>
      <w:r>
        <w:rPr>
          <w:color w:val="231F20"/>
          <w:spacing w:val="-11"/>
        </w:rPr>
        <w:t> </w:t>
      </w:r>
      <w:r>
        <w:rPr>
          <w:color w:val="231F20"/>
        </w:rPr>
        <w:t>fields</w:t>
      </w:r>
      <w:r>
        <w:rPr>
          <w:color w:val="231F20"/>
          <w:spacing w:val="-11"/>
        </w:rPr>
        <w:t> </w:t>
      </w:r>
      <w:r>
        <w:rPr>
          <w:color w:val="231F20"/>
        </w:rPr>
        <w:t>would return</w:t>
      </w:r>
      <w:r>
        <w:rPr>
          <w:color w:val="231F20"/>
          <w:spacing w:val="-10"/>
        </w:rPr>
        <w:t> </w:t>
      </w:r>
      <w:r>
        <w:rPr>
          <w:color w:val="231F20"/>
        </w:rPr>
        <w:t>to</w:t>
      </w:r>
      <w:r>
        <w:rPr>
          <w:color w:val="231F20"/>
          <w:spacing w:val="-9"/>
        </w:rPr>
        <w:t> </w:t>
      </w:r>
      <w:r>
        <w:rPr>
          <w:color w:val="231F20"/>
        </w:rPr>
        <w:t>their</w:t>
      </w:r>
      <w:r>
        <w:rPr>
          <w:color w:val="231F20"/>
          <w:spacing w:val="-9"/>
        </w:rPr>
        <w:t> </w:t>
      </w:r>
      <w:r>
        <w:rPr>
          <w:color w:val="231F20"/>
        </w:rPr>
        <w:t>original</w:t>
      </w:r>
      <w:r>
        <w:rPr>
          <w:color w:val="231F20"/>
          <w:spacing w:val="-10"/>
        </w:rPr>
        <w:t> </w:t>
      </w:r>
      <w:r>
        <w:rPr>
          <w:color w:val="231F20"/>
        </w:rPr>
        <w:t>owner</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fiftieth</w:t>
      </w:r>
      <w:r>
        <w:rPr>
          <w:color w:val="231F20"/>
          <w:spacing w:val="-10"/>
        </w:rPr>
        <w:t> </w:t>
      </w:r>
      <w:r>
        <w:rPr>
          <w:color w:val="231F20"/>
          <w:spacing w:val="-4"/>
        </w:rPr>
        <w:t>year.</w:t>
      </w:r>
      <w:r>
        <w:rPr>
          <w:color w:val="231F20"/>
          <w:spacing w:val="-9"/>
        </w:rPr>
        <w:t> </w:t>
      </w:r>
      <w:r>
        <w:rPr>
          <w:color w:val="231F20"/>
        </w:rPr>
        <w:t>Purchasers</w:t>
      </w:r>
      <w:r>
        <w:rPr>
          <w:color w:val="231F20"/>
          <w:spacing w:val="-9"/>
        </w:rPr>
        <w:t> </w:t>
      </w:r>
      <w:r>
        <w:rPr>
          <w:color w:val="231F20"/>
        </w:rPr>
        <w:t>only</w:t>
      </w:r>
      <w:r>
        <w:rPr>
          <w:color w:val="231F20"/>
          <w:spacing w:val="-9"/>
        </w:rPr>
        <w:t> </w:t>
      </w:r>
      <w:r>
        <w:rPr>
          <w:color w:val="231F20"/>
        </w:rPr>
        <w:t>had a</w:t>
      </w:r>
      <w:r>
        <w:rPr>
          <w:color w:val="231F20"/>
          <w:spacing w:val="-13"/>
        </w:rPr>
        <w:t> </w:t>
      </w:r>
      <w:r>
        <w:rPr>
          <w:rFonts w:ascii="Cambria"/>
          <w:i/>
          <w:color w:val="231F20"/>
          <w:spacing w:val="-3"/>
        </w:rPr>
        <w:t>kinyan</w:t>
      </w:r>
      <w:r>
        <w:rPr>
          <w:rFonts w:ascii="Cambria"/>
          <w:i/>
          <w:color w:val="231F20"/>
          <w:spacing w:val="-6"/>
        </w:rPr>
        <w:t> </w:t>
      </w:r>
      <w:r>
        <w:rPr>
          <w:rFonts w:ascii="Cambria"/>
          <w:i/>
          <w:color w:val="231F20"/>
        </w:rPr>
        <w:t>peiros</w:t>
      </w:r>
      <w:r>
        <w:rPr>
          <w:color w:val="231F20"/>
        </w:rPr>
        <w:t>.</w:t>
      </w:r>
      <w:r>
        <w:rPr>
          <w:color w:val="231F20"/>
          <w:spacing w:val="-13"/>
        </w:rPr>
        <w:t> </w:t>
      </w:r>
      <w:r>
        <w:rPr>
          <w:color w:val="231F20"/>
        </w:rPr>
        <w:t>They</w:t>
      </w:r>
      <w:r>
        <w:rPr>
          <w:color w:val="231F20"/>
          <w:spacing w:val="-12"/>
        </w:rPr>
        <w:t> </w:t>
      </w:r>
      <w:r>
        <w:rPr>
          <w:color w:val="231F20"/>
        </w:rPr>
        <w:t>could</w:t>
      </w:r>
      <w:r>
        <w:rPr>
          <w:color w:val="231F20"/>
          <w:spacing w:val="-13"/>
        </w:rPr>
        <w:t> </w:t>
      </w:r>
      <w:r>
        <w:rPr>
          <w:color w:val="231F20"/>
        </w:rPr>
        <w:t>not</w:t>
      </w:r>
      <w:r>
        <w:rPr>
          <w:color w:val="231F20"/>
          <w:spacing w:val="-13"/>
        </w:rPr>
        <w:t> </w:t>
      </w:r>
      <w:r>
        <w:rPr>
          <w:color w:val="231F20"/>
        </w:rPr>
        <w:t>declare</w:t>
      </w:r>
      <w:r>
        <w:rPr>
          <w:color w:val="231F20"/>
          <w:spacing w:val="-13"/>
        </w:rPr>
        <w:t> </w:t>
      </w:r>
      <w:r>
        <w:rPr>
          <w:color w:val="231F20"/>
        </w:rPr>
        <w:t>gratitude</w:t>
      </w:r>
      <w:r>
        <w:rPr>
          <w:color w:val="231F20"/>
          <w:spacing w:val="-12"/>
        </w:rPr>
        <w:t> </w:t>
      </w:r>
      <w:r>
        <w:rPr>
          <w:color w:val="231F20"/>
        </w:rPr>
        <w:t>to</w:t>
      </w:r>
      <w:r>
        <w:rPr>
          <w:color w:val="231F20"/>
          <w:spacing w:val="-13"/>
        </w:rPr>
        <w:t> </w:t>
      </w:r>
      <w:r>
        <w:rPr>
          <w:color w:val="231F20"/>
        </w:rPr>
        <w:t>Hashem</w:t>
      </w:r>
      <w:r>
        <w:rPr>
          <w:color w:val="231F20"/>
          <w:spacing w:val="-13"/>
        </w:rPr>
        <w:t> </w:t>
      </w:r>
      <w:r>
        <w:rPr>
          <w:color w:val="231F20"/>
        </w:rPr>
        <w:t>for</w:t>
      </w:r>
      <w:r>
        <w:rPr>
          <w:color w:val="231F20"/>
          <w:spacing w:val="-13"/>
        </w:rPr>
        <w:t> </w:t>
      </w:r>
      <w:r>
        <w:rPr>
          <w:color w:val="231F20"/>
        </w:rPr>
        <w:t>land given to them. They did not own </w:t>
      </w:r>
      <w:r>
        <w:rPr>
          <w:color w:val="231F20"/>
          <w:spacing w:val="-3"/>
        </w:rPr>
        <w:t>any </w:t>
      </w:r>
      <w:r>
        <w:rPr>
          <w:color w:val="231F20"/>
        </w:rPr>
        <w:t>part of the essence of the</w:t>
      </w:r>
      <w:r>
        <w:rPr>
          <w:color w:val="231F20"/>
          <w:spacing w:val="-27"/>
        </w:rPr>
        <w:t> </w:t>
      </w:r>
      <w:r>
        <w:rPr>
          <w:color w:val="231F20"/>
        </w:rPr>
        <w:t>land. The </w:t>
      </w:r>
      <w:r>
        <w:rPr>
          <w:rFonts w:ascii="Cambria"/>
          <w:i/>
          <w:color w:val="231F20"/>
        </w:rPr>
        <w:t>Gemara </w:t>
      </w:r>
      <w:r>
        <w:rPr>
          <w:color w:val="231F20"/>
        </w:rPr>
        <w:t>then adds that during the first era of Jewish settlement in</w:t>
      </w:r>
      <w:r>
        <w:rPr>
          <w:color w:val="231F20"/>
          <w:spacing w:val="-4"/>
        </w:rPr>
        <w:t> </w:t>
      </w:r>
      <w:r>
        <w:rPr>
          <w:color w:val="231F20"/>
        </w:rPr>
        <w:t>the</w:t>
      </w:r>
      <w:r>
        <w:rPr>
          <w:color w:val="231F20"/>
          <w:spacing w:val="-4"/>
        </w:rPr>
        <w:t> </w:t>
      </w:r>
      <w:r>
        <w:rPr>
          <w:color w:val="231F20"/>
        </w:rPr>
        <w:t>land,</w:t>
      </w:r>
      <w:r>
        <w:rPr>
          <w:color w:val="231F20"/>
          <w:spacing w:val="-4"/>
        </w:rPr>
        <w:t> </w:t>
      </w:r>
      <w:r>
        <w:rPr>
          <w:color w:val="231F20"/>
        </w:rPr>
        <w:t>before</w:t>
      </w:r>
      <w:r>
        <w:rPr>
          <w:color w:val="231F20"/>
          <w:spacing w:val="-3"/>
        </w:rPr>
        <w:t> </w:t>
      </w:r>
      <w:r>
        <w:rPr>
          <w:color w:val="231F20"/>
        </w:rPr>
        <w:t>they</w:t>
      </w:r>
      <w:r>
        <w:rPr>
          <w:color w:val="231F20"/>
          <w:spacing w:val="-4"/>
        </w:rPr>
        <w:t> </w:t>
      </w:r>
      <w:r>
        <w:rPr>
          <w:color w:val="231F20"/>
        </w:rPr>
        <w:t>had</w:t>
      </w:r>
      <w:r>
        <w:rPr>
          <w:color w:val="231F20"/>
          <w:spacing w:val="-4"/>
        </w:rPr>
        <w:t> </w:t>
      </w:r>
      <w:r>
        <w:rPr>
          <w:color w:val="231F20"/>
        </w:rPr>
        <w:t>experienced</w:t>
      </w:r>
      <w:r>
        <w:rPr>
          <w:color w:val="231F20"/>
          <w:spacing w:val="-4"/>
        </w:rPr>
        <w:t> </w:t>
      </w:r>
      <w:r>
        <w:rPr>
          <w:color w:val="231F20"/>
        </w:rPr>
        <w:t>a</w:t>
      </w:r>
      <w:r>
        <w:rPr>
          <w:color w:val="231F20"/>
          <w:spacing w:val="-3"/>
        </w:rPr>
        <w:t> </w:t>
      </w:r>
      <w:r>
        <w:rPr>
          <w:rFonts w:ascii="Cambria"/>
          <w:i/>
          <w:color w:val="231F20"/>
        </w:rPr>
        <w:t>yovel</w:t>
      </w:r>
      <w:r>
        <w:rPr>
          <w:color w:val="231F20"/>
        </w:rPr>
        <w:t>,</w:t>
      </w:r>
      <w:r>
        <w:rPr>
          <w:color w:val="231F20"/>
          <w:spacing w:val="-4"/>
        </w:rPr>
        <w:t> </w:t>
      </w:r>
      <w:r>
        <w:rPr>
          <w:color w:val="231F20"/>
        </w:rPr>
        <w:t>a</w:t>
      </w:r>
      <w:r>
        <w:rPr>
          <w:color w:val="231F20"/>
          <w:spacing w:val="-4"/>
        </w:rPr>
        <w:t> </w:t>
      </w:r>
      <w:r>
        <w:rPr>
          <w:color w:val="231F20"/>
        </w:rPr>
        <w:t>purchaser</w:t>
      </w:r>
      <w:r>
        <w:rPr>
          <w:color w:val="231F20"/>
          <w:spacing w:val="-3"/>
        </w:rPr>
        <w:t> </w:t>
      </w:r>
      <w:r>
        <w:rPr>
          <w:color w:val="231F20"/>
        </w:rPr>
        <w:t>of</w:t>
      </w:r>
      <w:r>
        <w:rPr>
          <w:color w:val="231F20"/>
          <w:spacing w:val="-4"/>
        </w:rPr>
        <w:t> </w:t>
      </w:r>
      <w:r>
        <w:rPr>
          <w:color w:val="231F20"/>
        </w:rPr>
        <w:t>land would</w:t>
      </w:r>
      <w:r>
        <w:rPr>
          <w:color w:val="231F20"/>
          <w:spacing w:val="-6"/>
        </w:rPr>
        <w:t> </w:t>
      </w:r>
      <w:r>
        <w:rPr>
          <w:color w:val="231F20"/>
        </w:rPr>
        <w:t>bring</w:t>
      </w:r>
      <w:r>
        <w:rPr>
          <w:color w:val="231F20"/>
          <w:spacing w:val="-5"/>
        </w:rPr>
        <w:t> </w:t>
      </w:r>
      <w:r>
        <w:rPr>
          <w:rFonts w:ascii="Cambria"/>
          <w:i/>
          <w:color w:val="231F20"/>
        </w:rPr>
        <w:t>bikkurim</w:t>
      </w:r>
      <w:r>
        <w:rPr>
          <w:rFonts w:ascii="Cambria"/>
          <w:i/>
          <w:color w:val="231F20"/>
          <w:spacing w:val="2"/>
        </w:rPr>
        <w:t> </w:t>
      </w:r>
      <w:r>
        <w:rPr>
          <w:color w:val="231F20"/>
        </w:rPr>
        <w:t>from</w:t>
      </w:r>
      <w:r>
        <w:rPr>
          <w:color w:val="231F20"/>
          <w:spacing w:val="-5"/>
        </w:rPr>
        <w:t> </w:t>
      </w:r>
      <w:r>
        <w:rPr>
          <w:color w:val="231F20"/>
        </w:rPr>
        <w:t>the</w:t>
      </w:r>
      <w:r>
        <w:rPr>
          <w:color w:val="231F20"/>
          <w:spacing w:val="-5"/>
        </w:rPr>
        <w:t> </w:t>
      </w:r>
      <w:r>
        <w:rPr>
          <w:color w:val="231F20"/>
        </w:rPr>
        <w:t>produce</w:t>
      </w:r>
      <w:r>
        <w:rPr>
          <w:color w:val="231F20"/>
          <w:spacing w:val="-5"/>
        </w:rPr>
        <w:t> </w:t>
      </w:r>
      <w:r>
        <w:rPr>
          <w:color w:val="231F20"/>
        </w:rPr>
        <w:t>of</w:t>
      </w:r>
      <w:r>
        <w:rPr>
          <w:color w:val="231F20"/>
          <w:spacing w:val="-5"/>
        </w:rPr>
        <w:t> </w:t>
      </w:r>
      <w:r>
        <w:rPr>
          <w:color w:val="231F20"/>
        </w:rPr>
        <w:t>his</w:t>
      </w:r>
      <w:r>
        <w:rPr>
          <w:color w:val="231F20"/>
          <w:spacing w:val="-5"/>
        </w:rPr>
        <w:t> </w:t>
      </w:r>
      <w:r>
        <w:rPr>
          <w:color w:val="231F20"/>
        </w:rPr>
        <w:t>acquisition</w:t>
      </w:r>
      <w:r>
        <w:rPr>
          <w:color w:val="231F20"/>
          <w:spacing w:val="-5"/>
        </w:rPr>
        <w:t> </w:t>
      </w:r>
      <w:r>
        <w:rPr>
          <w:color w:val="231F20"/>
        </w:rPr>
        <w:t>and</w:t>
      </w:r>
      <w:r>
        <w:rPr>
          <w:color w:val="231F20"/>
          <w:spacing w:val="-6"/>
        </w:rPr>
        <w:t> </w:t>
      </w:r>
      <w:r>
        <w:rPr>
          <w:color w:val="231F20"/>
        </w:rPr>
        <w:t>make the</w:t>
      </w:r>
      <w:r>
        <w:rPr>
          <w:color w:val="231F20"/>
          <w:spacing w:val="-15"/>
        </w:rPr>
        <w:t> </w:t>
      </w:r>
      <w:r>
        <w:rPr>
          <w:color w:val="231F20"/>
        </w:rPr>
        <w:t>declaration.</w:t>
      </w:r>
      <w:r>
        <w:rPr>
          <w:color w:val="231F20"/>
          <w:spacing w:val="-14"/>
        </w:rPr>
        <w:t> </w:t>
      </w:r>
      <w:r>
        <w:rPr>
          <w:color w:val="231F20"/>
        </w:rPr>
        <w:t>Prior</w:t>
      </w:r>
      <w:r>
        <w:rPr>
          <w:color w:val="231F20"/>
          <w:spacing w:val="-14"/>
        </w:rPr>
        <w:t> </w:t>
      </w:r>
      <w:r>
        <w:rPr>
          <w:color w:val="231F20"/>
        </w:rPr>
        <w:t>to</w:t>
      </w:r>
      <w:r>
        <w:rPr>
          <w:color w:val="231F20"/>
          <w:spacing w:val="-14"/>
        </w:rPr>
        <w:t> </w:t>
      </w:r>
      <w:r>
        <w:rPr>
          <w:rFonts w:ascii="Cambria"/>
          <w:i/>
          <w:color w:val="231F20"/>
        </w:rPr>
        <w:t>yovel</w:t>
      </w:r>
      <w:r>
        <w:rPr>
          <w:color w:val="231F20"/>
        </w:rPr>
        <w:t>,</w:t>
      </w:r>
      <w:r>
        <w:rPr>
          <w:color w:val="231F20"/>
          <w:spacing w:val="-14"/>
        </w:rPr>
        <w:t> </w:t>
      </w:r>
      <w:r>
        <w:rPr>
          <w:color w:val="231F20"/>
        </w:rPr>
        <w:t>no</w:t>
      </w:r>
      <w:r>
        <w:rPr>
          <w:color w:val="231F20"/>
          <w:spacing w:val="-15"/>
        </w:rPr>
        <w:t> </w:t>
      </w:r>
      <w:r>
        <w:rPr>
          <w:color w:val="231F20"/>
        </w:rPr>
        <w:t>one</w:t>
      </w:r>
      <w:r>
        <w:rPr>
          <w:color w:val="231F20"/>
          <w:spacing w:val="-14"/>
        </w:rPr>
        <w:t> </w:t>
      </w:r>
      <w:r>
        <w:rPr>
          <w:color w:val="231F20"/>
        </w:rPr>
        <w:t>truly</w:t>
      </w:r>
      <w:r>
        <w:rPr>
          <w:color w:val="231F20"/>
          <w:spacing w:val="-14"/>
        </w:rPr>
        <w:t> </w:t>
      </w:r>
      <w:r>
        <w:rPr>
          <w:color w:val="231F20"/>
        </w:rPr>
        <w:t>believed</w:t>
      </w:r>
      <w:r>
        <w:rPr>
          <w:color w:val="231F20"/>
          <w:spacing w:val="-14"/>
        </w:rPr>
        <w:t> </w:t>
      </w:r>
      <w:r>
        <w:rPr>
          <w:color w:val="231F20"/>
        </w:rPr>
        <w:t>it</w:t>
      </w:r>
      <w:r>
        <w:rPr>
          <w:color w:val="231F20"/>
          <w:spacing w:val="-14"/>
        </w:rPr>
        <w:t> </w:t>
      </w:r>
      <w:r>
        <w:rPr>
          <w:color w:val="231F20"/>
        </w:rPr>
        <w:t>would</w:t>
      </w:r>
      <w:r>
        <w:rPr>
          <w:color w:val="231F20"/>
          <w:spacing w:val="-14"/>
        </w:rPr>
        <w:t> </w:t>
      </w:r>
      <w:r>
        <w:rPr>
          <w:color w:val="231F20"/>
        </w:rPr>
        <w:t>happen. </w:t>
      </w:r>
      <w:r>
        <w:rPr>
          <w:color w:val="231F20"/>
          <w:spacing w:val="-5"/>
        </w:rPr>
        <w:t>At </w:t>
      </w:r>
      <w:r>
        <w:rPr>
          <w:color w:val="231F20"/>
        </w:rPr>
        <w:t>that time, procurements were believed to be permanent. </w:t>
      </w:r>
      <w:r>
        <w:rPr>
          <w:rFonts w:ascii="Cambria"/>
          <w:i/>
          <w:color w:val="231F20"/>
          <w:spacing w:val="-5"/>
        </w:rPr>
        <w:t>Rav </w:t>
      </w:r>
      <w:r>
        <w:rPr>
          <w:color w:val="231F20"/>
        </w:rPr>
        <w:t>Zilberstein</w:t>
      </w:r>
      <w:r>
        <w:rPr>
          <w:color w:val="231F20"/>
          <w:spacing w:val="-19"/>
        </w:rPr>
        <w:t> </w:t>
      </w:r>
      <w:r>
        <w:rPr>
          <w:color w:val="231F20"/>
        </w:rPr>
        <w:t>argues,</w:t>
      </w:r>
      <w:r>
        <w:rPr>
          <w:color w:val="231F20"/>
          <w:spacing w:val="-19"/>
        </w:rPr>
        <w:t> </w:t>
      </w:r>
      <w:r>
        <w:rPr>
          <w:color w:val="231F20"/>
        </w:rPr>
        <w:t>if</w:t>
      </w:r>
      <w:r>
        <w:rPr>
          <w:color w:val="231F20"/>
          <w:spacing w:val="-19"/>
        </w:rPr>
        <w:t> </w:t>
      </w:r>
      <w:r>
        <w:rPr>
          <w:color w:val="231F20"/>
        </w:rPr>
        <w:t>the</w:t>
      </w:r>
      <w:r>
        <w:rPr>
          <w:color w:val="231F20"/>
          <w:spacing w:val="-18"/>
        </w:rPr>
        <w:t> </w:t>
      </w:r>
      <w:r>
        <w:rPr>
          <w:color w:val="231F20"/>
        </w:rPr>
        <w:t>holy</w:t>
      </w:r>
      <w:r>
        <w:rPr>
          <w:color w:val="231F20"/>
          <w:spacing w:val="-19"/>
        </w:rPr>
        <w:t> </w:t>
      </w:r>
      <w:r>
        <w:rPr>
          <w:color w:val="231F20"/>
        </w:rPr>
        <w:t>Jewish</w:t>
      </w:r>
      <w:r>
        <w:rPr>
          <w:color w:val="231F20"/>
          <w:spacing w:val="-19"/>
        </w:rPr>
        <w:t> </w:t>
      </w:r>
      <w:r>
        <w:rPr>
          <w:color w:val="231F20"/>
        </w:rPr>
        <w:t>pioneers</w:t>
      </w:r>
      <w:r>
        <w:rPr>
          <w:color w:val="231F20"/>
          <w:spacing w:val="-19"/>
        </w:rPr>
        <w:t> </w:t>
      </w:r>
      <w:r>
        <w:rPr>
          <w:color w:val="231F20"/>
        </w:rPr>
        <w:t>who</w:t>
      </w:r>
      <w:r>
        <w:rPr>
          <w:color w:val="231F20"/>
          <w:spacing w:val="-18"/>
        </w:rPr>
        <w:t> </w:t>
      </w:r>
      <w:r>
        <w:rPr>
          <w:color w:val="231F20"/>
        </w:rPr>
        <w:t>first</w:t>
      </w:r>
      <w:r>
        <w:rPr>
          <w:color w:val="231F20"/>
          <w:spacing w:val="-19"/>
        </w:rPr>
        <w:t> </w:t>
      </w:r>
      <w:r>
        <w:rPr>
          <w:color w:val="231F20"/>
        </w:rPr>
        <w:t>entered</w:t>
      </w:r>
      <w:r>
        <w:rPr>
          <w:color w:val="231F20"/>
          <w:spacing w:val="-19"/>
        </w:rPr>
        <w:t> </w:t>
      </w:r>
      <w:r>
        <w:rPr>
          <w:color w:val="231F20"/>
        </w:rPr>
        <w:t>Israel and</w:t>
      </w:r>
      <w:r>
        <w:rPr>
          <w:color w:val="231F20"/>
          <w:spacing w:val="25"/>
        </w:rPr>
        <w:t> </w:t>
      </w:r>
      <w:r>
        <w:rPr>
          <w:color w:val="231F20"/>
        </w:rPr>
        <w:t>knew</w:t>
      </w:r>
      <w:r>
        <w:rPr>
          <w:color w:val="231F20"/>
          <w:spacing w:val="25"/>
        </w:rPr>
        <w:t> </w:t>
      </w:r>
      <w:r>
        <w:rPr>
          <w:rFonts w:ascii="Cambria"/>
          <w:i/>
          <w:color w:val="231F20"/>
        </w:rPr>
        <w:t>yovel</w:t>
      </w:r>
      <w:r>
        <w:rPr>
          <w:rFonts w:ascii="Cambria"/>
          <w:i/>
          <w:color w:val="231F20"/>
          <w:spacing w:val="31"/>
        </w:rPr>
        <w:t> </w:t>
      </w:r>
      <w:r>
        <w:rPr>
          <w:color w:val="231F20"/>
        </w:rPr>
        <w:t>was</w:t>
      </w:r>
      <w:r>
        <w:rPr>
          <w:color w:val="231F20"/>
          <w:spacing w:val="25"/>
        </w:rPr>
        <w:t> </w:t>
      </w:r>
      <w:r>
        <w:rPr>
          <w:color w:val="231F20"/>
        </w:rPr>
        <w:t>imminent</w:t>
      </w:r>
      <w:r>
        <w:rPr>
          <w:color w:val="231F20"/>
          <w:spacing w:val="25"/>
        </w:rPr>
        <w:t> </w:t>
      </w:r>
      <w:r>
        <w:rPr>
          <w:color w:val="231F20"/>
        </w:rPr>
        <w:t>were</w:t>
      </w:r>
      <w:r>
        <w:rPr>
          <w:color w:val="231F20"/>
          <w:spacing w:val="25"/>
        </w:rPr>
        <w:t> </w:t>
      </w:r>
      <w:r>
        <w:rPr>
          <w:color w:val="231F20"/>
        </w:rPr>
        <w:t>not</w:t>
      </w:r>
      <w:r>
        <w:rPr>
          <w:color w:val="231F20"/>
          <w:spacing w:val="25"/>
        </w:rPr>
        <w:t> </w:t>
      </w:r>
      <w:r>
        <w:rPr>
          <w:color w:val="231F20"/>
        </w:rPr>
        <w:t>considered</w:t>
      </w:r>
      <w:r>
        <w:rPr>
          <w:color w:val="231F20"/>
          <w:spacing w:val="25"/>
        </w:rPr>
        <w:t> </w:t>
      </w:r>
      <w:r>
        <w:rPr>
          <w:color w:val="231F20"/>
        </w:rPr>
        <w:t>true</w:t>
      </w:r>
      <w:r>
        <w:rPr>
          <w:color w:val="231F20"/>
          <w:spacing w:val="25"/>
        </w:rPr>
        <w:t> </w:t>
      </w:r>
      <w:r>
        <w:rPr>
          <w:color w:val="231F20"/>
        </w:rPr>
        <w:t>believers</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in its arrival, then certainly we, even if we declare that we believe </w:t>
      </w:r>
      <w:r>
        <w:rPr>
          <w:rFonts w:ascii="Cambria" w:hAnsi="Cambria"/>
          <w:i/>
          <w:color w:val="231F20"/>
          <w:spacing w:val="-3"/>
        </w:rPr>
        <w:t>Mashiach </w:t>
      </w:r>
      <w:r>
        <w:rPr>
          <w:color w:val="231F20"/>
        </w:rPr>
        <w:t>is coming soon, are not truly considered people who are certain of the arrival of redemption. A declaration in our </w:t>
      </w:r>
      <w:r>
        <w:rPr>
          <w:color w:val="231F20"/>
          <w:spacing w:val="-6"/>
        </w:rPr>
        <w:t>day, </w:t>
      </w:r>
      <w:r>
        <w:rPr>
          <w:color w:val="231F20"/>
        </w:rPr>
        <w:t>“I know</w:t>
      </w:r>
      <w:r>
        <w:rPr>
          <w:color w:val="231F20"/>
          <w:spacing w:val="-7"/>
        </w:rPr>
        <w:t> </w:t>
      </w:r>
      <w:r>
        <w:rPr>
          <w:rFonts w:ascii="Cambria" w:hAnsi="Cambria"/>
          <w:i/>
          <w:color w:val="231F20"/>
          <w:spacing w:val="-3"/>
        </w:rPr>
        <w:t>Mashiach</w:t>
      </w:r>
      <w:r>
        <w:rPr>
          <w:rFonts w:ascii="Cambria" w:hAnsi="Cambria"/>
          <w:i/>
          <w:color w:val="231F20"/>
          <w:spacing w:val="1"/>
        </w:rPr>
        <w:t> </w:t>
      </w:r>
      <w:r>
        <w:rPr>
          <w:color w:val="231F20"/>
        </w:rPr>
        <w:t>is</w:t>
      </w:r>
      <w:r>
        <w:rPr>
          <w:color w:val="231F20"/>
          <w:spacing w:val="-6"/>
        </w:rPr>
        <w:t> </w:t>
      </w:r>
      <w:r>
        <w:rPr>
          <w:color w:val="231F20"/>
        </w:rPr>
        <w:t>coming,</w:t>
      </w:r>
      <w:r>
        <w:rPr>
          <w:color w:val="231F20"/>
          <w:spacing w:val="-6"/>
        </w:rPr>
        <w:t> </w:t>
      </w:r>
      <w:r>
        <w:rPr>
          <w:color w:val="231F20"/>
        </w:rPr>
        <w:t>and</w:t>
      </w:r>
      <w:r>
        <w:rPr>
          <w:color w:val="231F20"/>
          <w:spacing w:val="-6"/>
        </w:rPr>
        <w:t> </w:t>
      </w:r>
      <w:r>
        <w:rPr>
          <w:color w:val="231F20"/>
        </w:rPr>
        <w:t>I</w:t>
      </w:r>
      <w:r>
        <w:rPr>
          <w:color w:val="231F20"/>
          <w:spacing w:val="-7"/>
        </w:rPr>
        <w:t> </w:t>
      </w:r>
      <w:r>
        <w:rPr>
          <w:color w:val="231F20"/>
        </w:rPr>
        <w:t>know</w:t>
      </w:r>
      <w:r>
        <w:rPr>
          <w:color w:val="231F20"/>
          <w:spacing w:val="-6"/>
        </w:rPr>
        <w:t> </w:t>
      </w:r>
      <w:r>
        <w:rPr>
          <w:color w:val="231F20"/>
        </w:rPr>
        <w:t>I</w:t>
      </w:r>
      <w:r>
        <w:rPr>
          <w:color w:val="231F20"/>
          <w:spacing w:val="-6"/>
        </w:rPr>
        <w:t> </w:t>
      </w:r>
      <w:r>
        <w:rPr>
          <w:color w:val="231F20"/>
        </w:rPr>
        <w:t>will</w:t>
      </w:r>
      <w:r>
        <w:rPr>
          <w:color w:val="231F20"/>
          <w:spacing w:val="-6"/>
        </w:rPr>
        <w:t> </w:t>
      </w:r>
      <w:r>
        <w:rPr>
          <w:color w:val="231F20"/>
        </w:rPr>
        <w:t>be</w:t>
      </w:r>
      <w:r>
        <w:rPr>
          <w:color w:val="231F20"/>
          <w:spacing w:val="-6"/>
        </w:rPr>
        <w:t> </w:t>
      </w:r>
      <w:r>
        <w:rPr>
          <w:color w:val="231F20"/>
          <w:spacing w:val="-7"/>
        </w:rPr>
        <w:t>hit,” </w:t>
      </w:r>
      <w:r>
        <w:rPr>
          <w:color w:val="231F20"/>
        </w:rPr>
        <w:t>is</w:t>
      </w:r>
      <w:r>
        <w:rPr>
          <w:color w:val="231F20"/>
          <w:spacing w:val="-6"/>
        </w:rPr>
        <w:t> </w:t>
      </w:r>
      <w:r>
        <w:rPr>
          <w:color w:val="231F20"/>
        </w:rPr>
        <w:t>insincere</w:t>
      </w:r>
      <w:r>
        <w:rPr>
          <w:color w:val="231F20"/>
          <w:spacing w:val="-6"/>
        </w:rPr>
        <w:t> </w:t>
      </w:r>
      <w:r>
        <w:rPr>
          <w:color w:val="231F20"/>
        </w:rPr>
        <w:t>and not</w:t>
      </w:r>
      <w:r>
        <w:rPr>
          <w:color w:val="231F20"/>
          <w:spacing w:val="1"/>
        </w:rPr>
        <w:t> </w:t>
      </w:r>
      <w:r>
        <w:rPr>
          <w:color w:val="231F20"/>
        </w:rPr>
        <w:t>binding.</w:t>
      </w:r>
    </w:p>
    <w:p>
      <w:pPr>
        <w:spacing w:line="312" w:lineRule="auto" w:before="36"/>
        <w:ind w:left="180" w:right="117" w:firstLine="360"/>
        <w:jc w:val="both"/>
        <w:rPr>
          <w:sz w:val="23"/>
        </w:rPr>
      </w:pPr>
      <w:r>
        <w:rPr>
          <w:rFonts w:ascii="Cambria"/>
          <w:i/>
          <w:color w:val="231F20"/>
          <w:spacing w:val="-3"/>
          <w:sz w:val="23"/>
        </w:rPr>
        <w:t>Rav </w:t>
      </w:r>
      <w:r>
        <w:rPr>
          <w:color w:val="231F20"/>
          <w:sz w:val="23"/>
        </w:rPr>
        <w:t>Shach disagreed with </w:t>
      </w:r>
      <w:r>
        <w:rPr>
          <w:rFonts w:ascii="Cambria"/>
          <w:i/>
          <w:color w:val="231F20"/>
          <w:spacing w:val="-3"/>
          <w:sz w:val="23"/>
        </w:rPr>
        <w:t>Rav Elchanan </w:t>
      </w:r>
      <w:r>
        <w:rPr>
          <w:color w:val="231F20"/>
          <w:sz w:val="23"/>
        </w:rPr>
        <w:t>and </w:t>
      </w:r>
      <w:r>
        <w:rPr>
          <w:rFonts w:ascii="Cambria"/>
          <w:i/>
          <w:color w:val="231F20"/>
          <w:spacing w:val="-3"/>
          <w:sz w:val="23"/>
        </w:rPr>
        <w:t>Rav </w:t>
      </w:r>
      <w:r>
        <w:rPr>
          <w:color w:val="231F20"/>
          <w:sz w:val="23"/>
        </w:rPr>
        <w:t>Zilberstein. In his</w:t>
      </w:r>
      <w:r>
        <w:rPr>
          <w:color w:val="231F20"/>
          <w:spacing w:val="-33"/>
          <w:sz w:val="23"/>
        </w:rPr>
        <w:t> </w:t>
      </w:r>
      <w:r>
        <w:rPr>
          <w:color w:val="231F20"/>
          <w:sz w:val="23"/>
        </w:rPr>
        <w:t>glosses</w:t>
      </w:r>
      <w:r>
        <w:rPr>
          <w:color w:val="231F20"/>
          <w:spacing w:val="-33"/>
          <w:sz w:val="23"/>
        </w:rPr>
        <w:t> </w:t>
      </w:r>
      <w:r>
        <w:rPr>
          <w:color w:val="231F20"/>
          <w:sz w:val="23"/>
        </w:rPr>
        <w:t>to</w:t>
      </w:r>
      <w:r>
        <w:rPr>
          <w:color w:val="231F20"/>
          <w:spacing w:val="-32"/>
          <w:sz w:val="23"/>
        </w:rPr>
        <w:t> </w:t>
      </w:r>
      <w:r>
        <w:rPr>
          <w:rFonts w:ascii="Cambria"/>
          <w:i/>
          <w:color w:val="231F20"/>
          <w:spacing w:val="-3"/>
          <w:sz w:val="23"/>
        </w:rPr>
        <w:t>Shut</w:t>
      </w:r>
      <w:r>
        <w:rPr>
          <w:rFonts w:ascii="Cambria"/>
          <w:i/>
          <w:color w:val="231F20"/>
          <w:spacing w:val="-26"/>
          <w:sz w:val="23"/>
        </w:rPr>
        <w:t> </w:t>
      </w:r>
      <w:r>
        <w:rPr>
          <w:rFonts w:ascii="Cambria"/>
          <w:i/>
          <w:color w:val="231F20"/>
          <w:spacing w:val="-3"/>
          <w:sz w:val="23"/>
        </w:rPr>
        <w:t>Rabbi</w:t>
      </w:r>
      <w:r>
        <w:rPr>
          <w:rFonts w:ascii="Cambria"/>
          <w:i/>
          <w:color w:val="231F20"/>
          <w:spacing w:val="-25"/>
          <w:sz w:val="23"/>
        </w:rPr>
        <w:t> </w:t>
      </w:r>
      <w:r>
        <w:rPr>
          <w:rFonts w:ascii="Cambria"/>
          <w:i/>
          <w:color w:val="231F20"/>
          <w:spacing w:val="-3"/>
          <w:sz w:val="23"/>
        </w:rPr>
        <w:t>Akiva</w:t>
      </w:r>
      <w:r>
        <w:rPr>
          <w:rFonts w:ascii="Cambria"/>
          <w:i/>
          <w:color w:val="231F20"/>
          <w:spacing w:val="-25"/>
          <w:sz w:val="23"/>
        </w:rPr>
        <w:t> </w:t>
      </w:r>
      <w:r>
        <w:rPr>
          <w:rFonts w:ascii="Cambria"/>
          <w:i/>
          <w:color w:val="231F20"/>
          <w:sz w:val="23"/>
        </w:rPr>
        <w:t>Eiger</w:t>
      </w:r>
      <w:r>
        <w:rPr>
          <w:rFonts w:ascii="Cambria"/>
          <w:i/>
          <w:color w:val="231F20"/>
          <w:spacing w:val="-25"/>
          <w:sz w:val="23"/>
        </w:rPr>
        <w:t> </w:t>
      </w:r>
      <w:r>
        <w:rPr>
          <w:color w:val="231F20"/>
          <w:sz w:val="23"/>
        </w:rPr>
        <w:t>he</w:t>
      </w:r>
      <w:r>
        <w:rPr>
          <w:color w:val="231F20"/>
          <w:spacing w:val="-33"/>
          <w:sz w:val="23"/>
        </w:rPr>
        <w:t> </w:t>
      </w:r>
      <w:r>
        <w:rPr>
          <w:color w:val="231F20"/>
          <w:sz w:val="23"/>
        </w:rPr>
        <w:t>wrote</w:t>
      </w:r>
      <w:r>
        <w:rPr>
          <w:color w:val="231F20"/>
          <w:spacing w:val="-33"/>
          <w:sz w:val="23"/>
        </w:rPr>
        <w:t> </w:t>
      </w:r>
      <w:r>
        <w:rPr>
          <w:color w:val="231F20"/>
          <w:sz w:val="23"/>
        </w:rPr>
        <w:t>that</w:t>
      </w:r>
      <w:r>
        <w:rPr>
          <w:color w:val="231F20"/>
          <w:spacing w:val="-32"/>
          <w:sz w:val="23"/>
        </w:rPr>
        <w:t> </w:t>
      </w:r>
      <w:r>
        <w:rPr>
          <w:color w:val="231F20"/>
          <w:sz w:val="23"/>
        </w:rPr>
        <w:t>if</w:t>
      </w:r>
      <w:r>
        <w:rPr>
          <w:color w:val="231F20"/>
          <w:spacing w:val="-33"/>
          <w:sz w:val="23"/>
        </w:rPr>
        <w:t> </w:t>
      </w:r>
      <w:r>
        <w:rPr>
          <w:color w:val="231F20"/>
          <w:sz w:val="23"/>
        </w:rPr>
        <w:t>a</w:t>
      </w:r>
      <w:r>
        <w:rPr>
          <w:color w:val="231F20"/>
          <w:spacing w:val="-33"/>
          <w:sz w:val="23"/>
        </w:rPr>
        <w:t> </w:t>
      </w:r>
      <w:r>
        <w:rPr>
          <w:color w:val="231F20"/>
          <w:sz w:val="23"/>
        </w:rPr>
        <w:t>man</w:t>
      </w:r>
      <w:r>
        <w:rPr>
          <w:color w:val="231F20"/>
          <w:spacing w:val="-33"/>
          <w:sz w:val="23"/>
        </w:rPr>
        <w:t> </w:t>
      </w:r>
      <w:r>
        <w:rPr>
          <w:color w:val="231F20"/>
          <w:sz w:val="23"/>
        </w:rPr>
        <w:t>was</w:t>
      </w:r>
      <w:r>
        <w:rPr>
          <w:color w:val="231F20"/>
          <w:spacing w:val="-32"/>
          <w:sz w:val="23"/>
        </w:rPr>
        <w:t> </w:t>
      </w:r>
      <w:r>
        <w:rPr>
          <w:color w:val="231F20"/>
          <w:sz w:val="23"/>
        </w:rPr>
        <w:t>warned in our days about a prohibition, and accepted the warning, when </w:t>
      </w:r>
      <w:r>
        <w:rPr>
          <w:rFonts w:ascii="Cambria"/>
          <w:i/>
          <w:color w:val="231F20"/>
          <w:spacing w:val="-3"/>
          <w:sz w:val="23"/>
        </w:rPr>
        <w:t>Mashiach </w:t>
      </w:r>
      <w:r>
        <w:rPr>
          <w:color w:val="231F20"/>
          <w:sz w:val="23"/>
        </w:rPr>
        <w:t>arrives and our courts are again staffed with </w:t>
      </w:r>
      <w:r>
        <w:rPr>
          <w:rFonts w:ascii="Cambria"/>
          <w:i/>
          <w:color w:val="231F20"/>
          <w:spacing w:val="-3"/>
          <w:sz w:val="23"/>
        </w:rPr>
        <w:t>musmachim</w:t>
      </w:r>
      <w:r>
        <w:rPr>
          <w:color w:val="231F20"/>
          <w:spacing w:val="-3"/>
          <w:sz w:val="23"/>
        </w:rPr>
        <w:t>, </w:t>
      </w:r>
      <w:r>
        <w:rPr>
          <w:color w:val="231F20"/>
          <w:sz w:val="23"/>
        </w:rPr>
        <w:t>the sinner will be hit. In the scenario of our </w:t>
      </w:r>
      <w:r>
        <w:rPr>
          <w:color w:val="231F20"/>
          <w:spacing w:val="-4"/>
          <w:sz w:val="23"/>
        </w:rPr>
        <w:t>essay, </w:t>
      </w:r>
      <w:r>
        <w:rPr>
          <w:color w:val="231F20"/>
          <w:sz w:val="23"/>
        </w:rPr>
        <w:t>according to </w:t>
      </w:r>
      <w:r>
        <w:rPr>
          <w:rFonts w:ascii="Cambria"/>
          <w:i/>
          <w:color w:val="231F20"/>
          <w:spacing w:val="-5"/>
          <w:sz w:val="23"/>
        </w:rPr>
        <w:t>Rav </w:t>
      </w:r>
      <w:r>
        <w:rPr>
          <w:rFonts w:ascii="Cambria"/>
          <w:i/>
          <w:color w:val="231F20"/>
          <w:spacing w:val="-3"/>
          <w:sz w:val="23"/>
        </w:rPr>
        <w:t>Elchanan </w:t>
      </w:r>
      <w:r>
        <w:rPr>
          <w:color w:val="231F20"/>
          <w:sz w:val="23"/>
        </w:rPr>
        <w:t>there would be no grounds for lashes, while according to </w:t>
      </w:r>
      <w:r>
        <w:rPr>
          <w:rFonts w:ascii="Cambria"/>
          <w:i/>
          <w:color w:val="231F20"/>
          <w:spacing w:val="-3"/>
          <w:sz w:val="23"/>
        </w:rPr>
        <w:t>Rav </w:t>
      </w:r>
      <w:r>
        <w:rPr>
          <w:color w:val="231F20"/>
          <w:sz w:val="23"/>
        </w:rPr>
        <w:t>Shach, when </w:t>
      </w:r>
      <w:r>
        <w:rPr>
          <w:rFonts w:ascii="Cambria"/>
          <w:i/>
          <w:color w:val="231F20"/>
          <w:spacing w:val="-3"/>
          <w:sz w:val="23"/>
        </w:rPr>
        <w:t>Mashiach </w:t>
      </w:r>
      <w:r>
        <w:rPr>
          <w:color w:val="231F20"/>
          <w:sz w:val="23"/>
        </w:rPr>
        <w:t>will arrive, the sinner will get hit by the </w:t>
      </w:r>
      <w:r>
        <w:rPr>
          <w:rFonts w:ascii="Cambria"/>
          <w:i/>
          <w:color w:val="231F20"/>
          <w:sz w:val="23"/>
        </w:rPr>
        <w:t>beis din </w:t>
      </w:r>
      <w:r>
        <w:rPr>
          <w:color w:val="231F20"/>
          <w:sz w:val="23"/>
        </w:rPr>
        <w:t>(</w:t>
      </w:r>
      <w:r>
        <w:rPr>
          <w:rFonts w:ascii="Cambria"/>
          <w:i/>
          <w:color w:val="231F20"/>
          <w:sz w:val="23"/>
        </w:rPr>
        <w:t>Chashukei</w:t>
      </w:r>
      <w:r>
        <w:rPr>
          <w:rFonts w:ascii="Cambria"/>
          <w:i/>
          <w:color w:val="231F20"/>
          <w:spacing w:val="20"/>
          <w:sz w:val="23"/>
        </w:rPr>
        <w:t> </w:t>
      </w:r>
      <w:r>
        <w:rPr>
          <w:rFonts w:ascii="Cambria"/>
          <w:i/>
          <w:color w:val="231F20"/>
          <w:sz w:val="23"/>
        </w:rPr>
        <w:t>Chemed</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pacing w:val="-3"/>
          <w:w w:val="95"/>
          <w:sz w:val="32"/>
        </w:rPr>
        <w:t>Why </w:t>
      </w:r>
      <w:r>
        <w:rPr>
          <w:rFonts w:ascii="Cambria"/>
          <w:b/>
          <w:color w:val="231F20"/>
          <w:w w:val="95"/>
          <w:sz w:val="32"/>
        </w:rPr>
        <w:t>Do </w:t>
      </w:r>
      <w:r>
        <w:rPr>
          <w:rFonts w:ascii="Cambria"/>
          <w:b/>
          <w:color w:val="231F20"/>
          <w:spacing w:val="-15"/>
          <w:w w:val="95"/>
          <w:sz w:val="32"/>
        </w:rPr>
        <w:t>We </w:t>
      </w:r>
      <w:r>
        <w:rPr>
          <w:rFonts w:ascii="Cambria"/>
          <w:b/>
          <w:color w:val="231F20"/>
          <w:w w:val="95"/>
          <w:sz w:val="32"/>
        </w:rPr>
        <w:t>Stand When </w:t>
      </w:r>
      <w:r>
        <w:rPr>
          <w:rFonts w:ascii="Cambria"/>
          <w:b/>
          <w:color w:val="231F20"/>
          <w:spacing w:val="-15"/>
          <w:w w:val="95"/>
          <w:sz w:val="32"/>
        </w:rPr>
        <w:t>We </w:t>
      </w:r>
      <w:r>
        <w:rPr>
          <w:rFonts w:ascii="Cambria"/>
          <w:b/>
          <w:color w:val="231F20"/>
          <w:w w:val="95"/>
          <w:sz w:val="32"/>
        </w:rPr>
        <w:t>Recite </w:t>
      </w:r>
      <w:r>
        <w:rPr>
          <w:rFonts w:ascii="Cambria"/>
          <w:b/>
          <w:color w:val="231F20"/>
          <w:sz w:val="32"/>
        </w:rPr>
        <w:t>Birkas Halevanah?</w:t>
      </w:r>
    </w:p>
    <w:p>
      <w:pPr>
        <w:pStyle w:val="BodyText"/>
        <w:spacing w:before="11"/>
        <w:rPr>
          <w:rFonts w:ascii="Cambria"/>
          <w:b/>
          <w:sz w:val="54"/>
        </w:rPr>
      </w:pPr>
    </w:p>
    <w:p>
      <w:pPr>
        <w:pStyle w:val="BodyText"/>
        <w:spacing w:line="290" w:lineRule="auto"/>
        <w:ind w:left="180" w:right="118"/>
        <w:jc w:val="both"/>
      </w:pPr>
      <w:r>
        <w:rPr>
          <w:rFonts w:ascii="Cambria"/>
          <w:b/>
          <w:color w:val="231F20"/>
          <w:sz w:val="38"/>
        </w:rPr>
        <w:t>O</w:t>
      </w:r>
      <w:r>
        <w:rPr>
          <w:color w:val="231F20"/>
        </w:rPr>
        <w:t>ur</w:t>
      </w:r>
      <w:r>
        <w:rPr>
          <w:color w:val="231F20"/>
          <w:spacing w:val="-9"/>
        </w:rPr>
        <w:t> </w:t>
      </w:r>
      <w:r>
        <w:rPr>
          <w:rFonts w:ascii="Cambria"/>
          <w:i/>
          <w:color w:val="231F20"/>
        </w:rPr>
        <w:t>Gemara</w:t>
      </w:r>
      <w:r>
        <w:rPr>
          <w:rFonts w:ascii="Cambria"/>
          <w:i/>
          <w:color w:val="231F20"/>
          <w:spacing w:val="-1"/>
        </w:rPr>
        <w:t> </w:t>
      </w:r>
      <w:r>
        <w:rPr>
          <w:color w:val="231F20"/>
        </w:rPr>
        <w:t>teaches</w:t>
      </w:r>
      <w:r>
        <w:rPr>
          <w:color w:val="231F20"/>
          <w:spacing w:val="-8"/>
        </w:rPr>
        <w:t> </w:t>
      </w:r>
      <w:r>
        <w:rPr>
          <w:color w:val="231F20"/>
        </w:rPr>
        <w:t>about</w:t>
      </w:r>
      <w:r>
        <w:rPr>
          <w:color w:val="231F20"/>
          <w:spacing w:val="-9"/>
        </w:rPr>
        <w:t> </w:t>
      </w:r>
      <w:r>
        <w:rPr>
          <w:color w:val="231F20"/>
        </w:rPr>
        <w:t>the</w:t>
      </w:r>
      <w:r>
        <w:rPr>
          <w:color w:val="231F20"/>
          <w:spacing w:val="-8"/>
        </w:rPr>
        <w:t> </w:t>
      </w:r>
      <w:r>
        <w:rPr>
          <w:color w:val="231F20"/>
        </w:rPr>
        <w:t>blessing</w:t>
      </w:r>
      <w:r>
        <w:rPr>
          <w:color w:val="231F20"/>
          <w:spacing w:val="-8"/>
        </w:rPr>
        <w:t> </w:t>
      </w:r>
      <w:r>
        <w:rPr>
          <w:color w:val="231F20"/>
        </w:rPr>
        <w:t>we</w:t>
      </w:r>
      <w:r>
        <w:rPr>
          <w:color w:val="231F20"/>
          <w:spacing w:val="-9"/>
        </w:rPr>
        <w:t> </w:t>
      </w:r>
      <w:r>
        <w:rPr>
          <w:color w:val="231F20"/>
        </w:rPr>
        <w:t>are</w:t>
      </w:r>
      <w:r>
        <w:rPr>
          <w:color w:val="231F20"/>
          <w:spacing w:val="-8"/>
        </w:rPr>
        <w:t> </w:t>
      </w:r>
      <w:r>
        <w:rPr>
          <w:color w:val="231F20"/>
        </w:rPr>
        <w:t>to</w:t>
      </w:r>
      <w:r>
        <w:rPr>
          <w:color w:val="231F20"/>
          <w:spacing w:val="-8"/>
        </w:rPr>
        <w:t> </w:t>
      </w:r>
      <w:r>
        <w:rPr>
          <w:color w:val="231F20"/>
        </w:rPr>
        <w:t>recite</w:t>
      </w:r>
      <w:r>
        <w:rPr>
          <w:color w:val="231F20"/>
          <w:spacing w:val="-8"/>
        </w:rPr>
        <w:t> </w:t>
      </w:r>
      <w:r>
        <w:rPr>
          <w:color w:val="231F20"/>
        </w:rPr>
        <w:t>each</w:t>
      </w:r>
      <w:r>
        <w:rPr>
          <w:color w:val="231F20"/>
          <w:spacing w:val="-9"/>
        </w:rPr>
        <w:t> </w:t>
      </w:r>
      <w:r>
        <w:rPr>
          <w:color w:val="231F20"/>
        </w:rPr>
        <w:t>month thanking</w:t>
      </w:r>
      <w:r>
        <w:rPr>
          <w:color w:val="231F20"/>
          <w:spacing w:val="-8"/>
        </w:rPr>
        <w:t> </w:t>
      </w:r>
      <w:r>
        <w:rPr>
          <w:color w:val="231F20"/>
        </w:rPr>
        <w:t>Hashem</w:t>
      </w:r>
      <w:r>
        <w:rPr>
          <w:color w:val="231F20"/>
          <w:spacing w:val="-7"/>
        </w:rPr>
        <w:t> </w:t>
      </w:r>
      <w:r>
        <w:rPr>
          <w:color w:val="231F20"/>
        </w:rPr>
        <w:t>for</w:t>
      </w:r>
      <w:r>
        <w:rPr>
          <w:color w:val="231F20"/>
          <w:spacing w:val="-7"/>
        </w:rPr>
        <w:t> </w:t>
      </w:r>
      <w:r>
        <w:rPr>
          <w:color w:val="231F20"/>
        </w:rPr>
        <w:t>renewing</w:t>
      </w:r>
      <w:r>
        <w:rPr>
          <w:color w:val="231F20"/>
          <w:spacing w:val="-8"/>
        </w:rPr>
        <w:t> </w:t>
      </w:r>
      <w:r>
        <w:rPr>
          <w:color w:val="231F20"/>
        </w:rPr>
        <w:t>and</w:t>
      </w:r>
      <w:r>
        <w:rPr>
          <w:color w:val="231F20"/>
          <w:spacing w:val="-7"/>
        </w:rPr>
        <w:t> </w:t>
      </w:r>
      <w:r>
        <w:rPr>
          <w:color w:val="231F20"/>
        </w:rPr>
        <w:t>increasing</w:t>
      </w:r>
      <w:r>
        <w:rPr>
          <w:color w:val="231F20"/>
          <w:spacing w:val="-7"/>
        </w:rPr>
        <w:t> </w:t>
      </w:r>
      <w:r>
        <w:rPr>
          <w:color w:val="231F20"/>
        </w:rPr>
        <w:t>the</w:t>
      </w:r>
      <w:r>
        <w:rPr>
          <w:color w:val="231F20"/>
          <w:spacing w:val="-8"/>
        </w:rPr>
        <w:t> </w:t>
      </w:r>
      <w:r>
        <w:rPr>
          <w:color w:val="231F20"/>
        </w:rPr>
        <w:t>light</w:t>
      </w:r>
      <w:r>
        <w:rPr>
          <w:color w:val="231F20"/>
          <w:spacing w:val="-7"/>
        </w:rPr>
        <w:t> </w:t>
      </w:r>
      <w:r>
        <w:rPr>
          <w:color w:val="231F20"/>
        </w:rPr>
        <w:t>of</w:t>
      </w:r>
      <w:r>
        <w:rPr>
          <w:color w:val="231F20"/>
          <w:spacing w:val="-7"/>
        </w:rPr>
        <w:t> </w:t>
      </w:r>
      <w:r>
        <w:rPr>
          <w:color w:val="231F20"/>
        </w:rPr>
        <w:t>the</w:t>
      </w:r>
      <w:r>
        <w:rPr>
          <w:color w:val="231F20"/>
          <w:spacing w:val="-8"/>
        </w:rPr>
        <w:t> </w:t>
      </w:r>
      <w:r>
        <w:rPr>
          <w:color w:val="231F20"/>
        </w:rPr>
        <w:t>moon. The </w:t>
      </w:r>
      <w:r>
        <w:rPr>
          <w:rFonts w:ascii="Cambria"/>
          <w:i/>
          <w:color w:val="231F20"/>
          <w:spacing w:val="-7"/>
        </w:rPr>
        <w:t>Tanna </w:t>
      </w:r>
      <w:r>
        <w:rPr>
          <w:color w:val="231F20"/>
        </w:rPr>
        <w:t>from the </w:t>
      </w:r>
      <w:r>
        <w:rPr>
          <w:rFonts w:ascii="Cambria"/>
          <w:i/>
          <w:color w:val="231F20"/>
          <w:spacing w:val="-3"/>
        </w:rPr>
        <w:t>yeshivah </w:t>
      </w:r>
      <w:r>
        <w:rPr>
          <w:color w:val="231F20"/>
        </w:rPr>
        <w:t>of </w:t>
      </w:r>
      <w:r>
        <w:rPr>
          <w:rFonts w:ascii="Cambria"/>
          <w:i/>
          <w:color w:val="231F20"/>
          <w:spacing w:val="-3"/>
        </w:rPr>
        <w:t>Rabbi </w:t>
      </w:r>
      <w:r>
        <w:rPr>
          <w:rFonts w:ascii="Cambria"/>
          <w:i/>
          <w:color w:val="231F20"/>
          <w:spacing w:val="-4"/>
        </w:rPr>
        <w:t>Yishmael </w:t>
      </w:r>
      <w:r>
        <w:rPr>
          <w:color w:val="231F20"/>
        </w:rPr>
        <w:t>taught that it</w:t>
      </w:r>
      <w:r>
        <w:rPr>
          <w:color w:val="231F20"/>
          <w:spacing w:val="-39"/>
        </w:rPr>
        <w:t> </w:t>
      </w:r>
      <w:r>
        <w:rPr>
          <w:color w:val="231F20"/>
        </w:rPr>
        <w:t>would</w:t>
      </w:r>
    </w:p>
    <w:p>
      <w:pPr>
        <w:pStyle w:val="BodyText"/>
        <w:spacing w:line="312" w:lineRule="auto" w:before="11"/>
        <w:ind w:left="179" w:right="117"/>
        <w:jc w:val="both"/>
      </w:pPr>
      <w:r>
        <w:rPr>
          <w:color w:val="231F20"/>
        </w:rPr>
        <w:t>be sufficient for the Jews if they would only merit to greet their Father</w:t>
      </w:r>
      <w:r>
        <w:rPr>
          <w:color w:val="231F20"/>
          <w:spacing w:val="-18"/>
        </w:rPr>
        <w:t> </w:t>
      </w:r>
      <w:r>
        <w:rPr>
          <w:color w:val="231F20"/>
        </w:rPr>
        <w:t>in</w:t>
      </w:r>
      <w:r>
        <w:rPr>
          <w:color w:val="231F20"/>
          <w:spacing w:val="-17"/>
        </w:rPr>
        <w:t> </w:t>
      </w:r>
      <w:r>
        <w:rPr>
          <w:color w:val="231F20"/>
        </w:rPr>
        <w:t>Heaven</w:t>
      </w:r>
      <w:r>
        <w:rPr>
          <w:color w:val="231F20"/>
          <w:spacing w:val="-18"/>
        </w:rPr>
        <w:t> </w:t>
      </w:r>
      <w:r>
        <w:rPr>
          <w:color w:val="231F20"/>
        </w:rPr>
        <w:t>once</w:t>
      </w:r>
      <w:r>
        <w:rPr>
          <w:color w:val="231F20"/>
          <w:spacing w:val="-17"/>
        </w:rPr>
        <w:t> </w:t>
      </w:r>
      <w:r>
        <w:rPr>
          <w:color w:val="231F20"/>
        </w:rPr>
        <w:t>a</w:t>
      </w:r>
      <w:r>
        <w:rPr>
          <w:color w:val="231F20"/>
          <w:spacing w:val="-17"/>
        </w:rPr>
        <w:t> </w:t>
      </w:r>
      <w:r>
        <w:rPr>
          <w:color w:val="231F20"/>
        </w:rPr>
        <w:t>month,</w:t>
      </w:r>
      <w:r>
        <w:rPr>
          <w:color w:val="231F20"/>
          <w:spacing w:val="-18"/>
        </w:rPr>
        <w:t> </w:t>
      </w:r>
      <w:r>
        <w:rPr>
          <w:color w:val="231F20"/>
        </w:rPr>
        <w:t>with</w:t>
      </w:r>
      <w:r>
        <w:rPr>
          <w:color w:val="231F20"/>
          <w:spacing w:val="-17"/>
        </w:rPr>
        <w:t> </w:t>
      </w:r>
      <w:r>
        <w:rPr>
          <w:color w:val="231F20"/>
        </w:rPr>
        <w:t>the</w:t>
      </w:r>
      <w:r>
        <w:rPr>
          <w:color w:val="231F20"/>
          <w:spacing w:val="-17"/>
        </w:rPr>
        <w:t> </w:t>
      </w:r>
      <w:r>
        <w:rPr>
          <w:color w:val="231F20"/>
        </w:rPr>
        <w:t>recital</w:t>
      </w:r>
      <w:r>
        <w:rPr>
          <w:color w:val="231F20"/>
          <w:spacing w:val="-18"/>
        </w:rPr>
        <w:t> </w:t>
      </w:r>
      <w:r>
        <w:rPr>
          <w:color w:val="231F20"/>
        </w:rPr>
        <w:t>of</w:t>
      </w:r>
      <w:r>
        <w:rPr>
          <w:color w:val="231F20"/>
          <w:spacing w:val="-17"/>
        </w:rPr>
        <w:t> </w:t>
      </w:r>
      <w:r>
        <w:rPr>
          <w:rFonts w:ascii="Cambria" w:hAnsi="Cambria"/>
          <w:i/>
          <w:color w:val="231F20"/>
        </w:rPr>
        <w:t>Birkas</w:t>
      </w:r>
      <w:r>
        <w:rPr>
          <w:rFonts w:ascii="Cambria" w:hAnsi="Cambria"/>
          <w:i/>
          <w:color w:val="231F20"/>
          <w:spacing w:val="-11"/>
        </w:rPr>
        <w:t> </w:t>
      </w:r>
      <w:r>
        <w:rPr>
          <w:rFonts w:ascii="Cambria" w:hAnsi="Cambria"/>
          <w:i/>
          <w:color w:val="231F20"/>
          <w:spacing w:val="-3"/>
        </w:rPr>
        <w:t>Halevanah</w:t>
      </w:r>
      <w:r>
        <w:rPr>
          <w:color w:val="231F20"/>
          <w:spacing w:val="-3"/>
        </w:rPr>
        <w:t>. </w:t>
      </w:r>
      <w:r>
        <w:rPr>
          <w:color w:val="231F20"/>
        </w:rPr>
        <w:t>This means, if the only </w:t>
      </w:r>
      <w:r>
        <w:rPr>
          <w:rFonts w:ascii="Cambria" w:hAnsi="Cambria"/>
          <w:i/>
          <w:color w:val="231F20"/>
        </w:rPr>
        <w:t>mitzvah </w:t>
      </w:r>
      <w:r>
        <w:rPr>
          <w:color w:val="231F20"/>
        </w:rPr>
        <w:t>the Jews would perform in a</w:t>
      </w:r>
      <w:r>
        <w:rPr>
          <w:color w:val="231F20"/>
          <w:spacing w:val="-30"/>
        </w:rPr>
        <w:t> </w:t>
      </w:r>
      <w:r>
        <w:rPr>
          <w:color w:val="231F20"/>
        </w:rPr>
        <w:t>month would</w:t>
      </w:r>
      <w:r>
        <w:rPr>
          <w:color w:val="231F20"/>
          <w:spacing w:val="-16"/>
        </w:rPr>
        <w:t> </w:t>
      </w:r>
      <w:r>
        <w:rPr>
          <w:color w:val="231F20"/>
        </w:rPr>
        <w:t>be</w:t>
      </w:r>
      <w:r>
        <w:rPr>
          <w:color w:val="231F20"/>
          <w:spacing w:val="-15"/>
        </w:rPr>
        <w:t> </w:t>
      </w:r>
      <w:r>
        <w:rPr>
          <w:color w:val="231F20"/>
        </w:rPr>
        <w:t>the</w:t>
      </w:r>
      <w:r>
        <w:rPr>
          <w:color w:val="231F20"/>
          <w:spacing w:val="-15"/>
        </w:rPr>
        <w:t> </w:t>
      </w:r>
      <w:r>
        <w:rPr>
          <w:color w:val="231F20"/>
        </w:rPr>
        <w:t>recitation</w:t>
      </w:r>
      <w:r>
        <w:rPr>
          <w:color w:val="231F20"/>
          <w:spacing w:val="-16"/>
        </w:rPr>
        <w:t> </w:t>
      </w:r>
      <w:r>
        <w:rPr>
          <w:color w:val="231F20"/>
        </w:rPr>
        <w:t>of</w:t>
      </w:r>
      <w:r>
        <w:rPr>
          <w:color w:val="231F20"/>
          <w:spacing w:val="-14"/>
        </w:rPr>
        <w:t> </w:t>
      </w:r>
      <w:r>
        <w:rPr>
          <w:rFonts w:ascii="Cambria" w:hAnsi="Cambria"/>
          <w:i/>
          <w:color w:val="231F20"/>
        </w:rPr>
        <w:t>Birkas</w:t>
      </w:r>
      <w:r>
        <w:rPr>
          <w:rFonts w:ascii="Cambria" w:hAnsi="Cambria"/>
          <w:i/>
          <w:color w:val="231F20"/>
          <w:spacing w:val="-8"/>
        </w:rPr>
        <w:t> </w:t>
      </w:r>
      <w:r>
        <w:rPr>
          <w:rFonts w:ascii="Cambria" w:hAnsi="Cambria"/>
          <w:i/>
          <w:color w:val="231F20"/>
          <w:spacing w:val="-3"/>
        </w:rPr>
        <w:t>Halevanah</w:t>
      </w:r>
      <w:r>
        <w:rPr>
          <w:rFonts w:ascii="Cambria" w:hAnsi="Cambria"/>
          <w:i/>
          <w:color w:val="231F20"/>
          <w:spacing w:val="-8"/>
        </w:rPr>
        <w:t> </w:t>
      </w:r>
      <w:r>
        <w:rPr>
          <w:color w:val="231F20"/>
        </w:rPr>
        <w:t>and</w:t>
      </w:r>
      <w:r>
        <w:rPr>
          <w:color w:val="231F20"/>
          <w:spacing w:val="-15"/>
        </w:rPr>
        <w:t> </w:t>
      </w:r>
      <w:r>
        <w:rPr>
          <w:color w:val="231F20"/>
        </w:rPr>
        <w:t>they</w:t>
      </w:r>
      <w:r>
        <w:rPr>
          <w:color w:val="231F20"/>
          <w:spacing w:val="-16"/>
        </w:rPr>
        <w:t> </w:t>
      </w:r>
      <w:r>
        <w:rPr>
          <w:color w:val="231F20"/>
        </w:rPr>
        <w:t>would</w:t>
      </w:r>
      <w:r>
        <w:rPr>
          <w:color w:val="231F20"/>
          <w:spacing w:val="-15"/>
        </w:rPr>
        <w:t> </w:t>
      </w:r>
      <w:r>
        <w:rPr>
          <w:color w:val="231F20"/>
        </w:rPr>
        <w:t>perform no other </w:t>
      </w:r>
      <w:r>
        <w:rPr>
          <w:rFonts w:ascii="Cambria" w:hAnsi="Cambria"/>
          <w:i/>
          <w:color w:val="231F20"/>
        </w:rPr>
        <w:t>mitzvos </w:t>
      </w:r>
      <w:r>
        <w:rPr>
          <w:color w:val="231F20"/>
        </w:rPr>
        <w:t>that month, it would still be adequate for them to be considered more deserving than the nations of the world. </w:t>
      </w:r>
      <w:r>
        <w:rPr>
          <w:rFonts w:ascii="Cambria" w:hAnsi="Cambria"/>
          <w:i/>
          <w:color w:val="231F20"/>
          <w:spacing w:val="-4"/>
        </w:rPr>
        <w:t>Abaye </w:t>
      </w:r>
      <w:r>
        <w:rPr>
          <w:color w:val="231F20"/>
        </w:rPr>
        <w:t>added,</w:t>
      </w:r>
      <w:r>
        <w:rPr>
          <w:color w:val="231F20"/>
          <w:spacing w:val="-6"/>
        </w:rPr>
        <w:t> </w:t>
      </w:r>
      <w:r>
        <w:rPr>
          <w:color w:val="231F20"/>
        </w:rPr>
        <w:t>“Therefore</w:t>
      </w:r>
      <w:r>
        <w:rPr>
          <w:color w:val="231F20"/>
          <w:spacing w:val="-6"/>
        </w:rPr>
        <w:t> </w:t>
      </w:r>
      <w:r>
        <w:rPr>
          <w:color w:val="231F20"/>
        </w:rPr>
        <w:t>it</w:t>
      </w:r>
      <w:r>
        <w:rPr>
          <w:color w:val="231F20"/>
          <w:spacing w:val="-6"/>
        </w:rPr>
        <w:t> </w:t>
      </w:r>
      <w:r>
        <w:rPr>
          <w:color w:val="231F20"/>
        </w:rPr>
        <w:t>must</w:t>
      </w:r>
      <w:r>
        <w:rPr>
          <w:color w:val="231F20"/>
          <w:spacing w:val="-6"/>
        </w:rPr>
        <w:t> </w:t>
      </w:r>
      <w:r>
        <w:rPr>
          <w:color w:val="231F20"/>
        </w:rPr>
        <w:t>be</w:t>
      </w:r>
      <w:r>
        <w:rPr>
          <w:color w:val="231F20"/>
          <w:spacing w:val="-5"/>
        </w:rPr>
        <w:t> </w:t>
      </w:r>
      <w:r>
        <w:rPr>
          <w:color w:val="231F20"/>
        </w:rPr>
        <w:t>recited</w:t>
      </w:r>
      <w:r>
        <w:rPr>
          <w:color w:val="231F20"/>
          <w:spacing w:val="-6"/>
        </w:rPr>
        <w:t> </w:t>
      </w:r>
      <w:r>
        <w:rPr>
          <w:color w:val="231F20"/>
        </w:rPr>
        <w:t>while</w:t>
      </w:r>
      <w:r>
        <w:rPr>
          <w:color w:val="231F20"/>
          <w:spacing w:val="-6"/>
        </w:rPr>
        <w:t> </w:t>
      </w:r>
      <w:r>
        <w:rPr>
          <w:color w:val="231F20"/>
          <w:spacing w:val="-4"/>
        </w:rPr>
        <w:t>standing.”</w:t>
      </w:r>
      <w:r>
        <w:rPr>
          <w:color w:val="231F20"/>
          <w:spacing w:val="-6"/>
        </w:rPr>
        <w:t> </w:t>
      </w:r>
      <w:r>
        <w:rPr>
          <w:color w:val="231F20"/>
          <w:spacing w:val="-3"/>
        </w:rPr>
        <w:t>Why</w:t>
      </w:r>
      <w:r>
        <w:rPr>
          <w:color w:val="231F20"/>
          <w:spacing w:val="-5"/>
        </w:rPr>
        <w:t> </w:t>
      </w:r>
      <w:r>
        <w:rPr>
          <w:color w:val="231F20"/>
        </w:rPr>
        <w:t>is</w:t>
      </w:r>
      <w:r>
        <w:rPr>
          <w:color w:val="231F20"/>
          <w:spacing w:val="-6"/>
        </w:rPr>
        <w:t> </w:t>
      </w:r>
      <w:r>
        <w:rPr>
          <w:color w:val="231F20"/>
        </w:rPr>
        <w:t>the</w:t>
      </w:r>
      <w:r>
        <w:rPr>
          <w:color w:val="231F20"/>
          <w:spacing w:val="-6"/>
        </w:rPr>
        <w:t> </w:t>
      </w:r>
      <w:r>
        <w:rPr>
          <w:color w:val="231F20"/>
        </w:rPr>
        <w:t>fact that </w:t>
      </w:r>
      <w:r>
        <w:rPr>
          <w:rFonts w:ascii="Cambria" w:hAnsi="Cambria"/>
          <w:i/>
          <w:color w:val="231F20"/>
        </w:rPr>
        <w:t>Birkas </w:t>
      </w:r>
      <w:r>
        <w:rPr>
          <w:rFonts w:ascii="Cambria" w:hAnsi="Cambria"/>
          <w:i/>
          <w:color w:val="231F20"/>
          <w:spacing w:val="-3"/>
        </w:rPr>
        <w:t>Halevanah </w:t>
      </w:r>
      <w:r>
        <w:rPr>
          <w:color w:val="231F20"/>
        </w:rPr>
        <w:t>is recited once a month a reason why it is to be recited while</w:t>
      </w:r>
      <w:r>
        <w:rPr>
          <w:color w:val="231F20"/>
          <w:spacing w:val="1"/>
        </w:rPr>
        <w:t> </w:t>
      </w:r>
      <w:r>
        <w:rPr>
          <w:color w:val="231F20"/>
        </w:rPr>
        <w:t>standing?</w:t>
      </w:r>
    </w:p>
    <w:p>
      <w:pPr>
        <w:pStyle w:val="BodyText"/>
        <w:spacing w:line="314" w:lineRule="auto" w:before="48"/>
        <w:ind w:left="179" w:right="117" w:firstLine="360"/>
        <w:jc w:val="both"/>
      </w:pPr>
      <w:r>
        <w:rPr>
          <w:color w:val="231F20"/>
        </w:rPr>
        <w:t>The </w:t>
      </w:r>
      <w:r>
        <w:rPr>
          <w:rFonts w:ascii="Cambria" w:hAnsi="Cambria"/>
          <w:i/>
          <w:color w:val="231F20"/>
        </w:rPr>
        <w:t>Gaon </w:t>
      </w:r>
      <w:r>
        <w:rPr>
          <w:color w:val="231F20"/>
        </w:rPr>
        <w:t>of </w:t>
      </w:r>
      <w:r>
        <w:rPr>
          <w:color w:val="231F20"/>
          <w:spacing w:val="-4"/>
        </w:rPr>
        <w:t>Tshebin </w:t>
      </w:r>
      <w:r>
        <w:rPr>
          <w:color w:val="231F20"/>
        </w:rPr>
        <w:t>explained that there are different types of blessings and we need to assess how to classify the blessing on the new moon. Consider a blessing on a commandment, and a blessing on pleasure—</w:t>
      </w:r>
      <w:r>
        <w:rPr>
          <w:rFonts w:ascii="Cambria" w:hAnsi="Cambria"/>
          <w:i/>
          <w:color w:val="231F20"/>
        </w:rPr>
        <w:t>Birkas </w:t>
      </w:r>
      <w:r>
        <w:rPr>
          <w:rFonts w:ascii="Cambria" w:hAnsi="Cambria"/>
          <w:i/>
          <w:color w:val="231F20"/>
          <w:spacing w:val="-3"/>
        </w:rPr>
        <w:t>Hamitzvah </w:t>
      </w:r>
      <w:r>
        <w:rPr>
          <w:color w:val="231F20"/>
        </w:rPr>
        <w:t>and </w:t>
      </w:r>
      <w:r>
        <w:rPr>
          <w:rFonts w:ascii="Cambria" w:hAnsi="Cambria"/>
          <w:i/>
          <w:color w:val="231F20"/>
        </w:rPr>
        <w:t>Birkas </w:t>
      </w:r>
      <w:r>
        <w:rPr>
          <w:rFonts w:ascii="Cambria" w:hAnsi="Cambria"/>
          <w:i/>
          <w:color w:val="231F20"/>
          <w:spacing w:val="-3"/>
        </w:rPr>
        <w:t>Hanehenin</w:t>
      </w:r>
      <w:r>
        <w:rPr>
          <w:color w:val="231F20"/>
          <w:spacing w:val="-3"/>
        </w:rPr>
        <w:t>. What </w:t>
      </w:r>
      <w:r>
        <w:rPr>
          <w:color w:val="231F20"/>
        </w:rPr>
        <w:t>is the nature</w:t>
      </w:r>
      <w:r>
        <w:rPr>
          <w:color w:val="231F20"/>
          <w:spacing w:val="-32"/>
        </w:rPr>
        <w:t> </w:t>
      </w:r>
      <w:r>
        <w:rPr>
          <w:color w:val="231F20"/>
        </w:rPr>
        <w:t>of</w:t>
      </w:r>
      <w:r>
        <w:rPr>
          <w:color w:val="231F20"/>
          <w:spacing w:val="-31"/>
        </w:rPr>
        <w:t> </w:t>
      </w:r>
      <w:r>
        <w:rPr>
          <w:color w:val="231F20"/>
        </w:rPr>
        <w:t>the</w:t>
      </w:r>
      <w:r>
        <w:rPr>
          <w:color w:val="231F20"/>
          <w:spacing w:val="-31"/>
        </w:rPr>
        <w:t> </w:t>
      </w:r>
      <w:r>
        <w:rPr>
          <w:color w:val="231F20"/>
        </w:rPr>
        <w:t>blessing</w:t>
      </w:r>
      <w:r>
        <w:rPr>
          <w:color w:val="231F20"/>
          <w:spacing w:val="-31"/>
        </w:rPr>
        <w:t> </w:t>
      </w:r>
      <w:r>
        <w:rPr>
          <w:color w:val="231F20"/>
        </w:rPr>
        <w:t>on</w:t>
      </w:r>
      <w:r>
        <w:rPr>
          <w:color w:val="231F20"/>
          <w:spacing w:val="-31"/>
        </w:rPr>
        <w:t> </w:t>
      </w:r>
      <w:r>
        <w:rPr>
          <w:color w:val="231F20"/>
        </w:rPr>
        <w:t>the</w:t>
      </w:r>
      <w:r>
        <w:rPr>
          <w:color w:val="231F20"/>
          <w:spacing w:val="-31"/>
        </w:rPr>
        <w:t> </w:t>
      </w:r>
      <w:r>
        <w:rPr>
          <w:color w:val="231F20"/>
        </w:rPr>
        <w:t>renewing</w:t>
      </w:r>
      <w:r>
        <w:rPr>
          <w:color w:val="231F20"/>
          <w:spacing w:val="-31"/>
        </w:rPr>
        <w:t> </w:t>
      </w:r>
      <w:r>
        <w:rPr>
          <w:color w:val="231F20"/>
        </w:rPr>
        <w:t>moon?</w:t>
      </w:r>
      <w:r>
        <w:rPr>
          <w:color w:val="231F20"/>
          <w:spacing w:val="-31"/>
        </w:rPr>
        <w:t> </w:t>
      </w:r>
      <w:r>
        <w:rPr>
          <w:color w:val="231F20"/>
          <w:spacing w:val="-3"/>
        </w:rPr>
        <w:t>Is</w:t>
      </w:r>
      <w:r>
        <w:rPr>
          <w:color w:val="231F20"/>
          <w:spacing w:val="-31"/>
        </w:rPr>
        <w:t> </w:t>
      </w:r>
      <w:r>
        <w:rPr>
          <w:color w:val="231F20"/>
        </w:rPr>
        <w:t>it</w:t>
      </w:r>
      <w:r>
        <w:rPr>
          <w:color w:val="231F20"/>
          <w:spacing w:val="-31"/>
        </w:rPr>
        <w:t> </w:t>
      </w:r>
      <w:r>
        <w:rPr>
          <w:color w:val="231F20"/>
        </w:rPr>
        <w:t>a</w:t>
      </w:r>
      <w:r>
        <w:rPr>
          <w:color w:val="231F20"/>
          <w:spacing w:val="-31"/>
        </w:rPr>
        <w:t> </w:t>
      </w:r>
      <w:r>
        <w:rPr>
          <w:rFonts w:ascii="Cambria" w:hAnsi="Cambria"/>
          <w:i/>
          <w:color w:val="231F20"/>
        </w:rPr>
        <w:t>Birkas</w:t>
      </w:r>
      <w:r>
        <w:rPr>
          <w:rFonts w:ascii="Cambria" w:hAnsi="Cambria"/>
          <w:i/>
          <w:color w:val="231F20"/>
          <w:spacing w:val="-24"/>
        </w:rPr>
        <w:t> </w:t>
      </w:r>
      <w:r>
        <w:rPr>
          <w:rFonts w:ascii="Cambria" w:hAnsi="Cambria"/>
          <w:i/>
          <w:color w:val="231F20"/>
          <w:spacing w:val="-3"/>
        </w:rPr>
        <w:t>Hanehenin</w:t>
      </w:r>
      <w:r>
        <w:rPr>
          <w:color w:val="231F20"/>
          <w:spacing w:val="-3"/>
        </w:rPr>
        <w:t>? </w:t>
      </w:r>
      <w:r>
        <w:rPr>
          <w:color w:val="231F20"/>
        </w:rPr>
        <w:t>Are</w:t>
      </w:r>
      <w:r>
        <w:rPr>
          <w:color w:val="231F20"/>
          <w:spacing w:val="38"/>
        </w:rPr>
        <w:t> </w:t>
      </w:r>
      <w:r>
        <w:rPr>
          <w:color w:val="231F20"/>
        </w:rPr>
        <w:t>we</w:t>
      </w:r>
      <w:r>
        <w:rPr>
          <w:color w:val="231F20"/>
          <w:spacing w:val="39"/>
        </w:rPr>
        <w:t> </w:t>
      </w:r>
      <w:r>
        <w:rPr>
          <w:color w:val="231F20"/>
        </w:rPr>
        <w:t>expressing</w:t>
      </w:r>
      <w:r>
        <w:rPr>
          <w:color w:val="231F20"/>
          <w:spacing w:val="39"/>
        </w:rPr>
        <w:t> </w:t>
      </w:r>
      <w:r>
        <w:rPr>
          <w:color w:val="231F20"/>
        </w:rPr>
        <w:t>gratitude</w:t>
      </w:r>
      <w:r>
        <w:rPr>
          <w:color w:val="231F20"/>
          <w:spacing w:val="39"/>
        </w:rPr>
        <w:t> </w:t>
      </w:r>
      <w:r>
        <w:rPr>
          <w:color w:val="231F20"/>
        </w:rPr>
        <w:t>to</w:t>
      </w:r>
      <w:r>
        <w:rPr>
          <w:color w:val="231F20"/>
          <w:spacing w:val="39"/>
        </w:rPr>
        <w:t> </w:t>
      </w:r>
      <w:r>
        <w:rPr>
          <w:rFonts w:ascii="Cambria" w:hAnsi="Cambria"/>
          <w:i/>
          <w:color w:val="231F20"/>
          <w:spacing w:val="-3"/>
        </w:rPr>
        <w:t>Hashem </w:t>
      </w:r>
      <w:r>
        <w:rPr>
          <w:color w:val="231F20"/>
        </w:rPr>
        <w:t>for</w:t>
      </w:r>
      <w:r>
        <w:rPr>
          <w:color w:val="231F20"/>
          <w:spacing w:val="39"/>
        </w:rPr>
        <w:t> </w:t>
      </w:r>
      <w:r>
        <w:rPr>
          <w:color w:val="231F20"/>
        </w:rPr>
        <w:t>blessing</w:t>
      </w:r>
      <w:r>
        <w:rPr>
          <w:color w:val="231F20"/>
          <w:spacing w:val="39"/>
        </w:rPr>
        <w:t> </w:t>
      </w:r>
      <w:r>
        <w:rPr>
          <w:color w:val="231F20"/>
        </w:rPr>
        <w:t>us</w:t>
      </w:r>
      <w:r>
        <w:rPr>
          <w:color w:val="231F20"/>
          <w:spacing w:val="38"/>
        </w:rPr>
        <w:t> </w:t>
      </w:r>
      <w:r>
        <w:rPr>
          <w:color w:val="231F20"/>
        </w:rPr>
        <w:t>with</w:t>
      </w:r>
      <w:r>
        <w:rPr>
          <w:color w:val="231F20"/>
          <w:spacing w:val="39"/>
        </w:rPr>
        <w:t> </w:t>
      </w:r>
      <w:r>
        <w:rPr>
          <w:color w:val="231F20"/>
        </w:rPr>
        <w:t>the</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80" w:right="117"/>
        <w:jc w:val="both"/>
      </w:pPr>
      <w:r>
        <w:rPr>
          <w:color w:val="231F20"/>
        </w:rPr>
        <w:t>pleasure</w:t>
      </w:r>
      <w:r>
        <w:rPr>
          <w:color w:val="231F20"/>
          <w:spacing w:val="-18"/>
        </w:rPr>
        <w:t> </w:t>
      </w:r>
      <w:r>
        <w:rPr>
          <w:color w:val="231F20"/>
        </w:rPr>
        <w:t>of</w:t>
      </w:r>
      <w:r>
        <w:rPr>
          <w:color w:val="231F20"/>
          <w:spacing w:val="-18"/>
        </w:rPr>
        <w:t> </w:t>
      </w:r>
      <w:r>
        <w:rPr>
          <w:color w:val="231F20"/>
        </w:rPr>
        <w:t>the</w:t>
      </w:r>
      <w:r>
        <w:rPr>
          <w:color w:val="231F20"/>
          <w:spacing w:val="-18"/>
        </w:rPr>
        <w:t> </w:t>
      </w:r>
      <w:r>
        <w:rPr>
          <w:color w:val="231F20"/>
          <w:spacing w:val="-8"/>
        </w:rPr>
        <w:t>moon’s</w:t>
      </w:r>
      <w:r>
        <w:rPr>
          <w:color w:val="231F20"/>
          <w:spacing w:val="-18"/>
        </w:rPr>
        <w:t> </w:t>
      </w:r>
      <w:r>
        <w:rPr>
          <w:color w:val="231F20"/>
        </w:rPr>
        <w:t>increasing</w:t>
      </w:r>
      <w:r>
        <w:rPr>
          <w:color w:val="231F20"/>
          <w:spacing w:val="-18"/>
        </w:rPr>
        <w:t> </w:t>
      </w:r>
      <w:r>
        <w:rPr>
          <w:color w:val="231F20"/>
        </w:rPr>
        <w:t>luster?</w:t>
      </w:r>
      <w:r>
        <w:rPr>
          <w:color w:val="231F20"/>
          <w:spacing w:val="-18"/>
        </w:rPr>
        <w:t> </w:t>
      </w:r>
      <w:r>
        <w:rPr>
          <w:color w:val="231F20"/>
        </w:rPr>
        <w:t>Or</w:t>
      </w:r>
      <w:r>
        <w:rPr>
          <w:color w:val="231F20"/>
          <w:spacing w:val="-18"/>
        </w:rPr>
        <w:t> </w:t>
      </w:r>
      <w:r>
        <w:rPr>
          <w:color w:val="231F20"/>
        </w:rPr>
        <w:t>is</w:t>
      </w:r>
      <w:r>
        <w:rPr>
          <w:color w:val="231F20"/>
          <w:spacing w:val="-18"/>
        </w:rPr>
        <w:t> </w:t>
      </w:r>
      <w:r>
        <w:rPr>
          <w:color w:val="231F20"/>
        </w:rPr>
        <w:t>it</w:t>
      </w:r>
      <w:r>
        <w:rPr>
          <w:color w:val="231F20"/>
          <w:spacing w:val="-18"/>
        </w:rPr>
        <w:t> </w:t>
      </w:r>
      <w:r>
        <w:rPr>
          <w:color w:val="231F20"/>
        </w:rPr>
        <w:t>a</w:t>
      </w:r>
      <w:r>
        <w:rPr>
          <w:color w:val="231F20"/>
          <w:spacing w:val="-19"/>
        </w:rPr>
        <w:t> </w:t>
      </w:r>
      <w:r>
        <w:rPr>
          <w:rFonts w:ascii="Cambria" w:hAnsi="Cambria"/>
          <w:i/>
          <w:color w:val="231F20"/>
        </w:rPr>
        <w:t>Birkas</w:t>
      </w:r>
      <w:r>
        <w:rPr>
          <w:rFonts w:ascii="Cambria" w:hAnsi="Cambria"/>
          <w:i/>
          <w:color w:val="231F20"/>
          <w:spacing w:val="-11"/>
        </w:rPr>
        <w:t> </w:t>
      </w:r>
      <w:r>
        <w:rPr>
          <w:rFonts w:ascii="Cambria" w:hAnsi="Cambria"/>
          <w:i/>
          <w:color w:val="231F20"/>
          <w:spacing w:val="-3"/>
        </w:rPr>
        <w:t>Hamitzvah? </w:t>
      </w:r>
      <w:r>
        <w:rPr>
          <w:color w:val="231F20"/>
          <w:spacing w:val="-3"/>
        </w:rPr>
        <w:t>Perhaps </w:t>
      </w:r>
      <w:r>
        <w:rPr>
          <w:color w:val="231F20"/>
        </w:rPr>
        <w:t>we are thanking </w:t>
      </w:r>
      <w:r>
        <w:rPr>
          <w:rFonts w:ascii="Cambria" w:hAnsi="Cambria"/>
          <w:i/>
          <w:color w:val="231F20"/>
          <w:spacing w:val="-3"/>
        </w:rPr>
        <w:t>Hashem </w:t>
      </w:r>
      <w:r>
        <w:rPr>
          <w:color w:val="231F20"/>
        </w:rPr>
        <w:t>for the </w:t>
      </w:r>
      <w:r>
        <w:rPr>
          <w:rFonts w:ascii="Cambria" w:hAnsi="Cambria"/>
          <w:i/>
          <w:color w:val="231F20"/>
        </w:rPr>
        <w:t>mitzvah </w:t>
      </w:r>
      <w:r>
        <w:rPr>
          <w:color w:val="231F20"/>
        </w:rPr>
        <w:t>of sanctifying the month or the Rabbinic </w:t>
      </w:r>
      <w:r>
        <w:rPr>
          <w:rFonts w:ascii="Cambria" w:hAnsi="Cambria"/>
          <w:i/>
          <w:color w:val="231F20"/>
        </w:rPr>
        <w:t>mitzvah </w:t>
      </w:r>
      <w:r>
        <w:rPr>
          <w:color w:val="231F20"/>
        </w:rPr>
        <w:t>of blessing the moon. Blessings for pleasure</w:t>
      </w:r>
      <w:r>
        <w:rPr>
          <w:color w:val="231F20"/>
          <w:spacing w:val="-7"/>
        </w:rPr>
        <w:t> </w:t>
      </w:r>
      <w:r>
        <w:rPr>
          <w:color w:val="231F20"/>
        </w:rPr>
        <w:t>do</w:t>
      </w:r>
      <w:r>
        <w:rPr>
          <w:color w:val="231F20"/>
          <w:spacing w:val="-6"/>
        </w:rPr>
        <w:t> </w:t>
      </w:r>
      <w:r>
        <w:rPr>
          <w:color w:val="231F20"/>
        </w:rPr>
        <w:t>not</w:t>
      </w:r>
      <w:r>
        <w:rPr>
          <w:color w:val="231F20"/>
          <w:spacing w:val="-6"/>
        </w:rPr>
        <w:t> </w:t>
      </w:r>
      <w:r>
        <w:rPr>
          <w:color w:val="231F20"/>
        </w:rPr>
        <w:t>need</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recited</w:t>
      </w:r>
      <w:r>
        <w:rPr>
          <w:color w:val="231F20"/>
          <w:spacing w:val="-7"/>
        </w:rPr>
        <w:t> </w:t>
      </w:r>
      <w:r>
        <w:rPr>
          <w:color w:val="231F20"/>
        </w:rPr>
        <w:t>while</w:t>
      </w:r>
      <w:r>
        <w:rPr>
          <w:color w:val="231F20"/>
          <w:spacing w:val="-6"/>
        </w:rPr>
        <w:t> </w:t>
      </w:r>
      <w:r>
        <w:rPr>
          <w:color w:val="231F20"/>
        </w:rPr>
        <w:t>standing.</w:t>
      </w:r>
      <w:r>
        <w:rPr>
          <w:color w:val="231F20"/>
          <w:spacing w:val="-6"/>
        </w:rPr>
        <w:t> </w:t>
      </w:r>
      <w:r>
        <w:rPr>
          <w:rFonts w:ascii="Cambria" w:hAnsi="Cambria"/>
          <w:i/>
          <w:color w:val="231F20"/>
          <w:spacing w:val="-3"/>
        </w:rPr>
        <w:t>Birkos</w:t>
      </w:r>
      <w:r>
        <w:rPr>
          <w:rFonts w:ascii="Cambria" w:hAnsi="Cambria"/>
          <w:i/>
          <w:color w:val="231F20"/>
          <w:spacing w:val="1"/>
        </w:rPr>
        <w:t> </w:t>
      </w:r>
      <w:r>
        <w:rPr>
          <w:rFonts w:ascii="Cambria" w:hAnsi="Cambria"/>
          <w:i/>
          <w:color w:val="231F20"/>
          <w:spacing w:val="-3"/>
        </w:rPr>
        <w:t>Hamitzvah </w:t>
      </w:r>
      <w:r>
        <w:rPr>
          <w:color w:val="231F20"/>
        </w:rPr>
        <w:t>need to be recited while</w:t>
      </w:r>
      <w:r>
        <w:rPr>
          <w:color w:val="231F20"/>
          <w:spacing w:val="3"/>
        </w:rPr>
        <w:t> </w:t>
      </w:r>
      <w:r>
        <w:rPr>
          <w:color w:val="231F20"/>
        </w:rPr>
        <w:t>standing.</w:t>
      </w:r>
    </w:p>
    <w:p>
      <w:pPr>
        <w:pStyle w:val="BodyText"/>
        <w:spacing w:line="312" w:lineRule="auto" w:before="40"/>
        <w:ind w:left="180" w:right="117" w:firstLine="360"/>
        <w:jc w:val="both"/>
      </w:pPr>
      <w:r>
        <w:rPr>
          <w:color w:val="231F20"/>
          <w:spacing w:val="-4"/>
        </w:rPr>
        <w:t>Now </w:t>
      </w:r>
      <w:r>
        <w:rPr>
          <w:color w:val="231F20"/>
        </w:rPr>
        <w:t>we can understand our </w:t>
      </w:r>
      <w:r>
        <w:rPr>
          <w:rFonts w:ascii="Cambria" w:hAnsi="Cambria"/>
          <w:i/>
          <w:color w:val="231F20"/>
        </w:rPr>
        <w:t>Gemara</w:t>
      </w:r>
      <w:r>
        <w:rPr>
          <w:color w:val="231F20"/>
        </w:rPr>
        <w:t>. In our </w:t>
      </w:r>
      <w:r>
        <w:rPr>
          <w:color w:val="231F20"/>
          <w:spacing w:val="-3"/>
        </w:rPr>
        <w:t>liturgy,  </w:t>
      </w:r>
      <w:r>
        <w:rPr>
          <w:color w:val="231F20"/>
        </w:rPr>
        <w:t>we recite  a blessing each day thanking </w:t>
      </w:r>
      <w:r>
        <w:rPr>
          <w:rFonts w:ascii="Cambria" w:hAnsi="Cambria"/>
          <w:i/>
          <w:color w:val="231F20"/>
          <w:spacing w:val="-3"/>
        </w:rPr>
        <w:t>Hashem </w:t>
      </w:r>
      <w:r>
        <w:rPr>
          <w:color w:val="231F20"/>
        </w:rPr>
        <w:t>for the lights of the Heavenly bodies, </w:t>
      </w:r>
      <w:r>
        <w:rPr>
          <w:rFonts w:ascii="Cambria" w:hAnsi="Cambria"/>
          <w:i/>
          <w:color w:val="231F20"/>
          <w:spacing w:val="-5"/>
        </w:rPr>
        <w:t>Yotzeir </w:t>
      </w:r>
      <w:r>
        <w:rPr>
          <w:rFonts w:ascii="Cambria" w:hAnsi="Cambria"/>
          <w:i/>
          <w:color w:val="231F20"/>
          <w:spacing w:val="-7"/>
        </w:rPr>
        <w:t>Hame’oros</w:t>
      </w:r>
      <w:r>
        <w:rPr>
          <w:color w:val="231F20"/>
          <w:spacing w:val="-7"/>
        </w:rPr>
        <w:t>. </w:t>
      </w:r>
      <w:r>
        <w:rPr>
          <w:color w:val="231F20"/>
        </w:rPr>
        <w:t>This is a blessing of gratitude due to the pleasure</w:t>
      </w:r>
      <w:r>
        <w:rPr>
          <w:color w:val="231F20"/>
          <w:spacing w:val="-27"/>
        </w:rPr>
        <w:t> </w:t>
      </w:r>
      <w:r>
        <w:rPr>
          <w:color w:val="231F20"/>
        </w:rPr>
        <w:t>we</w:t>
      </w:r>
      <w:r>
        <w:rPr>
          <w:color w:val="231F20"/>
          <w:spacing w:val="-26"/>
        </w:rPr>
        <w:t> </w:t>
      </w:r>
      <w:r>
        <w:rPr>
          <w:color w:val="231F20"/>
        </w:rPr>
        <w:t>derive</w:t>
      </w:r>
      <w:r>
        <w:rPr>
          <w:color w:val="231F20"/>
          <w:spacing w:val="-26"/>
        </w:rPr>
        <w:t> </w:t>
      </w:r>
      <w:r>
        <w:rPr>
          <w:color w:val="231F20"/>
        </w:rPr>
        <w:t>from</w:t>
      </w:r>
      <w:r>
        <w:rPr>
          <w:color w:val="231F20"/>
          <w:spacing w:val="-26"/>
        </w:rPr>
        <w:t> </w:t>
      </w:r>
      <w:r>
        <w:rPr>
          <w:color w:val="231F20"/>
        </w:rPr>
        <w:t>the</w:t>
      </w:r>
      <w:r>
        <w:rPr>
          <w:color w:val="231F20"/>
          <w:spacing w:val="-26"/>
        </w:rPr>
        <w:t> </w:t>
      </w:r>
      <w:r>
        <w:rPr>
          <w:color w:val="231F20"/>
        </w:rPr>
        <w:t>sun,</w:t>
      </w:r>
      <w:r>
        <w:rPr>
          <w:color w:val="231F20"/>
          <w:spacing w:val="-27"/>
        </w:rPr>
        <w:t> </w:t>
      </w:r>
      <w:r>
        <w:rPr>
          <w:color w:val="231F20"/>
        </w:rPr>
        <w:t>moon,</w:t>
      </w:r>
      <w:r>
        <w:rPr>
          <w:color w:val="231F20"/>
          <w:spacing w:val="-26"/>
        </w:rPr>
        <w:t> </w:t>
      </w:r>
      <w:r>
        <w:rPr>
          <w:color w:val="231F20"/>
        </w:rPr>
        <w:t>and</w:t>
      </w:r>
      <w:r>
        <w:rPr>
          <w:color w:val="231F20"/>
          <w:spacing w:val="-26"/>
        </w:rPr>
        <w:t> </w:t>
      </w:r>
      <w:r>
        <w:rPr>
          <w:color w:val="231F20"/>
        </w:rPr>
        <w:t>stars.</w:t>
      </w:r>
      <w:r>
        <w:rPr>
          <w:color w:val="231F20"/>
          <w:spacing w:val="-26"/>
        </w:rPr>
        <w:t> </w:t>
      </w:r>
      <w:r>
        <w:rPr>
          <w:color w:val="231F20"/>
        </w:rPr>
        <w:t>If</w:t>
      </w:r>
      <w:r>
        <w:rPr>
          <w:color w:val="231F20"/>
          <w:spacing w:val="-26"/>
        </w:rPr>
        <w:t> </w:t>
      </w:r>
      <w:r>
        <w:rPr>
          <w:rFonts w:ascii="Cambria" w:hAnsi="Cambria"/>
          <w:i/>
          <w:color w:val="231F20"/>
        </w:rPr>
        <w:t>Birkas</w:t>
      </w:r>
      <w:r>
        <w:rPr>
          <w:rFonts w:ascii="Cambria" w:hAnsi="Cambria"/>
          <w:i/>
          <w:color w:val="231F20"/>
          <w:spacing w:val="-20"/>
        </w:rPr>
        <w:t> </w:t>
      </w:r>
      <w:r>
        <w:rPr>
          <w:rFonts w:ascii="Cambria" w:hAnsi="Cambria"/>
          <w:i/>
          <w:color w:val="231F20"/>
          <w:spacing w:val="-3"/>
        </w:rPr>
        <w:t>Halevanah </w:t>
      </w:r>
      <w:r>
        <w:rPr>
          <w:color w:val="231F20"/>
        </w:rPr>
        <w:t>is</w:t>
      </w:r>
      <w:r>
        <w:rPr>
          <w:color w:val="231F20"/>
          <w:spacing w:val="-24"/>
        </w:rPr>
        <w:t> </w:t>
      </w:r>
      <w:r>
        <w:rPr>
          <w:color w:val="231F20"/>
        </w:rPr>
        <w:t>a</w:t>
      </w:r>
      <w:r>
        <w:rPr>
          <w:color w:val="231F20"/>
          <w:spacing w:val="-23"/>
        </w:rPr>
        <w:t> </w:t>
      </w:r>
      <w:r>
        <w:rPr>
          <w:color w:val="231F20"/>
        </w:rPr>
        <w:t>blessing</w:t>
      </w:r>
      <w:r>
        <w:rPr>
          <w:color w:val="231F20"/>
          <w:spacing w:val="-23"/>
        </w:rPr>
        <w:t> </w:t>
      </w:r>
      <w:r>
        <w:rPr>
          <w:color w:val="231F20"/>
        </w:rPr>
        <w:t>about</w:t>
      </w:r>
      <w:r>
        <w:rPr>
          <w:color w:val="231F20"/>
          <w:spacing w:val="-24"/>
        </w:rPr>
        <w:t> </w:t>
      </w:r>
      <w:r>
        <w:rPr>
          <w:color w:val="231F20"/>
        </w:rPr>
        <w:t>pleasure,</w:t>
      </w:r>
      <w:r>
        <w:rPr>
          <w:color w:val="231F20"/>
          <w:spacing w:val="-23"/>
        </w:rPr>
        <w:t> </w:t>
      </w:r>
      <w:r>
        <w:rPr>
          <w:color w:val="231F20"/>
        </w:rPr>
        <w:t>it</w:t>
      </w:r>
      <w:r>
        <w:rPr>
          <w:color w:val="231F20"/>
          <w:spacing w:val="-23"/>
        </w:rPr>
        <w:t> </w:t>
      </w:r>
      <w:r>
        <w:rPr>
          <w:color w:val="231F20"/>
        </w:rPr>
        <w:t>should</w:t>
      </w:r>
      <w:r>
        <w:rPr>
          <w:color w:val="231F20"/>
          <w:spacing w:val="-23"/>
        </w:rPr>
        <w:t> </w:t>
      </w:r>
      <w:r>
        <w:rPr>
          <w:color w:val="231F20"/>
        </w:rPr>
        <w:t>be</w:t>
      </w:r>
      <w:r>
        <w:rPr>
          <w:color w:val="231F20"/>
          <w:spacing w:val="-24"/>
        </w:rPr>
        <w:t> </w:t>
      </w:r>
      <w:r>
        <w:rPr>
          <w:color w:val="231F20"/>
        </w:rPr>
        <w:t>recited</w:t>
      </w:r>
      <w:r>
        <w:rPr>
          <w:color w:val="231F20"/>
          <w:spacing w:val="-23"/>
        </w:rPr>
        <w:t> </w:t>
      </w:r>
      <w:r>
        <w:rPr>
          <w:color w:val="231F20"/>
        </w:rPr>
        <w:t>each</w:t>
      </w:r>
      <w:r>
        <w:rPr>
          <w:color w:val="231F20"/>
          <w:spacing w:val="-23"/>
        </w:rPr>
        <w:t> </w:t>
      </w:r>
      <w:r>
        <w:rPr>
          <w:color w:val="231F20"/>
        </w:rPr>
        <w:t>night.</w:t>
      </w:r>
      <w:r>
        <w:rPr>
          <w:color w:val="231F20"/>
          <w:spacing w:val="-23"/>
        </w:rPr>
        <w:t> </w:t>
      </w:r>
      <w:r>
        <w:rPr>
          <w:color w:val="231F20"/>
        </w:rPr>
        <w:t>Each</w:t>
      </w:r>
      <w:r>
        <w:rPr>
          <w:color w:val="231F20"/>
          <w:spacing w:val="-24"/>
        </w:rPr>
        <w:t> </w:t>
      </w:r>
      <w:r>
        <w:rPr>
          <w:color w:val="231F20"/>
        </w:rPr>
        <w:t>night we benefit from the moon. The </w:t>
      </w:r>
      <w:r>
        <w:rPr>
          <w:rFonts w:ascii="Cambria" w:hAnsi="Cambria"/>
          <w:i/>
          <w:color w:val="231F20"/>
          <w:spacing w:val="-7"/>
        </w:rPr>
        <w:t>Tanna </w:t>
      </w:r>
      <w:r>
        <w:rPr>
          <w:color w:val="231F20"/>
        </w:rPr>
        <w:t>of </w:t>
      </w:r>
      <w:r>
        <w:rPr>
          <w:rFonts w:ascii="Cambria" w:hAnsi="Cambria"/>
          <w:i/>
          <w:color w:val="231F20"/>
          <w:spacing w:val="-3"/>
        </w:rPr>
        <w:t>Rabbi </w:t>
      </w:r>
      <w:r>
        <w:rPr>
          <w:rFonts w:ascii="Cambria" w:hAnsi="Cambria"/>
          <w:i/>
          <w:color w:val="231F20"/>
          <w:spacing w:val="-4"/>
        </w:rPr>
        <w:t>Yishmael </w:t>
      </w:r>
      <w:r>
        <w:rPr>
          <w:color w:val="231F20"/>
        </w:rPr>
        <w:t>taught </w:t>
      </w:r>
      <w:r>
        <w:rPr>
          <w:color w:val="231F20"/>
          <w:spacing w:val="-3"/>
        </w:rPr>
        <w:t>that </w:t>
      </w:r>
      <w:r>
        <w:rPr>
          <w:color w:val="231F20"/>
        </w:rPr>
        <w:t>the</w:t>
      </w:r>
      <w:r>
        <w:rPr>
          <w:color w:val="231F20"/>
          <w:spacing w:val="-18"/>
        </w:rPr>
        <w:t> </w:t>
      </w:r>
      <w:r>
        <w:rPr>
          <w:color w:val="231F20"/>
        </w:rPr>
        <w:t>blessing</w:t>
      </w:r>
      <w:r>
        <w:rPr>
          <w:color w:val="231F20"/>
          <w:spacing w:val="-18"/>
        </w:rPr>
        <w:t> </w:t>
      </w:r>
      <w:r>
        <w:rPr>
          <w:color w:val="231F20"/>
        </w:rPr>
        <w:t>of</w:t>
      </w:r>
      <w:r>
        <w:rPr>
          <w:color w:val="231F20"/>
          <w:spacing w:val="-17"/>
        </w:rPr>
        <w:t> </w:t>
      </w:r>
      <w:r>
        <w:rPr>
          <w:rFonts w:ascii="Cambria" w:hAnsi="Cambria"/>
          <w:i/>
          <w:color w:val="231F20"/>
        </w:rPr>
        <w:t>Birkas</w:t>
      </w:r>
      <w:r>
        <w:rPr>
          <w:rFonts w:ascii="Cambria" w:hAnsi="Cambria"/>
          <w:i/>
          <w:color w:val="231F20"/>
          <w:spacing w:val="-11"/>
        </w:rPr>
        <w:t> </w:t>
      </w:r>
      <w:r>
        <w:rPr>
          <w:rFonts w:ascii="Cambria" w:hAnsi="Cambria"/>
          <w:i/>
          <w:color w:val="231F20"/>
          <w:spacing w:val="-3"/>
        </w:rPr>
        <w:t>Halevanah</w:t>
      </w:r>
      <w:r>
        <w:rPr>
          <w:rFonts w:ascii="Cambria" w:hAnsi="Cambria"/>
          <w:i/>
          <w:color w:val="231F20"/>
          <w:spacing w:val="-10"/>
        </w:rPr>
        <w:t> </w:t>
      </w:r>
      <w:r>
        <w:rPr>
          <w:color w:val="231F20"/>
        </w:rPr>
        <w:t>is</w:t>
      </w:r>
      <w:r>
        <w:rPr>
          <w:color w:val="231F20"/>
          <w:spacing w:val="-18"/>
        </w:rPr>
        <w:t> </w:t>
      </w:r>
      <w:r>
        <w:rPr>
          <w:color w:val="231F20"/>
        </w:rPr>
        <w:t>only</w:t>
      </w:r>
      <w:r>
        <w:rPr>
          <w:color w:val="231F20"/>
          <w:spacing w:val="-17"/>
        </w:rPr>
        <w:t> </w:t>
      </w:r>
      <w:r>
        <w:rPr>
          <w:color w:val="231F20"/>
        </w:rPr>
        <w:t>recited</w:t>
      </w:r>
      <w:r>
        <w:rPr>
          <w:color w:val="231F20"/>
          <w:spacing w:val="-18"/>
        </w:rPr>
        <w:t> </w:t>
      </w:r>
      <w:r>
        <w:rPr>
          <w:color w:val="231F20"/>
        </w:rPr>
        <w:t>once</w:t>
      </w:r>
      <w:r>
        <w:rPr>
          <w:color w:val="231F20"/>
          <w:spacing w:val="-17"/>
        </w:rPr>
        <w:t> </w:t>
      </w:r>
      <w:r>
        <w:rPr>
          <w:color w:val="231F20"/>
        </w:rPr>
        <w:t>a</w:t>
      </w:r>
      <w:r>
        <w:rPr>
          <w:color w:val="231F20"/>
          <w:spacing w:val="-18"/>
        </w:rPr>
        <w:t> </w:t>
      </w:r>
      <w:r>
        <w:rPr>
          <w:color w:val="231F20"/>
        </w:rPr>
        <w:t>month.</w:t>
      </w:r>
      <w:r>
        <w:rPr>
          <w:color w:val="231F20"/>
          <w:spacing w:val="-17"/>
        </w:rPr>
        <w:t> </w:t>
      </w:r>
      <w:r>
        <w:rPr>
          <w:rFonts w:ascii="Cambria" w:hAnsi="Cambria"/>
          <w:i/>
          <w:color w:val="231F20"/>
          <w:spacing w:val="-4"/>
        </w:rPr>
        <w:t>Abaye </w:t>
      </w:r>
      <w:r>
        <w:rPr>
          <w:color w:val="231F20"/>
        </w:rPr>
        <w:t>derived</w:t>
      </w:r>
      <w:r>
        <w:rPr>
          <w:color w:val="231F20"/>
          <w:spacing w:val="-16"/>
        </w:rPr>
        <w:t> </w:t>
      </w:r>
      <w:r>
        <w:rPr>
          <w:color w:val="231F20"/>
        </w:rPr>
        <w:t>from</w:t>
      </w:r>
      <w:r>
        <w:rPr>
          <w:color w:val="231F20"/>
          <w:spacing w:val="-15"/>
        </w:rPr>
        <w:t> </w:t>
      </w:r>
      <w:r>
        <w:rPr>
          <w:color w:val="231F20"/>
        </w:rPr>
        <w:t>this</w:t>
      </w:r>
      <w:r>
        <w:rPr>
          <w:color w:val="231F20"/>
          <w:spacing w:val="-16"/>
        </w:rPr>
        <w:t> </w:t>
      </w:r>
      <w:r>
        <w:rPr>
          <w:color w:val="231F20"/>
        </w:rPr>
        <w:t>that</w:t>
      </w:r>
      <w:r>
        <w:rPr>
          <w:color w:val="231F20"/>
          <w:spacing w:val="-15"/>
        </w:rPr>
        <w:t> </w:t>
      </w:r>
      <w:r>
        <w:rPr>
          <w:color w:val="231F20"/>
        </w:rPr>
        <w:t>it</w:t>
      </w:r>
      <w:r>
        <w:rPr>
          <w:color w:val="231F20"/>
          <w:spacing w:val="-15"/>
        </w:rPr>
        <w:t> </w:t>
      </w:r>
      <w:r>
        <w:rPr>
          <w:color w:val="231F20"/>
        </w:rPr>
        <w:t>is</w:t>
      </w:r>
      <w:r>
        <w:rPr>
          <w:color w:val="231F20"/>
          <w:spacing w:val="-16"/>
        </w:rPr>
        <w:t> </w:t>
      </w:r>
      <w:r>
        <w:rPr>
          <w:color w:val="231F20"/>
        </w:rPr>
        <w:t>a</w:t>
      </w:r>
      <w:r>
        <w:rPr>
          <w:color w:val="231F20"/>
          <w:spacing w:val="-15"/>
        </w:rPr>
        <w:t> </w:t>
      </w:r>
      <w:r>
        <w:rPr>
          <w:color w:val="231F20"/>
        </w:rPr>
        <w:t>blessing</w:t>
      </w:r>
      <w:r>
        <w:rPr>
          <w:color w:val="231F20"/>
          <w:spacing w:val="-16"/>
        </w:rPr>
        <w:t> </w:t>
      </w:r>
      <w:r>
        <w:rPr>
          <w:color w:val="231F20"/>
        </w:rPr>
        <w:t>on</w:t>
      </w:r>
      <w:r>
        <w:rPr>
          <w:color w:val="231F20"/>
          <w:spacing w:val="-15"/>
        </w:rPr>
        <w:t> </w:t>
      </w:r>
      <w:r>
        <w:rPr>
          <w:color w:val="231F20"/>
        </w:rPr>
        <w:t>the</w:t>
      </w:r>
      <w:r>
        <w:rPr>
          <w:color w:val="231F20"/>
          <w:spacing w:val="-15"/>
        </w:rPr>
        <w:t> </w:t>
      </w:r>
      <w:r>
        <w:rPr>
          <w:rFonts w:ascii="Cambria" w:hAnsi="Cambria"/>
          <w:i/>
          <w:color w:val="231F20"/>
        </w:rPr>
        <w:t>mitzvah</w:t>
      </w:r>
      <w:r>
        <w:rPr>
          <w:color w:val="231F20"/>
        </w:rPr>
        <w:t>.</w:t>
      </w:r>
      <w:r>
        <w:rPr>
          <w:color w:val="231F20"/>
          <w:spacing w:val="-16"/>
        </w:rPr>
        <w:t> </w:t>
      </w:r>
      <w:r>
        <w:rPr>
          <w:color w:val="231F20"/>
        </w:rPr>
        <w:t>As</w:t>
      </w:r>
      <w:r>
        <w:rPr>
          <w:color w:val="231F20"/>
          <w:spacing w:val="-15"/>
        </w:rPr>
        <w:t> </w:t>
      </w:r>
      <w:r>
        <w:rPr>
          <w:color w:val="231F20"/>
        </w:rPr>
        <w:t>a</w:t>
      </w:r>
      <w:r>
        <w:rPr>
          <w:color w:val="231F20"/>
          <w:spacing w:val="-16"/>
        </w:rPr>
        <w:t> </w:t>
      </w:r>
      <w:r>
        <w:rPr>
          <w:color w:val="231F20"/>
        </w:rPr>
        <w:t>blessing</w:t>
      </w:r>
      <w:r>
        <w:rPr>
          <w:color w:val="231F20"/>
          <w:spacing w:val="-15"/>
        </w:rPr>
        <w:t> </w:t>
      </w:r>
      <w:r>
        <w:rPr>
          <w:color w:val="231F20"/>
        </w:rPr>
        <w:t>on a </w:t>
      </w:r>
      <w:r>
        <w:rPr>
          <w:rFonts w:ascii="Cambria" w:hAnsi="Cambria"/>
          <w:i/>
          <w:color w:val="231F20"/>
        </w:rPr>
        <w:t>mitzvah</w:t>
      </w:r>
      <w:r>
        <w:rPr>
          <w:color w:val="231F20"/>
        </w:rPr>
        <w:t>, it must be recited while standing (</w:t>
      </w:r>
      <w:r>
        <w:rPr>
          <w:rFonts w:ascii="Cambria" w:hAnsi="Cambria"/>
          <w:i/>
          <w:color w:val="231F20"/>
        </w:rPr>
        <w:t>Daf al</w:t>
      </w:r>
      <w:r>
        <w:rPr>
          <w:rFonts w:ascii="Cambria" w:hAnsi="Cambria"/>
          <w:i/>
          <w:color w:val="231F20"/>
          <w:spacing w:val="-28"/>
        </w:rPr>
        <w:t> </w:t>
      </w:r>
      <w:r>
        <w:rPr>
          <w:rFonts w:ascii="Cambria" w:hAnsi="Cambria"/>
          <w:i/>
          <w:color w:val="231F20"/>
        </w:rPr>
        <w:t>Hadaf</w:t>
      </w:r>
      <w:r>
        <w:rPr>
          <w:color w:val="231F20"/>
        </w:rPr>
        <w:t>).</w:t>
      </w:r>
    </w:p>
    <w:p>
      <w:pPr>
        <w:pStyle w:val="BodyText"/>
        <w:rPr>
          <w:sz w:val="30"/>
        </w:rPr>
      </w:pPr>
    </w:p>
    <w:p>
      <w:pPr>
        <w:pStyle w:val="BodyText"/>
        <w:rPr>
          <w:sz w:val="30"/>
        </w:rPr>
      </w:pPr>
    </w:p>
    <w:p>
      <w:pPr>
        <w:pStyle w:val="Heading1"/>
        <w:spacing w:before="172"/>
        <w:ind w:left="328" w:right="0"/>
        <w:jc w:val="both"/>
      </w:pPr>
      <w:bookmarkStart w:name="_TOC_250018" w:id="20"/>
      <w:r>
        <w:rPr>
          <w:color w:val="231F20"/>
        </w:rPr>
        <w:t>What</w:t>
      </w:r>
      <w:r>
        <w:rPr>
          <w:color w:val="231F20"/>
          <w:spacing w:val="-48"/>
        </w:rPr>
        <w:t> </w:t>
      </w:r>
      <w:r>
        <w:rPr>
          <w:color w:val="231F20"/>
          <w:spacing w:val="-4"/>
        </w:rPr>
        <w:t>Is</w:t>
      </w:r>
      <w:r>
        <w:rPr>
          <w:color w:val="231F20"/>
          <w:spacing w:val="-48"/>
        </w:rPr>
        <w:t> </w:t>
      </w:r>
      <w:r>
        <w:rPr>
          <w:color w:val="231F20"/>
        </w:rPr>
        <w:t>So</w:t>
      </w:r>
      <w:r>
        <w:rPr>
          <w:color w:val="231F20"/>
          <w:spacing w:val="-47"/>
        </w:rPr>
        <w:t> </w:t>
      </w:r>
      <w:r>
        <w:rPr>
          <w:color w:val="231F20"/>
        </w:rPr>
        <w:t>Special</w:t>
      </w:r>
      <w:r>
        <w:rPr>
          <w:color w:val="231F20"/>
          <w:spacing w:val="-48"/>
        </w:rPr>
        <w:t> </w:t>
      </w:r>
      <w:r>
        <w:rPr>
          <w:color w:val="231F20"/>
          <w:spacing w:val="-3"/>
        </w:rPr>
        <w:t>About</w:t>
      </w:r>
      <w:r>
        <w:rPr>
          <w:color w:val="231F20"/>
          <w:spacing w:val="-47"/>
        </w:rPr>
        <w:t> </w:t>
      </w:r>
      <w:r>
        <w:rPr>
          <w:color w:val="231F20"/>
        </w:rPr>
        <w:t>Birkas</w:t>
      </w:r>
      <w:r>
        <w:rPr>
          <w:color w:val="231F20"/>
          <w:spacing w:val="-48"/>
        </w:rPr>
        <w:t> </w:t>
      </w:r>
      <w:bookmarkEnd w:id="20"/>
      <w:r>
        <w:rPr>
          <w:color w:val="231F20"/>
        </w:rPr>
        <w:t>Halevanah?</w:t>
      </w:r>
    </w:p>
    <w:p>
      <w:pPr>
        <w:spacing w:before="304"/>
        <w:ind w:left="180" w:right="0" w:firstLine="0"/>
        <w:jc w:val="both"/>
        <w:rPr>
          <w:sz w:val="23"/>
        </w:rPr>
      </w:pPr>
      <w:r>
        <w:rPr>
          <w:rFonts w:ascii="Cambria" w:hAnsi="Cambria"/>
          <w:b/>
          <w:color w:val="231F20"/>
          <w:sz w:val="38"/>
        </w:rPr>
        <w:t>T</w:t>
      </w:r>
      <w:r>
        <w:rPr>
          <w:color w:val="231F20"/>
          <w:sz w:val="23"/>
        </w:rPr>
        <w:t>he </w:t>
      </w:r>
      <w:r>
        <w:rPr>
          <w:rFonts w:ascii="Cambria" w:hAnsi="Cambria"/>
          <w:i/>
          <w:color w:val="231F20"/>
          <w:spacing w:val="-7"/>
          <w:sz w:val="23"/>
        </w:rPr>
        <w:t>Tanna </w:t>
      </w:r>
      <w:r>
        <w:rPr>
          <w:color w:val="231F20"/>
          <w:sz w:val="23"/>
        </w:rPr>
        <w:t>in </w:t>
      </w:r>
      <w:r>
        <w:rPr>
          <w:rFonts w:ascii="Cambria" w:hAnsi="Cambria"/>
          <w:i/>
          <w:color w:val="231F20"/>
          <w:spacing w:val="-3"/>
          <w:sz w:val="23"/>
        </w:rPr>
        <w:t>Rabbi </w:t>
      </w:r>
      <w:r>
        <w:rPr>
          <w:rFonts w:ascii="Cambria" w:hAnsi="Cambria"/>
          <w:i/>
          <w:color w:val="231F20"/>
          <w:spacing w:val="-6"/>
          <w:sz w:val="23"/>
        </w:rPr>
        <w:t>Yishmael’s </w:t>
      </w:r>
      <w:r>
        <w:rPr>
          <w:rFonts w:ascii="Cambria" w:hAnsi="Cambria"/>
          <w:i/>
          <w:color w:val="231F20"/>
          <w:spacing w:val="-3"/>
          <w:sz w:val="23"/>
        </w:rPr>
        <w:t>yeshivah </w:t>
      </w:r>
      <w:r>
        <w:rPr>
          <w:color w:val="231F20"/>
          <w:sz w:val="23"/>
        </w:rPr>
        <w:t>taught that when we recite</w:t>
      </w:r>
    </w:p>
    <w:p>
      <w:pPr>
        <w:pStyle w:val="BodyText"/>
        <w:spacing w:line="314" w:lineRule="auto" w:before="47"/>
        <w:ind w:left="180" w:right="117"/>
        <w:jc w:val="both"/>
      </w:pPr>
      <w:r>
        <w:rPr>
          <w:rFonts w:ascii="Cambria"/>
          <w:i/>
          <w:color w:val="231F20"/>
        </w:rPr>
        <w:t>Birkas</w:t>
      </w:r>
      <w:r>
        <w:rPr>
          <w:rFonts w:ascii="Cambria"/>
          <w:i/>
          <w:color w:val="231F20"/>
          <w:spacing w:val="-22"/>
        </w:rPr>
        <w:t> </w:t>
      </w:r>
      <w:r>
        <w:rPr>
          <w:rFonts w:ascii="Cambria"/>
          <w:i/>
          <w:color w:val="231F20"/>
          <w:spacing w:val="-3"/>
        </w:rPr>
        <w:t>Halevanah</w:t>
      </w:r>
      <w:r>
        <w:rPr>
          <w:rFonts w:ascii="Cambria"/>
          <w:i/>
          <w:color w:val="231F20"/>
          <w:spacing w:val="-22"/>
        </w:rPr>
        <w:t> </w:t>
      </w:r>
      <w:r>
        <w:rPr>
          <w:color w:val="231F20"/>
        </w:rPr>
        <w:t>it</w:t>
      </w:r>
      <w:r>
        <w:rPr>
          <w:color w:val="231F20"/>
          <w:spacing w:val="-28"/>
        </w:rPr>
        <w:t> </w:t>
      </w:r>
      <w:r>
        <w:rPr>
          <w:color w:val="231F20"/>
        </w:rPr>
        <w:t>is</w:t>
      </w:r>
      <w:r>
        <w:rPr>
          <w:color w:val="231F20"/>
          <w:spacing w:val="-29"/>
        </w:rPr>
        <w:t> </w:t>
      </w:r>
      <w:r>
        <w:rPr>
          <w:color w:val="231F20"/>
        </w:rPr>
        <w:t>as</w:t>
      </w:r>
      <w:r>
        <w:rPr>
          <w:color w:val="231F20"/>
          <w:spacing w:val="-28"/>
        </w:rPr>
        <w:t> </w:t>
      </w:r>
      <w:r>
        <w:rPr>
          <w:color w:val="231F20"/>
        </w:rPr>
        <w:t>if</w:t>
      </w:r>
      <w:r>
        <w:rPr>
          <w:color w:val="231F20"/>
          <w:spacing w:val="-29"/>
        </w:rPr>
        <w:t> </w:t>
      </w:r>
      <w:r>
        <w:rPr>
          <w:color w:val="231F20"/>
        </w:rPr>
        <w:t>we</w:t>
      </w:r>
      <w:r>
        <w:rPr>
          <w:color w:val="231F20"/>
          <w:spacing w:val="-28"/>
        </w:rPr>
        <w:t> </w:t>
      </w:r>
      <w:r>
        <w:rPr>
          <w:color w:val="231F20"/>
        </w:rPr>
        <w:t>are</w:t>
      </w:r>
      <w:r>
        <w:rPr>
          <w:color w:val="231F20"/>
          <w:spacing w:val="-29"/>
        </w:rPr>
        <w:t> </w:t>
      </w:r>
      <w:r>
        <w:rPr>
          <w:color w:val="231F20"/>
        </w:rPr>
        <w:t>greeting</w:t>
      </w:r>
      <w:r>
        <w:rPr>
          <w:color w:val="231F20"/>
          <w:spacing w:val="-29"/>
        </w:rPr>
        <w:t> </w:t>
      </w:r>
      <w:r>
        <w:rPr>
          <w:rFonts w:ascii="Cambria"/>
          <w:i/>
          <w:color w:val="231F20"/>
        </w:rPr>
        <w:t>Hashem</w:t>
      </w:r>
      <w:r>
        <w:rPr>
          <w:color w:val="231F20"/>
        </w:rPr>
        <w:t>.</w:t>
      </w:r>
      <w:r>
        <w:rPr>
          <w:color w:val="231F20"/>
          <w:spacing w:val="-28"/>
        </w:rPr>
        <w:t> </w:t>
      </w:r>
      <w:r>
        <w:rPr>
          <w:color w:val="231F20"/>
          <w:spacing w:val="-3"/>
        </w:rPr>
        <w:t>What</w:t>
      </w:r>
      <w:r>
        <w:rPr>
          <w:color w:val="231F20"/>
          <w:spacing w:val="-29"/>
        </w:rPr>
        <w:t> </w:t>
      </w:r>
      <w:r>
        <w:rPr>
          <w:color w:val="231F20"/>
        </w:rPr>
        <w:t>is</w:t>
      </w:r>
      <w:r>
        <w:rPr>
          <w:color w:val="231F20"/>
          <w:spacing w:val="-28"/>
        </w:rPr>
        <w:t> </w:t>
      </w:r>
      <w:r>
        <w:rPr>
          <w:color w:val="231F20"/>
        </w:rPr>
        <w:t>so</w:t>
      </w:r>
      <w:r>
        <w:rPr>
          <w:color w:val="231F20"/>
          <w:spacing w:val="-29"/>
        </w:rPr>
        <w:t> </w:t>
      </w:r>
      <w:r>
        <w:rPr>
          <w:color w:val="231F20"/>
        </w:rPr>
        <w:t>special about</w:t>
      </w:r>
      <w:r>
        <w:rPr>
          <w:color w:val="231F20"/>
          <w:spacing w:val="-6"/>
        </w:rPr>
        <w:t> </w:t>
      </w:r>
      <w:r>
        <w:rPr>
          <w:color w:val="231F20"/>
        </w:rPr>
        <w:t>this</w:t>
      </w:r>
      <w:r>
        <w:rPr>
          <w:color w:val="231F20"/>
          <w:spacing w:val="-5"/>
        </w:rPr>
        <w:t> </w:t>
      </w:r>
      <w:r>
        <w:rPr>
          <w:color w:val="231F20"/>
        </w:rPr>
        <w:t>blessing?</w:t>
      </w:r>
      <w:r>
        <w:rPr>
          <w:color w:val="231F20"/>
          <w:spacing w:val="-5"/>
        </w:rPr>
        <w:t> </w:t>
      </w:r>
      <w:r>
        <w:rPr>
          <w:color w:val="231F20"/>
          <w:spacing w:val="-3"/>
        </w:rPr>
        <w:t>Why</w:t>
      </w:r>
      <w:r>
        <w:rPr>
          <w:color w:val="231F20"/>
          <w:spacing w:val="-5"/>
        </w:rPr>
        <w:t> </w:t>
      </w:r>
      <w:r>
        <w:rPr>
          <w:color w:val="231F20"/>
        </w:rPr>
        <w:t>is</w:t>
      </w:r>
      <w:r>
        <w:rPr>
          <w:color w:val="231F20"/>
          <w:spacing w:val="-5"/>
        </w:rPr>
        <w:t> </w:t>
      </w:r>
      <w:r>
        <w:rPr>
          <w:color w:val="231F20"/>
        </w:rPr>
        <w:t>it</w:t>
      </w:r>
      <w:r>
        <w:rPr>
          <w:color w:val="231F20"/>
          <w:spacing w:val="-5"/>
        </w:rPr>
        <w:t> </w:t>
      </w:r>
      <w:r>
        <w:rPr>
          <w:color w:val="231F20"/>
        </w:rPr>
        <w:t>akin</w:t>
      </w:r>
      <w:r>
        <w:rPr>
          <w:color w:val="231F20"/>
          <w:spacing w:val="-6"/>
        </w:rPr>
        <w:t> </w:t>
      </w:r>
      <w:r>
        <w:rPr>
          <w:color w:val="231F20"/>
        </w:rPr>
        <w:t>to</w:t>
      </w:r>
      <w:r>
        <w:rPr>
          <w:color w:val="231F20"/>
          <w:spacing w:val="-5"/>
        </w:rPr>
        <w:t> </w:t>
      </w:r>
      <w:r>
        <w:rPr>
          <w:color w:val="231F20"/>
        </w:rPr>
        <w:t>greeting</w:t>
      </w:r>
      <w:r>
        <w:rPr>
          <w:color w:val="231F20"/>
          <w:spacing w:val="-5"/>
        </w:rPr>
        <w:t> </w:t>
      </w:r>
      <w:r>
        <w:rPr>
          <w:color w:val="231F20"/>
        </w:rPr>
        <w:t>the</w:t>
      </w:r>
      <w:r>
        <w:rPr>
          <w:color w:val="231F20"/>
          <w:spacing w:val="-5"/>
        </w:rPr>
        <w:t> </w:t>
      </w:r>
      <w:r>
        <w:rPr>
          <w:color w:val="231F20"/>
        </w:rPr>
        <w:t>Almighty?</w:t>
      </w:r>
      <w:r>
        <w:rPr>
          <w:color w:val="231F20"/>
          <w:spacing w:val="-5"/>
        </w:rPr>
        <w:t> </w:t>
      </w:r>
      <w:r>
        <w:rPr>
          <w:color w:val="231F20"/>
          <w:spacing w:val="-4"/>
        </w:rPr>
        <w:t>How</w:t>
      </w:r>
      <w:r>
        <w:rPr>
          <w:color w:val="231F20"/>
          <w:spacing w:val="-5"/>
        </w:rPr>
        <w:t> </w:t>
      </w:r>
      <w:r>
        <w:rPr>
          <w:color w:val="231F20"/>
        </w:rPr>
        <w:t>is it more significant than </w:t>
      </w:r>
      <w:r>
        <w:rPr>
          <w:color w:val="231F20"/>
          <w:spacing w:val="-3"/>
        </w:rPr>
        <w:t>any </w:t>
      </w:r>
      <w:r>
        <w:rPr>
          <w:color w:val="231F20"/>
        </w:rPr>
        <w:t>other </w:t>
      </w:r>
      <w:r>
        <w:rPr>
          <w:rFonts w:ascii="Cambria"/>
          <w:i/>
          <w:color w:val="231F20"/>
        </w:rPr>
        <w:t>mitzvah</w:t>
      </w:r>
      <w:r>
        <w:rPr>
          <w:color w:val="231F20"/>
        </w:rPr>
        <w:t>?</w:t>
      </w:r>
    </w:p>
    <w:p>
      <w:pPr>
        <w:pStyle w:val="BodyText"/>
        <w:spacing w:line="316" w:lineRule="auto" w:before="33"/>
        <w:ind w:left="180" w:right="117" w:firstLine="360"/>
        <w:jc w:val="both"/>
      </w:pPr>
      <w:r>
        <w:rPr>
          <w:rFonts w:ascii="Cambria"/>
          <w:i/>
          <w:color w:val="231F20"/>
          <w:spacing w:val="-3"/>
        </w:rPr>
        <w:t>Chamra </w:t>
      </w:r>
      <w:r>
        <w:rPr>
          <w:rFonts w:ascii="Cambria"/>
          <w:i/>
          <w:color w:val="231F20"/>
          <w:spacing w:val="-6"/>
        </w:rPr>
        <w:t>Vechaye </w:t>
      </w:r>
      <w:r>
        <w:rPr>
          <w:color w:val="231F20"/>
        </w:rPr>
        <w:t>quotes </w:t>
      </w:r>
      <w:r>
        <w:rPr>
          <w:rFonts w:ascii="Cambria"/>
          <w:i/>
          <w:color w:val="231F20"/>
          <w:spacing w:val="-3"/>
        </w:rPr>
        <w:t>Rav </w:t>
      </w:r>
      <w:r>
        <w:rPr>
          <w:rFonts w:ascii="Cambria"/>
          <w:i/>
          <w:color w:val="231F20"/>
          <w:spacing w:val="-5"/>
        </w:rPr>
        <w:t>Yehonasan </w:t>
      </w:r>
      <w:r>
        <w:rPr>
          <w:color w:val="231F20"/>
        </w:rPr>
        <w:t>to explain this lesson. </w:t>
      </w:r>
      <w:r>
        <w:rPr>
          <w:rFonts w:ascii="Cambria"/>
          <w:i/>
          <w:color w:val="231F20"/>
          <w:spacing w:val="-3"/>
        </w:rPr>
        <w:t>Hashem </w:t>
      </w:r>
      <w:r>
        <w:rPr>
          <w:color w:val="231F20"/>
        </w:rPr>
        <w:t>created nature and the world. </w:t>
      </w:r>
      <w:r>
        <w:rPr>
          <w:color w:val="231F20"/>
          <w:spacing w:val="-4"/>
        </w:rPr>
        <w:t>Unfortunately, </w:t>
      </w:r>
      <w:r>
        <w:rPr>
          <w:color w:val="231F20"/>
        </w:rPr>
        <w:t>it is no longer clear to all that </w:t>
      </w:r>
      <w:r>
        <w:rPr>
          <w:color w:val="231F20"/>
          <w:spacing w:val="-3"/>
        </w:rPr>
        <w:t>He </w:t>
      </w:r>
      <w:r>
        <w:rPr>
          <w:color w:val="231F20"/>
        </w:rPr>
        <w:t>is the source of nature. The one natural item that reminds all of the creation from nothing is the moon. The moon gradually becomes smaller and smaller over the month. </w:t>
      </w:r>
      <w:r>
        <w:rPr>
          <w:color w:val="231F20"/>
          <w:spacing w:val="-3"/>
        </w:rPr>
        <w:t>Eventually, </w:t>
      </w:r>
      <w:r>
        <w:rPr>
          <w:color w:val="231F20"/>
        </w:rPr>
        <w:t>it disappears </w:t>
      </w:r>
      <w:r>
        <w:rPr>
          <w:color w:val="231F20"/>
          <w:spacing w:val="-3"/>
        </w:rPr>
        <w:t>entirely. </w:t>
      </w:r>
      <w:r>
        <w:rPr>
          <w:color w:val="231F20"/>
        </w:rPr>
        <w:t>Then it reappears and begins to become</w:t>
      </w:r>
      <w:r>
        <w:rPr>
          <w:color w:val="231F20"/>
          <w:spacing w:val="-27"/>
        </w:rPr>
        <w:t> </w:t>
      </w:r>
      <w:r>
        <w:rPr>
          <w:color w:val="231F20"/>
        </w:rPr>
        <w:t>larger and</w:t>
      </w:r>
      <w:r>
        <w:rPr>
          <w:color w:val="231F20"/>
          <w:spacing w:val="9"/>
        </w:rPr>
        <w:t> </w:t>
      </w:r>
      <w:r>
        <w:rPr>
          <w:color w:val="231F20"/>
          <w:spacing w:val="-4"/>
        </w:rPr>
        <w:t>larger.</w:t>
      </w:r>
      <w:r>
        <w:rPr>
          <w:color w:val="231F20"/>
          <w:spacing w:val="9"/>
        </w:rPr>
        <w:t> </w:t>
      </w:r>
      <w:r>
        <w:rPr>
          <w:color w:val="231F20"/>
        </w:rPr>
        <w:t>The</w:t>
      </w:r>
      <w:r>
        <w:rPr>
          <w:color w:val="231F20"/>
          <w:spacing w:val="9"/>
        </w:rPr>
        <w:t> </w:t>
      </w:r>
      <w:r>
        <w:rPr>
          <w:color w:val="231F20"/>
        </w:rPr>
        <w:t>moon</w:t>
      </w:r>
      <w:r>
        <w:rPr>
          <w:color w:val="231F20"/>
          <w:spacing w:val="9"/>
        </w:rPr>
        <w:t> </w:t>
      </w:r>
      <w:r>
        <w:rPr>
          <w:color w:val="231F20"/>
        </w:rPr>
        <w:t>is</w:t>
      </w:r>
      <w:r>
        <w:rPr>
          <w:color w:val="231F20"/>
          <w:spacing w:val="9"/>
        </w:rPr>
        <w:t> </w:t>
      </w:r>
      <w:r>
        <w:rPr>
          <w:color w:val="231F20"/>
        </w:rPr>
        <w:t>the</w:t>
      </w:r>
      <w:r>
        <w:rPr>
          <w:color w:val="231F20"/>
          <w:spacing w:val="9"/>
        </w:rPr>
        <w:t> </w:t>
      </w:r>
      <w:r>
        <w:rPr>
          <w:color w:val="231F20"/>
        </w:rPr>
        <w:t>only</w:t>
      </w:r>
      <w:r>
        <w:rPr>
          <w:color w:val="231F20"/>
          <w:spacing w:val="9"/>
        </w:rPr>
        <w:t> </w:t>
      </w:r>
      <w:r>
        <w:rPr>
          <w:color w:val="231F20"/>
        </w:rPr>
        <w:t>remaining</w:t>
      </w:r>
      <w:r>
        <w:rPr>
          <w:color w:val="231F20"/>
          <w:spacing w:val="9"/>
        </w:rPr>
        <w:t> </w:t>
      </w:r>
      <w:r>
        <w:rPr>
          <w:color w:val="231F20"/>
        </w:rPr>
        <w:t>symbol</w:t>
      </w:r>
      <w:r>
        <w:rPr>
          <w:color w:val="231F20"/>
          <w:spacing w:val="9"/>
        </w:rPr>
        <w:t> </w:t>
      </w:r>
      <w:r>
        <w:rPr>
          <w:color w:val="231F20"/>
        </w:rPr>
        <w:t>signifying</w:t>
      </w:r>
      <w:r>
        <w:rPr>
          <w:color w:val="231F20"/>
          <w:spacing w:val="9"/>
        </w:rPr>
        <w:t> </w:t>
      </w:r>
      <w:r>
        <w:rPr>
          <w:color w:val="231F20"/>
        </w:rPr>
        <w:t>how</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jc w:val="both"/>
      </w:pPr>
      <w:r>
        <w:rPr>
          <w:rFonts w:ascii="Cambria"/>
          <w:i/>
          <w:color w:val="231F20"/>
          <w:spacing w:val="-3"/>
        </w:rPr>
        <w:t>Hashem</w:t>
      </w:r>
      <w:r>
        <w:rPr>
          <w:rFonts w:ascii="Cambria"/>
          <w:i/>
          <w:color w:val="231F20"/>
          <w:spacing w:val="-1"/>
        </w:rPr>
        <w:t> </w:t>
      </w:r>
      <w:r>
        <w:rPr>
          <w:color w:val="231F20"/>
        </w:rPr>
        <w:t>created</w:t>
      </w:r>
      <w:r>
        <w:rPr>
          <w:color w:val="231F20"/>
          <w:spacing w:val="-7"/>
        </w:rPr>
        <w:t> </w:t>
      </w:r>
      <w:r>
        <w:rPr>
          <w:color w:val="231F20"/>
        </w:rPr>
        <w:t>the</w:t>
      </w:r>
      <w:r>
        <w:rPr>
          <w:color w:val="231F20"/>
          <w:spacing w:val="-7"/>
        </w:rPr>
        <w:t> </w:t>
      </w:r>
      <w:r>
        <w:rPr>
          <w:color w:val="231F20"/>
        </w:rPr>
        <w:t>world</w:t>
      </w:r>
      <w:r>
        <w:rPr>
          <w:color w:val="231F20"/>
          <w:spacing w:val="-7"/>
        </w:rPr>
        <w:t> </w:t>
      </w:r>
      <w:r>
        <w:rPr>
          <w:color w:val="231F20"/>
        </w:rPr>
        <w:t>from</w:t>
      </w:r>
      <w:r>
        <w:rPr>
          <w:color w:val="231F20"/>
          <w:spacing w:val="-7"/>
        </w:rPr>
        <w:t> </w:t>
      </w:r>
      <w:r>
        <w:rPr>
          <w:color w:val="231F20"/>
        </w:rPr>
        <w:t>nothing.</w:t>
      </w:r>
      <w:r>
        <w:rPr>
          <w:color w:val="231F20"/>
          <w:spacing w:val="-8"/>
        </w:rPr>
        <w:t> </w:t>
      </w:r>
      <w:r>
        <w:rPr>
          <w:color w:val="231F20"/>
        </w:rPr>
        <w:t>When</w:t>
      </w:r>
      <w:r>
        <w:rPr>
          <w:color w:val="231F20"/>
          <w:spacing w:val="-7"/>
        </w:rPr>
        <w:t> </w:t>
      </w:r>
      <w:r>
        <w:rPr>
          <w:color w:val="231F20"/>
        </w:rPr>
        <w:t>you</w:t>
      </w:r>
      <w:r>
        <w:rPr>
          <w:color w:val="231F20"/>
          <w:spacing w:val="-7"/>
        </w:rPr>
        <w:t> </w:t>
      </w:r>
      <w:r>
        <w:rPr>
          <w:color w:val="231F20"/>
        </w:rPr>
        <w:t>see</w:t>
      </w:r>
      <w:r>
        <w:rPr>
          <w:color w:val="231F20"/>
          <w:spacing w:val="-7"/>
        </w:rPr>
        <w:t> </w:t>
      </w:r>
      <w:r>
        <w:rPr>
          <w:color w:val="231F20"/>
        </w:rPr>
        <w:t>empty</w:t>
      </w:r>
      <w:r>
        <w:rPr>
          <w:color w:val="231F20"/>
          <w:spacing w:val="-7"/>
        </w:rPr>
        <w:t> </w:t>
      </w:r>
      <w:r>
        <w:rPr>
          <w:color w:val="231F20"/>
        </w:rPr>
        <w:t>space filled with a bit of light, then a bit more, it reminds you of the fact that</w:t>
      </w:r>
      <w:r>
        <w:rPr>
          <w:color w:val="231F20"/>
          <w:spacing w:val="-11"/>
        </w:rPr>
        <w:t> </w:t>
      </w:r>
      <w:r>
        <w:rPr>
          <w:rFonts w:ascii="Cambria"/>
          <w:i/>
          <w:color w:val="231F20"/>
          <w:spacing w:val="-3"/>
        </w:rPr>
        <w:t>Hashem</w:t>
      </w:r>
      <w:r>
        <w:rPr>
          <w:rFonts w:ascii="Cambria"/>
          <w:i/>
          <w:color w:val="231F20"/>
          <w:spacing w:val="-4"/>
        </w:rPr>
        <w:t> </w:t>
      </w:r>
      <w:r>
        <w:rPr>
          <w:color w:val="231F20"/>
        </w:rPr>
        <w:t>created</w:t>
      </w:r>
      <w:r>
        <w:rPr>
          <w:color w:val="231F20"/>
          <w:spacing w:val="-10"/>
        </w:rPr>
        <w:t> </w:t>
      </w:r>
      <w:r>
        <w:rPr>
          <w:color w:val="231F20"/>
        </w:rPr>
        <w:t>the</w:t>
      </w:r>
      <w:r>
        <w:rPr>
          <w:color w:val="231F20"/>
          <w:spacing w:val="-11"/>
        </w:rPr>
        <w:t> </w:t>
      </w:r>
      <w:r>
        <w:rPr>
          <w:color w:val="231F20"/>
        </w:rPr>
        <w:t>world</w:t>
      </w:r>
      <w:r>
        <w:rPr>
          <w:color w:val="231F20"/>
          <w:spacing w:val="-10"/>
        </w:rPr>
        <w:t> </w:t>
      </w:r>
      <w:r>
        <w:rPr>
          <w:color w:val="231F20"/>
        </w:rPr>
        <w:t>from</w:t>
      </w:r>
      <w:r>
        <w:rPr>
          <w:color w:val="231F20"/>
          <w:spacing w:val="-11"/>
        </w:rPr>
        <w:t> </w:t>
      </w:r>
      <w:r>
        <w:rPr>
          <w:color w:val="231F20"/>
        </w:rPr>
        <w:t>void</w:t>
      </w:r>
      <w:r>
        <w:rPr>
          <w:color w:val="231F20"/>
          <w:spacing w:val="-10"/>
        </w:rPr>
        <w:t> </w:t>
      </w:r>
      <w:r>
        <w:rPr>
          <w:color w:val="231F20"/>
        </w:rPr>
        <w:t>and</w:t>
      </w:r>
      <w:r>
        <w:rPr>
          <w:color w:val="231F20"/>
          <w:spacing w:val="-11"/>
        </w:rPr>
        <w:t> </w:t>
      </w:r>
      <w:r>
        <w:rPr>
          <w:color w:val="231F20"/>
        </w:rPr>
        <w:t>darkness.</w:t>
      </w:r>
      <w:r>
        <w:rPr>
          <w:color w:val="231F20"/>
          <w:spacing w:val="-10"/>
        </w:rPr>
        <w:t> </w:t>
      </w:r>
      <w:r>
        <w:rPr>
          <w:color w:val="231F20"/>
        </w:rPr>
        <w:t>The</w:t>
      </w:r>
      <w:r>
        <w:rPr>
          <w:color w:val="231F20"/>
          <w:spacing w:val="-11"/>
        </w:rPr>
        <w:t> </w:t>
      </w:r>
      <w:r>
        <w:rPr>
          <w:color w:val="231F20"/>
        </w:rPr>
        <w:t>monthly recital</w:t>
      </w:r>
      <w:r>
        <w:rPr>
          <w:color w:val="231F20"/>
          <w:spacing w:val="-15"/>
        </w:rPr>
        <w:t> </w:t>
      </w:r>
      <w:r>
        <w:rPr>
          <w:color w:val="231F20"/>
        </w:rPr>
        <w:t>of</w:t>
      </w:r>
      <w:r>
        <w:rPr>
          <w:color w:val="231F20"/>
          <w:spacing w:val="-14"/>
        </w:rPr>
        <w:t> </w:t>
      </w:r>
      <w:r>
        <w:rPr>
          <w:rFonts w:ascii="Cambria"/>
          <w:i/>
          <w:color w:val="231F20"/>
        </w:rPr>
        <w:t>Birkas</w:t>
      </w:r>
      <w:r>
        <w:rPr>
          <w:rFonts w:ascii="Cambria"/>
          <w:i/>
          <w:color w:val="231F20"/>
          <w:spacing w:val="-7"/>
        </w:rPr>
        <w:t> </w:t>
      </w:r>
      <w:r>
        <w:rPr>
          <w:rFonts w:ascii="Cambria"/>
          <w:i/>
          <w:color w:val="231F20"/>
          <w:spacing w:val="-3"/>
        </w:rPr>
        <w:t>Halevanah</w:t>
      </w:r>
      <w:r>
        <w:rPr>
          <w:rFonts w:ascii="Cambria"/>
          <w:i/>
          <w:color w:val="231F20"/>
          <w:spacing w:val="-7"/>
        </w:rPr>
        <w:t> </w:t>
      </w:r>
      <w:r>
        <w:rPr>
          <w:color w:val="231F20"/>
        </w:rPr>
        <w:t>is</w:t>
      </w:r>
      <w:r>
        <w:rPr>
          <w:color w:val="231F20"/>
          <w:spacing w:val="-15"/>
        </w:rPr>
        <w:t> </w:t>
      </w:r>
      <w:r>
        <w:rPr>
          <w:color w:val="231F20"/>
        </w:rPr>
        <w:t>a</w:t>
      </w:r>
      <w:r>
        <w:rPr>
          <w:color w:val="231F20"/>
          <w:spacing w:val="-14"/>
        </w:rPr>
        <w:t> </w:t>
      </w:r>
      <w:r>
        <w:rPr>
          <w:color w:val="231F20"/>
        </w:rPr>
        <w:t>monthly</w:t>
      </w:r>
      <w:r>
        <w:rPr>
          <w:color w:val="231F20"/>
          <w:spacing w:val="-15"/>
        </w:rPr>
        <w:t> </w:t>
      </w:r>
      <w:r>
        <w:rPr>
          <w:color w:val="231F20"/>
        </w:rPr>
        <w:t>recharge</w:t>
      </w:r>
      <w:r>
        <w:rPr>
          <w:color w:val="231F20"/>
          <w:spacing w:val="-14"/>
        </w:rPr>
        <w:t> </w:t>
      </w:r>
      <w:r>
        <w:rPr>
          <w:color w:val="231F20"/>
        </w:rPr>
        <w:t>of</w:t>
      </w:r>
      <w:r>
        <w:rPr>
          <w:color w:val="231F20"/>
          <w:spacing w:val="-14"/>
        </w:rPr>
        <w:t> </w:t>
      </w:r>
      <w:r>
        <w:rPr>
          <w:color w:val="231F20"/>
        </w:rPr>
        <w:t>faith</w:t>
      </w:r>
      <w:r>
        <w:rPr>
          <w:color w:val="231F20"/>
          <w:spacing w:val="-15"/>
        </w:rPr>
        <w:t> </w:t>
      </w:r>
      <w:r>
        <w:rPr>
          <w:color w:val="231F20"/>
        </w:rPr>
        <w:t>in</w:t>
      </w:r>
      <w:r>
        <w:rPr>
          <w:color w:val="231F20"/>
          <w:spacing w:val="-14"/>
        </w:rPr>
        <w:t> </w:t>
      </w:r>
      <w:r>
        <w:rPr>
          <w:rFonts w:ascii="Cambria"/>
          <w:i/>
          <w:color w:val="231F20"/>
          <w:spacing w:val="-3"/>
        </w:rPr>
        <w:t>Hashem </w:t>
      </w:r>
      <w:r>
        <w:rPr>
          <w:color w:val="231F20"/>
        </w:rPr>
        <w:t>as the </w:t>
      </w:r>
      <w:r>
        <w:rPr>
          <w:color w:val="231F20"/>
          <w:spacing w:val="-4"/>
        </w:rPr>
        <w:t>creator. </w:t>
      </w:r>
      <w:r>
        <w:rPr>
          <w:color w:val="231F20"/>
        </w:rPr>
        <w:t>Faith in </w:t>
      </w:r>
      <w:r>
        <w:rPr>
          <w:rFonts w:ascii="Cambria"/>
          <w:i/>
          <w:color w:val="231F20"/>
          <w:spacing w:val="-3"/>
        </w:rPr>
        <w:t>Hashem </w:t>
      </w:r>
      <w:r>
        <w:rPr>
          <w:color w:val="231F20"/>
        </w:rPr>
        <w:t>may lead to all the other </w:t>
      </w:r>
      <w:r>
        <w:rPr>
          <w:rFonts w:ascii="Cambria"/>
          <w:i/>
          <w:color w:val="231F20"/>
        </w:rPr>
        <w:t>mitzvos</w:t>
      </w:r>
      <w:r>
        <w:rPr>
          <w:color w:val="231F20"/>
        </w:rPr>
        <w:t>. Hence,</w:t>
      </w:r>
      <w:r>
        <w:rPr>
          <w:color w:val="231F20"/>
          <w:spacing w:val="-18"/>
        </w:rPr>
        <w:t> </w:t>
      </w:r>
      <w:r>
        <w:rPr>
          <w:color w:val="231F20"/>
        </w:rPr>
        <w:t>the</w:t>
      </w:r>
      <w:r>
        <w:rPr>
          <w:color w:val="231F20"/>
          <w:spacing w:val="-18"/>
        </w:rPr>
        <w:t> </w:t>
      </w:r>
      <w:r>
        <w:rPr>
          <w:color w:val="231F20"/>
        </w:rPr>
        <w:t>lesson</w:t>
      </w:r>
      <w:r>
        <w:rPr>
          <w:color w:val="231F20"/>
          <w:spacing w:val="-17"/>
        </w:rPr>
        <w:t> </w:t>
      </w:r>
      <w:r>
        <w:rPr>
          <w:color w:val="231F20"/>
        </w:rPr>
        <w:t>of</w:t>
      </w:r>
      <w:r>
        <w:rPr>
          <w:color w:val="231F20"/>
          <w:spacing w:val="-18"/>
        </w:rPr>
        <w:t> </w:t>
      </w:r>
      <w:r>
        <w:rPr>
          <w:color w:val="231F20"/>
        </w:rPr>
        <w:t>our</w:t>
      </w:r>
      <w:r>
        <w:rPr>
          <w:color w:val="231F20"/>
          <w:spacing w:val="-18"/>
        </w:rPr>
        <w:t> </w:t>
      </w:r>
      <w:r>
        <w:rPr>
          <w:rFonts w:ascii="Cambria"/>
          <w:i/>
          <w:color w:val="231F20"/>
        </w:rPr>
        <w:t>Gemara</w:t>
      </w:r>
      <w:r>
        <w:rPr>
          <w:color w:val="231F20"/>
        </w:rPr>
        <w:t>;</w:t>
      </w:r>
      <w:r>
        <w:rPr>
          <w:color w:val="231F20"/>
          <w:spacing w:val="-17"/>
        </w:rPr>
        <w:t> </w:t>
      </w:r>
      <w:r>
        <w:rPr>
          <w:color w:val="231F20"/>
        </w:rPr>
        <w:t>if</w:t>
      </w:r>
      <w:r>
        <w:rPr>
          <w:color w:val="231F20"/>
          <w:spacing w:val="-18"/>
        </w:rPr>
        <w:t> </w:t>
      </w:r>
      <w:r>
        <w:rPr>
          <w:color w:val="231F20"/>
        </w:rPr>
        <w:t>the</w:t>
      </w:r>
      <w:r>
        <w:rPr>
          <w:color w:val="231F20"/>
          <w:spacing w:val="-18"/>
        </w:rPr>
        <w:t> </w:t>
      </w:r>
      <w:r>
        <w:rPr>
          <w:color w:val="231F20"/>
        </w:rPr>
        <w:t>Jews</w:t>
      </w:r>
      <w:r>
        <w:rPr>
          <w:color w:val="231F20"/>
          <w:spacing w:val="-17"/>
        </w:rPr>
        <w:t> </w:t>
      </w:r>
      <w:r>
        <w:rPr>
          <w:color w:val="231F20"/>
        </w:rPr>
        <w:t>would</w:t>
      </w:r>
      <w:r>
        <w:rPr>
          <w:color w:val="231F20"/>
          <w:spacing w:val="-18"/>
        </w:rPr>
        <w:t> </w:t>
      </w:r>
      <w:r>
        <w:rPr>
          <w:color w:val="231F20"/>
        </w:rPr>
        <w:t>only</w:t>
      </w:r>
      <w:r>
        <w:rPr>
          <w:color w:val="231F20"/>
          <w:spacing w:val="-18"/>
        </w:rPr>
        <w:t> </w:t>
      </w:r>
      <w:r>
        <w:rPr>
          <w:color w:val="231F20"/>
        </w:rPr>
        <w:t>perform</w:t>
      </w:r>
      <w:r>
        <w:rPr>
          <w:color w:val="231F20"/>
          <w:spacing w:val="-17"/>
        </w:rPr>
        <w:t> </w:t>
      </w:r>
      <w:r>
        <w:rPr>
          <w:color w:val="231F20"/>
        </w:rPr>
        <w:t>this </w:t>
      </w:r>
      <w:r>
        <w:rPr>
          <w:rFonts w:ascii="Cambria"/>
          <w:i/>
          <w:color w:val="231F20"/>
        </w:rPr>
        <w:t>mitzvah</w:t>
      </w:r>
      <w:r>
        <w:rPr>
          <w:rFonts w:ascii="Cambria"/>
          <w:i/>
          <w:color w:val="231F20"/>
          <w:spacing w:val="2"/>
        </w:rPr>
        <w:t> </w:t>
      </w:r>
      <w:r>
        <w:rPr>
          <w:color w:val="231F20"/>
        </w:rPr>
        <w:t>it</w:t>
      </w:r>
      <w:r>
        <w:rPr>
          <w:color w:val="231F20"/>
          <w:spacing w:val="-4"/>
        </w:rPr>
        <w:t> </w:t>
      </w:r>
      <w:r>
        <w:rPr>
          <w:color w:val="231F20"/>
        </w:rPr>
        <w:t>would</w:t>
      </w:r>
      <w:r>
        <w:rPr>
          <w:color w:val="231F20"/>
          <w:spacing w:val="-4"/>
        </w:rPr>
        <w:t> </w:t>
      </w:r>
      <w:r>
        <w:rPr>
          <w:color w:val="231F20"/>
        </w:rPr>
        <w:t>be</w:t>
      </w:r>
      <w:r>
        <w:rPr>
          <w:color w:val="231F20"/>
          <w:spacing w:val="-5"/>
        </w:rPr>
        <w:t> </w:t>
      </w:r>
      <w:r>
        <w:rPr>
          <w:color w:val="231F20"/>
        </w:rPr>
        <w:t>sufficient,</w:t>
      </w:r>
      <w:r>
        <w:rPr>
          <w:color w:val="231F20"/>
          <w:spacing w:val="-4"/>
        </w:rPr>
        <w:t> </w:t>
      </w:r>
      <w:r>
        <w:rPr>
          <w:color w:val="231F20"/>
        </w:rPr>
        <w:t>for</w:t>
      </w:r>
      <w:r>
        <w:rPr>
          <w:color w:val="231F20"/>
          <w:spacing w:val="-4"/>
        </w:rPr>
        <w:t> </w:t>
      </w:r>
      <w:r>
        <w:rPr>
          <w:color w:val="231F20"/>
        </w:rPr>
        <w:t>it</w:t>
      </w:r>
      <w:r>
        <w:rPr>
          <w:color w:val="231F20"/>
          <w:spacing w:val="-5"/>
        </w:rPr>
        <w:t> </w:t>
      </w:r>
      <w:r>
        <w:rPr>
          <w:color w:val="231F20"/>
        </w:rPr>
        <w:t>would</w:t>
      </w:r>
      <w:r>
        <w:rPr>
          <w:color w:val="231F20"/>
          <w:spacing w:val="-4"/>
        </w:rPr>
        <w:t> </w:t>
      </w:r>
      <w:r>
        <w:rPr>
          <w:color w:val="231F20"/>
        </w:rPr>
        <w:t>lead</w:t>
      </w:r>
      <w:r>
        <w:rPr>
          <w:color w:val="231F20"/>
          <w:spacing w:val="-4"/>
        </w:rPr>
        <w:t> </w:t>
      </w:r>
      <w:r>
        <w:rPr>
          <w:color w:val="231F20"/>
        </w:rPr>
        <w:t>them</w:t>
      </w:r>
      <w:r>
        <w:rPr>
          <w:color w:val="231F20"/>
          <w:spacing w:val="-5"/>
        </w:rPr>
        <w:t> </w:t>
      </w:r>
      <w:r>
        <w:rPr>
          <w:color w:val="231F20"/>
        </w:rPr>
        <w:t>to</w:t>
      </w:r>
      <w:r>
        <w:rPr>
          <w:color w:val="231F20"/>
          <w:spacing w:val="-4"/>
        </w:rPr>
        <w:t> </w:t>
      </w:r>
      <w:r>
        <w:rPr>
          <w:color w:val="231F20"/>
        </w:rPr>
        <w:t>perform</w:t>
      </w:r>
      <w:r>
        <w:rPr>
          <w:color w:val="231F20"/>
          <w:spacing w:val="-4"/>
        </w:rPr>
        <w:t> </w:t>
      </w:r>
      <w:r>
        <w:rPr>
          <w:color w:val="231F20"/>
        </w:rPr>
        <w:t>all the others (</w:t>
      </w:r>
      <w:r>
        <w:rPr>
          <w:rFonts w:ascii="Cambria"/>
          <w:i/>
          <w:color w:val="231F20"/>
        </w:rPr>
        <w:t>Daf al</w:t>
      </w:r>
      <w:r>
        <w:rPr>
          <w:rFonts w:ascii="Cambria"/>
          <w:i/>
          <w:color w:val="231F20"/>
          <w:spacing w:val="17"/>
        </w:rPr>
        <w:t> </w:t>
      </w:r>
      <w:r>
        <w:rPr>
          <w:rFonts w:ascii="Cambria"/>
          <w:i/>
          <w:color w:val="231F20"/>
        </w:rPr>
        <w:t>Hadaf</w:t>
      </w:r>
      <w:r>
        <w:rPr>
          <w:color w:val="231F20"/>
        </w:rPr>
        <w:t>).</w:t>
      </w:r>
    </w:p>
    <w:p>
      <w:pPr>
        <w:spacing w:after="0" w:line="312"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34" w:right="572" w:firstLine="0"/>
        <w:jc w:val="center"/>
        <w:rPr>
          <w:rFonts w:ascii="Cambria"/>
          <w:b/>
          <w:sz w:val="32"/>
        </w:rPr>
      </w:pPr>
      <w:r>
        <w:rPr>
          <w:rFonts w:ascii="Cambria"/>
          <w:b/>
          <w:color w:val="231F20"/>
          <w:w w:val="95"/>
          <w:sz w:val="32"/>
        </w:rPr>
        <w:t>Can </w:t>
      </w:r>
      <w:r>
        <w:rPr>
          <w:rFonts w:ascii="Cambria"/>
          <w:b/>
          <w:color w:val="231F20"/>
          <w:spacing w:val="-13"/>
          <w:w w:val="95"/>
          <w:sz w:val="32"/>
        </w:rPr>
        <w:t>You </w:t>
      </w:r>
      <w:r>
        <w:rPr>
          <w:rFonts w:ascii="Cambria"/>
          <w:b/>
          <w:color w:val="231F20"/>
          <w:w w:val="95"/>
          <w:sz w:val="32"/>
        </w:rPr>
        <w:t>Celebrate a Siyum When </w:t>
      </w:r>
      <w:r>
        <w:rPr>
          <w:rFonts w:ascii="Cambria"/>
          <w:b/>
          <w:color w:val="231F20"/>
          <w:spacing w:val="-13"/>
          <w:w w:val="95"/>
          <w:sz w:val="32"/>
        </w:rPr>
        <w:t>You </w:t>
      </w:r>
      <w:r>
        <w:rPr>
          <w:rFonts w:ascii="Cambria"/>
          <w:b/>
          <w:color w:val="231F20"/>
          <w:sz w:val="32"/>
        </w:rPr>
        <w:t>Did </w:t>
      </w:r>
      <w:r>
        <w:rPr>
          <w:rFonts w:ascii="Cambria"/>
          <w:b/>
          <w:color w:val="231F20"/>
          <w:spacing w:val="-4"/>
          <w:sz w:val="32"/>
        </w:rPr>
        <w:t>Not </w:t>
      </w:r>
      <w:r>
        <w:rPr>
          <w:rFonts w:ascii="Cambria"/>
          <w:b/>
          <w:color w:val="231F20"/>
          <w:sz w:val="32"/>
        </w:rPr>
        <w:t>Learn the Entire </w:t>
      </w:r>
      <w:r>
        <w:rPr>
          <w:rFonts w:ascii="Cambria"/>
          <w:b/>
          <w:color w:val="231F20"/>
          <w:spacing w:val="-4"/>
          <w:sz w:val="32"/>
        </w:rPr>
        <w:t>Tractate </w:t>
      </w:r>
      <w:r>
        <w:rPr>
          <w:rFonts w:ascii="Cambria"/>
          <w:b/>
          <w:color w:val="231F20"/>
          <w:sz w:val="32"/>
        </w:rPr>
        <w:t>Due to the Censor?</w:t>
      </w:r>
    </w:p>
    <w:p>
      <w:pPr>
        <w:pStyle w:val="BodyText"/>
        <w:spacing w:before="11"/>
        <w:rPr>
          <w:rFonts w:ascii="Cambria"/>
          <w:b/>
          <w:sz w:val="54"/>
        </w:rPr>
      </w:pPr>
    </w:p>
    <w:p>
      <w:pPr>
        <w:pStyle w:val="BodyText"/>
        <w:spacing w:line="266" w:lineRule="auto"/>
        <w:ind w:left="180" w:right="118"/>
        <w:jc w:val="both"/>
      </w:pPr>
      <w:r>
        <w:rPr>
          <w:rFonts w:ascii="Cambria"/>
          <w:b/>
          <w:color w:val="231F20"/>
          <w:sz w:val="38"/>
        </w:rPr>
        <w:t>S</w:t>
      </w:r>
      <w:r>
        <w:rPr>
          <w:rFonts w:ascii="Cambria"/>
          <w:i/>
          <w:color w:val="231F20"/>
        </w:rPr>
        <w:t>anhedrin </w:t>
      </w:r>
      <w:r>
        <w:rPr>
          <w:color w:val="231F20"/>
        </w:rPr>
        <w:t>43 was censored. The </w:t>
      </w:r>
      <w:r>
        <w:rPr>
          <w:rFonts w:ascii="Cambria"/>
          <w:i/>
          <w:color w:val="231F20"/>
        </w:rPr>
        <w:t>Gemara </w:t>
      </w:r>
      <w:r>
        <w:rPr>
          <w:color w:val="231F20"/>
        </w:rPr>
        <w:t>discusses how a sinner would be stoned to death. </w:t>
      </w:r>
      <w:r>
        <w:rPr>
          <w:color w:val="231F20"/>
          <w:spacing w:val="-5"/>
        </w:rPr>
        <w:t>It </w:t>
      </w:r>
      <w:r>
        <w:rPr>
          <w:color w:val="231F20"/>
        </w:rPr>
        <w:t>mentions that a proclamation would</w:t>
      </w:r>
      <w:r>
        <w:rPr>
          <w:color w:val="231F20"/>
          <w:spacing w:val="40"/>
        </w:rPr>
        <w:t> </w:t>
      </w:r>
      <w:r>
        <w:rPr>
          <w:color w:val="231F20"/>
        </w:rPr>
        <w:t>be</w:t>
      </w:r>
    </w:p>
    <w:p>
      <w:pPr>
        <w:pStyle w:val="BodyText"/>
        <w:spacing w:line="314" w:lineRule="auto" w:before="58"/>
        <w:ind w:left="180" w:right="117"/>
        <w:jc w:val="both"/>
      </w:pPr>
      <w:r>
        <w:rPr>
          <w:color w:val="231F20"/>
        </w:rPr>
        <w:t>declared,</w:t>
      </w:r>
      <w:r>
        <w:rPr>
          <w:color w:val="231F20"/>
          <w:spacing w:val="-11"/>
        </w:rPr>
        <w:t> </w:t>
      </w:r>
      <w:r>
        <w:rPr>
          <w:color w:val="231F20"/>
        </w:rPr>
        <w:t>as</w:t>
      </w:r>
      <w:r>
        <w:rPr>
          <w:color w:val="231F20"/>
          <w:spacing w:val="-11"/>
        </w:rPr>
        <w:t> </w:t>
      </w:r>
      <w:r>
        <w:rPr>
          <w:color w:val="231F20"/>
        </w:rPr>
        <w:t>he</w:t>
      </w:r>
      <w:r>
        <w:rPr>
          <w:color w:val="231F20"/>
          <w:spacing w:val="-11"/>
        </w:rPr>
        <w:t> </w:t>
      </w:r>
      <w:r>
        <w:rPr>
          <w:color w:val="231F20"/>
        </w:rPr>
        <w:t>was</w:t>
      </w:r>
      <w:r>
        <w:rPr>
          <w:color w:val="231F20"/>
          <w:spacing w:val="-11"/>
        </w:rPr>
        <w:t> </w:t>
      </w:r>
      <w:r>
        <w:rPr>
          <w:color w:val="231F20"/>
        </w:rPr>
        <w:t>being</w:t>
      </w:r>
      <w:r>
        <w:rPr>
          <w:color w:val="231F20"/>
          <w:spacing w:val="-11"/>
        </w:rPr>
        <w:t> </w:t>
      </w:r>
      <w:r>
        <w:rPr>
          <w:color w:val="231F20"/>
        </w:rPr>
        <w:t>led</w:t>
      </w:r>
      <w:r>
        <w:rPr>
          <w:color w:val="231F20"/>
          <w:spacing w:val="-10"/>
        </w:rPr>
        <w:t> </w:t>
      </w:r>
      <w:r>
        <w:rPr>
          <w:color w:val="231F20"/>
        </w:rPr>
        <w:t>to</w:t>
      </w:r>
      <w:r>
        <w:rPr>
          <w:color w:val="231F20"/>
          <w:spacing w:val="-11"/>
        </w:rPr>
        <w:t> </w:t>
      </w:r>
      <w:r>
        <w:rPr>
          <w:color w:val="231F20"/>
        </w:rPr>
        <w:t>his</w:t>
      </w:r>
      <w:r>
        <w:rPr>
          <w:color w:val="231F20"/>
          <w:spacing w:val="-11"/>
        </w:rPr>
        <w:t> </w:t>
      </w:r>
      <w:r>
        <w:rPr>
          <w:color w:val="231F20"/>
        </w:rPr>
        <w:t>death,</w:t>
      </w:r>
      <w:r>
        <w:rPr>
          <w:color w:val="231F20"/>
          <w:spacing w:val="-11"/>
        </w:rPr>
        <w:t> </w:t>
      </w:r>
      <w:r>
        <w:rPr>
          <w:color w:val="231F20"/>
        </w:rPr>
        <w:t>announcing,</w:t>
      </w:r>
      <w:r>
        <w:rPr>
          <w:color w:val="231F20"/>
          <w:spacing w:val="-11"/>
        </w:rPr>
        <w:t> </w:t>
      </w:r>
      <w:r>
        <w:rPr>
          <w:color w:val="231F20"/>
        </w:rPr>
        <w:t>“So-and-so</w:t>
      </w:r>
      <w:r>
        <w:rPr>
          <w:color w:val="231F20"/>
          <w:spacing w:val="-10"/>
        </w:rPr>
        <w:t> </w:t>
      </w:r>
      <w:r>
        <w:rPr>
          <w:color w:val="231F20"/>
        </w:rPr>
        <w:t>is being</w:t>
      </w:r>
      <w:r>
        <w:rPr>
          <w:color w:val="231F20"/>
          <w:spacing w:val="-17"/>
        </w:rPr>
        <w:t> </w:t>
      </w:r>
      <w:r>
        <w:rPr>
          <w:color w:val="231F20"/>
        </w:rPr>
        <w:t>stoned</w:t>
      </w:r>
      <w:r>
        <w:rPr>
          <w:color w:val="231F20"/>
          <w:spacing w:val="-16"/>
        </w:rPr>
        <w:t> </w:t>
      </w:r>
      <w:r>
        <w:rPr>
          <w:color w:val="231F20"/>
        </w:rPr>
        <w:t>for</w:t>
      </w:r>
      <w:r>
        <w:rPr>
          <w:color w:val="231F20"/>
          <w:spacing w:val="-16"/>
        </w:rPr>
        <w:t> </w:t>
      </w:r>
      <w:r>
        <w:rPr>
          <w:color w:val="231F20"/>
        </w:rPr>
        <w:t>the</w:t>
      </w:r>
      <w:r>
        <w:rPr>
          <w:color w:val="231F20"/>
          <w:spacing w:val="-16"/>
        </w:rPr>
        <w:t> </w:t>
      </w:r>
      <w:r>
        <w:rPr>
          <w:color w:val="231F20"/>
        </w:rPr>
        <w:t>following</w:t>
      </w:r>
      <w:r>
        <w:rPr>
          <w:color w:val="231F20"/>
          <w:spacing w:val="-16"/>
        </w:rPr>
        <w:t> </w:t>
      </w:r>
      <w:r>
        <w:rPr>
          <w:color w:val="231F20"/>
        </w:rPr>
        <w:t>sin,</w:t>
      </w:r>
      <w:r>
        <w:rPr>
          <w:color w:val="231F20"/>
          <w:spacing w:val="-16"/>
        </w:rPr>
        <w:t> </w:t>
      </w:r>
      <w:r>
        <w:rPr>
          <w:color w:val="231F20"/>
        </w:rPr>
        <w:t>performed</w:t>
      </w:r>
      <w:r>
        <w:rPr>
          <w:color w:val="231F20"/>
          <w:spacing w:val="-16"/>
        </w:rPr>
        <w:t> </w:t>
      </w:r>
      <w:r>
        <w:rPr>
          <w:color w:val="231F20"/>
        </w:rPr>
        <w:t>on</w:t>
      </w:r>
      <w:r>
        <w:rPr>
          <w:color w:val="231F20"/>
          <w:spacing w:val="-16"/>
        </w:rPr>
        <w:t> </w:t>
      </w:r>
      <w:r>
        <w:rPr>
          <w:color w:val="231F20"/>
        </w:rPr>
        <w:t>the</w:t>
      </w:r>
      <w:r>
        <w:rPr>
          <w:color w:val="231F20"/>
          <w:spacing w:val="-17"/>
        </w:rPr>
        <w:t> </w:t>
      </w:r>
      <w:r>
        <w:rPr>
          <w:color w:val="231F20"/>
        </w:rPr>
        <w:t>following</w:t>
      </w:r>
      <w:r>
        <w:rPr>
          <w:color w:val="231F20"/>
          <w:spacing w:val="-16"/>
        </w:rPr>
        <w:t> </w:t>
      </w:r>
      <w:r>
        <w:rPr>
          <w:color w:val="231F20"/>
          <w:spacing w:val="-6"/>
        </w:rPr>
        <w:t>day,</w:t>
      </w:r>
      <w:r>
        <w:rPr>
          <w:color w:val="231F20"/>
          <w:spacing w:val="-16"/>
        </w:rPr>
        <w:t> </w:t>
      </w:r>
      <w:r>
        <w:rPr>
          <w:color w:val="231F20"/>
          <w:spacing w:val="-3"/>
        </w:rPr>
        <w:t>at </w:t>
      </w:r>
      <w:r>
        <w:rPr>
          <w:color w:val="231F20"/>
        </w:rPr>
        <w:t>the following time, and so-and-so were the witnesses. If </w:t>
      </w:r>
      <w:r>
        <w:rPr>
          <w:color w:val="231F20"/>
          <w:spacing w:val="-3"/>
        </w:rPr>
        <w:t>anyone </w:t>
      </w:r>
      <w:r>
        <w:rPr>
          <w:color w:val="231F20"/>
        </w:rPr>
        <w:t>has an argument with which to acquit him let him come and inform </w:t>
      </w:r>
      <w:r>
        <w:rPr>
          <w:color w:val="231F20"/>
          <w:spacing w:val="-9"/>
        </w:rPr>
        <w:t>us.” </w:t>
      </w:r>
      <w:r>
        <w:rPr>
          <w:color w:val="231F20"/>
        </w:rPr>
        <w:t>The original text of the </w:t>
      </w:r>
      <w:r>
        <w:rPr>
          <w:rFonts w:ascii="Cambria" w:hAnsi="Cambria"/>
          <w:i/>
          <w:color w:val="231F20"/>
        </w:rPr>
        <w:t>Gemara </w:t>
      </w:r>
      <w:r>
        <w:rPr>
          <w:color w:val="231F20"/>
        </w:rPr>
        <w:t>then added that the proclamation would</w:t>
      </w:r>
      <w:r>
        <w:rPr>
          <w:color w:val="231F20"/>
          <w:spacing w:val="-16"/>
        </w:rPr>
        <w:t> </w:t>
      </w:r>
      <w:r>
        <w:rPr>
          <w:color w:val="231F20"/>
        </w:rPr>
        <w:t>be</w:t>
      </w:r>
      <w:r>
        <w:rPr>
          <w:color w:val="231F20"/>
          <w:spacing w:val="-16"/>
        </w:rPr>
        <w:t> </w:t>
      </w:r>
      <w:r>
        <w:rPr>
          <w:color w:val="231F20"/>
        </w:rPr>
        <w:t>announced</w:t>
      </w:r>
      <w:r>
        <w:rPr>
          <w:color w:val="231F20"/>
          <w:spacing w:val="-16"/>
        </w:rPr>
        <w:t> </w:t>
      </w:r>
      <w:r>
        <w:rPr>
          <w:color w:val="231F20"/>
        </w:rPr>
        <w:t>as</w:t>
      </w:r>
      <w:r>
        <w:rPr>
          <w:color w:val="231F20"/>
          <w:spacing w:val="-15"/>
        </w:rPr>
        <w:t> </w:t>
      </w:r>
      <w:r>
        <w:rPr>
          <w:color w:val="231F20"/>
        </w:rPr>
        <w:t>the</w:t>
      </w:r>
      <w:r>
        <w:rPr>
          <w:color w:val="231F20"/>
          <w:spacing w:val="-16"/>
        </w:rPr>
        <w:t> </w:t>
      </w:r>
      <w:r>
        <w:rPr>
          <w:color w:val="231F20"/>
        </w:rPr>
        <w:t>sinner</w:t>
      </w:r>
      <w:r>
        <w:rPr>
          <w:color w:val="231F20"/>
          <w:spacing w:val="-16"/>
        </w:rPr>
        <w:t> </w:t>
      </w:r>
      <w:r>
        <w:rPr>
          <w:color w:val="231F20"/>
        </w:rPr>
        <w:t>was</w:t>
      </w:r>
      <w:r>
        <w:rPr>
          <w:color w:val="231F20"/>
          <w:spacing w:val="-15"/>
        </w:rPr>
        <w:t> </w:t>
      </w:r>
      <w:r>
        <w:rPr>
          <w:color w:val="231F20"/>
        </w:rPr>
        <w:t>being</w:t>
      </w:r>
      <w:r>
        <w:rPr>
          <w:color w:val="231F20"/>
          <w:spacing w:val="-16"/>
        </w:rPr>
        <w:t> </w:t>
      </w:r>
      <w:r>
        <w:rPr>
          <w:color w:val="231F20"/>
        </w:rPr>
        <w:t>led</w:t>
      </w:r>
      <w:r>
        <w:rPr>
          <w:color w:val="231F20"/>
          <w:spacing w:val="-16"/>
        </w:rPr>
        <w:t> </w:t>
      </w:r>
      <w:r>
        <w:rPr>
          <w:color w:val="231F20"/>
        </w:rPr>
        <w:t>to</w:t>
      </w:r>
      <w:r>
        <w:rPr>
          <w:color w:val="231F20"/>
          <w:spacing w:val="-15"/>
        </w:rPr>
        <w:t> </w:t>
      </w:r>
      <w:r>
        <w:rPr>
          <w:color w:val="231F20"/>
        </w:rPr>
        <w:t>his</w:t>
      </w:r>
      <w:r>
        <w:rPr>
          <w:color w:val="231F20"/>
          <w:spacing w:val="-16"/>
        </w:rPr>
        <w:t> </w:t>
      </w:r>
      <w:r>
        <w:rPr>
          <w:color w:val="231F20"/>
        </w:rPr>
        <w:t>death.</w:t>
      </w:r>
      <w:r>
        <w:rPr>
          <w:color w:val="231F20"/>
          <w:spacing w:val="-16"/>
        </w:rPr>
        <w:t> </w:t>
      </w:r>
      <w:r>
        <w:rPr>
          <w:color w:val="231F20"/>
          <w:spacing w:val="-5"/>
        </w:rPr>
        <w:t>It</w:t>
      </w:r>
      <w:r>
        <w:rPr>
          <w:color w:val="231F20"/>
          <w:spacing w:val="-15"/>
        </w:rPr>
        <w:t> </w:t>
      </w:r>
      <w:r>
        <w:rPr>
          <w:color w:val="231F20"/>
        </w:rPr>
        <w:t>would not</w:t>
      </w:r>
      <w:r>
        <w:rPr>
          <w:color w:val="231F20"/>
          <w:spacing w:val="-8"/>
        </w:rPr>
        <w:t> </w:t>
      </w:r>
      <w:r>
        <w:rPr>
          <w:color w:val="231F20"/>
        </w:rPr>
        <w:t>be</w:t>
      </w:r>
      <w:r>
        <w:rPr>
          <w:color w:val="231F20"/>
          <w:spacing w:val="-7"/>
        </w:rPr>
        <w:t> </w:t>
      </w:r>
      <w:r>
        <w:rPr>
          <w:color w:val="231F20"/>
        </w:rPr>
        <w:t>announced</w:t>
      </w:r>
      <w:r>
        <w:rPr>
          <w:color w:val="231F20"/>
          <w:spacing w:val="-8"/>
        </w:rPr>
        <w:t> </w:t>
      </w:r>
      <w:r>
        <w:rPr>
          <w:color w:val="231F20"/>
        </w:rPr>
        <w:t>forty</w:t>
      </w:r>
      <w:r>
        <w:rPr>
          <w:color w:val="231F20"/>
          <w:spacing w:val="-7"/>
        </w:rPr>
        <w:t> </w:t>
      </w:r>
      <w:r>
        <w:rPr>
          <w:color w:val="231F20"/>
        </w:rPr>
        <w:t>days</w:t>
      </w:r>
      <w:r>
        <w:rPr>
          <w:color w:val="231F20"/>
          <w:spacing w:val="-7"/>
        </w:rPr>
        <w:t> </w:t>
      </w:r>
      <w:r>
        <w:rPr>
          <w:color w:val="231F20"/>
        </w:rPr>
        <w:t>before.</w:t>
      </w:r>
      <w:r>
        <w:rPr>
          <w:color w:val="231F20"/>
          <w:spacing w:val="-8"/>
        </w:rPr>
        <w:t> </w:t>
      </w:r>
      <w:r>
        <w:rPr>
          <w:color w:val="231F20"/>
        </w:rPr>
        <w:t>The</w:t>
      </w:r>
      <w:r>
        <w:rPr>
          <w:color w:val="231F20"/>
          <w:spacing w:val="-6"/>
        </w:rPr>
        <w:t> </w:t>
      </w:r>
      <w:r>
        <w:rPr>
          <w:rFonts w:ascii="Cambria" w:hAnsi="Cambria"/>
          <w:i/>
          <w:color w:val="231F20"/>
        </w:rPr>
        <w:t>Gemara</w:t>
      </w:r>
      <w:r>
        <w:rPr>
          <w:rFonts w:ascii="Cambria" w:hAnsi="Cambria"/>
          <w:i/>
          <w:color w:val="231F20"/>
          <w:spacing w:val="-1"/>
        </w:rPr>
        <w:t> </w:t>
      </w:r>
      <w:r>
        <w:rPr>
          <w:color w:val="231F20"/>
        </w:rPr>
        <w:t>then</w:t>
      </w:r>
      <w:r>
        <w:rPr>
          <w:color w:val="231F20"/>
          <w:spacing w:val="-7"/>
        </w:rPr>
        <w:t> </w:t>
      </w:r>
      <w:r>
        <w:rPr>
          <w:color w:val="231F20"/>
        </w:rPr>
        <w:t>asked</w:t>
      </w:r>
      <w:r>
        <w:rPr>
          <w:color w:val="231F20"/>
          <w:spacing w:val="-7"/>
        </w:rPr>
        <w:t> </w:t>
      </w:r>
      <w:r>
        <w:rPr>
          <w:color w:val="231F20"/>
        </w:rPr>
        <w:t>about</w:t>
      </w:r>
      <w:r>
        <w:rPr>
          <w:color w:val="231F20"/>
          <w:spacing w:val="-8"/>
        </w:rPr>
        <w:t> </w:t>
      </w:r>
      <w:r>
        <w:rPr>
          <w:color w:val="231F20"/>
        </w:rPr>
        <w:t>a </w:t>
      </w:r>
      <w:r>
        <w:rPr>
          <w:rFonts w:ascii="Cambria" w:hAnsi="Cambria"/>
          <w:i/>
          <w:color w:val="231F20"/>
        </w:rPr>
        <w:t>baraisa</w:t>
      </w:r>
      <w:r>
        <w:rPr>
          <w:color w:val="231F20"/>
        </w:rPr>
        <w:t>.</w:t>
      </w:r>
      <w:r>
        <w:rPr>
          <w:color w:val="231F20"/>
          <w:spacing w:val="-18"/>
        </w:rPr>
        <w:t> </w:t>
      </w:r>
      <w:r>
        <w:rPr>
          <w:color w:val="231F20"/>
        </w:rPr>
        <w:t>In</w:t>
      </w:r>
      <w:r>
        <w:rPr>
          <w:color w:val="231F20"/>
          <w:spacing w:val="-18"/>
        </w:rPr>
        <w:t> </w:t>
      </w:r>
      <w:r>
        <w:rPr>
          <w:color w:val="231F20"/>
        </w:rPr>
        <w:t>a</w:t>
      </w:r>
      <w:r>
        <w:rPr>
          <w:color w:val="231F20"/>
          <w:spacing w:val="-17"/>
        </w:rPr>
        <w:t> </w:t>
      </w:r>
      <w:r>
        <w:rPr>
          <w:rFonts w:ascii="Cambria" w:hAnsi="Cambria"/>
          <w:i/>
          <w:color w:val="231F20"/>
        </w:rPr>
        <w:t>baraisa</w:t>
      </w:r>
      <w:r>
        <w:rPr>
          <w:rFonts w:ascii="Cambria" w:hAnsi="Cambria"/>
          <w:i/>
          <w:color w:val="231F20"/>
          <w:spacing w:val="-11"/>
        </w:rPr>
        <w:t> </w:t>
      </w:r>
      <w:r>
        <w:rPr>
          <w:color w:val="231F20"/>
        </w:rPr>
        <w:t>it</w:t>
      </w:r>
      <w:r>
        <w:rPr>
          <w:color w:val="231F20"/>
          <w:spacing w:val="-17"/>
        </w:rPr>
        <w:t> </w:t>
      </w:r>
      <w:r>
        <w:rPr>
          <w:color w:val="231F20"/>
        </w:rPr>
        <w:t>was</w:t>
      </w:r>
      <w:r>
        <w:rPr>
          <w:color w:val="231F20"/>
          <w:spacing w:val="-18"/>
        </w:rPr>
        <w:t> </w:t>
      </w:r>
      <w:r>
        <w:rPr>
          <w:color w:val="231F20"/>
        </w:rPr>
        <w:t>taught</w:t>
      </w:r>
      <w:r>
        <w:rPr>
          <w:color w:val="231F20"/>
          <w:spacing w:val="-17"/>
        </w:rPr>
        <w:t> </w:t>
      </w:r>
      <w:r>
        <w:rPr>
          <w:color w:val="231F20"/>
        </w:rPr>
        <w:t>that</w:t>
      </w:r>
      <w:r>
        <w:rPr>
          <w:color w:val="231F20"/>
          <w:spacing w:val="-18"/>
        </w:rPr>
        <w:t> </w:t>
      </w:r>
      <w:r>
        <w:rPr>
          <w:color w:val="231F20"/>
        </w:rPr>
        <w:t>when</w:t>
      </w:r>
      <w:r>
        <w:rPr>
          <w:color w:val="231F20"/>
          <w:spacing w:val="-18"/>
        </w:rPr>
        <w:t> </w:t>
      </w:r>
      <w:r>
        <w:rPr>
          <w:rFonts w:ascii="Cambria" w:hAnsi="Cambria"/>
          <w:i/>
          <w:color w:val="231F20"/>
          <w:spacing w:val="-7"/>
        </w:rPr>
        <w:t>Yeshu</w:t>
      </w:r>
      <w:r>
        <w:rPr>
          <w:rFonts w:ascii="Cambria" w:hAnsi="Cambria"/>
          <w:i/>
          <w:color w:val="231F20"/>
          <w:spacing w:val="-10"/>
        </w:rPr>
        <w:t> </w:t>
      </w:r>
      <w:r>
        <w:rPr>
          <w:color w:val="231F20"/>
        </w:rPr>
        <w:t>the</w:t>
      </w:r>
      <w:r>
        <w:rPr>
          <w:color w:val="231F20"/>
          <w:spacing w:val="-18"/>
        </w:rPr>
        <w:t> </w:t>
      </w:r>
      <w:r>
        <w:rPr>
          <w:color w:val="231F20"/>
        </w:rPr>
        <w:t>Nazarene</w:t>
      </w:r>
      <w:r>
        <w:rPr>
          <w:color w:val="231F20"/>
          <w:spacing w:val="-17"/>
        </w:rPr>
        <w:t> </w:t>
      </w:r>
      <w:r>
        <w:rPr>
          <w:color w:val="231F20"/>
        </w:rPr>
        <w:t>was sentenced</w:t>
      </w:r>
      <w:r>
        <w:rPr>
          <w:color w:val="231F20"/>
          <w:spacing w:val="-6"/>
        </w:rPr>
        <w:t> </w:t>
      </w:r>
      <w:r>
        <w:rPr>
          <w:color w:val="231F20"/>
        </w:rPr>
        <w:t>to</w:t>
      </w:r>
      <w:r>
        <w:rPr>
          <w:color w:val="231F20"/>
          <w:spacing w:val="-6"/>
        </w:rPr>
        <w:t> </w:t>
      </w:r>
      <w:r>
        <w:rPr>
          <w:color w:val="231F20"/>
        </w:rPr>
        <w:t>death</w:t>
      </w:r>
      <w:r>
        <w:rPr>
          <w:color w:val="231F20"/>
          <w:spacing w:val="-6"/>
        </w:rPr>
        <w:t> </w:t>
      </w:r>
      <w:r>
        <w:rPr>
          <w:color w:val="231F20"/>
        </w:rPr>
        <w:t>for</w:t>
      </w:r>
      <w:r>
        <w:rPr>
          <w:color w:val="231F20"/>
          <w:spacing w:val="-6"/>
        </w:rPr>
        <w:t> </w:t>
      </w:r>
      <w:r>
        <w:rPr>
          <w:color w:val="231F20"/>
        </w:rPr>
        <w:t>the</w:t>
      </w:r>
      <w:r>
        <w:rPr>
          <w:color w:val="231F20"/>
          <w:spacing w:val="-6"/>
        </w:rPr>
        <w:t> </w:t>
      </w:r>
      <w:r>
        <w:rPr>
          <w:color w:val="231F20"/>
        </w:rPr>
        <w:t>crimes</w:t>
      </w:r>
      <w:r>
        <w:rPr>
          <w:color w:val="231F20"/>
          <w:spacing w:val="-6"/>
        </w:rPr>
        <w:t> </w:t>
      </w:r>
      <w:r>
        <w:rPr>
          <w:color w:val="231F20"/>
        </w:rPr>
        <w:t>of</w:t>
      </w:r>
      <w:r>
        <w:rPr>
          <w:color w:val="231F20"/>
          <w:spacing w:val="-6"/>
        </w:rPr>
        <w:t> </w:t>
      </w:r>
      <w:r>
        <w:rPr>
          <w:color w:val="231F20"/>
        </w:rPr>
        <w:t>magic,</w:t>
      </w:r>
      <w:r>
        <w:rPr>
          <w:color w:val="231F20"/>
          <w:spacing w:val="-6"/>
        </w:rPr>
        <w:t> </w:t>
      </w:r>
      <w:r>
        <w:rPr>
          <w:color w:val="231F20"/>
        </w:rPr>
        <w:t>inciting</w:t>
      </w:r>
      <w:r>
        <w:rPr>
          <w:color w:val="231F20"/>
          <w:spacing w:val="-5"/>
        </w:rPr>
        <w:t> </w:t>
      </w:r>
      <w:r>
        <w:rPr>
          <w:color w:val="231F20"/>
        </w:rPr>
        <w:t>Jews</w:t>
      </w:r>
      <w:r>
        <w:rPr>
          <w:color w:val="231F20"/>
          <w:spacing w:val="-6"/>
        </w:rPr>
        <w:t> </w:t>
      </w:r>
      <w:r>
        <w:rPr>
          <w:color w:val="231F20"/>
        </w:rPr>
        <w:t>to</w:t>
      </w:r>
      <w:r>
        <w:rPr>
          <w:color w:val="231F20"/>
          <w:spacing w:val="-6"/>
        </w:rPr>
        <w:t> </w:t>
      </w:r>
      <w:r>
        <w:rPr>
          <w:color w:val="231F20"/>
        </w:rPr>
        <w:t>idolatry, and compelling Jews to worship idols, there was a declaration forty days prior to the sentence calling on people to come and advocate for merit. The </w:t>
      </w:r>
      <w:r>
        <w:rPr>
          <w:rFonts w:ascii="Cambria" w:hAnsi="Cambria"/>
          <w:i/>
          <w:color w:val="231F20"/>
        </w:rPr>
        <w:t>Gemara </w:t>
      </w:r>
      <w:r>
        <w:rPr>
          <w:color w:val="231F20"/>
        </w:rPr>
        <w:t>resolves the contradiction by teaching that </w:t>
      </w:r>
      <w:r>
        <w:rPr>
          <w:rFonts w:ascii="Cambria" w:hAnsi="Cambria"/>
          <w:i/>
          <w:color w:val="231F20"/>
          <w:spacing w:val="-7"/>
        </w:rPr>
        <w:t>Yeshu </w:t>
      </w:r>
      <w:r>
        <w:rPr>
          <w:color w:val="231F20"/>
        </w:rPr>
        <w:t>was close to the government. As a result, the Sages made the announcement forty days before to </w:t>
      </w:r>
      <w:r>
        <w:rPr>
          <w:color w:val="231F20"/>
          <w:spacing w:val="-3"/>
        </w:rPr>
        <w:t>attempt </w:t>
      </w:r>
      <w:r>
        <w:rPr>
          <w:color w:val="231F20"/>
        </w:rPr>
        <w:t>to find someone who could</w:t>
      </w:r>
      <w:r>
        <w:rPr>
          <w:color w:val="231F20"/>
          <w:spacing w:val="31"/>
        </w:rPr>
        <w:t> </w:t>
      </w:r>
      <w:r>
        <w:rPr>
          <w:color w:val="231F20"/>
        </w:rPr>
        <w:t>acquit</w:t>
      </w:r>
      <w:r>
        <w:rPr>
          <w:color w:val="231F20"/>
          <w:spacing w:val="32"/>
        </w:rPr>
        <w:t> </w:t>
      </w:r>
      <w:r>
        <w:rPr>
          <w:color w:val="231F20"/>
        </w:rPr>
        <w:t>him.</w:t>
      </w:r>
      <w:r>
        <w:rPr>
          <w:color w:val="231F20"/>
          <w:spacing w:val="32"/>
        </w:rPr>
        <w:t> </w:t>
      </w:r>
      <w:r>
        <w:rPr>
          <w:color w:val="231F20"/>
        </w:rPr>
        <w:t>The</w:t>
      </w:r>
      <w:r>
        <w:rPr>
          <w:color w:val="231F20"/>
          <w:spacing w:val="31"/>
        </w:rPr>
        <w:t> </w:t>
      </w:r>
      <w:r>
        <w:rPr>
          <w:rFonts w:ascii="Cambria" w:hAnsi="Cambria"/>
          <w:i/>
          <w:color w:val="231F20"/>
        </w:rPr>
        <w:t>Gemara</w:t>
      </w:r>
      <w:r>
        <w:rPr>
          <w:rFonts w:ascii="Cambria" w:hAnsi="Cambria"/>
          <w:i/>
          <w:color w:val="231F20"/>
          <w:spacing w:val="37"/>
        </w:rPr>
        <w:t> </w:t>
      </w:r>
      <w:r>
        <w:rPr>
          <w:color w:val="231F20"/>
        </w:rPr>
        <w:t>then</w:t>
      </w:r>
      <w:r>
        <w:rPr>
          <w:color w:val="231F20"/>
          <w:spacing w:val="32"/>
        </w:rPr>
        <w:t> </w:t>
      </w:r>
      <w:r>
        <w:rPr>
          <w:color w:val="231F20"/>
        </w:rPr>
        <w:t>continues</w:t>
      </w:r>
      <w:r>
        <w:rPr>
          <w:color w:val="231F20"/>
          <w:spacing w:val="32"/>
        </w:rPr>
        <w:t> </w:t>
      </w:r>
      <w:r>
        <w:rPr>
          <w:color w:val="231F20"/>
        </w:rPr>
        <w:t>to</w:t>
      </w:r>
      <w:r>
        <w:rPr>
          <w:color w:val="231F20"/>
          <w:spacing w:val="32"/>
        </w:rPr>
        <w:t> </w:t>
      </w:r>
      <w:r>
        <w:rPr>
          <w:color w:val="231F20"/>
        </w:rPr>
        <w:t>teach</w:t>
      </w:r>
      <w:r>
        <w:rPr>
          <w:color w:val="231F20"/>
          <w:spacing w:val="32"/>
        </w:rPr>
        <w:t> </w:t>
      </w:r>
      <w:r>
        <w:rPr>
          <w:color w:val="231F20"/>
        </w:rPr>
        <w:t>about</w:t>
      </w:r>
      <w:r>
        <w:rPr>
          <w:color w:val="231F20"/>
          <w:spacing w:val="31"/>
        </w:rPr>
        <w:t> </w:t>
      </w:r>
      <w:r>
        <w:rPr>
          <w:color w:val="231F20"/>
        </w:rPr>
        <w:t>the</w:t>
      </w:r>
    </w:p>
    <w:p>
      <w:pPr>
        <w:spacing w:after="0" w:line="314" w:lineRule="auto"/>
        <w:jc w:val="both"/>
        <w:sectPr>
          <w:footerReference w:type="default" r:id="rId19"/>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ind w:left="60"/>
        <w:jc w:val="center"/>
      </w:pPr>
      <w:r>
        <w:rPr>
          <w:color w:val="231F20"/>
        </w:rPr>
        <w:t>five students of </w:t>
      </w:r>
      <w:r>
        <w:rPr>
          <w:rFonts w:ascii="Cambria"/>
          <w:i/>
          <w:color w:val="231F20"/>
        </w:rPr>
        <w:t>Yeshu</w:t>
      </w:r>
      <w:r>
        <w:rPr>
          <w:color w:val="231F20"/>
        </w:rPr>
        <w:t>. The censor took this entire passage out of the</w:t>
      </w:r>
    </w:p>
    <w:p>
      <w:pPr>
        <w:spacing w:before="80"/>
        <w:ind w:left="180" w:right="0" w:firstLine="0"/>
        <w:jc w:val="left"/>
        <w:rPr>
          <w:sz w:val="23"/>
        </w:rPr>
      </w:pPr>
      <w:r>
        <w:rPr>
          <w:rFonts w:ascii="Cambria"/>
          <w:i/>
          <w:color w:val="231F20"/>
          <w:sz w:val="23"/>
        </w:rPr>
        <w:t>Gemara</w:t>
      </w:r>
      <w:r>
        <w:rPr>
          <w:color w:val="231F20"/>
          <w:sz w:val="23"/>
        </w:rPr>
        <w:t>.</w:t>
      </w:r>
    </w:p>
    <w:p>
      <w:pPr>
        <w:pStyle w:val="BodyText"/>
        <w:spacing w:line="314" w:lineRule="auto" w:before="120"/>
        <w:ind w:left="180" w:right="117" w:firstLine="360"/>
        <w:jc w:val="both"/>
      </w:pPr>
      <w:r>
        <w:rPr>
          <w:color w:val="231F20"/>
        </w:rPr>
        <w:t>Completing a tractate has Halachic ramification. During the nine</w:t>
      </w:r>
      <w:r>
        <w:rPr>
          <w:color w:val="231F20"/>
          <w:spacing w:val="-8"/>
        </w:rPr>
        <w:t> </w:t>
      </w:r>
      <w:r>
        <w:rPr>
          <w:color w:val="231F20"/>
        </w:rPr>
        <w:t>days</w:t>
      </w:r>
      <w:r>
        <w:rPr>
          <w:color w:val="231F20"/>
          <w:spacing w:val="-7"/>
        </w:rPr>
        <w:t> </w:t>
      </w:r>
      <w:r>
        <w:rPr>
          <w:color w:val="231F20"/>
        </w:rPr>
        <w:t>between</w:t>
      </w:r>
      <w:r>
        <w:rPr>
          <w:color w:val="231F20"/>
          <w:spacing w:val="-8"/>
        </w:rPr>
        <w:t> </w:t>
      </w:r>
      <w:r>
        <w:rPr>
          <w:rFonts w:ascii="Cambria"/>
          <w:i/>
          <w:color w:val="231F20"/>
        </w:rPr>
        <w:t>Rosh Chodesh</w:t>
      </w:r>
      <w:r>
        <w:rPr>
          <w:rFonts w:ascii="Cambria"/>
          <w:i/>
          <w:color w:val="231F20"/>
          <w:spacing w:val="-1"/>
        </w:rPr>
        <w:t> </w:t>
      </w:r>
      <w:r>
        <w:rPr>
          <w:rFonts w:ascii="Cambria"/>
          <w:i/>
          <w:color w:val="231F20"/>
          <w:spacing w:val="-10"/>
        </w:rPr>
        <w:t>Av</w:t>
      </w:r>
      <w:r>
        <w:rPr>
          <w:rFonts w:ascii="Cambria"/>
          <w:i/>
          <w:color w:val="231F20"/>
          <w:spacing w:val="-1"/>
        </w:rPr>
        <w:t> </w:t>
      </w:r>
      <w:r>
        <w:rPr>
          <w:color w:val="231F20"/>
        </w:rPr>
        <w:t>and</w:t>
      </w:r>
      <w:r>
        <w:rPr>
          <w:color w:val="231F20"/>
          <w:spacing w:val="-8"/>
        </w:rPr>
        <w:t> </w:t>
      </w:r>
      <w:r>
        <w:rPr>
          <w:color w:val="231F20"/>
        </w:rPr>
        <w:t>the</w:t>
      </w:r>
      <w:r>
        <w:rPr>
          <w:color w:val="231F20"/>
          <w:spacing w:val="-7"/>
        </w:rPr>
        <w:t> </w:t>
      </w:r>
      <w:r>
        <w:rPr>
          <w:color w:val="231F20"/>
        </w:rPr>
        <w:t>Ninth</w:t>
      </w:r>
      <w:r>
        <w:rPr>
          <w:color w:val="231F20"/>
          <w:spacing w:val="-8"/>
        </w:rPr>
        <w:t> </w:t>
      </w:r>
      <w:r>
        <w:rPr>
          <w:color w:val="231F20"/>
        </w:rPr>
        <w:t>of</w:t>
      </w:r>
      <w:r>
        <w:rPr>
          <w:color w:val="231F20"/>
          <w:spacing w:val="-7"/>
        </w:rPr>
        <w:t> </w:t>
      </w:r>
      <w:r>
        <w:rPr>
          <w:rFonts w:ascii="Cambria"/>
          <w:i/>
          <w:color w:val="231F20"/>
          <w:spacing w:val="-7"/>
        </w:rPr>
        <w:t>Av</w:t>
      </w:r>
      <w:r>
        <w:rPr>
          <w:color w:val="231F20"/>
          <w:spacing w:val="-7"/>
        </w:rPr>
        <w:t>,</w:t>
      </w:r>
      <w:r>
        <w:rPr>
          <w:color w:val="231F20"/>
          <w:spacing w:val="-8"/>
        </w:rPr>
        <w:t> </w:t>
      </w:r>
      <w:r>
        <w:rPr>
          <w:color w:val="231F20"/>
        </w:rPr>
        <w:t>if</w:t>
      </w:r>
      <w:r>
        <w:rPr>
          <w:color w:val="231F20"/>
          <w:spacing w:val="-7"/>
        </w:rPr>
        <w:t> </w:t>
      </w:r>
      <w:r>
        <w:rPr>
          <w:color w:val="231F20"/>
        </w:rPr>
        <w:t>someone makes</w:t>
      </w:r>
      <w:r>
        <w:rPr>
          <w:color w:val="231F20"/>
          <w:spacing w:val="-9"/>
        </w:rPr>
        <w:t> </w:t>
      </w:r>
      <w:r>
        <w:rPr>
          <w:color w:val="231F20"/>
        </w:rPr>
        <w:t>a</w:t>
      </w:r>
      <w:r>
        <w:rPr>
          <w:color w:val="231F20"/>
          <w:spacing w:val="-8"/>
        </w:rPr>
        <w:t> </w:t>
      </w:r>
      <w:r>
        <w:rPr>
          <w:rFonts w:ascii="Cambria"/>
          <w:i/>
          <w:color w:val="231F20"/>
        </w:rPr>
        <w:t>siyum,</w:t>
      </w:r>
      <w:r>
        <w:rPr>
          <w:rFonts w:ascii="Cambria"/>
          <w:i/>
          <w:color w:val="231F20"/>
          <w:spacing w:val="-2"/>
        </w:rPr>
        <w:t> </w:t>
      </w:r>
      <w:r>
        <w:rPr>
          <w:color w:val="231F20"/>
        </w:rPr>
        <w:t>all</w:t>
      </w:r>
      <w:r>
        <w:rPr>
          <w:color w:val="231F20"/>
          <w:spacing w:val="-8"/>
        </w:rPr>
        <w:t> </w:t>
      </w:r>
      <w:r>
        <w:rPr>
          <w:color w:val="231F20"/>
        </w:rPr>
        <w:t>are</w:t>
      </w:r>
      <w:r>
        <w:rPr>
          <w:color w:val="231F20"/>
          <w:spacing w:val="-8"/>
        </w:rPr>
        <w:t> </w:t>
      </w:r>
      <w:r>
        <w:rPr>
          <w:color w:val="231F20"/>
        </w:rPr>
        <w:t>allowed</w:t>
      </w:r>
      <w:r>
        <w:rPr>
          <w:color w:val="231F20"/>
          <w:spacing w:val="-9"/>
        </w:rPr>
        <w:t> </w:t>
      </w:r>
      <w:r>
        <w:rPr>
          <w:color w:val="231F20"/>
        </w:rPr>
        <w:t>to</w:t>
      </w:r>
      <w:r>
        <w:rPr>
          <w:color w:val="231F20"/>
          <w:spacing w:val="-8"/>
        </w:rPr>
        <w:t> </w:t>
      </w:r>
      <w:r>
        <w:rPr>
          <w:color w:val="231F20"/>
        </w:rPr>
        <w:t>eat</w:t>
      </w:r>
      <w:r>
        <w:rPr>
          <w:color w:val="231F20"/>
          <w:spacing w:val="-9"/>
        </w:rPr>
        <w:t> </w:t>
      </w:r>
      <w:r>
        <w:rPr>
          <w:color w:val="231F20"/>
        </w:rPr>
        <w:t>meat</w:t>
      </w:r>
      <w:r>
        <w:rPr>
          <w:color w:val="231F20"/>
          <w:spacing w:val="-8"/>
        </w:rPr>
        <w:t> </w:t>
      </w:r>
      <w:r>
        <w:rPr>
          <w:color w:val="231F20"/>
        </w:rPr>
        <w:t>during</w:t>
      </w:r>
      <w:r>
        <w:rPr>
          <w:color w:val="231F20"/>
          <w:spacing w:val="-8"/>
        </w:rPr>
        <w:t> </w:t>
      </w:r>
      <w:r>
        <w:rPr>
          <w:color w:val="231F20"/>
        </w:rPr>
        <w:t>that</w:t>
      </w:r>
      <w:r>
        <w:rPr>
          <w:color w:val="231F20"/>
          <w:spacing w:val="-9"/>
        </w:rPr>
        <w:t> </w:t>
      </w:r>
      <w:r>
        <w:rPr>
          <w:color w:val="231F20"/>
        </w:rPr>
        <w:t>meal.</w:t>
      </w:r>
      <w:r>
        <w:rPr>
          <w:color w:val="231F20"/>
          <w:spacing w:val="-8"/>
        </w:rPr>
        <w:t> </w:t>
      </w:r>
      <w:r>
        <w:rPr>
          <w:color w:val="231F20"/>
        </w:rPr>
        <w:t>On</w:t>
      </w:r>
      <w:r>
        <w:rPr>
          <w:color w:val="231F20"/>
          <w:spacing w:val="-9"/>
        </w:rPr>
        <w:t> </w:t>
      </w:r>
      <w:r>
        <w:rPr>
          <w:rFonts w:ascii="Cambria"/>
          <w:i/>
          <w:color w:val="231F20"/>
          <w:spacing w:val="-3"/>
        </w:rPr>
        <w:t>Erev </w:t>
      </w:r>
      <w:r>
        <w:rPr>
          <w:rFonts w:ascii="Cambria"/>
          <w:i/>
          <w:color w:val="231F20"/>
          <w:spacing w:val="-3"/>
        </w:rPr>
        <w:t>Pesach </w:t>
      </w:r>
      <w:r>
        <w:rPr>
          <w:color w:val="231F20"/>
        </w:rPr>
        <w:t>firstborn are supposed to fast. If there is a </w:t>
      </w:r>
      <w:r>
        <w:rPr>
          <w:rFonts w:ascii="Cambria"/>
          <w:i/>
          <w:color w:val="231F20"/>
        </w:rPr>
        <w:t>siyum</w:t>
      </w:r>
      <w:r>
        <w:rPr>
          <w:color w:val="231F20"/>
        </w:rPr>
        <w:t>, there is a reason to celebrate. Firstborn may eat from the meal celebrating the </w:t>
      </w:r>
      <w:r>
        <w:rPr>
          <w:rFonts w:ascii="Cambria"/>
          <w:i/>
          <w:color w:val="231F20"/>
        </w:rPr>
        <w:t>siyum </w:t>
      </w:r>
      <w:r>
        <w:rPr>
          <w:color w:val="231F20"/>
        </w:rPr>
        <w:t>on Passover</w:t>
      </w:r>
      <w:r>
        <w:rPr>
          <w:color w:val="231F20"/>
          <w:spacing w:val="6"/>
        </w:rPr>
        <w:t> </w:t>
      </w:r>
      <w:r>
        <w:rPr>
          <w:color w:val="231F20"/>
        </w:rPr>
        <w:t>eve.</w:t>
      </w:r>
    </w:p>
    <w:p>
      <w:pPr>
        <w:spacing w:line="312" w:lineRule="auto" w:before="27"/>
        <w:ind w:left="180" w:right="117" w:firstLine="360"/>
        <w:jc w:val="both"/>
        <w:rPr>
          <w:sz w:val="23"/>
        </w:rPr>
      </w:pPr>
      <w:r>
        <w:rPr>
          <w:rFonts w:ascii="Cambria"/>
          <w:i/>
          <w:color w:val="231F20"/>
          <w:spacing w:val="-3"/>
          <w:sz w:val="23"/>
        </w:rPr>
        <w:t>Rav</w:t>
      </w:r>
      <w:r>
        <w:rPr>
          <w:rFonts w:ascii="Cambria"/>
          <w:i/>
          <w:color w:val="231F20"/>
          <w:spacing w:val="-9"/>
          <w:sz w:val="23"/>
        </w:rPr>
        <w:t> </w:t>
      </w:r>
      <w:r>
        <w:rPr>
          <w:rFonts w:ascii="Cambria"/>
          <w:i/>
          <w:color w:val="231F20"/>
          <w:sz w:val="23"/>
        </w:rPr>
        <w:t>Aryeh</w:t>
      </w:r>
      <w:r>
        <w:rPr>
          <w:rFonts w:ascii="Cambria"/>
          <w:i/>
          <w:color w:val="231F20"/>
          <w:spacing w:val="-8"/>
          <w:sz w:val="23"/>
        </w:rPr>
        <w:t> </w:t>
      </w:r>
      <w:r>
        <w:rPr>
          <w:rFonts w:ascii="Cambria"/>
          <w:i/>
          <w:color w:val="231F20"/>
          <w:spacing w:val="-4"/>
          <w:sz w:val="23"/>
        </w:rPr>
        <w:t>Tzvi</w:t>
      </w:r>
      <w:r>
        <w:rPr>
          <w:rFonts w:ascii="Cambria"/>
          <w:i/>
          <w:color w:val="231F20"/>
          <w:spacing w:val="-9"/>
          <w:sz w:val="23"/>
        </w:rPr>
        <w:t> </w:t>
      </w:r>
      <w:r>
        <w:rPr>
          <w:color w:val="231F20"/>
          <w:spacing w:val="-4"/>
          <w:sz w:val="23"/>
        </w:rPr>
        <w:t>Frommer,</w:t>
      </w:r>
      <w:r>
        <w:rPr>
          <w:color w:val="231F20"/>
          <w:spacing w:val="-15"/>
          <w:sz w:val="23"/>
        </w:rPr>
        <w:t> </w:t>
      </w:r>
      <w:r>
        <w:rPr>
          <w:color w:val="231F20"/>
          <w:sz w:val="23"/>
        </w:rPr>
        <w:t>author</w:t>
      </w:r>
      <w:r>
        <w:rPr>
          <w:color w:val="231F20"/>
          <w:spacing w:val="-16"/>
          <w:sz w:val="23"/>
        </w:rPr>
        <w:t> </w:t>
      </w:r>
      <w:r>
        <w:rPr>
          <w:color w:val="231F20"/>
          <w:sz w:val="23"/>
        </w:rPr>
        <w:t>of</w:t>
      </w:r>
      <w:r>
        <w:rPr>
          <w:color w:val="231F20"/>
          <w:spacing w:val="-16"/>
          <w:sz w:val="23"/>
        </w:rPr>
        <w:t> </w:t>
      </w:r>
      <w:r>
        <w:rPr>
          <w:rFonts w:ascii="Cambria"/>
          <w:i/>
          <w:color w:val="231F20"/>
          <w:spacing w:val="-3"/>
          <w:sz w:val="23"/>
        </w:rPr>
        <w:t>Eretz</w:t>
      </w:r>
      <w:r>
        <w:rPr>
          <w:rFonts w:ascii="Cambria"/>
          <w:i/>
          <w:color w:val="231F20"/>
          <w:spacing w:val="-8"/>
          <w:sz w:val="23"/>
        </w:rPr>
        <w:t> </w:t>
      </w:r>
      <w:r>
        <w:rPr>
          <w:rFonts w:ascii="Cambria"/>
          <w:i/>
          <w:color w:val="231F20"/>
          <w:spacing w:val="-4"/>
          <w:sz w:val="23"/>
        </w:rPr>
        <w:t>Tzvi</w:t>
      </w:r>
      <w:r>
        <w:rPr>
          <w:rFonts w:ascii="Cambria"/>
          <w:i/>
          <w:color w:val="231F20"/>
          <w:spacing w:val="-9"/>
          <w:sz w:val="23"/>
        </w:rPr>
        <w:t> </w:t>
      </w:r>
      <w:r>
        <w:rPr>
          <w:color w:val="231F20"/>
          <w:sz w:val="23"/>
        </w:rPr>
        <w:t>and</w:t>
      </w:r>
      <w:r>
        <w:rPr>
          <w:color w:val="231F20"/>
          <w:spacing w:val="-16"/>
          <w:sz w:val="23"/>
        </w:rPr>
        <w:t> </w:t>
      </w:r>
      <w:r>
        <w:rPr>
          <w:rFonts w:ascii="Cambria"/>
          <w:i/>
          <w:color w:val="231F20"/>
          <w:sz w:val="23"/>
        </w:rPr>
        <w:t>Rosh</w:t>
      </w:r>
      <w:r>
        <w:rPr>
          <w:rFonts w:ascii="Cambria"/>
          <w:i/>
          <w:color w:val="231F20"/>
          <w:spacing w:val="-8"/>
          <w:sz w:val="23"/>
        </w:rPr>
        <w:t> </w:t>
      </w:r>
      <w:r>
        <w:rPr>
          <w:rFonts w:ascii="Cambria"/>
          <w:i/>
          <w:color w:val="231F20"/>
          <w:spacing w:val="-6"/>
          <w:sz w:val="23"/>
        </w:rPr>
        <w:t>Yeshivah </w:t>
      </w:r>
      <w:r>
        <w:rPr>
          <w:color w:val="231F20"/>
          <w:sz w:val="23"/>
        </w:rPr>
        <w:t>of</w:t>
      </w:r>
      <w:r>
        <w:rPr>
          <w:color w:val="231F20"/>
          <w:spacing w:val="-25"/>
          <w:sz w:val="23"/>
        </w:rPr>
        <w:t> </w:t>
      </w:r>
      <w:r>
        <w:rPr>
          <w:rFonts w:ascii="Cambria"/>
          <w:i/>
          <w:color w:val="231F20"/>
          <w:spacing w:val="-5"/>
          <w:sz w:val="23"/>
        </w:rPr>
        <w:t>Yeshivas</w:t>
      </w:r>
      <w:r>
        <w:rPr>
          <w:rFonts w:ascii="Cambria"/>
          <w:i/>
          <w:color w:val="231F20"/>
          <w:spacing w:val="-18"/>
          <w:sz w:val="23"/>
        </w:rPr>
        <w:t> </w:t>
      </w:r>
      <w:r>
        <w:rPr>
          <w:rFonts w:ascii="Cambria"/>
          <w:i/>
          <w:color w:val="231F20"/>
          <w:sz w:val="23"/>
        </w:rPr>
        <w:t>Chachmei</w:t>
      </w:r>
      <w:r>
        <w:rPr>
          <w:rFonts w:ascii="Cambria"/>
          <w:i/>
          <w:color w:val="231F20"/>
          <w:spacing w:val="-17"/>
          <w:sz w:val="23"/>
        </w:rPr>
        <w:t> </w:t>
      </w:r>
      <w:r>
        <w:rPr>
          <w:rFonts w:ascii="Cambria"/>
          <w:i/>
          <w:color w:val="231F20"/>
          <w:spacing w:val="-3"/>
          <w:sz w:val="23"/>
        </w:rPr>
        <w:t>Lublin</w:t>
      </w:r>
      <w:r>
        <w:rPr>
          <w:rFonts w:ascii="Cambria"/>
          <w:i/>
          <w:color w:val="231F20"/>
          <w:spacing w:val="-18"/>
          <w:sz w:val="23"/>
        </w:rPr>
        <w:t> </w:t>
      </w:r>
      <w:r>
        <w:rPr>
          <w:color w:val="231F20"/>
          <w:sz w:val="23"/>
        </w:rPr>
        <w:t>founded</w:t>
      </w:r>
      <w:r>
        <w:rPr>
          <w:color w:val="231F20"/>
          <w:spacing w:val="-25"/>
          <w:sz w:val="23"/>
        </w:rPr>
        <w:t> </w:t>
      </w:r>
      <w:r>
        <w:rPr>
          <w:color w:val="231F20"/>
          <w:sz w:val="23"/>
        </w:rPr>
        <w:t>by</w:t>
      </w:r>
      <w:r>
        <w:rPr>
          <w:color w:val="231F20"/>
          <w:spacing w:val="-24"/>
          <w:sz w:val="23"/>
        </w:rPr>
        <w:t> </w:t>
      </w:r>
      <w:r>
        <w:rPr>
          <w:rFonts w:ascii="Cambria"/>
          <w:i/>
          <w:color w:val="231F20"/>
          <w:spacing w:val="-3"/>
          <w:sz w:val="23"/>
        </w:rPr>
        <w:t>Rav</w:t>
      </w:r>
      <w:r>
        <w:rPr>
          <w:rFonts w:ascii="Cambria"/>
          <w:i/>
          <w:color w:val="231F20"/>
          <w:spacing w:val="-18"/>
          <w:sz w:val="23"/>
        </w:rPr>
        <w:t> </w:t>
      </w:r>
      <w:r>
        <w:rPr>
          <w:rFonts w:ascii="Cambria"/>
          <w:i/>
          <w:color w:val="231F20"/>
          <w:spacing w:val="-3"/>
          <w:sz w:val="23"/>
        </w:rPr>
        <w:t>Meir</w:t>
      </w:r>
      <w:r>
        <w:rPr>
          <w:rFonts w:ascii="Cambria"/>
          <w:i/>
          <w:color w:val="231F20"/>
          <w:spacing w:val="-17"/>
          <w:sz w:val="23"/>
        </w:rPr>
        <w:t> </w:t>
      </w:r>
      <w:r>
        <w:rPr>
          <w:color w:val="231F20"/>
          <w:spacing w:val="-3"/>
          <w:sz w:val="23"/>
        </w:rPr>
        <w:t>Shapiro,</w:t>
      </w:r>
      <w:r>
        <w:rPr>
          <w:color w:val="231F20"/>
          <w:spacing w:val="-25"/>
          <w:sz w:val="23"/>
        </w:rPr>
        <w:t> </w:t>
      </w:r>
      <w:r>
        <w:rPr>
          <w:color w:val="231F20"/>
          <w:sz w:val="23"/>
        </w:rPr>
        <w:t>was</w:t>
      </w:r>
      <w:r>
        <w:rPr>
          <w:color w:val="231F20"/>
          <w:spacing w:val="-25"/>
          <w:sz w:val="23"/>
        </w:rPr>
        <w:t> </w:t>
      </w:r>
      <w:r>
        <w:rPr>
          <w:color w:val="231F20"/>
          <w:sz w:val="23"/>
        </w:rPr>
        <w:t>asked about a student making a </w:t>
      </w:r>
      <w:r>
        <w:rPr>
          <w:rFonts w:ascii="Cambria"/>
          <w:i/>
          <w:color w:val="231F20"/>
          <w:sz w:val="23"/>
        </w:rPr>
        <w:t>siyum </w:t>
      </w:r>
      <w:r>
        <w:rPr>
          <w:color w:val="231F20"/>
          <w:sz w:val="23"/>
        </w:rPr>
        <w:t>on </w:t>
      </w:r>
      <w:r>
        <w:rPr>
          <w:color w:val="231F20"/>
          <w:spacing w:val="-3"/>
          <w:sz w:val="23"/>
        </w:rPr>
        <w:t>Tractate </w:t>
      </w:r>
      <w:r>
        <w:rPr>
          <w:rFonts w:ascii="Cambria"/>
          <w:i/>
          <w:color w:val="231F20"/>
          <w:sz w:val="23"/>
        </w:rPr>
        <w:t>Sanhedrin</w:t>
      </w:r>
      <w:r>
        <w:rPr>
          <w:color w:val="231F20"/>
          <w:sz w:val="23"/>
        </w:rPr>
        <w:t>. The student did not have access to the passage on our </w:t>
      </w:r>
      <w:r>
        <w:rPr>
          <w:rFonts w:ascii="Cambria"/>
          <w:i/>
          <w:color w:val="231F20"/>
          <w:sz w:val="23"/>
        </w:rPr>
        <w:t>daf</w:t>
      </w:r>
      <w:r>
        <w:rPr>
          <w:color w:val="231F20"/>
          <w:sz w:val="23"/>
        </w:rPr>
        <w:t>. </w:t>
      </w:r>
      <w:r>
        <w:rPr>
          <w:color w:val="231F20"/>
          <w:spacing w:val="-3"/>
          <w:sz w:val="23"/>
        </w:rPr>
        <w:t>He </w:t>
      </w:r>
      <w:r>
        <w:rPr>
          <w:color w:val="231F20"/>
          <w:sz w:val="23"/>
        </w:rPr>
        <w:t>had not truly studied the entire tractate. </w:t>
      </w:r>
      <w:r>
        <w:rPr>
          <w:color w:val="231F20"/>
          <w:spacing w:val="-5"/>
          <w:sz w:val="23"/>
        </w:rPr>
        <w:t>Would </w:t>
      </w:r>
      <w:r>
        <w:rPr>
          <w:color w:val="231F20"/>
          <w:sz w:val="23"/>
        </w:rPr>
        <w:t>he be allowed to make a </w:t>
      </w:r>
      <w:r>
        <w:rPr>
          <w:rFonts w:ascii="Cambria"/>
          <w:i/>
          <w:color w:val="231F20"/>
          <w:sz w:val="23"/>
        </w:rPr>
        <w:t>siyum </w:t>
      </w:r>
      <w:r>
        <w:rPr>
          <w:color w:val="231F20"/>
          <w:spacing w:val="-3"/>
          <w:sz w:val="23"/>
        </w:rPr>
        <w:t>on </w:t>
      </w:r>
      <w:r>
        <w:rPr>
          <w:color w:val="231F20"/>
          <w:sz w:val="23"/>
        </w:rPr>
        <w:t>the tractate when he had not really completed the entire</w:t>
      </w:r>
      <w:r>
        <w:rPr>
          <w:color w:val="231F20"/>
          <w:spacing w:val="8"/>
          <w:sz w:val="23"/>
        </w:rPr>
        <w:t> </w:t>
      </w:r>
      <w:r>
        <w:rPr>
          <w:color w:val="231F20"/>
          <w:sz w:val="23"/>
        </w:rPr>
        <w:t>tractate?</w:t>
      </w:r>
    </w:p>
    <w:p>
      <w:pPr>
        <w:pStyle w:val="BodyText"/>
        <w:spacing w:line="312" w:lineRule="auto" w:before="39"/>
        <w:ind w:left="180" w:right="117" w:firstLine="360"/>
        <w:jc w:val="both"/>
      </w:pPr>
      <w:r>
        <w:rPr>
          <w:rFonts w:ascii="Cambria" w:hAnsi="Cambria"/>
          <w:i/>
          <w:color w:val="231F20"/>
          <w:spacing w:val="-3"/>
        </w:rPr>
        <w:t>Rav </w:t>
      </w:r>
      <w:r>
        <w:rPr>
          <w:color w:val="231F20"/>
        </w:rPr>
        <w:t>Frommer ruled </w:t>
      </w:r>
      <w:r>
        <w:rPr>
          <w:color w:val="231F20"/>
          <w:spacing w:val="-3"/>
        </w:rPr>
        <w:t>(</w:t>
      </w:r>
      <w:r>
        <w:rPr>
          <w:rFonts w:ascii="Cambria" w:hAnsi="Cambria"/>
          <w:i/>
          <w:color w:val="231F20"/>
          <w:spacing w:val="-3"/>
        </w:rPr>
        <w:t>Shu”t Eretz </w:t>
      </w:r>
      <w:r>
        <w:rPr>
          <w:rFonts w:ascii="Cambria" w:hAnsi="Cambria"/>
          <w:i/>
          <w:color w:val="231F20"/>
          <w:spacing w:val="-4"/>
        </w:rPr>
        <w:t>Tzvi </w:t>
      </w:r>
      <w:r>
        <w:rPr>
          <w:rFonts w:ascii="Cambria" w:hAnsi="Cambria"/>
          <w:i/>
          <w:color w:val="231F20"/>
        </w:rPr>
        <w:t>cheilek </w:t>
      </w:r>
      <w:r>
        <w:rPr>
          <w:color w:val="231F20"/>
        </w:rPr>
        <w:t>2 </w:t>
      </w:r>
      <w:r>
        <w:rPr>
          <w:rFonts w:ascii="Cambria" w:hAnsi="Cambria"/>
          <w:i/>
          <w:color w:val="231F20"/>
          <w:spacing w:val="-3"/>
        </w:rPr>
        <w:t>siman </w:t>
      </w:r>
      <w:r>
        <w:rPr>
          <w:color w:val="231F20"/>
        </w:rPr>
        <w:t>74) that the </w:t>
      </w:r>
      <w:r>
        <w:rPr>
          <w:rFonts w:ascii="Cambria" w:hAnsi="Cambria"/>
          <w:i/>
          <w:color w:val="231F20"/>
        </w:rPr>
        <w:t>siyum </w:t>
      </w:r>
      <w:r>
        <w:rPr>
          <w:color w:val="231F20"/>
        </w:rPr>
        <w:t>could be celebrated. </w:t>
      </w:r>
      <w:r>
        <w:rPr>
          <w:rFonts w:ascii="Cambria" w:hAnsi="Cambria"/>
          <w:i/>
          <w:color w:val="231F20"/>
        </w:rPr>
        <w:t>Gemara </w:t>
      </w:r>
      <w:r>
        <w:rPr>
          <w:rFonts w:ascii="Cambria" w:hAnsi="Cambria"/>
          <w:i/>
          <w:color w:val="231F20"/>
          <w:spacing w:val="-3"/>
        </w:rPr>
        <w:t>Shabbos </w:t>
      </w:r>
      <w:r>
        <w:rPr>
          <w:color w:val="231F20"/>
        </w:rPr>
        <w:t>(118b) teaches that </w:t>
      </w:r>
      <w:r>
        <w:rPr>
          <w:rFonts w:ascii="Cambria" w:hAnsi="Cambria"/>
          <w:i/>
          <w:color w:val="231F20"/>
          <w:spacing w:val="-4"/>
        </w:rPr>
        <w:t>Abaye </w:t>
      </w:r>
      <w:r>
        <w:rPr>
          <w:color w:val="231F20"/>
        </w:rPr>
        <w:t>would make a holiday whenever a member of his </w:t>
      </w:r>
      <w:r>
        <w:rPr>
          <w:rFonts w:ascii="Cambria" w:hAnsi="Cambria"/>
          <w:i/>
          <w:color w:val="231F20"/>
          <w:spacing w:val="-3"/>
        </w:rPr>
        <w:t>yeshivah </w:t>
      </w:r>
      <w:r>
        <w:rPr>
          <w:color w:val="231F20"/>
        </w:rPr>
        <w:t>completed</w:t>
      </w:r>
      <w:r>
        <w:rPr>
          <w:color w:val="231F20"/>
          <w:spacing w:val="-11"/>
        </w:rPr>
        <w:t> </w:t>
      </w:r>
      <w:r>
        <w:rPr>
          <w:color w:val="231F20"/>
        </w:rPr>
        <w:t>a</w:t>
      </w:r>
      <w:r>
        <w:rPr>
          <w:color w:val="231F20"/>
          <w:spacing w:val="-10"/>
        </w:rPr>
        <w:t> </w:t>
      </w:r>
      <w:r>
        <w:rPr>
          <w:color w:val="231F20"/>
        </w:rPr>
        <w:t>tractate.</w:t>
      </w:r>
      <w:r>
        <w:rPr>
          <w:color w:val="231F20"/>
          <w:spacing w:val="-10"/>
        </w:rPr>
        <w:t> </w:t>
      </w:r>
      <w:r>
        <w:rPr>
          <w:rFonts w:ascii="Cambria" w:hAnsi="Cambria"/>
          <w:i/>
          <w:color w:val="231F20"/>
          <w:spacing w:val="-4"/>
        </w:rPr>
        <w:t>Abaye </w:t>
      </w:r>
      <w:r>
        <w:rPr>
          <w:color w:val="231F20"/>
        </w:rPr>
        <w:t>lived</w:t>
      </w:r>
      <w:r>
        <w:rPr>
          <w:color w:val="231F20"/>
          <w:spacing w:val="-10"/>
        </w:rPr>
        <w:t> </w:t>
      </w:r>
      <w:r>
        <w:rPr>
          <w:color w:val="231F20"/>
        </w:rPr>
        <w:t>before</w:t>
      </w:r>
      <w:r>
        <w:rPr>
          <w:color w:val="231F20"/>
          <w:spacing w:val="-10"/>
        </w:rPr>
        <w:t> </w:t>
      </w:r>
      <w:r>
        <w:rPr>
          <w:color w:val="231F20"/>
        </w:rPr>
        <w:t>the</w:t>
      </w:r>
      <w:r>
        <w:rPr>
          <w:color w:val="231F20"/>
          <w:spacing w:val="-10"/>
        </w:rPr>
        <w:t> </w:t>
      </w:r>
      <w:r>
        <w:rPr>
          <w:color w:val="231F20"/>
          <w:spacing w:val="-5"/>
        </w:rPr>
        <w:t>Talmud</w:t>
      </w:r>
      <w:r>
        <w:rPr>
          <w:color w:val="231F20"/>
          <w:spacing w:val="-10"/>
        </w:rPr>
        <w:t> </w:t>
      </w:r>
      <w:r>
        <w:rPr>
          <w:color w:val="231F20"/>
        </w:rPr>
        <w:t>was</w:t>
      </w:r>
      <w:r>
        <w:rPr>
          <w:color w:val="231F20"/>
          <w:spacing w:val="-10"/>
        </w:rPr>
        <w:t> </w:t>
      </w:r>
      <w:r>
        <w:rPr>
          <w:color w:val="231F20"/>
        </w:rPr>
        <w:t>inscribed</w:t>
      </w:r>
      <w:r>
        <w:rPr>
          <w:color w:val="231F20"/>
          <w:spacing w:val="-10"/>
        </w:rPr>
        <w:t> </w:t>
      </w:r>
      <w:r>
        <w:rPr>
          <w:color w:val="231F20"/>
        </w:rPr>
        <w:t>in its</w:t>
      </w:r>
      <w:r>
        <w:rPr>
          <w:color w:val="231F20"/>
          <w:spacing w:val="-18"/>
        </w:rPr>
        <w:t> </w:t>
      </w:r>
      <w:r>
        <w:rPr>
          <w:color w:val="231F20"/>
        </w:rPr>
        <w:t>final</w:t>
      </w:r>
      <w:r>
        <w:rPr>
          <w:color w:val="231F20"/>
          <w:spacing w:val="-18"/>
        </w:rPr>
        <w:t> </w:t>
      </w:r>
      <w:r>
        <w:rPr>
          <w:color w:val="231F20"/>
        </w:rPr>
        <w:t>form.</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days</w:t>
      </w:r>
      <w:r>
        <w:rPr>
          <w:color w:val="231F20"/>
          <w:spacing w:val="-18"/>
        </w:rPr>
        <w:t> </w:t>
      </w:r>
      <w:r>
        <w:rPr>
          <w:color w:val="231F20"/>
        </w:rPr>
        <w:t>of</w:t>
      </w:r>
      <w:r>
        <w:rPr>
          <w:color w:val="231F20"/>
          <w:spacing w:val="-18"/>
        </w:rPr>
        <w:t> </w:t>
      </w:r>
      <w:r>
        <w:rPr>
          <w:rFonts w:ascii="Cambria" w:hAnsi="Cambria"/>
          <w:i/>
          <w:color w:val="231F20"/>
          <w:spacing w:val="-4"/>
        </w:rPr>
        <w:t>Abaye</w:t>
      </w:r>
      <w:r>
        <w:rPr>
          <w:rFonts w:ascii="Cambria" w:hAnsi="Cambria"/>
          <w:i/>
          <w:color w:val="231F20"/>
          <w:spacing w:val="-11"/>
        </w:rPr>
        <w:t> </w:t>
      </w:r>
      <w:r>
        <w:rPr>
          <w:color w:val="231F20"/>
        </w:rPr>
        <w:t>there</w:t>
      </w:r>
      <w:r>
        <w:rPr>
          <w:color w:val="231F20"/>
          <w:spacing w:val="-18"/>
        </w:rPr>
        <w:t> </w:t>
      </w:r>
      <w:r>
        <w:rPr>
          <w:color w:val="231F20"/>
        </w:rPr>
        <w:t>were</w:t>
      </w:r>
      <w:r>
        <w:rPr>
          <w:color w:val="231F20"/>
          <w:spacing w:val="-18"/>
        </w:rPr>
        <w:t> </w:t>
      </w:r>
      <w:r>
        <w:rPr>
          <w:color w:val="231F20"/>
        </w:rPr>
        <w:t>no</w:t>
      </w:r>
      <w:r>
        <w:rPr>
          <w:color w:val="231F20"/>
          <w:spacing w:val="-18"/>
        </w:rPr>
        <w:t> </w:t>
      </w:r>
      <w:r>
        <w:rPr>
          <w:color w:val="231F20"/>
        </w:rPr>
        <w:t>tractates</w:t>
      </w:r>
      <w:r>
        <w:rPr>
          <w:color w:val="231F20"/>
          <w:spacing w:val="-18"/>
        </w:rPr>
        <w:t> </w:t>
      </w:r>
      <w:r>
        <w:rPr>
          <w:color w:val="231F20"/>
        </w:rPr>
        <w:t>of</w:t>
      </w:r>
      <w:r>
        <w:rPr>
          <w:color w:val="231F20"/>
          <w:spacing w:val="-18"/>
        </w:rPr>
        <w:t> </w:t>
      </w:r>
      <w:r>
        <w:rPr>
          <w:rFonts w:ascii="Cambria" w:hAnsi="Cambria"/>
          <w:i/>
          <w:color w:val="231F20"/>
        </w:rPr>
        <w:t>Gemara</w:t>
      </w:r>
      <w:r>
        <w:rPr>
          <w:color w:val="231F20"/>
        </w:rPr>
        <w:t>. </w:t>
      </w:r>
      <w:r>
        <w:rPr>
          <w:rFonts w:ascii="Cambria" w:hAnsi="Cambria"/>
          <w:i/>
          <w:color w:val="231F20"/>
          <w:spacing w:val="-4"/>
        </w:rPr>
        <w:t>Abaye </w:t>
      </w:r>
      <w:r>
        <w:rPr>
          <w:color w:val="231F20"/>
        </w:rPr>
        <w:t>was celebrating the fact that a student completed a tractate  of </w:t>
      </w:r>
      <w:r>
        <w:rPr>
          <w:rFonts w:ascii="Cambria" w:hAnsi="Cambria"/>
          <w:i/>
          <w:color w:val="231F20"/>
          <w:spacing w:val="-3"/>
        </w:rPr>
        <w:t>Mishnah</w:t>
      </w:r>
      <w:r>
        <w:rPr>
          <w:color w:val="231F20"/>
          <w:spacing w:val="-3"/>
        </w:rPr>
        <w:t>. </w:t>
      </w:r>
      <w:r>
        <w:rPr>
          <w:color w:val="231F20"/>
          <w:spacing w:val="-4"/>
        </w:rPr>
        <w:t>Apparently, </w:t>
      </w:r>
      <w:r>
        <w:rPr>
          <w:color w:val="231F20"/>
        </w:rPr>
        <w:t>even completing a tractate of </w:t>
      </w:r>
      <w:r>
        <w:rPr>
          <w:rFonts w:ascii="Cambria" w:hAnsi="Cambria"/>
          <w:i/>
          <w:color w:val="231F20"/>
          <w:spacing w:val="-3"/>
        </w:rPr>
        <w:t>Mishnah </w:t>
      </w:r>
      <w:r>
        <w:rPr>
          <w:color w:val="231F20"/>
        </w:rPr>
        <w:t>is grounds</w:t>
      </w:r>
      <w:r>
        <w:rPr>
          <w:color w:val="231F20"/>
          <w:spacing w:val="-12"/>
        </w:rPr>
        <w:t> </w:t>
      </w:r>
      <w:r>
        <w:rPr>
          <w:color w:val="231F20"/>
        </w:rPr>
        <w:t>for</w:t>
      </w:r>
      <w:r>
        <w:rPr>
          <w:color w:val="231F20"/>
          <w:spacing w:val="-11"/>
        </w:rPr>
        <w:t> </w:t>
      </w:r>
      <w:r>
        <w:rPr>
          <w:color w:val="231F20"/>
        </w:rPr>
        <w:t>a</w:t>
      </w:r>
      <w:r>
        <w:rPr>
          <w:color w:val="231F20"/>
          <w:spacing w:val="-11"/>
        </w:rPr>
        <w:t> </w:t>
      </w:r>
      <w:r>
        <w:rPr>
          <w:rFonts w:ascii="Cambria" w:hAnsi="Cambria"/>
          <w:i/>
          <w:color w:val="231F20"/>
        </w:rPr>
        <w:t>siyum</w:t>
      </w:r>
      <w:r>
        <w:rPr>
          <w:color w:val="231F20"/>
        </w:rPr>
        <w:t>.</w:t>
      </w:r>
      <w:r>
        <w:rPr>
          <w:color w:val="231F20"/>
          <w:spacing w:val="-11"/>
        </w:rPr>
        <w:t> </w:t>
      </w:r>
      <w:r>
        <w:rPr>
          <w:color w:val="231F20"/>
          <w:spacing w:val="-12"/>
        </w:rPr>
        <w:t>We</w:t>
      </w:r>
      <w:r>
        <w:rPr>
          <w:color w:val="231F20"/>
          <w:spacing w:val="-11"/>
        </w:rPr>
        <w:t> </w:t>
      </w:r>
      <w:r>
        <w:rPr>
          <w:color w:val="231F20"/>
        </w:rPr>
        <w:t>do</w:t>
      </w:r>
      <w:r>
        <w:rPr>
          <w:color w:val="231F20"/>
          <w:spacing w:val="-11"/>
        </w:rPr>
        <w:t> </w:t>
      </w:r>
      <w:r>
        <w:rPr>
          <w:color w:val="231F20"/>
        </w:rPr>
        <w:t>not</w:t>
      </w:r>
      <w:r>
        <w:rPr>
          <w:color w:val="231F20"/>
          <w:spacing w:val="-11"/>
        </w:rPr>
        <w:t> </w:t>
      </w:r>
      <w:r>
        <w:rPr>
          <w:color w:val="231F20"/>
        </w:rPr>
        <w:t>celebrate</w:t>
      </w:r>
      <w:r>
        <w:rPr>
          <w:color w:val="231F20"/>
          <w:spacing w:val="-11"/>
        </w:rPr>
        <w:t> </w:t>
      </w:r>
      <w:r>
        <w:rPr>
          <w:color w:val="231F20"/>
        </w:rPr>
        <w:t>the</w:t>
      </w:r>
      <w:r>
        <w:rPr>
          <w:color w:val="231F20"/>
          <w:spacing w:val="-11"/>
        </w:rPr>
        <w:t> </w:t>
      </w:r>
      <w:r>
        <w:rPr>
          <w:color w:val="231F20"/>
        </w:rPr>
        <w:t>completion</w:t>
      </w:r>
      <w:r>
        <w:rPr>
          <w:color w:val="231F20"/>
          <w:spacing w:val="-11"/>
        </w:rPr>
        <w:t> </w:t>
      </w:r>
      <w:r>
        <w:rPr>
          <w:color w:val="231F20"/>
        </w:rPr>
        <w:t>of</w:t>
      </w:r>
      <w:r>
        <w:rPr>
          <w:color w:val="231F20"/>
          <w:spacing w:val="-11"/>
        </w:rPr>
        <w:t> </w:t>
      </w:r>
      <w:r>
        <w:rPr>
          <w:color w:val="231F20"/>
        </w:rPr>
        <w:t>a</w:t>
      </w:r>
      <w:r>
        <w:rPr>
          <w:color w:val="231F20"/>
          <w:spacing w:val="-11"/>
        </w:rPr>
        <w:t> </w:t>
      </w:r>
      <w:r>
        <w:rPr>
          <w:color w:val="231F20"/>
        </w:rPr>
        <w:t>tractate of</w:t>
      </w:r>
      <w:r>
        <w:rPr>
          <w:color w:val="231F20"/>
          <w:spacing w:val="-14"/>
        </w:rPr>
        <w:t> </w:t>
      </w:r>
      <w:r>
        <w:rPr>
          <w:rFonts w:ascii="Cambria" w:hAnsi="Cambria"/>
          <w:i/>
          <w:color w:val="231F20"/>
          <w:spacing w:val="-3"/>
        </w:rPr>
        <w:t>Mishnah</w:t>
      </w:r>
      <w:r>
        <w:rPr>
          <w:rFonts w:ascii="Cambria" w:hAnsi="Cambria"/>
          <w:i/>
          <w:color w:val="231F20"/>
          <w:spacing w:val="-6"/>
        </w:rPr>
        <w:t> </w:t>
      </w:r>
      <w:r>
        <w:rPr>
          <w:color w:val="231F20"/>
        </w:rPr>
        <w:t>for</w:t>
      </w:r>
      <w:r>
        <w:rPr>
          <w:color w:val="231F20"/>
          <w:spacing w:val="-13"/>
        </w:rPr>
        <w:t> </w:t>
      </w:r>
      <w:r>
        <w:rPr>
          <w:color w:val="231F20"/>
        </w:rPr>
        <w:t>we</w:t>
      </w:r>
      <w:r>
        <w:rPr>
          <w:color w:val="231F20"/>
          <w:spacing w:val="-13"/>
        </w:rPr>
        <w:t> </w:t>
      </w:r>
      <w:r>
        <w:rPr>
          <w:color w:val="231F20"/>
        </w:rPr>
        <w:t>know</w:t>
      </w:r>
      <w:r>
        <w:rPr>
          <w:color w:val="231F20"/>
          <w:spacing w:val="-13"/>
        </w:rPr>
        <w:t> </w:t>
      </w:r>
      <w:r>
        <w:rPr>
          <w:color w:val="231F20"/>
        </w:rPr>
        <w:t>that</w:t>
      </w:r>
      <w:r>
        <w:rPr>
          <w:color w:val="231F20"/>
          <w:spacing w:val="-14"/>
        </w:rPr>
        <w:t> </w:t>
      </w:r>
      <w:r>
        <w:rPr>
          <w:color w:val="231F20"/>
        </w:rPr>
        <w:t>the</w:t>
      </w:r>
      <w:r>
        <w:rPr>
          <w:color w:val="231F20"/>
          <w:spacing w:val="-13"/>
        </w:rPr>
        <w:t> </w:t>
      </w:r>
      <w:r>
        <w:rPr>
          <w:color w:val="231F20"/>
        </w:rPr>
        <w:t>student</w:t>
      </w:r>
      <w:r>
        <w:rPr>
          <w:color w:val="231F20"/>
          <w:spacing w:val="-13"/>
        </w:rPr>
        <w:t> </w:t>
      </w:r>
      <w:r>
        <w:rPr>
          <w:color w:val="231F20"/>
        </w:rPr>
        <w:t>is</w:t>
      </w:r>
      <w:r>
        <w:rPr>
          <w:color w:val="231F20"/>
          <w:spacing w:val="-13"/>
        </w:rPr>
        <w:t> </w:t>
      </w:r>
      <w:r>
        <w:rPr>
          <w:color w:val="231F20"/>
        </w:rPr>
        <w:t>not</w:t>
      </w:r>
      <w:r>
        <w:rPr>
          <w:color w:val="231F20"/>
          <w:spacing w:val="-13"/>
        </w:rPr>
        <w:t> </w:t>
      </w:r>
      <w:r>
        <w:rPr>
          <w:color w:val="231F20"/>
        </w:rPr>
        <w:t>fully</w:t>
      </w:r>
      <w:r>
        <w:rPr>
          <w:color w:val="231F20"/>
          <w:spacing w:val="-14"/>
        </w:rPr>
        <w:t> </w:t>
      </w:r>
      <w:r>
        <w:rPr>
          <w:color w:val="231F20"/>
        </w:rPr>
        <w:t>content.</w:t>
      </w:r>
      <w:r>
        <w:rPr>
          <w:color w:val="231F20"/>
          <w:spacing w:val="-13"/>
        </w:rPr>
        <w:t> </w:t>
      </w:r>
      <w:r>
        <w:rPr>
          <w:color w:val="231F20"/>
          <w:spacing w:val="-3"/>
        </w:rPr>
        <w:t>He</w:t>
      </w:r>
      <w:r>
        <w:rPr>
          <w:color w:val="231F20"/>
          <w:spacing w:val="-13"/>
        </w:rPr>
        <w:t> </w:t>
      </w:r>
      <w:r>
        <w:rPr>
          <w:color w:val="231F20"/>
        </w:rPr>
        <w:t>feels a sense of missing out and is </w:t>
      </w:r>
      <w:r>
        <w:rPr>
          <w:color w:val="231F20"/>
          <w:spacing w:val="-3"/>
        </w:rPr>
        <w:t>aware </w:t>
      </w:r>
      <w:r>
        <w:rPr>
          <w:color w:val="231F20"/>
        </w:rPr>
        <w:t>that there are </w:t>
      </w:r>
      <w:r>
        <w:rPr>
          <w:color w:val="231F20"/>
          <w:spacing w:val="-3"/>
        </w:rPr>
        <w:t>many </w:t>
      </w:r>
      <w:r>
        <w:rPr>
          <w:color w:val="231F20"/>
        </w:rPr>
        <w:t>discussions in the </w:t>
      </w:r>
      <w:r>
        <w:rPr>
          <w:rFonts w:ascii="Cambria" w:hAnsi="Cambria"/>
          <w:i/>
          <w:color w:val="231F20"/>
        </w:rPr>
        <w:t>Gemara </w:t>
      </w:r>
      <w:r>
        <w:rPr>
          <w:color w:val="231F20"/>
        </w:rPr>
        <w:t>on the tractate and would like to learn those lessons. In</w:t>
      </w:r>
      <w:r>
        <w:rPr>
          <w:color w:val="231F20"/>
          <w:spacing w:val="-6"/>
        </w:rPr>
        <w:t> </w:t>
      </w:r>
      <w:r>
        <w:rPr>
          <w:color w:val="231F20"/>
        </w:rPr>
        <w:t>a</w:t>
      </w:r>
      <w:r>
        <w:rPr>
          <w:color w:val="231F20"/>
          <w:spacing w:val="-6"/>
        </w:rPr>
        <w:t> </w:t>
      </w:r>
      <w:r>
        <w:rPr>
          <w:color w:val="231F20"/>
        </w:rPr>
        <w:t>tractate</w:t>
      </w:r>
      <w:r>
        <w:rPr>
          <w:color w:val="231F20"/>
          <w:spacing w:val="-5"/>
        </w:rPr>
        <w:t> </w:t>
      </w:r>
      <w:r>
        <w:rPr>
          <w:color w:val="231F20"/>
        </w:rPr>
        <w:t>of</w:t>
      </w:r>
      <w:r>
        <w:rPr>
          <w:color w:val="231F20"/>
          <w:spacing w:val="-6"/>
        </w:rPr>
        <w:t> </w:t>
      </w:r>
      <w:r>
        <w:rPr>
          <w:rFonts w:ascii="Cambria" w:hAnsi="Cambria"/>
          <w:i/>
          <w:color w:val="231F20"/>
        </w:rPr>
        <w:t>Gemara</w:t>
      </w:r>
      <w:r>
        <w:rPr>
          <w:rFonts w:ascii="Cambria" w:hAnsi="Cambria"/>
          <w:i/>
          <w:color w:val="231F20"/>
          <w:spacing w:val="2"/>
        </w:rPr>
        <w:t> </w:t>
      </w:r>
      <w:r>
        <w:rPr>
          <w:color w:val="231F20"/>
        </w:rPr>
        <w:t>in</w:t>
      </w:r>
      <w:r>
        <w:rPr>
          <w:color w:val="231F20"/>
          <w:spacing w:val="-6"/>
        </w:rPr>
        <w:t> </w:t>
      </w:r>
      <w:r>
        <w:rPr>
          <w:color w:val="231F20"/>
        </w:rPr>
        <w:t>which</w:t>
      </w:r>
      <w:r>
        <w:rPr>
          <w:color w:val="231F20"/>
          <w:spacing w:val="-5"/>
        </w:rPr>
        <w:t> </w:t>
      </w:r>
      <w:r>
        <w:rPr>
          <w:color w:val="231F20"/>
        </w:rPr>
        <w:t>sections</w:t>
      </w:r>
      <w:r>
        <w:rPr>
          <w:color w:val="231F20"/>
          <w:spacing w:val="-6"/>
        </w:rPr>
        <w:t> </w:t>
      </w:r>
      <w:r>
        <w:rPr>
          <w:color w:val="231F20"/>
        </w:rPr>
        <w:t>are</w:t>
      </w:r>
      <w:r>
        <w:rPr>
          <w:color w:val="231F20"/>
          <w:spacing w:val="-6"/>
        </w:rPr>
        <w:t> </w:t>
      </w:r>
      <w:r>
        <w:rPr>
          <w:color w:val="231F20"/>
        </w:rPr>
        <w:t>missing</w:t>
      </w:r>
      <w:r>
        <w:rPr>
          <w:color w:val="231F20"/>
          <w:spacing w:val="-5"/>
        </w:rPr>
        <w:t> </w:t>
      </w:r>
      <w:r>
        <w:rPr>
          <w:color w:val="231F20"/>
        </w:rPr>
        <w:t>because</w:t>
      </w:r>
      <w:r>
        <w:rPr>
          <w:color w:val="231F20"/>
          <w:spacing w:val="-6"/>
        </w:rPr>
        <w:t> </w:t>
      </w:r>
      <w:r>
        <w:rPr>
          <w:color w:val="231F20"/>
        </w:rPr>
        <w:t>of</w:t>
      </w:r>
      <w:r>
        <w:rPr>
          <w:color w:val="231F20"/>
          <w:spacing w:val="-5"/>
        </w:rPr>
        <w:t> </w:t>
      </w:r>
      <w:r>
        <w:rPr>
          <w:color w:val="231F20"/>
        </w:rPr>
        <w:t>the </w:t>
      </w:r>
      <w:r>
        <w:rPr>
          <w:color w:val="231F20"/>
          <w:spacing w:val="-3"/>
        </w:rPr>
        <w:t>censor, </w:t>
      </w:r>
      <w:r>
        <w:rPr>
          <w:color w:val="231F20"/>
        </w:rPr>
        <w:t>the student did not complete the entire tractate of </w:t>
      </w:r>
      <w:r>
        <w:rPr>
          <w:color w:val="231F20"/>
          <w:spacing w:val="-4"/>
        </w:rPr>
        <w:t>Talmud; </w:t>
      </w:r>
      <w:r>
        <w:rPr>
          <w:color w:val="231F20"/>
          <w:spacing w:val="-3"/>
        </w:rPr>
        <w:t>however, </w:t>
      </w:r>
      <w:r>
        <w:rPr>
          <w:color w:val="231F20"/>
        </w:rPr>
        <w:t>he completed the entire tractate of </w:t>
      </w:r>
      <w:r>
        <w:rPr>
          <w:rFonts w:ascii="Cambria" w:hAnsi="Cambria"/>
          <w:i/>
          <w:color w:val="231F20"/>
          <w:spacing w:val="-3"/>
        </w:rPr>
        <w:t>Mishnah</w:t>
      </w:r>
      <w:r>
        <w:rPr>
          <w:color w:val="231F20"/>
          <w:spacing w:val="-3"/>
        </w:rPr>
        <w:t>. He </w:t>
      </w:r>
      <w:r>
        <w:rPr>
          <w:color w:val="231F20"/>
        </w:rPr>
        <w:t>does not feel </w:t>
      </w:r>
      <w:r>
        <w:rPr>
          <w:color w:val="231F20"/>
          <w:spacing w:val="-3"/>
        </w:rPr>
        <w:t>any </w:t>
      </w:r>
      <w:r>
        <w:rPr>
          <w:color w:val="231F20"/>
        </w:rPr>
        <w:t>sense of missing out. </w:t>
      </w:r>
      <w:r>
        <w:rPr>
          <w:color w:val="231F20"/>
          <w:spacing w:val="-3"/>
        </w:rPr>
        <w:t>He </w:t>
      </w:r>
      <w:r>
        <w:rPr>
          <w:color w:val="231F20"/>
        </w:rPr>
        <w:t>knows that he did not study all of the</w:t>
      </w:r>
      <w:r>
        <w:rPr>
          <w:color w:val="231F20"/>
          <w:spacing w:val="-6"/>
        </w:rPr>
        <w:t> </w:t>
      </w:r>
      <w:r>
        <w:rPr>
          <w:color w:val="231F20"/>
          <w:spacing w:val="-5"/>
        </w:rPr>
        <w:t>Talmud</w:t>
      </w:r>
      <w:r>
        <w:rPr>
          <w:color w:val="231F20"/>
          <w:spacing w:val="-6"/>
        </w:rPr>
        <w:t> </w:t>
      </w:r>
      <w:r>
        <w:rPr>
          <w:color w:val="231F20"/>
        </w:rPr>
        <w:t>but</w:t>
      </w:r>
      <w:r>
        <w:rPr>
          <w:color w:val="231F20"/>
          <w:spacing w:val="-6"/>
        </w:rPr>
        <w:t> </w:t>
      </w:r>
      <w:r>
        <w:rPr>
          <w:color w:val="231F20"/>
        </w:rPr>
        <w:t>he</w:t>
      </w:r>
      <w:r>
        <w:rPr>
          <w:color w:val="231F20"/>
          <w:spacing w:val="-6"/>
        </w:rPr>
        <w:t> </w:t>
      </w:r>
      <w:r>
        <w:rPr>
          <w:color w:val="231F20"/>
        </w:rPr>
        <w:t>also</w:t>
      </w:r>
      <w:r>
        <w:rPr>
          <w:color w:val="231F20"/>
          <w:spacing w:val="-5"/>
        </w:rPr>
        <w:t> </w:t>
      </w:r>
      <w:r>
        <w:rPr>
          <w:color w:val="231F20"/>
        </w:rPr>
        <w:t>recognizes</w:t>
      </w:r>
      <w:r>
        <w:rPr>
          <w:color w:val="231F20"/>
          <w:spacing w:val="-6"/>
        </w:rPr>
        <w:t> </w:t>
      </w:r>
      <w:r>
        <w:rPr>
          <w:color w:val="231F20"/>
        </w:rPr>
        <w:t>that</w:t>
      </w:r>
      <w:r>
        <w:rPr>
          <w:color w:val="231F20"/>
          <w:spacing w:val="-6"/>
        </w:rPr>
        <w:t> </w:t>
      </w:r>
      <w:r>
        <w:rPr>
          <w:color w:val="231F20"/>
        </w:rPr>
        <w:t>most</w:t>
      </w:r>
      <w:r>
        <w:rPr>
          <w:color w:val="231F20"/>
          <w:spacing w:val="-6"/>
        </w:rPr>
        <w:t> </w:t>
      </w:r>
      <w:r>
        <w:rPr>
          <w:color w:val="231F20"/>
        </w:rPr>
        <w:t>Jews</w:t>
      </w:r>
      <w:r>
        <w:rPr>
          <w:color w:val="231F20"/>
          <w:spacing w:val="-6"/>
        </w:rPr>
        <w:t> </w:t>
      </w:r>
      <w:r>
        <w:rPr>
          <w:color w:val="231F20"/>
        </w:rPr>
        <w:t>do</w:t>
      </w:r>
      <w:r>
        <w:rPr>
          <w:color w:val="231F20"/>
          <w:spacing w:val="-5"/>
        </w:rPr>
        <w:t> </w:t>
      </w:r>
      <w:r>
        <w:rPr>
          <w:color w:val="231F20"/>
        </w:rPr>
        <w:t>not</w:t>
      </w:r>
      <w:r>
        <w:rPr>
          <w:color w:val="231F20"/>
          <w:spacing w:val="-6"/>
        </w:rPr>
        <w:t> </w:t>
      </w:r>
      <w:r>
        <w:rPr>
          <w:color w:val="231F20"/>
        </w:rPr>
        <w:t>get</w:t>
      </w:r>
      <w:r>
        <w:rPr>
          <w:color w:val="231F20"/>
          <w:spacing w:val="-6"/>
        </w:rPr>
        <w:t> </w:t>
      </w:r>
      <w:r>
        <w:rPr>
          <w:color w:val="231F20"/>
        </w:rPr>
        <w:t>to</w:t>
      </w:r>
      <w:r>
        <w:rPr>
          <w:color w:val="231F20"/>
          <w:spacing w:val="-6"/>
        </w:rPr>
        <w:t> </w:t>
      </w:r>
      <w:r>
        <w:rPr>
          <w:color w:val="231F20"/>
        </w:rPr>
        <w:t>study</w:t>
      </w:r>
    </w:p>
    <w:p>
      <w:pPr>
        <w:spacing w:after="0" w:line="312" w:lineRule="auto"/>
        <w:jc w:val="both"/>
        <w:sectPr>
          <w:footerReference w:type="default" r:id="rId20"/>
          <w:pgSz w:w="8640" w:h="12960"/>
          <w:pgMar w:footer="645" w:header="0" w:top="520" w:bottom="840" w:left="1020" w:right="1080"/>
          <w:pgNumType w:start="16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2" w:lineRule="auto" w:before="1"/>
        <w:ind w:left="180" w:right="117"/>
        <w:jc w:val="both"/>
      </w:pPr>
      <w:r>
        <w:rPr>
          <w:color w:val="231F20"/>
        </w:rPr>
        <w:t>all</w:t>
      </w:r>
      <w:r>
        <w:rPr>
          <w:color w:val="231F20"/>
          <w:spacing w:val="-10"/>
        </w:rPr>
        <w:t> </w:t>
      </w:r>
      <w:r>
        <w:rPr>
          <w:color w:val="231F20"/>
        </w:rPr>
        <w:t>of</w:t>
      </w:r>
      <w:r>
        <w:rPr>
          <w:color w:val="231F20"/>
          <w:spacing w:val="-10"/>
        </w:rPr>
        <w:t> </w:t>
      </w:r>
      <w:r>
        <w:rPr>
          <w:color w:val="231F20"/>
        </w:rPr>
        <w:t>the</w:t>
      </w:r>
      <w:r>
        <w:rPr>
          <w:color w:val="231F20"/>
          <w:spacing w:val="-9"/>
        </w:rPr>
        <w:t> </w:t>
      </w:r>
      <w:r>
        <w:rPr>
          <w:color w:val="231F20"/>
          <w:spacing w:val="-5"/>
        </w:rPr>
        <w:t>Talmud</w:t>
      </w:r>
      <w:r>
        <w:rPr>
          <w:color w:val="231F20"/>
          <w:spacing w:val="-10"/>
        </w:rPr>
        <w:t> </w:t>
      </w:r>
      <w:r>
        <w:rPr>
          <w:color w:val="231F20"/>
        </w:rPr>
        <w:t>on</w:t>
      </w:r>
      <w:r>
        <w:rPr>
          <w:color w:val="231F20"/>
          <w:spacing w:val="-10"/>
        </w:rPr>
        <w:t> </w:t>
      </w:r>
      <w:r>
        <w:rPr>
          <w:color w:val="231F20"/>
        </w:rPr>
        <w:t>this</w:t>
      </w:r>
      <w:r>
        <w:rPr>
          <w:color w:val="231F20"/>
          <w:spacing w:val="-9"/>
        </w:rPr>
        <w:t> </w:t>
      </w:r>
      <w:r>
        <w:rPr>
          <w:color w:val="231F20"/>
        </w:rPr>
        <w:t>tractate</w:t>
      </w:r>
      <w:r>
        <w:rPr>
          <w:color w:val="231F20"/>
          <w:spacing w:val="-10"/>
        </w:rPr>
        <w:t> </w:t>
      </w:r>
      <w:r>
        <w:rPr>
          <w:color w:val="231F20"/>
        </w:rPr>
        <w:t>for</w:t>
      </w:r>
      <w:r>
        <w:rPr>
          <w:color w:val="231F20"/>
          <w:spacing w:val="-9"/>
        </w:rPr>
        <w:t> </w:t>
      </w:r>
      <w:r>
        <w:rPr>
          <w:color w:val="231F20"/>
        </w:rPr>
        <w:t>the</w:t>
      </w:r>
      <w:r>
        <w:rPr>
          <w:color w:val="231F20"/>
          <w:spacing w:val="-10"/>
        </w:rPr>
        <w:t> </w:t>
      </w:r>
      <w:r>
        <w:rPr>
          <w:color w:val="231F20"/>
        </w:rPr>
        <w:t>passages</w:t>
      </w:r>
      <w:r>
        <w:rPr>
          <w:color w:val="231F20"/>
          <w:spacing w:val="-10"/>
        </w:rPr>
        <w:t> </w:t>
      </w:r>
      <w:r>
        <w:rPr>
          <w:color w:val="231F20"/>
        </w:rPr>
        <w:t>have</w:t>
      </w:r>
      <w:r>
        <w:rPr>
          <w:color w:val="231F20"/>
          <w:spacing w:val="-9"/>
        </w:rPr>
        <w:t> </w:t>
      </w:r>
      <w:r>
        <w:rPr>
          <w:color w:val="231F20"/>
        </w:rPr>
        <w:t>been</w:t>
      </w:r>
      <w:r>
        <w:rPr>
          <w:color w:val="231F20"/>
          <w:spacing w:val="-10"/>
        </w:rPr>
        <w:t> </w:t>
      </w:r>
      <w:r>
        <w:rPr>
          <w:color w:val="231F20"/>
        </w:rPr>
        <w:t>removed by the </w:t>
      </w:r>
      <w:r>
        <w:rPr>
          <w:color w:val="231F20"/>
          <w:spacing w:val="-3"/>
        </w:rPr>
        <w:t>censor. </w:t>
      </w:r>
      <w:r>
        <w:rPr>
          <w:color w:val="231F20"/>
        </w:rPr>
        <w:t>Since he has completed a full tractate of </w:t>
      </w:r>
      <w:r>
        <w:rPr>
          <w:rFonts w:ascii="Cambria" w:hAnsi="Cambria"/>
          <w:i/>
          <w:color w:val="231F20"/>
          <w:spacing w:val="-3"/>
        </w:rPr>
        <w:t>Mishnah </w:t>
      </w:r>
      <w:r>
        <w:rPr>
          <w:color w:val="231F20"/>
        </w:rPr>
        <w:t>and he</w:t>
      </w:r>
      <w:r>
        <w:rPr>
          <w:color w:val="231F20"/>
          <w:spacing w:val="-7"/>
        </w:rPr>
        <w:t> </w:t>
      </w:r>
      <w:r>
        <w:rPr>
          <w:color w:val="231F20"/>
        </w:rPr>
        <w:t>feels</w:t>
      </w:r>
      <w:r>
        <w:rPr>
          <w:color w:val="231F20"/>
          <w:spacing w:val="-7"/>
        </w:rPr>
        <w:t> </w:t>
      </w:r>
      <w:r>
        <w:rPr>
          <w:color w:val="231F20"/>
        </w:rPr>
        <w:t>joyful</w:t>
      </w:r>
      <w:r>
        <w:rPr>
          <w:color w:val="231F20"/>
          <w:spacing w:val="-7"/>
        </w:rPr>
        <w:t> </w:t>
      </w:r>
      <w:r>
        <w:rPr>
          <w:color w:val="231F20"/>
        </w:rPr>
        <w:t>about</w:t>
      </w:r>
      <w:r>
        <w:rPr>
          <w:color w:val="231F20"/>
          <w:spacing w:val="-6"/>
        </w:rPr>
        <w:t> </w:t>
      </w:r>
      <w:r>
        <w:rPr>
          <w:color w:val="231F20"/>
        </w:rPr>
        <w:t>his</w:t>
      </w:r>
      <w:r>
        <w:rPr>
          <w:color w:val="231F20"/>
          <w:spacing w:val="-7"/>
        </w:rPr>
        <w:t> </w:t>
      </w:r>
      <w:r>
        <w:rPr>
          <w:color w:val="231F20"/>
        </w:rPr>
        <w:t>achievement,</w:t>
      </w:r>
      <w:r>
        <w:rPr>
          <w:color w:val="231F20"/>
          <w:spacing w:val="-7"/>
        </w:rPr>
        <w:t> </w:t>
      </w:r>
      <w:r>
        <w:rPr>
          <w:color w:val="231F20"/>
        </w:rPr>
        <w:t>he</w:t>
      </w:r>
      <w:r>
        <w:rPr>
          <w:color w:val="231F20"/>
          <w:spacing w:val="-7"/>
        </w:rPr>
        <w:t> </w:t>
      </w:r>
      <w:r>
        <w:rPr>
          <w:color w:val="231F20"/>
        </w:rPr>
        <w:t>may</w:t>
      </w:r>
      <w:r>
        <w:rPr>
          <w:color w:val="231F20"/>
          <w:spacing w:val="-6"/>
        </w:rPr>
        <w:t> </w:t>
      </w:r>
      <w:r>
        <w:rPr>
          <w:color w:val="231F20"/>
        </w:rPr>
        <w:t>make</w:t>
      </w:r>
      <w:r>
        <w:rPr>
          <w:color w:val="231F20"/>
          <w:spacing w:val="-7"/>
        </w:rPr>
        <w:t> </w:t>
      </w:r>
      <w:r>
        <w:rPr>
          <w:color w:val="231F20"/>
        </w:rPr>
        <w:t>a</w:t>
      </w:r>
      <w:r>
        <w:rPr>
          <w:color w:val="231F20"/>
          <w:spacing w:val="-7"/>
        </w:rPr>
        <w:t> </w:t>
      </w:r>
      <w:r>
        <w:rPr>
          <w:rFonts w:ascii="Cambria" w:hAnsi="Cambria"/>
          <w:i/>
          <w:color w:val="231F20"/>
        </w:rPr>
        <w:t>siyum</w:t>
      </w:r>
      <w:r>
        <w:rPr>
          <w:rFonts w:ascii="Cambria" w:hAnsi="Cambria"/>
          <w:i/>
          <w:color w:val="231F20"/>
          <w:spacing w:val="1"/>
        </w:rPr>
        <w:t> </w:t>
      </w:r>
      <w:r>
        <w:rPr>
          <w:color w:val="231F20"/>
        </w:rPr>
        <w:t>with</w:t>
      </w:r>
      <w:r>
        <w:rPr>
          <w:color w:val="231F20"/>
          <w:spacing w:val="-7"/>
        </w:rPr>
        <w:t> </w:t>
      </w:r>
      <w:r>
        <w:rPr>
          <w:color w:val="231F20"/>
        </w:rPr>
        <w:t>all its </w:t>
      </w:r>
      <w:r>
        <w:rPr>
          <w:rFonts w:ascii="Cambria" w:hAnsi="Cambria"/>
          <w:i/>
          <w:color w:val="231F20"/>
          <w:spacing w:val="-3"/>
        </w:rPr>
        <w:t>Halachic </w:t>
      </w:r>
      <w:r>
        <w:rPr>
          <w:color w:val="231F20"/>
        </w:rPr>
        <w:t>ramifications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20"/>
        </w:rPr>
        <w:t> </w:t>
      </w:r>
      <w:r>
        <w:rPr>
          <w:rFonts w:ascii="Cambria" w:hAnsi="Cambria"/>
          <w:i/>
          <w:color w:val="231F20"/>
          <w:spacing w:val="-3"/>
        </w:rPr>
        <w:t>Hayomi</w:t>
      </w:r>
      <w:r>
        <w:rPr>
          <w:color w:val="231F20"/>
          <w:spacing w:val="-3"/>
        </w:rPr>
        <w:t>).</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spacing w:val="-3"/>
          <w:w w:val="95"/>
          <w:sz w:val="32"/>
        </w:rPr>
        <w:t>Why</w:t>
      </w:r>
      <w:r>
        <w:rPr>
          <w:rFonts w:ascii="Cambria"/>
          <w:b/>
          <w:color w:val="231F20"/>
          <w:spacing w:val="-19"/>
          <w:w w:val="95"/>
          <w:sz w:val="32"/>
        </w:rPr>
        <w:t> </w:t>
      </w:r>
      <w:r>
        <w:rPr>
          <w:rFonts w:ascii="Cambria"/>
          <w:b/>
          <w:color w:val="231F20"/>
          <w:w w:val="95"/>
          <w:sz w:val="32"/>
        </w:rPr>
        <w:t>Did</w:t>
      </w:r>
      <w:r>
        <w:rPr>
          <w:rFonts w:ascii="Cambria"/>
          <w:b/>
          <w:color w:val="231F20"/>
          <w:spacing w:val="-19"/>
          <w:w w:val="95"/>
          <w:sz w:val="32"/>
        </w:rPr>
        <w:t> </w:t>
      </w:r>
      <w:r>
        <w:rPr>
          <w:rFonts w:ascii="Cambria"/>
          <w:b/>
          <w:color w:val="231F20"/>
          <w:w w:val="95"/>
          <w:sz w:val="32"/>
        </w:rPr>
        <w:t>Entry</w:t>
      </w:r>
      <w:r>
        <w:rPr>
          <w:rFonts w:ascii="Cambria"/>
          <w:b/>
          <w:color w:val="231F20"/>
          <w:spacing w:val="-19"/>
          <w:w w:val="95"/>
          <w:sz w:val="32"/>
        </w:rPr>
        <w:t> </w:t>
      </w:r>
      <w:r>
        <w:rPr>
          <w:rFonts w:ascii="Cambria"/>
          <w:b/>
          <w:color w:val="231F20"/>
          <w:w w:val="95"/>
          <w:sz w:val="32"/>
        </w:rPr>
        <w:t>to</w:t>
      </w:r>
      <w:r>
        <w:rPr>
          <w:rFonts w:ascii="Cambria"/>
          <w:b/>
          <w:color w:val="231F20"/>
          <w:spacing w:val="-18"/>
          <w:w w:val="95"/>
          <w:sz w:val="32"/>
        </w:rPr>
        <w:t> </w:t>
      </w:r>
      <w:r>
        <w:rPr>
          <w:rFonts w:ascii="Cambria"/>
          <w:b/>
          <w:color w:val="231F20"/>
          <w:w w:val="95"/>
          <w:sz w:val="32"/>
        </w:rPr>
        <w:t>Israel</w:t>
      </w:r>
      <w:r>
        <w:rPr>
          <w:rFonts w:ascii="Cambria"/>
          <w:b/>
          <w:color w:val="231F20"/>
          <w:spacing w:val="-19"/>
          <w:w w:val="95"/>
          <w:sz w:val="32"/>
        </w:rPr>
        <w:t> </w:t>
      </w:r>
      <w:r>
        <w:rPr>
          <w:rFonts w:ascii="Cambria"/>
          <w:b/>
          <w:color w:val="231F20"/>
          <w:w w:val="95"/>
          <w:sz w:val="32"/>
        </w:rPr>
        <w:t>Create</w:t>
      </w:r>
      <w:r>
        <w:rPr>
          <w:rFonts w:ascii="Cambria"/>
          <w:b/>
          <w:color w:val="231F20"/>
          <w:spacing w:val="-19"/>
          <w:w w:val="95"/>
          <w:sz w:val="32"/>
        </w:rPr>
        <w:t> </w:t>
      </w:r>
      <w:r>
        <w:rPr>
          <w:rFonts w:ascii="Cambria"/>
          <w:b/>
          <w:color w:val="231F20"/>
          <w:w w:val="95"/>
          <w:sz w:val="32"/>
        </w:rPr>
        <w:t>Liability</w:t>
      </w:r>
      <w:r>
        <w:rPr>
          <w:rFonts w:ascii="Cambria"/>
          <w:b/>
          <w:color w:val="231F20"/>
          <w:spacing w:val="-19"/>
          <w:w w:val="95"/>
          <w:sz w:val="32"/>
        </w:rPr>
        <w:t> </w:t>
      </w:r>
      <w:r>
        <w:rPr>
          <w:rFonts w:ascii="Cambria"/>
          <w:b/>
          <w:color w:val="231F20"/>
          <w:spacing w:val="-3"/>
          <w:w w:val="95"/>
          <w:sz w:val="32"/>
        </w:rPr>
        <w:t>for </w:t>
      </w:r>
      <w:r>
        <w:rPr>
          <w:rFonts w:ascii="Cambria"/>
          <w:b/>
          <w:color w:val="231F20"/>
          <w:sz w:val="32"/>
        </w:rPr>
        <w:t>Hidden</w:t>
      </w:r>
      <w:r>
        <w:rPr>
          <w:rFonts w:ascii="Cambria"/>
          <w:b/>
          <w:color w:val="231F20"/>
          <w:spacing w:val="-7"/>
          <w:sz w:val="32"/>
        </w:rPr>
        <w:t> </w:t>
      </w:r>
      <w:r>
        <w:rPr>
          <w:rFonts w:ascii="Cambria"/>
          <w:b/>
          <w:color w:val="231F20"/>
          <w:sz w:val="32"/>
        </w:rPr>
        <w:t>Sins?</w:t>
      </w:r>
    </w:p>
    <w:p>
      <w:pPr>
        <w:pStyle w:val="BodyText"/>
        <w:spacing w:before="9"/>
        <w:rPr>
          <w:rFonts w:ascii="Cambria"/>
          <w:b/>
          <w:sz w:val="38"/>
        </w:rPr>
      </w:pPr>
    </w:p>
    <w:p>
      <w:pPr>
        <w:pStyle w:val="BodyText"/>
        <w:spacing w:line="288" w:lineRule="auto"/>
        <w:ind w:left="180" w:right="117"/>
        <w:jc w:val="both"/>
      </w:pPr>
      <w:r>
        <w:rPr>
          <w:rFonts w:ascii="Cambria"/>
          <w:b/>
          <w:color w:val="231F20"/>
          <w:sz w:val="38"/>
        </w:rPr>
        <w:t>W</w:t>
      </w:r>
      <w:r>
        <w:rPr>
          <w:color w:val="231F20"/>
        </w:rPr>
        <w:t>hen </w:t>
      </w:r>
      <w:r>
        <w:rPr>
          <w:rFonts w:ascii="Cambria"/>
          <w:i/>
          <w:color w:val="231F20"/>
          <w:spacing w:val="-5"/>
        </w:rPr>
        <w:t>Yehoshua </w:t>
      </w:r>
      <w:r>
        <w:rPr>
          <w:color w:val="231F20"/>
        </w:rPr>
        <w:t>first entered Israel, he led the Jews in battle against</w:t>
      </w:r>
      <w:r>
        <w:rPr>
          <w:color w:val="231F20"/>
          <w:spacing w:val="-23"/>
        </w:rPr>
        <w:t> </w:t>
      </w:r>
      <w:r>
        <w:rPr>
          <w:color w:val="231F20"/>
        </w:rPr>
        <w:t>Jericho.</w:t>
      </w:r>
      <w:r>
        <w:rPr>
          <w:color w:val="231F20"/>
          <w:spacing w:val="-22"/>
        </w:rPr>
        <w:t> </w:t>
      </w:r>
      <w:r>
        <w:rPr>
          <w:rFonts w:ascii="Cambria"/>
          <w:i/>
          <w:color w:val="231F20"/>
          <w:spacing w:val="-3"/>
        </w:rPr>
        <w:t>Hashem</w:t>
      </w:r>
      <w:r>
        <w:rPr>
          <w:rFonts w:ascii="Cambria"/>
          <w:i/>
          <w:color w:val="231F20"/>
          <w:spacing w:val="-15"/>
        </w:rPr>
        <w:t> </w:t>
      </w:r>
      <w:r>
        <w:rPr>
          <w:color w:val="231F20"/>
        </w:rPr>
        <w:t>aided</w:t>
      </w:r>
      <w:r>
        <w:rPr>
          <w:color w:val="231F20"/>
          <w:spacing w:val="-22"/>
        </w:rPr>
        <w:t> </w:t>
      </w:r>
      <w:r>
        <w:rPr>
          <w:color w:val="231F20"/>
        </w:rPr>
        <w:t>and</w:t>
      </w:r>
      <w:r>
        <w:rPr>
          <w:color w:val="231F20"/>
          <w:spacing w:val="-23"/>
        </w:rPr>
        <w:t> </w:t>
      </w:r>
      <w:r>
        <w:rPr>
          <w:color w:val="231F20"/>
        </w:rPr>
        <w:t>facilitated.</w:t>
      </w:r>
      <w:r>
        <w:rPr>
          <w:color w:val="231F20"/>
          <w:spacing w:val="-22"/>
        </w:rPr>
        <w:t> </w:t>
      </w:r>
      <w:r>
        <w:rPr>
          <w:color w:val="231F20"/>
        </w:rPr>
        <w:t>Miraculously,</w:t>
      </w:r>
      <w:r>
        <w:rPr>
          <w:color w:val="231F20"/>
          <w:spacing w:val="-22"/>
        </w:rPr>
        <w:t> </w:t>
      </w:r>
      <w:r>
        <w:rPr>
          <w:color w:val="231F20"/>
        </w:rPr>
        <w:t>the</w:t>
      </w:r>
      <w:r>
        <w:rPr>
          <w:color w:val="231F20"/>
          <w:spacing w:val="-22"/>
        </w:rPr>
        <w:t> </w:t>
      </w:r>
      <w:r>
        <w:rPr>
          <w:color w:val="231F20"/>
        </w:rPr>
        <w:t>Jews triumphed.</w:t>
      </w:r>
      <w:r>
        <w:rPr>
          <w:color w:val="231F20"/>
          <w:spacing w:val="-20"/>
        </w:rPr>
        <w:t> </w:t>
      </w:r>
      <w:r>
        <w:rPr>
          <w:rFonts w:ascii="Cambria"/>
          <w:i/>
          <w:color w:val="231F20"/>
          <w:spacing w:val="-5"/>
        </w:rPr>
        <w:t>Yehoshua</w:t>
      </w:r>
      <w:r>
        <w:rPr>
          <w:rFonts w:ascii="Cambria"/>
          <w:i/>
          <w:color w:val="231F20"/>
          <w:spacing w:val="-13"/>
        </w:rPr>
        <w:t> </w:t>
      </w:r>
      <w:r>
        <w:rPr>
          <w:color w:val="231F20"/>
        </w:rPr>
        <w:t>declared</w:t>
      </w:r>
      <w:r>
        <w:rPr>
          <w:color w:val="231F20"/>
          <w:spacing w:val="-19"/>
        </w:rPr>
        <w:t> </w:t>
      </w:r>
      <w:r>
        <w:rPr>
          <w:color w:val="231F20"/>
        </w:rPr>
        <w:t>a</w:t>
      </w:r>
      <w:r>
        <w:rPr>
          <w:color w:val="231F20"/>
          <w:spacing w:val="-20"/>
        </w:rPr>
        <w:t> </w:t>
      </w:r>
      <w:r>
        <w:rPr>
          <w:color w:val="231F20"/>
          <w:spacing w:val="-2"/>
        </w:rPr>
        <w:t>vow</w:t>
      </w:r>
      <w:r>
        <w:rPr>
          <w:color w:val="231F20"/>
          <w:spacing w:val="-19"/>
        </w:rPr>
        <w:t> </w:t>
      </w:r>
      <w:r>
        <w:rPr>
          <w:color w:val="231F20"/>
        </w:rPr>
        <w:t>prohibiting</w:t>
      </w:r>
      <w:r>
        <w:rPr>
          <w:color w:val="231F20"/>
          <w:spacing w:val="-19"/>
        </w:rPr>
        <w:t> </w:t>
      </w:r>
      <w:r>
        <w:rPr>
          <w:color w:val="231F20"/>
          <w:spacing w:val="-3"/>
        </w:rPr>
        <w:t>anyone</w:t>
      </w:r>
      <w:r>
        <w:rPr>
          <w:color w:val="231F20"/>
          <w:spacing w:val="-20"/>
        </w:rPr>
        <w:t> </w:t>
      </w:r>
      <w:r>
        <w:rPr>
          <w:color w:val="231F20"/>
        </w:rPr>
        <w:t>from</w:t>
      </w:r>
      <w:r>
        <w:rPr>
          <w:color w:val="231F20"/>
          <w:spacing w:val="-19"/>
        </w:rPr>
        <w:t> </w:t>
      </w:r>
      <w:r>
        <w:rPr>
          <w:color w:val="231F20"/>
        </w:rPr>
        <w:t>seizing</w:t>
      </w:r>
    </w:p>
    <w:p>
      <w:pPr>
        <w:pStyle w:val="BodyText"/>
        <w:spacing w:line="314" w:lineRule="auto" w:before="11"/>
        <w:ind w:left="180" w:right="117"/>
        <w:jc w:val="both"/>
      </w:pPr>
      <w:r>
        <w:rPr>
          <w:color w:val="231F20"/>
          <w:spacing w:val="-3"/>
        </w:rPr>
        <w:t>any </w:t>
      </w:r>
      <w:r>
        <w:rPr>
          <w:color w:val="231F20"/>
        </w:rPr>
        <w:t>of the loot. </w:t>
      </w:r>
      <w:r>
        <w:rPr>
          <w:rFonts w:ascii="Cambria" w:hAnsi="Cambria"/>
          <w:i/>
          <w:color w:val="231F20"/>
          <w:spacing w:val="-4"/>
        </w:rPr>
        <w:t>Achan </w:t>
      </w:r>
      <w:r>
        <w:rPr>
          <w:color w:val="231F20"/>
        </w:rPr>
        <w:t>sinned; he took from the loot and violated the oath. </w:t>
      </w:r>
      <w:r>
        <w:rPr>
          <w:rFonts w:ascii="Cambria" w:hAnsi="Cambria"/>
          <w:i/>
          <w:color w:val="231F20"/>
          <w:spacing w:val="-3"/>
        </w:rPr>
        <w:t>Hashem </w:t>
      </w:r>
      <w:r>
        <w:rPr>
          <w:color w:val="231F20"/>
        </w:rPr>
        <w:t>punished the entire nation because of </w:t>
      </w:r>
      <w:r>
        <w:rPr>
          <w:rFonts w:ascii="Cambria" w:hAnsi="Cambria"/>
          <w:i/>
          <w:color w:val="231F20"/>
          <w:spacing w:val="-9"/>
        </w:rPr>
        <w:t>Achan</w:t>
      </w:r>
      <w:r>
        <w:rPr>
          <w:color w:val="231F20"/>
          <w:spacing w:val="-9"/>
        </w:rPr>
        <w:t>’s </w:t>
      </w:r>
      <w:r>
        <w:rPr>
          <w:color w:val="231F20"/>
        </w:rPr>
        <w:t>actions. The </w:t>
      </w:r>
      <w:r>
        <w:rPr>
          <w:rFonts w:ascii="Cambria" w:hAnsi="Cambria"/>
          <w:i/>
          <w:color w:val="231F20"/>
        </w:rPr>
        <w:t>Gemara </w:t>
      </w:r>
      <w:r>
        <w:rPr>
          <w:color w:val="231F20"/>
        </w:rPr>
        <w:t>discusses why the entire nation suffered from the actions of one man. </w:t>
      </w:r>
      <w:r>
        <w:rPr>
          <w:color w:val="231F20"/>
          <w:spacing w:val="-5"/>
        </w:rPr>
        <w:t>It  </w:t>
      </w:r>
      <w:r>
        <w:rPr>
          <w:color w:val="231F20"/>
        </w:rPr>
        <w:t>offers two possibilities. </w:t>
      </w:r>
      <w:r>
        <w:rPr>
          <w:color w:val="231F20"/>
          <w:spacing w:val="-6"/>
        </w:rPr>
        <w:t>One—</w:t>
      </w:r>
      <w:r>
        <w:rPr>
          <w:rFonts w:ascii="Cambria" w:hAnsi="Cambria"/>
          <w:i/>
          <w:color w:val="231F20"/>
          <w:spacing w:val="-6"/>
        </w:rPr>
        <w:t>Achan’s  </w:t>
      </w:r>
      <w:r>
        <w:rPr>
          <w:color w:val="231F20"/>
        </w:rPr>
        <w:t>sin was performed in private, but once the Jews entered Israel, we became liable to suffer misfortune because of the private sins of our compatriots. </w:t>
      </w:r>
      <w:r>
        <w:rPr>
          <w:color w:val="231F20"/>
          <w:spacing w:val="-3"/>
        </w:rPr>
        <w:t>Two—even </w:t>
      </w:r>
      <w:r>
        <w:rPr>
          <w:color w:val="231F20"/>
        </w:rPr>
        <w:t>in Israel only public sins could create liability for others, but </w:t>
      </w:r>
      <w:r>
        <w:rPr>
          <w:rFonts w:ascii="Cambria" w:hAnsi="Cambria"/>
          <w:i/>
          <w:color w:val="231F20"/>
          <w:spacing w:val="-6"/>
        </w:rPr>
        <w:t>Achan</w:t>
      </w:r>
      <w:r>
        <w:rPr>
          <w:color w:val="231F20"/>
          <w:spacing w:val="-6"/>
        </w:rPr>
        <w:t>’s </w:t>
      </w:r>
      <w:r>
        <w:rPr>
          <w:color w:val="231F20"/>
        </w:rPr>
        <w:t>wife and children were </w:t>
      </w:r>
      <w:r>
        <w:rPr>
          <w:color w:val="231F20"/>
          <w:spacing w:val="-3"/>
        </w:rPr>
        <w:t>aware </w:t>
      </w:r>
      <w:r>
        <w:rPr>
          <w:color w:val="231F20"/>
        </w:rPr>
        <w:t>of his sin; therefore it was a public sin. According to this </w:t>
      </w:r>
      <w:r>
        <w:rPr>
          <w:color w:val="231F20"/>
          <w:spacing w:val="-4"/>
        </w:rPr>
        <w:t>view, </w:t>
      </w:r>
      <w:r>
        <w:rPr>
          <w:color w:val="231F20"/>
        </w:rPr>
        <w:t>once we entered Israel, we became responsible for each other and the public sins of one could lead to misfortune for all.</w:t>
      </w:r>
    </w:p>
    <w:p>
      <w:pPr>
        <w:pStyle w:val="BodyText"/>
        <w:spacing w:line="314" w:lineRule="auto" w:before="41"/>
        <w:ind w:left="180" w:right="117" w:firstLine="360"/>
        <w:jc w:val="both"/>
      </w:pPr>
      <w:r>
        <w:rPr>
          <w:color w:val="231F20"/>
        </w:rPr>
        <w:t>The</w:t>
      </w:r>
      <w:r>
        <w:rPr>
          <w:color w:val="231F20"/>
          <w:spacing w:val="-27"/>
        </w:rPr>
        <w:t> </w:t>
      </w:r>
      <w:r>
        <w:rPr>
          <w:color w:val="231F20"/>
        </w:rPr>
        <w:t>Klausenberger</w:t>
      </w:r>
      <w:r>
        <w:rPr>
          <w:color w:val="231F20"/>
          <w:spacing w:val="-28"/>
        </w:rPr>
        <w:t> </w:t>
      </w:r>
      <w:r>
        <w:rPr>
          <w:rFonts w:ascii="Cambria" w:hAnsi="Cambria"/>
          <w:i/>
          <w:color w:val="231F20"/>
        </w:rPr>
        <w:t>Rebbe</w:t>
      </w:r>
      <w:r>
        <w:rPr>
          <w:color w:val="231F20"/>
        </w:rPr>
        <w:t>,</w:t>
      </w:r>
      <w:r>
        <w:rPr>
          <w:color w:val="231F20"/>
          <w:spacing w:val="-27"/>
        </w:rPr>
        <w:t> </w:t>
      </w:r>
      <w:r>
        <w:rPr>
          <w:rFonts w:ascii="Cambria" w:hAnsi="Cambria"/>
          <w:i/>
          <w:color w:val="231F20"/>
          <w:spacing w:val="-3"/>
        </w:rPr>
        <w:t>Rav</w:t>
      </w:r>
      <w:r>
        <w:rPr>
          <w:rFonts w:ascii="Cambria" w:hAnsi="Cambria"/>
          <w:i/>
          <w:color w:val="231F20"/>
          <w:spacing w:val="-19"/>
        </w:rPr>
        <w:t> </w:t>
      </w:r>
      <w:r>
        <w:rPr>
          <w:rFonts w:ascii="Cambria" w:hAnsi="Cambria"/>
          <w:i/>
          <w:color w:val="231F20"/>
          <w:spacing w:val="-5"/>
        </w:rPr>
        <w:t>Yekusiel</w:t>
      </w:r>
      <w:r>
        <w:rPr>
          <w:rFonts w:ascii="Cambria" w:hAnsi="Cambria"/>
          <w:i/>
          <w:color w:val="231F20"/>
          <w:spacing w:val="-21"/>
        </w:rPr>
        <w:t> </w:t>
      </w:r>
      <w:r>
        <w:rPr>
          <w:color w:val="231F20"/>
        </w:rPr>
        <w:t>Halberstam</w:t>
      </w:r>
      <w:r>
        <w:rPr>
          <w:color w:val="231F20"/>
          <w:spacing w:val="-27"/>
        </w:rPr>
        <w:t> </w:t>
      </w:r>
      <w:r>
        <w:rPr>
          <w:color w:val="231F20"/>
          <w:spacing w:val="-3"/>
        </w:rPr>
        <w:t>(</w:t>
      </w:r>
      <w:r>
        <w:rPr>
          <w:rFonts w:ascii="Cambria" w:hAnsi="Cambria"/>
          <w:i/>
          <w:color w:val="231F20"/>
          <w:spacing w:val="-3"/>
        </w:rPr>
        <w:t>Shu”t</w:t>
      </w:r>
      <w:r>
        <w:rPr>
          <w:rFonts w:ascii="Cambria" w:hAnsi="Cambria"/>
          <w:i/>
          <w:color w:val="231F20"/>
          <w:spacing w:val="-20"/>
        </w:rPr>
        <w:t> </w:t>
      </w:r>
      <w:r>
        <w:rPr>
          <w:rFonts w:ascii="Cambria" w:hAnsi="Cambria"/>
          <w:i/>
          <w:color w:val="231F20"/>
        </w:rPr>
        <w:t>Divrei </w:t>
      </w:r>
      <w:r>
        <w:rPr>
          <w:rFonts w:ascii="Cambria" w:hAnsi="Cambria"/>
          <w:i/>
          <w:color w:val="231F20"/>
          <w:spacing w:val="-6"/>
        </w:rPr>
        <w:t>Yatziv </w:t>
      </w:r>
      <w:r>
        <w:rPr>
          <w:rFonts w:ascii="Cambria" w:hAnsi="Cambria"/>
          <w:i/>
          <w:color w:val="231F20"/>
        </w:rPr>
        <w:t>cheilek </w:t>
      </w:r>
      <w:r>
        <w:rPr>
          <w:color w:val="231F20"/>
        </w:rPr>
        <w:t>7 </w:t>
      </w:r>
      <w:r>
        <w:rPr>
          <w:rFonts w:ascii="Cambria" w:hAnsi="Cambria"/>
          <w:i/>
          <w:color w:val="231F20"/>
          <w:spacing w:val="-3"/>
        </w:rPr>
        <w:t>siman </w:t>
      </w:r>
      <w:r>
        <w:rPr>
          <w:color w:val="231F20"/>
        </w:rPr>
        <w:t>111), tried to explain the rationale for why entry into Israel should create liability for hidden sin. If someone sinned in private, I cannot be made </w:t>
      </w:r>
      <w:r>
        <w:rPr>
          <w:color w:val="231F20"/>
          <w:spacing w:val="-3"/>
        </w:rPr>
        <w:t>aware </w:t>
      </w:r>
      <w:r>
        <w:rPr>
          <w:color w:val="231F20"/>
        </w:rPr>
        <w:t>of it. </w:t>
      </w:r>
      <w:r>
        <w:rPr>
          <w:color w:val="231F20"/>
          <w:spacing w:val="-3"/>
        </w:rPr>
        <w:t>Why </w:t>
      </w:r>
      <w:r>
        <w:rPr>
          <w:color w:val="231F20"/>
        </w:rPr>
        <w:t>should I bear </w:t>
      </w:r>
      <w:r>
        <w:rPr>
          <w:color w:val="231F20"/>
          <w:spacing w:val="-3"/>
        </w:rPr>
        <w:t>any </w:t>
      </w:r>
      <w:r>
        <w:rPr>
          <w:color w:val="231F20"/>
        </w:rPr>
        <w:t>liability for </w:t>
      </w:r>
      <w:r>
        <w:rPr>
          <w:color w:val="231F20"/>
          <w:spacing w:val="-4"/>
        </w:rPr>
        <w:t>another’s</w:t>
      </w:r>
      <w:r>
        <w:rPr>
          <w:color w:val="231F20"/>
          <w:spacing w:val="1"/>
        </w:rPr>
        <w:t> </w:t>
      </w:r>
      <w:r>
        <w:rPr>
          <w:color w:val="231F20"/>
        </w:rPr>
        <w:t>behavior?</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firstLine="360"/>
        <w:jc w:val="both"/>
      </w:pPr>
      <w:r>
        <w:rPr>
          <w:color w:val="231F20"/>
        </w:rPr>
        <w:t>The </w:t>
      </w:r>
      <w:r>
        <w:rPr>
          <w:rFonts w:ascii="Cambria"/>
          <w:i/>
          <w:color w:val="231F20"/>
        </w:rPr>
        <w:t>Rebbe </w:t>
      </w:r>
      <w:r>
        <w:rPr>
          <w:color w:val="231F20"/>
        </w:rPr>
        <w:t>suggested that I am obligated to pray that no Jew sin. Prayer is exceptionally powerful. Prayer for others is powerful. </w:t>
      </w:r>
      <w:r>
        <w:rPr>
          <w:rFonts w:ascii="Cambria"/>
          <w:i/>
          <w:color w:val="231F20"/>
          <w:spacing w:val="-3"/>
        </w:rPr>
        <w:t>Hashem </w:t>
      </w:r>
      <w:r>
        <w:rPr>
          <w:color w:val="231F20"/>
        </w:rPr>
        <w:t>wants each Jew to pray for all other Jews. </w:t>
      </w:r>
      <w:r>
        <w:rPr>
          <w:rFonts w:ascii="Cambria"/>
          <w:i/>
          <w:color w:val="231F20"/>
        </w:rPr>
        <w:t>Gemara </w:t>
      </w:r>
      <w:r>
        <w:rPr>
          <w:rFonts w:ascii="Cambria"/>
          <w:i/>
          <w:color w:val="231F20"/>
          <w:spacing w:val="-3"/>
        </w:rPr>
        <w:t>Makkos </w:t>
      </w:r>
      <w:r>
        <w:rPr>
          <w:color w:val="231F20"/>
        </w:rPr>
        <w:t>explains that the </w:t>
      </w:r>
      <w:r>
        <w:rPr>
          <w:rFonts w:ascii="Cambria"/>
          <w:i/>
          <w:color w:val="231F20"/>
          <w:spacing w:val="-3"/>
        </w:rPr>
        <w:t>Kohein </w:t>
      </w:r>
      <w:r>
        <w:rPr>
          <w:rFonts w:ascii="Cambria"/>
          <w:i/>
          <w:color w:val="231F20"/>
        </w:rPr>
        <w:t>Gadol </w:t>
      </w:r>
      <w:r>
        <w:rPr>
          <w:color w:val="231F20"/>
        </w:rPr>
        <w:t>was liable for mistaken murders because of </w:t>
      </w:r>
      <w:r>
        <w:rPr>
          <w:color w:val="231F20"/>
          <w:spacing w:val="-4"/>
        </w:rPr>
        <w:t>prayer. </w:t>
      </w:r>
      <w:r>
        <w:rPr>
          <w:color w:val="231F20"/>
          <w:spacing w:val="-3"/>
        </w:rPr>
        <w:t>He </w:t>
      </w:r>
      <w:r>
        <w:rPr>
          <w:color w:val="231F20"/>
        </w:rPr>
        <w:t>should have prayed. Had he done so, perhaps the acts of murder would never have transpired. So it is with sins of others; had we prayed they would not have</w:t>
      </w:r>
      <w:r>
        <w:rPr>
          <w:color w:val="231F20"/>
          <w:spacing w:val="-1"/>
        </w:rPr>
        <w:t> </w:t>
      </w:r>
      <w:r>
        <w:rPr>
          <w:color w:val="231F20"/>
        </w:rPr>
        <w:t>sinned.</w:t>
      </w:r>
    </w:p>
    <w:p>
      <w:pPr>
        <w:pStyle w:val="BodyText"/>
        <w:spacing w:line="316" w:lineRule="auto" w:before="40"/>
        <w:ind w:left="180" w:right="118" w:firstLine="360"/>
        <w:jc w:val="both"/>
      </w:pPr>
      <w:r>
        <w:rPr>
          <w:rFonts w:ascii="Cambria"/>
          <w:i/>
          <w:color w:val="231F20"/>
        </w:rPr>
        <w:t>Shelah </w:t>
      </w:r>
      <w:r>
        <w:rPr>
          <w:rFonts w:ascii="Cambria"/>
          <w:i/>
          <w:color w:val="231F20"/>
          <w:spacing w:val="-3"/>
        </w:rPr>
        <w:t>Hakadosh </w:t>
      </w:r>
      <w:r>
        <w:rPr>
          <w:color w:val="231F20"/>
          <w:spacing w:val="-3"/>
        </w:rPr>
        <w:t>(</w:t>
      </w:r>
      <w:r>
        <w:rPr>
          <w:rFonts w:ascii="Cambria"/>
          <w:i/>
          <w:color w:val="231F20"/>
          <w:spacing w:val="-3"/>
        </w:rPr>
        <w:t>Parashas </w:t>
      </w:r>
      <w:r>
        <w:rPr>
          <w:rFonts w:ascii="Cambria"/>
          <w:i/>
          <w:color w:val="231F20"/>
          <w:spacing w:val="-4"/>
        </w:rPr>
        <w:t>Vayeitzei</w:t>
      </w:r>
      <w:r>
        <w:rPr>
          <w:color w:val="231F20"/>
          <w:spacing w:val="-4"/>
        </w:rPr>
        <w:t>) </w:t>
      </w:r>
      <w:r>
        <w:rPr>
          <w:color w:val="231F20"/>
        </w:rPr>
        <w:t>teaches that outside of Israel </w:t>
      </w:r>
      <w:r>
        <w:rPr>
          <w:rFonts w:ascii="Cambria"/>
          <w:i/>
          <w:color w:val="231F20"/>
          <w:spacing w:val="-3"/>
        </w:rPr>
        <w:t>Hashem </w:t>
      </w:r>
      <w:r>
        <w:rPr>
          <w:color w:val="231F20"/>
        </w:rPr>
        <w:t>is not seeking the prayers of righteous Jews. There is an</w:t>
      </w:r>
      <w:r>
        <w:rPr>
          <w:color w:val="231F20"/>
          <w:spacing w:val="-10"/>
        </w:rPr>
        <w:t> </w:t>
      </w:r>
      <w:r>
        <w:rPr>
          <w:color w:val="231F20"/>
        </w:rPr>
        <w:t>iron</w:t>
      </w:r>
      <w:r>
        <w:rPr>
          <w:color w:val="231F20"/>
          <w:spacing w:val="-10"/>
        </w:rPr>
        <w:t> </w:t>
      </w:r>
      <w:r>
        <w:rPr>
          <w:color w:val="231F20"/>
        </w:rPr>
        <w:t>curtain</w:t>
      </w:r>
      <w:r>
        <w:rPr>
          <w:color w:val="231F20"/>
          <w:spacing w:val="-10"/>
        </w:rPr>
        <w:t> </w:t>
      </w:r>
      <w:r>
        <w:rPr>
          <w:color w:val="231F20"/>
        </w:rPr>
        <w:t>separating</w:t>
      </w:r>
      <w:r>
        <w:rPr>
          <w:color w:val="231F20"/>
          <w:spacing w:val="-10"/>
        </w:rPr>
        <w:t> </w:t>
      </w:r>
      <w:r>
        <w:rPr>
          <w:color w:val="231F20"/>
        </w:rPr>
        <w:t>us</w:t>
      </w:r>
      <w:r>
        <w:rPr>
          <w:color w:val="231F20"/>
          <w:spacing w:val="-10"/>
        </w:rPr>
        <w:t> </w:t>
      </w:r>
      <w:r>
        <w:rPr>
          <w:color w:val="231F20"/>
        </w:rPr>
        <w:t>from</w:t>
      </w:r>
      <w:r>
        <w:rPr>
          <w:color w:val="231F20"/>
          <w:spacing w:val="-9"/>
        </w:rPr>
        <w:t> </w:t>
      </w:r>
      <w:r>
        <w:rPr>
          <w:rFonts w:ascii="Cambria"/>
          <w:i/>
          <w:color w:val="231F20"/>
          <w:spacing w:val="-3"/>
        </w:rPr>
        <w:t>Hashem</w:t>
      </w:r>
      <w:r>
        <w:rPr>
          <w:rFonts w:ascii="Cambria"/>
          <w:i/>
          <w:color w:val="231F20"/>
          <w:spacing w:val="-2"/>
        </w:rPr>
        <w:t> </w:t>
      </w:r>
      <w:r>
        <w:rPr>
          <w:color w:val="231F20"/>
        </w:rPr>
        <w:t>outside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spacing w:val="-3"/>
        </w:rPr>
        <w:t>Holy</w:t>
      </w:r>
      <w:r>
        <w:rPr>
          <w:color w:val="231F20"/>
          <w:spacing w:val="-10"/>
        </w:rPr>
        <w:t> </w:t>
      </w:r>
      <w:r>
        <w:rPr>
          <w:color w:val="231F20"/>
        </w:rPr>
        <w:t>Land. Outside</w:t>
      </w:r>
      <w:r>
        <w:rPr>
          <w:color w:val="231F20"/>
          <w:spacing w:val="-12"/>
        </w:rPr>
        <w:t> </w:t>
      </w:r>
      <w:r>
        <w:rPr>
          <w:color w:val="231F20"/>
        </w:rPr>
        <w:t>of</w:t>
      </w:r>
      <w:r>
        <w:rPr>
          <w:color w:val="231F20"/>
          <w:spacing w:val="-11"/>
        </w:rPr>
        <w:t> </w:t>
      </w:r>
      <w:r>
        <w:rPr>
          <w:color w:val="231F20"/>
        </w:rPr>
        <w:t>Israel</w:t>
      </w:r>
      <w:r>
        <w:rPr>
          <w:color w:val="231F20"/>
          <w:spacing w:val="-11"/>
        </w:rPr>
        <w:t> </w:t>
      </w:r>
      <w:r>
        <w:rPr>
          <w:color w:val="231F20"/>
        </w:rPr>
        <w:t>we</w:t>
      </w:r>
      <w:r>
        <w:rPr>
          <w:color w:val="231F20"/>
          <w:spacing w:val="-11"/>
        </w:rPr>
        <w:t> </w:t>
      </w:r>
      <w:r>
        <w:rPr>
          <w:color w:val="231F20"/>
        </w:rPr>
        <w:t>were</w:t>
      </w:r>
      <w:r>
        <w:rPr>
          <w:color w:val="231F20"/>
          <w:spacing w:val="-12"/>
        </w:rPr>
        <w:t> </w:t>
      </w:r>
      <w:r>
        <w:rPr>
          <w:color w:val="231F20"/>
        </w:rPr>
        <w:t>not</w:t>
      </w:r>
      <w:r>
        <w:rPr>
          <w:color w:val="231F20"/>
          <w:spacing w:val="-11"/>
        </w:rPr>
        <w:t> </w:t>
      </w:r>
      <w:r>
        <w:rPr>
          <w:color w:val="231F20"/>
        </w:rPr>
        <w:t>responsible</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hidden</w:t>
      </w:r>
      <w:r>
        <w:rPr>
          <w:color w:val="231F20"/>
          <w:spacing w:val="-12"/>
        </w:rPr>
        <w:t> </w:t>
      </w:r>
      <w:r>
        <w:rPr>
          <w:color w:val="231F20"/>
        </w:rPr>
        <w:t>sins</w:t>
      </w:r>
      <w:r>
        <w:rPr>
          <w:color w:val="231F20"/>
          <w:spacing w:val="-11"/>
        </w:rPr>
        <w:t> </w:t>
      </w:r>
      <w:r>
        <w:rPr>
          <w:color w:val="231F20"/>
        </w:rPr>
        <w:t>of</w:t>
      </w:r>
      <w:r>
        <w:rPr>
          <w:color w:val="231F20"/>
          <w:spacing w:val="-11"/>
        </w:rPr>
        <w:t> </w:t>
      </w:r>
      <w:r>
        <w:rPr>
          <w:color w:val="231F20"/>
        </w:rPr>
        <w:t>other Jews.</w:t>
      </w:r>
      <w:r>
        <w:rPr>
          <w:color w:val="231F20"/>
          <w:spacing w:val="-21"/>
        </w:rPr>
        <w:t> </w:t>
      </w:r>
      <w:r>
        <w:rPr>
          <w:color w:val="231F20"/>
          <w:spacing w:val="-12"/>
        </w:rPr>
        <w:t>We</w:t>
      </w:r>
      <w:r>
        <w:rPr>
          <w:color w:val="231F20"/>
          <w:spacing w:val="-21"/>
        </w:rPr>
        <w:t> </w:t>
      </w:r>
      <w:r>
        <w:rPr>
          <w:color w:val="231F20"/>
        </w:rPr>
        <w:t>did</w:t>
      </w:r>
      <w:r>
        <w:rPr>
          <w:color w:val="231F20"/>
          <w:spacing w:val="-20"/>
        </w:rPr>
        <w:t> </w:t>
      </w:r>
      <w:r>
        <w:rPr>
          <w:color w:val="231F20"/>
        </w:rPr>
        <w:t>not</w:t>
      </w:r>
      <w:r>
        <w:rPr>
          <w:color w:val="231F20"/>
          <w:spacing w:val="-21"/>
        </w:rPr>
        <w:t> </w:t>
      </w:r>
      <w:r>
        <w:rPr>
          <w:color w:val="231F20"/>
        </w:rPr>
        <w:t>have</w:t>
      </w:r>
      <w:r>
        <w:rPr>
          <w:color w:val="231F20"/>
          <w:spacing w:val="-20"/>
        </w:rPr>
        <w:t> </w:t>
      </w:r>
      <w:r>
        <w:rPr>
          <w:color w:val="231F20"/>
        </w:rPr>
        <w:t>the</w:t>
      </w:r>
      <w:r>
        <w:rPr>
          <w:color w:val="231F20"/>
          <w:spacing w:val="-21"/>
        </w:rPr>
        <w:t> </w:t>
      </w:r>
      <w:r>
        <w:rPr>
          <w:color w:val="231F20"/>
        </w:rPr>
        <w:t>ability</w:t>
      </w:r>
      <w:r>
        <w:rPr>
          <w:color w:val="231F20"/>
          <w:spacing w:val="-20"/>
        </w:rPr>
        <w:t> </w:t>
      </w:r>
      <w:r>
        <w:rPr>
          <w:color w:val="231F20"/>
        </w:rPr>
        <w:t>to</w:t>
      </w:r>
      <w:r>
        <w:rPr>
          <w:color w:val="231F20"/>
          <w:spacing w:val="-21"/>
        </w:rPr>
        <w:t> </w:t>
      </w:r>
      <w:r>
        <w:rPr>
          <w:color w:val="231F20"/>
        </w:rPr>
        <w:t>halt</w:t>
      </w:r>
      <w:r>
        <w:rPr>
          <w:color w:val="231F20"/>
          <w:spacing w:val="-20"/>
        </w:rPr>
        <w:t> </w:t>
      </w:r>
      <w:r>
        <w:rPr>
          <w:color w:val="231F20"/>
        </w:rPr>
        <w:t>their</w:t>
      </w:r>
      <w:r>
        <w:rPr>
          <w:color w:val="231F20"/>
          <w:spacing w:val="-21"/>
        </w:rPr>
        <w:t> </w:t>
      </w:r>
      <w:r>
        <w:rPr>
          <w:color w:val="231F20"/>
        </w:rPr>
        <w:t>actions</w:t>
      </w:r>
      <w:r>
        <w:rPr>
          <w:color w:val="231F20"/>
          <w:spacing w:val="-20"/>
        </w:rPr>
        <w:t> </w:t>
      </w:r>
      <w:r>
        <w:rPr>
          <w:color w:val="231F20"/>
        </w:rPr>
        <w:t>with</w:t>
      </w:r>
      <w:r>
        <w:rPr>
          <w:color w:val="231F20"/>
          <w:spacing w:val="-21"/>
        </w:rPr>
        <w:t> </w:t>
      </w:r>
      <w:r>
        <w:rPr>
          <w:color w:val="231F20"/>
        </w:rPr>
        <w:t>our</w:t>
      </w:r>
      <w:r>
        <w:rPr>
          <w:color w:val="231F20"/>
          <w:spacing w:val="-20"/>
        </w:rPr>
        <w:t> </w:t>
      </w:r>
      <w:r>
        <w:rPr>
          <w:color w:val="231F20"/>
        </w:rPr>
        <w:t>prayers. </w:t>
      </w:r>
      <w:r>
        <w:rPr>
          <w:color w:val="231F20"/>
          <w:spacing w:val="-12"/>
        </w:rPr>
        <w:t>We</w:t>
      </w:r>
      <w:r>
        <w:rPr>
          <w:color w:val="231F20"/>
          <w:spacing w:val="-17"/>
        </w:rPr>
        <w:t> </w:t>
      </w:r>
      <w:r>
        <w:rPr>
          <w:color w:val="231F20"/>
        </w:rPr>
        <w:t>were</w:t>
      </w:r>
      <w:r>
        <w:rPr>
          <w:color w:val="231F20"/>
          <w:spacing w:val="-17"/>
        </w:rPr>
        <w:t> </w:t>
      </w:r>
      <w:r>
        <w:rPr>
          <w:color w:val="231F20"/>
        </w:rPr>
        <w:t>not</w:t>
      </w:r>
      <w:r>
        <w:rPr>
          <w:color w:val="231F20"/>
          <w:spacing w:val="-17"/>
        </w:rPr>
        <w:t> </w:t>
      </w:r>
      <w:r>
        <w:rPr>
          <w:color w:val="231F20"/>
        </w:rPr>
        <w:t>responsible</w:t>
      </w:r>
      <w:r>
        <w:rPr>
          <w:color w:val="231F20"/>
          <w:spacing w:val="-17"/>
        </w:rPr>
        <w:t> </w:t>
      </w:r>
      <w:r>
        <w:rPr>
          <w:color w:val="231F20"/>
        </w:rPr>
        <w:t>for</w:t>
      </w:r>
      <w:r>
        <w:rPr>
          <w:color w:val="231F20"/>
          <w:spacing w:val="-17"/>
        </w:rPr>
        <w:t> </w:t>
      </w:r>
      <w:r>
        <w:rPr>
          <w:color w:val="231F20"/>
        </w:rPr>
        <w:t>their</w:t>
      </w:r>
      <w:r>
        <w:rPr>
          <w:color w:val="231F20"/>
          <w:spacing w:val="-17"/>
        </w:rPr>
        <w:t> </w:t>
      </w:r>
      <w:r>
        <w:rPr>
          <w:color w:val="231F20"/>
        </w:rPr>
        <w:t>failings.</w:t>
      </w:r>
      <w:r>
        <w:rPr>
          <w:color w:val="231F20"/>
          <w:spacing w:val="-17"/>
        </w:rPr>
        <w:t> </w:t>
      </w:r>
      <w:r>
        <w:rPr>
          <w:color w:val="231F20"/>
        </w:rPr>
        <w:t>Once</w:t>
      </w:r>
      <w:r>
        <w:rPr>
          <w:color w:val="231F20"/>
          <w:spacing w:val="-17"/>
        </w:rPr>
        <w:t> </w:t>
      </w:r>
      <w:r>
        <w:rPr>
          <w:color w:val="231F20"/>
        </w:rPr>
        <w:t>we</w:t>
      </w:r>
      <w:r>
        <w:rPr>
          <w:color w:val="231F20"/>
          <w:spacing w:val="-17"/>
        </w:rPr>
        <w:t> </w:t>
      </w:r>
      <w:r>
        <w:rPr>
          <w:color w:val="231F20"/>
        </w:rPr>
        <w:t>entered</w:t>
      </w:r>
      <w:r>
        <w:rPr>
          <w:color w:val="231F20"/>
          <w:spacing w:val="-17"/>
        </w:rPr>
        <w:t> </w:t>
      </w:r>
      <w:r>
        <w:rPr>
          <w:color w:val="231F20"/>
        </w:rPr>
        <w:t>Israel,</w:t>
      </w:r>
      <w:r>
        <w:rPr>
          <w:color w:val="231F20"/>
          <w:spacing w:val="-17"/>
        </w:rPr>
        <w:t> </w:t>
      </w:r>
      <w:r>
        <w:rPr>
          <w:color w:val="231F20"/>
        </w:rPr>
        <w:t>we had the power to pray effectively. Then, we became responsible for sins of fellow Jews for had we prayed more suitably they would not have committed such</w:t>
      </w:r>
      <w:r>
        <w:rPr>
          <w:color w:val="231F20"/>
          <w:spacing w:val="1"/>
        </w:rPr>
        <w:t> </w:t>
      </w:r>
      <w:r>
        <w:rPr>
          <w:color w:val="231F20"/>
        </w:rPr>
        <w:t>crimes.</w:t>
      </w:r>
    </w:p>
    <w:p>
      <w:pPr>
        <w:pStyle w:val="BodyText"/>
        <w:spacing w:line="314" w:lineRule="auto" w:before="24"/>
        <w:ind w:left="180" w:right="117" w:firstLine="360"/>
        <w:jc w:val="both"/>
      </w:pPr>
      <w:r>
        <w:rPr>
          <w:rFonts w:ascii="Cambria"/>
          <w:i/>
          <w:color w:val="231F20"/>
          <w:spacing w:val="-4"/>
        </w:rPr>
        <w:t>Yerushalmi </w:t>
      </w:r>
      <w:r>
        <w:rPr>
          <w:rFonts w:ascii="Cambria"/>
          <w:i/>
          <w:color w:val="231F20"/>
        </w:rPr>
        <w:t>Sotah </w:t>
      </w:r>
      <w:r>
        <w:rPr>
          <w:color w:val="231F20"/>
        </w:rPr>
        <w:t>(7:2) teaches that once the </w:t>
      </w:r>
      <w:r>
        <w:rPr>
          <w:color w:val="231F20"/>
          <w:spacing w:val="-5"/>
        </w:rPr>
        <w:t>Temple </w:t>
      </w:r>
      <w:r>
        <w:rPr>
          <w:color w:val="231F20"/>
        </w:rPr>
        <w:t>was destroyed, the Jews were no longer held responsible for the hidden sins of their compatriots. </w:t>
      </w:r>
      <w:r>
        <w:rPr>
          <w:rFonts w:ascii="Cambria"/>
          <w:i/>
          <w:color w:val="231F20"/>
        </w:rPr>
        <w:t>Divrei </w:t>
      </w:r>
      <w:r>
        <w:rPr>
          <w:rFonts w:ascii="Cambria"/>
          <w:i/>
          <w:color w:val="231F20"/>
          <w:spacing w:val="-6"/>
        </w:rPr>
        <w:t>Yatziv </w:t>
      </w:r>
      <w:r>
        <w:rPr>
          <w:color w:val="231F20"/>
        </w:rPr>
        <w:t>explains this lesson in light of his understanding. Once the </w:t>
      </w:r>
      <w:r>
        <w:rPr>
          <w:color w:val="231F20"/>
          <w:spacing w:val="-5"/>
        </w:rPr>
        <w:t>Temple </w:t>
      </w:r>
      <w:r>
        <w:rPr>
          <w:color w:val="231F20"/>
        </w:rPr>
        <w:t>was destroyed, the gates of prayer</w:t>
      </w:r>
      <w:r>
        <w:rPr>
          <w:color w:val="231F20"/>
          <w:spacing w:val="-9"/>
        </w:rPr>
        <w:t> </w:t>
      </w:r>
      <w:r>
        <w:rPr>
          <w:color w:val="231F20"/>
        </w:rPr>
        <w:t>closed</w:t>
      </w:r>
      <w:r>
        <w:rPr>
          <w:color w:val="231F20"/>
          <w:spacing w:val="-8"/>
        </w:rPr>
        <w:t> </w:t>
      </w:r>
      <w:r>
        <w:rPr>
          <w:color w:val="231F20"/>
        </w:rPr>
        <w:t>(see</w:t>
      </w:r>
      <w:r>
        <w:rPr>
          <w:color w:val="231F20"/>
          <w:spacing w:val="-8"/>
        </w:rPr>
        <w:t> </w:t>
      </w:r>
      <w:r>
        <w:rPr>
          <w:rFonts w:ascii="Cambria"/>
          <w:i/>
          <w:color w:val="231F20"/>
        </w:rPr>
        <w:t>Eiruvin</w:t>
      </w:r>
      <w:r>
        <w:rPr>
          <w:rFonts w:ascii="Cambria"/>
          <w:i/>
          <w:color w:val="231F20"/>
          <w:spacing w:val="-3"/>
        </w:rPr>
        <w:t> </w:t>
      </w:r>
      <w:r>
        <w:rPr>
          <w:color w:val="231F20"/>
        </w:rPr>
        <w:t>65a).</w:t>
      </w:r>
      <w:r>
        <w:rPr>
          <w:color w:val="231F20"/>
          <w:spacing w:val="-8"/>
        </w:rPr>
        <w:t> </w:t>
      </w:r>
      <w:r>
        <w:rPr>
          <w:color w:val="231F20"/>
        </w:rPr>
        <w:t>Jews</w:t>
      </w:r>
      <w:r>
        <w:rPr>
          <w:color w:val="231F20"/>
          <w:spacing w:val="-8"/>
        </w:rPr>
        <w:t> </w:t>
      </w:r>
      <w:r>
        <w:rPr>
          <w:color w:val="231F20"/>
        </w:rPr>
        <w:t>were</w:t>
      </w:r>
      <w:r>
        <w:rPr>
          <w:color w:val="231F20"/>
          <w:spacing w:val="-8"/>
        </w:rPr>
        <w:t> </w:t>
      </w:r>
      <w:r>
        <w:rPr>
          <w:color w:val="231F20"/>
        </w:rPr>
        <w:t>then</w:t>
      </w:r>
      <w:r>
        <w:rPr>
          <w:color w:val="231F20"/>
          <w:spacing w:val="-9"/>
        </w:rPr>
        <w:t> </w:t>
      </w:r>
      <w:r>
        <w:rPr>
          <w:color w:val="231F20"/>
        </w:rPr>
        <w:t>not</w:t>
      </w:r>
      <w:r>
        <w:rPr>
          <w:color w:val="231F20"/>
          <w:spacing w:val="-8"/>
        </w:rPr>
        <w:t> </w:t>
      </w:r>
      <w:r>
        <w:rPr>
          <w:color w:val="231F20"/>
        </w:rPr>
        <w:t>held</w:t>
      </w:r>
      <w:r>
        <w:rPr>
          <w:color w:val="231F20"/>
          <w:spacing w:val="-8"/>
        </w:rPr>
        <w:t> </w:t>
      </w:r>
      <w:r>
        <w:rPr>
          <w:color w:val="231F20"/>
        </w:rPr>
        <w:t>responsible for the hidden sins of others (</w:t>
      </w:r>
      <w:r>
        <w:rPr>
          <w:rFonts w:ascii="Cambria"/>
          <w:i/>
          <w:color w:val="231F20"/>
        </w:rPr>
        <w:t>Daf al</w:t>
      </w:r>
      <w:r>
        <w:rPr>
          <w:rFonts w:ascii="Cambria"/>
          <w:i/>
          <w:color w:val="231F20"/>
          <w:spacing w:val="16"/>
        </w:rPr>
        <w:t> </w:t>
      </w:r>
      <w:r>
        <w:rPr>
          <w:rFonts w:ascii="Cambria"/>
          <w:i/>
          <w:color w:val="231F20"/>
        </w:rPr>
        <w:t>Hadaf</w:t>
      </w:r>
      <w:r>
        <w:rPr>
          <w:color w:val="231F20"/>
        </w:rPr>
        <w:t>).</w:t>
      </w:r>
    </w:p>
    <w:p>
      <w:pPr>
        <w:pStyle w:val="BodyText"/>
        <w:rPr>
          <w:sz w:val="30"/>
        </w:rPr>
      </w:pPr>
    </w:p>
    <w:p>
      <w:pPr>
        <w:pStyle w:val="BodyText"/>
        <w:spacing w:before="3"/>
        <w:rPr>
          <w:sz w:val="44"/>
        </w:rPr>
      </w:pPr>
    </w:p>
    <w:p>
      <w:pPr>
        <w:pStyle w:val="Heading1"/>
        <w:ind w:left="191" w:right="131"/>
      </w:pPr>
      <w:bookmarkStart w:name="_TOC_250017" w:id="21"/>
      <w:bookmarkEnd w:id="21"/>
      <w:r>
        <w:rPr>
          <w:color w:val="231F20"/>
        </w:rPr>
        <w:t>Can We Address Angels When We Pray?</w:t>
      </w:r>
    </w:p>
    <w:p>
      <w:pPr>
        <w:spacing w:line="288" w:lineRule="auto" w:before="304"/>
        <w:ind w:left="180" w:right="117" w:firstLine="0"/>
        <w:jc w:val="both"/>
        <w:rPr>
          <w:sz w:val="23"/>
        </w:rPr>
      </w:pPr>
      <w:r>
        <w:rPr>
          <w:rFonts w:ascii="Cambria" w:hAnsi="Cambria"/>
          <w:b/>
          <w:color w:val="231F20"/>
          <w:sz w:val="38"/>
        </w:rPr>
        <w:t>S</w:t>
      </w:r>
      <w:r>
        <w:rPr>
          <w:color w:val="231F20"/>
          <w:sz w:val="23"/>
        </w:rPr>
        <w:t>ome</w:t>
      </w:r>
      <w:r>
        <w:rPr>
          <w:color w:val="231F20"/>
          <w:spacing w:val="-22"/>
          <w:sz w:val="23"/>
        </w:rPr>
        <w:t> </w:t>
      </w:r>
      <w:r>
        <w:rPr>
          <w:rFonts w:ascii="Cambria" w:hAnsi="Cambria"/>
          <w:i/>
          <w:color w:val="231F20"/>
          <w:sz w:val="23"/>
        </w:rPr>
        <w:t>Selichos</w:t>
      </w:r>
      <w:r>
        <w:rPr>
          <w:rFonts w:ascii="Cambria" w:hAnsi="Cambria"/>
          <w:i/>
          <w:color w:val="231F20"/>
          <w:spacing w:val="-15"/>
          <w:sz w:val="23"/>
        </w:rPr>
        <w:t> </w:t>
      </w:r>
      <w:r>
        <w:rPr>
          <w:color w:val="231F20"/>
          <w:sz w:val="23"/>
        </w:rPr>
        <w:t>prayers</w:t>
      </w:r>
      <w:r>
        <w:rPr>
          <w:color w:val="231F20"/>
          <w:spacing w:val="-21"/>
          <w:sz w:val="23"/>
        </w:rPr>
        <w:t> </w:t>
      </w:r>
      <w:r>
        <w:rPr>
          <w:color w:val="231F20"/>
          <w:sz w:val="23"/>
        </w:rPr>
        <w:t>seem</w:t>
      </w:r>
      <w:r>
        <w:rPr>
          <w:color w:val="231F20"/>
          <w:spacing w:val="-22"/>
          <w:sz w:val="23"/>
        </w:rPr>
        <w:t> </w:t>
      </w:r>
      <w:r>
        <w:rPr>
          <w:color w:val="231F20"/>
          <w:sz w:val="23"/>
        </w:rPr>
        <w:t>to</w:t>
      </w:r>
      <w:r>
        <w:rPr>
          <w:color w:val="231F20"/>
          <w:spacing w:val="-22"/>
          <w:sz w:val="23"/>
        </w:rPr>
        <w:t> </w:t>
      </w:r>
      <w:r>
        <w:rPr>
          <w:color w:val="231F20"/>
          <w:sz w:val="23"/>
        </w:rPr>
        <w:t>make</w:t>
      </w:r>
      <w:r>
        <w:rPr>
          <w:color w:val="231F20"/>
          <w:spacing w:val="-21"/>
          <w:sz w:val="23"/>
        </w:rPr>
        <w:t> </w:t>
      </w:r>
      <w:r>
        <w:rPr>
          <w:color w:val="231F20"/>
          <w:sz w:val="23"/>
        </w:rPr>
        <w:t>requests</w:t>
      </w:r>
      <w:r>
        <w:rPr>
          <w:color w:val="231F20"/>
          <w:spacing w:val="-22"/>
          <w:sz w:val="23"/>
        </w:rPr>
        <w:t> </w:t>
      </w:r>
      <w:r>
        <w:rPr>
          <w:color w:val="231F20"/>
          <w:sz w:val="23"/>
        </w:rPr>
        <w:t>of</w:t>
      </w:r>
      <w:r>
        <w:rPr>
          <w:color w:val="231F20"/>
          <w:spacing w:val="-22"/>
          <w:sz w:val="23"/>
        </w:rPr>
        <w:t> </w:t>
      </w:r>
      <w:r>
        <w:rPr>
          <w:color w:val="231F20"/>
          <w:sz w:val="23"/>
        </w:rPr>
        <w:t>angels.</w:t>
      </w:r>
      <w:r>
        <w:rPr>
          <w:color w:val="231F20"/>
          <w:spacing w:val="-21"/>
          <w:sz w:val="23"/>
        </w:rPr>
        <w:t> </w:t>
      </w:r>
      <w:r>
        <w:rPr>
          <w:color w:val="231F20"/>
          <w:spacing w:val="-5"/>
          <w:sz w:val="23"/>
        </w:rPr>
        <w:t>At</w:t>
      </w:r>
      <w:r>
        <w:rPr>
          <w:color w:val="231F20"/>
          <w:spacing w:val="-22"/>
          <w:sz w:val="23"/>
        </w:rPr>
        <w:t> </w:t>
      </w:r>
      <w:r>
        <w:rPr>
          <w:color w:val="231F20"/>
          <w:sz w:val="23"/>
        </w:rPr>
        <w:t>the</w:t>
      </w:r>
      <w:r>
        <w:rPr>
          <w:color w:val="231F20"/>
          <w:spacing w:val="-22"/>
          <w:sz w:val="23"/>
        </w:rPr>
        <w:t> </w:t>
      </w:r>
      <w:r>
        <w:rPr>
          <w:color w:val="231F20"/>
          <w:sz w:val="23"/>
        </w:rPr>
        <w:t>end</w:t>
      </w:r>
      <w:r>
        <w:rPr>
          <w:color w:val="231F20"/>
          <w:spacing w:val="-21"/>
          <w:sz w:val="23"/>
        </w:rPr>
        <w:t> </w:t>
      </w:r>
      <w:r>
        <w:rPr>
          <w:color w:val="231F20"/>
          <w:sz w:val="23"/>
        </w:rPr>
        <w:t>of </w:t>
      </w:r>
      <w:r>
        <w:rPr>
          <w:rFonts w:ascii="Cambria" w:hAnsi="Cambria"/>
          <w:i/>
          <w:color w:val="231F20"/>
          <w:w w:val="95"/>
          <w:sz w:val="23"/>
        </w:rPr>
        <w:t>Selichos</w:t>
      </w:r>
      <w:r>
        <w:rPr>
          <w:rFonts w:ascii="Cambria" w:hAnsi="Cambria"/>
          <w:i/>
          <w:color w:val="231F20"/>
          <w:spacing w:val="-17"/>
          <w:w w:val="95"/>
          <w:sz w:val="23"/>
        </w:rPr>
        <w:t> </w:t>
      </w:r>
      <w:r>
        <w:rPr>
          <w:color w:val="231F20"/>
          <w:w w:val="95"/>
          <w:sz w:val="23"/>
        </w:rPr>
        <w:t>we</w:t>
      </w:r>
      <w:r>
        <w:rPr>
          <w:color w:val="231F20"/>
          <w:spacing w:val="-22"/>
          <w:w w:val="95"/>
          <w:sz w:val="23"/>
        </w:rPr>
        <w:t> </w:t>
      </w:r>
      <w:r>
        <w:rPr>
          <w:color w:val="231F20"/>
          <w:spacing w:val="-6"/>
          <w:w w:val="95"/>
          <w:sz w:val="23"/>
        </w:rPr>
        <w:t>say,</w:t>
      </w:r>
      <w:r>
        <w:rPr>
          <w:color w:val="231F20"/>
          <w:spacing w:val="-23"/>
          <w:w w:val="95"/>
          <w:sz w:val="23"/>
        </w:rPr>
        <w:t> </w:t>
      </w:r>
      <w:r>
        <w:rPr>
          <w:color w:val="231F20"/>
          <w:w w:val="95"/>
          <w:sz w:val="23"/>
        </w:rPr>
        <w:t>“</w:t>
      </w:r>
      <w:r>
        <w:rPr>
          <w:rFonts w:ascii="Cambria" w:hAnsi="Cambria"/>
          <w:i/>
          <w:color w:val="231F20"/>
          <w:w w:val="95"/>
          <w:sz w:val="23"/>
        </w:rPr>
        <w:t>Machnisei</w:t>
      </w:r>
      <w:r>
        <w:rPr>
          <w:rFonts w:ascii="Cambria" w:hAnsi="Cambria"/>
          <w:i/>
          <w:color w:val="231F20"/>
          <w:spacing w:val="-15"/>
          <w:w w:val="95"/>
          <w:sz w:val="23"/>
        </w:rPr>
        <w:t> </w:t>
      </w:r>
      <w:r>
        <w:rPr>
          <w:rFonts w:ascii="Cambria" w:hAnsi="Cambria"/>
          <w:i/>
          <w:color w:val="231F20"/>
          <w:spacing w:val="-3"/>
          <w:w w:val="95"/>
          <w:sz w:val="23"/>
        </w:rPr>
        <w:t>rachamim</w:t>
      </w:r>
      <w:r>
        <w:rPr>
          <w:rFonts w:ascii="Cambria" w:hAnsi="Cambria"/>
          <w:i/>
          <w:color w:val="231F20"/>
          <w:spacing w:val="-16"/>
          <w:w w:val="95"/>
          <w:sz w:val="23"/>
        </w:rPr>
        <w:t> </w:t>
      </w:r>
      <w:r>
        <w:rPr>
          <w:rFonts w:ascii="Cambria" w:hAnsi="Cambria"/>
          <w:i/>
          <w:color w:val="231F20"/>
          <w:spacing w:val="-3"/>
          <w:w w:val="95"/>
          <w:sz w:val="23"/>
        </w:rPr>
        <w:t>hachnisu</w:t>
      </w:r>
      <w:r>
        <w:rPr>
          <w:rFonts w:ascii="Cambria" w:hAnsi="Cambria"/>
          <w:i/>
          <w:color w:val="231F20"/>
          <w:spacing w:val="-15"/>
          <w:w w:val="95"/>
          <w:sz w:val="23"/>
        </w:rPr>
        <w:t> </w:t>
      </w:r>
      <w:r>
        <w:rPr>
          <w:rFonts w:ascii="Cambria" w:hAnsi="Cambria"/>
          <w:i/>
          <w:color w:val="231F20"/>
          <w:spacing w:val="-3"/>
          <w:w w:val="95"/>
          <w:sz w:val="23"/>
        </w:rPr>
        <w:t>rachameinu</w:t>
      </w:r>
      <w:r>
        <w:rPr>
          <w:rFonts w:ascii="Cambria" w:hAnsi="Cambria"/>
          <w:i/>
          <w:color w:val="231F20"/>
          <w:spacing w:val="-15"/>
          <w:w w:val="95"/>
          <w:sz w:val="23"/>
        </w:rPr>
        <w:t> </w:t>
      </w:r>
      <w:r>
        <w:rPr>
          <w:rFonts w:ascii="Cambria" w:hAnsi="Cambria"/>
          <w:i/>
          <w:color w:val="231F20"/>
          <w:w w:val="95"/>
          <w:sz w:val="23"/>
        </w:rPr>
        <w:t>lifnei</w:t>
      </w:r>
      <w:r>
        <w:rPr>
          <w:rFonts w:ascii="Cambria" w:hAnsi="Cambria"/>
          <w:i/>
          <w:color w:val="231F20"/>
          <w:spacing w:val="-16"/>
          <w:w w:val="95"/>
          <w:sz w:val="23"/>
        </w:rPr>
        <w:t> </w:t>
      </w:r>
      <w:r>
        <w:rPr>
          <w:rFonts w:ascii="Cambria" w:hAnsi="Cambria"/>
          <w:i/>
          <w:color w:val="231F20"/>
          <w:spacing w:val="-10"/>
          <w:w w:val="95"/>
          <w:sz w:val="23"/>
        </w:rPr>
        <w:t>Ba’al </w:t>
      </w:r>
      <w:r>
        <w:rPr>
          <w:rFonts w:ascii="Cambria" w:hAnsi="Cambria"/>
          <w:i/>
          <w:color w:val="231F20"/>
          <w:spacing w:val="-5"/>
          <w:sz w:val="23"/>
        </w:rPr>
        <w:t>Harachamim</w:t>
      </w:r>
      <w:r>
        <w:rPr>
          <w:color w:val="231F20"/>
          <w:spacing w:val="-5"/>
          <w:sz w:val="23"/>
        </w:rPr>
        <w:t>”—“Angels </w:t>
      </w:r>
      <w:r>
        <w:rPr>
          <w:color w:val="231F20"/>
          <w:sz w:val="23"/>
        </w:rPr>
        <w:t>of mercy please bring our pleadings</w:t>
      </w:r>
      <w:r>
        <w:rPr>
          <w:color w:val="231F20"/>
          <w:spacing w:val="-22"/>
          <w:sz w:val="23"/>
        </w:rPr>
        <w:t> </w:t>
      </w:r>
      <w:r>
        <w:rPr>
          <w:color w:val="231F20"/>
          <w:sz w:val="23"/>
        </w:rPr>
        <w:t>before</w:t>
      </w:r>
    </w:p>
    <w:p>
      <w:pPr>
        <w:spacing w:after="0" w:line="288"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before="0"/>
        <w:ind w:left="59" w:right="0" w:firstLine="0"/>
        <w:jc w:val="center"/>
        <w:rPr>
          <w:rFonts w:ascii="Cambria" w:hAnsi="Cambria"/>
          <w:i/>
          <w:sz w:val="23"/>
        </w:rPr>
      </w:pPr>
      <w:r>
        <w:rPr>
          <w:color w:val="231F20"/>
          <w:sz w:val="23"/>
        </w:rPr>
        <w:t>the</w:t>
      </w:r>
      <w:r>
        <w:rPr>
          <w:color w:val="231F20"/>
          <w:spacing w:val="-32"/>
          <w:sz w:val="23"/>
        </w:rPr>
        <w:t> </w:t>
      </w:r>
      <w:r>
        <w:rPr>
          <w:color w:val="231F20"/>
          <w:sz w:val="23"/>
        </w:rPr>
        <w:t>Master</w:t>
      </w:r>
      <w:r>
        <w:rPr>
          <w:color w:val="231F20"/>
          <w:spacing w:val="-32"/>
          <w:sz w:val="23"/>
        </w:rPr>
        <w:t> </w:t>
      </w:r>
      <w:r>
        <w:rPr>
          <w:color w:val="231F20"/>
          <w:sz w:val="23"/>
        </w:rPr>
        <w:t>of</w:t>
      </w:r>
      <w:r>
        <w:rPr>
          <w:color w:val="231F20"/>
          <w:spacing w:val="-31"/>
          <w:sz w:val="23"/>
        </w:rPr>
        <w:t> </w:t>
      </w:r>
      <w:r>
        <w:rPr>
          <w:color w:val="231F20"/>
          <w:spacing w:val="-8"/>
          <w:sz w:val="23"/>
        </w:rPr>
        <w:t>Mercy.”</w:t>
      </w:r>
      <w:r>
        <w:rPr>
          <w:color w:val="231F20"/>
          <w:spacing w:val="-32"/>
          <w:sz w:val="23"/>
        </w:rPr>
        <w:t> </w:t>
      </w:r>
      <w:r>
        <w:rPr>
          <w:rFonts w:ascii="Cambria" w:hAnsi="Cambria"/>
          <w:i/>
          <w:color w:val="231F20"/>
          <w:spacing w:val="-4"/>
          <w:sz w:val="23"/>
        </w:rPr>
        <w:t>Maharal</w:t>
      </w:r>
      <w:r>
        <w:rPr>
          <w:rFonts w:ascii="Cambria" w:hAnsi="Cambria"/>
          <w:i/>
          <w:color w:val="231F20"/>
          <w:spacing w:val="-24"/>
          <w:sz w:val="23"/>
        </w:rPr>
        <w:t> </w:t>
      </w:r>
      <w:r>
        <w:rPr>
          <w:color w:val="231F20"/>
          <w:spacing w:val="-3"/>
          <w:sz w:val="23"/>
        </w:rPr>
        <w:t>(</w:t>
      </w:r>
      <w:r>
        <w:rPr>
          <w:rFonts w:ascii="Cambria" w:hAnsi="Cambria"/>
          <w:i/>
          <w:color w:val="231F20"/>
          <w:spacing w:val="-3"/>
          <w:sz w:val="23"/>
        </w:rPr>
        <w:t>Nessivos</w:t>
      </w:r>
      <w:r>
        <w:rPr>
          <w:rFonts w:ascii="Cambria" w:hAnsi="Cambria"/>
          <w:i/>
          <w:color w:val="231F20"/>
          <w:spacing w:val="-24"/>
          <w:sz w:val="23"/>
        </w:rPr>
        <w:t> </w:t>
      </w:r>
      <w:r>
        <w:rPr>
          <w:rFonts w:ascii="Cambria" w:hAnsi="Cambria"/>
          <w:i/>
          <w:color w:val="231F20"/>
          <w:sz w:val="23"/>
        </w:rPr>
        <w:t>Olam</w:t>
      </w:r>
      <w:r>
        <w:rPr>
          <w:rFonts w:ascii="Cambria" w:hAnsi="Cambria"/>
          <w:i/>
          <w:color w:val="231F20"/>
          <w:spacing w:val="-25"/>
          <w:sz w:val="23"/>
        </w:rPr>
        <w:t> </w:t>
      </w:r>
      <w:r>
        <w:rPr>
          <w:rFonts w:ascii="Cambria" w:hAnsi="Cambria"/>
          <w:i/>
          <w:color w:val="231F20"/>
          <w:spacing w:val="-4"/>
          <w:sz w:val="23"/>
        </w:rPr>
        <w:t>Nessiv</w:t>
      </w:r>
      <w:r>
        <w:rPr>
          <w:rFonts w:ascii="Cambria" w:hAnsi="Cambria"/>
          <w:i/>
          <w:color w:val="231F20"/>
          <w:spacing w:val="-24"/>
          <w:sz w:val="23"/>
        </w:rPr>
        <w:t> </w:t>
      </w:r>
      <w:r>
        <w:rPr>
          <w:rFonts w:ascii="Cambria" w:hAnsi="Cambria"/>
          <w:i/>
          <w:color w:val="231F20"/>
          <w:spacing w:val="-8"/>
          <w:sz w:val="23"/>
        </w:rPr>
        <w:t>Ha’avodah</w:t>
      </w:r>
      <w:r>
        <w:rPr>
          <w:rFonts w:ascii="Cambria" w:hAnsi="Cambria"/>
          <w:i/>
          <w:color w:val="231F20"/>
          <w:spacing w:val="-24"/>
          <w:sz w:val="23"/>
        </w:rPr>
        <w:t> </w:t>
      </w:r>
      <w:r>
        <w:rPr>
          <w:rFonts w:ascii="Cambria" w:hAnsi="Cambria"/>
          <w:i/>
          <w:color w:val="231F20"/>
          <w:spacing w:val="-3"/>
          <w:sz w:val="23"/>
        </w:rPr>
        <w:t>perek</w:t>
      </w:r>
    </w:p>
    <w:p>
      <w:pPr>
        <w:spacing w:line="312" w:lineRule="auto" w:before="80"/>
        <w:ind w:left="180" w:right="116" w:firstLine="0"/>
        <w:jc w:val="both"/>
        <w:rPr>
          <w:sz w:val="23"/>
        </w:rPr>
      </w:pPr>
      <w:r>
        <w:rPr>
          <w:color w:val="231F20"/>
          <w:sz w:val="23"/>
        </w:rPr>
        <w:t>12) strongly opposes recital of this text. </w:t>
      </w:r>
      <w:r>
        <w:rPr>
          <w:color w:val="231F20"/>
          <w:spacing w:val="-12"/>
          <w:sz w:val="23"/>
        </w:rPr>
        <w:t>We </w:t>
      </w:r>
      <w:r>
        <w:rPr>
          <w:color w:val="231F20"/>
          <w:sz w:val="23"/>
        </w:rPr>
        <w:t>are to pray to </w:t>
      </w:r>
      <w:r>
        <w:rPr>
          <w:rFonts w:ascii="Cambria" w:hAnsi="Cambria"/>
          <w:i/>
          <w:color w:val="231F20"/>
          <w:spacing w:val="-3"/>
          <w:sz w:val="23"/>
        </w:rPr>
        <w:t>Hashem </w:t>
      </w:r>
      <w:r>
        <w:rPr>
          <w:color w:val="231F20"/>
          <w:sz w:val="23"/>
        </w:rPr>
        <w:t>and</w:t>
      </w:r>
      <w:r>
        <w:rPr>
          <w:color w:val="231F20"/>
          <w:spacing w:val="-11"/>
          <w:sz w:val="23"/>
        </w:rPr>
        <w:t> </w:t>
      </w:r>
      <w:r>
        <w:rPr>
          <w:color w:val="231F20"/>
          <w:sz w:val="23"/>
        </w:rPr>
        <w:t>are</w:t>
      </w:r>
      <w:r>
        <w:rPr>
          <w:color w:val="231F20"/>
          <w:spacing w:val="-10"/>
          <w:sz w:val="23"/>
        </w:rPr>
        <w:t> </w:t>
      </w:r>
      <w:r>
        <w:rPr>
          <w:color w:val="231F20"/>
          <w:sz w:val="23"/>
        </w:rPr>
        <w:t>not</w:t>
      </w:r>
      <w:r>
        <w:rPr>
          <w:color w:val="231F20"/>
          <w:spacing w:val="-10"/>
          <w:sz w:val="23"/>
        </w:rPr>
        <w:t> </w:t>
      </w:r>
      <w:r>
        <w:rPr>
          <w:color w:val="231F20"/>
          <w:sz w:val="23"/>
        </w:rPr>
        <w:t>to</w:t>
      </w:r>
      <w:r>
        <w:rPr>
          <w:color w:val="231F20"/>
          <w:spacing w:val="-11"/>
          <w:sz w:val="23"/>
        </w:rPr>
        <w:t> </w:t>
      </w:r>
      <w:r>
        <w:rPr>
          <w:color w:val="231F20"/>
          <w:sz w:val="23"/>
        </w:rPr>
        <w:t>appeal</w:t>
      </w:r>
      <w:r>
        <w:rPr>
          <w:color w:val="231F20"/>
          <w:spacing w:val="-10"/>
          <w:sz w:val="23"/>
        </w:rPr>
        <w:t> </w:t>
      </w:r>
      <w:r>
        <w:rPr>
          <w:color w:val="231F20"/>
          <w:sz w:val="23"/>
        </w:rPr>
        <w:t>to</w:t>
      </w:r>
      <w:r>
        <w:rPr>
          <w:color w:val="231F20"/>
          <w:spacing w:val="-10"/>
          <w:sz w:val="23"/>
        </w:rPr>
        <w:t> </w:t>
      </w:r>
      <w:r>
        <w:rPr>
          <w:color w:val="231F20"/>
          <w:sz w:val="23"/>
        </w:rPr>
        <w:t>angels</w:t>
      </w:r>
      <w:r>
        <w:rPr>
          <w:color w:val="231F20"/>
          <w:spacing w:val="-11"/>
          <w:sz w:val="23"/>
        </w:rPr>
        <w:t> </w:t>
      </w:r>
      <w:r>
        <w:rPr>
          <w:color w:val="231F20"/>
          <w:sz w:val="23"/>
        </w:rPr>
        <w:t>or</w:t>
      </w:r>
      <w:r>
        <w:rPr>
          <w:color w:val="231F20"/>
          <w:spacing w:val="-10"/>
          <w:sz w:val="23"/>
        </w:rPr>
        <w:t> </w:t>
      </w:r>
      <w:r>
        <w:rPr>
          <w:color w:val="231F20"/>
          <w:sz w:val="23"/>
        </w:rPr>
        <w:t>heavenly</w:t>
      </w:r>
      <w:r>
        <w:rPr>
          <w:color w:val="231F20"/>
          <w:spacing w:val="-10"/>
          <w:sz w:val="23"/>
        </w:rPr>
        <w:t> </w:t>
      </w:r>
      <w:r>
        <w:rPr>
          <w:color w:val="231F20"/>
          <w:sz w:val="23"/>
        </w:rPr>
        <w:t>beings.</w:t>
      </w:r>
      <w:r>
        <w:rPr>
          <w:color w:val="231F20"/>
          <w:spacing w:val="-12"/>
          <w:sz w:val="23"/>
        </w:rPr>
        <w:t> </w:t>
      </w:r>
      <w:r>
        <w:rPr>
          <w:rFonts w:ascii="Cambria" w:hAnsi="Cambria"/>
          <w:i/>
          <w:color w:val="231F20"/>
          <w:spacing w:val="-4"/>
          <w:sz w:val="23"/>
        </w:rPr>
        <w:t>Maharal</w:t>
      </w:r>
      <w:r>
        <w:rPr>
          <w:rFonts w:ascii="Cambria" w:hAnsi="Cambria"/>
          <w:i/>
          <w:color w:val="231F20"/>
          <w:spacing w:val="-3"/>
          <w:sz w:val="23"/>
        </w:rPr>
        <w:t> </w:t>
      </w:r>
      <w:r>
        <w:rPr>
          <w:color w:val="231F20"/>
          <w:sz w:val="23"/>
        </w:rPr>
        <w:t>suggests it is incorrect to </w:t>
      </w:r>
      <w:r>
        <w:rPr>
          <w:color w:val="231F20"/>
          <w:spacing w:val="-6"/>
          <w:sz w:val="23"/>
        </w:rPr>
        <w:t>say, </w:t>
      </w:r>
      <w:r>
        <w:rPr>
          <w:color w:val="231F20"/>
          <w:spacing w:val="-3"/>
          <w:sz w:val="23"/>
        </w:rPr>
        <w:t>“</w:t>
      </w:r>
      <w:r>
        <w:rPr>
          <w:rFonts w:ascii="Cambria" w:hAnsi="Cambria"/>
          <w:i/>
          <w:color w:val="231F20"/>
          <w:spacing w:val="-3"/>
          <w:sz w:val="23"/>
        </w:rPr>
        <w:t>Machnisei rachamim hachnisu </w:t>
      </w:r>
      <w:r>
        <w:rPr>
          <w:rFonts w:ascii="Cambria" w:hAnsi="Cambria"/>
          <w:i/>
          <w:color w:val="231F20"/>
          <w:spacing w:val="-8"/>
          <w:sz w:val="23"/>
        </w:rPr>
        <w:t>rachameinu</w:t>
      </w:r>
      <w:r>
        <w:rPr>
          <w:color w:val="231F20"/>
          <w:spacing w:val="-8"/>
          <w:sz w:val="23"/>
        </w:rPr>
        <w:t>.” </w:t>
      </w:r>
      <w:r>
        <w:rPr>
          <w:rFonts w:ascii="Cambria" w:hAnsi="Cambria"/>
          <w:i/>
          <w:color w:val="231F20"/>
          <w:spacing w:val="-4"/>
          <w:w w:val="95"/>
          <w:sz w:val="23"/>
        </w:rPr>
        <w:t>Maharal </w:t>
      </w:r>
      <w:r>
        <w:rPr>
          <w:color w:val="231F20"/>
          <w:w w:val="95"/>
          <w:sz w:val="23"/>
        </w:rPr>
        <w:t>proposes saying, </w:t>
      </w:r>
      <w:r>
        <w:rPr>
          <w:color w:val="231F20"/>
          <w:spacing w:val="-3"/>
          <w:w w:val="95"/>
          <w:sz w:val="23"/>
        </w:rPr>
        <w:t>“</w:t>
      </w:r>
      <w:r>
        <w:rPr>
          <w:rFonts w:ascii="Cambria" w:hAnsi="Cambria"/>
          <w:i/>
          <w:color w:val="231F20"/>
          <w:spacing w:val="-3"/>
          <w:w w:val="95"/>
          <w:sz w:val="23"/>
        </w:rPr>
        <w:t>Machnisei rachamim yachnisu rachameinu </w:t>
      </w:r>
      <w:r>
        <w:rPr>
          <w:rFonts w:ascii="Cambria" w:hAnsi="Cambria"/>
          <w:i/>
          <w:color w:val="231F20"/>
          <w:sz w:val="23"/>
        </w:rPr>
        <w:t>lifnei </w:t>
      </w:r>
      <w:r>
        <w:rPr>
          <w:rFonts w:ascii="Cambria" w:hAnsi="Cambria"/>
          <w:i/>
          <w:color w:val="231F20"/>
          <w:spacing w:val="-10"/>
          <w:sz w:val="23"/>
        </w:rPr>
        <w:t>Ba’al </w:t>
      </w:r>
      <w:r>
        <w:rPr>
          <w:rFonts w:ascii="Cambria" w:hAnsi="Cambria"/>
          <w:i/>
          <w:color w:val="231F20"/>
          <w:spacing w:val="-6"/>
          <w:sz w:val="23"/>
        </w:rPr>
        <w:t>Harachamim</w:t>
      </w:r>
      <w:r>
        <w:rPr>
          <w:color w:val="231F20"/>
          <w:spacing w:val="-6"/>
          <w:sz w:val="23"/>
        </w:rPr>
        <w:t>,” </w:t>
      </w:r>
      <w:r>
        <w:rPr>
          <w:color w:val="231F20"/>
          <w:sz w:val="23"/>
        </w:rPr>
        <w:t>meaning, </w:t>
      </w:r>
      <w:r>
        <w:rPr>
          <w:color w:val="231F20"/>
          <w:spacing w:val="-6"/>
          <w:sz w:val="23"/>
        </w:rPr>
        <w:t>“Angels </w:t>
      </w:r>
      <w:r>
        <w:rPr>
          <w:color w:val="231F20"/>
          <w:sz w:val="23"/>
        </w:rPr>
        <w:t>of mercy will bring our pleadings</w:t>
      </w:r>
      <w:r>
        <w:rPr>
          <w:color w:val="231F20"/>
          <w:spacing w:val="-12"/>
          <w:sz w:val="23"/>
        </w:rPr>
        <w:t> </w:t>
      </w:r>
      <w:r>
        <w:rPr>
          <w:color w:val="231F20"/>
          <w:sz w:val="23"/>
        </w:rPr>
        <w:t>before</w:t>
      </w:r>
      <w:r>
        <w:rPr>
          <w:color w:val="231F20"/>
          <w:spacing w:val="-12"/>
          <w:sz w:val="23"/>
        </w:rPr>
        <w:t> </w:t>
      </w:r>
      <w:r>
        <w:rPr>
          <w:color w:val="231F20"/>
          <w:sz w:val="23"/>
        </w:rPr>
        <w:t>the</w:t>
      </w:r>
      <w:r>
        <w:rPr>
          <w:color w:val="231F20"/>
          <w:spacing w:val="-12"/>
          <w:sz w:val="23"/>
        </w:rPr>
        <w:t> </w:t>
      </w:r>
      <w:r>
        <w:rPr>
          <w:color w:val="231F20"/>
          <w:sz w:val="23"/>
        </w:rPr>
        <w:t>Master</w:t>
      </w:r>
      <w:r>
        <w:rPr>
          <w:color w:val="231F20"/>
          <w:spacing w:val="-12"/>
          <w:sz w:val="23"/>
        </w:rPr>
        <w:t> </w:t>
      </w:r>
      <w:r>
        <w:rPr>
          <w:color w:val="231F20"/>
          <w:sz w:val="23"/>
        </w:rPr>
        <w:t>of</w:t>
      </w:r>
      <w:r>
        <w:rPr>
          <w:color w:val="231F20"/>
          <w:spacing w:val="-12"/>
          <w:sz w:val="23"/>
        </w:rPr>
        <w:t> </w:t>
      </w:r>
      <w:r>
        <w:rPr>
          <w:color w:val="231F20"/>
          <w:spacing w:val="-8"/>
          <w:sz w:val="23"/>
        </w:rPr>
        <w:t>Mercy.”</w:t>
      </w:r>
      <w:r>
        <w:rPr>
          <w:color w:val="231F20"/>
          <w:spacing w:val="-11"/>
          <w:sz w:val="23"/>
        </w:rPr>
        <w:t> </w:t>
      </w:r>
      <w:r>
        <w:rPr>
          <w:color w:val="231F20"/>
          <w:sz w:val="23"/>
        </w:rPr>
        <w:t>Such</w:t>
      </w:r>
      <w:r>
        <w:rPr>
          <w:color w:val="231F20"/>
          <w:spacing w:val="-12"/>
          <w:sz w:val="23"/>
        </w:rPr>
        <w:t> </w:t>
      </w:r>
      <w:r>
        <w:rPr>
          <w:color w:val="231F20"/>
          <w:sz w:val="23"/>
        </w:rPr>
        <w:t>a</w:t>
      </w:r>
      <w:r>
        <w:rPr>
          <w:color w:val="231F20"/>
          <w:spacing w:val="-12"/>
          <w:sz w:val="23"/>
        </w:rPr>
        <w:t> </w:t>
      </w:r>
      <w:r>
        <w:rPr>
          <w:color w:val="231F20"/>
          <w:sz w:val="23"/>
        </w:rPr>
        <w:t>version</w:t>
      </w:r>
      <w:r>
        <w:rPr>
          <w:color w:val="231F20"/>
          <w:spacing w:val="-12"/>
          <w:sz w:val="23"/>
        </w:rPr>
        <w:t> </w:t>
      </w:r>
      <w:r>
        <w:rPr>
          <w:color w:val="231F20"/>
          <w:sz w:val="23"/>
        </w:rPr>
        <w:t>is</w:t>
      </w:r>
      <w:r>
        <w:rPr>
          <w:color w:val="231F20"/>
          <w:spacing w:val="-12"/>
          <w:sz w:val="23"/>
        </w:rPr>
        <w:t> </w:t>
      </w:r>
      <w:r>
        <w:rPr>
          <w:color w:val="231F20"/>
          <w:sz w:val="23"/>
        </w:rPr>
        <w:t>an</w:t>
      </w:r>
      <w:r>
        <w:rPr>
          <w:color w:val="231F20"/>
          <w:spacing w:val="-12"/>
          <w:sz w:val="23"/>
        </w:rPr>
        <w:t> </w:t>
      </w:r>
      <w:r>
        <w:rPr>
          <w:color w:val="231F20"/>
          <w:sz w:val="23"/>
        </w:rPr>
        <w:t>appeal</w:t>
      </w:r>
      <w:r>
        <w:rPr>
          <w:color w:val="231F20"/>
          <w:spacing w:val="-11"/>
          <w:sz w:val="23"/>
        </w:rPr>
        <w:t> </w:t>
      </w:r>
      <w:r>
        <w:rPr>
          <w:color w:val="231F20"/>
          <w:sz w:val="23"/>
        </w:rPr>
        <w:t>to God</w:t>
      </w:r>
      <w:r>
        <w:rPr>
          <w:color w:val="231F20"/>
          <w:spacing w:val="-7"/>
          <w:sz w:val="23"/>
        </w:rPr>
        <w:t> </w:t>
      </w:r>
      <w:r>
        <w:rPr>
          <w:color w:val="231F20"/>
          <w:sz w:val="23"/>
        </w:rPr>
        <w:t>that</w:t>
      </w:r>
      <w:r>
        <w:rPr>
          <w:color w:val="231F20"/>
          <w:spacing w:val="-7"/>
          <w:sz w:val="23"/>
        </w:rPr>
        <w:t> </w:t>
      </w:r>
      <w:r>
        <w:rPr>
          <w:color w:val="231F20"/>
          <w:spacing w:val="-3"/>
          <w:sz w:val="23"/>
        </w:rPr>
        <w:t>He</w:t>
      </w:r>
      <w:r>
        <w:rPr>
          <w:color w:val="231F20"/>
          <w:spacing w:val="-7"/>
          <w:sz w:val="23"/>
        </w:rPr>
        <w:t> </w:t>
      </w:r>
      <w:r>
        <w:rPr>
          <w:color w:val="231F20"/>
          <w:sz w:val="23"/>
        </w:rPr>
        <w:t>have</w:t>
      </w:r>
      <w:r>
        <w:rPr>
          <w:color w:val="231F20"/>
          <w:spacing w:val="-7"/>
          <w:sz w:val="23"/>
        </w:rPr>
        <w:t> </w:t>
      </w:r>
      <w:r>
        <w:rPr>
          <w:color w:val="231F20"/>
          <w:sz w:val="23"/>
        </w:rPr>
        <w:t>his</w:t>
      </w:r>
      <w:r>
        <w:rPr>
          <w:color w:val="231F20"/>
          <w:spacing w:val="-7"/>
          <w:sz w:val="23"/>
        </w:rPr>
        <w:t> </w:t>
      </w:r>
      <w:r>
        <w:rPr>
          <w:color w:val="231F20"/>
          <w:sz w:val="23"/>
        </w:rPr>
        <w:t>angels</w:t>
      </w:r>
      <w:r>
        <w:rPr>
          <w:color w:val="231F20"/>
          <w:spacing w:val="-7"/>
          <w:sz w:val="23"/>
        </w:rPr>
        <w:t> </w:t>
      </w:r>
      <w:r>
        <w:rPr>
          <w:color w:val="231F20"/>
          <w:sz w:val="23"/>
        </w:rPr>
        <w:t>bring</w:t>
      </w:r>
      <w:r>
        <w:rPr>
          <w:color w:val="231F20"/>
          <w:spacing w:val="-7"/>
          <w:sz w:val="23"/>
        </w:rPr>
        <w:t> </w:t>
      </w:r>
      <w:r>
        <w:rPr>
          <w:color w:val="231F20"/>
          <w:sz w:val="23"/>
        </w:rPr>
        <w:t>in</w:t>
      </w:r>
      <w:r>
        <w:rPr>
          <w:color w:val="231F20"/>
          <w:spacing w:val="-7"/>
          <w:sz w:val="23"/>
        </w:rPr>
        <w:t> </w:t>
      </w:r>
      <w:r>
        <w:rPr>
          <w:color w:val="231F20"/>
          <w:sz w:val="23"/>
        </w:rPr>
        <w:t>our</w:t>
      </w:r>
      <w:r>
        <w:rPr>
          <w:color w:val="231F20"/>
          <w:spacing w:val="-7"/>
          <w:sz w:val="23"/>
        </w:rPr>
        <w:t> </w:t>
      </w:r>
      <w:r>
        <w:rPr>
          <w:color w:val="231F20"/>
          <w:sz w:val="23"/>
        </w:rPr>
        <w:t>pleas</w:t>
      </w:r>
      <w:r>
        <w:rPr>
          <w:color w:val="231F20"/>
          <w:spacing w:val="-7"/>
          <w:sz w:val="23"/>
        </w:rPr>
        <w:t> </w:t>
      </w:r>
      <w:r>
        <w:rPr>
          <w:color w:val="231F20"/>
          <w:sz w:val="23"/>
        </w:rPr>
        <w:t>and</w:t>
      </w:r>
      <w:r>
        <w:rPr>
          <w:color w:val="231F20"/>
          <w:spacing w:val="-7"/>
          <w:sz w:val="23"/>
        </w:rPr>
        <w:t> </w:t>
      </w:r>
      <w:r>
        <w:rPr>
          <w:color w:val="231F20"/>
          <w:sz w:val="23"/>
        </w:rPr>
        <w:t>is</w:t>
      </w:r>
      <w:r>
        <w:rPr>
          <w:color w:val="231F20"/>
          <w:spacing w:val="-7"/>
          <w:sz w:val="23"/>
        </w:rPr>
        <w:t> </w:t>
      </w:r>
      <w:r>
        <w:rPr>
          <w:color w:val="231F20"/>
          <w:sz w:val="23"/>
        </w:rPr>
        <w:t>not</w:t>
      </w:r>
      <w:r>
        <w:rPr>
          <w:color w:val="231F20"/>
          <w:spacing w:val="-7"/>
          <w:sz w:val="23"/>
        </w:rPr>
        <w:t> </w:t>
      </w:r>
      <w:r>
        <w:rPr>
          <w:color w:val="231F20"/>
          <w:sz w:val="23"/>
        </w:rPr>
        <w:t>a</w:t>
      </w:r>
      <w:r>
        <w:rPr>
          <w:color w:val="231F20"/>
          <w:spacing w:val="-7"/>
          <w:sz w:val="23"/>
        </w:rPr>
        <w:t> </w:t>
      </w:r>
      <w:r>
        <w:rPr>
          <w:color w:val="231F20"/>
          <w:sz w:val="23"/>
        </w:rPr>
        <w:t>request</w:t>
      </w:r>
      <w:r>
        <w:rPr>
          <w:color w:val="231F20"/>
          <w:spacing w:val="-7"/>
          <w:sz w:val="23"/>
        </w:rPr>
        <w:t> </w:t>
      </w:r>
      <w:r>
        <w:rPr>
          <w:color w:val="231F20"/>
          <w:sz w:val="23"/>
        </w:rPr>
        <w:t>to angels.</w:t>
      </w:r>
      <w:r>
        <w:rPr>
          <w:color w:val="231F20"/>
          <w:spacing w:val="-22"/>
          <w:sz w:val="23"/>
        </w:rPr>
        <w:t> </w:t>
      </w:r>
      <w:r>
        <w:rPr>
          <w:rFonts w:ascii="Cambria" w:hAnsi="Cambria"/>
          <w:i/>
          <w:color w:val="231F20"/>
          <w:sz w:val="23"/>
        </w:rPr>
        <w:t>Chasam</w:t>
      </w:r>
      <w:r>
        <w:rPr>
          <w:rFonts w:ascii="Cambria" w:hAnsi="Cambria"/>
          <w:i/>
          <w:color w:val="231F20"/>
          <w:spacing w:val="-14"/>
          <w:sz w:val="23"/>
        </w:rPr>
        <w:t> </w:t>
      </w:r>
      <w:r>
        <w:rPr>
          <w:rFonts w:ascii="Cambria" w:hAnsi="Cambria"/>
          <w:i/>
          <w:color w:val="231F20"/>
          <w:sz w:val="23"/>
        </w:rPr>
        <w:t>Sofer</w:t>
      </w:r>
      <w:r>
        <w:rPr>
          <w:rFonts w:ascii="Cambria" w:hAnsi="Cambria"/>
          <w:i/>
          <w:color w:val="231F20"/>
          <w:spacing w:val="-15"/>
          <w:sz w:val="23"/>
        </w:rPr>
        <w:t> </w:t>
      </w:r>
      <w:r>
        <w:rPr>
          <w:color w:val="231F20"/>
          <w:spacing w:val="-3"/>
          <w:sz w:val="23"/>
        </w:rPr>
        <w:t>(</w:t>
      </w:r>
      <w:r>
        <w:rPr>
          <w:rFonts w:ascii="Cambria" w:hAnsi="Cambria"/>
          <w:i/>
          <w:color w:val="231F20"/>
          <w:spacing w:val="-3"/>
          <w:sz w:val="23"/>
        </w:rPr>
        <w:t>Shu”t</w:t>
      </w:r>
      <w:r>
        <w:rPr>
          <w:rFonts w:ascii="Cambria" w:hAnsi="Cambria"/>
          <w:i/>
          <w:color w:val="231F20"/>
          <w:spacing w:val="-14"/>
          <w:sz w:val="23"/>
        </w:rPr>
        <w:t> </w:t>
      </w:r>
      <w:r>
        <w:rPr>
          <w:rFonts w:ascii="Cambria" w:hAnsi="Cambria"/>
          <w:i/>
          <w:color w:val="231F20"/>
          <w:sz w:val="23"/>
        </w:rPr>
        <w:t>Chasam</w:t>
      </w:r>
      <w:r>
        <w:rPr>
          <w:rFonts w:ascii="Cambria" w:hAnsi="Cambria"/>
          <w:i/>
          <w:color w:val="231F20"/>
          <w:spacing w:val="-14"/>
          <w:sz w:val="23"/>
        </w:rPr>
        <w:t> </w:t>
      </w:r>
      <w:r>
        <w:rPr>
          <w:rFonts w:ascii="Cambria" w:hAnsi="Cambria"/>
          <w:i/>
          <w:color w:val="231F20"/>
          <w:sz w:val="23"/>
        </w:rPr>
        <w:t>Sofer</w:t>
      </w:r>
      <w:r>
        <w:rPr>
          <w:rFonts w:ascii="Cambria" w:hAnsi="Cambria"/>
          <w:i/>
          <w:color w:val="231F20"/>
          <w:spacing w:val="-15"/>
          <w:sz w:val="23"/>
        </w:rPr>
        <w:t> </w:t>
      </w:r>
      <w:r>
        <w:rPr>
          <w:rFonts w:ascii="Cambria" w:hAnsi="Cambria"/>
          <w:i/>
          <w:color w:val="231F20"/>
          <w:sz w:val="23"/>
        </w:rPr>
        <w:t>Orach</w:t>
      </w:r>
      <w:r>
        <w:rPr>
          <w:rFonts w:ascii="Cambria" w:hAnsi="Cambria"/>
          <w:i/>
          <w:color w:val="231F20"/>
          <w:spacing w:val="-14"/>
          <w:sz w:val="23"/>
        </w:rPr>
        <w:t> </w:t>
      </w:r>
      <w:r>
        <w:rPr>
          <w:rFonts w:ascii="Cambria" w:hAnsi="Cambria"/>
          <w:i/>
          <w:color w:val="231F20"/>
          <w:sz w:val="23"/>
        </w:rPr>
        <w:t>Chaim</w:t>
      </w:r>
      <w:r>
        <w:rPr>
          <w:rFonts w:ascii="Cambria" w:hAnsi="Cambria"/>
          <w:i/>
          <w:color w:val="231F20"/>
          <w:spacing w:val="-15"/>
          <w:sz w:val="23"/>
        </w:rPr>
        <w:t> </w:t>
      </w:r>
      <w:r>
        <w:rPr>
          <w:rFonts w:ascii="Cambria" w:hAnsi="Cambria"/>
          <w:i/>
          <w:color w:val="231F20"/>
          <w:spacing w:val="-3"/>
          <w:sz w:val="23"/>
        </w:rPr>
        <w:t>siman</w:t>
      </w:r>
      <w:r>
        <w:rPr>
          <w:rFonts w:ascii="Cambria" w:hAnsi="Cambria"/>
          <w:i/>
          <w:color w:val="231F20"/>
          <w:spacing w:val="-15"/>
          <w:sz w:val="23"/>
        </w:rPr>
        <w:t> </w:t>
      </w:r>
      <w:r>
        <w:rPr>
          <w:color w:val="231F20"/>
          <w:sz w:val="23"/>
        </w:rPr>
        <w:t>166) agrees with </w:t>
      </w:r>
      <w:r>
        <w:rPr>
          <w:rFonts w:ascii="Cambria" w:hAnsi="Cambria"/>
          <w:i/>
          <w:color w:val="231F20"/>
          <w:spacing w:val="-3"/>
          <w:sz w:val="23"/>
        </w:rPr>
        <w:t>Maharal</w:t>
      </w:r>
      <w:r>
        <w:rPr>
          <w:color w:val="231F20"/>
          <w:spacing w:val="-3"/>
          <w:sz w:val="23"/>
        </w:rPr>
        <w:t>: </w:t>
      </w:r>
      <w:r>
        <w:rPr>
          <w:color w:val="231F20"/>
          <w:spacing w:val="-9"/>
          <w:sz w:val="23"/>
        </w:rPr>
        <w:t>“We </w:t>
      </w:r>
      <w:r>
        <w:rPr>
          <w:color w:val="231F20"/>
          <w:sz w:val="23"/>
        </w:rPr>
        <w:t>have no involvement with angels. </w:t>
      </w:r>
      <w:r>
        <w:rPr>
          <w:color w:val="231F20"/>
          <w:spacing w:val="-12"/>
          <w:sz w:val="23"/>
        </w:rPr>
        <w:t>We</w:t>
      </w:r>
      <w:r>
        <w:rPr>
          <w:color w:val="231F20"/>
          <w:spacing w:val="-38"/>
          <w:sz w:val="23"/>
        </w:rPr>
        <w:t> </w:t>
      </w:r>
      <w:r>
        <w:rPr>
          <w:color w:val="231F20"/>
          <w:sz w:val="23"/>
        </w:rPr>
        <w:t>are only to appeal to </w:t>
      </w:r>
      <w:r>
        <w:rPr>
          <w:rFonts w:ascii="Cambria" w:hAnsi="Cambria"/>
          <w:i/>
          <w:color w:val="231F20"/>
          <w:spacing w:val="-3"/>
          <w:sz w:val="23"/>
        </w:rPr>
        <w:t>Hashem </w:t>
      </w:r>
      <w:r>
        <w:rPr>
          <w:color w:val="231F20"/>
          <w:sz w:val="23"/>
        </w:rPr>
        <w:t>our Lord who hears our</w:t>
      </w:r>
      <w:r>
        <w:rPr>
          <w:color w:val="231F20"/>
          <w:spacing w:val="-1"/>
          <w:sz w:val="23"/>
        </w:rPr>
        <w:t> </w:t>
      </w:r>
      <w:r>
        <w:rPr>
          <w:color w:val="231F20"/>
          <w:spacing w:val="-5"/>
          <w:sz w:val="23"/>
        </w:rPr>
        <w:t>pleas.”</w:t>
      </w:r>
    </w:p>
    <w:p>
      <w:pPr>
        <w:spacing w:line="312" w:lineRule="auto" w:before="44"/>
        <w:ind w:left="179" w:right="117" w:firstLine="360"/>
        <w:jc w:val="both"/>
        <w:rPr>
          <w:sz w:val="23"/>
        </w:rPr>
      </w:pPr>
      <w:r>
        <w:rPr>
          <w:color w:val="231F20"/>
          <w:sz w:val="23"/>
        </w:rPr>
        <w:t>Other authorities defended the practice of reciting </w:t>
      </w:r>
      <w:r>
        <w:rPr>
          <w:rFonts w:ascii="Cambria" w:hAnsi="Cambria"/>
          <w:i/>
          <w:color w:val="231F20"/>
          <w:spacing w:val="-3"/>
          <w:sz w:val="23"/>
        </w:rPr>
        <w:t>Machnisei  </w:t>
      </w:r>
      <w:r>
        <w:rPr>
          <w:rFonts w:ascii="Cambria" w:hAnsi="Cambria"/>
          <w:i/>
          <w:color w:val="231F20"/>
          <w:spacing w:val="-3"/>
          <w:sz w:val="23"/>
        </w:rPr>
        <w:t>Rachamim</w:t>
      </w:r>
      <w:r>
        <w:rPr>
          <w:rFonts w:ascii="Cambria" w:hAnsi="Cambria"/>
          <w:i/>
          <w:color w:val="231F20"/>
          <w:spacing w:val="-28"/>
          <w:sz w:val="23"/>
        </w:rPr>
        <w:t> </w:t>
      </w:r>
      <w:r>
        <w:rPr>
          <w:color w:val="231F20"/>
          <w:sz w:val="23"/>
        </w:rPr>
        <w:t>because</w:t>
      </w:r>
      <w:r>
        <w:rPr>
          <w:color w:val="231F20"/>
          <w:spacing w:val="-34"/>
          <w:sz w:val="23"/>
        </w:rPr>
        <w:t> </w:t>
      </w:r>
      <w:r>
        <w:rPr>
          <w:color w:val="231F20"/>
          <w:sz w:val="23"/>
        </w:rPr>
        <w:t>of</w:t>
      </w:r>
      <w:r>
        <w:rPr>
          <w:color w:val="231F20"/>
          <w:spacing w:val="-35"/>
          <w:sz w:val="23"/>
        </w:rPr>
        <w:t> </w:t>
      </w:r>
      <w:r>
        <w:rPr>
          <w:color w:val="231F20"/>
          <w:sz w:val="23"/>
        </w:rPr>
        <w:t>our</w:t>
      </w:r>
      <w:r>
        <w:rPr>
          <w:color w:val="231F20"/>
          <w:spacing w:val="-34"/>
          <w:sz w:val="23"/>
        </w:rPr>
        <w:t> </w:t>
      </w:r>
      <w:r>
        <w:rPr>
          <w:rFonts w:ascii="Cambria" w:hAnsi="Cambria"/>
          <w:i/>
          <w:color w:val="231F20"/>
          <w:sz w:val="23"/>
        </w:rPr>
        <w:t>Gemara</w:t>
      </w:r>
      <w:r>
        <w:rPr>
          <w:color w:val="231F20"/>
          <w:sz w:val="23"/>
        </w:rPr>
        <w:t>.</w:t>
      </w:r>
      <w:r>
        <w:rPr>
          <w:color w:val="231F20"/>
          <w:spacing w:val="-35"/>
          <w:sz w:val="23"/>
        </w:rPr>
        <w:t> </w:t>
      </w:r>
      <w:r>
        <w:rPr>
          <w:rFonts w:ascii="Cambria" w:hAnsi="Cambria"/>
          <w:i/>
          <w:color w:val="231F20"/>
          <w:spacing w:val="-3"/>
          <w:sz w:val="23"/>
        </w:rPr>
        <w:t>Rav</w:t>
      </w:r>
      <w:r>
        <w:rPr>
          <w:rFonts w:ascii="Cambria" w:hAnsi="Cambria"/>
          <w:i/>
          <w:color w:val="231F20"/>
          <w:spacing w:val="-27"/>
          <w:sz w:val="23"/>
        </w:rPr>
        <w:t> </w:t>
      </w:r>
      <w:r>
        <w:rPr>
          <w:rFonts w:ascii="Cambria" w:hAnsi="Cambria"/>
          <w:i/>
          <w:color w:val="231F20"/>
          <w:spacing w:val="-6"/>
          <w:sz w:val="23"/>
        </w:rPr>
        <w:t>Yehudah</w:t>
      </w:r>
      <w:r>
        <w:rPr>
          <w:rFonts w:ascii="Cambria" w:hAnsi="Cambria"/>
          <w:i/>
          <w:color w:val="231F20"/>
          <w:spacing w:val="-27"/>
          <w:sz w:val="23"/>
        </w:rPr>
        <w:t> </w:t>
      </w:r>
      <w:r>
        <w:rPr>
          <w:color w:val="231F20"/>
          <w:sz w:val="23"/>
        </w:rPr>
        <w:t>Asad</w:t>
      </w:r>
      <w:r>
        <w:rPr>
          <w:color w:val="231F20"/>
          <w:spacing w:val="-35"/>
          <w:sz w:val="23"/>
        </w:rPr>
        <w:t> </w:t>
      </w:r>
      <w:r>
        <w:rPr>
          <w:color w:val="231F20"/>
          <w:sz w:val="23"/>
        </w:rPr>
        <w:t>was</w:t>
      </w:r>
      <w:r>
        <w:rPr>
          <w:color w:val="231F20"/>
          <w:spacing w:val="-34"/>
          <w:sz w:val="23"/>
        </w:rPr>
        <w:t> </w:t>
      </w:r>
      <w:r>
        <w:rPr>
          <w:color w:val="231F20"/>
          <w:sz w:val="23"/>
        </w:rPr>
        <w:t>considered by </w:t>
      </w:r>
      <w:r>
        <w:rPr>
          <w:color w:val="231F20"/>
          <w:spacing w:val="-3"/>
          <w:sz w:val="23"/>
        </w:rPr>
        <w:t>many </w:t>
      </w:r>
      <w:r>
        <w:rPr>
          <w:color w:val="231F20"/>
          <w:sz w:val="23"/>
        </w:rPr>
        <w:t>the premier </w:t>
      </w:r>
      <w:r>
        <w:rPr>
          <w:rFonts w:ascii="Cambria" w:hAnsi="Cambria"/>
          <w:i/>
          <w:color w:val="231F20"/>
          <w:sz w:val="23"/>
        </w:rPr>
        <w:t>posek </w:t>
      </w:r>
      <w:r>
        <w:rPr>
          <w:color w:val="231F20"/>
          <w:sz w:val="23"/>
        </w:rPr>
        <w:t>in Hungary following the passing of the </w:t>
      </w:r>
      <w:r>
        <w:rPr>
          <w:rFonts w:ascii="Cambria" w:hAnsi="Cambria"/>
          <w:i/>
          <w:color w:val="231F20"/>
          <w:w w:val="95"/>
          <w:sz w:val="23"/>
        </w:rPr>
        <w:t>Chasam</w:t>
      </w:r>
      <w:r>
        <w:rPr>
          <w:rFonts w:ascii="Cambria" w:hAnsi="Cambria"/>
          <w:i/>
          <w:color w:val="231F20"/>
          <w:spacing w:val="-7"/>
          <w:w w:val="95"/>
          <w:sz w:val="23"/>
        </w:rPr>
        <w:t> </w:t>
      </w:r>
      <w:r>
        <w:rPr>
          <w:rFonts w:ascii="Cambria" w:hAnsi="Cambria"/>
          <w:i/>
          <w:color w:val="231F20"/>
          <w:w w:val="95"/>
          <w:sz w:val="23"/>
        </w:rPr>
        <w:t>Sofer</w:t>
      </w:r>
      <w:r>
        <w:rPr>
          <w:color w:val="231F20"/>
          <w:w w:val="95"/>
          <w:sz w:val="23"/>
        </w:rPr>
        <w:t>.</w:t>
      </w:r>
      <w:r>
        <w:rPr>
          <w:color w:val="231F20"/>
          <w:spacing w:val="-14"/>
          <w:w w:val="95"/>
          <w:sz w:val="23"/>
        </w:rPr>
        <w:t> </w:t>
      </w:r>
      <w:r>
        <w:rPr>
          <w:color w:val="231F20"/>
          <w:spacing w:val="-3"/>
          <w:w w:val="95"/>
          <w:sz w:val="23"/>
        </w:rPr>
        <w:t>He</w:t>
      </w:r>
      <w:r>
        <w:rPr>
          <w:color w:val="231F20"/>
          <w:spacing w:val="-13"/>
          <w:w w:val="95"/>
          <w:sz w:val="23"/>
        </w:rPr>
        <w:t> </w:t>
      </w:r>
      <w:r>
        <w:rPr>
          <w:color w:val="231F20"/>
          <w:w w:val="95"/>
          <w:sz w:val="23"/>
        </w:rPr>
        <w:t>writes</w:t>
      </w:r>
      <w:r>
        <w:rPr>
          <w:color w:val="231F20"/>
          <w:spacing w:val="-13"/>
          <w:w w:val="95"/>
          <w:sz w:val="23"/>
        </w:rPr>
        <w:t> </w:t>
      </w:r>
      <w:r>
        <w:rPr>
          <w:color w:val="231F20"/>
          <w:spacing w:val="-3"/>
          <w:w w:val="95"/>
          <w:sz w:val="23"/>
        </w:rPr>
        <w:t>(</w:t>
      </w:r>
      <w:r>
        <w:rPr>
          <w:rFonts w:ascii="Cambria" w:hAnsi="Cambria"/>
          <w:i/>
          <w:color w:val="231F20"/>
          <w:spacing w:val="-3"/>
          <w:w w:val="95"/>
          <w:sz w:val="23"/>
        </w:rPr>
        <w:t>Shu”t</w:t>
      </w:r>
      <w:r>
        <w:rPr>
          <w:rFonts w:ascii="Cambria" w:hAnsi="Cambria"/>
          <w:i/>
          <w:color w:val="231F20"/>
          <w:spacing w:val="-7"/>
          <w:w w:val="95"/>
          <w:sz w:val="23"/>
        </w:rPr>
        <w:t> </w:t>
      </w:r>
      <w:r>
        <w:rPr>
          <w:rFonts w:ascii="Cambria" w:hAnsi="Cambria"/>
          <w:i/>
          <w:color w:val="231F20"/>
          <w:spacing w:val="-6"/>
          <w:w w:val="95"/>
          <w:sz w:val="23"/>
        </w:rPr>
        <w:t>Yehudah</w:t>
      </w:r>
      <w:r>
        <w:rPr>
          <w:rFonts w:ascii="Cambria" w:hAnsi="Cambria"/>
          <w:i/>
          <w:color w:val="231F20"/>
          <w:spacing w:val="-7"/>
          <w:w w:val="95"/>
          <w:sz w:val="23"/>
        </w:rPr>
        <w:t> </w:t>
      </w:r>
      <w:r>
        <w:rPr>
          <w:rFonts w:ascii="Cambria" w:hAnsi="Cambria"/>
          <w:i/>
          <w:color w:val="231F20"/>
          <w:spacing w:val="-11"/>
          <w:w w:val="95"/>
          <w:sz w:val="23"/>
        </w:rPr>
        <w:t>Ya’aleh</w:t>
      </w:r>
      <w:r>
        <w:rPr>
          <w:rFonts w:ascii="Cambria" w:hAnsi="Cambria"/>
          <w:i/>
          <w:color w:val="231F20"/>
          <w:spacing w:val="-6"/>
          <w:w w:val="95"/>
          <w:sz w:val="23"/>
        </w:rPr>
        <w:t> </w:t>
      </w:r>
      <w:r>
        <w:rPr>
          <w:rFonts w:ascii="Cambria" w:hAnsi="Cambria"/>
          <w:i/>
          <w:color w:val="231F20"/>
          <w:w w:val="95"/>
          <w:sz w:val="23"/>
        </w:rPr>
        <w:t>cheilek</w:t>
      </w:r>
      <w:r>
        <w:rPr>
          <w:rFonts w:ascii="Cambria" w:hAnsi="Cambria"/>
          <w:i/>
          <w:color w:val="231F20"/>
          <w:spacing w:val="-7"/>
          <w:w w:val="95"/>
          <w:sz w:val="23"/>
        </w:rPr>
        <w:t> </w:t>
      </w:r>
      <w:r>
        <w:rPr>
          <w:color w:val="231F20"/>
          <w:w w:val="95"/>
          <w:sz w:val="23"/>
        </w:rPr>
        <w:t>1</w:t>
      </w:r>
      <w:r>
        <w:rPr>
          <w:color w:val="231F20"/>
          <w:spacing w:val="-13"/>
          <w:w w:val="95"/>
          <w:sz w:val="23"/>
        </w:rPr>
        <w:t> </w:t>
      </w:r>
      <w:r>
        <w:rPr>
          <w:rFonts w:ascii="Cambria" w:hAnsi="Cambria"/>
          <w:i/>
          <w:color w:val="231F20"/>
          <w:w w:val="95"/>
          <w:sz w:val="23"/>
        </w:rPr>
        <w:t>Orach</w:t>
      </w:r>
      <w:r>
        <w:rPr>
          <w:rFonts w:ascii="Cambria" w:hAnsi="Cambria"/>
          <w:i/>
          <w:color w:val="231F20"/>
          <w:spacing w:val="-7"/>
          <w:w w:val="95"/>
          <w:sz w:val="23"/>
        </w:rPr>
        <w:t> </w:t>
      </w:r>
      <w:r>
        <w:rPr>
          <w:rFonts w:ascii="Cambria" w:hAnsi="Cambria"/>
          <w:i/>
          <w:color w:val="231F20"/>
          <w:w w:val="95"/>
          <w:sz w:val="23"/>
        </w:rPr>
        <w:t>Chaim </w:t>
      </w:r>
      <w:r>
        <w:rPr>
          <w:rFonts w:ascii="Cambria" w:hAnsi="Cambria"/>
          <w:i/>
          <w:color w:val="231F20"/>
          <w:spacing w:val="-3"/>
          <w:sz w:val="23"/>
        </w:rPr>
        <w:t>siman</w:t>
      </w:r>
      <w:r>
        <w:rPr>
          <w:rFonts w:ascii="Cambria" w:hAnsi="Cambria"/>
          <w:i/>
          <w:color w:val="231F20"/>
          <w:spacing w:val="-2"/>
          <w:sz w:val="23"/>
        </w:rPr>
        <w:t> </w:t>
      </w:r>
      <w:r>
        <w:rPr>
          <w:color w:val="231F20"/>
          <w:sz w:val="23"/>
        </w:rPr>
        <w:t>21)</w:t>
      </w:r>
      <w:r>
        <w:rPr>
          <w:color w:val="231F20"/>
          <w:spacing w:val="-9"/>
          <w:sz w:val="23"/>
        </w:rPr>
        <w:t> </w:t>
      </w:r>
      <w:r>
        <w:rPr>
          <w:color w:val="231F20"/>
          <w:sz w:val="23"/>
        </w:rPr>
        <w:t>that</w:t>
      </w:r>
      <w:r>
        <w:rPr>
          <w:color w:val="231F20"/>
          <w:spacing w:val="-8"/>
          <w:sz w:val="23"/>
        </w:rPr>
        <w:t> </w:t>
      </w:r>
      <w:r>
        <w:rPr>
          <w:color w:val="231F20"/>
          <w:sz w:val="23"/>
        </w:rPr>
        <w:t>the</w:t>
      </w:r>
      <w:r>
        <w:rPr>
          <w:color w:val="231F20"/>
          <w:spacing w:val="-9"/>
          <w:sz w:val="23"/>
        </w:rPr>
        <w:t> </w:t>
      </w:r>
      <w:r>
        <w:rPr>
          <w:color w:val="231F20"/>
          <w:sz w:val="23"/>
        </w:rPr>
        <w:t>prayer</w:t>
      </w:r>
      <w:r>
        <w:rPr>
          <w:color w:val="231F20"/>
          <w:spacing w:val="-9"/>
          <w:sz w:val="23"/>
        </w:rPr>
        <w:t> </w:t>
      </w:r>
      <w:r>
        <w:rPr>
          <w:color w:val="231F20"/>
          <w:sz w:val="23"/>
        </w:rPr>
        <w:t>of</w:t>
      </w:r>
      <w:r>
        <w:rPr>
          <w:color w:val="231F20"/>
          <w:spacing w:val="-8"/>
          <w:sz w:val="23"/>
        </w:rPr>
        <w:t> </w:t>
      </w:r>
      <w:r>
        <w:rPr>
          <w:rFonts w:ascii="Cambria" w:hAnsi="Cambria"/>
          <w:i/>
          <w:color w:val="231F20"/>
          <w:spacing w:val="-3"/>
          <w:sz w:val="23"/>
        </w:rPr>
        <w:t>Machnisei</w:t>
      </w:r>
      <w:r>
        <w:rPr>
          <w:rFonts w:ascii="Cambria" w:hAnsi="Cambria"/>
          <w:i/>
          <w:color w:val="231F20"/>
          <w:spacing w:val="-2"/>
          <w:sz w:val="23"/>
        </w:rPr>
        <w:t> </w:t>
      </w:r>
      <w:r>
        <w:rPr>
          <w:rFonts w:ascii="Cambria" w:hAnsi="Cambria"/>
          <w:i/>
          <w:color w:val="231F20"/>
          <w:spacing w:val="-3"/>
          <w:sz w:val="23"/>
        </w:rPr>
        <w:t>Rachamim</w:t>
      </w:r>
      <w:r>
        <w:rPr>
          <w:rFonts w:ascii="Cambria" w:hAnsi="Cambria"/>
          <w:i/>
          <w:color w:val="231F20"/>
          <w:spacing w:val="-1"/>
          <w:sz w:val="23"/>
        </w:rPr>
        <w:t> </w:t>
      </w:r>
      <w:r>
        <w:rPr>
          <w:color w:val="231F20"/>
          <w:sz w:val="23"/>
        </w:rPr>
        <w:t>was</w:t>
      </w:r>
      <w:r>
        <w:rPr>
          <w:color w:val="231F20"/>
          <w:spacing w:val="-9"/>
          <w:sz w:val="23"/>
        </w:rPr>
        <w:t> </w:t>
      </w:r>
      <w:r>
        <w:rPr>
          <w:color w:val="231F20"/>
          <w:sz w:val="23"/>
        </w:rPr>
        <w:t>composed</w:t>
      </w:r>
      <w:r>
        <w:rPr>
          <w:color w:val="231F20"/>
          <w:spacing w:val="-9"/>
          <w:sz w:val="23"/>
        </w:rPr>
        <w:t> </w:t>
      </w:r>
      <w:r>
        <w:rPr>
          <w:color w:val="231F20"/>
          <w:sz w:val="23"/>
        </w:rPr>
        <w:t>by righteous</w:t>
      </w:r>
      <w:r>
        <w:rPr>
          <w:color w:val="231F20"/>
          <w:spacing w:val="-7"/>
          <w:sz w:val="23"/>
        </w:rPr>
        <w:t> </w:t>
      </w:r>
      <w:r>
        <w:rPr>
          <w:color w:val="231F20"/>
          <w:sz w:val="23"/>
        </w:rPr>
        <w:t>sages.</w:t>
      </w:r>
      <w:r>
        <w:rPr>
          <w:color w:val="231F20"/>
          <w:spacing w:val="-6"/>
          <w:sz w:val="23"/>
        </w:rPr>
        <w:t> </w:t>
      </w:r>
      <w:r>
        <w:rPr>
          <w:color w:val="231F20"/>
          <w:spacing w:val="-5"/>
          <w:sz w:val="23"/>
        </w:rPr>
        <w:t>It</w:t>
      </w:r>
      <w:r>
        <w:rPr>
          <w:color w:val="231F20"/>
          <w:spacing w:val="-6"/>
          <w:sz w:val="23"/>
        </w:rPr>
        <w:t> </w:t>
      </w:r>
      <w:r>
        <w:rPr>
          <w:color w:val="231F20"/>
          <w:sz w:val="23"/>
        </w:rPr>
        <w:t>was</w:t>
      </w:r>
      <w:r>
        <w:rPr>
          <w:color w:val="231F20"/>
          <w:spacing w:val="-6"/>
          <w:sz w:val="23"/>
        </w:rPr>
        <w:t> </w:t>
      </w:r>
      <w:r>
        <w:rPr>
          <w:color w:val="231F20"/>
          <w:sz w:val="23"/>
        </w:rPr>
        <w:t>recited</w:t>
      </w:r>
      <w:r>
        <w:rPr>
          <w:color w:val="231F20"/>
          <w:spacing w:val="-6"/>
          <w:sz w:val="23"/>
        </w:rPr>
        <w:t> </w:t>
      </w:r>
      <w:r>
        <w:rPr>
          <w:color w:val="231F20"/>
          <w:sz w:val="23"/>
        </w:rPr>
        <w:t>for</w:t>
      </w:r>
      <w:r>
        <w:rPr>
          <w:color w:val="231F20"/>
          <w:spacing w:val="-6"/>
          <w:sz w:val="23"/>
        </w:rPr>
        <w:t> </w:t>
      </w:r>
      <w:r>
        <w:rPr>
          <w:color w:val="231F20"/>
          <w:sz w:val="23"/>
        </w:rPr>
        <w:t>generations.</w:t>
      </w:r>
      <w:r>
        <w:rPr>
          <w:color w:val="231F20"/>
          <w:spacing w:val="-7"/>
          <w:sz w:val="23"/>
        </w:rPr>
        <w:t> </w:t>
      </w:r>
      <w:r>
        <w:rPr>
          <w:color w:val="231F20"/>
          <w:sz w:val="23"/>
        </w:rPr>
        <w:t>Those</w:t>
      </w:r>
      <w:r>
        <w:rPr>
          <w:color w:val="231F20"/>
          <w:spacing w:val="-6"/>
          <w:sz w:val="23"/>
        </w:rPr>
        <w:t> </w:t>
      </w:r>
      <w:r>
        <w:rPr>
          <w:color w:val="231F20"/>
          <w:sz w:val="23"/>
        </w:rPr>
        <w:t>sages</w:t>
      </w:r>
      <w:r>
        <w:rPr>
          <w:color w:val="231F20"/>
          <w:spacing w:val="-6"/>
          <w:sz w:val="23"/>
        </w:rPr>
        <w:t> </w:t>
      </w:r>
      <w:r>
        <w:rPr>
          <w:color w:val="231F20"/>
          <w:sz w:val="23"/>
        </w:rPr>
        <w:t>were</w:t>
      </w:r>
      <w:r>
        <w:rPr>
          <w:color w:val="231F20"/>
          <w:spacing w:val="-6"/>
          <w:sz w:val="23"/>
        </w:rPr>
        <w:t> </w:t>
      </w:r>
      <w:r>
        <w:rPr>
          <w:color w:val="231F20"/>
          <w:sz w:val="23"/>
        </w:rPr>
        <w:t>not committing a gross </w:t>
      </w:r>
      <w:r>
        <w:rPr>
          <w:color w:val="231F20"/>
          <w:spacing w:val="-4"/>
          <w:sz w:val="23"/>
        </w:rPr>
        <w:t>error. </w:t>
      </w:r>
      <w:r>
        <w:rPr>
          <w:color w:val="231F20"/>
          <w:sz w:val="23"/>
        </w:rPr>
        <w:t>Our </w:t>
      </w:r>
      <w:r>
        <w:rPr>
          <w:rFonts w:ascii="Cambria" w:hAnsi="Cambria"/>
          <w:i/>
          <w:color w:val="231F20"/>
          <w:sz w:val="23"/>
        </w:rPr>
        <w:t>Gemara </w:t>
      </w:r>
      <w:r>
        <w:rPr>
          <w:color w:val="231F20"/>
          <w:sz w:val="23"/>
        </w:rPr>
        <w:t>teaches a lesson from </w:t>
      </w:r>
      <w:r>
        <w:rPr>
          <w:rFonts w:ascii="Cambria" w:hAnsi="Cambria"/>
          <w:i/>
          <w:color w:val="231F20"/>
          <w:spacing w:val="-5"/>
          <w:sz w:val="23"/>
        </w:rPr>
        <w:t>Rav </w:t>
      </w:r>
      <w:r>
        <w:rPr>
          <w:rFonts w:ascii="Cambria" w:hAnsi="Cambria"/>
          <w:i/>
          <w:color w:val="231F20"/>
          <w:spacing w:val="-5"/>
          <w:sz w:val="23"/>
        </w:rPr>
        <w:t>Yochanan</w:t>
      </w:r>
      <w:r>
        <w:rPr>
          <w:color w:val="231F20"/>
          <w:spacing w:val="-5"/>
          <w:sz w:val="23"/>
        </w:rPr>
        <w:t>:</w:t>
      </w:r>
      <w:r>
        <w:rPr>
          <w:color w:val="231F20"/>
          <w:spacing w:val="-17"/>
          <w:sz w:val="23"/>
        </w:rPr>
        <w:t> </w:t>
      </w:r>
      <w:r>
        <w:rPr>
          <w:color w:val="231F20"/>
          <w:sz w:val="23"/>
        </w:rPr>
        <w:t>“</w:t>
      </w:r>
      <w:r>
        <w:rPr>
          <w:rFonts w:ascii="Cambria" w:hAnsi="Cambria"/>
          <w:i/>
          <w:color w:val="231F20"/>
          <w:sz w:val="23"/>
        </w:rPr>
        <w:t>Rav</w:t>
      </w:r>
      <w:r>
        <w:rPr>
          <w:rFonts w:ascii="Cambria" w:hAnsi="Cambria"/>
          <w:i/>
          <w:color w:val="231F20"/>
          <w:spacing w:val="-8"/>
          <w:sz w:val="23"/>
        </w:rPr>
        <w:t> </w:t>
      </w:r>
      <w:r>
        <w:rPr>
          <w:rFonts w:ascii="Cambria" w:hAnsi="Cambria"/>
          <w:i/>
          <w:color w:val="231F20"/>
          <w:spacing w:val="-5"/>
          <w:sz w:val="23"/>
        </w:rPr>
        <w:t>Yochanan</w:t>
      </w:r>
      <w:r>
        <w:rPr>
          <w:rFonts w:ascii="Cambria" w:hAnsi="Cambria"/>
          <w:i/>
          <w:color w:val="231F20"/>
          <w:spacing w:val="-9"/>
          <w:sz w:val="23"/>
        </w:rPr>
        <w:t> </w:t>
      </w:r>
      <w:r>
        <w:rPr>
          <w:rFonts w:ascii="Cambria" w:hAnsi="Cambria"/>
          <w:i/>
          <w:color w:val="231F20"/>
          <w:spacing w:val="-3"/>
          <w:sz w:val="23"/>
        </w:rPr>
        <w:t>amar</w:t>
      </w:r>
      <w:r>
        <w:rPr>
          <w:rFonts w:ascii="Cambria" w:hAnsi="Cambria"/>
          <w:i/>
          <w:color w:val="231F20"/>
          <w:spacing w:val="-9"/>
          <w:sz w:val="23"/>
        </w:rPr>
        <w:t> </w:t>
      </w:r>
      <w:r>
        <w:rPr>
          <w:rFonts w:ascii="Cambria" w:hAnsi="Cambria"/>
          <w:i/>
          <w:color w:val="231F20"/>
          <w:spacing w:val="-7"/>
          <w:sz w:val="23"/>
        </w:rPr>
        <w:t>le’olam</w:t>
      </w:r>
      <w:r>
        <w:rPr>
          <w:rFonts w:ascii="Cambria" w:hAnsi="Cambria"/>
          <w:i/>
          <w:color w:val="231F20"/>
          <w:spacing w:val="-9"/>
          <w:sz w:val="23"/>
        </w:rPr>
        <w:t> </w:t>
      </w:r>
      <w:r>
        <w:rPr>
          <w:rFonts w:ascii="Cambria" w:hAnsi="Cambria"/>
          <w:i/>
          <w:color w:val="231F20"/>
          <w:sz w:val="23"/>
        </w:rPr>
        <w:t>yevakeish</w:t>
      </w:r>
      <w:r>
        <w:rPr>
          <w:rFonts w:ascii="Cambria" w:hAnsi="Cambria"/>
          <w:i/>
          <w:color w:val="231F20"/>
          <w:spacing w:val="-9"/>
          <w:sz w:val="23"/>
        </w:rPr>
        <w:t> </w:t>
      </w:r>
      <w:r>
        <w:rPr>
          <w:rFonts w:ascii="Cambria" w:hAnsi="Cambria"/>
          <w:i/>
          <w:color w:val="231F20"/>
          <w:sz w:val="23"/>
        </w:rPr>
        <w:t>adam</w:t>
      </w:r>
      <w:r>
        <w:rPr>
          <w:rFonts w:ascii="Cambria" w:hAnsi="Cambria"/>
          <w:i/>
          <w:color w:val="231F20"/>
          <w:spacing w:val="-8"/>
          <w:sz w:val="23"/>
        </w:rPr>
        <w:t> </w:t>
      </w:r>
      <w:r>
        <w:rPr>
          <w:rFonts w:ascii="Cambria" w:hAnsi="Cambria"/>
          <w:i/>
          <w:color w:val="231F20"/>
          <w:spacing w:val="-3"/>
          <w:sz w:val="23"/>
        </w:rPr>
        <w:t>rachamim </w:t>
      </w:r>
      <w:r>
        <w:rPr>
          <w:rFonts w:ascii="Cambria" w:hAnsi="Cambria"/>
          <w:i/>
          <w:color w:val="231F20"/>
          <w:sz w:val="23"/>
        </w:rPr>
        <w:t>sheyehu</w:t>
      </w:r>
      <w:r>
        <w:rPr>
          <w:rFonts w:ascii="Cambria" w:hAnsi="Cambria"/>
          <w:i/>
          <w:color w:val="231F20"/>
          <w:spacing w:val="-20"/>
          <w:sz w:val="23"/>
        </w:rPr>
        <w:t> </w:t>
      </w:r>
      <w:r>
        <w:rPr>
          <w:rFonts w:ascii="Cambria" w:hAnsi="Cambria"/>
          <w:i/>
          <w:color w:val="231F20"/>
          <w:sz w:val="23"/>
        </w:rPr>
        <w:t>hakol</w:t>
      </w:r>
      <w:r>
        <w:rPr>
          <w:rFonts w:ascii="Cambria" w:hAnsi="Cambria"/>
          <w:i/>
          <w:color w:val="231F20"/>
          <w:spacing w:val="-19"/>
          <w:sz w:val="23"/>
        </w:rPr>
        <w:t> </w:t>
      </w:r>
      <w:r>
        <w:rPr>
          <w:rFonts w:ascii="Cambria" w:hAnsi="Cambria"/>
          <w:i/>
          <w:color w:val="231F20"/>
          <w:spacing w:val="-6"/>
          <w:sz w:val="23"/>
        </w:rPr>
        <w:t>me’amtzin</w:t>
      </w:r>
      <w:r>
        <w:rPr>
          <w:rFonts w:ascii="Cambria" w:hAnsi="Cambria"/>
          <w:i/>
          <w:color w:val="231F20"/>
          <w:spacing w:val="-19"/>
          <w:sz w:val="23"/>
        </w:rPr>
        <w:t> </w:t>
      </w:r>
      <w:r>
        <w:rPr>
          <w:rFonts w:ascii="Cambria" w:hAnsi="Cambria"/>
          <w:i/>
          <w:color w:val="231F20"/>
          <w:sz w:val="23"/>
        </w:rPr>
        <w:t>es</w:t>
      </w:r>
      <w:r>
        <w:rPr>
          <w:rFonts w:ascii="Cambria" w:hAnsi="Cambria"/>
          <w:i/>
          <w:color w:val="231F20"/>
          <w:spacing w:val="-20"/>
          <w:sz w:val="23"/>
        </w:rPr>
        <w:t> </w:t>
      </w:r>
      <w:r>
        <w:rPr>
          <w:rFonts w:ascii="Cambria" w:hAnsi="Cambria"/>
          <w:i/>
          <w:color w:val="231F20"/>
          <w:spacing w:val="-6"/>
          <w:sz w:val="23"/>
        </w:rPr>
        <w:t>kocho</w:t>
      </w:r>
      <w:r>
        <w:rPr>
          <w:color w:val="231F20"/>
          <w:spacing w:val="-6"/>
          <w:sz w:val="23"/>
        </w:rPr>
        <w:t>.”</w:t>
      </w:r>
      <w:r>
        <w:rPr>
          <w:color w:val="231F20"/>
          <w:spacing w:val="-26"/>
          <w:sz w:val="23"/>
        </w:rPr>
        <w:t> </w:t>
      </w:r>
      <w:r>
        <w:rPr>
          <w:rFonts w:ascii="Cambria" w:hAnsi="Cambria"/>
          <w:i/>
          <w:color w:val="231F20"/>
          <w:sz w:val="23"/>
        </w:rPr>
        <w:t>Rashi</w:t>
      </w:r>
      <w:r>
        <w:rPr>
          <w:rFonts w:ascii="Cambria" w:hAnsi="Cambria"/>
          <w:i/>
          <w:color w:val="231F20"/>
          <w:spacing w:val="-20"/>
          <w:sz w:val="23"/>
        </w:rPr>
        <w:t> </w:t>
      </w:r>
      <w:r>
        <w:rPr>
          <w:color w:val="231F20"/>
          <w:sz w:val="23"/>
        </w:rPr>
        <w:t>explains,</w:t>
      </w:r>
      <w:r>
        <w:rPr>
          <w:color w:val="231F20"/>
          <w:spacing w:val="-27"/>
          <w:sz w:val="23"/>
        </w:rPr>
        <w:t> </w:t>
      </w:r>
      <w:r>
        <w:rPr>
          <w:color w:val="231F20"/>
          <w:spacing w:val="-18"/>
          <w:sz w:val="23"/>
        </w:rPr>
        <w:t>“A</w:t>
      </w:r>
      <w:r>
        <w:rPr>
          <w:color w:val="231F20"/>
          <w:spacing w:val="-27"/>
          <w:sz w:val="23"/>
        </w:rPr>
        <w:t> </w:t>
      </w:r>
      <w:r>
        <w:rPr>
          <w:color w:val="231F20"/>
          <w:sz w:val="23"/>
        </w:rPr>
        <w:t>person</w:t>
      </w:r>
      <w:r>
        <w:rPr>
          <w:color w:val="231F20"/>
          <w:spacing w:val="-26"/>
          <w:sz w:val="23"/>
        </w:rPr>
        <w:t> </w:t>
      </w:r>
      <w:r>
        <w:rPr>
          <w:color w:val="231F20"/>
          <w:sz w:val="23"/>
        </w:rPr>
        <w:t>should always ask the ministering angels to help him in asking for mercy and that they not advocate against him in </w:t>
      </w:r>
      <w:r>
        <w:rPr>
          <w:color w:val="231F20"/>
          <w:spacing w:val="-5"/>
          <w:sz w:val="23"/>
        </w:rPr>
        <w:t>heaven.” </w:t>
      </w:r>
      <w:r>
        <w:rPr>
          <w:rFonts w:ascii="Cambria" w:hAnsi="Cambria"/>
          <w:i/>
          <w:color w:val="231F20"/>
          <w:spacing w:val="-3"/>
          <w:sz w:val="23"/>
        </w:rPr>
        <w:t>Rav </w:t>
      </w:r>
      <w:r>
        <w:rPr>
          <w:rFonts w:ascii="Cambria" w:hAnsi="Cambria"/>
          <w:i/>
          <w:color w:val="231F20"/>
          <w:spacing w:val="-6"/>
          <w:sz w:val="23"/>
        </w:rPr>
        <w:t>Yochanan </w:t>
      </w:r>
      <w:r>
        <w:rPr>
          <w:color w:val="231F20"/>
          <w:sz w:val="23"/>
        </w:rPr>
        <w:t>was teaching that one should always ask the angels to be supportive of</w:t>
      </w:r>
      <w:r>
        <w:rPr>
          <w:color w:val="231F20"/>
          <w:spacing w:val="-22"/>
          <w:sz w:val="23"/>
        </w:rPr>
        <w:t> </w:t>
      </w:r>
      <w:r>
        <w:rPr>
          <w:color w:val="231F20"/>
          <w:sz w:val="23"/>
        </w:rPr>
        <w:t>the</w:t>
      </w:r>
      <w:r>
        <w:rPr>
          <w:color w:val="231F20"/>
          <w:spacing w:val="-21"/>
          <w:sz w:val="23"/>
        </w:rPr>
        <w:t> </w:t>
      </w:r>
      <w:r>
        <w:rPr>
          <w:color w:val="231F20"/>
          <w:sz w:val="23"/>
        </w:rPr>
        <w:t>prayer</w:t>
      </w:r>
      <w:r>
        <w:rPr>
          <w:color w:val="231F20"/>
          <w:spacing w:val="-22"/>
          <w:sz w:val="23"/>
        </w:rPr>
        <w:t> </w:t>
      </w:r>
      <w:r>
        <w:rPr>
          <w:color w:val="231F20"/>
          <w:sz w:val="23"/>
        </w:rPr>
        <w:t>request.</w:t>
      </w:r>
      <w:r>
        <w:rPr>
          <w:color w:val="231F20"/>
          <w:spacing w:val="-21"/>
          <w:sz w:val="23"/>
        </w:rPr>
        <w:t> </w:t>
      </w:r>
      <w:r>
        <w:rPr>
          <w:color w:val="231F20"/>
          <w:sz w:val="23"/>
        </w:rPr>
        <w:t>This</w:t>
      </w:r>
      <w:r>
        <w:rPr>
          <w:color w:val="231F20"/>
          <w:spacing w:val="-21"/>
          <w:sz w:val="23"/>
        </w:rPr>
        <w:t> </w:t>
      </w:r>
      <w:r>
        <w:rPr>
          <w:color w:val="231F20"/>
          <w:sz w:val="23"/>
        </w:rPr>
        <w:t>is</w:t>
      </w:r>
      <w:r>
        <w:rPr>
          <w:color w:val="231F20"/>
          <w:spacing w:val="-22"/>
          <w:sz w:val="23"/>
        </w:rPr>
        <w:t> </w:t>
      </w:r>
      <w:r>
        <w:rPr>
          <w:color w:val="231F20"/>
          <w:sz w:val="23"/>
        </w:rPr>
        <w:t>the</w:t>
      </w:r>
      <w:r>
        <w:rPr>
          <w:color w:val="231F20"/>
          <w:spacing w:val="-21"/>
          <w:sz w:val="23"/>
        </w:rPr>
        <w:t> </w:t>
      </w:r>
      <w:r>
        <w:rPr>
          <w:color w:val="231F20"/>
          <w:sz w:val="23"/>
        </w:rPr>
        <w:t>meaning</w:t>
      </w:r>
      <w:r>
        <w:rPr>
          <w:color w:val="231F20"/>
          <w:spacing w:val="-21"/>
          <w:sz w:val="23"/>
        </w:rPr>
        <w:t> </w:t>
      </w:r>
      <w:r>
        <w:rPr>
          <w:color w:val="231F20"/>
          <w:sz w:val="23"/>
        </w:rPr>
        <w:t>of</w:t>
      </w:r>
      <w:r>
        <w:rPr>
          <w:color w:val="231F20"/>
          <w:spacing w:val="-22"/>
          <w:sz w:val="23"/>
        </w:rPr>
        <w:t> </w:t>
      </w:r>
      <w:r>
        <w:rPr>
          <w:color w:val="231F20"/>
          <w:sz w:val="23"/>
        </w:rPr>
        <w:t>the</w:t>
      </w:r>
      <w:r>
        <w:rPr>
          <w:color w:val="231F20"/>
          <w:spacing w:val="-22"/>
          <w:sz w:val="23"/>
        </w:rPr>
        <w:t> </w:t>
      </w:r>
      <w:r>
        <w:rPr>
          <w:rFonts w:ascii="Cambria" w:hAnsi="Cambria"/>
          <w:i/>
          <w:color w:val="231F20"/>
          <w:spacing w:val="-3"/>
          <w:sz w:val="23"/>
        </w:rPr>
        <w:t>Machnisei</w:t>
      </w:r>
      <w:r>
        <w:rPr>
          <w:rFonts w:ascii="Cambria" w:hAnsi="Cambria"/>
          <w:i/>
          <w:color w:val="231F20"/>
          <w:spacing w:val="-14"/>
          <w:sz w:val="23"/>
        </w:rPr>
        <w:t> </w:t>
      </w:r>
      <w:r>
        <w:rPr>
          <w:rFonts w:ascii="Cambria" w:hAnsi="Cambria"/>
          <w:i/>
          <w:color w:val="231F20"/>
          <w:spacing w:val="-3"/>
          <w:sz w:val="23"/>
        </w:rPr>
        <w:t>Rachamim </w:t>
      </w:r>
      <w:r>
        <w:rPr>
          <w:color w:val="231F20"/>
          <w:spacing w:val="-4"/>
          <w:sz w:val="23"/>
        </w:rPr>
        <w:t>prayer.</w:t>
      </w:r>
    </w:p>
    <w:p>
      <w:pPr>
        <w:pStyle w:val="BodyText"/>
        <w:spacing w:line="314" w:lineRule="auto" w:before="56"/>
        <w:ind w:left="179" w:right="116" w:firstLine="360"/>
        <w:jc w:val="both"/>
      </w:pPr>
      <w:r>
        <w:rPr>
          <w:rFonts w:ascii="Cambria"/>
          <w:i/>
          <w:color w:val="231F20"/>
        </w:rPr>
        <w:t>Rashash</w:t>
      </w:r>
      <w:r>
        <w:rPr>
          <w:rFonts w:ascii="Cambria"/>
          <w:i/>
          <w:color w:val="231F20"/>
          <w:spacing w:val="-6"/>
        </w:rPr>
        <w:t> </w:t>
      </w:r>
      <w:r>
        <w:rPr>
          <w:color w:val="231F20"/>
        </w:rPr>
        <w:t>has</w:t>
      </w:r>
      <w:r>
        <w:rPr>
          <w:color w:val="231F20"/>
          <w:spacing w:val="-13"/>
        </w:rPr>
        <w:t> </w:t>
      </w:r>
      <w:r>
        <w:rPr>
          <w:color w:val="231F20"/>
        </w:rPr>
        <w:t>a</w:t>
      </w:r>
      <w:r>
        <w:rPr>
          <w:color w:val="231F20"/>
          <w:spacing w:val="-13"/>
        </w:rPr>
        <w:t> </w:t>
      </w:r>
      <w:r>
        <w:rPr>
          <w:color w:val="231F20"/>
        </w:rPr>
        <w:t>novel</w:t>
      </w:r>
      <w:r>
        <w:rPr>
          <w:color w:val="231F20"/>
          <w:spacing w:val="-13"/>
        </w:rPr>
        <w:t> </w:t>
      </w:r>
      <w:r>
        <w:rPr>
          <w:color w:val="231F20"/>
        </w:rPr>
        <w:t>approach</w:t>
      </w:r>
      <w:r>
        <w:rPr>
          <w:color w:val="231F20"/>
          <w:spacing w:val="-12"/>
        </w:rPr>
        <w:t> </w:t>
      </w:r>
      <w:r>
        <w:rPr>
          <w:color w:val="231F20"/>
        </w:rPr>
        <w:t>to</w:t>
      </w:r>
      <w:r>
        <w:rPr>
          <w:color w:val="231F20"/>
          <w:spacing w:val="-13"/>
        </w:rPr>
        <w:t> </w:t>
      </w:r>
      <w:r>
        <w:rPr>
          <w:color w:val="231F20"/>
        </w:rPr>
        <w:t>this</w:t>
      </w:r>
      <w:r>
        <w:rPr>
          <w:color w:val="231F20"/>
          <w:spacing w:val="-13"/>
        </w:rPr>
        <w:t> </w:t>
      </w:r>
      <w:r>
        <w:rPr>
          <w:color w:val="231F20"/>
        </w:rPr>
        <w:t>question.</w:t>
      </w:r>
      <w:r>
        <w:rPr>
          <w:color w:val="231F20"/>
          <w:spacing w:val="-13"/>
        </w:rPr>
        <w:t> </w:t>
      </w:r>
      <w:r>
        <w:rPr>
          <w:color w:val="231F20"/>
          <w:spacing w:val="-3"/>
        </w:rPr>
        <w:t>He</w:t>
      </w:r>
      <w:r>
        <w:rPr>
          <w:color w:val="231F20"/>
          <w:spacing w:val="-12"/>
        </w:rPr>
        <w:t> </w:t>
      </w:r>
      <w:r>
        <w:rPr>
          <w:color w:val="231F20"/>
        </w:rPr>
        <w:t>points</w:t>
      </w:r>
      <w:r>
        <w:rPr>
          <w:color w:val="231F20"/>
          <w:spacing w:val="-13"/>
        </w:rPr>
        <w:t> </w:t>
      </w:r>
      <w:r>
        <w:rPr>
          <w:color w:val="231F20"/>
        </w:rPr>
        <w:t>out</w:t>
      </w:r>
      <w:r>
        <w:rPr>
          <w:color w:val="231F20"/>
          <w:spacing w:val="-13"/>
        </w:rPr>
        <w:t> </w:t>
      </w:r>
      <w:r>
        <w:rPr>
          <w:color w:val="231F20"/>
        </w:rPr>
        <w:t>that in our </w:t>
      </w:r>
      <w:r>
        <w:rPr>
          <w:rFonts w:ascii="Cambria"/>
          <w:i/>
          <w:color w:val="231F20"/>
        </w:rPr>
        <w:t>Gemara, </w:t>
      </w:r>
      <w:r>
        <w:rPr>
          <w:rFonts w:ascii="Cambria"/>
          <w:i/>
          <w:color w:val="231F20"/>
          <w:spacing w:val="-3"/>
        </w:rPr>
        <w:t>Rav </w:t>
      </w:r>
      <w:r>
        <w:rPr>
          <w:rFonts w:ascii="Cambria"/>
          <w:i/>
          <w:color w:val="231F20"/>
          <w:spacing w:val="-5"/>
        </w:rPr>
        <w:t>Yochanan </w:t>
      </w:r>
      <w:r>
        <w:rPr>
          <w:color w:val="231F20"/>
        </w:rPr>
        <w:t>encourages all to ask the angels to  be accommodating and not be obstructive. This would be a source in support of our practice to recite </w:t>
      </w:r>
      <w:r>
        <w:rPr>
          <w:rFonts w:ascii="Cambria"/>
          <w:i/>
          <w:color w:val="231F20"/>
          <w:spacing w:val="-3"/>
        </w:rPr>
        <w:t>Machnisei Rachamim</w:t>
      </w:r>
      <w:r>
        <w:rPr>
          <w:color w:val="231F20"/>
          <w:spacing w:val="-3"/>
        </w:rPr>
        <w:t>. </w:t>
      </w:r>
      <w:r>
        <w:rPr>
          <w:color w:val="231F20"/>
          <w:spacing w:val="-12"/>
        </w:rPr>
        <w:t>We </w:t>
      </w:r>
      <w:r>
        <w:rPr>
          <w:color w:val="231F20"/>
        </w:rPr>
        <w:t>need to</w:t>
      </w:r>
      <w:r>
        <w:rPr>
          <w:color w:val="231F20"/>
          <w:spacing w:val="28"/>
        </w:rPr>
        <w:t> </w:t>
      </w:r>
      <w:r>
        <w:rPr>
          <w:color w:val="231F20"/>
        </w:rPr>
        <w:t>ask</w:t>
      </w:r>
      <w:r>
        <w:rPr>
          <w:color w:val="231F20"/>
          <w:spacing w:val="28"/>
        </w:rPr>
        <w:t> </w:t>
      </w:r>
      <w:r>
        <w:rPr>
          <w:color w:val="231F20"/>
        </w:rPr>
        <w:t>the</w:t>
      </w:r>
      <w:r>
        <w:rPr>
          <w:color w:val="231F20"/>
          <w:spacing w:val="28"/>
        </w:rPr>
        <w:t> </w:t>
      </w:r>
      <w:r>
        <w:rPr>
          <w:color w:val="231F20"/>
        </w:rPr>
        <w:t>angels</w:t>
      </w:r>
      <w:r>
        <w:rPr>
          <w:color w:val="231F20"/>
          <w:spacing w:val="28"/>
        </w:rPr>
        <w:t> </w:t>
      </w:r>
      <w:r>
        <w:rPr>
          <w:color w:val="231F20"/>
        </w:rPr>
        <w:t>for</w:t>
      </w:r>
      <w:r>
        <w:rPr>
          <w:color w:val="231F20"/>
          <w:spacing w:val="28"/>
        </w:rPr>
        <w:t> </w:t>
      </w:r>
      <w:r>
        <w:rPr>
          <w:color w:val="231F20"/>
        </w:rPr>
        <w:t>help</w:t>
      </w:r>
      <w:r>
        <w:rPr>
          <w:color w:val="231F20"/>
          <w:spacing w:val="28"/>
        </w:rPr>
        <w:t> </w:t>
      </w:r>
      <w:r>
        <w:rPr>
          <w:color w:val="231F20"/>
        </w:rPr>
        <w:t>so</w:t>
      </w:r>
      <w:r>
        <w:rPr>
          <w:color w:val="231F20"/>
          <w:spacing w:val="28"/>
        </w:rPr>
        <w:t> </w:t>
      </w:r>
      <w:r>
        <w:rPr>
          <w:color w:val="231F20"/>
        </w:rPr>
        <w:t>that</w:t>
      </w:r>
      <w:r>
        <w:rPr>
          <w:color w:val="231F20"/>
          <w:spacing w:val="28"/>
        </w:rPr>
        <w:t> </w:t>
      </w:r>
      <w:r>
        <w:rPr>
          <w:color w:val="231F20"/>
        </w:rPr>
        <w:t>they</w:t>
      </w:r>
      <w:r>
        <w:rPr>
          <w:color w:val="231F20"/>
          <w:spacing w:val="28"/>
        </w:rPr>
        <w:t> </w:t>
      </w:r>
      <w:r>
        <w:rPr>
          <w:color w:val="231F20"/>
        </w:rPr>
        <w:t>not</w:t>
      </w:r>
      <w:r>
        <w:rPr>
          <w:color w:val="231F20"/>
          <w:spacing w:val="28"/>
        </w:rPr>
        <w:t> </w:t>
      </w:r>
      <w:r>
        <w:rPr>
          <w:color w:val="231F20"/>
        </w:rPr>
        <w:t>impede</w:t>
      </w:r>
      <w:r>
        <w:rPr>
          <w:color w:val="231F20"/>
          <w:spacing w:val="28"/>
        </w:rPr>
        <w:t> </w:t>
      </w:r>
      <w:r>
        <w:rPr>
          <w:color w:val="231F20"/>
        </w:rPr>
        <w:t>the</w:t>
      </w:r>
      <w:r>
        <w:rPr>
          <w:color w:val="231F20"/>
          <w:spacing w:val="29"/>
        </w:rPr>
        <w:t> </w:t>
      </w:r>
      <w:r>
        <w:rPr>
          <w:color w:val="231F20"/>
        </w:rPr>
        <w:t>request</w:t>
      </w:r>
      <w:r>
        <w:rPr>
          <w:color w:val="231F20"/>
          <w:spacing w:val="28"/>
        </w:rPr>
        <w:t> </w:t>
      </w:r>
      <w:r>
        <w:rPr>
          <w:color w:val="231F20"/>
        </w:rPr>
        <w:t>by</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spacing w:line="312" w:lineRule="auto" w:before="1"/>
        <w:ind w:left="180" w:right="117" w:firstLine="0"/>
        <w:jc w:val="both"/>
        <w:rPr>
          <w:sz w:val="23"/>
        </w:rPr>
      </w:pPr>
      <w:r>
        <w:rPr>
          <w:color w:val="231F20"/>
          <w:sz w:val="23"/>
        </w:rPr>
        <w:t>trying to prosecute us for our sins. This is only a legitimate fear when</w:t>
      </w:r>
      <w:r>
        <w:rPr>
          <w:color w:val="231F20"/>
          <w:spacing w:val="-20"/>
          <w:sz w:val="23"/>
        </w:rPr>
        <w:t> </w:t>
      </w:r>
      <w:r>
        <w:rPr>
          <w:color w:val="231F20"/>
          <w:sz w:val="23"/>
        </w:rPr>
        <w:t>an</w:t>
      </w:r>
      <w:r>
        <w:rPr>
          <w:color w:val="231F20"/>
          <w:spacing w:val="-20"/>
          <w:sz w:val="23"/>
        </w:rPr>
        <w:t> </w:t>
      </w:r>
      <w:r>
        <w:rPr>
          <w:color w:val="231F20"/>
          <w:sz w:val="23"/>
        </w:rPr>
        <w:t>individual</w:t>
      </w:r>
      <w:r>
        <w:rPr>
          <w:color w:val="231F20"/>
          <w:spacing w:val="-20"/>
          <w:sz w:val="23"/>
        </w:rPr>
        <w:t> </w:t>
      </w:r>
      <w:r>
        <w:rPr>
          <w:color w:val="231F20"/>
          <w:sz w:val="23"/>
        </w:rPr>
        <w:t>prays.</w:t>
      </w:r>
      <w:r>
        <w:rPr>
          <w:color w:val="231F20"/>
          <w:spacing w:val="-20"/>
          <w:sz w:val="23"/>
        </w:rPr>
        <w:t> </w:t>
      </w:r>
      <w:r>
        <w:rPr>
          <w:rFonts w:ascii="Cambria" w:hAnsi="Cambria"/>
          <w:i/>
          <w:color w:val="231F20"/>
          <w:sz w:val="23"/>
        </w:rPr>
        <w:t>Gemara</w:t>
      </w:r>
      <w:r>
        <w:rPr>
          <w:rFonts w:ascii="Cambria" w:hAnsi="Cambria"/>
          <w:i/>
          <w:color w:val="231F20"/>
          <w:spacing w:val="-13"/>
          <w:sz w:val="23"/>
        </w:rPr>
        <w:t> </w:t>
      </w:r>
      <w:r>
        <w:rPr>
          <w:rFonts w:ascii="Cambria" w:hAnsi="Cambria"/>
          <w:i/>
          <w:color w:val="231F20"/>
          <w:sz w:val="23"/>
        </w:rPr>
        <w:t>Sotah</w:t>
      </w:r>
      <w:r>
        <w:rPr>
          <w:rFonts w:ascii="Cambria" w:hAnsi="Cambria"/>
          <w:i/>
          <w:color w:val="231F20"/>
          <w:spacing w:val="-13"/>
          <w:sz w:val="23"/>
        </w:rPr>
        <w:t> </w:t>
      </w:r>
      <w:r>
        <w:rPr>
          <w:color w:val="231F20"/>
          <w:sz w:val="23"/>
        </w:rPr>
        <w:t>(33a)</w:t>
      </w:r>
      <w:r>
        <w:rPr>
          <w:color w:val="231F20"/>
          <w:spacing w:val="-20"/>
          <w:sz w:val="23"/>
        </w:rPr>
        <w:t> </w:t>
      </w:r>
      <w:r>
        <w:rPr>
          <w:color w:val="231F20"/>
          <w:sz w:val="23"/>
        </w:rPr>
        <w:t>and</w:t>
      </w:r>
      <w:r>
        <w:rPr>
          <w:color w:val="231F20"/>
          <w:spacing w:val="-20"/>
          <w:sz w:val="23"/>
        </w:rPr>
        <w:t> </w:t>
      </w:r>
      <w:r>
        <w:rPr>
          <w:rFonts w:ascii="Cambria" w:hAnsi="Cambria"/>
          <w:i/>
          <w:color w:val="231F20"/>
          <w:sz w:val="23"/>
        </w:rPr>
        <w:t>Beis</w:t>
      </w:r>
      <w:r>
        <w:rPr>
          <w:rFonts w:ascii="Cambria" w:hAnsi="Cambria"/>
          <w:i/>
          <w:color w:val="231F20"/>
          <w:spacing w:val="-13"/>
          <w:sz w:val="23"/>
        </w:rPr>
        <w:t> </w:t>
      </w:r>
      <w:r>
        <w:rPr>
          <w:rFonts w:ascii="Cambria" w:hAnsi="Cambria"/>
          <w:i/>
          <w:color w:val="231F20"/>
          <w:spacing w:val="-6"/>
          <w:sz w:val="23"/>
        </w:rPr>
        <w:t>Yosef</w:t>
      </w:r>
      <w:r>
        <w:rPr>
          <w:rFonts w:ascii="Cambria" w:hAnsi="Cambria"/>
          <w:i/>
          <w:color w:val="231F20"/>
          <w:spacing w:val="-12"/>
          <w:sz w:val="23"/>
        </w:rPr>
        <w:t> </w:t>
      </w:r>
      <w:r>
        <w:rPr>
          <w:color w:val="231F20"/>
          <w:sz w:val="23"/>
        </w:rPr>
        <w:t>(</w:t>
      </w:r>
      <w:r>
        <w:rPr>
          <w:rFonts w:ascii="Cambria" w:hAnsi="Cambria"/>
          <w:i/>
          <w:color w:val="231F20"/>
          <w:sz w:val="23"/>
        </w:rPr>
        <w:t>Orach </w:t>
      </w:r>
      <w:r>
        <w:rPr>
          <w:rFonts w:ascii="Cambria" w:hAnsi="Cambria"/>
          <w:i/>
          <w:color w:val="231F20"/>
          <w:sz w:val="23"/>
        </w:rPr>
        <w:t>Chaim </w:t>
      </w:r>
      <w:r>
        <w:rPr>
          <w:rFonts w:ascii="Cambria" w:hAnsi="Cambria"/>
          <w:i/>
          <w:color w:val="231F20"/>
          <w:spacing w:val="-3"/>
          <w:sz w:val="23"/>
        </w:rPr>
        <w:t>siman </w:t>
      </w:r>
      <w:r>
        <w:rPr>
          <w:color w:val="231F20"/>
          <w:sz w:val="23"/>
        </w:rPr>
        <w:t>101) teach that </w:t>
      </w:r>
      <w:r>
        <w:rPr>
          <w:rFonts w:ascii="Cambria" w:hAnsi="Cambria"/>
          <w:i/>
          <w:color w:val="231F20"/>
          <w:spacing w:val="-3"/>
          <w:sz w:val="23"/>
        </w:rPr>
        <w:t>Hashem </w:t>
      </w:r>
      <w:r>
        <w:rPr>
          <w:color w:val="231F20"/>
          <w:sz w:val="23"/>
        </w:rPr>
        <w:t>does not reject the pleas of the</w:t>
      </w:r>
      <w:r>
        <w:rPr>
          <w:color w:val="231F20"/>
          <w:spacing w:val="-13"/>
          <w:sz w:val="23"/>
        </w:rPr>
        <w:t> </w:t>
      </w:r>
      <w:r>
        <w:rPr>
          <w:color w:val="231F20"/>
          <w:spacing w:val="-3"/>
          <w:sz w:val="23"/>
        </w:rPr>
        <w:t>community,</w:t>
      </w:r>
      <w:r>
        <w:rPr>
          <w:color w:val="231F20"/>
          <w:spacing w:val="-13"/>
          <w:sz w:val="23"/>
        </w:rPr>
        <w:t> </w:t>
      </w:r>
      <w:r>
        <w:rPr>
          <w:color w:val="231F20"/>
          <w:spacing w:val="-3"/>
          <w:sz w:val="23"/>
        </w:rPr>
        <w:t>“</w:t>
      </w:r>
      <w:r>
        <w:rPr>
          <w:rFonts w:ascii="Cambria" w:hAnsi="Cambria"/>
          <w:i/>
          <w:color w:val="231F20"/>
          <w:spacing w:val="-3"/>
          <w:sz w:val="23"/>
        </w:rPr>
        <w:t>Hein</w:t>
      </w:r>
      <w:r>
        <w:rPr>
          <w:rFonts w:ascii="Cambria" w:hAnsi="Cambria"/>
          <w:i/>
          <w:color w:val="231F20"/>
          <w:spacing w:val="-6"/>
          <w:sz w:val="23"/>
        </w:rPr>
        <w:t> </w:t>
      </w:r>
      <w:r>
        <w:rPr>
          <w:rFonts w:ascii="Cambria" w:hAnsi="Cambria"/>
          <w:i/>
          <w:color w:val="231F20"/>
          <w:sz w:val="23"/>
        </w:rPr>
        <w:t>Keil</w:t>
      </w:r>
      <w:r>
        <w:rPr>
          <w:rFonts w:ascii="Cambria" w:hAnsi="Cambria"/>
          <w:i/>
          <w:color w:val="231F20"/>
          <w:spacing w:val="-6"/>
          <w:sz w:val="23"/>
        </w:rPr>
        <w:t> </w:t>
      </w:r>
      <w:r>
        <w:rPr>
          <w:rFonts w:ascii="Cambria" w:hAnsi="Cambria"/>
          <w:i/>
          <w:color w:val="231F20"/>
          <w:spacing w:val="-3"/>
          <w:sz w:val="23"/>
        </w:rPr>
        <w:t>kabir</w:t>
      </w:r>
      <w:r>
        <w:rPr>
          <w:rFonts w:ascii="Cambria" w:hAnsi="Cambria"/>
          <w:i/>
          <w:color w:val="231F20"/>
          <w:spacing w:val="-5"/>
          <w:sz w:val="23"/>
        </w:rPr>
        <w:t> </w:t>
      </w:r>
      <w:r>
        <w:rPr>
          <w:rFonts w:ascii="Cambria" w:hAnsi="Cambria"/>
          <w:i/>
          <w:color w:val="231F20"/>
          <w:sz w:val="23"/>
        </w:rPr>
        <w:t>lo</w:t>
      </w:r>
      <w:r>
        <w:rPr>
          <w:rFonts w:ascii="Cambria" w:hAnsi="Cambria"/>
          <w:i/>
          <w:color w:val="231F20"/>
          <w:spacing w:val="-6"/>
          <w:sz w:val="23"/>
        </w:rPr>
        <w:t> </w:t>
      </w:r>
      <w:r>
        <w:rPr>
          <w:rFonts w:ascii="Cambria" w:hAnsi="Cambria"/>
          <w:i/>
          <w:color w:val="231F20"/>
          <w:sz w:val="23"/>
        </w:rPr>
        <w:t>yimas</w:t>
      </w:r>
      <w:r>
        <w:rPr>
          <w:rFonts w:ascii="Cambria" w:hAnsi="Cambria"/>
          <w:i/>
          <w:color w:val="231F20"/>
          <w:spacing w:val="-6"/>
          <w:sz w:val="23"/>
        </w:rPr>
        <w:t> </w:t>
      </w:r>
      <w:r>
        <w:rPr>
          <w:rFonts w:ascii="Cambria" w:hAnsi="Cambria"/>
          <w:i/>
          <w:color w:val="231F20"/>
          <w:sz w:val="23"/>
        </w:rPr>
        <w:t>betfilas</w:t>
      </w:r>
      <w:r>
        <w:rPr>
          <w:rFonts w:ascii="Cambria" w:hAnsi="Cambria"/>
          <w:i/>
          <w:color w:val="231F20"/>
          <w:spacing w:val="-6"/>
          <w:sz w:val="23"/>
        </w:rPr>
        <w:t> </w:t>
      </w:r>
      <w:r>
        <w:rPr>
          <w:rFonts w:ascii="Cambria" w:hAnsi="Cambria"/>
          <w:i/>
          <w:color w:val="231F20"/>
          <w:sz w:val="23"/>
        </w:rPr>
        <w:t>rabim</w:t>
      </w:r>
      <w:r>
        <w:rPr>
          <w:color w:val="231F20"/>
          <w:sz w:val="23"/>
        </w:rPr>
        <w:t>”—“Behold mighty</w:t>
      </w:r>
      <w:r>
        <w:rPr>
          <w:color w:val="231F20"/>
          <w:spacing w:val="-20"/>
          <w:sz w:val="23"/>
        </w:rPr>
        <w:t> </w:t>
      </w:r>
      <w:r>
        <w:rPr>
          <w:color w:val="231F20"/>
          <w:sz w:val="23"/>
        </w:rPr>
        <w:t>Lord</w:t>
      </w:r>
      <w:r>
        <w:rPr>
          <w:color w:val="231F20"/>
          <w:spacing w:val="-20"/>
          <w:sz w:val="23"/>
        </w:rPr>
        <w:t> </w:t>
      </w:r>
      <w:r>
        <w:rPr>
          <w:color w:val="231F20"/>
          <w:sz w:val="23"/>
        </w:rPr>
        <w:t>will</w:t>
      </w:r>
      <w:r>
        <w:rPr>
          <w:color w:val="231F20"/>
          <w:spacing w:val="-19"/>
          <w:sz w:val="23"/>
        </w:rPr>
        <w:t> </w:t>
      </w:r>
      <w:r>
        <w:rPr>
          <w:color w:val="231F20"/>
          <w:sz w:val="23"/>
        </w:rPr>
        <w:t>not</w:t>
      </w:r>
      <w:r>
        <w:rPr>
          <w:color w:val="231F20"/>
          <w:spacing w:val="-20"/>
          <w:sz w:val="23"/>
        </w:rPr>
        <w:t> </w:t>
      </w:r>
      <w:r>
        <w:rPr>
          <w:color w:val="231F20"/>
          <w:sz w:val="23"/>
        </w:rPr>
        <w:t>reject</w:t>
      </w:r>
      <w:r>
        <w:rPr>
          <w:color w:val="231F20"/>
          <w:spacing w:val="-19"/>
          <w:sz w:val="23"/>
        </w:rPr>
        <w:t> </w:t>
      </w:r>
      <w:r>
        <w:rPr>
          <w:color w:val="231F20"/>
          <w:sz w:val="23"/>
        </w:rPr>
        <w:t>the</w:t>
      </w:r>
      <w:r>
        <w:rPr>
          <w:color w:val="231F20"/>
          <w:spacing w:val="-20"/>
          <w:sz w:val="23"/>
        </w:rPr>
        <w:t> </w:t>
      </w:r>
      <w:r>
        <w:rPr>
          <w:color w:val="231F20"/>
          <w:sz w:val="23"/>
        </w:rPr>
        <w:t>prayers</w:t>
      </w:r>
      <w:r>
        <w:rPr>
          <w:color w:val="231F20"/>
          <w:spacing w:val="-19"/>
          <w:sz w:val="23"/>
        </w:rPr>
        <w:t> </w:t>
      </w:r>
      <w:r>
        <w:rPr>
          <w:color w:val="231F20"/>
          <w:sz w:val="23"/>
        </w:rPr>
        <w:t>of</w:t>
      </w:r>
      <w:r>
        <w:rPr>
          <w:color w:val="231F20"/>
          <w:spacing w:val="-20"/>
          <w:sz w:val="23"/>
        </w:rPr>
        <w:t> </w:t>
      </w:r>
      <w:r>
        <w:rPr>
          <w:color w:val="231F20"/>
          <w:sz w:val="23"/>
        </w:rPr>
        <w:t>the</w:t>
      </w:r>
      <w:r>
        <w:rPr>
          <w:color w:val="231F20"/>
          <w:spacing w:val="-20"/>
          <w:sz w:val="23"/>
        </w:rPr>
        <w:t> </w:t>
      </w:r>
      <w:r>
        <w:rPr>
          <w:color w:val="231F20"/>
          <w:spacing w:val="-10"/>
          <w:sz w:val="23"/>
        </w:rPr>
        <w:t>many.”</w:t>
      </w:r>
      <w:r>
        <w:rPr>
          <w:color w:val="231F20"/>
          <w:spacing w:val="-19"/>
          <w:sz w:val="23"/>
        </w:rPr>
        <w:t> </w:t>
      </w:r>
      <w:r>
        <w:rPr>
          <w:color w:val="231F20"/>
          <w:sz w:val="23"/>
        </w:rPr>
        <w:t>Since</w:t>
      </w:r>
      <w:r>
        <w:rPr>
          <w:color w:val="231F20"/>
          <w:spacing w:val="-20"/>
          <w:sz w:val="23"/>
        </w:rPr>
        <w:t> </w:t>
      </w:r>
      <w:r>
        <w:rPr>
          <w:color w:val="231F20"/>
          <w:sz w:val="23"/>
        </w:rPr>
        <w:t>the</w:t>
      </w:r>
      <w:r>
        <w:rPr>
          <w:color w:val="231F20"/>
          <w:spacing w:val="-19"/>
          <w:sz w:val="23"/>
        </w:rPr>
        <w:t> </w:t>
      </w:r>
      <w:r>
        <w:rPr>
          <w:color w:val="231F20"/>
          <w:sz w:val="23"/>
        </w:rPr>
        <w:t>prayers of</w:t>
      </w:r>
      <w:r>
        <w:rPr>
          <w:color w:val="231F20"/>
          <w:spacing w:val="-19"/>
          <w:sz w:val="23"/>
        </w:rPr>
        <w:t> </w:t>
      </w:r>
      <w:r>
        <w:rPr>
          <w:color w:val="231F20"/>
          <w:sz w:val="23"/>
        </w:rPr>
        <w:t>the</w:t>
      </w:r>
      <w:r>
        <w:rPr>
          <w:color w:val="231F20"/>
          <w:spacing w:val="-18"/>
          <w:sz w:val="23"/>
        </w:rPr>
        <w:t> </w:t>
      </w:r>
      <w:r>
        <w:rPr>
          <w:color w:val="231F20"/>
          <w:sz w:val="23"/>
        </w:rPr>
        <w:t>community</w:t>
      </w:r>
      <w:r>
        <w:rPr>
          <w:color w:val="231F20"/>
          <w:spacing w:val="-18"/>
          <w:sz w:val="23"/>
        </w:rPr>
        <w:t> </w:t>
      </w:r>
      <w:r>
        <w:rPr>
          <w:color w:val="231F20"/>
          <w:sz w:val="23"/>
        </w:rPr>
        <w:t>will</w:t>
      </w:r>
      <w:r>
        <w:rPr>
          <w:color w:val="231F20"/>
          <w:spacing w:val="-19"/>
          <w:sz w:val="23"/>
        </w:rPr>
        <w:t> </w:t>
      </w:r>
      <w:r>
        <w:rPr>
          <w:color w:val="231F20"/>
          <w:sz w:val="23"/>
        </w:rPr>
        <w:t>always</w:t>
      </w:r>
      <w:r>
        <w:rPr>
          <w:color w:val="231F20"/>
          <w:spacing w:val="-18"/>
          <w:sz w:val="23"/>
        </w:rPr>
        <w:t> </w:t>
      </w:r>
      <w:r>
        <w:rPr>
          <w:color w:val="231F20"/>
          <w:sz w:val="23"/>
        </w:rPr>
        <w:t>be</w:t>
      </w:r>
      <w:r>
        <w:rPr>
          <w:color w:val="231F20"/>
          <w:spacing w:val="-18"/>
          <w:sz w:val="23"/>
        </w:rPr>
        <w:t> </w:t>
      </w:r>
      <w:r>
        <w:rPr>
          <w:color w:val="231F20"/>
          <w:sz w:val="23"/>
        </w:rPr>
        <w:t>accepted</w:t>
      </w:r>
      <w:r>
        <w:rPr>
          <w:color w:val="231F20"/>
          <w:spacing w:val="-18"/>
          <w:sz w:val="23"/>
        </w:rPr>
        <w:t> </w:t>
      </w:r>
      <w:r>
        <w:rPr>
          <w:color w:val="231F20"/>
          <w:sz w:val="23"/>
        </w:rPr>
        <w:t>before</w:t>
      </w:r>
      <w:r>
        <w:rPr>
          <w:color w:val="231F20"/>
          <w:spacing w:val="-19"/>
          <w:sz w:val="23"/>
        </w:rPr>
        <w:t> </w:t>
      </w:r>
      <w:r>
        <w:rPr>
          <w:rFonts w:ascii="Cambria" w:hAnsi="Cambria"/>
          <w:i/>
          <w:color w:val="231F20"/>
          <w:sz w:val="23"/>
        </w:rPr>
        <w:t>Hashem</w:t>
      </w:r>
      <w:r>
        <w:rPr>
          <w:color w:val="231F20"/>
          <w:sz w:val="23"/>
        </w:rPr>
        <w:t>,</w:t>
      </w:r>
      <w:r>
        <w:rPr>
          <w:color w:val="231F20"/>
          <w:spacing w:val="-18"/>
          <w:sz w:val="23"/>
        </w:rPr>
        <w:t> </w:t>
      </w:r>
      <w:r>
        <w:rPr>
          <w:color w:val="231F20"/>
          <w:sz w:val="23"/>
        </w:rPr>
        <w:t>there</w:t>
      </w:r>
      <w:r>
        <w:rPr>
          <w:color w:val="231F20"/>
          <w:spacing w:val="-18"/>
          <w:sz w:val="23"/>
        </w:rPr>
        <w:t> </w:t>
      </w:r>
      <w:r>
        <w:rPr>
          <w:color w:val="231F20"/>
          <w:sz w:val="23"/>
        </w:rPr>
        <w:t>is</w:t>
      </w:r>
      <w:r>
        <w:rPr>
          <w:color w:val="231F20"/>
          <w:spacing w:val="-18"/>
          <w:sz w:val="23"/>
        </w:rPr>
        <w:t> </w:t>
      </w:r>
      <w:r>
        <w:rPr>
          <w:color w:val="231F20"/>
          <w:sz w:val="23"/>
        </w:rPr>
        <w:t>no reason</w:t>
      </w:r>
      <w:r>
        <w:rPr>
          <w:color w:val="231F20"/>
          <w:spacing w:val="-8"/>
          <w:sz w:val="23"/>
        </w:rPr>
        <w:t> </w:t>
      </w:r>
      <w:r>
        <w:rPr>
          <w:color w:val="231F20"/>
          <w:sz w:val="23"/>
        </w:rPr>
        <w:t>to</w:t>
      </w:r>
      <w:r>
        <w:rPr>
          <w:color w:val="231F20"/>
          <w:spacing w:val="-7"/>
          <w:sz w:val="23"/>
        </w:rPr>
        <w:t> </w:t>
      </w:r>
      <w:r>
        <w:rPr>
          <w:color w:val="231F20"/>
          <w:sz w:val="23"/>
        </w:rPr>
        <w:t>fear</w:t>
      </w:r>
      <w:r>
        <w:rPr>
          <w:color w:val="231F20"/>
          <w:spacing w:val="-7"/>
          <w:sz w:val="23"/>
        </w:rPr>
        <w:t> </w:t>
      </w:r>
      <w:r>
        <w:rPr>
          <w:color w:val="231F20"/>
          <w:sz w:val="23"/>
        </w:rPr>
        <w:t>that</w:t>
      </w:r>
      <w:r>
        <w:rPr>
          <w:color w:val="231F20"/>
          <w:spacing w:val="-8"/>
          <w:sz w:val="23"/>
        </w:rPr>
        <w:t> </w:t>
      </w:r>
      <w:r>
        <w:rPr>
          <w:color w:val="231F20"/>
          <w:sz w:val="23"/>
        </w:rPr>
        <w:t>angels</w:t>
      </w:r>
      <w:r>
        <w:rPr>
          <w:color w:val="231F20"/>
          <w:spacing w:val="-7"/>
          <w:sz w:val="23"/>
        </w:rPr>
        <w:t> </w:t>
      </w:r>
      <w:r>
        <w:rPr>
          <w:color w:val="231F20"/>
          <w:sz w:val="23"/>
        </w:rPr>
        <w:t>may</w:t>
      </w:r>
      <w:r>
        <w:rPr>
          <w:color w:val="231F20"/>
          <w:spacing w:val="-7"/>
          <w:sz w:val="23"/>
        </w:rPr>
        <w:t> </w:t>
      </w:r>
      <w:r>
        <w:rPr>
          <w:color w:val="231F20"/>
          <w:sz w:val="23"/>
        </w:rPr>
        <w:t>impede</w:t>
      </w:r>
      <w:r>
        <w:rPr>
          <w:color w:val="231F20"/>
          <w:spacing w:val="-7"/>
          <w:sz w:val="23"/>
        </w:rPr>
        <w:t> </w:t>
      </w:r>
      <w:r>
        <w:rPr>
          <w:color w:val="231F20"/>
          <w:sz w:val="23"/>
        </w:rPr>
        <w:t>these</w:t>
      </w:r>
      <w:r>
        <w:rPr>
          <w:color w:val="231F20"/>
          <w:spacing w:val="-8"/>
          <w:sz w:val="23"/>
        </w:rPr>
        <w:t> </w:t>
      </w:r>
      <w:r>
        <w:rPr>
          <w:color w:val="231F20"/>
          <w:sz w:val="23"/>
        </w:rPr>
        <w:t>prayers</w:t>
      </w:r>
      <w:r>
        <w:rPr>
          <w:color w:val="231F20"/>
          <w:spacing w:val="-7"/>
          <w:sz w:val="23"/>
        </w:rPr>
        <w:t> </w:t>
      </w:r>
      <w:r>
        <w:rPr>
          <w:color w:val="231F20"/>
          <w:sz w:val="23"/>
        </w:rPr>
        <w:t>from</w:t>
      </w:r>
      <w:r>
        <w:rPr>
          <w:color w:val="231F20"/>
          <w:spacing w:val="-7"/>
          <w:sz w:val="23"/>
        </w:rPr>
        <w:t> </w:t>
      </w:r>
      <w:r>
        <w:rPr>
          <w:color w:val="231F20"/>
          <w:sz w:val="23"/>
        </w:rPr>
        <w:t>ascending. The community therefore should not recite </w:t>
      </w:r>
      <w:r>
        <w:rPr>
          <w:rFonts w:ascii="Cambria" w:hAnsi="Cambria"/>
          <w:i/>
          <w:color w:val="231F20"/>
          <w:spacing w:val="-3"/>
          <w:sz w:val="23"/>
        </w:rPr>
        <w:t>Machnisei Rachamim</w:t>
      </w:r>
      <w:r>
        <w:rPr>
          <w:color w:val="231F20"/>
          <w:spacing w:val="-3"/>
          <w:sz w:val="23"/>
        </w:rPr>
        <w:t>. </w:t>
      </w:r>
      <w:r>
        <w:rPr>
          <w:color w:val="231F20"/>
          <w:sz w:val="23"/>
        </w:rPr>
        <w:t>According to </w:t>
      </w:r>
      <w:r>
        <w:rPr>
          <w:rFonts w:ascii="Cambria" w:hAnsi="Cambria"/>
          <w:i/>
          <w:color w:val="231F20"/>
          <w:sz w:val="23"/>
        </w:rPr>
        <w:t>Rashash</w:t>
      </w:r>
      <w:r>
        <w:rPr>
          <w:color w:val="231F20"/>
          <w:sz w:val="23"/>
        </w:rPr>
        <w:t>, when an individual is saying </w:t>
      </w:r>
      <w:r>
        <w:rPr>
          <w:rFonts w:ascii="Cambria" w:hAnsi="Cambria"/>
          <w:i/>
          <w:color w:val="231F20"/>
          <w:sz w:val="23"/>
        </w:rPr>
        <w:t>Selichos </w:t>
      </w:r>
      <w:r>
        <w:rPr>
          <w:color w:val="231F20"/>
          <w:spacing w:val="-4"/>
          <w:sz w:val="23"/>
        </w:rPr>
        <w:t>by</w:t>
      </w:r>
      <w:r>
        <w:rPr>
          <w:color w:val="231F20"/>
          <w:spacing w:val="49"/>
          <w:sz w:val="23"/>
        </w:rPr>
        <w:t> </w:t>
      </w:r>
      <w:r>
        <w:rPr>
          <w:color w:val="231F20"/>
          <w:sz w:val="23"/>
        </w:rPr>
        <w:t>himself without a </w:t>
      </w:r>
      <w:r>
        <w:rPr>
          <w:rFonts w:ascii="Cambria" w:hAnsi="Cambria"/>
          <w:i/>
          <w:color w:val="231F20"/>
          <w:spacing w:val="-3"/>
          <w:sz w:val="23"/>
        </w:rPr>
        <w:t>minyan </w:t>
      </w:r>
      <w:r>
        <w:rPr>
          <w:color w:val="231F20"/>
          <w:sz w:val="23"/>
        </w:rPr>
        <w:t>he should recite </w:t>
      </w:r>
      <w:r>
        <w:rPr>
          <w:rFonts w:ascii="Cambria" w:hAnsi="Cambria"/>
          <w:i/>
          <w:color w:val="231F20"/>
          <w:spacing w:val="-3"/>
          <w:sz w:val="23"/>
        </w:rPr>
        <w:t>Machnisei Rachamim </w:t>
      </w:r>
      <w:r>
        <w:rPr>
          <w:color w:val="231F20"/>
          <w:spacing w:val="-8"/>
          <w:sz w:val="23"/>
        </w:rPr>
        <w:t>(</w:t>
      </w:r>
      <w:r>
        <w:rPr>
          <w:rFonts w:ascii="Cambria" w:hAnsi="Cambria"/>
          <w:i/>
          <w:color w:val="231F20"/>
          <w:spacing w:val="-8"/>
          <w:sz w:val="23"/>
        </w:rPr>
        <w:t>Me’oros </w:t>
      </w:r>
      <w:r>
        <w:rPr>
          <w:rFonts w:ascii="Cambria" w:hAnsi="Cambria"/>
          <w:i/>
          <w:color w:val="231F20"/>
          <w:sz w:val="23"/>
        </w:rPr>
        <w:t>Daf</w:t>
      </w:r>
      <w:r>
        <w:rPr>
          <w:rFonts w:ascii="Cambria" w:hAnsi="Cambria"/>
          <w:i/>
          <w:color w:val="231F20"/>
          <w:spacing w:val="-18"/>
          <w:sz w:val="23"/>
        </w:rPr>
        <w:t> </w:t>
      </w:r>
      <w:r>
        <w:rPr>
          <w:rFonts w:ascii="Cambria" w:hAnsi="Cambria"/>
          <w:i/>
          <w:color w:val="231F20"/>
          <w:spacing w:val="-3"/>
          <w:sz w:val="23"/>
        </w:rPr>
        <w:t>Hayomi</w:t>
      </w:r>
      <w:r>
        <w:rPr>
          <w:color w:val="231F20"/>
          <w:spacing w:val="-3"/>
          <w:sz w:val="23"/>
        </w:rPr>
        <w:t>).</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811" w:right="749" w:firstLine="0"/>
        <w:jc w:val="center"/>
        <w:rPr>
          <w:rFonts w:ascii="Cambria"/>
          <w:b/>
          <w:sz w:val="32"/>
        </w:rPr>
      </w:pPr>
      <w:r>
        <w:rPr>
          <w:rFonts w:ascii="Cambria"/>
          <w:b/>
          <w:color w:val="231F20"/>
          <w:spacing w:val="-3"/>
          <w:sz w:val="32"/>
        </w:rPr>
        <w:t>Must</w:t>
      </w:r>
      <w:r>
        <w:rPr>
          <w:rFonts w:ascii="Cambria"/>
          <w:b/>
          <w:color w:val="231F20"/>
          <w:spacing w:val="-43"/>
          <w:sz w:val="32"/>
        </w:rPr>
        <w:t> </w:t>
      </w:r>
      <w:r>
        <w:rPr>
          <w:rFonts w:ascii="Cambria"/>
          <w:b/>
          <w:color w:val="231F20"/>
          <w:sz w:val="32"/>
        </w:rPr>
        <w:t>I</w:t>
      </w:r>
      <w:r>
        <w:rPr>
          <w:rFonts w:ascii="Cambria"/>
          <w:b/>
          <w:color w:val="231F20"/>
          <w:spacing w:val="-42"/>
          <w:sz w:val="32"/>
        </w:rPr>
        <w:t> </w:t>
      </w:r>
      <w:r>
        <w:rPr>
          <w:rFonts w:ascii="Cambria"/>
          <w:b/>
          <w:color w:val="231F20"/>
          <w:sz w:val="32"/>
        </w:rPr>
        <w:t>Love</w:t>
      </w:r>
      <w:r>
        <w:rPr>
          <w:rFonts w:ascii="Cambria"/>
          <w:b/>
          <w:color w:val="231F20"/>
          <w:spacing w:val="-42"/>
          <w:sz w:val="32"/>
        </w:rPr>
        <w:t> </w:t>
      </w:r>
      <w:r>
        <w:rPr>
          <w:rFonts w:ascii="Cambria"/>
          <w:b/>
          <w:color w:val="231F20"/>
          <w:sz w:val="32"/>
        </w:rPr>
        <w:t>Another</w:t>
      </w:r>
      <w:r>
        <w:rPr>
          <w:rFonts w:ascii="Cambria"/>
          <w:b/>
          <w:color w:val="231F20"/>
          <w:spacing w:val="-42"/>
          <w:sz w:val="32"/>
        </w:rPr>
        <w:t> </w:t>
      </w:r>
      <w:r>
        <w:rPr>
          <w:rFonts w:ascii="Cambria"/>
          <w:b/>
          <w:color w:val="231F20"/>
          <w:sz w:val="32"/>
        </w:rPr>
        <w:t>Jew</w:t>
      </w:r>
      <w:r>
        <w:rPr>
          <w:rFonts w:ascii="Cambria"/>
          <w:b/>
          <w:color w:val="231F20"/>
          <w:spacing w:val="-42"/>
          <w:sz w:val="32"/>
        </w:rPr>
        <w:t> </w:t>
      </w:r>
      <w:r>
        <w:rPr>
          <w:rFonts w:ascii="Cambria"/>
          <w:b/>
          <w:color w:val="231F20"/>
          <w:spacing w:val="-3"/>
          <w:sz w:val="32"/>
        </w:rPr>
        <w:t>As</w:t>
      </w:r>
      <w:r>
        <w:rPr>
          <w:rFonts w:ascii="Cambria"/>
          <w:b/>
          <w:color w:val="231F20"/>
          <w:spacing w:val="-42"/>
          <w:sz w:val="32"/>
        </w:rPr>
        <w:t> </w:t>
      </w:r>
      <w:r>
        <w:rPr>
          <w:rFonts w:ascii="Cambria"/>
          <w:b/>
          <w:color w:val="231F20"/>
          <w:sz w:val="32"/>
        </w:rPr>
        <w:t>Much</w:t>
      </w:r>
      <w:r>
        <w:rPr>
          <w:rFonts w:ascii="Cambria"/>
          <w:b/>
          <w:color w:val="231F20"/>
          <w:spacing w:val="-42"/>
          <w:sz w:val="32"/>
        </w:rPr>
        <w:t> </w:t>
      </w:r>
      <w:r>
        <w:rPr>
          <w:rFonts w:ascii="Cambria"/>
          <w:b/>
          <w:color w:val="231F20"/>
          <w:spacing w:val="-3"/>
          <w:sz w:val="32"/>
        </w:rPr>
        <w:t>As </w:t>
      </w:r>
      <w:r>
        <w:rPr>
          <w:rFonts w:ascii="Cambria"/>
          <w:b/>
          <w:color w:val="231F20"/>
          <w:sz w:val="32"/>
        </w:rPr>
        <w:t>I Love</w:t>
      </w:r>
      <w:r>
        <w:rPr>
          <w:rFonts w:ascii="Cambria"/>
          <w:b/>
          <w:color w:val="231F20"/>
          <w:spacing w:val="-15"/>
          <w:sz w:val="32"/>
        </w:rPr>
        <w:t> </w:t>
      </w:r>
      <w:r>
        <w:rPr>
          <w:rFonts w:ascii="Cambria"/>
          <w:b/>
          <w:color w:val="231F20"/>
          <w:sz w:val="32"/>
        </w:rPr>
        <w:t>Myself?</w:t>
      </w:r>
    </w:p>
    <w:p>
      <w:pPr>
        <w:pStyle w:val="BodyText"/>
        <w:spacing w:before="11"/>
        <w:rPr>
          <w:rFonts w:ascii="Cambria"/>
          <w:b/>
          <w:sz w:val="54"/>
        </w:rPr>
      </w:pPr>
    </w:p>
    <w:p>
      <w:pPr>
        <w:pStyle w:val="BodyText"/>
        <w:spacing w:line="266" w:lineRule="auto"/>
        <w:ind w:left="180" w:right="116"/>
        <w:jc w:val="both"/>
      </w:pPr>
      <w:r>
        <w:rPr>
          <w:rFonts w:ascii="Cambria"/>
          <w:b/>
          <w:color w:val="231F20"/>
          <w:sz w:val="38"/>
        </w:rPr>
        <w:t>O</w:t>
      </w:r>
      <w:r>
        <w:rPr>
          <w:color w:val="231F20"/>
        </w:rPr>
        <w:t>ur </w:t>
      </w:r>
      <w:r>
        <w:rPr>
          <w:rFonts w:ascii="Cambria"/>
          <w:i/>
          <w:color w:val="231F20"/>
        </w:rPr>
        <w:t>Gemara  </w:t>
      </w:r>
      <w:r>
        <w:rPr>
          <w:color w:val="231F20"/>
        </w:rPr>
        <w:t>teaches that love of a Jew extends to the manner     in</w:t>
      </w:r>
      <w:r>
        <w:rPr>
          <w:color w:val="231F20"/>
          <w:spacing w:val="41"/>
        </w:rPr>
        <w:t> </w:t>
      </w:r>
      <w:r>
        <w:rPr>
          <w:color w:val="231F20"/>
        </w:rPr>
        <w:t>which</w:t>
      </w:r>
      <w:r>
        <w:rPr>
          <w:color w:val="231F20"/>
          <w:spacing w:val="42"/>
        </w:rPr>
        <w:t> </w:t>
      </w:r>
      <w:r>
        <w:rPr>
          <w:color w:val="231F20"/>
        </w:rPr>
        <w:t>the</w:t>
      </w:r>
      <w:r>
        <w:rPr>
          <w:color w:val="231F20"/>
          <w:spacing w:val="42"/>
        </w:rPr>
        <w:t> </w:t>
      </w:r>
      <w:r>
        <w:rPr>
          <w:color w:val="231F20"/>
        </w:rPr>
        <w:t>sinner</w:t>
      </w:r>
      <w:r>
        <w:rPr>
          <w:color w:val="231F20"/>
          <w:spacing w:val="41"/>
        </w:rPr>
        <w:t> </w:t>
      </w:r>
      <w:r>
        <w:rPr>
          <w:color w:val="231F20"/>
        </w:rPr>
        <w:t>is</w:t>
      </w:r>
      <w:r>
        <w:rPr>
          <w:color w:val="231F20"/>
          <w:spacing w:val="42"/>
        </w:rPr>
        <w:t> </w:t>
      </w:r>
      <w:r>
        <w:rPr>
          <w:color w:val="231F20"/>
        </w:rPr>
        <w:t>put</w:t>
      </w:r>
      <w:r>
        <w:rPr>
          <w:color w:val="231F20"/>
          <w:spacing w:val="42"/>
        </w:rPr>
        <w:t> </w:t>
      </w:r>
      <w:r>
        <w:rPr>
          <w:color w:val="231F20"/>
        </w:rPr>
        <w:t>to</w:t>
      </w:r>
      <w:r>
        <w:rPr>
          <w:color w:val="231F20"/>
          <w:spacing w:val="42"/>
        </w:rPr>
        <w:t> </w:t>
      </w:r>
      <w:r>
        <w:rPr>
          <w:color w:val="231F20"/>
        </w:rPr>
        <w:t>death.</w:t>
      </w:r>
      <w:r>
        <w:rPr>
          <w:color w:val="231F20"/>
          <w:spacing w:val="41"/>
        </w:rPr>
        <w:t> </w:t>
      </w:r>
      <w:r>
        <w:rPr>
          <w:color w:val="231F20"/>
        </w:rPr>
        <w:t>A</w:t>
      </w:r>
      <w:r>
        <w:rPr>
          <w:color w:val="231F20"/>
          <w:spacing w:val="42"/>
        </w:rPr>
        <w:t> </w:t>
      </w:r>
      <w:r>
        <w:rPr>
          <w:color w:val="231F20"/>
        </w:rPr>
        <w:t>fall</w:t>
      </w:r>
      <w:r>
        <w:rPr>
          <w:color w:val="231F20"/>
          <w:spacing w:val="42"/>
        </w:rPr>
        <w:t> </w:t>
      </w:r>
      <w:r>
        <w:rPr>
          <w:color w:val="231F20"/>
        </w:rPr>
        <w:t>from</w:t>
      </w:r>
      <w:r>
        <w:rPr>
          <w:color w:val="231F20"/>
          <w:spacing w:val="42"/>
        </w:rPr>
        <w:t> </w:t>
      </w:r>
      <w:r>
        <w:rPr>
          <w:color w:val="231F20"/>
        </w:rPr>
        <w:t>a</w:t>
      </w:r>
      <w:r>
        <w:rPr>
          <w:color w:val="231F20"/>
          <w:spacing w:val="41"/>
        </w:rPr>
        <w:t> </w:t>
      </w:r>
      <w:r>
        <w:rPr>
          <w:color w:val="231F20"/>
        </w:rPr>
        <w:t>height</w:t>
      </w:r>
      <w:r>
        <w:rPr>
          <w:color w:val="231F20"/>
          <w:spacing w:val="42"/>
        </w:rPr>
        <w:t> </w:t>
      </w:r>
      <w:r>
        <w:rPr>
          <w:color w:val="231F20"/>
        </w:rPr>
        <w:t>of</w:t>
      </w:r>
      <w:r>
        <w:rPr>
          <w:color w:val="231F20"/>
          <w:spacing w:val="42"/>
        </w:rPr>
        <w:t> </w:t>
      </w:r>
      <w:r>
        <w:rPr>
          <w:color w:val="231F20"/>
        </w:rPr>
        <w:t>ten</w:t>
      </w:r>
    </w:p>
    <w:p>
      <w:pPr>
        <w:pStyle w:val="BodyText"/>
        <w:spacing w:line="316" w:lineRule="auto" w:before="59"/>
        <w:ind w:left="180" w:right="117"/>
        <w:jc w:val="both"/>
      </w:pPr>
      <w:r>
        <w:rPr>
          <w:color w:val="231F20"/>
        </w:rPr>
        <w:t>handbreadths can kill. The sinner who is to be stoned is thrown while standing up from a building two stories high. The reason he</w:t>
      </w:r>
      <w:r>
        <w:rPr>
          <w:color w:val="231F20"/>
          <w:spacing w:val="-41"/>
        </w:rPr>
        <w:t> </w:t>
      </w:r>
      <w:r>
        <w:rPr>
          <w:color w:val="231F20"/>
        </w:rPr>
        <w:t>is thrown from such a height is to </w:t>
      </w:r>
      <w:r>
        <w:rPr>
          <w:color w:val="231F20"/>
          <w:spacing w:val="2"/>
        </w:rPr>
        <w:t>try </w:t>
      </w:r>
      <w:r>
        <w:rPr>
          <w:color w:val="231F20"/>
        </w:rPr>
        <w:t>and hasten the death. </w:t>
      </w:r>
      <w:r>
        <w:rPr>
          <w:color w:val="231F20"/>
          <w:spacing w:val="-5"/>
        </w:rPr>
        <w:t>It </w:t>
      </w:r>
      <w:r>
        <w:rPr>
          <w:color w:val="231F20"/>
        </w:rPr>
        <w:t>is an act of</w:t>
      </w:r>
      <w:r>
        <w:rPr>
          <w:color w:val="231F20"/>
          <w:spacing w:val="-9"/>
        </w:rPr>
        <w:t> </w:t>
      </w:r>
      <w:r>
        <w:rPr>
          <w:color w:val="231F20"/>
        </w:rPr>
        <w:t>kindness</w:t>
      </w:r>
      <w:r>
        <w:rPr>
          <w:color w:val="231F20"/>
          <w:spacing w:val="-9"/>
        </w:rPr>
        <w:t> </w:t>
      </w:r>
      <w:r>
        <w:rPr>
          <w:color w:val="231F20"/>
        </w:rPr>
        <w:t>for</w:t>
      </w:r>
      <w:r>
        <w:rPr>
          <w:color w:val="231F20"/>
          <w:spacing w:val="-8"/>
        </w:rPr>
        <w:t> </w:t>
      </w:r>
      <w:r>
        <w:rPr>
          <w:color w:val="231F20"/>
        </w:rPr>
        <w:t>the</w:t>
      </w:r>
      <w:r>
        <w:rPr>
          <w:color w:val="231F20"/>
          <w:spacing w:val="-9"/>
        </w:rPr>
        <w:t> </w:t>
      </w:r>
      <w:r>
        <w:rPr>
          <w:color w:val="231F20"/>
        </w:rPr>
        <w:t>convicted</w:t>
      </w:r>
      <w:r>
        <w:rPr>
          <w:color w:val="231F20"/>
          <w:spacing w:val="-9"/>
        </w:rPr>
        <w:t> </w:t>
      </w:r>
      <w:r>
        <w:rPr>
          <w:color w:val="231F20"/>
        </w:rPr>
        <w:t>to</w:t>
      </w:r>
      <w:r>
        <w:rPr>
          <w:color w:val="231F20"/>
          <w:spacing w:val="-8"/>
        </w:rPr>
        <w:t> </w:t>
      </w:r>
      <w:r>
        <w:rPr>
          <w:color w:val="231F20"/>
        </w:rPr>
        <w:t>die</w:t>
      </w:r>
      <w:r>
        <w:rPr>
          <w:color w:val="231F20"/>
          <w:spacing w:val="-9"/>
        </w:rPr>
        <w:t> </w:t>
      </w:r>
      <w:r>
        <w:rPr>
          <w:color w:val="231F20"/>
        </w:rPr>
        <w:t>quickly</w:t>
      </w:r>
      <w:r>
        <w:rPr>
          <w:color w:val="231F20"/>
          <w:spacing w:val="-8"/>
        </w:rPr>
        <w:t> </w:t>
      </w:r>
      <w:r>
        <w:rPr>
          <w:color w:val="231F20"/>
        </w:rPr>
        <w:t>and</w:t>
      </w:r>
      <w:r>
        <w:rPr>
          <w:color w:val="231F20"/>
          <w:spacing w:val="-9"/>
        </w:rPr>
        <w:t> </w:t>
      </w:r>
      <w:r>
        <w:rPr>
          <w:color w:val="231F20"/>
        </w:rPr>
        <w:t>relatively</w:t>
      </w:r>
      <w:r>
        <w:rPr>
          <w:color w:val="231F20"/>
          <w:spacing w:val="-9"/>
        </w:rPr>
        <w:t> </w:t>
      </w:r>
      <w:r>
        <w:rPr>
          <w:color w:val="231F20"/>
          <w:spacing w:val="-3"/>
        </w:rPr>
        <w:t>painlessly. </w:t>
      </w:r>
      <w:r>
        <w:rPr>
          <w:color w:val="231F20"/>
        </w:rPr>
        <w:t>The mandate to love our neighbor obligates the court to </w:t>
      </w:r>
      <w:r>
        <w:rPr>
          <w:color w:val="231F20"/>
          <w:spacing w:val="2"/>
        </w:rPr>
        <w:t>try </w:t>
      </w:r>
      <w:r>
        <w:rPr>
          <w:color w:val="231F20"/>
        </w:rPr>
        <w:t>and design a compassionate death sentence. This is also the reason why the</w:t>
      </w:r>
      <w:r>
        <w:rPr>
          <w:color w:val="231F20"/>
          <w:spacing w:val="-7"/>
        </w:rPr>
        <w:t> </w:t>
      </w:r>
      <w:r>
        <w:rPr>
          <w:color w:val="231F20"/>
        </w:rPr>
        <w:t>male</w:t>
      </w:r>
      <w:r>
        <w:rPr>
          <w:color w:val="231F20"/>
          <w:spacing w:val="-6"/>
        </w:rPr>
        <w:t> </w:t>
      </w:r>
      <w:r>
        <w:rPr>
          <w:color w:val="231F20"/>
        </w:rPr>
        <w:t>sinner</w:t>
      </w:r>
      <w:r>
        <w:rPr>
          <w:color w:val="231F20"/>
          <w:spacing w:val="-6"/>
        </w:rPr>
        <w:t> </w:t>
      </w:r>
      <w:r>
        <w:rPr>
          <w:color w:val="231F20"/>
        </w:rPr>
        <w:t>is</w:t>
      </w:r>
      <w:r>
        <w:rPr>
          <w:color w:val="231F20"/>
          <w:spacing w:val="-6"/>
        </w:rPr>
        <w:t> </w:t>
      </w:r>
      <w:r>
        <w:rPr>
          <w:color w:val="231F20"/>
        </w:rPr>
        <w:t>undressed</w:t>
      </w:r>
      <w:r>
        <w:rPr>
          <w:color w:val="231F20"/>
          <w:spacing w:val="-7"/>
        </w:rPr>
        <w:t> </w:t>
      </w:r>
      <w:r>
        <w:rPr>
          <w:color w:val="231F20"/>
        </w:rPr>
        <w:t>and</w:t>
      </w:r>
      <w:r>
        <w:rPr>
          <w:color w:val="231F20"/>
          <w:spacing w:val="-6"/>
        </w:rPr>
        <w:t> </w:t>
      </w:r>
      <w:r>
        <w:rPr>
          <w:color w:val="231F20"/>
        </w:rPr>
        <w:t>then</w:t>
      </w:r>
      <w:r>
        <w:rPr>
          <w:color w:val="231F20"/>
          <w:spacing w:val="-6"/>
        </w:rPr>
        <w:t> </w:t>
      </w:r>
      <w:r>
        <w:rPr>
          <w:color w:val="231F20"/>
        </w:rPr>
        <w:t>thrown</w:t>
      </w:r>
      <w:r>
        <w:rPr>
          <w:color w:val="231F20"/>
          <w:spacing w:val="-6"/>
        </w:rPr>
        <w:t> </w:t>
      </w:r>
      <w:r>
        <w:rPr>
          <w:color w:val="231F20"/>
        </w:rPr>
        <w:t>off</w:t>
      </w:r>
      <w:r>
        <w:rPr>
          <w:color w:val="231F20"/>
          <w:spacing w:val="-7"/>
        </w:rPr>
        <w:t> </w:t>
      </w:r>
      <w:r>
        <w:rPr>
          <w:color w:val="231F20"/>
        </w:rPr>
        <w:t>the</w:t>
      </w:r>
      <w:r>
        <w:rPr>
          <w:color w:val="231F20"/>
          <w:spacing w:val="-6"/>
        </w:rPr>
        <w:t> </w:t>
      </w:r>
      <w:r>
        <w:rPr>
          <w:color w:val="231F20"/>
        </w:rPr>
        <w:t>building.</w:t>
      </w:r>
      <w:r>
        <w:rPr>
          <w:color w:val="231F20"/>
          <w:spacing w:val="-6"/>
        </w:rPr>
        <w:t> </w:t>
      </w:r>
      <w:r>
        <w:rPr>
          <w:color w:val="231F20"/>
        </w:rPr>
        <w:t>When he</w:t>
      </w:r>
      <w:r>
        <w:rPr>
          <w:color w:val="231F20"/>
          <w:spacing w:val="-4"/>
        </w:rPr>
        <w:t> </w:t>
      </w:r>
      <w:r>
        <w:rPr>
          <w:color w:val="231F20"/>
        </w:rPr>
        <w:t>is</w:t>
      </w:r>
      <w:r>
        <w:rPr>
          <w:color w:val="231F20"/>
          <w:spacing w:val="-4"/>
        </w:rPr>
        <w:t> </w:t>
      </w:r>
      <w:r>
        <w:rPr>
          <w:color w:val="231F20"/>
        </w:rPr>
        <w:t>undressed,</w:t>
      </w:r>
      <w:r>
        <w:rPr>
          <w:color w:val="231F20"/>
          <w:spacing w:val="-3"/>
        </w:rPr>
        <w:t> </w:t>
      </w:r>
      <w:r>
        <w:rPr>
          <w:color w:val="231F20"/>
        </w:rPr>
        <w:t>he</w:t>
      </w:r>
      <w:r>
        <w:rPr>
          <w:color w:val="231F20"/>
          <w:spacing w:val="-4"/>
        </w:rPr>
        <w:t> </w:t>
      </w:r>
      <w:r>
        <w:rPr>
          <w:color w:val="231F20"/>
        </w:rPr>
        <w:t>is</w:t>
      </w:r>
      <w:r>
        <w:rPr>
          <w:color w:val="231F20"/>
          <w:spacing w:val="-4"/>
        </w:rPr>
        <w:t> </w:t>
      </w:r>
      <w:r>
        <w:rPr>
          <w:color w:val="231F20"/>
        </w:rPr>
        <w:t>likely</w:t>
      </w:r>
      <w:r>
        <w:rPr>
          <w:color w:val="231F20"/>
          <w:spacing w:val="-3"/>
        </w:rPr>
        <w:t> </w:t>
      </w:r>
      <w:r>
        <w:rPr>
          <w:color w:val="231F20"/>
        </w:rPr>
        <w:t>to</w:t>
      </w:r>
      <w:r>
        <w:rPr>
          <w:color w:val="231F20"/>
          <w:spacing w:val="-4"/>
        </w:rPr>
        <w:t> </w:t>
      </w:r>
      <w:r>
        <w:rPr>
          <w:color w:val="231F20"/>
        </w:rPr>
        <w:t>die</w:t>
      </w:r>
      <w:r>
        <w:rPr>
          <w:color w:val="231F20"/>
          <w:spacing w:val="-3"/>
        </w:rPr>
        <w:t> </w:t>
      </w:r>
      <w:r>
        <w:rPr>
          <w:color w:val="231F20"/>
        </w:rPr>
        <w:t>faster</w:t>
      </w:r>
      <w:r>
        <w:rPr>
          <w:color w:val="231F20"/>
          <w:spacing w:val="-4"/>
        </w:rPr>
        <w:t> </w:t>
      </w:r>
      <w:r>
        <w:rPr>
          <w:color w:val="231F20"/>
        </w:rPr>
        <w:t>than</w:t>
      </w:r>
      <w:r>
        <w:rPr>
          <w:color w:val="231F20"/>
          <w:spacing w:val="-4"/>
        </w:rPr>
        <w:t> </w:t>
      </w:r>
      <w:r>
        <w:rPr>
          <w:color w:val="231F20"/>
        </w:rPr>
        <w:t>if</w:t>
      </w:r>
      <w:r>
        <w:rPr>
          <w:color w:val="231F20"/>
          <w:spacing w:val="-3"/>
        </w:rPr>
        <w:t> </w:t>
      </w:r>
      <w:r>
        <w:rPr>
          <w:color w:val="231F20"/>
        </w:rPr>
        <w:t>he</w:t>
      </w:r>
      <w:r>
        <w:rPr>
          <w:color w:val="231F20"/>
          <w:spacing w:val="-4"/>
        </w:rPr>
        <w:t> </w:t>
      </w:r>
      <w:r>
        <w:rPr>
          <w:color w:val="231F20"/>
        </w:rPr>
        <w:t>were</w:t>
      </w:r>
      <w:r>
        <w:rPr>
          <w:color w:val="231F20"/>
          <w:spacing w:val="-3"/>
        </w:rPr>
        <w:t> </w:t>
      </w:r>
      <w:r>
        <w:rPr>
          <w:color w:val="231F20"/>
        </w:rPr>
        <w:t>clothed.</w:t>
      </w:r>
    </w:p>
    <w:p>
      <w:pPr>
        <w:pStyle w:val="BodyText"/>
        <w:spacing w:line="316" w:lineRule="auto" w:before="39"/>
        <w:ind w:left="180" w:right="117" w:firstLine="360"/>
        <w:jc w:val="both"/>
      </w:pPr>
      <w:r>
        <w:rPr>
          <w:rFonts w:ascii="Cambria"/>
          <w:i/>
          <w:color w:val="231F20"/>
          <w:spacing w:val="-6"/>
        </w:rPr>
        <w:t>Tosfos</w:t>
      </w:r>
      <w:r>
        <w:rPr>
          <w:rFonts w:ascii="Cambria"/>
          <w:i/>
          <w:color w:val="231F20"/>
          <w:spacing w:val="-8"/>
        </w:rPr>
        <w:t> </w:t>
      </w:r>
      <w:r>
        <w:rPr>
          <w:color w:val="231F20"/>
        </w:rPr>
        <w:t>find</w:t>
      </w:r>
      <w:r>
        <w:rPr>
          <w:color w:val="231F20"/>
          <w:spacing w:val="-14"/>
        </w:rPr>
        <w:t> </w:t>
      </w:r>
      <w:r>
        <w:rPr>
          <w:color w:val="231F20"/>
        </w:rPr>
        <w:t>the</w:t>
      </w:r>
      <w:r>
        <w:rPr>
          <w:color w:val="231F20"/>
          <w:spacing w:val="-13"/>
        </w:rPr>
        <w:t> </w:t>
      </w:r>
      <w:r>
        <w:rPr>
          <w:color w:val="231F20"/>
        </w:rPr>
        <w:t>words</w:t>
      </w:r>
      <w:r>
        <w:rPr>
          <w:color w:val="231F20"/>
          <w:spacing w:val="-14"/>
        </w:rPr>
        <w:t> </w:t>
      </w:r>
      <w:r>
        <w:rPr>
          <w:color w:val="231F20"/>
        </w:rPr>
        <w:t>of</w:t>
      </w:r>
      <w:r>
        <w:rPr>
          <w:color w:val="231F20"/>
          <w:spacing w:val="-13"/>
        </w:rPr>
        <w:t> </w:t>
      </w:r>
      <w:r>
        <w:rPr>
          <w:color w:val="231F20"/>
        </w:rPr>
        <w:t>our</w:t>
      </w:r>
      <w:r>
        <w:rPr>
          <w:color w:val="231F20"/>
          <w:spacing w:val="-14"/>
        </w:rPr>
        <w:t> </w:t>
      </w:r>
      <w:r>
        <w:rPr>
          <w:rFonts w:ascii="Cambria"/>
          <w:i/>
          <w:color w:val="231F20"/>
        </w:rPr>
        <w:t>Gemara</w:t>
      </w:r>
      <w:r>
        <w:rPr>
          <w:rFonts w:ascii="Cambria"/>
          <w:i/>
          <w:color w:val="231F20"/>
          <w:spacing w:val="-8"/>
        </w:rPr>
        <w:t> </w:t>
      </w:r>
      <w:r>
        <w:rPr>
          <w:color w:val="231F20"/>
        </w:rPr>
        <w:t>difficult.</w:t>
      </w:r>
      <w:r>
        <w:rPr>
          <w:color w:val="231F20"/>
          <w:spacing w:val="-13"/>
        </w:rPr>
        <w:t> </w:t>
      </w:r>
      <w:r>
        <w:rPr>
          <w:color w:val="231F20"/>
          <w:spacing w:val="-4"/>
        </w:rPr>
        <w:t>How</w:t>
      </w:r>
      <w:r>
        <w:rPr>
          <w:color w:val="231F20"/>
          <w:spacing w:val="-14"/>
        </w:rPr>
        <w:t> </w:t>
      </w:r>
      <w:r>
        <w:rPr>
          <w:color w:val="231F20"/>
        </w:rPr>
        <w:t>did</w:t>
      </w:r>
      <w:r>
        <w:rPr>
          <w:color w:val="231F20"/>
          <w:spacing w:val="-13"/>
        </w:rPr>
        <w:t> </w:t>
      </w:r>
      <w:r>
        <w:rPr>
          <w:color w:val="231F20"/>
        </w:rPr>
        <w:t>the</w:t>
      </w:r>
      <w:r>
        <w:rPr>
          <w:color w:val="231F20"/>
          <w:spacing w:val="-14"/>
        </w:rPr>
        <w:t> </w:t>
      </w:r>
      <w:r>
        <w:rPr>
          <w:color w:val="231F20"/>
        </w:rPr>
        <w:t>Sages know that the verse mandating loving fellow Jews dealt with Jews going to death? This verse seems to discuss Jews who are alive. </w:t>
      </w:r>
      <w:r>
        <w:rPr>
          <w:color w:val="231F20"/>
          <w:spacing w:val="-5"/>
        </w:rPr>
        <w:t>It </w:t>
      </w:r>
      <w:r>
        <w:rPr>
          <w:color w:val="231F20"/>
        </w:rPr>
        <w:t>seems</w:t>
      </w:r>
      <w:r>
        <w:rPr>
          <w:color w:val="231F20"/>
          <w:spacing w:val="-4"/>
        </w:rPr>
        <w:t> </w:t>
      </w:r>
      <w:r>
        <w:rPr>
          <w:color w:val="231F20"/>
        </w:rPr>
        <w:t>to</w:t>
      </w:r>
      <w:r>
        <w:rPr>
          <w:color w:val="231F20"/>
          <w:spacing w:val="-3"/>
        </w:rPr>
        <w:t> </w:t>
      </w:r>
      <w:r>
        <w:rPr>
          <w:color w:val="231F20"/>
        </w:rPr>
        <w:t>say</w:t>
      </w:r>
      <w:r>
        <w:rPr>
          <w:color w:val="231F20"/>
          <w:spacing w:val="-3"/>
        </w:rPr>
        <w:t> </w:t>
      </w:r>
      <w:r>
        <w:rPr>
          <w:color w:val="231F20"/>
        </w:rPr>
        <w:t>that</w:t>
      </w:r>
      <w:r>
        <w:rPr>
          <w:color w:val="231F20"/>
          <w:spacing w:val="-4"/>
        </w:rPr>
        <w:t> </w:t>
      </w:r>
      <w:r>
        <w:rPr>
          <w:color w:val="231F20"/>
        </w:rPr>
        <w:t>I</w:t>
      </w:r>
      <w:r>
        <w:rPr>
          <w:color w:val="231F20"/>
          <w:spacing w:val="-3"/>
        </w:rPr>
        <w:t> </w:t>
      </w:r>
      <w:r>
        <w:rPr>
          <w:color w:val="231F20"/>
        </w:rPr>
        <w:t>must</w:t>
      </w:r>
      <w:r>
        <w:rPr>
          <w:color w:val="231F20"/>
          <w:spacing w:val="-3"/>
        </w:rPr>
        <w:t> </w:t>
      </w:r>
      <w:r>
        <w:rPr>
          <w:color w:val="231F20"/>
        </w:rPr>
        <w:t>love</w:t>
      </w:r>
      <w:r>
        <w:rPr>
          <w:color w:val="231F20"/>
          <w:spacing w:val="-4"/>
        </w:rPr>
        <w:t> </w:t>
      </w:r>
      <w:r>
        <w:rPr>
          <w:color w:val="231F20"/>
          <w:spacing w:val="-3"/>
        </w:rPr>
        <w:t>my </w:t>
      </w:r>
      <w:r>
        <w:rPr>
          <w:color w:val="231F20"/>
        </w:rPr>
        <w:t>neighbor</w:t>
      </w:r>
      <w:r>
        <w:rPr>
          <w:color w:val="231F20"/>
          <w:spacing w:val="-3"/>
        </w:rPr>
        <w:t> </w:t>
      </w:r>
      <w:r>
        <w:rPr>
          <w:color w:val="231F20"/>
        </w:rPr>
        <w:t>as</w:t>
      </w:r>
      <w:r>
        <w:rPr>
          <w:color w:val="231F20"/>
          <w:spacing w:val="-4"/>
        </w:rPr>
        <w:t> </w:t>
      </w:r>
      <w:r>
        <w:rPr>
          <w:color w:val="231F20"/>
        </w:rPr>
        <w:t>much</w:t>
      </w:r>
      <w:r>
        <w:rPr>
          <w:color w:val="231F20"/>
          <w:spacing w:val="-3"/>
        </w:rPr>
        <w:t> </w:t>
      </w:r>
      <w:r>
        <w:rPr>
          <w:color w:val="231F20"/>
        </w:rPr>
        <w:t>as</w:t>
      </w:r>
      <w:r>
        <w:rPr>
          <w:color w:val="231F20"/>
          <w:spacing w:val="-3"/>
        </w:rPr>
        <w:t> </w:t>
      </w:r>
      <w:r>
        <w:rPr>
          <w:color w:val="231F20"/>
        </w:rPr>
        <w:t>I</w:t>
      </w:r>
      <w:r>
        <w:rPr>
          <w:color w:val="231F20"/>
          <w:spacing w:val="-4"/>
        </w:rPr>
        <w:t> </w:t>
      </w:r>
      <w:r>
        <w:rPr>
          <w:color w:val="231F20"/>
        </w:rPr>
        <w:t>love</w:t>
      </w:r>
      <w:r>
        <w:rPr>
          <w:color w:val="231F20"/>
          <w:spacing w:val="-3"/>
        </w:rPr>
        <w:t> </w:t>
      </w:r>
      <w:r>
        <w:rPr>
          <w:color w:val="231F20"/>
        </w:rPr>
        <w:t>myself. </w:t>
      </w:r>
      <w:r>
        <w:rPr>
          <w:color w:val="231F20"/>
          <w:spacing w:val="-3"/>
        </w:rPr>
        <w:t>Why</w:t>
      </w:r>
      <w:r>
        <w:rPr>
          <w:color w:val="231F20"/>
          <w:spacing w:val="-14"/>
        </w:rPr>
        <w:t> </w:t>
      </w:r>
      <w:r>
        <w:rPr>
          <w:color w:val="231F20"/>
        </w:rPr>
        <w:t>did</w:t>
      </w:r>
      <w:r>
        <w:rPr>
          <w:color w:val="231F20"/>
          <w:spacing w:val="-13"/>
        </w:rPr>
        <w:t> </w:t>
      </w:r>
      <w:r>
        <w:rPr>
          <w:color w:val="231F20"/>
        </w:rPr>
        <w:t>the</w:t>
      </w:r>
      <w:r>
        <w:rPr>
          <w:color w:val="231F20"/>
          <w:spacing w:val="-13"/>
        </w:rPr>
        <w:t> </w:t>
      </w:r>
      <w:r>
        <w:rPr>
          <w:color w:val="231F20"/>
        </w:rPr>
        <w:t>Sages</w:t>
      </w:r>
      <w:r>
        <w:rPr>
          <w:color w:val="231F20"/>
          <w:spacing w:val="-13"/>
        </w:rPr>
        <w:t> </w:t>
      </w:r>
      <w:r>
        <w:rPr>
          <w:color w:val="231F20"/>
        </w:rPr>
        <w:t>interpret</w:t>
      </w:r>
      <w:r>
        <w:rPr>
          <w:color w:val="231F20"/>
          <w:spacing w:val="-13"/>
        </w:rPr>
        <w:t> </w:t>
      </w:r>
      <w:r>
        <w:rPr>
          <w:color w:val="231F20"/>
        </w:rPr>
        <w:t>the</w:t>
      </w:r>
      <w:r>
        <w:rPr>
          <w:color w:val="231F20"/>
          <w:spacing w:val="-13"/>
        </w:rPr>
        <w:t> </w:t>
      </w:r>
      <w:r>
        <w:rPr>
          <w:color w:val="231F20"/>
        </w:rPr>
        <w:t>verse</w:t>
      </w:r>
      <w:r>
        <w:rPr>
          <w:color w:val="231F20"/>
          <w:spacing w:val="-13"/>
        </w:rPr>
        <w:t> </w:t>
      </w:r>
      <w:r>
        <w:rPr>
          <w:color w:val="231F20"/>
        </w:rPr>
        <w:t>as</w:t>
      </w:r>
      <w:r>
        <w:rPr>
          <w:color w:val="231F20"/>
          <w:spacing w:val="-13"/>
        </w:rPr>
        <w:t> </w:t>
      </w:r>
      <w:r>
        <w:rPr>
          <w:color w:val="231F20"/>
        </w:rPr>
        <w:t>dealing</w:t>
      </w:r>
      <w:r>
        <w:rPr>
          <w:color w:val="231F20"/>
          <w:spacing w:val="-13"/>
        </w:rPr>
        <w:t> </w:t>
      </w:r>
      <w:r>
        <w:rPr>
          <w:color w:val="231F20"/>
        </w:rPr>
        <w:t>with</w:t>
      </w:r>
      <w:r>
        <w:rPr>
          <w:color w:val="231F20"/>
          <w:spacing w:val="-13"/>
        </w:rPr>
        <w:t> </w:t>
      </w:r>
      <w:r>
        <w:rPr>
          <w:color w:val="231F20"/>
        </w:rPr>
        <w:t>a</w:t>
      </w:r>
      <w:r>
        <w:rPr>
          <w:color w:val="231F20"/>
          <w:spacing w:val="-13"/>
        </w:rPr>
        <w:t> </w:t>
      </w:r>
      <w:r>
        <w:rPr>
          <w:color w:val="231F20"/>
        </w:rPr>
        <w:t>neighbor</w:t>
      </w:r>
      <w:r>
        <w:rPr>
          <w:color w:val="231F20"/>
          <w:spacing w:val="-13"/>
        </w:rPr>
        <w:t> </w:t>
      </w:r>
      <w:r>
        <w:rPr>
          <w:color w:val="231F20"/>
        </w:rPr>
        <w:t>who is convicted and going to</w:t>
      </w:r>
      <w:r>
        <w:rPr>
          <w:color w:val="231F20"/>
          <w:spacing w:val="1"/>
        </w:rPr>
        <w:t> </w:t>
      </w:r>
      <w:r>
        <w:rPr>
          <w:color w:val="231F20"/>
        </w:rPr>
        <w:t>death?</w:t>
      </w:r>
    </w:p>
    <w:p>
      <w:pPr>
        <w:spacing w:line="312" w:lineRule="auto" w:before="34"/>
        <w:ind w:left="180" w:right="118" w:firstLine="360"/>
        <w:jc w:val="both"/>
        <w:rPr>
          <w:sz w:val="23"/>
        </w:rPr>
      </w:pPr>
      <w:r>
        <w:rPr>
          <w:rFonts w:ascii="Cambria" w:hAnsi="Cambria"/>
          <w:i/>
          <w:color w:val="231F20"/>
          <w:spacing w:val="-6"/>
          <w:sz w:val="23"/>
        </w:rPr>
        <w:t>Tosfos </w:t>
      </w:r>
      <w:r>
        <w:rPr>
          <w:color w:val="231F20"/>
          <w:sz w:val="23"/>
        </w:rPr>
        <w:t>answer that the verse demands that I love a neighbor as much as I love myself, </w:t>
      </w:r>
      <w:r>
        <w:rPr>
          <w:color w:val="231F20"/>
          <w:spacing w:val="-8"/>
          <w:sz w:val="23"/>
        </w:rPr>
        <w:t>“</w:t>
      </w:r>
      <w:r>
        <w:rPr>
          <w:rFonts w:ascii="Cambria" w:hAnsi="Cambria"/>
          <w:i/>
          <w:color w:val="231F20"/>
          <w:spacing w:val="-8"/>
          <w:sz w:val="23"/>
        </w:rPr>
        <w:t>Ve’ahavta </w:t>
      </w:r>
      <w:r>
        <w:rPr>
          <w:rFonts w:ascii="Cambria" w:hAnsi="Cambria"/>
          <w:i/>
          <w:color w:val="231F20"/>
          <w:spacing w:val="-4"/>
          <w:sz w:val="23"/>
        </w:rPr>
        <w:t>le’reiacha </w:t>
      </w:r>
      <w:r>
        <w:rPr>
          <w:rFonts w:ascii="Cambria" w:hAnsi="Cambria"/>
          <w:i/>
          <w:color w:val="231F20"/>
          <w:spacing w:val="-6"/>
          <w:sz w:val="23"/>
        </w:rPr>
        <w:t>kamocha</w:t>
      </w:r>
      <w:r>
        <w:rPr>
          <w:color w:val="231F20"/>
          <w:spacing w:val="-6"/>
          <w:sz w:val="23"/>
        </w:rPr>
        <w:t>.” </w:t>
      </w:r>
      <w:r>
        <w:rPr>
          <w:color w:val="231F20"/>
          <w:spacing w:val="-3"/>
          <w:sz w:val="23"/>
        </w:rPr>
        <w:t>Is </w:t>
      </w:r>
      <w:r>
        <w:rPr>
          <w:color w:val="231F20"/>
          <w:sz w:val="23"/>
        </w:rPr>
        <w:t>this so?</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6"/>
        <w:jc w:val="both"/>
      </w:pPr>
      <w:r>
        <w:rPr>
          <w:rFonts w:ascii="Cambria" w:hAnsi="Cambria"/>
          <w:i/>
          <w:color w:val="231F20"/>
        </w:rPr>
        <w:t>Gemara</w:t>
      </w:r>
      <w:r>
        <w:rPr>
          <w:rFonts w:ascii="Cambria" w:hAnsi="Cambria"/>
          <w:i/>
          <w:color w:val="231F20"/>
          <w:spacing w:val="-18"/>
        </w:rPr>
        <w:t> </w:t>
      </w:r>
      <w:r>
        <w:rPr>
          <w:rFonts w:ascii="Cambria" w:hAnsi="Cambria"/>
          <w:i/>
          <w:color w:val="231F20"/>
        </w:rPr>
        <w:t>Bava</w:t>
      </w:r>
      <w:r>
        <w:rPr>
          <w:rFonts w:ascii="Cambria" w:hAnsi="Cambria"/>
          <w:i/>
          <w:color w:val="231F20"/>
          <w:spacing w:val="-17"/>
        </w:rPr>
        <w:t> </w:t>
      </w:r>
      <w:r>
        <w:rPr>
          <w:rFonts w:ascii="Cambria" w:hAnsi="Cambria"/>
          <w:i/>
          <w:color w:val="231F20"/>
        </w:rPr>
        <w:t>Metzia</w:t>
      </w:r>
      <w:r>
        <w:rPr>
          <w:rFonts w:ascii="Cambria" w:hAnsi="Cambria"/>
          <w:i/>
          <w:color w:val="231F20"/>
          <w:spacing w:val="-18"/>
        </w:rPr>
        <w:t> </w:t>
      </w:r>
      <w:r>
        <w:rPr>
          <w:color w:val="231F20"/>
        </w:rPr>
        <w:t>teaches</w:t>
      </w:r>
      <w:r>
        <w:rPr>
          <w:color w:val="231F20"/>
          <w:spacing w:val="-24"/>
        </w:rPr>
        <w:t> </w:t>
      </w:r>
      <w:r>
        <w:rPr>
          <w:color w:val="231F20"/>
        </w:rPr>
        <w:t>that</w:t>
      </w:r>
      <w:r>
        <w:rPr>
          <w:color w:val="231F20"/>
          <w:spacing w:val="-25"/>
        </w:rPr>
        <w:t> </w:t>
      </w:r>
      <w:r>
        <w:rPr>
          <w:color w:val="231F20"/>
        </w:rPr>
        <w:t>if</w:t>
      </w:r>
      <w:r>
        <w:rPr>
          <w:color w:val="231F20"/>
          <w:spacing w:val="-24"/>
        </w:rPr>
        <w:t> </w:t>
      </w:r>
      <w:r>
        <w:rPr>
          <w:color w:val="231F20"/>
        </w:rPr>
        <w:t>two</w:t>
      </w:r>
      <w:r>
        <w:rPr>
          <w:color w:val="231F20"/>
          <w:spacing w:val="-25"/>
        </w:rPr>
        <w:t> </w:t>
      </w:r>
      <w:r>
        <w:rPr>
          <w:color w:val="231F20"/>
        </w:rPr>
        <w:t>Jews</w:t>
      </w:r>
      <w:r>
        <w:rPr>
          <w:color w:val="231F20"/>
          <w:spacing w:val="-24"/>
        </w:rPr>
        <w:t> </w:t>
      </w:r>
      <w:r>
        <w:rPr>
          <w:color w:val="231F20"/>
        </w:rPr>
        <w:t>find</w:t>
      </w:r>
      <w:r>
        <w:rPr>
          <w:color w:val="231F20"/>
          <w:spacing w:val="-24"/>
        </w:rPr>
        <w:t> </w:t>
      </w:r>
      <w:r>
        <w:rPr>
          <w:color w:val="231F20"/>
        </w:rPr>
        <w:t>themselves</w:t>
      </w:r>
      <w:r>
        <w:rPr>
          <w:color w:val="231F20"/>
          <w:spacing w:val="-25"/>
        </w:rPr>
        <w:t> </w:t>
      </w:r>
      <w:r>
        <w:rPr>
          <w:color w:val="231F20"/>
        </w:rPr>
        <w:t>in</w:t>
      </w:r>
      <w:r>
        <w:rPr>
          <w:color w:val="231F20"/>
          <w:spacing w:val="-24"/>
        </w:rPr>
        <w:t> </w:t>
      </w:r>
      <w:r>
        <w:rPr>
          <w:color w:val="231F20"/>
        </w:rPr>
        <w:t>a</w:t>
      </w:r>
      <w:r>
        <w:rPr>
          <w:color w:val="231F20"/>
          <w:spacing w:val="-25"/>
        </w:rPr>
        <w:t> </w:t>
      </w:r>
      <w:r>
        <w:rPr>
          <w:color w:val="231F20"/>
        </w:rPr>
        <w:t>dry desert and one has a container of water with enough liquid for only one</w:t>
      </w:r>
      <w:r>
        <w:rPr>
          <w:color w:val="231F20"/>
          <w:spacing w:val="-8"/>
        </w:rPr>
        <w:t> </w:t>
      </w:r>
      <w:r>
        <w:rPr>
          <w:color w:val="231F20"/>
        </w:rPr>
        <w:t>person,</w:t>
      </w:r>
      <w:r>
        <w:rPr>
          <w:color w:val="231F20"/>
          <w:spacing w:val="-7"/>
        </w:rPr>
        <w:t> </w:t>
      </w:r>
      <w:r>
        <w:rPr>
          <w:color w:val="231F20"/>
        </w:rPr>
        <w:t>he</w:t>
      </w:r>
      <w:r>
        <w:rPr>
          <w:color w:val="231F20"/>
          <w:spacing w:val="-7"/>
        </w:rPr>
        <w:t> </w:t>
      </w:r>
      <w:r>
        <w:rPr>
          <w:color w:val="231F20"/>
        </w:rPr>
        <w:t>should</w:t>
      </w:r>
      <w:r>
        <w:rPr>
          <w:color w:val="231F20"/>
          <w:spacing w:val="-7"/>
        </w:rPr>
        <w:t> </w:t>
      </w:r>
      <w:r>
        <w:rPr>
          <w:color w:val="231F20"/>
        </w:rPr>
        <w:t>keep</w:t>
      </w:r>
      <w:r>
        <w:rPr>
          <w:color w:val="231F20"/>
          <w:spacing w:val="-7"/>
        </w:rPr>
        <w:t> </w:t>
      </w:r>
      <w:r>
        <w:rPr>
          <w:color w:val="231F20"/>
        </w:rPr>
        <w:t>the</w:t>
      </w:r>
      <w:r>
        <w:rPr>
          <w:color w:val="231F20"/>
          <w:spacing w:val="-7"/>
        </w:rPr>
        <w:t> </w:t>
      </w:r>
      <w:r>
        <w:rPr>
          <w:color w:val="231F20"/>
        </w:rPr>
        <w:t>water</w:t>
      </w:r>
      <w:r>
        <w:rPr>
          <w:color w:val="231F20"/>
          <w:spacing w:val="-7"/>
        </w:rPr>
        <w:t> </w:t>
      </w:r>
      <w:r>
        <w:rPr>
          <w:color w:val="231F20"/>
        </w:rPr>
        <w:t>for</w:t>
      </w:r>
      <w:r>
        <w:rPr>
          <w:color w:val="231F20"/>
          <w:spacing w:val="-7"/>
        </w:rPr>
        <w:t> </w:t>
      </w:r>
      <w:r>
        <w:rPr>
          <w:color w:val="231F20"/>
        </w:rPr>
        <w:t>himself</w:t>
      </w:r>
      <w:r>
        <w:rPr>
          <w:color w:val="231F20"/>
          <w:spacing w:val="-7"/>
        </w:rPr>
        <w:t> </w:t>
      </w:r>
      <w:r>
        <w:rPr>
          <w:color w:val="231F20"/>
        </w:rPr>
        <w:t>because</w:t>
      </w:r>
      <w:r>
        <w:rPr>
          <w:color w:val="231F20"/>
          <w:spacing w:val="-7"/>
        </w:rPr>
        <w:t> </w:t>
      </w:r>
      <w:r>
        <w:rPr>
          <w:rFonts w:ascii="Cambria" w:hAnsi="Cambria"/>
          <w:i/>
          <w:color w:val="231F20"/>
          <w:spacing w:val="-3"/>
        </w:rPr>
        <w:t>“Chayecha </w:t>
      </w:r>
      <w:r>
        <w:rPr>
          <w:rFonts w:ascii="Cambria" w:hAnsi="Cambria"/>
          <w:i/>
          <w:color w:val="231F20"/>
          <w:spacing w:val="-7"/>
        </w:rPr>
        <w:t>kodmin,” </w:t>
      </w:r>
      <w:r>
        <w:rPr>
          <w:color w:val="231F20"/>
          <w:spacing w:val="-7"/>
        </w:rPr>
        <w:t>“Your </w:t>
      </w:r>
      <w:r>
        <w:rPr>
          <w:color w:val="231F20"/>
        </w:rPr>
        <w:t>life comes </w:t>
      </w:r>
      <w:r>
        <w:rPr>
          <w:color w:val="231F20"/>
          <w:spacing w:val="-6"/>
        </w:rPr>
        <w:t>first.” </w:t>
      </w:r>
      <w:r>
        <w:rPr>
          <w:color w:val="231F20"/>
        </w:rPr>
        <w:t>If </w:t>
      </w:r>
      <w:r>
        <w:rPr>
          <w:color w:val="231F20"/>
          <w:spacing w:val="-3"/>
        </w:rPr>
        <w:t>my </w:t>
      </w:r>
      <w:r>
        <w:rPr>
          <w:color w:val="231F20"/>
        </w:rPr>
        <w:t>life comes first, in what way am I to love </w:t>
      </w:r>
      <w:r>
        <w:rPr>
          <w:color w:val="231F20"/>
          <w:spacing w:val="-3"/>
        </w:rPr>
        <w:t>my </w:t>
      </w:r>
      <w:r>
        <w:rPr>
          <w:color w:val="231F20"/>
        </w:rPr>
        <w:t>neighbor as myself? I actually love myself more. </w:t>
      </w:r>
      <w:r>
        <w:rPr>
          <w:rFonts w:ascii="Cambria" w:hAnsi="Cambria"/>
          <w:i/>
          <w:color w:val="231F20"/>
          <w:spacing w:val="-6"/>
        </w:rPr>
        <w:t>Tosfos </w:t>
      </w:r>
      <w:r>
        <w:rPr>
          <w:color w:val="231F20"/>
        </w:rPr>
        <w:t>suggest that this question was the source for our </w:t>
      </w:r>
      <w:r>
        <w:rPr>
          <w:rFonts w:ascii="Cambria" w:hAnsi="Cambria"/>
          <w:i/>
          <w:color w:val="231F20"/>
        </w:rPr>
        <w:t>Gemara</w:t>
      </w:r>
      <w:r>
        <w:rPr>
          <w:color w:val="231F20"/>
        </w:rPr>
        <w:t>. Our</w:t>
      </w:r>
      <w:r>
        <w:rPr>
          <w:color w:val="231F20"/>
          <w:spacing w:val="-22"/>
        </w:rPr>
        <w:t> </w:t>
      </w:r>
      <w:r>
        <w:rPr>
          <w:rFonts w:ascii="Cambria" w:hAnsi="Cambria"/>
          <w:i/>
          <w:color w:val="231F20"/>
        </w:rPr>
        <w:t>Gemara</w:t>
      </w:r>
      <w:r>
        <w:rPr>
          <w:rFonts w:ascii="Cambria" w:hAnsi="Cambria"/>
          <w:i/>
          <w:color w:val="231F20"/>
          <w:spacing w:val="-14"/>
        </w:rPr>
        <w:t> </w:t>
      </w:r>
      <w:r>
        <w:rPr>
          <w:color w:val="231F20"/>
        </w:rPr>
        <w:t>applies</w:t>
      </w:r>
      <w:r>
        <w:rPr>
          <w:color w:val="231F20"/>
          <w:spacing w:val="-22"/>
        </w:rPr>
        <w:t> </w:t>
      </w:r>
      <w:r>
        <w:rPr>
          <w:color w:val="231F20"/>
        </w:rPr>
        <w:t>the</w:t>
      </w:r>
      <w:r>
        <w:rPr>
          <w:color w:val="231F20"/>
          <w:spacing w:val="-21"/>
        </w:rPr>
        <w:t> </w:t>
      </w:r>
      <w:r>
        <w:rPr>
          <w:color w:val="231F20"/>
        </w:rPr>
        <w:t>verse</w:t>
      </w:r>
      <w:r>
        <w:rPr>
          <w:color w:val="231F20"/>
          <w:spacing w:val="-21"/>
        </w:rPr>
        <w:t> </w:t>
      </w:r>
      <w:r>
        <w:rPr>
          <w:color w:val="231F20"/>
        </w:rPr>
        <w:t>of</w:t>
      </w:r>
      <w:r>
        <w:rPr>
          <w:color w:val="231F20"/>
          <w:spacing w:val="-22"/>
        </w:rPr>
        <w:t> </w:t>
      </w:r>
      <w:r>
        <w:rPr>
          <w:color w:val="231F20"/>
          <w:spacing w:val="-8"/>
        </w:rPr>
        <w:t>“</w:t>
      </w:r>
      <w:r>
        <w:rPr>
          <w:rFonts w:ascii="Cambria" w:hAnsi="Cambria"/>
          <w:i/>
          <w:color w:val="231F20"/>
          <w:spacing w:val="-8"/>
        </w:rPr>
        <w:t>Ve’ahavta</w:t>
      </w:r>
      <w:r>
        <w:rPr>
          <w:rFonts w:ascii="Cambria" w:hAnsi="Cambria"/>
          <w:i/>
          <w:color w:val="231F20"/>
          <w:spacing w:val="-13"/>
        </w:rPr>
        <w:t> </w:t>
      </w:r>
      <w:r>
        <w:rPr>
          <w:rFonts w:ascii="Cambria" w:hAnsi="Cambria"/>
          <w:i/>
          <w:color w:val="231F20"/>
          <w:spacing w:val="-4"/>
        </w:rPr>
        <w:t>le’reiacha</w:t>
      </w:r>
      <w:r>
        <w:rPr>
          <w:rFonts w:ascii="Cambria" w:hAnsi="Cambria"/>
          <w:i/>
          <w:color w:val="231F20"/>
          <w:spacing w:val="-14"/>
        </w:rPr>
        <w:t> </w:t>
      </w:r>
      <w:r>
        <w:rPr>
          <w:rFonts w:ascii="Cambria" w:hAnsi="Cambria"/>
          <w:i/>
          <w:color w:val="231F20"/>
        </w:rPr>
        <w:t>kamocha</w:t>
      </w:r>
      <w:r>
        <w:rPr>
          <w:color w:val="231F20"/>
        </w:rPr>
        <w:t>”</w:t>
      </w:r>
      <w:r>
        <w:rPr>
          <w:color w:val="231F20"/>
          <w:spacing w:val="-22"/>
        </w:rPr>
        <w:t> </w:t>
      </w:r>
      <w:r>
        <w:rPr>
          <w:color w:val="231F20"/>
        </w:rPr>
        <w:t>to</w:t>
      </w:r>
      <w:r>
        <w:rPr>
          <w:color w:val="231F20"/>
          <w:spacing w:val="-21"/>
        </w:rPr>
        <w:t> </w:t>
      </w:r>
      <w:r>
        <w:rPr>
          <w:color w:val="231F20"/>
        </w:rPr>
        <w:t>a convicted</w:t>
      </w:r>
      <w:r>
        <w:rPr>
          <w:color w:val="231F20"/>
          <w:spacing w:val="-6"/>
        </w:rPr>
        <w:t> </w:t>
      </w:r>
      <w:r>
        <w:rPr>
          <w:color w:val="231F20"/>
        </w:rPr>
        <w:t>Jew</w:t>
      </w:r>
      <w:r>
        <w:rPr>
          <w:color w:val="231F20"/>
          <w:spacing w:val="-6"/>
        </w:rPr>
        <w:t> </w:t>
      </w:r>
      <w:r>
        <w:rPr>
          <w:color w:val="231F20"/>
        </w:rPr>
        <w:t>going</w:t>
      </w:r>
      <w:r>
        <w:rPr>
          <w:color w:val="231F20"/>
          <w:spacing w:val="-5"/>
        </w:rPr>
        <w:t> </w:t>
      </w:r>
      <w:r>
        <w:rPr>
          <w:color w:val="231F20"/>
        </w:rPr>
        <w:t>to</w:t>
      </w:r>
      <w:r>
        <w:rPr>
          <w:color w:val="231F20"/>
          <w:spacing w:val="-6"/>
        </w:rPr>
        <w:t> </w:t>
      </w:r>
      <w:r>
        <w:rPr>
          <w:color w:val="231F20"/>
        </w:rPr>
        <w:t>death.</w:t>
      </w:r>
      <w:r>
        <w:rPr>
          <w:color w:val="231F20"/>
          <w:spacing w:val="-5"/>
        </w:rPr>
        <w:t> </w:t>
      </w:r>
      <w:r>
        <w:rPr>
          <w:color w:val="231F20"/>
          <w:spacing w:val="-3"/>
        </w:rPr>
        <w:t>Just</w:t>
      </w:r>
      <w:r>
        <w:rPr>
          <w:color w:val="231F20"/>
          <w:spacing w:val="-6"/>
        </w:rPr>
        <w:t> </w:t>
      </w:r>
      <w:r>
        <w:rPr>
          <w:color w:val="231F20"/>
        </w:rPr>
        <w:t>as</w:t>
      </w:r>
      <w:r>
        <w:rPr>
          <w:color w:val="231F20"/>
          <w:spacing w:val="-5"/>
        </w:rPr>
        <w:t> </w:t>
      </w:r>
      <w:r>
        <w:rPr>
          <w:color w:val="231F20"/>
        </w:rPr>
        <w:t>each</w:t>
      </w:r>
      <w:r>
        <w:rPr>
          <w:color w:val="231F20"/>
          <w:spacing w:val="-6"/>
        </w:rPr>
        <w:t> </w:t>
      </w:r>
      <w:r>
        <w:rPr>
          <w:color w:val="231F20"/>
        </w:rPr>
        <w:t>of</w:t>
      </w:r>
      <w:r>
        <w:rPr>
          <w:color w:val="231F20"/>
          <w:spacing w:val="-6"/>
        </w:rPr>
        <w:t> </w:t>
      </w:r>
      <w:r>
        <w:rPr>
          <w:color w:val="231F20"/>
        </w:rPr>
        <w:t>us</w:t>
      </w:r>
      <w:r>
        <w:rPr>
          <w:color w:val="231F20"/>
          <w:spacing w:val="-5"/>
        </w:rPr>
        <w:t> </w:t>
      </w:r>
      <w:r>
        <w:rPr>
          <w:color w:val="231F20"/>
        </w:rPr>
        <w:t>would</w:t>
      </w:r>
      <w:r>
        <w:rPr>
          <w:color w:val="231F20"/>
          <w:spacing w:val="-6"/>
        </w:rPr>
        <w:t> </w:t>
      </w:r>
      <w:r>
        <w:rPr>
          <w:color w:val="231F20"/>
        </w:rPr>
        <w:t>want</w:t>
      </w:r>
      <w:r>
        <w:rPr>
          <w:color w:val="231F20"/>
          <w:spacing w:val="-5"/>
        </w:rPr>
        <w:t> </w:t>
      </w:r>
      <w:r>
        <w:rPr>
          <w:color w:val="231F20"/>
        </w:rPr>
        <w:t>to</w:t>
      </w:r>
      <w:r>
        <w:rPr>
          <w:color w:val="231F20"/>
          <w:spacing w:val="-6"/>
        </w:rPr>
        <w:t> </w:t>
      </w:r>
      <w:r>
        <w:rPr>
          <w:color w:val="231F20"/>
        </w:rPr>
        <w:t>leave this world quickly and </w:t>
      </w:r>
      <w:r>
        <w:rPr>
          <w:color w:val="231F20"/>
          <w:spacing w:val="-3"/>
        </w:rPr>
        <w:t>painlessly, </w:t>
      </w:r>
      <w:r>
        <w:rPr>
          <w:color w:val="231F20"/>
        </w:rPr>
        <w:t>the convict should experience a quick and painless death. In this regard all can be</w:t>
      </w:r>
      <w:r>
        <w:rPr>
          <w:color w:val="231F20"/>
          <w:spacing w:val="-5"/>
        </w:rPr>
        <w:t> </w:t>
      </w:r>
      <w:r>
        <w:rPr>
          <w:color w:val="231F20"/>
        </w:rPr>
        <w:t>equal.</w:t>
      </w:r>
    </w:p>
    <w:p>
      <w:pPr>
        <w:pStyle w:val="BodyText"/>
        <w:spacing w:line="314" w:lineRule="auto" w:before="37"/>
        <w:ind w:left="180" w:right="116" w:firstLine="360"/>
        <w:jc w:val="both"/>
      </w:pPr>
      <w:r>
        <w:rPr>
          <w:rFonts w:ascii="Cambria" w:hAnsi="Cambria"/>
          <w:i/>
          <w:color w:val="231F20"/>
          <w:spacing w:val="-3"/>
        </w:rPr>
        <w:t>Rav </w:t>
      </w:r>
      <w:r>
        <w:rPr>
          <w:rFonts w:ascii="Cambria" w:hAnsi="Cambria"/>
          <w:i/>
          <w:color w:val="231F20"/>
          <w:spacing w:val="-4"/>
        </w:rPr>
        <w:t>Yerucham </w:t>
      </w:r>
      <w:r>
        <w:rPr>
          <w:rFonts w:ascii="Cambria" w:hAnsi="Cambria"/>
          <w:i/>
          <w:color w:val="231F20"/>
          <w:spacing w:val="-3"/>
        </w:rPr>
        <w:t>Fishel </w:t>
      </w:r>
      <w:r>
        <w:rPr>
          <w:color w:val="231F20"/>
          <w:spacing w:val="-3"/>
        </w:rPr>
        <w:t>Perlow </w:t>
      </w:r>
      <w:r>
        <w:rPr>
          <w:color w:val="231F20"/>
        </w:rPr>
        <w:t>explains that </w:t>
      </w:r>
      <w:r>
        <w:rPr>
          <w:rFonts w:ascii="Cambria" w:hAnsi="Cambria"/>
          <w:i/>
          <w:color w:val="231F20"/>
          <w:spacing w:val="-6"/>
        </w:rPr>
        <w:t>Tosfos </w:t>
      </w:r>
      <w:r>
        <w:rPr>
          <w:color w:val="231F20"/>
        </w:rPr>
        <w:t>certainly agree that I must love other Jews, even those who are healthy and alive. </w:t>
      </w:r>
      <w:r>
        <w:rPr>
          <w:rFonts w:ascii="Cambria" w:hAnsi="Cambria"/>
          <w:i/>
          <w:color w:val="231F20"/>
          <w:spacing w:val="-6"/>
        </w:rPr>
        <w:t>Tosfos </w:t>
      </w:r>
      <w:r>
        <w:rPr>
          <w:color w:val="231F20"/>
        </w:rPr>
        <w:t>are teaching that the verse </w:t>
      </w:r>
      <w:r>
        <w:rPr>
          <w:color w:val="231F20"/>
          <w:spacing w:val="-8"/>
        </w:rPr>
        <w:t>“</w:t>
      </w:r>
      <w:r>
        <w:rPr>
          <w:rFonts w:ascii="Cambria" w:hAnsi="Cambria"/>
          <w:i/>
          <w:color w:val="231F20"/>
          <w:spacing w:val="-8"/>
        </w:rPr>
        <w:t>Ve’ahavta </w:t>
      </w:r>
      <w:r>
        <w:rPr>
          <w:rFonts w:ascii="Cambria" w:hAnsi="Cambria"/>
          <w:i/>
          <w:color w:val="231F20"/>
          <w:spacing w:val="-4"/>
        </w:rPr>
        <w:t>le’reiacha </w:t>
      </w:r>
      <w:r>
        <w:rPr>
          <w:rFonts w:ascii="Cambria" w:hAnsi="Cambria"/>
          <w:i/>
          <w:color w:val="231F20"/>
        </w:rPr>
        <w:t>kamocha</w:t>
      </w:r>
      <w:r>
        <w:rPr>
          <w:color w:val="231F20"/>
        </w:rPr>
        <w:t>” primarily</w:t>
      </w:r>
      <w:r>
        <w:rPr>
          <w:color w:val="231F20"/>
          <w:spacing w:val="-20"/>
        </w:rPr>
        <w:t> </w:t>
      </w:r>
      <w:r>
        <w:rPr>
          <w:color w:val="231F20"/>
        </w:rPr>
        <w:t>refers</w:t>
      </w:r>
      <w:r>
        <w:rPr>
          <w:color w:val="231F20"/>
          <w:spacing w:val="-20"/>
        </w:rPr>
        <w:t> </w:t>
      </w:r>
      <w:r>
        <w:rPr>
          <w:color w:val="231F20"/>
        </w:rPr>
        <w:t>to</w:t>
      </w:r>
      <w:r>
        <w:rPr>
          <w:color w:val="231F20"/>
          <w:spacing w:val="-20"/>
        </w:rPr>
        <w:t> </w:t>
      </w:r>
      <w:r>
        <w:rPr>
          <w:color w:val="231F20"/>
        </w:rPr>
        <w:t>the</w:t>
      </w:r>
      <w:r>
        <w:rPr>
          <w:color w:val="231F20"/>
          <w:spacing w:val="-20"/>
        </w:rPr>
        <w:t> </w:t>
      </w:r>
      <w:r>
        <w:rPr>
          <w:color w:val="231F20"/>
        </w:rPr>
        <w:t>love</w:t>
      </w:r>
      <w:r>
        <w:rPr>
          <w:color w:val="231F20"/>
          <w:spacing w:val="-20"/>
        </w:rPr>
        <w:t> </w:t>
      </w:r>
      <w:r>
        <w:rPr>
          <w:color w:val="231F20"/>
        </w:rPr>
        <w:t>for</w:t>
      </w:r>
      <w:r>
        <w:rPr>
          <w:color w:val="231F20"/>
          <w:spacing w:val="-20"/>
        </w:rPr>
        <w:t> </w:t>
      </w:r>
      <w:r>
        <w:rPr>
          <w:color w:val="231F20"/>
        </w:rPr>
        <w:t>a</w:t>
      </w:r>
      <w:r>
        <w:rPr>
          <w:color w:val="231F20"/>
          <w:spacing w:val="-20"/>
        </w:rPr>
        <w:t> </w:t>
      </w:r>
      <w:r>
        <w:rPr>
          <w:color w:val="231F20"/>
        </w:rPr>
        <w:t>Jew</w:t>
      </w:r>
      <w:r>
        <w:rPr>
          <w:color w:val="231F20"/>
          <w:spacing w:val="-19"/>
        </w:rPr>
        <w:t> </w:t>
      </w:r>
      <w:r>
        <w:rPr>
          <w:color w:val="231F20"/>
        </w:rPr>
        <w:t>going</w:t>
      </w:r>
      <w:r>
        <w:rPr>
          <w:color w:val="231F20"/>
          <w:spacing w:val="-20"/>
        </w:rPr>
        <w:t> </w:t>
      </w:r>
      <w:r>
        <w:rPr>
          <w:color w:val="231F20"/>
        </w:rPr>
        <w:t>to</w:t>
      </w:r>
      <w:r>
        <w:rPr>
          <w:color w:val="231F20"/>
          <w:spacing w:val="-20"/>
        </w:rPr>
        <w:t> </w:t>
      </w:r>
      <w:r>
        <w:rPr>
          <w:color w:val="231F20"/>
        </w:rPr>
        <w:t>his</w:t>
      </w:r>
      <w:r>
        <w:rPr>
          <w:color w:val="231F20"/>
          <w:spacing w:val="-20"/>
        </w:rPr>
        <w:t> </w:t>
      </w:r>
      <w:r>
        <w:rPr>
          <w:color w:val="231F20"/>
        </w:rPr>
        <w:t>death.</w:t>
      </w:r>
      <w:r>
        <w:rPr>
          <w:color w:val="231F20"/>
          <w:spacing w:val="-20"/>
        </w:rPr>
        <w:t> </w:t>
      </w:r>
      <w:r>
        <w:rPr>
          <w:color w:val="231F20"/>
          <w:spacing w:val="-5"/>
        </w:rPr>
        <w:t>It</w:t>
      </w:r>
      <w:r>
        <w:rPr>
          <w:color w:val="231F20"/>
          <w:spacing w:val="-20"/>
        </w:rPr>
        <w:t> </w:t>
      </w:r>
      <w:r>
        <w:rPr>
          <w:color w:val="231F20"/>
        </w:rPr>
        <w:t>is</w:t>
      </w:r>
      <w:r>
        <w:rPr>
          <w:color w:val="231F20"/>
          <w:spacing w:val="-20"/>
        </w:rPr>
        <w:t> </w:t>
      </w:r>
      <w:r>
        <w:rPr>
          <w:color w:val="231F20"/>
        </w:rPr>
        <w:t>a</w:t>
      </w:r>
      <w:r>
        <w:rPr>
          <w:color w:val="231F20"/>
          <w:spacing w:val="-19"/>
        </w:rPr>
        <w:t> </w:t>
      </w:r>
      <w:r>
        <w:rPr>
          <w:color w:val="231F20"/>
        </w:rPr>
        <w:t>negative obligation. </w:t>
      </w:r>
      <w:r>
        <w:rPr>
          <w:color w:val="231F20"/>
          <w:spacing w:val="-3"/>
        </w:rPr>
        <w:t>What </w:t>
      </w:r>
      <w:r>
        <w:rPr>
          <w:color w:val="231F20"/>
        </w:rPr>
        <w:t>I would not want done to me, I should not do to him. </w:t>
      </w:r>
      <w:r>
        <w:rPr>
          <w:color w:val="231F20"/>
          <w:spacing w:val="-3"/>
        </w:rPr>
        <w:t>From </w:t>
      </w:r>
      <w:r>
        <w:rPr>
          <w:color w:val="231F20"/>
        </w:rPr>
        <w:t>the obligation to the dying man, we learn that there is a similar obligation to living men. In terms of positive love, I am to love</w:t>
      </w:r>
      <w:r>
        <w:rPr>
          <w:color w:val="231F20"/>
          <w:spacing w:val="-34"/>
        </w:rPr>
        <w:t> </w:t>
      </w:r>
      <w:r>
        <w:rPr>
          <w:color w:val="231F20"/>
        </w:rPr>
        <w:t>myself</w:t>
      </w:r>
      <w:r>
        <w:rPr>
          <w:color w:val="231F20"/>
          <w:spacing w:val="-33"/>
        </w:rPr>
        <w:t> </w:t>
      </w:r>
      <w:r>
        <w:rPr>
          <w:color w:val="231F20"/>
        </w:rPr>
        <w:t>more.</w:t>
      </w:r>
      <w:r>
        <w:rPr>
          <w:color w:val="231F20"/>
          <w:spacing w:val="-34"/>
        </w:rPr>
        <w:t> </w:t>
      </w:r>
      <w:r>
        <w:rPr>
          <w:color w:val="231F20"/>
        </w:rPr>
        <w:t>The</w:t>
      </w:r>
      <w:r>
        <w:rPr>
          <w:color w:val="231F20"/>
          <w:spacing w:val="-33"/>
        </w:rPr>
        <w:t> </w:t>
      </w:r>
      <w:r>
        <w:rPr>
          <w:rFonts w:ascii="Cambria" w:hAnsi="Cambria"/>
          <w:i/>
          <w:color w:val="231F20"/>
        </w:rPr>
        <w:t>mitzvah</w:t>
      </w:r>
      <w:r>
        <w:rPr>
          <w:rFonts w:ascii="Cambria" w:hAnsi="Cambria"/>
          <w:i/>
          <w:color w:val="231F20"/>
          <w:spacing w:val="-26"/>
        </w:rPr>
        <w:t> </w:t>
      </w:r>
      <w:r>
        <w:rPr>
          <w:color w:val="231F20"/>
        </w:rPr>
        <w:t>of</w:t>
      </w:r>
      <w:r>
        <w:rPr>
          <w:color w:val="231F20"/>
          <w:spacing w:val="-34"/>
        </w:rPr>
        <w:t> </w:t>
      </w:r>
      <w:r>
        <w:rPr>
          <w:color w:val="231F20"/>
          <w:spacing w:val="-8"/>
        </w:rPr>
        <w:t>“</w:t>
      </w:r>
      <w:r>
        <w:rPr>
          <w:rFonts w:ascii="Cambria" w:hAnsi="Cambria"/>
          <w:i/>
          <w:color w:val="231F20"/>
          <w:spacing w:val="-8"/>
        </w:rPr>
        <w:t>Ve’ahavta</w:t>
      </w:r>
      <w:r>
        <w:rPr>
          <w:rFonts w:ascii="Cambria" w:hAnsi="Cambria"/>
          <w:i/>
          <w:color w:val="231F20"/>
          <w:spacing w:val="-26"/>
        </w:rPr>
        <w:t> </w:t>
      </w:r>
      <w:r>
        <w:rPr>
          <w:rFonts w:ascii="Cambria" w:hAnsi="Cambria"/>
          <w:i/>
          <w:color w:val="231F20"/>
          <w:spacing w:val="-4"/>
        </w:rPr>
        <w:t>le’reiacha</w:t>
      </w:r>
      <w:r>
        <w:rPr>
          <w:rFonts w:ascii="Cambria" w:hAnsi="Cambria"/>
          <w:i/>
          <w:color w:val="231F20"/>
          <w:spacing w:val="-26"/>
        </w:rPr>
        <w:t> </w:t>
      </w:r>
      <w:r>
        <w:rPr>
          <w:rFonts w:ascii="Cambria" w:hAnsi="Cambria"/>
          <w:i/>
          <w:color w:val="231F20"/>
        </w:rPr>
        <w:t>kamocha</w:t>
      </w:r>
      <w:r>
        <w:rPr>
          <w:color w:val="231F20"/>
        </w:rPr>
        <w:t>”</w:t>
      </w:r>
      <w:r>
        <w:rPr>
          <w:color w:val="231F20"/>
          <w:spacing w:val="-34"/>
        </w:rPr>
        <w:t> </w:t>
      </w:r>
      <w:r>
        <w:rPr>
          <w:color w:val="231F20"/>
        </w:rPr>
        <w:t>is</w:t>
      </w:r>
      <w:r>
        <w:rPr>
          <w:color w:val="231F20"/>
          <w:spacing w:val="-33"/>
        </w:rPr>
        <w:t> </w:t>
      </w:r>
      <w:r>
        <w:rPr>
          <w:color w:val="231F20"/>
        </w:rPr>
        <w:t>a negative command. Exactly what I do not want done to me, I shall not do to others</w:t>
      </w:r>
      <w:r>
        <w:rPr>
          <w:color w:val="231F20"/>
          <w:spacing w:val="2"/>
        </w:rPr>
        <w:t> </w:t>
      </w:r>
      <w:r>
        <w:rPr>
          <w:color w:val="231F20"/>
        </w:rPr>
        <w:t>(</w:t>
      </w:r>
      <w:r>
        <w:rPr>
          <w:rFonts w:ascii="Cambria" w:hAnsi="Cambria"/>
          <w:i/>
          <w:color w:val="231F20"/>
        </w:rPr>
        <w:t>Mesivta</w:t>
      </w:r>
      <w:r>
        <w:rPr>
          <w:color w:val="231F20"/>
        </w:rPr>
        <w:t>).</w:t>
      </w:r>
    </w:p>
    <w:p>
      <w:pPr>
        <w:pStyle w:val="BodyText"/>
        <w:rPr>
          <w:sz w:val="30"/>
        </w:rPr>
      </w:pPr>
    </w:p>
    <w:p>
      <w:pPr>
        <w:pStyle w:val="BodyText"/>
        <w:rPr>
          <w:sz w:val="30"/>
        </w:rPr>
      </w:pPr>
    </w:p>
    <w:p>
      <w:pPr>
        <w:pStyle w:val="Heading1"/>
        <w:spacing w:before="179"/>
        <w:ind w:left="180" w:right="0" w:firstLine="107"/>
        <w:jc w:val="both"/>
      </w:pPr>
      <w:bookmarkStart w:name="_TOC_250016" w:id="22"/>
      <w:r>
        <w:rPr>
          <w:color w:val="231F20"/>
          <w:w w:val="95"/>
        </w:rPr>
        <w:t>Does a </w:t>
      </w:r>
      <w:r>
        <w:rPr>
          <w:color w:val="231F20"/>
          <w:spacing w:val="-7"/>
          <w:w w:val="95"/>
        </w:rPr>
        <w:t>Terrorist’s </w:t>
      </w:r>
      <w:r>
        <w:rPr>
          <w:color w:val="231F20"/>
          <w:spacing w:val="-5"/>
          <w:w w:val="95"/>
        </w:rPr>
        <w:t>Tractor </w:t>
      </w:r>
      <w:bookmarkEnd w:id="22"/>
      <w:r>
        <w:rPr>
          <w:color w:val="231F20"/>
          <w:w w:val="95"/>
        </w:rPr>
        <w:t>Need to Be Buried?</w:t>
      </w:r>
    </w:p>
    <w:p>
      <w:pPr>
        <w:pStyle w:val="BodyText"/>
        <w:spacing w:line="266" w:lineRule="auto" w:before="304"/>
        <w:ind w:left="180" w:right="117"/>
        <w:jc w:val="both"/>
      </w:pPr>
      <w:r>
        <w:rPr>
          <w:rFonts w:ascii="Cambria"/>
          <w:b/>
          <w:color w:val="231F20"/>
          <w:sz w:val="38"/>
        </w:rPr>
        <w:t>O</w:t>
      </w:r>
      <w:r>
        <w:rPr>
          <w:color w:val="231F20"/>
        </w:rPr>
        <w:t>ur </w:t>
      </w:r>
      <w:r>
        <w:rPr>
          <w:rFonts w:ascii="Cambria"/>
          <w:i/>
          <w:color w:val="231F20"/>
        </w:rPr>
        <w:t>Gemara </w:t>
      </w:r>
      <w:r>
        <w:rPr>
          <w:color w:val="231F20"/>
        </w:rPr>
        <w:t>teaches that the stone used to stone the idolater to death, the tree on which the body of the </w:t>
      </w:r>
      <w:r>
        <w:rPr>
          <w:rFonts w:ascii="Cambria"/>
          <w:i/>
          <w:color w:val="231F20"/>
        </w:rPr>
        <w:t>niskal </w:t>
      </w:r>
      <w:r>
        <w:rPr>
          <w:color w:val="231F20"/>
        </w:rPr>
        <w:t>is hanged, the</w:t>
      </w:r>
      <w:r>
        <w:rPr>
          <w:color w:val="231F20"/>
          <w:spacing w:val="2"/>
        </w:rPr>
        <w:t> </w:t>
      </w:r>
      <w:r>
        <w:rPr>
          <w:color w:val="231F20"/>
        </w:rPr>
        <w:t>sword</w:t>
      </w:r>
    </w:p>
    <w:p>
      <w:pPr>
        <w:pStyle w:val="BodyText"/>
        <w:spacing w:line="316" w:lineRule="auto" w:before="52"/>
        <w:ind w:left="180" w:right="117"/>
        <w:jc w:val="both"/>
      </w:pPr>
      <w:r>
        <w:rPr>
          <w:color w:val="231F20"/>
        </w:rPr>
        <w:t>a killer is killed with, and the scarf in which a criminal is choked need to be buried with him. An Arab terrorist used his bulldozer to flip over a car and then drive over it and kill several Jewish</w:t>
      </w:r>
      <w:r>
        <w:rPr>
          <w:color w:val="231F20"/>
          <w:spacing w:val="8"/>
        </w:rPr>
        <w:t> </w:t>
      </w:r>
      <w:r>
        <w:rPr>
          <w:color w:val="231F20"/>
        </w:rPr>
        <w:t>citizens</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of Israel. </w:t>
      </w:r>
      <w:r>
        <w:rPr>
          <w:rFonts w:ascii="Cambria"/>
          <w:i/>
          <w:color w:val="231F20"/>
          <w:spacing w:val="-3"/>
        </w:rPr>
        <w:t>Rav </w:t>
      </w:r>
      <w:r>
        <w:rPr>
          <w:color w:val="231F20"/>
        </w:rPr>
        <w:t>Zilberstein wondered if there is an obligation to bury the</w:t>
      </w:r>
      <w:r>
        <w:rPr>
          <w:color w:val="231F20"/>
          <w:spacing w:val="-5"/>
        </w:rPr>
        <w:t> </w:t>
      </w:r>
      <w:r>
        <w:rPr>
          <w:color w:val="231F20"/>
        </w:rPr>
        <w:t>bulldozer</w:t>
      </w:r>
      <w:r>
        <w:rPr>
          <w:color w:val="231F20"/>
          <w:spacing w:val="-5"/>
        </w:rPr>
        <w:t> </w:t>
      </w:r>
      <w:r>
        <w:rPr>
          <w:color w:val="231F20"/>
        </w:rPr>
        <w:t>just</w:t>
      </w:r>
      <w:r>
        <w:rPr>
          <w:color w:val="231F20"/>
          <w:spacing w:val="-5"/>
        </w:rPr>
        <w:t> </w:t>
      </w:r>
      <w:r>
        <w:rPr>
          <w:color w:val="231F20"/>
        </w:rPr>
        <w:t>as</w:t>
      </w:r>
      <w:r>
        <w:rPr>
          <w:color w:val="231F20"/>
          <w:spacing w:val="-5"/>
        </w:rPr>
        <w:t> </w:t>
      </w:r>
      <w:r>
        <w:rPr>
          <w:color w:val="231F20"/>
        </w:rPr>
        <w:t>our</w:t>
      </w:r>
      <w:r>
        <w:rPr>
          <w:color w:val="231F20"/>
          <w:spacing w:val="-5"/>
        </w:rPr>
        <w:t> </w:t>
      </w:r>
      <w:r>
        <w:rPr>
          <w:rFonts w:ascii="Cambria"/>
          <w:i/>
          <w:color w:val="231F20"/>
        </w:rPr>
        <w:t>Gemara</w:t>
      </w:r>
      <w:r>
        <w:rPr>
          <w:rFonts w:ascii="Cambria"/>
          <w:i/>
          <w:color w:val="231F20"/>
          <w:spacing w:val="2"/>
        </w:rPr>
        <w:t> </w:t>
      </w:r>
      <w:r>
        <w:rPr>
          <w:color w:val="231F20"/>
        </w:rPr>
        <w:t>teaches</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stone</w:t>
      </w:r>
      <w:r>
        <w:rPr>
          <w:color w:val="231F20"/>
          <w:spacing w:val="-5"/>
        </w:rPr>
        <w:t> </w:t>
      </w:r>
      <w:r>
        <w:rPr>
          <w:color w:val="231F20"/>
        </w:rPr>
        <w:t>which</w:t>
      </w:r>
      <w:r>
        <w:rPr>
          <w:color w:val="231F20"/>
          <w:spacing w:val="-5"/>
        </w:rPr>
        <w:t> </w:t>
      </w:r>
      <w:r>
        <w:rPr>
          <w:color w:val="231F20"/>
        </w:rPr>
        <w:t>kills</w:t>
      </w:r>
      <w:r>
        <w:rPr>
          <w:color w:val="231F20"/>
          <w:spacing w:val="-5"/>
        </w:rPr>
        <w:t> </w:t>
      </w:r>
      <w:r>
        <w:rPr>
          <w:color w:val="231F20"/>
        </w:rPr>
        <w:t>a sinner must be</w:t>
      </w:r>
      <w:r>
        <w:rPr>
          <w:color w:val="231F20"/>
          <w:spacing w:val="3"/>
        </w:rPr>
        <w:t> </w:t>
      </w:r>
      <w:r>
        <w:rPr>
          <w:color w:val="231F20"/>
        </w:rPr>
        <w:t>buried.</w:t>
      </w:r>
    </w:p>
    <w:p>
      <w:pPr>
        <w:pStyle w:val="BodyText"/>
        <w:spacing w:line="314" w:lineRule="auto" w:before="33"/>
        <w:ind w:left="180" w:right="116" w:firstLine="360"/>
        <w:jc w:val="both"/>
      </w:pPr>
      <w:r>
        <w:rPr>
          <w:rFonts w:ascii="Cambria" w:hAnsi="Cambria"/>
          <w:i/>
          <w:color w:val="231F20"/>
          <w:spacing w:val="-4"/>
        </w:rPr>
        <w:t>Shu”t </w:t>
      </w:r>
      <w:r>
        <w:rPr>
          <w:rFonts w:ascii="Cambria" w:hAnsi="Cambria"/>
          <w:i/>
          <w:color w:val="231F20"/>
          <w:spacing w:val="-6"/>
        </w:rPr>
        <w:t>She’eilas </w:t>
      </w:r>
      <w:r>
        <w:rPr>
          <w:rFonts w:ascii="Cambria" w:hAnsi="Cambria"/>
          <w:i/>
          <w:color w:val="231F20"/>
          <w:spacing w:val="-10"/>
        </w:rPr>
        <w:t>Ya’avetz </w:t>
      </w:r>
      <w:r>
        <w:rPr>
          <w:color w:val="231F20"/>
        </w:rPr>
        <w:t>(</w:t>
      </w:r>
      <w:r>
        <w:rPr>
          <w:rFonts w:ascii="Cambria" w:hAnsi="Cambria"/>
          <w:i/>
          <w:color w:val="231F20"/>
        </w:rPr>
        <w:t>cheilek </w:t>
      </w:r>
      <w:r>
        <w:rPr>
          <w:color w:val="231F20"/>
        </w:rPr>
        <w:t>2 </w:t>
      </w:r>
      <w:r>
        <w:rPr>
          <w:rFonts w:ascii="Cambria" w:hAnsi="Cambria"/>
          <w:i/>
          <w:color w:val="231F20"/>
          <w:spacing w:val="-3"/>
        </w:rPr>
        <w:t>siman  </w:t>
      </w:r>
      <w:r>
        <w:rPr>
          <w:color w:val="231F20"/>
        </w:rPr>
        <w:t>158) was asked about a knife that had been used to kill a person. Could it be used to slaughter animals? </w:t>
      </w:r>
      <w:r>
        <w:rPr>
          <w:rFonts w:ascii="Cambria" w:hAnsi="Cambria"/>
          <w:i/>
          <w:color w:val="231F20"/>
          <w:spacing w:val="-10"/>
        </w:rPr>
        <w:t>Ya’avetz </w:t>
      </w:r>
      <w:r>
        <w:rPr>
          <w:color w:val="231F20"/>
        </w:rPr>
        <w:t>ruled that the knife could not be used for </w:t>
      </w:r>
      <w:r>
        <w:rPr>
          <w:color w:val="231F20"/>
          <w:spacing w:val="-3"/>
        </w:rPr>
        <w:t>slaughter. He </w:t>
      </w:r>
      <w:r>
        <w:rPr>
          <w:color w:val="231F20"/>
        </w:rPr>
        <w:t>even proposed that animals slaughtered with such a blade might be considered prohibited. One who slaughters with this blade is likened to a person who uses a knife of idolatry for </w:t>
      </w:r>
      <w:r>
        <w:rPr>
          <w:color w:val="231F20"/>
          <w:spacing w:val="-3"/>
        </w:rPr>
        <w:t>slaughter. </w:t>
      </w:r>
      <w:r>
        <w:rPr>
          <w:color w:val="231F20"/>
        </w:rPr>
        <w:t>The slaughter would not render the meat of the animal permissible. Perhaps, according to </w:t>
      </w:r>
      <w:r>
        <w:rPr>
          <w:rFonts w:ascii="Cambria" w:hAnsi="Cambria"/>
          <w:i/>
          <w:color w:val="231F20"/>
          <w:spacing w:val="-9"/>
        </w:rPr>
        <w:t>Ya’avetz</w:t>
      </w:r>
      <w:r>
        <w:rPr>
          <w:color w:val="231F20"/>
          <w:spacing w:val="-9"/>
        </w:rPr>
        <w:t>, </w:t>
      </w:r>
      <w:r>
        <w:rPr>
          <w:color w:val="231F20"/>
        </w:rPr>
        <w:t>there is a decree of the verse that items which killed are prohibited and may not be used </w:t>
      </w:r>
      <w:r>
        <w:rPr>
          <w:color w:val="231F20"/>
          <w:spacing w:val="-3"/>
        </w:rPr>
        <w:t>any </w:t>
      </w:r>
      <w:r>
        <w:rPr>
          <w:color w:val="231F20"/>
          <w:spacing w:val="-4"/>
        </w:rPr>
        <w:t>longer. </w:t>
      </w:r>
      <w:r>
        <w:rPr>
          <w:color w:val="231F20"/>
        </w:rPr>
        <w:t>If so, perhaps the bulldozer the Arab terrorist drove should become prohibited and would require burial. </w:t>
      </w:r>
      <w:r>
        <w:rPr>
          <w:rFonts w:ascii="Cambria" w:hAnsi="Cambria"/>
          <w:i/>
          <w:color w:val="231F20"/>
          <w:spacing w:val="-3"/>
        </w:rPr>
        <w:t>Rav </w:t>
      </w:r>
      <w:r>
        <w:rPr>
          <w:color w:val="231F20"/>
        </w:rPr>
        <w:t>Zilberstein raised this question before </w:t>
      </w:r>
      <w:r>
        <w:rPr>
          <w:rFonts w:ascii="Cambria" w:hAnsi="Cambria"/>
          <w:i/>
          <w:color w:val="231F20"/>
          <w:spacing w:val="-3"/>
        </w:rPr>
        <w:t>Rav Nissim </w:t>
      </w:r>
      <w:r>
        <w:rPr>
          <w:color w:val="231F20"/>
        </w:rPr>
        <w:t>Karelitz </w:t>
      </w:r>
      <w:r>
        <w:rPr>
          <w:rFonts w:ascii="Cambria" w:hAnsi="Cambria"/>
          <w:i/>
          <w:color w:val="231F20"/>
          <w:spacing w:val="-6"/>
        </w:rPr>
        <w:t>Shlit”a</w:t>
      </w:r>
      <w:r>
        <w:rPr>
          <w:color w:val="231F20"/>
          <w:spacing w:val="-6"/>
        </w:rPr>
        <w:t>. </w:t>
      </w:r>
      <w:r>
        <w:rPr>
          <w:rFonts w:ascii="Cambria" w:hAnsi="Cambria"/>
          <w:i/>
          <w:color w:val="231F20"/>
          <w:spacing w:val="-3"/>
        </w:rPr>
        <w:t>Rav </w:t>
      </w:r>
      <w:r>
        <w:rPr>
          <w:color w:val="231F20"/>
        </w:rPr>
        <w:t>Karelitz ruled that there is a difference between our </w:t>
      </w:r>
      <w:r>
        <w:rPr>
          <w:rFonts w:ascii="Cambria" w:hAnsi="Cambria"/>
          <w:i/>
          <w:color w:val="231F20"/>
        </w:rPr>
        <w:t>Gemara </w:t>
      </w:r>
      <w:r>
        <w:rPr>
          <w:color w:val="231F20"/>
        </w:rPr>
        <w:t>and the </w:t>
      </w:r>
      <w:r>
        <w:rPr>
          <w:color w:val="231F20"/>
          <w:spacing w:val="-7"/>
        </w:rPr>
        <w:t>Arab’s </w:t>
      </w:r>
      <w:r>
        <w:rPr>
          <w:color w:val="231F20"/>
        </w:rPr>
        <w:t>bulldozer.</w:t>
      </w:r>
      <w:r>
        <w:rPr>
          <w:color w:val="231F20"/>
          <w:spacing w:val="-15"/>
        </w:rPr>
        <w:t> </w:t>
      </w:r>
      <w:r>
        <w:rPr>
          <w:color w:val="231F20"/>
        </w:rPr>
        <w:t>Our</w:t>
      </w:r>
      <w:r>
        <w:rPr>
          <w:color w:val="231F20"/>
          <w:spacing w:val="-14"/>
        </w:rPr>
        <w:t> </w:t>
      </w:r>
      <w:r>
        <w:rPr>
          <w:rFonts w:ascii="Cambria" w:hAnsi="Cambria"/>
          <w:i/>
          <w:color w:val="231F20"/>
        </w:rPr>
        <w:t>Gemara</w:t>
      </w:r>
      <w:r>
        <w:rPr>
          <w:rFonts w:ascii="Cambria" w:hAnsi="Cambria"/>
          <w:i/>
          <w:color w:val="231F20"/>
          <w:spacing w:val="-7"/>
        </w:rPr>
        <w:t> </w:t>
      </w:r>
      <w:r>
        <w:rPr>
          <w:color w:val="231F20"/>
        </w:rPr>
        <w:t>discusses</w:t>
      </w:r>
      <w:r>
        <w:rPr>
          <w:color w:val="231F20"/>
          <w:spacing w:val="-14"/>
        </w:rPr>
        <w:t> </w:t>
      </w:r>
      <w:r>
        <w:rPr>
          <w:color w:val="231F20"/>
        </w:rPr>
        <w:t>gallows,</w:t>
      </w:r>
      <w:r>
        <w:rPr>
          <w:color w:val="231F20"/>
          <w:spacing w:val="-14"/>
        </w:rPr>
        <w:t> </w:t>
      </w:r>
      <w:r>
        <w:rPr>
          <w:color w:val="231F20"/>
        </w:rPr>
        <w:t>swords,</w:t>
      </w:r>
      <w:r>
        <w:rPr>
          <w:color w:val="231F20"/>
          <w:spacing w:val="-14"/>
        </w:rPr>
        <w:t> </w:t>
      </w:r>
      <w:r>
        <w:rPr>
          <w:color w:val="231F20"/>
        </w:rPr>
        <w:t>stones,</w:t>
      </w:r>
      <w:r>
        <w:rPr>
          <w:color w:val="231F20"/>
          <w:spacing w:val="-14"/>
        </w:rPr>
        <w:t> </w:t>
      </w:r>
      <w:r>
        <w:rPr>
          <w:color w:val="231F20"/>
        </w:rPr>
        <w:t>or</w:t>
      </w:r>
      <w:r>
        <w:rPr>
          <w:color w:val="231F20"/>
          <w:spacing w:val="-14"/>
        </w:rPr>
        <w:t> </w:t>
      </w:r>
      <w:r>
        <w:rPr>
          <w:color w:val="231F20"/>
        </w:rPr>
        <w:t>scarves used</w:t>
      </w:r>
      <w:r>
        <w:rPr>
          <w:color w:val="231F20"/>
          <w:spacing w:val="-17"/>
        </w:rPr>
        <w:t> </w:t>
      </w:r>
      <w:r>
        <w:rPr>
          <w:color w:val="231F20"/>
        </w:rPr>
        <w:t>for</w:t>
      </w:r>
      <w:r>
        <w:rPr>
          <w:color w:val="231F20"/>
          <w:spacing w:val="-16"/>
        </w:rPr>
        <w:t> </w:t>
      </w:r>
      <w:r>
        <w:rPr>
          <w:color w:val="231F20"/>
        </w:rPr>
        <w:t>killing.</w:t>
      </w:r>
      <w:r>
        <w:rPr>
          <w:color w:val="231F20"/>
          <w:spacing w:val="-16"/>
        </w:rPr>
        <w:t> </w:t>
      </w:r>
      <w:r>
        <w:rPr>
          <w:color w:val="231F20"/>
        </w:rPr>
        <w:t>These</w:t>
      </w:r>
      <w:r>
        <w:rPr>
          <w:color w:val="231F20"/>
          <w:spacing w:val="-16"/>
        </w:rPr>
        <w:t> </w:t>
      </w:r>
      <w:r>
        <w:rPr>
          <w:color w:val="231F20"/>
        </w:rPr>
        <w:t>items</w:t>
      </w:r>
      <w:r>
        <w:rPr>
          <w:color w:val="231F20"/>
          <w:spacing w:val="-16"/>
        </w:rPr>
        <w:t> </w:t>
      </w:r>
      <w:r>
        <w:rPr>
          <w:color w:val="231F20"/>
        </w:rPr>
        <w:t>are</w:t>
      </w:r>
      <w:r>
        <w:rPr>
          <w:color w:val="231F20"/>
          <w:spacing w:val="-17"/>
        </w:rPr>
        <w:t> </w:t>
      </w:r>
      <w:r>
        <w:rPr>
          <w:color w:val="231F20"/>
        </w:rPr>
        <w:t>executioners.</w:t>
      </w:r>
      <w:r>
        <w:rPr>
          <w:color w:val="231F20"/>
          <w:spacing w:val="-16"/>
        </w:rPr>
        <w:t> </w:t>
      </w:r>
      <w:r>
        <w:rPr>
          <w:rFonts w:ascii="Cambria" w:hAnsi="Cambria"/>
          <w:i/>
          <w:color w:val="231F20"/>
          <w:spacing w:val="-10"/>
        </w:rPr>
        <w:t>Ya’avetz</w:t>
      </w:r>
      <w:r>
        <w:rPr>
          <w:rFonts w:ascii="Cambria" w:hAnsi="Cambria"/>
          <w:i/>
          <w:color w:val="231F20"/>
          <w:spacing w:val="-9"/>
        </w:rPr>
        <w:t> </w:t>
      </w:r>
      <w:r>
        <w:rPr>
          <w:color w:val="231F20"/>
        </w:rPr>
        <w:t>also</w:t>
      </w:r>
      <w:r>
        <w:rPr>
          <w:color w:val="231F20"/>
          <w:spacing w:val="-16"/>
        </w:rPr>
        <w:t> </w:t>
      </w:r>
      <w:r>
        <w:rPr>
          <w:color w:val="231F20"/>
        </w:rPr>
        <w:t>discusses a knife, an item that may be defined as a killer. A bulldozer is not a weapon. </w:t>
      </w:r>
      <w:r>
        <w:rPr>
          <w:color w:val="231F20"/>
          <w:spacing w:val="-3"/>
        </w:rPr>
        <w:t>Its </w:t>
      </w:r>
      <w:r>
        <w:rPr>
          <w:color w:val="231F20"/>
        </w:rPr>
        <w:t>primary purpose is to move earth and help build. The Arab misused his vehicle, but the vehicle should not be defined as  a tool of killing. </w:t>
      </w:r>
      <w:r>
        <w:rPr>
          <w:color w:val="231F20"/>
          <w:spacing w:val="-5"/>
        </w:rPr>
        <w:t>Tools </w:t>
      </w:r>
      <w:r>
        <w:rPr>
          <w:color w:val="231F20"/>
        </w:rPr>
        <w:t>of carnage become prohibited and must be buried once they are used. A bulldozer is a transportation vehicle.  </w:t>
      </w:r>
      <w:r>
        <w:rPr>
          <w:color w:val="231F20"/>
          <w:spacing w:val="-5"/>
        </w:rPr>
        <w:t>It </w:t>
      </w:r>
      <w:r>
        <w:rPr>
          <w:color w:val="231F20"/>
        </w:rPr>
        <w:t>was misused, but it is still not defined as a killer. Since it is not a killer, we may continue to use it even after it was regrettably part</w:t>
      </w:r>
      <w:r>
        <w:rPr>
          <w:color w:val="231F20"/>
          <w:spacing w:val="-26"/>
        </w:rPr>
        <w:t> </w:t>
      </w:r>
      <w:r>
        <w:rPr>
          <w:color w:val="231F20"/>
        </w:rPr>
        <w:t>of a terrorist attack (</w:t>
      </w:r>
      <w:r>
        <w:rPr>
          <w:rFonts w:ascii="Cambria" w:hAnsi="Cambria"/>
          <w:i/>
          <w:color w:val="231F20"/>
        </w:rPr>
        <w:t>Chashukei</w:t>
      </w:r>
      <w:r>
        <w:rPr>
          <w:rFonts w:ascii="Cambria" w:hAnsi="Cambria"/>
          <w:i/>
          <w:color w:val="231F20"/>
          <w:spacing w:val="5"/>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spacing w:val="-4"/>
          <w:sz w:val="32"/>
        </w:rPr>
        <w:t>He</w:t>
      </w:r>
      <w:r>
        <w:rPr>
          <w:rFonts w:ascii="Cambria"/>
          <w:b/>
          <w:color w:val="231F20"/>
          <w:spacing w:val="-36"/>
          <w:sz w:val="32"/>
        </w:rPr>
        <w:t> </w:t>
      </w:r>
      <w:r>
        <w:rPr>
          <w:rFonts w:ascii="Cambria"/>
          <w:b/>
          <w:color w:val="231F20"/>
          <w:sz w:val="32"/>
        </w:rPr>
        <w:t>Asked</w:t>
      </w:r>
      <w:r>
        <w:rPr>
          <w:rFonts w:ascii="Cambria"/>
          <w:b/>
          <w:color w:val="231F20"/>
          <w:spacing w:val="-35"/>
          <w:sz w:val="32"/>
        </w:rPr>
        <w:t> </w:t>
      </w:r>
      <w:r>
        <w:rPr>
          <w:rFonts w:ascii="Cambria"/>
          <w:b/>
          <w:color w:val="231F20"/>
          <w:spacing w:val="-4"/>
          <w:sz w:val="32"/>
        </w:rPr>
        <w:t>Not</w:t>
      </w:r>
      <w:r>
        <w:rPr>
          <w:rFonts w:ascii="Cambria"/>
          <w:b/>
          <w:color w:val="231F20"/>
          <w:spacing w:val="-35"/>
          <w:sz w:val="32"/>
        </w:rPr>
        <w:t> </w:t>
      </w:r>
      <w:r>
        <w:rPr>
          <w:rFonts w:ascii="Cambria"/>
          <w:b/>
          <w:color w:val="231F20"/>
          <w:sz w:val="32"/>
        </w:rPr>
        <w:t>to</w:t>
      </w:r>
      <w:r>
        <w:rPr>
          <w:rFonts w:ascii="Cambria"/>
          <w:b/>
          <w:color w:val="231F20"/>
          <w:spacing w:val="-35"/>
          <w:sz w:val="32"/>
        </w:rPr>
        <w:t> </w:t>
      </w:r>
      <w:r>
        <w:rPr>
          <w:rFonts w:ascii="Cambria"/>
          <w:b/>
          <w:color w:val="231F20"/>
          <w:sz w:val="32"/>
        </w:rPr>
        <w:t>Be</w:t>
      </w:r>
      <w:r>
        <w:rPr>
          <w:rFonts w:ascii="Cambria"/>
          <w:b/>
          <w:color w:val="231F20"/>
          <w:spacing w:val="-35"/>
          <w:sz w:val="32"/>
        </w:rPr>
        <w:t> </w:t>
      </w:r>
      <w:r>
        <w:rPr>
          <w:rFonts w:ascii="Cambria"/>
          <w:b/>
          <w:color w:val="231F20"/>
          <w:sz w:val="32"/>
        </w:rPr>
        <w:t>Buried</w:t>
      </w:r>
      <w:r>
        <w:rPr>
          <w:rFonts w:ascii="Cambria"/>
          <w:b/>
          <w:color w:val="231F20"/>
          <w:spacing w:val="-35"/>
          <w:sz w:val="32"/>
        </w:rPr>
        <w:t> </w:t>
      </w:r>
      <w:r>
        <w:rPr>
          <w:rFonts w:ascii="Cambria"/>
          <w:b/>
          <w:color w:val="231F20"/>
          <w:sz w:val="32"/>
        </w:rPr>
        <w:t>Right</w:t>
      </w:r>
      <w:r>
        <w:rPr>
          <w:rFonts w:ascii="Cambria"/>
          <w:b/>
          <w:color w:val="231F20"/>
          <w:spacing w:val="-35"/>
          <w:sz w:val="32"/>
        </w:rPr>
        <w:t> </w:t>
      </w:r>
      <w:r>
        <w:rPr>
          <w:rFonts w:ascii="Cambria"/>
          <w:b/>
          <w:color w:val="231F20"/>
          <w:spacing w:val="-7"/>
          <w:sz w:val="32"/>
        </w:rPr>
        <w:t>Away </w:t>
      </w:r>
      <w:r>
        <w:rPr>
          <w:rFonts w:ascii="Cambria"/>
          <w:b/>
          <w:color w:val="231F20"/>
          <w:w w:val="95"/>
          <w:sz w:val="32"/>
        </w:rPr>
        <w:t>Because</w:t>
      </w:r>
      <w:r>
        <w:rPr>
          <w:rFonts w:ascii="Cambria"/>
          <w:b/>
          <w:color w:val="231F20"/>
          <w:spacing w:val="-30"/>
          <w:w w:val="95"/>
          <w:sz w:val="32"/>
        </w:rPr>
        <w:t> </w:t>
      </w:r>
      <w:r>
        <w:rPr>
          <w:rFonts w:ascii="Cambria"/>
          <w:b/>
          <w:color w:val="231F20"/>
          <w:spacing w:val="-4"/>
          <w:w w:val="95"/>
          <w:sz w:val="32"/>
        </w:rPr>
        <w:t>He</w:t>
      </w:r>
      <w:r>
        <w:rPr>
          <w:rFonts w:ascii="Cambria"/>
          <w:b/>
          <w:color w:val="231F20"/>
          <w:spacing w:val="-29"/>
          <w:w w:val="95"/>
          <w:sz w:val="32"/>
        </w:rPr>
        <w:t> </w:t>
      </w:r>
      <w:r>
        <w:rPr>
          <w:rFonts w:ascii="Cambria"/>
          <w:b/>
          <w:color w:val="231F20"/>
          <w:spacing w:val="-6"/>
          <w:w w:val="95"/>
          <w:sz w:val="32"/>
        </w:rPr>
        <w:t>Wanted</w:t>
      </w:r>
      <w:r>
        <w:rPr>
          <w:rFonts w:ascii="Cambria"/>
          <w:b/>
          <w:color w:val="231F20"/>
          <w:spacing w:val="-29"/>
          <w:w w:val="95"/>
          <w:sz w:val="32"/>
        </w:rPr>
        <w:t> </w:t>
      </w:r>
      <w:r>
        <w:rPr>
          <w:rFonts w:ascii="Cambria"/>
          <w:b/>
          <w:color w:val="231F20"/>
          <w:w w:val="95"/>
          <w:sz w:val="32"/>
        </w:rPr>
        <w:t>to</w:t>
      </w:r>
      <w:r>
        <w:rPr>
          <w:rFonts w:ascii="Cambria"/>
          <w:b/>
          <w:color w:val="231F20"/>
          <w:spacing w:val="-29"/>
          <w:w w:val="95"/>
          <w:sz w:val="32"/>
        </w:rPr>
        <w:t> </w:t>
      </w:r>
      <w:r>
        <w:rPr>
          <w:rFonts w:ascii="Cambria"/>
          <w:b/>
          <w:color w:val="231F20"/>
          <w:w w:val="95"/>
          <w:sz w:val="32"/>
        </w:rPr>
        <w:t>Be</w:t>
      </w:r>
      <w:r>
        <w:rPr>
          <w:rFonts w:ascii="Cambria"/>
          <w:b/>
          <w:color w:val="231F20"/>
          <w:spacing w:val="-29"/>
          <w:w w:val="95"/>
          <w:sz w:val="32"/>
        </w:rPr>
        <w:t> </w:t>
      </w:r>
      <w:r>
        <w:rPr>
          <w:rFonts w:ascii="Cambria"/>
          <w:b/>
          <w:color w:val="231F20"/>
          <w:w w:val="95"/>
          <w:sz w:val="32"/>
        </w:rPr>
        <w:t>Buried</w:t>
      </w:r>
      <w:r>
        <w:rPr>
          <w:rFonts w:ascii="Cambria"/>
          <w:b/>
          <w:color w:val="231F20"/>
          <w:spacing w:val="-30"/>
          <w:w w:val="95"/>
          <w:sz w:val="32"/>
        </w:rPr>
        <w:t> </w:t>
      </w:r>
      <w:r>
        <w:rPr>
          <w:rFonts w:ascii="Cambria"/>
          <w:b/>
          <w:color w:val="231F20"/>
          <w:w w:val="95"/>
          <w:sz w:val="32"/>
        </w:rPr>
        <w:t>in</w:t>
      </w:r>
      <w:r>
        <w:rPr>
          <w:rFonts w:ascii="Cambria"/>
          <w:b/>
          <w:color w:val="231F20"/>
          <w:spacing w:val="-29"/>
          <w:w w:val="95"/>
          <w:sz w:val="32"/>
        </w:rPr>
        <w:t> </w:t>
      </w:r>
      <w:r>
        <w:rPr>
          <w:rFonts w:ascii="Cambria"/>
          <w:b/>
          <w:color w:val="231F20"/>
          <w:w w:val="95"/>
          <w:sz w:val="32"/>
        </w:rPr>
        <w:t>Israel: </w:t>
      </w:r>
      <w:r>
        <w:rPr>
          <w:rFonts w:ascii="Cambria"/>
          <w:b/>
          <w:color w:val="231F20"/>
          <w:sz w:val="32"/>
        </w:rPr>
        <w:t>Should </w:t>
      </w:r>
      <w:r>
        <w:rPr>
          <w:rFonts w:ascii="Cambria"/>
          <w:b/>
          <w:color w:val="231F20"/>
          <w:spacing w:val="-15"/>
          <w:sz w:val="32"/>
        </w:rPr>
        <w:t>We </w:t>
      </w:r>
      <w:r>
        <w:rPr>
          <w:rFonts w:ascii="Cambria"/>
          <w:b/>
          <w:color w:val="231F20"/>
          <w:sz w:val="32"/>
        </w:rPr>
        <w:t>Listen to</w:t>
      </w:r>
      <w:r>
        <w:rPr>
          <w:rFonts w:ascii="Cambria"/>
          <w:b/>
          <w:color w:val="231F20"/>
          <w:spacing w:val="-40"/>
          <w:sz w:val="32"/>
        </w:rPr>
        <w:t> </w:t>
      </w:r>
      <w:r>
        <w:rPr>
          <w:rFonts w:ascii="Cambria"/>
          <w:b/>
          <w:color w:val="231F20"/>
          <w:sz w:val="32"/>
        </w:rPr>
        <w:t>Him?</w:t>
      </w:r>
    </w:p>
    <w:p>
      <w:pPr>
        <w:pStyle w:val="BodyText"/>
        <w:spacing w:before="11"/>
        <w:rPr>
          <w:rFonts w:ascii="Cambria"/>
          <w:b/>
          <w:sz w:val="54"/>
        </w:rPr>
      </w:pPr>
    </w:p>
    <w:p>
      <w:pPr>
        <w:pStyle w:val="BodyText"/>
        <w:spacing w:line="266" w:lineRule="auto"/>
        <w:ind w:left="180" w:right="118" w:hanging="1"/>
        <w:jc w:val="center"/>
      </w:pPr>
      <w:r>
        <w:rPr>
          <w:rFonts w:ascii="Cambria"/>
          <w:b/>
          <w:color w:val="231F20"/>
          <w:sz w:val="38"/>
        </w:rPr>
        <w:t>D</w:t>
      </w:r>
      <w:r>
        <w:rPr>
          <w:color w:val="231F20"/>
        </w:rPr>
        <w:t>uring Communist rule, it was very difficult to leave the USSR.</w:t>
      </w:r>
      <w:r>
        <w:rPr>
          <w:color w:val="231F20"/>
          <w:spacing w:val="-23"/>
        </w:rPr>
        <w:t> </w:t>
      </w:r>
      <w:r>
        <w:rPr>
          <w:color w:val="231F20"/>
        </w:rPr>
        <w:t>A certain</w:t>
      </w:r>
      <w:r>
        <w:rPr>
          <w:color w:val="231F20"/>
          <w:spacing w:val="-8"/>
        </w:rPr>
        <w:t> </w:t>
      </w:r>
      <w:r>
        <w:rPr>
          <w:color w:val="231F20"/>
        </w:rPr>
        <w:t>Jew</w:t>
      </w:r>
      <w:r>
        <w:rPr>
          <w:color w:val="231F20"/>
          <w:spacing w:val="-7"/>
        </w:rPr>
        <w:t> </w:t>
      </w:r>
      <w:r>
        <w:rPr>
          <w:color w:val="231F20"/>
        </w:rPr>
        <w:t>desperately</w:t>
      </w:r>
      <w:r>
        <w:rPr>
          <w:color w:val="231F20"/>
          <w:spacing w:val="-8"/>
        </w:rPr>
        <w:t> </w:t>
      </w:r>
      <w:r>
        <w:rPr>
          <w:color w:val="231F20"/>
        </w:rPr>
        <w:t>wanted</w:t>
      </w:r>
      <w:r>
        <w:rPr>
          <w:color w:val="231F20"/>
          <w:spacing w:val="-7"/>
        </w:rPr>
        <w:t> </w:t>
      </w:r>
      <w:r>
        <w:rPr>
          <w:color w:val="231F20"/>
        </w:rPr>
        <w:t>to</w:t>
      </w:r>
      <w:r>
        <w:rPr>
          <w:color w:val="231F20"/>
          <w:spacing w:val="-8"/>
        </w:rPr>
        <w:t> </w:t>
      </w:r>
      <w:r>
        <w:rPr>
          <w:color w:val="231F20"/>
        </w:rPr>
        <w:t>move</w:t>
      </w:r>
      <w:r>
        <w:rPr>
          <w:color w:val="231F20"/>
          <w:spacing w:val="-7"/>
        </w:rPr>
        <w:t> </w:t>
      </w:r>
      <w:r>
        <w:rPr>
          <w:color w:val="231F20"/>
        </w:rPr>
        <w:t>to</w:t>
      </w:r>
      <w:r>
        <w:rPr>
          <w:color w:val="231F20"/>
          <w:spacing w:val="-8"/>
        </w:rPr>
        <w:t> </w:t>
      </w:r>
      <w:r>
        <w:rPr>
          <w:color w:val="231F20"/>
        </w:rPr>
        <w:t>Israel.</w:t>
      </w:r>
      <w:r>
        <w:rPr>
          <w:color w:val="231F20"/>
          <w:spacing w:val="-7"/>
        </w:rPr>
        <w:t> </w:t>
      </w:r>
      <w:r>
        <w:rPr>
          <w:color w:val="231F20"/>
          <w:spacing w:val="-3"/>
        </w:rPr>
        <w:t>He</w:t>
      </w:r>
      <w:r>
        <w:rPr>
          <w:color w:val="231F20"/>
          <w:spacing w:val="-8"/>
        </w:rPr>
        <w:t> </w:t>
      </w:r>
      <w:r>
        <w:rPr>
          <w:color w:val="231F20"/>
        </w:rPr>
        <w:t>took</w:t>
      </w:r>
      <w:r>
        <w:rPr>
          <w:color w:val="231F20"/>
          <w:spacing w:val="-7"/>
        </w:rPr>
        <w:t> </w:t>
      </w:r>
      <w:r>
        <w:rPr>
          <w:color w:val="231F20"/>
        </w:rPr>
        <w:t>the</w:t>
      </w:r>
      <w:r>
        <w:rPr>
          <w:color w:val="231F20"/>
          <w:spacing w:val="-7"/>
        </w:rPr>
        <w:t> </w:t>
      </w:r>
      <w:r>
        <w:rPr>
          <w:color w:val="231F20"/>
        </w:rPr>
        <w:t>risk</w:t>
      </w:r>
      <w:r>
        <w:rPr>
          <w:color w:val="231F20"/>
          <w:spacing w:val="-8"/>
        </w:rPr>
        <w:t> </w:t>
      </w:r>
      <w:r>
        <w:rPr>
          <w:color w:val="231F20"/>
        </w:rPr>
        <w:t>of</w:t>
      </w:r>
    </w:p>
    <w:p>
      <w:pPr>
        <w:pStyle w:val="BodyText"/>
        <w:spacing w:line="316" w:lineRule="auto" w:before="58"/>
        <w:ind w:left="180" w:right="117"/>
        <w:jc w:val="both"/>
      </w:pPr>
      <w:r>
        <w:rPr>
          <w:color w:val="231F20"/>
        </w:rPr>
        <w:t>official</w:t>
      </w:r>
      <w:r>
        <w:rPr>
          <w:color w:val="231F20"/>
          <w:spacing w:val="-32"/>
        </w:rPr>
        <w:t> </w:t>
      </w:r>
      <w:r>
        <w:rPr>
          <w:color w:val="231F20"/>
        </w:rPr>
        <w:t>displeasure</w:t>
      </w:r>
      <w:r>
        <w:rPr>
          <w:color w:val="231F20"/>
          <w:spacing w:val="-32"/>
        </w:rPr>
        <w:t> </w:t>
      </w:r>
      <w:r>
        <w:rPr>
          <w:color w:val="231F20"/>
        </w:rPr>
        <w:t>and</w:t>
      </w:r>
      <w:r>
        <w:rPr>
          <w:color w:val="231F20"/>
          <w:spacing w:val="-31"/>
        </w:rPr>
        <w:t> </w:t>
      </w:r>
      <w:r>
        <w:rPr>
          <w:color w:val="231F20"/>
        </w:rPr>
        <w:t>applied</w:t>
      </w:r>
      <w:r>
        <w:rPr>
          <w:color w:val="231F20"/>
          <w:spacing w:val="-32"/>
        </w:rPr>
        <w:t> </w:t>
      </w:r>
      <w:r>
        <w:rPr>
          <w:color w:val="231F20"/>
        </w:rPr>
        <w:t>for</w:t>
      </w:r>
      <w:r>
        <w:rPr>
          <w:color w:val="231F20"/>
          <w:spacing w:val="-31"/>
        </w:rPr>
        <w:t> </w:t>
      </w:r>
      <w:r>
        <w:rPr>
          <w:color w:val="231F20"/>
        </w:rPr>
        <w:t>an</w:t>
      </w:r>
      <w:r>
        <w:rPr>
          <w:color w:val="231F20"/>
          <w:spacing w:val="-32"/>
        </w:rPr>
        <w:t> </w:t>
      </w:r>
      <w:r>
        <w:rPr>
          <w:color w:val="231F20"/>
        </w:rPr>
        <w:t>exit</w:t>
      </w:r>
      <w:r>
        <w:rPr>
          <w:color w:val="231F20"/>
          <w:spacing w:val="-31"/>
        </w:rPr>
        <w:t> </w:t>
      </w:r>
      <w:r>
        <w:rPr>
          <w:color w:val="231F20"/>
        </w:rPr>
        <w:t>visa.</w:t>
      </w:r>
      <w:r>
        <w:rPr>
          <w:color w:val="231F20"/>
          <w:spacing w:val="-32"/>
        </w:rPr>
        <w:t> </w:t>
      </w:r>
      <w:r>
        <w:rPr>
          <w:color w:val="231F20"/>
        </w:rPr>
        <w:t>The</w:t>
      </w:r>
      <w:r>
        <w:rPr>
          <w:color w:val="231F20"/>
          <w:spacing w:val="-32"/>
        </w:rPr>
        <w:t> </w:t>
      </w:r>
      <w:r>
        <w:rPr>
          <w:color w:val="231F20"/>
        </w:rPr>
        <w:t>authorities</w:t>
      </w:r>
      <w:r>
        <w:rPr>
          <w:color w:val="231F20"/>
          <w:spacing w:val="-31"/>
        </w:rPr>
        <w:t> </w:t>
      </w:r>
      <w:r>
        <w:rPr>
          <w:color w:val="231F20"/>
        </w:rPr>
        <w:t>refused the request. </w:t>
      </w:r>
      <w:r>
        <w:rPr>
          <w:color w:val="231F20"/>
          <w:spacing w:val="-3"/>
        </w:rPr>
        <w:t>He </w:t>
      </w:r>
      <w:r>
        <w:rPr>
          <w:color w:val="231F20"/>
        </w:rPr>
        <w:t>told his relatives that he insisted on making it to the Land of Israel and ordered them not to bury him if he died; instead he wanted them to place him in a coffin and to spray perfume so as not</w:t>
      </w:r>
      <w:r>
        <w:rPr>
          <w:color w:val="231F20"/>
          <w:spacing w:val="-4"/>
        </w:rPr>
        <w:t> </w:t>
      </w:r>
      <w:r>
        <w:rPr>
          <w:color w:val="231F20"/>
        </w:rPr>
        <w:t>to</w:t>
      </w:r>
      <w:r>
        <w:rPr>
          <w:color w:val="231F20"/>
          <w:spacing w:val="-4"/>
        </w:rPr>
        <w:t> </w:t>
      </w:r>
      <w:r>
        <w:rPr>
          <w:color w:val="231F20"/>
        </w:rPr>
        <w:t>smell</w:t>
      </w:r>
      <w:r>
        <w:rPr>
          <w:color w:val="231F20"/>
          <w:spacing w:val="-4"/>
        </w:rPr>
        <w:t> </w:t>
      </w:r>
      <w:r>
        <w:rPr>
          <w:color w:val="231F20"/>
        </w:rPr>
        <w:t>up</w:t>
      </w:r>
      <w:r>
        <w:rPr>
          <w:color w:val="231F20"/>
          <w:spacing w:val="-3"/>
        </w:rPr>
        <w:t> </w:t>
      </w:r>
      <w:r>
        <w:rPr>
          <w:color w:val="231F20"/>
        </w:rPr>
        <w:t>the</w:t>
      </w:r>
      <w:r>
        <w:rPr>
          <w:color w:val="231F20"/>
          <w:spacing w:val="-4"/>
        </w:rPr>
        <w:t> </w:t>
      </w:r>
      <w:r>
        <w:rPr>
          <w:color w:val="231F20"/>
        </w:rPr>
        <w:t>area.</w:t>
      </w:r>
      <w:r>
        <w:rPr>
          <w:color w:val="231F20"/>
          <w:spacing w:val="-4"/>
        </w:rPr>
        <w:t> </w:t>
      </w:r>
      <w:r>
        <w:rPr>
          <w:color w:val="231F20"/>
        </w:rPr>
        <w:t>“Bring</w:t>
      </w:r>
      <w:r>
        <w:rPr>
          <w:color w:val="231F20"/>
          <w:spacing w:val="-4"/>
        </w:rPr>
        <w:t> </w:t>
      </w:r>
      <w:r>
        <w:rPr>
          <w:color w:val="231F20"/>
          <w:spacing w:val="-3"/>
        </w:rPr>
        <w:t>my </w:t>
      </w:r>
      <w:r>
        <w:rPr>
          <w:color w:val="231F20"/>
        </w:rPr>
        <w:t>remains</w:t>
      </w:r>
      <w:r>
        <w:rPr>
          <w:color w:val="231F20"/>
          <w:spacing w:val="-4"/>
        </w:rPr>
        <w:t> </w:t>
      </w:r>
      <w:r>
        <w:rPr>
          <w:color w:val="231F20"/>
        </w:rPr>
        <w:t>with</w:t>
      </w:r>
      <w:r>
        <w:rPr>
          <w:color w:val="231F20"/>
          <w:spacing w:val="-4"/>
        </w:rPr>
        <w:t> </w:t>
      </w:r>
      <w:r>
        <w:rPr>
          <w:color w:val="231F20"/>
        </w:rPr>
        <w:t>you</w:t>
      </w:r>
      <w:r>
        <w:rPr>
          <w:color w:val="231F20"/>
          <w:spacing w:val="-4"/>
        </w:rPr>
        <w:t> </w:t>
      </w:r>
      <w:r>
        <w:rPr>
          <w:color w:val="231F20"/>
        </w:rPr>
        <w:t>to</w:t>
      </w:r>
      <w:r>
        <w:rPr>
          <w:color w:val="231F20"/>
          <w:spacing w:val="-3"/>
        </w:rPr>
        <w:t> </w:t>
      </w:r>
      <w:r>
        <w:rPr>
          <w:color w:val="231F20"/>
        </w:rPr>
        <w:t>Israel.</w:t>
      </w:r>
      <w:r>
        <w:rPr>
          <w:color w:val="231F20"/>
          <w:spacing w:val="-4"/>
        </w:rPr>
        <w:t> </w:t>
      </w:r>
      <w:r>
        <w:rPr>
          <w:color w:val="231F20"/>
        </w:rPr>
        <w:t>Bury me in the land of our fathers. I do not want to be buried outside of Israel even for a </w:t>
      </w:r>
      <w:r>
        <w:rPr>
          <w:color w:val="231F20"/>
          <w:spacing w:val="-6"/>
        </w:rPr>
        <w:t>moment.” </w:t>
      </w:r>
      <w:r>
        <w:rPr>
          <w:color w:val="231F20"/>
        </w:rPr>
        <w:t>The unfortunate day arrived and the man passed </w:t>
      </w:r>
      <w:r>
        <w:rPr>
          <w:color w:val="231F20"/>
          <w:spacing w:val="-6"/>
        </w:rPr>
        <w:t>away. </w:t>
      </w:r>
      <w:r>
        <w:rPr>
          <w:color w:val="231F20"/>
        </w:rPr>
        <w:t>Should the children heed his request? </w:t>
      </w:r>
      <w:r>
        <w:rPr>
          <w:color w:val="231F20"/>
          <w:spacing w:val="-3"/>
        </w:rPr>
        <w:t>Is </w:t>
      </w:r>
      <w:r>
        <w:rPr>
          <w:color w:val="231F20"/>
        </w:rPr>
        <w:t>it permissible to</w:t>
      </w:r>
      <w:r>
        <w:rPr>
          <w:color w:val="231F20"/>
          <w:spacing w:val="-6"/>
        </w:rPr>
        <w:t> </w:t>
      </w:r>
      <w:r>
        <w:rPr>
          <w:color w:val="231F20"/>
        </w:rPr>
        <w:t>delay</w:t>
      </w:r>
      <w:r>
        <w:rPr>
          <w:color w:val="231F20"/>
          <w:spacing w:val="-5"/>
        </w:rPr>
        <w:t> </w:t>
      </w:r>
      <w:r>
        <w:rPr>
          <w:color w:val="231F20"/>
        </w:rPr>
        <w:t>burial</w:t>
      </w:r>
      <w:r>
        <w:rPr>
          <w:color w:val="231F20"/>
          <w:spacing w:val="-5"/>
        </w:rPr>
        <w:t> </w:t>
      </w:r>
      <w:r>
        <w:rPr>
          <w:color w:val="231F20"/>
        </w:rPr>
        <w:t>for</w:t>
      </w:r>
      <w:r>
        <w:rPr>
          <w:color w:val="231F20"/>
          <w:spacing w:val="-5"/>
        </w:rPr>
        <w:t> </w:t>
      </w:r>
      <w:r>
        <w:rPr>
          <w:color w:val="231F20"/>
        </w:rPr>
        <w:t>the</w:t>
      </w:r>
      <w:r>
        <w:rPr>
          <w:color w:val="231F20"/>
          <w:spacing w:val="-5"/>
        </w:rPr>
        <w:t> </w:t>
      </w:r>
      <w:r>
        <w:rPr>
          <w:color w:val="231F20"/>
        </w:rPr>
        <w:t>sake</w:t>
      </w:r>
      <w:r>
        <w:rPr>
          <w:color w:val="231F20"/>
          <w:spacing w:val="-5"/>
        </w:rPr>
        <w:t> </w:t>
      </w:r>
      <w:r>
        <w:rPr>
          <w:color w:val="231F20"/>
        </w:rPr>
        <w:t>of</w:t>
      </w:r>
      <w:r>
        <w:rPr>
          <w:color w:val="231F20"/>
          <w:spacing w:val="-5"/>
        </w:rPr>
        <w:t> </w:t>
      </w:r>
      <w:r>
        <w:rPr>
          <w:color w:val="231F20"/>
        </w:rPr>
        <w:t>eventual</w:t>
      </w:r>
      <w:r>
        <w:rPr>
          <w:color w:val="231F20"/>
          <w:spacing w:val="-5"/>
        </w:rPr>
        <w:t> </w:t>
      </w:r>
      <w:r>
        <w:rPr>
          <w:color w:val="231F20"/>
        </w:rPr>
        <w:t>burial</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Land</w:t>
      </w:r>
      <w:r>
        <w:rPr>
          <w:color w:val="231F20"/>
          <w:spacing w:val="-5"/>
        </w:rPr>
        <w:t> </w:t>
      </w:r>
      <w:r>
        <w:rPr>
          <w:color w:val="231F20"/>
        </w:rPr>
        <w:t>of</w:t>
      </w:r>
      <w:r>
        <w:rPr>
          <w:color w:val="231F20"/>
          <w:spacing w:val="-5"/>
        </w:rPr>
        <w:t> </w:t>
      </w:r>
      <w:r>
        <w:rPr>
          <w:color w:val="231F20"/>
        </w:rPr>
        <w:t>Israel?</w:t>
      </w:r>
    </w:p>
    <w:p>
      <w:pPr>
        <w:pStyle w:val="BodyText"/>
        <w:spacing w:line="314" w:lineRule="auto" w:before="41"/>
        <w:ind w:left="180" w:right="117" w:firstLine="360"/>
        <w:jc w:val="both"/>
      </w:pPr>
      <w:r>
        <w:rPr>
          <w:rFonts w:ascii="Cambria"/>
          <w:i/>
          <w:color w:val="231F20"/>
        </w:rPr>
        <w:t>Rav Yitzchok </w:t>
      </w:r>
      <w:r>
        <w:rPr>
          <w:color w:val="231F20"/>
        </w:rPr>
        <w:t>Zilberstein suggests that there is an argument among our major commentators on this issue.</w:t>
      </w:r>
    </w:p>
    <w:p>
      <w:pPr>
        <w:pStyle w:val="BodyText"/>
        <w:spacing w:line="312" w:lineRule="auto" w:before="36"/>
        <w:ind w:left="180" w:right="117" w:firstLine="360"/>
        <w:jc w:val="both"/>
      </w:pPr>
      <w:r>
        <w:rPr>
          <w:color w:val="231F20"/>
        </w:rPr>
        <w:t>Our </w:t>
      </w:r>
      <w:r>
        <w:rPr>
          <w:rFonts w:ascii="Cambria" w:hAnsi="Cambria"/>
          <w:i/>
          <w:color w:val="231F20"/>
        </w:rPr>
        <w:t>Gemara </w:t>
      </w:r>
      <w:r>
        <w:rPr>
          <w:color w:val="231F20"/>
        </w:rPr>
        <w:t>teaches that there is a </w:t>
      </w:r>
      <w:r>
        <w:rPr>
          <w:color w:val="231F20"/>
          <w:spacing w:val="-5"/>
        </w:rPr>
        <w:t>Torah </w:t>
      </w:r>
      <w:r>
        <w:rPr>
          <w:color w:val="231F20"/>
        </w:rPr>
        <w:t>obligation to bury </w:t>
      </w:r>
      <w:r>
        <w:rPr>
          <w:color w:val="231F20"/>
          <w:spacing w:val="-3"/>
        </w:rPr>
        <w:t>immediately. </w:t>
      </w:r>
      <w:r>
        <w:rPr>
          <w:color w:val="231F20"/>
        </w:rPr>
        <w:t>“</w:t>
      </w:r>
      <w:r>
        <w:rPr>
          <w:rFonts w:ascii="Cambria" w:hAnsi="Cambria"/>
          <w:i/>
          <w:color w:val="231F20"/>
        </w:rPr>
        <w:t>Rav </w:t>
      </w:r>
      <w:r>
        <w:rPr>
          <w:rFonts w:ascii="Cambria" w:hAnsi="Cambria"/>
          <w:i/>
          <w:color w:val="231F20"/>
          <w:spacing w:val="-5"/>
        </w:rPr>
        <w:t>Yochanan </w:t>
      </w:r>
      <w:r>
        <w:rPr>
          <w:color w:val="231F20"/>
        </w:rPr>
        <w:t>taught in the name of </w:t>
      </w:r>
      <w:r>
        <w:rPr>
          <w:rFonts w:ascii="Cambria" w:hAnsi="Cambria"/>
          <w:i/>
          <w:color w:val="231F20"/>
          <w:spacing w:val="-3"/>
        </w:rPr>
        <w:t>Rabban Shimon </w:t>
      </w:r>
      <w:r>
        <w:rPr>
          <w:rFonts w:ascii="Cambria" w:hAnsi="Cambria"/>
          <w:i/>
          <w:color w:val="231F20"/>
        </w:rPr>
        <w:t>bar</w:t>
      </w:r>
      <w:r>
        <w:rPr>
          <w:rFonts w:ascii="Cambria" w:hAnsi="Cambria"/>
          <w:i/>
          <w:color w:val="231F20"/>
          <w:spacing w:val="-7"/>
        </w:rPr>
        <w:t> </w:t>
      </w:r>
      <w:r>
        <w:rPr>
          <w:rFonts w:ascii="Cambria" w:hAnsi="Cambria"/>
          <w:i/>
          <w:color w:val="231F20"/>
          <w:spacing w:val="-5"/>
        </w:rPr>
        <w:t>Yochai</w:t>
      </w:r>
      <w:r>
        <w:rPr>
          <w:color w:val="231F20"/>
          <w:spacing w:val="-5"/>
        </w:rPr>
        <w:t>,</w:t>
      </w:r>
      <w:r>
        <w:rPr>
          <w:color w:val="231F20"/>
          <w:spacing w:val="-14"/>
        </w:rPr>
        <w:t> </w:t>
      </w:r>
      <w:r>
        <w:rPr>
          <w:color w:val="231F20"/>
        </w:rPr>
        <w:t>what</w:t>
      </w:r>
      <w:r>
        <w:rPr>
          <w:color w:val="231F20"/>
          <w:spacing w:val="-14"/>
        </w:rPr>
        <w:t> </w:t>
      </w:r>
      <w:r>
        <w:rPr>
          <w:color w:val="231F20"/>
        </w:rPr>
        <w:t>is</w:t>
      </w:r>
      <w:r>
        <w:rPr>
          <w:color w:val="231F20"/>
          <w:spacing w:val="-13"/>
        </w:rPr>
        <w:t> </w:t>
      </w:r>
      <w:r>
        <w:rPr>
          <w:color w:val="231F20"/>
        </w:rPr>
        <w:t>the</w:t>
      </w:r>
      <w:r>
        <w:rPr>
          <w:color w:val="231F20"/>
          <w:spacing w:val="-14"/>
        </w:rPr>
        <w:t> </w:t>
      </w:r>
      <w:r>
        <w:rPr>
          <w:color w:val="231F20"/>
        </w:rPr>
        <w:t>source</w:t>
      </w:r>
      <w:r>
        <w:rPr>
          <w:color w:val="231F20"/>
          <w:spacing w:val="-14"/>
        </w:rPr>
        <w:t> </w:t>
      </w:r>
      <w:r>
        <w:rPr>
          <w:color w:val="231F20"/>
        </w:rPr>
        <w:t>that</w:t>
      </w:r>
      <w:r>
        <w:rPr>
          <w:color w:val="231F20"/>
          <w:spacing w:val="-14"/>
        </w:rPr>
        <w:t> </w:t>
      </w:r>
      <w:r>
        <w:rPr>
          <w:color w:val="231F20"/>
        </w:rPr>
        <w:t>one</w:t>
      </w:r>
      <w:r>
        <w:rPr>
          <w:color w:val="231F20"/>
          <w:spacing w:val="-13"/>
        </w:rPr>
        <w:t> </w:t>
      </w:r>
      <w:r>
        <w:rPr>
          <w:color w:val="231F20"/>
        </w:rPr>
        <w:t>who</w:t>
      </w:r>
      <w:r>
        <w:rPr>
          <w:color w:val="231F20"/>
          <w:spacing w:val="-14"/>
        </w:rPr>
        <w:t> </w:t>
      </w:r>
      <w:r>
        <w:rPr>
          <w:color w:val="231F20"/>
        </w:rPr>
        <w:t>leaves</w:t>
      </w:r>
      <w:r>
        <w:rPr>
          <w:color w:val="231F20"/>
          <w:spacing w:val="-14"/>
        </w:rPr>
        <w:t> </w:t>
      </w:r>
      <w:r>
        <w:rPr>
          <w:color w:val="231F20"/>
        </w:rPr>
        <w:t>the</w:t>
      </w:r>
      <w:r>
        <w:rPr>
          <w:color w:val="231F20"/>
          <w:spacing w:val="-14"/>
        </w:rPr>
        <w:t> </w:t>
      </w:r>
      <w:r>
        <w:rPr>
          <w:color w:val="231F20"/>
        </w:rPr>
        <w:t>deceased</w:t>
      </w:r>
      <w:r>
        <w:rPr>
          <w:color w:val="231F20"/>
          <w:spacing w:val="-13"/>
        </w:rPr>
        <w:t> </w:t>
      </w:r>
      <w:r>
        <w:rPr>
          <w:color w:val="231F20"/>
        </w:rPr>
        <w:t>body overnight</w:t>
      </w:r>
      <w:r>
        <w:rPr>
          <w:color w:val="231F20"/>
          <w:spacing w:val="41"/>
        </w:rPr>
        <w:t> </w:t>
      </w:r>
      <w:r>
        <w:rPr>
          <w:color w:val="231F20"/>
        </w:rPr>
        <w:t>without</w:t>
      </w:r>
      <w:r>
        <w:rPr>
          <w:color w:val="231F20"/>
          <w:spacing w:val="41"/>
        </w:rPr>
        <w:t> </w:t>
      </w:r>
      <w:r>
        <w:rPr>
          <w:color w:val="231F20"/>
        </w:rPr>
        <w:t>burial</w:t>
      </w:r>
      <w:r>
        <w:rPr>
          <w:color w:val="231F20"/>
          <w:spacing w:val="42"/>
        </w:rPr>
        <w:t> </w:t>
      </w:r>
      <w:r>
        <w:rPr>
          <w:color w:val="231F20"/>
        </w:rPr>
        <w:t>violates</w:t>
      </w:r>
      <w:r>
        <w:rPr>
          <w:color w:val="231F20"/>
          <w:spacing w:val="41"/>
        </w:rPr>
        <w:t> </w:t>
      </w:r>
      <w:r>
        <w:rPr>
          <w:color w:val="231F20"/>
        </w:rPr>
        <w:t>a</w:t>
      </w:r>
      <w:r>
        <w:rPr>
          <w:color w:val="231F20"/>
          <w:spacing w:val="42"/>
        </w:rPr>
        <w:t> </w:t>
      </w:r>
      <w:r>
        <w:rPr>
          <w:color w:val="231F20"/>
          <w:spacing w:val="-5"/>
        </w:rPr>
        <w:t>Torah</w:t>
      </w:r>
      <w:r>
        <w:rPr>
          <w:color w:val="231F20"/>
          <w:spacing w:val="41"/>
        </w:rPr>
        <w:t> </w:t>
      </w:r>
      <w:r>
        <w:rPr>
          <w:color w:val="231F20"/>
        </w:rPr>
        <w:t>prohibition?</w:t>
      </w:r>
      <w:r>
        <w:rPr>
          <w:color w:val="231F20"/>
          <w:spacing w:val="41"/>
        </w:rPr>
        <w:t> </w:t>
      </w:r>
      <w:r>
        <w:rPr>
          <w:color w:val="231F20"/>
        </w:rPr>
        <w:t>The</w:t>
      </w:r>
      <w:r>
        <w:rPr>
          <w:color w:val="231F20"/>
          <w:spacing w:val="42"/>
        </w:rPr>
        <w:t> </w:t>
      </w:r>
      <w:r>
        <w:rPr>
          <w:color w:val="231F20"/>
        </w:rPr>
        <w:t>verse</w:t>
      </w:r>
    </w:p>
    <w:p>
      <w:pPr>
        <w:spacing w:after="0" w:line="312" w:lineRule="auto"/>
        <w:jc w:val="both"/>
        <w:sectPr>
          <w:footerReference w:type="default" r:id="rId21"/>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states,</w:t>
      </w:r>
      <w:r>
        <w:rPr>
          <w:color w:val="231F20"/>
          <w:spacing w:val="-9"/>
        </w:rPr>
        <w:t> </w:t>
      </w:r>
      <w:r>
        <w:rPr>
          <w:color w:val="231F20"/>
        </w:rPr>
        <w:t>‘</w:t>
      </w:r>
      <w:r>
        <w:rPr>
          <w:rFonts w:ascii="Cambria" w:hAnsi="Cambria"/>
          <w:i/>
          <w:color w:val="231F20"/>
        </w:rPr>
        <w:t>ki</w:t>
      </w:r>
      <w:r>
        <w:rPr>
          <w:rFonts w:ascii="Cambria" w:hAnsi="Cambria"/>
          <w:i/>
          <w:color w:val="231F20"/>
          <w:spacing w:val="-2"/>
        </w:rPr>
        <w:t> </w:t>
      </w:r>
      <w:r>
        <w:rPr>
          <w:rFonts w:ascii="Cambria" w:hAnsi="Cambria"/>
          <w:i/>
          <w:color w:val="231F20"/>
          <w:spacing w:val="-3"/>
        </w:rPr>
        <w:t>kavor</w:t>
      </w:r>
      <w:r>
        <w:rPr>
          <w:rFonts w:ascii="Cambria" w:hAnsi="Cambria"/>
          <w:i/>
          <w:color w:val="231F20"/>
          <w:spacing w:val="-2"/>
        </w:rPr>
        <w:t> </w:t>
      </w:r>
      <w:r>
        <w:rPr>
          <w:rFonts w:ascii="Cambria" w:hAnsi="Cambria"/>
          <w:i/>
          <w:color w:val="231F20"/>
        </w:rPr>
        <w:t>tikberenu</w:t>
      </w:r>
      <w:r>
        <w:rPr>
          <w:color w:val="231F20"/>
        </w:rPr>
        <w:t>,</w:t>
      </w:r>
      <w:r>
        <w:rPr>
          <w:color w:val="231F20"/>
          <w:spacing w:val="-9"/>
        </w:rPr>
        <w:t> </w:t>
      </w:r>
      <w:r>
        <w:rPr>
          <w:color w:val="231F20"/>
        </w:rPr>
        <w:t>for</w:t>
      </w:r>
      <w:r>
        <w:rPr>
          <w:color w:val="231F20"/>
          <w:spacing w:val="-8"/>
        </w:rPr>
        <w:t> </w:t>
      </w:r>
      <w:r>
        <w:rPr>
          <w:color w:val="231F20"/>
        </w:rPr>
        <w:t>you</w:t>
      </w:r>
      <w:r>
        <w:rPr>
          <w:color w:val="231F20"/>
          <w:spacing w:val="-9"/>
        </w:rPr>
        <w:t> </w:t>
      </w:r>
      <w:r>
        <w:rPr>
          <w:color w:val="231F20"/>
        </w:rPr>
        <w:t>shall</w:t>
      </w:r>
      <w:r>
        <w:rPr>
          <w:color w:val="231F20"/>
          <w:spacing w:val="-9"/>
        </w:rPr>
        <w:t> </w:t>
      </w:r>
      <w:r>
        <w:rPr>
          <w:color w:val="231F20"/>
        </w:rPr>
        <w:t>surely</w:t>
      </w:r>
      <w:r>
        <w:rPr>
          <w:color w:val="231F20"/>
          <w:spacing w:val="-9"/>
        </w:rPr>
        <w:t> </w:t>
      </w:r>
      <w:r>
        <w:rPr>
          <w:color w:val="231F20"/>
        </w:rPr>
        <w:t>bury</w:t>
      </w:r>
      <w:r>
        <w:rPr>
          <w:color w:val="231F20"/>
          <w:spacing w:val="-8"/>
        </w:rPr>
        <w:t> </w:t>
      </w:r>
      <w:r>
        <w:rPr>
          <w:color w:val="231F20"/>
          <w:spacing w:val="-4"/>
        </w:rPr>
        <w:t>him’;</w:t>
      </w:r>
      <w:r>
        <w:rPr>
          <w:color w:val="231F20"/>
          <w:spacing w:val="-9"/>
        </w:rPr>
        <w:t> </w:t>
      </w:r>
      <w:r>
        <w:rPr>
          <w:color w:val="231F20"/>
        </w:rPr>
        <w:t>from</w:t>
      </w:r>
      <w:r>
        <w:rPr>
          <w:color w:val="231F20"/>
          <w:spacing w:val="-9"/>
        </w:rPr>
        <w:t> </w:t>
      </w:r>
      <w:r>
        <w:rPr>
          <w:color w:val="231F20"/>
        </w:rPr>
        <w:t>here we</w:t>
      </w:r>
      <w:r>
        <w:rPr>
          <w:color w:val="231F20"/>
          <w:spacing w:val="-5"/>
        </w:rPr>
        <w:t> </w:t>
      </w:r>
      <w:r>
        <w:rPr>
          <w:color w:val="231F20"/>
        </w:rPr>
        <w:t>learn</w:t>
      </w:r>
      <w:r>
        <w:rPr>
          <w:color w:val="231F20"/>
          <w:spacing w:val="-5"/>
        </w:rPr>
        <w:t> </w:t>
      </w:r>
      <w:r>
        <w:rPr>
          <w:color w:val="231F20"/>
        </w:rPr>
        <w:t>that</w:t>
      </w:r>
      <w:r>
        <w:rPr>
          <w:color w:val="231F20"/>
          <w:spacing w:val="-5"/>
        </w:rPr>
        <w:t> </w:t>
      </w:r>
      <w:r>
        <w:rPr>
          <w:color w:val="231F20"/>
        </w:rPr>
        <w:t>one</w:t>
      </w:r>
      <w:r>
        <w:rPr>
          <w:color w:val="231F20"/>
          <w:spacing w:val="-5"/>
        </w:rPr>
        <w:t> </w:t>
      </w:r>
      <w:r>
        <w:rPr>
          <w:color w:val="231F20"/>
        </w:rPr>
        <w:t>who</w:t>
      </w:r>
      <w:r>
        <w:rPr>
          <w:color w:val="231F20"/>
          <w:spacing w:val="-5"/>
        </w:rPr>
        <w:t> </w:t>
      </w:r>
      <w:r>
        <w:rPr>
          <w:color w:val="231F20"/>
        </w:rPr>
        <w:t>leaves</w:t>
      </w:r>
      <w:r>
        <w:rPr>
          <w:color w:val="231F20"/>
          <w:spacing w:val="-5"/>
        </w:rPr>
        <w:t> </w:t>
      </w:r>
      <w:r>
        <w:rPr>
          <w:color w:val="231F20"/>
        </w:rPr>
        <w:t>a</w:t>
      </w:r>
      <w:r>
        <w:rPr>
          <w:color w:val="231F20"/>
          <w:spacing w:val="-6"/>
        </w:rPr>
        <w:t> </w:t>
      </w:r>
      <w:r>
        <w:rPr>
          <w:color w:val="231F20"/>
        </w:rPr>
        <w:t>dead</w:t>
      </w:r>
      <w:r>
        <w:rPr>
          <w:color w:val="231F20"/>
          <w:spacing w:val="-4"/>
        </w:rPr>
        <w:t> </w:t>
      </w:r>
      <w:r>
        <w:rPr>
          <w:color w:val="231F20"/>
        </w:rPr>
        <w:t>body</w:t>
      </w:r>
      <w:r>
        <w:rPr>
          <w:color w:val="231F20"/>
          <w:spacing w:val="-6"/>
        </w:rPr>
        <w:t> </w:t>
      </w:r>
      <w:r>
        <w:rPr>
          <w:color w:val="231F20"/>
        </w:rPr>
        <w:t>out</w:t>
      </w:r>
      <w:r>
        <w:rPr>
          <w:color w:val="231F20"/>
          <w:spacing w:val="-4"/>
        </w:rPr>
        <w:t> </w:t>
      </w:r>
      <w:r>
        <w:rPr>
          <w:color w:val="231F20"/>
        </w:rPr>
        <w:t>overnight</w:t>
      </w:r>
      <w:r>
        <w:rPr>
          <w:color w:val="231F20"/>
          <w:spacing w:val="-5"/>
        </w:rPr>
        <w:t> </w:t>
      </w:r>
      <w:r>
        <w:rPr>
          <w:color w:val="231F20"/>
        </w:rPr>
        <w:t>has</w:t>
      </w:r>
      <w:r>
        <w:rPr>
          <w:color w:val="231F20"/>
          <w:spacing w:val="-6"/>
        </w:rPr>
        <w:t> </w:t>
      </w:r>
      <w:r>
        <w:rPr>
          <w:color w:val="231F20"/>
        </w:rPr>
        <w:t>violated a</w:t>
      </w:r>
      <w:r>
        <w:rPr>
          <w:color w:val="231F20"/>
          <w:spacing w:val="-11"/>
        </w:rPr>
        <w:t> </w:t>
      </w:r>
      <w:r>
        <w:rPr>
          <w:color w:val="231F20"/>
          <w:spacing w:val="-4"/>
        </w:rPr>
        <w:t>prohibition.”</w:t>
      </w:r>
      <w:r>
        <w:rPr>
          <w:color w:val="231F20"/>
          <w:spacing w:val="-10"/>
        </w:rPr>
        <w:t> </w:t>
      </w:r>
      <w:r>
        <w:rPr>
          <w:color w:val="231F20"/>
        </w:rPr>
        <w:t>The</w:t>
      </w:r>
      <w:r>
        <w:rPr>
          <w:color w:val="231F20"/>
          <w:spacing w:val="-10"/>
        </w:rPr>
        <w:t> </w:t>
      </w:r>
      <w:r>
        <w:rPr>
          <w:rFonts w:ascii="Cambria" w:hAnsi="Cambria"/>
          <w:i/>
          <w:color w:val="231F20"/>
          <w:spacing w:val="-7"/>
        </w:rPr>
        <w:t>Tur</w:t>
      </w:r>
      <w:r>
        <w:rPr>
          <w:rFonts w:ascii="Cambria" w:hAnsi="Cambria"/>
          <w:i/>
          <w:color w:val="231F20"/>
          <w:spacing w:val="-4"/>
        </w:rPr>
        <w:t> </w:t>
      </w:r>
      <w:r>
        <w:rPr>
          <w:color w:val="231F20"/>
          <w:spacing w:val="-6"/>
        </w:rPr>
        <w:t>(</w:t>
      </w:r>
      <w:r>
        <w:rPr>
          <w:rFonts w:ascii="Cambria" w:hAnsi="Cambria"/>
          <w:i/>
          <w:color w:val="231F20"/>
          <w:spacing w:val="-6"/>
        </w:rPr>
        <w:t>Yoreh</w:t>
      </w:r>
      <w:r>
        <w:rPr>
          <w:rFonts w:ascii="Cambria" w:hAnsi="Cambria"/>
          <w:i/>
          <w:color w:val="231F20"/>
          <w:spacing w:val="-2"/>
        </w:rPr>
        <w:t> </w:t>
      </w:r>
      <w:r>
        <w:rPr>
          <w:rFonts w:ascii="Cambria" w:hAnsi="Cambria"/>
          <w:i/>
          <w:color w:val="231F20"/>
          <w:spacing w:val="-6"/>
        </w:rPr>
        <w:t>Dei’ah</w:t>
      </w:r>
      <w:r>
        <w:rPr>
          <w:rFonts w:ascii="Cambria" w:hAnsi="Cambria"/>
          <w:i/>
          <w:color w:val="231F20"/>
          <w:spacing w:val="-4"/>
        </w:rPr>
        <w:t> </w:t>
      </w:r>
      <w:r>
        <w:rPr>
          <w:color w:val="231F20"/>
        </w:rPr>
        <w:t>362)</w:t>
      </w:r>
      <w:r>
        <w:rPr>
          <w:color w:val="231F20"/>
          <w:spacing w:val="-10"/>
        </w:rPr>
        <w:t> </w:t>
      </w:r>
      <w:r>
        <w:rPr>
          <w:color w:val="231F20"/>
        </w:rPr>
        <w:t>codifies</w:t>
      </w:r>
      <w:r>
        <w:rPr>
          <w:color w:val="231F20"/>
          <w:spacing w:val="-10"/>
        </w:rPr>
        <w:t> </w:t>
      </w:r>
      <w:r>
        <w:rPr>
          <w:color w:val="231F20"/>
        </w:rPr>
        <w:t>this</w:t>
      </w:r>
      <w:r>
        <w:rPr>
          <w:color w:val="231F20"/>
          <w:spacing w:val="-11"/>
        </w:rPr>
        <w:t> </w:t>
      </w:r>
      <w:r>
        <w:rPr>
          <w:color w:val="231F20"/>
        </w:rPr>
        <w:t>law:</w:t>
      </w:r>
      <w:r>
        <w:rPr>
          <w:color w:val="231F20"/>
          <w:spacing w:val="-10"/>
        </w:rPr>
        <w:t> </w:t>
      </w:r>
      <w:r>
        <w:rPr>
          <w:color w:val="231F20"/>
          <w:spacing w:val="-7"/>
        </w:rPr>
        <w:t>“Anyone </w:t>
      </w:r>
      <w:r>
        <w:rPr>
          <w:color w:val="231F20"/>
        </w:rPr>
        <w:t>who places a dead body in a coffin and leaves it, without lowering it into the ground, violates the </w:t>
      </w:r>
      <w:r>
        <w:rPr>
          <w:color w:val="231F20"/>
          <w:spacing w:val="-5"/>
        </w:rPr>
        <w:t>Torah </w:t>
      </w:r>
      <w:r>
        <w:rPr>
          <w:color w:val="231F20"/>
        </w:rPr>
        <w:t>prohibition against </w:t>
      </w:r>
      <w:r>
        <w:rPr>
          <w:rFonts w:ascii="Cambria" w:hAnsi="Cambria"/>
          <w:i/>
          <w:color w:val="231F20"/>
        </w:rPr>
        <w:t>halanas </w:t>
      </w:r>
      <w:r>
        <w:rPr>
          <w:rFonts w:ascii="Cambria" w:hAnsi="Cambria"/>
          <w:i/>
          <w:color w:val="231F20"/>
          <w:spacing w:val="-9"/>
        </w:rPr>
        <w:t>hameis</w:t>
      </w:r>
      <w:r>
        <w:rPr>
          <w:color w:val="231F20"/>
          <w:spacing w:val="-9"/>
        </w:rPr>
        <w:t>.”</w:t>
      </w:r>
    </w:p>
    <w:p>
      <w:pPr>
        <w:pStyle w:val="BodyText"/>
        <w:spacing w:line="312" w:lineRule="auto" w:before="30"/>
        <w:ind w:left="180" w:right="117" w:firstLine="360"/>
        <w:jc w:val="both"/>
      </w:pPr>
      <w:r>
        <w:rPr>
          <w:color w:val="231F20"/>
        </w:rPr>
        <w:t>When our leader </w:t>
      </w:r>
      <w:r>
        <w:rPr>
          <w:rFonts w:ascii="Cambria" w:hAnsi="Cambria"/>
          <w:i/>
          <w:color w:val="231F20"/>
          <w:spacing w:val="-5"/>
        </w:rPr>
        <w:t>Yosef</w:t>
      </w:r>
      <w:r>
        <w:rPr>
          <w:color w:val="231F20"/>
          <w:spacing w:val="-5"/>
        </w:rPr>
        <w:t>, </w:t>
      </w:r>
      <w:r>
        <w:rPr>
          <w:color w:val="231F20"/>
        </w:rPr>
        <w:t>the son of </w:t>
      </w:r>
      <w:r>
        <w:rPr>
          <w:rFonts w:ascii="Cambria" w:hAnsi="Cambria"/>
          <w:i/>
          <w:color w:val="231F20"/>
          <w:spacing w:val="-10"/>
        </w:rPr>
        <w:t>Ya’akov</w:t>
      </w:r>
      <w:r>
        <w:rPr>
          <w:color w:val="231F20"/>
          <w:spacing w:val="-10"/>
        </w:rPr>
        <w:t>, </w:t>
      </w:r>
      <w:r>
        <w:rPr>
          <w:color w:val="231F20"/>
        </w:rPr>
        <w:t>died the </w:t>
      </w:r>
      <w:r>
        <w:rPr>
          <w:color w:val="231F20"/>
          <w:spacing w:val="-5"/>
        </w:rPr>
        <w:t>Torah </w:t>
      </w:r>
      <w:r>
        <w:rPr>
          <w:color w:val="231F20"/>
        </w:rPr>
        <w:t>states that the Jews placed him in a coffin in Egypt. According to one opinion</w:t>
      </w:r>
      <w:r>
        <w:rPr>
          <w:color w:val="231F20"/>
          <w:spacing w:val="-9"/>
        </w:rPr>
        <w:t> </w:t>
      </w:r>
      <w:r>
        <w:rPr>
          <w:color w:val="231F20"/>
        </w:rPr>
        <w:t>in</w:t>
      </w:r>
      <w:r>
        <w:rPr>
          <w:color w:val="231F20"/>
          <w:spacing w:val="-9"/>
        </w:rPr>
        <w:t> </w:t>
      </w:r>
      <w:r>
        <w:rPr>
          <w:color w:val="231F20"/>
          <w:spacing w:val="-3"/>
        </w:rPr>
        <w:t>Tractate</w:t>
      </w:r>
      <w:r>
        <w:rPr>
          <w:color w:val="231F20"/>
          <w:spacing w:val="-9"/>
        </w:rPr>
        <w:t> </w:t>
      </w:r>
      <w:r>
        <w:rPr>
          <w:rFonts w:ascii="Cambria" w:hAnsi="Cambria"/>
          <w:i/>
          <w:color w:val="231F20"/>
        </w:rPr>
        <w:t>Sotah</w:t>
      </w:r>
      <w:r>
        <w:rPr>
          <w:color w:val="231F20"/>
        </w:rPr>
        <w:t>,</w:t>
      </w:r>
      <w:r>
        <w:rPr>
          <w:color w:val="231F20"/>
          <w:spacing w:val="-8"/>
        </w:rPr>
        <w:t> </w:t>
      </w:r>
      <w:r>
        <w:rPr>
          <w:rFonts w:ascii="Cambria" w:hAnsi="Cambria"/>
          <w:i/>
          <w:color w:val="231F20"/>
          <w:spacing w:val="-6"/>
        </w:rPr>
        <w:t>Yosef</w:t>
      </w:r>
      <w:r>
        <w:rPr>
          <w:rFonts w:ascii="Cambria" w:hAnsi="Cambria"/>
          <w:i/>
          <w:color w:val="231F20"/>
          <w:spacing w:val="-2"/>
        </w:rPr>
        <w:t> </w:t>
      </w:r>
      <w:r>
        <w:rPr>
          <w:color w:val="231F20"/>
        </w:rPr>
        <w:t>was</w:t>
      </w:r>
      <w:r>
        <w:rPr>
          <w:color w:val="231F20"/>
          <w:spacing w:val="-9"/>
        </w:rPr>
        <w:t> </w:t>
      </w:r>
      <w:r>
        <w:rPr>
          <w:color w:val="231F20"/>
        </w:rPr>
        <w:t>placed</w:t>
      </w:r>
      <w:r>
        <w:rPr>
          <w:color w:val="231F20"/>
          <w:spacing w:val="-8"/>
        </w:rPr>
        <w:t> </w:t>
      </w:r>
      <w:r>
        <w:rPr>
          <w:color w:val="231F20"/>
        </w:rPr>
        <w:t>in</w:t>
      </w:r>
      <w:r>
        <w:rPr>
          <w:color w:val="231F20"/>
          <w:spacing w:val="-9"/>
        </w:rPr>
        <w:t> </w:t>
      </w:r>
      <w:r>
        <w:rPr>
          <w:color w:val="231F20"/>
        </w:rPr>
        <w:t>a</w:t>
      </w:r>
      <w:r>
        <w:rPr>
          <w:color w:val="231F20"/>
          <w:spacing w:val="-9"/>
        </w:rPr>
        <w:t> </w:t>
      </w:r>
      <w:r>
        <w:rPr>
          <w:color w:val="231F20"/>
        </w:rPr>
        <w:t>coffin</w:t>
      </w:r>
      <w:r>
        <w:rPr>
          <w:color w:val="231F20"/>
          <w:spacing w:val="-8"/>
        </w:rPr>
        <w:t> </w:t>
      </w:r>
      <w:r>
        <w:rPr>
          <w:color w:val="231F20"/>
        </w:rPr>
        <w:t>and</w:t>
      </w:r>
      <w:r>
        <w:rPr>
          <w:color w:val="231F20"/>
          <w:spacing w:val="-9"/>
        </w:rPr>
        <w:t> </w:t>
      </w:r>
      <w:r>
        <w:rPr>
          <w:color w:val="231F20"/>
        </w:rPr>
        <w:t>the</w:t>
      </w:r>
      <w:r>
        <w:rPr>
          <w:color w:val="231F20"/>
          <w:spacing w:val="-9"/>
        </w:rPr>
        <w:t> </w:t>
      </w:r>
      <w:r>
        <w:rPr>
          <w:color w:val="231F20"/>
        </w:rPr>
        <w:t>coffin was lowered into the Nile </w:t>
      </w:r>
      <w:r>
        <w:rPr>
          <w:color w:val="231F20"/>
          <w:spacing w:val="-4"/>
        </w:rPr>
        <w:t>River. </w:t>
      </w:r>
      <w:r>
        <w:rPr>
          <w:color w:val="231F20"/>
        </w:rPr>
        <w:t>When </w:t>
      </w:r>
      <w:r>
        <w:rPr>
          <w:rFonts w:ascii="Cambria" w:hAnsi="Cambria"/>
          <w:i/>
          <w:color w:val="231F20"/>
          <w:spacing w:val="-3"/>
        </w:rPr>
        <w:t>Moshe </w:t>
      </w:r>
      <w:r>
        <w:rPr>
          <w:color w:val="231F20"/>
        </w:rPr>
        <w:t>was leading the Jews out</w:t>
      </w:r>
      <w:r>
        <w:rPr>
          <w:color w:val="231F20"/>
          <w:spacing w:val="-9"/>
        </w:rPr>
        <w:t> </w:t>
      </w:r>
      <w:r>
        <w:rPr>
          <w:color w:val="231F20"/>
        </w:rPr>
        <w:t>of</w:t>
      </w:r>
      <w:r>
        <w:rPr>
          <w:color w:val="231F20"/>
          <w:spacing w:val="-8"/>
        </w:rPr>
        <w:t> </w:t>
      </w:r>
      <w:r>
        <w:rPr>
          <w:color w:val="231F20"/>
        </w:rPr>
        <w:t>Egypt,</w:t>
      </w:r>
      <w:r>
        <w:rPr>
          <w:color w:val="231F20"/>
          <w:spacing w:val="-9"/>
        </w:rPr>
        <w:t> </w:t>
      </w:r>
      <w:r>
        <w:rPr>
          <w:color w:val="231F20"/>
        </w:rPr>
        <w:t>he</w:t>
      </w:r>
      <w:r>
        <w:rPr>
          <w:color w:val="231F20"/>
          <w:spacing w:val="-8"/>
        </w:rPr>
        <w:t> </w:t>
      </w:r>
      <w:r>
        <w:rPr>
          <w:color w:val="231F20"/>
        </w:rPr>
        <w:t>stood</w:t>
      </w:r>
      <w:r>
        <w:rPr>
          <w:color w:val="231F20"/>
          <w:spacing w:val="-9"/>
        </w:rPr>
        <w:t> </w:t>
      </w:r>
      <w:r>
        <w:rPr>
          <w:color w:val="231F20"/>
          <w:spacing w:val="-3"/>
        </w:rPr>
        <w:t>at</w:t>
      </w:r>
      <w:r>
        <w:rPr>
          <w:color w:val="231F20"/>
          <w:spacing w:val="-8"/>
        </w:rPr>
        <w:t> </w:t>
      </w:r>
      <w:r>
        <w:rPr>
          <w:color w:val="231F20"/>
        </w:rPr>
        <w:t>the</w:t>
      </w:r>
      <w:r>
        <w:rPr>
          <w:color w:val="231F20"/>
          <w:spacing w:val="-9"/>
        </w:rPr>
        <w:t> </w:t>
      </w:r>
      <w:r>
        <w:rPr>
          <w:color w:val="231F20"/>
        </w:rPr>
        <w:t>banks</w:t>
      </w:r>
      <w:r>
        <w:rPr>
          <w:color w:val="231F20"/>
          <w:spacing w:val="-8"/>
        </w:rPr>
        <w:t> </w:t>
      </w:r>
      <w:r>
        <w:rPr>
          <w:color w:val="231F20"/>
        </w:rPr>
        <w:t>of</w:t>
      </w:r>
      <w:r>
        <w:rPr>
          <w:color w:val="231F20"/>
          <w:spacing w:val="-9"/>
        </w:rPr>
        <w:t> </w:t>
      </w:r>
      <w:r>
        <w:rPr>
          <w:color w:val="231F20"/>
        </w:rPr>
        <w:t>the</w:t>
      </w:r>
      <w:r>
        <w:rPr>
          <w:color w:val="231F20"/>
          <w:spacing w:val="-8"/>
        </w:rPr>
        <w:t> </w:t>
      </w:r>
      <w:r>
        <w:rPr>
          <w:color w:val="231F20"/>
        </w:rPr>
        <w:t>Nile</w:t>
      </w:r>
      <w:r>
        <w:rPr>
          <w:color w:val="231F20"/>
          <w:spacing w:val="-9"/>
        </w:rPr>
        <w:t> </w:t>
      </w:r>
      <w:r>
        <w:rPr>
          <w:color w:val="231F20"/>
        </w:rPr>
        <w:t>and</w:t>
      </w:r>
      <w:r>
        <w:rPr>
          <w:color w:val="231F20"/>
          <w:spacing w:val="-8"/>
        </w:rPr>
        <w:t> </w:t>
      </w:r>
      <w:r>
        <w:rPr>
          <w:color w:val="231F20"/>
        </w:rPr>
        <w:t>called</w:t>
      </w:r>
      <w:r>
        <w:rPr>
          <w:color w:val="231F20"/>
          <w:spacing w:val="-9"/>
        </w:rPr>
        <w:t> </w:t>
      </w:r>
      <w:r>
        <w:rPr>
          <w:color w:val="231F20"/>
        </w:rPr>
        <w:t>out</w:t>
      </w:r>
      <w:r>
        <w:rPr>
          <w:color w:val="231F20"/>
          <w:spacing w:val="-8"/>
        </w:rPr>
        <w:t> </w:t>
      </w:r>
      <w:r>
        <w:rPr>
          <w:color w:val="231F20"/>
        </w:rPr>
        <w:t>to</w:t>
      </w:r>
      <w:r>
        <w:rPr>
          <w:color w:val="231F20"/>
          <w:spacing w:val="-8"/>
        </w:rPr>
        <w:t> </w:t>
      </w:r>
      <w:r>
        <w:rPr>
          <w:rFonts w:ascii="Cambria" w:hAnsi="Cambria"/>
          <w:i/>
          <w:color w:val="231F20"/>
          <w:spacing w:val="-6"/>
        </w:rPr>
        <w:t>Yosef </w:t>
      </w:r>
      <w:r>
        <w:rPr>
          <w:color w:val="231F20"/>
        </w:rPr>
        <w:t>to rise; the coffin rose. </w:t>
      </w:r>
      <w:r>
        <w:rPr>
          <w:color w:val="231F20"/>
          <w:spacing w:val="-3"/>
        </w:rPr>
        <w:t>Why </w:t>
      </w:r>
      <w:r>
        <w:rPr>
          <w:color w:val="231F20"/>
        </w:rPr>
        <w:t>was </w:t>
      </w:r>
      <w:r>
        <w:rPr>
          <w:rFonts w:ascii="Cambria" w:hAnsi="Cambria"/>
          <w:i/>
          <w:color w:val="231F20"/>
          <w:spacing w:val="-6"/>
        </w:rPr>
        <w:t>Yosef </w:t>
      </w:r>
      <w:r>
        <w:rPr>
          <w:color w:val="231F20"/>
        </w:rPr>
        <w:t>placed in a coffin and left in the water? </w:t>
      </w:r>
      <w:r>
        <w:rPr>
          <w:color w:val="231F20"/>
          <w:spacing w:val="-3"/>
        </w:rPr>
        <w:t>Why </w:t>
      </w:r>
      <w:r>
        <w:rPr>
          <w:color w:val="231F20"/>
          <w:spacing w:val="-5"/>
        </w:rPr>
        <w:t>wasn’t </w:t>
      </w:r>
      <w:r>
        <w:rPr>
          <w:color w:val="231F20"/>
        </w:rPr>
        <w:t>he</w:t>
      </w:r>
      <w:r>
        <w:rPr>
          <w:color w:val="231F20"/>
          <w:spacing w:val="8"/>
        </w:rPr>
        <w:t> </w:t>
      </w:r>
      <w:r>
        <w:rPr>
          <w:color w:val="231F20"/>
        </w:rPr>
        <w:t>buried?</w:t>
      </w:r>
    </w:p>
    <w:p>
      <w:pPr>
        <w:pStyle w:val="BodyText"/>
        <w:spacing w:line="314" w:lineRule="auto" w:before="46"/>
        <w:ind w:left="180" w:right="117" w:firstLine="360"/>
        <w:jc w:val="both"/>
      </w:pPr>
      <w:r>
        <w:rPr>
          <w:rFonts w:ascii="Cambria" w:hAnsi="Cambria"/>
          <w:i/>
          <w:color w:val="231F20"/>
          <w:spacing w:val="-3"/>
        </w:rPr>
        <w:t>Midrash </w:t>
      </w:r>
      <w:r>
        <w:rPr>
          <w:rFonts w:ascii="Cambria" w:hAnsi="Cambria"/>
          <w:i/>
          <w:color w:val="231F20"/>
        </w:rPr>
        <w:t>Seichel </w:t>
      </w:r>
      <w:r>
        <w:rPr>
          <w:rFonts w:ascii="Cambria" w:hAnsi="Cambria"/>
          <w:i/>
          <w:color w:val="231F20"/>
          <w:spacing w:val="-9"/>
        </w:rPr>
        <w:t>Tov </w:t>
      </w:r>
      <w:r>
        <w:rPr>
          <w:color w:val="231F20"/>
        </w:rPr>
        <w:t>(</w:t>
      </w:r>
      <w:r>
        <w:rPr>
          <w:rFonts w:ascii="Cambria" w:hAnsi="Cambria"/>
          <w:i/>
          <w:color w:val="231F20"/>
        </w:rPr>
        <w:t>Bereishis </w:t>
      </w:r>
      <w:r>
        <w:rPr>
          <w:color w:val="231F20"/>
        </w:rPr>
        <w:t>50) answers that the Jews feared the Egyptians would transform </w:t>
      </w:r>
      <w:r>
        <w:rPr>
          <w:rFonts w:ascii="Cambria" w:hAnsi="Cambria"/>
          <w:i/>
          <w:color w:val="231F20"/>
          <w:spacing w:val="-6"/>
        </w:rPr>
        <w:t>Yosef </w:t>
      </w:r>
      <w:r>
        <w:rPr>
          <w:rFonts w:ascii="Cambria" w:hAnsi="Cambria"/>
          <w:i/>
          <w:color w:val="231F20"/>
          <w:spacing w:val="-11"/>
        </w:rPr>
        <w:t>’s </w:t>
      </w:r>
      <w:r>
        <w:rPr>
          <w:color w:val="231F20"/>
        </w:rPr>
        <w:t>remains into an idol. The Jews feared that his burial spot would be converted into a shrine for idolatry. </w:t>
      </w:r>
      <w:r>
        <w:rPr>
          <w:color w:val="231F20"/>
          <w:spacing w:val="-3"/>
        </w:rPr>
        <w:t>He </w:t>
      </w:r>
      <w:r>
        <w:rPr>
          <w:color w:val="231F20"/>
        </w:rPr>
        <w:t>was therefore placed in a lead coffin and sunk into the Nile; hence, no one would be privy to his whereabouts and no one would alter the location into a place of idolatry. </w:t>
      </w:r>
      <w:r>
        <w:rPr>
          <w:rFonts w:ascii="Cambria" w:hAnsi="Cambria"/>
          <w:i/>
          <w:color w:val="231F20"/>
        </w:rPr>
        <w:t>Aruch </w:t>
      </w:r>
      <w:r>
        <w:rPr>
          <w:rFonts w:ascii="Cambria" w:hAnsi="Cambria"/>
          <w:i/>
          <w:color w:val="231F20"/>
          <w:spacing w:val="-3"/>
        </w:rPr>
        <w:t>Hashulchan </w:t>
      </w:r>
      <w:r>
        <w:rPr>
          <w:color w:val="231F20"/>
        </w:rPr>
        <w:t>(362:3) offers another </w:t>
      </w:r>
      <w:r>
        <w:rPr>
          <w:color w:val="231F20"/>
          <w:spacing w:val="-4"/>
        </w:rPr>
        <w:t>answer. </w:t>
      </w:r>
      <w:r>
        <w:rPr>
          <w:rFonts w:ascii="Cambria" w:hAnsi="Cambria"/>
          <w:i/>
          <w:color w:val="231F20"/>
          <w:spacing w:val="-6"/>
        </w:rPr>
        <w:t>Yosef </w:t>
      </w:r>
      <w:r>
        <w:rPr>
          <w:color w:val="231F20"/>
        </w:rPr>
        <w:t>had asked to be buried in</w:t>
      </w:r>
      <w:r>
        <w:rPr>
          <w:color w:val="231F20"/>
          <w:spacing w:val="-37"/>
        </w:rPr>
        <w:t> </w:t>
      </w:r>
      <w:r>
        <w:rPr>
          <w:color w:val="231F20"/>
        </w:rPr>
        <w:t>Israel. Since he was going to be buried in the </w:t>
      </w:r>
      <w:r>
        <w:rPr>
          <w:color w:val="231F20"/>
          <w:spacing w:val="-3"/>
        </w:rPr>
        <w:t>Holy </w:t>
      </w:r>
      <w:r>
        <w:rPr>
          <w:color w:val="231F20"/>
        </w:rPr>
        <w:t>Land, he did not want to be buried temporarily in Egypt. </w:t>
      </w:r>
      <w:r>
        <w:rPr>
          <w:color w:val="231F20"/>
          <w:spacing w:val="-3"/>
        </w:rPr>
        <w:t>Just </w:t>
      </w:r>
      <w:r>
        <w:rPr>
          <w:color w:val="231F20"/>
        </w:rPr>
        <w:t>as it is permissible to carry remains to a grave in another location, it was acceptable to place </w:t>
      </w:r>
      <w:r>
        <w:rPr>
          <w:rFonts w:ascii="Cambria" w:hAnsi="Cambria"/>
          <w:i/>
          <w:color w:val="231F20"/>
          <w:spacing w:val="-6"/>
        </w:rPr>
        <w:t>Yosef</w:t>
      </w:r>
      <w:r>
        <w:rPr>
          <w:rFonts w:ascii="Cambria" w:hAnsi="Cambria"/>
          <w:i/>
          <w:color w:val="231F20"/>
          <w:spacing w:val="1"/>
        </w:rPr>
        <w:t> </w:t>
      </w:r>
      <w:r>
        <w:rPr>
          <w:color w:val="231F20"/>
        </w:rPr>
        <w:t>in</w:t>
      </w:r>
      <w:r>
        <w:rPr>
          <w:color w:val="231F20"/>
          <w:spacing w:val="-5"/>
        </w:rPr>
        <w:t> </w:t>
      </w:r>
      <w:r>
        <w:rPr>
          <w:color w:val="231F20"/>
        </w:rPr>
        <w:t>a</w:t>
      </w:r>
      <w:r>
        <w:rPr>
          <w:color w:val="231F20"/>
          <w:spacing w:val="-5"/>
        </w:rPr>
        <w:t> </w:t>
      </w:r>
      <w:r>
        <w:rPr>
          <w:color w:val="231F20"/>
        </w:rPr>
        <w:t>coffin</w:t>
      </w:r>
      <w:r>
        <w:rPr>
          <w:color w:val="231F20"/>
          <w:spacing w:val="-4"/>
        </w:rPr>
        <w:t> </w:t>
      </w:r>
      <w:r>
        <w:rPr>
          <w:color w:val="231F20"/>
        </w:rPr>
        <w:t>and</w:t>
      </w:r>
      <w:r>
        <w:rPr>
          <w:color w:val="231F20"/>
          <w:spacing w:val="-5"/>
        </w:rPr>
        <w:t> </w:t>
      </w:r>
      <w:r>
        <w:rPr>
          <w:color w:val="231F20"/>
        </w:rPr>
        <w:t>then</w:t>
      </w:r>
      <w:r>
        <w:rPr>
          <w:color w:val="231F20"/>
          <w:spacing w:val="-5"/>
        </w:rPr>
        <w:t> </w:t>
      </w:r>
      <w:r>
        <w:rPr>
          <w:color w:val="231F20"/>
        </w:rPr>
        <w:t>wait,</w:t>
      </w:r>
      <w:r>
        <w:rPr>
          <w:color w:val="231F20"/>
          <w:spacing w:val="-5"/>
        </w:rPr>
        <w:t> </w:t>
      </w:r>
      <w:r>
        <w:rPr>
          <w:color w:val="231F20"/>
        </w:rPr>
        <w:t>for</w:t>
      </w:r>
      <w:r>
        <w:rPr>
          <w:color w:val="231F20"/>
          <w:spacing w:val="-4"/>
        </w:rPr>
        <w:t> </w:t>
      </w:r>
      <w:r>
        <w:rPr>
          <w:color w:val="231F20"/>
        </w:rPr>
        <w:t>he</w:t>
      </w:r>
      <w:r>
        <w:rPr>
          <w:color w:val="231F20"/>
          <w:spacing w:val="-5"/>
        </w:rPr>
        <w:t> </w:t>
      </w:r>
      <w:r>
        <w:rPr>
          <w:color w:val="231F20"/>
        </w:rPr>
        <w:t>was</w:t>
      </w:r>
      <w:r>
        <w:rPr>
          <w:color w:val="231F20"/>
          <w:spacing w:val="-5"/>
        </w:rPr>
        <w:t> </w:t>
      </w:r>
      <w:r>
        <w:rPr>
          <w:color w:val="231F20"/>
        </w:rPr>
        <w:t>on</w:t>
      </w:r>
      <w:r>
        <w:rPr>
          <w:color w:val="231F20"/>
          <w:spacing w:val="-5"/>
        </w:rPr>
        <w:t> </w:t>
      </w:r>
      <w:r>
        <w:rPr>
          <w:color w:val="231F20"/>
        </w:rPr>
        <w:t>his</w:t>
      </w:r>
      <w:r>
        <w:rPr>
          <w:color w:val="231F20"/>
          <w:spacing w:val="-4"/>
        </w:rPr>
        <w:t> </w:t>
      </w:r>
      <w:r>
        <w:rPr>
          <w:color w:val="231F20"/>
        </w:rPr>
        <w:t>way</w:t>
      </w:r>
      <w:r>
        <w:rPr>
          <w:color w:val="231F20"/>
          <w:spacing w:val="-5"/>
        </w:rPr>
        <w:t> </w:t>
      </w:r>
      <w:r>
        <w:rPr>
          <w:color w:val="231F20"/>
        </w:rPr>
        <w:t>to</w:t>
      </w:r>
      <w:r>
        <w:rPr>
          <w:color w:val="231F20"/>
          <w:spacing w:val="-5"/>
        </w:rPr>
        <w:t> </w:t>
      </w:r>
      <w:r>
        <w:rPr>
          <w:color w:val="231F20"/>
        </w:rPr>
        <w:t>burial</w:t>
      </w:r>
      <w:r>
        <w:rPr>
          <w:color w:val="231F20"/>
          <w:spacing w:val="-5"/>
        </w:rPr>
        <w:t> </w:t>
      </w:r>
      <w:r>
        <w:rPr>
          <w:color w:val="231F20"/>
        </w:rPr>
        <w:t>in</w:t>
      </w:r>
      <w:r>
        <w:rPr>
          <w:color w:val="231F20"/>
          <w:spacing w:val="-4"/>
        </w:rPr>
        <w:t> </w:t>
      </w:r>
      <w:r>
        <w:rPr>
          <w:color w:val="231F20"/>
        </w:rPr>
        <w:t>the Land of</w:t>
      </w:r>
      <w:r>
        <w:rPr>
          <w:color w:val="231F20"/>
          <w:spacing w:val="1"/>
        </w:rPr>
        <w:t> </w:t>
      </w:r>
      <w:r>
        <w:rPr>
          <w:color w:val="231F20"/>
        </w:rPr>
        <w:t>Israel.</w:t>
      </w:r>
    </w:p>
    <w:p>
      <w:pPr>
        <w:pStyle w:val="BodyText"/>
        <w:spacing w:line="314" w:lineRule="auto" w:before="44"/>
        <w:ind w:left="180" w:right="117" w:firstLine="360"/>
        <w:jc w:val="both"/>
      </w:pPr>
      <w:r>
        <w:rPr>
          <w:rFonts w:ascii="Cambria"/>
          <w:i/>
          <w:color w:val="231F20"/>
          <w:spacing w:val="-3"/>
        </w:rPr>
        <w:t>Rav</w:t>
      </w:r>
      <w:r>
        <w:rPr>
          <w:rFonts w:ascii="Cambria"/>
          <w:i/>
          <w:color w:val="231F20"/>
          <w:spacing w:val="-2"/>
        </w:rPr>
        <w:t> </w:t>
      </w:r>
      <w:r>
        <w:rPr>
          <w:color w:val="231F20"/>
        </w:rPr>
        <w:t>Zilberstein</w:t>
      </w:r>
      <w:r>
        <w:rPr>
          <w:color w:val="231F20"/>
          <w:spacing w:val="-8"/>
        </w:rPr>
        <w:t> </w:t>
      </w:r>
      <w:r>
        <w:rPr>
          <w:color w:val="231F20"/>
        </w:rPr>
        <w:t>suggests</w:t>
      </w:r>
      <w:r>
        <w:rPr>
          <w:color w:val="231F20"/>
          <w:spacing w:val="-8"/>
        </w:rPr>
        <w:t> </w:t>
      </w:r>
      <w:r>
        <w:rPr>
          <w:color w:val="231F20"/>
        </w:rPr>
        <w:t>that</w:t>
      </w:r>
      <w:r>
        <w:rPr>
          <w:color w:val="231F20"/>
          <w:spacing w:val="-9"/>
        </w:rPr>
        <w:t> </w:t>
      </w:r>
      <w:r>
        <w:rPr>
          <w:color w:val="231F20"/>
        </w:rPr>
        <w:t>according</w:t>
      </w:r>
      <w:r>
        <w:rPr>
          <w:color w:val="231F20"/>
          <w:spacing w:val="-8"/>
        </w:rPr>
        <w:t> </w:t>
      </w:r>
      <w:r>
        <w:rPr>
          <w:color w:val="231F20"/>
        </w:rPr>
        <w:t>to</w:t>
      </w:r>
      <w:r>
        <w:rPr>
          <w:color w:val="231F20"/>
          <w:spacing w:val="-8"/>
        </w:rPr>
        <w:t> </w:t>
      </w:r>
      <w:r>
        <w:rPr>
          <w:rFonts w:ascii="Cambria"/>
          <w:i/>
          <w:color w:val="231F20"/>
        </w:rPr>
        <w:t>Aruch </w:t>
      </w:r>
      <w:r>
        <w:rPr>
          <w:rFonts w:ascii="Cambria"/>
          <w:i/>
          <w:color w:val="231F20"/>
          <w:spacing w:val="-3"/>
        </w:rPr>
        <w:t>Hashulchan</w:t>
      </w:r>
      <w:r>
        <w:rPr>
          <w:color w:val="231F20"/>
          <w:spacing w:val="-3"/>
        </w:rPr>
        <w:t>,</w:t>
      </w:r>
      <w:r>
        <w:rPr>
          <w:color w:val="231F20"/>
          <w:spacing w:val="-9"/>
        </w:rPr>
        <w:t> </w:t>
      </w:r>
      <w:r>
        <w:rPr>
          <w:color w:val="231F20"/>
        </w:rPr>
        <w:t>in our case, the family would have been told to abide by the wishes   of their patriarch. Since he was on his way to Israel, there was no prohibition</w:t>
      </w:r>
      <w:r>
        <w:rPr>
          <w:color w:val="231F20"/>
          <w:spacing w:val="-25"/>
        </w:rPr>
        <w:t> </w:t>
      </w:r>
      <w:r>
        <w:rPr>
          <w:color w:val="231F20"/>
        </w:rPr>
        <w:t>in</w:t>
      </w:r>
      <w:r>
        <w:rPr>
          <w:color w:val="231F20"/>
          <w:spacing w:val="-25"/>
        </w:rPr>
        <w:t> </w:t>
      </w:r>
      <w:r>
        <w:rPr>
          <w:color w:val="231F20"/>
        </w:rPr>
        <w:t>not</w:t>
      </w:r>
      <w:r>
        <w:rPr>
          <w:color w:val="231F20"/>
          <w:spacing w:val="-25"/>
        </w:rPr>
        <w:t> </w:t>
      </w:r>
      <w:r>
        <w:rPr>
          <w:color w:val="231F20"/>
        </w:rPr>
        <w:t>burying</w:t>
      </w:r>
      <w:r>
        <w:rPr>
          <w:color w:val="231F20"/>
          <w:spacing w:val="-25"/>
        </w:rPr>
        <w:t> </w:t>
      </w:r>
      <w:r>
        <w:rPr>
          <w:color w:val="231F20"/>
          <w:spacing w:val="-3"/>
        </w:rPr>
        <w:t>immediately.</w:t>
      </w:r>
      <w:r>
        <w:rPr>
          <w:color w:val="231F20"/>
          <w:spacing w:val="-25"/>
        </w:rPr>
        <w:t> </w:t>
      </w:r>
      <w:r>
        <w:rPr>
          <w:color w:val="231F20"/>
        </w:rPr>
        <w:t>According</w:t>
      </w:r>
      <w:r>
        <w:rPr>
          <w:color w:val="231F20"/>
          <w:spacing w:val="-25"/>
        </w:rPr>
        <w:t> </w:t>
      </w:r>
      <w:r>
        <w:rPr>
          <w:color w:val="231F20"/>
        </w:rPr>
        <w:t>to</w:t>
      </w:r>
      <w:r>
        <w:rPr>
          <w:color w:val="231F20"/>
          <w:spacing w:val="-25"/>
        </w:rPr>
        <w:t> </w:t>
      </w:r>
      <w:r>
        <w:rPr>
          <w:rFonts w:ascii="Cambria"/>
          <w:i/>
          <w:color w:val="231F20"/>
          <w:spacing w:val="-3"/>
        </w:rPr>
        <w:t>Midrash</w:t>
      </w:r>
      <w:r>
        <w:rPr>
          <w:rFonts w:ascii="Cambria"/>
          <w:i/>
          <w:color w:val="231F20"/>
          <w:spacing w:val="-18"/>
        </w:rPr>
        <w:t> </w:t>
      </w:r>
      <w:r>
        <w:rPr>
          <w:rFonts w:ascii="Cambria"/>
          <w:i/>
          <w:color w:val="231F20"/>
        </w:rPr>
        <w:t>Seichel </w:t>
      </w:r>
      <w:r>
        <w:rPr>
          <w:rFonts w:ascii="Cambria"/>
          <w:i/>
          <w:color w:val="231F20"/>
          <w:spacing w:val="-7"/>
        </w:rPr>
        <w:t>Tov</w:t>
      </w:r>
      <w:r>
        <w:rPr>
          <w:color w:val="231F20"/>
          <w:spacing w:val="-7"/>
        </w:rPr>
        <w:t>,</w:t>
      </w:r>
      <w:r>
        <w:rPr>
          <w:color w:val="231F20"/>
          <w:spacing w:val="-20"/>
        </w:rPr>
        <w:t> </w:t>
      </w:r>
      <w:r>
        <w:rPr>
          <w:color w:val="231F20"/>
        </w:rPr>
        <w:t>they</w:t>
      </w:r>
      <w:r>
        <w:rPr>
          <w:color w:val="231F20"/>
          <w:spacing w:val="-20"/>
        </w:rPr>
        <w:t> </w:t>
      </w:r>
      <w:r>
        <w:rPr>
          <w:color w:val="231F20"/>
        </w:rPr>
        <w:t>should</w:t>
      </w:r>
      <w:r>
        <w:rPr>
          <w:color w:val="231F20"/>
          <w:spacing w:val="-20"/>
        </w:rPr>
        <w:t> </w:t>
      </w:r>
      <w:r>
        <w:rPr>
          <w:color w:val="231F20"/>
        </w:rPr>
        <w:t>have</w:t>
      </w:r>
      <w:r>
        <w:rPr>
          <w:color w:val="231F20"/>
          <w:spacing w:val="-20"/>
        </w:rPr>
        <w:t> </w:t>
      </w:r>
      <w:r>
        <w:rPr>
          <w:color w:val="231F20"/>
        </w:rPr>
        <w:t>buried</w:t>
      </w:r>
      <w:r>
        <w:rPr>
          <w:color w:val="231F20"/>
          <w:spacing w:val="-20"/>
        </w:rPr>
        <w:t> </w:t>
      </w:r>
      <w:r>
        <w:rPr>
          <w:color w:val="231F20"/>
        </w:rPr>
        <w:t>him</w:t>
      </w:r>
      <w:r>
        <w:rPr>
          <w:color w:val="231F20"/>
          <w:spacing w:val="-20"/>
        </w:rPr>
        <w:t> </w:t>
      </w:r>
      <w:r>
        <w:rPr>
          <w:color w:val="231F20"/>
        </w:rPr>
        <w:t>temporarily</w:t>
      </w:r>
      <w:r>
        <w:rPr>
          <w:color w:val="231F20"/>
          <w:spacing w:val="-20"/>
        </w:rPr>
        <w:t> </w:t>
      </w:r>
      <w:r>
        <w:rPr>
          <w:color w:val="231F20"/>
        </w:rPr>
        <w:t>in</w:t>
      </w:r>
      <w:r>
        <w:rPr>
          <w:color w:val="231F20"/>
          <w:spacing w:val="-19"/>
        </w:rPr>
        <w:t> </w:t>
      </w:r>
      <w:r>
        <w:rPr>
          <w:color w:val="231F20"/>
        </w:rPr>
        <w:t>the</w:t>
      </w:r>
      <w:r>
        <w:rPr>
          <w:color w:val="231F20"/>
          <w:spacing w:val="-20"/>
        </w:rPr>
        <w:t> </w:t>
      </w:r>
      <w:r>
        <w:rPr>
          <w:color w:val="231F20"/>
        </w:rPr>
        <w:t>USSR.</w:t>
      </w:r>
      <w:r>
        <w:rPr>
          <w:color w:val="231F20"/>
          <w:spacing w:val="-20"/>
        </w:rPr>
        <w:t> </w:t>
      </w:r>
      <w:r>
        <w:rPr>
          <w:color w:val="231F20"/>
          <w:spacing w:val="-6"/>
        </w:rPr>
        <w:t>Yosef</w:t>
      </w:r>
      <w:r>
        <w:rPr>
          <w:color w:val="231F20"/>
          <w:spacing w:val="-20"/>
        </w:rPr>
        <w:t> </w:t>
      </w:r>
      <w:r>
        <w:rPr>
          <w:color w:val="231F20"/>
        </w:rPr>
        <w:t>was</w:t>
      </w:r>
    </w:p>
    <w:p>
      <w:pPr>
        <w:spacing w:after="0" w:line="314" w:lineRule="auto"/>
        <w:jc w:val="both"/>
        <w:sectPr>
          <w:footerReference w:type="default" r:id="rId22"/>
          <w:pgSz w:w="8640" w:h="12960"/>
          <w:pgMar w:footer="645" w:header="0" w:top="520" w:bottom="840" w:left="1020" w:right="1080"/>
          <w:pgNumType w:start="17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jc w:val="both"/>
      </w:pPr>
      <w:r>
        <w:rPr>
          <w:color w:val="231F20"/>
        </w:rPr>
        <w:t>placed in a coffin and in the Nile for fear of idolatry. Since </w:t>
      </w:r>
      <w:r>
        <w:rPr>
          <w:rFonts w:ascii="Cambria"/>
          <w:i/>
          <w:color w:val="231F20"/>
          <w:spacing w:val="-4"/>
        </w:rPr>
        <w:t>Midrash </w:t>
      </w:r>
      <w:r>
        <w:rPr>
          <w:rFonts w:ascii="Cambria"/>
          <w:i/>
          <w:color w:val="231F20"/>
        </w:rPr>
        <w:t>Seichel </w:t>
      </w:r>
      <w:r>
        <w:rPr>
          <w:rFonts w:ascii="Cambria"/>
          <w:i/>
          <w:color w:val="231F20"/>
          <w:spacing w:val="-9"/>
        </w:rPr>
        <w:t>Tov </w:t>
      </w:r>
      <w:r>
        <w:rPr>
          <w:color w:val="231F20"/>
        </w:rPr>
        <w:t>did not give the answer </w:t>
      </w:r>
      <w:r>
        <w:rPr>
          <w:rFonts w:ascii="Cambria"/>
          <w:i/>
          <w:color w:val="231F20"/>
        </w:rPr>
        <w:t>Aruch </w:t>
      </w:r>
      <w:r>
        <w:rPr>
          <w:rFonts w:ascii="Cambria"/>
          <w:i/>
          <w:color w:val="231F20"/>
          <w:spacing w:val="-3"/>
        </w:rPr>
        <w:t>Hashulchan </w:t>
      </w:r>
      <w:r>
        <w:rPr>
          <w:color w:val="231F20"/>
        </w:rPr>
        <w:t>provided, it seems that it is ruling that it is not permissible to delay burial and merely</w:t>
      </w:r>
      <w:r>
        <w:rPr>
          <w:color w:val="231F20"/>
          <w:spacing w:val="-12"/>
        </w:rPr>
        <w:t> </w:t>
      </w:r>
      <w:r>
        <w:rPr>
          <w:color w:val="231F20"/>
        </w:rPr>
        <w:t>place</w:t>
      </w:r>
      <w:r>
        <w:rPr>
          <w:color w:val="231F20"/>
          <w:spacing w:val="-12"/>
        </w:rPr>
        <w:t> </w:t>
      </w:r>
      <w:r>
        <w:rPr>
          <w:color w:val="231F20"/>
        </w:rPr>
        <w:t>in</w:t>
      </w:r>
      <w:r>
        <w:rPr>
          <w:color w:val="231F20"/>
          <w:spacing w:val="-12"/>
        </w:rPr>
        <w:t> </w:t>
      </w:r>
      <w:r>
        <w:rPr>
          <w:color w:val="231F20"/>
        </w:rPr>
        <w:t>a</w:t>
      </w:r>
      <w:r>
        <w:rPr>
          <w:color w:val="231F20"/>
          <w:spacing w:val="-12"/>
        </w:rPr>
        <w:t> </w:t>
      </w:r>
      <w:r>
        <w:rPr>
          <w:color w:val="231F20"/>
        </w:rPr>
        <w:t>coffin,</w:t>
      </w:r>
      <w:r>
        <w:rPr>
          <w:color w:val="231F20"/>
          <w:spacing w:val="-12"/>
        </w:rPr>
        <w:t> </w:t>
      </w:r>
      <w:r>
        <w:rPr>
          <w:color w:val="231F20"/>
        </w:rPr>
        <w:t>even</w:t>
      </w:r>
      <w:r>
        <w:rPr>
          <w:color w:val="231F20"/>
          <w:spacing w:val="-12"/>
        </w:rPr>
        <w:t> </w:t>
      </w:r>
      <w:r>
        <w:rPr>
          <w:color w:val="231F20"/>
        </w:rPr>
        <w:t>when</w:t>
      </w:r>
      <w:r>
        <w:rPr>
          <w:color w:val="231F20"/>
          <w:spacing w:val="-12"/>
        </w:rPr>
        <w:t> </w:t>
      </w:r>
      <w:r>
        <w:rPr>
          <w:color w:val="231F20"/>
        </w:rPr>
        <w:t>there</w:t>
      </w:r>
      <w:r>
        <w:rPr>
          <w:color w:val="231F20"/>
          <w:spacing w:val="-12"/>
        </w:rPr>
        <w:t> </w:t>
      </w:r>
      <w:r>
        <w:rPr>
          <w:color w:val="231F20"/>
        </w:rPr>
        <w:t>is</w:t>
      </w:r>
      <w:r>
        <w:rPr>
          <w:color w:val="231F20"/>
          <w:spacing w:val="-12"/>
        </w:rPr>
        <w:t> </w:t>
      </w:r>
      <w:r>
        <w:rPr>
          <w:color w:val="231F20"/>
        </w:rPr>
        <w:t>a</w:t>
      </w:r>
      <w:r>
        <w:rPr>
          <w:color w:val="231F20"/>
          <w:spacing w:val="-12"/>
        </w:rPr>
        <w:t> </w:t>
      </w:r>
      <w:r>
        <w:rPr>
          <w:color w:val="231F20"/>
        </w:rPr>
        <w:t>plan</w:t>
      </w:r>
      <w:r>
        <w:rPr>
          <w:color w:val="231F20"/>
          <w:spacing w:val="-12"/>
        </w:rPr>
        <w:t> </w:t>
      </w:r>
      <w:r>
        <w:rPr>
          <w:color w:val="231F20"/>
        </w:rPr>
        <w:t>for</w:t>
      </w:r>
      <w:r>
        <w:rPr>
          <w:color w:val="231F20"/>
          <w:spacing w:val="-12"/>
        </w:rPr>
        <w:t> </w:t>
      </w:r>
      <w:r>
        <w:rPr>
          <w:color w:val="231F20"/>
        </w:rPr>
        <w:t>eventual</w:t>
      </w:r>
      <w:r>
        <w:rPr>
          <w:color w:val="231F20"/>
          <w:spacing w:val="-12"/>
        </w:rPr>
        <w:t> </w:t>
      </w:r>
      <w:r>
        <w:rPr>
          <w:color w:val="231F20"/>
        </w:rPr>
        <w:t>burial (</w:t>
      </w:r>
      <w:r>
        <w:rPr>
          <w:rFonts w:ascii="Cambria"/>
          <w:i/>
          <w:color w:val="231F20"/>
        </w:rPr>
        <w:t>Chashukei</w:t>
      </w:r>
      <w:r>
        <w:rPr>
          <w:rFonts w:ascii="Cambria"/>
          <w:i/>
          <w:color w:val="231F20"/>
          <w:spacing w:val="7"/>
        </w:rPr>
        <w:t> </w:t>
      </w:r>
      <w:r>
        <w:rPr>
          <w:rFonts w:ascii="Cambria"/>
          <w:i/>
          <w:color w:val="231F20"/>
        </w:rPr>
        <w:t>Chemed</w:t>
      </w:r>
      <w:r>
        <w:rPr>
          <w:color w:val="231F20"/>
        </w:rPr>
        <w:t>).</w:t>
      </w:r>
    </w:p>
    <w:p>
      <w:pPr>
        <w:pStyle w:val="BodyText"/>
        <w:rPr>
          <w:sz w:val="30"/>
        </w:rPr>
      </w:pPr>
    </w:p>
    <w:p>
      <w:pPr>
        <w:pStyle w:val="BodyText"/>
        <w:spacing w:before="6"/>
        <w:rPr>
          <w:sz w:val="44"/>
        </w:rPr>
      </w:pPr>
    </w:p>
    <w:p>
      <w:pPr>
        <w:pStyle w:val="Heading1"/>
        <w:spacing w:line="268" w:lineRule="auto" w:before="1"/>
      </w:pPr>
      <w:bookmarkStart w:name="_TOC_250015" w:id="23"/>
      <w:r>
        <w:rPr>
          <w:color w:val="231F20"/>
          <w:spacing w:val="-4"/>
          <w:w w:val="95"/>
        </w:rPr>
        <w:t>Is</w:t>
      </w:r>
      <w:r>
        <w:rPr>
          <w:color w:val="231F20"/>
          <w:spacing w:val="-26"/>
          <w:w w:val="95"/>
        </w:rPr>
        <w:t> </w:t>
      </w:r>
      <w:r>
        <w:rPr>
          <w:color w:val="231F20"/>
          <w:spacing w:val="-6"/>
          <w:w w:val="95"/>
        </w:rPr>
        <w:t>It</w:t>
      </w:r>
      <w:r>
        <w:rPr>
          <w:color w:val="231F20"/>
          <w:spacing w:val="-26"/>
          <w:w w:val="95"/>
        </w:rPr>
        <w:t> </w:t>
      </w:r>
      <w:r>
        <w:rPr>
          <w:color w:val="231F20"/>
          <w:w w:val="95"/>
        </w:rPr>
        <w:t>Permissible</w:t>
      </w:r>
      <w:r>
        <w:rPr>
          <w:color w:val="231F20"/>
          <w:spacing w:val="-25"/>
          <w:w w:val="95"/>
        </w:rPr>
        <w:t> </w:t>
      </w:r>
      <w:r>
        <w:rPr>
          <w:color w:val="231F20"/>
          <w:w w:val="95"/>
        </w:rPr>
        <w:t>to</w:t>
      </w:r>
      <w:r>
        <w:rPr>
          <w:color w:val="231F20"/>
          <w:spacing w:val="-26"/>
          <w:w w:val="95"/>
        </w:rPr>
        <w:t> </w:t>
      </w:r>
      <w:r>
        <w:rPr>
          <w:color w:val="231F20"/>
          <w:w w:val="95"/>
        </w:rPr>
        <w:t>Bury</w:t>
      </w:r>
      <w:r>
        <w:rPr>
          <w:color w:val="231F20"/>
          <w:spacing w:val="-26"/>
          <w:w w:val="95"/>
        </w:rPr>
        <w:t> </w:t>
      </w:r>
      <w:r>
        <w:rPr>
          <w:color w:val="231F20"/>
          <w:w w:val="95"/>
        </w:rPr>
        <w:t>Above</w:t>
      </w:r>
      <w:r>
        <w:rPr>
          <w:color w:val="231F20"/>
          <w:spacing w:val="-25"/>
          <w:w w:val="95"/>
        </w:rPr>
        <w:t> </w:t>
      </w:r>
      <w:r>
        <w:rPr>
          <w:color w:val="231F20"/>
          <w:w w:val="95"/>
        </w:rPr>
        <w:t>Ground </w:t>
      </w:r>
      <w:r>
        <w:rPr>
          <w:color w:val="231F20"/>
        </w:rPr>
        <w:t>in a Multi-Story</w:t>
      </w:r>
      <w:r>
        <w:rPr>
          <w:color w:val="231F20"/>
          <w:spacing w:val="-51"/>
        </w:rPr>
        <w:t> </w:t>
      </w:r>
      <w:bookmarkEnd w:id="23"/>
      <w:r>
        <w:rPr>
          <w:color w:val="231F20"/>
        </w:rPr>
        <w:t>Building?</w:t>
      </w:r>
    </w:p>
    <w:p>
      <w:pPr>
        <w:pStyle w:val="BodyText"/>
        <w:spacing w:line="266" w:lineRule="auto" w:before="258"/>
        <w:ind w:left="180" w:right="117"/>
        <w:jc w:val="both"/>
      </w:pPr>
      <w:r>
        <w:rPr>
          <w:rFonts w:ascii="Cambria"/>
          <w:b/>
          <w:color w:val="231F20"/>
          <w:sz w:val="38"/>
        </w:rPr>
        <w:t>O</w:t>
      </w:r>
      <w:r>
        <w:rPr>
          <w:color w:val="231F20"/>
        </w:rPr>
        <w:t>ur </w:t>
      </w:r>
      <w:r>
        <w:rPr>
          <w:rFonts w:ascii="Cambria"/>
          <w:i/>
          <w:color w:val="231F20"/>
        </w:rPr>
        <w:t>Gemara </w:t>
      </w:r>
      <w:r>
        <w:rPr>
          <w:color w:val="231F20"/>
        </w:rPr>
        <w:t>teaches about the obligation to bury the dead. Some cemeteries in Israel are running out of space. They have begun to</w:t>
      </w:r>
    </w:p>
    <w:p>
      <w:pPr>
        <w:pStyle w:val="BodyText"/>
        <w:spacing w:line="316" w:lineRule="auto" w:before="59"/>
        <w:ind w:left="180" w:right="117"/>
        <w:jc w:val="both"/>
      </w:pPr>
      <w:r>
        <w:rPr>
          <w:color w:val="231F20"/>
        </w:rPr>
        <w:t>build multi-story burial buildings. Is it admissible to bury in those crypts?</w:t>
      </w:r>
    </w:p>
    <w:p>
      <w:pPr>
        <w:pStyle w:val="BodyText"/>
        <w:spacing w:line="316" w:lineRule="auto" w:before="37"/>
        <w:ind w:left="180" w:right="117" w:firstLine="360"/>
        <w:jc w:val="both"/>
      </w:pPr>
      <w:r>
        <w:rPr>
          <w:color w:val="231F20"/>
        </w:rPr>
        <w:t>A</w:t>
      </w:r>
      <w:r>
        <w:rPr>
          <w:color w:val="231F20"/>
          <w:spacing w:val="-23"/>
        </w:rPr>
        <w:t> </w:t>
      </w:r>
      <w:r>
        <w:rPr>
          <w:color w:val="231F20"/>
        </w:rPr>
        <w:t>woman</w:t>
      </w:r>
      <w:r>
        <w:rPr>
          <w:color w:val="231F20"/>
          <w:spacing w:val="-23"/>
        </w:rPr>
        <w:t> </w:t>
      </w:r>
      <w:r>
        <w:rPr>
          <w:color w:val="231F20"/>
        </w:rPr>
        <w:t>had</w:t>
      </w:r>
      <w:r>
        <w:rPr>
          <w:color w:val="231F20"/>
          <w:spacing w:val="-23"/>
        </w:rPr>
        <w:t> </w:t>
      </w:r>
      <w:r>
        <w:rPr>
          <w:color w:val="231F20"/>
        </w:rPr>
        <w:t>a</w:t>
      </w:r>
      <w:r>
        <w:rPr>
          <w:color w:val="231F20"/>
          <w:spacing w:val="-22"/>
        </w:rPr>
        <w:t> </w:t>
      </w:r>
      <w:r>
        <w:rPr>
          <w:color w:val="231F20"/>
        </w:rPr>
        <w:t>beloved</w:t>
      </w:r>
      <w:r>
        <w:rPr>
          <w:color w:val="231F20"/>
          <w:spacing w:val="-23"/>
        </w:rPr>
        <w:t> </w:t>
      </w:r>
      <w:r>
        <w:rPr>
          <w:color w:val="231F20"/>
        </w:rPr>
        <w:t>daughter</w:t>
      </w:r>
      <w:r>
        <w:rPr>
          <w:color w:val="231F20"/>
          <w:spacing w:val="-23"/>
        </w:rPr>
        <w:t> </w:t>
      </w:r>
      <w:r>
        <w:rPr>
          <w:color w:val="231F20"/>
        </w:rPr>
        <w:t>who</w:t>
      </w:r>
      <w:r>
        <w:rPr>
          <w:color w:val="231F20"/>
          <w:spacing w:val="-23"/>
        </w:rPr>
        <w:t> </w:t>
      </w:r>
      <w:r>
        <w:rPr>
          <w:color w:val="231F20"/>
        </w:rPr>
        <w:t>passed</w:t>
      </w:r>
      <w:r>
        <w:rPr>
          <w:color w:val="231F20"/>
          <w:spacing w:val="-22"/>
        </w:rPr>
        <w:t> </w:t>
      </w:r>
      <w:r>
        <w:rPr>
          <w:color w:val="231F20"/>
          <w:spacing w:val="-3"/>
        </w:rPr>
        <w:t>away</w:t>
      </w:r>
      <w:r>
        <w:rPr>
          <w:color w:val="231F20"/>
          <w:spacing w:val="-23"/>
        </w:rPr>
        <w:t> </w:t>
      </w:r>
      <w:r>
        <w:rPr>
          <w:color w:val="231F20"/>
        </w:rPr>
        <w:t>in</w:t>
      </w:r>
      <w:r>
        <w:rPr>
          <w:color w:val="231F20"/>
          <w:spacing w:val="-23"/>
        </w:rPr>
        <w:t> </w:t>
      </w:r>
      <w:r>
        <w:rPr>
          <w:color w:val="231F20"/>
        </w:rPr>
        <w:t>her</w:t>
      </w:r>
      <w:r>
        <w:rPr>
          <w:color w:val="231F20"/>
          <w:spacing w:val="-22"/>
        </w:rPr>
        <w:t> </w:t>
      </w:r>
      <w:r>
        <w:rPr>
          <w:color w:val="231F20"/>
        </w:rPr>
        <w:t>lifetime and</w:t>
      </w:r>
      <w:r>
        <w:rPr>
          <w:color w:val="231F20"/>
          <w:spacing w:val="-12"/>
        </w:rPr>
        <w:t> </w:t>
      </w:r>
      <w:r>
        <w:rPr>
          <w:color w:val="231F20"/>
        </w:rPr>
        <w:t>was</w:t>
      </w:r>
      <w:r>
        <w:rPr>
          <w:color w:val="231F20"/>
          <w:spacing w:val="-12"/>
        </w:rPr>
        <w:t> </w:t>
      </w:r>
      <w:r>
        <w:rPr>
          <w:color w:val="231F20"/>
        </w:rPr>
        <w:t>buried.</w:t>
      </w:r>
      <w:r>
        <w:rPr>
          <w:color w:val="231F20"/>
          <w:spacing w:val="-12"/>
        </w:rPr>
        <w:t> </w:t>
      </w:r>
      <w:r>
        <w:rPr>
          <w:color w:val="231F20"/>
        </w:rPr>
        <w:t>The</w:t>
      </w:r>
      <w:r>
        <w:rPr>
          <w:color w:val="231F20"/>
          <w:spacing w:val="-12"/>
        </w:rPr>
        <w:t> </w:t>
      </w:r>
      <w:r>
        <w:rPr>
          <w:color w:val="231F20"/>
        </w:rPr>
        <w:t>woman</w:t>
      </w:r>
      <w:r>
        <w:rPr>
          <w:color w:val="231F20"/>
          <w:spacing w:val="-12"/>
        </w:rPr>
        <w:t> </w:t>
      </w:r>
      <w:r>
        <w:rPr>
          <w:color w:val="231F20"/>
        </w:rPr>
        <w:t>would</w:t>
      </w:r>
      <w:r>
        <w:rPr>
          <w:color w:val="231F20"/>
          <w:spacing w:val="-11"/>
        </w:rPr>
        <w:t> </w:t>
      </w:r>
      <w:r>
        <w:rPr>
          <w:color w:val="231F20"/>
        </w:rPr>
        <w:t>often</w:t>
      </w:r>
      <w:r>
        <w:rPr>
          <w:color w:val="231F20"/>
          <w:spacing w:val="-12"/>
        </w:rPr>
        <w:t> </w:t>
      </w:r>
      <w:r>
        <w:rPr>
          <w:color w:val="231F20"/>
        </w:rPr>
        <w:t>visit</w:t>
      </w:r>
      <w:r>
        <w:rPr>
          <w:color w:val="231F20"/>
          <w:spacing w:val="-12"/>
        </w:rPr>
        <w:t> </w:t>
      </w:r>
      <w:r>
        <w:rPr>
          <w:color w:val="231F20"/>
        </w:rPr>
        <w:t>the</w:t>
      </w:r>
      <w:r>
        <w:rPr>
          <w:color w:val="231F20"/>
          <w:spacing w:val="-12"/>
        </w:rPr>
        <w:t> </w:t>
      </w:r>
      <w:r>
        <w:rPr>
          <w:color w:val="231F20"/>
        </w:rPr>
        <w:t>grave</w:t>
      </w:r>
      <w:r>
        <w:rPr>
          <w:color w:val="231F20"/>
          <w:spacing w:val="-12"/>
        </w:rPr>
        <w:t> </w:t>
      </w:r>
      <w:r>
        <w:rPr>
          <w:color w:val="231F20"/>
        </w:rPr>
        <w:t>and</w:t>
      </w:r>
      <w:r>
        <w:rPr>
          <w:color w:val="231F20"/>
          <w:spacing w:val="-11"/>
        </w:rPr>
        <w:t> </w:t>
      </w:r>
      <w:r>
        <w:rPr>
          <w:color w:val="231F20"/>
        </w:rPr>
        <w:t>pray</w:t>
      </w:r>
      <w:r>
        <w:rPr>
          <w:color w:val="231F20"/>
          <w:spacing w:val="-12"/>
        </w:rPr>
        <w:t> </w:t>
      </w:r>
      <w:r>
        <w:rPr>
          <w:color w:val="231F20"/>
        </w:rPr>
        <w:t>and weep</w:t>
      </w:r>
      <w:r>
        <w:rPr>
          <w:color w:val="231F20"/>
          <w:spacing w:val="-8"/>
        </w:rPr>
        <w:t> </w:t>
      </w:r>
      <w:r>
        <w:rPr>
          <w:color w:val="231F20"/>
          <w:spacing w:val="-3"/>
        </w:rPr>
        <w:t>at</w:t>
      </w:r>
      <w:r>
        <w:rPr>
          <w:color w:val="231F20"/>
          <w:spacing w:val="-7"/>
        </w:rPr>
        <w:t> </w:t>
      </w:r>
      <w:r>
        <w:rPr>
          <w:color w:val="231F20"/>
        </w:rPr>
        <w:t>the</w:t>
      </w:r>
      <w:r>
        <w:rPr>
          <w:color w:val="231F20"/>
          <w:spacing w:val="-7"/>
        </w:rPr>
        <w:t> </w:t>
      </w:r>
      <w:r>
        <w:rPr>
          <w:color w:val="231F20"/>
        </w:rPr>
        <w:t>spot.</w:t>
      </w:r>
      <w:r>
        <w:rPr>
          <w:color w:val="231F20"/>
          <w:spacing w:val="-7"/>
        </w:rPr>
        <w:t> </w:t>
      </w:r>
      <w:r>
        <w:rPr>
          <w:color w:val="231F20"/>
        </w:rPr>
        <w:t>She</w:t>
      </w:r>
      <w:r>
        <w:rPr>
          <w:color w:val="231F20"/>
          <w:spacing w:val="-7"/>
        </w:rPr>
        <w:t> </w:t>
      </w:r>
      <w:r>
        <w:rPr>
          <w:color w:val="231F20"/>
        </w:rPr>
        <w:t>wrote</w:t>
      </w:r>
      <w:r>
        <w:rPr>
          <w:color w:val="231F20"/>
          <w:spacing w:val="-8"/>
        </w:rPr>
        <w:t> </w:t>
      </w:r>
      <w:r>
        <w:rPr>
          <w:color w:val="231F20"/>
        </w:rPr>
        <w:t>in</w:t>
      </w:r>
      <w:r>
        <w:rPr>
          <w:color w:val="231F20"/>
          <w:spacing w:val="-7"/>
        </w:rPr>
        <w:t> </w:t>
      </w:r>
      <w:r>
        <w:rPr>
          <w:color w:val="231F20"/>
        </w:rPr>
        <w:t>her</w:t>
      </w:r>
      <w:r>
        <w:rPr>
          <w:color w:val="231F20"/>
          <w:spacing w:val="-7"/>
        </w:rPr>
        <w:t> </w:t>
      </w:r>
      <w:r>
        <w:rPr>
          <w:color w:val="231F20"/>
        </w:rPr>
        <w:t>will</w:t>
      </w:r>
      <w:r>
        <w:rPr>
          <w:color w:val="231F20"/>
          <w:spacing w:val="-7"/>
        </w:rPr>
        <w:t> </w:t>
      </w:r>
      <w:r>
        <w:rPr>
          <w:color w:val="231F20"/>
        </w:rPr>
        <w:t>that</w:t>
      </w:r>
      <w:r>
        <w:rPr>
          <w:color w:val="231F20"/>
          <w:spacing w:val="-7"/>
        </w:rPr>
        <w:t> </w:t>
      </w:r>
      <w:r>
        <w:rPr>
          <w:color w:val="231F20"/>
        </w:rPr>
        <w:t>when</w:t>
      </w:r>
      <w:r>
        <w:rPr>
          <w:color w:val="231F20"/>
          <w:spacing w:val="-7"/>
        </w:rPr>
        <w:t> </w:t>
      </w:r>
      <w:r>
        <w:rPr>
          <w:color w:val="231F20"/>
        </w:rPr>
        <w:t>she</w:t>
      </w:r>
      <w:r>
        <w:rPr>
          <w:color w:val="231F20"/>
          <w:spacing w:val="-8"/>
        </w:rPr>
        <w:t> </w:t>
      </w:r>
      <w:r>
        <w:rPr>
          <w:color w:val="231F20"/>
        </w:rPr>
        <w:t>dies,</w:t>
      </w:r>
      <w:r>
        <w:rPr>
          <w:color w:val="231F20"/>
          <w:spacing w:val="-7"/>
        </w:rPr>
        <w:t> </w:t>
      </w:r>
      <w:r>
        <w:rPr>
          <w:color w:val="231F20"/>
        </w:rPr>
        <w:t>she</w:t>
      </w:r>
      <w:r>
        <w:rPr>
          <w:color w:val="231F20"/>
          <w:spacing w:val="-7"/>
        </w:rPr>
        <w:t> </w:t>
      </w:r>
      <w:r>
        <w:rPr>
          <w:color w:val="231F20"/>
        </w:rPr>
        <w:t>would like</w:t>
      </w:r>
      <w:r>
        <w:rPr>
          <w:color w:val="231F20"/>
          <w:spacing w:val="-8"/>
        </w:rPr>
        <w:t> </w:t>
      </w:r>
      <w:r>
        <w:rPr>
          <w:color w:val="231F20"/>
        </w:rPr>
        <w:t>to</w:t>
      </w:r>
      <w:r>
        <w:rPr>
          <w:color w:val="231F20"/>
          <w:spacing w:val="-7"/>
        </w:rPr>
        <w:t> </w:t>
      </w:r>
      <w:r>
        <w:rPr>
          <w:color w:val="231F20"/>
        </w:rPr>
        <w:t>be</w:t>
      </w:r>
      <w:r>
        <w:rPr>
          <w:color w:val="231F20"/>
          <w:spacing w:val="-7"/>
        </w:rPr>
        <w:t> </w:t>
      </w:r>
      <w:r>
        <w:rPr>
          <w:color w:val="231F20"/>
        </w:rPr>
        <w:t>buried</w:t>
      </w:r>
      <w:r>
        <w:rPr>
          <w:color w:val="231F20"/>
          <w:spacing w:val="-7"/>
        </w:rPr>
        <w:t> </w:t>
      </w:r>
      <w:r>
        <w:rPr>
          <w:color w:val="231F20"/>
          <w:spacing w:val="-3"/>
        </w:rPr>
        <w:t>atop</w:t>
      </w:r>
      <w:r>
        <w:rPr>
          <w:color w:val="231F20"/>
          <w:spacing w:val="-7"/>
        </w:rPr>
        <w:t> </w:t>
      </w:r>
      <w:r>
        <w:rPr>
          <w:color w:val="231F20"/>
        </w:rPr>
        <w:t>her</w:t>
      </w:r>
      <w:r>
        <w:rPr>
          <w:color w:val="231F20"/>
          <w:spacing w:val="-7"/>
        </w:rPr>
        <w:t> </w:t>
      </w:r>
      <w:r>
        <w:rPr>
          <w:color w:val="231F20"/>
          <w:spacing w:val="-3"/>
        </w:rPr>
        <w:t>daughter.</w:t>
      </w:r>
      <w:r>
        <w:rPr>
          <w:color w:val="231F20"/>
          <w:spacing w:val="-7"/>
        </w:rPr>
        <w:t> </w:t>
      </w:r>
      <w:r>
        <w:rPr>
          <w:color w:val="231F20"/>
        </w:rPr>
        <w:t>Should</w:t>
      </w:r>
      <w:r>
        <w:rPr>
          <w:color w:val="231F20"/>
          <w:spacing w:val="-7"/>
        </w:rPr>
        <w:t> </w:t>
      </w:r>
      <w:r>
        <w:rPr>
          <w:color w:val="231F20"/>
        </w:rPr>
        <w:t>her</w:t>
      </w:r>
      <w:r>
        <w:rPr>
          <w:color w:val="231F20"/>
          <w:spacing w:val="-7"/>
        </w:rPr>
        <w:t> </w:t>
      </w:r>
      <w:r>
        <w:rPr>
          <w:color w:val="231F20"/>
        </w:rPr>
        <w:t>wish</w:t>
      </w:r>
      <w:r>
        <w:rPr>
          <w:color w:val="231F20"/>
          <w:spacing w:val="-7"/>
        </w:rPr>
        <w:t> </w:t>
      </w:r>
      <w:r>
        <w:rPr>
          <w:color w:val="231F20"/>
        </w:rPr>
        <w:t>be</w:t>
      </w:r>
      <w:r>
        <w:rPr>
          <w:color w:val="231F20"/>
          <w:spacing w:val="-7"/>
        </w:rPr>
        <w:t> </w:t>
      </w:r>
      <w:r>
        <w:rPr>
          <w:color w:val="231F20"/>
        </w:rPr>
        <w:t>fulfilled</w:t>
      </w:r>
      <w:r>
        <w:rPr>
          <w:color w:val="231F20"/>
          <w:spacing w:val="-7"/>
        </w:rPr>
        <w:t> </w:t>
      </w:r>
      <w:r>
        <w:rPr>
          <w:color w:val="231F20"/>
        </w:rPr>
        <w:t>once she died?</w:t>
      </w:r>
    </w:p>
    <w:p>
      <w:pPr>
        <w:pStyle w:val="BodyText"/>
        <w:spacing w:line="314" w:lineRule="auto" w:before="37"/>
        <w:ind w:left="180" w:right="117" w:firstLine="360"/>
        <w:jc w:val="both"/>
      </w:pPr>
      <w:r>
        <w:rPr>
          <w:rFonts w:ascii="Cambria"/>
          <w:i/>
          <w:color w:val="231F20"/>
        </w:rPr>
        <w:t>Rav Yitzchok </w:t>
      </w:r>
      <w:r>
        <w:rPr>
          <w:color w:val="231F20"/>
        </w:rPr>
        <w:t>Zilberstein distinguishes between three types of burial atop burial.</w:t>
      </w:r>
    </w:p>
    <w:p>
      <w:pPr>
        <w:pStyle w:val="BodyText"/>
        <w:spacing w:line="316" w:lineRule="auto" w:before="36"/>
        <w:ind w:left="180" w:right="117" w:firstLine="360"/>
        <w:jc w:val="both"/>
      </w:pPr>
      <w:r>
        <w:rPr>
          <w:color w:val="231F20"/>
        </w:rPr>
        <w:t>In the times of the </w:t>
      </w:r>
      <w:r>
        <w:rPr>
          <w:rFonts w:ascii="Cambria"/>
          <w:i/>
          <w:color w:val="231F20"/>
          <w:spacing w:val="-3"/>
        </w:rPr>
        <w:t>Mishnah</w:t>
      </w:r>
      <w:r>
        <w:rPr>
          <w:color w:val="231F20"/>
          <w:spacing w:val="-3"/>
        </w:rPr>
        <w:t>, </w:t>
      </w:r>
      <w:r>
        <w:rPr>
          <w:color w:val="231F20"/>
        </w:rPr>
        <w:t>our people would bury in caves. The burial caves were in the mountains. Bodies would be placed into shelves that were bored into the walls of the caves. The walls of the caves were the handiwork of God. Burial in the shelves was in essence burial into the dirt of the mountain. Some shelves were higher than others. </w:t>
      </w:r>
      <w:r>
        <w:rPr>
          <w:color w:val="231F20"/>
          <w:spacing w:val="-5"/>
        </w:rPr>
        <w:t>It </w:t>
      </w:r>
      <w:r>
        <w:rPr>
          <w:color w:val="231F20"/>
        </w:rPr>
        <w:t>is certainly permissible to be buried in a cave wall </w:t>
      </w:r>
      <w:r>
        <w:rPr>
          <w:color w:val="231F20"/>
          <w:spacing w:val="-3"/>
        </w:rPr>
        <w:t>atop </w:t>
      </w:r>
      <w:r>
        <w:rPr>
          <w:color w:val="231F20"/>
        </w:rPr>
        <w:t>another crypt in the wall. The wall was made by </w:t>
      </w:r>
      <w:r>
        <w:rPr>
          <w:rFonts w:ascii="Cambria"/>
          <w:i/>
          <w:color w:val="231F20"/>
        </w:rPr>
        <w:t>Hashem</w:t>
      </w:r>
      <w:r>
        <w:rPr>
          <w:color w:val="231F20"/>
        </w:rPr>
        <w:t>. This is considered burial in the</w:t>
      </w:r>
      <w:r>
        <w:rPr>
          <w:color w:val="231F20"/>
          <w:spacing w:val="4"/>
        </w:rPr>
        <w:t> </w:t>
      </w:r>
      <w:r>
        <w:rPr>
          <w:color w:val="231F20"/>
        </w:rPr>
        <w:t>earth.</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6" w:firstLine="360"/>
        <w:jc w:val="both"/>
      </w:pPr>
      <w:r>
        <w:rPr>
          <w:color w:val="231F20"/>
        </w:rPr>
        <w:t>During our </w:t>
      </w:r>
      <w:r>
        <w:rPr>
          <w:color w:val="231F20"/>
          <w:spacing w:val="-3"/>
        </w:rPr>
        <w:t>many  </w:t>
      </w:r>
      <w:r>
        <w:rPr>
          <w:color w:val="231F20"/>
        </w:rPr>
        <w:t>years of exile, there were locations where  the gentile authorities gave very little land to the Jews for use as a cemetery.</w:t>
      </w:r>
      <w:r>
        <w:rPr>
          <w:color w:val="231F20"/>
          <w:spacing w:val="-15"/>
        </w:rPr>
        <w:t> </w:t>
      </w:r>
      <w:r>
        <w:rPr>
          <w:rFonts w:ascii="Cambria" w:hAnsi="Cambria"/>
          <w:i/>
          <w:color w:val="231F20"/>
          <w:spacing w:val="-7"/>
        </w:rPr>
        <w:t>Tur </w:t>
      </w:r>
      <w:r>
        <w:rPr>
          <w:color w:val="231F20"/>
          <w:spacing w:val="-7"/>
        </w:rPr>
        <w:t>(</w:t>
      </w:r>
      <w:r>
        <w:rPr>
          <w:rFonts w:ascii="Cambria" w:hAnsi="Cambria"/>
          <w:i/>
          <w:color w:val="231F20"/>
          <w:spacing w:val="-7"/>
        </w:rPr>
        <w:t>Yoreh </w:t>
      </w:r>
      <w:r>
        <w:rPr>
          <w:rFonts w:ascii="Cambria" w:hAnsi="Cambria"/>
          <w:i/>
          <w:color w:val="231F20"/>
          <w:spacing w:val="-6"/>
        </w:rPr>
        <w:t>Dei’ah</w:t>
      </w:r>
      <w:r>
        <w:rPr>
          <w:rFonts w:ascii="Cambria" w:hAnsi="Cambria"/>
          <w:i/>
          <w:color w:val="231F20"/>
          <w:spacing w:val="-8"/>
        </w:rPr>
        <w:t> </w:t>
      </w:r>
      <w:r>
        <w:rPr>
          <w:rFonts w:ascii="Cambria" w:hAnsi="Cambria"/>
          <w:i/>
          <w:color w:val="231F20"/>
          <w:spacing w:val="-3"/>
        </w:rPr>
        <w:t>siman</w:t>
      </w:r>
      <w:r>
        <w:rPr>
          <w:rFonts w:ascii="Cambria" w:hAnsi="Cambria"/>
          <w:i/>
          <w:color w:val="231F20"/>
          <w:spacing w:val="-7"/>
        </w:rPr>
        <w:t> </w:t>
      </w:r>
      <w:r>
        <w:rPr>
          <w:color w:val="231F20"/>
        </w:rPr>
        <w:t>362)</w:t>
      </w:r>
      <w:r>
        <w:rPr>
          <w:color w:val="231F20"/>
          <w:spacing w:val="-14"/>
        </w:rPr>
        <w:t> </w:t>
      </w:r>
      <w:r>
        <w:rPr>
          <w:color w:val="231F20"/>
        </w:rPr>
        <w:t>writes,</w:t>
      </w:r>
      <w:r>
        <w:rPr>
          <w:color w:val="231F20"/>
          <w:spacing w:val="-14"/>
        </w:rPr>
        <w:t> </w:t>
      </w:r>
      <w:r>
        <w:rPr>
          <w:color w:val="231F20"/>
          <w:spacing w:val="-9"/>
        </w:rPr>
        <w:t>“We</w:t>
      </w:r>
      <w:r>
        <w:rPr>
          <w:color w:val="231F20"/>
          <w:spacing w:val="-14"/>
        </w:rPr>
        <w:t> </w:t>
      </w:r>
      <w:r>
        <w:rPr>
          <w:color w:val="231F20"/>
        </w:rPr>
        <w:t>do</w:t>
      </w:r>
      <w:r>
        <w:rPr>
          <w:color w:val="231F20"/>
          <w:spacing w:val="-14"/>
        </w:rPr>
        <w:t> </w:t>
      </w:r>
      <w:r>
        <w:rPr>
          <w:color w:val="231F20"/>
        </w:rPr>
        <w:t>not</w:t>
      </w:r>
      <w:r>
        <w:rPr>
          <w:color w:val="231F20"/>
          <w:spacing w:val="-14"/>
        </w:rPr>
        <w:t> </w:t>
      </w:r>
      <w:r>
        <w:rPr>
          <w:color w:val="231F20"/>
        </w:rPr>
        <w:t>place</w:t>
      </w:r>
      <w:r>
        <w:rPr>
          <w:color w:val="231F20"/>
          <w:spacing w:val="-14"/>
        </w:rPr>
        <w:t> </w:t>
      </w:r>
      <w:r>
        <w:rPr>
          <w:color w:val="231F20"/>
        </w:rPr>
        <w:t>two coffins one </w:t>
      </w:r>
      <w:r>
        <w:rPr>
          <w:color w:val="231F20"/>
          <w:spacing w:val="-3"/>
        </w:rPr>
        <w:t>atop </w:t>
      </w:r>
      <w:r>
        <w:rPr>
          <w:color w:val="231F20"/>
        </w:rPr>
        <w:t>the </w:t>
      </w:r>
      <w:r>
        <w:rPr>
          <w:color w:val="231F20"/>
          <w:spacing w:val="-3"/>
        </w:rPr>
        <w:t>other. </w:t>
      </w:r>
      <w:r>
        <w:rPr>
          <w:color w:val="231F20"/>
        </w:rPr>
        <w:t>If he placed one </w:t>
      </w:r>
      <w:r>
        <w:rPr>
          <w:color w:val="231F20"/>
          <w:spacing w:val="-3"/>
        </w:rPr>
        <w:t>atop </w:t>
      </w:r>
      <w:r>
        <w:rPr>
          <w:color w:val="231F20"/>
        </w:rPr>
        <w:t>the </w:t>
      </w:r>
      <w:r>
        <w:rPr>
          <w:color w:val="231F20"/>
          <w:spacing w:val="-3"/>
        </w:rPr>
        <w:t>other, </w:t>
      </w:r>
      <w:r>
        <w:rPr>
          <w:color w:val="231F20"/>
        </w:rPr>
        <w:t>there is an obligation to remove the top one. </w:t>
      </w:r>
      <w:r>
        <w:rPr>
          <w:color w:val="231F20"/>
          <w:spacing w:val="-12"/>
        </w:rPr>
        <w:t>We </w:t>
      </w:r>
      <w:r>
        <w:rPr>
          <w:color w:val="231F20"/>
        </w:rPr>
        <w:t>do not treat the dead with disrespect. This is only true when there </w:t>
      </w:r>
      <w:r>
        <w:rPr>
          <w:color w:val="231F20"/>
          <w:spacing w:val="-6"/>
        </w:rPr>
        <w:t>aren’t </w:t>
      </w:r>
      <w:r>
        <w:rPr>
          <w:color w:val="231F20"/>
        </w:rPr>
        <w:t>six </w:t>
      </w:r>
      <w:r>
        <w:rPr>
          <w:rFonts w:ascii="Cambria" w:hAnsi="Cambria"/>
          <w:i/>
          <w:color w:val="231F20"/>
          <w:spacing w:val="-3"/>
        </w:rPr>
        <w:t>tefachim </w:t>
      </w:r>
      <w:r>
        <w:rPr>
          <w:color w:val="231F20"/>
        </w:rPr>
        <w:t>of dirt between them. If there are six </w:t>
      </w:r>
      <w:r>
        <w:rPr>
          <w:rFonts w:ascii="Cambria" w:hAnsi="Cambria"/>
          <w:i/>
          <w:color w:val="231F20"/>
          <w:spacing w:val="-3"/>
        </w:rPr>
        <w:t>tefachim </w:t>
      </w:r>
      <w:r>
        <w:rPr>
          <w:color w:val="231F20"/>
        </w:rPr>
        <w:t>of dirt between them, it is permissible</w:t>
      </w:r>
      <w:r>
        <w:rPr>
          <w:color w:val="231F20"/>
          <w:spacing w:val="-21"/>
        </w:rPr>
        <w:t> </w:t>
      </w:r>
      <w:r>
        <w:rPr>
          <w:color w:val="231F20"/>
        </w:rPr>
        <w:t>to</w:t>
      </w:r>
      <w:r>
        <w:rPr>
          <w:color w:val="231F20"/>
          <w:spacing w:val="-21"/>
        </w:rPr>
        <w:t> </w:t>
      </w:r>
      <w:r>
        <w:rPr>
          <w:color w:val="231F20"/>
        </w:rPr>
        <w:t>place</w:t>
      </w:r>
      <w:r>
        <w:rPr>
          <w:color w:val="231F20"/>
          <w:spacing w:val="-21"/>
        </w:rPr>
        <w:t> </w:t>
      </w:r>
      <w:r>
        <w:rPr>
          <w:color w:val="231F20"/>
        </w:rPr>
        <w:t>coffin</w:t>
      </w:r>
      <w:r>
        <w:rPr>
          <w:color w:val="231F20"/>
          <w:spacing w:val="-21"/>
        </w:rPr>
        <w:t> </w:t>
      </w:r>
      <w:r>
        <w:rPr>
          <w:color w:val="231F20"/>
          <w:spacing w:val="-3"/>
        </w:rPr>
        <w:t>atop</w:t>
      </w:r>
      <w:r>
        <w:rPr>
          <w:color w:val="231F20"/>
          <w:spacing w:val="-21"/>
        </w:rPr>
        <w:t> </w:t>
      </w:r>
      <w:r>
        <w:rPr>
          <w:color w:val="231F20"/>
          <w:spacing w:val="-5"/>
        </w:rPr>
        <w:t>coffin.”</w:t>
      </w:r>
      <w:r>
        <w:rPr>
          <w:color w:val="231F20"/>
          <w:spacing w:val="-20"/>
        </w:rPr>
        <w:t> </w:t>
      </w:r>
      <w:r>
        <w:rPr>
          <w:rFonts w:ascii="Cambria" w:hAnsi="Cambria"/>
          <w:i/>
          <w:color w:val="231F20"/>
        </w:rPr>
        <w:t>Bach</w:t>
      </w:r>
      <w:r>
        <w:rPr>
          <w:rFonts w:ascii="Cambria" w:hAnsi="Cambria"/>
          <w:i/>
          <w:color w:val="231F20"/>
          <w:spacing w:val="-15"/>
        </w:rPr>
        <w:t> </w:t>
      </w:r>
      <w:r>
        <w:rPr>
          <w:color w:val="231F20"/>
        </w:rPr>
        <w:t>writes,</w:t>
      </w:r>
      <w:r>
        <w:rPr>
          <w:color w:val="231F20"/>
          <w:spacing w:val="-21"/>
        </w:rPr>
        <w:t> </w:t>
      </w:r>
      <w:r>
        <w:rPr>
          <w:color w:val="231F20"/>
          <w:spacing w:val="-3"/>
        </w:rPr>
        <w:t>“Here</w:t>
      </w:r>
      <w:r>
        <w:rPr>
          <w:color w:val="231F20"/>
          <w:spacing w:val="-21"/>
        </w:rPr>
        <w:t> </w:t>
      </w:r>
      <w:r>
        <w:rPr>
          <w:color w:val="231F20"/>
        </w:rPr>
        <w:t>in</w:t>
      </w:r>
      <w:r>
        <w:rPr>
          <w:color w:val="231F20"/>
          <w:spacing w:val="-21"/>
        </w:rPr>
        <w:t> </w:t>
      </w:r>
      <w:r>
        <w:rPr>
          <w:color w:val="231F20"/>
        </w:rPr>
        <w:t>the</w:t>
      </w:r>
      <w:r>
        <w:rPr>
          <w:color w:val="231F20"/>
          <w:spacing w:val="-20"/>
        </w:rPr>
        <w:t> </w:t>
      </w:r>
      <w:r>
        <w:rPr>
          <w:color w:val="231F20"/>
        </w:rPr>
        <w:t>holy Jewish</w:t>
      </w:r>
      <w:r>
        <w:rPr>
          <w:color w:val="231F20"/>
          <w:spacing w:val="-14"/>
        </w:rPr>
        <w:t> </w:t>
      </w:r>
      <w:r>
        <w:rPr>
          <w:color w:val="231F20"/>
        </w:rPr>
        <w:t>community</w:t>
      </w:r>
      <w:r>
        <w:rPr>
          <w:color w:val="231F20"/>
          <w:spacing w:val="-14"/>
        </w:rPr>
        <w:t> </w:t>
      </w:r>
      <w:r>
        <w:rPr>
          <w:color w:val="231F20"/>
        </w:rPr>
        <w:t>of</w:t>
      </w:r>
      <w:r>
        <w:rPr>
          <w:color w:val="231F20"/>
          <w:spacing w:val="-13"/>
        </w:rPr>
        <w:t> </w:t>
      </w:r>
      <w:r>
        <w:rPr>
          <w:color w:val="231F20"/>
          <w:spacing w:val="-3"/>
        </w:rPr>
        <w:t>Cracow,</w:t>
      </w:r>
      <w:r>
        <w:rPr>
          <w:color w:val="231F20"/>
          <w:spacing w:val="-14"/>
        </w:rPr>
        <w:t> </w:t>
      </w:r>
      <w:r>
        <w:rPr>
          <w:color w:val="231F20"/>
        </w:rPr>
        <w:t>there</w:t>
      </w:r>
      <w:r>
        <w:rPr>
          <w:color w:val="231F20"/>
          <w:spacing w:val="-14"/>
        </w:rPr>
        <w:t> </w:t>
      </w:r>
      <w:r>
        <w:rPr>
          <w:color w:val="231F20"/>
        </w:rPr>
        <w:t>is</w:t>
      </w:r>
      <w:r>
        <w:rPr>
          <w:color w:val="231F20"/>
          <w:spacing w:val="-13"/>
        </w:rPr>
        <w:t> </w:t>
      </w:r>
      <w:r>
        <w:rPr>
          <w:color w:val="231F20"/>
        </w:rPr>
        <w:t>only</w:t>
      </w:r>
      <w:r>
        <w:rPr>
          <w:color w:val="231F20"/>
          <w:spacing w:val="-14"/>
        </w:rPr>
        <w:t> </w:t>
      </w:r>
      <w:r>
        <w:rPr>
          <w:color w:val="231F20"/>
        </w:rPr>
        <w:t>one</w:t>
      </w:r>
      <w:r>
        <w:rPr>
          <w:color w:val="231F20"/>
          <w:spacing w:val="-14"/>
        </w:rPr>
        <w:t> </w:t>
      </w:r>
      <w:r>
        <w:rPr>
          <w:color w:val="231F20"/>
        </w:rPr>
        <w:t>Jewish</w:t>
      </w:r>
      <w:r>
        <w:rPr>
          <w:color w:val="231F20"/>
          <w:spacing w:val="-13"/>
        </w:rPr>
        <w:t> </w:t>
      </w:r>
      <w:r>
        <w:rPr>
          <w:color w:val="231F20"/>
        </w:rPr>
        <w:t>cemetery.</w:t>
      </w:r>
      <w:r>
        <w:rPr>
          <w:color w:val="231F20"/>
          <w:spacing w:val="-14"/>
        </w:rPr>
        <w:t> </w:t>
      </w:r>
      <w:r>
        <w:rPr>
          <w:color w:val="231F20"/>
          <w:spacing w:val="-12"/>
        </w:rPr>
        <w:t>We </w:t>
      </w:r>
      <w:r>
        <w:rPr>
          <w:color w:val="231F20"/>
        </w:rPr>
        <w:t>are not able to get more space for burial. The cemetery was already full. The people poured dirt down </w:t>
      </w:r>
      <w:r>
        <w:rPr>
          <w:color w:val="231F20"/>
          <w:spacing w:val="-3"/>
        </w:rPr>
        <w:t>atop </w:t>
      </w:r>
      <w:r>
        <w:rPr>
          <w:color w:val="231F20"/>
        </w:rPr>
        <w:t>the old graves and buried newly deceased individuals in it. They are not careful. There are</w:t>
      </w:r>
      <w:r>
        <w:rPr>
          <w:color w:val="231F20"/>
          <w:spacing w:val="-42"/>
        </w:rPr>
        <w:t> </w:t>
      </w:r>
      <w:r>
        <w:rPr>
          <w:color w:val="231F20"/>
        </w:rPr>
        <w:t>not six</w:t>
      </w:r>
      <w:r>
        <w:rPr>
          <w:color w:val="231F20"/>
          <w:spacing w:val="-14"/>
        </w:rPr>
        <w:t> </w:t>
      </w:r>
      <w:r>
        <w:rPr>
          <w:rFonts w:ascii="Cambria" w:hAnsi="Cambria"/>
          <w:i/>
          <w:color w:val="231F20"/>
          <w:spacing w:val="-3"/>
        </w:rPr>
        <w:t>tefachim</w:t>
      </w:r>
      <w:r>
        <w:rPr>
          <w:rFonts w:ascii="Cambria" w:hAnsi="Cambria"/>
          <w:i/>
          <w:color w:val="231F20"/>
          <w:spacing w:val="-6"/>
        </w:rPr>
        <w:t> </w:t>
      </w:r>
      <w:r>
        <w:rPr>
          <w:color w:val="231F20"/>
        </w:rPr>
        <w:t>of</w:t>
      </w:r>
      <w:r>
        <w:rPr>
          <w:color w:val="231F20"/>
          <w:spacing w:val="-14"/>
        </w:rPr>
        <w:t> </w:t>
      </w:r>
      <w:r>
        <w:rPr>
          <w:color w:val="231F20"/>
        </w:rPr>
        <w:t>dirt</w:t>
      </w:r>
      <w:r>
        <w:rPr>
          <w:color w:val="231F20"/>
          <w:spacing w:val="-13"/>
        </w:rPr>
        <w:t> </w:t>
      </w:r>
      <w:r>
        <w:rPr>
          <w:color w:val="231F20"/>
        </w:rPr>
        <w:t>between</w:t>
      </w:r>
      <w:r>
        <w:rPr>
          <w:color w:val="231F20"/>
          <w:spacing w:val="-13"/>
        </w:rPr>
        <w:t> </w:t>
      </w:r>
      <w:r>
        <w:rPr>
          <w:color w:val="231F20"/>
        </w:rPr>
        <w:t>each</w:t>
      </w:r>
      <w:r>
        <w:rPr>
          <w:color w:val="231F20"/>
          <w:spacing w:val="-14"/>
        </w:rPr>
        <w:t> </w:t>
      </w:r>
      <w:r>
        <w:rPr>
          <w:color w:val="231F20"/>
        </w:rPr>
        <w:t>burial.</w:t>
      </w:r>
      <w:r>
        <w:rPr>
          <w:color w:val="231F20"/>
          <w:spacing w:val="-13"/>
        </w:rPr>
        <w:t> </w:t>
      </w:r>
      <w:r>
        <w:rPr>
          <w:color w:val="231F20"/>
        </w:rPr>
        <w:t>This</w:t>
      </w:r>
      <w:r>
        <w:rPr>
          <w:color w:val="231F20"/>
          <w:spacing w:val="-14"/>
        </w:rPr>
        <w:t> </w:t>
      </w:r>
      <w:r>
        <w:rPr>
          <w:color w:val="231F20"/>
        </w:rPr>
        <w:t>is</w:t>
      </w:r>
      <w:r>
        <w:rPr>
          <w:color w:val="231F20"/>
          <w:spacing w:val="-13"/>
        </w:rPr>
        <w:t> </w:t>
      </w:r>
      <w:r>
        <w:rPr>
          <w:color w:val="231F20"/>
        </w:rPr>
        <w:t>not</w:t>
      </w:r>
      <w:r>
        <w:rPr>
          <w:color w:val="231F20"/>
          <w:spacing w:val="-13"/>
        </w:rPr>
        <w:t> </w:t>
      </w:r>
      <w:r>
        <w:rPr>
          <w:color w:val="231F20"/>
        </w:rPr>
        <w:t>right.</w:t>
      </w:r>
      <w:r>
        <w:rPr>
          <w:color w:val="231F20"/>
          <w:spacing w:val="-14"/>
        </w:rPr>
        <w:t> </w:t>
      </w:r>
      <w:r>
        <w:rPr>
          <w:color w:val="231F20"/>
        </w:rPr>
        <w:t>Even</w:t>
      </w:r>
      <w:r>
        <w:rPr>
          <w:color w:val="231F20"/>
          <w:spacing w:val="-13"/>
        </w:rPr>
        <w:t> </w:t>
      </w:r>
      <w:r>
        <w:rPr>
          <w:color w:val="231F20"/>
        </w:rPr>
        <w:t>when we do not have enough space and we must bury one </w:t>
      </w:r>
      <w:r>
        <w:rPr>
          <w:color w:val="231F20"/>
          <w:spacing w:val="-3"/>
        </w:rPr>
        <w:t>atop </w:t>
      </w:r>
      <w:r>
        <w:rPr>
          <w:color w:val="231F20"/>
        </w:rPr>
        <w:t>the </w:t>
      </w:r>
      <w:r>
        <w:rPr>
          <w:color w:val="231F20"/>
          <w:spacing w:val="-3"/>
        </w:rPr>
        <w:t>other, </w:t>
      </w:r>
      <w:r>
        <w:rPr>
          <w:color w:val="231F20"/>
        </w:rPr>
        <w:t>we need to make sure each one has enough dirt. There need to be six </w:t>
      </w:r>
      <w:r>
        <w:rPr>
          <w:rFonts w:ascii="Cambria" w:hAnsi="Cambria"/>
          <w:i/>
          <w:color w:val="231F20"/>
          <w:spacing w:val="-3"/>
        </w:rPr>
        <w:t>tefachim </w:t>
      </w:r>
      <w:r>
        <w:rPr>
          <w:color w:val="231F20"/>
        </w:rPr>
        <w:t>of dirt between coffin and </w:t>
      </w:r>
      <w:r>
        <w:rPr>
          <w:color w:val="231F20"/>
          <w:spacing w:val="-5"/>
        </w:rPr>
        <w:t>coffin.” </w:t>
      </w:r>
      <w:r>
        <w:rPr>
          <w:rFonts w:ascii="Cambria" w:hAnsi="Cambria"/>
          <w:i/>
          <w:color w:val="231F20"/>
          <w:spacing w:val="-4"/>
        </w:rPr>
        <w:t>Shu”t </w:t>
      </w:r>
      <w:r>
        <w:rPr>
          <w:rFonts w:ascii="Cambria" w:hAnsi="Cambria"/>
          <w:i/>
          <w:color w:val="231F20"/>
        </w:rPr>
        <w:t>Beis </w:t>
      </w:r>
      <w:r>
        <w:rPr>
          <w:rFonts w:ascii="Cambria" w:hAnsi="Cambria"/>
          <w:i/>
          <w:color w:val="231F20"/>
          <w:spacing w:val="-3"/>
        </w:rPr>
        <w:t>Yitzchak </w:t>
      </w:r>
      <w:r>
        <w:rPr>
          <w:color w:val="231F20"/>
          <w:spacing w:val="-6"/>
        </w:rPr>
        <w:t>(</w:t>
      </w:r>
      <w:r>
        <w:rPr>
          <w:rFonts w:ascii="Cambria" w:hAnsi="Cambria"/>
          <w:i/>
          <w:color w:val="231F20"/>
          <w:spacing w:val="-6"/>
        </w:rPr>
        <w:t>Yoreh Dei’ah </w:t>
      </w:r>
      <w:r>
        <w:rPr>
          <w:rFonts w:ascii="Cambria" w:hAnsi="Cambria"/>
          <w:i/>
          <w:color w:val="231F20"/>
        </w:rPr>
        <w:t>cheilek </w:t>
      </w:r>
      <w:r>
        <w:rPr>
          <w:color w:val="231F20"/>
        </w:rPr>
        <w:t>2 </w:t>
      </w:r>
      <w:r>
        <w:rPr>
          <w:rFonts w:ascii="Cambria" w:hAnsi="Cambria"/>
          <w:i/>
          <w:color w:val="231F20"/>
          <w:spacing w:val="-3"/>
        </w:rPr>
        <w:t>siman </w:t>
      </w:r>
      <w:r>
        <w:rPr>
          <w:color w:val="231F20"/>
        </w:rPr>
        <w:t>160) discusses burial in a multi-story building. </w:t>
      </w:r>
      <w:r>
        <w:rPr>
          <w:color w:val="231F20"/>
          <w:spacing w:val="-3"/>
        </w:rPr>
        <w:t>Initially, </w:t>
      </w:r>
      <w:r>
        <w:rPr>
          <w:color w:val="231F20"/>
        </w:rPr>
        <w:t>he permitted such burial. </w:t>
      </w:r>
      <w:r>
        <w:rPr>
          <w:color w:val="231F20"/>
          <w:spacing w:val="-4"/>
        </w:rPr>
        <w:t>However, </w:t>
      </w:r>
      <w:r>
        <w:rPr>
          <w:color w:val="231F20"/>
        </w:rPr>
        <w:t>in a second article</w:t>
      </w:r>
      <w:r>
        <w:rPr>
          <w:color w:val="231F20"/>
          <w:spacing w:val="-11"/>
        </w:rPr>
        <w:t> </w:t>
      </w:r>
      <w:r>
        <w:rPr>
          <w:color w:val="231F20"/>
        </w:rPr>
        <w:t>he</w:t>
      </w:r>
      <w:r>
        <w:rPr>
          <w:color w:val="231F20"/>
          <w:spacing w:val="-11"/>
        </w:rPr>
        <w:t> </w:t>
      </w:r>
      <w:r>
        <w:rPr>
          <w:color w:val="231F20"/>
        </w:rPr>
        <w:t>amended</w:t>
      </w:r>
      <w:r>
        <w:rPr>
          <w:color w:val="231F20"/>
          <w:spacing w:val="-11"/>
        </w:rPr>
        <w:t> </w:t>
      </w:r>
      <w:r>
        <w:rPr>
          <w:color w:val="231F20"/>
        </w:rPr>
        <w:t>what</w:t>
      </w:r>
      <w:r>
        <w:rPr>
          <w:color w:val="231F20"/>
          <w:spacing w:val="-11"/>
        </w:rPr>
        <w:t> </w:t>
      </w:r>
      <w:r>
        <w:rPr>
          <w:color w:val="231F20"/>
        </w:rPr>
        <w:t>he</w:t>
      </w:r>
      <w:r>
        <w:rPr>
          <w:color w:val="231F20"/>
          <w:spacing w:val="-11"/>
        </w:rPr>
        <w:t> </w:t>
      </w:r>
      <w:r>
        <w:rPr>
          <w:color w:val="231F20"/>
        </w:rPr>
        <w:t>had</w:t>
      </w:r>
      <w:r>
        <w:rPr>
          <w:color w:val="231F20"/>
          <w:spacing w:val="-11"/>
        </w:rPr>
        <w:t> </w:t>
      </w:r>
      <w:r>
        <w:rPr>
          <w:color w:val="231F20"/>
        </w:rPr>
        <w:t>originally</w:t>
      </w:r>
      <w:r>
        <w:rPr>
          <w:color w:val="231F20"/>
          <w:spacing w:val="-11"/>
        </w:rPr>
        <w:t> </w:t>
      </w:r>
      <w:r>
        <w:rPr>
          <w:color w:val="231F20"/>
        </w:rPr>
        <w:t>stated.</w:t>
      </w:r>
      <w:r>
        <w:rPr>
          <w:color w:val="231F20"/>
          <w:spacing w:val="-11"/>
        </w:rPr>
        <w:t> </w:t>
      </w:r>
      <w:r>
        <w:rPr>
          <w:color w:val="231F20"/>
          <w:spacing w:val="-3"/>
        </w:rPr>
        <w:t>He</w:t>
      </w:r>
      <w:r>
        <w:rPr>
          <w:color w:val="231F20"/>
          <w:spacing w:val="-11"/>
        </w:rPr>
        <w:t> </w:t>
      </w:r>
      <w:r>
        <w:rPr>
          <w:color w:val="231F20"/>
        </w:rPr>
        <w:t>indicates</w:t>
      </w:r>
      <w:r>
        <w:rPr>
          <w:color w:val="231F20"/>
          <w:spacing w:val="-11"/>
        </w:rPr>
        <w:t> </w:t>
      </w:r>
      <w:r>
        <w:rPr>
          <w:color w:val="231F20"/>
        </w:rPr>
        <w:t>that</w:t>
      </w:r>
      <w:r>
        <w:rPr>
          <w:color w:val="231F20"/>
          <w:spacing w:val="-11"/>
        </w:rPr>
        <w:t> </w:t>
      </w:r>
      <w:r>
        <w:rPr>
          <w:color w:val="231F20"/>
        </w:rPr>
        <w:t>in our</w:t>
      </w:r>
      <w:r>
        <w:rPr>
          <w:color w:val="231F20"/>
          <w:spacing w:val="-11"/>
        </w:rPr>
        <w:t> </w:t>
      </w:r>
      <w:r>
        <w:rPr>
          <w:rFonts w:ascii="Cambria" w:hAnsi="Cambria"/>
          <w:i/>
          <w:color w:val="231F20"/>
        </w:rPr>
        <w:t>sugya</w:t>
      </w:r>
      <w:r>
        <w:rPr>
          <w:rFonts w:ascii="Cambria" w:hAnsi="Cambria"/>
          <w:i/>
          <w:color w:val="231F20"/>
          <w:spacing w:val="-4"/>
        </w:rPr>
        <w:t> </w:t>
      </w:r>
      <w:r>
        <w:rPr>
          <w:rFonts w:ascii="Cambria" w:hAnsi="Cambria"/>
          <w:i/>
          <w:color w:val="231F20"/>
        </w:rPr>
        <w:t>Ran</w:t>
      </w:r>
      <w:r>
        <w:rPr>
          <w:rFonts w:ascii="Cambria" w:hAnsi="Cambria"/>
          <w:i/>
          <w:color w:val="231F20"/>
          <w:spacing w:val="-3"/>
        </w:rPr>
        <w:t> </w:t>
      </w:r>
      <w:r>
        <w:rPr>
          <w:color w:val="231F20"/>
        </w:rPr>
        <w:t>teaches</w:t>
      </w:r>
      <w:r>
        <w:rPr>
          <w:color w:val="231F20"/>
          <w:spacing w:val="-11"/>
        </w:rPr>
        <w:t> </w:t>
      </w:r>
      <w:r>
        <w:rPr>
          <w:color w:val="231F20"/>
        </w:rPr>
        <w:t>that</w:t>
      </w:r>
      <w:r>
        <w:rPr>
          <w:color w:val="231F20"/>
          <w:spacing w:val="-10"/>
        </w:rPr>
        <w:t> </w:t>
      </w:r>
      <w:r>
        <w:rPr>
          <w:color w:val="231F20"/>
        </w:rPr>
        <w:t>the</w:t>
      </w:r>
      <w:r>
        <w:rPr>
          <w:color w:val="231F20"/>
          <w:spacing w:val="-11"/>
        </w:rPr>
        <w:t> </w:t>
      </w:r>
      <w:r>
        <w:rPr>
          <w:color w:val="231F20"/>
        </w:rPr>
        <w:t>reason</w:t>
      </w:r>
      <w:r>
        <w:rPr>
          <w:color w:val="231F20"/>
          <w:spacing w:val="-10"/>
        </w:rPr>
        <w:t> </w:t>
      </w:r>
      <w:r>
        <w:rPr>
          <w:color w:val="231F20"/>
        </w:rPr>
        <w:t>burial</w:t>
      </w:r>
      <w:r>
        <w:rPr>
          <w:color w:val="231F20"/>
          <w:spacing w:val="-11"/>
        </w:rPr>
        <w:t> </w:t>
      </w:r>
      <w:r>
        <w:rPr>
          <w:color w:val="231F20"/>
        </w:rPr>
        <w:t>must</w:t>
      </w:r>
      <w:r>
        <w:rPr>
          <w:color w:val="231F20"/>
          <w:spacing w:val="-10"/>
        </w:rPr>
        <w:t> </w:t>
      </w:r>
      <w:r>
        <w:rPr>
          <w:color w:val="231F20"/>
        </w:rPr>
        <w:t>be</w:t>
      </w:r>
      <w:r>
        <w:rPr>
          <w:color w:val="231F20"/>
          <w:spacing w:val="-11"/>
        </w:rPr>
        <w:t> </w:t>
      </w:r>
      <w:r>
        <w:rPr>
          <w:color w:val="231F20"/>
        </w:rPr>
        <w:t>in</w:t>
      </w:r>
      <w:r>
        <w:rPr>
          <w:color w:val="231F20"/>
          <w:spacing w:val="-10"/>
        </w:rPr>
        <w:t> </w:t>
      </w:r>
      <w:r>
        <w:rPr>
          <w:color w:val="231F20"/>
        </w:rPr>
        <w:t>the</w:t>
      </w:r>
      <w:r>
        <w:rPr>
          <w:color w:val="231F20"/>
          <w:spacing w:val="-11"/>
        </w:rPr>
        <w:t> </w:t>
      </w:r>
      <w:r>
        <w:rPr>
          <w:color w:val="231F20"/>
        </w:rPr>
        <w:t>ground</w:t>
      </w:r>
      <w:r>
        <w:rPr>
          <w:color w:val="231F20"/>
          <w:spacing w:val="-10"/>
        </w:rPr>
        <w:t> </w:t>
      </w:r>
      <w:r>
        <w:rPr>
          <w:color w:val="231F20"/>
        </w:rPr>
        <w:t>is that man came from the earth and he must return to the earth. </w:t>
      </w:r>
      <w:r>
        <w:rPr>
          <w:color w:val="231F20"/>
          <w:spacing w:val="-3"/>
        </w:rPr>
        <w:t>Man </w:t>
      </w:r>
      <w:r>
        <w:rPr>
          <w:color w:val="231F20"/>
        </w:rPr>
        <w:t>must return to the dust the original man was taken from. A burial in a building is not a return to the</w:t>
      </w:r>
      <w:r>
        <w:rPr>
          <w:color w:val="231F20"/>
          <w:spacing w:val="13"/>
        </w:rPr>
        <w:t> </w:t>
      </w:r>
      <w:r>
        <w:rPr>
          <w:color w:val="231F20"/>
        </w:rPr>
        <w:t>earth.</w:t>
      </w:r>
    </w:p>
    <w:p>
      <w:pPr>
        <w:pStyle w:val="BodyText"/>
        <w:spacing w:line="314" w:lineRule="auto" w:before="59"/>
        <w:ind w:left="180" w:right="117" w:firstLine="360"/>
        <w:jc w:val="both"/>
      </w:pPr>
      <w:r>
        <w:rPr>
          <w:rFonts w:ascii="Cambria" w:hAnsi="Cambria"/>
          <w:i/>
          <w:color w:val="231F20"/>
          <w:spacing w:val="-3"/>
        </w:rPr>
        <w:t>Rav Elyashiv </w:t>
      </w:r>
      <w:r>
        <w:rPr>
          <w:color w:val="231F20"/>
        </w:rPr>
        <w:t>(</w:t>
      </w:r>
      <w:r>
        <w:rPr>
          <w:rFonts w:ascii="Cambria" w:hAnsi="Cambria"/>
          <w:i/>
          <w:color w:val="231F20"/>
        </w:rPr>
        <w:t>Koveitz </w:t>
      </w:r>
      <w:r>
        <w:rPr>
          <w:rFonts w:ascii="Cambria" w:hAnsi="Cambria"/>
          <w:i/>
          <w:color w:val="231F20"/>
          <w:spacing w:val="-5"/>
        </w:rPr>
        <w:t>Teshuvos </w:t>
      </w:r>
      <w:r>
        <w:rPr>
          <w:rFonts w:ascii="Cambria" w:hAnsi="Cambria"/>
          <w:i/>
          <w:color w:val="231F20"/>
        </w:rPr>
        <w:t>cheilek </w:t>
      </w:r>
      <w:r>
        <w:rPr>
          <w:color w:val="231F20"/>
        </w:rPr>
        <w:t>2 </w:t>
      </w:r>
      <w:r>
        <w:rPr>
          <w:rFonts w:ascii="Cambria" w:hAnsi="Cambria"/>
          <w:i/>
          <w:color w:val="231F20"/>
          <w:spacing w:val="-3"/>
        </w:rPr>
        <w:t>siman </w:t>
      </w:r>
      <w:r>
        <w:rPr>
          <w:color w:val="231F20"/>
        </w:rPr>
        <w:t>44) rules that</w:t>
      </w:r>
      <w:r>
        <w:rPr>
          <w:color w:val="231F20"/>
          <w:spacing w:val="-31"/>
        </w:rPr>
        <w:t> </w:t>
      </w:r>
      <w:r>
        <w:rPr>
          <w:color w:val="231F20"/>
        </w:rPr>
        <w:t>in Israel it is improper to bury in multi-story buildings or one </w:t>
      </w:r>
      <w:r>
        <w:rPr>
          <w:color w:val="231F20"/>
          <w:spacing w:val="-3"/>
        </w:rPr>
        <w:t>atop </w:t>
      </w:r>
      <w:r>
        <w:rPr>
          <w:color w:val="231F20"/>
        </w:rPr>
        <w:t>the </w:t>
      </w:r>
      <w:r>
        <w:rPr>
          <w:color w:val="231F20"/>
          <w:spacing w:val="-3"/>
        </w:rPr>
        <w:t>other. </w:t>
      </w:r>
      <w:r>
        <w:rPr>
          <w:color w:val="231F20"/>
        </w:rPr>
        <w:t>The customs of how to treat the dead are stricter than normal customs </w:t>
      </w:r>
      <w:r>
        <w:rPr>
          <w:color w:val="231F20"/>
          <w:spacing w:val="-3"/>
        </w:rPr>
        <w:t>(</w:t>
      </w:r>
      <w:r>
        <w:rPr>
          <w:rFonts w:ascii="Cambria" w:hAnsi="Cambria"/>
          <w:i/>
          <w:color w:val="231F20"/>
          <w:spacing w:val="-3"/>
        </w:rPr>
        <w:t>Shu”t </w:t>
      </w:r>
      <w:r>
        <w:rPr>
          <w:rFonts w:ascii="Cambria" w:hAnsi="Cambria"/>
          <w:i/>
          <w:color w:val="231F20"/>
          <w:spacing w:val="-7"/>
        </w:rPr>
        <w:t>Duda’ei </w:t>
      </w:r>
      <w:r>
        <w:rPr>
          <w:rFonts w:ascii="Cambria" w:hAnsi="Cambria"/>
          <w:i/>
          <w:color w:val="231F20"/>
          <w:spacing w:val="-3"/>
        </w:rPr>
        <w:t>Hasadeh siman </w:t>
      </w:r>
      <w:r>
        <w:rPr>
          <w:color w:val="231F20"/>
        </w:rPr>
        <w:t>30). </w:t>
      </w:r>
      <w:r>
        <w:rPr>
          <w:color w:val="231F20"/>
          <w:spacing w:val="-5"/>
        </w:rPr>
        <w:t>It </w:t>
      </w:r>
      <w:r>
        <w:rPr>
          <w:color w:val="231F20"/>
        </w:rPr>
        <w:t>is the long-standing Jewish tradition to bury in the earth side by side. </w:t>
      </w:r>
      <w:r>
        <w:rPr>
          <w:color w:val="231F20"/>
          <w:spacing w:val="-12"/>
        </w:rPr>
        <w:t>We </w:t>
      </w:r>
      <w:r>
        <w:rPr>
          <w:color w:val="231F20"/>
        </w:rPr>
        <w:t>should not deviate from this custom. Our </w:t>
      </w:r>
      <w:r>
        <w:rPr>
          <w:rFonts w:ascii="Cambria" w:hAnsi="Cambria"/>
          <w:i/>
          <w:color w:val="231F20"/>
        </w:rPr>
        <w:t>Gemara </w:t>
      </w:r>
      <w:r>
        <w:rPr>
          <w:color w:val="231F20"/>
        </w:rPr>
        <w:t>proposes that burial atones because, in burial, </w:t>
      </w:r>
      <w:r>
        <w:rPr>
          <w:color w:val="231F20"/>
          <w:spacing w:val="-9"/>
        </w:rPr>
        <w:t>man’s </w:t>
      </w:r>
      <w:r>
        <w:rPr>
          <w:color w:val="231F20"/>
        </w:rPr>
        <w:t>body is lowered into the earth. If a</w:t>
      </w:r>
      <w:r>
        <w:rPr>
          <w:color w:val="231F20"/>
          <w:spacing w:val="35"/>
        </w:rPr>
        <w:t> </w:t>
      </w:r>
      <w:r>
        <w:rPr>
          <w:color w:val="231F20"/>
        </w:rPr>
        <w:t>person</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would be buried in a multi-story building, his body would not be lowered down and perhaps not gain atonement. In Cracow and in other areas in exile they occasionally buried </w:t>
      </w:r>
      <w:r>
        <w:rPr>
          <w:color w:val="231F20"/>
          <w:spacing w:val="-3"/>
        </w:rPr>
        <w:t>atop </w:t>
      </w:r>
      <w:r>
        <w:rPr>
          <w:color w:val="231F20"/>
        </w:rPr>
        <w:t>other graves for the authorities offered them no other option. There is plenty of land in Israel. Appeals should be made. </w:t>
      </w:r>
      <w:r>
        <w:rPr>
          <w:color w:val="231F20"/>
          <w:spacing w:val="-3"/>
        </w:rPr>
        <w:t>More </w:t>
      </w:r>
      <w:r>
        <w:rPr>
          <w:color w:val="231F20"/>
        </w:rPr>
        <w:t>land should be set aside for burial and our customs should be maintained. The wishes of the mother</w:t>
      </w:r>
      <w:r>
        <w:rPr>
          <w:color w:val="231F20"/>
          <w:spacing w:val="-7"/>
        </w:rPr>
        <w:t> </w:t>
      </w:r>
      <w:r>
        <w:rPr>
          <w:color w:val="231F20"/>
        </w:rPr>
        <w:t>in</w:t>
      </w:r>
      <w:r>
        <w:rPr>
          <w:color w:val="231F20"/>
          <w:spacing w:val="-7"/>
        </w:rPr>
        <w:t> </w:t>
      </w:r>
      <w:r>
        <w:rPr>
          <w:color w:val="231F20"/>
        </w:rPr>
        <w:t>our</w:t>
      </w:r>
      <w:r>
        <w:rPr>
          <w:color w:val="231F20"/>
          <w:spacing w:val="-6"/>
        </w:rPr>
        <w:t> </w:t>
      </w:r>
      <w:r>
        <w:rPr>
          <w:color w:val="231F20"/>
        </w:rPr>
        <w:t>scenario</w:t>
      </w:r>
      <w:r>
        <w:rPr>
          <w:color w:val="231F20"/>
          <w:spacing w:val="-7"/>
        </w:rPr>
        <w:t> </w:t>
      </w:r>
      <w:r>
        <w:rPr>
          <w:color w:val="231F20"/>
        </w:rPr>
        <w:t>should</w:t>
      </w:r>
      <w:r>
        <w:rPr>
          <w:color w:val="231F20"/>
          <w:spacing w:val="-7"/>
        </w:rPr>
        <w:t> </w:t>
      </w:r>
      <w:r>
        <w:rPr>
          <w:color w:val="231F20"/>
        </w:rPr>
        <w:t>not</w:t>
      </w:r>
      <w:r>
        <w:rPr>
          <w:color w:val="231F20"/>
          <w:spacing w:val="-6"/>
        </w:rPr>
        <w:t> </w:t>
      </w:r>
      <w:r>
        <w:rPr>
          <w:color w:val="231F20"/>
        </w:rPr>
        <w:t>be</w:t>
      </w:r>
      <w:r>
        <w:rPr>
          <w:color w:val="231F20"/>
          <w:spacing w:val="-7"/>
        </w:rPr>
        <w:t> </w:t>
      </w:r>
      <w:r>
        <w:rPr>
          <w:color w:val="231F20"/>
        </w:rPr>
        <w:t>fulfilled.</w:t>
      </w:r>
      <w:r>
        <w:rPr>
          <w:color w:val="231F20"/>
          <w:spacing w:val="-7"/>
        </w:rPr>
        <w:t> </w:t>
      </w:r>
      <w:r>
        <w:rPr>
          <w:color w:val="231F20"/>
          <w:spacing w:val="-12"/>
        </w:rPr>
        <w:t>We</w:t>
      </w:r>
      <w:r>
        <w:rPr>
          <w:color w:val="231F20"/>
          <w:spacing w:val="-6"/>
        </w:rPr>
        <w:t> </w:t>
      </w:r>
      <w:r>
        <w:rPr>
          <w:color w:val="231F20"/>
        </w:rPr>
        <w:t>have</w:t>
      </w:r>
      <w:r>
        <w:rPr>
          <w:color w:val="231F20"/>
          <w:spacing w:val="-7"/>
        </w:rPr>
        <w:t> </w:t>
      </w:r>
      <w:r>
        <w:rPr>
          <w:color w:val="231F20"/>
        </w:rPr>
        <w:t>the</w:t>
      </w:r>
      <w:r>
        <w:rPr>
          <w:color w:val="231F20"/>
          <w:spacing w:val="-7"/>
        </w:rPr>
        <w:t> </w:t>
      </w:r>
      <w:r>
        <w:rPr>
          <w:color w:val="231F20"/>
        </w:rPr>
        <w:t>space</w:t>
      </w:r>
      <w:r>
        <w:rPr>
          <w:color w:val="231F20"/>
          <w:spacing w:val="-6"/>
        </w:rPr>
        <w:t> </w:t>
      </w:r>
      <w:r>
        <w:rPr>
          <w:color w:val="231F20"/>
        </w:rPr>
        <w:t>for graves in the earth. She should be buried in the earth and not </w:t>
      </w:r>
      <w:r>
        <w:rPr>
          <w:color w:val="231F20"/>
          <w:spacing w:val="-3"/>
        </w:rPr>
        <w:t>atop </w:t>
      </w:r>
      <w:r>
        <w:rPr>
          <w:color w:val="231F20"/>
        </w:rPr>
        <w:t>her daughter (</w:t>
      </w:r>
      <w:r>
        <w:rPr>
          <w:rFonts w:ascii="Cambria"/>
          <w:i/>
          <w:color w:val="231F20"/>
        </w:rPr>
        <w:t>Chashukei</w:t>
      </w:r>
      <w:r>
        <w:rPr>
          <w:rFonts w:ascii="Cambria"/>
          <w:i/>
          <w:color w:val="231F20"/>
          <w:spacing w:val="7"/>
        </w:rPr>
        <w:t> </w:t>
      </w:r>
      <w:r>
        <w:rPr>
          <w:rFonts w:asci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47 </w:t>
      </w:r>
    </w:p>
    <w:p>
      <w:pPr>
        <w:pStyle w:val="BodyText"/>
        <w:rPr>
          <w:rFonts w:ascii="Palatino Linotype"/>
          <w:b/>
          <w:i/>
          <w:sz w:val="38"/>
        </w:rPr>
      </w:pPr>
    </w:p>
    <w:p>
      <w:pPr>
        <w:pStyle w:val="BodyText"/>
        <w:spacing w:before="9"/>
        <w:rPr>
          <w:rFonts w:ascii="Palatino Linotype"/>
          <w:b/>
          <w:i/>
          <w:sz w:val="26"/>
        </w:rPr>
      </w:pPr>
    </w:p>
    <w:p>
      <w:pPr>
        <w:spacing w:before="0"/>
        <w:ind w:left="547" w:right="488" w:firstLine="0"/>
        <w:jc w:val="center"/>
        <w:rPr>
          <w:rFonts w:ascii="Cambria"/>
          <w:b/>
          <w:sz w:val="32"/>
        </w:rPr>
      </w:pPr>
      <w:r>
        <w:rPr>
          <w:rFonts w:ascii="Cambria"/>
          <w:b/>
          <w:color w:val="231F20"/>
          <w:sz w:val="32"/>
        </w:rPr>
        <w:t>Is There a Basis to Limit Eulogies?</w:t>
      </w:r>
    </w:p>
    <w:p>
      <w:pPr>
        <w:pStyle w:val="BodyText"/>
        <w:spacing w:before="9"/>
        <w:rPr>
          <w:rFonts w:ascii="Cambria"/>
          <w:b/>
          <w:sz w:val="58"/>
        </w:rPr>
      </w:pPr>
    </w:p>
    <w:p>
      <w:pPr>
        <w:spacing w:line="288" w:lineRule="auto" w:before="1"/>
        <w:ind w:left="180" w:right="117" w:firstLine="0"/>
        <w:jc w:val="both"/>
        <w:rPr>
          <w:sz w:val="23"/>
        </w:rPr>
      </w:pPr>
      <w:r>
        <w:rPr>
          <w:rFonts w:ascii="Cambria"/>
          <w:b/>
          <w:color w:val="231F20"/>
          <w:sz w:val="38"/>
        </w:rPr>
        <w:t>O</w:t>
      </w:r>
      <w:r>
        <w:rPr>
          <w:color w:val="231F20"/>
          <w:sz w:val="23"/>
        </w:rPr>
        <w:t>ur</w:t>
      </w:r>
      <w:r>
        <w:rPr>
          <w:color w:val="231F20"/>
          <w:spacing w:val="-10"/>
          <w:sz w:val="23"/>
        </w:rPr>
        <w:t> </w:t>
      </w:r>
      <w:r>
        <w:rPr>
          <w:rFonts w:ascii="Cambria"/>
          <w:i/>
          <w:color w:val="231F20"/>
          <w:sz w:val="23"/>
        </w:rPr>
        <w:t>Gemara</w:t>
      </w:r>
      <w:r>
        <w:rPr>
          <w:rFonts w:ascii="Cambria"/>
          <w:i/>
          <w:color w:val="231F20"/>
          <w:spacing w:val="-2"/>
          <w:sz w:val="23"/>
        </w:rPr>
        <w:t> </w:t>
      </w:r>
      <w:r>
        <w:rPr>
          <w:color w:val="231F20"/>
          <w:sz w:val="23"/>
        </w:rPr>
        <w:t>seems</w:t>
      </w:r>
      <w:r>
        <w:rPr>
          <w:color w:val="231F20"/>
          <w:spacing w:val="-10"/>
          <w:sz w:val="23"/>
        </w:rPr>
        <w:t> </w:t>
      </w:r>
      <w:r>
        <w:rPr>
          <w:color w:val="231F20"/>
          <w:sz w:val="23"/>
        </w:rPr>
        <w:t>to</w:t>
      </w:r>
      <w:r>
        <w:rPr>
          <w:color w:val="231F20"/>
          <w:spacing w:val="-9"/>
          <w:sz w:val="23"/>
        </w:rPr>
        <w:t> </w:t>
      </w:r>
      <w:r>
        <w:rPr>
          <w:color w:val="231F20"/>
          <w:sz w:val="23"/>
        </w:rPr>
        <w:t>teach</w:t>
      </w:r>
      <w:r>
        <w:rPr>
          <w:color w:val="231F20"/>
          <w:spacing w:val="-9"/>
          <w:sz w:val="23"/>
        </w:rPr>
        <w:t> </w:t>
      </w:r>
      <w:r>
        <w:rPr>
          <w:color w:val="231F20"/>
          <w:sz w:val="23"/>
        </w:rPr>
        <w:t>that</w:t>
      </w:r>
      <w:r>
        <w:rPr>
          <w:color w:val="231F20"/>
          <w:spacing w:val="-10"/>
          <w:sz w:val="23"/>
        </w:rPr>
        <w:t> </w:t>
      </w:r>
      <w:r>
        <w:rPr>
          <w:color w:val="231F20"/>
          <w:sz w:val="23"/>
        </w:rPr>
        <w:t>there</w:t>
      </w:r>
      <w:r>
        <w:rPr>
          <w:color w:val="231F20"/>
          <w:spacing w:val="-9"/>
          <w:sz w:val="23"/>
        </w:rPr>
        <w:t> </w:t>
      </w:r>
      <w:r>
        <w:rPr>
          <w:color w:val="231F20"/>
          <w:sz w:val="23"/>
        </w:rPr>
        <w:t>is</w:t>
      </w:r>
      <w:r>
        <w:rPr>
          <w:color w:val="231F20"/>
          <w:spacing w:val="-9"/>
          <w:sz w:val="23"/>
        </w:rPr>
        <w:t> </w:t>
      </w:r>
      <w:r>
        <w:rPr>
          <w:color w:val="231F20"/>
          <w:sz w:val="23"/>
        </w:rPr>
        <w:t>a</w:t>
      </w:r>
      <w:r>
        <w:rPr>
          <w:color w:val="231F20"/>
          <w:spacing w:val="-10"/>
          <w:sz w:val="23"/>
        </w:rPr>
        <w:t> </w:t>
      </w:r>
      <w:r>
        <w:rPr>
          <w:rFonts w:ascii="Cambria"/>
          <w:i/>
          <w:color w:val="231F20"/>
          <w:sz w:val="23"/>
        </w:rPr>
        <w:t>mitzvah</w:t>
      </w:r>
      <w:r>
        <w:rPr>
          <w:rFonts w:ascii="Cambria"/>
          <w:i/>
          <w:color w:val="231F20"/>
          <w:spacing w:val="-2"/>
          <w:sz w:val="23"/>
        </w:rPr>
        <w:t> </w:t>
      </w:r>
      <w:r>
        <w:rPr>
          <w:color w:val="231F20"/>
          <w:sz w:val="23"/>
        </w:rPr>
        <w:t>to</w:t>
      </w:r>
      <w:r>
        <w:rPr>
          <w:color w:val="231F20"/>
          <w:spacing w:val="-9"/>
          <w:sz w:val="23"/>
        </w:rPr>
        <w:t> </w:t>
      </w:r>
      <w:r>
        <w:rPr>
          <w:color w:val="231F20"/>
          <w:sz w:val="23"/>
        </w:rPr>
        <w:t>eulogize.</w:t>
      </w:r>
      <w:r>
        <w:rPr>
          <w:color w:val="231F20"/>
          <w:spacing w:val="-10"/>
          <w:sz w:val="23"/>
        </w:rPr>
        <w:t> </w:t>
      </w:r>
      <w:r>
        <w:rPr>
          <w:color w:val="231F20"/>
          <w:sz w:val="23"/>
        </w:rPr>
        <w:t>The </w:t>
      </w:r>
      <w:r>
        <w:rPr>
          <w:rFonts w:ascii="Cambria"/>
          <w:i/>
          <w:color w:val="231F20"/>
          <w:sz w:val="23"/>
        </w:rPr>
        <w:t>Gemara </w:t>
      </w:r>
      <w:r>
        <w:rPr>
          <w:color w:val="231F20"/>
          <w:sz w:val="23"/>
        </w:rPr>
        <w:t>tries to define this obligation. </w:t>
      </w:r>
      <w:r>
        <w:rPr>
          <w:color w:val="231F20"/>
          <w:spacing w:val="-3"/>
          <w:sz w:val="23"/>
        </w:rPr>
        <w:t>Is </w:t>
      </w:r>
      <w:r>
        <w:rPr>
          <w:color w:val="231F20"/>
          <w:sz w:val="23"/>
        </w:rPr>
        <w:t>it to honor the deceased  or</w:t>
      </w:r>
      <w:r>
        <w:rPr>
          <w:color w:val="231F20"/>
          <w:spacing w:val="30"/>
          <w:sz w:val="23"/>
        </w:rPr>
        <w:t> </w:t>
      </w:r>
      <w:r>
        <w:rPr>
          <w:color w:val="231F20"/>
          <w:sz w:val="23"/>
        </w:rPr>
        <w:t>to</w:t>
      </w:r>
      <w:r>
        <w:rPr>
          <w:color w:val="231F20"/>
          <w:spacing w:val="30"/>
          <w:sz w:val="23"/>
        </w:rPr>
        <w:t> </w:t>
      </w:r>
      <w:r>
        <w:rPr>
          <w:color w:val="231F20"/>
          <w:sz w:val="23"/>
        </w:rPr>
        <w:t>honor</w:t>
      </w:r>
      <w:r>
        <w:rPr>
          <w:color w:val="231F20"/>
          <w:spacing w:val="30"/>
          <w:sz w:val="23"/>
        </w:rPr>
        <w:t> </w:t>
      </w:r>
      <w:r>
        <w:rPr>
          <w:color w:val="231F20"/>
          <w:sz w:val="23"/>
        </w:rPr>
        <w:t>the</w:t>
      </w:r>
      <w:r>
        <w:rPr>
          <w:color w:val="231F20"/>
          <w:spacing w:val="30"/>
          <w:sz w:val="23"/>
        </w:rPr>
        <w:t> </w:t>
      </w:r>
      <w:r>
        <w:rPr>
          <w:color w:val="231F20"/>
          <w:sz w:val="23"/>
        </w:rPr>
        <w:t>living?</w:t>
      </w:r>
      <w:r>
        <w:rPr>
          <w:color w:val="231F20"/>
          <w:spacing w:val="30"/>
          <w:sz w:val="23"/>
        </w:rPr>
        <w:t> </w:t>
      </w:r>
      <w:r>
        <w:rPr>
          <w:rFonts w:ascii="Cambria"/>
          <w:i/>
          <w:color w:val="231F20"/>
          <w:sz w:val="23"/>
        </w:rPr>
        <w:t>Aruch</w:t>
      </w:r>
      <w:r>
        <w:rPr>
          <w:rFonts w:ascii="Cambria"/>
          <w:i/>
          <w:color w:val="231F20"/>
          <w:spacing w:val="38"/>
          <w:sz w:val="23"/>
        </w:rPr>
        <w:t> </w:t>
      </w:r>
      <w:r>
        <w:rPr>
          <w:rFonts w:ascii="Cambria"/>
          <w:i/>
          <w:color w:val="231F20"/>
          <w:spacing w:val="-3"/>
          <w:sz w:val="23"/>
        </w:rPr>
        <w:t>Hashulchan</w:t>
      </w:r>
      <w:r>
        <w:rPr>
          <w:rFonts w:ascii="Cambria"/>
          <w:i/>
          <w:color w:val="231F20"/>
          <w:spacing w:val="37"/>
          <w:sz w:val="23"/>
        </w:rPr>
        <w:t> </w:t>
      </w:r>
      <w:r>
        <w:rPr>
          <w:color w:val="231F20"/>
          <w:sz w:val="23"/>
        </w:rPr>
        <w:t>is</w:t>
      </w:r>
      <w:r>
        <w:rPr>
          <w:color w:val="231F20"/>
          <w:spacing w:val="30"/>
          <w:sz w:val="23"/>
        </w:rPr>
        <w:t> </w:t>
      </w:r>
      <w:r>
        <w:rPr>
          <w:color w:val="231F20"/>
          <w:sz w:val="23"/>
        </w:rPr>
        <w:t>surprised</w:t>
      </w:r>
      <w:r>
        <w:rPr>
          <w:color w:val="231F20"/>
          <w:spacing w:val="30"/>
          <w:sz w:val="23"/>
        </w:rPr>
        <w:t> </w:t>
      </w:r>
      <w:r>
        <w:rPr>
          <w:color w:val="231F20"/>
          <w:sz w:val="23"/>
        </w:rPr>
        <w:t>that</w:t>
      </w:r>
      <w:r>
        <w:rPr>
          <w:color w:val="231F20"/>
          <w:spacing w:val="31"/>
          <w:sz w:val="23"/>
        </w:rPr>
        <w:t> </w:t>
      </w:r>
      <w:r>
        <w:rPr>
          <w:color w:val="231F20"/>
          <w:spacing w:val="-3"/>
          <w:sz w:val="23"/>
        </w:rPr>
        <w:t>many</w:t>
      </w:r>
    </w:p>
    <w:p>
      <w:pPr>
        <w:pStyle w:val="BodyText"/>
        <w:spacing w:line="316" w:lineRule="auto" w:before="14"/>
        <w:ind w:left="180" w:right="117"/>
        <w:jc w:val="both"/>
      </w:pPr>
      <w:r>
        <w:rPr>
          <w:color w:val="231F20"/>
        </w:rPr>
        <w:t>communities seem to neglect this obligation. When an individual passes </w:t>
      </w:r>
      <w:r>
        <w:rPr>
          <w:color w:val="231F20"/>
          <w:spacing w:val="-6"/>
        </w:rPr>
        <w:t>away, </w:t>
      </w:r>
      <w:r>
        <w:rPr>
          <w:color w:val="231F20"/>
        </w:rPr>
        <w:t>in </w:t>
      </w:r>
      <w:r>
        <w:rPr>
          <w:color w:val="231F20"/>
          <w:spacing w:val="-3"/>
        </w:rPr>
        <w:t>many </w:t>
      </w:r>
      <w:r>
        <w:rPr>
          <w:color w:val="231F20"/>
        </w:rPr>
        <w:t>places they do not eulogize. In their last wills and testaments, some righteous people demand that no eulogies be recited</w:t>
      </w:r>
      <w:r>
        <w:rPr>
          <w:color w:val="231F20"/>
          <w:spacing w:val="-26"/>
        </w:rPr>
        <w:t> </w:t>
      </w:r>
      <w:r>
        <w:rPr>
          <w:color w:val="231F20"/>
        </w:rPr>
        <w:t>.</w:t>
      </w:r>
      <w:r>
        <w:rPr>
          <w:color w:val="231F20"/>
          <w:spacing w:val="-25"/>
        </w:rPr>
        <w:t> </w:t>
      </w:r>
      <w:r>
        <w:rPr>
          <w:color w:val="231F20"/>
          <w:spacing w:val="-4"/>
        </w:rPr>
        <w:t>How</w:t>
      </w:r>
      <w:r>
        <w:rPr>
          <w:color w:val="231F20"/>
          <w:spacing w:val="-25"/>
        </w:rPr>
        <w:t> </w:t>
      </w:r>
      <w:r>
        <w:rPr>
          <w:color w:val="231F20"/>
        </w:rPr>
        <w:t>can</w:t>
      </w:r>
      <w:r>
        <w:rPr>
          <w:color w:val="231F20"/>
          <w:spacing w:val="-25"/>
        </w:rPr>
        <w:t> </w:t>
      </w:r>
      <w:r>
        <w:rPr>
          <w:color w:val="231F20"/>
        </w:rPr>
        <w:t>communities</w:t>
      </w:r>
      <w:r>
        <w:rPr>
          <w:color w:val="231F20"/>
          <w:spacing w:val="-25"/>
        </w:rPr>
        <w:t> </w:t>
      </w:r>
      <w:r>
        <w:rPr>
          <w:color w:val="231F20"/>
        </w:rPr>
        <w:t>ignore</w:t>
      </w:r>
      <w:r>
        <w:rPr>
          <w:color w:val="231F20"/>
          <w:spacing w:val="-25"/>
        </w:rPr>
        <w:t> </w:t>
      </w:r>
      <w:r>
        <w:rPr>
          <w:color w:val="231F20"/>
        </w:rPr>
        <w:t>a</w:t>
      </w:r>
      <w:r>
        <w:rPr>
          <w:color w:val="231F20"/>
          <w:spacing w:val="-25"/>
        </w:rPr>
        <w:t> </w:t>
      </w:r>
      <w:r>
        <w:rPr>
          <w:rFonts w:ascii="Cambria"/>
          <w:i/>
          <w:color w:val="231F20"/>
        </w:rPr>
        <w:t>sugya</w:t>
      </w:r>
      <w:r>
        <w:rPr>
          <w:color w:val="231F20"/>
        </w:rPr>
        <w:t>?</w:t>
      </w:r>
      <w:r>
        <w:rPr>
          <w:color w:val="231F20"/>
          <w:spacing w:val="-25"/>
        </w:rPr>
        <w:t> </w:t>
      </w:r>
      <w:r>
        <w:rPr>
          <w:color w:val="231F20"/>
          <w:spacing w:val="-4"/>
        </w:rPr>
        <w:t>How</w:t>
      </w:r>
      <w:r>
        <w:rPr>
          <w:color w:val="231F20"/>
          <w:spacing w:val="-25"/>
        </w:rPr>
        <w:t> </w:t>
      </w:r>
      <w:r>
        <w:rPr>
          <w:color w:val="231F20"/>
        </w:rPr>
        <w:t>can</w:t>
      </w:r>
      <w:r>
        <w:rPr>
          <w:color w:val="231F20"/>
          <w:spacing w:val="-25"/>
        </w:rPr>
        <w:t> </w:t>
      </w:r>
      <w:r>
        <w:rPr>
          <w:color w:val="231F20"/>
        </w:rPr>
        <w:t>the</w:t>
      </w:r>
      <w:r>
        <w:rPr>
          <w:color w:val="231F20"/>
          <w:spacing w:val="-25"/>
        </w:rPr>
        <w:t> </w:t>
      </w:r>
      <w:r>
        <w:rPr>
          <w:color w:val="231F20"/>
        </w:rPr>
        <w:t>righteous ask that others not fulfill a virtuous practice?</w:t>
      </w:r>
    </w:p>
    <w:p>
      <w:pPr>
        <w:pStyle w:val="BodyText"/>
        <w:spacing w:line="314" w:lineRule="auto" w:before="30"/>
        <w:ind w:left="180" w:right="117" w:firstLine="360"/>
        <w:jc w:val="both"/>
      </w:pPr>
      <w:r>
        <w:rPr>
          <w:color w:val="231F20"/>
        </w:rPr>
        <w:t>The work </w:t>
      </w:r>
      <w:r>
        <w:rPr>
          <w:rFonts w:ascii="Cambria" w:hAnsi="Cambria"/>
          <w:i/>
          <w:color w:val="231F20"/>
          <w:spacing w:val="-4"/>
        </w:rPr>
        <w:t>Hakuntres Hayechieli </w:t>
      </w:r>
      <w:r>
        <w:rPr>
          <w:color w:val="231F20"/>
        </w:rPr>
        <w:t>provides several arguments for the practice to limit or eliminate eulogies. First, there is a fear that the</w:t>
      </w:r>
      <w:r>
        <w:rPr>
          <w:color w:val="231F20"/>
          <w:spacing w:val="-13"/>
        </w:rPr>
        <w:t> </w:t>
      </w:r>
      <w:r>
        <w:rPr>
          <w:color w:val="231F20"/>
        </w:rPr>
        <w:t>one</w:t>
      </w:r>
      <w:r>
        <w:rPr>
          <w:color w:val="231F20"/>
          <w:spacing w:val="-12"/>
        </w:rPr>
        <w:t> </w:t>
      </w:r>
      <w:r>
        <w:rPr>
          <w:color w:val="231F20"/>
        </w:rPr>
        <w:t>speaking</w:t>
      </w:r>
      <w:r>
        <w:rPr>
          <w:color w:val="231F20"/>
          <w:spacing w:val="-12"/>
        </w:rPr>
        <w:t> </w:t>
      </w:r>
      <w:r>
        <w:rPr>
          <w:color w:val="231F20"/>
        </w:rPr>
        <w:t>may</w:t>
      </w:r>
      <w:r>
        <w:rPr>
          <w:color w:val="231F20"/>
          <w:spacing w:val="-12"/>
        </w:rPr>
        <w:t> </w:t>
      </w:r>
      <w:r>
        <w:rPr>
          <w:color w:val="231F20"/>
        </w:rPr>
        <w:t>overstate</w:t>
      </w:r>
      <w:r>
        <w:rPr>
          <w:color w:val="231F20"/>
          <w:spacing w:val="-12"/>
        </w:rPr>
        <w:t> </w:t>
      </w:r>
      <w:r>
        <w:rPr>
          <w:color w:val="231F20"/>
        </w:rPr>
        <w:t>and</w:t>
      </w:r>
      <w:r>
        <w:rPr>
          <w:color w:val="231F20"/>
          <w:spacing w:val="-12"/>
        </w:rPr>
        <w:t> </w:t>
      </w:r>
      <w:r>
        <w:rPr>
          <w:color w:val="231F20"/>
        </w:rPr>
        <w:t>relay</w:t>
      </w:r>
      <w:r>
        <w:rPr>
          <w:color w:val="231F20"/>
          <w:spacing w:val="-13"/>
        </w:rPr>
        <w:t> </w:t>
      </w:r>
      <w:r>
        <w:rPr>
          <w:color w:val="231F20"/>
        </w:rPr>
        <w:t>falsehoods</w:t>
      </w:r>
      <w:r>
        <w:rPr>
          <w:color w:val="231F20"/>
          <w:spacing w:val="-12"/>
        </w:rPr>
        <w:t> </w:t>
      </w:r>
      <w:r>
        <w:rPr>
          <w:color w:val="231F20"/>
        </w:rPr>
        <w:t>as</w:t>
      </w:r>
      <w:r>
        <w:rPr>
          <w:color w:val="231F20"/>
          <w:spacing w:val="-12"/>
        </w:rPr>
        <w:t> </w:t>
      </w:r>
      <w:r>
        <w:rPr>
          <w:color w:val="231F20"/>
        </w:rPr>
        <w:t>praise</w:t>
      </w:r>
      <w:r>
        <w:rPr>
          <w:color w:val="231F20"/>
          <w:spacing w:val="-12"/>
        </w:rPr>
        <w:t> </w:t>
      </w:r>
      <w:r>
        <w:rPr>
          <w:color w:val="231F20"/>
        </w:rPr>
        <w:t>for</w:t>
      </w:r>
      <w:r>
        <w:rPr>
          <w:color w:val="231F20"/>
          <w:spacing w:val="-12"/>
        </w:rPr>
        <w:t> </w:t>
      </w:r>
      <w:r>
        <w:rPr>
          <w:color w:val="231F20"/>
        </w:rPr>
        <w:t>the deceased.</w:t>
      </w:r>
      <w:r>
        <w:rPr>
          <w:color w:val="231F20"/>
          <w:spacing w:val="-6"/>
        </w:rPr>
        <w:t> </w:t>
      </w:r>
      <w:r>
        <w:rPr>
          <w:color w:val="231F20"/>
        </w:rPr>
        <w:t>The</w:t>
      </w:r>
      <w:r>
        <w:rPr>
          <w:color w:val="231F20"/>
          <w:spacing w:val="-6"/>
        </w:rPr>
        <w:t> </w:t>
      </w:r>
      <w:r>
        <w:rPr>
          <w:color w:val="231F20"/>
        </w:rPr>
        <w:t>Almighty</w:t>
      </w:r>
      <w:r>
        <w:rPr>
          <w:color w:val="231F20"/>
          <w:spacing w:val="-6"/>
        </w:rPr>
        <w:t> </w:t>
      </w:r>
      <w:r>
        <w:rPr>
          <w:color w:val="231F20"/>
        </w:rPr>
        <w:t>is</w:t>
      </w:r>
      <w:r>
        <w:rPr>
          <w:color w:val="231F20"/>
          <w:spacing w:val="-6"/>
        </w:rPr>
        <w:t> </w:t>
      </w:r>
      <w:r>
        <w:rPr>
          <w:color w:val="231F20"/>
        </w:rPr>
        <w:t>averse</w:t>
      </w:r>
      <w:r>
        <w:rPr>
          <w:color w:val="231F20"/>
          <w:spacing w:val="-6"/>
        </w:rPr>
        <w:t> </w:t>
      </w:r>
      <w:r>
        <w:rPr>
          <w:color w:val="231F20"/>
        </w:rPr>
        <w:t>to</w:t>
      </w:r>
      <w:r>
        <w:rPr>
          <w:color w:val="231F20"/>
          <w:spacing w:val="-6"/>
        </w:rPr>
        <w:t> </w:t>
      </w:r>
      <w:r>
        <w:rPr>
          <w:color w:val="231F20"/>
        </w:rPr>
        <w:t>falsehood.</w:t>
      </w:r>
      <w:r>
        <w:rPr>
          <w:color w:val="231F20"/>
          <w:spacing w:val="-7"/>
        </w:rPr>
        <w:t> </w:t>
      </w:r>
      <w:r>
        <w:rPr>
          <w:rFonts w:ascii="Cambria" w:hAnsi="Cambria"/>
          <w:i/>
          <w:color w:val="231F20"/>
          <w:spacing w:val="-3"/>
        </w:rPr>
        <w:t>Hashem</w:t>
      </w:r>
      <w:r>
        <w:rPr>
          <w:rFonts w:ascii="Cambria" w:hAnsi="Cambria"/>
          <w:i/>
          <w:color w:val="231F20"/>
          <w:spacing w:val="1"/>
        </w:rPr>
        <w:t> </w:t>
      </w:r>
      <w:r>
        <w:rPr>
          <w:color w:val="231F20"/>
        </w:rPr>
        <w:t>may</w:t>
      </w:r>
      <w:r>
        <w:rPr>
          <w:color w:val="231F20"/>
          <w:spacing w:val="-6"/>
        </w:rPr>
        <w:t> </w:t>
      </w:r>
      <w:r>
        <w:rPr>
          <w:color w:val="231F20"/>
        </w:rPr>
        <w:t>punish the speaker for his words. </w:t>
      </w:r>
      <w:r>
        <w:rPr>
          <w:rFonts w:ascii="Cambria" w:hAnsi="Cambria"/>
          <w:i/>
          <w:color w:val="231F20"/>
        </w:rPr>
        <w:t>Gemara </w:t>
      </w:r>
      <w:r>
        <w:rPr>
          <w:rFonts w:ascii="Cambria" w:hAnsi="Cambria"/>
          <w:i/>
          <w:color w:val="231F20"/>
          <w:spacing w:val="-3"/>
        </w:rPr>
        <w:t>Shabbos </w:t>
      </w:r>
      <w:r>
        <w:rPr>
          <w:color w:val="231F20"/>
        </w:rPr>
        <w:t>(149b) teaches that a person who causes a person to be punished is thrown out of the presence of </w:t>
      </w:r>
      <w:r>
        <w:rPr>
          <w:rFonts w:ascii="Cambria" w:hAnsi="Cambria"/>
          <w:i/>
          <w:color w:val="231F20"/>
        </w:rPr>
        <w:t>Hashem</w:t>
      </w:r>
      <w:r>
        <w:rPr>
          <w:color w:val="231F20"/>
        </w:rPr>
        <w:t>. The deceased indirectly caused the speaker to be</w:t>
      </w:r>
      <w:r>
        <w:rPr>
          <w:color w:val="231F20"/>
          <w:spacing w:val="-9"/>
        </w:rPr>
        <w:t> </w:t>
      </w:r>
      <w:r>
        <w:rPr>
          <w:color w:val="231F20"/>
        </w:rPr>
        <w:t>punished</w:t>
      </w:r>
      <w:r>
        <w:rPr>
          <w:color w:val="231F20"/>
          <w:spacing w:val="-9"/>
        </w:rPr>
        <w:t> </w:t>
      </w:r>
      <w:r>
        <w:rPr>
          <w:color w:val="231F20"/>
        </w:rPr>
        <w:t>and</w:t>
      </w:r>
      <w:r>
        <w:rPr>
          <w:color w:val="231F20"/>
          <w:spacing w:val="-9"/>
        </w:rPr>
        <w:t> </w:t>
      </w:r>
      <w:r>
        <w:rPr>
          <w:color w:val="231F20"/>
        </w:rPr>
        <w:t>because</w:t>
      </w:r>
      <w:r>
        <w:rPr>
          <w:color w:val="231F20"/>
          <w:spacing w:val="-9"/>
        </w:rPr>
        <w:t> </w:t>
      </w:r>
      <w:r>
        <w:rPr>
          <w:color w:val="231F20"/>
        </w:rPr>
        <w:t>of</w:t>
      </w:r>
      <w:r>
        <w:rPr>
          <w:color w:val="231F20"/>
          <w:spacing w:val="-8"/>
        </w:rPr>
        <w:t> </w:t>
      </w:r>
      <w:r>
        <w:rPr>
          <w:color w:val="231F20"/>
        </w:rPr>
        <w:t>this,</w:t>
      </w:r>
      <w:r>
        <w:rPr>
          <w:color w:val="231F20"/>
          <w:spacing w:val="-9"/>
        </w:rPr>
        <w:t> </w:t>
      </w:r>
      <w:r>
        <w:rPr>
          <w:color w:val="231F20"/>
        </w:rPr>
        <w:t>he</w:t>
      </w:r>
      <w:r>
        <w:rPr>
          <w:color w:val="231F20"/>
          <w:spacing w:val="-9"/>
        </w:rPr>
        <w:t> </w:t>
      </w:r>
      <w:r>
        <w:rPr>
          <w:color w:val="231F20"/>
        </w:rPr>
        <w:t>may</w:t>
      </w:r>
      <w:r>
        <w:rPr>
          <w:color w:val="231F20"/>
          <w:spacing w:val="-9"/>
        </w:rPr>
        <w:t> </w:t>
      </w:r>
      <w:r>
        <w:rPr>
          <w:color w:val="231F20"/>
        </w:rPr>
        <w:t>be</w:t>
      </w:r>
      <w:r>
        <w:rPr>
          <w:color w:val="231F20"/>
          <w:spacing w:val="-8"/>
        </w:rPr>
        <w:t> </w:t>
      </w:r>
      <w:r>
        <w:rPr>
          <w:color w:val="231F20"/>
        </w:rPr>
        <w:t>denied</w:t>
      </w:r>
      <w:r>
        <w:rPr>
          <w:color w:val="231F20"/>
          <w:spacing w:val="-9"/>
        </w:rPr>
        <w:t> </w:t>
      </w:r>
      <w:r>
        <w:rPr>
          <w:color w:val="231F20"/>
        </w:rPr>
        <w:t>entry</w:t>
      </w:r>
      <w:r>
        <w:rPr>
          <w:color w:val="231F20"/>
          <w:spacing w:val="-9"/>
        </w:rPr>
        <w:t> </w:t>
      </w:r>
      <w:r>
        <w:rPr>
          <w:color w:val="231F20"/>
        </w:rPr>
        <w:t>to</w:t>
      </w:r>
      <w:r>
        <w:rPr>
          <w:color w:val="231F20"/>
          <w:spacing w:val="-8"/>
        </w:rPr>
        <w:t> </w:t>
      </w:r>
      <w:r>
        <w:rPr>
          <w:rFonts w:ascii="Cambria" w:hAnsi="Cambria"/>
          <w:i/>
          <w:color w:val="231F20"/>
          <w:spacing w:val="-7"/>
        </w:rPr>
        <w:t>Hashem’s </w:t>
      </w:r>
      <w:r>
        <w:rPr>
          <w:color w:val="231F20"/>
        </w:rPr>
        <w:t>presence. Therefore, the righteous oppose eulogies. </w:t>
      </w:r>
      <w:r>
        <w:rPr>
          <w:color w:val="231F20"/>
          <w:spacing w:val="-3"/>
        </w:rPr>
        <w:t>Without anyone </w:t>
      </w:r>
      <w:r>
        <w:rPr>
          <w:color w:val="231F20"/>
        </w:rPr>
        <w:t>speaking</w:t>
      </w:r>
      <w:r>
        <w:rPr>
          <w:color w:val="231F20"/>
          <w:spacing w:val="-23"/>
        </w:rPr>
        <w:t> </w:t>
      </w:r>
      <w:r>
        <w:rPr>
          <w:color w:val="231F20"/>
        </w:rPr>
        <w:t>about</w:t>
      </w:r>
      <w:r>
        <w:rPr>
          <w:color w:val="231F20"/>
          <w:spacing w:val="-23"/>
        </w:rPr>
        <w:t> </w:t>
      </w:r>
      <w:r>
        <w:rPr>
          <w:color w:val="231F20"/>
        </w:rPr>
        <w:t>them,</w:t>
      </w:r>
      <w:r>
        <w:rPr>
          <w:color w:val="231F20"/>
          <w:spacing w:val="-22"/>
        </w:rPr>
        <w:t> </w:t>
      </w:r>
      <w:r>
        <w:rPr>
          <w:color w:val="231F20"/>
        </w:rPr>
        <w:t>a</w:t>
      </w:r>
      <w:r>
        <w:rPr>
          <w:color w:val="231F20"/>
          <w:spacing w:val="-23"/>
        </w:rPr>
        <w:t> </w:t>
      </w:r>
      <w:r>
        <w:rPr>
          <w:color w:val="231F20"/>
        </w:rPr>
        <w:t>speaker</w:t>
      </w:r>
      <w:r>
        <w:rPr>
          <w:color w:val="231F20"/>
          <w:spacing w:val="-22"/>
        </w:rPr>
        <w:t> </w:t>
      </w:r>
      <w:r>
        <w:rPr>
          <w:color w:val="231F20"/>
        </w:rPr>
        <w:t>will</w:t>
      </w:r>
      <w:r>
        <w:rPr>
          <w:color w:val="231F20"/>
          <w:spacing w:val="-23"/>
        </w:rPr>
        <w:t> </w:t>
      </w:r>
      <w:r>
        <w:rPr>
          <w:color w:val="231F20"/>
        </w:rPr>
        <w:t>not</w:t>
      </w:r>
      <w:r>
        <w:rPr>
          <w:color w:val="231F20"/>
          <w:spacing w:val="-22"/>
        </w:rPr>
        <w:t> </w:t>
      </w:r>
      <w:r>
        <w:rPr>
          <w:color w:val="231F20"/>
        </w:rPr>
        <w:t>be</w:t>
      </w:r>
      <w:r>
        <w:rPr>
          <w:color w:val="231F20"/>
          <w:spacing w:val="-23"/>
        </w:rPr>
        <w:t> </w:t>
      </w:r>
      <w:r>
        <w:rPr>
          <w:color w:val="231F20"/>
        </w:rPr>
        <w:t>penalized</w:t>
      </w:r>
      <w:r>
        <w:rPr>
          <w:color w:val="231F20"/>
          <w:spacing w:val="-23"/>
        </w:rPr>
        <w:t> </w:t>
      </w:r>
      <w:r>
        <w:rPr>
          <w:color w:val="231F20"/>
        </w:rPr>
        <w:t>because</w:t>
      </w:r>
      <w:r>
        <w:rPr>
          <w:color w:val="231F20"/>
          <w:spacing w:val="-22"/>
        </w:rPr>
        <w:t> </w:t>
      </w:r>
      <w:r>
        <w:rPr>
          <w:color w:val="231F20"/>
        </w:rPr>
        <w:t>of</w:t>
      </w:r>
      <w:r>
        <w:rPr>
          <w:color w:val="231F20"/>
          <w:spacing w:val="-23"/>
        </w:rPr>
        <w:t> </w:t>
      </w:r>
      <w:r>
        <w:rPr>
          <w:color w:val="231F20"/>
        </w:rPr>
        <w:t>them. They can then enter the presence of the </w:t>
      </w:r>
      <w:r>
        <w:rPr>
          <w:color w:val="231F20"/>
          <w:spacing w:val="-3"/>
        </w:rPr>
        <w:t>Almighty. </w:t>
      </w:r>
      <w:r>
        <w:rPr>
          <w:color w:val="231F20"/>
        </w:rPr>
        <w:t>Second,</w:t>
      </w:r>
      <w:r>
        <w:rPr>
          <w:color w:val="231F20"/>
          <w:spacing w:val="-41"/>
        </w:rPr>
        <w:t> </w:t>
      </w:r>
      <w:r>
        <w:rPr>
          <w:color w:val="231F20"/>
        </w:rPr>
        <w:t>whatever</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is done publicly may generate an evil eye. The forces of evil cause misfortune</w:t>
      </w:r>
      <w:r>
        <w:rPr>
          <w:color w:val="231F20"/>
          <w:spacing w:val="-11"/>
        </w:rPr>
        <w:t> </w:t>
      </w:r>
      <w:r>
        <w:rPr>
          <w:color w:val="231F20"/>
        </w:rPr>
        <w:t>to</w:t>
      </w:r>
      <w:r>
        <w:rPr>
          <w:color w:val="231F20"/>
          <w:spacing w:val="-10"/>
        </w:rPr>
        <w:t> </w:t>
      </w:r>
      <w:r>
        <w:rPr>
          <w:color w:val="231F20"/>
        </w:rPr>
        <w:t>whatever</w:t>
      </w:r>
      <w:r>
        <w:rPr>
          <w:color w:val="231F20"/>
          <w:spacing w:val="-10"/>
        </w:rPr>
        <w:t> </w:t>
      </w:r>
      <w:r>
        <w:rPr>
          <w:color w:val="231F20"/>
        </w:rPr>
        <w:t>they</w:t>
      </w:r>
      <w:r>
        <w:rPr>
          <w:color w:val="231F20"/>
          <w:spacing w:val="-11"/>
        </w:rPr>
        <w:t> </w:t>
      </w:r>
      <w:r>
        <w:rPr>
          <w:color w:val="231F20"/>
        </w:rPr>
        <w:t>connect</w:t>
      </w:r>
      <w:r>
        <w:rPr>
          <w:color w:val="231F20"/>
          <w:spacing w:val="-10"/>
        </w:rPr>
        <w:t> </w:t>
      </w:r>
      <w:r>
        <w:rPr>
          <w:color w:val="231F20"/>
        </w:rPr>
        <w:t>with.</w:t>
      </w:r>
      <w:r>
        <w:rPr>
          <w:color w:val="231F20"/>
          <w:spacing w:val="-10"/>
        </w:rPr>
        <w:t> </w:t>
      </w:r>
      <w:r>
        <w:rPr>
          <w:color w:val="231F20"/>
        </w:rPr>
        <w:t>A</w:t>
      </w:r>
      <w:r>
        <w:rPr>
          <w:color w:val="231F20"/>
          <w:spacing w:val="-11"/>
        </w:rPr>
        <w:t> </w:t>
      </w:r>
      <w:r>
        <w:rPr>
          <w:color w:val="231F20"/>
        </w:rPr>
        <w:t>person</w:t>
      </w:r>
      <w:r>
        <w:rPr>
          <w:color w:val="231F20"/>
          <w:spacing w:val="-10"/>
        </w:rPr>
        <w:t> </w:t>
      </w:r>
      <w:r>
        <w:rPr>
          <w:color w:val="231F20"/>
        </w:rPr>
        <w:t>is</w:t>
      </w:r>
      <w:r>
        <w:rPr>
          <w:color w:val="231F20"/>
          <w:spacing w:val="-10"/>
        </w:rPr>
        <w:t> </w:t>
      </w:r>
      <w:r>
        <w:rPr>
          <w:color w:val="231F20"/>
        </w:rPr>
        <w:t>thus</w:t>
      </w:r>
      <w:r>
        <w:rPr>
          <w:color w:val="231F20"/>
          <w:spacing w:val="-11"/>
        </w:rPr>
        <w:t> </w:t>
      </w:r>
      <w:r>
        <w:rPr>
          <w:color w:val="231F20"/>
        </w:rPr>
        <w:t>better</w:t>
      </w:r>
      <w:r>
        <w:rPr>
          <w:color w:val="231F20"/>
          <w:spacing w:val="-10"/>
        </w:rPr>
        <w:t> </w:t>
      </w:r>
      <w:r>
        <w:rPr>
          <w:color w:val="231F20"/>
        </w:rPr>
        <w:t>off having his good deeds concealed through few or no eulogies.</w:t>
      </w:r>
      <w:r>
        <w:rPr>
          <w:color w:val="231F20"/>
          <w:spacing w:val="-19"/>
        </w:rPr>
        <w:t> </w:t>
      </w:r>
      <w:r>
        <w:rPr>
          <w:color w:val="231F20"/>
        </w:rPr>
        <w:t>Third, our</w:t>
      </w:r>
      <w:r>
        <w:rPr>
          <w:color w:val="231F20"/>
          <w:spacing w:val="-8"/>
        </w:rPr>
        <w:t> </w:t>
      </w:r>
      <w:r>
        <w:rPr>
          <w:rFonts w:ascii="Cambria" w:hAnsi="Cambria"/>
          <w:i/>
          <w:color w:val="231F20"/>
        </w:rPr>
        <w:t>Gemara</w:t>
      </w:r>
      <w:r>
        <w:rPr>
          <w:rFonts w:ascii="Cambria" w:hAnsi="Cambria"/>
          <w:i/>
          <w:color w:val="231F20"/>
          <w:spacing w:val="-2"/>
        </w:rPr>
        <w:t> </w:t>
      </w:r>
      <w:r>
        <w:rPr>
          <w:color w:val="231F20"/>
        </w:rPr>
        <w:t>teaches</w:t>
      </w:r>
      <w:r>
        <w:rPr>
          <w:color w:val="231F20"/>
          <w:spacing w:val="-7"/>
        </w:rPr>
        <w:t> </w:t>
      </w:r>
      <w:r>
        <w:rPr>
          <w:color w:val="231F20"/>
        </w:rPr>
        <w:t>that</w:t>
      </w:r>
      <w:r>
        <w:rPr>
          <w:color w:val="231F20"/>
          <w:spacing w:val="-8"/>
        </w:rPr>
        <w:t> </w:t>
      </w:r>
      <w:r>
        <w:rPr>
          <w:color w:val="231F20"/>
        </w:rPr>
        <w:t>a</w:t>
      </w:r>
      <w:r>
        <w:rPr>
          <w:color w:val="231F20"/>
          <w:spacing w:val="-8"/>
        </w:rPr>
        <w:t> </w:t>
      </w:r>
      <w:r>
        <w:rPr>
          <w:color w:val="231F20"/>
        </w:rPr>
        <w:t>person</w:t>
      </w:r>
      <w:r>
        <w:rPr>
          <w:color w:val="231F20"/>
          <w:spacing w:val="-8"/>
        </w:rPr>
        <w:t> </w:t>
      </w:r>
      <w:r>
        <w:rPr>
          <w:color w:val="231F20"/>
        </w:rPr>
        <w:t>who</w:t>
      </w:r>
      <w:r>
        <w:rPr>
          <w:color w:val="231F20"/>
          <w:spacing w:val="-7"/>
        </w:rPr>
        <w:t> </w:t>
      </w:r>
      <w:r>
        <w:rPr>
          <w:color w:val="231F20"/>
        </w:rPr>
        <w:t>is</w:t>
      </w:r>
      <w:r>
        <w:rPr>
          <w:color w:val="231F20"/>
          <w:spacing w:val="-8"/>
        </w:rPr>
        <w:t> </w:t>
      </w:r>
      <w:r>
        <w:rPr>
          <w:color w:val="231F20"/>
        </w:rPr>
        <w:t>not</w:t>
      </w:r>
      <w:r>
        <w:rPr>
          <w:color w:val="231F20"/>
          <w:spacing w:val="-8"/>
        </w:rPr>
        <w:t> </w:t>
      </w:r>
      <w:r>
        <w:rPr>
          <w:color w:val="231F20"/>
        </w:rPr>
        <w:t>eulogized</w:t>
      </w:r>
      <w:r>
        <w:rPr>
          <w:color w:val="231F20"/>
          <w:spacing w:val="-7"/>
        </w:rPr>
        <w:t> </w:t>
      </w:r>
      <w:r>
        <w:rPr>
          <w:color w:val="231F20"/>
          <w:spacing w:val="-3"/>
        </w:rPr>
        <w:t>appropriately </w:t>
      </w:r>
      <w:r>
        <w:rPr>
          <w:color w:val="231F20"/>
        </w:rPr>
        <w:t>merits to receive atonement. </w:t>
      </w:r>
      <w:r>
        <w:rPr>
          <w:rFonts w:ascii="Cambria" w:hAnsi="Cambria"/>
          <w:i/>
          <w:color w:val="231F20"/>
          <w:spacing w:val="-4"/>
        </w:rPr>
        <w:t>Tzadikim </w:t>
      </w:r>
      <w:r>
        <w:rPr>
          <w:color w:val="231F20"/>
        </w:rPr>
        <w:t>ask for no eulogies. They deserve the praise; not receiving the praise will expunge their sins. </w:t>
      </w:r>
      <w:r>
        <w:rPr>
          <w:color w:val="231F20"/>
          <w:spacing w:val="-3"/>
        </w:rPr>
        <w:t>Finally, </w:t>
      </w:r>
      <w:r>
        <w:rPr>
          <w:color w:val="231F20"/>
        </w:rPr>
        <w:t>the righteous worry that those speaking about them may speak critically of the </w:t>
      </w:r>
      <w:r>
        <w:rPr>
          <w:color w:val="231F20"/>
          <w:spacing w:val="-3"/>
        </w:rPr>
        <w:t>community. </w:t>
      </w:r>
      <w:r>
        <w:rPr>
          <w:color w:val="231F20"/>
        </w:rPr>
        <w:t>They may </w:t>
      </w:r>
      <w:r>
        <w:rPr>
          <w:color w:val="231F20"/>
          <w:spacing w:val="-6"/>
        </w:rPr>
        <w:t>say, </w:t>
      </w:r>
      <w:r>
        <w:rPr>
          <w:color w:val="231F20"/>
        </w:rPr>
        <w:t>“Our sins brought this </w:t>
      </w:r>
      <w:r>
        <w:rPr>
          <w:color w:val="231F20"/>
          <w:spacing w:val="-3"/>
        </w:rPr>
        <w:t>tragedy. </w:t>
      </w:r>
      <w:r>
        <w:rPr>
          <w:color w:val="231F20"/>
          <w:spacing w:val="-12"/>
        </w:rPr>
        <w:t>We </w:t>
      </w:r>
      <w:r>
        <w:rPr>
          <w:color w:val="231F20"/>
        </w:rPr>
        <w:t>committed crimes. </w:t>
      </w:r>
      <w:r>
        <w:rPr>
          <w:rFonts w:ascii="Cambria" w:hAnsi="Cambria"/>
          <w:i/>
          <w:color w:val="231F20"/>
          <w:spacing w:val="-3"/>
        </w:rPr>
        <w:t>Hashem </w:t>
      </w:r>
      <w:r>
        <w:rPr>
          <w:color w:val="231F20"/>
        </w:rPr>
        <w:t>took </w:t>
      </w:r>
      <w:r>
        <w:rPr>
          <w:color w:val="231F20"/>
          <w:spacing w:val="-3"/>
        </w:rPr>
        <w:t>away </w:t>
      </w:r>
      <w:r>
        <w:rPr>
          <w:color w:val="231F20"/>
        </w:rPr>
        <w:t>the </w:t>
      </w:r>
      <w:r>
        <w:rPr>
          <w:rFonts w:ascii="Cambria" w:hAnsi="Cambria"/>
          <w:i/>
          <w:color w:val="231F20"/>
        </w:rPr>
        <w:t>tzadik</w:t>
      </w:r>
      <w:r>
        <w:rPr>
          <w:rFonts w:ascii="Cambria" w:hAnsi="Cambria"/>
          <w:i/>
          <w:color w:val="231F20"/>
          <w:spacing w:val="-34"/>
        </w:rPr>
        <w:t> </w:t>
      </w:r>
      <w:r>
        <w:rPr>
          <w:color w:val="231F20"/>
        </w:rPr>
        <w:t>as a </w:t>
      </w:r>
      <w:r>
        <w:rPr>
          <w:color w:val="231F20"/>
          <w:spacing w:val="-4"/>
        </w:rPr>
        <w:t>punishment.” </w:t>
      </w:r>
      <w:r>
        <w:rPr>
          <w:color w:val="231F20"/>
        </w:rPr>
        <w:t>The angels of prosecution attend the funeral. When they hear such words, they will take them up to heaven and </w:t>
      </w:r>
      <w:r>
        <w:rPr>
          <w:color w:val="231F20"/>
          <w:spacing w:val="2"/>
        </w:rPr>
        <w:t>try </w:t>
      </w:r>
      <w:r>
        <w:rPr>
          <w:color w:val="231F20"/>
        </w:rPr>
        <w:t>to deliver punishment upon the Jews. They will claim that the Jews admitted to guilt. </w:t>
      </w:r>
      <w:r>
        <w:rPr>
          <w:color w:val="231F20"/>
          <w:spacing w:val="-3"/>
        </w:rPr>
        <w:t>Perhaps </w:t>
      </w:r>
      <w:r>
        <w:rPr>
          <w:color w:val="231F20"/>
        </w:rPr>
        <w:t>the prosecution will be effective and</w:t>
      </w:r>
      <w:r>
        <w:rPr>
          <w:color w:val="231F20"/>
          <w:spacing w:val="-31"/>
        </w:rPr>
        <w:t> </w:t>
      </w:r>
      <w:r>
        <w:rPr>
          <w:color w:val="231F20"/>
        </w:rPr>
        <w:t>Jews will</w:t>
      </w:r>
      <w:r>
        <w:rPr>
          <w:color w:val="231F20"/>
          <w:spacing w:val="-15"/>
        </w:rPr>
        <w:t> </w:t>
      </w:r>
      <w:r>
        <w:rPr>
          <w:color w:val="231F20"/>
          <w:spacing w:val="-3"/>
        </w:rPr>
        <w:t>suffer.</w:t>
      </w:r>
      <w:r>
        <w:rPr>
          <w:color w:val="231F20"/>
          <w:spacing w:val="-15"/>
        </w:rPr>
        <w:t> </w:t>
      </w:r>
      <w:r>
        <w:rPr>
          <w:color w:val="231F20"/>
          <w:spacing w:val="-3"/>
        </w:rPr>
        <w:t>Indirectly,</w:t>
      </w:r>
      <w:r>
        <w:rPr>
          <w:color w:val="231F20"/>
          <w:spacing w:val="-15"/>
        </w:rPr>
        <w:t> </w:t>
      </w:r>
      <w:r>
        <w:rPr>
          <w:color w:val="231F20"/>
        </w:rPr>
        <w:t>the</w:t>
      </w:r>
      <w:r>
        <w:rPr>
          <w:color w:val="231F20"/>
          <w:spacing w:val="-15"/>
        </w:rPr>
        <w:t> </w:t>
      </w:r>
      <w:r>
        <w:rPr>
          <w:color w:val="231F20"/>
        </w:rPr>
        <w:t>eulogies</w:t>
      </w:r>
      <w:r>
        <w:rPr>
          <w:color w:val="231F20"/>
          <w:spacing w:val="-15"/>
        </w:rPr>
        <w:t> </w:t>
      </w:r>
      <w:r>
        <w:rPr>
          <w:color w:val="231F20"/>
        </w:rPr>
        <w:t>of</w:t>
      </w:r>
      <w:r>
        <w:rPr>
          <w:color w:val="231F20"/>
          <w:spacing w:val="-14"/>
        </w:rPr>
        <w:t> </w:t>
      </w:r>
      <w:r>
        <w:rPr>
          <w:color w:val="231F20"/>
        </w:rPr>
        <w:t>the</w:t>
      </w:r>
      <w:r>
        <w:rPr>
          <w:color w:val="231F20"/>
          <w:spacing w:val="-15"/>
        </w:rPr>
        <w:t> </w:t>
      </w:r>
      <w:r>
        <w:rPr>
          <w:color w:val="231F20"/>
        </w:rPr>
        <w:t>righteous</w:t>
      </w:r>
      <w:r>
        <w:rPr>
          <w:color w:val="231F20"/>
          <w:spacing w:val="-15"/>
        </w:rPr>
        <w:t> </w:t>
      </w:r>
      <w:r>
        <w:rPr>
          <w:color w:val="231F20"/>
        </w:rPr>
        <w:t>caused</w:t>
      </w:r>
      <w:r>
        <w:rPr>
          <w:color w:val="231F20"/>
          <w:spacing w:val="-15"/>
        </w:rPr>
        <w:t> </w:t>
      </w:r>
      <w:r>
        <w:rPr>
          <w:color w:val="231F20"/>
        </w:rPr>
        <w:t>the</w:t>
      </w:r>
      <w:r>
        <w:rPr>
          <w:color w:val="231F20"/>
          <w:spacing w:val="-15"/>
        </w:rPr>
        <w:t> </w:t>
      </w:r>
      <w:r>
        <w:rPr>
          <w:color w:val="231F20"/>
          <w:spacing w:val="-4"/>
        </w:rPr>
        <w:t>sorrow. </w:t>
      </w:r>
      <w:r>
        <w:rPr>
          <w:color w:val="231F20"/>
        </w:rPr>
        <w:t>The righteous do not want to be a cause, even in the most indirect </w:t>
      </w:r>
      <w:r>
        <w:rPr>
          <w:color w:val="231F20"/>
          <w:spacing w:val="-6"/>
        </w:rPr>
        <w:t>way, </w:t>
      </w:r>
      <w:r>
        <w:rPr>
          <w:color w:val="231F20"/>
        </w:rPr>
        <w:t>for Jewish pain and suffering. </w:t>
      </w:r>
      <w:r>
        <w:rPr>
          <w:color w:val="231F20"/>
          <w:spacing w:val="-12"/>
        </w:rPr>
        <w:t>To </w:t>
      </w:r>
      <w:r>
        <w:rPr>
          <w:color w:val="231F20"/>
          <w:spacing w:val="2"/>
        </w:rPr>
        <w:t>try </w:t>
      </w:r>
      <w:r>
        <w:rPr>
          <w:color w:val="231F20"/>
        </w:rPr>
        <w:t>and prevent misfortunes, eulogies are reduced or</w:t>
      </w:r>
      <w:r>
        <w:rPr>
          <w:color w:val="231F20"/>
          <w:spacing w:val="1"/>
        </w:rPr>
        <w:t> </w:t>
      </w:r>
      <w:r>
        <w:rPr>
          <w:color w:val="231F20"/>
        </w:rPr>
        <w:t>eliminated.</w:t>
      </w:r>
    </w:p>
    <w:p>
      <w:pPr>
        <w:pStyle w:val="BodyText"/>
        <w:spacing w:line="312" w:lineRule="auto" w:before="26"/>
        <w:ind w:left="179" w:right="116" w:firstLine="360"/>
        <w:jc w:val="both"/>
      </w:pPr>
      <w:r>
        <w:rPr>
          <w:color w:val="231F20"/>
        </w:rPr>
        <w:t>In the introduction to the book </w:t>
      </w:r>
      <w:r>
        <w:rPr>
          <w:rFonts w:ascii="Cambria"/>
          <w:i/>
          <w:color w:val="231F20"/>
          <w:spacing w:val="-3"/>
        </w:rPr>
        <w:t>Alfei Menasheh Al </w:t>
      </w:r>
      <w:r>
        <w:rPr>
          <w:rFonts w:ascii="Cambria"/>
          <w:i/>
          <w:color w:val="231F20"/>
          <w:spacing w:val="-6"/>
        </w:rPr>
        <w:t>HaTorah, </w:t>
      </w:r>
      <w:r>
        <w:rPr>
          <w:color w:val="231F20"/>
        </w:rPr>
        <w:t>the son of the author writes that his </w:t>
      </w:r>
      <w:r>
        <w:rPr>
          <w:color w:val="231F20"/>
          <w:spacing w:val="-3"/>
        </w:rPr>
        <w:t>father, </w:t>
      </w:r>
      <w:r>
        <w:rPr>
          <w:rFonts w:ascii="Cambria"/>
          <w:i/>
          <w:color w:val="231F20"/>
          <w:spacing w:val="-3"/>
        </w:rPr>
        <w:t>Rav Menasheh </w:t>
      </w:r>
      <w:r>
        <w:rPr>
          <w:color w:val="231F20"/>
        </w:rPr>
        <w:t>Eichenstein of </w:t>
      </w:r>
      <w:r>
        <w:rPr>
          <w:color w:val="231F20"/>
          <w:spacing w:val="-5"/>
        </w:rPr>
        <w:t>Vertzky, </w:t>
      </w:r>
      <w:r>
        <w:rPr>
          <w:color w:val="231F20"/>
        </w:rPr>
        <w:t>passed </w:t>
      </w:r>
      <w:r>
        <w:rPr>
          <w:color w:val="231F20"/>
          <w:spacing w:val="-3"/>
        </w:rPr>
        <w:t>away </w:t>
      </w:r>
      <w:r>
        <w:rPr>
          <w:color w:val="231F20"/>
        </w:rPr>
        <w:t>on a Friday afternoon. </w:t>
      </w:r>
      <w:r>
        <w:rPr>
          <w:rFonts w:ascii="Cambria"/>
          <w:i/>
          <w:color w:val="231F20"/>
          <w:spacing w:val="-3"/>
        </w:rPr>
        <w:t>Rav Menasheh </w:t>
      </w:r>
      <w:r>
        <w:rPr>
          <w:color w:val="231F20"/>
        </w:rPr>
        <w:t>would inform the members of his family that the </w:t>
      </w:r>
      <w:r>
        <w:rPr>
          <w:rFonts w:ascii="Cambria"/>
          <w:i/>
          <w:color w:val="231F20"/>
        </w:rPr>
        <w:t>tzadikim </w:t>
      </w:r>
      <w:r>
        <w:rPr>
          <w:color w:val="231F20"/>
        </w:rPr>
        <w:t>who were descendants of the </w:t>
      </w:r>
      <w:r>
        <w:rPr>
          <w:rFonts w:ascii="Cambria"/>
          <w:i/>
          <w:color w:val="231F20"/>
        </w:rPr>
        <w:t>Rebbe </w:t>
      </w:r>
      <w:r>
        <w:rPr>
          <w:color w:val="231F20"/>
        </w:rPr>
        <w:t>of Ropshitz held the practice of no eulogies. </w:t>
      </w:r>
      <w:r>
        <w:rPr>
          <w:rFonts w:ascii="Cambria"/>
          <w:i/>
          <w:color w:val="231F20"/>
          <w:spacing w:val="-3"/>
        </w:rPr>
        <w:t>Rav Menasheh </w:t>
      </w:r>
      <w:r>
        <w:rPr>
          <w:color w:val="231F20"/>
          <w:spacing w:val="-3"/>
        </w:rPr>
        <w:t>approved </w:t>
      </w:r>
      <w:r>
        <w:rPr>
          <w:color w:val="231F20"/>
        </w:rPr>
        <w:t>of this custom. </w:t>
      </w:r>
      <w:r>
        <w:rPr>
          <w:color w:val="231F20"/>
          <w:spacing w:val="-3"/>
        </w:rPr>
        <w:t>He </w:t>
      </w:r>
      <w:r>
        <w:rPr>
          <w:color w:val="231F20"/>
        </w:rPr>
        <w:t>requested that when</w:t>
      </w:r>
      <w:r>
        <w:rPr>
          <w:color w:val="231F20"/>
          <w:spacing w:val="-7"/>
        </w:rPr>
        <w:t> </w:t>
      </w:r>
      <w:r>
        <w:rPr>
          <w:color w:val="231F20"/>
        </w:rPr>
        <w:t>his</w:t>
      </w:r>
      <w:r>
        <w:rPr>
          <w:color w:val="231F20"/>
          <w:spacing w:val="-7"/>
        </w:rPr>
        <w:t> </w:t>
      </w:r>
      <w:r>
        <w:rPr>
          <w:color w:val="231F20"/>
        </w:rPr>
        <w:t>time</w:t>
      </w:r>
      <w:r>
        <w:rPr>
          <w:color w:val="231F20"/>
          <w:spacing w:val="-7"/>
        </w:rPr>
        <w:t> </w:t>
      </w:r>
      <w:r>
        <w:rPr>
          <w:color w:val="231F20"/>
        </w:rPr>
        <w:t>came,</w:t>
      </w:r>
      <w:r>
        <w:rPr>
          <w:color w:val="231F20"/>
          <w:spacing w:val="-7"/>
        </w:rPr>
        <w:t> </w:t>
      </w:r>
      <w:r>
        <w:rPr>
          <w:color w:val="231F20"/>
        </w:rPr>
        <w:t>no</w:t>
      </w:r>
      <w:r>
        <w:rPr>
          <w:color w:val="231F20"/>
          <w:spacing w:val="-7"/>
        </w:rPr>
        <w:t> </w:t>
      </w:r>
      <w:r>
        <w:rPr>
          <w:color w:val="231F20"/>
        </w:rPr>
        <w:t>eulogies</w:t>
      </w:r>
      <w:r>
        <w:rPr>
          <w:color w:val="231F20"/>
          <w:spacing w:val="-7"/>
        </w:rPr>
        <w:t> </w:t>
      </w:r>
      <w:r>
        <w:rPr>
          <w:color w:val="231F20"/>
        </w:rPr>
        <w:t>should</w:t>
      </w:r>
      <w:r>
        <w:rPr>
          <w:color w:val="231F20"/>
          <w:spacing w:val="-7"/>
        </w:rPr>
        <w:t> </w:t>
      </w:r>
      <w:r>
        <w:rPr>
          <w:color w:val="231F20"/>
        </w:rPr>
        <w:t>be</w:t>
      </w:r>
      <w:r>
        <w:rPr>
          <w:color w:val="231F20"/>
          <w:spacing w:val="-7"/>
        </w:rPr>
        <w:t> </w:t>
      </w:r>
      <w:r>
        <w:rPr>
          <w:color w:val="231F20"/>
        </w:rPr>
        <w:t>recited.</w:t>
      </w:r>
      <w:r>
        <w:rPr>
          <w:color w:val="231F20"/>
          <w:spacing w:val="-8"/>
        </w:rPr>
        <w:t> </w:t>
      </w:r>
      <w:r>
        <w:rPr>
          <w:rFonts w:ascii="Cambria"/>
          <w:i/>
          <w:color w:val="231F20"/>
          <w:spacing w:val="-3"/>
        </w:rPr>
        <w:t>Hashem</w:t>
      </w:r>
      <w:r>
        <w:rPr>
          <w:rFonts w:ascii="Cambria"/>
          <w:i/>
          <w:color w:val="231F20"/>
        </w:rPr>
        <w:t> </w:t>
      </w:r>
      <w:r>
        <w:rPr>
          <w:color w:val="231F20"/>
        </w:rPr>
        <w:t>fulfilled his request. </w:t>
      </w:r>
      <w:r>
        <w:rPr>
          <w:color w:val="231F20"/>
          <w:spacing w:val="-3"/>
        </w:rPr>
        <w:t>He </w:t>
      </w:r>
      <w:r>
        <w:rPr>
          <w:color w:val="231F20"/>
        </w:rPr>
        <w:t>passed </w:t>
      </w:r>
      <w:r>
        <w:rPr>
          <w:color w:val="231F20"/>
          <w:spacing w:val="-3"/>
        </w:rPr>
        <w:t>away </w:t>
      </w:r>
      <w:r>
        <w:rPr>
          <w:color w:val="231F20"/>
        </w:rPr>
        <w:t>on Friday afternoon and was buried </w:t>
      </w:r>
      <w:r>
        <w:rPr>
          <w:color w:val="231F20"/>
          <w:spacing w:val="-3"/>
        </w:rPr>
        <w:t>immediately. </w:t>
      </w:r>
      <w:r>
        <w:rPr>
          <w:rFonts w:ascii="Cambria"/>
          <w:i/>
          <w:color w:val="231F20"/>
          <w:spacing w:val="-3"/>
        </w:rPr>
        <w:t>Halachah </w:t>
      </w:r>
      <w:r>
        <w:rPr>
          <w:color w:val="231F20"/>
        </w:rPr>
        <w:t>does not allow for eulogies after midday on Fridays (</w:t>
      </w:r>
      <w:r>
        <w:rPr>
          <w:rFonts w:ascii="Cambria"/>
          <w:i/>
          <w:color w:val="231F20"/>
        </w:rPr>
        <w:t>Mesivta</w:t>
      </w:r>
      <w:r>
        <w:rPr>
          <w:color w:val="231F20"/>
        </w:rPr>
        <w:t>).</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48 </w:t>
      </w:r>
    </w:p>
    <w:p>
      <w:pPr>
        <w:pStyle w:val="BodyText"/>
        <w:rPr>
          <w:rFonts w:ascii="Palatino Linotype"/>
          <w:b/>
          <w:i/>
          <w:sz w:val="38"/>
        </w:rPr>
      </w:pPr>
    </w:p>
    <w:p>
      <w:pPr>
        <w:pStyle w:val="BodyText"/>
        <w:spacing w:before="9"/>
        <w:rPr>
          <w:rFonts w:ascii="Palatino Linotype"/>
          <w:b/>
          <w:i/>
          <w:sz w:val="26"/>
        </w:rPr>
      </w:pPr>
    </w:p>
    <w:p>
      <w:pPr>
        <w:spacing w:before="0"/>
        <w:ind w:left="371" w:right="0" w:firstLine="0"/>
        <w:jc w:val="left"/>
        <w:rPr>
          <w:rFonts w:ascii="Cambria"/>
          <w:b/>
          <w:sz w:val="32"/>
        </w:rPr>
      </w:pPr>
      <w:r>
        <w:rPr>
          <w:rFonts w:ascii="Cambria"/>
          <w:b/>
          <w:color w:val="231F20"/>
          <w:sz w:val="32"/>
        </w:rPr>
        <w:t>Can</w:t>
      </w:r>
      <w:r>
        <w:rPr>
          <w:rFonts w:ascii="Cambria"/>
          <w:b/>
          <w:color w:val="231F20"/>
          <w:spacing w:val="-37"/>
          <w:sz w:val="32"/>
        </w:rPr>
        <w:t> </w:t>
      </w:r>
      <w:r>
        <w:rPr>
          <w:rFonts w:ascii="Cambria"/>
          <w:b/>
          <w:color w:val="231F20"/>
          <w:sz w:val="32"/>
        </w:rPr>
        <w:t>Money</w:t>
      </w:r>
      <w:r>
        <w:rPr>
          <w:rFonts w:ascii="Cambria"/>
          <w:b/>
          <w:color w:val="231F20"/>
          <w:spacing w:val="-37"/>
          <w:sz w:val="32"/>
        </w:rPr>
        <w:t> </w:t>
      </w:r>
      <w:r>
        <w:rPr>
          <w:rFonts w:ascii="Cambria"/>
          <w:b/>
          <w:color w:val="231F20"/>
          <w:spacing w:val="-3"/>
          <w:sz w:val="32"/>
        </w:rPr>
        <w:t>Ever</w:t>
      </w:r>
      <w:r>
        <w:rPr>
          <w:rFonts w:ascii="Cambria"/>
          <w:b/>
          <w:color w:val="231F20"/>
          <w:spacing w:val="-37"/>
          <w:sz w:val="32"/>
        </w:rPr>
        <w:t> </w:t>
      </w:r>
      <w:r>
        <w:rPr>
          <w:rFonts w:ascii="Cambria"/>
          <w:b/>
          <w:color w:val="231F20"/>
          <w:sz w:val="32"/>
        </w:rPr>
        <w:t>Be</w:t>
      </w:r>
      <w:r>
        <w:rPr>
          <w:rFonts w:ascii="Cambria"/>
          <w:b/>
          <w:color w:val="231F20"/>
          <w:spacing w:val="-36"/>
          <w:sz w:val="32"/>
        </w:rPr>
        <w:t> </w:t>
      </w:r>
      <w:r>
        <w:rPr>
          <w:rFonts w:ascii="Cambria"/>
          <w:b/>
          <w:color w:val="231F20"/>
          <w:sz w:val="32"/>
        </w:rPr>
        <w:t>Stored</w:t>
      </w:r>
      <w:r>
        <w:rPr>
          <w:rFonts w:ascii="Cambria"/>
          <w:b/>
          <w:color w:val="231F20"/>
          <w:spacing w:val="-37"/>
          <w:sz w:val="32"/>
        </w:rPr>
        <w:t> </w:t>
      </w:r>
      <w:r>
        <w:rPr>
          <w:rFonts w:ascii="Cambria"/>
          <w:b/>
          <w:color w:val="231F20"/>
          <w:sz w:val="32"/>
        </w:rPr>
        <w:t>in</w:t>
      </w:r>
      <w:r>
        <w:rPr>
          <w:rFonts w:ascii="Cambria"/>
          <w:b/>
          <w:color w:val="231F20"/>
          <w:spacing w:val="-37"/>
          <w:sz w:val="32"/>
        </w:rPr>
        <w:t> </w:t>
      </w:r>
      <w:r>
        <w:rPr>
          <w:rFonts w:ascii="Cambria"/>
          <w:b/>
          <w:color w:val="231F20"/>
          <w:sz w:val="32"/>
        </w:rPr>
        <w:t>a</w:t>
      </w:r>
      <w:r>
        <w:rPr>
          <w:rFonts w:ascii="Cambria"/>
          <w:b/>
          <w:color w:val="231F20"/>
          <w:spacing w:val="-37"/>
          <w:sz w:val="32"/>
        </w:rPr>
        <w:t> </w:t>
      </w:r>
      <w:r>
        <w:rPr>
          <w:rFonts w:ascii="Cambria"/>
          <w:b/>
          <w:color w:val="231F20"/>
          <w:spacing w:val="-4"/>
          <w:sz w:val="32"/>
        </w:rPr>
        <w:t>Tefillin</w:t>
      </w:r>
      <w:r>
        <w:rPr>
          <w:rFonts w:ascii="Cambria"/>
          <w:b/>
          <w:color w:val="231F20"/>
          <w:spacing w:val="-36"/>
          <w:sz w:val="32"/>
        </w:rPr>
        <w:t> </w:t>
      </w:r>
      <w:r>
        <w:rPr>
          <w:rFonts w:ascii="Cambria"/>
          <w:b/>
          <w:color w:val="231F20"/>
          <w:sz w:val="32"/>
        </w:rPr>
        <w:t>Bag?</w:t>
      </w:r>
    </w:p>
    <w:p>
      <w:pPr>
        <w:pStyle w:val="BodyText"/>
        <w:spacing w:before="3"/>
        <w:rPr>
          <w:rFonts w:ascii="Cambria"/>
          <w:b/>
          <w:sz w:val="56"/>
        </w:rPr>
      </w:pPr>
    </w:p>
    <w:p>
      <w:pPr>
        <w:pStyle w:val="BodyText"/>
        <w:spacing w:line="290" w:lineRule="auto"/>
        <w:ind w:left="180" w:right="117"/>
        <w:jc w:val="both"/>
      </w:pPr>
      <w:r>
        <w:rPr>
          <w:rFonts w:ascii="Cambria" w:hAnsi="Cambria"/>
          <w:b/>
          <w:color w:val="231F20"/>
          <w:sz w:val="38"/>
        </w:rPr>
        <w:t>A</w:t>
      </w:r>
      <w:r>
        <w:rPr>
          <w:rFonts w:ascii="Cambria" w:hAnsi="Cambria"/>
          <w:b/>
          <w:color w:val="231F20"/>
          <w:spacing w:val="-34"/>
          <w:sz w:val="38"/>
        </w:rPr>
        <w:t> </w:t>
      </w:r>
      <w:r>
        <w:rPr>
          <w:color w:val="231F20"/>
        </w:rPr>
        <w:t>son</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wealthy</w:t>
      </w:r>
      <w:r>
        <w:rPr>
          <w:color w:val="231F20"/>
          <w:spacing w:val="-8"/>
        </w:rPr>
        <w:t> </w:t>
      </w:r>
      <w:r>
        <w:rPr>
          <w:color w:val="231F20"/>
        </w:rPr>
        <w:t>man</w:t>
      </w:r>
      <w:r>
        <w:rPr>
          <w:color w:val="231F20"/>
          <w:spacing w:val="-8"/>
        </w:rPr>
        <w:t> </w:t>
      </w:r>
      <w:r>
        <w:rPr>
          <w:color w:val="231F20"/>
        </w:rPr>
        <w:t>asked</w:t>
      </w:r>
      <w:r>
        <w:rPr>
          <w:color w:val="231F20"/>
          <w:spacing w:val="-8"/>
        </w:rPr>
        <w:t> </w:t>
      </w:r>
      <w:r>
        <w:rPr>
          <w:color w:val="231F20"/>
        </w:rPr>
        <w:t>his</w:t>
      </w:r>
      <w:r>
        <w:rPr>
          <w:color w:val="231F20"/>
          <w:spacing w:val="-8"/>
        </w:rPr>
        <w:t> </w:t>
      </w:r>
      <w:r>
        <w:rPr>
          <w:color w:val="231F20"/>
        </w:rPr>
        <w:t>father</w:t>
      </w:r>
      <w:r>
        <w:rPr>
          <w:color w:val="231F20"/>
          <w:spacing w:val="-8"/>
        </w:rPr>
        <w:t> </w:t>
      </w:r>
      <w:r>
        <w:rPr>
          <w:color w:val="231F20"/>
        </w:rPr>
        <w:t>for</w:t>
      </w:r>
      <w:r>
        <w:rPr>
          <w:color w:val="231F20"/>
          <w:spacing w:val="-8"/>
        </w:rPr>
        <w:t> </w:t>
      </w:r>
      <w:r>
        <w:rPr>
          <w:color w:val="231F20"/>
        </w:rPr>
        <w:t>money</w:t>
      </w:r>
      <w:r>
        <w:rPr>
          <w:color w:val="231F20"/>
          <w:spacing w:val="-8"/>
        </w:rPr>
        <w:t> </w:t>
      </w:r>
      <w:r>
        <w:rPr>
          <w:color w:val="231F20"/>
        </w:rPr>
        <w:t>to</w:t>
      </w:r>
      <w:r>
        <w:rPr>
          <w:color w:val="231F20"/>
          <w:spacing w:val="-8"/>
        </w:rPr>
        <w:t> </w:t>
      </w:r>
      <w:r>
        <w:rPr>
          <w:color w:val="231F20"/>
        </w:rPr>
        <w:t>travel</w:t>
      </w:r>
      <w:r>
        <w:rPr>
          <w:color w:val="231F20"/>
          <w:spacing w:val="-8"/>
        </w:rPr>
        <w:t> </w:t>
      </w:r>
      <w:r>
        <w:rPr>
          <w:color w:val="231F20"/>
        </w:rPr>
        <w:t>outside of Israel. The father told his son he would give him the money on a condition:</w:t>
      </w:r>
      <w:r>
        <w:rPr>
          <w:color w:val="231F20"/>
          <w:spacing w:val="19"/>
        </w:rPr>
        <w:t> </w:t>
      </w:r>
      <w:r>
        <w:rPr>
          <w:color w:val="231F20"/>
          <w:spacing w:val="-9"/>
        </w:rPr>
        <w:t>“You</w:t>
      </w:r>
      <w:r>
        <w:rPr>
          <w:color w:val="231F20"/>
          <w:spacing w:val="20"/>
        </w:rPr>
        <w:t> </w:t>
      </w:r>
      <w:r>
        <w:rPr>
          <w:color w:val="231F20"/>
        </w:rPr>
        <w:t>need</w:t>
      </w:r>
      <w:r>
        <w:rPr>
          <w:color w:val="231F20"/>
          <w:spacing w:val="20"/>
        </w:rPr>
        <w:t> </w:t>
      </w:r>
      <w:r>
        <w:rPr>
          <w:color w:val="231F20"/>
        </w:rPr>
        <w:t>to</w:t>
      </w:r>
      <w:r>
        <w:rPr>
          <w:color w:val="231F20"/>
          <w:spacing w:val="20"/>
        </w:rPr>
        <w:t> </w:t>
      </w:r>
      <w:r>
        <w:rPr>
          <w:color w:val="231F20"/>
        </w:rPr>
        <w:t>put</w:t>
      </w:r>
      <w:r>
        <w:rPr>
          <w:color w:val="231F20"/>
          <w:spacing w:val="20"/>
        </w:rPr>
        <w:t> </w:t>
      </w:r>
      <w:r>
        <w:rPr>
          <w:color w:val="231F20"/>
        </w:rPr>
        <w:t>on</w:t>
      </w:r>
      <w:r>
        <w:rPr>
          <w:color w:val="231F20"/>
          <w:spacing w:val="20"/>
        </w:rPr>
        <w:t> </w:t>
      </w:r>
      <w:r>
        <w:rPr>
          <w:rFonts w:ascii="Cambria" w:hAnsi="Cambria"/>
          <w:i/>
          <w:color w:val="231F20"/>
        </w:rPr>
        <w:t>tefillin</w:t>
      </w:r>
      <w:r>
        <w:rPr>
          <w:rFonts w:ascii="Cambria" w:hAnsi="Cambria"/>
          <w:i/>
          <w:color w:val="231F20"/>
          <w:spacing w:val="27"/>
        </w:rPr>
        <w:t> </w:t>
      </w:r>
      <w:r>
        <w:rPr>
          <w:color w:val="231F20"/>
        </w:rPr>
        <w:t>each</w:t>
      </w:r>
      <w:r>
        <w:rPr>
          <w:color w:val="231F20"/>
          <w:spacing w:val="20"/>
        </w:rPr>
        <w:t> </w:t>
      </w:r>
      <w:r>
        <w:rPr>
          <w:color w:val="231F20"/>
        </w:rPr>
        <w:t>morning.</w:t>
      </w:r>
      <w:r>
        <w:rPr>
          <w:color w:val="231F20"/>
          <w:spacing w:val="20"/>
        </w:rPr>
        <w:t> </w:t>
      </w:r>
      <w:r>
        <w:rPr>
          <w:color w:val="231F20"/>
        </w:rPr>
        <w:t>Promise</w:t>
      </w:r>
      <w:r>
        <w:rPr>
          <w:color w:val="231F20"/>
          <w:spacing w:val="20"/>
        </w:rPr>
        <w:t> </w:t>
      </w:r>
      <w:r>
        <w:rPr>
          <w:color w:val="231F20"/>
        </w:rPr>
        <w:t>me</w:t>
      </w:r>
    </w:p>
    <w:p>
      <w:pPr>
        <w:pStyle w:val="BodyText"/>
        <w:spacing w:line="314" w:lineRule="auto" w:before="7"/>
        <w:ind w:left="180" w:right="118"/>
        <w:jc w:val="both"/>
      </w:pPr>
      <w:r>
        <w:rPr>
          <w:color w:val="231F20"/>
        </w:rPr>
        <w:t>you will continue to fulfill the </w:t>
      </w:r>
      <w:r>
        <w:rPr>
          <w:rFonts w:ascii="Cambria" w:hAnsi="Cambria"/>
          <w:i/>
          <w:color w:val="231F20"/>
        </w:rPr>
        <w:t>mitzvah </w:t>
      </w:r>
      <w:r>
        <w:rPr>
          <w:color w:val="231F20"/>
        </w:rPr>
        <w:t>of putting on </w:t>
      </w:r>
      <w:r>
        <w:rPr>
          <w:rFonts w:ascii="Cambria" w:hAnsi="Cambria"/>
          <w:i/>
          <w:color w:val="231F20"/>
        </w:rPr>
        <w:t>tefillin </w:t>
      </w:r>
      <w:r>
        <w:rPr>
          <w:color w:val="231F20"/>
        </w:rPr>
        <w:t>each </w:t>
      </w:r>
      <w:r>
        <w:rPr>
          <w:color w:val="231F20"/>
          <w:spacing w:val="-6"/>
        </w:rPr>
        <w:t>day. </w:t>
      </w:r>
      <w:r>
        <w:rPr>
          <w:color w:val="231F20"/>
        </w:rPr>
        <w:t>If you put on </w:t>
      </w:r>
      <w:r>
        <w:rPr>
          <w:rFonts w:ascii="Cambria" w:hAnsi="Cambria"/>
          <w:i/>
          <w:color w:val="231F20"/>
        </w:rPr>
        <w:t>tefillin </w:t>
      </w:r>
      <w:r>
        <w:rPr>
          <w:color w:val="231F20"/>
        </w:rPr>
        <w:t>each morning I will fund the </w:t>
      </w:r>
      <w:r>
        <w:rPr>
          <w:color w:val="231F20"/>
          <w:spacing w:val="-7"/>
        </w:rPr>
        <w:t>trip.” </w:t>
      </w:r>
      <w:r>
        <w:rPr>
          <w:color w:val="231F20"/>
        </w:rPr>
        <w:t>The son agreed. The father gave the son a small amount of money and promised that if the child kept his word and put on </w:t>
      </w:r>
      <w:r>
        <w:rPr>
          <w:rFonts w:ascii="Cambria" w:hAnsi="Cambria"/>
          <w:i/>
          <w:color w:val="231F20"/>
        </w:rPr>
        <w:t>tefillin </w:t>
      </w:r>
      <w:r>
        <w:rPr>
          <w:color w:val="231F20"/>
        </w:rPr>
        <w:t>he would send the remainder of the money to the</w:t>
      </w:r>
      <w:r>
        <w:rPr>
          <w:color w:val="231F20"/>
          <w:spacing w:val="12"/>
        </w:rPr>
        <w:t> </w:t>
      </w:r>
      <w:r>
        <w:rPr>
          <w:color w:val="231F20"/>
        </w:rPr>
        <w:t>son.</w:t>
      </w:r>
    </w:p>
    <w:p>
      <w:pPr>
        <w:pStyle w:val="BodyText"/>
        <w:spacing w:line="316" w:lineRule="auto" w:before="37"/>
        <w:ind w:left="180" w:right="117" w:firstLine="360"/>
        <w:jc w:val="both"/>
      </w:pPr>
      <w:r>
        <w:rPr>
          <w:color w:val="231F20"/>
        </w:rPr>
        <w:t>The son left on his trip and soon ran out of funds. He called his father and stated, “I am out of funds. I need more money. Can you please send me the rest of the money?”</w:t>
      </w:r>
    </w:p>
    <w:p>
      <w:pPr>
        <w:pStyle w:val="BodyText"/>
        <w:spacing w:line="348" w:lineRule="auto" w:before="35"/>
        <w:ind w:left="540" w:right="437"/>
      </w:pPr>
      <w:r>
        <w:rPr>
          <w:color w:val="231F20"/>
        </w:rPr>
        <w:t>The</w:t>
      </w:r>
      <w:r>
        <w:rPr>
          <w:color w:val="231F20"/>
          <w:spacing w:val="-16"/>
        </w:rPr>
        <w:t> </w:t>
      </w:r>
      <w:r>
        <w:rPr>
          <w:color w:val="231F20"/>
        </w:rPr>
        <w:t>father</w:t>
      </w:r>
      <w:r>
        <w:rPr>
          <w:color w:val="231F20"/>
          <w:spacing w:val="-16"/>
        </w:rPr>
        <w:t> </w:t>
      </w:r>
      <w:r>
        <w:rPr>
          <w:color w:val="231F20"/>
        </w:rPr>
        <w:t>asked,</w:t>
      </w:r>
      <w:r>
        <w:rPr>
          <w:color w:val="231F20"/>
          <w:spacing w:val="-15"/>
        </w:rPr>
        <w:t> </w:t>
      </w:r>
      <w:r>
        <w:rPr>
          <w:color w:val="231F20"/>
          <w:spacing w:val="-10"/>
        </w:rPr>
        <w:t>“Are</w:t>
      </w:r>
      <w:r>
        <w:rPr>
          <w:color w:val="231F20"/>
          <w:spacing w:val="-16"/>
        </w:rPr>
        <w:t> </w:t>
      </w:r>
      <w:r>
        <w:rPr>
          <w:color w:val="231F20"/>
        </w:rPr>
        <w:t>you</w:t>
      </w:r>
      <w:r>
        <w:rPr>
          <w:color w:val="231F20"/>
          <w:spacing w:val="-15"/>
        </w:rPr>
        <w:t> </w:t>
      </w:r>
      <w:r>
        <w:rPr>
          <w:color w:val="231F20"/>
        </w:rPr>
        <w:t>still</w:t>
      </w:r>
      <w:r>
        <w:rPr>
          <w:color w:val="231F20"/>
          <w:spacing w:val="-16"/>
        </w:rPr>
        <w:t> </w:t>
      </w:r>
      <w:r>
        <w:rPr>
          <w:color w:val="231F20"/>
        </w:rPr>
        <w:t>putting</w:t>
      </w:r>
      <w:r>
        <w:rPr>
          <w:color w:val="231F20"/>
          <w:spacing w:val="-16"/>
        </w:rPr>
        <w:t> </w:t>
      </w:r>
      <w:r>
        <w:rPr>
          <w:color w:val="231F20"/>
        </w:rPr>
        <w:t>on</w:t>
      </w:r>
      <w:r>
        <w:rPr>
          <w:color w:val="231F20"/>
          <w:spacing w:val="-15"/>
        </w:rPr>
        <w:t> </w:t>
      </w:r>
      <w:r>
        <w:rPr>
          <w:rFonts w:ascii="Cambria" w:hAnsi="Cambria"/>
          <w:i/>
          <w:color w:val="231F20"/>
        </w:rPr>
        <w:t>tefillin</w:t>
      </w:r>
      <w:r>
        <w:rPr>
          <w:rFonts w:ascii="Cambria" w:hAnsi="Cambria"/>
          <w:i/>
          <w:color w:val="231F20"/>
          <w:spacing w:val="-9"/>
        </w:rPr>
        <w:t> </w:t>
      </w:r>
      <w:r>
        <w:rPr>
          <w:color w:val="231F20"/>
        </w:rPr>
        <w:t>every</w:t>
      </w:r>
      <w:r>
        <w:rPr>
          <w:color w:val="231F20"/>
          <w:spacing w:val="-15"/>
        </w:rPr>
        <w:t> </w:t>
      </w:r>
      <w:r>
        <w:rPr>
          <w:color w:val="231F20"/>
        </w:rPr>
        <w:t>day?” The son answered in the</w:t>
      </w:r>
      <w:r>
        <w:rPr>
          <w:color w:val="231F20"/>
          <w:spacing w:val="-4"/>
        </w:rPr>
        <w:t> </w:t>
      </w:r>
      <w:r>
        <w:rPr>
          <w:color w:val="231F20"/>
        </w:rPr>
        <w:t>affirmative.</w:t>
      </w:r>
    </w:p>
    <w:p>
      <w:pPr>
        <w:pStyle w:val="BodyText"/>
        <w:spacing w:before="2"/>
        <w:ind w:left="540"/>
      </w:pPr>
      <w:r>
        <w:rPr>
          <w:color w:val="231F20"/>
        </w:rPr>
        <w:t>“Good,” was the response.</w:t>
      </w:r>
    </w:p>
    <w:p>
      <w:pPr>
        <w:pStyle w:val="BodyText"/>
        <w:spacing w:before="121"/>
        <w:ind w:left="540"/>
      </w:pPr>
      <w:r>
        <w:rPr>
          <w:color w:val="231F20"/>
        </w:rPr>
        <w:t>“When will I receive the money?”</w:t>
      </w:r>
    </w:p>
    <w:p>
      <w:pPr>
        <w:pStyle w:val="BodyText"/>
        <w:spacing w:line="350" w:lineRule="auto" w:before="122"/>
        <w:ind w:left="540" w:right="321"/>
      </w:pPr>
      <w:r>
        <w:rPr>
          <w:color w:val="231F20"/>
        </w:rPr>
        <w:t>The</w:t>
      </w:r>
      <w:r>
        <w:rPr>
          <w:color w:val="231F20"/>
          <w:spacing w:val="-10"/>
        </w:rPr>
        <w:t> </w:t>
      </w:r>
      <w:r>
        <w:rPr>
          <w:color w:val="231F20"/>
        </w:rPr>
        <w:t>father</w:t>
      </w:r>
      <w:r>
        <w:rPr>
          <w:color w:val="231F20"/>
          <w:spacing w:val="-10"/>
        </w:rPr>
        <w:t> </w:t>
      </w:r>
      <w:r>
        <w:rPr>
          <w:color w:val="231F20"/>
        </w:rPr>
        <w:t>answered,</w:t>
      </w:r>
      <w:r>
        <w:rPr>
          <w:color w:val="231F20"/>
          <w:spacing w:val="-10"/>
        </w:rPr>
        <w:t> </w:t>
      </w:r>
      <w:r>
        <w:rPr>
          <w:color w:val="231F20"/>
        </w:rPr>
        <w:t>“I</w:t>
      </w:r>
      <w:r>
        <w:rPr>
          <w:color w:val="231F20"/>
          <w:spacing w:val="-10"/>
        </w:rPr>
        <w:t> </w:t>
      </w:r>
      <w:r>
        <w:rPr>
          <w:color w:val="231F20"/>
        </w:rPr>
        <w:t>will</w:t>
      </w:r>
      <w:r>
        <w:rPr>
          <w:color w:val="231F20"/>
          <w:spacing w:val="-10"/>
        </w:rPr>
        <w:t> </w:t>
      </w:r>
      <w:r>
        <w:rPr>
          <w:color w:val="231F20"/>
        </w:rPr>
        <w:t>figure</w:t>
      </w:r>
      <w:r>
        <w:rPr>
          <w:color w:val="231F20"/>
          <w:spacing w:val="-9"/>
        </w:rPr>
        <w:t> </w:t>
      </w:r>
      <w:r>
        <w:rPr>
          <w:color w:val="231F20"/>
        </w:rPr>
        <w:t>out</w:t>
      </w:r>
      <w:r>
        <w:rPr>
          <w:color w:val="231F20"/>
          <w:spacing w:val="-10"/>
        </w:rPr>
        <w:t> </w:t>
      </w:r>
      <w:r>
        <w:rPr>
          <w:color w:val="231F20"/>
        </w:rPr>
        <w:t>a</w:t>
      </w:r>
      <w:r>
        <w:rPr>
          <w:color w:val="231F20"/>
          <w:spacing w:val="-10"/>
        </w:rPr>
        <w:t> </w:t>
      </w:r>
      <w:r>
        <w:rPr>
          <w:color w:val="231F20"/>
        </w:rPr>
        <w:t>way</w:t>
      </w:r>
      <w:r>
        <w:rPr>
          <w:color w:val="231F20"/>
          <w:spacing w:val="-10"/>
        </w:rPr>
        <w:t> </w:t>
      </w:r>
      <w:r>
        <w:rPr>
          <w:color w:val="231F20"/>
        </w:rPr>
        <w:t>to</w:t>
      </w:r>
      <w:r>
        <w:rPr>
          <w:color w:val="231F20"/>
          <w:spacing w:val="-10"/>
        </w:rPr>
        <w:t> </w:t>
      </w:r>
      <w:r>
        <w:rPr>
          <w:color w:val="231F20"/>
        </w:rPr>
        <w:t>get</w:t>
      </w:r>
      <w:r>
        <w:rPr>
          <w:color w:val="231F20"/>
          <w:spacing w:val="-9"/>
        </w:rPr>
        <w:t> </w:t>
      </w:r>
      <w:r>
        <w:rPr>
          <w:color w:val="231F20"/>
        </w:rPr>
        <w:t>it</w:t>
      </w:r>
      <w:r>
        <w:rPr>
          <w:color w:val="231F20"/>
          <w:spacing w:val="-10"/>
        </w:rPr>
        <w:t> </w:t>
      </w:r>
      <w:r>
        <w:rPr>
          <w:color w:val="231F20"/>
        </w:rPr>
        <w:t>to</w:t>
      </w:r>
      <w:r>
        <w:rPr>
          <w:color w:val="231F20"/>
          <w:spacing w:val="-10"/>
        </w:rPr>
        <w:t> </w:t>
      </w:r>
      <w:r>
        <w:rPr>
          <w:color w:val="231F20"/>
          <w:spacing w:val="-8"/>
        </w:rPr>
        <w:t>you.” </w:t>
      </w:r>
      <w:r>
        <w:rPr>
          <w:color w:val="231F20"/>
          <w:spacing w:val="-3"/>
        </w:rPr>
        <w:t>No </w:t>
      </w:r>
      <w:r>
        <w:rPr>
          <w:color w:val="231F20"/>
        </w:rPr>
        <w:t>money</w:t>
      </w:r>
      <w:r>
        <w:rPr>
          <w:color w:val="231F20"/>
          <w:spacing w:val="4"/>
        </w:rPr>
        <w:t> </w:t>
      </w:r>
      <w:r>
        <w:rPr>
          <w:color w:val="231F20"/>
        </w:rPr>
        <w:t>came.</w:t>
      </w:r>
    </w:p>
    <w:p>
      <w:pPr>
        <w:pStyle w:val="BodyText"/>
        <w:spacing w:line="350" w:lineRule="auto"/>
        <w:ind w:left="540" w:right="1829"/>
      </w:pPr>
      <w:r>
        <w:rPr>
          <w:color w:val="231F20"/>
        </w:rPr>
        <w:t>A week later the son was virtually starving. He called his father and appealed for funds.</w:t>
      </w:r>
    </w:p>
    <w:p>
      <w:pPr>
        <w:spacing w:after="0" w:line="350" w:lineRule="auto"/>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ind w:left="540"/>
        <w:jc w:val="both"/>
      </w:pPr>
      <w:r>
        <w:rPr>
          <w:color w:val="231F20"/>
        </w:rPr>
        <w:t>“Are you still putting on </w:t>
      </w:r>
      <w:r>
        <w:rPr>
          <w:rFonts w:ascii="Cambria" w:hAnsi="Cambria"/>
          <w:i/>
          <w:color w:val="231F20"/>
        </w:rPr>
        <w:t>tefillin </w:t>
      </w:r>
      <w:r>
        <w:rPr>
          <w:color w:val="231F20"/>
        </w:rPr>
        <w:t>every day?”</w:t>
      </w:r>
    </w:p>
    <w:p>
      <w:pPr>
        <w:pStyle w:val="BodyText"/>
        <w:spacing w:line="316" w:lineRule="auto" w:before="120"/>
        <w:ind w:left="180" w:right="117" w:firstLine="360"/>
        <w:jc w:val="both"/>
      </w:pPr>
      <w:r>
        <w:rPr>
          <w:color w:val="231F20"/>
        </w:rPr>
        <w:t>The son answered, “Yes. I put them on every day. I am keeping my word.”</w:t>
      </w:r>
    </w:p>
    <w:p>
      <w:pPr>
        <w:pStyle w:val="BodyText"/>
        <w:spacing w:line="316" w:lineRule="auto" w:before="38"/>
        <w:ind w:left="180" w:right="117" w:firstLine="360"/>
        <w:jc w:val="both"/>
      </w:pPr>
      <w:r>
        <w:rPr>
          <w:color w:val="231F20"/>
        </w:rPr>
        <w:t>“Good,” said the father, “I will find a way to get more funds to you.”</w:t>
      </w:r>
    </w:p>
    <w:p>
      <w:pPr>
        <w:pStyle w:val="BodyText"/>
        <w:spacing w:line="316" w:lineRule="auto" w:before="37"/>
        <w:ind w:left="180" w:right="117" w:firstLine="360"/>
        <w:jc w:val="both"/>
      </w:pPr>
      <w:r>
        <w:rPr>
          <w:color w:val="231F20"/>
        </w:rPr>
        <w:t>The son soon became desperate. </w:t>
      </w:r>
      <w:r>
        <w:rPr>
          <w:color w:val="231F20"/>
          <w:spacing w:val="-3"/>
        </w:rPr>
        <w:t>He </w:t>
      </w:r>
      <w:r>
        <w:rPr>
          <w:color w:val="231F20"/>
        </w:rPr>
        <w:t>had no funds and could  not afford to stay </w:t>
      </w:r>
      <w:r>
        <w:rPr>
          <w:color w:val="231F20"/>
          <w:spacing w:val="-6"/>
        </w:rPr>
        <w:t>away. </w:t>
      </w:r>
      <w:r>
        <w:rPr>
          <w:color w:val="231F20"/>
          <w:spacing w:val="-3"/>
        </w:rPr>
        <w:t>He </w:t>
      </w:r>
      <w:r>
        <w:rPr>
          <w:color w:val="231F20"/>
        </w:rPr>
        <w:t>worked a bit, earned some money and returned to Israel. </w:t>
      </w:r>
      <w:r>
        <w:rPr>
          <w:color w:val="231F20"/>
          <w:spacing w:val="-3"/>
        </w:rPr>
        <w:t>Upon </w:t>
      </w:r>
      <w:r>
        <w:rPr>
          <w:color w:val="231F20"/>
        </w:rPr>
        <w:t>his return, he was filled with</w:t>
      </w:r>
      <w:r>
        <w:rPr>
          <w:color w:val="231F20"/>
          <w:spacing w:val="8"/>
        </w:rPr>
        <w:t> </w:t>
      </w:r>
      <w:r>
        <w:rPr>
          <w:color w:val="231F20"/>
          <w:spacing w:val="-4"/>
        </w:rPr>
        <w:t>anger.</w:t>
      </w:r>
    </w:p>
    <w:p>
      <w:pPr>
        <w:pStyle w:val="BodyText"/>
        <w:spacing w:before="39"/>
        <w:ind w:left="540"/>
        <w:jc w:val="both"/>
      </w:pPr>
      <w:r>
        <w:rPr>
          <w:color w:val="231F20"/>
        </w:rPr>
        <w:t>“Why did you not send me the money?” he raged.</w:t>
      </w:r>
    </w:p>
    <w:p>
      <w:pPr>
        <w:pStyle w:val="BodyText"/>
        <w:spacing w:line="312" w:lineRule="auto" w:before="118"/>
        <w:ind w:left="180" w:right="118" w:firstLine="360"/>
        <w:jc w:val="both"/>
      </w:pPr>
      <w:r>
        <w:rPr>
          <w:color w:val="231F20"/>
        </w:rPr>
        <w:t>His</w:t>
      </w:r>
      <w:r>
        <w:rPr>
          <w:color w:val="231F20"/>
          <w:spacing w:val="-12"/>
        </w:rPr>
        <w:t> </w:t>
      </w:r>
      <w:r>
        <w:rPr>
          <w:color w:val="231F20"/>
        </w:rPr>
        <w:t>father</w:t>
      </w:r>
      <w:r>
        <w:rPr>
          <w:color w:val="231F20"/>
          <w:spacing w:val="-12"/>
        </w:rPr>
        <w:t> </w:t>
      </w:r>
      <w:r>
        <w:rPr>
          <w:color w:val="231F20"/>
        </w:rPr>
        <w:t>took</w:t>
      </w:r>
      <w:r>
        <w:rPr>
          <w:color w:val="231F20"/>
          <w:spacing w:val="-12"/>
        </w:rPr>
        <w:t> </w:t>
      </w:r>
      <w:r>
        <w:rPr>
          <w:color w:val="231F20"/>
        </w:rPr>
        <w:t>the</w:t>
      </w:r>
      <w:r>
        <w:rPr>
          <w:color w:val="231F20"/>
          <w:spacing w:val="-12"/>
        </w:rPr>
        <w:t> </w:t>
      </w:r>
      <w:r>
        <w:rPr>
          <w:color w:val="231F20"/>
          <w:spacing w:val="-9"/>
        </w:rPr>
        <w:t>son’s</w:t>
      </w:r>
      <w:r>
        <w:rPr>
          <w:color w:val="231F20"/>
          <w:spacing w:val="-11"/>
        </w:rPr>
        <w:t> </w:t>
      </w:r>
      <w:r>
        <w:rPr>
          <w:rFonts w:ascii="Cambria" w:hAnsi="Cambria"/>
          <w:i/>
          <w:color w:val="231F20"/>
        </w:rPr>
        <w:t>tefillin</w:t>
      </w:r>
      <w:r>
        <w:rPr>
          <w:rFonts w:ascii="Cambria" w:hAnsi="Cambria"/>
          <w:i/>
          <w:color w:val="231F20"/>
          <w:spacing w:val="-5"/>
        </w:rPr>
        <w:t> </w:t>
      </w:r>
      <w:r>
        <w:rPr>
          <w:color w:val="231F20"/>
        </w:rPr>
        <w:t>bag</w:t>
      </w:r>
      <w:r>
        <w:rPr>
          <w:color w:val="231F20"/>
          <w:spacing w:val="-12"/>
        </w:rPr>
        <w:t> </w:t>
      </w:r>
      <w:r>
        <w:rPr>
          <w:color w:val="231F20"/>
        </w:rPr>
        <w:t>and</w:t>
      </w:r>
      <w:r>
        <w:rPr>
          <w:color w:val="231F20"/>
          <w:spacing w:val="-12"/>
        </w:rPr>
        <w:t> </w:t>
      </w:r>
      <w:r>
        <w:rPr>
          <w:color w:val="231F20"/>
        </w:rPr>
        <w:t>opened</w:t>
      </w:r>
      <w:r>
        <w:rPr>
          <w:color w:val="231F20"/>
          <w:spacing w:val="-11"/>
        </w:rPr>
        <w:t> </w:t>
      </w:r>
      <w:r>
        <w:rPr>
          <w:color w:val="231F20"/>
        </w:rPr>
        <w:t>it.</w:t>
      </w:r>
      <w:r>
        <w:rPr>
          <w:color w:val="231F20"/>
          <w:spacing w:val="-12"/>
        </w:rPr>
        <w:t> </w:t>
      </w:r>
      <w:r>
        <w:rPr>
          <w:color w:val="231F20"/>
        </w:rPr>
        <w:t>Inside,</w:t>
      </w:r>
      <w:r>
        <w:rPr>
          <w:color w:val="231F20"/>
          <w:spacing w:val="-12"/>
        </w:rPr>
        <w:t> </w:t>
      </w:r>
      <w:r>
        <w:rPr>
          <w:color w:val="231F20"/>
        </w:rPr>
        <w:t>next</w:t>
      </w:r>
      <w:r>
        <w:rPr>
          <w:color w:val="231F20"/>
          <w:spacing w:val="-12"/>
        </w:rPr>
        <w:t> </w:t>
      </w:r>
      <w:r>
        <w:rPr>
          <w:color w:val="231F20"/>
        </w:rPr>
        <w:t>to the </w:t>
      </w:r>
      <w:r>
        <w:rPr>
          <w:rFonts w:ascii="Cambria" w:hAnsi="Cambria"/>
          <w:i/>
          <w:color w:val="231F20"/>
        </w:rPr>
        <w:t>tefillin</w:t>
      </w:r>
      <w:r>
        <w:rPr>
          <w:color w:val="231F20"/>
        </w:rPr>
        <w:t>, were dozens of bills of</w:t>
      </w:r>
      <w:r>
        <w:rPr>
          <w:color w:val="231F20"/>
          <w:spacing w:val="-12"/>
        </w:rPr>
        <w:t> </w:t>
      </w:r>
      <w:r>
        <w:rPr>
          <w:color w:val="231F20"/>
        </w:rPr>
        <w:t>cash.</w:t>
      </w:r>
    </w:p>
    <w:p>
      <w:pPr>
        <w:pStyle w:val="BodyText"/>
        <w:spacing w:line="314" w:lineRule="auto" w:before="39"/>
        <w:ind w:left="180" w:right="117" w:firstLine="360"/>
        <w:jc w:val="both"/>
      </w:pPr>
      <w:r>
        <w:rPr>
          <w:color w:val="231F20"/>
          <w:spacing w:val="-9"/>
        </w:rPr>
        <w:t>“You </w:t>
      </w:r>
      <w:r>
        <w:rPr>
          <w:color w:val="231F20"/>
        </w:rPr>
        <w:t>lied to </w:t>
      </w:r>
      <w:r>
        <w:rPr>
          <w:color w:val="231F20"/>
          <w:spacing w:val="-9"/>
        </w:rPr>
        <w:t>me,” </w:t>
      </w:r>
      <w:r>
        <w:rPr>
          <w:color w:val="231F20"/>
        </w:rPr>
        <w:t>he responded to his son. “I put all the money you</w:t>
      </w:r>
      <w:r>
        <w:rPr>
          <w:color w:val="231F20"/>
          <w:spacing w:val="-12"/>
        </w:rPr>
        <w:t> </w:t>
      </w:r>
      <w:r>
        <w:rPr>
          <w:color w:val="231F20"/>
        </w:rPr>
        <w:t>would</w:t>
      </w:r>
      <w:r>
        <w:rPr>
          <w:color w:val="231F20"/>
          <w:spacing w:val="-11"/>
        </w:rPr>
        <w:t> </w:t>
      </w:r>
      <w:r>
        <w:rPr>
          <w:color w:val="231F20"/>
        </w:rPr>
        <w:t>need</w:t>
      </w:r>
      <w:r>
        <w:rPr>
          <w:color w:val="231F20"/>
          <w:spacing w:val="-11"/>
        </w:rPr>
        <w:t> </w:t>
      </w:r>
      <w:r>
        <w:rPr>
          <w:color w:val="231F20"/>
        </w:rPr>
        <w:t>in</w:t>
      </w:r>
      <w:r>
        <w:rPr>
          <w:color w:val="231F20"/>
          <w:spacing w:val="-11"/>
        </w:rPr>
        <w:t> </w:t>
      </w:r>
      <w:r>
        <w:rPr>
          <w:color w:val="231F20"/>
        </w:rPr>
        <w:t>the</w:t>
      </w:r>
      <w:r>
        <w:rPr>
          <w:color w:val="231F20"/>
          <w:spacing w:val="-11"/>
        </w:rPr>
        <w:t> </w:t>
      </w:r>
      <w:r>
        <w:rPr>
          <w:rFonts w:ascii="Cambria" w:hAnsi="Cambria"/>
          <w:i/>
          <w:color w:val="231F20"/>
        </w:rPr>
        <w:t>tefillin</w:t>
      </w:r>
      <w:r>
        <w:rPr>
          <w:rFonts w:ascii="Cambria" w:hAnsi="Cambria"/>
          <w:i/>
          <w:color w:val="231F20"/>
          <w:spacing w:val="-4"/>
        </w:rPr>
        <w:t> </w:t>
      </w:r>
      <w:r>
        <w:rPr>
          <w:color w:val="231F20"/>
        </w:rPr>
        <w:t>bag.</w:t>
      </w:r>
      <w:r>
        <w:rPr>
          <w:color w:val="231F20"/>
          <w:spacing w:val="-11"/>
        </w:rPr>
        <w:t> </w:t>
      </w:r>
      <w:r>
        <w:rPr>
          <w:color w:val="231F20"/>
        </w:rPr>
        <w:t>If</w:t>
      </w:r>
      <w:r>
        <w:rPr>
          <w:color w:val="231F20"/>
          <w:spacing w:val="-11"/>
        </w:rPr>
        <w:t> </w:t>
      </w:r>
      <w:r>
        <w:rPr>
          <w:color w:val="231F20"/>
        </w:rPr>
        <w:t>you</w:t>
      </w:r>
      <w:r>
        <w:rPr>
          <w:color w:val="231F20"/>
          <w:spacing w:val="-11"/>
        </w:rPr>
        <w:t> </w:t>
      </w:r>
      <w:r>
        <w:rPr>
          <w:color w:val="231F20"/>
        </w:rPr>
        <w:t>had</w:t>
      </w:r>
      <w:r>
        <w:rPr>
          <w:color w:val="231F20"/>
          <w:spacing w:val="-11"/>
        </w:rPr>
        <w:t> </w:t>
      </w:r>
      <w:r>
        <w:rPr>
          <w:color w:val="231F20"/>
        </w:rPr>
        <w:t>kept</w:t>
      </w:r>
      <w:r>
        <w:rPr>
          <w:color w:val="231F20"/>
          <w:spacing w:val="-11"/>
        </w:rPr>
        <w:t> </w:t>
      </w:r>
      <w:r>
        <w:rPr>
          <w:color w:val="231F20"/>
        </w:rPr>
        <w:t>your</w:t>
      </w:r>
      <w:r>
        <w:rPr>
          <w:color w:val="231F20"/>
          <w:spacing w:val="-11"/>
        </w:rPr>
        <w:t> </w:t>
      </w:r>
      <w:r>
        <w:rPr>
          <w:color w:val="231F20"/>
        </w:rPr>
        <w:t>word</w:t>
      </w:r>
      <w:r>
        <w:rPr>
          <w:color w:val="231F20"/>
          <w:spacing w:val="-11"/>
        </w:rPr>
        <w:t> </w:t>
      </w:r>
      <w:r>
        <w:rPr>
          <w:color w:val="231F20"/>
        </w:rPr>
        <w:t>and</w:t>
      </w:r>
      <w:r>
        <w:rPr>
          <w:color w:val="231F20"/>
          <w:spacing w:val="-11"/>
        </w:rPr>
        <w:t> </w:t>
      </w:r>
      <w:r>
        <w:rPr>
          <w:color w:val="231F20"/>
        </w:rPr>
        <w:t>put </w:t>
      </w:r>
      <w:r>
        <w:rPr>
          <w:rFonts w:ascii="Cambria" w:hAnsi="Cambria"/>
          <w:i/>
          <w:color w:val="231F20"/>
        </w:rPr>
        <w:t>tefillin </w:t>
      </w:r>
      <w:r>
        <w:rPr>
          <w:color w:val="231F20"/>
        </w:rPr>
        <w:t>on daily you would have found the </w:t>
      </w:r>
      <w:r>
        <w:rPr>
          <w:color w:val="231F20"/>
          <w:spacing w:val="-4"/>
        </w:rPr>
        <w:t>money. </w:t>
      </w:r>
      <w:r>
        <w:rPr>
          <w:color w:val="231F20"/>
          <w:spacing w:val="-11"/>
        </w:rPr>
        <w:t>You </w:t>
      </w:r>
      <w:r>
        <w:rPr>
          <w:color w:val="231F20"/>
        </w:rPr>
        <w:t>told me you were</w:t>
      </w:r>
      <w:r>
        <w:rPr>
          <w:color w:val="231F20"/>
          <w:spacing w:val="-9"/>
        </w:rPr>
        <w:t> </w:t>
      </w:r>
      <w:r>
        <w:rPr>
          <w:color w:val="231F20"/>
        </w:rPr>
        <w:t>putting</w:t>
      </w:r>
      <w:r>
        <w:rPr>
          <w:color w:val="231F20"/>
          <w:spacing w:val="-9"/>
        </w:rPr>
        <w:t> </w:t>
      </w:r>
      <w:r>
        <w:rPr>
          <w:color w:val="231F20"/>
        </w:rPr>
        <w:t>on</w:t>
      </w:r>
      <w:r>
        <w:rPr>
          <w:color w:val="231F20"/>
          <w:spacing w:val="-9"/>
        </w:rPr>
        <w:t> </w:t>
      </w:r>
      <w:r>
        <w:rPr>
          <w:rFonts w:ascii="Cambria" w:hAnsi="Cambria"/>
          <w:i/>
          <w:color w:val="231F20"/>
        </w:rPr>
        <w:t>tefillin</w:t>
      </w:r>
      <w:r>
        <w:rPr>
          <w:color w:val="231F20"/>
        </w:rPr>
        <w:t>.</w:t>
      </w:r>
      <w:r>
        <w:rPr>
          <w:color w:val="231F20"/>
          <w:spacing w:val="-8"/>
        </w:rPr>
        <w:t> </w:t>
      </w:r>
      <w:r>
        <w:rPr>
          <w:color w:val="231F20"/>
          <w:spacing w:val="-3"/>
        </w:rPr>
        <w:t>Clearly,</w:t>
      </w:r>
      <w:r>
        <w:rPr>
          <w:color w:val="231F20"/>
          <w:spacing w:val="-9"/>
        </w:rPr>
        <w:t> </w:t>
      </w:r>
      <w:r>
        <w:rPr>
          <w:color w:val="231F20"/>
        </w:rPr>
        <w:t>you</w:t>
      </w:r>
      <w:r>
        <w:rPr>
          <w:color w:val="231F20"/>
          <w:spacing w:val="-9"/>
        </w:rPr>
        <w:t> </w:t>
      </w:r>
      <w:r>
        <w:rPr>
          <w:color w:val="231F20"/>
        </w:rPr>
        <w:t>were</w:t>
      </w:r>
      <w:r>
        <w:rPr>
          <w:color w:val="231F20"/>
          <w:spacing w:val="-8"/>
        </w:rPr>
        <w:t> </w:t>
      </w:r>
      <w:r>
        <w:rPr>
          <w:color w:val="231F20"/>
        </w:rPr>
        <w:t>not.</w:t>
      </w:r>
      <w:r>
        <w:rPr>
          <w:color w:val="231F20"/>
          <w:spacing w:val="-9"/>
        </w:rPr>
        <w:t> </w:t>
      </w:r>
      <w:r>
        <w:rPr>
          <w:color w:val="231F20"/>
        </w:rPr>
        <w:t>Had</w:t>
      </w:r>
      <w:r>
        <w:rPr>
          <w:color w:val="231F20"/>
          <w:spacing w:val="-9"/>
        </w:rPr>
        <w:t> </w:t>
      </w:r>
      <w:r>
        <w:rPr>
          <w:color w:val="231F20"/>
        </w:rPr>
        <w:t>you</w:t>
      </w:r>
      <w:r>
        <w:rPr>
          <w:color w:val="231F20"/>
          <w:spacing w:val="-8"/>
        </w:rPr>
        <w:t> </w:t>
      </w:r>
      <w:r>
        <w:rPr>
          <w:color w:val="231F20"/>
        </w:rPr>
        <w:t>done</w:t>
      </w:r>
      <w:r>
        <w:rPr>
          <w:color w:val="231F20"/>
          <w:spacing w:val="-9"/>
        </w:rPr>
        <w:t> </w:t>
      </w:r>
      <w:r>
        <w:rPr>
          <w:color w:val="231F20"/>
        </w:rPr>
        <w:t>so,</w:t>
      </w:r>
      <w:r>
        <w:rPr>
          <w:color w:val="231F20"/>
          <w:spacing w:val="-9"/>
        </w:rPr>
        <w:t> </w:t>
      </w:r>
      <w:r>
        <w:rPr>
          <w:color w:val="231F20"/>
        </w:rPr>
        <w:t>you would still have the funds to continue with the </w:t>
      </w:r>
      <w:r>
        <w:rPr>
          <w:color w:val="231F20"/>
          <w:spacing w:val="-7"/>
        </w:rPr>
        <w:t>trip.” </w:t>
      </w:r>
      <w:r>
        <w:rPr>
          <w:color w:val="231F20"/>
          <w:spacing w:val="-8"/>
        </w:rPr>
        <w:t>Was </w:t>
      </w:r>
      <w:r>
        <w:rPr>
          <w:color w:val="231F20"/>
        </w:rPr>
        <w:t>the</w:t>
      </w:r>
      <w:r>
        <w:rPr>
          <w:color w:val="231F20"/>
          <w:spacing w:val="-35"/>
        </w:rPr>
        <w:t> </w:t>
      </w:r>
      <w:r>
        <w:rPr>
          <w:color w:val="231F20"/>
          <w:spacing w:val="-4"/>
        </w:rPr>
        <w:t>father’s </w:t>
      </w:r>
      <w:r>
        <w:rPr>
          <w:color w:val="231F20"/>
        </w:rPr>
        <w:t>behavior permissible?</w:t>
      </w:r>
    </w:p>
    <w:p>
      <w:pPr>
        <w:pStyle w:val="BodyText"/>
        <w:spacing w:line="314" w:lineRule="auto" w:before="33"/>
        <w:ind w:left="180" w:right="117" w:firstLine="360"/>
        <w:jc w:val="both"/>
      </w:pPr>
      <w:r>
        <w:rPr>
          <w:color w:val="231F20"/>
        </w:rPr>
        <w:t>Our </w:t>
      </w:r>
      <w:r>
        <w:rPr>
          <w:rFonts w:ascii="Cambria"/>
          <w:i/>
          <w:color w:val="231F20"/>
        </w:rPr>
        <w:t>Gemara </w:t>
      </w:r>
      <w:r>
        <w:rPr>
          <w:color w:val="231F20"/>
        </w:rPr>
        <w:t>teaches that a scarf used to wrap </w:t>
      </w:r>
      <w:r>
        <w:rPr>
          <w:rFonts w:ascii="Cambria"/>
          <w:i/>
          <w:color w:val="231F20"/>
        </w:rPr>
        <w:t>tefillin </w:t>
      </w:r>
      <w:r>
        <w:rPr>
          <w:color w:val="231F20"/>
        </w:rPr>
        <w:t>and store them cannot be used to bundle coins. </w:t>
      </w:r>
      <w:r>
        <w:rPr>
          <w:color w:val="231F20"/>
          <w:spacing w:val="-5"/>
        </w:rPr>
        <w:t>It </w:t>
      </w:r>
      <w:r>
        <w:rPr>
          <w:color w:val="231F20"/>
        </w:rPr>
        <w:t>is a desecration of holiness for</w:t>
      </w:r>
      <w:r>
        <w:rPr>
          <w:color w:val="231F20"/>
          <w:spacing w:val="-7"/>
        </w:rPr>
        <w:t> </w:t>
      </w:r>
      <w:r>
        <w:rPr>
          <w:rFonts w:ascii="Cambria"/>
          <w:i/>
          <w:color w:val="231F20"/>
        </w:rPr>
        <w:t>tashmishei</w:t>
      </w:r>
      <w:r>
        <w:rPr>
          <w:rFonts w:ascii="Cambria"/>
          <w:i/>
          <w:color w:val="231F20"/>
          <w:spacing w:val="1"/>
        </w:rPr>
        <w:t> </w:t>
      </w:r>
      <w:r>
        <w:rPr>
          <w:rFonts w:ascii="Cambria"/>
          <w:i/>
          <w:color w:val="231F20"/>
        </w:rPr>
        <w:t>kedushah</w:t>
      </w:r>
      <w:r>
        <w:rPr>
          <w:rFonts w:ascii="Cambria"/>
          <w:i/>
          <w:color w:val="231F20"/>
          <w:spacing w:val="1"/>
        </w:rPr>
        <w:t> </w:t>
      </w:r>
      <w:r>
        <w:rPr>
          <w:color w:val="231F20"/>
        </w:rPr>
        <w:t>to</w:t>
      </w:r>
      <w:r>
        <w:rPr>
          <w:color w:val="231F20"/>
          <w:spacing w:val="-7"/>
        </w:rPr>
        <w:t> </w:t>
      </w:r>
      <w:r>
        <w:rPr>
          <w:color w:val="231F20"/>
        </w:rPr>
        <w:t>be</w:t>
      </w:r>
      <w:r>
        <w:rPr>
          <w:color w:val="231F20"/>
          <w:spacing w:val="-6"/>
        </w:rPr>
        <w:t> </w:t>
      </w:r>
      <w:r>
        <w:rPr>
          <w:color w:val="231F20"/>
        </w:rPr>
        <w:t>used</w:t>
      </w:r>
      <w:r>
        <w:rPr>
          <w:color w:val="231F20"/>
          <w:spacing w:val="-7"/>
        </w:rPr>
        <w:t> </w:t>
      </w:r>
      <w:r>
        <w:rPr>
          <w:color w:val="231F20"/>
        </w:rPr>
        <w:t>for</w:t>
      </w:r>
      <w:r>
        <w:rPr>
          <w:color w:val="231F20"/>
          <w:spacing w:val="-6"/>
        </w:rPr>
        <w:t> </w:t>
      </w:r>
      <w:r>
        <w:rPr>
          <w:color w:val="231F20"/>
        </w:rPr>
        <w:t>coins</w:t>
      </w:r>
      <w:r>
        <w:rPr>
          <w:color w:val="231F20"/>
          <w:spacing w:val="-7"/>
        </w:rPr>
        <w:t> </w:t>
      </w:r>
      <w:r>
        <w:rPr>
          <w:color w:val="231F20"/>
        </w:rPr>
        <w:t>or</w:t>
      </w:r>
      <w:r>
        <w:rPr>
          <w:color w:val="231F20"/>
          <w:spacing w:val="-6"/>
        </w:rPr>
        <w:t> </w:t>
      </w:r>
      <w:r>
        <w:rPr>
          <w:color w:val="231F20"/>
        </w:rPr>
        <w:t>other</w:t>
      </w:r>
      <w:r>
        <w:rPr>
          <w:color w:val="231F20"/>
          <w:spacing w:val="-7"/>
        </w:rPr>
        <w:t> </w:t>
      </w:r>
      <w:r>
        <w:rPr>
          <w:color w:val="231F20"/>
        </w:rPr>
        <w:t>secular</w:t>
      </w:r>
      <w:r>
        <w:rPr>
          <w:color w:val="231F20"/>
          <w:spacing w:val="-6"/>
        </w:rPr>
        <w:t> </w:t>
      </w:r>
      <w:r>
        <w:rPr>
          <w:color w:val="231F20"/>
        </w:rPr>
        <w:t>items. </w:t>
      </w:r>
      <w:r>
        <w:rPr>
          <w:color w:val="231F20"/>
          <w:spacing w:val="-3"/>
        </w:rPr>
        <w:t>Perhaps </w:t>
      </w:r>
      <w:r>
        <w:rPr>
          <w:color w:val="231F20"/>
        </w:rPr>
        <w:t>the father was mistaken to place money in the </w:t>
      </w:r>
      <w:r>
        <w:rPr>
          <w:rFonts w:ascii="Cambria"/>
          <w:i/>
          <w:color w:val="231F20"/>
        </w:rPr>
        <w:t>tefillin </w:t>
      </w:r>
      <w:r>
        <w:rPr>
          <w:color w:val="231F20"/>
        </w:rPr>
        <w:t>bag. The</w:t>
      </w:r>
      <w:r>
        <w:rPr>
          <w:color w:val="231F20"/>
          <w:spacing w:val="-9"/>
        </w:rPr>
        <w:t> </w:t>
      </w:r>
      <w:r>
        <w:rPr>
          <w:rFonts w:ascii="Cambria"/>
          <w:i/>
          <w:color w:val="231F20"/>
        </w:rPr>
        <w:t>tefillin</w:t>
      </w:r>
      <w:r>
        <w:rPr>
          <w:rFonts w:ascii="Cambria"/>
          <w:i/>
          <w:color w:val="231F20"/>
          <w:spacing w:val="-2"/>
        </w:rPr>
        <w:t> </w:t>
      </w:r>
      <w:r>
        <w:rPr>
          <w:color w:val="231F20"/>
        </w:rPr>
        <w:t>bag</w:t>
      </w:r>
      <w:r>
        <w:rPr>
          <w:color w:val="231F20"/>
          <w:spacing w:val="-9"/>
        </w:rPr>
        <w:t> </w:t>
      </w:r>
      <w:r>
        <w:rPr>
          <w:color w:val="231F20"/>
        </w:rPr>
        <w:t>must</w:t>
      </w:r>
      <w:r>
        <w:rPr>
          <w:color w:val="231F20"/>
          <w:spacing w:val="-9"/>
        </w:rPr>
        <w:t> </w:t>
      </w:r>
      <w:r>
        <w:rPr>
          <w:color w:val="231F20"/>
        </w:rPr>
        <w:t>be</w:t>
      </w:r>
      <w:r>
        <w:rPr>
          <w:color w:val="231F20"/>
          <w:spacing w:val="-9"/>
        </w:rPr>
        <w:t> </w:t>
      </w:r>
      <w:r>
        <w:rPr>
          <w:color w:val="231F20"/>
        </w:rPr>
        <w:t>used</w:t>
      </w:r>
      <w:r>
        <w:rPr>
          <w:color w:val="231F20"/>
          <w:spacing w:val="-9"/>
        </w:rPr>
        <w:t> </w:t>
      </w:r>
      <w:r>
        <w:rPr>
          <w:color w:val="231F20"/>
        </w:rPr>
        <w:t>for</w:t>
      </w:r>
      <w:r>
        <w:rPr>
          <w:color w:val="231F20"/>
          <w:spacing w:val="-9"/>
        </w:rPr>
        <w:t> </w:t>
      </w:r>
      <w:r>
        <w:rPr>
          <w:rFonts w:ascii="Cambria"/>
          <w:i/>
          <w:color w:val="231F20"/>
        </w:rPr>
        <w:t>tefillin</w:t>
      </w:r>
      <w:r>
        <w:rPr>
          <w:rFonts w:ascii="Cambria"/>
          <w:i/>
          <w:color w:val="231F20"/>
          <w:spacing w:val="-2"/>
        </w:rPr>
        <w:t> </w:t>
      </w:r>
      <w:r>
        <w:rPr>
          <w:color w:val="231F20"/>
        </w:rPr>
        <w:t>and</w:t>
      </w:r>
      <w:r>
        <w:rPr>
          <w:color w:val="231F20"/>
          <w:spacing w:val="-9"/>
        </w:rPr>
        <w:t> </w:t>
      </w:r>
      <w:r>
        <w:rPr>
          <w:color w:val="231F20"/>
        </w:rPr>
        <w:t>may</w:t>
      </w:r>
      <w:r>
        <w:rPr>
          <w:color w:val="231F20"/>
          <w:spacing w:val="-9"/>
        </w:rPr>
        <w:t> </w:t>
      </w:r>
      <w:r>
        <w:rPr>
          <w:color w:val="231F20"/>
        </w:rPr>
        <w:t>not</w:t>
      </w:r>
      <w:r>
        <w:rPr>
          <w:color w:val="231F20"/>
          <w:spacing w:val="-8"/>
        </w:rPr>
        <w:t> </w:t>
      </w:r>
      <w:r>
        <w:rPr>
          <w:color w:val="231F20"/>
        </w:rPr>
        <w:t>be</w:t>
      </w:r>
      <w:r>
        <w:rPr>
          <w:color w:val="231F20"/>
          <w:spacing w:val="-9"/>
        </w:rPr>
        <w:t> </w:t>
      </w:r>
      <w:r>
        <w:rPr>
          <w:color w:val="231F20"/>
        </w:rPr>
        <w:t>used</w:t>
      </w:r>
      <w:r>
        <w:rPr>
          <w:color w:val="231F20"/>
          <w:spacing w:val="-9"/>
        </w:rPr>
        <w:t> </w:t>
      </w:r>
      <w:r>
        <w:rPr>
          <w:color w:val="231F20"/>
        </w:rPr>
        <w:t>to</w:t>
      </w:r>
      <w:r>
        <w:rPr>
          <w:color w:val="231F20"/>
          <w:spacing w:val="-9"/>
        </w:rPr>
        <w:t> </w:t>
      </w:r>
      <w:r>
        <w:rPr>
          <w:color w:val="231F20"/>
        </w:rPr>
        <w:t>hold or transport other</w:t>
      </w:r>
      <w:r>
        <w:rPr>
          <w:color w:val="231F20"/>
          <w:spacing w:val="4"/>
        </w:rPr>
        <w:t> </w:t>
      </w:r>
      <w:r>
        <w:rPr>
          <w:color w:val="231F20"/>
        </w:rPr>
        <w:t>items.</w:t>
      </w:r>
    </w:p>
    <w:p>
      <w:pPr>
        <w:spacing w:line="312" w:lineRule="auto" w:before="30"/>
        <w:ind w:left="180" w:right="117" w:firstLine="360"/>
        <w:jc w:val="both"/>
        <w:rPr>
          <w:sz w:val="23"/>
        </w:rPr>
      </w:pPr>
      <w:r>
        <w:rPr>
          <w:rFonts w:ascii="Cambria"/>
          <w:i/>
          <w:color w:val="231F20"/>
          <w:spacing w:val="-3"/>
          <w:sz w:val="23"/>
        </w:rPr>
        <w:t>Rav Yitzchok </w:t>
      </w:r>
      <w:r>
        <w:rPr>
          <w:color w:val="231F20"/>
          <w:sz w:val="23"/>
        </w:rPr>
        <w:t>Zilberstein quotes </w:t>
      </w:r>
      <w:r>
        <w:rPr>
          <w:rFonts w:ascii="Cambria"/>
          <w:i/>
          <w:color w:val="231F20"/>
          <w:spacing w:val="-3"/>
          <w:sz w:val="23"/>
        </w:rPr>
        <w:t>Rav </w:t>
      </w:r>
      <w:r>
        <w:rPr>
          <w:rFonts w:ascii="Cambria"/>
          <w:i/>
          <w:color w:val="231F20"/>
          <w:sz w:val="23"/>
        </w:rPr>
        <w:t>Shlomo Zalman </w:t>
      </w:r>
      <w:r>
        <w:rPr>
          <w:color w:val="231F20"/>
          <w:sz w:val="23"/>
        </w:rPr>
        <w:t>Auerbach </w:t>
      </w:r>
      <w:r>
        <w:rPr>
          <w:color w:val="231F20"/>
          <w:spacing w:val="-3"/>
          <w:sz w:val="23"/>
        </w:rPr>
        <w:t>(</w:t>
      </w:r>
      <w:r>
        <w:rPr>
          <w:rFonts w:ascii="Cambria"/>
          <w:i/>
          <w:color w:val="231F20"/>
          <w:spacing w:val="-3"/>
          <w:sz w:val="23"/>
        </w:rPr>
        <w:t>Halichos </w:t>
      </w:r>
      <w:r>
        <w:rPr>
          <w:rFonts w:ascii="Cambria"/>
          <w:i/>
          <w:color w:val="231F20"/>
          <w:sz w:val="23"/>
        </w:rPr>
        <w:t>Shlomo </w:t>
      </w:r>
      <w:r>
        <w:rPr>
          <w:color w:val="231F20"/>
          <w:sz w:val="23"/>
        </w:rPr>
        <w:t>4:34) who deals with putting a mirror in a </w:t>
      </w:r>
      <w:r>
        <w:rPr>
          <w:rFonts w:ascii="Cambria"/>
          <w:i/>
          <w:color w:val="231F20"/>
          <w:sz w:val="23"/>
        </w:rPr>
        <w:t>tefillin </w:t>
      </w:r>
      <w:r>
        <w:rPr>
          <w:color w:val="231F20"/>
          <w:sz w:val="23"/>
        </w:rPr>
        <w:t>bag.</w:t>
      </w:r>
      <w:r>
        <w:rPr>
          <w:color w:val="231F20"/>
          <w:spacing w:val="-16"/>
          <w:sz w:val="23"/>
        </w:rPr>
        <w:t> </w:t>
      </w:r>
      <w:r>
        <w:rPr>
          <w:color w:val="231F20"/>
          <w:sz w:val="23"/>
        </w:rPr>
        <w:t>A</w:t>
      </w:r>
      <w:r>
        <w:rPr>
          <w:color w:val="231F20"/>
          <w:spacing w:val="-15"/>
          <w:sz w:val="23"/>
        </w:rPr>
        <w:t> </w:t>
      </w:r>
      <w:r>
        <w:rPr>
          <w:rFonts w:ascii="Cambria"/>
          <w:i/>
          <w:color w:val="231F20"/>
          <w:sz w:val="23"/>
        </w:rPr>
        <w:t>tefillin</w:t>
      </w:r>
      <w:r>
        <w:rPr>
          <w:rFonts w:ascii="Cambria"/>
          <w:i/>
          <w:color w:val="231F20"/>
          <w:spacing w:val="-9"/>
          <w:sz w:val="23"/>
        </w:rPr>
        <w:t> </w:t>
      </w:r>
      <w:r>
        <w:rPr>
          <w:color w:val="231F20"/>
          <w:sz w:val="23"/>
        </w:rPr>
        <w:t>bag</w:t>
      </w:r>
      <w:r>
        <w:rPr>
          <w:color w:val="231F20"/>
          <w:spacing w:val="-15"/>
          <w:sz w:val="23"/>
        </w:rPr>
        <w:t> </w:t>
      </w:r>
      <w:r>
        <w:rPr>
          <w:color w:val="231F20"/>
          <w:sz w:val="23"/>
        </w:rPr>
        <w:t>should</w:t>
      </w:r>
      <w:r>
        <w:rPr>
          <w:color w:val="231F20"/>
          <w:spacing w:val="-15"/>
          <w:sz w:val="23"/>
        </w:rPr>
        <w:t> </w:t>
      </w:r>
      <w:r>
        <w:rPr>
          <w:color w:val="231F20"/>
          <w:sz w:val="23"/>
        </w:rPr>
        <w:t>not</w:t>
      </w:r>
      <w:r>
        <w:rPr>
          <w:color w:val="231F20"/>
          <w:spacing w:val="-16"/>
          <w:sz w:val="23"/>
        </w:rPr>
        <w:t> </w:t>
      </w:r>
      <w:r>
        <w:rPr>
          <w:color w:val="231F20"/>
          <w:sz w:val="23"/>
        </w:rPr>
        <w:t>be</w:t>
      </w:r>
      <w:r>
        <w:rPr>
          <w:color w:val="231F20"/>
          <w:spacing w:val="-15"/>
          <w:sz w:val="23"/>
        </w:rPr>
        <w:t> </w:t>
      </w:r>
      <w:r>
        <w:rPr>
          <w:color w:val="231F20"/>
          <w:sz w:val="23"/>
        </w:rPr>
        <w:t>used</w:t>
      </w:r>
      <w:r>
        <w:rPr>
          <w:color w:val="231F20"/>
          <w:spacing w:val="-15"/>
          <w:sz w:val="23"/>
        </w:rPr>
        <w:t> </w:t>
      </w:r>
      <w:r>
        <w:rPr>
          <w:color w:val="231F20"/>
          <w:sz w:val="23"/>
        </w:rPr>
        <w:t>for</w:t>
      </w:r>
      <w:r>
        <w:rPr>
          <w:color w:val="231F20"/>
          <w:spacing w:val="-16"/>
          <w:sz w:val="23"/>
        </w:rPr>
        <w:t> </w:t>
      </w:r>
      <w:r>
        <w:rPr>
          <w:color w:val="231F20"/>
          <w:sz w:val="23"/>
        </w:rPr>
        <w:t>a</w:t>
      </w:r>
      <w:r>
        <w:rPr>
          <w:color w:val="231F20"/>
          <w:spacing w:val="-15"/>
          <w:sz w:val="23"/>
        </w:rPr>
        <w:t> </w:t>
      </w:r>
      <w:r>
        <w:rPr>
          <w:color w:val="231F20"/>
          <w:sz w:val="23"/>
        </w:rPr>
        <w:t>secular</w:t>
      </w:r>
      <w:r>
        <w:rPr>
          <w:color w:val="231F20"/>
          <w:spacing w:val="-15"/>
          <w:sz w:val="23"/>
        </w:rPr>
        <w:t> </w:t>
      </w:r>
      <w:r>
        <w:rPr>
          <w:color w:val="231F20"/>
          <w:sz w:val="23"/>
        </w:rPr>
        <w:t>item.</w:t>
      </w:r>
      <w:r>
        <w:rPr>
          <w:color w:val="231F20"/>
          <w:spacing w:val="-16"/>
          <w:sz w:val="23"/>
        </w:rPr>
        <w:t> </w:t>
      </w:r>
      <w:r>
        <w:rPr>
          <w:color w:val="231F20"/>
          <w:sz w:val="23"/>
        </w:rPr>
        <w:t>Can</w:t>
      </w:r>
      <w:r>
        <w:rPr>
          <w:color w:val="231F20"/>
          <w:spacing w:val="-15"/>
          <w:sz w:val="23"/>
        </w:rPr>
        <w:t> </w:t>
      </w:r>
      <w:r>
        <w:rPr>
          <w:color w:val="231F20"/>
          <w:sz w:val="23"/>
        </w:rPr>
        <w:t>a</w:t>
      </w:r>
      <w:r>
        <w:rPr>
          <w:color w:val="231F20"/>
          <w:spacing w:val="-15"/>
          <w:sz w:val="23"/>
        </w:rPr>
        <w:t> </w:t>
      </w:r>
      <w:r>
        <w:rPr>
          <w:color w:val="231F20"/>
          <w:sz w:val="23"/>
        </w:rPr>
        <w:t>person store his </w:t>
      </w:r>
      <w:r>
        <w:rPr>
          <w:color w:val="231F20"/>
          <w:spacing w:val="-3"/>
          <w:sz w:val="23"/>
        </w:rPr>
        <w:t>mirror, </w:t>
      </w:r>
      <w:r>
        <w:rPr>
          <w:color w:val="231F20"/>
          <w:sz w:val="23"/>
        </w:rPr>
        <w:t>that he uses to adjust his </w:t>
      </w:r>
      <w:r>
        <w:rPr>
          <w:rFonts w:ascii="Cambria"/>
          <w:i/>
          <w:color w:val="231F20"/>
          <w:sz w:val="23"/>
        </w:rPr>
        <w:t>tefillin </w:t>
      </w:r>
      <w:r>
        <w:rPr>
          <w:color w:val="231F20"/>
          <w:sz w:val="23"/>
        </w:rPr>
        <w:t>on his head, in it? </w:t>
      </w:r>
      <w:r>
        <w:rPr>
          <w:rFonts w:ascii="Cambria"/>
          <w:i/>
          <w:color w:val="231F20"/>
          <w:spacing w:val="-3"/>
          <w:sz w:val="23"/>
        </w:rPr>
        <w:t>Rav </w:t>
      </w:r>
      <w:r>
        <w:rPr>
          <w:rFonts w:ascii="Cambria"/>
          <w:i/>
          <w:color w:val="231F20"/>
          <w:sz w:val="23"/>
        </w:rPr>
        <w:t>Shlomo Zalman </w:t>
      </w:r>
      <w:r>
        <w:rPr>
          <w:color w:val="231F20"/>
          <w:sz w:val="23"/>
        </w:rPr>
        <w:t>permits storing a mirror in the </w:t>
      </w:r>
      <w:r>
        <w:rPr>
          <w:rFonts w:ascii="Cambria"/>
          <w:i/>
          <w:color w:val="231F20"/>
          <w:sz w:val="23"/>
        </w:rPr>
        <w:t>tefillin </w:t>
      </w:r>
      <w:r>
        <w:rPr>
          <w:color w:val="231F20"/>
          <w:sz w:val="23"/>
        </w:rPr>
        <w:t>bag.</w:t>
      </w:r>
      <w:r>
        <w:rPr>
          <w:color w:val="231F20"/>
          <w:spacing w:val="-18"/>
          <w:sz w:val="23"/>
        </w:rPr>
        <w:t> </w:t>
      </w:r>
      <w:r>
        <w:rPr>
          <w:color w:val="231F20"/>
          <w:sz w:val="23"/>
        </w:rPr>
        <w:t>The mirror</w:t>
      </w:r>
      <w:r>
        <w:rPr>
          <w:color w:val="231F20"/>
          <w:spacing w:val="-13"/>
          <w:sz w:val="23"/>
        </w:rPr>
        <w:t> </w:t>
      </w:r>
      <w:r>
        <w:rPr>
          <w:color w:val="231F20"/>
          <w:sz w:val="23"/>
        </w:rPr>
        <w:t>is</w:t>
      </w:r>
      <w:r>
        <w:rPr>
          <w:color w:val="231F20"/>
          <w:spacing w:val="-12"/>
          <w:sz w:val="23"/>
        </w:rPr>
        <w:t> </w:t>
      </w:r>
      <w:r>
        <w:rPr>
          <w:color w:val="231F20"/>
          <w:sz w:val="23"/>
        </w:rPr>
        <w:t>used</w:t>
      </w:r>
      <w:r>
        <w:rPr>
          <w:color w:val="231F20"/>
          <w:spacing w:val="-13"/>
          <w:sz w:val="23"/>
        </w:rPr>
        <w:t> </w:t>
      </w:r>
      <w:r>
        <w:rPr>
          <w:color w:val="231F20"/>
          <w:sz w:val="23"/>
        </w:rPr>
        <w:t>to</w:t>
      </w:r>
      <w:r>
        <w:rPr>
          <w:color w:val="231F20"/>
          <w:spacing w:val="-12"/>
          <w:sz w:val="23"/>
        </w:rPr>
        <w:t> </w:t>
      </w:r>
      <w:r>
        <w:rPr>
          <w:color w:val="231F20"/>
          <w:sz w:val="23"/>
        </w:rPr>
        <w:t>help</w:t>
      </w:r>
      <w:r>
        <w:rPr>
          <w:color w:val="231F20"/>
          <w:spacing w:val="-13"/>
          <w:sz w:val="23"/>
        </w:rPr>
        <w:t> </w:t>
      </w:r>
      <w:r>
        <w:rPr>
          <w:color w:val="231F20"/>
          <w:sz w:val="23"/>
        </w:rPr>
        <w:t>put</w:t>
      </w:r>
      <w:r>
        <w:rPr>
          <w:color w:val="231F20"/>
          <w:spacing w:val="-12"/>
          <w:sz w:val="23"/>
        </w:rPr>
        <w:t> </w:t>
      </w:r>
      <w:r>
        <w:rPr>
          <w:rFonts w:ascii="Cambria"/>
          <w:i/>
          <w:color w:val="231F20"/>
          <w:sz w:val="23"/>
        </w:rPr>
        <w:t>tefillin</w:t>
      </w:r>
      <w:r>
        <w:rPr>
          <w:rFonts w:ascii="Cambria"/>
          <w:i/>
          <w:color w:val="231F20"/>
          <w:spacing w:val="-6"/>
          <w:sz w:val="23"/>
        </w:rPr>
        <w:t> </w:t>
      </w:r>
      <w:r>
        <w:rPr>
          <w:color w:val="231F20"/>
          <w:sz w:val="23"/>
        </w:rPr>
        <w:t>on</w:t>
      </w:r>
      <w:r>
        <w:rPr>
          <w:color w:val="231F20"/>
          <w:spacing w:val="-12"/>
          <w:sz w:val="23"/>
        </w:rPr>
        <w:t> </w:t>
      </w:r>
      <w:r>
        <w:rPr>
          <w:color w:val="231F20"/>
          <w:spacing w:val="-3"/>
          <w:sz w:val="23"/>
        </w:rPr>
        <w:t>correctly.</w:t>
      </w:r>
      <w:r>
        <w:rPr>
          <w:color w:val="231F20"/>
          <w:spacing w:val="-13"/>
          <w:sz w:val="23"/>
        </w:rPr>
        <w:t> </w:t>
      </w:r>
      <w:r>
        <w:rPr>
          <w:color w:val="231F20"/>
          <w:spacing w:val="-5"/>
          <w:sz w:val="23"/>
        </w:rPr>
        <w:t>It</w:t>
      </w:r>
      <w:r>
        <w:rPr>
          <w:color w:val="231F20"/>
          <w:spacing w:val="-12"/>
          <w:sz w:val="23"/>
        </w:rPr>
        <w:t> </w:t>
      </w:r>
      <w:r>
        <w:rPr>
          <w:color w:val="231F20"/>
          <w:sz w:val="23"/>
        </w:rPr>
        <w:t>is</w:t>
      </w:r>
      <w:r>
        <w:rPr>
          <w:color w:val="231F20"/>
          <w:spacing w:val="-13"/>
          <w:sz w:val="23"/>
        </w:rPr>
        <w:t> </w:t>
      </w:r>
      <w:r>
        <w:rPr>
          <w:color w:val="231F20"/>
          <w:sz w:val="23"/>
        </w:rPr>
        <w:t>considered</w:t>
      </w:r>
      <w:r>
        <w:rPr>
          <w:color w:val="231F20"/>
          <w:spacing w:val="-12"/>
          <w:sz w:val="23"/>
        </w:rPr>
        <w:t> </w:t>
      </w:r>
      <w:r>
        <w:rPr>
          <w:color w:val="231F20"/>
          <w:sz w:val="23"/>
        </w:rPr>
        <w:t>an</w:t>
      </w:r>
      <w:r>
        <w:rPr>
          <w:color w:val="231F20"/>
          <w:spacing w:val="-13"/>
          <w:sz w:val="23"/>
        </w:rPr>
        <w:t> </w:t>
      </w:r>
      <w:r>
        <w:rPr>
          <w:color w:val="231F20"/>
          <w:sz w:val="23"/>
        </w:rPr>
        <w:t>item</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6"/>
        <w:jc w:val="both"/>
      </w:pPr>
      <w:r>
        <w:rPr>
          <w:color w:val="231F20"/>
        </w:rPr>
        <w:t>needed for a </w:t>
      </w:r>
      <w:r>
        <w:rPr>
          <w:rFonts w:ascii="Cambria"/>
          <w:i/>
          <w:color w:val="231F20"/>
        </w:rPr>
        <w:t>mitzvah</w:t>
      </w:r>
      <w:r>
        <w:rPr>
          <w:color w:val="231F20"/>
        </w:rPr>
        <w:t>. The </w:t>
      </w:r>
      <w:r>
        <w:rPr>
          <w:rFonts w:ascii="Cambria"/>
          <w:i/>
          <w:color w:val="231F20"/>
        </w:rPr>
        <w:t>tefillin </w:t>
      </w:r>
      <w:r>
        <w:rPr>
          <w:color w:val="231F20"/>
        </w:rPr>
        <w:t>bag is to be used for the </w:t>
      </w:r>
      <w:r>
        <w:rPr>
          <w:rFonts w:ascii="Cambria"/>
          <w:i/>
          <w:color w:val="231F20"/>
        </w:rPr>
        <w:t>mitzvah </w:t>
      </w:r>
      <w:r>
        <w:rPr>
          <w:color w:val="231F20"/>
        </w:rPr>
        <w:t>of </w:t>
      </w:r>
      <w:r>
        <w:rPr>
          <w:rFonts w:ascii="Cambria"/>
          <w:i/>
          <w:color w:val="231F20"/>
        </w:rPr>
        <w:t>tefillin</w:t>
      </w:r>
      <w:r>
        <w:rPr>
          <w:color w:val="231F20"/>
        </w:rPr>
        <w:t>; </w:t>
      </w:r>
      <w:r>
        <w:rPr>
          <w:color w:val="231F20"/>
          <w:spacing w:val="-3"/>
        </w:rPr>
        <w:t>any </w:t>
      </w:r>
      <w:r>
        <w:rPr>
          <w:color w:val="231F20"/>
        </w:rPr>
        <w:t>item required for the </w:t>
      </w:r>
      <w:r>
        <w:rPr>
          <w:rFonts w:ascii="Cambria"/>
          <w:i/>
          <w:color w:val="231F20"/>
        </w:rPr>
        <w:t>mitzvah </w:t>
      </w:r>
      <w:r>
        <w:rPr>
          <w:color w:val="231F20"/>
        </w:rPr>
        <w:t>can be laid there with the</w:t>
      </w:r>
      <w:r>
        <w:rPr>
          <w:color w:val="231F20"/>
          <w:spacing w:val="-6"/>
        </w:rPr>
        <w:t> </w:t>
      </w:r>
      <w:r>
        <w:rPr>
          <w:rFonts w:ascii="Cambria"/>
          <w:i/>
          <w:color w:val="231F20"/>
        </w:rPr>
        <w:t>tefillin</w:t>
      </w:r>
      <w:r>
        <w:rPr>
          <w:color w:val="231F20"/>
        </w:rPr>
        <w:t>.</w:t>
      </w:r>
      <w:r>
        <w:rPr>
          <w:color w:val="231F20"/>
          <w:spacing w:val="-5"/>
        </w:rPr>
        <w:t> </w:t>
      </w:r>
      <w:r>
        <w:rPr>
          <w:color w:val="231F20"/>
        </w:rPr>
        <w:t>If</w:t>
      </w:r>
      <w:r>
        <w:rPr>
          <w:color w:val="231F20"/>
          <w:spacing w:val="-5"/>
        </w:rPr>
        <w:t> </w:t>
      </w:r>
      <w:r>
        <w:rPr>
          <w:color w:val="231F20"/>
        </w:rPr>
        <w:t>an</w:t>
      </w:r>
      <w:r>
        <w:rPr>
          <w:color w:val="231F20"/>
          <w:spacing w:val="-5"/>
        </w:rPr>
        <w:t> </w:t>
      </w:r>
      <w:r>
        <w:rPr>
          <w:color w:val="231F20"/>
        </w:rPr>
        <w:t>individual</w:t>
      </w:r>
      <w:r>
        <w:rPr>
          <w:color w:val="231F20"/>
          <w:spacing w:val="-5"/>
        </w:rPr>
        <w:t> </w:t>
      </w:r>
      <w:r>
        <w:rPr>
          <w:color w:val="231F20"/>
        </w:rPr>
        <w:t>has</w:t>
      </w:r>
      <w:r>
        <w:rPr>
          <w:color w:val="231F20"/>
          <w:spacing w:val="-5"/>
        </w:rPr>
        <w:t> </w:t>
      </w:r>
      <w:r>
        <w:rPr>
          <w:color w:val="231F20"/>
        </w:rPr>
        <w:t>black</w:t>
      </w:r>
      <w:r>
        <w:rPr>
          <w:color w:val="231F20"/>
          <w:spacing w:val="-5"/>
        </w:rPr>
        <w:t> </w:t>
      </w:r>
      <w:r>
        <w:rPr>
          <w:color w:val="231F20"/>
        </w:rPr>
        <w:t>ink</w:t>
      </w:r>
      <w:r>
        <w:rPr>
          <w:color w:val="231F20"/>
          <w:spacing w:val="-5"/>
        </w:rPr>
        <w:t> </w:t>
      </w:r>
      <w:r>
        <w:rPr>
          <w:color w:val="231F20"/>
        </w:rPr>
        <w:t>with</w:t>
      </w:r>
      <w:r>
        <w:rPr>
          <w:color w:val="231F20"/>
          <w:spacing w:val="-5"/>
        </w:rPr>
        <w:t> </w:t>
      </w:r>
      <w:r>
        <w:rPr>
          <w:color w:val="231F20"/>
        </w:rPr>
        <w:t>which</w:t>
      </w:r>
      <w:r>
        <w:rPr>
          <w:color w:val="231F20"/>
          <w:spacing w:val="-5"/>
        </w:rPr>
        <w:t> </w:t>
      </w:r>
      <w:r>
        <w:rPr>
          <w:color w:val="231F20"/>
        </w:rPr>
        <w:t>he</w:t>
      </w:r>
      <w:r>
        <w:rPr>
          <w:color w:val="231F20"/>
          <w:spacing w:val="-5"/>
        </w:rPr>
        <w:t> </w:t>
      </w:r>
      <w:r>
        <w:rPr>
          <w:color w:val="231F20"/>
        </w:rPr>
        <w:t>periodically repaints his </w:t>
      </w:r>
      <w:r>
        <w:rPr>
          <w:rFonts w:ascii="Cambria"/>
          <w:i/>
          <w:color w:val="231F20"/>
        </w:rPr>
        <w:t>tefillin</w:t>
      </w:r>
      <w:r>
        <w:rPr>
          <w:color w:val="231F20"/>
        </w:rPr>
        <w:t>, he may store the ink container in his </w:t>
      </w:r>
      <w:r>
        <w:rPr>
          <w:rFonts w:ascii="Cambria"/>
          <w:i/>
          <w:color w:val="231F20"/>
        </w:rPr>
        <w:t>tefillin</w:t>
      </w:r>
      <w:r>
        <w:rPr>
          <w:rFonts w:ascii="Cambria"/>
          <w:i/>
          <w:color w:val="231F20"/>
          <w:spacing w:val="-33"/>
        </w:rPr>
        <w:t> </w:t>
      </w:r>
      <w:r>
        <w:rPr>
          <w:color w:val="231F20"/>
        </w:rPr>
        <w:t>bag as well. </w:t>
      </w:r>
      <w:r>
        <w:rPr>
          <w:color w:val="231F20"/>
          <w:spacing w:val="-3"/>
        </w:rPr>
        <w:t>Perhaps </w:t>
      </w:r>
      <w:r>
        <w:rPr>
          <w:color w:val="231F20"/>
        </w:rPr>
        <w:t>this argument can be extended to our case. The father</w:t>
      </w:r>
      <w:r>
        <w:rPr>
          <w:color w:val="231F20"/>
          <w:spacing w:val="-5"/>
        </w:rPr>
        <w:t> </w:t>
      </w:r>
      <w:r>
        <w:rPr>
          <w:color w:val="231F20"/>
        </w:rPr>
        <w:t>was</w:t>
      </w:r>
      <w:r>
        <w:rPr>
          <w:color w:val="231F20"/>
          <w:spacing w:val="-5"/>
        </w:rPr>
        <w:t> </w:t>
      </w:r>
      <w:r>
        <w:rPr>
          <w:color w:val="231F20"/>
        </w:rPr>
        <w:t>putting</w:t>
      </w:r>
      <w:r>
        <w:rPr>
          <w:color w:val="231F20"/>
          <w:spacing w:val="-4"/>
        </w:rPr>
        <w:t> </w:t>
      </w:r>
      <w:r>
        <w:rPr>
          <w:color w:val="231F20"/>
        </w:rPr>
        <w:t>the</w:t>
      </w:r>
      <w:r>
        <w:rPr>
          <w:color w:val="231F20"/>
          <w:spacing w:val="-5"/>
        </w:rPr>
        <w:t> </w:t>
      </w:r>
      <w:r>
        <w:rPr>
          <w:color w:val="231F20"/>
        </w:rPr>
        <w:t>money</w:t>
      </w:r>
      <w:r>
        <w:rPr>
          <w:color w:val="231F20"/>
          <w:spacing w:val="-4"/>
        </w:rPr>
        <w:t> </w:t>
      </w:r>
      <w:r>
        <w:rPr>
          <w:color w:val="231F20"/>
        </w:rPr>
        <w:t>in</w:t>
      </w:r>
      <w:r>
        <w:rPr>
          <w:color w:val="231F20"/>
          <w:spacing w:val="-5"/>
        </w:rPr>
        <w:t> </w:t>
      </w:r>
      <w:r>
        <w:rPr>
          <w:color w:val="231F20"/>
        </w:rPr>
        <w:t>the</w:t>
      </w:r>
      <w:r>
        <w:rPr>
          <w:color w:val="231F20"/>
          <w:spacing w:val="-4"/>
        </w:rPr>
        <w:t> </w:t>
      </w:r>
      <w:r>
        <w:rPr>
          <w:color w:val="231F20"/>
        </w:rPr>
        <w:t>bag</w:t>
      </w:r>
      <w:r>
        <w:rPr>
          <w:color w:val="231F20"/>
          <w:spacing w:val="-5"/>
        </w:rPr>
        <w:t> </w:t>
      </w:r>
      <w:r>
        <w:rPr>
          <w:color w:val="231F20"/>
        </w:rPr>
        <w:t>in</w:t>
      </w:r>
      <w:r>
        <w:rPr>
          <w:color w:val="231F20"/>
          <w:spacing w:val="-4"/>
        </w:rPr>
        <w:t> </w:t>
      </w:r>
      <w:r>
        <w:rPr>
          <w:color w:val="231F20"/>
        </w:rPr>
        <w:t>order</w:t>
      </w:r>
      <w:r>
        <w:rPr>
          <w:color w:val="231F20"/>
          <w:spacing w:val="-5"/>
        </w:rPr>
        <w:t> </w:t>
      </w:r>
      <w:r>
        <w:rPr>
          <w:color w:val="231F20"/>
        </w:rPr>
        <w:t>to</w:t>
      </w:r>
      <w:r>
        <w:rPr>
          <w:color w:val="231F20"/>
          <w:spacing w:val="-4"/>
        </w:rPr>
        <w:t> </w:t>
      </w:r>
      <w:r>
        <w:rPr>
          <w:color w:val="231F20"/>
        </w:rPr>
        <w:t>get</w:t>
      </w:r>
      <w:r>
        <w:rPr>
          <w:color w:val="231F20"/>
          <w:spacing w:val="-5"/>
        </w:rPr>
        <w:t> </w:t>
      </w:r>
      <w:r>
        <w:rPr>
          <w:color w:val="231F20"/>
        </w:rPr>
        <w:t>his</w:t>
      </w:r>
      <w:r>
        <w:rPr>
          <w:color w:val="231F20"/>
          <w:spacing w:val="-4"/>
        </w:rPr>
        <w:t> </w:t>
      </w:r>
      <w:r>
        <w:rPr>
          <w:color w:val="231F20"/>
        </w:rPr>
        <w:t>son</w:t>
      </w:r>
      <w:r>
        <w:rPr>
          <w:color w:val="231F20"/>
          <w:spacing w:val="-5"/>
        </w:rPr>
        <w:t> </w:t>
      </w:r>
      <w:r>
        <w:rPr>
          <w:color w:val="231F20"/>
        </w:rPr>
        <w:t>to</w:t>
      </w:r>
      <w:r>
        <w:rPr>
          <w:color w:val="231F20"/>
          <w:spacing w:val="-4"/>
        </w:rPr>
        <w:t> </w:t>
      </w:r>
      <w:r>
        <w:rPr>
          <w:color w:val="231F20"/>
        </w:rPr>
        <w:t>put on</w:t>
      </w:r>
      <w:r>
        <w:rPr>
          <w:color w:val="231F20"/>
          <w:spacing w:val="-8"/>
        </w:rPr>
        <w:t> </w:t>
      </w:r>
      <w:r>
        <w:rPr>
          <w:rFonts w:ascii="Cambria"/>
          <w:i/>
          <w:color w:val="231F20"/>
        </w:rPr>
        <w:t>tefillin</w:t>
      </w:r>
      <w:r>
        <w:rPr>
          <w:rFonts w:ascii="Cambria"/>
          <w:i/>
          <w:color w:val="231F20"/>
          <w:spacing w:val="-1"/>
        </w:rPr>
        <w:t> </w:t>
      </w:r>
      <w:r>
        <w:rPr>
          <w:color w:val="231F20"/>
          <w:spacing w:val="-4"/>
        </w:rPr>
        <w:t>daily.</w:t>
      </w:r>
      <w:r>
        <w:rPr>
          <w:color w:val="231F20"/>
          <w:spacing w:val="-7"/>
        </w:rPr>
        <w:t> </w:t>
      </w:r>
      <w:r>
        <w:rPr>
          <w:color w:val="231F20"/>
        </w:rPr>
        <w:t>Since</w:t>
      </w:r>
      <w:r>
        <w:rPr>
          <w:color w:val="231F20"/>
          <w:spacing w:val="-8"/>
        </w:rPr>
        <w:t> </w:t>
      </w:r>
      <w:r>
        <w:rPr>
          <w:color w:val="231F20"/>
        </w:rPr>
        <w:t>the</w:t>
      </w:r>
      <w:r>
        <w:rPr>
          <w:color w:val="231F20"/>
          <w:spacing w:val="-8"/>
        </w:rPr>
        <w:t> </w:t>
      </w:r>
      <w:r>
        <w:rPr>
          <w:color w:val="231F20"/>
        </w:rPr>
        <w:t>cash</w:t>
      </w:r>
      <w:r>
        <w:rPr>
          <w:color w:val="231F20"/>
          <w:spacing w:val="-7"/>
        </w:rPr>
        <w:t> </w:t>
      </w:r>
      <w:r>
        <w:rPr>
          <w:color w:val="231F20"/>
        </w:rPr>
        <w:t>was</w:t>
      </w:r>
      <w:r>
        <w:rPr>
          <w:color w:val="231F20"/>
          <w:spacing w:val="-8"/>
        </w:rPr>
        <w:t> </w:t>
      </w:r>
      <w:r>
        <w:rPr>
          <w:color w:val="231F20"/>
        </w:rPr>
        <w:t>helping</w:t>
      </w:r>
      <w:r>
        <w:rPr>
          <w:color w:val="231F20"/>
          <w:spacing w:val="-8"/>
        </w:rPr>
        <w:t> </w:t>
      </w:r>
      <w:r>
        <w:rPr>
          <w:color w:val="231F20"/>
        </w:rPr>
        <w:t>the</w:t>
      </w:r>
      <w:r>
        <w:rPr>
          <w:color w:val="231F20"/>
          <w:spacing w:val="-8"/>
        </w:rPr>
        <w:t> </w:t>
      </w:r>
      <w:r>
        <w:rPr>
          <w:rFonts w:ascii="Cambria"/>
          <w:i/>
          <w:color w:val="231F20"/>
        </w:rPr>
        <w:t>mitzvah</w:t>
      </w:r>
      <w:r>
        <w:rPr>
          <w:rFonts w:ascii="Cambria"/>
          <w:i/>
          <w:color w:val="231F20"/>
          <w:spacing w:val="-1"/>
        </w:rPr>
        <w:t> </w:t>
      </w:r>
      <w:r>
        <w:rPr>
          <w:color w:val="231F20"/>
        </w:rPr>
        <w:t>materialize, perhaps it may be placed in the</w:t>
      </w:r>
      <w:r>
        <w:rPr>
          <w:color w:val="231F20"/>
          <w:spacing w:val="4"/>
        </w:rPr>
        <w:t> </w:t>
      </w:r>
      <w:r>
        <w:rPr>
          <w:color w:val="231F20"/>
        </w:rPr>
        <w:t>bag.</w:t>
      </w:r>
    </w:p>
    <w:p>
      <w:pPr>
        <w:spacing w:line="312" w:lineRule="auto" w:before="30"/>
        <w:ind w:left="179" w:right="117" w:firstLine="360"/>
        <w:jc w:val="both"/>
        <w:rPr>
          <w:sz w:val="23"/>
        </w:rPr>
      </w:pPr>
      <w:r>
        <w:rPr>
          <w:rFonts w:ascii="Cambria"/>
          <w:i/>
          <w:color w:val="231F20"/>
          <w:spacing w:val="-3"/>
          <w:sz w:val="23"/>
        </w:rPr>
        <w:t>Rav </w:t>
      </w:r>
      <w:r>
        <w:rPr>
          <w:color w:val="231F20"/>
          <w:sz w:val="23"/>
        </w:rPr>
        <w:t>Zilberstein also offered another argument to justify the actions of the </w:t>
      </w:r>
      <w:r>
        <w:rPr>
          <w:color w:val="231F20"/>
          <w:spacing w:val="-3"/>
          <w:sz w:val="23"/>
        </w:rPr>
        <w:t>father. </w:t>
      </w:r>
      <w:r>
        <w:rPr>
          <w:color w:val="231F20"/>
          <w:sz w:val="23"/>
        </w:rPr>
        <w:t>Our </w:t>
      </w:r>
      <w:r>
        <w:rPr>
          <w:rFonts w:ascii="Cambria"/>
          <w:i/>
          <w:color w:val="231F20"/>
          <w:sz w:val="23"/>
        </w:rPr>
        <w:t>Gemara </w:t>
      </w:r>
      <w:r>
        <w:rPr>
          <w:color w:val="231F20"/>
          <w:sz w:val="23"/>
        </w:rPr>
        <w:t>discusses </w:t>
      </w:r>
      <w:r>
        <w:rPr>
          <w:rFonts w:ascii="Cambria"/>
          <w:i/>
          <w:color w:val="231F20"/>
          <w:sz w:val="23"/>
        </w:rPr>
        <w:t>tefillin </w:t>
      </w:r>
      <w:r>
        <w:rPr>
          <w:color w:val="231F20"/>
          <w:sz w:val="23"/>
        </w:rPr>
        <w:t>boxes wrapped in</w:t>
      </w:r>
      <w:r>
        <w:rPr>
          <w:color w:val="231F20"/>
          <w:spacing w:val="-7"/>
          <w:sz w:val="23"/>
        </w:rPr>
        <w:t> </w:t>
      </w:r>
      <w:r>
        <w:rPr>
          <w:color w:val="231F20"/>
          <w:sz w:val="23"/>
        </w:rPr>
        <w:t>a</w:t>
      </w:r>
      <w:r>
        <w:rPr>
          <w:color w:val="231F20"/>
          <w:spacing w:val="-7"/>
          <w:sz w:val="23"/>
        </w:rPr>
        <w:t> </w:t>
      </w:r>
      <w:r>
        <w:rPr>
          <w:color w:val="231F20"/>
          <w:sz w:val="23"/>
        </w:rPr>
        <w:t>scarf.</w:t>
      </w:r>
      <w:r>
        <w:rPr>
          <w:color w:val="231F20"/>
          <w:spacing w:val="-7"/>
          <w:sz w:val="23"/>
        </w:rPr>
        <w:t> </w:t>
      </w:r>
      <w:r>
        <w:rPr>
          <w:color w:val="231F20"/>
          <w:sz w:val="23"/>
        </w:rPr>
        <w:t>In</w:t>
      </w:r>
      <w:r>
        <w:rPr>
          <w:color w:val="231F20"/>
          <w:spacing w:val="-7"/>
          <w:sz w:val="23"/>
        </w:rPr>
        <w:t> </w:t>
      </w:r>
      <w:r>
        <w:rPr>
          <w:color w:val="231F20"/>
          <w:sz w:val="23"/>
        </w:rPr>
        <w:t>our</w:t>
      </w:r>
      <w:r>
        <w:rPr>
          <w:color w:val="231F20"/>
          <w:spacing w:val="-7"/>
          <w:sz w:val="23"/>
        </w:rPr>
        <w:t> </w:t>
      </w:r>
      <w:r>
        <w:rPr>
          <w:color w:val="231F20"/>
          <w:spacing w:val="-6"/>
          <w:sz w:val="23"/>
        </w:rPr>
        <w:t>day,</w:t>
      </w:r>
      <w:r>
        <w:rPr>
          <w:color w:val="231F20"/>
          <w:spacing w:val="-7"/>
          <w:sz w:val="23"/>
        </w:rPr>
        <w:t> </w:t>
      </w:r>
      <w:r>
        <w:rPr>
          <w:color w:val="231F20"/>
          <w:sz w:val="23"/>
        </w:rPr>
        <w:t>our</w:t>
      </w:r>
      <w:r>
        <w:rPr>
          <w:color w:val="231F20"/>
          <w:spacing w:val="-6"/>
          <w:sz w:val="23"/>
        </w:rPr>
        <w:t> </w:t>
      </w:r>
      <w:r>
        <w:rPr>
          <w:rFonts w:ascii="Cambria"/>
          <w:i/>
          <w:color w:val="231F20"/>
          <w:sz w:val="23"/>
        </w:rPr>
        <w:t>tefillin </w:t>
      </w:r>
      <w:r>
        <w:rPr>
          <w:color w:val="231F20"/>
          <w:sz w:val="23"/>
        </w:rPr>
        <w:t>boxes</w:t>
      </w:r>
      <w:r>
        <w:rPr>
          <w:color w:val="231F20"/>
          <w:spacing w:val="-7"/>
          <w:sz w:val="23"/>
        </w:rPr>
        <w:t> </w:t>
      </w:r>
      <w:r>
        <w:rPr>
          <w:color w:val="231F20"/>
          <w:sz w:val="23"/>
        </w:rPr>
        <w:t>are</w:t>
      </w:r>
      <w:r>
        <w:rPr>
          <w:color w:val="231F20"/>
          <w:spacing w:val="-7"/>
          <w:sz w:val="23"/>
        </w:rPr>
        <w:t> </w:t>
      </w:r>
      <w:r>
        <w:rPr>
          <w:color w:val="231F20"/>
          <w:sz w:val="23"/>
        </w:rPr>
        <w:t>encased</w:t>
      </w:r>
      <w:r>
        <w:rPr>
          <w:color w:val="231F20"/>
          <w:spacing w:val="-7"/>
          <w:sz w:val="23"/>
        </w:rPr>
        <w:t> </w:t>
      </w:r>
      <w:r>
        <w:rPr>
          <w:color w:val="231F20"/>
          <w:sz w:val="23"/>
        </w:rPr>
        <w:t>in</w:t>
      </w:r>
      <w:r>
        <w:rPr>
          <w:color w:val="231F20"/>
          <w:spacing w:val="-7"/>
          <w:sz w:val="23"/>
        </w:rPr>
        <w:t> </w:t>
      </w:r>
      <w:r>
        <w:rPr>
          <w:color w:val="231F20"/>
          <w:sz w:val="23"/>
        </w:rPr>
        <w:t>plastic</w:t>
      </w:r>
      <w:r>
        <w:rPr>
          <w:color w:val="231F20"/>
          <w:spacing w:val="-7"/>
          <w:sz w:val="23"/>
        </w:rPr>
        <w:t> </w:t>
      </w:r>
      <w:r>
        <w:rPr>
          <w:color w:val="231F20"/>
          <w:sz w:val="23"/>
        </w:rPr>
        <w:t>covers. The covers surround the entirety of the </w:t>
      </w:r>
      <w:r>
        <w:rPr>
          <w:rFonts w:ascii="Cambria"/>
          <w:i/>
          <w:color w:val="231F20"/>
          <w:sz w:val="23"/>
        </w:rPr>
        <w:t>tefillin</w:t>
      </w:r>
      <w:r>
        <w:rPr>
          <w:color w:val="231F20"/>
          <w:sz w:val="23"/>
        </w:rPr>
        <w:t>. </w:t>
      </w:r>
      <w:r>
        <w:rPr>
          <w:color w:val="231F20"/>
          <w:spacing w:val="-3"/>
          <w:sz w:val="23"/>
        </w:rPr>
        <w:t>Perhaps </w:t>
      </w:r>
      <w:r>
        <w:rPr>
          <w:color w:val="231F20"/>
          <w:sz w:val="23"/>
        </w:rPr>
        <w:t>our </w:t>
      </w:r>
      <w:r>
        <w:rPr>
          <w:rFonts w:ascii="Cambria"/>
          <w:i/>
          <w:color w:val="231F20"/>
          <w:sz w:val="23"/>
        </w:rPr>
        <w:t>tefillin </w:t>
      </w:r>
      <w:r>
        <w:rPr>
          <w:color w:val="231F20"/>
          <w:sz w:val="23"/>
        </w:rPr>
        <w:t>bag</w:t>
      </w:r>
      <w:r>
        <w:rPr>
          <w:color w:val="231F20"/>
          <w:spacing w:val="-21"/>
          <w:sz w:val="23"/>
        </w:rPr>
        <w:t> </w:t>
      </w:r>
      <w:r>
        <w:rPr>
          <w:color w:val="231F20"/>
          <w:sz w:val="23"/>
        </w:rPr>
        <w:t>is</w:t>
      </w:r>
      <w:r>
        <w:rPr>
          <w:color w:val="231F20"/>
          <w:spacing w:val="-21"/>
          <w:sz w:val="23"/>
        </w:rPr>
        <w:t> </w:t>
      </w:r>
      <w:r>
        <w:rPr>
          <w:color w:val="231F20"/>
          <w:sz w:val="23"/>
        </w:rPr>
        <w:t>not</w:t>
      </w:r>
      <w:r>
        <w:rPr>
          <w:color w:val="231F20"/>
          <w:spacing w:val="-21"/>
          <w:sz w:val="23"/>
        </w:rPr>
        <w:t> </w:t>
      </w:r>
      <w:r>
        <w:rPr>
          <w:color w:val="231F20"/>
          <w:sz w:val="23"/>
        </w:rPr>
        <w:t>considered</w:t>
      </w:r>
      <w:r>
        <w:rPr>
          <w:color w:val="231F20"/>
          <w:spacing w:val="-21"/>
          <w:sz w:val="23"/>
        </w:rPr>
        <w:t> </w:t>
      </w:r>
      <w:r>
        <w:rPr>
          <w:rFonts w:ascii="Cambria"/>
          <w:i/>
          <w:color w:val="231F20"/>
          <w:spacing w:val="-3"/>
          <w:sz w:val="23"/>
        </w:rPr>
        <w:t>tashmish</w:t>
      </w:r>
      <w:r>
        <w:rPr>
          <w:rFonts w:ascii="Cambria"/>
          <w:i/>
          <w:color w:val="231F20"/>
          <w:spacing w:val="-14"/>
          <w:sz w:val="23"/>
        </w:rPr>
        <w:t> </w:t>
      </w:r>
      <w:r>
        <w:rPr>
          <w:rFonts w:ascii="Cambria"/>
          <w:i/>
          <w:color w:val="231F20"/>
          <w:sz w:val="23"/>
        </w:rPr>
        <w:t>kedushah</w:t>
      </w:r>
      <w:r>
        <w:rPr>
          <w:color w:val="231F20"/>
          <w:sz w:val="23"/>
        </w:rPr>
        <w:t>.</w:t>
      </w:r>
      <w:r>
        <w:rPr>
          <w:color w:val="231F20"/>
          <w:spacing w:val="-21"/>
          <w:sz w:val="23"/>
        </w:rPr>
        <w:t> </w:t>
      </w:r>
      <w:r>
        <w:rPr>
          <w:color w:val="231F20"/>
          <w:sz w:val="23"/>
        </w:rPr>
        <w:t>Our</w:t>
      </w:r>
      <w:r>
        <w:rPr>
          <w:color w:val="231F20"/>
          <w:spacing w:val="-21"/>
          <w:sz w:val="23"/>
        </w:rPr>
        <w:t> </w:t>
      </w:r>
      <w:r>
        <w:rPr>
          <w:color w:val="231F20"/>
          <w:sz w:val="23"/>
        </w:rPr>
        <w:t>bags</w:t>
      </w:r>
      <w:r>
        <w:rPr>
          <w:color w:val="231F20"/>
          <w:spacing w:val="-20"/>
          <w:sz w:val="23"/>
        </w:rPr>
        <w:t> </w:t>
      </w:r>
      <w:r>
        <w:rPr>
          <w:color w:val="231F20"/>
          <w:sz w:val="23"/>
        </w:rPr>
        <w:t>do</w:t>
      </w:r>
      <w:r>
        <w:rPr>
          <w:color w:val="231F20"/>
          <w:spacing w:val="-21"/>
          <w:sz w:val="23"/>
        </w:rPr>
        <w:t> </w:t>
      </w:r>
      <w:r>
        <w:rPr>
          <w:color w:val="231F20"/>
          <w:sz w:val="23"/>
        </w:rPr>
        <w:t>not</w:t>
      </w:r>
      <w:r>
        <w:rPr>
          <w:color w:val="231F20"/>
          <w:spacing w:val="-21"/>
          <w:sz w:val="23"/>
        </w:rPr>
        <w:t> </w:t>
      </w:r>
      <w:r>
        <w:rPr>
          <w:color w:val="231F20"/>
          <w:sz w:val="23"/>
        </w:rPr>
        <w:t>service</w:t>
      </w:r>
      <w:r>
        <w:rPr>
          <w:color w:val="231F20"/>
          <w:spacing w:val="-21"/>
          <w:sz w:val="23"/>
        </w:rPr>
        <w:t> </w:t>
      </w:r>
      <w:r>
        <w:rPr>
          <w:color w:val="231F20"/>
          <w:sz w:val="23"/>
        </w:rPr>
        <w:t>the </w:t>
      </w:r>
      <w:r>
        <w:rPr>
          <w:rFonts w:ascii="Cambria"/>
          <w:i/>
          <w:color w:val="231F20"/>
          <w:w w:val="95"/>
          <w:sz w:val="23"/>
        </w:rPr>
        <w:t>tefillin</w:t>
      </w:r>
      <w:r>
        <w:rPr>
          <w:color w:val="231F20"/>
          <w:w w:val="95"/>
          <w:sz w:val="23"/>
        </w:rPr>
        <w:t>.</w:t>
      </w:r>
      <w:r>
        <w:rPr>
          <w:color w:val="231F20"/>
          <w:spacing w:val="-14"/>
          <w:w w:val="95"/>
          <w:sz w:val="23"/>
        </w:rPr>
        <w:t> </w:t>
      </w:r>
      <w:r>
        <w:rPr>
          <w:color w:val="231F20"/>
          <w:w w:val="95"/>
          <w:sz w:val="23"/>
        </w:rPr>
        <w:t>Nowadays,</w:t>
      </w:r>
      <w:r>
        <w:rPr>
          <w:color w:val="231F20"/>
          <w:spacing w:val="-14"/>
          <w:w w:val="95"/>
          <w:sz w:val="23"/>
        </w:rPr>
        <w:t> </w:t>
      </w:r>
      <w:r>
        <w:rPr>
          <w:color w:val="231F20"/>
          <w:w w:val="95"/>
          <w:sz w:val="23"/>
        </w:rPr>
        <w:t>the</w:t>
      </w:r>
      <w:r>
        <w:rPr>
          <w:color w:val="231F20"/>
          <w:spacing w:val="-13"/>
          <w:w w:val="95"/>
          <w:sz w:val="23"/>
        </w:rPr>
        <w:t> </w:t>
      </w:r>
      <w:r>
        <w:rPr>
          <w:color w:val="231F20"/>
          <w:w w:val="95"/>
          <w:sz w:val="23"/>
        </w:rPr>
        <w:t>bag</w:t>
      </w:r>
      <w:r>
        <w:rPr>
          <w:color w:val="231F20"/>
          <w:spacing w:val="-14"/>
          <w:w w:val="95"/>
          <w:sz w:val="23"/>
        </w:rPr>
        <w:t> </w:t>
      </w:r>
      <w:r>
        <w:rPr>
          <w:color w:val="231F20"/>
          <w:w w:val="95"/>
          <w:sz w:val="23"/>
        </w:rPr>
        <w:t>is</w:t>
      </w:r>
      <w:r>
        <w:rPr>
          <w:color w:val="231F20"/>
          <w:spacing w:val="-13"/>
          <w:w w:val="95"/>
          <w:sz w:val="23"/>
        </w:rPr>
        <w:t> </w:t>
      </w:r>
      <w:r>
        <w:rPr>
          <w:rFonts w:ascii="Cambria"/>
          <w:i/>
          <w:color w:val="231F20"/>
          <w:spacing w:val="-3"/>
          <w:w w:val="95"/>
          <w:sz w:val="23"/>
        </w:rPr>
        <w:t>tashmish</w:t>
      </w:r>
      <w:r>
        <w:rPr>
          <w:rFonts w:ascii="Cambria"/>
          <w:i/>
          <w:color w:val="231F20"/>
          <w:spacing w:val="-7"/>
          <w:w w:val="95"/>
          <w:sz w:val="23"/>
        </w:rPr>
        <w:t> </w:t>
      </w:r>
      <w:r>
        <w:rPr>
          <w:rFonts w:ascii="Cambria"/>
          <w:i/>
          <w:color w:val="231F20"/>
          <w:w w:val="95"/>
          <w:sz w:val="23"/>
        </w:rPr>
        <w:t>detashmish</w:t>
      </w:r>
      <w:r>
        <w:rPr>
          <w:rFonts w:ascii="Cambria"/>
          <w:i/>
          <w:color w:val="231F20"/>
          <w:spacing w:val="-7"/>
          <w:w w:val="95"/>
          <w:sz w:val="23"/>
        </w:rPr>
        <w:t> </w:t>
      </w:r>
      <w:r>
        <w:rPr>
          <w:rFonts w:ascii="Cambria"/>
          <w:i/>
          <w:color w:val="231F20"/>
          <w:w w:val="95"/>
          <w:sz w:val="23"/>
        </w:rPr>
        <w:t>kedushah</w:t>
      </w:r>
      <w:r>
        <w:rPr>
          <w:color w:val="231F20"/>
          <w:w w:val="95"/>
          <w:sz w:val="23"/>
        </w:rPr>
        <w:t>.</w:t>
      </w:r>
      <w:r>
        <w:rPr>
          <w:color w:val="231F20"/>
          <w:spacing w:val="-13"/>
          <w:w w:val="95"/>
          <w:sz w:val="23"/>
        </w:rPr>
        <w:t> </w:t>
      </w:r>
      <w:r>
        <w:rPr>
          <w:color w:val="231F20"/>
          <w:w w:val="95"/>
          <w:sz w:val="23"/>
        </w:rPr>
        <w:t>The</w:t>
      </w:r>
      <w:r>
        <w:rPr>
          <w:color w:val="231F20"/>
          <w:spacing w:val="-14"/>
          <w:w w:val="95"/>
          <w:sz w:val="23"/>
        </w:rPr>
        <w:t> </w:t>
      </w:r>
      <w:r>
        <w:rPr>
          <w:color w:val="231F20"/>
          <w:w w:val="95"/>
          <w:sz w:val="23"/>
        </w:rPr>
        <w:t>bags </w:t>
      </w:r>
      <w:r>
        <w:rPr>
          <w:color w:val="231F20"/>
          <w:sz w:val="23"/>
        </w:rPr>
        <w:t>service the covers which service the </w:t>
      </w:r>
      <w:r>
        <w:rPr>
          <w:rFonts w:ascii="Cambria"/>
          <w:i/>
          <w:color w:val="231F20"/>
          <w:sz w:val="23"/>
        </w:rPr>
        <w:t>tefillin</w:t>
      </w:r>
      <w:r>
        <w:rPr>
          <w:color w:val="231F20"/>
          <w:sz w:val="23"/>
        </w:rPr>
        <w:t>. </w:t>
      </w:r>
      <w:r>
        <w:rPr>
          <w:color w:val="231F20"/>
          <w:spacing w:val="-3"/>
          <w:sz w:val="23"/>
        </w:rPr>
        <w:t>Perhaps </w:t>
      </w:r>
      <w:r>
        <w:rPr>
          <w:color w:val="231F20"/>
          <w:sz w:val="23"/>
        </w:rPr>
        <w:t>it is therefore permitted</w:t>
      </w:r>
      <w:r>
        <w:rPr>
          <w:color w:val="231F20"/>
          <w:spacing w:val="-15"/>
          <w:sz w:val="23"/>
        </w:rPr>
        <w:t> </w:t>
      </w:r>
      <w:r>
        <w:rPr>
          <w:color w:val="231F20"/>
          <w:sz w:val="23"/>
        </w:rPr>
        <w:t>to</w:t>
      </w:r>
      <w:r>
        <w:rPr>
          <w:color w:val="231F20"/>
          <w:spacing w:val="-14"/>
          <w:sz w:val="23"/>
        </w:rPr>
        <w:t> </w:t>
      </w:r>
      <w:r>
        <w:rPr>
          <w:color w:val="231F20"/>
          <w:sz w:val="23"/>
        </w:rPr>
        <w:t>use</w:t>
      </w:r>
      <w:r>
        <w:rPr>
          <w:color w:val="231F20"/>
          <w:spacing w:val="-14"/>
          <w:sz w:val="23"/>
        </w:rPr>
        <w:t> </w:t>
      </w:r>
      <w:r>
        <w:rPr>
          <w:color w:val="231F20"/>
          <w:sz w:val="23"/>
        </w:rPr>
        <w:t>our</w:t>
      </w:r>
      <w:r>
        <w:rPr>
          <w:color w:val="231F20"/>
          <w:spacing w:val="-14"/>
          <w:sz w:val="23"/>
        </w:rPr>
        <w:t> </w:t>
      </w:r>
      <w:r>
        <w:rPr>
          <w:rFonts w:ascii="Cambria"/>
          <w:i/>
          <w:color w:val="231F20"/>
          <w:sz w:val="23"/>
        </w:rPr>
        <w:t>tefillin</w:t>
      </w:r>
      <w:r>
        <w:rPr>
          <w:rFonts w:ascii="Cambria"/>
          <w:i/>
          <w:color w:val="231F20"/>
          <w:spacing w:val="-8"/>
          <w:sz w:val="23"/>
        </w:rPr>
        <w:t> </w:t>
      </w:r>
      <w:r>
        <w:rPr>
          <w:color w:val="231F20"/>
          <w:sz w:val="23"/>
        </w:rPr>
        <w:t>bags</w:t>
      </w:r>
      <w:r>
        <w:rPr>
          <w:color w:val="231F20"/>
          <w:spacing w:val="-14"/>
          <w:sz w:val="23"/>
        </w:rPr>
        <w:t> </w:t>
      </w:r>
      <w:r>
        <w:rPr>
          <w:color w:val="231F20"/>
          <w:sz w:val="23"/>
        </w:rPr>
        <w:t>to</w:t>
      </w:r>
      <w:r>
        <w:rPr>
          <w:color w:val="231F20"/>
          <w:spacing w:val="-14"/>
          <w:sz w:val="23"/>
        </w:rPr>
        <w:t> </w:t>
      </w:r>
      <w:r>
        <w:rPr>
          <w:color w:val="231F20"/>
          <w:sz w:val="23"/>
        </w:rPr>
        <w:t>store</w:t>
      </w:r>
      <w:r>
        <w:rPr>
          <w:color w:val="231F20"/>
          <w:spacing w:val="-14"/>
          <w:sz w:val="23"/>
        </w:rPr>
        <w:t> </w:t>
      </w:r>
      <w:r>
        <w:rPr>
          <w:color w:val="231F20"/>
          <w:sz w:val="23"/>
        </w:rPr>
        <w:t>other</w:t>
      </w:r>
      <w:r>
        <w:rPr>
          <w:color w:val="231F20"/>
          <w:spacing w:val="-14"/>
          <w:sz w:val="23"/>
        </w:rPr>
        <w:t> </w:t>
      </w:r>
      <w:r>
        <w:rPr>
          <w:color w:val="231F20"/>
          <w:sz w:val="23"/>
        </w:rPr>
        <w:t>things</w:t>
      </w:r>
      <w:r>
        <w:rPr>
          <w:color w:val="231F20"/>
          <w:spacing w:val="-14"/>
          <w:sz w:val="23"/>
        </w:rPr>
        <w:t> </w:t>
      </w:r>
      <w:r>
        <w:rPr>
          <w:color w:val="231F20"/>
          <w:sz w:val="23"/>
        </w:rPr>
        <w:t>in</w:t>
      </w:r>
      <w:r>
        <w:rPr>
          <w:color w:val="231F20"/>
          <w:spacing w:val="-14"/>
          <w:sz w:val="23"/>
        </w:rPr>
        <w:t> </w:t>
      </w:r>
      <w:r>
        <w:rPr>
          <w:color w:val="231F20"/>
          <w:sz w:val="23"/>
        </w:rPr>
        <w:t>them</w:t>
      </w:r>
      <w:r>
        <w:rPr>
          <w:color w:val="231F20"/>
          <w:spacing w:val="-15"/>
          <w:sz w:val="23"/>
        </w:rPr>
        <w:t> </w:t>
      </w:r>
      <w:r>
        <w:rPr>
          <w:color w:val="231F20"/>
          <w:sz w:val="23"/>
        </w:rPr>
        <w:t>as</w:t>
      </w:r>
      <w:r>
        <w:rPr>
          <w:color w:val="231F20"/>
          <w:spacing w:val="-14"/>
          <w:sz w:val="23"/>
        </w:rPr>
        <w:t> </w:t>
      </w:r>
      <w:r>
        <w:rPr>
          <w:color w:val="231F20"/>
          <w:sz w:val="23"/>
        </w:rPr>
        <w:t>well. </w:t>
      </w:r>
      <w:r>
        <w:rPr>
          <w:rFonts w:ascii="Cambria"/>
          <w:i/>
          <w:color w:val="231F20"/>
          <w:spacing w:val="-3"/>
          <w:sz w:val="23"/>
        </w:rPr>
        <w:t>Rav</w:t>
      </w:r>
      <w:r>
        <w:rPr>
          <w:rFonts w:ascii="Cambria"/>
          <w:i/>
          <w:color w:val="231F20"/>
          <w:spacing w:val="-12"/>
          <w:sz w:val="23"/>
        </w:rPr>
        <w:t> </w:t>
      </w:r>
      <w:r>
        <w:rPr>
          <w:color w:val="231F20"/>
          <w:sz w:val="23"/>
        </w:rPr>
        <w:t>Zilberstein</w:t>
      </w:r>
      <w:r>
        <w:rPr>
          <w:color w:val="231F20"/>
          <w:spacing w:val="-18"/>
          <w:sz w:val="23"/>
        </w:rPr>
        <w:t> </w:t>
      </w:r>
      <w:r>
        <w:rPr>
          <w:color w:val="231F20"/>
          <w:sz w:val="23"/>
        </w:rPr>
        <w:t>concludes</w:t>
      </w:r>
      <w:r>
        <w:rPr>
          <w:color w:val="231F20"/>
          <w:spacing w:val="-18"/>
          <w:sz w:val="23"/>
        </w:rPr>
        <w:t> </w:t>
      </w:r>
      <w:r>
        <w:rPr>
          <w:color w:val="231F20"/>
          <w:sz w:val="23"/>
        </w:rPr>
        <w:t>that</w:t>
      </w:r>
      <w:r>
        <w:rPr>
          <w:color w:val="231F20"/>
          <w:spacing w:val="-19"/>
          <w:sz w:val="23"/>
        </w:rPr>
        <w:t> </w:t>
      </w:r>
      <w:r>
        <w:rPr>
          <w:color w:val="231F20"/>
          <w:sz w:val="23"/>
        </w:rPr>
        <w:t>the</w:t>
      </w:r>
      <w:r>
        <w:rPr>
          <w:color w:val="231F20"/>
          <w:spacing w:val="-18"/>
          <w:sz w:val="23"/>
        </w:rPr>
        <w:t> </w:t>
      </w:r>
      <w:r>
        <w:rPr>
          <w:color w:val="231F20"/>
          <w:sz w:val="23"/>
        </w:rPr>
        <w:t>father</w:t>
      </w:r>
      <w:r>
        <w:rPr>
          <w:color w:val="231F20"/>
          <w:spacing w:val="-18"/>
          <w:sz w:val="23"/>
        </w:rPr>
        <w:t> </w:t>
      </w:r>
      <w:r>
        <w:rPr>
          <w:color w:val="231F20"/>
          <w:sz w:val="23"/>
        </w:rPr>
        <w:t>was</w:t>
      </w:r>
      <w:r>
        <w:rPr>
          <w:color w:val="231F20"/>
          <w:spacing w:val="-19"/>
          <w:sz w:val="23"/>
        </w:rPr>
        <w:t> </w:t>
      </w:r>
      <w:r>
        <w:rPr>
          <w:color w:val="231F20"/>
          <w:sz w:val="23"/>
        </w:rPr>
        <w:t>likely</w:t>
      </w:r>
      <w:r>
        <w:rPr>
          <w:color w:val="231F20"/>
          <w:spacing w:val="-18"/>
          <w:sz w:val="23"/>
        </w:rPr>
        <w:t> </w:t>
      </w:r>
      <w:r>
        <w:rPr>
          <w:color w:val="231F20"/>
          <w:sz w:val="23"/>
        </w:rPr>
        <w:t>allowed</w:t>
      </w:r>
      <w:r>
        <w:rPr>
          <w:color w:val="231F20"/>
          <w:spacing w:val="-18"/>
          <w:sz w:val="23"/>
        </w:rPr>
        <w:t> </w:t>
      </w:r>
      <w:r>
        <w:rPr>
          <w:color w:val="231F20"/>
          <w:sz w:val="23"/>
        </w:rPr>
        <w:t>to</w:t>
      </w:r>
      <w:r>
        <w:rPr>
          <w:color w:val="231F20"/>
          <w:spacing w:val="-18"/>
          <w:sz w:val="23"/>
        </w:rPr>
        <w:t> </w:t>
      </w:r>
      <w:r>
        <w:rPr>
          <w:color w:val="231F20"/>
          <w:sz w:val="23"/>
        </w:rPr>
        <w:t>put</w:t>
      </w:r>
      <w:r>
        <w:rPr>
          <w:color w:val="231F20"/>
          <w:spacing w:val="-19"/>
          <w:sz w:val="23"/>
        </w:rPr>
        <w:t> </w:t>
      </w:r>
      <w:r>
        <w:rPr>
          <w:color w:val="231F20"/>
          <w:sz w:val="23"/>
        </w:rPr>
        <w:t>the money in the bag (</w:t>
      </w:r>
      <w:r>
        <w:rPr>
          <w:rFonts w:ascii="Cambria"/>
          <w:i/>
          <w:color w:val="231F20"/>
          <w:sz w:val="23"/>
        </w:rPr>
        <w:t>Chashukei</w:t>
      </w:r>
      <w:r>
        <w:rPr>
          <w:rFonts w:ascii="Cambria"/>
          <w:i/>
          <w:color w:val="231F20"/>
          <w:spacing w:val="5"/>
          <w:sz w:val="23"/>
        </w:rPr>
        <w:t> </w:t>
      </w:r>
      <w:r>
        <w:rPr>
          <w:rFonts w:ascii="Cambria"/>
          <w:i/>
          <w:color w:val="231F20"/>
          <w:sz w:val="23"/>
        </w:rPr>
        <w:t>Chemed</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49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spacing w:val="-4"/>
          <w:w w:val="95"/>
          <w:sz w:val="32"/>
        </w:rPr>
        <w:t>Is </w:t>
      </w:r>
      <w:r>
        <w:rPr>
          <w:rFonts w:ascii="Cambria"/>
          <w:b/>
          <w:color w:val="231F20"/>
          <w:w w:val="95"/>
          <w:sz w:val="32"/>
        </w:rPr>
        <w:t>the Victim of Pursuit Obligated to Give Money to Save the Life of the Pursuer?</w:t>
      </w:r>
    </w:p>
    <w:p>
      <w:pPr>
        <w:pStyle w:val="BodyText"/>
        <w:spacing w:before="11"/>
        <w:rPr>
          <w:rFonts w:ascii="Cambria"/>
          <w:b/>
          <w:sz w:val="54"/>
        </w:rPr>
      </w:pPr>
    </w:p>
    <w:p>
      <w:pPr>
        <w:spacing w:line="288" w:lineRule="auto" w:before="0"/>
        <w:ind w:left="180" w:right="117" w:firstLine="0"/>
        <w:jc w:val="both"/>
        <w:rPr>
          <w:sz w:val="23"/>
        </w:rPr>
      </w:pPr>
      <w:r>
        <w:rPr>
          <w:rFonts w:ascii="Cambria" w:hAnsi="Cambria"/>
          <w:b/>
          <w:color w:val="231F20"/>
          <w:sz w:val="38"/>
        </w:rPr>
        <w:t>O</w:t>
      </w:r>
      <w:r>
        <w:rPr>
          <w:color w:val="231F20"/>
          <w:sz w:val="23"/>
        </w:rPr>
        <w:t>ur </w:t>
      </w:r>
      <w:r>
        <w:rPr>
          <w:rFonts w:ascii="Cambria" w:hAnsi="Cambria"/>
          <w:i/>
          <w:color w:val="231F20"/>
          <w:sz w:val="23"/>
        </w:rPr>
        <w:t>Gemara </w:t>
      </w:r>
      <w:r>
        <w:rPr>
          <w:color w:val="231F20"/>
          <w:sz w:val="23"/>
        </w:rPr>
        <w:t>teaches about </w:t>
      </w:r>
      <w:r>
        <w:rPr>
          <w:rFonts w:ascii="Cambria" w:hAnsi="Cambria"/>
          <w:i/>
          <w:color w:val="231F20"/>
          <w:spacing w:val="-7"/>
          <w:sz w:val="23"/>
        </w:rPr>
        <w:t>Yoav</w:t>
      </w:r>
      <w:r>
        <w:rPr>
          <w:color w:val="231F20"/>
          <w:spacing w:val="-7"/>
          <w:sz w:val="23"/>
        </w:rPr>
        <w:t>, </w:t>
      </w:r>
      <w:r>
        <w:rPr>
          <w:color w:val="231F20"/>
          <w:sz w:val="23"/>
        </w:rPr>
        <w:t>King </w:t>
      </w:r>
      <w:r>
        <w:rPr>
          <w:rFonts w:ascii="Cambria" w:hAnsi="Cambria"/>
          <w:i/>
          <w:color w:val="231F20"/>
          <w:spacing w:val="-5"/>
          <w:sz w:val="23"/>
        </w:rPr>
        <w:t>David’s </w:t>
      </w:r>
      <w:r>
        <w:rPr>
          <w:color w:val="231F20"/>
          <w:sz w:val="23"/>
        </w:rPr>
        <w:t>general. </w:t>
      </w:r>
      <w:r>
        <w:rPr>
          <w:rFonts w:ascii="Cambria" w:hAnsi="Cambria"/>
          <w:i/>
          <w:color w:val="231F20"/>
          <w:sz w:val="23"/>
        </w:rPr>
        <w:t>David </w:t>
      </w:r>
      <w:r>
        <w:rPr>
          <w:color w:val="231F20"/>
          <w:sz w:val="23"/>
        </w:rPr>
        <w:t>ordered</w:t>
      </w:r>
      <w:r>
        <w:rPr>
          <w:color w:val="231F20"/>
          <w:spacing w:val="-10"/>
          <w:sz w:val="23"/>
        </w:rPr>
        <w:t> </w:t>
      </w:r>
      <w:r>
        <w:rPr>
          <w:color w:val="231F20"/>
          <w:sz w:val="23"/>
        </w:rPr>
        <w:t>his</w:t>
      </w:r>
      <w:r>
        <w:rPr>
          <w:color w:val="231F20"/>
          <w:spacing w:val="-9"/>
          <w:sz w:val="23"/>
        </w:rPr>
        <w:t> </w:t>
      </w:r>
      <w:r>
        <w:rPr>
          <w:color w:val="231F20"/>
          <w:sz w:val="23"/>
        </w:rPr>
        <w:t>son</w:t>
      </w:r>
      <w:r>
        <w:rPr>
          <w:color w:val="231F20"/>
          <w:spacing w:val="-10"/>
          <w:sz w:val="23"/>
        </w:rPr>
        <w:t> </w:t>
      </w:r>
      <w:r>
        <w:rPr>
          <w:rFonts w:ascii="Cambria" w:hAnsi="Cambria"/>
          <w:i/>
          <w:color w:val="231F20"/>
          <w:sz w:val="23"/>
        </w:rPr>
        <w:t>Shlomo</w:t>
      </w:r>
      <w:r>
        <w:rPr>
          <w:rFonts w:ascii="Cambria" w:hAnsi="Cambria"/>
          <w:i/>
          <w:color w:val="231F20"/>
          <w:spacing w:val="-2"/>
          <w:sz w:val="23"/>
        </w:rPr>
        <w:t> </w:t>
      </w:r>
      <w:r>
        <w:rPr>
          <w:color w:val="231F20"/>
          <w:sz w:val="23"/>
        </w:rPr>
        <w:t>to</w:t>
      </w:r>
      <w:r>
        <w:rPr>
          <w:color w:val="231F20"/>
          <w:spacing w:val="-10"/>
          <w:sz w:val="23"/>
        </w:rPr>
        <w:t> </w:t>
      </w:r>
      <w:r>
        <w:rPr>
          <w:color w:val="231F20"/>
          <w:sz w:val="23"/>
        </w:rPr>
        <w:t>put</w:t>
      </w:r>
      <w:r>
        <w:rPr>
          <w:color w:val="231F20"/>
          <w:spacing w:val="-9"/>
          <w:sz w:val="23"/>
        </w:rPr>
        <w:t> </w:t>
      </w:r>
      <w:r>
        <w:rPr>
          <w:rFonts w:ascii="Cambria" w:hAnsi="Cambria"/>
          <w:i/>
          <w:color w:val="231F20"/>
          <w:spacing w:val="-8"/>
          <w:sz w:val="23"/>
        </w:rPr>
        <w:t>Yoav</w:t>
      </w:r>
      <w:r>
        <w:rPr>
          <w:rFonts w:ascii="Cambria" w:hAnsi="Cambria"/>
          <w:i/>
          <w:color w:val="231F20"/>
          <w:spacing w:val="-3"/>
          <w:sz w:val="23"/>
        </w:rPr>
        <w:t> </w:t>
      </w:r>
      <w:r>
        <w:rPr>
          <w:color w:val="231F20"/>
          <w:sz w:val="23"/>
        </w:rPr>
        <w:t>to</w:t>
      </w:r>
      <w:r>
        <w:rPr>
          <w:color w:val="231F20"/>
          <w:spacing w:val="-9"/>
          <w:sz w:val="23"/>
        </w:rPr>
        <w:t> </w:t>
      </w:r>
      <w:r>
        <w:rPr>
          <w:color w:val="231F20"/>
          <w:sz w:val="23"/>
        </w:rPr>
        <w:t>death.</w:t>
      </w:r>
      <w:r>
        <w:rPr>
          <w:color w:val="231F20"/>
          <w:spacing w:val="-9"/>
          <w:sz w:val="23"/>
        </w:rPr>
        <w:t> </w:t>
      </w:r>
      <w:r>
        <w:rPr>
          <w:color w:val="231F20"/>
          <w:sz w:val="23"/>
        </w:rPr>
        <w:t>When</w:t>
      </w:r>
      <w:r>
        <w:rPr>
          <w:color w:val="231F20"/>
          <w:spacing w:val="-11"/>
          <w:sz w:val="23"/>
        </w:rPr>
        <w:t> </w:t>
      </w:r>
      <w:r>
        <w:rPr>
          <w:rFonts w:ascii="Cambria" w:hAnsi="Cambria"/>
          <w:i/>
          <w:color w:val="231F20"/>
          <w:sz w:val="23"/>
        </w:rPr>
        <w:t>Shlomo</w:t>
      </w:r>
      <w:r>
        <w:rPr>
          <w:rFonts w:ascii="Cambria" w:hAnsi="Cambria"/>
          <w:i/>
          <w:color w:val="231F20"/>
          <w:spacing w:val="-2"/>
          <w:sz w:val="23"/>
        </w:rPr>
        <w:t> </w:t>
      </w:r>
      <w:r>
        <w:rPr>
          <w:color w:val="231F20"/>
          <w:sz w:val="23"/>
        </w:rPr>
        <w:t>assumed the</w:t>
      </w:r>
      <w:r>
        <w:rPr>
          <w:color w:val="231F20"/>
          <w:spacing w:val="22"/>
          <w:sz w:val="23"/>
        </w:rPr>
        <w:t> </w:t>
      </w:r>
      <w:r>
        <w:rPr>
          <w:color w:val="231F20"/>
          <w:sz w:val="23"/>
        </w:rPr>
        <w:t>throne,</w:t>
      </w:r>
      <w:r>
        <w:rPr>
          <w:color w:val="231F20"/>
          <w:spacing w:val="22"/>
          <w:sz w:val="23"/>
        </w:rPr>
        <w:t> </w:t>
      </w:r>
      <w:r>
        <w:rPr>
          <w:color w:val="231F20"/>
          <w:sz w:val="23"/>
        </w:rPr>
        <w:t>he</w:t>
      </w:r>
      <w:r>
        <w:rPr>
          <w:color w:val="231F20"/>
          <w:spacing w:val="22"/>
          <w:sz w:val="23"/>
        </w:rPr>
        <w:t> </w:t>
      </w:r>
      <w:r>
        <w:rPr>
          <w:color w:val="231F20"/>
          <w:sz w:val="23"/>
        </w:rPr>
        <w:t>sent</w:t>
      </w:r>
      <w:r>
        <w:rPr>
          <w:color w:val="231F20"/>
          <w:spacing w:val="22"/>
          <w:sz w:val="23"/>
        </w:rPr>
        <w:t> </w:t>
      </w:r>
      <w:r>
        <w:rPr>
          <w:rFonts w:ascii="Cambria" w:hAnsi="Cambria"/>
          <w:i/>
          <w:color w:val="231F20"/>
          <w:sz w:val="23"/>
        </w:rPr>
        <w:t>Benayahu</w:t>
      </w:r>
      <w:r>
        <w:rPr>
          <w:rFonts w:ascii="Cambria" w:hAnsi="Cambria"/>
          <w:i/>
          <w:color w:val="231F20"/>
          <w:spacing w:val="29"/>
          <w:sz w:val="23"/>
        </w:rPr>
        <w:t> </w:t>
      </w:r>
      <w:r>
        <w:rPr>
          <w:color w:val="231F20"/>
          <w:sz w:val="23"/>
        </w:rPr>
        <w:t>to</w:t>
      </w:r>
      <w:r>
        <w:rPr>
          <w:color w:val="231F20"/>
          <w:spacing w:val="22"/>
          <w:sz w:val="23"/>
        </w:rPr>
        <w:t> </w:t>
      </w:r>
      <w:r>
        <w:rPr>
          <w:color w:val="231F20"/>
          <w:sz w:val="23"/>
        </w:rPr>
        <w:t>arrest</w:t>
      </w:r>
      <w:r>
        <w:rPr>
          <w:color w:val="231F20"/>
          <w:spacing w:val="22"/>
          <w:sz w:val="23"/>
        </w:rPr>
        <w:t> </w:t>
      </w:r>
      <w:r>
        <w:rPr>
          <w:rFonts w:ascii="Cambria" w:hAnsi="Cambria"/>
          <w:i/>
          <w:color w:val="231F20"/>
          <w:spacing w:val="-7"/>
          <w:sz w:val="23"/>
        </w:rPr>
        <w:t>Yoav</w:t>
      </w:r>
      <w:r>
        <w:rPr>
          <w:color w:val="231F20"/>
          <w:spacing w:val="-7"/>
          <w:sz w:val="23"/>
        </w:rPr>
        <w:t>.</w:t>
      </w:r>
      <w:r>
        <w:rPr>
          <w:color w:val="231F20"/>
          <w:spacing w:val="22"/>
          <w:sz w:val="23"/>
        </w:rPr>
        <w:t> </w:t>
      </w:r>
      <w:r>
        <w:rPr>
          <w:rFonts w:ascii="Cambria" w:hAnsi="Cambria"/>
          <w:i/>
          <w:color w:val="231F20"/>
          <w:spacing w:val="-8"/>
          <w:sz w:val="23"/>
        </w:rPr>
        <w:t>Yoav</w:t>
      </w:r>
      <w:r>
        <w:rPr>
          <w:rFonts w:ascii="Cambria" w:hAnsi="Cambria"/>
          <w:i/>
          <w:color w:val="231F20"/>
          <w:spacing w:val="30"/>
          <w:sz w:val="23"/>
        </w:rPr>
        <w:t> </w:t>
      </w:r>
      <w:r>
        <w:rPr>
          <w:color w:val="231F20"/>
          <w:sz w:val="23"/>
        </w:rPr>
        <w:t>was</w:t>
      </w:r>
      <w:r>
        <w:rPr>
          <w:color w:val="231F20"/>
          <w:spacing w:val="22"/>
          <w:sz w:val="23"/>
        </w:rPr>
        <w:t> </w:t>
      </w:r>
      <w:r>
        <w:rPr>
          <w:color w:val="231F20"/>
          <w:sz w:val="23"/>
        </w:rPr>
        <w:t>brought</w:t>
      </w:r>
      <w:r>
        <w:rPr>
          <w:color w:val="231F20"/>
          <w:spacing w:val="22"/>
          <w:sz w:val="23"/>
        </w:rPr>
        <w:t> </w:t>
      </w:r>
      <w:r>
        <w:rPr>
          <w:color w:val="231F20"/>
          <w:sz w:val="23"/>
        </w:rPr>
        <w:t>to</w:t>
      </w:r>
    </w:p>
    <w:p>
      <w:pPr>
        <w:spacing w:line="312" w:lineRule="auto" w:before="11"/>
        <w:ind w:left="180" w:right="118" w:firstLine="0"/>
        <w:jc w:val="both"/>
        <w:rPr>
          <w:sz w:val="23"/>
        </w:rPr>
      </w:pPr>
      <w:r>
        <w:rPr>
          <w:color w:val="231F20"/>
          <w:sz w:val="23"/>
        </w:rPr>
        <w:t>him.</w:t>
      </w:r>
      <w:r>
        <w:rPr>
          <w:color w:val="231F20"/>
          <w:spacing w:val="-11"/>
          <w:sz w:val="23"/>
        </w:rPr>
        <w:t> </w:t>
      </w:r>
      <w:r>
        <w:rPr>
          <w:rFonts w:ascii="Cambria" w:hAnsi="Cambria"/>
          <w:i/>
          <w:color w:val="231F20"/>
          <w:sz w:val="23"/>
        </w:rPr>
        <w:t>Shlomo</w:t>
      </w:r>
      <w:r>
        <w:rPr>
          <w:rFonts w:ascii="Cambria" w:hAnsi="Cambria"/>
          <w:i/>
          <w:color w:val="231F20"/>
          <w:spacing w:val="-4"/>
          <w:sz w:val="23"/>
        </w:rPr>
        <w:t> </w:t>
      </w:r>
      <w:r>
        <w:rPr>
          <w:color w:val="231F20"/>
          <w:sz w:val="23"/>
        </w:rPr>
        <w:t>challenged</w:t>
      </w:r>
      <w:r>
        <w:rPr>
          <w:color w:val="231F20"/>
          <w:spacing w:val="-11"/>
          <w:sz w:val="23"/>
        </w:rPr>
        <w:t> </w:t>
      </w:r>
      <w:r>
        <w:rPr>
          <w:rFonts w:ascii="Cambria" w:hAnsi="Cambria"/>
          <w:i/>
          <w:color w:val="231F20"/>
          <w:spacing w:val="-8"/>
          <w:sz w:val="23"/>
        </w:rPr>
        <w:t>Yoav</w:t>
      </w:r>
      <w:r>
        <w:rPr>
          <w:rFonts w:ascii="Cambria" w:hAnsi="Cambria"/>
          <w:i/>
          <w:color w:val="231F20"/>
          <w:spacing w:val="-4"/>
          <w:sz w:val="23"/>
        </w:rPr>
        <w:t> </w:t>
      </w:r>
      <w:r>
        <w:rPr>
          <w:color w:val="231F20"/>
          <w:sz w:val="23"/>
        </w:rPr>
        <w:t>for</w:t>
      </w:r>
      <w:r>
        <w:rPr>
          <w:color w:val="231F20"/>
          <w:spacing w:val="-11"/>
          <w:sz w:val="23"/>
        </w:rPr>
        <w:t> </w:t>
      </w:r>
      <w:r>
        <w:rPr>
          <w:color w:val="231F20"/>
          <w:sz w:val="23"/>
        </w:rPr>
        <w:t>having</w:t>
      </w:r>
      <w:r>
        <w:rPr>
          <w:color w:val="231F20"/>
          <w:spacing w:val="-11"/>
          <w:sz w:val="23"/>
        </w:rPr>
        <w:t> </w:t>
      </w:r>
      <w:r>
        <w:rPr>
          <w:color w:val="231F20"/>
          <w:sz w:val="23"/>
        </w:rPr>
        <w:t>killed</w:t>
      </w:r>
      <w:r>
        <w:rPr>
          <w:color w:val="231F20"/>
          <w:spacing w:val="-10"/>
          <w:sz w:val="23"/>
        </w:rPr>
        <w:t> </w:t>
      </w:r>
      <w:r>
        <w:rPr>
          <w:rFonts w:ascii="Cambria" w:hAnsi="Cambria"/>
          <w:i/>
          <w:color w:val="231F20"/>
          <w:spacing w:val="-4"/>
          <w:sz w:val="23"/>
        </w:rPr>
        <w:t>Avner</w:t>
      </w:r>
      <w:r>
        <w:rPr>
          <w:color w:val="231F20"/>
          <w:spacing w:val="-4"/>
          <w:sz w:val="23"/>
        </w:rPr>
        <w:t>:</w:t>
      </w:r>
      <w:r>
        <w:rPr>
          <w:color w:val="231F20"/>
          <w:spacing w:val="-11"/>
          <w:sz w:val="23"/>
        </w:rPr>
        <w:t> </w:t>
      </w:r>
      <w:r>
        <w:rPr>
          <w:color w:val="231F20"/>
          <w:spacing w:val="-3"/>
          <w:sz w:val="23"/>
        </w:rPr>
        <w:t>“Why</w:t>
      </w:r>
      <w:r>
        <w:rPr>
          <w:color w:val="231F20"/>
          <w:spacing w:val="-11"/>
          <w:sz w:val="23"/>
        </w:rPr>
        <w:t> </w:t>
      </w:r>
      <w:r>
        <w:rPr>
          <w:color w:val="231F20"/>
          <w:sz w:val="23"/>
        </w:rPr>
        <w:t>did</w:t>
      </w:r>
      <w:r>
        <w:rPr>
          <w:color w:val="231F20"/>
          <w:spacing w:val="-11"/>
          <w:sz w:val="23"/>
        </w:rPr>
        <w:t> </w:t>
      </w:r>
      <w:r>
        <w:rPr>
          <w:color w:val="231F20"/>
          <w:sz w:val="23"/>
        </w:rPr>
        <w:t>you kill </w:t>
      </w:r>
      <w:r>
        <w:rPr>
          <w:rFonts w:ascii="Cambria" w:hAnsi="Cambria"/>
          <w:i/>
          <w:color w:val="231F20"/>
          <w:sz w:val="23"/>
        </w:rPr>
        <w:t>Avner</w:t>
      </w:r>
      <w:r>
        <w:rPr>
          <w:color w:val="231F20"/>
          <w:sz w:val="23"/>
        </w:rPr>
        <w:t>?”</w:t>
      </w:r>
    </w:p>
    <w:p>
      <w:pPr>
        <w:pStyle w:val="BodyText"/>
        <w:spacing w:line="312" w:lineRule="auto" w:before="35"/>
        <w:ind w:left="180" w:right="117" w:firstLine="360"/>
        <w:jc w:val="both"/>
      </w:pPr>
      <w:r>
        <w:rPr>
          <w:rFonts w:ascii="Cambria" w:hAnsi="Cambria"/>
          <w:i/>
          <w:color w:val="231F20"/>
          <w:spacing w:val="-9"/>
        </w:rPr>
        <w:t>Yoav </w:t>
      </w:r>
      <w:r>
        <w:rPr>
          <w:color w:val="231F20"/>
          <w:spacing w:val="-2"/>
        </w:rPr>
        <w:t>sought </w:t>
      </w:r>
      <w:r>
        <w:rPr>
          <w:color w:val="231F20"/>
        </w:rPr>
        <w:t>to </w:t>
      </w:r>
      <w:r>
        <w:rPr>
          <w:color w:val="231F20"/>
          <w:spacing w:val="-3"/>
        </w:rPr>
        <w:t>defend </w:t>
      </w:r>
      <w:r>
        <w:rPr>
          <w:color w:val="231F20"/>
        </w:rPr>
        <w:t>himself. </w:t>
      </w:r>
      <w:r>
        <w:rPr>
          <w:color w:val="231F20"/>
          <w:spacing w:val="-4"/>
        </w:rPr>
        <w:t>He </w:t>
      </w:r>
      <w:r>
        <w:rPr>
          <w:color w:val="231F20"/>
          <w:spacing w:val="-3"/>
        </w:rPr>
        <w:t>argued that </w:t>
      </w:r>
      <w:r>
        <w:rPr>
          <w:color w:val="231F20"/>
        </w:rPr>
        <w:t>he killed </w:t>
      </w:r>
      <w:r>
        <w:rPr>
          <w:rFonts w:ascii="Cambria" w:hAnsi="Cambria"/>
          <w:i/>
          <w:color w:val="231F20"/>
          <w:spacing w:val="-5"/>
        </w:rPr>
        <w:t>Avner </w:t>
      </w:r>
      <w:r>
        <w:rPr>
          <w:color w:val="231F20"/>
        </w:rPr>
        <w:t>because he was </w:t>
      </w:r>
      <w:r>
        <w:rPr>
          <w:color w:val="231F20"/>
          <w:spacing w:val="-3"/>
        </w:rPr>
        <w:t>entitled </w:t>
      </w:r>
      <w:r>
        <w:rPr>
          <w:color w:val="231F20"/>
        </w:rPr>
        <w:t>to as the </w:t>
      </w:r>
      <w:r>
        <w:rPr>
          <w:rFonts w:ascii="Cambria" w:hAnsi="Cambria"/>
          <w:i/>
          <w:color w:val="231F20"/>
          <w:spacing w:val="-10"/>
        </w:rPr>
        <w:t>go’eil </w:t>
      </w:r>
      <w:r>
        <w:rPr>
          <w:rFonts w:ascii="Cambria" w:hAnsi="Cambria"/>
          <w:i/>
          <w:color w:val="231F20"/>
          <w:spacing w:val="-3"/>
        </w:rPr>
        <w:t>hadam</w:t>
      </w:r>
      <w:r>
        <w:rPr>
          <w:rFonts w:ascii="Cambria" w:hAnsi="Cambria"/>
          <w:i/>
          <w:color w:val="231F20"/>
          <w:spacing w:val="-3"/>
          <w:position w:val="8"/>
          <w:sz w:val="13"/>
        </w:rPr>
        <w:t>2</w:t>
      </w:r>
      <w:r>
        <w:rPr>
          <w:color w:val="231F20"/>
          <w:spacing w:val="-3"/>
        </w:rPr>
        <w:t>: </w:t>
      </w:r>
      <w:r>
        <w:rPr>
          <w:color w:val="231F20"/>
          <w:spacing w:val="-5"/>
        </w:rPr>
        <w:t>“</w:t>
      </w:r>
      <w:r>
        <w:rPr>
          <w:rFonts w:ascii="Cambria" w:hAnsi="Cambria"/>
          <w:i/>
          <w:color w:val="231F20"/>
          <w:spacing w:val="-5"/>
        </w:rPr>
        <w:t>Avner </w:t>
      </w:r>
      <w:r>
        <w:rPr>
          <w:color w:val="231F20"/>
        </w:rPr>
        <w:t>killed </w:t>
      </w:r>
      <w:r>
        <w:rPr>
          <w:color w:val="231F20"/>
          <w:spacing w:val="-4"/>
        </w:rPr>
        <w:t>my</w:t>
      </w:r>
      <w:r>
        <w:rPr>
          <w:color w:val="231F20"/>
          <w:spacing w:val="49"/>
        </w:rPr>
        <w:t> </w:t>
      </w:r>
      <w:r>
        <w:rPr>
          <w:color w:val="231F20"/>
          <w:spacing w:val="-3"/>
        </w:rPr>
        <w:t>brother </w:t>
      </w:r>
      <w:r>
        <w:rPr>
          <w:rFonts w:ascii="Cambria" w:hAnsi="Cambria"/>
          <w:i/>
          <w:color w:val="231F20"/>
          <w:spacing w:val="-3"/>
        </w:rPr>
        <w:t>Amasa</w:t>
      </w:r>
      <w:r>
        <w:rPr>
          <w:color w:val="231F20"/>
          <w:spacing w:val="-3"/>
        </w:rPr>
        <w:t>. </w:t>
      </w:r>
      <w:r>
        <w:rPr>
          <w:color w:val="231F20"/>
        </w:rPr>
        <w:t>I was to </w:t>
      </w:r>
      <w:r>
        <w:rPr>
          <w:color w:val="231F20"/>
          <w:spacing w:val="-4"/>
        </w:rPr>
        <w:t>avenge </w:t>
      </w:r>
      <w:r>
        <w:rPr>
          <w:color w:val="231F20"/>
        </w:rPr>
        <w:t>his loss. I had to kill </w:t>
      </w:r>
      <w:r>
        <w:rPr>
          <w:rFonts w:ascii="Cambria" w:hAnsi="Cambria"/>
          <w:i/>
          <w:color w:val="231F20"/>
          <w:spacing w:val="-9"/>
        </w:rPr>
        <w:t>Avner</w:t>
      </w:r>
      <w:r>
        <w:rPr>
          <w:color w:val="231F20"/>
          <w:spacing w:val="-9"/>
        </w:rPr>
        <w:t>.” </w:t>
      </w:r>
      <w:r>
        <w:rPr>
          <w:rFonts w:ascii="Cambria" w:hAnsi="Cambria"/>
          <w:i/>
          <w:color w:val="231F20"/>
          <w:spacing w:val="-3"/>
        </w:rPr>
        <w:t>Shlomo </w:t>
      </w:r>
      <w:r>
        <w:rPr>
          <w:color w:val="231F20"/>
          <w:spacing w:val="-3"/>
        </w:rPr>
        <w:t>challenged</w:t>
      </w:r>
      <w:r>
        <w:rPr>
          <w:color w:val="231F20"/>
          <w:spacing w:val="-14"/>
        </w:rPr>
        <w:t> </w:t>
      </w:r>
      <w:r>
        <w:rPr>
          <w:rFonts w:ascii="Cambria" w:hAnsi="Cambria"/>
          <w:i/>
          <w:color w:val="231F20"/>
          <w:spacing w:val="-8"/>
        </w:rPr>
        <w:t>Yoav</w:t>
      </w:r>
      <w:r>
        <w:rPr>
          <w:color w:val="231F20"/>
          <w:spacing w:val="-8"/>
        </w:rPr>
        <w:t>:</w:t>
      </w:r>
      <w:r>
        <w:rPr>
          <w:color w:val="231F20"/>
          <w:spacing w:val="-14"/>
        </w:rPr>
        <w:t> </w:t>
      </w:r>
      <w:r>
        <w:rPr>
          <w:color w:val="231F20"/>
          <w:spacing w:val="-4"/>
        </w:rPr>
        <w:t>“But</w:t>
      </w:r>
      <w:r>
        <w:rPr>
          <w:color w:val="231F20"/>
          <w:spacing w:val="-14"/>
        </w:rPr>
        <w:t> </w:t>
      </w:r>
      <w:r>
        <w:rPr>
          <w:rFonts w:ascii="Cambria" w:hAnsi="Cambria"/>
          <w:i/>
          <w:color w:val="231F20"/>
          <w:spacing w:val="-3"/>
        </w:rPr>
        <w:t>Amasa</w:t>
      </w:r>
      <w:r>
        <w:rPr>
          <w:rFonts w:ascii="Cambria" w:hAnsi="Cambria"/>
          <w:i/>
          <w:color w:val="231F20"/>
          <w:spacing w:val="-6"/>
        </w:rPr>
        <w:t> </w:t>
      </w:r>
      <w:r>
        <w:rPr>
          <w:color w:val="231F20"/>
        </w:rPr>
        <w:t>was</w:t>
      </w:r>
      <w:r>
        <w:rPr>
          <w:color w:val="231F20"/>
          <w:spacing w:val="-14"/>
        </w:rPr>
        <w:t> </w:t>
      </w:r>
      <w:r>
        <w:rPr>
          <w:color w:val="231F20"/>
          <w:spacing w:val="-3"/>
        </w:rPr>
        <w:t>pursuing</w:t>
      </w:r>
      <w:r>
        <w:rPr>
          <w:color w:val="231F20"/>
          <w:spacing w:val="-14"/>
        </w:rPr>
        <w:t> </w:t>
      </w:r>
      <w:r>
        <w:rPr>
          <w:rFonts w:ascii="Cambria" w:hAnsi="Cambria"/>
          <w:i/>
          <w:color w:val="231F20"/>
          <w:spacing w:val="-5"/>
        </w:rPr>
        <w:t>Avner</w:t>
      </w:r>
      <w:r>
        <w:rPr>
          <w:color w:val="231F20"/>
          <w:spacing w:val="-5"/>
        </w:rPr>
        <w:t>.</w:t>
      </w:r>
      <w:r>
        <w:rPr>
          <w:color w:val="231F20"/>
          <w:spacing w:val="-13"/>
        </w:rPr>
        <w:t> </w:t>
      </w:r>
      <w:r>
        <w:rPr>
          <w:color w:val="231F20"/>
          <w:spacing w:val="-6"/>
        </w:rPr>
        <w:t>It</w:t>
      </w:r>
      <w:r>
        <w:rPr>
          <w:color w:val="231F20"/>
          <w:spacing w:val="-14"/>
        </w:rPr>
        <w:t> </w:t>
      </w:r>
      <w:r>
        <w:rPr>
          <w:color w:val="231F20"/>
        </w:rPr>
        <w:t>is</w:t>
      </w:r>
      <w:r>
        <w:rPr>
          <w:color w:val="231F20"/>
          <w:spacing w:val="-14"/>
        </w:rPr>
        <w:t> </w:t>
      </w:r>
      <w:r>
        <w:rPr>
          <w:color w:val="231F20"/>
          <w:spacing w:val="-3"/>
        </w:rPr>
        <w:t>not</w:t>
      </w:r>
      <w:r>
        <w:rPr>
          <w:color w:val="231F20"/>
          <w:spacing w:val="-14"/>
        </w:rPr>
        <w:t> </w:t>
      </w:r>
      <w:r>
        <w:rPr>
          <w:color w:val="231F20"/>
          <w:spacing w:val="-3"/>
        </w:rPr>
        <w:t>considered murder </w:t>
      </w:r>
      <w:r>
        <w:rPr>
          <w:color w:val="231F20"/>
        </w:rPr>
        <w:t>to kill the </w:t>
      </w:r>
      <w:r>
        <w:rPr>
          <w:color w:val="231F20"/>
          <w:spacing w:val="-4"/>
        </w:rPr>
        <w:t>pursuer. </w:t>
      </w:r>
      <w:r>
        <w:rPr>
          <w:rFonts w:ascii="Cambria" w:hAnsi="Cambria"/>
          <w:i/>
          <w:color w:val="231F20"/>
          <w:spacing w:val="-5"/>
        </w:rPr>
        <w:t>Avner </w:t>
      </w:r>
      <w:r>
        <w:rPr>
          <w:color w:val="231F20"/>
        </w:rPr>
        <w:t>was right in killing </w:t>
      </w:r>
      <w:r>
        <w:rPr>
          <w:rFonts w:ascii="Cambria" w:hAnsi="Cambria"/>
          <w:i/>
          <w:color w:val="231F20"/>
          <w:spacing w:val="-3"/>
        </w:rPr>
        <w:t>Amasa </w:t>
      </w:r>
      <w:r>
        <w:rPr>
          <w:color w:val="231F20"/>
        </w:rPr>
        <w:t>who </w:t>
      </w:r>
      <w:r>
        <w:rPr>
          <w:color w:val="231F20"/>
          <w:spacing w:val="-3"/>
        </w:rPr>
        <w:t>pursued</w:t>
      </w:r>
      <w:r>
        <w:rPr>
          <w:color w:val="231F20"/>
          <w:spacing w:val="-8"/>
        </w:rPr>
        <w:t> </w:t>
      </w:r>
      <w:r>
        <w:rPr>
          <w:color w:val="231F20"/>
        </w:rPr>
        <w:t>him.</w:t>
      </w:r>
      <w:r>
        <w:rPr>
          <w:color w:val="231F20"/>
          <w:spacing w:val="-8"/>
        </w:rPr>
        <w:t> </w:t>
      </w:r>
      <w:r>
        <w:rPr>
          <w:color w:val="231F20"/>
          <w:spacing w:val="-12"/>
        </w:rPr>
        <w:t>You</w:t>
      </w:r>
      <w:r>
        <w:rPr>
          <w:color w:val="231F20"/>
          <w:spacing w:val="-8"/>
        </w:rPr>
        <w:t> </w:t>
      </w:r>
      <w:r>
        <w:rPr>
          <w:color w:val="231F20"/>
        </w:rPr>
        <w:t>had</w:t>
      </w:r>
      <w:r>
        <w:rPr>
          <w:color w:val="231F20"/>
          <w:spacing w:val="-8"/>
        </w:rPr>
        <w:t> </w:t>
      </w:r>
      <w:r>
        <w:rPr>
          <w:color w:val="231F20"/>
        </w:rPr>
        <w:t>no</w:t>
      </w:r>
      <w:r>
        <w:rPr>
          <w:color w:val="231F20"/>
          <w:spacing w:val="-8"/>
        </w:rPr>
        <w:t> </w:t>
      </w:r>
      <w:r>
        <w:rPr>
          <w:color w:val="231F20"/>
        </w:rPr>
        <w:t>right</w:t>
      </w:r>
      <w:r>
        <w:rPr>
          <w:color w:val="231F20"/>
          <w:spacing w:val="-8"/>
        </w:rPr>
        <w:t> </w:t>
      </w:r>
      <w:r>
        <w:rPr>
          <w:color w:val="231F20"/>
        </w:rPr>
        <w:t>to</w:t>
      </w:r>
      <w:r>
        <w:rPr>
          <w:color w:val="231F20"/>
          <w:spacing w:val="-8"/>
        </w:rPr>
        <w:t> </w:t>
      </w:r>
      <w:r>
        <w:rPr>
          <w:color w:val="231F20"/>
        </w:rPr>
        <w:t>kill</w:t>
      </w:r>
      <w:r>
        <w:rPr>
          <w:color w:val="231F20"/>
          <w:spacing w:val="-8"/>
        </w:rPr>
        <w:t> </w:t>
      </w:r>
      <w:r>
        <w:rPr>
          <w:rFonts w:ascii="Cambria" w:hAnsi="Cambria"/>
          <w:i/>
          <w:color w:val="231F20"/>
          <w:spacing w:val="-9"/>
        </w:rPr>
        <w:t>Avner</w:t>
      </w:r>
      <w:r>
        <w:rPr>
          <w:color w:val="231F20"/>
          <w:spacing w:val="-9"/>
        </w:rPr>
        <w:t>.”</w:t>
      </w:r>
      <w:r>
        <w:rPr>
          <w:color w:val="231F20"/>
          <w:spacing w:val="-8"/>
        </w:rPr>
        <w:t> </w:t>
      </w:r>
      <w:r>
        <w:rPr>
          <w:rFonts w:ascii="Cambria" w:hAnsi="Cambria"/>
          <w:i/>
          <w:color w:val="231F20"/>
          <w:spacing w:val="-9"/>
        </w:rPr>
        <w:t>Yoav</w:t>
      </w:r>
      <w:r>
        <w:rPr>
          <w:rFonts w:ascii="Cambria" w:hAnsi="Cambria"/>
          <w:i/>
          <w:color w:val="231F20"/>
        </w:rPr>
        <w:t> </w:t>
      </w:r>
      <w:r>
        <w:rPr>
          <w:color w:val="231F20"/>
          <w:spacing w:val="-3"/>
        </w:rPr>
        <w:t>responded,</w:t>
      </w:r>
      <w:r>
        <w:rPr>
          <w:color w:val="231F20"/>
          <w:spacing w:val="-8"/>
        </w:rPr>
        <w:t> </w:t>
      </w:r>
      <w:r>
        <w:rPr>
          <w:color w:val="231F20"/>
        </w:rPr>
        <w:t>“There is no right to kill a </w:t>
      </w:r>
      <w:r>
        <w:rPr>
          <w:color w:val="231F20"/>
          <w:spacing w:val="-3"/>
        </w:rPr>
        <w:t>pursuer </w:t>
      </w:r>
      <w:r>
        <w:rPr>
          <w:color w:val="231F20"/>
        </w:rPr>
        <w:t>when his </w:t>
      </w:r>
      <w:r>
        <w:rPr>
          <w:color w:val="231F20"/>
          <w:spacing w:val="-3"/>
        </w:rPr>
        <w:t>pursuit </w:t>
      </w:r>
      <w:r>
        <w:rPr>
          <w:color w:val="231F20"/>
        </w:rPr>
        <w:t>can be </w:t>
      </w:r>
      <w:r>
        <w:rPr>
          <w:color w:val="231F20"/>
          <w:spacing w:val="-3"/>
        </w:rPr>
        <w:t>stopped </w:t>
      </w:r>
      <w:r>
        <w:rPr>
          <w:color w:val="231F20"/>
        </w:rPr>
        <w:t>through other </w:t>
      </w:r>
      <w:r>
        <w:rPr>
          <w:color w:val="231F20"/>
          <w:spacing w:val="-3"/>
        </w:rPr>
        <w:t>means. If </w:t>
      </w:r>
      <w:r>
        <w:rPr>
          <w:color w:val="231F20"/>
        </w:rPr>
        <w:t>the </w:t>
      </w:r>
      <w:r>
        <w:rPr>
          <w:color w:val="231F20"/>
          <w:spacing w:val="-3"/>
        </w:rPr>
        <w:t>pursuit </w:t>
      </w:r>
      <w:r>
        <w:rPr>
          <w:color w:val="231F20"/>
        </w:rPr>
        <w:t>can be </w:t>
      </w:r>
      <w:r>
        <w:rPr>
          <w:color w:val="231F20"/>
          <w:spacing w:val="-3"/>
        </w:rPr>
        <w:t>stopped </w:t>
      </w:r>
      <w:r>
        <w:rPr>
          <w:color w:val="231F20"/>
        </w:rPr>
        <w:t>with </w:t>
      </w:r>
      <w:r>
        <w:rPr>
          <w:color w:val="231F20"/>
          <w:spacing w:val="-4"/>
        </w:rPr>
        <w:t>injury, </w:t>
      </w:r>
      <w:r>
        <w:rPr>
          <w:color w:val="231F20"/>
        </w:rPr>
        <w:t>the </w:t>
      </w:r>
      <w:r>
        <w:rPr>
          <w:color w:val="231F20"/>
          <w:spacing w:val="-3"/>
        </w:rPr>
        <w:t>pursuer should </w:t>
      </w:r>
      <w:r>
        <w:rPr>
          <w:color w:val="231F20"/>
        </w:rPr>
        <w:t>be </w:t>
      </w:r>
      <w:r>
        <w:rPr>
          <w:color w:val="231F20"/>
          <w:spacing w:val="-3"/>
        </w:rPr>
        <w:t>maimed. </w:t>
      </w:r>
      <w:r>
        <w:rPr>
          <w:rFonts w:ascii="Cambria" w:hAnsi="Cambria"/>
          <w:i/>
          <w:color w:val="231F20"/>
          <w:spacing w:val="-5"/>
        </w:rPr>
        <w:t>Avner </w:t>
      </w:r>
      <w:r>
        <w:rPr>
          <w:color w:val="231F20"/>
        </w:rPr>
        <w:t>was an expert </w:t>
      </w:r>
      <w:r>
        <w:rPr>
          <w:color w:val="231F20"/>
          <w:spacing w:val="-3"/>
        </w:rPr>
        <w:t>swordsman. </w:t>
      </w:r>
      <w:r>
        <w:rPr>
          <w:color w:val="231F20"/>
          <w:spacing w:val="-4"/>
        </w:rPr>
        <w:t>He </w:t>
      </w:r>
      <w:r>
        <w:rPr>
          <w:color w:val="231F20"/>
        </w:rPr>
        <w:t>was </w:t>
      </w:r>
      <w:r>
        <w:rPr>
          <w:color w:val="231F20"/>
          <w:spacing w:val="-3"/>
        </w:rPr>
        <w:t>able</w:t>
      </w:r>
      <w:r>
        <w:rPr>
          <w:color w:val="231F20"/>
          <w:spacing w:val="40"/>
        </w:rPr>
        <w:t> </w:t>
      </w:r>
      <w:r>
        <w:rPr>
          <w:color w:val="231F20"/>
        </w:rPr>
        <w:t>to</w:t>
      </w:r>
    </w:p>
    <w:p>
      <w:pPr>
        <w:pStyle w:val="BodyText"/>
        <w:spacing w:before="10"/>
        <w:rPr>
          <w:sz w:val="22"/>
        </w:rPr>
      </w:pPr>
      <w:r>
        <w:rPr/>
        <w:pict>
          <v:shape style="position:absolute;margin-left:60pt;margin-top:15.617239pt;width:72.05pt;height:.1pt;mso-position-horizontal-relative:page;mso-position-vertical-relative:paragraph;z-index:-251627520;mso-wrap-distance-left:0;mso-wrap-distance-right:0" coordorigin="1200,312" coordsize="1441,0" path="m1200,312l2640,312e" filled="false" stroked="true" strokeweight="1pt" strokecolor="#231f20">
            <v:path arrowok="t"/>
            <v:stroke dashstyle="solid"/>
            <w10:wrap type="topAndBottom"/>
          </v:shape>
        </w:pict>
      </w:r>
    </w:p>
    <w:p>
      <w:pPr>
        <w:pStyle w:val="ListParagraph"/>
        <w:numPr>
          <w:ilvl w:val="0"/>
          <w:numId w:val="6"/>
        </w:numPr>
        <w:tabs>
          <w:tab w:pos="745" w:val="left" w:leader="none"/>
        </w:tabs>
        <w:spacing w:line="288" w:lineRule="auto" w:before="90" w:after="0"/>
        <w:ind w:left="180" w:right="117" w:firstLine="360"/>
        <w:jc w:val="both"/>
        <w:rPr>
          <w:sz w:val="20"/>
        </w:rPr>
      </w:pPr>
      <w:r>
        <w:rPr>
          <w:color w:val="231F20"/>
          <w:sz w:val="20"/>
        </w:rPr>
        <w:t>If a man kills another Jew by mistake, the close relatives of the victim are allowed to kill the killer. They are called the avengers of the blood, </w:t>
      </w:r>
      <w:r>
        <w:rPr>
          <w:rFonts w:ascii="Cambria" w:hAnsi="Cambria"/>
          <w:i/>
          <w:color w:val="231F20"/>
          <w:spacing w:val="-7"/>
          <w:sz w:val="20"/>
        </w:rPr>
        <w:t>go’alei </w:t>
      </w:r>
      <w:r>
        <w:rPr>
          <w:rFonts w:ascii="Cambria" w:hAnsi="Cambria"/>
          <w:i/>
          <w:color w:val="231F20"/>
          <w:sz w:val="20"/>
        </w:rPr>
        <w:t>hadam. </w:t>
      </w:r>
      <w:r>
        <w:rPr>
          <w:color w:val="231F20"/>
          <w:sz w:val="20"/>
        </w:rPr>
        <w:t>If the inadvertent killer escapes to a city of refuge the </w:t>
      </w:r>
      <w:r>
        <w:rPr>
          <w:rFonts w:ascii="Cambria" w:hAnsi="Cambria"/>
          <w:i/>
          <w:color w:val="231F20"/>
          <w:spacing w:val="-7"/>
          <w:sz w:val="20"/>
        </w:rPr>
        <w:t>go’eil </w:t>
      </w:r>
      <w:r>
        <w:rPr>
          <w:rFonts w:ascii="Cambria" w:hAnsi="Cambria"/>
          <w:i/>
          <w:color w:val="231F20"/>
          <w:sz w:val="20"/>
        </w:rPr>
        <w:t>hadam </w:t>
      </w:r>
      <w:r>
        <w:rPr>
          <w:color w:val="231F20"/>
          <w:sz w:val="20"/>
        </w:rPr>
        <w:t>cannot harm the killer while he is in the</w:t>
      </w:r>
      <w:r>
        <w:rPr>
          <w:color w:val="231F20"/>
          <w:spacing w:val="7"/>
          <w:sz w:val="20"/>
        </w:rPr>
        <w:t> </w:t>
      </w:r>
      <w:r>
        <w:rPr>
          <w:color w:val="231F20"/>
          <w:sz w:val="20"/>
        </w:rPr>
        <w:t>sanctuary.</w:t>
      </w:r>
    </w:p>
    <w:p>
      <w:pPr>
        <w:spacing w:after="0" w:line="288" w:lineRule="auto"/>
        <w:jc w:val="both"/>
        <w:rPr>
          <w:sz w:val="20"/>
        </w:rPr>
        <w:sectPr>
          <w:footerReference w:type="default" r:id="rId23"/>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9"/>
        <w:jc w:val="both"/>
      </w:pPr>
      <w:r>
        <w:rPr>
          <w:color w:val="231F20"/>
        </w:rPr>
        <w:t>slide</w:t>
      </w:r>
      <w:r>
        <w:rPr>
          <w:color w:val="231F20"/>
          <w:spacing w:val="-19"/>
        </w:rPr>
        <w:t> </w:t>
      </w:r>
      <w:r>
        <w:rPr>
          <w:color w:val="231F20"/>
        </w:rPr>
        <w:t>his</w:t>
      </w:r>
      <w:r>
        <w:rPr>
          <w:color w:val="231F20"/>
          <w:spacing w:val="-19"/>
        </w:rPr>
        <w:t> </w:t>
      </w:r>
      <w:r>
        <w:rPr>
          <w:color w:val="231F20"/>
        </w:rPr>
        <w:t>blade</w:t>
      </w:r>
      <w:r>
        <w:rPr>
          <w:color w:val="231F20"/>
          <w:spacing w:val="-19"/>
        </w:rPr>
        <w:t> </w:t>
      </w:r>
      <w:r>
        <w:rPr>
          <w:color w:val="231F20"/>
          <w:spacing w:val="-3"/>
        </w:rPr>
        <w:t>precisely</w:t>
      </w:r>
      <w:r>
        <w:rPr>
          <w:color w:val="231F20"/>
          <w:spacing w:val="-19"/>
        </w:rPr>
        <w:t> </w:t>
      </w:r>
      <w:r>
        <w:rPr>
          <w:color w:val="231F20"/>
          <w:spacing w:val="-3"/>
        </w:rPr>
        <w:t>at</w:t>
      </w:r>
      <w:r>
        <w:rPr>
          <w:color w:val="231F20"/>
          <w:spacing w:val="-18"/>
        </w:rPr>
        <w:t> </w:t>
      </w:r>
      <w:r>
        <w:rPr>
          <w:color w:val="231F20"/>
        </w:rPr>
        <w:t>the</w:t>
      </w:r>
      <w:r>
        <w:rPr>
          <w:color w:val="231F20"/>
          <w:spacing w:val="-19"/>
        </w:rPr>
        <w:t> </w:t>
      </w:r>
      <w:r>
        <w:rPr>
          <w:color w:val="231F20"/>
        </w:rPr>
        <w:t>fifth</w:t>
      </w:r>
      <w:r>
        <w:rPr>
          <w:color w:val="231F20"/>
          <w:spacing w:val="-19"/>
        </w:rPr>
        <w:t> </w:t>
      </w:r>
      <w:r>
        <w:rPr>
          <w:color w:val="231F20"/>
          <w:spacing w:val="-3"/>
        </w:rPr>
        <w:t>rib.</w:t>
      </w:r>
      <w:r>
        <w:rPr>
          <w:color w:val="231F20"/>
          <w:spacing w:val="-19"/>
        </w:rPr>
        <w:t> </w:t>
      </w:r>
      <w:r>
        <w:rPr>
          <w:color w:val="231F20"/>
          <w:spacing w:val="-4"/>
        </w:rPr>
        <w:t>He</w:t>
      </w:r>
      <w:r>
        <w:rPr>
          <w:color w:val="231F20"/>
          <w:spacing w:val="-18"/>
        </w:rPr>
        <w:t> </w:t>
      </w:r>
      <w:r>
        <w:rPr>
          <w:color w:val="231F20"/>
        </w:rPr>
        <w:t>could</w:t>
      </w:r>
      <w:r>
        <w:rPr>
          <w:color w:val="231F20"/>
          <w:spacing w:val="-19"/>
        </w:rPr>
        <w:t> </w:t>
      </w:r>
      <w:r>
        <w:rPr>
          <w:color w:val="231F20"/>
          <w:spacing w:val="-4"/>
        </w:rPr>
        <w:t>have</w:t>
      </w:r>
      <w:r>
        <w:rPr>
          <w:color w:val="231F20"/>
          <w:spacing w:val="-19"/>
        </w:rPr>
        <w:t> </w:t>
      </w:r>
      <w:r>
        <w:rPr>
          <w:color w:val="231F20"/>
          <w:spacing w:val="-3"/>
        </w:rPr>
        <w:t>maimed</w:t>
      </w:r>
      <w:r>
        <w:rPr>
          <w:color w:val="231F20"/>
          <w:spacing w:val="-18"/>
        </w:rPr>
        <w:t> </w:t>
      </w:r>
      <w:r>
        <w:rPr>
          <w:rFonts w:ascii="Cambria" w:hAnsi="Cambria"/>
          <w:i/>
          <w:color w:val="231F20"/>
          <w:spacing w:val="-3"/>
        </w:rPr>
        <w:t>Amasa</w:t>
      </w:r>
      <w:r>
        <w:rPr>
          <w:color w:val="231F20"/>
          <w:spacing w:val="-3"/>
        </w:rPr>
        <w:t>. His</w:t>
      </w:r>
      <w:r>
        <w:rPr>
          <w:color w:val="231F20"/>
          <w:spacing w:val="-30"/>
        </w:rPr>
        <w:t> </w:t>
      </w:r>
      <w:r>
        <w:rPr>
          <w:color w:val="231F20"/>
        </w:rPr>
        <w:t>killing</w:t>
      </w:r>
      <w:r>
        <w:rPr>
          <w:color w:val="231F20"/>
          <w:spacing w:val="-29"/>
        </w:rPr>
        <w:t> </w:t>
      </w:r>
      <w:r>
        <w:rPr>
          <w:rFonts w:ascii="Cambria" w:hAnsi="Cambria"/>
          <w:i/>
          <w:color w:val="231F20"/>
          <w:spacing w:val="-3"/>
        </w:rPr>
        <w:t>Amasa</w:t>
      </w:r>
      <w:r>
        <w:rPr>
          <w:rFonts w:ascii="Cambria" w:hAnsi="Cambria"/>
          <w:i/>
          <w:color w:val="231F20"/>
          <w:spacing w:val="-23"/>
        </w:rPr>
        <w:t> </w:t>
      </w:r>
      <w:r>
        <w:rPr>
          <w:color w:val="231F20"/>
        </w:rPr>
        <w:t>was</w:t>
      </w:r>
      <w:r>
        <w:rPr>
          <w:color w:val="231F20"/>
          <w:spacing w:val="-29"/>
        </w:rPr>
        <w:t> </w:t>
      </w:r>
      <w:r>
        <w:rPr>
          <w:color w:val="231F20"/>
          <w:spacing w:val="-3"/>
        </w:rPr>
        <w:t>therefore</w:t>
      </w:r>
      <w:r>
        <w:rPr>
          <w:color w:val="231F20"/>
          <w:spacing w:val="-29"/>
        </w:rPr>
        <w:t> </w:t>
      </w:r>
      <w:r>
        <w:rPr>
          <w:color w:val="231F20"/>
          <w:spacing w:val="-3"/>
        </w:rPr>
        <w:t>not</w:t>
      </w:r>
      <w:r>
        <w:rPr>
          <w:color w:val="231F20"/>
          <w:spacing w:val="-30"/>
        </w:rPr>
        <w:t> </w:t>
      </w:r>
      <w:r>
        <w:rPr>
          <w:color w:val="231F20"/>
          <w:spacing w:val="-3"/>
        </w:rPr>
        <w:t>justified.</w:t>
      </w:r>
      <w:r>
        <w:rPr>
          <w:color w:val="231F20"/>
          <w:spacing w:val="-29"/>
        </w:rPr>
        <w:t> </w:t>
      </w:r>
      <w:r>
        <w:rPr>
          <w:color w:val="231F20"/>
        </w:rPr>
        <w:t>I,</w:t>
      </w:r>
      <w:r>
        <w:rPr>
          <w:color w:val="231F20"/>
          <w:spacing w:val="-30"/>
        </w:rPr>
        <w:t> </w:t>
      </w:r>
      <w:r>
        <w:rPr>
          <w:color w:val="231F20"/>
        </w:rPr>
        <w:t>as</w:t>
      </w:r>
      <w:r>
        <w:rPr>
          <w:color w:val="231F20"/>
          <w:spacing w:val="-28"/>
        </w:rPr>
        <w:t> </w:t>
      </w:r>
      <w:r>
        <w:rPr>
          <w:rFonts w:ascii="Cambria" w:hAnsi="Cambria"/>
          <w:i/>
          <w:color w:val="231F20"/>
          <w:spacing w:val="-8"/>
        </w:rPr>
        <w:t>Amasa’s</w:t>
      </w:r>
      <w:r>
        <w:rPr>
          <w:rFonts w:ascii="Cambria" w:hAnsi="Cambria"/>
          <w:i/>
          <w:color w:val="231F20"/>
          <w:spacing w:val="-23"/>
        </w:rPr>
        <w:t> </w:t>
      </w:r>
      <w:r>
        <w:rPr>
          <w:color w:val="231F20"/>
          <w:spacing w:val="-3"/>
        </w:rPr>
        <w:t>relative,</w:t>
      </w:r>
      <w:r>
        <w:rPr>
          <w:color w:val="231F20"/>
          <w:spacing w:val="-29"/>
        </w:rPr>
        <w:t> </w:t>
      </w:r>
      <w:r>
        <w:rPr>
          <w:color w:val="231F20"/>
        </w:rPr>
        <w:t>was right to kill </w:t>
      </w:r>
      <w:r>
        <w:rPr>
          <w:color w:val="231F20"/>
          <w:spacing w:val="-8"/>
        </w:rPr>
        <w:t>him.” </w:t>
      </w:r>
      <w:r>
        <w:rPr>
          <w:rFonts w:ascii="Cambria" w:hAnsi="Cambria"/>
          <w:i/>
          <w:color w:val="231F20"/>
          <w:spacing w:val="-3"/>
        </w:rPr>
        <w:t>Shlomo </w:t>
      </w:r>
      <w:r>
        <w:rPr>
          <w:color w:val="231F20"/>
          <w:spacing w:val="-2"/>
        </w:rPr>
        <w:t>accepted </w:t>
      </w:r>
      <w:r>
        <w:rPr>
          <w:rFonts w:ascii="Cambria" w:hAnsi="Cambria"/>
          <w:i/>
          <w:color w:val="231F20"/>
          <w:spacing w:val="-12"/>
        </w:rPr>
        <w:t>Yoav’s </w:t>
      </w:r>
      <w:r>
        <w:rPr>
          <w:color w:val="231F20"/>
          <w:spacing w:val="-3"/>
        </w:rPr>
        <w:t>argument regarding </w:t>
      </w:r>
      <w:r>
        <w:rPr>
          <w:rFonts w:ascii="Cambria" w:hAnsi="Cambria"/>
          <w:i/>
          <w:color w:val="231F20"/>
          <w:spacing w:val="-5"/>
        </w:rPr>
        <w:t>Avner</w:t>
      </w:r>
      <w:r>
        <w:rPr>
          <w:color w:val="231F20"/>
          <w:spacing w:val="-5"/>
        </w:rPr>
        <w:t>. </w:t>
      </w:r>
      <w:r>
        <w:rPr>
          <w:color w:val="231F20"/>
        </w:rPr>
        <w:t>A </w:t>
      </w:r>
      <w:r>
        <w:rPr>
          <w:color w:val="231F20"/>
          <w:spacing w:val="-3"/>
        </w:rPr>
        <w:t>principle emerges. Pursuit should </w:t>
      </w:r>
      <w:r>
        <w:rPr>
          <w:color w:val="231F20"/>
        </w:rPr>
        <w:t>be </w:t>
      </w:r>
      <w:r>
        <w:rPr>
          <w:color w:val="231F20"/>
          <w:spacing w:val="-3"/>
        </w:rPr>
        <w:t>halted by injuring </w:t>
      </w:r>
      <w:r>
        <w:rPr>
          <w:color w:val="231F20"/>
        </w:rPr>
        <w:t>the </w:t>
      </w:r>
      <w:r>
        <w:rPr>
          <w:color w:val="231F20"/>
          <w:spacing w:val="-3"/>
        </w:rPr>
        <w:t>pursuer before</w:t>
      </w:r>
      <w:r>
        <w:rPr>
          <w:color w:val="231F20"/>
          <w:spacing w:val="-6"/>
        </w:rPr>
        <w:t> </w:t>
      </w:r>
      <w:r>
        <w:rPr>
          <w:color w:val="231F20"/>
          <w:spacing w:val="-3"/>
        </w:rPr>
        <w:t>it</w:t>
      </w:r>
      <w:r>
        <w:rPr>
          <w:color w:val="231F20"/>
          <w:spacing w:val="-5"/>
        </w:rPr>
        <w:t> </w:t>
      </w:r>
      <w:r>
        <w:rPr>
          <w:color w:val="231F20"/>
        </w:rPr>
        <w:t>is</w:t>
      </w:r>
      <w:r>
        <w:rPr>
          <w:color w:val="231F20"/>
          <w:spacing w:val="-5"/>
        </w:rPr>
        <w:t> </w:t>
      </w:r>
      <w:r>
        <w:rPr>
          <w:color w:val="231F20"/>
          <w:spacing w:val="-3"/>
        </w:rPr>
        <w:t>stopped</w:t>
      </w:r>
      <w:r>
        <w:rPr>
          <w:color w:val="231F20"/>
          <w:spacing w:val="-6"/>
        </w:rPr>
        <w:t> </w:t>
      </w:r>
      <w:r>
        <w:rPr>
          <w:color w:val="231F20"/>
          <w:spacing w:val="-3"/>
        </w:rPr>
        <w:t>by</w:t>
      </w:r>
      <w:r>
        <w:rPr>
          <w:color w:val="231F20"/>
          <w:spacing w:val="-5"/>
        </w:rPr>
        <w:t> </w:t>
      </w:r>
      <w:r>
        <w:rPr>
          <w:color w:val="231F20"/>
        </w:rPr>
        <w:t>killing</w:t>
      </w:r>
      <w:r>
        <w:rPr>
          <w:color w:val="231F20"/>
          <w:spacing w:val="-5"/>
        </w:rPr>
        <w:t> </w:t>
      </w:r>
      <w:r>
        <w:rPr>
          <w:color w:val="231F20"/>
        </w:rPr>
        <w:t>the</w:t>
      </w:r>
      <w:r>
        <w:rPr>
          <w:color w:val="231F20"/>
          <w:spacing w:val="-6"/>
        </w:rPr>
        <w:t> </w:t>
      </w:r>
      <w:r>
        <w:rPr>
          <w:color w:val="231F20"/>
          <w:spacing w:val="-4"/>
        </w:rPr>
        <w:t>pursuer.</w:t>
      </w:r>
      <w:r>
        <w:rPr>
          <w:color w:val="231F20"/>
          <w:spacing w:val="-5"/>
        </w:rPr>
        <w:t> </w:t>
      </w:r>
      <w:r>
        <w:rPr>
          <w:color w:val="231F20"/>
        </w:rPr>
        <w:t>There</w:t>
      </w:r>
      <w:r>
        <w:rPr>
          <w:color w:val="231F20"/>
          <w:spacing w:val="-5"/>
        </w:rPr>
        <w:t> </w:t>
      </w:r>
      <w:r>
        <w:rPr>
          <w:color w:val="231F20"/>
        </w:rPr>
        <w:t>is</w:t>
      </w:r>
      <w:r>
        <w:rPr>
          <w:color w:val="231F20"/>
          <w:spacing w:val="-6"/>
        </w:rPr>
        <w:t> </w:t>
      </w:r>
      <w:r>
        <w:rPr>
          <w:color w:val="231F20"/>
        </w:rPr>
        <w:t>no</w:t>
      </w:r>
      <w:r>
        <w:rPr>
          <w:color w:val="231F20"/>
          <w:spacing w:val="-5"/>
        </w:rPr>
        <w:t> </w:t>
      </w:r>
      <w:r>
        <w:rPr>
          <w:color w:val="231F20"/>
        </w:rPr>
        <w:t>right</w:t>
      </w:r>
      <w:r>
        <w:rPr>
          <w:color w:val="231F20"/>
          <w:spacing w:val="-5"/>
        </w:rPr>
        <w:t> </w:t>
      </w:r>
      <w:r>
        <w:rPr>
          <w:color w:val="231F20"/>
        </w:rPr>
        <w:t>to</w:t>
      </w:r>
      <w:r>
        <w:rPr>
          <w:color w:val="231F20"/>
          <w:spacing w:val="-6"/>
        </w:rPr>
        <w:t> </w:t>
      </w:r>
      <w:r>
        <w:rPr>
          <w:color w:val="231F20"/>
        </w:rPr>
        <w:t>kill</w:t>
      </w:r>
      <w:r>
        <w:rPr>
          <w:color w:val="231F20"/>
          <w:spacing w:val="-5"/>
        </w:rPr>
        <w:t> </w:t>
      </w:r>
      <w:r>
        <w:rPr>
          <w:color w:val="231F20"/>
        </w:rPr>
        <w:t>the </w:t>
      </w:r>
      <w:r>
        <w:rPr>
          <w:color w:val="231F20"/>
          <w:spacing w:val="-3"/>
        </w:rPr>
        <w:t>pursuer </w:t>
      </w:r>
      <w:r>
        <w:rPr>
          <w:color w:val="231F20"/>
        </w:rPr>
        <w:t>if </w:t>
      </w:r>
      <w:r>
        <w:rPr>
          <w:color w:val="231F20"/>
          <w:spacing w:val="-3"/>
        </w:rPr>
        <w:t>maiming </w:t>
      </w:r>
      <w:r>
        <w:rPr>
          <w:color w:val="231F20"/>
        </w:rPr>
        <w:t>him could </w:t>
      </w:r>
      <w:r>
        <w:rPr>
          <w:color w:val="231F20"/>
          <w:spacing w:val="-4"/>
        </w:rPr>
        <w:t>prevent </w:t>
      </w:r>
      <w:r>
        <w:rPr>
          <w:color w:val="231F20"/>
        </w:rPr>
        <w:t>the </w:t>
      </w:r>
      <w:r>
        <w:rPr>
          <w:color w:val="231F20"/>
          <w:spacing w:val="-3"/>
        </w:rPr>
        <w:t>aggression and</w:t>
      </w:r>
      <w:r>
        <w:rPr>
          <w:color w:val="231F20"/>
          <w:spacing w:val="31"/>
        </w:rPr>
        <w:t> </w:t>
      </w:r>
      <w:r>
        <w:rPr>
          <w:color w:val="231F20"/>
          <w:spacing w:val="-5"/>
        </w:rPr>
        <w:t>danger.</w:t>
      </w:r>
    </w:p>
    <w:p>
      <w:pPr>
        <w:pStyle w:val="BodyText"/>
        <w:spacing w:line="314" w:lineRule="auto" w:before="37"/>
        <w:ind w:left="180" w:right="117" w:firstLine="360"/>
        <w:jc w:val="both"/>
      </w:pPr>
      <w:r>
        <w:rPr>
          <w:rFonts w:ascii="Cambria" w:hAnsi="Cambria"/>
          <w:i/>
          <w:color w:val="231F20"/>
        </w:rPr>
        <w:t>Reuvein </w:t>
      </w:r>
      <w:r>
        <w:rPr>
          <w:color w:val="231F20"/>
        </w:rPr>
        <w:t>bursts into </w:t>
      </w:r>
      <w:r>
        <w:rPr>
          <w:rFonts w:ascii="Cambria" w:hAnsi="Cambria"/>
          <w:i/>
          <w:color w:val="231F20"/>
          <w:spacing w:val="-7"/>
        </w:rPr>
        <w:t>Shimon’s </w:t>
      </w:r>
      <w:r>
        <w:rPr>
          <w:color w:val="231F20"/>
        </w:rPr>
        <w:t>home, brandishing a gun. </w:t>
      </w:r>
      <w:r>
        <w:rPr>
          <w:color w:val="231F20"/>
          <w:spacing w:val="-3"/>
        </w:rPr>
        <w:t>“Give </w:t>
      </w:r>
      <w:r>
        <w:rPr>
          <w:color w:val="231F20"/>
        </w:rPr>
        <w:t>me one thousand dollars cash and your </w:t>
      </w:r>
      <w:r>
        <w:rPr>
          <w:color w:val="231F20"/>
          <w:spacing w:val="-7"/>
        </w:rPr>
        <w:t>wife’s </w:t>
      </w:r>
      <w:r>
        <w:rPr>
          <w:color w:val="231F20"/>
          <w:spacing w:val="-5"/>
        </w:rPr>
        <w:t>jewelry,” </w:t>
      </w:r>
      <w:r>
        <w:rPr>
          <w:color w:val="231F20"/>
        </w:rPr>
        <w:t>he demands. </w:t>
      </w:r>
      <w:r>
        <w:rPr>
          <w:color w:val="231F20"/>
          <w:spacing w:val="-3"/>
        </w:rPr>
        <w:t>“If </w:t>
      </w:r>
      <w:r>
        <w:rPr>
          <w:color w:val="231F20"/>
        </w:rPr>
        <w:t>you do not pay me, I will fire </w:t>
      </w:r>
      <w:r>
        <w:rPr>
          <w:color w:val="231F20"/>
          <w:spacing w:val="-3"/>
        </w:rPr>
        <w:t>my </w:t>
      </w:r>
      <w:r>
        <w:rPr>
          <w:color w:val="231F20"/>
          <w:spacing w:val="-5"/>
        </w:rPr>
        <w:t>weapon,” </w:t>
      </w:r>
      <w:r>
        <w:rPr>
          <w:color w:val="231F20"/>
        </w:rPr>
        <w:t>he adds. </w:t>
      </w:r>
      <w:r>
        <w:rPr>
          <w:color w:val="231F20"/>
          <w:spacing w:val="-3"/>
        </w:rPr>
        <w:t>Is </w:t>
      </w:r>
      <w:r>
        <w:rPr>
          <w:rFonts w:ascii="Cambria" w:hAnsi="Cambria"/>
          <w:i/>
          <w:color w:val="231F20"/>
          <w:spacing w:val="-3"/>
        </w:rPr>
        <w:t>Shimon </w:t>
      </w:r>
      <w:r>
        <w:rPr>
          <w:color w:val="231F20"/>
        </w:rPr>
        <w:t>allowed</w:t>
      </w:r>
      <w:r>
        <w:rPr>
          <w:color w:val="231F20"/>
          <w:spacing w:val="-6"/>
        </w:rPr>
        <w:t> </w:t>
      </w:r>
      <w:r>
        <w:rPr>
          <w:color w:val="231F20"/>
        </w:rPr>
        <w:t>to</w:t>
      </w:r>
      <w:r>
        <w:rPr>
          <w:color w:val="231F20"/>
          <w:spacing w:val="-6"/>
        </w:rPr>
        <w:t> </w:t>
      </w:r>
      <w:r>
        <w:rPr>
          <w:color w:val="231F20"/>
        </w:rPr>
        <w:t>kill</w:t>
      </w:r>
      <w:r>
        <w:rPr>
          <w:color w:val="231F20"/>
          <w:spacing w:val="-6"/>
        </w:rPr>
        <w:t> </w:t>
      </w:r>
      <w:r>
        <w:rPr>
          <w:rFonts w:ascii="Cambria" w:hAnsi="Cambria"/>
          <w:i/>
          <w:color w:val="231F20"/>
        </w:rPr>
        <w:t>Reuvein</w:t>
      </w:r>
      <w:r>
        <w:rPr>
          <w:rFonts w:ascii="Cambria" w:hAnsi="Cambria"/>
          <w:i/>
          <w:color w:val="231F20"/>
          <w:spacing w:val="1"/>
        </w:rPr>
        <w:t> </w:t>
      </w:r>
      <w:r>
        <w:rPr>
          <w:color w:val="231F20"/>
        </w:rPr>
        <w:t>with</w:t>
      </w:r>
      <w:r>
        <w:rPr>
          <w:color w:val="231F20"/>
          <w:spacing w:val="-6"/>
        </w:rPr>
        <w:t> </w:t>
      </w:r>
      <w:r>
        <w:rPr>
          <w:color w:val="231F20"/>
        </w:rPr>
        <w:t>his</w:t>
      </w:r>
      <w:r>
        <w:rPr>
          <w:color w:val="231F20"/>
          <w:spacing w:val="-6"/>
        </w:rPr>
        <w:t> </w:t>
      </w:r>
      <w:r>
        <w:rPr>
          <w:color w:val="231F20"/>
        </w:rPr>
        <w:t>own</w:t>
      </w:r>
      <w:r>
        <w:rPr>
          <w:color w:val="231F20"/>
          <w:spacing w:val="-6"/>
        </w:rPr>
        <w:t> </w:t>
      </w:r>
      <w:r>
        <w:rPr>
          <w:color w:val="231F20"/>
        </w:rPr>
        <w:t>gun?</w:t>
      </w:r>
      <w:r>
        <w:rPr>
          <w:color w:val="231F20"/>
          <w:spacing w:val="-6"/>
        </w:rPr>
        <w:t> </w:t>
      </w:r>
      <w:r>
        <w:rPr>
          <w:color w:val="231F20"/>
        </w:rPr>
        <w:t>Perhaps,</w:t>
      </w:r>
      <w:r>
        <w:rPr>
          <w:color w:val="231F20"/>
          <w:spacing w:val="-6"/>
        </w:rPr>
        <w:t> </w:t>
      </w:r>
      <w:r>
        <w:rPr>
          <w:color w:val="231F20"/>
        </w:rPr>
        <w:t>since</w:t>
      </w:r>
      <w:r>
        <w:rPr>
          <w:color w:val="231F20"/>
          <w:spacing w:val="-6"/>
        </w:rPr>
        <w:t> </w:t>
      </w:r>
      <w:r>
        <w:rPr>
          <w:color w:val="231F20"/>
        </w:rPr>
        <w:t>paying</w:t>
      </w:r>
      <w:r>
        <w:rPr>
          <w:color w:val="231F20"/>
          <w:spacing w:val="-6"/>
        </w:rPr>
        <w:t> </w:t>
      </w:r>
      <w:r>
        <w:rPr>
          <w:color w:val="231F20"/>
        </w:rPr>
        <w:t>the extortionist would alleviate the threat, </w:t>
      </w:r>
      <w:r>
        <w:rPr>
          <w:rFonts w:ascii="Cambria" w:hAnsi="Cambria"/>
          <w:i/>
          <w:color w:val="231F20"/>
          <w:spacing w:val="-3"/>
        </w:rPr>
        <w:t>Shimon </w:t>
      </w:r>
      <w:r>
        <w:rPr>
          <w:color w:val="231F20"/>
        </w:rPr>
        <w:t>is obligated to pay and not to kill. If </w:t>
      </w:r>
      <w:r>
        <w:rPr>
          <w:rFonts w:ascii="Cambria" w:hAnsi="Cambria"/>
          <w:i/>
          <w:color w:val="231F20"/>
          <w:spacing w:val="-3"/>
        </w:rPr>
        <w:t>Shimon </w:t>
      </w:r>
      <w:r>
        <w:rPr>
          <w:color w:val="231F20"/>
        </w:rPr>
        <w:t>is capable of maiming, he is obligated to wound the aggressor and may not kill him. So too, perhaps in this case, since there is a way to stop the aggression that does not entail killing, </w:t>
      </w:r>
      <w:r>
        <w:rPr>
          <w:rFonts w:ascii="Cambria" w:hAnsi="Cambria"/>
          <w:i/>
          <w:color w:val="231F20"/>
          <w:spacing w:val="-3"/>
        </w:rPr>
        <w:t>Shimon </w:t>
      </w:r>
      <w:r>
        <w:rPr>
          <w:color w:val="231F20"/>
        </w:rPr>
        <w:t>has no right to kill</w:t>
      </w:r>
      <w:r>
        <w:rPr>
          <w:color w:val="231F20"/>
          <w:spacing w:val="2"/>
        </w:rPr>
        <w:t> </w:t>
      </w:r>
      <w:r>
        <w:rPr>
          <w:rFonts w:ascii="Cambria" w:hAnsi="Cambria"/>
          <w:i/>
          <w:color w:val="231F20"/>
        </w:rPr>
        <w:t>Reuvein</w:t>
      </w:r>
      <w:r>
        <w:rPr>
          <w:color w:val="231F20"/>
        </w:rPr>
        <w:t>.</w:t>
      </w:r>
    </w:p>
    <w:p>
      <w:pPr>
        <w:pStyle w:val="BodyText"/>
        <w:spacing w:line="314" w:lineRule="auto" w:before="27"/>
        <w:ind w:left="180" w:right="116" w:firstLine="360"/>
        <w:jc w:val="both"/>
      </w:pPr>
      <w:r>
        <w:rPr>
          <w:rFonts w:ascii="Cambria" w:hAnsi="Cambria"/>
          <w:i/>
          <w:color w:val="231F20"/>
          <w:spacing w:val="-3"/>
        </w:rPr>
        <w:t>Rav </w:t>
      </w:r>
      <w:r>
        <w:rPr>
          <w:rFonts w:ascii="Cambria" w:hAnsi="Cambria"/>
          <w:i/>
          <w:color w:val="231F20"/>
        </w:rPr>
        <w:t>Shlomo Zalman </w:t>
      </w:r>
      <w:r>
        <w:rPr>
          <w:color w:val="231F20"/>
        </w:rPr>
        <w:t>Auerbach and </w:t>
      </w:r>
      <w:r>
        <w:rPr>
          <w:rFonts w:ascii="Cambria" w:hAnsi="Cambria"/>
          <w:i/>
          <w:color w:val="231F20"/>
          <w:spacing w:val="-3"/>
        </w:rPr>
        <w:t>Rav Shmuel </w:t>
      </w:r>
      <w:r>
        <w:rPr>
          <w:color w:val="231F20"/>
        </w:rPr>
        <w:t>Rozovsky both argue</w:t>
      </w:r>
      <w:r>
        <w:rPr>
          <w:color w:val="231F20"/>
          <w:spacing w:val="-13"/>
        </w:rPr>
        <w:t> </w:t>
      </w:r>
      <w:r>
        <w:rPr>
          <w:color w:val="231F20"/>
        </w:rPr>
        <w:t>that</w:t>
      </w:r>
      <w:r>
        <w:rPr>
          <w:color w:val="231F20"/>
          <w:spacing w:val="-13"/>
        </w:rPr>
        <w:t> </w:t>
      </w:r>
      <w:r>
        <w:rPr>
          <w:rFonts w:ascii="Cambria" w:hAnsi="Cambria"/>
          <w:i/>
          <w:color w:val="231F20"/>
          <w:spacing w:val="-3"/>
        </w:rPr>
        <w:t>Shimon</w:t>
      </w:r>
      <w:r>
        <w:rPr>
          <w:rFonts w:ascii="Cambria" w:hAnsi="Cambria"/>
          <w:i/>
          <w:color w:val="231F20"/>
          <w:spacing w:val="-6"/>
        </w:rPr>
        <w:t> </w:t>
      </w:r>
      <w:r>
        <w:rPr>
          <w:color w:val="231F20"/>
        </w:rPr>
        <w:t>is</w:t>
      </w:r>
      <w:r>
        <w:rPr>
          <w:color w:val="231F20"/>
          <w:spacing w:val="-12"/>
        </w:rPr>
        <w:t> </w:t>
      </w:r>
      <w:r>
        <w:rPr>
          <w:color w:val="231F20"/>
        </w:rPr>
        <w:t>allowed</w:t>
      </w:r>
      <w:r>
        <w:rPr>
          <w:color w:val="231F20"/>
          <w:spacing w:val="-13"/>
        </w:rPr>
        <w:t> </w:t>
      </w:r>
      <w:r>
        <w:rPr>
          <w:color w:val="231F20"/>
        </w:rPr>
        <w:t>to</w:t>
      </w:r>
      <w:r>
        <w:rPr>
          <w:color w:val="231F20"/>
          <w:spacing w:val="-13"/>
        </w:rPr>
        <w:t> </w:t>
      </w:r>
      <w:r>
        <w:rPr>
          <w:color w:val="231F20"/>
        </w:rPr>
        <w:t>kill</w:t>
      </w:r>
      <w:r>
        <w:rPr>
          <w:color w:val="231F20"/>
          <w:spacing w:val="-13"/>
        </w:rPr>
        <w:t> </w:t>
      </w:r>
      <w:r>
        <w:rPr>
          <w:rFonts w:ascii="Cambria" w:hAnsi="Cambria"/>
          <w:i/>
          <w:color w:val="231F20"/>
        </w:rPr>
        <w:t>Reuvein</w:t>
      </w:r>
      <w:r>
        <w:rPr>
          <w:rFonts w:ascii="Cambria" w:hAnsi="Cambria"/>
          <w:i/>
          <w:color w:val="231F20"/>
          <w:spacing w:val="-5"/>
        </w:rPr>
        <w:t> </w:t>
      </w:r>
      <w:r>
        <w:rPr>
          <w:color w:val="231F20"/>
        </w:rPr>
        <w:t>and</w:t>
      </w:r>
      <w:r>
        <w:rPr>
          <w:color w:val="231F20"/>
          <w:spacing w:val="-13"/>
        </w:rPr>
        <w:t> </w:t>
      </w:r>
      <w:r>
        <w:rPr>
          <w:color w:val="231F20"/>
        </w:rPr>
        <w:t>eliminate</w:t>
      </w:r>
      <w:r>
        <w:rPr>
          <w:color w:val="231F20"/>
          <w:spacing w:val="-13"/>
        </w:rPr>
        <w:t> </w:t>
      </w:r>
      <w:r>
        <w:rPr>
          <w:color w:val="231F20"/>
        </w:rPr>
        <w:t>the</w:t>
      </w:r>
      <w:r>
        <w:rPr>
          <w:color w:val="231F20"/>
          <w:spacing w:val="-12"/>
        </w:rPr>
        <w:t> </w:t>
      </w:r>
      <w:r>
        <w:rPr>
          <w:color w:val="231F20"/>
        </w:rPr>
        <w:t>threat. There is a concept of </w:t>
      </w:r>
      <w:r>
        <w:rPr>
          <w:rFonts w:ascii="Cambria" w:hAnsi="Cambria"/>
          <w:i/>
          <w:color w:val="231F20"/>
        </w:rPr>
        <w:t>ba </w:t>
      </w:r>
      <w:r>
        <w:rPr>
          <w:rFonts w:ascii="Cambria" w:hAnsi="Cambria"/>
          <w:i/>
          <w:color w:val="231F20"/>
          <w:spacing w:val="-3"/>
        </w:rPr>
        <w:t>bamachteres</w:t>
      </w:r>
      <w:r>
        <w:rPr>
          <w:color w:val="231F20"/>
          <w:spacing w:val="-3"/>
        </w:rPr>
        <w:t>. </w:t>
      </w:r>
      <w:r>
        <w:rPr>
          <w:color w:val="231F20"/>
        </w:rPr>
        <w:t>A person who attacks for money is willing to kill; he is a </w:t>
      </w:r>
      <w:r>
        <w:rPr>
          <w:color w:val="231F20"/>
          <w:spacing w:val="-3"/>
        </w:rPr>
        <w:t>pursuer,  </w:t>
      </w:r>
      <w:r>
        <w:rPr>
          <w:color w:val="231F20"/>
        </w:rPr>
        <w:t>and as a pursuer he may  be killed. Our </w:t>
      </w:r>
      <w:r>
        <w:rPr>
          <w:rFonts w:ascii="Cambria" w:hAnsi="Cambria"/>
          <w:i/>
          <w:color w:val="231F20"/>
        </w:rPr>
        <w:t>Gemara </w:t>
      </w:r>
      <w:r>
        <w:rPr>
          <w:color w:val="231F20"/>
        </w:rPr>
        <w:t>is teaching that when attacking the </w:t>
      </w:r>
      <w:r>
        <w:rPr>
          <w:color w:val="231F20"/>
          <w:spacing w:val="-3"/>
        </w:rPr>
        <w:t>pursuer, </w:t>
      </w:r>
      <w:r>
        <w:rPr>
          <w:color w:val="231F20"/>
        </w:rPr>
        <w:t>we are obligated to use the non-lethal attack, if it would suffice to eliminate the threat. This does not obligate the victim to relinquish money or to give in to extortionist threats. A victim does not need to</w:t>
      </w:r>
      <w:r>
        <w:rPr>
          <w:color w:val="231F20"/>
          <w:spacing w:val="-6"/>
        </w:rPr>
        <w:t> </w:t>
      </w:r>
      <w:r>
        <w:rPr>
          <w:color w:val="231F20"/>
        </w:rPr>
        <w:t>sacrifice</w:t>
      </w:r>
      <w:r>
        <w:rPr>
          <w:color w:val="231F20"/>
          <w:spacing w:val="-5"/>
        </w:rPr>
        <w:t> </w:t>
      </w:r>
      <w:r>
        <w:rPr>
          <w:color w:val="231F20"/>
        </w:rPr>
        <w:t>money</w:t>
      </w:r>
      <w:r>
        <w:rPr>
          <w:color w:val="231F20"/>
          <w:spacing w:val="-6"/>
        </w:rPr>
        <w:t> </w:t>
      </w:r>
      <w:r>
        <w:rPr>
          <w:color w:val="231F20"/>
        </w:rPr>
        <w:t>because</w:t>
      </w:r>
      <w:r>
        <w:rPr>
          <w:color w:val="231F20"/>
          <w:spacing w:val="-5"/>
        </w:rPr>
        <w:t> </w:t>
      </w:r>
      <w:r>
        <w:rPr>
          <w:color w:val="231F20"/>
        </w:rPr>
        <w:t>an</w:t>
      </w:r>
      <w:r>
        <w:rPr>
          <w:color w:val="231F20"/>
          <w:spacing w:val="-5"/>
        </w:rPr>
        <w:t> </w:t>
      </w:r>
      <w:r>
        <w:rPr>
          <w:color w:val="231F20"/>
        </w:rPr>
        <w:t>aggressor</w:t>
      </w:r>
      <w:r>
        <w:rPr>
          <w:color w:val="231F20"/>
          <w:spacing w:val="-6"/>
        </w:rPr>
        <w:t> </w:t>
      </w:r>
      <w:r>
        <w:rPr>
          <w:color w:val="231F20"/>
        </w:rPr>
        <w:t>is</w:t>
      </w:r>
      <w:r>
        <w:rPr>
          <w:color w:val="231F20"/>
          <w:spacing w:val="-5"/>
        </w:rPr>
        <w:t> </w:t>
      </w:r>
      <w:r>
        <w:rPr>
          <w:color w:val="231F20"/>
        </w:rPr>
        <w:t>assertively</w:t>
      </w:r>
      <w:r>
        <w:rPr>
          <w:color w:val="231F20"/>
          <w:spacing w:val="-6"/>
        </w:rPr>
        <w:t> </w:t>
      </w:r>
      <w:r>
        <w:rPr>
          <w:color w:val="231F20"/>
        </w:rPr>
        <w:t>demanding</w:t>
      </w:r>
      <w:r>
        <w:rPr>
          <w:color w:val="231F20"/>
          <w:spacing w:val="-5"/>
        </w:rPr>
        <w:t> </w:t>
      </w:r>
      <w:r>
        <w:rPr>
          <w:color w:val="231F20"/>
        </w:rPr>
        <w:t>it. In our case, </w:t>
      </w:r>
      <w:r>
        <w:rPr>
          <w:rFonts w:ascii="Cambria" w:hAnsi="Cambria"/>
          <w:i/>
          <w:color w:val="231F20"/>
        </w:rPr>
        <w:t>Reuvein </w:t>
      </w:r>
      <w:r>
        <w:rPr>
          <w:color w:val="231F20"/>
        </w:rPr>
        <w:t>is a </w:t>
      </w:r>
      <w:r>
        <w:rPr>
          <w:color w:val="231F20"/>
          <w:spacing w:val="-3"/>
        </w:rPr>
        <w:t>pursuer. </w:t>
      </w:r>
      <w:r>
        <w:rPr>
          <w:rFonts w:ascii="Cambria" w:hAnsi="Cambria"/>
          <w:i/>
          <w:color w:val="231F20"/>
          <w:spacing w:val="-3"/>
        </w:rPr>
        <w:t>Shimon </w:t>
      </w:r>
      <w:r>
        <w:rPr>
          <w:color w:val="231F20"/>
        </w:rPr>
        <w:t>is entitled to eliminate the threat. If he can do so by maiming </w:t>
      </w:r>
      <w:r>
        <w:rPr>
          <w:rFonts w:ascii="Cambria" w:hAnsi="Cambria"/>
          <w:i/>
          <w:color w:val="231F20"/>
        </w:rPr>
        <w:t>Reuvein</w:t>
      </w:r>
      <w:r>
        <w:rPr>
          <w:color w:val="231F20"/>
        </w:rPr>
        <w:t>, he should wound him. If he is not a skilled marksman and can only eliminate the threat by killing</w:t>
      </w:r>
      <w:r>
        <w:rPr>
          <w:color w:val="231F20"/>
          <w:spacing w:val="-14"/>
        </w:rPr>
        <w:t> </w:t>
      </w:r>
      <w:r>
        <w:rPr>
          <w:color w:val="231F20"/>
        </w:rPr>
        <w:t>the</w:t>
      </w:r>
      <w:r>
        <w:rPr>
          <w:color w:val="231F20"/>
          <w:spacing w:val="-13"/>
        </w:rPr>
        <w:t> </w:t>
      </w:r>
      <w:r>
        <w:rPr>
          <w:color w:val="231F20"/>
          <w:spacing w:val="-3"/>
        </w:rPr>
        <w:t>aggressor,</w:t>
      </w:r>
      <w:r>
        <w:rPr>
          <w:color w:val="231F20"/>
          <w:spacing w:val="-13"/>
        </w:rPr>
        <w:t> </w:t>
      </w:r>
      <w:r>
        <w:rPr>
          <w:color w:val="231F20"/>
        </w:rPr>
        <w:t>he</w:t>
      </w:r>
      <w:r>
        <w:rPr>
          <w:color w:val="231F20"/>
          <w:spacing w:val="-13"/>
        </w:rPr>
        <w:t> </w:t>
      </w:r>
      <w:r>
        <w:rPr>
          <w:color w:val="231F20"/>
        </w:rPr>
        <w:t>is</w:t>
      </w:r>
      <w:r>
        <w:rPr>
          <w:color w:val="231F20"/>
          <w:spacing w:val="-14"/>
        </w:rPr>
        <w:t> </w:t>
      </w:r>
      <w:r>
        <w:rPr>
          <w:color w:val="231F20"/>
        </w:rPr>
        <w:t>entitled</w:t>
      </w:r>
      <w:r>
        <w:rPr>
          <w:color w:val="231F20"/>
          <w:spacing w:val="-13"/>
        </w:rPr>
        <w:t> </w:t>
      </w:r>
      <w:r>
        <w:rPr>
          <w:color w:val="231F20"/>
        </w:rPr>
        <w:t>to</w:t>
      </w:r>
      <w:r>
        <w:rPr>
          <w:color w:val="231F20"/>
          <w:spacing w:val="-13"/>
        </w:rPr>
        <w:t> </w:t>
      </w:r>
      <w:r>
        <w:rPr>
          <w:color w:val="231F20"/>
        </w:rPr>
        <w:t>kill.</w:t>
      </w:r>
      <w:r>
        <w:rPr>
          <w:color w:val="231F20"/>
          <w:spacing w:val="-13"/>
        </w:rPr>
        <w:t> </w:t>
      </w:r>
      <w:r>
        <w:rPr>
          <w:rFonts w:ascii="Cambria" w:hAnsi="Cambria"/>
          <w:i/>
          <w:color w:val="231F20"/>
          <w:spacing w:val="-3"/>
        </w:rPr>
        <w:t>Halachah</w:t>
      </w:r>
      <w:r>
        <w:rPr>
          <w:rFonts w:ascii="Cambria" w:hAnsi="Cambria"/>
          <w:i/>
          <w:color w:val="231F20"/>
          <w:spacing w:val="-6"/>
        </w:rPr>
        <w:t> </w:t>
      </w:r>
      <w:r>
        <w:rPr>
          <w:color w:val="231F20"/>
        </w:rPr>
        <w:t>does</w:t>
      </w:r>
      <w:r>
        <w:rPr>
          <w:color w:val="231F20"/>
          <w:spacing w:val="-14"/>
        </w:rPr>
        <w:t> </w:t>
      </w:r>
      <w:r>
        <w:rPr>
          <w:color w:val="231F20"/>
        </w:rPr>
        <w:t>not</w:t>
      </w:r>
      <w:r>
        <w:rPr>
          <w:color w:val="231F20"/>
          <w:spacing w:val="-13"/>
        </w:rPr>
        <w:t> </w:t>
      </w:r>
      <w:r>
        <w:rPr>
          <w:color w:val="231F20"/>
        </w:rPr>
        <w:t>demand of</w:t>
      </w:r>
      <w:r>
        <w:rPr>
          <w:color w:val="231F20"/>
          <w:spacing w:val="-7"/>
        </w:rPr>
        <w:t> </w:t>
      </w:r>
      <w:r>
        <w:rPr>
          <w:color w:val="231F20"/>
        </w:rPr>
        <w:t>a</w:t>
      </w:r>
      <w:r>
        <w:rPr>
          <w:color w:val="231F20"/>
          <w:spacing w:val="-7"/>
        </w:rPr>
        <w:t> </w:t>
      </w:r>
      <w:r>
        <w:rPr>
          <w:color w:val="231F20"/>
        </w:rPr>
        <w:t>victim</w:t>
      </w:r>
      <w:r>
        <w:rPr>
          <w:color w:val="231F20"/>
          <w:spacing w:val="-7"/>
        </w:rPr>
        <w:t> </w:t>
      </w:r>
      <w:r>
        <w:rPr>
          <w:color w:val="231F20"/>
        </w:rPr>
        <w:t>to</w:t>
      </w:r>
      <w:r>
        <w:rPr>
          <w:color w:val="231F20"/>
          <w:spacing w:val="-7"/>
        </w:rPr>
        <w:t> </w:t>
      </w:r>
      <w:r>
        <w:rPr>
          <w:color w:val="231F20"/>
        </w:rPr>
        <w:t>give</w:t>
      </w:r>
      <w:r>
        <w:rPr>
          <w:color w:val="231F20"/>
          <w:spacing w:val="-7"/>
        </w:rPr>
        <w:t> </w:t>
      </w:r>
      <w:r>
        <w:rPr>
          <w:color w:val="231F20"/>
        </w:rPr>
        <w:t>money</w:t>
      </w:r>
      <w:r>
        <w:rPr>
          <w:color w:val="231F20"/>
          <w:spacing w:val="-7"/>
        </w:rPr>
        <w:t> </w:t>
      </w:r>
      <w:r>
        <w:rPr>
          <w:color w:val="231F20"/>
        </w:rPr>
        <w:t>to</w:t>
      </w:r>
      <w:r>
        <w:rPr>
          <w:color w:val="231F20"/>
          <w:spacing w:val="-7"/>
        </w:rPr>
        <w:t> </w:t>
      </w:r>
      <w:r>
        <w:rPr>
          <w:color w:val="231F20"/>
        </w:rPr>
        <w:t>save</w:t>
      </w:r>
      <w:r>
        <w:rPr>
          <w:color w:val="231F20"/>
          <w:spacing w:val="-7"/>
        </w:rPr>
        <w:t> </w:t>
      </w:r>
      <w:r>
        <w:rPr>
          <w:color w:val="231F20"/>
        </w:rPr>
        <w:t>the</w:t>
      </w:r>
      <w:r>
        <w:rPr>
          <w:color w:val="231F20"/>
          <w:spacing w:val="-7"/>
        </w:rPr>
        <w:t> </w:t>
      </w:r>
      <w:r>
        <w:rPr>
          <w:color w:val="231F20"/>
        </w:rPr>
        <w:t>life</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pursuer</w:t>
      </w:r>
      <w:r>
        <w:rPr>
          <w:color w:val="231F20"/>
          <w:spacing w:val="-7"/>
        </w:rPr>
        <w:t> </w:t>
      </w:r>
      <w:r>
        <w:rPr>
          <w:color w:val="231F20"/>
          <w:spacing w:val="-8"/>
        </w:rPr>
        <w:t>(</w:t>
      </w:r>
      <w:r>
        <w:rPr>
          <w:rFonts w:ascii="Cambria" w:hAnsi="Cambria"/>
          <w:i/>
          <w:color w:val="231F20"/>
          <w:spacing w:val="-8"/>
        </w:rPr>
        <w:t>Me’oros</w:t>
      </w:r>
      <w:r>
        <w:rPr>
          <w:rFonts w:ascii="Cambria" w:hAnsi="Cambria"/>
          <w:i/>
          <w:color w:val="231F20"/>
        </w:rPr>
        <w:t> Daf </w:t>
      </w:r>
      <w:r>
        <w:rPr>
          <w:rFonts w:ascii="Cambria" w:hAnsi="Cambria"/>
          <w:i/>
          <w:color w:val="231F20"/>
          <w:spacing w:val="-3"/>
        </w:rPr>
        <w:t>Hayomi</w:t>
      </w:r>
      <w:r>
        <w:rPr>
          <w:color w:val="231F20"/>
          <w:spacing w:val="-3"/>
        </w:rPr>
        <w:t>).</w:t>
      </w:r>
    </w:p>
    <w:p>
      <w:pPr>
        <w:spacing w:after="0" w:line="314" w:lineRule="auto"/>
        <w:jc w:val="both"/>
        <w:sectPr>
          <w:footerReference w:type="default" r:id="rId24"/>
          <w:pgSz w:w="8640" w:h="12960"/>
          <w:pgMar w:footer="645" w:header="0" w:top="520" w:bottom="840" w:left="1020" w:right="1080"/>
          <w:pgNumType w:start="18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6"/>
        <w:rPr>
          <w:rFonts w:ascii="Palatino Linotype"/>
          <w:sz w:val="25"/>
        </w:rPr>
      </w:pPr>
    </w:p>
    <w:p>
      <w:pPr>
        <w:pStyle w:val="Heading1"/>
        <w:spacing w:line="268" w:lineRule="auto"/>
        <w:ind w:left="191" w:right="129"/>
      </w:pPr>
      <w:bookmarkStart w:name="_TOC_250014" w:id="24"/>
      <w:r>
        <w:rPr>
          <w:color w:val="231F20"/>
          <w:spacing w:val="-3"/>
        </w:rPr>
        <w:t>If</w:t>
      </w:r>
      <w:r>
        <w:rPr>
          <w:color w:val="231F20"/>
          <w:spacing w:val="-35"/>
        </w:rPr>
        <w:t> </w:t>
      </w:r>
      <w:r>
        <w:rPr>
          <w:color w:val="231F20"/>
        </w:rPr>
        <w:t>I</w:t>
      </w:r>
      <w:r>
        <w:rPr>
          <w:color w:val="231F20"/>
          <w:spacing w:val="-34"/>
        </w:rPr>
        <w:t> </w:t>
      </w:r>
      <w:r>
        <w:rPr>
          <w:color w:val="231F20"/>
        </w:rPr>
        <w:t>know</w:t>
      </w:r>
      <w:r>
        <w:rPr>
          <w:color w:val="231F20"/>
          <w:spacing w:val="-34"/>
        </w:rPr>
        <w:t> </w:t>
      </w:r>
      <w:r>
        <w:rPr>
          <w:color w:val="231F20"/>
        </w:rPr>
        <w:t>I</w:t>
      </w:r>
      <w:r>
        <w:rPr>
          <w:color w:val="231F20"/>
          <w:spacing w:val="-35"/>
        </w:rPr>
        <w:t> </w:t>
      </w:r>
      <w:r>
        <w:rPr>
          <w:color w:val="231F20"/>
        </w:rPr>
        <w:t>am</w:t>
      </w:r>
      <w:r>
        <w:rPr>
          <w:color w:val="231F20"/>
          <w:spacing w:val="-34"/>
        </w:rPr>
        <w:t> </w:t>
      </w:r>
      <w:r>
        <w:rPr>
          <w:color w:val="231F20"/>
        </w:rPr>
        <w:t>Innocent,</w:t>
      </w:r>
      <w:r>
        <w:rPr>
          <w:color w:val="231F20"/>
          <w:spacing w:val="-34"/>
        </w:rPr>
        <w:t> </w:t>
      </w:r>
      <w:r>
        <w:rPr>
          <w:color w:val="231F20"/>
          <w:spacing w:val="-12"/>
        </w:rPr>
        <w:t>Yet</w:t>
      </w:r>
      <w:r>
        <w:rPr>
          <w:color w:val="231F20"/>
          <w:spacing w:val="-35"/>
        </w:rPr>
        <w:t> </w:t>
      </w:r>
      <w:r>
        <w:rPr>
          <w:color w:val="231F20"/>
        </w:rPr>
        <w:t>I</w:t>
      </w:r>
      <w:r>
        <w:rPr>
          <w:color w:val="231F20"/>
          <w:spacing w:val="-34"/>
        </w:rPr>
        <w:t> </w:t>
      </w:r>
      <w:r>
        <w:rPr>
          <w:color w:val="231F20"/>
        </w:rPr>
        <w:t>Am</w:t>
      </w:r>
      <w:r>
        <w:rPr>
          <w:color w:val="231F20"/>
          <w:spacing w:val="-34"/>
        </w:rPr>
        <w:t> </w:t>
      </w:r>
      <w:r>
        <w:rPr>
          <w:color w:val="231F20"/>
          <w:spacing w:val="-4"/>
        </w:rPr>
        <w:t>Wrongfully </w:t>
      </w:r>
      <w:r>
        <w:rPr>
          <w:color w:val="231F20"/>
        </w:rPr>
        <w:t>Convicted,</w:t>
      </w:r>
      <w:r>
        <w:rPr>
          <w:color w:val="231F20"/>
          <w:spacing w:val="-34"/>
        </w:rPr>
        <w:t> </w:t>
      </w:r>
      <w:r>
        <w:rPr>
          <w:color w:val="231F20"/>
        </w:rPr>
        <w:t>Should</w:t>
      </w:r>
      <w:r>
        <w:rPr>
          <w:color w:val="231F20"/>
          <w:spacing w:val="-34"/>
        </w:rPr>
        <w:t> </w:t>
      </w:r>
      <w:r>
        <w:rPr>
          <w:color w:val="231F20"/>
        </w:rPr>
        <w:t>I</w:t>
      </w:r>
      <w:r>
        <w:rPr>
          <w:color w:val="231F20"/>
          <w:spacing w:val="-34"/>
        </w:rPr>
        <w:t> </w:t>
      </w:r>
      <w:r>
        <w:rPr>
          <w:color w:val="231F20"/>
          <w:spacing w:val="-5"/>
        </w:rPr>
        <w:t>Pay</w:t>
      </w:r>
      <w:r>
        <w:rPr>
          <w:color w:val="231F20"/>
          <w:spacing w:val="-34"/>
        </w:rPr>
        <w:t> </w:t>
      </w:r>
      <w:r>
        <w:rPr>
          <w:color w:val="231F20"/>
        </w:rPr>
        <w:t>the</w:t>
      </w:r>
      <w:r>
        <w:rPr>
          <w:color w:val="231F20"/>
          <w:spacing w:val="-34"/>
        </w:rPr>
        <w:t> </w:t>
      </w:r>
      <w:bookmarkEnd w:id="24"/>
      <w:r>
        <w:rPr>
          <w:color w:val="231F20"/>
        </w:rPr>
        <w:t>Judgment?</w:t>
      </w:r>
    </w:p>
    <w:p>
      <w:pPr>
        <w:pStyle w:val="BodyText"/>
        <w:spacing w:line="266" w:lineRule="auto" w:before="259"/>
        <w:ind w:left="180" w:right="117"/>
        <w:jc w:val="both"/>
      </w:pPr>
      <w:r>
        <w:rPr>
          <w:rFonts w:ascii="Cambria"/>
          <w:b/>
          <w:color w:val="231F20"/>
          <w:sz w:val="38"/>
        </w:rPr>
        <w:t>T</w:t>
      </w:r>
      <w:r>
        <w:rPr>
          <w:color w:val="231F20"/>
        </w:rPr>
        <w:t>he </w:t>
      </w:r>
      <w:r>
        <w:rPr>
          <w:rFonts w:ascii="Cambria"/>
          <w:i/>
          <w:color w:val="231F20"/>
        </w:rPr>
        <w:t>Mishnah </w:t>
      </w:r>
      <w:r>
        <w:rPr>
          <w:color w:val="231F20"/>
        </w:rPr>
        <w:t>teaches that the courts have been empowered to impose four death penalties. The language of the </w:t>
      </w:r>
      <w:r>
        <w:rPr>
          <w:rFonts w:ascii="Cambria"/>
          <w:i/>
          <w:color w:val="231F20"/>
        </w:rPr>
        <w:t>Mishnah </w:t>
      </w:r>
      <w:r>
        <w:rPr>
          <w:color w:val="231F20"/>
        </w:rPr>
        <w:t>seems</w:t>
      </w:r>
    </w:p>
    <w:p>
      <w:pPr>
        <w:pStyle w:val="BodyText"/>
        <w:spacing w:line="316" w:lineRule="auto" w:before="53"/>
        <w:ind w:left="180" w:right="116"/>
        <w:jc w:val="both"/>
      </w:pPr>
      <w:r>
        <w:rPr>
          <w:color w:val="231F20"/>
        </w:rPr>
        <w:t>to imply that the sentences are in the hands of the courts. </w:t>
      </w:r>
      <w:r>
        <w:rPr>
          <w:color w:val="231F20"/>
          <w:spacing w:val="-3"/>
        </w:rPr>
        <w:t>What     </w:t>
      </w:r>
      <w:r>
        <w:rPr>
          <w:color w:val="231F20"/>
          <w:spacing w:val="51"/>
        </w:rPr>
        <w:t> </w:t>
      </w:r>
      <w:r>
        <w:rPr>
          <w:color w:val="231F20"/>
        </w:rPr>
        <w:t>is the law when the court followed the correct procedures but the ruling was erroneous? Consider the following: A man was accused by two witnesses of killing his friend. The court examined the case and convicted him. </w:t>
      </w:r>
      <w:r>
        <w:rPr>
          <w:color w:val="231F20"/>
          <w:spacing w:val="-3"/>
        </w:rPr>
        <w:t>He </w:t>
      </w:r>
      <w:r>
        <w:rPr>
          <w:color w:val="231F20"/>
        </w:rPr>
        <w:t>knows he is innocent and is certain that the witnesses testified </w:t>
      </w:r>
      <w:r>
        <w:rPr>
          <w:color w:val="231F20"/>
          <w:spacing w:val="-3"/>
        </w:rPr>
        <w:t>falsely. </w:t>
      </w:r>
      <w:r>
        <w:rPr>
          <w:color w:val="231F20"/>
        </w:rPr>
        <w:t>If he is able to flee, should he abscond? Should he </w:t>
      </w:r>
      <w:r>
        <w:rPr>
          <w:color w:val="231F20"/>
          <w:spacing w:val="2"/>
        </w:rPr>
        <w:t>try </w:t>
      </w:r>
      <w:r>
        <w:rPr>
          <w:color w:val="231F20"/>
        </w:rPr>
        <w:t>and save his life when the court has convicted him? </w:t>
      </w:r>
      <w:r>
        <w:rPr>
          <w:color w:val="231F20"/>
          <w:spacing w:val="-3"/>
        </w:rPr>
        <w:t>Perhaps</w:t>
      </w:r>
      <w:r>
        <w:rPr>
          <w:color w:val="231F20"/>
          <w:spacing w:val="-20"/>
        </w:rPr>
        <w:t> </w:t>
      </w:r>
      <w:r>
        <w:rPr>
          <w:color w:val="231F20"/>
        </w:rPr>
        <w:t>there</w:t>
      </w:r>
      <w:r>
        <w:rPr>
          <w:color w:val="231F20"/>
          <w:spacing w:val="-20"/>
        </w:rPr>
        <w:t> </w:t>
      </w:r>
      <w:r>
        <w:rPr>
          <w:color w:val="231F20"/>
        </w:rPr>
        <w:t>is</w:t>
      </w:r>
      <w:r>
        <w:rPr>
          <w:color w:val="231F20"/>
          <w:spacing w:val="-19"/>
        </w:rPr>
        <w:t> </w:t>
      </w:r>
      <w:r>
        <w:rPr>
          <w:color w:val="231F20"/>
        </w:rPr>
        <w:t>a</w:t>
      </w:r>
      <w:r>
        <w:rPr>
          <w:color w:val="231F20"/>
          <w:spacing w:val="-20"/>
        </w:rPr>
        <w:t> </w:t>
      </w:r>
      <w:r>
        <w:rPr>
          <w:rFonts w:ascii="Cambria"/>
          <w:i/>
          <w:color w:val="231F20"/>
        </w:rPr>
        <w:t>mitzvah</w:t>
      </w:r>
      <w:r>
        <w:rPr>
          <w:rFonts w:ascii="Cambria"/>
          <w:i/>
          <w:color w:val="231F20"/>
          <w:spacing w:val="-12"/>
        </w:rPr>
        <w:t> </w:t>
      </w:r>
      <w:r>
        <w:rPr>
          <w:color w:val="231F20"/>
        </w:rPr>
        <w:t>of</w:t>
      </w:r>
      <w:r>
        <w:rPr>
          <w:color w:val="231F20"/>
          <w:spacing w:val="-20"/>
        </w:rPr>
        <w:t> </w:t>
      </w:r>
      <w:r>
        <w:rPr>
          <w:rFonts w:ascii="Cambria"/>
          <w:i/>
          <w:color w:val="231F20"/>
        </w:rPr>
        <w:t>arba</w:t>
      </w:r>
      <w:r>
        <w:rPr>
          <w:rFonts w:ascii="Cambria"/>
          <w:i/>
          <w:color w:val="231F20"/>
          <w:spacing w:val="-12"/>
        </w:rPr>
        <w:t> </w:t>
      </w:r>
      <w:r>
        <w:rPr>
          <w:rFonts w:ascii="Cambria"/>
          <w:i/>
          <w:color w:val="231F20"/>
        </w:rPr>
        <w:t>misos</w:t>
      </w:r>
      <w:r>
        <w:rPr>
          <w:rFonts w:ascii="Cambria"/>
          <w:i/>
          <w:color w:val="231F20"/>
          <w:spacing w:val="-13"/>
        </w:rPr>
        <w:t> </w:t>
      </w:r>
      <w:r>
        <w:rPr>
          <w:rFonts w:ascii="Cambria"/>
          <w:i/>
          <w:color w:val="231F20"/>
        </w:rPr>
        <w:t>beis</w:t>
      </w:r>
      <w:r>
        <w:rPr>
          <w:rFonts w:ascii="Cambria"/>
          <w:i/>
          <w:color w:val="231F20"/>
          <w:spacing w:val="-12"/>
        </w:rPr>
        <w:t> </w:t>
      </w:r>
      <w:r>
        <w:rPr>
          <w:rFonts w:ascii="Cambria"/>
          <w:i/>
          <w:color w:val="231F20"/>
        </w:rPr>
        <w:t>din</w:t>
      </w:r>
      <w:r>
        <w:rPr>
          <w:color w:val="231F20"/>
        </w:rPr>
        <w:t>.</w:t>
      </w:r>
      <w:r>
        <w:rPr>
          <w:color w:val="231F20"/>
          <w:spacing w:val="-19"/>
        </w:rPr>
        <w:t> </w:t>
      </w:r>
      <w:r>
        <w:rPr>
          <w:color w:val="231F20"/>
        </w:rPr>
        <w:t>The</w:t>
      </w:r>
      <w:r>
        <w:rPr>
          <w:color w:val="231F20"/>
          <w:spacing w:val="-20"/>
        </w:rPr>
        <w:t> </w:t>
      </w:r>
      <w:r>
        <w:rPr>
          <w:color w:val="231F20"/>
        </w:rPr>
        <w:t>court</w:t>
      </w:r>
      <w:r>
        <w:rPr>
          <w:color w:val="231F20"/>
          <w:spacing w:val="-19"/>
        </w:rPr>
        <w:t> </w:t>
      </w:r>
      <w:r>
        <w:rPr>
          <w:color w:val="231F20"/>
        </w:rPr>
        <w:t>followed correct</w:t>
      </w:r>
      <w:r>
        <w:rPr>
          <w:color w:val="231F20"/>
          <w:spacing w:val="-18"/>
        </w:rPr>
        <w:t> </w:t>
      </w:r>
      <w:r>
        <w:rPr>
          <w:color w:val="231F20"/>
        </w:rPr>
        <w:t>procedure.</w:t>
      </w:r>
      <w:r>
        <w:rPr>
          <w:color w:val="231F20"/>
          <w:spacing w:val="-18"/>
        </w:rPr>
        <w:t> </w:t>
      </w:r>
      <w:r>
        <w:rPr>
          <w:color w:val="231F20"/>
          <w:spacing w:val="-3"/>
        </w:rPr>
        <w:t>Is</w:t>
      </w:r>
      <w:r>
        <w:rPr>
          <w:color w:val="231F20"/>
          <w:spacing w:val="-18"/>
        </w:rPr>
        <w:t> </w:t>
      </w:r>
      <w:r>
        <w:rPr>
          <w:color w:val="231F20"/>
        </w:rPr>
        <w:t>he</w:t>
      </w:r>
      <w:r>
        <w:rPr>
          <w:color w:val="231F20"/>
          <w:spacing w:val="-17"/>
        </w:rPr>
        <w:t> </w:t>
      </w:r>
      <w:r>
        <w:rPr>
          <w:color w:val="231F20"/>
        </w:rPr>
        <w:t>obligated</w:t>
      </w:r>
      <w:r>
        <w:rPr>
          <w:color w:val="231F20"/>
          <w:spacing w:val="-18"/>
        </w:rPr>
        <w:t> </w:t>
      </w:r>
      <w:r>
        <w:rPr>
          <w:color w:val="231F20"/>
        </w:rPr>
        <w:t>by</w:t>
      </w:r>
      <w:r>
        <w:rPr>
          <w:color w:val="231F20"/>
          <w:spacing w:val="-18"/>
        </w:rPr>
        <w:t> </w:t>
      </w:r>
      <w:r>
        <w:rPr>
          <w:color w:val="231F20"/>
          <w:spacing w:val="-5"/>
        </w:rPr>
        <w:t>Torah</w:t>
      </w:r>
      <w:r>
        <w:rPr>
          <w:color w:val="231F20"/>
          <w:spacing w:val="-17"/>
        </w:rPr>
        <w:t> </w:t>
      </w:r>
      <w:r>
        <w:rPr>
          <w:color w:val="231F20"/>
        </w:rPr>
        <w:t>law</w:t>
      </w:r>
      <w:r>
        <w:rPr>
          <w:color w:val="231F20"/>
          <w:spacing w:val="-18"/>
        </w:rPr>
        <w:t> </w:t>
      </w:r>
      <w:r>
        <w:rPr>
          <w:color w:val="231F20"/>
        </w:rPr>
        <w:t>to</w:t>
      </w:r>
      <w:r>
        <w:rPr>
          <w:color w:val="231F20"/>
          <w:spacing w:val="-18"/>
        </w:rPr>
        <w:t> </w:t>
      </w:r>
      <w:r>
        <w:rPr>
          <w:color w:val="231F20"/>
        </w:rPr>
        <w:t>fulfill</w:t>
      </w:r>
      <w:r>
        <w:rPr>
          <w:color w:val="231F20"/>
          <w:spacing w:val="-18"/>
        </w:rPr>
        <w:t> </w:t>
      </w:r>
      <w:r>
        <w:rPr>
          <w:color w:val="231F20"/>
        </w:rPr>
        <w:t>rulings</w:t>
      </w:r>
      <w:r>
        <w:rPr>
          <w:color w:val="231F20"/>
          <w:spacing w:val="-17"/>
        </w:rPr>
        <w:t> </w:t>
      </w:r>
      <w:r>
        <w:rPr>
          <w:color w:val="231F20"/>
        </w:rPr>
        <w:t>of</w:t>
      </w:r>
      <w:r>
        <w:rPr>
          <w:color w:val="231F20"/>
          <w:spacing w:val="-18"/>
        </w:rPr>
        <w:t> </w:t>
      </w:r>
      <w:r>
        <w:rPr>
          <w:color w:val="231F20"/>
        </w:rPr>
        <w:t>the court when </w:t>
      </w:r>
      <w:r>
        <w:rPr>
          <w:color w:val="231F20"/>
          <w:spacing w:val="-5"/>
        </w:rPr>
        <w:t>Torah </w:t>
      </w:r>
      <w:r>
        <w:rPr>
          <w:color w:val="231F20"/>
        </w:rPr>
        <w:t>procedure was accurately</w:t>
      </w:r>
      <w:r>
        <w:rPr>
          <w:color w:val="231F20"/>
          <w:spacing w:val="-3"/>
        </w:rPr>
        <w:t> </w:t>
      </w:r>
      <w:r>
        <w:rPr>
          <w:color w:val="231F20"/>
        </w:rPr>
        <w:t>followed?</w:t>
      </w:r>
    </w:p>
    <w:p>
      <w:pPr>
        <w:pStyle w:val="BodyText"/>
        <w:spacing w:line="316" w:lineRule="auto" w:before="34"/>
        <w:ind w:left="180" w:right="117" w:firstLine="360"/>
        <w:jc w:val="both"/>
      </w:pPr>
      <w:r>
        <w:rPr>
          <w:rFonts w:ascii="Cambria" w:hAnsi="Cambria"/>
          <w:i/>
          <w:color w:val="231F20"/>
          <w:spacing w:val="-4"/>
        </w:rPr>
        <w:t>Shu”t </w:t>
      </w:r>
      <w:r>
        <w:rPr>
          <w:rFonts w:ascii="Cambria" w:hAnsi="Cambria"/>
          <w:i/>
          <w:color w:val="231F20"/>
          <w:spacing w:val="-3"/>
        </w:rPr>
        <w:t>Minchas </w:t>
      </w:r>
      <w:r>
        <w:rPr>
          <w:rFonts w:ascii="Cambria" w:hAnsi="Cambria"/>
          <w:i/>
          <w:color w:val="231F20"/>
        </w:rPr>
        <w:t>Elazar </w:t>
      </w:r>
      <w:r>
        <w:rPr>
          <w:color w:val="231F20"/>
        </w:rPr>
        <w:t>(</w:t>
      </w:r>
      <w:r>
        <w:rPr>
          <w:rFonts w:ascii="Cambria" w:hAnsi="Cambria"/>
          <w:i/>
          <w:color w:val="231F20"/>
        </w:rPr>
        <w:t>cheilek </w:t>
      </w:r>
      <w:r>
        <w:rPr>
          <w:color w:val="231F20"/>
        </w:rPr>
        <w:t>1 </w:t>
      </w:r>
      <w:r>
        <w:rPr>
          <w:rFonts w:ascii="Cambria" w:hAnsi="Cambria"/>
          <w:i/>
          <w:color w:val="231F20"/>
          <w:spacing w:val="-3"/>
        </w:rPr>
        <w:t>siman </w:t>
      </w:r>
      <w:r>
        <w:rPr>
          <w:color w:val="231F20"/>
        </w:rPr>
        <w:t>18) raises this </w:t>
      </w:r>
      <w:r>
        <w:rPr>
          <w:color w:val="231F20"/>
          <w:spacing w:val="-3"/>
        </w:rPr>
        <w:t>query. He </w:t>
      </w:r>
      <w:r>
        <w:rPr>
          <w:color w:val="231F20"/>
        </w:rPr>
        <w:t>also wonders about a monetary case. Imagine the following: Due to testimony of two witnesses, I was convicted and ordered to pay one hundred dollars. I know that the witnesses were deceitful and I can avoid the punishment by leaving town. Am I allowed to escape and avoid paying what I know I do not truly owe?</w:t>
      </w:r>
    </w:p>
    <w:p>
      <w:pPr>
        <w:pStyle w:val="BodyText"/>
        <w:spacing w:line="314" w:lineRule="auto" w:before="34"/>
        <w:ind w:left="180" w:right="117" w:firstLine="360"/>
        <w:jc w:val="both"/>
      </w:pPr>
      <w:r>
        <w:rPr>
          <w:rFonts w:ascii="Cambria" w:hAnsi="Cambria"/>
          <w:i/>
          <w:color w:val="231F20"/>
          <w:spacing w:val="-6"/>
        </w:rPr>
        <w:t>Pis’chei </w:t>
      </w:r>
      <w:r>
        <w:rPr>
          <w:rFonts w:ascii="Cambria" w:hAnsi="Cambria"/>
          <w:i/>
          <w:color w:val="231F20"/>
          <w:spacing w:val="-5"/>
        </w:rPr>
        <w:t>Teshuvah </w:t>
      </w:r>
      <w:r>
        <w:rPr>
          <w:color w:val="231F20"/>
          <w:spacing w:val="-6"/>
        </w:rPr>
        <w:t>(</w:t>
      </w:r>
      <w:r>
        <w:rPr>
          <w:rFonts w:ascii="Cambria" w:hAnsi="Cambria"/>
          <w:i/>
          <w:color w:val="231F20"/>
          <w:spacing w:val="-6"/>
        </w:rPr>
        <w:t>Yoreh Dei’ah </w:t>
      </w:r>
      <w:r>
        <w:rPr>
          <w:rFonts w:ascii="Cambria" w:hAnsi="Cambria"/>
          <w:i/>
          <w:color w:val="231F20"/>
          <w:spacing w:val="-3"/>
        </w:rPr>
        <w:t>siman </w:t>
      </w:r>
      <w:r>
        <w:rPr>
          <w:color w:val="231F20"/>
        </w:rPr>
        <w:t>2:5) discusses a ritual slaughterer</w:t>
      </w:r>
      <w:r>
        <w:rPr>
          <w:color w:val="231F20"/>
          <w:spacing w:val="-18"/>
        </w:rPr>
        <w:t> </w:t>
      </w:r>
      <w:r>
        <w:rPr>
          <w:color w:val="231F20"/>
        </w:rPr>
        <w:t>who</w:t>
      </w:r>
      <w:r>
        <w:rPr>
          <w:color w:val="231F20"/>
          <w:spacing w:val="-17"/>
        </w:rPr>
        <w:t> </w:t>
      </w:r>
      <w:r>
        <w:rPr>
          <w:color w:val="231F20"/>
        </w:rPr>
        <w:t>was</w:t>
      </w:r>
      <w:r>
        <w:rPr>
          <w:color w:val="231F20"/>
          <w:spacing w:val="-17"/>
        </w:rPr>
        <w:t> </w:t>
      </w:r>
      <w:r>
        <w:rPr>
          <w:color w:val="231F20"/>
        </w:rPr>
        <w:t>removed</w:t>
      </w:r>
      <w:r>
        <w:rPr>
          <w:color w:val="231F20"/>
          <w:spacing w:val="-17"/>
        </w:rPr>
        <w:t> </w:t>
      </w:r>
      <w:r>
        <w:rPr>
          <w:color w:val="231F20"/>
        </w:rPr>
        <w:t>from</w:t>
      </w:r>
      <w:r>
        <w:rPr>
          <w:color w:val="231F20"/>
          <w:spacing w:val="-17"/>
        </w:rPr>
        <w:t> </w:t>
      </w:r>
      <w:r>
        <w:rPr>
          <w:color w:val="231F20"/>
        </w:rPr>
        <w:t>his</w:t>
      </w:r>
      <w:r>
        <w:rPr>
          <w:color w:val="231F20"/>
          <w:spacing w:val="-17"/>
        </w:rPr>
        <w:t> </w:t>
      </w:r>
      <w:r>
        <w:rPr>
          <w:color w:val="231F20"/>
        </w:rPr>
        <w:t>position</w:t>
      </w:r>
      <w:r>
        <w:rPr>
          <w:color w:val="231F20"/>
          <w:spacing w:val="-17"/>
        </w:rPr>
        <w:t> </w:t>
      </w:r>
      <w:r>
        <w:rPr>
          <w:color w:val="231F20"/>
        </w:rPr>
        <w:t>because</w:t>
      </w:r>
      <w:r>
        <w:rPr>
          <w:color w:val="231F20"/>
          <w:spacing w:val="-17"/>
        </w:rPr>
        <w:t> </w:t>
      </w:r>
      <w:r>
        <w:rPr>
          <w:color w:val="231F20"/>
        </w:rPr>
        <w:t>of</w:t>
      </w:r>
      <w:r>
        <w:rPr>
          <w:color w:val="231F20"/>
          <w:spacing w:val="-17"/>
        </w:rPr>
        <w:t> </w:t>
      </w:r>
      <w:r>
        <w:rPr>
          <w:color w:val="231F20"/>
        </w:rPr>
        <w:t>testimony that he had provided people with </w:t>
      </w:r>
      <w:r>
        <w:rPr>
          <w:rFonts w:ascii="Cambria" w:hAnsi="Cambria"/>
          <w:i/>
          <w:color w:val="231F20"/>
          <w:spacing w:val="-3"/>
        </w:rPr>
        <w:t>treif </w:t>
      </w:r>
      <w:r>
        <w:rPr>
          <w:color w:val="231F20"/>
        </w:rPr>
        <w:t>food. The </w:t>
      </w:r>
      <w:r>
        <w:rPr>
          <w:rFonts w:ascii="Cambria" w:hAnsi="Cambria"/>
          <w:i/>
          <w:color w:val="231F20"/>
        </w:rPr>
        <w:t>shochet </w:t>
      </w:r>
      <w:r>
        <w:rPr>
          <w:color w:val="231F20"/>
        </w:rPr>
        <w:t>knows</w:t>
      </w:r>
      <w:r>
        <w:rPr>
          <w:color w:val="231F20"/>
          <w:spacing w:val="-32"/>
        </w:rPr>
        <w:t> </w:t>
      </w:r>
      <w:r>
        <w:rPr>
          <w:color w:val="231F20"/>
        </w:rPr>
        <w:t>that he was falsely accused. Can he still slaughter for himself and his family? </w:t>
      </w:r>
      <w:r>
        <w:rPr>
          <w:rFonts w:ascii="Cambria" w:hAnsi="Cambria"/>
          <w:i/>
          <w:color w:val="231F20"/>
          <w:spacing w:val="-6"/>
        </w:rPr>
        <w:t>Pis’chei </w:t>
      </w:r>
      <w:r>
        <w:rPr>
          <w:rFonts w:ascii="Cambria" w:hAnsi="Cambria"/>
          <w:i/>
          <w:color w:val="231F20"/>
          <w:spacing w:val="-5"/>
        </w:rPr>
        <w:t>Teshuvah </w:t>
      </w:r>
      <w:r>
        <w:rPr>
          <w:color w:val="231F20"/>
        </w:rPr>
        <w:t>believes that the slaughterer is allowed to continue</w:t>
      </w:r>
      <w:r>
        <w:rPr>
          <w:color w:val="231F20"/>
          <w:spacing w:val="-13"/>
        </w:rPr>
        <w:t> </w:t>
      </w:r>
      <w:r>
        <w:rPr>
          <w:color w:val="231F20"/>
        </w:rPr>
        <w:t>to</w:t>
      </w:r>
      <w:r>
        <w:rPr>
          <w:color w:val="231F20"/>
          <w:spacing w:val="-12"/>
        </w:rPr>
        <w:t> </w:t>
      </w:r>
      <w:r>
        <w:rPr>
          <w:color w:val="231F20"/>
        </w:rPr>
        <w:t>slaughter</w:t>
      </w:r>
      <w:r>
        <w:rPr>
          <w:color w:val="231F20"/>
          <w:spacing w:val="-12"/>
        </w:rPr>
        <w:t> </w:t>
      </w:r>
      <w:r>
        <w:rPr>
          <w:color w:val="231F20"/>
        </w:rPr>
        <w:t>for</w:t>
      </w:r>
      <w:r>
        <w:rPr>
          <w:color w:val="231F20"/>
          <w:spacing w:val="-13"/>
        </w:rPr>
        <w:t> </w:t>
      </w:r>
      <w:r>
        <w:rPr>
          <w:color w:val="231F20"/>
        </w:rPr>
        <w:t>himself.</w:t>
      </w:r>
      <w:r>
        <w:rPr>
          <w:color w:val="231F20"/>
          <w:spacing w:val="-12"/>
        </w:rPr>
        <w:t> </w:t>
      </w:r>
      <w:r>
        <w:rPr>
          <w:color w:val="231F20"/>
          <w:spacing w:val="-3"/>
        </w:rPr>
        <w:t>He</w:t>
      </w:r>
      <w:r>
        <w:rPr>
          <w:color w:val="231F20"/>
          <w:spacing w:val="-12"/>
        </w:rPr>
        <w:t> </w:t>
      </w:r>
      <w:r>
        <w:rPr>
          <w:color w:val="231F20"/>
        </w:rPr>
        <w:t>knows</w:t>
      </w:r>
      <w:r>
        <w:rPr>
          <w:color w:val="231F20"/>
          <w:spacing w:val="-13"/>
        </w:rPr>
        <w:t> </w:t>
      </w:r>
      <w:r>
        <w:rPr>
          <w:color w:val="231F20"/>
        </w:rPr>
        <w:t>he</w:t>
      </w:r>
      <w:r>
        <w:rPr>
          <w:color w:val="231F20"/>
          <w:spacing w:val="-12"/>
        </w:rPr>
        <w:t> </w:t>
      </w:r>
      <w:r>
        <w:rPr>
          <w:color w:val="231F20"/>
        </w:rPr>
        <w:t>was</w:t>
      </w:r>
      <w:r>
        <w:rPr>
          <w:color w:val="231F20"/>
          <w:spacing w:val="-12"/>
        </w:rPr>
        <w:t> </w:t>
      </w:r>
      <w:r>
        <w:rPr>
          <w:color w:val="231F20"/>
        </w:rPr>
        <w:t>falsely</w:t>
      </w:r>
      <w:r>
        <w:rPr>
          <w:color w:val="231F20"/>
          <w:spacing w:val="-13"/>
        </w:rPr>
        <w:t> </w:t>
      </w:r>
      <w:r>
        <w:rPr>
          <w:color w:val="231F20"/>
        </w:rPr>
        <w:t>convicted and wrongly</w:t>
      </w:r>
      <w:r>
        <w:rPr>
          <w:color w:val="231F20"/>
          <w:spacing w:val="1"/>
        </w:rPr>
        <w:t> </w:t>
      </w:r>
      <w:r>
        <w:rPr>
          <w:color w:val="231F20"/>
        </w:rPr>
        <w:t>removed.</w:t>
      </w:r>
    </w:p>
    <w:p>
      <w:pPr>
        <w:spacing w:before="41"/>
        <w:ind w:left="540" w:right="0" w:firstLine="0"/>
        <w:jc w:val="both"/>
        <w:rPr>
          <w:rFonts w:ascii="Cambria"/>
          <w:i/>
          <w:sz w:val="23"/>
        </w:rPr>
      </w:pPr>
      <w:r>
        <w:rPr>
          <w:rFonts w:ascii="Cambria"/>
          <w:i/>
          <w:color w:val="231F20"/>
          <w:spacing w:val="-3"/>
          <w:sz w:val="23"/>
        </w:rPr>
        <w:t>Rav </w:t>
      </w:r>
      <w:r>
        <w:rPr>
          <w:color w:val="231F20"/>
          <w:sz w:val="23"/>
        </w:rPr>
        <w:t>Elyashiv ruled that in the scenarios of the</w:t>
      </w:r>
      <w:r>
        <w:rPr>
          <w:color w:val="231F20"/>
          <w:spacing w:val="54"/>
          <w:sz w:val="23"/>
        </w:rPr>
        <w:t> </w:t>
      </w:r>
      <w:r>
        <w:rPr>
          <w:rFonts w:ascii="Cambria"/>
          <w:i/>
          <w:color w:val="231F20"/>
          <w:spacing w:val="-3"/>
          <w:sz w:val="23"/>
        </w:rPr>
        <w:t>Minchas </w:t>
      </w:r>
      <w:r>
        <w:rPr>
          <w:rFonts w:ascii="Cambria"/>
          <w:i/>
          <w:color w:val="231F20"/>
          <w:sz w:val="23"/>
        </w:rPr>
        <w:t>Elazar</w:t>
      </w:r>
    </w:p>
    <w:p>
      <w:pPr>
        <w:spacing w:after="0"/>
        <w:jc w:val="both"/>
        <w:rPr>
          <w:rFonts w:ascii="Cambria"/>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6"/>
        <w:jc w:val="both"/>
      </w:pPr>
      <w:r>
        <w:rPr>
          <w:color w:val="231F20"/>
        </w:rPr>
        <w:t>the man should not go to </w:t>
      </w:r>
      <w:r>
        <w:rPr>
          <w:rFonts w:ascii="Cambria" w:hAnsi="Cambria"/>
          <w:i/>
          <w:color w:val="231F20"/>
        </w:rPr>
        <w:t>beis din </w:t>
      </w:r>
      <w:r>
        <w:rPr>
          <w:color w:val="231F20"/>
        </w:rPr>
        <w:t>and receive the punishment. The obligation on the sinner to submit to court is based on the mandate, </w:t>
      </w:r>
      <w:r>
        <w:rPr>
          <w:color w:val="231F20"/>
          <w:spacing w:val="-10"/>
        </w:rPr>
        <w:t>“And </w:t>
      </w:r>
      <w:r>
        <w:rPr>
          <w:color w:val="231F20"/>
        </w:rPr>
        <w:t>you shall eradicate the evil from your </w:t>
      </w:r>
      <w:r>
        <w:rPr>
          <w:color w:val="231F20"/>
          <w:spacing w:val="-5"/>
        </w:rPr>
        <w:t>midst.” </w:t>
      </w:r>
      <w:r>
        <w:rPr>
          <w:color w:val="231F20"/>
        </w:rPr>
        <w:t>This man is not evil</w:t>
      </w:r>
      <w:r>
        <w:rPr>
          <w:color w:val="231F20"/>
          <w:spacing w:val="-4"/>
        </w:rPr>
        <w:t> </w:t>
      </w:r>
      <w:r>
        <w:rPr>
          <w:color w:val="231F20"/>
        </w:rPr>
        <w:t>and</w:t>
      </w:r>
      <w:r>
        <w:rPr>
          <w:color w:val="231F20"/>
          <w:spacing w:val="-4"/>
        </w:rPr>
        <w:t> </w:t>
      </w:r>
      <w:r>
        <w:rPr>
          <w:color w:val="231F20"/>
        </w:rPr>
        <w:t>knows</w:t>
      </w:r>
      <w:r>
        <w:rPr>
          <w:color w:val="231F20"/>
          <w:spacing w:val="-4"/>
        </w:rPr>
        <w:t> </w:t>
      </w:r>
      <w:r>
        <w:rPr>
          <w:color w:val="231F20"/>
        </w:rPr>
        <w:t>he</w:t>
      </w:r>
      <w:r>
        <w:rPr>
          <w:color w:val="231F20"/>
          <w:spacing w:val="-4"/>
        </w:rPr>
        <w:t> </w:t>
      </w:r>
      <w:r>
        <w:rPr>
          <w:color w:val="231F20"/>
        </w:rPr>
        <w:t>did</w:t>
      </w:r>
      <w:r>
        <w:rPr>
          <w:color w:val="231F20"/>
          <w:spacing w:val="-4"/>
        </w:rPr>
        <w:t> </w:t>
      </w:r>
      <w:r>
        <w:rPr>
          <w:color w:val="231F20"/>
        </w:rPr>
        <w:t>not</w:t>
      </w:r>
      <w:r>
        <w:rPr>
          <w:color w:val="231F20"/>
          <w:spacing w:val="-4"/>
        </w:rPr>
        <w:t> </w:t>
      </w:r>
      <w:r>
        <w:rPr>
          <w:color w:val="231F20"/>
        </w:rPr>
        <w:t>kill.</w:t>
      </w:r>
      <w:r>
        <w:rPr>
          <w:color w:val="231F20"/>
          <w:spacing w:val="-4"/>
        </w:rPr>
        <w:t> </w:t>
      </w:r>
      <w:r>
        <w:rPr>
          <w:color w:val="231F20"/>
          <w:spacing w:val="-3"/>
        </w:rPr>
        <w:t>He</w:t>
      </w:r>
      <w:r>
        <w:rPr>
          <w:color w:val="231F20"/>
          <w:spacing w:val="-4"/>
        </w:rPr>
        <w:t> </w:t>
      </w:r>
      <w:r>
        <w:rPr>
          <w:color w:val="231F20"/>
        </w:rPr>
        <w:t>should</w:t>
      </w:r>
      <w:r>
        <w:rPr>
          <w:color w:val="231F20"/>
          <w:spacing w:val="-4"/>
        </w:rPr>
        <w:t> </w:t>
      </w:r>
      <w:r>
        <w:rPr>
          <w:color w:val="231F20"/>
        </w:rPr>
        <w:t>not</w:t>
      </w:r>
      <w:r>
        <w:rPr>
          <w:color w:val="231F20"/>
          <w:spacing w:val="-4"/>
        </w:rPr>
        <w:t> </w:t>
      </w:r>
      <w:r>
        <w:rPr>
          <w:color w:val="231F20"/>
        </w:rPr>
        <w:t>go</w:t>
      </w:r>
      <w:r>
        <w:rPr>
          <w:color w:val="231F20"/>
          <w:spacing w:val="-4"/>
        </w:rPr>
        <w:t> </w:t>
      </w:r>
      <w:r>
        <w:rPr>
          <w:color w:val="231F20"/>
        </w:rPr>
        <w:t>and</w:t>
      </w:r>
      <w:r>
        <w:rPr>
          <w:color w:val="231F20"/>
          <w:spacing w:val="-4"/>
        </w:rPr>
        <w:t> </w:t>
      </w:r>
      <w:r>
        <w:rPr>
          <w:color w:val="231F20"/>
        </w:rPr>
        <w:t>allow</w:t>
      </w:r>
      <w:r>
        <w:rPr>
          <w:color w:val="231F20"/>
          <w:spacing w:val="-4"/>
        </w:rPr>
        <w:t> </w:t>
      </w:r>
      <w:r>
        <w:rPr>
          <w:color w:val="231F20"/>
        </w:rPr>
        <w:t>an</w:t>
      </w:r>
      <w:r>
        <w:rPr>
          <w:color w:val="231F20"/>
          <w:spacing w:val="-4"/>
        </w:rPr>
        <w:t> </w:t>
      </w:r>
      <w:r>
        <w:rPr>
          <w:color w:val="231F20"/>
        </w:rPr>
        <w:t>unjust act</w:t>
      </w:r>
      <w:r>
        <w:rPr>
          <w:color w:val="231F20"/>
          <w:spacing w:val="-11"/>
        </w:rPr>
        <w:t> </w:t>
      </w:r>
      <w:r>
        <w:rPr>
          <w:color w:val="231F20"/>
        </w:rPr>
        <w:t>of</w:t>
      </w:r>
      <w:r>
        <w:rPr>
          <w:color w:val="231F20"/>
          <w:spacing w:val="-11"/>
        </w:rPr>
        <w:t> </w:t>
      </w:r>
      <w:r>
        <w:rPr>
          <w:color w:val="231F20"/>
        </w:rPr>
        <w:t>killing</w:t>
      </w:r>
      <w:r>
        <w:rPr>
          <w:color w:val="231F20"/>
          <w:spacing w:val="-11"/>
        </w:rPr>
        <w:t> </w:t>
      </w:r>
      <w:r>
        <w:rPr>
          <w:color w:val="231F20"/>
        </w:rPr>
        <w:t>the</w:t>
      </w:r>
      <w:r>
        <w:rPr>
          <w:color w:val="231F20"/>
          <w:spacing w:val="-11"/>
        </w:rPr>
        <w:t> </w:t>
      </w:r>
      <w:r>
        <w:rPr>
          <w:color w:val="231F20"/>
        </w:rPr>
        <w:t>innocent</w:t>
      </w:r>
      <w:r>
        <w:rPr>
          <w:color w:val="231F20"/>
          <w:spacing w:val="-11"/>
        </w:rPr>
        <w:t> </w:t>
      </w:r>
      <w:r>
        <w:rPr>
          <w:color w:val="231F20"/>
        </w:rPr>
        <w:t>transpire.</w:t>
      </w:r>
      <w:r>
        <w:rPr>
          <w:color w:val="231F20"/>
          <w:spacing w:val="-11"/>
        </w:rPr>
        <w:t> </w:t>
      </w:r>
      <w:r>
        <w:rPr>
          <w:color w:val="231F20"/>
        </w:rPr>
        <w:t>The</w:t>
      </w:r>
      <w:r>
        <w:rPr>
          <w:color w:val="231F20"/>
          <w:spacing w:val="-10"/>
        </w:rPr>
        <w:t> </w:t>
      </w:r>
      <w:r>
        <w:rPr>
          <w:color w:val="231F20"/>
        </w:rPr>
        <w:t>same</w:t>
      </w:r>
      <w:r>
        <w:rPr>
          <w:color w:val="231F20"/>
          <w:spacing w:val="-11"/>
        </w:rPr>
        <w:t> </w:t>
      </w:r>
      <w:r>
        <w:rPr>
          <w:color w:val="231F20"/>
        </w:rPr>
        <w:t>should</w:t>
      </w:r>
      <w:r>
        <w:rPr>
          <w:color w:val="231F20"/>
          <w:spacing w:val="-11"/>
        </w:rPr>
        <w:t> </w:t>
      </w:r>
      <w:r>
        <w:rPr>
          <w:color w:val="231F20"/>
        </w:rPr>
        <w:t>hold</w:t>
      </w:r>
      <w:r>
        <w:rPr>
          <w:color w:val="231F20"/>
          <w:spacing w:val="-11"/>
        </w:rPr>
        <w:t> </w:t>
      </w:r>
      <w:r>
        <w:rPr>
          <w:color w:val="231F20"/>
        </w:rPr>
        <w:t>true</w:t>
      </w:r>
      <w:r>
        <w:rPr>
          <w:color w:val="231F20"/>
          <w:spacing w:val="-11"/>
        </w:rPr>
        <w:t> </w:t>
      </w:r>
      <w:r>
        <w:rPr>
          <w:color w:val="231F20"/>
        </w:rPr>
        <w:t>in</w:t>
      </w:r>
      <w:r>
        <w:rPr>
          <w:color w:val="231F20"/>
          <w:spacing w:val="-11"/>
        </w:rPr>
        <w:t> </w:t>
      </w:r>
      <w:r>
        <w:rPr>
          <w:color w:val="231F20"/>
        </w:rPr>
        <w:t>the case</w:t>
      </w:r>
      <w:r>
        <w:rPr>
          <w:color w:val="231F20"/>
          <w:spacing w:val="-9"/>
        </w:rPr>
        <w:t> </w:t>
      </w:r>
      <w:r>
        <w:rPr>
          <w:color w:val="231F20"/>
        </w:rPr>
        <w:t>of</w:t>
      </w:r>
      <w:r>
        <w:rPr>
          <w:color w:val="231F20"/>
          <w:spacing w:val="-9"/>
        </w:rPr>
        <w:t> </w:t>
      </w:r>
      <w:r>
        <w:rPr>
          <w:color w:val="231F20"/>
        </w:rPr>
        <w:t>financial</w:t>
      </w:r>
      <w:r>
        <w:rPr>
          <w:color w:val="231F20"/>
          <w:spacing w:val="-9"/>
        </w:rPr>
        <w:t> </w:t>
      </w:r>
      <w:r>
        <w:rPr>
          <w:color w:val="231F20"/>
        </w:rPr>
        <w:t>obligation.</w:t>
      </w:r>
      <w:r>
        <w:rPr>
          <w:color w:val="231F20"/>
          <w:spacing w:val="-9"/>
        </w:rPr>
        <w:t> </w:t>
      </w:r>
      <w:r>
        <w:rPr>
          <w:rFonts w:ascii="Cambria" w:hAnsi="Cambria"/>
          <w:i/>
          <w:color w:val="231F20"/>
          <w:spacing w:val="-3"/>
        </w:rPr>
        <w:t>Rav</w:t>
      </w:r>
      <w:r>
        <w:rPr>
          <w:rFonts w:ascii="Cambria" w:hAnsi="Cambria"/>
          <w:i/>
          <w:color w:val="231F20"/>
          <w:spacing w:val="-2"/>
        </w:rPr>
        <w:t> </w:t>
      </w:r>
      <w:r>
        <w:rPr>
          <w:color w:val="231F20"/>
        </w:rPr>
        <w:t>Zilberstein</w:t>
      </w:r>
      <w:r>
        <w:rPr>
          <w:color w:val="231F20"/>
          <w:spacing w:val="-9"/>
        </w:rPr>
        <w:t> </w:t>
      </w:r>
      <w:r>
        <w:rPr>
          <w:color w:val="231F20"/>
        </w:rPr>
        <w:t>argues</w:t>
      </w:r>
      <w:r>
        <w:rPr>
          <w:color w:val="231F20"/>
          <w:spacing w:val="-9"/>
        </w:rPr>
        <w:t> </w:t>
      </w:r>
      <w:r>
        <w:rPr>
          <w:color w:val="231F20"/>
        </w:rPr>
        <w:t>that</w:t>
      </w:r>
      <w:r>
        <w:rPr>
          <w:color w:val="231F20"/>
          <w:spacing w:val="-9"/>
        </w:rPr>
        <w:t> </w:t>
      </w:r>
      <w:r>
        <w:rPr>
          <w:color w:val="231F20"/>
        </w:rPr>
        <w:t>since</w:t>
      </w:r>
      <w:r>
        <w:rPr>
          <w:color w:val="231F20"/>
          <w:spacing w:val="-8"/>
        </w:rPr>
        <w:t> </w:t>
      </w:r>
      <w:r>
        <w:rPr>
          <w:color w:val="231F20"/>
        </w:rPr>
        <w:t>I</w:t>
      </w:r>
      <w:r>
        <w:rPr>
          <w:color w:val="231F20"/>
          <w:spacing w:val="-9"/>
        </w:rPr>
        <w:t> </w:t>
      </w:r>
      <w:r>
        <w:rPr>
          <w:color w:val="231F20"/>
        </w:rPr>
        <w:t>know that</w:t>
      </w:r>
      <w:r>
        <w:rPr>
          <w:color w:val="231F20"/>
          <w:spacing w:val="-7"/>
        </w:rPr>
        <w:t> </w:t>
      </w:r>
      <w:r>
        <w:rPr>
          <w:color w:val="231F20"/>
        </w:rPr>
        <w:t>I</w:t>
      </w:r>
      <w:r>
        <w:rPr>
          <w:color w:val="231F20"/>
          <w:spacing w:val="-7"/>
        </w:rPr>
        <w:t> </w:t>
      </w:r>
      <w:r>
        <w:rPr>
          <w:color w:val="231F20"/>
        </w:rPr>
        <w:t>am</w:t>
      </w:r>
      <w:r>
        <w:rPr>
          <w:color w:val="231F20"/>
          <w:spacing w:val="-7"/>
        </w:rPr>
        <w:t> </w:t>
      </w:r>
      <w:r>
        <w:rPr>
          <w:color w:val="231F20"/>
        </w:rPr>
        <w:t>innocent</w:t>
      </w:r>
      <w:r>
        <w:rPr>
          <w:color w:val="231F20"/>
          <w:spacing w:val="-7"/>
        </w:rPr>
        <w:t> </w:t>
      </w:r>
      <w:r>
        <w:rPr>
          <w:color w:val="231F20"/>
        </w:rPr>
        <w:t>and</w:t>
      </w:r>
      <w:r>
        <w:rPr>
          <w:color w:val="231F20"/>
          <w:spacing w:val="-7"/>
        </w:rPr>
        <w:t> </w:t>
      </w:r>
      <w:r>
        <w:rPr>
          <w:color w:val="231F20"/>
        </w:rPr>
        <w:t>do</w:t>
      </w:r>
      <w:r>
        <w:rPr>
          <w:color w:val="231F20"/>
          <w:spacing w:val="-7"/>
        </w:rPr>
        <w:t> </w:t>
      </w:r>
      <w:r>
        <w:rPr>
          <w:color w:val="231F20"/>
        </w:rPr>
        <w:t>not</w:t>
      </w:r>
      <w:r>
        <w:rPr>
          <w:color w:val="231F20"/>
          <w:spacing w:val="-7"/>
        </w:rPr>
        <w:t> </w:t>
      </w:r>
      <w:r>
        <w:rPr>
          <w:color w:val="231F20"/>
          <w:spacing w:val="-2"/>
        </w:rPr>
        <w:t>owe</w:t>
      </w:r>
      <w:r>
        <w:rPr>
          <w:color w:val="231F20"/>
          <w:spacing w:val="-7"/>
        </w:rPr>
        <w:t> </w:t>
      </w:r>
      <w:r>
        <w:rPr>
          <w:color w:val="231F20"/>
        </w:rPr>
        <w:t>the</w:t>
      </w:r>
      <w:r>
        <w:rPr>
          <w:color w:val="231F20"/>
          <w:spacing w:val="-7"/>
        </w:rPr>
        <w:t> </w:t>
      </w:r>
      <w:r>
        <w:rPr>
          <w:color w:val="231F20"/>
        </w:rPr>
        <w:t>money</w:t>
      </w:r>
      <w:r>
        <w:rPr>
          <w:color w:val="231F20"/>
          <w:spacing w:val="-7"/>
        </w:rPr>
        <w:t> </w:t>
      </w:r>
      <w:r>
        <w:rPr>
          <w:color w:val="231F20"/>
        </w:rPr>
        <w:t>I</w:t>
      </w:r>
      <w:r>
        <w:rPr>
          <w:color w:val="231F20"/>
          <w:spacing w:val="-7"/>
        </w:rPr>
        <w:t> </w:t>
      </w:r>
      <w:r>
        <w:rPr>
          <w:color w:val="231F20"/>
        </w:rPr>
        <w:t>should</w:t>
      </w:r>
      <w:r>
        <w:rPr>
          <w:color w:val="231F20"/>
          <w:spacing w:val="-7"/>
        </w:rPr>
        <w:t> </w:t>
      </w:r>
      <w:r>
        <w:rPr>
          <w:color w:val="231F20"/>
        </w:rPr>
        <w:t>flee</w:t>
      </w:r>
      <w:r>
        <w:rPr>
          <w:color w:val="231F20"/>
          <w:spacing w:val="-7"/>
        </w:rPr>
        <w:t> </w:t>
      </w:r>
      <w:r>
        <w:rPr>
          <w:color w:val="231F20"/>
        </w:rPr>
        <w:t>and</w:t>
      </w:r>
      <w:r>
        <w:rPr>
          <w:color w:val="231F20"/>
          <w:spacing w:val="-7"/>
        </w:rPr>
        <w:t> </w:t>
      </w:r>
      <w:r>
        <w:rPr>
          <w:color w:val="231F20"/>
        </w:rPr>
        <w:t>avoid paying. If I were to pay the </w:t>
      </w:r>
      <w:r>
        <w:rPr>
          <w:color w:val="231F20"/>
          <w:spacing w:val="-4"/>
        </w:rPr>
        <w:t>money, </w:t>
      </w:r>
      <w:r>
        <w:rPr>
          <w:color w:val="231F20"/>
        </w:rPr>
        <w:t>it would only increase the sin of the false witnesses. By running </w:t>
      </w:r>
      <w:r>
        <w:rPr>
          <w:color w:val="231F20"/>
          <w:spacing w:val="-3"/>
        </w:rPr>
        <w:t>away </w:t>
      </w:r>
      <w:r>
        <w:rPr>
          <w:color w:val="231F20"/>
        </w:rPr>
        <w:t>I am supporting them, for</w:t>
      </w:r>
      <w:r>
        <w:rPr>
          <w:color w:val="231F20"/>
          <w:spacing w:val="-39"/>
        </w:rPr>
        <w:t> </w:t>
      </w:r>
      <w:r>
        <w:rPr>
          <w:color w:val="231F20"/>
        </w:rPr>
        <w:t>now their sin has been mitigated. If a person knows he is innocent, he   is allowed to flee from the court that has wrongfully convicted him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pacing w:val="-4"/>
          <w:w w:val="95"/>
          <w:sz w:val="32"/>
        </w:rPr>
        <w:t>Is</w:t>
      </w:r>
      <w:r>
        <w:rPr>
          <w:rFonts w:ascii="Cambria"/>
          <w:b/>
          <w:color w:val="231F20"/>
          <w:spacing w:val="-22"/>
          <w:w w:val="95"/>
          <w:sz w:val="32"/>
        </w:rPr>
        <w:t> </w:t>
      </w:r>
      <w:r>
        <w:rPr>
          <w:rFonts w:ascii="Cambria"/>
          <w:b/>
          <w:color w:val="231F20"/>
          <w:w w:val="95"/>
          <w:sz w:val="32"/>
        </w:rPr>
        <w:t>Leaving</w:t>
      </w:r>
      <w:r>
        <w:rPr>
          <w:rFonts w:ascii="Cambria"/>
          <w:b/>
          <w:color w:val="231F20"/>
          <w:spacing w:val="-22"/>
          <w:w w:val="95"/>
          <w:sz w:val="32"/>
        </w:rPr>
        <w:t> </w:t>
      </w:r>
      <w:r>
        <w:rPr>
          <w:rFonts w:ascii="Cambria"/>
          <w:b/>
          <w:color w:val="231F20"/>
          <w:w w:val="95"/>
          <w:sz w:val="32"/>
        </w:rPr>
        <w:t>the</w:t>
      </w:r>
      <w:r>
        <w:rPr>
          <w:rFonts w:ascii="Cambria"/>
          <w:b/>
          <w:color w:val="231F20"/>
          <w:spacing w:val="-22"/>
          <w:w w:val="95"/>
          <w:sz w:val="32"/>
        </w:rPr>
        <w:t> </w:t>
      </w:r>
      <w:r>
        <w:rPr>
          <w:rFonts w:ascii="Cambria"/>
          <w:b/>
          <w:color w:val="231F20"/>
          <w:w w:val="95"/>
          <w:sz w:val="32"/>
        </w:rPr>
        <w:t>Faith</w:t>
      </w:r>
      <w:r>
        <w:rPr>
          <w:rFonts w:ascii="Cambria"/>
          <w:b/>
          <w:color w:val="231F20"/>
          <w:spacing w:val="-22"/>
          <w:w w:val="95"/>
          <w:sz w:val="32"/>
        </w:rPr>
        <w:t> </w:t>
      </w:r>
      <w:r>
        <w:rPr>
          <w:rFonts w:ascii="Cambria"/>
          <w:b/>
          <w:color w:val="231F20"/>
          <w:w w:val="95"/>
          <w:sz w:val="32"/>
        </w:rPr>
        <w:t>Grounds</w:t>
      </w:r>
      <w:r>
        <w:rPr>
          <w:rFonts w:ascii="Cambria"/>
          <w:b/>
          <w:color w:val="231F20"/>
          <w:spacing w:val="-22"/>
          <w:w w:val="95"/>
          <w:sz w:val="32"/>
        </w:rPr>
        <w:t> </w:t>
      </w:r>
      <w:r>
        <w:rPr>
          <w:rFonts w:ascii="Cambria"/>
          <w:b/>
          <w:color w:val="231F20"/>
          <w:spacing w:val="-3"/>
          <w:w w:val="95"/>
          <w:sz w:val="32"/>
        </w:rPr>
        <w:t>for </w:t>
      </w:r>
      <w:r>
        <w:rPr>
          <w:rFonts w:ascii="Cambria"/>
          <w:b/>
          <w:color w:val="231F20"/>
          <w:sz w:val="32"/>
        </w:rPr>
        <w:t>Breaking</w:t>
      </w:r>
      <w:r>
        <w:rPr>
          <w:rFonts w:ascii="Cambria"/>
          <w:b/>
          <w:color w:val="231F20"/>
          <w:spacing w:val="-43"/>
          <w:sz w:val="32"/>
        </w:rPr>
        <w:t> </w:t>
      </w:r>
      <w:r>
        <w:rPr>
          <w:rFonts w:ascii="Cambria"/>
          <w:b/>
          <w:color w:val="231F20"/>
          <w:sz w:val="32"/>
        </w:rPr>
        <w:t>an</w:t>
      </w:r>
      <w:r>
        <w:rPr>
          <w:rFonts w:ascii="Cambria"/>
          <w:b/>
          <w:color w:val="231F20"/>
          <w:spacing w:val="-43"/>
          <w:sz w:val="32"/>
        </w:rPr>
        <w:t> </w:t>
      </w:r>
      <w:r>
        <w:rPr>
          <w:rFonts w:ascii="Cambria"/>
          <w:b/>
          <w:color w:val="231F20"/>
          <w:sz w:val="32"/>
        </w:rPr>
        <w:t>Engagement?</w:t>
      </w:r>
    </w:p>
    <w:p>
      <w:pPr>
        <w:pStyle w:val="BodyText"/>
        <w:spacing w:before="11"/>
        <w:rPr>
          <w:rFonts w:ascii="Cambria"/>
          <w:b/>
          <w:sz w:val="54"/>
        </w:rPr>
      </w:pPr>
    </w:p>
    <w:p>
      <w:pPr>
        <w:pStyle w:val="BodyText"/>
        <w:spacing w:line="266" w:lineRule="auto"/>
        <w:ind w:left="180" w:right="119"/>
        <w:jc w:val="both"/>
      </w:pPr>
      <w:r>
        <w:rPr>
          <w:rFonts w:ascii="Cambria"/>
          <w:b/>
          <w:color w:val="231F20"/>
          <w:sz w:val="38"/>
        </w:rPr>
        <w:t>J</w:t>
      </w:r>
      <w:r>
        <w:rPr>
          <w:color w:val="231F20"/>
        </w:rPr>
        <w:t>ews used to agree on an engagement with a </w:t>
      </w:r>
      <w:r>
        <w:rPr>
          <w:color w:val="231F20"/>
          <w:spacing w:val="-6"/>
        </w:rPr>
        <w:t>vow. </w:t>
      </w:r>
      <w:r>
        <w:rPr>
          <w:color w:val="231F20"/>
        </w:rPr>
        <w:t>The two families would negotiate and once they came to agreement, would deposit</w:t>
      </w:r>
    </w:p>
    <w:p>
      <w:pPr>
        <w:pStyle w:val="BodyText"/>
        <w:spacing w:line="316" w:lineRule="auto" w:before="59"/>
        <w:ind w:left="180" w:right="117"/>
        <w:jc w:val="both"/>
      </w:pPr>
      <w:r>
        <w:rPr>
          <w:color w:val="231F20"/>
        </w:rPr>
        <w:t>money in escrow and vow to proceed with the wedding. If one side reneged, the money that family placed in escrow would be awarded to the other family.</w:t>
      </w:r>
    </w:p>
    <w:p>
      <w:pPr>
        <w:pStyle w:val="BodyText"/>
        <w:spacing w:line="316" w:lineRule="auto" w:before="34"/>
        <w:ind w:left="180" w:right="117" w:firstLine="360"/>
        <w:jc w:val="both"/>
      </w:pPr>
      <w:r>
        <w:rPr>
          <w:color w:val="231F20"/>
        </w:rPr>
        <w:t>A</w:t>
      </w:r>
      <w:r>
        <w:rPr>
          <w:color w:val="231F20"/>
          <w:spacing w:val="-29"/>
        </w:rPr>
        <w:t> </w:t>
      </w:r>
      <w:r>
        <w:rPr>
          <w:rFonts w:ascii="Cambria" w:hAnsi="Cambria"/>
          <w:i/>
          <w:color w:val="231F20"/>
          <w:spacing w:val="-3"/>
        </w:rPr>
        <w:t>shiduch</w:t>
      </w:r>
      <w:r>
        <w:rPr>
          <w:rFonts w:ascii="Cambria" w:hAnsi="Cambria"/>
          <w:i/>
          <w:color w:val="231F20"/>
          <w:spacing w:val="-21"/>
        </w:rPr>
        <w:t> </w:t>
      </w:r>
      <w:r>
        <w:rPr>
          <w:color w:val="231F20"/>
        </w:rPr>
        <w:t>was</w:t>
      </w:r>
      <w:r>
        <w:rPr>
          <w:color w:val="231F20"/>
          <w:spacing w:val="-28"/>
        </w:rPr>
        <w:t> </w:t>
      </w:r>
      <w:r>
        <w:rPr>
          <w:color w:val="231F20"/>
        </w:rPr>
        <w:t>finalized.</w:t>
      </w:r>
      <w:r>
        <w:rPr>
          <w:color w:val="231F20"/>
          <w:spacing w:val="-29"/>
        </w:rPr>
        <w:t> </w:t>
      </w:r>
      <w:r>
        <w:rPr>
          <w:color w:val="231F20"/>
        </w:rPr>
        <w:t>The</w:t>
      </w:r>
      <w:r>
        <w:rPr>
          <w:color w:val="231F20"/>
          <w:spacing w:val="-28"/>
        </w:rPr>
        <w:t> </w:t>
      </w:r>
      <w:r>
        <w:rPr>
          <w:color w:val="231F20"/>
        </w:rPr>
        <w:t>money</w:t>
      </w:r>
      <w:r>
        <w:rPr>
          <w:color w:val="231F20"/>
          <w:spacing w:val="-28"/>
        </w:rPr>
        <w:t> </w:t>
      </w:r>
      <w:r>
        <w:rPr>
          <w:color w:val="231F20"/>
        </w:rPr>
        <w:t>was</w:t>
      </w:r>
      <w:r>
        <w:rPr>
          <w:color w:val="231F20"/>
          <w:spacing w:val="-29"/>
        </w:rPr>
        <w:t> </w:t>
      </w:r>
      <w:r>
        <w:rPr>
          <w:color w:val="231F20"/>
        </w:rPr>
        <w:t>placed</w:t>
      </w:r>
      <w:r>
        <w:rPr>
          <w:color w:val="231F20"/>
          <w:spacing w:val="-28"/>
        </w:rPr>
        <w:t> </w:t>
      </w:r>
      <w:r>
        <w:rPr>
          <w:color w:val="231F20"/>
        </w:rPr>
        <w:t>in</w:t>
      </w:r>
      <w:r>
        <w:rPr>
          <w:color w:val="231F20"/>
          <w:spacing w:val="-28"/>
        </w:rPr>
        <w:t> </w:t>
      </w:r>
      <w:r>
        <w:rPr>
          <w:color w:val="231F20"/>
          <w:spacing w:val="-4"/>
        </w:rPr>
        <w:t>escrow.</w:t>
      </w:r>
      <w:r>
        <w:rPr>
          <w:color w:val="231F20"/>
          <w:spacing w:val="-29"/>
        </w:rPr>
        <w:t> </w:t>
      </w:r>
      <w:r>
        <w:rPr>
          <w:color w:val="231F20"/>
        </w:rPr>
        <w:t>Shortly thereafter, the father of the bride heard that the father of the groom had</w:t>
      </w:r>
      <w:r>
        <w:rPr>
          <w:color w:val="231F20"/>
          <w:spacing w:val="-13"/>
        </w:rPr>
        <w:t> </w:t>
      </w:r>
      <w:r>
        <w:rPr>
          <w:color w:val="231F20"/>
        </w:rPr>
        <w:t>recently</w:t>
      </w:r>
      <w:r>
        <w:rPr>
          <w:color w:val="231F20"/>
          <w:spacing w:val="-13"/>
        </w:rPr>
        <w:t> </w:t>
      </w:r>
      <w:r>
        <w:rPr>
          <w:color w:val="231F20"/>
        </w:rPr>
        <w:t>converted</w:t>
      </w:r>
      <w:r>
        <w:rPr>
          <w:color w:val="231F20"/>
          <w:spacing w:val="-13"/>
        </w:rPr>
        <w:t> </w:t>
      </w:r>
      <w:r>
        <w:rPr>
          <w:color w:val="231F20"/>
        </w:rPr>
        <w:t>to</w:t>
      </w:r>
      <w:r>
        <w:rPr>
          <w:color w:val="231F20"/>
          <w:spacing w:val="-13"/>
        </w:rPr>
        <w:t> </w:t>
      </w:r>
      <w:r>
        <w:rPr>
          <w:color w:val="231F20"/>
        </w:rPr>
        <w:t>Catholicism.</w:t>
      </w:r>
      <w:r>
        <w:rPr>
          <w:color w:val="231F20"/>
          <w:spacing w:val="-13"/>
        </w:rPr>
        <w:t> </w:t>
      </w:r>
      <w:r>
        <w:rPr>
          <w:color w:val="231F20"/>
        </w:rPr>
        <w:t>The</w:t>
      </w:r>
      <w:r>
        <w:rPr>
          <w:color w:val="231F20"/>
          <w:spacing w:val="-13"/>
        </w:rPr>
        <w:t> </w:t>
      </w:r>
      <w:r>
        <w:rPr>
          <w:color w:val="231F20"/>
        </w:rPr>
        <w:t>father</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bride</w:t>
      </w:r>
      <w:r>
        <w:rPr>
          <w:color w:val="231F20"/>
          <w:spacing w:val="-13"/>
        </w:rPr>
        <w:t> </w:t>
      </w:r>
      <w:r>
        <w:rPr>
          <w:color w:val="231F20"/>
        </w:rPr>
        <w:t>sought to withdraw from the deal. </w:t>
      </w:r>
      <w:r>
        <w:rPr>
          <w:color w:val="231F20"/>
          <w:spacing w:val="-3"/>
        </w:rPr>
        <w:t>He </w:t>
      </w:r>
      <w:r>
        <w:rPr>
          <w:color w:val="231F20"/>
        </w:rPr>
        <w:t>argued that he had never agreed to allow his daughter to marry into such a disgraceful family setting. Had he known that the father of the groom would betray our faith, he would never have agreed to the match. </w:t>
      </w:r>
      <w:r>
        <w:rPr>
          <w:color w:val="231F20"/>
          <w:spacing w:val="-5"/>
        </w:rPr>
        <w:t>It </w:t>
      </w:r>
      <w:r>
        <w:rPr>
          <w:color w:val="231F20"/>
        </w:rPr>
        <w:t>was all a misguided agreement,</w:t>
      </w:r>
      <w:r>
        <w:rPr>
          <w:color w:val="231F20"/>
          <w:spacing w:val="-11"/>
        </w:rPr>
        <w:t> </w:t>
      </w:r>
      <w:r>
        <w:rPr>
          <w:rFonts w:ascii="Cambria" w:hAnsi="Cambria"/>
          <w:i/>
          <w:color w:val="231F20"/>
          <w:spacing w:val="-3"/>
        </w:rPr>
        <w:t>mekach</w:t>
      </w:r>
      <w:r>
        <w:rPr>
          <w:rFonts w:ascii="Cambria" w:hAnsi="Cambria"/>
          <w:i/>
          <w:color w:val="231F20"/>
          <w:spacing w:val="-4"/>
        </w:rPr>
        <w:t> </w:t>
      </w:r>
      <w:r>
        <w:rPr>
          <w:rFonts w:ascii="Cambria" w:hAnsi="Cambria"/>
          <w:i/>
          <w:color w:val="231F20"/>
          <w:spacing w:val="-6"/>
        </w:rPr>
        <w:t>ta’us,</w:t>
      </w:r>
      <w:r>
        <w:rPr>
          <w:rFonts w:ascii="Cambria" w:hAnsi="Cambria"/>
          <w:i/>
          <w:color w:val="231F20"/>
          <w:spacing w:val="-3"/>
        </w:rPr>
        <w:t> </w:t>
      </w:r>
      <w:r>
        <w:rPr>
          <w:color w:val="231F20"/>
        </w:rPr>
        <w:t>and</w:t>
      </w:r>
      <w:r>
        <w:rPr>
          <w:color w:val="231F20"/>
          <w:spacing w:val="-11"/>
        </w:rPr>
        <w:t> </w:t>
      </w:r>
      <w:r>
        <w:rPr>
          <w:color w:val="231F20"/>
        </w:rPr>
        <w:t>he</w:t>
      </w:r>
      <w:r>
        <w:rPr>
          <w:color w:val="231F20"/>
          <w:spacing w:val="-10"/>
        </w:rPr>
        <w:t> </w:t>
      </w:r>
      <w:r>
        <w:rPr>
          <w:color w:val="231F20"/>
        </w:rPr>
        <w:t>wanted</w:t>
      </w:r>
      <w:r>
        <w:rPr>
          <w:color w:val="231F20"/>
          <w:spacing w:val="-11"/>
        </w:rPr>
        <w:t> </w:t>
      </w:r>
      <w:r>
        <w:rPr>
          <w:color w:val="231F20"/>
        </w:rPr>
        <w:t>his</w:t>
      </w:r>
      <w:r>
        <w:rPr>
          <w:color w:val="231F20"/>
          <w:spacing w:val="-10"/>
        </w:rPr>
        <w:t> </w:t>
      </w:r>
      <w:r>
        <w:rPr>
          <w:color w:val="231F20"/>
        </w:rPr>
        <w:t>money</w:t>
      </w:r>
      <w:r>
        <w:rPr>
          <w:color w:val="231F20"/>
          <w:spacing w:val="-11"/>
        </w:rPr>
        <w:t> </w:t>
      </w:r>
      <w:r>
        <w:rPr>
          <w:color w:val="231F20"/>
        </w:rPr>
        <w:t>returned.</w:t>
      </w:r>
      <w:r>
        <w:rPr>
          <w:color w:val="231F20"/>
          <w:spacing w:val="-10"/>
        </w:rPr>
        <w:t> </w:t>
      </w:r>
      <w:r>
        <w:rPr>
          <w:color w:val="231F20"/>
        </w:rPr>
        <w:t>A</w:t>
      </w:r>
      <w:r>
        <w:rPr>
          <w:color w:val="231F20"/>
          <w:spacing w:val="-11"/>
        </w:rPr>
        <w:t> </w:t>
      </w:r>
      <w:r>
        <w:rPr>
          <w:color w:val="231F20"/>
        </w:rPr>
        <w:t>local </w:t>
      </w:r>
      <w:r>
        <w:rPr>
          <w:rFonts w:ascii="Cambria" w:hAnsi="Cambria"/>
          <w:i/>
          <w:color w:val="231F20"/>
          <w:spacing w:val="-4"/>
        </w:rPr>
        <w:t>rav </w:t>
      </w:r>
      <w:r>
        <w:rPr>
          <w:color w:val="231F20"/>
        </w:rPr>
        <w:t>was consulted who felt that they should proceed with the</w:t>
      </w:r>
      <w:r>
        <w:rPr>
          <w:color w:val="231F20"/>
          <w:spacing w:val="-38"/>
        </w:rPr>
        <w:t> </w:t>
      </w:r>
      <w:r>
        <w:rPr>
          <w:color w:val="231F20"/>
        </w:rPr>
        <w:t>match. The</w:t>
      </w:r>
      <w:r>
        <w:rPr>
          <w:color w:val="231F20"/>
          <w:spacing w:val="-5"/>
        </w:rPr>
        <w:t> </w:t>
      </w:r>
      <w:r>
        <w:rPr>
          <w:color w:val="231F20"/>
        </w:rPr>
        <w:t>father</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groom</w:t>
      </w:r>
      <w:r>
        <w:rPr>
          <w:color w:val="231F20"/>
          <w:spacing w:val="-5"/>
        </w:rPr>
        <w:t> </w:t>
      </w:r>
      <w:r>
        <w:rPr>
          <w:color w:val="231F20"/>
        </w:rPr>
        <w:t>was</w:t>
      </w:r>
      <w:r>
        <w:rPr>
          <w:color w:val="231F20"/>
          <w:spacing w:val="-5"/>
        </w:rPr>
        <w:t> </w:t>
      </w:r>
      <w:r>
        <w:rPr>
          <w:color w:val="231F20"/>
        </w:rPr>
        <w:t>never</w:t>
      </w:r>
      <w:r>
        <w:rPr>
          <w:color w:val="231F20"/>
          <w:spacing w:val="-5"/>
        </w:rPr>
        <w:t> </w:t>
      </w:r>
      <w:r>
        <w:rPr>
          <w:color w:val="231F20"/>
        </w:rPr>
        <w:t>considered</w:t>
      </w:r>
      <w:r>
        <w:rPr>
          <w:color w:val="231F20"/>
          <w:spacing w:val="-5"/>
        </w:rPr>
        <w:t> </w:t>
      </w:r>
      <w:r>
        <w:rPr>
          <w:color w:val="231F20"/>
        </w:rPr>
        <w:t>a</w:t>
      </w:r>
      <w:r>
        <w:rPr>
          <w:color w:val="231F20"/>
          <w:spacing w:val="-4"/>
        </w:rPr>
        <w:t> </w:t>
      </w:r>
      <w:r>
        <w:rPr>
          <w:color w:val="231F20"/>
        </w:rPr>
        <w:t>righteous</w:t>
      </w:r>
      <w:r>
        <w:rPr>
          <w:color w:val="231F20"/>
          <w:spacing w:val="-5"/>
        </w:rPr>
        <w:t> </w:t>
      </w:r>
      <w:r>
        <w:rPr>
          <w:color w:val="231F20"/>
        </w:rPr>
        <w:t>Jew;</w:t>
      </w:r>
      <w:r>
        <w:rPr>
          <w:color w:val="231F20"/>
          <w:spacing w:val="-5"/>
        </w:rPr>
        <w:t> </w:t>
      </w:r>
      <w:r>
        <w:rPr>
          <w:color w:val="231F20"/>
        </w:rPr>
        <w:t>even </w:t>
      </w:r>
      <w:r>
        <w:rPr>
          <w:color w:val="231F20"/>
          <w:spacing w:val="-3"/>
        </w:rPr>
        <w:t>at </w:t>
      </w:r>
      <w:r>
        <w:rPr>
          <w:color w:val="231F20"/>
        </w:rPr>
        <w:t>the time of the engagement, it was known that he frequented non-kosher restaurants and had a gentile girlfriend. </w:t>
      </w:r>
      <w:r>
        <w:rPr>
          <w:color w:val="231F20"/>
          <w:spacing w:val="-7"/>
        </w:rPr>
        <w:t>Now, </w:t>
      </w:r>
      <w:r>
        <w:rPr>
          <w:color w:val="231F20"/>
        </w:rPr>
        <w:t>he had undergone</w:t>
      </w:r>
      <w:r>
        <w:rPr>
          <w:color w:val="231F20"/>
          <w:spacing w:val="18"/>
        </w:rPr>
        <w:t> </w:t>
      </w:r>
      <w:r>
        <w:rPr>
          <w:color w:val="231F20"/>
        </w:rPr>
        <w:t>baptism.</w:t>
      </w:r>
      <w:r>
        <w:rPr>
          <w:color w:val="231F20"/>
          <w:spacing w:val="19"/>
        </w:rPr>
        <w:t> </w:t>
      </w:r>
      <w:r>
        <w:rPr>
          <w:color w:val="231F20"/>
        </w:rPr>
        <w:t>The</w:t>
      </w:r>
      <w:r>
        <w:rPr>
          <w:color w:val="231F20"/>
          <w:spacing w:val="19"/>
        </w:rPr>
        <w:t> </w:t>
      </w:r>
      <w:r>
        <w:rPr>
          <w:color w:val="231F20"/>
        </w:rPr>
        <w:t>father</w:t>
      </w:r>
      <w:r>
        <w:rPr>
          <w:color w:val="231F20"/>
          <w:spacing w:val="19"/>
        </w:rPr>
        <w:t> </w:t>
      </w:r>
      <w:r>
        <w:rPr>
          <w:color w:val="231F20"/>
        </w:rPr>
        <w:t>of</w:t>
      </w:r>
      <w:r>
        <w:rPr>
          <w:color w:val="231F20"/>
          <w:spacing w:val="19"/>
        </w:rPr>
        <w:t> </w:t>
      </w:r>
      <w:r>
        <w:rPr>
          <w:color w:val="231F20"/>
        </w:rPr>
        <w:t>the</w:t>
      </w:r>
      <w:r>
        <w:rPr>
          <w:color w:val="231F20"/>
          <w:spacing w:val="19"/>
        </w:rPr>
        <w:t> </w:t>
      </w:r>
      <w:r>
        <w:rPr>
          <w:color w:val="231F20"/>
        </w:rPr>
        <w:t>bride</w:t>
      </w:r>
      <w:r>
        <w:rPr>
          <w:color w:val="231F20"/>
          <w:spacing w:val="19"/>
        </w:rPr>
        <w:t> </w:t>
      </w:r>
      <w:r>
        <w:rPr>
          <w:color w:val="231F20"/>
        </w:rPr>
        <w:t>had</w:t>
      </w:r>
      <w:r>
        <w:rPr>
          <w:color w:val="231F20"/>
          <w:spacing w:val="19"/>
        </w:rPr>
        <w:t> </w:t>
      </w:r>
      <w:r>
        <w:rPr>
          <w:color w:val="231F20"/>
        </w:rPr>
        <w:t>agreed</w:t>
      </w:r>
      <w:r>
        <w:rPr>
          <w:color w:val="231F20"/>
          <w:spacing w:val="19"/>
        </w:rPr>
        <w:t> </w:t>
      </w:r>
      <w:r>
        <w:rPr>
          <w:color w:val="231F20"/>
        </w:rPr>
        <w:t>to</w:t>
      </w:r>
      <w:r>
        <w:rPr>
          <w:color w:val="231F20"/>
          <w:spacing w:val="19"/>
        </w:rPr>
        <w:t> </w:t>
      </w:r>
      <w:r>
        <w:rPr>
          <w:color w:val="231F20"/>
        </w:rPr>
        <w:t>a</w:t>
      </w:r>
      <w:r>
        <w:rPr>
          <w:color w:val="231F20"/>
          <w:spacing w:val="19"/>
        </w:rPr>
        <w:t> </w:t>
      </w:r>
      <w:r>
        <w:rPr>
          <w:color w:val="231F20"/>
        </w:rPr>
        <w:t>match</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8"/>
        <w:jc w:val="both"/>
      </w:pPr>
      <w:r>
        <w:rPr>
          <w:color w:val="231F20"/>
        </w:rPr>
        <w:t>with the family and had vowed to proceed with the wedding. The vow was not annulled just because the father of the groom had amplified his sin.</w:t>
      </w:r>
    </w:p>
    <w:p>
      <w:pPr>
        <w:pStyle w:val="BodyText"/>
        <w:spacing w:line="314" w:lineRule="auto" w:before="34"/>
        <w:ind w:left="180" w:right="117" w:firstLine="360"/>
        <w:jc w:val="both"/>
      </w:pPr>
      <w:r>
        <w:rPr>
          <w:rFonts w:ascii="Cambria" w:hAnsi="Cambria"/>
          <w:i/>
          <w:color w:val="231F20"/>
          <w:spacing w:val="-3"/>
        </w:rPr>
        <w:t>Noda Biyehudah </w:t>
      </w:r>
      <w:r>
        <w:rPr>
          <w:color w:val="231F20"/>
          <w:spacing w:val="-3"/>
        </w:rPr>
        <w:t>(</w:t>
      </w:r>
      <w:r>
        <w:rPr>
          <w:rFonts w:ascii="Cambria" w:hAnsi="Cambria"/>
          <w:i/>
          <w:color w:val="231F20"/>
          <w:spacing w:val="-3"/>
        </w:rPr>
        <w:t>Mahadura Kama </w:t>
      </w:r>
      <w:r>
        <w:rPr>
          <w:rFonts w:ascii="Cambria" w:hAnsi="Cambria"/>
          <w:i/>
          <w:color w:val="231F20"/>
          <w:spacing w:val="-8"/>
        </w:rPr>
        <w:t>Yoreh </w:t>
      </w:r>
      <w:r>
        <w:rPr>
          <w:rFonts w:ascii="Cambria" w:hAnsi="Cambria"/>
          <w:i/>
          <w:color w:val="231F20"/>
          <w:spacing w:val="-6"/>
        </w:rPr>
        <w:t>Dei’ah </w:t>
      </w:r>
      <w:r>
        <w:rPr>
          <w:rFonts w:ascii="Cambria" w:hAnsi="Cambria"/>
          <w:i/>
          <w:color w:val="231F20"/>
          <w:spacing w:val="-3"/>
        </w:rPr>
        <w:t>siman </w:t>
      </w:r>
      <w:r>
        <w:rPr>
          <w:color w:val="231F20"/>
        </w:rPr>
        <w:t>69) disagrees with the local </w:t>
      </w:r>
      <w:r>
        <w:rPr>
          <w:rFonts w:ascii="Cambria" w:hAnsi="Cambria"/>
          <w:i/>
          <w:color w:val="231F20"/>
          <w:spacing w:val="-3"/>
        </w:rPr>
        <w:t>rav</w:t>
      </w:r>
      <w:r>
        <w:rPr>
          <w:color w:val="231F20"/>
          <w:spacing w:val="-3"/>
        </w:rPr>
        <w:t>. He </w:t>
      </w:r>
      <w:r>
        <w:rPr>
          <w:color w:val="231F20"/>
        </w:rPr>
        <w:t>allows the father of the bride to withdraw from the match and be reimbursed. His source is our </w:t>
      </w:r>
      <w:r>
        <w:rPr>
          <w:rFonts w:ascii="Cambria" w:hAnsi="Cambria"/>
          <w:i/>
          <w:color w:val="231F20"/>
        </w:rPr>
        <w:t>Gemara</w:t>
      </w:r>
      <w:r>
        <w:rPr>
          <w:rFonts w:ascii="Cambria" w:hAnsi="Cambria"/>
          <w:i/>
          <w:color w:val="231F20"/>
          <w:spacing w:val="-13"/>
        </w:rPr>
        <w:t> </w:t>
      </w:r>
      <w:r>
        <w:rPr>
          <w:color w:val="231F20"/>
        </w:rPr>
        <w:t>which</w:t>
      </w:r>
      <w:r>
        <w:rPr>
          <w:color w:val="231F20"/>
          <w:spacing w:val="-19"/>
        </w:rPr>
        <w:t> </w:t>
      </w:r>
      <w:r>
        <w:rPr>
          <w:color w:val="231F20"/>
        </w:rPr>
        <w:t>discusses</w:t>
      </w:r>
      <w:r>
        <w:rPr>
          <w:color w:val="231F20"/>
          <w:spacing w:val="-20"/>
        </w:rPr>
        <w:t> </w:t>
      </w:r>
      <w:r>
        <w:rPr>
          <w:color w:val="231F20"/>
        </w:rPr>
        <w:t>the</w:t>
      </w:r>
      <w:r>
        <w:rPr>
          <w:color w:val="231F20"/>
          <w:spacing w:val="-19"/>
        </w:rPr>
        <w:t> </w:t>
      </w:r>
      <w:r>
        <w:rPr>
          <w:color w:val="231F20"/>
        </w:rPr>
        <w:t>different</w:t>
      </w:r>
      <w:r>
        <w:rPr>
          <w:color w:val="231F20"/>
          <w:spacing w:val="-20"/>
        </w:rPr>
        <w:t> </w:t>
      </w:r>
      <w:r>
        <w:rPr>
          <w:color w:val="231F20"/>
        </w:rPr>
        <w:t>penalties</w:t>
      </w:r>
      <w:r>
        <w:rPr>
          <w:color w:val="231F20"/>
          <w:spacing w:val="-19"/>
        </w:rPr>
        <w:t> </w:t>
      </w:r>
      <w:r>
        <w:rPr>
          <w:color w:val="231F20"/>
        </w:rPr>
        <w:t>the</w:t>
      </w:r>
      <w:r>
        <w:rPr>
          <w:color w:val="231F20"/>
          <w:spacing w:val="-19"/>
        </w:rPr>
        <w:t> </w:t>
      </w:r>
      <w:r>
        <w:rPr>
          <w:color w:val="231F20"/>
        </w:rPr>
        <w:t>court</w:t>
      </w:r>
      <w:r>
        <w:rPr>
          <w:color w:val="231F20"/>
          <w:spacing w:val="-20"/>
        </w:rPr>
        <w:t> </w:t>
      </w:r>
      <w:r>
        <w:rPr>
          <w:color w:val="231F20"/>
        </w:rPr>
        <w:t>may</w:t>
      </w:r>
      <w:r>
        <w:rPr>
          <w:color w:val="231F20"/>
          <w:spacing w:val="-19"/>
        </w:rPr>
        <w:t> </w:t>
      </w:r>
      <w:r>
        <w:rPr>
          <w:color w:val="231F20"/>
        </w:rPr>
        <w:t>impose on</w:t>
      </w:r>
      <w:r>
        <w:rPr>
          <w:color w:val="231F20"/>
          <w:spacing w:val="-12"/>
        </w:rPr>
        <w:t> </w:t>
      </w:r>
      <w:r>
        <w:rPr>
          <w:color w:val="231F20"/>
        </w:rPr>
        <w:t>sinners.</w:t>
      </w:r>
      <w:r>
        <w:rPr>
          <w:color w:val="231F20"/>
          <w:spacing w:val="-12"/>
        </w:rPr>
        <w:t> </w:t>
      </w:r>
      <w:r>
        <w:rPr>
          <w:color w:val="231F20"/>
        </w:rPr>
        <w:t>The</w:t>
      </w:r>
      <w:r>
        <w:rPr>
          <w:color w:val="231F20"/>
          <w:spacing w:val="-12"/>
        </w:rPr>
        <w:t> </w:t>
      </w:r>
      <w:r>
        <w:rPr>
          <w:rFonts w:ascii="Cambria" w:hAnsi="Cambria"/>
          <w:i/>
          <w:color w:val="231F20"/>
        </w:rPr>
        <w:t>Gemara</w:t>
      </w:r>
      <w:r>
        <w:rPr>
          <w:rFonts w:ascii="Cambria" w:hAnsi="Cambria"/>
          <w:i/>
          <w:color w:val="231F20"/>
          <w:spacing w:val="-5"/>
        </w:rPr>
        <w:t> </w:t>
      </w:r>
      <w:r>
        <w:rPr>
          <w:color w:val="231F20"/>
        </w:rPr>
        <w:t>teaches</w:t>
      </w:r>
      <w:r>
        <w:rPr>
          <w:color w:val="231F20"/>
          <w:spacing w:val="-11"/>
        </w:rPr>
        <w:t> </w:t>
      </w:r>
      <w:r>
        <w:rPr>
          <w:color w:val="231F20"/>
        </w:rPr>
        <w:t>that</w:t>
      </w:r>
      <w:r>
        <w:rPr>
          <w:color w:val="231F20"/>
          <w:spacing w:val="-12"/>
        </w:rPr>
        <w:t> </w:t>
      </w:r>
      <w:r>
        <w:rPr>
          <w:color w:val="231F20"/>
        </w:rPr>
        <w:t>stoning,</w:t>
      </w:r>
      <w:r>
        <w:rPr>
          <w:color w:val="231F20"/>
          <w:spacing w:val="-12"/>
        </w:rPr>
        <w:t> </w:t>
      </w:r>
      <w:r>
        <w:rPr>
          <w:color w:val="231F20"/>
        </w:rPr>
        <w:t>according</w:t>
      </w:r>
      <w:r>
        <w:rPr>
          <w:color w:val="231F20"/>
          <w:spacing w:val="-12"/>
        </w:rPr>
        <w:t> </w:t>
      </w:r>
      <w:r>
        <w:rPr>
          <w:color w:val="231F20"/>
        </w:rPr>
        <w:t>to</w:t>
      </w:r>
      <w:r>
        <w:rPr>
          <w:color w:val="231F20"/>
          <w:spacing w:val="-12"/>
        </w:rPr>
        <w:t> </w:t>
      </w:r>
      <w:r>
        <w:rPr>
          <w:color w:val="231F20"/>
        </w:rPr>
        <w:t>the</w:t>
      </w:r>
      <w:r>
        <w:rPr>
          <w:color w:val="231F20"/>
          <w:spacing w:val="-11"/>
        </w:rPr>
        <w:t> </w:t>
      </w:r>
      <w:r>
        <w:rPr>
          <w:color w:val="231F20"/>
        </w:rPr>
        <w:t>Sages, is</w:t>
      </w:r>
      <w:r>
        <w:rPr>
          <w:color w:val="231F20"/>
          <w:spacing w:val="-9"/>
        </w:rPr>
        <w:t> </w:t>
      </w:r>
      <w:r>
        <w:rPr>
          <w:color w:val="231F20"/>
        </w:rPr>
        <w:t>the</w:t>
      </w:r>
      <w:r>
        <w:rPr>
          <w:color w:val="231F20"/>
          <w:spacing w:val="-8"/>
        </w:rPr>
        <w:t> </w:t>
      </w:r>
      <w:r>
        <w:rPr>
          <w:color w:val="231F20"/>
        </w:rPr>
        <w:t>worst</w:t>
      </w:r>
      <w:r>
        <w:rPr>
          <w:color w:val="231F20"/>
          <w:spacing w:val="-8"/>
        </w:rPr>
        <w:t> </w:t>
      </w:r>
      <w:r>
        <w:rPr>
          <w:color w:val="231F20"/>
        </w:rPr>
        <w:t>punishment.</w:t>
      </w:r>
      <w:r>
        <w:rPr>
          <w:color w:val="231F20"/>
          <w:spacing w:val="-8"/>
        </w:rPr>
        <w:t> </w:t>
      </w:r>
      <w:r>
        <w:rPr>
          <w:color w:val="231F20"/>
          <w:spacing w:val="-12"/>
        </w:rPr>
        <w:t>We</w:t>
      </w:r>
      <w:r>
        <w:rPr>
          <w:color w:val="231F20"/>
          <w:spacing w:val="-8"/>
        </w:rPr>
        <w:t> </w:t>
      </w:r>
      <w:r>
        <w:rPr>
          <w:color w:val="231F20"/>
        </w:rPr>
        <w:t>know</w:t>
      </w:r>
      <w:r>
        <w:rPr>
          <w:color w:val="231F20"/>
          <w:spacing w:val="-9"/>
        </w:rPr>
        <w:t> </w:t>
      </w:r>
      <w:r>
        <w:rPr>
          <w:color w:val="231F20"/>
        </w:rPr>
        <w:t>stoning</w:t>
      </w:r>
      <w:r>
        <w:rPr>
          <w:color w:val="231F20"/>
          <w:spacing w:val="-8"/>
        </w:rPr>
        <w:t> </w:t>
      </w:r>
      <w:r>
        <w:rPr>
          <w:color w:val="231F20"/>
        </w:rPr>
        <w:t>is</w:t>
      </w:r>
      <w:r>
        <w:rPr>
          <w:color w:val="231F20"/>
          <w:spacing w:val="-8"/>
        </w:rPr>
        <w:t> </w:t>
      </w:r>
      <w:r>
        <w:rPr>
          <w:color w:val="231F20"/>
        </w:rPr>
        <w:t>most</w:t>
      </w:r>
      <w:r>
        <w:rPr>
          <w:color w:val="231F20"/>
          <w:spacing w:val="-8"/>
        </w:rPr>
        <w:t> </w:t>
      </w:r>
      <w:r>
        <w:rPr>
          <w:color w:val="231F20"/>
        </w:rPr>
        <w:t>severe</w:t>
      </w:r>
      <w:r>
        <w:rPr>
          <w:color w:val="231F20"/>
          <w:spacing w:val="-8"/>
        </w:rPr>
        <w:t> </w:t>
      </w:r>
      <w:r>
        <w:rPr>
          <w:color w:val="231F20"/>
        </w:rPr>
        <w:t>for</w:t>
      </w:r>
      <w:r>
        <w:rPr>
          <w:color w:val="231F20"/>
          <w:spacing w:val="-9"/>
        </w:rPr>
        <w:t> </w:t>
      </w:r>
      <w:r>
        <w:rPr>
          <w:color w:val="231F20"/>
        </w:rPr>
        <w:t>it</w:t>
      </w:r>
      <w:r>
        <w:rPr>
          <w:color w:val="231F20"/>
          <w:spacing w:val="-8"/>
        </w:rPr>
        <w:t> </w:t>
      </w:r>
      <w:r>
        <w:rPr>
          <w:color w:val="231F20"/>
        </w:rPr>
        <w:t>is</w:t>
      </w:r>
      <w:r>
        <w:rPr>
          <w:color w:val="231F20"/>
          <w:spacing w:val="-8"/>
        </w:rPr>
        <w:t> </w:t>
      </w:r>
      <w:r>
        <w:rPr>
          <w:color w:val="231F20"/>
        </w:rPr>
        <w:t>the penalty</w:t>
      </w:r>
      <w:r>
        <w:rPr>
          <w:color w:val="231F20"/>
          <w:spacing w:val="-11"/>
        </w:rPr>
        <w:t> </w:t>
      </w:r>
      <w:r>
        <w:rPr>
          <w:color w:val="231F20"/>
        </w:rPr>
        <w:t>for</w:t>
      </w:r>
      <w:r>
        <w:rPr>
          <w:color w:val="231F20"/>
          <w:spacing w:val="-11"/>
        </w:rPr>
        <w:t> </w:t>
      </w:r>
      <w:r>
        <w:rPr>
          <w:color w:val="231F20"/>
        </w:rPr>
        <w:t>the</w:t>
      </w:r>
      <w:r>
        <w:rPr>
          <w:color w:val="231F20"/>
          <w:spacing w:val="-10"/>
        </w:rPr>
        <w:t> </w:t>
      </w:r>
      <w:r>
        <w:rPr>
          <w:color w:val="231F20"/>
        </w:rPr>
        <w:t>vilest</w:t>
      </w:r>
      <w:r>
        <w:rPr>
          <w:color w:val="231F20"/>
          <w:spacing w:val="-11"/>
        </w:rPr>
        <w:t> </w:t>
      </w:r>
      <w:r>
        <w:rPr>
          <w:color w:val="231F20"/>
        </w:rPr>
        <w:t>sin,</w:t>
      </w:r>
      <w:r>
        <w:rPr>
          <w:color w:val="231F20"/>
          <w:spacing w:val="-11"/>
        </w:rPr>
        <w:t> </w:t>
      </w:r>
      <w:r>
        <w:rPr>
          <w:color w:val="231F20"/>
        </w:rPr>
        <w:t>worshiping</w:t>
      </w:r>
      <w:r>
        <w:rPr>
          <w:color w:val="231F20"/>
          <w:spacing w:val="-10"/>
        </w:rPr>
        <w:t> </w:t>
      </w:r>
      <w:r>
        <w:rPr>
          <w:color w:val="231F20"/>
        </w:rPr>
        <w:t>idols</w:t>
      </w:r>
      <w:r>
        <w:rPr>
          <w:color w:val="231F20"/>
          <w:spacing w:val="-11"/>
        </w:rPr>
        <w:t> </w:t>
      </w:r>
      <w:r>
        <w:rPr>
          <w:color w:val="231F20"/>
        </w:rPr>
        <w:t>and</w:t>
      </w:r>
      <w:r>
        <w:rPr>
          <w:color w:val="231F20"/>
          <w:spacing w:val="-11"/>
        </w:rPr>
        <w:t> </w:t>
      </w:r>
      <w:r>
        <w:rPr>
          <w:color w:val="231F20"/>
        </w:rPr>
        <w:t>thereby</w:t>
      </w:r>
      <w:r>
        <w:rPr>
          <w:color w:val="231F20"/>
          <w:spacing w:val="-10"/>
        </w:rPr>
        <w:t> </w:t>
      </w:r>
      <w:r>
        <w:rPr>
          <w:color w:val="231F20"/>
        </w:rPr>
        <w:t>assaulting</w:t>
      </w:r>
      <w:r>
        <w:rPr>
          <w:color w:val="231F20"/>
          <w:spacing w:val="-11"/>
        </w:rPr>
        <w:t> </w:t>
      </w:r>
      <w:r>
        <w:rPr>
          <w:color w:val="231F20"/>
        </w:rPr>
        <w:t>the foundation</w:t>
      </w:r>
      <w:r>
        <w:rPr>
          <w:color w:val="231F20"/>
          <w:spacing w:val="-17"/>
        </w:rPr>
        <w:t> </w:t>
      </w:r>
      <w:r>
        <w:rPr>
          <w:color w:val="231F20"/>
        </w:rPr>
        <w:t>of</w:t>
      </w:r>
      <w:r>
        <w:rPr>
          <w:color w:val="231F20"/>
          <w:spacing w:val="-16"/>
        </w:rPr>
        <w:t> </w:t>
      </w:r>
      <w:r>
        <w:rPr>
          <w:color w:val="231F20"/>
        </w:rPr>
        <w:t>our</w:t>
      </w:r>
      <w:r>
        <w:rPr>
          <w:color w:val="231F20"/>
          <w:spacing w:val="-17"/>
        </w:rPr>
        <w:t> </w:t>
      </w:r>
      <w:r>
        <w:rPr>
          <w:color w:val="231F20"/>
        </w:rPr>
        <w:t>religion—faith</w:t>
      </w:r>
      <w:r>
        <w:rPr>
          <w:color w:val="231F20"/>
          <w:spacing w:val="-16"/>
        </w:rPr>
        <w:t> </w:t>
      </w:r>
      <w:r>
        <w:rPr>
          <w:color w:val="231F20"/>
        </w:rPr>
        <w:t>in</w:t>
      </w:r>
      <w:r>
        <w:rPr>
          <w:color w:val="231F20"/>
          <w:spacing w:val="-17"/>
        </w:rPr>
        <w:t> </w:t>
      </w:r>
      <w:r>
        <w:rPr>
          <w:color w:val="231F20"/>
        </w:rPr>
        <w:t>Hashem.</w:t>
      </w:r>
      <w:r>
        <w:rPr>
          <w:color w:val="231F20"/>
          <w:spacing w:val="-16"/>
        </w:rPr>
        <w:t> </w:t>
      </w:r>
      <w:r>
        <w:rPr>
          <w:color w:val="231F20"/>
        </w:rPr>
        <w:t>The</w:t>
      </w:r>
      <w:r>
        <w:rPr>
          <w:color w:val="231F20"/>
          <w:spacing w:val="-17"/>
        </w:rPr>
        <w:t> </w:t>
      </w:r>
      <w:r>
        <w:rPr>
          <w:color w:val="231F20"/>
        </w:rPr>
        <w:t>father</w:t>
      </w:r>
      <w:r>
        <w:rPr>
          <w:color w:val="231F20"/>
          <w:spacing w:val="-16"/>
        </w:rPr>
        <w:t> </w:t>
      </w:r>
      <w:r>
        <w:rPr>
          <w:color w:val="231F20"/>
        </w:rPr>
        <w:t>of</w:t>
      </w:r>
      <w:r>
        <w:rPr>
          <w:color w:val="231F20"/>
          <w:spacing w:val="-16"/>
        </w:rPr>
        <w:t> </w:t>
      </w:r>
      <w:r>
        <w:rPr>
          <w:color w:val="231F20"/>
        </w:rPr>
        <w:t>the</w:t>
      </w:r>
      <w:r>
        <w:rPr>
          <w:color w:val="231F20"/>
          <w:spacing w:val="-17"/>
        </w:rPr>
        <w:t> </w:t>
      </w:r>
      <w:r>
        <w:rPr>
          <w:color w:val="231F20"/>
        </w:rPr>
        <w:t>groom had sinned before with non-kosher food and illicit acts. Those sins were</w:t>
      </w:r>
      <w:r>
        <w:rPr>
          <w:color w:val="231F20"/>
          <w:spacing w:val="-21"/>
        </w:rPr>
        <w:t> </w:t>
      </w:r>
      <w:r>
        <w:rPr>
          <w:color w:val="231F20"/>
        </w:rPr>
        <w:t>mere</w:t>
      </w:r>
      <w:r>
        <w:rPr>
          <w:color w:val="231F20"/>
          <w:spacing w:val="-20"/>
        </w:rPr>
        <w:t> </w:t>
      </w:r>
      <w:r>
        <w:rPr>
          <w:color w:val="231F20"/>
        </w:rPr>
        <w:t>prohibitions;</w:t>
      </w:r>
      <w:r>
        <w:rPr>
          <w:color w:val="231F20"/>
          <w:spacing w:val="-20"/>
        </w:rPr>
        <w:t> </w:t>
      </w:r>
      <w:r>
        <w:rPr>
          <w:color w:val="231F20"/>
        </w:rPr>
        <w:t>they</w:t>
      </w:r>
      <w:r>
        <w:rPr>
          <w:color w:val="231F20"/>
          <w:spacing w:val="-20"/>
        </w:rPr>
        <w:t> </w:t>
      </w:r>
      <w:r>
        <w:rPr>
          <w:color w:val="231F20"/>
        </w:rPr>
        <w:t>do</w:t>
      </w:r>
      <w:r>
        <w:rPr>
          <w:color w:val="231F20"/>
          <w:spacing w:val="-20"/>
        </w:rPr>
        <w:t> </w:t>
      </w:r>
      <w:r>
        <w:rPr>
          <w:color w:val="231F20"/>
        </w:rPr>
        <w:t>not</w:t>
      </w:r>
      <w:r>
        <w:rPr>
          <w:color w:val="231F20"/>
          <w:spacing w:val="-20"/>
        </w:rPr>
        <w:t> </w:t>
      </w:r>
      <w:r>
        <w:rPr>
          <w:color w:val="231F20"/>
        </w:rPr>
        <w:t>carry</w:t>
      </w:r>
      <w:r>
        <w:rPr>
          <w:color w:val="231F20"/>
          <w:spacing w:val="-20"/>
        </w:rPr>
        <w:t> </w:t>
      </w:r>
      <w:r>
        <w:rPr>
          <w:color w:val="231F20"/>
        </w:rPr>
        <w:t>severe</w:t>
      </w:r>
      <w:r>
        <w:rPr>
          <w:color w:val="231F20"/>
          <w:spacing w:val="-20"/>
        </w:rPr>
        <w:t> </w:t>
      </w:r>
      <w:r>
        <w:rPr>
          <w:color w:val="231F20"/>
        </w:rPr>
        <w:t>penalties.</w:t>
      </w:r>
      <w:r>
        <w:rPr>
          <w:color w:val="231F20"/>
          <w:spacing w:val="-21"/>
        </w:rPr>
        <w:t> </w:t>
      </w:r>
      <w:r>
        <w:rPr>
          <w:color w:val="231F20"/>
        </w:rPr>
        <w:t>They</w:t>
      </w:r>
      <w:r>
        <w:rPr>
          <w:color w:val="231F20"/>
          <w:spacing w:val="-20"/>
        </w:rPr>
        <w:t> </w:t>
      </w:r>
      <w:r>
        <w:rPr>
          <w:color w:val="231F20"/>
        </w:rPr>
        <w:t>were not attacks on the foundation of our religion. </w:t>
      </w:r>
      <w:r>
        <w:rPr>
          <w:color w:val="231F20"/>
          <w:spacing w:val="-4"/>
        </w:rPr>
        <w:t>Now </w:t>
      </w:r>
      <w:r>
        <w:rPr>
          <w:color w:val="231F20"/>
        </w:rPr>
        <w:t>that there were crimes</w:t>
      </w:r>
      <w:r>
        <w:rPr>
          <w:color w:val="231F20"/>
          <w:spacing w:val="-7"/>
        </w:rPr>
        <w:t> </w:t>
      </w:r>
      <w:r>
        <w:rPr>
          <w:color w:val="231F20"/>
        </w:rPr>
        <w:t>against</w:t>
      </w:r>
      <w:r>
        <w:rPr>
          <w:color w:val="231F20"/>
          <w:spacing w:val="-7"/>
        </w:rPr>
        <w:t> </w:t>
      </w:r>
      <w:r>
        <w:rPr>
          <w:color w:val="231F20"/>
        </w:rPr>
        <w:t>the</w:t>
      </w:r>
      <w:r>
        <w:rPr>
          <w:color w:val="231F20"/>
          <w:spacing w:val="-7"/>
        </w:rPr>
        <w:t> </w:t>
      </w:r>
      <w:r>
        <w:rPr>
          <w:color w:val="231F20"/>
        </w:rPr>
        <w:t>foundation</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faith,</w:t>
      </w:r>
      <w:r>
        <w:rPr>
          <w:color w:val="231F20"/>
          <w:spacing w:val="-7"/>
        </w:rPr>
        <w:t> </w:t>
      </w:r>
      <w:r>
        <w:rPr>
          <w:color w:val="231F20"/>
        </w:rPr>
        <w:t>the</w:t>
      </w:r>
      <w:r>
        <w:rPr>
          <w:color w:val="231F20"/>
          <w:spacing w:val="-7"/>
        </w:rPr>
        <w:t> </w:t>
      </w:r>
      <w:r>
        <w:rPr>
          <w:color w:val="231F20"/>
        </w:rPr>
        <w:t>father</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bride</w:t>
      </w:r>
      <w:r>
        <w:rPr>
          <w:color w:val="231F20"/>
          <w:spacing w:val="-7"/>
        </w:rPr>
        <w:t> </w:t>
      </w:r>
      <w:r>
        <w:rPr>
          <w:color w:val="231F20"/>
        </w:rPr>
        <w:t>was correct</w:t>
      </w:r>
      <w:r>
        <w:rPr>
          <w:color w:val="231F20"/>
          <w:spacing w:val="-9"/>
        </w:rPr>
        <w:t> </w:t>
      </w:r>
      <w:r>
        <w:rPr>
          <w:color w:val="231F20"/>
        </w:rPr>
        <w:t>in</w:t>
      </w:r>
      <w:r>
        <w:rPr>
          <w:color w:val="231F20"/>
          <w:spacing w:val="-9"/>
        </w:rPr>
        <w:t> </w:t>
      </w:r>
      <w:r>
        <w:rPr>
          <w:color w:val="231F20"/>
        </w:rPr>
        <w:t>declaring</w:t>
      </w:r>
      <w:r>
        <w:rPr>
          <w:color w:val="231F20"/>
          <w:spacing w:val="-8"/>
        </w:rPr>
        <w:t> </w:t>
      </w:r>
      <w:r>
        <w:rPr>
          <w:color w:val="231F20"/>
        </w:rPr>
        <w:t>that</w:t>
      </w:r>
      <w:r>
        <w:rPr>
          <w:color w:val="231F20"/>
          <w:spacing w:val="-9"/>
        </w:rPr>
        <w:t> </w:t>
      </w:r>
      <w:r>
        <w:rPr>
          <w:color w:val="231F20"/>
        </w:rPr>
        <w:t>he</w:t>
      </w:r>
      <w:r>
        <w:rPr>
          <w:color w:val="231F20"/>
          <w:spacing w:val="-9"/>
        </w:rPr>
        <w:t> </w:t>
      </w:r>
      <w:r>
        <w:rPr>
          <w:color w:val="231F20"/>
        </w:rPr>
        <w:t>never</w:t>
      </w:r>
      <w:r>
        <w:rPr>
          <w:color w:val="231F20"/>
          <w:spacing w:val="-8"/>
        </w:rPr>
        <w:t> </w:t>
      </w:r>
      <w:r>
        <w:rPr>
          <w:color w:val="231F20"/>
        </w:rPr>
        <w:t>would</w:t>
      </w:r>
      <w:r>
        <w:rPr>
          <w:color w:val="231F20"/>
          <w:spacing w:val="-9"/>
        </w:rPr>
        <w:t> </w:t>
      </w:r>
      <w:r>
        <w:rPr>
          <w:color w:val="231F20"/>
        </w:rPr>
        <w:t>have</w:t>
      </w:r>
      <w:r>
        <w:rPr>
          <w:color w:val="231F20"/>
          <w:spacing w:val="-9"/>
        </w:rPr>
        <w:t> </w:t>
      </w:r>
      <w:r>
        <w:rPr>
          <w:color w:val="231F20"/>
        </w:rPr>
        <w:t>agreed</w:t>
      </w:r>
      <w:r>
        <w:rPr>
          <w:color w:val="231F20"/>
          <w:spacing w:val="-8"/>
        </w:rPr>
        <w:t> </w:t>
      </w:r>
      <w:r>
        <w:rPr>
          <w:color w:val="231F20"/>
        </w:rPr>
        <w:t>to</w:t>
      </w:r>
      <w:r>
        <w:rPr>
          <w:color w:val="231F20"/>
          <w:spacing w:val="-9"/>
        </w:rPr>
        <w:t> </w:t>
      </w:r>
      <w:r>
        <w:rPr>
          <w:color w:val="231F20"/>
        </w:rPr>
        <w:t>such</w:t>
      </w:r>
      <w:r>
        <w:rPr>
          <w:color w:val="231F20"/>
          <w:spacing w:val="-9"/>
        </w:rPr>
        <w:t> </w:t>
      </w:r>
      <w:r>
        <w:rPr>
          <w:color w:val="231F20"/>
        </w:rPr>
        <w:t>a</w:t>
      </w:r>
      <w:r>
        <w:rPr>
          <w:color w:val="231F20"/>
          <w:spacing w:val="-8"/>
        </w:rPr>
        <w:t> </w:t>
      </w:r>
      <w:r>
        <w:rPr>
          <w:color w:val="231F20"/>
        </w:rPr>
        <w:t>match and it was a </w:t>
      </w:r>
      <w:r>
        <w:rPr>
          <w:rFonts w:ascii="Cambria" w:hAnsi="Cambria"/>
          <w:i/>
          <w:color w:val="231F20"/>
          <w:spacing w:val="-3"/>
        </w:rPr>
        <w:t>mekach </w:t>
      </w:r>
      <w:r>
        <w:rPr>
          <w:rFonts w:ascii="Cambria" w:hAnsi="Cambria"/>
          <w:i/>
          <w:color w:val="231F20"/>
          <w:spacing w:val="-6"/>
        </w:rPr>
        <w:t>ta’us</w:t>
      </w:r>
      <w:r>
        <w:rPr>
          <w:color w:val="231F20"/>
          <w:spacing w:val="-6"/>
        </w:rPr>
        <w:t>. </w:t>
      </w:r>
      <w:r>
        <w:rPr>
          <w:color w:val="231F20"/>
        </w:rPr>
        <w:t>The deal was undone and the money was returned to the father of the bride</w:t>
      </w:r>
      <w:r>
        <w:rPr>
          <w:color w:val="231F20"/>
          <w:spacing w:val="5"/>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988" w:right="926" w:firstLine="0"/>
        <w:jc w:val="center"/>
        <w:rPr>
          <w:rFonts w:ascii="Cambria"/>
          <w:b/>
          <w:sz w:val="32"/>
        </w:rPr>
      </w:pPr>
      <w:r>
        <w:rPr>
          <w:rFonts w:ascii="Cambria"/>
          <w:b/>
          <w:color w:val="231F20"/>
          <w:spacing w:val="-4"/>
          <w:sz w:val="32"/>
        </w:rPr>
        <w:t>Is</w:t>
      </w:r>
      <w:r>
        <w:rPr>
          <w:rFonts w:ascii="Cambria"/>
          <w:b/>
          <w:color w:val="231F20"/>
          <w:spacing w:val="-46"/>
          <w:sz w:val="32"/>
        </w:rPr>
        <w:t> </w:t>
      </w:r>
      <w:r>
        <w:rPr>
          <w:rFonts w:ascii="Cambria"/>
          <w:b/>
          <w:color w:val="231F20"/>
          <w:spacing w:val="-6"/>
          <w:sz w:val="32"/>
        </w:rPr>
        <w:t>It</w:t>
      </w:r>
      <w:r>
        <w:rPr>
          <w:rFonts w:ascii="Cambria"/>
          <w:b/>
          <w:color w:val="231F20"/>
          <w:spacing w:val="-45"/>
          <w:sz w:val="32"/>
        </w:rPr>
        <w:t> </w:t>
      </w:r>
      <w:r>
        <w:rPr>
          <w:rFonts w:ascii="Cambria"/>
          <w:b/>
          <w:color w:val="231F20"/>
          <w:sz w:val="32"/>
        </w:rPr>
        <w:t>Best</w:t>
      </w:r>
      <w:r>
        <w:rPr>
          <w:rFonts w:ascii="Cambria"/>
          <w:b/>
          <w:color w:val="231F20"/>
          <w:spacing w:val="-45"/>
          <w:sz w:val="32"/>
        </w:rPr>
        <w:t> </w:t>
      </w:r>
      <w:r>
        <w:rPr>
          <w:rFonts w:ascii="Cambria"/>
          <w:b/>
          <w:color w:val="231F20"/>
          <w:sz w:val="32"/>
        </w:rPr>
        <w:t>to</w:t>
      </w:r>
      <w:r>
        <w:rPr>
          <w:rFonts w:ascii="Cambria"/>
          <w:b/>
          <w:color w:val="231F20"/>
          <w:spacing w:val="-45"/>
          <w:sz w:val="32"/>
        </w:rPr>
        <w:t> </w:t>
      </w:r>
      <w:r>
        <w:rPr>
          <w:rFonts w:ascii="Cambria"/>
          <w:b/>
          <w:color w:val="231F20"/>
          <w:spacing w:val="-4"/>
          <w:sz w:val="32"/>
        </w:rPr>
        <w:t>Have</w:t>
      </w:r>
      <w:r>
        <w:rPr>
          <w:rFonts w:ascii="Cambria"/>
          <w:b/>
          <w:color w:val="231F20"/>
          <w:spacing w:val="-45"/>
          <w:sz w:val="32"/>
        </w:rPr>
        <w:t> </w:t>
      </w:r>
      <w:r>
        <w:rPr>
          <w:rFonts w:ascii="Cambria"/>
          <w:b/>
          <w:color w:val="231F20"/>
          <w:sz w:val="32"/>
        </w:rPr>
        <w:t>a</w:t>
      </w:r>
      <w:r>
        <w:rPr>
          <w:rFonts w:ascii="Cambria"/>
          <w:b/>
          <w:color w:val="231F20"/>
          <w:spacing w:val="-45"/>
          <w:sz w:val="32"/>
        </w:rPr>
        <w:t> </w:t>
      </w:r>
      <w:r>
        <w:rPr>
          <w:rFonts w:ascii="Cambria"/>
          <w:b/>
          <w:color w:val="231F20"/>
          <w:sz w:val="32"/>
        </w:rPr>
        <w:t>Kohein </w:t>
      </w:r>
      <w:r>
        <w:rPr>
          <w:rFonts w:ascii="Cambria"/>
          <w:b/>
          <w:color w:val="231F20"/>
          <w:spacing w:val="-4"/>
          <w:sz w:val="32"/>
        </w:rPr>
        <w:t>Perform </w:t>
      </w:r>
      <w:r>
        <w:rPr>
          <w:rFonts w:ascii="Cambria"/>
          <w:b/>
          <w:color w:val="231F20"/>
          <w:sz w:val="32"/>
        </w:rPr>
        <w:t>a</w:t>
      </w:r>
      <w:r>
        <w:rPr>
          <w:rFonts w:ascii="Cambria"/>
          <w:b/>
          <w:color w:val="231F20"/>
          <w:spacing w:val="-48"/>
          <w:sz w:val="32"/>
        </w:rPr>
        <w:t> </w:t>
      </w:r>
      <w:r>
        <w:rPr>
          <w:rFonts w:ascii="Cambria"/>
          <w:b/>
          <w:color w:val="231F20"/>
          <w:sz w:val="32"/>
        </w:rPr>
        <w:t>Mitzvah?</w:t>
      </w:r>
    </w:p>
    <w:p>
      <w:pPr>
        <w:pStyle w:val="BodyText"/>
        <w:spacing w:before="11"/>
        <w:rPr>
          <w:rFonts w:ascii="Cambria"/>
          <w:b/>
          <w:sz w:val="54"/>
        </w:rPr>
      </w:pPr>
    </w:p>
    <w:p>
      <w:pPr>
        <w:spacing w:line="288" w:lineRule="auto" w:before="0"/>
        <w:ind w:left="180" w:right="117" w:firstLine="0"/>
        <w:jc w:val="both"/>
        <w:rPr>
          <w:sz w:val="23"/>
        </w:rPr>
      </w:pPr>
      <w:r>
        <w:rPr>
          <w:rFonts w:ascii="Cambria"/>
          <w:b/>
          <w:color w:val="231F20"/>
          <w:sz w:val="38"/>
        </w:rPr>
        <w:t>I</w:t>
      </w:r>
      <w:r>
        <w:rPr>
          <w:color w:val="231F20"/>
          <w:sz w:val="23"/>
        </w:rPr>
        <w:t>n</w:t>
      </w:r>
      <w:r>
        <w:rPr>
          <w:color w:val="231F20"/>
          <w:spacing w:val="-33"/>
          <w:sz w:val="23"/>
        </w:rPr>
        <w:t> </w:t>
      </w:r>
      <w:r>
        <w:rPr>
          <w:color w:val="231F20"/>
          <w:sz w:val="23"/>
        </w:rPr>
        <w:t>his</w:t>
      </w:r>
      <w:r>
        <w:rPr>
          <w:color w:val="231F20"/>
          <w:spacing w:val="-32"/>
          <w:sz w:val="23"/>
        </w:rPr>
        <w:t> </w:t>
      </w:r>
      <w:r>
        <w:rPr>
          <w:color w:val="231F20"/>
          <w:sz w:val="23"/>
        </w:rPr>
        <w:t>book</w:t>
      </w:r>
      <w:r>
        <w:rPr>
          <w:color w:val="231F20"/>
          <w:spacing w:val="-32"/>
          <w:sz w:val="23"/>
        </w:rPr>
        <w:t> </w:t>
      </w:r>
      <w:r>
        <w:rPr>
          <w:rFonts w:ascii="Cambria"/>
          <w:i/>
          <w:color w:val="231F20"/>
          <w:spacing w:val="-4"/>
          <w:sz w:val="23"/>
        </w:rPr>
        <w:t>Mattan</w:t>
      </w:r>
      <w:r>
        <w:rPr>
          <w:rFonts w:ascii="Cambria"/>
          <w:i/>
          <w:color w:val="231F20"/>
          <w:spacing w:val="-25"/>
          <w:sz w:val="23"/>
        </w:rPr>
        <w:t> </w:t>
      </w:r>
      <w:r>
        <w:rPr>
          <w:rFonts w:ascii="Cambria"/>
          <w:i/>
          <w:color w:val="231F20"/>
          <w:spacing w:val="-3"/>
          <w:sz w:val="23"/>
        </w:rPr>
        <w:t>Secharan</w:t>
      </w:r>
      <w:r>
        <w:rPr>
          <w:rFonts w:ascii="Cambria"/>
          <w:i/>
          <w:color w:val="231F20"/>
          <w:spacing w:val="-26"/>
          <w:sz w:val="23"/>
        </w:rPr>
        <w:t> </w:t>
      </w:r>
      <w:r>
        <w:rPr>
          <w:rFonts w:ascii="Cambria"/>
          <w:i/>
          <w:color w:val="231F20"/>
          <w:sz w:val="23"/>
        </w:rPr>
        <w:t>Shel</w:t>
      </w:r>
      <w:r>
        <w:rPr>
          <w:rFonts w:ascii="Cambria"/>
          <w:i/>
          <w:color w:val="231F20"/>
          <w:spacing w:val="-25"/>
          <w:sz w:val="23"/>
        </w:rPr>
        <w:t> </w:t>
      </w:r>
      <w:r>
        <w:rPr>
          <w:rFonts w:ascii="Cambria"/>
          <w:i/>
          <w:color w:val="231F20"/>
          <w:sz w:val="23"/>
        </w:rPr>
        <w:t>Mitzvos</w:t>
      </w:r>
      <w:r>
        <w:rPr>
          <w:rFonts w:ascii="Cambria"/>
          <w:i/>
          <w:color w:val="231F20"/>
          <w:spacing w:val="-25"/>
          <w:sz w:val="23"/>
        </w:rPr>
        <w:t> </w:t>
      </w:r>
      <w:r>
        <w:rPr>
          <w:color w:val="231F20"/>
          <w:spacing w:val="-3"/>
          <w:sz w:val="23"/>
        </w:rPr>
        <w:t>(</w:t>
      </w:r>
      <w:r>
        <w:rPr>
          <w:rFonts w:ascii="Cambria"/>
          <w:i/>
          <w:color w:val="231F20"/>
          <w:spacing w:val="-3"/>
          <w:sz w:val="23"/>
        </w:rPr>
        <w:t>chakirah</w:t>
      </w:r>
      <w:r>
        <w:rPr>
          <w:rFonts w:ascii="Cambria"/>
          <w:i/>
          <w:color w:val="231F20"/>
          <w:spacing w:val="-26"/>
          <w:sz w:val="23"/>
        </w:rPr>
        <w:t> </w:t>
      </w:r>
      <w:r>
        <w:rPr>
          <w:color w:val="231F20"/>
          <w:sz w:val="23"/>
        </w:rPr>
        <w:t>8),</w:t>
      </w:r>
      <w:r>
        <w:rPr>
          <w:color w:val="231F20"/>
          <w:spacing w:val="-32"/>
          <w:sz w:val="23"/>
        </w:rPr>
        <w:t> </w:t>
      </w:r>
      <w:r>
        <w:rPr>
          <w:rFonts w:ascii="Cambria"/>
          <w:i/>
          <w:color w:val="231F20"/>
          <w:sz w:val="23"/>
        </w:rPr>
        <w:t>Pri</w:t>
      </w:r>
      <w:r>
        <w:rPr>
          <w:rFonts w:ascii="Cambria"/>
          <w:i/>
          <w:color w:val="231F20"/>
          <w:spacing w:val="-25"/>
          <w:sz w:val="23"/>
        </w:rPr>
        <w:t> </w:t>
      </w:r>
      <w:r>
        <w:rPr>
          <w:rFonts w:ascii="Cambria"/>
          <w:i/>
          <w:color w:val="231F20"/>
          <w:spacing w:val="-3"/>
          <w:sz w:val="23"/>
        </w:rPr>
        <w:t>Megadim </w:t>
      </w:r>
      <w:r>
        <w:rPr>
          <w:color w:val="231F20"/>
          <w:sz w:val="23"/>
        </w:rPr>
        <w:t>wonders about </w:t>
      </w:r>
      <w:r>
        <w:rPr>
          <w:rFonts w:ascii="Cambria"/>
          <w:i/>
          <w:color w:val="231F20"/>
          <w:sz w:val="23"/>
        </w:rPr>
        <w:t>mitzvos</w:t>
      </w:r>
      <w:r>
        <w:rPr>
          <w:color w:val="231F20"/>
          <w:sz w:val="23"/>
        </w:rPr>
        <w:t>. </w:t>
      </w:r>
      <w:r>
        <w:rPr>
          <w:rFonts w:ascii="Cambria"/>
          <w:i/>
          <w:color w:val="231F20"/>
          <w:spacing w:val="-4"/>
          <w:sz w:val="23"/>
        </w:rPr>
        <w:t>Kohanim </w:t>
      </w:r>
      <w:r>
        <w:rPr>
          <w:color w:val="231F20"/>
          <w:sz w:val="23"/>
        </w:rPr>
        <w:t>have more obligations than the rest of us. They have </w:t>
      </w:r>
      <w:r>
        <w:rPr>
          <w:color w:val="231F20"/>
          <w:spacing w:val="-3"/>
          <w:sz w:val="23"/>
        </w:rPr>
        <w:t>many </w:t>
      </w:r>
      <w:r>
        <w:rPr>
          <w:color w:val="231F20"/>
          <w:sz w:val="23"/>
        </w:rPr>
        <w:t>more </w:t>
      </w:r>
      <w:r>
        <w:rPr>
          <w:rFonts w:ascii="Cambria"/>
          <w:i/>
          <w:color w:val="231F20"/>
          <w:sz w:val="23"/>
        </w:rPr>
        <w:t>mitzvos </w:t>
      </w:r>
      <w:r>
        <w:rPr>
          <w:color w:val="231F20"/>
          <w:sz w:val="23"/>
        </w:rPr>
        <w:t>to perform. Their</w:t>
      </w:r>
      <w:r>
        <w:rPr>
          <w:color w:val="231F20"/>
          <w:spacing w:val="9"/>
          <w:sz w:val="23"/>
        </w:rPr>
        <w:t> </w:t>
      </w:r>
      <w:r>
        <w:rPr>
          <w:color w:val="231F20"/>
          <w:sz w:val="23"/>
        </w:rPr>
        <w:t>added</w:t>
      </w:r>
    </w:p>
    <w:p>
      <w:pPr>
        <w:pStyle w:val="BodyText"/>
        <w:spacing w:line="314" w:lineRule="auto" w:before="15"/>
        <w:ind w:left="180" w:right="117"/>
        <w:jc w:val="both"/>
      </w:pPr>
      <w:r>
        <w:rPr>
          <w:color w:val="231F20"/>
        </w:rPr>
        <w:t>obligations</w:t>
      </w:r>
      <w:r>
        <w:rPr>
          <w:color w:val="231F20"/>
          <w:spacing w:val="-9"/>
        </w:rPr>
        <w:t> </w:t>
      </w:r>
      <w:r>
        <w:rPr>
          <w:color w:val="231F20"/>
        </w:rPr>
        <w:t>endow</w:t>
      </w:r>
      <w:r>
        <w:rPr>
          <w:color w:val="231F20"/>
          <w:spacing w:val="-8"/>
        </w:rPr>
        <w:t> </w:t>
      </w:r>
      <w:r>
        <w:rPr>
          <w:color w:val="231F20"/>
        </w:rPr>
        <w:t>them</w:t>
      </w:r>
      <w:r>
        <w:rPr>
          <w:color w:val="231F20"/>
          <w:spacing w:val="-8"/>
        </w:rPr>
        <w:t> </w:t>
      </w:r>
      <w:r>
        <w:rPr>
          <w:color w:val="231F20"/>
        </w:rPr>
        <w:t>with</w:t>
      </w:r>
      <w:r>
        <w:rPr>
          <w:color w:val="231F20"/>
          <w:spacing w:val="-8"/>
        </w:rPr>
        <w:t> </w:t>
      </w:r>
      <w:r>
        <w:rPr>
          <w:color w:val="231F20"/>
        </w:rPr>
        <w:t>greater</w:t>
      </w:r>
      <w:r>
        <w:rPr>
          <w:color w:val="231F20"/>
          <w:spacing w:val="-8"/>
        </w:rPr>
        <w:t> </w:t>
      </w:r>
      <w:r>
        <w:rPr>
          <w:color w:val="231F20"/>
        </w:rPr>
        <w:t>holiness</w:t>
      </w:r>
      <w:r>
        <w:rPr>
          <w:color w:val="231F20"/>
          <w:spacing w:val="-9"/>
        </w:rPr>
        <w:t> </w:t>
      </w:r>
      <w:r>
        <w:rPr>
          <w:color w:val="231F20"/>
        </w:rPr>
        <w:t>and</w:t>
      </w:r>
      <w:r>
        <w:rPr>
          <w:color w:val="231F20"/>
          <w:spacing w:val="-8"/>
        </w:rPr>
        <w:t> </w:t>
      </w:r>
      <w:r>
        <w:rPr>
          <w:color w:val="231F20"/>
          <w:spacing w:val="-3"/>
        </w:rPr>
        <w:t>sanctity.</w:t>
      </w:r>
      <w:r>
        <w:rPr>
          <w:color w:val="231F20"/>
          <w:spacing w:val="-8"/>
        </w:rPr>
        <w:t> </w:t>
      </w:r>
      <w:r>
        <w:rPr>
          <w:color w:val="231F20"/>
        </w:rPr>
        <w:t>Does</w:t>
      </w:r>
      <w:r>
        <w:rPr>
          <w:color w:val="231F20"/>
          <w:spacing w:val="-8"/>
        </w:rPr>
        <w:t> </w:t>
      </w:r>
      <w:r>
        <w:rPr>
          <w:color w:val="231F20"/>
        </w:rPr>
        <w:t>this sanctity spill over? If a </w:t>
      </w:r>
      <w:r>
        <w:rPr>
          <w:rFonts w:ascii="Cambria"/>
          <w:i/>
          <w:color w:val="231F20"/>
          <w:spacing w:val="-3"/>
        </w:rPr>
        <w:t>Kohein </w:t>
      </w:r>
      <w:r>
        <w:rPr>
          <w:color w:val="231F20"/>
        </w:rPr>
        <w:t>makes </w:t>
      </w:r>
      <w:r>
        <w:rPr>
          <w:rFonts w:ascii="Cambria"/>
          <w:i/>
          <w:color w:val="231F20"/>
          <w:spacing w:val="-3"/>
        </w:rPr>
        <w:t>Kiddush </w:t>
      </w:r>
      <w:r>
        <w:rPr>
          <w:color w:val="231F20"/>
        </w:rPr>
        <w:t>on Friday night, is it a holier </w:t>
      </w:r>
      <w:r>
        <w:rPr>
          <w:rFonts w:ascii="Cambria"/>
          <w:i/>
          <w:color w:val="231F20"/>
          <w:spacing w:val="-3"/>
        </w:rPr>
        <w:t>Kiddush </w:t>
      </w:r>
      <w:r>
        <w:rPr>
          <w:color w:val="231F20"/>
        </w:rPr>
        <w:t>than the </w:t>
      </w:r>
      <w:r>
        <w:rPr>
          <w:rFonts w:ascii="Cambria"/>
          <w:i/>
          <w:color w:val="231F20"/>
          <w:spacing w:val="-3"/>
        </w:rPr>
        <w:t>Kiddush </w:t>
      </w:r>
      <w:r>
        <w:rPr>
          <w:color w:val="231F20"/>
        </w:rPr>
        <w:t>made by a non-</w:t>
      </w:r>
      <w:r>
        <w:rPr>
          <w:rFonts w:ascii="Cambria"/>
          <w:i/>
          <w:color w:val="231F20"/>
        </w:rPr>
        <w:t>Kohein</w:t>
      </w:r>
      <w:r>
        <w:rPr>
          <w:color w:val="231F20"/>
        </w:rPr>
        <w:t>? Does the fact that he has some extra commands make his fulfillment of the commands more</w:t>
      </w:r>
      <w:r>
        <w:rPr>
          <w:color w:val="231F20"/>
          <w:spacing w:val="1"/>
        </w:rPr>
        <w:t> </w:t>
      </w:r>
      <w:r>
        <w:rPr>
          <w:color w:val="231F20"/>
        </w:rPr>
        <w:t>special?</w:t>
      </w:r>
    </w:p>
    <w:p>
      <w:pPr>
        <w:pStyle w:val="BodyText"/>
        <w:spacing w:line="314" w:lineRule="auto" w:before="36"/>
        <w:ind w:left="180" w:right="117" w:firstLine="360"/>
        <w:jc w:val="both"/>
      </w:pPr>
      <w:r>
        <w:rPr>
          <w:color w:val="231F20"/>
        </w:rPr>
        <w:t>Our </w:t>
      </w:r>
      <w:r>
        <w:rPr>
          <w:rFonts w:ascii="Cambria"/>
          <w:i/>
          <w:color w:val="231F20"/>
        </w:rPr>
        <w:t>Gemara </w:t>
      </w:r>
      <w:r>
        <w:rPr>
          <w:color w:val="231F20"/>
        </w:rPr>
        <w:t>may shed light on this question. Our </w:t>
      </w:r>
      <w:r>
        <w:rPr>
          <w:rFonts w:ascii="Cambria"/>
          <w:i/>
          <w:color w:val="231F20"/>
          <w:spacing w:val="-3"/>
        </w:rPr>
        <w:t>Gemara </w:t>
      </w:r>
      <w:r>
        <w:rPr>
          <w:color w:val="231F20"/>
        </w:rPr>
        <w:t>mentions</w:t>
      </w:r>
      <w:r>
        <w:rPr>
          <w:color w:val="231F20"/>
          <w:spacing w:val="-20"/>
        </w:rPr>
        <w:t> </w:t>
      </w:r>
      <w:r>
        <w:rPr>
          <w:color w:val="231F20"/>
        </w:rPr>
        <w:t>that</w:t>
      </w:r>
      <w:r>
        <w:rPr>
          <w:color w:val="231F20"/>
          <w:spacing w:val="-19"/>
        </w:rPr>
        <w:t> </w:t>
      </w:r>
      <w:r>
        <w:rPr>
          <w:color w:val="231F20"/>
        </w:rPr>
        <w:t>there</w:t>
      </w:r>
      <w:r>
        <w:rPr>
          <w:color w:val="231F20"/>
          <w:spacing w:val="-19"/>
        </w:rPr>
        <w:t> </w:t>
      </w:r>
      <w:r>
        <w:rPr>
          <w:color w:val="231F20"/>
        </w:rPr>
        <w:t>was</w:t>
      </w:r>
      <w:r>
        <w:rPr>
          <w:color w:val="231F20"/>
          <w:spacing w:val="-19"/>
        </w:rPr>
        <w:t> </w:t>
      </w:r>
      <w:r>
        <w:rPr>
          <w:color w:val="231F20"/>
        </w:rPr>
        <w:t>a</w:t>
      </w:r>
      <w:r>
        <w:rPr>
          <w:color w:val="231F20"/>
          <w:spacing w:val="-20"/>
        </w:rPr>
        <w:t> </w:t>
      </w:r>
      <w:r>
        <w:rPr>
          <w:color w:val="231F20"/>
        </w:rPr>
        <w:t>thought</w:t>
      </w:r>
      <w:r>
        <w:rPr>
          <w:color w:val="231F20"/>
          <w:spacing w:val="-19"/>
        </w:rPr>
        <w:t> </w:t>
      </w:r>
      <w:r>
        <w:rPr>
          <w:color w:val="231F20"/>
        </w:rPr>
        <w:t>that</w:t>
      </w:r>
      <w:r>
        <w:rPr>
          <w:color w:val="231F20"/>
          <w:spacing w:val="-19"/>
        </w:rPr>
        <w:t> </w:t>
      </w:r>
      <w:r>
        <w:rPr>
          <w:color w:val="231F20"/>
        </w:rPr>
        <w:t>a</w:t>
      </w:r>
      <w:r>
        <w:rPr>
          <w:color w:val="231F20"/>
          <w:spacing w:val="-18"/>
        </w:rPr>
        <w:t> </w:t>
      </w:r>
      <w:r>
        <w:rPr>
          <w:rFonts w:ascii="Cambria"/>
          <w:i/>
          <w:color w:val="231F20"/>
          <w:spacing w:val="-3"/>
        </w:rPr>
        <w:t>Kohein</w:t>
      </w:r>
      <w:r>
        <w:rPr>
          <w:rFonts w:ascii="Cambria"/>
          <w:i/>
          <w:color w:val="231F20"/>
          <w:spacing w:val="-13"/>
        </w:rPr>
        <w:t> </w:t>
      </w:r>
      <w:r>
        <w:rPr>
          <w:color w:val="231F20"/>
        </w:rPr>
        <w:t>who</w:t>
      </w:r>
      <w:r>
        <w:rPr>
          <w:color w:val="231F20"/>
          <w:spacing w:val="-19"/>
        </w:rPr>
        <w:t> </w:t>
      </w:r>
      <w:r>
        <w:rPr>
          <w:color w:val="231F20"/>
        </w:rPr>
        <w:t>violates</w:t>
      </w:r>
      <w:r>
        <w:rPr>
          <w:color w:val="231F20"/>
          <w:spacing w:val="-19"/>
        </w:rPr>
        <w:t> </w:t>
      </w:r>
      <w:r>
        <w:rPr>
          <w:color w:val="231F20"/>
        </w:rPr>
        <w:t>Shabbos would be punished more severely than a non-</w:t>
      </w:r>
      <w:r>
        <w:rPr>
          <w:rFonts w:ascii="Cambria"/>
          <w:i/>
          <w:color w:val="231F20"/>
        </w:rPr>
        <w:t>Kohein </w:t>
      </w:r>
      <w:r>
        <w:rPr>
          <w:color w:val="231F20"/>
        </w:rPr>
        <w:t>who violates Shabbos.</w:t>
      </w:r>
      <w:r>
        <w:rPr>
          <w:color w:val="231F20"/>
          <w:spacing w:val="-14"/>
        </w:rPr>
        <w:t> </w:t>
      </w:r>
      <w:r>
        <w:rPr>
          <w:color w:val="231F20"/>
        </w:rPr>
        <w:t>The</w:t>
      </w:r>
      <w:r>
        <w:rPr>
          <w:color w:val="231F20"/>
          <w:spacing w:val="-13"/>
        </w:rPr>
        <w:t> </w:t>
      </w:r>
      <w:r>
        <w:rPr>
          <w:color w:val="231F20"/>
        </w:rPr>
        <w:t>reason</w:t>
      </w:r>
      <w:r>
        <w:rPr>
          <w:color w:val="231F20"/>
          <w:spacing w:val="-14"/>
        </w:rPr>
        <w:t> </w:t>
      </w:r>
      <w:r>
        <w:rPr>
          <w:color w:val="231F20"/>
        </w:rPr>
        <w:t>for</w:t>
      </w:r>
      <w:r>
        <w:rPr>
          <w:color w:val="231F20"/>
          <w:spacing w:val="-13"/>
        </w:rPr>
        <w:t> </w:t>
      </w:r>
      <w:r>
        <w:rPr>
          <w:color w:val="231F20"/>
        </w:rPr>
        <w:t>this</w:t>
      </w:r>
      <w:r>
        <w:rPr>
          <w:color w:val="231F20"/>
          <w:spacing w:val="-13"/>
        </w:rPr>
        <w:t> </w:t>
      </w:r>
      <w:r>
        <w:rPr>
          <w:color w:val="231F20"/>
        </w:rPr>
        <w:t>is</w:t>
      </w:r>
      <w:r>
        <w:rPr>
          <w:color w:val="231F20"/>
          <w:spacing w:val="-14"/>
        </w:rPr>
        <w:t> </w:t>
      </w:r>
      <w:r>
        <w:rPr>
          <w:color w:val="231F20"/>
        </w:rPr>
        <w:t>that</w:t>
      </w:r>
      <w:r>
        <w:rPr>
          <w:color w:val="231F20"/>
          <w:spacing w:val="-13"/>
        </w:rPr>
        <w:t> </w:t>
      </w:r>
      <w:r>
        <w:rPr>
          <w:color w:val="231F20"/>
        </w:rPr>
        <w:t>Hashem</w:t>
      </w:r>
      <w:r>
        <w:rPr>
          <w:color w:val="231F20"/>
          <w:spacing w:val="-13"/>
        </w:rPr>
        <w:t> </w:t>
      </w:r>
      <w:r>
        <w:rPr>
          <w:color w:val="231F20"/>
        </w:rPr>
        <w:t>has</w:t>
      </w:r>
      <w:r>
        <w:rPr>
          <w:color w:val="231F20"/>
          <w:spacing w:val="-14"/>
        </w:rPr>
        <w:t> </w:t>
      </w:r>
      <w:r>
        <w:rPr>
          <w:color w:val="231F20"/>
        </w:rPr>
        <w:t>added</w:t>
      </w:r>
      <w:r>
        <w:rPr>
          <w:color w:val="231F20"/>
          <w:spacing w:val="-13"/>
        </w:rPr>
        <w:t> </w:t>
      </w:r>
      <w:r>
        <w:rPr>
          <w:color w:val="231F20"/>
          <w:spacing w:val="-3"/>
        </w:rPr>
        <w:t>many</w:t>
      </w:r>
      <w:r>
        <w:rPr>
          <w:color w:val="231F20"/>
          <w:spacing w:val="-14"/>
        </w:rPr>
        <w:t> </w:t>
      </w:r>
      <w:r>
        <w:rPr>
          <w:rFonts w:ascii="Cambria"/>
          <w:i/>
          <w:color w:val="231F20"/>
        </w:rPr>
        <w:t>mitzvos </w:t>
      </w:r>
      <w:r>
        <w:rPr>
          <w:color w:val="231F20"/>
        </w:rPr>
        <w:t>to</w:t>
      </w:r>
      <w:r>
        <w:rPr>
          <w:color w:val="231F20"/>
          <w:spacing w:val="-12"/>
        </w:rPr>
        <w:t> </w:t>
      </w:r>
      <w:r>
        <w:rPr>
          <w:color w:val="231F20"/>
        </w:rPr>
        <w:t>the</w:t>
      </w:r>
      <w:r>
        <w:rPr>
          <w:color w:val="231F20"/>
          <w:spacing w:val="-12"/>
        </w:rPr>
        <w:t> </w:t>
      </w:r>
      <w:r>
        <w:rPr>
          <w:rFonts w:ascii="Cambria"/>
          <w:i/>
          <w:color w:val="231F20"/>
        </w:rPr>
        <w:t>Kohein</w:t>
      </w:r>
      <w:r>
        <w:rPr>
          <w:color w:val="231F20"/>
        </w:rPr>
        <w:t>.</w:t>
      </w:r>
      <w:r>
        <w:rPr>
          <w:color w:val="231F20"/>
          <w:spacing w:val="-12"/>
        </w:rPr>
        <w:t> </w:t>
      </w:r>
      <w:r>
        <w:rPr>
          <w:color w:val="231F20"/>
        </w:rPr>
        <w:t>Since</w:t>
      </w:r>
      <w:r>
        <w:rPr>
          <w:color w:val="231F20"/>
          <w:spacing w:val="-12"/>
        </w:rPr>
        <w:t> </w:t>
      </w:r>
      <w:r>
        <w:rPr>
          <w:color w:val="231F20"/>
        </w:rPr>
        <w:t>the</w:t>
      </w:r>
      <w:r>
        <w:rPr>
          <w:color w:val="231F20"/>
          <w:spacing w:val="-12"/>
        </w:rPr>
        <w:t> </w:t>
      </w:r>
      <w:r>
        <w:rPr>
          <w:rFonts w:ascii="Cambria"/>
          <w:i/>
          <w:color w:val="231F20"/>
          <w:spacing w:val="-3"/>
        </w:rPr>
        <w:t>Kohein</w:t>
      </w:r>
      <w:r>
        <w:rPr>
          <w:rFonts w:ascii="Cambria"/>
          <w:i/>
          <w:color w:val="231F20"/>
          <w:spacing w:val="-5"/>
        </w:rPr>
        <w:t> </w:t>
      </w:r>
      <w:r>
        <w:rPr>
          <w:color w:val="231F20"/>
        </w:rPr>
        <w:t>has</w:t>
      </w:r>
      <w:r>
        <w:rPr>
          <w:color w:val="231F20"/>
          <w:spacing w:val="-12"/>
        </w:rPr>
        <w:t> </w:t>
      </w:r>
      <w:r>
        <w:rPr>
          <w:color w:val="231F20"/>
        </w:rPr>
        <w:t>more</w:t>
      </w:r>
      <w:r>
        <w:rPr>
          <w:color w:val="231F20"/>
          <w:spacing w:val="-12"/>
        </w:rPr>
        <w:t> </w:t>
      </w:r>
      <w:r>
        <w:rPr>
          <w:rFonts w:ascii="Cambria"/>
          <w:i/>
          <w:color w:val="231F20"/>
        </w:rPr>
        <w:t>mitzvah</w:t>
      </w:r>
      <w:r>
        <w:rPr>
          <w:rFonts w:ascii="Cambria"/>
          <w:i/>
          <w:color w:val="231F20"/>
          <w:spacing w:val="-6"/>
        </w:rPr>
        <w:t> </w:t>
      </w:r>
      <w:r>
        <w:rPr>
          <w:color w:val="231F20"/>
        </w:rPr>
        <w:t>obligations</w:t>
      </w:r>
      <w:r>
        <w:rPr>
          <w:color w:val="231F20"/>
          <w:spacing w:val="-12"/>
        </w:rPr>
        <w:t> </w:t>
      </w:r>
      <w:r>
        <w:rPr>
          <w:color w:val="231F20"/>
        </w:rPr>
        <w:t>he</w:t>
      </w:r>
      <w:r>
        <w:rPr>
          <w:color w:val="231F20"/>
          <w:spacing w:val="-12"/>
        </w:rPr>
        <w:t> </w:t>
      </w:r>
      <w:r>
        <w:rPr>
          <w:color w:val="231F20"/>
        </w:rPr>
        <w:t>has greater holiness. His sins are weightier; therefore, his good deeds are also more exceptional than the good deeds performed by those who are not </w:t>
      </w:r>
      <w:r>
        <w:rPr>
          <w:rFonts w:ascii="Cambria"/>
          <w:i/>
          <w:color w:val="231F20"/>
          <w:spacing w:val="-3"/>
        </w:rPr>
        <w:t>Kohanim</w:t>
      </w:r>
      <w:r>
        <w:rPr>
          <w:color w:val="231F20"/>
          <w:spacing w:val="-3"/>
        </w:rPr>
        <w:t>. Perhaps </w:t>
      </w:r>
      <w:r>
        <w:rPr>
          <w:color w:val="231F20"/>
        </w:rPr>
        <w:t>this logic extends to special times.  A sin, such as eating </w:t>
      </w:r>
      <w:r>
        <w:rPr>
          <w:rFonts w:ascii="Cambria"/>
          <w:i/>
          <w:color w:val="231F20"/>
        </w:rPr>
        <w:t>treif</w:t>
      </w:r>
      <w:r>
        <w:rPr>
          <w:color w:val="231F20"/>
        </w:rPr>
        <w:t>, performed on Shabbos is worse than a sin</w:t>
      </w:r>
      <w:r>
        <w:rPr>
          <w:color w:val="231F20"/>
          <w:spacing w:val="-6"/>
        </w:rPr>
        <w:t> </w:t>
      </w:r>
      <w:r>
        <w:rPr>
          <w:color w:val="231F20"/>
        </w:rPr>
        <w:t>performed</w:t>
      </w:r>
      <w:r>
        <w:rPr>
          <w:color w:val="231F20"/>
          <w:spacing w:val="-5"/>
        </w:rPr>
        <w:t> </w:t>
      </w:r>
      <w:r>
        <w:rPr>
          <w:color w:val="231F20"/>
        </w:rPr>
        <w:t>during</w:t>
      </w:r>
      <w:r>
        <w:rPr>
          <w:color w:val="231F20"/>
          <w:spacing w:val="-5"/>
        </w:rPr>
        <w:t> </w:t>
      </w:r>
      <w:r>
        <w:rPr>
          <w:color w:val="231F20"/>
        </w:rPr>
        <w:t>the</w:t>
      </w:r>
      <w:r>
        <w:rPr>
          <w:color w:val="231F20"/>
          <w:spacing w:val="-5"/>
        </w:rPr>
        <w:t> </w:t>
      </w:r>
      <w:r>
        <w:rPr>
          <w:color w:val="231F20"/>
        </w:rPr>
        <w:t>week.</w:t>
      </w:r>
      <w:r>
        <w:rPr>
          <w:color w:val="231F20"/>
          <w:spacing w:val="-5"/>
        </w:rPr>
        <w:t> </w:t>
      </w:r>
      <w:r>
        <w:rPr>
          <w:color w:val="231F20"/>
        </w:rPr>
        <w:t>Shabbos</w:t>
      </w:r>
      <w:r>
        <w:rPr>
          <w:color w:val="231F20"/>
          <w:spacing w:val="-5"/>
        </w:rPr>
        <w:t> </w:t>
      </w:r>
      <w:r>
        <w:rPr>
          <w:color w:val="231F20"/>
        </w:rPr>
        <w:t>is</w:t>
      </w:r>
      <w:r>
        <w:rPr>
          <w:color w:val="231F20"/>
          <w:spacing w:val="-5"/>
        </w:rPr>
        <w:t> </w:t>
      </w:r>
      <w:r>
        <w:rPr>
          <w:color w:val="231F20"/>
        </w:rPr>
        <w:t>a</w:t>
      </w:r>
      <w:r>
        <w:rPr>
          <w:color w:val="231F20"/>
          <w:spacing w:val="-5"/>
        </w:rPr>
        <w:t> </w:t>
      </w:r>
      <w:r>
        <w:rPr>
          <w:color w:val="231F20"/>
        </w:rPr>
        <w:t>time</w:t>
      </w:r>
      <w:r>
        <w:rPr>
          <w:color w:val="231F20"/>
          <w:spacing w:val="-5"/>
        </w:rPr>
        <w:t> </w:t>
      </w:r>
      <w:r>
        <w:rPr>
          <w:color w:val="231F20"/>
        </w:rPr>
        <w:t>of</w:t>
      </w:r>
      <w:r>
        <w:rPr>
          <w:color w:val="231F20"/>
          <w:spacing w:val="-5"/>
        </w:rPr>
        <w:t> </w:t>
      </w:r>
      <w:r>
        <w:rPr>
          <w:color w:val="231F20"/>
        </w:rPr>
        <w:t>added</w:t>
      </w:r>
      <w:r>
        <w:rPr>
          <w:color w:val="231F20"/>
          <w:spacing w:val="-5"/>
        </w:rPr>
        <w:t> </w:t>
      </w:r>
      <w:r>
        <w:rPr>
          <w:color w:val="231F20"/>
        </w:rPr>
        <w:t>holiness;</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the holiness spreads. Every </w:t>
      </w:r>
      <w:r>
        <w:rPr>
          <w:rFonts w:ascii="Cambria"/>
          <w:i/>
          <w:color w:val="231F20"/>
        </w:rPr>
        <w:t>mitzvah </w:t>
      </w:r>
      <w:r>
        <w:rPr>
          <w:color w:val="231F20"/>
        </w:rPr>
        <w:t>act performed on Shabbos is amplified because of the holiness of the day.</w:t>
      </w:r>
    </w:p>
    <w:p>
      <w:pPr>
        <w:spacing w:line="312" w:lineRule="auto" w:before="36"/>
        <w:ind w:left="180" w:right="117" w:firstLine="360"/>
        <w:jc w:val="both"/>
        <w:rPr>
          <w:sz w:val="23"/>
        </w:rPr>
      </w:pPr>
      <w:r>
        <w:rPr>
          <w:rFonts w:ascii="Cambria"/>
          <w:i/>
          <w:color w:val="231F20"/>
          <w:spacing w:val="-3"/>
          <w:sz w:val="23"/>
        </w:rPr>
        <w:t>Ahavas</w:t>
      </w:r>
      <w:r>
        <w:rPr>
          <w:rFonts w:ascii="Cambria"/>
          <w:i/>
          <w:color w:val="231F20"/>
          <w:spacing w:val="-23"/>
          <w:sz w:val="23"/>
        </w:rPr>
        <w:t> </w:t>
      </w:r>
      <w:r>
        <w:rPr>
          <w:rFonts w:ascii="Cambria"/>
          <w:i/>
          <w:color w:val="231F20"/>
          <w:spacing w:val="-5"/>
          <w:sz w:val="23"/>
        </w:rPr>
        <w:t>Yonasan</w:t>
      </w:r>
      <w:r>
        <w:rPr>
          <w:rFonts w:ascii="Cambria"/>
          <w:i/>
          <w:color w:val="231F20"/>
          <w:spacing w:val="-22"/>
          <w:sz w:val="23"/>
        </w:rPr>
        <w:t> </w:t>
      </w:r>
      <w:r>
        <w:rPr>
          <w:color w:val="231F20"/>
          <w:sz w:val="23"/>
        </w:rPr>
        <w:t>(end</w:t>
      </w:r>
      <w:r>
        <w:rPr>
          <w:color w:val="231F20"/>
          <w:spacing w:val="-29"/>
          <w:sz w:val="23"/>
        </w:rPr>
        <w:t> </w:t>
      </w:r>
      <w:r>
        <w:rPr>
          <w:color w:val="231F20"/>
          <w:sz w:val="23"/>
        </w:rPr>
        <w:t>of</w:t>
      </w:r>
      <w:r>
        <w:rPr>
          <w:color w:val="231F20"/>
          <w:spacing w:val="-29"/>
          <w:sz w:val="23"/>
        </w:rPr>
        <w:t> </w:t>
      </w:r>
      <w:r>
        <w:rPr>
          <w:rFonts w:ascii="Cambria"/>
          <w:i/>
          <w:color w:val="231F20"/>
          <w:spacing w:val="-4"/>
          <w:sz w:val="23"/>
        </w:rPr>
        <w:t>Haftarah</w:t>
      </w:r>
      <w:r>
        <w:rPr>
          <w:rFonts w:ascii="Cambria"/>
          <w:i/>
          <w:color w:val="231F20"/>
          <w:spacing w:val="-22"/>
          <w:sz w:val="23"/>
        </w:rPr>
        <w:t> </w:t>
      </w:r>
      <w:r>
        <w:rPr>
          <w:color w:val="231F20"/>
          <w:sz w:val="23"/>
        </w:rPr>
        <w:t>to</w:t>
      </w:r>
      <w:r>
        <w:rPr>
          <w:color w:val="231F20"/>
          <w:spacing w:val="-29"/>
          <w:sz w:val="23"/>
        </w:rPr>
        <w:t> </w:t>
      </w:r>
      <w:r>
        <w:rPr>
          <w:rFonts w:ascii="Cambria"/>
          <w:i/>
          <w:color w:val="231F20"/>
          <w:sz w:val="23"/>
        </w:rPr>
        <w:t>Emor</w:t>
      </w:r>
      <w:r>
        <w:rPr>
          <w:color w:val="231F20"/>
          <w:sz w:val="23"/>
        </w:rPr>
        <w:t>)</w:t>
      </w:r>
      <w:r>
        <w:rPr>
          <w:color w:val="231F20"/>
          <w:spacing w:val="-29"/>
          <w:sz w:val="23"/>
        </w:rPr>
        <w:t> </w:t>
      </w:r>
      <w:r>
        <w:rPr>
          <w:color w:val="231F20"/>
          <w:sz w:val="23"/>
        </w:rPr>
        <w:t>teaches</w:t>
      </w:r>
      <w:r>
        <w:rPr>
          <w:color w:val="231F20"/>
          <w:spacing w:val="-30"/>
          <w:sz w:val="23"/>
        </w:rPr>
        <w:t> </w:t>
      </w:r>
      <w:r>
        <w:rPr>
          <w:color w:val="231F20"/>
          <w:sz w:val="23"/>
        </w:rPr>
        <w:t>that</w:t>
      </w:r>
      <w:r>
        <w:rPr>
          <w:color w:val="231F20"/>
          <w:spacing w:val="-29"/>
          <w:sz w:val="23"/>
        </w:rPr>
        <w:t> </w:t>
      </w:r>
      <w:r>
        <w:rPr>
          <w:color w:val="231F20"/>
          <w:sz w:val="23"/>
        </w:rPr>
        <w:t>according to </w:t>
      </w:r>
      <w:r>
        <w:rPr>
          <w:rFonts w:ascii="Cambria"/>
          <w:i/>
          <w:color w:val="231F20"/>
          <w:spacing w:val="-3"/>
          <w:sz w:val="23"/>
        </w:rPr>
        <w:t>Rambam </w:t>
      </w:r>
      <w:r>
        <w:rPr>
          <w:color w:val="231F20"/>
          <w:spacing w:val="-3"/>
          <w:sz w:val="23"/>
        </w:rPr>
        <w:t>(</w:t>
      </w:r>
      <w:r>
        <w:rPr>
          <w:rFonts w:ascii="Cambria"/>
          <w:i/>
          <w:color w:val="231F20"/>
          <w:spacing w:val="-3"/>
          <w:sz w:val="23"/>
        </w:rPr>
        <w:t>Hilchos Melachim </w:t>
      </w:r>
      <w:r>
        <w:rPr>
          <w:color w:val="231F20"/>
          <w:sz w:val="23"/>
        </w:rPr>
        <w:t>8:1) during </w:t>
      </w:r>
      <w:r>
        <w:rPr>
          <w:color w:val="231F20"/>
          <w:spacing w:val="-5"/>
          <w:sz w:val="23"/>
        </w:rPr>
        <w:t>war, </w:t>
      </w:r>
      <w:r>
        <w:rPr>
          <w:color w:val="231F20"/>
          <w:sz w:val="23"/>
        </w:rPr>
        <w:t>soldiers may eat non-kosher just as the </w:t>
      </w:r>
      <w:r>
        <w:rPr>
          <w:color w:val="231F20"/>
          <w:spacing w:val="-5"/>
          <w:sz w:val="23"/>
        </w:rPr>
        <w:t>Torah </w:t>
      </w:r>
      <w:r>
        <w:rPr>
          <w:color w:val="231F20"/>
          <w:sz w:val="23"/>
        </w:rPr>
        <w:t>permits the soldier to marry a captured bride.</w:t>
      </w:r>
      <w:r>
        <w:rPr>
          <w:color w:val="231F20"/>
          <w:spacing w:val="-16"/>
          <w:sz w:val="23"/>
        </w:rPr>
        <w:t> </w:t>
      </w:r>
      <w:r>
        <w:rPr>
          <w:color w:val="231F20"/>
          <w:sz w:val="23"/>
        </w:rPr>
        <w:t>But</w:t>
      </w:r>
      <w:r>
        <w:rPr>
          <w:color w:val="231F20"/>
          <w:spacing w:val="-16"/>
          <w:sz w:val="23"/>
        </w:rPr>
        <w:t> </w:t>
      </w:r>
      <w:r>
        <w:rPr>
          <w:color w:val="231F20"/>
          <w:sz w:val="23"/>
        </w:rPr>
        <w:t>soldiers</w:t>
      </w:r>
      <w:r>
        <w:rPr>
          <w:color w:val="231F20"/>
          <w:spacing w:val="-15"/>
          <w:sz w:val="23"/>
        </w:rPr>
        <w:t> </w:t>
      </w:r>
      <w:r>
        <w:rPr>
          <w:color w:val="231F20"/>
          <w:sz w:val="23"/>
        </w:rPr>
        <w:t>who</w:t>
      </w:r>
      <w:r>
        <w:rPr>
          <w:color w:val="231F20"/>
          <w:spacing w:val="-16"/>
          <w:sz w:val="23"/>
        </w:rPr>
        <w:t> </w:t>
      </w:r>
      <w:r>
        <w:rPr>
          <w:color w:val="231F20"/>
          <w:sz w:val="23"/>
        </w:rPr>
        <w:t>are</w:t>
      </w:r>
      <w:r>
        <w:rPr>
          <w:color w:val="231F20"/>
          <w:spacing w:val="-16"/>
          <w:sz w:val="23"/>
        </w:rPr>
        <w:t> </w:t>
      </w:r>
      <w:r>
        <w:rPr>
          <w:rFonts w:ascii="Cambria"/>
          <w:i/>
          <w:color w:val="231F20"/>
          <w:spacing w:val="-4"/>
          <w:sz w:val="23"/>
        </w:rPr>
        <w:t>Kohanim</w:t>
      </w:r>
      <w:r>
        <w:rPr>
          <w:rFonts w:ascii="Cambria"/>
          <w:i/>
          <w:color w:val="231F20"/>
          <w:spacing w:val="-9"/>
          <w:sz w:val="23"/>
        </w:rPr>
        <w:t> </w:t>
      </w:r>
      <w:r>
        <w:rPr>
          <w:color w:val="231F20"/>
          <w:sz w:val="23"/>
        </w:rPr>
        <w:t>may</w:t>
      </w:r>
      <w:r>
        <w:rPr>
          <w:color w:val="231F20"/>
          <w:spacing w:val="-15"/>
          <w:sz w:val="23"/>
        </w:rPr>
        <w:t> </w:t>
      </w:r>
      <w:r>
        <w:rPr>
          <w:color w:val="231F20"/>
          <w:sz w:val="23"/>
        </w:rPr>
        <w:t>not</w:t>
      </w:r>
      <w:r>
        <w:rPr>
          <w:color w:val="231F20"/>
          <w:spacing w:val="-16"/>
          <w:sz w:val="23"/>
        </w:rPr>
        <w:t> </w:t>
      </w:r>
      <w:r>
        <w:rPr>
          <w:color w:val="231F20"/>
          <w:sz w:val="23"/>
        </w:rPr>
        <w:t>eat</w:t>
      </w:r>
      <w:r>
        <w:rPr>
          <w:color w:val="231F20"/>
          <w:spacing w:val="-15"/>
          <w:sz w:val="23"/>
        </w:rPr>
        <w:t> </w:t>
      </w:r>
      <w:r>
        <w:rPr>
          <w:rFonts w:ascii="Cambria"/>
          <w:i/>
          <w:color w:val="231F20"/>
          <w:spacing w:val="-3"/>
          <w:sz w:val="23"/>
        </w:rPr>
        <w:t>treif</w:t>
      </w:r>
      <w:r>
        <w:rPr>
          <w:rFonts w:ascii="Cambria"/>
          <w:i/>
          <w:color w:val="231F20"/>
          <w:spacing w:val="-9"/>
          <w:sz w:val="23"/>
        </w:rPr>
        <w:t> </w:t>
      </w:r>
      <w:r>
        <w:rPr>
          <w:color w:val="231F20"/>
          <w:sz w:val="23"/>
        </w:rPr>
        <w:t>during</w:t>
      </w:r>
      <w:r>
        <w:rPr>
          <w:color w:val="231F20"/>
          <w:spacing w:val="-15"/>
          <w:sz w:val="23"/>
        </w:rPr>
        <w:t> </w:t>
      </w:r>
      <w:r>
        <w:rPr>
          <w:color w:val="231F20"/>
          <w:sz w:val="23"/>
        </w:rPr>
        <w:t>war</w:t>
      </w:r>
      <w:r>
        <w:rPr>
          <w:color w:val="231F20"/>
          <w:spacing w:val="-16"/>
          <w:sz w:val="23"/>
        </w:rPr>
        <w:t> </w:t>
      </w:r>
      <w:r>
        <w:rPr>
          <w:color w:val="231F20"/>
          <w:sz w:val="23"/>
        </w:rPr>
        <w:t>and may not marry a captured bride. During the great war of </w:t>
      </w:r>
      <w:r>
        <w:rPr>
          <w:rFonts w:ascii="Cambria"/>
          <w:i/>
          <w:color w:val="231F20"/>
          <w:sz w:val="23"/>
        </w:rPr>
        <w:t>Gog </w:t>
      </w:r>
      <w:r>
        <w:rPr>
          <w:color w:val="231F20"/>
          <w:sz w:val="23"/>
        </w:rPr>
        <w:t>and </w:t>
      </w:r>
      <w:r>
        <w:rPr>
          <w:rFonts w:ascii="Cambria"/>
          <w:i/>
          <w:color w:val="231F20"/>
          <w:sz w:val="23"/>
        </w:rPr>
        <w:t>Magog</w:t>
      </w:r>
      <w:r>
        <w:rPr>
          <w:color w:val="231F20"/>
          <w:sz w:val="23"/>
        </w:rPr>
        <w:t>,</w:t>
      </w:r>
      <w:r>
        <w:rPr>
          <w:color w:val="231F20"/>
          <w:spacing w:val="-11"/>
          <w:sz w:val="23"/>
        </w:rPr>
        <w:t> </w:t>
      </w:r>
      <w:r>
        <w:rPr>
          <w:color w:val="231F20"/>
          <w:sz w:val="23"/>
        </w:rPr>
        <w:t>Jews</w:t>
      </w:r>
      <w:r>
        <w:rPr>
          <w:color w:val="231F20"/>
          <w:spacing w:val="-10"/>
          <w:sz w:val="23"/>
        </w:rPr>
        <w:t> </w:t>
      </w:r>
      <w:r>
        <w:rPr>
          <w:color w:val="231F20"/>
          <w:sz w:val="23"/>
        </w:rPr>
        <w:t>will</w:t>
      </w:r>
      <w:r>
        <w:rPr>
          <w:color w:val="231F20"/>
          <w:spacing w:val="-10"/>
          <w:sz w:val="23"/>
        </w:rPr>
        <w:t> </w:t>
      </w:r>
      <w:r>
        <w:rPr>
          <w:color w:val="231F20"/>
          <w:sz w:val="23"/>
        </w:rPr>
        <w:t>eat</w:t>
      </w:r>
      <w:r>
        <w:rPr>
          <w:color w:val="231F20"/>
          <w:spacing w:val="-11"/>
          <w:sz w:val="23"/>
        </w:rPr>
        <w:t> </w:t>
      </w:r>
      <w:r>
        <w:rPr>
          <w:color w:val="231F20"/>
          <w:spacing w:val="-3"/>
          <w:sz w:val="23"/>
        </w:rPr>
        <w:t>non-kosher.</w:t>
      </w:r>
      <w:r>
        <w:rPr>
          <w:color w:val="231F20"/>
          <w:spacing w:val="-10"/>
          <w:sz w:val="23"/>
        </w:rPr>
        <w:t> </w:t>
      </w:r>
      <w:r>
        <w:rPr>
          <w:color w:val="231F20"/>
          <w:sz w:val="23"/>
        </w:rPr>
        <w:t>The</w:t>
      </w:r>
      <w:r>
        <w:rPr>
          <w:color w:val="231F20"/>
          <w:spacing w:val="-11"/>
          <w:sz w:val="23"/>
        </w:rPr>
        <w:t> </w:t>
      </w:r>
      <w:r>
        <w:rPr>
          <w:rFonts w:ascii="Cambria"/>
          <w:i/>
          <w:color w:val="231F20"/>
          <w:spacing w:val="-4"/>
          <w:sz w:val="23"/>
        </w:rPr>
        <w:t>Kohanim </w:t>
      </w:r>
      <w:r>
        <w:rPr>
          <w:color w:val="231F20"/>
          <w:sz w:val="23"/>
        </w:rPr>
        <w:t>will</w:t>
      </w:r>
      <w:r>
        <w:rPr>
          <w:color w:val="231F20"/>
          <w:spacing w:val="-11"/>
          <w:sz w:val="23"/>
        </w:rPr>
        <w:t> </w:t>
      </w:r>
      <w:r>
        <w:rPr>
          <w:color w:val="231F20"/>
          <w:sz w:val="23"/>
        </w:rPr>
        <w:t>not</w:t>
      </w:r>
      <w:r>
        <w:rPr>
          <w:color w:val="231F20"/>
          <w:spacing w:val="-10"/>
          <w:sz w:val="23"/>
        </w:rPr>
        <w:t> </w:t>
      </w:r>
      <w:r>
        <w:rPr>
          <w:color w:val="231F20"/>
          <w:sz w:val="23"/>
        </w:rPr>
        <w:t>eat</w:t>
      </w:r>
      <w:r>
        <w:rPr>
          <w:color w:val="231F20"/>
          <w:spacing w:val="-10"/>
          <w:sz w:val="23"/>
        </w:rPr>
        <w:t> </w:t>
      </w:r>
      <w:r>
        <w:rPr>
          <w:color w:val="231F20"/>
          <w:sz w:val="23"/>
        </w:rPr>
        <w:t>the</w:t>
      </w:r>
      <w:r>
        <w:rPr>
          <w:color w:val="231F20"/>
          <w:spacing w:val="-11"/>
          <w:sz w:val="23"/>
        </w:rPr>
        <w:t> </w:t>
      </w:r>
      <w:r>
        <w:rPr>
          <w:rFonts w:ascii="Cambria"/>
          <w:i/>
          <w:color w:val="231F20"/>
          <w:sz w:val="23"/>
        </w:rPr>
        <w:t>treif</w:t>
      </w:r>
      <w:r>
        <w:rPr>
          <w:color w:val="231F20"/>
          <w:sz w:val="23"/>
        </w:rPr>
        <w:t>. The added sanctity of the </w:t>
      </w:r>
      <w:r>
        <w:rPr>
          <w:rFonts w:ascii="Cambria"/>
          <w:i/>
          <w:color w:val="231F20"/>
          <w:spacing w:val="-3"/>
          <w:sz w:val="23"/>
        </w:rPr>
        <w:t>Kohein </w:t>
      </w:r>
      <w:r>
        <w:rPr>
          <w:color w:val="231F20"/>
          <w:sz w:val="23"/>
        </w:rPr>
        <w:t>expresses itself in </w:t>
      </w:r>
      <w:r>
        <w:rPr>
          <w:rFonts w:ascii="Cambria"/>
          <w:i/>
          <w:color w:val="231F20"/>
          <w:sz w:val="23"/>
        </w:rPr>
        <w:t>mitzvos </w:t>
      </w:r>
      <w:r>
        <w:rPr>
          <w:color w:val="231F20"/>
          <w:sz w:val="23"/>
        </w:rPr>
        <w:t>beyond the</w:t>
      </w:r>
      <w:r>
        <w:rPr>
          <w:color w:val="231F20"/>
          <w:spacing w:val="-6"/>
          <w:sz w:val="23"/>
        </w:rPr>
        <w:t> </w:t>
      </w:r>
      <w:r>
        <w:rPr>
          <w:color w:val="231F20"/>
          <w:sz w:val="23"/>
        </w:rPr>
        <w:t>priestly</w:t>
      </w:r>
      <w:r>
        <w:rPr>
          <w:color w:val="231F20"/>
          <w:spacing w:val="-5"/>
          <w:sz w:val="23"/>
        </w:rPr>
        <w:t> </w:t>
      </w:r>
      <w:r>
        <w:rPr>
          <w:color w:val="231F20"/>
          <w:sz w:val="23"/>
        </w:rPr>
        <w:t>obligations.</w:t>
      </w:r>
      <w:r>
        <w:rPr>
          <w:color w:val="231F20"/>
          <w:spacing w:val="-6"/>
          <w:sz w:val="23"/>
        </w:rPr>
        <w:t> </w:t>
      </w:r>
      <w:r>
        <w:rPr>
          <w:color w:val="231F20"/>
          <w:sz w:val="23"/>
        </w:rPr>
        <w:t>According</w:t>
      </w:r>
      <w:r>
        <w:rPr>
          <w:color w:val="231F20"/>
          <w:spacing w:val="-5"/>
          <w:sz w:val="23"/>
        </w:rPr>
        <w:t> </w:t>
      </w:r>
      <w:r>
        <w:rPr>
          <w:color w:val="231F20"/>
          <w:sz w:val="23"/>
        </w:rPr>
        <w:t>to</w:t>
      </w:r>
      <w:r>
        <w:rPr>
          <w:color w:val="231F20"/>
          <w:spacing w:val="-6"/>
          <w:sz w:val="23"/>
        </w:rPr>
        <w:t> </w:t>
      </w:r>
      <w:r>
        <w:rPr>
          <w:color w:val="231F20"/>
          <w:sz w:val="23"/>
        </w:rPr>
        <w:t>these</w:t>
      </w:r>
      <w:r>
        <w:rPr>
          <w:color w:val="231F20"/>
          <w:spacing w:val="-5"/>
          <w:sz w:val="23"/>
        </w:rPr>
        <w:t> </w:t>
      </w:r>
      <w:r>
        <w:rPr>
          <w:color w:val="231F20"/>
          <w:sz w:val="23"/>
        </w:rPr>
        <w:t>sources,</w:t>
      </w:r>
      <w:r>
        <w:rPr>
          <w:color w:val="231F20"/>
          <w:spacing w:val="-6"/>
          <w:sz w:val="23"/>
        </w:rPr>
        <w:t> </w:t>
      </w:r>
      <w:r>
        <w:rPr>
          <w:color w:val="231F20"/>
          <w:sz w:val="23"/>
        </w:rPr>
        <w:t>it</w:t>
      </w:r>
      <w:r>
        <w:rPr>
          <w:color w:val="231F20"/>
          <w:spacing w:val="-5"/>
          <w:sz w:val="23"/>
        </w:rPr>
        <w:t> </w:t>
      </w:r>
      <w:r>
        <w:rPr>
          <w:color w:val="231F20"/>
          <w:sz w:val="23"/>
        </w:rPr>
        <w:t>is</w:t>
      </w:r>
      <w:r>
        <w:rPr>
          <w:color w:val="231F20"/>
          <w:spacing w:val="-6"/>
          <w:sz w:val="23"/>
        </w:rPr>
        <w:t> </w:t>
      </w:r>
      <w:r>
        <w:rPr>
          <w:color w:val="231F20"/>
          <w:sz w:val="23"/>
        </w:rPr>
        <w:t>always</w:t>
      </w:r>
      <w:r>
        <w:rPr>
          <w:color w:val="231F20"/>
          <w:spacing w:val="-5"/>
          <w:sz w:val="23"/>
        </w:rPr>
        <w:t> </w:t>
      </w:r>
      <w:r>
        <w:rPr>
          <w:color w:val="231F20"/>
          <w:sz w:val="23"/>
        </w:rPr>
        <w:t>best to</w:t>
      </w:r>
      <w:r>
        <w:rPr>
          <w:color w:val="231F20"/>
          <w:spacing w:val="-8"/>
          <w:sz w:val="23"/>
        </w:rPr>
        <w:t> </w:t>
      </w:r>
      <w:r>
        <w:rPr>
          <w:color w:val="231F20"/>
          <w:sz w:val="23"/>
        </w:rPr>
        <w:t>have</w:t>
      </w:r>
      <w:r>
        <w:rPr>
          <w:color w:val="231F20"/>
          <w:spacing w:val="-8"/>
          <w:sz w:val="23"/>
        </w:rPr>
        <w:t> </w:t>
      </w:r>
      <w:r>
        <w:rPr>
          <w:color w:val="231F20"/>
          <w:sz w:val="23"/>
        </w:rPr>
        <w:t>a</w:t>
      </w:r>
      <w:r>
        <w:rPr>
          <w:color w:val="231F20"/>
          <w:spacing w:val="-7"/>
          <w:sz w:val="23"/>
        </w:rPr>
        <w:t> </w:t>
      </w:r>
      <w:r>
        <w:rPr>
          <w:rFonts w:ascii="Cambria"/>
          <w:i/>
          <w:color w:val="231F20"/>
          <w:spacing w:val="-3"/>
          <w:sz w:val="23"/>
        </w:rPr>
        <w:t>Kohein</w:t>
      </w:r>
      <w:r>
        <w:rPr>
          <w:rFonts w:ascii="Cambria"/>
          <w:i/>
          <w:color w:val="231F20"/>
          <w:spacing w:val="-1"/>
          <w:sz w:val="23"/>
        </w:rPr>
        <w:t> </w:t>
      </w:r>
      <w:r>
        <w:rPr>
          <w:color w:val="231F20"/>
          <w:sz w:val="23"/>
        </w:rPr>
        <w:t>perform</w:t>
      </w:r>
      <w:r>
        <w:rPr>
          <w:color w:val="231F20"/>
          <w:spacing w:val="-7"/>
          <w:sz w:val="23"/>
        </w:rPr>
        <w:t> </w:t>
      </w:r>
      <w:r>
        <w:rPr>
          <w:color w:val="231F20"/>
          <w:sz w:val="23"/>
        </w:rPr>
        <w:t>a</w:t>
      </w:r>
      <w:r>
        <w:rPr>
          <w:color w:val="231F20"/>
          <w:spacing w:val="-8"/>
          <w:sz w:val="23"/>
        </w:rPr>
        <w:t> </w:t>
      </w:r>
      <w:r>
        <w:rPr>
          <w:rFonts w:ascii="Cambria"/>
          <w:i/>
          <w:color w:val="231F20"/>
          <w:sz w:val="23"/>
        </w:rPr>
        <w:t>mitzvah</w:t>
      </w:r>
      <w:r>
        <w:rPr>
          <w:color w:val="231F20"/>
          <w:sz w:val="23"/>
        </w:rPr>
        <w:t>.</w:t>
      </w:r>
      <w:r>
        <w:rPr>
          <w:color w:val="231F20"/>
          <w:spacing w:val="-7"/>
          <w:sz w:val="23"/>
        </w:rPr>
        <w:t> </w:t>
      </w:r>
      <w:r>
        <w:rPr>
          <w:color w:val="231F20"/>
          <w:spacing w:val="-3"/>
          <w:sz w:val="23"/>
        </w:rPr>
        <w:t>He</w:t>
      </w:r>
      <w:r>
        <w:rPr>
          <w:color w:val="231F20"/>
          <w:spacing w:val="-8"/>
          <w:sz w:val="23"/>
        </w:rPr>
        <w:t> </w:t>
      </w:r>
      <w:r>
        <w:rPr>
          <w:color w:val="231F20"/>
          <w:sz w:val="23"/>
        </w:rPr>
        <w:t>is</w:t>
      </w:r>
      <w:r>
        <w:rPr>
          <w:color w:val="231F20"/>
          <w:spacing w:val="-8"/>
          <w:sz w:val="23"/>
        </w:rPr>
        <w:t> </w:t>
      </w:r>
      <w:r>
        <w:rPr>
          <w:color w:val="231F20"/>
          <w:sz w:val="23"/>
        </w:rPr>
        <w:t>the</w:t>
      </w:r>
      <w:r>
        <w:rPr>
          <w:color w:val="231F20"/>
          <w:spacing w:val="-7"/>
          <w:sz w:val="23"/>
        </w:rPr>
        <w:t> </w:t>
      </w:r>
      <w:r>
        <w:rPr>
          <w:color w:val="231F20"/>
          <w:sz w:val="23"/>
        </w:rPr>
        <w:t>holiest</w:t>
      </w:r>
      <w:r>
        <w:rPr>
          <w:color w:val="231F20"/>
          <w:spacing w:val="-8"/>
          <w:sz w:val="23"/>
        </w:rPr>
        <w:t> </w:t>
      </w:r>
      <w:r>
        <w:rPr>
          <w:color w:val="231F20"/>
          <w:sz w:val="23"/>
        </w:rPr>
        <w:t>member</w:t>
      </w:r>
      <w:r>
        <w:rPr>
          <w:color w:val="231F20"/>
          <w:spacing w:val="-7"/>
          <w:sz w:val="23"/>
        </w:rPr>
        <w:t> </w:t>
      </w:r>
      <w:r>
        <w:rPr>
          <w:color w:val="231F20"/>
          <w:sz w:val="23"/>
        </w:rPr>
        <w:t>of</w:t>
      </w:r>
      <w:r>
        <w:rPr>
          <w:color w:val="231F20"/>
          <w:spacing w:val="-8"/>
          <w:sz w:val="23"/>
        </w:rPr>
        <w:t> </w:t>
      </w:r>
      <w:r>
        <w:rPr>
          <w:color w:val="231F20"/>
          <w:sz w:val="23"/>
        </w:rPr>
        <w:t>the nation; his </w:t>
      </w:r>
      <w:r>
        <w:rPr>
          <w:rFonts w:ascii="Cambria"/>
          <w:i/>
          <w:color w:val="231F20"/>
          <w:sz w:val="23"/>
        </w:rPr>
        <w:t>mitzvos </w:t>
      </w:r>
      <w:r>
        <w:rPr>
          <w:color w:val="231F20"/>
          <w:sz w:val="23"/>
        </w:rPr>
        <w:t>are unparalleled</w:t>
      </w:r>
      <w:r>
        <w:rPr>
          <w:color w:val="231F20"/>
          <w:spacing w:val="-3"/>
          <w:sz w:val="23"/>
        </w:rPr>
        <w:t> </w:t>
      </w:r>
      <w:r>
        <w:rPr>
          <w:color w:val="231F20"/>
          <w:sz w:val="23"/>
        </w:rPr>
        <w:t>(</w:t>
      </w:r>
      <w:r>
        <w:rPr>
          <w:rFonts w:ascii="Cambria"/>
          <w:i/>
          <w:color w:val="231F20"/>
          <w:sz w:val="23"/>
        </w:rPr>
        <w:t>Mesivta</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29" w:firstLine="0"/>
        <w:jc w:val="center"/>
        <w:rPr>
          <w:rFonts w:ascii="Cambria"/>
          <w:b/>
          <w:sz w:val="32"/>
        </w:rPr>
      </w:pPr>
      <w:r>
        <w:rPr>
          <w:rFonts w:ascii="Cambria"/>
          <w:b/>
          <w:color w:val="231F20"/>
          <w:spacing w:val="-4"/>
          <w:w w:val="95"/>
          <w:sz w:val="32"/>
        </w:rPr>
        <w:t>Is</w:t>
      </w:r>
      <w:r>
        <w:rPr>
          <w:rFonts w:ascii="Cambria"/>
          <w:b/>
          <w:color w:val="231F20"/>
          <w:spacing w:val="-25"/>
          <w:w w:val="95"/>
          <w:sz w:val="32"/>
        </w:rPr>
        <w:t> </w:t>
      </w:r>
      <w:r>
        <w:rPr>
          <w:rFonts w:ascii="Cambria"/>
          <w:b/>
          <w:color w:val="231F20"/>
          <w:spacing w:val="-6"/>
          <w:w w:val="95"/>
          <w:sz w:val="32"/>
        </w:rPr>
        <w:t>It</w:t>
      </w:r>
      <w:r>
        <w:rPr>
          <w:rFonts w:ascii="Cambria"/>
          <w:b/>
          <w:color w:val="231F20"/>
          <w:spacing w:val="-24"/>
          <w:w w:val="95"/>
          <w:sz w:val="32"/>
        </w:rPr>
        <w:t> </w:t>
      </w:r>
      <w:r>
        <w:rPr>
          <w:rFonts w:ascii="Cambria"/>
          <w:b/>
          <w:color w:val="231F20"/>
          <w:w w:val="95"/>
          <w:sz w:val="32"/>
        </w:rPr>
        <w:t>Permissible</w:t>
      </w:r>
      <w:r>
        <w:rPr>
          <w:rFonts w:ascii="Cambria"/>
          <w:b/>
          <w:color w:val="231F20"/>
          <w:spacing w:val="-25"/>
          <w:w w:val="95"/>
          <w:sz w:val="32"/>
        </w:rPr>
        <w:t> </w:t>
      </w:r>
      <w:r>
        <w:rPr>
          <w:rFonts w:ascii="Cambria"/>
          <w:b/>
          <w:color w:val="231F20"/>
          <w:w w:val="95"/>
          <w:sz w:val="32"/>
        </w:rPr>
        <w:t>to</w:t>
      </w:r>
      <w:r>
        <w:rPr>
          <w:rFonts w:ascii="Cambria"/>
          <w:b/>
          <w:color w:val="231F20"/>
          <w:spacing w:val="-24"/>
          <w:w w:val="95"/>
          <w:sz w:val="32"/>
        </w:rPr>
        <w:t> </w:t>
      </w:r>
      <w:r>
        <w:rPr>
          <w:rFonts w:ascii="Cambria"/>
          <w:b/>
          <w:color w:val="231F20"/>
          <w:w w:val="95"/>
          <w:sz w:val="32"/>
        </w:rPr>
        <w:t>Call</w:t>
      </w:r>
      <w:r>
        <w:rPr>
          <w:rFonts w:ascii="Cambria"/>
          <w:b/>
          <w:color w:val="231F20"/>
          <w:spacing w:val="-25"/>
          <w:w w:val="95"/>
          <w:sz w:val="32"/>
        </w:rPr>
        <w:t> </w:t>
      </w:r>
      <w:r>
        <w:rPr>
          <w:rFonts w:ascii="Cambria"/>
          <w:b/>
          <w:color w:val="231F20"/>
          <w:w w:val="95"/>
          <w:sz w:val="32"/>
        </w:rPr>
        <w:t>a</w:t>
      </w:r>
      <w:r>
        <w:rPr>
          <w:rFonts w:ascii="Cambria"/>
          <w:b/>
          <w:color w:val="231F20"/>
          <w:spacing w:val="-24"/>
          <w:w w:val="95"/>
          <w:sz w:val="32"/>
        </w:rPr>
        <w:t> </w:t>
      </w:r>
      <w:r>
        <w:rPr>
          <w:rFonts w:ascii="Cambria"/>
          <w:b/>
          <w:color w:val="231F20"/>
          <w:w w:val="95"/>
          <w:sz w:val="32"/>
        </w:rPr>
        <w:t>Father</w:t>
      </w:r>
      <w:r>
        <w:rPr>
          <w:rFonts w:ascii="Cambria"/>
          <w:b/>
          <w:color w:val="231F20"/>
          <w:spacing w:val="-25"/>
          <w:w w:val="95"/>
          <w:sz w:val="32"/>
        </w:rPr>
        <w:t> </w:t>
      </w:r>
      <w:r>
        <w:rPr>
          <w:rFonts w:ascii="Cambria"/>
          <w:b/>
          <w:color w:val="231F20"/>
          <w:w w:val="95"/>
          <w:sz w:val="32"/>
        </w:rPr>
        <w:t>Rasha</w:t>
      </w:r>
      <w:r>
        <w:rPr>
          <w:rFonts w:ascii="Cambria"/>
          <w:b/>
          <w:color w:val="231F20"/>
          <w:spacing w:val="-24"/>
          <w:w w:val="95"/>
          <w:sz w:val="32"/>
        </w:rPr>
        <w:t> </w:t>
      </w:r>
      <w:r>
        <w:rPr>
          <w:rFonts w:ascii="Cambria"/>
          <w:b/>
          <w:color w:val="231F20"/>
          <w:w w:val="95"/>
          <w:sz w:val="32"/>
        </w:rPr>
        <w:t>When </w:t>
      </w:r>
      <w:r>
        <w:rPr>
          <w:rFonts w:ascii="Cambria"/>
          <w:b/>
          <w:color w:val="231F20"/>
          <w:spacing w:val="-4"/>
          <w:sz w:val="32"/>
        </w:rPr>
        <w:t>He</w:t>
      </w:r>
      <w:r>
        <w:rPr>
          <w:rFonts w:ascii="Cambria"/>
          <w:b/>
          <w:color w:val="231F20"/>
          <w:spacing w:val="-23"/>
          <w:sz w:val="32"/>
        </w:rPr>
        <w:t> </w:t>
      </w:r>
      <w:r>
        <w:rPr>
          <w:rFonts w:ascii="Cambria"/>
          <w:b/>
          <w:color w:val="231F20"/>
          <w:spacing w:val="-3"/>
          <w:sz w:val="32"/>
        </w:rPr>
        <w:t>Has</w:t>
      </w:r>
      <w:r>
        <w:rPr>
          <w:rFonts w:ascii="Cambria"/>
          <w:b/>
          <w:color w:val="231F20"/>
          <w:spacing w:val="-23"/>
          <w:sz w:val="32"/>
        </w:rPr>
        <w:t> </w:t>
      </w:r>
      <w:r>
        <w:rPr>
          <w:rFonts w:ascii="Cambria"/>
          <w:b/>
          <w:color w:val="231F20"/>
          <w:sz w:val="32"/>
        </w:rPr>
        <w:t>a</w:t>
      </w:r>
      <w:r>
        <w:rPr>
          <w:rFonts w:ascii="Cambria"/>
          <w:b/>
          <w:color w:val="231F20"/>
          <w:spacing w:val="-22"/>
          <w:sz w:val="32"/>
        </w:rPr>
        <w:t> </w:t>
      </w:r>
      <w:r>
        <w:rPr>
          <w:rFonts w:ascii="Cambria"/>
          <w:b/>
          <w:color w:val="231F20"/>
          <w:sz w:val="32"/>
        </w:rPr>
        <w:t>Son</w:t>
      </w:r>
      <w:r>
        <w:rPr>
          <w:rFonts w:ascii="Cambria"/>
          <w:b/>
          <w:color w:val="231F20"/>
          <w:spacing w:val="-23"/>
          <w:sz w:val="32"/>
        </w:rPr>
        <w:t> </w:t>
      </w:r>
      <w:r>
        <w:rPr>
          <w:rFonts w:ascii="Cambria"/>
          <w:b/>
          <w:color w:val="231F20"/>
          <w:sz w:val="32"/>
        </w:rPr>
        <w:t>Who</w:t>
      </w:r>
      <w:r>
        <w:rPr>
          <w:rFonts w:ascii="Cambria"/>
          <w:b/>
          <w:color w:val="231F20"/>
          <w:spacing w:val="-22"/>
          <w:sz w:val="32"/>
        </w:rPr>
        <w:t> </w:t>
      </w:r>
      <w:r>
        <w:rPr>
          <w:rFonts w:ascii="Cambria"/>
          <w:b/>
          <w:color w:val="231F20"/>
          <w:spacing w:val="-3"/>
          <w:sz w:val="32"/>
        </w:rPr>
        <w:t>Has</w:t>
      </w:r>
      <w:r>
        <w:rPr>
          <w:rFonts w:ascii="Cambria"/>
          <w:b/>
          <w:color w:val="231F20"/>
          <w:spacing w:val="-23"/>
          <w:sz w:val="32"/>
        </w:rPr>
        <w:t> </w:t>
      </w:r>
      <w:r>
        <w:rPr>
          <w:rFonts w:ascii="Cambria"/>
          <w:b/>
          <w:color w:val="231F20"/>
          <w:sz w:val="32"/>
        </w:rPr>
        <w:t>Left</w:t>
      </w:r>
      <w:r>
        <w:rPr>
          <w:rFonts w:ascii="Cambria"/>
          <w:b/>
          <w:color w:val="231F20"/>
          <w:spacing w:val="-22"/>
          <w:sz w:val="32"/>
        </w:rPr>
        <w:t> </w:t>
      </w:r>
      <w:r>
        <w:rPr>
          <w:rFonts w:ascii="Cambria"/>
          <w:b/>
          <w:color w:val="231F20"/>
          <w:sz w:val="32"/>
        </w:rPr>
        <w:t>the</w:t>
      </w:r>
      <w:r>
        <w:rPr>
          <w:rFonts w:ascii="Cambria"/>
          <w:b/>
          <w:color w:val="231F20"/>
          <w:spacing w:val="-23"/>
          <w:sz w:val="32"/>
        </w:rPr>
        <w:t> </w:t>
      </w:r>
      <w:r>
        <w:rPr>
          <w:rFonts w:ascii="Cambria"/>
          <w:b/>
          <w:color w:val="231F20"/>
          <w:sz w:val="32"/>
        </w:rPr>
        <w:t>Faith?</w:t>
      </w:r>
    </w:p>
    <w:p>
      <w:pPr>
        <w:pStyle w:val="BodyText"/>
        <w:spacing w:before="5"/>
        <w:rPr>
          <w:rFonts w:ascii="Cambria"/>
          <w:b/>
          <w:sz w:val="40"/>
        </w:rPr>
      </w:pPr>
    </w:p>
    <w:p>
      <w:pPr>
        <w:pStyle w:val="BodyText"/>
        <w:spacing w:line="266" w:lineRule="auto"/>
        <w:ind w:left="180" w:right="117"/>
        <w:jc w:val="both"/>
      </w:pPr>
      <w:r>
        <w:rPr>
          <w:rFonts w:ascii="Cambria"/>
          <w:b/>
          <w:color w:val="231F20"/>
          <w:sz w:val="38"/>
        </w:rPr>
        <w:t>A</w:t>
      </w:r>
      <w:r>
        <w:rPr>
          <w:rFonts w:ascii="Cambria"/>
          <w:b/>
          <w:color w:val="231F20"/>
          <w:spacing w:val="-33"/>
          <w:sz w:val="38"/>
        </w:rPr>
        <w:t> </w:t>
      </w:r>
      <w:r>
        <w:rPr>
          <w:color w:val="231F20"/>
        </w:rPr>
        <w:t>man</w:t>
      </w:r>
      <w:r>
        <w:rPr>
          <w:color w:val="231F20"/>
          <w:spacing w:val="-7"/>
        </w:rPr>
        <w:t> </w:t>
      </w:r>
      <w:r>
        <w:rPr>
          <w:color w:val="231F20"/>
        </w:rPr>
        <w:t>had</w:t>
      </w:r>
      <w:r>
        <w:rPr>
          <w:color w:val="231F20"/>
          <w:spacing w:val="-7"/>
        </w:rPr>
        <w:t> </w:t>
      </w:r>
      <w:r>
        <w:rPr>
          <w:color w:val="231F20"/>
        </w:rPr>
        <w:t>a</w:t>
      </w:r>
      <w:r>
        <w:rPr>
          <w:color w:val="231F20"/>
          <w:spacing w:val="-7"/>
        </w:rPr>
        <w:t> </w:t>
      </w:r>
      <w:r>
        <w:rPr>
          <w:color w:val="231F20"/>
        </w:rPr>
        <w:t>son</w:t>
      </w:r>
      <w:r>
        <w:rPr>
          <w:color w:val="231F20"/>
          <w:spacing w:val="-7"/>
        </w:rPr>
        <w:t> </w:t>
      </w:r>
      <w:r>
        <w:rPr>
          <w:color w:val="231F20"/>
        </w:rPr>
        <w:t>who</w:t>
      </w:r>
      <w:r>
        <w:rPr>
          <w:color w:val="231F20"/>
          <w:spacing w:val="-7"/>
        </w:rPr>
        <w:t> </w:t>
      </w:r>
      <w:r>
        <w:rPr>
          <w:color w:val="231F20"/>
        </w:rPr>
        <w:t>left</w:t>
      </w:r>
      <w:r>
        <w:rPr>
          <w:color w:val="231F20"/>
          <w:spacing w:val="-7"/>
        </w:rPr>
        <w:t> </w:t>
      </w:r>
      <w:r>
        <w:rPr>
          <w:color w:val="231F20"/>
        </w:rPr>
        <w:t>our</w:t>
      </w:r>
      <w:r>
        <w:rPr>
          <w:color w:val="231F20"/>
          <w:spacing w:val="-7"/>
        </w:rPr>
        <w:t> </w:t>
      </w:r>
      <w:r>
        <w:rPr>
          <w:color w:val="231F20"/>
        </w:rPr>
        <w:t>faith</w:t>
      </w:r>
      <w:r>
        <w:rPr>
          <w:color w:val="231F20"/>
          <w:spacing w:val="-7"/>
        </w:rPr>
        <w:t> </w:t>
      </w:r>
      <w:r>
        <w:rPr>
          <w:color w:val="231F20"/>
        </w:rPr>
        <w:t>and</w:t>
      </w:r>
      <w:r>
        <w:rPr>
          <w:color w:val="231F20"/>
          <w:spacing w:val="-7"/>
        </w:rPr>
        <w:t> </w:t>
      </w:r>
      <w:r>
        <w:rPr>
          <w:color w:val="231F20"/>
          <w:spacing w:val="-3"/>
        </w:rPr>
        <w:t>community.</w:t>
      </w:r>
      <w:r>
        <w:rPr>
          <w:color w:val="231F20"/>
          <w:spacing w:val="-7"/>
        </w:rPr>
        <w:t> </w:t>
      </w:r>
      <w:r>
        <w:rPr>
          <w:color w:val="231F20"/>
        </w:rPr>
        <w:t>The</w:t>
      </w:r>
      <w:r>
        <w:rPr>
          <w:color w:val="231F20"/>
          <w:spacing w:val="-7"/>
        </w:rPr>
        <w:t> </w:t>
      </w:r>
      <w:r>
        <w:rPr>
          <w:color w:val="231F20"/>
        </w:rPr>
        <w:t>young</w:t>
      </w:r>
      <w:r>
        <w:rPr>
          <w:color w:val="231F20"/>
          <w:spacing w:val="-7"/>
        </w:rPr>
        <w:t> </w:t>
      </w:r>
      <w:r>
        <w:rPr>
          <w:color w:val="231F20"/>
        </w:rPr>
        <w:t>man became an apostate and an informer who caused Jewish property</w:t>
      </w:r>
      <w:r>
        <w:rPr>
          <w:color w:val="231F20"/>
          <w:spacing w:val="10"/>
        </w:rPr>
        <w:t> </w:t>
      </w:r>
      <w:r>
        <w:rPr>
          <w:color w:val="231F20"/>
        </w:rPr>
        <w:t>to</w:t>
      </w:r>
    </w:p>
    <w:p>
      <w:pPr>
        <w:pStyle w:val="BodyText"/>
        <w:spacing w:line="314" w:lineRule="auto" w:before="59"/>
        <w:ind w:left="180" w:right="117"/>
        <w:jc w:val="both"/>
      </w:pPr>
      <w:r>
        <w:rPr>
          <w:color w:val="231F20"/>
        </w:rPr>
        <w:t>be</w:t>
      </w:r>
      <w:r>
        <w:rPr>
          <w:color w:val="231F20"/>
          <w:spacing w:val="-6"/>
        </w:rPr>
        <w:t> </w:t>
      </w:r>
      <w:r>
        <w:rPr>
          <w:color w:val="231F20"/>
        </w:rPr>
        <w:t>distributed</w:t>
      </w:r>
      <w:r>
        <w:rPr>
          <w:color w:val="231F20"/>
          <w:spacing w:val="-6"/>
        </w:rPr>
        <w:t> </w:t>
      </w:r>
      <w:r>
        <w:rPr>
          <w:color w:val="231F20"/>
        </w:rPr>
        <w:t>to</w:t>
      </w:r>
      <w:r>
        <w:rPr>
          <w:color w:val="231F20"/>
          <w:spacing w:val="-6"/>
        </w:rPr>
        <w:t> </w:t>
      </w:r>
      <w:r>
        <w:rPr>
          <w:color w:val="231F20"/>
        </w:rPr>
        <w:t>others.</w:t>
      </w:r>
      <w:r>
        <w:rPr>
          <w:color w:val="231F20"/>
          <w:spacing w:val="-6"/>
        </w:rPr>
        <w:t> </w:t>
      </w:r>
      <w:r>
        <w:rPr>
          <w:color w:val="231F20"/>
        </w:rPr>
        <w:t>A</w:t>
      </w:r>
      <w:r>
        <w:rPr>
          <w:color w:val="231F20"/>
          <w:spacing w:val="-6"/>
        </w:rPr>
        <w:t> </w:t>
      </w:r>
      <w:r>
        <w:rPr>
          <w:color w:val="231F20"/>
        </w:rPr>
        <w:t>neighbor</w:t>
      </w:r>
      <w:r>
        <w:rPr>
          <w:color w:val="231F20"/>
          <w:spacing w:val="-6"/>
        </w:rPr>
        <w:t> </w:t>
      </w:r>
      <w:r>
        <w:rPr>
          <w:color w:val="231F20"/>
        </w:rPr>
        <w:t>became</w:t>
      </w:r>
      <w:r>
        <w:rPr>
          <w:color w:val="231F20"/>
          <w:spacing w:val="-6"/>
        </w:rPr>
        <w:t> </w:t>
      </w:r>
      <w:r>
        <w:rPr>
          <w:color w:val="231F20"/>
        </w:rPr>
        <w:t>agitated</w:t>
      </w:r>
      <w:r>
        <w:rPr>
          <w:color w:val="231F20"/>
          <w:spacing w:val="-6"/>
        </w:rPr>
        <w:t> </w:t>
      </w:r>
      <w:r>
        <w:rPr>
          <w:color w:val="231F20"/>
        </w:rPr>
        <w:t>and</w:t>
      </w:r>
      <w:r>
        <w:rPr>
          <w:color w:val="231F20"/>
          <w:spacing w:val="-6"/>
        </w:rPr>
        <w:t> </w:t>
      </w:r>
      <w:r>
        <w:rPr>
          <w:color w:val="231F20"/>
        </w:rPr>
        <w:t>called</w:t>
      </w:r>
      <w:r>
        <w:rPr>
          <w:color w:val="231F20"/>
          <w:spacing w:val="-6"/>
        </w:rPr>
        <w:t> </w:t>
      </w:r>
      <w:r>
        <w:rPr>
          <w:color w:val="231F20"/>
        </w:rPr>
        <w:t>him, “</w:t>
      </w:r>
      <w:r>
        <w:rPr>
          <w:rFonts w:ascii="Cambria" w:hAnsi="Cambria"/>
          <w:i/>
          <w:color w:val="231F20"/>
        </w:rPr>
        <w:t>Rasha</w:t>
      </w:r>
      <w:r>
        <w:rPr>
          <w:rFonts w:ascii="Cambria" w:hAnsi="Cambria"/>
          <w:i/>
          <w:color w:val="231F20"/>
          <w:spacing w:val="-17"/>
        </w:rPr>
        <w:t> </w:t>
      </w:r>
      <w:r>
        <w:rPr>
          <w:color w:val="231F20"/>
        </w:rPr>
        <w:t>son</w:t>
      </w:r>
      <w:r>
        <w:rPr>
          <w:color w:val="231F20"/>
          <w:spacing w:val="-23"/>
        </w:rPr>
        <w:t> </w:t>
      </w:r>
      <w:r>
        <w:rPr>
          <w:color w:val="231F20"/>
        </w:rPr>
        <w:t>of</w:t>
      </w:r>
      <w:r>
        <w:rPr>
          <w:color w:val="231F20"/>
          <w:spacing w:val="-23"/>
        </w:rPr>
        <w:t> </w:t>
      </w:r>
      <w:r>
        <w:rPr>
          <w:rFonts w:ascii="Cambria" w:hAnsi="Cambria"/>
          <w:i/>
          <w:color w:val="231F20"/>
        </w:rPr>
        <w:t>rasha</w:t>
      </w:r>
      <w:r>
        <w:rPr>
          <w:color w:val="231F20"/>
        </w:rPr>
        <w:t>,</w:t>
      </w:r>
      <w:r>
        <w:rPr>
          <w:color w:val="231F20"/>
          <w:spacing w:val="-24"/>
        </w:rPr>
        <w:t> </w:t>
      </w:r>
      <w:r>
        <w:rPr>
          <w:color w:val="231F20"/>
        </w:rPr>
        <w:t>cursed</w:t>
      </w:r>
      <w:r>
        <w:rPr>
          <w:color w:val="231F20"/>
          <w:spacing w:val="-23"/>
        </w:rPr>
        <w:t> </w:t>
      </w:r>
      <w:r>
        <w:rPr>
          <w:color w:val="231F20"/>
        </w:rPr>
        <w:t>is</w:t>
      </w:r>
      <w:r>
        <w:rPr>
          <w:color w:val="231F20"/>
          <w:spacing w:val="-23"/>
        </w:rPr>
        <w:t> </w:t>
      </w:r>
      <w:r>
        <w:rPr>
          <w:color w:val="231F20"/>
        </w:rPr>
        <w:t>your</w:t>
      </w:r>
      <w:r>
        <w:rPr>
          <w:color w:val="231F20"/>
          <w:spacing w:val="-23"/>
        </w:rPr>
        <w:t> </w:t>
      </w:r>
      <w:r>
        <w:rPr>
          <w:color w:val="231F20"/>
        </w:rPr>
        <w:t>father</w:t>
      </w:r>
      <w:r>
        <w:rPr>
          <w:color w:val="231F20"/>
          <w:spacing w:val="-24"/>
        </w:rPr>
        <w:t> </w:t>
      </w:r>
      <w:r>
        <w:rPr>
          <w:color w:val="231F20"/>
        </w:rPr>
        <w:t>who</w:t>
      </w:r>
      <w:r>
        <w:rPr>
          <w:color w:val="231F20"/>
          <w:spacing w:val="-23"/>
        </w:rPr>
        <w:t> </w:t>
      </w:r>
      <w:r>
        <w:rPr>
          <w:color w:val="231F20"/>
        </w:rPr>
        <w:t>raised</w:t>
      </w:r>
      <w:r>
        <w:rPr>
          <w:color w:val="231F20"/>
          <w:spacing w:val="-23"/>
        </w:rPr>
        <w:t> </w:t>
      </w:r>
      <w:r>
        <w:rPr>
          <w:color w:val="231F20"/>
          <w:spacing w:val="-8"/>
        </w:rPr>
        <w:t>you.”</w:t>
      </w:r>
      <w:r>
        <w:rPr>
          <w:color w:val="231F20"/>
          <w:spacing w:val="-24"/>
        </w:rPr>
        <w:t> </w:t>
      </w:r>
      <w:r>
        <w:rPr>
          <w:color w:val="231F20"/>
        </w:rPr>
        <w:t>The</w:t>
      </w:r>
      <w:r>
        <w:rPr>
          <w:color w:val="231F20"/>
          <w:spacing w:val="-23"/>
        </w:rPr>
        <w:t> </w:t>
      </w:r>
      <w:r>
        <w:rPr>
          <w:color w:val="231F20"/>
        </w:rPr>
        <w:t>father was deeply offended. </w:t>
      </w:r>
      <w:r>
        <w:rPr>
          <w:color w:val="231F20"/>
          <w:spacing w:val="-3"/>
        </w:rPr>
        <w:t>He </w:t>
      </w:r>
      <w:r>
        <w:rPr>
          <w:color w:val="231F20"/>
        </w:rPr>
        <w:t>summoned the man who had called him a </w:t>
      </w:r>
      <w:r>
        <w:rPr>
          <w:rFonts w:ascii="Cambria" w:hAnsi="Cambria"/>
          <w:i/>
          <w:color w:val="231F20"/>
        </w:rPr>
        <w:t>rasha</w:t>
      </w:r>
      <w:r>
        <w:rPr>
          <w:rFonts w:ascii="Cambria" w:hAnsi="Cambria"/>
          <w:i/>
          <w:color w:val="231F20"/>
          <w:spacing w:val="2"/>
        </w:rPr>
        <w:t> </w:t>
      </w:r>
      <w:r>
        <w:rPr>
          <w:color w:val="231F20"/>
        </w:rPr>
        <w:t>to</w:t>
      </w:r>
      <w:r>
        <w:rPr>
          <w:color w:val="231F20"/>
          <w:spacing w:val="-5"/>
        </w:rPr>
        <w:t> </w:t>
      </w:r>
      <w:r>
        <w:rPr>
          <w:color w:val="231F20"/>
        </w:rPr>
        <w:t>a</w:t>
      </w:r>
      <w:r>
        <w:rPr>
          <w:color w:val="231F20"/>
          <w:spacing w:val="-5"/>
        </w:rPr>
        <w:t> </w:t>
      </w:r>
      <w:r>
        <w:rPr>
          <w:rFonts w:ascii="Cambria" w:hAnsi="Cambria"/>
          <w:i/>
          <w:color w:val="231F20"/>
        </w:rPr>
        <w:t>din</w:t>
      </w:r>
      <w:r>
        <w:rPr>
          <w:rFonts w:ascii="Cambria" w:hAnsi="Cambria"/>
          <w:i/>
          <w:color w:val="231F20"/>
          <w:spacing w:val="3"/>
        </w:rPr>
        <w:t> </w:t>
      </w:r>
      <w:r>
        <w:rPr>
          <w:rFonts w:ascii="Cambria" w:hAnsi="Cambria"/>
          <w:i/>
          <w:color w:val="231F20"/>
          <w:spacing w:val="-6"/>
        </w:rPr>
        <w:t>Torah</w:t>
      </w:r>
      <w:r>
        <w:rPr>
          <w:color w:val="231F20"/>
          <w:spacing w:val="-6"/>
        </w:rPr>
        <w:t>:</w:t>
      </w:r>
      <w:r>
        <w:rPr>
          <w:color w:val="231F20"/>
          <w:spacing w:val="-5"/>
        </w:rPr>
        <w:t> </w:t>
      </w:r>
      <w:r>
        <w:rPr>
          <w:color w:val="231F20"/>
        </w:rPr>
        <w:t>“I</w:t>
      </w:r>
      <w:r>
        <w:rPr>
          <w:color w:val="231F20"/>
          <w:spacing w:val="-5"/>
        </w:rPr>
        <w:t> </w:t>
      </w:r>
      <w:r>
        <w:rPr>
          <w:color w:val="231F20"/>
        </w:rPr>
        <w:t>may</w:t>
      </w:r>
      <w:r>
        <w:rPr>
          <w:color w:val="231F20"/>
          <w:spacing w:val="-5"/>
        </w:rPr>
        <w:t> </w:t>
      </w:r>
      <w:r>
        <w:rPr>
          <w:color w:val="231F20"/>
        </w:rPr>
        <w:t>have</w:t>
      </w:r>
      <w:r>
        <w:rPr>
          <w:color w:val="231F20"/>
          <w:spacing w:val="-4"/>
        </w:rPr>
        <w:t> </w:t>
      </w:r>
      <w:r>
        <w:rPr>
          <w:color w:val="231F20"/>
        </w:rPr>
        <w:t>a</w:t>
      </w:r>
      <w:r>
        <w:rPr>
          <w:color w:val="231F20"/>
          <w:spacing w:val="-5"/>
        </w:rPr>
        <w:t> </w:t>
      </w:r>
      <w:r>
        <w:rPr>
          <w:color w:val="231F20"/>
        </w:rPr>
        <w:t>son</w:t>
      </w:r>
      <w:r>
        <w:rPr>
          <w:color w:val="231F20"/>
          <w:spacing w:val="-5"/>
        </w:rPr>
        <w:t> </w:t>
      </w:r>
      <w:r>
        <w:rPr>
          <w:color w:val="231F20"/>
        </w:rPr>
        <w:t>who</w:t>
      </w:r>
      <w:r>
        <w:rPr>
          <w:color w:val="231F20"/>
          <w:spacing w:val="-5"/>
        </w:rPr>
        <w:t> </w:t>
      </w:r>
      <w:r>
        <w:rPr>
          <w:color w:val="231F20"/>
        </w:rPr>
        <w:t>is</w:t>
      </w:r>
      <w:r>
        <w:rPr>
          <w:color w:val="231F20"/>
          <w:spacing w:val="-5"/>
        </w:rPr>
        <w:t> </w:t>
      </w:r>
      <w:r>
        <w:rPr>
          <w:color w:val="231F20"/>
        </w:rPr>
        <w:t>wicked.</w:t>
      </w:r>
      <w:r>
        <w:rPr>
          <w:color w:val="231F20"/>
          <w:spacing w:val="-5"/>
        </w:rPr>
        <w:t> </w:t>
      </w:r>
      <w:r>
        <w:rPr>
          <w:color w:val="231F20"/>
        </w:rPr>
        <w:t>I</w:t>
      </w:r>
      <w:r>
        <w:rPr>
          <w:color w:val="231F20"/>
          <w:spacing w:val="-4"/>
        </w:rPr>
        <w:t> </w:t>
      </w:r>
      <w:r>
        <w:rPr>
          <w:color w:val="231F20"/>
        </w:rPr>
        <w:t>have</w:t>
      </w:r>
      <w:r>
        <w:rPr>
          <w:color w:val="231F20"/>
          <w:spacing w:val="-5"/>
        </w:rPr>
        <w:t> </w:t>
      </w:r>
      <w:r>
        <w:rPr>
          <w:color w:val="231F20"/>
        </w:rPr>
        <w:t>other children</w:t>
      </w:r>
      <w:r>
        <w:rPr>
          <w:color w:val="231F20"/>
          <w:spacing w:val="-14"/>
        </w:rPr>
        <w:t> </w:t>
      </w:r>
      <w:r>
        <w:rPr>
          <w:color w:val="231F20"/>
        </w:rPr>
        <w:t>who</w:t>
      </w:r>
      <w:r>
        <w:rPr>
          <w:color w:val="231F20"/>
          <w:spacing w:val="-13"/>
        </w:rPr>
        <w:t> </w:t>
      </w:r>
      <w:r>
        <w:rPr>
          <w:color w:val="231F20"/>
        </w:rPr>
        <w:t>are</w:t>
      </w:r>
      <w:r>
        <w:rPr>
          <w:color w:val="231F20"/>
          <w:spacing w:val="-13"/>
        </w:rPr>
        <w:t> </w:t>
      </w:r>
      <w:r>
        <w:rPr>
          <w:color w:val="231F20"/>
        </w:rPr>
        <w:t>righteous.</w:t>
      </w:r>
      <w:r>
        <w:rPr>
          <w:color w:val="231F20"/>
          <w:spacing w:val="-13"/>
        </w:rPr>
        <w:t> </w:t>
      </w:r>
      <w:r>
        <w:rPr>
          <w:color w:val="231F20"/>
          <w:spacing w:val="-11"/>
        </w:rPr>
        <w:t>You</w:t>
      </w:r>
      <w:r>
        <w:rPr>
          <w:color w:val="231F20"/>
          <w:spacing w:val="-13"/>
        </w:rPr>
        <w:t> </w:t>
      </w:r>
      <w:r>
        <w:rPr>
          <w:color w:val="231F20"/>
        </w:rPr>
        <w:t>had</w:t>
      </w:r>
      <w:r>
        <w:rPr>
          <w:color w:val="231F20"/>
          <w:spacing w:val="-13"/>
        </w:rPr>
        <w:t> </w:t>
      </w:r>
      <w:r>
        <w:rPr>
          <w:color w:val="231F20"/>
        </w:rPr>
        <w:t>no</w:t>
      </w:r>
      <w:r>
        <w:rPr>
          <w:color w:val="231F20"/>
          <w:spacing w:val="-13"/>
        </w:rPr>
        <w:t> </w:t>
      </w:r>
      <w:r>
        <w:rPr>
          <w:color w:val="231F20"/>
        </w:rPr>
        <w:t>right</w:t>
      </w:r>
      <w:r>
        <w:rPr>
          <w:color w:val="231F20"/>
          <w:spacing w:val="-13"/>
        </w:rPr>
        <w:t> </w:t>
      </w:r>
      <w:r>
        <w:rPr>
          <w:color w:val="231F20"/>
        </w:rPr>
        <w:t>to</w:t>
      </w:r>
      <w:r>
        <w:rPr>
          <w:color w:val="231F20"/>
          <w:spacing w:val="-13"/>
        </w:rPr>
        <w:t> </w:t>
      </w:r>
      <w:r>
        <w:rPr>
          <w:color w:val="231F20"/>
        </w:rPr>
        <w:t>call</w:t>
      </w:r>
      <w:r>
        <w:rPr>
          <w:color w:val="231F20"/>
          <w:spacing w:val="-13"/>
        </w:rPr>
        <w:t> </w:t>
      </w:r>
      <w:r>
        <w:rPr>
          <w:color w:val="231F20"/>
        </w:rPr>
        <w:t>me</w:t>
      </w:r>
      <w:r>
        <w:rPr>
          <w:color w:val="231F20"/>
          <w:spacing w:val="-13"/>
        </w:rPr>
        <w:t> </w:t>
      </w:r>
      <w:r>
        <w:rPr>
          <w:color w:val="231F20"/>
        </w:rPr>
        <w:t>a</w:t>
      </w:r>
      <w:r>
        <w:rPr>
          <w:color w:val="231F20"/>
          <w:spacing w:val="-12"/>
        </w:rPr>
        <w:t> </w:t>
      </w:r>
      <w:r>
        <w:rPr>
          <w:rFonts w:ascii="Cambria" w:hAnsi="Cambria"/>
          <w:i/>
          <w:color w:val="231F20"/>
          <w:spacing w:val="-6"/>
        </w:rPr>
        <w:t>rasha</w:t>
      </w:r>
      <w:r>
        <w:rPr>
          <w:color w:val="231F20"/>
          <w:spacing w:val="-6"/>
        </w:rPr>
        <w:t>.”</w:t>
      </w:r>
      <w:r>
        <w:rPr>
          <w:color w:val="231F20"/>
          <w:spacing w:val="-13"/>
        </w:rPr>
        <w:t> </w:t>
      </w:r>
      <w:r>
        <w:rPr>
          <w:color w:val="231F20"/>
          <w:spacing w:val="-8"/>
        </w:rPr>
        <w:t>Was </w:t>
      </w:r>
      <w:r>
        <w:rPr>
          <w:color w:val="231F20"/>
        </w:rPr>
        <w:t>the father</w:t>
      </w:r>
      <w:r>
        <w:rPr>
          <w:color w:val="231F20"/>
          <w:spacing w:val="1"/>
        </w:rPr>
        <w:t> </w:t>
      </w:r>
      <w:r>
        <w:rPr>
          <w:color w:val="231F20"/>
        </w:rPr>
        <w:t>correct?</w:t>
      </w:r>
    </w:p>
    <w:p>
      <w:pPr>
        <w:pStyle w:val="BodyText"/>
        <w:spacing w:line="314" w:lineRule="auto" w:before="33"/>
        <w:ind w:left="180" w:right="117" w:firstLine="360"/>
        <w:jc w:val="both"/>
      </w:pPr>
      <w:r>
        <w:rPr>
          <w:color w:val="231F20"/>
        </w:rPr>
        <w:t>In</w:t>
      </w:r>
      <w:r>
        <w:rPr>
          <w:color w:val="231F20"/>
          <w:spacing w:val="-10"/>
        </w:rPr>
        <w:t> </w:t>
      </w:r>
      <w:r>
        <w:rPr>
          <w:color w:val="231F20"/>
        </w:rPr>
        <w:t>our</w:t>
      </w:r>
      <w:r>
        <w:rPr>
          <w:color w:val="231F20"/>
          <w:spacing w:val="-10"/>
        </w:rPr>
        <w:t> </w:t>
      </w:r>
      <w:r>
        <w:rPr>
          <w:rFonts w:ascii="Cambria" w:hAnsi="Cambria"/>
          <w:i/>
          <w:color w:val="231F20"/>
        </w:rPr>
        <w:t>Gemara</w:t>
      </w:r>
      <w:r>
        <w:rPr>
          <w:rFonts w:ascii="Cambria" w:hAnsi="Cambria"/>
          <w:i/>
          <w:color w:val="231F20"/>
          <w:spacing w:val="-3"/>
        </w:rPr>
        <w:t> </w:t>
      </w:r>
      <w:r>
        <w:rPr>
          <w:color w:val="231F20"/>
        </w:rPr>
        <w:t>there</w:t>
      </w:r>
      <w:r>
        <w:rPr>
          <w:color w:val="231F20"/>
          <w:spacing w:val="-10"/>
        </w:rPr>
        <w:t> </w:t>
      </w:r>
      <w:r>
        <w:rPr>
          <w:color w:val="231F20"/>
        </w:rPr>
        <w:t>is</w:t>
      </w:r>
      <w:r>
        <w:rPr>
          <w:color w:val="231F20"/>
          <w:spacing w:val="-10"/>
        </w:rPr>
        <w:t> </w:t>
      </w:r>
      <w:r>
        <w:rPr>
          <w:color w:val="231F20"/>
        </w:rPr>
        <w:t>a</w:t>
      </w:r>
      <w:r>
        <w:rPr>
          <w:color w:val="231F20"/>
          <w:spacing w:val="-10"/>
        </w:rPr>
        <w:t> </w:t>
      </w:r>
      <w:r>
        <w:rPr>
          <w:color w:val="231F20"/>
        </w:rPr>
        <w:t>discussion</w:t>
      </w:r>
      <w:r>
        <w:rPr>
          <w:color w:val="231F20"/>
          <w:spacing w:val="-10"/>
        </w:rPr>
        <w:t> </w:t>
      </w:r>
      <w:r>
        <w:rPr>
          <w:color w:val="231F20"/>
        </w:rPr>
        <w:t>about</w:t>
      </w:r>
      <w:r>
        <w:rPr>
          <w:color w:val="231F20"/>
          <w:spacing w:val="-10"/>
        </w:rPr>
        <w:t> </w:t>
      </w:r>
      <w:r>
        <w:rPr>
          <w:color w:val="231F20"/>
        </w:rPr>
        <w:t>a</w:t>
      </w:r>
      <w:r>
        <w:rPr>
          <w:color w:val="231F20"/>
          <w:spacing w:val="-10"/>
        </w:rPr>
        <w:t> </w:t>
      </w:r>
      <w:r>
        <w:rPr>
          <w:color w:val="231F20"/>
        </w:rPr>
        <w:t>daughter</w:t>
      </w:r>
      <w:r>
        <w:rPr>
          <w:color w:val="231F20"/>
          <w:spacing w:val="-10"/>
        </w:rPr>
        <w:t> </w:t>
      </w:r>
      <w:r>
        <w:rPr>
          <w:color w:val="231F20"/>
        </w:rPr>
        <w:t>of</w:t>
      </w:r>
      <w:r>
        <w:rPr>
          <w:color w:val="231F20"/>
          <w:spacing w:val="-9"/>
        </w:rPr>
        <w:t> </w:t>
      </w:r>
      <w:r>
        <w:rPr>
          <w:color w:val="231F20"/>
        </w:rPr>
        <w:t>a</w:t>
      </w:r>
      <w:r>
        <w:rPr>
          <w:color w:val="231F20"/>
          <w:spacing w:val="-10"/>
        </w:rPr>
        <w:t> </w:t>
      </w:r>
      <w:r>
        <w:rPr>
          <w:rFonts w:ascii="Cambria" w:hAnsi="Cambria"/>
          <w:i/>
          <w:color w:val="231F20"/>
          <w:spacing w:val="-3"/>
        </w:rPr>
        <w:t>Kohein </w:t>
      </w:r>
      <w:r>
        <w:rPr>
          <w:color w:val="231F20"/>
        </w:rPr>
        <w:t>who</w:t>
      </w:r>
      <w:r>
        <w:rPr>
          <w:color w:val="231F20"/>
          <w:spacing w:val="-6"/>
        </w:rPr>
        <w:t> </w:t>
      </w:r>
      <w:r>
        <w:rPr>
          <w:color w:val="231F20"/>
        </w:rPr>
        <w:t>is</w:t>
      </w:r>
      <w:r>
        <w:rPr>
          <w:color w:val="231F20"/>
          <w:spacing w:val="-5"/>
        </w:rPr>
        <w:t> </w:t>
      </w:r>
      <w:r>
        <w:rPr>
          <w:color w:val="231F20"/>
        </w:rPr>
        <w:t>disloyal</w:t>
      </w:r>
      <w:r>
        <w:rPr>
          <w:color w:val="231F20"/>
          <w:spacing w:val="-6"/>
        </w:rPr>
        <w:t> </w:t>
      </w:r>
      <w:r>
        <w:rPr>
          <w:color w:val="231F20"/>
        </w:rPr>
        <w:t>to</w:t>
      </w:r>
      <w:r>
        <w:rPr>
          <w:color w:val="231F20"/>
          <w:spacing w:val="-5"/>
        </w:rPr>
        <w:t> </w:t>
      </w:r>
      <w:r>
        <w:rPr>
          <w:color w:val="231F20"/>
        </w:rPr>
        <w:t>her</w:t>
      </w:r>
      <w:r>
        <w:rPr>
          <w:color w:val="231F20"/>
          <w:spacing w:val="-6"/>
        </w:rPr>
        <w:t> </w:t>
      </w:r>
      <w:r>
        <w:rPr>
          <w:color w:val="231F20"/>
        </w:rPr>
        <w:t>husband.</w:t>
      </w:r>
      <w:r>
        <w:rPr>
          <w:color w:val="231F20"/>
          <w:spacing w:val="-5"/>
        </w:rPr>
        <w:t> </w:t>
      </w:r>
      <w:r>
        <w:rPr>
          <w:color w:val="231F20"/>
        </w:rPr>
        <w:t>The</w:t>
      </w:r>
      <w:r>
        <w:rPr>
          <w:color w:val="231F20"/>
          <w:spacing w:val="-5"/>
        </w:rPr>
        <w:t> Torah</w:t>
      </w:r>
      <w:r>
        <w:rPr>
          <w:color w:val="231F20"/>
          <w:spacing w:val="-6"/>
        </w:rPr>
        <w:t> </w:t>
      </w:r>
      <w:r>
        <w:rPr>
          <w:color w:val="231F20"/>
        </w:rPr>
        <w:t>is</w:t>
      </w:r>
      <w:r>
        <w:rPr>
          <w:color w:val="231F20"/>
          <w:spacing w:val="-5"/>
        </w:rPr>
        <w:t> </w:t>
      </w:r>
      <w:r>
        <w:rPr>
          <w:color w:val="231F20"/>
        </w:rPr>
        <w:t>strict</w:t>
      </w:r>
      <w:r>
        <w:rPr>
          <w:color w:val="231F20"/>
          <w:spacing w:val="-6"/>
        </w:rPr>
        <w:t> </w:t>
      </w:r>
      <w:r>
        <w:rPr>
          <w:color w:val="231F20"/>
        </w:rPr>
        <w:t>with</w:t>
      </w:r>
      <w:r>
        <w:rPr>
          <w:color w:val="231F20"/>
          <w:spacing w:val="-5"/>
        </w:rPr>
        <w:t> </w:t>
      </w:r>
      <w:r>
        <w:rPr>
          <w:color w:val="231F20"/>
          <w:spacing w:val="-4"/>
        </w:rPr>
        <w:t>her.</w:t>
      </w:r>
      <w:r>
        <w:rPr>
          <w:color w:val="231F20"/>
          <w:spacing w:val="-5"/>
        </w:rPr>
        <w:t> </w:t>
      </w:r>
      <w:r>
        <w:rPr>
          <w:color w:val="231F20"/>
        </w:rPr>
        <w:t>She</w:t>
      </w:r>
      <w:r>
        <w:rPr>
          <w:color w:val="231F20"/>
          <w:spacing w:val="-6"/>
        </w:rPr>
        <w:t> </w:t>
      </w:r>
      <w:r>
        <w:rPr>
          <w:color w:val="231F20"/>
        </w:rPr>
        <w:t>is</w:t>
      </w:r>
      <w:r>
        <w:rPr>
          <w:color w:val="231F20"/>
          <w:spacing w:val="-5"/>
        </w:rPr>
        <w:t> </w:t>
      </w:r>
      <w:r>
        <w:rPr>
          <w:color w:val="231F20"/>
        </w:rPr>
        <w:t>to die by burning because she desecrated the reputation of her </w:t>
      </w:r>
      <w:r>
        <w:rPr>
          <w:color w:val="231F20"/>
          <w:spacing w:val="-3"/>
        </w:rPr>
        <w:t>father. </w:t>
      </w:r>
      <w:r>
        <w:rPr>
          <w:color w:val="231F20"/>
        </w:rPr>
        <w:t>She</w:t>
      </w:r>
      <w:r>
        <w:rPr>
          <w:color w:val="231F20"/>
          <w:spacing w:val="-15"/>
        </w:rPr>
        <w:t> </w:t>
      </w:r>
      <w:r>
        <w:rPr>
          <w:color w:val="231F20"/>
        </w:rPr>
        <w:t>has</w:t>
      </w:r>
      <w:r>
        <w:rPr>
          <w:color w:val="231F20"/>
          <w:spacing w:val="-14"/>
        </w:rPr>
        <w:t> </w:t>
      </w:r>
      <w:r>
        <w:rPr>
          <w:color w:val="231F20"/>
        </w:rPr>
        <w:t>brought</w:t>
      </w:r>
      <w:r>
        <w:rPr>
          <w:color w:val="231F20"/>
          <w:spacing w:val="-14"/>
        </w:rPr>
        <w:t> </w:t>
      </w:r>
      <w:r>
        <w:rPr>
          <w:color w:val="231F20"/>
        </w:rPr>
        <w:t>disrepute</w:t>
      </w:r>
      <w:r>
        <w:rPr>
          <w:color w:val="231F20"/>
          <w:spacing w:val="-14"/>
        </w:rPr>
        <w:t> </w:t>
      </w:r>
      <w:r>
        <w:rPr>
          <w:color w:val="231F20"/>
        </w:rPr>
        <w:t>to</w:t>
      </w:r>
      <w:r>
        <w:rPr>
          <w:color w:val="231F20"/>
          <w:spacing w:val="-14"/>
        </w:rPr>
        <w:t> </w:t>
      </w:r>
      <w:r>
        <w:rPr>
          <w:color w:val="231F20"/>
        </w:rPr>
        <w:t>the</w:t>
      </w:r>
      <w:r>
        <w:rPr>
          <w:color w:val="231F20"/>
          <w:spacing w:val="-14"/>
        </w:rPr>
        <w:t> </w:t>
      </w:r>
      <w:r>
        <w:rPr>
          <w:color w:val="231F20"/>
        </w:rPr>
        <w:t>priests.</w:t>
      </w:r>
      <w:r>
        <w:rPr>
          <w:color w:val="231F20"/>
          <w:spacing w:val="-14"/>
        </w:rPr>
        <w:t> </w:t>
      </w:r>
      <w:r>
        <w:rPr>
          <w:color w:val="231F20"/>
        </w:rPr>
        <w:t>The</w:t>
      </w:r>
      <w:r>
        <w:rPr>
          <w:color w:val="231F20"/>
          <w:spacing w:val="-14"/>
        </w:rPr>
        <w:t> </w:t>
      </w:r>
      <w:r>
        <w:rPr>
          <w:rFonts w:ascii="Cambria" w:hAnsi="Cambria"/>
          <w:i/>
          <w:color w:val="231F20"/>
        </w:rPr>
        <w:t>baraisa</w:t>
      </w:r>
      <w:r>
        <w:rPr>
          <w:rFonts w:ascii="Cambria" w:hAnsi="Cambria"/>
          <w:i/>
          <w:color w:val="231F20"/>
          <w:spacing w:val="-7"/>
        </w:rPr>
        <w:t> </w:t>
      </w:r>
      <w:r>
        <w:rPr>
          <w:color w:val="231F20"/>
        </w:rPr>
        <w:t>teaches,</w:t>
      </w:r>
      <w:r>
        <w:rPr>
          <w:color w:val="231F20"/>
          <w:spacing w:val="-14"/>
        </w:rPr>
        <w:t> </w:t>
      </w:r>
      <w:r>
        <w:rPr>
          <w:color w:val="231F20"/>
          <w:spacing w:val="-3"/>
        </w:rPr>
        <w:t>“</w:t>
      </w:r>
      <w:r>
        <w:rPr>
          <w:rFonts w:ascii="Cambria" w:hAnsi="Cambria"/>
          <w:i/>
          <w:color w:val="231F20"/>
          <w:spacing w:val="-3"/>
        </w:rPr>
        <w:t>Rabbi </w:t>
      </w:r>
      <w:r>
        <w:rPr>
          <w:rFonts w:ascii="Cambria" w:hAnsi="Cambria"/>
          <w:i/>
          <w:color w:val="231F20"/>
          <w:spacing w:val="-3"/>
        </w:rPr>
        <w:t>Meir </w:t>
      </w:r>
      <w:r>
        <w:rPr>
          <w:color w:val="231F20"/>
        </w:rPr>
        <w:t>taught: </w:t>
      </w:r>
      <w:r>
        <w:rPr>
          <w:color w:val="231F20"/>
          <w:spacing w:val="-3"/>
        </w:rPr>
        <w:t>What </w:t>
      </w:r>
      <w:r>
        <w:rPr>
          <w:color w:val="231F20"/>
        </w:rPr>
        <w:t>is the meaning of the words in the verse </w:t>
      </w:r>
      <w:r>
        <w:rPr>
          <w:color w:val="231F20"/>
          <w:spacing w:val="-3"/>
        </w:rPr>
        <w:t>‘She </w:t>
      </w:r>
      <w:r>
        <w:rPr>
          <w:color w:val="231F20"/>
        </w:rPr>
        <w:t>desecrates</w:t>
      </w:r>
      <w:r>
        <w:rPr>
          <w:color w:val="231F20"/>
          <w:spacing w:val="-5"/>
        </w:rPr>
        <w:t> </w:t>
      </w:r>
      <w:r>
        <w:rPr>
          <w:color w:val="231F20"/>
        </w:rPr>
        <w:t>her</w:t>
      </w:r>
      <w:r>
        <w:rPr>
          <w:color w:val="231F20"/>
          <w:spacing w:val="-4"/>
        </w:rPr>
        <w:t> </w:t>
      </w:r>
      <w:r>
        <w:rPr>
          <w:color w:val="231F20"/>
        </w:rPr>
        <w:t>father?’</w:t>
      </w:r>
      <w:r>
        <w:rPr>
          <w:color w:val="231F20"/>
          <w:spacing w:val="-4"/>
        </w:rPr>
        <w:t> </w:t>
      </w:r>
      <w:r>
        <w:rPr>
          <w:color w:val="231F20"/>
          <w:spacing w:val="-5"/>
        </w:rPr>
        <w:t>It</w:t>
      </w:r>
      <w:r>
        <w:rPr>
          <w:color w:val="231F20"/>
          <w:spacing w:val="-4"/>
        </w:rPr>
        <w:t> </w:t>
      </w:r>
      <w:r>
        <w:rPr>
          <w:color w:val="231F20"/>
        </w:rPr>
        <w:t>means</w:t>
      </w:r>
      <w:r>
        <w:rPr>
          <w:color w:val="231F20"/>
          <w:spacing w:val="-5"/>
        </w:rPr>
        <w:t> </w:t>
      </w:r>
      <w:r>
        <w:rPr>
          <w:color w:val="231F20"/>
        </w:rPr>
        <w:t>that</w:t>
      </w:r>
      <w:r>
        <w:rPr>
          <w:color w:val="231F20"/>
          <w:spacing w:val="-4"/>
        </w:rPr>
        <w:t> </w:t>
      </w:r>
      <w:r>
        <w:rPr>
          <w:color w:val="231F20"/>
        </w:rPr>
        <w:t>if</w:t>
      </w:r>
      <w:r>
        <w:rPr>
          <w:color w:val="231F20"/>
          <w:spacing w:val="-4"/>
        </w:rPr>
        <w:t> </w:t>
      </w:r>
      <w:r>
        <w:rPr>
          <w:color w:val="231F20"/>
        </w:rPr>
        <w:t>in</w:t>
      </w:r>
      <w:r>
        <w:rPr>
          <w:color w:val="231F20"/>
          <w:spacing w:val="-4"/>
        </w:rPr>
        <w:t> </w:t>
      </w:r>
      <w:r>
        <w:rPr>
          <w:color w:val="231F20"/>
        </w:rPr>
        <w:t>the</w:t>
      </w:r>
      <w:r>
        <w:rPr>
          <w:color w:val="231F20"/>
          <w:spacing w:val="-5"/>
        </w:rPr>
        <w:t> </w:t>
      </w:r>
      <w:r>
        <w:rPr>
          <w:color w:val="231F20"/>
        </w:rPr>
        <w:t>past</w:t>
      </w:r>
      <w:r>
        <w:rPr>
          <w:color w:val="231F20"/>
          <w:spacing w:val="-4"/>
        </w:rPr>
        <w:t> </w:t>
      </w:r>
      <w:r>
        <w:rPr>
          <w:color w:val="231F20"/>
        </w:rPr>
        <w:t>he</w:t>
      </w:r>
      <w:r>
        <w:rPr>
          <w:color w:val="231F20"/>
          <w:spacing w:val="-4"/>
        </w:rPr>
        <w:t> </w:t>
      </w:r>
      <w:r>
        <w:rPr>
          <w:color w:val="231F20"/>
        </w:rPr>
        <w:t>was</w:t>
      </w:r>
      <w:r>
        <w:rPr>
          <w:color w:val="231F20"/>
          <w:spacing w:val="-4"/>
        </w:rPr>
        <w:t> </w:t>
      </w:r>
      <w:r>
        <w:rPr>
          <w:color w:val="231F20"/>
        </w:rPr>
        <w:t>treated</w:t>
      </w:r>
      <w:r>
        <w:rPr>
          <w:color w:val="231F20"/>
          <w:spacing w:val="-5"/>
        </w:rPr>
        <w:t> </w:t>
      </w:r>
      <w:r>
        <w:rPr>
          <w:color w:val="231F20"/>
        </w:rPr>
        <w:t>as</w:t>
      </w:r>
      <w:r>
        <w:rPr>
          <w:color w:val="231F20"/>
          <w:spacing w:val="-4"/>
        </w:rPr>
        <w:t> </w:t>
      </w:r>
      <w:r>
        <w:rPr>
          <w:color w:val="231F20"/>
        </w:rPr>
        <w:t>a holy one, he is now treated as secular. If he was treated with </w:t>
      </w:r>
      <w:r>
        <w:rPr>
          <w:color w:val="231F20"/>
          <w:spacing w:val="-4"/>
        </w:rPr>
        <w:t>honor, </w:t>
      </w:r>
      <w:r>
        <w:rPr>
          <w:color w:val="231F20"/>
        </w:rPr>
        <w:t>now he is disgraced. They </w:t>
      </w:r>
      <w:r>
        <w:rPr>
          <w:color w:val="231F20"/>
          <w:spacing w:val="-6"/>
        </w:rPr>
        <w:t>say, </w:t>
      </w:r>
      <w:r>
        <w:rPr>
          <w:color w:val="231F20"/>
        </w:rPr>
        <w:t>“Cursed is the man who gave birth to such a </w:t>
      </w:r>
      <w:r>
        <w:rPr>
          <w:color w:val="231F20"/>
          <w:spacing w:val="-3"/>
        </w:rPr>
        <w:t>daughter. </w:t>
      </w:r>
      <w:r>
        <w:rPr>
          <w:color w:val="231F20"/>
        </w:rPr>
        <w:t>Cursed is the man who raised </w:t>
      </w:r>
      <w:r>
        <w:rPr>
          <w:color w:val="231F20"/>
          <w:spacing w:val="-4"/>
        </w:rPr>
        <w:t>her. </w:t>
      </w:r>
      <w:r>
        <w:rPr>
          <w:color w:val="231F20"/>
        </w:rPr>
        <w:t>Cursed is the one who produced </w:t>
      </w:r>
      <w:r>
        <w:rPr>
          <w:color w:val="231F20"/>
          <w:spacing w:val="-10"/>
        </w:rPr>
        <w:t>her.” </w:t>
      </w:r>
      <w:r>
        <w:rPr>
          <w:rFonts w:ascii="Cambria" w:hAnsi="Cambria"/>
          <w:i/>
          <w:color w:val="231F20"/>
          <w:spacing w:val="-3"/>
        </w:rPr>
        <w:t>Rav Ashi </w:t>
      </w:r>
      <w:r>
        <w:rPr>
          <w:color w:val="231F20"/>
        </w:rPr>
        <w:t>said, “Who do we follow when we call</w:t>
      </w:r>
      <w:r>
        <w:rPr>
          <w:color w:val="231F20"/>
          <w:spacing w:val="-23"/>
        </w:rPr>
        <w:t> </w:t>
      </w:r>
      <w:r>
        <w:rPr>
          <w:color w:val="231F20"/>
        </w:rPr>
        <w:t>the</w:t>
      </w:r>
      <w:r>
        <w:rPr>
          <w:color w:val="231F20"/>
          <w:spacing w:val="-23"/>
        </w:rPr>
        <w:t> </w:t>
      </w:r>
      <w:r>
        <w:rPr>
          <w:color w:val="231F20"/>
        </w:rPr>
        <w:t>wicked</w:t>
      </w:r>
      <w:r>
        <w:rPr>
          <w:color w:val="231F20"/>
          <w:spacing w:val="-23"/>
        </w:rPr>
        <w:t> </w:t>
      </w:r>
      <w:r>
        <w:rPr>
          <w:color w:val="231F20"/>
        </w:rPr>
        <w:t>‘</w:t>
      </w:r>
      <w:r>
        <w:rPr>
          <w:rFonts w:ascii="Cambria" w:hAnsi="Cambria"/>
          <w:i/>
          <w:color w:val="231F20"/>
        </w:rPr>
        <w:t>Rasha</w:t>
      </w:r>
      <w:r>
        <w:rPr>
          <w:rFonts w:ascii="Cambria" w:hAnsi="Cambria"/>
          <w:i/>
          <w:color w:val="231F20"/>
          <w:spacing w:val="-16"/>
        </w:rPr>
        <w:t> </w:t>
      </w:r>
      <w:r>
        <w:rPr>
          <w:color w:val="231F20"/>
        </w:rPr>
        <w:t>son</w:t>
      </w:r>
      <w:r>
        <w:rPr>
          <w:color w:val="231F20"/>
          <w:spacing w:val="-22"/>
        </w:rPr>
        <w:t> </w:t>
      </w:r>
      <w:r>
        <w:rPr>
          <w:color w:val="231F20"/>
        </w:rPr>
        <w:t>of</w:t>
      </w:r>
      <w:r>
        <w:rPr>
          <w:color w:val="231F20"/>
          <w:spacing w:val="-23"/>
        </w:rPr>
        <w:t> </w:t>
      </w:r>
      <w:r>
        <w:rPr>
          <w:rFonts w:ascii="Cambria" w:hAnsi="Cambria"/>
          <w:i/>
          <w:color w:val="231F20"/>
          <w:spacing w:val="-6"/>
        </w:rPr>
        <w:t>rasha</w:t>
      </w:r>
      <w:r>
        <w:rPr>
          <w:color w:val="231F20"/>
          <w:spacing w:val="-6"/>
        </w:rPr>
        <w:t>,’</w:t>
      </w:r>
      <w:r>
        <w:rPr>
          <w:color w:val="231F20"/>
          <w:spacing w:val="-23"/>
        </w:rPr>
        <w:t> </w:t>
      </w:r>
      <w:r>
        <w:rPr>
          <w:color w:val="231F20"/>
        </w:rPr>
        <w:t>even</w:t>
      </w:r>
      <w:r>
        <w:rPr>
          <w:color w:val="231F20"/>
          <w:spacing w:val="-23"/>
        </w:rPr>
        <w:t> </w:t>
      </w:r>
      <w:r>
        <w:rPr>
          <w:color w:val="231F20"/>
        </w:rPr>
        <w:t>when</w:t>
      </w:r>
      <w:r>
        <w:rPr>
          <w:color w:val="231F20"/>
          <w:spacing w:val="-22"/>
        </w:rPr>
        <w:t> </w:t>
      </w:r>
      <w:r>
        <w:rPr>
          <w:color w:val="231F20"/>
        </w:rPr>
        <w:t>he</w:t>
      </w:r>
      <w:r>
        <w:rPr>
          <w:color w:val="231F20"/>
          <w:spacing w:val="-23"/>
        </w:rPr>
        <w:t> </w:t>
      </w:r>
      <w:r>
        <w:rPr>
          <w:color w:val="231F20"/>
        </w:rPr>
        <w:t>is</w:t>
      </w:r>
      <w:r>
        <w:rPr>
          <w:color w:val="231F20"/>
          <w:spacing w:val="-23"/>
        </w:rPr>
        <w:t> </w:t>
      </w:r>
      <w:r>
        <w:rPr>
          <w:color w:val="231F20"/>
        </w:rPr>
        <w:t>a</w:t>
      </w:r>
      <w:r>
        <w:rPr>
          <w:color w:val="231F20"/>
          <w:spacing w:val="-23"/>
        </w:rPr>
        <w:t> </w:t>
      </w:r>
      <w:r>
        <w:rPr>
          <w:color w:val="231F20"/>
        </w:rPr>
        <w:t>wicked</w:t>
      </w:r>
      <w:r>
        <w:rPr>
          <w:color w:val="231F20"/>
          <w:spacing w:val="-23"/>
        </w:rPr>
        <w:t> </w:t>
      </w:r>
      <w:r>
        <w:rPr>
          <w:color w:val="231F20"/>
        </w:rPr>
        <w:t>person</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whose</w:t>
      </w:r>
      <w:r>
        <w:rPr>
          <w:color w:val="231F20"/>
          <w:spacing w:val="-24"/>
        </w:rPr>
        <w:t> </w:t>
      </w:r>
      <w:r>
        <w:rPr>
          <w:color w:val="231F20"/>
        </w:rPr>
        <w:t>father</w:t>
      </w:r>
      <w:r>
        <w:rPr>
          <w:color w:val="231F20"/>
          <w:spacing w:val="-24"/>
        </w:rPr>
        <w:t> </w:t>
      </w:r>
      <w:r>
        <w:rPr>
          <w:color w:val="231F20"/>
        </w:rPr>
        <w:t>is</w:t>
      </w:r>
      <w:r>
        <w:rPr>
          <w:color w:val="231F20"/>
          <w:spacing w:val="-23"/>
        </w:rPr>
        <w:t> </w:t>
      </w:r>
      <w:r>
        <w:rPr>
          <w:color w:val="231F20"/>
        </w:rPr>
        <w:t>righteous?</w:t>
      </w:r>
      <w:r>
        <w:rPr>
          <w:color w:val="231F20"/>
          <w:spacing w:val="-24"/>
        </w:rPr>
        <w:t> </w:t>
      </w:r>
      <w:r>
        <w:rPr>
          <w:color w:val="231F20"/>
          <w:spacing w:val="-12"/>
        </w:rPr>
        <w:t>We</w:t>
      </w:r>
      <w:r>
        <w:rPr>
          <w:color w:val="231F20"/>
          <w:spacing w:val="-24"/>
        </w:rPr>
        <w:t> </w:t>
      </w:r>
      <w:r>
        <w:rPr>
          <w:color w:val="231F20"/>
        </w:rPr>
        <w:t>are</w:t>
      </w:r>
      <w:r>
        <w:rPr>
          <w:color w:val="231F20"/>
          <w:spacing w:val="-23"/>
        </w:rPr>
        <w:t> </w:t>
      </w:r>
      <w:r>
        <w:rPr>
          <w:color w:val="231F20"/>
        </w:rPr>
        <w:t>following</w:t>
      </w:r>
      <w:r>
        <w:rPr>
          <w:color w:val="231F20"/>
          <w:spacing w:val="-24"/>
        </w:rPr>
        <w:t> </w:t>
      </w:r>
      <w:r>
        <w:rPr>
          <w:color w:val="231F20"/>
        </w:rPr>
        <w:t>this</w:t>
      </w:r>
      <w:r>
        <w:rPr>
          <w:color w:val="231F20"/>
          <w:spacing w:val="-23"/>
        </w:rPr>
        <w:t> </w:t>
      </w:r>
      <w:r>
        <w:rPr>
          <w:rFonts w:ascii="Cambria" w:hAnsi="Cambria"/>
          <w:i/>
          <w:color w:val="231F20"/>
          <w:spacing w:val="-7"/>
        </w:rPr>
        <w:t>Tanna</w:t>
      </w:r>
      <w:r>
        <w:rPr>
          <w:rFonts w:ascii="Cambria" w:hAnsi="Cambria"/>
          <w:i/>
          <w:color w:val="231F20"/>
          <w:spacing w:val="-18"/>
        </w:rPr>
        <w:t> </w:t>
      </w:r>
      <w:r>
        <w:rPr>
          <w:color w:val="231F20"/>
        </w:rPr>
        <w:t>(Rabbi</w:t>
      </w:r>
      <w:r>
        <w:rPr>
          <w:color w:val="231F20"/>
          <w:spacing w:val="-23"/>
        </w:rPr>
        <w:t> </w:t>
      </w:r>
      <w:r>
        <w:rPr>
          <w:color w:val="231F20"/>
          <w:spacing w:val="-6"/>
        </w:rPr>
        <w:t>Meir).” </w:t>
      </w:r>
      <w:r>
        <w:rPr>
          <w:rFonts w:ascii="Cambria" w:hAnsi="Cambria"/>
          <w:i/>
          <w:color w:val="231F20"/>
          <w:spacing w:val="-3"/>
        </w:rPr>
        <w:t>Rav Moshe </w:t>
      </w:r>
      <w:r>
        <w:rPr>
          <w:color w:val="231F20"/>
        </w:rPr>
        <w:t>Feinstein quotes our </w:t>
      </w:r>
      <w:r>
        <w:rPr>
          <w:rFonts w:ascii="Cambria" w:hAnsi="Cambria"/>
          <w:i/>
          <w:color w:val="231F20"/>
        </w:rPr>
        <w:t>Gemara </w:t>
      </w:r>
      <w:r>
        <w:rPr>
          <w:color w:val="231F20"/>
        </w:rPr>
        <w:t>in regards to a question about reciting </w:t>
      </w:r>
      <w:r>
        <w:rPr>
          <w:rFonts w:ascii="Cambria" w:hAnsi="Cambria"/>
          <w:i/>
          <w:color w:val="231F20"/>
        </w:rPr>
        <w:t>Kaddish</w:t>
      </w:r>
      <w:r>
        <w:rPr>
          <w:color w:val="231F20"/>
        </w:rPr>
        <w:t>. </w:t>
      </w:r>
      <w:r>
        <w:rPr>
          <w:color w:val="231F20"/>
          <w:spacing w:val="-5"/>
        </w:rPr>
        <w:t>It </w:t>
      </w:r>
      <w:r>
        <w:rPr>
          <w:color w:val="231F20"/>
        </w:rPr>
        <w:t>is customary that a son recites </w:t>
      </w:r>
      <w:r>
        <w:rPr>
          <w:rFonts w:ascii="Cambria" w:hAnsi="Cambria"/>
          <w:i/>
          <w:color w:val="231F20"/>
          <w:spacing w:val="-3"/>
        </w:rPr>
        <w:t>Kaddish </w:t>
      </w:r>
      <w:r>
        <w:rPr>
          <w:color w:val="231F20"/>
        </w:rPr>
        <w:t>for his </w:t>
      </w:r>
      <w:r>
        <w:rPr>
          <w:color w:val="231F20"/>
          <w:spacing w:val="-3"/>
        </w:rPr>
        <w:t>father, </w:t>
      </w:r>
      <w:r>
        <w:rPr>
          <w:color w:val="231F20"/>
        </w:rPr>
        <w:t>to provide the deceased soul with merit, for eleven months. The reason for this practice is that the wicked are judged  in </w:t>
      </w:r>
      <w:r>
        <w:rPr>
          <w:rFonts w:ascii="Cambria" w:hAnsi="Cambria"/>
          <w:i/>
          <w:color w:val="231F20"/>
        </w:rPr>
        <w:t>Gehenom </w:t>
      </w:r>
      <w:r>
        <w:rPr>
          <w:color w:val="231F20"/>
        </w:rPr>
        <w:t>for twelve months and those who are not wicked are only judged for eleven months. </w:t>
      </w:r>
      <w:r>
        <w:rPr>
          <w:color w:val="231F20"/>
          <w:spacing w:val="-5"/>
        </w:rPr>
        <w:t>It </w:t>
      </w:r>
      <w:r>
        <w:rPr>
          <w:color w:val="231F20"/>
        </w:rPr>
        <w:t>is not </w:t>
      </w:r>
      <w:r>
        <w:rPr>
          <w:color w:val="231F20"/>
          <w:spacing w:val="-3"/>
        </w:rPr>
        <w:t>appropriate </w:t>
      </w:r>
      <w:r>
        <w:rPr>
          <w:color w:val="231F20"/>
        </w:rPr>
        <w:t>for the son to imply that the father was wicked. </w:t>
      </w:r>
      <w:r>
        <w:rPr>
          <w:color w:val="231F20"/>
          <w:spacing w:val="-3"/>
        </w:rPr>
        <w:t>He </w:t>
      </w:r>
      <w:r>
        <w:rPr>
          <w:color w:val="231F20"/>
        </w:rPr>
        <w:t>therefore only says </w:t>
      </w:r>
      <w:r>
        <w:rPr>
          <w:rFonts w:ascii="Cambria" w:hAnsi="Cambria"/>
          <w:i/>
          <w:color w:val="231F20"/>
          <w:spacing w:val="-3"/>
        </w:rPr>
        <w:t>Kaddish </w:t>
      </w:r>
      <w:r>
        <w:rPr>
          <w:color w:val="231F20"/>
        </w:rPr>
        <w:t>for eleven months. A man died and his son did not want to recite </w:t>
      </w:r>
      <w:r>
        <w:rPr>
          <w:rFonts w:ascii="Cambria" w:hAnsi="Cambria"/>
          <w:i/>
          <w:color w:val="231F20"/>
        </w:rPr>
        <w:t>Kaddish; </w:t>
      </w:r>
      <w:r>
        <w:rPr>
          <w:color w:val="231F20"/>
        </w:rPr>
        <w:t>he therefore hired someone to recite it on his behalf. This man questioned whether he should recite it for eleven months or for twelve months.</w:t>
      </w:r>
    </w:p>
    <w:p>
      <w:pPr>
        <w:pStyle w:val="BodyText"/>
        <w:spacing w:line="314" w:lineRule="auto" w:before="38"/>
        <w:ind w:left="180" w:right="117" w:firstLine="360"/>
        <w:jc w:val="both"/>
      </w:pPr>
      <w:r>
        <w:rPr>
          <w:rFonts w:ascii="Cambria" w:hAnsi="Cambria"/>
          <w:i/>
          <w:color w:val="231F20"/>
          <w:spacing w:val="-3"/>
        </w:rPr>
        <w:t>Rav Moshe </w:t>
      </w:r>
      <w:r>
        <w:rPr>
          <w:color w:val="231F20"/>
          <w:spacing w:val="-3"/>
        </w:rPr>
        <w:t>(</w:t>
      </w:r>
      <w:r>
        <w:rPr>
          <w:rFonts w:ascii="Cambria" w:hAnsi="Cambria"/>
          <w:i/>
          <w:color w:val="231F20"/>
          <w:spacing w:val="-3"/>
        </w:rPr>
        <w:t>Igros Moshe </w:t>
      </w:r>
      <w:r>
        <w:rPr>
          <w:rFonts w:ascii="Cambria" w:hAnsi="Cambria"/>
          <w:i/>
          <w:color w:val="231F20"/>
          <w:spacing w:val="-8"/>
        </w:rPr>
        <w:t>Yoreh </w:t>
      </w:r>
      <w:r>
        <w:rPr>
          <w:rFonts w:ascii="Cambria" w:hAnsi="Cambria"/>
          <w:i/>
          <w:color w:val="231F20"/>
          <w:spacing w:val="-6"/>
        </w:rPr>
        <w:t>Dei’ah </w:t>
      </w:r>
      <w:r>
        <w:rPr>
          <w:rFonts w:ascii="Cambria" w:hAnsi="Cambria"/>
          <w:i/>
          <w:color w:val="231F20"/>
        </w:rPr>
        <w:t>cheilek </w:t>
      </w:r>
      <w:r>
        <w:rPr>
          <w:color w:val="231F20"/>
        </w:rPr>
        <w:t>4 </w:t>
      </w:r>
      <w:r>
        <w:rPr>
          <w:rFonts w:ascii="Cambria" w:hAnsi="Cambria"/>
          <w:i/>
          <w:color w:val="231F20"/>
          <w:spacing w:val="-3"/>
        </w:rPr>
        <w:t>siman </w:t>
      </w:r>
      <w:r>
        <w:rPr>
          <w:color w:val="231F20"/>
        </w:rPr>
        <w:t>74) rules that the hired man should recite </w:t>
      </w:r>
      <w:r>
        <w:rPr>
          <w:rFonts w:ascii="Cambria" w:hAnsi="Cambria"/>
          <w:i/>
          <w:color w:val="231F20"/>
          <w:spacing w:val="-3"/>
        </w:rPr>
        <w:t>Kaddish </w:t>
      </w:r>
      <w:r>
        <w:rPr>
          <w:color w:val="231F20"/>
        </w:rPr>
        <w:t>for twelve months. Our </w:t>
      </w:r>
      <w:r>
        <w:rPr>
          <w:rFonts w:ascii="Cambria" w:hAnsi="Cambria"/>
          <w:i/>
          <w:color w:val="231F20"/>
        </w:rPr>
        <w:t>Gemara</w:t>
      </w:r>
      <w:r>
        <w:rPr>
          <w:rFonts w:ascii="Cambria" w:hAnsi="Cambria"/>
          <w:i/>
          <w:color w:val="231F20"/>
          <w:spacing w:val="-1"/>
        </w:rPr>
        <w:t> </w:t>
      </w:r>
      <w:r>
        <w:rPr>
          <w:color w:val="231F20"/>
        </w:rPr>
        <w:t>teaches</w:t>
      </w:r>
      <w:r>
        <w:rPr>
          <w:color w:val="231F20"/>
          <w:spacing w:val="-8"/>
        </w:rPr>
        <w:t> </w:t>
      </w:r>
      <w:r>
        <w:rPr>
          <w:color w:val="231F20"/>
        </w:rPr>
        <w:t>that</w:t>
      </w:r>
      <w:r>
        <w:rPr>
          <w:color w:val="231F20"/>
          <w:spacing w:val="-7"/>
        </w:rPr>
        <w:t> </w:t>
      </w:r>
      <w:r>
        <w:rPr>
          <w:color w:val="231F20"/>
        </w:rPr>
        <w:t>when</w:t>
      </w:r>
      <w:r>
        <w:rPr>
          <w:color w:val="231F20"/>
          <w:spacing w:val="-8"/>
        </w:rPr>
        <w:t> </w:t>
      </w:r>
      <w:r>
        <w:rPr>
          <w:color w:val="231F20"/>
        </w:rPr>
        <w:t>a</w:t>
      </w:r>
      <w:r>
        <w:rPr>
          <w:color w:val="231F20"/>
          <w:spacing w:val="-7"/>
        </w:rPr>
        <w:t> </w:t>
      </w:r>
      <w:r>
        <w:rPr>
          <w:color w:val="231F20"/>
        </w:rPr>
        <w:t>son</w:t>
      </w:r>
      <w:r>
        <w:rPr>
          <w:color w:val="231F20"/>
          <w:spacing w:val="-8"/>
        </w:rPr>
        <w:t> </w:t>
      </w:r>
      <w:r>
        <w:rPr>
          <w:color w:val="231F20"/>
        </w:rPr>
        <w:t>is</w:t>
      </w:r>
      <w:r>
        <w:rPr>
          <w:color w:val="231F20"/>
          <w:spacing w:val="-7"/>
        </w:rPr>
        <w:t> </w:t>
      </w:r>
      <w:r>
        <w:rPr>
          <w:color w:val="231F20"/>
        </w:rPr>
        <w:t>wicked,</w:t>
      </w:r>
      <w:r>
        <w:rPr>
          <w:color w:val="231F20"/>
          <w:spacing w:val="-8"/>
        </w:rPr>
        <w:t> </w:t>
      </w:r>
      <w:r>
        <w:rPr>
          <w:color w:val="231F20"/>
        </w:rPr>
        <w:t>we</w:t>
      </w:r>
      <w:r>
        <w:rPr>
          <w:color w:val="231F20"/>
          <w:spacing w:val="-8"/>
        </w:rPr>
        <w:t> </w:t>
      </w:r>
      <w:r>
        <w:rPr>
          <w:color w:val="231F20"/>
        </w:rPr>
        <w:t>are</w:t>
      </w:r>
      <w:r>
        <w:rPr>
          <w:color w:val="231F20"/>
          <w:spacing w:val="-7"/>
        </w:rPr>
        <w:t> </w:t>
      </w:r>
      <w:r>
        <w:rPr>
          <w:color w:val="231F20"/>
        </w:rPr>
        <w:t>permitted</w:t>
      </w:r>
      <w:r>
        <w:rPr>
          <w:color w:val="231F20"/>
          <w:spacing w:val="-8"/>
        </w:rPr>
        <w:t> </w:t>
      </w:r>
      <w:r>
        <w:rPr>
          <w:color w:val="231F20"/>
        </w:rPr>
        <w:t>to</w:t>
      </w:r>
      <w:r>
        <w:rPr>
          <w:color w:val="231F20"/>
          <w:spacing w:val="-7"/>
        </w:rPr>
        <w:t> </w:t>
      </w:r>
      <w:r>
        <w:rPr>
          <w:color w:val="231F20"/>
        </w:rPr>
        <w:t>refer to</w:t>
      </w:r>
      <w:r>
        <w:rPr>
          <w:color w:val="231F20"/>
          <w:spacing w:val="-5"/>
        </w:rPr>
        <w:t> </w:t>
      </w:r>
      <w:r>
        <w:rPr>
          <w:color w:val="231F20"/>
        </w:rPr>
        <w:t>the</w:t>
      </w:r>
      <w:r>
        <w:rPr>
          <w:color w:val="231F20"/>
          <w:spacing w:val="-4"/>
        </w:rPr>
        <w:t> </w:t>
      </w:r>
      <w:r>
        <w:rPr>
          <w:color w:val="231F20"/>
        </w:rPr>
        <w:t>father</w:t>
      </w:r>
      <w:r>
        <w:rPr>
          <w:color w:val="231F20"/>
          <w:spacing w:val="-4"/>
        </w:rPr>
        <w:t> </w:t>
      </w:r>
      <w:r>
        <w:rPr>
          <w:color w:val="231F20"/>
        </w:rPr>
        <w:t>as</w:t>
      </w:r>
      <w:r>
        <w:rPr>
          <w:color w:val="231F20"/>
          <w:spacing w:val="-5"/>
        </w:rPr>
        <w:t> </w:t>
      </w:r>
      <w:r>
        <w:rPr>
          <w:color w:val="231F20"/>
        </w:rPr>
        <w:t>a</w:t>
      </w:r>
      <w:r>
        <w:rPr>
          <w:color w:val="231F20"/>
          <w:spacing w:val="-4"/>
        </w:rPr>
        <w:t> </w:t>
      </w:r>
      <w:r>
        <w:rPr>
          <w:rFonts w:ascii="Cambria" w:hAnsi="Cambria"/>
          <w:i/>
          <w:color w:val="231F20"/>
        </w:rPr>
        <w:t>rasha</w:t>
      </w:r>
      <w:r>
        <w:rPr>
          <w:color w:val="231F20"/>
        </w:rPr>
        <w:t>.</w:t>
      </w:r>
      <w:r>
        <w:rPr>
          <w:color w:val="231F20"/>
          <w:spacing w:val="-4"/>
        </w:rPr>
        <w:t> </w:t>
      </w:r>
      <w:r>
        <w:rPr>
          <w:color w:val="231F20"/>
          <w:spacing w:val="-5"/>
        </w:rPr>
        <w:t>It</w:t>
      </w:r>
      <w:r>
        <w:rPr>
          <w:color w:val="231F20"/>
          <w:spacing w:val="-4"/>
        </w:rPr>
        <w:t> </w:t>
      </w:r>
      <w:r>
        <w:rPr>
          <w:color w:val="231F20"/>
        </w:rPr>
        <w:t>is</w:t>
      </w:r>
      <w:r>
        <w:rPr>
          <w:color w:val="231F20"/>
          <w:spacing w:val="-5"/>
        </w:rPr>
        <w:t> </w:t>
      </w:r>
      <w:r>
        <w:rPr>
          <w:color w:val="231F20"/>
        </w:rPr>
        <w:t>not</w:t>
      </w:r>
      <w:r>
        <w:rPr>
          <w:color w:val="231F20"/>
          <w:spacing w:val="-4"/>
        </w:rPr>
        <w:t> </w:t>
      </w:r>
      <w:r>
        <w:rPr>
          <w:color w:val="231F20"/>
        </w:rPr>
        <w:t>proper</w:t>
      </w:r>
      <w:r>
        <w:rPr>
          <w:color w:val="231F20"/>
          <w:spacing w:val="-4"/>
        </w:rPr>
        <w:t> </w:t>
      </w:r>
      <w:r>
        <w:rPr>
          <w:color w:val="231F20"/>
        </w:rPr>
        <w:t>for</w:t>
      </w:r>
      <w:r>
        <w:rPr>
          <w:color w:val="231F20"/>
          <w:spacing w:val="-4"/>
        </w:rPr>
        <w:t> </w:t>
      </w:r>
      <w:r>
        <w:rPr>
          <w:color w:val="231F20"/>
        </w:rPr>
        <w:t>the</w:t>
      </w:r>
      <w:r>
        <w:rPr>
          <w:color w:val="231F20"/>
          <w:spacing w:val="-5"/>
        </w:rPr>
        <w:t> </w:t>
      </w:r>
      <w:r>
        <w:rPr>
          <w:color w:val="231F20"/>
        </w:rPr>
        <w:t>son</w:t>
      </w:r>
      <w:r>
        <w:rPr>
          <w:color w:val="231F20"/>
          <w:spacing w:val="-4"/>
        </w:rPr>
        <w:t> </w:t>
      </w:r>
      <w:r>
        <w:rPr>
          <w:color w:val="231F20"/>
        </w:rPr>
        <w:t>to</w:t>
      </w:r>
      <w:r>
        <w:rPr>
          <w:color w:val="231F20"/>
          <w:spacing w:val="-4"/>
        </w:rPr>
        <w:t> </w:t>
      </w:r>
      <w:r>
        <w:rPr>
          <w:color w:val="231F20"/>
        </w:rPr>
        <w:t>refuse</w:t>
      </w:r>
      <w:r>
        <w:rPr>
          <w:color w:val="231F20"/>
          <w:spacing w:val="-4"/>
        </w:rPr>
        <w:t> </w:t>
      </w:r>
      <w:r>
        <w:rPr>
          <w:color w:val="231F20"/>
        </w:rPr>
        <w:t>to</w:t>
      </w:r>
      <w:r>
        <w:rPr>
          <w:color w:val="231F20"/>
          <w:spacing w:val="-5"/>
        </w:rPr>
        <w:t> </w:t>
      </w:r>
      <w:r>
        <w:rPr>
          <w:color w:val="231F20"/>
        </w:rPr>
        <w:t>recite </w:t>
      </w:r>
      <w:r>
        <w:rPr>
          <w:rFonts w:ascii="Cambria" w:hAnsi="Cambria"/>
          <w:i/>
          <w:color w:val="231F20"/>
          <w:spacing w:val="-3"/>
        </w:rPr>
        <w:t>Kaddish </w:t>
      </w:r>
      <w:r>
        <w:rPr>
          <w:color w:val="231F20"/>
        </w:rPr>
        <w:t>and hire someone in his stead. Such a son is wicked; his father</w:t>
      </w:r>
      <w:r>
        <w:rPr>
          <w:color w:val="231F20"/>
          <w:spacing w:val="-13"/>
        </w:rPr>
        <w:t> </w:t>
      </w:r>
      <w:r>
        <w:rPr>
          <w:color w:val="231F20"/>
        </w:rPr>
        <w:t>is</w:t>
      </w:r>
      <w:r>
        <w:rPr>
          <w:color w:val="231F20"/>
          <w:spacing w:val="-12"/>
        </w:rPr>
        <w:t> </w:t>
      </w:r>
      <w:r>
        <w:rPr>
          <w:color w:val="231F20"/>
        </w:rPr>
        <w:t>therefore</w:t>
      </w:r>
      <w:r>
        <w:rPr>
          <w:color w:val="231F20"/>
          <w:spacing w:val="-13"/>
        </w:rPr>
        <w:t> </w:t>
      </w:r>
      <w:r>
        <w:rPr>
          <w:color w:val="231F20"/>
        </w:rPr>
        <w:t>called</w:t>
      </w:r>
      <w:r>
        <w:rPr>
          <w:color w:val="231F20"/>
          <w:spacing w:val="-12"/>
        </w:rPr>
        <w:t> </w:t>
      </w:r>
      <w:r>
        <w:rPr>
          <w:rFonts w:ascii="Cambria" w:hAnsi="Cambria"/>
          <w:i/>
          <w:color w:val="231F20"/>
        </w:rPr>
        <w:t>rasha</w:t>
      </w:r>
      <w:r>
        <w:rPr>
          <w:color w:val="231F20"/>
        </w:rPr>
        <w:t>.</w:t>
      </w:r>
      <w:r>
        <w:rPr>
          <w:color w:val="231F20"/>
          <w:spacing w:val="-12"/>
        </w:rPr>
        <w:t> </w:t>
      </w:r>
      <w:r>
        <w:rPr>
          <w:color w:val="231F20"/>
        </w:rPr>
        <w:t>The</w:t>
      </w:r>
      <w:r>
        <w:rPr>
          <w:color w:val="231F20"/>
          <w:spacing w:val="-13"/>
        </w:rPr>
        <w:t> </w:t>
      </w:r>
      <w:r>
        <w:rPr>
          <w:color w:val="231F20"/>
        </w:rPr>
        <w:t>hired</w:t>
      </w:r>
      <w:r>
        <w:rPr>
          <w:color w:val="231F20"/>
          <w:spacing w:val="-12"/>
        </w:rPr>
        <w:t> </w:t>
      </w:r>
      <w:r>
        <w:rPr>
          <w:color w:val="231F20"/>
        </w:rPr>
        <w:t>man</w:t>
      </w:r>
      <w:r>
        <w:rPr>
          <w:color w:val="231F20"/>
          <w:spacing w:val="-13"/>
        </w:rPr>
        <w:t> </w:t>
      </w:r>
      <w:r>
        <w:rPr>
          <w:color w:val="231F20"/>
        </w:rPr>
        <w:t>should</w:t>
      </w:r>
      <w:r>
        <w:rPr>
          <w:color w:val="231F20"/>
          <w:spacing w:val="-12"/>
        </w:rPr>
        <w:t> </w:t>
      </w:r>
      <w:r>
        <w:rPr>
          <w:color w:val="231F20"/>
        </w:rPr>
        <w:t>recite</w:t>
      </w:r>
      <w:r>
        <w:rPr>
          <w:color w:val="231F20"/>
          <w:spacing w:val="-12"/>
        </w:rPr>
        <w:t> </w:t>
      </w:r>
      <w:r>
        <w:rPr>
          <w:rFonts w:ascii="Cambria" w:hAnsi="Cambria"/>
          <w:i/>
          <w:color w:val="231F20"/>
          <w:spacing w:val="-3"/>
        </w:rPr>
        <w:t>Kaddish </w:t>
      </w:r>
      <w:r>
        <w:rPr>
          <w:color w:val="231F20"/>
        </w:rPr>
        <w:t>for</w:t>
      </w:r>
      <w:r>
        <w:rPr>
          <w:color w:val="231F20"/>
          <w:spacing w:val="-12"/>
        </w:rPr>
        <w:t> </w:t>
      </w:r>
      <w:r>
        <w:rPr>
          <w:color w:val="231F20"/>
        </w:rPr>
        <w:t>him</w:t>
      </w:r>
      <w:r>
        <w:rPr>
          <w:color w:val="231F20"/>
          <w:spacing w:val="-12"/>
        </w:rPr>
        <w:t> </w:t>
      </w:r>
      <w:r>
        <w:rPr>
          <w:color w:val="231F20"/>
        </w:rPr>
        <w:t>for</w:t>
      </w:r>
      <w:r>
        <w:rPr>
          <w:color w:val="231F20"/>
          <w:spacing w:val="-12"/>
        </w:rPr>
        <w:t> </w:t>
      </w:r>
      <w:r>
        <w:rPr>
          <w:color w:val="231F20"/>
        </w:rPr>
        <w:t>twelve</w:t>
      </w:r>
      <w:r>
        <w:rPr>
          <w:color w:val="231F20"/>
          <w:spacing w:val="-12"/>
        </w:rPr>
        <w:t> </w:t>
      </w:r>
      <w:r>
        <w:rPr>
          <w:color w:val="231F20"/>
        </w:rPr>
        <w:t>months.</w:t>
      </w:r>
      <w:r>
        <w:rPr>
          <w:color w:val="231F20"/>
          <w:spacing w:val="-12"/>
        </w:rPr>
        <w:t> </w:t>
      </w:r>
      <w:r>
        <w:rPr>
          <w:color w:val="231F20"/>
        </w:rPr>
        <w:t>In</w:t>
      </w:r>
      <w:r>
        <w:rPr>
          <w:color w:val="231F20"/>
          <w:spacing w:val="-12"/>
        </w:rPr>
        <w:t> </w:t>
      </w:r>
      <w:r>
        <w:rPr>
          <w:color w:val="231F20"/>
        </w:rPr>
        <w:t>light</w:t>
      </w:r>
      <w:r>
        <w:rPr>
          <w:color w:val="231F20"/>
          <w:spacing w:val="-11"/>
        </w:rPr>
        <w:t> </w:t>
      </w:r>
      <w:r>
        <w:rPr>
          <w:color w:val="231F20"/>
        </w:rPr>
        <w:t>of</w:t>
      </w:r>
      <w:r>
        <w:rPr>
          <w:color w:val="231F20"/>
          <w:spacing w:val="-12"/>
        </w:rPr>
        <w:t> </w:t>
      </w:r>
      <w:r>
        <w:rPr>
          <w:color w:val="231F20"/>
        </w:rPr>
        <w:t>this</w:t>
      </w:r>
      <w:r>
        <w:rPr>
          <w:color w:val="231F20"/>
          <w:spacing w:val="-12"/>
        </w:rPr>
        <w:t> </w:t>
      </w:r>
      <w:r>
        <w:rPr>
          <w:color w:val="231F20"/>
        </w:rPr>
        <w:t>source,</w:t>
      </w:r>
      <w:r>
        <w:rPr>
          <w:color w:val="231F20"/>
          <w:spacing w:val="-12"/>
        </w:rPr>
        <w:t> </w:t>
      </w:r>
      <w:r>
        <w:rPr>
          <w:color w:val="231F20"/>
        </w:rPr>
        <w:t>perhaps</w:t>
      </w:r>
      <w:r>
        <w:rPr>
          <w:color w:val="231F20"/>
          <w:spacing w:val="-12"/>
        </w:rPr>
        <w:t> </w:t>
      </w:r>
      <w:r>
        <w:rPr>
          <w:color w:val="231F20"/>
        </w:rPr>
        <w:t>in</w:t>
      </w:r>
      <w:r>
        <w:rPr>
          <w:color w:val="231F20"/>
          <w:spacing w:val="-12"/>
        </w:rPr>
        <w:t> </w:t>
      </w:r>
      <w:r>
        <w:rPr>
          <w:color w:val="231F20"/>
        </w:rPr>
        <w:t>our</w:t>
      </w:r>
      <w:r>
        <w:rPr>
          <w:color w:val="231F20"/>
          <w:spacing w:val="-12"/>
        </w:rPr>
        <w:t> </w:t>
      </w:r>
      <w:r>
        <w:rPr>
          <w:color w:val="231F20"/>
        </w:rPr>
        <w:t>case the</w:t>
      </w:r>
      <w:r>
        <w:rPr>
          <w:color w:val="231F20"/>
          <w:spacing w:val="-7"/>
        </w:rPr>
        <w:t> </w:t>
      </w:r>
      <w:r>
        <w:rPr>
          <w:color w:val="231F20"/>
        </w:rPr>
        <w:t>father</w:t>
      </w:r>
      <w:r>
        <w:rPr>
          <w:color w:val="231F20"/>
          <w:spacing w:val="-6"/>
        </w:rPr>
        <w:t> </w:t>
      </w:r>
      <w:r>
        <w:rPr>
          <w:color w:val="231F20"/>
        </w:rPr>
        <w:t>is</w:t>
      </w:r>
      <w:r>
        <w:rPr>
          <w:color w:val="231F20"/>
          <w:spacing w:val="-6"/>
        </w:rPr>
        <w:t> </w:t>
      </w:r>
      <w:r>
        <w:rPr>
          <w:color w:val="231F20"/>
        </w:rPr>
        <w:t>not</w:t>
      </w:r>
      <w:r>
        <w:rPr>
          <w:color w:val="231F20"/>
          <w:spacing w:val="-6"/>
        </w:rPr>
        <w:t> </w:t>
      </w:r>
      <w:r>
        <w:rPr>
          <w:color w:val="231F20"/>
        </w:rPr>
        <w:t>entitled</w:t>
      </w:r>
      <w:r>
        <w:rPr>
          <w:color w:val="231F20"/>
          <w:spacing w:val="-6"/>
        </w:rPr>
        <w:t> </w:t>
      </w:r>
      <w:r>
        <w:rPr>
          <w:color w:val="231F20"/>
        </w:rPr>
        <w:t>to</w:t>
      </w:r>
      <w:r>
        <w:rPr>
          <w:color w:val="231F20"/>
          <w:spacing w:val="-6"/>
        </w:rPr>
        <w:t> </w:t>
      </w:r>
      <w:r>
        <w:rPr>
          <w:color w:val="231F20"/>
        </w:rPr>
        <w:t>anything.</w:t>
      </w:r>
      <w:r>
        <w:rPr>
          <w:color w:val="231F20"/>
          <w:spacing w:val="-6"/>
        </w:rPr>
        <w:t> </w:t>
      </w:r>
      <w:r>
        <w:rPr>
          <w:color w:val="231F20"/>
        </w:rPr>
        <w:t>His</w:t>
      </w:r>
      <w:r>
        <w:rPr>
          <w:color w:val="231F20"/>
          <w:spacing w:val="-6"/>
        </w:rPr>
        <w:t> </w:t>
      </w:r>
      <w:r>
        <w:rPr>
          <w:color w:val="231F20"/>
        </w:rPr>
        <w:t>son</w:t>
      </w:r>
      <w:r>
        <w:rPr>
          <w:color w:val="231F20"/>
          <w:spacing w:val="-6"/>
        </w:rPr>
        <w:t> </w:t>
      </w:r>
      <w:r>
        <w:rPr>
          <w:color w:val="231F20"/>
        </w:rPr>
        <w:t>was</w:t>
      </w:r>
      <w:r>
        <w:rPr>
          <w:color w:val="231F20"/>
          <w:spacing w:val="-6"/>
        </w:rPr>
        <w:t> </w:t>
      </w:r>
      <w:r>
        <w:rPr>
          <w:color w:val="231F20"/>
        </w:rPr>
        <w:t>wicked;</w:t>
      </w:r>
      <w:r>
        <w:rPr>
          <w:color w:val="231F20"/>
          <w:spacing w:val="-6"/>
        </w:rPr>
        <w:t> </w:t>
      </w:r>
      <w:r>
        <w:rPr>
          <w:color w:val="231F20"/>
        </w:rPr>
        <w:t>others</w:t>
      </w:r>
      <w:r>
        <w:rPr>
          <w:color w:val="231F20"/>
          <w:spacing w:val="-6"/>
        </w:rPr>
        <w:t> </w:t>
      </w:r>
      <w:r>
        <w:rPr>
          <w:color w:val="231F20"/>
        </w:rPr>
        <w:t>can therefore blame and disgrace</w:t>
      </w:r>
      <w:r>
        <w:rPr>
          <w:color w:val="231F20"/>
          <w:spacing w:val="2"/>
        </w:rPr>
        <w:t> </w:t>
      </w:r>
      <w:r>
        <w:rPr>
          <w:color w:val="231F20"/>
        </w:rPr>
        <w:t>him.</w:t>
      </w:r>
    </w:p>
    <w:p>
      <w:pPr>
        <w:pStyle w:val="BodyText"/>
        <w:spacing w:line="314" w:lineRule="auto" w:before="27"/>
        <w:ind w:left="180" w:right="117" w:firstLine="360"/>
        <w:jc w:val="both"/>
      </w:pPr>
      <w:r>
        <w:rPr>
          <w:rFonts w:ascii="Cambria"/>
          <w:i/>
          <w:color w:val="231F20"/>
          <w:spacing w:val="-3"/>
        </w:rPr>
        <w:t>Rav</w:t>
      </w:r>
      <w:r>
        <w:rPr>
          <w:rFonts w:ascii="Cambria"/>
          <w:i/>
          <w:color w:val="231F20"/>
          <w:spacing w:val="-7"/>
        </w:rPr>
        <w:t> </w:t>
      </w:r>
      <w:r>
        <w:rPr>
          <w:rFonts w:ascii="Cambria"/>
          <w:i/>
          <w:color w:val="231F20"/>
          <w:spacing w:val="-3"/>
        </w:rPr>
        <w:t>Yitzchok</w:t>
      </w:r>
      <w:r>
        <w:rPr>
          <w:rFonts w:ascii="Cambria"/>
          <w:i/>
          <w:color w:val="231F20"/>
          <w:spacing w:val="-7"/>
        </w:rPr>
        <w:t> </w:t>
      </w:r>
      <w:r>
        <w:rPr>
          <w:color w:val="231F20"/>
        </w:rPr>
        <w:t>Zilberstein</w:t>
      </w:r>
      <w:r>
        <w:rPr>
          <w:color w:val="231F20"/>
          <w:spacing w:val="-14"/>
        </w:rPr>
        <w:t> </w:t>
      </w:r>
      <w:r>
        <w:rPr>
          <w:color w:val="231F20"/>
        </w:rPr>
        <w:t>deals</w:t>
      </w:r>
      <w:r>
        <w:rPr>
          <w:color w:val="231F20"/>
          <w:spacing w:val="-14"/>
        </w:rPr>
        <w:t> </w:t>
      </w:r>
      <w:r>
        <w:rPr>
          <w:color w:val="231F20"/>
        </w:rPr>
        <w:t>with</w:t>
      </w:r>
      <w:r>
        <w:rPr>
          <w:color w:val="231F20"/>
          <w:spacing w:val="-14"/>
        </w:rPr>
        <w:t> </w:t>
      </w:r>
      <w:r>
        <w:rPr>
          <w:color w:val="231F20"/>
        </w:rPr>
        <w:t>this</w:t>
      </w:r>
      <w:r>
        <w:rPr>
          <w:color w:val="231F20"/>
          <w:spacing w:val="-14"/>
        </w:rPr>
        <w:t> </w:t>
      </w:r>
      <w:r>
        <w:rPr>
          <w:color w:val="231F20"/>
        </w:rPr>
        <w:t>question.</w:t>
      </w:r>
      <w:r>
        <w:rPr>
          <w:color w:val="231F20"/>
          <w:spacing w:val="-14"/>
        </w:rPr>
        <w:t> </w:t>
      </w:r>
      <w:r>
        <w:rPr>
          <w:color w:val="231F20"/>
        </w:rPr>
        <w:t>His</w:t>
      </w:r>
      <w:r>
        <w:rPr>
          <w:color w:val="231F20"/>
          <w:spacing w:val="-14"/>
        </w:rPr>
        <w:t> </w:t>
      </w:r>
      <w:r>
        <w:rPr>
          <w:color w:val="231F20"/>
        </w:rPr>
        <w:t>conclusion is</w:t>
      </w:r>
      <w:r>
        <w:rPr>
          <w:color w:val="231F20"/>
          <w:spacing w:val="-8"/>
        </w:rPr>
        <w:t> </w:t>
      </w:r>
      <w:r>
        <w:rPr>
          <w:color w:val="231F20"/>
        </w:rPr>
        <w:t>that</w:t>
      </w:r>
      <w:r>
        <w:rPr>
          <w:color w:val="231F20"/>
          <w:spacing w:val="-8"/>
        </w:rPr>
        <w:t> </w:t>
      </w:r>
      <w:r>
        <w:rPr>
          <w:color w:val="231F20"/>
        </w:rPr>
        <w:t>it</w:t>
      </w:r>
      <w:r>
        <w:rPr>
          <w:color w:val="231F20"/>
          <w:spacing w:val="-7"/>
        </w:rPr>
        <w:t> </w:t>
      </w:r>
      <w:r>
        <w:rPr>
          <w:color w:val="231F20"/>
        </w:rPr>
        <w:t>is</w:t>
      </w:r>
      <w:r>
        <w:rPr>
          <w:color w:val="231F20"/>
          <w:spacing w:val="-8"/>
        </w:rPr>
        <w:t> </w:t>
      </w:r>
      <w:r>
        <w:rPr>
          <w:color w:val="231F20"/>
        </w:rPr>
        <w:t>incorrect</w:t>
      </w:r>
      <w:r>
        <w:rPr>
          <w:color w:val="231F20"/>
          <w:spacing w:val="-8"/>
        </w:rPr>
        <w:t> </w:t>
      </w:r>
      <w:r>
        <w:rPr>
          <w:color w:val="231F20"/>
        </w:rPr>
        <w:t>to</w:t>
      </w:r>
      <w:r>
        <w:rPr>
          <w:color w:val="231F20"/>
          <w:spacing w:val="-7"/>
        </w:rPr>
        <w:t> </w:t>
      </w:r>
      <w:r>
        <w:rPr>
          <w:color w:val="231F20"/>
        </w:rPr>
        <w:t>refer</w:t>
      </w:r>
      <w:r>
        <w:rPr>
          <w:color w:val="231F20"/>
          <w:spacing w:val="-8"/>
        </w:rPr>
        <w:t> </w:t>
      </w:r>
      <w:r>
        <w:rPr>
          <w:color w:val="231F20"/>
        </w:rPr>
        <w:t>to</w:t>
      </w:r>
      <w:r>
        <w:rPr>
          <w:color w:val="231F20"/>
          <w:spacing w:val="-8"/>
        </w:rPr>
        <w:t> </w:t>
      </w:r>
      <w:r>
        <w:rPr>
          <w:color w:val="231F20"/>
        </w:rPr>
        <w:t>the</w:t>
      </w:r>
      <w:r>
        <w:rPr>
          <w:color w:val="231F20"/>
          <w:spacing w:val="-7"/>
        </w:rPr>
        <w:t> </w:t>
      </w:r>
      <w:r>
        <w:rPr>
          <w:color w:val="231F20"/>
        </w:rPr>
        <w:t>father</w:t>
      </w:r>
      <w:r>
        <w:rPr>
          <w:color w:val="231F20"/>
          <w:spacing w:val="-8"/>
        </w:rPr>
        <w:t> </w:t>
      </w:r>
      <w:r>
        <w:rPr>
          <w:color w:val="231F20"/>
        </w:rPr>
        <w:t>as</w:t>
      </w:r>
      <w:r>
        <w:rPr>
          <w:color w:val="231F20"/>
          <w:spacing w:val="-8"/>
        </w:rPr>
        <w:t> </w:t>
      </w:r>
      <w:r>
        <w:rPr>
          <w:color w:val="231F20"/>
        </w:rPr>
        <w:t>wicked.</w:t>
      </w:r>
      <w:r>
        <w:rPr>
          <w:color w:val="231F20"/>
          <w:spacing w:val="-6"/>
        </w:rPr>
        <w:t> </w:t>
      </w:r>
      <w:r>
        <w:rPr>
          <w:rFonts w:ascii="Cambria"/>
          <w:i/>
          <w:color w:val="231F20"/>
        </w:rPr>
        <w:t>Sefer Chassidim </w:t>
      </w:r>
      <w:r>
        <w:rPr>
          <w:color w:val="231F20"/>
          <w:spacing w:val="-2"/>
        </w:rPr>
        <w:t>(</w:t>
      </w:r>
      <w:r>
        <w:rPr>
          <w:rFonts w:ascii="Cambria"/>
          <w:i/>
          <w:color w:val="231F20"/>
          <w:spacing w:val="-2"/>
        </w:rPr>
        <w:t>siman</w:t>
      </w:r>
      <w:r>
        <w:rPr>
          <w:rFonts w:ascii="Cambria"/>
          <w:i/>
          <w:color w:val="231F20"/>
          <w:spacing w:val="-19"/>
        </w:rPr>
        <w:t> </w:t>
      </w:r>
      <w:r>
        <w:rPr>
          <w:color w:val="231F20"/>
        </w:rPr>
        <w:t>1103)</w:t>
      </w:r>
      <w:r>
        <w:rPr>
          <w:color w:val="231F20"/>
          <w:spacing w:val="-25"/>
        </w:rPr>
        <w:t> </w:t>
      </w:r>
      <w:r>
        <w:rPr>
          <w:color w:val="231F20"/>
        </w:rPr>
        <w:t>teaches</w:t>
      </w:r>
      <w:r>
        <w:rPr>
          <w:color w:val="231F20"/>
          <w:spacing w:val="-26"/>
        </w:rPr>
        <w:t> </w:t>
      </w:r>
      <w:r>
        <w:rPr>
          <w:color w:val="231F20"/>
        </w:rPr>
        <w:t>that</w:t>
      </w:r>
      <w:r>
        <w:rPr>
          <w:color w:val="231F20"/>
          <w:spacing w:val="-25"/>
        </w:rPr>
        <w:t> </w:t>
      </w:r>
      <w:r>
        <w:rPr>
          <w:color w:val="231F20"/>
        </w:rPr>
        <w:t>the</w:t>
      </w:r>
      <w:r>
        <w:rPr>
          <w:color w:val="231F20"/>
          <w:spacing w:val="-26"/>
        </w:rPr>
        <w:t> </w:t>
      </w:r>
      <w:r>
        <w:rPr>
          <w:color w:val="231F20"/>
        </w:rPr>
        <w:t>lesson</w:t>
      </w:r>
      <w:r>
        <w:rPr>
          <w:color w:val="231F20"/>
          <w:spacing w:val="-25"/>
        </w:rPr>
        <w:t> </w:t>
      </w:r>
      <w:r>
        <w:rPr>
          <w:color w:val="231F20"/>
        </w:rPr>
        <w:t>of</w:t>
      </w:r>
      <w:r>
        <w:rPr>
          <w:color w:val="231F20"/>
          <w:spacing w:val="-25"/>
        </w:rPr>
        <w:t> </w:t>
      </w:r>
      <w:r>
        <w:rPr>
          <w:color w:val="231F20"/>
        </w:rPr>
        <w:t>our</w:t>
      </w:r>
      <w:r>
        <w:rPr>
          <w:color w:val="231F20"/>
          <w:spacing w:val="-26"/>
        </w:rPr>
        <w:t> </w:t>
      </w:r>
      <w:r>
        <w:rPr>
          <w:rFonts w:ascii="Cambria"/>
          <w:i/>
          <w:color w:val="231F20"/>
        </w:rPr>
        <w:t>Gemara</w:t>
      </w:r>
      <w:r>
        <w:rPr>
          <w:rFonts w:ascii="Cambria"/>
          <w:i/>
          <w:color w:val="231F20"/>
          <w:spacing w:val="-18"/>
        </w:rPr>
        <w:t> </w:t>
      </w:r>
      <w:r>
        <w:rPr>
          <w:color w:val="231F20"/>
        </w:rPr>
        <w:t>only</w:t>
      </w:r>
      <w:r>
        <w:rPr>
          <w:color w:val="231F20"/>
          <w:spacing w:val="-26"/>
        </w:rPr>
        <w:t> </w:t>
      </w:r>
      <w:r>
        <w:rPr>
          <w:color w:val="231F20"/>
        </w:rPr>
        <w:t>applies</w:t>
      </w:r>
      <w:r>
        <w:rPr>
          <w:color w:val="231F20"/>
          <w:spacing w:val="-25"/>
        </w:rPr>
        <w:t> </w:t>
      </w:r>
      <w:r>
        <w:rPr>
          <w:color w:val="231F20"/>
        </w:rPr>
        <w:t>when a father could have rebuked the child and chose not to do so. If the father is partially to blame for the sins of the son, he deserves to be disgraced. </w:t>
      </w:r>
      <w:r>
        <w:rPr>
          <w:color w:val="231F20"/>
          <w:spacing w:val="-4"/>
        </w:rPr>
        <w:t>However, </w:t>
      </w:r>
      <w:r>
        <w:rPr>
          <w:color w:val="231F20"/>
        </w:rPr>
        <w:t>in our case, there was nothing the father could have done. </w:t>
      </w:r>
      <w:r>
        <w:rPr>
          <w:color w:val="231F20"/>
          <w:spacing w:val="-3"/>
        </w:rPr>
        <w:t>He </w:t>
      </w:r>
      <w:r>
        <w:rPr>
          <w:color w:val="231F20"/>
        </w:rPr>
        <w:t>raised all his boys </w:t>
      </w:r>
      <w:r>
        <w:rPr>
          <w:color w:val="231F20"/>
          <w:spacing w:val="-3"/>
        </w:rPr>
        <w:t>similarly. </w:t>
      </w:r>
      <w:r>
        <w:rPr>
          <w:color w:val="231F20"/>
        </w:rPr>
        <w:t>Some became righteous and one became sinful. The father should not be shamed because of the flaws of his son (</w:t>
      </w:r>
      <w:r>
        <w:rPr>
          <w:rFonts w:ascii="Cambria"/>
          <w:i/>
          <w:color w:val="231F20"/>
        </w:rPr>
        <w:t>Chashukei</w:t>
      </w:r>
      <w:r>
        <w:rPr>
          <w:rFonts w:ascii="Cambria"/>
          <w:i/>
          <w:color w:val="231F20"/>
          <w:spacing w:val="-2"/>
        </w:rPr>
        <w:t> </w:t>
      </w:r>
      <w:r>
        <w:rPr>
          <w:rFonts w:asci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8"/>
        <w:rPr>
          <w:rFonts w:ascii="Palatino Linotype"/>
          <w:sz w:val="27"/>
        </w:rPr>
      </w:pPr>
    </w:p>
    <w:p>
      <w:pPr>
        <w:pStyle w:val="Heading1"/>
        <w:spacing w:line="268" w:lineRule="auto"/>
        <w:ind w:left="191" w:right="129"/>
      </w:pPr>
      <w:bookmarkStart w:name="_TOC_250013" w:id="25"/>
      <w:r>
        <w:rPr>
          <w:color w:val="231F20"/>
          <w:w w:val="95"/>
        </w:rPr>
        <w:t>Can I Fulfill </w:t>
      </w:r>
      <w:r>
        <w:rPr>
          <w:color w:val="231F20"/>
          <w:spacing w:val="-4"/>
          <w:w w:val="95"/>
        </w:rPr>
        <w:t>Mishlo’ach </w:t>
      </w:r>
      <w:r>
        <w:rPr>
          <w:color w:val="231F20"/>
          <w:w w:val="95"/>
        </w:rPr>
        <w:t>Manos with a Gentile </w:t>
      </w:r>
      <w:r>
        <w:rPr>
          <w:color w:val="231F20"/>
          <w:spacing w:val="-8"/>
        </w:rPr>
        <w:t>Taxi </w:t>
      </w:r>
      <w:bookmarkEnd w:id="25"/>
      <w:r>
        <w:rPr>
          <w:color w:val="231F20"/>
        </w:rPr>
        <w:t>Driver?</w:t>
      </w:r>
    </w:p>
    <w:p>
      <w:pPr>
        <w:pStyle w:val="BodyText"/>
        <w:spacing w:line="288" w:lineRule="auto" w:before="259"/>
        <w:ind w:left="180" w:right="117"/>
        <w:jc w:val="both"/>
      </w:pPr>
      <w:r>
        <w:rPr>
          <w:rFonts w:ascii="Cambria"/>
          <w:b/>
          <w:color w:val="231F20"/>
          <w:sz w:val="38"/>
        </w:rPr>
        <w:t>R</w:t>
      </w:r>
      <w:r>
        <w:rPr>
          <w:rFonts w:ascii="Cambria"/>
          <w:i/>
          <w:color w:val="231F20"/>
        </w:rPr>
        <w:t>av</w:t>
      </w:r>
      <w:r>
        <w:rPr>
          <w:rFonts w:ascii="Cambria"/>
          <w:i/>
          <w:color w:val="231F20"/>
          <w:spacing w:val="-10"/>
        </w:rPr>
        <w:t> </w:t>
      </w:r>
      <w:r>
        <w:rPr>
          <w:color w:val="231F20"/>
        </w:rPr>
        <w:t>Zilberstein</w:t>
      </w:r>
      <w:r>
        <w:rPr>
          <w:color w:val="231F20"/>
          <w:spacing w:val="-16"/>
        </w:rPr>
        <w:t> </w:t>
      </w:r>
      <w:r>
        <w:rPr>
          <w:color w:val="231F20"/>
        </w:rPr>
        <w:t>discusses</w:t>
      </w:r>
      <w:r>
        <w:rPr>
          <w:color w:val="231F20"/>
          <w:spacing w:val="-16"/>
        </w:rPr>
        <w:t> </w:t>
      </w:r>
      <w:r>
        <w:rPr>
          <w:color w:val="231F20"/>
        </w:rPr>
        <w:t>fulfilling</w:t>
      </w:r>
      <w:r>
        <w:rPr>
          <w:color w:val="231F20"/>
          <w:spacing w:val="-16"/>
        </w:rPr>
        <w:t> </w:t>
      </w:r>
      <w:r>
        <w:rPr>
          <w:color w:val="231F20"/>
        </w:rPr>
        <w:t>the</w:t>
      </w:r>
      <w:r>
        <w:rPr>
          <w:color w:val="231F20"/>
          <w:spacing w:val="-16"/>
        </w:rPr>
        <w:t> </w:t>
      </w:r>
      <w:r>
        <w:rPr>
          <w:color w:val="231F20"/>
        </w:rPr>
        <w:t>obligation</w:t>
      </w:r>
      <w:r>
        <w:rPr>
          <w:color w:val="231F20"/>
          <w:spacing w:val="-16"/>
        </w:rPr>
        <w:t> </w:t>
      </w:r>
      <w:r>
        <w:rPr>
          <w:color w:val="231F20"/>
        </w:rPr>
        <w:t>of</w:t>
      </w:r>
      <w:r>
        <w:rPr>
          <w:color w:val="231F20"/>
          <w:spacing w:val="-16"/>
        </w:rPr>
        <w:t> </w:t>
      </w:r>
      <w:r>
        <w:rPr>
          <w:color w:val="231F20"/>
        </w:rPr>
        <w:t>sending</w:t>
      </w:r>
      <w:r>
        <w:rPr>
          <w:color w:val="231F20"/>
          <w:spacing w:val="-16"/>
        </w:rPr>
        <w:t> </w:t>
      </w:r>
      <w:r>
        <w:rPr>
          <w:color w:val="231F20"/>
        </w:rPr>
        <w:t>gifts</w:t>
      </w:r>
      <w:r>
        <w:rPr>
          <w:color w:val="231F20"/>
          <w:spacing w:val="-16"/>
        </w:rPr>
        <w:t> </w:t>
      </w:r>
      <w:r>
        <w:rPr>
          <w:color w:val="231F20"/>
        </w:rPr>
        <w:t>to a friend on </w:t>
      </w:r>
      <w:r>
        <w:rPr>
          <w:rFonts w:ascii="Cambria"/>
          <w:i/>
          <w:color w:val="231F20"/>
        </w:rPr>
        <w:t>Purim </w:t>
      </w:r>
      <w:r>
        <w:rPr>
          <w:color w:val="231F20"/>
        </w:rPr>
        <w:t>with a gentile taxi </w:t>
      </w:r>
      <w:r>
        <w:rPr>
          <w:color w:val="231F20"/>
          <w:spacing w:val="-3"/>
        </w:rPr>
        <w:t>driver. </w:t>
      </w:r>
      <w:r>
        <w:rPr>
          <w:color w:val="231F20"/>
        </w:rPr>
        <w:t>A man wanted to send</w:t>
      </w:r>
      <w:r>
        <w:rPr>
          <w:color w:val="231F20"/>
          <w:spacing w:val="-40"/>
        </w:rPr>
        <w:t> </w:t>
      </w:r>
      <w:r>
        <w:rPr>
          <w:color w:val="231F20"/>
        </w:rPr>
        <w:t>a gift basket to his friend. </w:t>
      </w:r>
      <w:r>
        <w:rPr>
          <w:color w:val="231F20"/>
          <w:spacing w:val="-5"/>
        </w:rPr>
        <w:t>It </w:t>
      </w:r>
      <w:r>
        <w:rPr>
          <w:color w:val="231F20"/>
        </w:rPr>
        <w:t>was getting late on </w:t>
      </w:r>
      <w:r>
        <w:rPr>
          <w:rFonts w:ascii="Cambria"/>
          <w:i/>
          <w:color w:val="231F20"/>
        </w:rPr>
        <w:t>Purim </w:t>
      </w:r>
      <w:r>
        <w:rPr>
          <w:color w:val="231F20"/>
        </w:rPr>
        <w:t>and he did</w:t>
      </w:r>
      <w:r>
        <w:rPr>
          <w:color w:val="231F20"/>
          <w:spacing w:val="56"/>
        </w:rPr>
        <w:t> </w:t>
      </w:r>
      <w:r>
        <w:rPr>
          <w:color w:val="231F20"/>
        </w:rPr>
        <w:t>not</w:t>
      </w:r>
    </w:p>
    <w:p>
      <w:pPr>
        <w:pStyle w:val="BodyText"/>
        <w:spacing w:line="316" w:lineRule="auto" w:before="14"/>
        <w:ind w:left="180" w:right="116"/>
        <w:jc w:val="both"/>
      </w:pPr>
      <w:r>
        <w:rPr>
          <w:color w:val="231F20"/>
        </w:rPr>
        <w:t>have</w:t>
      </w:r>
      <w:r>
        <w:rPr>
          <w:color w:val="231F20"/>
          <w:spacing w:val="-13"/>
        </w:rPr>
        <w:t> </w:t>
      </w:r>
      <w:r>
        <w:rPr>
          <w:color w:val="231F20"/>
        </w:rPr>
        <w:t>the</w:t>
      </w:r>
      <w:r>
        <w:rPr>
          <w:color w:val="231F20"/>
          <w:spacing w:val="-13"/>
        </w:rPr>
        <w:t> </w:t>
      </w:r>
      <w:r>
        <w:rPr>
          <w:color w:val="231F20"/>
        </w:rPr>
        <w:t>time</w:t>
      </w:r>
      <w:r>
        <w:rPr>
          <w:color w:val="231F20"/>
          <w:spacing w:val="-13"/>
        </w:rPr>
        <w:t> </w:t>
      </w:r>
      <w:r>
        <w:rPr>
          <w:color w:val="231F20"/>
        </w:rPr>
        <w:t>to</w:t>
      </w:r>
      <w:r>
        <w:rPr>
          <w:color w:val="231F20"/>
          <w:spacing w:val="-13"/>
        </w:rPr>
        <w:t> </w:t>
      </w:r>
      <w:r>
        <w:rPr>
          <w:color w:val="231F20"/>
        </w:rPr>
        <w:t>walk</w:t>
      </w:r>
      <w:r>
        <w:rPr>
          <w:color w:val="231F20"/>
          <w:spacing w:val="-13"/>
        </w:rPr>
        <w:t> </w:t>
      </w:r>
      <w:r>
        <w:rPr>
          <w:color w:val="231F20"/>
        </w:rPr>
        <w:t>it</w:t>
      </w:r>
      <w:r>
        <w:rPr>
          <w:color w:val="231F20"/>
          <w:spacing w:val="-13"/>
        </w:rPr>
        <w:t> </w:t>
      </w:r>
      <w:r>
        <w:rPr>
          <w:color w:val="231F20"/>
        </w:rPr>
        <w:t>over</w:t>
      </w:r>
      <w:r>
        <w:rPr>
          <w:color w:val="231F20"/>
          <w:spacing w:val="-13"/>
        </w:rPr>
        <w:t> </w:t>
      </w:r>
      <w:r>
        <w:rPr>
          <w:color w:val="231F20"/>
        </w:rPr>
        <w:t>so</w:t>
      </w:r>
      <w:r>
        <w:rPr>
          <w:color w:val="231F20"/>
          <w:spacing w:val="-13"/>
        </w:rPr>
        <w:t> </w:t>
      </w:r>
      <w:r>
        <w:rPr>
          <w:color w:val="231F20"/>
        </w:rPr>
        <w:t>he</w:t>
      </w:r>
      <w:r>
        <w:rPr>
          <w:color w:val="231F20"/>
          <w:spacing w:val="-13"/>
        </w:rPr>
        <w:t> </w:t>
      </w:r>
      <w:r>
        <w:rPr>
          <w:color w:val="231F20"/>
        </w:rPr>
        <w:t>called</w:t>
      </w:r>
      <w:r>
        <w:rPr>
          <w:color w:val="231F20"/>
          <w:spacing w:val="-13"/>
        </w:rPr>
        <w:t> </w:t>
      </w:r>
      <w:r>
        <w:rPr>
          <w:color w:val="231F20"/>
        </w:rPr>
        <w:t>a</w:t>
      </w:r>
      <w:r>
        <w:rPr>
          <w:color w:val="231F20"/>
          <w:spacing w:val="-13"/>
        </w:rPr>
        <w:t> </w:t>
      </w:r>
      <w:r>
        <w:rPr>
          <w:color w:val="231F20"/>
        </w:rPr>
        <w:t>cab</w:t>
      </w:r>
      <w:r>
        <w:rPr>
          <w:color w:val="231F20"/>
          <w:spacing w:val="-13"/>
        </w:rPr>
        <w:t> </w:t>
      </w:r>
      <w:r>
        <w:rPr>
          <w:color w:val="231F20"/>
          <w:spacing w:val="-5"/>
        </w:rPr>
        <w:t>company.</w:t>
      </w:r>
      <w:r>
        <w:rPr>
          <w:color w:val="231F20"/>
          <w:spacing w:val="-13"/>
        </w:rPr>
        <w:t> </w:t>
      </w:r>
      <w:r>
        <w:rPr>
          <w:color w:val="231F20"/>
        </w:rPr>
        <w:t>The</w:t>
      </w:r>
      <w:r>
        <w:rPr>
          <w:color w:val="231F20"/>
          <w:spacing w:val="-13"/>
        </w:rPr>
        <w:t> </w:t>
      </w:r>
      <w:r>
        <w:rPr>
          <w:color w:val="231F20"/>
        </w:rPr>
        <w:t>cab</w:t>
      </w:r>
      <w:r>
        <w:rPr>
          <w:color w:val="231F20"/>
          <w:spacing w:val="-13"/>
        </w:rPr>
        <w:t> </w:t>
      </w:r>
      <w:r>
        <w:rPr>
          <w:color w:val="231F20"/>
        </w:rPr>
        <w:t>that arrived</w:t>
      </w:r>
      <w:r>
        <w:rPr>
          <w:color w:val="231F20"/>
          <w:spacing w:val="-8"/>
        </w:rPr>
        <w:t> </w:t>
      </w:r>
      <w:r>
        <w:rPr>
          <w:color w:val="231F20"/>
        </w:rPr>
        <w:t>was</w:t>
      </w:r>
      <w:r>
        <w:rPr>
          <w:color w:val="231F20"/>
          <w:spacing w:val="-7"/>
        </w:rPr>
        <w:t> </w:t>
      </w:r>
      <w:r>
        <w:rPr>
          <w:color w:val="231F20"/>
        </w:rPr>
        <w:t>driven</w:t>
      </w:r>
      <w:r>
        <w:rPr>
          <w:color w:val="231F20"/>
          <w:spacing w:val="-7"/>
        </w:rPr>
        <w:t> </w:t>
      </w:r>
      <w:r>
        <w:rPr>
          <w:color w:val="231F20"/>
        </w:rPr>
        <w:t>by</w:t>
      </w:r>
      <w:r>
        <w:rPr>
          <w:color w:val="231F20"/>
          <w:spacing w:val="-8"/>
        </w:rPr>
        <w:t> </w:t>
      </w:r>
      <w:r>
        <w:rPr>
          <w:color w:val="231F20"/>
        </w:rPr>
        <w:t>an</w:t>
      </w:r>
      <w:r>
        <w:rPr>
          <w:color w:val="231F20"/>
          <w:spacing w:val="-7"/>
        </w:rPr>
        <w:t> </w:t>
      </w:r>
      <w:r>
        <w:rPr>
          <w:color w:val="231F20"/>
        </w:rPr>
        <w:t>Arab.</w:t>
      </w:r>
      <w:r>
        <w:rPr>
          <w:color w:val="231F20"/>
          <w:spacing w:val="-7"/>
        </w:rPr>
        <w:t> </w:t>
      </w:r>
      <w:r>
        <w:rPr>
          <w:color w:val="231F20"/>
        </w:rPr>
        <w:t>The</w:t>
      </w:r>
      <w:r>
        <w:rPr>
          <w:color w:val="231F20"/>
          <w:spacing w:val="-8"/>
        </w:rPr>
        <w:t> </w:t>
      </w:r>
      <w:r>
        <w:rPr>
          <w:color w:val="231F20"/>
        </w:rPr>
        <w:t>man</w:t>
      </w:r>
      <w:r>
        <w:rPr>
          <w:color w:val="231F20"/>
          <w:spacing w:val="-7"/>
        </w:rPr>
        <w:t> </w:t>
      </w:r>
      <w:r>
        <w:rPr>
          <w:color w:val="231F20"/>
        </w:rPr>
        <w:t>was</w:t>
      </w:r>
      <w:r>
        <w:rPr>
          <w:color w:val="231F20"/>
          <w:spacing w:val="-7"/>
        </w:rPr>
        <w:t> </w:t>
      </w:r>
      <w:r>
        <w:rPr>
          <w:color w:val="231F20"/>
        </w:rPr>
        <w:t>now</w:t>
      </w:r>
      <w:r>
        <w:rPr>
          <w:color w:val="231F20"/>
          <w:spacing w:val="-8"/>
        </w:rPr>
        <w:t> </w:t>
      </w:r>
      <w:r>
        <w:rPr>
          <w:color w:val="231F20"/>
        </w:rPr>
        <w:t>hesitant.</w:t>
      </w:r>
      <w:r>
        <w:rPr>
          <w:color w:val="231F20"/>
          <w:spacing w:val="-7"/>
        </w:rPr>
        <w:t> </w:t>
      </w:r>
      <w:r>
        <w:rPr>
          <w:color w:val="231F20"/>
        </w:rPr>
        <w:t>Could</w:t>
      </w:r>
      <w:r>
        <w:rPr>
          <w:color w:val="231F20"/>
          <w:spacing w:val="-7"/>
        </w:rPr>
        <w:t> </w:t>
      </w:r>
      <w:r>
        <w:rPr>
          <w:color w:val="231F20"/>
        </w:rPr>
        <w:t>he send the gift basket with this driver? Could he fulfill his obligation with the actions of a</w:t>
      </w:r>
      <w:r>
        <w:rPr>
          <w:color w:val="231F20"/>
          <w:spacing w:val="1"/>
        </w:rPr>
        <w:t> </w:t>
      </w:r>
      <w:r>
        <w:rPr>
          <w:color w:val="231F20"/>
        </w:rPr>
        <w:t>gentile?</w:t>
      </w:r>
    </w:p>
    <w:p>
      <w:pPr>
        <w:pStyle w:val="BodyText"/>
        <w:spacing w:line="314" w:lineRule="auto" w:before="36"/>
        <w:ind w:left="180" w:right="117" w:firstLine="360"/>
        <w:jc w:val="both"/>
      </w:pPr>
      <w:r>
        <w:rPr>
          <w:color w:val="231F20"/>
        </w:rPr>
        <w:t>Generally,</w:t>
      </w:r>
      <w:r>
        <w:rPr>
          <w:color w:val="231F20"/>
          <w:spacing w:val="-12"/>
        </w:rPr>
        <w:t> </w:t>
      </w:r>
      <w:r>
        <w:rPr>
          <w:color w:val="231F20"/>
        </w:rPr>
        <w:t>we</w:t>
      </w:r>
      <w:r>
        <w:rPr>
          <w:color w:val="231F20"/>
          <w:spacing w:val="-11"/>
        </w:rPr>
        <w:t> </w:t>
      </w:r>
      <w:r>
        <w:rPr>
          <w:color w:val="231F20"/>
        </w:rPr>
        <w:t>assume</w:t>
      </w:r>
      <w:r>
        <w:rPr>
          <w:color w:val="231F20"/>
          <w:spacing w:val="-12"/>
        </w:rPr>
        <w:t> </w:t>
      </w:r>
      <w:r>
        <w:rPr>
          <w:color w:val="231F20"/>
        </w:rPr>
        <w:t>that</w:t>
      </w:r>
      <w:r>
        <w:rPr>
          <w:color w:val="231F20"/>
          <w:spacing w:val="-11"/>
        </w:rPr>
        <w:t> </w:t>
      </w:r>
      <w:r>
        <w:rPr>
          <w:color w:val="231F20"/>
        </w:rPr>
        <w:t>a</w:t>
      </w:r>
      <w:r>
        <w:rPr>
          <w:color w:val="231F20"/>
          <w:spacing w:val="-11"/>
        </w:rPr>
        <w:t> </w:t>
      </w:r>
      <w:r>
        <w:rPr>
          <w:color w:val="231F20"/>
        </w:rPr>
        <w:t>gentile</w:t>
      </w:r>
      <w:r>
        <w:rPr>
          <w:color w:val="231F20"/>
          <w:spacing w:val="-12"/>
        </w:rPr>
        <w:t> </w:t>
      </w:r>
      <w:r>
        <w:rPr>
          <w:color w:val="231F20"/>
        </w:rPr>
        <w:t>cannot</w:t>
      </w:r>
      <w:r>
        <w:rPr>
          <w:color w:val="231F20"/>
          <w:spacing w:val="-11"/>
        </w:rPr>
        <w:t> </w:t>
      </w:r>
      <w:r>
        <w:rPr>
          <w:color w:val="231F20"/>
        </w:rPr>
        <w:t>serve</w:t>
      </w:r>
      <w:r>
        <w:rPr>
          <w:color w:val="231F20"/>
          <w:spacing w:val="-12"/>
        </w:rPr>
        <w:t> </w:t>
      </w:r>
      <w:r>
        <w:rPr>
          <w:color w:val="231F20"/>
        </w:rPr>
        <w:t>as</w:t>
      </w:r>
      <w:r>
        <w:rPr>
          <w:color w:val="231F20"/>
          <w:spacing w:val="-11"/>
        </w:rPr>
        <w:t> </w:t>
      </w:r>
      <w:r>
        <w:rPr>
          <w:color w:val="231F20"/>
        </w:rPr>
        <w:t>the</w:t>
      </w:r>
      <w:r>
        <w:rPr>
          <w:color w:val="231F20"/>
          <w:spacing w:val="-11"/>
        </w:rPr>
        <w:t> </w:t>
      </w:r>
      <w:r>
        <w:rPr>
          <w:rFonts w:ascii="Cambria" w:hAnsi="Cambria"/>
          <w:i/>
          <w:color w:val="231F20"/>
        </w:rPr>
        <w:t>shaliach</w:t>
      </w:r>
      <w:r>
        <w:rPr>
          <w:color w:val="231F20"/>
        </w:rPr>
        <w:t>, the</w:t>
      </w:r>
      <w:r>
        <w:rPr>
          <w:color w:val="231F20"/>
          <w:spacing w:val="-26"/>
        </w:rPr>
        <w:t> </w:t>
      </w:r>
      <w:r>
        <w:rPr>
          <w:color w:val="231F20"/>
        </w:rPr>
        <w:t>emissary,</w:t>
      </w:r>
      <w:r>
        <w:rPr>
          <w:color w:val="231F20"/>
          <w:spacing w:val="-25"/>
        </w:rPr>
        <w:t> </w:t>
      </w:r>
      <w:r>
        <w:rPr>
          <w:color w:val="231F20"/>
        </w:rPr>
        <w:t>of</w:t>
      </w:r>
      <w:r>
        <w:rPr>
          <w:color w:val="231F20"/>
          <w:spacing w:val="-26"/>
        </w:rPr>
        <w:t> </w:t>
      </w:r>
      <w:r>
        <w:rPr>
          <w:color w:val="231F20"/>
        </w:rPr>
        <w:t>a</w:t>
      </w:r>
      <w:r>
        <w:rPr>
          <w:color w:val="231F20"/>
          <w:spacing w:val="-25"/>
        </w:rPr>
        <w:t> </w:t>
      </w:r>
      <w:r>
        <w:rPr>
          <w:color w:val="231F20"/>
          <w:spacing w:val="-6"/>
        </w:rPr>
        <w:t>Jew.</w:t>
      </w:r>
      <w:r>
        <w:rPr>
          <w:color w:val="231F20"/>
          <w:spacing w:val="-25"/>
        </w:rPr>
        <w:t> </w:t>
      </w:r>
      <w:r>
        <w:rPr>
          <w:rFonts w:ascii="Cambria" w:hAnsi="Cambria"/>
          <w:i/>
          <w:color w:val="231F20"/>
          <w:spacing w:val="-4"/>
        </w:rPr>
        <w:t>Shu”t</w:t>
      </w:r>
      <w:r>
        <w:rPr>
          <w:rFonts w:ascii="Cambria" w:hAnsi="Cambria"/>
          <w:i/>
          <w:color w:val="231F20"/>
          <w:spacing w:val="-19"/>
        </w:rPr>
        <w:t> </w:t>
      </w:r>
      <w:r>
        <w:rPr>
          <w:rFonts w:ascii="Cambria" w:hAnsi="Cambria"/>
          <w:i/>
          <w:color w:val="231F20"/>
          <w:spacing w:val="-4"/>
        </w:rPr>
        <w:t>Harashba</w:t>
      </w:r>
      <w:r>
        <w:rPr>
          <w:rFonts w:ascii="Cambria" w:hAnsi="Cambria"/>
          <w:i/>
          <w:color w:val="231F20"/>
          <w:spacing w:val="-18"/>
        </w:rPr>
        <w:t> </w:t>
      </w:r>
      <w:r>
        <w:rPr>
          <w:color w:val="231F20"/>
        </w:rPr>
        <w:t>(</w:t>
      </w:r>
      <w:r>
        <w:rPr>
          <w:rFonts w:ascii="Cambria" w:hAnsi="Cambria"/>
          <w:i/>
          <w:color w:val="231F20"/>
        </w:rPr>
        <w:t>cheilek</w:t>
      </w:r>
      <w:r>
        <w:rPr>
          <w:rFonts w:ascii="Cambria" w:hAnsi="Cambria"/>
          <w:i/>
          <w:color w:val="231F20"/>
          <w:spacing w:val="-19"/>
        </w:rPr>
        <w:t> </w:t>
      </w:r>
      <w:r>
        <w:rPr>
          <w:color w:val="231F20"/>
        </w:rPr>
        <w:t>1</w:t>
      </w:r>
      <w:r>
        <w:rPr>
          <w:color w:val="231F20"/>
          <w:spacing w:val="-25"/>
        </w:rPr>
        <w:t> </w:t>
      </w:r>
      <w:r>
        <w:rPr>
          <w:rFonts w:ascii="Cambria" w:hAnsi="Cambria"/>
          <w:i/>
          <w:color w:val="231F20"/>
          <w:spacing w:val="-3"/>
        </w:rPr>
        <w:t>siman</w:t>
      </w:r>
      <w:r>
        <w:rPr>
          <w:rFonts w:ascii="Cambria" w:hAnsi="Cambria"/>
          <w:i/>
          <w:color w:val="231F20"/>
          <w:spacing w:val="-18"/>
        </w:rPr>
        <w:t> </w:t>
      </w:r>
      <w:r>
        <w:rPr>
          <w:color w:val="231F20"/>
        </w:rPr>
        <w:t>357)</w:t>
      </w:r>
      <w:r>
        <w:rPr>
          <w:color w:val="231F20"/>
          <w:spacing w:val="-25"/>
        </w:rPr>
        <w:t> </w:t>
      </w:r>
      <w:r>
        <w:rPr>
          <w:color w:val="231F20"/>
        </w:rPr>
        <w:t>suggests that when the obligation is for the result and not the act, a gentile may perform the act. Our </w:t>
      </w:r>
      <w:r>
        <w:rPr>
          <w:rFonts w:ascii="Cambria" w:hAnsi="Cambria"/>
          <w:i/>
          <w:color w:val="231F20"/>
        </w:rPr>
        <w:t>Gemara </w:t>
      </w:r>
      <w:r>
        <w:rPr>
          <w:color w:val="231F20"/>
        </w:rPr>
        <w:t>teaches that the court would put some criminals to death by pouring hot lead down the throat of the criminal. According to </w:t>
      </w:r>
      <w:r>
        <w:rPr>
          <w:rFonts w:ascii="Cambria" w:hAnsi="Cambria"/>
          <w:i/>
          <w:color w:val="231F20"/>
        </w:rPr>
        <w:t>Rashba</w:t>
      </w:r>
      <w:r>
        <w:rPr>
          <w:color w:val="231F20"/>
        </w:rPr>
        <w:t>, the court may command a gentile to heat the lead and administer it to the criminal. The </w:t>
      </w:r>
      <w:r>
        <w:rPr>
          <w:rFonts w:ascii="Cambria" w:hAnsi="Cambria"/>
          <w:i/>
          <w:color w:val="231F20"/>
        </w:rPr>
        <w:t>mitzvah </w:t>
      </w:r>
      <w:r>
        <w:rPr>
          <w:color w:val="231F20"/>
        </w:rPr>
        <w:t>is to cause</w:t>
      </w:r>
      <w:r>
        <w:rPr>
          <w:color w:val="231F20"/>
          <w:spacing w:val="-20"/>
        </w:rPr>
        <w:t> </w:t>
      </w:r>
      <w:r>
        <w:rPr>
          <w:color w:val="231F20"/>
        </w:rPr>
        <w:t>the</w:t>
      </w:r>
      <w:r>
        <w:rPr>
          <w:color w:val="231F20"/>
          <w:spacing w:val="-19"/>
        </w:rPr>
        <w:t> </w:t>
      </w:r>
      <w:r>
        <w:rPr>
          <w:color w:val="231F20"/>
          <w:spacing w:val="-3"/>
        </w:rPr>
        <w:t>criminal’s</w:t>
      </w:r>
      <w:r>
        <w:rPr>
          <w:color w:val="231F20"/>
          <w:spacing w:val="-19"/>
        </w:rPr>
        <w:t> </w:t>
      </w:r>
      <w:r>
        <w:rPr>
          <w:color w:val="231F20"/>
        </w:rPr>
        <w:t>death</w:t>
      </w:r>
      <w:r>
        <w:rPr>
          <w:color w:val="231F20"/>
          <w:spacing w:val="-19"/>
        </w:rPr>
        <w:t> </w:t>
      </w:r>
      <w:r>
        <w:rPr>
          <w:color w:val="231F20"/>
        </w:rPr>
        <w:t>by</w:t>
      </w:r>
      <w:r>
        <w:rPr>
          <w:color w:val="231F20"/>
          <w:spacing w:val="-19"/>
        </w:rPr>
        <w:t> </w:t>
      </w:r>
      <w:r>
        <w:rPr>
          <w:color w:val="231F20"/>
        </w:rPr>
        <w:t>pouring</w:t>
      </w:r>
      <w:r>
        <w:rPr>
          <w:color w:val="231F20"/>
          <w:spacing w:val="-19"/>
        </w:rPr>
        <w:t> </w:t>
      </w:r>
      <w:r>
        <w:rPr>
          <w:color w:val="231F20"/>
        </w:rPr>
        <w:t>hot</w:t>
      </w:r>
      <w:r>
        <w:rPr>
          <w:color w:val="231F20"/>
          <w:spacing w:val="-19"/>
        </w:rPr>
        <w:t> </w:t>
      </w:r>
      <w:r>
        <w:rPr>
          <w:color w:val="231F20"/>
        </w:rPr>
        <w:t>lead.</w:t>
      </w:r>
      <w:r>
        <w:rPr>
          <w:color w:val="231F20"/>
          <w:spacing w:val="-19"/>
        </w:rPr>
        <w:t> </w:t>
      </w:r>
      <w:r>
        <w:rPr>
          <w:color w:val="231F20"/>
        </w:rPr>
        <w:t>A</w:t>
      </w:r>
      <w:r>
        <w:rPr>
          <w:color w:val="231F20"/>
          <w:spacing w:val="-19"/>
        </w:rPr>
        <w:t> </w:t>
      </w:r>
      <w:r>
        <w:rPr>
          <w:color w:val="231F20"/>
        </w:rPr>
        <w:t>gentile</w:t>
      </w:r>
      <w:r>
        <w:rPr>
          <w:color w:val="231F20"/>
          <w:spacing w:val="-19"/>
        </w:rPr>
        <w:t> </w:t>
      </w:r>
      <w:r>
        <w:rPr>
          <w:color w:val="231F20"/>
        </w:rPr>
        <w:t>may</w:t>
      </w:r>
      <w:r>
        <w:rPr>
          <w:color w:val="231F20"/>
          <w:spacing w:val="-19"/>
        </w:rPr>
        <w:t> </w:t>
      </w:r>
      <w:r>
        <w:rPr>
          <w:color w:val="231F20"/>
        </w:rPr>
        <w:t>perform the act. </w:t>
      </w:r>
      <w:r>
        <w:rPr>
          <w:color w:val="231F20"/>
          <w:spacing w:val="-12"/>
        </w:rPr>
        <w:t>We </w:t>
      </w:r>
      <w:r>
        <w:rPr>
          <w:color w:val="231F20"/>
        </w:rPr>
        <w:t>can argue that in sending gifts on </w:t>
      </w:r>
      <w:r>
        <w:rPr>
          <w:rFonts w:ascii="Cambria" w:hAnsi="Cambria"/>
          <w:i/>
          <w:color w:val="231F20"/>
        </w:rPr>
        <w:t>Purim </w:t>
      </w:r>
      <w:r>
        <w:rPr>
          <w:color w:val="231F20"/>
        </w:rPr>
        <w:t>the </w:t>
      </w:r>
      <w:r>
        <w:rPr>
          <w:rFonts w:ascii="Cambria" w:hAnsi="Cambria"/>
          <w:i/>
          <w:color w:val="231F20"/>
        </w:rPr>
        <w:t>mitzvah </w:t>
      </w:r>
      <w:r>
        <w:rPr>
          <w:color w:val="231F20"/>
        </w:rPr>
        <w:t>is for the recipient to receive the gift. The act of bringing it to him can therefore be performed by a gentile. </w:t>
      </w:r>
      <w:r>
        <w:rPr>
          <w:rFonts w:ascii="Cambria" w:hAnsi="Cambria"/>
          <w:i/>
          <w:color w:val="231F20"/>
          <w:spacing w:val="-3"/>
        </w:rPr>
        <w:t>Rav </w:t>
      </w:r>
      <w:r>
        <w:rPr>
          <w:color w:val="231F20"/>
        </w:rPr>
        <w:t>Zilberstein adds another argument to permit sending the gift in the</w:t>
      </w:r>
      <w:r>
        <w:rPr>
          <w:color w:val="231F20"/>
          <w:spacing w:val="12"/>
        </w:rPr>
        <w:t> </w:t>
      </w:r>
      <w:r>
        <w:rPr>
          <w:color w:val="231F20"/>
          <w:spacing w:val="-3"/>
        </w:rPr>
        <w:t>cab.</w:t>
      </w:r>
    </w:p>
    <w:p>
      <w:pPr>
        <w:pStyle w:val="BodyText"/>
        <w:spacing w:line="316" w:lineRule="auto" w:before="35"/>
        <w:ind w:left="180" w:right="116" w:firstLine="360"/>
        <w:jc w:val="both"/>
      </w:pPr>
      <w:r>
        <w:rPr>
          <w:color w:val="231F20"/>
        </w:rPr>
        <w:t>The</w:t>
      </w:r>
      <w:r>
        <w:rPr>
          <w:color w:val="231F20"/>
          <w:spacing w:val="-13"/>
        </w:rPr>
        <w:t> </w:t>
      </w:r>
      <w:r>
        <w:rPr>
          <w:color w:val="231F20"/>
        </w:rPr>
        <w:t>cab</w:t>
      </w:r>
      <w:r>
        <w:rPr>
          <w:color w:val="231F20"/>
          <w:spacing w:val="-13"/>
        </w:rPr>
        <w:t> </w:t>
      </w:r>
      <w:r>
        <w:rPr>
          <w:color w:val="231F20"/>
        </w:rPr>
        <w:t>driver</w:t>
      </w:r>
      <w:r>
        <w:rPr>
          <w:color w:val="231F20"/>
          <w:spacing w:val="-13"/>
        </w:rPr>
        <w:t> </w:t>
      </w:r>
      <w:r>
        <w:rPr>
          <w:color w:val="231F20"/>
        </w:rPr>
        <w:t>will</w:t>
      </w:r>
      <w:r>
        <w:rPr>
          <w:color w:val="231F20"/>
          <w:spacing w:val="-12"/>
        </w:rPr>
        <w:t> </w:t>
      </w:r>
      <w:r>
        <w:rPr>
          <w:color w:val="231F20"/>
        </w:rPr>
        <w:t>be</w:t>
      </w:r>
      <w:r>
        <w:rPr>
          <w:color w:val="231F20"/>
          <w:spacing w:val="-13"/>
        </w:rPr>
        <w:t> </w:t>
      </w:r>
      <w:r>
        <w:rPr>
          <w:color w:val="231F20"/>
        </w:rPr>
        <w:t>compensated</w:t>
      </w:r>
      <w:r>
        <w:rPr>
          <w:color w:val="231F20"/>
          <w:spacing w:val="-13"/>
        </w:rPr>
        <w:t> </w:t>
      </w:r>
      <w:r>
        <w:rPr>
          <w:color w:val="231F20"/>
        </w:rPr>
        <w:t>for</w:t>
      </w:r>
      <w:r>
        <w:rPr>
          <w:color w:val="231F20"/>
          <w:spacing w:val="-13"/>
        </w:rPr>
        <w:t> </w:t>
      </w:r>
      <w:r>
        <w:rPr>
          <w:color w:val="231F20"/>
        </w:rPr>
        <w:t>the</w:t>
      </w:r>
      <w:r>
        <w:rPr>
          <w:color w:val="231F20"/>
          <w:spacing w:val="-12"/>
        </w:rPr>
        <w:t> </w:t>
      </w:r>
      <w:r>
        <w:rPr>
          <w:color w:val="231F20"/>
        </w:rPr>
        <w:t>trip</w:t>
      </w:r>
      <w:r>
        <w:rPr>
          <w:color w:val="231F20"/>
          <w:spacing w:val="-13"/>
        </w:rPr>
        <w:t> </w:t>
      </w:r>
      <w:r>
        <w:rPr>
          <w:color w:val="231F20"/>
        </w:rPr>
        <w:t>and</w:t>
      </w:r>
      <w:r>
        <w:rPr>
          <w:color w:val="231F20"/>
          <w:spacing w:val="-13"/>
        </w:rPr>
        <w:t> </w:t>
      </w:r>
      <w:r>
        <w:rPr>
          <w:color w:val="231F20"/>
        </w:rPr>
        <w:t>delivery.</w:t>
      </w:r>
      <w:r>
        <w:rPr>
          <w:color w:val="231F20"/>
          <w:spacing w:val="-13"/>
        </w:rPr>
        <w:t> </w:t>
      </w:r>
      <w:r>
        <w:rPr>
          <w:color w:val="231F20"/>
        </w:rPr>
        <w:t>The cab driver is therefore the employee of the man who ordered the trip. </w:t>
      </w:r>
      <w:r>
        <w:rPr>
          <w:rFonts w:ascii="Cambria"/>
          <w:i/>
          <w:color w:val="231F20"/>
          <w:spacing w:val="-3"/>
        </w:rPr>
        <w:t>Nessivos </w:t>
      </w:r>
      <w:r>
        <w:rPr>
          <w:rFonts w:ascii="Cambria"/>
          <w:i/>
          <w:color w:val="231F20"/>
          <w:spacing w:val="-4"/>
        </w:rPr>
        <w:t>Hamishpat </w:t>
      </w:r>
      <w:r>
        <w:rPr>
          <w:color w:val="231F20"/>
        </w:rPr>
        <w:t>(</w:t>
      </w:r>
      <w:r>
        <w:rPr>
          <w:rFonts w:ascii="Cambria"/>
          <w:i/>
          <w:color w:val="231F20"/>
        </w:rPr>
        <w:t>Choshen </w:t>
      </w:r>
      <w:r>
        <w:rPr>
          <w:rFonts w:ascii="Cambria"/>
          <w:i/>
          <w:color w:val="231F20"/>
          <w:spacing w:val="-3"/>
        </w:rPr>
        <w:t>Mishpat </w:t>
      </w:r>
      <w:r>
        <w:rPr>
          <w:color w:val="231F20"/>
        </w:rPr>
        <w:t>188:8) rules that even when a gentile cannot serve as an emissary, if he is an employee,</w:t>
      </w:r>
      <w:r>
        <w:rPr>
          <w:color w:val="231F20"/>
          <w:spacing w:val="-28"/>
        </w:rPr>
        <w:t> </w:t>
      </w:r>
      <w:r>
        <w:rPr>
          <w:color w:val="231F20"/>
        </w:rPr>
        <w:t>he may</w:t>
      </w:r>
      <w:r>
        <w:rPr>
          <w:color w:val="231F20"/>
          <w:spacing w:val="-14"/>
        </w:rPr>
        <w:t> </w:t>
      </w:r>
      <w:r>
        <w:rPr>
          <w:color w:val="231F20"/>
        </w:rPr>
        <w:t>represent</w:t>
      </w:r>
      <w:r>
        <w:rPr>
          <w:color w:val="231F20"/>
          <w:spacing w:val="-14"/>
        </w:rPr>
        <w:t> </w:t>
      </w:r>
      <w:r>
        <w:rPr>
          <w:color w:val="231F20"/>
        </w:rPr>
        <w:t>his</w:t>
      </w:r>
      <w:r>
        <w:rPr>
          <w:color w:val="231F20"/>
          <w:spacing w:val="-13"/>
        </w:rPr>
        <w:t> </w:t>
      </w:r>
      <w:r>
        <w:rPr>
          <w:color w:val="231F20"/>
        </w:rPr>
        <w:t>boss.</w:t>
      </w:r>
      <w:r>
        <w:rPr>
          <w:color w:val="231F20"/>
          <w:spacing w:val="-14"/>
        </w:rPr>
        <w:t> </w:t>
      </w:r>
      <w:r>
        <w:rPr>
          <w:color w:val="231F20"/>
        </w:rPr>
        <w:t>The</w:t>
      </w:r>
      <w:r>
        <w:rPr>
          <w:color w:val="231F20"/>
          <w:spacing w:val="-14"/>
        </w:rPr>
        <w:t> </w:t>
      </w:r>
      <w:r>
        <w:rPr>
          <w:color w:val="231F20"/>
        </w:rPr>
        <w:t>cab</w:t>
      </w:r>
      <w:r>
        <w:rPr>
          <w:color w:val="231F20"/>
          <w:spacing w:val="-13"/>
        </w:rPr>
        <w:t> </w:t>
      </w:r>
      <w:r>
        <w:rPr>
          <w:color w:val="231F20"/>
          <w:spacing w:val="-3"/>
        </w:rPr>
        <w:t>driver,</w:t>
      </w:r>
      <w:r>
        <w:rPr>
          <w:color w:val="231F20"/>
          <w:spacing w:val="-14"/>
        </w:rPr>
        <w:t> </w:t>
      </w:r>
      <w:r>
        <w:rPr>
          <w:color w:val="231F20"/>
        </w:rPr>
        <w:t>as</w:t>
      </w:r>
      <w:r>
        <w:rPr>
          <w:color w:val="231F20"/>
          <w:spacing w:val="-14"/>
        </w:rPr>
        <w:t> </w:t>
      </w:r>
      <w:r>
        <w:rPr>
          <w:color w:val="231F20"/>
        </w:rPr>
        <w:t>an</w:t>
      </w:r>
      <w:r>
        <w:rPr>
          <w:color w:val="231F20"/>
          <w:spacing w:val="-13"/>
        </w:rPr>
        <w:t> </w:t>
      </w:r>
      <w:r>
        <w:rPr>
          <w:color w:val="231F20"/>
        </w:rPr>
        <w:t>employee,</w:t>
      </w:r>
      <w:r>
        <w:rPr>
          <w:color w:val="231F20"/>
          <w:spacing w:val="-14"/>
        </w:rPr>
        <w:t> </w:t>
      </w:r>
      <w:r>
        <w:rPr>
          <w:color w:val="231F20"/>
        </w:rPr>
        <w:t>can</w:t>
      </w:r>
      <w:r>
        <w:rPr>
          <w:color w:val="231F20"/>
          <w:spacing w:val="-13"/>
        </w:rPr>
        <w:t> </w:t>
      </w:r>
      <w:r>
        <w:rPr>
          <w:color w:val="231F20"/>
        </w:rPr>
        <w:t>therefore represent the man who hired him and his actions will be credited to the man who ordered the trip (</w:t>
      </w:r>
      <w:r>
        <w:rPr>
          <w:rFonts w:ascii="Cambria"/>
          <w:i/>
          <w:color w:val="231F20"/>
        </w:rPr>
        <w:t>Chashukei</w:t>
      </w:r>
      <w:r>
        <w:rPr>
          <w:rFonts w:ascii="Cambria"/>
          <w:i/>
          <w:color w:val="231F20"/>
          <w:spacing w:val="8"/>
        </w:rPr>
        <w:t> </w:t>
      </w:r>
      <w:r>
        <w:rPr>
          <w:rFonts w:ascii="Cambria"/>
          <w:i/>
          <w:color w:val="231F20"/>
        </w:rPr>
        <w:t>Chemed</w:t>
      </w:r>
      <w:r>
        <w:rPr>
          <w:color w:val="231F20"/>
        </w:rPr>
        <w:t>).</w:t>
      </w:r>
    </w:p>
    <w:p>
      <w:pPr>
        <w:spacing w:after="0" w:line="316" w:lineRule="auto"/>
        <w:jc w:val="both"/>
        <w:sectPr>
          <w:footerReference w:type="default" r:id="rId25"/>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Can</w:t>
      </w:r>
      <w:r>
        <w:rPr>
          <w:rFonts w:ascii="Cambria"/>
          <w:b/>
          <w:color w:val="231F20"/>
          <w:spacing w:val="-25"/>
          <w:w w:val="95"/>
          <w:sz w:val="32"/>
        </w:rPr>
        <w:t> </w:t>
      </w:r>
      <w:r>
        <w:rPr>
          <w:rFonts w:ascii="Cambria"/>
          <w:b/>
          <w:color w:val="231F20"/>
          <w:spacing w:val="-15"/>
          <w:w w:val="95"/>
          <w:sz w:val="32"/>
        </w:rPr>
        <w:t>We</w:t>
      </w:r>
      <w:r>
        <w:rPr>
          <w:rFonts w:ascii="Cambria"/>
          <w:b/>
          <w:color w:val="231F20"/>
          <w:spacing w:val="-24"/>
          <w:w w:val="95"/>
          <w:sz w:val="32"/>
        </w:rPr>
        <w:t> </w:t>
      </w:r>
      <w:r>
        <w:rPr>
          <w:rFonts w:ascii="Cambria"/>
          <w:b/>
          <w:color w:val="231F20"/>
          <w:w w:val="95"/>
          <w:sz w:val="32"/>
        </w:rPr>
        <w:t>Ascribe</w:t>
      </w:r>
      <w:r>
        <w:rPr>
          <w:rFonts w:ascii="Cambria"/>
          <w:b/>
          <w:color w:val="231F20"/>
          <w:spacing w:val="-24"/>
          <w:w w:val="95"/>
          <w:sz w:val="32"/>
        </w:rPr>
        <w:t> </w:t>
      </w:r>
      <w:r>
        <w:rPr>
          <w:rFonts w:ascii="Cambria"/>
          <w:b/>
          <w:color w:val="231F20"/>
          <w:w w:val="95"/>
          <w:sz w:val="32"/>
        </w:rPr>
        <w:t>Reasons</w:t>
      </w:r>
      <w:r>
        <w:rPr>
          <w:rFonts w:ascii="Cambria"/>
          <w:b/>
          <w:color w:val="231F20"/>
          <w:spacing w:val="-24"/>
          <w:w w:val="95"/>
          <w:sz w:val="32"/>
        </w:rPr>
        <w:t> </w:t>
      </w:r>
      <w:r>
        <w:rPr>
          <w:rFonts w:ascii="Cambria"/>
          <w:b/>
          <w:color w:val="231F20"/>
          <w:w w:val="95"/>
          <w:sz w:val="32"/>
        </w:rPr>
        <w:t>to</w:t>
      </w:r>
      <w:r>
        <w:rPr>
          <w:rFonts w:ascii="Cambria"/>
          <w:b/>
          <w:color w:val="231F20"/>
          <w:spacing w:val="-24"/>
          <w:w w:val="95"/>
          <w:sz w:val="32"/>
        </w:rPr>
        <w:t> </w:t>
      </w:r>
      <w:r>
        <w:rPr>
          <w:rFonts w:ascii="Cambria"/>
          <w:b/>
          <w:color w:val="231F20"/>
          <w:w w:val="95"/>
          <w:sz w:val="32"/>
        </w:rPr>
        <w:t>Rabbinic </w:t>
      </w:r>
      <w:r>
        <w:rPr>
          <w:rFonts w:ascii="Cambria"/>
          <w:b/>
          <w:color w:val="231F20"/>
          <w:sz w:val="32"/>
        </w:rPr>
        <w:t>Directives?</w:t>
      </w:r>
    </w:p>
    <w:p>
      <w:pPr>
        <w:pStyle w:val="BodyText"/>
        <w:spacing w:before="11"/>
        <w:rPr>
          <w:rFonts w:ascii="Cambria"/>
          <w:b/>
          <w:sz w:val="54"/>
        </w:rPr>
      </w:pPr>
    </w:p>
    <w:p>
      <w:pPr>
        <w:pStyle w:val="BodyText"/>
        <w:spacing w:line="288" w:lineRule="auto"/>
        <w:ind w:left="180" w:right="117"/>
        <w:jc w:val="both"/>
      </w:pPr>
      <w:r>
        <w:rPr>
          <w:rFonts w:ascii="Cambria"/>
          <w:b/>
          <w:color w:val="231F20"/>
          <w:sz w:val="38"/>
        </w:rPr>
        <w:t>O</w:t>
      </w:r>
      <w:r>
        <w:rPr>
          <w:color w:val="231F20"/>
        </w:rPr>
        <w:t>ur </w:t>
      </w:r>
      <w:r>
        <w:rPr>
          <w:rFonts w:ascii="Cambria"/>
          <w:i/>
          <w:color w:val="231F20"/>
        </w:rPr>
        <w:t>Gemara </w:t>
      </w:r>
      <w:r>
        <w:rPr>
          <w:color w:val="231F20"/>
        </w:rPr>
        <w:t>explains why Rabbinic prohibitions are called </w:t>
      </w:r>
      <w:r>
        <w:rPr>
          <w:rFonts w:ascii="Cambria"/>
          <w:i/>
          <w:color w:val="231F20"/>
          <w:spacing w:val="-3"/>
        </w:rPr>
        <w:t>issurei </w:t>
      </w:r>
      <w:r>
        <w:rPr>
          <w:rFonts w:ascii="Cambria"/>
          <w:i/>
          <w:color w:val="231F20"/>
        </w:rPr>
        <w:t>mitzvah</w:t>
      </w:r>
      <w:r>
        <w:rPr>
          <w:color w:val="231F20"/>
        </w:rPr>
        <w:t>.</w:t>
      </w:r>
      <w:r>
        <w:rPr>
          <w:color w:val="231F20"/>
          <w:spacing w:val="-25"/>
        </w:rPr>
        <w:t> </w:t>
      </w:r>
      <w:r>
        <w:rPr>
          <w:color w:val="231F20"/>
        </w:rPr>
        <w:t>There</w:t>
      </w:r>
      <w:r>
        <w:rPr>
          <w:color w:val="231F20"/>
          <w:spacing w:val="-24"/>
        </w:rPr>
        <w:t> </w:t>
      </w:r>
      <w:r>
        <w:rPr>
          <w:color w:val="231F20"/>
        </w:rPr>
        <w:t>is</w:t>
      </w:r>
      <w:r>
        <w:rPr>
          <w:color w:val="231F20"/>
          <w:spacing w:val="-24"/>
        </w:rPr>
        <w:t> </w:t>
      </w:r>
      <w:r>
        <w:rPr>
          <w:color w:val="231F20"/>
        </w:rPr>
        <w:t>a</w:t>
      </w:r>
      <w:r>
        <w:rPr>
          <w:color w:val="231F20"/>
          <w:spacing w:val="-24"/>
        </w:rPr>
        <w:t> </w:t>
      </w:r>
      <w:r>
        <w:rPr>
          <w:rFonts w:ascii="Cambria"/>
          <w:i/>
          <w:color w:val="231F20"/>
        </w:rPr>
        <w:t>mitzvah</w:t>
      </w:r>
      <w:r>
        <w:rPr>
          <w:rFonts w:ascii="Cambria"/>
          <w:i/>
          <w:color w:val="231F20"/>
          <w:spacing w:val="-17"/>
        </w:rPr>
        <w:t> </w:t>
      </w:r>
      <w:r>
        <w:rPr>
          <w:color w:val="231F20"/>
        </w:rPr>
        <w:t>to</w:t>
      </w:r>
      <w:r>
        <w:rPr>
          <w:color w:val="231F20"/>
          <w:spacing w:val="-24"/>
        </w:rPr>
        <w:t> </w:t>
      </w:r>
      <w:r>
        <w:rPr>
          <w:color w:val="231F20"/>
        </w:rPr>
        <w:t>adhere</w:t>
      </w:r>
      <w:r>
        <w:rPr>
          <w:color w:val="231F20"/>
          <w:spacing w:val="-25"/>
        </w:rPr>
        <w:t> </w:t>
      </w:r>
      <w:r>
        <w:rPr>
          <w:color w:val="231F20"/>
        </w:rPr>
        <w:t>to</w:t>
      </w:r>
      <w:r>
        <w:rPr>
          <w:color w:val="231F20"/>
          <w:spacing w:val="-24"/>
        </w:rPr>
        <w:t> </w:t>
      </w:r>
      <w:r>
        <w:rPr>
          <w:color w:val="231F20"/>
        </w:rPr>
        <w:t>the</w:t>
      </w:r>
      <w:r>
        <w:rPr>
          <w:color w:val="231F20"/>
          <w:spacing w:val="-24"/>
        </w:rPr>
        <w:t> </w:t>
      </w:r>
      <w:r>
        <w:rPr>
          <w:color w:val="231F20"/>
        </w:rPr>
        <w:t>words</w:t>
      </w:r>
      <w:r>
        <w:rPr>
          <w:color w:val="231F20"/>
          <w:spacing w:val="-24"/>
        </w:rPr>
        <w:t> </w:t>
      </w:r>
      <w:r>
        <w:rPr>
          <w:color w:val="231F20"/>
        </w:rPr>
        <w:t>of</w:t>
      </w:r>
      <w:r>
        <w:rPr>
          <w:color w:val="231F20"/>
          <w:spacing w:val="-24"/>
        </w:rPr>
        <w:t> </w:t>
      </w:r>
      <w:r>
        <w:rPr>
          <w:color w:val="231F20"/>
        </w:rPr>
        <w:t>the</w:t>
      </w:r>
      <w:r>
        <w:rPr>
          <w:color w:val="231F20"/>
          <w:spacing w:val="-24"/>
        </w:rPr>
        <w:t> </w:t>
      </w:r>
      <w:r>
        <w:rPr>
          <w:color w:val="231F20"/>
        </w:rPr>
        <w:t>Sages.</w:t>
      </w:r>
      <w:r>
        <w:rPr>
          <w:color w:val="231F20"/>
          <w:spacing w:val="-24"/>
        </w:rPr>
        <w:t> </w:t>
      </w:r>
      <w:r>
        <w:rPr>
          <w:color w:val="231F20"/>
        </w:rPr>
        <w:t>Since there</w:t>
      </w:r>
      <w:r>
        <w:rPr>
          <w:color w:val="231F20"/>
          <w:spacing w:val="-9"/>
        </w:rPr>
        <w:t> </w:t>
      </w:r>
      <w:r>
        <w:rPr>
          <w:color w:val="231F20"/>
        </w:rPr>
        <w:t>is</w:t>
      </w:r>
      <w:r>
        <w:rPr>
          <w:color w:val="231F20"/>
          <w:spacing w:val="-8"/>
        </w:rPr>
        <w:t> </w:t>
      </w:r>
      <w:r>
        <w:rPr>
          <w:color w:val="231F20"/>
        </w:rPr>
        <w:t>a</w:t>
      </w:r>
      <w:r>
        <w:rPr>
          <w:color w:val="231F20"/>
          <w:spacing w:val="-8"/>
        </w:rPr>
        <w:t> </w:t>
      </w:r>
      <w:r>
        <w:rPr>
          <w:rFonts w:ascii="Cambria"/>
          <w:i/>
          <w:color w:val="231F20"/>
        </w:rPr>
        <w:t>mitzvah</w:t>
      </w:r>
      <w:r>
        <w:rPr>
          <w:rFonts w:ascii="Cambria"/>
          <w:i/>
          <w:color w:val="231F20"/>
          <w:spacing w:val="-2"/>
        </w:rPr>
        <w:t> </w:t>
      </w:r>
      <w:r>
        <w:rPr>
          <w:color w:val="231F20"/>
        </w:rPr>
        <w:t>to</w:t>
      </w:r>
      <w:r>
        <w:rPr>
          <w:color w:val="231F20"/>
          <w:spacing w:val="-8"/>
        </w:rPr>
        <w:t> </w:t>
      </w:r>
      <w:r>
        <w:rPr>
          <w:color w:val="231F20"/>
        </w:rPr>
        <w:t>listen</w:t>
      </w:r>
      <w:r>
        <w:rPr>
          <w:color w:val="231F20"/>
          <w:spacing w:val="-8"/>
        </w:rPr>
        <w:t> </w:t>
      </w:r>
      <w:r>
        <w:rPr>
          <w:color w:val="231F20"/>
        </w:rPr>
        <w:t>to</w:t>
      </w:r>
      <w:r>
        <w:rPr>
          <w:color w:val="231F20"/>
          <w:spacing w:val="-8"/>
        </w:rPr>
        <w:t> </w:t>
      </w:r>
      <w:r>
        <w:rPr>
          <w:color w:val="231F20"/>
        </w:rPr>
        <w:t>the</w:t>
      </w:r>
      <w:r>
        <w:rPr>
          <w:color w:val="231F20"/>
          <w:spacing w:val="-9"/>
        </w:rPr>
        <w:t> </w:t>
      </w:r>
      <w:r>
        <w:rPr>
          <w:color w:val="231F20"/>
        </w:rPr>
        <w:t>words</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Sages,</w:t>
      </w:r>
      <w:r>
        <w:rPr>
          <w:color w:val="231F20"/>
          <w:spacing w:val="-9"/>
        </w:rPr>
        <w:t> </w:t>
      </w:r>
      <w:r>
        <w:rPr>
          <w:color w:val="231F20"/>
        </w:rPr>
        <w:t>it</w:t>
      </w:r>
      <w:r>
        <w:rPr>
          <w:color w:val="231F20"/>
          <w:spacing w:val="-8"/>
        </w:rPr>
        <w:t> </w:t>
      </w:r>
      <w:r>
        <w:rPr>
          <w:color w:val="231F20"/>
        </w:rPr>
        <w:t>is</w:t>
      </w:r>
      <w:r>
        <w:rPr>
          <w:color w:val="231F20"/>
          <w:spacing w:val="-8"/>
        </w:rPr>
        <w:t> </w:t>
      </w:r>
      <w:r>
        <w:rPr>
          <w:color w:val="231F20"/>
        </w:rPr>
        <w:t>considered</w:t>
      </w:r>
    </w:p>
    <w:p>
      <w:pPr>
        <w:pStyle w:val="BodyText"/>
        <w:spacing w:line="316" w:lineRule="auto" w:before="11"/>
        <w:ind w:left="180" w:right="117"/>
        <w:jc w:val="both"/>
      </w:pPr>
      <w:r>
        <w:rPr>
          <w:color w:val="231F20"/>
        </w:rPr>
        <w:t>a</w:t>
      </w:r>
      <w:r>
        <w:rPr>
          <w:color w:val="231F20"/>
          <w:spacing w:val="-14"/>
        </w:rPr>
        <w:t> </w:t>
      </w:r>
      <w:r>
        <w:rPr>
          <w:color w:val="231F20"/>
        </w:rPr>
        <w:t>violation</w:t>
      </w:r>
      <w:r>
        <w:rPr>
          <w:color w:val="231F20"/>
          <w:spacing w:val="-13"/>
        </w:rPr>
        <w:t> </w:t>
      </w:r>
      <w:r>
        <w:rPr>
          <w:color w:val="231F20"/>
        </w:rPr>
        <w:t>of</w:t>
      </w:r>
      <w:r>
        <w:rPr>
          <w:color w:val="231F20"/>
          <w:spacing w:val="-13"/>
        </w:rPr>
        <w:t> </w:t>
      </w:r>
      <w:r>
        <w:rPr>
          <w:color w:val="231F20"/>
        </w:rPr>
        <w:t>a</w:t>
      </w:r>
      <w:r>
        <w:rPr>
          <w:color w:val="231F20"/>
          <w:spacing w:val="-13"/>
        </w:rPr>
        <w:t> </w:t>
      </w:r>
      <w:r>
        <w:rPr>
          <w:rFonts w:ascii="Cambria"/>
          <w:i/>
          <w:color w:val="231F20"/>
        </w:rPr>
        <w:t>mitzvah</w:t>
      </w:r>
      <w:r>
        <w:rPr>
          <w:rFonts w:ascii="Cambria"/>
          <w:i/>
          <w:color w:val="231F20"/>
          <w:spacing w:val="-7"/>
        </w:rPr>
        <w:t> </w:t>
      </w:r>
      <w:r>
        <w:rPr>
          <w:color w:val="231F20"/>
        </w:rPr>
        <w:t>to</w:t>
      </w:r>
      <w:r>
        <w:rPr>
          <w:color w:val="231F20"/>
          <w:spacing w:val="-13"/>
        </w:rPr>
        <w:t> </w:t>
      </w:r>
      <w:r>
        <w:rPr>
          <w:color w:val="231F20"/>
        </w:rPr>
        <w:t>ignore</w:t>
      </w:r>
      <w:r>
        <w:rPr>
          <w:color w:val="231F20"/>
          <w:spacing w:val="-14"/>
        </w:rPr>
        <w:t> </w:t>
      </w:r>
      <w:r>
        <w:rPr>
          <w:color w:val="231F20"/>
        </w:rPr>
        <w:t>and</w:t>
      </w:r>
      <w:r>
        <w:rPr>
          <w:color w:val="231F20"/>
          <w:spacing w:val="-13"/>
        </w:rPr>
        <w:t> </w:t>
      </w:r>
      <w:r>
        <w:rPr>
          <w:color w:val="231F20"/>
        </w:rPr>
        <w:t>violate</w:t>
      </w:r>
      <w:r>
        <w:rPr>
          <w:color w:val="231F20"/>
          <w:spacing w:val="-13"/>
        </w:rPr>
        <w:t> </w:t>
      </w:r>
      <w:r>
        <w:rPr>
          <w:color w:val="231F20"/>
        </w:rPr>
        <w:t>their</w:t>
      </w:r>
      <w:r>
        <w:rPr>
          <w:color w:val="231F20"/>
          <w:spacing w:val="-13"/>
        </w:rPr>
        <w:t> </w:t>
      </w:r>
      <w:r>
        <w:rPr>
          <w:color w:val="231F20"/>
        </w:rPr>
        <w:t>prohibitions.</w:t>
      </w:r>
      <w:r>
        <w:rPr>
          <w:color w:val="231F20"/>
          <w:spacing w:val="-13"/>
        </w:rPr>
        <w:t> </w:t>
      </w:r>
      <w:r>
        <w:rPr>
          <w:color w:val="231F20"/>
          <w:spacing w:val="-4"/>
        </w:rPr>
        <w:t>How </w:t>
      </w:r>
      <w:r>
        <w:rPr>
          <w:color w:val="231F20"/>
        </w:rPr>
        <w:t>strong</w:t>
      </w:r>
      <w:r>
        <w:rPr>
          <w:color w:val="231F20"/>
          <w:spacing w:val="-15"/>
        </w:rPr>
        <w:t> </w:t>
      </w:r>
      <w:r>
        <w:rPr>
          <w:color w:val="231F20"/>
        </w:rPr>
        <w:t>is</w:t>
      </w:r>
      <w:r>
        <w:rPr>
          <w:color w:val="231F20"/>
          <w:spacing w:val="-14"/>
        </w:rPr>
        <w:t> </w:t>
      </w:r>
      <w:r>
        <w:rPr>
          <w:color w:val="231F20"/>
        </w:rPr>
        <w:t>this</w:t>
      </w:r>
      <w:r>
        <w:rPr>
          <w:color w:val="231F20"/>
          <w:spacing w:val="-15"/>
        </w:rPr>
        <w:t> </w:t>
      </w:r>
      <w:r>
        <w:rPr>
          <w:color w:val="231F20"/>
        </w:rPr>
        <w:t>obligation?</w:t>
      </w:r>
      <w:r>
        <w:rPr>
          <w:color w:val="231F20"/>
          <w:spacing w:val="-14"/>
        </w:rPr>
        <w:t> </w:t>
      </w:r>
      <w:r>
        <w:rPr>
          <w:color w:val="231F20"/>
        </w:rPr>
        <w:t>If</w:t>
      </w:r>
      <w:r>
        <w:rPr>
          <w:color w:val="231F20"/>
          <w:spacing w:val="-14"/>
        </w:rPr>
        <w:t> </w:t>
      </w:r>
      <w:r>
        <w:rPr>
          <w:color w:val="231F20"/>
        </w:rPr>
        <w:t>we</w:t>
      </w:r>
      <w:r>
        <w:rPr>
          <w:color w:val="231F20"/>
          <w:spacing w:val="-15"/>
        </w:rPr>
        <w:t> </w:t>
      </w:r>
      <w:r>
        <w:rPr>
          <w:color w:val="231F20"/>
        </w:rPr>
        <w:t>think</w:t>
      </w:r>
      <w:r>
        <w:rPr>
          <w:color w:val="231F20"/>
          <w:spacing w:val="-14"/>
        </w:rPr>
        <w:t> </w:t>
      </w:r>
      <w:r>
        <w:rPr>
          <w:color w:val="231F20"/>
        </w:rPr>
        <w:t>the</w:t>
      </w:r>
      <w:r>
        <w:rPr>
          <w:color w:val="231F20"/>
          <w:spacing w:val="-14"/>
        </w:rPr>
        <w:t> </w:t>
      </w:r>
      <w:r>
        <w:rPr>
          <w:color w:val="231F20"/>
        </w:rPr>
        <w:t>Sages</w:t>
      </w:r>
      <w:r>
        <w:rPr>
          <w:color w:val="231F20"/>
          <w:spacing w:val="-15"/>
        </w:rPr>
        <w:t> </w:t>
      </w:r>
      <w:r>
        <w:rPr>
          <w:color w:val="231F20"/>
        </w:rPr>
        <w:t>are</w:t>
      </w:r>
      <w:r>
        <w:rPr>
          <w:color w:val="231F20"/>
          <w:spacing w:val="-14"/>
        </w:rPr>
        <w:t> </w:t>
      </w:r>
      <w:r>
        <w:rPr>
          <w:color w:val="231F20"/>
        </w:rPr>
        <w:t>wrong,</w:t>
      </w:r>
      <w:r>
        <w:rPr>
          <w:color w:val="231F20"/>
          <w:spacing w:val="-15"/>
        </w:rPr>
        <w:t> </w:t>
      </w:r>
      <w:r>
        <w:rPr>
          <w:color w:val="231F20"/>
        </w:rPr>
        <w:t>do</w:t>
      </w:r>
      <w:r>
        <w:rPr>
          <w:color w:val="231F20"/>
          <w:spacing w:val="-14"/>
        </w:rPr>
        <w:t> </w:t>
      </w:r>
      <w:r>
        <w:rPr>
          <w:color w:val="231F20"/>
        </w:rPr>
        <w:t>we</w:t>
      </w:r>
      <w:r>
        <w:rPr>
          <w:color w:val="231F20"/>
          <w:spacing w:val="-14"/>
        </w:rPr>
        <w:t> </w:t>
      </w:r>
      <w:r>
        <w:rPr>
          <w:color w:val="231F20"/>
        </w:rPr>
        <w:t>need to obey</w:t>
      </w:r>
      <w:r>
        <w:rPr>
          <w:color w:val="231F20"/>
          <w:spacing w:val="1"/>
        </w:rPr>
        <w:t> </w:t>
      </w:r>
      <w:r>
        <w:rPr>
          <w:color w:val="231F20"/>
        </w:rPr>
        <w:t>them?</w:t>
      </w:r>
    </w:p>
    <w:p>
      <w:pPr>
        <w:pStyle w:val="BodyText"/>
        <w:spacing w:line="316" w:lineRule="auto" w:before="32"/>
        <w:ind w:left="180" w:right="117" w:firstLine="360"/>
        <w:jc w:val="both"/>
      </w:pPr>
      <w:r>
        <w:rPr>
          <w:rFonts w:ascii="Cambria" w:hAnsi="Cambria"/>
          <w:i/>
          <w:color w:val="231F20"/>
        </w:rPr>
        <w:t>Rashi </w:t>
      </w:r>
      <w:r>
        <w:rPr>
          <w:color w:val="231F20"/>
        </w:rPr>
        <w:t>(</w:t>
      </w:r>
      <w:r>
        <w:rPr>
          <w:rFonts w:ascii="Cambria" w:hAnsi="Cambria"/>
          <w:i/>
          <w:color w:val="231F20"/>
        </w:rPr>
        <w:t>Devarim </w:t>
      </w:r>
      <w:r>
        <w:rPr>
          <w:color w:val="231F20"/>
        </w:rPr>
        <w:t>17:11) quotes the </w:t>
      </w:r>
      <w:r>
        <w:rPr>
          <w:rFonts w:ascii="Cambria" w:hAnsi="Cambria"/>
          <w:i/>
          <w:color w:val="231F20"/>
        </w:rPr>
        <w:t>Sifrei</w:t>
      </w:r>
      <w:r>
        <w:rPr>
          <w:color w:val="231F20"/>
        </w:rPr>
        <w:t>, </w:t>
      </w:r>
      <w:r>
        <w:rPr>
          <w:color w:val="231F20"/>
          <w:spacing w:val="-3"/>
        </w:rPr>
        <w:t>“Even </w:t>
      </w:r>
      <w:r>
        <w:rPr>
          <w:color w:val="231F20"/>
        </w:rPr>
        <w:t>if they tell you that the right is left and the left is right, you must listen to </w:t>
      </w:r>
      <w:r>
        <w:rPr>
          <w:color w:val="231F20"/>
          <w:spacing w:val="-6"/>
        </w:rPr>
        <w:t>them.” </w:t>
      </w:r>
      <w:r>
        <w:rPr>
          <w:color w:val="231F20"/>
        </w:rPr>
        <w:t>According</w:t>
      </w:r>
      <w:r>
        <w:rPr>
          <w:color w:val="231F20"/>
          <w:spacing w:val="-9"/>
        </w:rPr>
        <w:t> </w:t>
      </w:r>
      <w:r>
        <w:rPr>
          <w:color w:val="231F20"/>
        </w:rPr>
        <w:t>to</w:t>
      </w:r>
      <w:r>
        <w:rPr>
          <w:color w:val="231F20"/>
          <w:spacing w:val="-8"/>
        </w:rPr>
        <w:t> </w:t>
      </w:r>
      <w:r>
        <w:rPr>
          <w:rFonts w:ascii="Cambria" w:hAnsi="Cambria"/>
          <w:i/>
          <w:color w:val="231F20"/>
        </w:rPr>
        <w:t>Rashi</w:t>
      </w:r>
      <w:r>
        <w:rPr>
          <w:color w:val="231F20"/>
        </w:rPr>
        <w:t>,</w:t>
      </w:r>
      <w:r>
        <w:rPr>
          <w:color w:val="231F20"/>
          <w:spacing w:val="-8"/>
        </w:rPr>
        <w:t> </w:t>
      </w:r>
      <w:r>
        <w:rPr>
          <w:color w:val="231F20"/>
        </w:rPr>
        <w:t>it</w:t>
      </w:r>
      <w:r>
        <w:rPr>
          <w:color w:val="231F20"/>
          <w:spacing w:val="-8"/>
        </w:rPr>
        <w:t> </w:t>
      </w:r>
      <w:r>
        <w:rPr>
          <w:color w:val="231F20"/>
        </w:rPr>
        <w:t>seems</w:t>
      </w:r>
      <w:r>
        <w:rPr>
          <w:color w:val="231F20"/>
          <w:spacing w:val="-8"/>
        </w:rPr>
        <w:t> </w:t>
      </w:r>
      <w:r>
        <w:rPr>
          <w:color w:val="231F20"/>
        </w:rPr>
        <w:t>that</w:t>
      </w:r>
      <w:r>
        <w:rPr>
          <w:color w:val="231F20"/>
          <w:spacing w:val="-8"/>
        </w:rPr>
        <w:t> </w:t>
      </w:r>
      <w:r>
        <w:rPr>
          <w:color w:val="231F20"/>
        </w:rPr>
        <w:t>even</w:t>
      </w:r>
      <w:r>
        <w:rPr>
          <w:color w:val="231F20"/>
          <w:spacing w:val="-8"/>
        </w:rPr>
        <w:t> </w:t>
      </w:r>
      <w:r>
        <w:rPr>
          <w:color w:val="231F20"/>
        </w:rPr>
        <w:t>when</w:t>
      </w:r>
      <w:r>
        <w:rPr>
          <w:color w:val="231F20"/>
          <w:spacing w:val="-8"/>
        </w:rPr>
        <w:t> </w:t>
      </w:r>
      <w:r>
        <w:rPr>
          <w:color w:val="231F20"/>
        </w:rPr>
        <w:t>you</w:t>
      </w:r>
      <w:r>
        <w:rPr>
          <w:color w:val="231F20"/>
          <w:spacing w:val="-8"/>
        </w:rPr>
        <w:t> </w:t>
      </w:r>
      <w:r>
        <w:rPr>
          <w:color w:val="231F20"/>
        </w:rPr>
        <w:t>are</w:t>
      </w:r>
      <w:r>
        <w:rPr>
          <w:color w:val="231F20"/>
          <w:spacing w:val="-8"/>
        </w:rPr>
        <w:t> </w:t>
      </w:r>
      <w:r>
        <w:rPr>
          <w:color w:val="231F20"/>
        </w:rPr>
        <w:t>certain</w:t>
      </w:r>
      <w:r>
        <w:rPr>
          <w:color w:val="231F20"/>
          <w:spacing w:val="-8"/>
        </w:rPr>
        <w:t> </w:t>
      </w:r>
      <w:r>
        <w:rPr>
          <w:color w:val="231F20"/>
        </w:rPr>
        <w:t>they</w:t>
      </w:r>
      <w:r>
        <w:rPr>
          <w:color w:val="231F20"/>
          <w:spacing w:val="-8"/>
        </w:rPr>
        <w:t> </w:t>
      </w:r>
      <w:r>
        <w:rPr>
          <w:color w:val="231F20"/>
        </w:rPr>
        <w:t>are mistaken, you must listen to the Sages. Some ask about this from a statement in the Jerusalem </w:t>
      </w:r>
      <w:r>
        <w:rPr>
          <w:color w:val="231F20"/>
          <w:spacing w:val="-5"/>
        </w:rPr>
        <w:t>Talmud </w:t>
      </w:r>
      <w:r>
        <w:rPr>
          <w:color w:val="231F20"/>
          <w:spacing w:val="-4"/>
        </w:rPr>
        <w:t>(</w:t>
      </w:r>
      <w:r>
        <w:rPr>
          <w:rFonts w:ascii="Cambria" w:hAnsi="Cambria"/>
          <w:i/>
          <w:color w:val="231F20"/>
          <w:spacing w:val="-4"/>
        </w:rPr>
        <w:t>Horayos </w:t>
      </w:r>
      <w:r>
        <w:rPr>
          <w:color w:val="231F20"/>
        </w:rPr>
        <w:t>1:1). In the </w:t>
      </w:r>
      <w:r>
        <w:rPr>
          <w:rFonts w:ascii="Cambria" w:hAnsi="Cambria"/>
          <w:i/>
          <w:color w:val="231F20"/>
          <w:spacing w:val="-4"/>
        </w:rPr>
        <w:t>Yerushalmi </w:t>
      </w:r>
      <w:r>
        <w:rPr>
          <w:color w:val="231F20"/>
        </w:rPr>
        <w:t>we are taught that you do not need to adhere to a Sage who informs you that the right is left. </w:t>
      </w:r>
      <w:r>
        <w:rPr>
          <w:color w:val="231F20"/>
          <w:spacing w:val="-11"/>
        </w:rPr>
        <w:t>You </w:t>
      </w:r>
      <w:r>
        <w:rPr>
          <w:color w:val="231F20"/>
        </w:rPr>
        <w:t>only need to obey him when he tells you</w:t>
      </w:r>
      <w:r>
        <w:rPr>
          <w:color w:val="231F20"/>
          <w:spacing w:val="-7"/>
        </w:rPr>
        <w:t> </w:t>
      </w:r>
      <w:r>
        <w:rPr>
          <w:color w:val="231F20"/>
        </w:rPr>
        <w:t>to</w:t>
      </w:r>
      <w:r>
        <w:rPr>
          <w:color w:val="231F20"/>
          <w:spacing w:val="-6"/>
        </w:rPr>
        <w:t> </w:t>
      </w:r>
      <w:r>
        <w:rPr>
          <w:color w:val="231F20"/>
        </w:rPr>
        <w:t>follow</w:t>
      </w:r>
      <w:r>
        <w:rPr>
          <w:color w:val="231F20"/>
          <w:spacing w:val="-6"/>
        </w:rPr>
        <w:t> </w:t>
      </w:r>
      <w:r>
        <w:rPr>
          <w:color w:val="231F20"/>
        </w:rPr>
        <w:t>the</w:t>
      </w:r>
      <w:r>
        <w:rPr>
          <w:color w:val="231F20"/>
          <w:spacing w:val="-6"/>
        </w:rPr>
        <w:t> </w:t>
      </w:r>
      <w:r>
        <w:rPr>
          <w:color w:val="231F20"/>
        </w:rPr>
        <w:t>right</w:t>
      </w:r>
      <w:r>
        <w:rPr>
          <w:color w:val="231F20"/>
          <w:spacing w:val="-6"/>
        </w:rPr>
        <w:t> </w:t>
      </w:r>
      <w:r>
        <w:rPr>
          <w:color w:val="231F20"/>
        </w:rPr>
        <w:t>which</w:t>
      </w:r>
      <w:r>
        <w:rPr>
          <w:color w:val="231F20"/>
          <w:spacing w:val="-6"/>
        </w:rPr>
        <w:t> </w:t>
      </w:r>
      <w:r>
        <w:rPr>
          <w:color w:val="231F20"/>
        </w:rPr>
        <w:t>is,</w:t>
      </w:r>
      <w:r>
        <w:rPr>
          <w:color w:val="231F20"/>
          <w:spacing w:val="-6"/>
        </w:rPr>
        <w:t> </w:t>
      </w:r>
      <w:r>
        <w:rPr>
          <w:color w:val="231F20"/>
        </w:rPr>
        <w:t>in</w:t>
      </w:r>
      <w:r>
        <w:rPr>
          <w:color w:val="231F20"/>
          <w:spacing w:val="-6"/>
        </w:rPr>
        <w:t> </w:t>
      </w:r>
      <w:r>
        <w:rPr>
          <w:color w:val="231F20"/>
        </w:rPr>
        <w:t>fact,</w:t>
      </w:r>
      <w:r>
        <w:rPr>
          <w:color w:val="231F20"/>
          <w:spacing w:val="-6"/>
        </w:rPr>
        <w:t> </w:t>
      </w:r>
      <w:r>
        <w:rPr>
          <w:color w:val="231F20"/>
        </w:rPr>
        <w:t>right.</w:t>
      </w:r>
      <w:r>
        <w:rPr>
          <w:color w:val="231F20"/>
          <w:spacing w:val="-6"/>
        </w:rPr>
        <w:t> </w:t>
      </w:r>
      <w:r>
        <w:rPr>
          <w:color w:val="231F20"/>
        </w:rPr>
        <w:t>This</w:t>
      </w:r>
      <w:r>
        <w:rPr>
          <w:color w:val="231F20"/>
          <w:spacing w:val="-7"/>
        </w:rPr>
        <w:t> </w:t>
      </w:r>
      <w:r>
        <w:rPr>
          <w:color w:val="231F20"/>
        </w:rPr>
        <w:t>passage</w:t>
      </w:r>
      <w:r>
        <w:rPr>
          <w:color w:val="231F20"/>
          <w:spacing w:val="-6"/>
        </w:rPr>
        <w:t> </w:t>
      </w:r>
      <w:r>
        <w:rPr>
          <w:color w:val="231F20"/>
        </w:rPr>
        <w:t>seems</w:t>
      </w:r>
      <w:r>
        <w:rPr>
          <w:color w:val="231F20"/>
          <w:spacing w:val="-6"/>
        </w:rPr>
        <w:t> </w:t>
      </w:r>
      <w:r>
        <w:rPr>
          <w:color w:val="231F20"/>
        </w:rPr>
        <w:t>to imply that if you are confident that the sage is incorrect, you do not need to abide by his</w:t>
      </w:r>
      <w:r>
        <w:rPr>
          <w:color w:val="231F20"/>
          <w:spacing w:val="1"/>
        </w:rPr>
        <w:t> </w:t>
      </w:r>
      <w:r>
        <w:rPr>
          <w:color w:val="231F20"/>
        </w:rPr>
        <w:t>directive.</w:t>
      </w:r>
    </w:p>
    <w:p>
      <w:pPr>
        <w:pStyle w:val="BodyText"/>
        <w:spacing w:line="314" w:lineRule="auto" w:before="24"/>
        <w:ind w:left="180" w:right="117" w:firstLine="360"/>
        <w:jc w:val="both"/>
      </w:pPr>
      <w:r>
        <w:rPr>
          <w:rFonts w:ascii="Cambria"/>
          <w:i/>
          <w:color w:val="231F20"/>
        </w:rPr>
        <w:t>Rinas Yitzchak </w:t>
      </w:r>
      <w:r>
        <w:rPr>
          <w:color w:val="231F20"/>
        </w:rPr>
        <w:t>resolves the dispute between the sources by proposing that it depends on your level of scholarship. If you are</w:t>
      </w:r>
    </w:p>
    <w:p>
      <w:pPr>
        <w:spacing w:after="0" w:line="314" w:lineRule="auto"/>
        <w:jc w:val="both"/>
        <w:sectPr>
          <w:footerReference w:type="default" r:id="rId26"/>
          <w:pgSz w:w="8640" w:h="12960"/>
          <w:pgMar w:footer="645" w:header="0" w:top="520" w:bottom="840" w:left="1020" w:right="1080"/>
          <w:pgNumType w:start="19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a great sage who has license to issue rulings and you feel that the other Sages are mistaken in their ruling, you need not follow them. </w:t>
      </w:r>
      <w:r>
        <w:rPr>
          <w:color w:val="231F20"/>
          <w:spacing w:val="-11"/>
        </w:rPr>
        <w:t>You</w:t>
      </w:r>
      <w:r>
        <w:rPr>
          <w:color w:val="231F20"/>
          <w:spacing w:val="-9"/>
        </w:rPr>
        <w:t> </w:t>
      </w:r>
      <w:r>
        <w:rPr>
          <w:color w:val="231F20"/>
        </w:rPr>
        <w:t>should</w:t>
      </w:r>
      <w:r>
        <w:rPr>
          <w:color w:val="231F20"/>
          <w:spacing w:val="-8"/>
        </w:rPr>
        <w:t> </w:t>
      </w:r>
      <w:r>
        <w:rPr>
          <w:color w:val="231F20"/>
        </w:rPr>
        <w:t>approach</w:t>
      </w:r>
      <w:r>
        <w:rPr>
          <w:color w:val="231F20"/>
          <w:spacing w:val="-8"/>
        </w:rPr>
        <w:t> </w:t>
      </w:r>
      <w:r>
        <w:rPr>
          <w:color w:val="231F20"/>
        </w:rPr>
        <w:t>them</w:t>
      </w:r>
      <w:r>
        <w:rPr>
          <w:color w:val="231F20"/>
          <w:spacing w:val="-8"/>
        </w:rPr>
        <w:t> </w:t>
      </w:r>
      <w:r>
        <w:rPr>
          <w:color w:val="231F20"/>
        </w:rPr>
        <w:t>and</w:t>
      </w:r>
      <w:r>
        <w:rPr>
          <w:color w:val="231F20"/>
          <w:spacing w:val="-9"/>
        </w:rPr>
        <w:t> </w:t>
      </w:r>
      <w:r>
        <w:rPr>
          <w:color w:val="231F20"/>
        </w:rPr>
        <w:t>inform</w:t>
      </w:r>
      <w:r>
        <w:rPr>
          <w:color w:val="231F20"/>
          <w:spacing w:val="-8"/>
        </w:rPr>
        <w:t> </w:t>
      </w:r>
      <w:r>
        <w:rPr>
          <w:color w:val="231F20"/>
        </w:rPr>
        <w:t>them</w:t>
      </w:r>
      <w:r>
        <w:rPr>
          <w:color w:val="231F20"/>
          <w:spacing w:val="-8"/>
        </w:rPr>
        <w:t> </w:t>
      </w:r>
      <w:r>
        <w:rPr>
          <w:color w:val="231F20"/>
        </w:rPr>
        <w:t>of</w:t>
      </w:r>
      <w:r>
        <w:rPr>
          <w:color w:val="231F20"/>
          <w:spacing w:val="-8"/>
        </w:rPr>
        <w:t> </w:t>
      </w:r>
      <w:r>
        <w:rPr>
          <w:color w:val="231F20"/>
        </w:rPr>
        <w:t>your</w:t>
      </w:r>
      <w:r>
        <w:rPr>
          <w:color w:val="231F20"/>
          <w:spacing w:val="-8"/>
        </w:rPr>
        <w:t> </w:t>
      </w:r>
      <w:r>
        <w:rPr>
          <w:color w:val="231F20"/>
        </w:rPr>
        <w:t>reasoning.</w:t>
      </w:r>
      <w:r>
        <w:rPr>
          <w:color w:val="231F20"/>
          <w:spacing w:val="-9"/>
        </w:rPr>
        <w:t> </w:t>
      </w:r>
      <w:r>
        <w:rPr>
          <w:color w:val="231F20"/>
        </w:rPr>
        <w:t>They will certainly listen carefully and examine your position. If you are </w:t>
      </w:r>
      <w:r>
        <w:rPr>
          <w:color w:val="231F20"/>
          <w:spacing w:val="-3"/>
        </w:rPr>
        <w:t>scholarly, </w:t>
      </w:r>
      <w:r>
        <w:rPr>
          <w:color w:val="231F20"/>
        </w:rPr>
        <w:t>but have not yet reached the level of issuing rulings, then whatever</w:t>
      </w:r>
      <w:r>
        <w:rPr>
          <w:color w:val="231F20"/>
          <w:spacing w:val="-6"/>
        </w:rPr>
        <w:t> </w:t>
      </w:r>
      <w:r>
        <w:rPr>
          <w:color w:val="231F20"/>
        </w:rPr>
        <w:t>the</w:t>
      </w:r>
      <w:r>
        <w:rPr>
          <w:color w:val="231F20"/>
          <w:spacing w:val="-6"/>
        </w:rPr>
        <w:t> </w:t>
      </w:r>
      <w:r>
        <w:rPr>
          <w:color w:val="231F20"/>
        </w:rPr>
        <w:t>Sages</w:t>
      </w:r>
      <w:r>
        <w:rPr>
          <w:color w:val="231F20"/>
          <w:spacing w:val="-5"/>
        </w:rPr>
        <w:t> </w:t>
      </w:r>
      <w:r>
        <w:rPr>
          <w:color w:val="231F20"/>
        </w:rPr>
        <w:t>say</w:t>
      </w:r>
      <w:r>
        <w:rPr>
          <w:color w:val="231F20"/>
          <w:spacing w:val="-6"/>
        </w:rPr>
        <w:t> </w:t>
      </w:r>
      <w:r>
        <w:rPr>
          <w:color w:val="231F20"/>
        </w:rPr>
        <w:t>you</w:t>
      </w:r>
      <w:r>
        <w:rPr>
          <w:color w:val="231F20"/>
          <w:spacing w:val="-5"/>
        </w:rPr>
        <w:t> </w:t>
      </w:r>
      <w:r>
        <w:rPr>
          <w:color w:val="231F20"/>
        </w:rPr>
        <w:t>must</w:t>
      </w:r>
      <w:r>
        <w:rPr>
          <w:color w:val="231F20"/>
          <w:spacing w:val="-6"/>
        </w:rPr>
        <w:t> </w:t>
      </w:r>
      <w:r>
        <w:rPr>
          <w:color w:val="231F20"/>
          <w:spacing w:val="-4"/>
        </w:rPr>
        <w:t>follow.</w:t>
      </w:r>
      <w:r>
        <w:rPr>
          <w:color w:val="231F20"/>
          <w:spacing w:val="-5"/>
        </w:rPr>
        <w:t> </w:t>
      </w:r>
      <w:r>
        <w:rPr>
          <w:color w:val="231F20"/>
        </w:rPr>
        <w:t>Even</w:t>
      </w:r>
      <w:r>
        <w:rPr>
          <w:color w:val="231F20"/>
          <w:spacing w:val="-6"/>
        </w:rPr>
        <w:t> </w:t>
      </w:r>
      <w:r>
        <w:rPr>
          <w:color w:val="231F20"/>
        </w:rPr>
        <w:t>if</w:t>
      </w:r>
      <w:r>
        <w:rPr>
          <w:color w:val="231F20"/>
          <w:spacing w:val="-5"/>
        </w:rPr>
        <w:t> </w:t>
      </w:r>
      <w:r>
        <w:rPr>
          <w:color w:val="231F20"/>
        </w:rPr>
        <w:t>it</w:t>
      </w:r>
      <w:r>
        <w:rPr>
          <w:color w:val="231F20"/>
          <w:spacing w:val="-6"/>
        </w:rPr>
        <w:t> </w:t>
      </w:r>
      <w:r>
        <w:rPr>
          <w:color w:val="231F20"/>
        </w:rPr>
        <w:t>appears</w:t>
      </w:r>
      <w:r>
        <w:rPr>
          <w:color w:val="231F20"/>
          <w:spacing w:val="-5"/>
        </w:rPr>
        <w:t> </w:t>
      </w:r>
      <w:r>
        <w:rPr>
          <w:color w:val="231F20"/>
        </w:rPr>
        <w:t>incorrect to you, you must accept their</w:t>
      </w:r>
      <w:r>
        <w:rPr>
          <w:color w:val="231F20"/>
          <w:spacing w:val="3"/>
        </w:rPr>
        <w:t> </w:t>
      </w:r>
      <w:r>
        <w:rPr>
          <w:color w:val="231F20"/>
        </w:rPr>
        <w:t>rulings.</w:t>
      </w:r>
    </w:p>
    <w:p>
      <w:pPr>
        <w:pStyle w:val="BodyText"/>
        <w:spacing w:line="312" w:lineRule="auto" w:before="38"/>
        <w:ind w:left="180" w:right="117" w:firstLine="360"/>
        <w:jc w:val="both"/>
      </w:pPr>
      <w:r>
        <w:rPr>
          <w:rFonts w:ascii="Cambria" w:hAnsi="Cambria"/>
          <w:i/>
          <w:color w:val="231F20"/>
          <w:spacing w:val="-4"/>
        </w:rPr>
        <w:t>Shu”t</w:t>
      </w:r>
      <w:r>
        <w:rPr>
          <w:rFonts w:ascii="Cambria" w:hAnsi="Cambria"/>
          <w:i/>
          <w:color w:val="231F20"/>
          <w:spacing w:val="-24"/>
        </w:rPr>
        <w:t> </w:t>
      </w:r>
      <w:r>
        <w:rPr>
          <w:rFonts w:ascii="Cambria" w:hAnsi="Cambria"/>
          <w:i/>
          <w:color w:val="231F20"/>
          <w:spacing w:val="-3"/>
        </w:rPr>
        <w:t>Minchas</w:t>
      </w:r>
      <w:r>
        <w:rPr>
          <w:rFonts w:ascii="Cambria" w:hAnsi="Cambria"/>
          <w:i/>
          <w:color w:val="231F20"/>
          <w:spacing w:val="-24"/>
        </w:rPr>
        <w:t> </w:t>
      </w:r>
      <w:r>
        <w:rPr>
          <w:rFonts w:ascii="Cambria" w:hAnsi="Cambria"/>
          <w:i/>
          <w:color w:val="231F20"/>
          <w:spacing w:val="-3"/>
        </w:rPr>
        <w:t>Yitzchok</w:t>
      </w:r>
      <w:r>
        <w:rPr>
          <w:rFonts w:ascii="Cambria" w:hAnsi="Cambria"/>
          <w:i/>
          <w:color w:val="231F20"/>
          <w:spacing w:val="-25"/>
        </w:rPr>
        <w:t> </w:t>
      </w:r>
      <w:r>
        <w:rPr>
          <w:color w:val="231F20"/>
        </w:rPr>
        <w:t>(</w:t>
      </w:r>
      <w:r>
        <w:rPr>
          <w:rFonts w:ascii="Cambria" w:hAnsi="Cambria"/>
          <w:i/>
          <w:color w:val="231F20"/>
        </w:rPr>
        <w:t>cheilek</w:t>
      </w:r>
      <w:r>
        <w:rPr>
          <w:rFonts w:ascii="Cambria" w:hAnsi="Cambria"/>
          <w:i/>
          <w:color w:val="231F20"/>
          <w:spacing w:val="-24"/>
        </w:rPr>
        <w:t> </w:t>
      </w:r>
      <w:r>
        <w:rPr>
          <w:color w:val="231F20"/>
        </w:rPr>
        <w:t>3</w:t>
      </w:r>
      <w:r>
        <w:rPr>
          <w:color w:val="231F20"/>
          <w:spacing w:val="-32"/>
        </w:rPr>
        <w:t> </w:t>
      </w:r>
      <w:r>
        <w:rPr>
          <w:rFonts w:ascii="Cambria" w:hAnsi="Cambria"/>
          <w:i/>
          <w:color w:val="231F20"/>
          <w:spacing w:val="-3"/>
        </w:rPr>
        <w:t>siman</w:t>
      </w:r>
      <w:r>
        <w:rPr>
          <w:rFonts w:ascii="Cambria" w:hAnsi="Cambria"/>
          <w:i/>
          <w:color w:val="231F20"/>
          <w:spacing w:val="-24"/>
        </w:rPr>
        <w:t> </w:t>
      </w:r>
      <w:r>
        <w:rPr>
          <w:color w:val="231F20"/>
        </w:rPr>
        <w:t>4)</w:t>
      </w:r>
      <w:r>
        <w:rPr>
          <w:color w:val="231F20"/>
          <w:spacing w:val="-32"/>
        </w:rPr>
        <w:t> </w:t>
      </w:r>
      <w:r>
        <w:rPr>
          <w:color w:val="231F20"/>
        </w:rPr>
        <w:t>discusses</w:t>
      </w:r>
      <w:r>
        <w:rPr>
          <w:color w:val="231F20"/>
          <w:spacing w:val="-31"/>
        </w:rPr>
        <w:t> </w:t>
      </w:r>
      <w:r>
        <w:rPr>
          <w:color w:val="231F20"/>
        </w:rPr>
        <w:t>a</w:t>
      </w:r>
      <w:r>
        <w:rPr>
          <w:color w:val="231F20"/>
          <w:spacing w:val="-31"/>
        </w:rPr>
        <w:t> </w:t>
      </w:r>
      <w:r>
        <w:rPr>
          <w:color w:val="231F20"/>
        </w:rPr>
        <w:t>synagogue which sought to move their </w:t>
      </w:r>
      <w:r>
        <w:rPr>
          <w:rFonts w:ascii="Cambria" w:hAnsi="Cambria"/>
          <w:i/>
          <w:color w:val="231F20"/>
          <w:spacing w:val="-3"/>
        </w:rPr>
        <w:t>bimah </w:t>
      </w:r>
      <w:r>
        <w:rPr>
          <w:color w:val="231F20"/>
        </w:rPr>
        <w:t>to the front of the synagogue instead</w:t>
      </w:r>
      <w:r>
        <w:rPr>
          <w:color w:val="231F20"/>
          <w:spacing w:val="-14"/>
        </w:rPr>
        <w:t> </w:t>
      </w:r>
      <w:r>
        <w:rPr>
          <w:color w:val="231F20"/>
        </w:rPr>
        <w:t>of</w:t>
      </w:r>
      <w:r>
        <w:rPr>
          <w:color w:val="231F20"/>
          <w:spacing w:val="-14"/>
        </w:rPr>
        <w:t> </w:t>
      </w:r>
      <w:r>
        <w:rPr>
          <w:color w:val="231F20"/>
        </w:rPr>
        <w:t>having</w:t>
      </w:r>
      <w:r>
        <w:rPr>
          <w:color w:val="231F20"/>
          <w:spacing w:val="-14"/>
        </w:rPr>
        <w:t> </w:t>
      </w:r>
      <w:r>
        <w:rPr>
          <w:color w:val="231F20"/>
        </w:rPr>
        <w:t>it</w:t>
      </w:r>
      <w:r>
        <w:rPr>
          <w:color w:val="231F20"/>
          <w:spacing w:val="-14"/>
        </w:rPr>
        <w:t> </w:t>
      </w:r>
      <w:r>
        <w:rPr>
          <w:color w:val="231F20"/>
        </w:rPr>
        <w:t>placed</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middle</w:t>
      </w:r>
      <w:r>
        <w:rPr>
          <w:color w:val="231F20"/>
          <w:spacing w:val="-14"/>
        </w:rPr>
        <w:t> </w:t>
      </w:r>
      <w:r>
        <w:rPr>
          <w:color w:val="231F20"/>
        </w:rPr>
        <w:t>of</w:t>
      </w:r>
      <w:r>
        <w:rPr>
          <w:color w:val="231F20"/>
          <w:spacing w:val="-14"/>
        </w:rPr>
        <w:t> </w:t>
      </w:r>
      <w:r>
        <w:rPr>
          <w:color w:val="231F20"/>
        </w:rPr>
        <w:t>the</w:t>
      </w:r>
      <w:r>
        <w:rPr>
          <w:color w:val="231F20"/>
          <w:spacing w:val="-15"/>
        </w:rPr>
        <w:t> </w:t>
      </w:r>
      <w:r>
        <w:rPr>
          <w:rFonts w:ascii="Cambria" w:hAnsi="Cambria"/>
          <w:i/>
          <w:color w:val="231F20"/>
        </w:rPr>
        <w:t>shul</w:t>
      </w:r>
      <w:r>
        <w:rPr>
          <w:color w:val="231F20"/>
        </w:rPr>
        <w:t>.</w:t>
      </w:r>
      <w:r>
        <w:rPr>
          <w:color w:val="231F20"/>
          <w:spacing w:val="-14"/>
        </w:rPr>
        <w:t> </w:t>
      </w:r>
      <w:r>
        <w:rPr>
          <w:color w:val="231F20"/>
        </w:rPr>
        <w:t>They</w:t>
      </w:r>
      <w:r>
        <w:rPr>
          <w:color w:val="231F20"/>
          <w:spacing w:val="-14"/>
        </w:rPr>
        <w:t> </w:t>
      </w:r>
      <w:r>
        <w:rPr>
          <w:color w:val="231F20"/>
        </w:rPr>
        <w:t>argued</w:t>
      </w:r>
      <w:r>
        <w:rPr>
          <w:color w:val="231F20"/>
          <w:spacing w:val="-14"/>
        </w:rPr>
        <w:t> </w:t>
      </w:r>
      <w:r>
        <w:rPr>
          <w:color w:val="231F20"/>
        </w:rPr>
        <w:t>that the </w:t>
      </w:r>
      <w:r>
        <w:rPr>
          <w:rFonts w:ascii="Cambria" w:hAnsi="Cambria"/>
          <w:i/>
          <w:color w:val="231F20"/>
          <w:spacing w:val="-3"/>
        </w:rPr>
        <w:t>shul </w:t>
      </w:r>
      <w:r>
        <w:rPr>
          <w:color w:val="231F20"/>
        </w:rPr>
        <w:t>was small. </w:t>
      </w:r>
      <w:r>
        <w:rPr>
          <w:color w:val="231F20"/>
          <w:spacing w:val="-3"/>
        </w:rPr>
        <w:t>Perhaps </w:t>
      </w:r>
      <w:r>
        <w:rPr>
          <w:color w:val="231F20"/>
        </w:rPr>
        <w:t>a </w:t>
      </w:r>
      <w:r>
        <w:rPr>
          <w:rFonts w:ascii="Cambria" w:hAnsi="Cambria"/>
          <w:i/>
          <w:color w:val="231F20"/>
          <w:spacing w:val="-3"/>
        </w:rPr>
        <w:t>bimah </w:t>
      </w:r>
      <w:r>
        <w:rPr>
          <w:color w:val="231F20"/>
        </w:rPr>
        <w:t>should be placed in the middle so</w:t>
      </w:r>
      <w:r>
        <w:rPr>
          <w:color w:val="231F20"/>
          <w:spacing w:val="-17"/>
        </w:rPr>
        <w:t> </w:t>
      </w:r>
      <w:r>
        <w:rPr>
          <w:color w:val="231F20"/>
        </w:rPr>
        <w:t>that</w:t>
      </w:r>
      <w:r>
        <w:rPr>
          <w:color w:val="231F20"/>
          <w:spacing w:val="-17"/>
        </w:rPr>
        <w:t> </w:t>
      </w:r>
      <w:r>
        <w:rPr>
          <w:color w:val="231F20"/>
        </w:rPr>
        <w:t>all</w:t>
      </w:r>
      <w:r>
        <w:rPr>
          <w:color w:val="231F20"/>
          <w:spacing w:val="-17"/>
        </w:rPr>
        <w:t> </w:t>
      </w:r>
      <w:r>
        <w:rPr>
          <w:color w:val="231F20"/>
        </w:rPr>
        <w:t>can</w:t>
      </w:r>
      <w:r>
        <w:rPr>
          <w:color w:val="231F20"/>
          <w:spacing w:val="-17"/>
        </w:rPr>
        <w:t> </w:t>
      </w:r>
      <w:r>
        <w:rPr>
          <w:color w:val="231F20"/>
          <w:spacing w:val="-4"/>
        </w:rPr>
        <w:t>hear.</w:t>
      </w:r>
      <w:r>
        <w:rPr>
          <w:color w:val="231F20"/>
          <w:spacing w:val="-16"/>
        </w:rPr>
        <w:t> </w:t>
      </w:r>
      <w:r>
        <w:rPr>
          <w:color w:val="231F20"/>
        </w:rPr>
        <w:t>Since</w:t>
      </w:r>
      <w:r>
        <w:rPr>
          <w:color w:val="231F20"/>
          <w:spacing w:val="-17"/>
        </w:rPr>
        <w:t> </w:t>
      </w:r>
      <w:r>
        <w:rPr>
          <w:color w:val="231F20"/>
        </w:rPr>
        <w:t>their</w:t>
      </w:r>
      <w:r>
        <w:rPr>
          <w:color w:val="231F20"/>
          <w:spacing w:val="-17"/>
        </w:rPr>
        <w:t> </w:t>
      </w:r>
      <w:r>
        <w:rPr>
          <w:rFonts w:ascii="Cambria" w:hAnsi="Cambria"/>
          <w:i/>
          <w:color w:val="231F20"/>
          <w:spacing w:val="-3"/>
        </w:rPr>
        <w:t>shul</w:t>
      </w:r>
      <w:r>
        <w:rPr>
          <w:rFonts w:ascii="Cambria" w:hAnsi="Cambria"/>
          <w:i/>
          <w:color w:val="231F20"/>
          <w:spacing w:val="-10"/>
        </w:rPr>
        <w:t> </w:t>
      </w:r>
      <w:r>
        <w:rPr>
          <w:color w:val="231F20"/>
        </w:rPr>
        <w:t>was</w:t>
      </w:r>
      <w:r>
        <w:rPr>
          <w:color w:val="231F20"/>
          <w:spacing w:val="-16"/>
        </w:rPr>
        <w:t> </w:t>
      </w:r>
      <w:r>
        <w:rPr>
          <w:color w:val="231F20"/>
        </w:rPr>
        <w:t>small,</w:t>
      </w:r>
      <w:r>
        <w:rPr>
          <w:color w:val="231F20"/>
          <w:spacing w:val="-17"/>
        </w:rPr>
        <w:t> </w:t>
      </w:r>
      <w:r>
        <w:rPr>
          <w:color w:val="231F20"/>
        </w:rPr>
        <w:t>they</w:t>
      </w:r>
      <w:r>
        <w:rPr>
          <w:color w:val="231F20"/>
          <w:spacing w:val="-17"/>
        </w:rPr>
        <w:t> </w:t>
      </w:r>
      <w:r>
        <w:rPr>
          <w:color w:val="231F20"/>
        </w:rPr>
        <w:t>felt</w:t>
      </w:r>
      <w:r>
        <w:rPr>
          <w:color w:val="231F20"/>
          <w:spacing w:val="-17"/>
        </w:rPr>
        <w:t> </w:t>
      </w:r>
      <w:r>
        <w:rPr>
          <w:color w:val="231F20"/>
        </w:rPr>
        <w:t>that</w:t>
      </w:r>
      <w:r>
        <w:rPr>
          <w:color w:val="231F20"/>
          <w:spacing w:val="-17"/>
        </w:rPr>
        <w:t> </w:t>
      </w:r>
      <w:r>
        <w:rPr>
          <w:color w:val="231F20"/>
        </w:rPr>
        <w:t>they</w:t>
      </w:r>
      <w:r>
        <w:rPr>
          <w:color w:val="231F20"/>
          <w:spacing w:val="-16"/>
        </w:rPr>
        <w:t> </w:t>
      </w:r>
      <w:r>
        <w:rPr>
          <w:color w:val="231F20"/>
        </w:rPr>
        <w:t>were able to hear everything even if the </w:t>
      </w:r>
      <w:r>
        <w:rPr>
          <w:rFonts w:ascii="Cambria" w:hAnsi="Cambria"/>
          <w:i/>
          <w:color w:val="231F20"/>
          <w:spacing w:val="-3"/>
        </w:rPr>
        <w:t>bimah </w:t>
      </w:r>
      <w:r>
        <w:rPr>
          <w:color w:val="231F20"/>
        </w:rPr>
        <w:t>was in the front. </w:t>
      </w:r>
      <w:r>
        <w:rPr>
          <w:rFonts w:ascii="Cambria" w:hAnsi="Cambria"/>
          <w:i/>
          <w:color w:val="231F20"/>
          <w:spacing w:val="-3"/>
        </w:rPr>
        <w:t>Minchas </w:t>
      </w:r>
      <w:r>
        <w:rPr>
          <w:rFonts w:ascii="Cambria" w:hAnsi="Cambria"/>
          <w:i/>
          <w:color w:val="231F20"/>
          <w:spacing w:val="-3"/>
        </w:rPr>
        <w:t>Yitzchak </w:t>
      </w:r>
      <w:r>
        <w:rPr>
          <w:color w:val="231F20"/>
        </w:rPr>
        <w:t>rejected their proposal. Our </w:t>
      </w:r>
      <w:r>
        <w:rPr>
          <w:rFonts w:ascii="Cambria" w:hAnsi="Cambria"/>
          <w:i/>
          <w:color w:val="231F20"/>
        </w:rPr>
        <w:t>Gemara </w:t>
      </w:r>
      <w:r>
        <w:rPr>
          <w:color w:val="231F20"/>
        </w:rPr>
        <w:t>stated that there is a </w:t>
      </w:r>
      <w:r>
        <w:rPr>
          <w:rFonts w:ascii="Cambria" w:hAnsi="Cambria"/>
          <w:i/>
          <w:color w:val="231F20"/>
        </w:rPr>
        <w:t>mitzvah </w:t>
      </w:r>
      <w:r>
        <w:rPr>
          <w:color w:val="231F20"/>
        </w:rPr>
        <w:t>to listen to the words of our Sages. When teaching about the synagogue in Alexandria, in tractate </w:t>
      </w:r>
      <w:r>
        <w:rPr>
          <w:rFonts w:ascii="Cambria" w:hAnsi="Cambria"/>
          <w:i/>
          <w:color w:val="231F20"/>
        </w:rPr>
        <w:t>Sukkah </w:t>
      </w:r>
      <w:r>
        <w:rPr>
          <w:color w:val="231F20"/>
        </w:rPr>
        <w:t>our Sages state</w:t>
      </w:r>
      <w:r>
        <w:rPr>
          <w:color w:val="231F20"/>
          <w:spacing w:val="-36"/>
        </w:rPr>
        <w:t> </w:t>
      </w:r>
      <w:r>
        <w:rPr>
          <w:color w:val="231F20"/>
        </w:rPr>
        <w:t>that the </w:t>
      </w:r>
      <w:r>
        <w:rPr>
          <w:rFonts w:ascii="Cambria" w:hAnsi="Cambria"/>
          <w:i/>
          <w:color w:val="231F20"/>
          <w:spacing w:val="-3"/>
        </w:rPr>
        <w:t>bimah </w:t>
      </w:r>
      <w:r>
        <w:rPr>
          <w:color w:val="231F20"/>
        </w:rPr>
        <w:t>was in the middle. The Sages did not offer a motive. </w:t>
      </w:r>
      <w:r>
        <w:rPr>
          <w:color w:val="231F20"/>
          <w:spacing w:val="-12"/>
        </w:rPr>
        <w:t>We </w:t>
      </w:r>
      <w:r>
        <w:rPr>
          <w:color w:val="231F20"/>
        </w:rPr>
        <w:t>cannot ascribe a reason to their directive. </w:t>
      </w:r>
      <w:r>
        <w:rPr>
          <w:color w:val="231F20"/>
          <w:spacing w:val="-12"/>
        </w:rPr>
        <w:t>We </w:t>
      </w:r>
      <w:r>
        <w:rPr>
          <w:color w:val="231F20"/>
        </w:rPr>
        <w:t>should listen to their words.</w:t>
      </w:r>
      <w:r>
        <w:rPr>
          <w:color w:val="231F20"/>
          <w:spacing w:val="-17"/>
        </w:rPr>
        <w:t> </w:t>
      </w:r>
      <w:r>
        <w:rPr>
          <w:color w:val="231F20"/>
        </w:rPr>
        <w:t>They</w:t>
      </w:r>
      <w:r>
        <w:rPr>
          <w:color w:val="231F20"/>
          <w:spacing w:val="-17"/>
        </w:rPr>
        <w:t> </w:t>
      </w:r>
      <w:r>
        <w:rPr>
          <w:color w:val="231F20"/>
        </w:rPr>
        <w:t>stated</w:t>
      </w:r>
      <w:r>
        <w:rPr>
          <w:color w:val="231F20"/>
          <w:spacing w:val="-17"/>
        </w:rPr>
        <w:t> </w:t>
      </w:r>
      <w:r>
        <w:rPr>
          <w:color w:val="231F20"/>
        </w:rPr>
        <w:t>that</w:t>
      </w:r>
      <w:r>
        <w:rPr>
          <w:color w:val="231F20"/>
          <w:spacing w:val="-17"/>
        </w:rPr>
        <w:t> </w:t>
      </w:r>
      <w:r>
        <w:rPr>
          <w:color w:val="231F20"/>
        </w:rPr>
        <w:t>the</w:t>
      </w:r>
      <w:r>
        <w:rPr>
          <w:color w:val="231F20"/>
          <w:spacing w:val="-18"/>
        </w:rPr>
        <w:t> </w:t>
      </w:r>
      <w:r>
        <w:rPr>
          <w:rFonts w:ascii="Cambria" w:hAnsi="Cambria"/>
          <w:i/>
          <w:color w:val="231F20"/>
          <w:spacing w:val="-3"/>
        </w:rPr>
        <w:t>bimah</w:t>
      </w:r>
      <w:r>
        <w:rPr>
          <w:rFonts w:ascii="Cambria" w:hAnsi="Cambria"/>
          <w:i/>
          <w:color w:val="231F20"/>
          <w:spacing w:val="-10"/>
        </w:rPr>
        <w:t> </w:t>
      </w:r>
      <w:r>
        <w:rPr>
          <w:color w:val="231F20"/>
        </w:rPr>
        <w:t>should</w:t>
      </w:r>
      <w:r>
        <w:rPr>
          <w:color w:val="231F20"/>
          <w:spacing w:val="-17"/>
        </w:rPr>
        <w:t> </w:t>
      </w:r>
      <w:r>
        <w:rPr>
          <w:color w:val="231F20"/>
        </w:rPr>
        <w:t>be</w:t>
      </w:r>
      <w:r>
        <w:rPr>
          <w:color w:val="231F20"/>
          <w:spacing w:val="-17"/>
        </w:rPr>
        <w:t> </w:t>
      </w:r>
      <w:r>
        <w:rPr>
          <w:color w:val="231F20"/>
        </w:rPr>
        <w:t>in</w:t>
      </w:r>
      <w:r>
        <w:rPr>
          <w:color w:val="231F20"/>
          <w:spacing w:val="-17"/>
        </w:rPr>
        <w:t> </w:t>
      </w:r>
      <w:r>
        <w:rPr>
          <w:color w:val="231F20"/>
        </w:rPr>
        <w:t>the</w:t>
      </w:r>
      <w:r>
        <w:rPr>
          <w:color w:val="231F20"/>
          <w:spacing w:val="-17"/>
        </w:rPr>
        <w:t> </w:t>
      </w:r>
      <w:r>
        <w:rPr>
          <w:color w:val="231F20"/>
        </w:rPr>
        <w:t>middle</w:t>
      </w:r>
      <w:r>
        <w:rPr>
          <w:color w:val="231F20"/>
          <w:spacing w:val="-17"/>
        </w:rPr>
        <w:t> </w:t>
      </w:r>
      <w:r>
        <w:rPr>
          <w:color w:val="231F20"/>
        </w:rPr>
        <w:t>of</w:t>
      </w:r>
      <w:r>
        <w:rPr>
          <w:color w:val="231F20"/>
          <w:spacing w:val="-17"/>
        </w:rPr>
        <w:t> </w:t>
      </w:r>
      <w:r>
        <w:rPr>
          <w:color w:val="231F20"/>
        </w:rPr>
        <w:t>the</w:t>
      </w:r>
      <w:r>
        <w:rPr>
          <w:color w:val="231F20"/>
          <w:spacing w:val="-17"/>
        </w:rPr>
        <w:t> </w:t>
      </w:r>
      <w:r>
        <w:rPr>
          <w:rFonts w:ascii="Cambria" w:hAnsi="Cambria"/>
          <w:i/>
          <w:color w:val="231F20"/>
        </w:rPr>
        <w:t>shul</w:t>
      </w:r>
      <w:r>
        <w:rPr>
          <w:color w:val="231F20"/>
        </w:rPr>
        <w:t>. In our synagogues, even the small ones, the </w:t>
      </w:r>
      <w:r>
        <w:rPr>
          <w:rFonts w:ascii="Cambria" w:hAnsi="Cambria"/>
          <w:i/>
          <w:color w:val="231F20"/>
          <w:spacing w:val="-3"/>
        </w:rPr>
        <w:t>bimah </w:t>
      </w:r>
      <w:r>
        <w:rPr>
          <w:color w:val="231F20"/>
        </w:rPr>
        <w:t>should be</w:t>
      </w:r>
      <w:r>
        <w:rPr>
          <w:color w:val="231F20"/>
          <w:spacing w:val="-23"/>
        </w:rPr>
        <w:t> </w:t>
      </w:r>
      <w:r>
        <w:rPr>
          <w:color w:val="231F20"/>
        </w:rPr>
        <w:t>placed in the middle rather than the platform in the front of the </w:t>
      </w:r>
      <w:r>
        <w:rPr>
          <w:rFonts w:ascii="Cambria" w:hAnsi="Cambria"/>
          <w:i/>
          <w:color w:val="231F20"/>
          <w:spacing w:val="-3"/>
        </w:rPr>
        <w:t>shul </w:t>
      </w:r>
      <w:r>
        <w:rPr>
          <w:color w:val="231F20"/>
        </w:rPr>
        <w:t>(</w:t>
      </w:r>
      <w:r>
        <w:rPr>
          <w:rFonts w:ascii="Cambria" w:hAnsi="Cambria"/>
          <w:i/>
          <w:color w:val="231F20"/>
        </w:rPr>
        <w:t>Daf</w:t>
      </w:r>
      <w:r>
        <w:rPr>
          <w:rFonts w:ascii="Cambria" w:hAnsi="Cambria"/>
          <w:i/>
          <w:color w:val="231F20"/>
          <w:spacing w:val="-27"/>
        </w:rPr>
        <w:t> </w:t>
      </w:r>
      <w:r>
        <w:rPr>
          <w:rFonts w:ascii="Cambria" w:hAnsi="Cambria"/>
          <w:i/>
          <w:color w:val="231F20"/>
        </w:rPr>
        <w:t>al </w:t>
      </w:r>
      <w:r>
        <w:rPr>
          <w:rFonts w:ascii="Cambria" w:hAnsi="Cambria"/>
          <w:i/>
          <w:color w:val="231F20"/>
          <w:spacing w:val="-3"/>
        </w:rPr>
        <w:t>Hadaf</w:t>
      </w:r>
      <w:r>
        <w:rPr>
          <w:color w:val="231F20"/>
          <w:spacing w:val="-3"/>
        </w:rPr>
        <w:t>, </w:t>
      </w:r>
      <w:r>
        <w:rPr>
          <w:rFonts w:ascii="Cambria" w:hAnsi="Cambria"/>
          <w:i/>
          <w:color w:val="231F20"/>
        </w:rPr>
        <w:t>Daf </w:t>
      </w:r>
      <w:r>
        <w:rPr>
          <w:rFonts w:ascii="Cambria" w:hAnsi="Cambria"/>
          <w:i/>
          <w:color w:val="231F20"/>
          <w:spacing w:val="-8"/>
        </w:rPr>
        <w:t>Yomi</w:t>
      </w:r>
      <w:r>
        <w:rPr>
          <w:rFonts w:ascii="Cambria" w:hAnsi="Cambria"/>
          <w:i/>
          <w:color w:val="231F20"/>
          <w:spacing w:val="18"/>
        </w:rPr>
        <w:t> </w:t>
      </w:r>
      <w:r>
        <w:rPr>
          <w:rFonts w:ascii="Cambria" w:hAnsi="Cambria"/>
          <w:i/>
          <w:color w:val="231F20"/>
        </w:rPr>
        <w:t>Digest</w:t>
      </w:r>
      <w:r>
        <w:rPr>
          <w:color w:val="231F20"/>
        </w:rPr>
        <w:t>).</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Can</w:t>
      </w:r>
      <w:r>
        <w:rPr>
          <w:rFonts w:ascii="Cambria"/>
          <w:b/>
          <w:color w:val="231F20"/>
          <w:spacing w:val="-16"/>
          <w:w w:val="95"/>
          <w:sz w:val="32"/>
        </w:rPr>
        <w:t> </w:t>
      </w:r>
      <w:r>
        <w:rPr>
          <w:rFonts w:ascii="Cambria"/>
          <w:b/>
          <w:color w:val="231F20"/>
          <w:w w:val="95"/>
          <w:sz w:val="32"/>
        </w:rPr>
        <w:t>an</w:t>
      </w:r>
      <w:r>
        <w:rPr>
          <w:rFonts w:ascii="Cambria"/>
          <w:b/>
          <w:color w:val="231F20"/>
          <w:spacing w:val="-16"/>
          <w:w w:val="95"/>
          <w:sz w:val="32"/>
        </w:rPr>
        <w:t> </w:t>
      </w:r>
      <w:r>
        <w:rPr>
          <w:rFonts w:ascii="Cambria"/>
          <w:b/>
          <w:color w:val="231F20"/>
          <w:w w:val="95"/>
          <w:sz w:val="32"/>
        </w:rPr>
        <w:t>Owner</w:t>
      </w:r>
      <w:r>
        <w:rPr>
          <w:rFonts w:ascii="Cambria"/>
          <w:b/>
          <w:color w:val="231F20"/>
          <w:spacing w:val="-16"/>
          <w:w w:val="95"/>
          <w:sz w:val="32"/>
        </w:rPr>
        <w:t> </w:t>
      </w:r>
      <w:r>
        <w:rPr>
          <w:rFonts w:ascii="Cambria"/>
          <w:b/>
          <w:color w:val="231F20"/>
          <w:w w:val="95"/>
          <w:sz w:val="32"/>
        </w:rPr>
        <w:t>of</w:t>
      </w:r>
      <w:r>
        <w:rPr>
          <w:rFonts w:ascii="Cambria"/>
          <w:b/>
          <w:color w:val="231F20"/>
          <w:spacing w:val="-16"/>
          <w:w w:val="95"/>
          <w:sz w:val="32"/>
        </w:rPr>
        <w:t> </w:t>
      </w:r>
      <w:r>
        <w:rPr>
          <w:rFonts w:ascii="Cambria"/>
          <w:b/>
          <w:color w:val="231F20"/>
          <w:w w:val="95"/>
          <w:sz w:val="32"/>
        </w:rPr>
        <w:t>a</w:t>
      </w:r>
      <w:r>
        <w:rPr>
          <w:rFonts w:ascii="Cambria"/>
          <w:b/>
          <w:color w:val="231F20"/>
          <w:spacing w:val="-16"/>
          <w:w w:val="95"/>
          <w:sz w:val="32"/>
        </w:rPr>
        <w:t> </w:t>
      </w:r>
      <w:r>
        <w:rPr>
          <w:rFonts w:ascii="Cambria"/>
          <w:b/>
          <w:color w:val="231F20"/>
          <w:w w:val="95"/>
          <w:sz w:val="32"/>
        </w:rPr>
        <w:t>Courtyard</w:t>
      </w:r>
      <w:r>
        <w:rPr>
          <w:rFonts w:ascii="Cambria"/>
          <w:b/>
          <w:color w:val="231F20"/>
          <w:spacing w:val="-16"/>
          <w:w w:val="95"/>
          <w:sz w:val="32"/>
        </w:rPr>
        <w:t> </w:t>
      </w:r>
      <w:r>
        <w:rPr>
          <w:rFonts w:ascii="Cambria"/>
          <w:b/>
          <w:color w:val="231F20"/>
          <w:w w:val="95"/>
          <w:sz w:val="32"/>
        </w:rPr>
        <w:t>Remove</w:t>
      </w:r>
      <w:r>
        <w:rPr>
          <w:rFonts w:ascii="Cambria"/>
          <w:b/>
          <w:color w:val="231F20"/>
          <w:spacing w:val="-16"/>
          <w:w w:val="95"/>
          <w:sz w:val="32"/>
        </w:rPr>
        <w:t> </w:t>
      </w:r>
      <w:r>
        <w:rPr>
          <w:rFonts w:ascii="Cambria"/>
          <w:b/>
          <w:color w:val="231F20"/>
          <w:w w:val="95"/>
          <w:sz w:val="32"/>
        </w:rPr>
        <w:t>a Mobile</w:t>
      </w:r>
      <w:r>
        <w:rPr>
          <w:rFonts w:ascii="Cambria"/>
          <w:b/>
          <w:color w:val="231F20"/>
          <w:spacing w:val="-27"/>
          <w:w w:val="95"/>
          <w:sz w:val="32"/>
        </w:rPr>
        <w:t> </w:t>
      </w:r>
      <w:r>
        <w:rPr>
          <w:rFonts w:ascii="Cambria"/>
          <w:b/>
          <w:color w:val="231F20"/>
          <w:spacing w:val="-3"/>
          <w:w w:val="95"/>
          <w:sz w:val="32"/>
        </w:rPr>
        <w:t>Home</w:t>
      </w:r>
      <w:r>
        <w:rPr>
          <w:rFonts w:ascii="Cambria"/>
          <w:b/>
          <w:color w:val="231F20"/>
          <w:spacing w:val="-26"/>
          <w:w w:val="95"/>
          <w:sz w:val="32"/>
        </w:rPr>
        <w:t> </w:t>
      </w:r>
      <w:r>
        <w:rPr>
          <w:rFonts w:ascii="Cambria"/>
          <w:b/>
          <w:color w:val="231F20"/>
          <w:w w:val="95"/>
          <w:sz w:val="32"/>
        </w:rPr>
        <w:t>Because</w:t>
      </w:r>
      <w:r>
        <w:rPr>
          <w:rFonts w:ascii="Cambria"/>
          <w:b/>
          <w:color w:val="231F20"/>
          <w:spacing w:val="-26"/>
          <w:w w:val="95"/>
          <w:sz w:val="32"/>
        </w:rPr>
        <w:t> </w:t>
      </w:r>
      <w:r>
        <w:rPr>
          <w:rFonts w:ascii="Cambria"/>
          <w:b/>
          <w:color w:val="231F20"/>
          <w:w w:val="95"/>
          <w:sz w:val="32"/>
        </w:rPr>
        <w:t>of</w:t>
      </w:r>
      <w:r>
        <w:rPr>
          <w:rFonts w:ascii="Cambria"/>
          <w:b/>
          <w:color w:val="231F20"/>
          <w:spacing w:val="-26"/>
          <w:w w:val="95"/>
          <w:sz w:val="32"/>
        </w:rPr>
        <w:t> </w:t>
      </w:r>
      <w:r>
        <w:rPr>
          <w:rFonts w:ascii="Cambria"/>
          <w:b/>
          <w:color w:val="231F20"/>
          <w:w w:val="95"/>
          <w:sz w:val="32"/>
        </w:rPr>
        <w:t>Misbehavior That</w:t>
      </w:r>
      <w:r>
        <w:rPr>
          <w:rFonts w:ascii="Cambria"/>
          <w:b/>
          <w:color w:val="231F20"/>
          <w:spacing w:val="-25"/>
          <w:w w:val="95"/>
          <w:sz w:val="32"/>
        </w:rPr>
        <w:t> </w:t>
      </w:r>
      <w:r>
        <w:rPr>
          <w:rFonts w:ascii="Cambria"/>
          <w:b/>
          <w:color w:val="231F20"/>
          <w:spacing w:val="-3"/>
          <w:w w:val="95"/>
          <w:sz w:val="32"/>
        </w:rPr>
        <w:t>Had</w:t>
      </w:r>
      <w:r>
        <w:rPr>
          <w:rFonts w:ascii="Cambria"/>
          <w:b/>
          <w:color w:val="231F20"/>
          <w:spacing w:val="-25"/>
          <w:w w:val="95"/>
          <w:sz w:val="32"/>
        </w:rPr>
        <w:t> </w:t>
      </w:r>
      <w:r>
        <w:rPr>
          <w:rFonts w:ascii="Cambria"/>
          <w:b/>
          <w:color w:val="231F20"/>
          <w:w w:val="95"/>
          <w:sz w:val="32"/>
        </w:rPr>
        <w:t>Happened</w:t>
      </w:r>
      <w:r>
        <w:rPr>
          <w:rFonts w:ascii="Cambria"/>
          <w:b/>
          <w:color w:val="231F20"/>
          <w:spacing w:val="-25"/>
          <w:w w:val="95"/>
          <w:sz w:val="32"/>
        </w:rPr>
        <w:t> </w:t>
      </w:r>
      <w:r>
        <w:rPr>
          <w:rFonts w:ascii="Cambria"/>
          <w:b/>
          <w:color w:val="231F20"/>
          <w:w w:val="95"/>
          <w:sz w:val="32"/>
        </w:rPr>
        <w:t>in</w:t>
      </w:r>
      <w:r>
        <w:rPr>
          <w:rFonts w:ascii="Cambria"/>
          <w:b/>
          <w:color w:val="231F20"/>
          <w:spacing w:val="-25"/>
          <w:w w:val="95"/>
          <w:sz w:val="32"/>
        </w:rPr>
        <w:t> </w:t>
      </w:r>
      <w:r>
        <w:rPr>
          <w:rFonts w:ascii="Cambria"/>
          <w:b/>
          <w:color w:val="231F20"/>
          <w:w w:val="95"/>
          <w:sz w:val="32"/>
        </w:rPr>
        <w:t>the</w:t>
      </w:r>
      <w:r>
        <w:rPr>
          <w:rFonts w:ascii="Cambria"/>
          <w:b/>
          <w:color w:val="231F20"/>
          <w:spacing w:val="-25"/>
          <w:w w:val="95"/>
          <w:sz w:val="32"/>
        </w:rPr>
        <w:t> </w:t>
      </w:r>
      <w:r>
        <w:rPr>
          <w:rFonts w:ascii="Cambria"/>
          <w:b/>
          <w:color w:val="231F20"/>
          <w:w w:val="95"/>
          <w:sz w:val="32"/>
        </w:rPr>
        <w:t>Structure?</w:t>
      </w:r>
    </w:p>
    <w:p>
      <w:pPr>
        <w:pStyle w:val="BodyText"/>
        <w:spacing w:before="11"/>
        <w:rPr>
          <w:rFonts w:ascii="Cambria"/>
          <w:b/>
          <w:sz w:val="54"/>
        </w:rPr>
      </w:pPr>
    </w:p>
    <w:p>
      <w:pPr>
        <w:spacing w:line="266" w:lineRule="auto" w:before="0"/>
        <w:ind w:left="180" w:right="117" w:firstLine="0"/>
        <w:jc w:val="both"/>
        <w:rPr>
          <w:sz w:val="23"/>
        </w:rPr>
      </w:pPr>
      <w:r>
        <w:rPr>
          <w:rFonts w:ascii="Cambria"/>
          <w:b/>
          <w:color w:val="231F20"/>
          <w:sz w:val="38"/>
        </w:rPr>
        <w:t>R</w:t>
      </w:r>
      <w:r>
        <w:rPr>
          <w:rFonts w:ascii="Cambria"/>
          <w:i/>
          <w:color w:val="231F20"/>
          <w:sz w:val="23"/>
        </w:rPr>
        <w:t>euvein</w:t>
      </w:r>
      <w:r>
        <w:rPr>
          <w:rFonts w:ascii="Cambria"/>
          <w:i/>
          <w:color w:val="231F20"/>
          <w:spacing w:val="-5"/>
          <w:sz w:val="23"/>
        </w:rPr>
        <w:t> </w:t>
      </w:r>
      <w:r>
        <w:rPr>
          <w:color w:val="231F20"/>
          <w:sz w:val="23"/>
        </w:rPr>
        <w:t>owned</w:t>
      </w:r>
      <w:r>
        <w:rPr>
          <w:color w:val="231F20"/>
          <w:spacing w:val="-11"/>
          <w:sz w:val="23"/>
        </w:rPr>
        <w:t> </w:t>
      </w:r>
      <w:r>
        <w:rPr>
          <w:color w:val="231F20"/>
          <w:sz w:val="23"/>
        </w:rPr>
        <w:t>a</w:t>
      </w:r>
      <w:r>
        <w:rPr>
          <w:color w:val="231F20"/>
          <w:spacing w:val="-11"/>
          <w:sz w:val="23"/>
        </w:rPr>
        <w:t> </w:t>
      </w:r>
      <w:r>
        <w:rPr>
          <w:color w:val="231F20"/>
          <w:sz w:val="23"/>
        </w:rPr>
        <w:t>large</w:t>
      </w:r>
      <w:r>
        <w:rPr>
          <w:color w:val="231F20"/>
          <w:spacing w:val="-11"/>
          <w:sz w:val="23"/>
        </w:rPr>
        <w:t> </w:t>
      </w:r>
      <w:r>
        <w:rPr>
          <w:color w:val="231F20"/>
          <w:sz w:val="23"/>
        </w:rPr>
        <w:t>courtyard.</w:t>
      </w:r>
      <w:r>
        <w:rPr>
          <w:color w:val="231F20"/>
          <w:spacing w:val="-11"/>
          <w:sz w:val="23"/>
        </w:rPr>
        <w:t> </w:t>
      </w:r>
      <w:r>
        <w:rPr>
          <w:rFonts w:ascii="Cambria"/>
          <w:i/>
          <w:color w:val="231F20"/>
          <w:spacing w:val="-3"/>
          <w:sz w:val="23"/>
        </w:rPr>
        <w:t>Shimon</w:t>
      </w:r>
      <w:r>
        <w:rPr>
          <w:rFonts w:ascii="Cambria"/>
          <w:i/>
          <w:color w:val="231F20"/>
          <w:spacing w:val="-4"/>
          <w:sz w:val="23"/>
        </w:rPr>
        <w:t> </w:t>
      </w:r>
      <w:r>
        <w:rPr>
          <w:color w:val="231F20"/>
          <w:sz w:val="23"/>
        </w:rPr>
        <w:t>wanted</w:t>
      </w:r>
      <w:r>
        <w:rPr>
          <w:color w:val="231F20"/>
          <w:spacing w:val="-11"/>
          <w:sz w:val="23"/>
        </w:rPr>
        <w:t> </w:t>
      </w:r>
      <w:r>
        <w:rPr>
          <w:color w:val="231F20"/>
          <w:sz w:val="23"/>
        </w:rPr>
        <w:t>to</w:t>
      </w:r>
      <w:r>
        <w:rPr>
          <w:color w:val="231F20"/>
          <w:spacing w:val="-11"/>
          <w:sz w:val="23"/>
        </w:rPr>
        <w:t> </w:t>
      </w:r>
      <w:r>
        <w:rPr>
          <w:color w:val="231F20"/>
          <w:sz w:val="23"/>
        </w:rPr>
        <w:t>start</w:t>
      </w:r>
      <w:r>
        <w:rPr>
          <w:color w:val="231F20"/>
          <w:spacing w:val="-12"/>
          <w:sz w:val="23"/>
        </w:rPr>
        <w:t> </w:t>
      </w:r>
      <w:r>
        <w:rPr>
          <w:color w:val="231F20"/>
          <w:sz w:val="23"/>
        </w:rPr>
        <w:t>a</w:t>
      </w:r>
      <w:r>
        <w:rPr>
          <w:color w:val="231F20"/>
          <w:spacing w:val="-11"/>
          <w:sz w:val="23"/>
        </w:rPr>
        <w:t> </w:t>
      </w:r>
      <w:r>
        <w:rPr>
          <w:rFonts w:ascii="Cambria"/>
          <w:i/>
          <w:color w:val="231F20"/>
          <w:sz w:val="23"/>
        </w:rPr>
        <w:t>kollel</w:t>
      </w:r>
      <w:r>
        <w:rPr>
          <w:color w:val="231F20"/>
          <w:sz w:val="23"/>
        </w:rPr>
        <w:t>,</w:t>
      </w:r>
      <w:r>
        <w:rPr>
          <w:color w:val="231F20"/>
          <w:spacing w:val="-11"/>
          <w:sz w:val="23"/>
        </w:rPr>
        <w:t> </w:t>
      </w:r>
      <w:r>
        <w:rPr>
          <w:color w:val="231F20"/>
          <w:sz w:val="23"/>
        </w:rPr>
        <w:t>a study</w:t>
      </w:r>
      <w:r>
        <w:rPr>
          <w:color w:val="231F20"/>
          <w:spacing w:val="-21"/>
          <w:sz w:val="23"/>
        </w:rPr>
        <w:t> </w:t>
      </w:r>
      <w:r>
        <w:rPr>
          <w:color w:val="231F20"/>
          <w:spacing w:val="-4"/>
          <w:sz w:val="23"/>
        </w:rPr>
        <w:t>center.</w:t>
      </w:r>
      <w:r>
        <w:rPr>
          <w:color w:val="231F20"/>
          <w:spacing w:val="-21"/>
          <w:sz w:val="23"/>
        </w:rPr>
        <w:t> </w:t>
      </w:r>
      <w:r>
        <w:rPr>
          <w:rFonts w:ascii="Cambria"/>
          <w:i/>
          <w:color w:val="231F20"/>
          <w:spacing w:val="-3"/>
          <w:sz w:val="23"/>
        </w:rPr>
        <w:t>Shimon</w:t>
      </w:r>
      <w:r>
        <w:rPr>
          <w:rFonts w:ascii="Cambria"/>
          <w:i/>
          <w:color w:val="231F20"/>
          <w:spacing w:val="-14"/>
          <w:sz w:val="23"/>
        </w:rPr>
        <w:t> </w:t>
      </w:r>
      <w:r>
        <w:rPr>
          <w:color w:val="231F20"/>
          <w:sz w:val="23"/>
        </w:rPr>
        <w:t>came</w:t>
      </w:r>
      <w:r>
        <w:rPr>
          <w:color w:val="231F20"/>
          <w:spacing w:val="-20"/>
          <w:sz w:val="23"/>
        </w:rPr>
        <w:t> </w:t>
      </w:r>
      <w:r>
        <w:rPr>
          <w:color w:val="231F20"/>
          <w:sz w:val="23"/>
        </w:rPr>
        <w:t>to</w:t>
      </w:r>
      <w:r>
        <w:rPr>
          <w:color w:val="231F20"/>
          <w:spacing w:val="-21"/>
          <w:sz w:val="23"/>
        </w:rPr>
        <w:t> </w:t>
      </w:r>
      <w:r>
        <w:rPr>
          <w:rFonts w:ascii="Cambria"/>
          <w:i/>
          <w:color w:val="231F20"/>
          <w:sz w:val="23"/>
        </w:rPr>
        <w:t>Reuvein</w:t>
      </w:r>
      <w:r>
        <w:rPr>
          <w:rFonts w:ascii="Cambria"/>
          <w:i/>
          <w:color w:val="231F20"/>
          <w:spacing w:val="-14"/>
          <w:sz w:val="23"/>
        </w:rPr>
        <w:t> </w:t>
      </w:r>
      <w:r>
        <w:rPr>
          <w:color w:val="231F20"/>
          <w:sz w:val="23"/>
        </w:rPr>
        <w:t>and</w:t>
      </w:r>
      <w:r>
        <w:rPr>
          <w:color w:val="231F20"/>
          <w:spacing w:val="-20"/>
          <w:sz w:val="23"/>
        </w:rPr>
        <w:t> </w:t>
      </w:r>
      <w:r>
        <w:rPr>
          <w:color w:val="231F20"/>
          <w:sz w:val="23"/>
        </w:rPr>
        <w:t>asked</w:t>
      </w:r>
      <w:r>
        <w:rPr>
          <w:color w:val="231F20"/>
          <w:spacing w:val="-21"/>
          <w:sz w:val="23"/>
        </w:rPr>
        <w:t> </w:t>
      </w:r>
      <w:r>
        <w:rPr>
          <w:color w:val="231F20"/>
          <w:sz w:val="23"/>
        </w:rPr>
        <w:t>him</w:t>
      </w:r>
      <w:r>
        <w:rPr>
          <w:color w:val="231F20"/>
          <w:spacing w:val="-21"/>
          <w:sz w:val="23"/>
        </w:rPr>
        <w:t> </w:t>
      </w:r>
      <w:r>
        <w:rPr>
          <w:color w:val="231F20"/>
          <w:sz w:val="23"/>
        </w:rPr>
        <w:t>if</w:t>
      </w:r>
      <w:r>
        <w:rPr>
          <w:color w:val="231F20"/>
          <w:spacing w:val="-20"/>
          <w:sz w:val="23"/>
        </w:rPr>
        <w:t> </w:t>
      </w:r>
      <w:r>
        <w:rPr>
          <w:color w:val="231F20"/>
          <w:sz w:val="23"/>
        </w:rPr>
        <w:t>he</w:t>
      </w:r>
      <w:r>
        <w:rPr>
          <w:color w:val="231F20"/>
          <w:spacing w:val="-21"/>
          <w:sz w:val="23"/>
        </w:rPr>
        <w:t> </w:t>
      </w:r>
      <w:r>
        <w:rPr>
          <w:color w:val="231F20"/>
          <w:sz w:val="23"/>
        </w:rPr>
        <w:t>could</w:t>
      </w:r>
      <w:r>
        <w:rPr>
          <w:color w:val="231F20"/>
          <w:spacing w:val="-21"/>
          <w:sz w:val="23"/>
        </w:rPr>
        <w:t> </w:t>
      </w:r>
      <w:r>
        <w:rPr>
          <w:color w:val="231F20"/>
          <w:sz w:val="23"/>
        </w:rPr>
        <w:t>place</w:t>
      </w:r>
    </w:p>
    <w:p>
      <w:pPr>
        <w:pStyle w:val="BodyText"/>
        <w:spacing w:line="314" w:lineRule="auto" w:before="53"/>
        <w:ind w:left="180" w:right="118"/>
        <w:jc w:val="both"/>
      </w:pPr>
      <w:r>
        <w:rPr>
          <w:color w:val="231F20"/>
        </w:rPr>
        <w:t>a mobile home in the courtyard, which he would then populate with a</w:t>
      </w:r>
      <w:r>
        <w:rPr>
          <w:color w:val="231F20"/>
          <w:spacing w:val="-15"/>
        </w:rPr>
        <w:t> </w:t>
      </w:r>
      <w:r>
        <w:rPr>
          <w:color w:val="231F20"/>
        </w:rPr>
        <w:t>group</w:t>
      </w:r>
      <w:r>
        <w:rPr>
          <w:color w:val="231F20"/>
          <w:spacing w:val="-14"/>
        </w:rPr>
        <w:t> </w:t>
      </w:r>
      <w:r>
        <w:rPr>
          <w:color w:val="231F20"/>
        </w:rPr>
        <w:t>of</w:t>
      </w:r>
      <w:r>
        <w:rPr>
          <w:color w:val="231F20"/>
          <w:spacing w:val="-15"/>
        </w:rPr>
        <w:t> </w:t>
      </w:r>
      <w:r>
        <w:rPr>
          <w:color w:val="231F20"/>
        </w:rPr>
        <w:t>scholars</w:t>
      </w:r>
      <w:r>
        <w:rPr>
          <w:color w:val="231F20"/>
          <w:spacing w:val="-14"/>
        </w:rPr>
        <w:t> </w:t>
      </w:r>
      <w:r>
        <w:rPr>
          <w:color w:val="231F20"/>
        </w:rPr>
        <w:t>who</w:t>
      </w:r>
      <w:r>
        <w:rPr>
          <w:color w:val="231F20"/>
          <w:spacing w:val="-14"/>
        </w:rPr>
        <w:t> </w:t>
      </w:r>
      <w:r>
        <w:rPr>
          <w:color w:val="231F20"/>
        </w:rPr>
        <w:t>would</w:t>
      </w:r>
      <w:r>
        <w:rPr>
          <w:color w:val="231F20"/>
          <w:spacing w:val="-15"/>
        </w:rPr>
        <w:t> </w:t>
      </w:r>
      <w:r>
        <w:rPr>
          <w:color w:val="231F20"/>
        </w:rPr>
        <w:t>learn</w:t>
      </w:r>
      <w:r>
        <w:rPr>
          <w:color w:val="231F20"/>
          <w:spacing w:val="-14"/>
        </w:rPr>
        <w:t> </w:t>
      </w:r>
      <w:r>
        <w:rPr>
          <w:color w:val="231F20"/>
        </w:rPr>
        <w:t>in</w:t>
      </w:r>
      <w:r>
        <w:rPr>
          <w:color w:val="231F20"/>
          <w:spacing w:val="-14"/>
        </w:rPr>
        <w:t> </w:t>
      </w:r>
      <w:r>
        <w:rPr>
          <w:color w:val="231F20"/>
        </w:rPr>
        <w:t>the</w:t>
      </w:r>
      <w:r>
        <w:rPr>
          <w:color w:val="231F20"/>
          <w:spacing w:val="-14"/>
        </w:rPr>
        <w:t> </w:t>
      </w:r>
      <w:r>
        <w:rPr>
          <w:rFonts w:ascii="Cambria"/>
          <w:i/>
          <w:color w:val="231F20"/>
        </w:rPr>
        <w:t>kollel</w:t>
      </w:r>
      <w:r>
        <w:rPr>
          <w:rFonts w:ascii="Cambria"/>
          <w:i/>
          <w:color w:val="231F20"/>
          <w:spacing w:val="-7"/>
        </w:rPr>
        <w:t> </w:t>
      </w:r>
      <w:r>
        <w:rPr>
          <w:color w:val="231F20"/>
        </w:rPr>
        <w:t>in</w:t>
      </w:r>
      <w:r>
        <w:rPr>
          <w:color w:val="231F20"/>
          <w:spacing w:val="-14"/>
        </w:rPr>
        <w:t> </w:t>
      </w:r>
      <w:r>
        <w:rPr>
          <w:color w:val="231F20"/>
        </w:rPr>
        <w:t>the</w:t>
      </w:r>
      <w:r>
        <w:rPr>
          <w:color w:val="231F20"/>
          <w:spacing w:val="-15"/>
        </w:rPr>
        <w:t> </w:t>
      </w:r>
      <w:r>
        <w:rPr>
          <w:color w:val="231F20"/>
        </w:rPr>
        <w:t>mornings</w:t>
      </w:r>
      <w:r>
        <w:rPr>
          <w:color w:val="231F20"/>
          <w:spacing w:val="-14"/>
        </w:rPr>
        <w:t> </w:t>
      </w:r>
      <w:r>
        <w:rPr>
          <w:color w:val="231F20"/>
        </w:rPr>
        <w:t>and afternoons. </w:t>
      </w:r>
      <w:r>
        <w:rPr>
          <w:rFonts w:ascii="Cambria"/>
          <w:i/>
          <w:color w:val="231F20"/>
          <w:spacing w:val="-3"/>
        </w:rPr>
        <w:t>Shimon </w:t>
      </w:r>
      <w:r>
        <w:rPr>
          <w:color w:val="231F20"/>
        </w:rPr>
        <w:t>agreed to gift space in the courtyard for a </w:t>
      </w:r>
      <w:r>
        <w:rPr>
          <w:color w:val="231F20"/>
          <w:spacing w:val="-4"/>
        </w:rPr>
        <w:t>year. </w:t>
      </w:r>
      <w:r>
        <w:rPr>
          <w:color w:val="231F20"/>
        </w:rPr>
        <w:t>After six months a terrible event occurred. </w:t>
      </w:r>
      <w:r>
        <w:rPr>
          <w:color w:val="231F20"/>
          <w:spacing w:val="-5"/>
        </w:rPr>
        <w:t>At </w:t>
      </w:r>
      <w:r>
        <w:rPr>
          <w:color w:val="231F20"/>
        </w:rPr>
        <w:t>midnight, when the scholars were </w:t>
      </w:r>
      <w:r>
        <w:rPr>
          <w:color w:val="231F20"/>
          <w:spacing w:val="-6"/>
        </w:rPr>
        <w:t>away, </w:t>
      </w:r>
      <w:r>
        <w:rPr>
          <w:color w:val="231F20"/>
        </w:rPr>
        <w:t>wicked people used the mobile home as a</w:t>
      </w:r>
      <w:r>
        <w:rPr>
          <w:color w:val="231F20"/>
          <w:spacing w:val="-27"/>
        </w:rPr>
        <w:t> </w:t>
      </w:r>
      <w:r>
        <w:rPr>
          <w:color w:val="231F20"/>
        </w:rPr>
        <w:t>place for</w:t>
      </w:r>
      <w:r>
        <w:rPr>
          <w:color w:val="231F20"/>
          <w:spacing w:val="1"/>
        </w:rPr>
        <w:t> </w:t>
      </w:r>
      <w:r>
        <w:rPr>
          <w:color w:val="231F20"/>
        </w:rPr>
        <w:t>prostitution.</w:t>
      </w:r>
    </w:p>
    <w:p>
      <w:pPr>
        <w:pStyle w:val="BodyText"/>
        <w:spacing w:line="314" w:lineRule="auto" w:before="40"/>
        <w:ind w:left="180" w:right="117" w:firstLine="360"/>
        <w:jc w:val="both"/>
      </w:pPr>
      <w:r>
        <w:rPr>
          <w:rFonts w:ascii="Cambria" w:hAnsi="Cambria"/>
          <w:i/>
          <w:color w:val="231F20"/>
        </w:rPr>
        <w:t>Reuvein </w:t>
      </w:r>
      <w:r>
        <w:rPr>
          <w:color w:val="231F20"/>
        </w:rPr>
        <w:t>discovered what happened and demanded that the mobile home be removed. </w:t>
      </w:r>
      <w:r>
        <w:rPr>
          <w:rFonts w:ascii="Cambria" w:hAnsi="Cambria"/>
          <w:i/>
          <w:color w:val="231F20"/>
          <w:spacing w:val="-3"/>
        </w:rPr>
        <w:t>Shimon </w:t>
      </w:r>
      <w:r>
        <w:rPr>
          <w:color w:val="231F20"/>
        </w:rPr>
        <w:t>protested, “I did not do anything wrong. </w:t>
      </w:r>
      <w:r>
        <w:rPr>
          <w:color w:val="231F20"/>
          <w:spacing w:val="-3"/>
        </w:rPr>
        <w:t>Wicked </w:t>
      </w:r>
      <w:r>
        <w:rPr>
          <w:color w:val="231F20"/>
        </w:rPr>
        <w:t>people took advantage. I have now hired a security </w:t>
      </w:r>
      <w:r>
        <w:rPr>
          <w:color w:val="231F20"/>
          <w:spacing w:val="-5"/>
        </w:rPr>
        <w:t>company.</w:t>
      </w:r>
      <w:r>
        <w:rPr>
          <w:color w:val="231F20"/>
          <w:spacing w:val="-12"/>
        </w:rPr>
        <w:t> </w:t>
      </w:r>
      <w:r>
        <w:rPr>
          <w:color w:val="231F20"/>
        </w:rPr>
        <w:t>Please</w:t>
      </w:r>
      <w:r>
        <w:rPr>
          <w:color w:val="231F20"/>
          <w:spacing w:val="-11"/>
        </w:rPr>
        <w:t> </w:t>
      </w:r>
      <w:r>
        <w:rPr>
          <w:color w:val="231F20"/>
        </w:rPr>
        <w:t>do</w:t>
      </w:r>
      <w:r>
        <w:rPr>
          <w:color w:val="231F20"/>
          <w:spacing w:val="-12"/>
        </w:rPr>
        <w:t> </w:t>
      </w:r>
      <w:r>
        <w:rPr>
          <w:color w:val="231F20"/>
        </w:rPr>
        <w:t>not</w:t>
      </w:r>
      <w:r>
        <w:rPr>
          <w:color w:val="231F20"/>
          <w:spacing w:val="-11"/>
        </w:rPr>
        <w:t> </w:t>
      </w:r>
      <w:r>
        <w:rPr>
          <w:color w:val="231F20"/>
        </w:rPr>
        <w:t>dislodge</w:t>
      </w:r>
      <w:r>
        <w:rPr>
          <w:color w:val="231F20"/>
          <w:spacing w:val="-12"/>
        </w:rPr>
        <w:t> </w:t>
      </w:r>
      <w:r>
        <w:rPr>
          <w:color w:val="231F20"/>
          <w:spacing w:val="-3"/>
        </w:rPr>
        <w:t>my</w:t>
      </w:r>
      <w:r>
        <w:rPr>
          <w:color w:val="231F20"/>
          <w:spacing w:val="-11"/>
        </w:rPr>
        <w:t> </w:t>
      </w:r>
      <w:r>
        <w:rPr>
          <w:rFonts w:ascii="Cambria" w:hAnsi="Cambria"/>
          <w:i/>
          <w:color w:val="231F20"/>
        </w:rPr>
        <w:t>kollel</w:t>
      </w:r>
      <w:r>
        <w:rPr>
          <w:color w:val="231F20"/>
        </w:rPr>
        <w:t>.</w:t>
      </w:r>
      <w:r>
        <w:rPr>
          <w:color w:val="231F20"/>
          <w:spacing w:val="-11"/>
        </w:rPr>
        <w:t> </w:t>
      </w:r>
      <w:r>
        <w:rPr>
          <w:color w:val="231F20"/>
        </w:rPr>
        <w:t>The</w:t>
      </w:r>
      <w:r>
        <w:rPr>
          <w:color w:val="231F20"/>
          <w:spacing w:val="-12"/>
        </w:rPr>
        <w:t> </w:t>
      </w:r>
      <w:r>
        <w:rPr>
          <w:color w:val="231F20"/>
        </w:rPr>
        <w:t>misbehavior</w:t>
      </w:r>
      <w:r>
        <w:rPr>
          <w:color w:val="231F20"/>
          <w:spacing w:val="-11"/>
        </w:rPr>
        <w:t> </w:t>
      </w:r>
      <w:r>
        <w:rPr>
          <w:color w:val="231F20"/>
        </w:rPr>
        <w:t>will</w:t>
      </w:r>
      <w:r>
        <w:rPr>
          <w:color w:val="231F20"/>
          <w:spacing w:val="-12"/>
        </w:rPr>
        <w:t> </w:t>
      </w:r>
      <w:r>
        <w:rPr>
          <w:color w:val="231F20"/>
        </w:rPr>
        <w:t>not </w:t>
      </w:r>
      <w:r>
        <w:rPr>
          <w:color w:val="231F20"/>
          <w:spacing w:val="-5"/>
        </w:rPr>
        <w:t>continue.” </w:t>
      </w:r>
      <w:r>
        <w:rPr>
          <w:rFonts w:ascii="Cambria" w:hAnsi="Cambria"/>
          <w:i/>
          <w:color w:val="231F20"/>
        </w:rPr>
        <w:t>Reuvein </w:t>
      </w:r>
      <w:r>
        <w:rPr>
          <w:color w:val="231F20"/>
        </w:rPr>
        <w:t>was unswayed, “When people will walk </w:t>
      </w:r>
      <w:r>
        <w:rPr>
          <w:color w:val="231F20"/>
          <w:spacing w:val="-7"/>
        </w:rPr>
        <w:t>by, </w:t>
      </w:r>
      <w:r>
        <w:rPr>
          <w:color w:val="231F20"/>
        </w:rPr>
        <w:t>they will</w:t>
      </w:r>
      <w:r>
        <w:rPr>
          <w:color w:val="231F20"/>
          <w:spacing w:val="-17"/>
        </w:rPr>
        <w:t> </w:t>
      </w:r>
      <w:r>
        <w:rPr>
          <w:color w:val="231F20"/>
        </w:rPr>
        <w:t>point</w:t>
      </w:r>
      <w:r>
        <w:rPr>
          <w:color w:val="231F20"/>
          <w:spacing w:val="-17"/>
        </w:rPr>
        <w:t> </w:t>
      </w:r>
      <w:r>
        <w:rPr>
          <w:color w:val="231F20"/>
        </w:rPr>
        <w:t>to</w:t>
      </w:r>
      <w:r>
        <w:rPr>
          <w:color w:val="231F20"/>
          <w:spacing w:val="-17"/>
        </w:rPr>
        <w:t> </w:t>
      </w:r>
      <w:r>
        <w:rPr>
          <w:color w:val="231F20"/>
          <w:spacing w:val="-3"/>
        </w:rPr>
        <w:t>my</w:t>
      </w:r>
      <w:r>
        <w:rPr>
          <w:color w:val="231F20"/>
          <w:spacing w:val="-17"/>
        </w:rPr>
        <w:t> </w:t>
      </w:r>
      <w:r>
        <w:rPr>
          <w:color w:val="231F20"/>
        </w:rPr>
        <w:t>yard</w:t>
      </w:r>
      <w:r>
        <w:rPr>
          <w:color w:val="231F20"/>
          <w:spacing w:val="-17"/>
        </w:rPr>
        <w:t> </w:t>
      </w:r>
      <w:r>
        <w:rPr>
          <w:color w:val="231F20"/>
        </w:rPr>
        <w:t>and</w:t>
      </w:r>
      <w:r>
        <w:rPr>
          <w:color w:val="231F20"/>
          <w:spacing w:val="-16"/>
        </w:rPr>
        <w:t> </w:t>
      </w:r>
      <w:r>
        <w:rPr>
          <w:color w:val="231F20"/>
        </w:rPr>
        <w:t>comment</w:t>
      </w:r>
      <w:r>
        <w:rPr>
          <w:color w:val="231F20"/>
          <w:spacing w:val="-17"/>
        </w:rPr>
        <w:t> </w:t>
      </w:r>
      <w:r>
        <w:rPr>
          <w:color w:val="231F20"/>
        </w:rPr>
        <w:t>that,</w:t>
      </w:r>
      <w:r>
        <w:rPr>
          <w:color w:val="231F20"/>
          <w:spacing w:val="-17"/>
        </w:rPr>
        <w:t> </w:t>
      </w:r>
      <w:r>
        <w:rPr>
          <w:color w:val="231F20"/>
        </w:rPr>
        <w:t>in</w:t>
      </w:r>
      <w:r>
        <w:rPr>
          <w:color w:val="231F20"/>
          <w:spacing w:val="-17"/>
        </w:rPr>
        <w:t> </w:t>
      </w:r>
      <w:r>
        <w:rPr>
          <w:color w:val="231F20"/>
        </w:rPr>
        <w:t>this</w:t>
      </w:r>
      <w:r>
        <w:rPr>
          <w:color w:val="231F20"/>
          <w:spacing w:val="-17"/>
        </w:rPr>
        <w:t> </w:t>
      </w:r>
      <w:r>
        <w:rPr>
          <w:color w:val="231F20"/>
        </w:rPr>
        <w:t>domain,</w:t>
      </w:r>
      <w:r>
        <w:rPr>
          <w:color w:val="231F20"/>
          <w:spacing w:val="-16"/>
        </w:rPr>
        <w:t> </w:t>
      </w:r>
      <w:r>
        <w:rPr>
          <w:color w:val="231F20"/>
        </w:rPr>
        <w:t>illicit</w:t>
      </w:r>
      <w:r>
        <w:rPr>
          <w:color w:val="231F20"/>
          <w:spacing w:val="-17"/>
        </w:rPr>
        <w:t> </w:t>
      </w:r>
      <w:r>
        <w:rPr>
          <w:color w:val="231F20"/>
        </w:rPr>
        <w:t>activity took</w:t>
      </w:r>
      <w:r>
        <w:rPr>
          <w:color w:val="231F20"/>
          <w:spacing w:val="-8"/>
        </w:rPr>
        <w:t> </w:t>
      </w:r>
      <w:r>
        <w:rPr>
          <w:color w:val="231F20"/>
        </w:rPr>
        <w:t>place.</w:t>
      </w:r>
      <w:r>
        <w:rPr>
          <w:color w:val="231F20"/>
          <w:spacing w:val="-8"/>
        </w:rPr>
        <w:t> </w:t>
      </w:r>
      <w:r>
        <w:rPr>
          <w:color w:val="231F20"/>
          <w:spacing w:val="-5"/>
        </w:rPr>
        <w:t>It</w:t>
      </w:r>
      <w:r>
        <w:rPr>
          <w:color w:val="231F20"/>
          <w:spacing w:val="-8"/>
        </w:rPr>
        <w:t> </w:t>
      </w:r>
      <w:r>
        <w:rPr>
          <w:color w:val="231F20"/>
        </w:rPr>
        <w:t>will</w:t>
      </w:r>
      <w:r>
        <w:rPr>
          <w:color w:val="231F20"/>
          <w:spacing w:val="-8"/>
        </w:rPr>
        <w:t> </w:t>
      </w:r>
      <w:r>
        <w:rPr>
          <w:color w:val="231F20"/>
        </w:rPr>
        <w:t>cause</w:t>
      </w:r>
      <w:r>
        <w:rPr>
          <w:color w:val="231F20"/>
          <w:spacing w:val="-8"/>
        </w:rPr>
        <w:t> </w:t>
      </w:r>
      <w:r>
        <w:rPr>
          <w:color w:val="231F20"/>
        </w:rPr>
        <w:t>me</w:t>
      </w:r>
      <w:r>
        <w:rPr>
          <w:color w:val="231F20"/>
          <w:spacing w:val="-8"/>
        </w:rPr>
        <w:t> </w:t>
      </w:r>
      <w:r>
        <w:rPr>
          <w:color w:val="231F20"/>
        </w:rPr>
        <w:t>shame</w:t>
      </w:r>
      <w:r>
        <w:rPr>
          <w:color w:val="231F20"/>
          <w:spacing w:val="-8"/>
        </w:rPr>
        <w:t> </w:t>
      </w:r>
      <w:r>
        <w:rPr>
          <w:color w:val="231F20"/>
        </w:rPr>
        <w:t>and</w:t>
      </w:r>
      <w:r>
        <w:rPr>
          <w:color w:val="231F20"/>
          <w:spacing w:val="-8"/>
        </w:rPr>
        <w:t> </w:t>
      </w:r>
      <w:r>
        <w:rPr>
          <w:color w:val="231F20"/>
        </w:rPr>
        <w:t>disgrace.</w:t>
      </w:r>
      <w:r>
        <w:rPr>
          <w:color w:val="231F20"/>
          <w:spacing w:val="-8"/>
        </w:rPr>
        <w:t> </w:t>
      </w:r>
      <w:r>
        <w:rPr>
          <w:color w:val="231F20"/>
        </w:rPr>
        <w:t>The</w:t>
      </w:r>
      <w:r>
        <w:rPr>
          <w:color w:val="231F20"/>
          <w:spacing w:val="-8"/>
        </w:rPr>
        <w:t> </w:t>
      </w:r>
      <w:r>
        <w:rPr>
          <w:color w:val="231F20"/>
        </w:rPr>
        <w:t>structure</w:t>
      </w:r>
      <w:r>
        <w:rPr>
          <w:color w:val="231F20"/>
          <w:spacing w:val="-8"/>
        </w:rPr>
        <w:t> </w:t>
      </w:r>
      <w:r>
        <w:rPr>
          <w:color w:val="231F20"/>
        </w:rPr>
        <w:t>has</w:t>
      </w:r>
      <w:r>
        <w:rPr>
          <w:color w:val="231F20"/>
          <w:spacing w:val="-8"/>
        </w:rPr>
        <w:t> </w:t>
      </w:r>
      <w:r>
        <w:rPr>
          <w:color w:val="231F20"/>
        </w:rPr>
        <w:t>to </w:t>
      </w:r>
      <w:r>
        <w:rPr>
          <w:color w:val="231F20"/>
          <w:spacing w:val="-11"/>
        </w:rPr>
        <w:t>go.” </w:t>
      </w:r>
      <w:r>
        <w:rPr>
          <w:color w:val="231F20"/>
        </w:rPr>
        <w:t>The dispute came before </w:t>
      </w:r>
      <w:r>
        <w:rPr>
          <w:rFonts w:ascii="Cambria" w:hAnsi="Cambria"/>
          <w:i/>
          <w:color w:val="231F20"/>
          <w:spacing w:val="-3"/>
        </w:rPr>
        <w:t>Rav </w:t>
      </w:r>
      <w:r>
        <w:rPr>
          <w:color w:val="231F20"/>
        </w:rPr>
        <w:t>Zilberstein. Who was</w:t>
      </w:r>
      <w:r>
        <w:rPr>
          <w:color w:val="231F20"/>
          <w:spacing w:val="-23"/>
        </w:rPr>
        <w:t> </w:t>
      </w:r>
      <w:r>
        <w:rPr>
          <w:color w:val="231F20"/>
        </w:rPr>
        <w:t>right?</w:t>
      </w:r>
    </w:p>
    <w:p>
      <w:pPr>
        <w:spacing w:before="30"/>
        <w:ind w:left="540" w:right="0" w:firstLine="0"/>
        <w:jc w:val="both"/>
        <w:rPr>
          <w:sz w:val="23"/>
        </w:rPr>
      </w:pPr>
      <w:r>
        <w:rPr>
          <w:rFonts w:ascii="Cambria"/>
          <w:i/>
          <w:color w:val="231F20"/>
          <w:sz w:val="23"/>
        </w:rPr>
        <w:t>Rav </w:t>
      </w:r>
      <w:r>
        <w:rPr>
          <w:color w:val="231F20"/>
          <w:sz w:val="23"/>
        </w:rPr>
        <w:t>Zilberstein derived from our </w:t>
      </w:r>
      <w:r>
        <w:rPr>
          <w:rFonts w:ascii="Cambria"/>
          <w:i/>
          <w:color w:val="231F20"/>
          <w:sz w:val="23"/>
        </w:rPr>
        <w:t>Gemara </w:t>
      </w:r>
      <w:r>
        <w:rPr>
          <w:color w:val="231F20"/>
          <w:sz w:val="23"/>
        </w:rPr>
        <w:t>that </w:t>
      </w:r>
      <w:r>
        <w:rPr>
          <w:rFonts w:ascii="Cambria"/>
          <w:i/>
          <w:color w:val="231F20"/>
          <w:sz w:val="23"/>
        </w:rPr>
        <w:t>Reuvein </w:t>
      </w:r>
      <w:r>
        <w:rPr>
          <w:color w:val="231F20"/>
          <w:sz w:val="23"/>
        </w:rPr>
        <w:t>is right</w:t>
      </w:r>
    </w:p>
    <w:p>
      <w:pPr>
        <w:spacing w:after="0"/>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80" w:right="117"/>
        <w:jc w:val="both"/>
      </w:pPr>
      <w:r>
        <w:rPr>
          <w:color w:val="231F20"/>
        </w:rPr>
        <w:t>and</w:t>
      </w:r>
      <w:r>
        <w:rPr>
          <w:color w:val="231F20"/>
          <w:spacing w:val="-11"/>
        </w:rPr>
        <w:t> </w:t>
      </w:r>
      <w:r>
        <w:rPr>
          <w:color w:val="231F20"/>
        </w:rPr>
        <w:t>may</w:t>
      </w:r>
      <w:r>
        <w:rPr>
          <w:color w:val="231F20"/>
          <w:spacing w:val="-11"/>
        </w:rPr>
        <w:t> </w:t>
      </w:r>
      <w:r>
        <w:rPr>
          <w:color w:val="231F20"/>
        </w:rPr>
        <w:t>remove</w:t>
      </w:r>
      <w:r>
        <w:rPr>
          <w:color w:val="231F20"/>
          <w:spacing w:val="-11"/>
        </w:rPr>
        <w:t> </w:t>
      </w:r>
      <w:r>
        <w:rPr>
          <w:color w:val="231F20"/>
        </w:rPr>
        <w:t>the</w:t>
      </w:r>
      <w:r>
        <w:rPr>
          <w:color w:val="231F20"/>
          <w:spacing w:val="-11"/>
        </w:rPr>
        <w:t> </w:t>
      </w:r>
      <w:r>
        <w:rPr>
          <w:color w:val="231F20"/>
        </w:rPr>
        <w:t>mobile</w:t>
      </w:r>
      <w:r>
        <w:rPr>
          <w:color w:val="231F20"/>
          <w:spacing w:val="-10"/>
        </w:rPr>
        <w:t> </w:t>
      </w:r>
      <w:r>
        <w:rPr>
          <w:color w:val="231F20"/>
        </w:rPr>
        <w:t>home.</w:t>
      </w:r>
      <w:r>
        <w:rPr>
          <w:color w:val="231F20"/>
          <w:spacing w:val="-11"/>
        </w:rPr>
        <w:t> </w:t>
      </w:r>
      <w:r>
        <w:rPr>
          <w:color w:val="231F20"/>
        </w:rPr>
        <w:t>Our</w:t>
      </w:r>
      <w:r>
        <w:rPr>
          <w:color w:val="231F20"/>
          <w:spacing w:val="-11"/>
        </w:rPr>
        <w:t> </w:t>
      </w:r>
      <w:r>
        <w:rPr>
          <w:rFonts w:ascii="Cambria" w:hAnsi="Cambria"/>
          <w:i/>
          <w:color w:val="231F20"/>
        </w:rPr>
        <w:t>Gemara</w:t>
      </w:r>
      <w:r>
        <w:rPr>
          <w:rFonts w:ascii="Cambria" w:hAnsi="Cambria"/>
          <w:i/>
          <w:color w:val="231F20"/>
          <w:spacing w:val="-4"/>
        </w:rPr>
        <w:t> </w:t>
      </w:r>
      <w:r>
        <w:rPr>
          <w:color w:val="231F20"/>
        </w:rPr>
        <w:t>teaches</w:t>
      </w:r>
      <w:r>
        <w:rPr>
          <w:color w:val="231F20"/>
          <w:spacing w:val="-11"/>
        </w:rPr>
        <w:t> </w:t>
      </w:r>
      <w:r>
        <w:rPr>
          <w:color w:val="231F20"/>
        </w:rPr>
        <w:t>about</w:t>
      </w:r>
      <w:r>
        <w:rPr>
          <w:color w:val="231F20"/>
          <w:spacing w:val="-10"/>
        </w:rPr>
        <w:t> </w:t>
      </w:r>
      <w:r>
        <w:rPr>
          <w:color w:val="231F20"/>
        </w:rPr>
        <w:t>a</w:t>
      </w:r>
      <w:r>
        <w:rPr>
          <w:color w:val="231F20"/>
          <w:spacing w:val="-11"/>
        </w:rPr>
        <w:t> </w:t>
      </w:r>
      <w:r>
        <w:rPr>
          <w:color w:val="231F20"/>
        </w:rPr>
        <w:t>man or a woman who have marital relations with an animal. The animal and the individual deserve death by stoning. The </w:t>
      </w:r>
      <w:r>
        <w:rPr>
          <w:rFonts w:ascii="Cambria" w:hAnsi="Cambria"/>
          <w:i/>
          <w:color w:val="231F20"/>
          <w:spacing w:val="-3"/>
        </w:rPr>
        <w:t>Mishnah </w:t>
      </w:r>
      <w:r>
        <w:rPr>
          <w:color w:val="231F20"/>
        </w:rPr>
        <w:t>asks why the animal should be stoned; the person sinned, but animals do not have freedom of choice. The </w:t>
      </w:r>
      <w:r>
        <w:rPr>
          <w:rFonts w:ascii="Cambria" w:hAnsi="Cambria"/>
          <w:i/>
          <w:color w:val="231F20"/>
          <w:spacing w:val="-3"/>
        </w:rPr>
        <w:t>Mishnah </w:t>
      </w:r>
      <w:r>
        <w:rPr>
          <w:color w:val="231F20"/>
        </w:rPr>
        <w:t>suggests that one reason the animal is to be stoned is shame. If the animal is permitted to live, when it walks in the market, people would point </w:t>
      </w:r>
      <w:r>
        <w:rPr>
          <w:color w:val="231F20"/>
          <w:spacing w:val="-3"/>
        </w:rPr>
        <w:t>at </w:t>
      </w:r>
      <w:r>
        <w:rPr>
          <w:color w:val="231F20"/>
        </w:rPr>
        <w:t>it and </w:t>
      </w:r>
      <w:r>
        <w:rPr>
          <w:color w:val="231F20"/>
          <w:spacing w:val="-6"/>
        </w:rPr>
        <w:t>say, </w:t>
      </w:r>
      <w:r>
        <w:rPr>
          <w:color w:val="231F20"/>
        </w:rPr>
        <w:t>“This is</w:t>
      </w:r>
      <w:r>
        <w:rPr>
          <w:color w:val="231F20"/>
          <w:spacing w:val="-7"/>
        </w:rPr>
        <w:t> </w:t>
      </w:r>
      <w:r>
        <w:rPr>
          <w:color w:val="231F20"/>
        </w:rPr>
        <w:t>the</w:t>
      </w:r>
      <w:r>
        <w:rPr>
          <w:color w:val="231F20"/>
          <w:spacing w:val="-7"/>
        </w:rPr>
        <w:t> </w:t>
      </w:r>
      <w:r>
        <w:rPr>
          <w:color w:val="231F20"/>
        </w:rPr>
        <w:t>animal</w:t>
      </w:r>
      <w:r>
        <w:rPr>
          <w:color w:val="231F20"/>
          <w:spacing w:val="-7"/>
        </w:rPr>
        <w:t> </w:t>
      </w:r>
      <w:r>
        <w:rPr>
          <w:color w:val="231F20"/>
        </w:rPr>
        <w:t>that</w:t>
      </w:r>
      <w:r>
        <w:rPr>
          <w:color w:val="231F20"/>
          <w:spacing w:val="-7"/>
        </w:rPr>
        <w:t> </w:t>
      </w:r>
      <w:r>
        <w:rPr>
          <w:color w:val="231F20"/>
        </w:rPr>
        <w:t>caused</w:t>
      </w:r>
      <w:r>
        <w:rPr>
          <w:color w:val="231F20"/>
          <w:spacing w:val="-7"/>
        </w:rPr>
        <w:t> </w:t>
      </w:r>
      <w:r>
        <w:rPr>
          <w:color w:val="231F20"/>
        </w:rPr>
        <w:t>so-and-so</w:t>
      </w:r>
      <w:r>
        <w:rPr>
          <w:color w:val="231F20"/>
          <w:spacing w:val="-7"/>
        </w:rPr>
        <w:t> </w:t>
      </w:r>
      <w:r>
        <w:rPr>
          <w:color w:val="231F20"/>
        </w:rPr>
        <w:t>to</w:t>
      </w:r>
      <w:r>
        <w:rPr>
          <w:color w:val="231F20"/>
          <w:spacing w:val="-7"/>
        </w:rPr>
        <w:t> </w:t>
      </w:r>
      <w:r>
        <w:rPr>
          <w:color w:val="231F20"/>
        </w:rPr>
        <w:t>sin</w:t>
      </w:r>
      <w:r>
        <w:rPr>
          <w:color w:val="231F20"/>
          <w:spacing w:val="-7"/>
        </w:rPr>
        <w:t> </w:t>
      </w:r>
      <w:r>
        <w:rPr>
          <w:color w:val="231F20"/>
        </w:rPr>
        <w:t>and</w:t>
      </w:r>
      <w:r>
        <w:rPr>
          <w:color w:val="231F20"/>
          <w:spacing w:val="-7"/>
        </w:rPr>
        <w:t> </w:t>
      </w:r>
      <w:r>
        <w:rPr>
          <w:color w:val="231F20"/>
        </w:rPr>
        <w:t>be</w:t>
      </w:r>
      <w:r>
        <w:rPr>
          <w:color w:val="231F20"/>
          <w:spacing w:val="-6"/>
        </w:rPr>
        <w:t> stoned.”</w:t>
      </w:r>
      <w:r>
        <w:rPr>
          <w:color w:val="231F20"/>
          <w:spacing w:val="-7"/>
        </w:rPr>
        <w:t> </w:t>
      </w:r>
      <w:r>
        <w:rPr>
          <w:color w:val="231F20"/>
        </w:rPr>
        <w:t>The</w:t>
      </w:r>
      <w:r>
        <w:rPr>
          <w:color w:val="231F20"/>
          <w:spacing w:val="-7"/>
        </w:rPr>
        <w:t> </w:t>
      </w:r>
      <w:r>
        <w:rPr>
          <w:color w:val="231F20"/>
        </w:rPr>
        <w:t>animal would create added shame to the criminal. The animal is killed so that the wrongdoer is punished but not shamed further. In our case, </w:t>
      </w:r>
      <w:r>
        <w:rPr>
          <w:rFonts w:ascii="Cambria" w:hAnsi="Cambria"/>
          <w:i/>
          <w:color w:val="231F20"/>
        </w:rPr>
        <w:t>Reuvein </w:t>
      </w:r>
      <w:r>
        <w:rPr>
          <w:color w:val="231F20"/>
        </w:rPr>
        <w:t>is merely presenting </w:t>
      </w:r>
      <w:r>
        <w:rPr>
          <w:rFonts w:ascii="Cambria" w:hAnsi="Cambria"/>
          <w:i/>
          <w:color w:val="231F20"/>
          <w:spacing w:val="-3"/>
        </w:rPr>
        <w:t>Shimon </w:t>
      </w:r>
      <w:r>
        <w:rPr>
          <w:color w:val="231F20"/>
        </w:rPr>
        <w:t>with a gift. His claim that the mobile</w:t>
      </w:r>
      <w:r>
        <w:rPr>
          <w:color w:val="231F20"/>
          <w:spacing w:val="-6"/>
        </w:rPr>
        <w:t> </w:t>
      </w:r>
      <w:r>
        <w:rPr>
          <w:color w:val="231F20"/>
        </w:rPr>
        <w:t>home</w:t>
      </w:r>
      <w:r>
        <w:rPr>
          <w:color w:val="231F20"/>
          <w:spacing w:val="-5"/>
        </w:rPr>
        <w:t> </w:t>
      </w:r>
      <w:r>
        <w:rPr>
          <w:color w:val="231F20"/>
        </w:rPr>
        <w:t>creates</w:t>
      </w:r>
      <w:r>
        <w:rPr>
          <w:color w:val="231F20"/>
          <w:spacing w:val="-6"/>
        </w:rPr>
        <w:t> </w:t>
      </w:r>
      <w:r>
        <w:rPr>
          <w:color w:val="231F20"/>
        </w:rPr>
        <w:t>shame</w:t>
      </w:r>
      <w:r>
        <w:rPr>
          <w:color w:val="231F20"/>
          <w:spacing w:val="-5"/>
        </w:rPr>
        <w:t> </w:t>
      </w:r>
      <w:r>
        <w:rPr>
          <w:color w:val="231F20"/>
        </w:rPr>
        <w:t>for</w:t>
      </w:r>
      <w:r>
        <w:rPr>
          <w:color w:val="231F20"/>
          <w:spacing w:val="-5"/>
        </w:rPr>
        <w:t> </w:t>
      </w:r>
      <w:r>
        <w:rPr>
          <w:color w:val="231F20"/>
        </w:rPr>
        <w:t>him</w:t>
      </w:r>
      <w:r>
        <w:rPr>
          <w:color w:val="231F20"/>
          <w:spacing w:val="-6"/>
        </w:rPr>
        <w:t> </w:t>
      </w:r>
      <w:r>
        <w:rPr>
          <w:color w:val="231F20"/>
        </w:rPr>
        <w:t>is</w:t>
      </w:r>
      <w:r>
        <w:rPr>
          <w:color w:val="231F20"/>
          <w:spacing w:val="-5"/>
        </w:rPr>
        <w:t> </w:t>
      </w:r>
      <w:r>
        <w:rPr>
          <w:color w:val="231F20"/>
        </w:rPr>
        <w:t>reasonable</w:t>
      </w:r>
      <w:r>
        <w:rPr>
          <w:color w:val="231F20"/>
          <w:spacing w:val="-5"/>
        </w:rPr>
        <w:t> </w:t>
      </w:r>
      <w:r>
        <w:rPr>
          <w:color w:val="231F20"/>
        </w:rPr>
        <w:t>and</w:t>
      </w:r>
      <w:r>
        <w:rPr>
          <w:color w:val="231F20"/>
          <w:spacing w:val="-6"/>
        </w:rPr>
        <w:t> </w:t>
      </w:r>
      <w:r>
        <w:rPr>
          <w:color w:val="231F20"/>
        </w:rPr>
        <w:t>true.</w:t>
      </w:r>
      <w:r>
        <w:rPr>
          <w:color w:val="231F20"/>
          <w:spacing w:val="-5"/>
        </w:rPr>
        <w:t> </w:t>
      </w:r>
      <w:r>
        <w:rPr>
          <w:color w:val="231F20"/>
          <w:spacing w:val="-3"/>
        </w:rPr>
        <w:t>He</w:t>
      </w:r>
      <w:r>
        <w:rPr>
          <w:color w:val="231F20"/>
          <w:spacing w:val="-6"/>
        </w:rPr>
        <w:t> </w:t>
      </w:r>
      <w:r>
        <w:rPr>
          <w:color w:val="231F20"/>
        </w:rPr>
        <w:t>is</w:t>
      </w:r>
      <w:r>
        <w:rPr>
          <w:color w:val="231F20"/>
          <w:spacing w:val="-5"/>
        </w:rPr>
        <w:t> </w:t>
      </w:r>
      <w:r>
        <w:rPr>
          <w:color w:val="231F20"/>
        </w:rPr>
        <w:t>not obligated to continue with his offering. </w:t>
      </w:r>
      <w:r>
        <w:rPr>
          <w:color w:val="231F20"/>
          <w:spacing w:val="-3"/>
        </w:rPr>
        <w:t>He </w:t>
      </w:r>
      <w:r>
        <w:rPr>
          <w:color w:val="231F20"/>
        </w:rPr>
        <w:t>is allowed to insist on discontinuing the gift because the structure brings shame </w:t>
      </w:r>
      <w:r>
        <w:rPr>
          <w:color w:val="231F20"/>
          <w:spacing w:val="-3"/>
        </w:rPr>
        <w:t>onto </w:t>
      </w:r>
      <w:r>
        <w:rPr>
          <w:color w:val="231F20"/>
        </w:rPr>
        <w:t>him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pStyle w:val="BodyText"/>
        <w:rPr>
          <w:sz w:val="30"/>
        </w:rPr>
      </w:pPr>
    </w:p>
    <w:p>
      <w:pPr>
        <w:pStyle w:val="BodyText"/>
        <w:rPr>
          <w:sz w:val="43"/>
        </w:rPr>
      </w:pPr>
    </w:p>
    <w:p>
      <w:pPr>
        <w:pStyle w:val="Heading1"/>
        <w:spacing w:line="268" w:lineRule="auto"/>
      </w:pPr>
      <w:bookmarkStart w:name="_TOC_250012" w:id="26"/>
      <w:r>
        <w:rPr>
          <w:color w:val="231F20"/>
          <w:w w:val="95"/>
        </w:rPr>
        <w:t>Can</w:t>
      </w:r>
      <w:r>
        <w:rPr>
          <w:color w:val="231F20"/>
          <w:spacing w:val="-29"/>
          <w:w w:val="95"/>
        </w:rPr>
        <w:t> </w:t>
      </w:r>
      <w:r>
        <w:rPr>
          <w:color w:val="231F20"/>
          <w:w w:val="95"/>
        </w:rPr>
        <w:t>an</w:t>
      </w:r>
      <w:r>
        <w:rPr>
          <w:color w:val="231F20"/>
          <w:spacing w:val="-28"/>
          <w:w w:val="95"/>
        </w:rPr>
        <w:t> </w:t>
      </w:r>
      <w:r>
        <w:rPr>
          <w:color w:val="231F20"/>
          <w:w w:val="95"/>
        </w:rPr>
        <w:t>Embassy</w:t>
      </w:r>
      <w:r>
        <w:rPr>
          <w:color w:val="231F20"/>
          <w:spacing w:val="-28"/>
          <w:w w:val="95"/>
        </w:rPr>
        <w:t> </w:t>
      </w:r>
      <w:r>
        <w:rPr>
          <w:color w:val="231F20"/>
          <w:w w:val="95"/>
        </w:rPr>
        <w:t>Enable</w:t>
      </w:r>
      <w:r>
        <w:rPr>
          <w:color w:val="231F20"/>
          <w:spacing w:val="-28"/>
          <w:w w:val="95"/>
        </w:rPr>
        <w:t> </w:t>
      </w:r>
      <w:r>
        <w:rPr>
          <w:color w:val="231F20"/>
          <w:w w:val="95"/>
        </w:rPr>
        <w:t>Purification</w:t>
      </w:r>
      <w:r>
        <w:rPr>
          <w:color w:val="231F20"/>
          <w:spacing w:val="-28"/>
          <w:w w:val="95"/>
        </w:rPr>
        <w:t> </w:t>
      </w:r>
      <w:r>
        <w:rPr>
          <w:color w:val="231F20"/>
          <w:w w:val="95"/>
        </w:rPr>
        <w:t>of </w:t>
      </w:r>
      <w:bookmarkEnd w:id="26"/>
      <w:r>
        <w:rPr>
          <w:color w:val="231F20"/>
        </w:rPr>
        <w:t>Mamzeirim?</w:t>
      </w:r>
    </w:p>
    <w:p>
      <w:pPr>
        <w:spacing w:line="266" w:lineRule="auto" w:before="259"/>
        <w:ind w:left="180" w:right="118" w:firstLine="0"/>
        <w:jc w:val="both"/>
        <w:rPr>
          <w:sz w:val="23"/>
        </w:rPr>
      </w:pPr>
      <w:r>
        <w:rPr>
          <w:rFonts w:ascii="Cambria" w:hAnsi="Cambria"/>
          <w:b/>
          <w:color w:val="231F20"/>
          <w:sz w:val="38"/>
        </w:rPr>
        <w:t>O</w:t>
      </w:r>
      <w:r>
        <w:rPr>
          <w:color w:val="231F20"/>
          <w:sz w:val="23"/>
        </w:rPr>
        <w:t>ur</w:t>
      </w:r>
      <w:r>
        <w:rPr>
          <w:color w:val="231F20"/>
          <w:spacing w:val="-29"/>
          <w:sz w:val="23"/>
        </w:rPr>
        <w:t> </w:t>
      </w:r>
      <w:r>
        <w:rPr>
          <w:rFonts w:ascii="Cambria" w:hAnsi="Cambria"/>
          <w:i/>
          <w:color w:val="231F20"/>
          <w:sz w:val="23"/>
        </w:rPr>
        <w:t>Gemara</w:t>
      </w:r>
      <w:r>
        <w:rPr>
          <w:rFonts w:ascii="Cambria" w:hAnsi="Cambria"/>
          <w:i/>
          <w:color w:val="231F20"/>
          <w:spacing w:val="-22"/>
          <w:sz w:val="23"/>
        </w:rPr>
        <w:t> </w:t>
      </w:r>
      <w:r>
        <w:rPr>
          <w:color w:val="231F20"/>
          <w:sz w:val="23"/>
        </w:rPr>
        <w:t>discusses</w:t>
      </w:r>
      <w:r>
        <w:rPr>
          <w:color w:val="231F20"/>
          <w:spacing w:val="-29"/>
          <w:sz w:val="23"/>
        </w:rPr>
        <w:t> </w:t>
      </w:r>
      <w:r>
        <w:rPr>
          <w:color w:val="231F20"/>
          <w:sz w:val="23"/>
        </w:rPr>
        <w:t>the</w:t>
      </w:r>
      <w:r>
        <w:rPr>
          <w:color w:val="231F20"/>
          <w:spacing w:val="-29"/>
          <w:sz w:val="23"/>
        </w:rPr>
        <w:t> </w:t>
      </w:r>
      <w:r>
        <w:rPr>
          <w:color w:val="231F20"/>
          <w:sz w:val="23"/>
        </w:rPr>
        <w:t>verse,</w:t>
      </w:r>
      <w:r>
        <w:rPr>
          <w:color w:val="231F20"/>
          <w:spacing w:val="-29"/>
          <w:sz w:val="23"/>
        </w:rPr>
        <w:t> </w:t>
      </w:r>
      <w:r>
        <w:rPr>
          <w:color w:val="231F20"/>
          <w:sz w:val="23"/>
        </w:rPr>
        <w:t>“</w:t>
      </w:r>
      <w:r>
        <w:rPr>
          <w:rFonts w:ascii="Cambria" w:hAnsi="Cambria"/>
          <w:i/>
          <w:color w:val="231F20"/>
          <w:sz w:val="23"/>
        </w:rPr>
        <w:t>Lo</w:t>
      </w:r>
      <w:r>
        <w:rPr>
          <w:rFonts w:ascii="Cambria" w:hAnsi="Cambria"/>
          <w:i/>
          <w:color w:val="231F20"/>
          <w:spacing w:val="-21"/>
          <w:sz w:val="23"/>
        </w:rPr>
        <w:t> </w:t>
      </w:r>
      <w:r>
        <w:rPr>
          <w:rFonts w:ascii="Cambria" w:hAnsi="Cambria"/>
          <w:i/>
          <w:color w:val="231F20"/>
          <w:sz w:val="23"/>
        </w:rPr>
        <w:t>yihyeh</w:t>
      </w:r>
      <w:r>
        <w:rPr>
          <w:rFonts w:ascii="Cambria" w:hAnsi="Cambria"/>
          <w:i/>
          <w:color w:val="231F20"/>
          <w:spacing w:val="-22"/>
          <w:sz w:val="23"/>
        </w:rPr>
        <w:t> </w:t>
      </w:r>
      <w:r>
        <w:rPr>
          <w:rFonts w:ascii="Cambria" w:hAnsi="Cambria"/>
          <w:i/>
          <w:color w:val="231F20"/>
          <w:sz w:val="23"/>
        </w:rPr>
        <w:t>kadeish</w:t>
      </w:r>
      <w:r>
        <w:rPr>
          <w:rFonts w:ascii="Cambria" w:hAnsi="Cambria"/>
          <w:i/>
          <w:color w:val="231F20"/>
          <w:spacing w:val="-22"/>
          <w:sz w:val="23"/>
        </w:rPr>
        <w:t> </w:t>
      </w:r>
      <w:r>
        <w:rPr>
          <w:rFonts w:ascii="Cambria" w:hAnsi="Cambria"/>
          <w:i/>
          <w:color w:val="231F20"/>
          <w:spacing w:val="-3"/>
          <w:sz w:val="23"/>
        </w:rPr>
        <w:t>mibnei</w:t>
      </w:r>
      <w:r>
        <w:rPr>
          <w:rFonts w:ascii="Cambria" w:hAnsi="Cambria"/>
          <w:i/>
          <w:color w:val="231F20"/>
          <w:spacing w:val="-22"/>
          <w:sz w:val="23"/>
        </w:rPr>
        <w:t> </w:t>
      </w:r>
      <w:r>
        <w:rPr>
          <w:rFonts w:ascii="Cambria" w:hAnsi="Cambria"/>
          <w:i/>
          <w:color w:val="231F20"/>
          <w:spacing w:val="-10"/>
          <w:sz w:val="23"/>
        </w:rPr>
        <w:t>Yisrael</w:t>
      </w:r>
      <w:r>
        <w:rPr>
          <w:color w:val="231F20"/>
          <w:spacing w:val="-10"/>
          <w:sz w:val="23"/>
        </w:rPr>
        <w:t>.” </w:t>
      </w:r>
      <w:r>
        <w:rPr>
          <w:color w:val="231F20"/>
          <w:sz w:val="23"/>
        </w:rPr>
        <w:t>This</w:t>
      </w:r>
      <w:r>
        <w:rPr>
          <w:color w:val="231F20"/>
          <w:spacing w:val="10"/>
          <w:sz w:val="23"/>
        </w:rPr>
        <w:t> </w:t>
      </w:r>
      <w:r>
        <w:rPr>
          <w:color w:val="231F20"/>
          <w:sz w:val="23"/>
        </w:rPr>
        <w:t>verse</w:t>
      </w:r>
      <w:r>
        <w:rPr>
          <w:color w:val="231F20"/>
          <w:spacing w:val="10"/>
          <w:sz w:val="23"/>
        </w:rPr>
        <w:t> </w:t>
      </w:r>
      <w:r>
        <w:rPr>
          <w:color w:val="231F20"/>
          <w:sz w:val="23"/>
        </w:rPr>
        <w:t>is</w:t>
      </w:r>
      <w:r>
        <w:rPr>
          <w:color w:val="231F20"/>
          <w:spacing w:val="10"/>
          <w:sz w:val="23"/>
        </w:rPr>
        <w:t> </w:t>
      </w:r>
      <w:r>
        <w:rPr>
          <w:color w:val="231F20"/>
          <w:sz w:val="23"/>
        </w:rPr>
        <w:t>a</w:t>
      </w:r>
      <w:r>
        <w:rPr>
          <w:color w:val="231F20"/>
          <w:spacing w:val="10"/>
          <w:sz w:val="23"/>
        </w:rPr>
        <w:t> </w:t>
      </w:r>
      <w:r>
        <w:rPr>
          <w:color w:val="231F20"/>
          <w:sz w:val="23"/>
        </w:rPr>
        <w:t>mandate</w:t>
      </w:r>
      <w:r>
        <w:rPr>
          <w:color w:val="231F20"/>
          <w:spacing w:val="10"/>
          <w:sz w:val="23"/>
        </w:rPr>
        <w:t> </w:t>
      </w:r>
      <w:r>
        <w:rPr>
          <w:color w:val="231F20"/>
          <w:sz w:val="23"/>
        </w:rPr>
        <w:t>to</w:t>
      </w:r>
      <w:r>
        <w:rPr>
          <w:color w:val="231F20"/>
          <w:spacing w:val="10"/>
          <w:sz w:val="23"/>
        </w:rPr>
        <w:t> </w:t>
      </w:r>
      <w:r>
        <w:rPr>
          <w:color w:val="231F20"/>
          <w:sz w:val="23"/>
        </w:rPr>
        <w:t>maintain</w:t>
      </w:r>
      <w:r>
        <w:rPr>
          <w:color w:val="231F20"/>
          <w:spacing w:val="10"/>
          <w:sz w:val="23"/>
        </w:rPr>
        <w:t> </w:t>
      </w:r>
      <w:r>
        <w:rPr>
          <w:color w:val="231F20"/>
          <w:sz w:val="23"/>
        </w:rPr>
        <w:t>Jewish</w:t>
      </w:r>
      <w:r>
        <w:rPr>
          <w:color w:val="231F20"/>
          <w:spacing w:val="10"/>
          <w:sz w:val="23"/>
        </w:rPr>
        <w:t> </w:t>
      </w:r>
      <w:r>
        <w:rPr>
          <w:color w:val="231F20"/>
          <w:spacing w:val="-3"/>
          <w:sz w:val="23"/>
        </w:rPr>
        <w:t>sanctity.</w:t>
      </w:r>
      <w:r>
        <w:rPr>
          <w:color w:val="231F20"/>
          <w:spacing w:val="10"/>
          <w:sz w:val="23"/>
        </w:rPr>
        <w:t> </w:t>
      </w:r>
      <w:r>
        <w:rPr>
          <w:color w:val="231F20"/>
          <w:sz w:val="23"/>
        </w:rPr>
        <w:t>A</w:t>
      </w:r>
      <w:r>
        <w:rPr>
          <w:color w:val="231F20"/>
          <w:spacing w:val="10"/>
          <w:sz w:val="23"/>
        </w:rPr>
        <w:t> </w:t>
      </w:r>
      <w:r>
        <w:rPr>
          <w:color w:val="231F20"/>
          <w:sz w:val="23"/>
        </w:rPr>
        <w:t>Jewish</w:t>
      </w:r>
      <w:r>
        <w:rPr>
          <w:color w:val="231F20"/>
          <w:spacing w:val="11"/>
          <w:sz w:val="23"/>
        </w:rPr>
        <w:t> </w:t>
      </w:r>
      <w:r>
        <w:rPr>
          <w:color w:val="231F20"/>
          <w:sz w:val="23"/>
        </w:rPr>
        <w:t>man</w:t>
      </w:r>
    </w:p>
    <w:p>
      <w:pPr>
        <w:pStyle w:val="BodyText"/>
        <w:spacing w:line="314" w:lineRule="auto" w:before="58"/>
        <w:ind w:left="180" w:right="117"/>
        <w:jc w:val="both"/>
      </w:pPr>
      <w:r>
        <w:rPr>
          <w:color w:val="231F20"/>
        </w:rPr>
        <w:t>may</w:t>
      </w:r>
      <w:r>
        <w:rPr>
          <w:color w:val="231F20"/>
          <w:spacing w:val="-16"/>
        </w:rPr>
        <w:t> </w:t>
      </w:r>
      <w:r>
        <w:rPr>
          <w:color w:val="231F20"/>
        </w:rPr>
        <w:t>not</w:t>
      </w:r>
      <w:r>
        <w:rPr>
          <w:color w:val="231F20"/>
          <w:spacing w:val="-16"/>
        </w:rPr>
        <w:t> </w:t>
      </w:r>
      <w:r>
        <w:rPr>
          <w:color w:val="231F20"/>
        </w:rPr>
        <w:t>make</w:t>
      </w:r>
      <w:r>
        <w:rPr>
          <w:color w:val="231F20"/>
          <w:spacing w:val="-15"/>
        </w:rPr>
        <w:t> </w:t>
      </w:r>
      <w:r>
        <w:rPr>
          <w:color w:val="231F20"/>
        </w:rPr>
        <w:t>himself</w:t>
      </w:r>
      <w:r>
        <w:rPr>
          <w:color w:val="231F20"/>
          <w:spacing w:val="-16"/>
        </w:rPr>
        <w:t> </w:t>
      </w:r>
      <w:r>
        <w:rPr>
          <w:color w:val="231F20"/>
        </w:rPr>
        <w:t>morally</w:t>
      </w:r>
      <w:r>
        <w:rPr>
          <w:color w:val="231F20"/>
          <w:spacing w:val="-15"/>
        </w:rPr>
        <w:t> </w:t>
      </w:r>
      <w:r>
        <w:rPr>
          <w:color w:val="231F20"/>
          <w:spacing w:val="-3"/>
        </w:rPr>
        <w:t>vulgar.</w:t>
      </w:r>
      <w:r>
        <w:rPr>
          <w:color w:val="231F20"/>
          <w:spacing w:val="-16"/>
        </w:rPr>
        <w:t> </w:t>
      </w:r>
      <w:r>
        <w:rPr>
          <w:color w:val="231F20"/>
        </w:rPr>
        <w:t>An</w:t>
      </w:r>
      <w:r>
        <w:rPr>
          <w:color w:val="231F20"/>
          <w:spacing w:val="-15"/>
        </w:rPr>
        <w:t> </w:t>
      </w:r>
      <w:r>
        <w:rPr>
          <w:color w:val="231F20"/>
        </w:rPr>
        <w:t>ordinary</w:t>
      </w:r>
      <w:r>
        <w:rPr>
          <w:color w:val="231F20"/>
          <w:spacing w:val="-16"/>
        </w:rPr>
        <w:t> </w:t>
      </w:r>
      <w:r>
        <w:rPr>
          <w:color w:val="231F20"/>
        </w:rPr>
        <w:t>Jew</w:t>
      </w:r>
      <w:r>
        <w:rPr>
          <w:color w:val="231F20"/>
          <w:spacing w:val="-16"/>
        </w:rPr>
        <w:t> </w:t>
      </w:r>
      <w:r>
        <w:rPr>
          <w:color w:val="231F20"/>
        </w:rPr>
        <w:t>may</w:t>
      </w:r>
      <w:r>
        <w:rPr>
          <w:color w:val="231F20"/>
          <w:spacing w:val="-15"/>
        </w:rPr>
        <w:t> </w:t>
      </w:r>
      <w:r>
        <w:rPr>
          <w:color w:val="231F20"/>
        </w:rPr>
        <w:t>not</w:t>
      </w:r>
      <w:r>
        <w:rPr>
          <w:color w:val="231F20"/>
          <w:spacing w:val="-16"/>
        </w:rPr>
        <w:t> </w:t>
      </w:r>
      <w:r>
        <w:rPr>
          <w:color w:val="231F20"/>
        </w:rPr>
        <w:t>have marital</w:t>
      </w:r>
      <w:r>
        <w:rPr>
          <w:color w:val="231F20"/>
          <w:spacing w:val="-27"/>
        </w:rPr>
        <w:t> </w:t>
      </w:r>
      <w:r>
        <w:rPr>
          <w:color w:val="231F20"/>
        </w:rPr>
        <w:t>relations</w:t>
      </w:r>
      <w:r>
        <w:rPr>
          <w:color w:val="231F20"/>
          <w:spacing w:val="-27"/>
        </w:rPr>
        <w:t> </w:t>
      </w:r>
      <w:r>
        <w:rPr>
          <w:color w:val="231F20"/>
        </w:rPr>
        <w:t>with</w:t>
      </w:r>
      <w:r>
        <w:rPr>
          <w:color w:val="231F20"/>
          <w:spacing w:val="-27"/>
        </w:rPr>
        <w:t> </w:t>
      </w:r>
      <w:r>
        <w:rPr>
          <w:color w:val="231F20"/>
        </w:rPr>
        <w:t>a</w:t>
      </w:r>
      <w:r>
        <w:rPr>
          <w:color w:val="231F20"/>
          <w:spacing w:val="-27"/>
        </w:rPr>
        <w:t> </w:t>
      </w:r>
      <w:r>
        <w:rPr>
          <w:color w:val="231F20"/>
        </w:rPr>
        <w:t>gentile</w:t>
      </w:r>
      <w:r>
        <w:rPr>
          <w:color w:val="231F20"/>
          <w:spacing w:val="-27"/>
        </w:rPr>
        <w:t> </w:t>
      </w:r>
      <w:r>
        <w:rPr>
          <w:color w:val="231F20"/>
        </w:rPr>
        <w:t>slave</w:t>
      </w:r>
      <w:r>
        <w:rPr>
          <w:color w:val="231F20"/>
          <w:spacing w:val="-27"/>
        </w:rPr>
        <w:t> </w:t>
      </w:r>
      <w:r>
        <w:rPr>
          <w:color w:val="231F20"/>
        </w:rPr>
        <w:t>because</w:t>
      </w:r>
      <w:r>
        <w:rPr>
          <w:color w:val="231F20"/>
          <w:spacing w:val="-27"/>
        </w:rPr>
        <w:t> </w:t>
      </w:r>
      <w:r>
        <w:rPr>
          <w:color w:val="231F20"/>
        </w:rPr>
        <w:t>such</w:t>
      </w:r>
      <w:r>
        <w:rPr>
          <w:color w:val="231F20"/>
          <w:spacing w:val="-27"/>
        </w:rPr>
        <w:t> </w:t>
      </w:r>
      <w:r>
        <w:rPr>
          <w:color w:val="231F20"/>
        </w:rPr>
        <w:t>relations</w:t>
      </w:r>
      <w:r>
        <w:rPr>
          <w:color w:val="231F20"/>
          <w:spacing w:val="-27"/>
        </w:rPr>
        <w:t> </w:t>
      </w:r>
      <w:r>
        <w:rPr>
          <w:color w:val="231F20"/>
        </w:rPr>
        <w:t>would</w:t>
      </w:r>
      <w:r>
        <w:rPr>
          <w:color w:val="231F20"/>
          <w:spacing w:val="-27"/>
        </w:rPr>
        <w:t> </w:t>
      </w:r>
      <w:r>
        <w:rPr>
          <w:color w:val="231F20"/>
        </w:rPr>
        <w:t>be</w:t>
      </w:r>
      <w:r>
        <w:rPr>
          <w:color w:val="231F20"/>
          <w:spacing w:val="-27"/>
        </w:rPr>
        <w:t> </w:t>
      </w:r>
      <w:r>
        <w:rPr>
          <w:color w:val="231F20"/>
        </w:rPr>
        <w:t>a violation</w:t>
      </w:r>
      <w:r>
        <w:rPr>
          <w:color w:val="231F20"/>
          <w:spacing w:val="-36"/>
        </w:rPr>
        <w:t> </w:t>
      </w:r>
      <w:r>
        <w:rPr>
          <w:color w:val="231F20"/>
        </w:rPr>
        <w:t>of</w:t>
      </w:r>
      <w:r>
        <w:rPr>
          <w:color w:val="231F20"/>
          <w:spacing w:val="-35"/>
        </w:rPr>
        <w:t> </w:t>
      </w:r>
      <w:r>
        <w:rPr>
          <w:color w:val="231F20"/>
        </w:rPr>
        <w:t>the</w:t>
      </w:r>
      <w:r>
        <w:rPr>
          <w:color w:val="231F20"/>
          <w:spacing w:val="-35"/>
        </w:rPr>
        <w:t> </w:t>
      </w:r>
      <w:r>
        <w:rPr>
          <w:color w:val="231F20"/>
        </w:rPr>
        <w:t>mandate</w:t>
      </w:r>
      <w:r>
        <w:rPr>
          <w:color w:val="231F20"/>
          <w:spacing w:val="-35"/>
        </w:rPr>
        <w:t> </w:t>
      </w:r>
      <w:r>
        <w:rPr>
          <w:color w:val="231F20"/>
        </w:rPr>
        <w:t>“</w:t>
      </w:r>
      <w:r>
        <w:rPr>
          <w:rFonts w:ascii="Cambria" w:hAnsi="Cambria"/>
          <w:i/>
          <w:color w:val="231F20"/>
        </w:rPr>
        <w:t>Lo</w:t>
      </w:r>
      <w:r>
        <w:rPr>
          <w:rFonts w:ascii="Cambria" w:hAnsi="Cambria"/>
          <w:i/>
          <w:color w:val="231F20"/>
          <w:spacing w:val="-28"/>
        </w:rPr>
        <w:t> </w:t>
      </w:r>
      <w:r>
        <w:rPr>
          <w:rFonts w:ascii="Cambria" w:hAnsi="Cambria"/>
          <w:i/>
          <w:color w:val="231F20"/>
        </w:rPr>
        <w:t>yihyeh</w:t>
      </w:r>
      <w:r>
        <w:rPr>
          <w:rFonts w:ascii="Cambria" w:hAnsi="Cambria"/>
          <w:i/>
          <w:color w:val="231F20"/>
          <w:spacing w:val="-28"/>
        </w:rPr>
        <w:t> </w:t>
      </w:r>
      <w:r>
        <w:rPr>
          <w:rFonts w:ascii="Cambria" w:hAnsi="Cambria"/>
          <w:i/>
          <w:color w:val="231F20"/>
        </w:rPr>
        <w:t>kadeish</w:t>
      </w:r>
      <w:r>
        <w:rPr>
          <w:rFonts w:ascii="Cambria" w:hAnsi="Cambria"/>
          <w:i/>
          <w:color w:val="231F20"/>
          <w:spacing w:val="-28"/>
        </w:rPr>
        <w:t> </w:t>
      </w:r>
      <w:r>
        <w:rPr>
          <w:rFonts w:ascii="Cambria" w:hAnsi="Cambria"/>
          <w:i/>
          <w:color w:val="231F20"/>
          <w:spacing w:val="-3"/>
        </w:rPr>
        <w:t>mibnei</w:t>
      </w:r>
      <w:r>
        <w:rPr>
          <w:rFonts w:ascii="Cambria" w:hAnsi="Cambria"/>
          <w:i/>
          <w:color w:val="231F20"/>
          <w:spacing w:val="-29"/>
        </w:rPr>
        <w:t> </w:t>
      </w:r>
      <w:r>
        <w:rPr>
          <w:rFonts w:ascii="Cambria" w:hAnsi="Cambria"/>
          <w:i/>
          <w:color w:val="231F20"/>
          <w:spacing w:val="-7"/>
        </w:rPr>
        <w:t>Yisrael</w:t>
      </w:r>
      <w:r>
        <w:rPr>
          <w:color w:val="231F20"/>
          <w:spacing w:val="-7"/>
        </w:rPr>
        <w:t>.”</w:t>
      </w:r>
      <w:r>
        <w:rPr>
          <w:color w:val="231F20"/>
          <w:spacing w:val="-35"/>
        </w:rPr>
        <w:t> </w:t>
      </w:r>
      <w:r>
        <w:rPr>
          <w:rFonts w:ascii="Cambria" w:hAnsi="Cambria"/>
          <w:i/>
          <w:color w:val="231F20"/>
          <w:spacing w:val="-3"/>
        </w:rPr>
        <w:t>Rishonim </w:t>
      </w:r>
      <w:r>
        <w:rPr>
          <w:color w:val="231F20"/>
        </w:rPr>
        <w:t>to </w:t>
      </w:r>
      <w:r>
        <w:rPr>
          <w:rFonts w:ascii="Cambria" w:hAnsi="Cambria"/>
          <w:i/>
          <w:color w:val="231F20"/>
          <w:spacing w:val="-3"/>
        </w:rPr>
        <w:t>Kiddushin </w:t>
      </w:r>
      <w:r>
        <w:rPr>
          <w:color w:val="231F20"/>
        </w:rPr>
        <w:t>(69a) teach that this prohibition does not </w:t>
      </w:r>
      <w:r>
        <w:rPr>
          <w:color w:val="231F20"/>
          <w:spacing w:val="-3"/>
        </w:rPr>
        <w:t>apply </w:t>
      </w:r>
      <w:r>
        <w:rPr>
          <w:color w:val="231F20"/>
        </w:rPr>
        <w:t>to a </w:t>
      </w:r>
      <w:r>
        <w:rPr>
          <w:rFonts w:ascii="Cambria" w:hAnsi="Cambria"/>
          <w:i/>
          <w:color w:val="231F20"/>
        </w:rPr>
        <w:t>mamzeir</w:t>
      </w:r>
      <w:r>
        <w:rPr>
          <w:color w:val="231F20"/>
        </w:rPr>
        <w:t>.</w:t>
      </w:r>
      <w:r>
        <w:rPr>
          <w:color w:val="231F20"/>
          <w:spacing w:val="-15"/>
        </w:rPr>
        <w:t> </w:t>
      </w:r>
      <w:r>
        <w:rPr>
          <w:color w:val="231F20"/>
        </w:rPr>
        <w:t>A</w:t>
      </w:r>
      <w:r>
        <w:rPr>
          <w:color w:val="231F20"/>
          <w:spacing w:val="-14"/>
        </w:rPr>
        <w:t> </w:t>
      </w:r>
      <w:r>
        <w:rPr>
          <w:rFonts w:ascii="Cambria" w:hAnsi="Cambria"/>
          <w:i/>
          <w:color w:val="231F20"/>
        </w:rPr>
        <w:t>mamzeir</w:t>
      </w:r>
      <w:r>
        <w:rPr>
          <w:rFonts w:ascii="Cambria" w:hAnsi="Cambria"/>
          <w:i/>
          <w:color w:val="231F20"/>
          <w:spacing w:val="-8"/>
        </w:rPr>
        <w:t> </w:t>
      </w:r>
      <w:r>
        <w:rPr>
          <w:color w:val="231F20"/>
        </w:rPr>
        <w:t>has</w:t>
      </w:r>
      <w:r>
        <w:rPr>
          <w:color w:val="231F20"/>
          <w:spacing w:val="-14"/>
        </w:rPr>
        <w:t> </w:t>
      </w:r>
      <w:r>
        <w:rPr>
          <w:color w:val="231F20"/>
        </w:rPr>
        <w:t>deficient</w:t>
      </w:r>
      <w:r>
        <w:rPr>
          <w:color w:val="231F20"/>
          <w:spacing w:val="-14"/>
        </w:rPr>
        <w:t> </w:t>
      </w:r>
      <w:r>
        <w:rPr>
          <w:color w:val="231F20"/>
          <w:spacing w:val="-3"/>
        </w:rPr>
        <w:t>sanctity.</w:t>
      </w:r>
      <w:r>
        <w:rPr>
          <w:color w:val="231F20"/>
          <w:spacing w:val="-15"/>
        </w:rPr>
        <w:t> </w:t>
      </w:r>
      <w:r>
        <w:rPr>
          <w:color w:val="231F20"/>
        </w:rPr>
        <w:t>His</w:t>
      </w:r>
      <w:r>
        <w:rPr>
          <w:color w:val="231F20"/>
          <w:spacing w:val="-14"/>
        </w:rPr>
        <w:t> </w:t>
      </w:r>
      <w:r>
        <w:rPr>
          <w:color w:val="231F20"/>
        </w:rPr>
        <w:t>creation</w:t>
      </w:r>
      <w:r>
        <w:rPr>
          <w:color w:val="231F20"/>
          <w:spacing w:val="-14"/>
        </w:rPr>
        <w:t> </w:t>
      </w:r>
      <w:r>
        <w:rPr>
          <w:color w:val="231F20"/>
        </w:rPr>
        <w:t>came</w:t>
      </w:r>
      <w:r>
        <w:rPr>
          <w:color w:val="231F20"/>
          <w:spacing w:val="-14"/>
        </w:rPr>
        <w:t> </w:t>
      </w:r>
      <w:r>
        <w:rPr>
          <w:color w:val="231F20"/>
        </w:rPr>
        <w:t>about from</w:t>
      </w:r>
      <w:r>
        <w:rPr>
          <w:color w:val="231F20"/>
          <w:spacing w:val="-5"/>
        </w:rPr>
        <w:t> </w:t>
      </w:r>
      <w:r>
        <w:rPr>
          <w:color w:val="231F20"/>
        </w:rPr>
        <w:t>a</w:t>
      </w:r>
      <w:r>
        <w:rPr>
          <w:color w:val="231F20"/>
          <w:spacing w:val="-5"/>
        </w:rPr>
        <w:t> </w:t>
      </w:r>
      <w:r>
        <w:rPr>
          <w:color w:val="231F20"/>
        </w:rPr>
        <w:t>terrible</w:t>
      </w:r>
      <w:r>
        <w:rPr>
          <w:color w:val="231F20"/>
          <w:spacing w:val="-5"/>
        </w:rPr>
        <w:t> </w:t>
      </w:r>
      <w:r>
        <w:rPr>
          <w:color w:val="231F20"/>
        </w:rPr>
        <w:t>sin</w:t>
      </w:r>
      <w:r>
        <w:rPr>
          <w:color w:val="231F20"/>
          <w:spacing w:val="-5"/>
        </w:rPr>
        <w:t> </w:t>
      </w:r>
      <w:r>
        <w:rPr>
          <w:color w:val="231F20"/>
        </w:rPr>
        <w:t>committed</w:t>
      </w:r>
      <w:r>
        <w:rPr>
          <w:color w:val="231F20"/>
          <w:spacing w:val="-5"/>
        </w:rPr>
        <w:t> </w:t>
      </w:r>
      <w:r>
        <w:rPr>
          <w:color w:val="231F20"/>
        </w:rPr>
        <w:t>by</w:t>
      </w:r>
      <w:r>
        <w:rPr>
          <w:color w:val="231F20"/>
          <w:spacing w:val="-5"/>
        </w:rPr>
        <w:t> </w:t>
      </w:r>
      <w:r>
        <w:rPr>
          <w:color w:val="231F20"/>
        </w:rPr>
        <w:t>his</w:t>
      </w:r>
      <w:r>
        <w:rPr>
          <w:color w:val="231F20"/>
          <w:spacing w:val="-5"/>
        </w:rPr>
        <w:t> </w:t>
      </w:r>
      <w:r>
        <w:rPr>
          <w:color w:val="231F20"/>
        </w:rPr>
        <w:t>parents.</w:t>
      </w:r>
      <w:r>
        <w:rPr>
          <w:color w:val="231F20"/>
          <w:spacing w:val="-5"/>
        </w:rPr>
        <w:t> </w:t>
      </w:r>
      <w:r>
        <w:rPr>
          <w:color w:val="231F20"/>
          <w:spacing w:val="-3"/>
        </w:rPr>
        <w:t>He</w:t>
      </w:r>
      <w:r>
        <w:rPr>
          <w:color w:val="231F20"/>
          <w:spacing w:val="-4"/>
        </w:rPr>
        <w:t> </w:t>
      </w:r>
      <w:r>
        <w:rPr>
          <w:color w:val="231F20"/>
        </w:rPr>
        <w:t>is</w:t>
      </w:r>
      <w:r>
        <w:rPr>
          <w:color w:val="231F20"/>
          <w:spacing w:val="-5"/>
        </w:rPr>
        <w:t> </w:t>
      </w:r>
      <w:r>
        <w:rPr>
          <w:color w:val="231F20"/>
        </w:rPr>
        <w:t>permitted</w:t>
      </w:r>
      <w:r>
        <w:rPr>
          <w:color w:val="231F20"/>
          <w:spacing w:val="-5"/>
        </w:rPr>
        <w:t> </w:t>
      </w:r>
      <w:r>
        <w:rPr>
          <w:color w:val="231F20"/>
        </w:rPr>
        <w:t>to</w:t>
      </w:r>
      <w:r>
        <w:rPr>
          <w:color w:val="231F20"/>
          <w:spacing w:val="-5"/>
        </w:rPr>
        <w:t> </w:t>
      </w:r>
      <w:r>
        <w:rPr>
          <w:color w:val="231F20"/>
        </w:rPr>
        <w:t>have marital relations with a </w:t>
      </w:r>
      <w:r>
        <w:rPr>
          <w:rFonts w:ascii="Cambria" w:hAnsi="Cambria"/>
          <w:i/>
          <w:color w:val="231F20"/>
          <w:spacing w:val="-3"/>
        </w:rPr>
        <w:t>shifchah</w:t>
      </w:r>
      <w:r>
        <w:rPr>
          <w:rFonts w:ascii="Cambria" w:hAnsi="Cambria"/>
          <w:i/>
          <w:color w:val="231F20"/>
          <w:spacing w:val="-1"/>
        </w:rPr>
        <w:t> </w:t>
      </w:r>
      <w:r>
        <w:rPr>
          <w:rFonts w:ascii="Cambria" w:hAnsi="Cambria"/>
          <w:i/>
          <w:color w:val="231F20"/>
          <w:spacing w:val="-6"/>
        </w:rPr>
        <w:t>kena’anis</w:t>
      </w:r>
      <w:r>
        <w:rPr>
          <w:color w:val="231F20"/>
          <w:spacing w:val="-6"/>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firstLine="360"/>
        <w:jc w:val="both"/>
      </w:pPr>
      <w:r>
        <w:rPr>
          <w:color w:val="231F20"/>
        </w:rPr>
        <w:t>There was a young man in a </w:t>
      </w:r>
      <w:r>
        <w:rPr>
          <w:rFonts w:ascii="Cambria" w:hAnsi="Cambria"/>
          <w:i/>
          <w:color w:val="231F20"/>
          <w:spacing w:val="-3"/>
        </w:rPr>
        <w:t>yeshivah </w:t>
      </w:r>
      <w:r>
        <w:rPr>
          <w:color w:val="231F20"/>
        </w:rPr>
        <w:t>who seemed to be an outstanding potential groom. </w:t>
      </w:r>
      <w:r>
        <w:rPr>
          <w:color w:val="231F20"/>
          <w:spacing w:val="-3"/>
        </w:rPr>
        <w:t>He </w:t>
      </w:r>
      <w:r>
        <w:rPr>
          <w:color w:val="231F20"/>
        </w:rPr>
        <w:t>was hard working, devout, and displayed wonderful character traits. People suggested matches to him, yet he refused them all. </w:t>
      </w:r>
      <w:r>
        <w:rPr>
          <w:color w:val="231F20"/>
          <w:spacing w:val="-3"/>
        </w:rPr>
        <w:t>He </w:t>
      </w:r>
      <w:r>
        <w:rPr>
          <w:color w:val="231F20"/>
        </w:rPr>
        <w:t>never even agreed to date. The teachers in the </w:t>
      </w:r>
      <w:r>
        <w:rPr>
          <w:rFonts w:ascii="Cambria" w:hAnsi="Cambria"/>
          <w:i/>
          <w:color w:val="231F20"/>
          <w:spacing w:val="-3"/>
        </w:rPr>
        <w:t>yeshivah </w:t>
      </w:r>
      <w:r>
        <w:rPr>
          <w:color w:val="231F20"/>
        </w:rPr>
        <w:t>thought his behavior strange. They began to investigate the </w:t>
      </w:r>
      <w:r>
        <w:rPr>
          <w:color w:val="231F20"/>
          <w:spacing w:val="-5"/>
        </w:rPr>
        <w:t>student’s </w:t>
      </w:r>
      <w:r>
        <w:rPr>
          <w:color w:val="231F20"/>
        </w:rPr>
        <w:t>background and discovered that he was a </w:t>
      </w:r>
      <w:r>
        <w:rPr>
          <w:rFonts w:ascii="Cambria" w:hAnsi="Cambria"/>
          <w:i/>
          <w:color w:val="231F20"/>
        </w:rPr>
        <w:t>mamzeir</w:t>
      </w:r>
      <w:r>
        <w:rPr>
          <w:color w:val="231F20"/>
        </w:rPr>
        <w:t>. </w:t>
      </w:r>
      <w:r>
        <w:rPr>
          <w:color w:val="231F20"/>
          <w:spacing w:val="-3"/>
        </w:rPr>
        <w:t>He </w:t>
      </w:r>
      <w:r>
        <w:rPr>
          <w:color w:val="231F20"/>
        </w:rPr>
        <w:t>was not entertaining marriage, for most available women were prohibited to him. A </w:t>
      </w:r>
      <w:r>
        <w:rPr>
          <w:rFonts w:ascii="Cambria" w:hAnsi="Cambria"/>
          <w:i/>
          <w:color w:val="231F20"/>
        </w:rPr>
        <w:t>mamzeir </w:t>
      </w:r>
      <w:r>
        <w:rPr>
          <w:color w:val="231F20"/>
        </w:rPr>
        <w:t>is allowed to marry a convert. </w:t>
      </w:r>
      <w:r>
        <w:rPr>
          <w:color w:val="231F20"/>
          <w:spacing w:val="-3"/>
        </w:rPr>
        <w:t>He </w:t>
      </w:r>
      <w:r>
        <w:rPr>
          <w:color w:val="231F20"/>
        </w:rPr>
        <w:t>did not want to marry a convert, for then his children would be </w:t>
      </w:r>
      <w:r>
        <w:rPr>
          <w:rFonts w:ascii="Cambria" w:hAnsi="Cambria"/>
          <w:i/>
          <w:color w:val="231F20"/>
        </w:rPr>
        <w:t>mamzeirim</w:t>
      </w:r>
      <w:r>
        <w:rPr>
          <w:color w:val="231F20"/>
        </w:rPr>
        <w:t>. </w:t>
      </w:r>
      <w:r>
        <w:rPr>
          <w:color w:val="231F20"/>
          <w:spacing w:val="-3"/>
        </w:rPr>
        <w:t>He </w:t>
      </w:r>
      <w:r>
        <w:rPr>
          <w:color w:val="231F20"/>
        </w:rPr>
        <w:t>did not want to create others who would have to deal with the challenges he faced. The head of the </w:t>
      </w:r>
      <w:r>
        <w:rPr>
          <w:rFonts w:ascii="Cambria" w:hAnsi="Cambria"/>
          <w:i/>
          <w:color w:val="231F20"/>
          <w:spacing w:val="-3"/>
        </w:rPr>
        <w:t>yeshivah </w:t>
      </w:r>
      <w:r>
        <w:rPr>
          <w:color w:val="231F20"/>
        </w:rPr>
        <w:t>was consulted and he offered a solution. </w:t>
      </w:r>
      <w:r>
        <w:rPr>
          <w:color w:val="231F20"/>
          <w:spacing w:val="-3"/>
        </w:rPr>
        <w:t>He  </w:t>
      </w:r>
      <w:r>
        <w:rPr>
          <w:color w:val="231F20"/>
        </w:rPr>
        <w:t>proposed looking for  a gentile woman who was interested in conversion to Judaism. </w:t>
      </w:r>
      <w:r>
        <w:rPr>
          <w:color w:val="231F20"/>
          <w:spacing w:val="-3"/>
        </w:rPr>
        <w:t>He </w:t>
      </w:r>
      <w:r>
        <w:rPr>
          <w:color w:val="231F20"/>
        </w:rPr>
        <w:t>suggested that this young man approach the woman and explain  his predicament. </w:t>
      </w:r>
      <w:r>
        <w:rPr>
          <w:color w:val="231F20"/>
          <w:spacing w:val="-3"/>
        </w:rPr>
        <w:t>Hopefully, </w:t>
      </w:r>
      <w:r>
        <w:rPr>
          <w:color w:val="231F20"/>
        </w:rPr>
        <w:t>she would agree to accept money from him and become his </w:t>
      </w:r>
      <w:r>
        <w:rPr>
          <w:rFonts w:ascii="Cambria" w:hAnsi="Cambria"/>
          <w:i/>
          <w:color w:val="231F20"/>
          <w:spacing w:val="-3"/>
        </w:rPr>
        <w:t>shifchah </w:t>
      </w:r>
      <w:r>
        <w:rPr>
          <w:rFonts w:ascii="Cambria" w:hAnsi="Cambria"/>
          <w:i/>
          <w:color w:val="231F20"/>
          <w:spacing w:val="-6"/>
        </w:rPr>
        <w:t>kena’anis</w:t>
      </w:r>
      <w:r>
        <w:rPr>
          <w:color w:val="231F20"/>
          <w:spacing w:val="-6"/>
        </w:rPr>
        <w:t>. </w:t>
      </w:r>
      <w:r>
        <w:rPr>
          <w:color w:val="231F20"/>
        </w:rPr>
        <w:t>A </w:t>
      </w:r>
      <w:r>
        <w:rPr>
          <w:rFonts w:ascii="Cambria" w:hAnsi="Cambria"/>
          <w:i/>
          <w:color w:val="231F20"/>
        </w:rPr>
        <w:t>mamzeir </w:t>
      </w:r>
      <w:r>
        <w:rPr>
          <w:color w:val="231F20"/>
        </w:rPr>
        <w:t>is allowed to have</w:t>
      </w:r>
      <w:r>
        <w:rPr>
          <w:color w:val="231F20"/>
          <w:spacing w:val="-13"/>
        </w:rPr>
        <w:t> </w:t>
      </w:r>
      <w:r>
        <w:rPr>
          <w:color w:val="231F20"/>
        </w:rPr>
        <w:t>relations</w:t>
      </w:r>
      <w:r>
        <w:rPr>
          <w:color w:val="231F20"/>
          <w:spacing w:val="-13"/>
        </w:rPr>
        <w:t> </w:t>
      </w:r>
      <w:r>
        <w:rPr>
          <w:color w:val="231F20"/>
        </w:rPr>
        <w:t>with</w:t>
      </w:r>
      <w:r>
        <w:rPr>
          <w:color w:val="231F20"/>
          <w:spacing w:val="-13"/>
        </w:rPr>
        <w:t> </w:t>
      </w:r>
      <w:r>
        <w:rPr>
          <w:color w:val="231F20"/>
        </w:rPr>
        <w:t>a</w:t>
      </w:r>
      <w:r>
        <w:rPr>
          <w:color w:val="231F20"/>
          <w:spacing w:val="-12"/>
        </w:rPr>
        <w:t> </w:t>
      </w:r>
      <w:r>
        <w:rPr>
          <w:rFonts w:ascii="Cambria" w:hAnsi="Cambria"/>
          <w:i/>
          <w:color w:val="231F20"/>
          <w:spacing w:val="-3"/>
        </w:rPr>
        <w:t>shifchah</w:t>
      </w:r>
      <w:r>
        <w:rPr>
          <w:rFonts w:ascii="Cambria" w:hAnsi="Cambria"/>
          <w:i/>
          <w:color w:val="231F20"/>
          <w:spacing w:val="-6"/>
        </w:rPr>
        <w:t> kena’anis</w:t>
      </w:r>
      <w:r>
        <w:rPr>
          <w:color w:val="231F20"/>
          <w:spacing w:val="-6"/>
        </w:rPr>
        <w:t>.</w:t>
      </w:r>
      <w:r>
        <w:rPr>
          <w:color w:val="231F20"/>
          <w:spacing w:val="-13"/>
        </w:rPr>
        <w:t> </w:t>
      </w:r>
      <w:r>
        <w:rPr>
          <w:color w:val="231F20"/>
        </w:rPr>
        <w:t>Allow</w:t>
      </w:r>
      <w:r>
        <w:rPr>
          <w:color w:val="231F20"/>
          <w:spacing w:val="-13"/>
        </w:rPr>
        <w:t> </w:t>
      </w:r>
      <w:r>
        <w:rPr>
          <w:color w:val="231F20"/>
        </w:rPr>
        <w:t>them</w:t>
      </w:r>
      <w:r>
        <w:rPr>
          <w:color w:val="231F20"/>
          <w:spacing w:val="-13"/>
        </w:rPr>
        <w:t> </w:t>
      </w:r>
      <w:r>
        <w:rPr>
          <w:color w:val="231F20"/>
        </w:rPr>
        <w:t>to</w:t>
      </w:r>
      <w:r>
        <w:rPr>
          <w:color w:val="231F20"/>
          <w:spacing w:val="-12"/>
        </w:rPr>
        <w:t> </w:t>
      </w:r>
      <w:r>
        <w:rPr>
          <w:color w:val="231F20"/>
          <w:spacing w:val="-7"/>
        </w:rPr>
        <w:t>“marry,”</w:t>
      </w:r>
      <w:r>
        <w:rPr>
          <w:color w:val="231F20"/>
          <w:spacing w:val="-13"/>
        </w:rPr>
        <w:t> </w:t>
      </w:r>
      <w:r>
        <w:rPr>
          <w:color w:val="231F20"/>
        </w:rPr>
        <w:t>thus affirming that the children born to them will be </w:t>
      </w:r>
      <w:r>
        <w:rPr>
          <w:rFonts w:ascii="Cambria" w:hAnsi="Cambria"/>
          <w:i/>
          <w:color w:val="231F20"/>
          <w:spacing w:val="-3"/>
        </w:rPr>
        <w:t>avadim </w:t>
      </w:r>
      <w:r>
        <w:rPr>
          <w:rFonts w:ascii="Cambria" w:hAnsi="Cambria"/>
          <w:i/>
          <w:color w:val="231F20"/>
          <w:spacing w:val="-6"/>
        </w:rPr>
        <w:t>kena’anim</w:t>
      </w:r>
      <w:r>
        <w:rPr>
          <w:color w:val="231F20"/>
          <w:spacing w:val="-6"/>
        </w:rPr>
        <w:t>. </w:t>
      </w:r>
      <w:r>
        <w:rPr>
          <w:color w:val="231F20"/>
        </w:rPr>
        <w:t>Once they grow </w:t>
      </w:r>
      <w:r>
        <w:rPr>
          <w:color w:val="231F20"/>
          <w:spacing w:val="-4"/>
        </w:rPr>
        <w:t>up, </w:t>
      </w:r>
      <w:r>
        <w:rPr>
          <w:color w:val="231F20"/>
        </w:rPr>
        <w:t>the </w:t>
      </w:r>
      <w:r>
        <w:rPr>
          <w:rFonts w:ascii="Cambria" w:hAnsi="Cambria"/>
          <w:i/>
          <w:color w:val="231F20"/>
        </w:rPr>
        <w:t>mamzeir </w:t>
      </w:r>
      <w:r>
        <w:rPr>
          <w:color w:val="231F20"/>
        </w:rPr>
        <w:t>father can free them and his wife. They</w:t>
      </w:r>
      <w:r>
        <w:rPr>
          <w:color w:val="231F20"/>
          <w:spacing w:val="-12"/>
        </w:rPr>
        <w:t> </w:t>
      </w:r>
      <w:r>
        <w:rPr>
          <w:color w:val="231F20"/>
        </w:rPr>
        <w:t>will</w:t>
      </w:r>
      <w:r>
        <w:rPr>
          <w:color w:val="231F20"/>
          <w:spacing w:val="-11"/>
        </w:rPr>
        <w:t> </w:t>
      </w:r>
      <w:r>
        <w:rPr>
          <w:color w:val="231F20"/>
        </w:rPr>
        <w:t>all</w:t>
      </w:r>
      <w:r>
        <w:rPr>
          <w:color w:val="231F20"/>
          <w:spacing w:val="-11"/>
        </w:rPr>
        <w:t> </w:t>
      </w:r>
      <w:r>
        <w:rPr>
          <w:color w:val="231F20"/>
        </w:rPr>
        <w:t>become</w:t>
      </w:r>
      <w:r>
        <w:rPr>
          <w:color w:val="231F20"/>
          <w:spacing w:val="-12"/>
        </w:rPr>
        <w:t> </w:t>
      </w:r>
      <w:r>
        <w:rPr>
          <w:color w:val="231F20"/>
        </w:rPr>
        <w:t>full-fledged</w:t>
      </w:r>
      <w:r>
        <w:rPr>
          <w:color w:val="231F20"/>
          <w:spacing w:val="-11"/>
        </w:rPr>
        <w:t> </w:t>
      </w:r>
      <w:r>
        <w:rPr>
          <w:color w:val="231F20"/>
        </w:rPr>
        <w:t>Jews</w:t>
      </w:r>
      <w:r>
        <w:rPr>
          <w:color w:val="231F20"/>
          <w:spacing w:val="-11"/>
        </w:rPr>
        <w:t> </w:t>
      </w:r>
      <w:r>
        <w:rPr>
          <w:color w:val="231F20"/>
        </w:rPr>
        <w:t>and</w:t>
      </w:r>
      <w:r>
        <w:rPr>
          <w:color w:val="231F20"/>
          <w:spacing w:val="-12"/>
        </w:rPr>
        <w:t> </w:t>
      </w:r>
      <w:r>
        <w:rPr>
          <w:color w:val="231F20"/>
        </w:rPr>
        <w:t>the</w:t>
      </w:r>
      <w:r>
        <w:rPr>
          <w:color w:val="231F20"/>
          <w:spacing w:val="-11"/>
        </w:rPr>
        <w:t> </w:t>
      </w:r>
      <w:r>
        <w:rPr>
          <w:color w:val="231F20"/>
        </w:rPr>
        <w:t>chain</w:t>
      </w:r>
      <w:r>
        <w:rPr>
          <w:color w:val="231F20"/>
          <w:spacing w:val="-11"/>
        </w:rPr>
        <w:t> </w:t>
      </w:r>
      <w:r>
        <w:rPr>
          <w:color w:val="231F20"/>
        </w:rPr>
        <w:t>of</w:t>
      </w:r>
      <w:r>
        <w:rPr>
          <w:color w:val="231F20"/>
          <w:spacing w:val="-12"/>
        </w:rPr>
        <w:t> </w:t>
      </w:r>
      <w:r>
        <w:rPr>
          <w:color w:val="231F20"/>
        </w:rPr>
        <w:t>bastards</w:t>
      </w:r>
      <w:r>
        <w:rPr>
          <w:color w:val="231F20"/>
          <w:spacing w:val="-11"/>
        </w:rPr>
        <w:t> </w:t>
      </w:r>
      <w:r>
        <w:rPr>
          <w:color w:val="231F20"/>
        </w:rPr>
        <w:t>will be</w:t>
      </w:r>
      <w:r>
        <w:rPr>
          <w:color w:val="231F20"/>
          <w:spacing w:val="-12"/>
        </w:rPr>
        <w:t> </w:t>
      </w:r>
      <w:r>
        <w:rPr>
          <w:color w:val="231F20"/>
        </w:rPr>
        <w:t>broken.</w:t>
      </w:r>
      <w:r>
        <w:rPr>
          <w:color w:val="231F20"/>
          <w:spacing w:val="-11"/>
        </w:rPr>
        <w:t> </w:t>
      </w:r>
      <w:r>
        <w:rPr>
          <w:color w:val="231F20"/>
        </w:rPr>
        <w:t>The</w:t>
      </w:r>
      <w:r>
        <w:rPr>
          <w:color w:val="231F20"/>
          <w:spacing w:val="-11"/>
        </w:rPr>
        <w:t> </w:t>
      </w:r>
      <w:r>
        <w:rPr>
          <w:rFonts w:ascii="Cambria" w:hAnsi="Cambria"/>
          <w:i/>
          <w:color w:val="231F20"/>
        </w:rPr>
        <w:t>mamzeirus</w:t>
      </w:r>
      <w:r>
        <w:rPr>
          <w:rFonts w:ascii="Cambria" w:hAnsi="Cambria"/>
          <w:i/>
          <w:color w:val="231F20"/>
          <w:spacing w:val="-5"/>
        </w:rPr>
        <w:t> </w:t>
      </w:r>
      <w:r>
        <w:rPr>
          <w:color w:val="231F20"/>
        </w:rPr>
        <w:t>will</w:t>
      </w:r>
      <w:r>
        <w:rPr>
          <w:color w:val="231F20"/>
          <w:spacing w:val="-11"/>
        </w:rPr>
        <w:t> </w:t>
      </w:r>
      <w:r>
        <w:rPr>
          <w:color w:val="231F20"/>
        </w:rPr>
        <w:t>have</w:t>
      </w:r>
      <w:r>
        <w:rPr>
          <w:color w:val="231F20"/>
          <w:spacing w:val="-11"/>
        </w:rPr>
        <w:t> </w:t>
      </w:r>
      <w:r>
        <w:rPr>
          <w:color w:val="231F20"/>
        </w:rPr>
        <w:t>been</w:t>
      </w:r>
      <w:r>
        <w:rPr>
          <w:color w:val="231F20"/>
          <w:spacing w:val="-12"/>
        </w:rPr>
        <w:t> </w:t>
      </w:r>
      <w:r>
        <w:rPr>
          <w:color w:val="231F20"/>
        </w:rPr>
        <w:t>purified.</w:t>
      </w:r>
      <w:r>
        <w:rPr>
          <w:color w:val="231F20"/>
          <w:spacing w:val="-11"/>
        </w:rPr>
        <w:t> </w:t>
      </w:r>
      <w:r>
        <w:rPr>
          <w:color w:val="231F20"/>
        </w:rPr>
        <w:t>Before</w:t>
      </w:r>
      <w:r>
        <w:rPr>
          <w:color w:val="231F20"/>
          <w:spacing w:val="-11"/>
        </w:rPr>
        <w:t> </w:t>
      </w:r>
      <w:r>
        <w:rPr>
          <w:color w:val="231F20"/>
        </w:rPr>
        <w:t>acting</w:t>
      </w:r>
      <w:r>
        <w:rPr>
          <w:color w:val="231F20"/>
          <w:spacing w:val="-12"/>
        </w:rPr>
        <w:t> </w:t>
      </w:r>
      <w:r>
        <w:rPr>
          <w:color w:val="231F20"/>
        </w:rPr>
        <w:t>on this proposal, the rabbi brought it to </w:t>
      </w:r>
      <w:r>
        <w:rPr>
          <w:rFonts w:ascii="Cambria" w:hAnsi="Cambria"/>
          <w:i/>
          <w:color w:val="231F20"/>
          <w:spacing w:val="-3"/>
        </w:rPr>
        <w:t>Rav </w:t>
      </w:r>
      <w:r>
        <w:rPr>
          <w:rFonts w:ascii="Cambria" w:hAnsi="Cambria"/>
          <w:i/>
          <w:color w:val="231F20"/>
          <w:spacing w:val="-4"/>
        </w:rPr>
        <w:t>Yisrael </w:t>
      </w:r>
      <w:r>
        <w:rPr>
          <w:rFonts w:ascii="Cambria" w:hAnsi="Cambria"/>
          <w:i/>
          <w:color w:val="231F20"/>
          <w:spacing w:val="-11"/>
        </w:rPr>
        <w:t>Ya’akov </w:t>
      </w:r>
      <w:r>
        <w:rPr>
          <w:color w:val="231F20"/>
          <w:spacing w:val="-3"/>
        </w:rPr>
        <w:t>Fisher, </w:t>
      </w:r>
      <w:r>
        <w:rPr>
          <w:color w:val="231F20"/>
        </w:rPr>
        <w:t>the chief judge in Jerusalem.</w:t>
      </w:r>
    </w:p>
    <w:p>
      <w:pPr>
        <w:spacing w:line="312" w:lineRule="auto" w:before="36"/>
        <w:ind w:left="180" w:right="117" w:firstLine="360"/>
        <w:jc w:val="both"/>
        <w:rPr>
          <w:sz w:val="23"/>
        </w:rPr>
      </w:pPr>
      <w:r>
        <w:rPr>
          <w:rFonts w:ascii="Cambria" w:hAnsi="Cambria"/>
          <w:i/>
          <w:color w:val="231F20"/>
          <w:spacing w:val="-3"/>
          <w:sz w:val="23"/>
        </w:rPr>
        <w:t>Rav </w:t>
      </w:r>
      <w:r>
        <w:rPr>
          <w:color w:val="231F20"/>
          <w:sz w:val="23"/>
        </w:rPr>
        <w:t>Fisher </w:t>
      </w:r>
      <w:r>
        <w:rPr>
          <w:color w:val="231F20"/>
          <w:spacing w:val="-3"/>
          <w:sz w:val="23"/>
        </w:rPr>
        <w:t>approved </w:t>
      </w:r>
      <w:r>
        <w:rPr>
          <w:color w:val="231F20"/>
          <w:sz w:val="23"/>
        </w:rPr>
        <w:t>of the proposal </w:t>
      </w:r>
      <w:r>
        <w:rPr>
          <w:color w:val="231F20"/>
          <w:spacing w:val="-3"/>
          <w:sz w:val="23"/>
        </w:rPr>
        <w:t>(</w:t>
      </w:r>
      <w:r>
        <w:rPr>
          <w:rFonts w:ascii="Cambria" w:hAnsi="Cambria"/>
          <w:i/>
          <w:color w:val="231F20"/>
          <w:spacing w:val="-3"/>
          <w:sz w:val="23"/>
        </w:rPr>
        <w:t>Shu”t Even </w:t>
      </w:r>
      <w:r>
        <w:rPr>
          <w:rFonts w:ascii="Cambria" w:hAnsi="Cambria"/>
          <w:i/>
          <w:color w:val="231F20"/>
          <w:spacing w:val="-4"/>
          <w:sz w:val="23"/>
        </w:rPr>
        <w:t>Yisrael </w:t>
      </w:r>
      <w:r>
        <w:rPr>
          <w:rFonts w:ascii="Cambria" w:hAnsi="Cambria"/>
          <w:i/>
          <w:color w:val="231F20"/>
          <w:spacing w:val="-3"/>
          <w:sz w:val="23"/>
        </w:rPr>
        <w:t>cheilek </w:t>
      </w:r>
      <w:r>
        <w:rPr>
          <w:color w:val="231F20"/>
          <w:sz w:val="23"/>
        </w:rPr>
        <w:t>9</w:t>
      </w:r>
      <w:r>
        <w:rPr>
          <w:color w:val="231F20"/>
          <w:spacing w:val="-9"/>
          <w:sz w:val="23"/>
        </w:rPr>
        <w:t> </w:t>
      </w:r>
      <w:r>
        <w:rPr>
          <w:rFonts w:ascii="Cambria" w:hAnsi="Cambria"/>
          <w:i/>
          <w:color w:val="231F20"/>
          <w:spacing w:val="-3"/>
          <w:sz w:val="23"/>
        </w:rPr>
        <w:t>siman</w:t>
      </w:r>
      <w:r>
        <w:rPr>
          <w:rFonts w:ascii="Cambria" w:hAnsi="Cambria"/>
          <w:i/>
          <w:color w:val="231F20"/>
          <w:spacing w:val="-1"/>
          <w:sz w:val="23"/>
        </w:rPr>
        <w:t> </w:t>
      </w:r>
      <w:r>
        <w:rPr>
          <w:color w:val="231F20"/>
          <w:sz w:val="23"/>
        </w:rPr>
        <w:t>95),</w:t>
      </w:r>
      <w:r>
        <w:rPr>
          <w:color w:val="231F20"/>
          <w:spacing w:val="-8"/>
          <w:sz w:val="23"/>
        </w:rPr>
        <w:t> </w:t>
      </w:r>
      <w:r>
        <w:rPr>
          <w:color w:val="231F20"/>
          <w:sz w:val="23"/>
        </w:rPr>
        <w:t>yet</w:t>
      </w:r>
      <w:r>
        <w:rPr>
          <w:color w:val="231F20"/>
          <w:spacing w:val="-8"/>
          <w:sz w:val="23"/>
        </w:rPr>
        <w:t> </w:t>
      </w:r>
      <w:r>
        <w:rPr>
          <w:color w:val="231F20"/>
          <w:sz w:val="23"/>
        </w:rPr>
        <w:t>he</w:t>
      </w:r>
      <w:r>
        <w:rPr>
          <w:color w:val="231F20"/>
          <w:spacing w:val="-8"/>
          <w:sz w:val="23"/>
        </w:rPr>
        <w:t> </w:t>
      </w:r>
      <w:r>
        <w:rPr>
          <w:color w:val="231F20"/>
          <w:sz w:val="23"/>
        </w:rPr>
        <w:t>alluded</w:t>
      </w:r>
      <w:r>
        <w:rPr>
          <w:color w:val="231F20"/>
          <w:spacing w:val="-8"/>
          <w:sz w:val="23"/>
        </w:rPr>
        <w:t> </w:t>
      </w:r>
      <w:r>
        <w:rPr>
          <w:color w:val="231F20"/>
          <w:sz w:val="23"/>
        </w:rPr>
        <w:t>to</w:t>
      </w:r>
      <w:r>
        <w:rPr>
          <w:color w:val="231F20"/>
          <w:spacing w:val="-8"/>
          <w:sz w:val="23"/>
        </w:rPr>
        <w:t> </w:t>
      </w:r>
      <w:r>
        <w:rPr>
          <w:color w:val="231F20"/>
          <w:sz w:val="23"/>
        </w:rPr>
        <w:t>two</w:t>
      </w:r>
      <w:r>
        <w:rPr>
          <w:color w:val="231F20"/>
          <w:spacing w:val="-8"/>
          <w:sz w:val="23"/>
        </w:rPr>
        <w:t> </w:t>
      </w:r>
      <w:r>
        <w:rPr>
          <w:color w:val="231F20"/>
          <w:sz w:val="23"/>
        </w:rPr>
        <w:t>problems</w:t>
      </w:r>
      <w:r>
        <w:rPr>
          <w:color w:val="231F20"/>
          <w:spacing w:val="-8"/>
          <w:sz w:val="23"/>
        </w:rPr>
        <w:t> </w:t>
      </w:r>
      <w:r>
        <w:rPr>
          <w:color w:val="231F20"/>
          <w:sz w:val="23"/>
        </w:rPr>
        <w:t>with</w:t>
      </w:r>
      <w:r>
        <w:rPr>
          <w:color w:val="231F20"/>
          <w:spacing w:val="-8"/>
          <w:sz w:val="23"/>
        </w:rPr>
        <w:t> </w:t>
      </w:r>
      <w:r>
        <w:rPr>
          <w:color w:val="231F20"/>
          <w:sz w:val="23"/>
        </w:rPr>
        <w:t>it.</w:t>
      </w:r>
      <w:r>
        <w:rPr>
          <w:color w:val="231F20"/>
          <w:spacing w:val="-8"/>
          <w:sz w:val="23"/>
        </w:rPr>
        <w:t> </w:t>
      </w:r>
      <w:r>
        <w:rPr>
          <w:color w:val="231F20"/>
          <w:sz w:val="23"/>
        </w:rPr>
        <w:t>One—they</w:t>
      </w:r>
      <w:r>
        <w:rPr>
          <w:color w:val="231F20"/>
          <w:spacing w:val="-8"/>
          <w:sz w:val="23"/>
        </w:rPr>
        <w:t> </w:t>
      </w:r>
      <w:r>
        <w:rPr>
          <w:color w:val="231F20"/>
          <w:sz w:val="23"/>
        </w:rPr>
        <w:t>have to</w:t>
      </w:r>
      <w:r>
        <w:rPr>
          <w:color w:val="231F20"/>
          <w:spacing w:val="-5"/>
          <w:sz w:val="23"/>
        </w:rPr>
        <w:t> </w:t>
      </w:r>
      <w:r>
        <w:rPr>
          <w:color w:val="231F20"/>
          <w:sz w:val="23"/>
        </w:rPr>
        <w:t>be</w:t>
      </w:r>
      <w:r>
        <w:rPr>
          <w:color w:val="231F20"/>
          <w:spacing w:val="-5"/>
          <w:sz w:val="23"/>
        </w:rPr>
        <w:t> </w:t>
      </w:r>
      <w:r>
        <w:rPr>
          <w:color w:val="231F20"/>
          <w:sz w:val="23"/>
        </w:rPr>
        <w:t>certain</w:t>
      </w:r>
      <w:r>
        <w:rPr>
          <w:color w:val="231F20"/>
          <w:spacing w:val="-5"/>
          <w:sz w:val="23"/>
        </w:rPr>
        <w:t> </w:t>
      </w:r>
      <w:r>
        <w:rPr>
          <w:color w:val="231F20"/>
          <w:sz w:val="23"/>
        </w:rPr>
        <w:t>that</w:t>
      </w:r>
      <w:r>
        <w:rPr>
          <w:color w:val="231F20"/>
          <w:spacing w:val="-5"/>
          <w:sz w:val="23"/>
        </w:rPr>
        <w:t> </w:t>
      </w:r>
      <w:r>
        <w:rPr>
          <w:color w:val="231F20"/>
          <w:sz w:val="23"/>
        </w:rPr>
        <w:t>the</w:t>
      </w:r>
      <w:r>
        <w:rPr>
          <w:color w:val="231F20"/>
          <w:spacing w:val="-4"/>
          <w:sz w:val="23"/>
        </w:rPr>
        <w:t> </w:t>
      </w:r>
      <w:r>
        <w:rPr>
          <w:color w:val="231F20"/>
          <w:sz w:val="23"/>
        </w:rPr>
        <w:t>student</w:t>
      </w:r>
      <w:r>
        <w:rPr>
          <w:color w:val="231F20"/>
          <w:spacing w:val="-5"/>
          <w:sz w:val="23"/>
        </w:rPr>
        <w:t> </w:t>
      </w:r>
      <w:r>
        <w:rPr>
          <w:color w:val="231F20"/>
          <w:sz w:val="23"/>
        </w:rPr>
        <w:t>is</w:t>
      </w:r>
      <w:r>
        <w:rPr>
          <w:color w:val="231F20"/>
          <w:spacing w:val="-5"/>
          <w:sz w:val="23"/>
        </w:rPr>
        <w:t> </w:t>
      </w:r>
      <w:r>
        <w:rPr>
          <w:color w:val="231F20"/>
          <w:sz w:val="23"/>
        </w:rPr>
        <w:t>a</w:t>
      </w:r>
      <w:r>
        <w:rPr>
          <w:color w:val="231F20"/>
          <w:spacing w:val="-5"/>
          <w:sz w:val="23"/>
        </w:rPr>
        <w:t> </w:t>
      </w:r>
      <w:r>
        <w:rPr>
          <w:rFonts w:ascii="Cambria" w:hAnsi="Cambria"/>
          <w:i/>
          <w:color w:val="231F20"/>
          <w:sz w:val="23"/>
        </w:rPr>
        <w:t>mamzeir</w:t>
      </w:r>
      <w:r>
        <w:rPr>
          <w:color w:val="231F20"/>
          <w:sz w:val="23"/>
        </w:rPr>
        <w:t>.</w:t>
      </w:r>
      <w:r>
        <w:rPr>
          <w:color w:val="231F20"/>
          <w:spacing w:val="-4"/>
          <w:sz w:val="23"/>
        </w:rPr>
        <w:t> </w:t>
      </w:r>
      <w:r>
        <w:rPr>
          <w:color w:val="231F20"/>
          <w:sz w:val="23"/>
        </w:rPr>
        <w:t>If</w:t>
      </w:r>
      <w:r>
        <w:rPr>
          <w:color w:val="231F20"/>
          <w:spacing w:val="-5"/>
          <w:sz w:val="23"/>
        </w:rPr>
        <w:t> </w:t>
      </w:r>
      <w:r>
        <w:rPr>
          <w:color w:val="231F20"/>
          <w:sz w:val="23"/>
        </w:rPr>
        <w:t>he</w:t>
      </w:r>
      <w:r>
        <w:rPr>
          <w:color w:val="231F20"/>
          <w:spacing w:val="-5"/>
          <w:sz w:val="23"/>
        </w:rPr>
        <w:t> </w:t>
      </w:r>
      <w:r>
        <w:rPr>
          <w:color w:val="231F20"/>
          <w:sz w:val="23"/>
        </w:rPr>
        <w:t>is</w:t>
      </w:r>
      <w:r>
        <w:rPr>
          <w:color w:val="231F20"/>
          <w:spacing w:val="-5"/>
          <w:sz w:val="23"/>
        </w:rPr>
        <w:t> </w:t>
      </w:r>
      <w:r>
        <w:rPr>
          <w:color w:val="231F20"/>
          <w:sz w:val="23"/>
        </w:rPr>
        <w:t>merely</w:t>
      </w:r>
      <w:r>
        <w:rPr>
          <w:color w:val="231F20"/>
          <w:spacing w:val="-4"/>
          <w:sz w:val="23"/>
        </w:rPr>
        <w:t> </w:t>
      </w:r>
      <w:r>
        <w:rPr>
          <w:color w:val="231F20"/>
          <w:sz w:val="23"/>
        </w:rPr>
        <w:t>suspected of being a </w:t>
      </w:r>
      <w:r>
        <w:rPr>
          <w:rFonts w:ascii="Cambria" w:hAnsi="Cambria"/>
          <w:i/>
          <w:color w:val="231F20"/>
          <w:spacing w:val="-4"/>
          <w:sz w:val="23"/>
        </w:rPr>
        <w:t>mamzeir, </w:t>
      </w:r>
      <w:r>
        <w:rPr>
          <w:color w:val="231F20"/>
          <w:sz w:val="23"/>
        </w:rPr>
        <w:t>he needs to be strict with the prohibition of</w:t>
      </w:r>
      <w:r>
        <w:rPr>
          <w:color w:val="231F20"/>
          <w:spacing w:val="-29"/>
          <w:sz w:val="23"/>
        </w:rPr>
        <w:t> </w:t>
      </w:r>
      <w:r>
        <w:rPr>
          <w:color w:val="231F20"/>
          <w:sz w:val="23"/>
        </w:rPr>
        <w:t>“</w:t>
      </w:r>
      <w:r>
        <w:rPr>
          <w:rFonts w:ascii="Cambria" w:hAnsi="Cambria"/>
          <w:i/>
          <w:color w:val="231F20"/>
          <w:sz w:val="23"/>
        </w:rPr>
        <w:t>Lo </w:t>
      </w:r>
      <w:r>
        <w:rPr>
          <w:rFonts w:ascii="Cambria" w:hAnsi="Cambria"/>
          <w:i/>
          <w:color w:val="231F20"/>
          <w:sz w:val="23"/>
        </w:rPr>
        <w:t>yihyeh kadeish </w:t>
      </w:r>
      <w:r>
        <w:rPr>
          <w:rFonts w:ascii="Cambria" w:hAnsi="Cambria"/>
          <w:i/>
          <w:color w:val="231F20"/>
          <w:spacing w:val="-3"/>
          <w:sz w:val="23"/>
        </w:rPr>
        <w:t>mibnei </w:t>
      </w:r>
      <w:r>
        <w:rPr>
          <w:rFonts w:ascii="Cambria" w:hAnsi="Cambria"/>
          <w:i/>
          <w:color w:val="231F20"/>
          <w:spacing w:val="-7"/>
          <w:sz w:val="23"/>
        </w:rPr>
        <w:t>Yisrael</w:t>
      </w:r>
      <w:r>
        <w:rPr>
          <w:color w:val="231F20"/>
          <w:spacing w:val="-7"/>
          <w:sz w:val="23"/>
        </w:rPr>
        <w:t>.” </w:t>
      </w:r>
      <w:r>
        <w:rPr>
          <w:color w:val="231F20"/>
          <w:sz w:val="23"/>
        </w:rPr>
        <w:t>If he is possibly an ordinary </w:t>
      </w:r>
      <w:r>
        <w:rPr>
          <w:color w:val="231F20"/>
          <w:spacing w:val="-6"/>
          <w:sz w:val="23"/>
        </w:rPr>
        <w:t>Jew, </w:t>
      </w:r>
      <w:r>
        <w:rPr>
          <w:color w:val="231F20"/>
          <w:sz w:val="23"/>
        </w:rPr>
        <w:t>he is</w:t>
      </w:r>
      <w:r>
        <w:rPr>
          <w:color w:val="231F20"/>
          <w:spacing w:val="-16"/>
          <w:sz w:val="23"/>
        </w:rPr>
        <w:t> </w:t>
      </w:r>
      <w:r>
        <w:rPr>
          <w:color w:val="231F20"/>
          <w:sz w:val="23"/>
        </w:rPr>
        <w:t>not</w:t>
      </w:r>
      <w:r>
        <w:rPr>
          <w:color w:val="231F20"/>
          <w:spacing w:val="-15"/>
          <w:sz w:val="23"/>
        </w:rPr>
        <w:t> </w:t>
      </w:r>
      <w:r>
        <w:rPr>
          <w:color w:val="231F20"/>
          <w:sz w:val="23"/>
        </w:rPr>
        <w:t>to</w:t>
      </w:r>
      <w:r>
        <w:rPr>
          <w:color w:val="231F20"/>
          <w:spacing w:val="-15"/>
          <w:sz w:val="23"/>
        </w:rPr>
        <w:t> </w:t>
      </w:r>
      <w:r>
        <w:rPr>
          <w:color w:val="231F20"/>
          <w:sz w:val="23"/>
        </w:rPr>
        <w:t>enter</w:t>
      </w:r>
      <w:r>
        <w:rPr>
          <w:color w:val="231F20"/>
          <w:spacing w:val="-15"/>
          <w:sz w:val="23"/>
        </w:rPr>
        <w:t> </w:t>
      </w:r>
      <w:r>
        <w:rPr>
          <w:color w:val="231F20"/>
          <w:sz w:val="23"/>
        </w:rPr>
        <w:t>into</w:t>
      </w:r>
      <w:r>
        <w:rPr>
          <w:color w:val="231F20"/>
          <w:spacing w:val="-15"/>
          <w:sz w:val="23"/>
        </w:rPr>
        <w:t> </w:t>
      </w:r>
      <w:r>
        <w:rPr>
          <w:color w:val="231F20"/>
          <w:sz w:val="23"/>
        </w:rPr>
        <w:t>relations</w:t>
      </w:r>
      <w:r>
        <w:rPr>
          <w:color w:val="231F20"/>
          <w:spacing w:val="-15"/>
          <w:sz w:val="23"/>
        </w:rPr>
        <w:t> </w:t>
      </w:r>
      <w:r>
        <w:rPr>
          <w:color w:val="231F20"/>
          <w:sz w:val="23"/>
        </w:rPr>
        <w:t>with</w:t>
      </w:r>
      <w:r>
        <w:rPr>
          <w:color w:val="231F20"/>
          <w:spacing w:val="-15"/>
          <w:sz w:val="23"/>
        </w:rPr>
        <w:t> </w:t>
      </w:r>
      <w:r>
        <w:rPr>
          <w:color w:val="231F20"/>
          <w:sz w:val="23"/>
        </w:rPr>
        <w:t>a</w:t>
      </w:r>
      <w:r>
        <w:rPr>
          <w:color w:val="231F20"/>
          <w:spacing w:val="-15"/>
          <w:sz w:val="23"/>
        </w:rPr>
        <w:t> </w:t>
      </w:r>
      <w:r>
        <w:rPr>
          <w:rFonts w:ascii="Cambria" w:hAnsi="Cambria"/>
          <w:i/>
          <w:color w:val="231F20"/>
          <w:spacing w:val="-3"/>
          <w:sz w:val="23"/>
        </w:rPr>
        <w:t>shifchah</w:t>
      </w:r>
      <w:r>
        <w:rPr>
          <w:rFonts w:ascii="Cambria" w:hAnsi="Cambria"/>
          <w:i/>
          <w:color w:val="231F20"/>
          <w:spacing w:val="-7"/>
          <w:sz w:val="23"/>
        </w:rPr>
        <w:t> </w:t>
      </w:r>
      <w:r>
        <w:rPr>
          <w:rFonts w:ascii="Cambria" w:hAnsi="Cambria"/>
          <w:i/>
          <w:color w:val="231F20"/>
          <w:spacing w:val="-6"/>
          <w:sz w:val="23"/>
        </w:rPr>
        <w:t>kena’anis</w:t>
      </w:r>
      <w:r>
        <w:rPr>
          <w:color w:val="231F20"/>
          <w:spacing w:val="-6"/>
          <w:sz w:val="23"/>
        </w:rPr>
        <w:t>.</w:t>
      </w:r>
      <w:r>
        <w:rPr>
          <w:color w:val="231F20"/>
          <w:spacing w:val="-16"/>
          <w:sz w:val="23"/>
        </w:rPr>
        <w:t> </w:t>
      </w:r>
      <w:r>
        <w:rPr>
          <w:color w:val="231F20"/>
          <w:sz w:val="23"/>
        </w:rPr>
        <w:t>Second—there are</w:t>
      </w:r>
      <w:r>
        <w:rPr>
          <w:color w:val="231F20"/>
          <w:spacing w:val="-22"/>
          <w:sz w:val="23"/>
        </w:rPr>
        <w:t> </w:t>
      </w:r>
      <w:r>
        <w:rPr>
          <w:color w:val="231F20"/>
          <w:sz w:val="23"/>
        </w:rPr>
        <w:t>international</w:t>
      </w:r>
      <w:r>
        <w:rPr>
          <w:color w:val="231F20"/>
          <w:spacing w:val="-21"/>
          <w:sz w:val="23"/>
        </w:rPr>
        <w:t> </w:t>
      </w:r>
      <w:r>
        <w:rPr>
          <w:color w:val="231F20"/>
          <w:sz w:val="23"/>
        </w:rPr>
        <w:t>treaties</w:t>
      </w:r>
      <w:r>
        <w:rPr>
          <w:color w:val="231F20"/>
          <w:spacing w:val="-21"/>
          <w:sz w:val="23"/>
        </w:rPr>
        <w:t> </w:t>
      </w:r>
      <w:r>
        <w:rPr>
          <w:color w:val="231F20"/>
          <w:sz w:val="23"/>
        </w:rPr>
        <w:t>prohibiting</w:t>
      </w:r>
      <w:r>
        <w:rPr>
          <w:color w:val="231F20"/>
          <w:spacing w:val="-22"/>
          <w:sz w:val="23"/>
        </w:rPr>
        <w:t> </w:t>
      </w:r>
      <w:r>
        <w:rPr>
          <w:rFonts w:ascii="Cambria" w:hAnsi="Cambria"/>
          <w:i/>
          <w:color w:val="231F20"/>
          <w:sz w:val="23"/>
        </w:rPr>
        <w:t>avdus</w:t>
      </w:r>
      <w:r>
        <w:rPr>
          <w:color w:val="231F20"/>
          <w:sz w:val="23"/>
        </w:rPr>
        <w:t>.</w:t>
      </w:r>
      <w:r>
        <w:rPr>
          <w:color w:val="231F20"/>
          <w:spacing w:val="-21"/>
          <w:sz w:val="23"/>
        </w:rPr>
        <w:t> </w:t>
      </w:r>
      <w:r>
        <w:rPr>
          <w:color w:val="231F20"/>
          <w:sz w:val="23"/>
        </w:rPr>
        <w:t>The</w:t>
      </w:r>
      <w:r>
        <w:rPr>
          <w:color w:val="231F20"/>
          <w:spacing w:val="-21"/>
          <w:sz w:val="23"/>
        </w:rPr>
        <w:t> </w:t>
      </w:r>
      <w:r>
        <w:rPr>
          <w:color w:val="231F20"/>
          <w:sz w:val="23"/>
        </w:rPr>
        <w:t>law</w:t>
      </w:r>
      <w:r>
        <w:rPr>
          <w:color w:val="231F20"/>
          <w:spacing w:val="-21"/>
          <w:sz w:val="23"/>
        </w:rPr>
        <w:t> </w:t>
      </w:r>
      <w:r>
        <w:rPr>
          <w:color w:val="231F20"/>
          <w:sz w:val="23"/>
        </w:rPr>
        <w:t>of</w:t>
      </w:r>
      <w:r>
        <w:rPr>
          <w:color w:val="231F20"/>
          <w:spacing w:val="-22"/>
          <w:sz w:val="23"/>
        </w:rPr>
        <w:t> </w:t>
      </w:r>
      <w:r>
        <w:rPr>
          <w:color w:val="231F20"/>
          <w:sz w:val="23"/>
        </w:rPr>
        <w:t>the</w:t>
      </w:r>
      <w:r>
        <w:rPr>
          <w:color w:val="231F20"/>
          <w:spacing w:val="-21"/>
          <w:sz w:val="23"/>
        </w:rPr>
        <w:t> </w:t>
      </w:r>
      <w:r>
        <w:rPr>
          <w:color w:val="231F20"/>
          <w:sz w:val="23"/>
        </w:rPr>
        <w:t>land</w:t>
      </w:r>
      <w:r>
        <w:rPr>
          <w:color w:val="231F20"/>
          <w:spacing w:val="-21"/>
          <w:sz w:val="23"/>
        </w:rPr>
        <w:t> </w:t>
      </w:r>
      <w:r>
        <w:rPr>
          <w:color w:val="231F20"/>
          <w:sz w:val="23"/>
        </w:rPr>
        <w:t>is</w:t>
      </w:r>
      <w:r>
        <w:rPr>
          <w:color w:val="231F20"/>
          <w:spacing w:val="-21"/>
          <w:sz w:val="23"/>
        </w:rPr>
        <w:t> </w:t>
      </w:r>
      <w:r>
        <w:rPr>
          <w:color w:val="231F20"/>
          <w:spacing w:val="-6"/>
          <w:sz w:val="23"/>
        </w:rPr>
        <w:t>law.</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6"/>
        <w:jc w:val="both"/>
      </w:pPr>
      <w:r>
        <w:rPr>
          <w:color w:val="231F20"/>
        </w:rPr>
        <w:t>If you live in a country that is a signatory to an international treaty prohibiting </w:t>
      </w:r>
      <w:r>
        <w:rPr>
          <w:rFonts w:ascii="Cambria" w:hAnsi="Cambria"/>
          <w:i/>
          <w:color w:val="231F20"/>
        </w:rPr>
        <w:t>avdus, </w:t>
      </w:r>
      <w:r>
        <w:rPr>
          <w:color w:val="231F20"/>
        </w:rPr>
        <w:t>one may not purchase an </w:t>
      </w:r>
      <w:r>
        <w:rPr>
          <w:rFonts w:ascii="Cambria" w:hAnsi="Cambria"/>
          <w:i/>
          <w:color w:val="231F20"/>
        </w:rPr>
        <w:t>eved </w:t>
      </w:r>
      <w:r>
        <w:rPr>
          <w:color w:val="231F20"/>
        </w:rPr>
        <w:t>or </w:t>
      </w:r>
      <w:r>
        <w:rPr>
          <w:rFonts w:ascii="Cambria" w:hAnsi="Cambria"/>
          <w:i/>
          <w:color w:val="231F20"/>
          <w:spacing w:val="-3"/>
        </w:rPr>
        <w:t>shifchah</w:t>
      </w:r>
      <w:r>
        <w:rPr>
          <w:color w:val="231F20"/>
          <w:spacing w:val="-3"/>
        </w:rPr>
        <w:t>. Any </w:t>
      </w:r>
      <w:r>
        <w:rPr>
          <w:color w:val="231F20"/>
        </w:rPr>
        <w:t>such</w:t>
      </w:r>
      <w:r>
        <w:rPr>
          <w:color w:val="231F20"/>
          <w:spacing w:val="-21"/>
        </w:rPr>
        <w:t> </w:t>
      </w:r>
      <w:r>
        <w:rPr>
          <w:color w:val="231F20"/>
        </w:rPr>
        <w:t>purchase</w:t>
      </w:r>
      <w:r>
        <w:rPr>
          <w:color w:val="231F20"/>
          <w:spacing w:val="-21"/>
        </w:rPr>
        <w:t> </w:t>
      </w:r>
      <w:r>
        <w:rPr>
          <w:color w:val="231F20"/>
        </w:rPr>
        <w:t>becomes</w:t>
      </w:r>
      <w:r>
        <w:rPr>
          <w:color w:val="231F20"/>
          <w:spacing w:val="-21"/>
        </w:rPr>
        <w:t> </w:t>
      </w:r>
      <w:r>
        <w:rPr>
          <w:color w:val="231F20"/>
        </w:rPr>
        <w:t>null</w:t>
      </w:r>
      <w:r>
        <w:rPr>
          <w:color w:val="231F20"/>
          <w:spacing w:val="-20"/>
        </w:rPr>
        <w:t> </w:t>
      </w:r>
      <w:r>
        <w:rPr>
          <w:color w:val="231F20"/>
        </w:rPr>
        <w:t>and</w:t>
      </w:r>
      <w:r>
        <w:rPr>
          <w:color w:val="231F20"/>
          <w:spacing w:val="-21"/>
        </w:rPr>
        <w:t> </w:t>
      </w:r>
      <w:r>
        <w:rPr>
          <w:color w:val="231F20"/>
        </w:rPr>
        <w:t>void</w:t>
      </w:r>
      <w:r>
        <w:rPr>
          <w:color w:val="231F20"/>
          <w:spacing w:val="-21"/>
        </w:rPr>
        <w:t> </w:t>
      </w:r>
      <w:r>
        <w:rPr>
          <w:color w:val="231F20"/>
        </w:rPr>
        <w:t>in</w:t>
      </w:r>
      <w:r>
        <w:rPr>
          <w:color w:val="231F20"/>
          <w:spacing w:val="-21"/>
        </w:rPr>
        <w:t> </w:t>
      </w:r>
      <w:r>
        <w:rPr>
          <w:color w:val="231F20"/>
        </w:rPr>
        <w:t>the</w:t>
      </w:r>
      <w:r>
        <w:rPr>
          <w:color w:val="231F20"/>
          <w:spacing w:val="-20"/>
        </w:rPr>
        <w:t> </w:t>
      </w:r>
      <w:r>
        <w:rPr>
          <w:color w:val="231F20"/>
        </w:rPr>
        <w:t>eyes</w:t>
      </w:r>
      <w:r>
        <w:rPr>
          <w:color w:val="231F20"/>
          <w:spacing w:val="-21"/>
        </w:rPr>
        <w:t> </w:t>
      </w:r>
      <w:r>
        <w:rPr>
          <w:color w:val="231F20"/>
        </w:rPr>
        <w:t>of</w:t>
      </w:r>
      <w:r>
        <w:rPr>
          <w:color w:val="231F20"/>
          <w:spacing w:val="-21"/>
        </w:rPr>
        <w:t> </w:t>
      </w:r>
      <w:r>
        <w:rPr>
          <w:rFonts w:ascii="Cambria" w:hAnsi="Cambria"/>
          <w:i/>
          <w:color w:val="231F20"/>
        </w:rPr>
        <w:t>halachah</w:t>
      </w:r>
      <w:r>
        <w:rPr>
          <w:rFonts w:ascii="Cambria" w:hAnsi="Cambria"/>
          <w:i/>
          <w:color w:val="231F20"/>
          <w:spacing w:val="-14"/>
        </w:rPr>
        <w:t> </w:t>
      </w:r>
      <w:r>
        <w:rPr>
          <w:color w:val="231F20"/>
        </w:rPr>
        <w:t>because it is illegal according to the law of the land. </w:t>
      </w:r>
      <w:r>
        <w:rPr>
          <w:rFonts w:ascii="Cambria" w:hAnsi="Cambria"/>
          <w:i/>
          <w:color w:val="231F20"/>
          <w:spacing w:val="-3"/>
        </w:rPr>
        <w:t>Rav </w:t>
      </w:r>
      <w:r>
        <w:rPr>
          <w:color w:val="231F20"/>
        </w:rPr>
        <w:t>Fisher suggested a solution. </w:t>
      </w:r>
      <w:r>
        <w:rPr>
          <w:color w:val="231F20"/>
          <w:spacing w:val="-3"/>
        </w:rPr>
        <w:t>He </w:t>
      </w:r>
      <w:r>
        <w:rPr>
          <w:color w:val="231F20"/>
        </w:rPr>
        <w:t>told them to enter an embassy of a country that is not a signatory</w:t>
      </w:r>
      <w:r>
        <w:rPr>
          <w:color w:val="231F20"/>
          <w:spacing w:val="-5"/>
        </w:rPr>
        <w:t> </w:t>
      </w:r>
      <w:r>
        <w:rPr>
          <w:color w:val="231F20"/>
        </w:rPr>
        <w:t>to</w:t>
      </w:r>
      <w:r>
        <w:rPr>
          <w:color w:val="231F20"/>
          <w:spacing w:val="-4"/>
        </w:rPr>
        <w:t> </w:t>
      </w:r>
      <w:r>
        <w:rPr>
          <w:color w:val="231F20"/>
        </w:rPr>
        <w:t>such</w:t>
      </w:r>
      <w:r>
        <w:rPr>
          <w:color w:val="231F20"/>
          <w:spacing w:val="-5"/>
        </w:rPr>
        <w:t> </w:t>
      </w:r>
      <w:r>
        <w:rPr>
          <w:color w:val="231F20"/>
        </w:rPr>
        <w:t>a</w:t>
      </w:r>
      <w:r>
        <w:rPr>
          <w:color w:val="231F20"/>
          <w:spacing w:val="-4"/>
        </w:rPr>
        <w:t> </w:t>
      </w:r>
      <w:r>
        <w:rPr>
          <w:color w:val="231F20"/>
        </w:rPr>
        <w:t>treaty</w:t>
      </w:r>
      <w:r>
        <w:rPr>
          <w:color w:val="231F20"/>
          <w:spacing w:val="-5"/>
        </w:rPr>
        <w:t> </w:t>
      </w:r>
      <w:r>
        <w:rPr>
          <w:color w:val="231F20"/>
        </w:rPr>
        <w:t>and</w:t>
      </w:r>
      <w:r>
        <w:rPr>
          <w:color w:val="231F20"/>
          <w:spacing w:val="-4"/>
        </w:rPr>
        <w:t> </w:t>
      </w:r>
      <w:r>
        <w:rPr>
          <w:color w:val="231F20"/>
        </w:rPr>
        <w:t>have</w:t>
      </w:r>
      <w:r>
        <w:rPr>
          <w:color w:val="231F20"/>
          <w:spacing w:val="-5"/>
        </w:rPr>
        <w:t> </w:t>
      </w:r>
      <w:r>
        <w:rPr>
          <w:color w:val="231F20"/>
        </w:rPr>
        <w:t>the</w:t>
      </w:r>
      <w:r>
        <w:rPr>
          <w:color w:val="231F20"/>
          <w:spacing w:val="-4"/>
        </w:rPr>
        <w:t> </w:t>
      </w:r>
      <w:r>
        <w:rPr>
          <w:rFonts w:ascii="Cambria" w:hAnsi="Cambria"/>
          <w:i/>
          <w:color w:val="231F20"/>
        </w:rPr>
        <w:t>mamzeir</w:t>
      </w:r>
      <w:r>
        <w:rPr>
          <w:rFonts w:ascii="Cambria" w:hAnsi="Cambria"/>
          <w:i/>
          <w:color w:val="231F20"/>
          <w:spacing w:val="3"/>
        </w:rPr>
        <w:t> </w:t>
      </w:r>
      <w:r>
        <w:rPr>
          <w:color w:val="231F20"/>
        </w:rPr>
        <w:t>perform</w:t>
      </w:r>
      <w:r>
        <w:rPr>
          <w:color w:val="231F20"/>
          <w:spacing w:val="-5"/>
        </w:rPr>
        <w:t> </w:t>
      </w:r>
      <w:r>
        <w:rPr>
          <w:color w:val="231F20"/>
        </w:rPr>
        <w:t>the</w:t>
      </w:r>
      <w:r>
        <w:rPr>
          <w:color w:val="231F20"/>
          <w:spacing w:val="-4"/>
        </w:rPr>
        <w:t> </w:t>
      </w:r>
      <w:r>
        <w:rPr>
          <w:rFonts w:ascii="Cambria" w:hAnsi="Cambria"/>
          <w:i/>
          <w:color w:val="231F20"/>
          <w:spacing w:val="-3"/>
        </w:rPr>
        <w:t>kinyan </w:t>
      </w:r>
      <w:r>
        <w:rPr>
          <w:color w:val="231F20"/>
        </w:rPr>
        <w:t>on his wife/</w:t>
      </w:r>
      <w:r>
        <w:rPr>
          <w:rFonts w:ascii="Cambria" w:hAnsi="Cambria"/>
          <w:i/>
          <w:color w:val="231F20"/>
        </w:rPr>
        <w:t>shifchah </w:t>
      </w:r>
      <w:r>
        <w:rPr>
          <w:color w:val="231F20"/>
        </w:rPr>
        <w:t>there. An embassy does not belong to the host </w:t>
      </w:r>
      <w:r>
        <w:rPr>
          <w:color w:val="231F20"/>
          <w:spacing w:val="-3"/>
        </w:rPr>
        <w:t>country.</w:t>
      </w:r>
      <w:r>
        <w:rPr>
          <w:color w:val="231F20"/>
          <w:spacing w:val="-13"/>
        </w:rPr>
        <w:t> </w:t>
      </w:r>
      <w:r>
        <w:rPr>
          <w:color w:val="231F20"/>
        </w:rPr>
        <w:t>In</w:t>
      </w:r>
      <w:r>
        <w:rPr>
          <w:color w:val="231F20"/>
          <w:spacing w:val="-13"/>
        </w:rPr>
        <w:t> </w:t>
      </w:r>
      <w:r>
        <w:rPr>
          <w:color w:val="231F20"/>
        </w:rPr>
        <w:t>the</w:t>
      </w:r>
      <w:r>
        <w:rPr>
          <w:color w:val="231F20"/>
          <w:spacing w:val="-12"/>
        </w:rPr>
        <w:t> </w:t>
      </w:r>
      <w:r>
        <w:rPr>
          <w:color w:val="231F20"/>
          <w:spacing w:val="-3"/>
        </w:rPr>
        <w:t>embassy,</w:t>
      </w:r>
      <w:r>
        <w:rPr>
          <w:color w:val="231F20"/>
          <w:spacing w:val="-13"/>
        </w:rPr>
        <w:t> </w:t>
      </w:r>
      <w:r>
        <w:rPr>
          <w:color w:val="231F20"/>
        </w:rPr>
        <w:t>the</w:t>
      </w:r>
      <w:r>
        <w:rPr>
          <w:color w:val="231F20"/>
          <w:spacing w:val="-13"/>
        </w:rPr>
        <w:t> </w:t>
      </w:r>
      <w:r>
        <w:rPr>
          <w:color w:val="231F20"/>
        </w:rPr>
        <w:t>law</w:t>
      </w:r>
      <w:r>
        <w:rPr>
          <w:color w:val="231F20"/>
          <w:spacing w:val="-13"/>
        </w:rPr>
        <w:t> </w:t>
      </w:r>
      <w:r>
        <w:rPr>
          <w:color w:val="231F20"/>
        </w:rPr>
        <w:t>follows</w:t>
      </w:r>
      <w:r>
        <w:rPr>
          <w:color w:val="231F20"/>
          <w:spacing w:val="-12"/>
        </w:rPr>
        <w:t> </w:t>
      </w:r>
      <w:r>
        <w:rPr>
          <w:color w:val="231F20"/>
        </w:rPr>
        <w:t>the</w:t>
      </w:r>
      <w:r>
        <w:rPr>
          <w:color w:val="231F20"/>
          <w:spacing w:val="-13"/>
        </w:rPr>
        <w:t> </w:t>
      </w:r>
      <w:r>
        <w:rPr>
          <w:color w:val="231F20"/>
        </w:rPr>
        <w:t>laws</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spacing w:val="-3"/>
        </w:rPr>
        <w:t>ambassador’s country. </w:t>
      </w:r>
      <w:r>
        <w:rPr>
          <w:color w:val="231F20"/>
        </w:rPr>
        <w:t>If there is a country that still allows </w:t>
      </w:r>
      <w:r>
        <w:rPr>
          <w:rFonts w:ascii="Cambria" w:hAnsi="Cambria"/>
          <w:i/>
          <w:color w:val="231F20"/>
        </w:rPr>
        <w:t>avdus</w:t>
      </w:r>
      <w:r>
        <w:rPr>
          <w:color w:val="231F20"/>
        </w:rPr>
        <w:t>, the </w:t>
      </w:r>
      <w:r>
        <w:rPr>
          <w:rFonts w:ascii="Cambria" w:hAnsi="Cambria"/>
          <w:i/>
          <w:color w:val="231F20"/>
          <w:spacing w:val="-3"/>
        </w:rPr>
        <w:t>yeshivah </w:t>
      </w:r>
      <w:r>
        <w:rPr>
          <w:color w:val="231F20"/>
        </w:rPr>
        <w:t>student</w:t>
      </w:r>
      <w:r>
        <w:rPr>
          <w:color w:val="231F20"/>
          <w:spacing w:val="-20"/>
        </w:rPr>
        <w:t> </w:t>
      </w:r>
      <w:r>
        <w:rPr>
          <w:color w:val="231F20"/>
        </w:rPr>
        <w:t>should</w:t>
      </w:r>
      <w:r>
        <w:rPr>
          <w:color w:val="231F20"/>
          <w:spacing w:val="-20"/>
        </w:rPr>
        <w:t> </w:t>
      </w:r>
      <w:r>
        <w:rPr>
          <w:color w:val="231F20"/>
        </w:rPr>
        <w:t>travel</w:t>
      </w:r>
      <w:r>
        <w:rPr>
          <w:color w:val="231F20"/>
          <w:spacing w:val="-20"/>
        </w:rPr>
        <w:t> </w:t>
      </w:r>
      <w:r>
        <w:rPr>
          <w:color w:val="231F20"/>
        </w:rPr>
        <w:t>to</w:t>
      </w:r>
      <w:r>
        <w:rPr>
          <w:color w:val="231F20"/>
          <w:spacing w:val="-20"/>
        </w:rPr>
        <w:t> </w:t>
      </w:r>
      <w:r>
        <w:rPr>
          <w:color w:val="231F20"/>
        </w:rPr>
        <w:t>its</w:t>
      </w:r>
      <w:r>
        <w:rPr>
          <w:color w:val="231F20"/>
          <w:spacing w:val="-19"/>
        </w:rPr>
        <w:t> </w:t>
      </w:r>
      <w:r>
        <w:rPr>
          <w:color w:val="231F20"/>
          <w:spacing w:val="-3"/>
        </w:rPr>
        <w:t>embassy,</w:t>
      </w:r>
      <w:r>
        <w:rPr>
          <w:color w:val="231F20"/>
          <w:spacing w:val="-20"/>
        </w:rPr>
        <w:t> </w:t>
      </w:r>
      <w:r>
        <w:rPr>
          <w:color w:val="231F20"/>
        </w:rPr>
        <w:t>compensate</w:t>
      </w:r>
      <w:r>
        <w:rPr>
          <w:color w:val="231F20"/>
          <w:spacing w:val="-20"/>
        </w:rPr>
        <w:t> </w:t>
      </w:r>
      <w:r>
        <w:rPr>
          <w:color w:val="231F20"/>
        </w:rPr>
        <w:t>the</w:t>
      </w:r>
      <w:r>
        <w:rPr>
          <w:color w:val="231F20"/>
          <w:spacing w:val="-20"/>
        </w:rPr>
        <w:t> </w:t>
      </w:r>
      <w:r>
        <w:rPr>
          <w:color w:val="231F20"/>
        </w:rPr>
        <w:t>potential</w:t>
      </w:r>
      <w:r>
        <w:rPr>
          <w:color w:val="231F20"/>
          <w:spacing w:val="-19"/>
        </w:rPr>
        <w:t> </w:t>
      </w:r>
      <w:r>
        <w:rPr>
          <w:color w:val="231F20"/>
        </w:rPr>
        <w:t>convert in order to acquire her as a </w:t>
      </w:r>
      <w:r>
        <w:rPr>
          <w:rFonts w:ascii="Cambria" w:hAnsi="Cambria"/>
          <w:i/>
          <w:color w:val="231F20"/>
        </w:rPr>
        <w:t>shifchah</w:t>
      </w:r>
      <w:r>
        <w:rPr>
          <w:color w:val="231F20"/>
        </w:rPr>
        <w:t>/wife, and following the birth of the children, all will be freed and </w:t>
      </w:r>
      <w:r>
        <w:rPr>
          <w:rFonts w:ascii="Cambria" w:hAnsi="Cambria"/>
          <w:i/>
          <w:color w:val="231F20"/>
        </w:rPr>
        <w:t>mamzeirus </w:t>
      </w:r>
      <w:r>
        <w:rPr>
          <w:color w:val="231F20"/>
        </w:rPr>
        <w:t>will be interrupted (</w:t>
      </w:r>
      <w:r>
        <w:rPr>
          <w:rFonts w:ascii="Cambria" w:hAnsi="Cambria"/>
          <w:i/>
          <w:color w:val="231F20"/>
        </w:rPr>
        <w:t>Mevaseir</w:t>
      </w:r>
      <w:r>
        <w:rPr>
          <w:rFonts w:ascii="Cambria" w:hAnsi="Cambria"/>
          <w:i/>
          <w:color w:val="231F20"/>
          <w:spacing w:val="7"/>
        </w:rPr>
        <w:t> </w:t>
      </w:r>
      <w:r>
        <w:rPr>
          <w:rFonts w:ascii="Cambria" w:hAnsi="Cambria"/>
          <w:i/>
          <w:color w:val="231F20"/>
          <w:spacing w:val="-5"/>
        </w:rPr>
        <w:t>Torani</w:t>
      </w:r>
      <w:r>
        <w:rPr>
          <w:color w:val="231F20"/>
          <w:spacing w:val="-5"/>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55 </w:t>
      </w:r>
    </w:p>
    <w:p>
      <w:pPr>
        <w:pStyle w:val="BodyText"/>
        <w:rPr>
          <w:rFonts w:ascii="Palatino Linotype"/>
          <w:b/>
          <w:i/>
          <w:sz w:val="38"/>
        </w:rPr>
      </w:pPr>
    </w:p>
    <w:p>
      <w:pPr>
        <w:pStyle w:val="BodyText"/>
        <w:spacing w:before="9"/>
        <w:rPr>
          <w:rFonts w:ascii="Palatino Linotype"/>
          <w:b/>
          <w:i/>
          <w:sz w:val="26"/>
        </w:rPr>
      </w:pPr>
    </w:p>
    <w:p>
      <w:pPr>
        <w:spacing w:before="0"/>
        <w:ind w:left="548" w:right="488" w:firstLine="0"/>
        <w:jc w:val="center"/>
        <w:rPr>
          <w:rFonts w:ascii="Cambria"/>
          <w:b/>
          <w:sz w:val="32"/>
        </w:rPr>
      </w:pPr>
      <w:r>
        <w:rPr>
          <w:rFonts w:ascii="Cambria"/>
          <w:b/>
          <w:color w:val="231F20"/>
          <w:sz w:val="32"/>
        </w:rPr>
        <w:t>Are the Sins of Minors Sins?</w:t>
      </w:r>
    </w:p>
    <w:p>
      <w:pPr>
        <w:pStyle w:val="BodyText"/>
        <w:spacing w:before="5"/>
        <w:rPr>
          <w:rFonts w:ascii="Cambria"/>
          <w:b/>
          <w:sz w:val="49"/>
        </w:rPr>
      </w:pPr>
    </w:p>
    <w:p>
      <w:pPr>
        <w:pStyle w:val="BodyText"/>
        <w:spacing w:line="266" w:lineRule="auto"/>
        <w:ind w:left="180" w:right="117" w:hanging="1"/>
        <w:jc w:val="center"/>
      </w:pPr>
      <w:r>
        <w:rPr>
          <w:rFonts w:ascii="Cambria"/>
          <w:b/>
          <w:color w:val="231F20"/>
          <w:sz w:val="38"/>
        </w:rPr>
        <w:t>O</w:t>
      </w:r>
      <w:r>
        <w:rPr>
          <w:color w:val="231F20"/>
        </w:rPr>
        <w:t>ur </w:t>
      </w:r>
      <w:r>
        <w:rPr>
          <w:rFonts w:ascii="Cambria"/>
          <w:i/>
          <w:color w:val="231F20"/>
        </w:rPr>
        <w:t>Gemara </w:t>
      </w:r>
      <w:r>
        <w:rPr>
          <w:color w:val="231F20"/>
        </w:rPr>
        <w:t>discusses the law obligating the death penalty to a woman and animal that engage in bestiality. There are two possible</w:t>
      </w:r>
    </w:p>
    <w:p>
      <w:pPr>
        <w:pStyle w:val="BodyText"/>
        <w:spacing w:line="316" w:lineRule="auto" w:before="58"/>
        <w:ind w:left="180" w:right="116"/>
        <w:jc w:val="both"/>
      </w:pPr>
      <w:r>
        <w:rPr>
          <w:color w:val="231F20"/>
        </w:rPr>
        <w:t>reasons why the animal is put to death. One—the animal caused a sin and therefore it may cause another to sin. Second—if the</w:t>
      </w:r>
      <w:r>
        <w:rPr>
          <w:color w:val="231F20"/>
          <w:spacing w:val="-18"/>
        </w:rPr>
        <w:t> </w:t>
      </w:r>
      <w:r>
        <w:rPr>
          <w:color w:val="231F20"/>
        </w:rPr>
        <w:t>animal lives,</w:t>
      </w:r>
      <w:r>
        <w:rPr>
          <w:color w:val="231F20"/>
          <w:spacing w:val="-14"/>
        </w:rPr>
        <w:t> </w:t>
      </w:r>
      <w:r>
        <w:rPr>
          <w:color w:val="231F20"/>
        </w:rPr>
        <w:t>upon</w:t>
      </w:r>
      <w:r>
        <w:rPr>
          <w:color w:val="231F20"/>
          <w:spacing w:val="-13"/>
        </w:rPr>
        <w:t> </w:t>
      </w:r>
      <w:r>
        <w:rPr>
          <w:color w:val="231F20"/>
        </w:rPr>
        <w:t>seeing</w:t>
      </w:r>
      <w:r>
        <w:rPr>
          <w:color w:val="231F20"/>
          <w:spacing w:val="-13"/>
        </w:rPr>
        <w:t> </w:t>
      </w:r>
      <w:r>
        <w:rPr>
          <w:color w:val="231F20"/>
        </w:rPr>
        <w:t>it</w:t>
      </w:r>
      <w:r>
        <w:rPr>
          <w:color w:val="231F20"/>
          <w:spacing w:val="-13"/>
        </w:rPr>
        <w:t> </w:t>
      </w:r>
      <w:r>
        <w:rPr>
          <w:color w:val="231F20"/>
        </w:rPr>
        <w:t>people</w:t>
      </w:r>
      <w:r>
        <w:rPr>
          <w:color w:val="231F20"/>
          <w:spacing w:val="-13"/>
        </w:rPr>
        <w:t> </w:t>
      </w:r>
      <w:r>
        <w:rPr>
          <w:color w:val="231F20"/>
        </w:rPr>
        <w:t>would</w:t>
      </w:r>
      <w:r>
        <w:rPr>
          <w:color w:val="231F20"/>
          <w:spacing w:val="-14"/>
        </w:rPr>
        <w:t> </w:t>
      </w:r>
      <w:r>
        <w:rPr>
          <w:color w:val="231F20"/>
          <w:spacing w:val="-6"/>
        </w:rPr>
        <w:t>say,</w:t>
      </w:r>
      <w:r>
        <w:rPr>
          <w:color w:val="231F20"/>
          <w:spacing w:val="-13"/>
        </w:rPr>
        <w:t> </w:t>
      </w:r>
      <w:r>
        <w:rPr>
          <w:color w:val="231F20"/>
        </w:rPr>
        <w:t>“This</w:t>
      </w:r>
      <w:r>
        <w:rPr>
          <w:color w:val="231F20"/>
          <w:spacing w:val="-13"/>
        </w:rPr>
        <w:t> </w:t>
      </w:r>
      <w:r>
        <w:rPr>
          <w:color w:val="231F20"/>
        </w:rPr>
        <w:t>animal</w:t>
      </w:r>
      <w:r>
        <w:rPr>
          <w:color w:val="231F20"/>
          <w:spacing w:val="-13"/>
        </w:rPr>
        <w:t> </w:t>
      </w:r>
      <w:r>
        <w:rPr>
          <w:color w:val="231F20"/>
        </w:rPr>
        <w:t>caused</w:t>
      </w:r>
      <w:r>
        <w:rPr>
          <w:color w:val="231F20"/>
          <w:spacing w:val="-13"/>
        </w:rPr>
        <w:t> </w:t>
      </w:r>
      <w:r>
        <w:rPr>
          <w:color w:val="231F20"/>
        </w:rPr>
        <w:t>the</w:t>
      </w:r>
      <w:r>
        <w:rPr>
          <w:color w:val="231F20"/>
          <w:spacing w:val="-14"/>
        </w:rPr>
        <w:t> </w:t>
      </w:r>
      <w:r>
        <w:rPr>
          <w:color w:val="231F20"/>
        </w:rPr>
        <w:t>death of this </w:t>
      </w:r>
      <w:r>
        <w:rPr>
          <w:color w:val="231F20"/>
          <w:spacing w:val="-5"/>
        </w:rPr>
        <w:t>person.” </w:t>
      </w:r>
      <w:r>
        <w:rPr>
          <w:color w:val="231F20"/>
        </w:rPr>
        <w:t>There would be additional and excess shame. The animal has to be put to death. The </w:t>
      </w:r>
      <w:r>
        <w:rPr>
          <w:rFonts w:ascii="Cambria" w:hAnsi="Cambria"/>
          <w:i/>
          <w:color w:val="231F20"/>
        </w:rPr>
        <w:t>Gemara </w:t>
      </w:r>
      <w:r>
        <w:rPr>
          <w:color w:val="231F20"/>
        </w:rPr>
        <w:t>states that these reasons </w:t>
      </w:r>
      <w:r>
        <w:rPr>
          <w:color w:val="231F20"/>
          <w:spacing w:val="-3"/>
        </w:rPr>
        <w:t>apply </w:t>
      </w:r>
      <w:r>
        <w:rPr>
          <w:color w:val="231F20"/>
        </w:rPr>
        <w:t>to a child as well. If an animal and a child had relations, the animal is to be put to death. The actions of a child are considered   a sin. The child is not punished but his actions are sins. Therefore, the animal he had relations with is an animal that caused sin and may</w:t>
      </w:r>
      <w:r>
        <w:rPr>
          <w:color w:val="231F20"/>
          <w:spacing w:val="-4"/>
        </w:rPr>
        <w:t> </w:t>
      </w:r>
      <w:r>
        <w:rPr>
          <w:color w:val="231F20"/>
        </w:rPr>
        <w:t>cause</w:t>
      </w:r>
      <w:r>
        <w:rPr>
          <w:color w:val="231F20"/>
          <w:spacing w:val="-4"/>
        </w:rPr>
        <w:t> </w:t>
      </w:r>
      <w:r>
        <w:rPr>
          <w:color w:val="231F20"/>
        </w:rPr>
        <w:t>further</w:t>
      </w:r>
      <w:r>
        <w:rPr>
          <w:color w:val="231F20"/>
          <w:spacing w:val="-4"/>
        </w:rPr>
        <w:t> </w:t>
      </w:r>
      <w:r>
        <w:rPr>
          <w:color w:val="231F20"/>
        </w:rPr>
        <w:t>sin.</w:t>
      </w:r>
      <w:r>
        <w:rPr>
          <w:color w:val="231F20"/>
          <w:spacing w:val="-4"/>
        </w:rPr>
        <w:t> </w:t>
      </w:r>
      <w:r>
        <w:rPr>
          <w:color w:val="231F20"/>
          <w:spacing w:val="-5"/>
        </w:rPr>
        <w:t>It</w:t>
      </w:r>
      <w:r>
        <w:rPr>
          <w:color w:val="231F20"/>
          <w:spacing w:val="-4"/>
        </w:rPr>
        <w:t> </w:t>
      </w:r>
      <w:r>
        <w:rPr>
          <w:color w:val="231F20"/>
        </w:rPr>
        <w:t>is</w:t>
      </w:r>
      <w:r>
        <w:rPr>
          <w:color w:val="231F20"/>
          <w:spacing w:val="-3"/>
        </w:rPr>
        <w:t> </w:t>
      </w:r>
      <w:r>
        <w:rPr>
          <w:color w:val="231F20"/>
        </w:rPr>
        <w:t>an</w:t>
      </w:r>
      <w:r>
        <w:rPr>
          <w:color w:val="231F20"/>
          <w:spacing w:val="-4"/>
        </w:rPr>
        <w:t> </w:t>
      </w:r>
      <w:r>
        <w:rPr>
          <w:color w:val="231F20"/>
        </w:rPr>
        <w:t>animal</w:t>
      </w:r>
      <w:r>
        <w:rPr>
          <w:color w:val="231F20"/>
          <w:spacing w:val="-4"/>
        </w:rPr>
        <w:t> </w:t>
      </w:r>
      <w:r>
        <w:rPr>
          <w:color w:val="231F20"/>
        </w:rPr>
        <w:t>that</w:t>
      </w:r>
      <w:r>
        <w:rPr>
          <w:color w:val="231F20"/>
          <w:spacing w:val="-4"/>
        </w:rPr>
        <w:t> </w:t>
      </w:r>
      <w:r>
        <w:rPr>
          <w:color w:val="231F20"/>
        </w:rPr>
        <w:t>will</w:t>
      </w:r>
      <w:r>
        <w:rPr>
          <w:color w:val="231F20"/>
          <w:spacing w:val="-4"/>
        </w:rPr>
        <w:t> </w:t>
      </w:r>
      <w:r>
        <w:rPr>
          <w:color w:val="231F20"/>
        </w:rPr>
        <w:t>lead</w:t>
      </w:r>
      <w:r>
        <w:rPr>
          <w:color w:val="231F20"/>
          <w:spacing w:val="-3"/>
        </w:rPr>
        <w:t> </w:t>
      </w:r>
      <w:r>
        <w:rPr>
          <w:color w:val="231F20"/>
        </w:rPr>
        <w:t>to</w:t>
      </w:r>
      <w:r>
        <w:rPr>
          <w:color w:val="231F20"/>
          <w:spacing w:val="-4"/>
        </w:rPr>
        <w:t> </w:t>
      </w:r>
      <w:r>
        <w:rPr>
          <w:color w:val="231F20"/>
        </w:rPr>
        <w:t>comments</w:t>
      </w:r>
      <w:r>
        <w:rPr>
          <w:color w:val="231F20"/>
          <w:spacing w:val="-4"/>
        </w:rPr>
        <w:t> </w:t>
      </w:r>
      <w:r>
        <w:rPr>
          <w:color w:val="231F20"/>
        </w:rPr>
        <w:t>and shaming.</w:t>
      </w:r>
    </w:p>
    <w:p>
      <w:pPr>
        <w:pStyle w:val="BodyText"/>
        <w:spacing w:line="316" w:lineRule="auto" w:before="39"/>
        <w:ind w:left="180" w:right="118" w:firstLine="360"/>
        <w:jc w:val="both"/>
      </w:pPr>
      <w:r>
        <w:rPr>
          <w:color w:val="231F20"/>
          <w:spacing w:val="-5"/>
        </w:rPr>
        <w:t>It </w:t>
      </w:r>
      <w:r>
        <w:rPr>
          <w:color w:val="231F20"/>
        </w:rPr>
        <w:t>is </w:t>
      </w:r>
      <w:r>
        <w:rPr>
          <w:color w:val="231F20"/>
          <w:spacing w:val="-11"/>
        </w:rPr>
        <w:t>Yom </w:t>
      </w:r>
      <w:r>
        <w:rPr>
          <w:color w:val="231F20"/>
        </w:rPr>
        <w:t>Kippur and a young twelve-year-old is attempting to fast</w:t>
      </w:r>
      <w:r>
        <w:rPr>
          <w:color w:val="231F20"/>
          <w:spacing w:val="-5"/>
        </w:rPr>
        <w:t> </w:t>
      </w:r>
      <w:r>
        <w:rPr>
          <w:color w:val="231F20"/>
        </w:rPr>
        <w:t>and</w:t>
      </w:r>
      <w:r>
        <w:rPr>
          <w:color w:val="231F20"/>
          <w:spacing w:val="-4"/>
        </w:rPr>
        <w:t> </w:t>
      </w:r>
      <w:r>
        <w:rPr>
          <w:color w:val="231F20"/>
          <w:spacing w:val="-5"/>
        </w:rPr>
        <w:t>pray.</w:t>
      </w:r>
      <w:r>
        <w:rPr>
          <w:color w:val="231F20"/>
          <w:spacing w:val="-4"/>
        </w:rPr>
        <w:t> </w:t>
      </w:r>
      <w:r>
        <w:rPr>
          <w:color w:val="231F20"/>
          <w:spacing w:val="-3"/>
        </w:rPr>
        <w:t>He</w:t>
      </w:r>
      <w:r>
        <w:rPr>
          <w:color w:val="231F20"/>
          <w:spacing w:val="-4"/>
        </w:rPr>
        <w:t> </w:t>
      </w:r>
      <w:r>
        <w:rPr>
          <w:color w:val="231F20"/>
        </w:rPr>
        <w:t>is</w:t>
      </w:r>
      <w:r>
        <w:rPr>
          <w:color w:val="231F20"/>
          <w:spacing w:val="-4"/>
        </w:rPr>
        <w:t> </w:t>
      </w:r>
      <w:r>
        <w:rPr>
          <w:color w:val="231F20"/>
        </w:rPr>
        <w:t>tired</w:t>
      </w:r>
      <w:r>
        <w:rPr>
          <w:color w:val="231F20"/>
          <w:spacing w:val="-4"/>
        </w:rPr>
        <w:t> </w:t>
      </w:r>
      <w:r>
        <w:rPr>
          <w:color w:val="231F20"/>
        </w:rPr>
        <w:t>as</w:t>
      </w:r>
      <w:r>
        <w:rPr>
          <w:color w:val="231F20"/>
          <w:spacing w:val="-4"/>
        </w:rPr>
        <w:t> </w:t>
      </w:r>
      <w:r>
        <w:rPr>
          <w:color w:val="231F20"/>
        </w:rPr>
        <w:t>the</w:t>
      </w:r>
      <w:r>
        <w:rPr>
          <w:color w:val="231F20"/>
          <w:spacing w:val="-4"/>
        </w:rPr>
        <w:t> </w:t>
      </w:r>
      <w:r>
        <w:rPr>
          <w:color w:val="231F20"/>
        </w:rPr>
        <w:t>day</w:t>
      </w:r>
      <w:r>
        <w:rPr>
          <w:color w:val="231F20"/>
          <w:spacing w:val="-4"/>
        </w:rPr>
        <w:t> </w:t>
      </w:r>
      <w:r>
        <w:rPr>
          <w:color w:val="231F20"/>
        </w:rPr>
        <w:t>is</w:t>
      </w:r>
      <w:r>
        <w:rPr>
          <w:color w:val="231F20"/>
          <w:spacing w:val="-4"/>
        </w:rPr>
        <w:t> </w:t>
      </w:r>
      <w:r>
        <w:rPr>
          <w:color w:val="231F20"/>
        </w:rPr>
        <w:t>coming</w:t>
      </w:r>
      <w:r>
        <w:rPr>
          <w:color w:val="231F20"/>
          <w:spacing w:val="-4"/>
        </w:rPr>
        <w:t> </w:t>
      </w:r>
      <w:r>
        <w:rPr>
          <w:color w:val="231F20"/>
        </w:rPr>
        <w:t>to</w:t>
      </w:r>
      <w:r>
        <w:rPr>
          <w:color w:val="231F20"/>
          <w:spacing w:val="-5"/>
        </w:rPr>
        <w:t> </w:t>
      </w:r>
      <w:r>
        <w:rPr>
          <w:color w:val="231F20"/>
        </w:rPr>
        <w:t>an</w:t>
      </w:r>
      <w:r>
        <w:rPr>
          <w:color w:val="231F20"/>
          <w:spacing w:val="-4"/>
        </w:rPr>
        <w:t> </w:t>
      </w:r>
      <w:r>
        <w:rPr>
          <w:color w:val="231F20"/>
        </w:rPr>
        <w:t>end</w:t>
      </w:r>
      <w:r>
        <w:rPr>
          <w:color w:val="231F20"/>
          <w:spacing w:val="-4"/>
        </w:rPr>
        <w:t> </w:t>
      </w:r>
      <w:r>
        <w:rPr>
          <w:color w:val="231F20"/>
        </w:rPr>
        <w:t>and</w:t>
      </w:r>
      <w:r>
        <w:rPr>
          <w:color w:val="231F20"/>
          <w:spacing w:val="-4"/>
        </w:rPr>
        <w:t> </w:t>
      </w:r>
      <w:r>
        <w:rPr>
          <w:color w:val="231F20"/>
        </w:rPr>
        <w:t>wants</w:t>
      </w:r>
      <w:r>
        <w:rPr>
          <w:color w:val="231F20"/>
          <w:spacing w:val="-4"/>
        </w:rPr>
        <w:t> </w:t>
      </w:r>
      <w:r>
        <w:rPr>
          <w:color w:val="231F20"/>
        </w:rPr>
        <w:t>to sit</w:t>
      </w:r>
      <w:r>
        <w:rPr>
          <w:color w:val="231F20"/>
          <w:spacing w:val="-18"/>
        </w:rPr>
        <w:t> </w:t>
      </w:r>
      <w:r>
        <w:rPr>
          <w:color w:val="231F20"/>
        </w:rPr>
        <w:t>down.</w:t>
      </w:r>
      <w:r>
        <w:rPr>
          <w:color w:val="231F20"/>
          <w:spacing w:val="-17"/>
        </w:rPr>
        <w:t> </w:t>
      </w:r>
      <w:r>
        <w:rPr>
          <w:color w:val="231F20"/>
        </w:rPr>
        <w:t>His</w:t>
      </w:r>
      <w:r>
        <w:rPr>
          <w:color w:val="231F20"/>
          <w:spacing w:val="-18"/>
        </w:rPr>
        <w:t> </w:t>
      </w:r>
      <w:r>
        <w:rPr>
          <w:color w:val="231F20"/>
        </w:rPr>
        <w:t>father</w:t>
      </w:r>
      <w:r>
        <w:rPr>
          <w:color w:val="231F20"/>
          <w:spacing w:val="-17"/>
        </w:rPr>
        <w:t> </w:t>
      </w:r>
      <w:r>
        <w:rPr>
          <w:color w:val="231F20"/>
        </w:rPr>
        <w:t>tells</w:t>
      </w:r>
      <w:r>
        <w:rPr>
          <w:color w:val="231F20"/>
          <w:spacing w:val="-18"/>
        </w:rPr>
        <w:t> </w:t>
      </w:r>
      <w:r>
        <w:rPr>
          <w:color w:val="231F20"/>
        </w:rPr>
        <w:t>him,</w:t>
      </w:r>
      <w:r>
        <w:rPr>
          <w:color w:val="231F20"/>
          <w:spacing w:val="-17"/>
        </w:rPr>
        <w:t> </w:t>
      </w:r>
      <w:r>
        <w:rPr>
          <w:color w:val="231F20"/>
          <w:spacing w:val="-9"/>
        </w:rPr>
        <w:t>“We</w:t>
      </w:r>
      <w:r>
        <w:rPr>
          <w:color w:val="231F20"/>
          <w:spacing w:val="-17"/>
        </w:rPr>
        <w:t> </w:t>
      </w:r>
      <w:r>
        <w:rPr>
          <w:color w:val="231F20"/>
        </w:rPr>
        <w:t>are</w:t>
      </w:r>
      <w:r>
        <w:rPr>
          <w:color w:val="231F20"/>
          <w:spacing w:val="-18"/>
        </w:rPr>
        <w:t> </w:t>
      </w:r>
      <w:r>
        <w:rPr>
          <w:color w:val="231F20"/>
        </w:rPr>
        <w:t>about</w:t>
      </w:r>
      <w:r>
        <w:rPr>
          <w:color w:val="231F20"/>
          <w:spacing w:val="-17"/>
        </w:rPr>
        <w:t> </w:t>
      </w:r>
      <w:r>
        <w:rPr>
          <w:color w:val="231F20"/>
        </w:rPr>
        <w:t>to</w:t>
      </w:r>
      <w:r>
        <w:rPr>
          <w:color w:val="231F20"/>
          <w:spacing w:val="-18"/>
        </w:rPr>
        <w:t> </w:t>
      </w:r>
      <w:r>
        <w:rPr>
          <w:color w:val="231F20"/>
        </w:rPr>
        <w:t>recite</w:t>
      </w:r>
      <w:r>
        <w:rPr>
          <w:color w:val="231F20"/>
          <w:spacing w:val="-17"/>
        </w:rPr>
        <w:t> </w:t>
      </w:r>
      <w:r>
        <w:rPr>
          <w:color w:val="231F20"/>
        </w:rPr>
        <w:t>the</w:t>
      </w:r>
      <w:r>
        <w:rPr>
          <w:color w:val="231F20"/>
          <w:spacing w:val="-18"/>
        </w:rPr>
        <w:t> </w:t>
      </w:r>
      <w:r>
        <w:rPr>
          <w:color w:val="231F20"/>
        </w:rPr>
        <w:t>confessional prayer</w:t>
      </w:r>
      <w:r>
        <w:rPr>
          <w:color w:val="231F20"/>
          <w:spacing w:val="-14"/>
        </w:rPr>
        <w:t> </w:t>
      </w:r>
      <w:r>
        <w:rPr>
          <w:color w:val="231F20"/>
        </w:rPr>
        <w:t>and</w:t>
      </w:r>
      <w:r>
        <w:rPr>
          <w:color w:val="231F20"/>
          <w:spacing w:val="-14"/>
        </w:rPr>
        <w:t> </w:t>
      </w:r>
      <w:r>
        <w:rPr>
          <w:color w:val="231F20"/>
        </w:rPr>
        <w:t>this</w:t>
      </w:r>
      <w:r>
        <w:rPr>
          <w:color w:val="231F20"/>
          <w:spacing w:val="-14"/>
        </w:rPr>
        <w:t> </w:t>
      </w:r>
      <w:r>
        <w:rPr>
          <w:color w:val="231F20"/>
        </w:rPr>
        <w:t>prayer</w:t>
      </w:r>
      <w:r>
        <w:rPr>
          <w:color w:val="231F20"/>
          <w:spacing w:val="-14"/>
        </w:rPr>
        <w:t> </w:t>
      </w:r>
      <w:r>
        <w:rPr>
          <w:color w:val="231F20"/>
        </w:rPr>
        <w:t>is</w:t>
      </w:r>
      <w:r>
        <w:rPr>
          <w:color w:val="231F20"/>
          <w:spacing w:val="-14"/>
        </w:rPr>
        <w:t> </w:t>
      </w:r>
      <w:r>
        <w:rPr>
          <w:color w:val="231F20"/>
        </w:rPr>
        <w:t>to</w:t>
      </w:r>
      <w:r>
        <w:rPr>
          <w:color w:val="231F20"/>
          <w:spacing w:val="-14"/>
        </w:rPr>
        <w:t> </w:t>
      </w:r>
      <w:r>
        <w:rPr>
          <w:color w:val="231F20"/>
        </w:rPr>
        <w:t>be</w:t>
      </w:r>
      <w:r>
        <w:rPr>
          <w:color w:val="231F20"/>
          <w:spacing w:val="-14"/>
        </w:rPr>
        <w:t> </w:t>
      </w:r>
      <w:r>
        <w:rPr>
          <w:color w:val="231F20"/>
        </w:rPr>
        <w:t>said</w:t>
      </w:r>
      <w:r>
        <w:rPr>
          <w:color w:val="231F20"/>
          <w:spacing w:val="-14"/>
        </w:rPr>
        <w:t> </w:t>
      </w:r>
      <w:r>
        <w:rPr>
          <w:color w:val="231F20"/>
        </w:rPr>
        <w:t>standing.</w:t>
      </w:r>
      <w:r>
        <w:rPr>
          <w:color w:val="231F20"/>
          <w:spacing w:val="-14"/>
        </w:rPr>
        <w:t> </w:t>
      </w:r>
      <w:r>
        <w:rPr>
          <w:color w:val="231F20"/>
        </w:rPr>
        <w:t>Please</w:t>
      </w:r>
      <w:r>
        <w:rPr>
          <w:color w:val="231F20"/>
          <w:spacing w:val="-14"/>
        </w:rPr>
        <w:t> </w:t>
      </w:r>
      <w:r>
        <w:rPr>
          <w:color w:val="231F20"/>
        </w:rPr>
        <w:t>push</w:t>
      </w:r>
      <w:r>
        <w:rPr>
          <w:color w:val="231F20"/>
          <w:spacing w:val="-14"/>
        </w:rPr>
        <w:t> </w:t>
      </w:r>
      <w:r>
        <w:rPr>
          <w:color w:val="231F20"/>
        </w:rPr>
        <w:t>yourself</w:t>
      </w:r>
      <w:r>
        <w:rPr>
          <w:color w:val="231F20"/>
          <w:spacing w:val="-14"/>
        </w:rPr>
        <w:t> </w:t>
      </w:r>
      <w:r>
        <w:rPr>
          <w:color w:val="231F20"/>
        </w:rPr>
        <w:t>and stand for the </w:t>
      </w:r>
      <w:r>
        <w:rPr>
          <w:color w:val="231F20"/>
          <w:spacing w:val="-8"/>
        </w:rPr>
        <w:t>prayer.” </w:t>
      </w:r>
      <w:r>
        <w:rPr>
          <w:color w:val="231F20"/>
        </w:rPr>
        <w:t>The child is wise and tells his </w:t>
      </w:r>
      <w:r>
        <w:rPr>
          <w:color w:val="231F20"/>
          <w:spacing w:val="-3"/>
        </w:rPr>
        <w:t>father, </w:t>
      </w:r>
      <w:r>
        <w:rPr>
          <w:color w:val="231F20"/>
        </w:rPr>
        <w:t>“I am a minor and am not held responsible for sin. </w:t>
      </w:r>
      <w:r>
        <w:rPr>
          <w:color w:val="231F20"/>
          <w:spacing w:val="-3"/>
        </w:rPr>
        <w:t>Why </w:t>
      </w:r>
      <w:r>
        <w:rPr>
          <w:color w:val="231F20"/>
        </w:rPr>
        <w:t>do I need to stand? I would like to </w:t>
      </w:r>
      <w:r>
        <w:rPr>
          <w:color w:val="231F20"/>
          <w:spacing w:val="-7"/>
        </w:rPr>
        <w:t>sit.” </w:t>
      </w:r>
      <w:r>
        <w:rPr>
          <w:color w:val="231F20"/>
        </w:rPr>
        <w:t>Who is</w:t>
      </w:r>
      <w:r>
        <w:rPr>
          <w:color w:val="231F20"/>
          <w:spacing w:val="8"/>
        </w:rPr>
        <w:t> </w:t>
      </w:r>
      <w:r>
        <w:rPr>
          <w:color w:val="231F20"/>
        </w:rPr>
        <w:t>right?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80" w:right="117" w:firstLine="360"/>
        <w:jc w:val="both"/>
      </w:pPr>
      <w:r>
        <w:rPr>
          <w:color w:val="231F20"/>
        </w:rPr>
        <w:t>Rav Zilberstein argues that our </w:t>
      </w:r>
      <w:r>
        <w:rPr>
          <w:rFonts w:ascii="Cambria"/>
          <w:i/>
          <w:color w:val="231F20"/>
        </w:rPr>
        <w:t>Gemara </w:t>
      </w:r>
      <w:r>
        <w:rPr>
          <w:color w:val="231F20"/>
        </w:rPr>
        <w:t>proves that the father  is right. The sins of children are considered sins. A child is merely exempt from punishment; his sins, </w:t>
      </w:r>
      <w:r>
        <w:rPr>
          <w:color w:val="231F20"/>
          <w:spacing w:val="-3"/>
        </w:rPr>
        <w:t>however, </w:t>
      </w:r>
      <w:r>
        <w:rPr>
          <w:color w:val="231F20"/>
        </w:rPr>
        <w:t>are as weighty as the sins</w:t>
      </w:r>
      <w:r>
        <w:rPr>
          <w:color w:val="231F20"/>
          <w:spacing w:val="-13"/>
        </w:rPr>
        <w:t> </w:t>
      </w:r>
      <w:r>
        <w:rPr>
          <w:color w:val="231F20"/>
        </w:rPr>
        <w:t>of</w:t>
      </w:r>
      <w:r>
        <w:rPr>
          <w:color w:val="231F20"/>
          <w:spacing w:val="-12"/>
        </w:rPr>
        <w:t> </w:t>
      </w:r>
      <w:r>
        <w:rPr>
          <w:color w:val="231F20"/>
        </w:rPr>
        <w:t>an</w:t>
      </w:r>
      <w:r>
        <w:rPr>
          <w:color w:val="231F20"/>
          <w:spacing w:val="-12"/>
        </w:rPr>
        <w:t> </w:t>
      </w:r>
      <w:r>
        <w:rPr>
          <w:color w:val="231F20"/>
        </w:rPr>
        <w:t>adult.</w:t>
      </w:r>
      <w:r>
        <w:rPr>
          <w:color w:val="231F20"/>
          <w:spacing w:val="-13"/>
        </w:rPr>
        <w:t> </w:t>
      </w:r>
      <w:r>
        <w:rPr>
          <w:color w:val="231F20"/>
          <w:spacing w:val="-3"/>
        </w:rPr>
        <w:t>He</w:t>
      </w:r>
      <w:r>
        <w:rPr>
          <w:color w:val="231F20"/>
          <w:spacing w:val="-12"/>
        </w:rPr>
        <w:t> </w:t>
      </w:r>
      <w:r>
        <w:rPr>
          <w:color w:val="231F20"/>
        </w:rPr>
        <w:t>requires</w:t>
      </w:r>
      <w:r>
        <w:rPr>
          <w:color w:val="231F20"/>
          <w:spacing w:val="-12"/>
        </w:rPr>
        <w:t> </w:t>
      </w:r>
      <w:r>
        <w:rPr>
          <w:color w:val="231F20"/>
        </w:rPr>
        <w:t>atonement</w:t>
      </w:r>
      <w:r>
        <w:rPr>
          <w:color w:val="231F20"/>
          <w:spacing w:val="-13"/>
        </w:rPr>
        <w:t> </w:t>
      </w:r>
      <w:r>
        <w:rPr>
          <w:color w:val="231F20"/>
        </w:rPr>
        <w:t>for</w:t>
      </w:r>
      <w:r>
        <w:rPr>
          <w:color w:val="231F20"/>
          <w:spacing w:val="-12"/>
        </w:rPr>
        <w:t> </w:t>
      </w:r>
      <w:r>
        <w:rPr>
          <w:color w:val="231F20"/>
        </w:rPr>
        <w:t>his</w:t>
      </w:r>
      <w:r>
        <w:rPr>
          <w:color w:val="231F20"/>
          <w:spacing w:val="-12"/>
        </w:rPr>
        <w:t> </w:t>
      </w:r>
      <w:r>
        <w:rPr>
          <w:color w:val="231F20"/>
        </w:rPr>
        <w:t>actions</w:t>
      </w:r>
      <w:r>
        <w:rPr>
          <w:color w:val="231F20"/>
          <w:spacing w:val="-13"/>
        </w:rPr>
        <w:t> </w:t>
      </w:r>
      <w:r>
        <w:rPr>
          <w:color w:val="231F20"/>
        </w:rPr>
        <w:t>and</w:t>
      </w:r>
      <w:r>
        <w:rPr>
          <w:color w:val="231F20"/>
          <w:spacing w:val="-12"/>
        </w:rPr>
        <w:t> </w:t>
      </w:r>
      <w:r>
        <w:rPr>
          <w:color w:val="231F20"/>
        </w:rPr>
        <w:t>atonement necessitates the confessional </w:t>
      </w:r>
      <w:r>
        <w:rPr>
          <w:color w:val="231F20"/>
          <w:spacing w:val="-4"/>
        </w:rPr>
        <w:t>prayer, </w:t>
      </w:r>
      <w:r>
        <w:rPr>
          <w:color w:val="231F20"/>
        </w:rPr>
        <w:t>which is to be recited standing. The child should push himself and stand during the confessional prayer of </w:t>
      </w:r>
      <w:r>
        <w:rPr>
          <w:color w:val="231F20"/>
          <w:spacing w:val="-11"/>
        </w:rPr>
        <w:t>Yom </w:t>
      </w:r>
      <w:r>
        <w:rPr>
          <w:color w:val="231F20"/>
        </w:rPr>
        <w:t>Kippur (</w:t>
      </w:r>
      <w:r>
        <w:rPr>
          <w:rFonts w:ascii="Cambria"/>
          <w:i/>
          <w:color w:val="231F20"/>
        </w:rPr>
        <w:t>Chashukei</w:t>
      </w:r>
      <w:r>
        <w:rPr>
          <w:rFonts w:ascii="Cambria"/>
          <w:i/>
          <w:color w:val="231F20"/>
          <w:spacing w:val="11"/>
        </w:rPr>
        <w:t> </w:t>
      </w:r>
      <w:r>
        <w:rPr>
          <w:rFonts w:asci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hAnsi="Cambria"/>
          <w:b/>
          <w:sz w:val="32"/>
        </w:rPr>
      </w:pPr>
      <w:r>
        <w:rPr>
          <w:rFonts w:ascii="Cambria" w:hAnsi="Cambria"/>
          <w:b/>
          <w:color w:val="231F20"/>
          <w:spacing w:val="-4"/>
          <w:w w:val="95"/>
          <w:sz w:val="32"/>
        </w:rPr>
        <w:t>Is</w:t>
      </w:r>
      <w:r>
        <w:rPr>
          <w:rFonts w:ascii="Cambria" w:hAnsi="Cambria"/>
          <w:b/>
          <w:color w:val="231F20"/>
          <w:spacing w:val="-28"/>
          <w:w w:val="95"/>
          <w:sz w:val="32"/>
        </w:rPr>
        <w:t> </w:t>
      </w:r>
      <w:r>
        <w:rPr>
          <w:rFonts w:ascii="Cambria" w:hAnsi="Cambria"/>
          <w:b/>
          <w:color w:val="231F20"/>
          <w:w w:val="95"/>
          <w:sz w:val="32"/>
        </w:rPr>
        <w:t>There</w:t>
      </w:r>
      <w:r>
        <w:rPr>
          <w:rFonts w:ascii="Cambria" w:hAnsi="Cambria"/>
          <w:b/>
          <w:color w:val="231F20"/>
          <w:spacing w:val="-28"/>
          <w:w w:val="95"/>
          <w:sz w:val="32"/>
        </w:rPr>
        <w:t> </w:t>
      </w:r>
      <w:r>
        <w:rPr>
          <w:rFonts w:ascii="Cambria" w:hAnsi="Cambria"/>
          <w:b/>
          <w:color w:val="231F20"/>
          <w:w w:val="95"/>
          <w:sz w:val="32"/>
        </w:rPr>
        <w:t>a</w:t>
      </w:r>
      <w:r>
        <w:rPr>
          <w:rFonts w:ascii="Cambria" w:hAnsi="Cambria"/>
          <w:b/>
          <w:color w:val="231F20"/>
          <w:spacing w:val="-28"/>
          <w:w w:val="95"/>
          <w:sz w:val="32"/>
        </w:rPr>
        <w:t> </w:t>
      </w:r>
      <w:r>
        <w:rPr>
          <w:rFonts w:ascii="Cambria" w:hAnsi="Cambria"/>
          <w:b/>
          <w:color w:val="231F20"/>
          <w:w w:val="95"/>
          <w:sz w:val="32"/>
        </w:rPr>
        <w:t>Short</w:t>
      </w:r>
      <w:r>
        <w:rPr>
          <w:rFonts w:ascii="Cambria" w:hAnsi="Cambria"/>
          <w:b/>
          <w:color w:val="231F20"/>
          <w:spacing w:val="-28"/>
          <w:w w:val="95"/>
          <w:sz w:val="32"/>
        </w:rPr>
        <w:t> </w:t>
      </w:r>
      <w:r>
        <w:rPr>
          <w:rFonts w:ascii="Cambria" w:hAnsi="Cambria"/>
          <w:b/>
          <w:color w:val="231F20"/>
          <w:spacing w:val="-12"/>
          <w:w w:val="95"/>
          <w:sz w:val="32"/>
        </w:rPr>
        <w:t>Way</w:t>
      </w:r>
      <w:r>
        <w:rPr>
          <w:rFonts w:ascii="Cambria" w:hAnsi="Cambria"/>
          <w:b/>
          <w:color w:val="231F20"/>
          <w:spacing w:val="-28"/>
          <w:w w:val="95"/>
          <w:sz w:val="32"/>
        </w:rPr>
        <w:t> </w:t>
      </w:r>
      <w:r>
        <w:rPr>
          <w:rFonts w:ascii="Cambria" w:hAnsi="Cambria"/>
          <w:b/>
          <w:color w:val="231F20"/>
          <w:w w:val="95"/>
          <w:sz w:val="32"/>
        </w:rPr>
        <w:t>to</w:t>
      </w:r>
      <w:r>
        <w:rPr>
          <w:rFonts w:ascii="Cambria" w:hAnsi="Cambria"/>
          <w:b/>
          <w:color w:val="231F20"/>
          <w:spacing w:val="-28"/>
          <w:w w:val="95"/>
          <w:sz w:val="32"/>
        </w:rPr>
        <w:t> </w:t>
      </w:r>
      <w:r>
        <w:rPr>
          <w:rFonts w:ascii="Cambria" w:hAnsi="Cambria"/>
          <w:b/>
          <w:color w:val="231F20"/>
          <w:w w:val="95"/>
          <w:sz w:val="32"/>
        </w:rPr>
        <w:t>Dedicate </w:t>
      </w:r>
      <w:r>
        <w:rPr>
          <w:rFonts w:ascii="Cambria" w:hAnsi="Cambria"/>
          <w:b/>
          <w:color w:val="231F20"/>
          <w:spacing w:val="-5"/>
          <w:sz w:val="32"/>
        </w:rPr>
        <w:t>Terumos </w:t>
      </w:r>
      <w:r>
        <w:rPr>
          <w:rFonts w:ascii="Cambria" w:hAnsi="Cambria"/>
          <w:b/>
          <w:color w:val="231F20"/>
          <w:sz w:val="32"/>
        </w:rPr>
        <w:t>and</w:t>
      </w:r>
      <w:r>
        <w:rPr>
          <w:rFonts w:ascii="Cambria" w:hAnsi="Cambria"/>
          <w:b/>
          <w:color w:val="231F20"/>
          <w:spacing w:val="-51"/>
          <w:sz w:val="32"/>
        </w:rPr>
        <w:t> </w:t>
      </w:r>
      <w:r>
        <w:rPr>
          <w:rFonts w:ascii="Cambria" w:hAnsi="Cambria"/>
          <w:b/>
          <w:color w:val="231F20"/>
          <w:spacing w:val="-6"/>
          <w:sz w:val="32"/>
        </w:rPr>
        <w:t>Ma’asros?</w:t>
      </w:r>
    </w:p>
    <w:p>
      <w:pPr>
        <w:pStyle w:val="BodyText"/>
        <w:spacing w:before="5"/>
        <w:rPr>
          <w:rFonts w:ascii="Cambria"/>
          <w:b/>
          <w:sz w:val="40"/>
        </w:rPr>
      </w:pPr>
    </w:p>
    <w:p>
      <w:pPr>
        <w:spacing w:line="288" w:lineRule="auto" w:before="0"/>
        <w:ind w:left="180" w:right="117" w:firstLine="0"/>
        <w:jc w:val="both"/>
        <w:rPr>
          <w:sz w:val="23"/>
        </w:rPr>
      </w:pPr>
      <w:r>
        <w:rPr>
          <w:rFonts w:ascii="Cambria" w:hAnsi="Cambria"/>
          <w:b/>
          <w:color w:val="231F20"/>
          <w:sz w:val="38"/>
        </w:rPr>
        <w:t>S</w:t>
      </w:r>
      <w:r>
        <w:rPr>
          <w:color w:val="231F20"/>
          <w:sz w:val="23"/>
        </w:rPr>
        <w:t>eparating </w:t>
      </w:r>
      <w:r>
        <w:rPr>
          <w:rFonts w:ascii="Cambria" w:hAnsi="Cambria"/>
          <w:i/>
          <w:color w:val="231F20"/>
          <w:sz w:val="23"/>
        </w:rPr>
        <w:t>terumah </w:t>
      </w:r>
      <w:r>
        <w:rPr>
          <w:color w:val="231F20"/>
          <w:sz w:val="23"/>
        </w:rPr>
        <w:t>and </w:t>
      </w:r>
      <w:r>
        <w:rPr>
          <w:rFonts w:ascii="Cambria" w:hAnsi="Cambria"/>
          <w:i/>
          <w:color w:val="231F20"/>
          <w:spacing w:val="-7"/>
          <w:sz w:val="23"/>
        </w:rPr>
        <w:t>ma’aser </w:t>
      </w:r>
      <w:r>
        <w:rPr>
          <w:color w:val="231F20"/>
          <w:sz w:val="23"/>
        </w:rPr>
        <w:t>is complex. </w:t>
      </w:r>
      <w:r>
        <w:rPr>
          <w:color w:val="231F20"/>
          <w:spacing w:val="-3"/>
          <w:sz w:val="23"/>
        </w:rPr>
        <w:t>Firstly, </w:t>
      </w:r>
      <w:r>
        <w:rPr>
          <w:color w:val="231F20"/>
          <w:sz w:val="23"/>
        </w:rPr>
        <w:t>you need to separate </w:t>
      </w:r>
      <w:r>
        <w:rPr>
          <w:rFonts w:ascii="Cambria" w:hAnsi="Cambria"/>
          <w:i/>
          <w:color w:val="231F20"/>
          <w:sz w:val="23"/>
        </w:rPr>
        <w:t>terumah </w:t>
      </w:r>
      <w:r>
        <w:rPr>
          <w:color w:val="231F20"/>
          <w:sz w:val="23"/>
        </w:rPr>
        <w:t>followed by </w:t>
      </w:r>
      <w:r>
        <w:rPr>
          <w:rFonts w:ascii="Cambria" w:hAnsi="Cambria"/>
          <w:i/>
          <w:color w:val="231F20"/>
          <w:spacing w:val="-7"/>
          <w:sz w:val="23"/>
        </w:rPr>
        <w:t>ma’aser </w:t>
      </w:r>
      <w:r>
        <w:rPr>
          <w:rFonts w:ascii="Cambria" w:hAnsi="Cambria"/>
          <w:i/>
          <w:color w:val="231F20"/>
          <w:sz w:val="23"/>
        </w:rPr>
        <w:t>rishon</w:t>
      </w:r>
      <w:r>
        <w:rPr>
          <w:color w:val="231F20"/>
          <w:sz w:val="23"/>
        </w:rPr>
        <w:t>. </w:t>
      </w:r>
      <w:r>
        <w:rPr>
          <w:color w:val="231F20"/>
          <w:spacing w:val="-8"/>
          <w:sz w:val="23"/>
        </w:rPr>
        <w:t>Ten </w:t>
      </w:r>
      <w:r>
        <w:rPr>
          <w:color w:val="231F20"/>
          <w:sz w:val="23"/>
        </w:rPr>
        <w:t>percent of the </w:t>
      </w:r>
      <w:r>
        <w:rPr>
          <w:rFonts w:ascii="Cambria" w:hAnsi="Cambria"/>
          <w:i/>
          <w:color w:val="231F20"/>
          <w:spacing w:val="-7"/>
          <w:sz w:val="23"/>
        </w:rPr>
        <w:t>ma’aser</w:t>
      </w:r>
      <w:r>
        <w:rPr>
          <w:rFonts w:ascii="Cambria" w:hAnsi="Cambria"/>
          <w:i/>
          <w:color w:val="231F20"/>
          <w:spacing w:val="-11"/>
          <w:sz w:val="23"/>
        </w:rPr>
        <w:t> </w:t>
      </w:r>
      <w:r>
        <w:rPr>
          <w:rFonts w:ascii="Cambria" w:hAnsi="Cambria"/>
          <w:i/>
          <w:color w:val="231F20"/>
          <w:sz w:val="23"/>
        </w:rPr>
        <w:t>rishon</w:t>
      </w:r>
      <w:r>
        <w:rPr>
          <w:rFonts w:ascii="Cambria" w:hAnsi="Cambria"/>
          <w:i/>
          <w:color w:val="231F20"/>
          <w:spacing w:val="-11"/>
          <w:sz w:val="23"/>
        </w:rPr>
        <w:t> </w:t>
      </w:r>
      <w:r>
        <w:rPr>
          <w:color w:val="231F20"/>
          <w:sz w:val="23"/>
        </w:rPr>
        <w:t>is</w:t>
      </w:r>
      <w:r>
        <w:rPr>
          <w:color w:val="231F20"/>
          <w:spacing w:val="-17"/>
          <w:sz w:val="23"/>
        </w:rPr>
        <w:t> </w:t>
      </w:r>
      <w:r>
        <w:rPr>
          <w:color w:val="231F20"/>
          <w:sz w:val="23"/>
        </w:rPr>
        <w:t>to</w:t>
      </w:r>
      <w:r>
        <w:rPr>
          <w:color w:val="231F20"/>
          <w:spacing w:val="-17"/>
          <w:sz w:val="23"/>
        </w:rPr>
        <w:t> </w:t>
      </w:r>
      <w:r>
        <w:rPr>
          <w:color w:val="231F20"/>
          <w:sz w:val="23"/>
        </w:rPr>
        <w:t>be</w:t>
      </w:r>
      <w:r>
        <w:rPr>
          <w:color w:val="231F20"/>
          <w:spacing w:val="-17"/>
          <w:sz w:val="23"/>
        </w:rPr>
        <w:t> </w:t>
      </w:r>
      <w:r>
        <w:rPr>
          <w:color w:val="231F20"/>
          <w:sz w:val="23"/>
        </w:rPr>
        <w:t>turned</w:t>
      </w:r>
      <w:r>
        <w:rPr>
          <w:color w:val="231F20"/>
          <w:spacing w:val="-16"/>
          <w:sz w:val="23"/>
        </w:rPr>
        <w:t> </w:t>
      </w:r>
      <w:r>
        <w:rPr>
          <w:color w:val="231F20"/>
          <w:sz w:val="23"/>
        </w:rPr>
        <w:t>into</w:t>
      </w:r>
      <w:r>
        <w:rPr>
          <w:color w:val="231F20"/>
          <w:spacing w:val="-17"/>
          <w:sz w:val="23"/>
        </w:rPr>
        <w:t> </w:t>
      </w:r>
      <w:r>
        <w:rPr>
          <w:rFonts w:ascii="Cambria" w:hAnsi="Cambria"/>
          <w:i/>
          <w:color w:val="231F20"/>
          <w:sz w:val="23"/>
        </w:rPr>
        <w:t>terumas</w:t>
      </w:r>
      <w:r>
        <w:rPr>
          <w:rFonts w:ascii="Cambria" w:hAnsi="Cambria"/>
          <w:i/>
          <w:color w:val="231F20"/>
          <w:spacing w:val="-11"/>
          <w:sz w:val="23"/>
        </w:rPr>
        <w:t> </w:t>
      </w:r>
      <w:r>
        <w:rPr>
          <w:rFonts w:ascii="Cambria" w:hAnsi="Cambria"/>
          <w:i/>
          <w:color w:val="231F20"/>
          <w:spacing w:val="-6"/>
          <w:sz w:val="23"/>
        </w:rPr>
        <w:t>ma’aser</w:t>
      </w:r>
      <w:r>
        <w:rPr>
          <w:color w:val="231F20"/>
          <w:spacing w:val="-6"/>
          <w:sz w:val="23"/>
        </w:rPr>
        <w:t>.</w:t>
      </w:r>
      <w:r>
        <w:rPr>
          <w:color w:val="231F20"/>
          <w:spacing w:val="-17"/>
          <w:sz w:val="23"/>
        </w:rPr>
        <w:t> </w:t>
      </w:r>
      <w:r>
        <w:rPr>
          <w:rFonts w:ascii="Cambria" w:hAnsi="Cambria"/>
          <w:i/>
          <w:color w:val="231F20"/>
          <w:spacing w:val="-8"/>
          <w:sz w:val="23"/>
        </w:rPr>
        <w:t>Ma’aser</w:t>
      </w:r>
      <w:r>
        <w:rPr>
          <w:rFonts w:ascii="Cambria" w:hAnsi="Cambria"/>
          <w:i/>
          <w:color w:val="231F20"/>
          <w:spacing w:val="-11"/>
          <w:sz w:val="23"/>
        </w:rPr>
        <w:t> </w:t>
      </w:r>
      <w:r>
        <w:rPr>
          <w:rFonts w:ascii="Cambria" w:hAnsi="Cambria"/>
          <w:i/>
          <w:color w:val="231F20"/>
          <w:spacing w:val="-2"/>
          <w:sz w:val="23"/>
        </w:rPr>
        <w:t>sheini</w:t>
      </w:r>
      <w:r>
        <w:rPr>
          <w:rFonts w:ascii="Cambria" w:hAnsi="Cambria"/>
          <w:i/>
          <w:color w:val="231F20"/>
          <w:spacing w:val="-10"/>
          <w:sz w:val="23"/>
        </w:rPr>
        <w:t> </w:t>
      </w:r>
      <w:r>
        <w:rPr>
          <w:color w:val="231F20"/>
          <w:sz w:val="23"/>
        </w:rPr>
        <w:t>is</w:t>
      </w:r>
    </w:p>
    <w:p>
      <w:pPr>
        <w:pStyle w:val="BodyText"/>
        <w:spacing w:line="314" w:lineRule="auto" w:before="11"/>
        <w:ind w:left="180" w:right="117"/>
        <w:jc w:val="both"/>
      </w:pPr>
      <w:r>
        <w:rPr>
          <w:color w:val="231F20"/>
        </w:rPr>
        <w:t>to</w:t>
      </w:r>
      <w:r>
        <w:rPr>
          <w:color w:val="231F20"/>
          <w:spacing w:val="-19"/>
        </w:rPr>
        <w:t> </w:t>
      </w:r>
      <w:r>
        <w:rPr>
          <w:color w:val="231F20"/>
        </w:rPr>
        <w:t>be</w:t>
      </w:r>
      <w:r>
        <w:rPr>
          <w:color w:val="231F20"/>
          <w:spacing w:val="-18"/>
        </w:rPr>
        <w:t> </w:t>
      </w:r>
      <w:r>
        <w:rPr>
          <w:color w:val="231F20"/>
        </w:rPr>
        <w:t>separated.</w:t>
      </w:r>
      <w:r>
        <w:rPr>
          <w:color w:val="231F20"/>
          <w:spacing w:val="-18"/>
        </w:rPr>
        <w:t> </w:t>
      </w:r>
      <w:r>
        <w:rPr>
          <w:color w:val="231F20"/>
        </w:rPr>
        <w:t>The</w:t>
      </w:r>
      <w:r>
        <w:rPr>
          <w:color w:val="231F20"/>
          <w:spacing w:val="-18"/>
        </w:rPr>
        <w:t> </w:t>
      </w:r>
      <w:r>
        <w:rPr>
          <w:color w:val="231F20"/>
        </w:rPr>
        <w:t>holiness</w:t>
      </w:r>
      <w:r>
        <w:rPr>
          <w:color w:val="231F20"/>
          <w:spacing w:val="-18"/>
        </w:rPr>
        <w:t> </w:t>
      </w:r>
      <w:r>
        <w:rPr>
          <w:color w:val="231F20"/>
        </w:rPr>
        <w:t>of</w:t>
      </w:r>
      <w:r>
        <w:rPr>
          <w:color w:val="231F20"/>
          <w:spacing w:val="-18"/>
        </w:rPr>
        <w:t> </w:t>
      </w:r>
      <w:r>
        <w:rPr>
          <w:color w:val="231F20"/>
        </w:rPr>
        <w:t>the</w:t>
      </w:r>
      <w:r>
        <w:rPr>
          <w:color w:val="231F20"/>
          <w:spacing w:val="-18"/>
        </w:rPr>
        <w:t> </w:t>
      </w:r>
      <w:r>
        <w:rPr>
          <w:rFonts w:ascii="Cambria" w:hAnsi="Cambria"/>
          <w:i/>
          <w:color w:val="231F20"/>
          <w:spacing w:val="-7"/>
        </w:rPr>
        <w:t>ma’aser</w:t>
      </w:r>
      <w:r>
        <w:rPr>
          <w:rFonts w:ascii="Cambria" w:hAnsi="Cambria"/>
          <w:i/>
          <w:color w:val="231F20"/>
          <w:spacing w:val="-11"/>
        </w:rPr>
        <w:t> </w:t>
      </w:r>
      <w:r>
        <w:rPr>
          <w:rFonts w:ascii="Cambria" w:hAnsi="Cambria"/>
          <w:i/>
          <w:color w:val="231F20"/>
          <w:spacing w:val="-2"/>
        </w:rPr>
        <w:t>sheini</w:t>
      </w:r>
      <w:r>
        <w:rPr>
          <w:rFonts w:ascii="Cambria" w:hAnsi="Cambria"/>
          <w:i/>
          <w:color w:val="231F20"/>
          <w:spacing w:val="-11"/>
        </w:rPr>
        <w:t> </w:t>
      </w:r>
      <w:r>
        <w:rPr>
          <w:color w:val="231F20"/>
        </w:rPr>
        <w:t>is</w:t>
      </w:r>
      <w:r>
        <w:rPr>
          <w:color w:val="231F20"/>
          <w:spacing w:val="-18"/>
        </w:rPr>
        <w:t> </w:t>
      </w:r>
      <w:r>
        <w:rPr>
          <w:color w:val="231F20"/>
        </w:rPr>
        <w:t>to</w:t>
      </w:r>
      <w:r>
        <w:rPr>
          <w:color w:val="231F20"/>
          <w:spacing w:val="-18"/>
        </w:rPr>
        <w:t> </w:t>
      </w:r>
      <w:r>
        <w:rPr>
          <w:color w:val="231F20"/>
        </w:rPr>
        <w:t>be</w:t>
      </w:r>
      <w:r>
        <w:rPr>
          <w:color w:val="231F20"/>
          <w:spacing w:val="-18"/>
        </w:rPr>
        <w:t> </w:t>
      </w:r>
      <w:r>
        <w:rPr>
          <w:color w:val="231F20"/>
        </w:rPr>
        <w:t>transmitted </w:t>
      </w:r>
      <w:r>
        <w:rPr>
          <w:color w:val="231F20"/>
          <w:spacing w:val="-3"/>
        </w:rPr>
        <w:t>onto </w:t>
      </w:r>
      <w:r>
        <w:rPr>
          <w:color w:val="231F20"/>
        </w:rPr>
        <w:t>a coin. Due to the complexity of the procedure, there is an established text that is recited. When a person does not have a </w:t>
      </w:r>
      <w:r>
        <w:rPr>
          <w:rFonts w:ascii="Cambria" w:hAnsi="Cambria"/>
          <w:i/>
          <w:color w:val="231F20"/>
        </w:rPr>
        <w:t>siddur </w:t>
      </w:r>
      <w:r>
        <w:rPr>
          <w:color w:val="231F20"/>
        </w:rPr>
        <w:t>and does not remember the text, the Rabbis instruct him not to compose his own text. </w:t>
      </w:r>
      <w:r>
        <w:rPr>
          <w:color w:val="231F20"/>
          <w:spacing w:val="-3"/>
        </w:rPr>
        <w:t>He </w:t>
      </w:r>
      <w:r>
        <w:rPr>
          <w:color w:val="231F20"/>
        </w:rPr>
        <w:t>is told to wait until he gains access to the standard text. </w:t>
      </w:r>
      <w:r>
        <w:rPr>
          <w:rFonts w:ascii="Cambria" w:hAnsi="Cambria"/>
          <w:i/>
          <w:color w:val="231F20"/>
        </w:rPr>
        <w:t>Chazon </w:t>
      </w:r>
      <w:r>
        <w:rPr>
          <w:rFonts w:ascii="Cambria" w:hAnsi="Cambria"/>
          <w:i/>
          <w:color w:val="231F20"/>
          <w:spacing w:val="-3"/>
        </w:rPr>
        <w:t>Ish </w:t>
      </w:r>
      <w:r>
        <w:rPr>
          <w:color w:val="231F20"/>
        </w:rPr>
        <w:t>(</w:t>
      </w:r>
      <w:r>
        <w:rPr>
          <w:rFonts w:ascii="Cambria" w:hAnsi="Cambria"/>
          <w:i/>
          <w:color w:val="231F20"/>
        </w:rPr>
        <w:t>Demai </w:t>
      </w:r>
      <w:r>
        <w:rPr>
          <w:color w:val="231F20"/>
        </w:rPr>
        <w:t>15:6) suggests an alternative option. According to </w:t>
      </w:r>
      <w:r>
        <w:rPr>
          <w:rFonts w:ascii="Cambria" w:hAnsi="Cambria"/>
          <w:i/>
          <w:color w:val="231F20"/>
        </w:rPr>
        <w:t>Chazon </w:t>
      </w:r>
      <w:r>
        <w:rPr>
          <w:rFonts w:ascii="Cambria" w:hAnsi="Cambria"/>
          <w:i/>
          <w:color w:val="231F20"/>
          <w:spacing w:val="-3"/>
        </w:rPr>
        <w:t>Ish</w:t>
      </w:r>
      <w:r>
        <w:rPr>
          <w:color w:val="231F20"/>
          <w:spacing w:val="-3"/>
        </w:rPr>
        <w:t>, </w:t>
      </w:r>
      <w:r>
        <w:rPr>
          <w:color w:val="231F20"/>
        </w:rPr>
        <w:t>a person can </w:t>
      </w:r>
      <w:r>
        <w:rPr>
          <w:color w:val="231F20"/>
          <w:spacing w:val="-6"/>
        </w:rPr>
        <w:t>say, </w:t>
      </w:r>
      <w:r>
        <w:rPr>
          <w:color w:val="231F20"/>
        </w:rPr>
        <w:t>“I am separating </w:t>
      </w:r>
      <w:r>
        <w:rPr>
          <w:rFonts w:ascii="Cambria" w:hAnsi="Cambria"/>
          <w:i/>
          <w:color w:val="231F20"/>
        </w:rPr>
        <w:t>terumos </w:t>
      </w:r>
      <w:r>
        <w:rPr>
          <w:color w:val="231F20"/>
        </w:rPr>
        <w:t>and </w:t>
      </w:r>
      <w:r>
        <w:rPr>
          <w:rFonts w:ascii="Cambria" w:hAnsi="Cambria"/>
          <w:i/>
          <w:color w:val="231F20"/>
          <w:spacing w:val="-7"/>
        </w:rPr>
        <w:t>ma’asros </w:t>
      </w:r>
      <w:r>
        <w:rPr>
          <w:color w:val="231F20"/>
        </w:rPr>
        <w:t>according to the text written in the </w:t>
      </w:r>
      <w:r>
        <w:rPr>
          <w:rFonts w:ascii="Cambria" w:hAnsi="Cambria"/>
          <w:i/>
          <w:color w:val="231F20"/>
          <w:spacing w:val="-10"/>
        </w:rPr>
        <w:t>siddur</w:t>
      </w:r>
      <w:r>
        <w:rPr>
          <w:color w:val="231F20"/>
          <w:spacing w:val="-10"/>
        </w:rPr>
        <w:t>.” </w:t>
      </w:r>
      <w:r>
        <w:rPr>
          <w:color w:val="231F20"/>
        </w:rPr>
        <w:t>Such</w:t>
      </w:r>
      <w:r>
        <w:rPr>
          <w:color w:val="231F20"/>
          <w:spacing w:val="-6"/>
        </w:rPr>
        <w:t> </w:t>
      </w:r>
      <w:r>
        <w:rPr>
          <w:color w:val="231F20"/>
        </w:rPr>
        <w:t>a</w:t>
      </w:r>
      <w:r>
        <w:rPr>
          <w:color w:val="231F20"/>
          <w:spacing w:val="-5"/>
        </w:rPr>
        <w:t> </w:t>
      </w:r>
      <w:r>
        <w:rPr>
          <w:color w:val="231F20"/>
        </w:rPr>
        <w:t>statement</w:t>
      </w:r>
      <w:r>
        <w:rPr>
          <w:color w:val="231F20"/>
          <w:spacing w:val="-5"/>
        </w:rPr>
        <w:t> </w:t>
      </w:r>
      <w:r>
        <w:rPr>
          <w:color w:val="231F20"/>
        </w:rPr>
        <w:t>is</w:t>
      </w:r>
      <w:r>
        <w:rPr>
          <w:color w:val="231F20"/>
          <w:spacing w:val="-6"/>
        </w:rPr>
        <w:t> </w:t>
      </w:r>
      <w:r>
        <w:rPr>
          <w:color w:val="231F20"/>
        </w:rPr>
        <w:t>sufficient.</w:t>
      </w:r>
      <w:r>
        <w:rPr>
          <w:color w:val="231F20"/>
          <w:spacing w:val="-5"/>
        </w:rPr>
        <w:t> </w:t>
      </w:r>
      <w:r>
        <w:rPr>
          <w:color w:val="231F20"/>
        </w:rPr>
        <w:t>The</w:t>
      </w:r>
      <w:r>
        <w:rPr>
          <w:color w:val="231F20"/>
          <w:spacing w:val="-5"/>
        </w:rPr>
        <w:t> </w:t>
      </w:r>
      <w:r>
        <w:rPr>
          <w:color w:val="231F20"/>
        </w:rPr>
        <w:t>source</w:t>
      </w:r>
      <w:r>
        <w:rPr>
          <w:color w:val="231F20"/>
          <w:spacing w:val="-6"/>
        </w:rPr>
        <w:t> </w:t>
      </w:r>
      <w:r>
        <w:rPr>
          <w:color w:val="231F20"/>
        </w:rPr>
        <w:t>for</w:t>
      </w:r>
      <w:r>
        <w:rPr>
          <w:color w:val="231F20"/>
          <w:spacing w:val="-5"/>
        </w:rPr>
        <w:t> </w:t>
      </w:r>
      <w:r>
        <w:rPr>
          <w:color w:val="231F20"/>
        </w:rPr>
        <w:t>this</w:t>
      </w:r>
      <w:r>
        <w:rPr>
          <w:color w:val="231F20"/>
          <w:spacing w:val="-5"/>
        </w:rPr>
        <w:t> </w:t>
      </w:r>
      <w:r>
        <w:rPr>
          <w:color w:val="231F20"/>
        </w:rPr>
        <w:t>novel</w:t>
      </w:r>
      <w:r>
        <w:rPr>
          <w:color w:val="231F20"/>
          <w:spacing w:val="-6"/>
        </w:rPr>
        <w:t> </w:t>
      </w:r>
      <w:r>
        <w:rPr>
          <w:color w:val="231F20"/>
        </w:rPr>
        <w:t>ruling</w:t>
      </w:r>
      <w:r>
        <w:rPr>
          <w:color w:val="231F20"/>
          <w:spacing w:val="-5"/>
        </w:rPr>
        <w:t> </w:t>
      </w:r>
      <w:r>
        <w:rPr>
          <w:color w:val="231F20"/>
        </w:rPr>
        <w:t>is</w:t>
      </w:r>
      <w:r>
        <w:rPr>
          <w:color w:val="231F20"/>
          <w:spacing w:val="-5"/>
        </w:rPr>
        <w:t> </w:t>
      </w:r>
      <w:r>
        <w:rPr>
          <w:color w:val="231F20"/>
        </w:rPr>
        <w:t>our </w:t>
      </w:r>
      <w:r>
        <w:rPr>
          <w:rFonts w:ascii="Cambria" w:hAnsi="Cambria"/>
          <w:i/>
          <w:color w:val="231F20"/>
        </w:rPr>
        <w:t>Gemara</w:t>
      </w:r>
      <w:r>
        <w:rPr>
          <w:color w:val="231F20"/>
        </w:rPr>
        <w:t>.</w:t>
      </w:r>
    </w:p>
    <w:p>
      <w:pPr>
        <w:pStyle w:val="BodyText"/>
        <w:spacing w:line="314" w:lineRule="auto" w:before="31"/>
        <w:ind w:left="180" w:right="117" w:firstLine="360"/>
        <w:jc w:val="both"/>
      </w:pPr>
      <w:r>
        <w:rPr>
          <w:color w:val="231F20"/>
        </w:rPr>
        <w:t>Our </w:t>
      </w:r>
      <w:r>
        <w:rPr>
          <w:rFonts w:ascii="Cambria" w:hAnsi="Cambria"/>
          <w:i/>
          <w:color w:val="231F20"/>
          <w:spacing w:val="-3"/>
        </w:rPr>
        <w:t>Mishnah </w:t>
      </w:r>
      <w:r>
        <w:rPr>
          <w:color w:val="231F20"/>
        </w:rPr>
        <w:t>teaches about the testimony regarding cursing </w:t>
      </w:r>
      <w:r>
        <w:rPr>
          <w:rFonts w:ascii="Cambria" w:hAnsi="Cambria"/>
          <w:i/>
          <w:color w:val="231F20"/>
          <w:spacing w:val="-7"/>
        </w:rPr>
        <w:t>Hashem’s </w:t>
      </w:r>
      <w:r>
        <w:rPr>
          <w:color w:val="231F20"/>
        </w:rPr>
        <w:t>name. </w:t>
      </w:r>
      <w:r>
        <w:rPr>
          <w:color w:val="231F20"/>
          <w:spacing w:val="-12"/>
        </w:rPr>
        <w:t>We </w:t>
      </w:r>
      <w:r>
        <w:rPr>
          <w:color w:val="231F20"/>
        </w:rPr>
        <w:t>do not want the exact offensive words</w:t>
      </w:r>
      <w:r>
        <w:rPr>
          <w:color w:val="231F20"/>
          <w:spacing w:val="-23"/>
        </w:rPr>
        <w:t> </w:t>
      </w:r>
      <w:r>
        <w:rPr>
          <w:color w:val="231F20"/>
        </w:rPr>
        <w:t>repeated. Throughout the trial, everyone uses code. The judges and witnesses refer</w:t>
      </w:r>
      <w:r>
        <w:rPr>
          <w:color w:val="231F20"/>
          <w:spacing w:val="-10"/>
        </w:rPr>
        <w:t> </w:t>
      </w:r>
      <w:r>
        <w:rPr>
          <w:color w:val="231F20"/>
        </w:rPr>
        <w:t>to</w:t>
      </w:r>
      <w:r>
        <w:rPr>
          <w:color w:val="231F20"/>
          <w:spacing w:val="-9"/>
        </w:rPr>
        <w:t> </w:t>
      </w:r>
      <w:r>
        <w:rPr>
          <w:color w:val="231F20"/>
        </w:rPr>
        <w:t>the</w:t>
      </w:r>
      <w:r>
        <w:rPr>
          <w:color w:val="231F20"/>
          <w:spacing w:val="-9"/>
        </w:rPr>
        <w:t> </w:t>
      </w:r>
      <w:r>
        <w:rPr>
          <w:color w:val="231F20"/>
        </w:rPr>
        <w:t>words</w:t>
      </w:r>
      <w:r>
        <w:rPr>
          <w:color w:val="231F20"/>
          <w:spacing w:val="-9"/>
        </w:rPr>
        <w:t> </w:t>
      </w:r>
      <w:r>
        <w:rPr>
          <w:color w:val="231F20"/>
        </w:rPr>
        <w:t>said</w:t>
      </w:r>
      <w:r>
        <w:rPr>
          <w:color w:val="231F20"/>
          <w:spacing w:val="-9"/>
        </w:rPr>
        <w:t> </w:t>
      </w:r>
      <w:r>
        <w:rPr>
          <w:color w:val="231F20"/>
        </w:rPr>
        <w:t>as</w:t>
      </w:r>
      <w:r>
        <w:rPr>
          <w:color w:val="231F20"/>
          <w:spacing w:val="-10"/>
        </w:rPr>
        <w:t> </w:t>
      </w:r>
      <w:r>
        <w:rPr>
          <w:color w:val="231F20"/>
        </w:rPr>
        <w:t>“The</w:t>
      </w:r>
      <w:r>
        <w:rPr>
          <w:color w:val="231F20"/>
          <w:spacing w:val="-9"/>
        </w:rPr>
        <w:t> </w:t>
      </w:r>
      <w:r>
        <w:rPr>
          <w:color w:val="231F20"/>
        </w:rPr>
        <w:t>man</w:t>
      </w:r>
      <w:r>
        <w:rPr>
          <w:color w:val="231F20"/>
          <w:spacing w:val="-9"/>
        </w:rPr>
        <w:t> </w:t>
      </w:r>
      <w:r>
        <w:rPr>
          <w:color w:val="231F20"/>
        </w:rPr>
        <w:t>said</w:t>
      </w:r>
      <w:r>
        <w:rPr>
          <w:color w:val="231F20"/>
          <w:spacing w:val="-10"/>
        </w:rPr>
        <w:t> </w:t>
      </w:r>
      <w:r>
        <w:rPr>
          <w:rFonts w:ascii="Cambria" w:hAnsi="Cambria"/>
          <w:i/>
          <w:color w:val="231F20"/>
          <w:spacing w:val="-7"/>
        </w:rPr>
        <w:t>Yossi</w:t>
      </w:r>
      <w:r>
        <w:rPr>
          <w:rFonts w:ascii="Cambria" w:hAnsi="Cambria"/>
          <w:i/>
          <w:color w:val="231F20"/>
          <w:spacing w:val="-2"/>
        </w:rPr>
        <w:t> </w:t>
      </w:r>
      <w:r>
        <w:rPr>
          <w:color w:val="231F20"/>
        </w:rPr>
        <w:t>should</w:t>
      </w:r>
      <w:r>
        <w:rPr>
          <w:color w:val="231F20"/>
          <w:spacing w:val="-9"/>
        </w:rPr>
        <w:t> </w:t>
      </w:r>
      <w:r>
        <w:rPr>
          <w:color w:val="231F20"/>
        </w:rPr>
        <w:t>hit</w:t>
      </w:r>
      <w:r>
        <w:rPr>
          <w:color w:val="231F20"/>
          <w:spacing w:val="-10"/>
        </w:rPr>
        <w:t> </w:t>
      </w:r>
      <w:r>
        <w:rPr>
          <w:rFonts w:ascii="Cambria" w:hAnsi="Cambria"/>
          <w:i/>
          <w:color w:val="231F20"/>
          <w:spacing w:val="-10"/>
        </w:rPr>
        <w:t>Yossi</w:t>
      </w:r>
      <w:r>
        <w:rPr>
          <w:color w:val="231F20"/>
          <w:spacing w:val="-10"/>
        </w:rPr>
        <w:t>.” </w:t>
      </w:r>
      <w:r>
        <w:rPr>
          <w:color w:val="231F20"/>
        </w:rPr>
        <w:t>If</w:t>
      </w:r>
      <w:r>
        <w:rPr>
          <w:color w:val="231F20"/>
          <w:spacing w:val="-9"/>
        </w:rPr>
        <w:t> </w:t>
      </w:r>
      <w:r>
        <w:rPr>
          <w:color w:val="231F20"/>
        </w:rPr>
        <w:t>the court</w:t>
      </w:r>
      <w:r>
        <w:rPr>
          <w:color w:val="231F20"/>
          <w:spacing w:val="-21"/>
        </w:rPr>
        <w:t> </w:t>
      </w:r>
      <w:r>
        <w:rPr>
          <w:color w:val="231F20"/>
        </w:rPr>
        <w:t>reaches</w:t>
      </w:r>
      <w:r>
        <w:rPr>
          <w:color w:val="231F20"/>
          <w:spacing w:val="-20"/>
        </w:rPr>
        <w:t> </w:t>
      </w:r>
      <w:r>
        <w:rPr>
          <w:color w:val="231F20"/>
        </w:rPr>
        <w:t>a</w:t>
      </w:r>
      <w:r>
        <w:rPr>
          <w:color w:val="231F20"/>
          <w:spacing w:val="-21"/>
        </w:rPr>
        <w:t> </w:t>
      </w:r>
      <w:r>
        <w:rPr>
          <w:color w:val="231F20"/>
        </w:rPr>
        <w:t>conclusion</w:t>
      </w:r>
      <w:r>
        <w:rPr>
          <w:color w:val="231F20"/>
          <w:spacing w:val="-20"/>
        </w:rPr>
        <w:t> </w:t>
      </w:r>
      <w:r>
        <w:rPr>
          <w:color w:val="231F20"/>
        </w:rPr>
        <w:t>to</w:t>
      </w:r>
      <w:r>
        <w:rPr>
          <w:color w:val="231F20"/>
          <w:spacing w:val="-21"/>
        </w:rPr>
        <w:t> </w:t>
      </w:r>
      <w:r>
        <w:rPr>
          <w:color w:val="231F20"/>
        </w:rPr>
        <w:t>convict,</w:t>
      </w:r>
      <w:r>
        <w:rPr>
          <w:color w:val="231F20"/>
          <w:spacing w:val="-20"/>
        </w:rPr>
        <w:t> </w:t>
      </w:r>
      <w:r>
        <w:rPr>
          <w:color w:val="231F20"/>
        </w:rPr>
        <w:t>they</w:t>
      </w:r>
      <w:r>
        <w:rPr>
          <w:color w:val="231F20"/>
          <w:spacing w:val="-20"/>
        </w:rPr>
        <w:t> </w:t>
      </w:r>
      <w:r>
        <w:rPr>
          <w:color w:val="231F20"/>
        </w:rPr>
        <w:t>still</w:t>
      </w:r>
      <w:r>
        <w:rPr>
          <w:color w:val="231F20"/>
          <w:spacing w:val="-21"/>
        </w:rPr>
        <w:t> </w:t>
      </w:r>
      <w:r>
        <w:rPr>
          <w:color w:val="231F20"/>
        </w:rPr>
        <w:t>cannot</w:t>
      </w:r>
      <w:r>
        <w:rPr>
          <w:color w:val="231F20"/>
          <w:spacing w:val="-20"/>
        </w:rPr>
        <w:t> </w:t>
      </w:r>
      <w:r>
        <w:rPr>
          <w:color w:val="231F20"/>
        </w:rPr>
        <w:t>put</w:t>
      </w:r>
      <w:r>
        <w:rPr>
          <w:color w:val="231F20"/>
          <w:spacing w:val="-21"/>
        </w:rPr>
        <w:t> </w:t>
      </w:r>
      <w:r>
        <w:rPr>
          <w:color w:val="231F20"/>
        </w:rPr>
        <w:t>someone</w:t>
      </w:r>
      <w:r>
        <w:rPr>
          <w:color w:val="231F20"/>
          <w:spacing w:val="-20"/>
        </w:rPr>
        <w:t> </w:t>
      </w:r>
      <w:r>
        <w:rPr>
          <w:color w:val="231F20"/>
        </w:rPr>
        <w:t>to death without hearing from witnesses the literal words of the</w:t>
      </w:r>
      <w:r>
        <w:rPr>
          <w:color w:val="231F20"/>
          <w:spacing w:val="-25"/>
        </w:rPr>
        <w:t> </w:t>
      </w:r>
      <w:r>
        <w:rPr>
          <w:color w:val="231F20"/>
          <w:spacing w:val="-3"/>
        </w:rPr>
        <w:t>sinner.</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6"/>
        <w:jc w:val="both"/>
      </w:pPr>
      <w:r>
        <w:rPr>
          <w:color w:val="231F20"/>
        </w:rPr>
        <w:t>Everyone is cleared out of the room and the elder of the witnesses is asked what exactly was said. </w:t>
      </w:r>
      <w:r>
        <w:rPr>
          <w:color w:val="231F20"/>
          <w:spacing w:val="-3"/>
        </w:rPr>
        <w:t>He </w:t>
      </w:r>
      <w:r>
        <w:rPr>
          <w:color w:val="231F20"/>
        </w:rPr>
        <w:t>repeats the curses he heard. All stand and tear their garments. The tears can never be repaired. The other witness merely says, “I heard the </w:t>
      </w:r>
      <w:r>
        <w:rPr>
          <w:color w:val="231F20"/>
          <w:spacing w:val="-7"/>
        </w:rPr>
        <w:t>same.” </w:t>
      </w:r>
      <w:r>
        <w:rPr>
          <w:rFonts w:ascii="Cambria" w:hAnsi="Cambria"/>
          <w:i/>
          <w:color w:val="231F20"/>
          <w:spacing w:val="-3"/>
        </w:rPr>
        <w:t>Halachah </w:t>
      </w:r>
      <w:r>
        <w:rPr>
          <w:color w:val="231F20"/>
        </w:rPr>
        <w:t>views the witness as having said all that the first witness said. A principle emerges</w:t>
      </w:r>
      <w:r>
        <w:rPr>
          <w:color w:val="231F20"/>
          <w:spacing w:val="-19"/>
        </w:rPr>
        <w:t> </w:t>
      </w:r>
      <w:r>
        <w:rPr>
          <w:color w:val="231F20"/>
        </w:rPr>
        <w:t>whereby</w:t>
      </w:r>
      <w:r>
        <w:rPr>
          <w:color w:val="231F20"/>
          <w:spacing w:val="-19"/>
        </w:rPr>
        <w:t> </w:t>
      </w:r>
      <w:r>
        <w:rPr>
          <w:color w:val="231F20"/>
        </w:rPr>
        <w:t>saying,</w:t>
      </w:r>
      <w:r>
        <w:rPr>
          <w:color w:val="231F20"/>
          <w:spacing w:val="-19"/>
        </w:rPr>
        <w:t> </w:t>
      </w:r>
      <w:r>
        <w:rPr>
          <w:color w:val="231F20"/>
        </w:rPr>
        <w:t>“I</w:t>
      </w:r>
      <w:r>
        <w:rPr>
          <w:color w:val="231F20"/>
          <w:spacing w:val="-19"/>
        </w:rPr>
        <w:t> </w:t>
      </w:r>
      <w:r>
        <w:rPr>
          <w:color w:val="231F20"/>
        </w:rPr>
        <w:t>agree</w:t>
      </w:r>
      <w:r>
        <w:rPr>
          <w:color w:val="231F20"/>
          <w:spacing w:val="-20"/>
        </w:rPr>
        <w:t> </w:t>
      </w:r>
      <w:r>
        <w:rPr>
          <w:color w:val="231F20"/>
        </w:rPr>
        <w:t>with</w:t>
      </w:r>
      <w:r>
        <w:rPr>
          <w:color w:val="231F20"/>
          <w:spacing w:val="-18"/>
        </w:rPr>
        <w:t> </w:t>
      </w:r>
      <w:r>
        <w:rPr>
          <w:color w:val="231F20"/>
        </w:rPr>
        <w:t>what</w:t>
      </w:r>
      <w:r>
        <w:rPr>
          <w:color w:val="231F20"/>
          <w:spacing w:val="-19"/>
        </w:rPr>
        <w:t> </w:t>
      </w:r>
      <w:r>
        <w:rPr>
          <w:color w:val="231F20"/>
        </w:rPr>
        <w:t>he</w:t>
      </w:r>
      <w:r>
        <w:rPr>
          <w:color w:val="231F20"/>
          <w:spacing w:val="-19"/>
        </w:rPr>
        <w:t> </w:t>
      </w:r>
      <w:r>
        <w:rPr>
          <w:color w:val="231F20"/>
        </w:rPr>
        <w:t>said”</w:t>
      </w:r>
      <w:r>
        <w:rPr>
          <w:color w:val="231F20"/>
          <w:spacing w:val="-19"/>
        </w:rPr>
        <w:t> </w:t>
      </w:r>
      <w:r>
        <w:rPr>
          <w:color w:val="231F20"/>
        </w:rPr>
        <w:t>means</w:t>
      </w:r>
      <w:r>
        <w:rPr>
          <w:color w:val="231F20"/>
          <w:spacing w:val="-20"/>
        </w:rPr>
        <w:t> </w:t>
      </w:r>
      <w:r>
        <w:rPr>
          <w:color w:val="231F20"/>
        </w:rPr>
        <w:t>you</w:t>
      </w:r>
      <w:r>
        <w:rPr>
          <w:color w:val="231F20"/>
          <w:spacing w:val="-19"/>
        </w:rPr>
        <w:t> </w:t>
      </w:r>
      <w:r>
        <w:rPr>
          <w:color w:val="231F20"/>
        </w:rPr>
        <w:t>have said the same. Saying, “I am separating </w:t>
      </w:r>
      <w:r>
        <w:rPr>
          <w:rFonts w:ascii="Cambria" w:hAnsi="Cambria"/>
          <w:i/>
          <w:color w:val="231F20"/>
        </w:rPr>
        <w:t>terumah </w:t>
      </w:r>
      <w:r>
        <w:rPr>
          <w:color w:val="231F20"/>
        </w:rPr>
        <w:t>as it is written in the book” is considered having said all that is in the book. </w:t>
      </w:r>
      <w:r>
        <w:rPr>
          <w:rFonts w:ascii="Cambria" w:hAnsi="Cambria"/>
          <w:i/>
          <w:color w:val="231F20"/>
        </w:rPr>
        <w:t>Chazon </w:t>
      </w:r>
      <w:r>
        <w:rPr>
          <w:rFonts w:ascii="Cambria" w:hAnsi="Cambria"/>
          <w:i/>
          <w:color w:val="231F20"/>
          <w:spacing w:val="-3"/>
        </w:rPr>
        <w:t>Ish </w:t>
      </w:r>
      <w:r>
        <w:rPr>
          <w:color w:val="231F20"/>
        </w:rPr>
        <w:t>also suggested that a law in </w:t>
      </w:r>
      <w:r>
        <w:rPr>
          <w:rFonts w:ascii="Cambria" w:hAnsi="Cambria"/>
          <w:i/>
          <w:color w:val="231F20"/>
          <w:spacing w:val="-3"/>
        </w:rPr>
        <w:t>Shulchan </w:t>
      </w:r>
      <w:r>
        <w:rPr>
          <w:rFonts w:ascii="Cambria" w:hAnsi="Cambria"/>
          <w:i/>
          <w:color w:val="231F20"/>
        </w:rPr>
        <w:t>Aruch </w:t>
      </w:r>
      <w:r>
        <w:rPr>
          <w:color w:val="231F20"/>
        </w:rPr>
        <w:t>proves that such a statement is sufficient.</w:t>
      </w:r>
    </w:p>
    <w:p>
      <w:pPr>
        <w:pStyle w:val="BodyText"/>
        <w:spacing w:line="312" w:lineRule="auto" w:before="40"/>
        <w:ind w:left="180" w:right="117" w:firstLine="360"/>
        <w:jc w:val="both"/>
      </w:pPr>
      <w:r>
        <w:rPr>
          <w:rFonts w:ascii="Cambria" w:hAnsi="Cambria"/>
          <w:i/>
          <w:color w:val="231F20"/>
          <w:spacing w:val="-3"/>
        </w:rPr>
        <w:t>Shulchan</w:t>
      </w:r>
      <w:r>
        <w:rPr>
          <w:rFonts w:ascii="Cambria" w:hAnsi="Cambria"/>
          <w:i/>
          <w:color w:val="231F20"/>
          <w:spacing w:val="-12"/>
        </w:rPr>
        <w:t> </w:t>
      </w:r>
      <w:r>
        <w:rPr>
          <w:rFonts w:ascii="Cambria" w:hAnsi="Cambria"/>
          <w:i/>
          <w:color w:val="231F20"/>
        </w:rPr>
        <w:t>Aruch</w:t>
      </w:r>
      <w:r>
        <w:rPr>
          <w:rFonts w:ascii="Cambria" w:hAnsi="Cambria"/>
          <w:i/>
          <w:color w:val="231F20"/>
          <w:spacing w:val="-11"/>
        </w:rPr>
        <w:t> </w:t>
      </w:r>
      <w:r>
        <w:rPr>
          <w:rFonts w:ascii="Cambria" w:hAnsi="Cambria"/>
          <w:i/>
          <w:color w:val="231F20"/>
        </w:rPr>
        <w:t>(Even</w:t>
      </w:r>
      <w:r>
        <w:rPr>
          <w:rFonts w:ascii="Cambria" w:hAnsi="Cambria"/>
          <w:i/>
          <w:color w:val="231F20"/>
          <w:spacing w:val="-11"/>
        </w:rPr>
        <w:t> </w:t>
      </w:r>
      <w:r>
        <w:rPr>
          <w:rFonts w:ascii="Cambria" w:hAnsi="Cambria"/>
          <w:i/>
          <w:color w:val="231F20"/>
          <w:spacing w:val="-8"/>
        </w:rPr>
        <w:t>Ha’ezer</w:t>
      </w:r>
      <w:r>
        <w:rPr>
          <w:rFonts w:ascii="Cambria" w:hAnsi="Cambria"/>
          <w:i/>
          <w:color w:val="231F20"/>
          <w:spacing w:val="-12"/>
        </w:rPr>
        <w:t> </w:t>
      </w:r>
      <w:r>
        <w:rPr>
          <w:color w:val="231F20"/>
        </w:rPr>
        <w:t>38:1)</w:t>
      </w:r>
      <w:r>
        <w:rPr>
          <w:color w:val="231F20"/>
          <w:spacing w:val="-18"/>
        </w:rPr>
        <w:t> </w:t>
      </w:r>
      <w:r>
        <w:rPr>
          <w:color w:val="231F20"/>
        </w:rPr>
        <w:t>teaches</w:t>
      </w:r>
      <w:r>
        <w:rPr>
          <w:color w:val="231F20"/>
          <w:spacing w:val="-19"/>
        </w:rPr>
        <w:t> </w:t>
      </w:r>
      <w:r>
        <w:rPr>
          <w:color w:val="231F20"/>
        </w:rPr>
        <w:t>that</w:t>
      </w:r>
      <w:r>
        <w:rPr>
          <w:color w:val="231F20"/>
          <w:spacing w:val="-19"/>
        </w:rPr>
        <w:t> </w:t>
      </w:r>
      <w:r>
        <w:rPr>
          <w:color w:val="231F20"/>
        </w:rPr>
        <w:t>conditions</w:t>
      </w:r>
      <w:r>
        <w:rPr>
          <w:color w:val="231F20"/>
          <w:spacing w:val="-19"/>
        </w:rPr>
        <w:t> </w:t>
      </w:r>
      <w:r>
        <w:rPr>
          <w:color w:val="231F20"/>
        </w:rPr>
        <w:t>have to be phrased as </w:t>
      </w:r>
      <w:r>
        <w:rPr>
          <w:rFonts w:ascii="Cambria" w:hAnsi="Cambria"/>
          <w:i/>
          <w:color w:val="231F20"/>
          <w:spacing w:val="-3"/>
        </w:rPr>
        <w:t>Moshe </w:t>
      </w:r>
      <w:r>
        <w:rPr>
          <w:color w:val="231F20"/>
        </w:rPr>
        <w:t>phrased his condition with the sons of </w:t>
      </w:r>
      <w:r>
        <w:rPr>
          <w:rFonts w:ascii="Cambria" w:hAnsi="Cambria"/>
          <w:i/>
          <w:color w:val="231F20"/>
        </w:rPr>
        <w:t>Gad </w:t>
      </w:r>
      <w:r>
        <w:rPr>
          <w:color w:val="231F20"/>
        </w:rPr>
        <w:t>and</w:t>
      </w:r>
      <w:r>
        <w:rPr>
          <w:color w:val="231F20"/>
          <w:spacing w:val="-15"/>
        </w:rPr>
        <w:t> </w:t>
      </w:r>
      <w:r>
        <w:rPr>
          <w:rFonts w:ascii="Cambria" w:hAnsi="Cambria"/>
          <w:i/>
          <w:color w:val="231F20"/>
        </w:rPr>
        <w:t>Reuvein</w:t>
      </w:r>
      <w:r>
        <w:rPr>
          <w:color w:val="231F20"/>
        </w:rPr>
        <w:t>.</w:t>
      </w:r>
      <w:r>
        <w:rPr>
          <w:color w:val="231F20"/>
          <w:spacing w:val="-15"/>
        </w:rPr>
        <w:t> </w:t>
      </w:r>
      <w:r>
        <w:rPr>
          <w:color w:val="231F20"/>
        </w:rPr>
        <w:t>If</w:t>
      </w:r>
      <w:r>
        <w:rPr>
          <w:color w:val="231F20"/>
          <w:spacing w:val="-15"/>
        </w:rPr>
        <w:t> </w:t>
      </w:r>
      <w:r>
        <w:rPr>
          <w:color w:val="231F20"/>
        </w:rPr>
        <w:t>a</w:t>
      </w:r>
      <w:r>
        <w:rPr>
          <w:color w:val="231F20"/>
          <w:spacing w:val="-14"/>
        </w:rPr>
        <w:t> </w:t>
      </w:r>
      <w:r>
        <w:rPr>
          <w:color w:val="231F20"/>
        </w:rPr>
        <w:t>person</w:t>
      </w:r>
      <w:r>
        <w:rPr>
          <w:color w:val="231F20"/>
          <w:spacing w:val="-15"/>
        </w:rPr>
        <w:t> </w:t>
      </w:r>
      <w:r>
        <w:rPr>
          <w:color w:val="231F20"/>
        </w:rPr>
        <w:t>wants</w:t>
      </w:r>
      <w:r>
        <w:rPr>
          <w:color w:val="231F20"/>
          <w:spacing w:val="-15"/>
        </w:rPr>
        <w:t> </w:t>
      </w:r>
      <w:r>
        <w:rPr>
          <w:color w:val="231F20"/>
        </w:rPr>
        <w:t>to</w:t>
      </w:r>
      <w:r>
        <w:rPr>
          <w:color w:val="231F20"/>
          <w:spacing w:val="-14"/>
        </w:rPr>
        <w:t> </w:t>
      </w:r>
      <w:r>
        <w:rPr>
          <w:color w:val="231F20"/>
        </w:rPr>
        <w:t>be</w:t>
      </w:r>
      <w:r>
        <w:rPr>
          <w:color w:val="231F20"/>
          <w:spacing w:val="-15"/>
        </w:rPr>
        <w:t> </w:t>
      </w:r>
      <w:r>
        <w:rPr>
          <w:color w:val="231F20"/>
        </w:rPr>
        <w:t>brief,</w:t>
      </w:r>
      <w:r>
        <w:rPr>
          <w:color w:val="231F20"/>
          <w:spacing w:val="-15"/>
        </w:rPr>
        <w:t> </w:t>
      </w:r>
      <w:r>
        <w:rPr>
          <w:color w:val="231F20"/>
        </w:rPr>
        <w:t>he</w:t>
      </w:r>
      <w:r>
        <w:rPr>
          <w:color w:val="231F20"/>
          <w:spacing w:val="-14"/>
        </w:rPr>
        <w:t> </w:t>
      </w:r>
      <w:r>
        <w:rPr>
          <w:color w:val="231F20"/>
        </w:rPr>
        <w:t>may</w:t>
      </w:r>
      <w:r>
        <w:rPr>
          <w:color w:val="231F20"/>
          <w:spacing w:val="-15"/>
        </w:rPr>
        <w:t> </w:t>
      </w:r>
      <w:r>
        <w:rPr>
          <w:color w:val="231F20"/>
          <w:spacing w:val="-6"/>
        </w:rPr>
        <w:t>say,</w:t>
      </w:r>
      <w:r>
        <w:rPr>
          <w:color w:val="231F20"/>
          <w:spacing w:val="-15"/>
        </w:rPr>
        <w:t> </w:t>
      </w:r>
      <w:r>
        <w:rPr>
          <w:color w:val="231F20"/>
          <w:spacing w:val="-5"/>
        </w:rPr>
        <w:t>“My</w:t>
      </w:r>
      <w:r>
        <w:rPr>
          <w:color w:val="231F20"/>
          <w:spacing w:val="-15"/>
        </w:rPr>
        <w:t> </w:t>
      </w:r>
      <w:r>
        <w:rPr>
          <w:color w:val="231F20"/>
        </w:rPr>
        <w:t>condition should be applied like the condition </w:t>
      </w:r>
      <w:r>
        <w:rPr>
          <w:rFonts w:ascii="Cambria" w:hAnsi="Cambria"/>
          <w:i/>
          <w:color w:val="231F20"/>
          <w:spacing w:val="-3"/>
        </w:rPr>
        <w:t>Moshe </w:t>
      </w:r>
      <w:r>
        <w:rPr>
          <w:color w:val="231F20"/>
        </w:rPr>
        <w:t>made with the sons of </w:t>
      </w:r>
      <w:r>
        <w:rPr>
          <w:rFonts w:ascii="Cambria" w:hAnsi="Cambria"/>
          <w:i/>
          <w:color w:val="231F20"/>
        </w:rPr>
        <w:t>Gad </w:t>
      </w:r>
      <w:r>
        <w:rPr>
          <w:color w:val="231F20"/>
        </w:rPr>
        <w:t>and </w:t>
      </w:r>
      <w:r>
        <w:rPr>
          <w:rFonts w:ascii="Cambria" w:hAnsi="Cambria"/>
          <w:i/>
          <w:color w:val="231F20"/>
          <w:spacing w:val="-5"/>
        </w:rPr>
        <w:t>Reuvein</w:t>
      </w:r>
      <w:r>
        <w:rPr>
          <w:color w:val="231F20"/>
          <w:spacing w:val="-5"/>
        </w:rPr>
        <w:t>.” </w:t>
      </w:r>
      <w:r>
        <w:rPr>
          <w:color w:val="231F20"/>
        </w:rPr>
        <w:t>Merely citing the correct way and attesting that I want</w:t>
      </w:r>
      <w:r>
        <w:rPr>
          <w:color w:val="231F20"/>
          <w:spacing w:val="-9"/>
        </w:rPr>
        <w:t> </w:t>
      </w:r>
      <w:r>
        <w:rPr>
          <w:color w:val="231F20"/>
        </w:rPr>
        <w:t>the</w:t>
      </w:r>
      <w:r>
        <w:rPr>
          <w:color w:val="231F20"/>
          <w:spacing w:val="-9"/>
        </w:rPr>
        <w:t> </w:t>
      </w:r>
      <w:r>
        <w:rPr>
          <w:color w:val="231F20"/>
        </w:rPr>
        <w:t>same</w:t>
      </w:r>
      <w:r>
        <w:rPr>
          <w:color w:val="231F20"/>
          <w:spacing w:val="-9"/>
        </w:rPr>
        <w:t> </w:t>
      </w:r>
      <w:r>
        <w:rPr>
          <w:color w:val="231F20"/>
        </w:rPr>
        <w:t>is</w:t>
      </w:r>
      <w:r>
        <w:rPr>
          <w:color w:val="231F20"/>
          <w:spacing w:val="-8"/>
        </w:rPr>
        <w:t> </w:t>
      </w:r>
      <w:r>
        <w:rPr>
          <w:color w:val="231F20"/>
        </w:rPr>
        <w:t>adequate.</w:t>
      </w:r>
      <w:r>
        <w:rPr>
          <w:color w:val="231F20"/>
          <w:spacing w:val="-9"/>
        </w:rPr>
        <w:t> </w:t>
      </w:r>
      <w:r>
        <w:rPr>
          <w:color w:val="231F20"/>
        </w:rPr>
        <w:t>The</w:t>
      </w:r>
      <w:r>
        <w:rPr>
          <w:color w:val="231F20"/>
          <w:spacing w:val="-9"/>
        </w:rPr>
        <w:t> </w:t>
      </w:r>
      <w:r>
        <w:rPr>
          <w:color w:val="231F20"/>
        </w:rPr>
        <w:t>same</w:t>
      </w:r>
      <w:r>
        <w:rPr>
          <w:color w:val="231F20"/>
          <w:spacing w:val="-8"/>
        </w:rPr>
        <w:t> </w:t>
      </w:r>
      <w:r>
        <w:rPr>
          <w:color w:val="231F20"/>
        </w:rPr>
        <w:t>should</w:t>
      </w:r>
      <w:r>
        <w:rPr>
          <w:color w:val="231F20"/>
          <w:spacing w:val="-9"/>
        </w:rPr>
        <w:t> </w:t>
      </w:r>
      <w:r>
        <w:rPr>
          <w:color w:val="231F20"/>
        </w:rPr>
        <w:t>be</w:t>
      </w:r>
      <w:r>
        <w:rPr>
          <w:color w:val="231F20"/>
          <w:spacing w:val="-9"/>
        </w:rPr>
        <w:t> </w:t>
      </w:r>
      <w:r>
        <w:rPr>
          <w:color w:val="231F20"/>
        </w:rPr>
        <w:t>held</w:t>
      </w:r>
      <w:r>
        <w:rPr>
          <w:color w:val="231F20"/>
          <w:spacing w:val="-8"/>
        </w:rPr>
        <w:t> </w:t>
      </w:r>
      <w:r>
        <w:rPr>
          <w:color w:val="231F20"/>
        </w:rPr>
        <w:t>true</w:t>
      </w:r>
      <w:r>
        <w:rPr>
          <w:color w:val="231F20"/>
          <w:spacing w:val="-9"/>
        </w:rPr>
        <w:t> </w:t>
      </w:r>
      <w:r>
        <w:rPr>
          <w:color w:val="231F20"/>
        </w:rPr>
        <w:t>with</w:t>
      </w:r>
      <w:r>
        <w:rPr>
          <w:color w:val="231F20"/>
          <w:spacing w:val="-9"/>
        </w:rPr>
        <w:t> </w:t>
      </w:r>
      <w:r>
        <w:rPr>
          <w:color w:val="231F20"/>
        </w:rPr>
        <w:t>giving </w:t>
      </w:r>
      <w:r>
        <w:rPr>
          <w:rFonts w:ascii="Cambria" w:hAnsi="Cambria"/>
          <w:i/>
          <w:color w:val="231F20"/>
        </w:rPr>
        <w:t>terumah</w:t>
      </w:r>
      <w:r>
        <w:rPr>
          <w:color w:val="231F20"/>
        </w:rPr>
        <w:t>. If I </w:t>
      </w:r>
      <w:r>
        <w:rPr>
          <w:color w:val="231F20"/>
          <w:spacing w:val="-6"/>
        </w:rPr>
        <w:t>say, </w:t>
      </w:r>
      <w:r>
        <w:rPr>
          <w:color w:val="231F20"/>
        </w:rPr>
        <w:t>“I am giving </w:t>
      </w:r>
      <w:r>
        <w:rPr>
          <w:rFonts w:ascii="Cambria" w:hAnsi="Cambria"/>
          <w:i/>
          <w:color w:val="231F20"/>
        </w:rPr>
        <w:t>terumah </w:t>
      </w:r>
      <w:r>
        <w:rPr>
          <w:color w:val="231F20"/>
        </w:rPr>
        <w:t>as per the text that is in</w:t>
      </w:r>
      <w:r>
        <w:rPr>
          <w:color w:val="231F20"/>
          <w:spacing w:val="-30"/>
        </w:rPr>
        <w:t> </w:t>
      </w:r>
      <w:r>
        <w:rPr>
          <w:color w:val="231F20"/>
          <w:spacing w:val="-3"/>
        </w:rPr>
        <w:t>my </w:t>
      </w:r>
      <w:r>
        <w:rPr>
          <w:color w:val="231F20"/>
          <w:spacing w:val="-7"/>
        </w:rPr>
        <w:t>home,” </w:t>
      </w:r>
      <w:r>
        <w:rPr>
          <w:color w:val="231F20"/>
        </w:rPr>
        <w:t>it is adequate</w:t>
      </w:r>
      <w:r>
        <w:rPr>
          <w:rFonts w:ascii="Cambria" w:hAnsi="Cambria"/>
          <w:i/>
          <w:color w:val="231F20"/>
        </w:rPr>
        <w:t>. Chazon </w:t>
      </w:r>
      <w:r>
        <w:rPr>
          <w:rFonts w:ascii="Cambria" w:hAnsi="Cambria"/>
          <w:i/>
          <w:color w:val="231F20"/>
          <w:spacing w:val="-3"/>
        </w:rPr>
        <w:t>Ish </w:t>
      </w:r>
      <w:r>
        <w:rPr>
          <w:color w:val="231F20"/>
        </w:rPr>
        <w:t>writes that a person should not separate</w:t>
      </w:r>
      <w:r>
        <w:rPr>
          <w:color w:val="231F20"/>
          <w:spacing w:val="-11"/>
        </w:rPr>
        <w:t> </w:t>
      </w:r>
      <w:r>
        <w:rPr>
          <w:rFonts w:ascii="Cambria" w:hAnsi="Cambria"/>
          <w:i/>
          <w:color w:val="231F20"/>
        </w:rPr>
        <w:t>terumah</w:t>
      </w:r>
      <w:r>
        <w:rPr>
          <w:rFonts w:ascii="Cambria" w:hAnsi="Cambria"/>
          <w:i/>
          <w:color w:val="231F20"/>
          <w:spacing w:val="-3"/>
        </w:rPr>
        <w:t> </w:t>
      </w:r>
      <w:r>
        <w:rPr>
          <w:color w:val="231F20"/>
        </w:rPr>
        <w:t>often</w:t>
      </w:r>
      <w:r>
        <w:rPr>
          <w:color w:val="231F20"/>
          <w:spacing w:val="-11"/>
        </w:rPr>
        <w:t> </w:t>
      </w:r>
      <w:r>
        <w:rPr>
          <w:color w:val="231F20"/>
        </w:rPr>
        <w:t>in</w:t>
      </w:r>
      <w:r>
        <w:rPr>
          <w:color w:val="231F20"/>
          <w:spacing w:val="-10"/>
        </w:rPr>
        <w:t> </w:t>
      </w:r>
      <w:r>
        <w:rPr>
          <w:color w:val="231F20"/>
        </w:rPr>
        <w:t>this</w:t>
      </w:r>
      <w:r>
        <w:rPr>
          <w:color w:val="231F20"/>
          <w:spacing w:val="-11"/>
        </w:rPr>
        <w:t> </w:t>
      </w:r>
      <w:r>
        <w:rPr>
          <w:color w:val="231F20"/>
          <w:spacing w:val="-3"/>
        </w:rPr>
        <w:t>manner.</w:t>
      </w:r>
      <w:r>
        <w:rPr>
          <w:color w:val="231F20"/>
          <w:spacing w:val="-10"/>
        </w:rPr>
        <w:t> </w:t>
      </w:r>
      <w:r>
        <w:rPr>
          <w:color w:val="231F20"/>
          <w:spacing w:val="-5"/>
        </w:rPr>
        <w:t>It</w:t>
      </w:r>
      <w:r>
        <w:rPr>
          <w:color w:val="231F20"/>
          <w:spacing w:val="-11"/>
        </w:rPr>
        <w:t> </w:t>
      </w:r>
      <w:r>
        <w:rPr>
          <w:color w:val="231F20"/>
        </w:rPr>
        <w:t>will</w:t>
      </w:r>
      <w:r>
        <w:rPr>
          <w:color w:val="231F20"/>
          <w:spacing w:val="-10"/>
        </w:rPr>
        <w:t> </w:t>
      </w:r>
      <w:r>
        <w:rPr>
          <w:color w:val="231F20"/>
        </w:rPr>
        <w:t>cause</w:t>
      </w:r>
      <w:r>
        <w:rPr>
          <w:color w:val="231F20"/>
          <w:spacing w:val="-10"/>
        </w:rPr>
        <w:t> </w:t>
      </w:r>
      <w:r>
        <w:rPr>
          <w:color w:val="231F20"/>
        </w:rPr>
        <w:t>him</w:t>
      </w:r>
      <w:r>
        <w:rPr>
          <w:color w:val="231F20"/>
          <w:spacing w:val="-11"/>
        </w:rPr>
        <w:t> </w:t>
      </w:r>
      <w:r>
        <w:rPr>
          <w:color w:val="231F20"/>
        </w:rPr>
        <w:t>to</w:t>
      </w:r>
      <w:r>
        <w:rPr>
          <w:color w:val="231F20"/>
          <w:spacing w:val="-10"/>
        </w:rPr>
        <w:t> </w:t>
      </w:r>
      <w:r>
        <w:rPr>
          <w:color w:val="231F20"/>
        </w:rPr>
        <w:t>forget</w:t>
      </w:r>
      <w:r>
        <w:rPr>
          <w:color w:val="231F20"/>
          <w:spacing w:val="-11"/>
        </w:rPr>
        <w:t> </w:t>
      </w:r>
      <w:r>
        <w:rPr>
          <w:color w:val="231F20"/>
        </w:rPr>
        <w:t>the correct and proper manner in which to dedicate</w:t>
      </w:r>
      <w:r>
        <w:rPr>
          <w:color w:val="231F20"/>
          <w:spacing w:val="-2"/>
        </w:rPr>
        <w:t> </w:t>
      </w:r>
      <w:r>
        <w:rPr>
          <w:rFonts w:ascii="Cambria" w:hAnsi="Cambria"/>
          <w:i/>
          <w:color w:val="231F20"/>
        </w:rPr>
        <w:t>terumah</w:t>
      </w:r>
      <w:r>
        <w:rPr>
          <w:color w:val="231F20"/>
        </w:rPr>
        <w:t>.</w:t>
      </w:r>
    </w:p>
    <w:p>
      <w:pPr>
        <w:pStyle w:val="BodyText"/>
        <w:spacing w:line="314" w:lineRule="auto" w:before="37"/>
        <w:ind w:left="180" w:right="117" w:firstLine="360"/>
        <w:jc w:val="both"/>
      </w:pPr>
      <w:r>
        <w:rPr>
          <w:rFonts w:ascii="Cambria" w:hAnsi="Cambria"/>
          <w:i/>
          <w:color w:val="231F20"/>
          <w:spacing w:val="-3"/>
        </w:rPr>
        <w:t>Rav</w:t>
      </w:r>
      <w:r>
        <w:rPr>
          <w:rFonts w:ascii="Cambria" w:hAnsi="Cambria"/>
          <w:i/>
          <w:color w:val="231F20"/>
          <w:spacing w:val="-35"/>
        </w:rPr>
        <w:t> </w:t>
      </w:r>
      <w:r>
        <w:rPr>
          <w:rFonts w:ascii="Cambria" w:hAnsi="Cambria"/>
          <w:i/>
          <w:color w:val="231F20"/>
          <w:spacing w:val="-3"/>
        </w:rPr>
        <w:t>Moshe</w:t>
      </w:r>
      <w:r>
        <w:rPr>
          <w:rFonts w:ascii="Cambria" w:hAnsi="Cambria"/>
          <w:i/>
          <w:color w:val="231F20"/>
          <w:spacing w:val="-34"/>
        </w:rPr>
        <w:t> </w:t>
      </w:r>
      <w:r>
        <w:rPr>
          <w:color w:val="231F20"/>
        </w:rPr>
        <w:t>Sternbuch</w:t>
      </w:r>
      <w:r>
        <w:rPr>
          <w:color w:val="231F20"/>
          <w:spacing w:val="-42"/>
        </w:rPr>
        <w:t> </w:t>
      </w:r>
      <w:r>
        <w:rPr>
          <w:color w:val="231F20"/>
          <w:spacing w:val="-5"/>
        </w:rPr>
        <w:t>(</w:t>
      </w:r>
      <w:r>
        <w:rPr>
          <w:rFonts w:ascii="Cambria" w:hAnsi="Cambria"/>
          <w:i/>
          <w:color w:val="231F20"/>
          <w:spacing w:val="-5"/>
        </w:rPr>
        <w:t>Teshuvos</w:t>
      </w:r>
      <w:r>
        <w:rPr>
          <w:rFonts w:ascii="Cambria" w:hAnsi="Cambria"/>
          <w:i/>
          <w:color w:val="231F20"/>
          <w:spacing w:val="-34"/>
        </w:rPr>
        <w:t> </w:t>
      </w:r>
      <w:r>
        <w:rPr>
          <w:rFonts w:ascii="Cambria" w:hAnsi="Cambria"/>
          <w:i/>
          <w:color w:val="231F20"/>
          <w:spacing w:val="-5"/>
        </w:rPr>
        <w:t>Vehanhagos</w:t>
      </w:r>
      <w:r>
        <w:rPr>
          <w:rFonts w:ascii="Cambria" w:hAnsi="Cambria"/>
          <w:i/>
          <w:color w:val="231F20"/>
          <w:spacing w:val="-35"/>
        </w:rPr>
        <w:t> </w:t>
      </w:r>
      <w:r>
        <w:rPr>
          <w:color w:val="231F20"/>
        </w:rPr>
        <w:t>1:667)</w:t>
      </w:r>
      <w:r>
        <w:rPr>
          <w:color w:val="231F20"/>
          <w:spacing w:val="-41"/>
        </w:rPr>
        <w:t> </w:t>
      </w:r>
      <w:r>
        <w:rPr>
          <w:color w:val="231F20"/>
        </w:rPr>
        <w:t>argues</w:t>
      </w:r>
      <w:r>
        <w:rPr>
          <w:color w:val="231F20"/>
          <w:spacing w:val="-42"/>
        </w:rPr>
        <w:t> </w:t>
      </w:r>
      <w:r>
        <w:rPr>
          <w:color w:val="231F20"/>
        </w:rPr>
        <w:t>that</w:t>
      </w:r>
      <w:r>
        <w:rPr>
          <w:color w:val="231F20"/>
          <w:spacing w:val="-41"/>
        </w:rPr>
        <w:t> </w:t>
      </w:r>
      <w:r>
        <w:rPr>
          <w:color w:val="231F20"/>
        </w:rPr>
        <w:t>the abbreviated declaration would only work for a person who actually knows how to separate </w:t>
      </w:r>
      <w:r>
        <w:rPr>
          <w:rFonts w:ascii="Cambria" w:hAnsi="Cambria"/>
          <w:i/>
          <w:color w:val="231F20"/>
        </w:rPr>
        <w:t>terumah </w:t>
      </w:r>
      <w:r>
        <w:rPr>
          <w:color w:val="231F20"/>
        </w:rPr>
        <w:t>and understands the meaning of the words in the standard text but has just forgotten the exact text. Someone who does not know the meaning of the words, may not give</w:t>
      </w:r>
      <w:r>
        <w:rPr>
          <w:color w:val="231F20"/>
          <w:spacing w:val="-17"/>
        </w:rPr>
        <w:t> </w:t>
      </w:r>
      <w:r>
        <w:rPr>
          <w:rFonts w:ascii="Cambria" w:hAnsi="Cambria"/>
          <w:i/>
          <w:color w:val="231F20"/>
        </w:rPr>
        <w:t>terumah</w:t>
      </w:r>
      <w:r>
        <w:rPr>
          <w:rFonts w:ascii="Cambria" w:hAnsi="Cambria"/>
          <w:i/>
          <w:color w:val="231F20"/>
          <w:spacing w:val="-9"/>
        </w:rPr>
        <w:t> </w:t>
      </w:r>
      <w:r>
        <w:rPr>
          <w:color w:val="231F20"/>
        </w:rPr>
        <w:t>in</w:t>
      </w:r>
      <w:r>
        <w:rPr>
          <w:color w:val="231F20"/>
          <w:spacing w:val="-17"/>
        </w:rPr>
        <w:t> </w:t>
      </w:r>
      <w:r>
        <w:rPr>
          <w:color w:val="231F20"/>
        </w:rPr>
        <w:t>this</w:t>
      </w:r>
      <w:r>
        <w:rPr>
          <w:color w:val="231F20"/>
          <w:spacing w:val="-16"/>
        </w:rPr>
        <w:t> </w:t>
      </w:r>
      <w:r>
        <w:rPr>
          <w:color w:val="231F20"/>
          <w:spacing w:val="-6"/>
        </w:rPr>
        <w:t>way.</w:t>
      </w:r>
      <w:r>
        <w:rPr>
          <w:color w:val="231F20"/>
          <w:spacing w:val="-17"/>
        </w:rPr>
        <w:t> </w:t>
      </w:r>
      <w:r>
        <w:rPr>
          <w:color w:val="231F20"/>
        </w:rPr>
        <w:t>If</w:t>
      </w:r>
      <w:r>
        <w:rPr>
          <w:color w:val="231F20"/>
          <w:spacing w:val="-16"/>
        </w:rPr>
        <w:t> </w:t>
      </w:r>
      <w:r>
        <w:rPr>
          <w:color w:val="231F20"/>
        </w:rPr>
        <w:t>a</w:t>
      </w:r>
      <w:r>
        <w:rPr>
          <w:color w:val="231F20"/>
          <w:spacing w:val="-17"/>
        </w:rPr>
        <w:t> </w:t>
      </w:r>
      <w:r>
        <w:rPr>
          <w:color w:val="231F20"/>
        </w:rPr>
        <w:t>witness</w:t>
      </w:r>
      <w:r>
        <w:rPr>
          <w:color w:val="231F20"/>
          <w:spacing w:val="-16"/>
        </w:rPr>
        <w:t> </w:t>
      </w:r>
      <w:r>
        <w:rPr>
          <w:color w:val="231F20"/>
        </w:rPr>
        <w:t>says,</w:t>
      </w:r>
      <w:r>
        <w:rPr>
          <w:color w:val="231F20"/>
          <w:spacing w:val="-17"/>
        </w:rPr>
        <w:t> </w:t>
      </w:r>
      <w:r>
        <w:rPr>
          <w:color w:val="231F20"/>
        </w:rPr>
        <w:t>“I</w:t>
      </w:r>
      <w:r>
        <w:rPr>
          <w:color w:val="231F20"/>
          <w:spacing w:val="-16"/>
        </w:rPr>
        <w:t> </w:t>
      </w:r>
      <w:r>
        <w:rPr>
          <w:color w:val="231F20"/>
        </w:rPr>
        <w:t>too</w:t>
      </w:r>
      <w:r>
        <w:rPr>
          <w:color w:val="231F20"/>
          <w:spacing w:val="-17"/>
        </w:rPr>
        <w:t> </w:t>
      </w:r>
      <w:r>
        <w:rPr>
          <w:color w:val="231F20"/>
        </w:rPr>
        <w:t>heard</w:t>
      </w:r>
      <w:r>
        <w:rPr>
          <w:color w:val="231F20"/>
          <w:spacing w:val="-16"/>
        </w:rPr>
        <w:t> </w:t>
      </w:r>
      <w:r>
        <w:rPr>
          <w:color w:val="231F20"/>
        </w:rPr>
        <w:t>like</w:t>
      </w:r>
      <w:r>
        <w:rPr>
          <w:color w:val="231F20"/>
          <w:spacing w:val="-17"/>
        </w:rPr>
        <w:t> </w:t>
      </w:r>
      <w:r>
        <w:rPr>
          <w:color w:val="231F20"/>
          <w:spacing w:val="-7"/>
        </w:rPr>
        <w:t>him,”</w:t>
      </w:r>
      <w:r>
        <w:rPr>
          <w:color w:val="231F20"/>
          <w:spacing w:val="-16"/>
        </w:rPr>
        <w:t> </w:t>
      </w:r>
      <w:r>
        <w:rPr>
          <w:color w:val="231F20"/>
        </w:rPr>
        <w:t>but he does not know what the first one said, it would certainly not be considered</w:t>
      </w:r>
      <w:r>
        <w:rPr>
          <w:color w:val="231F20"/>
          <w:spacing w:val="-14"/>
        </w:rPr>
        <w:t> </w:t>
      </w:r>
      <w:r>
        <w:rPr>
          <w:color w:val="231F20"/>
          <w:spacing w:val="-3"/>
        </w:rPr>
        <w:t>testimony.</w:t>
      </w:r>
      <w:r>
        <w:rPr>
          <w:color w:val="231F20"/>
          <w:spacing w:val="-14"/>
        </w:rPr>
        <w:t> </w:t>
      </w:r>
      <w:r>
        <w:rPr>
          <w:color w:val="231F20"/>
        </w:rPr>
        <w:t>So</w:t>
      </w:r>
      <w:r>
        <w:rPr>
          <w:color w:val="231F20"/>
          <w:spacing w:val="-13"/>
        </w:rPr>
        <w:t> </w:t>
      </w:r>
      <w:r>
        <w:rPr>
          <w:color w:val="231F20"/>
        </w:rPr>
        <w:t>too,</w:t>
      </w:r>
      <w:r>
        <w:rPr>
          <w:color w:val="231F20"/>
          <w:spacing w:val="-14"/>
        </w:rPr>
        <w:t> </w:t>
      </w:r>
      <w:r>
        <w:rPr>
          <w:color w:val="231F20"/>
        </w:rPr>
        <w:t>if</w:t>
      </w:r>
      <w:r>
        <w:rPr>
          <w:color w:val="231F20"/>
          <w:spacing w:val="-14"/>
        </w:rPr>
        <w:t> </w:t>
      </w:r>
      <w:r>
        <w:rPr>
          <w:color w:val="231F20"/>
        </w:rPr>
        <w:t>someone</w:t>
      </w:r>
      <w:r>
        <w:rPr>
          <w:color w:val="231F20"/>
          <w:spacing w:val="-13"/>
        </w:rPr>
        <w:t> </w:t>
      </w:r>
      <w:r>
        <w:rPr>
          <w:color w:val="231F20"/>
        </w:rPr>
        <w:t>does</w:t>
      </w:r>
      <w:r>
        <w:rPr>
          <w:color w:val="231F20"/>
          <w:spacing w:val="-14"/>
        </w:rPr>
        <w:t> </w:t>
      </w:r>
      <w:r>
        <w:rPr>
          <w:color w:val="231F20"/>
        </w:rPr>
        <w:t>not</w:t>
      </w:r>
      <w:r>
        <w:rPr>
          <w:color w:val="231F20"/>
          <w:spacing w:val="-13"/>
        </w:rPr>
        <w:t> </w:t>
      </w:r>
      <w:r>
        <w:rPr>
          <w:color w:val="231F20"/>
        </w:rPr>
        <w:t>know</w:t>
      </w:r>
      <w:r>
        <w:rPr>
          <w:color w:val="231F20"/>
          <w:spacing w:val="-14"/>
        </w:rPr>
        <w:t> </w:t>
      </w:r>
      <w:r>
        <w:rPr>
          <w:color w:val="231F20"/>
        </w:rPr>
        <w:t>the</w:t>
      </w:r>
      <w:r>
        <w:rPr>
          <w:color w:val="231F20"/>
          <w:spacing w:val="-14"/>
        </w:rPr>
        <w:t> </w:t>
      </w:r>
      <w:r>
        <w:rPr>
          <w:color w:val="231F20"/>
        </w:rPr>
        <w:t>meaning of what is in the </w:t>
      </w:r>
      <w:r>
        <w:rPr>
          <w:rFonts w:ascii="Cambria" w:hAnsi="Cambria"/>
          <w:i/>
          <w:color w:val="231F20"/>
        </w:rPr>
        <w:t>siddur</w:t>
      </w:r>
      <w:r>
        <w:rPr>
          <w:color w:val="231F20"/>
        </w:rPr>
        <w:t>, he cannot </w:t>
      </w:r>
      <w:r>
        <w:rPr>
          <w:color w:val="231F20"/>
          <w:spacing w:val="-6"/>
        </w:rPr>
        <w:t>say, </w:t>
      </w:r>
      <w:r>
        <w:rPr>
          <w:color w:val="231F20"/>
        </w:rPr>
        <w:t>“I am separating </w:t>
      </w:r>
      <w:r>
        <w:rPr>
          <w:rFonts w:ascii="Cambria" w:hAnsi="Cambria"/>
          <w:i/>
          <w:color w:val="231F20"/>
        </w:rPr>
        <w:t>terumah </w:t>
      </w:r>
      <w:r>
        <w:rPr>
          <w:color w:val="231F20"/>
        </w:rPr>
        <w:t>based on what is in the </w:t>
      </w:r>
      <w:r>
        <w:rPr>
          <w:rFonts w:ascii="Cambria" w:hAnsi="Cambria"/>
          <w:i/>
          <w:color w:val="231F20"/>
        </w:rPr>
        <w:t>siddur </w:t>
      </w:r>
      <w:r>
        <w:rPr>
          <w:color w:val="231F20"/>
        </w:rPr>
        <w:t>book”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5"/>
        </w:rPr>
        <w:t> </w:t>
      </w:r>
      <w:r>
        <w:rPr>
          <w:rFonts w:ascii="Cambria" w:hAnsi="Cambria"/>
          <w:i/>
          <w:color w:val="231F20"/>
          <w:spacing w:val="-3"/>
        </w:rPr>
        <w:t>Hayomi</w:t>
      </w:r>
      <w:r>
        <w:rPr>
          <w:color w:val="231F20"/>
          <w:spacing w:val="-3"/>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57 </w:t>
      </w:r>
    </w:p>
    <w:p>
      <w:pPr>
        <w:pStyle w:val="BodyText"/>
        <w:rPr>
          <w:rFonts w:ascii="Palatino Linotype"/>
          <w:b/>
          <w:i/>
          <w:sz w:val="38"/>
        </w:rPr>
      </w:pPr>
    </w:p>
    <w:p>
      <w:pPr>
        <w:pStyle w:val="BodyText"/>
        <w:spacing w:before="9"/>
        <w:rPr>
          <w:rFonts w:ascii="Palatino Linotype"/>
          <w:b/>
          <w:i/>
          <w:sz w:val="26"/>
        </w:rPr>
      </w:pPr>
    </w:p>
    <w:p>
      <w:pPr>
        <w:spacing w:before="0"/>
        <w:ind w:left="59" w:right="0" w:firstLine="0"/>
        <w:jc w:val="center"/>
        <w:rPr>
          <w:rFonts w:ascii="Cambria"/>
          <w:b/>
          <w:sz w:val="32"/>
        </w:rPr>
      </w:pPr>
      <w:r>
        <w:rPr>
          <w:rFonts w:ascii="Cambria"/>
          <w:b/>
          <w:color w:val="231F20"/>
          <w:sz w:val="32"/>
        </w:rPr>
        <w:t>Why Is There No Blessing on Giving Charity?</w:t>
      </w:r>
    </w:p>
    <w:p>
      <w:pPr>
        <w:pStyle w:val="BodyText"/>
        <w:spacing w:before="9"/>
        <w:rPr>
          <w:rFonts w:ascii="Cambria"/>
          <w:b/>
          <w:sz w:val="58"/>
        </w:rPr>
      </w:pPr>
    </w:p>
    <w:p>
      <w:pPr>
        <w:pStyle w:val="BodyText"/>
        <w:spacing w:line="266" w:lineRule="auto" w:before="1"/>
        <w:ind w:left="62"/>
        <w:jc w:val="center"/>
      </w:pPr>
      <w:r>
        <w:rPr>
          <w:rFonts w:ascii="Cambria"/>
          <w:b/>
          <w:color w:val="231F20"/>
          <w:sz w:val="38"/>
        </w:rPr>
        <w:t>G</w:t>
      </w:r>
      <w:r>
        <w:rPr>
          <w:color w:val="231F20"/>
        </w:rPr>
        <w:t>enerally, we are to recite a blessing before we perform a </w:t>
      </w:r>
      <w:r>
        <w:rPr>
          <w:rFonts w:ascii="Cambria"/>
          <w:i/>
          <w:color w:val="231F20"/>
        </w:rPr>
        <w:t>mitzvah</w:t>
      </w:r>
      <w:r>
        <w:rPr>
          <w:color w:val="231F20"/>
        </w:rPr>
        <w:t>. However, we do not recite a blessing before we distribute charity.</w:t>
      </w:r>
    </w:p>
    <w:p>
      <w:pPr>
        <w:pStyle w:val="BodyText"/>
        <w:spacing w:before="58"/>
        <w:ind w:left="180"/>
        <w:jc w:val="both"/>
      </w:pPr>
      <w:r>
        <w:rPr>
          <w:color w:val="231F20"/>
        </w:rPr>
        <w:t>Why is this so?</w:t>
      </w:r>
    </w:p>
    <w:p>
      <w:pPr>
        <w:pStyle w:val="BodyText"/>
        <w:spacing w:line="314" w:lineRule="auto" w:before="118"/>
        <w:ind w:left="180" w:right="117" w:firstLine="360"/>
        <w:jc w:val="both"/>
      </w:pPr>
      <w:r>
        <w:rPr>
          <w:color w:val="231F20"/>
        </w:rPr>
        <w:t>Our</w:t>
      </w:r>
      <w:r>
        <w:rPr>
          <w:color w:val="231F20"/>
          <w:spacing w:val="-14"/>
        </w:rPr>
        <w:t> </w:t>
      </w:r>
      <w:r>
        <w:rPr>
          <w:rFonts w:ascii="Cambria" w:hAnsi="Cambria"/>
          <w:i/>
          <w:color w:val="231F20"/>
        </w:rPr>
        <w:t>Gemara</w:t>
      </w:r>
      <w:r>
        <w:rPr>
          <w:rFonts w:ascii="Cambria" w:hAnsi="Cambria"/>
          <w:i/>
          <w:color w:val="231F20"/>
          <w:spacing w:val="-6"/>
        </w:rPr>
        <w:t> </w:t>
      </w:r>
      <w:r>
        <w:rPr>
          <w:color w:val="231F20"/>
        </w:rPr>
        <w:t>teaches</w:t>
      </w:r>
      <w:r>
        <w:rPr>
          <w:color w:val="231F20"/>
          <w:spacing w:val="-13"/>
        </w:rPr>
        <w:t> </w:t>
      </w:r>
      <w:r>
        <w:rPr>
          <w:color w:val="231F20"/>
        </w:rPr>
        <w:t>about</w:t>
      </w:r>
      <w:r>
        <w:rPr>
          <w:color w:val="231F20"/>
          <w:spacing w:val="-13"/>
        </w:rPr>
        <w:t> </w:t>
      </w:r>
      <w:r>
        <w:rPr>
          <w:color w:val="231F20"/>
        </w:rPr>
        <w:t>the</w:t>
      </w:r>
      <w:r>
        <w:rPr>
          <w:color w:val="231F20"/>
          <w:spacing w:val="-13"/>
        </w:rPr>
        <w:t> </w:t>
      </w:r>
      <w:r>
        <w:rPr>
          <w:color w:val="231F20"/>
        </w:rPr>
        <w:t>obligations</w:t>
      </w:r>
      <w:r>
        <w:rPr>
          <w:color w:val="231F20"/>
          <w:spacing w:val="-13"/>
        </w:rPr>
        <w:t> </w:t>
      </w:r>
      <w:r>
        <w:rPr>
          <w:color w:val="231F20"/>
        </w:rPr>
        <w:t>of</w:t>
      </w:r>
      <w:r>
        <w:rPr>
          <w:color w:val="231F20"/>
          <w:spacing w:val="-13"/>
        </w:rPr>
        <w:t> </w:t>
      </w:r>
      <w:r>
        <w:rPr>
          <w:color w:val="231F20"/>
        </w:rPr>
        <w:t>gentiles.</w:t>
      </w:r>
      <w:r>
        <w:rPr>
          <w:color w:val="231F20"/>
          <w:spacing w:val="-13"/>
        </w:rPr>
        <w:t> </w:t>
      </w:r>
      <w:r>
        <w:rPr>
          <w:color w:val="231F20"/>
          <w:spacing w:val="-5"/>
        </w:rPr>
        <w:t>It</w:t>
      </w:r>
      <w:r>
        <w:rPr>
          <w:color w:val="231F20"/>
          <w:spacing w:val="-13"/>
        </w:rPr>
        <w:t> </w:t>
      </w:r>
      <w:r>
        <w:rPr>
          <w:color w:val="231F20"/>
        </w:rPr>
        <w:t>explains that the verse about </w:t>
      </w:r>
      <w:r>
        <w:rPr>
          <w:rFonts w:ascii="Cambria" w:hAnsi="Cambria"/>
          <w:i/>
          <w:color w:val="231F20"/>
          <w:spacing w:val="-5"/>
        </w:rPr>
        <w:t>Avraham </w:t>
      </w:r>
      <w:r>
        <w:rPr>
          <w:color w:val="231F20"/>
        </w:rPr>
        <w:t>which states that he commanded his sons and his household to perform justice and charity means that  he commanded his sons to carry out justice and his household, the women, to perform </w:t>
      </w:r>
      <w:r>
        <w:rPr>
          <w:color w:val="231F20"/>
          <w:spacing w:val="-4"/>
        </w:rPr>
        <w:t>charity. </w:t>
      </w:r>
      <w:r>
        <w:rPr>
          <w:rFonts w:ascii="Cambria" w:hAnsi="Cambria"/>
          <w:i/>
          <w:color w:val="231F20"/>
          <w:spacing w:val="-9"/>
        </w:rPr>
        <w:t>Yad </w:t>
      </w:r>
      <w:r>
        <w:rPr>
          <w:rFonts w:ascii="Cambria" w:hAnsi="Cambria"/>
          <w:i/>
          <w:color w:val="231F20"/>
        </w:rPr>
        <w:t>Ramah </w:t>
      </w:r>
      <w:r>
        <w:rPr>
          <w:color w:val="231F20"/>
        </w:rPr>
        <w:t>and </w:t>
      </w:r>
      <w:r>
        <w:rPr>
          <w:rFonts w:ascii="Cambria" w:hAnsi="Cambria"/>
          <w:i/>
          <w:color w:val="231F20"/>
        </w:rPr>
        <w:t>Ran </w:t>
      </w:r>
      <w:r>
        <w:rPr>
          <w:color w:val="231F20"/>
        </w:rPr>
        <w:t>derive from this that gentiles are obligated to perform acts of </w:t>
      </w:r>
      <w:r>
        <w:rPr>
          <w:color w:val="231F20"/>
          <w:spacing w:val="-4"/>
        </w:rPr>
        <w:t>charity. </w:t>
      </w:r>
      <w:r>
        <w:rPr>
          <w:color w:val="231F20"/>
        </w:rPr>
        <w:t>They are also obligated to distribute money to the </w:t>
      </w:r>
      <w:r>
        <w:rPr>
          <w:color w:val="231F20"/>
          <w:spacing w:val="-3"/>
        </w:rPr>
        <w:t>poor. </w:t>
      </w:r>
      <w:r>
        <w:rPr>
          <w:color w:val="231F20"/>
          <w:spacing w:val="-4"/>
        </w:rPr>
        <w:t>Now </w:t>
      </w:r>
      <w:r>
        <w:rPr>
          <w:color w:val="231F20"/>
        </w:rPr>
        <w:t>we understand why there is no blessing on the </w:t>
      </w:r>
      <w:r>
        <w:rPr>
          <w:rFonts w:ascii="Cambria" w:hAnsi="Cambria"/>
          <w:i/>
          <w:color w:val="231F20"/>
        </w:rPr>
        <w:t>mitzvah </w:t>
      </w:r>
      <w:r>
        <w:rPr>
          <w:color w:val="231F20"/>
        </w:rPr>
        <w:t>of </w:t>
      </w:r>
      <w:r>
        <w:rPr>
          <w:color w:val="231F20"/>
          <w:spacing w:val="-4"/>
        </w:rPr>
        <w:t>charity. </w:t>
      </w:r>
      <w:r>
        <w:rPr>
          <w:color w:val="231F20"/>
        </w:rPr>
        <w:t>Charity is a universal obligation. The </w:t>
      </w:r>
      <w:r>
        <w:rPr>
          <w:rFonts w:ascii="Cambria" w:hAnsi="Cambria"/>
          <w:i/>
          <w:color w:val="231F20"/>
          <w:spacing w:val="-5"/>
        </w:rPr>
        <w:t>Rokei’ach </w:t>
      </w:r>
      <w:r>
        <w:rPr>
          <w:color w:val="231F20"/>
          <w:spacing w:val="-3"/>
        </w:rPr>
        <w:t>(</w:t>
      </w:r>
      <w:r>
        <w:rPr>
          <w:rFonts w:ascii="Cambria" w:hAnsi="Cambria"/>
          <w:i/>
          <w:color w:val="231F20"/>
          <w:spacing w:val="-3"/>
        </w:rPr>
        <w:t>siman </w:t>
      </w:r>
      <w:r>
        <w:rPr>
          <w:color w:val="231F20"/>
        </w:rPr>
        <w:t>366) teaches that </w:t>
      </w:r>
      <w:r>
        <w:rPr>
          <w:color w:val="231F20"/>
          <w:spacing w:val="-3"/>
        </w:rPr>
        <w:t>any </w:t>
      </w:r>
      <w:r>
        <w:rPr>
          <w:color w:val="231F20"/>
        </w:rPr>
        <w:t>obligation incumbent on all of humanity does not receive a </w:t>
      </w:r>
      <w:r>
        <w:rPr>
          <w:rFonts w:ascii="Cambria" w:hAnsi="Cambria"/>
          <w:i/>
          <w:color w:val="231F20"/>
        </w:rPr>
        <w:t>Birkas </w:t>
      </w:r>
      <w:r>
        <w:rPr>
          <w:rFonts w:ascii="Cambria" w:hAnsi="Cambria"/>
          <w:i/>
          <w:color w:val="231F20"/>
          <w:spacing w:val="-3"/>
        </w:rPr>
        <w:t>Hamitzvah</w:t>
      </w:r>
      <w:r>
        <w:rPr>
          <w:color w:val="231F20"/>
          <w:spacing w:val="-3"/>
        </w:rPr>
        <w:t>. </w:t>
      </w:r>
      <w:r>
        <w:rPr>
          <w:color w:val="231F20"/>
        </w:rPr>
        <w:t>The language of a blessing on a </w:t>
      </w:r>
      <w:r>
        <w:rPr>
          <w:rFonts w:ascii="Cambria" w:hAnsi="Cambria"/>
          <w:i/>
          <w:color w:val="231F20"/>
        </w:rPr>
        <w:t>mitzvah </w:t>
      </w:r>
      <w:r>
        <w:rPr>
          <w:color w:val="231F20"/>
        </w:rPr>
        <w:t>thanks Hashem, “</w:t>
      </w:r>
      <w:r>
        <w:rPr>
          <w:rFonts w:ascii="Cambria" w:hAnsi="Cambria"/>
          <w:i/>
          <w:color w:val="231F20"/>
        </w:rPr>
        <w:t>Asher </w:t>
      </w:r>
      <w:r>
        <w:rPr>
          <w:rFonts w:ascii="Cambria" w:hAnsi="Cambria"/>
          <w:i/>
          <w:color w:val="231F20"/>
          <w:spacing w:val="-3"/>
        </w:rPr>
        <w:t>kidshanu</w:t>
      </w:r>
      <w:r>
        <w:rPr>
          <w:rFonts w:ascii="Cambria" w:hAnsi="Cambria"/>
          <w:i/>
          <w:color w:val="231F20"/>
          <w:spacing w:val="-20"/>
        </w:rPr>
        <w:t> </w:t>
      </w:r>
      <w:r>
        <w:rPr>
          <w:rFonts w:ascii="Cambria" w:hAnsi="Cambria"/>
          <w:i/>
          <w:color w:val="231F20"/>
        </w:rPr>
        <w:t>bemitzvosav</w:t>
      </w:r>
      <w:r>
        <w:rPr>
          <w:rFonts w:ascii="Cambria" w:hAnsi="Cambria"/>
          <w:i/>
          <w:color w:val="231F20"/>
          <w:spacing w:val="-19"/>
        </w:rPr>
        <w:t> </w:t>
      </w:r>
      <w:r>
        <w:rPr>
          <w:rFonts w:ascii="Cambria" w:hAnsi="Cambria"/>
          <w:i/>
          <w:color w:val="231F20"/>
        </w:rPr>
        <w:t>vetzivanu</w:t>
      </w:r>
      <w:r>
        <w:rPr>
          <w:color w:val="231F20"/>
        </w:rPr>
        <w:t>”—</w:t>
      </w:r>
      <w:r>
        <w:rPr>
          <w:color w:val="231F20"/>
          <w:spacing w:val="-27"/>
        </w:rPr>
        <w:t> </w:t>
      </w:r>
      <w:r>
        <w:rPr>
          <w:color w:val="231F20"/>
        </w:rPr>
        <w:t>“Who</w:t>
      </w:r>
      <w:r>
        <w:rPr>
          <w:color w:val="231F20"/>
          <w:spacing w:val="-26"/>
        </w:rPr>
        <w:t> </w:t>
      </w:r>
      <w:r>
        <w:rPr>
          <w:color w:val="231F20"/>
        </w:rPr>
        <w:t>has</w:t>
      </w:r>
      <w:r>
        <w:rPr>
          <w:color w:val="231F20"/>
          <w:spacing w:val="-27"/>
        </w:rPr>
        <w:t> </w:t>
      </w:r>
      <w:r>
        <w:rPr>
          <w:color w:val="231F20"/>
        </w:rPr>
        <w:t>sanctified</w:t>
      </w:r>
      <w:r>
        <w:rPr>
          <w:color w:val="231F20"/>
          <w:spacing w:val="-26"/>
        </w:rPr>
        <w:t> </w:t>
      </w:r>
      <w:r>
        <w:rPr>
          <w:color w:val="231F20"/>
        </w:rPr>
        <w:t>us</w:t>
      </w:r>
      <w:r>
        <w:rPr>
          <w:color w:val="231F20"/>
          <w:spacing w:val="-26"/>
        </w:rPr>
        <w:t> </w:t>
      </w:r>
      <w:r>
        <w:rPr>
          <w:color w:val="231F20"/>
        </w:rPr>
        <w:t>with</w:t>
      </w:r>
      <w:r>
        <w:rPr>
          <w:color w:val="231F20"/>
          <w:spacing w:val="-27"/>
        </w:rPr>
        <w:t> </w:t>
      </w:r>
      <w:r>
        <w:rPr>
          <w:color w:val="231F20"/>
        </w:rPr>
        <w:t>His commandments and ordered </w:t>
      </w:r>
      <w:r>
        <w:rPr>
          <w:color w:val="231F20"/>
          <w:spacing w:val="-9"/>
        </w:rPr>
        <w:t>us.” </w:t>
      </w:r>
      <w:r>
        <w:rPr>
          <w:color w:val="231F20"/>
        </w:rPr>
        <w:t>If the obligation is on all people, then it is not something with which </w:t>
      </w:r>
      <w:r>
        <w:rPr>
          <w:color w:val="231F20"/>
          <w:spacing w:val="-3"/>
        </w:rPr>
        <w:t>He </w:t>
      </w:r>
      <w:r>
        <w:rPr>
          <w:color w:val="231F20"/>
        </w:rPr>
        <w:t>has sanctified only us. </w:t>
      </w:r>
      <w:r>
        <w:rPr>
          <w:color w:val="231F20"/>
          <w:spacing w:val="-5"/>
        </w:rPr>
        <w:t>It </w:t>
      </w:r>
      <w:r>
        <w:rPr>
          <w:color w:val="231F20"/>
        </w:rPr>
        <w:t>is not something commanded only to us. A blessing is not in</w:t>
      </w:r>
      <w:r>
        <w:rPr>
          <w:color w:val="231F20"/>
          <w:spacing w:val="13"/>
        </w:rPr>
        <w:t> </w:t>
      </w:r>
      <w:r>
        <w:rPr>
          <w:color w:val="231F20"/>
          <w:spacing w:val="-4"/>
        </w:rPr>
        <w:t>order.</w:t>
      </w:r>
    </w:p>
    <w:p>
      <w:pPr>
        <w:spacing w:before="34"/>
        <w:ind w:left="540" w:right="0" w:firstLine="0"/>
        <w:jc w:val="both"/>
        <w:rPr>
          <w:sz w:val="23"/>
        </w:rPr>
      </w:pPr>
      <w:r>
        <w:rPr>
          <w:rFonts w:ascii="Cambria"/>
          <w:i/>
          <w:color w:val="231F20"/>
          <w:sz w:val="23"/>
        </w:rPr>
        <w:t>Rambam </w:t>
      </w:r>
      <w:r>
        <w:rPr>
          <w:color w:val="231F20"/>
          <w:sz w:val="23"/>
        </w:rPr>
        <w:t>(</w:t>
      </w:r>
      <w:r>
        <w:rPr>
          <w:rFonts w:ascii="Cambria"/>
          <w:i/>
          <w:color w:val="231F20"/>
          <w:sz w:val="23"/>
        </w:rPr>
        <w:t>Hilchos Melachim </w:t>
      </w:r>
      <w:r>
        <w:rPr>
          <w:color w:val="231F20"/>
          <w:sz w:val="23"/>
        </w:rPr>
        <w:t>10:10) rules that if a gentile wishes</w:t>
      </w:r>
    </w:p>
    <w:p>
      <w:pPr>
        <w:spacing w:after="0"/>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to donate </w:t>
      </w:r>
      <w:r>
        <w:rPr>
          <w:color w:val="231F20"/>
          <w:spacing w:val="-4"/>
        </w:rPr>
        <w:t>charity, </w:t>
      </w:r>
      <w:r>
        <w:rPr>
          <w:color w:val="231F20"/>
        </w:rPr>
        <w:t>we can accept the funds from him and we should distribute the money to poor non-Jews. </w:t>
      </w:r>
      <w:r>
        <w:rPr>
          <w:rFonts w:ascii="Cambria" w:hAnsi="Cambria"/>
          <w:i/>
          <w:color w:val="231F20"/>
        </w:rPr>
        <w:t>Kessef </w:t>
      </w:r>
      <w:r>
        <w:rPr>
          <w:rFonts w:ascii="Cambria" w:hAnsi="Cambria"/>
          <w:i/>
          <w:color w:val="231F20"/>
          <w:spacing w:val="-3"/>
        </w:rPr>
        <w:t>Mishneh </w:t>
      </w:r>
      <w:r>
        <w:rPr>
          <w:color w:val="231F20"/>
        </w:rPr>
        <w:t>finds this ruling difficult. In </w:t>
      </w:r>
      <w:r>
        <w:rPr>
          <w:color w:val="231F20"/>
          <w:spacing w:val="-3"/>
        </w:rPr>
        <w:t>Tractate </w:t>
      </w:r>
      <w:r>
        <w:rPr>
          <w:rFonts w:ascii="Cambria" w:hAnsi="Cambria"/>
          <w:i/>
          <w:color w:val="231F20"/>
        </w:rPr>
        <w:t>Bava Basra </w:t>
      </w:r>
      <w:r>
        <w:rPr>
          <w:color w:val="231F20"/>
        </w:rPr>
        <w:t>(10b) there is a story about </w:t>
      </w:r>
      <w:r>
        <w:rPr>
          <w:rFonts w:ascii="Cambria" w:hAnsi="Cambria"/>
          <w:i/>
          <w:color w:val="231F20"/>
          <w:spacing w:val="-3"/>
        </w:rPr>
        <w:t>Ifra </w:t>
      </w:r>
      <w:r>
        <w:rPr>
          <w:rFonts w:ascii="Cambria" w:hAnsi="Cambria"/>
          <w:i/>
          <w:color w:val="231F20"/>
          <w:spacing w:val="-2"/>
        </w:rPr>
        <w:t>Hormiz</w:t>
      </w:r>
      <w:r>
        <w:rPr>
          <w:color w:val="231F20"/>
          <w:spacing w:val="-2"/>
        </w:rPr>
        <w:t>, </w:t>
      </w:r>
      <w:r>
        <w:rPr>
          <w:color w:val="231F20"/>
        </w:rPr>
        <w:t>the mother of the Persian ruler, </w:t>
      </w:r>
      <w:r>
        <w:rPr>
          <w:rFonts w:ascii="Cambria" w:hAnsi="Cambria"/>
          <w:i/>
          <w:color w:val="231F20"/>
          <w:spacing w:val="-3"/>
        </w:rPr>
        <w:t>Shvor Malka</w:t>
      </w:r>
      <w:r>
        <w:rPr>
          <w:color w:val="231F20"/>
          <w:spacing w:val="-3"/>
        </w:rPr>
        <w:t>. </w:t>
      </w:r>
      <w:r>
        <w:rPr>
          <w:rFonts w:ascii="Cambria" w:hAnsi="Cambria"/>
          <w:i/>
          <w:color w:val="231F20"/>
          <w:spacing w:val="-3"/>
        </w:rPr>
        <w:t>Ifra </w:t>
      </w:r>
      <w:r>
        <w:rPr>
          <w:color w:val="231F20"/>
        </w:rPr>
        <w:t>sent four hundred dinars of charity to </w:t>
      </w:r>
      <w:r>
        <w:rPr>
          <w:rFonts w:ascii="Cambria" w:hAnsi="Cambria"/>
          <w:i/>
          <w:color w:val="231F20"/>
        </w:rPr>
        <w:t>Rava</w:t>
      </w:r>
      <w:r>
        <w:rPr>
          <w:color w:val="231F20"/>
        </w:rPr>
        <w:t>. </w:t>
      </w:r>
      <w:r>
        <w:rPr>
          <w:color w:val="231F20"/>
          <w:spacing w:val="-3"/>
        </w:rPr>
        <w:t>He </w:t>
      </w:r>
      <w:r>
        <w:rPr>
          <w:color w:val="231F20"/>
        </w:rPr>
        <w:t>accepted the funds and gave</w:t>
      </w:r>
      <w:r>
        <w:rPr>
          <w:color w:val="231F20"/>
          <w:spacing w:val="-9"/>
        </w:rPr>
        <w:t> </w:t>
      </w:r>
      <w:r>
        <w:rPr>
          <w:color w:val="231F20"/>
        </w:rPr>
        <w:t>them</w:t>
      </w:r>
      <w:r>
        <w:rPr>
          <w:color w:val="231F20"/>
          <w:spacing w:val="-9"/>
        </w:rPr>
        <w:t> </w:t>
      </w:r>
      <w:r>
        <w:rPr>
          <w:color w:val="231F20"/>
        </w:rPr>
        <w:t>to</w:t>
      </w:r>
      <w:r>
        <w:rPr>
          <w:color w:val="231F20"/>
          <w:spacing w:val="-8"/>
        </w:rPr>
        <w:t> </w:t>
      </w:r>
      <w:r>
        <w:rPr>
          <w:color w:val="231F20"/>
        </w:rPr>
        <w:t>poor</w:t>
      </w:r>
      <w:r>
        <w:rPr>
          <w:color w:val="231F20"/>
          <w:spacing w:val="-9"/>
        </w:rPr>
        <w:t> </w:t>
      </w:r>
      <w:r>
        <w:rPr>
          <w:color w:val="231F20"/>
        </w:rPr>
        <w:t>non-Jews.</w:t>
      </w:r>
      <w:r>
        <w:rPr>
          <w:color w:val="231F20"/>
          <w:spacing w:val="-9"/>
        </w:rPr>
        <w:t> </w:t>
      </w:r>
      <w:r>
        <w:rPr>
          <w:color w:val="231F20"/>
        </w:rPr>
        <w:t>The</w:t>
      </w:r>
      <w:r>
        <w:rPr>
          <w:color w:val="231F20"/>
          <w:spacing w:val="-8"/>
        </w:rPr>
        <w:t> </w:t>
      </w:r>
      <w:r>
        <w:rPr>
          <w:rFonts w:ascii="Cambria" w:hAnsi="Cambria"/>
          <w:i/>
          <w:color w:val="231F20"/>
        </w:rPr>
        <w:t>Gemara</w:t>
      </w:r>
      <w:r>
        <w:rPr>
          <w:rFonts w:ascii="Cambria" w:hAnsi="Cambria"/>
          <w:i/>
          <w:color w:val="231F20"/>
          <w:spacing w:val="-2"/>
        </w:rPr>
        <w:t> </w:t>
      </w:r>
      <w:r>
        <w:rPr>
          <w:color w:val="231F20"/>
        </w:rPr>
        <w:t>states</w:t>
      </w:r>
      <w:r>
        <w:rPr>
          <w:color w:val="231F20"/>
          <w:spacing w:val="-9"/>
        </w:rPr>
        <w:t> </w:t>
      </w:r>
      <w:r>
        <w:rPr>
          <w:color w:val="231F20"/>
        </w:rPr>
        <w:t>that</w:t>
      </w:r>
      <w:r>
        <w:rPr>
          <w:color w:val="231F20"/>
          <w:spacing w:val="-8"/>
        </w:rPr>
        <w:t> </w:t>
      </w:r>
      <w:r>
        <w:rPr>
          <w:color w:val="231F20"/>
        </w:rPr>
        <w:t>the</w:t>
      </w:r>
      <w:r>
        <w:rPr>
          <w:color w:val="231F20"/>
          <w:spacing w:val="-9"/>
        </w:rPr>
        <w:t> </w:t>
      </w:r>
      <w:r>
        <w:rPr>
          <w:color w:val="231F20"/>
        </w:rPr>
        <w:t>only</w:t>
      </w:r>
      <w:r>
        <w:rPr>
          <w:color w:val="231F20"/>
          <w:spacing w:val="-9"/>
        </w:rPr>
        <w:t> </w:t>
      </w:r>
      <w:r>
        <w:rPr>
          <w:color w:val="231F20"/>
        </w:rPr>
        <w:t>reason he accepted the funds was to maintain favorable relations with the rulers. If the risk of negative ramifications from refusing would not have</w:t>
      </w:r>
      <w:r>
        <w:rPr>
          <w:color w:val="231F20"/>
          <w:spacing w:val="-16"/>
        </w:rPr>
        <w:t> </w:t>
      </w:r>
      <w:r>
        <w:rPr>
          <w:color w:val="231F20"/>
        </w:rPr>
        <w:t>existed,</w:t>
      </w:r>
      <w:r>
        <w:rPr>
          <w:color w:val="231F20"/>
          <w:spacing w:val="-15"/>
        </w:rPr>
        <w:t> </w:t>
      </w:r>
      <w:r>
        <w:rPr>
          <w:color w:val="231F20"/>
        </w:rPr>
        <w:t>he</w:t>
      </w:r>
      <w:r>
        <w:rPr>
          <w:color w:val="231F20"/>
          <w:spacing w:val="-15"/>
        </w:rPr>
        <w:t> </w:t>
      </w:r>
      <w:r>
        <w:rPr>
          <w:color w:val="231F20"/>
        </w:rPr>
        <w:t>would</w:t>
      </w:r>
      <w:r>
        <w:rPr>
          <w:color w:val="231F20"/>
          <w:spacing w:val="-15"/>
        </w:rPr>
        <w:t> </w:t>
      </w:r>
      <w:r>
        <w:rPr>
          <w:color w:val="231F20"/>
        </w:rPr>
        <w:t>have</w:t>
      </w:r>
      <w:r>
        <w:rPr>
          <w:color w:val="231F20"/>
          <w:spacing w:val="-15"/>
        </w:rPr>
        <w:t> </w:t>
      </w:r>
      <w:r>
        <w:rPr>
          <w:color w:val="231F20"/>
        </w:rPr>
        <w:t>rejected</w:t>
      </w:r>
      <w:r>
        <w:rPr>
          <w:color w:val="231F20"/>
          <w:spacing w:val="-15"/>
        </w:rPr>
        <w:t> </w:t>
      </w:r>
      <w:r>
        <w:rPr>
          <w:color w:val="231F20"/>
        </w:rPr>
        <w:t>the</w:t>
      </w:r>
      <w:r>
        <w:rPr>
          <w:color w:val="231F20"/>
          <w:spacing w:val="-15"/>
        </w:rPr>
        <w:t> </w:t>
      </w:r>
      <w:r>
        <w:rPr>
          <w:color w:val="231F20"/>
        </w:rPr>
        <w:t>funds.</w:t>
      </w:r>
      <w:r>
        <w:rPr>
          <w:color w:val="231F20"/>
          <w:spacing w:val="-15"/>
        </w:rPr>
        <w:t> </w:t>
      </w:r>
      <w:r>
        <w:rPr>
          <w:color w:val="231F20"/>
        </w:rPr>
        <w:t>Only</w:t>
      </w:r>
      <w:r>
        <w:rPr>
          <w:color w:val="231F20"/>
          <w:spacing w:val="-15"/>
        </w:rPr>
        <w:t> </w:t>
      </w:r>
      <w:r>
        <w:rPr>
          <w:color w:val="231F20"/>
        </w:rPr>
        <w:t>when</w:t>
      </w:r>
      <w:r>
        <w:rPr>
          <w:color w:val="231F20"/>
          <w:spacing w:val="-15"/>
        </w:rPr>
        <w:t> </w:t>
      </w:r>
      <w:r>
        <w:rPr>
          <w:color w:val="231F20"/>
        </w:rPr>
        <w:t>the</w:t>
      </w:r>
      <w:r>
        <w:rPr>
          <w:color w:val="231F20"/>
          <w:spacing w:val="-15"/>
        </w:rPr>
        <w:t> </w:t>
      </w:r>
      <w:r>
        <w:rPr>
          <w:color w:val="231F20"/>
        </w:rPr>
        <w:t>merits of</w:t>
      </w:r>
      <w:r>
        <w:rPr>
          <w:color w:val="231F20"/>
          <w:spacing w:val="-11"/>
        </w:rPr>
        <w:t> </w:t>
      </w:r>
      <w:r>
        <w:rPr>
          <w:color w:val="231F20"/>
        </w:rPr>
        <w:t>the</w:t>
      </w:r>
      <w:r>
        <w:rPr>
          <w:color w:val="231F20"/>
          <w:spacing w:val="-11"/>
        </w:rPr>
        <w:t> </w:t>
      </w:r>
      <w:r>
        <w:rPr>
          <w:color w:val="231F20"/>
        </w:rPr>
        <w:t>nations</w:t>
      </w:r>
      <w:r>
        <w:rPr>
          <w:color w:val="231F20"/>
          <w:spacing w:val="-11"/>
        </w:rPr>
        <w:t> </w:t>
      </w:r>
      <w:r>
        <w:rPr>
          <w:color w:val="231F20"/>
        </w:rPr>
        <w:t>dry</w:t>
      </w:r>
      <w:r>
        <w:rPr>
          <w:color w:val="231F20"/>
          <w:spacing w:val="-10"/>
        </w:rPr>
        <w:t> </w:t>
      </w:r>
      <w:r>
        <w:rPr>
          <w:color w:val="231F20"/>
        </w:rPr>
        <w:t>out</w:t>
      </w:r>
      <w:r>
        <w:rPr>
          <w:color w:val="231F20"/>
          <w:spacing w:val="-11"/>
        </w:rPr>
        <w:t> </w:t>
      </w:r>
      <w:r>
        <w:rPr>
          <w:color w:val="231F20"/>
        </w:rPr>
        <w:t>will</w:t>
      </w:r>
      <w:r>
        <w:rPr>
          <w:color w:val="231F20"/>
          <w:spacing w:val="-11"/>
        </w:rPr>
        <w:t> </w:t>
      </w:r>
      <w:r>
        <w:rPr>
          <w:color w:val="231F20"/>
        </w:rPr>
        <w:t>we</w:t>
      </w:r>
      <w:r>
        <w:rPr>
          <w:color w:val="231F20"/>
          <w:spacing w:val="-11"/>
        </w:rPr>
        <w:t> </w:t>
      </w:r>
      <w:r>
        <w:rPr>
          <w:color w:val="231F20"/>
        </w:rPr>
        <w:t>leave</w:t>
      </w:r>
      <w:r>
        <w:rPr>
          <w:color w:val="231F20"/>
          <w:spacing w:val="-10"/>
        </w:rPr>
        <w:t> </w:t>
      </w:r>
      <w:r>
        <w:rPr>
          <w:color w:val="231F20"/>
        </w:rPr>
        <w:t>exile.</w:t>
      </w:r>
      <w:r>
        <w:rPr>
          <w:color w:val="231F20"/>
          <w:spacing w:val="-11"/>
        </w:rPr>
        <w:t> </w:t>
      </w:r>
      <w:r>
        <w:rPr>
          <w:color w:val="231F20"/>
        </w:rPr>
        <w:t>Accepting</w:t>
      </w:r>
      <w:r>
        <w:rPr>
          <w:color w:val="231F20"/>
          <w:spacing w:val="-11"/>
        </w:rPr>
        <w:t> </w:t>
      </w:r>
      <w:r>
        <w:rPr>
          <w:color w:val="231F20"/>
        </w:rPr>
        <w:t>charity</w:t>
      </w:r>
      <w:r>
        <w:rPr>
          <w:color w:val="231F20"/>
          <w:spacing w:val="-11"/>
        </w:rPr>
        <w:t> </w:t>
      </w:r>
      <w:r>
        <w:rPr>
          <w:color w:val="231F20"/>
        </w:rPr>
        <w:t>from</w:t>
      </w:r>
      <w:r>
        <w:rPr>
          <w:color w:val="231F20"/>
          <w:spacing w:val="-10"/>
        </w:rPr>
        <w:t> </w:t>
      </w:r>
      <w:r>
        <w:rPr>
          <w:color w:val="231F20"/>
        </w:rPr>
        <w:t>the nations increases their merits and prolongs exile. If he could, </w:t>
      </w:r>
      <w:r>
        <w:rPr>
          <w:rFonts w:ascii="Cambria" w:hAnsi="Cambria"/>
          <w:i/>
          <w:color w:val="231F20"/>
        </w:rPr>
        <w:t>Rava </w:t>
      </w:r>
      <w:r>
        <w:rPr>
          <w:color w:val="231F20"/>
        </w:rPr>
        <w:t>would have refused </w:t>
      </w:r>
      <w:r>
        <w:rPr>
          <w:rFonts w:ascii="Cambria" w:hAnsi="Cambria"/>
          <w:i/>
          <w:color w:val="231F20"/>
          <w:spacing w:val="-8"/>
        </w:rPr>
        <w:t>Ifra’s </w:t>
      </w:r>
      <w:r>
        <w:rPr>
          <w:color w:val="231F20"/>
        </w:rPr>
        <w:t>donation. </w:t>
      </w:r>
      <w:r>
        <w:rPr>
          <w:color w:val="231F20"/>
          <w:spacing w:val="-4"/>
        </w:rPr>
        <w:t>How </w:t>
      </w:r>
      <w:r>
        <w:rPr>
          <w:color w:val="231F20"/>
        </w:rPr>
        <w:t>then can </w:t>
      </w:r>
      <w:r>
        <w:rPr>
          <w:rFonts w:ascii="Cambria" w:hAnsi="Cambria"/>
          <w:i/>
          <w:color w:val="231F20"/>
          <w:spacing w:val="-3"/>
        </w:rPr>
        <w:t>Rambam </w:t>
      </w:r>
      <w:r>
        <w:rPr>
          <w:color w:val="231F20"/>
        </w:rPr>
        <w:t>rule that we</w:t>
      </w:r>
      <w:r>
        <w:rPr>
          <w:color w:val="231F20"/>
          <w:spacing w:val="-18"/>
        </w:rPr>
        <w:t> </w:t>
      </w:r>
      <w:r>
        <w:rPr>
          <w:color w:val="231F20"/>
        </w:rPr>
        <w:t>should</w:t>
      </w:r>
      <w:r>
        <w:rPr>
          <w:color w:val="231F20"/>
          <w:spacing w:val="-18"/>
        </w:rPr>
        <w:t> </w:t>
      </w:r>
      <w:r>
        <w:rPr>
          <w:color w:val="231F20"/>
        </w:rPr>
        <w:t>accept</w:t>
      </w:r>
      <w:r>
        <w:rPr>
          <w:color w:val="231F20"/>
          <w:spacing w:val="-17"/>
        </w:rPr>
        <w:t> </w:t>
      </w:r>
      <w:r>
        <w:rPr>
          <w:color w:val="231F20"/>
        </w:rPr>
        <w:t>charity</w:t>
      </w:r>
      <w:r>
        <w:rPr>
          <w:color w:val="231F20"/>
          <w:spacing w:val="-18"/>
        </w:rPr>
        <w:t> </w:t>
      </w:r>
      <w:r>
        <w:rPr>
          <w:color w:val="231F20"/>
        </w:rPr>
        <w:t>from</w:t>
      </w:r>
      <w:r>
        <w:rPr>
          <w:color w:val="231F20"/>
          <w:spacing w:val="-17"/>
        </w:rPr>
        <w:t> </w:t>
      </w:r>
      <w:r>
        <w:rPr>
          <w:color w:val="231F20"/>
        </w:rPr>
        <w:t>non-Jews</w:t>
      </w:r>
      <w:r>
        <w:rPr>
          <w:color w:val="231F20"/>
          <w:spacing w:val="-18"/>
        </w:rPr>
        <w:t> </w:t>
      </w:r>
      <w:r>
        <w:rPr>
          <w:color w:val="231F20"/>
        </w:rPr>
        <w:t>and</w:t>
      </w:r>
      <w:r>
        <w:rPr>
          <w:color w:val="231F20"/>
          <w:spacing w:val="-18"/>
        </w:rPr>
        <w:t> </w:t>
      </w:r>
      <w:r>
        <w:rPr>
          <w:color w:val="231F20"/>
        </w:rPr>
        <w:t>give</w:t>
      </w:r>
      <w:r>
        <w:rPr>
          <w:color w:val="231F20"/>
          <w:spacing w:val="-17"/>
        </w:rPr>
        <w:t> </w:t>
      </w:r>
      <w:r>
        <w:rPr>
          <w:color w:val="231F20"/>
        </w:rPr>
        <w:t>it</w:t>
      </w:r>
      <w:r>
        <w:rPr>
          <w:color w:val="231F20"/>
          <w:spacing w:val="-18"/>
        </w:rPr>
        <w:t> </w:t>
      </w:r>
      <w:r>
        <w:rPr>
          <w:color w:val="231F20"/>
        </w:rPr>
        <w:t>to</w:t>
      </w:r>
      <w:r>
        <w:rPr>
          <w:color w:val="231F20"/>
          <w:spacing w:val="-17"/>
        </w:rPr>
        <w:t> </w:t>
      </w:r>
      <w:r>
        <w:rPr>
          <w:color w:val="231F20"/>
        </w:rPr>
        <w:t>non-Jews?</w:t>
      </w:r>
      <w:r>
        <w:rPr>
          <w:color w:val="231F20"/>
          <w:spacing w:val="-18"/>
        </w:rPr>
        <w:t> </w:t>
      </w:r>
      <w:r>
        <w:rPr>
          <w:color w:val="231F20"/>
        </w:rPr>
        <w:t>The </w:t>
      </w:r>
      <w:r>
        <w:rPr>
          <w:rFonts w:ascii="Cambria" w:hAnsi="Cambria"/>
          <w:i/>
          <w:color w:val="231F20"/>
        </w:rPr>
        <w:t>Gemara</w:t>
      </w:r>
      <w:r>
        <w:rPr>
          <w:rFonts w:ascii="Cambria" w:hAnsi="Cambria"/>
          <w:i/>
          <w:color w:val="231F20"/>
          <w:spacing w:val="-2"/>
        </w:rPr>
        <w:t> </w:t>
      </w:r>
      <w:r>
        <w:rPr>
          <w:color w:val="231F20"/>
        </w:rPr>
        <w:t>stated</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only</w:t>
      </w:r>
      <w:r>
        <w:rPr>
          <w:color w:val="231F20"/>
          <w:spacing w:val="-8"/>
        </w:rPr>
        <w:t> </w:t>
      </w:r>
      <w:r>
        <w:rPr>
          <w:color w:val="231F20"/>
        </w:rPr>
        <w:t>reason</w:t>
      </w:r>
      <w:r>
        <w:rPr>
          <w:color w:val="231F20"/>
          <w:spacing w:val="-8"/>
        </w:rPr>
        <w:t> </w:t>
      </w:r>
      <w:r>
        <w:rPr>
          <w:rFonts w:ascii="Cambria" w:hAnsi="Cambria"/>
          <w:i/>
          <w:color w:val="231F20"/>
        </w:rPr>
        <w:t>Rava</w:t>
      </w:r>
      <w:r>
        <w:rPr>
          <w:rFonts w:ascii="Cambria" w:hAnsi="Cambria"/>
          <w:i/>
          <w:color w:val="231F20"/>
          <w:spacing w:val="-1"/>
        </w:rPr>
        <w:t> </w:t>
      </w:r>
      <w:r>
        <w:rPr>
          <w:color w:val="231F20"/>
        </w:rPr>
        <w:t>accepted</w:t>
      </w:r>
      <w:r>
        <w:rPr>
          <w:color w:val="231F20"/>
          <w:spacing w:val="-8"/>
        </w:rPr>
        <w:t> </w:t>
      </w:r>
      <w:r>
        <w:rPr>
          <w:color w:val="231F20"/>
        </w:rPr>
        <w:t>charity</w:t>
      </w:r>
      <w:r>
        <w:rPr>
          <w:color w:val="231F20"/>
          <w:spacing w:val="-8"/>
        </w:rPr>
        <w:t> </w:t>
      </w:r>
      <w:r>
        <w:rPr>
          <w:color w:val="231F20"/>
        </w:rPr>
        <w:t>from</w:t>
      </w:r>
      <w:r>
        <w:rPr>
          <w:color w:val="231F20"/>
          <w:spacing w:val="-8"/>
        </w:rPr>
        <w:t> </w:t>
      </w:r>
      <w:r>
        <w:rPr>
          <w:color w:val="231F20"/>
        </w:rPr>
        <w:t>non- Jews and gave it to non-Jews was political</w:t>
      </w:r>
      <w:r>
        <w:rPr>
          <w:color w:val="231F20"/>
          <w:spacing w:val="-25"/>
        </w:rPr>
        <w:t> </w:t>
      </w:r>
      <w:r>
        <w:rPr>
          <w:color w:val="231F20"/>
          <w:spacing w:val="-3"/>
        </w:rPr>
        <w:t>sensitivity.</w:t>
      </w:r>
    </w:p>
    <w:p>
      <w:pPr>
        <w:pStyle w:val="BodyText"/>
        <w:spacing w:line="314" w:lineRule="auto" w:before="31"/>
        <w:ind w:left="180" w:right="116" w:firstLine="360"/>
        <w:jc w:val="both"/>
      </w:pPr>
      <w:r>
        <w:rPr>
          <w:rFonts w:ascii="Cambria" w:hAnsi="Cambria"/>
          <w:i/>
          <w:color w:val="231F20"/>
        </w:rPr>
        <w:t>Pri </w:t>
      </w:r>
      <w:r>
        <w:rPr>
          <w:rFonts w:ascii="Cambria" w:hAnsi="Cambria"/>
          <w:i/>
          <w:color w:val="231F20"/>
          <w:spacing w:val="-8"/>
        </w:rPr>
        <w:t>Ha’adamah </w:t>
      </w:r>
      <w:r>
        <w:rPr>
          <w:color w:val="231F20"/>
        </w:rPr>
        <w:t>answers in the name of the </w:t>
      </w:r>
      <w:r>
        <w:rPr>
          <w:rFonts w:ascii="Cambria" w:hAnsi="Cambria"/>
          <w:i/>
          <w:color w:val="231F20"/>
        </w:rPr>
        <w:t>Shnos Chaim </w:t>
      </w:r>
      <w:r>
        <w:rPr>
          <w:color w:val="231F20"/>
        </w:rPr>
        <w:t>(end of </w:t>
      </w:r>
      <w:r>
        <w:rPr>
          <w:rFonts w:ascii="Cambria" w:hAnsi="Cambria"/>
          <w:i/>
          <w:color w:val="231F20"/>
          <w:spacing w:val="-3"/>
        </w:rPr>
        <w:t>Parashas </w:t>
      </w:r>
      <w:r>
        <w:rPr>
          <w:rFonts w:ascii="Cambria" w:hAnsi="Cambria"/>
          <w:i/>
          <w:color w:val="231F20"/>
        </w:rPr>
        <w:t>Masei</w:t>
      </w:r>
      <w:r>
        <w:rPr>
          <w:color w:val="231F20"/>
        </w:rPr>
        <w:t>). There is a difference between a government that donates and an individual who gives. </w:t>
      </w:r>
      <w:r>
        <w:rPr>
          <w:color w:val="231F20"/>
          <w:spacing w:val="-12"/>
        </w:rPr>
        <w:t>We </w:t>
      </w:r>
      <w:r>
        <w:rPr>
          <w:color w:val="231F20"/>
        </w:rPr>
        <w:t>should not accept charity from</w:t>
      </w:r>
      <w:r>
        <w:rPr>
          <w:color w:val="231F20"/>
          <w:spacing w:val="-5"/>
        </w:rPr>
        <w:t> </w:t>
      </w:r>
      <w:r>
        <w:rPr>
          <w:color w:val="231F20"/>
        </w:rPr>
        <w:t>the</w:t>
      </w:r>
      <w:r>
        <w:rPr>
          <w:color w:val="231F20"/>
          <w:spacing w:val="-5"/>
        </w:rPr>
        <w:t> </w:t>
      </w:r>
      <w:r>
        <w:rPr>
          <w:color w:val="231F20"/>
        </w:rPr>
        <w:t>ruler.</w:t>
      </w:r>
      <w:r>
        <w:rPr>
          <w:color w:val="231F20"/>
          <w:spacing w:val="-4"/>
        </w:rPr>
        <w:t> </w:t>
      </w:r>
      <w:r>
        <w:rPr>
          <w:color w:val="231F20"/>
        </w:rPr>
        <w:t>If</w:t>
      </w:r>
      <w:r>
        <w:rPr>
          <w:color w:val="231F20"/>
          <w:spacing w:val="-5"/>
        </w:rPr>
        <w:t> </w:t>
      </w:r>
      <w:r>
        <w:rPr>
          <w:color w:val="231F20"/>
        </w:rPr>
        <w:t>the</w:t>
      </w:r>
      <w:r>
        <w:rPr>
          <w:color w:val="231F20"/>
          <w:spacing w:val="-5"/>
        </w:rPr>
        <w:t> </w:t>
      </w:r>
      <w:r>
        <w:rPr>
          <w:color w:val="231F20"/>
        </w:rPr>
        <w:t>ruler</w:t>
      </w:r>
      <w:r>
        <w:rPr>
          <w:color w:val="231F20"/>
          <w:spacing w:val="-4"/>
        </w:rPr>
        <w:t> </w:t>
      </w:r>
      <w:r>
        <w:rPr>
          <w:color w:val="231F20"/>
        </w:rPr>
        <w:t>bestows,</w:t>
      </w:r>
      <w:r>
        <w:rPr>
          <w:color w:val="231F20"/>
          <w:spacing w:val="-5"/>
        </w:rPr>
        <w:t> </w:t>
      </w:r>
      <w:r>
        <w:rPr>
          <w:color w:val="231F20"/>
        </w:rPr>
        <w:t>it</w:t>
      </w:r>
      <w:r>
        <w:rPr>
          <w:color w:val="231F20"/>
          <w:spacing w:val="-4"/>
        </w:rPr>
        <w:t> </w:t>
      </w:r>
      <w:r>
        <w:rPr>
          <w:color w:val="231F20"/>
        </w:rPr>
        <w:t>increases</w:t>
      </w:r>
      <w:r>
        <w:rPr>
          <w:color w:val="231F20"/>
          <w:spacing w:val="-5"/>
        </w:rPr>
        <w:t> </w:t>
      </w:r>
      <w:r>
        <w:rPr>
          <w:color w:val="231F20"/>
        </w:rPr>
        <w:t>his</w:t>
      </w:r>
      <w:r>
        <w:rPr>
          <w:color w:val="231F20"/>
          <w:spacing w:val="-5"/>
        </w:rPr>
        <w:t> </w:t>
      </w:r>
      <w:r>
        <w:rPr>
          <w:color w:val="231F20"/>
        </w:rPr>
        <w:t>merit</w:t>
      </w:r>
      <w:r>
        <w:rPr>
          <w:color w:val="231F20"/>
          <w:spacing w:val="-4"/>
        </w:rPr>
        <w:t> </w:t>
      </w:r>
      <w:r>
        <w:rPr>
          <w:color w:val="231F20"/>
        </w:rPr>
        <w:t>and</w:t>
      </w:r>
      <w:r>
        <w:rPr>
          <w:color w:val="231F20"/>
          <w:spacing w:val="-5"/>
        </w:rPr>
        <w:t> </w:t>
      </w:r>
      <w:r>
        <w:rPr>
          <w:color w:val="231F20"/>
        </w:rPr>
        <w:t>exile</w:t>
      </w:r>
      <w:r>
        <w:rPr>
          <w:color w:val="231F20"/>
          <w:spacing w:val="-4"/>
        </w:rPr>
        <w:t> </w:t>
      </w:r>
      <w:r>
        <w:rPr>
          <w:color w:val="231F20"/>
        </w:rPr>
        <w:t>is lengthened. An individual gentile who donates is different. Gentiles also</w:t>
      </w:r>
      <w:r>
        <w:rPr>
          <w:color w:val="231F20"/>
          <w:spacing w:val="-18"/>
        </w:rPr>
        <w:t> </w:t>
      </w:r>
      <w:r>
        <w:rPr>
          <w:color w:val="231F20"/>
        </w:rPr>
        <w:t>have</w:t>
      </w:r>
      <w:r>
        <w:rPr>
          <w:color w:val="231F20"/>
          <w:spacing w:val="-17"/>
        </w:rPr>
        <w:t> </w:t>
      </w:r>
      <w:r>
        <w:rPr>
          <w:color w:val="231F20"/>
        </w:rPr>
        <w:t>an</w:t>
      </w:r>
      <w:r>
        <w:rPr>
          <w:color w:val="231F20"/>
          <w:spacing w:val="-18"/>
        </w:rPr>
        <w:t> </w:t>
      </w:r>
      <w:r>
        <w:rPr>
          <w:color w:val="231F20"/>
        </w:rPr>
        <w:t>obligation</w:t>
      </w:r>
      <w:r>
        <w:rPr>
          <w:color w:val="231F20"/>
          <w:spacing w:val="-17"/>
        </w:rPr>
        <w:t> </w:t>
      </w:r>
      <w:r>
        <w:rPr>
          <w:color w:val="231F20"/>
        </w:rPr>
        <w:t>to</w:t>
      </w:r>
      <w:r>
        <w:rPr>
          <w:color w:val="231F20"/>
          <w:spacing w:val="-18"/>
        </w:rPr>
        <w:t> </w:t>
      </w:r>
      <w:r>
        <w:rPr>
          <w:color w:val="231F20"/>
        </w:rPr>
        <w:t>give</w:t>
      </w:r>
      <w:r>
        <w:rPr>
          <w:color w:val="231F20"/>
          <w:spacing w:val="-17"/>
        </w:rPr>
        <w:t> </w:t>
      </w:r>
      <w:r>
        <w:rPr>
          <w:color w:val="231F20"/>
          <w:spacing w:val="-4"/>
        </w:rPr>
        <w:t>charity.</w:t>
      </w:r>
      <w:r>
        <w:rPr>
          <w:color w:val="231F20"/>
          <w:spacing w:val="-17"/>
        </w:rPr>
        <w:t> </w:t>
      </w:r>
      <w:r>
        <w:rPr>
          <w:color w:val="231F20"/>
        </w:rPr>
        <w:t>Sodom</w:t>
      </w:r>
      <w:r>
        <w:rPr>
          <w:color w:val="231F20"/>
          <w:spacing w:val="-18"/>
        </w:rPr>
        <w:t> </w:t>
      </w:r>
      <w:r>
        <w:rPr>
          <w:color w:val="231F20"/>
        </w:rPr>
        <w:t>was</w:t>
      </w:r>
      <w:r>
        <w:rPr>
          <w:color w:val="231F20"/>
          <w:spacing w:val="-17"/>
        </w:rPr>
        <w:t> </w:t>
      </w:r>
      <w:r>
        <w:rPr>
          <w:color w:val="231F20"/>
        </w:rPr>
        <w:t>destroyed</w:t>
      </w:r>
      <w:r>
        <w:rPr>
          <w:color w:val="231F20"/>
          <w:spacing w:val="-18"/>
        </w:rPr>
        <w:t> </w:t>
      </w:r>
      <w:r>
        <w:rPr>
          <w:color w:val="231F20"/>
        </w:rPr>
        <w:t>because its residents did not support the poor and the weak. </w:t>
      </w:r>
      <w:r>
        <w:rPr>
          <w:rFonts w:ascii="Cambria" w:hAnsi="Cambria"/>
          <w:i/>
          <w:color w:val="231F20"/>
          <w:spacing w:val="-4"/>
        </w:rPr>
        <w:t>Rambam </w:t>
      </w:r>
      <w:r>
        <w:rPr>
          <w:color w:val="231F20"/>
        </w:rPr>
        <w:t>therefore rules to accept charity from an individual. </w:t>
      </w:r>
      <w:r>
        <w:rPr>
          <w:color w:val="231F20"/>
          <w:spacing w:val="-4"/>
        </w:rPr>
        <w:t>Taking </w:t>
      </w:r>
      <w:r>
        <w:rPr>
          <w:color w:val="231F20"/>
        </w:rPr>
        <w:t>from an individual</w:t>
      </w:r>
      <w:r>
        <w:rPr>
          <w:color w:val="231F20"/>
          <w:spacing w:val="-11"/>
        </w:rPr>
        <w:t> </w:t>
      </w:r>
      <w:r>
        <w:rPr>
          <w:color w:val="231F20"/>
        </w:rPr>
        <w:t>does</w:t>
      </w:r>
      <w:r>
        <w:rPr>
          <w:color w:val="231F20"/>
          <w:spacing w:val="-11"/>
        </w:rPr>
        <w:t> </w:t>
      </w:r>
      <w:r>
        <w:rPr>
          <w:color w:val="231F20"/>
        </w:rPr>
        <w:t>not</w:t>
      </w:r>
      <w:r>
        <w:rPr>
          <w:color w:val="231F20"/>
          <w:spacing w:val="-11"/>
        </w:rPr>
        <w:t> </w:t>
      </w:r>
      <w:r>
        <w:rPr>
          <w:color w:val="231F20"/>
        </w:rPr>
        <w:t>prolong</w:t>
      </w:r>
      <w:r>
        <w:rPr>
          <w:color w:val="231F20"/>
          <w:spacing w:val="-11"/>
        </w:rPr>
        <w:t> </w:t>
      </w:r>
      <w:r>
        <w:rPr>
          <w:color w:val="231F20"/>
        </w:rPr>
        <w:t>exile.</w:t>
      </w:r>
      <w:r>
        <w:rPr>
          <w:color w:val="231F20"/>
          <w:spacing w:val="-11"/>
        </w:rPr>
        <w:t> </w:t>
      </w:r>
      <w:r>
        <w:rPr>
          <w:rFonts w:ascii="Cambria" w:hAnsi="Cambria"/>
          <w:i/>
          <w:color w:val="231F20"/>
          <w:spacing w:val="-8"/>
        </w:rPr>
        <w:t>Rava’s</w:t>
      </w:r>
      <w:r>
        <w:rPr>
          <w:rFonts w:ascii="Cambria" w:hAnsi="Cambria"/>
          <w:i/>
          <w:color w:val="231F20"/>
          <w:spacing w:val="-4"/>
        </w:rPr>
        <w:t> </w:t>
      </w:r>
      <w:r>
        <w:rPr>
          <w:color w:val="231F20"/>
        </w:rPr>
        <w:t>story</w:t>
      </w:r>
      <w:r>
        <w:rPr>
          <w:color w:val="231F20"/>
          <w:spacing w:val="-11"/>
        </w:rPr>
        <w:t> </w:t>
      </w:r>
      <w:r>
        <w:rPr>
          <w:color w:val="231F20"/>
        </w:rPr>
        <w:t>is</w:t>
      </w:r>
      <w:r>
        <w:rPr>
          <w:color w:val="231F20"/>
          <w:spacing w:val="-11"/>
        </w:rPr>
        <w:t> </w:t>
      </w:r>
      <w:r>
        <w:rPr>
          <w:color w:val="231F20"/>
        </w:rPr>
        <w:t>only</w:t>
      </w:r>
      <w:r>
        <w:rPr>
          <w:color w:val="231F20"/>
          <w:spacing w:val="-11"/>
        </w:rPr>
        <w:t> </w:t>
      </w:r>
      <w:r>
        <w:rPr>
          <w:color w:val="231F20"/>
        </w:rPr>
        <w:t>teaching</w:t>
      </w:r>
      <w:r>
        <w:rPr>
          <w:color w:val="231F20"/>
          <w:spacing w:val="-11"/>
        </w:rPr>
        <w:t> </w:t>
      </w:r>
      <w:r>
        <w:rPr>
          <w:color w:val="231F20"/>
        </w:rPr>
        <w:t>not</w:t>
      </w:r>
      <w:r>
        <w:rPr>
          <w:color w:val="231F20"/>
          <w:spacing w:val="-11"/>
        </w:rPr>
        <w:t> </w:t>
      </w:r>
      <w:r>
        <w:rPr>
          <w:color w:val="231F20"/>
        </w:rPr>
        <w:t>to take</w:t>
      </w:r>
      <w:r>
        <w:rPr>
          <w:color w:val="231F20"/>
          <w:spacing w:val="-10"/>
        </w:rPr>
        <w:t> </w:t>
      </w:r>
      <w:r>
        <w:rPr>
          <w:color w:val="231F20"/>
        </w:rPr>
        <w:t>charity</w:t>
      </w:r>
      <w:r>
        <w:rPr>
          <w:color w:val="231F20"/>
          <w:spacing w:val="-10"/>
        </w:rPr>
        <w:t> </w:t>
      </w:r>
      <w:r>
        <w:rPr>
          <w:color w:val="231F20"/>
        </w:rPr>
        <w:t>from</w:t>
      </w:r>
      <w:r>
        <w:rPr>
          <w:color w:val="231F20"/>
          <w:spacing w:val="-10"/>
        </w:rPr>
        <w:t> </w:t>
      </w:r>
      <w:r>
        <w:rPr>
          <w:color w:val="231F20"/>
        </w:rPr>
        <w:t>rulers</w:t>
      </w:r>
      <w:r>
        <w:rPr>
          <w:color w:val="231F20"/>
          <w:spacing w:val="-9"/>
        </w:rPr>
        <w:t> </w:t>
      </w:r>
      <w:r>
        <w:rPr>
          <w:color w:val="231F20"/>
        </w:rPr>
        <w:t>unless</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necessary</w:t>
      </w:r>
      <w:r>
        <w:rPr>
          <w:color w:val="231F20"/>
          <w:spacing w:val="-9"/>
        </w:rPr>
        <w:t> </w:t>
      </w:r>
      <w:r>
        <w:rPr>
          <w:color w:val="231F20"/>
        </w:rPr>
        <w:t>(</w:t>
      </w:r>
      <w:r>
        <w:rPr>
          <w:rFonts w:ascii="Cambria" w:hAnsi="Cambria"/>
          <w:i/>
          <w:color w:val="231F20"/>
        </w:rPr>
        <w:t>Chashukei</w:t>
      </w:r>
      <w:r>
        <w:rPr>
          <w:rFonts w:ascii="Cambria" w:hAnsi="Cambria"/>
          <w:i/>
          <w:color w:val="231F20"/>
          <w:spacing w:val="-2"/>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hAnsi="Cambria"/>
          <w:b/>
          <w:sz w:val="32"/>
        </w:rPr>
      </w:pPr>
      <w:r>
        <w:rPr>
          <w:rFonts w:ascii="Cambria" w:hAnsi="Cambria"/>
          <w:b/>
          <w:color w:val="231F20"/>
          <w:w w:val="95"/>
          <w:sz w:val="32"/>
        </w:rPr>
        <w:t>Can</w:t>
      </w:r>
      <w:r>
        <w:rPr>
          <w:rFonts w:ascii="Cambria" w:hAnsi="Cambria"/>
          <w:b/>
          <w:color w:val="231F20"/>
          <w:spacing w:val="-12"/>
          <w:w w:val="95"/>
          <w:sz w:val="32"/>
        </w:rPr>
        <w:t> </w:t>
      </w:r>
      <w:r>
        <w:rPr>
          <w:rFonts w:ascii="Cambria" w:hAnsi="Cambria"/>
          <w:b/>
          <w:color w:val="231F20"/>
          <w:w w:val="95"/>
          <w:sz w:val="32"/>
        </w:rPr>
        <w:t>I</w:t>
      </w:r>
      <w:r>
        <w:rPr>
          <w:rFonts w:ascii="Cambria" w:hAnsi="Cambria"/>
          <w:b/>
          <w:color w:val="231F20"/>
          <w:spacing w:val="-11"/>
          <w:w w:val="95"/>
          <w:sz w:val="32"/>
        </w:rPr>
        <w:t> </w:t>
      </w:r>
      <w:r>
        <w:rPr>
          <w:rFonts w:ascii="Cambria" w:hAnsi="Cambria"/>
          <w:b/>
          <w:color w:val="231F20"/>
          <w:w w:val="95"/>
          <w:sz w:val="32"/>
        </w:rPr>
        <w:t>Answer</w:t>
      </w:r>
      <w:r>
        <w:rPr>
          <w:rFonts w:ascii="Cambria" w:hAnsi="Cambria"/>
          <w:b/>
          <w:color w:val="231F20"/>
          <w:spacing w:val="-12"/>
          <w:w w:val="95"/>
          <w:sz w:val="32"/>
        </w:rPr>
        <w:t> </w:t>
      </w:r>
      <w:r>
        <w:rPr>
          <w:rFonts w:ascii="Cambria" w:hAnsi="Cambria"/>
          <w:b/>
          <w:color w:val="231F20"/>
          <w:spacing w:val="-11"/>
          <w:w w:val="95"/>
          <w:sz w:val="32"/>
        </w:rPr>
        <w:t>“Amein” </w:t>
      </w:r>
      <w:r>
        <w:rPr>
          <w:rFonts w:ascii="Cambria" w:hAnsi="Cambria"/>
          <w:b/>
          <w:color w:val="231F20"/>
          <w:w w:val="95"/>
          <w:sz w:val="32"/>
        </w:rPr>
        <w:t>to</w:t>
      </w:r>
      <w:r>
        <w:rPr>
          <w:rFonts w:ascii="Cambria" w:hAnsi="Cambria"/>
          <w:b/>
          <w:color w:val="231F20"/>
          <w:spacing w:val="-11"/>
          <w:w w:val="95"/>
          <w:sz w:val="32"/>
        </w:rPr>
        <w:t> </w:t>
      </w:r>
      <w:r>
        <w:rPr>
          <w:rFonts w:ascii="Cambria" w:hAnsi="Cambria"/>
          <w:b/>
          <w:color w:val="231F20"/>
          <w:w w:val="95"/>
          <w:sz w:val="32"/>
        </w:rPr>
        <w:t>the</w:t>
      </w:r>
      <w:r>
        <w:rPr>
          <w:rFonts w:ascii="Cambria" w:hAnsi="Cambria"/>
          <w:b/>
          <w:color w:val="231F20"/>
          <w:spacing w:val="-12"/>
          <w:w w:val="95"/>
          <w:sz w:val="32"/>
        </w:rPr>
        <w:t> </w:t>
      </w:r>
      <w:r>
        <w:rPr>
          <w:rFonts w:ascii="Cambria" w:hAnsi="Cambria"/>
          <w:b/>
          <w:color w:val="231F20"/>
          <w:w w:val="95"/>
          <w:sz w:val="32"/>
        </w:rPr>
        <w:t>Blessings</w:t>
      </w:r>
      <w:r>
        <w:rPr>
          <w:rFonts w:ascii="Cambria" w:hAnsi="Cambria"/>
          <w:b/>
          <w:color w:val="231F20"/>
          <w:spacing w:val="-11"/>
          <w:w w:val="95"/>
          <w:sz w:val="32"/>
        </w:rPr>
        <w:t> </w:t>
      </w:r>
      <w:r>
        <w:rPr>
          <w:rFonts w:ascii="Cambria" w:hAnsi="Cambria"/>
          <w:b/>
          <w:color w:val="231F20"/>
          <w:w w:val="95"/>
          <w:sz w:val="32"/>
        </w:rPr>
        <w:t>of</w:t>
      </w:r>
      <w:r>
        <w:rPr>
          <w:rFonts w:ascii="Cambria" w:hAnsi="Cambria"/>
          <w:b/>
          <w:color w:val="231F20"/>
          <w:spacing w:val="-12"/>
          <w:w w:val="95"/>
          <w:sz w:val="32"/>
        </w:rPr>
        <w:t> </w:t>
      </w:r>
      <w:r>
        <w:rPr>
          <w:rFonts w:ascii="Cambria" w:hAnsi="Cambria"/>
          <w:b/>
          <w:color w:val="231F20"/>
          <w:w w:val="95"/>
          <w:sz w:val="32"/>
        </w:rPr>
        <w:t>a </w:t>
      </w:r>
      <w:r>
        <w:rPr>
          <w:rFonts w:ascii="Cambria" w:hAnsi="Cambria"/>
          <w:b/>
          <w:color w:val="231F20"/>
          <w:spacing w:val="-3"/>
          <w:sz w:val="32"/>
        </w:rPr>
        <w:t>Violent</w:t>
      </w:r>
      <w:r>
        <w:rPr>
          <w:rFonts w:ascii="Cambria" w:hAnsi="Cambria"/>
          <w:b/>
          <w:color w:val="231F20"/>
          <w:spacing w:val="-45"/>
          <w:sz w:val="32"/>
        </w:rPr>
        <w:t> </w:t>
      </w:r>
      <w:r>
        <w:rPr>
          <w:rFonts w:ascii="Cambria" w:hAnsi="Cambria"/>
          <w:b/>
          <w:color w:val="231F20"/>
          <w:sz w:val="32"/>
        </w:rPr>
        <w:t>Man</w:t>
      </w:r>
      <w:r>
        <w:rPr>
          <w:rFonts w:ascii="Cambria" w:hAnsi="Cambria"/>
          <w:b/>
          <w:color w:val="231F20"/>
          <w:spacing w:val="-45"/>
          <w:sz w:val="32"/>
        </w:rPr>
        <w:t> </w:t>
      </w:r>
      <w:r>
        <w:rPr>
          <w:rFonts w:ascii="Cambria" w:hAnsi="Cambria"/>
          <w:b/>
          <w:color w:val="231F20"/>
          <w:sz w:val="32"/>
        </w:rPr>
        <w:t>Who</w:t>
      </w:r>
      <w:r>
        <w:rPr>
          <w:rFonts w:ascii="Cambria" w:hAnsi="Cambria"/>
          <w:b/>
          <w:color w:val="231F20"/>
          <w:spacing w:val="-45"/>
          <w:sz w:val="32"/>
        </w:rPr>
        <w:t> </w:t>
      </w:r>
      <w:r>
        <w:rPr>
          <w:rFonts w:ascii="Cambria" w:hAnsi="Cambria"/>
          <w:b/>
          <w:color w:val="231F20"/>
          <w:spacing w:val="-4"/>
          <w:sz w:val="32"/>
        </w:rPr>
        <w:t>Is</w:t>
      </w:r>
      <w:r>
        <w:rPr>
          <w:rFonts w:ascii="Cambria" w:hAnsi="Cambria"/>
          <w:b/>
          <w:color w:val="231F20"/>
          <w:spacing w:val="-45"/>
          <w:sz w:val="32"/>
        </w:rPr>
        <w:t> </w:t>
      </w:r>
      <w:r>
        <w:rPr>
          <w:rFonts w:ascii="Cambria" w:hAnsi="Cambria"/>
          <w:b/>
          <w:color w:val="231F20"/>
          <w:sz w:val="32"/>
        </w:rPr>
        <w:t>Serving</w:t>
      </w:r>
      <w:r>
        <w:rPr>
          <w:rFonts w:ascii="Cambria" w:hAnsi="Cambria"/>
          <w:b/>
          <w:color w:val="231F20"/>
          <w:spacing w:val="-44"/>
          <w:sz w:val="32"/>
        </w:rPr>
        <w:t> </w:t>
      </w:r>
      <w:r>
        <w:rPr>
          <w:rFonts w:ascii="Cambria" w:hAnsi="Cambria"/>
          <w:b/>
          <w:color w:val="231F20"/>
          <w:sz w:val="32"/>
        </w:rPr>
        <w:t>as</w:t>
      </w:r>
      <w:r>
        <w:rPr>
          <w:rFonts w:ascii="Cambria" w:hAnsi="Cambria"/>
          <w:b/>
          <w:color w:val="231F20"/>
          <w:spacing w:val="-45"/>
          <w:sz w:val="32"/>
        </w:rPr>
        <w:t> </w:t>
      </w:r>
      <w:r>
        <w:rPr>
          <w:rFonts w:ascii="Cambria" w:hAnsi="Cambria"/>
          <w:b/>
          <w:color w:val="231F20"/>
          <w:sz w:val="32"/>
        </w:rPr>
        <w:t>Chazzan?</w:t>
      </w:r>
    </w:p>
    <w:p>
      <w:pPr>
        <w:pStyle w:val="BodyText"/>
        <w:spacing w:before="11"/>
        <w:rPr>
          <w:rFonts w:ascii="Cambria"/>
          <w:b/>
          <w:sz w:val="54"/>
        </w:rPr>
      </w:pPr>
    </w:p>
    <w:p>
      <w:pPr>
        <w:spacing w:before="0"/>
        <w:ind w:left="59" w:right="0" w:firstLine="0"/>
        <w:jc w:val="center"/>
        <w:rPr>
          <w:sz w:val="23"/>
        </w:rPr>
      </w:pPr>
      <w:r>
        <w:rPr>
          <w:rFonts w:ascii="Cambria"/>
          <w:b/>
          <w:color w:val="231F20"/>
          <w:sz w:val="38"/>
        </w:rPr>
        <w:t>O</w:t>
      </w:r>
      <w:r>
        <w:rPr>
          <w:color w:val="231F20"/>
          <w:sz w:val="23"/>
        </w:rPr>
        <w:t>ur </w:t>
      </w:r>
      <w:r>
        <w:rPr>
          <w:rFonts w:ascii="Cambria"/>
          <w:i/>
          <w:color w:val="231F20"/>
          <w:sz w:val="23"/>
        </w:rPr>
        <w:t>Gemara </w:t>
      </w:r>
      <w:r>
        <w:rPr>
          <w:color w:val="231F20"/>
          <w:sz w:val="23"/>
        </w:rPr>
        <w:t>teaches about the love </w:t>
      </w:r>
      <w:r>
        <w:rPr>
          <w:rFonts w:ascii="Cambria"/>
          <w:i/>
          <w:color w:val="231F20"/>
          <w:sz w:val="23"/>
        </w:rPr>
        <w:t>Hashem </w:t>
      </w:r>
      <w:r>
        <w:rPr>
          <w:color w:val="231F20"/>
          <w:sz w:val="23"/>
        </w:rPr>
        <w:t>has for His nation.</w:t>
      </w:r>
    </w:p>
    <w:p>
      <w:pPr>
        <w:pStyle w:val="BodyText"/>
        <w:spacing w:line="314" w:lineRule="auto" w:before="47"/>
        <w:ind w:left="180" w:right="117"/>
        <w:jc w:val="both"/>
      </w:pPr>
      <w:r>
        <w:rPr>
          <w:rFonts w:ascii="Cambria"/>
          <w:i/>
          <w:color w:val="231F20"/>
          <w:spacing w:val="-3"/>
        </w:rPr>
        <w:t>Hashem </w:t>
      </w:r>
      <w:r>
        <w:rPr>
          <w:color w:val="231F20"/>
        </w:rPr>
        <w:t>harshly rejects violence perpetrated against Jews. A man who strikes a Jew is akin to a person who strikes the face of the </w:t>
      </w:r>
      <w:r>
        <w:rPr>
          <w:color w:val="231F20"/>
          <w:spacing w:val="-3"/>
        </w:rPr>
        <w:t>Almighty. Anyone </w:t>
      </w:r>
      <w:r>
        <w:rPr>
          <w:color w:val="231F20"/>
        </w:rPr>
        <w:t>who raises a hand in threat to a Jew deserves to be called a </w:t>
      </w:r>
      <w:r>
        <w:rPr>
          <w:rFonts w:ascii="Cambria"/>
          <w:i/>
          <w:color w:val="231F20"/>
        </w:rPr>
        <w:t>rasha</w:t>
      </w:r>
      <w:r>
        <w:rPr>
          <w:color w:val="231F20"/>
        </w:rPr>
        <w:t>. </w:t>
      </w:r>
      <w:r>
        <w:rPr>
          <w:rFonts w:ascii="Cambria"/>
          <w:i/>
          <w:color w:val="231F20"/>
          <w:spacing w:val="-3"/>
        </w:rPr>
        <w:t>Rav </w:t>
      </w:r>
      <w:r>
        <w:rPr>
          <w:rFonts w:ascii="Cambria"/>
          <w:i/>
          <w:color w:val="231F20"/>
          <w:spacing w:val="-4"/>
        </w:rPr>
        <w:t>Huna </w:t>
      </w:r>
      <w:r>
        <w:rPr>
          <w:color w:val="231F20"/>
        </w:rPr>
        <w:t>taught that a person who regularly hits Jews</w:t>
      </w:r>
      <w:r>
        <w:rPr>
          <w:color w:val="231F20"/>
          <w:spacing w:val="-19"/>
        </w:rPr>
        <w:t> </w:t>
      </w:r>
      <w:r>
        <w:rPr>
          <w:color w:val="231F20"/>
        </w:rPr>
        <w:t>deserves</w:t>
      </w:r>
      <w:r>
        <w:rPr>
          <w:color w:val="231F20"/>
          <w:spacing w:val="-19"/>
        </w:rPr>
        <w:t> </w:t>
      </w:r>
      <w:r>
        <w:rPr>
          <w:color w:val="231F20"/>
        </w:rPr>
        <w:t>to</w:t>
      </w:r>
      <w:r>
        <w:rPr>
          <w:color w:val="231F20"/>
          <w:spacing w:val="-18"/>
        </w:rPr>
        <w:t> </w:t>
      </w:r>
      <w:r>
        <w:rPr>
          <w:color w:val="231F20"/>
        </w:rPr>
        <w:t>have</w:t>
      </w:r>
      <w:r>
        <w:rPr>
          <w:color w:val="231F20"/>
          <w:spacing w:val="-19"/>
        </w:rPr>
        <w:t> </w:t>
      </w:r>
      <w:r>
        <w:rPr>
          <w:color w:val="231F20"/>
        </w:rPr>
        <w:t>his</w:t>
      </w:r>
      <w:r>
        <w:rPr>
          <w:color w:val="231F20"/>
          <w:spacing w:val="-19"/>
        </w:rPr>
        <w:t> </w:t>
      </w:r>
      <w:r>
        <w:rPr>
          <w:color w:val="231F20"/>
        </w:rPr>
        <w:t>arm</w:t>
      </w:r>
      <w:r>
        <w:rPr>
          <w:color w:val="231F20"/>
          <w:spacing w:val="-18"/>
        </w:rPr>
        <w:t> </w:t>
      </w:r>
      <w:r>
        <w:rPr>
          <w:color w:val="231F20"/>
        </w:rPr>
        <w:t>cut</w:t>
      </w:r>
      <w:r>
        <w:rPr>
          <w:color w:val="231F20"/>
          <w:spacing w:val="-19"/>
        </w:rPr>
        <w:t> </w:t>
      </w:r>
      <w:r>
        <w:rPr>
          <w:color w:val="231F20"/>
        </w:rPr>
        <w:t>off.</w:t>
      </w:r>
      <w:r>
        <w:rPr>
          <w:color w:val="231F20"/>
          <w:spacing w:val="-19"/>
        </w:rPr>
        <w:t> </w:t>
      </w:r>
      <w:r>
        <w:rPr>
          <w:rFonts w:ascii="Cambria"/>
          <w:i/>
          <w:color w:val="231F20"/>
          <w:spacing w:val="-3"/>
        </w:rPr>
        <w:t>Rav</w:t>
      </w:r>
      <w:r>
        <w:rPr>
          <w:rFonts w:ascii="Cambria"/>
          <w:i/>
          <w:color w:val="231F20"/>
          <w:spacing w:val="-11"/>
        </w:rPr>
        <w:t> </w:t>
      </w:r>
      <w:r>
        <w:rPr>
          <w:rFonts w:ascii="Cambria"/>
          <w:i/>
          <w:color w:val="231F20"/>
        </w:rPr>
        <w:t>Elazar</w:t>
      </w:r>
      <w:r>
        <w:rPr>
          <w:rFonts w:ascii="Cambria"/>
          <w:i/>
          <w:color w:val="231F20"/>
          <w:spacing w:val="-12"/>
        </w:rPr>
        <w:t> </w:t>
      </w:r>
      <w:r>
        <w:rPr>
          <w:color w:val="231F20"/>
        </w:rPr>
        <w:t>taught</w:t>
      </w:r>
      <w:r>
        <w:rPr>
          <w:color w:val="231F20"/>
          <w:spacing w:val="-18"/>
        </w:rPr>
        <w:t> </w:t>
      </w:r>
      <w:r>
        <w:rPr>
          <w:color w:val="231F20"/>
        </w:rPr>
        <w:t>that</w:t>
      </w:r>
      <w:r>
        <w:rPr>
          <w:color w:val="231F20"/>
          <w:spacing w:val="-19"/>
        </w:rPr>
        <w:t> </w:t>
      </w:r>
      <w:r>
        <w:rPr>
          <w:color w:val="231F20"/>
        </w:rPr>
        <w:t>one</w:t>
      </w:r>
      <w:r>
        <w:rPr>
          <w:color w:val="231F20"/>
          <w:spacing w:val="-19"/>
        </w:rPr>
        <w:t> </w:t>
      </w:r>
      <w:r>
        <w:rPr>
          <w:color w:val="231F20"/>
        </w:rPr>
        <w:t>who raises his hand against Jews deserves to die and get buried. </w:t>
      </w:r>
      <w:r>
        <w:rPr>
          <w:rFonts w:ascii="Cambria"/>
          <w:i/>
          <w:color w:val="231F20"/>
        </w:rPr>
        <w:t>Rama </w:t>
      </w:r>
      <w:r>
        <w:rPr>
          <w:color w:val="231F20"/>
        </w:rPr>
        <w:t>(</w:t>
      </w:r>
      <w:r>
        <w:rPr>
          <w:rFonts w:ascii="Cambria"/>
          <w:i/>
          <w:color w:val="231F20"/>
        </w:rPr>
        <w:t>Choshen </w:t>
      </w:r>
      <w:r>
        <w:rPr>
          <w:rFonts w:ascii="Cambria"/>
          <w:i/>
          <w:color w:val="231F20"/>
          <w:spacing w:val="-3"/>
        </w:rPr>
        <w:t>Mishpat </w:t>
      </w:r>
      <w:r>
        <w:rPr>
          <w:color w:val="231F20"/>
        </w:rPr>
        <w:t>420:1) records that some say there is a </w:t>
      </w:r>
      <w:r>
        <w:rPr>
          <w:rFonts w:ascii="Cambria"/>
          <w:i/>
          <w:color w:val="231F20"/>
        </w:rPr>
        <w:t>cheirem </w:t>
      </w:r>
      <w:r>
        <w:rPr>
          <w:rFonts w:ascii="Cambria"/>
          <w:i/>
          <w:color w:val="231F20"/>
          <w:spacing w:val="-3"/>
        </w:rPr>
        <w:t>kadmonim </w:t>
      </w:r>
      <w:r>
        <w:rPr>
          <w:color w:val="231F20"/>
        </w:rPr>
        <w:t>and social isolation on </w:t>
      </w:r>
      <w:r>
        <w:rPr>
          <w:color w:val="231F20"/>
          <w:spacing w:val="-3"/>
        </w:rPr>
        <w:t>any </w:t>
      </w:r>
      <w:r>
        <w:rPr>
          <w:color w:val="231F20"/>
        </w:rPr>
        <w:t>Jew who strikes fellow Jews. A</w:t>
      </w:r>
      <w:r>
        <w:rPr>
          <w:color w:val="231F20"/>
          <w:spacing w:val="-17"/>
        </w:rPr>
        <w:t> </w:t>
      </w:r>
      <w:r>
        <w:rPr>
          <w:color w:val="231F20"/>
        </w:rPr>
        <w:t>violent</w:t>
      </w:r>
      <w:r>
        <w:rPr>
          <w:color w:val="231F20"/>
          <w:spacing w:val="-17"/>
        </w:rPr>
        <w:t> </w:t>
      </w:r>
      <w:r>
        <w:rPr>
          <w:color w:val="231F20"/>
        </w:rPr>
        <w:t>Jew</w:t>
      </w:r>
      <w:r>
        <w:rPr>
          <w:color w:val="231F20"/>
          <w:spacing w:val="-17"/>
        </w:rPr>
        <w:t> </w:t>
      </w:r>
      <w:r>
        <w:rPr>
          <w:color w:val="231F20"/>
        </w:rPr>
        <w:t>is</w:t>
      </w:r>
      <w:r>
        <w:rPr>
          <w:color w:val="231F20"/>
          <w:spacing w:val="-17"/>
        </w:rPr>
        <w:t> </w:t>
      </w:r>
      <w:r>
        <w:rPr>
          <w:color w:val="231F20"/>
        </w:rPr>
        <w:t>automatically</w:t>
      </w:r>
      <w:r>
        <w:rPr>
          <w:color w:val="231F20"/>
          <w:spacing w:val="-16"/>
        </w:rPr>
        <w:t> </w:t>
      </w:r>
      <w:r>
        <w:rPr>
          <w:color w:val="231F20"/>
        </w:rPr>
        <w:t>in</w:t>
      </w:r>
      <w:r>
        <w:rPr>
          <w:color w:val="231F20"/>
          <w:spacing w:val="-17"/>
        </w:rPr>
        <w:t> </w:t>
      </w:r>
      <w:r>
        <w:rPr>
          <w:rFonts w:ascii="Cambria"/>
          <w:i/>
          <w:color w:val="231F20"/>
        </w:rPr>
        <w:t>cheirem</w:t>
      </w:r>
      <w:r>
        <w:rPr>
          <w:color w:val="231F20"/>
        </w:rPr>
        <w:t>.</w:t>
      </w:r>
      <w:r>
        <w:rPr>
          <w:color w:val="231F20"/>
          <w:spacing w:val="-17"/>
        </w:rPr>
        <w:t> </w:t>
      </w:r>
      <w:r>
        <w:rPr>
          <w:color w:val="231F20"/>
          <w:spacing w:val="-12"/>
        </w:rPr>
        <w:t>To</w:t>
      </w:r>
      <w:r>
        <w:rPr>
          <w:color w:val="231F20"/>
          <w:spacing w:val="-17"/>
        </w:rPr>
        <w:t> </w:t>
      </w:r>
      <w:r>
        <w:rPr>
          <w:color w:val="231F20"/>
        </w:rPr>
        <w:t>be</w:t>
      </w:r>
      <w:r>
        <w:rPr>
          <w:color w:val="231F20"/>
          <w:spacing w:val="-17"/>
        </w:rPr>
        <w:t> </w:t>
      </w:r>
      <w:r>
        <w:rPr>
          <w:color w:val="231F20"/>
        </w:rPr>
        <w:t>counted</w:t>
      </w:r>
      <w:r>
        <w:rPr>
          <w:color w:val="231F20"/>
          <w:spacing w:val="-16"/>
        </w:rPr>
        <w:t> </w:t>
      </w:r>
      <w:r>
        <w:rPr>
          <w:color w:val="231F20"/>
        </w:rPr>
        <w:t>to</w:t>
      </w:r>
      <w:r>
        <w:rPr>
          <w:color w:val="231F20"/>
          <w:spacing w:val="-17"/>
        </w:rPr>
        <w:t> </w:t>
      </w:r>
      <w:r>
        <w:rPr>
          <w:color w:val="231F20"/>
        </w:rPr>
        <w:t>a</w:t>
      </w:r>
      <w:r>
        <w:rPr>
          <w:color w:val="231F20"/>
          <w:spacing w:val="-17"/>
        </w:rPr>
        <w:t> </w:t>
      </w:r>
      <w:r>
        <w:rPr>
          <w:rFonts w:ascii="Cambria"/>
          <w:i/>
          <w:color w:val="231F20"/>
          <w:spacing w:val="-3"/>
        </w:rPr>
        <w:t>minyan </w:t>
      </w:r>
      <w:r>
        <w:rPr>
          <w:color w:val="231F20"/>
        </w:rPr>
        <w:t>he must have the ban removed. </w:t>
      </w:r>
      <w:r>
        <w:rPr>
          <w:color w:val="231F20"/>
          <w:spacing w:val="-3"/>
        </w:rPr>
        <w:t>He </w:t>
      </w:r>
      <w:r>
        <w:rPr>
          <w:color w:val="231F20"/>
        </w:rPr>
        <w:t>must promise to put a halt to his violence and utilize the courts if he has</w:t>
      </w:r>
      <w:r>
        <w:rPr>
          <w:color w:val="231F20"/>
          <w:spacing w:val="-8"/>
        </w:rPr>
        <w:t> </w:t>
      </w:r>
      <w:r>
        <w:rPr>
          <w:color w:val="231F20"/>
        </w:rPr>
        <w:t>grievances.</w:t>
      </w:r>
    </w:p>
    <w:p>
      <w:pPr>
        <w:pStyle w:val="BodyText"/>
        <w:spacing w:line="316" w:lineRule="auto" w:before="28"/>
        <w:ind w:left="180" w:right="117" w:firstLine="360"/>
        <w:jc w:val="both"/>
      </w:pPr>
      <w:r>
        <w:rPr>
          <w:rFonts w:ascii="Cambria" w:hAnsi="Cambria"/>
          <w:i/>
          <w:color w:val="231F20"/>
        </w:rPr>
        <w:t>Shu”t Chasam Sofer </w:t>
      </w:r>
      <w:r>
        <w:rPr>
          <w:color w:val="231F20"/>
        </w:rPr>
        <w:t>(</w:t>
      </w:r>
      <w:r>
        <w:rPr>
          <w:rFonts w:ascii="Cambria" w:hAnsi="Cambria"/>
          <w:i/>
          <w:color w:val="231F20"/>
        </w:rPr>
        <w:t>Choshen Mishpat </w:t>
      </w:r>
      <w:r>
        <w:rPr>
          <w:color w:val="231F20"/>
        </w:rPr>
        <w:t>182) was asked about a deplorable individual who had assaulted a fellow Jew and left him bleeding and on the verge of death. Unfortunately, the community did not disassociate from the man. Those who feared Heaven were few. The man had many allies in the </w:t>
      </w:r>
      <w:r>
        <w:rPr>
          <w:rFonts w:ascii="Cambria" w:hAnsi="Cambria"/>
          <w:i/>
          <w:color w:val="231F20"/>
        </w:rPr>
        <w:t>shul</w:t>
      </w:r>
      <w:r>
        <w:rPr>
          <w:color w:val="231F20"/>
        </w:rPr>
        <w:t>. The violent man was in the twelve months of mourning for the loss of his father. Each day</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80" w:right="117"/>
        <w:jc w:val="both"/>
      </w:pPr>
      <w:r>
        <w:rPr>
          <w:color w:val="231F20"/>
        </w:rPr>
        <w:t>he would serve as </w:t>
      </w:r>
      <w:r>
        <w:rPr>
          <w:rFonts w:ascii="Cambria" w:hAnsi="Cambria"/>
          <w:i/>
          <w:color w:val="231F20"/>
        </w:rPr>
        <w:t>chazzan </w:t>
      </w:r>
      <w:r>
        <w:rPr>
          <w:color w:val="231F20"/>
        </w:rPr>
        <w:t>in the </w:t>
      </w:r>
      <w:r>
        <w:rPr>
          <w:rFonts w:ascii="Cambria" w:hAnsi="Cambria"/>
          <w:i/>
          <w:color w:val="231F20"/>
        </w:rPr>
        <w:t>shul</w:t>
      </w:r>
      <w:r>
        <w:rPr>
          <w:color w:val="231F20"/>
        </w:rPr>
        <w:t>. The pious letter writer</w:t>
      </w:r>
      <w:r>
        <w:rPr>
          <w:color w:val="231F20"/>
          <w:spacing w:val="-30"/>
        </w:rPr>
        <w:t> </w:t>
      </w:r>
      <w:r>
        <w:rPr>
          <w:color w:val="231F20"/>
        </w:rPr>
        <w:t>asked the </w:t>
      </w:r>
      <w:r>
        <w:rPr>
          <w:rFonts w:ascii="Cambria" w:hAnsi="Cambria"/>
          <w:i/>
          <w:color w:val="231F20"/>
        </w:rPr>
        <w:t>Chasam Sofer </w:t>
      </w:r>
      <w:r>
        <w:rPr>
          <w:color w:val="231F20"/>
        </w:rPr>
        <w:t>how he should behave. Should he respond to the blessings of the violent man? </w:t>
      </w:r>
      <w:r>
        <w:rPr>
          <w:color w:val="231F20"/>
          <w:spacing w:val="-3"/>
        </w:rPr>
        <w:t>Perhaps </w:t>
      </w:r>
      <w:r>
        <w:rPr>
          <w:color w:val="231F20"/>
        </w:rPr>
        <w:t>the man was in a state of excommunication</w:t>
      </w:r>
      <w:r>
        <w:rPr>
          <w:color w:val="231F20"/>
          <w:spacing w:val="-28"/>
        </w:rPr>
        <w:t> </w:t>
      </w:r>
      <w:r>
        <w:rPr>
          <w:color w:val="231F20"/>
        </w:rPr>
        <w:t>because</w:t>
      </w:r>
      <w:r>
        <w:rPr>
          <w:color w:val="231F20"/>
          <w:spacing w:val="-27"/>
        </w:rPr>
        <w:t> </w:t>
      </w:r>
      <w:r>
        <w:rPr>
          <w:color w:val="231F20"/>
        </w:rPr>
        <w:t>of</w:t>
      </w:r>
      <w:r>
        <w:rPr>
          <w:color w:val="231F20"/>
          <w:spacing w:val="-28"/>
        </w:rPr>
        <w:t> </w:t>
      </w:r>
      <w:r>
        <w:rPr>
          <w:color w:val="231F20"/>
        </w:rPr>
        <w:t>the</w:t>
      </w:r>
      <w:r>
        <w:rPr>
          <w:color w:val="231F20"/>
          <w:spacing w:val="-27"/>
        </w:rPr>
        <w:t> </w:t>
      </w:r>
      <w:r>
        <w:rPr>
          <w:rFonts w:ascii="Cambria" w:hAnsi="Cambria"/>
          <w:i/>
          <w:color w:val="231F20"/>
        </w:rPr>
        <w:t>cheirem</w:t>
      </w:r>
      <w:r>
        <w:rPr>
          <w:rFonts w:ascii="Cambria" w:hAnsi="Cambria"/>
          <w:i/>
          <w:color w:val="231F20"/>
          <w:spacing w:val="-21"/>
        </w:rPr>
        <w:t> </w:t>
      </w:r>
      <w:r>
        <w:rPr>
          <w:rFonts w:ascii="Cambria" w:hAnsi="Cambria"/>
          <w:i/>
          <w:color w:val="231F20"/>
          <w:spacing w:val="-3"/>
        </w:rPr>
        <w:t>kadmonim</w:t>
      </w:r>
      <w:r>
        <w:rPr>
          <w:color w:val="231F20"/>
          <w:spacing w:val="-3"/>
        </w:rPr>
        <w:t>.</w:t>
      </w:r>
      <w:r>
        <w:rPr>
          <w:color w:val="231F20"/>
          <w:spacing w:val="-27"/>
        </w:rPr>
        <w:t> </w:t>
      </w:r>
      <w:r>
        <w:rPr>
          <w:color w:val="231F20"/>
        </w:rPr>
        <w:t>Maybe</w:t>
      </w:r>
      <w:r>
        <w:rPr>
          <w:color w:val="231F20"/>
          <w:spacing w:val="-28"/>
        </w:rPr>
        <w:t> </w:t>
      </w:r>
      <w:r>
        <w:rPr>
          <w:color w:val="231F20"/>
        </w:rPr>
        <w:t>the</w:t>
      </w:r>
      <w:r>
        <w:rPr>
          <w:color w:val="231F20"/>
          <w:spacing w:val="-27"/>
        </w:rPr>
        <w:t> </w:t>
      </w:r>
      <w:r>
        <w:rPr>
          <w:color w:val="231F20"/>
        </w:rPr>
        <w:t>man did</w:t>
      </w:r>
      <w:r>
        <w:rPr>
          <w:color w:val="231F20"/>
          <w:spacing w:val="-4"/>
        </w:rPr>
        <w:t> </w:t>
      </w:r>
      <w:r>
        <w:rPr>
          <w:color w:val="231F20"/>
        </w:rPr>
        <w:t>not</w:t>
      </w:r>
      <w:r>
        <w:rPr>
          <w:color w:val="231F20"/>
          <w:spacing w:val="-4"/>
        </w:rPr>
        <w:t> </w:t>
      </w:r>
      <w:r>
        <w:rPr>
          <w:color w:val="231F20"/>
        </w:rPr>
        <w:t>even</w:t>
      </w:r>
      <w:r>
        <w:rPr>
          <w:color w:val="231F20"/>
          <w:spacing w:val="-4"/>
        </w:rPr>
        <w:t> </w:t>
      </w:r>
      <w:r>
        <w:rPr>
          <w:color w:val="231F20"/>
        </w:rPr>
        <w:t>count</w:t>
      </w:r>
      <w:r>
        <w:rPr>
          <w:color w:val="231F20"/>
          <w:spacing w:val="-4"/>
        </w:rPr>
        <w:t> </w:t>
      </w:r>
      <w:r>
        <w:rPr>
          <w:color w:val="231F20"/>
        </w:rPr>
        <w:t>as</w:t>
      </w:r>
      <w:r>
        <w:rPr>
          <w:color w:val="231F20"/>
          <w:spacing w:val="-4"/>
        </w:rPr>
        <w:t> </w:t>
      </w:r>
      <w:r>
        <w:rPr>
          <w:color w:val="231F20"/>
        </w:rPr>
        <w:t>one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ten</w:t>
      </w:r>
      <w:r>
        <w:rPr>
          <w:color w:val="231F20"/>
          <w:spacing w:val="-4"/>
        </w:rPr>
        <w:t> </w:t>
      </w:r>
      <w:r>
        <w:rPr>
          <w:color w:val="231F20"/>
        </w:rPr>
        <w:t>of</w:t>
      </w:r>
      <w:r>
        <w:rPr>
          <w:color w:val="231F20"/>
          <w:spacing w:val="-4"/>
        </w:rPr>
        <w:t> </w:t>
      </w:r>
      <w:r>
        <w:rPr>
          <w:color w:val="231F20"/>
        </w:rPr>
        <w:t>the</w:t>
      </w:r>
      <w:r>
        <w:rPr>
          <w:color w:val="231F20"/>
          <w:spacing w:val="-4"/>
        </w:rPr>
        <w:t> </w:t>
      </w:r>
      <w:r>
        <w:rPr>
          <w:rFonts w:ascii="Cambria" w:hAnsi="Cambria"/>
          <w:i/>
          <w:color w:val="231F20"/>
          <w:spacing w:val="-3"/>
        </w:rPr>
        <w:t>minyan</w:t>
      </w:r>
      <w:r>
        <w:rPr>
          <w:color w:val="231F20"/>
          <w:spacing w:val="-3"/>
        </w:rPr>
        <w:t>. </w:t>
      </w:r>
      <w:r>
        <w:rPr>
          <w:color w:val="231F20"/>
        </w:rPr>
        <w:t>Should</w:t>
      </w:r>
      <w:r>
        <w:rPr>
          <w:color w:val="231F20"/>
          <w:spacing w:val="-4"/>
        </w:rPr>
        <w:t> </w:t>
      </w:r>
      <w:r>
        <w:rPr>
          <w:color w:val="231F20"/>
        </w:rPr>
        <w:t>the</w:t>
      </w:r>
      <w:r>
        <w:rPr>
          <w:color w:val="231F20"/>
          <w:spacing w:val="-4"/>
        </w:rPr>
        <w:t> </w:t>
      </w:r>
      <w:r>
        <w:rPr>
          <w:color w:val="231F20"/>
        </w:rPr>
        <w:t>pious in the community refuse to respond with an “</w:t>
      </w:r>
      <w:r>
        <w:rPr>
          <w:rFonts w:ascii="Cambria" w:hAnsi="Cambria"/>
          <w:i/>
          <w:color w:val="231F20"/>
        </w:rPr>
        <w:t>Amein</w:t>
      </w:r>
      <w:r>
        <w:rPr>
          <w:color w:val="231F20"/>
        </w:rPr>
        <w:t>” to blessings and </w:t>
      </w:r>
      <w:r>
        <w:rPr>
          <w:rFonts w:ascii="Cambria" w:hAnsi="Cambria"/>
          <w:i/>
          <w:color w:val="231F20"/>
          <w:spacing w:val="-3"/>
        </w:rPr>
        <w:t>Kaddish </w:t>
      </w:r>
      <w:r>
        <w:rPr>
          <w:color w:val="231F20"/>
        </w:rPr>
        <w:t>the violent man</w:t>
      </w:r>
      <w:r>
        <w:rPr>
          <w:color w:val="231F20"/>
          <w:spacing w:val="12"/>
        </w:rPr>
        <w:t> </w:t>
      </w:r>
      <w:r>
        <w:rPr>
          <w:color w:val="231F20"/>
        </w:rPr>
        <w:t>recited?</w:t>
      </w:r>
    </w:p>
    <w:p>
      <w:pPr>
        <w:pStyle w:val="BodyText"/>
        <w:spacing w:line="314" w:lineRule="auto" w:before="39"/>
        <w:ind w:left="180" w:right="116" w:firstLine="360"/>
        <w:jc w:val="both"/>
      </w:pPr>
      <w:r>
        <w:rPr>
          <w:rFonts w:ascii="Cambria" w:hAnsi="Cambria"/>
          <w:i/>
          <w:color w:val="231F20"/>
        </w:rPr>
        <w:t>Chasam Sofer  </w:t>
      </w:r>
      <w:r>
        <w:rPr>
          <w:color w:val="231F20"/>
        </w:rPr>
        <w:t>answers that the letter of the law agrees with  the individual asking him the question. The violent man deserves excommunication. But his blessings are not meaningless. </w:t>
      </w:r>
      <w:r>
        <w:rPr>
          <w:color w:val="231F20"/>
          <w:spacing w:val="-12"/>
        </w:rPr>
        <w:t>We </w:t>
      </w:r>
      <w:r>
        <w:rPr>
          <w:color w:val="231F20"/>
        </w:rPr>
        <w:t>may not</w:t>
      </w:r>
      <w:r>
        <w:rPr>
          <w:color w:val="231F20"/>
          <w:spacing w:val="-12"/>
        </w:rPr>
        <w:t> </w:t>
      </w:r>
      <w:r>
        <w:rPr>
          <w:color w:val="231F20"/>
        </w:rPr>
        <w:t>respond</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blessing</w:t>
      </w:r>
      <w:r>
        <w:rPr>
          <w:color w:val="231F20"/>
          <w:spacing w:val="-12"/>
        </w:rPr>
        <w:t> </w:t>
      </w:r>
      <w:r>
        <w:rPr>
          <w:color w:val="231F20"/>
        </w:rPr>
        <w:t>made</w:t>
      </w:r>
      <w:r>
        <w:rPr>
          <w:color w:val="231F20"/>
          <w:spacing w:val="-12"/>
        </w:rPr>
        <w:t> </w:t>
      </w:r>
      <w:r>
        <w:rPr>
          <w:color w:val="231F20"/>
        </w:rPr>
        <w:t>by</w:t>
      </w:r>
      <w:r>
        <w:rPr>
          <w:color w:val="231F20"/>
          <w:spacing w:val="-12"/>
        </w:rPr>
        <w:t> </w:t>
      </w:r>
      <w:r>
        <w:rPr>
          <w:color w:val="231F20"/>
        </w:rPr>
        <w:t>a</w:t>
      </w:r>
      <w:r>
        <w:rPr>
          <w:color w:val="231F20"/>
          <w:spacing w:val="-12"/>
        </w:rPr>
        <w:t> </w:t>
      </w:r>
      <w:r>
        <w:rPr>
          <w:color w:val="231F20"/>
        </w:rPr>
        <w:t>Samaritan</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Samaritans</w:t>
      </w:r>
      <w:r>
        <w:rPr>
          <w:color w:val="231F20"/>
          <w:spacing w:val="-12"/>
        </w:rPr>
        <w:t> </w:t>
      </w:r>
      <w:r>
        <w:rPr>
          <w:color w:val="231F20"/>
        </w:rPr>
        <w:t>are not believers in </w:t>
      </w:r>
      <w:r>
        <w:rPr>
          <w:rFonts w:ascii="Cambria" w:hAnsi="Cambria"/>
          <w:i/>
          <w:color w:val="231F20"/>
        </w:rPr>
        <w:t>Hashem</w:t>
      </w:r>
      <w:r>
        <w:rPr>
          <w:color w:val="231F20"/>
        </w:rPr>
        <w:t>. They appeal to statues resting </w:t>
      </w:r>
      <w:r>
        <w:rPr>
          <w:color w:val="231F20"/>
          <w:spacing w:val="-3"/>
        </w:rPr>
        <w:t>atop Mount </w:t>
      </w:r>
      <w:r>
        <w:rPr>
          <w:color w:val="231F20"/>
        </w:rPr>
        <w:t>Gerizim. This man believes in </w:t>
      </w:r>
      <w:r>
        <w:rPr>
          <w:rFonts w:ascii="Cambria" w:hAnsi="Cambria"/>
          <w:i/>
          <w:color w:val="231F20"/>
        </w:rPr>
        <w:t>Hashem</w:t>
      </w:r>
      <w:r>
        <w:rPr>
          <w:color w:val="231F20"/>
        </w:rPr>
        <w:t>; his prayer is a meaningful appeal. Our earlier Sages placed social isolation on him in order to pressure him to stop his violence and return to the righteous path. They wanted him to </w:t>
      </w:r>
      <w:r>
        <w:rPr>
          <w:color w:val="231F20"/>
          <w:spacing w:val="-3"/>
        </w:rPr>
        <w:t>atone </w:t>
      </w:r>
      <w:r>
        <w:rPr>
          <w:color w:val="231F20"/>
        </w:rPr>
        <w:t>and return to </w:t>
      </w:r>
      <w:r>
        <w:rPr>
          <w:rFonts w:ascii="Cambria" w:hAnsi="Cambria"/>
          <w:i/>
          <w:color w:val="231F20"/>
        </w:rPr>
        <w:t>Hashem</w:t>
      </w:r>
      <w:r>
        <w:rPr>
          <w:color w:val="231F20"/>
        </w:rPr>
        <w:t>. There were few virtuous</w:t>
      </w:r>
      <w:r>
        <w:rPr>
          <w:color w:val="231F20"/>
          <w:spacing w:val="-19"/>
        </w:rPr>
        <w:t> </w:t>
      </w:r>
      <w:r>
        <w:rPr>
          <w:color w:val="231F20"/>
        </w:rPr>
        <w:t>individuals</w:t>
      </w:r>
      <w:r>
        <w:rPr>
          <w:color w:val="231F20"/>
          <w:spacing w:val="-18"/>
        </w:rPr>
        <w:t> </w:t>
      </w:r>
      <w:r>
        <w:rPr>
          <w:color w:val="231F20"/>
        </w:rPr>
        <w:t>in</w:t>
      </w:r>
      <w:r>
        <w:rPr>
          <w:color w:val="231F20"/>
          <w:spacing w:val="-19"/>
        </w:rPr>
        <w:t> </w:t>
      </w:r>
      <w:r>
        <w:rPr>
          <w:color w:val="231F20"/>
        </w:rPr>
        <w:t>this</w:t>
      </w:r>
      <w:r>
        <w:rPr>
          <w:color w:val="231F20"/>
          <w:spacing w:val="-18"/>
        </w:rPr>
        <w:t> </w:t>
      </w:r>
      <w:r>
        <w:rPr>
          <w:color w:val="231F20"/>
          <w:spacing w:val="-3"/>
        </w:rPr>
        <w:t>community.</w:t>
      </w:r>
      <w:r>
        <w:rPr>
          <w:color w:val="231F20"/>
          <w:spacing w:val="-19"/>
        </w:rPr>
        <w:t> </w:t>
      </w:r>
      <w:r>
        <w:rPr>
          <w:color w:val="231F20"/>
          <w:spacing w:val="-4"/>
        </w:rPr>
        <w:t>Unfortunately,</w:t>
      </w:r>
      <w:r>
        <w:rPr>
          <w:color w:val="231F20"/>
          <w:spacing w:val="-18"/>
        </w:rPr>
        <w:t> </w:t>
      </w:r>
      <w:r>
        <w:rPr>
          <w:color w:val="231F20"/>
        </w:rPr>
        <w:t>the</w:t>
      </w:r>
      <w:r>
        <w:rPr>
          <w:color w:val="231F20"/>
          <w:spacing w:val="-19"/>
        </w:rPr>
        <w:t> </w:t>
      </w:r>
      <w:r>
        <w:rPr>
          <w:color w:val="231F20"/>
        </w:rPr>
        <w:t>destructive man was welcomed. If pious individuals would ignore his blessings it would not encourage him to return. </w:t>
      </w:r>
      <w:r>
        <w:rPr>
          <w:color w:val="231F20"/>
          <w:spacing w:val="-3"/>
        </w:rPr>
        <w:t>He  </w:t>
      </w:r>
      <w:r>
        <w:rPr>
          <w:color w:val="231F20"/>
        </w:rPr>
        <w:t>would be ambivalent   and would not regret his actions. The pious sages therefore should respond “</w:t>
      </w:r>
      <w:r>
        <w:rPr>
          <w:rFonts w:ascii="Cambria" w:hAnsi="Cambria"/>
          <w:i/>
          <w:color w:val="231F20"/>
        </w:rPr>
        <w:t>Amein</w:t>
      </w:r>
      <w:r>
        <w:rPr>
          <w:color w:val="231F20"/>
        </w:rPr>
        <w:t>” to his blessings and recital of </w:t>
      </w:r>
      <w:r>
        <w:rPr>
          <w:rFonts w:ascii="Cambria" w:hAnsi="Cambria"/>
          <w:i/>
          <w:color w:val="231F20"/>
        </w:rPr>
        <w:t>Kaddish</w:t>
      </w:r>
      <w:r>
        <w:rPr>
          <w:color w:val="231F20"/>
        </w:rPr>
        <w:t>. </w:t>
      </w:r>
      <w:r>
        <w:rPr>
          <w:rFonts w:ascii="Cambria" w:hAnsi="Cambria"/>
          <w:i/>
          <w:color w:val="231F20"/>
        </w:rPr>
        <w:t>Chasam </w:t>
      </w:r>
      <w:r>
        <w:rPr>
          <w:rFonts w:ascii="Cambria" w:hAnsi="Cambria"/>
          <w:i/>
          <w:color w:val="231F20"/>
        </w:rPr>
        <w:t>Sofer </w:t>
      </w:r>
      <w:r>
        <w:rPr>
          <w:color w:val="231F20"/>
        </w:rPr>
        <w:t>concludes that if we would </w:t>
      </w:r>
      <w:r>
        <w:rPr>
          <w:color w:val="231F20"/>
          <w:spacing w:val="2"/>
        </w:rPr>
        <w:t>try </w:t>
      </w:r>
      <w:r>
        <w:rPr>
          <w:color w:val="231F20"/>
        </w:rPr>
        <w:t>and treat all those who violate </w:t>
      </w:r>
      <w:r>
        <w:rPr>
          <w:rFonts w:ascii="Cambria" w:hAnsi="Cambria"/>
          <w:i/>
          <w:color w:val="231F20"/>
          <w:spacing w:val="-4"/>
        </w:rPr>
        <w:t>charamim</w:t>
      </w:r>
      <w:r>
        <w:rPr>
          <w:rFonts w:ascii="Cambria" w:hAnsi="Cambria"/>
          <w:i/>
          <w:color w:val="231F20"/>
          <w:spacing w:val="-21"/>
        </w:rPr>
        <w:t> </w:t>
      </w:r>
      <w:r>
        <w:rPr>
          <w:rFonts w:ascii="Cambria" w:hAnsi="Cambria"/>
          <w:i/>
          <w:color w:val="231F20"/>
          <w:spacing w:val="-3"/>
        </w:rPr>
        <w:t>kadmonim</w:t>
      </w:r>
      <w:r>
        <w:rPr>
          <w:rFonts w:ascii="Cambria" w:hAnsi="Cambria"/>
          <w:i/>
          <w:color w:val="231F20"/>
          <w:spacing w:val="-21"/>
        </w:rPr>
        <w:t> </w:t>
      </w:r>
      <w:r>
        <w:rPr>
          <w:color w:val="231F20"/>
        </w:rPr>
        <w:t>as</w:t>
      </w:r>
      <w:r>
        <w:rPr>
          <w:color w:val="231F20"/>
          <w:spacing w:val="-27"/>
        </w:rPr>
        <w:t> </w:t>
      </w:r>
      <w:r>
        <w:rPr>
          <w:color w:val="231F20"/>
        </w:rPr>
        <w:t>excommunicated,</w:t>
      </w:r>
      <w:r>
        <w:rPr>
          <w:color w:val="231F20"/>
          <w:spacing w:val="-28"/>
        </w:rPr>
        <w:t> </w:t>
      </w:r>
      <w:r>
        <w:rPr>
          <w:color w:val="231F20"/>
        </w:rPr>
        <w:t>unfortunately</w:t>
      </w:r>
      <w:r>
        <w:rPr>
          <w:color w:val="231F20"/>
          <w:spacing w:val="-27"/>
        </w:rPr>
        <w:t> </w:t>
      </w:r>
      <w:r>
        <w:rPr>
          <w:color w:val="231F20"/>
        </w:rPr>
        <w:t>there</w:t>
      </w:r>
      <w:r>
        <w:rPr>
          <w:color w:val="231F20"/>
          <w:spacing w:val="-28"/>
        </w:rPr>
        <w:t> </w:t>
      </w:r>
      <w:r>
        <w:rPr>
          <w:color w:val="231F20"/>
        </w:rPr>
        <w:t>would be</w:t>
      </w:r>
      <w:r>
        <w:rPr>
          <w:color w:val="231F20"/>
          <w:spacing w:val="15"/>
        </w:rPr>
        <w:t> </w:t>
      </w:r>
      <w:r>
        <w:rPr>
          <w:color w:val="231F20"/>
        </w:rPr>
        <w:t>scant</w:t>
      </w:r>
      <w:r>
        <w:rPr>
          <w:color w:val="231F20"/>
          <w:spacing w:val="16"/>
        </w:rPr>
        <w:t> </w:t>
      </w:r>
      <w:r>
        <w:rPr>
          <w:color w:val="231F20"/>
        </w:rPr>
        <w:t>interaction.</w:t>
      </w:r>
      <w:r>
        <w:rPr>
          <w:color w:val="231F20"/>
          <w:spacing w:val="16"/>
        </w:rPr>
        <w:t> </w:t>
      </w:r>
      <w:r>
        <w:rPr>
          <w:color w:val="231F20"/>
        </w:rPr>
        <w:t>Our</w:t>
      </w:r>
      <w:r>
        <w:rPr>
          <w:color w:val="231F20"/>
          <w:spacing w:val="15"/>
        </w:rPr>
        <w:t> </w:t>
      </w:r>
      <w:r>
        <w:rPr>
          <w:color w:val="231F20"/>
        </w:rPr>
        <w:t>generation</w:t>
      </w:r>
      <w:r>
        <w:rPr>
          <w:color w:val="231F20"/>
          <w:spacing w:val="16"/>
        </w:rPr>
        <w:t> </w:t>
      </w:r>
      <w:r>
        <w:rPr>
          <w:color w:val="231F20"/>
        </w:rPr>
        <w:t>is</w:t>
      </w:r>
      <w:r>
        <w:rPr>
          <w:color w:val="231F20"/>
          <w:spacing w:val="16"/>
        </w:rPr>
        <w:t> </w:t>
      </w:r>
      <w:r>
        <w:rPr>
          <w:color w:val="231F20"/>
        </w:rPr>
        <w:t>not</w:t>
      </w:r>
      <w:r>
        <w:rPr>
          <w:color w:val="231F20"/>
          <w:spacing w:val="15"/>
        </w:rPr>
        <w:t> </w:t>
      </w:r>
      <w:r>
        <w:rPr>
          <w:color w:val="231F20"/>
        </w:rPr>
        <w:t>as</w:t>
      </w:r>
      <w:r>
        <w:rPr>
          <w:color w:val="231F20"/>
          <w:spacing w:val="16"/>
        </w:rPr>
        <w:t> </w:t>
      </w:r>
      <w:r>
        <w:rPr>
          <w:color w:val="231F20"/>
        </w:rPr>
        <w:t>pious</w:t>
      </w:r>
      <w:r>
        <w:rPr>
          <w:color w:val="231F20"/>
          <w:spacing w:val="16"/>
        </w:rPr>
        <w:t> </w:t>
      </w:r>
      <w:r>
        <w:rPr>
          <w:color w:val="231F20"/>
        </w:rPr>
        <w:t>as</w:t>
      </w:r>
      <w:r>
        <w:rPr>
          <w:color w:val="231F20"/>
          <w:spacing w:val="15"/>
        </w:rPr>
        <w:t> </w:t>
      </w:r>
      <w:r>
        <w:rPr>
          <w:color w:val="231F20"/>
        </w:rPr>
        <w:t>it</w:t>
      </w:r>
      <w:r>
        <w:rPr>
          <w:color w:val="231F20"/>
          <w:spacing w:val="16"/>
        </w:rPr>
        <w:t> </w:t>
      </w:r>
      <w:r>
        <w:rPr>
          <w:color w:val="231F20"/>
        </w:rPr>
        <w:t>should</w:t>
      </w:r>
      <w:r>
        <w:rPr>
          <w:color w:val="231F20"/>
          <w:spacing w:val="16"/>
        </w:rPr>
        <w:t> </w:t>
      </w:r>
      <w:r>
        <w:rPr>
          <w:color w:val="231F20"/>
        </w:rPr>
        <w:t>be</w:t>
      </w:r>
    </w:p>
    <w:p>
      <w:pPr>
        <w:spacing w:before="82"/>
        <w:ind w:left="180" w:right="0" w:firstLine="0"/>
        <w:jc w:val="left"/>
        <w:rPr>
          <w:sz w:val="23"/>
        </w:rPr>
      </w:pPr>
      <w:r>
        <w:rPr>
          <w:color w:val="231F20"/>
          <w:sz w:val="23"/>
        </w:rPr>
        <w:t>(</w:t>
      </w:r>
      <w:r>
        <w:rPr>
          <w:rFonts w:ascii="Cambria"/>
          <w:i/>
          <w:color w:val="231F20"/>
          <w:sz w:val="23"/>
        </w:rPr>
        <w:t>Mesivta</w:t>
      </w:r>
      <w:r>
        <w:rPr>
          <w:color w:val="231F20"/>
          <w:sz w:val="23"/>
        </w:rPr>
        <w:t>).</w:t>
      </w:r>
    </w:p>
    <w:p>
      <w:pPr>
        <w:spacing w:after="0"/>
        <w:jc w:val="left"/>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34"/>
        </w:rPr>
      </w:pPr>
    </w:p>
    <w:p>
      <w:pPr>
        <w:pStyle w:val="Heading1"/>
        <w:spacing w:line="268" w:lineRule="auto"/>
        <w:ind w:left="193" w:right="131"/>
      </w:pPr>
      <w:bookmarkStart w:name="_TOC_250011" w:id="27"/>
      <w:r>
        <w:rPr>
          <w:color w:val="231F20"/>
          <w:spacing w:val="-4"/>
          <w:w w:val="95"/>
        </w:rPr>
        <w:t>Is</w:t>
      </w:r>
      <w:r>
        <w:rPr>
          <w:color w:val="231F20"/>
          <w:spacing w:val="-24"/>
          <w:w w:val="95"/>
        </w:rPr>
        <w:t> </w:t>
      </w:r>
      <w:r>
        <w:rPr>
          <w:color w:val="231F20"/>
          <w:spacing w:val="-3"/>
          <w:w w:val="95"/>
        </w:rPr>
        <w:t>Joyous</w:t>
      </w:r>
      <w:r>
        <w:rPr>
          <w:color w:val="231F20"/>
          <w:spacing w:val="-23"/>
          <w:w w:val="95"/>
        </w:rPr>
        <w:t> </w:t>
      </w:r>
      <w:r>
        <w:rPr>
          <w:color w:val="231F20"/>
          <w:w w:val="95"/>
        </w:rPr>
        <w:t>Learning</w:t>
      </w:r>
      <w:r>
        <w:rPr>
          <w:color w:val="231F20"/>
          <w:spacing w:val="-23"/>
          <w:w w:val="95"/>
        </w:rPr>
        <w:t> </w:t>
      </w:r>
      <w:r>
        <w:rPr>
          <w:color w:val="231F20"/>
          <w:w w:val="95"/>
        </w:rPr>
        <w:t>Less</w:t>
      </w:r>
      <w:r>
        <w:rPr>
          <w:color w:val="231F20"/>
          <w:spacing w:val="-23"/>
          <w:w w:val="95"/>
        </w:rPr>
        <w:t> </w:t>
      </w:r>
      <w:r>
        <w:rPr>
          <w:color w:val="231F20"/>
          <w:w w:val="95"/>
        </w:rPr>
        <w:t>of</w:t>
      </w:r>
      <w:r>
        <w:rPr>
          <w:color w:val="231F20"/>
          <w:spacing w:val="-24"/>
          <w:w w:val="95"/>
        </w:rPr>
        <w:t> </w:t>
      </w:r>
      <w:r>
        <w:rPr>
          <w:color w:val="231F20"/>
          <w:w w:val="95"/>
        </w:rPr>
        <w:t>a</w:t>
      </w:r>
      <w:r>
        <w:rPr>
          <w:color w:val="231F20"/>
          <w:spacing w:val="-23"/>
          <w:w w:val="95"/>
        </w:rPr>
        <w:t> </w:t>
      </w:r>
      <w:r>
        <w:rPr>
          <w:color w:val="231F20"/>
          <w:w w:val="95"/>
        </w:rPr>
        <w:t>Mitzvah</w:t>
      </w:r>
      <w:r>
        <w:rPr>
          <w:color w:val="231F20"/>
          <w:spacing w:val="-23"/>
          <w:w w:val="95"/>
        </w:rPr>
        <w:t> </w:t>
      </w:r>
      <w:r>
        <w:rPr>
          <w:color w:val="231F20"/>
          <w:w w:val="95"/>
        </w:rPr>
        <w:t>Than </w:t>
      </w:r>
      <w:r>
        <w:rPr>
          <w:color w:val="231F20"/>
        </w:rPr>
        <w:t>Learning Out of</w:t>
      </w:r>
      <w:r>
        <w:rPr>
          <w:color w:val="231F20"/>
          <w:spacing w:val="-49"/>
        </w:rPr>
        <w:t> </w:t>
      </w:r>
      <w:bookmarkEnd w:id="27"/>
      <w:r>
        <w:rPr>
          <w:color w:val="231F20"/>
        </w:rPr>
        <w:t>Obligation?</w:t>
      </w:r>
    </w:p>
    <w:p>
      <w:pPr>
        <w:spacing w:before="259"/>
        <w:ind w:left="180" w:right="0" w:firstLine="0"/>
        <w:jc w:val="both"/>
        <w:rPr>
          <w:sz w:val="23"/>
        </w:rPr>
      </w:pPr>
      <w:r>
        <w:rPr>
          <w:rFonts w:ascii="Cambria" w:hAnsi="Cambria"/>
          <w:b/>
          <w:color w:val="231F20"/>
          <w:sz w:val="38"/>
        </w:rPr>
        <w:t>W</w:t>
      </w:r>
      <w:r>
        <w:rPr>
          <w:color w:val="231F20"/>
          <w:sz w:val="23"/>
        </w:rPr>
        <w:t>e should perform </w:t>
      </w:r>
      <w:r>
        <w:rPr>
          <w:rFonts w:ascii="Cambria" w:hAnsi="Cambria"/>
          <w:i/>
          <w:color w:val="231F20"/>
          <w:sz w:val="23"/>
        </w:rPr>
        <w:t>mitzvos lishmah</w:t>
      </w:r>
      <w:r>
        <w:rPr>
          <w:color w:val="231F20"/>
          <w:sz w:val="23"/>
        </w:rPr>
        <w:t>—for the sake of Hashem. A</w:t>
      </w:r>
    </w:p>
    <w:p>
      <w:pPr>
        <w:pStyle w:val="BodyText"/>
        <w:spacing w:line="314" w:lineRule="auto" w:before="47"/>
        <w:ind w:left="180" w:right="117"/>
        <w:jc w:val="both"/>
      </w:pPr>
      <w:r>
        <w:rPr>
          <w:rFonts w:ascii="Cambria"/>
          <w:i/>
          <w:color w:val="231F20"/>
        </w:rPr>
        <w:t>mitzvah </w:t>
      </w:r>
      <w:r>
        <w:rPr>
          <w:color w:val="231F20"/>
        </w:rPr>
        <w:t>you do not want to perform yet you persevere and do it for the sake of the Almighty is very meaningful. </w:t>
      </w:r>
      <w:r>
        <w:rPr>
          <w:color w:val="231F20"/>
          <w:spacing w:val="-3"/>
        </w:rPr>
        <w:t>What </w:t>
      </w:r>
      <w:r>
        <w:rPr>
          <w:color w:val="231F20"/>
        </w:rPr>
        <w:t>about learning </w:t>
      </w:r>
      <w:r>
        <w:rPr>
          <w:color w:val="231F20"/>
          <w:spacing w:val="-5"/>
        </w:rPr>
        <w:t>Torah?</w:t>
      </w:r>
      <w:r>
        <w:rPr>
          <w:color w:val="231F20"/>
          <w:spacing w:val="-13"/>
        </w:rPr>
        <w:t> </w:t>
      </w:r>
      <w:r>
        <w:rPr>
          <w:color w:val="231F20"/>
        </w:rPr>
        <w:t>Sometimes,</w:t>
      </w:r>
      <w:r>
        <w:rPr>
          <w:color w:val="231F20"/>
          <w:spacing w:val="-12"/>
        </w:rPr>
        <w:t> </w:t>
      </w:r>
      <w:r>
        <w:rPr>
          <w:color w:val="231F20"/>
        </w:rPr>
        <w:t>you</w:t>
      </w:r>
      <w:r>
        <w:rPr>
          <w:color w:val="231F20"/>
          <w:spacing w:val="-12"/>
        </w:rPr>
        <w:t> </w:t>
      </w:r>
      <w:r>
        <w:rPr>
          <w:color w:val="231F20"/>
        </w:rPr>
        <w:t>learn</w:t>
      </w:r>
      <w:r>
        <w:rPr>
          <w:color w:val="231F20"/>
          <w:spacing w:val="-12"/>
        </w:rPr>
        <w:t> </w:t>
      </w:r>
      <w:r>
        <w:rPr>
          <w:color w:val="231F20"/>
        </w:rPr>
        <w:t>a</w:t>
      </w:r>
      <w:r>
        <w:rPr>
          <w:color w:val="231F20"/>
          <w:spacing w:val="-12"/>
        </w:rPr>
        <w:t> </w:t>
      </w:r>
      <w:r>
        <w:rPr>
          <w:color w:val="231F20"/>
        </w:rPr>
        <w:t>fascinating</w:t>
      </w:r>
      <w:r>
        <w:rPr>
          <w:color w:val="231F20"/>
          <w:spacing w:val="-12"/>
        </w:rPr>
        <w:t> </w:t>
      </w:r>
      <w:r>
        <w:rPr>
          <w:color w:val="231F20"/>
        </w:rPr>
        <w:t>topic.</w:t>
      </w:r>
      <w:r>
        <w:rPr>
          <w:color w:val="231F20"/>
          <w:spacing w:val="-12"/>
        </w:rPr>
        <w:t> </w:t>
      </w:r>
      <w:r>
        <w:rPr>
          <w:color w:val="231F20"/>
          <w:spacing w:val="-11"/>
        </w:rPr>
        <w:t>You</w:t>
      </w:r>
      <w:r>
        <w:rPr>
          <w:color w:val="231F20"/>
          <w:spacing w:val="-12"/>
        </w:rPr>
        <w:t> </w:t>
      </w:r>
      <w:r>
        <w:rPr>
          <w:color w:val="231F20"/>
        </w:rPr>
        <w:t>may</w:t>
      </w:r>
      <w:r>
        <w:rPr>
          <w:color w:val="231F20"/>
          <w:spacing w:val="-12"/>
        </w:rPr>
        <w:t> </w:t>
      </w:r>
      <w:r>
        <w:rPr>
          <w:color w:val="231F20"/>
        </w:rPr>
        <w:t>have</w:t>
      </w:r>
      <w:r>
        <w:rPr>
          <w:color w:val="231F20"/>
          <w:spacing w:val="-12"/>
        </w:rPr>
        <w:t> </w:t>
      </w:r>
      <w:r>
        <w:rPr>
          <w:color w:val="231F20"/>
        </w:rPr>
        <w:t>solid questions and substantial responses. </w:t>
      </w:r>
      <w:r>
        <w:rPr>
          <w:color w:val="231F20"/>
          <w:spacing w:val="-11"/>
        </w:rPr>
        <w:t>You </w:t>
      </w:r>
      <w:r>
        <w:rPr>
          <w:color w:val="231F20"/>
        </w:rPr>
        <w:t>may enjoy the experience. Does the pleasure of </w:t>
      </w:r>
      <w:r>
        <w:rPr>
          <w:color w:val="231F20"/>
          <w:spacing w:val="-5"/>
        </w:rPr>
        <w:t>Torah </w:t>
      </w:r>
      <w:r>
        <w:rPr>
          <w:color w:val="231F20"/>
        </w:rPr>
        <w:t>learning detract from the </w:t>
      </w:r>
      <w:r>
        <w:rPr>
          <w:rFonts w:ascii="Cambria"/>
          <w:i/>
          <w:color w:val="231F20"/>
        </w:rPr>
        <w:t>mitzvah</w:t>
      </w:r>
      <w:r>
        <w:rPr>
          <w:color w:val="231F20"/>
        </w:rPr>
        <w:t>? </w:t>
      </w:r>
      <w:r>
        <w:rPr>
          <w:color w:val="231F20"/>
          <w:spacing w:val="-3"/>
        </w:rPr>
        <w:t>Is </w:t>
      </w:r>
      <w:r>
        <w:rPr>
          <w:color w:val="231F20"/>
        </w:rPr>
        <w:t>it a greater </w:t>
      </w:r>
      <w:r>
        <w:rPr>
          <w:rFonts w:ascii="Cambria"/>
          <w:i/>
          <w:color w:val="231F20"/>
        </w:rPr>
        <w:t>mitzvah </w:t>
      </w:r>
      <w:r>
        <w:rPr>
          <w:color w:val="231F20"/>
        </w:rPr>
        <w:t>to push yourself to learn when you are not</w:t>
      </w:r>
      <w:r>
        <w:rPr>
          <w:color w:val="231F20"/>
          <w:spacing w:val="-39"/>
        </w:rPr>
        <w:t> </w:t>
      </w:r>
      <w:r>
        <w:rPr>
          <w:color w:val="231F20"/>
        </w:rPr>
        <w:t>feeling pleasure and enjoyment? </w:t>
      </w:r>
      <w:r>
        <w:rPr>
          <w:color w:val="231F20"/>
          <w:spacing w:val="-3"/>
        </w:rPr>
        <w:t>Is </w:t>
      </w:r>
      <w:r>
        <w:rPr>
          <w:color w:val="231F20"/>
        </w:rPr>
        <w:t>learning out of obligation a greater display of </w:t>
      </w:r>
      <w:r>
        <w:rPr>
          <w:rFonts w:ascii="Cambria"/>
          <w:i/>
          <w:color w:val="231F20"/>
          <w:spacing w:val="-7"/>
        </w:rPr>
        <w:t>Torah </w:t>
      </w:r>
      <w:r>
        <w:rPr>
          <w:rFonts w:ascii="Cambria"/>
          <w:i/>
          <w:color w:val="231F20"/>
          <w:spacing w:val="-3"/>
        </w:rPr>
        <w:t>lishmah </w:t>
      </w:r>
      <w:r>
        <w:rPr>
          <w:color w:val="231F20"/>
        </w:rPr>
        <w:t>than enjoyable</w:t>
      </w:r>
      <w:r>
        <w:rPr>
          <w:color w:val="231F20"/>
          <w:spacing w:val="3"/>
        </w:rPr>
        <w:t> </w:t>
      </w:r>
      <w:r>
        <w:rPr>
          <w:rFonts w:ascii="Cambria"/>
          <w:i/>
          <w:color w:val="231F20"/>
        </w:rPr>
        <w:t>pilpul</w:t>
      </w:r>
      <w:r>
        <w:rPr>
          <w:color w:val="231F20"/>
        </w:rPr>
        <w:t>?</w:t>
      </w:r>
    </w:p>
    <w:p>
      <w:pPr>
        <w:pStyle w:val="BodyText"/>
        <w:spacing w:line="314" w:lineRule="auto" w:before="37"/>
        <w:ind w:left="180" w:right="117" w:firstLine="360"/>
        <w:jc w:val="both"/>
      </w:pPr>
      <w:r>
        <w:rPr>
          <w:color w:val="231F20"/>
        </w:rPr>
        <w:t>In his introduction to his work </w:t>
      </w:r>
      <w:r>
        <w:rPr>
          <w:rFonts w:ascii="Cambria"/>
          <w:i/>
          <w:color w:val="231F20"/>
        </w:rPr>
        <w:t>Eglei </w:t>
      </w:r>
      <w:r>
        <w:rPr>
          <w:rFonts w:ascii="Cambria"/>
          <w:i/>
          <w:color w:val="231F20"/>
          <w:spacing w:val="-7"/>
        </w:rPr>
        <w:t>Tal, </w:t>
      </w:r>
      <w:r>
        <w:rPr>
          <w:color w:val="231F20"/>
        </w:rPr>
        <w:t>the author of </w:t>
      </w:r>
      <w:r>
        <w:rPr>
          <w:rFonts w:ascii="Cambria"/>
          <w:i/>
          <w:color w:val="231F20"/>
          <w:spacing w:val="-4"/>
        </w:rPr>
        <w:t>Avnei </w:t>
      </w:r>
      <w:r>
        <w:rPr>
          <w:rFonts w:ascii="Cambria"/>
          <w:i/>
          <w:color w:val="231F20"/>
        </w:rPr>
        <w:t>Nezer</w:t>
      </w:r>
      <w:r>
        <w:rPr>
          <w:rFonts w:ascii="Cambria"/>
          <w:i/>
          <w:color w:val="231F20"/>
          <w:spacing w:val="-3"/>
        </w:rPr>
        <w:t> </w:t>
      </w:r>
      <w:r>
        <w:rPr>
          <w:color w:val="231F20"/>
        </w:rPr>
        <w:t>argues</w:t>
      </w:r>
      <w:r>
        <w:rPr>
          <w:color w:val="231F20"/>
          <w:spacing w:val="-10"/>
        </w:rPr>
        <w:t> </w:t>
      </w:r>
      <w:r>
        <w:rPr>
          <w:color w:val="231F20"/>
        </w:rPr>
        <w:t>that</w:t>
      </w:r>
      <w:r>
        <w:rPr>
          <w:color w:val="231F20"/>
          <w:spacing w:val="-9"/>
        </w:rPr>
        <w:t> </w:t>
      </w:r>
      <w:r>
        <w:rPr>
          <w:color w:val="231F20"/>
        </w:rPr>
        <w:t>pleasure</w:t>
      </w:r>
      <w:r>
        <w:rPr>
          <w:color w:val="231F20"/>
          <w:spacing w:val="-10"/>
        </w:rPr>
        <w:t> </w:t>
      </w:r>
      <w:r>
        <w:rPr>
          <w:color w:val="231F20"/>
        </w:rPr>
        <w:t>and</w:t>
      </w:r>
      <w:r>
        <w:rPr>
          <w:color w:val="231F20"/>
          <w:spacing w:val="-9"/>
        </w:rPr>
        <w:t> </w:t>
      </w:r>
      <w:r>
        <w:rPr>
          <w:color w:val="231F20"/>
        </w:rPr>
        <w:t>delight</w:t>
      </w:r>
      <w:r>
        <w:rPr>
          <w:color w:val="231F20"/>
          <w:spacing w:val="-10"/>
        </w:rPr>
        <w:t> </w:t>
      </w:r>
      <w:r>
        <w:rPr>
          <w:color w:val="231F20"/>
        </w:rPr>
        <w:t>are</w:t>
      </w:r>
      <w:r>
        <w:rPr>
          <w:color w:val="231F20"/>
          <w:spacing w:val="-9"/>
        </w:rPr>
        <w:t> </w:t>
      </w:r>
      <w:r>
        <w:rPr>
          <w:color w:val="231F20"/>
        </w:rPr>
        <w:t>integral</w:t>
      </w:r>
      <w:r>
        <w:rPr>
          <w:color w:val="231F20"/>
          <w:spacing w:val="-10"/>
        </w:rPr>
        <w:t> </w:t>
      </w:r>
      <w:r>
        <w:rPr>
          <w:color w:val="231F20"/>
        </w:rPr>
        <w:t>to</w:t>
      </w:r>
      <w:r>
        <w:rPr>
          <w:color w:val="231F20"/>
          <w:spacing w:val="-10"/>
        </w:rPr>
        <w:t> </w:t>
      </w:r>
      <w:r>
        <w:rPr>
          <w:color w:val="231F20"/>
          <w:spacing w:val="-5"/>
        </w:rPr>
        <w:t>Torah</w:t>
      </w:r>
      <w:r>
        <w:rPr>
          <w:color w:val="231F20"/>
          <w:spacing w:val="-9"/>
        </w:rPr>
        <w:t> </w:t>
      </w:r>
      <w:r>
        <w:rPr>
          <w:color w:val="231F20"/>
        </w:rPr>
        <w:t>learning. The</w:t>
      </w:r>
      <w:r>
        <w:rPr>
          <w:color w:val="231F20"/>
          <w:spacing w:val="-6"/>
        </w:rPr>
        <w:t> </w:t>
      </w:r>
      <w:r>
        <w:rPr>
          <w:color w:val="231F20"/>
        </w:rPr>
        <w:t>finest</w:t>
      </w:r>
      <w:r>
        <w:rPr>
          <w:color w:val="231F20"/>
          <w:spacing w:val="-6"/>
        </w:rPr>
        <w:t> </w:t>
      </w:r>
      <w:r>
        <w:rPr>
          <w:color w:val="231F20"/>
          <w:spacing w:val="-5"/>
        </w:rPr>
        <w:t>Torah</w:t>
      </w:r>
      <w:r>
        <w:rPr>
          <w:color w:val="231F20"/>
          <w:spacing w:val="-6"/>
        </w:rPr>
        <w:t> </w:t>
      </w:r>
      <w:r>
        <w:rPr>
          <w:color w:val="231F20"/>
        </w:rPr>
        <w:t>learning</w:t>
      </w:r>
      <w:r>
        <w:rPr>
          <w:color w:val="231F20"/>
          <w:spacing w:val="-6"/>
        </w:rPr>
        <w:t> </w:t>
      </w:r>
      <w:r>
        <w:rPr>
          <w:color w:val="231F20"/>
        </w:rPr>
        <w:t>is</w:t>
      </w:r>
      <w:r>
        <w:rPr>
          <w:color w:val="231F20"/>
          <w:spacing w:val="-6"/>
        </w:rPr>
        <w:t> </w:t>
      </w:r>
      <w:r>
        <w:rPr>
          <w:color w:val="231F20"/>
        </w:rPr>
        <w:t>learning</w:t>
      </w:r>
      <w:r>
        <w:rPr>
          <w:color w:val="231F20"/>
          <w:spacing w:val="-6"/>
        </w:rPr>
        <w:t> </w:t>
      </w:r>
      <w:r>
        <w:rPr>
          <w:color w:val="231F20"/>
        </w:rPr>
        <w:t>with</w:t>
      </w:r>
      <w:r>
        <w:rPr>
          <w:color w:val="231F20"/>
          <w:spacing w:val="-5"/>
        </w:rPr>
        <w:t> </w:t>
      </w:r>
      <w:r>
        <w:rPr>
          <w:color w:val="231F20"/>
        </w:rPr>
        <w:t>love,</w:t>
      </w:r>
      <w:r>
        <w:rPr>
          <w:color w:val="231F20"/>
          <w:spacing w:val="-6"/>
        </w:rPr>
        <w:t> </w:t>
      </w:r>
      <w:r>
        <w:rPr>
          <w:color w:val="231F20"/>
        </w:rPr>
        <w:t>when</w:t>
      </w:r>
      <w:r>
        <w:rPr>
          <w:color w:val="231F20"/>
          <w:spacing w:val="-6"/>
        </w:rPr>
        <w:t> </w:t>
      </w:r>
      <w:r>
        <w:rPr>
          <w:color w:val="231F20"/>
        </w:rPr>
        <w:t>you</w:t>
      </w:r>
      <w:r>
        <w:rPr>
          <w:color w:val="231F20"/>
          <w:spacing w:val="-6"/>
        </w:rPr>
        <w:t> </w:t>
      </w:r>
      <w:r>
        <w:rPr>
          <w:color w:val="231F20"/>
        </w:rPr>
        <w:t>connect</w:t>
      </w:r>
      <w:r>
        <w:rPr>
          <w:color w:val="231F20"/>
          <w:spacing w:val="-6"/>
        </w:rPr>
        <w:t> </w:t>
      </w:r>
      <w:r>
        <w:rPr>
          <w:color w:val="231F20"/>
        </w:rPr>
        <w:t>to your studies and deeply internalize the lessons. </w:t>
      </w:r>
      <w:r>
        <w:rPr>
          <w:color w:val="231F20"/>
          <w:spacing w:val="-12"/>
        </w:rPr>
        <w:t>We </w:t>
      </w:r>
      <w:r>
        <w:rPr>
          <w:color w:val="231F20"/>
        </w:rPr>
        <w:t>connect to that which we </w:t>
      </w:r>
      <w:r>
        <w:rPr>
          <w:color w:val="231F20"/>
          <w:spacing w:val="-5"/>
        </w:rPr>
        <w:t>enjoy. </w:t>
      </w:r>
      <w:r>
        <w:rPr>
          <w:color w:val="231F20"/>
        </w:rPr>
        <w:t>Learning what you appreciate is a higher form of </w:t>
      </w:r>
      <w:r>
        <w:rPr>
          <w:color w:val="231F20"/>
          <w:spacing w:val="-5"/>
        </w:rPr>
        <w:t>Torah </w:t>
      </w:r>
      <w:r>
        <w:rPr>
          <w:color w:val="231F20"/>
        </w:rPr>
        <w:t>for its own sake than learning what you force upon yourself. Our </w:t>
      </w:r>
      <w:r>
        <w:rPr>
          <w:rFonts w:ascii="Cambria"/>
          <w:i/>
          <w:color w:val="231F20"/>
        </w:rPr>
        <w:t>Gemara </w:t>
      </w:r>
      <w:r>
        <w:rPr>
          <w:color w:val="231F20"/>
        </w:rPr>
        <w:t>is one of the sources for this lesson.</w:t>
      </w:r>
    </w:p>
    <w:p>
      <w:pPr>
        <w:pStyle w:val="BodyText"/>
        <w:spacing w:line="314" w:lineRule="auto" w:before="40"/>
        <w:ind w:left="180" w:right="117" w:firstLine="360"/>
        <w:jc w:val="both"/>
      </w:pPr>
      <w:r>
        <w:rPr>
          <w:color w:val="231F20"/>
        </w:rPr>
        <w:t>Our </w:t>
      </w:r>
      <w:r>
        <w:rPr>
          <w:rFonts w:ascii="Cambria" w:hAnsi="Cambria"/>
          <w:i/>
          <w:color w:val="231F20"/>
        </w:rPr>
        <w:t>Gemara </w:t>
      </w:r>
      <w:r>
        <w:rPr>
          <w:color w:val="231F20"/>
        </w:rPr>
        <w:t>teaches about the obligations of the Noahides. </w:t>
      </w:r>
      <w:r>
        <w:rPr>
          <w:color w:val="231F20"/>
          <w:spacing w:val="-5"/>
        </w:rPr>
        <w:t>It </w:t>
      </w:r>
      <w:r>
        <w:rPr>
          <w:color w:val="231F20"/>
        </w:rPr>
        <w:t>teaches about which intimate acts are prohibited to the gentiles.</w:t>
      </w:r>
      <w:r>
        <w:rPr>
          <w:color w:val="231F20"/>
          <w:spacing w:val="-28"/>
        </w:rPr>
        <w:t> </w:t>
      </w:r>
      <w:r>
        <w:rPr>
          <w:color w:val="231F20"/>
        </w:rPr>
        <w:t>The verse states, “</w:t>
      </w:r>
      <w:r>
        <w:rPr>
          <w:rFonts w:ascii="Cambria" w:hAnsi="Cambria"/>
          <w:i/>
          <w:color w:val="231F20"/>
        </w:rPr>
        <w:t>Al kein </w:t>
      </w:r>
      <w:r>
        <w:rPr>
          <w:rFonts w:ascii="Cambria" w:hAnsi="Cambria"/>
          <w:i/>
          <w:color w:val="231F20"/>
          <w:spacing w:val="-7"/>
        </w:rPr>
        <w:t>ya’azov </w:t>
      </w:r>
      <w:r>
        <w:rPr>
          <w:rFonts w:ascii="Cambria" w:hAnsi="Cambria"/>
          <w:i/>
          <w:color w:val="231F20"/>
        </w:rPr>
        <w:t>ish es aviv </w:t>
      </w:r>
      <w:r>
        <w:rPr>
          <w:rFonts w:ascii="Cambria" w:hAnsi="Cambria"/>
          <w:i/>
          <w:color w:val="231F20"/>
          <w:spacing w:val="-9"/>
        </w:rPr>
        <w:t>ve’es </w:t>
      </w:r>
      <w:r>
        <w:rPr>
          <w:rFonts w:ascii="Cambria" w:hAnsi="Cambria"/>
          <w:i/>
          <w:color w:val="231F20"/>
        </w:rPr>
        <w:t>imo vedavak </w:t>
      </w:r>
      <w:r>
        <w:rPr>
          <w:rFonts w:ascii="Cambria" w:hAnsi="Cambria"/>
          <w:i/>
          <w:color w:val="231F20"/>
          <w:spacing w:val="-4"/>
        </w:rPr>
        <w:t>be’ishto </w:t>
      </w:r>
      <w:r>
        <w:rPr>
          <w:rFonts w:ascii="Cambria" w:hAnsi="Cambria"/>
          <w:i/>
          <w:color w:val="231F20"/>
        </w:rPr>
        <w:t>vehayu levasar echad</w:t>
      </w:r>
      <w:r>
        <w:rPr>
          <w:color w:val="231F20"/>
        </w:rPr>
        <w:t>”—“Therefore a man will leave his father</w:t>
      </w:r>
      <w:r>
        <w:rPr>
          <w:color w:val="231F20"/>
          <w:spacing w:val="-42"/>
        </w:rPr>
        <w:t> </w:t>
      </w:r>
      <w:r>
        <w:rPr>
          <w:color w:val="231F20"/>
        </w:rPr>
        <w:t>and his mother and he will cleave to his wife and they will become one </w:t>
      </w:r>
      <w:r>
        <w:rPr>
          <w:color w:val="231F20"/>
          <w:spacing w:val="-5"/>
        </w:rPr>
        <w:t>flesh.” </w:t>
      </w:r>
      <w:r>
        <w:rPr>
          <w:rFonts w:ascii="Cambria" w:hAnsi="Cambria"/>
          <w:i/>
          <w:color w:val="231F20"/>
        </w:rPr>
        <w:t>Rashi </w:t>
      </w:r>
      <w:r>
        <w:rPr>
          <w:color w:val="231F20"/>
        </w:rPr>
        <w:t>explains that the verse is prohibiting the gentile from cleaving</w:t>
      </w:r>
      <w:r>
        <w:rPr>
          <w:color w:val="231F20"/>
          <w:spacing w:val="-10"/>
        </w:rPr>
        <w:t> </w:t>
      </w:r>
      <w:r>
        <w:rPr>
          <w:color w:val="231F20"/>
        </w:rPr>
        <w:t>with</w:t>
      </w:r>
      <w:r>
        <w:rPr>
          <w:color w:val="231F20"/>
          <w:spacing w:val="-10"/>
        </w:rPr>
        <w:t> </w:t>
      </w:r>
      <w:r>
        <w:rPr>
          <w:color w:val="231F20"/>
        </w:rPr>
        <w:t>prohibited</w:t>
      </w:r>
      <w:r>
        <w:rPr>
          <w:color w:val="231F20"/>
          <w:spacing w:val="-10"/>
        </w:rPr>
        <w:t> </w:t>
      </w:r>
      <w:r>
        <w:rPr>
          <w:color w:val="231F20"/>
        </w:rPr>
        <w:t>relations.</w:t>
      </w:r>
      <w:r>
        <w:rPr>
          <w:color w:val="231F20"/>
          <w:spacing w:val="-10"/>
        </w:rPr>
        <w:t> </w:t>
      </w:r>
      <w:r>
        <w:rPr>
          <w:color w:val="231F20"/>
        </w:rPr>
        <w:t>Cleaving</w:t>
      </w:r>
      <w:r>
        <w:rPr>
          <w:color w:val="231F20"/>
          <w:spacing w:val="-10"/>
        </w:rPr>
        <w:t> </w:t>
      </w:r>
      <w:r>
        <w:rPr>
          <w:color w:val="231F20"/>
        </w:rPr>
        <w:t>is</w:t>
      </w:r>
      <w:r>
        <w:rPr>
          <w:color w:val="231F20"/>
          <w:spacing w:val="-10"/>
        </w:rPr>
        <w:t> </w:t>
      </w:r>
      <w:r>
        <w:rPr>
          <w:color w:val="231F20"/>
        </w:rPr>
        <w:t>only</w:t>
      </w:r>
      <w:r>
        <w:rPr>
          <w:color w:val="231F20"/>
          <w:spacing w:val="-10"/>
        </w:rPr>
        <w:t> </w:t>
      </w:r>
      <w:r>
        <w:rPr>
          <w:color w:val="231F20"/>
        </w:rPr>
        <w:t>possible</w:t>
      </w:r>
      <w:r>
        <w:rPr>
          <w:color w:val="231F20"/>
          <w:spacing w:val="-10"/>
        </w:rPr>
        <w:t> </w:t>
      </w:r>
      <w:r>
        <w:rPr>
          <w:color w:val="231F20"/>
        </w:rPr>
        <w:t>through enjoyment.</w:t>
      </w:r>
      <w:r>
        <w:rPr>
          <w:color w:val="231F20"/>
          <w:spacing w:val="-6"/>
        </w:rPr>
        <w:t> </w:t>
      </w:r>
      <w:r>
        <w:rPr>
          <w:color w:val="231F20"/>
        </w:rPr>
        <w:t>Intimate</w:t>
      </w:r>
      <w:r>
        <w:rPr>
          <w:color w:val="231F20"/>
          <w:spacing w:val="-6"/>
        </w:rPr>
        <w:t> </w:t>
      </w:r>
      <w:r>
        <w:rPr>
          <w:color w:val="231F20"/>
        </w:rPr>
        <w:t>acts</w:t>
      </w:r>
      <w:r>
        <w:rPr>
          <w:color w:val="231F20"/>
          <w:spacing w:val="-6"/>
        </w:rPr>
        <w:t> </w:t>
      </w:r>
      <w:r>
        <w:rPr>
          <w:color w:val="231F20"/>
        </w:rPr>
        <w:t>that</w:t>
      </w:r>
      <w:r>
        <w:rPr>
          <w:color w:val="231F20"/>
          <w:spacing w:val="-6"/>
        </w:rPr>
        <w:t> </w:t>
      </w:r>
      <w:r>
        <w:rPr>
          <w:color w:val="231F20"/>
        </w:rPr>
        <w:t>do</w:t>
      </w:r>
      <w:r>
        <w:rPr>
          <w:color w:val="231F20"/>
          <w:spacing w:val="-6"/>
        </w:rPr>
        <w:t> </w:t>
      </w:r>
      <w:r>
        <w:rPr>
          <w:color w:val="231F20"/>
        </w:rPr>
        <w:t>not</w:t>
      </w:r>
      <w:r>
        <w:rPr>
          <w:color w:val="231F20"/>
          <w:spacing w:val="-6"/>
        </w:rPr>
        <w:t> </w:t>
      </w:r>
      <w:r>
        <w:rPr>
          <w:color w:val="231F20"/>
        </w:rPr>
        <w:t>create</w:t>
      </w:r>
      <w:r>
        <w:rPr>
          <w:color w:val="231F20"/>
          <w:spacing w:val="-5"/>
        </w:rPr>
        <w:t> </w:t>
      </w:r>
      <w:r>
        <w:rPr>
          <w:color w:val="231F20"/>
        </w:rPr>
        <w:t>pleasure</w:t>
      </w:r>
      <w:r>
        <w:rPr>
          <w:color w:val="231F20"/>
          <w:spacing w:val="-6"/>
        </w:rPr>
        <w:t> </w:t>
      </w:r>
      <w:r>
        <w:rPr>
          <w:color w:val="231F20"/>
        </w:rPr>
        <w:t>are</w:t>
      </w:r>
      <w:r>
        <w:rPr>
          <w:color w:val="231F20"/>
          <w:spacing w:val="-6"/>
        </w:rPr>
        <w:t> </w:t>
      </w:r>
      <w:r>
        <w:rPr>
          <w:color w:val="231F20"/>
        </w:rPr>
        <w:t>not</w:t>
      </w:r>
      <w:r>
        <w:rPr>
          <w:color w:val="231F20"/>
          <w:spacing w:val="-6"/>
        </w:rPr>
        <w:t> </w:t>
      </w:r>
      <w:r>
        <w:rPr>
          <w:color w:val="231F20"/>
        </w:rPr>
        <w:t>included in the word </w:t>
      </w:r>
      <w:r>
        <w:rPr>
          <w:rFonts w:ascii="Cambria" w:hAnsi="Cambria"/>
          <w:i/>
          <w:color w:val="231F20"/>
        </w:rPr>
        <w:t>vedavak</w:t>
      </w:r>
      <w:r>
        <w:rPr>
          <w:color w:val="231F20"/>
        </w:rPr>
        <w:t>. Hashem wants us to cleave to and attach to </w:t>
      </w:r>
      <w:r>
        <w:rPr>
          <w:color w:val="231F20"/>
          <w:spacing w:val="-5"/>
        </w:rPr>
        <w:t>Torah. </w:t>
      </w:r>
      <w:r>
        <w:rPr>
          <w:color w:val="231F20"/>
          <w:spacing w:val="-3"/>
        </w:rPr>
        <w:t>From </w:t>
      </w:r>
      <w:r>
        <w:rPr>
          <w:color w:val="231F20"/>
        </w:rPr>
        <w:t>our </w:t>
      </w:r>
      <w:r>
        <w:rPr>
          <w:rFonts w:ascii="Cambria" w:hAnsi="Cambria"/>
          <w:i/>
          <w:color w:val="231F20"/>
        </w:rPr>
        <w:t>Gemara </w:t>
      </w:r>
      <w:r>
        <w:rPr>
          <w:color w:val="231F20"/>
        </w:rPr>
        <w:t>we learn that cleaving follows</w:t>
      </w:r>
      <w:r>
        <w:rPr>
          <w:color w:val="231F20"/>
          <w:spacing w:val="12"/>
        </w:rPr>
        <w:t> </w:t>
      </w:r>
      <w:r>
        <w:rPr>
          <w:color w:val="231F20"/>
        </w:rPr>
        <w:t>pleasure.</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Enjoy your learning. Ask good questions and enjoy delightful responses</w:t>
      </w:r>
      <w:r>
        <w:rPr>
          <w:color w:val="231F20"/>
          <w:spacing w:val="-17"/>
        </w:rPr>
        <w:t> </w:t>
      </w:r>
      <w:r>
        <w:rPr>
          <w:color w:val="231F20"/>
        </w:rPr>
        <w:t>for</w:t>
      </w:r>
      <w:r>
        <w:rPr>
          <w:color w:val="231F20"/>
          <w:spacing w:val="-16"/>
        </w:rPr>
        <w:t> </w:t>
      </w:r>
      <w:r>
        <w:rPr>
          <w:color w:val="231F20"/>
        </w:rPr>
        <w:t>pleasurable</w:t>
      </w:r>
      <w:r>
        <w:rPr>
          <w:color w:val="231F20"/>
          <w:spacing w:val="-16"/>
        </w:rPr>
        <w:t> </w:t>
      </w:r>
      <w:r>
        <w:rPr>
          <w:color w:val="231F20"/>
        </w:rPr>
        <w:t>learning</w:t>
      </w:r>
      <w:r>
        <w:rPr>
          <w:color w:val="231F20"/>
          <w:spacing w:val="-16"/>
        </w:rPr>
        <w:t> </w:t>
      </w:r>
      <w:r>
        <w:rPr>
          <w:color w:val="231F20"/>
        </w:rPr>
        <w:t>is</w:t>
      </w:r>
      <w:r>
        <w:rPr>
          <w:color w:val="231F20"/>
          <w:spacing w:val="-16"/>
        </w:rPr>
        <w:t> </w:t>
      </w:r>
      <w:r>
        <w:rPr>
          <w:color w:val="231F20"/>
        </w:rPr>
        <w:t>the</w:t>
      </w:r>
      <w:r>
        <w:rPr>
          <w:color w:val="231F20"/>
          <w:spacing w:val="-16"/>
        </w:rPr>
        <w:t> </w:t>
      </w:r>
      <w:r>
        <w:rPr>
          <w:color w:val="231F20"/>
        </w:rPr>
        <w:t>greatest</w:t>
      </w:r>
      <w:r>
        <w:rPr>
          <w:color w:val="231F20"/>
          <w:spacing w:val="-16"/>
        </w:rPr>
        <w:t> </w:t>
      </w:r>
      <w:r>
        <w:rPr>
          <w:color w:val="231F20"/>
        </w:rPr>
        <w:t>form</w:t>
      </w:r>
      <w:r>
        <w:rPr>
          <w:color w:val="231F20"/>
          <w:spacing w:val="-16"/>
        </w:rPr>
        <w:t> </w:t>
      </w:r>
      <w:r>
        <w:rPr>
          <w:color w:val="231F20"/>
        </w:rPr>
        <w:t>of</w:t>
      </w:r>
      <w:r>
        <w:rPr>
          <w:color w:val="231F20"/>
          <w:spacing w:val="-16"/>
        </w:rPr>
        <w:t> </w:t>
      </w:r>
      <w:r>
        <w:rPr>
          <w:color w:val="231F20"/>
          <w:spacing w:val="-5"/>
        </w:rPr>
        <w:t>Torah</w:t>
      </w:r>
      <w:r>
        <w:rPr>
          <w:color w:val="231F20"/>
          <w:spacing w:val="-16"/>
        </w:rPr>
        <w:t> </w:t>
      </w:r>
      <w:r>
        <w:rPr>
          <w:color w:val="231F20"/>
          <w:spacing w:val="-4"/>
        </w:rPr>
        <w:t>study. </w:t>
      </w:r>
      <w:r>
        <w:rPr>
          <w:color w:val="231F20"/>
        </w:rPr>
        <w:t>When you relish what you learn you may attach to the </w:t>
      </w:r>
      <w:r>
        <w:rPr>
          <w:color w:val="231F20"/>
          <w:spacing w:val="-5"/>
        </w:rPr>
        <w:t>Torah </w:t>
      </w:r>
      <w:r>
        <w:rPr>
          <w:color w:val="231F20"/>
        </w:rPr>
        <w:t>and unite with it as one</w:t>
      </w:r>
      <w:r>
        <w:rPr>
          <w:color w:val="231F20"/>
          <w:spacing w:val="1"/>
        </w:rPr>
        <w:t> </w:t>
      </w:r>
      <w:r>
        <w:rPr>
          <w:color w:val="231F20"/>
        </w:rPr>
        <w:t>(</w:t>
      </w:r>
      <w:r>
        <w:rPr>
          <w:rFonts w:ascii="Cambria"/>
          <w:i/>
          <w:color w:val="231F20"/>
        </w:rPr>
        <w:t>Mesivta</w:t>
      </w:r>
      <w:r>
        <w:rPr>
          <w:color w:val="231F20"/>
        </w:rPr>
        <w: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59 </w:t>
      </w:r>
    </w:p>
    <w:p>
      <w:pPr>
        <w:pStyle w:val="BodyText"/>
        <w:rPr>
          <w:rFonts w:ascii="Palatino Linotype"/>
          <w:b/>
          <w:i/>
          <w:sz w:val="38"/>
        </w:rPr>
      </w:pPr>
    </w:p>
    <w:p>
      <w:pPr>
        <w:pStyle w:val="BodyText"/>
        <w:spacing w:before="9"/>
        <w:rPr>
          <w:rFonts w:ascii="Palatino Linotype"/>
          <w:b/>
          <w:i/>
          <w:sz w:val="26"/>
        </w:rPr>
      </w:pPr>
    </w:p>
    <w:p>
      <w:pPr>
        <w:spacing w:before="0"/>
        <w:ind w:left="548" w:right="488" w:firstLine="0"/>
        <w:jc w:val="center"/>
        <w:rPr>
          <w:rFonts w:ascii="Cambria"/>
          <w:b/>
          <w:sz w:val="32"/>
        </w:rPr>
      </w:pPr>
      <w:r>
        <w:rPr>
          <w:rFonts w:ascii="Cambria"/>
          <w:b/>
          <w:color w:val="231F20"/>
          <w:sz w:val="32"/>
        </w:rPr>
        <w:t>Do Arabs Need Bris Milah?</w:t>
      </w:r>
    </w:p>
    <w:p>
      <w:pPr>
        <w:pStyle w:val="BodyText"/>
        <w:spacing w:before="9"/>
        <w:rPr>
          <w:rFonts w:ascii="Cambria"/>
          <w:b/>
          <w:sz w:val="58"/>
        </w:rPr>
      </w:pPr>
    </w:p>
    <w:p>
      <w:pPr>
        <w:spacing w:line="288" w:lineRule="auto" w:before="1"/>
        <w:ind w:left="180" w:right="117" w:firstLine="0"/>
        <w:jc w:val="both"/>
        <w:rPr>
          <w:sz w:val="23"/>
        </w:rPr>
      </w:pPr>
      <w:r>
        <w:rPr>
          <w:rFonts w:ascii="Cambria" w:hAnsi="Cambria"/>
          <w:b/>
          <w:color w:val="231F20"/>
          <w:sz w:val="38"/>
        </w:rPr>
        <w:t>O</w:t>
      </w:r>
      <w:r>
        <w:rPr>
          <w:color w:val="231F20"/>
          <w:sz w:val="23"/>
        </w:rPr>
        <w:t>ur </w:t>
      </w:r>
      <w:r>
        <w:rPr>
          <w:rFonts w:ascii="Cambria" w:hAnsi="Cambria"/>
          <w:i/>
          <w:color w:val="231F20"/>
          <w:sz w:val="23"/>
        </w:rPr>
        <w:t>Gemara </w:t>
      </w:r>
      <w:r>
        <w:rPr>
          <w:color w:val="231F20"/>
          <w:sz w:val="23"/>
        </w:rPr>
        <w:t>teaches that </w:t>
      </w:r>
      <w:r>
        <w:rPr>
          <w:rFonts w:ascii="Cambria" w:hAnsi="Cambria"/>
          <w:i/>
          <w:color w:val="231F20"/>
          <w:spacing w:val="-5"/>
          <w:sz w:val="23"/>
        </w:rPr>
        <w:t>Avraham </w:t>
      </w:r>
      <w:r>
        <w:rPr>
          <w:color w:val="231F20"/>
          <w:sz w:val="23"/>
        </w:rPr>
        <w:t>and </w:t>
      </w:r>
      <w:r>
        <w:rPr>
          <w:rFonts w:ascii="Cambria" w:hAnsi="Cambria"/>
          <w:i/>
          <w:color w:val="231F20"/>
          <w:spacing w:val="-3"/>
          <w:sz w:val="23"/>
        </w:rPr>
        <w:t>Yitzchok </w:t>
      </w:r>
      <w:r>
        <w:rPr>
          <w:color w:val="231F20"/>
          <w:sz w:val="23"/>
        </w:rPr>
        <w:t>were obligated in </w:t>
      </w:r>
      <w:r>
        <w:rPr>
          <w:rFonts w:ascii="Cambria" w:hAnsi="Cambria"/>
          <w:i/>
          <w:color w:val="231F20"/>
          <w:sz w:val="23"/>
        </w:rPr>
        <w:t>bris</w:t>
      </w:r>
      <w:r>
        <w:rPr>
          <w:rFonts w:ascii="Cambria" w:hAnsi="Cambria"/>
          <w:i/>
          <w:color w:val="231F20"/>
          <w:spacing w:val="-1"/>
          <w:sz w:val="23"/>
        </w:rPr>
        <w:t> </w:t>
      </w:r>
      <w:r>
        <w:rPr>
          <w:rFonts w:ascii="Cambria" w:hAnsi="Cambria"/>
          <w:i/>
          <w:color w:val="231F20"/>
          <w:sz w:val="23"/>
        </w:rPr>
        <w:t>milah</w:t>
      </w:r>
      <w:r>
        <w:rPr>
          <w:color w:val="231F20"/>
          <w:sz w:val="23"/>
        </w:rPr>
        <w:t>.</w:t>
      </w:r>
      <w:r>
        <w:rPr>
          <w:color w:val="231F20"/>
          <w:spacing w:val="-8"/>
          <w:sz w:val="23"/>
        </w:rPr>
        <w:t> </w:t>
      </w:r>
      <w:r>
        <w:rPr>
          <w:rFonts w:ascii="Cambria" w:hAnsi="Cambria"/>
          <w:i/>
          <w:color w:val="231F20"/>
          <w:sz w:val="23"/>
        </w:rPr>
        <w:t>Bnei </w:t>
      </w:r>
      <w:r>
        <w:rPr>
          <w:rFonts w:ascii="Cambria" w:hAnsi="Cambria"/>
          <w:i/>
          <w:color w:val="231F20"/>
          <w:spacing w:val="-4"/>
          <w:sz w:val="23"/>
        </w:rPr>
        <w:t>Yishmael</w:t>
      </w:r>
      <w:r>
        <w:rPr>
          <w:rFonts w:ascii="Cambria" w:hAnsi="Cambria"/>
          <w:i/>
          <w:color w:val="231F20"/>
          <w:spacing w:val="-1"/>
          <w:sz w:val="23"/>
        </w:rPr>
        <w:t> </w:t>
      </w:r>
      <w:r>
        <w:rPr>
          <w:color w:val="231F20"/>
          <w:sz w:val="23"/>
        </w:rPr>
        <w:t>were</w:t>
      </w:r>
      <w:r>
        <w:rPr>
          <w:color w:val="231F20"/>
          <w:spacing w:val="-8"/>
          <w:sz w:val="23"/>
        </w:rPr>
        <w:t> </w:t>
      </w:r>
      <w:r>
        <w:rPr>
          <w:color w:val="231F20"/>
          <w:sz w:val="23"/>
        </w:rPr>
        <w:t>not</w:t>
      </w:r>
      <w:r>
        <w:rPr>
          <w:color w:val="231F20"/>
          <w:spacing w:val="-7"/>
          <w:sz w:val="23"/>
        </w:rPr>
        <w:t> </w:t>
      </w:r>
      <w:r>
        <w:rPr>
          <w:color w:val="231F20"/>
          <w:sz w:val="23"/>
        </w:rPr>
        <w:t>obligated</w:t>
      </w:r>
      <w:r>
        <w:rPr>
          <w:color w:val="231F20"/>
          <w:spacing w:val="-8"/>
          <w:sz w:val="23"/>
        </w:rPr>
        <w:t> </w:t>
      </w:r>
      <w:r>
        <w:rPr>
          <w:color w:val="231F20"/>
          <w:sz w:val="23"/>
        </w:rPr>
        <w:t>to</w:t>
      </w:r>
      <w:r>
        <w:rPr>
          <w:color w:val="231F20"/>
          <w:spacing w:val="-7"/>
          <w:sz w:val="23"/>
        </w:rPr>
        <w:t> </w:t>
      </w:r>
      <w:r>
        <w:rPr>
          <w:color w:val="231F20"/>
          <w:sz w:val="23"/>
        </w:rPr>
        <w:t>perform</w:t>
      </w:r>
      <w:r>
        <w:rPr>
          <w:color w:val="231F20"/>
          <w:spacing w:val="-8"/>
          <w:sz w:val="23"/>
        </w:rPr>
        <w:t> </w:t>
      </w:r>
      <w:r>
        <w:rPr>
          <w:rFonts w:ascii="Cambria" w:hAnsi="Cambria"/>
          <w:i/>
          <w:color w:val="231F20"/>
          <w:sz w:val="23"/>
        </w:rPr>
        <w:t>bris</w:t>
      </w:r>
      <w:r>
        <w:rPr>
          <w:rFonts w:ascii="Cambria" w:hAnsi="Cambria"/>
          <w:i/>
          <w:color w:val="231F20"/>
          <w:spacing w:val="-1"/>
          <w:sz w:val="23"/>
        </w:rPr>
        <w:t> </w:t>
      </w:r>
      <w:r>
        <w:rPr>
          <w:rFonts w:ascii="Cambria" w:hAnsi="Cambria"/>
          <w:i/>
          <w:color w:val="231F20"/>
          <w:sz w:val="23"/>
        </w:rPr>
        <w:t>milah</w:t>
      </w:r>
      <w:r>
        <w:rPr>
          <w:color w:val="231F20"/>
          <w:sz w:val="23"/>
        </w:rPr>
        <w:t>. </w:t>
      </w:r>
      <w:r>
        <w:rPr>
          <w:rFonts w:ascii="Cambria" w:hAnsi="Cambria"/>
          <w:i/>
          <w:color w:val="231F20"/>
          <w:spacing w:val="-9"/>
          <w:sz w:val="23"/>
        </w:rPr>
        <w:t>Avraham’s </w:t>
      </w:r>
      <w:r>
        <w:rPr>
          <w:color w:val="231F20"/>
          <w:sz w:val="23"/>
        </w:rPr>
        <w:t>six sons from </w:t>
      </w:r>
      <w:r>
        <w:rPr>
          <w:rFonts w:ascii="Cambria" w:hAnsi="Cambria"/>
          <w:i/>
          <w:color w:val="231F20"/>
          <w:spacing w:val="-4"/>
          <w:sz w:val="23"/>
        </w:rPr>
        <w:t>Keturah </w:t>
      </w:r>
      <w:r>
        <w:rPr>
          <w:color w:val="231F20"/>
          <w:sz w:val="23"/>
        </w:rPr>
        <w:t>were obligated to</w:t>
      </w:r>
      <w:r>
        <w:rPr>
          <w:color w:val="231F20"/>
          <w:spacing w:val="-24"/>
          <w:sz w:val="23"/>
        </w:rPr>
        <w:t> </w:t>
      </w:r>
      <w:r>
        <w:rPr>
          <w:color w:val="231F20"/>
          <w:sz w:val="23"/>
        </w:rPr>
        <w:t>circumcise.</w:t>
      </w:r>
    </w:p>
    <w:p>
      <w:pPr>
        <w:pStyle w:val="BodyText"/>
        <w:spacing w:line="312" w:lineRule="auto" w:before="10"/>
        <w:ind w:left="180" w:right="117"/>
        <w:jc w:val="both"/>
      </w:pPr>
      <w:r>
        <w:rPr>
          <w:color w:val="231F20"/>
        </w:rPr>
        <w:t>According to </w:t>
      </w:r>
      <w:r>
        <w:rPr>
          <w:rFonts w:ascii="Cambria"/>
          <w:i/>
          <w:color w:val="231F20"/>
        </w:rPr>
        <w:t>Rashi</w:t>
      </w:r>
      <w:r>
        <w:rPr>
          <w:color w:val="231F20"/>
        </w:rPr>
        <w:t>, only the six sons of </w:t>
      </w:r>
      <w:r>
        <w:rPr>
          <w:rFonts w:ascii="Cambria"/>
          <w:i/>
          <w:color w:val="231F20"/>
          <w:spacing w:val="-4"/>
        </w:rPr>
        <w:t>Keturah </w:t>
      </w:r>
      <w:r>
        <w:rPr>
          <w:color w:val="231F20"/>
        </w:rPr>
        <w:t>had an obligation for </w:t>
      </w:r>
      <w:r>
        <w:rPr>
          <w:rFonts w:ascii="Cambria"/>
          <w:i/>
          <w:color w:val="231F20"/>
        </w:rPr>
        <w:t>bris</w:t>
      </w:r>
      <w:r>
        <w:rPr>
          <w:color w:val="231F20"/>
        </w:rPr>
        <w:t>. Their children were not obligated to receive circumcisions. </w:t>
      </w:r>
      <w:r>
        <w:rPr>
          <w:rFonts w:ascii="Cambria"/>
          <w:i/>
          <w:color w:val="231F20"/>
          <w:spacing w:val="-3"/>
        </w:rPr>
        <w:t>Rambam </w:t>
      </w:r>
      <w:r>
        <w:rPr>
          <w:color w:val="231F20"/>
        </w:rPr>
        <w:t>disagrees; according to him, our </w:t>
      </w:r>
      <w:r>
        <w:rPr>
          <w:rFonts w:ascii="Cambria"/>
          <w:i/>
          <w:color w:val="231F20"/>
        </w:rPr>
        <w:t>Gemara </w:t>
      </w:r>
      <w:r>
        <w:rPr>
          <w:color w:val="231F20"/>
        </w:rPr>
        <w:t>is teaching that all descendants of </w:t>
      </w:r>
      <w:r>
        <w:rPr>
          <w:rFonts w:ascii="Cambria"/>
          <w:i/>
          <w:color w:val="231F20"/>
          <w:spacing w:val="-4"/>
        </w:rPr>
        <w:t>Keturah </w:t>
      </w:r>
      <w:r>
        <w:rPr>
          <w:color w:val="231F20"/>
        </w:rPr>
        <w:t>and </w:t>
      </w:r>
      <w:r>
        <w:rPr>
          <w:rFonts w:ascii="Cambria"/>
          <w:i/>
          <w:color w:val="231F20"/>
          <w:spacing w:val="-5"/>
        </w:rPr>
        <w:t>Avraham </w:t>
      </w:r>
      <w:r>
        <w:rPr>
          <w:color w:val="231F20"/>
        </w:rPr>
        <w:t>were obligated to perform </w:t>
      </w:r>
      <w:r>
        <w:rPr>
          <w:rFonts w:ascii="Cambria"/>
          <w:i/>
          <w:color w:val="231F20"/>
        </w:rPr>
        <w:t>bris milah</w:t>
      </w:r>
      <w:r>
        <w:rPr>
          <w:color w:val="231F20"/>
        </w:rPr>
        <w:t>. </w:t>
      </w:r>
      <w:r>
        <w:rPr>
          <w:rFonts w:ascii="Cambria"/>
          <w:i/>
          <w:color w:val="231F20"/>
          <w:spacing w:val="-3"/>
        </w:rPr>
        <w:t>Rambam </w:t>
      </w:r>
      <w:r>
        <w:rPr>
          <w:color w:val="231F20"/>
        </w:rPr>
        <w:t>writes further </w:t>
      </w:r>
      <w:r>
        <w:rPr>
          <w:color w:val="231F20"/>
          <w:spacing w:val="-3"/>
        </w:rPr>
        <w:t>(</w:t>
      </w:r>
      <w:r>
        <w:rPr>
          <w:rFonts w:ascii="Cambria"/>
          <w:i/>
          <w:color w:val="231F20"/>
          <w:spacing w:val="-3"/>
        </w:rPr>
        <w:t>Hilchos Melachim </w:t>
      </w:r>
      <w:r>
        <w:rPr>
          <w:color w:val="231F20"/>
        </w:rPr>
        <w:t>10:8) that</w:t>
      </w:r>
      <w:r>
        <w:rPr>
          <w:color w:val="231F20"/>
          <w:spacing w:val="-40"/>
        </w:rPr>
        <w:t> </w:t>
      </w:r>
      <w:r>
        <w:rPr>
          <w:color w:val="231F20"/>
        </w:rPr>
        <w:t>the descendants of </w:t>
      </w:r>
      <w:r>
        <w:rPr>
          <w:rFonts w:ascii="Cambria"/>
          <w:i/>
          <w:color w:val="231F20"/>
          <w:spacing w:val="-4"/>
        </w:rPr>
        <w:t>Keturah </w:t>
      </w:r>
      <w:r>
        <w:rPr>
          <w:color w:val="231F20"/>
        </w:rPr>
        <w:t>have intermarried and intermingled with the sons of </w:t>
      </w:r>
      <w:r>
        <w:rPr>
          <w:rFonts w:ascii="Cambria"/>
          <w:i/>
          <w:color w:val="231F20"/>
          <w:spacing w:val="-3"/>
        </w:rPr>
        <w:t>Yishmael</w:t>
      </w:r>
      <w:r>
        <w:rPr>
          <w:color w:val="231F20"/>
          <w:spacing w:val="-3"/>
        </w:rPr>
        <w:t>. </w:t>
      </w:r>
      <w:r>
        <w:rPr>
          <w:color w:val="231F20"/>
        </w:rPr>
        <w:t>An Arab today is obligated in </w:t>
      </w:r>
      <w:r>
        <w:rPr>
          <w:rFonts w:ascii="Cambria"/>
          <w:i/>
          <w:color w:val="231F20"/>
        </w:rPr>
        <w:t>milah</w:t>
      </w:r>
      <w:r>
        <w:rPr>
          <w:color w:val="231F20"/>
        </w:rPr>
        <w:t>. </w:t>
      </w:r>
      <w:r>
        <w:rPr>
          <w:color w:val="231F20"/>
          <w:spacing w:val="-3"/>
        </w:rPr>
        <w:t>Perhaps </w:t>
      </w:r>
      <w:r>
        <w:rPr>
          <w:color w:val="231F20"/>
        </w:rPr>
        <w:t>he is a grandchild of </w:t>
      </w:r>
      <w:r>
        <w:rPr>
          <w:rFonts w:ascii="Cambria"/>
          <w:i/>
          <w:color w:val="231F20"/>
          <w:spacing w:val="-3"/>
        </w:rPr>
        <w:t>Keturah</w:t>
      </w:r>
      <w:r>
        <w:rPr>
          <w:color w:val="231F20"/>
          <w:spacing w:val="-3"/>
        </w:rPr>
        <w:t>. </w:t>
      </w:r>
      <w:r>
        <w:rPr>
          <w:color w:val="231F20"/>
        </w:rPr>
        <w:t>Circumcision is a Biblical</w:t>
      </w:r>
      <w:r>
        <w:rPr>
          <w:color w:val="231F20"/>
          <w:spacing w:val="-21"/>
        </w:rPr>
        <w:t> </w:t>
      </w:r>
      <w:r>
        <w:rPr>
          <w:color w:val="231F20"/>
        </w:rPr>
        <w:t>obligation. </w:t>
      </w:r>
      <w:r>
        <w:rPr>
          <w:color w:val="231F20"/>
          <w:spacing w:val="-12"/>
        </w:rPr>
        <w:t>We </w:t>
      </w:r>
      <w:r>
        <w:rPr>
          <w:color w:val="231F20"/>
        </w:rPr>
        <w:t>are unsure if the Arab before us is a descendant of Ishmael or </w:t>
      </w:r>
      <w:r>
        <w:rPr>
          <w:rFonts w:ascii="Cambria"/>
          <w:i/>
          <w:color w:val="231F20"/>
          <w:spacing w:val="-3"/>
        </w:rPr>
        <w:t>Keturah</w:t>
      </w:r>
      <w:r>
        <w:rPr>
          <w:color w:val="231F20"/>
          <w:spacing w:val="-3"/>
        </w:rPr>
        <w:t>.</w:t>
      </w:r>
      <w:r>
        <w:rPr>
          <w:color w:val="231F20"/>
          <w:spacing w:val="-19"/>
        </w:rPr>
        <w:t> </w:t>
      </w:r>
      <w:r>
        <w:rPr>
          <w:color w:val="231F20"/>
        </w:rPr>
        <w:t>When</w:t>
      </w:r>
      <w:r>
        <w:rPr>
          <w:color w:val="231F20"/>
          <w:spacing w:val="-19"/>
        </w:rPr>
        <w:t> </w:t>
      </w:r>
      <w:r>
        <w:rPr>
          <w:color w:val="231F20"/>
        </w:rPr>
        <w:t>in</w:t>
      </w:r>
      <w:r>
        <w:rPr>
          <w:color w:val="231F20"/>
          <w:spacing w:val="-18"/>
        </w:rPr>
        <w:t> </w:t>
      </w:r>
      <w:r>
        <w:rPr>
          <w:color w:val="231F20"/>
        </w:rPr>
        <w:t>doubt</w:t>
      </w:r>
      <w:r>
        <w:rPr>
          <w:color w:val="231F20"/>
          <w:spacing w:val="-19"/>
        </w:rPr>
        <w:t> </w:t>
      </w:r>
      <w:r>
        <w:rPr>
          <w:color w:val="231F20"/>
        </w:rPr>
        <w:t>about</w:t>
      </w:r>
      <w:r>
        <w:rPr>
          <w:color w:val="231F20"/>
          <w:spacing w:val="-19"/>
        </w:rPr>
        <w:t> </w:t>
      </w:r>
      <w:r>
        <w:rPr>
          <w:color w:val="231F20"/>
        </w:rPr>
        <w:t>a</w:t>
      </w:r>
      <w:r>
        <w:rPr>
          <w:color w:val="231F20"/>
          <w:spacing w:val="-18"/>
        </w:rPr>
        <w:t> </w:t>
      </w:r>
      <w:r>
        <w:rPr>
          <w:color w:val="231F20"/>
        </w:rPr>
        <w:t>Biblical</w:t>
      </w:r>
      <w:r>
        <w:rPr>
          <w:color w:val="231F20"/>
          <w:spacing w:val="-19"/>
        </w:rPr>
        <w:t> </w:t>
      </w:r>
      <w:r>
        <w:rPr>
          <w:color w:val="231F20"/>
        </w:rPr>
        <w:t>obligation</w:t>
      </w:r>
      <w:r>
        <w:rPr>
          <w:color w:val="231F20"/>
          <w:spacing w:val="-18"/>
        </w:rPr>
        <w:t> </w:t>
      </w:r>
      <w:r>
        <w:rPr>
          <w:color w:val="231F20"/>
        </w:rPr>
        <w:t>we</w:t>
      </w:r>
      <w:r>
        <w:rPr>
          <w:color w:val="231F20"/>
          <w:spacing w:val="-19"/>
        </w:rPr>
        <w:t> </w:t>
      </w:r>
      <w:r>
        <w:rPr>
          <w:color w:val="231F20"/>
        </w:rPr>
        <w:t>must</w:t>
      </w:r>
      <w:r>
        <w:rPr>
          <w:color w:val="231F20"/>
          <w:spacing w:val="-19"/>
        </w:rPr>
        <w:t> </w:t>
      </w:r>
      <w:r>
        <w:rPr>
          <w:color w:val="231F20"/>
        </w:rPr>
        <w:t>be</w:t>
      </w:r>
      <w:r>
        <w:rPr>
          <w:color w:val="231F20"/>
          <w:spacing w:val="-18"/>
        </w:rPr>
        <w:t> </w:t>
      </w:r>
      <w:r>
        <w:rPr>
          <w:color w:val="231F20"/>
        </w:rPr>
        <w:t>strict; therefore, all Arabs are obligated to receive a</w:t>
      </w:r>
      <w:r>
        <w:rPr>
          <w:color w:val="231F20"/>
          <w:spacing w:val="-21"/>
        </w:rPr>
        <w:t> </w:t>
      </w:r>
      <w:r>
        <w:rPr>
          <w:rFonts w:ascii="Cambria"/>
          <w:i/>
          <w:color w:val="231F20"/>
        </w:rPr>
        <w:t>bris</w:t>
      </w:r>
      <w:r>
        <w:rPr>
          <w:color w:val="231F20"/>
        </w:rPr>
        <w:t>.</w:t>
      </w:r>
    </w:p>
    <w:p>
      <w:pPr>
        <w:spacing w:line="312" w:lineRule="auto" w:before="37"/>
        <w:ind w:left="180" w:right="116" w:firstLine="360"/>
        <w:jc w:val="both"/>
        <w:rPr>
          <w:sz w:val="23"/>
        </w:rPr>
      </w:pPr>
      <w:r>
        <w:rPr>
          <w:rFonts w:ascii="Cambria" w:hAnsi="Cambria"/>
          <w:i/>
          <w:color w:val="231F20"/>
          <w:spacing w:val="-7"/>
          <w:sz w:val="23"/>
        </w:rPr>
        <w:t>Sha’agas</w:t>
      </w:r>
      <w:r>
        <w:rPr>
          <w:rFonts w:ascii="Cambria" w:hAnsi="Cambria"/>
          <w:i/>
          <w:color w:val="231F20"/>
          <w:spacing w:val="-5"/>
          <w:sz w:val="23"/>
        </w:rPr>
        <w:t> </w:t>
      </w:r>
      <w:r>
        <w:rPr>
          <w:rFonts w:ascii="Cambria" w:hAnsi="Cambria"/>
          <w:i/>
          <w:color w:val="231F20"/>
          <w:sz w:val="23"/>
        </w:rPr>
        <w:t>Aryeh</w:t>
      </w:r>
      <w:r>
        <w:rPr>
          <w:rFonts w:ascii="Cambria" w:hAnsi="Cambria"/>
          <w:i/>
          <w:color w:val="231F20"/>
          <w:spacing w:val="-4"/>
          <w:sz w:val="23"/>
        </w:rPr>
        <w:t> </w:t>
      </w:r>
      <w:r>
        <w:rPr>
          <w:color w:val="231F20"/>
          <w:spacing w:val="-3"/>
          <w:sz w:val="23"/>
        </w:rPr>
        <w:t>(</w:t>
      </w:r>
      <w:r>
        <w:rPr>
          <w:rFonts w:ascii="Cambria" w:hAnsi="Cambria"/>
          <w:i/>
          <w:color w:val="231F20"/>
          <w:spacing w:val="-3"/>
          <w:sz w:val="23"/>
        </w:rPr>
        <w:t>siman</w:t>
      </w:r>
      <w:r>
        <w:rPr>
          <w:rFonts w:ascii="Cambria" w:hAnsi="Cambria"/>
          <w:i/>
          <w:color w:val="231F20"/>
          <w:spacing w:val="-5"/>
          <w:sz w:val="23"/>
        </w:rPr>
        <w:t> </w:t>
      </w:r>
      <w:r>
        <w:rPr>
          <w:color w:val="231F20"/>
          <w:sz w:val="23"/>
        </w:rPr>
        <w:t>49)</w:t>
      </w:r>
      <w:r>
        <w:rPr>
          <w:color w:val="231F20"/>
          <w:spacing w:val="-12"/>
          <w:sz w:val="23"/>
        </w:rPr>
        <w:t> </w:t>
      </w:r>
      <w:r>
        <w:rPr>
          <w:color w:val="231F20"/>
          <w:sz w:val="23"/>
        </w:rPr>
        <w:t>finds</w:t>
      </w:r>
      <w:r>
        <w:rPr>
          <w:color w:val="231F20"/>
          <w:spacing w:val="-11"/>
          <w:sz w:val="23"/>
        </w:rPr>
        <w:t> </w:t>
      </w:r>
      <w:r>
        <w:rPr>
          <w:color w:val="231F20"/>
          <w:sz w:val="23"/>
        </w:rPr>
        <w:t>this</w:t>
      </w:r>
      <w:r>
        <w:rPr>
          <w:color w:val="231F20"/>
          <w:spacing w:val="-12"/>
          <w:sz w:val="23"/>
        </w:rPr>
        <w:t> </w:t>
      </w:r>
      <w:r>
        <w:rPr>
          <w:color w:val="231F20"/>
          <w:sz w:val="23"/>
        </w:rPr>
        <w:t>ruling</w:t>
      </w:r>
      <w:r>
        <w:rPr>
          <w:color w:val="231F20"/>
          <w:spacing w:val="-11"/>
          <w:sz w:val="23"/>
        </w:rPr>
        <w:t> </w:t>
      </w:r>
      <w:r>
        <w:rPr>
          <w:color w:val="231F20"/>
          <w:sz w:val="23"/>
        </w:rPr>
        <w:t>difficult.</w:t>
      </w:r>
      <w:r>
        <w:rPr>
          <w:color w:val="231F20"/>
          <w:spacing w:val="-12"/>
          <w:sz w:val="23"/>
        </w:rPr>
        <w:t> </w:t>
      </w:r>
      <w:r>
        <w:rPr>
          <w:rFonts w:ascii="Cambria" w:hAnsi="Cambria"/>
          <w:i/>
          <w:color w:val="231F20"/>
          <w:sz w:val="23"/>
        </w:rPr>
        <w:t>Sancheiriv</w:t>
      </w:r>
      <w:r>
        <w:rPr>
          <w:color w:val="231F20"/>
          <w:sz w:val="23"/>
        </w:rPr>
        <w:t>, king of Assyria, had all the nations mesh with each </w:t>
      </w:r>
      <w:r>
        <w:rPr>
          <w:color w:val="231F20"/>
          <w:spacing w:val="-3"/>
          <w:sz w:val="23"/>
        </w:rPr>
        <w:t>other. </w:t>
      </w:r>
      <w:r>
        <w:rPr>
          <w:color w:val="231F20"/>
          <w:sz w:val="23"/>
        </w:rPr>
        <w:t>Since the times of </w:t>
      </w:r>
      <w:r>
        <w:rPr>
          <w:rFonts w:ascii="Cambria" w:hAnsi="Cambria"/>
          <w:i/>
          <w:color w:val="231F20"/>
          <w:sz w:val="23"/>
        </w:rPr>
        <w:t>Sancheiriv </w:t>
      </w:r>
      <w:r>
        <w:rPr>
          <w:color w:val="231F20"/>
          <w:sz w:val="23"/>
        </w:rPr>
        <w:t>no individual is sure of his </w:t>
      </w:r>
      <w:r>
        <w:rPr>
          <w:color w:val="231F20"/>
          <w:spacing w:val="-3"/>
          <w:sz w:val="23"/>
        </w:rPr>
        <w:t>nationality. </w:t>
      </w:r>
      <w:r>
        <w:rPr>
          <w:rFonts w:ascii="Cambria" w:hAnsi="Cambria"/>
          <w:i/>
          <w:color w:val="231F20"/>
          <w:spacing w:val="-3"/>
          <w:sz w:val="23"/>
        </w:rPr>
        <w:t>Gemara </w:t>
      </w:r>
      <w:r>
        <w:rPr>
          <w:rFonts w:ascii="Cambria" w:hAnsi="Cambria"/>
          <w:i/>
          <w:color w:val="231F20"/>
          <w:sz w:val="23"/>
        </w:rPr>
        <w:t>Berachos </w:t>
      </w:r>
      <w:r>
        <w:rPr>
          <w:color w:val="231F20"/>
          <w:sz w:val="23"/>
        </w:rPr>
        <w:t>(28a) teaches that a convert from Ammon, in our </w:t>
      </w:r>
      <w:r>
        <w:rPr>
          <w:color w:val="231F20"/>
          <w:spacing w:val="-6"/>
          <w:sz w:val="23"/>
        </w:rPr>
        <w:t>day, </w:t>
      </w:r>
      <w:r>
        <w:rPr>
          <w:color w:val="231F20"/>
          <w:sz w:val="23"/>
        </w:rPr>
        <w:t>is permitted to marry into </w:t>
      </w:r>
      <w:r>
        <w:rPr>
          <w:rFonts w:ascii="Cambria" w:hAnsi="Cambria"/>
          <w:i/>
          <w:color w:val="231F20"/>
          <w:spacing w:val="-3"/>
          <w:sz w:val="23"/>
        </w:rPr>
        <w:t>kehal </w:t>
      </w:r>
      <w:r>
        <w:rPr>
          <w:rFonts w:ascii="Cambria" w:hAnsi="Cambria"/>
          <w:i/>
          <w:color w:val="231F20"/>
          <w:sz w:val="23"/>
        </w:rPr>
        <w:t>Hashem</w:t>
      </w:r>
      <w:r>
        <w:rPr>
          <w:color w:val="231F20"/>
          <w:sz w:val="23"/>
        </w:rPr>
        <w:t>. </w:t>
      </w:r>
      <w:r>
        <w:rPr>
          <w:color w:val="231F20"/>
          <w:spacing w:val="-12"/>
          <w:sz w:val="23"/>
        </w:rPr>
        <w:t>We </w:t>
      </w:r>
      <w:r>
        <w:rPr>
          <w:color w:val="231F20"/>
          <w:sz w:val="23"/>
        </w:rPr>
        <w:t>are not sure that he is</w:t>
      </w:r>
      <w:r>
        <w:rPr>
          <w:color w:val="231F20"/>
          <w:spacing w:val="3"/>
          <w:sz w:val="23"/>
        </w:rPr>
        <w:t> </w:t>
      </w:r>
      <w:r>
        <w:rPr>
          <w:color w:val="231F20"/>
          <w:sz w:val="23"/>
        </w:rPr>
        <w:t>an</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Ammonite. </w:t>
      </w:r>
      <w:r>
        <w:rPr>
          <w:color w:val="231F20"/>
          <w:spacing w:val="-3"/>
        </w:rPr>
        <w:t>He </w:t>
      </w:r>
      <w:r>
        <w:rPr>
          <w:color w:val="231F20"/>
        </w:rPr>
        <w:t>may be from another nation that got intermingled with</w:t>
      </w:r>
      <w:r>
        <w:rPr>
          <w:color w:val="231F20"/>
          <w:spacing w:val="-12"/>
        </w:rPr>
        <w:t> </w:t>
      </w:r>
      <w:r>
        <w:rPr>
          <w:color w:val="231F20"/>
        </w:rPr>
        <w:t>the</w:t>
      </w:r>
      <w:r>
        <w:rPr>
          <w:color w:val="231F20"/>
          <w:spacing w:val="-11"/>
        </w:rPr>
        <w:t> </w:t>
      </w:r>
      <w:r>
        <w:rPr>
          <w:color w:val="231F20"/>
        </w:rPr>
        <w:t>Ammonites.</w:t>
      </w:r>
      <w:r>
        <w:rPr>
          <w:color w:val="231F20"/>
          <w:spacing w:val="-11"/>
        </w:rPr>
        <w:t> </w:t>
      </w:r>
      <w:r>
        <w:rPr>
          <w:color w:val="231F20"/>
        </w:rPr>
        <w:t>If</w:t>
      </w:r>
      <w:r>
        <w:rPr>
          <w:color w:val="231F20"/>
          <w:spacing w:val="-12"/>
        </w:rPr>
        <w:t> </w:t>
      </w:r>
      <w:r>
        <w:rPr>
          <w:color w:val="231F20"/>
        </w:rPr>
        <w:t>this</w:t>
      </w:r>
      <w:r>
        <w:rPr>
          <w:color w:val="231F20"/>
          <w:spacing w:val="-11"/>
        </w:rPr>
        <w:t> </w:t>
      </w:r>
      <w:r>
        <w:rPr>
          <w:color w:val="231F20"/>
        </w:rPr>
        <w:t>is</w:t>
      </w:r>
      <w:r>
        <w:rPr>
          <w:color w:val="231F20"/>
          <w:spacing w:val="-11"/>
        </w:rPr>
        <w:t> </w:t>
      </w:r>
      <w:r>
        <w:rPr>
          <w:color w:val="231F20"/>
        </w:rPr>
        <w:t>so,</w:t>
      </w:r>
      <w:r>
        <w:rPr>
          <w:color w:val="231F20"/>
          <w:spacing w:val="-12"/>
        </w:rPr>
        <w:t> </w:t>
      </w:r>
      <w:r>
        <w:rPr>
          <w:color w:val="231F20"/>
        </w:rPr>
        <w:t>why</w:t>
      </w:r>
      <w:r>
        <w:rPr>
          <w:color w:val="231F20"/>
          <w:spacing w:val="-11"/>
        </w:rPr>
        <w:t> </w:t>
      </w:r>
      <w:r>
        <w:rPr>
          <w:color w:val="231F20"/>
        </w:rPr>
        <w:t>would</w:t>
      </w:r>
      <w:r>
        <w:rPr>
          <w:color w:val="231F20"/>
          <w:spacing w:val="-11"/>
        </w:rPr>
        <w:t> </w:t>
      </w:r>
      <w:r>
        <w:rPr>
          <w:color w:val="231F20"/>
        </w:rPr>
        <w:t>an</w:t>
      </w:r>
      <w:r>
        <w:rPr>
          <w:color w:val="231F20"/>
          <w:spacing w:val="-11"/>
        </w:rPr>
        <w:t> </w:t>
      </w:r>
      <w:r>
        <w:rPr>
          <w:color w:val="231F20"/>
        </w:rPr>
        <w:t>Arab</w:t>
      </w:r>
      <w:r>
        <w:rPr>
          <w:color w:val="231F20"/>
          <w:spacing w:val="-12"/>
        </w:rPr>
        <w:t> </w:t>
      </w:r>
      <w:r>
        <w:rPr>
          <w:color w:val="231F20"/>
        </w:rPr>
        <w:t>be</w:t>
      </w:r>
      <w:r>
        <w:rPr>
          <w:color w:val="231F20"/>
          <w:spacing w:val="-11"/>
        </w:rPr>
        <w:t> </w:t>
      </w:r>
      <w:r>
        <w:rPr>
          <w:color w:val="231F20"/>
        </w:rPr>
        <w:t>obligated</w:t>
      </w:r>
      <w:r>
        <w:rPr>
          <w:color w:val="231F20"/>
          <w:spacing w:val="-11"/>
        </w:rPr>
        <w:t> </w:t>
      </w:r>
      <w:r>
        <w:rPr>
          <w:color w:val="231F20"/>
        </w:rPr>
        <w:t>in circumcision? </w:t>
      </w:r>
      <w:r>
        <w:rPr>
          <w:color w:val="231F20"/>
          <w:spacing w:val="-3"/>
        </w:rPr>
        <w:t>Perhaps </w:t>
      </w:r>
      <w:r>
        <w:rPr>
          <w:color w:val="231F20"/>
        </w:rPr>
        <w:t>he is not truly an Arab; he could be from </w:t>
      </w:r>
      <w:r>
        <w:rPr>
          <w:color w:val="231F20"/>
          <w:spacing w:val="-3"/>
        </w:rPr>
        <w:t>any </w:t>
      </w:r>
      <w:r>
        <w:rPr>
          <w:color w:val="231F20"/>
        </w:rPr>
        <w:t>nation.</w:t>
      </w:r>
      <w:r>
        <w:rPr>
          <w:color w:val="231F20"/>
          <w:spacing w:val="-19"/>
        </w:rPr>
        <w:t> </w:t>
      </w:r>
      <w:r>
        <w:rPr>
          <w:color w:val="231F20"/>
        </w:rPr>
        <w:t>The</w:t>
      </w:r>
      <w:r>
        <w:rPr>
          <w:color w:val="231F20"/>
          <w:spacing w:val="-18"/>
        </w:rPr>
        <w:t> </w:t>
      </w:r>
      <w:r>
        <w:rPr>
          <w:color w:val="231F20"/>
        </w:rPr>
        <w:t>majority</w:t>
      </w:r>
      <w:r>
        <w:rPr>
          <w:color w:val="231F20"/>
          <w:spacing w:val="-18"/>
        </w:rPr>
        <w:t> </w:t>
      </w:r>
      <w:r>
        <w:rPr>
          <w:color w:val="231F20"/>
        </w:rPr>
        <w:t>of</w:t>
      </w:r>
      <w:r>
        <w:rPr>
          <w:color w:val="231F20"/>
          <w:spacing w:val="-18"/>
        </w:rPr>
        <w:t> </w:t>
      </w:r>
      <w:r>
        <w:rPr>
          <w:color w:val="231F20"/>
        </w:rPr>
        <w:t>individuals</w:t>
      </w:r>
      <w:r>
        <w:rPr>
          <w:color w:val="231F20"/>
          <w:spacing w:val="-19"/>
        </w:rPr>
        <w:t> </w:t>
      </w:r>
      <w:r>
        <w:rPr>
          <w:color w:val="231F20"/>
        </w:rPr>
        <w:t>are</w:t>
      </w:r>
      <w:r>
        <w:rPr>
          <w:color w:val="231F20"/>
          <w:spacing w:val="-18"/>
        </w:rPr>
        <w:t> </w:t>
      </w:r>
      <w:r>
        <w:rPr>
          <w:color w:val="231F20"/>
        </w:rPr>
        <w:t>not</w:t>
      </w:r>
      <w:r>
        <w:rPr>
          <w:color w:val="231F20"/>
          <w:spacing w:val="-18"/>
        </w:rPr>
        <w:t> </w:t>
      </w:r>
      <w:r>
        <w:rPr>
          <w:color w:val="231F20"/>
        </w:rPr>
        <w:t>from</w:t>
      </w:r>
      <w:r>
        <w:rPr>
          <w:color w:val="231F20"/>
          <w:spacing w:val="-19"/>
        </w:rPr>
        <w:t> </w:t>
      </w:r>
      <w:r>
        <w:rPr>
          <w:rFonts w:ascii="Cambria" w:hAnsi="Cambria"/>
          <w:i/>
          <w:color w:val="231F20"/>
          <w:spacing w:val="-3"/>
        </w:rPr>
        <w:t>Keturah</w:t>
      </w:r>
      <w:r>
        <w:rPr>
          <w:color w:val="231F20"/>
          <w:spacing w:val="-3"/>
        </w:rPr>
        <w:t>.</w:t>
      </w:r>
      <w:r>
        <w:rPr>
          <w:color w:val="231F20"/>
          <w:spacing w:val="-18"/>
        </w:rPr>
        <w:t> </w:t>
      </w:r>
      <w:r>
        <w:rPr>
          <w:color w:val="231F20"/>
          <w:spacing w:val="-3"/>
        </w:rPr>
        <w:t>Why</w:t>
      </w:r>
      <w:r>
        <w:rPr>
          <w:color w:val="231F20"/>
          <w:spacing w:val="-19"/>
        </w:rPr>
        <w:t> </w:t>
      </w:r>
      <w:r>
        <w:rPr>
          <w:color w:val="231F20"/>
        </w:rPr>
        <w:t>would we assume that he might be from </w:t>
      </w:r>
      <w:r>
        <w:rPr>
          <w:rFonts w:ascii="Cambria" w:hAnsi="Cambria"/>
          <w:i/>
          <w:color w:val="231F20"/>
          <w:spacing w:val="-3"/>
        </w:rPr>
        <w:t>Keturah</w:t>
      </w:r>
      <w:r>
        <w:rPr>
          <w:color w:val="231F20"/>
          <w:spacing w:val="-3"/>
        </w:rPr>
        <w:t>? </w:t>
      </w:r>
      <w:r>
        <w:rPr>
          <w:color w:val="231F20"/>
          <w:spacing w:val="-4"/>
        </w:rPr>
        <w:t>Shouldn’t </w:t>
      </w:r>
      <w:r>
        <w:rPr>
          <w:color w:val="231F20"/>
        </w:rPr>
        <w:t>the majority determine that he is not obligated in receiving a</w:t>
      </w:r>
      <w:r>
        <w:rPr>
          <w:color w:val="231F20"/>
          <w:spacing w:val="-9"/>
        </w:rPr>
        <w:t> </w:t>
      </w:r>
      <w:r>
        <w:rPr>
          <w:rFonts w:ascii="Cambria" w:hAnsi="Cambria"/>
          <w:i/>
          <w:color w:val="231F20"/>
        </w:rPr>
        <w:t>bris</w:t>
      </w:r>
      <w:r>
        <w:rPr>
          <w:color w:val="231F20"/>
        </w:rPr>
        <w:t>?</w:t>
      </w:r>
    </w:p>
    <w:p>
      <w:pPr>
        <w:spacing w:before="33"/>
        <w:ind w:left="540" w:right="0" w:firstLine="0"/>
        <w:jc w:val="left"/>
        <w:rPr>
          <w:rFonts w:ascii="Cambria" w:hAnsi="Cambria"/>
          <w:i/>
          <w:sz w:val="23"/>
        </w:rPr>
      </w:pPr>
      <w:r>
        <w:rPr>
          <w:rFonts w:ascii="Cambria" w:hAnsi="Cambria"/>
          <w:i/>
          <w:color w:val="231F20"/>
          <w:spacing w:val="-3"/>
          <w:sz w:val="23"/>
        </w:rPr>
        <w:t>Noda Biyehudah </w:t>
      </w:r>
      <w:r>
        <w:rPr>
          <w:color w:val="231F20"/>
          <w:spacing w:val="-3"/>
          <w:sz w:val="23"/>
        </w:rPr>
        <w:t>(</w:t>
      </w:r>
      <w:r>
        <w:rPr>
          <w:rFonts w:ascii="Cambria" w:hAnsi="Cambria"/>
          <w:i/>
          <w:color w:val="231F20"/>
          <w:spacing w:val="-3"/>
          <w:sz w:val="23"/>
        </w:rPr>
        <w:t>Shu”t </w:t>
      </w:r>
      <w:r>
        <w:rPr>
          <w:rFonts w:ascii="Cambria" w:hAnsi="Cambria"/>
          <w:i/>
          <w:color w:val="231F20"/>
          <w:spacing w:val="-4"/>
          <w:sz w:val="23"/>
        </w:rPr>
        <w:t>Mahadurah </w:t>
      </w:r>
      <w:r>
        <w:rPr>
          <w:rFonts w:ascii="Cambria" w:hAnsi="Cambria"/>
          <w:i/>
          <w:color w:val="231F20"/>
          <w:spacing w:val="-5"/>
          <w:sz w:val="23"/>
        </w:rPr>
        <w:t>Tinyana </w:t>
      </w:r>
      <w:r>
        <w:rPr>
          <w:rFonts w:ascii="Cambria" w:hAnsi="Cambria"/>
          <w:i/>
          <w:color w:val="231F20"/>
          <w:spacing w:val="-3"/>
          <w:sz w:val="23"/>
        </w:rPr>
        <w:t>Even </w:t>
      </w:r>
      <w:r>
        <w:rPr>
          <w:rFonts w:ascii="Cambria" w:hAnsi="Cambria"/>
          <w:i/>
          <w:color w:val="231F20"/>
          <w:spacing w:val="-8"/>
          <w:sz w:val="23"/>
        </w:rPr>
        <w:t>Ha’ezer </w:t>
      </w:r>
      <w:r>
        <w:rPr>
          <w:rFonts w:ascii="Cambria" w:hAnsi="Cambria"/>
          <w:i/>
          <w:color w:val="231F20"/>
          <w:spacing w:val="-4"/>
          <w:sz w:val="23"/>
        </w:rPr>
        <w:t>siman</w:t>
      </w:r>
    </w:p>
    <w:p>
      <w:pPr>
        <w:pStyle w:val="BodyText"/>
        <w:spacing w:line="312" w:lineRule="auto" w:before="80"/>
        <w:ind w:left="180" w:right="117"/>
        <w:jc w:val="both"/>
      </w:pPr>
      <w:r>
        <w:rPr>
          <w:color w:val="231F20"/>
        </w:rPr>
        <w:t>42)</w:t>
      </w:r>
      <w:r>
        <w:rPr>
          <w:color w:val="231F20"/>
          <w:spacing w:val="-27"/>
        </w:rPr>
        <w:t> </w:t>
      </w:r>
      <w:r>
        <w:rPr>
          <w:color w:val="231F20"/>
        </w:rPr>
        <w:t>disagrees</w:t>
      </w:r>
      <w:r>
        <w:rPr>
          <w:color w:val="231F20"/>
          <w:spacing w:val="-26"/>
        </w:rPr>
        <w:t> </w:t>
      </w:r>
      <w:r>
        <w:rPr>
          <w:color w:val="231F20"/>
        </w:rPr>
        <w:t>with</w:t>
      </w:r>
      <w:r>
        <w:rPr>
          <w:color w:val="231F20"/>
          <w:spacing w:val="-26"/>
        </w:rPr>
        <w:t> </w:t>
      </w:r>
      <w:r>
        <w:rPr>
          <w:color w:val="231F20"/>
        </w:rPr>
        <w:t>the</w:t>
      </w:r>
      <w:r>
        <w:rPr>
          <w:color w:val="231F20"/>
          <w:spacing w:val="-27"/>
        </w:rPr>
        <w:t> </w:t>
      </w:r>
      <w:r>
        <w:rPr>
          <w:color w:val="231F20"/>
        </w:rPr>
        <w:t>basic</w:t>
      </w:r>
      <w:r>
        <w:rPr>
          <w:color w:val="231F20"/>
          <w:spacing w:val="-26"/>
        </w:rPr>
        <w:t> </w:t>
      </w:r>
      <w:r>
        <w:rPr>
          <w:color w:val="231F20"/>
        </w:rPr>
        <w:t>assumption</w:t>
      </w:r>
      <w:r>
        <w:rPr>
          <w:color w:val="231F20"/>
          <w:spacing w:val="-26"/>
        </w:rPr>
        <w:t> </w:t>
      </w:r>
      <w:r>
        <w:rPr>
          <w:color w:val="231F20"/>
        </w:rPr>
        <w:t>of</w:t>
      </w:r>
      <w:r>
        <w:rPr>
          <w:color w:val="231F20"/>
          <w:spacing w:val="-27"/>
        </w:rPr>
        <w:t> </w:t>
      </w:r>
      <w:r>
        <w:rPr>
          <w:rFonts w:ascii="Cambria" w:hAnsi="Cambria"/>
          <w:i/>
          <w:color w:val="231F20"/>
          <w:spacing w:val="-7"/>
        </w:rPr>
        <w:t>Sha’agas</w:t>
      </w:r>
      <w:r>
        <w:rPr>
          <w:rFonts w:ascii="Cambria" w:hAnsi="Cambria"/>
          <w:i/>
          <w:color w:val="231F20"/>
          <w:spacing w:val="-19"/>
        </w:rPr>
        <w:t> </w:t>
      </w:r>
      <w:r>
        <w:rPr>
          <w:rFonts w:ascii="Cambria" w:hAnsi="Cambria"/>
          <w:i/>
          <w:color w:val="231F20"/>
        </w:rPr>
        <w:t>Aryeh</w:t>
      </w:r>
      <w:r>
        <w:rPr>
          <w:color w:val="231F20"/>
        </w:rPr>
        <w:t>.</w:t>
      </w:r>
      <w:r>
        <w:rPr>
          <w:color w:val="231F20"/>
          <w:spacing w:val="-26"/>
        </w:rPr>
        <w:t> </w:t>
      </w:r>
      <w:r>
        <w:rPr>
          <w:color w:val="231F20"/>
        </w:rPr>
        <w:t>According to </w:t>
      </w:r>
      <w:r>
        <w:rPr>
          <w:rFonts w:ascii="Cambria" w:hAnsi="Cambria"/>
          <w:i/>
          <w:color w:val="231F20"/>
          <w:spacing w:val="-3"/>
        </w:rPr>
        <w:t>Noda Biyehudah</w:t>
      </w:r>
      <w:r>
        <w:rPr>
          <w:color w:val="231F20"/>
          <w:spacing w:val="-3"/>
        </w:rPr>
        <w:t>, </w:t>
      </w:r>
      <w:r>
        <w:rPr>
          <w:color w:val="231F20"/>
        </w:rPr>
        <w:t>all gentiles are obligated in circumcision. Each person</w:t>
      </w:r>
      <w:r>
        <w:rPr>
          <w:color w:val="231F20"/>
          <w:spacing w:val="-11"/>
        </w:rPr>
        <w:t> </w:t>
      </w:r>
      <w:r>
        <w:rPr>
          <w:color w:val="231F20"/>
        </w:rPr>
        <w:t>must</w:t>
      </w:r>
      <w:r>
        <w:rPr>
          <w:color w:val="231F20"/>
          <w:spacing w:val="-11"/>
        </w:rPr>
        <w:t> </w:t>
      </w:r>
      <w:r>
        <w:rPr>
          <w:color w:val="231F20"/>
        </w:rPr>
        <w:t>act</w:t>
      </w:r>
      <w:r>
        <w:rPr>
          <w:color w:val="231F20"/>
          <w:spacing w:val="-11"/>
        </w:rPr>
        <w:t> </w:t>
      </w:r>
      <w:r>
        <w:rPr>
          <w:color w:val="231F20"/>
        </w:rPr>
        <w:t>as</w:t>
      </w:r>
      <w:r>
        <w:rPr>
          <w:color w:val="231F20"/>
          <w:spacing w:val="-11"/>
        </w:rPr>
        <w:t> </w:t>
      </w:r>
      <w:r>
        <w:rPr>
          <w:color w:val="231F20"/>
        </w:rPr>
        <w:t>if</w:t>
      </w:r>
      <w:r>
        <w:rPr>
          <w:color w:val="231F20"/>
          <w:spacing w:val="-11"/>
        </w:rPr>
        <w:t> </w:t>
      </w:r>
      <w:r>
        <w:rPr>
          <w:color w:val="231F20"/>
        </w:rPr>
        <w:t>he</w:t>
      </w:r>
      <w:r>
        <w:rPr>
          <w:color w:val="231F20"/>
          <w:spacing w:val="-11"/>
        </w:rPr>
        <w:t> </w:t>
      </w:r>
      <w:r>
        <w:rPr>
          <w:color w:val="231F20"/>
        </w:rPr>
        <w:t>is</w:t>
      </w:r>
      <w:r>
        <w:rPr>
          <w:color w:val="231F20"/>
          <w:spacing w:val="-11"/>
        </w:rPr>
        <w:t> </w:t>
      </w:r>
      <w:r>
        <w:rPr>
          <w:color w:val="231F20"/>
        </w:rPr>
        <w:t>from</w:t>
      </w:r>
      <w:r>
        <w:rPr>
          <w:color w:val="231F20"/>
          <w:spacing w:val="-11"/>
        </w:rPr>
        <w:t> </w:t>
      </w:r>
      <w:r>
        <w:rPr>
          <w:rFonts w:ascii="Cambria" w:hAnsi="Cambria"/>
          <w:i/>
          <w:color w:val="231F20"/>
          <w:spacing w:val="-3"/>
        </w:rPr>
        <w:t>Keturah</w:t>
      </w:r>
      <w:r>
        <w:rPr>
          <w:color w:val="231F20"/>
          <w:spacing w:val="-3"/>
        </w:rPr>
        <w:t>.</w:t>
      </w:r>
      <w:r>
        <w:rPr>
          <w:color w:val="231F20"/>
          <w:spacing w:val="-11"/>
        </w:rPr>
        <w:t> </w:t>
      </w:r>
      <w:r>
        <w:rPr>
          <w:rFonts w:ascii="Cambria" w:hAnsi="Cambria"/>
          <w:i/>
          <w:color w:val="231F20"/>
        </w:rPr>
        <w:t>Sancheiriv</w:t>
      </w:r>
      <w:r>
        <w:rPr>
          <w:rFonts w:ascii="Cambria" w:hAnsi="Cambria"/>
          <w:i/>
          <w:color w:val="231F20"/>
          <w:spacing w:val="-5"/>
        </w:rPr>
        <w:t> </w:t>
      </w:r>
      <w:r>
        <w:rPr>
          <w:color w:val="231F20"/>
        </w:rPr>
        <w:t>mixed</w:t>
      </w:r>
      <w:r>
        <w:rPr>
          <w:color w:val="231F20"/>
          <w:spacing w:val="-11"/>
        </w:rPr>
        <w:t> </w:t>
      </w:r>
      <w:r>
        <w:rPr>
          <w:color w:val="231F20"/>
        </w:rPr>
        <w:t>everyone </w:t>
      </w:r>
      <w:r>
        <w:rPr>
          <w:color w:val="231F20"/>
          <w:spacing w:val="-4"/>
        </w:rPr>
        <w:t>up.</w:t>
      </w:r>
      <w:r>
        <w:rPr>
          <w:color w:val="231F20"/>
          <w:spacing w:val="-7"/>
        </w:rPr>
        <w:t> </w:t>
      </w:r>
      <w:r>
        <w:rPr>
          <w:color w:val="231F20"/>
          <w:spacing w:val="-3"/>
        </w:rPr>
        <w:t>Any</w:t>
      </w:r>
      <w:r>
        <w:rPr>
          <w:color w:val="231F20"/>
          <w:spacing w:val="-6"/>
        </w:rPr>
        <w:t> </w:t>
      </w:r>
      <w:r>
        <w:rPr>
          <w:color w:val="231F20"/>
        </w:rPr>
        <w:t>non-Jew</w:t>
      </w:r>
      <w:r>
        <w:rPr>
          <w:color w:val="231F20"/>
          <w:spacing w:val="-6"/>
        </w:rPr>
        <w:t> </w:t>
      </w:r>
      <w:r>
        <w:rPr>
          <w:color w:val="231F20"/>
        </w:rPr>
        <w:t>might</w:t>
      </w:r>
      <w:r>
        <w:rPr>
          <w:color w:val="231F20"/>
          <w:spacing w:val="-6"/>
        </w:rPr>
        <w:t> </w:t>
      </w:r>
      <w:r>
        <w:rPr>
          <w:color w:val="231F20"/>
        </w:rPr>
        <w:t>be</w:t>
      </w:r>
      <w:r>
        <w:rPr>
          <w:color w:val="231F20"/>
          <w:spacing w:val="-6"/>
        </w:rPr>
        <w:t> </w:t>
      </w:r>
      <w:r>
        <w:rPr>
          <w:color w:val="231F20"/>
        </w:rPr>
        <w:t>from</w:t>
      </w:r>
      <w:r>
        <w:rPr>
          <w:color w:val="231F20"/>
          <w:spacing w:val="-7"/>
        </w:rPr>
        <w:t> </w:t>
      </w:r>
      <w:r>
        <w:rPr>
          <w:rFonts w:ascii="Cambria" w:hAnsi="Cambria"/>
          <w:i/>
          <w:color w:val="231F20"/>
          <w:spacing w:val="-3"/>
        </w:rPr>
        <w:t>Keturah</w:t>
      </w:r>
      <w:r>
        <w:rPr>
          <w:color w:val="231F20"/>
          <w:spacing w:val="-3"/>
        </w:rPr>
        <w:t>.</w:t>
      </w:r>
      <w:r>
        <w:rPr>
          <w:color w:val="231F20"/>
          <w:spacing w:val="-6"/>
        </w:rPr>
        <w:t> </w:t>
      </w:r>
      <w:r>
        <w:rPr>
          <w:color w:val="231F20"/>
        </w:rPr>
        <w:t>In</w:t>
      </w:r>
      <w:r>
        <w:rPr>
          <w:color w:val="231F20"/>
          <w:spacing w:val="-6"/>
        </w:rPr>
        <w:t> </w:t>
      </w:r>
      <w:r>
        <w:rPr>
          <w:color w:val="231F20"/>
        </w:rPr>
        <w:t>regards</w:t>
      </w:r>
      <w:r>
        <w:rPr>
          <w:color w:val="231F20"/>
          <w:spacing w:val="-6"/>
        </w:rPr>
        <w:t> </w:t>
      </w:r>
      <w:r>
        <w:rPr>
          <w:color w:val="231F20"/>
        </w:rPr>
        <w:t>to</w:t>
      </w:r>
      <w:r>
        <w:rPr>
          <w:color w:val="231F20"/>
          <w:spacing w:val="-6"/>
        </w:rPr>
        <w:t> </w:t>
      </w:r>
      <w:r>
        <w:rPr>
          <w:color w:val="231F20"/>
        </w:rPr>
        <w:t>the</w:t>
      </w:r>
      <w:r>
        <w:rPr>
          <w:color w:val="231F20"/>
          <w:spacing w:val="-7"/>
        </w:rPr>
        <w:t> </w:t>
      </w:r>
      <w:r>
        <w:rPr>
          <w:color w:val="231F20"/>
        </w:rPr>
        <w:t>argument about</w:t>
      </w:r>
      <w:r>
        <w:rPr>
          <w:color w:val="231F20"/>
          <w:spacing w:val="-10"/>
        </w:rPr>
        <w:t> </w:t>
      </w:r>
      <w:r>
        <w:rPr>
          <w:color w:val="231F20"/>
        </w:rPr>
        <w:t>following</w:t>
      </w:r>
      <w:r>
        <w:rPr>
          <w:color w:val="231F20"/>
          <w:spacing w:val="-9"/>
        </w:rPr>
        <w:t> </w:t>
      </w:r>
      <w:r>
        <w:rPr>
          <w:color w:val="231F20"/>
        </w:rPr>
        <w:t>the</w:t>
      </w:r>
      <w:r>
        <w:rPr>
          <w:color w:val="231F20"/>
          <w:spacing w:val="-9"/>
        </w:rPr>
        <w:t> </w:t>
      </w:r>
      <w:r>
        <w:rPr>
          <w:color w:val="231F20"/>
          <w:spacing w:val="-3"/>
        </w:rPr>
        <w:t>majority,</w:t>
      </w:r>
      <w:r>
        <w:rPr>
          <w:color w:val="231F20"/>
          <w:spacing w:val="-9"/>
        </w:rPr>
        <w:t> </w:t>
      </w:r>
      <w:r>
        <w:rPr>
          <w:rFonts w:ascii="Cambria" w:hAnsi="Cambria"/>
          <w:i/>
          <w:color w:val="231F20"/>
          <w:spacing w:val="-3"/>
        </w:rPr>
        <w:t>Noda</w:t>
      </w:r>
      <w:r>
        <w:rPr>
          <w:rFonts w:ascii="Cambria" w:hAnsi="Cambria"/>
          <w:i/>
          <w:color w:val="231F20"/>
          <w:spacing w:val="-2"/>
        </w:rPr>
        <w:t> </w:t>
      </w:r>
      <w:r>
        <w:rPr>
          <w:rFonts w:ascii="Cambria" w:hAnsi="Cambria"/>
          <w:i/>
          <w:color w:val="231F20"/>
          <w:spacing w:val="-3"/>
        </w:rPr>
        <w:t>Biyehudah </w:t>
      </w:r>
      <w:r>
        <w:rPr>
          <w:color w:val="231F20"/>
        </w:rPr>
        <w:t>makes</w:t>
      </w:r>
      <w:r>
        <w:rPr>
          <w:color w:val="231F20"/>
          <w:spacing w:val="-9"/>
        </w:rPr>
        <w:t> </w:t>
      </w:r>
      <w:r>
        <w:rPr>
          <w:color w:val="231F20"/>
        </w:rPr>
        <w:t>an</w:t>
      </w:r>
      <w:r>
        <w:rPr>
          <w:color w:val="231F20"/>
          <w:spacing w:val="-9"/>
        </w:rPr>
        <w:t> </w:t>
      </w:r>
      <w:r>
        <w:rPr>
          <w:color w:val="231F20"/>
        </w:rPr>
        <w:t>astonishing </w:t>
      </w:r>
      <w:r>
        <w:rPr>
          <w:color w:val="231F20"/>
          <w:w w:val="95"/>
        </w:rPr>
        <w:t>claim.</w:t>
      </w:r>
      <w:r>
        <w:rPr>
          <w:color w:val="231F20"/>
          <w:spacing w:val="-18"/>
          <w:w w:val="95"/>
        </w:rPr>
        <w:t> </w:t>
      </w:r>
      <w:r>
        <w:rPr>
          <w:color w:val="231F20"/>
          <w:w w:val="95"/>
        </w:rPr>
        <w:t>According</w:t>
      </w:r>
      <w:r>
        <w:rPr>
          <w:color w:val="231F20"/>
          <w:spacing w:val="-18"/>
          <w:w w:val="95"/>
        </w:rPr>
        <w:t> </w:t>
      </w:r>
      <w:r>
        <w:rPr>
          <w:color w:val="231F20"/>
          <w:w w:val="95"/>
        </w:rPr>
        <w:t>to</w:t>
      </w:r>
      <w:r>
        <w:rPr>
          <w:color w:val="231F20"/>
          <w:spacing w:val="-18"/>
          <w:w w:val="95"/>
        </w:rPr>
        <w:t> </w:t>
      </w:r>
      <w:r>
        <w:rPr>
          <w:rFonts w:ascii="Cambria" w:hAnsi="Cambria"/>
          <w:i/>
          <w:color w:val="231F20"/>
          <w:spacing w:val="-3"/>
          <w:w w:val="95"/>
        </w:rPr>
        <w:t>Noda</w:t>
      </w:r>
      <w:r>
        <w:rPr>
          <w:rFonts w:ascii="Cambria" w:hAnsi="Cambria"/>
          <w:i/>
          <w:color w:val="231F20"/>
          <w:spacing w:val="-11"/>
          <w:w w:val="95"/>
        </w:rPr>
        <w:t> </w:t>
      </w:r>
      <w:r>
        <w:rPr>
          <w:rFonts w:ascii="Cambria" w:hAnsi="Cambria"/>
          <w:i/>
          <w:color w:val="231F20"/>
          <w:spacing w:val="-3"/>
          <w:w w:val="95"/>
        </w:rPr>
        <w:t>Biyehudah</w:t>
      </w:r>
      <w:r>
        <w:rPr>
          <w:color w:val="231F20"/>
          <w:spacing w:val="-3"/>
          <w:w w:val="95"/>
        </w:rPr>
        <w:t>,</w:t>
      </w:r>
      <w:r>
        <w:rPr>
          <w:color w:val="231F20"/>
          <w:spacing w:val="-18"/>
          <w:w w:val="95"/>
        </w:rPr>
        <w:t> </w:t>
      </w:r>
      <w:r>
        <w:rPr>
          <w:color w:val="231F20"/>
          <w:w w:val="95"/>
        </w:rPr>
        <w:t>only</w:t>
      </w:r>
      <w:r>
        <w:rPr>
          <w:color w:val="231F20"/>
          <w:spacing w:val="-17"/>
          <w:w w:val="95"/>
        </w:rPr>
        <w:t> </w:t>
      </w:r>
      <w:r>
        <w:rPr>
          <w:color w:val="231F20"/>
          <w:w w:val="95"/>
        </w:rPr>
        <w:t>Jews</w:t>
      </w:r>
      <w:r>
        <w:rPr>
          <w:color w:val="231F20"/>
          <w:spacing w:val="-18"/>
          <w:w w:val="95"/>
        </w:rPr>
        <w:t> </w:t>
      </w:r>
      <w:r>
        <w:rPr>
          <w:color w:val="231F20"/>
          <w:w w:val="95"/>
        </w:rPr>
        <w:t>are</w:t>
      </w:r>
      <w:r>
        <w:rPr>
          <w:color w:val="231F20"/>
          <w:spacing w:val="-17"/>
          <w:w w:val="95"/>
        </w:rPr>
        <w:t> </w:t>
      </w:r>
      <w:r>
        <w:rPr>
          <w:color w:val="231F20"/>
          <w:w w:val="95"/>
        </w:rPr>
        <w:t>to</w:t>
      </w:r>
      <w:r>
        <w:rPr>
          <w:color w:val="231F20"/>
          <w:spacing w:val="-18"/>
          <w:w w:val="95"/>
        </w:rPr>
        <w:t> </w:t>
      </w:r>
      <w:r>
        <w:rPr>
          <w:color w:val="231F20"/>
          <w:w w:val="95"/>
        </w:rPr>
        <w:t>follow</w:t>
      </w:r>
      <w:r>
        <w:rPr>
          <w:color w:val="231F20"/>
          <w:spacing w:val="-17"/>
          <w:w w:val="95"/>
        </w:rPr>
        <w:t> </w:t>
      </w:r>
      <w:r>
        <w:rPr>
          <w:color w:val="231F20"/>
          <w:w w:val="95"/>
        </w:rPr>
        <w:t>majorities. </w:t>
      </w:r>
      <w:r>
        <w:rPr>
          <w:color w:val="231F20"/>
        </w:rPr>
        <w:t>Gentiles</w:t>
      </w:r>
      <w:r>
        <w:rPr>
          <w:color w:val="231F20"/>
          <w:spacing w:val="-17"/>
        </w:rPr>
        <w:t> </w:t>
      </w:r>
      <w:r>
        <w:rPr>
          <w:color w:val="231F20"/>
        </w:rPr>
        <w:t>are</w:t>
      </w:r>
      <w:r>
        <w:rPr>
          <w:color w:val="231F20"/>
          <w:spacing w:val="-17"/>
        </w:rPr>
        <w:t> </w:t>
      </w:r>
      <w:r>
        <w:rPr>
          <w:color w:val="231F20"/>
        </w:rPr>
        <w:t>to</w:t>
      </w:r>
      <w:r>
        <w:rPr>
          <w:color w:val="231F20"/>
          <w:spacing w:val="-17"/>
        </w:rPr>
        <w:t> </w:t>
      </w:r>
      <w:r>
        <w:rPr>
          <w:color w:val="231F20"/>
        </w:rPr>
        <w:t>take</w:t>
      </w:r>
      <w:r>
        <w:rPr>
          <w:color w:val="231F20"/>
          <w:spacing w:val="-17"/>
        </w:rPr>
        <w:t> </w:t>
      </w:r>
      <w:r>
        <w:rPr>
          <w:color w:val="231F20"/>
        </w:rPr>
        <w:t>minority</w:t>
      </w:r>
      <w:r>
        <w:rPr>
          <w:color w:val="231F20"/>
          <w:spacing w:val="-17"/>
        </w:rPr>
        <w:t> </w:t>
      </w:r>
      <w:r>
        <w:rPr>
          <w:color w:val="231F20"/>
        </w:rPr>
        <w:t>possibilities</w:t>
      </w:r>
      <w:r>
        <w:rPr>
          <w:color w:val="231F20"/>
          <w:spacing w:val="-17"/>
        </w:rPr>
        <w:t> </w:t>
      </w:r>
      <w:r>
        <w:rPr>
          <w:color w:val="231F20"/>
        </w:rPr>
        <w:t>into</w:t>
      </w:r>
      <w:r>
        <w:rPr>
          <w:color w:val="231F20"/>
          <w:spacing w:val="-17"/>
        </w:rPr>
        <w:t> </w:t>
      </w:r>
      <w:r>
        <w:rPr>
          <w:color w:val="231F20"/>
        </w:rPr>
        <w:t>consideration.</w:t>
      </w:r>
      <w:r>
        <w:rPr>
          <w:color w:val="231F20"/>
          <w:spacing w:val="-17"/>
        </w:rPr>
        <w:t> </w:t>
      </w:r>
      <w:r>
        <w:rPr>
          <w:rFonts w:ascii="Cambria" w:hAnsi="Cambria"/>
          <w:i/>
          <w:color w:val="231F20"/>
          <w:spacing w:val="-3"/>
        </w:rPr>
        <w:t>Gemara </w:t>
      </w:r>
      <w:r>
        <w:rPr>
          <w:rFonts w:ascii="Cambria" w:hAnsi="Cambria"/>
          <w:i/>
          <w:color w:val="231F20"/>
        </w:rPr>
        <w:t>Berachos</w:t>
      </w:r>
      <w:r>
        <w:rPr>
          <w:rFonts w:ascii="Cambria" w:hAnsi="Cambria"/>
          <w:i/>
          <w:color w:val="231F20"/>
          <w:spacing w:val="-13"/>
        </w:rPr>
        <w:t> </w:t>
      </w:r>
      <w:r>
        <w:rPr>
          <w:color w:val="231F20"/>
        </w:rPr>
        <w:t>followed</w:t>
      </w:r>
      <w:r>
        <w:rPr>
          <w:color w:val="231F20"/>
          <w:spacing w:val="-19"/>
        </w:rPr>
        <w:t> </w:t>
      </w:r>
      <w:r>
        <w:rPr>
          <w:color w:val="231F20"/>
        </w:rPr>
        <w:t>the</w:t>
      </w:r>
      <w:r>
        <w:rPr>
          <w:color w:val="231F20"/>
          <w:spacing w:val="-19"/>
        </w:rPr>
        <w:t> </w:t>
      </w:r>
      <w:r>
        <w:rPr>
          <w:color w:val="231F20"/>
        </w:rPr>
        <w:t>majority</w:t>
      </w:r>
      <w:r>
        <w:rPr>
          <w:color w:val="231F20"/>
          <w:spacing w:val="-20"/>
        </w:rPr>
        <w:t> </w:t>
      </w:r>
      <w:r>
        <w:rPr>
          <w:color w:val="231F20"/>
        </w:rPr>
        <w:t>with</w:t>
      </w:r>
      <w:r>
        <w:rPr>
          <w:color w:val="231F20"/>
          <w:spacing w:val="-19"/>
        </w:rPr>
        <w:t> </w:t>
      </w:r>
      <w:r>
        <w:rPr>
          <w:color w:val="231F20"/>
        </w:rPr>
        <w:t>the</w:t>
      </w:r>
      <w:r>
        <w:rPr>
          <w:color w:val="231F20"/>
          <w:spacing w:val="-19"/>
        </w:rPr>
        <w:t> </w:t>
      </w:r>
      <w:r>
        <w:rPr>
          <w:color w:val="231F20"/>
        </w:rPr>
        <w:t>Ammonite</w:t>
      </w:r>
      <w:r>
        <w:rPr>
          <w:color w:val="231F20"/>
          <w:spacing w:val="-19"/>
        </w:rPr>
        <w:t> </w:t>
      </w:r>
      <w:r>
        <w:rPr>
          <w:color w:val="231F20"/>
        </w:rPr>
        <w:t>convert.</w:t>
      </w:r>
      <w:r>
        <w:rPr>
          <w:color w:val="231F20"/>
          <w:spacing w:val="-19"/>
        </w:rPr>
        <w:t> </w:t>
      </w:r>
      <w:r>
        <w:rPr>
          <w:color w:val="231F20"/>
        </w:rPr>
        <w:t>Once</w:t>
      </w:r>
      <w:r>
        <w:rPr>
          <w:color w:val="231F20"/>
          <w:spacing w:val="-20"/>
        </w:rPr>
        <w:t> </w:t>
      </w:r>
      <w:r>
        <w:rPr>
          <w:color w:val="231F20"/>
        </w:rPr>
        <w:t>he converts,</w:t>
      </w:r>
      <w:r>
        <w:rPr>
          <w:color w:val="231F20"/>
          <w:spacing w:val="-20"/>
        </w:rPr>
        <w:t> </w:t>
      </w:r>
      <w:r>
        <w:rPr>
          <w:color w:val="231F20"/>
        </w:rPr>
        <w:t>he</w:t>
      </w:r>
      <w:r>
        <w:rPr>
          <w:color w:val="231F20"/>
          <w:spacing w:val="-19"/>
        </w:rPr>
        <w:t> </w:t>
      </w:r>
      <w:r>
        <w:rPr>
          <w:color w:val="231F20"/>
        </w:rPr>
        <w:t>is</w:t>
      </w:r>
      <w:r>
        <w:rPr>
          <w:color w:val="231F20"/>
          <w:spacing w:val="-19"/>
        </w:rPr>
        <w:t> </w:t>
      </w:r>
      <w:r>
        <w:rPr>
          <w:color w:val="231F20"/>
        </w:rPr>
        <w:t>a</w:t>
      </w:r>
      <w:r>
        <w:rPr>
          <w:color w:val="231F20"/>
          <w:spacing w:val="-20"/>
        </w:rPr>
        <w:t> </w:t>
      </w:r>
      <w:r>
        <w:rPr>
          <w:color w:val="231F20"/>
          <w:spacing w:val="-6"/>
        </w:rPr>
        <w:t>Jew.</w:t>
      </w:r>
      <w:r>
        <w:rPr>
          <w:color w:val="231F20"/>
          <w:spacing w:val="-19"/>
        </w:rPr>
        <w:t> </w:t>
      </w:r>
      <w:r>
        <w:rPr>
          <w:color w:val="231F20"/>
        </w:rPr>
        <w:t>Jews</w:t>
      </w:r>
      <w:r>
        <w:rPr>
          <w:color w:val="231F20"/>
          <w:spacing w:val="-19"/>
        </w:rPr>
        <w:t> </w:t>
      </w:r>
      <w:r>
        <w:rPr>
          <w:color w:val="231F20"/>
        </w:rPr>
        <w:t>have</w:t>
      </w:r>
      <w:r>
        <w:rPr>
          <w:color w:val="231F20"/>
          <w:spacing w:val="-20"/>
        </w:rPr>
        <w:t> </w:t>
      </w:r>
      <w:r>
        <w:rPr>
          <w:color w:val="231F20"/>
        </w:rPr>
        <w:t>a</w:t>
      </w:r>
      <w:r>
        <w:rPr>
          <w:color w:val="231F20"/>
          <w:spacing w:val="-19"/>
        </w:rPr>
        <w:t> </w:t>
      </w:r>
      <w:r>
        <w:rPr>
          <w:color w:val="231F20"/>
        </w:rPr>
        <w:t>concept</w:t>
      </w:r>
      <w:r>
        <w:rPr>
          <w:color w:val="231F20"/>
          <w:spacing w:val="-19"/>
        </w:rPr>
        <w:t> </w:t>
      </w:r>
      <w:r>
        <w:rPr>
          <w:color w:val="231F20"/>
        </w:rPr>
        <w:t>of</w:t>
      </w:r>
      <w:r>
        <w:rPr>
          <w:color w:val="231F20"/>
          <w:spacing w:val="-20"/>
        </w:rPr>
        <w:t> </w:t>
      </w:r>
      <w:r>
        <w:rPr>
          <w:rFonts w:ascii="Cambria" w:hAnsi="Cambria"/>
          <w:i/>
          <w:color w:val="231F20"/>
        </w:rPr>
        <w:t>rov</w:t>
      </w:r>
      <w:r>
        <w:rPr>
          <w:color w:val="231F20"/>
        </w:rPr>
        <w:t>.</w:t>
      </w:r>
      <w:r>
        <w:rPr>
          <w:color w:val="231F20"/>
          <w:spacing w:val="-19"/>
        </w:rPr>
        <w:t> </w:t>
      </w:r>
      <w:r>
        <w:rPr>
          <w:color w:val="231F20"/>
        </w:rPr>
        <w:t>Once</w:t>
      </w:r>
      <w:r>
        <w:rPr>
          <w:color w:val="231F20"/>
          <w:spacing w:val="-19"/>
        </w:rPr>
        <w:t> </w:t>
      </w:r>
      <w:r>
        <w:rPr>
          <w:color w:val="231F20"/>
        </w:rPr>
        <w:t>we</w:t>
      </w:r>
      <w:r>
        <w:rPr>
          <w:color w:val="231F20"/>
          <w:spacing w:val="-20"/>
        </w:rPr>
        <w:t> </w:t>
      </w:r>
      <w:r>
        <w:rPr>
          <w:color w:val="231F20"/>
        </w:rPr>
        <w:t>follow</w:t>
      </w:r>
      <w:r>
        <w:rPr>
          <w:color w:val="231F20"/>
          <w:spacing w:val="-19"/>
        </w:rPr>
        <w:t> </w:t>
      </w:r>
      <w:r>
        <w:rPr>
          <w:rFonts w:ascii="Cambria" w:hAnsi="Cambria"/>
          <w:i/>
          <w:color w:val="231F20"/>
        </w:rPr>
        <w:t>rov</w:t>
      </w:r>
      <w:r>
        <w:rPr>
          <w:color w:val="231F20"/>
        </w:rPr>
        <w:t>, the</w:t>
      </w:r>
      <w:r>
        <w:rPr>
          <w:color w:val="231F20"/>
          <w:spacing w:val="-14"/>
        </w:rPr>
        <w:t> </w:t>
      </w:r>
      <w:r>
        <w:rPr>
          <w:color w:val="231F20"/>
          <w:spacing w:val="-6"/>
        </w:rPr>
        <w:t>“Ammonite”</w:t>
      </w:r>
      <w:r>
        <w:rPr>
          <w:color w:val="231F20"/>
          <w:spacing w:val="-13"/>
        </w:rPr>
        <w:t> </w:t>
      </w:r>
      <w:r>
        <w:rPr>
          <w:color w:val="231F20"/>
        </w:rPr>
        <w:t>is</w:t>
      </w:r>
      <w:r>
        <w:rPr>
          <w:color w:val="231F20"/>
          <w:spacing w:val="-13"/>
        </w:rPr>
        <w:t> </w:t>
      </w:r>
      <w:r>
        <w:rPr>
          <w:color w:val="231F20"/>
        </w:rPr>
        <w:t>likely</w:t>
      </w:r>
      <w:r>
        <w:rPr>
          <w:color w:val="231F20"/>
          <w:spacing w:val="-13"/>
        </w:rPr>
        <w:t> </w:t>
      </w:r>
      <w:r>
        <w:rPr>
          <w:color w:val="231F20"/>
        </w:rPr>
        <w:t>not</w:t>
      </w:r>
      <w:r>
        <w:rPr>
          <w:color w:val="231F20"/>
          <w:spacing w:val="-14"/>
        </w:rPr>
        <w:t> </w:t>
      </w:r>
      <w:r>
        <w:rPr>
          <w:color w:val="231F20"/>
        </w:rPr>
        <w:t>from</w:t>
      </w:r>
      <w:r>
        <w:rPr>
          <w:color w:val="231F20"/>
          <w:spacing w:val="-13"/>
        </w:rPr>
        <w:t> </w:t>
      </w:r>
      <w:r>
        <w:rPr>
          <w:color w:val="231F20"/>
        </w:rPr>
        <w:t>the</w:t>
      </w:r>
      <w:r>
        <w:rPr>
          <w:color w:val="231F20"/>
          <w:spacing w:val="-13"/>
        </w:rPr>
        <w:t> </w:t>
      </w:r>
      <w:r>
        <w:rPr>
          <w:color w:val="231F20"/>
        </w:rPr>
        <w:t>prohibited</w:t>
      </w:r>
      <w:r>
        <w:rPr>
          <w:color w:val="231F20"/>
          <w:spacing w:val="-13"/>
        </w:rPr>
        <w:t> </w:t>
      </w:r>
      <w:r>
        <w:rPr>
          <w:color w:val="231F20"/>
          <w:spacing w:val="-3"/>
        </w:rPr>
        <w:t>nationality.</w:t>
      </w:r>
      <w:r>
        <w:rPr>
          <w:color w:val="231F20"/>
          <w:spacing w:val="-13"/>
        </w:rPr>
        <w:t> </w:t>
      </w:r>
      <w:r>
        <w:rPr>
          <w:color w:val="231F20"/>
        </w:rPr>
        <w:t>Gentiles do not have </w:t>
      </w:r>
      <w:r>
        <w:rPr>
          <w:rFonts w:ascii="Cambria" w:hAnsi="Cambria"/>
          <w:i/>
          <w:color w:val="231F20"/>
        </w:rPr>
        <w:t>rov</w:t>
      </w:r>
      <w:r>
        <w:rPr>
          <w:color w:val="231F20"/>
        </w:rPr>
        <w:t>. According to </w:t>
      </w:r>
      <w:r>
        <w:rPr>
          <w:rFonts w:ascii="Cambria" w:hAnsi="Cambria"/>
          <w:i/>
          <w:color w:val="231F20"/>
          <w:spacing w:val="-3"/>
        </w:rPr>
        <w:t>Noda Biyehudah</w:t>
      </w:r>
      <w:r>
        <w:rPr>
          <w:color w:val="231F20"/>
          <w:spacing w:val="-3"/>
        </w:rPr>
        <w:t>, </w:t>
      </w:r>
      <w:r>
        <w:rPr>
          <w:color w:val="231F20"/>
        </w:rPr>
        <w:t>not only Arabs,</w:t>
      </w:r>
      <w:r>
        <w:rPr>
          <w:color w:val="231F20"/>
          <w:spacing w:val="-23"/>
        </w:rPr>
        <w:t> </w:t>
      </w:r>
      <w:r>
        <w:rPr>
          <w:color w:val="231F20"/>
        </w:rPr>
        <w:t>but all gentiles, must have a </w:t>
      </w:r>
      <w:r>
        <w:rPr>
          <w:rFonts w:ascii="Cambria" w:hAnsi="Cambria"/>
          <w:i/>
          <w:color w:val="231F20"/>
        </w:rPr>
        <w:t>bris</w:t>
      </w:r>
      <w:r>
        <w:rPr>
          <w:color w:val="231F20"/>
        </w:rPr>
        <w:t>. </w:t>
      </w:r>
      <w:r>
        <w:rPr>
          <w:rFonts w:ascii="Cambria" w:hAnsi="Cambria"/>
          <w:i/>
          <w:color w:val="231F20"/>
          <w:spacing w:val="-3"/>
        </w:rPr>
        <w:t>Minchas Chinuch </w:t>
      </w:r>
      <w:r>
        <w:rPr>
          <w:color w:val="231F20"/>
        </w:rPr>
        <w:t>finds this difficult. </w:t>
      </w:r>
      <w:r>
        <w:rPr>
          <w:rFonts w:ascii="Cambria" w:hAnsi="Cambria"/>
          <w:i/>
          <w:color w:val="231F20"/>
          <w:spacing w:val="-3"/>
        </w:rPr>
        <w:t>Rambam</w:t>
      </w:r>
      <w:r>
        <w:rPr>
          <w:rFonts w:ascii="Cambria" w:hAnsi="Cambria"/>
          <w:i/>
          <w:color w:val="231F20"/>
          <w:spacing w:val="-18"/>
        </w:rPr>
        <w:t> </w:t>
      </w:r>
      <w:r>
        <w:rPr>
          <w:color w:val="231F20"/>
        </w:rPr>
        <w:t>only</w:t>
      </w:r>
      <w:r>
        <w:rPr>
          <w:color w:val="231F20"/>
          <w:spacing w:val="-25"/>
        </w:rPr>
        <w:t> </w:t>
      </w:r>
      <w:r>
        <w:rPr>
          <w:color w:val="231F20"/>
        </w:rPr>
        <w:t>obligated</w:t>
      </w:r>
      <w:r>
        <w:rPr>
          <w:color w:val="231F20"/>
          <w:spacing w:val="-25"/>
        </w:rPr>
        <w:t> </w:t>
      </w:r>
      <w:r>
        <w:rPr>
          <w:color w:val="231F20"/>
        </w:rPr>
        <w:t>Arabs</w:t>
      </w:r>
      <w:r>
        <w:rPr>
          <w:color w:val="231F20"/>
          <w:spacing w:val="-25"/>
        </w:rPr>
        <w:t> </w:t>
      </w:r>
      <w:r>
        <w:rPr>
          <w:color w:val="231F20"/>
        </w:rPr>
        <w:t>in</w:t>
      </w:r>
      <w:r>
        <w:rPr>
          <w:color w:val="231F20"/>
          <w:spacing w:val="-25"/>
        </w:rPr>
        <w:t> </w:t>
      </w:r>
      <w:r>
        <w:rPr>
          <w:color w:val="231F20"/>
        </w:rPr>
        <w:t>circumcision.</w:t>
      </w:r>
      <w:r>
        <w:rPr>
          <w:color w:val="231F20"/>
          <w:spacing w:val="-25"/>
        </w:rPr>
        <w:t> </w:t>
      </w:r>
      <w:r>
        <w:rPr>
          <w:color w:val="231F20"/>
          <w:spacing w:val="-3"/>
        </w:rPr>
        <w:t>No</w:t>
      </w:r>
      <w:r>
        <w:rPr>
          <w:color w:val="231F20"/>
          <w:spacing w:val="-25"/>
        </w:rPr>
        <w:t> </w:t>
      </w:r>
      <w:r>
        <w:rPr>
          <w:color w:val="231F20"/>
        </w:rPr>
        <w:t>early</w:t>
      </w:r>
      <w:r>
        <w:rPr>
          <w:color w:val="231F20"/>
          <w:spacing w:val="-25"/>
        </w:rPr>
        <w:t> </w:t>
      </w:r>
      <w:r>
        <w:rPr>
          <w:color w:val="231F20"/>
        </w:rPr>
        <w:t>source</w:t>
      </w:r>
      <w:r>
        <w:rPr>
          <w:color w:val="231F20"/>
          <w:spacing w:val="-25"/>
        </w:rPr>
        <w:t> </w:t>
      </w:r>
      <w:r>
        <w:rPr>
          <w:color w:val="231F20"/>
        </w:rPr>
        <w:t>states that in our day all people should receive a</w:t>
      </w:r>
      <w:r>
        <w:rPr>
          <w:color w:val="231F20"/>
          <w:spacing w:val="-7"/>
        </w:rPr>
        <w:t> </w:t>
      </w:r>
      <w:r>
        <w:rPr>
          <w:rFonts w:ascii="Cambria" w:hAnsi="Cambria"/>
          <w:i/>
          <w:color w:val="231F20"/>
        </w:rPr>
        <w:t>bris</w:t>
      </w:r>
      <w:r>
        <w:rPr>
          <w:color w:val="231F20"/>
        </w:rPr>
        <w:t>.</w:t>
      </w:r>
    </w:p>
    <w:p>
      <w:pPr>
        <w:spacing w:line="312" w:lineRule="auto" w:before="35"/>
        <w:ind w:left="180" w:right="117" w:firstLine="360"/>
        <w:jc w:val="both"/>
        <w:rPr>
          <w:sz w:val="23"/>
        </w:rPr>
      </w:pPr>
      <w:r>
        <w:rPr>
          <w:rFonts w:ascii="Cambria" w:hAnsi="Cambria"/>
          <w:i/>
          <w:color w:val="231F20"/>
          <w:spacing w:val="-4"/>
          <w:sz w:val="23"/>
        </w:rPr>
        <w:t>Shu”t </w:t>
      </w:r>
      <w:r>
        <w:rPr>
          <w:rFonts w:ascii="Cambria" w:hAnsi="Cambria"/>
          <w:i/>
          <w:color w:val="231F20"/>
          <w:spacing w:val="-8"/>
          <w:sz w:val="23"/>
        </w:rPr>
        <w:t>Sho’eil </w:t>
      </w:r>
      <w:r>
        <w:rPr>
          <w:rFonts w:ascii="Cambria" w:hAnsi="Cambria"/>
          <w:i/>
          <w:color w:val="231F20"/>
          <w:spacing w:val="-3"/>
          <w:sz w:val="23"/>
        </w:rPr>
        <w:t>Umeishiv </w:t>
      </w:r>
      <w:r>
        <w:rPr>
          <w:color w:val="231F20"/>
          <w:sz w:val="23"/>
        </w:rPr>
        <w:t>(</w:t>
      </w:r>
      <w:r>
        <w:rPr>
          <w:rFonts w:ascii="Cambria" w:hAnsi="Cambria"/>
          <w:i/>
          <w:color w:val="231F20"/>
          <w:sz w:val="23"/>
        </w:rPr>
        <w:t>cheilek </w:t>
      </w:r>
      <w:r>
        <w:rPr>
          <w:color w:val="231F20"/>
          <w:sz w:val="23"/>
        </w:rPr>
        <w:t>4 </w:t>
      </w:r>
      <w:r>
        <w:rPr>
          <w:rFonts w:ascii="Cambria" w:hAnsi="Cambria"/>
          <w:i/>
          <w:color w:val="231F20"/>
          <w:spacing w:val="-3"/>
          <w:sz w:val="23"/>
        </w:rPr>
        <w:t>siman </w:t>
      </w:r>
      <w:r>
        <w:rPr>
          <w:color w:val="231F20"/>
          <w:sz w:val="23"/>
        </w:rPr>
        <w:t>103) argues that only Arabs today are obligated in </w:t>
      </w:r>
      <w:r>
        <w:rPr>
          <w:rFonts w:ascii="Cambria" w:hAnsi="Cambria"/>
          <w:i/>
          <w:color w:val="231F20"/>
          <w:sz w:val="23"/>
        </w:rPr>
        <w:t>bris</w:t>
      </w:r>
      <w:r>
        <w:rPr>
          <w:color w:val="231F20"/>
          <w:sz w:val="23"/>
        </w:rPr>
        <w:t>. When </w:t>
      </w:r>
      <w:r>
        <w:rPr>
          <w:rFonts w:ascii="Cambria" w:hAnsi="Cambria"/>
          <w:i/>
          <w:color w:val="231F20"/>
          <w:sz w:val="23"/>
        </w:rPr>
        <w:t>Sancheiriv </w:t>
      </w:r>
      <w:r>
        <w:rPr>
          <w:color w:val="231F20"/>
          <w:sz w:val="23"/>
        </w:rPr>
        <w:t>assimilated the nations, the descendants of </w:t>
      </w:r>
      <w:r>
        <w:rPr>
          <w:rFonts w:ascii="Cambria" w:hAnsi="Cambria"/>
          <w:i/>
          <w:color w:val="231F20"/>
          <w:spacing w:val="-4"/>
          <w:sz w:val="23"/>
        </w:rPr>
        <w:t>Keturah </w:t>
      </w:r>
      <w:r>
        <w:rPr>
          <w:color w:val="231F20"/>
          <w:sz w:val="23"/>
        </w:rPr>
        <w:t>and </w:t>
      </w:r>
      <w:r>
        <w:rPr>
          <w:rFonts w:ascii="Cambria" w:hAnsi="Cambria"/>
          <w:i/>
          <w:color w:val="231F20"/>
          <w:spacing w:val="-4"/>
          <w:sz w:val="23"/>
        </w:rPr>
        <w:t>Yishmael </w:t>
      </w:r>
      <w:r>
        <w:rPr>
          <w:color w:val="231F20"/>
          <w:sz w:val="23"/>
        </w:rPr>
        <w:t>were not lost in the masses. The seed of </w:t>
      </w:r>
      <w:r>
        <w:rPr>
          <w:rFonts w:ascii="Cambria" w:hAnsi="Cambria"/>
          <w:i/>
          <w:color w:val="231F20"/>
          <w:spacing w:val="-4"/>
          <w:sz w:val="23"/>
        </w:rPr>
        <w:t>Keturah </w:t>
      </w:r>
      <w:r>
        <w:rPr>
          <w:color w:val="231F20"/>
          <w:sz w:val="23"/>
        </w:rPr>
        <w:t>were circumcised because they were obligated in </w:t>
      </w:r>
      <w:r>
        <w:rPr>
          <w:rFonts w:ascii="Cambria" w:hAnsi="Cambria"/>
          <w:i/>
          <w:color w:val="231F20"/>
          <w:sz w:val="23"/>
        </w:rPr>
        <w:t>bris </w:t>
      </w:r>
      <w:r>
        <w:rPr>
          <w:color w:val="231F20"/>
          <w:sz w:val="23"/>
        </w:rPr>
        <w:t>and the children of </w:t>
      </w:r>
      <w:r>
        <w:rPr>
          <w:rFonts w:ascii="Cambria" w:hAnsi="Cambria"/>
          <w:i/>
          <w:color w:val="231F20"/>
          <w:spacing w:val="-4"/>
          <w:sz w:val="23"/>
        </w:rPr>
        <w:t>Yishmael </w:t>
      </w:r>
      <w:r>
        <w:rPr>
          <w:color w:val="231F20"/>
          <w:sz w:val="23"/>
        </w:rPr>
        <w:t>used to perform circumcision because of custom. </w:t>
      </w:r>
      <w:r>
        <w:rPr>
          <w:rFonts w:ascii="Cambria" w:hAnsi="Cambria"/>
          <w:i/>
          <w:color w:val="231F20"/>
          <w:spacing w:val="-4"/>
          <w:sz w:val="23"/>
        </w:rPr>
        <w:t>Yishmael </w:t>
      </w:r>
      <w:r>
        <w:rPr>
          <w:color w:val="231F20"/>
          <w:sz w:val="23"/>
        </w:rPr>
        <w:t>himself was circumcised and his children continued the practice. The other nations never mingled with those who were circumcised. Since </w:t>
      </w:r>
      <w:r>
        <w:rPr>
          <w:rFonts w:ascii="Cambria" w:hAnsi="Cambria"/>
          <w:i/>
          <w:color w:val="231F20"/>
          <w:spacing w:val="-4"/>
          <w:sz w:val="23"/>
        </w:rPr>
        <w:t>Yishmael </w:t>
      </w:r>
      <w:r>
        <w:rPr>
          <w:color w:val="231F20"/>
          <w:sz w:val="23"/>
        </w:rPr>
        <w:t>and </w:t>
      </w:r>
      <w:r>
        <w:rPr>
          <w:rFonts w:ascii="Cambria" w:hAnsi="Cambria"/>
          <w:i/>
          <w:color w:val="231F20"/>
          <w:spacing w:val="-4"/>
          <w:sz w:val="23"/>
        </w:rPr>
        <w:t>Keturah </w:t>
      </w:r>
      <w:r>
        <w:rPr>
          <w:color w:val="231F20"/>
          <w:sz w:val="23"/>
        </w:rPr>
        <w:t>merged, there is a doubt among the Arabs that they may</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2" w:lineRule="auto" w:before="0"/>
        <w:ind w:left="180" w:right="117" w:firstLine="0"/>
        <w:jc w:val="both"/>
        <w:rPr>
          <w:sz w:val="23"/>
        </w:rPr>
      </w:pPr>
      <w:r>
        <w:rPr>
          <w:color w:val="231F20"/>
          <w:sz w:val="23"/>
        </w:rPr>
        <w:t>be from </w:t>
      </w:r>
      <w:r>
        <w:rPr>
          <w:rFonts w:ascii="Cambria" w:hAnsi="Cambria"/>
          <w:i/>
          <w:color w:val="231F20"/>
          <w:spacing w:val="-4"/>
          <w:sz w:val="23"/>
        </w:rPr>
        <w:t>Keturah </w:t>
      </w:r>
      <w:r>
        <w:rPr>
          <w:color w:val="231F20"/>
          <w:sz w:val="23"/>
        </w:rPr>
        <w:t>and therefore require a </w:t>
      </w:r>
      <w:r>
        <w:rPr>
          <w:rFonts w:ascii="Cambria" w:hAnsi="Cambria"/>
          <w:i/>
          <w:color w:val="231F20"/>
          <w:sz w:val="23"/>
        </w:rPr>
        <w:t>bris</w:t>
      </w:r>
      <w:r>
        <w:rPr>
          <w:color w:val="231F20"/>
          <w:sz w:val="23"/>
        </w:rPr>
        <w:t>. Other gentiles are not obligated</w:t>
      </w:r>
      <w:r>
        <w:rPr>
          <w:color w:val="231F20"/>
          <w:spacing w:val="-8"/>
          <w:sz w:val="23"/>
        </w:rPr>
        <w:t> </w:t>
      </w:r>
      <w:r>
        <w:rPr>
          <w:color w:val="231F20"/>
          <w:sz w:val="23"/>
        </w:rPr>
        <w:t>in</w:t>
      </w:r>
      <w:r>
        <w:rPr>
          <w:color w:val="231F20"/>
          <w:spacing w:val="-8"/>
          <w:sz w:val="23"/>
        </w:rPr>
        <w:t> </w:t>
      </w:r>
      <w:r>
        <w:rPr>
          <w:rFonts w:ascii="Cambria" w:hAnsi="Cambria"/>
          <w:i/>
          <w:color w:val="231F20"/>
          <w:sz w:val="23"/>
        </w:rPr>
        <w:t>bris </w:t>
      </w:r>
      <w:r>
        <w:rPr>
          <w:color w:val="231F20"/>
          <w:sz w:val="23"/>
        </w:rPr>
        <w:t>for</w:t>
      </w:r>
      <w:r>
        <w:rPr>
          <w:color w:val="231F20"/>
          <w:spacing w:val="-8"/>
          <w:sz w:val="23"/>
        </w:rPr>
        <w:t> </w:t>
      </w:r>
      <w:r>
        <w:rPr>
          <w:color w:val="231F20"/>
          <w:sz w:val="23"/>
        </w:rPr>
        <w:t>they</w:t>
      </w:r>
      <w:r>
        <w:rPr>
          <w:color w:val="231F20"/>
          <w:spacing w:val="-7"/>
          <w:sz w:val="23"/>
        </w:rPr>
        <w:t> </w:t>
      </w:r>
      <w:r>
        <w:rPr>
          <w:color w:val="231F20"/>
          <w:sz w:val="23"/>
        </w:rPr>
        <w:t>certainly</w:t>
      </w:r>
      <w:r>
        <w:rPr>
          <w:color w:val="231F20"/>
          <w:spacing w:val="-8"/>
          <w:sz w:val="23"/>
        </w:rPr>
        <w:t> </w:t>
      </w:r>
      <w:r>
        <w:rPr>
          <w:color w:val="231F20"/>
          <w:sz w:val="23"/>
        </w:rPr>
        <w:t>are</w:t>
      </w:r>
      <w:r>
        <w:rPr>
          <w:color w:val="231F20"/>
          <w:spacing w:val="-7"/>
          <w:sz w:val="23"/>
        </w:rPr>
        <w:t> </w:t>
      </w:r>
      <w:r>
        <w:rPr>
          <w:color w:val="231F20"/>
          <w:sz w:val="23"/>
        </w:rPr>
        <w:t>not</w:t>
      </w:r>
      <w:r>
        <w:rPr>
          <w:color w:val="231F20"/>
          <w:spacing w:val="-8"/>
          <w:sz w:val="23"/>
        </w:rPr>
        <w:t> </w:t>
      </w:r>
      <w:r>
        <w:rPr>
          <w:color w:val="231F20"/>
          <w:sz w:val="23"/>
        </w:rPr>
        <w:t>from</w:t>
      </w:r>
      <w:r>
        <w:rPr>
          <w:color w:val="231F20"/>
          <w:spacing w:val="-7"/>
          <w:sz w:val="23"/>
        </w:rPr>
        <w:t> </w:t>
      </w:r>
      <w:r>
        <w:rPr>
          <w:color w:val="231F20"/>
          <w:sz w:val="23"/>
        </w:rPr>
        <w:t>the</w:t>
      </w:r>
      <w:r>
        <w:rPr>
          <w:color w:val="231F20"/>
          <w:spacing w:val="-8"/>
          <w:sz w:val="23"/>
        </w:rPr>
        <w:t> </w:t>
      </w:r>
      <w:r>
        <w:rPr>
          <w:color w:val="231F20"/>
          <w:sz w:val="23"/>
        </w:rPr>
        <w:t>seed</w:t>
      </w:r>
      <w:r>
        <w:rPr>
          <w:color w:val="231F20"/>
          <w:spacing w:val="-7"/>
          <w:sz w:val="23"/>
        </w:rPr>
        <w:t> </w:t>
      </w:r>
      <w:r>
        <w:rPr>
          <w:color w:val="231F20"/>
          <w:sz w:val="23"/>
        </w:rPr>
        <w:t>of</w:t>
      </w:r>
      <w:r>
        <w:rPr>
          <w:color w:val="231F20"/>
          <w:spacing w:val="-7"/>
          <w:sz w:val="23"/>
        </w:rPr>
        <w:t> </w:t>
      </w:r>
      <w:r>
        <w:rPr>
          <w:rFonts w:ascii="Cambria" w:hAnsi="Cambria"/>
          <w:i/>
          <w:color w:val="231F20"/>
          <w:spacing w:val="-5"/>
          <w:sz w:val="23"/>
        </w:rPr>
        <w:t>Avraham </w:t>
      </w:r>
      <w:r>
        <w:rPr>
          <w:color w:val="231F20"/>
          <w:sz w:val="23"/>
        </w:rPr>
        <w:t>and </w:t>
      </w:r>
      <w:r>
        <w:rPr>
          <w:rFonts w:ascii="Cambria" w:hAnsi="Cambria"/>
          <w:i/>
          <w:color w:val="231F20"/>
          <w:spacing w:val="-4"/>
          <w:sz w:val="23"/>
        </w:rPr>
        <w:t>Keturah </w:t>
      </w:r>
      <w:r>
        <w:rPr>
          <w:color w:val="231F20"/>
          <w:spacing w:val="-8"/>
          <w:sz w:val="23"/>
        </w:rPr>
        <w:t>(</w:t>
      </w:r>
      <w:r>
        <w:rPr>
          <w:rFonts w:ascii="Cambria" w:hAnsi="Cambria"/>
          <w:i/>
          <w:color w:val="231F20"/>
          <w:spacing w:val="-8"/>
          <w:sz w:val="23"/>
        </w:rPr>
        <w:t>Me’oros </w:t>
      </w:r>
      <w:r>
        <w:rPr>
          <w:rFonts w:ascii="Cambria" w:hAnsi="Cambria"/>
          <w:i/>
          <w:color w:val="231F20"/>
          <w:sz w:val="23"/>
        </w:rPr>
        <w:t>Daf</w:t>
      </w:r>
      <w:r>
        <w:rPr>
          <w:rFonts w:ascii="Cambria" w:hAnsi="Cambria"/>
          <w:i/>
          <w:color w:val="231F20"/>
          <w:spacing w:val="-9"/>
          <w:sz w:val="23"/>
        </w:rPr>
        <w:t> </w:t>
      </w:r>
      <w:r>
        <w:rPr>
          <w:rFonts w:ascii="Cambria" w:hAnsi="Cambria"/>
          <w:i/>
          <w:color w:val="231F20"/>
          <w:spacing w:val="-3"/>
          <w:sz w:val="23"/>
        </w:rPr>
        <w:t>Hayomi</w:t>
      </w:r>
      <w:r>
        <w:rPr>
          <w:color w:val="231F20"/>
          <w:spacing w:val="-3"/>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15" w:right="253" w:hanging="1"/>
        <w:jc w:val="center"/>
        <w:rPr>
          <w:rFonts w:ascii="Cambria" w:hAnsi="Cambria"/>
          <w:b/>
          <w:sz w:val="32"/>
        </w:rPr>
      </w:pPr>
      <w:r>
        <w:rPr>
          <w:rFonts w:ascii="Cambria" w:hAnsi="Cambria"/>
          <w:b/>
          <w:color w:val="231F20"/>
          <w:spacing w:val="-3"/>
          <w:w w:val="95"/>
          <w:sz w:val="32"/>
        </w:rPr>
        <w:t>If</w:t>
      </w:r>
      <w:r>
        <w:rPr>
          <w:rFonts w:ascii="Cambria" w:hAnsi="Cambria"/>
          <w:b/>
          <w:color w:val="231F20"/>
          <w:spacing w:val="-17"/>
          <w:w w:val="95"/>
          <w:sz w:val="32"/>
        </w:rPr>
        <w:t> </w:t>
      </w:r>
      <w:r>
        <w:rPr>
          <w:rFonts w:ascii="Cambria" w:hAnsi="Cambria"/>
          <w:b/>
          <w:color w:val="231F20"/>
          <w:spacing w:val="-4"/>
          <w:w w:val="95"/>
          <w:sz w:val="32"/>
        </w:rPr>
        <w:t>He</w:t>
      </w:r>
      <w:r>
        <w:rPr>
          <w:rFonts w:ascii="Cambria" w:hAnsi="Cambria"/>
          <w:b/>
          <w:color w:val="231F20"/>
          <w:spacing w:val="-17"/>
          <w:w w:val="95"/>
          <w:sz w:val="32"/>
        </w:rPr>
        <w:t> </w:t>
      </w:r>
      <w:r>
        <w:rPr>
          <w:rFonts w:ascii="Cambria" w:hAnsi="Cambria"/>
          <w:b/>
          <w:color w:val="231F20"/>
          <w:w w:val="95"/>
          <w:sz w:val="32"/>
        </w:rPr>
        <w:t>Began</w:t>
      </w:r>
      <w:r>
        <w:rPr>
          <w:rFonts w:ascii="Cambria" w:hAnsi="Cambria"/>
          <w:b/>
          <w:color w:val="231F20"/>
          <w:spacing w:val="-16"/>
          <w:w w:val="95"/>
          <w:sz w:val="32"/>
        </w:rPr>
        <w:t> </w:t>
      </w:r>
      <w:r>
        <w:rPr>
          <w:rFonts w:ascii="Cambria" w:hAnsi="Cambria"/>
          <w:b/>
          <w:color w:val="231F20"/>
          <w:w w:val="95"/>
          <w:sz w:val="32"/>
        </w:rPr>
        <w:t>to</w:t>
      </w:r>
      <w:r>
        <w:rPr>
          <w:rFonts w:ascii="Cambria" w:hAnsi="Cambria"/>
          <w:b/>
          <w:color w:val="231F20"/>
          <w:spacing w:val="-17"/>
          <w:w w:val="95"/>
          <w:sz w:val="32"/>
        </w:rPr>
        <w:t> </w:t>
      </w:r>
      <w:r>
        <w:rPr>
          <w:rFonts w:ascii="Cambria" w:hAnsi="Cambria"/>
          <w:b/>
          <w:color w:val="231F20"/>
          <w:spacing w:val="-8"/>
          <w:w w:val="95"/>
          <w:sz w:val="32"/>
        </w:rPr>
        <w:t>Write</w:t>
      </w:r>
      <w:r>
        <w:rPr>
          <w:rFonts w:ascii="Cambria" w:hAnsi="Cambria"/>
          <w:b/>
          <w:color w:val="231F20"/>
          <w:spacing w:val="-17"/>
          <w:w w:val="95"/>
          <w:sz w:val="32"/>
        </w:rPr>
        <w:t> </w:t>
      </w:r>
      <w:r>
        <w:rPr>
          <w:rFonts w:ascii="Cambria" w:hAnsi="Cambria"/>
          <w:b/>
          <w:color w:val="231F20"/>
          <w:w w:val="95"/>
          <w:sz w:val="32"/>
        </w:rPr>
        <w:t>the</w:t>
      </w:r>
      <w:r>
        <w:rPr>
          <w:rFonts w:ascii="Cambria" w:hAnsi="Cambria"/>
          <w:b/>
          <w:color w:val="231F20"/>
          <w:spacing w:val="-16"/>
          <w:w w:val="95"/>
          <w:sz w:val="32"/>
        </w:rPr>
        <w:t> </w:t>
      </w:r>
      <w:r>
        <w:rPr>
          <w:rFonts w:ascii="Cambria" w:hAnsi="Cambria"/>
          <w:b/>
          <w:color w:val="231F20"/>
          <w:w w:val="95"/>
          <w:sz w:val="32"/>
        </w:rPr>
        <w:t>Letters</w:t>
      </w:r>
      <w:r>
        <w:rPr>
          <w:rFonts w:ascii="Cambria" w:hAnsi="Cambria"/>
          <w:b/>
          <w:color w:val="231F20"/>
          <w:spacing w:val="-17"/>
          <w:w w:val="95"/>
          <w:sz w:val="32"/>
        </w:rPr>
        <w:t> </w:t>
      </w:r>
      <w:r>
        <w:rPr>
          <w:rFonts w:ascii="Cambria" w:hAnsi="Cambria"/>
          <w:b/>
          <w:color w:val="231F20"/>
          <w:w w:val="95"/>
          <w:sz w:val="32"/>
        </w:rPr>
        <w:t>of</w:t>
      </w:r>
      <w:r>
        <w:rPr>
          <w:rFonts w:ascii="Cambria" w:hAnsi="Cambria"/>
          <w:b/>
          <w:color w:val="231F20"/>
          <w:spacing w:val="-17"/>
          <w:w w:val="95"/>
          <w:sz w:val="32"/>
        </w:rPr>
        <w:t> </w:t>
      </w:r>
      <w:r>
        <w:rPr>
          <w:rFonts w:ascii="Cambria" w:hAnsi="Cambria"/>
          <w:b/>
          <w:color w:val="231F20"/>
          <w:spacing w:val="-8"/>
          <w:w w:val="95"/>
          <w:sz w:val="32"/>
        </w:rPr>
        <w:t>Hashem’s </w:t>
      </w:r>
      <w:r>
        <w:rPr>
          <w:rFonts w:ascii="Cambria" w:hAnsi="Cambria"/>
          <w:b/>
          <w:color w:val="231F20"/>
          <w:spacing w:val="-3"/>
          <w:w w:val="95"/>
          <w:sz w:val="32"/>
        </w:rPr>
        <w:t>Name</w:t>
      </w:r>
      <w:r>
        <w:rPr>
          <w:rFonts w:ascii="Cambria" w:hAnsi="Cambria"/>
          <w:b/>
          <w:color w:val="231F20"/>
          <w:spacing w:val="-11"/>
          <w:w w:val="95"/>
          <w:sz w:val="32"/>
        </w:rPr>
        <w:t> </w:t>
      </w:r>
      <w:r>
        <w:rPr>
          <w:rFonts w:ascii="Cambria" w:hAnsi="Cambria"/>
          <w:b/>
          <w:color w:val="231F20"/>
          <w:w w:val="95"/>
          <w:sz w:val="32"/>
        </w:rPr>
        <w:t>in</w:t>
      </w:r>
      <w:r>
        <w:rPr>
          <w:rFonts w:ascii="Cambria" w:hAnsi="Cambria"/>
          <w:b/>
          <w:color w:val="231F20"/>
          <w:spacing w:val="-10"/>
          <w:w w:val="95"/>
          <w:sz w:val="32"/>
        </w:rPr>
        <w:t> </w:t>
      </w:r>
      <w:r>
        <w:rPr>
          <w:rFonts w:ascii="Cambria" w:hAnsi="Cambria"/>
          <w:b/>
          <w:color w:val="231F20"/>
          <w:w w:val="95"/>
          <w:sz w:val="32"/>
        </w:rPr>
        <w:t>A</w:t>
      </w:r>
      <w:r>
        <w:rPr>
          <w:rFonts w:ascii="Cambria" w:hAnsi="Cambria"/>
          <w:b/>
          <w:color w:val="231F20"/>
          <w:spacing w:val="-10"/>
          <w:w w:val="95"/>
          <w:sz w:val="32"/>
        </w:rPr>
        <w:t> </w:t>
      </w:r>
      <w:r>
        <w:rPr>
          <w:rFonts w:ascii="Cambria" w:hAnsi="Cambria"/>
          <w:b/>
          <w:color w:val="231F20"/>
          <w:spacing w:val="-7"/>
          <w:w w:val="95"/>
          <w:sz w:val="32"/>
        </w:rPr>
        <w:t>Torah</w:t>
      </w:r>
      <w:r>
        <w:rPr>
          <w:rFonts w:ascii="Cambria" w:hAnsi="Cambria"/>
          <w:b/>
          <w:color w:val="231F20"/>
          <w:spacing w:val="-10"/>
          <w:w w:val="95"/>
          <w:sz w:val="32"/>
        </w:rPr>
        <w:t> </w:t>
      </w:r>
      <w:r>
        <w:rPr>
          <w:rFonts w:ascii="Cambria" w:hAnsi="Cambria"/>
          <w:b/>
          <w:color w:val="231F20"/>
          <w:w w:val="95"/>
          <w:sz w:val="32"/>
        </w:rPr>
        <w:t>Scroll</w:t>
      </w:r>
      <w:r>
        <w:rPr>
          <w:rFonts w:ascii="Cambria" w:hAnsi="Cambria"/>
          <w:b/>
          <w:color w:val="231F20"/>
          <w:spacing w:val="-10"/>
          <w:w w:val="95"/>
          <w:sz w:val="32"/>
        </w:rPr>
        <w:t> </w:t>
      </w:r>
      <w:r>
        <w:rPr>
          <w:rFonts w:ascii="Cambria" w:hAnsi="Cambria"/>
          <w:b/>
          <w:color w:val="231F20"/>
          <w:w w:val="95"/>
          <w:sz w:val="32"/>
        </w:rPr>
        <w:t>Can</w:t>
      </w:r>
      <w:r>
        <w:rPr>
          <w:rFonts w:ascii="Cambria" w:hAnsi="Cambria"/>
          <w:b/>
          <w:color w:val="231F20"/>
          <w:spacing w:val="-10"/>
          <w:w w:val="95"/>
          <w:sz w:val="32"/>
        </w:rPr>
        <w:t> </w:t>
      </w:r>
      <w:r>
        <w:rPr>
          <w:rFonts w:ascii="Cambria" w:hAnsi="Cambria"/>
          <w:b/>
          <w:color w:val="231F20"/>
          <w:spacing w:val="-4"/>
          <w:w w:val="95"/>
          <w:sz w:val="32"/>
        </w:rPr>
        <w:t>He</w:t>
      </w:r>
      <w:r>
        <w:rPr>
          <w:rFonts w:ascii="Cambria" w:hAnsi="Cambria"/>
          <w:b/>
          <w:color w:val="231F20"/>
          <w:spacing w:val="-10"/>
          <w:w w:val="95"/>
          <w:sz w:val="32"/>
        </w:rPr>
        <w:t> </w:t>
      </w:r>
      <w:r>
        <w:rPr>
          <w:rFonts w:ascii="Cambria" w:hAnsi="Cambria"/>
          <w:b/>
          <w:color w:val="231F20"/>
          <w:w w:val="95"/>
          <w:sz w:val="32"/>
        </w:rPr>
        <w:t>Erase</w:t>
      </w:r>
      <w:r>
        <w:rPr>
          <w:rFonts w:ascii="Cambria" w:hAnsi="Cambria"/>
          <w:b/>
          <w:color w:val="231F20"/>
          <w:spacing w:val="-11"/>
          <w:w w:val="95"/>
          <w:sz w:val="32"/>
        </w:rPr>
        <w:t> </w:t>
      </w:r>
      <w:r>
        <w:rPr>
          <w:rFonts w:ascii="Cambria" w:hAnsi="Cambria"/>
          <w:b/>
          <w:color w:val="231F20"/>
          <w:w w:val="95"/>
          <w:sz w:val="32"/>
        </w:rPr>
        <w:t>Them?</w:t>
      </w:r>
    </w:p>
    <w:p>
      <w:pPr>
        <w:pStyle w:val="BodyText"/>
        <w:spacing w:before="11"/>
        <w:rPr>
          <w:rFonts w:ascii="Cambria"/>
          <w:b/>
          <w:sz w:val="54"/>
        </w:rPr>
      </w:pPr>
    </w:p>
    <w:p>
      <w:pPr>
        <w:pStyle w:val="BodyText"/>
        <w:spacing w:line="288" w:lineRule="auto"/>
        <w:ind w:left="180" w:right="117"/>
        <w:jc w:val="both"/>
        <w:rPr>
          <w:rFonts w:ascii="Cambria"/>
          <w:i/>
        </w:rPr>
      </w:pPr>
      <w:r>
        <w:rPr>
          <w:rFonts w:ascii="Cambria"/>
          <w:b/>
          <w:color w:val="231F20"/>
          <w:sz w:val="38"/>
        </w:rPr>
        <w:t>T</w:t>
      </w:r>
      <w:r>
        <w:rPr>
          <w:color w:val="231F20"/>
        </w:rPr>
        <w:t>he name of </w:t>
      </w:r>
      <w:r>
        <w:rPr>
          <w:rFonts w:ascii="Cambria"/>
          <w:i/>
          <w:color w:val="231F20"/>
        </w:rPr>
        <w:t>Hashem </w:t>
      </w:r>
      <w:r>
        <w:rPr>
          <w:color w:val="231F20"/>
        </w:rPr>
        <w:t>must be treated with respect and reverence. We are never allowed to erase the name of Hashem. Our </w:t>
      </w:r>
      <w:r>
        <w:rPr>
          <w:rFonts w:ascii="Cambria"/>
          <w:i/>
          <w:color w:val="231F20"/>
        </w:rPr>
        <w:t>Gemara </w:t>
      </w:r>
      <w:r>
        <w:rPr>
          <w:color w:val="231F20"/>
        </w:rPr>
        <w:t>discusses the prohibition against cursing the name of </w:t>
      </w:r>
      <w:r>
        <w:rPr>
          <w:rFonts w:ascii="Cambria"/>
          <w:i/>
          <w:color w:val="231F20"/>
        </w:rPr>
        <w:t>Hashem</w:t>
      </w:r>
      <w:r>
        <w:rPr>
          <w:color w:val="231F20"/>
        </w:rPr>
        <w:t>. </w:t>
      </w:r>
      <w:r>
        <w:rPr>
          <w:rFonts w:ascii="Cambria"/>
          <w:i/>
          <w:color w:val="231F20"/>
        </w:rPr>
        <w:t>Rav</w:t>
      </w:r>
    </w:p>
    <w:p>
      <w:pPr>
        <w:pStyle w:val="BodyText"/>
        <w:spacing w:line="312" w:lineRule="auto" w:before="11"/>
        <w:ind w:left="180" w:right="117"/>
        <w:jc w:val="both"/>
      </w:pPr>
      <w:r>
        <w:rPr>
          <w:rFonts w:ascii="Cambria"/>
          <w:i/>
          <w:color w:val="231F20"/>
        </w:rPr>
        <w:t>Acha </w:t>
      </w:r>
      <w:r>
        <w:rPr>
          <w:color w:val="231F20"/>
        </w:rPr>
        <w:t>taught that one is only guilty if he curses the name of four letters. Which name of </w:t>
      </w:r>
      <w:r>
        <w:rPr>
          <w:rFonts w:ascii="Cambria"/>
          <w:i/>
          <w:color w:val="231F20"/>
        </w:rPr>
        <w:t>Hashem </w:t>
      </w:r>
      <w:r>
        <w:rPr>
          <w:color w:val="231F20"/>
        </w:rPr>
        <w:t>is being referred to in our </w:t>
      </w:r>
      <w:r>
        <w:rPr>
          <w:rFonts w:ascii="Cambria"/>
          <w:i/>
          <w:color w:val="231F20"/>
        </w:rPr>
        <w:t>Gemara</w:t>
      </w:r>
      <w:r>
        <w:rPr>
          <w:color w:val="231F20"/>
        </w:rPr>
        <w:t>?</w:t>
      </w:r>
    </w:p>
    <w:p>
      <w:pPr>
        <w:spacing w:line="312" w:lineRule="auto" w:before="35"/>
        <w:ind w:left="180" w:right="117" w:firstLine="360"/>
        <w:jc w:val="both"/>
        <w:rPr>
          <w:sz w:val="23"/>
        </w:rPr>
      </w:pPr>
      <w:r>
        <w:rPr>
          <w:rFonts w:ascii="Cambria" w:hAnsi="Cambria"/>
          <w:i/>
          <w:color w:val="231F20"/>
          <w:spacing w:val="-3"/>
          <w:sz w:val="23"/>
        </w:rPr>
        <w:t>Rambam</w:t>
      </w:r>
      <w:r>
        <w:rPr>
          <w:rFonts w:ascii="Cambria" w:hAnsi="Cambria"/>
          <w:i/>
          <w:color w:val="231F20"/>
          <w:spacing w:val="-18"/>
          <w:sz w:val="23"/>
        </w:rPr>
        <w:t> </w:t>
      </w:r>
      <w:r>
        <w:rPr>
          <w:color w:val="231F20"/>
          <w:spacing w:val="-3"/>
          <w:sz w:val="23"/>
        </w:rPr>
        <w:t>(</w:t>
      </w:r>
      <w:r>
        <w:rPr>
          <w:rFonts w:ascii="Cambria" w:hAnsi="Cambria"/>
          <w:i/>
          <w:color w:val="231F20"/>
          <w:spacing w:val="-3"/>
          <w:sz w:val="23"/>
        </w:rPr>
        <w:t>Hilchos</w:t>
      </w:r>
      <w:r>
        <w:rPr>
          <w:rFonts w:ascii="Cambria" w:hAnsi="Cambria"/>
          <w:i/>
          <w:color w:val="231F20"/>
          <w:spacing w:val="-18"/>
          <w:sz w:val="23"/>
        </w:rPr>
        <w:t> </w:t>
      </w:r>
      <w:r>
        <w:rPr>
          <w:rFonts w:ascii="Cambria" w:hAnsi="Cambria"/>
          <w:i/>
          <w:color w:val="231F20"/>
          <w:spacing w:val="-4"/>
          <w:sz w:val="23"/>
        </w:rPr>
        <w:t>Avodas</w:t>
      </w:r>
      <w:r>
        <w:rPr>
          <w:rFonts w:ascii="Cambria" w:hAnsi="Cambria"/>
          <w:i/>
          <w:color w:val="231F20"/>
          <w:spacing w:val="-18"/>
          <w:sz w:val="23"/>
        </w:rPr>
        <w:t> </w:t>
      </w:r>
      <w:r>
        <w:rPr>
          <w:rFonts w:ascii="Cambria" w:hAnsi="Cambria"/>
          <w:i/>
          <w:color w:val="231F20"/>
          <w:spacing w:val="-3"/>
          <w:sz w:val="23"/>
        </w:rPr>
        <w:t>Kochavim</w:t>
      </w:r>
      <w:r>
        <w:rPr>
          <w:rFonts w:ascii="Cambria" w:hAnsi="Cambria"/>
          <w:i/>
          <w:color w:val="231F20"/>
          <w:spacing w:val="-18"/>
          <w:sz w:val="23"/>
        </w:rPr>
        <w:t> </w:t>
      </w:r>
      <w:r>
        <w:rPr>
          <w:color w:val="231F20"/>
          <w:sz w:val="23"/>
        </w:rPr>
        <w:t>2:7)</w:t>
      </w:r>
      <w:r>
        <w:rPr>
          <w:color w:val="231F20"/>
          <w:spacing w:val="-25"/>
          <w:sz w:val="23"/>
        </w:rPr>
        <w:t> </w:t>
      </w:r>
      <w:r>
        <w:rPr>
          <w:color w:val="231F20"/>
          <w:sz w:val="23"/>
        </w:rPr>
        <w:t>teaches</w:t>
      </w:r>
      <w:r>
        <w:rPr>
          <w:color w:val="231F20"/>
          <w:spacing w:val="-25"/>
          <w:sz w:val="23"/>
        </w:rPr>
        <w:t> </w:t>
      </w:r>
      <w:r>
        <w:rPr>
          <w:color w:val="231F20"/>
          <w:sz w:val="23"/>
        </w:rPr>
        <w:t>that</w:t>
      </w:r>
      <w:r>
        <w:rPr>
          <w:color w:val="231F20"/>
          <w:spacing w:val="-25"/>
          <w:sz w:val="23"/>
        </w:rPr>
        <w:t> </w:t>
      </w:r>
      <w:r>
        <w:rPr>
          <w:color w:val="231F20"/>
          <w:sz w:val="23"/>
        </w:rPr>
        <w:t>the</w:t>
      </w:r>
      <w:r>
        <w:rPr>
          <w:color w:val="231F20"/>
          <w:spacing w:val="-25"/>
          <w:sz w:val="23"/>
        </w:rPr>
        <w:t> </w:t>
      </w:r>
      <w:r>
        <w:rPr>
          <w:rFonts w:ascii="Cambria" w:hAnsi="Cambria"/>
          <w:i/>
          <w:color w:val="231F20"/>
          <w:spacing w:val="-3"/>
          <w:sz w:val="23"/>
        </w:rPr>
        <w:t>Gemara </w:t>
      </w:r>
      <w:r>
        <w:rPr>
          <w:color w:val="231F20"/>
          <w:sz w:val="23"/>
        </w:rPr>
        <w:t>is</w:t>
      </w:r>
      <w:r>
        <w:rPr>
          <w:color w:val="231F20"/>
          <w:spacing w:val="-24"/>
          <w:sz w:val="23"/>
        </w:rPr>
        <w:t> </w:t>
      </w:r>
      <w:r>
        <w:rPr>
          <w:color w:val="231F20"/>
          <w:sz w:val="23"/>
        </w:rPr>
        <w:t>referring</w:t>
      </w:r>
      <w:r>
        <w:rPr>
          <w:color w:val="231F20"/>
          <w:spacing w:val="-23"/>
          <w:sz w:val="23"/>
        </w:rPr>
        <w:t> </w:t>
      </w:r>
      <w:r>
        <w:rPr>
          <w:color w:val="231F20"/>
          <w:sz w:val="23"/>
        </w:rPr>
        <w:t>to</w:t>
      </w:r>
      <w:r>
        <w:rPr>
          <w:color w:val="231F20"/>
          <w:spacing w:val="-23"/>
          <w:sz w:val="23"/>
        </w:rPr>
        <w:t> </w:t>
      </w:r>
      <w:r>
        <w:rPr>
          <w:color w:val="231F20"/>
          <w:sz w:val="23"/>
        </w:rPr>
        <w:t>every</w:t>
      </w:r>
      <w:r>
        <w:rPr>
          <w:color w:val="231F20"/>
          <w:spacing w:val="-23"/>
          <w:sz w:val="23"/>
        </w:rPr>
        <w:t> </w:t>
      </w:r>
      <w:r>
        <w:rPr>
          <w:color w:val="231F20"/>
          <w:sz w:val="23"/>
        </w:rPr>
        <w:t>four-letter</w:t>
      </w:r>
      <w:r>
        <w:rPr>
          <w:color w:val="231F20"/>
          <w:spacing w:val="-23"/>
          <w:sz w:val="23"/>
        </w:rPr>
        <w:t> </w:t>
      </w:r>
      <w:r>
        <w:rPr>
          <w:color w:val="231F20"/>
          <w:sz w:val="23"/>
        </w:rPr>
        <w:t>name</w:t>
      </w:r>
      <w:r>
        <w:rPr>
          <w:color w:val="231F20"/>
          <w:spacing w:val="-24"/>
          <w:sz w:val="23"/>
        </w:rPr>
        <w:t> </w:t>
      </w:r>
      <w:r>
        <w:rPr>
          <w:color w:val="231F20"/>
          <w:sz w:val="23"/>
        </w:rPr>
        <w:t>of</w:t>
      </w:r>
      <w:r>
        <w:rPr>
          <w:color w:val="231F20"/>
          <w:spacing w:val="-24"/>
          <w:sz w:val="23"/>
        </w:rPr>
        <w:t> </w:t>
      </w:r>
      <w:r>
        <w:rPr>
          <w:rFonts w:ascii="Cambria" w:hAnsi="Cambria"/>
          <w:i/>
          <w:color w:val="231F20"/>
          <w:sz w:val="23"/>
        </w:rPr>
        <w:t>Hashem</w:t>
      </w:r>
      <w:r>
        <w:rPr>
          <w:color w:val="231F20"/>
          <w:sz w:val="23"/>
        </w:rPr>
        <w:t>.</w:t>
      </w:r>
      <w:r>
        <w:rPr>
          <w:color w:val="231F20"/>
          <w:spacing w:val="-23"/>
          <w:sz w:val="23"/>
        </w:rPr>
        <w:t> </w:t>
      </w:r>
      <w:r>
        <w:rPr>
          <w:color w:val="231F20"/>
          <w:sz w:val="23"/>
        </w:rPr>
        <w:t>There</w:t>
      </w:r>
      <w:r>
        <w:rPr>
          <w:color w:val="231F20"/>
          <w:spacing w:val="-23"/>
          <w:sz w:val="23"/>
        </w:rPr>
        <w:t> </w:t>
      </w:r>
      <w:r>
        <w:rPr>
          <w:color w:val="231F20"/>
          <w:sz w:val="23"/>
        </w:rPr>
        <w:t>are</w:t>
      </w:r>
      <w:r>
        <w:rPr>
          <w:color w:val="231F20"/>
          <w:spacing w:val="-23"/>
          <w:sz w:val="23"/>
        </w:rPr>
        <w:t> </w:t>
      </w:r>
      <w:r>
        <w:rPr>
          <w:color w:val="231F20"/>
          <w:sz w:val="23"/>
        </w:rPr>
        <w:t>two</w:t>
      </w:r>
      <w:r>
        <w:rPr>
          <w:color w:val="231F20"/>
          <w:spacing w:val="-23"/>
          <w:sz w:val="23"/>
        </w:rPr>
        <w:t> </w:t>
      </w:r>
      <w:r>
        <w:rPr>
          <w:color w:val="231F20"/>
          <w:sz w:val="23"/>
        </w:rPr>
        <w:t>names of Hashem made up of four letters, </w:t>
      </w:r>
      <w:r>
        <w:rPr>
          <w:rFonts w:ascii="Cambria" w:hAnsi="Cambria"/>
          <w:i/>
          <w:color w:val="231F20"/>
          <w:spacing w:val="-4"/>
          <w:sz w:val="23"/>
        </w:rPr>
        <w:t>Havayah </w:t>
      </w:r>
      <w:r>
        <w:rPr>
          <w:color w:val="231F20"/>
          <w:sz w:val="23"/>
        </w:rPr>
        <w:t>and </w:t>
      </w:r>
      <w:r>
        <w:rPr>
          <w:rFonts w:ascii="Cambria" w:hAnsi="Cambria"/>
          <w:i/>
          <w:color w:val="231F20"/>
          <w:spacing w:val="-3"/>
          <w:sz w:val="23"/>
        </w:rPr>
        <w:t>Adnus</w:t>
      </w:r>
      <w:r>
        <w:rPr>
          <w:color w:val="231F20"/>
          <w:spacing w:val="-3"/>
          <w:sz w:val="23"/>
        </w:rPr>
        <w:t>. </w:t>
      </w:r>
      <w:r>
        <w:rPr>
          <w:color w:val="231F20"/>
          <w:sz w:val="23"/>
        </w:rPr>
        <w:t>According to </w:t>
      </w:r>
      <w:r>
        <w:rPr>
          <w:rFonts w:ascii="Cambria" w:hAnsi="Cambria"/>
          <w:i/>
          <w:color w:val="231F20"/>
          <w:spacing w:val="-3"/>
          <w:sz w:val="23"/>
        </w:rPr>
        <w:t>Rambam</w:t>
      </w:r>
      <w:r>
        <w:rPr>
          <w:color w:val="231F20"/>
          <w:spacing w:val="-3"/>
          <w:sz w:val="23"/>
        </w:rPr>
        <w:t>, </w:t>
      </w:r>
      <w:r>
        <w:rPr>
          <w:color w:val="231F20"/>
          <w:sz w:val="23"/>
        </w:rPr>
        <w:t>each of them is categorized as </w:t>
      </w:r>
      <w:r>
        <w:rPr>
          <w:rFonts w:ascii="Cambria" w:hAnsi="Cambria"/>
          <w:i/>
          <w:color w:val="231F20"/>
          <w:sz w:val="23"/>
        </w:rPr>
        <w:t>Sheim </w:t>
      </w:r>
      <w:r>
        <w:rPr>
          <w:rFonts w:ascii="Cambria" w:hAnsi="Cambria"/>
          <w:i/>
          <w:color w:val="231F20"/>
          <w:spacing w:val="-3"/>
          <w:sz w:val="23"/>
        </w:rPr>
        <w:t>Hameforash</w:t>
      </w:r>
      <w:r>
        <w:rPr>
          <w:color w:val="231F20"/>
          <w:spacing w:val="-3"/>
          <w:sz w:val="23"/>
        </w:rPr>
        <w:t>. </w:t>
      </w:r>
      <w:r>
        <w:rPr>
          <w:color w:val="231F20"/>
          <w:sz w:val="23"/>
        </w:rPr>
        <w:t>If a man were to specify curses to either of these names of </w:t>
      </w:r>
      <w:r>
        <w:rPr>
          <w:rFonts w:ascii="Cambria" w:hAnsi="Cambria"/>
          <w:i/>
          <w:color w:val="231F20"/>
          <w:sz w:val="23"/>
        </w:rPr>
        <w:t>Hashem</w:t>
      </w:r>
      <w:r>
        <w:rPr>
          <w:color w:val="231F20"/>
          <w:sz w:val="23"/>
        </w:rPr>
        <w:t>, he would be guilty of a capital crime. </w:t>
      </w:r>
      <w:r>
        <w:rPr>
          <w:rFonts w:ascii="Cambria" w:hAnsi="Cambria"/>
          <w:i/>
          <w:color w:val="231F20"/>
          <w:spacing w:val="-3"/>
          <w:sz w:val="23"/>
        </w:rPr>
        <w:t>Rabbeinu Chananel </w:t>
      </w:r>
      <w:r>
        <w:rPr>
          <w:color w:val="231F20"/>
          <w:sz w:val="23"/>
        </w:rPr>
        <w:t>(quoted in </w:t>
      </w:r>
      <w:r>
        <w:rPr>
          <w:rFonts w:ascii="Cambria" w:hAnsi="Cambria"/>
          <w:i/>
          <w:color w:val="231F20"/>
          <w:spacing w:val="-6"/>
          <w:sz w:val="23"/>
        </w:rPr>
        <w:t>Tosfos </w:t>
      </w:r>
      <w:r>
        <w:rPr>
          <w:rFonts w:ascii="Cambria" w:hAnsi="Cambria"/>
          <w:i/>
          <w:color w:val="231F20"/>
          <w:sz w:val="23"/>
        </w:rPr>
        <w:t>Shevuos </w:t>
      </w:r>
      <w:r>
        <w:rPr>
          <w:color w:val="231F20"/>
          <w:sz w:val="23"/>
        </w:rPr>
        <w:t>35a) rules that if a person wrote the letters </w:t>
      </w:r>
      <w:r>
        <w:rPr>
          <w:rFonts w:ascii="Cambria" w:hAnsi="Cambria"/>
          <w:i/>
          <w:color w:val="231F20"/>
          <w:sz w:val="23"/>
        </w:rPr>
        <w:t>alef </w:t>
      </w:r>
      <w:r>
        <w:rPr>
          <w:color w:val="231F20"/>
          <w:sz w:val="23"/>
        </w:rPr>
        <w:t>and </w:t>
      </w:r>
      <w:r>
        <w:rPr>
          <w:rFonts w:ascii="Cambria" w:hAnsi="Cambria"/>
          <w:i/>
          <w:color w:val="231F20"/>
          <w:sz w:val="23"/>
        </w:rPr>
        <w:t>dalet </w:t>
      </w:r>
      <w:r>
        <w:rPr>
          <w:color w:val="231F20"/>
          <w:sz w:val="23"/>
        </w:rPr>
        <w:t>from the name of </w:t>
      </w:r>
      <w:r>
        <w:rPr>
          <w:rFonts w:ascii="Cambria" w:hAnsi="Cambria"/>
          <w:i/>
          <w:color w:val="231F20"/>
          <w:spacing w:val="-3"/>
          <w:sz w:val="23"/>
        </w:rPr>
        <w:t>Adnus</w:t>
      </w:r>
      <w:r>
        <w:rPr>
          <w:color w:val="231F20"/>
          <w:spacing w:val="-3"/>
          <w:sz w:val="23"/>
        </w:rPr>
        <w:t>, </w:t>
      </w:r>
      <w:r>
        <w:rPr>
          <w:color w:val="231F20"/>
          <w:sz w:val="23"/>
        </w:rPr>
        <w:t>they can never be erased. </w:t>
      </w:r>
      <w:r>
        <w:rPr>
          <w:color w:val="231F20"/>
          <w:spacing w:val="-3"/>
          <w:sz w:val="23"/>
        </w:rPr>
        <w:t>Just </w:t>
      </w:r>
      <w:r>
        <w:rPr>
          <w:color w:val="231F20"/>
          <w:sz w:val="23"/>
        </w:rPr>
        <w:t>as</w:t>
      </w:r>
      <w:r>
        <w:rPr>
          <w:color w:val="231F20"/>
          <w:spacing w:val="-24"/>
          <w:sz w:val="23"/>
        </w:rPr>
        <w:t> </w:t>
      </w:r>
      <w:r>
        <w:rPr>
          <w:rFonts w:ascii="Cambria" w:hAnsi="Cambria"/>
          <w:i/>
          <w:color w:val="231F20"/>
          <w:sz w:val="23"/>
        </w:rPr>
        <w:t>yud </w:t>
      </w:r>
      <w:r>
        <w:rPr>
          <w:color w:val="231F20"/>
          <w:sz w:val="23"/>
        </w:rPr>
        <w:t>and</w:t>
      </w:r>
      <w:r>
        <w:rPr>
          <w:color w:val="231F20"/>
          <w:spacing w:val="-22"/>
          <w:sz w:val="23"/>
        </w:rPr>
        <w:t> </w:t>
      </w:r>
      <w:r>
        <w:rPr>
          <w:rFonts w:ascii="Cambria" w:hAnsi="Cambria"/>
          <w:i/>
          <w:color w:val="231F20"/>
          <w:spacing w:val="-2"/>
          <w:sz w:val="23"/>
        </w:rPr>
        <w:t>heh</w:t>
      </w:r>
      <w:r>
        <w:rPr>
          <w:rFonts w:ascii="Cambria" w:hAnsi="Cambria"/>
          <w:i/>
          <w:color w:val="231F20"/>
          <w:spacing w:val="-15"/>
          <w:sz w:val="23"/>
        </w:rPr>
        <w:t> </w:t>
      </w:r>
      <w:r>
        <w:rPr>
          <w:color w:val="231F20"/>
          <w:sz w:val="23"/>
        </w:rPr>
        <w:t>from</w:t>
      </w:r>
      <w:r>
        <w:rPr>
          <w:color w:val="231F20"/>
          <w:spacing w:val="-22"/>
          <w:sz w:val="23"/>
        </w:rPr>
        <w:t> </w:t>
      </w:r>
      <w:r>
        <w:rPr>
          <w:rFonts w:ascii="Cambria" w:hAnsi="Cambria"/>
          <w:i/>
          <w:color w:val="231F20"/>
          <w:spacing w:val="-4"/>
          <w:sz w:val="23"/>
        </w:rPr>
        <w:t>Havayah</w:t>
      </w:r>
      <w:r>
        <w:rPr>
          <w:rFonts w:ascii="Cambria" w:hAnsi="Cambria"/>
          <w:i/>
          <w:color w:val="231F20"/>
          <w:spacing w:val="-15"/>
          <w:sz w:val="23"/>
        </w:rPr>
        <w:t> </w:t>
      </w:r>
      <w:r>
        <w:rPr>
          <w:color w:val="231F20"/>
          <w:sz w:val="23"/>
        </w:rPr>
        <w:t>cannot</w:t>
      </w:r>
      <w:r>
        <w:rPr>
          <w:color w:val="231F20"/>
          <w:spacing w:val="-22"/>
          <w:sz w:val="23"/>
        </w:rPr>
        <w:t> </w:t>
      </w:r>
      <w:r>
        <w:rPr>
          <w:color w:val="231F20"/>
          <w:sz w:val="23"/>
        </w:rPr>
        <w:t>be</w:t>
      </w:r>
      <w:r>
        <w:rPr>
          <w:color w:val="231F20"/>
          <w:spacing w:val="-22"/>
          <w:sz w:val="23"/>
        </w:rPr>
        <w:t> </w:t>
      </w:r>
      <w:r>
        <w:rPr>
          <w:color w:val="231F20"/>
          <w:sz w:val="23"/>
        </w:rPr>
        <w:t>erased</w:t>
      </w:r>
      <w:r>
        <w:rPr>
          <w:color w:val="231F20"/>
          <w:spacing w:val="-21"/>
          <w:sz w:val="23"/>
        </w:rPr>
        <w:t> </w:t>
      </w:r>
      <w:r>
        <w:rPr>
          <w:color w:val="231F20"/>
          <w:sz w:val="23"/>
        </w:rPr>
        <w:t>(</w:t>
      </w:r>
      <w:r>
        <w:rPr>
          <w:rFonts w:ascii="Cambria" w:hAnsi="Cambria"/>
          <w:i/>
          <w:color w:val="231F20"/>
          <w:sz w:val="23"/>
        </w:rPr>
        <w:t>Rama</w:t>
      </w:r>
      <w:r>
        <w:rPr>
          <w:rFonts w:ascii="Cambria" w:hAnsi="Cambria"/>
          <w:i/>
          <w:color w:val="231F20"/>
          <w:spacing w:val="-15"/>
          <w:sz w:val="23"/>
        </w:rPr>
        <w:t> </w:t>
      </w:r>
      <w:r>
        <w:rPr>
          <w:rFonts w:ascii="Cambria" w:hAnsi="Cambria"/>
          <w:i/>
          <w:color w:val="231F20"/>
          <w:spacing w:val="-8"/>
          <w:sz w:val="23"/>
        </w:rPr>
        <w:t>Yoreh</w:t>
      </w:r>
      <w:r>
        <w:rPr>
          <w:rFonts w:ascii="Cambria" w:hAnsi="Cambria"/>
          <w:i/>
          <w:color w:val="231F20"/>
          <w:spacing w:val="-15"/>
          <w:sz w:val="23"/>
        </w:rPr>
        <w:t> </w:t>
      </w:r>
      <w:r>
        <w:rPr>
          <w:rFonts w:ascii="Cambria" w:hAnsi="Cambria"/>
          <w:i/>
          <w:color w:val="231F20"/>
          <w:spacing w:val="-6"/>
          <w:sz w:val="23"/>
        </w:rPr>
        <w:t>Dei’ah</w:t>
      </w:r>
      <w:r>
        <w:rPr>
          <w:rFonts w:ascii="Cambria" w:hAnsi="Cambria"/>
          <w:i/>
          <w:color w:val="231F20"/>
          <w:spacing w:val="-14"/>
          <w:sz w:val="23"/>
        </w:rPr>
        <w:t> </w:t>
      </w:r>
      <w:r>
        <w:rPr>
          <w:color w:val="231F20"/>
          <w:sz w:val="23"/>
        </w:rPr>
        <w:t>276:10), </w:t>
      </w:r>
      <w:r>
        <w:rPr>
          <w:rFonts w:ascii="Cambria" w:hAnsi="Cambria"/>
          <w:i/>
          <w:color w:val="231F20"/>
          <w:sz w:val="23"/>
        </w:rPr>
        <w:t>alef</w:t>
      </w:r>
      <w:r>
        <w:rPr>
          <w:rFonts w:ascii="Cambria" w:hAnsi="Cambria"/>
          <w:i/>
          <w:color w:val="231F20"/>
          <w:spacing w:val="-3"/>
          <w:sz w:val="23"/>
        </w:rPr>
        <w:t> </w:t>
      </w:r>
      <w:r>
        <w:rPr>
          <w:color w:val="231F20"/>
          <w:sz w:val="23"/>
        </w:rPr>
        <w:t>and</w:t>
      </w:r>
      <w:r>
        <w:rPr>
          <w:color w:val="231F20"/>
          <w:spacing w:val="-10"/>
          <w:sz w:val="23"/>
        </w:rPr>
        <w:t> </w:t>
      </w:r>
      <w:r>
        <w:rPr>
          <w:rFonts w:ascii="Cambria" w:hAnsi="Cambria"/>
          <w:i/>
          <w:color w:val="231F20"/>
          <w:sz w:val="23"/>
        </w:rPr>
        <w:t>dalet</w:t>
      </w:r>
      <w:r>
        <w:rPr>
          <w:rFonts w:ascii="Cambria" w:hAnsi="Cambria"/>
          <w:i/>
          <w:color w:val="231F20"/>
          <w:spacing w:val="-3"/>
          <w:sz w:val="23"/>
        </w:rPr>
        <w:t> </w:t>
      </w:r>
      <w:r>
        <w:rPr>
          <w:color w:val="231F20"/>
          <w:sz w:val="23"/>
        </w:rPr>
        <w:t>are</w:t>
      </w:r>
      <w:r>
        <w:rPr>
          <w:color w:val="231F20"/>
          <w:spacing w:val="-10"/>
          <w:sz w:val="23"/>
        </w:rPr>
        <w:t> </w:t>
      </w:r>
      <w:r>
        <w:rPr>
          <w:color w:val="231F20"/>
          <w:sz w:val="23"/>
        </w:rPr>
        <w:t>two</w:t>
      </w:r>
      <w:r>
        <w:rPr>
          <w:color w:val="231F20"/>
          <w:spacing w:val="-9"/>
          <w:sz w:val="23"/>
        </w:rPr>
        <w:t> </w:t>
      </w:r>
      <w:r>
        <w:rPr>
          <w:color w:val="231F20"/>
          <w:sz w:val="23"/>
        </w:rPr>
        <w:t>letters</w:t>
      </w:r>
      <w:r>
        <w:rPr>
          <w:color w:val="231F20"/>
          <w:spacing w:val="-10"/>
          <w:sz w:val="23"/>
        </w:rPr>
        <w:t> </w:t>
      </w:r>
      <w:r>
        <w:rPr>
          <w:color w:val="231F20"/>
          <w:sz w:val="23"/>
        </w:rPr>
        <w:t>from</w:t>
      </w:r>
      <w:r>
        <w:rPr>
          <w:color w:val="231F20"/>
          <w:spacing w:val="-10"/>
          <w:sz w:val="23"/>
        </w:rPr>
        <w:t> </w:t>
      </w:r>
      <w:r>
        <w:rPr>
          <w:rFonts w:ascii="Cambria" w:hAnsi="Cambria"/>
          <w:i/>
          <w:color w:val="231F20"/>
          <w:sz w:val="23"/>
        </w:rPr>
        <w:t>Sheim</w:t>
      </w:r>
      <w:r>
        <w:rPr>
          <w:rFonts w:ascii="Cambria" w:hAnsi="Cambria"/>
          <w:i/>
          <w:color w:val="231F20"/>
          <w:spacing w:val="-2"/>
          <w:sz w:val="23"/>
        </w:rPr>
        <w:t> </w:t>
      </w:r>
      <w:r>
        <w:rPr>
          <w:rFonts w:ascii="Cambria" w:hAnsi="Cambria"/>
          <w:i/>
          <w:color w:val="231F20"/>
          <w:spacing w:val="-3"/>
          <w:sz w:val="23"/>
        </w:rPr>
        <w:t>Hameforash </w:t>
      </w:r>
      <w:r>
        <w:rPr>
          <w:color w:val="231F20"/>
          <w:sz w:val="23"/>
        </w:rPr>
        <w:t>and</w:t>
      </w:r>
      <w:r>
        <w:rPr>
          <w:color w:val="231F20"/>
          <w:spacing w:val="-10"/>
          <w:sz w:val="23"/>
        </w:rPr>
        <w:t> </w:t>
      </w:r>
      <w:r>
        <w:rPr>
          <w:color w:val="231F20"/>
          <w:sz w:val="23"/>
        </w:rPr>
        <w:t>can</w:t>
      </w:r>
      <w:r>
        <w:rPr>
          <w:color w:val="231F20"/>
          <w:spacing w:val="-9"/>
          <w:sz w:val="23"/>
        </w:rPr>
        <w:t> </w:t>
      </w:r>
      <w:r>
        <w:rPr>
          <w:color w:val="231F20"/>
          <w:sz w:val="23"/>
        </w:rPr>
        <w:t>never be erased.</w:t>
      </w:r>
    </w:p>
    <w:p>
      <w:pPr>
        <w:pStyle w:val="BodyText"/>
        <w:spacing w:line="314" w:lineRule="auto" w:before="41"/>
        <w:ind w:left="180" w:right="119" w:firstLine="360"/>
        <w:jc w:val="both"/>
        <w:rPr>
          <w:rFonts w:ascii="Cambria"/>
          <w:i/>
        </w:rPr>
      </w:pPr>
      <w:r>
        <w:rPr>
          <w:color w:val="231F20"/>
        </w:rPr>
        <w:t>What is the law if a scribe is writing a Torah scroll and he mistakenly thinks he should write the name of </w:t>
      </w:r>
      <w:r>
        <w:rPr>
          <w:rFonts w:ascii="Cambria"/>
          <w:i/>
          <w:color w:val="231F20"/>
        </w:rPr>
        <w:t>Hashem </w:t>
      </w:r>
      <w:r>
        <w:rPr>
          <w:color w:val="231F20"/>
        </w:rPr>
        <w:t>of </w:t>
      </w:r>
      <w:r>
        <w:rPr>
          <w:rFonts w:ascii="Cambria"/>
          <w:i/>
          <w:color w:val="231F20"/>
        </w:rPr>
        <w:t>Adnus</w:t>
      </w:r>
    </w:p>
    <w:p>
      <w:pPr>
        <w:spacing w:after="0" w:line="314" w:lineRule="auto"/>
        <w:jc w:val="both"/>
        <w:rPr>
          <w:rFonts w:ascii="Cambria"/>
        </w:rPr>
        <w:sectPr>
          <w:footerReference w:type="default" r:id="rId27"/>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and he writes </w:t>
      </w:r>
      <w:r>
        <w:rPr>
          <w:rFonts w:ascii="Cambria"/>
          <w:i/>
          <w:color w:val="231F20"/>
        </w:rPr>
        <w:t>alef </w:t>
      </w:r>
      <w:r>
        <w:rPr>
          <w:color w:val="231F20"/>
        </w:rPr>
        <w:t>and </w:t>
      </w:r>
      <w:r>
        <w:rPr>
          <w:rFonts w:ascii="Cambria"/>
          <w:i/>
          <w:color w:val="231F20"/>
        </w:rPr>
        <w:t>dalet </w:t>
      </w:r>
      <w:r>
        <w:rPr>
          <w:color w:val="231F20"/>
        </w:rPr>
        <w:t>and </w:t>
      </w:r>
      <w:r>
        <w:rPr>
          <w:rFonts w:ascii="Cambria"/>
          <w:i/>
          <w:color w:val="231F20"/>
          <w:spacing w:val="-3"/>
        </w:rPr>
        <w:t>nun </w:t>
      </w:r>
      <w:r>
        <w:rPr>
          <w:color w:val="231F20"/>
        </w:rPr>
        <w:t>and then realizes his mistake; can he erase the letters? According to </w:t>
      </w:r>
      <w:r>
        <w:rPr>
          <w:rFonts w:ascii="Cambria"/>
          <w:i/>
          <w:color w:val="231F20"/>
          <w:spacing w:val="-3"/>
        </w:rPr>
        <w:t>Rabbeinu </w:t>
      </w:r>
      <w:r>
        <w:rPr>
          <w:rFonts w:ascii="Cambria"/>
          <w:i/>
          <w:color w:val="231F20"/>
          <w:spacing w:val="-2"/>
        </w:rPr>
        <w:t>Chananel, </w:t>
      </w:r>
      <w:r>
        <w:rPr>
          <w:color w:val="231F20"/>
        </w:rPr>
        <w:t>he most certainly</w:t>
      </w:r>
      <w:r>
        <w:rPr>
          <w:color w:val="231F20"/>
          <w:spacing w:val="-9"/>
        </w:rPr>
        <w:t> </w:t>
      </w:r>
      <w:r>
        <w:rPr>
          <w:color w:val="231F20"/>
        </w:rPr>
        <w:t>may</w:t>
      </w:r>
      <w:r>
        <w:rPr>
          <w:color w:val="231F20"/>
          <w:spacing w:val="-9"/>
        </w:rPr>
        <w:t> </w:t>
      </w:r>
      <w:r>
        <w:rPr>
          <w:color w:val="231F20"/>
        </w:rPr>
        <w:t>not</w:t>
      </w:r>
      <w:r>
        <w:rPr>
          <w:color w:val="231F20"/>
          <w:spacing w:val="-9"/>
        </w:rPr>
        <w:t> </w:t>
      </w:r>
      <w:r>
        <w:rPr>
          <w:color w:val="231F20"/>
        </w:rPr>
        <w:t>erase</w:t>
      </w:r>
      <w:r>
        <w:rPr>
          <w:color w:val="231F20"/>
          <w:spacing w:val="-9"/>
        </w:rPr>
        <w:t> </w:t>
      </w:r>
      <w:r>
        <w:rPr>
          <w:color w:val="231F20"/>
        </w:rPr>
        <w:t>them.</w:t>
      </w:r>
      <w:r>
        <w:rPr>
          <w:color w:val="231F20"/>
          <w:spacing w:val="-9"/>
        </w:rPr>
        <w:t> </w:t>
      </w:r>
      <w:r>
        <w:rPr>
          <w:rFonts w:ascii="Cambria"/>
          <w:i/>
          <w:color w:val="231F20"/>
          <w:spacing w:val="-3"/>
        </w:rPr>
        <w:t>Rabbeinu</w:t>
      </w:r>
      <w:r>
        <w:rPr>
          <w:rFonts w:ascii="Cambria"/>
          <w:i/>
          <w:color w:val="231F20"/>
          <w:spacing w:val="-2"/>
        </w:rPr>
        <w:t> </w:t>
      </w:r>
      <w:r>
        <w:rPr>
          <w:rFonts w:ascii="Cambria"/>
          <w:i/>
          <w:color w:val="231F20"/>
          <w:spacing w:val="-3"/>
        </w:rPr>
        <w:t>Chananel</w:t>
      </w:r>
      <w:r>
        <w:rPr>
          <w:rFonts w:ascii="Cambria"/>
          <w:i/>
          <w:color w:val="231F20"/>
          <w:spacing w:val="-2"/>
        </w:rPr>
        <w:t> </w:t>
      </w:r>
      <w:r>
        <w:rPr>
          <w:color w:val="231F20"/>
        </w:rPr>
        <w:t>does</w:t>
      </w:r>
      <w:r>
        <w:rPr>
          <w:color w:val="231F20"/>
          <w:spacing w:val="-9"/>
        </w:rPr>
        <w:t> </w:t>
      </w:r>
      <w:r>
        <w:rPr>
          <w:color w:val="231F20"/>
        </w:rPr>
        <w:t>not</w:t>
      </w:r>
      <w:r>
        <w:rPr>
          <w:color w:val="231F20"/>
          <w:spacing w:val="-9"/>
        </w:rPr>
        <w:t> </w:t>
      </w:r>
      <w:r>
        <w:rPr>
          <w:color w:val="231F20"/>
        </w:rPr>
        <w:t>allow</w:t>
      </w:r>
      <w:r>
        <w:rPr>
          <w:color w:val="231F20"/>
          <w:spacing w:val="-9"/>
        </w:rPr>
        <w:t> </w:t>
      </w:r>
      <w:r>
        <w:rPr>
          <w:color w:val="231F20"/>
        </w:rPr>
        <w:t>for the</w:t>
      </w:r>
      <w:r>
        <w:rPr>
          <w:color w:val="231F20"/>
          <w:spacing w:val="-8"/>
        </w:rPr>
        <w:t> </w:t>
      </w:r>
      <w:r>
        <w:rPr>
          <w:color w:val="231F20"/>
        </w:rPr>
        <w:t>erasing</w:t>
      </w:r>
      <w:r>
        <w:rPr>
          <w:color w:val="231F20"/>
          <w:spacing w:val="-7"/>
        </w:rPr>
        <w:t> </w:t>
      </w:r>
      <w:r>
        <w:rPr>
          <w:color w:val="231F20"/>
        </w:rPr>
        <w:t>of</w:t>
      </w:r>
      <w:r>
        <w:rPr>
          <w:color w:val="231F20"/>
          <w:spacing w:val="-7"/>
        </w:rPr>
        <w:t> </w:t>
      </w:r>
      <w:r>
        <w:rPr>
          <w:color w:val="231F20"/>
        </w:rPr>
        <w:t>two</w:t>
      </w:r>
      <w:r>
        <w:rPr>
          <w:color w:val="231F20"/>
          <w:spacing w:val="-7"/>
        </w:rPr>
        <w:t> </w:t>
      </w:r>
      <w:r>
        <w:rPr>
          <w:color w:val="231F20"/>
        </w:rPr>
        <w:t>letters</w:t>
      </w:r>
      <w:r>
        <w:rPr>
          <w:color w:val="231F20"/>
          <w:spacing w:val="-7"/>
        </w:rPr>
        <w:t> </w:t>
      </w:r>
      <w:r>
        <w:rPr>
          <w:color w:val="231F20"/>
        </w:rPr>
        <w:t>that</w:t>
      </w:r>
      <w:r>
        <w:rPr>
          <w:color w:val="231F20"/>
          <w:spacing w:val="-7"/>
        </w:rPr>
        <w:t> </w:t>
      </w:r>
      <w:r>
        <w:rPr>
          <w:color w:val="231F20"/>
        </w:rPr>
        <w:t>were</w:t>
      </w:r>
      <w:r>
        <w:rPr>
          <w:color w:val="231F20"/>
          <w:spacing w:val="-7"/>
        </w:rPr>
        <w:t> </w:t>
      </w:r>
      <w:r>
        <w:rPr>
          <w:color w:val="231F20"/>
        </w:rPr>
        <w:t>written</w:t>
      </w:r>
      <w:r>
        <w:rPr>
          <w:color w:val="231F20"/>
          <w:spacing w:val="-8"/>
        </w:rPr>
        <w:t> </w:t>
      </w:r>
      <w:r>
        <w:rPr>
          <w:color w:val="231F20"/>
        </w:rPr>
        <w:t>from</w:t>
      </w:r>
      <w:r>
        <w:rPr>
          <w:color w:val="231F20"/>
          <w:spacing w:val="-7"/>
        </w:rPr>
        <w:t> </w:t>
      </w:r>
      <w:r>
        <w:rPr>
          <w:color w:val="231F20"/>
        </w:rPr>
        <w:t>the</w:t>
      </w:r>
      <w:r>
        <w:rPr>
          <w:color w:val="231F20"/>
          <w:spacing w:val="-7"/>
        </w:rPr>
        <w:t> </w:t>
      </w:r>
      <w:r>
        <w:rPr>
          <w:rFonts w:ascii="Cambria"/>
          <w:i/>
          <w:color w:val="231F20"/>
          <w:spacing w:val="-3"/>
        </w:rPr>
        <w:t>Adnus</w:t>
      </w:r>
      <w:r>
        <w:rPr>
          <w:rFonts w:ascii="Cambria"/>
          <w:i/>
          <w:color w:val="231F20"/>
        </w:rPr>
        <w:t> </w:t>
      </w:r>
      <w:r>
        <w:rPr>
          <w:color w:val="231F20"/>
        </w:rPr>
        <w:t>name</w:t>
      </w:r>
      <w:r>
        <w:rPr>
          <w:color w:val="231F20"/>
          <w:spacing w:val="-7"/>
        </w:rPr>
        <w:t> </w:t>
      </w:r>
      <w:r>
        <w:rPr>
          <w:color w:val="231F20"/>
        </w:rPr>
        <w:t>and he would undoubtedly forbid erasing three letters from the name. </w:t>
      </w:r>
      <w:r>
        <w:rPr>
          <w:rFonts w:ascii="Cambria"/>
          <w:i/>
          <w:color w:val="231F20"/>
        </w:rPr>
        <w:t>Bnei </w:t>
      </w:r>
      <w:r>
        <w:rPr>
          <w:rFonts w:ascii="Cambria"/>
          <w:i/>
          <w:color w:val="231F20"/>
          <w:spacing w:val="-7"/>
        </w:rPr>
        <w:t>Yonah </w:t>
      </w:r>
      <w:r>
        <w:rPr>
          <w:color w:val="231F20"/>
        </w:rPr>
        <w:t>(Siman 276:10) proposes that even those who disagree with </w:t>
      </w:r>
      <w:r>
        <w:rPr>
          <w:rFonts w:ascii="Cambria"/>
          <w:i/>
          <w:color w:val="231F20"/>
          <w:spacing w:val="-3"/>
        </w:rPr>
        <w:t>Rabbeinu Chananel </w:t>
      </w:r>
      <w:r>
        <w:rPr>
          <w:color w:val="231F20"/>
        </w:rPr>
        <w:t>may have only disagreed when the scribe only</w:t>
      </w:r>
      <w:r>
        <w:rPr>
          <w:color w:val="231F20"/>
          <w:spacing w:val="-16"/>
        </w:rPr>
        <w:t> </w:t>
      </w:r>
      <w:r>
        <w:rPr>
          <w:color w:val="231F20"/>
        </w:rPr>
        <w:t>wrote</w:t>
      </w:r>
      <w:r>
        <w:rPr>
          <w:color w:val="231F20"/>
          <w:spacing w:val="-15"/>
        </w:rPr>
        <w:t> </w:t>
      </w:r>
      <w:r>
        <w:rPr>
          <w:color w:val="231F20"/>
        </w:rPr>
        <w:t>two</w:t>
      </w:r>
      <w:r>
        <w:rPr>
          <w:color w:val="231F20"/>
          <w:spacing w:val="-16"/>
        </w:rPr>
        <w:t> </w:t>
      </w:r>
      <w:r>
        <w:rPr>
          <w:color w:val="231F20"/>
        </w:rPr>
        <w:t>letters.</w:t>
      </w:r>
      <w:r>
        <w:rPr>
          <w:color w:val="231F20"/>
          <w:spacing w:val="-15"/>
        </w:rPr>
        <w:t> </w:t>
      </w:r>
      <w:r>
        <w:rPr>
          <w:color w:val="231F20"/>
          <w:spacing w:val="-4"/>
        </w:rPr>
        <w:t>However,</w:t>
      </w:r>
      <w:r>
        <w:rPr>
          <w:color w:val="231F20"/>
          <w:spacing w:val="-15"/>
        </w:rPr>
        <w:t> </w:t>
      </w:r>
      <w:r>
        <w:rPr>
          <w:color w:val="231F20"/>
        </w:rPr>
        <w:t>when</w:t>
      </w:r>
      <w:r>
        <w:rPr>
          <w:color w:val="231F20"/>
          <w:spacing w:val="-16"/>
        </w:rPr>
        <w:t> </w:t>
      </w:r>
      <w:r>
        <w:rPr>
          <w:color w:val="231F20"/>
        </w:rPr>
        <w:t>he</w:t>
      </w:r>
      <w:r>
        <w:rPr>
          <w:color w:val="231F20"/>
          <w:spacing w:val="-15"/>
        </w:rPr>
        <w:t> </w:t>
      </w:r>
      <w:r>
        <w:rPr>
          <w:color w:val="231F20"/>
        </w:rPr>
        <w:t>has</w:t>
      </w:r>
      <w:r>
        <w:rPr>
          <w:color w:val="231F20"/>
          <w:spacing w:val="-15"/>
        </w:rPr>
        <w:t> </w:t>
      </w:r>
      <w:r>
        <w:rPr>
          <w:color w:val="231F20"/>
        </w:rPr>
        <w:t>written</w:t>
      </w:r>
      <w:r>
        <w:rPr>
          <w:color w:val="231F20"/>
          <w:spacing w:val="-16"/>
        </w:rPr>
        <w:t> </w:t>
      </w:r>
      <w:r>
        <w:rPr>
          <w:color w:val="231F20"/>
        </w:rPr>
        <w:t>three</w:t>
      </w:r>
      <w:r>
        <w:rPr>
          <w:color w:val="231F20"/>
          <w:spacing w:val="-15"/>
        </w:rPr>
        <w:t> </w:t>
      </w:r>
      <w:r>
        <w:rPr>
          <w:color w:val="231F20"/>
        </w:rPr>
        <w:t>letters</w:t>
      </w:r>
      <w:r>
        <w:rPr>
          <w:color w:val="231F20"/>
          <w:spacing w:val="-16"/>
        </w:rPr>
        <w:t> </w:t>
      </w:r>
      <w:r>
        <w:rPr>
          <w:color w:val="231F20"/>
        </w:rPr>
        <w:t>out of the four-letter name, it appears to be from the name of Hashem and perhaps all would agree that the letters cannot be erased. This</w:t>
      </w:r>
      <w:r>
        <w:rPr>
          <w:color w:val="231F20"/>
          <w:spacing w:val="-40"/>
        </w:rPr>
        <w:t> </w:t>
      </w:r>
      <w:r>
        <w:rPr>
          <w:color w:val="231F20"/>
        </w:rPr>
        <w:t>is a question which deserves further study (</w:t>
      </w:r>
      <w:r>
        <w:rPr>
          <w:rFonts w:ascii="Cambria"/>
          <w:i/>
          <w:color w:val="231F20"/>
        </w:rPr>
        <w:t>Chashukei</w:t>
      </w:r>
      <w:r>
        <w:rPr>
          <w:rFonts w:ascii="Cambria"/>
          <w:i/>
          <w:color w:val="231F20"/>
          <w:spacing w:val="-21"/>
        </w:rPr>
        <w:t> </w:t>
      </w:r>
      <w:r>
        <w:rPr>
          <w:rFonts w:ascii="Cambria"/>
          <w:i/>
          <w:color w:val="231F20"/>
        </w:rPr>
        <w:t>Chemed</w:t>
      </w:r>
      <w:r>
        <w:rPr>
          <w:color w:val="231F20"/>
        </w:rPr>
        <w:t>).</w:t>
      </w:r>
    </w:p>
    <w:p>
      <w:pPr>
        <w:spacing w:after="0" w:line="314" w:lineRule="auto"/>
        <w:jc w:val="both"/>
        <w:sectPr>
          <w:footerReference w:type="default" r:id="rId28"/>
          <w:pgSz w:w="8640" w:h="12960"/>
          <w:pgMar w:footer="645" w:header="0" w:top="520" w:bottom="840" w:left="1020" w:right="1080"/>
          <w:pgNumType w:start="21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61 </w:t>
      </w:r>
    </w:p>
    <w:p>
      <w:pPr>
        <w:pStyle w:val="BodyText"/>
        <w:rPr>
          <w:rFonts w:ascii="Palatino Linotype"/>
          <w:b/>
          <w:i/>
          <w:sz w:val="38"/>
        </w:rPr>
      </w:pPr>
    </w:p>
    <w:p>
      <w:pPr>
        <w:pStyle w:val="BodyText"/>
        <w:spacing w:before="9"/>
        <w:rPr>
          <w:rFonts w:ascii="Palatino Linotype"/>
          <w:b/>
          <w:i/>
          <w:sz w:val="26"/>
        </w:rPr>
      </w:pPr>
    </w:p>
    <w:p>
      <w:pPr>
        <w:spacing w:before="0"/>
        <w:ind w:left="59" w:right="0" w:firstLine="0"/>
        <w:jc w:val="center"/>
        <w:rPr>
          <w:rFonts w:ascii="Cambria"/>
          <w:b/>
          <w:sz w:val="32"/>
        </w:rPr>
      </w:pPr>
      <w:r>
        <w:rPr>
          <w:rFonts w:ascii="Cambria"/>
          <w:b/>
          <w:color w:val="231F20"/>
          <w:sz w:val="32"/>
        </w:rPr>
        <w:t>Is Islam the Ancient Idolatry of Merkulis?</w:t>
      </w:r>
    </w:p>
    <w:p>
      <w:pPr>
        <w:pStyle w:val="BodyText"/>
        <w:spacing w:before="9"/>
        <w:rPr>
          <w:rFonts w:ascii="Cambria"/>
          <w:b/>
          <w:sz w:val="58"/>
        </w:rPr>
      </w:pPr>
    </w:p>
    <w:p>
      <w:pPr>
        <w:pStyle w:val="BodyText"/>
        <w:spacing w:line="290" w:lineRule="auto" w:before="1"/>
        <w:ind w:left="180" w:right="117"/>
        <w:jc w:val="both"/>
      </w:pPr>
      <w:r>
        <w:rPr>
          <w:rFonts w:ascii="Cambria"/>
          <w:b/>
          <w:color w:val="231F20"/>
          <w:sz w:val="38"/>
        </w:rPr>
        <w:t>O</w:t>
      </w:r>
      <w:r>
        <w:rPr>
          <w:color w:val="231F20"/>
        </w:rPr>
        <w:t>ur </w:t>
      </w:r>
      <w:r>
        <w:rPr>
          <w:rFonts w:ascii="Cambria"/>
          <w:i/>
          <w:color w:val="231F20"/>
        </w:rPr>
        <w:t>Gemara </w:t>
      </w:r>
      <w:r>
        <w:rPr>
          <w:color w:val="231F20"/>
        </w:rPr>
        <w:t>discusses the idolatry called </w:t>
      </w:r>
      <w:r>
        <w:rPr>
          <w:rFonts w:ascii="Cambria"/>
          <w:i/>
          <w:color w:val="231F20"/>
        </w:rPr>
        <w:t>Merkulis</w:t>
      </w:r>
      <w:r>
        <w:rPr>
          <w:color w:val="231F20"/>
        </w:rPr>
        <w:t>. Their god was represented by three stones, two side by side and one </w:t>
      </w:r>
      <w:r>
        <w:rPr>
          <w:color w:val="231F20"/>
          <w:spacing w:val="-3"/>
        </w:rPr>
        <w:t>atop </w:t>
      </w:r>
      <w:r>
        <w:rPr>
          <w:color w:val="231F20"/>
        </w:rPr>
        <w:t>them. The service of </w:t>
      </w:r>
      <w:r>
        <w:rPr>
          <w:rFonts w:ascii="Cambria"/>
          <w:i/>
          <w:color w:val="231F20"/>
          <w:spacing w:val="-3"/>
        </w:rPr>
        <w:t>Merkulis </w:t>
      </w:r>
      <w:r>
        <w:rPr>
          <w:color w:val="231F20"/>
        </w:rPr>
        <w:t>entailed throwing stones </w:t>
      </w:r>
      <w:r>
        <w:rPr>
          <w:color w:val="231F20"/>
          <w:spacing w:val="-3"/>
        </w:rPr>
        <w:t>at </w:t>
      </w:r>
      <w:r>
        <w:rPr>
          <w:color w:val="231F20"/>
        </w:rPr>
        <w:t>the idol of three</w:t>
      </w:r>
    </w:p>
    <w:p>
      <w:pPr>
        <w:pStyle w:val="BodyText"/>
        <w:spacing w:line="314" w:lineRule="auto" w:before="11"/>
        <w:ind w:left="180" w:right="119"/>
        <w:jc w:val="both"/>
      </w:pPr>
      <w:r>
        <w:rPr>
          <w:color w:val="231F20"/>
        </w:rPr>
        <w:t>stones. Even though throwing a stone </w:t>
      </w:r>
      <w:r>
        <w:rPr>
          <w:color w:val="231F20"/>
          <w:spacing w:val="-3"/>
        </w:rPr>
        <w:t>at </w:t>
      </w:r>
      <w:r>
        <w:rPr>
          <w:color w:val="231F20"/>
        </w:rPr>
        <w:t>something is typically an affront,</w:t>
      </w:r>
      <w:r>
        <w:rPr>
          <w:color w:val="231F20"/>
          <w:spacing w:val="-5"/>
        </w:rPr>
        <w:t> </w:t>
      </w:r>
      <w:r>
        <w:rPr>
          <w:color w:val="231F20"/>
        </w:rPr>
        <w:t>since</w:t>
      </w:r>
      <w:r>
        <w:rPr>
          <w:color w:val="231F20"/>
          <w:spacing w:val="-4"/>
        </w:rPr>
        <w:t> </w:t>
      </w:r>
      <w:r>
        <w:rPr>
          <w:color w:val="231F20"/>
        </w:rPr>
        <w:t>this</w:t>
      </w:r>
      <w:r>
        <w:rPr>
          <w:color w:val="231F20"/>
          <w:spacing w:val="-5"/>
        </w:rPr>
        <w:t> </w:t>
      </w:r>
      <w:r>
        <w:rPr>
          <w:color w:val="231F20"/>
        </w:rPr>
        <w:t>is</w:t>
      </w:r>
      <w:r>
        <w:rPr>
          <w:color w:val="231F20"/>
          <w:spacing w:val="-4"/>
        </w:rPr>
        <w:t> </w:t>
      </w:r>
      <w:r>
        <w:rPr>
          <w:color w:val="231F20"/>
        </w:rPr>
        <w:t>the</w:t>
      </w:r>
      <w:r>
        <w:rPr>
          <w:color w:val="231F20"/>
          <w:spacing w:val="-5"/>
        </w:rPr>
        <w:t> </w:t>
      </w:r>
      <w:r>
        <w:rPr>
          <w:color w:val="231F20"/>
        </w:rPr>
        <w:t>way</w:t>
      </w:r>
      <w:r>
        <w:rPr>
          <w:color w:val="231F20"/>
          <w:spacing w:val="-4"/>
        </w:rPr>
        <w:t> </w:t>
      </w:r>
      <w:r>
        <w:rPr>
          <w:color w:val="231F20"/>
        </w:rPr>
        <w:t>of</w:t>
      </w:r>
      <w:r>
        <w:rPr>
          <w:color w:val="231F20"/>
          <w:spacing w:val="-5"/>
        </w:rPr>
        <w:t> </w:t>
      </w:r>
      <w:r>
        <w:rPr>
          <w:color w:val="231F20"/>
        </w:rPr>
        <w:t>service</w:t>
      </w:r>
      <w:r>
        <w:rPr>
          <w:color w:val="231F20"/>
          <w:spacing w:val="-4"/>
        </w:rPr>
        <w:t> </w:t>
      </w:r>
      <w:r>
        <w:rPr>
          <w:color w:val="231F20"/>
        </w:rPr>
        <w:t>for</w:t>
      </w:r>
      <w:r>
        <w:rPr>
          <w:color w:val="231F20"/>
          <w:spacing w:val="-5"/>
        </w:rPr>
        <w:t> </w:t>
      </w:r>
      <w:r>
        <w:rPr>
          <w:rFonts w:ascii="Cambria"/>
          <w:i/>
          <w:color w:val="231F20"/>
        </w:rPr>
        <w:t>Merkulis</w:t>
      </w:r>
      <w:r>
        <w:rPr>
          <w:color w:val="231F20"/>
        </w:rPr>
        <w:t>,</w:t>
      </w:r>
      <w:r>
        <w:rPr>
          <w:color w:val="231F20"/>
          <w:spacing w:val="-4"/>
        </w:rPr>
        <w:t> </w:t>
      </w:r>
      <w:r>
        <w:rPr>
          <w:color w:val="231F20"/>
        </w:rPr>
        <w:t>it</w:t>
      </w:r>
      <w:r>
        <w:rPr>
          <w:color w:val="231F20"/>
          <w:spacing w:val="-5"/>
        </w:rPr>
        <w:t> </w:t>
      </w:r>
      <w:r>
        <w:rPr>
          <w:color w:val="231F20"/>
        </w:rPr>
        <w:t>is</w:t>
      </w:r>
      <w:r>
        <w:rPr>
          <w:color w:val="231F20"/>
          <w:spacing w:val="-4"/>
        </w:rPr>
        <w:t> </w:t>
      </w:r>
      <w:r>
        <w:rPr>
          <w:color w:val="231F20"/>
        </w:rPr>
        <w:t>prohibited. There</w:t>
      </w:r>
      <w:r>
        <w:rPr>
          <w:color w:val="231F20"/>
          <w:spacing w:val="-6"/>
        </w:rPr>
        <w:t> </w:t>
      </w:r>
      <w:r>
        <w:rPr>
          <w:color w:val="231F20"/>
        </w:rPr>
        <w:t>is</w:t>
      </w:r>
      <w:r>
        <w:rPr>
          <w:color w:val="231F20"/>
          <w:spacing w:val="-5"/>
        </w:rPr>
        <w:t> </w:t>
      </w:r>
      <w:r>
        <w:rPr>
          <w:color w:val="231F20"/>
        </w:rPr>
        <w:t>no</w:t>
      </w:r>
      <w:r>
        <w:rPr>
          <w:color w:val="231F20"/>
          <w:spacing w:val="-6"/>
        </w:rPr>
        <w:t> </w:t>
      </w:r>
      <w:r>
        <w:rPr>
          <w:color w:val="231F20"/>
        </w:rPr>
        <w:t>prohibition</w:t>
      </w:r>
      <w:r>
        <w:rPr>
          <w:color w:val="231F20"/>
          <w:spacing w:val="-5"/>
        </w:rPr>
        <w:t> </w:t>
      </w:r>
      <w:r>
        <w:rPr>
          <w:color w:val="231F20"/>
        </w:rPr>
        <w:t>of</w:t>
      </w:r>
      <w:r>
        <w:rPr>
          <w:color w:val="231F20"/>
          <w:spacing w:val="-6"/>
        </w:rPr>
        <w:t> </w:t>
      </w:r>
      <w:r>
        <w:rPr>
          <w:color w:val="231F20"/>
        </w:rPr>
        <w:t>performing</w:t>
      </w:r>
      <w:r>
        <w:rPr>
          <w:color w:val="231F20"/>
          <w:spacing w:val="-5"/>
        </w:rPr>
        <w:t> </w:t>
      </w:r>
      <w:r>
        <w:rPr>
          <w:color w:val="231F20"/>
        </w:rPr>
        <w:t>other</w:t>
      </w:r>
      <w:r>
        <w:rPr>
          <w:color w:val="231F20"/>
          <w:spacing w:val="-6"/>
        </w:rPr>
        <w:t> </w:t>
      </w:r>
      <w:r>
        <w:rPr>
          <w:color w:val="231F20"/>
        </w:rPr>
        <w:t>disgracing</w:t>
      </w:r>
      <w:r>
        <w:rPr>
          <w:color w:val="231F20"/>
          <w:spacing w:val="-5"/>
        </w:rPr>
        <w:t> </w:t>
      </w:r>
      <w:r>
        <w:rPr>
          <w:color w:val="231F20"/>
        </w:rPr>
        <w:t>actions</w:t>
      </w:r>
      <w:r>
        <w:rPr>
          <w:color w:val="231F20"/>
          <w:spacing w:val="-6"/>
        </w:rPr>
        <w:t> </w:t>
      </w:r>
      <w:r>
        <w:rPr>
          <w:color w:val="231F20"/>
        </w:rPr>
        <w:t>to</w:t>
      </w:r>
      <w:r>
        <w:rPr>
          <w:color w:val="231F20"/>
          <w:spacing w:val="-5"/>
        </w:rPr>
        <w:t> </w:t>
      </w:r>
      <w:r>
        <w:rPr>
          <w:color w:val="231F20"/>
        </w:rPr>
        <w:t>the </w:t>
      </w:r>
      <w:r>
        <w:rPr>
          <w:rFonts w:ascii="Cambria"/>
          <w:i/>
          <w:color w:val="231F20"/>
          <w:spacing w:val="-3"/>
        </w:rPr>
        <w:t>Merkulis</w:t>
      </w:r>
      <w:r>
        <w:rPr>
          <w:rFonts w:ascii="Cambria"/>
          <w:i/>
          <w:color w:val="231F20"/>
          <w:spacing w:val="7"/>
        </w:rPr>
        <w:t> </w:t>
      </w:r>
      <w:r>
        <w:rPr>
          <w:color w:val="231F20"/>
        </w:rPr>
        <w:t>idol.</w:t>
      </w:r>
    </w:p>
    <w:p>
      <w:pPr>
        <w:pStyle w:val="BodyText"/>
        <w:spacing w:line="314" w:lineRule="auto" w:before="36"/>
        <w:ind w:left="180" w:right="116" w:firstLine="360"/>
        <w:jc w:val="both"/>
      </w:pPr>
      <w:r>
        <w:rPr>
          <w:color w:val="231F20"/>
        </w:rPr>
        <w:t>Our current law distinguishes between gentiles who worship idols</w:t>
      </w:r>
      <w:r>
        <w:rPr>
          <w:color w:val="231F20"/>
          <w:spacing w:val="-27"/>
        </w:rPr>
        <w:t> </w:t>
      </w:r>
      <w:r>
        <w:rPr>
          <w:color w:val="231F20"/>
        </w:rPr>
        <w:t>and</w:t>
      </w:r>
      <w:r>
        <w:rPr>
          <w:color w:val="231F20"/>
          <w:spacing w:val="-26"/>
        </w:rPr>
        <w:t> </w:t>
      </w:r>
      <w:r>
        <w:rPr>
          <w:color w:val="231F20"/>
        </w:rPr>
        <w:t>other</w:t>
      </w:r>
      <w:r>
        <w:rPr>
          <w:color w:val="231F20"/>
          <w:spacing w:val="-27"/>
        </w:rPr>
        <w:t> </w:t>
      </w:r>
      <w:r>
        <w:rPr>
          <w:color w:val="231F20"/>
        </w:rPr>
        <w:t>gentiles</w:t>
      </w:r>
      <w:r>
        <w:rPr>
          <w:color w:val="231F20"/>
          <w:spacing w:val="-26"/>
        </w:rPr>
        <w:t> </w:t>
      </w:r>
      <w:r>
        <w:rPr>
          <w:color w:val="231F20"/>
          <w:spacing w:val="-3"/>
        </w:rPr>
        <w:t>(</w:t>
      </w:r>
      <w:r>
        <w:rPr>
          <w:rFonts w:ascii="Cambria" w:hAnsi="Cambria"/>
          <w:i/>
          <w:color w:val="231F20"/>
          <w:spacing w:val="-3"/>
        </w:rPr>
        <w:t>Shulchan</w:t>
      </w:r>
      <w:r>
        <w:rPr>
          <w:rFonts w:ascii="Cambria" w:hAnsi="Cambria"/>
          <w:i/>
          <w:color w:val="231F20"/>
          <w:spacing w:val="-20"/>
        </w:rPr>
        <w:t> </w:t>
      </w:r>
      <w:r>
        <w:rPr>
          <w:rFonts w:ascii="Cambria" w:hAnsi="Cambria"/>
          <w:i/>
          <w:color w:val="231F20"/>
        </w:rPr>
        <w:t>Aruch</w:t>
      </w:r>
      <w:r>
        <w:rPr>
          <w:rFonts w:ascii="Cambria" w:hAnsi="Cambria"/>
          <w:i/>
          <w:color w:val="231F20"/>
          <w:spacing w:val="-19"/>
        </w:rPr>
        <w:t> </w:t>
      </w:r>
      <w:r>
        <w:rPr>
          <w:rFonts w:ascii="Cambria" w:hAnsi="Cambria"/>
          <w:i/>
          <w:color w:val="231F20"/>
          <w:spacing w:val="-8"/>
        </w:rPr>
        <w:t>Yoreh</w:t>
      </w:r>
      <w:r>
        <w:rPr>
          <w:rFonts w:ascii="Cambria" w:hAnsi="Cambria"/>
          <w:i/>
          <w:color w:val="231F20"/>
          <w:spacing w:val="-20"/>
        </w:rPr>
        <w:t> </w:t>
      </w:r>
      <w:r>
        <w:rPr>
          <w:rFonts w:ascii="Cambria" w:hAnsi="Cambria"/>
          <w:i/>
          <w:color w:val="231F20"/>
          <w:spacing w:val="-6"/>
        </w:rPr>
        <w:t>Dei’ah</w:t>
      </w:r>
      <w:r>
        <w:rPr>
          <w:rFonts w:ascii="Cambria" w:hAnsi="Cambria"/>
          <w:i/>
          <w:color w:val="231F20"/>
          <w:spacing w:val="-19"/>
        </w:rPr>
        <w:t> </w:t>
      </w:r>
      <w:r>
        <w:rPr>
          <w:color w:val="231F20"/>
        </w:rPr>
        <w:t>123:1).</w:t>
      </w:r>
      <w:r>
        <w:rPr>
          <w:color w:val="231F20"/>
          <w:spacing w:val="-27"/>
        </w:rPr>
        <w:t> </w:t>
      </w:r>
      <w:r>
        <w:rPr>
          <w:color w:val="231F20"/>
          <w:spacing w:val="-12"/>
        </w:rPr>
        <w:t>We</w:t>
      </w:r>
      <w:r>
        <w:rPr>
          <w:color w:val="231F20"/>
          <w:spacing w:val="-26"/>
        </w:rPr>
        <w:t> </w:t>
      </w:r>
      <w:r>
        <w:rPr>
          <w:color w:val="231F20"/>
        </w:rPr>
        <w:t>may not drink the wine of a non-Jew who does not worship idols but we may derive benefit from it. If such a gentile touches our wine, we may not drink it but we may still derive benefit from it. A non-Jew who worships idols is treated more </w:t>
      </w:r>
      <w:r>
        <w:rPr>
          <w:color w:val="231F20"/>
          <w:spacing w:val="-3"/>
        </w:rPr>
        <w:t>severely. </w:t>
      </w:r>
      <w:r>
        <w:rPr>
          <w:color w:val="231F20"/>
          <w:spacing w:val="-12"/>
        </w:rPr>
        <w:t>We </w:t>
      </w:r>
      <w:r>
        <w:rPr>
          <w:color w:val="231F20"/>
        </w:rPr>
        <w:t>may not derive </w:t>
      </w:r>
      <w:r>
        <w:rPr>
          <w:color w:val="231F20"/>
          <w:spacing w:val="-3"/>
        </w:rPr>
        <w:t>any </w:t>
      </w:r>
      <w:r>
        <w:rPr>
          <w:color w:val="231F20"/>
        </w:rPr>
        <w:t>benefit from wine of his or wine of ours that he touches. </w:t>
      </w:r>
      <w:r>
        <w:rPr>
          <w:rFonts w:ascii="Cambria" w:hAnsi="Cambria"/>
          <w:i/>
          <w:color w:val="231F20"/>
          <w:spacing w:val="-7"/>
        </w:rPr>
        <w:t>Tur </w:t>
      </w:r>
      <w:r>
        <w:rPr>
          <w:color w:val="231F20"/>
          <w:spacing w:val="-6"/>
        </w:rPr>
        <w:t>(</w:t>
      </w:r>
      <w:r>
        <w:rPr>
          <w:rFonts w:ascii="Cambria" w:hAnsi="Cambria"/>
          <w:i/>
          <w:color w:val="231F20"/>
          <w:spacing w:val="-6"/>
        </w:rPr>
        <w:t>Yoreh </w:t>
      </w:r>
      <w:r>
        <w:rPr>
          <w:rFonts w:ascii="Cambria" w:hAnsi="Cambria"/>
          <w:i/>
          <w:color w:val="231F20"/>
          <w:spacing w:val="-6"/>
        </w:rPr>
        <w:t>Dei’ah</w:t>
      </w:r>
      <w:r>
        <w:rPr>
          <w:rFonts w:ascii="Cambria" w:hAnsi="Cambria"/>
          <w:i/>
          <w:color w:val="231F20"/>
          <w:spacing w:val="1"/>
        </w:rPr>
        <w:t> </w:t>
      </w:r>
      <w:r>
        <w:rPr>
          <w:color w:val="231F20"/>
        </w:rPr>
        <w:t>124)</w:t>
      </w:r>
      <w:r>
        <w:rPr>
          <w:color w:val="231F20"/>
          <w:spacing w:val="-6"/>
        </w:rPr>
        <w:t> </w:t>
      </w:r>
      <w:r>
        <w:rPr>
          <w:color w:val="231F20"/>
        </w:rPr>
        <w:t>rules</w:t>
      </w:r>
      <w:r>
        <w:rPr>
          <w:color w:val="231F20"/>
          <w:spacing w:val="-6"/>
        </w:rPr>
        <w:t> </w:t>
      </w:r>
      <w:r>
        <w:rPr>
          <w:color w:val="231F20"/>
        </w:rPr>
        <w:t>that</w:t>
      </w:r>
      <w:r>
        <w:rPr>
          <w:color w:val="231F20"/>
          <w:spacing w:val="-5"/>
        </w:rPr>
        <w:t> </w:t>
      </w:r>
      <w:r>
        <w:rPr>
          <w:color w:val="231F20"/>
        </w:rPr>
        <w:t>Arabs</w:t>
      </w:r>
      <w:r>
        <w:rPr>
          <w:color w:val="231F20"/>
          <w:spacing w:val="-6"/>
        </w:rPr>
        <w:t> </w:t>
      </w:r>
      <w:r>
        <w:rPr>
          <w:color w:val="231F20"/>
        </w:rPr>
        <w:t>are</w:t>
      </w:r>
      <w:r>
        <w:rPr>
          <w:color w:val="231F20"/>
          <w:spacing w:val="-6"/>
        </w:rPr>
        <w:t> </w:t>
      </w:r>
      <w:r>
        <w:rPr>
          <w:color w:val="231F20"/>
        </w:rPr>
        <w:t>non-Jews</w:t>
      </w:r>
      <w:r>
        <w:rPr>
          <w:color w:val="231F20"/>
          <w:spacing w:val="-5"/>
        </w:rPr>
        <w:t> </w:t>
      </w:r>
      <w:r>
        <w:rPr>
          <w:color w:val="231F20"/>
        </w:rPr>
        <w:t>who</w:t>
      </w:r>
      <w:r>
        <w:rPr>
          <w:color w:val="231F20"/>
          <w:spacing w:val="-6"/>
        </w:rPr>
        <w:t> </w:t>
      </w:r>
      <w:r>
        <w:rPr>
          <w:color w:val="231F20"/>
        </w:rPr>
        <w:t>do</w:t>
      </w:r>
      <w:r>
        <w:rPr>
          <w:color w:val="231F20"/>
          <w:spacing w:val="-6"/>
        </w:rPr>
        <w:t> </w:t>
      </w:r>
      <w:r>
        <w:rPr>
          <w:color w:val="231F20"/>
        </w:rPr>
        <w:t>not</w:t>
      </w:r>
      <w:r>
        <w:rPr>
          <w:color w:val="231F20"/>
          <w:spacing w:val="-5"/>
        </w:rPr>
        <w:t> </w:t>
      </w:r>
      <w:r>
        <w:rPr>
          <w:color w:val="231F20"/>
        </w:rPr>
        <w:t>worship</w:t>
      </w:r>
      <w:r>
        <w:rPr>
          <w:color w:val="231F20"/>
          <w:spacing w:val="-6"/>
        </w:rPr>
        <w:t> </w:t>
      </w:r>
      <w:r>
        <w:rPr>
          <w:color w:val="231F20"/>
        </w:rPr>
        <w:t>idols; we may not drink their wine but we may benefit from</w:t>
      </w:r>
      <w:r>
        <w:rPr>
          <w:color w:val="231F20"/>
          <w:spacing w:val="-2"/>
        </w:rPr>
        <w:t> </w:t>
      </w:r>
      <w:r>
        <w:rPr>
          <w:color w:val="231F20"/>
        </w:rPr>
        <w:t>it.</w:t>
      </w:r>
    </w:p>
    <w:p>
      <w:pPr>
        <w:pStyle w:val="BodyText"/>
        <w:spacing w:line="316" w:lineRule="auto" w:before="44"/>
        <w:ind w:left="180" w:right="117" w:firstLine="360"/>
        <w:jc w:val="both"/>
      </w:pPr>
      <w:r>
        <w:rPr>
          <w:rFonts w:ascii="Cambria" w:hAnsi="Cambria"/>
          <w:i/>
          <w:color w:val="231F20"/>
          <w:spacing w:val="-6"/>
        </w:rPr>
        <w:t>Taharas </w:t>
      </w:r>
      <w:r>
        <w:rPr>
          <w:rFonts w:ascii="Cambria" w:hAnsi="Cambria"/>
          <w:i/>
          <w:color w:val="231F20"/>
          <w:spacing w:val="-3"/>
        </w:rPr>
        <w:t>Hamayim </w:t>
      </w:r>
      <w:r>
        <w:rPr>
          <w:color w:val="231F20"/>
          <w:spacing w:val="-7"/>
        </w:rPr>
        <w:t>(</w:t>
      </w:r>
      <w:r>
        <w:rPr>
          <w:rFonts w:ascii="Cambria" w:hAnsi="Cambria"/>
          <w:i/>
          <w:color w:val="231F20"/>
          <w:spacing w:val="-7"/>
        </w:rPr>
        <w:t>Ma’areches </w:t>
      </w:r>
      <w:r>
        <w:rPr>
          <w:rFonts w:ascii="Cambria" w:hAnsi="Cambria"/>
          <w:i/>
          <w:color w:val="231F20"/>
          <w:spacing w:val="-3"/>
        </w:rPr>
        <w:t>Hayud </w:t>
      </w:r>
      <w:r>
        <w:rPr>
          <w:rFonts w:ascii="Cambria" w:hAnsi="Cambria"/>
          <w:i/>
          <w:color w:val="231F20"/>
        </w:rPr>
        <w:t>os </w:t>
      </w:r>
      <w:r>
        <w:rPr>
          <w:color w:val="231F20"/>
        </w:rPr>
        <w:t>27) wonders about</w:t>
      </w:r>
      <w:r>
        <w:rPr>
          <w:color w:val="231F20"/>
          <w:spacing w:val="-37"/>
        </w:rPr>
        <w:t> </w:t>
      </w:r>
      <w:r>
        <w:rPr>
          <w:color w:val="231F20"/>
        </w:rPr>
        <w:t>this </w:t>
      </w:r>
      <w:r>
        <w:rPr>
          <w:color w:val="231F20"/>
          <w:spacing w:val="-6"/>
        </w:rPr>
        <w:t>law.</w:t>
      </w:r>
      <w:r>
        <w:rPr>
          <w:color w:val="231F20"/>
          <w:spacing w:val="-16"/>
        </w:rPr>
        <w:t> </w:t>
      </w:r>
      <w:r>
        <w:rPr>
          <w:color w:val="231F20"/>
        </w:rPr>
        <w:t>The</w:t>
      </w:r>
      <w:r>
        <w:rPr>
          <w:color w:val="231F20"/>
          <w:spacing w:val="-15"/>
        </w:rPr>
        <w:t> </w:t>
      </w:r>
      <w:r>
        <w:rPr>
          <w:color w:val="231F20"/>
        </w:rPr>
        <w:t>Ishmaelite</w:t>
      </w:r>
      <w:r>
        <w:rPr>
          <w:color w:val="231F20"/>
          <w:spacing w:val="-16"/>
        </w:rPr>
        <w:t> </w:t>
      </w:r>
      <w:r>
        <w:rPr>
          <w:color w:val="231F20"/>
        </w:rPr>
        <w:t>religion</w:t>
      </w:r>
      <w:r>
        <w:rPr>
          <w:color w:val="231F20"/>
          <w:spacing w:val="-15"/>
        </w:rPr>
        <w:t> </w:t>
      </w:r>
      <w:r>
        <w:rPr>
          <w:color w:val="231F20"/>
        </w:rPr>
        <w:t>includes</w:t>
      </w:r>
      <w:r>
        <w:rPr>
          <w:color w:val="231F20"/>
          <w:spacing w:val="-16"/>
        </w:rPr>
        <w:t> </w:t>
      </w:r>
      <w:r>
        <w:rPr>
          <w:color w:val="231F20"/>
        </w:rPr>
        <w:t>an</w:t>
      </w:r>
      <w:r>
        <w:rPr>
          <w:color w:val="231F20"/>
          <w:spacing w:val="-15"/>
        </w:rPr>
        <w:t> </w:t>
      </w:r>
      <w:r>
        <w:rPr>
          <w:color w:val="231F20"/>
        </w:rPr>
        <w:t>obligation</w:t>
      </w:r>
      <w:r>
        <w:rPr>
          <w:color w:val="231F20"/>
          <w:spacing w:val="-16"/>
        </w:rPr>
        <w:t> </w:t>
      </w:r>
      <w:r>
        <w:rPr>
          <w:color w:val="231F20"/>
        </w:rPr>
        <w:t>to</w:t>
      </w:r>
      <w:r>
        <w:rPr>
          <w:color w:val="231F20"/>
          <w:spacing w:val="-15"/>
        </w:rPr>
        <w:t> </w:t>
      </w:r>
      <w:r>
        <w:rPr>
          <w:color w:val="231F20"/>
        </w:rPr>
        <w:t>travel</w:t>
      </w:r>
      <w:r>
        <w:rPr>
          <w:color w:val="231F20"/>
          <w:spacing w:val="-16"/>
        </w:rPr>
        <w:t> </w:t>
      </w:r>
      <w:r>
        <w:rPr>
          <w:color w:val="231F20"/>
        </w:rPr>
        <w:t>to</w:t>
      </w:r>
      <w:r>
        <w:rPr>
          <w:color w:val="231F20"/>
          <w:spacing w:val="-15"/>
        </w:rPr>
        <w:t> </w:t>
      </w:r>
      <w:r>
        <w:rPr>
          <w:color w:val="231F20"/>
        </w:rPr>
        <w:t>Mecca and</w:t>
      </w:r>
      <w:r>
        <w:rPr>
          <w:color w:val="231F20"/>
          <w:spacing w:val="16"/>
        </w:rPr>
        <w:t> </w:t>
      </w:r>
      <w:r>
        <w:rPr>
          <w:color w:val="231F20"/>
        </w:rPr>
        <w:t>throw</w:t>
      </w:r>
      <w:r>
        <w:rPr>
          <w:color w:val="231F20"/>
          <w:spacing w:val="16"/>
        </w:rPr>
        <w:t> </w:t>
      </w:r>
      <w:r>
        <w:rPr>
          <w:color w:val="231F20"/>
        </w:rPr>
        <w:t>stones</w:t>
      </w:r>
      <w:r>
        <w:rPr>
          <w:color w:val="231F20"/>
          <w:spacing w:val="16"/>
        </w:rPr>
        <w:t> </w:t>
      </w:r>
      <w:r>
        <w:rPr>
          <w:color w:val="231F20"/>
          <w:spacing w:val="-3"/>
        </w:rPr>
        <w:t>at</w:t>
      </w:r>
      <w:r>
        <w:rPr>
          <w:color w:val="231F20"/>
          <w:spacing w:val="16"/>
        </w:rPr>
        <w:t> </w:t>
      </w:r>
      <w:r>
        <w:rPr>
          <w:color w:val="231F20"/>
        </w:rPr>
        <w:t>a</w:t>
      </w:r>
      <w:r>
        <w:rPr>
          <w:color w:val="231F20"/>
          <w:spacing w:val="16"/>
        </w:rPr>
        <w:t> </w:t>
      </w:r>
      <w:r>
        <w:rPr>
          <w:color w:val="231F20"/>
        </w:rPr>
        <w:t>large</w:t>
      </w:r>
      <w:r>
        <w:rPr>
          <w:color w:val="231F20"/>
          <w:spacing w:val="16"/>
        </w:rPr>
        <w:t> </w:t>
      </w:r>
      <w:r>
        <w:rPr>
          <w:color w:val="231F20"/>
        </w:rPr>
        <w:t>stone.</w:t>
      </w:r>
      <w:r>
        <w:rPr>
          <w:color w:val="231F20"/>
          <w:spacing w:val="16"/>
        </w:rPr>
        <w:t> </w:t>
      </w:r>
      <w:r>
        <w:rPr>
          <w:color w:val="231F20"/>
        </w:rPr>
        <w:t>This</w:t>
      </w:r>
      <w:r>
        <w:rPr>
          <w:color w:val="231F20"/>
          <w:spacing w:val="16"/>
        </w:rPr>
        <w:t> </w:t>
      </w:r>
      <w:r>
        <w:rPr>
          <w:color w:val="231F20"/>
        </w:rPr>
        <w:t>seems</w:t>
      </w:r>
      <w:r>
        <w:rPr>
          <w:color w:val="231F20"/>
          <w:spacing w:val="16"/>
        </w:rPr>
        <w:t> </w:t>
      </w:r>
      <w:r>
        <w:rPr>
          <w:color w:val="231F20"/>
        </w:rPr>
        <w:t>to</w:t>
      </w:r>
      <w:r>
        <w:rPr>
          <w:color w:val="231F20"/>
          <w:spacing w:val="16"/>
        </w:rPr>
        <w:t> </w:t>
      </w:r>
      <w:r>
        <w:rPr>
          <w:color w:val="231F20"/>
        </w:rPr>
        <w:t>be</w:t>
      </w:r>
      <w:r>
        <w:rPr>
          <w:color w:val="231F20"/>
          <w:spacing w:val="16"/>
        </w:rPr>
        <w:t> </w:t>
      </w:r>
      <w:r>
        <w:rPr>
          <w:color w:val="231F20"/>
        </w:rPr>
        <w:t>the</w:t>
      </w:r>
      <w:r>
        <w:rPr>
          <w:color w:val="231F20"/>
          <w:spacing w:val="17"/>
        </w:rPr>
        <w:t> </w:t>
      </w:r>
      <w:r>
        <w:rPr>
          <w:color w:val="231F20"/>
        </w:rPr>
        <w:t>idolatry</w:t>
      </w:r>
      <w:r>
        <w:rPr>
          <w:color w:val="231F20"/>
          <w:spacing w:val="16"/>
        </w:rPr>
        <w:t> </w:t>
      </w:r>
      <w:r>
        <w:rPr>
          <w:color w:val="231F20"/>
        </w:rPr>
        <w:t>of</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jc w:val="both"/>
      </w:pPr>
      <w:r>
        <w:rPr>
          <w:rFonts w:ascii="Cambria" w:hAnsi="Cambria"/>
          <w:i/>
          <w:color w:val="231F20"/>
        </w:rPr>
        <w:t>Merkulis</w:t>
      </w:r>
      <w:r>
        <w:rPr>
          <w:color w:val="231F20"/>
        </w:rPr>
        <w:t>.</w:t>
      </w:r>
      <w:r>
        <w:rPr>
          <w:color w:val="231F20"/>
          <w:spacing w:val="-6"/>
        </w:rPr>
        <w:t> </w:t>
      </w:r>
      <w:r>
        <w:rPr>
          <w:color w:val="231F20"/>
          <w:spacing w:val="-3"/>
        </w:rPr>
        <w:t>Why</w:t>
      </w:r>
      <w:r>
        <w:rPr>
          <w:color w:val="231F20"/>
          <w:spacing w:val="-6"/>
        </w:rPr>
        <w:t> </w:t>
      </w:r>
      <w:r>
        <w:rPr>
          <w:color w:val="231F20"/>
        </w:rPr>
        <w:t>are</w:t>
      </w:r>
      <w:r>
        <w:rPr>
          <w:color w:val="231F20"/>
          <w:spacing w:val="-5"/>
        </w:rPr>
        <w:t> </w:t>
      </w:r>
      <w:r>
        <w:rPr>
          <w:color w:val="231F20"/>
        </w:rPr>
        <w:t>we</w:t>
      </w:r>
      <w:r>
        <w:rPr>
          <w:color w:val="231F20"/>
          <w:spacing w:val="-6"/>
        </w:rPr>
        <w:t> </w:t>
      </w:r>
      <w:r>
        <w:rPr>
          <w:color w:val="231F20"/>
        </w:rPr>
        <w:t>allowed</w:t>
      </w:r>
      <w:r>
        <w:rPr>
          <w:color w:val="231F20"/>
          <w:spacing w:val="-6"/>
        </w:rPr>
        <w:t> </w:t>
      </w:r>
      <w:r>
        <w:rPr>
          <w:color w:val="231F20"/>
        </w:rPr>
        <w:t>to</w:t>
      </w:r>
      <w:r>
        <w:rPr>
          <w:color w:val="231F20"/>
          <w:spacing w:val="-5"/>
        </w:rPr>
        <w:t> </w:t>
      </w:r>
      <w:r>
        <w:rPr>
          <w:color w:val="231F20"/>
        </w:rPr>
        <w:t>benefit</w:t>
      </w:r>
      <w:r>
        <w:rPr>
          <w:color w:val="231F20"/>
          <w:spacing w:val="-6"/>
        </w:rPr>
        <w:t> </w:t>
      </w:r>
      <w:r>
        <w:rPr>
          <w:color w:val="231F20"/>
        </w:rPr>
        <w:t>from</w:t>
      </w:r>
      <w:r>
        <w:rPr>
          <w:color w:val="231F20"/>
          <w:spacing w:val="-6"/>
        </w:rPr>
        <w:t> </w:t>
      </w:r>
      <w:r>
        <w:rPr>
          <w:color w:val="231F20"/>
        </w:rPr>
        <w:t>their</w:t>
      </w:r>
      <w:r>
        <w:rPr>
          <w:color w:val="231F20"/>
          <w:spacing w:val="-5"/>
        </w:rPr>
        <w:t> </w:t>
      </w:r>
      <w:r>
        <w:rPr>
          <w:color w:val="231F20"/>
        </w:rPr>
        <w:t>wine?</w:t>
      </w:r>
      <w:r>
        <w:rPr>
          <w:color w:val="231F20"/>
          <w:spacing w:val="-6"/>
        </w:rPr>
        <w:t> </w:t>
      </w:r>
      <w:r>
        <w:rPr>
          <w:color w:val="231F20"/>
          <w:spacing w:val="-4"/>
        </w:rPr>
        <w:t>Shouldn’t </w:t>
      </w:r>
      <w:r>
        <w:rPr>
          <w:color w:val="231F20"/>
        </w:rPr>
        <w:t>the law mandate that we may not derive </w:t>
      </w:r>
      <w:r>
        <w:rPr>
          <w:color w:val="231F20"/>
          <w:spacing w:val="-3"/>
        </w:rPr>
        <w:t>any </w:t>
      </w:r>
      <w:r>
        <w:rPr>
          <w:color w:val="231F20"/>
        </w:rPr>
        <w:t>benefit from their wine because they are idolaters?</w:t>
      </w:r>
    </w:p>
    <w:p>
      <w:pPr>
        <w:pStyle w:val="BodyText"/>
        <w:spacing w:line="316" w:lineRule="auto" w:before="32"/>
        <w:ind w:left="180" w:right="116" w:firstLine="360"/>
        <w:jc w:val="both"/>
      </w:pPr>
      <w:r>
        <w:rPr>
          <w:rFonts w:ascii="Cambria"/>
          <w:i/>
          <w:color w:val="231F20"/>
          <w:spacing w:val="-6"/>
        </w:rPr>
        <w:t>Taharas</w:t>
      </w:r>
      <w:r>
        <w:rPr>
          <w:rFonts w:ascii="Cambria"/>
          <w:i/>
          <w:color w:val="231F20"/>
          <w:spacing w:val="-16"/>
        </w:rPr>
        <w:t> </w:t>
      </w:r>
      <w:r>
        <w:rPr>
          <w:rFonts w:ascii="Cambria"/>
          <w:i/>
          <w:color w:val="231F20"/>
          <w:spacing w:val="-3"/>
        </w:rPr>
        <w:t>Hamayim</w:t>
      </w:r>
      <w:r>
        <w:rPr>
          <w:rFonts w:ascii="Cambria"/>
          <w:i/>
          <w:color w:val="231F20"/>
          <w:spacing w:val="-15"/>
        </w:rPr>
        <w:t> </w:t>
      </w:r>
      <w:r>
        <w:rPr>
          <w:color w:val="231F20"/>
        </w:rPr>
        <w:t>argues</w:t>
      </w:r>
      <w:r>
        <w:rPr>
          <w:color w:val="231F20"/>
          <w:spacing w:val="-23"/>
        </w:rPr>
        <w:t> </w:t>
      </w:r>
      <w:r>
        <w:rPr>
          <w:color w:val="231F20"/>
        </w:rPr>
        <w:t>that</w:t>
      </w:r>
      <w:r>
        <w:rPr>
          <w:color w:val="231F20"/>
          <w:spacing w:val="-23"/>
        </w:rPr>
        <w:t> </w:t>
      </w:r>
      <w:r>
        <w:rPr>
          <w:color w:val="231F20"/>
        </w:rPr>
        <w:t>the</w:t>
      </w:r>
      <w:r>
        <w:rPr>
          <w:color w:val="231F20"/>
          <w:spacing w:val="-23"/>
        </w:rPr>
        <w:t> </w:t>
      </w:r>
      <w:r>
        <w:rPr>
          <w:color w:val="231F20"/>
        </w:rPr>
        <w:t>Arabs</w:t>
      </w:r>
      <w:r>
        <w:rPr>
          <w:color w:val="231F20"/>
          <w:spacing w:val="-23"/>
        </w:rPr>
        <w:t> </w:t>
      </w:r>
      <w:r>
        <w:rPr>
          <w:color w:val="231F20"/>
        </w:rPr>
        <w:t>are</w:t>
      </w:r>
      <w:r>
        <w:rPr>
          <w:color w:val="231F20"/>
          <w:spacing w:val="-23"/>
        </w:rPr>
        <w:t> </w:t>
      </w:r>
      <w:r>
        <w:rPr>
          <w:color w:val="231F20"/>
        </w:rPr>
        <w:t>idolaters,</w:t>
      </w:r>
      <w:r>
        <w:rPr>
          <w:color w:val="231F20"/>
          <w:spacing w:val="-22"/>
        </w:rPr>
        <w:t> </w:t>
      </w:r>
      <w:r>
        <w:rPr>
          <w:color w:val="231F20"/>
        </w:rPr>
        <w:t>yet</w:t>
      </w:r>
      <w:r>
        <w:rPr>
          <w:color w:val="231F20"/>
          <w:spacing w:val="-23"/>
        </w:rPr>
        <w:t> </w:t>
      </w:r>
      <w:r>
        <w:rPr>
          <w:color w:val="231F20"/>
        </w:rPr>
        <w:t>we</w:t>
      </w:r>
      <w:r>
        <w:rPr>
          <w:color w:val="231F20"/>
          <w:spacing w:val="-23"/>
        </w:rPr>
        <w:t> </w:t>
      </w:r>
      <w:r>
        <w:rPr>
          <w:color w:val="231F20"/>
        </w:rPr>
        <w:t>may benefit from their wine. The reason for the prohibition against wine touched by a gentile idolater is that we fear he may offer wine as a libation to his god. </w:t>
      </w:r>
      <w:r>
        <w:rPr>
          <w:color w:val="231F20"/>
          <w:spacing w:val="-3"/>
        </w:rPr>
        <w:t>Wine </w:t>
      </w:r>
      <w:r>
        <w:rPr>
          <w:color w:val="231F20"/>
        </w:rPr>
        <w:t>poured in service to an idol is Biblically prohibited. </w:t>
      </w:r>
      <w:r>
        <w:rPr>
          <w:color w:val="231F20"/>
          <w:spacing w:val="-3"/>
        </w:rPr>
        <w:t>With </w:t>
      </w:r>
      <w:r>
        <w:rPr>
          <w:color w:val="231F20"/>
        </w:rPr>
        <w:t>Arabs there is no such fear for the Arabs do not pour wine to idols. In fact, the Arabs completely avoid wine as they do not drink </w:t>
      </w:r>
      <w:r>
        <w:rPr>
          <w:color w:val="231F20"/>
          <w:spacing w:val="-3"/>
        </w:rPr>
        <w:t>any </w:t>
      </w:r>
      <w:r>
        <w:rPr>
          <w:color w:val="231F20"/>
        </w:rPr>
        <w:t>wine nor do they use wine in </w:t>
      </w:r>
      <w:r>
        <w:rPr>
          <w:color w:val="231F20"/>
          <w:spacing w:val="-3"/>
        </w:rPr>
        <w:t>any </w:t>
      </w:r>
      <w:r>
        <w:rPr>
          <w:color w:val="231F20"/>
        </w:rPr>
        <w:t>of their rituals. Since there is no fear that they might offer wine to an idol, the wine they touched is permitted for enjoyment. Nevertheless, we may not fraternize too closely with the Arabs because of a fear that if we are too sociable, we may end up intermarrying. </w:t>
      </w:r>
      <w:r>
        <w:rPr>
          <w:color w:val="231F20"/>
          <w:spacing w:val="-12"/>
        </w:rPr>
        <w:t>We </w:t>
      </w:r>
      <w:r>
        <w:rPr>
          <w:color w:val="231F20"/>
        </w:rPr>
        <w:t>may not drink the wine they touch, but benefit may be derived from</w:t>
      </w:r>
      <w:r>
        <w:rPr>
          <w:color w:val="231F20"/>
          <w:spacing w:val="-3"/>
        </w:rPr>
        <w:t> </w:t>
      </w:r>
      <w:r>
        <w:rPr>
          <w:color w:val="231F20"/>
        </w:rPr>
        <w:t>it.</w:t>
      </w:r>
    </w:p>
    <w:p>
      <w:pPr>
        <w:pStyle w:val="BodyText"/>
        <w:spacing w:line="316" w:lineRule="auto" w:before="39"/>
        <w:ind w:left="180" w:right="117" w:firstLine="360"/>
        <w:jc w:val="both"/>
      </w:pPr>
      <w:r>
        <w:rPr>
          <w:rFonts w:ascii="Cambria" w:hAnsi="Cambria"/>
          <w:i/>
          <w:color w:val="231F20"/>
          <w:spacing w:val="-3"/>
        </w:rPr>
        <w:t>Rambam </w:t>
      </w:r>
      <w:r>
        <w:rPr>
          <w:color w:val="231F20"/>
          <w:spacing w:val="-3"/>
        </w:rPr>
        <w:t>(</w:t>
      </w:r>
      <w:r>
        <w:rPr>
          <w:rFonts w:ascii="Cambria" w:hAnsi="Cambria"/>
          <w:i/>
          <w:color w:val="231F20"/>
          <w:spacing w:val="-3"/>
        </w:rPr>
        <w:t>Shu”t HaRambam </w:t>
      </w:r>
      <w:r>
        <w:rPr>
          <w:color w:val="231F20"/>
        </w:rPr>
        <w:t>448) rules that Arabs are not idolaters. </w:t>
      </w:r>
      <w:r>
        <w:rPr>
          <w:color w:val="231F20"/>
          <w:spacing w:val="-3"/>
        </w:rPr>
        <w:t>He </w:t>
      </w:r>
      <w:r>
        <w:rPr>
          <w:color w:val="231F20"/>
        </w:rPr>
        <w:t>writes that in the past there were three idolatries in  the</w:t>
      </w:r>
      <w:r>
        <w:rPr>
          <w:color w:val="231F20"/>
          <w:spacing w:val="-16"/>
        </w:rPr>
        <w:t> </w:t>
      </w:r>
      <w:r>
        <w:rPr>
          <w:color w:val="231F20"/>
        </w:rPr>
        <w:t>areas</w:t>
      </w:r>
      <w:r>
        <w:rPr>
          <w:color w:val="231F20"/>
          <w:spacing w:val="-15"/>
        </w:rPr>
        <w:t> </w:t>
      </w:r>
      <w:r>
        <w:rPr>
          <w:color w:val="231F20"/>
        </w:rPr>
        <w:t>of</w:t>
      </w:r>
      <w:r>
        <w:rPr>
          <w:color w:val="231F20"/>
          <w:spacing w:val="-15"/>
        </w:rPr>
        <w:t> </w:t>
      </w:r>
      <w:r>
        <w:rPr>
          <w:color w:val="231F20"/>
        </w:rPr>
        <w:t>Arabia:</w:t>
      </w:r>
      <w:r>
        <w:rPr>
          <w:color w:val="231F20"/>
          <w:spacing w:val="-15"/>
        </w:rPr>
        <w:t> </w:t>
      </w:r>
      <w:r>
        <w:rPr>
          <w:rFonts w:ascii="Cambria" w:hAnsi="Cambria"/>
          <w:i/>
          <w:color w:val="231F20"/>
        </w:rPr>
        <w:t>Kemosh</w:t>
      </w:r>
      <w:r>
        <w:rPr>
          <w:color w:val="231F20"/>
        </w:rPr>
        <w:t>,</w:t>
      </w:r>
      <w:r>
        <w:rPr>
          <w:color w:val="231F20"/>
          <w:spacing w:val="-15"/>
        </w:rPr>
        <w:t> </w:t>
      </w:r>
      <w:r>
        <w:rPr>
          <w:rFonts w:ascii="Cambria" w:hAnsi="Cambria"/>
          <w:i/>
          <w:color w:val="231F20"/>
          <w:spacing w:val="-10"/>
        </w:rPr>
        <w:t>Ba’al</w:t>
      </w:r>
      <w:r>
        <w:rPr>
          <w:rFonts w:ascii="Cambria" w:hAnsi="Cambria"/>
          <w:i/>
          <w:color w:val="231F20"/>
          <w:spacing w:val="-7"/>
        </w:rPr>
        <w:t> </w:t>
      </w:r>
      <w:r>
        <w:rPr>
          <w:rFonts w:ascii="Cambria" w:hAnsi="Cambria"/>
          <w:i/>
          <w:color w:val="231F20"/>
          <w:spacing w:val="-11"/>
        </w:rPr>
        <w:t>Pe’or,</w:t>
      </w:r>
      <w:r>
        <w:rPr>
          <w:rFonts w:ascii="Cambria" w:hAnsi="Cambria"/>
          <w:i/>
          <w:color w:val="231F20"/>
          <w:spacing w:val="-8"/>
        </w:rPr>
        <w:t> </w:t>
      </w:r>
      <w:r>
        <w:rPr>
          <w:color w:val="231F20"/>
        </w:rPr>
        <w:t>and</w:t>
      </w:r>
      <w:r>
        <w:rPr>
          <w:color w:val="231F20"/>
          <w:spacing w:val="-15"/>
        </w:rPr>
        <w:t> </w:t>
      </w:r>
      <w:r>
        <w:rPr>
          <w:rFonts w:ascii="Cambria" w:hAnsi="Cambria"/>
          <w:i/>
          <w:color w:val="231F20"/>
        </w:rPr>
        <w:t>Merkulis</w:t>
      </w:r>
      <w:r>
        <w:rPr>
          <w:color w:val="231F20"/>
        </w:rPr>
        <w:t>.</w:t>
      </w:r>
      <w:r>
        <w:rPr>
          <w:color w:val="231F20"/>
          <w:spacing w:val="-15"/>
        </w:rPr>
        <w:t> </w:t>
      </w:r>
      <w:r>
        <w:rPr>
          <w:color w:val="231F20"/>
        </w:rPr>
        <w:t>The</w:t>
      </w:r>
      <w:r>
        <w:rPr>
          <w:color w:val="231F20"/>
          <w:spacing w:val="-15"/>
        </w:rPr>
        <w:t> </w:t>
      </w:r>
      <w:r>
        <w:rPr>
          <w:color w:val="231F20"/>
        </w:rPr>
        <w:t>followers of Mohamed accepted the true understanding of one God. They are monotheists but did incorporate practices from the pagan world. They gave these practices new meaning. The throwing of stones in Mecca</w:t>
      </w:r>
      <w:r>
        <w:rPr>
          <w:color w:val="231F20"/>
          <w:spacing w:val="-14"/>
        </w:rPr>
        <w:t> </w:t>
      </w:r>
      <w:r>
        <w:rPr>
          <w:color w:val="231F20"/>
        </w:rPr>
        <w:t>originated</w:t>
      </w:r>
      <w:r>
        <w:rPr>
          <w:color w:val="231F20"/>
          <w:spacing w:val="-14"/>
        </w:rPr>
        <w:t> </w:t>
      </w:r>
      <w:r>
        <w:rPr>
          <w:color w:val="231F20"/>
        </w:rPr>
        <w:t>with</w:t>
      </w:r>
      <w:r>
        <w:rPr>
          <w:color w:val="231F20"/>
          <w:spacing w:val="-13"/>
        </w:rPr>
        <w:t> </w:t>
      </w:r>
      <w:r>
        <w:rPr>
          <w:color w:val="231F20"/>
        </w:rPr>
        <w:t>the</w:t>
      </w:r>
      <w:r>
        <w:rPr>
          <w:color w:val="231F20"/>
          <w:spacing w:val="-14"/>
        </w:rPr>
        <w:t> </w:t>
      </w:r>
      <w:r>
        <w:rPr>
          <w:color w:val="231F20"/>
        </w:rPr>
        <w:t>throwing</w:t>
      </w:r>
      <w:r>
        <w:rPr>
          <w:color w:val="231F20"/>
          <w:spacing w:val="-14"/>
        </w:rPr>
        <w:t> </w:t>
      </w:r>
      <w:r>
        <w:rPr>
          <w:color w:val="231F20"/>
        </w:rPr>
        <w:t>of</w:t>
      </w:r>
      <w:r>
        <w:rPr>
          <w:color w:val="231F20"/>
          <w:spacing w:val="-13"/>
        </w:rPr>
        <w:t> </w:t>
      </w:r>
      <w:r>
        <w:rPr>
          <w:color w:val="231F20"/>
        </w:rPr>
        <w:t>stones</w:t>
      </w:r>
      <w:r>
        <w:rPr>
          <w:color w:val="231F20"/>
          <w:spacing w:val="-14"/>
        </w:rPr>
        <w:t> </w:t>
      </w:r>
      <w:r>
        <w:rPr>
          <w:color w:val="231F20"/>
          <w:spacing w:val="-3"/>
        </w:rPr>
        <w:t>at</w:t>
      </w:r>
      <w:r>
        <w:rPr>
          <w:color w:val="231F20"/>
          <w:spacing w:val="-14"/>
        </w:rPr>
        <w:t> </w:t>
      </w:r>
      <w:r>
        <w:rPr>
          <w:rFonts w:ascii="Cambria" w:hAnsi="Cambria"/>
          <w:i/>
          <w:color w:val="231F20"/>
        </w:rPr>
        <w:t>Merkulis</w:t>
      </w:r>
      <w:r>
        <w:rPr>
          <w:color w:val="231F20"/>
        </w:rPr>
        <w:t>.</w:t>
      </w:r>
      <w:r>
        <w:rPr>
          <w:color w:val="231F20"/>
          <w:spacing w:val="-13"/>
        </w:rPr>
        <w:t> </w:t>
      </w:r>
      <w:r>
        <w:rPr>
          <w:color w:val="231F20"/>
        </w:rPr>
        <w:t>The</w:t>
      </w:r>
      <w:r>
        <w:rPr>
          <w:color w:val="231F20"/>
          <w:spacing w:val="-14"/>
        </w:rPr>
        <w:t> </w:t>
      </w:r>
      <w:r>
        <w:rPr>
          <w:color w:val="231F20"/>
        </w:rPr>
        <w:t>Arabs do</w:t>
      </w:r>
      <w:r>
        <w:rPr>
          <w:color w:val="231F20"/>
          <w:spacing w:val="-15"/>
        </w:rPr>
        <w:t> </w:t>
      </w:r>
      <w:r>
        <w:rPr>
          <w:color w:val="231F20"/>
        </w:rPr>
        <w:t>not</w:t>
      </w:r>
      <w:r>
        <w:rPr>
          <w:color w:val="231F20"/>
          <w:spacing w:val="-15"/>
        </w:rPr>
        <w:t> </w:t>
      </w:r>
      <w:r>
        <w:rPr>
          <w:color w:val="231F20"/>
        </w:rPr>
        <w:t>intend</w:t>
      </w:r>
      <w:r>
        <w:rPr>
          <w:color w:val="231F20"/>
          <w:spacing w:val="-15"/>
        </w:rPr>
        <w:t> </w:t>
      </w:r>
      <w:r>
        <w:rPr>
          <w:color w:val="231F20"/>
        </w:rPr>
        <w:t>to</w:t>
      </w:r>
      <w:r>
        <w:rPr>
          <w:color w:val="231F20"/>
          <w:spacing w:val="-15"/>
        </w:rPr>
        <w:t> </w:t>
      </w:r>
      <w:r>
        <w:rPr>
          <w:color w:val="231F20"/>
        </w:rPr>
        <w:t>practice</w:t>
      </w:r>
      <w:r>
        <w:rPr>
          <w:color w:val="231F20"/>
          <w:spacing w:val="-15"/>
        </w:rPr>
        <w:t> </w:t>
      </w:r>
      <w:r>
        <w:rPr>
          <w:color w:val="231F20"/>
        </w:rPr>
        <w:t>idolatry</w:t>
      </w:r>
      <w:r>
        <w:rPr>
          <w:color w:val="231F20"/>
          <w:spacing w:val="-14"/>
        </w:rPr>
        <w:t> </w:t>
      </w:r>
      <w:r>
        <w:rPr>
          <w:color w:val="231F20"/>
        </w:rPr>
        <w:t>when</w:t>
      </w:r>
      <w:r>
        <w:rPr>
          <w:color w:val="231F20"/>
          <w:spacing w:val="-15"/>
        </w:rPr>
        <w:t> </w:t>
      </w:r>
      <w:r>
        <w:rPr>
          <w:color w:val="231F20"/>
        </w:rPr>
        <w:t>they</w:t>
      </w:r>
      <w:r>
        <w:rPr>
          <w:color w:val="231F20"/>
          <w:spacing w:val="-15"/>
        </w:rPr>
        <w:t> </w:t>
      </w:r>
      <w:r>
        <w:rPr>
          <w:color w:val="231F20"/>
        </w:rPr>
        <w:t>throw</w:t>
      </w:r>
      <w:r>
        <w:rPr>
          <w:color w:val="231F20"/>
          <w:spacing w:val="-15"/>
        </w:rPr>
        <w:t> </w:t>
      </w:r>
      <w:r>
        <w:rPr>
          <w:color w:val="231F20"/>
        </w:rPr>
        <w:t>these</w:t>
      </w:r>
      <w:r>
        <w:rPr>
          <w:color w:val="231F20"/>
          <w:spacing w:val="-15"/>
        </w:rPr>
        <w:t> </w:t>
      </w:r>
      <w:r>
        <w:rPr>
          <w:color w:val="231F20"/>
        </w:rPr>
        <w:t>stones.</w:t>
      </w:r>
      <w:r>
        <w:rPr>
          <w:color w:val="231F20"/>
          <w:spacing w:val="-15"/>
        </w:rPr>
        <w:t> </w:t>
      </w:r>
      <w:r>
        <w:rPr>
          <w:color w:val="231F20"/>
        </w:rPr>
        <w:t>Their motivation</w:t>
      </w:r>
      <w:r>
        <w:rPr>
          <w:color w:val="231F20"/>
          <w:spacing w:val="-10"/>
        </w:rPr>
        <w:t> </w:t>
      </w:r>
      <w:r>
        <w:rPr>
          <w:color w:val="231F20"/>
        </w:rPr>
        <w:t>is</w:t>
      </w:r>
      <w:r>
        <w:rPr>
          <w:color w:val="231F20"/>
          <w:spacing w:val="-10"/>
        </w:rPr>
        <w:t> </w:t>
      </w:r>
      <w:r>
        <w:rPr>
          <w:color w:val="231F20"/>
        </w:rPr>
        <w:t>to</w:t>
      </w:r>
      <w:r>
        <w:rPr>
          <w:color w:val="231F20"/>
          <w:spacing w:val="-9"/>
        </w:rPr>
        <w:t> </w:t>
      </w:r>
      <w:r>
        <w:rPr>
          <w:color w:val="231F20"/>
        </w:rPr>
        <w:t>stone</w:t>
      </w:r>
      <w:r>
        <w:rPr>
          <w:color w:val="231F20"/>
          <w:spacing w:val="-10"/>
        </w:rPr>
        <w:t> </w:t>
      </w:r>
      <w:r>
        <w:rPr>
          <w:color w:val="231F20"/>
        </w:rPr>
        <w:t>the</w:t>
      </w:r>
      <w:r>
        <w:rPr>
          <w:color w:val="231F20"/>
          <w:spacing w:val="-9"/>
        </w:rPr>
        <w:t> </w:t>
      </w:r>
      <w:r>
        <w:rPr>
          <w:color w:val="231F20"/>
        </w:rPr>
        <w:t>devil.</w:t>
      </w:r>
      <w:r>
        <w:rPr>
          <w:color w:val="231F20"/>
          <w:spacing w:val="-10"/>
        </w:rPr>
        <w:t> </w:t>
      </w:r>
      <w:r>
        <w:rPr>
          <w:color w:val="231F20"/>
        </w:rPr>
        <w:t>Since</w:t>
      </w:r>
      <w:r>
        <w:rPr>
          <w:color w:val="231F20"/>
          <w:spacing w:val="-9"/>
        </w:rPr>
        <w:t> </w:t>
      </w:r>
      <w:r>
        <w:rPr>
          <w:color w:val="231F20"/>
        </w:rPr>
        <w:t>they</w:t>
      </w:r>
      <w:r>
        <w:rPr>
          <w:color w:val="231F20"/>
          <w:spacing w:val="-10"/>
        </w:rPr>
        <w:t> </w:t>
      </w:r>
      <w:r>
        <w:rPr>
          <w:color w:val="231F20"/>
        </w:rPr>
        <w:t>no</w:t>
      </w:r>
      <w:r>
        <w:rPr>
          <w:color w:val="231F20"/>
          <w:spacing w:val="-9"/>
        </w:rPr>
        <w:t> </w:t>
      </w:r>
      <w:r>
        <w:rPr>
          <w:color w:val="231F20"/>
        </w:rPr>
        <w:t>longer</w:t>
      </w:r>
      <w:r>
        <w:rPr>
          <w:color w:val="231F20"/>
          <w:spacing w:val="-10"/>
        </w:rPr>
        <w:t> </w:t>
      </w:r>
      <w:r>
        <w:rPr>
          <w:color w:val="231F20"/>
        </w:rPr>
        <w:t>have</w:t>
      </w:r>
      <w:r>
        <w:rPr>
          <w:color w:val="231F20"/>
          <w:spacing w:val="-10"/>
        </w:rPr>
        <w:t> </w:t>
      </w:r>
      <w:r>
        <w:rPr>
          <w:color w:val="231F20"/>
        </w:rPr>
        <w:t>idolatrous beliefs,</w:t>
      </w:r>
      <w:r>
        <w:rPr>
          <w:color w:val="231F20"/>
          <w:spacing w:val="-18"/>
        </w:rPr>
        <w:t> </w:t>
      </w:r>
      <w:r>
        <w:rPr>
          <w:color w:val="231F20"/>
        </w:rPr>
        <w:t>even</w:t>
      </w:r>
      <w:r>
        <w:rPr>
          <w:color w:val="231F20"/>
          <w:spacing w:val="-18"/>
        </w:rPr>
        <w:t> </w:t>
      </w:r>
      <w:r>
        <w:rPr>
          <w:color w:val="231F20"/>
        </w:rPr>
        <w:t>though</w:t>
      </w:r>
      <w:r>
        <w:rPr>
          <w:color w:val="231F20"/>
          <w:spacing w:val="-17"/>
        </w:rPr>
        <w:t> </w:t>
      </w:r>
      <w:r>
        <w:rPr>
          <w:color w:val="231F20"/>
        </w:rPr>
        <w:t>some</w:t>
      </w:r>
      <w:r>
        <w:rPr>
          <w:color w:val="231F20"/>
          <w:spacing w:val="-18"/>
        </w:rPr>
        <w:t> </w:t>
      </w:r>
      <w:r>
        <w:rPr>
          <w:color w:val="231F20"/>
        </w:rPr>
        <w:t>of</w:t>
      </w:r>
      <w:r>
        <w:rPr>
          <w:color w:val="231F20"/>
          <w:spacing w:val="-17"/>
        </w:rPr>
        <w:t> </w:t>
      </w:r>
      <w:r>
        <w:rPr>
          <w:color w:val="231F20"/>
        </w:rPr>
        <w:t>their</w:t>
      </w:r>
      <w:r>
        <w:rPr>
          <w:color w:val="231F20"/>
          <w:spacing w:val="-18"/>
        </w:rPr>
        <w:t> </w:t>
      </w:r>
      <w:r>
        <w:rPr>
          <w:color w:val="231F20"/>
        </w:rPr>
        <w:t>practices</w:t>
      </w:r>
      <w:r>
        <w:rPr>
          <w:color w:val="231F20"/>
          <w:spacing w:val="-17"/>
        </w:rPr>
        <w:t> </w:t>
      </w:r>
      <w:r>
        <w:rPr>
          <w:color w:val="231F20"/>
        </w:rPr>
        <w:t>came</w:t>
      </w:r>
      <w:r>
        <w:rPr>
          <w:color w:val="231F20"/>
          <w:spacing w:val="-18"/>
        </w:rPr>
        <w:t> </w:t>
      </w:r>
      <w:r>
        <w:rPr>
          <w:color w:val="231F20"/>
        </w:rPr>
        <w:t>from</w:t>
      </w:r>
      <w:r>
        <w:rPr>
          <w:color w:val="231F20"/>
          <w:spacing w:val="-18"/>
        </w:rPr>
        <w:t> </w:t>
      </w:r>
      <w:r>
        <w:rPr>
          <w:color w:val="231F20"/>
        </w:rPr>
        <w:t>pagan</w:t>
      </w:r>
      <w:r>
        <w:rPr>
          <w:color w:val="231F20"/>
          <w:spacing w:val="-17"/>
        </w:rPr>
        <w:t> </w:t>
      </w:r>
      <w:r>
        <w:rPr>
          <w:color w:val="231F20"/>
        </w:rPr>
        <w:t>groups, they</w:t>
      </w:r>
      <w:r>
        <w:rPr>
          <w:color w:val="231F20"/>
          <w:spacing w:val="-10"/>
        </w:rPr>
        <w:t> </w:t>
      </w:r>
      <w:r>
        <w:rPr>
          <w:color w:val="231F20"/>
        </w:rPr>
        <w:t>are</w:t>
      </w:r>
      <w:r>
        <w:rPr>
          <w:color w:val="231F20"/>
          <w:spacing w:val="-9"/>
        </w:rPr>
        <w:t> </w:t>
      </w:r>
      <w:r>
        <w:rPr>
          <w:color w:val="231F20"/>
        </w:rPr>
        <w:t>not</w:t>
      </w:r>
      <w:r>
        <w:rPr>
          <w:color w:val="231F20"/>
          <w:spacing w:val="-9"/>
        </w:rPr>
        <w:t> </w:t>
      </w:r>
      <w:r>
        <w:rPr>
          <w:color w:val="231F20"/>
        </w:rPr>
        <w:t>idolaters.</w:t>
      </w:r>
      <w:r>
        <w:rPr>
          <w:color w:val="231F20"/>
          <w:spacing w:val="-9"/>
        </w:rPr>
        <w:t> </w:t>
      </w:r>
      <w:r>
        <w:rPr>
          <w:color w:val="231F20"/>
        </w:rPr>
        <w:t>As</w:t>
      </w:r>
      <w:r>
        <w:rPr>
          <w:color w:val="231F20"/>
          <w:spacing w:val="-9"/>
        </w:rPr>
        <w:t> </w:t>
      </w:r>
      <w:r>
        <w:rPr>
          <w:color w:val="231F20"/>
        </w:rPr>
        <w:t>such,</w:t>
      </w:r>
      <w:r>
        <w:rPr>
          <w:color w:val="231F20"/>
          <w:spacing w:val="-10"/>
        </w:rPr>
        <w:t> </w:t>
      </w:r>
      <w:r>
        <w:rPr>
          <w:color w:val="231F20"/>
        </w:rPr>
        <w:t>there</w:t>
      </w:r>
      <w:r>
        <w:rPr>
          <w:color w:val="231F20"/>
          <w:spacing w:val="-9"/>
        </w:rPr>
        <w:t> </w:t>
      </w:r>
      <w:r>
        <w:rPr>
          <w:color w:val="231F20"/>
        </w:rPr>
        <w:t>is</w:t>
      </w:r>
      <w:r>
        <w:rPr>
          <w:color w:val="231F20"/>
          <w:spacing w:val="-9"/>
        </w:rPr>
        <w:t> </w:t>
      </w:r>
      <w:r>
        <w:rPr>
          <w:color w:val="231F20"/>
        </w:rPr>
        <w:t>no</w:t>
      </w:r>
      <w:r>
        <w:rPr>
          <w:color w:val="231F20"/>
          <w:spacing w:val="-9"/>
        </w:rPr>
        <w:t> </w:t>
      </w:r>
      <w:r>
        <w:rPr>
          <w:color w:val="231F20"/>
        </w:rPr>
        <w:t>room</w:t>
      </w:r>
      <w:r>
        <w:rPr>
          <w:color w:val="231F20"/>
          <w:spacing w:val="-9"/>
        </w:rPr>
        <w:t> </w:t>
      </w:r>
      <w:r>
        <w:rPr>
          <w:color w:val="231F20"/>
        </w:rPr>
        <w:t>to</w:t>
      </w:r>
      <w:r>
        <w:rPr>
          <w:color w:val="231F20"/>
          <w:spacing w:val="-10"/>
        </w:rPr>
        <w:t> </w:t>
      </w:r>
      <w:r>
        <w:rPr>
          <w:color w:val="231F20"/>
        </w:rPr>
        <w:t>think</w:t>
      </w:r>
      <w:r>
        <w:rPr>
          <w:color w:val="231F20"/>
          <w:spacing w:val="-9"/>
        </w:rPr>
        <w:t> </w:t>
      </w:r>
      <w:r>
        <w:rPr>
          <w:color w:val="231F20"/>
        </w:rPr>
        <w:t>that</w:t>
      </w:r>
      <w:r>
        <w:rPr>
          <w:color w:val="231F20"/>
          <w:spacing w:val="-9"/>
        </w:rPr>
        <w:t> </w:t>
      </w:r>
      <w:r>
        <w:rPr>
          <w:color w:val="231F20"/>
        </w:rPr>
        <w:t>we</w:t>
      </w:r>
      <w:r>
        <w:rPr>
          <w:color w:val="231F20"/>
          <w:spacing w:val="-9"/>
        </w:rPr>
        <w:t> </w:t>
      </w:r>
      <w:r>
        <w:rPr>
          <w:color w:val="231F20"/>
        </w:rPr>
        <w:t>may not derive benefit from their wine</w:t>
      </w:r>
      <w:r>
        <w:rPr>
          <w:color w:val="231F20"/>
          <w:spacing w:val="-3"/>
        </w:rPr>
        <w:t> </w:t>
      </w:r>
      <w:r>
        <w:rPr>
          <w:color w:val="231F20"/>
        </w:rPr>
        <w:t>(</w:t>
      </w:r>
      <w:r>
        <w:rPr>
          <w:rFonts w:ascii="Cambria" w:hAnsi="Cambria"/>
          <w:i/>
          <w:color w:val="231F20"/>
        </w:rPr>
        <w:t>Mesivta</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87" w:right="325" w:firstLine="0"/>
        <w:jc w:val="center"/>
        <w:rPr>
          <w:rFonts w:ascii="Cambria"/>
          <w:b/>
          <w:sz w:val="32"/>
        </w:rPr>
      </w:pPr>
      <w:r>
        <w:rPr>
          <w:rFonts w:ascii="Cambria"/>
          <w:b/>
          <w:color w:val="231F20"/>
          <w:w w:val="95"/>
          <w:sz w:val="32"/>
        </w:rPr>
        <w:t>Does a Man Who Unwittingly </w:t>
      </w:r>
      <w:r>
        <w:rPr>
          <w:rFonts w:ascii="Cambria"/>
          <w:b/>
          <w:color w:val="231F20"/>
          <w:spacing w:val="-5"/>
          <w:w w:val="95"/>
          <w:sz w:val="32"/>
        </w:rPr>
        <w:t>Ate </w:t>
      </w:r>
      <w:r>
        <w:rPr>
          <w:rFonts w:ascii="Cambria"/>
          <w:b/>
          <w:color w:val="231F20"/>
          <w:w w:val="95"/>
          <w:sz w:val="32"/>
        </w:rPr>
        <w:t>a </w:t>
      </w:r>
      <w:r>
        <w:rPr>
          <w:rFonts w:ascii="Cambria"/>
          <w:b/>
          <w:color w:val="231F20"/>
          <w:spacing w:val="-9"/>
          <w:w w:val="95"/>
          <w:sz w:val="32"/>
        </w:rPr>
        <w:t>Worm </w:t>
      </w:r>
      <w:r>
        <w:rPr>
          <w:rFonts w:ascii="Cambria"/>
          <w:b/>
          <w:color w:val="231F20"/>
          <w:sz w:val="32"/>
        </w:rPr>
        <w:t>in His Fruit Need to Repent?</w:t>
      </w:r>
    </w:p>
    <w:p>
      <w:pPr>
        <w:pStyle w:val="BodyText"/>
        <w:spacing w:before="11"/>
        <w:rPr>
          <w:rFonts w:ascii="Cambria"/>
          <w:b/>
          <w:sz w:val="54"/>
        </w:rPr>
      </w:pPr>
    </w:p>
    <w:p>
      <w:pPr>
        <w:pStyle w:val="BodyText"/>
        <w:spacing w:line="266" w:lineRule="auto"/>
        <w:ind w:left="180" w:right="118"/>
        <w:jc w:val="both"/>
      </w:pPr>
      <w:r>
        <w:rPr>
          <w:rFonts w:ascii="Cambria"/>
          <w:b/>
          <w:color w:val="231F20"/>
          <w:sz w:val="38"/>
        </w:rPr>
        <w:t>A</w:t>
      </w:r>
      <w:r>
        <w:rPr>
          <w:rFonts w:ascii="Cambria"/>
          <w:b/>
          <w:color w:val="231F20"/>
          <w:spacing w:val="-42"/>
          <w:sz w:val="38"/>
        </w:rPr>
        <w:t> </w:t>
      </w:r>
      <w:r>
        <w:rPr>
          <w:color w:val="231F20"/>
        </w:rPr>
        <w:t>man had a basket of fruit; some of the fruit was known to harbor insects.</w:t>
      </w:r>
      <w:r>
        <w:rPr>
          <w:color w:val="231F20"/>
          <w:spacing w:val="-10"/>
        </w:rPr>
        <w:t> </w:t>
      </w:r>
      <w:r>
        <w:rPr>
          <w:color w:val="231F20"/>
          <w:spacing w:val="-3"/>
        </w:rPr>
        <w:t>He</w:t>
      </w:r>
      <w:r>
        <w:rPr>
          <w:color w:val="231F20"/>
          <w:spacing w:val="-10"/>
        </w:rPr>
        <w:t> </w:t>
      </w:r>
      <w:r>
        <w:rPr>
          <w:color w:val="231F20"/>
        </w:rPr>
        <w:t>checked</w:t>
      </w:r>
      <w:r>
        <w:rPr>
          <w:color w:val="231F20"/>
          <w:spacing w:val="-10"/>
        </w:rPr>
        <w:t> </w:t>
      </w:r>
      <w:r>
        <w:rPr>
          <w:color w:val="231F20"/>
        </w:rPr>
        <w:t>the</w:t>
      </w:r>
      <w:r>
        <w:rPr>
          <w:color w:val="231F20"/>
          <w:spacing w:val="-10"/>
        </w:rPr>
        <w:t> </w:t>
      </w:r>
      <w:r>
        <w:rPr>
          <w:color w:val="231F20"/>
        </w:rPr>
        <w:t>fruits</w:t>
      </w:r>
      <w:r>
        <w:rPr>
          <w:color w:val="231F20"/>
          <w:spacing w:val="-9"/>
        </w:rPr>
        <w:t> </w:t>
      </w:r>
      <w:r>
        <w:rPr>
          <w:color w:val="231F20"/>
        </w:rPr>
        <w:t>and</w:t>
      </w:r>
      <w:r>
        <w:rPr>
          <w:color w:val="231F20"/>
          <w:spacing w:val="-10"/>
        </w:rPr>
        <w:t> </w:t>
      </w:r>
      <w:r>
        <w:rPr>
          <w:color w:val="231F20"/>
        </w:rPr>
        <w:t>took</w:t>
      </w:r>
      <w:r>
        <w:rPr>
          <w:color w:val="231F20"/>
          <w:spacing w:val="-10"/>
        </w:rPr>
        <w:t> </w:t>
      </w:r>
      <w:r>
        <w:rPr>
          <w:color w:val="231F20"/>
        </w:rPr>
        <w:t>one</w:t>
      </w:r>
      <w:r>
        <w:rPr>
          <w:color w:val="231F20"/>
          <w:spacing w:val="-10"/>
        </w:rPr>
        <w:t> </w:t>
      </w:r>
      <w:r>
        <w:rPr>
          <w:color w:val="231F20"/>
        </w:rPr>
        <w:t>that</w:t>
      </w:r>
      <w:r>
        <w:rPr>
          <w:color w:val="231F20"/>
          <w:spacing w:val="-9"/>
        </w:rPr>
        <w:t> </w:t>
      </w:r>
      <w:r>
        <w:rPr>
          <w:color w:val="231F20"/>
        </w:rPr>
        <w:t>seemed</w:t>
      </w:r>
      <w:r>
        <w:rPr>
          <w:color w:val="231F20"/>
          <w:spacing w:val="-10"/>
        </w:rPr>
        <w:t> </w:t>
      </w:r>
      <w:r>
        <w:rPr>
          <w:color w:val="231F20"/>
        </w:rPr>
        <w:t>clean</w:t>
      </w:r>
      <w:r>
        <w:rPr>
          <w:color w:val="231F20"/>
          <w:spacing w:val="-10"/>
        </w:rPr>
        <w:t> </w:t>
      </w:r>
      <w:r>
        <w:rPr>
          <w:color w:val="231F20"/>
        </w:rPr>
        <w:t>and</w:t>
      </w:r>
      <w:r>
        <w:rPr>
          <w:color w:val="231F20"/>
          <w:spacing w:val="-10"/>
        </w:rPr>
        <w:t> </w:t>
      </w:r>
      <w:r>
        <w:rPr>
          <w:color w:val="231F20"/>
          <w:spacing w:val="-3"/>
        </w:rPr>
        <w:t>ate</w:t>
      </w:r>
    </w:p>
    <w:p>
      <w:pPr>
        <w:pStyle w:val="BodyText"/>
        <w:spacing w:line="316" w:lineRule="auto" w:before="59"/>
        <w:ind w:left="180" w:right="117"/>
        <w:jc w:val="both"/>
      </w:pPr>
      <w:r>
        <w:rPr>
          <w:color w:val="231F20"/>
        </w:rPr>
        <w:t>it. Afterwards, someone informed him, “I saw a worm in that fruit you</w:t>
      </w:r>
      <w:r>
        <w:rPr>
          <w:color w:val="231F20"/>
          <w:spacing w:val="-20"/>
        </w:rPr>
        <w:t> </w:t>
      </w:r>
      <w:r>
        <w:rPr>
          <w:color w:val="231F20"/>
          <w:spacing w:val="-9"/>
        </w:rPr>
        <w:t>ate.”</w:t>
      </w:r>
      <w:r>
        <w:rPr>
          <w:color w:val="231F20"/>
          <w:spacing w:val="-20"/>
        </w:rPr>
        <w:t> </w:t>
      </w:r>
      <w:r>
        <w:rPr>
          <w:color w:val="231F20"/>
          <w:spacing w:val="-3"/>
        </w:rPr>
        <w:t>He</w:t>
      </w:r>
      <w:r>
        <w:rPr>
          <w:color w:val="231F20"/>
          <w:spacing w:val="-19"/>
        </w:rPr>
        <w:t> </w:t>
      </w:r>
      <w:r>
        <w:rPr>
          <w:color w:val="231F20"/>
        </w:rPr>
        <w:t>realized</w:t>
      </w:r>
      <w:r>
        <w:rPr>
          <w:color w:val="231F20"/>
          <w:spacing w:val="-20"/>
        </w:rPr>
        <w:t> </w:t>
      </w:r>
      <w:r>
        <w:rPr>
          <w:color w:val="231F20"/>
        </w:rPr>
        <w:t>he</w:t>
      </w:r>
      <w:r>
        <w:rPr>
          <w:color w:val="231F20"/>
          <w:spacing w:val="-19"/>
        </w:rPr>
        <w:t> </w:t>
      </w:r>
      <w:r>
        <w:rPr>
          <w:color w:val="231F20"/>
        </w:rPr>
        <w:t>had</w:t>
      </w:r>
      <w:r>
        <w:rPr>
          <w:color w:val="231F20"/>
          <w:spacing w:val="-20"/>
        </w:rPr>
        <w:t> </w:t>
      </w:r>
      <w:r>
        <w:rPr>
          <w:color w:val="231F20"/>
        </w:rPr>
        <w:t>not</w:t>
      </w:r>
      <w:r>
        <w:rPr>
          <w:color w:val="231F20"/>
          <w:spacing w:val="-19"/>
        </w:rPr>
        <w:t> </w:t>
      </w:r>
      <w:r>
        <w:rPr>
          <w:color w:val="231F20"/>
        </w:rPr>
        <w:t>checked</w:t>
      </w:r>
      <w:r>
        <w:rPr>
          <w:color w:val="231F20"/>
          <w:spacing w:val="-20"/>
        </w:rPr>
        <w:t> </w:t>
      </w:r>
      <w:r>
        <w:rPr>
          <w:color w:val="231F20"/>
        </w:rPr>
        <w:t>as</w:t>
      </w:r>
      <w:r>
        <w:rPr>
          <w:color w:val="231F20"/>
          <w:spacing w:val="-19"/>
        </w:rPr>
        <w:t> </w:t>
      </w:r>
      <w:r>
        <w:rPr>
          <w:color w:val="231F20"/>
        </w:rPr>
        <w:t>carefully</w:t>
      </w:r>
      <w:r>
        <w:rPr>
          <w:color w:val="231F20"/>
          <w:spacing w:val="-20"/>
        </w:rPr>
        <w:t> </w:t>
      </w:r>
      <w:r>
        <w:rPr>
          <w:color w:val="231F20"/>
        </w:rPr>
        <w:t>as</w:t>
      </w:r>
      <w:r>
        <w:rPr>
          <w:color w:val="231F20"/>
          <w:spacing w:val="-19"/>
        </w:rPr>
        <w:t> </w:t>
      </w:r>
      <w:r>
        <w:rPr>
          <w:color w:val="231F20"/>
        </w:rPr>
        <w:t>he</w:t>
      </w:r>
      <w:r>
        <w:rPr>
          <w:color w:val="231F20"/>
          <w:spacing w:val="-20"/>
        </w:rPr>
        <w:t> </w:t>
      </w:r>
      <w:r>
        <w:rPr>
          <w:color w:val="231F20"/>
        </w:rPr>
        <w:t>could</w:t>
      </w:r>
      <w:r>
        <w:rPr>
          <w:color w:val="231F20"/>
          <w:spacing w:val="-20"/>
        </w:rPr>
        <w:t> </w:t>
      </w:r>
      <w:r>
        <w:rPr>
          <w:color w:val="231F20"/>
        </w:rPr>
        <w:t>have. Does he need to repent? Does he need</w:t>
      </w:r>
      <w:r>
        <w:rPr>
          <w:color w:val="231F20"/>
          <w:spacing w:val="6"/>
        </w:rPr>
        <w:t> </w:t>
      </w:r>
      <w:r>
        <w:rPr>
          <w:color w:val="231F20"/>
        </w:rPr>
        <w:t>atonement?</w:t>
      </w:r>
    </w:p>
    <w:p>
      <w:pPr>
        <w:pStyle w:val="BodyText"/>
        <w:spacing w:line="316" w:lineRule="auto" w:before="34"/>
        <w:ind w:left="180" w:right="117" w:firstLine="360"/>
        <w:jc w:val="both"/>
      </w:pPr>
      <w:r>
        <w:rPr>
          <w:color w:val="231F20"/>
        </w:rPr>
        <w:t>Our</w:t>
      </w:r>
      <w:r>
        <w:rPr>
          <w:color w:val="231F20"/>
          <w:spacing w:val="-15"/>
        </w:rPr>
        <w:t> </w:t>
      </w:r>
      <w:r>
        <w:rPr>
          <w:rFonts w:ascii="Cambria" w:hAnsi="Cambria"/>
          <w:i/>
          <w:color w:val="231F20"/>
        </w:rPr>
        <w:t>Gemara</w:t>
      </w:r>
      <w:r>
        <w:rPr>
          <w:rFonts w:ascii="Cambria" w:hAnsi="Cambria"/>
          <w:i/>
          <w:color w:val="231F20"/>
          <w:spacing w:val="-7"/>
        </w:rPr>
        <w:t> </w:t>
      </w:r>
      <w:r>
        <w:rPr>
          <w:color w:val="231F20"/>
        </w:rPr>
        <w:t>teaches</w:t>
      </w:r>
      <w:r>
        <w:rPr>
          <w:color w:val="231F20"/>
          <w:spacing w:val="-14"/>
        </w:rPr>
        <w:t> </w:t>
      </w:r>
      <w:r>
        <w:rPr>
          <w:color w:val="231F20"/>
        </w:rPr>
        <w:t>that,</w:t>
      </w:r>
      <w:r>
        <w:rPr>
          <w:color w:val="231F20"/>
          <w:spacing w:val="-14"/>
        </w:rPr>
        <w:t> </w:t>
      </w:r>
      <w:r>
        <w:rPr>
          <w:color w:val="231F20"/>
        </w:rPr>
        <w:t>in</w:t>
      </w:r>
      <w:r>
        <w:rPr>
          <w:color w:val="231F20"/>
          <w:spacing w:val="-15"/>
        </w:rPr>
        <w:t> </w:t>
      </w:r>
      <w:r>
        <w:rPr>
          <w:color w:val="231F20"/>
        </w:rPr>
        <w:t>most</w:t>
      </w:r>
      <w:r>
        <w:rPr>
          <w:color w:val="231F20"/>
          <w:spacing w:val="-14"/>
        </w:rPr>
        <w:t> </w:t>
      </w:r>
      <w:r>
        <w:rPr>
          <w:color w:val="231F20"/>
        </w:rPr>
        <w:t>instances,</w:t>
      </w:r>
      <w:r>
        <w:rPr>
          <w:color w:val="231F20"/>
          <w:spacing w:val="-14"/>
        </w:rPr>
        <w:t> </w:t>
      </w:r>
      <w:r>
        <w:rPr>
          <w:color w:val="231F20"/>
        </w:rPr>
        <w:t>a</w:t>
      </w:r>
      <w:r>
        <w:rPr>
          <w:color w:val="231F20"/>
          <w:spacing w:val="-14"/>
        </w:rPr>
        <w:t> </w:t>
      </w:r>
      <w:r>
        <w:rPr>
          <w:rFonts w:ascii="Cambria" w:hAnsi="Cambria"/>
          <w:i/>
          <w:color w:val="231F20"/>
          <w:spacing w:val="-5"/>
        </w:rPr>
        <w:t>mis’aseik</w:t>
      </w:r>
      <w:r>
        <w:rPr>
          <w:color w:val="231F20"/>
          <w:spacing w:val="-5"/>
        </w:rPr>
        <w:t>,</w:t>
      </w:r>
      <w:r>
        <w:rPr>
          <w:color w:val="231F20"/>
          <w:spacing w:val="-14"/>
        </w:rPr>
        <w:t> </w:t>
      </w:r>
      <w:r>
        <w:rPr>
          <w:color w:val="231F20"/>
        </w:rPr>
        <w:t>one</w:t>
      </w:r>
      <w:r>
        <w:rPr>
          <w:color w:val="231F20"/>
          <w:spacing w:val="-15"/>
        </w:rPr>
        <w:t> </w:t>
      </w:r>
      <w:r>
        <w:rPr>
          <w:color w:val="231F20"/>
        </w:rPr>
        <w:t>who performs an act mindlessly, is exempt from punishment. If I did not realize</w:t>
      </w:r>
      <w:r>
        <w:rPr>
          <w:color w:val="231F20"/>
          <w:spacing w:val="-20"/>
        </w:rPr>
        <w:t> </w:t>
      </w:r>
      <w:r>
        <w:rPr>
          <w:color w:val="231F20"/>
        </w:rPr>
        <w:t>what</w:t>
      </w:r>
      <w:r>
        <w:rPr>
          <w:color w:val="231F20"/>
          <w:spacing w:val="-20"/>
        </w:rPr>
        <w:t> </w:t>
      </w:r>
      <w:r>
        <w:rPr>
          <w:color w:val="231F20"/>
        </w:rPr>
        <w:t>I</w:t>
      </w:r>
      <w:r>
        <w:rPr>
          <w:color w:val="231F20"/>
          <w:spacing w:val="-20"/>
        </w:rPr>
        <w:t> </w:t>
      </w:r>
      <w:r>
        <w:rPr>
          <w:color w:val="231F20"/>
        </w:rPr>
        <w:t>was</w:t>
      </w:r>
      <w:r>
        <w:rPr>
          <w:color w:val="231F20"/>
          <w:spacing w:val="-20"/>
        </w:rPr>
        <w:t> </w:t>
      </w:r>
      <w:r>
        <w:rPr>
          <w:color w:val="231F20"/>
        </w:rPr>
        <w:t>doing,</w:t>
      </w:r>
      <w:r>
        <w:rPr>
          <w:color w:val="231F20"/>
          <w:spacing w:val="-19"/>
        </w:rPr>
        <w:t> </w:t>
      </w:r>
      <w:r>
        <w:rPr>
          <w:color w:val="231F20"/>
        </w:rPr>
        <w:t>and</w:t>
      </w:r>
      <w:r>
        <w:rPr>
          <w:color w:val="231F20"/>
          <w:spacing w:val="-20"/>
        </w:rPr>
        <w:t> </w:t>
      </w:r>
      <w:r>
        <w:rPr>
          <w:color w:val="231F20"/>
        </w:rPr>
        <w:t>aimlessly</w:t>
      </w:r>
      <w:r>
        <w:rPr>
          <w:color w:val="231F20"/>
          <w:spacing w:val="-20"/>
        </w:rPr>
        <w:t> </w:t>
      </w:r>
      <w:r>
        <w:rPr>
          <w:color w:val="231F20"/>
        </w:rPr>
        <w:t>waved</w:t>
      </w:r>
      <w:r>
        <w:rPr>
          <w:color w:val="231F20"/>
          <w:spacing w:val="-20"/>
        </w:rPr>
        <w:t> </w:t>
      </w:r>
      <w:r>
        <w:rPr>
          <w:color w:val="231F20"/>
          <w:spacing w:val="-3"/>
        </w:rPr>
        <w:t>my</w:t>
      </w:r>
      <w:r>
        <w:rPr>
          <w:color w:val="231F20"/>
          <w:spacing w:val="-20"/>
        </w:rPr>
        <w:t> </w:t>
      </w:r>
      <w:r>
        <w:rPr>
          <w:color w:val="231F20"/>
        </w:rPr>
        <w:t>arm</w:t>
      </w:r>
      <w:r>
        <w:rPr>
          <w:color w:val="231F20"/>
          <w:spacing w:val="-19"/>
        </w:rPr>
        <w:t> </w:t>
      </w:r>
      <w:r>
        <w:rPr>
          <w:color w:val="231F20"/>
        </w:rPr>
        <w:t>on</w:t>
      </w:r>
      <w:r>
        <w:rPr>
          <w:color w:val="231F20"/>
          <w:spacing w:val="-20"/>
        </w:rPr>
        <w:t> </w:t>
      </w:r>
      <w:r>
        <w:rPr>
          <w:color w:val="231F20"/>
        </w:rPr>
        <w:t>the</w:t>
      </w:r>
      <w:r>
        <w:rPr>
          <w:color w:val="231F20"/>
          <w:spacing w:val="-20"/>
        </w:rPr>
        <w:t> </w:t>
      </w:r>
      <w:r>
        <w:rPr>
          <w:color w:val="231F20"/>
        </w:rPr>
        <w:t>Sabbath and thereby turned on a light, I do not need to bring a sacrifice. There are some mindlessly performed sins that require atonement. Forbidden relations and ingesting prohibited fats require</w:t>
      </w:r>
      <w:r>
        <w:rPr>
          <w:color w:val="231F20"/>
          <w:spacing w:val="-37"/>
        </w:rPr>
        <w:t> </w:t>
      </w:r>
      <w:r>
        <w:rPr>
          <w:color w:val="231F20"/>
        </w:rPr>
        <w:t>atonement, even</w:t>
      </w:r>
      <w:r>
        <w:rPr>
          <w:color w:val="231F20"/>
          <w:spacing w:val="-10"/>
        </w:rPr>
        <w:t> </w:t>
      </w:r>
      <w:r>
        <w:rPr>
          <w:color w:val="231F20"/>
        </w:rPr>
        <w:t>when</w:t>
      </w:r>
      <w:r>
        <w:rPr>
          <w:color w:val="231F20"/>
          <w:spacing w:val="-9"/>
        </w:rPr>
        <w:t> </w:t>
      </w:r>
      <w:r>
        <w:rPr>
          <w:color w:val="231F20"/>
        </w:rPr>
        <w:t>they</w:t>
      </w:r>
      <w:r>
        <w:rPr>
          <w:color w:val="231F20"/>
          <w:spacing w:val="-10"/>
        </w:rPr>
        <w:t> </w:t>
      </w:r>
      <w:r>
        <w:rPr>
          <w:color w:val="231F20"/>
        </w:rPr>
        <w:t>were</w:t>
      </w:r>
      <w:r>
        <w:rPr>
          <w:color w:val="231F20"/>
          <w:spacing w:val="-9"/>
        </w:rPr>
        <w:t> </w:t>
      </w:r>
      <w:r>
        <w:rPr>
          <w:color w:val="231F20"/>
        </w:rPr>
        <w:t>done</w:t>
      </w:r>
      <w:r>
        <w:rPr>
          <w:color w:val="231F20"/>
          <w:spacing w:val="-10"/>
        </w:rPr>
        <w:t> </w:t>
      </w:r>
      <w:r>
        <w:rPr>
          <w:color w:val="231F20"/>
        </w:rPr>
        <w:t>without</w:t>
      </w:r>
      <w:r>
        <w:rPr>
          <w:color w:val="231F20"/>
          <w:spacing w:val="-9"/>
        </w:rPr>
        <w:t> </w:t>
      </w:r>
      <w:r>
        <w:rPr>
          <w:color w:val="231F20"/>
          <w:spacing w:val="-3"/>
        </w:rPr>
        <w:t>any</w:t>
      </w:r>
      <w:r>
        <w:rPr>
          <w:color w:val="231F20"/>
          <w:spacing w:val="-10"/>
        </w:rPr>
        <w:t> </w:t>
      </w:r>
      <w:r>
        <w:rPr>
          <w:color w:val="231F20"/>
        </w:rPr>
        <w:t>intent.</w:t>
      </w:r>
      <w:r>
        <w:rPr>
          <w:color w:val="231F20"/>
          <w:spacing w:val="-9"/>
        </w:rPr>
        <w:t> </w:t>
      </w:r>
      <w:r>
        <w:rPr>
          <w:color w:val="231F20"/>
        </w:rPr>
        <w:t>If</w:t>
      </w:r>
      <w:r>
        <w:rPr>
          <w:color w:val="231F20"/>
          <w:spacing w:val="-10"/>
        </w:rPr>
        <w:t> </w:t>
      </w:r>
      <w:r>
        <w:rPr>
          <w:color w:val="231F20"/>
        </w:rPr>
        <w:t>a</w:t>
      </w:r>
      <w:r>
        <w:rPr>
          <w:color w:val="231F20"/>
          <w:spacing w:val="-9"/>
        </w:rPr>
        <w:t> </w:t>
      </w:r>
      <w:r>
        <w:rPr>
          <w:color w:val="231F20"/>
        </w:rPr>
        <w:t>person</w:t>
      </w:r>
      <w:r>
        <w:rPr>
          <w:color w:val="231F20"/>
          <w:spacing w:val="-10"/>
        </w:rPr>
        <w:t> </w:t>
      </w:r>
      <w:r>
        <w:rPr>
          <w:color w:val="231F20"/>
        </w:rPr>
        <w:t>mindlessly engages</w:t>
      </w:r>
      <w:r>
        <w:rPr>
          <w:color w:val="231F20"/>
          <w:spacing w:val="-15"/>
        </w:rPr>
        <w:t> </w:t>
      </w:r>
      <w:r>
        <w:rPr>
          <w:color w:val="231F20"/>
        </w:rPr>
        <w:t>in</w:t>
      </w:r>
      <w:r>
        <w:rPr>
          <w:color w:val="231F20"/>
          <w:spacing w:val="-15"/>
        </w:rPr>
        <w:t> </w:t>
      </w:r>
      <w:r>
        <w:rPr>
          <w:color w:val="231F20"/>
        </w:rPr>
        <w:t>forbidden</w:t>
      </w:r>
      <w:r>
        <w:rPr>
          <w:color w:val="231F20"/>
          <w:spacing w:val="-14"/>
        </w:rPr>
        <w:t> </w:t>
      </w:r>
      <w:r>
        <w:rPr>
          <w:color w:val="231F20"/>
        </w:rPr>
        <w:t>marital</w:t>
      </w:r>
      <w:r>
        <w:rPr>
          <w:color w:val="231F20"/>
          <w:spacing w:val="-15"/>
        </w:rPr>
        <w:t> </w:t>
      </w:r>
      <w:r>
        <w:rPr>
          <w:color w:val="231F20"/>
        </w:rPr>
        <w:t>relations</w:t>
      </w:r>
      <w:r>
        <w:rPr>
          <w:color w:val="231F20"/>
          <w:spacing w:val="-14"/>
        </w:rPr>
        <w:t> </w:t>
      </w:r>
      <w:r>
        <w:rPr>
          <w:color w:val="231F20"/>
        </w:rPr>
        <w:t>or</w:t>
      </w:r>
      <w:r>
        <w:rPr>
          <w:color w:val="231F20"/>
          <w:spacing w:val="-15"/>
        </w:rPr>
        <w:t> </w:t>
      </w:r>
      <w:r>
        <w:rPr>
          <w:color w:val="231F20"/>
        </w:rPr>
        <w:t>eats</w:t>
      </w:r>
      <w:r>
        <w:rPr>
          <w:color w:val="231F20"/>
          <w:spacing w:val="-14"/>
        </w:rPr>
        <w:t> </w:t>
      </w:r>
      <w:r>
        <w:rPr>
          <w:color w:val="231F20"/>
        </w:rPr>
        <w:t>forbidden</w:t>
      </w:r>
      <w:r>
        <w:rPr>
          <w:color w:val="231F20"/>
          <w:spacing w:val="-15"/>
        </w:rPr>
        <w:t> </w:t>
      </w:r>
      <w:r>
        <w:rPr>
          <w:color w:val="231F20"/>
        </w:rPr>
        <w:t>fats,</w:t>
      </w:r>
      <w:r>
        <w:rPr>
          <w:color w:val="231F20"/>
          <w:spacing w:val="-15"/>
        </w:rPr>
        <w:t> </w:t>
      </w:r>
      <w:r>
        <w:rPr>
          <w:color w:val="231F20"/>
        </w:rPr>
        <w:t>he</w:t>
      </w:r>
      <w:r>
        <w:rPr>
          <w:color w:val="231F20"/>
          <w:spacing w:val="-14"/>
        </w:rPr>
        <w:t> </w:t>
      </w:r>
      <w:r>
        <w:rPr>
          <w:color w:val="231F20"/>
        </w:rPr>
        <w:t>is</w:t>
      </w:r>
      <w:r>
        <w:rPr>
          <w:color w:val="231F20"/>
          <w:spacing w:val="-15"/>
        </w:rPr>
        <w:t> </w:t>
      </w:r>
      <w:r>
        <w:rPr>
          <w:color w:val="231F20"/>
        </w:rPr>
        <w:t>not exempt because he received pleasure. </w:t>
      </w:r>
      <w:r>
        <w:rPr>
          <w:color w:val="231F20"/>
          <w:spacing w:val="-3"/>
        </w:rPr>
        <w:t>What </w:t>
      </w:r>
      <w:r>
        <w:rPr>
          <w:color w:val="231F20"/>
        </w:rPr>
        <w:t>about our case? </w:t>
      </w:r>
      <w:r>
        <w:rPr>
          <w:color w:val="231F20"/>
          <w:spacing w:val="-3"/>
        </w:rPr>
        <w:t>Is </w:t>
      </w:r>
      <w:r>
        <w:rPr>
          <w:color w:val="231F20"/>
        </w:rPr>
        <w:t>there </w:t>
      </w:r>
      <w:r>
        <w:rPr>
          <w:color w:val="231F20"/>
          <w:spacing w:val="-3"/>
        </w:rPr>
        <w:t>any </w:t>
      </w:r>
      <w:r>
        <w:rPr>
          <w:color w:val="231F20"/>
        </w:rPr>
        <w:t>pleasure in eating a worm? Does he require</w:t>
      </w:r>
      <w:r>
        <w:rPr>
          <w:color w:val="231F20"/>
          <w:spacing w:val="-7"/>
        </w:rPr>
        <w:t> </w:t>
      </w:r>
      <w:r>
        <w:rPr>
          <w:color w:val="231F20"/>
        </w:rPr>
        <w:t>atonement?</w:t>
      </w:r>
    </w:p>
    <w:p>
      <w:pPr>
        <w:pStyle w:val="BodyText"/>
        <w:spacing w:line="314" w:lineRule="auto" w:before="39"/>
        <w:ind w:left="180" w:right="117" w:firstLine="360"/>
        <w:jc w:val="both"/>
      </w:pPr>
      <w:r>
        <w:rPr>
          <w:rFonts w:ascii="Cambria"/>
          <w:i/>
          <w:color w:val="231F20"/>
        </w:rPr>
        <w:t>Asvan DeOraisa </w:t>
      </w:r>
      <w:r>
        <w:rPr>
          <w:color w:val="231F20"/>
        </w:rPr>
        <w:t>(</w:t>
      </w:r>
      <w:r>
        <w:rPr>
          <w:rFonts w:ascii="Cambria"/>
          <w:i/>
          <w:color w:val="231F20"/>
        </w:rPr>
        <w:t>kelal </w:t>
      </w:r>
      <w:r>
        <w:rPr>
          <w:color w:val="231F20"/>
        </w:rPr>
        <w:t>24) explains the reason for the rule of our </w:t>
      </w:r>
      <w:r>
        <w:rPr>
          <w:rFonts w:ascii="Cambria"/>
          <w:i/>
          <w:color w:val="231F20"/>
        </w:rPr>
        <w:t>Gemara</w:t>
      </w:r>
      <w:r>
        <w:rPr>
          <w:color w:val="231F20"/>
        </w:rPr>
        <w:t>. Most prohibitions are against deeds. </w:t>
      </w:r>
      <w:r>
        <w:rPr>
          <w:rFonts w:ascii="Cambria"/>
          <w:i/>
          <w:color w:val="231F20"/>
          <w:spacing w:val="-3"/>
        </w:rPr>
        <w:t>Hashem</w:t>
      </w:r>
      <w:r>
        <w:rPr>
          <w:rFonts w:ascii="Cambria"/>
          <w:i/>
          <w:color w:val="231F20"/>
          <w:spacing w:val="-20"/>
        </w:rPr>
        <w:t> </w:t>
      </w:r>
      <w:r>
        <w:rPr>
          <w:color w:val="231F20"/>
        </w:rPr>
        <w:t>prohibits certain actions. If the action was mindless and without </w:t>
      </w:r>
      <w:r>
        <w:rPr>
          <w:color w:val="231F20"/>
          <w:spacing w:val="-3"/>
        </w:rPr>
        <w:t>any</w:t>
      </w:r>
      <w:r>
        <w:rPr>
          <w:color w:val="231F20"/>
          <w:spacing w:val="20"/>
        </w:rPr>
        <w:t> </w:t>
      </w:r>
      <w:r>
        <w:rPr>
          <w:color w:val="231F20"/>
        </w:rPr>
        <w:t>thought,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the act is not credited to me and I am therefore exempt. </w:t>
      </w:r>
      <w:r>
        <w:rPr>
          <w:color w:val="231F20"/>
          <w:spacing w:val="-4"/>
        </w:rPr>
        <w:t>However,</w:t>
      </w:r>
      <w:r>
        <w:rPr>
          <w:color w:val="231F20"/>
          <w:spacing w:val="-21"/>
        </w:rPr>
        <w:t> </w:t>
      </w:r>
      <w:r>
        <w:rPr>
          <w:color w:val="231F20"/>
        </w:rPr>
        <w:t>in the cases of marital relations and forbidden fats, </w:t>
      </w:r>
      <w:r>
        <w:rPr>
          <w:rFonts w:ascii="Cambria" w:hAnsi="Cambria"/>
          <w:i/>
          <w:color w:val="231F20"/>
          <w:spacing w:val="-3"/>
        </w:rPr>
        <w:t>Hashem </w:t>
      </w:r>
      <w:r>
        <w:rPr>
          <w:color w:val="231F20"/>
        </w:rPr>
        <w:t>prohibited the</w:t>
      </w:r>
      <w:r>
        <w:rPr>
          <w:color w:val="231F20"/>
          <w:spacing w:val="-9"/>
        </w:rPr>
        <w:t> </w:t>
      </w:r>
      <w:r>
        <w:rPr>
          <w:color w:val="231F20"/>
        </w:rPr>
        <w:t>pleasure.</w:t>
      </w:r>
      <w:r>
        <w:rPr>
          <w:color w:val="231F20"/>
          <w:spacing w:val="-8"/>
        </w:rPr>
        <w:t> </w:t>
      </w:r>
      <w:r>
        <w:rPr>
          <w:color w:val="231F20"/>
        </w:rPr>
        <w:t>If</w:t>
      </w:r>
      <w:r>
        <w:rPr>
          <w:color w:val="231F20"/>
          <w:spacing w:val="-9"/>
        </w:rPr>
        <w:t> </w:t>
      </w:r>
      <w:r>
        <w:rPr>
          <w:color w:val="231F20"/>
        </w:rPr>
        <w:t>one</w:t>
      </w:r>
      <w:r>
        <w:rPr>
          <w:color w:val="231F20"/>
          <w:spacing w:val="-8"/>
        </w:rPr>
        <w:t> </w:t>
      </w:r>
      <w:r>
        <w:rPr>
          <w:color w:val="231F20"/>
        </w:rPr>
        <w:t>derived</w:t>
      </w:r>
      <w:r>
        <w:rPr>
          <w:color w:val="231F20"/>
          <w:spacing w:val="-9"/>
        </w:rPr>
        <w:t> </w:t>
      </w:r>
      <w:r>
        <w:rPr>
          <w:color w:val="231F20"/>
        </w:rPr>
        <w:t>the</w:t>
      </w:r>
      <w:r>
        <w:rPr>
          <w:color w:val="231F20"/>
          <w:spacing w:val="-8"/>
        </w:rPr>
        <w:t> </w:t>
      </w:r>
      <w:r>
        <w:rPr>
          <w:color w:val="231F20"/>
        </w:rPr>
        <w:t>forbidden</w:t>
      </w:r>
      <w:r>
        <w:rPr>
          <w:color w:val="231F20"/>
          <w:spacing w:val="-9"/>
        </w:rPr>
        <w:t> </w:t>
      </w:r>
      <w:r>
        <w:rPr>
          <w:color w:val="231F20"/>
        </w:rPr>
        <w:t>pleasure</w:t>
      </w:r>
      <w:r>
        <w:rPr>
          <w:color w:val="231F20"/>
          <w:spacing w:val="-8"/>
        </w:rPr>
        <w:t> </w:t>
      </w:r>
      <w:r>
        <w:rPr>
          <w:color w:val="231F20"/>
        </w:rPr>
        <w:t>there</w:t>
      </w:r>
      <w:r>
        <w:rPr>
          <w:color w:val="231F20"/>
          <w:spacing w:val="-9"/>
        </w:rPr>
        <w:t> </w:t>
      </w:r>
      <w:r>
        <w:rPr>
          <w:color w:val="231F20"/>
        </w:rPr>
        <w:t>is</w:t>
      </w:r>
      <w:r>
        <w:rPr>
          <w:color w:val="231F20"/>
          <w:spacing w:val="-8"/>
        </w:rPr>
        <w:t> </w:t>
      </w:r>
      <w:r>
        <w:rPr>
          <w:color w:val="231F20"/>
        </w:rPr>
        <w:t>a</w:t>
      </w:r>
      <w:r>
        <w:rPr>
          <w:color w:val="231F20"/>
          <w:spacing w:val="-8"/>
        </w:rPr>
        <w:t> </w:t>
      </w:r>
      <w:r>
        <w:rPr>
          <w:color w:val="231F20"/>
        </w:rPr>
        <w:t>need</w:t>
      </w:r>
      <w:r>
        <w:rPr>
          <w:color w:val="231F20"/>
          <w:spacing w:val="-9"/>
        </w:rPr>
        <w:t> </w:t>
      </w:r>
      <w:r>
        <w:rPr>
          <w:color w:val="231F20"/>
        </w:rPr>
        <w:t>for atonement. </w:t>
      </w:r>
      <w:r>
        <w:rPr>
          <w:rFonts w:ascii="Cambria" w:hAnsi="Cambria"/>
          <w:i/>
          <w:color w:val="231F20"/>
        </w:rPr>
        <w:t>Shach </w:t>
      </w:r>
      <w:r>
        <w:rPr>
          <w:color w:val="231F20"/>
          <w:spacing w:val="-6"/>
        </w:rPr>
        <w:t>(</w:t>
      </w:r>
      <w:r>
        <w:rPr>
          <w:rFonts w:ascii="Cambria" w:hAnsi="Cambria"/>
          <w:i/>
          <w:color w:val="231F20"/>
          <w:spacing w:val="-6"/>
        </w:rPr>
        <w:t>Yoreh Dei’ah </w:t>
      </w:r>
      <w:r>
        <w:rPr>
          <w:rFonts w:ascii="Cambria" w:hAnsi="Cambria"/>
          <w:i/>
          <w:color w:val="231F20"/>
          <w:spacing w:val="-3"/>
        </w:rPr>
        <w:t>siman </w:t>
      </w:r>
      <w:r>
        <w:rPr>
          <w:color w:val="231F20"/>
        </w:rPr>
        <w:t>84:30) distinguishes</w:t>
      </w:r>
      <w:r>
        <w:rPr>
          <w:color w:val="231F20"/>
          <w:spacing w:val="-29"/>
        </w:rPr>
        <w:t> </w:t>
      </w:r>
      <w:r>
        <w:rPr>
          <w:color w:val="231F20"/>
        </w:rPr>
        <w:t>between a fly and a worm. </w:t>
      </w:r>
      <w:r>
        <w:rPr>
          <w:color w:val="231F20"/>
          <w:spacing w:val="-3"/>
        </w:rPr>
        <w:t>He </w:t>
      </w:r>
      <w:r>
        <w:rPr>
          <w:color w:val="231F20"/>
        </w:rPr>
        <w:t>says that a fly has no enjoyable taste but there is a favorable taste to a worm. </w:t>
      </w:r>
      <w:r>
        <w:rPr>
          <w:rFonts w:ascii="Cambria" w:hAnsi="Cambria"/>
          <w:i/>
          <w:color w:val="231F20"/>
          <w:spacing w:val="-3"/>
        </w:rPr>
        <w:t>Rav </w:t>
      </w:r>
      <w:r>
        <w:rPr>
          <w:color w:val="231F20"/>
        </w:rPr>
        <w:t>Zilberstein suggests that perhaps one who mindlessly consumes a fly would be exempt but one who mindlessly consumes a worm must </w:t>
      </w:r>
      <w:r>
        <w:rPr>
          <w:color w:val="231F20"/>
          <w:spacing w:val="-3"/>
        </w:rPr>
        <w:t>atone </w:t>
      </w:r>
      <w:r>
        <w:rPr>
          <w:color w:val="231F20"/>
        </w:rPr>
        <w:t>for he derived</w:t>
      </w:r>
      <w:r>
        <w:rPr>
          <w:color w:val="231F20"/>
          <w:spacing w:val="-20"/>
        </w:rPr>
        <w:t> </w:t>
      </w:r>
      <w:r>
        <w:rPr>
          <w:color w:val="231F20"/>
        </w:rPr>
        <w:t>pleasure.</w:t>
      </w:r>
    </w:p>
    <w:p>
      <w:pPr>
        <w:pStyle w:val="BodyText"/>
        <w:spacing w:line="314" w:lineRule="auto" w:before="40"/>
        <w:ind w:left="180" w:right="117" w:firstLine="360"/>
        <w:jc w:val="both"/>
      </w:pPr>
      <w:r>
        <w:rPr>
          <w:rFonts w:ascii="Cambria" w:hAnsi="Cambria"/>
          <w:i/>
          <w:color w:val="231F20"/>
          <w:spacing w:val="-4"/>
        </w:rPr>
        <w:t>Shu”t </w:t>
      </w:r>
      <w:r>
        <w:rPr>
          <w:rFonts w:ascii="Cambria" w:hAnsi="Cambria"/>
          <w:i/>
          <w:color w:val="231F20"/>
        </w:rPr>
        <w:t>Shivas </w:t>
      </w:r>
      <w:r>
        <w:rPr>
          <w:rFonts w:ascii="Cambria" w:hAnsi="Cambria"/>
          <w:i/>
          <w:color w:val="231F20"/>
          <w:spacing w:val="-5"/>
        </w:rPr>
        <w:t>Tziyon </w:t>
      </w:r>
      <w:r>
        <w:rPr>
          <w:color w:val="231F20"/>
          <w:spacing w:val="-3"/>
        </w:rPr>
        <w:t>(</w:t>
      </w:r>
      <w:r>
        <w:rPr>
          <w:rFonts w:ascii="Cambria" w:hAnsi="Cambria"/>
          <w:i/>
          <w:color w:val="231F20"/>
          <w:spacing w:val="-3"/>
        </w:rPr>
        <w:t>siman </w:t>
      </w:r>
      <w:r>
        <w:rPr>
          <w:color w:val="231F20"/>
        </w:rPr>
        <w:t>28) deals with this issue. </w:t>
      </w:r>
      <w:r>
        <w:rPr>
          <w:color w:val="231F20"/>
          <w:spacing w:val="-3"/>
        </w:rPr>
        <w:t>He </w:t>
      </w:r>
      <w:r>
        <w:rPr>
          <w:color w:val="231F20"/>
        </w:rPr>
        <w:t>points out</w:t>
      </w:r>
      <w:r>
        <w:rPr>
          <w:color w:val="231F20"/>
          <w:spacing w:val="-8"/>
        </w:rPr>
        <w:t> </w:t>
      </w:r>
      <w:r>
        <w:rPr>
          <w:color w:val="231F20"/>
        </w:rPr>
        <w:t>that</w:t>
      </w:r>
      <w:r>
        <w:rPr>
          <w:color w:val="231F20"/>
          <w:spacing w:val="-7"/>
        </w:rPr>
        <w:t> </w:t>
      </w:r>
      <w:r>
        <w:rPr>
          <w:color w:val="231F20"/>
        </w:rPr>
        <w:t>the</w:t>
      </w:r>
      <w:r>
        <w:rPr>
          <w:color w:val="231F20"/>
          <w:spacing w:val="-8"/>
        </w:rPr>
        <w:t> </w:t>
      </w:r>
      <w:r>
        <w:rPr>
          <w:color w:val="231F20"/>
        </w:rPr>
        <w:t>man</w:t>
      </w:r>
      <w:r>
        <w:rPr>
          <w:color w:val="231F20"/>
          <w:spacing w:val="-7"/>
        </w:rPr>
        <w:t> </w:t>
      </w:r>
      <w:r>
        <w:rPr>
          <w:color w:val="231F20"/>
        </w:rPr>
        <w:t>wanted</w:t>
      </w:r>
      <w:r>
        <w:rPr>
          <w:color w:val="231F20"/>
          <w:spacing w:val="-7"/>
        </w:rPr>
        <w:t> </w:t>
      </w:r>
      <w:r>
        <w:rPr>
          <w:color w:val="231F20"/>
        </w:rPr>
        <w:t>to</w:t>
      </w:r>
      <w:r>
        <w:rPr>
          <w:color w:val="231F20"/>
          <w:spacing w:val="-8"/>
        </w:rPr>
        <w:t> </w:t>
      </w:r>
      <w:r>
        <w:rPr>
          <w:color w:val="231F20"/>
        </w:rPr>
        <w:t>eat</w:t>
      </w:r>
      <w:r>
        <w:rPr>
          <w:color w:val="231F20"/>
          <w:spacing w:val="-7"/>
        </w:rPr>
        <w:t> </w:t>
      </w:r>
      <w:r>
        <w:rPr>
          <w:color w:val="231F20"/>
        </w:rPr>
        <w:t>fruit;</w:t>
      </w:r>
      <w:r>
        <w:rPr>
          <w:color w:val="231F20"/>
          <w:spacing w:val="-7"/>
        </w:rPr>
        <w:t> </w:t>
      </w:r>
      <w:r>
        <w:rPr>
          <w:color w:val="231F20"/>
        </w:rPr>
        <w:t>he</w:t>
      </w:r>
      <w:r>
        <w:rPr>
          <w:color w:val="231F20"/>
          <w:spacing w:val="-8"/>
        </w:rPr>
        <w:t> </w:t>
      </w:r>
      <w:r>
        <w:rPr>
          <w:color w:val="231F20"/>
        </w:rPr>
        <w:t>did</w:t>
      </w:r>
      <w:r>
        <w:rPr>
          <w:color w:val="231F20"/>
          <w:spacing w:val="-7"/>
        </w:rPr>
        <w:t> </w:t>
      </w:r>
      <w:r>
        <w:rPr>
          <w:color w:val="231F20"/>
        </w:rPr>
        <w:t>not</w:t>
      </w:r>
      <w:r>
        <w:rPr>
          <w:color w:val="231F20"/>
          <w:spacing w:val="-7"/>
        </w:rPr>
        <w:t> </w:t>
      </w:r>
      <w:r>
        <w:rPr>
          <w:color w:val="231F20"/>
        </w:rPr>
        <w:t>want</w:t>
      </w:r>
      <w:r>
        <w:rPr>
          <w:color w:val="231F20"/>
          <w:spacing w:val="-8"/>
        </w:rPr>
        <w:t> </w:t>
      </w:r>
      <w:r>
        <w:rPr>
          <w:color w:val="231F20"/>
        </w:rPr>
        <w:t>to</w:t>
      </w:r>
      <w:r>
        <w:rPr>
          <w:color w:val="231F20"/>
          <w:spacing w:val="-7"/>
        </w:rPr>
        <w:t> </w:t>
      </w:r>
      <w:r>
        <w:rPr>
          <w:color w:val="231F20"/>
        </w:rPr>
        <w:t>eat</w:t>
      </w:r>
      <w:r>
        <w:rPr>
          <w:color w:val="231F20"/>
          <w:spacing w:val="-7"/>
        </w:rPr>
        <w:t> </w:t>
      </w:r>
      <w:r>
        <w:rPr>
          <w:color w:val="231F20"/>
        </w:rPr>
        <w:t>the</w:t>
      </w:r>
      <w:r>
        <w:rPr>
          <w:color w:val="231F20"/>
          <w:spacing w:val="-8"/>
        </w:rPr>
        <w:t> </w:t>
      </w:r>
      <w:r>
        <w:rPr>
          <w:color w:val="231F20"/>
        </w:rPr>
        <w:t>worm. </w:t>
      </w:r>
      <w:r>
        <w:rPr>
          <w:color w:val="231F20"/>
          <w:spacing w:val="-3"/>
        </w:rPr>
        <w:t>He </w:t>
      </w:r>
      <w:r>
        <w:rPr>
          <w:color w:val="231F20"/>
        </w:rPr>
        <w:t>finds the worm revolting. Maybe we cannot convict him for his mindless</w:t>
      </w:r>
      <w:r>
        <w:rPr>
          <w:color w:val="231F20"/>
          <w:spacing w:val="-4"/>
        </w:rPr>
        <w:t> </w:t>
      </w:r>
      <w:r>
        <w:rPr>
          <w:color w:val="231F20"/>
        </w:rPr>
        <w:t>ingestion</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worm</w:t>
      </w:r>
      <w:r>
        <w:rPr>
          <w:color w:val="231F20"/>
          <w:spacing w:val="-4"/>
        </w:rPr>
        <w:t> </w:t>
      </w:r>
      <w:r>
        <w:rPr>
          <w:color w:val="231F20"/>
        </w:rPr>
        <w:t>since</w:t>
      </w:r>
      <w:r>
        <w:rPr>
          <w:color w:val="231F20"/>
          <w:spacing w:val="-4"/>
        </w:rPr>
        <w:t> </w:t>
      </w:r>
      <w:r>
        <w:rPr>
          <w:color w:val="231F20"/>
        </w:rPr>
        <w:t>he</w:t>
      </w:r>
      <w:r>
        <w:rPr>
          <w:color w:val="231F20"/>
          <w:spacing w:val="-3"/>
        </w:rPr>
        <w:t> </w:t>
      </w:r>
      <w:r>
        <w:rPr>
          <w:color w:val="231F20"/>
        </w:rPr>
        <w:t>did</w:t>
      </w:r>
      <w:r>
        <w:rPr>
          <w:color w:val="231F20"/>
          <w:spacing w:val="-4"/>
        </w:rPr>
        <w:t> </w:t>
      </w:r>
      <w:r>
        <w:rPr>
          <w:color w:val="231F20"/>
        </w:rPr>
        <w:t>not</w:t>
      </w:r>
      <w:r>
        <w:rPr>
          <w:color w:val="231F20"/>
          <w:spacing w:val="-4"/>
        </w:rPr>
        <w:t> </w:t>
      </w:r>
      <w:r>
        <w:rPr>
          <w:color w:val="231F20"/>
        </w:rPr>
        <w:t>enjoy</w:t>
      </w:r>
      <w:r>
        <w:rPr>
          <w:color w:val="231F20"/>
          <w:spacing w:val="-4"/>
        </w:rPr>
        <w:t> </w:t>
      </w:r>
      <w:r>
        <w:rPr>
          <w:color w:val="231F20"/>
        </w:rPr>
        <w:t>the</w:t>
      </w:r>
      <w:r>
        <w:rPr>
          <w:color w:val="231F20"/>
          <w:spacing w:val="-4"/>
        </w:rPr>
        <w:t> </w:t>
      </w:r>
      <w:r>
        <w:rPr>
          <w:color w:val="231F20"/>
        </w:rPr>
        <w:t>ingestion. </w:t>
      </w:r>
      <w:r>
        <w:rPr>
          <w:rFonts w:ascii="Cambria" w:hAnsi="Cambria"/>
          <w:i/>
          <w:color w:val="231F20"/>
          <w:spacing w:val="-4"/>
        </w:rPr>
        <w:t>Shu”t </w:t>
      </w:r>
      <w:r>
        <w:rPr>
          <w:rFonts w:ascii="Cambria" w:hAnsi="Cambria"/>
          <w:i/>
          <w:color w:val="231F20"/>
        </w:rPr>
        <w:t>Shivas </w:t>
      </w:r>
      <w:r>
        <w:rPr>
          <w:rFonts w:ascii="Cambria" w:hAnsi="Cambria"/>
          <w:i/>
          <w:color w:val="231F20"/>
          <w:spacing w:val="-5"/>
        </w:rPr>
        <w:t>Tziyon </w:t>
      </w:r>
      <w:r>
        <w:rPr>
          <w:color w:val="231F20"/>
        </w:rPr>
        <w:t>thinks that he is considered </w:t>
      </w:r>
      <w:r>
        <w:rPr>
          <w:rFonts w:ascii="Cambria" w:hAnsi="Cambria"/>
          <w:i/>
          <w:color w:val="231F20"/>
          <w:spacing w:val="-5"/>
        </w:rPr>
        <w:t>mis’aseik </w:t>
      </w:r>
      <w:r>
        <w:rPr>
          <w:color w:val="231F20"/>
        </w:rPr>
        <w:t>in relation to</w:t>
      </w:r>
      <w:r>
        <w:rPr>
          <w:color w:val="231F20"/>
          <w:spacing w:val="-13"/>
        </w:rPr>
        <w:t> </w:t>
      </w:r>
      <w:r>
        <w:rPr>
          <w:color w:val="231F20"/>
        </w:rPr>
        <w:t>the</w:t>
      </w:r>
      <w:r>
        <w:rPr>
          <w:color w:val="231F20"/>
          <w:spacing w:val="-12"/>
        </w:rPr>
        <w:t> </w:t>
      </w:r>
      <w:r>
        <w:rPr>
          <w:color w:val="231F20"/>
        </w:rPr>
        <w:t>worm</w:t>
      </w:r>
      <w:r>
        <w:rPr>
          <w:color w:val="231F20"/>
          <w:spacing w:val="-13"/>
        </w:rPr>
        <w:t> </w:t>
      </w:r>
      <w:r>
        <w:rPr>
          <w:color w:val="231F20"/>
        </w:rPr>
        <w:t>and</w:t>
      </w:r>
      <w:r>
        <w:rPr>
          <w:color w:val="231F20"/>
          <w:spacing w:val="-12"/>
        </w:rPr>
        <w:t> </w:t>
      </w:r>
      <w:r>
        <w:rPr>
          <w:color w:val="231F20"/>
        </w:rPr>
        <w:t>is</w:t>
      </w:r>
      <w:r>
        <w:rPr>
          <w:color w:val="231F20"/>
          <w:spacing w:val="-13"/>
        </w:rPr>
        <w:t> </w:t>
      </w:r>
      <w:r>
        <w:rPr>
          <w:color w:val="231F20"/>
        </w:rPr>
        <w:t>fully</w:t>
      </w:r>
      <w:r>
        <w:rPr>
          <w:color w:val="231F20"/>
          <w:spacing w:val="-12"/>
        </w:rPr>
        <w:t> </w:t>
      </w:r>
      <w:r>
        <w:rPr>
          <w:color w:val="231F20"/>
        </w:rPr>
        <w:t>exempt</w:t>
      </w:r>
      <w:r>
        <w:rPr>
          <w:color w:val="231F20"/>
          <w:spacing w:val="-13"/>
        </w:rPr>
        <w:t> </w:t>
      </w:r>
      <w:r>
        <w:rPr>
          <w:color w:val="231F20"/>
        </w:rPr>
        <w:t>and</w:t>
      </w:r>
      <w:r>
        <w:rPr>
          <w:color w:val="231F20"/>
          <w:spacing w:val="-13"/>
        </w:rPr>
        <w:t> </w:t>
      </w:r>
      <w:r>
        <w:rPr>
          <w:color w:val="231F20"/>
        </w:rPr>
        <w:t>does</w:t>
      </w:r>
      <w:r>
        <w:rPr>
          <w:color w:val="231F20"/>
          <w:spacing w:val="-12"/>
        </w:rPr>
        <w:t> </w:t>
      </w:r>
      <w:r>
        <w:rPr>
          <w:color w:val="231F20"/>
        </w:rPr>
        <w:t>not</w:t>
      </w:r>
      <w:r>
        <w:rPr>
          <w:color w:val="231F20"/>
          <w:spacing w:val="-13"/>
        </w:rPr>
        <w:t> </w:t>
      </w:r>
      <w:r>
        <w:rPr>
          <w:color w:val="231F20"/>
        </w:rPr>
        <w:t>even</w:t>
      </w:r>
      <w:r>
        <w:rPr>
          <w:color w:val="231F20"/>
          <w:spacing w:val="-12"/>
        </w:rPr>
        <w:t> </w:t>
      </w:r>
      <w:r>
        <w:rPr>
          <w:color w:val="231F20"/>
        </w:rPr>
        <w:t>require</w:t>
      </w:r>
      <w:r>
        <w:rPr>
          <w:color w:val="231F20"/>
          <w:spacing w:val="-13"/>
        </w:rPr>
        <w:t> </w:t>
      </w:r>
      <w:r>
        <w:rPr>
          <w:color w:val="231F20"/>
        </w:rPr>
        <w:t>atonement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06" w:right="544" w:firstLine="0"/>
        <w:jc w:val="center"/>
        <w:rPr>
          <w:rFonts w:ascii="Cambria"/>
          <w:b/>
          <w:sz w:val="32"/>
        </w:rPr>
      </w:pPr>
      <w:r>
        <w:rPr>
          <w:rFonts w:ascii="Cambria"/>
          <w:b/>
          <w:color w:val="231F20"/>
          <w:spacing w:val="-4"/>
          <w:w w:val="95"/>
          <w:sz w:val="32"/>
        </w:rPr>
        <w:t>Is</w:t>
      </w:r>
      <w:r>
        <w:rPr>
          <w:rFonts w:ascii="Cambria"/>
          <w:b/>
          <w:color w:val="231F20"/>
          <w:spacing w:val="-29"/>
          <w:w w:val="95"/>
          <w:sz w:val="32"/>
        </w:rPr>
        <w:t> </w:t>
      </w:r>
      <w:r>
        <w:rPr>
          <w:rFonts w:ascii="Cambria"/>
          <w:b/>
          <w:color w:val="231F20"/>
          <w:spacing w:val="-6"/>
          <w:w w:val="95"/>
          <w:sz w:val="32"/>
        </w:rPr>
        <w:t>It</w:t>
      </w:r>
      <w:r>
        <w:rPr>
          <w:rFonts w:ascii="Cambria"/>
          <w:b/>
          <w:color w:val="231F20"/>
          <w:spacing w:val="-29"/>
          <w:w w:val="95"/>
          <w:sz w:val="32"/>
        </w:rPr>
        <w:t> </w:t>
      </w:r>
      <w:r>
        <w:rPr>
          <w:rFonts w:ascii="Cambria"/>
          <w:b/>
          <w:color w:val="231F20"/>
          <w:w w:val="95"/>
          <w:sz w:val="32"/>
        </w:rPr>
        <w:t>Permissible</w:t>
      </w:r>
      <w:r>
        <w:rPr>
          <w:rFonts w:ascii="Cambria"/>
          <w:b/>
          <w:color w:val="231F20"/>
          <w:spacing w:val="-28"/>
          <w:w w:val="95"/>
          <w:sz w:val="32"/>
        </w:rPr>
        <w:t> </w:t>
      </w:r>
      <w:r>
        <w:rPr>
          <w:rFonts w:ascii="Cambria"/>
          <w:b/>
          <w:color w:val="231F20"/>
          <w:w w:val="95"/>
          <w:sz w:val="32"/>
        </w:rPr>
        <w:t>to</w:t>
      </w:r>
      <w:r>
        <w:rPr>
          <w:rFonts w:ascii="Cambria"/>
          <w:b/>
          <w:color w:val="231F20"/>
          <w:spacing w:val="-29"/>
          <w:w w:val="95"/>
          <w:sz w:val="32"/>
        </w:rPr>
        <w:t> </w:t>
      </w:r>
      <w:r>
        <w:rPr>
          <w:rFonts w:ascii="Cambria"/>
          <w:b/>
          <w:color w:val="231F20"/>
          <w:spacing w:val="-3"/>
          <w:w w:val="95"/>
          <w:sz w:val="32"/>
        </w:rPr>
        <w:t>Mention</w:t>
      </w:r>
      <w:r>
        <w:rPr>
          <w:rFonts w:ascii="Cambria"/>
          <w:b/>
          <w:color w:val="231F20"/>
          <w:spacing w:val="-28"/>
          <w:w w:val="95"/>
          <w:sz w:val="32"/>
        </w:rPr>
        <w:t> </w:t>
      </w:r>
      <w:r>
        <w:rPr>
          <w:rFonts w:ascii="Cambria"/>
          <w:b/>
          <w:color w:val="231F20"/>
          <w:w w:val="95"/>
          <w:sz w:val="32"/>
        </w:rPr>
        <w:t>the</w:t>
      </w:r>
      <w:r>
        <w:rPr>
          <w:rFonts w:ascii="Cambria"/>
          <w:b/>
          <w:color w:val="231F20"/>
          <w:spacing w:val="-29"/>
          <w:w w:val="95"/>
          <w:sz w:val="32"/>
        </w:rPr>
        <w:t> </w:t>
      </w:r>
      <w:r>
        <w:rPr>
          <w:rFonts w:ascii="Cambria"/>
          <w:b/>
          <w:color w:val="231F20"/>
          <w:w w:val="95"/>
          <w:sz w:val="32"/>
        </w:rPr>
        <w:t>Names </w:t>
      </w:r>
      <w:r>
        <w:rPr>
          <w:rFonts w:ascii="Cambria"/>
          <w:b/>
          <w:color w:val="231F20"/>
          <w:sz w:val="32"/>
        </w:rPr>
        <w:t>of</w:t>
      </w:r>
      <w:r>
        <w:rPr>
          <w:rFonts w:ascii="Cambria"/>
          <w:b/>
          <w:color w:val="231F20"/>
          <w:spacing w:val="-36"/>
          <w:sz w:val="32"/>
        </w:rPr>
        <w:t> </w:t>
      </w:r>
      <w:r>
        <w:rPr>
          <w:rFonts w:ascii="Cambria"/>
          <w:b/>
          <w:color w:val="231F20"/>
          <w:sz w:val="32"/>
        </w:rPr>
        <w:t>the</w:t>
      </w:r>
      <w:r>
        <w:rPr>
          <w:rFonts w:ascii="Cambria"/>
          <w:b/>
          <w:color w:val="231F20"/>
          <w:spacing w:val="-35"/>
          <w:sz w:val="32"/>
        </w:rPr>
        <w:t> </w:t>
      </w:r>
      <w:r>
        <w:rPr>
          <w:rFonts w:ascii="Cambria"/>
          <w:b/>
          <w:color w:val="231F20"/>
          <w:sz w:val="32"/>
        </w:rPr>
        <w:t>Founders</w:t>
      </w:r>
      <w:r>
        <w:rPr>
          <w:rFonts w:ascii="Cambria"/>
          <w:b/>
          <w:color w:val="231F20"/>
          <w:spacing w:val="-35"/>
          <w:sz w:val="32"/>
        </w:rPr>
        <w:t> </w:t>
      </w:r>
      <w:r>
        <w:rPr>
          <w:rFonts w:ascii="Cambria"/>
          <w:b/>
          <w:color w:val="231F20"/>
          <w:sz w:val="32"/>
        </w:rPr>
        <w:t>of</w:t>
      </w:r>
      <w:r>
        <w:rPr>
          <w:rFonts w:ascii="Cambria"/>
          <w:b/>
          <w:color w:val="231F20"/>
          <w:spacing w:val="-35"/>
          <w:sz w:val="32"/>
        </w:rPr>
        <w:t> </w:t>
      </w:r>
      <w:r>
        <w:rPr>
          <w:rFonts w:ascii="Cambria"/>
          <w:b/>
          <w:color w:val="231F20"/>
          <w:sz w:val="32"/>
        </w:rPr>
        <w:t>Other</w:t>
      </w:r>
      <w:r>
        <w:rPr>
          <w:rFonts w:ascii="Cambria"/>
          <w:b/>
          <w:color w:val="231F20"/>
          <w:spacing w:val="-36"/>
          <w:sz w:val="32"/>
        </w:rPr>
        <w:t> </w:t>
      </w:r>
      <w:r>
        <w:rPr>
          <w:rFonts w:ascii="Cambria"/>
          <w:b/>
          <w:color w:val="231F20"/>
          <w:sz w:val="32"/>
        </w:rPr>
        <w:t>Faiths?</w:t>
      </w:r>
    </w:p>
    <w:p>
      <w:pPr>
        <w:pStyle w:val="BodyText"/>
        <w:spacing w:before="11"/>
        <w:rPr>
          <w:rFonts w:ascii="Cambria"/>
          <w:b/>
          <w:sz w:val="54"/>
        </w:rPr>
      </w:pPr>
    </w:p>
    <w:p>
      <w:pPr>
        <w:pStyle w:val="BodyText"/>
        <w:spacing w:line="266" w:lineRule="auto"/>
        <w:ind w:left="180" w:right="117"/>
        <w:jc w:val="both"/>
      </w:pPr>
      <w:r>
        <w:rPr>
          <w:rFonts w:ascii="Cambria" w:hAnsi="Cambria"/>
          <w:b/>
          <w:color w:val="231F20"/>
          <w:sz w:val="38"/>
        </w:rPr>
        <w:t>O</w:t>
      </w:r>
      <w:r>
        <w:rPr>
          <w:color w:val="231F20"/>
        </w:rPr>
        <w:t>ur </w:t>
      </w:r>
      <w:r>
        <w:rPr>
          <w:rFonts w:ascii="Cambria" w:hAnsi="Cambria"/>
          <w:i/>
          <w:color w:val="231F20"/>
        </w:rPr>
        <w:t>Gemara </w:t>
      </w:r>
      <w:r>
        <w:rPr>
          <w:color w:val="231F20"/>
        </w:rPr>
        <w:t>teaches that there is a prohibition against mentioning the name of a foreign god. The names of idolatrous faiths “may not</w:t>
      </w:r>
    </w:p>
    <w:p>
      <w:pPr>
        <w:pStyle w:val="BodyText"/>
        <w:spacing w:line="314" w:lineRule="auto" w:before="59"/>
        <w:ind w:left="180" w:right="117"/>
        <w:jc w:val="both"/>
      </w:pPr>
      <w:r>
        <w:rPr>
          <w:color w:val="231F20"/>
        </w:rPr>
        <w:t>be heard on our </w:t>
      </w:r>
      <w:r>
        <w:rPr>
          <w:color w:val="231F20"/>
          <w:spacing w:val="-6"/>
        </w:rPr>
        <w:t>lips.” </w:t>
      </w:r>
      <w:r>
        <w:rPr>
          <w:color w:val="231F20"/>
          <w:spacing w:val="-12"/>
        </w:rPr>
        <w:t>We </w:t>
      </w:r>
      <w:r>
        <w:rPr>
          <w:color w:val="231F20"/>
        </w:rPr>
        <w:t>are not allowed to cause those names to be</w:t>
      </w:r>
      <w:r>
        <w:rPr>
          <w:color w:val="231F20"/>
          <w:spacing w:val="-4"/>
        </w:rPr>
        <w:t> </w:t>
      </w:r>
      <w:r>
        <w:rPr>
          <w:color w:val="231F20"/>
        </w:rPr>
        <w:t>uttered.</w:t>
      </w:r>
      <w:r>
        <w:rPr>
          <w:color w:val="231F20"/>
          <w:spacing w:val="-3"/>
        </w:rPr>
        <w:t> </w:t>
      </w:r>
      <w:r>
        <w:rPr>
          <w:color w:val="231F20"/>
        </w:rPr>
        <w:t>I</w:t>
      </w:r>
      <w:r>
        <w:rPr>
          <w:color w:val="231F20"/>
          <w:spacing w:val="-3"/>
        </w:rPr>
        <w:t> </w:t>
      </w:r>
      <w:r>
        <w:rPr>
          <w:color w:val="231F20"/>
        </w:rPr>
        <w:t>may</w:t>
      </w:r>
      <w:r>
        <w:rPr>
          <w:color w:val="231F20"/>
          <w:spacing w:val="-3"/>
        </w:rPr>
        <w:t> </w:t>
      </w:r>
      <w:r>
        <w:rPr>
          <w:color w:val="231F20"/>
        </w:rPr>
        <w:t>not</w:t>
      </w:r>
      <w:r>
        <w:rPr>
          <w:color w:val="231F20"/>
          <w:spacing w:val="-4"/>
        </w:rPr>
        <w:t> </w:t>
      </w:r>
      <w:r>
        <w:rPr>
          <w:color w:val="231F20"/>
        </w:rPr>
        <w:t>say</w:t>
      </w:r>
      <w:r>
        <w:rPr>
          <w:color w:val="231F20"/>
          <w:spacing w:val="-3"/>
        </w:rPr>
        <w:t> </w:t>
      </w:r>
      <w:r>
        <w:rPr>
          <w:color w:val="231F20"/>
        </w:rPr>
        <w:t>to</w:t>
      </w:r>
      <w:r>
        <w:rPr>
          <w:color w:val="231F20"/>
          <w:spacing w:val="-3"/>
        </w:rPr>
        <w:t> </w:t>
      </w:r>
      <w:r>
        <w:rPr>
          <w:color w:val="231F20"/>
        </w:rPr>
        <w:t>a</w:t>
      </w:r>
      <w:r>
        <w:rPr>
          <w:color w:val="231F20"/>
          <w:spacing w:val="-3"/>
        </w:rPr>
        <w:t> </w:t>
      </w:r>
      <w:r>
        <w:rPr>
          <w:color w:val="231F20"/>
        </w:rPr>
        <w:t>friend,</w:t>
      </w:r>
      <w:r>
        <w:rPr>
          <w:color w:val="231F20"/>
          <w:spacing w:val="-3"/>
        </w:rPr>
        <w:t> “Meet</w:t>
      </w:r>
      <w:r>
        <w:rPr>
          <w:color w:val="231F20"/>
          <w:spacing w:val="-4"/>
        </w:rPr>
        <w:t> </w:t>
      </w:r>
      <w:r>
        <w:rPr>
          <w:color w:val="231F20"/>
        </w:rPr>
        <w:t>me</w:t>
      </w:r>
      <w:r>
        <w:rPr>
          <w:color w:val="231F20"/>
          <w:spacing w:val="-3"/>
        </w:rPr>
        <w:t> </w:t>
      </w:r>
      <w:r>
        <w:rPr>
          <w:color w:val="231F20"/>
        </w:rPr>
        <w:t>next</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following </w:t>
      </w:r>
      <w:r>
        <w:rPr>
          <w:color w:val="231F20"/>
          <w:spacing w:val="-5"/>
        </w:rPr>
        <w:t>idolatry.”</w:t>
      </w:r>
      <w:r>
        <w:rPr>
          <w:color w:val="231F20"/>
          <w:spacing w:val="-13"/>
        </w:rPr>
        <w:t> </w:t>
      </w:r>
      <w:r>
        <w:rPr>
          <w:color w:val="231F20"/>
          <w:spacing w:val="-12"/>
        </w:rPr>
        <w:t>We</w:t>
      </w:r>
      <w:r>
        <w:rPr>
          <w:color w:val="231F20"/>
          <w:spacing w:val="-13"/>
        </w:rPr>
        <w:t> </w:t>
      </w:r>
      <w:r>
        <w:rPr>
          <w:color w:val="231F20"/>
        </w:rPr>
        <w:t>are</w:t>
      </w:r>
      <w:r>
        <w:rPr>
          <w:color w:val="231F20"/>
          <w:spacing w:val="-13"/>
        </w:rPr>
        <w:t> </w:t>
      </w:r>
      <w:r>
        <w:rPr>
          <w:color w:val="231F20"/>
        </w:rPr>
        <w:t>only</w:t>
      </w:r>
      <w:r>
        <w:rPr>
          <w:color w:val="231F20"/>
          <w:spacing w:val="-13"/>
        </w:rPr>
        <w:t> </w:t>
      </w:r>
      <w:r>
        <w:rPr>
          <w:color w:val="231F20"/>
        </w:rPr>
        <w:t>allowed</w:t>
      </w:r>
      <w:r>
        <w:rPr>
          <w:color w:val="231F20"/>
          <w:spacing w:val="-13"/>
        </w:rPr>
        <w:t> </w:t>
      </w:r>
      <w:r>
        <w:rPr>
          <w:color w:val="231F20"/>
        </w:rPr>
        <w:t>to</w:t>
      </w:r>
      <w:r>
        <w:rPr>
          <w:color w:val="231F20"/>
          <w:spacing w:val="-12"/>
        </w:rPr>
        <w:t> </w:t>
      </w:r>
      <w:r>
        <w:rPr>
          <w:color w:val="231F20"/>
        </w:rPr>
        <w:t>mention</w:t>
      </w:r>
      <w:r>
        <w:rPr>
          <w:color w:val="231F20"/>
          <w:spacing w:val="-13"/>
        </w:rPr>
        <w:t> </w:t>
      </w:r>
      <w:r>
        <w:rPr>
          <w:color w:val="231F20"/>
        </w:rPr>
        <w:t>the</w:t>
      </w:r>
      <w:r>
        <w:rPr>
          <w:color w:val="231F20"/>
          <w:spacing w:val="-13"/>
        </w:rPr>
        <w:t> </w:t>
      </w:r>
      <w:r>
        <w:rPr>
          <w:color w:val="231F20"/>
        </w:rPr>
        <w:t>names</w:t>
      </w:r>
      <w:r>
        <w:rPr>
          <w:color w:val="231F20"/>
          <w:spacing w:val="-13"/>
        </w:rPr>
        <w:t> </w:t>
      </w:r>
      <w:r>
        <w:rPr>
          <w:color w:val="231F20"/>
        </w:rPr>
        <w:t>of</w:t>
      </w:r>
      <w:r>
        <w:rPr>
          <w:color w:val="231F20"/>
          <w:spacing w:val="-13"/>
        </w:rPr>
        <w:t> </w:t>
      </w:r>
      <w:r>
        <w:rPr>
          <w:color w:val="231F20"/>
        </w:rPr>
        <w:t>idolatries</w:t>
      </w:r>
      <w:r>
        <w:rPr>
          <w:color w:val="231F20"/>
          <w:spacing w:val="-13"/>
        </w:rPr>
        <w:t> </w:t>
      </w:r>
      <w:r>
        <w:rPr>
          <w:color w:val="231F20"/>
        </w:rPr>
        <w:t>that are mentioned in the </w:t>
      </w:r>
      <w:r>
        <w:rPr>
          <w:rFonts w:ascii="Cambria" w:hAnsi="Cambria"/>
          <w:i/>
          <w:color w:val="231F20"/>
          <w:spacing w:val="-6"/>
        </w:rPr>
        <w:t>Tanach </w:t>
      </w:r>
      <w:r>
        <w:rPr>
          <w:color w:val="231F20"/>
        </w:rPr>
        <w:t>and we are allowed to utter the names of idolatries for the sake of </w:t>
      </w:r>
      <w:r>
        <w:rPr>
          <w:color w:val="231F20"/>
          <w:spacing w:val="-5"/>
        </w:rPr>
        <w:t>Torah </w:t>
      </w:r>
      <w:r>
        <w:rPr>
          <w:color w:val="231F20"/>
        </w:rPr>
        <w:t>study (</w:t>
      </w:r>
      <w:r>
        <w:rPr>
          <w:rFonts w:ascii="Cambria" w:hAnsi="Cambria"/>
          <w:i/>
          <w:color w:val="231F20"/>
        </w:rPr>
        <w:t>Beis </w:t>
      </w:r>
      <w:r>
        <w:rPr>
          <w:rFonts w:ascii="Cambria" w:hAnsi="Cambria"/>
          <w:i/>
          <w:color w:val="231F20"/>
          <w:spacing w:val="-6"/>
        </w:rPr>
        <w:t>Yosef, </w:t>
      </w:r>
      <w:r>
        <w:rPr>
          <w:rFonts w:ascii="Cambria" w:hAnsi="Cambria"/>
          <w:i/>
          <w:color w:val="231F20"/>
          <w:spacing w:val="-8"/>
        </w:rPr>
        <w:t>Yoreh </w:t>
      </w:r>
      <w:r>
        <w:rPr>
          <w:rFonts w:ascii="Cambria" w:hAnsi="Cambria"/>
          <w:i/>
          <w:color w:val="231F20"/>
          <w:spacing w:val="-6"/>
        </w:rPr>
        <w:t>Dei’ah </w:t>
      </w:r>
      <w:r>
        <w:rPr>
          <w:rFonts w:ascii="Cambria" w:hAnsi="Cambria"/>
          <w:i/>
          <w:color w:val="231F20"/>
          <w:spacing w:val="-3"/>
        </w:rPr>
        <w:t>siman</w:t>
      </w:r>
      <w:r>
        <w:rPr>
          <w:rFonts w:ascii="Cambria" w:hAnsi="Cambria"/>
          <w:i/>
          <w:color w:val="231F20"/>
          <w:spacing w:val="7"/>
        </w:rPr>
        <w:t> </w:t>
      </w:r>
      <w:r>
        <w:rPr>
          <w:color w:val="231F20"/>
        </w:rPr>
        <w:t>147).</w:t>
      </w:r>
    </w:p>
    <w:p>
      <w:pPr>
        <w:pStyle w:val="BodyText"/>
        <w:spacing w:line="316" w:lineRule="auto" w:before="37"/>
        <w:ind w:left="180" w:right="117" w:firstLine="360"/>
        <w:jc w:val="both"/>
      </w:pPr>
      <w:r>
        <w:rPr>
          <w:color w:val="231F20"/>
        </w:rPr>
        <w:t>The Catholics claim that the </w:t>
      </w:r>
      <w:r>
        <w:rPr>
          <w:color w:val="231F20"/>
          <w:spacing w:val="-3"/>
        </w:rPr>
        <w:t>founder </w:t>
      </w:r>
      <w:r>
        <w:rPr>
          <w:color w:val="231F20"/>
        </w:rPr>
        <w:t>of their faith </w:t>
      </w:r>
      <w:r>
        <w:rPr>
          <w:color w:val="231F20"/>
          <w:spacing w:val="-3"/>
        </w:rPr>
        <w:t>helps </w:t>
      </w:r>
      <w:r>
        <w:rPr>
          <w:color w:val="231F20"/>
        </w:rPr>
        <w:t>God</w:t>
      </w:r>
      <w:r>
        <w:rPr>
          <w:color w:val="231F20"/>
          <w:spacing w:val="-42"/>
        </w:rPr>
        <w:t> </w:t>
      </w:r>
      <w:r>
        <w:rPr>
          <w:color w:val="231F20"/>
        </w:rPr>
        <w:t>run the</w:t>
      </w:r>
      <w:r>
        <w:rPr>
          <w:color w:val="231F20"/>
          <w:spacing w:val="-8"/>
        </w:rPr>
        <w:t> </w:t>
      </w:r>
      <w:r>
        <w:rPr>
          <w:color w:val="231F20"/>
          <w:spacing w:val="-3"/>
        </w:rPr>
        <w:t>world.</w:t>
      </w:r>
      <w:r>
        <w:rPr>
          <w:color w:val="231F20"/>
          <w:spacing w:val="-7"/>
        </w:rPr>
        <w:t> </w:t>
      </w:r>
      <w:r>
        <w:rPr>
          <w:color w:val="231F20"/>
          <w:spacing w:val="-4"/>
        </w:rPr>
        <w:t>According</w:t>
      </w:r>
      <w:r>
        <w:rPr>
          <w:color w:val="231F20"/>
          <w:spacing w:val="-7"/>
        </w:rPr>
        <w:t> </w:t>
      </w:r>
      <w:r>
        <w:rPr>
          <w:color w:val="231F20"/>
        </w:rPr>
        <w:t>to</w:t>
      </w:r>
      <w:r>
        <w:rPr>
          <w:color w:val="231F20"/>
          <w:spacing w:val="-7"/>
        </w:rPr>
        <w:t> </w:t>
      </w:r>
      <w:r>
        <w:rPr>
          <w:color w:val="231F20"/>
          <w:spacing w:val="-4"/>
        </w:rPr>
        <w:t>many</w:t>
      </w:r>
      <w:r>
        <w:rPr>
          <w:color w:val="231F20"/>
          <w:spacing w:val="-7"/>
        </w:rPr>
        <w:t> </w:t>
      </w:r>
      <w:r>
        <w:rPr>
          <w:color w:val="231F20"/>
          <w:spacing w:val="-3"/>
        </w:rPr>
        <w:t>authorities,</w:t>
      </w:r>
      <w:r>
        <w:rPr>
          <w:color w:val="231F20"/>
          <w:spacing w:val="-8"/>
        </w:rPr>
        <w:t> </w:t>
      </w:r>
      <w:r>
        <w:rPr>
          <w:color w:val="231F20"/>
        </w:rPr>
        <w:t>this</w:t>
      </w:r>
      <w:r>
        <w:rPr>
          <w:color w:val="231F20"/>
          <w:spacing w:val="-7"/>
        </w:rPr>
        <w:t> </w:t>
      </w:r>
      <w:r>
        <w:rPr>
          <w:color w:val="231F20"/>
        </w:rPr>
        <w:t>belief</w:t>
      </w:r>
      <w:r>
        <w:rPr>
          <w:color w:val="231F20"/>
          <w:spacing w:val="-7"/>
        </w:rPr>
        <w:t> </w:t>
      </w:r>
      <w:r>
        <w:rPr>
          <w:color w:val="231F20"/>
        </w:rPr>
        <w:t>is</w:t>
      </w:r>
      <w:r>
        <w:rPr>
          <w:color w:val="231F20"/>
          <w:spacing w:val="-7"/>
        </w:rPr>
        <w:t> </w:t>
      </w:r>
      <w:r>
        <w:rPr>
          <w:color w:val="231F20"/>
          <w:spacing w:val="-3"/>
        </w:rPr>
        <w:t>idolatrous.</w:t>
      </w:r>
      <w:r>
        <w:rPr>
          <w:color w:val="231F20"/>
          <w:spacing w:val="-7"/>
        </w:rPr>
        <w:t> </w:t>
      </w:r>
      <w:r>
        <w:rPr>
          <w:color w:val="231F20"/>
          <w:spacing w:val="-12"/>
        </w:rPr>
        <w:t>We </w:t>
      </w:r>
      <w:r>
        <w:rPr>
          <w:color w:val="231F20"/>
          <w:spacing w:val="-3"/>
        </w:rPr>
        <w:t>cannot utter </w:t>
      </w:r>
      <w:r>
        <w:rPr>
          <w:color w:val="231F20"/>
        </w:rPr>
        <w:t>the </w:t>
      </w:r>
      <w:r>
        <w:rPr>
          <w:color w:val="231F20"/>
          <w:spacing w:val="-3"/>
        </w:rPr>
        <w:t>name </w:t>
      </w:r>
      <w:r>
        <w:rPr>
          <w:color w:val="231F20"/>
        </w:rPr>
        <w:t>of the </w:t>
      </w:r>
      <w:r>
        <w:rPr>
          <w:color w:val="231F20"/>
          <w:spacing w:val="-3"/>
        </w:rPr>
        <w:t>founder </w:t>
      </w:r>
      <w:r>
        <w:rPr>
          <w:color w:val="231F20"/>
        </w:rPr>
        <w:t>of their faith. They </w:t>
      </w:r>
      <w:r>
        <w:rPr>
          <w:color w:val="231F20"/>
          <w:spacing w:val="-3"/>
        </w:rPr>
        <w:t>refer </w:t>
      </w:r>
      <w:r>
        <w:rPr>
          <w:color w:val="231F20"/>
        </w:rPr>
        <w:t>to </w:t>
      </w:r>
      <w:r>
        <w:rPr>
          <w:color w:val="231F20"/>
          <w:spacing w:val="-2"/>
        </w:rPr>
        <w:t>him </w:t>
      </w:r>
      <w:r>
        <w:rPr>
          <w:color w:val="231F20"/>
        </w:rPr>
        <w:t>with two </w:t>
      </w:r>
      <w:r>
        <w:rPr>
          <w:color w:val="231F20"/>
          <w:spacing w:val="-3"/>
        </w:rPr>
        <w:t>names, “J” and </w:t>
      </w:r>
      <w:r>
        <w:rPr>
          <w:color w:val="231F20"/>
          <w:spacing w:val="-12"/>
        </w:rPr>
        <w:t>“C.” </w:t>
      </w:r>
      <w:r>
        <w:rPr>
          <w:rFonts w:ascii="Cambria" w:hAnsi="Cambria"/>
          <w:i/>
          <w:color w:val="231F20"/>
          <w:spacing w:val="-4"/>
        </w:rPr>
        <w:t>Hagahos </w:t>
      </w:r>
      <w:r>
        <w:rPr>
          <w:rFonts w:ascii="Cambria" w:hAnsi="Cambria"/>
          <w:i/>
          <w:color w:val="231F20"/>
          <w:spacing w:val="-5"/>
        </w:rPr>
        <w:t>Maimoniyos </w:t>
      </w:r>
      <w:r>
        <w:rPr>
          <w:color w:val="231F20"/>
          <w:spacing w:val="-4"/>
        </w:rPr>
        <w:t>(</w:t>
      </w:r>
      <w:r>
        <w:rPr>
          <w:rFonts w:ascii="Cambria" w:hAnsi="Cambria"/>
          <w:i/>
          <w:color w:val="231F20"/>
          <w:spacing w:val="-4"/>
        </w:rPr>
        <w:t>Hilchos </w:t>
      </w:r>
      <w:r>
        <w:rPr>
          <w:rFonts w:ascii="Cambria" w:hAnsi="Cambria"/>
          <w:i/>
          <w:color w:val="231F20"/>
          <w:spacing w:val="-6"/>
        </w:rPr>
        <w:t>Avodas </w:t>
      </w:r>
      <w:r>
        <w:rPr>
          <w:rFonts w:ascii="Cambria" w:hAnsi="Cambria"/>
          <w:i/>
          <w:color w:val="231F20"/>
          <w:spacing w:val="-4"/>
        </w:rPr>
        <w:t>Kochavim </w:t>
      </w:r>
      <w:r>
        <w:rPr>
          <w:color w:val="231F20"/>
        </w:rPr>
        <w:t>5:3) </w:t>
      </w:r>
      <w:r>
        <w:rPr>
          <w:color w:val="231F20"/>
          <w:spacing w:val="-3"/>
        </w:rPr>
        <w:t>distinguishes </w:t>
      </w:r>
      <w:r>
        <w:rPr>
          <w:color w:val="231F20"/>
        </w:rPr>
        <w:t>between a </w:t>
      </w:r>
      <w:r>
        <w:rPr>
          <w:color w:val="231F20"/>
          <w:spacing w:val="-3"/>
        </w:rPr>
        <w:t>proper name and </w:t>
      </w:r>
      <w:r>
        <w:rPr>
          <w:color w:val="231F20"/>
        </w:rPr>
        <w:t>a </w:t>
      </w:r>
      <w:r>
        <w:rPr>
          <w:color w:val="231F20"/>
          <w:spacing w:val="-3"/>
        </w:rPr>
        <w:t>name </w:t>
      </w:r>
      <w:r>
        <w:rPr>
          <w:color w:val="231F20"/>
        </w:rPr>
        <w:t>denoting </w:t>
      </w:r>
      <w:r>
        <w:rPr>
          <w:color w:val="231F20"/>
          <w:spacing w:val="-3"/>
        </w:rPr>
        <w:t>authority and rulership. </w:t>
      </w:r>
      <w:r>
        <w:rPr>
          <w:color w:val="231F20"/>
          <w:spacing w:val="-12"/>
        </w:rPr>
        <w:t>We </w:t>
      </w:r>
      <w:r>
        <w:rPr>
          <w:color w:val="231F20"/>
          <w:spacing w:val="-3"/>
        </w:rPr>
        <w:t>may not mention </w:t>
      </w:r>
      <w:r>
        <w:rPr>
          <w:color w:val="231F20"/>
        </w:rPr>
        <w:t>the </w:t>
      </w:r>
      <w:r>
        <w:rPr>
          <w:color w:val="231F20"/>
          <w:spacing w:val="-3"/>
        </w:rPr>
        <w:t>idolatrous name </w:t>
      </w:r>
      <w:r>
        <w:rPr>
          <w:color w:val="231F20"/>
        </w:rPr>
        <w:t>which </w:t>
      </w:r>
      <w:r>
        <w:rPr>
          <w:color w:val="231F20"/>
          <w:spacing w:val="-3"/>
        </w:rPr>
        <w:t>implies </w:t>
      </w:r>
      <w:r>
        <w:rPr>
          <w:color w:val="231F20"/>
          <w:spacing w:val="-4"/>
        </w:rPr>
        <w:t>authority. </w:t>
      </w:r>
      <w:r>
        <w:rPr>
          <w:color w:val="231F20"/>
          <w:spacing w:val="-12"/>
        </w:rPr>
        <w:t>We </w:t>
      </w:r>
      <w:r>
        <w:rPr>
          <w:color w:val="231F20"/>
          <w:spacing w:val="-3"/>
        </w:rPr>
        <w:t>are </w:t>
      </w:r>
      <w:r>
        <w:rPr>
          <w:color w:val="231F20"/>
        </w:rPr>
        <w:t>allowed to identify a </w:t>
      </w:r>
      <w:r>
        <w:rPr>
          <w:color w:val="231F20"/>
          <w:spacing w:val="-3"/>
        </w:rPr>
        <w:t>name </w:t>
      </w:r>
      <w:r>
        <w:rPr>
          <w:color w:val="231F20"/>
        </w:rPr>
        <w:t>of an individual which does </w:t>
      </w:r>
      <w:r>
        <w:rPr>
          <w:color w:val="231F20"/>
          <w:spacing w:val="-3"/>
        </w:rPr>
        <w:t>not connote </w:t>
      </w:r>
      <w:r>
        <w:rPr>
          <w:color w:val="231F20"/>
          <w:spacing w:val="-4"/>
        </w:rPr>
        <w:t>any </w:t>
      </w:r>
      <w:r>
        <w:rPr>
          <w:color w:val="231F20"/>
        </w:rPr>
        <w:t>special </w:t>
      </w:r>
      <w:r>
        <w:rPr>
          <w:color w:val="231F20"/>
          <w:spacing w:val="-5"/>
        </w:rPr>
        <w:t>power. </w:t>
      </w:r>
      <w:r>
        <w:rPr>
          <w:color w:val="231F20"/>
          <w:spacing w:val="-4"/>
        </w:rPr>
        <w:t>According </w:t>
      </w:r>
      <w:r>
        <w:rPr>
          <w:color w:val="231F20"/>
        </w:rPr>
        <w:t>to this, we </w:t>
      </w:r>
      <w:r>
        <w:rPr>
          <w:color w:val="231F20"/>
          <w:spacing w:val="-3"/>
        </w:rPr>
        <w:t>may </w:t>
      </w:r>
      <w:r>
        <w:rPr>
          <w:color w:val="231F20"/>
        </w:rPr>
        <w:t>say the </w:t>
      </w:r>
      <w:r>
        <w:rPr>
          <w:color w:val="231F20"/>
          <w:spacing w:val="-3"/>
        </w:rPr>
        <w:t>name Jesus. </w:t>
      </w:r>
      <w:r>
        <w:rPr>
          <w:color w:val="231F20"/>
        </w:rPr>
        <w:t>They mistakenly think he is a </w:t>
      </w:r>
      <w:r>
        <w:rPr>
          <w:color w:val="231F20"/>
          <w:spacing w:val="-5"/>
        </w:rPr>
        <w:t>deity.</w:t>
      </w:r>
      <w:r>
        <w:rPr>
          <w:color w:val="231F20"/>
          <w:spacing w:val="8"/>
        </w:rPr>
        <w:t> </w:t>
      </w:r>
      <w:r>
        <w:rPr>
          <w:color w:val="231F20"/>
          <w:spacing w:val="-3"/>
        </w:rPr>
        <w:t>His</w:t>
      </w:r>
      <w:r>
        <w:rPr>
          <w:color w:val="231F20"/>
          <w:spacing w:val="8"/>
        </w:rPr>
        <w:t> </w:t>
      </w:r>
      <w:r>
        <w:rPr>
          <w:color w:val="231F20"/>
          <w:spacing w:val="-3"/>
        </w:rPr>
        <w:t>name</w:t>
      </w:r>
      <w:r>
        <w:rPr>
          <w:color w:val="231F20"/>
          <w:spacing w:val="8"/>
        </w:rPr>
        <w:t> </w:t>
      </w:r>
      <w:r>
        <w:rPr>
          <w:color w:val="231F20"/>
        </w:rPr>
        <w:t>is</w:t>
      </w:r>
      <w:r>
        <w:rPr>
          <w:color w:val="231F20"/>
          <w:spacing w:val="8"/>
        </w:rPr>
        <w:t> </w:t>
      </w:r>
      <w:r>
        <w:rPr>
          <w:color w:val="231F20"/>
          <w:spacing w:val="-3"/>
        </w:rPr>
        <w:t>not</w:t>
      </w:r>
      <w:r>
        <w:rPr>
          <w:color w:val="231F20"/>
          <w:spacing w:val="9"/>
        </w:rPr>
        <w:t> </w:t>
      </w:r>
      <w:r>
        <w:rPr>
          <w:color w:val="231F20"/>
        </w:rPr>
        <w:t>intrinsically</w:t>
      </w:r>
      <w:r>
        <w:rPr>
          <w:color w:val="231F20"/>
          <w:spacing w:val="8"/>
        </w:rPr>
        <w:t> </w:t>
      </w:r>
      <w:r>
        <w:rPr>
          <w:color w:val="231F20"/>
        </w:rPr>
        <w:t>denoting</w:t>
      </w:r>
      <w:r>
        <w:rPr>
          <w:color w:val="231F20"/>
          <w:spacing w:val="8"/>
        </w:rPr>
        <w:t> </w:t>
      </w:r>
      <w:r>
        <w:rPr>
          <w:color w:val="231F20"/>
          <w:spacing w:val="-5"/>
        </w:rPr>
        <w:t>heresy.</w:t>
      </w:r>
      <w:r>
        <w:rPr>
          <w:color w:val="231F20"/>
          <w:spacing w:val="8"/>
        </w:rPr>
        <w:t> </w:t>
      </w:r>
      <w:r>
        <w:rPr>
          <w:color w:val="231F20"/>
          <w:spacing w:val="-3"/>
        </w:rPr>
        <w:t>His</w:t>
      </w:r>
      <w:r>
        <w:rPr>
          <w:color w:val="231F20"/>
          <w:spacing w:val="8"/>
        </w:rPr>
        <w:t> </w:t>
      </w:r>
      <w:r>
        <w:rPr>
          <w:color w:val="231F20"/>
        </w:rPr>
        <w:t>given</w:t>
      </w:r>
      <w:r>
        <w:rPr>
          <w:color w:val="231F20"/>
          <w:spacing w:val="9"/>
        </w:rPr>
        <w:t> </w:t>
      </w:r>
      <w:r>
        <w:rPr>
          <w:color w:val="231F20"/>
          <w:spacing w:val="-3"/>
        </w:rPr>
        <w:t>name</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6"/>
        <w:jc w:val="both"/>
      </w:pPr>
      <w:r>
        <w:rPr>
          <w:color w:val="231F20"/>
        </w:rPr>
        <w:t>is </w:t>
      </w:r>
      <w:r>
        <w:rPr>
          <w:color w:val="231F20"/>
          <w:spacing w:val="-3"/>
        </w:rPr>
        <w:t>merely </w:t>
      </w:r>
      <w:r>
        <w:rPr>
          <w:color w:val="231F20"/>
        </w:rPr>
        <w:t>the </w:t>
      </w:r>
      <w:r>
        <w:rPr>
          <w:color w:val="231F20"/>
          <w:spacing w:val="-3"/>
        </w:rPr>
        <w:t>moniker by </w:t>
      </w:r>
      <w:r>
        <w:rPr>
          <w:color w:val="231F20"/>
        </w:rPr>
        <w:t>which he was called. </w:t>
      </w:r>
      <w:r>
        <w:rPr>
          <w:color w:val="231F20"/>
          <w:spacing w:val="-12"/>
        </w:rPr>
        <w:t>We </w:t>
      </w:r>
      <w:r>
        <w:rPr>
          <w:color w:val="231F20"/>
          <w:spacing w:val="-3"/>
        </w:rPr>
        <w:t>may not utter </w:t>
      </w:r>
      <w:r>
        <w:rPr>
          <w:color w:val="231F20"/>
        </w:rPr>
        <w:t>the second</w:t>
      </w:r>
      <w:r>
        <w:rPr>
          <w:color w:val="231F20"/>
          <w:spacing w:val="-16"/>
        </w:rPr>
        <w:t> </w:t>
      </w:r>
      <w:r>
        <w:rPr>
          <w:color w:val="231F20"/>
          <w:spacing w:val="-3"/>
        </w:rPr>
        <w:t>name</w:t>
      </w:r>
      <w:r>
        <w:rPr>
          <w:color w:val="231F20"/>
          <w:spacing w:val="-15"/>
        </w:rPr>
        <w:t> </w:t>
      </w:r>
      <w:r>
        <w:rPr>
          <w:color w:val="231F20"/>
        </w:rPr>
        <w:t>his</w:t>
      </w:r>
      <w:r>
        <w:rPr>
          <w:color w:val="231F20"/>
          <w:spacing w:val="-15"/>
        </w:rPr>
        <w:t> </w:t>
      </w:r>
      <w:r>
        <w:rPr>
          <w:color w:val="231F20"/>
          <w:spacing w:val="-3"/>
        </w:rPr>
        <w:t>followers</w:t>
      </w:r>
      <w:r>
        <w:rPr>
          <w:color w:val="231F20"/>
          <w:spacing w:val="-16"/>
        </w:rPr>
        <w:t> </w:t>
      </w:r>
      <w:r>
        <w:rPr>
          <w:color w:val="231F20"/>
          <w:spacing w:val="-3"/>
        </w:rPr>
        <w:t>have</w:t>
      </w:r>
      <w:r>
        <w:rPr>
          <w:color w:val="231F20"/>
          <w:spacing w:val="-15"/>
        </w:rPr>
        <w:t> </w:t>
      </w:r>
      <w:r>
        <w:rPr>
          <w:color w:val="231F20"/>
        </w:rPr>
        <w:t>given</w:t>
      </w:r>
      <w:r>
        <w:rPr>
          <w:color w:val="231F20"/>
          <w:spacing w:val="-15"/>
        </w:rPr>
        <w:t> </w:t>
      </w:r>
      <w:r>
        <w:rPr>
          <w:color w:val="231F20"/>
        </w:rPr>
        <w:t>him.</w:t>
      </w:r>
      <w:r>
        <w:rPr>
          <w:color w:val="231F20"/>
          <w:spacing w:val="-16"/>
        </w:rPr>
        <w:t> </w:t>
      </w:r>
      <w:r>
        <w:rPr>
          <w:color w:val="231F20"/>
        </w:rPr>
        <w:t>That</w:t>
      </w:r>
      <w:r>
        <w:rPr>
          <w:color w:val="231F20"/>
          <w:spacing w:val="-15"/>
        </w:rPr>
        <w:t> </w:t>
      </w:r>
      <w:r>
        <w:rPr>
          <w:color w:val="231F20"/>
          <w:spacing w:val="-3"/>
        </w:rPr>
        <w:t>name</w:t>
      </w:r>
      <w:r>
        <w:rPr>
          <w:color w:val="231F20"/>
          <w:spacing w:val="-15"/>
        </w:rPr>
        <w:t> </w:t>
      </w:r>
      <w:r>
        <w:rPr>
          <w:color w:val="231F20"/>
          <w:spacing w:val="-3"/>
        </w:rPr>
        <w:t>implies</w:t>
      </w:r>
      <w:r>
        <w:rPr>
          <w:color w:val="231F20"/>
          <w:spacing w:val="-16"/>
        </w:rPr>
        <w:t> </w:t>
      </w:r>
      <w:r>
        <w:rPr>
          <w:color w:val="231F20"/>
        </w:rPr>
        <w:t>a</w:t>
      </w:r>
      <w:r>
        <w:rPr>
          <w:color w:val="231F20"/>
          <w:spacing w:val="-15"/>
        </w:rPr>
        <w:t> </w:t>
      </w:r>
      <w:r>
        <w:rPr>
          <w:color w:val="231F20"/>
          <w:spacing w:val="-3"/>
        </w:rPr>
        <w:t>status </w:t>
      </w:r>
      <w:r>
        <w:rPr>
          <w:color w:val="231F20"/>
        </w:rPr>
        <w:t>of redeemer </w:t>
      </w:r>
      <w:r>
        <w:rPr>
          <w:color w:val="231F20"/>
          <w:spacing w:val="-3"/>
        </w:rPr>
        <w:t>and lord. </w:t>
      </w:r>
      <w:r>
        <w:rPr>
          <w:color w:val="231F20"/>
          <w:spacing w:val="-12"/>
        </w:rPr>
        <w:t>We </w:t>
      </w:r>
      <w:r>
        <w:rPr>
          <w:color w:val="231F20"/>
          <w:spacing w:val="-3"/>
        </w:rPr>
        <w:t>may not mention </w:t>
      </w:r>
      <w:r>
        <w:rPr>
          <w:color w:val="231F20"/>
        </w:rPr>
        <w:t>the </w:t>
      </w:r>
      <w:r>
        <w:rPr>
          <w:color w:val="231F20"/>
          <w:spacing w:val="-3"/>
        </w:rPr>
        <w:t>names </w:t>
      </w:r>
      <w:r>
        <w:rPr>
          <w:color w:val="231F20"/>
        </w:rPr>
        <w:t>of false</w:t>
      </w:r>
      <w:r>
        <w:rPr>
          <w:color w:val="231F20"/>
          <w:spacing w:val="5"/>
        </w:rPr>
        <w:t> </w:t>
      </w:r>
      <w:r>
        <w:rPr>
          <w:color w:val="231F20"/>
        </w:rPr>
        <w:t>gods.</w:t>
      </w:r>
    </w:p>
    <w:p>
      <w:pPr>
        <w:pStyle w:val="BodyText"/>
        <w:spacing w:line="314" w:lineRule="auto" w:before="34"/>
        <w:ind w:left="180" w:right="117" w:firstLine="360"/>
        <w:jc w:val="both"/>
      </w:pPr>
      <w:r>
        <w:rPr>
          <w:color w:val="231F20"/>
          <w:spacing w:val="-3"/>
        </w:rPr>
        <w:t>What </w:t>
      </w:r>
      <w:r>
        <w:rPr>
          <w:color w:val="231F20"/>
        </w:rPr>
        <w:t>about Islam? </w:t>
      </w:r>
      <w:r>
        <w:rPr>
          <w:color w:val="231F20"/>
          <w:spacing w:val="-3"/>
        </w:rPr>
        <w:t>Is </w:t>
      </w:r>
      <w:r>
        <w:rPr>
          <w:color w:val="231F20"/>
        </w:rPr>
        <w:t>Islam idolatrous? </w:t>
      </w:r>
      <w:r>
        <w:rPr>
          <w:rFonts w:ascii="Cambria" w:hAnsi="Cambria"/>
          <w:i/>
          <w:color w:val="231F20"/>
          <w:spacing w:val="-3"/>
        </w:rPr>
        <w:t>Rambam </w:t>
      </w:r>
      <w:r>
        <w:rPr>
          <w:color w:val="231F20"/>
          <w:spacing w:val="-3"/>
        </w:rPr>
        <w:t>(</w:t>
      </w:r>
      <w:r>
        <w:rPr>
          <w:rFonts w:ascii="Cambria" w:hAnsi="Cambria"/>
          <w:i/>
          <w:color w:val="231F20"/>
          <w:spacing w:val="-3"/>
        </w:rPr>
        <w:t>Shu”t </w:t>
      </w:r>
      <w:r>
        <w:rPr>
          <w:rFonts w:ascii="Cambria" w:hAnsi="Cambria"/>
          <w:i/>
          <w:color w:val="231F20"/>
          <w:spacing w:val="-3"/>
        </w:rPr>
        <w:t>HaRambam siman </w:t>
      </w:r>
      <w:r>
        <w:rPr>
          <w:color w:val="231F20"/>
        </w:rPr>
        <w:t>448) rules that Islam is monotheistic. They adopted some pagan practices, such as throwing stones in Mecca and</w:t>
      </w:r>
      <w:r>
        <w:rPr>
          <w:color w:val="231F20"/>
          <w:spacing w:val="-21"/>
        </w:rPr>
        <w:t> </w:t>
      </w:r>
      <w:r>
        <w:rPr>
          <w:color w:val="231F20"/>
        </w:rPr>
        <w:t>bowing</w:t>
      </w:r>
      <w:r>
        <w:rPr>
          <w:color w:val="231F20"/>
          <w:spacing w:val="-20"/>
        </w:rPr>
        <w:t> </w:t>
      </w:r>
      <w:r>
        <w:rPr>
          <w:color w:val="231F20"/>
        </w:rPr>
        <w:t>down.</w:t>
      </w:r>
      <w:r>
        <w:rPr>
          <w:color w:val="231F20"/>
          <w:spacing w:val="-20"/>
        </w:rPr>
        <w:t> </w:t>
      </w:r>
      <w:r>
        <w:rPr>
          <w:color w:val="231F20"/>
        </w:rPr>
        <w:t>But</w:t>
      </w:r>
      <w:r>
        <w:rPr>
          <w:color w:val="231F20"/>
          <w:spacing w:val="-20"/>
        </w:rPr>
        <w:t> </w:t>
      </w:r>
      <w:r>
        <w:rPr>
          <w:color w:val="231F20"/>
        </w:rPr>
        <w:t>Mohamed</w:t>
      </w:r>
      <w:r>
        <w:rPr>
          <w:color w:val="231F20"/>
          <w:spacing w:val="-21"/>
        </w:rPr>
        <w:t> </w:t>
      </w:r>
      <w:r>
        <w:rPr>
          <w:color w:val="231F20"/>
        </w:rPr>
        <w:t>encouraged</w:t>
      </w:r>
      <w:r>
        <w:rPr>
          <w:color w:val="231F20"/>
          <w:spacing w:val="-20"/>
        </w:rPr>
        <w:t> </w:t>
      </w:r>
      <w:r>
        <w:rPr>
          <w:color w:val="231F20"/>
        </w:rPr>
        <w:t>his</w:t>
      </w:r>
      <w:r>
        <w:rPr>
          <w:color w:val="231F20"/>
          <w:spacing w:val="-20"/>
        </w:rPr>
        <w:t> </w:t>
      </w:r>
      <w:r>
        <w:rPr>
          <w:color w:val="231F20"/>
        </w:rPr>
        <w:t>followers</w:t>
      </w:r>
      <w:r>
        <w:rPr>
          <w:color w:val="231F20"/>
          <w:spacing w:val="-20"/>
        </w:rPr>
        <w:t> </w:t>
      </w:r>
      <w:r>
        <w:rPr>
          <w:color w:val="231F20"/>
        </w:rPr>
        <w:t>to</w:t>
      </w:r>
      <w:r>
        <w:rPr>
          <w:color w:val="231F20"/>
          <w:spacing w:val="-21"/>
        </w:rPr>
        <w:t> </w:t>
      </w:r>
      <w:r>
        <w:rPr>
          <w:color w:val="231F20"/>
        </w:rPr>
        <w:t>believe in one God and to accept the exclusivity of God. The Muslims do not have idolatrous intent when they perform the rituals of idolatry. </w:t>
      </w:r>
      <w:r>
        <w:rPr>
          <w:rFonts w:ascii="Cambria" w:hAnsi="Cambria"/>
          <w:i/>
          <w:color w:val="231F20"/>
          <w:spacing w:val="-3"/>
        </w:rPr>
        <w:t>Rambam</w:t>
      </w:r>
      <w:r>
        <w:rPr>
          <w:rFonts w:ascii="Cambria" w:hAnsi="Cambria"/>
          <w:i/>
          <w:color w:val="231F20"/>
          <w:spacing w:val="-12"/>
        </w:rPr>
        <w:t> </w:t>
      </w:r>
      <w:r>
        <w:rPr>
          <w:color w:val="231F20"/>
        </w:rPr>
        <w:t>writes</w:t>
      </w:r>
      <w:r>
        <w:rPr>
          <w:color w:val="231F20"/>
          <w:spacing w:val="-18"/>
        </w:rPr>
        <w:t> </w:t>
      </w:r>
      <w:r>
        <w:rPr>
          <w:color w:val="231F20"/>
        </w:rPr>
        <w:t>that</w:t>
      </w:r>
      <w:r>
        <w:rPr>
          <w:color w:val="231F20"/>
          <w:spacing w:val="-18"/>
        </w:rPr>
        <w:t> </w:t>
      </w:r>
      <w:r>
        <w:rPr>
          <w:color w:val="231F20"/>
        </w:rPr>
        <w:t>Islam</w:t>
      </w:r>
      <w:r>
        <w:rPr>
          <w:color w:val="231F20"/>
          <w:spacing w:val="-19"/>
        </w:rPr>
        <w:t> </w:t>
      </w:r>
      <w:r>
        <w:rPr>
          <w:color w:val="231F20"/>
        </w:rPr>
        <w:t>is</w:t>
      </w:r>
      <w:r>
        <w:rPr>
          <w:color w:val="231F20"/>
          <w:spacing w:val="-18"/>
        </w:rPr>
        <w:t> </w:t>
      </w:r>
      <w:r>
        <w:rPr>
          <w:color w:val="231F20"/>
        </w:rPr>
        <w:t>not</w:t>
      </w:r>
      <w:r>
        <w:rPr>
          <w:color w:val="231F20"/>
          <w:spacing w:val="-19"/>
        </w:rPr>
        <w:t> </w:t>
      </w:r>
      <w:r>
        <w:rPr>
          <w:rFonts w:ascii="Cambria" w:hAnsi="Cambria"/>
          <w:i/>
          <w:color w:val="231F20"/>
        </w:rPr>
        <w:t>avodah</w:t>
      </w:r>
      <w:r>
        <w:rPr>
          <w:rFonts w:ascii="Cambria" w:hAnsi="Cambria"/>
          <w:i/>
          <w:color w:val="231F20"/>
          <w:spacing w:val="-11"/>
        </w:rPr>
        <w:t> </w:t>
      </w:r>
      <w:r>
        <w:rPr>
          <w:rFonts w:ascii="Cambria" w:hAnsi="Cambria"/>
          <w:i/>
          <w:color w:val="231F20"/>
        </w:rPr>
        <w:t>zarah</w:t>
      </w:r>
      <w:r>
        <w:rPr>
          <w:color w:val="231F20"/>
        </w:rPr>
        <w:t>.</w:t>
      </w:r>
      <w:r>
        <w:rPr>
          <w:color w:val="231F20"/>
          <w:spacing w:val="-18"/>
        </w:rPr>
        <w:t> </w:t>
      </w:r>
      <w:r>
        <w:rPr>
          <w:color w:val="231F20"/>
        </w:rPr>
        <w:t>Therefore</w:t>
      </w:r>
      <w:r>
        <w:rPr>
          <w:color w:val="231F20"/>
          <w:spacing w:val="-19"/>
        </w:rPr>
        <w:t> </w:t>
      </w:r>
      <w:r>
        <w:rPr>
          <w:color w:val="231F20"/>
        </w:rPr>
        <w:t>Mohamed is not the source of a pagan faith and his name may be mentioned. </w:t>
      </w:r>
      <w:r>
        <w:rPr>
          <w:rFonts w:ascii="Cambria" w:hAnsi="Cambria"/>
          <w:i/>
          <w:color w:val="231F20"/>
        </w:rPr>
        <w:t>Ran </w:t>
      </w:r>
      <w:r>
        <w:rPr>
          <w:color w:val="231F20"/>
        </w:rPr>
        <w:t>(</w:t>
      </w:r>
      <w:r>
        <w:rPr>
          <w:rFonts w:ascii="Cambria" w:hAnsi="Cambria"/>
          <w:i/>
          <w:color w:val="231F20"/>
        </w:rPr>
        <w:t>Sanhedrin </w:t>
      </w:r>
      <w:r>
        <w:rPr>
          <w:color w:val="231F20"/>
        </w:rPr>
        <w:t>61b) disagrees. </w:t>
      </w:r>
      <w:r>
        <w:rPr>
          <w:color w:val="231F20"/>
          <w:spacing w:val="-3"/>
        </w:rPr>
        <w:t>He </w:t>
      </w:r>
      <w:r>
        <w:rPr>
          <w:color w:val="231F20"/>
        </w:rPr>
        <w:t>is of the opinion that while the Muslims are not worshiping a person when they </w:t>
      </w:r>
      <w:r>
        <w:rPr>
          <w:color w:val="231F20"/>
          <w:spacing w:val="-5"/>
        </w:rPr>
        <w:t>bow, </w:t>
      </w:r>
      <w:r>
        <w:rPr>
          <w:color w:val="231F20"/>
        </w:rPr>
        <w:t>their bowing was</w:t>
      </w:r>
      <w:r>
        <w:rPr>
          <w:color w:val="231F20"/>
          <w:spacing w:val="-10"/>
        </w:rPr>
        <w:t> </w:t>
      </w:r>
      <w:r>
        <w:rPr>
          <w:color w:val="231F20"/>
        </w:rPr>
        <w:t>derived</w:t>
      </w:r>
      <w:r>
        <w:rPr>
          <w:color w:val="231F20"/>
          <w:spacing w:val="-9"/>
        </w:rPr>
        <w:t> </w:t>
      </w:r>
      <w:r>
        <w:rPr>
          <w:color w:val="231F20"/>
        </w:rPr>
        <w:t>from</w:t>
      </w:r>
      <w:r>
        <w:rPr>
          <w:color w:val="231F20"/>
          <w:spacing w:val="-10"/>
        </w:rPr>
        <w:t> </w:t>
      </w:r>
      <w:r>
        <w:rPr>
          <w:color w:val="231F20"/>
        </w:rPr>
        <w:t>idolatrous</w:t>
      </w:r>
      <w:r>
        <w:rPr>
          <w:color w:val="231F20"/>
          <w:spacing w:val="-9"/>
        </w:rPr>
        <w:t> </w:t>
      </w:r>
      <w:r>
        <w:rPr>
          <w:color w:val="231F20"/>
        </w:rPr>
        <w:t>practices,</w:t>
      </w:r>
      <w:r>
        <w:rPr>
          <w:color w:val="231F20"/>
          <w:spacing w:val="-10"/>
        </w:rPr>
        <w:t> </w:t>
      </w:r>
      <w:r>
        <w:rPr>
          <w:color w:val="231F20"/>
        </w:rPr>
        <w:t>and</w:t>
      </w:r>
      <w:r>
        <w:rPr>
          <w:color w:val="231F20"/>
          <w:spacing w:val="-9"/>
        </w:rPr>
        <w:t> </w:t>
      </w:r>
      <w:r>
        <w:rPr>
          <w:color w:val="231F20"/>
        </w:rPr>
        <w:t>they</w:t>
      </w:r>
      <w:r>
        <w:rPr>
          <w:color w:val="231F20"/>
          <w:spacing w:val="-9"/>
        </w:rPr>
        <w:t> </w:t>
      </w:r>
      <w:r>
        <w:rPr>
          <w:color w:val="231F20"/>
        </w:rPr>
        <w:t>prostrate</w:t>
      </w:r>
      <w:r>
        <w:rPr>
          <w:color w:val="231F20"/>
          <w:spacing w:val="-10"/>
        </w:rPr>
        <w:t> </w:t>
      </w:r>
      <w:r>
        <w:rPr>
          <w:color w:val="231F20"/>
        </w:rPr>
        <w:t>themselves as if they were bowing to a lord; therefore, they are considered idolaters. Perhaps, according to </w:t>
      </w:r>
      <w:r>
        <w:rPr>
          <w:rFonts w:ascii="Cambria" w:hAnsi="Cambria"/>
          <w:i/>
          <w:color w:val="231F20"/>
        </w:rPr>
        <w:t>Ran</w:t>
      </w:r>
      <w:r>
        <w:rPr>
          <w:color w:val="231F20"/>
        </w:rPr>
        <w:t>, we may not mention the name of the originator of Islam for according to </w:t>
      </w:r>
      <w:r>
        <w:rPr>
          <w:rFonts w:ascii="Cambria" w:hAnsi="Cambria"/>
          <w:i/>
          <w:color w:val="231F20"/>
        </w:rPr>
        <w:t>Ran </w:t>
      </w:r>
      <w:r>
        <w:rPr>
          <w:color w:val="231F20"/>
        </w:rPr>
        <w:t>the Muslims are treated like people who worship idols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5"/>
        </w:rPr>
        <w:t> </w:t>
      </w:r>
      <w:r>
        <w:rPr>
          <w:rFonts w:ascii="Cambria" w:hAnsi="Cambria"/>
          <w:i/>
          <w:color w:val="231F20"/>
          <w:spacing w:val="-3"/>
        </w:rPr>
        <w:t>Hayomi</w:t>
      </w:r>
      <w:r>
        <w:rPr>
          <w:color w:val="231F20"/>
          <w:spacing w:val="-3"/>
        </w:rPr>
        <w:t>).</w:t>
      </w:r>
    </w:p>
    <w:p>
      <w:pPr>
        <w:pStyle w:val="BodyText"/>
        <w:rPr>
          <w:sz w:val="30"/>
        </w:rPr>
      </w:pPr>
    </w:p>
    <w:p>
      <w:pPr>
        <w:pStyle w:val="BodyText"/>
        <w:spacing w:before="7"/>
        <w:rPr>
          <w:sz w:val="43"/>
        </w:rPr>
      </w:pPr>
    </w:p>
    <w:p>
      <w:pPr>
        <w:pStyle w:val="Heading1"/>
        <w:ind w:left="548"/>
      </w:pPr>
      <w:bookmarkStart w:name="_TOC_250010" w:id="28"/>
      <w:bookmarkEnd w:id="28"/>
      <w:r>
        <w:rPr>
          <w:color w:val="231F20"/>
        </w:rPr>
        <w:t>Is There a Mitzvah to Mock Idols?</w:t>
      </w:r>
    </w:p>
    <w:p>
      <w:pPr>
        <w:pStyle w:val="BodyText"/>
        <w:spacing w:line="290" w:lineRule="auto" w:before="234"/>
        <w:ind w:left="180" w:right="117"/>
        <w:jc w:val="both"/>
        <w:rPr>
          <w:rFonts w:ascii="Cambria" w:hAnsi="Cambria"/>
          <w:i/>
        </w:rPr>
      </w:pPr>
      <w:r>
        <w:rPr>
          <w:rFonts w:ascii="Cambria" w:hAnsi="Cambria"/>
          <w:b/>
          <w:color w:val="231F20"/>
          <w:sz w:val="38"/>
        </w:rPr>
        <w:t>R</w:t>
      </w:r>
      <w:r>
        <w:rPr>
          <w:rFonts w:ascii="Cambria" w:hAnsi="Cambria"/>
          <w:i/>
          <w:color w:val="231F20"/>
        </w:rPr>
        <w:t>av </w:t>
      </w:r>
      <w:r>
        <w:rPr>
          <w:rFonts w:ascii="Cambria" w:hAnsi="Cambria"/>
          <w:i/>
          <w:color w:val="231F20"/>
          <w:spacing w:val="-4"/>
        </w:rPr>
        <w:t>Nachman </w:t>
      </w:r>
      <w:r>
        <w:rPr>
          <w:color w:val="231F20"/>
        </w:rPr>
        <w:t>taught, “Mockery is forbidden, except for mockery of </w:t>
      </w:r>
      <w:r>
        <w:rPr>
          <w:color w:val="231F20"/>
          <w:spacing w:val="-5"/>
        </w:rPr>
        <w:t>idolatry.” </w:t>
      </w:r>
      <w:r>
        <w:rPr>
          <w:color w:val="231F20"/>
          <w:spacing w:val="-3"/>
        </w:rPr>
        <w:t>What  </w:t>
      </w:r>
      <w:r>
        <w:rPr>
          <w:color w:val="231F20"/>
        </w:rPr>
        <w:t>is the meaning of this lesson; are we permitted  to</w:t>
      </w:r>
      <w:r>
        <w:rPr>
          <w:color w:val="231F20"/>
          <w:spacing w:val="17"/>
        </w:rPr>
        <w:t> </w:t>
      </w:r>
      <w:r>
        <w:rPr>
          <w:color w:val="231F20"/>
        </w:rPr>
        <w:t>mock</w:t>
      </w:r>
      <w:r>
        <w:rPr>
          <w:color w:val="231F20"/>
          <w:spacing w:val="18"/>
        </w:rPr>
        <w:t> </w:t>
      </w:r>
      <w:r>
        <w:rPr>
          <w:color w:val="231F20"/>
        </w:rPr>
        <w:t>idols</w:t>
      </w:r>
      <w:r>
        <w:rPr>
          <w:color w:val="231F20"/>
          <w:spacing w:val="17"/>
        </w:rPr>
        <w:t> </w:t>
      </w:r>
      <w:r>
        <w:rPr>
          <w:color w:val="231F20"/>
        </w:rPr>
        <w:t>or</w:t>
      </w:r>
      <w:r>
        <w:rPr>
          <w:color w:val="231F20"/>
          <w:spacing w:val="18"/>
        </w:rPr>
        <w:t> </w:t>
      </w:r>
      <w:r>
        <w:rPr>
          <w:color w:val="231F20"/>
        </w:rPr>
        <w:t>are</w:t>
      </w:r>
      <w:r>
        <w:rPr>
          <w:color w:val="231F20"/>
          <w:spacing w:val="17"/>
        </w:rPr>
        <w:t> </w:t>
      </w:r>
      <w:r>
        <w:rPr>
          <w:color w:val="231F20"/>
        </w:rPr>
        <w:t>we</w:t>
      </w:r>
      <w:r>
        <w:rPr>
          <w:color w:val="231F20"/>
          <w:spacing w:val="18"/>
        </w:rPr>
        <w:t> </w:t>
      </w:r>
      <w:r>
        <w:rPr>
          <w:color w:val="231F20"/>
        </w:rPr>
        <w:t>obligated</w:t>
      </w:r>
      <w:r>
        <w:rPr>
          <w:color w:val="231F20"/>
          <w:spacing w:val="17"/>
        </w:rPr>
        <w:t> </w:t>
      </w:r>
      <w:r>
        <w:rPr>
          <w:color w:val="231F20"/>
        </w:rPr>
        <w:t>to</w:t>
      </w:r>
      <w:r>
        <w:rPr>
          <w:color w:val="231F20"/>
          <w:spacing w:val="18"/>
        </w:rPr>
        <w:t> </w:t>
      </w:r>
      <w:r>
        <w:rPr>
          <w:color w:val="231F20"/>
        </w:rPr>
        <w:t>mock</w:t>
      </w:r>
      <w:r>
        <w:rPr>
          <w:color w:val="231F20"/>
          <w:spacing w:val="17"/>
        </w:rPr>
        <w:t> </w:t>
      </w:r>
      <w:r>
        <w:rPr>
          <w:color w:val="231F20"/>
        </w:rPr>
        <w:t>idols?</w:t>
      </w:r>
      <w:r>
        <w:rPr>
          <w:color w:val="231F20"/>
          <w:spacing w:val="19"/>
        </w:rPr>
        <w:t> </w:t>
      </w:r>
      <w:r>
        <w:rPr>
          <w:rFonts w:ascii="Cambria" w:hAnsi="Cambria"/>
          <w:i/>
          <w:color w:val="231F20"/>
          <w:spacing w:val="-3"/>
        </w:rPr>
        <w:t>Shulchan</w:t>
      </w:r>
      <w:r>
        <w:rPr>
          <w:rFonts w:ascii="Cambria" w:hAnsi="Cambria"/>
          <w:i/>
          <w:color w:val="231F20"/>
          <w:spacing w:val="25"/>
        </w:rPr>
        <w:t> </w:t>
      </w:r>
      <w:r>
        <w:rPr>
          <w:rFonts w:ascii="Cambria" w:hAnsi="Cambria"/>
          <w:i/>
          <w:color w:val="231F20"/>
          <w:spacing w:val="-3"/>
        </w:rPr>
        <w:t>Aruch</w:t>
      </w:r>
    </w:p>
    <w:p>
      <w:pPr>
        <w:spacing w:line="312" w:lineRule="auto" w:before="7"/>
        <w:ind w:left="180" w:right="117" w:firstLine="0"/>
        <w:jc w:val="both"/>
        <w:rPr>
          <w:rFonts w:ascii="Cambria" w:hAnsi="Cambria"/>
          <w:i/>
          <w:sz w:val="23"/>
        </w:rPr>
      </w:pPr>
      <w:r>
        <w:rPr>
          <w:color w:val="231F20"/>
          <w:sz w:val="23"/>
        </w:rPr>
        <w:t>(</w:t>
      </w:r>
      <w:r>
        <w:rPr>
          <w:rFonts w:ascii="Cambria" w:hAnsi="Cambria"/>
          <w:i/>
          <w:color w:val="231F20"/>
          <w:sz w:val="23"/>
        </w:rPr>
        <w:t>Choshen </w:t>
      </w:r>
      <w:r>
        <w:rPr>
          <w:rFonts w:ascii="Cambria" w:hAnsi="Cambria"/>
          <w:i/>
          <w:color w:val="231F20"/>
          <w:spacing w:val="-3"/>
          <w:sz w:val="23"/>
        </w:rPr>
        <w:t>Mishpat </w:t>
      </w:r>
      <w:r>
        <w:rPr>
          <w:color w:val="231F20"/>
          <w:sz w:val="23"/>
        </w:rPr>
        <w:t>8:1) rules that </w:t>
      </w:r>
      <w:r>
        <w:rPr>
          <w:color w:val="231F20"/>
          <w:spacing w:val="-3"/>
          <w:sz w:val="23"/>
        </w:rPr>
        <w:t>any </w:t>
      </w:r>
      <w:r>
        <w:rPr>
          <w:color w:val="231F20"/>
          <w:sz w:val="23"/>
        </w:rPr>
        <w:t>judge who attains his position through bribery should not be accepted. </w:t>
      </w:r>
      <w:r>
        <w:rPr>
          <w:color w:val="231F20"/>
          <w:spacing w:val="-11"/>
          <w:sz w:val="23"/>
        </w:rPr>
        <w:t>You </w:t>
      </w:r>
      <w:r>
        <w:rPr>
          <w:color w:val="231F20"/>
          <w:sz w:val="23"/>
        </w:rPr>
        <w:t>may not stand before him in trial. </w:t>
      </w:r>
      <w:r>
        <w:rPr>
          <w:color w:val="231F20"/>
          <w:spacing w:val="-5"/>
          <w:sz w:val="23"/>
        </w:rPr>
        <w:t>It </w:t>
      </w:r>
      <w:r>
        <w:rPr>
          <w:color w:val="231F20"/>
          <w:sz w:val="23"/>
        </w:rPr>
        <w:t>is a </w:t>
      </w:r>
      <w:r>
        <w:rPr>
          <w:rFonts w:ascii="Cambria" w:hAnsi="Cambria"/>
          <w:i/>
          <w:color w:val="231F20"/>
          <w:sz w:val="23"/>
        </w:rPr>
        <w:t>mitzvah </w:t>
      </w:r>
      <w:r>
        <w:rPr>
          <w:color w:val="231F20"/>
          <w:sz w:val="23"/>
        </w:rPr>
        <w:t>to disrespect and mock him. </w:t>
      </w:r>
      <w:r>
        <w:rPr>
          <w:rFonts w:ascii="Cambria" w:hAnsi="Cambria"/>
          <w:i/>
          <w:color w:val="231F20"/>
          <w:sz w:val="23"/>
        </w:rPr>
        <w:t>Sema </w:t>
      </w:r>
      <w:r>
        <w:rPr>
          <w:color w:val="231F20"/>
          <w:sz w:val="23"/>
        </w:rPr>
        <w:t>(8:5) explains that our </w:t>
      </w:r>
      <w:r>
        <w:rPr>
          <w:rFonts w:ascii="Cambria" w:hAnsi="Cambria"/>
          <w:i/>
          <w:color w:val="231F20"/>
          <w:sz w:val="23"/>
        </w:rPr>
        <w:t>Gemara </w:t>
      </w:r>
      <w:r>
        <w:rPr>
          <w:color w:val="231F20"/>
          <w:sz w:val="23"/>
        </w:rPr>
        <w:t>is the source of the </w:t>
      </w:r>
      <w:r>
        <w:rPr>
          <w:rFonts w:ascii="Cambria" w:hAnsi="Cambria"/>
          <w:i/>
          <w:color w:val="231F20"/>
          <w:spacing w:val="-3"/>
          <w:sz w:val="23"/>
        </w:rPr>
        <w:t>Shulchan </w:t>
      </w:r>
      <w:r>
        <w:rPr>
          <w:rFonts w:ascii="Cambria" w:hAnsi="Cambria"/>
          <w:i/>
          <w:color w:val="231F20"/>
          <w:spacing w:val="-8"/>
          <w:sz w:val="23"/>
        </w:rPr>
        <w:t>Aruch</w:t>
      </w:r>
      <w:r>
        <w:rPr>
          <w:color w:val="231F20"/>
          <w:spacing w:val="-8"/>
          <w:sz w:val="23"/>
        </w:rPr>
        <w:t>’s  </w:t>
      </w:r>
      <w:r>
        <w:rPr>
          <w:color w:val="231F20"/>
          <w:sz w:val="23"/>
        </w:rPr>
        <w:t>ruling.</w:t>
      </w:r>
      <w:r>
        <w:rPr>
          <w:color w:val="231F20"/>
          <w:spacing w:val="-12"/>
          <w:sz w:val="23"/>
        </w:rPr>
        <w:t> </w:t>
      </w:r>
      <w:r>
        <w:rPr>
          <w:color w:val="231F20"/>
          <w:sz w:val="23"/>
        </w:rPr>
        <w:t>In</w:t>
      </w:r>
      <w:r>
        <w:rPr>
          <w:color w:val="231F20"/>
          <w:spacing w:val="-11"/>
          <w:sz w:val="23"/>
        </w:rPr>
        <w:t> </w:t>
      </w:r>
      <w:r>
        <w:rPr>
          <w:rFonts w:ascii="Cambria" w:hAnsi="Cambria"/>
          <w:i/>
          <w:color w:val="231F20"/>
          <w:sz w:val="23"/>
        </w:rPr>
        <w:t>Shemos</w:t>
      </w:r>
      <w:r>
        <w:rPr>
          <w:rFonts w:ascii="Cambria" w:hAnsi="Cambria"/>
          <w:i/>
          <w:color w:val="231F20"/>
          <w:spacing w:val="-5"/>
          <w:sz w:val="23"/>
        </w:rPr>
        <w:t> </w:t>
      </w:r>
      <w:r>
        <w:rPr>
          <w:color w:val="231F20"/>
          <w:sz w:val="23"/>
        </w:rPr>
        <w:t>(20:19)</w:t>
      </w:r>
      <w:r>
        <w:rPr>
          <w:color w:val="231F20"/>
          <w:spacing w:val="-11"/>
          <w:sz w:val="23"/>
        </w:rPr>
        <w:t> </w:t>
      </w:r>
      <w:r>
        <w:rPr>
          <w:color w:val="231F20"/>
          <w:sz w:val="23"/>
        </w:rPr>
        <w:t>the</w:t>
      </w:r>
      <w:r>
        <w:rPr>
          <w:color w:val="231F20"/>
          <w:spacing w:val="-12"/>
          <w:sz w:val="23"/>
        </w:rPr>
        <w:t> </w:t>
      </w:r>
      <w:r>
        <w:rPr>
          <w:color w:val="231F20"/>
          <w:spacing w:val="-5"/>
          <w:sz w:val="23"/>
        </w:rPr>
        <w:t>Torah</w:t>
      </w:r>
      <w:r>
        <w:rPr>
          <w:color w:val="231F20"/>
          <w:spacing w:val="-11"/>
          <w:sz w:val="23"/>
        </w:rPr>
        <w:t> </w:t>
      </w:r>
      <w:r>
        <w:rPr>
          <w:color w:val="231F20"/>
          <w:sz w:val="23"/>
        </w:rPr>
        <w:t>dubs</w:t>
      </w:r>
      <w:r>
        <w:rPr>
          <w:color w:val="231F20"/>
          <w:spacing w:val="-12"/>
          <w:sz w:val="23"/>
        </w:rPr>
        <w:t> </w:t>
      </w:r>
      <w:r>
        <w:rPr>
          <w:color w:val="231F20"/>
          <w:sz w:val="23"/>
        </w:rPr>
        <w:t>such</w:t>
      </w:r>
      <w:r>
        <w:rPr>
          <w:color w:val="231F20"/>
          <w:spacing w:val="-11"/>
          <w:sz w:val="23"/>
        </w:rPr>
        <w:t> </w:t>
      </w:r>
      <w:r>
        <w:rPr>
          <w:color w:val="231F20"/>
          <w:sz w:val="23"/>
        </w:rPr>
        <w:t>judges,</w:t>
      </w:r>
      <w:r>
        <w:rPr>
          <w:color w:val="231F20"/>
          <w:spacing w:val="-12"/>
          <w:sz w:val="23"/>
        </w:rPr>
        <w:t> </w:t>
      </w:r>
      <w:r>
        <w:rPr>
          <w:color w:val="231F20"/>
          <w:sz w:val="23"/>
        </w:rPr>
        <w:t>“</w:t>
      </w:r>
      <w:r>
        <w:rPr>
          <w:rFonts w:ascii="Cambria" w:hAnsi="Cambria"/>
          <w:i/>
          <w:color w:val="231F20"/>
          <w:sz w:val="23"/>
        </w:rPr>
        <w:t>elohei</w:t>
      </w:r>
      <w:r>
        <w:rPr>
          <w:rFonts w:ascii="Cambria" w:hAnsi="Cambria"/>
          <w:i/>
          <w:color w:val="231F20"/>
          <w:spacing w:val="-4"/>
          <w:sz w:val="23"/>
        </w:rPr>
        <w:t> </w:t>
      </w:r>
      <w:r>
        <w:rPr>
          <w:rFonts w:ascii="Cambria" w:hAnsi="Cambria"/>
          <w:i/>
          <w:color w:val="231F20"/>
          <w:sz w:val="23"/>
        </w:rPr>
        <w:t>kessef</w:t>
      </w:r>
    </w:p>
    <w:p>
      <w:pPr>
        <w:spacing w:after="0" w:line="312" w:lineRule="auto"/>
        <w:jc w:val="both"/>
        <w:rPr>
          <w:rFonts w:ascii="Cambria" w:hAnsi="Cambria"/>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spacing w:line="314" w:lineRule="auto" w:before="0"/>
        <w:ind w:left="180" w:right="117" w:firstLine="0"/>
        <w:jc w:val="both"/>
        <w:rPr>
          <w:sz w:val="23"/>
        </w:rPr>
      </w:pPr>
      <w:r>
        <w:rPr>
          <w:rFonts w:ascii="Cambria" w:hAnsi="Cambria"/>
          <w:i/>
          <w:color w:val="231F20"/>
          <w:spacing w:val="-6"/>
          <w:sz w:val="23"/>
        </w:rPr>
        <w:t>ve’elohei</w:t>
      </w:r>
      <w:r>
        <w:rPr>
          <w:rFonts w:ascii="Cambria" w:hAnsi="Cambria"/>
          <w:i/>
          <w:color w:val="231F20"/>
          <w:spacing w:val="-7"/>
          <w:sz w:val="23"/>
        </w:rPr>
        <w:t> </w:t>
      </w:r>
      <w:r>
        <w:rPr>
          <w:rFonts w:ascii="Cambria" w:hAnsi="Cambria"/>
          <w:i/>
          <w:color w:val="231F20"/>
          <w:spacing w:val="-3"/>
          <w:sz w:val="23"/>
        </w:rPr>
        <w:t>zahav</w:t>
      </w:r>
      <w:r>
        <w:rPr>
          <w:color w:val="231F20"/>
          <w:spacing w:val="-3"/>
          <w:sz w:val="23"/>
        </w:rPr>
        <w:t>”—“authorities</w:t>
      </w:r>
      <w:r>
        <w:rPr>
          <w:color w:val="231F20"/>
          <w:spacing w:val="-14"/>
          <w:sz w:val="23"/>
        </w:rPr>
        <w:t> </w:t>
      </w:r>
      <w:r>
        <w:rPr>
          <w:color w:val="231F20"/>
          <w:sz w:val="23"/>
        </w:rPr>
        <w:t>(because)</w:t>
      </w:r>
      <w:r>
        <w:rPr>
          <w:color w:val="231F20"/>
          <w:spacing w:val="-13"/>
          <w:sz w:val="23"/>
        </w:rPr>
        <w:t> </w:t>
      </w:r>
      <w:r>
        <w:rPr>
          <w:color w:val="231F20"/>
          <w:sz w:val="23"/>
        </w:rPr>
        <w:t>of</w:t>
      </w:r>
      <w:r>
        <w:rPr>
          <w:color w:val="231F20"/>
          <w:spacing w:val="-14"/>
          <w:sz w:val="23"/>
        </w:rPr>
        <w:t> </w:t>
      </w:r>
      <w:r>
        <w:rPr>
          <w:color w:val="231F20"/>
          <w:sz w:val="23"/>
        </w:rPr>
        <w:t>gold</w:t>
      </w:r>
      <w:r>
        <w:rPr>
          <w:color w:val="231F20"/>
          <w:spacing w:val="-14"/>
          <w:sz w:val="23"/>
        </w:rPr>
        <w:t> </w:t>
      </w:r>
      <w:r>
        <w:rPr>
          <w:color w:val="231F20"/>
          <w:sz w:val="23"/>
        </w:rPr>
        <w:t>and</w:t>
      </w:r>
      <w:r>
        <w:rPr>
          <w:color w:val="231F20"/>
          <w:spacing w:val="-14"/>
          <w:sz w:val="23"/>
        </w:rPr>
        <w:t> </w:t>
      </w:r>
      <w:r>
        <w:rPr>
          <w:color w:val="231F20"/>
          <w:spacing w:val="-7"/>
          <w:sz w:val="23"/>
        </w:rPr>
        <w:t>silver.”</w:t>
      </w:r>
      <w:r>
        <w:rPr>
          <w:color w:val="231F20"/>
          <w:spacing w:val="-14"/>
          <w:sz w:val="23"/>
        </w:rPr>
        <w:t> </w:t>
      </w:r>
      <w:r>
        <w:rPr>
          <w:rFonts w:ascii="Cambria" w:hAnsi="Cambria"/>
          <w:i/>
          <w:color w:val="231F20"/>
          <w:spacing w:val="-3"/>
          <w:sz w:val="23"/>
        </w:rPr>
        <w:t>Rav</w:t>
      </w:r>
      <w:r>
        <w:rPr>
          <w:rFonts w:ascii="Cambria" w:hAnsi="Cambria"/>
          <w:i/>
          <w:color w:val="231F20"/>
          <w:spacing w:val="-6"/>
          <w:sz w:val="23"/>
        </w:rPr>
        <w:t> </w:t>
      </w:r>
      <w:r>
        <w:rPr>
          <w:rFonts w:ascii="Cambria" w:hAnsi="Cambria"/>
          <w:i/>
          <w:color w:val="231F20"/>
          <w:spacing w:val="-3"/>
          <w:sz w:val="23"/>
        </w:rPr>
        <w:t>Ashi </w:t>
      </w:r>
      <w:r>
        <w:rPr>
          <w:color w:val="231F20"/>
          <w:sz w:val="23"/>
        </w:rPr>
        <w:t>(</w:t>
      </w:r>
      <w:r>
        <w:rPr>
          <w:rFonts w:ascii="Cambria" w:hAnsi="Cambria"/>
          <w:i/>
          <w:color w:val="231F20"/>
          <w:sz w:val="23"/>
        </w:rPr>
        <w:t>Sanhedrin</w:t>
      </w:r>
      <w:r>
        <w:rPr>
          <w:rFonts w:ascii="Cambria" w:hAnsi="Cambria"/>
          <w:i/>
          <w:color w:val="231F20"/>
          <w:spacing w:val="-6"/>
          <w:sz w:val="23"/>
        </w:rPr>
        <w:t> </w:t>
      </w:r>
      <w:r>
        <w:rPr>
          <w:color w:val="231F20"/>
          <w:sz w:val="23"/>
        </w:rPr>
        <w:t>7b)</w:t>
      </w:r>
      <w:r>
        <w:rPr>
          <w:color w:val="231F20"/>
          <w:spacing w:val="-12"/>
          <w:sz w:val="23"/>
        </w:rPr>
        <w:t> </w:t>
      </w:r>
      <w:r>
        <w:rPr>
          <w:color w:val="231F20"/>
          <w:sz w:val="23"/>
        </w:rPr>
        <w:t>interprets</w:t>
      </w:r>
      <w:r>
        <w:rPr>
          <w:color w:val="231F20"/>
          <w:spacing w:val="-12"/>
          <w:sz w:val="23"/>
        </w:rPr>
        <w:t> </w:t>
      </w:r>
      <w:r>
        <w:rPr>
          <w:color w:val="231F20"/>
          <w:sz w:val="23"/>
        </w:rPr>
        <w:t>the</w:t>
      </w:r>
      <w:r>
        <w:rPr>
          <w:color w:val="231F20"/>
          <w:spacing w:val="-12"/>
          <w:sz w:val="23"/>
        </w:rPr>
        <w:t> </w:t>
      </w:r>
      <w:r>
        <w:rPr>
          <w:color w:val="231F20"/>
          <w:sz w:val="23"/>
        </w:rPr>
        <w:t>verse</w:t>
      </w:r>
      <w:r>
        <w:rPr>
          <w:color w:val="231F20"/>
          <w:spacing w:val="-12"/>
          <w:sz w:val="23"/>
        </w:rPr>
        <w:t> </w:t>
      </w:r>
      <w:r>
        <w:rPr>
          <w:color w:val="231F20"/>
          <w:sz w:val="23"/>
        </w:rPr>
        <w:t>to</w:t>
      </w:r>
      <w:r>
        <w:rPr>
          <w:color w:val="231F20"/>
          <w:spacing w:val="-12"/>
          <w:sz w:val="23"/>
        </w:rPr>
        <w:t> </w:t>
      </w:r>
      <w:r>
        <w:rPr>
          <w:color w:val="231F20"/>
          <w:sz w:val="23"/>
        </w:rPr>
        <w:t>refer</w:t>
      </w:r>
      <w:r>
        <w:rPr>
          <w:color w:val="231F20"/>
          <w:spacing w:val="-13"/>
          <w:sz w:val="23"/>
        </w:rPr>
        <w:t> </w:t>
      </w:r>
      <w:r>
        <w:rPr>
          <w:color w:val="231F20"/>
          <w:sz w:val="23"/>
        </w:rPr>
        <w:t>to</w:t>
      </w:r>
      <w:r>
        <w:rPr>
          <w:color w:val="231F20"/>
          <w:spacing w:val="-12"/>
          <w:sz w:val="23"/>
        </w:rPr>
        <w:t> </w:t>
      </w:r>
      <w:r>
        <w:rPr>
          <w:color w:val="231F20"/>
          <w:sz w:val="23"/>
        </w:rPr>
        <w:t>authorities</w:t>
      </w:r>
      <w:r>
        <w:rPr>
          <w:color w:val="231F20"/>
          <w:spacing w:val="-12"/>
          <w:sz w:val="23"/>
        </w:rPr>
        <w:t> </w:t>
      </w:r>
      <w:r>
        <w:rPr>
          <w:color w:val="231F20"/>
          <w:sz w:val="23"/>
        </w:rPr>
        <w:t>who</w:t>
      </w:r>
      <w:r>
        <w:rPr>
          <w:color w:val="231F20"/>
          <w:spacing w:val="-12"/>
          <w:sz w:val="23"/>
        </w:rPr>
        <w:t> </w:t>
      </w:r>
      <w:r>
        <w:rPr>
          <w:color w:val="231F20"/>
          <w:sz w:val="23"/>
        </w:rPr>
        <w:t>earned their position via silver and gold. These judges are comparable to pagan</w:t>
      </w:r>
      <w:r>
        <w:rPr>
          <w:color w:val="231F20"/>
          <w:spacing w:val="-34"/>
          <w:sz w:val="23"/>
        </w:rPr>
        <w:t> </w:t>
      </w:r>
      <w:r>
        <w:rPr>
          <w:color w:val="231F20"/>
          <w:sz w:val="23"/>
        </w:rPr>
        <w:t>idols</w:t>
      </w:r>
      <w:r>
        <w:rPr>
          <w:color w:val="231F20"/>
          <w:spacing w:val="-34"/>
          <w:sz w:val="23"/>
        </w:rPr>
        <w:t> </w:t>
      </w:r>
      <w:r>
        <w:rPr>
          <w:color w:val="231F20"/>
          <w:sz w:val="23"/>
        </w:rPr>
        <w:t>that</w:t>
      </w:r>
      <w:r>
        <w:rPr>
          <w:color w:val="231F20"/>
          <w:spacing w:val="-34"/>
          <w:sz w:val="23"/>
        </w:rPr>
        <w:t> </w:t>
      </w:r>
      <w:r>
        <w:rPr>
          <w:color w:val="231F20"/>
          <w:sz w:val="23"/>
        </w:rPr>
        <w:t>are</w:t>
      </w:r>
      <w:r>
        <w:rPr>
          <w:color w:val="231F20"/>
          <w:spacing w:val="-34"/>
          <w:sz w:val="23"/>
        </w:rPr>
        <w:t> </w:t>
      </w:r>
      <w:r>
        <w:rPr>
          <w:color w:val="231F20"/>
          <w:sz w:val="23"/>
        </w:rPr>
        <w:t>also</w:t>
      </w:r>
      <w:r>
        <w:rPr>
          <w:color w:val="231F20"/>
          <w:spacing w:val="-34"/>
          <w:sz w:val="23"/>
        </w:rPr>
        <w:t> </w:t>
      </w:r>
      <w:r>
        <w:rPr>
          <w:color w:val="231F20"/>
          <w:sz w:val="23"/>
        </w:rPr>
        <w:t>referred</w:t>
      </w:r>
      <w:r>
        <w:rPr>
          <w:color w:val="231F20"/>
          <w:spacing w:val="-34"/>
          <w:sz w:val="23"/>
        </w:rPr>
        <w:t> </w:t>
      </w:r>
      <w:r>
        <w:rPr>
          <w:color w:val="231F20"/>
          <w:sz w:val="23"/>
        </w:rPr>
        <w:t>to</w:t>
      </w:r>
      <w:r>
        <w:rPr>
          <w:color w:val="231F20"/>
          <w:spacing w:val="-34"/>
          <w:sz w:val="23"/>
        </w:rPr>
        <w:t> </w:t>
      </w:r>
      <w:r>
        <w:rPr>
          <w:color w:val="231F20"/>
          <w:sz w:val="23"/>
        </w:rPr>
        <w:t>as</w:t>
      </w:r>
      <w:r>
        <w:rPr>
          <w:color w:val="231F20"/>
          <w:spacing w:val="-34"/>
          <w:sz w:val="23"/>
        </w:rPr>
        <w:t> </w:t>
      </w:r>
      <w:r>
        <w:rPr>
          <w:rFonts w:ascii="Cambria" w:hAnsi="Cambria"/>
          <w:i/>
          <w:color w:val="231F20"/>
          <w:sz w:val="23"/>
        </w:rPr>
        <w:t>elohei</w:t>
      </w:r>
      <w:r>
        <w:rPr>
          <w:rFonts w:ascii="Cambria" w:hAnsi="Cambria"/>
          <w:i/>
          <w:color w:val="231F20"/>
          <w:spacing w:val="-27"/>
          <w:sz w:val="23"/>
        </w:rPr>
        <w:t> </w:t>
      </w:r>
      <w:r>
        <w:rPr>
          <w:rFonts w:ascii="Cambria" w:hAnsi="Cambria"/>
          <w:i/>
          <w:color w:val="231F20"/>
          <w:sz w:val="23"/>
        </w:rPr>
        <w:t>kessef</w:t>
      </w:r>
      <w:r>
        <w:rPr>
          <w:rFonts w:ascii="Cambria" w:hAnsi="Cambria"/>
          <w:i/>
          <w:color w:val="231F20"/>
          <w:spacing w:val="-27"/>
          <w:sz w:val="23"/>
        </w:rPr>
        <w:t> </w:t>
      </w:r>
      <w:r>
        <w:rPr>
          <w:rFonts w:ascii="Cambria" w:hAnsi="Cambria"/>
          <w:i/>
          <w:color w:val="231F20"/>
          <w:spacing w:val="-6"/>
          <w:sz w:val="23"/>
        </w:rPr>
        <w:t>ve’elohei</w:t>
      </w:r>
      <w:r>
        <w:rPr>
          <w:rFonts w:ascii="Cambria" w:hAnsi="Cambria"/>
          <w:i/>
          <w:color w:val="231F20"/>
          <w:spacing w:val="-27"/>
          <w:sz w:val="23"/>
        </w:rPr>
        <w:t> </w:t>
      </w:r>
      <w:r>
        <w:rPr>
          <w:rFonts w:ascii="Cambria" w:hAnsi="Cambria"/>
          <w:i/>
          <w:color w:val="231F20"/>
          <w:spacing w:val="-5"/>
          <w:sz w:val="23"/>
        </w:rPr>
        <w:t>zahav.</w:t>
      </w:r>
      <w:r>
        <w:rPr>
          <w:rFonts w:ascii="Cambria" w:hAnsi="Cambria"/>
          <w:i/>
          <w:color w:val="231F20"/>
          <w:spacing w:val="-27"/>
          <w:sz w:val="23"/>
        </w:rPr>
        <w:t> </w:t>
      </w:r>
      <w:r>
        <w:rPr>
          <w:color w:val="231F20"/>
          <w:spacing w:val="-3"/>
          <w:sz w:val="23"/>
        </w:rPr>
        <w:t>Just </w:t>
      </w:r>
      <w:r>
        <w:rPr>
          <w:color w:val="231F20"/>
          <w:sz w:val="23"/>
        </w:rPr>
        <w:t>as there is a </w:t>
      </w:r>
      <w:r>
        <w:rPr>
          <w:rFonts w:ascii="Cambria" w:hAnsi="Cambria"/>
          <w:i/>
          <w:color w:val="231F20"/>
          <w:sz w:val="23"/>
        </w:rPr>
        <w:t>mitzvah </w:t>
      </w:r>
      <w:r>
        <w:rPr>
          <w:color w:val="231F20"/>
          <w:sz w:val="23"/>
        </w:rPr>
        <w:t>to mock idols, there is a </w:t>
      </w:r>
      <w:r>
        <w:rPr>
          <w:rFonts w:ascii="Cambria" w:hAnsi="Cambria"/>
          <w:i/>
          <w:color w:val="231F20"/>
          <w:sz w:val="23"/>
        </w:rPr>
        <w:t>mitzvah </w:t>
      </w:r>
      <w:r>
        <w:rPr>
          <w:color w:val="231F20"/>
          <w:sz w:val="23"/>
        </w:rPr>
        <w:t>to disrespect judges who are similar to</w:t>
      </w:r>
      <w:r>
        <w:rPr>
          <w:color w:val="231F20"/>
          <w:spacing w:val="1"/>
          <w:sz w:val="23"/>
        </w:rPr>
        <w:t> </w:t>
      </w:r>
      <w:r>
        <w:rPr>
          <w:color w:val="231F20"/>
          <w:sz w:val="23"/>
        </w:rPr>
        <w:t>idols.</w:t>
      </w:r>
    </w:p>
    <w:p>
      <w:pPr>
        <w:pStyle w:val="BodyText"/>
        <w:spacing w:line="312" w:lineRule="auto" w:before="30"/>
        <w:ind w:left="180" w:right="117" w:firstLine="360"/>
        <w:jc w:val="both"/>
      </w:pPr>
      <w:r>
        <w:rPr>
          <w:rFonts w:ascii="Cambria"/>
          <w:i/>
          <w:color w:val="231F20"/>
          <w:spacing w:val="-3"/>
        </w:rPr>
        <w:t>Minchas</w:t>
      </w:r>
      <w:r>
        <w:rPr>
          <w:rFonts w:ascii="Cambria"/>
          <w:i/>
          <w:color w:val="231F20"/>
          <w:spacing w:val="-1"/>
        </w:rPr>
        <w:t> </w:t>
      </w:r>
      <w:r>
        <w:rPr>
          <w:rFonts w:ascii="Cambria"/>
          <w:i/>
          <w:color w:val="231F20"/>
        </w:rPr>
        <w:t>Elazar</w:t>
      </w:r>
      <w:r>
        <w:rPr>
          <w:rFonts w:ascii="Cambria"/>
          <w:i/>
          <w:color w:val="231F20"/>
          <w:spacing w:val="-2"/>
        </w:rPr>
        <w:t> </w:t>
      </w:r>
      <w:r>
        <w:rPr>
          <w:color w:val="231F20"/>
        </w:rPr>
        <w:t>finds</w:t>
      </w:r>
      <w:r>
        <w:rPr>
          <w:color w:val="231F20"/>
          <w:spacing w:val="-8"/>
        </w:rPr>
        <w:t> </w:t>
      </w:r>
      <w:r>
        <w:rPr>
          <w:color w:val="231F20"/>
        </w:rPr>
        <w:t>this</w:t>
      </w:r>
      <w:r>
        <w:rPr>
          <w:color w:val="231F20"/>
          <w:spacing w:val="-9"/>
        </w:rPr>
        <w:t> </w:t>
      </w:r>
      <w:r>
        <w:rPr>
          <w:color w:val="231F20"/>
        </w:rPr>
        <w:t>troubling.</w:t>
      </w:r>
      <w:r>
        <w:rPr>
          <w:color w:val="231F20"/>
          <w:spacing w:val="-9"/>
        </w:rPr>
        <w:t> </w:t>
      </w:r>
      <w:r>
        <w:rPr>
          <w:color w:val="231F20"/>
          <w:spacing w:val="-3"/>
        </w:rPr>
        <w:t>He</w:t>
      </w:r>
      <w:r>
        <w:rPr>
          <w:color w:val="231F20"/>
          <w:spacing w:val="-8"/>
        </w:rPr>
        <w:t> </w:t>
      </w:r>
      <w:r>
        <w:rPr>
          <w:color w:val="231F20"/>
        </w:rPr>
        <w:t>feels</w:t>
      </w:r>
      <w:r>
        <w:rPr>
          <w:color w:val="231F20"/>
          <w:spacing w:val="-9"/>
        </w:rPr>
        <w:t> </w:t>
      </w:r>
      <w:r>
        <w:rPr>
          <w:color w:val="231F20"/>
        </w:rPr>
        <w:t>that</w:t>
      </w:r>
      <w:r>
        <w:rPr>
          <w:color w:val="231F20"/>
          <w:spacing w:val="-8"/>
        </w:rPr>
        <w:t> </w:t>
      </w:r>
      <w:r>
        <w:rPr>
          <w:color w:val="231F20"/>
        </w:rPr>
        <w:t>in</w:t>
      </w:r>
      <w:r>
        <w:rPr>
          <w:color w:val="231F20"/>
          <w:spacing w:val="-9"/>
        </w:rPr>
        <w:t> </w:t>
      </w:r>
      <w:r>
        <w:rPr>
          <w:color w:val="231F20"/>
        </w:rPr>
        <w:t>our</w:t>
      </w:r>
      <w:r>
        <w:rPr>
          <w:color w:val="231F20"/>
          <w:spacing w:val="-7"/>
        </w:rPr>
        <w:t> </w:t>
      </w:r>
      <w:r>
        <w:rPr>
          <w:rFonts w:ascii="Cambria"/>
          <w:i/>
          <w:color w:val="231F20"/>
          <w:spacing w:val="-3"/>
        </w:rPr>
        <w:t>Gemara </w:t>
      </w:r>
      <w:r>
        <w:rPr>
          <w:rFonts w:ascii="Cambria"/>
          <w:i/>
          <w:color w:val="231F20"/>
          <w:spacing w:val="-3"/>
        </w:rPr>
        <w:t>Rav </w:t>
      </w:r>
      <w:r>
        <w:rPr>
          <w:rFonts w:ascii="Cambria"/>
          <w:i/>
          <w:color w:val="231F20"/>
          <w:spacing w:val="-4"/>
        </w:rPr>
        <w:t>Nachman </w:t>
      </w:r>
      <w:r>
        <w:rPr>
          <w:color w:val="231F20"/>
        </w:rPr>
        <w:t>stated that mockery of idols is permitted. </w:t>
      </w:r>
      <w:r>
        <w:rPr>
          <w:color w:val="231F20"/>
          <w:spacing w:val="-4"/>
        </w:rPr>
        <w:t>How </w:t>
      </w:r>
      <w:r>
        <w:rPr>
          <w:color w:val="231F20"/>
        </w:rPr>
        <w:t>did </w:t>
      </w:r>
      <w:r>
        <w:rPr>
          <w:rFonts w:ascii="Cambria"/>
          <w:i/>
          <w:color w:val="231F20"/>
        </w:rPr>
        <w:t>Sema </w:t>
      </w:r>
      <w:r>
        <w:rPr>
          <w:color w:val="231F20"/>
        </w:rPr>
        <w:t>derive from it that there is an obligation to mock idols and undeserving judges?</w:t>
      </w:r>
    </w:p>
    <w:p>
      <w:pPr>
        <w:pStyle w:val="BodyText"/>
        <w:spacing w:line="314" w:lineRule="auto" w:before="40"/>
        <w:ind w:left="180" w:right="117" w:firstLine="360"/>
        <w:jc w:val="both"/>
      </w:pPr>
      <w:r>
        <w:rPr>
          <w:rFonts w:ascii="Cambria" w:hAnsi="Cambria"/>
          <w:i/>
          <w:color w:val="231F20"/>
          <w:spacing w:val="-3"/>
        </w:rPr>
        <w:t>Minchas</w:t>
      </w:r>
      <w:r>
        <w:rPr>
          <w:rFonts w:ascii="Cambria" w:hAnsi="Cambria"/>
          <w:i/>
          <w:color w:val="231F20"/>
          <w:spacing w:val="-16"/>
        </w:rPr>
        <w:t> </w:t>
      </w:r>
      <w:r>
        <w:rPr>
          <w:rFonts w:ascii="Cambria" w:hAnsi="Cambria"/>
          <w:i/>
          <w:color w:val="231F20"/>
          <w:spacing w:val="-4"/>
        </w:rPr>
        <w:t>Elazar’s</w:t>
      </w:r>
      <w:r>
        <w:rPr>
          <w:rFonts w:ascii="Cambria" w:hAnsi="Cambria"/>
          <w:i/>
          <w:color w:val="231F20"/>
          <w:spacing w:val="-15"/>
        </w:rPr>
        <w:t> </w:t>
      </w:r>
      <w:r>
        <w:rPr>
          <w:color w:val="231F20"/>
        </w:rPr>
        <w:t>answer</w:t>
      </w:r>
      <w:r>
        <w:rPr>
          <w:color w:val="231F20"/>
          <w:spacing w:val="-23"/>
        </w:rPr>
        <w:t> </w:t>
      </w:r>
      <w:r>
        <w:rPr>
          <w:color w:val="231F20"/>
        </w:rPr>
        <w:t>is</w:t>
      </w:r>
      <w:r>
        <w:rPr>
          <w:color w:val="231F20"/>
          <w:spacing w:val="-23"/>
        </w:rPr>
        <w:t> </w:t>
      </w:r>
      <w:r>
        <w:rPr>
          <w:color w:val="231F20"/>
        </w:rPr>
        <w:t>based</w:t>
      </w:r>
      <w:r>
        <w:rPr>
          <w:color w:val="231F20"/>
          <w:spacing w:val="-23"/>
        </w:rPr>
        <w:t> </w:t>
      </w:r>
      <w:r>
        <w:rPr>
          <w:color w:val="231F20"/>
        </w:rPr>
        <w:t>on</w:t>
      </w:r>
      <w:r>
        <w:rPr>
          <w:color w:val="231F20"/>
          <w:spacing w:val="-22"/>
        </w:rPr>
        <w:t> </w:t>
      </w:r>
      <w:r>
        <w:rPr>
          <w:color w:val="231F20"/>
        </w:rPr>
        <w:t>a</w:t>
      </w:r>
      <w:r>
        <w:rPr>
          <w:color w:val="231F20"/>
          <w:spacing w:val="-23"/>
        </w:rPr>
        <w:t> </w:t>
      </w:r>
      <w:r>
        <w:rPr>
          <w:color w:val="231F20"/>
        </w:rPr>
        <w:t>lesson</w:t>
      </w:r>
      <w:r>
        <w:rPr>
          <w:color w:val="231F20"/>
          <w:spacing w:val="-23"/>
        </w:rPr>
        <w:t> </w:t>
      </w:r>
      <w:r>
        <w:rPr>
          <w:color w:val="231F20"/>
        </w:rPr>
        <w:t>from</w:t>
      </w:r>
      <w:r>
        <w:rPr>
          <w:color w:val="231F20"/>
          <w:spacing w:val="-22"/>
        </w:rPr>
        <w:t> </w:t>
      </w:r>
      <w:r>
        <w:rPr>
          <w:rFonts w:ascii="Cambria" w:hAnsi="Cambria"/>
          <w:i/>
          <w:color w:val="231F20"/>
        </w:rPr>
        <w:t>Rema</w:t>
      </w:r>
      <w:r>
        <w:rPr>
          <w:rFonts w:ascii="Cambria" w:hAnsi="Cambria"/>
          <w:i/>
          <w:color w:val="231F20"/>
          <w:spacing w:val="-15"/>
        </w:rPr>
        <w:t> </w:t>
      </w:r>
      <w:r>
        <w:rPr>
          <w:rFonts w:ascii="Cambria" w:hAnsi="Cambria"/>
          <w:i/>
          <w:color w:val="231F20"/>
          <w:spacing w:val="-3"/>
        </w:rPr>
        <w:t>MiPanu</w:t>
      </w:r>
      <w:r>
        <w:rPr>
          <w:color w:val="231F20"/>
          <w:spacing w:val="-3"/>
        </w:rPr>
        <w:t>. </w:t>
      </w:r>
      <w:r>
        <w:rPr>
          <w:rFonts w:ascii="Cambria" w:hAnsi="Cambria"/>
          <w:i/>
          <w:color w:val="231F20"/>
        </w:rPr>
        <w:t>Rema</w:t>
      </w:r>
      <w:r>
        <w:rPr>
          <w:rFonts w:ascii="Cambria" w:hAnsi="Cambria"/>
          <w:i/>
          <w:color w:val="231F20"/>
          <w:spacing w:val="-10"/>
        </w:rPr>
        <w:t> </w:t>
      </w:r>
      <w:r>
        <w:rPr>
          <w:rFonts w:ascii="Cambria" w:hAnsi="Cambria"/>
          <w:i/>
          <w:color w:val="231F20"/>
          <w:spacing w:val="-4"/>
        </w:rPr>
        <w:t>MiPanu</w:t>
      </w:r>
      <w:r>
        <w:rPr>
          <w:rFonts w:ascii="Cambria" w:hAnsi="Cambria"/>
          <w:i/>
          <w:color w:val="231F20"/>
          <w:spacing w:val="-10"/>
        </w:rPr>
        <w:t> </w:t>
      </w:r>
      <w:r>
        <w:rPr>
          <w:color w:val="231F20"/>
        </w:rPr>
        <w:t>taught</w:t>
      </w:r>
      <w:r>
        <w:rPr>
          <w:color w:val="231F20"/>
          <w:spacing w:val="-17"/>
        </w:rPr>
        <w:t> </w:t>
      </w:r>
      <w:r>
        <w:rPr>
          <w:color w:val="231F20"/>
        </w:rPr>
        <w:t>that</w:t>
      </w:r>
      <w:r>
        <w:rPr>
          <w:color w:val="231F20"/>
          <w:spacing w:val="-16"/>
        </w:rPr>
        <w:t> </w:t>
      </w:r>
      <w:r>
        <w:rPr>
          <w:color w:val="231F20"/>
        </w:rPr>
        <w:t>there</w:t>
      </w:r>
      <w:r>
        <w:rPr>
          <w:color w:val="231F20"/>
          <w:spacing w:val="-16"/>
        </w:rPr>
        <w:t> </w:t>
      </w:r>
      <w:r>
        <w:rPr>
          <w:color w:val="231F20"/>
        </w:rPr>
        <w:t>is</w:t>
      </w:r>
      <w:r>
        <w:rPr>
          <w:color w:val="231F20"/>
          <w:spacing w:val="-17"/>
        </w:rPr>
        <w:t> </w:t>
      </w:r>
      <w:r>
        <w:rPr>
          <w:color w:val="231F20"/>
        </w:rPr>
        <w:t>no</w:t>
      </w:r>
      <w:r>
        <w:rPr>
          <w:color w:val="231F20"/>
          <w:spacing w:val="-16"/>
        </w:rPr>
        <w:t> </w:t>
      </w:r>
      <w:r>
        <w:rPr>
          <w:color w:val="231F20"/>
        </w:rPr>
        <w:t>realm</w:t>
      </w:r>
      <w:r>
        <w:rPr>
          <w:color w:val="231F20"/>
          <w:spacing w:val="-17"/>
        </w:rPr>
        <w:t> </w:t>
      </w:r>
      <w:r>
        <w:rPr>
          <w:color w:val="231F20"/>
        </w:rPr>
        <w:t>of</w:t>
      </w:r>
      <w:r>
        <w:rPr>
          <w:color w:val="231F20"/>
          <w:spacing w:val="-16"/>
        </w:rPr>
        <w:t> </w:t>
      </w:r>
      <w:r>
        <w:rPr>
          <w:color w:val="231F20"/>
        </w:rPr>
        <w:t>the</w:t>
      </w:r>
      <w:r>
        <w:rPr>
          <w:color w:val="231F20"/>
          <w:spacing w:val="-16"/>
        </w:rPr>
        <w:t> </w:t>
      </w:r>
      <w:r>
        <w:rPr>
          <w:color w:val="231F20"/>
        </w:rPr>
        <w:t>merely</w:t>
      </w:r>
      <w:r>
        <w:rPr>
          <w:color w:val="231F20"/>
          <w:spacing w:val="-17"/>
        </w:rPr>
        <w:t> </w:t>
      </w:r>
      <w:r>
        <w:rPr>
          <w:color w:val="231F20"/>
        </w:rPr>
        <w:t>permissible. There</w:t>
      </w:r>
      <w:r>
        <w:rPr>
          <w:color w:val="231F20"/>
          <w:spacing w:val="-13"/>
        </w:rPr>
        <w:t> </w:t>
      </w:r>
      <w:r>
        <w:rPr>
          <w:color w:val="231F20"/>
        </w:rPr>
        <w:t>are</w:t>
      </w:r>
      <w:r>
        <w:rPr>
          <w:color w:val="231F20"/>
          <w:spacing w:val="-13"/>
        </w:rPr>
        <w:t> </w:t>
      </w:r>
      <w:r>
        <w:rPr>
          <w:color w:val="231F20"/>
        </w:rPr>
        <w:t>only</w:t>
      </w:r>
      <w:r>
        <w:rPr>
          <w:color w:val="231F20"/>
          <w:spacing w:val="-12"/>
        </w:rPr>
        <w:t> </w:t>
      </w:r>
      <w:r>
        <w:rPr>
          <w:color w:val="231F20"/>
        </w:rPr>
        <w:t>obligations</w:t>
      </w:r>
      <w:r>
        <w:rPr>
          <w:color w:val="231F20"/>
          <w:spacing w:val="-13"/>
        </w:rPr>
        <w:t> </w:t>
      </w:r>
      <w:r>
        <w:rPr>
          <w:color w:val="231F20"/>
        </w:rPr>
        <w:t>and</w:t>
      </w:r>
      <w:r>
        <w:rPr>
          <w:color w:val="231F20"/>
          <w:spacing w:val="-13"/>
        </w:rPr>
        <w:t> </w:t>
      </w:r>
      <w:r>
        <w:rPr>
          <w:color w:val="231F20"/>
        </w:rPr>
        <w:t>prohibitions.</w:t>
      </w:r>
      <w:r>
        <w:rPr>
          <w:color w:val="231F20"/>
          <w:spacing w:val="-13"/>
        </w:rPr>
        <w:t> </w:t>
      </w:r>
      <w:r>
        <w:rPr>
          <w:color w:val="231F20"/>
        </w:rPr>
        <w:t>If</w:t>
      </w:r>
      <w:r>
        <w:rPr>
          <w:color w:val="231F20"/>
          <w:spacing w:val="-12"/>
        </w:rPr>
        <w:t> </w:t>
      </w:r>
      <w:r>
        <w:rPr>
          <w:color w:val="231F20"/>
        </w:rPr>
        <w:t>an</w:t>
      </w:r>
      <w:r>
        <w:rPr>
          <w:color w:val="231F20"/>
          <w:spacing w:val="-13"/>
        </w:rPr>
        <w:t> </w:t>
      </w:r>
      <w:r>
        <w:rPr>
          <w:color w:val="231F20"/>
        </w:rPr>
        <w:t>act</w:t>
      </w:r>
      <w:r>
        <w:rPr>
          <w:color w:val="231F20"/>
          <w:spacing w:val="-13"/>
        </w:rPr>
        <w:t> </w:t>
      </w:r>
      <w:r>
        <w:rPr>
          <w:color w:val="231F20"/>
        </w:rPr>
        <w:t>is</w:t>
      </w:r>
      <w:r>
        <w:rPr>
          <w:color w:val="231F20"/>
          <w:spacing w:val="-12"/>
        </w:rPr>
        <w:t> </w:t>
      </w:r>
      <w:r>
        <w:rPr>
          <w:color w:val="231F20"/>
        </w:rPr>
        <w:t>righteous</w:t>
      </w:r>
      <w:r>
        <w:rPr>
          <w:color w:val="231F20"/>
          <w:spacing w:val="-13"/>
        </w:rPr>
        <w:t> </w:t>
      </w:r>
      <w:r>
        <w:rPr>
          <w:color w:val="231F20"/>
        </w:rPr>
        <w:t>and helps us get close to </w:t>
      </w:r>
      <w:r>
        <w:rPr>
          <w:rFonts w:ascii="Cambria" w:hAnsi="Cambria"/>
          <w:i/>
          <w:color w:val="231F20"/>
          <w:spacing w:val="-3"/>
        </w:rPr>
        <w:t>Hashem </w:t>
      </w:r>
      <w:r>
        <w:rPr>
          <w:color w:val="231F20"/>
        </w:rPr>
        <w:t>and fulfill our mission, it is obligated. If the act does not bring us closer to </w:t>
      </w:r>
      <w:r>
        <w:rPr>
          <w:rFonts w:ascii="Cambria" w:hAnsi="Cambria"/>
          <w:i/>
          <w:color w:val="231F20"/>
        </w:rPr>
        <w:t>Hashem</w:t>
      </w:r>
      <w:r>
        <w:rPr>
          <w:color w:val="231F20"/>
        </w:rPr>
        <w:t>, it is prohibited. There are no permissible yet voluntary options. Each behavior is either    a prohibited sin or a </w:t>
      </w:r>
      <w:r>
        <w:rPr>
          <w:rFonts w:ascii="Cambria" w:hAnsi="Cambria"/>
          <w:i/>
          <w:color w:val="231F20"/>
        </w:rPr>
        <w:t>mitzvah </w:t>
      </w:r>
      <w:r>
        <w:rPr>
          <w:color w:val="231F20"/>
        </w:rPr>
        <w:t>obligation. In our </w:t>
      </w:r>
      <w:r>
        <w:rPr>
          <w:rFonts w:ascii="Cambria" w:hAnsi="Cambria"/>
          <w:i/>
          <w:color w:val="231F20"/>
        </w:rPr>
        <w:t>Gemara</w:t>
      </w:r>
      <w:r>
        <w:rPr>
          <w:color w:val="231F20"/>
        </w:rPr>
        <w:t>, we are taught that prophets like </w:t>
      </w:r>
      <w:r>
        <w:rPr>
          <w:rFonts w:ascii="Cambria" w:hAnsi="Cambria"/>
          <w:i/>
          <w:color w:val="231F20"/>
          <w:spacing w:val="-7"/>
        </w:rPr>
        <w:t>Hoshei’a </w:t>
      </w:r>
      <w:r>
        <w:rPr>
          <w:color w:val="231F20"/>
        </w:rPr>
        <w:t>and </w:t>
      </w:r>
      <w:r>
        <w:rPr>
          <w:rFonts w:ascii="Cambria" w:hAnsi="Cambria"/>
          <w:i/>
          <w:color w:val="231F20"/>
          <w:spacing w:val="-9"/>
        </w:rPr>
        <w:t>Yesha’ayahu </w:t>
      </w:r>
      <w:r>
        <w:rPr>
          <w:color w:val="231F20"/>
        </w:rPr>
        <w:t>mocked idols and portrayed the idols as struggling with excrement. The prophets would only do what is a </w:t>
      </w:r>
      <w:r>
        <w:rPr>
          <w:rFonts w:ascii="Cambria" w:hAnsi="Cambria"/>
          <w:i/>
          <w:color w:val="231F20"/>
        </w:rPr>
        <w:t>mitzvah</w:t>
      </w:r>
      <w:r>
        <w:rPr>
          <w:color w:val="231F20"/>
        </w:rPr>
        <w:t>. Since the prophets mocked idols, we</w:t>
      </w:r>
      <w:r>
        <w:rPr>
          <w:color w:val="231F20"/>
          <w:spacing w:val="-9"/>
        </w:rPr>
        <w:t> </w:t>
      </w:r>
      <w:r>
        <w:rPr>
          <w:color w:val="231F20"/>
        </w:rPr>
        <w:t>learn</w:t>
      </w:r>
      <w:r>
        <w:rPr>
          <w:color w:val="231F20"/>
          <w:spacing w:val="-9"/>
        </w:rPr>
        <w:t> </w:t>
      </w:r>
      <w:r>
        <w:rPr>
          <w:color w:val="231F20"/>
        </w:rPr>
        <w:t>that</w:t>
      </w:r>
      <w:r>
        <w:rPr>
          <w:color w:val="231F20"/>
          <w:spacing w:val="-9"/>
        </w:rPr>
        <w:t> </w:t>
      </w:r>
      <w:r>
        <w:rPr>
          <w:color w:val="231F20"/>
        </w:rPr>
        <w:t>there</w:t>
      </w:r>
      <w:r>
        <w:rPr>
          <w:color w:val="231F20"/>
          <w:spacing w:val="-9"/>
        </w:rPr>
        <w:t> </w:t>
      </w:r>
      <w:r>
        <w:rPr>
          <w:color w:val="231F20"/>
        </w:rPr>
        <w:t>is</w:t>
      </w:r>
      <w:r>
        <w:rPr>
          <w:color w:val="231F20"/>
          <w:spacing w:val="-8"/>
        </w:rPr>
        <w:t> </w:t>
      </w:r>
      <w:r>
        <w:rPr>
          <w:color w:val="231F20"/>
        </w:rPr>
        <w:t>an</w:t>
      </w:r>
      <w:r>
        <w:rPr>
          <w:color w:val="231F20"/>
          <w:spacing w:val="-9"/>
        </w:rPr>
        <w:t> </w:t>
      </w:r>
      <w:r>
        <w:rPr>
          <w:color w:val="231F20"/>
        </w:rPr>
        <w:t>obligation</w:t>
      </w:r>
      <w:r>
        <w:rPr>
          <w:color w:val="231F20"/>
          <w:spacing w:val="-9"/>
        </w:rPr>
        <w:t> </w:t>
      </w:r>
      <w:r>
        <w:rPr>
          <w:color w:val="231F20"/>
        </w:rPr>
        <w:t>and</w:t>
      </w:r>
      <w:r>
        <w:rPr>
          <w:color w:val="231F20"/>
          <w:spacing w:val="-8"/>
        </w:rPr>
        <w:t> </w:t>
      </w:r>
      <w:r>
        <w:rPr>
          <w:rFonts w:ascii="Cambria" w:hAnsi="Cambria"/>
          <w:i/>
          <w:color w:val="231F20"/>
        </w:rPr>
        <w:t>mitzvah</w:t>
      </w:r>
      <w:r>
        <w:rPr>
          <w:rFonts w:ascii="Cambria" w:hAnsi="Cambria"/>
          <w:i/>
          <w:color w:val="231F20"/>
          <w:spacing w:val="-1"/>
        </w:rPr>
        <w:t> </w:t>
      </w:r>
      <w:r>
        <w:rPr>
          <w:color w:val="231F20"/>
        </w:rPr>
        <w:t>to</w:t>
      </w:r>
      <w:r>
        <w:rPr>
          <w:color w:val="231F20"/>
          <w:spacing w:val="-9"/>
        </w:rPr>
        <w:t> </w:t>
      </w:r>
      <w:r>
        <w:rPr>
          <w:color w:val="231F20"/>
        </w:rPr>
        <w:t>disdain</w:t>
      </w:r>
      <w:r>
        <w:rPr>
          <w:color w:val="231F20"/>
          <w:spacing w:val="-9"/>
        </w:rPr>
        <w:t> </w:t>
      </w:r>
      <w:r>
        <w:rPr>
          <w:color w:val="231F20"/>
        </w:rPr>
        <w:t>and</w:t>
      </w:r>
      <w:r>
        <w:rPr>
          <w:color w:val="231F20"/>
          <w:spacing w:val="-9"/>
        </w:rPr>
        <w:t> </w:t>
      </w:r>
      <w:r>
        <w:rPr>
          <w:color w:val="231F20"/>
        </w:rPr>
        <w:t>mock idols and false</w:t>
      </w:r>
      <w:r>
        <w:rPr>
          <w:color w:val="231F20"/>
          <w:spacing w:val="1"/>
        </w:rPr>
        <w:t> </w:t>
      </w:r>
      <w:r>
        <w:rPr>
          <w:color w:val="231F20"/>
        </w:rPr>
        <w:t>gods.</w:t>
      </w:r>
    </w:p>
    <w:p>
      <w:pPr>
        <w:pStyle w:val="BodyText"/>
        <w:spacing w:line="314" w:lineRule="auto" w:before="25"/>
        <w:ind w:left="179" w:right="117" w:firstLine="360"/>
        <w:jc w:val="both"/>
      </w:pPr>
      <w:r>
        <w:rPr>
          <w:rFonts w:ascii="Cambria"/>
          <w:i/>
          <w:color w:val="231F20"/>
        </w:rPr>
        <w:t>Orchos</w:t>
      </w:r>
      <w:r>
        <w:rPr>
          <w:rFonts w:ascii="Cambria"/>
          <w:i/>
          <w:color w:val="231F20"/>
          <w:spacing w:val="-18"/>
        </w:rPr>
        <w:t> </w:t>
      </w:r>
      <w:r>
        <w:rPr>
          <w:rFonts w:ascii="Cambria"/>
          <w:i/>
          <w:color w:val="231F20"/>
          <w:spacing w:val="-4"/>
        </w:rPr>
        <w:t>Tzadikim</w:t>
      </w:r>
      <w:r>
        <w:rPr>
          <w:rFonts w:ascii="Cambria"/>
          <w:i/>
          <w:color w:val="231F20"/>
          <w:spacing w:val="-18"/>
        </w:rPr>
        <w:t> </w:t>
      </w:r>
      <w:r>
        <w:rPr>
          <w:color w:val="231F20"/>
        </w:rPr>
        <w:t>extends</w:t>
      </w:r>
      <w:r>
        <w:rPr>
          <w:color w:val="231F20"/>
          <w:spacing w:val="-25"/>
        </w:rPr>
        <w:t> </w:t>
      </w:r>
      <w:r>
        <w:rPr>
          <w:color w:val="231F20"/>
        </w:rPr>
        <w:t>the</w:t>
      </w:r>
      <w:r>
        <w:rPr>
          <w:color w:val="231F20"/>
          <w:spacing w:val="-25"/>
        </w:rPr>
        <w:t> </w:t>
      </w:r>
      <w:r>
        <w:rPr>
          <w:color w:val="231F20"/>
        </w:rPr>
        <w:t>obligatory</w:t>
      </w:r>
      <w:r>
        <w:rPr>
          <w:color w:val="231F20"/>
          <w:spacing w:val="-24"/>
        </w:rPr>
        <w:t> </w:t>
      </w:r>
      <w:r>
        <w:rPr>
          <w:color w:val="231F20"/>
        </w:rPr>
        <w:t>mockery.</w:t>
      </w:r>
      <w:r>
        <w:rPr>
          <w:color w:val="231F20"/>
          <w:spacing w:val="-25"/>
        </w:rPr>
        <w:t> </w:t>
      </w:r>
      <w:r>
        <w:rPr>
          <w:color w:val="231F20"/>
          <w:spacing w:val="-3"/>
        </w:rPr>
        <w:t>He</w:t>
      </w:r>
      <w:r>
        <w:rPr>
          <w:color w:val="231F20"/>
          <w:spacing w:val="-25"/>
        </w:rPr>
        <w:t> </w:t>
      </w:r>
      <w:r>
        <w:rPr>
          <w:color w:val="231F20"/>
        </w:rPr>
        <w:t>teaches</w:t>
      </w:r>
      <w:r>
        <w:rPr>
          <w:color w:val="231F20"/>
          <w:spacing w:val="-24"/>
        </w:rPr>
        <w:t> </w:t>
      </w:r>
      <w:r>
        <w:rPr>
          <w:color w:val="231F20"/>
        </w:rPr>
        <w:t>that you should mock </w:t>
      </w:r>
      <w:r>
        <w:rPr>
          <w:color w:val="231F20"/>
          <w:spacing w:val="-3"/>
        </w:rPr>
        <w:t>any </w:t>
      </w:r>
      <w:r>
        <w:rPr>
          <w:color w:val="231F20"/>
        </w:rPr>
        <w:t>transgressing individual. </w:t>
      </w:r>
      <w:r>
        <w:rPr>
          <w:color w:val="231F20"/>
          <w:spacing w:val="-3"/>
        </w:rPr>
        <w:t>No </w:t>
      </w:r>
      <w:r>
        <w:rPr>
          <w:color w:val="231F20"/>
        </w:rPr>
        <w:t>one appreciates being</w:t>
      </w:r>
      <w:r>
        <w:rPr>
          <w:color w:val="231F20"/>
          <w:spacing w:val="-22"/>
        </w:rPr>
        <w:t> </w:t>
      </w:r>
      <w:r>
        <w:rPr>
          <w:color w:val="231F20"/>
        </w:rPr>
        <w:t>ridiculed.</w:t>
      </w:r>
      <w:r>
        <w:rPr>
          <w:color w:val="231F20"/>
          <w:spacing w:val="-22"/>
        </w:rPr>
        <w:t> </w:t>
      </w:r>
      <w:r>
        <w:rPr>
          <w:color w:val="231F20"/>
        </w:rPr>
        <w:t>When</w:t>
      </w:r>
      <w:r>
        <w:rPr>
          <w:color w:val="231F20"/>
          <w:spacing w:val="-21"/>
        </w:rPr>
        <w:t> </w:t>
      </w:r>
      <w:r>
        <w:rPr>
          <w:color w:val="231F20"/>
        </w:rPr>
        <w:t>you</w:t>
      </w:r>
      <w:r>
        <w:rPr>
          <w:color w:val="231F20"/>
          <w:spacing w:val="-22"/>
        </w:rPr>
        <w:t> </w:t>
      </w:r>
      <w:r>
        <w:rPr>
          <w:color w:val="231F20"/>
        </w:rPr>
        <w:t>laugh</w:t>
      </w:r>
      <w:r>
        <w:rPr>
          <w:color w:val="231F20"/>
          <w:spacing w:val="-21"/>
        </w:rPr>
        <w:t> </w:t>
      </w:r>
      <w:r>
        <w:rPr>
          <w:color w:val="231F20"/>
          <w:spacing w:val="-3"/>
        </w:rPr>
        <w:t>at</w:t>
      </w:r>
      <w:r>
        <w:rPr>
          <w:color w:val="231F20"/>
          <w:spacing w:val="-22"/>
        </w:rPr>
        <w:t> </w:t>
      </w:r>
      <w:r>
        <w:rPr>
          <w:color w:val="231F20"/>
        </w:rPr>
        <w:t>sins</w:t>
      </w:r>
      <w:r>
        <w:rPr>
          <w:color w:val="231F20"/>
          <w:spacing w:val="-21"/>
        </w:rPr>
        <w:t> </w:t>
      </w:r>
      <w:r>
        <w:rPr>
          <w:color w:val="231F20"/>
        </w:rPr>
        <w:t>and</w:t>
      </w:r>
      <w:r>
        <w:rPr>
          <w:color w:val="231F20"/>
          <w:spacing w:val="-22"/>
        </w:rPr>
        <w:t> </w:t>
      </w:r>
      <w:r>
        <w:rPr>
          <w:color w:val="231F20"/>
        </w:rPr>
        <w:t>sinners,</w:t>
      </w:r>
      <w:r>
        <w:rPr>
          <w:color w:val="231F20"/>
          <w:spacing w:val="-21"/>
        </w:rPr>
        <w:t> </w:t>
      </w:r>
      <w:r>
        <w:rPr>
          <w:color w:val="231F20"/>
        </w:rPr>
        <w:t>it</w:t>
      </w:r>
      <w:r>
        <w:rPr>
          <w:color w:val="231F20"/>
          <w:spacing w:val="-22"/>
        </w:rPr>
        <w:t> </w:t>
      </w:r>
      <w:r>
        <w:rPr>
          <w:color w:val="231F20"/>
        </w:rPr>
        <w:t>will</w:t>
      </w:r>
      <w:r>
        <w:rPr>
          <w:color w:val="231F20"/>
          <w:spacing w:val="-21"/>
        </w:rPr>
        <w:t> </w:t>
      </w:r>
      <w:r>
        <w:rPr>
          <w:color w:val="231F20"/>
        </w:rPr>
        <w:t>discourage sinful </w:t>
      </w:r>
      <w:r>
        <w:rPr>
          <w:color w:val="231F20"/>
          <w:spacing w:val="-3"/>
        </w:rPr>
        <w:t>behavior. </w:t>
      </w:r>
      <w:r>
        <w:rPr>
          <w:color w:val="231F20"/>
        </w:rPr>
        <w:t>People will not want to be the victims of derisive </w:t>
      </w:r>
      <w:r>
        <w:rPr>
          <w:color w:val="231F20"/>
          <w:spacing w:val="-3"/>
        </w:rPr>
        <w:t>laughter.</w:t>
      </w:r>
      <w:r>
        <w:rPr>
          <w:color w:val="231F20"/>
          <w:spacing w:val="-37"/>
        </w:rPr>
        <w:t> </w:t>
      </w:r>
      <w:r>
        <w:rPr>
          <w:color w:val="231F20"/>
        </w:rPr>
        <w:t>The</w:t>
      </w:r>
      <w:r>
        <w:rPr>
          <w:color w:val="231F20"/>
          <w:spacing w:val="-36"/>
        </w:rPr>
        <w:t> </w:t>
      </w:r>
      <w:r>
        <w:rPr>
          <w:color w:val="231F20"/>
        </w:rPr>
        <w:t>mocking</w:t>
      </w:r>
      <w:r>
        <w:rPr>
          <w:color w:val="231F20"/>
          <w:spacing w:val="-36"/>
        </w:rPr>
        <w:t> </w:t>
      </w:r>
      <w:r>
        <w:rPr>
          <w:color w:val="231F20"/>
        </w:rPr>
        <w:t>encourages</w:t>
      </w:r>
      <w:r>
        <w:rPr>
          <w:color w:val="231F20"/>
          <w:spacing w:val="-37"/>
        </w:rPr>
        <w:t> </w:t>
      </w:r>
      <w:r>
        <w:rPr>
          <w:color w:val="231F20"/>
        </w:rPr>
        <w:t>righteous</w:t>
      </w:r>
      <w:r>
        <w:rPr>
          <w:color w:val="231F20"/>
          <w:spacing w:val="-36"/>
        </w:rPr>
        <w:t> </w:t>
      </w:r>
      <w:r>
        <w:rPr>
          <w:color w:val="231F20"/>
          <w:spacing w:val="-3"/>
        </w:rPr>
        <w:t>behavior.</w:t>
      </w:r>
      <w:r>
        <w:rPr>
          <w:color w:val="231F20"/>
          <w:spacing w:val="-36"/>
        </w:rPr>
        <w:t> </w:t>
      </w:r>
      <w:r>
        <w:rPr>
          <w:rFonts w:ascii="Cambria"/>
          <w:i/>
          <w:color w:val="231F20"/>
          <w:spacing w:val="-3"/>
        </w:rPr>
        <w:t>Minchas</w:t>
      </w:r>
      <w:r>
        <w:rPr>
          <w:rFonts w:ascii="Cambria"/>
          <w:i/>
          <w:color w:val="231F20"/>
          <w:spacing w:val="-30"/>
        </w:rPr>
        <w:t> </w:t>
      </w:r>
      <w:r>
        <w:rPr>
          <w:rFonts w:ascii="Cambria"/>
          <w:i/>
          <w:color w:val="231F20"/>
        </w:rPr>
        <w:t>Elazar </w:t>
      </w:r>
      <w:r>
        <w:rPr>
          <w:color w:val="231F20"/>
        </w:rPr>
        <w:t>argues</w:t>
      </w:r>
      <w:r>
        <w:rPr>
          <w:color w:val="231F20"/>
          <w:spacing w:val="-9"/>
        </w:rPr>
        <w:t> </w:t>
      </w:r>
      <w:r>
        <w:rPr>
          <w:color w:val="231F20"/>
        </w:rPr>
        <w:t>that</w:t>
      </w:r>
      <w:r>
        <w:rPr>
          <w:color w:val="231F20"/>
          <w:spacing w:val="-9"/>
        </w:rPr>
        <w:t> </w:t>
      </w:r>
      <w:r>
        <w:rPr>
          <w:color w:val="231F20"/>
        </w:rPr>
        <w:t>mocking</w:t>
      </w:r>
      <w:r>
        <w:rPr>
          <w:color w:val="231F20"/>
          <w:spacing w:val="-9"/>
        </w:rPr>
        <w:t> </w:t>
      </w:r>
      <w:r>
        <w:rPr>
          <w:color w:val="231F20"/>
        </w:rPr>
        <w:t>sinful</w:t>
      </w:r>
      <w:r>
        <w:rPr>
          <w:color w:val="231F20"/>
          <w:spacing w:val="-9"/>
        </w:rPr>
        <w:t> </w:t>
      </w:r>
      <w:r>
        <w:rPr>
          <w:color w:val="231F20"/>
        </w:rPr>
        <w:t>rabbis</w:t>
      </w:r>
      <w:r>
        <w:rPr>
          <w:color w:val="231F20"/>
          <w:spacing w:val="-9"/>
        </w:rPr>
        <w:t> </w:t>
      </w:r>
      <w:r>
        <w:rPr>
          <w:color w:val="231F20"/>
        </w:rPr>
        <w:t>is</w:t>
      </w:r>
      <w:r>
        <w:rPr>
          <w:color w:val="231F20"/>
          <w:spacing w:val="-9"/>
        </w:rPr>
        <w:t> </w:t>
      </w:r>
      <w:r>
        <w:rPr>
          <w:color w:val="231F20"/>
        </w:rPr>
        <w:t>not</w:t>
      </w:r>
      <w:r>
        <w:rPr>
          <w:color w:val="231F20"/>
          <w:spacing w:val="-9"/>
        </w:rPr>
        <w:t> </w:t>
      </w:r>
      <w:r>
        <w:rPr>
          <w:color w:val="231F20"/>
        </w:rPr>
        <w:t>a</w:t>
      </w:r>
      <w:r>
        <w:rPr>
          <w:color w:val="231F20"/>
          <w:spacing w:val="-9"/>
        </w:rPr>
        <w:t> </w:t>
      </w:r>
      <w:r>
        <w:rPr>
          <w:color w:val="231F20"/>
        </w:rPr>
        <w:t>sin</w:t>
      </w:r>
      <w:r>
        <w:rPr>
          <w:color w:val="231F20"/>
          <w:spacing w:val="-9"/>
        </w:rPr>
        <w:t> </w:t>
      </w:r>
      <w:r>
        <w:rPr>
          <w:color w:val="231F20"/>
        </w:rPr>
        <w:t>of</w:t>
      </w:r>
      <w:r>
        <w:rPr>
          <w:color w:val="231F20"/>
          <w:spacing w:val="-9"/>
        </w:rPr>
        <w:t> </w:t>
      </w:r>
      <w:r>
        <w:rPr>
          <w:color w:val="231F20"/>
        </w:rPr>
        <w:t>negative</w:t>
      </w:r>
      <w:r>
        <w:rPr>
          <w:color w:val="231F20"/>
          <w:spacing w:val="-9"/>
        </w:rPr>
        <w:t> </w:t>
      </w:r>
      <w:r>
        <w:rPr>
          <w:color w:val="231F20"/>
        </w:rPr>
        <w:t>speech.</w:t>
      </w:r>
      <w:r>
        <w:rPr>
          <w:color w:val="231F20"/>
          <w:spacing w:val="-9"/>
        </w:rPr>
        <w:t> </w:t>
      </w:r>
      <w:r>
        <w:rPr>
          <w:color w:val="231F20"/>
          <w:spacing w:val="-5"/>
        </w:rPr>
        <w:t>It</w:t>
      </w:r>
      <w:r>
        <w:rPr>
          <w:color w:val="231F20"/>
          <w:spacing w:val="-9"/>
        </w:rPr>
        <w:t> </w:t>
      </w:r>
      <w:r>
        <w:rPr>
          <w:color w:val="231F20"/>
        </w:rPr>
        <w:t>is a</w:t>
      </w:r>
      <w:r>
        <w:rPr>
          <w:color w:val="231F20"/>
          <w:spacing w:val="-20"/>
        </w:rPr>
        <w:t> </w:t>
      </w:r>
      <w:r>
        <w:rPr>
          <w:color w:val="231F20"/>
        </w:rPr>
        <w:t>positive</w:t>
      </w:r>
      <w:r>
        <w:rPr>
          <w:color w:val="231F20"/>
          <w:spacing w:val="-19"/>
        </w:rPr>
        <w:t> </w:t>
      </w:r>
      <w:r>
        <w:rPr>
          <w:color w:val="231F20"/>
        </w:rPr>
        <w:t>act</w:t>
      </w:r>
      <w:r>
        <w:rPr>
          <w:color w:val="231F20"/>
          <w:spacing w:val="-20"/>
        </w:rPr>
        <w:t> </w:t>
      </w:r>
      <w:r>
        <w:rPr>
          <w:color w:val="231F20"/>
        </w:rPr>
        <w:t>for</w:t>
      </w:r>
      <w:r>
        <w:rPr>
          <w:color w:val="231F20"/>
          <w:spacing w:val="-19"/>
        </w:rPr>
        <w:t> </w:t>
      </w:r>
      <w:r>
        <w:rPr>
          <w:color w:val="231F20"/>
        </w:rPr>
        <w:t>it</w:t>
      </w:r>
      <w:r>
        <w:rPr>
          <w:color w:val="231F20"/>
          <w:spacing w:val="-19"/>
        </w:rPr>
        <w:t> </w:t>
      </w:r>
      <w:r>
        <w:rPr>
          <w:color w:val="231F20"/>
        </w:rPr>
        <w:t>inspires</w:t>
      </w:r>
      <w:r>
        <w:rPr>
          <w:color w:val="231F20"/>
          <w:spacing w:val="-20"/>
        </w:rPr>
        <w:t> </w:t>
      </w:r>
      <w:r>
        <w:rPr>
          <w:color w:val="231F20"/>
        </w:rPr>
        <w:t>people</w:t>
      </w:r>
      <w:r>
        <w:rPr>
          <w:color w:val="231F20"/>
          <w:spacing w:val="-19"/>
        </w:rPr>
        <w:t> </w:t>
      </w:r>
      <w:r>
        <w:rPr>
          <w:color w:val="231F20"/>
        </w:rPr>
        <w:t>to</w:t>
      </w:r>
      <w:r>
        <w:rPr>
          <w:color w:val="231F20"/>
          <w:spacing w:val="-19"/>
        </w:rPr>
        <w:t> </w:t>
      </w:r>
      <w:r>
        <w:rPr>
          <w:color w:val="231F20"/>
        </w:rPr>
        <w:t>avoid</w:t>
      </w:r>
      <w:r>
        <w:rPr>
          <w:color w:val="231F20"/>
          <w:spacing w:val="-20"/>
        </w:rPr>
        <w:t> </w:t>
      </w:r>
      <w:r>
        <w:rPr>
          <w:color w:val="231F20"/>
        </w:rPr>
        <w:t>sin.</w:t>
      </w:r>
      <w:r>
        <w:rPr>
          <w:color w:val="231F20"/>
          <w:spacing w:val="-19"/>
        </w:rPr>
        <w:t> </w:t>
      </w:r>
      <w:r>
        <w:rPr>
          <w:color w:val="231F20"/>
        </w:rPr>
        <w:t>According</w:t>
      </w:r>
      <w:r>
        <w:rPr>
          <w:color w:val="231F20"/>
          <w:spacing w:val="-20"/>
        </w:rPr>
        <w:t> </w:t>
      </w:r>
      <w:r>
        <w:rPr>
          <w:color w:val="231F20"/>
        </w:rPr>
        <w:t>to</w:t>
      </w:r>
      <w:r>
        <w:rPr>
          <w:color w:val="231F20"/>
          <w:spacing w:val="-18"/>
        </w:rPr>
        <w:t> </w:t>
      </w:r>
      <w:r>
        <w:rPr>
          <w:rFonts w:ascii="Cambria"/>
          <w:i/>
          <w:color w:val="231F20"/>
          <w:spacing w:val="-3"/>
        </w:rPr>
        <w:t>Minchas </w:t>
      </w:r>
      <w:r>
        <w:rPr>
          <w:rFonts w:ascii="Cambria"/>
          <w:i/>
          <w:color w:val="231F20"/>
        </w:rPr>
        <w:t>Elazar</w:t>
      </w:r>
      <w:r>
        <w:rPr>
          <w:color w:val="231F20"/>
        </w:rPr>
        <w:t>,</w:t>
      </w:r>
      <w:r>
        <w:rPr>
          <w:color w:val="231F20"/>
          <w:spacing w:val="-14"/>
        </w:rPr>
        <w:t> </w:t>
      </w:r>
      <w:r>
        <w:rPr>
          <w:color w:val="231F20"/>
        </w:rPr>
        <w:t>there</w:t>
      </w:r>
      <w:r>
        <w:rPr>
          <w:color w:val="231F20"/>
          <w:spacing w:val="-14"/>
        </w:rPr>
        <w:t> </w:t>
      </w:r>
      <w:r>
        <w:rPr>
          <w:color w:val="231F20"/>
        </w:rPr>
        <w:t>is</w:t>
      </w:r>
      <w:r>
        <w:rPr>
          <w:color w:val="231F20"/>
          <w:spacing w:val="-14"/>
        </w:rPr>
        <w:t> </w:t>
      </w:r>
      <w:r>
        <w:rPr>
          <w:color w:val="231F20"/>
        </w:rPr>
        <w:t>a</w:t>
      </w:r>
      <w:r>
        <w:rPr>
          <w:color w:val="231F20"/>
          <w:spacing w:val="-14"/>
        </w:rPr>
        <w:t> </w:t>
      </w:r>
      <w:r>
        <w:rPr>
          <w:rFonts w:ascii="Cambria"/>
          <w:i/>
          <w:color w:val="231F20"/>
        </w:rPr>
        <w:t>mitzvah</w:t>
      </w:r>
      <w:r>
        <w:rPr>
          <w:rFonts w:ascii="Cambria"/>
          <w:i/>
          <w:color w:val="231F20"/>
          <w:spacing w:val="-7"/>
        </w:rPr>
        <w:t> </w:t>
      </w:r>
      <w:r>
        <w:rPr>
          <w:color w:val="231F20"/>
        </w:rPr>
        <w:t>to</w:t>
      </w:r>
      <w:r>
        <w:rPr>
          <w:color w:val="231F20"/>
          <w:spacing w:val="-14"/>
        </w:rPr>
        <w:t> </w:t>
      </w:r>
      <w:r>
        <w:rPr>
          <w:color w:val="231F20"/>
        </w:rPr>
        <w:t>mock</w:t>
      </w:r>
      <w:r>
        <w:rPr>
          <w:color w:val="231F20"/>
          <w:spacing w:val="-14"/>
        </w:rPr>
        <w:t> </w:t>
      </w:r>
      <w:r>
        <w:rPr>
          <w:color w:val="231F20"/>
        </w:rPr>
        <w:t>idols,</w:t>
      </w:r>
      <w:r>
        <w:rPr>
          <w:color w:val="231F20"/>
          <w:spacing w:val="-14"/>
        </w:rPr>
        <w:t> </w:t>
      </w:r>
      <w:r>
        <w:rPr>
          <w:color w:val="231F20"/>
        </w:rPr>
        <w:t>sinners,</w:t>
      </w:r>
      <w:r>
        <w:rPr>
          <w:color w:val="231F20"/>
          <w:spacing w:val="-14"/>
        </w:rPr>
        <w:t> </w:t>
      </w:r>
      <w:r>
        <w:rPr>
          <w:color w:val="231F20"/>
        </w:rPr>
        <w:t>and</w:t>
      </w:r>
      <w:r>
        <w:rPr>
          <w:color w:val="231F20"/>
          <w:spacing w:val="-14"/>
        </w:rPr>
        <w:t> </w:t>
      </w:r>
      <w:r>
        <w:rPr>
          <w:color w:val="231F20"/>
        </w:rPr>
        <w:t>sins</w:t>
      </w:r>
      <w:r>
        <w:rPr>
          <w:color w:val="231F20"/>
          <w:spacing w:val="-14"/>
        </w:rPr>
        <w:t> </w:t>
      </w:r>
      <w:r>
        <w:rPr>
          <w:color w:val="231F20"/>
        </w:rPr>
        <w:t>(</w:t>
      </w:r>
      <w:r>
        <w:rPr>
          <w:rFonts w:asci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64 </w:t>
      </w:r>
    </w:p>
    <w:p>
      <w:pPr>
        <w:pStyle w:val="BodyText"/>
        <w:rPr>
          <w:rFonts w:ascii="Palatino Linotype"/>
          <w:b/>
          <w:i/>
          <w:sz w:val="38"/>
        </w:rPr>
      </w:pPr>
    </w:p>
    <w:p>
      <w:pPr>
        <w:pStyle w:val="BodyText"/>
        <w:spacing w:before="9"/>
        <w:rPr>
          <w:rFonts w:ascii="Palatino Linotype"/>
          <w:b/>
          <w:i/>
          <w:sz w:val="26"/>
        </w:rPr>
      </w:pPr>
    </w:p>
    <w:p>
      <w:pPr>
        <w:spacing w:before="0"/>
        <w:ind w:left="59" w:right="0" w:firstLine="0"/>
        <w:jc w:val="center"/>
        <w:rPr>
          <w:rFonts w:ascii="Cambria"/>
          <w:b/>
          <w:sz w:val="32"/>
        </w:rPr>
      </w:pPr>
      <w:r>
        <w:rPr>
          <w:rFonts w:ascii="Cambria"/>
          <w:b/>
          <w:color w:val="231F20"/>
          <w:sz w:val="32"/>
        </w:rPr>
        <w:t>Is It Correct to Make an Effigy of Haman?</w:t>
      </w:r>
    </w:p>
    <w:p>
      <w:pPr>
        <w:pStyle w:val="BodyText"/>
        <w:spacing w:before="9"/>
        <w:rPr>
          <w:rFonts w:ascii="Cambria"/>
          <w:b/>
          <w:sz w:val="58"/>
        </w:rPr>
      </w:pPr>
    </w:p>
    <w:p>
      <w:pPr>
        <w:pStyle w:val="BodyText"/>
        <w:spacing w:line="288" w:lineRule="auto" w:before="1"/>
        <w:ind w:left="180" w:right="118"/>
        <w:jc w:val="both"/>
        <w:rPr>
          <w:rFonts w:ascii="Cambria"/>
          <w:i/>
        </w:rPr>
      </w:pPr>
      <w:r>
        <w:rPr>
          <w:rFonts w:ascii="Cambria"/>
          <w:b/>
          <w:color w:val="231F20"/>
          <w:sz w:val="38"/>
        </w:rPr>
        <w:t>O</w:t>
      </w:r>
      <w:r>
        <w:rPr>
          <w:color w:val="231F20"/>
        </w:rPr>
        <w:t>ur </w:t>
      </w:r>
      <w:r>
        <w:rPr>
          <w:rFonts w:ascii="Cambria"/>
          <w:i/>
          <w:color w:val="231F20"/>
        </w:rPr>
        <w:t>Gemara </w:t>
      </w:r>
      <w:r>
        <w:rPr>
          <w:color w:val="231F20"/>
        </w:rPr>
        <w:t>speaks of the </w:t>
      </w:r>
      <w:r>
        <w:rPr>
          <w:rFonts w:ascii="Cambria"/>
          <w:i/>
          <w:color w:val="231F20"/>
          <w:spacing w:val="-3"/>
        </w:rPr>
        <w:t>Molech </w:t>
      </w:r>
      <w:r>
        <w:rPr>
          <w:color w:val="231F20"/>
        </w:rPr>
        <w:t>ritual. A father who hands his son, </w:t>
      </w:r>
      <w:r>
        <w:rPr>
          <w:color w:val="231F20"/>
          <w:spacing w:val="-3"/>
        </w:rPr>
        <w:t>daughter, </w:t>
      </w:r>
      <w:r>
        <w:rPr>
          <w:color w:val="231F20"/>
        </w:rPr>
        <w:t>or grandchild to priests of </w:t>
      </w:r>
      <w:r>
        <w:rPr>
          <w:rFonts w:ascii="Cambria"/>
          <w:i/>
          <w:color w:val="231F20"/>
          <w:spacing w:val="-3"/>
        </w:rPr>
        <w:t>Molech</w:t>
      </w:r>
      <w:r>
        <w:rPr>
          <w:color w:val="231F20"/>
          <w:spacing w:val="-3"/>
        </w:rPr>
        <w:t>, </w:t>
      </w:r>
      <w:r>
        <w:rPr>
          <w:color w:val="231F20"/>
        </w:rPr>
        <w:t>who then pass the descendant</w:t>
      </w:r>
      <w:r>
        <w:rPr>
          <w:color w:val="231F20"/>
          <w:spacing w:val="-15"/>
        </w:rPr>
        <w:t> </w:t>
      </w:r>
      <w:r>
        <w:rPr>
          <w:color w:val="231F20"/>
        </w:rPr>
        <w:t>through</w:t>
      </w:r>
      <w:r>
        <w:rPr>
          <w:color w:val="231F20"/>
          <w:spacing w:val="-15"/>
        </w:rPr>
        <w:t> </w:t>
      </w:r>
      <w:r>
        <w:rPr>
          <w:color w:val="231F20"/>
        </w:rPr>
        <w:t>the</w:t>
      </w:r>
      <w:r>
        <w:rPr>
          <w:color w:val="231F20"/>
          <w:spacing w:val="-15"/>
        </w:rPr>
        <w:t> </w:t>
      </w:r>
      <w:r>
        <w:rPr>
          <w:color w:val="231F20"/>
        </w:rPr>
        <w:t>fires,</w:t>
      </w:r>
      <w:r>
        <w:rPr>
          <w:color w:val="231F20"/>
          <w:spacing w:val="-15"/>
        </w:rPr>
        <w:t> </w:t>
      </w:r>
      <w:r>
        <w:rPr>
          <w:color w:val="231F20"/>
        </w:rPr>
        <w:t>deserves</w:t>
      </w:r>
      <w:r>
        <w:rPr>
          <w:color w:val="231F20"/>
          <w:spacing w:val="-15"/>
        </w:rPr>
        <w:t> </w:t>
      </w:r>
      <w:r>
        <w:rPr>
          <w:color w:val="231F20"/>
        </w:rPr>
        <w:t>death</w:t>
      </w:r>
      <w:r>
        <w:rPr>
          <w:color w:val="231F20"/>
          <w:spacing w:val="-15"/>
        </w:rPr>
        <w:t> </w:t>
      </w:r>
      <w:r>
        <w:rPr>
          <w:color w:val="231F20"/>
        </w:rPr>
        <w:t>by</w:t>
      </w:r>
      <w:r>
        <w:rPr>
          <w:color w:val="231F20"/>
          <w:spacing w:val="-15"/>
        </w:rPr>
        <w:t> </w:t>
      </w:r>
      <w:r>
        <w:rPr>
          <w:color w:val="231F20"/>
        </w:rPr>
        <w:t>stoning.</w:t>
      </w:r>
      <w:r>
        <w:rPr>
          <w:color w:val="231F20"/>
          <w:spacing w:val="-15"/>
        </w:rPr>
        <w:t> </w:t>
      </w:r>
      <w:r>
        <w:rPr>
          <w:color w:val="231F20"/>
        </w:rPr>
        <w:t>The</w:t>
      </w:r>
      <w:r>
        <w:rPr>
          <w:color w:val="231F20"/>
          <w:spacing w:val="-15"/>
        </w:rPr>
        <w:t> </w:t>
      </w:r>
      <w:r>
        <w:rPr>
          <w:rFonts w:ascii="Cambria"/>
          <w:i/>
          <w:color w:val="231F20"/>
          <w:spacing w:val="-3"/>
        </w:rPr>
        <w:t>Gemara</w:t>
      </w:r>
    </w:p>
    <w:p>
      <w:pPr>
        <w:pStyle w:val="BodyText"/>
        <w:spacing w:line="312" w:lineRule="auto" w:before="10"/>
        <w:ind w:left="180" w:right="117"/>
        <w:jc w:val="both"/>
      </w:pPr>
      <w:r>
        <w:rPr>
          <w:color w:val="231F20"/>
        </w:rPr>
        <w:t>tries to determine the exact role of fires in the </w:t>
      </w:r>
      <w:r>
        <w:rPr>
          <w:rFonts w:ascii="Cambria"/>
          <w:i/>
          <w:color w:val="231F20"/>
          <w:spacing w:val="-3"/>
        </w:rPr>
        <w:t>Molech </w:t>
      </w:r>
      <w:r>
        <w:rPr>
          <w:color w:val="231F20"/>
        </w:rPr>
        <w:t>ritual. </w:t>
      </w:r>
      <w:r>
        <w:rPr>
          <w:rFonts w:ascii="Cambria"/>
          <w:i/>
          <w:color w:val="231F20"/>
          <w:spacing w:val="-4"/>
        </w:rPr>
        <w:t>Abaye </w:t>
      </w:r>
      <w:r>
        <w:rPr>
          <w:color w:val="231F20"/>
        </w:rPr>
        <w:t>taught that the </w:t>
      </w:r>
      <w:r>
        <w:rPr>
          <w:rFonts w:ascii="Cambria"/>
          <w:i/>
          <w:color w:val="231F20"/>
          <w:spacing w:val="-3"/>
        </w:rPr>
        <w:t>Molech </w:t>
      </w:r>
      <w:r>
        <w:rPr>
          <w:color w:val="231F20"/>
        </w:rPr>
        <w:t>ritual is a </w:t>
      </w:r>
      <w:r>
        <w:rPr>
          <w:color w:val="231F20"/>
          <w:spacing w:val="-3"/>
        </w:rPr>
        <w:t>row </w:t>
      </w:r>
      <w:r>
        <w:rPr>
          <w:color w:val="231F20"/>
        </w:rPr>
        <w:t>of cinder blocks on which the child</w:t>
      </w:r>
      <w:r>
        <w:rPr>
          <w:color w:val="231F20"/>
          <w:spacing w:val="-20"/>
        </w:rPr>
        <w:t> </w:t>
      </w:r>
      <w:r>
        <w:rPr>
          <w:color w:val="231F20"/>
        </w:rPr>
        <w:t>walks</w:t>
      </w:r>
      <w:r>
        <w:rPr>
          <w:color w:val="231F20"/>
          <w:spacing w:val="-20"/>
        </w:rPr>
        <w:t> </w:t>
      </w:r>
      <w:r>
        <w:rPr>
          <w:color w:val="231F20"/>
        </w:rPr>
        <w:t>with</w:t>
      </w:r>
      <w:r>
        <w:rPr>
          <w:color w:val="231F20"/>
          <w:spacing w:val="-20"/>
        </w:rPr>
        <w:t> </w:t>
      </w:r>
      <w:r>
        <w:rPr>
          <w:color w:val="231F20"/>
        </w:rPr>
        <w:t>fires</w:t>
      </w:r>
      <w:r>
        <w:rPr>
          <w:color w:val="231F20"/>
          <w:spacing w:val="-20"/>
        </w:rPr>
        <w:t> </w:t>
      </w:r>
      <w:r>
        <w:rPr>
          <w:color w:val="231F20"/>
        </w:rPr>
        <w:t>alongside</w:t>
      </w:r>
      <w:r>
        <w:rPr>
          <w:color w:val="231F20"/>
          <w:spacing w:val="-20"/>
        </w:rPr>
        <w:t> </w:t>
      </w:r>
      <w:r>
        <w:rPr>
          <w:color w:val="231F20"/>
        </w:rPr>
        <w:t>his</w:t>
      </w:r>
      <w:r>
        <w:rPr>
          <w:color w:val="231F20"/>
          <w:spacing w:val="-20"/>
        </w:rPr>
        <w:t> </w:t>
      </w:r>
      <w:r>
        <w:rPr>
          <w:color w:val="231F20"/>
        </w:rPr>
        <w:t>right</w:t>
      </w:r>
      <w:r>
        <w:rPr>
          <w:color w:val="231F20"/>
          <w:spacing w:val="-20"/>
        </w:rPr>
        <w:t> </w:t>
      </w:r>
      <w:r>
        <w:rPr>
          <w:color w:val="231F20"/>
        </w:rPr>
        <w:t>and</w:t>
      </w:r>
      <w:r>
        <w:rPr>
          <w:color w:val="231F20"/>
          <w:spacing w:val="-20"/>
        </w:rPr>
        <w:t> </w:t>
      </w:r>
      <w:r>
        <w:rPr>
          <w:color w:val="231F20"/>
        </w:rPr>
        <w:t>left.</w:t>
      </w:r>
      <w:r>
        <w:rPr>
          <w:color w:val="231F20"/>
          <w:spacing w:val="-19"/>
        </w:rPr>
        <w:t> </w:t>
      </w:r>
      <w:r>
        <w:rPr>
          <w:rFonts w:ascii="Cambria"/>
          <w:i/>
          <w:color w:val="231F20"/>
        </w:rPr>
        <w:t>Rava</w:t>
      </w:r>
      <w:r>
        <w:rPr>
          <w:rFonts w:ascii="Cambria"/>
          <w:i/>
          <w:color w:val="231F20"/>
          <w:spacing w:val="-14"/>
        </w:rPr>
        <w:t> </w:t>
      </w:r>
      <w:r>
        <w:rPr>
          <w:color w:val="231F20"/>
        </w:rPr>
        <w:t>taught</w:t>
      </w:r>
      <w:r>
        <w:rPr>
          <w:color w:val="231F20"/>
          <w:spacing w:val="-20"/>
        </w:rPr>
        <w:t> </w:t>
      </w:r>
      <w:r>
        <w:rPr>
          <w:color w:val="231F20"/>
        </w:rPr>
        <w:t>that</w:t>
      </w:r>
      <w:r>
        <w:rPr>
          <w:color w:val="231F20"/>
          <w:spacing w:val="-20"/>
        </w:rPr>
        <w:t> </w:t>
      </w:r>
      <w:r>
        <w:rPr>
          <w:color w:val="231F20"/>
        </w:rPr>
        <w:t>the ritual</w:t>
      </w:r>
      <w:r>
        <w:rPr>
          <w:color w:val="231F20"/>
          <w:spacing w:val="-7"/>
        </w:rPr>
        <w:t> </w:t>
      </w:r>
      <w:r>
        <w:rPr>
          <w:color w:val="231F20"/>
        </w:rPr>
        <w:t>is</w:t>
      </w:r>
      <w:r>
        <w:rPr>
          <w:color w:val="231F20"/>
          <w:spacing w:val="-7"/>
        </w:rPr>
        <w:t> </w:t>
      </w:r>
      <w:r>
        <w:rPr>
          <w:color w:val="231F20"/>
        </w:rPr>
        <w:t>akin</w:t>
      </w:r>
      <w:r>
        <w:rPr>
          <w:color w:val="231F20"/>
          <w:spacing w:val="-6"/>
        </w:rPr>
        <w:t> </w:t>
      </w:r>
      <w:r>
        <w:rPr>
          <w:color w:val="231F20"/>
        </w:rPr>
        <w:t>to</w:t>
      </w:r>
      <w:r>
        <w:rPr>
          <w:color w:val="231F20"/>
          <w:spacing w:val="-7"/>
        </w:rPr>
        <w:t> </w:t>
      </w:r>
      <w:r>
        <w:rPr>
          <w:color w:val="231F20"/>
        </w:rPr>
        <w:t>jumping</w:t>
      </w:r>
      <w:r>
        <w:rPr>
          <w:color w:val="231F20"/>
          <w:spacing w:val="-6"/>
        </w:rPr>
        <w:t> </w:t>
      </w:r>
      <w:r>
        <w:rPr>
          <w:color w:val="231F20"/>
        </w:rPr>
        <w:t>over</w:t>
      </w:r>
      <w:r>
        <w:rPr>
          <w:color w:val="231F20"/>
          <w:spacing w:val="-7"/>
        </w:rPr>
        <w:t> </w:t>
      </w:r>
      <w:r>
        <w:rPr>
          <w:color w:val="231F20"/>
        </w:rPr>
        <w:t>fire</w:t>
      </w:r>
      <w:r>
        <w:rPr>
          <w:color w:val="231F20"/>
          <w:spacing w:val="-6"/>
        </w:rPr>
        <w:t> </w:t>
      </w:r>
      <w:r>
        <w:rPr>
          <w:color w:val="231F20"/>
        </w:rPr>
        <w:t>on</w:t>
      </w:r>
      <w:r>
        <w:rPr>
          <w:color w:val="231F20"/>
          <w:spacing w:val="-8"/>
        </w:rPr>
        <w:t> </w:t>
      </w:r>
      <w:r>
        <w:rPr>
          <w:rFonts w:ascii="Cambria"/>
          <w:i/>
          <w:color w:val="231F20"/>
        </w:rPr>
        <w:t>Purim</w:t>
      </w:r>
      <w:r>
        <w:rPr>
          <w:color w:val="231F20"/>
        </w:rPr>
        <w:t>.</w:t>
      </w:r>
      <w:r>
        <w:rPr>
          <w:color w:val="231F20"/>
          <w:spacing w:val="-6"/>
        </w:rPr>
        <w:t> </w:t>
      </w:r>
      <w:r>
        <w:rPr>
          <w:color w:val="231F20"/>
          <w:spacing w:val="-3"/>
        </w:rPr>
        <w:t>What</w:t>
      </w:r>
      <w:r>
        <w:rPr>
          <w:color w:val="231F20"/>
          <w:spacing w:val="-7"/>
        </w:rPr>
        <w:t> </w:t>
      </w:r>
      <w:r>
        <w:rPr>
          <w:color w:val="231F20"/>
        </w:rPr>
        <w:t>is</w:t>
      </w:r>
      <w:r>
        <w:rPr>
          <w:color w:val="231F20"/>
          <w:spacing w:val="-6"/>
        </w:rPr>
        <w:t> </w:t>
      </w:r>
      <w:r>
        <w:rPr>
          <w:color w:val="231F20"/>
        </w:rPr>
        <w:t>the</w:t>
      </w:r>
      <w:r>
        <w:rPr>
          <w:color w:val="231F20"/>
          <w:spacing w:val="-7"/>
        </w:rPr>
        <w:t> </w:t>
      </w:r>
      <w:r>
        <w:rPr>
          <w:color w:val="231F20"/>
        </w:rPr>
        <w:t>significance of this</w:t>
      </w:r>
      <w:r>
        <w:rPr>
          <w:color w:val="231F20"/>
          <w:spacing w:val="1"/>
        </w:rPr>
        <w:t> </w:t>
      </w:r>
      <w:r>
        <w:rPr>
          <w:color w:val="231F20"/>
        </w:rPr>
        <w:t>ritual?</w:t>
      </w:r>
    </w:p>
    <w:p>
      <w:pPr>
        <w:pStyle w:val="BodyText"/>
        <w:spacing w:line="314" w:lineRule="auto" w:before="40"/>
        <w:ind w:left="180" w:right="117" w:firstLine="360"/>
        <w:jc w:val="both"/>
      </w:pPr>
      <w:r>
        <w:rPr>
          <w:rFonts w:ascii="Cambria"/>
          <w:i/>
          <w:color w:val="231F20"/>
        </w:rPr>
        <w:t>Aruch</w:t>
      </w:r>
      <w:r>
        <w:rPr>
          <w:rFonts w:ascii="Cambria"/>
          <w:i/>
          <w:color w:val="231F20"/>
          <w:spacing w:val="-6"/>
        </w:rPr>
        <w:t> </w:t>
      </w:r>
      <w:r>
        <w:rPr>
          <w:color w:val="231F20"/>
          <w:spacing w:val="-3"/>
        </w:rPr>
        <w:t>(</w:t>
      </w:r>
      <w:r>
        <w:rPr>
          <w:rFonts w:ascii="Cambria"/>
          <w:i/>
          <w:color w:val="231F20"/>
          <w:spacing w:val="-3"/>
        </w:rPr>
        <w:t>Erech</w:t>
      </w:r>
      <w:r>
        <w:rPr>
          <w:rFonts w:ascii="Cambria"/>
          <w:i/>
          <w:color w:val="231F20"/>
          <w:spacing w:val="-5"/>
        </w:rPr>
        <w:t> </w:t>
      </w:r>
      <w:r>
        <w:rPr>
          <w:rFonts w:ascii="Cambria"/>
          <w:i/>
          <w:color w:val="231F20"/>
        </w:rPr>
        <w:t>Shevar</w:t>
      </w:r>
      <w:r>
        <w:rPr>
          <w:color w:val="231F20"/>
        </w:rPr>
        <w:t>)</w:t>
      </w:r>
      <w:r>
        <w:rPr>
          <w:color w:val="231F20"/>
          <w:spacing w:val="-12"/>
        </w:rPr>
        <w:t> </w:t>
      </w:r>
      <w:r>
        <w:rPr>
          <w:color w:val="231F20"/>
        </w:rPr>
        <w:t>explains</w:t>
      </w:r>
      <w:r>
        <w:rPr>
          <w:color w:val="231F20"/>
          <w:spacing w:val="-12"/>
        </w:rPr>
        <w:t> </w:t>
      </w:r>
      <w:r>
        <w:rPr>
          <w:color w:val="231F20"/>
        </w:rPr>
        <w:t>that</w:t>
      </w:r>
      <w:r>
        <w:rPr>
          <w:color w:val="231F20"/>
          <w:spacing w:val="-12"/>
        </w:rPr>
        <w:t> </w:t>
      </w:r>
      <w:r>
        <w:rPr>
          <w:color w:val="231F20"/>
        </w:rPr>
        <w:t>there</w:t>
      </w:r>
      <w:r>
        <w:rPr>
          <w:color w:val="231F20"/>
          <w:spacing w:val="-12"/>
        </w:rPr>
        <w:t> </w:t>
      </w:r>
      <w:r>
        <w:rPr>
          <w:color w:val="231F20"/>
        </w:rPr>
        <w:t>is</w:t>
      </w:r>
      <w:r>
        <w:rPr>
          <w:color w:val="231F20"/>
          <w:spacing w:val="-12"/>
        </w:rPr>
        <w:t> </w:t>
      </w:r>
      <w:r>
        <w:rPr>
          <w:color w:val="231F20"/>
        </w:rPr>
        <w:t>a</w:t>
      </w:r>
      <w:r>
        <w:rPr>
          <w:color w:val="231F20"/>
          <w:spacing w:val="-12"/>
        </w:rPr>
        <w:t> </w:t>
      </w:r>
      <w:r>
        <w:rPr>
          <w:color w:val="231F20"/>
        </w:rPr>
        <w:t>widespread</w:t>
      </w:r>
      <w:r>
        <w:rPr>
          <w:color w:val="231F20"/>
          <w:spacing w:val="-13"/>
        </w:rPr>
        <w:t> </w:t>
      </w:r>
      <w:r>
        <w:rPr>
          <w:color w:val="231F20"/>
        </w:rPr>
        <w:t>custom for</w:t>
      </w:r>
      <w:r>
        <w:rPr>
          <w:color w:val="231F20"/>
          <w:spacing w:val="-26"/>
        </w:rPr>
        <w:t> </w:t>
      </w:r>
      <w:r>
        <w:rPr>
          <w:color w:val="231F20"/>
        </w:rPr>
        <w:t>children</w:t>
      </w:r>
      <w:r>
        <w:rPr>
          <w:color w:val="231F20"/>
          <w:spacing w:val="-26"/>
        </w:rPr>
        <w:t> </w:t>
      </w:r>
      <w:r>
        <w:rPr>
          <w:color w:val="231F20"/>
        </w:rPr>
        <w:t>to</w:t>
      </w:r>
      <w:r>
        <w:rPr>
          <w:color w:val="231F20"/>
          <w:spacing w:val="-25"/>
        </w:rPr>
        <w:t> </w:t>
      </w:r>
      <w:r>
        <w:rPr>
          <w:color w:val="231F20"/>
        </w:rPr>
        <w:t>create</w:t>
      </w:r>
      <w:r>
        <w:rPr>
          <w:color w:val="231F20"/>
          <w:spacing w:val="-26"/>
        </w:rPr>
        <w:t> </w:t>
      </w:r>
      <w:r>
        <w:rPr>
          <w:color w:val="231F20"/>
        </w:rPr>
        <w:t>effigies</w:t>
      </w:r>
      <w:r>
        <w:rPr>
          <w:color w:val="231F20"/>
          <w:spacing w:val="-25"/>
        </w:rPr>
        <w:t> </w:t>
      </w:r>
      <w:r>
        <w:rPr>
          <w:color w:val="231F20"/>
        </w:rPr>
        <w:t>of</w:t>
      </w:r>
      <w:r>
        <w:rPr>
          <w:color w:val="231F20"/>
          <w:spacing w:val="-25"/>
        </w:rPr>
        <w:t> </w:t>
      </w:r>
      <w:r>
        <w:rPr>
          <w:rFonts w:ascii="Cambria"/>
          <w:i/>
          <w:color w:val="231F20"/>
          <w:spacing w:val="-4"/>
        </w:rPr>
        <w:t>Haman</w:t>
      </w:r>
      <w:r>
        <w:rPr>
          <w:rFonts w:ascii="Cambria"/>
          <w:i/>
          <w:color w:val="231F20"/>
          <w:spacing w:val="-19"/>
        </w:rPr>
        <w:t> </w:t>
      </w:r>
      <w:r>
        <w:rPr>
          <w:color w:val="231F20"/>
        </w:rPr>
        <w:t>before</w:t>
      </w:r>
      <w:r>
        <w:rPr>
          <w:color w:val="231F20"/>
          <w:spacing w:val="-25"/>
        </w:rPr>
        <w:t> </w:t>
      </w:r>
      <w:r>
        <w:rPr>
          <w:rFonts w:ascii="Cambria"/>
          <w:i/>
          <w:color w:val="231F20"/>
        </w:rPr>
        <w:t>Purim</w:t>
      </w:r>
      <w:r>
        <w:rPr>
          <w:color w:val="231F20"/>
        </w:rPr>
        <w:t>.</w:t>
      </w:r>
      <w:r>
        <w:rPr>
          <w:color w:val="231F20"/>
          <w:spacing w:val="-25"/>
        </w:rPr>
        <w:t> </w:t>
      </w:r>
      <w:r>
        <w:rPr>
          <w:color w:val="231F20"/>
        </w:rPr>
        <w:t>The</w:t>
      </w:r>
      <w:r>
        <w:rPr>
          <w:color w:val="231F20"/>
          <w:spacing w:val="-26"/>
        </w:rPr>
        <w:t> </w:t>
      </w:r>
      <w:r>
        <w:rPr>
          <w:color w:val="231F20"/>
        </w:rPr>
        <w:t>effigies</w:t>
      </w:r>
      <w:r>
        <w:rPr>
          <w:color w:val="231F20"/>
          <w:spacing w:val="-25"/>
        </w:rPr>
        <w:t> </w:t>
      </w:r>
      <w:r>
        <w:rPr>
          <w:color w:val="231F20"/>
        </w:rPr>
        <w:t>are then</w:t>
      </w:r>
      <w:r>
        <w:rPr>
          <w:color w:val="231F20"/>
          <w:spacing w:val="-15"/>
        </w:rPr>
        <w:t> </w:t>
      </w:r>
      <w:r>
        <w:rPr>
          <w:color w:val="231F20"/>
        </w:rPr>
        <w:t>hung</w:t>
      </w:r>
      <w:r>
        <w:rPr>
          <w:color w:val="231F20"/>
          <w:spacing w:val="-14"/>
        </w:rPr>
        <w:t> </w:t>
      </w:r>
      <w:r>
        <w:rPr>
          <w:color w:val="231F20"/>
        </w:rPr>
        <w:t>on</w:t>
      </w:r>
      <w:r>
        <w:rPr>
          <w:color w:val="231F20"/>
          <w:spacing w:val="-14"/>
        </w:rPr>
        <w:t> </w:t>
      </w:r>
      <w:r>
        <w:rPr>
          <w:color w:val="231F20"/>
        </w:rPr>
        <w:t>the</w:t>
      </w:r>
      <w:r>
        <w:rPr>
          <w:color w:val="231F20"/>
          <w:spacing w:val="-15"/>
        </w:rPr>
        <w:t> </w:t>
      </w:r>
      <w:r>
        <w:rPr>
          <w:color w:val="231F20"/>
        </w:rPr>
        <w:t>roofs</w:t>
      </w:r>
      <w:r>
        <w:rPr>
          <w:color w:val="231F20"/>
          <w:spacing w:val="-14"/>
        </w:rPr>
        <w:t> </w:t>
      </w:r>
      <w:r>
        <w:rPr>
          <w:color w:val="231F20"/>
        </w:rPr>
        <w:t>for</w:t>
      </w:r>
      <w:r>
        <w:rPr>
          <w:color w:val="231F20"/>
          <w:spacing w:val="-14"/>
        </w:rPr>
        <w:t> </w:t>
      </w:r>
      <w:r>
        <w:rPr>
          <w:color w:val="231F20"/>
        </w:rPr>
        <w:t>four</w:t>
      </w:r>
      <w:r>
        <w:rPr>
          <w:color w:val="231F20"/>
          <w:spacing w:val="-15"/>
        </w:rPr>
        <w:t> </w:t>
      </w:r>
      <w:r>
        <w:rPr>
          <w:color w:val="231F20"/>
        </w:rPr>
        <w:t>or</w:t>
      </w:r>
      <w:r>
        <w:rPr>
          <w:color w:val="231F20"/>
          <w:spacing w:val="-14"/>
        </w:rPr>
        <w:t> </w:t>
      </w:r>
      <w:r>
        <w:rPr>
          <w:color w:val="231F20"/>
        </w:rPr>
        <w:t>five</w:t>
      </w:r>
      <w:r>
        <w:rPr>
          <w:color w:val="231F20"/>
          <w:spacing w:val="-14"/>
        </w:rPr>
        <w:t> </w:t>
      </w:r>
      <w:r>
        <w:rPr>
          <w:color w:val="231F20"/>
        </w:rPr>
        <w:t>days.</w:t>
      </w:r>
      <w:r>
        <w:rPr>
          <w:color w:val="231F20"/>
          <w:spacing w:val="-15"/>
        </w:rPr>
        <w:t> </w:t>
      </w:r>
      <w:r>
        <w:rPr>
          <w:color w:val="231F20"/>
        </w:rPr>
        <w:t>On</w:t>
      </w:r>
      <w:r>
        <w:rPr>
          <w:color w:val="231F20"/>
          <w:spacing w:val="-13"/>
        </w:rPr>
        <w:t> </w:t>
      </w:r>
      <w:r>
        <w:rPr>
          <w:rFonts w:ascii="Cambria"/>
          <w:i/>
          <w:color w:val="231F20"/>
        </w:rPr>
        <w:t>Purim</w:t>
      </w:r>
      <w:r>
        <w:rPr>
          <w:rFonts w:ascii="Cambria"/>
          <w:i/>
          <w:color w:val="231F20"/>
          <w:spacing w:val="-7"/>
        </w:rPr>
        <w:t> </w:t>
      </w:r>
      <w:r>
        <w:rPr>
          <w:color w:val="231F20"/>
        </w:rPr>
        <w:t>a</w:t>
      </w:r>
      <w:r>
        <w:rPr>
          <w:color w:val="231F20"/>
          <w:spacing w:val="-15"/>
        </w:rPr>
        <w:t> </w:t>
      </w:r>
      <w:r>
        <w:rPr>
          <w:color w:val="231F20"/>
        </w:rPr>
        <w:t>great</w:t>
      </w:r>
      <w:r>
        <w:rPr>
          <w:color w:val="231F20"/>
          <w:spacing w:val="-14"/>
        </w:rPr>
        <w:t> </w:t>
      </w:r>
      <w:r>
        <w:rPr>
          <w:color w:val="231F20"/>
        </w:rPr>
        <w:t>bonfire is</w:t>
      </w:r>
      <w:r>
        <w:rPr>
          <w:color w:val="231F20"/>
          <w:spacing w:val="-8"/>
        </w:rPr>
        <w:t> </w:t>
      </w:r>
      <w:r>
        <w:rPr>
          <w:color w:val="231F20"/>
        </w:rPr>
        <w:t>made</w:t>
      </w:r>
      <w:r>
        <w:rPr>
          <w:color w:val="231F20"/>
          <w:spacing w:val="-7"/>
        </w:rPr>
        <w:t> </w:t>
      </w:r>
      <w:r>
        <w:rPr>
          <w:color w:val="231F20"/>
        </w:rPr>
        <w:t>and</w:t>
      </w:r>
      <w:r>
        <w:rPr>
          <w:color w:val="231F20"/>
          <w:spacing w:val="-7"/>
        </w:rPr>
        <w:t> </w:t>
      </w:r>
      <w:r>
        <w:rPr>
          <w:color w:val="231F20"/>
        </w:rPr>
        <w:t>the</w:t>
      </w:r>
      <w:r>
        <w:rPr>
          <w:color w:val="231F20"/>
          <w:spacing w:val="-8"/>
        </w:rPr>
        <w:t> </w:t>
      </w:r>
      <w:r>
        <w:rPr>
          <w:color w:val="231F20"/>
        </w:rPr>
        <w:t>effigy</w:t>
      </w:r>
      <w:r>
        <w:rPr>
          <w:color w:val="231F20"/>
          <w:spacing w:val="-7"/>
        </w:rPr>
        <w:t> </w:t>
      </w:r>
      <w:r>
        <w:rPr>
          <w:color w:val="231F20"/>
        </w:rPr>
        <w:t>is</w:t>
      </w:r>
      <w:r>
        <w:rPr>
          <w:color w:val="231F20"/>
          <w:spacing w:val="-7"/>
        </w:rPr>
        <w:t> </w:t>
      </w:r>
      <w:r>
        <w:rPr>
          <w:color w:val="231F20"/>
        </w:rPr>
        <w:t>thrown</w:t>
      </w:r>
      <w:r>
        <w:rPr>
          <w:color w:val="231F20"/>
          <w:spacing w:val="-7"/>
        </w:rPr>
        <w:t> </w:t>
      </w:r>
      <w:r>
        <w:rPr>
          <w:color w:val="231F20"/>
        </w:rPr>
        <w:t>into</w:t>
      </w:r>
      <w:r>
        <w:rPr>
          <w:color w:val="231F20"/>
          <w:spacing w:val="-8"/>
        </w:rPr>
        <w:t> </w:t>
      </w:r>
      <w:r>
        <w:rPr>
          <w:color w:val="231F20"/>
        </w:rPr>
        <w:t>the</w:t>
      </w:r>
      <w:r>
        <w:rPr>
          <w:color w:val="231F20"/>
          <w:spacing w:val="-7"/>
        </w:rPr>
        <w:t> </w:t>
      </w:r>
      <w:r>
        <w:rPr>
          <w:color w:val="231F20"/>
        </w:rPr>
        <w:t>flames.</w:t>
      </w:r>
      <w:r>
        <w:rPr>
          <w:color w:val="231F20"/>
          <w:spacing w:val="-7"/>
        </w:rPr>
        <w:t> </w:t>
      </w:r>
      <w:r>
        <w:rPr>
          <w:color w:val="231F20"/>
        </w:rPr>
        <w:t>A</w:t>
      </w:r>
      <w:r>
        <w:rPr>
          <w:color w:val="231F20"/>
          <w:spacing w:val="-7"/>
        </w:rPr>
        <w:t> </w:t>
      </w:r>
      <w:r>
        <w:rPr>
          <w:color w:val="231F20"/>
        </w:rPr>
        <w:t>ring</w:t>
      </w:r>
      <w:r>
        <w:rPr>
          <w:color w:val="231F20"/>
          <w:spacing w:val="-8"/>
        </w:rPr>
        <w:t> </w:t>
      </w:r>
      <w:r>
        <w:rPr>
          <w:color w:val="231F20"/>
        </w:rPr>
        <w:t>is</w:t>
      </w:r>
      <w:r>
        <w:rPr>
          <w:color w:val="231F20"/>
          <w:spacing w:val="-7"/>
        </w:rPr>
        <w:t> </w:t>
      </w:r>
      <w:r>
        <w:rPr>
          <w:color w:val="231F20"/>
        </w:rPr>
        <w:t>suspended over the fires which the children use to jump over the flames. The </w:t>
      </w:r>
      <w:r>
        <w:rPr>
          <w:rFonts w:ascii="Cambria"/>
          <w:i/>
          <w:color w:val="231F20"/>
          <w:spacing w:val="-3"/>
        </w:rPr>
        <w:t>Molech </w:t>
      </w:r>
      <w:r>
        <w:rPr>
          <w:color w:val="231F20"/>
        </w:rPr>
        <w:t>ritual is jumping over flames in ditches and is similar to</w:t>
      </w:r>
      <w:r>
        <w:rPr>
          <w:color w:val="231F20"/>
          <w:spacing w:val="-20"/>
        </w:rPr>
        <w:t> </w:t>
      </w:r>
      <w:r>
        <w:rPr>
          <w:color w:val="231F20"/>
        </w:rPr>
        <w:t>this </w:t>
      </w:r>
      <w:r>
        <w:rPr>
          <w:rFonts w:ascii="Cambria"/>
          <w:i/>
          <w:color w:val="231F20"/>
        </w:rPr>
        <w:t>Purim</w:t>
      </w:r>
      <w:r>
        <w:rPr>
          <w:rFonts w:ascii="Cambria"/>
          <w:i/>
          <w:color w:val="231F20"/>
          <w:spacing w:val="7"/>
        </w:rPr>
        <w:t> </w:t>
      </w:r>
      <w:r>
        <w:rPr>
          <w:color w:val="231F20"/>
        </w:rPr>
        <w:t>practice.</w:t>
      </w:r>
    </w:p>
    <w:p>
      <w:pPr>
        <w:pStyle w:val="BodyText"/>
        <w:spacing w:line="312" w:lineRule="auto" w:before="31"/>
        <w:ind w:left="180" w:right="117" w:firstLine="360"/>
        <w:jc w:val="both"/>
      </w:pPr>
      <w:r>
        <w:rPr>
          <w:color w:val="231F20"/>
        </w:rPr>
        <w:t>This custom echoes the way in which we listen to the reading of the </w:t>
      </w:r>
      <w:r>
        <w:rPr>
          <w:rFonts w:ascii="Cambria"/>
          <w:i/>
          <w:color w:val="231F20"/>
        </w:rPr>
        <w:t>Megillah</w:t>
      </w:r>
      <w:r>
        <w:rPr>
          <w:color w:val="231F20"/>
        </w:rPr>
        <w:t>. </w:t>
      </w:r>
      <w:r>
        <w:rPr>
          <w:rFonts w:ascii="Cambria"/>
          <w:i/>
          <w:color w:val="231F20"/>
        </w:rPr>
        <w:t>Rama </w:t>
      </w:r>
      <w:r>
        <w:rPr>
          <w:color w:val="231F20"/>
        </w:rPr>
        <w:t>(</w:t>
      </w:r>
      <w:r>
        <w:rPr>
          <w:rFonts w:ascii="Cambria"/>
          <w:i/>
          <w:color w:val="231F20"/>
        </w:rPr>
        <w:t>Orach Chaim </w:t>
      </w:r>
      <w:r>
        <w:rPr>
          <w:color w:val="231F20"/>
        </w:rPr>
        <w:t>690:17) teaches that there is</w:t>
      </w:r>
      <w:r>
        <w:rPr>
          <w:color w:val="231F20"/>
          <w:spacing w:val="-31"/>
        </w:rPr>
        <w:t> </w:t>
      </w:r>
      <w:r>
        <w:rPr>
          <w:color w:val="231F20"/>
        </w:rPr>
        <w:t>a custom</w:t>
      </w:r>
      <w:r>
        <w:rPr>
          <w:color w:val="231F20"/>
          <w:spacing w:val="-6"/>
        </w:rPr>
        <w:t> </w:t>
      </w:r>
      <w:r>
        <w:rPr>
          <w:color w:val="231F20"/>
        </w:rPr>
        <w:t>whereby</w:t>
      </w:r>
      <w:r>
        <w:rPr>
          <w:color w:val="231F20"/>
          <w:spacing w:val="-5"/>
        </w:rPr>
        <w:t> </w:t>
      </w:r>
      <w:r>
        <w:rPr>
          <w:color w:val="231F20"/>
        </w:rPr>
        <w:t>children</w:t>
      </w:r>
      <w:r>
        <w:rPr>
          <w:color w:val="231F20"/>
          <w:spacing w:val="-5"/>
        </w:rPr>
        <w:t> </w:t>
      </w:r>
      <w:r>
        <w:rPr>
          <w:color w:val="231F20"/>
        </w:rPr>
        <w:t>draw</w:t>
      </w:r>
      <w:r>
        <w:rPr>
          <w:color w:val="231F20"/>
          <w:spacing w:val="-5"/>
        </w:rPr>
        <w:t> </w:t>
      </w:r>
      <w:r>
        <w:rPr>
          <w:color w:val="231F20"/>
        </w:rPr>
        <w:t>a</w:t>
      </w:r>
      <w:r>
        <w:rPr>
          <w:color w:val="231F20"/>
          <w:spacing w:val="-6"/>
        </w:rPr>
        <w:t> </w:t>
      </w:r>
      <w:r>
        <w:rPr>
          <w:color w:val="231F20"/>
        </w:rPr>
        <w:t>shape</w:t>
      </w:r>
      <w:r>
        <w:rPr>
          <w:color w:val="231F20"/>
          <w:spacing w:val="-5"/>
        </w:rPr>
        <w:t> </w:t>
      </w:r>
      <w:r>
        <w:rPr>
          <w:color w:val="231F20"/>
        </w:rPr>
        <w:t>of</w:t>
      </w:r>
      <w:r>
        <w:rPr>
          <w:color w:val="231F20"/>
          <w:spacing w:val="-5"/>
        </w:rPr>
        <w:t> </w:t>
      </w:r>
      <w:r>
        <w:rPr>
          <w:rFonts w:ascii="Cambria"/>
          <w:i/>
          <w:color w:val="231F20"/>
          <w:spacing w:val="-4"/>
        </w:rPr>
        <w:t>Haman</w:t>
      </w:r>
      <w:r>
        <w:rPr>
          <w:rFonts w:ascii="Cambria"/>
          <w:i/>
          <w:color w:val="231F20"/>
          <w:spacing w:val="2"/>
        </w:rPr>
        <w:t> </w:t>
      </w:r>
      <w:r>
        <w:rPr>
          <w:color w:val="231F20"/>
        </w:rPr>
        <w:t>on</w:t>
      </w:r>
      <w:r>
        <w:rPr>
          <w:color w:val="231F20"/>
          <w:spacing w:val="-5"/>
        </w:rPr>
        <w:t> </w:t>
      </w:r>
      <w:r>
        <w:rPr>
          <w:color w:val="231F20"/>
        </w:rPr>
        <w:t>wood</w:t>
      </w:r>
      <w:r>
        <w:rPr>
          <w:color w:val="231F20"/>
          <w:spacing w:val="-6"/>
        </w:rPr>
        <w:t> </w:t>
      </w:r>
      <w:r>
        <w:rPr>
          <w:color w:val="231F20"/>
        </w:rPr>
        <w:t>or</w:t>
      </w:r>
      <w:r>
        <w:rPr>
          <w:color w:val="231F20"/>
          <w:spacing w:val="-5"/>
        </w:rPr>
        <w:t> </w:t>
      </w:r>
      <w:r>
        <w:rPr>
          <w:color w:val="231F20"/>
        </w:rPr>
        <w:t>stone. Occasionally</w:t>
      </w:r>
      <w:r>
        <w:rPr>
          <w:color w:val="231F20"/>
          <w:spacing w:val="14"/>
        </w:rPr>
        <w:t> </w:t>
      </w:r>
      <w:r>
        <w:rPr>
          <w:color w:val="231F20"/>
        </w:rPr>
        <w:t>the</w:t>
      </w:r>
      <w:r>
        <w:rPr>
          <w:color w:val="231F20"/>
          <w:spacing w:val="14"/>
        </w:rPr>
        <w:t> </w:t>
      </w:r>
      <w:r>
        <w:rPr>
          <w:color w:val="231F20"/>
        </w:rPr>
        <w:t>children</w:t>
      </w:r>
      <w:r>
        <w:rPr>
          <w:color w:val="231F20"/>
          <w:spacing w:val="15"/>
        </w:rPr>
        <w:t> </w:t>
      </w:r>
      <w:r>
        <w:rPr>
          <w:color w:val="231F20"/>
        </w:rPr>
        <w:t>merely</w:t>
      </w:r>
      <w:r>
        <w:rPr>
          <w:color w:val="231F20"/>
          <w:spacing w:val="14"/>
        </w:rPr>
        <w:t> </w:t>
      </w:r>
      <w:r>
        <w:rPr>
          <w:color w:val="231F20"/>
        </w:rPr>
        <w:t>write</w:t>
      </w:r>
      <w:r>
        <w:rPr>
          <w:color w:val="231F20"/>
          <w:spacing w:val="15"/>
        </w:rPr>
        <w:t> </w:t>
      </w:r>
      <w:r>
        <w:rPr>
          <w:color w:val="231F20"/>
        </w:rPr>
        <w:t>the</w:t>
      </w:r>
      <w:r>
        <w:rPr>
          <w:color w:val="231F20"/>
          <w:spacing w:val="14"/>
        </w:rPr>
        <w:t> </w:t>
      </w:r>
      <w:r>
        <w:rPr>
          <w:color w:val="231F20"/>
        </w:rPr>
        <w:t>name</w:t>
      </w:r>
      <w:r>
        <w:rPr>
          <w:color w:val="231F20"/>
          <w:spacing w:val="15"/>
        </w:rPr>
        <w:t> </w:t>
      </w:r>
      <w:r>
        <w:rPr>
          <w:color w:val="231F20"/>
        </w:rPr>
        <w:t>of</w:t>
      </w:r>
      <w:r>
        <w:rPr>
          <w:color w:val="231F20"/>
          <w:spacing w:val="13"/>
        </w:rPr>
        <w:t> </w:t>
      </w:r>
      <w:r>
        <w:rPr>
          <w:rFonts w:ascii="Cambria"/>
          <w:i/>
          <w:color w:val="231F20"/>
          <w:spacing w:val="-4"/>
        </w:rPr>
        <w:t>Haman</w:t>
      </w:r>
      <w:r>
        <w:rPr>
          <w:rFonts w:ascii="Cambria"/>
          <w:i/>
          <w:color w:val="231F20"/>
          <w:spacing w:val="21"/>
        </w:rPr>
        <w:t> </w:t>
      </w:r>
      <w:r>
        <w:rPr>
          <w:color w:val="231F20"/>
        </w:rPr>
        <w:t>on</w:t>
      </w:r>
      <w:r>
        <w:rPr>
          <w:color w:val="231F20"/>
          <w:spacing w:val="15"/>
        </w:rPr>
        <w:t> </w:t>
      </w:r>
      <w:r>
        <w:rPr>
          <w:color w:val="231F20"/>
        </w:rPr>
        <w:t>the</w:t>
      </w:r>
    </w:p>
    <w:p>
      <w:pPr>
        <w:spacing w:after="0" w:line="312"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pieces</w:t>
      </w:r>
      <w:r>
        <w:rPr>
          <w:color w:val="231F20"/>
          <w:spacing w:val="-13"/>
        </w:rPr>
        <w:t> </w:t>
      </w:r>
      <w:r>
        <w:rPr>
          <w:color w:val="231F20"/>
        </w:rPr>
        <w:t>of</w:t>
      </w:r>
      <w:r>
        <w:rPr>
          <w:color w:val="231F20"/>
          <w:spacing w:val="-13"/>
        </w:rPr>
        <w:t> </w:t>
      </w:r>
      <w:r>
        <w:rPr>
          <w:color w:val="231F20"/>
        </w:rPr>
        <w:t>wood</w:t>
      </w:r>
      <w:r>
        <w:rPr>
          <w:color w:val="231F20"/>
          <w:spacing w:val="-12"/>
        </w:rPr>
        <w:t> </w:t>
      </w:r>
      <w:r>
        <w:rPr>
          <w:color w:val="231F20"/>
        </w:rPr>
        <w:t>and</w:t>
      </w:r>
      <w:r>
        <w:rPr>
          <w:color w:val="231F20"/>
          <w:spacing w:val="-13"/>
        </w:rPr>
        <w:t> </w:t>
      </w:r>
      <w:r>
        <w:rPr>
          <w:color w:val="231F20"/>
        </w:rPr>
        <w:t>stone.</w:t>
      </w:r>
      <w:r>
        <w:rPr>
          <w:color w:val="231F20"/>
          <w:spacing w:val="-13"/>
        </w:rPr>
        <w:t> </w:t>
      </w:r>
      <w:r>
        <w:rPr>
          <w:color w:val="231F20"/>
        </w:rPr>
        <w:t>The</w:t>
      </w:r>
      <w:r>
        <w:rPr>
          <w:color w:val="231F20"/>
          <w:spacing w:val="-12"/>
        </w:rPr>
        <w:t> </w:t>
      </w:r>
      <w:r>
        <w:rPr>
          <w:color w:val="231F20"/>
        </w:rPr>
        <w:t>children</w:t>
      </w:r>
      <w:r>
        <w:rPr>
          <w:color w:val="231F20"/>
          <w:spacing w:val="-13"/>
        </w:rPr>
        <w:t> </w:t>
      </w:r>
      <w:r>
        <w:rPr>
          <w:color w:val="231F20"/>
        </w:rPr>
        <w:t>then</w:t>
      </w:r>
      <w:r>
        <w:rPr>
          <w:color w:val="231F20"/>
          <w:spacing w:val="-13"/>
        </w:rPr>
        <w:t> </w:t>
      </w:r>
      <w:r>
        <w:rPr>
          <w:color w:val="231F20"/>
        </w:rPr>
        <w:t>knock</w:t>
      </w:r>
      <w:r>
        <w:rPr>
          <w:color w:val="231F20"/>
          <w:spacing w:val="-12"/>
        </w:rPr>
        <w:t> </w:t>
      </w:r>
      <w:r>
        <w:rPr>
          <w:color w:val="231F20"/>
        </w:rPr>
        <w:t>the</w:t>
      </w:r>
      <w:r>
        <w:rPr>
          <w:color w:val="231F20"/>
          <w:spacing w:val="-13"/>
        </w:rPr>
        <w:t> </w:t>
      </w:r>
      <w:r>
        <w:rPr>
          <w:color w:val="231F20"/>
        </w:rPr>
        <w:t>pieces</w:t>
      </w:r>
      <w:r>
        <w:rPr>
          <w:color w:val="231F20"/>
          <w:spacing w:val="-13"/>
        </w:rPr>
        <w:t> </w:t>
      </w:r>
      <w:r>
        <w:rPr>
          <w:color w:val="231F20"/>
        </w:rPr>
        <w:t>against each other to erase the shape or letters they inscribed on the wood or stone. This is a fulfillment of the verses (</w:t>
      </w:r>
      <w:r>
        <w:rPr>
          <w:rFonts w:ascii="Cambria" w:hAnsi="Cambria"/>
          <w:i/>
          <w:color w:val="231F20"/>
        </w:rPr>
        <w:t>Devarim </w:t>
      </w:r>
      <w:r>
        <w:rPr>
          <w:color w:val="231F20"/>
        </w:rPr>
        <w:t>25:19), “Erase every</w:t>
      </w:r>
      <w:r>
        <w:rPr>
          <w:color w:val="231F20"/>
          <w:spacing w:val="-29"/>
        </w:rPr>
        <w:t> </w:t>
      </w:r>
      <w:r>
        <w:rPr>
          <w:color w:val="231F20"/>
        </w:rPr>
        <w:t>vestige</w:t>
      </w:r>
      <w:r>
        <w:rPr>
          <w:color w:val="231F20"/>
          <w:spacing w:val="-29"/>
        </w:rPr>
        <w:t> </w:t>
      </w:r>
      <w:r>
        <w:rPr>
          <w:color w:val="231F20"/>
        </w:rPr>
        <w:t>of</w:t>
      </w:r>
      <w:r>
        <w:rPr>
          <w:color w:val="231F20"/>
          <w:spacing w:val="-28"/>
        </w:rPr>
        <w:t> </w:t>
      </w:r>
      <w:r>
        <w:rPr>
          <w:rFonts w:ascii="Cambria" w:hAnsi="Cambria"/>
          <w:i/>
          <w:color w:val="231F20"/>
          <w:spacing w:val="-7"/>
        </w:rPr>
        <w:t>Amalek</w:t>
      </w:r>
      <w:r>
        <w:rPr>
          <w:color w:val="231F20"/>
          <w:spacing w:val="-7"/>
        </w:rPr>
        <w:t>,”</w:t>
      </w:r>
      <w:r>
        <w:rPr>
          <w:color w:val="231F20"/>
          <w:spacing w:val="-29"/>
        </w:rPr>
        <w:t> </w:t>
      </w:r>
      <w:r>
        <w:rPr>
          <w:color w:val="231F20"/>
        </w:rPr>
        <w:t>and</w:t>
      </w:r>
      <w:r>
        <w:rPr>
          <w:color w:val="231F20"/>
          <w:spacing w:val="-28"/>
        </w:rPr>
        <w:t> </w:t>
      </w:r>
      <w:r>
        <w:rPr>
          <w:color w:val="231F20"/>
        </w:rPr>
        <w:t>(</w:t>
      </w:r>
      <w:r>
        <w:rPr>
          <w:rFonts w:ascii="Cambria" w:hAnsi="Cambria"/>
          <w:i/>
          <w:color w:val="231F20"/>
        </w:rPr>
        <w:t>Mishlei</w:t>
      </w:r>
      <w:r>
        <w:rPr>
          <w:rFonts w:ascii="Cambria" w:hAnsi="Cambria"/>
          <w:i/>
          <w:color w:val="231F20"/>
          <w:spacing w:val="-22"/>
        </w:rPr>
        <w:t> </w:t>
      </w:r>
      <w:r>
        <w:rPr>
          <w:color w:val="231F20"/>
        </w:rPr>
        <w:t>10:7),</w:t>
      </w:r>
      <w:r>
        <w:rPr>
          <w:color w:val="231F20"/>
          <w:spacing w:val="-28"/>
        </w:rPr>
        <w:t> </w:t>
      </w:r>
      <w:r>
        <w:rPr>
          <w:color w:val="231F20"/>
        </w:rPr>
        <w:t>“The</w:t>
      </w:r>
      <w:r>
        <w:rPr>
          <w:color w:val="231F20"/>
          <w:spacing w:val="-29"/>
        </w:rPr>
        <w:t> </w:t>
      </w:r>
      <w:r>
        <w:rPr>
          <w:color w:val="231F20"/>
        </w:rPr>
        <w:t>name</w:t>
      </w:r>
      <w:r>
        <w:rPr>
          <w:color w:val="231F20"/>
          <w:spacing w:val="-28"/>
        </w:rPr>
        <w:t> </w:t>
      </w:r>
      <w:r>
        <w:rPr>
          <w:color w:val="231F20"/>
        </w:rPr>
        <w:t>of</w:t>
      </w:r>
      <w:r>
        <w:rPr>
          <w:color w:val="231F20"/>
          <w:spacing w:val="-29"/>
        </w:rPr>
        <w:t> </w:t>
      </w:r>
      <w:r>
        <w:rPr>
          <w:color w:val="231F20"/>
        </w:rPr>
        <w:t>the</w:t>
      </w:r>
      <w:r>
        <w:rPr>
          <w:color w:val="231F20"/>
          <w:spacing w:val="-28"/>
        </w:rPr>
        <w:t> </w:t>
      </w:r>
      <w:r>
        <w:rPr>
          <w:color w:val="231F20"/>
        </w:rPr>
        <w:t>wicked shall </w:t>
      </w:r>
      <w:r>
        <w:rPr>
          <w:color w:val="231F20"/>
          <w:spacing w:val="-8"/>
        </w:rPr>
        <w:t>rot.” </w:t>
      </w:r>
      <w:r>
        <w:rPr>
          <w:color w:val="231F20"/>
          <w:spacing w:val="-3"/>
        </w:rPr>
        <w:t>From </w:t>
      </w:r>
      <w:r>
        <w:rPr>
          <w:color w:val="231F20"/>
        </w:rPr>
        <w:t>this custom another custom developed of knocking one item against another and creating noise each time the name of </w:t>
      </w:r>
      <w:r>
        <w:rPr>
          <w:rFonts w:ascii="Cambria" w:hAnsi="Cambria"/>
          <w:i/>
          <w:color w:val="231F20"/>
          <w:spacing w:val="-4"/>
        </w:rPr>
        <w:t>Haman </w:t>
      </w:r>
      <w:r>
        <w:rPr>
          <w:color w:val="231F20"/>
        </w:rPr>
        <w:t>is read aloud in the </w:t>
      </w:r>
      <w:r>
        <w:rPr>
          <w:rFonts w:ascii="Cambria" w:hAnsi="Cambria"/>
          <w:i/>
          <w:color w:val="231F20"/>
        </w:rPr>
        <w:t>Megillah</w:t>
      </w:r>
      <w:r>
        <w:rPr>
          <w:color w:val="231F20"/>
        </w:rPr>
        <w:t>. </w:t>
      </w:r>
      <w:r>
        <w:rPr>
          <w:rFonts w:ascii="Cambria" w:hAnsi="Cambria"/>
          <w:i/>
          <w:color w:val="231F20"/>
        </w:rPr>
        <w:t>Rama </w:t>
      </w:r>
      <w:r>
        <w:rPr>
          <w:color w:val="231F20"/>
        </w:rPr>
        <w:t>writes that we should not break the custom of noise making during </w:t>
      </w:r>
      <w:r>
        <w:rPr>
          <w:rFonts w:ascii="Cambria" w:hAnsi="Cambria"/>
          <w:i/>
          <w:color w:val="231F20"/>
          <w:spacing w:val="-3"/>
        </w:rPr>
        <w:t>Megillah </w:t>
      </w:r>
      <w:r>
        <w:rPr>
          <w:color w:val="231F20"/>
        </w:rPr>
        <w:t>reading. </w:t>
      </w:r>
      <w:r>
        <w:rPr>
          <w:color w:val="231F20"/>
          <w:spacing w:val="-3"/>
        </w:rPr>
        <w:t>No </w:t>
      </w:r>
      <w:r>
        <w:rPr>
          <w:color w:val="231F20"/>
        </w:rPr>
        <w:t>custom should be annulled or mocked. Jewish customs are based</w:t>
      </w:r>
      <w:r>
        <w:rPr>
          <w:color w:val="231F20"/>
          <w:spacing w:val="-34"/>
        </w:rPr>
        <w:t> </w:t>
      </w:r>
      <w:r>
        <w:rPr>
          <w:color w:val="231F20"/>
        </w:rPr>
        <w:t>on solid foundations.</w:t>
      </w:r>
    </w:p>
    <w:p>
      <w:pPr>
        <w:pStyle w:val="BodyText"/>
        <w:spacing w:line="314" w:lineRule="auto" w:before="40"/>
        <w:ind w:left="180" w:right="116" w:firstLine="360"/>
        <w:jc w:val="both"/>
      </w:pPr>
      <w:r>
        <w:rPr>
          <w:rFonts w:ascii="Cambria" w:hAnsi="Cambria"/>
          <w:i/>
          <w:color w:val="231F20"/>
          <w:spacing w:val="-3"/>
        </w:rPr>
        <w:t>Perach</w:t>
      </w:r>
      <w:r>
        <w:rPr>
          <w:rFonts w:ascii="Cambria" w:hAnsi="Cambria"/>
          <w:i/>
          <w:color w:val="231F20"/>
          <w:spacing w:val="-27"/>
        </w:rPr>
        <w:t> </w:t>
      </w:r>
      <w:r>
        <w:rPr>
          <w:rFonts w:ascii="Cambria" w:hAnsi="Cambria"/>
          <w:i/>
          <w:color w:val="231F20"/>
          <w:spacing w:val="-3"/>
        </w:rPr>
        <w:t>Shoshan</w:t>
      </w:r>
      <w:r>
        <w:rPr>
          <w:rFonts w:ascii="Cambria" w:hAnsi="Cambria"/>
          <w:i/>
          <w:color w:val="231F20"/>
          <w:spacing w:val="-26"/>
        </w:rPr>
        <w:t> </w:t>
      </w:r>
      <w:r>
        <w:rPr>
          <w:color w:val="231F20"/>
        </w:rPr>
        <w:t>(page</w:t>
      </w:r>
      <w:r>
        <w:rPr>
          <w:color w:val="231F20"/>
          <w:spacing w:val="-33"/>
        </w:rPr>
        <w:t> </w:t>
      </w:r>
      <w:r>
        <w:rPr>
          <w:color w:val="231F20"/>
        </w:rPr>
        <w:t>356)</w:t>
      </w:r>
      <w:r>
        <w:rPr>
          <w:color w:val="231F20"/>
          <w:spacing w:val="-33"/>
        </w:rPr>
        <w:t> </w:t>
      </w:r>
      <w:r>
        <w:rPr>
          <w:color w:val="231F20"/>
        </w:rPr>
        <w:t>records</w:t>
      </w:r>
      <w:r>
        <w:rPr>
          <w:color w:val="231F20"/>
          <w:spacing w:val="-33"/>
        </w:rPr>
        <w:t> </w:t>
      </w:r>
      <w:r>
        <w:rPr>
          <w:color w:val="231F20"/>
        </w:rPr>
        <w:t>a</w:t>
      </w:r>
      <w:r>
        <w:rPr>
          <w:color w:val="231F20"/>
          <w:spacing w:val="-33"/>
        </w:rPr>
        <w:t> </w:t>
      </w:r>
      <w:r>
        <w:rPr>
          <w:color w:val="231F20"/>
        </w:rPr>
        <w:t>custom</w:t>
      </w:r>
      <w:r>
        <w:rPr>
          <w:color w:val="231F20"/>
          <w:spacing w:val="-34"/>
        </w:rPr>
        <w:t> </w:t>
      </w:r>
      <w:r>
        <w:rPr>
          <w:color w:val="231F20"/>
        </w:rPr>
        <w:t>of</w:t>
      </w:r>
      <w:r>
        <w:rPr>
          <w:color w:val="231F20"/>
          <w:spacing w:val="-33"/>
        </w:rPr>
        <w:t> </w:t>
      </w:r>
      <w:r>
        <w:rPr>
          <w:color w:val="231F20"/>
        </w:rPr>
        <w:t>the</w:t>
      </w:r>
      <w:r>
        <w:rPr>
          <w:color w:val="231F20"/>
          <w:spacing w:val="-33"/>
        </w:rPr>
        <w:t> </w:t>
      </w:r>
      <w:r>
        <w:rPr>
          <w:color w:val="231F20"/>
        </w:rPr>
        <w:t>Jews</w:t>
      </w:r>
      <w:r>
        <w:rPr>
          <w:color w:val="231F20"/>
          <w:spacing w:val="-33"/>
        </w:rPr>
        <w:t> </w:t>
      </w:r>
      <w:r>
        <w:rPr>
          <w:color w:val="231F20"/>
        </w:rPr>
        <w:t>of</w:t>
      </w:r>
      <w:r>
        <w:rPr>
          <w:color w:val="231F20"/>
          <w:spacing w:val="-33"/>
        </w:rPr>
        <w:t> </w:t>
      </w:r>
      <w:r>
        <w:rPr>
          <w:color w:val="231F20"/>
        </w:rPr>
        <w:t>Djerba. On the Fast of </w:t>
      </w:r>
      <w:r>
        <w:rPr>
          <w:color w:val="231F20"/>
          <w:spacing w:val="-3"/>
        </w:rPr>
        <w:t>Esther, </w:t>
      </w:r>
      <w:r>
        <w:rPr>
          <w:color w:val="231F20"/>
        </w:rPr>
        <w:t>the youth and their rabbi would go out to the fields and carry a sack and sickles. They would cut dry weeds and place them in the sack. On the night of Purim, they would use the weeds</w:t>
      </w:r>
      <w:r>
        <w:rPr>
          <w:color w:val="231F20"/>
          <w:spacing w:val="-14"/>
        </w:rPr>
        <w:t> </w:t>
      </w:r>
      <w:r>
        <w:rPr>
          <w:color w:val="231F20"/>
        </w:rPr>
        <w:t>to</w:t>
      </w:r>
      <w:r>
        <w:rPr>
          <w:color w:val="231F20"/>
          <w:spacing w:val="-13"/>
        </w:rPr>
        <w:t> </w:t>
      </w:r>
      <w:r>
        <w:rPr>
          <w:color w:val="231F20"/>
        </w:rPr>
        <w:t>create</w:t>
      </w:r>
      <w:r>
        <w:rPr>
          <w:color w:val="231F20"/>
          <w:spacing w:val="-13"/>
        </w:rPr>
        <w:t> </w:t>
      </w:r>
      <w:r>
        <w:rPr>
          <w:color w:val="231F20"/>
        </w:rPr>
        <w:t>a</w:t>
      </w:r>
      <w:r>
        <w:rPr>
          <w:color w:val="231F20"/>
          <w:spacing w:val="-14"/>
        </w:rPr>
        <w:t> </w:t>
      </w:r>
      <w:r>
        <w:rPr>
          <w:color w:val="231F20"/>
        </w:rPr>
        <w:t>large</w:t>
      </w:r>
      <w:r>
        <w:rPr>
          <w:color w:val="231F20"/>
          <w:spacing w:val="-13"/>
        </w:rPr>
        <w:t> </w:t>
      </w:r>
      <w:r>
        <w:rPr>
          <w:color w:val="231F20"/>
        </w:rPr>
        <w:t>bonfire.</w:t>
      </w:r>
      <w:r>
        <w:rPr>
          <w:color w:val="231F20"/>
          <w:spacing w:val="-13"/>
        </w:rPr>
        <w:t> </w:t>
      </w:r>
      <w:r>
        <w:rPr>
          <w:color w:val="231F20"/>
        </w:rPr>
        <w:t>They</w:t>
      </w:r>
      <w:r>
        <w:rPr>
          <w:color w:val="231F20"/>
          <w:spacing w:val="-13"/>
        </w:rPr>
        <w:t> </w:t>
      </w:r>
      <w:r>
        <w:rPr>
          <w:color w:val="231F20"/>
        </w:rPr>
        <w:t>would</w:t>
      </w:r>
      <w:r>
        <w:rPr>
          <w:color w:val="231F20"/>
          <w:spacing w:val="-14"/>
        </w:rPr>
        <w:t> </w:t>
      </w:r>
      <w:r>
        <w:rPr>
          <w:color w:val="231F20"/>
        </w:rPr>
        <w:t>burn</w:t>
      </w:r>
      <w:r>
        <w:rPr>
          <w:color w:val="231F20"/>
          <w:spacing w:val="-13"/>
        </w:rPr>
        <w:t> </w:t>
      </w:r>
      <w:r>
        <w:rPr>
          <w:color w:val="231F20"/>
        </w:rPr>
        <w:t>an</w:t>
      </w:r>
      <w:r>
        <w:rPr>
          <w:color w:val="231F20"/>
          <w:spacing w:val="-13"/>
        </w:rPr>
        <w:t> </w:t>
      </w:r>
      <w:r>
        <w:rPr>
          <w:color w:val="231F20"/>
        </w:rPr>
        <w:t>effigy</w:t>
      </w:r>
      <w:r>
        <w:rPr>
          <w:color w:val="231F20"/>
          <w:spacing w:val="-13"/>
        </w:rPr>
        <w:t> </w:t>
      </w:r>
      <w:r>
        <w:rPr>
          <w:color w:val="231F20"/>
        </w:rPr>
        <w:t>of</w:t>
      </w:r>
      <w:r>
        <w:rPr>
          <w:color w:val="231F20"/>
          <w:spacing w:val="-13"/>
        </w:rPr>
        <w:t> </w:t>
      </w:r>
      <w:r>
        <w:rPr>
          <w:rFonts w:ascii="Cambria" w:hAnsi="Cambria"/>
          <w:i/>
          <w:color w:val="231F20"/>
          <w:spacing w:val="-5"/>
        </w:rPr>
        <w:t>Haman </w:t>
      </w:r>
      <w:r>
        <w:rPr>
          <w:color w:val="231F20"/>
        </w:rPr>
        <w:t>in</w:t>
      </w:r>
      <w:r>
        <w:rPr>
          <w:color w:val="231F20"/>
          <w:spacing w:val="-13"/>
        </w:rPr>
        <w:t> </w:t>
      </w:r>
      <w:r>
        <w:rPr>
          <w:color w:val="231F20"/>
        </w:rPr>
        <w:t>the</w:t>
      </w:r>
      <w:r>
        <w:rPr>
          <w:color w:val="231F20"/>
          <w:spacing w:val="-12"/>
        </w:rPr>
        <w:t> </w:t>
      </w:r>
      <w:r>
        <w:rPr>
          <w:color w:val="231F20"/>
        </w:rPr>
        <w:t>fire.</w:t>
      </w:r>
      <w:r>
        <w:rPr>
          <w:color w:val="231F20"/>
          <w:spacing w:val="-12"/>
        </w:rPr>
        <w:t> </w:t>
      </w:r>
      <w:r>
        <w:rPr>
          <w:color w:val="231F20"/>
        </w:rPr>
        <w:t>When</w:t>
      </w:r>
      <w:r>
        <w:rPr>
          <w:color w:val="231F20"/>
          <w:spacing w:val="-12"/>
        </w:rPr>
        <w:t> </w:t>
      </w:r>
      <w:r>
        <w:rPr>
          <w:color w:val="231F20"/>
        </w:rPr>
        <w:t>the</w:t>
      </w:r>
      <w:r>
        <w:rPr>
          <w:color w:val="231F20"/>
          <w:spacing w:val="-13"/>
        </w:rPr>
        <w:t> </w:t>
      </w:r>
      <w:r>
        <w:rPr>
          <w:color w:val="231F20"/>
        </w:rPr>
        <w:t>fire</w:t>
      </w:r>
      <w:r>
        <w:rPr>
          <w:color w:val="231F20"/>
          <w:spacing w:val="-12"/>
        </w:rPr>
        <w:t> </w:t>
      </w:r>
      <w:r>
        <w:rPr>
          <w:color w:val="231F20"/>
        </w:rPr>
        <w:t>would</w:t>
      </w:r>
      <w:r>
        <w:rPr>
          <w:color w:val="231F20"/>
          <w:spacing w:val="-12"/>
        </w:rPr>
        <w:t> </w:t>
      </w:r>
      <w:r>
        <w:rPr>
          <w:color w:val="231F20"/>
        </w:rPr>
        <w:t>catch</w:t>
      </w:r>
      <w:r>
        <w:rPr>
          <w:color w:val="231F20"/>
          <w:spacing w:val="-12"/>
        </w:rPr>
        <w:t> </w:t>
      </w:r>
      <w:r>
        <w:rPr>
          <w:color w:val="231F20"/>
        </w:rPr>
        <w:t>and</w:t>
      </w:r>
      <w:r>
        <w:rPr>
          <w:color w:val="231F20"/>
          <w:spacing w:val="-12"/>
        </w:rPr>
        <w:t> </w:t>
      </w:r>
      <w:r>
        <w:rPr>
          <w:color w:val="231F20"/>
        </w:rPr>
        <w:t>the</w:t>
      </w:r>
      <w:r>
        <w:rPr>
          <w:color w:val="231F20"/>
          <w:spacing w:val="-13"/>
        </w:rPr>
        <w:t> </w:t>
      </w:r>
      <w:r>
        <w:rPr>
          <w:color w:val="231F20"/>
        </w:rPr>
        <w:t>flames</w:t>
      </w:r>
      <w:r>
        <w:rPr>
          <w:color w:val="231F20"/>
          <w:spacing w:val="-12"/>
        </w:rPr>
        <w:t> </w:t>
      </w:r>
      <w:r>
        <w:rPr>
          <w:color w:val="231F20"/>
        </w:rPr>
        <w:t>rise,</w:t>
      </w:r>
      <w:r>
        <w:rPr>
          <w:color w:val="231F20"/>
          <w:spacing w:val="-12"/>
        </w:rPr>
        <w:t> </w:t>
      </w:r>
      <w:r>
        <w:rPr>
          <w:color w:val="231F20"/>
        </w:rPr>
        <w:t>they</w:t>
      </w:r>
      <w:r>
        <w:rPr>
          <w:color w:val="231F20"/>
          <w:spacing w:val="-12"/>
        </w:rPr>
        <w:t> </w:t>
      </w:r>
      <w:r>
        <w:rPr>
          <w:color w:val="231F20"/>
        </w:rPr>
        <w:t>would beat with wooden planks and declare, </w:t>
      </w:r>
      <w:r>
        <w:rPr>
          <w:color w:val="231F20"/>
          <w:spacing w:val="-3"/>
        </w:rPr>
        <w:t>“</w:t>
      </w:r>
      <w:r>
        <w:rPr>
          <w:rFonts w:ascii="Cambria" w:hAnsi="Cambria"/>
          <w:i/>
          <w:color w:val="231F20"/>
          <w:spacing w:val="-3"/>
        </w:rPr>
        <w:t>Haman </w:t>
      </w:r>
      <w:r>
        <w:rPr>
          <w:color w:val="231F20"/>
        </w:rPr>
        <w:t>is burning!” </w:t>
      </w:r>
      <w:r>
        <w:rPr>
          <w:color w:val="231F20"/>
          <w:spacing w:val="-3"/>
        </w:rPr>
        <w:t>From </w:t>
      </w:r>
      <w:r>
        <w:rPr>
          <w:color w:val="231F20"/>
        </w:rPr>
        <w:t>our </w:t>
      </w:r>
      <w:r>
        <w:rPr>
          <w:rFonts w:ascii="Cambria" w:hAnsi="Cambria"/>
          <w:i/>
          <w:color w:val="231F20"/>
        </w:rPr>
        <w:t>Gemara </w:t>
      </w:r>
      <w:r>
        <w:rPr>
          <w:color w:val="231F20"/>
        </w:rPr>
        <w:t>and these sources we learn that there is an ancient and righteous custom of making </w:t>
      </w:r>
      <w:r>
        <w:rPr>
          <w:rFonts w:ascii="Cambria" w:hAnsi="Cambria"/>
          <w:i/>
          <w:color w:val="231F20"/>
          <w:spacing w:val="-4"/>
        </w:rPr>
        <w:t>Haman </w:t>
      </w:r>
      <w:r>
        <w:rPr>
          <w:color w:val="231F20"/>
        </w:rPr>
        <w:t>effigies and then burning them on </w:t>
      </w:r>
      <w:r>
        <w:rPr>
          <w:rFonts w:ascii="Cambria" w:hAnsi="Cambria"/>
          <w:i/>
          <w:color w:val="231F20"/>
        </w:rPr>
        <w:t>Purim</w:t>
      </w:r>
      <w:r>
        <w:rPr>
          <w:rFonts w:ascii="Cambria" w:hAnsi="Cambria"/>
          <w:i/>
          <w:color w:val="231F20"/>
          <w:spacing w:val="7"/>
        </w:rPr>
        <w:t> </w:t>
      </w:r>
      <w:r>
        <w:rPr>
          <w:color w:val="231F20"/>
        </w:rPr>
        <w:t>(</w:t>
      </w:r>
      <w:r>
        <w:rPr>
          <w:rFonts w:ascii="Cambria" w:hAnsi="Cambria"/>
          <w:i/>
          <w:color w:val="231F20"/>
        </w:rPr>
        <w:t>Mesivta</w:t>
      </w:r>
      <w:r>
        <w:rPr>
          <w:color w:val="231F20"/>
        </w:rPr>
        <w:t>).</w:t>
      </w:r>
    </w:p>
    <w:p>
      <w:pPr>
        <w:pStyle w:val="BodyText"/>
        <w:rPr>
          <w:sz w:val="30"/>
        </w:rPr>
      </w:pPr>
    </w:p>
    <w:p>
      <w:pPr>
        <w:pStyle w:val="BodyText"/>
        <w:spacing w:before="4"/>
        <w:rPr>
          <w:sz w:val="44"/>
        </w:rPr>
      </w:pPr>
    </w:p>
    <w:p>
      <w:pPr>
        <w:pStyle w:val="Heading1"/>
        <w:spacing w:line="268" w:lineRule="auto"/>
        <w:ind w:left="456" w:right="394"/>
      </w:pPr>
      <w:bookmarkStart w:name="_TOC_250009" w:id="29"/>
      <w:r>
        <w:rPr>
          <w:color w:val="231F20"/>
          <w:w w:val="95"/>
        </w:rPr>
        <w:t>A Man Killed Another </w:t>
      </w:r>
      <w:r>
        <w:rPr>
          <w:color w:val="231F20"/>
          <w:spacing w:val="-7"/>
          <w:w w:val="95"/>
        </w:rPr>
        <w:t>Jew, </w:t>
      </w:r>
      <w:r>
        <w:rPr>
          <w:color w:val="231F20"/>
          <w:spacing w:val="-11"/>
          <w:w w:val="95"/>
        </w:rPr>
        <w:t>Was</w:t>
      </w:r>
      <w:r>
        <w:rPr>
          <w:color w:val="231F20"/>
          <w:spacing w:val="-33"/>
          <w:w w:val="95"/>
        </w:rPr>
        <w:t> </w:t>
      </w:r>
      <w:r>
        <w:rPr>
          <w:color w:val="231F20"/>
          <w:w w:val="95"/>
        </w:rPr>
        <w:t>Convicted by</w:t>
      </w:r>
      <w:r>
        <w:rPr>
          <w:color w:val="231F20"/>
          <w:spacing w:val="-22"/>
          <w:w w:val="95"/>
        </w:rPr>
        <w:t> </w:t>
      </w:r>
      <w:r>
        <w:rPr>
          <w:color w:val="231F20"/>
          <w:w w:val="95"/>
        </w:rPr>
        <w:t>the</w:t>
      </w:r>
      <w:r>
        <w:rPr>
          <w:color w:val="231F20"/>
          <w:spacing w:val="-22"/>
          <w:w w:val="95"/>
        </w:rPr>
        <w:t> </w:t>
      </w:r>
      <w:r>
        <w:rPr>
          <w:color w:val="231F20"/>
          <w:w w:val="95"/>
        </w:rPr>
        <w:t>Court,</w:t>
      </w:r>
      <w:r>
        <w:rPr>
          <w:color w:val="231F20"/>
          <w:spacing w:val="-21"/>
          <w:w w:val="95"/>
        </w:rPr>
        <w:t> </w:t>
      </w:r>
      <w:r>
        <w:rPr>
          <w:color w:val="231F20"/>
          <w:w w:val="95"/>
        </w:rPr>
        <w:t>and</w:t>
      </w:r>
      <w:r>
        <w:rPr>
          <w:color w:val="231F20"/>
          <w:spacing w:val="-22"/>
          <w:w w:val="95"/>
        </w:rPr>
        <w:t> </w:t>
      </w:r>
      <w:r>
        <w:rPr>
          <w:color w:val="231F20"/>
          <w:w w:val="95"/>
        </w:rPr>
        <w:t>Became</w:t>
      </w:r>
      <w:r>
        <w:rPr>
          <w:color w:val="231F20"/>
          <w:spacing w:val="-22"/>
          <w:w w:val="95"/>
        </w:rPr>
        <w:t> </w:t>
      </w:r>
      <w:r>
        <w:rPr>
          <w:color w:val="231F20"/>
          <w:w w:val="95"/>
        </w:rPr>
        <w:t>Insane:</w:t>
      </w:r>
      <w:r>
        <w:rPr>
          <w:color w:val="231F20"/>
          <w:spacing w:val="-21"/>
          <w:w w:val="95"/>
        </w:rPr>
        <w:t> </w:t>
      </w:r>
      <w:r>
        <w:rPr>
          <w:color w:val="231F20"/>
          <w:w w:val="95"/>
        </w:rPr>
        <w:t>Will</w:t>
      </w:r>
      <w:r>
        <w:rPr>
          <w:color w:val="231F20"/>
          <w:spacing w:val="-22"/>
          <w:w w:val="95"/>
        </w:rPr>
        <w:t> </w:t>
      </w:r>
      <w:r>
        <w:rPr>
          <w:color w:val="231F20"/>
          <w:w w:val="95"/>
        </w:rPr>
        <w:t>the </w:t>
      </w:r>
      <w:r>
        <w:rPr>
          <w:color w:val="231F20"/>
        </w:rPr>
        <w:t>Court Still Kill</w:t>
      </w:r>
      <w:r>
        <w:rPr>
          <w:color w:val="231F20"/>
          <w:spacing w:val="-18"/>
        </w:rPr>
        <w:t> </w:t>
      </w:r>
      <w:bookmarkEnd w:id="29"/>
      <w:r>
        <w:rPr>
          <w:color w:val="231F20"/>
        </w:rPr>
        <w:t>Him?</w:t>
      </w:r>
    </w:p>
    <w:p>
      <w:pPr>
        <w:spacing w:line="266" w:lineRule="auto" w:before="259"/>
        <w:ind w:left="180" w:right="117" w:firstLine="0"/>
        <w:jc w:val="both"/>
        <w:rPr>
          <w:sz w:val="23"/>
        </w:rPr>
      </w:pPr>
      <w:r>
        <w:rPr>
          <w:rFonts w:ascii="Cambria"/>
          <w:b/>
          <w:color w:val="231F20"/>
          <w:sz w:val="38"/>
        </w:rPr>
        <w:t>E</w:t>
      </w:r>
      <w:r>
        <w:rPr>
          <w:rFonts w:ascii="Cambria"/>
          <w:i/>
          <w:color w:val="231F20"/>
          <w:sz w:val="23"/>
        </w:rPr>
        <w:t>imek</w:t>
      </w:r>
      <w:r>
        <w:rPr>
          <w:rFonts w:ascii="Cambria"/>
          <w:i/>
          <w:color w:val="231F20"/>
          <w:spacing w:val="-25"/>
          <w:sz w:val="23"/>
        </w:rPr>
        <w:t> </w:t>
      </w:r>
      <w:r>
        <w:rPr>
          <w:rFonts w:ascii="Cambria"/>
          <w:i/>
          <w:color w:val="231F20"/>
          <w:spacing w:val="-3"/>
          <w:sz w:val="23"/>
        </w:rPr>
        <w:t>Halachah</w:t>
      </w:r>
      <w:r>
        <w:rPr>
          <w:rFonts w:ascii="Cambria"/>
          <w:i/>
          <w:color w:val="231F20"/>
          <w:spacing w:val="-24"/>
          <w:sz w:val="23"/>
        </w:rPr>
        <w:t> </w:t>
      </w:r>
      <w:r>
        <w:rPr>
          <w:color w:val="231F20"/>
          <w:sz w:val="23"/>
        </w:rPr>
        <w:t>(</w:t>
      </w:r>
      <w:r>
        <w:rPr>
          <w:rFonts w:ascii="Cambria"/>
          <w:i/>
          <w:color w:val="231F20"/>
          <w:sz w:val="23"/>
        </w:rPr>
        <w:t>cheilek</w:t>
      </w:r>
      <w:r>
        <w:rPr>
          <w:rFonts w:ascii="Cambria"/>
          <w:i/>
          <w:color w:val="231F20"/>
          <w:spacing w:val="-24"/>
          <w:sz w:val="23"/>
        </w:rPr>
        <w:t> </w:t>
      </w:r>
      <w:r>
        <w:rPr>
          <w:color w:val="231F20"/>
          <w:sz w:val="23"/>
        </w:rPr>
        <w:t>1</w:t>
      </w:r>
      <w:r>
        <w:rPr>
          <w:color w:val="231F20"/>
          <w:spacing w:val="-32"/>
          <w:sz w:val="23"/>
        </w:rPr>
        <w:t> </w:t>
      </w:r>
      <w:r>
        <w:rPr>
          <w:rFonts w:ascii="Cambria"/>
          <w:i/>
          <w:color w:val="231F20"/>
          <w:spacing w:val="-3"/>
          <w:sz w:val="23"/>
        </w:rPr>
        <w:t>siman</w:t>
      </w:r>
      <w:r>
        <w:rPr>
          <w:rFonts w:ascii="Cambria"/>
          <w:i/>
          <w:color w:val="231F20"/>
          <w:spacing w:val="-24"/>
          <w:sz w:val="23"/>
        </w:rPr>
        <w:t> </w:t>
      </w:r>
      <w:r>
        <w:rPr>
          <w:color w:val="231F20"/>
          <w:sz w:val="23"/>
        </w:rPr>
        <w:t>32)</w:t>
      </w:r>
      <w:r>
        <w:rPr>
          <w:color w:val="231F20"/>
          <w:spacing w:val="-31"/>
          <w:sz w:val="23"/>
        </w:rPr>
        <w:t> </w:t>
      </w:r>
      <w:r>
        <w:rPr>
          <w:color w:val="231F20"/>
          <w:sz w:val="23"/>
        </w:rPr>
        <w:t>struggles</w:t>
      </w:r>
      <w:r>
        <w:rPr>
          <w:color w:val="231F20"/>
          <w:spacing w:val="-31"/>
          <w:sz w:val="23"/>
        </w:rPr>
        <w:t> </w:t>
      </w:r>
      <w:r>
        <w:rPr>
          <w:color w:val="231F20"/>
          <w:sz w:val="23"/>
        </w:rPr>
        <w:t>to</w:t>
      </w:r>
      <w:r>
        <w:rPr>
          <w:color w:val="231F20"/>
          <w:spacing w:val="-32"/>
          <w:sz w:val="23"/>
        </w:rPr>
        <w:t> </w:t>
      </w:r>
      <w:r>
        <w:rPr>
          <w:color w:val="231F20"/>
          <w:sz w:val="23"/>
        </w:rPr>
        <w:t>define</w:t>
      </w:r>
      <w:r>
        <w:rPr>
          <w:color w:val="231F20"/>
          <w:spacing w:val="-31"/>
          <w:sz w:val="23"/>
        </w:rPr>
        <w:t> </w:t>
      </w:r>
      <w:r>
        <w:rPr>
          <w:color w:val="231F20"/>
          <w:sz w:val="23"/>
        </w:rPr>
        <w:t>the</w:t>
      </w:r>
      <w:r>
        <w:rPr>
          <w:color w:val="231F20"/>
          <w:spacing w:val="-31"/>
          <w:sz w:val="23"/>
        </w:rPr>
        <w:t> </w:t>
      </w:r>
      <w:r>
        <w:rPr>
          <w:color w:val="231F20"/>
          <w:sz w:val="23"/>
        </w:rPr>
        <w:t>meaning of</w:t>
      </w:r>
      <w:r>
        <w:rPr>
          <w:color w:val="231F20"/>
          <w:spacing w:val="-11"/>
          <w:sz w:val="23"/>
        </w:rPr>
        <w:t> </w:t>
      </w:r>
      <w:r>
        <w:rPr>
          <w:color w:val="231F20"/>
          <w:sz w:val="23"/>
        </w:rPr>
        <w:t>death</w:t>
      </w:r>
      <w:r>
        <w:rPr>
          <w:color w:val="231F20"/>
          <w:spacing w:val="-10"/>
          <w:sz w:val="23"/>
        </w:rPr>
        <w:t> </w:t>
      </w:r>
      <w:r>
        <w:rPr>
          <w:color w:val="231F20"/>
          <w:sz w:val="23"/>
        </w:rPr>
        <w:t>for</w:t>
      </w:r>
      <w:r>
        <w:rPr>
          <w:color w:val="231F20"/>
          <w:spacing w:val="-10"/>
          <w:sz w:val="23"/>
        </w:rPr>
        <w:t> </w:t>
      </w:r>
      <w:r>
        <w:rPr>
          <w:color w:val="231F20"/>
          <w:sz w:val="23"/>
        </w:rPr>
        <w:t>the</w:t>
      </w:r>
      <w:r>
        <w:rPr>
          <w:color w:val="231F20"/>
          <w:spacing w:val="-10"/>
          <w:sz w:val="23"/>
        </w:rPr>
        <w:t> </w:t>
      </w:r>
      <w:r>
        <w:rPr>
          <w:color w:val="231F20"/>
          <w:spacing w:val="-3"/>
          <w:sz w:val="23"/>
        </w:rPr>
        <w:t>murderer.</w:t>
      </w:r>
      <w:r>
        <w:rPr>
          <w:color w:val="231F20"/>
          <w:spacing w:val="-11"/>
          <w:sz w:val="23"/>
        </w:rPr>
        <w:t> </w:t>
      </w:r>
      <w:r>
        <w:rPr>
          <w:color w:val="231F20"/>
          <w:sz w:val="23"/>
        </w:rPr>
        <w:t>If</w:t>
      </w:r>
      <w:r>
        <w:rPr>
          <w:color w:val="231F20"/>
          <w:spacing w:val="-10"/>
          <w:sz w:val="23"/>
        </w:rPr>
        <w:t> </w:t>
      </w:r>
      <w:r>
        <w:rPr>
          <w:color w:val="231F20"/>
          <w:sz w:val="23"/>
        </w:rPr>
        <w:t>a</w:t>
      </w:r>
      <w:r>
        <w:rPr>
          <w:color w:val="231F20"/>
          <w:spacing w:val="-10"/>
          <w:sz w:val="23"/>
        </w:rPr>
        <w:t> </w:t>
      </w:r>
      <w:r>
        <w:rPr>
          <w:color w:val="231F20"/>
          <w:sz w:val="23"/>
        </w:rPr>
        <w:t>man</w:t>
      </w:r>
      <w:r>
        <w:rPr>
          <w:color w:val="231F20"/>
          <w:spacing w:val="-10"/>
          <w:sz w:val="23"/>
        </w:rPr>
        <w:t> </w:t>
      </w:r>
      <w:r>
        <w:rPr>
          <w:color w:val="231F20"/>
          <w:sz w:val="23"/>
        </w:rPr>
        <w:t>was</w:t>
      </w:r>
      <w:r>
        <w:rPr>
          <w:color w:val="231F20"/>
          <w:spacing w:val="-11"/>
          <w:sz w:val="23"/>
        </w:rPr>
        <w:t> </w:t>
      </w:r>
      <w:r>
        <w:rPr>
          <w:color w:val="231F20"/>
          <w:sz w:val="23"/>
        </w:rPr>
        <w:t>lucid</w:t>
      </w:r>
      <w:r>
        <w:rPr>
          <w:color w:val="231F20"/>
          <w:spacing w:val="-10"/>
          <w:sz w:val="23"/>
        </w:rPr>
        <w:t> </w:t>
      </w:r>
      <w:r>
        <w:rPr>
          <w:color w:val="231F20"/>
          <w:sz w:val="23"/>
        </w:rPr>
        <w:t>and</w:t>
      </w:r>
      <w:r>
        <w:rPr>
          <w:color w:val="231F20"/>
          <w:spacing w:val="-10"/>
          <w:sz w:val="23"/>
        </w:rPr>
        <w:t> </w:t>
      </w:r>
      <w:r>
        <w:rPr>
          <w:color w:val="231F20"/>
          <w:sz w:val="23"/>
        </w:rPr>
        <w:t>sane</w:t>
      </w:r>
      <w:r>
        <w:rPr>
          <w:color w:val="231F20"/>
          <w:spacing w:val="-10"/>
          <w:sz w:val="23"/>
        </w:rPr>
        <w:t> </w:t>
      </w:r>
      <w:r>
        <w:rPr>
          <w:color w:val="231F20"/>
          <w:sz w:val="23"/>
        </w:rPr>
        <w:t>when</w:t>
      </w:r>
      <w:r>
        <w:rPr>
          <w:color w:val="231F20"/>
          <w:spacing w:val="-11"/>
          <w:sz w:val="23"/>
        </w:rPr>
        <w:t> </w:t>
      </w:r>
      <w:r>
        <w:rPr>
          <w:color w:val="231F20"/>
          <w:sz w:val="23"/>
        </w:rPr>
        <w:t>he</w:t>
      </w:r>
      <w:r>
        <w:rPr>
          <w:color w:val="231F20"/>
          <w:spacing w:val="-10"/>
          <w:sz w:val="23"/>
        </w:rPr>
        <w:t> </w:t>
      </w:r>
      <w:r>
        <w:rPr>
          <w:color w:val="231F20"/>
          <w:sz w:val="23"/>
        </w:rPr>
        <w:t>killed</w:t>
      </w:r>
    </w:p>
    <w:p>
      <w:pPr>
        <w:pStyle w:val="BodyText"/>
        <w:spacing w:before="58"/>
        <w:ind w:left="180"/>
        <w:jc w:val="both"/>
      </w:pPr>
      <w:r>
        <w:rPr>
          <w:color w:val="231F20"/>
        </w:rPr>
        <w:t>in</w:t>
      </w:r>
      <w:r>
        <w:rPr>
          <w:color w:val="231F20"/>
          <w:spacing w:val="-12"/>
        </w:rPr>
        <w:t> </w:t>
      </w:r>
      <w:r>
        <w:rPr>
          <w:color w:val="231F20"/>
        </w:rPr>
        <w:t>the</w:t>
      </w:r>
      <w:r>
        <w:rPr>
          <w:color w:val="231F20"/>
          <w:spacing w:val="-11"/>
        </w:rPr>
        <w:t> </w:t>
      </w:r>
      <w:r>
        <w:rPr>
          <w:color w:val="231F20"/>
        </w:rPr>
        <w:t>presence</w:t>
      </w:r>
      <w:r>
        <w:rPr>
          <w:color w:val="231F20"/>
          <w:spacing w:val="-12"/>
        </w:rPr>
        <w:t> </w:t>
      </w:r>
      <w:r>
        <w:rPr>
          <w:color w:val="231F20"/>
        </w:rPr>
        <w:t>of</w:t>
      </w:r>
      <w:r>
        <w:rPr>
          <w:color w:val="231F20"/>
          <w:spacing w:val="-11"/>
        </w:rPr>
        <w:t> </w:t>
      </w:r>
      <w:r>
        <w:rPr>
          <w:color w:val="231F20"/>
        </w:rPr>
        <w:t>witnesses</w:t>
      </w:r>
      <w:r>
        <w:rPr>
          <w:color w:val="231F20"/>
          <w:spacing w:val="-12"/>
        </w:rPr>
        <w:t> </w:t>
      </w:r>
      <w:r>
        <w:rPr>
          <w:color w:val="231F20"/>
        </w:rPr>
        <w:t>but</w:t>
      </w:r>
      <w:r>
        <w:rPr>
          <w:color w:val="231F20"/>
          <w:spacing w:val="-11"/>
        </w:rPr>
        <w:t> </w:t>
      </w:r>
      <w:r>
        <w:rPr>
          <w:color w:val="231F20"/>
        </w:rPr>
        <w:t>he</w:t>
      </w:r>
      <w:r>
        <w:rPr>
          <w:color w:val="231F20"/>
          <w:spacing w:val="-12"/>
        </w:rPr>
        <w:t> </w:t>
      </w:r>
      <w:r>
        <w:rPr>
          <w:color w:val="231F20"/>
        </w:rPr>
        <w:t>later</w:t>
      </w:r>
      <w:r>
        <w:rPr>
          <w:color w:val="231F20"/>
          <w:spacing w:val="-11"/>
        </w:rPr>
        <w:t> </w:t>
      </w:r>
      <w:r>
        <w:rPr>
          <w:color w:val="231F20"/>
        </w:rPr>
        <w:t>became</w:t>
      </w:r>
      <w:r>
        <w:rPr>
          <w:color w:val="231F20"/>
          <w:spacing w:val="-12"/>
        </w:rPr>
        <w:t> </w:t>
      </w:r>
      <w:r>
        <w:rPr>
          <w:color w:val="231F20"/>
        </w:rPr>
        <w:t>deranged,</w:t>
      </w:r>
      <w:r>
        <w:rPr>
          <w:color w:val="231F20"/>
          <w:spacing w:val="-11"/>
        </w:rPr>
        <w:t> </w:t>
      </w:r>
      <w:r>
        <w:rPr>
          <w:color w:val="231F20"/>
        </w:rPr>
        <w:t>would</w:t>
      </w:r>
      <w:r>
        <w:rPr>
          <w:color w:val="231F20"/>
          <w:spacing w:val="-12"/>
        </w:rPr>
        <w:t> </w:t>
      </w:r>
      <w:r>
        <w:rPr>
          <w:color w:val="231F20"/>
        </w:rPr>
        <w:t>the</w:t>
      </w:r>
    </w:p>
    <w:p>
      <w:pPr>
        <w:spacing w:after="0"/>
        <w:jc w:val="both"/>
        <w:sectPr>
          <w:footerReference w:type="default" r:id="rId29"/>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court put him to death? </w:t>
      </w:r>
      <w:r>
        <w:rPr>
          <w:color w:val="231F20"/>
          <w:spacing w:val="-3"/>
        </w:rPr>
        <w:t>Perhaps </w:t>
      </w:r>
      <w:r>
        <w:rPr>
          <w:color w:val="231F20"/>
        </w:rPr>
        <w:t>death by the court is only in order to create atonement for the </w:t>
      </w:r>
      <w:r>
        <w:rPr>
          <w:color w:val="231F20"/>
          <w:spacing w:val="-3"/>
        </w:rPr>
        <w:t>sinner. Perhaps </w:t>
      </w:r>
      <w:r>
        <w:rPr>
          <w:color w:val="231F20"/>
        </w:rPr>
        <w:t>an insane individual is not able to garner atonement; thereupon the court should not put him to</w:t>
      </w:r>
      <w:r>
        <w:rPr>
          <w:color w:val="231F20"/>
          <w:spacing w:val="2"/>
        </w:rPr>
        <w:t> </w:t>
      </w:r>
      <w:r>
        <w:rPr>
          <w:color w:val="231F20"/>
        </w:rPr>
        <w:t>death.</w:t>
      </w:r>
    </w:p>
    <w:p>
      <w:pPr>
        <w:pStyle w:val="BodyText"/>
        <w:spacing w:line="312" w:lineRule="auto" w:before="35"/>
        <w:ind w:left="180" w:right="117" w:firstLine="360"/>
        <w:jc w:val="both"/>
      </w:pPr>
      <w:r>
        <w:rPr>
          <w:color w:val="231F20"/>
        </w:rPr>
        <w:t>Our </w:t>
      </w:r>
      <w:r>
        <w:rPr>
          <w:rFonts w:ascii="Cambria" w:hAnsi="Cambria"/>
          <w:i/>
          <w:color w:val="231F20"/>
        </w:rPr>
        <w:t>Gemara </w:t>
      </w:r>
      <w:r>
        <w:rPr>
          <w:color w:val="231F20"/>
        </w:rPr>
        <w:t>teaches that there is a death penalty for the father who hands over his son to priests of </w:t>
      </w:r>
      <w:r>
        <w:rPr>
          <w:rFonts w:ascii="Cambria" w:hAnsi="Cambria"/>
          <w:i/>
          <w:color w:val="231F20"/>
        </w:rPr>
        <w:t>Molech </w:t>
      </w:r>
      <w:r>
        <w:rPr>
          <w:color w:val="231F20"/>
        </w:rPr>
        <w:t>who then pass him through the flames. The </w:t>
      </w:r>
      <w:r>
        <w:rPr>
          <w:rFonts w:ascii="Cambria" w:hAnsi="Cambria"/>
          <w:i/>
          <w:color w:val="231F20"/>
        </w:rPr>
        <w:t>Gemara </w:t>
      </w:r>
      <w:r>
        <w:rPr>
          <w:color w:val="231F20"/>
        </w:rPr>
        <w:t>teaches that if a father has many children and he hands all of them to </w:t>
      </w:r>
      <w:r>
        <w:rPr>
          <w:rFonts w:ascii="Cambria" w:hAnsi="Cambria"/>
          <w:i/>
          <w:color w:val="231F20"/>
        </w:rPr>
        <w:t>Molech</w:t>
      </w:r>
      <w:r>
        <w:rPr>
          <w:color w:val="231F20"/>
        </w:rPr>
        <w:t>, he does not receive death. </w:t>
      </w:r>
      <w:r>
        <w:rPr>
          <w:rFonts w:ascii="Cambria" w:hAnsi="Cambria"/>
          <w:i/>
          <w:color w:val="231F20"/>
        </w:rPr>
        <w:t>Maharsha </w:t>
      </w:r>
      <w:r>
        <w:rPr>
          <w:color w:val="231F20"/>
        </w:rPr>
        <w:t>explains that death by the court is an atonement. </w:t>
      </w:r>
      <w:r>
        <w:rPr>
          <w:rFonts w:ascii="Cambria" w:hAnsi="Cambria"/>
          <w:i/>
          <w:color w:val="231F20"/>
        </w:rPr>
        <w:t>Hashem </w:t>
      </w:r>
      <w:r>
        <w:rPr>
          <w:color w:val="231F20"/>
        </w:rPr>
        <w:t>obligated death to serve as a </w:t>
      </w:r>
      <w:r>
        <w:rPr>
          <w:rFonts w:ascii="Cambria" w:hAnsi="Cambria"/>
          <w:i/>
          <w:color w:val="231F20"/>
        </w:rPr>
        <w:t>kapparah </w:t>
      </w:r>
      <w:r>
        <w:rPr>
          <w:color w:val="231F20"/>
        </w:rPr>
        <w:t>for certain severe sins. The sin of giving all of one’s children to </w:t>
      </w:r>
      <w:r>
        <w:rPr>
          <w:rFonts w:ascii="Cambria" w:hAnsi="Cambria"/>
          <w:i/>
          <w:color w:val="231F20"/>
        </w:rPr>
        <w:t>Molech </w:t>
      </w:r>
      <w:r>
        <w:rPr>
          <w:color w:val="231F20"/>
        </w:rPr>
        <w:t>is so severe that death cannot create atonement for it. In light of this </w:t>
      </w:r>
      <w:r>
        <w:rPr>
          <w:rFonts w:ascii="Cambria" w:hAnsi="Cambria"/>
          <w:i/>
          <w:color w:val="231F20"/>
        </w:rPr>
        <w:t>Maharsha </w:t>
      </w:r>
      <w:r>
        <w:rPr>
          <w:color w:val="231F20"/>
        </w:rPr>
        <w:t>on our </w:t>
      </w:r>
      <w:r>
        <w:rPr>
          <w:rFonts w:ascii="Cambria" w:hAnsi="Cambria"/>
          <w:i/>
          <w:color w:val="231F20"/>
        </w:rPr>
        <w:t>Gemara</w:t>
      </w:r>
      <w:r>
        <w:rPr>
          <w:color w:val="231F20"/>
        </w:rPr>
        <w:t>, perhaps since an insane individual cannot receive atonement he is also not put to death.</w:t>
      </w:r>
    </w:p>
    <w:p>
      <w:pPr>
        <w:pStyle w:val="BodyText"/>
        <w:spacing w:line="316" w:lineRule="auto" w:before="38"/>
        <w:ind w:left="180" w:right="116" w:firstLine="360"/>
        <w:jc w:val="both"/>
      </w:pPr>
      <w:r>
        <w:rPr>
          <w:rFonts w:ascii="Cambria" w:hAnsi="Cambria"/>
          <w:i/>
          <w:color w:val="231F20"/>
          <w:spacing w:val="-4"/>
        </w:rPr>
        <w:t>Tzofnas </w:t>
      </w:r>
      <w:r>
        <w:rPr>
          <w:rFonts w:ascii="Cambria" w:hAnsi="Cambria"/>
          <w:i/>
          <w:color w:val="231F20"/>
          <w:spacing w:val="-9"/>
        </w:rPr>
        <w:t>Pa’anei’ach </w:t>
      </w:r>
      <w:r>
        <w:rPr>
          <w:color w:val="231F20"/>
        </w:rPr>
        <w:t>resolves this dilemma by distinguishing between</w:t>
      </w:r>
      <w:r>
        <w:rPr>
          <w:color w:val="231F20"/>
          <w:spacing w:val="-32"/>
        </w:rPr>
        <w:t> </w:t>
      </w:r>
      <w:r>
        <w:rPr>
          <w:color w:val="231F20"/>
        </w:rPr>
        <w:t>sins.</w:t>
      </w:r>
      <w:r>
        <w:rPr>
          <w:color w:val="231F20"/>
          <w:spacing w:val="-32"/>
        </w:rPr>
        <w:t> </w:t>
      </w:r>
      <w:r>
        <w:rPr>
          <w:color w:val="231F20"/>
        </w:rPr>
        <w:t>Sins</w:t>
      </w:r>
      <w:r>
        <w:rPr>
          <w:color w:val="231F20"/>
          <w:spacing w:val="-31"/>
        </w:rPr>
        <w:t> </w:t>
      </w:r>
      <w:r>
        <w:rPr>
          <w:color w:val="231F20"/>
        </w:rPr>
        <w:t>such</w:t>
      </w:r>
      <w:r>
        <w:rPr>
          <w:color w:val="231F20"/>
          <w:spacing w:val="-32"/>
        </w:rPr>
        <w:t> </w:t>
      </w:r>
      <w:r>
        <w:rPr>
          <w:color w:val="231F20"/>
        </w:rPr>
        <w:t>as</w:t>
      </w:r>
      <w:r>
        <w:rPr>
          <w:color w:val="231F20"/>
          <w:spacing w:val="-31"/>
        </w:rPr>
        <w:t> </w:t>
      </w:r>
      <w:r>
        <w:rPr>
          <w:color w:val="231F20"/>
        </w:rPr>
        <w:t>adultery</w:t>
      </w:r>
      <w:r>
        <w:rPr>
          <w:color w:val="231F20"/>
          <w:spacing w:val="-32"/>
        </w:rPr>
        <w:t> </w:t>
      </w:r>
      <w:r>
        <w:rPr>
          <w:color w:val="231F20"/>
        </w:rPr>
        <w:t>generate</w:t>
      </w:r>
      <w:r>
        <w:rPr>
          <w:color w:val="231F20"/>
          <w:spacing w:val="-31"/>
        </w:rPr>
        <w:t> </w:t>
      </w:r>
      <w:r>
        <w:rPr>
          <w:color w:val="231F20"/>
        </w:rPr>
        <w:t>death</w:t>
      </w:r>
      <w:r>
        <w:rPr>
          <w:color w:val="231F20"/>
          <w:spacing w:val="-32"/>
        </w:rPr>
        <w:t> </w:t>
      </w:r>
      <w:r>
        <w:rPr>
          <w:color w:val="231F20"/>
        </w:rPr>
        <w:t>to</w:t>
      </w:r>
      <w:r>
        <w:rPr>
          <w:color w:val="231F20"/>
          <w:spacing w:val="-32"/>
        </w:rPr>
        <w:t> </w:t>
      </w:r>
      <w:r>
        <w:rPr>
          <w:color w:val="231F20"/>
        </w:rPr>
        <w:t>create</w:t>
      </w:r>
      <w:r>
        <w:rPr>
          <w:color w:val="231F20"/>
          <w:spacing w:val="-31"/>
        </w:rPr>
        <w:t> </w:t>
      </w:r>
      <w:r>
        <w:rPr>
          <w:color w:val="231F20"/>
        </w:rPr>
        <w:t>atonement. If</w:t>
      </w:r>
      <w:r>
        <w:rPr>
          <w:color w:val="231F20"/>
          <w:spacing w:val="-11"/>
        </w:rPr>
        <w:t> </w:t>
      </w:r>
      <w:r>
        <w:rPr>
          <w:color w:val="231F20"/>
        </w:rPr>
        <w:t>a</w:t>
      </w:r>
      <w:r>
        <w:rPr>
          <w:color w:val="231F20"/>
          <w:spacing w:val="-10"/>
        </w:rPr>
        <w:t> </w:t>
      </w:r>
      <w:r>
        <w:rPr>
          <w:color w:val="231F20"/>
        </w:rPr>
        <w:t>man</w:t>
      </w:r>
      <w:r>
        <w:rPr>
          <w:color w:val="231F20"/>
          <w:spacing w:val="-11"/>
        </w:rPr>
        <w:t> </w:t>
      </w:r>
      <w:r>
        <w:rPr>
          <w:color w:val="231F20"/>
        </w:rPr>
        <w:t>committed</w:t>
      </w:r>
      <w:r>
        <w:rPr>
          <w:color w:val="231F20"/>
          <w:spacing w:val="-10"/>
        </w:rPr>
        <w:t> </w:t>
      </w:r>
      <w:r>
        <w:rPr>
          <w:color w:val="231F20"/>
        </w:rPr>
        <w:t>adultery</w:t>
      </w:r>
      <w:r>
        <w:rPr>
          <w:color w:val="231F20"/>
          <w:spacing w:val="-11"/>
        </w:rPr>
        <w:t> </w:t>
      </w:r>
      <w:r>
        <w:rPr>
          <w:color w:val="231F20"/>
        </w:rPr>
        <w:t>and</w:t>
      </w:r>
      <w:r>
        <w:rPr>
          <w:color w:val="231F20"/>
          <w:spacing w:val="-10"/>
        </w:rPr>
        <w:t> </w:t>
      </w:r>
      <w:r>
        <w:rPr>
          <w:color w:val="231F20"/>
        </w:rPr>
        <w:t>following</w:t>
      </w:r>
      <w:r>
        <w:rPr>
          <w:color w:val="231F20"/>
          <w:spacing w:val="-11"/>
        </w:rPr>
        <w:t> </w:t>
      </w:r>
      <w:r>
        <w:rPr>
          <w:color w:val="231F20"/>
        </w:rPr>
        <w:t>his</w:t>
      </w:r>
      <w:r>
        <w:rPr>
          <w:color w:val="231F20"/>
          <w:spacing w:val="-10"/>
        </w:rPr>
        <w:t> </w:t>
      </w:r>
      <w:r>
        <w:rPr>
          <w:color w:val="231F20"/>
        </w:rPr>
        <w:t>conviction</w:t>
      </w:r>
      <w:r>
        <w:rPr>
          <w:color w:val="231F20"/>
          <w:spacing w:val="-11"/>
        </w:rPr>
        <w:t> </w:t>
      </w:r>
      <w:r>
        <w:rPr>
          <w:color w:val="231F20"/>
        </w:rPr>
        <w:t>went</w:t>
      </w:r>
      <w:r>
        <w:rPr>
          <w:color w:val="231F20"/>
          <w:spacing w:val="-10"/>
        </w:rPr>
        <w:t> </w:t>
      </w:r>
      <w:r>
        <w:rPr>
          <w:color w:val="231F20"/>
        </w:rPr>
        <w:t>mad, he</w:t>
      </w:r>
      <w:r>
        <w:rPr>
          <w:color w:val="231F20"/>
          <w:spacing w:val="-22"/>
        </w:rPr>
        <w:t> </w:t>
      </w:r>
      <w:r>
        <w:rPr>
          <w:color w:val="231F20"/>
        </w:rPr>
        <w:t>should</w:t>
      </w:r>
      <w:r>
        <w:rPr>
          <w:color w:val="231F20"/>
          <w:spacing w:val="-22"/>
        </w:rPr>
        <w:t> </w:t>
      </w:r>
      <w:r>
        <w:rPr>
          <w:color w:val="231F20"/>
        </w:rPr>
        <w:t>not</w:t>
      </w:r>
      <w:r>
        <w:rPr>
          <w:color w:val="231F20"/>
          <w:spacing w:val="-22"/>
        </w:rPr>
        <w:t> </w:t>
      </w:r>
      <w:r>
        <w:rPr>
          <w:color w:val="231F20"/>
        </w:rPr>
        <w:t>be</w:t>
      </w:r>
      <w:r>
        <w:rPr>
          <w:color w:val="231F20"/>
          <w:spacing w:val="-22"/>
        </w:rPr>
        <w:t> </w:t>
      </w:r>
      <w:r>
        <w:rPr>
          <w:color w:val="231F20"/>
        </w:rPr>
        <w:t>put</w:t>
      </w:r>
      <w:r>
        <w:rPr>
          <w:color w:val="231F20"/>
          <w:spacing w:val="-22"/>
        </w:rPr>
        <w:t> </w:t>
      </w:r>
      <w:r>
        <w:rPr>
          <w:color w:val="231F20"/>
        </w:rPr>
        <w:t>to</w:t>
      </w:r>
      <w:r>
        <w:rPr>
          <w:color w:val="231F20"/>
          <w:spacing w:val="-22"/>
        </w:rPr>
        <w:t> </w:t>
      </w:r>
      <w:r>
        <w:rPr>
          <w:color w:val="231F20"/>
        </w:rPr>
        <w:t>death</w:t>
      </w:r>
      <w:r>
        <w:rPr>
          <w:color w:val="231F20"/>
          <w:spacing w:val="-22"/>
        </w:rPr>
        <w:t> </w:t>
      </w:r>
      <w:r>
        <w:rPr>
          <w:color w:val="231F20"/>
        </w:rPr>
        <w:t>since</w:t>
      </w:r>
      <w:r>
        <w:rPr>
          <w:color w:val="231F20"/>
          <w:spacing w:val="-21"/>
        </w:rPr>
        <w:t> </w:t>
      </w:r>
      <w:r>
        <w:rPr>
          <w:color w:val="231F20"/>
        </w:rPr>
        <w:t>he</w:t>
      </w:r>
      <w:r>
        <w:rPr>
          <w:color w:val="231F20"/>
          <w:spacing w:val="-22"/>
        </w:rPr>
        <w:t> </w:t>
      </w:r>
      <w:r>
        <w:rPr>
          <w:color w:val="231F20"/>
        </w:rPr>
        <w:t>is</w:t>
      </w:r>
      <w:r>
        <w:rPr>
          <w:color w:val="231F20"/>
          <w:spacing w:val="-22"/>
        </w:rPr>
        <w:t> </w:t>
      </w:r>
      <w:r>
        <w:rPr>
          <w:color w:val="231F20"/>
        </w:rPr>
        <w:t>not</w:t>
      </w:r>
      <w:r>
        <w:rPr>
          <w:color w:val="231F20"/>
          <w:spacing w:val="-22"/>
        </w:rPr>
        <w:t> </w:t>
      </w:r>
      <w:r>
        <w:rPr>
          <w:color w:val="231F20"/>
        </w:rPr>
        <w:t>a</w:t>
      </w:r>
      <w:r>
        <w:rPr>
          <w:color w:val="231F20"/>
          <w:spacing w:val="-22"/>
        </w:rPr>
        <w:t> </w:t>
      </w:r>
      <w:r>
        <w:rPr>
          <w:color w:val="231F20"/>
        </w:rPr>
        <w:t>candidate</w:t>
      </w:r>
      <w:r>
        <w:rPr>
          <w:color w:val="231F20"/>
          <w:spacing w:val="-22"/>
        </w:rPr>
        <w:t> </w:t>
      </w:r>
      <w:r>
        <w:rPr>
          <w:color w:val="231F20"/>
        </w:rPr>
        <w:t>for</w:t>
      </w:r>
      <w:r>
        <w:rPr>
          <w:color w:val="231F20"/>
          <w:spacing w:val="-22"/>
        </w:rPr>
        <w:t> </w:t>
      </w:r>
      <w:r>
        <w:rPr>
          <w:color w:val="231F20"/>
        </w:rPr>
        <w:t>atonement. </w:t>
      </w:r>
      <w:r>
        <w:rPr>
          <w:color w:val="231F20"/>
          <w:spacing w:val="-4"/>
        </w:rPr>
        <w:t>However, </w:t>
      </w:r>
      <w:r>
        <w:rPr>
          <w:color w:val="231F20"/>
        </w:rPr>
        <w:t>murder is different. Hashem wants the murderer to die because</w:t>
      </w:r>
      <w:r>
        <w:rPr>
          <w:color w:val="231F20"/>
          <w:spacing w:val="-22"/>
        </w:rPr>
        <w:t> </w:t>
      </w:r>
      <w:r>
        <w:rPr>
          <w:color w:val="231F20"/>
        </w:rPr>
        <w:t>of</w:t>
      </w:r>
      <w:r>
        <w:rPr>
          <w:color w:val="231F20"/>
          <w:spacing w:val="-23"/>
        </w:rPr>
        <w:t> </w:t>
      </w:r>
      <w:r>
        <w:rPr>
          <w:color w:val="231F20"/>
        </w:rPr>
        <w:t>the</w:t>
      </w:r>
      <w:r>
        <w:rPr>
          <w:color w:val="231F20"/>
          <w:spacing w:val="-22"/>
        </w:rPr>
        <w:t> </w:t>
      </w:r>
      <w:r>
        <w:rPr>
          <w:color w:val="231F20"/>
        </w:rPr>
        <w:t>mandate,</w:t>
      </w:r>
      <w:r>
        <w:rPr>
          <w:color w:val="231F20"/>
          <w:spacing w:val="-22"/>
        </w:rPr>
        <w:t> </w:t>
      </w:r>
      <w:r>
        <w:rPr>
          <w:color w:val="231F20"/>
        </w:rPr>
        <w:t>“</w:t>
      </w:r>
      <w:r>
        <w:rPr>
          <w:rFonts w:ascii="Cambria" w:hAnsi="Cambria"/>
          <w:i/>
          <w:color w:val="231F20"/>
        </w:rPr>
        <w:t>Uviarta</w:t>
      </w:r>
      <w:r>
        <w:rPr>
          <w:rFonts w:ascii="Cambria" w:hAnsi="Cambria"/>
          <w:i/>
          <w:color w:val="231F20"/>
          <w:spacing w:val="-14"/>
        </w:rPr>
        <w:t> </w:t>
      </w:r>
      <w:r>
        <w:rPr>
          <w:rFonts w:ascii="Cambria" w:hAnsi="Cambria"/>
          <w:i/>
          <w:color w:val="231F20"/>
          <w:spacing w:val="-3"/>
        </w:rPr>
        <w:t>hara</w:t>
      </w:r>
      <w:r>
        <w:rPr>
          <w:rFonts w:ascii="Cambria" w:hAnsi="Cambria"/>
          <w:i/>
          <w:color w:val="231F20"/>
          <w:spacing w:val="-15"/>
        </w:rPr>
        <w:t> </w:t>
      </w:r>
      <w:r>
        <w:rPr>
          <w:rFonts w:ascii="Cambria" w:hAnsi="Cambria"/>
          <w:i/>
          <w:color w:val="231F20"/>
          <w:spacing w:val="-4"/>
        </w:rPr>
        <w:t>mikirbecha</w:t>
      </w:r>
      <w:r>
        <w:rPr>
          <w:color w:val="231F20"/>
          <w:spacing w:val="-4"/>
        </w:rPr>
        <w:t>”—“And</w:t>
      </w:r>
      <w:r>
        <w:rPr>
          <w:color w:val="231F20"/>
          <w:spacing w:val="-22"/>
        </w:rPr>
        <w:t> </w:t>
      </w:r>
      <w:r>
        <w:rPr>
          <w:color w:val="231F20"/>
        </w:rPr>
        <w:t>you</w:t>
      </w:r>
      <w:r>
        <w:rPr>
          <w:color w:val="231F20"/>
          <w:spacing w:val="-22"/>
        </w:rPr>
        <w:t> </w:t>
      </w:r>
      <w:r>
        <w:rPr>
          <w:color w:val="231F20"/>
        </w:rPr>
        <w:t>shall eradicate the evil from your </w:t>
      </w:r>
      <w:r>
        <w:rPr>
          <w:color w:val="231F20"/>
          <w:spacing w:val="-5"/>
        </w:rPr>
        <w:t>midst.” </w:t>
      </w:r>
      <w:r>
        <w:rPr>
          <w:color w:val="231F20"/>
        </w:rPr>
        <w:t>This mandate is not merely a means for atonement. According to </w:t>
      </w:r>
      <w:r>
        <w:rPr>
          <w:rFonts w:ascii="Cambria" w:hAnsi="Cambria"/>
          <w:i/>
          <w:color w:val="231F20"/>
          <w:spacing w:val="-4"/>
        </w:rPr>
        <w:t>Tzofnas </w:t>
      </w:r>
      <w:r>
        <w:rPr>
          <w:rFonts w:ascii="Cambria" w:hAnsi="Cambria"/>
          <w:i/>
          <w:color w:val="231F20"/>
          <w:spacing w:val="-8"/>
        </w:rPr>
        <w:t>Pa’anei’ach</w:t>
      </w:r>
      <w:r>
        <w:rPr>
          <w:color w:val="231F20"/>
          <w:spacing w:val="-8"/>
        </w:rPr>
        <w:t>, </w:t>
      </w:r>
      <w:r>
        <w:rPr>
          <w:color w:val="231F20"/>
        </w:rPr>
        <w:t>in our case the</w:t>
      </w:r>
      <w:r>
        <w:rPr>
          <w:color w:val="231F20"/>
          <w:spacing w:val="-8"/>
        </w:rPr>
        <w:t> </w:t>
      </w:r>
      <w:r>
        <w:rPr>
          <w:color w:val="231F20"/>
        </w:rPr>
        <w:t>murderer</w:t>
      </w:r>
      <w:r>
        <w:rPr>
          <w:color w:val="231F20"/>
          <w:spacing w:val="-8"/>
        </w:rPr>
        <w:t> </w:t>
      </w:r>
      <w:r>
        <w:rPr>
          <w:color w:val="231F20"/>
        </w:rPr>
        <w:t>who</w:t>
      </w:r>
      <w:r>
        <w:rPr>
          <w:color w:val="231F20"/>
          <w:spacing w:val="-8"/>
        </w:rPr>
        <w:t> </w:t>
      </w:r>
      <w:r>
        <w:rPr>
          <w:color w:val="231F20"/>
        </w:rPr>
        <w:t>is</w:t>
      </w:r>
      <w:r>
        <w:rPr>
          <w:color w:val="231F20"/>
          <w:spacing w:val="-7"/>
        </w:rPr>
        <w:t> </w:t>
      </w:r>
      <w:r>
        <w:rPr>
          <w:color w:val="231F20"/>
        </w:rPr>
        <w:t>currently</w:t>
      </w:r>
      <w:r>
        <w:rPr>
          <w:color w:val="231F20"/>
          <w:spacing w:val="-8"/>
        </w:rPr>
        <w:t> </w:t>
      </w:r>
      <w:r>
        <w:rPr>
          <w:color w:val="231F20"/>
        </w:rPr>
        <w:t>insane</w:t>
      </w:r>
      <w:r>
        <w:rPr>
          <w:color w:val="231F20"/>
          <w:spacing w:val="-8"/>
        </w:rPr>
        <w:t> </w:t>
      </w:r>
      <w:r>
        <w:rPr>
          <w:color w:val="231F20"/>
        </w:rPr>
        <w:t>is</w:t>
      </w:r>
      <w:r>
        <w:rPr>
          <w:color w:val="231F20"/>
          <w:spacing w:val="-7"/>
        </w:rPr>
        <w:t> </w:t>
      </w:r>
      <w:r>
        <w:rPr>
          <w:color w:val="231F20"/>
        </w:rPr>
        <w:t>still</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killed.</w:t>
      </w:r>
      <w:r>
        <w:rPr>
          <w:color w:val="231F20"/>
          <w:spacing w:val="-7"/>
        </w:rPr>
        <w:t> </w:t>
      </w:r>
      <w:r>
        <w:rPr>
          <w:color w:val="231F20"/>
        </w:rPr>
        <w:t>Killers</w:t>
      </w:r>
      <w:r>
        <w:rPr>
          <w:color w:val="231F20"/>
          <w:spacing w:val="-8"/>
        </w:rPr>
        <w:t> </w:t>
      </w:r>
      <w:r>
        <w:rPr>
          <w:color w:val="231F20"/>
        </w:rPr>
        <w:t>need to be killed, even when killing them will not generate atonement. There is a mandate to eradicate evil from our midst. The being who took the life of another needs to die, for it is evil, and evil must be abolished (</w:t>
      </w:r>
      <w:r>
        <w:rPr>
          <w:rFonts w:ascii="Cambria" w:hAnsi="Cambria"/>
          <w:i/>
          <w:color w:val="231F20"/>
        </w:rPr>
        <w:t>Chashukei</w:t>
      </w:r>
      <w:r>
        <w:rPr>
          <w:rFonts w:ascii="Cambria" w:hAnsi="Cambria"/>
          <w:i/>
          <w:color w:val="231F20"/>
          <w:spacing w:val="6"/>
        </w:rPr>
        <w:t> </w:t>
      </w:r>
      <w:r>
        <w:rPr>
          <w:rFonts w:ascii="Cambria" w:hAnsi="Cambria"/>
          <w:i/>
          <w:color w:val="231F20"/>
        </w:rPr>
        <w:t>Chemed</w:t>
      </w:r>
      <w:r>
        <w:rPr>
          <w:color w:val="231F20"/>
        </w:rPr>
        <w:t>).</w:t>
      </w:r>
    </w:p>
    <w:p>
      <w:pPr>
        <w:spacing w:after="0" w:line="316" w:lineRule="auto"/>
        <w:jc w:val="both"/>
        <w:sectPr>
          <w:footerReference w:type="default" r:id="rId30"/>
          <w:pgSz w:w="8640" w:h="12960"/>
          <w:pgMar w:footer="645" w:header="0" w:top="520" w:bottom="840" w:left="1020" w:right="1080"/>
          <w:pgNumType w:start="22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30" w:right="268" w:firstLine="0"/>
        <w:jc w:val="center"/>
        <w:rPr>
          <w:rFonts w:ascii="Cambria"/>
          <w:b/>
          <w:sz w:val="32"/>
        </w:rPr>
      </w:pPr>
      <w:r>
        <w:rPr>
          <w:rFonts w:ascii="Cambria"/>
          <w:b/>
          <w:color w:val="231F20"/>
          <w:w w:val="95"/>
          <w:sz w:val="32"/>
        </w:rPr>
        <w:t>The </w:t>
      </w:r>
      <w:r>
        <w:rPr>
          <w:rFonts w:ascii="Cambria"/>
          <w:b/>
          <w:color w:val="231F20"/>
          <w:spacing w:val="-3"/>
          <w:w w:val="95"/>
          <w:sz w:val="32"/>
        </w:rPr>
        <w:t>Custom </w:t>
      </w:r>
      <w:r>
        <w:rPr>
          <w:rFonts w:ascii="Cambria"/>
          <w:b/>
          <w:color w:val="231F20"/>
          <w:spacing w:val="-4"/>
          <w:w w:val="95"/>
          <w:sz w:val="32"/>
        </w:rPr>
        <w:t>Not </w:t>
      </w:r>
      <w:r>
        <w:rPr>
          <w:rFonts w:ascii="Cambria"/>
          <w:b/>
          <w:color w:val="231F20"/>
          <w:w w:val="95"/>
          <w:sz w:val="32"/>
        </w:rPr>
        <w:t>to Draw </w:t>
      </w:r>
      <w:r>
        <w:rPr>
          <w:rFonts w:ascii="Cambria"/>
          <w:b/>
          <w:color w:val="231F20"/>
          <w:spacing w:val="-9"/>
          <w:w w:val="95"/>
          <w:sz w:val="32"/>
        </w:rPr>
        <w:t>Water </w:t>
      </w:r>
      <w:r>
        <w:rPr>
          <w:rFonts w:ascii="Cambria"/>
          <w:b/>
          <w:color w:val="231F20"/>
          <w:w w:val="95"/>
          <w:sz w:val="32"/>
        </w:rPr>
        <w:t>from a </w:t>
      </w:r>
      <w:r>
        <w:rPr>
          <w:rFonts w:ascii="Cambria"/>
          <w:b/>
          <w:color w:val="231F20"/>
          <w:spacing w:val="-8"/>
          <w:w w:val="95"/>
          <w:sz w:val="32"/>
        </w:rPr>
        <w:t>Well </w:t>
      </w:r>
      <w:r>
        <w:rPr>
          <w:rFonts w:ascii="Cambria"/>
          <w:b/>
          <w:color w:val="231F20"/>
          <w:w w:val="95"/>
          <w:sz w:val="32"/>
        </w:rPr>
        <w:t>on Friday Evening Between Sunset and the </w:t>
      </w:r>
      <w:r>
        <w:rPr>
          <w:rFonts w:ascii="Cambria"/>
          <w:b/>
          <w:color w:val="231F20"/>
          <w:sz w:val="32"/>
        </w:rPr>
        <w:t>Emergence of Stars</w:t>
      </w:r>
    </w:p>
    <w:p>
      <w:pPr>
        <w:pStyle w:val="BodyText"/>
        <w:spacing w:before="11"/>
        <w:rPr>
          <w:rFonts w:ascii="Cambria"/>
          <w:b/>
          <w:sz w:val="54"/>
        </w:rPr>
      </w:pPr>
    </w:p>
    <w:p>
      <w:pPr>
        <w:spacing w:line="288" w:lineRule="auto" w:before="0"/>
        <w:ind w:left="180" w:right="117" w:firstLine="0"/>
        <w:jc w:val="both"/>
        <w:rPr>
          <w:sz w:val="23"/>
        </w:rPr>
      </w:pPr>
      <w:r>
        <w:rPr>
          <w:rFonts w:ascii="Cambria" w:hAnsi="Cambria"/>
          <w:b/>
          <w:color w:val="231F20"/>
          <w:sz w:val="38"/>
        </w:rPr>
        <w:t>T</w:t>
      </w:r>
      <w:r>
        <w:rPr>
          <w:rFonts w:ascii="Cambria" w:hAnsi="Cambria"/>
          <w:i/>
          <w:color w:val="231F20"/>
          <w:sz w:val="23"/>
        </w:rPr>
        <w:t>urnus Rufus</w:t>
      </w:r>
      <w:r>
        <w:rPr>
          <w:color w:val="231F20"/>
          <w:sz w:val="23"/>
        </w:rPr>
        <w:t>, the Roman governor of Israel, asked </w:t>
      </w:r>
      <w:r>
        <w:rPr>
          <w:rFonts w:ascii="Cambria" w:hAnsi="Cambria"/>
          <w:i/>
          <w:color w:val="231F20"/>
          <w:spacing w:val="-3"/>
          <w:sz w:val="23"/>
        </w:rPr>
        <w:t>Rabbi Akiva </w:t>
      </w:r>
      <w:r>
        <w:rPr>
          <w:color w:val="231F20"/>
          <w:sz w:val="23"/>
        </w:rPr>
        <w:t>about </w:t>
      </w:r>
      <w:r>
        <w:rPr>
          <w:rFonts w:ascii="Cambria" w:hAnsi="Cambria"/>
          <w:i/>
          <w:color w:val="231F20"/>
          <w:sz w:val="23"/>
        </w:rPr>
        <w:t>Shabbos</w:t>
      </w:r>
      <w:r>
        <w:rPr>
          <w:color w:val="231F20"/>
          <w:sz w:val="23"/>
        </w:rPr>
        <w:t>, </w:t>
      </w:r>
      <w:r>
        <w:rPr>
          <w:color w:val="231F20"/>
          <w:spacing w:val="-3"/>
          <w:sz w:val="23"/>
        </w:rPr>
        <w:t>“Why </w:t>
      </w:r>
      <w:r>
        <w:rPr>
          <w:color w:val="231F20"/>
          <w:sz w:val="23"/>
        </w:rPr>
        <w:t>should the seventh day be honored? </w:t>
      </w:r>
      <w:r>
        <w:rPr>
          <w:color w:val="231F20"/>
          <w:spacing w:val="-3"/>
          <w:sz w:val="23"/>
        </w:rPr>
        <w:t>Why </w:t>
      </w:r>
      <w:r>
        <w:rPr>
          <w:color w:val="231F20"/>
          <w:sz w:val="23"/>
        </w:rPr>
        <w:t>is</w:t>
      </w:r>
      <w:r>
        <w:rPr>
          <w:color w:val="231F20"/>
          <w:spacing w:val="-23"/>
          <w:sz w:val="23"/>
        </w:rPr>
        <w:t> </w:t>
      </w:r>
      <w:r>
        <w:rPr>
          <w:color w:val="231F20"/>
          <w:sz w:val="23"/>
        </w:rPr>
        <w:t>it different than </w:t>
      </w:r>
      <w:r>
        <w:rPr>
          <w:color w:val="231F20"/>
          <w:spacing w:val="-3"/>
          <w:sz w:val="23"/>
        </w:rPr>
        <w:t>any </w:t>
      </w:r>
      <w:r>
        <w:rPr>
          <w:color w:val="231F20"/>
          <w:sz w:val="23"/>
        </w:rPr>
        <w:t>other day?” </w:t>
      </w:r>
      <w:r>
        <w:rPr>
          <w:rFonts w:ascii="Cambria" w:hAnsi="Cambria"/>
          <w:i/>
          <w:color w:val="231F20"/>
          <w:spacing w:val="-3"/>
          <w:sz w:val="23"/>
        </w:rPr>
        <w:t>Rabbi  Akiva </w:t>
      </w:r>
      <w:r>
        <w:rPr>
          <w:color w:val="231F20"/>
          <w:sz w:val="23"/>
        </w:rPr>
        <w:t>answered, </w:t>
      </w:r>
      <w:r>
        <w:rPr>
          <w:color w:val="231F20"/>
          <w:spacing w:val="-3"/>
          <w:sz w:val="23"/>
        </w:rPr>
        <w:t>“Why</w:t>
      </w:r>
      <w:r>
        <w:rPr>
          <w:color w:val="231F20"/>
          <w:spacing w:val="12"/>
          <w:sz w:val="23"/>
        </w:rPr>
        <w:t> </w:t>
      </w:r>
      <w:r>
        <w:rPr>
          <w:color w:val="231F20"/>
          <w:sz w:val="23"/>
        </w:rPr>
        <w:t>should</w:t>
      </w:r>
    </w:p>
    <w:p>
      <w:pPr>
        <w:pStyle w:val="BodyText"/>
        <w:spacing w:line="314" w:lineRule="auto" w:before="15"/>
        <w:ind w:left="180" w:right="116"/>
        <w:jc w:val="both"/>
      </w:pPr>
      <w:r>
        <w:rPr>
          <w:color w:val="231F20"/>
        </w:rPr>
        <w:t>you be honored? </w:t>
      </w:r>
      <w:r>
        <w:rPr>
          <w:color w:val="231F20"/>
          <w:spacing w:val="-3"/>
        </w:rPr>
        <w:t>Why </w:t>
      </w:r>
      <w:r>
        <w:rPr>
          <w:color w:val="231F20"/>
        </w:rPr>
        <w:t>are you different than </w:t>
      </w:r>
      <w:r>
        <w:rPr>
          <w:color w:val="231F20"/>
          <w:spacing w:val="-3"/>
        </w:rPr>
        <w:t>any </w:t>
      </w:r>
      <w:r>
        <w:rPr>
          <w:color w:val="231F20"/>
        </w:rPr>
        <w:t>other human being?” </w:t>
      </w:r>
      <w:r>
        <w:rPr>
          <w:rFonts w:ascii="Cambria" w:hAnsi="Cambria"/>
          <w:i/>
          <w:color w:val="231F20"/>
          <w:spacing w:val="-4"/>
        </w:rPr>
        <w:t>Turnus </w:t>
      </w:r>
      <w:r>
        <w:rPr>
          <w:rFonts w:ascii="Cambria" w:hAnsi="Cambria"/>
          <w:i/>
          <w:color w:val="231F20"/>
        </w:rPr>
        <w:t>Rufus </w:t>
      </w:r>
      <w:r>
        <w:rPr>
          <w:color w:val="231F20"/>
        </w:rPr>
        <w:t>answered, “I deserve honor for the Emperor has</w:t>
      </w:r>
      <w:r>
        <w:rPr>
          <w:color w:val="231F20"/>
          <w:spacing w:val="-13"/>
        </w:rPr>
        <w:t> </w:t>
      </w:r>
      <w:r>
        <w:rPr>
          <w:color w:val="231F20"/>
        </w:rPr>
        <w:t>chosen</w:t>
      </w:r>
      <w:r>
        <w:rPr>
          <w:color w:val="231F20"/>
          <w:spacing w:val="-13"/>
        </w:rPr>
        <w:t> </w:t>
      </w:r>
      <w:r>
        <w:rPr>
          <w:color w:val="231F20"/>
        </w:rPr>
        <w:t>to</w:t>
      </w:r>
      <w:r>
        <w:rPr>
          <w:color w:val="231F20"/>
          <w:spacing w:val="-13"/>
        </w:rPr>
        <w:t> </w:t>
      </w:r>
      <w:r>
        <w:rPr>
          <w:color w:val="231F20"/>
        </w:rPr>
        <w:t>honor</w:t>
      </w:r>
      <w:r>
        <w:rPr>
          <w:color w:val="231F20"/>
          <w:spacing w:val="-13"/>
        </w:rPr>
        <w:t> </w:t>
      </w:r>
      <w:r>
        <w:rPr>
          <w:color w:val="231F20"/>
          <w:spacing w:val="-9"/>
        </w:rPr>
        <w:t>me.”</w:t>
      </w:r>
      <w:r>
        <w:rPr>
          <w:color w:val="231F20"/>
          <w:spacing w:val="-13"/>
        </w:rPr>
        <w:t> </w:t>
      </w:r>
      <w:r>
        <w:rPr>
          <w:rFonts w:ascii="Cambria" w:hAnsi="Cambria"/>
          <w:i/>
          <w:color w:val="231F20"/>
          <w:spacing w:val="-3"/>
        </w:rPr>
        <w:t>Rabbi</w:t>
      </w:r>
      <w:r>
        <w:rPr>
          <w:rFonts w:ascii="Cambria" w:hAnsi="Cambria"/>
          <w:i/>
          <w:color w:val="231F20"/>
          <w:spacing w:val="-5"/>
        </w:rPr>
        <w:t> </w:t>
      </w:r>
      <w:r>
        <w:rPr>
          <w:rFonts w:ascii="Cambria" w:hAnsi="Cambria"/>
          <w:i/>
          <w:color w:val="231F20"/>
          <w:spacing w:val="-3"/>
        </w:rPr>
        <w:t>Akiva</w:t>
      </w:r>
      <w:r>
        <w:rPr>
          <w:rFonts w:ascii="Cambria" w:hAnsi="Cambria"/>
          <w:i/>
          <w:color w:val="231F20"/>
          <w:spacing w:val="-6"/>
        </w:rPr>
        <w:t> </w:t>
      </w:r>
      <w:r>
        <w:rPr>
          <w:color w:val="231F20"/>
        </w:rPr>
        <w:t>then</w:t>
      </w:r>
      <w:r>
        <w:rPr>
          <w:color w:val="231F20"/>
          <w:spacing w:val="-13"/>
        </w:rPr>
        <w:t> </w:t>
      </w:r>
      <w:r>
        <w:rPr>
          <w:color w:val="231F20"/>
        </w:rPr>
        <w:t>told</w:t>
      </w:r>
      <w:r>
        <w:rPr>
          <w:color w:val="231F20"/>
          <w:spacing w:val="-13"/>
        </w:rPr>
        <w:t> </w:t>
      </w:r>
      <w:r>
        <w:rPr>
          <w:color w:val="231F20"/>
        </w:rPr>
        <w:t>him,</w:t>
      </w:r>
      <w:r>
        <w:rPr>
          <w:color w:val="231F20"/>
          <w:spacing w:val="-13"/>
        </w:rPr>
        <w:t> </w:t>
      </w:r>
      <w:r>
        <w:rPr>
          <w:color w:val="231F20"/>
        </w:rPr>
        <w:t>“The</w:t>
      </w:r>
      <w:r>
        <w:rPr>
          <w:color w:val="231F20"/>
          <w:spacing w:val="-13"/>
        </w:rPr>
        <w:t> </w:t>
      </w:r>
      <w:r>
        <w:rPr>
          <w:color w:val="231F20"/>
        </w:rPr>
        <w:t>King</w:t>
      </w:r>
      <w:r>
        <w:rPr>
          <w:color w:val="231F20"/>
          <w:spacing w:val="-13"/>
        </w:rPr>
        <w:t> </w:t>
      </w:r>
      <w:r>
        <w:rPr>
          <w:color w:val="231F20"/>
        </w:rPr>
        <w:t>of</w:t>
      </w:r>
      <w:r>
        <w:rPr>
          <w:color w:val="231F20"/>
          <w:spacing w:val="-13"/>
        </w:rPr>
        <w:t> </w:t>
      </w:r>
      <w:r>
        <w:rPr>
          <w:color w:val="231F20"/>
        </w:rPr>
        <w:t>all kings</w:t>
      </w:r>
      <w:r>
        <w:rPr>
          <w:color w:val="231F20"/>
          <w:spacing w:val="-4"/>
        </w:rPr>
        <w:t> </w:t>
      </w:r>
      <w:r>
        <w:rPr>
          <w:color w:val="231F20"/>
        </w:rPr>
        <w:t>has</w:t>
      </w:r>
      <w:r>
        <w:rPr>
          <w:color w:val="231F20"/>
          <w:spacing w:val="-4"/>
        </w:rPr>
        <w:t> </w:t>
      </w:r>
      <w:r>
        <w:rPr>
          <w:color w:val="231F20"/>
        </w:rPr>
        <w:t>chosen</w:t>
      </w:r>
      <w:r>
        <w:rPr>
          <w:color w:val="231F20"/>
          <w:spacing w:val="-4"/>
        </w:rPr>
        <w:t> </w:t>
      </w:r>
      <w:r>
        <w:rPr>
          <w:color w:val="231F20"/>
        </w:rPr>
        <w:t>to</w:t>
      </w:r>
      <w:r>
        <w:rPr>
          <w:color w:val="231F20"/>
          <w:spacing w:val="-4"/>
        </w:rPr>
        <w:t> </w:t>
      </w:r>
      <w:r>
        <w:rPr>
          <w:color w:val="231F20"/>
        </w:rPr>
        <w:t>honor</w:t>
      </w:r>
      <w:r>
        <w:rPr>
          <w:color w:val="231F20"/>
          <w:spacing w:val="-4"/>
        </w:rPr>
        <w:t> </w:t>
      </w:r>
      <w:r>
        <w:rPr>
          <w:color w:val="231F20"/>
        </w:rPr>
        <w:t>the</w:t>
      </w:r>
      <w:r>
        <w:rPr>
          <w:color w:val="231F20"/>
          <w:spacing w:val="-4"/>
        </w:rPr>
        <w:t> </w:t>
      </w:r>
      <w:r>
        <w:rPr>
          <w:color w:val="231F20"/>
        </w:rPr>
        <w:t>Sabbath</w:t>
      </w:r>
      <w:r>
        <w:rPr>
          <w:color w:val="231F20"/>
          <w:spacing w:val="-4"/>
        </w:rPr>
        <w:t> </w:t>
      </w:r>
      <w:r>
        <w:rPr>
          <w:color w:val="231F20"/>
        </w:rPr>
        <w:t>day;</w:t>
      </w:r>
      <w:r>
        <w:rPr>
          <w:color w:val="231F20"/>
          <w:spacing w:val="-4"/>
        </w:rPr>
        <w:t> </w:t>
      </w:r>
      <w:r>
        <w:rPr>
          <w:color w:val="231F20"/>
        </w:rPr>
        <w:t>this</w:t>
      </w:r>
      <w:r>
        <w:rPr>
          <w:color w:val="231F20"/>
          <w:spacing w:val="-4"/>
        </w:rPr>
        <w:t> </w:t>
      </w:r>
      <w:r>
        <w:rPr>
          <w:color w:val="231F20"/>
        </w:rPr>
        <w:t>is</w:t>
      </w:r>
      <w:r>
        <w:rPr>
          <w:color w:val="231F20"/>
          <w:spacing w:val="-4"/>
        </w:rPr>
        <w:t> </w:t>
      </w:r>
      <w:r>
        <w:rPr>
          <w:color w:val="231F20"/>
        </w:rPr>
        <w:t>why</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different than</w:t>
      </w:r>
      <w:r>
        <w:rPr>
          <w:color w:val="231F20"/>
          <w:spacing w:val="-8"/>
        </w:rPr>
        <w:t> </w:t>
      </w:r>
      <w:r>
        <w:rPr>
          <w:color w:val="231F20"/>
        </w:rPr>
        <w:t>other</w:t>
      </w:r>
      <w:r>
        <w:rPr>
          <w:color w:val="231F20"/>
          <w:spacing w:val="-7"/>
        </w:rPr>
        <w:t> </w:t>
      </w:r>
      <w:r>
        <w:rPr>
          <w:color w:val="231F20"/>
        </w:rPr>
        <w:t>days</w:t>
      </w:r>
      <w:r>
        <w:rPr>
          <w:color w:val="231F20"/>
          <w:spacing w:val="-8"/>
        </w:rPr>
        <w:t> </w:t>
      </w:r>
      <w:r>
        <w:rPr>
          <w:color w:val="231F20"/>
        </w:rPr>
        <w:t>and</w:t>
      </w:r>
      <w:r>
        <w:rPr>
          <w:color w:val="231F20"/>
          <w:spacing w:val="-7"/>
        </w:rPr>
        <w:t> </w:t>
      </w:r>
      <w:r>
        <w:rPr>
          <w:color w:val="231F20"/>
        </w:rPr>
        <w:t>it</w:t>
      </w:r>
      <w:r>
        <w:rPr>
          <w:color w:val="231F20"/>
          <w:spacing w:val="-8"/>
        </w:rPr>
        <w:t> </w:t>
      </w:r>
      <w:r>
        <w:rPr>
          <w:color w:val="231F20"/>
        </w:rPr>
        <w:t>deserves</w:t>
      </w:r>
      <w:r>
        <w:rPr>
          <w:color w:val="231F20"/>
          <w:spacing w:val="-7"/>
        </w:rPr>
        <w:t> </w:t>
      </w:r>
      <w:r>
        <w:rPr>
          <w:color w:val="231F20"/>
          <w:spacing w:val="-4"/>
        </w:rPr>
        <w:t>reverence.”</w:t>
      </w:r>
      <w:r>
        <w:rPr>
          <w:color w:val="231F20"/>
          <w:spacing w:val="-8"/>
        </w:rPr>
        <w:t> </w:t>
      </w:r>
      <w:r>
        <w:rPr>
          <w:rFonts w:ascii="Cambria" w:hAnsi="Cambria"/>
          <w:i/>
          <w:color w:val="231F20"/>
          <w:spacing w:val="-4"/>
        </w:rPr>
        <w:t>Turnus</w:t>
      </w:r>
      <w:r>
        <w:rPr>
          <w:rFonts w:ascii="Cambria" w:hAnsi="Cambria"/>
          <w:i/>
          <w:color w:val="231F20"/>
          <w:spacing w:val="-1"/>
        </w:rPr>
        <w:t> </w:t>
      </w:r>
      <w:r>
        <w:rPr>
          <w:rFonts w:ascii="Cambria" w:hAnsi="Cambria"/>
          <w:i/>
          <w:color w:val="231F20"/>
        </w:rPr>
        <w:t>Rufus</w:t>
      </w:r>
      <w:r>
        <w:rPr>
          <w:rFonts w:ascii="Cambria" w:hAnsi="Cambria"/>
          <w:i/>
          <w:color w:val="231F20"/>
          <w:spacing w:val="-1"/>
        </w:rPr>
        <w:t> </w:t>
      </w:r>
      <w:r>
        <w:rPr>
          <w:color w:val="231F20"/>
        </w:rPr>
        <w:t>then</w:t>
      </w:r>
      <w:r>
        <w:rPr>
          <w:color w:val="231F20"/>
          <w:spacing w:val="-7"/>
        </w:rPr>
        <w:t> </w:t>
      </w:r>
      <w:r>
        <w:rPr>
          <w:color w:val="231F20"/>
        </w:rPr>
        <w:t>asked, </w:t>
      </w:r>
      <w:r>
        <w:rPr>
          <w:color w:val="231F20"/>
          <w:spacing w:val="-4"/>
        </w:rPr>
        <w:t>“How </w:t>
      </w:r>
      <w:r>
        <w:rPr>
          <w:color w:val="231F20"/>
        </w:rPr>
        <w:t>do you know </w:t>
      </w:r>
      <w:r>
        <w:rPr>
          <w:rFonts w:ascii="Cambria" w:hAnsi="Cambria"/>
          <w:i/>
          <w:color w:val="231F20"/>
          <w:spacing w:val="-3"/>
        </w:rPr>
        <w:t>Hashem </w:t>
      </w:r>
      <w:r>
        <w:rPr>
          <w:color w:val="231F20"/>
        </w:rPr>
        <w:t>wants you to rest on </w:t>
      </w:r>
      <w:r>
        <w:rPr>
          <w:rFonts w:ascii="Cambria" w:hAnsi="Cambria"/>
          <w:i/>
          <w:color w:val="231F20"/>
        </w:rPr>
        <w:t>Shabbos</w:t>
      </w:r>
      <w:r>
        <w:rPr>
          <w:color w:val="231F20"/>
        </w:rPr>
        <w:t>? Maybe another day is the time to rest?” </w:t>
      </w:r>
      <w:r>
        <w:rPr>
          <w:rFonts w:ascii="Cambria" w:hAnsi="Cambria"/>
          <w:i/>
          <w:color w:val="231F20"/>
          <w:spacing w:val="-3"/>
        </w:rPr>
        <w:t>Rabbi Akiva </w:t>
      </w:r>
      <w:r>
        <w:rPr>
          <w:color w:val="231F20"/>
        </w:rPr>
        <w:t>answered, “The River Sambatyon rests on the </w:t>
      </w:r>
      <w:r>
        <w:rPr>
          <w:rFonts w:ascii="Cambria" w:hAnsi="Cambria"/>
          <w:i/>
          <w:color w:val="231F20"/>
        </w:rPr>
        <w:t>Sabbath</w:t>
      </w:r>
      <w:r>
        <w:rPr>
          <w:color w:val="231F20"/>
        </w:rPr>
        <w:t>, the </w:t>
      </w:r>
      <w:r>
        <w:rPr>
          <w:rFonts w:ascii="Cambria" w:hAnsi="Cambria"/>
          <w:i/>
          <w:color w:val="231F20"/>
          <w:spacing w:val="-10"/>
        </w:rPr>
        <w:t>Ba’al </w:t>
      </w:r>
      <w:r>
        <w:rPr>
          <w:rFonts w:ascii="Cambria" w:hAnsi="Cambria"/>
          <w:i/>
          <w:color w:val="231F20"/>
        </w:rPr>
        <w:t>Ov </w:t>
      </w:r>
      <w:r>
        <w:rPr>
          <w:color w:val="231F20"/>
        </w:rPr>
        <w:t>does not succeed in getting</w:t>
      </w:r>
      <w:r>
        <w:rPr>
          <w:color w:val="231F20"/>
          <w:spacing w:val="-9"/>
        </w:rPr>
        <w:t> </w:t>
      </w:r>
      <w:r>
        <w:rPr>
          <w:color w:val="231F20"/>
        </w:rPr>
        <w:t>souls</w:t>
      </w:r>
      <w:r>
        <w:rPr>
          <w:color w:val="231F20"/>
          <w:spacing w:val="-8"/>
        </w:rPr>
        <w:t> </w:t>
      </w:r>
      <w:r>
        <w:rPr>
          <w:color w:val="231F20"/>
        </w:rPr>
        <w:t>to</w:t>
      </w:r>
      <w:r>
        <w:rPr>
          <w:color w:val="231F20"/>
          <w:spacing w:val="-8"/>
        </w:rPr>
        <w:t> </w:t>
      </w:r>
      <w:r>
        <w:rPr>
          <w:color w:val="231F20"/>
        </w:rPr>
        <w:t>speak</w:t>
      </w:r>
      <w:r>
        <w:rPr>
          <w:color w:val="231F20"/>
          <w:spacing w:val="-9"/>
        </w:rPr>
        <w:t> </w:t>
      </w:r>
      <w:r>
        <w:rPr>
          <w:color w:val="231F20"/>
        </w:rPr>
        <w:t>on</w:t>
      </w:r>
      <w:r>
        <w:rPr>
          <w:color w:val="231F20"/>
          <w:spacing w:val="-8"/>
        </w:rPr>
        <w:t> </w:t>
      </w:r>
      <w:r>
        <w:rPr>
          <w:color w:val="231F20"/>
        </w:rPr>
        <w:t>the</w:t>
      </w:r>
      <w:r>
        <w:rPr>
          <w:color w:val="231F20"/>
          <w:spacing w:val="-8"/>
        </w:rPr>
        <w:t> </w:t>
      </w:r>
      <w:r>
        <w:rPr>
          <w:color w:val="231F20"/>
        </w:rPr>
        <w:t>seventh</w:t>
      </w:r>
      <w:r>
        <w:rPr>
          <w:color w:val="231F20"/>
          <w:spacing w:val="-9"/>
        </w:rPr>
        <w:t> </w:t>
      </w:r>
      <w:r>
        <w:rPr>
          <w:color w:val="231F20"/>
          <w:spacing w:val="-6"/>
        </w:rPr>
        <w:t>day,</w:t>
      </w:r>
      <w:r>
        <w:rPr>
          <w:color w:val="231F20"/>
          <w:spacing w:val="-8"/>
        </w:rPr>
        <w:t> </w:t>
      </w:r>
      <w:r>
        <w:rPr>
          <w:color w:val="231F20"/>
        </w:rPr>
        <w:t>and</w:t>
      </w:r>
      <w:r>
        <w:rPr>
          <w:color w:val="231F20"/>
          <w:spacing w:val="-8"/>
        </w:rPr>
        <w:t> </w:t>
      </w:r>
      <w:r>
        <w:rPr>
          <w:color w:val="231F20"/>
        </w:rPr>
        <w:t>your</w:t>
      </w:r>
      <w:r>
        <w:rPr>
          <w:color w:val="231F20"/>
          <w:spacing w:val="-9"/>
        </w:rPr>
        <w:t> </w:t>
      </w:r>
      <w:r>
        <w:rPr>
          <w:color w:val="231F20"/>
          <w:spacing w:val="-4"/>
        </w:rPr>
        <w:t>father’s</w:t>
      </w:r>
      <w:r>
        <w:rPr>
          <w:color w:val="231F20"/>
          <w:spacing w:val="-8"/>
        </w:rPr>
        <w:t> </w:t>
      </w:r>
      <w:r>
        <w:rPr>
          <w:color w:val="231F20"/>
        </w:rPr>
        <w:t>grave</w:t>
      </w:r>
      <w:r>
        <w:rPr>
          <w:color w:val="231F20"/>
          <w:spacing w:val="-8"/>
        </w:rPr>
        <w:t> </w:t>
      </w:r>
      <w:r>
        <w:rPr>
          <w:color w:val="231F20"/>
        </w:rPr>
        <w:t>has smoke rising from it throughout the week, but on the Sabbath there is no smoke emerging from </w:t>
      </w:r>
      <w:r>
        <w:rPr>
          <w:color w:val="231F20"/>
          <w:spacing w:val="-9"/>
        </w:rPr>
        <w:t>it.” </w:t>
      </w:r>
      <w:r>
        <w:rPr>
          <w:rFonts w:ascii="Cambria" w:hAnsi="Cambria"/>
          <w:i/>
          <w:color w:val="231F20"/>
          <w:spacing w:val="-3"/>
        </w:rPr>
        <w:t>Rabbi Akiva </w:t>
      </w:r>
      <w:r>
        <w:rPr>
          <w:color w:val="231F20"/>
        </w:rPr>
        <w:t>was proving to </w:t>
      </w:r>
      <w:r>
        <w:rPr>
          <w:rFonts w:ascii="Cambria" w:hAnsi="Cambria"/>
          <w:i/>
          <w:color w:val="231F20"/>
          <w:spacing w:val="-4"/>
        </w:rPr>
        <w:t>Turnus </w:t>
      </w:r>
      <w:r>
        <w:rPr>
          <w:rFonts w:ascii="Cambria" w:hAnsi="Cambria"/>
          <w:i/>
          <w:color w:val="231F20"/>
        </w:rPr>
        <w:t>Rufus </w:t>
      </w:r>
      <w:r>
        <w:rPr>
          <w:color w:val="231F20"/>
        </w:rPr>
        <w:t>that the seventh day is distinct via physical phenomena. His final argument was from </w:t>
      </w:r>
      <w:r>
        <w:rPr>
          <w:rFonts w:ascii="Cambria" w:hAnsi="Cambria"/>
          <w:i/>
          <w:color w:val="231F20"/>
        </w:rPr>
        <w:t>Gehenom</w:t>
      </w:r>
      <w:r>
        <w:rPr>
          <w:color w:val="231F20"/>
        </w:rPr>
        <w:t>. The father of </w:t>
      </w:r>
      <w:r>
        <w:rPr>
          <w:rFonts w:ascii="Cambria" w:hAnsi="Cambria"/>
          <w:i/>
          <w:color w:val="231F20"/>
          <w:spacing w:val="-4"/>
        </w:rPr>
        <w:t>Turnus </w:t>
      </w:r>
      <w:r>
        <w:rPr>
          <w:rFonts w:ascii="Cambria" w:hAnsi="Cambria"/>
          <w:i/>
          <w:color w:val="231F20"/>
        </w:rPr>
        <w:t>Rufus </w:t>
      </w:r>
      <w:r>
        <w:rPr>
          <w:color w:val="231F20"/>
        </w:rPr>
        <w:t>was in</w:t>
      </w:r>
      <w:r>
        <w:rPr>
          <w:color w:val="231F20"/>
          <w:spacing w:val="46"/>
        </w:rPr>
        <w:t> </w:t>
      </w:r>
      <w:r>
        <w:rPr>
          <w:color w:val="231F20"/>
        </w:rPr>
        <w:t>the</w:t>
      </w:r>
      <w:r>
        <w:rPr>
          <w:color w:val="231F20"/>
          <w:spacing w:val="46"/>
        </w:rPr>
        <w:t> </w:t>
      </w:r>
      <w:r>
        <w:rPr>
          <w:color w:val="231F20"/>
        </w:rPr>
        <w:t>netherworld.</w:t>
      </w:r>
      <w:r>
        <w:rPr>
          <w:color w:val="231F20"/>
          <w:spacing w:val="46"/>
        </w:rPr>
        <w:t> </w:t>
      </w:r>
      <w:r>
        <w:rPr>
          <w:color w:val="231F20"/>
        </w:rPr>
        <w:t>Throughout</w:t>
      </w:r>
      <w:r>
        <w:rPr>
          <w:color w:val="231F20"/>
          <w:spacing w:val="46"/>
        </w:rPr>
        <w:t> </w:t>
      </w:r>
      <w:r>
        <w:rPr>
          <w:color w:val="231F20"/>
        </w:rPr>
        <w:t>the</w:t>
      </w:r>
      <w:r>
        <w:rPr>
          <w:color w:val="231F20"/>
          <w:spacing w:val="46"/>
        </w:rPr>
        <w:t> </w:t>
      </w:r>
      <w:r>
        <w:rPr>
          <w:color w:val="231F20"/>
        </w:rPr>
        <w:t>week</w:t>
      </w:r>
      <w:r>
        <w:rPr>
          <w:color w:val="231F20"/>
          <w:spacing w:val="46"/>
        </w:rPr>
        <w:t> </w:t>
      </w:r>
      <w:r>
        <w:rPr>
          <w:color w:val="231F20"/>
        </w:rPr>
        <w:t>he</w:t>
      </w:r>
      <w:r>
        <w:rPr>
          <w:color w:val="231F20"/>
          <w:spacing w:val="46"/>
        </w:rPr>
        <w:t> </w:t>
      </w:r>
      <w:r>
        <w:rPr>
          <w:color w:val="231F20"/>
        </w:rPr>
        <w:t>was</w:t>
      </w:r>
      <w:r>
        <w:rPr>
          <w:color w:val="231F20"/>
          <w:spacing w:val="46"/>
        </w:rPr>
        <w:t> </w:t>
      </w:r>
      <w:r>
        <w:rPr>
          <w:color w:val="231F20"/>
        </w:rPr>
        <w:t>punished</w:t>
      </w:r>
      <w:r>
        <w:rPr>
          <w:color w:val="231F20"/>
          <w:spacing w:val="46"/>
        </w:rPr>
        <w:t> </w:t>
      </w:r>
      <w:r>
        <w:rPr>
          <w:color w:val="231F20"/>
        </w:rPr>
        <w:t>with</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jc w:val="both"/>
      </w:pPr>
      <w:r>
        <w:rPr>
          <w:color w:val="231F20"/>
        </w:rPr>
        <w:t>burning</w:t>
      </w:r>
      <w:r>
        <w:rPr>
          <w:color w:val="231F20"/>
          <w:spacing w:val="-9"/>
        </w:rPr>
        <w:t> </w:t>
      </w:r>
      <w:r>
        <w:rPr>
          <w:color w:val="231F20"/>
        </w:rPr>
        <w:t>but</w:t>
      </w:r>
      <w:r>
        <w:rPr>
          <w:color w:val="231F20"/>
          <w:spacing w:val="-9"/>
        </w:rPr>
        <w:t> </w:t>
      </w:r>
      <w:r>
        <w:rPr>
          <w:color w:val="231F20"/>
        </w:rPr>
        <w:t>on</w:t>
      </w:r>
      <w:r>
        <w:rPr>
          <w:color w:val="231F20"/>
          <w:spacing w:val="-8"/>
        </w:rPr>
        <w:t> </w:t>
      </w:r>
      <w:r>
        <w:rPr>
          <w:rFonts w:ascii="Cambria" w:hAnsi="Cambria"/>
          <w:i/>
          <w:color w:val="231F20"/>
          <w:spacing w:val="-3"/>
        </w:rPr>
        <w:t>Shabbos</w:t>
      </w:r>
      <w:r>
        <w:rPr>
          <w:rFonts w:ascii="Cambria" w:hAnsi="Cambria"/>
          <w:i/>
          <w:color w:val="231F20"/>
          <w:spacing w:val="-2"/>
        </w:rPr>
        <w:t> </w:t>
      </w:r>
      <w:r>
        <w:rPr>
          <w:color w:val="231F20"/>
        </w:rPr>
        <w:t>his</w:t>
      </w:r>
      <w:r>
        <w:rPr>
          <w:color w:val="231F20"/>
          <w:spacing w:val="-8"/>
        </w:rPr>
        <w:t> </w:t>
      </w:r>
      <w:r>
        <w:rPr>
          <w:color w:val="231F20"/>
        </w:rPr>
        <w:t>soul</w:t>
      </w:r>
      <w:r>
        <w:rPr>
          <w:color w:val="231F20"/>
          <w:spacing w:val="-9"/>
        </w:rPr>
        <w:t> </w:t>
      </w:r>
      <w:r>
        <w:rPr>
          <w:color w:val="231F20"/>
        </w:rPr>
        <w:t>was</w:t>
      </w:r>
      <w:r>
        <w:rPr>
          <w:color w:val="231F20"/>
          <w:spacing w:val="-8"/>
        </w:rPr>
        <w:t> </w:t>
      </w:r>
      <w:r>
        <w:rPr>
          <w:color w:val="231F20"/>
        </w:rPr>
        <w:t>spared</w:t>
      </w:r>
      <w:r>
        <w:rPr>
          <w:color w:val="231F20"/>
          <w:spacing w:val="-9"/>
        </w:rPr>
        <w:t> </w:t>
      </w:r>
      <w:r>
        <w:rPr>
          <w:color w:val="231F20"/>
        </w:rPr>
        <w:t>suffering</w:t>
      </w:r>
      <w:r>
        <w:rPr>
          <w:color w:val="231F20"/>
          <w:spacing w:val="-8"/>
        </w:rPr>
        <w:t> </w:t>
      </w:r>
      <w:r>
        <w:rPr>
          <w:color w:val="231F20"/>
        </w:rPr>
        <w:t>for</w:t>
      </w:r>
      <w:r>
        <w:rPr>
          <w:color w:val="231F20"/>
          <w:spacing w:val="-9"/>
        </w:rPr>
        <w:t> </w:t>
      </w:r>
      <w:r>
        <w:rPr>
          <w:color w:val="231F20"/>
        </w:rPr>
        <w:t>on</w:t>
      </w:r>
      <w:r>
        <w:rPr>
          <w:color w:val="231F20"/>
          <w:spacing w:val="-8"/>
        </w:rPr>
        <w:t> </w:t>
      </w:r>
      <w:r>
        <w:rPr>
          <w:color w:val="231F20"/>
        </w:rPr>
        <w:t>that</w:t>
      </w:r>
      <w:r>
        <w:rPr>
          <w:color w:val="231F20"/>
          <w:spacing w:val="-9"/>
        </w:rPr>
        <w:t> </w:t>
      </w:r>
      <w:r>
        <w:rPr>
          <w:color w:val="231F20"/>
        </w:rPr>
        <w:t>day the Almighty spares the wicked who are in </w:t>
      </w:r>
      <w:r>
        <w:rPr>
          <w:rFonts w:ascii="Cambria" w:hAnsi="Cambria"/>
          <w:i/>
          <w:color w:val="231F20"/>
        </w:rPr>
        <w:t>Gehenom</w:t>
      </w:r>
      <w:r>
        <w:rPr>
          <w:color w:val="231F20"/>
        </w:rPr>
        <w:t>. </w:t>
      </w:r>
      <w:r>
        <w:rPr>
          <w:rFonts w:ascii="Cambria" w:hAnsi="Cambria"/>
          <w:i/>
          <w:color w:val="231F20"/>
          <w:spacing w:val="-4"/>
        </w:rPr>
        <w:t>Turnus</w:t>
      </w:r>
      <w:r>
        <w:rPr>
          <w:rFonts w:ascii="Cambria" w:hAnsi="Cambria"/>
          <w:i/>
          <w:color w:val="231F20"/>
          <w:spacing w:val="-29"/>
        </w:rPr>
        <w:t> </w:t>
      </w:r>
      <w:r>
        <w:rPr>
          <w:rFonts w:ascii="Cambria" w:hAnsi="Cambria"/>
          <w:i/>
          <w:color w:val="231F20"/>
        </w:rPr>
        <w:t>Rufus </w:t>
      </w:r>
      <w:r>
        <w:rPr>
          <w:color w:val="231F20"/>
        </w:rPr>
        <w:t>was made </w:t>
      </w:r>
      <w:r>
        <w:rPr>
          <w:color w:val="231F20"/>
          <w:spacing w:val="-3"/>
        </w:rPr>
        <w:t>aware </w:t>
      </w:r>
      <w:r>
        <w:rPr>
          <w:color w:val="231F20"/>
        </w:rPr>
        <w:t>of this fact from the smoke </w:t>
      </w:r>
      <w:r>
        <w:rPr>
          <w:color w:val="231F20"/>
          <w:spacing w:val="-3"/>
        </w:rPr>
        <w:t>atop </w:t>
      </w:r>
      <w:r>
        <w:rPr>
          <w:color w:val="231F20"/>
        </w:rPr>
        <w:t>his </w:t>
      </w:r>
      <w:r>
        <w:rPr>
          <w:color w:val="231F20"/>
          <w:spacing w:val="-4"/>
        </w:rPr>
        <w:t>father’s </w:t>
      </w:r>
      <w:r>
        <w:rPr>
          <w:color w:val="231F20"/>
        </w:rPr>
        <w:t>grave. Smoke was evident there all week yet no smoke rose on </w:t>
      </w:r>
      <w:r>
        <w:rPr>
          <w:rFonts w:ascii="Cambria" w:hAnsi="Cambria"/>
          <w:i/>
          <w:color w:val="231F20"/>
        </w:rPr>
        <w:t>Shabbos</w:t>
      </w:r>
      <w:r>
        <w:rPr>
          <w:color w:val="231F20"/>
        </w:rPr>
        <w:t>. </w:t>
      </w:r>
      <w:r>
        <w:rPr>
          <w:rFonts w:ascii="Cambria" w:hAnsi="Cambria"/>
          <w:i/>
          <w:color w:val="231F20"/>
          <w:spacing w:val="-4"/>
        </w:rPr>
        <w:t>Turnus </w:t>
      </w:r>
      <w:r>
        <w:rPr>
          <w:rFonts w:ascii="Cambria" w:hAnsi="Cambria"/>
          <w:i/>
          <w:color w:val="231F20"/>
          <w:spacing w:val="-6"/>
        </w:rPr>
        <w:t>Rufus’s </w:t>
      </w:r>
      <w:r>
        <w:rPr>
          <w:color w:val="231F20"/>
        </w:rPr>
        <w:t>father did not keep </w:t>
      </w:r>
      <w:r>
        <w:rPr>
          <w:rFonts w:ascii="Cambria" w:hAnsi="Cambria"/>
          <w:i/>
          <w:color w:val="231F20"/>
          <w:spacing w:val="-3"/>
        </w:rPr>
        <w:t>Shabbos </w:t>
      </w:r>
      <w:r>
        <w:rPr>
          <w:color w:val="231F20"/>
        </w:rPr>
        <w:t>in his lifetime. Does the lesson in our </w:t>
      </w:r>
      <w:r>
        <w:rPr>
          <w:rFonts w:ascii="Cambria" w:hAnsi="Cambria"/>
          <w:i/>
          <w:color w:val="231F20"/>
        </w:rPr>
        <w:t>Gemara </w:t>
      </w:r>
      <w:r>
        <w:rPr>
          <w:color w:val="231F20"/>
          <w:spacing w:val="-3"/>
        </w:rPr>
        <w:t>prove </w:t>
      </w:r>
      <w:r>
        <w:rPr>
          <w:color w:val="231F20"/>
        </w:rPr>
        <w:t>that all the wicked receive a respite on </w:t>
      </w:r>
      <w:r>
        <w:rPr>
          <w:rFonts w:ascii="Cambria" w:hAnsi="Cambria"/>
          <w:i/>
          <w:color w:val="231F20"/>
        </w:rPr>
        <w:t>Shabbos</w:t>
      </w:r>
      <w:r>
        <w:rPr>
          <w:color w:val="231F20"/>
        </w:rPr>
        <w:t>, even those who did not observe</w:t>
      </w:r>
      <w:r>
        <w:rPr>
          <w:color w:val="231F20"/>
          <w:spacing w:val="-28"/>
        </w:rPr>
        <w:t> </w:t>
      </w:r>
      <w:r>
        <w:rPr>
          <w:rFonts w:ascii="Cambria" w:hAnsi="Cambria"/>
          <w:i/>
          <w:color w:val="231F20"/>
        </w:rPr>
        <w:t>Shabbos</w:t>
      </w:r>
      <w:r>
        <w:rPr>
          <w:color w:val="231F20"/>
        </w:rPr>
        <w:t>?</w:t>
      </w:r>
    </w:p>
    <w:p>
      <w:pPr>
        <w:spacing w:line="312" w:lineRule="auto" w:before="39"/>
        <w:ind w:left="180" w:right="117" w:firstLine="360"/>
        <w:jc w:val="both"/>
        <w:rPr>
          <w:sz w:val="23"/>
        </w:rPr>
      </w:pPr>
      <w:r>
        <w:rPr>
          <w:rFonts w:ascii="Cambria" w:hAnsi="Cambria"/>
          <w:i/>
          <w:color w:val="231F20"/>
          <w:spacing w:val="-3"/>
          <w:sz w:val="23"/>
        </w:rPr>
        <w:t>Hagahos</w:t>
      </w:r>
      <w:r>
        <w:rPr>
          <w:rFonts w:ascii="Cambria" w:hAnsi="Cambria"/>
          <w:i/>
          <w:color w:val="231F20"/>
          <w:spacing w:val="-17"/>
          <w:sz w:val="23"/>
        </w:rPr>
        <w:t> </w:t>
      </w:r>
      <w:r>
        <w:rPr>
          <w:rFonts w:ascii="Cambria" w:hAnsi="Cambria"/>
          <w:i/>
          <w:color w:val="231F20"/>
          <w:spacing w:val="-3"/>
          <w:sz w:val="23"/>
        </w:rPr>
        <w:t>Maharsham</w:t>
      </w:r>
      <w:r>
        <w:rPr>
          <w:rFonts w:ascii="Cambria" w:hAnsi="Cambria"/>
          <w:i/>
          <w:color w:val="231F20"/>
          <w:spacing w:val="-16"/>
          <w:sz w:val="23"/>
        </w:rPr>
        <w:t> </w:t>
      </w:r>
      <w:r>
        <w:rPr>
          <w:color w:val="231F20"/>
          <w:sz w:val="23"/>
        </w:rPr>
        <w:t>quotes</w:t>
      </w:r>
      <w:r>
        <w:rPr>
          <w:color w:val="231F20"/>
          <w:spacing w:val="-24"/>
          <w:sz w:val="23"/>
        </w:rPr>
        <w:t> </w:t>
      </w:r>
      <w:r>
        <w:rPr>
          <w:color w:val="231F20"/>
          <w:sz w:val="23"/>
        </w:rPr>
        <w:t>the</w:t>
      </w:r>
      <w:r>
        <w:rPr>
          <w:color w:val="231F20"/>
          <w:spacing w:val="-23"/>
          <w:sz w:val="23"/>
        </w:rPr>
        <w:t> </w:t>
      </w:r>
      <w:r>
        <w:rPr>
          <w:rFonts w:ascii="Cambria" w:hAnsi="Cambria"/>
          <w:i/>
          <w:color w:val="231F20"/>
          <w:spacing w:val="-3"/>
          <w:sz w:val="23"/>
        </w:rPr>
        <w:t>Midrash</w:t>
      </w:r>
      <w:r>
        <w:rPr>
          <w:rFonts w:ascii="Cambria" w:hAnsi="Cambria"/>
          <w:i/>
          <w:color w:val="231F20"/>
          <w:spacing w:val="-16"/>
          <w:sz w:val="23"/>
        </w:rPr>
        <w:t> </w:t>
      </w:r>
      <w:r>
        <w:rPr>
          <w:rFonts w:ascii="Cambria" w:hAnsi="Cambria"/>
          <w:i/>
          <w:color w:val="231F20"/>
          <w:spacing w:val="-7"/>
          <w:sz w:val="23"/>
        </w:rPr>
        <w:t>Hane’elam</w:t>
      </w:r>
      <w:r>
        <w:rPr>
          <w:rFonts w:ascii="Cambria" w:hAnsi="Cambria"/>
          <w:i/>
          <w:color w:val="231F20"/>
          <w:spacing w:val="-17"/>
          <w:sz w:val="23"/>
        </w:rPr>
        <w:t> </w:t>
      </w:r>
      <w:r>
        <w:rPr>
          <w:color w:val="231F20"/>
          <w:sz w:val="23"/>
        </w:rPr>
        <w:t>who</w:t>
      </w:r>
      <w:r>
        <w:rPr>
          <w:color w:val="231F20"/>
          <w:spacing w:val="-23"/>
          <w:sz w:val="23"/>
        </w:rPr>
        <w:t> </w:t>
      </w:r>
      <w:r>
        <w:rPr>
          <w:color w:val="231F20"/>
          <w:sz w:val="23"/>
        </w:rPr>
        <w:t>teaches that</w:t>
      </w:r>
      <w:r>
        <w:rPr>
          <w:color w:val="231F20"/>
          <w:spacing w:val="-6"/>
          <w:sz w:val="23"/>
        </w:rPr>
        <w:t> </w:t>
      </w:r>
      <w:r>
        <w:rPr>
          <w:color w:val="231F20"/>
          <w:sz w:val="23"/>
        </w:rPr>
        <w:t>even</w:t>
      </w:r>
      <w:r>
        <w:rPr>
          <w:color w:val="231F20"/>
          <w:spacing w:val="-6"/>
          <w:sz w:val="23"/>
        </w:rPr>
        <w:t> </w:t>
      </w:r>
      <w:r>
        <w:rPr>
          <w:color w:val="231F20"/>
          <w:sz w:val="23"/>
        </w:rPr>
        <w:t>a</w:t>
      </w:r>
      <w:r>
        <w:rPr>
          <w:color w:val="231F20"/>
          <w:spacing w:val="-6"/>
          <w:sz w:val="23"/>
        </w:rPr>
        <w:t> </w:t>
      </w:r>
      <w:r>
        <w:rPr>
          <w:color w:val="231F20"/>
          <w:sz w:val="23"/>
        </w:rPr>
        <w:t>person</w:t>
      </w:r>
      <w:r>
        <w:rPr>
          <w:color w:val="231F20"/>
          <w:spacing w:val="-5"/>
          <w:sz w:val="23"/>
        </w:rPr>
        <w:t> </w:t>
      </w:r>
      <w:r>
        <w:rPr>
          <w:color w:val="231F20"/>
          <w:sz w:val="23"/>
        </w:rPr>
        <w:t>who</w:t>
      </w:r>
      <w:r>
        <w:rPr>
          <w:color w:val="231F20"/>
          <w:spacing w:val="-6"/>
          <w:sz w:val="23"/>
        </w:rPr>
        <w:t> </w:t>
      </w:r>
      <w:r>
        <w:rPr>
          <w:color w:val="231F20"/>
          <w:sz w:val="23"/>
        </w:rPr>
        <w:t>did</w:t>
      </w:r>
      <w:r>
        <w:rPr>
          <w:color w:val="231F20"/>
          <w:spacing w:val="-6"/>
          <w:sz w:val="23"/>
        </w:rPr>
        <w:t> </w:t>
      </w:r>
      <w:r>
        <w:rPr>
          <w:color w:val="231F20"/>
          <w:sz w:val="23"/>
        </w:rPr>
        <w:t>not</w:t>
      </w:r>
      <w:r>
        <w:rPr>
          <w:color w:val="231F20"/>
          <w:spacing w:val="-6"/>
          <w:sz w:val="23"/>
        </w:rPr>
        <w:t> </w:t>
      </w:r>
      <w:r>
        <w:rPr>
          <w:color w:val="231F20"/>
          <w:sz w:val="23"/>
        </w:rPr>
        <w:t>keep</w:t>
      </w:r>
      <w:r>
        <w:rPr>
          <w:color w:val="231F20"/>
          <w:spacing w:val="-4"/>
          <w:sz w:val="23"/>
        </w:rPr>
        <w:t> </w:t>
      </w:r>
      <w:r>
        <w:rPr>
          <w:rFonts w:ascii="Cambria" w:hAnsi="Cambria"/>
          <w:i/>
          <w:color w:val="231F20"/>
          <w:spacing w:val="-3"/>
          <w:sz w:val="23"/>
        </w:rPr>
        <w:t>Shabbos</w:t>
      </w:r>
      <w:r>
        <w:rPr>
          <w:rFonts w:ascii="Cambria" w:hAnsi="Cambria"/>
          <w:i/>
          <w:color w:val="231F20"/>
          <w:spacing w:val="1"/>
          <w:sz w:val="23"/>
        </w:rPr>
        <w:t> </w:t>
      </w:r>
      <w:r>
        <w:rPr>
          <w:color w:val="231F20"/>
          <w:sz w:val="23"/>
        </w:rPr>
        <w:t>in</w:t>
      </w:r>
      <w:r>
        <w:rPr>
          <w:color w:val="231F20"/>
          <w:spacing w:val="-6"/>
          <w:sz w:val="23"/>
        </w:rPr>
        <w:t> </w:t>
      </w:r>
      <w:r>
        <w:rPr>
          <w:color w:val="231F20"/>
          <w:sz w:val="23"/>
        </w:rPr>
        <w:t>his</w:t>
      </w:r>
      <w:r>
        <w:rPr>
          <w:color w:val="231F20"/>
          <w:spacing w:val="-6"/>
          <w:sz w:val="23"/>
        </w:rPr>
        <w:t> </w:t>
      </w:r>
      <w:r>
        <w:rPr>
          <w:color w:val="231F20"/>
          <w:sz w:val="23"/>
        </w:rPr>
        <w:t>lifetime</w:t>
      </w:r>
      <w:r>
        <w:rPr>
          <w:color w:val="231F20"/>
          <w:spacing w:val="-5"/>
          <w:sz w:val="23"/>
        </w:rPr>
        <w:t> </w:t>
      </w:r>
      <w:r>
        <w:rPr>
          <w:color w:val="231F20"/>
          <w:sz w:val="23"/>
        </w:rPr>
        <w:t>receives a</w:t>
      </w:r>
      <w:r>
        <w:rPr>
          <w:color w:val="231F20"/>
          <w:spacing w:val="-8"/>
          <w:sz w:val="23"/>
        </w:rPr>
        <w:t> </w:t>
      </w:r>
      <w:r>
        <w:rPr>
          <w:color w:val="231F20"/>
          <w:sz w:val="23"/>
        </w:rPr>
        <w:t>lull</w:t>
      </w:r>
      <w:r>
        <w:rPr>
          <w:color w:val="231F20"/>
          <w:spacing w:val="-8"/>
          <w:sz w:val="23"/>
        </w:rPr>
        <w:t> </w:t>
      </w:r>
      <w:r>
        <w:rPr>
          <w:color w:val="231F20"/>
          <w:sz w:val="23"/>
        </w:rPr>
        <w:t>from</w:t>
      </w:r>
      <w:r>
        <w:rPr>
          <w:color w:val="231F20"/>
          <w:spacing w:val="-8"/>
          <w:sz w:val="23"/>
        </w:rPr>
        <w:t> </w:t>
      </w:r>
      <w:r>
        <w:rPr>
          <w:color w:val="231F20"/>
          <w:sz w:val="23"/>
        </w:rPr>
        <w:t>suffering</w:t>
      </w:r>
      <w:r>
        <w:rPr>
          <w:color w:val="231F20"/>
          <w:spacing w:val="-8"/>
          <w:sz w:val="23"/>
        </w:rPr>
        <w:t> </w:t>
      </w:r>
      <w:r>
        <w:rPr>
          <w:color w:val="231F20"/>
          <w:sz w:val="23"/>
        </w:rPr>
        <w:t>in</w:t>
      </w:r>
      <w:r>
        <w:rPr>
          <w:color w:val="231F20"/>
          <w:spacing w:val="-8"/>
          <w:sz w:val="23"/>
        </w:rPr>
        <w:t> </w:t>
      </w:r>
      <w:r>
        <w:rPr>
          <w:rFonts w:ascii="Cambria" w:hAnsi="Cambria"/>
          <w:i/>
          <w:color w:val="231F20"/>
          <w:sz w:val="23"/>
        </w:rPr>
        <w:t>Gehenom</w:t>
      </w:r>
      <w:r>
        <w:rPr>
          <w:rFonts w:ascii="Cambria" w:hAnsi="Cambria"/>
          <w:i/>
          <w:color w:val="231F20"/>
          <w:spacing w:val="-1"/>
          <w:sz w:val="23"/>
        </w:rPr>
        <w:t> </w:t>
      </w:r>
      <w:r>
        <w:rPr>
          <w:color w:val="231F20"/>
          <w:sz w:val="23"/>
        </w:rPr>
        <w:t>on</w:t>
      </w:r>
      <w:r>
        <w:rPr>
          <w:color w:val="231F20"/>
          <w:spacing w:val="-8"/>
          <w:sz w:val="23"/>
        </w:rPr>
        <w:t> </w:t>
      </w:r>
      <w:r>
        <w:rPr>
          <w:rFonts w:ascii="Cambria" w:hAnsi="Cambria"/>
          <w:i/>
          <w:color w:val="231F20"/>
          <w:sz w:val="23"/>
        </w:rPr>
        <w:t>Shabbos</w:t>
      </w:r>
      <w:r>
        <w:rPr>
          <w:color w:val="231F20"/>
          <w:sz w:val="23"/>
        </w:rPr>
        <w:t>.</w:t>
      </w:r>
      <w:r>
        <w:rPr>
          <w:color w:val="231F20"/>
          <w:spacing w:val="-8"/>
          <w:sz w:val="23"/>
        </w:rPr>
        <w:t> </w:t>
      </w:r>
      <w:r>
        <w:rPr>
          <w:rFonts w:ascii="Cambria" w:hAnsi="Cambria"/>
          <w:i/>
          <w:color w:val="231F20"/>
          <w:spacing w:val="-3"/>
          <w:sz w:val="23"/>
        </w:rPr>
        <w:t>Hagahos</w:t>
      </w:r>
      <w:r>
        <w:rPr>
          <w:rFonts w:ascii="Cambria" w:hAnsi="Cambria"/>
          <w:i/>
          <w:color w:val="231F20"/>
          <w:spacing w:val="-1"/>
          <w:sz w:val="23"/>
        </w:rPr>
        <w:t> </w:t>
      </w:r>
      <w:r>
        <w:rPr>
          <w:rFonts w:ascii="Cambria" w:hAnsi="Cambria"/>
          <w:i/>
          <w:color w:val="231F20"/>
          <w:spacing w:val="-4"/>
          <w:sz w:val="23"/>
        </w:rPr>
        <w:t>Maharsham </w:t>
      </w:r>
      <w:r>
        <w:rPr>
          <w:color w:val="231F20"/>
          <w:sz w:val="23"/>
        </w:rPr>
        <w:t>does not feel that our </w:t>
      </w:r>
      <w:r>
        <w:rPr>
          <w:rFonts w:ascii="Cambria" w:hAnsi="Cambria"/>
          <w:i/>
          <w:color w:val="231F20"/>
          <w:sz w:val="23"/>
        </w:rPr>
        <w:t>Gemara </w:t>
      </w:r>
      <w:r>
        <w:rPr>
          <w:color w:val="231F20"/>
          <w:sz w:val="23"/>
        </w:rPr>
        <w:t>is necessarily in accordance with the view of the </w:t>
      </w:r>
      <w:r>
        <w:rPr>
          <w:rFonts w:ascii="Cambria" w:hAnsi="Cambria"/>
          <w:i/>
          <w:color w:val="231F20"/>
          <w:spacing w:val="-3"/>
          <w:sz w:val="23"/>
        </w:rPr>
        <w:t>Midrash </w:t>
      </w:r>
      <w:r>
        <w:rPr>
          <w:rFonts w:ascii="Cambria" w:hAnsi="Cambria"/>
          <w:i/>
          <w:color w:val="231F20"/>
          <w:spacing w:val="-7"/>
          <w:sz w:val="23"/>
        </w:rPr>
        <w:t>Hane’elam</w:t>
      </w:r>
      <w:r>
        <w:rPr>
          <w:color w:val="231F20"/>
          <w:spacing w:val="-7"/>
          <w:sz w:val="23"/>
        </w:rPr>
        <w:t>. </w:t>
      </w:r>
      <w:r>
        <w:rPr>
          <w:color w:val="231F20"/>
          <w:sz w:val="23"/>
        </w:rPr>
        <w:t>Our </w:t>
      </w:r>
      <w:r>
        <w:rPr>
          <w:rFonts w:ascii="Cambria" w:hAnsi="Cambria"/>
          <w:i/>
          <w:color w:val="231F20"/>
          <w:sz w:val="23"/>
        </w:rPr>
        <w:t>Gemara </w:t>
      </w:r>
      <w:r>
        <w:rPr>
          <w:color w:val="231F20"/>
          <w:sz w:val="23"/>
        </w:rPr>
        <w:t>discusses the father of </w:t>
      </w:r>
      <w:r>
        <w:rPr>
          <w:rFonts w:ascii="Cambria" w:hAnsi="Cambria"/>
          <w:i/>
          <w:color w:val="231F20"/>
          <w:spacing w:val="-4"/>
          <w:sz w:val="23"/>
        </w:rPr>
        <w:t>Turnus</w:t>
      </w:r>
      <w:r>
        <w:rPr>
          <w:rFonts w:ascii="Cambria" w:hAnsi="Cambria"/>
          <w:i/>
          <w:color w:val="231F20"/>
          <w:spacing w:val="1"/>
          <w:sz w:val="23"/>
        </w:rPr>
        <w:t> </w:t>
      </w:r>
      <w:r>
        <w:rPr>
          <w:rFonts w:ascii="Cambria" w:hAnsi="Cambria"/>
          <w:i/>
          <w:color w:val="231F20"/>
          <w:sz w:val="23"/>
        </w:rPr>
        <w:t>Rufus</w:t>
      </w:r>
      <w:r>
        <w:rPr>
          <w:color w:val="231F20"/>
          <w:sz w:val="23"/>
        </w:rPr>
        <w:t>,</w:t>
      </w:r>
      <w:r>
        <w:rPr>
          <w:color w:val="231F20"/>
          <w:spacing w:val="-5"/>
          <w:sz w:val="23"/>
        </w:rPr>
        <w:t> </w:t>
      </w:r>
      <w:r>
        <w:rPr>
          <w:color w:val="231F20"/>
          <w:sz w:val="23"/>
        </w:rPr>
        <w:t>who</w:t>
      </w:r>
      <w:r>
        <w:rPr>
          <w:color w:val="231F20"/>
          <w:spacing w:val="-5"/>
          <w:sz w:val="23"/>
        </w:rPr>
        <w:t> </w:t>
      </w:r>
      <w:r>
        <w:rPr>
          <w:color w:val="231F20"/>
          <w:sz w:val="23"/>
        </w:rPr>
        <w:t>was</w:t>
      </w:r>
      <w:r>
        <w:rPr>
          <w:color w:val="231F20"/>
          <w:spacing w:val="-6"/>
          <w:sz w:val="23"/>
        </w:rPr>
        <w:t> </w:t>
      </w:r>
      <w:r>
        <w:rPr>
          <w:color w:val="231F20"/>
          <w:sz w:val="23"/>
        </w:rPr>
        <w:t>not</w:t>
      </w:r>
      <w:r>
        <w:rPr>
          <w:color w:val="231F20"/>
          <w:spacing w:val="-5"/>
          <w:sz w:val="23"/>
        </w:rPr>
        <w:t> </w:t>
      </w:r>
      <w:r>
        <w:rPr>
          <w:color w:val="231F20"/>
          <w:sz w:val="23"/>
        </w:rPr>
        <w:t>Jewish.</w:t>
      </w:r>
      <w:r>
        <w:rPr>
          <w:color w:val="231F20"/>
          <w:spacing w:val="-5"/>
          <w:sz w:val="23"/>
        </w:rPr>
        <w:t> </w:t>
      </w:r>
      <w:r>
        <w:rPr>
          <w:color w:val="231F20"/>
          <w:spacing w:val="-3"/>
          <w:sz w:val="23"/>
        </w:rPr>
        <w:t>He</w:t>
      </w:r>
      <w:r>
        <w:rPr>
          <w:color w:val="231F20"/>
          <w:spacing w:val="-6"/>
          <w:sz w:val="23"/>
        </w:rPr>
        <w:t> </w:t>
      </w:r>
      <w:r>
        <w:rPr>
          <w:color w:val="231F20"/>
          <w:sz w:val="23"/>
        </w:rPr>
        <w:t>was</w:t>
      </w:r>
      <w:r>
        <w:rPr>
          <w:color w:val="231F20"/>
          <w:spacing w:val="-5"/>
          <w:sz w:val="23"/>
        </w:rPr>
        <w:t> </w:t>
      </w:r>
      <w:r>
        <w:rPr>
          <w:color w:val="231F20"/>
          <w:sz w:val="23"/>
        </w:rPr>
        <w:t>not</w:t>
      </w:r>
      <w:r>
        <w:rPr>
          <w:color w:val="231F20"/>
          <w:spacing w:val="-5"/>
          <w:sz w:val="23"/>
        </w:rPr>
        <w:t> </w:t>
      </w:r>
      <w:r>
        <w:rPr>
          <w:color w:val="231F20"/>
          <w:sz w:val="23"/>
        </w:rPr>
        <w:t>obligated</w:t>
      </w:r>
      <w:r>
        <w:rPr>
          <w:color w:val="231F20"/>
          <w:spacing w:val="-5"/>
          <w:sz w:val="23"/>
        </w:rPr>
        <w:t> </w:t>
      </w:r>
      <w:r>
        <w:rPr>
          <w:color w:val="231F20"/>
          <w:sz w:val="23"/>
        </w:rPr>
        <w:t>to</w:t>
      </w:r>
      <w:r>
        <w:rPr>
          <w:color w:val="231F20"/>
          <w:spacing w:val="-6"/>
          <w:sz w:val="23"/>
        </w:rPr>
        <w:t> </w:t>
      </w:r>
      <w:r>
        <w:rPr>
          <w:color w:val="231F20"/>
          <w:sz w:val="23"/>
        </w:rPr>
        <w:t>observe </w:t>
      </w:r>
      <w:r>
        <w:rPr>
          <w:rFonts w:ascii="Cambria" w:hAnsi="Cambria"/>
          <w:i/>
          <w:color w:val="231F20"/>
          <w:spacing w:val="-3"/>
          <w:sz w:val="23"/>
        </w:rPr>
        <w:t>Shabbos</w:t>
      </w:r>
      <w:r>
        <w:rPr>
          <w:rFonts w:ascii="Cambria" w:hAnsi="Cambria"/>
          <w:i/>
          <w:color w:val="231F20"/>
          <w:spacing w:val="-23"/>
          <w:sz w:val="23"/>
        </w:rPr>
        <w:t> </w:t>
      </w:r>
      <w:r>
        <w:rPr>
          <w:color w:val="231F20"/>
          <w:sz w:val="23"/>
        </w:rPr>
        <w:t>in</w:t>
      </w:r>
      <w:r>
        <w:rPr>
          <w:color w:val="231F20"/>
          <w:spacing w:val="-28"/>
          <w:sz w:val="23"/>
        </w:rPr>
        <w:t> </w:t>
      </w:r>
      <w:r>
        <w:rPr>
          <w:color w:val="231F20"/>
          <w:sz w:val="23"/>
        </w:rPr>
        <w:t>his</w:t>
      </w:r>
      <w:r>
        <w:rPr>
          <w:color w:val="231F20"/>
          <w:spacing w:val="-29"/>
          <w:sz w:val="23"/>
        </w:rPr>
        <w:t> </w:t>
      </w:r>
      <w:r>
        <w:rPr>
          <w:color w:val="231F20"/>
          <w:sz w:val="23"/>
        </w:rPr>
        <w:t>lifetime</w:t>
      </w:r>
      <w:r>
        <w:rPr>
          <w:color w:val="231F20"/>
          <w:spacing w:val="-28"/>
          <w:sz w:val="23"/>
        </w:rPr>
        <w:t> </w:t>
      </w:r>
      <w:r>
        <w:rPr>
          <w:color w:val="231F20"/>
          <w:sz w:val="23"/>
        </w:rPr>
        <w:t>and</w:t>
      </w:r>
      <w:r>
        <w:rPr>
          <w:color w:val="231F20"/>
          <w:spacing w:val="-29"/>
          <w:sz w:val="23"/>
        </w:rPr>
        <w:t> </w:t>
      </w:r>
      <w:r>
        <w:rPr>
          <w:color w:val="231F20"/>
          <w:sz w:val="23"/>
        </w:rPr>
        <w:t>he</w:t>
      </w:r>
      <w:r>
        <w:rPr>
          <w:color w:val="231F20"/>
          <w:spacing w:val="-28"/>
          <w:sz w:val="23"/>
        </w:rPr>
        <w:t> </w:t>
      </w:r>
      <w:r>
        <w:rPr>
          <w:color w:val="231F20"/>
          <w:sz w:val="23"/>
        </w:rPr>
        <w:t>received</w:t>
      </w:r>
      <w:r>
        <w:rPr>
          <w:color w:val="231F20"/>
          <w:spacing w:val="-28"/>
          <w:sz w:val="23"/>
        </w:rPr>
        <w:t> </w:t>
      </w:r>
      <w:r>
        <w:rPr>
          <w:color w:val="231F20"/>
          <w:sz w:val="23"/>
        </w:rPr>
        <w:t>a</w:t>
      </w:r>
      <w:r>
        <w:rPr>
          <w:color w:val="231F20"/>
          <w:spacing w:val="-29"/>
          <w:sz w:val="23"/>
        </w:rPr>
        <w:t> </w:t>
      </w:r>
      <w:r>
        <w:rPr>
          <w:color w:val="231F20"/>
          <w:sz w:val="23"/>
        </w:rPr>
        <w:t>reprieve</w:t>
      </w:r>
      <w:r>
        <w:rPr>
          <w:color w:val="231F20"/>
          <w:spacing w:val="-28"/>
          <w:sz w:val="23"/>
        </w:rPr>
        <w:t> </w:t>
      </w:r>
      <w:r>
        <w:rPr>
          <w:color w:val="231F20"/>
          <w:sz w:val="23"/>
        </w:rPr>
        <w:t>on</w:t>
      </w:r>
      <w:r>
        <w:rPr>
          <w:color w:val="231F20"/>
          <w:spacing w:val="-29"/>
          <w:sz w:val="23"/>
        </w:rPr>
        <w:t> </w:t>
      </w:r>
      <w:r>
        <w:rPr>
          <w:rFonts w:ascii="Cambria" w:hAnsi="Cambria"/>
          <w:i/>
          <w:color w:val="231F20"/>
          <w:sz w:val="23"/>
        </w:rPr>
        <w:t>Shabbos</w:t>
      </w:r>
      <w:r>
        <w:rPr>
          <w:color w:val="231F20"/>
          <w:sz w:val="23"/>
        </w:rPr>
        <w:t>.</w:t>
      </w:r>
      <w:r>
        <w:rPr>
          <w:color w:val="231F20"/>
          <w:spacing w:val="-29"/>
          <w:sz w:val="23"/>
        </w:rPr>
        <w:t> </w:t>
      </w:r>
      <w:r>
        <w:rPr>
          <w:color w:val="231F20"/>
          <w:spacing w:val="-3"/>
          <w:sz w:val="23"/>
        </w:rPr>
        <w:t>Perhaps </w:t>
      </w:r>
      <w:r>
        <w:rPr>
          <w:color w:val="231F20"/>
          <w:sz w:val="23"/>
        </w:rPr>
        <w:t>Jews who are obligated to keep </w:t>
      </w:r>
      <w:r>
        <w:rPr>
          <w:rFonts w:ascii="Cambria" w:hAnsi="Cambria"/>
          <w:i/>
          <w:color w:val="231F20"/>
          <w:spacing w:val="-3"/>
          <w:sz w:val="23"/>
        </w:rPr>
        <w:t>Shabbos </w:t>
      </w:r>
      <w:r>
        <w:rPr>
          <w:color w:val="231F20"/>
          <w:sz w:val="23"/>
        </w:rPr>
        <w:t>and violate it during their lives do not get a respite in the next world on</w:t>
      </w:r>
      <w:r>
        <w:rPr>
          <w:color w:val="231F20"/>
          <w:spacing w:val="-25"/>
          <w:sz w:val="23"/>
        </w:rPr>
        <w:t> </w:t>
      </w:r>
      <w:r>
        <w:rPr>
          <w:rFonts w:ascii="Cambria" w:hAnsi="Cambria"/>
          <w:i/>
          <w:color w:val="231F20"/>
          <w:sz w:val="23"/>
        </w:rPr>
        <w:t>Shabbos</w:t>
      </w:r>
      <w:r>
        <w:rPr>
          <w:color w:val="231F20"/>
          <w:sz w:val="23"/>
        </w:rPr>
        <w:t>.</w:t>
      </w:r>
    </w:p>
    <w:p>
      <w:pPr>
        <w:pStyle w:val="BodyText"/>
        <w:spacing w:line="312" w:lineRule="auto" w:before="31"/>
        <w:ind w:left="180" w:right="117" w:firstLine="360"/>
        <w:jc w:val="both"/>
      </w:pPr>
      <w:r>
        <w:rPr>
          <w:rFonts w:ascii="Cambria"/>
          <w:i/>
          <w:color w:val="231F20"/>
        </w:rPr>
        <w:t>Afikei</w:t>
      </w:r>
      <w:r>
        <w:rPr>
          <w:rFonts w:ascii="Cambria"/>
          <w:i/>
          <w:color w:val="231F20"/>
          <w:spacing w:val="-10"/>
        </w:rPr>
        <w:t> Yam</w:t>
      </w:r>
      <w:r>
        <w:rPr>
          <w:rFonts w:ascii="Cambria"/>
          <w:i/>
          <w:color w:val="231F20"/>
          <w:spacing w:val="-9"/>
        </w:rPr>
        <w:t> </w:t>
      </w:r>
      <w:r>
        <w:rPr>
          <w:color w:val="231F20"/>
        </w:rPr>
        <w:t>(</w:t>
      </w:r>
      <w:r>
        <w:rPr>
          <w:rFonts w:ascii="Cambria"/>
          <w:i/>
          <w:color w:val="231F20"/>
        </w:rPr>
        <w:t>cheilek</w:t>
      </w:r>
      <w:r>
        <w:rPr>
          <w:rFonts w:ascii="Cambria"/>
          <w:i/>
          <w:color w:val="231F20"/>
          <w:spacing w:val="-9"/>
        </w:rPr>
        <w:t> </w:t>
      </w:r>
      <w:r>
        <w:rPr>
          <w:color w:val="231F20"/>
        </w:rPr>
        <w:t>2</w:t>
      </w:r>
      <w:r>
        <w:rPr>
          <w:color w:val="231F20"/>
          <w:spacing w:val="-16"/>
        </w:rPr>
        <w:t> </w:t>
      </w:r>
      <w:r>
        <w:rPr>
          <w:rFonts w:ascii="Cambria"/>
          <w:i/>
          <w:color w:val="231F20"/>
          <w:spacing w:val="-3"/>
        </w:rPr>
        <w:t>Peninei</w:t>
      </w:r>
      <w:r>
        <w:rPr>
          <w:rFonts w:ascii="Cambria"/>
          <w:i/>
          <w:color w:val="231F20"/>
          <w:spacing w:val="-9"/>
        </w:rPr>
        <w:t> </w:t>
      </w:r>
      <w:r>
        <w:rPr>
          <w:rFonts w:ascii="Cambria"/>
          <w:i/>
          <w:color w:val="231F20"/>
          <w:spacing w:val="-10"/>
        </w:rPr>
        <w:t>Yam</w:t>
      </w:r>
      <w:r>
        <w:rPr>
          <w:rFonts w:ascii="Cambria"/>
          <w:i/>
          <w:color w:val="231F20"/>
          <w:spacing w:val="-9"/>
        </w:rPr>
        <w:t> </w:t>
      </w:r>
      <w:r>
        <w:rPr>
          <w:rFonts w:ascii="Cambria"/>
          <w:i/>
          <w:color w:val="231F20"/>
        </w:rPr>
        <w:t>os</w:t>
      </w:r>
      <w:r>
        <w:rPr>
          <w:rFonts w:ascii="Cambria"/>
          <w:i/>
          <w:color w:val="231F20"/>
          <w:spacing w:val="-9"/>
        </w:rPr>
        <w:t> </w:t>
      </w:r>
      <w:r>
        <w:rPr>
          <w:color w:val="231F20"/>
        </w:rPr>
        <w:t>14)</w:t>
      </w:r>
      <w:r>
        <w:rPr>
          <w:color w:val="231F20"/>
          <w:spacing w:val="-16"/>
        </w:rPr>
        <w:t> </w:t>
      </w:r>
      <w:r>
        <w:rPr>
          <w:color w:val="231F20"/>
        </w:rPr>
        <w:t>suggests</w:t>
      </w:r>
      <w:r>
        <w:rPr>
          <w:color w:val="231F20"/>
          <w:spacing w:val="-16"/>
        </w:rPr>
        <w:t> </w:t>
      </w:r>
      <w:r>
        <w:rPr>
          <w:color w:val="231F20"/>
        </w:rPr>
        <w:t>that</w:t>
      </w:r>
      <w:r>
        <w:rPr>
          <w:color w:val="231F20"/>
          <w:spacing w:val="-17"/>
        </w:rPr>
        <w:t> </w:t>
      </w:r>
      <w:r>
        <w:rPr>
          <w:color w:val="231F20"/>
        </w:rPr>
        <w:t>we</w:t>
      </w:r>
      <w:r>
        <w:rPr>
          <w:color w:val="231F20"/>
          <w:spacing w:val="-16"/>
        </w:rPr>
        <w:t> </w:t>
      </w:r>
      <w:r>
        <w:rPr>
          <w:color w:val="231F20"/>
        </w:rPr>
        <w:t>should all regularly accept </w:t>
      </w:r>
      <w:r>
        <w:rPr>
          <w:rFonts w:ascii="Cambria"/>
          <w:i/>
          <w:color w:val="231F20"/>
          <w:spacing w:val="-3"/>
        </w:rPr>
        <w:t>Shabbos </w:t>
      </w:r>
      <w:r>
        <w:rPr>
          <w:color w:val="231F20"/>
        </w:rPr>
        <w:t>early and leave it late. If we practice adding</w:t>
      </w:r>
      <w:r>
        <w:rPr>
          <w:color w:val="231F20"/>
          <w:spacing w:val="-6"/>
        </w:rPr>
        <w:t> </w:t>
      </w:r>
      <w:r>
        <w:rPr>
          <w:color w:val="231F20"/>
          <w:spacing w:val="-3"/>
        </w:rPr>
        <w:t>onto</w:t>
      </w:r>
      <w:r>
        <w:rPr>
          <w:color w:val="231F20"/>
          <w:spacing w:val="-5"/>
        </w:rPr>
        <w:t> </w:t>
      </w:r>
      <w:r>
        <w:rPr>
          <w:rFonts w:ascii="Cambria"/>
          <w:i/>
          <w:color w:val="231F20"/>
          <w:spacing w:val="-3"/>
        </w:rPr>
        <w:t>Shabbos</w:t>
      </w:r>
      <w:r>
        <w:rPr>
          <w:rFonts w:ascii="Cambria"/>
          <w:i/>
          <w:color w:val="231F20"/>
          <w:spacing w:val="1"/>
        </w:rPr>
        <w:t> </w:t>
      </w:r>
      <w:r>
        <w:rPr>
          <w:color w:val="231F20"/>
        </w:rPr>
        <w:t>when</w:t>
      </w:r>
      <w:r>
        <w:rPr>
          <w:color w:val="231F20"/>
          <w:spacing w:val="-5"/>
        </w:rPr>
        <w:t> </w:t>
      </w:r>
      <w:r>
        <w:rPr>
          <w:color w:val="231F20"/>
        </w:rPr>
        <w:t>it</w:t>
      </w:r>
      <w:r>
        <w:rPr>
          <w:color w:val="231F20"/>
          <w:spacing w:val="-5"/>
        </w:rPr>
        <w:t> </w:t>
      </w:r>
      <w:r>
        <w:rPr>
          <w:color w:val="231F20"/>
        </w:rPr>
        <w:t>enters</w:t>
      </w:r>
      <w:r>
        <w:rPr>
          <w:color w:val="231F20"/>
          <w:spacing w:val="-6"/>
        </w:rPr>
        <w:t> </w:t>
      </w:r>
      <w:r>
        <w:rPr>
          <w:color w:val="231F20"/>
        </w:rPr>
        <w:t>and</w:t>
      </w:r>
      <w:r>
        <w:rPr>
          <w:color w:val="231F20"/>
          <w:spacing w:val="-5"/>
        </w:rPr>
        <w:t> </w:t>
      </w:r>
      <w:r>
        <w:rPr>
          <w:color w:val="231F20"/>
        </w:rPr>
        <w:t>leaves,</w:t>
      </w:r>
      <w:r>
        <w:rPr>
          <w:color w:val="231F20"/>
          <w:spacing w:val="-6"/>
        </w:rPr>
        <w:t> </w:t>
      </w:r>
      <w:r>
        <w:rPr>
          <w:color w:val="231F20"/>
        </w:rPr>
        <w:t>in</w:t>
      </w:r>
      <w:r>
        <w:rPr>
          <w:color w:val="231F20"/>
          <w:spacing w:val="-5"/>
        </w:rPr>
        <w:t> </w:t>
      </w:r>
      <w:r>
        <w:rPr>
          <w:color w:val="231F20"/>
        </w:rPr>
        <w:t>the</w:t>
      </w:r>
      <w:r>
        <w:rPr>
          <w:color w:val="231F20"/>
          <w:spacing w:val="-5"/>
        </w:rPr>
        <w:t> </w:t>
      </w:r>
      <w:r>
        <w:rPr>
          <w:color w:val="231F20"/>
        </w:rPr>
        <w:t>next</w:t>
      </w:r>
      <w:r>
        <w:rPr>
          <w:color w:val="231F20"/>
          <w:spacing w:val="-6"/>
        </w:rPr>
        <w:t> </w:t>
      </w:r>
      <w:r>
        <w:rPr>
          <w:color w:val="231F20"/>
        </w:rPr>
        <w:t>world</w:t>
      </w:r>
      <w:r>
        <w:rPr>
          <w:color w:val="231F20"/>
          <w:spacing w:val="-5"/>
        </w:rPr>
        <w:t> </w:t>
      </w:r>
      <w:r>
        <w:rPr>
          <w:color w:val="231F20"/>
        </w:rPr>
        <w:t>we will</w:t>
      </w:r>
      <w:r>
        <w:rPr>
          <w:color w:val="231F20"/>
          <w:spacing w:val="-10"/>
        </w:rPr>
        <w:t> </w:t>
      </w:r>
      <w:r>
        <w:rPr>
          <w:color w:val="231F20"/>
        </w:rPr>
        <w:t>merit</w:t>
      </w:r>
      <w:r>
        <w:rPr>
          <w:color w:val="231F20"/>
          <w:spacing w:val="-10"/>
        </w:rPr>
        <w:t> </w:t>
      </w:r>
      <w:r>
        <w:rPr>
          <w:color w:val="231F20"/>
        </w:rPr>
        <w:t>to</w:t>
      </w:r>
      <w:r>
        <w:rPr>
          <w:color w:val="231F20"/>
          <w:spacing w:val="-10"/>
        </w:rPr>
        <w:t> </w:t>
      </w:r>
      <w:r>
        <w:rPr>
          <w:color w:val="231F20"/>
        </w:rPr>
        <w:t>receive</w:t>
      </w:r>
      <w:r>
        <w:rPr>
          <w:color w:val="231F20"/>
          <w:spacing w:val="-10"/>
        </w:rPr>
        <w:t> </w:t>
      </w:r>
      <w:r>
        <w:rPr>
          <w:color w:val="231F20"/>
        </w:rPr>
        <w:t>a</w:t>
      </w:r>
      <w:r>
        <w:rPr>
          <w:color w:val="231F20"/>
          <w:spacing w:val="-10"/>
        </w:rPr>
        <w:t> </w:t>
      </w:r>
      <w:r>
        <w:rPr>
          <w:color w:val="231F20"/>
        </w:rPr>
        <w:t>longer</w:t>
      </w:r>
      <w:r>
        <w:rPr>
          <w:color w:val="231F20"/>
          <w:spacing w:val="-10"/>
        </w:rPr>
        <w:t> </w:t>
      </w:r>
      <w:r>
        <w:rPr>
          <w:color w:val="231F20"/>
        </w:rPr>
        <w:t>break</w:t>
      </w:r>
      <w:r>
        <w:rPr>
          <w:color w:val="231F20"/>
          <w:spacing w:val="-10"/>
        </w:rPr>
        <w:t> </w:t>
      </w:r>
      <w:r>
        <w:rPr>
          <w:color w:val="231F20"/>
        </w:rPr>
        <w:t>from</w:t>
      </w:r>
      <w:r>
        <w:rPr>
          <w:color w:val="231F20"/>
          <w:spacing w:val="-10"/>
        </w:rPr>
        <w:t> </w:t>
      </w:r>
      <w:r>
        <w:rPr>
          <w:rFonts w:ascii="Cambria"/>
          <w:i/>
          <w:color w:val="231F20"/>
        </w:rPr>
        <w:t>Gehenom</w:t>
      </w:r>
      <w:r>
        <w:rPr>
          <w:rFonts w:ascii="Cambria"/>
          <w:i/>
          <w:color w:val="231F20"/>
          <w:spacing w:val="-3"/>
        </w:rPr>
        <w:t> </w:t>
      </w:r>
      <w:r>
        <w:rPr>
          <w:color w:val="231F20"/>
          <w:spacing w:val="-3"/>
        </w:rPr>
        <w:t>at</w:t>
      </w:r>
      <w:r>
        <w:rPr>
          <w:color w:val="231F20"/>
          <w:spacing w:val="-10"/>
        </w:rPr>
        <w:t> </w:t>
      </w:r>
      <w:r>
        <w:rPr>
          <w:color w:val="231F20"/>
        </w:rPr>
        <w:t>the</w:t>
      </w:r>
      <w:r>
        <w:rPr>
          <w:color w:val="231F20"/>
          <w:spacing w:val="-10"/>
        </w:rPr>
        <w:t> </w:t>
      </w:r>
      <w:r>
        <w:rPr>
          <w:color w:val="231F20"/>
        </w:rPr>
        <w:t>end</w:t>
      </w:r>
      <w:r>
        <w:rPr>
          <w:color w:val="231F20"/>
          <w:spacing w:val="-10"/>
        </w:rPr>
        <w:t> </w:t>
      </w:r>
      <w:r>
        <w:rPr>
          <w:color w:val="231F20"/>
        </w:rPr>
        <w:t>of</w:t>
      </w:r>
      <w:r>
        <w:rPr>
          <w:color w:val="231F20"/>
          <w:spacing w:val="-10"/>
        </w:rPr>
        <w:t> </w:t>
      </w:r>
      <w:r>
        <w:rPr>
          <w:color w:val="231F20"/>
        </w:rPr>
        <w:t>each week. </w:t>
      </w:r>
      <w:r>
        <w:rPr>
          <w:rFonts w:ascii="Cambria"/>
          <w:i/>
          <w:color w:val="231F20"/>
          <w:spacing w:val="-3"/>
        </w:rPr>
        <w:t>Ramban </w:t>
      </w:r>
      <w:r>
        <w:rPr>
          <w:color w:val="231F20"/>
        </w:rPr>
        <w:t>teaches that all the travails of </w:t>
      </w:r>
      <w:r>
        <w:rPr>
          <w:rFonts w:ascii="Cambria"/>
          <w:i/>
          <w:color w:val="231F20"/>
          <w:spacing w:val="-4"/>
        </w:rPr>
        <w:t>Iyov </w:t>
      </w:r>
      <w:r>
        <w:rPr>
          <w:color w:val="231F20"/>
        </w:rPr>
        <w:t>do not equal one hour of </w:t>
      </w:r>
      <w:r>
        <w:rPr>
          <w:rFonts w:ascii="Cambria"/>
          <w:i/>
          <w:color w:val="231F20"/>
        </w:rPr>
        <w:t>Gehenom</w:t>
      </w:r>
      <w:r>
        <w:rPr>
          <w:color w:val="231F20"/>
        </w:rPr>
        <w:t>. </w:t>
      </w:r>
      <w:r>
        <w:rPr>
          <w:color w:val="231F20"/>
          <w:spacing w:val="-5"/>
        </w:rPr>
        <w:t>It </w:t>
      </w:r>
      <w:r>
        <w:rPr>
          <w:color w:val="231F20"/>
        </w:rPr>
        <w:t>is truly worthwhile to save oneself from more suffering in that</w:t>
      </w:r>
      <w:r>
        <w:rPr>
          <w:color w:val="231F20"/>
          <w:spacing w:val="2"/>
        </w:rPr>
        <w:t> </w:t>
      </w:r>
      <w:r>
        <w:rPr>
          <w:color w:val="231F20"/>
        </w:rPr>
        <w:t>realm.</w:t>
      </w:r>
    </w:p>
    <w:p>
      <w:pPr>
        <w:pStyle w:val="BodyText"/>
        <w:spacing w:line="314" w:lineRule="auto" w:before="39"/>
        <w:ind w:left="180" w:right="117" w:firstLine="360"/>
        <w:jc w:val="both"/>
      </w:pPr>
      <w:r>
        <w:rPr>
          <w:rFonts w:ascii="Cambria"/>
          <w:i/>
          <w:color w:val="231F20"/>
          <w:spacing w:val="-3"/>
        </w:rPr>
        <w:t>Rabbeinu</w:t>
      </w:r>
      <w:r>
        <w:rPr>
          <w:rFonts w:ascii="Cambria"/>
          <w:i/>
          <w:color w:val="231F20"/>
          <w:spacing w:val="-27"/>
        </w:rPr>
        <w:t> </w:t>
      </w:r>
      <w:r>
        <w:rPr>
          <w:rFonts w:ascii="Cambria"/>
          <w:i/>
          <w:color w:val="231F20"/>
        </w:rPr>
        <w:t>Bechaye</w:t>
      </w:r>
      <w:r>
        <w:rPr>
          <w:rFonts w:ascii="Cambria"/>
          <w:i/>
          <w:color w:val="231F20"/>
          <w:spacing w:val="-27"/>
        </w:rPr>
        <w:t> </w:t>
      </w:r>
      <w:r>
        <w:rPr>
          <w:color w:val="231F20"/>
        </w:rPr>
        <w:t>(</w:t>
      </w:r>
      <w:r>
        <w:rPr>
          <w:rFonts w:ascii="Cambria"/>
          <w:i/>
          <w:color w:val="231F20"/>
        </w:rPr>
        <w:t>Kad</w:t>
      </w:r>
      <w:r>
        <w:rPr>
          <w:rFonts w:ascii="Cambria"/>
          <w:i/>
          <w:color w:val="231F20"/>
          <w:spacing w:val="-26"/>
        </w:rPr>
        <w:t> </w:t>
      </w:r>
      <w:r>
        <w:rPr>
          <w:rFonts w:ascii="Cambria"/>
          <w:i/>
          <w:color w:val="231F20"/>
          <w:spacing w:val="-3"/>
        </w:rPr>
        <w:t>Hakemach</w:t>
      </w:r>
      <w:r>
        <w:rPr>
          <w:rFonts w:ascii="Cambria"/>
          <w:i/>
          <w:color w:val="231F20"/>
          <w:spacing w:val="-27"/>
        </w:rPr>
        <w:t> </w:t>
      </w:r>
      <w:r>
        <w:rPr>
          <w:rFonts w:ascii="Cambria"/>
          <w:i/>
          <w:color w:val="231F20"/>
          <w:spacing w:val="-3"/>
        </w:rPr>
        <w:t>Erech</w:t>
      </w:r>
      <w:r>
        <w:rPr>
          <w:rFonts w:ascii="Cambria"/>
          <w:i/>
          <w:color w:val="231F20"/>
          <w:spacing w:val="-26"/>
        </w:rPr>
        <w:t> </w:t>
      </w:r>
      <w:r>
        <w:rPr>
          <w:rFonts w:ascii="Cambria"/>
          <w:i/>
          <w:color w:val="231F20"/>
        </w:rPr>
        <w:t>Shabbos</w:t>
      </w:r>
      <w:r>
        <w:rPr>
          <w:color w:val="231F20"/>
        </w:rPr>
        <w:t>)</w:t>
      </w:r>
      <w:r>
        <w:rPr>
          <w:color w:val="231F20"/>
          <w:spacing w:val="-34"/>
        </w:rPr>
        <w:t> </w:t>
      </w:r>
      <w:r>
        <w:rPr>
          <w:color w:val="231F20"/>
        </w:rPr>
        <w:t>writes</w:t>
      </w:r>
      <w:r>
        <w:rPr>
          <w:color w:val="231F20"/>
          <w:spacing w:val="-33"/>
        </w:rPr>
        <w:t> </w:t>
      </w:r>
      <w:r>
        <w:rPr>
          <w:color w:val="231F20"/>
        </w:rPr>
        <w:t>that</w:t>
      </w:r>
      <w:r>
        <w:rPr>
          <w:color w:val="231F20"/>
          <w:spacing w:val="-34"/>
        </w:rPr>
        <w:t> </w:t>
      </w:r>
      <w:r>
        <w:rPr>
          <w:color w:val="231F20"/>
        </w:rPr>
        <w:t>all Jews</w:t>
      </w:r>
      <w:r>
        <w:rPr>
          <w:color w:val="231F20"/>
          <w:spacing w:val="-25"/>
        </w:rPr>
        <w:t> </w:t>
      </w:r>
      <w:r>
        <w:rPr>
          <w:color w:val="231F20"/>
        </w:rPr>
        <w:t>have</w:t>
      </w:r>
      <w:r>
        <w:rPr>
          <w:color w:val="231F20"/>
          <w:spacing w:val="-25"/>
        </w:rPr>
        <w:t> </w:t>
      </w:r>
      <w:r>
        <w:rPr>
          <w:color w:val="231F20"/>
        </w:rPr>
        <w:t>the</w:t>
      </w:r>
      <w:r>
        <w:rPr>
          <w:color w:val="231F20"/>
          <w:spacing w:val="-25"/>
        </w:rPr>
        <w:t> </w:t>
      </w:r>
      <w:r>
        <w:rPr>
          <w:color w:val="231F20"/>
        </w:rPr>
        <w:t>custom</w:t>
      </w:r>
      <w:r>
        <w:rPr>
          <w:color w:val="231F20"/>
          <w:spacing w:val="-25"/>
        </w:rPr>
        <w:t> </w:t>
      </w:r>
      <w:r>
        <w:rPr>
          <w:color w:val="231F20"/>
        </w:rPr>
        <w:t>not</w:t>
      </w:r>
      <w:r>
        <w:rPr>
          <w:color w:val="231F20"/>
          <w:spacing w:val="-24"/>
        </w:rPr>
        <w:t> </w:t>
      </w:r>
      <w:r>
        <w:rPr>
          <w:color w:val="231F20"/>
        </w:rPr>
        <w:t>to</w:t>
      </w:r>
      <w:r>
        <w:rPr>
          <w:color w:val="231F20"/>
          <w:spacing w:val="-25"/>
        </w:rPr>
        <w:t> </w:t>
      </w:r>
      <w:r>
        <w:rPr>
          <w:color w:val="231F20"/>
        </w:rPr>
        <w:t>rush</w:t>
      </w:r>
      <w:r>
        <w:rPr>
          <w:color w:val="231F20"/>
          <w:spacing w:val="-25"/>
        </w:rPr>
        <w:t> </w:t>
      </w:r>
      <w:r>
        <w:rPr>
          <w:color w:val="231F20"/>
        </w:rPr>
        <w:t>the</w:t>
      </w:r>
      <w:r>
        <w:rPr>
          <w:color w:val="231F20"/>
          <w:spacing w:val="-25"/>
        </w:rPr>
        <w:t> </w:t>
      </w:r>
      <w:r>
        <w:rPr>
          <w:color w:val="231F20"/>
        </w:rPr>
        <w:t>prayers</w:t>
      </w:r>
      <w:r>
        <w:rPr>
          <w:color w:val="231F20"/>
          <w:spacing w:val="-24"/>
        </w:rPr>
        <w:t> </w:t>
      </w:r>
      <w:r>
        <w:rPr>
          <w:color w:val="231F20"/>
          <w:spacing w:val="-3"/>
        </w:rPr>
        <w:t>at</w:t>
      </w:r>
      <w:r>
        <w:rPr>
          <w:color w:val="231F20"/>
          <w:spacing w:val="-25"/>
        </w:rPr>
        <w:t> </w:t>
      </w:r>
      <w:r>
        <w:rPr>
          <w:color w:val="231F20"/>
        </w:rPr>
        <w:t>the</w:t>
      </w:r>
      <w:r>
        <w:rPr>
          <w:color w:val="231F20"/>
          <w:spacing w:val="-25"/>
        </w:rPr>
        <w:t> </w:t>
      </w:r>
      <w:r>
        <w:rPr>
          <w:color w:val="231F20"/>
        </w:rPr>
        <w:t>end</w:t>
      </w:r>
      <w:r>
        <w:rPr>
          <w:color w:val="231F20"/>
          <w:spacing w:val="-25"/>
        </w:rPr>
        <w:t> </w:t>
      </w:r>
      <w:r>
        <w:rPr>
          <w:color w:val="231F20"/>
        </w:rPr>
        <w:t>of</w:t>
      </w:r>
      <w:r>
        <w:rPr>
          <w:color w:val="231F20"/>
          <w:spacing w:val="-24"/>
        </w:rPr>
        <w:t> </w:t>
      </w:r>
      <w:r>
        <w:rPr>
          <w:rFonts w:ascii="Cambria"/>
          <w:i/>
          <w:color w:val="231F20"/>
        </w:rPr>
        <w:t>Shabbos</w:t>
      </w:r>
      <w:r>
        <w:rPr>
          <w:color w:val="231F20"/>
        </w:rPr>
        <w:t>.</w:t>
      </w:r>
      <w:r>
        <w:rPr>
          <w:color w:val="231F20"/>
          <w:spacing w:val="-25"/>
        </w:rPr>
        <w:t> </w:t>
      </w:r>
      <w:r>
        <w:rPr>
          <w:color w:val="231F20"/>
          <w:spacing w:val="-12"/>
        </w:rPr>
        <w:t>We </w:t>
      </w:r>
      <w:r>
        <w:rPr>
          <w:color w:val="231F20"/>
        </w:rPr>
        <w:t>wait until the night is very dark and then we recite the final prayers slowly</w:t>
      </w:r>
      <w:r>
        <w:rPr>
          <w:color w:val="231F20"/>
          <w:spacing w:val="-19"/>
        </w:rPr>
        <w:t> </w:t>
      </w:r>
      <w:r>
        <w:rPr>
          <w:color w:val="231F20"/>
        </w:rPr>
        <w:t>in</w:t>
      </w:r>
      <w:r>
        <w:rPr>
          <w:color w:val="231F20"/>
          <w:spacing w:val="-19"/>
        </w:rPr>
        <w:t> </w:t>
      </w:r>
      <w:r>
        <w:rPr>
          <w:color w:val="231F20"/>
        </w:rPr>
        <w:t>order</w:t>
      </w:r>
      <w:r>
        <w:rPr>
          <w:color w:val="231F20"/>
          <w:spacing w:val="-19"/>
        </w:rPr>
        <w:t> </w:t>
      </w:r>
      <w:r>
        <w:rPr>
          <w:color w:val="231F20"/>
        </w:rPr>
        <w:t>to</w:t>
      </w:r>
      <w:r>
        <w:rPr>
          <w:color w:val="231F20"/>
          <w:spacing w:val="-18"/>
        </w:rPr>
        <w:t> </w:t>
      </w:r>
      <w:r>
        <w:rPr>
          <w:color w:val="231F20"/>
        </w:rPr>
        <w:t>keep</w:t>
      </w:r>
      <w:r>
        <w:rPr>
          <w:color w:val="231F20"/>
          <w:spacing w:val="-19"/>
        </w:rPr>
        <w:t> </w:t>
      </w:r>
      <w:r>
        <w:rPr>
          <w:color w:val="231F20"/>
        </w:rPr>
        <w:t>the</w:t>
      </w:r>
      <w:r>
        <w:rPr>
          <w:color w:val="231F20"/>
          <w:spacing w:val="-19"/>
        </w:rPr>
        <w:t> </w:t>
      </w:r>
      <w:r>
        <w:rPr>
          <w:color w:val="231F20"/>
        </w:rPr>
        <w:t>wicked</w:t>
      </w:r>
      <w:r>
        <w:rPr>
          <w:color w:val="231F20"/>
          <w:spacing w:val="-18"/>
        </w:rPr>
        <w:t> </w:t>
      </w:r>
      <w:r>
        <w:rPr>
          <w:color w:val="231F20"/>
        </w:rPr>
        <w:t>out</w:t>
      </w:r>
      <w:r>
        <w:rPr>
          <w:color w:val="231F20"/>
          <w:spacing w:val="-19"/>
        </w:rPr>
        <w:t> </w:t>
      </w:r>
      <w:r>
        <w:rPr>
          <w:color w:val="231F20"/>
        </w:rPr>
        <w:t>of</w:t>
      </w:r>
      <w:r>
        <w:rPr>
          <w:color w:val="231F20"/>
          <w:spacing w:val="-19"/>
        </w:rPr>
        <w:t> </w:t>
      </w:r>
      <w:r>
        <w:rPr>
          <w:rFonts w:ascii="Cambria"/>
          <w:i/>
          <w:color w:val="231F20"/>
        </w:rPr>
        <w:t>Gehenom</w:t>
      </w:r>
      <w:r>
        <w:rPr>
          <w:rFonts w:ascii="Cambria"/>
          <w:i/>
          <w:color w:val="231F20"/>
          <w:spacing w:val="-12"/>
        </w:rPr>
        <w:t> </w:t>
      </w:r>
      <w:r>
        <w:rPr>
          <w:color w:val="231F20"/>
        </w:rPr>
        <w:t>a</w:t>
      </w:r>
      <w:r>
        <w:rPr>
          <w:color w:val="231F20"/>
          <w:spacing w:val="-18"/>
        </w:rPr>
        <w:t> </w:t>
      </w:r>
      <w:r>
        <w:rPr>
          <w:color w:val="231F20"/>
        </w:rPr>
        <w:t>bit</w:t>
      </w:r>
      <w:r>
        <w:rPr>
          <w:color w:val="231F20"/>
          <w:spacing w:val="-19"/>
        </w:rPr>
        <w:t> </w:t>
      </w:r>
      <w:r>
        <w:rPr>
          <w:color w:val="231F20"/>
          <w:spacing w:val="-4"/>
        </w:rPr>
        <w:t>longer.</w:t>
      </w:r>
      <w:r>
        <w:rPr>
          <w:color w:val="231F20"/>
          <w:spacing w:val="-19"/>
        </w:rPr>
        <w:t> </w:t>
      </w:r>
      <w:r>
        <w:rPr>
          <w:color w:val="231F20"/>
        </w:rPr>
        <w:t>When the</w:t>
      </w:r>
      <w:r>
        <w:rPr>
          <w:color w:val="231F20"/>
          <w:spacing w:val="-15"/>
        </w:rPr>
        <w:t> </w:t>
      </w:r>
      <w:r>
        <w:rPr>
          <w:color w:val="231F20"/>
        </w:rPr>
        <w:t>souls</w:t>
      </w:r>
      <w:r>
        <w:rPr>
          <w:color w:val="231F20"/>
          <w:spacing w:val="-14"/>
        </w:rPr>
        <w:t> </w:t>
      </w:r>
      <w:r>
        <w:rPr>
          <w:color w:val="231F20"/>
        </w:rPr>
        <w:t>leave</w:t>
      </w:r>
      <w:r>
        <w:rPr>
          <w:color w:val="231F20"/>
          <w:spacing w:val="-14"/>
        </w:rPr>
        <w:t> </w:t>
      </w:r>
      <w:r>
        <w:rPr>
          <w:rFonts w:ascii="Cambria"/>
          <w:i/>
          <w:color w:val="231F20"/>
        </w:rPr>
        <w:t>Gehenom</w:t>
      </w:r>
      <w:r>
        <w:rPr>
          <w:rFonts w:ascii="Cambria"/>
          <w:i/>
          <w:color w:val="231F20"/>
          <w:spacing w:val="-8"/>
        </w:rPr>
        <w:t> </w:t>
      </w:r>
      <w:r>
        <w:rPr>
          <w:color w:val="231F20"/>
        </w:rPr>
        <w:t>on</w:t>
      </w:r>
      <w:r>
        <w:rPr>
          <w:color w:val="231F20"/>
          <w:spacing w:val="-14"/>
        </w:rPr>
        <w:t> </w:t>
      </w:r>
      <w:r>
        <w:rPr>
          <w:color w:val="231F20"/>
        </w:rPr>
        <w:t>Friday</w:t>
      </w:r>
      <w:r>
        <w:rPr>
          <w:color w:val="231F20"/>
          <w:spacing w:val="-14"/>
        </w:rPr>
        <w:t> </w:t>
      </w:r>
      <w:r>
        <w:rPr>
          <w:color w:val="231F20"/>
        </w:rPr>
        <w:t>evening,</w:t>
      </w:r>
      <w:r>
        <w:rPr>
          <w:color w:val="231F20"/>
          <w:spacing w:val="-14"/>
        </w:rPr>
        <w:t> </w:t>
      </w:r>
      <w:r>
        <w:rPr>
          <w:color w:val="231F20"/>
        </w:rPr>
        <w:t>they</w:t>
      </w:r>
      <w:r>
        <w:rPr>
          <w:color w:val="231F20"/>
          <w:spacing w:val="-15"/>
        </w:rPr>
        <w:t> </w:t>
      </w:r>
      <w:r>
        <w:rPr>
          <w:color w:val="231F20"/>
        </w:rPr>
        <w:t>are</w:t>
      </w:r>
      <w:r>
        <w:rPr>
          <w:color w:val="231F20"/>
          <w:spacing w:val="-14"/>
        </w:rPr>
        <w:t> </w:t>
      </w:r>
      <w:r>
        <w:rPr>
          <w:color w:val="231F20"/>
          <w:spacing w:val="-3"/>
        </w:rPr>
        <w:t>thirsty.</w:t>
      </w:r>
      <w:r>
        <w:rPr>
          <w:color w:val="231F20"/>
          <w:spacing w:val="-14"/>
        </w:rPr>
        <w:t> </w:t>
      </w:r>
      <w:r>
        <w:rPr>
          <w:color w:val="231F20"/>
        </w:rPr>
        <w:t>They</w:t>
      </w:r>
      <w:r>
        <w:rPr>
          <w:color w:val="231F20"/>
          <w:spacing w:val="-14"/>
        </w:rPr>
        <w:t> </w:t>
      </w:r>
      <w:r>
        <w:rPr>
          <w:color w:val="231F20"/>
        </w:rPr>
        <w:t>go to the wells to drink and bathe. </w:t>
      </w:r>
      <w:r>
        <w:rPr>
          <w:color w:val="231F20"/>
          <w:spacing w:val="-12"/>
        </w:rPr>
        <w:t>We </w:t>
      </w:r>
      <w:r>
        <w:rPr>
          <w:color w:val="231F20"/>
        </w:rPr>
        <w:t>have a custom not to draw water on</w:t>
      </w:r>
      <w:r>
        <w:rPr>
          <w:color w:val="231F20"/>
          <w:spacing w:val="7"/>
        </w:rPr>
        <w:t> </w:t>
      </w:r>
      <w:r>
        <w:rPr>
          <w:color w:val="231F20"/>
        </w:rPr>
        <w:t>Friday</w:t>
      </w:r>
      <w:r>
        <w:rPr>
          <w:color w:val="231F20"/>
          <w:spacing w:val="7"/>
        </w:rPr>
        <w:t> </w:t>
      </w:r>
      <w:r>
        <w:rPr>
          <w:color w:val="231F20"/>
        </w:rPr>
        <w:t>evening</w:t>
      </w:r>
      <w:r>
        <w:rPr>
          <w:color w:val="231F20"/>
          <w:spacing w:val="8"/>
        </w:rPr>
        <w:t> </w:t>
      </w:r>
      <w:r>
        <w:rPr>
          <w:color w:val="231F20"/>
        </w:rPr>
        <w:t>from</w:t>
      </w:r>
      <w:r>
        <w:rPr>
          <w:color w:val="231F20"/>
          <w:spacing w:val="7"/>
        </w:rPr>
        <w:t> </w:t>
      </w:r>
      <w:r>
        <w:rPr>
          <w:color w:val="231F20"/>
        </w:rPr>
        <w:t>sunset</w:t>
      </w:r>
      <w:r>
        <w:rPr>
          <w:color w:val="231F20"/>
          <w:spacing w:val="8"/>
        </w:rPr>
        <w:t> </w:t>
      </w:r>
      <w:r>
        <w:rPr>
          <w:color w:val="231F20"/>
        </w:rPr>
        <w:t>until</w:t>
      </w:r>
      <w:r>
        <w:rPr>
          <w:color w:val="231F20"/>
          <w:spacing w:val="7"/>
        </w:rPr>
        <w:t> </w:t>
      </w:r>
      <w:r>
        <w:rPr>
          <w:color w:val="231F20"/>
        </w:rPr>
        <w:t>the</w:t>
      </w:r>
      <w:r>
        <w:rPr>
          <w:color w:val="231F20"/>
          <w:spacing w:val="8"/>
        </w:rPr>
        <w:t> </w:t>
      </w:r>
      <w:r>
        <w:rPr>
          <w:color w:val="231F20"/>
        </w:rPr>
        <w:t>emergence</w:t>
      </w:r>
      <w:r>
        <w:rPr>
          <w:color w:val="231F20"/>
          <w:spacing w:val="7"/>
        </w:rPr>
        <w:t> </w:t>
      </w:r>
      <w:r>
        <w:rPr>
          <w:color w:val="231F20"/>
        </w:rPr>
        <w:t>of</w:t>
      </w:r>
      <w:r>
        <w:rPr>
          <w:color w:val="231F20"/>
          <w:spacing w:val="8"/>
        </w:rPr>
        <w:t> </w:t>
      </w:r>
      <w:r>
        <w:rPr>
          <w:color w:val="231F20"/>
        </w:rPr>
        <w:t>stars</w:t>
      </w:r>
      <w:r>
        <w:rPr>
          <w:color w:val="231F20"/>
          <w:spacing w:val="7"/>
        </w:rPr>
        <w:t> </w:t>
      </w:r>
      <w:r>
        <w:rPr>
          <w:color w:val="231F20"/>
        </w:rPr>
        <w:t>for</w:t>
      </w:r>
      <w:r>
        <w:rPr>
          <w:color w:val="231F20"/>
          <w:spacing w:val="7"/>
        </w:rPr>
        <w:t> </w:t>
      </w:r>
      <w:r>
        <w:rPr>
          <w:color w:val="231F20"/>
        </w:rPr>
        <w:t>it</w:t>
      </w:r>
      <w:r>
        <w:rPr>
          <w:color w:val="231F20"/>
          <w:spacing w:val="8"/>
        </w:rPr>
        <w:t> </w:t>
      </w:r>
      <w:r>
        <w:rPr>
          <w:color w:val="231F20"/>
        </w:rPr>
        <w:t>is</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like stealing from the water of the souls of the wicked. This custom strengthens our faith that the souls of the wicked are released </w:t>
      </w:r>
      <w:r>
        <w:rPr>
          <w:color w:val="231F20"/>
          <w:spacing w:val="-3"/>
        </w:rPr>
        <w:t>at </w:t>
      </w:r>
      <w:r>
        <w:rPr>
          <w:color w:val="231F20"/>
        </w:rPr>
        <w:t>that time.</w:t>
      </w:r>
      <w:r>
        <w:rPr>
          <w:color w:val="231F20"/>
          <w:spacing w:val="-12"/>
        </w:rPr>
        <w:t> </w:t>
      </w:r>
      <w:r>
        <w:rPr>
          <w:color w:val="231F20"/>
        </w:rPr>
        <w:t>Strong</w:t>
      </w:r>
      <w:r>
        <w:rPr>
          <w:color w:val="231F20"/>
          <w:spacing w:val="-12"/>
        </w:rPr>
        <w:t> </w:t>
      </w:r>
      <w:r>
        <w:rPr>
          <w:color w:val="231F20"/>
        </w:rPr>
        <w:t>belief</w:t>
      </w:r>
      <w:r>
        <w:rPr>
          <w:color w:val="231F20"/>
          <w:spacing w:val="-11"/>
        </w:rPr>
        <w:t> </w:t>
      </w:r>
      <w:r>
        <w:rPr>
          <w:color w:val="231F20"/>
        </w:rPr>
        <w:t>in</w:t>
      </w:r>
      <w:r>
        <w:rPr>
          <w:color w:val="231F20"/>
          <w:spacing w:val="-12"/>
        </w:rPr>
        <w:t> </w:t>
      </w:r>
      <w:r>
        <w:rPr>
          <w:color w:val="231F20"/>
        </w:rPr>
        <w:t>the</w:t>
      </w:r>
      <w:r>
        <w:rPr>
          <w:color w:val="231F20"/>
          <w:spacing w:val="-12"/>
        </w:rPr>
        <w:t> </w:t>
      </w:r>
      <w:r>
        <w:rPr>
          <w:color w:val="231F20"/>
        </w:rPr>
        <w:t>reality</w:t>
      </w:r>
      <w:r>
        <w:rPr>
          <w:color w:val="231F20"/>
          <w:spacing w:val="-11"/>
        </w:rPr>
        <w:t> </w:t>
      </w:r>
      <w:r>
        <w:rPr>
          <w:color w:val="231F20"/>
        </w:rPr>
        <w:t>of</w:t>
      </w:r>
      <w:r>
        <w:rPr>
          <w:color w:val="231F20"/>
          <w:spacing w:val="-12"/>
        </w:rPr>
        <w:t> </w:t>
      </w:r>
      <w:r>
        <w:rPr>
          <w:rFonts w:ascii="Cambria"/>
          <w:i/>
          <w:color w:val="231F20"/>
        </w:rPr>
        <w:t>Gehenom</w:t>
      </w:r>
      <w:r>
        <w:rPr>
          <w:rFonts w:ascii="Cambria"/>
          <w:i/>
          <w:color w:val="231F20"/>
          <w:spacing w:val="-5"/>
        </w:rPr>
        <w:t> </w:t>
      </w:r>
      <w:r>
        <w:rPr>
          <w:color w:val="231F20"/>
        </w:rPr>
        <w:t>strengthens</w:t>
      </w:r>
      <w:r>
        <w:rPr>
          <w:color w:val="231F20"/>
          <w:spacing w:val="-11"/>
        </w:rPr>
        <w:t> </w:t>
      </w:r>
      <w:r>
        <w:rPr>
          <w:color w:val="231F20"/>
        </w:rPr>
        <w:t>observance of </w:t>
      </w:r>
      <w:r>
        <w:rPr>
          <w:rFonts w:ascii="Cambria"/>
          <w:i/>
          <w:color w:val="231F20"/>
        </w:rPr>
        <w:t>mitzvos</w:t>
      </w:r>
      <w:r>
        <w:rPr>
          <w:rFonts w:ascii="Cambria"/>
          <w:i/>
          <w:color w:val="231F20"/>
          <w:spacing w:val="5"/>
        </w:rPr>
        <w:t> </w:t>
      </w:r>
      <w:r>
        <w:rPr>
          <w:color w:val="231F20"/>
        </w:rPr>
        <w:t>(</w:t>
      </w:r>
      <w:r>
        <w:rPr>
          <w:rFonts w:asci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30" w:right="268" w:firstLine="0"/>
        <w:jc w:val="center"/>
        <w:rPr>
          <w:rFonts w:ascii="Cambria"/>
          <w:b/>
          <w:sz w:val="32"/>
        </w:rPr>
      </w:pPr>
      <w:r>
        <w:rPr>
          <w:rFonts w:ascii="Cambria"/>
          <w:b/>
          <w:color w:val="231F20"/>
          <w:w w:val="95"/>
          <w:sz w:val="32"/>
        </w:rPr>
        <w:t>Can a Family Adopt a Custom Because of </w:t>
      </w:r>
      <w:r>
        <w:rPr>
          <w:rFonts w:ascii="Cambria"/>
          <w:b/>
          <w:color w:val="231F20"/>
          <w:sz w:val="32"/>
        </w:rPr>
        <w:t>Bad Experiences?</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O</w:t>
      </w:r>
      <w:r>
        <w:rPr>
          <w:color w:val="231F20"/>
        </w:rPr>
        <w:t>ur </w:t>
      </w:r>
      <w:r>
        <w:rPr>
          <w:rFonts w:ascii="Cambria"/>
          <w:i/>
          <w:color w:val="231F20"/>
        </w:rPr>
        <w:t>Gemara </w:t>
      </w:r>
      <w:r>
        <w:rPr>
          <w:color w:val="231F20"/>
        </w:rPr>
        <w:t>teaches about the prohibition against superstition. A Jew is not allowed to engage in </w:t>
      </w:r>
      <w:r>
        <w:rPr>
          <w:rFonts w:ascii="Cambria"/>
          <w:i/>
          <w:color w:val="231F20"/>
        </w:rPr>
        <w:t>nichush</w:t>
      </w:r>
      <w:r>
        <w:rPr>
          <w:color w:val="231F20"/>
        </w:rPr>
        <w:t>. If the taxman is out and</w:t>
      </w:r>
    </w:p>
    <w:p>
      <w:pPr>
        <w:pStyle w:val="BodyText"/>
        <w:spacing w:line="316" w:lineRule="auto" w:before="53"/>
        <w:ind w:left="180" w:right="116"/>
        <w:jc w:val="both"/>
      </w:pPr>
      <w:r>
        <w:rPr>
          <w:color w:val="231F20"/>
        </w:rPr>
        <w:t>collecting taxes, I cannot tell him, “Please do not start your tax collection with me because that will bring bad luck to </w:t>
      </w:r>
      <w:r>
        <w:rPr>
          <w:color w:val="231F20"/>
          <w:spacing w:val="-3"/>
        </w:rPr>
        <w:t>my  </w:t>
      </w:r>
      <w:r>
        <w:rPr>
          <w:color w:val="231F20"/>
          <w:spacing w:val="-11"/>
        </w:rPr>
        <w:t>day.”      </w:t>
      </w:r>
      <w:r>
        <w:rPr>
          <w:color w:val="231F20"/>
        </w:rPr>
        <w:t>If someone lent money to me and is coming to collect the debt I cannot </w:t>
      </w:r>
      <w:r>
        <w:rPr>
          <w:color w:val="231F20"/>
          <w:spacing w:val="-6"/>
        </w:rPr>
        <w:t>say, </w:t>
      </w:r>
      <w:r>
        <w:rPr>
          <w:color w:val="231F20"/>
        </w:rPr>
        <w:t>“Please do not call on me on Saturday night for if </w:t>
      </w:r>
      <w:r>
        <w:rPr>
          <w:color w:val="231F20"/>
          <w:spacing w:val="-3"/>
        </w:rPr>
        <w:t>my </w:t>
      </w:r>
      <w:r>
        <w:rPr>
          <w:color w:val="231F20"/>
        </w:rPr>
        <w:t>week begins with paying a debt it will be a bad </w:t>
      </w:r>
      <w:r>
        <w:rPr>
          <w:color w:val="231F20"/>
          <w:spacing w:val="-6"/>
        </w:rPr>
        <w:t>week.” </w:t>
      </w:r>
      <w:r>
        <w:rPr>
          <w:color w:val="231F20"/>
        </w:rPr>
        <w:t>As Jews we should</w:t>
      </w:r>
      <w:r>
        <w:rPr>
          <w:color w:val="231F20"/>
          <w:spacing w:val="-11"/>
        </w:rPr>
        <w:t> </w:t>
      </w:r>
      <w:r>
        <w:rPr>
          <w:color w:val="231F20"/>
        </w:rPr>
        <w:t>trust</w:t>
      </w:r>
      <w:r>
        <w:rPr>
          <w:color w:val="231F20"/>
          <w:spacing w:val="-11"/>
        </w:rPr>
        <w:t> </w:t>
      </w:r>
      <w:r>
        <w:rPr>
          <w:rFonts w:ascii="Cambria" w:hAnsi="Cambria"/>
          <w:i/>
          <w:color w:val="231F20"/>
        </w:rPr>
        <w:t>Hashem</w:t>
      </w:r>
      <w:r>
        <w:rPr>
          <w:color w:val="231F20"/>
        </w:rPr>
        <w:t>.</w:t>
      </w:r>
      <w:r>
        <w:rPr>
          <w:color w:val="231F20"/>
          <w:spacing w:val="-11"/>
        </w:rPr>
        <w:t> </w:t>
      </w:r>
      <w:r>
        <w:rPr>
          <w:color w:val="231F20"/>
          <w:spacing w:val="-12"/>
        </w:rPr>
        <w:t>We</w:t>
      </w:r>
      <w:r>
        <w:rPr>
          <w:color w:val="231F20"/>
          <w:spacing w:val="-11"/>
        </w:rPr>
        <w:t> </w:t>
      </w:r>
      <w:r>
        <w:rPr>
          <w:color w:val="231F20"/>
        </w:rPr>
        <w:t>should</w:t>
      </w:r>
      <w:r>
        <w:rPr>
          <w:color w:val="231F20"/>
          <w:spacing w:val="-11"/>
        </w:rPr>
        <w:t> </w:t>
      </w:r>
      <w:r>
        <w:rPr>
          <w:color w:val="231F20"/>
        </w:rPr>
        <w:t>not</w:t>
      </w:r>
      <w:r>
        <w:rPr>
          <w:color w:val="231F20"/>
          <w:spacing w:val="-11"/>
        </w:rPr>
        <w:t> </w:t>
      </w:r>
      <w:r>
        <w:rPr>
          <w:color w:val="231F20"/>
        </w:rPr>
        <w:t>fear</w:t>
      </w:r>
      <w:r>
        <w:rPr>
          <w:color w:val="231F20"/>
          <w:spacing w:val="-11"/>
        </w:rPr>
        <w:t> </w:t>
      </w:r>
      <w:r>
        <w:rPr>
          <w:color w:val="231F20"/>
        </w:rPr>
        <w:t>bad</w:t>
      </w:r>
      <w:r>
        <w:rPr>
          <w:color w:val="231F20"/>
          <w:spacing w:val="-11"/>
        </w:rPr>
        <w:t> </w:t>
      </w:r>
      <w:r>
        <w:rPr>
          <w:color w:val="231F20"/>
        </w:rPr>
        <w:t>signs</w:t>
      </w:r>
      <w:r>
        <w:rPr>
          <w:color w:val="231F20"/>
          <w:spacing w:val="-11"/>
        </w:rPr>
        <w:t> </w:t>
      </w:r>
      <w:r>
        <w:rPr>
          <w:color w:val="231F20"/>
        </w:rPr>
        <w:t>and</w:t>
      </w:r>
      <w:r>
        <w:rPr>
          <w:color w:val="231F20"/>
          <w:spacing w:val="-11"/>
        </w:rPr>
        <w:t> </w:t>
      </w:r>
      <w:r>
        <w:rPr>
          <w:color w:val="231F20"/>
        </w:rPr>
        <w:t>omens.</w:t>
      </w:r>
      <w:r>
        <w:rPr>
          <w:color w:val="231F20"/>
          <w:spacing w:val="-11"/>
        </w:rPr>
        <w:t> </w:t>
      </w:r>
      <w:r>
        <w:rPr>
          <w:rFonts w:ascii="Cambria" w:hAnsi="Cambria"/>
          <w:i/>
          <w:color w:val="231F20"/>
          <w:spacing w:val="-4"/>
        </w:rPr>
        <w:t>Shu”t </w:t>
      </w:r>
      <w:r>
        <w:rPr>
          <w:rFonts w:ascii="Cambria" w:hAnsi="Cambria"/>
          <w:i/>
          <w:color w:val="231F20"/>
          <w:spacing w:val="-9"/>
        </w:rPr>
        <w:t>Sha’ar</w:t>
      </w:r>
      <w:r>
        <w:rPr>
          <w:rFonts w:ascii="Cambria" w:hAnsi="Cambria"/>
          <w:i/>
          <w:color w:val="231F20"/>
          <w:spacing w:val="-4"/>
        </w:rPr>
        <w:t> </w:t>
      </w:r>
      <w:r>
        <w:rPr>
          <w:rFonts w:ascii="Cambria" w:hAnsi="Cambria"/>
          <w:i/>
          <w:color w:val="231F20"/>
        </w:rPr>
        <w:t>Shlomoh</w:t>
      </w:r>
      <w:r>
        <w:rPr>
          <w:rFonts w:ascii="Cambria" w:hAnsi="Cambria"/>
          <w:i/>
          <w:color w:val="231F20"/>
          <w:spacing w:val="-3"/>
        </w:rPr>
        <w:t> </w:t>
      </w:r>
      <w:r>
        <w:rPr>
          <w:color w:val="231F20"/>
          <w:spacing w:val="-2"/>
        </w:rPr>
        <w:t>(</w:t>
      </w:r>
      <w:r>
        <w:rPr>
          <w:rFonts w:ascii="Cambria" w:hAnsi="Cambria"/>
          <w:i/>
          <w:color w:val="231F20"/>
          <w:spacing w:val="-2"/>
        </w:rPr>
        <w:t>siman</w:t>
      </w:r>
      <w:r>
        <w:rPr>
          <w:rFonts w:ascii="Cambria" w:hAnsi="Cambria"/>
          <w:i/>
          <w:color w:val="231F20"/>
          <w:spacing w:val="-4"/>
        </w:rPr>
        <w:t> </w:t>
      </w:r>
      <w:r>
        <w:rPr>
          <w:color w:val="231F20"/>
        </w:rPr>
        <w:t>47)</w:t>
      </w:r>
      <w:r>
        <w:rPr>
          <w:color w:val="231F20"/>
          <w:spacing w:val="-11"/>
        </w:rPr>
        <w:t> </w:t>
      </w:r>
      <w:r>
        <w:rPr>
          <w:color w:val="231F20"/>
        </w:rPr>
        <w:t>deals</w:t>
      </w:r>
      <w:r>
        <w:rPr>
          <w:color w:val="231F20"/>
          <w:spacing w:val="-11"/>
        </w:rPr>
        <w:t> </w:t>
      </w:r>
      <w:r>
        <w:rPr>
          <w:color w:val="231F20"/>
        </w:rPr>
        <w:t>with</w:t>
      </w:r>
      <w:r>
        <w:rPr>
          <w:color w:val="231F20"/>
          <w:spacing w:val="-11"/>
        </w:rPr>
        <w:t> </w:t>
      </w:r>
      <w:r>
        <w:rPr>
          <w:color w:val="231F20"/>
        </w:rPr>
        <w:t>families</w:t>
      </w:r>
      <w:r>
        <w:rPr>
          <w:color w:val="231F20"/>
          <w:spacing w:val="-11"/>
        </w:rPr>
        <w:t> </w:t>
      </w:r>
      <w:r>
        <w:rPr>
          <w:color w:val="231F20"/>
        </w:rPr>
        <w:t>who</w:t>
      </w:r>
      <w:r>
        <w:rPr>
          <w:color w:val="231F20"/>
          <w:spacing w:val="-10"/>
        </w:rPr>
        <w:t> </w:t>
      </w:r>
      <w:r>
        <w:rPr>
          <w:color w:val="231F20"/>
        </w:rPr>
        <w:t>will</w:t>
      </w:r>
      <w:r>
        <w:rPr>
          <w:color w:val="231F20"/>
          <w:spacing w:val="-11"/>
        </w:rPr>
        <w:t> </w:t>
      </w:r>
      <w:r>
        <w:rPr>
          <w:color w:val="231F20"/>
        </w:rPr>
        <w:t>not</w:t>
      </w:r>
      <w:r>
        <w:rPr>
          <w:color w:val="231F20"/>
          <w:spacing w:val="-11"/>
        </w:rPr>
        <w:t> </w:t>
      </w:r>
      <w:r>
        <w:rPr>
          <w:color w:val="231F20"/>
        </w:rPr>
        <w:t>perform certain jobs because patriarchs in the family died while executing those tasks and the family then accepted to never engage in those professions again. There are families that will not plant trees. There are</w:t>
      </w:r>
      <w:r>
        <w:rPr>
          <w:color w:val="231F20"/>
          <w:spacing w:val="-14"/>
        </w:rPr>
        <w:t> </w:t>
      </w:r>
      <w:r>
        <w:rPr>
          <w:color w:val="231F20"/>
        </w:rPr>
        <w:t>families</w:t>
      </w:r>
      <w:r>
        <w:rPr>
          <w:color w:val="231F20"/>
          <w:spacing w:val="-14"/>
        </w:rPr>
        <w:t> </w:t>
      </w:r>
      <w:r>
        <w:rPr>
          <w:color w:val="231F20"/>
        </w:rPr>
        <w:t>that</w:t>
      </w:r>
      <w:r>
        <w:rPr>
          <w:color w:val="231F20"/>
          <w:spacing w:val="-13"/>
        </w:rPr>
        <w:t> </w:t>
      </w:r>
      <w:r>
        <w:rPr>
          <w:color w:val="231F20"/>
        </w:rPr>
        <w:t>will</w:t>
      </w:r>
      <w:r>
        <w:rPr>
          <w:color w:val="231F20"/>
          <w:spacing w:val="-14"/>
        </w:rPr>
        <w:t> </w:t>
      </w:r>
      <w:r>
        <w:rPr>
          <w:color w:val="231F20"/>
        </w:rPr>
        <w:t>not</w:t>
      </w:r>
      <w:r>
        <w:rPr>
          <w:color w:val="231F20"/>
          <w:spacing w:val="-13"/>
        </w:rPr>
        <w:t> </w:t>
      </w:r>
      <w:r>
        <w:rPr>
          <w:color w:val="231F20"/>
        </w:rPr>
        <w:t>blow</w:t>
      </w:r>
      <w:r>
        <w:rPr>
          <w:color w:val="231F20"/>
          <w:spacing w:val="-14"/>
        </w:rPr>
        <w:t> </w:t>
      </w:r>
      <w:r>
        <w:rPr>
          <w:color w:val="231F20"/>
        </w:rPr>
        <w:t>out</w:t>
      </w:r>
      <w:r>
        <w:rPr>
          <w:color w:val="231F20"/>
          <w:spacing w:val="-14"/>
        </w:rPr>
        <w:t> </w:t>
      </w:r>
      <w:r>
        <w:rPr>
          <w:color w:val="231F20"/>
        </w:rPr>
        <w:t>candles</w:t>
      </w:r>
      <w:r>
        <w:rPr>
          <w:color w:val="231F20"/>
          <w:spacing w:val="-13"/>
        </w:rPr>
        <w:t> </w:t>
      </w:r>
      <w:r>
        <w:rPr>
          <w:color w:val="231F20"/>
        </w:rPr>
        <w:t>on</w:t>
      </w:r>
      <w:r>
        <w:rPr>
          <w:color w:val="231F20"/>
          <w:spacing w:val="-14"/>
        </w:rPr>
        <w:t> </w:t>
      </w:r>
      <w:r>
        <w:rPr>
          <w:rFonts w:ascii="Cambria" w:hAnsi="Cambria"/>
          <w:i/>
          <w:color w:val="231F20"/>
          <w:spacing w:val="-3"/>
        </w:rPr>
        <w:t>Motzai</w:t>
      </w:r>
      <w:r>
        <w:rPr>
          <w:rFonts w:ascii="Cambria" w:hAnsi="Cambria"/>
          <w:i/>
          <w:color w:val="231F20"/>
          <w:spacing w:val="-6"/>
        </w:rPr>
        <w:t> </w:t>
      </w:r>
      <w:r>
        <w:rPr>
          <w:rFonts w:ascii="Cambria" w:hAnsi="Cambria"/>
          <w:i/>
          <w:color w:val="231F20"/>
        </w:rPr>
        <w:t>Shabbos</w:t>
      </w:r>
      <w:r>
        <w:rPr>
          <w:color w:val="231F20"/>
        </w:rPr>
        <w:t>.</w:t>
      </w:r>
      <w:r>
        <w:rPr>
          <w:color w:val="231F20"/>
          <w:spacing w:val="-13"/>
        </w:rPr>
        <w:t> </w:t>
      </w:r>
      <w:r>
        <w:rPr>
          <w:color w:val="231F20"/>
        </w:rPr>
        <w:t>These customs all emerged because of negative experiences members of the family had when they planted trees or extinguished flames. The families eventually accepted upon themselves not to perform these actions again. </w:t>
      </w:r>
      <w:r>
        <w:rPr>
          <w:color w:val="231F20"/>
          <w:spacing w:val="-3"/>
        </w:rPr>
        <w:t>Is </w:t>
      </w:r>
      <w:r>
        <w:rPr>
          <w:color w:val="231F20"/>
        </w:rPr>
        <w:t>this permitted? </w:t>
      </w:r>
      <w:r>
        <w:rPr>
          <w:color w:val="231F20"/>
          <w:spacing w:val="-3"/>
        </w:rPr>
        <w:t>Why </w:t>
      </w:r>
      <w:r>
        <w:rPr>
          <w:color w:val="231F20"/>
        </w:rPr>
        <w:t>is this not forbidden based on the prohibition against</w:t>
      </w:r>
      <w:r>
        <w:rPr>
          <w:color w:val="231F20"/>
          <w:spacing w:val="-1"/>
        </w:rPr>
        <w:t> </w:t>
      </w:r>
      <w:r>
        <w:rPr>
          <w:rFonts w:ascii="Cambria" w:hAnsi="Cambria"/>
          <w:i/>
          <w:color w:val="231F20"/>
        </w:rPr>
        <w:t>nichush</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firstLine="360"/>
        <w:jc w:val="both"/>
      </w:pPr>
      <w:r>
        <w:rPr>
          <w:color w:val="231F20"/>
          <w:spacing w:val="-3"/>
        </w:rPr>
        <w:t>He </w:t>
      </w:r>
      <w:r>
        <w:rPr>
          <w:color w:val="231F20"/>
        </w:rPr>
        <w:t>answers based on the lesson of the </w:t>
      </w:r>
      <w:r>
        <w:rPr>
          <w:rFonts w:ascii="Cambria" w:hAnsi="Cambria"/>
          <w:i/>
          <w:color w:val="231F20"/>
          <w:spacing w:val="-6"/>
        </w:rPr>
        <w:t>Talmud </w:t>
      </w:r>
      <w:r>
        <w:rPr>
          <w:rFonts w:ascii="Cambria" w:hAnsi="Cambria"/>
          <w:i/>
          <w:color w:val="231F20"/>
          <w:spacing w:val="-4"/>
        </w:rPr>
        <w:t>Yerushalmi </w:t>
      </w:r>
      <w:r>
        <w:rPr>
          <w:color w:val="231F20"/>
        </w:rPr>
        <w:t>(</w:t>
      </w:r>
      <w:r>
        <w:rPr>
          <w:rFonts w:ascii="Cambria" w:hAnsi="Cambria"/>
          <w:i/>
          <w:color w:val="231F20"/>
        </w:rPr>
        <w:t>Shabbos </w:t>
      </w:r>
      <w:r>
        <w:rPr>
          <w:color w:val="231F20"/>
        </w:rPr>
        <w:t>6:9): “</w:t>
      </w:r>
      <w:r>
        <w:rPr>
          <w:rFonts w:ascii="Cambria" w:hAnsi="Cambria"/>
          <w:i/>
          <w:color w:val="231F20"/>
        </w:rPr>
        <w:t>Reb Leizer </w:t>
      </w:r>
      <w:r>
        <w:rPr>
          <w:color w:val="231F20"/>
        </w:rPr>
        <w:t>son of </w:t>
      </w:r>
      <w:r>
        <w:rPr>
          <w:rFonts w:ascii="Cambria" w:hAnsi="Cambria"/>
          <w:i/>
          <w:color w:val="231F20"/>
          <w:spacing w:val="-11"/>
        </w:rPr>
        <w:t>Ya’akov </w:t>
      </w:r>
      <w:r>
        <w:rPr>
          <w:color w:val="231F20"/>
        </w:rPr>
        <w:t>taught, ‘</w:t>
      </w:r>
      <w:r>
        <w:rPr>
          <w:rFonts w:ascii="Cambria" w:hAnsi="Cambria"/>
          <w:i/>
          <w:color w:val="231F20"/>
        </w:rPr>
        <w:t>Lo </w:t>
      </w:r>
      <w:r>
        <w:rPr>
          <w:rFonts w:ascii="Cambria" w:hAnsi="Cambria"/>
          <w:i/>
          <w:color w:val="231F20"/>
          <w:spacing w:val="-7"/>
        </w:rPr>
        <w:t>te’onenu </w:t>
      </w:r>
      <w:r>
        <w:rPr>
          <w:rFonts w:ascii="Cambria" w:hAnsi="Cambria"/>
          <w:i/>
          <w:color w:val="231F20"/>
        </w:rPr>
        <w:t>velo </w:t>
      </w:r>
      <w:r>
        <w:rPr>
          <w:rFonts w:ascii="Cambria" w:hAnsi="Cambria"/>
          <w:i/>
          <w:color w:val="231F20"/>
        </w:rPr>
        <w:t>tenachashu</w:t>
      </w:r>
      <w:r>
        <w:rPr>
          <w:color w:val="231F20"/>
        </w:rPr>
        <w:t>’—‘Do not engage in omens or </w:t>
      </w:r>
      <w:r>
        <w:rPr>
          <w:color w:val="231F20"/>
          <w:spacing w:val="-4"/>
        </w:rPr>
        <w:t>superstition.’ However, </w:t>
      </w:r>
      <w:r>
        <w:rPr>
          <w:color w:val="231F20"/>
        </w:rPr>
        <w:t>you may consider a </w:t>
      </w:r>
      <w:r>
        <w:rPr>
          <w:rFonts w:ascii="Cambria" w:hAnsi="Cambria"/>
          <w:i/>
          <w:color w:val="231F20"/>
          <w:spacing w:val="-2"/>
        </w:rPr>
        <w:t>siman</w:t>
      </w:r>
      <w:r>
        <w:rPr>
          <w:color w:val="231F20"/>
          <w:spacing w:val="-2"/>
        </w:rPr>
        <w:t>. </w:t>
      </w:r>
      <w:r>
        <w:rPr>
          <w:color w:val="231F20"/>
        </w:rPr>
        <w:t>If something happens three times you are allowed to fear it. Our father </w:t>
      </w:r>
      <w:r>
        <w:rPr>
          <w:rFonts w:ascii="Cambria" w:hAnsi="Cambria"/>
          <w:i/>
          <w:color w:val="231F20"/>
          <w:spacing w:val="-11"/>
        </w:rPr>
        <w:t>Ya’akov </w:t>
      </w:r>
      <w:r>
        <w:rPr>
          <w:color w:val="231F20"/>
        </w:rPr>
        <w:t>feared sending Benjamin down to Egypt. </w:t>
      </w:r>
      <w:r>
        <w:rPr>
          <w:color w:val="231F20"/>
          <w:spacing w:val="-3"/>
        </w:rPr>
        <w:t>He </w:t>
      </w:r>
      <w:r>
        <w:rPr>
          <w:color w:val="231F20"/>
        </w:rPr>
        <w:t>had lost three relatives because of trips. </w:t>
      </w:r>
      <w:r>
        <w:rPr>
          <w:rFonts w:ascii="Cambria" w:hAnsi="Cambria"/>
          <w:i/>
          <w:color w:val="231F20"/>
          <w:spacing w:val="-2"/>
        </w:rPr>
        <w:t>Rachel </w:t>
      </w:r>
      <w:r>
        <w:rPr>
          <w:color w:val="231F20"/>
        </w:rPr>
        <w:t>died while journeying, </w:t>
      </w:r>
      <w:r>
        <w:rPr>
          <w:rFonts w:ascii="Cambria" w:hAnsi="Cambria"/>
          <w:i/>
          <w:color w:val="231F20"/>
          <w:spacing w:val="-6"/>
        </w:rPr>
        <w:t>Yosef </w:t>
      </w:r>
      <w:r>
        <w:rPr>
          <w:color w:val="231F20"/>
        </w:rPr>
        <w:t>went missing during a trip and </w:t>
      </w:r>
      <w:r>
        <w:rPr>
          <w:rFonts w:ascii="Cambria" w:hAnsi="Cambria"/>
          <w:i/>
          <w:color w:val="231F20"/>
          <w:spacing w:val="-3"/>
        </w:rPr>
        <w:t>Shimon </w:t>
      </w:r>
      <w:r>
        <w:rPr>
          <w:color w:val="231F20"/>
        </w:rPr>
        <w:t>disappeared while he was </w:t>
      </w:r>
      <w:r>
        <w:rPr>
          <w:color w:val="231F20"/>
          <w:spacing w:val="-3"/>
        </w:rPr>
        <w:t>away </w:t>
      </w:r>
      <w:r>
        <w:rPr>
          <w:color w:val="231F20"/>
        </w:rPr>
        <w:t>in Egypt. Since he had suffered misfortune three times in regard to travel, he was worried about sending Benjamin on a </w:t>
      </w:r>
      <w:r>
        <w:rPr>
          <w:color w:val="231F20"/>
          <w:spacing w:val="-7"/>
        </w:rPr>
        <w:t>trip.” </w:t>
      </w:r>
      <w:r>
        <w:rPr>
          <w:color w:val="231F20"/>
          <w:spacing w:val="-3"/>
        </w:rPr>
        <w:t>From </w:t>
      </w:r>
      <w:r>
        <w:rPr>
          <w:color w:val="231F20"/>
        </w:rPr>
        <w:t>the </w:t>
      </w:r>
      <w:r>
        <w:rPr>
          <w:rFonts w:ascii="Cambria" w:hAnsi="Cambria"/>
          <w:i/>
          <w:color w:val="231F20"/>
          <w:spacing w:val="-4"/>
        </w:rPr>
        <w:t>Yerushalmi </w:t>
      </w:r>
      <w:r>
        <w:rPr>
          <w:color w:val="231F20"/>
        </w:rPr>
        <w:t>we learn that if misfortune</w:t>
      </w:r>
      <w:r>
        <w:rPr>
          <w:color w:val="231F20"/>
          <w:spacing w:val="-10"/>
        </w:rPr>
        <w:t> </w:t>
      </w:r>
      <w:r>
        <w:rPr>
          <w:color w:val="231F20"/>
        </w:rPr>
        <w:t>strikes</w:t>
      </w:r>
      <w:r>
        <w:rPr>
          <w:color w:val="231F20"/>
          <w:spacing w:val="-9"/>
        </w:rPr>
        <w:t> </w:t>
      </w:r>
      <w:r>
        <w:rPr>
          <w:color w:val="231F20"/>
        </w:rPr>
        <w:t>three</w:t>
      </w:r>
      <w:r>
        <w:rPr>
          <w:color w:val="231F20"/>
          <w:spacing w:val="-10"/>
        </w:rPr>
        <w:t> </w:t>
      </w:r>
      <w:r>
        <w:rPr>
          <w:color w:val="231F20"/>
        </w:rPr>
        <w:t>times</w:t>
      </w:r>
      <w:r>
        <w:rPr>
          <w:color w:val="231F20"/>
          <w:spacing w:val="-9"/>
        </w:rPr>
        <w:t> </w:t>
      </w:r>
      <w:r>
        <w:rPr>
          <w:color w:val="231F20"/>
        </w:rPr>
        <w:t>you</w:t>
      </w:r>
      <w:r>
        <w:rPr>
          <w:color w:val="231F20"/>
          <w:spacing w:val="-10"/>
        </w:rPr>
        <w:t> </w:t>
      </w:r>
      <w:r>
        <w:rPr>
          <w:color w:val="231F20"/>
        </w:rPr>
        <w:t>are</w:t>
      </w:r>
      <w:r>
        <w:rPr>
          <w:color w:val="231F20"/>
          <w:spacing w:val="-9"/>
        </w:rPr>
        <w:t> </w:t>
      </w:r>
      <w:r>
        <w:rPr>
          <w:color w:val="231F20"/>
        </w:rPr>
        <w:t>allowed</w:t>
      </w:r>
      <w:r>
        <w:rPr>
          <w:color w:val="231F20"/>
          <w:spacing w:val="-9"/>
        </w:rPr>
        <w:t> </w:t>
      </w:r>
      <w:r>
        <w:rPr>
          <w:color w:val="231F20"/>
        </w:rPr>
        <w:t>to</w:t>
      </w:r>
      <w:r>
        <w:rPr>
          <w:color w:val="231F20"/>
          <w:spacing w:val="-10"/>
        </w:rPr>
        <w:t> </w:t>
      </w:r>
      <w:r>
        <w:rPr>
          <w:color w:val="231F20"/>
        </w:rPr>
        <w:t>fear</w:t>
      </w:r>
      <w:r>
        <w:rPr>
          <w:color w:val="231F20"/>
          <w:spacing w:val="-9"/>
        </w:rPr>
        <w:t> </w:t>
      </w:r>
      <w:r>
        <w:rPr>
          <w:color w:val="231F20"/>
        </w:rPr>
        <w:t>those</w:t>
      </w:r>
      <w:r>
        <w:rPr>
          <w:color w:val="231F20"/>
          <w:spacing w:val="-10"/>
        </w:rPr>
        <w:t> </w:t>
      </w:r>
      <w:r>
        <w:rPr>
          <w:color w:val="231F20"/>
        </w:rPr>
        <w:t>practices and avoid them. </w:t>
      </w:r>
      <w:r>
        <w:rPr>
          <w:color w:val="231F20"/>
          <w:spacing w:val="-5"/>
        </w:rPr>
        <w:t>It </w:t>
      </w:r>
      <w:r>
        <w:rPr>
          <w:color w:val="231F20"/>
        </w:rPr>
        <w:t>is not considered superstition to avoid matters that repeatedly ended in </w:t>
      </w:r>
      <w:r>
        <w:rPr>
          <w:color w:val="231F20"/>
          <w:spacing w:val="-3"/>
        </w:rPr>
        <w:t>tragedy. </w:t>
      </w:r>
      <w:r>
        <w:rPr>
          <w:color w:val="231F20"/>
          <w:spacing w:val="-12"/>
        </w:rPr>
        <w:t>We </w:t>
      </w:r>
      <w:r>
        <w:rPr>
          <w:color w:val="231F20"/>
        </w:rPr>
        <w:t>find this in the law of a</w:t>
      </w:r>
      <w:r>
        <w:rPr>
          <w:color w:val="231F20"/>
          <w:spacing w:val="-28"/>
        </w:rPr>
        <w:t> </w:t>
      </w:r>
      <w:r>
        <w:rPr>
          <w:color w:val="231F20"/>
        </w:rPr>
        <w:t>woman whose husbands die. </w:t>
      </w:r>
      <w:r>
        <w:rPr>
          <w:rFonts w:ascii="Cambria" w:hAnsi="Cambria"/>
          <w:i/>
          <w:color w:val="231F20"/>
          <w:spacing w:val="-3"/>
        </w:rPr>
        <w:t>Halachah </w:t>
      </w:r>
      <w:r>
        <w:rPr>
          <w:color w:val="231F20"/>
        </w:rPr>
        <w:t>states that if a woman marries and her husband dies, remarries and the second husband dies, and then remarries and the third husband dies, she may not marry again.   </w:t>
      </w:r>
      <w:r>
        <w:rPr>
          <w:color w:val="231F20"/>
          <w:spacing w:val="-12"/>
        </w:rPr>
        <w:t>We </w:t>
      </w:r>
      <w:r>
        <w:rPr>
          <w:color w:val="231F20"/>
        </w:rPr>
        <w:t>fear that the next husband may also die while married to </w:t>
      </w:r>
      <w:r>
        <w:rPr>
          <w:color w:val="231F20"/>
          <w:spacing w:val="-4"/>
        </w:rPr>
        <w:t>her. </w:t>
      </w:r>
      <w:r>
        <w:rPr>
          <w:color w:val="231F20"/>
        </w:rPr>
        <w:t>This is not considered superstition. Once something happens to a person three times it is permissible to worry that it may happen a fourth</w:t>
      </w:r>
      <w:r>
        <w:rPr>
          <w:color w:val="231F20"/>
          <w:spacing w:val="-19"/>
        </w:rPr>
        <w:t> </w:t>
      </w:r>
      <w:r>
        <w:rPr>
          <w:color w:val="231F20"/>
        </w:rPr>
        <w:t>time.</w:t>
      </w:r>
      <w:r>
        <w:rPr>
          <w:color w:val="231F20"/>
          <w:spacing w:val="-19"/>
        </w:rPr>
        <w:t> </w:t>
      </w:r>
      <w:r>
        <w:rPr>
          <w:rFonts w:ascii="Cambria" w:hAnsi="Cambria"/>
          <w:i/>
          <w:color w:val="231F20"/>
          <w:spacing w:val="-4"/>
        </w:rPr>
        <w:t>Shu”t</w:t>
      </w:r>
      <w:r>
        <w:rPr>
          <w:rFonts w:ascii="Cambria" w:hAnsi="Cambria"/>
          <w:i/>
          <w:color w:val="231F20"/>
          <w:spacing w:val="-11"/>
        </w:rPr>
        <w:t> </w:t>
      </w:r>
      <w:r>
        <w:rPr>
          <w:rFonts w:ascii="Cambria" w:hAnsi="Cambria"/>
          <w:i/>
          <w:color w:val="231F20"/>
          <w:spacing w:val="-9"/>
        </w:rPr>
        <w:t>Sha’ar</w:t>
      </w:r>
      <w:r>
        <w:rPr>
          <w:rFonts w:ascii="Cambria" w:hAnsi="Cambria"/>
          <w:i/>
          <w:color w:val="231F20"/>
          <w:spacing w:val="-12"/>
        </w:rPr>
        <w:t> </w:t>
      </w:r>
      <w:r>
        <w:rPr>
          <w:rFonts w:ascii="Cambria" w:hAnsi="Cambria"/>
          <w:i/>
          <w:color w:val="231F20"/>
        </w:rPr>
        <w:t>Shlomoh</w:t>
      </w:r>
      <w:r>
        <w:rPr>
          <w:rFonts w:ascii="Cambria" w:hAnsi="Cambria"/>
          <w:i/>
          <w:color w:val="231F20"/>
          <w:spacing w:val="-11"/>
        </w:rPr>
        <w:t> </w:t>
      </w:r>
      <w:r>
        <w:rPr>
          <w:color w:val="231F20"/>
        </w:rPr>
        <w:t>suggests</w:t>
      </w:r>
      <w:r>
        <w:rPr>
          <w:color w:val="231F20"/>
          <w:spacing w:val="-19"/>
        </w:rPr>
        <w:t> </w:t>
      </w:r>
      <w:r>
        <w:rPr>
          <w:color w:val="231F20"/>
        </w:rPr>
        <w:t>that</w:t>
      </w:r>
      <w:r>
        <w:rPr>
          <w:color w:val="231F20"/>
          <w:spacing w:val="-19"/>
        </w:rPr>
        <w:t> </w:t>
      </w:r>
      <w:r>
        <w:rPr>
          <w:color w:val="231F20"/>
        </w:rPr>
        <w:t>families</w:t>
      </w:r>
      <w:r>
        <w:rPr>
          <w:color w:val="231F20"/>
          <w:spacing w:val="-18"/>
        </w:rPr>
        <w:t> </w:t>
      </w:r>
      <w:r>
        <w:rPr>
          <w:color w:val="231F20"/>
        </w:rPr>
        <w:t>who</w:t>
      </w:r>
      <w:r>
        <w:rPr>
          <w:color w:val="231F20"/>
          <w:spacing w:val="-19"/>
        </w:rPr>
        <w:t> </w:t>
      </w:r>
      <w:r>
        <w:rPr>
          <w:color w:val="231F20"/>
        </w:rPr>
        <w:t>will</w:t>
      </w:r>
      <w:r>
        <w:rPr>
          <w:color w:val="231F20"/>
          <w:spacing w:val="-18"/>
        </w:rPr>
        <w:t> </w:t>
      </w:r>
      <w:r>
        <w:rPr>
          <w:color w:val="231F20"/>
        </w:rPr>
        <w:t>not plant, accept certain jobs, or extinguish candles on Saturday nights because of what happened to patriarchs while performing these acts must have had </w:t>
      </w:r>
      <w:r>
        <w:rPr>
          <w:color w:val="231F20"/>
          <w:spacing w:val="-3"/>
        </w:rPr>
        <w:t>at </w:t>
      </w:r>
      <w:r>
        <w:rPr>
          <w:color w:val="231F20"/>
        </w:rPr>
        <w:t>least three negative experiences. Once misfortune was established in their families with these acts, they were allowed to worry that the acts may bring further misfortune and they were permitted to institute customs to avoid these</w:t>
      </w:r>
      <w:r>
        <w:rPr>
          <w:color w:val="231F20"/>
          <w:spacing w:val="5"/>
        </w:rPr>
        <w:t> </w:t>
      </w:r>
      <w:r>
        <w:rPr>
          <w:color w:val="231F20"/>
        </w:rPr>
        <w:t>actions.</w:t>
      </w:r>
    </w:p>
    <w:p>
      <w:pPr>
        <w:pStyle w:val="BodyText"/>
        <w:spacing w:line="312" w:lineRule="auto" w:before="60"/>
        <w:ind w:left="180" w:right="119" w:firstLine="360"/>
        <w:jc w:val="both"/>
      </w:pPr>
      <w:r>
        <w:rPr>
          <w:color w:val="231F20"/>
        </w:rPr>
        <w:t>Some have the practice not to eat the tail of a fish on </w:t>
      </w:r>
      <w:r>
        <w:rPr>
          <w:rFonts w:ascii="Cambria" w:hAnsi="Cambria"/>
          <w:i/>
          <w:color w:val="231F20"/>
          <w:spacing w:val="-3"/>
        </w:rPr>
        <w:t>Rosh </w:t>
      </w:r>
      <w:r>
        <w:rPr>
          <w:rFonts w:ascii="Cambria" w:hAnsi="Cambria"/>
          <w:i/>
          <w:color w:val="231F20"/>
          <w:spacing w:val="-3"/>
        </w:rPr>
        <w:t>Hashanah</w:t>
      </w:r>
      <w:r>
        <w:rPr>
          <w:color w:val="231F20"/>
          <w:spacing w:val="-3"/>
        </w:rPr>
        <w:t>. </w:t>
      </w:r>
      <w:r>
        <w:rPr>
          <w:color w:val="231F20"/>
        </w:rPr>
        <w:t>Others will not purchase brooms in the month of</w:t>
      </w:r>
      <w:r>
        <w:rPr>
          <w:color w:val="231F20"/>
          <w:spacing w:val="-36"/>
        </w:rPr>
        <w:t> </w:t>
      </w:r>
      <w:r>
        <w:rPr>
          <w:rFonts w:ascii="Cambria" w:hAnsi="Cambria"/>
          <w:i/>
          <w:color w:val="231F20"/>
          <w:spacing w:val="-3"/>
        </w:rPr>
        <w:t>Nissan</w:t>
      </w:r>
      <w:r>
        <w:rPr>
          <w:color w:val="231F20"/>
          <w:spacing w:val="-3"/>
        </w:rPr>
        <w:t>. </w:t>
      </w:r>
      <w:r>
        <w:rPr>
          <w:color w:val="231F20"/>
        </w:rPr>
        <w:t>They believe that </w:t>
      </w:r>
      <w:r>
        <w:rPr>
          <w:rFonts w:ascii="Cambria" w:hAnsi="Cambria"/>
          <w:i/>
          <w:color w:val="231F20"/>
          <w:spacing w:val="-3"/>
        </w:rPr>
        <w:t>Nissan </w:t>
      </w:r>
      <w:r>
        <w:rPr>
          <w:color w:val="231F20"/>
        </w:rPr>
        <w:t>is a time of redemption. </w:t>
      </w:r>
      <w:r>
        <w:rPr>
          <w:color w:val="231F20"/>
          <w:spacing w:val="-5"/>
        </w:rPr>
        <w:t>It </w:t>
      </w:r>
      <w:r>
        <w:rPr>
          <w:color w:val="231F20"/>
        </w:rPr>
        <w:t>is not a time to purchase</w:t>
      </w:r>
      <w:r>
        <w:rPr>
          <w:color w:val="231F20"/>
          <w:spacing w:val="-22"/>
        </w:rPr>
        <w:t> </w:t>
      </w:r>
      <w:r>
        <w:rPr>
          <w:color w:val="231F20"/>
        </w:rPr>
        <w:t>an</w:t>
      </w:r>
      <w:r>
        <w:rPr>
          <w:color w:val="231F20"/>
          <w:spacing w:val="-22"/>
        </w:rPr>
        <w:t> </w:t>
      </w:r>
      <w:r>
        <w:rPr>
          <w:color w:val="231F20"/>
        </w:rPr>
        <w:t>item</w:t>
      </w:r>
      <w:r>
        <w:rPr>
          <w:color w:val="231F20"/>
          <w:spacing w:val="-22"/>
        </w:rPr>
        <w:t> </w:t>
      </w:r>
      <w:r>
        <w:rPr>
          <w:color w:val="231F20"/>
        </w:rPr>
        <w:t>dedicated</w:t>
      </w:r>
      <w:r>
        <w:rPr>
          <w:color w:val="231F20"/>
          <w:spacing w:val="-22"/>
        </w:rPr>
        <w:t> </w:t>
      </w:r>
      <w:r>
        <w:rPr>
          <w:color w:val="231F20"/>
        </w:rPr>
        <w:t>to</w:t>
      </w:r>
      <w:r>
        <w:rPr>
          <w:color w:val="231F20"/>
          <w:spacing w:val="-22"/>
        </w:rPr>
        <w:t> </w:t>
      </w:r>
      <w:r>
        <w:rPr>
          <w:color w:val="231F20"/>
        </w:rPr>
        <w:t>dust.</w:t>
      </w:r>
      <w:r>
        <w:rPr>
          <w:color w:val="231F20"/>
          <w:spacing w:val="-21"/>
        </w:rPr>
        <w:t> </w:t>
      </w:r>
      <w:r>
        <w:rPr>
          <w:rFonts w:ascii="Cambria" w:hAnsi="Cambria"/>
          <w:i/>
          <w:color w:val="231F20"/>
          <w:spacing w:val="-4"/>
        </w:rPr>
        <w:t>Shu”t</w:t>
      </w:r>
      <w:r>
        <w:rPr>
          <w:rFonts w:ascii="Cambria" w:hAnsi="Cambria"/>
          <w:i/>
          <w:color w:val="231F20"/>
          <w:spacing w:val="-14"/>
        </w:rPr>
        <w:t> </w:t>
      </w:r>
      <w:r>
        <w:rPr>
          <w:rFonts w:ascii="Cambria" w:hAnsi="Cambria"/>
          <w:i/>
          <w:color w:val="231F20"/>
          <w:spacing w:val="-9"/>
        </w:rPr>
        <w:t>Sha’ar</w:t>
      </w:r>
      <w:r>
        <w:rPr>
          <w:rFonts w:ascii="Cambria" w:hAnsi="Cambria"/>
          <w:i/>
          <w:color w:val="231F20"/>
          <w:spacing w:val="-14"/>
        </w:rPr>
        <w:t> </w:t>
      </w:r>
      <w:r>
        <w:rPr>
          <w:rFonts w:ascii="Cambria" w:hAnsi="Cambria"/>
          <w:i/>
          <w:color w:val="231F20"/>
        </w:rPr>
        <w:t>Shlomoh</w:t>
      </w:r>
      <w:r>
        <w:rPr>
          <w:rFonts w:ascii="Cambria" w:hAnsi="Cambria"/>
          <w:i/>
          <w:color w:val="231F20"/>
          <w:spacing w:val="-15"/>
        </w:rPr>
        <w:t> </w:t>
      </w:r>
      <w:r>
        <w:rPr>
          <w:color w:val="231F20"/>
        </w:rPr>
        <w:t>teaches</w:t>
      </w:r>
      <w:r>
        <w:rPr>
          <w:color w:val="231F20"/>
          <w:spacing w:val="-22"/>
        </w:rPr>
        <w:t> </w:t>
      </w:r>
      <w:r>
        <w:rPr>
          <w:color w:val="231F20"/>
        </w:rPr>
        <w:t>that</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all of these practices are permitted. They are not superstitions.</w:t>
      </w:r>
      <w:r>
        <w:rPr>
          <w:color w:val="231F20"/>
          <w:spacing w:val="-26"/>
        </w:rPr>
        <w:t> </w:t>
      </w:r>
      <w:r>
        <w:rPr>
          <w:color w:val="231F20"/>
        </w:rPr>
        <w:t>They are acts performed to </w:t>
      </w:r>
      <w:r>
        <w:rPr>
          <w:color w:val="231F20"/>
          <w:spacing w:val="2"/>
        </w:rPr>
        <w:t>try </w:t>
      </w:r>
      <w:r>
        <w:rPr>
          <w:color w:val="231F20"/>
        </w:rPr>
        <w:t>and serve as a favorable omen. They are symbolic</w:t>
      </w:r>
      <w:r>
        <w:rPr>
          <w:color w:val="231F20"/>
          <w:spacing w:val="-8"/>
        </w:rPr>
        <w:t> </w:t>
      </w:r>
      <w:r>
        <w:rPr>
          <w:color w:val="231F20"/>
        </w:rPr>
        <w:t>acts.</w:t>
      </w:r>
      <w:r>
        <w:rPr>
          <w:color w:val="231F20"/>
          <w:spacing w:val="-7"/>
        </w:rPr>
        <w:t> </w:t>
      </w:r>
      <w:r>
        <w:rPr>
          <w:color w:val="231F20"/>
        </w:rPr>
        <w:t>They</w:t>
      </w:r>
      <w:r>
        <w:rPr>
          <w:color w:val="231F20"/>
          <w:spacing w:val="-8"/>
        </w:rPr>
        <w:t> </w:t>
      </w:r>
      <w:r>
        <w:rPr>
          <w:color w:val="231F20"/>
        </w:rPr>
        <w:t>are</w:t>
      </w:r>
      <w:r>
        <w:rPr>
          <w:color w:val="231F20"/>
          <w:spacing w:val="-7"/>
        </w:rPr>
        <w:t> </w:t>
      </w:r>
      <w:r>
        <w:rPr>
          <w:color w:val="231F20"/>
        </w:rPr>
        <w:t>prayers</w:t>
      </w:r>
      <w:r>
        <w:rPr>
          <w:color w:val="231F20"/>
          <w:spacing w:val="-8"/>
        </w:rPr>
        <w:t> </w:t>
      </w:r>
      <w:r>
        <w:rPr>
          <w:color w:val="231F20"/>
        </w:rPr>
        <w:t>that</w:t>
      </w:r>
      <w:r>
        <w:rPr>
          <w:color w:val="231F20"/>
          <w:spacing w:val="-7"/>
        </w:rPr>
        <w:t> </w:t>
      </w:r>
      <w:r>
        <w:rPr>
          <w:color w:val="231F20"/>
        </w:rPr>
        <w:t>we</w:t>
      </w:r>
      <w:r>
        <w:rPr>
          <w:color w:val="231F20"/>
          <w:spacing w:val="-7"/>
        </w:rPr>
        <w:t> </w:t>
      </w:r>
      <w:r>
        <w:rPr>
          <w:color w:val="231F20"/>
        </w:rPr>
        <w:t>not</w:t>
      </w:r>
      <w:r>
        <w:rPr>
          <w:color w:val="231F20"/>
          <w:spacing w:val="-8"/>
        </w:rPr>
        <w:t> </w:t>
      </w:r>
      <w:r>
        <w:rPr>
          <w:color w:val="231F20"/>
        </w:rPr>
        <w:t>be</w:t>
      </w:r>
      <w:r>
        <w:rPr>
          <w:color w:val="231F20"/>
          <w:spacing w:val="-7"/>
        </w:rPr>
        <w:t> </w:t>
      </w:r>
      <w:r>
        <w:rPr>
          <w:color w:val="231F20"/>
        </w:rPr>
        <w:t>a</w:t>
      </w:r>
      <w:r>
        <w:rPr>
          <w:color w:val="231F20"/>
          <w:spacing w:val="-8"/>
        </w:rPr>
        <w:t> </w:t>
      </w:r>
      <w:r>
        <w:rPr>
          <w:color w:val="231F20"/>
        </w:rPr>
        <w:t>tail</w:t>
      </w:r>
      <w:r>
        <w:rPr>
          <w:color w:val="231F20"/>
          <w:spacing w:val="-7"/>
        </w:rPr>
        <w:t> </w:t>
      </w:r>
      <w:r>
        <w:rPr>
          <w:color w:val="231F20"/>
        </w:rPr>
        <w:t>over</w:t>
      </w:r>
      <w:r>
        <w:rPr>
          <w:color w:val="231F20"/>
          <w:spacing w:val="-7"/>
        </w:rPr>
        <w:t> </w:t>
      </w:r>
      <w:r>
        <w:rPr>
          <w:color w:val="231F20"/>
        </w:rPr>
        <w:t>the</w:t>
      </w:r>
      <w:r>
        <w:rPr>
          <w:color w:val="231F20"/>
          <w:spacing w:val="-8"/>
        </w:rPr>
        <w:t> </w:t>
      </w:r>
      <w:r>
        <w:rPr>
          <w:color w:val="231F20"/>
          <w:spacing w:val="-4"/>
        </w:rPr>
        <w:t>year,</w:t>
      </w:r>
      <w:r>
        <w:rPr>
          <w:color w:val="231F20"/>
          <w:spacing w:val="-7"/>
        </w:rPr>
        <w:t> </w:t>
      </w:r>
      <w:r>
        <w:rPr>
          <w:color w:val="231F20"/>
        </w:rPr>
        <w:t>or that</w:t>
      </w:r>
      <w:r>
        <w:rPr>
          <w:color w:val="231F20"/>
          <w:spacing w:val="-8"/>
        </w:rPr>
        <w:t> </w:t>
      </w:r>
      <w:r>
        <w:rPr>
          <w:color w:val="231F20"/>
        </w:rPr>
        <w:t>our</w:t>
      </w:r>
      <w:r>
        <w:rPr>
          <w:color w:val="231F20"/>
          <w:spacing w:val="-8"/>
        </w:rPr>
        <w:t> </w:t>
      </w:r>
      <w:r>
        <w:rPr>
          <w:color w:val="231F20"/>
        </w:rPr>
        <w:t>time</w:t>
      </w:r>
      <w:r>
        <w:rPr>
          <w:color w:val="231F20"/>
          <w:spacing w:val="-7"/>
        </w:rPr>
        <w:t> </w:t>
      </w:r>
      <w:r>
        <w:rPr>
          <w:color w:val="231F20"/>
        </w:rPr>
        <w:t>of</w:t>
      </w:r>
      <w:r>
        <w:rPr>
          <w:color w:val="231F20"/>
          <w:spacing w:val="-8"/>
        </w:rPr>
        <w:t> </w:t>
      </w:r>
      <w:r>
        <w:rPr>
          <w:color w:val="231F20"/>
        </w:rPr>
        <w:t>redemption</w:t>
      </w:r>
      <w:r>
        <w:rPr>
          <w:color w:val="231F20"/>
          <w:spacing w:val="-7"/>
        </w:rPr>
        <w:t> </w:t>
      </w:r>
      <w:r>
        <w:rPr>
          <w:color w:val="231F20"/>
        </w:rPr>
        <w:t>not</w:t>
      </w:r>
      <w:r>
        <w:rPr>
          <w:color w:val="231F20"/>
          <w:spacing w:val="-8"/>
        </w:rPr>
        <w:t> </w:t>
      </w:r>
      <w:r>
        <w:rPr>
          <w:color w:val="231F20"/>
        </w:rPr>
        <w:t>be</w:t>
      </w:r>
      <w:r>
        <w:rPr>
          <w:color w:val="231F20"/>
          <w:spacing w:val="-7"/>
        </w:rPr>
        <w:t> </w:t>
      </w:r>
      <w:r>
        <w:rPr>
          <w:color w:val="231F20"/>
        </w:rPr>
        <w:t>sullied.</w:t>
      </w:r>
      <w:r>
        <w:rPr>
          <w:color w:val="231F20"/>
          <w:spacing w:val="-8"/>
        </w:rPr>
        <w:t> </w:t>
      </w:r>
      <w:r>
        <w:rPr>
          <w:rFonts w:ascii="Cambria"/>
          <w:i/>
          <w:color w:val="231F20"/>
          <w:spacing w:val="-3"/>
        </w:rPr>
        <w:t>Nichush</w:t>
      </w:r>
      <w:r>
        <w:rPr>
          <w:rFonts w:ascii="Cambria"/>
          <w:i/>
          <w:color w:val="231F20"/>
        </w:rPr>
        <w:t> </w:t>
      </w:r>
      <w:r>
        <w:rPr>
          <w:color w:val="231F20"/>
        </w:rPr>
        <w:t>does</w:t>
      </w:r>
      <w:r>
        <w:rPr>
          <w:color w:val="231F20"/>
          <w:spacing w:val="-8"/>
        </w:rPr>
        <w:t> </w:t>
      </w:r>
      <w:r>
        <w:rPr>
          <w:color w:val="231F20"/>
        </w:rPr>
        <w:t>not</w:t>
      </w:r>
      <w:r>
        <w:rPr>
          <w:color w:val="231F20"/>
          <w:spacing w:val="-7"/>
        </w:rPr>
        <w:t> </w:t>
      </w:r>
      <w:r>
        <w:rPr>
          <w:color w:val="231F20"/>
        </w:rPr>
        <w:t>prohibit symbolic</w:t>
      </w:r>
      <w:r>
        <w:rPr>
          <w:color w:val="231F20"/>
          <w:spacing w:val="-22"/>
        </w:rPr>
        <w:t> </w:t>
      </w:r>
      <w:r>
        <w:rPr>
          <w:color w:val="231F20"/>
          <w:spacing w:val="-4"/>
        </w:rPr>
        <w:t>prayer.</w:t>
      </w:r>
      <w:r>
        <w:rPr>
          <w:color w:val="231F20"/>
          <w:spacing w:val="-21"/>
        </w:rPr>
        <w:t> </w:t>
      </w:r>
      <w:r>
        <w:rPr>
          <w:rFonts w:ascii="Cambria"/>
          <w:i/>
          <w:color w:val="231F20"/>
          <w:spacing w:val="-3"/>
        </w:rPr>
        <w:t>Nichush</w:t>
      </w:r>
      <w:r>
        <w:rPr>
          <w:rFonts w:ascii="Cambria"/>
          <w:i/>
          <w:color w:val="231F20"/>
          <w:spacing w:val="-14"/>
        </w:rPr>
        <w:t> </w:t>
      </w:r>
      <w:r>
        <w:rPr>
          <w:color w:val="231F20"/>
        </w:rPr>
        <w:t>prohibits</w:t>
      </w:r>
      <w:r>
        <w:rPr>
          <w:color w:val="231F20"/>
          <w:spacing w:val="-21"/>
        </w:rPr>
        <w:t> </w:t>
      </w:r>
      <w:r>
        <w:rPr>
          <w:color w:val="231F20"/>
        </w:rPr>
        <w:t>a</w:t>
      </w:r>
      <w:r>
        <w:rPr>
          <w:color w:val="231F20"/>
          <w:spacing w:val="-21"/>
        </w:rPr>
        <w:t> </w:t>
      </w:r>
      <w:r>
        <w:rPr>
          <w:color w:val="231F20"/>
        </w:rPr>
        <w:t>claim</w:t>
      </w:r>
      <w:r>
        <w:rPr>
          <w:color w:val="231F20"/>
          <w:spacing w:val="-21"/>
        </w:rPr>
        <w:t> </w:t>
      </w:r>
      <w:r>
        <w:rPr>
          <w:color w:val="231F20"/>
        </w:rPr>
        <w:t>that</w:t>
      </w:r>
      <w:r>
        <w:rPr>
          <w:color w:val="231F20"/>
          <w:spacing w:val="-22"/>
        </w:rPr>
        <w:t> </w:t>
      </w:r>
      <w:r>
        <w:rPr>
          <w:color w:val="231F20"/>
        </w:rPr>
        <w:t>a</w:t>
      </w:r>
      <w:r>
        <w:rPr>
          <w:color w:val="231F20"/>
          <w:spacing w:val="-21"/>
        </w:rPr>
        <w:t> </w:t>
      </w:r>
      <w:r>
        <w:rPr>
          <w:color w:val="231F20"/>
        </w:rPr>
        <w:t>day</w:t>
      </w:r>
      <w:r>
        <w:rPr>
          <w:color w:val="231F20"/>
          <w:spacing w:val="-21"/>
        </w:rPr>
        <w:t> </w:t>
      </w:r>
      <w:r>
        <w:rPr>
          <w:color w:val="231F20"/>
        </w:rPr>
        <w:t>became</w:t>
      </w:r>
      <w:r>
        <w:rPr>
          <w:color w:val="231F20"/>
          <w:spacing w:val="-21"/>
        </w:rPr>
        <w:t> </w:t>
      </w:r>
      <w:r>
        <w:rPr>
          <w:color w:val="231F20"/>
        </w:rPr>
        <w:t>unlucky and therefore we are to avoid ordinary things</w:t>
      </w:r>
      <w:r>
        <w:rPr>
          <w:color w:val="231F20"/>
          <w:spacing w:val="-12"/>
        </w:rPr>
        <w:t> </w:t>
      </w:r>
      <w:r>
        <w:rPr>
          <w:color w:val="231F20"/>
        </w:rPr>
        <w:t>(</w:t>
      </w:r>
      <w:r>
        <w:rPr>
          <w:rFonts w:asci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8" w:right="488" w:firstLine="0"/>
        <w:jc w:val="center"/>
        <w:rPr>
          <w:rFonts w:ascii="Cambria"/>
          <w:b/>
          <w:sz w:val="32"/>
        </w:rPr>
      </w:pPr>
      <w:r>
        <w:rPr>
          <w:rFonts w:ascii="Cambria"/>
          <w:b/>
          <w:color w:val="231F20"/>
          <w:spacing w:val="-3"/>
          <w:w w:val="95"/>
          <w:sz w:val="32"/>
        </w:rPr>
        <w:t>Why</w:t>
      </w:r>
      <w:r>
        <w:rPr>
          <w:rFonts w:ascii="Cambria"/>
          <w:b/>
          <w:color w:val="231F20"/>
          <w:spacing w:val="-19"/>
          <w:w w:val="95"/>
          <w:sz w:val="32"/>
        </w:rPr>
        <w:t> </w:t>
      </w:r>
      <w:r>
        <w:rPr>
          <w:rFonts w:ascii="Cambria"/>
          <w:b/>
          <w:color w:val="231F20"/>
          <w:w w:val="95"/>
          <w:sz w:val="32"/>
        </w:rPr>
        <w:t>Should</w:t>
      </w:r>
      <w:r>
        <w:rPr>
          <w:rFonts w:ascii="Cambria"/>
          <w:b/>
          <w:color w:val="231F20"/>
          <w:spacing w:val="-19"/>
          <w:w w:val="95"/>
          <w:sz w:val="32"/>
        </w:rPr>
        <w:t> </w:t>
      </w:r>
      <w:r>
        <w:rPr>
          <w:rFonts w:ascii="Cambria"/>
          <w:b/>
          <w:color w:val="231F20"/>
          <w:w w:val="95"/>
          <w:sz w:val="32"/>
        </w:rPr>
        <w:t>A</w:t>
      </w:r>
      <w:r>
        <w:rPr>
          <w:rFonts w:ascii="Cambria"/>
          <w:b/>
          <w:color w:val="231F20"/>
          <w:spacing w:val="-19"/>
          <w:w w:val="95"/>
          <w:sz w:val="32"/>
        </w:rPr>
        <w:t> </w:t>
      </w:r>
      <w:r>
        <w:rPr>
          <w:rFonts w:ascii="Cambria"/>
          <w:b/>
          <w:color w:val="231F20"/>
          <w:spacing w:val="-5"/>
          <w:w w:val="95"/>
          <w:sz w:val="32"/>
        </w:rPr>
        <w:t>Teacher</w:t>
      </w:r>
      <w:r>
        <w:rPr>
          <w:rFonts w:ascii="Cambria"/>
          <w:b/>
          <w:color w:val="231F20"/>
          <w:spacing w:val="-18"/>
          <w:w w:val="95"/>
          <w:sz w:val="32"/>
        </w:rPr>
        <w:t> </w:t>
      </w:r>
      <w:r>
        <w:rPr>
          <w:rFonts w:ascii="Cambria"/>
          <w:b/>
          <w:color w:val="231F20"/>
          <w:w w:val="95"/>
          <w:sz w:val="32"/>
        </w:rPr>
        <w:t>of</w:t>
      </w:r>
      <w:r>
        <w:rPr>
          <w:rFonts w:ascii="Cambria"/>
          <w:b/>
          <w:color w:val="231F20"/>
          <w:spacing w:val="-19"/>
          <w:w w:val="95"/>
          <w:sz w:val="32"/>
        </w:rPr>
        <w:t> </w:t>
      </w:r>
      <w:r>
        <w:rPr>
          <w:rFonts w:ascii="Cambria"/>
          <w:b/>
          <w:color w:val="231F20"/>
          <w:w w:val="95"/>
          <w:sz w:val="32"/>
        </w:rPr>
        <w:t>Faith</w:t>
      </w:r>
      <w:r>
        <w:rPr>
          <w:rFonts w:ascii="Cambria"/>
          <w:b/>
          <w:color w:val="231F20"/>
          <w:spacing w:val="-19"/>
          <w:w w:val="95"/>
          <w:sz w:val="32"/>
        </w:rPr>
        <w:t> </w:t>
      </w:r>
      <w:r>
        <w:rPr>
          <w:rFonts w:ascii="Cambria"/>
          <w:b/>
          <w:color w:val="231F20"/>
          <w:w w:val="95"/>
          <w:sz w:val="32"/>
        </w:rPr>
        <w:t>Never </w:t>
      </w:r>
      <w:r>
        <w:rPr>
          <w:rFonts w:ascii="Cambria"/>
          <w:b/>
          <w:color w:val="231F20"/>
          <w:sz w:val="32"/>
        </w:rPr>
        <w:t>Despair?</w:t>
      </w:r>
    </w:p>
    <w:p>
      <w:pPr>
        <w:pStyle w:val="BodyText"/>
        <w:spacing w:before="11"/>
        <w:rPr>
          <w:rFonts w:ascii="Cambria"/>
          <w:b/>
          <w:sz w:val="54"/>
        </w:rPr>
      </w:pPr>
    </w:p>
    <w:p>
      <w:pPr>
        <w:pStyle w:val="BodyText"/>
        <w:spacing w:line="266" w:lineRule="auto"/>
        <w:ind w:left="180" w:right="118"/>
        <w:jc w:val="both"/>
      </w:pPr>
      <w:r>
        <w:rPr>
          <w:rFonts w:ascii="Cambria"/>
          <w:b/>
          <w:color w:val="231F20"/>
          <w:sz w:val="38"/>
        </w:rPr>
        <w:t>O</w:t>
      </w:r>
      <w:r>
        <w:rPr>
          <w:color w:val="231F20"/>
        </w:rPr>
        <w:t>ur </w:t>
      </w:r>
      <w:r>
        <w:rPr>
          <w:rFonts w:ascii="Cambria"/>
          <w:i/>
          <w:color w:val="231F20"/>
        </w:rPr>
        <w:t>Gemara </w:t>
      </w:r>
      <w:r>
        <w:rPr>
          <w:color w:val="231F20"/>
        </w:rPr>
        <w:t>discusses the sin of the </w:t>
      </w:r>
      <w:r>
        <w:rPr>
          <w:color w:val="231F20"/>
          <w:spacing w:val="-3"/>
        </w:rPr>
        <w:t>inciter. </w:t>
      </w:r>
      <w:r>
        <w:rPr>
          <w:color w:val="231F20"/>
        </w:rPr>
        <w:t>A man who incites others to worship idols is to be stoned to death. </w:t>
      </w:r>
      <w:r>
        <w:rPr>
          <w:color w:val="231F20"/>
          <w:spacing w:val="-3"/>
        </w:rPr>
        <w:t>Normally, </w:t>
      </w:r>
      <w:r>
        <w:rPr>
          <w:color w:val="231F20"/>
        </w:rPr>
        <w:t>witnesses</w:t>
      </w:r>
    </w:p>
    <w:p>
      <w:pPr>
        <w:pStyle w:val="BodyText"/>
        <w:spacing w:line="316" w:lineRule="auto" w:before="59"/>
        <w:ind w:left="180" w:right="117"/>
        <w:jc w:val="both"/>
      </w:pPr>
      <w:r>
        <w:rPr>
          <w:color w:val="231F20"/>
        </w:rPr>
        <w:t>warn the </w:t>
      </w:r>
      <w:r>
        <w:rPr>
          <w:color w:val="231F20"/>
          <w:spacing w:val="-3"/>
        </w:rPr>
        <w:t>sinner. </w:t>
      </w:r>
      <w:r>
        <w:rPr>
          <w:color w:val="231F20"/>
        </w:rPr>
        <w:t>Only after the sinner hears the warning, accepts it, and proceeds with his sin, is the sinner liable for punishment by the court. The inciter is different. The </w:t>
      </w:r>
      <w:r>
        <w:rPr>
          <w:color w:val="231F20"/>
          <w:spacing w:val="-5"/>
        </w:rPr>
        <w:t>Torah </w:t>
      </w:r>
      <w:r>
        <w:rPr>
          <w:color w:val="231F20"/>
        </w:rPr>
        <w:t>commands us to have no compassion for the </w:t>
      </w:r>
      <w:r>
        <w:rPr>
          <w:color w:val="231F20"/>
          <w:spacing w:val="-3"/>
        </w:rPr>
        <w:t>inciter. He </w:t>
      </w:r>
      <w:r>
        <w:rPr>
          <w:color w:val="231F20"/>
        </w:rPr>
        <w:t>may be killed without a warning. </w:t>
      </w:r>
      <w:r>
        <w:rPr>
          <w:color w:val="231F20"/>
          <w:spacing w:val="-12"/>
        </w:rPr>
        <w:t>We </w:t>
      </w:r>
      <w:r>
        <w:rPr>
          <w:color w:val="231F20"/>
        </w:rPr>
        <w:t>would even hide witnesses behind a fence and have them secretly hear the man inform someone else of the benefits of idolatry and encourage him to worship it. </w:t>
      </w:r>
      <w:r>
        <w:rPr>
          <w:color w:val="231F20"/>
          <w:spacing w:val="-12"/>
        </w:rPr>
        <w:t>We </w:t>
      </w:r>
      <w:r>
        <w:rPr>
          <w:color w:val="231F20"/>
        </w:rPr>
        <w:t>may even entrap the inciter into repeating his words of incitement. Our </w:t>
      </w:r>
      <w:r>
        <w:rPr>
          <w:rFonts w:ascii="Cambria"/>
          <w:i/>
          <w:color w:val="231F20"/>
        </w:rPr>
        <w:t>Gemara </w:t>
      </w:r>
      <w:r>
        <w:rPr>
          <w:color w:val="231F20"/>
        </w:rPr>
        <w:t>teaches that the targets</w:t>
      </w:r>
      <w:r>
        <w:rPr>
          <w:color w:val="231F20"/>
          <w:spacing w:val="-16"/>
        </w:rPr>
        <w:t> </w:t>
      </w:r>
      <w:r>
        <w:rPr>
          <w:color w:val="231F20"/>
        </w:rPr>
        <w:t>of</w:t>
      </w:r>
      <w:r>
        <w:rPr>
          <w:color w:val="231F20"/>
          <w:spacing w:val="-15"/>
        </w:rPr>
        <w:t> </w:t>
      </w:r>
      <w:r>
        <w:rPr>
          <w:color w:val="231F20"/>
        </w:rPr>
        <w:t>the</w:t>
      </w:r>
      <w:r>
        <w:rPr>
          <w:color w:val="231F20"/>
          <w:spacing w:val="-16"/>
        </w:rPr>
        <w:t> </w:t>
      </w:r>
      <w:r>
        <w:rPr>
          <w:color w:val="231F20"/>
        </w:rPr>
        <w:t>incitement</w:t>
      </w:r>
      <w:r>
        <w:rPr>
          <w:color w:val="231F20"/>
          <w:spacing w:val="-15"/>
        </w:rPr>
        <w:t> </w:t>
      </w:r>
      <w:r>
        <w:rPr>
          <w:color w:val="231F20"/>
        </w:rPr>
        <w:t>can</w:t>
      </w:r>
      <w:r>
        <w:rPr>
          <w:color w:val="231F20"/>
          <w:spacing w:val="-16"/>
        </w:rPr>
        <w:t> </w:t>
      </w:r>
      <w:r>
        <w:rPr>
          <w:color w:val="231F20"/>
        </w:rPr>
        <w:t>haul</w:t>
      </w:r>
      <w:r>
        <w:rPr>
          <w:color w:val="231F20"/>
          <w:spacing w:val="-15"/>
        </w:rPr>
        <w:t> </w:t>
      </w:r>
      <w:r>
        <w:rPr>
          <w:color w:val="231F20"/>
        </w:rPr>
        <w:t>the</w:t>
      </w:r>
      <w:r>
        <w:rPr>
          <w:color w:val="231F20"/>
          <w:spacing w:val="-16"/>
        </w:rPr>
        <w:t> </w:t>
      </w:r>
      <w:r>
        <w:rPr>
          <w:color w:val="231F20"/>
        </w:rPr>
        <w:t>inciter</w:t>
      </w:r>
      <w:r>
        <w:rPr>
          <w:color w:val="231F20"/>
          <w:spacing w:val="-15"/>
        </w:rPr>
        <w:t> </w:t>
      </w:r>
      <w:r>
        <w:rPr>
          <w:color w:val="231F20"/>
        </w:rPr>
        <w:t>into</w:t>
      </w:r>
      <w:r>
        <w:rPr>
          <w:color w:val="231F20"/>
          <w:spacing w:val="-15"/>
        </w:rPr>
        <w:t> </w:t>
      </w:r>
      <w:r>
        <w:rPr>
          <w:color w:val="231F20"/>
        </w:rPr>
        <w:t>court,</w:t>
      </w:r>
      <w:r>
        <w:rPr>
          <w:color w:val="231F20"/>
          <w:spacing w:val="-16"/>
        </w:rPr>
        <w:t> </w:t>
      </w:r>
      <w:r>
        <w:rPr>
          <w:color w:val="231F20"/>
        </w:rPr>
        <w:t>testify</w:t>
      </w:r>
      <w:r>
        <w:rPr>
          <w:color w:val="231F20"/>
          <w:spacing w:val="-15"/>
        </w:rPr>
        <w:t> </w:t>
      </w:r>
      <w:r>
        <w:rPr>
          <w:color w:val="231F20"/>
        </w:rPr>
        <w:t>against him</w:t>
      </w:r>
      <w:r>
        <w:rPr>
          <w:color w:val="231F20"/>
          <w:spacing w:val="-8"/>
        </w:rPr>
        <w:t> </w:t>
      </w:r>
      <w:r>
        <w:rPr>
          <w:color w:val="231F20"/>
        </w:rPr>
        <w:t>as</w:t>
      </w:r>
      <w:r>
        <w:rPr>
          <w:color w:val="231F20"/>
          <w:spacing w:val="-8"/>
        </w:rPr>
        <w:t> </w:t>
      </w:r>
      <w:r>
        <w:rPr>
          <w:color w:val="231F20"/>
        </w:rPr>
        <w:t>to</w:t>
      </w:r>
      <w:r>
        <w:rPr>
          <w:color w:val="231F20"/>
          <w:spacing w:val="-7"/>
        </w:rPr>
        <w:t> </w:t>
      </w:r>
      <w:r>
        <w:rPr>
          <w:color w:val="231F20"/>
        </w:rPr>
        <w:t>how</w:t>
      </w:r>
      <w:r>
        <w:rPr>
          <w:color w:val="231F20"/>
          <w:spacing w:val="-8"/>
        </w:rPr>
        <w:t> </w:t>
      </w:r>
      <w:r>
        <w:rPr>
          <w:color w:val="231F20"/>
        </w:rPr>
        <w:t>he</w:t>
      </w:r>
      <w:r>
        <w:rPr>
          <w:color w:val="231F20"/>
          <w:spacing w:val="-7"/>
        </w:rPr>
        <w:t> </w:t>
      </w:r>
      <w:r>
        <w:rPr>
          <w:color w:val="231F20"/>
        </w:rPr>
        <w:t>sought</w:t>
      </w:r>
      <w:r>
        <w:rPr>
          <w:color w:val="231F20"/>
          <w:spacing w:val="-8"/>
        </w:rPr>
        <w:t> </w:t>
      </w:r>
      <w:r>
        <w:rPr>
          <w:color w:val="231F20"/>
        </w:rPr>
        <w:t>to</w:t>
      </w:r>
      <w:r>
        <w:rPr>
          <w:color w:val="231F20"/>
          <w:spacing w:val="-8"/>
        </w:rPr>
        <w:t> </w:t>
      </w:r>
      <w:r>
        <w:rPr>
          <w:color w:val="231F20"/>
        </w:rPr>
        <w:t>convince</w:t>
      </w:r>
      <w:r>
        <w:rPr>
          <w:color w:val="231F20"/>
          <w:spacing w:val="-7"/>
        </w:rPr>
        <w:t> </w:t>
      </w:r>
      <w:r>
        <w:rPr>
          <w:color w:val="231F20"/>
        </w:rPr>
        <w:t>them</w:t>
      </w:r>
      <w:r>
        <w:rPr>
          <w:color w:val="231F20"/>
          <w:spacing w:val="-8"/>
        </w:rPr>
        <w:t> </w:t>
      </w:r>
      <w:r>
        <w:rPr>
          <w:color w:val="231F20"/>
        </w:rPr>
        <w:t>to</w:t>
      </w:r>
      <w:r>
        <w:rPr>
          <w:color w:val="231F20"/>
          <w:spacing w:val="-7"/>
        </w:rPr>
        <w:t> </w:t>
      </w:r>
      <w:r>
        <w:rPr>
          <w:color w:val="231F20"/>
        </w:rPr>
        <w:t>worship</w:t>
      </w:r>
      <w:r>
        <w:rPr>
          <w:color w:val="231F20"/>
          <w:spacing w:val="-8"/>
        </w:rPr>
        <w:t> </w:t>
      </w:r>
      <w:r>
        <w:rPr>
          <w:color w:val="231F20"/>
        </w:rPr>
        <w:t>idols,</w:t>
      </w:r>
      <w:r>
        <w:rPr>
          <w:color w:val="231F20"/>
          <w:spacing w:val="-7"/>
        </w:rPr>
        <w:t> </w:t>
      </w:r>
      <w:r>
        <w:rPr>
          <w:color w:val="231F20"/>
        </w:rPr>
        <w:t>and</w:t>
      </w:r>
      <w:r>
        <w:rPr>
          <w:color w:val="231F20"/>
          <w:spacing w:val="-8"/>
        </w:rPr>
        <w:t> </w:t>
      </w:r>
      <w:r>
        <w:rPr>
          <w:color w:val="231F20"/>
        </w:rPr>
        <w:t>help put him to</w:t>
      </w:r>
      <w:r>
        <w:rPr>
          <w:color w:val="231F20"/>
          <w:spacing w:val="3"/>
        </w:rPr>
        <w:t> </w:t>
      </w:r>
      <w:r>
        <w:rPr>
          <w:color w:val="231F20"/>
        </w:rPr>
        <w:t>death.</w:t>
      </w:r>
    </w:p>
    <w:p>
      <w:pPr>
        <w:pStyle w:val="BodyText"/>
        <w:spacing w:line="316" w:lineRule="auto" w:before="35"/>
        <w:ind w:left="180" w:right="117" w:firstLine="360"/>
        <w:jc w:val="both"/>
      </w:pPr>
      <w:r>
        <w:rPr>
          <w:rFonts w:ascii="Cambria" w:hAnsi="Cambria"/>
          <w:i/>
          <w:color w:val="231F20"/>
          <w:spacing w:val="-3"/>
        </w:rPr>
        <w:t>Rambam </w:t>
      </w:r>
      <w:r>
        <w:rPr>
          <w:color w:val="231F20"/>
          <w:spacing w:val="-3"/>
        </w:rPr>
        <w:t>(</w:t>
      </w:r>
      <w:r>
        <w:rPr>
          <w:rFonts w:ascii="Cambria" w:hAnsi="Cambria"/>
          <w:i/>
          <w:color w:val="231F20"/>
          <w:spacing w:val="-3"/>
        </w:rPr>
        <w:t>Hilchos </w:t>
      </w:r>
      <w:r>
        <w:rPr>
          <w:rFonts w:ascii="Cambria" w:hAnsi="Cambria"/>
          <w:i/>
          <w:color w:val="231F20"/>
          <w:spacing w:val="-5"/>
        </w:rPr>
        <w:t>Avodah </w:t>
      </w:r>
      <w:r>
        <w:rPr>
          <w:rFonts w:ascii="Cambria" w:hAnsi="Cambria"/>
          <w:i/>
          <w:color w:val="231F20"/>
          <w:spacing w:val="-3"/>
        </w:rPr>
        <w:t>Zarah </w:t>
      </w:r>
      <w:r>
        <w:rPr>
          <w:color w:val="231F20"/>
        </w:rPr>
        <w:t>5:1) writes: </w:t>
      </w:r>
      <w:r>
        <w:rPr>
          <w:color w:val="231F20"/>
          <w:spacing w:val="-3"/>
        </w:rPr>
        <w:t>“One </w:t>
      </w:r>
      <w:r>
        <w:rPr>
          <w:color w:val="231F20"/>
        </w:rPr>
        <w:t>who incites</w:t>
      </w:r>
      <w:r>
        <w:rPr>
          <w:color w:val="231F20"/>
          <w:spacing w:val="-28"/>
        </w:rPr>
        <w:t> </w:t>
      </w:r>
      <w:r>
        <w:rPr>
          <w:color w:val="231F20"/>
        </w:rPr>
        <w:t>a </w:t>
      </w:r>
      <w:r>
        <w:rPr>
          <w:color w:val="231F20"/>
          <w:spacing w:val="-6"/>
        </w:rPr>
        <w:t>Jew, </w:t>
      </w:r>
      <w:r>
        <w:rPr>
          <w:color w:val="231F20"/>
        </w:rPr>
        <w:t>male or female, to worship idols is stoned to death even if the target and the inciter did not actually worship idols. The instruction to a Jew that he should worship idols is grounds for death. This applies</w:t>
      </w:r>
      <w:r>
        <w:rPr>
          <w:color w:val="231F20"/>
          <w:spacing w:val="21"/>
        </w:rPr>
        <w:t> </w:t>
      </w:r>
      <w:r>
        <w:rPr>
          <w:color w:val="231F20"/>
        </w:rPr>
        <w:t>to</w:t>
      </w:r>
      <w:r>
        <w:rPr>
          <w:color w:val="231F20"/>
          <w:spacing w:val="22"/>
        </w:rPr>
        <w:t> </w:t>
      </w:r>
      <w:r>
        <w:rPr>
          <w:color w:val="231F20"/>
        </w:rPr>
        <w:t>a</w:t>
      </w:r>
      <w:r>
        <w:rPr>
          <w:color w:val="231F20"/>
          <w:spacing w:val="22"/>
        </w:rPr>
        <w:t> </w:t>
      </w:r>
      <w:r>
        <w:rPr>
          <w:color w:val="231F20"/>
        </w:rPr>
        <w:t>prophet</w:t>
      </w:r>
      <w:r>
        <w:rPr>
          <w:color w:val="231F20"/>
          <w:spacing w:val="22"/>
        </w:rPr>
        <w:t> </w:t>
      </w:r>
      <w:r>
        <w:rPr>
          <w:color w:val="231F20"/>
        </w:rPr>
        <w:t>who</w:t>
      </w:r>
      <w:r>
        <w:rPr>
          <w:color w:val="231F20"/>
          <w:spacing w:val="22"/>
        </w:rPr>
        <w:t> </w:t>
      </w:r>
      <w:r>
        <w:rPr>
          <w:color w:val="231F20"/>
        </w:rPr>
        <w:t>incites</w:t>
      </w:r>
      <w:r>
        <w:rPr>
          <w:color w:val="231F20"/>
          <w:spacing w:val="22"/>
        </w:rPr>
        <w:t> </w:t>
      </w:r>
      <w:r>
        <w:rPr>
          <w:color w:val="231F20"/>
        </w:rPr>
        <w:t>and</w:t>
      </w:r>
      <w:r>
        <w:rPr>
          <w:color w:val="231F20"/>
          <w:spacing w:val="22"/>
        </w:rPr>
        <w:t> </w:t>
      </w:r>
      <w:r>
        <w:rPr>
          <w:color w:val="231F20"/>
        </w:rPr>
        <w:t>a</w:t>
      </w:r>
      <w:r>
        <w:rPr>
          <w:color w:val="231F20"/>
          <w:spacing w:val="22"/>
        </w:rPr>
        <w:t> </w:t>
      </w:r>
      <w:r>
        <w:rPr>
          <w:color w:val="231F20"/>
        </w:rPr>
        <w:t>simple</w:t>
      </w:r>
      <w:r>
        <w:rPr>
          <w:color w:val="231F20"/>
          <w:spacing w:val="22"/>
        </w:rPr>
        <w:t> </w:t>
      </w:r>
      <w:r>
        <w:rPr>
          <w:color w:val="231F20"/>
        </w:rPr>
        <w:t>person</w:t>
      </w:r>
      <w:r>
        <w:rPr>
          <w:color w:val="231F20"/>
          <w:spacing w:val="22"/>
        </w:rPr>
        <w:t> </w:t>
      </w:r>
      <w:r>
        <w:rPr>
          <w:color w:val="231F20"/>
        </w:rPr>
        <w:t>who</w:t>
      </w:r>
      <w:r>
        <w:rPr>
          <w:color w:val="231F20"/>
          <w:spacing w:val="22"/>
        </w:rPr>
        <w:t> </w:t>
      </w:r>
      <w:r>
        <w:rPr>
          <w:color w:val="231F20"/>
        </w:rPr>
        <w:t>incites.</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This</w:t>
      </w:r>
      <w:r>
        <w:rPr>
          <w:color w:val="231F20"/>
          <w:spacing w:val="-13"/>
        </w:rPr>
        <w:t> </w:t>
      </w:r>
      <w:r>
        <w:rPr>
          <w:color w:val="231F20"/>
        </w:rPr>
        <w:t>applies</w:t>
      </w:r>
      <w:r>
        <w:rPr>
          <w:color w:val="231F20"/>
          <w:spacing w:val="-13"/>
        </w:rPr>
        <w:t> </w:t>
      </w:r>
      <w:r>
        <w:rPr>
          <w:color w:val="231F20"/>
        </w:rPr>
        <w:t>to</w:t>
      </w:r>
      <w:r>
        <w:rPr>
          <w:color w:val="231F20"/>
          <w:spacing w:val="-13"/>
        </w:rPr>
        <w:t> </w:t>
      </w:r>
      <w:r>
        <w:rPr>
          <w:color w:val="231F20"/>
        </w:rPr>
        <w:t>one</w:t>
      </w:r>
      <w:r>
        <w:rPr>
          <w:color w:val="231F20"/>
          <w:spacing w:val="-13"/>
        </w:rPr>
        <w:t> </w:t>
      </w:r>
      <w:r>
        <w:rPr>
          <w:color w:val="231F20"/>
        </w:rPr>
        <w:t>who</w:t>
      </w:r>
      <w:r>
        <w:rPr>
          <w:color w:val="231F20"/>
          <w:spacing w:val="-13"/>
        </w:rPr>
        <w:t> </w:t>
      </w:r>
      <w:r>
        <w:rPr>
          <w:color w:val="231F20"/>
        </w:rPr>
        <w:t>seeks</w:t>
      </w:r>
      <w:r>
        <w:rPr>
          <w:color w:val="231F20"/>
          <w:spacing w:val="-13"/>
        </w:rPr>
        <w:t> </w:t>
      </w:r>
      <w:r>
        <w:rPr>
          <w:color w:val="231F20"/>
        </w:rPr>
        <w:t>to</w:t>
      </w:r>
      <w:r>
        <w:rPr>
          <w:color w:val="231F20"/>
          <w:spacing w:val="-13"/>
        </w:rPr>
        <w:t> </w:t>
      </w:r>
      <w:r>
        <w:rPr>
          <w:color w:val="231F20"/>
        </w:rPr>
        <w:t>convince</w:t>
      </w:r>
      <w:r>
        <w:rPr>
          <w:color w:val="231F20"/>
          <w:spacing w:val="-12"/>
        </w:rPr>
        <w:t> </w:t>
      </w:r>
      <w:r>
        <w:rPr>
          <w:color w:val="231F20"/>
        </w:rPr>
        <w:t>an</w:t>
      </w:r>
      <w:r>
        <w:rPr>
          <w:color w:val="231F20"/>
          <w:spacing w:val="-13"/>
        </w:rPr>
        <w:t> </w:t>
      </w:r>
      <w:r>
        <w:rPr>
          <w:color w:val="231F20"/>
        </w:rPr>
        <w:t>individual</w:t>
      </w:r>
      <w:r>
        <w:rPr>
          <w:color w:val="231F20"/>
          <w:spacing w:val="-13"/>
        </w:rPr>
        <w:t> </w:t>
      </w:r>
      <w:r>
        <w:rPr>
          <w:color w:val="231F20"/>
        </w:rPr>
        <w:t>and</w:t>
      </w:r>
      <w:r>
        <w:rPr>
          <w:color w:val="231F20"/>
          <w:spacing w:val="-13"/>
        </w:rPr>
        <w:t> </w:t>
      </w:r>
      <w:r>
        <w:rPr>
          <w:color w:val="231F20"/>
        </w:rPr>
        <w:t>one</w:t>
      </w:r>
      <w:r>
        <w:rPr>
          <w:color w:val="231F20"/>
          <w:spacing w:val="-13"/>
        </w:rPr>
        <w:t> </w:t>
      </w:r>
      <w:r>
        <w:rPr>
          <w:color w:val="231F20"/>
        </w:rPr>
        <w:t>who tries to convince a </w:t>
      </w:r>
      <w:r>
        <w:rPr>
          <w:color w:val="231F20"/>
          <w:spacing w:val="-7"/>
        </w:rPr>
        <w:t>group.” </w:t>
      </w:r>
      <w:r>
        <w:rPr>
          <w:rFonts w:ascii="Cambria" w:hAnsi="Cambria"/>
          <w:i/>
          <w:color w:val="231F20"/>
        </w:rPr>
        <w:t>Kessef </w:t>
      </w:r>
      <w:r>
        <w:rPr>
          <w:rFonts w:ascii="Cambria" w:hAnsi="Cambria"/>
          <w:i/>
          <w:color w:val="231F20"/>
          <w:spacing w:val="-3"/>
        </w:rPr>
        <w:t>Mishneh </w:t>
      </w:r>
      <w:r>
        <w:rPr>
          <w:color w:val="231F20"/>
        </w:rPr>
        <w:t>teaches that the </w:t>
      </w:r>
      <w:r>
        <w:rPr>
          <w:rFonts w:ascii="Cambria" w:hAnsi="Cambria"/>
          <w:i/>
          <w:color w:val="231F20"/>
          <w:spacing w:val="-4"/>
        </w:rPr>
        <w:t>Rambam </w:t>
      </w:r>
      <w:r>
        <w:rPr>
          <w:color w:val="231F20"/>
        </w:rPr>
        <w:t>derived</w:t>
      </w:r>
      <w:r>
        <w:rPr>
          <w:color w:val="231F20"/>
          <w:spacing w:val="-18"/>
        </w:rPr>
        <w:t> </w:t>
      </w:r>
      <w:r>
        <w:rPr>
          <w:color w:val="231F20"/>
        </w:rPr>
        <w:t>his</w:t>
      </w:r>
      <w:r>
        <w:rPr>
          <w:color w:val="231F20"/>
          <w:spacing w:val="-18"/>
        </w:rPr>
        <w:t> </w:t>
      </w:r>
      <w:r>
        <w:rPr>
          <w:color w:val="231F20"/>
        </w:rPr>
        <w:t>law</w:t>
      </w:r>
      <w:r>
        <w:rPr>
          <w:color w:val="231F20"/>
          <w:spacing w:val="-18"/>
        </w:rPr>
        <w:t> </w:t>
      </w:r>
      <w:r>
        <w:rPr>
          <w:color w:val="231F20"/>
        </w:rPr>
        <w:t>from</w:t>
      </w:r>
      <w:r>
        <w:rPr>
          <w:color w:val="231F20"/>
          <w:spacing w:val="-18"/>
        </w:rPr>
        <w:t> </w:t>
      </w:r>
      <w:r>
        <w:rPr>
          <w:color w:val="231F20"/>
        </w:rPr>
        <w:t>our</w:t>
      </w:r>
      <w:r>
        <w:rPr>
          <w:color w:val="231F20"/>
          <w:spacing w:val="-18"/>
        </w:rPr>
        <w:t> </w:t>
      </w:r>
      <w:r>
        <w:rPr>
          <w:rFonts w:ascii="Cambria" w:hAnsi="Cambria"/>
          <w:i/>
          <w:color w:val="231F20"/>
        </w:rPr>
        <w:t>Gemara</w:t>
      </w:r>
      <w:r>
        <w:rPr>
          <w:color w:val="231F20"/>
        </w:rPr>
        <w:t>.</w:t>
      </w:r>
      <w:r>
        <w:rPr>
          <w:color w:val="231F20"/>
          <w:spacing w:val="-18"/>
        </w:rPr>
        <w:t> </w:t>
      </w:r>
      <w:r>
        <w:rPr>
          <w:color w:val="231F20"/>
        </w:rPr>
        <w:t>Our</w:t>
      </w:r>
      <w:r>
        <w:rPr>
          <w:color w:val="231F20"/>
          <w:spacing w:val="-18"/>
        </w:rPr>
        <w:t> </w:t>
      </w:r>
      <w:r>
        <w:rPr>
          <w:rFonts w:ascii="Cambria" w:hAnsi="Cambria"/>
          <w:i/>
          <w:color w:val="231F20"/>
        </w:rPr>
        <w:t>Gemara</w:t>
      </w:r>
      <w:r>
        <w:rPr>
          <w:rFonts w:ascii="Cambria" w:hAnsi="Cambria"/>
          <w:i/>
          <w:color w:val="231F20"/>
          <w:spacing w:val="-11"/>
        </w:rPr>
        <w:t> </w:t>
      </w:r>
      <w:r>
        <w:rPr>
          <w:color w:val="231F20"/>
        </w:rPr>
        <w:t>taught</w:t>
      </w:r>
      <w:r>
        <w:rPr>
          <w:color w:val="231F20"/>
          <w:spacing w:val="-18"/>
        </w:rPr>
        <w:t> </w:t>
      </w:r>
      <w:r>
        <w:rPr>
          <w:color w:val="231F20"/>
        </w:rPr>
        <w:t>that</w:t>
      </w:r>
      <w:r>
        <w:rPr>
          <w:color w:val="231F20"/>
          <w:spacing w:val="-18"/>
        </w:rPr>
        <w:t> </w:t>
      </w:r>
      <w:r>
        <w:rPr>
          <w:color w:val="231F20"/>
        </w:rPr>
        <w:t>the</w:t>
      </w:r>
      <w:r>
        <w:rPr>
          <w:color w:val="231F20"/>
          <w:spacing w:val="-18"/>
        </w:rPr>
        <w:t> </w:t>
      </w:r>
      <w:r>
        <w:rPr>
          <w:color w:val="231F20"/>
        </w:rPr>
        <w:t>targets of incitement may testify against the inciter and get him killed. If prohibited incitement entails actual worship of idols, the targets of incitement</w:t>
      </w:r>
      <w:r>
        <w:rPr>
          <w:color w:val="231F20"/>
          <w:spacing w:val="-16"/>
        </w:rPr>
        <w:t> </w:t>
      </w:r>
      <w:r>
        <w:rPr>
          <w:color w:val="231F20"/>
        </w:rPr>
        <w:t>would</w:t>
      </w:r>
      <w:r>
        <w:rPr>
          <w:color w:val="231F20"/>
          <w:spacing w:val="-15"/>
        </w:rPr>
        <w:t> </w:t>
      </w:r>
      <w:r>
        <w:rPr>
          <w:color w:val="231F20"/>
        </w:rPr>
        <w:t>not</w:t>
      </w:r>
      <w:r>
        <w:rPr>
          <w:color w:val="231F20"/>
          <w:spacing w:val="-15"/>
        </w:rPr>
        <w:t> </w:t>
      </w:r>
      <w:r>
        <w:rPr>
          <w:color w:val="231F20"/>
        </w:rPr>
        <w:t>be</w:t>
      </w:r>
      <w:r>
        <w:rPr>
          <w:color w:val="231F20"/>
          <w:spacing w:val="-16"/>
        </w:rPr>
        <w:t> </w:t>
      </w:r>
      <w:r>
        <w:rPr>
          <w:color w:val="231F20"/>
        </w:rPr>
        <w:t>kosher</w:t>
      </w:r>
      <w:r>
        <w:rPr>
          <w:color w:val="231F20"/>
          <w:spacing w:val="-15"/>
        </w:rPr>
        <w:t> </w:t>
      </w:r>
      <w:r>
        <w:rPr>
          <w:color w:val="231F20"/>
        </w:rPr>
        <w:t>witnesses.</w:t>
      </w:r>
      <w:r>
        <w:rPr>
          <w:color w:val="231F20"/>
          <w:spacing w:val="-15"/>
        </w:rPr>
        <w:t> </w:t>
      </w:r>
      <w:r>
        <w:rPr>
          <w:color w:val="231F20"/>
        </w:rPr>
        <w:t>A</w:t>
      </w:r>
      <w:r>
        <w:rPr>
          <w:color w:val="231F20"/>
          <w:spacing w:val="-16"/>
        </w:rPr>
        <w:t> </w:t>
      </w:r>
      <w:r>
        <w:rPr>
          <w:color w:val="231F20"/>
        </w:rPr>
        <w:t>Jew</w:t>
      </w:r>
      <w:r>
        <w:rPr>
          <w:color w:val="231F20"/>
          <w:spacing w:val="-15"/>
        </w:rPr>
        <w:t> </w:t>
      </w:r>
      <w:r>
        <w:rPr>
          <w:color w:val="231F20"/>
        </w:rPr>
        <w:t>who</w:t>
      </w:r>
      <w:r>
        <w:rPr>
          <w:color w:val="231F20"/>
          <w:spacing w:val="-15"/>
        </w:rPr>
        <w:t> </w:t>
      </w:r>
      <w:r>
        <w:rPr>
          <w:color w:val="231F20"/>
        </w:rPr>
        <w:t>worships</w:t>
      </w:r>
      <w:r>
        <w:rPr>
          <w:color w:val="231F20"/>
          <w:spacing w:val="-16"/>
        </w:rPr>
        <w:t> </w:t>
      </w:r>
      <w:r>
        <w:rPr>
          <w:color w:val="231F20"/>
        </w:rPr>
        <w:t>idols cannot</w:t>
      </w:r>
      <w:r>
        <w:rPr>
          <w:color w:val="231F20"/>
          <w:spacing w:val="-12"/>
        </w:rPr>
        <w:t> </w:t>
      </w:r>
      <w:r>
        <w:rPr>
          <w:color w:val="231F20"/>
        </w:rPr>
        <w:t>credibly</w:t>
      </w:r>
      <w:r>
        <w:rPr>
          <w:color w:val="231F20"/>
          <w:spacing w:val="-11"/>
        </w:rPr>
        <w:t> </w:t>
      </w:r>
      <w:r>
        <w:rPr>
          <w:color w:val="231F20"/>
        </w:rPr>
        <w:t>convey</w:t>
      </w:r>
      <w:r>
        <w:rPr>
          <w:color w:val="231F20"/>
          <w:spacing w:val="-12"/>
        </w:rPr>
        <w:t> </w:t>
      </w:r>
      <w:r>
        <w:rPr>
          <w:color w:val="231F20"/>
          <w:spacing w:val="-3"/>
        </w:rPr>
        <w:t>testimony.</w:t>
      </w:r>
      <w:r>
        <w:rPr>
          <w:color w:val="231F20"/>
          <w:spacing w:val="-11"/>
        </w:rPr>
        <w:t> </w:t>
      </w:r>
      <w:r>
        <w:rPr>
          <w:color w:val="231F20"/>
          <w:spacing w:val="-3"/>
        </w:rPr>
        <w:t>From</w:t>
      </w:r>
      <w:r>
        <w:rPr>
          <w:color w:val="231F20"/>
          <w:spacing w:val="-11"/>
        </w:rPr>
        <w:t> </w:t>
      </w:r>
      <w:r>
        <w:rPr>
          <w:color w:val="231F20"/>
        </w:rPr>
        <w:t>our</w:t>
      </w:r>
      <w:r>
        <w:rPr>
          <w:color w:val="231F20"/>
          <w:spacing w:val="-12"/>
        </w:rPr>
        <w:t> </w:t>
      </w:r>
      <w:r>
        <w:rPr>
          <w:color w:val="231F20"/>
        </w:rPr>
        <w:t>law</w:t>
      </w:r>
      <w:r>
        <w:rPr>
          <w:color w:val="231F20"/>
          <w:spacing w:val="-11"/>
        </w:rPr>
        <w:t> </w:t>
      </w:r>
      <w:r>
        <w:rPr>
          <w:color w:val="231F20"/>
        </w:rPr>
        <w:t>it</w:t>
      </w:r>
      <w:r>
        <w:rPr>
          <w:color w:val="231F20"/>
          <w:spacing w:val="-11"/>
        </w:rPr>
        <w:t> </w:t>
      </w:r>
      <w:r>
        <w:rPr>
          <w:color w:val="231F20"/>
        </w:rPr>
        <w:t>emerges</w:t>
      </w:r>
      <w:r>
        <w:rPr>
          <w:color w:val="231F20"/>
          <w:spacing w:val="-12"/>
        </w:rPr>
        <w:t> </w:t>
      </w:r>
      <w:r>
        <w:rPr>
          <w:color w:val="231F20"/>
        </w:rPr>
        <w:t>that</w:t>
      </w:r>
      <w:r>
        <w:rPr>
          <w:color w:val="231F20"/>
          <w:spacing w:val="-11"/>
        </w:rPr>
        <w:t> </w:t>
      </w:r>
      <w:r>
        <w:rPr>
          <w:color w:val="231F20"/>
        </w:rPr>
        <w:t>even though the incitement never resulted in action, mere</w:t>
      </w:r>
      <w:r>
        <w:rPr>
          <w:color w:val="231F20"/>
          <w:spacing w:val="-27"/>
        </w:rPr>
        <w:t> </w:t>
      </w:r>
      <w:r>
        <w:rPr>
          <w:color w:val="231F20"/>
        </w:rPr>
        <w:t>encouragement of idolatry is an egregious sin that justifies death. People who were incited and did not worship the idols, may serve as witnesses to convict the</w:t>
      </w:r>
      <w:r>
        <w:rPr>
          <w:color w:val="231F20"/>
          <w:spacing w:val="1"/>
        </w:rPr>
        <w:t> </w:t>
      </w:r>
      <w:r>
        <w:rPr>
          <w:color w:val="231F20"/>
          <w:spacing w:val="-3"/>
        </w:rPr>
        <w:t>inciter.</w:t>
      </w:r>
    </w:p>
    <w:p>
      <w:pPr>
        <w:pStyle w:val="BodyText"/>
        <w:spacing w:line="314" w:lineRule="auto" w:before="28"/>
        <w:ind w:left="180" w:right="117" w:firstLine="360"/>
        <w:jc w:val="both"/>
      </w:pPr>
      <w:r>
        <w:rPr>
          <w:rFonts w:ascii="Cambria"/>
          <w:i/>
          <w:color w:val="231F20"/>
        </w:rPr>
        <w:t>Divrei David </w:t>
      </w:r>
      <w:r>
        <w:rPr>
          <w:color w:val="231F20"/>
        </w:rPr>
        <w:t>(authored by Rav David Kronglass of Ner Yisrael, Baltimore) extracts an encouraging lesson from this </w:t>
      </w:r>
      <w:r>
        <w:rPr>
          <w:color w:val="231F20"/>
          <w:spacing w:val="-6"/>
        </w:rPr>
        <w:t>law. </w:t>
      </w:r>
      <w:r>
        <w:rPr>
          <w:color w:val="231F20"/>
        </w:rPr>
        <w:t>The power of the good is always stronger than the power of the forces of misfortune</w:t>
      </w:r>
      <w:r>
        <w:rPr>
          <w:color w:val="231F20"/>
          <w:spacing w:val="-15"/>
        </w:rPr>
        <w:t> </w:t>
      </w:r>
      <w:r>
        <w:rPr>
          <w:color w:val="231F20"/>
        </w:rPr>
        <w:t>and</w:t>
      </w:r>
      <w:r>
        <w:rPr>
          <w:color w:val="231F20"/>
          <w:spacing w:val="-15"/>
        </w:rPr>
        <w:t> </w:t>
      </w:r>
      <w:r>
        <w:rPr>
          <w:color w:val="231F20"/>
        </w:rPr>
        <w:t>sin.</w:t>
      </w:r>
      <w:r>
        <w:rPr>
          <w:color w:val="231F20"/>
          <w:spacing w:val="-14"/>
        </w:rPr>
        <w:t> </w:t>
      </w:r>
      <w:r>
        <w:rPr>
          <w:rFonts w:ascii="Cambria"/>
          <w:i/>
          <w:color w:val="231F20"/>
          <w:spacing w:val="-3"/>
        </w:rPr>
        <w:t>Hashem</w:t>
      </w:r>
      <w:r>
        <w:rPr>
          <w:rFonts w:ascii="Cambria"/>
          <w:i/>
          <w:color w:val="231F20"/>
          <w:spacing w:val="-8"/>
        </w:rPr>
        <w:t> </w:t>
      </w:r>
      <w:r>
        <w:rPr>
          <w:color w:val="231F20"/>
        </w:rPr>
        <w:t>punishes</w:t>
      </w:r>
      <w:r>
        <w:rPr>
          <w:color w:val="231F20"/>
          <w:spacing w:val="-15"/>
        </w:rPr>
        <w:t> </w:t>
      </w:r>
      <w:r>
        <w:rPr>
          <w:color w:val="231F20"/>
        </w:rPr>
        <w:t>a</w:t>
      </w:r>
      <w:r>
        <w:rPr>
          <w:color w:val="231F20"/>
          <w:spacing w:val="-15"/>
        </w:rPr>
        <w:t> </w:t>
      </w:r>
      <w:r>
        <w:rPr>
          <w:color w:val="231F20"/>
        </w:rPr>
        <w:t>sin</w:t>
      </w:r>
      <w:r>
        <w:rPr>
          <w:color w:val="231F20"/>
          <w:spacing w:val="-15"/>
        </w:rPr>
        <w:t> </w:t>
      </w:r>
      <w:r>
        <w:rPr>
          <w:color w:val="231F20"/>
        </w:rPr>
        <w:t>for</w:t>
      </w:r>
      <w:r>
        <w:rPr>
          <w:color w:val="231F20"/>
          <w:spacing w:val="-15"/>
        </w:rPr>
        <w:t> </w:t>
      </w:r>
      <w:r>
        <w:rPr>
          <w:color w:val="231F20"/>
        </w:rPr>
        <w:t>four</w:t>
      </w:r>
      <w:r>
        <w:rPr>
          <w:color w:val="231F20"/>
          <w:spacing w:val="-15"/>
        </w:rPr>
        <w:t> </w:t>
      </w:r>
      <w:r>
        <w:rPr>
          <w:color w:val="231F20"/>
        </w:rPr>
        <w:t>generations</w:t>
      </w:r>
      <w:r>
        <w:rPr>
          <w:color w:val="231F20"/>
          <w:spacing w:val="-15"/>
        </w:rPr>
        <w:t> </w:t>
      </w:r>
      <w:r>
        <w:rPr>
          <w:color w:val="231F20"/>
        </w:rPr>
        <w:t>when it</w:t>
      </w:r>
      <w:r>
        <w:rPr>
          <w:color w:val="231F20"/>
          <w:spacing w:val="-5"/>
        </w:rPr>
        <w:t> </w:t>
      </w:r>
      <w:r>
        <w:rPr>
          <w:color w:val="231F20"/>
        </w:rPr>
        <w:t>is</w:t>
      </w:r>
      <w:r>
        <w:rPr>
          <w:color w:val="231F20"/>
          <w:spacing w:val="-4"/>
        </w:rPr>
        <w:t> </w:t>
      </w:r>
      <w:r>
        <w:rPr>
          <w:color w:val="231F20"/>
        </w:rPr>
        <w:t>consistently</w:t>
      </w:r>
      <w:r>
        <w:rPr>
          <w:color w:val="231F20"/>
          <w:spacing w:val="-5"/>
        </w:rPr>
        <w:t> </w:t>
      </w:r>
      <w:r>
        <w:rPr>
          <w:color w:val="231F20"/>
        </w:rPr>
        <w:t>repeated</w:t>
      </w:r>
      <w:r>
        <w:rPr>
          <w:color w:val="231F20"/>
          <w:spacing w:val="-4"/>
        </w:rPr>
        <w:t> </w:t>
      </w:r>
      <w:r>
        <w:rPr>
          <w:color w:val="231F20"/>
        </w:rPr>
        <w:t>within</w:t>
      </w:r>
      <w:r>
        <w:rPr>
          <w:color w:val="231F20"/>
          <w:spacing w:val="-5"/>
        </w:rPr>
        <w:t> </w:t>
      </w:r>
      <w:r>
        <w:rPr>
          <w:color w:val="231F20"/>
        </w:rPr>
        <w:t>a</w:t>
      </w:r>
      <w:r>
        <w:rPr>
          <w:color w:val="231F20"/>
          <w:spacing w:val="-4"/>
        </w:rPr>
        <w:t> </w:t>
      </w:r>
      <w:r>
        <w:rPr>
          <w:color w:val="231F20"/>
          <w:spacing w:val="-3"/>
        </w:rPr>
        <w:t>family,</w:t>
      </w:r>
      <w:r>
        <w:rPr>
          <w:color w:val="231F20"/>
          <w:spacing w:val="-5"/>
        </w:rPr>
        <w:t> </w:t>
      </w:r>
      <w:r>
        <w:rPr>
          <w:color w:val="231F20"/>
        </w:rPr>
        <w:t>yet</w:t>
      </w:r>
      <w:r>
        <w:rPr>
          <w:color w:val="231F20"/>
          <w:spacing w:val="-4"/>
        </w:rPr>
        <w:t> </w:t>
      </w:r>
      <w:r>
        <w:rPr>
          <w:color w:val="231F20"/>
          <w:spacing w:val="-3"/>
        </w:rPr>
        <w:t>He</w:t>
      </w:r>
      <w:r>
        <w:rPr>
          <w:color w:val="231F20"/>
          <w:spacing w:val="-4"/>
        </w:rPr>
        <w:t> </w:t>
      </w:r>
      <w:r>
        <w:rPr>
          <w:color w:val="231F20"/>
        </w:rPr>
        <w:t>rewards</w:t>
      </w:r>
      <w:r>
        <w:rPr>
          <w:color w:val="231F20"/>
          <w:spacing w:val="-5"/>
        </w:rPr>
        <w:t> </w:t>
      </w:r>
      <w:r>
        <w:rPr>
          <w:color w:val="231F20"/>
        </w:rPr>
        <w:t>a</w:t>
      </w:r>
      <w:r>
        <w:rPr>
          <w:color w:val="231F20"/>
          <w:spacing w:val="-3"/>
        </w:rPr>
        <w:t> </w:t>
      </w:r>
      <w:r>
        <w:rPr>
          <w:rFonts w:ascii="Cambria"/>
          <w:i/>
          <w:color w:val="231F20"/>
        </w:rPr>
        <w:t>mitzvah </w:t>
      </w:r>
      <w:r>
        <w:rPr>
          <w:color w:val="231F20"/>
        </w:rPr>
        <w:t>for</w:t>
      </w:r>
      <w:r>
        <w:rPr>
          <w:color w:val="231F20"/>
          <w:spacing w:val="-14"/>
        </w:rPr>
        <w:t> </w:t>
      </w:r>
      <w:r>
        <w:rPr>
          <w:color w:val="231F20"/>
        </w:rPr>
        <w:t>two</w:t>
      </w:r>
      <w:r>
        <w:rPr>
          <w:color w:val="231F20"/>
          <w:spacing w:val="-14"/>
        </w:rPr>
        <w:t> </w:t>
      </w:r>
      <w:r>
        <w:rPr>
          <w:color w:val="231F20"/>
        </w:rPr>
        <w:t>thousand</w:t>
      </w:r>
      <w:r>
        <w:rPr>
          <w:color w:val="231F20"/>
          <w:spacing w:val="-14"/>
        </w:rPr>
        <w:t> </w:t>
      </w:r>
      <w:r>
        <w:rPr>
          <w:color w:val="231F20"/>
        </w:rPr>
        <w:t>generations.</w:t>
      </w:r>
      <w:r>
        <w:rPr>
          <w:color w:val="231F20"/>
          <w:spacing w:val="-14"/>
        </w:rPr>
        <w:t> </w:t>
      </w:r>
      <w:r>
        <w:rPr>
          <w:color w:val="231F20"/>
        </w:rPr>
        <w:t>Our</w:t>
      </w:r>
      <w:r>
        <w:rPr>
          <w:color w:val="231F20"/>
          <w:spacing w:val="-15"/>
        </w:rPr>
        <w:t> </w:t>
      </w:r>
      <w:r>
        <w:rPr>
          <w:rFonts w:ascii="Cambria"/>
          <w:i/>
          <w:color w:val="231F20"/>
          <w:spacing w:val="-3"/>
        </w:rPr>
        <w:t>Mishnah</w:t>
      </w:r>
      <w:r>
        <w:rPr>
          <w:rFonts w:ascii="Cambria"/>
          <w:i/>
          <w:color w:val="231F20"/>
          <w:spacing w:val="-7"/>
        </w:rPr>
        <w:t> </w:t>
      </w:r>
      <w:r>
        <w:rPr>
          <w:color w:val="231F20"/>
        </w:rPr>
        <w:t>teaches</w:t>
      </w:r>
      <w:r>
        <w:rPr>
          <w:color w:val="231F20"/>
          <w:spacing w:val="-14"/>
        </w:rPr>
        <w:t> </w:t>
      </w:r>
      <w:r>
        <w:rPr>
          <w:color w:val="231F20"/>
        </w:rPr>
        <w:t>that</w:t>
      </w:r>
      <w:r>
        <w:rPr>
          <w:color w:val="231F20"/>
          <w:spacing w:val="-14"/>
        </w:rPr>
        <w:t> </w:t>
      </w:r>
      <w:r>
        <w:rPr>
          <w:color w:val="231F20"/>
        </w:rPr>
        <w:t>encouraging idolatry, in and of itself, is an abhorrent sin. Therefore,</w:t>
      </w:r>
      <w:r>
        <w:rPr>
          <w:color w:val="231F20"/>
          <w:spacing w:val="-22"/>
        </w:rPr>
        <w:t> </w:t>
      </w:r>
      <w:r>
        <w:rPr>
          <w:color w:val="231F20"/>
        </w:rPr>
        <w:t>encouraging </w:t>
      </w:r>
      <w:r>
        <w:rPr>
          <w:rFonts w:ascii="Cambria"/>
          <w:i/>
          <w:color w:val="231F20"/>
        </w:rPr>
        <w:t>mitzvah </w:t>
      </w:r>
      <w:r>
        <w:rPr>
          <w:color w:val="231F20"/>
        </w:rPr>
        <w:t>observance, in and of itself, is a most powerful </w:t>
      </w:r>
      <w:r>
        <w:rPr>
          <w:rFonts w:ascii="Cambria"/>
          <w:i/>
          <w:color w:val="231F20"/>
        </w:rPr>
        <w:t>mitzvah</w:t>
      </w:r>
      <w:r>
        <w:rPr>
          <w:color w:val="231F20"/>
        </w:rPr>
        <w:t>. If you merit to </w:t>
      </w:r>
      <w:r>
        <w:rPr>
          <w:color w:val="231F20"/>
          <w:spacing w:val="2"/>
        </w:rPr>
        <w:t>try </w:t>
      </w:r>
      <w:r>
        <w:rPr>
          <w:color w:val="231F20"/>
        </w:rPr>
        <w:t>and interact with our Jewish brethren who are not yet believers in </w:t>
      </w:r>
      <w:r>
        <w:rPr>
          <w:rFonts w:ascii="Cambria"/>
          <w:i/>
          <w:color w:val="231F20"/>
          <w:spacing w:val="-3"/>
        </w:rPr>
        <w:t>Hashem </w:t>
      </w:r>
      <w:r>
        <w:rPr>
          <w:color w:val="231F20"/>
        </w:rPr>
        <w:t>and do not yet fulfill His commands, you may</w:t>
      </w:r>
      <w:r>
        <w:rPr>
          <w:color w:val="231F20"/>
          <w:spacing w:val="-9"/>
        </w:rPr>
        <w:t> </w:t>
      </w:r>
      <w:r>
        <w:rPr>
          <w:color w:val="231F20"/>
        </w:rPr>
        <w:t>perform</w:t>
      </w:r>
      <w:r>
        <w:rPr>
          <w:color w:val="231F20"/>
          <w:spacing w:val="-8"/>
        </w:rPr>
        <w:t> </w:t>
      </w:r>
      <w:r>
        <w:rPr>
          <w:color w:val="231F20"/>
        </w:rPr>
        <w:t>a</w:t>
      </w:r>
      <w:r>
        <w:rPr>
          <w:color w:val="231F20"/>
          <w:spacing w:val="-8"/>
        </w:rPr>
        <w:t> </w:t>
      </w:r>
      <w:r>
        <w:rPr>
          <w:color w:val="231F20"/>
        </w:rPr>
        <w:t>great</w:t>
      </w:r>
      <w:r>
        <w:rPr>
          <w:color w:val="231F20"/>
          <w:spacing w:val="-8"/>
        </w:rPr>
        <w:t> </w:t>
      </w:r>
      <w:r>
        <w:rPr>
          <w:rFonts w:ascii="Cambria"/>
          <w:i/>
          <w:color w:val="231F20"/>
        </w:rPr>
        <w:t>mitzvah</w:t>
      </w:r>
      <w:r>
        <w:rPr>
          <w:rFonts w:ascii="Cambria"/>
          <w:i/>
          <w:color w:val="231F20"/>
          <w:spacing w:val="-1"/>
        </w:rPr>
        <w:t> </w:t>
      </w:r>
      <w:r>
        <w:rPr>
          <w:color w:val="231F20"/>
        </w:rPr>
        <w:t>by</w:t>
      </w:r>
      <w:r>
        <w:rPr>
          <w:color w:val="231F20"/>
          <w:spacing w:val="-8"/>
        </w:rPr>
        <w:t> </w:t>
      </w:r>
      <w:r>
        <w:rPr>
          <w:color w:val="231F20"/>
        </w:rPr>
        <w:t>trying</w:t>
      </w:r>
      <w:r>
        <w:rPr>
          <w:color w:val="231F20"/>
          <w:spacing w:val="-8"/>
        </w:rPr>
        <w:t> </w:t>
      </w:r>
      <w:r>
        <w:rPr>
          <w:color w:val="231F20"/>
        </w:rPr>
        <w:t>to</w:t>
      </w:r>
      <w:r>
        <w:rPr>
          <w:color w:val="231F20"/>
          <w:spacing w:val="-8"/>
        </w:rPr>
        <w:t> </w:t>
      </w:r>
      <w:r>
        <w:rPr>
          <w:color w:val="231F20"/>
        </w:rPr>
        <w:t>encourage</w:t>
      </w:r>
      <w:r>
        <w:rPr>
          <w:color w:val="231F20"/>
          <w:spacing w:val="-8"/>
        </w:rPr>
        <w:t> </w:t>
      </w:r>
      <w:r>
        <w:rPr>
          <w:color w:val="231F20"/>
        </w:rPr>
        <w:t>them</w:t>
      </w:r>
      <w:r>
        <w:rPr>
          <w:color w:val="231F20"/>
          <w:spacing w:val="-8"/>
        </w:rPr>
        <w:t> </w:t>
      </w:r>
      <w:r>
        <w:rPr>
          <w:color w:val="231F20"/>
        </w:rPr>
        <w:t>to</w:t>
      </w:r>
      <w:r>
        <w:rPr>
          <w:color w:val="231F20"/>
          <w:spacing w:val="-8"/>
        </w:rPr>
        <w:t> </w:t>
      </w:r>
      <w:r>
        <w:rPr>
          <w:color w:val="231F20"/>
        </w:rPr>
        <w:t>believe in</w:t>
      </w:r>
      <w:r>
        <w:rPr>
          <w:color w:val="231F20"/>
          <w:spacing w:val="-13"/>
        </w:rPr>
        <w:t> </w:t>
      </w:r>
      <w:r>
        <w:rPr>
          <w:rFonts w:ascii="Cambria"/>
          <w:i/>
          <w:color w:val="231F20"/>
          <w:spacing w:val="-3"/>
        </w:rPr>
        <w:t>Hashem</w:t>
      </w:r>
      <w:r>
        <w:rPr>
          <w:rFonts w:ascii="Cambria"/>
          <w:i/>
          <w:color w:val="231F20"/>
          <w:spacing w:val="-7"/>
        </w:rPr>
        <w:t> </w:t>
      </w:r>
      <w:r>
        <w:rPr>
          <w:color w:val="231F20"/>
        </w:rPr>
        <w:t>and</w:t>
      </w:r>
      <w:r>
        <w:rPr>
          <w:color w:val="231F20"/>
          <w:spacing w:val="-13"/>
        </w:rPr>
        <w:t> </w:t>
      </w:r>
      <w:r>
        <w:rPr>
          <w:color w:val="231F20"/>
        </w:rPr>
        <w:t>to</w:t>
      </w:r>
      <w:r>
        <w:rPr>
          <w:color w:val="231F20"/>
          <w:spacing w:val="-13"/>
        </w:rPr>
        <w:t> </w:t>
      </w:r>
      <w:r>
        <w:rPr>
          <w:color w:val="231F20"/>
        </w:rPr>
        <w:t>worship</w:t>
      </w:r>
      <w:r>
        <w:rPr>
          <w:color w:val="231F20"/>
          <w:spacing w:val="-13"/>
        </w:rPr>
        <w:t> </w:t>
      </w:r>
      <w:r>
        <w:rPr>
          <w:color w:val="231F20"/>
        </w:rPr>
        <w:t>Him.</w:t>
      </w:r>
      <w:r>
        <w:rPr>
          <w:color w:val="231F20"/>
          <w:spacing w:val="-13"/>
        </w:rPr>
        <w:t> </w:t>
      </w:r>
      <w:r>
        <w:rPr>
          <w:color w:val="231F20"/>
        </w:rPr>
        <w:t>Even</w:t>
      </w:r>
      <w:r>
        <w:rPr>
          <w:color w:val="231F20"/>
          <w:spacing w:val="-13"/>
        </w:rPr>
        <w:t> </w:t>
      </w:r>
      <w:r>
        <w:rPr>
          <w:color w:val="231F20"/>
        </w:rPr>
        <w:t>if</w:t>
      </w:r>
      <w:r>
        <w:rPr>
          <w:color w:val="231F20"/>
          <w:spacing w:val="-12"/>
        </w:rPr>
        <w:t> </w:t>
      </w:r>
      <w:r>
        <w:rPr>
          <w:color w:val="231F20"/>
        </w:rPr>
        <w:t>your</w:t>
      </w:r>
      <w:r>
        <w:rPr>
          <w:color w:val="231F20"/>
          <w:spacing w:val="-13"/>
        </w:rPr>
        <w:t> </w:t>
      </w:r>
      <w:r>
        <w:rPr>
          <w:color w:val="231F20"/>
        </w:rPr>
        <w:t>students</w:t>
      </w:r>
      <w:r>
        <w:rPr>
          <w:color w:val="231F20"/>
          <w:spacing w:val="-13"/>
        </w:rPr>
        <w:t> </w:t>
      </w:r>
      <w:r>
        <w:rPr>
          <w:color w:val="231F20"/>
        </w:rPr>
        <w:t>do</w:t>
      </w:r>
      <w:r>
        <w:rPr>
          <w:color w:val="231F20"/>
          <w:spacing w:val="-13"/>
        </w:rPr>
        <w:t> </w:t>
      </w:r>
      <w:r>
        <w:rPr>
          <w:color w:val="231F20"/>
        </w:rPr>
        <w:t>not</w:t>
      </w:r>
      <w:r>
        <w:rPr>
          <w:color w:val="231F20"/>
          <w:spacing w:val="-13"/>
        </w:rPr>
        <w:t> </w:t>
      </w:r>
      <w:r>
        <w:rPr>
          <w:color w:val="231F20"/>
        </w:rPr>
        <w:t>actually serve </w:t>
      </w:r>
      <w:r>
        <w:rPr>
          <w:rFonts w:ascii="Cambria"/>
          <w:i/>
          <w:color w:val="231F20"/>
        </w:rPr>
        <w:t>Hashem</w:t>
      </w:r>
      <w:r>
        <w:rPr>
          <w:color w:val="231F20"/>
        </w:rPr>
        <w:t>, you will receive a great merit. </w:t>
      </w:r>
      <w:r>
        <w:rPr>
          <w:color w:val="231F20"/>
          <w:spacing w:val="-3"/>
        </w:rPr>
        <w:t>Trying </w:t>
      </w:r>
      <w:r>
        <w:rPr>
          <w:color w:val="231F20"/>
        </w:rPr>
        <w:t>to encourage people to believe and observe is a great </w:t>
      </w:r>
      <w:r>
        <w:rPr>
          <w:rFonts w:ascii="Cambria"/>
          <w:i/>
          <w:color w:val="231F20"/>
        </w:rPr>
        <w:t>mitzvah</w:t>
      </w:r>
      <w:r>
        <w:rPr>
          <w:color w:val="231F20"/>
        </w:rPr>
        <w:t>. </w:t>
      </w:r>
      <w:r>
        <w:rPr>
          <w:color w:val="231F20"/>
          <w:spacing w:val="-5"/>
        </w:rPr>
        <w:t>It </w:t>
      </w:r>
      <w:r>
        <w:rPr>
          <w:color w:val="231F20"/>
        </w:rPr>
        <w:t>is the reverse of incitement.</w:t>
      </w:r>
      <w:r>
        <w:rPr>
          <w:color w:val="231F20"/>
          <w:spacing w:val="-7"/>
        </w:rPr>
        <w:t> </w:t>
      </w:r>
      <w:r>
        <w:rPr>
          <w:color w:val="231F20"/>
        </w:rPr>
        <w:t>If</w:t>
      </w:r>
      <w:r>
        <w:rPr>
          <w:color w:val="231F20"/>
          <w:spacing w:val="-6"/>
        </w:rPr>
        <w:t> </w:t>
      </w:r>
      <w:r>
        <w:rPr>
          <w:color w:val="231F20"/>
        </w:rPr>
        <w:t>incitement</w:t>
      </w:r>
      <w:r>
        <w:rPr>
          <w:color w:val="231F20"/>
          <w:spacing w:val="-6"/>
        </w:rPr>
        <w:t> </w:t>
      </w:r>
      <w:r>
        <w:rPr>
          <w:color w:val="231F20"/>
        </w:rPr>
        <w:t>to</w:t>
      </w:r>
      <w:r>
        <w:rPr>
          <w:color w:val="231F20"/>
          <w:spacing w:val="-6"/>
        </w:rPr>
        <w:t> </w:t>
      </w:r>
      <w:r>
        <w:rPr>
          <w:color w:val="231F20"/>
        </w:rPr>
        <w:t>betray</w:t>
      </w:r>
      <w:r>
        <w:rPr>
          <w:color w:val="231F20"/>
          <w:spacing w:val="-6"/>
        </w:rPr>
        <w:t> </w:t>
      </w:r>
      <w:r>
        <w:rPr>
          <w:rFonts w:ascii="Cambria"/>
          <w:i/>
          <w:color w:val="231F20"/>
          <w:spacing w:val="-3"/>
        </w:rPr>
        <w:t>Hashem</w:t>
      </w:r>
      <w:r>
        <w:rPr>
          <w:rFonts w:ascii="Cambria"/>
          <w:i/>
          <w:color w:val="231F20"/>
          <w:spacing w:val="1"/>
        </w:rPr>
        <w:t> </w:t>
      </w:r>
      <w:r>
        <w:rPr>
          <w:color w:val="231F20"/>
        </w:rPr>
        <w:t>is</w:t>
      </w:r>
      <w:r>
        <w:rPr>
          <w:color w:val="231F20"/>
          <w:spacing w:val="-6"/>
        </w:rPr>
        <w:t> </w:t>
      </w:r>
      <w:r>
        <w:rPr>
          <w:color w:val="231F20"/>
        </w:rPr>
        <w:t>a</w:t>
      </w:r>
      <w:r>
        <w:rPr>
          <w:color w:val="231F20"/>
          <w:spacing w:val="-6"/>
        </w:rPr>
        <w:t> </w:t>
      </w:r>
      <w:r>
        <w:rPr>
          <w:color w:val="231F20"/>
        </w:rPr>
        <w:t>terrible</w:t>
      </w:r>
      <w:r>
        <w:rPr>
          <w:color w:val="231F20"/>
          <w:spacing w:val="-6"/>
        </w:rPr>
        <w:t> </w:t>
      </w:r>
      <w:r>
        <w:rPr>
          <w:color w:val="231F20"/>
        </w:rPr>
        <w:t>sin,</w:t>
      </w:r>
      <w:r>
        <w:rPr>
          <w:color w:val="231F20"/>
          <w:spacing w:val="-6"/>
        </w:rPr>
        <w:t> </w:t>
      </w:r>
      <w:r>
        <w:rPr>
          <w:color w:val="231F20"/>
        </w:rPr>
        <w:t>in</w:t>
      </w:r>
      <w:r>
        <w:rPr>
          <w:color w:val="231F20"/>
          <w:spacing w:val="-6"/>
        </w:rPr>
        <w:t> </w:t>
      </w:r>
      <w:r>
        <w:rPr>
          <w:color w:val="231F20"/>
        </w:rPr>
        <w:t>and</w:t>
      </w:r>
      <w:r>
        <w:rPr>
          <w:color w:val="231F20"/>
          <w:spacing w:val="-6"/>
        </w:rPr>
        <w:t> </w:t>
      </w:r>
      <w:r>
        <w:rPr>
          <w:color w:val="231F20"/>
        </w:rPr>
        <w:t>of itself,</w:t>
      </w:r>
      <w:r>
        <w:rPr>
          <w:color w:val="231F20"/>
          <w:spacing w:val="-15"/>
        </w:rPr>
        <w:t> </w:t>
      </w:r>
      <w:r>
        <w:rPr>
          <w:color w:val="231F20"/>
        </w:rPr>
        <w:t>encouraging</w:t>
      </w:r>
      <w:r>
        <w:rPr>
          <w:color w:val="231F20"/>
          <w:spacing w:val="-15"/>
        </w:rPr>
        <w:t> </w:t>
      </w:r>
      <w:r>
        <w:rPr>
          <w:color w:val="231F20"/>
        </w:rPr>
        <w:t>belief</w:t>
      </w:r>
      <w:r>
        <w:rPr>
          <w:color w:val="231F20"/>
          <w:spacing w:val="-15"/>
        </w:rPr>
        <w:t> </w:t>
      </w:r>
      <w:r>
        <w:rPr>
          <w:color w:val="231F20"/>
        </w:rPr>
        <w:t>and</w:t>
      </w:r>
      <w:r>
        <w:rPr>
          <w:color w:val="231F20"/>
          <w:spacing w:val="-15"/>
        </w:rPr>
        <w:t> </w:t>
      </w:r>
      <w:r>
        <w:rPr>
          <w:color w:val="231F20"/>
        </w:rPr>
        <w:t>observance</w:t>
      </w:r>
      <w:r>
        <w:rPr>
          <w:color w:val="231F20"/>
          <w:spacing w:val="-15"/>
        </w:rPr>
        <w:t> </w:t>
      </w:r>
      <w:r>
        <w:rPr>
          <w:color w:val="231F20"/>
        </w:rPr>
        <w:t>is</w:t>
      </w:r>
      <w:r>
        <w:rPr>
          <w:color w:val="231F20"/>
          <w:spacing w:val="-14"/>
        </w:rPr>
        <w:t> </w:t>
      </w:r>
      <w:r>
        <w:rPr>
          <w:color w:val="231F20"/>
        </w:rPr>
        <w:t>a</w:t>
      </w:r>
      <w:r>
        <w:rPr>
          <w:color w:val="231F20"/>
          <w:spacing w:val="-15"/>
        </w:rPr>
        <w:t> </w:t>
      </w:r>
      <w:r>
        <w:rPr>
          <w:color w:val="231F20"/>
        </w:rPr>
        <w:t>most</w:t>
      </w:r>
      <w:r>
        <w:rPr>
          <w:color w:val="231F20"/>
          <w:spacing w:val="-15"/>
        </w:rPr>
        <w:t> </w:t>
      </w:r>
      <w:r>
        <w:rPr>
          <w:color w:val="231F20"/>
        </w:rPr>
        <w:t>powerful</w:t>
      </w:r>
      <w:r>
        <w:rPr>
          <w:color w:val="231F20"/>
          <w:spacing w:val="-15"/>
        </w:rPr>
        <w:t> </w:t>
      </w:r>
      <w:r>
        <w:rPr>
          <w:color w:val="231F20"/>
        </w:rPr>
        <w:t>merit,</w:t>
      </w:r>
      <w:r>
        <w:rPr>
          <w:color w:val="231F20"/>
          <w:spacing w:val="-15"/>
        </w:rPr>
        <w:t> </w:t>
      </w:r>
      <w:r>
        <w:rPr>
          <w:color w:val="231F20"/>
        </w:rPr>
        <w:t>in and of itself (</w:t>
      </w:r>
      <w:r>
        <w:rPr>
          <w:rFonts w:ascii="Cambria"/>
          <w:i/>
          <w:color w:val="231F20"/>
        </w:rPr>
        <w:t>Daf al</w:t>
      </w:r>
      <w:r>
        <w:rPr>
          <w:rFonts w:ascii="Cambria"/>
          <w:i/>
          <w:color w:val="231F20"/>
          <w:spacing w:val="15"/>
        </w:rPr>
        <w:t> </w:t>
      </w:r>
      <w:r>
        <w:rPr>
          <w:rFonts w:ascii="Cambria"/>
          <w:i/>
          <w:color w:val="231F20"/>
        </w:rPr>
        <w:t>Hadaf</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10"/>
        <w:rPr>
          <w:rFonts w:ascii="Palatino Linotype"/>
          <w:sz w:val="29"/>
        </w:rPr>
      </w:pPr>
    </w:p>
    <w:p>
      <w:pPr>
        <w:pStyle w:val="Heading1"/>
        <w:ind w:left="548"/>
      </w:pPr>
      <w:bookmarkStart w:name="_TOC_250008" w:id="30"/>
      <w:bookmarkEnd w:id="30"/>
      <w:r>
        <w:rPr>
          <w:color w:val="231F20"/>
        </w:rPr>
        <w:t>Can a Jew Perform Magic Tricks?</w:t>
      </w:r>
    </w:p>
    <w:p>
      <w:pPr>
        <w:pStyle w:val="BodyText"/>
        <w:spacing w:line="266" w:lineRule="auto" w:before="304"/>
        <w:ind w:left="180" w:right="118" w:hanging="1"/>
        <w:jc w:val="center"/>
      </w:pPr>
      <w:r>
        <w:rPr>
          <w:rFonts w:ascii="Cambria"/>
          <w:b/>
          <w:color w:val="231F20"/>
          <w:sz w:val="38"/>
        </w:rPr>
        <w:t>A </w:t>
      </w:r>
      <w:r>
        <w:rPr>
          <w:color w:val="231F20"/>
        </w:rPr>
        <w:t>Jew who recently became observant faced a problem. Before he started keeping the laws of our holy Torah, he was an entertainer</w:t>
      </w:r>
    </w:p>
    <w:p>
      <w:pPr>
        <w:pStyle w:val="BodyText"/>
        <w:spacing w:line="314" w:lineRule="auto" w:before="58"/>
        <w:ind w:left="180" w:right="117"/>
        <w:jc w:val="both"/>
      </w:pPr>
      <w:r>
        <w:rPr>
          <w:color w:val="231F20"/>
        </w:rPr>
        <w:t>who</w:t>
      </w:r>
      <w:r>
        <w:rPr>
          <w:color w:val="231F20"/>
          <w:spacing w:val="-12"/>
        </w:rPr>
        <w:t> </w:t>
      </w:r>
      <w:r>
        <w:rPr>
          <w:color w:val="231F20"/>
        </w:rPr>
        <w:t>would</w:t>
      </w:r>
      <w:r>
        <w:rPr>
          <w:color w:val="231F20"/>
          <w:spacing w:val="-12"/>
        </w:rPr>
        <w:t> </w:t>
      </w:r>
      <w:r>
        <w:rPr>
          <w:color w:val="231F20"/>
        </w:rPr>
        <w:t>perform</w:t>
      </w:r>
      <w:r>
        <w:rPr>
          <w:color w:val="231F20"/>
          <w:spacing w:val="-11"/>
        </w:rPr>
        <w:t> </w:t>
      </w:r>
      <w:r>
        <w:rPr>
          <w:color w:val="231F20"/>
        </w:rPr>
        <w:t>magic</w:t>
      </w:r>
      <w:r>
        <w:rPr>
          <w:color w:val="231F20"/>
          <w:spacing w:val="-12"/>
        </w:rPr>
        <w:t> </w:t>
      </w:r>
      <w:r>
        <w:rPr>
          <w:color w:val="231F20"/>
        </w:rPr>
        <w:t>tricks.</w:t>
      </w:r>
      <w:r>
        <w:rPr>
          <w:color w:val="231F20"/>
          <w:spacing w:val="-11"/>
        </w:rPr>
        <w:t> </w:t>
      </w:r>
      <w:r>
        <w:rPr>
          <w:color w:val="231F20"/>
          <w:spacing w:val="-4"/>
        </w:rPr>
        <w:t>Now</w:t>
      </w:r>
      <w:r>
        <w:rPr>
          <w:color w:val="231F20"/>
          <w:spacing w:val="-12"/>
        </w:rPr>
        <w:t> </w:t>
      </w:r>
      <w:r>
        <w:rPr>
          <w:color w:val="231F20"/>
        </w:rPr>
        <w:t>he</w:t>
      </w:r>
      <w:r>
        <w:rPr>
          <w:color w:val="231F20"/>
          <w:spacing w:val="-11"/>
        </w:rPr>
        <w:t> </w:t>
      </w:r>
      <w:r>
        <w:rPr>
          <w:color w:val="231F20"/>
        </w:rPr>
        <w:t>had</w:t>
      </w:r>
      <w:r>
        <w:rPr>
          <w:color w:val="231F20"/>
          <w:spacing w:val="-12"/>
        </w:rPr>
        <w:t> </w:t>
      </w:r>
      <w:r>
        <w:rPr>
          <w:color w:val="231F20"/>
        </w:rPr>
        <w:t>become</w:t>
      </w:r>
      <w:r>
        <w:rPr>
          <w:color w:val="231F20"/>
          <w:spacing w:val="-12"/>
        </w:rPr>
        <w:t> </w:t>
      </w:r>
      <w:r>
        <w:rPr>
          <w:color w:val="231F20"/>
        </w:rPr>
        <w:t>observant</w:t>
      </w:r>
      <w:r>
        <w:rPr>
          <w:color w:val="231F20"/>
          <w:spacing w:val="-11"/>
        </w:rPr>
        <w:t> </w:t>
      </w:r>
      <w:r>
        <w:rPr>
          <w:color w:val="231F20"/>
        </w:rPr>
        <w:t>and heard</w:t>
      </w:r>
      <w:r>
        <w:rPr>
          <w:color w:val="231F20"/>
          <w:spacing w:val="-7"/>
        </w:rPr>
        <w:t> </w:t>
      </w:r>
      <w:r>
        <w:rPr>
          <w:color w:val="231F20"/>
        </w:rPr>
        <w:t>that</w:t>
      </w:r>
      <w:r>
        <w:rPr>
          <w:color w:val="231F20"/>
          <w:spacing w:val="-7"/>
        </w:rPr>
        <w:t> </w:t>
      </w:r>
      <w:r>
        <w:rPr>
          <w:color w:val="231F20"/>
        </w:rPr>
        <w:t>Jews</w:t>
      </w:r>
      <w:r>
        <w:rPr>
          <w:color w:val="231F20"/>
          <w:spacing w:val="-6"/>
        </w:rPr>
        <w:t> </w:t>
      </w:r>
      <w:r>
        <w:rPr>
          <w:color w:val="231F20"/>
        </w:rPr>
        <w:t>may</w:t>
      </w:r>
      <w:r>
        <w:rPr>
          <w:color w:val="231F20"/>
          <w:spacing w:val="-7"/>
        </w:rPr>
        <w:t> </w:t>
      </w:r>
      <w:r>
        <w:rPr>
          <w:color w:val="231F20"/>
        </w:rPr>
        <w:t>not</w:t>
      </w:r>
      <w:r>
        <w:rPr>
          <w:color w:val="231F20"/>
          <w:spacing w:val="-7"/>
        </w:rPr>
        <w:t> </w:t>
      </w:r>
      <w:r>
        <w:rPr>
          <w:color w:val="231F20"/>
        </w:rPr>
        <w:t>perform</w:t>
      </w:r>
      <w:r>
        <w:rPr>
          <w:color w:val="231F20"/>
          <w:spacing w:val="-6"/>
        </w:rPr>
        <w:t> </w:t>
      </w:r>
      <w:r>
        <w:rPr>
          <w:color w:val="231F20"/>
        </w:rPr>
        <w:t>magic</w:t>
      </w:r>
      <w:r>
        <w:rPr>
          <w:color w:val="231F20"/>
          <w:spacing w:val="-7"/>
        </w:rPr>
        <w:t> </w:t>
      </w:r>
      <w:r>
        <w:rPr>
          <w:color w:val="231F20"/>
        </w:rPr>
        <w:t>tricks.</w:t>
      </w:r>
      <w:r>
        <w:rPr>
          <w:color w:val="231F20"/>
          <w:spacing w:val="-7"/>
        </w:rPr>
        <w:t> </w:t>
      </w:r>
      <w:r>
        <w:rPr>
          <w:color w:val="231F20"/>
        </w:rPr>
        <w:t>The</w:t>
      </w:r>
      <w:r>
        <w:rPr>
          <w:color w:val="231F20"/>
          <w:spacing w:val="-6"/>
        </w:rPr>
        <w:t> </w:t>
      </w:r>
      <w:r>
        <w:rPr>
          <w:color w:val="231F20"/>
        </w:rPr>
        <w:t>question</w:t>
      </w:r>
      <w:r>
        <w:rPr>
          <w:color w:val="231F20"/>
          <w:spacing w:val="-7"/>
        </w:rPr>
        <w:t> </w:t>
      </w:r>
      <w:r>
        <w:rPr>
          <w:color w:val="231F20"/>
        </w:rPr>
        <w:t>came</w:t>
      </w:r>
      <w:r>
        <w:rPr>
          <w:color w:val="231F20"/>
          <w:spacing w:val="-6"/>
        </w:rPr>
        <w:t> </w:t>
      </w:r>
      <w:r>
        <w:rPr>
          <w:color w:val="231F20"/>
        </w:rPr>
        <w:t>to </w:t>
      </w:r>
      <w:r>
        <w:rPr>
          <w:rFonts w:ascii="Cambria"/>
          <w:i/>
          <w:color w:val="231F20"/>
          <w:spacing w:val="-3"/>
        </w:rPr>
        <w:t>Rav</w:t>
      </w:r>
      <w:r>
        <w:rPr>
          <w:rFonts w:ascii="Cambria"/>
          <w:i/>
          <w:color w:val="231F20"/>
          <w:spacing w:val="-9"/>
        </w:rPr>
        <w:t> </w:t>
      </w:r>
      <w:r>
        <w:rPr>
          <w:color w:val="231F20"/>
        </w:rPr>
        <w:t>Zilberstein.</w:t>
      </w:r>
      <w:r>
        <w:rPr>
          <w:color w:val="231F20"/>
          <w:spacing w:val="-16"/>
        </w:rPr>
        <w:t> </w:t>
      </w:r>
      <w:r>
        <w:rPr>
          <w:color w:val="231F20"/>
          <w:spacing w:val="-8"/>
        </w:rPr>
        <w:t>Was</w:t>
      </w:r>
      <w:r>
        <w:rPr>
          <w:color w:val="231F20"/>
          <w:spacing w:val="-15"/>
        </w:rPr>
        <w:t> </w:t>
      </w:r>
      <w:r>
        <w:rPr>
          <w:color w:val="231F20"/>
        </w:rPr>
        <w:t>this</w:t>
      </w:r>
      <w:r>
        <w:rPr>
          <w:color w:val="231F20"/>
          <w:spacing w:val="-16"/>
        </w:rPr>
        <w:t> </w:t>
      </w:r>
      <w:r>
        <w:rPr>
          <w:color w:val="231F20"/>
        </w:rPr>
        <w:t>man</w:t>
      </w:r>
      <w:r>
        <w:rPr>
          <w:color w:val="231F20"/>
          <w:spacing w:val="-15"/>
        </w:rPr>
        <w:t> </w:t>
      </w:r>
      <w:r>
        <w:rPr>
          <w:color w:val="231F20"/>
        </w:rPr>
        <w:t>allowed</w:t>
      </w:r>
      <w:r>
        <w:rPr>
          <w:color w:val="231F20"/>
          <w:spacing w:val="-16"/>
        </w:rPr>
        <w:t> </w:t>
      </w:r>
      <w:r>
        <w:rPr>
          <w:color w:val="231F20"/>
        </w:rPr>
        <w:t>to</w:t>
      </w:r>
      <w:r>
        <w:rPr>
          <w:color w:val="231F20"/>
          <w:spacing w:val="-15"/>
        </w:rPr>
        <w:t> </w:t>
      </w:r>
      <w:r>
        <w:rPr>
          <w:color w:val="231F20"/>
        </w:rPr>
        <w:t>continue</w:t>
      </w:r>
      <w:r>
        <w:rPr>
          <w:color w:val="231F20"/>
          <w:spacing w:val="-16"/>
        </w:rPr>
        <w:t> </w:t>
      </w:r>
      <w:r>
        <w:rPr>
          <w:color w:val="231F20"/>
        </w:rPr>
        <w:t>and</w:t>
      </w:r>
      <w:r>
        <w:rPr>
          <w:color w:val="231F20"/>
          <w:spacing w:val="-15"/>
        </w:rPr>
        <w:t> </w:t>
      </w:r>
      <w:r>
        <w:rPr>
          <w:color w:val="231F20"/>
        </w:rPr>
        <w:t>entertain</w:t>
      </w:r>
      <w:r>
        <w:rPr>
          <w:color w:val="231F20"/>
          <w:spacing w:val="-16"/>
        </w:rPr>
        <w:t> </w:t>
      </w:r>
      <w:r>
        <w:rPr>
          <w:color w:val="231F20"/>
        </w:rPr>
        <w:t>Jews with magic</w:t>
      </w:r>
      <w:r>
        <w:rPr>
          <w:color w:val="231F20"/>
          <w:spacing w:val="1"/>
        </w:rPr>
        <w:t> </w:t>
      </w:r>
      <w:r>
        <w:rPr>
          <w:color w:val="231F20"/>
        </w:rPr>
        <w:t>tricks?</w:t>
      </w:r>
    </w:p>
    <w:p>
      <w:pPr>
        <w:pStyle w:val="BodyText"/>
        <w:spacing w:line="314" w:lineRule="auto" w:before="40"/>
        <w:ind w:left="180" w:right="117" w:firstLine="360"/>
        <w:jc w:val="both"/>
      </w:pPr>
      <w:r>
        <w:rPr>
          <w:rFonts w:ascii="Cambria" w:hAnsi="Cambria"/>
          <w:i/>
          <w:color w:val="231F20"/>
          <w:spacing w:val="-4"/>
        </w:rPr>
        <w:t>Abaye</w:t>
      </w:r>
      <w:r>
        <w:rPr>
          <w:rFonts w:ascii="Cambria" w:hAnsi="Cambria"/>
          <w:i/>
          <w:color w:val="231F20"/>
          <w:spacing w:val="-21"/>
        </w:rPr>
        <w:t> </w:t>
      </w:r>
      <w:r>
        <w:rPr>
          <w:color w:val="231F20"/>
        </w:rPr>
        <w:t>taught</w:t>
      </w:r>
      <w:r>
        <w:rPr>
          <w:color w:val="231F20"/>
          <w:spacing w:val="-28"/>
        </w:rPr>
        <w:t> </w:t>
      </w:r>
      <w:r>
        <w:rPr>
          <w:color w:val="231F20"/>
        </w:rPr>
        <w:t>in</w:t>
      </w:r>
      <w:r>
        <w:rPr>
          <w:color w:val="231F20"/>
          <w:spacing w:val="-28"/>
        </w:rPr>
        <w:t> </w:t>
      </w:r>
      <w:r>
        <w:rPr>
          <w:color w:val="231F20"/>
        </w:rPr>
        <w:t>our</w:t>
      </w:r>
      <w:r>
        <w:rPr>
          <w:color w:val="231F20"/>
          <w:spacing w:val="-28"/>
        </w:rPr>
        <w:t> </w:t>
      </w:r>
      <w:r>
        <w:rPr>
          <w:rFonts w:ascii="Cambria" w:hAnsi="Cambria"/>
          <w:i/>
          <w:color w:val="231F20"/>
        </w:rPr>
        <w:t>Gemara</w:t>
      </w:r>
      <w:r>
        <w:rPr>
          <w:rFonts w:ascii="Cambria" w:hAnsi="Cambria"/>
          <w:i/>
          <w:color w:val="231F20"/>
          <w:spacing w:val="-21"/>
        </w:rPr>
        <w:t> </w:t>
      </w:r>
      <w:r>
        <w:rPr>
          <w:color w:val="231F20"/>
        </w:rPr>
        <w:t>that</w:t>
      </w:r>
      <w:r>
        <w:rPr>
          <w:color w:val="231F20"/>
          <w:spacing w:val="-28"/>
        </w:rPr>
        <w:t> </w:t>
      </w:r>
      <w:r>
        <w:rPr>
          <w:color w:val="231F20"/>
        </w:rPr>
        <w:t>the</w:t>
      </w:r>
      <w:r>
        <w:rPr>
          <w:color w:val="231F20"/>
          <w:spacing w:val="-28"/>
        </w:rPr>
        <w:t> </w:t>
      </w:r>
      <w:r>
        <w:rPr>
          <w:color w:val="231F20"/>
        </w:rPr>
        <w:t>laws</w:t>
      </w:r>
      <w:r>
        <w:rPr>
          <w:color w:val="231F20"/>
          <w:spacing w:val="-28"/>
        </w:rPr>
        <w:t> </w:t>
      </w:r>
      <w:r>
        <w:rPr>
          <w:color w:val="231F20"/>
        </w:rPr>
        <w:t>of</w:t>
      </w:r>
      <w:r>
        <w:rPr>
          <w:color w:val="231F20"/>
          <w:spacing w:val="-28"/>
        </w:rPr>
        <w:t> </w:t>
      </w:r>
      <w:r>
        <w:rPr>
          <w:color w:val="231F20"/>
        </w:rPr>
        <w:t>magic</w:t>
      </w:r>
      <w:r>
        <w:rPr>
          <w:color w:val="231F20"/>
          <w:spacing w:val="-28"/>
        </w:rPr>
        <w:t> </w:t>
      </w:r>
      <w:r>
        <w:rPr>
          <w:color w:val="231F20"/>
        </w:rPr>
        <w:t>are</w:t>
      </w:r>
      <w:r>
        <w:rPr>
          <w:color w:val="231F20"/>
          <w:spacing w:val="-28"/>
        </w:rPr>
        <w:t> </w:t>
      </w:r>
      <w:r>
        <w:rPr>
          <w:color w:val="231F20"/>
        </w:rPr>
        <w:t>comparable to the laws of </w:t>
      </w:r>
      <w:r>
        <w:rPr>
          <w:rFonts w:ascii="Cambria" w:hAnsi="Cambria"/>
          <w:i/>
          <w:color w:val="231F20"/>
        </w:rPr>
        <w:t>Shabbos</w:t>
      </w:r>
      <w:r>
        <w:rPr>
          <w:color w:val="231F20"/>
        </w:rPr>
        <w:t>. Some violations of </w:t>
      </w:r>
      <w:r>
        <w:rPr>
          <w:rFonts w:ascii="Cambria" w:hAnsi="Cambria"/>
          <w:i/>
          <w:color w:val="231F20"/>
          <w:spacing w:val="-3"/>
        </w:rPr>
        <w:t>Shabbos </w:t>
      </w:r>
      <w:r>
        <w:rPr>
          <w:color w:val="231F20"/>
        </w:rPr>
        <w:t>carry a death </w:t>
      </w:r>
      <w:r>
        <w:rPr>
          <w:color w:val="231F20"/>
          <w:spacing w:val="-3"/>
        </w:rPr>
        <w:t>penalty. </w:t>
      </w:r>
      <w:r>
        <w:rPr>
          <w:color w:val="231F20"/>
        </w:rPr>
        <w:t>Other acts are merely prohibited but there is no penalty for their performance, </w:t>
      </w:r>
      <w:r>
        <w:rPr>
          <w:rFonts w:ascii="Cambria" w:hAnsi="Cambria"/>
          <w:i/>
          <w:color w:val="231F20"/>
          <w:spacing w:val="-3"/>
        </w:rPr>
        <w:t>patur aval </w:t>
      </w:r>
      <w:r>
        <w:rPr>
          <w:rFonts w:ascii="Cambria" w:hAnsi="Cambria"/>
          <w:i/>
          <w:color w:val="231F20"/>
        </w:rPr>
        <w:t>asur</w:t>
      </w:r>
      <w:r>
        <w:rPr>
          <w:color w:val="231F20"/>
        </w:rPr>
        <w:t>. </w:t>
      </w:r>
      <w:r>
        <w:rPr>
          <w:color w:val="231F20"/>
          <w:spacing w:val="-3"/>
        </w:rPr>
        <w:t>Finally, </w:t>
      </w:r>
      <w:r>
        <w:rPr>
          <w:color w:val="231F20"/>
        </w:rPr>
        <w:t>some acts are permitted </w:t>
      </w:r>
      <w:r>
        <w:rPr>
          <w:color w:val="231F20"/>
          <w:spacing w:val="-3"/>
        </w:rPr>
        <w:t>fully. </w:t>
      </w:r>
      <w:r>
        <w:rPr>
          <w:color w:val="231F20"/>
        </w:rPr>
        <w:t>If he performs an act with black magic forces, it is a capital crime. One who </w:t>
      </w:r>
      <w:r>
        <w:rPr>
          <w:color w:val="231F20"/>
          <w:spacing w:val="-4"/>
        </w:rPr>
        <w:t>“grabs </w:t>
      </w:r>
      <w:r>
        <w:rPr>
          <w:color w:val="231F20"/>
        </w:rPr>
        <w:t>the </w:t>
      </w:r>
      <w:r>
        <w:rPr>
          <w:color w:val="231F20"/>
          <w:spacing w:val="-3"/>
        </w:rPr>
        <w:t>eyes” </w:t>
      </w:r>
      <w:r>
        <w:rPr>
          <w:color w:val="231F20"/>
        </w:rPr>
        <w:t>violates a prohibition but there is no </w:t>
      </w:r>
      <w:r>
        <w:rPr>
          <w:color w:val="231F20"/>
          <w:spacing w:val="-3"/>
        </w:rPr>
        <w:t>penalty. </w:t>
      </w:r>
      <w:r>
        <w:rPr>
          <w:color w:val="231F20"/>
        </w:rPr>
        <w:t>One who studies </w:t>
      </w:r>
      <w:r>
        <w:rPr>
          <w:color w:val="231F20"/>
          <w:spacing w:val="-5"/>
        </w:rPr>
        <w:t>Torah </w:t>
      </w:r>
      <w:r>
        <w:rPr>
          <w:color w:val="231F20"/>
        </w:rPr>
        <w:t>secrets and, through the </w:t>
      </w:r>
      <w:r>
        <w:rPr>
          <w:color w:val="231F20"/>
          <w:spacing w:val="-4"/>
        </w:rPr>
        <w:t>study,</w:t>
      </w:r>
      <w:r>
        <w:rPr>
          <w:color w:val="231F20"/>
          <w:spacing w:val="49"/>
        </w:rPr>
        <w:t> </w:t>
      </w:r>
      <w:r>
        <w:rPr>
          <w:color w:val="231F20"/>
        </w:rPr>
        <w:t>creates an item, has not performed </w:t>
      </w:r>
      <w:r>
        <w:rPr>
          <w:color w:val="231F20"/>
          <w:spacing w:val="-3"/>
        </w:rPr>
        <w:t>any </w:t>
      </w:r>
      <w:r>
        <w:rPr>
          <w:color w:val="231F20"/>
        </w:rPr>
        <w:t>sin</w:t>
      </w:r>
      <w:r>
        <w:rPr>
          <w:color w:val="231F20"/>
          <w:spacing w:val="-1"/>
        </w:rPr>
        <w:t> </w:t>
      </w:r>
      <w:r>
        <w:rPr>
          <w:color w:val="231F20"/>
        </w:rPr>
        <w:t>whatsoever.</w:t>
      </w:r>
    </w:p>
    <w:p>
      <w:pPr>
        <w:pStyle w:val="BodyText"/>
        <w:spacing w:line="314" w:lineRule="auto" w:before="44"/>
        <w:ind w:left="180" w:right="118" w:firstLine="360"/>
        <w:jc w:val="both"/>
      </w:pPr>
      <w:r>
        <w:rPr>
          <w:rFonts w:ascii="Cambria" w:hAnsi="Cambria"/>
          <w:i/>
          <w:color w:val="231F20"/>
        </w:rPr>
        <w:t>Abaye </w:t>
      </w:r>
      <w:r>
        <w:rPr>
          <w:color w:val="231F20"/>
        </w:rPr>
        <w:t>prohibits “grabbing the eyes.” What is the meaning of “grabbing the eyes”?</w:t>
      </w:r>
    </w:p>
    <w:p>
      <w:pPr>
        <w:pStyle w:val="BodyText"/>
        <w:spacing w:line="316" w:lineRule="auto" w:before="36"/>
        <w:ind w:left="180" w:right="117" w:firstLine="360"/>
        <w:jc w:val="both"/>
      </w:pPr>
      <w:r>
        <w:rPr>
          <w:rFonts w:ascii="Cambria" w:hAnsi="Cambria"/>
          <w:i/>
          <w:color w:val="231F20"/>
          <w:spacing w:val="-3"/>
        </w:rPr>
        <w:t>Rambam</w:t>
      </w:r>
      <w:r>
        <w:rPr>
          <w:rFonts w:ascii="Cambria" w:hAnsi="Cambria"/>
          <w:i/>
          <w:color w:val="231F20"/>
          <w:spacing w:val="-28"/>
        </w:rPr>
        <w:t> </w:t>
      </w:r>
      <w:r>
        <w:rPr>
          <w:color w:val="231F20"/>
        </w:rPr>
        <w:t>(</w:t>
      </w:r>
      <w:r>
        <w:rPr>
          <w:rFonts w:ascii="Cambria" w:hAnsi="Cambria"/>
          <w:i/>
          <w:color w:val="231F20"/>
        </w:rPr>
        <w:t>Sefer</w:t>
      </w:r>
      <w:r>
        <w:rPr>
          <w:rFonts w:ascii="Cambria" w:hAnsi="Cambria"/>
          <w:i/>
          <w:color w:val="231F20"/>
          <w:spacing w:val="-28"/>
        </w:rPr>
        <w:t> </w:t>
      </w:r>
      <w:r>
        <w:rPr>
          <w:rFonts w:ascii="Cambria" w:hAnsi="Cambria"/>
          <w:i/>
          <w:color w:val="231F20"/>
          <w:spacing w:val="-3"/>
        </w:rPr>
        <w:t>Hamitzvos</w:t>
      </w:r>
      <w:r>
        <w:rPr>
          <w:rFonts w:ascii="Cambria" w:hAnsi="Cambria"/>
          <w:i/>
          <w:color w:val="231F20"/>
          <w:spacing w:val="-27"/>
        </w:rPr>
        <w:t> </w:t>
      </w:r>
      <w:r>
        <w:rPr>
          <w:rFonts w:ascii="Cambria" w:hAnsi="Cambria"/>
          <w:i/>
          <w:color w:val="231F20"/>
        </w:rPr>
        <w:t>mitzvas</w:t>
      </w:r>
      <w:r>
        <w:rPr>
          <w:rFonts w:ascii="Cambria" w:hAnsi="Cambria"/>
          <w:i/>
          <w:color w:val="231F20"/>
          <w:spacing w:val="-28"/>
        </w:rPr>
        <w:t> </w:t>
      </w:r>
      <w:r>
        <w:rPr>
          <w:rFonts w:ascii="Cambria" w:hAnsi="Cambria"/>
          <w:i/>
          <w:color w:val="231F20"/>
        </w:rPr>
        <w:t>lo</w:t>
      </w:r>
      <w:r>
        <w:rPr>
          <w:rFonts w:ascii="Cambria" w:hAnsi="Cambria"/>
          <w:i/>
          <w:color w:val="231F20"/>
          <w:spacing w:val="-27"/>
        </w:rPr>
        <w:t> </w:t>
      </w:r>
      <w:r>
        <w:rPr>
          <w:rFonts w:ascii="Cambria" w:hAnsi="Cambria"/>
          <w:i/>
          <w:color w:val="231F20"/>
          <w:spacing w:val="-8"/>
        </w:rPr>
        <w:t>ta’aseh</w:t>
      </w:r>
      <w:r>
        <w:rPr>
          <w:rFonts w:ascii="Cambria" w:hAnsi="Cambria"/>
          <w:i/>
          <w:color w:val="231F20"/>
          <w:spacing w:val="-28"/>
        </w:rPr>
        <w:t> </w:t>
      </w:r>
      <w:r>
        <w:rPr>
          <w:color w:val="231F20"/>
        </w:rPr>
        <w:t>32)</w:t>
      </w:r>
      <w:r>
        <w:rPr>
          <w:color w:val="231F20"/>
          <w:spacing w:val="-34"/>
        </w:rPr>
        <w:t> </w:t>
      </w:r>
      <w:r>
        <w:rPr>
          <w:color w:val="231F20"/>
        </w:rPr>
        <w:t>defines</w:t>
      </w:r>
      <w:r>
        <w:rPr>
          <w:color w:val="231F20"/>
          <w:spacing w:val="-35"/>
        </w:rPr>
        <w:t> </w:t>
      </w:r>
      <w:r>
        <w:rPr>
          <w:color w:val="231F20"/>
        </w:rPr>
        <w:t>this</w:t>
      </w:r>
      <w:r>
        <w:rPr>
          <w:color w:val="231F20"/>
          <w:spacing w:val="-34"/>
        </w:rPr>
        <w:t> </w:t>
      </w:r>
      <w:r>
        <w:rPr>
          <w:color w:val="231F20"/>
        </w:rPr>
        <w:t>term and teaches that there is a Biblical prohibition against all sorts of magic tricks that people perform through quick movements of their hands such as throwing a ring to the sky and then removing it out of</w:t>
      </w:r>
      <w:r>
        <w:rPr>
          <w:color w:val="231F20"/>
          <w:spacing w:val="-6"/>
        </w:rPr>
        <w:t> </w:t>
      </w:r>
      <w:r>
        <w:rPr>
          <w:color w:val="231F20"/>
        </w:rPr>
        <w:t>the</w:t>
      </w:r>
      <w:r>
        <w:rPr>
          <w:color w:val="231F20"/>
          <w:spacing w:val="-5"/>
        </w:rPr>
        <w:t> </w:t>
      </w:r>
      <w:r>
        <w:rPr>
          <w:color w:val="231F20"/>
        </w:rPr>
        <w:t>mouth</w:t>
      </w:r>
      <w:r>
        <w:rPr>
          <w:color w:val="231F20"/>
          <w:spacing w:val="-5"/>
        </w:rPr>
        <w:t> </w:t>
      </w:r>
      <w:r>
        <w:rPr>
          <w:color w:val="231F20"/>
        </w:rPr>
        <w:t>of</w:t>
      </w:r>
      <w:r>
        <w:rPr>
          <w:color w:val="231F20"/>
          <w:spacing w:val="-6"/>
        </w:rPr>
        <w:t> </w:t>
      </w:r>
      <w:r>
        <w:rPr>
          <w:color w:val="231F20"/>
        </w:rPr>
        <w:t>a</w:t>
      </w:r>
      <w:r>
        <w:rPr>
          <w:color w:val="231F20"/>
          <w:spacing w:val="-5"/>
        </w:rPr>
        <w:t> </w:t>
      </w:r>
      <w:r>
        <w:rPr>
          <w:color w:val="231F20"/>
        </w:rPr>
        <w:t>friend.</w:t>
      </w:r>
      <w:r>
        <w:rPr>
          <w:color w:val="231F20"/>
          <w:spacing w:val="-5"/>
        </w:rPr>
        <w:t> </w:t>
      </w:r>
      <w:r>
        <w:rPr>
          <w:color w:val="231F20"/>
        </w:rPr>
        <w:t>All</w:t>
      </w:r>
      <w:r>
        <w:rPr>
          <w:color w:val="231F20"/>
          <w:spacing w:val="-6"/>
        </w:rPr>
        <w:t> </w:t>
      </w:r>
      <w:r>
        <w:rPr>
          <w:color w:val="231F20"/>
        </w:rPr>
        <w:t>magic</w:t>
      </w:r>
      <w:r>
        <w:rPr>
          <w:color w:val="231F20"/>
          <w:spacing w:val="-5"/>
        </w:rPr>
        <w:t> </w:t>
      </w:r>
      <w:r>
        <w:rPr>
          <w:color w:val="231F20"/>
        </w:rPr>
        <w:t>tricks</w:t>
      </w:r>
      <w:r>
        <w:rPr>
          <w:color w:val="231F20"/>
          <w:spacing w:val="-5"/>
        </w:rPr>
        <w:t> </w:t>
      </w:r>
      <w:r>
        <w:rPr>
          <w:color w:val="231F20"/>
        </w:rPr>
        <w:t>are</w:t>
      </w:r>
      <w:r>
        <w:rPr>
          <w:color w:val="231F20"/>
          <w:spacing w:val="-5"/>
        </w:rPr>
        <w:t> </w:t>
      </w:r>
      <w:r>
        <w:rPr>
          <w:color w:val="231F20"/>
        </w:rPr>
        <w:t>prohibited</w:t>
      </w:r>
      <w:r>
        <w:rPr>
          <w:color w:val="231F20"/>
          <w:spacing w:val="-6"/>
        </w:rPr>
        <w:t> </w:t>
      </w:r>
      <w:r>
        <w:rPr>
          <w:color w:val="231F20"/>
        </w:rPr>
        <w:t>and</w:t>
      </w:r>
      <w:r>
        <w:rPr>
          <w:color w:val="231F20"/>
          <w:spacing w:val="-5"/>
        </w:rPr>
        <w:t> </w:t>
      </w:r>
      <w:r>
        <w:rPr>
          <w:color w:val="231F20"/>
        </w:rPr>
        <w:t>are</w:t>
      </w:r>
      <w:r>
        <w:rPr>
          <w:color w:val="231F20"/>
          <w:spacing w:val="-5"/>
        </w:rPr>
        <w:t> </w:t>
      </w:r>
      <w:r>
        <w:rPr>
          <w:color w:val="231F20"/>
        </w:rPr>
        <w:t>also forms of deceiving individuals, </w:t>
      </w:r>
      <w:r>
        <w:rPr>
          <w:rFonts w:ascii="Cambria" w:hAnsi="Cambria"/>
          <w:i/>
          <w:color w:val="231F20"/>
        </w:rPr>
        <w:t>geneivas</w:t>
      </w:r>
      <w:r>
        <w:rPr>
          <w:rFonts w:ascii="Cambria" w:hAnsi="Cambria"/>
          <w:i/>
          <w:color w:val="231F20"/>
          <w:spacing w:val="-10"/>
        </w:rPr>
        <w:t> </w:t>
      </w:r>
      <w:r>
        <w:rPr>
          <w:rFonts w:ascii="Cambria" w:hAnsi="Cambria"/>
          <w:i/>
          <w:color w:val="231F20"/>
          <w:spacing w:val="-8"/>
        </w:rPr>
        <w:t>da’as</w:t>
      </w:r>
      <w:r>
        <w:rPr>
          <w:color w:val="231F20"/>
          <w:spacing w:val="-8"/>
        </w:rPr>
        <w:t>.</w:t>
      </w:r>
    </w:p>
    <w:p>
      <w:pPr>
        <w:pStyle w:val="BodyText"/>
        <w:spacing w:line="312" w:lineRule="auto" w:before="28"/>
        <w:ind w:left="180" w:right="117" w:firstLine="360"/>
        <w:jc w:val="both"/>
      </w:pPr>
      <w:r>
        <w:rPr>
          <w:rFonts w:ascii="Cambria" w:hAnsi="Cambria"/>
          <w:i/>
          <w:color w:val="231F20"/>
          <w:spacing w:val="-3"/>
        </w:rPr>
        <w:t>Shulchan </w:t>
      </w:r>
      <w:r>
        <w:rPr>
          <w:rFonts w:ascii="Cambria" w:hAnsi="Cambria"/>
          <w:i/>
          <w:color w:val="231F20"/>
        </w:rPr>
        <w:t>Aruch </w:t>
      </w:r>
      <w:r>
        <w:rPr>
          <w:color w:val="231F20"/>
          <w:spacing w:val="-6"/>
        </w:rPr>
        <w:t>(</w:t>
      </w:r>
      <w:r>
        <w:rPr>
          <w:rFonts w:ascii="Cambria" w:hAnsi="Cambria"/>
          <w:i/>
          <w:color w:val="231F20"/>
          <w:spacing w:val="-6"/>
        </w:rPr>
        <w:t>Yoreh Dei’ah </w:t>
      </w:r>
      <w:r>
        <w:rPr>
          <w:rFonts w:ascii="Cambria" w:hAnsi="Cambria"/>
          <w:i/>
          <w:color w:val="231F20"/>
          <w:spacing w:val="-3"/>
        </w:rPr>
        <w:t>siman </w:t>
      </w:r>
      <w:r>
        <w:rPr>
          <w:color w:val="231F20"/>
        </w:rPr>
        <w:t>179:15) writes that sleight of hand which fools the eyes is prohibited. </w:t>
      </w:r>
      <w:r>
        <w:rPr>
          <w:rFonts w:ascii="Cambria" w:hAnsi="Cambria"/>
          <w:i/>
          <w:color w:val="231F20"/>
        </w:rPr>
        <w:t>Shach </w:t>
      </w:r>
      <w:r>
        <w:rPr>
          <w:color w:val="231F20"/>
        </w:rPr>
        <w:t>(entry 17) writes in the name of the </w:t>
      </w:r>
      <w:r>
        <w:rPr>
          <w:rFonts w:ascii="Cambria" w:hAnsi="Cambria"/>
          <w:i/>
          <w:color w:val="231F20"/>
        </w:rPr>
        <w:t>Bach </w:t>
      </w:r>
      <w:r>
        <w:rPr>
          <w:color w:val="231F20"/>
        </w:rPr>
        <w:t>that even </w:t>
      </w:r>
      <w:r>
        <w:rPr>
          <w:color w:val="231F20"/>
          <w:spacing w:val="-3"/>
        </w:rPr>
        <w:t>“grabbing </w:t>
      </w:r>
      <w:r>
        <w:rPr>
          <w:color w:val="231F20"/>
        </w:rPr>
        <w:t>the </w:t>
      </w:r>
      <w:r>
        <w:rPr>
          <w:color w:val="231F20"/>
          <w:spacing w:val="-3"/>
        </w:rPr>
        <w:t>eyes” </w:t>
      </w:r>
      <w:r>
        <w:rPr>
          <w:color w:val="231F20"/>
        </w:rPr>
        <w:t>without using black</w:t>
      </w:r>
      <w:r>
        <w:rPr>
          <w:color w:val="231F20"/>
          <w:spacing w:val="-16"/>
        </w:rPr>
        <w:t> </w:t>
      </w:r>
      <w:r>
        <w:rPr>
          <w:color w:val="231F20"/>
        </w:rPr>
        <w:t>magic,</w:t>
      </w:r>
      <w:r>
        <w:rPr>
          <w:color w:val="231F20"/>
          <w:spacing w:val="-16"/>
        </w:rPr>
        <w:t> </w:t>
      </w:r>
      <w:r>
        <w:rPr>
          <w:color w:val="231F20"/>
        </w:rPr>
        <w:t>but</w:t>
      </w:r>
      <w:r>
        <w:rPr>
          <w:color w:val="231F20"/>
          <w:spacing w:val="-16"/>
        </w:rPr>
        <w:t> </w:t>
      </w:r>
      <w:r>
        <w:rPr>
          <w:color w:val="231F20"/>
        </w:rPr>
        <w:t>using</w:t>
      </w:r>
      <w:r>
        <w:rPr>
          <w:color w:val="231F20"/>
          <w:spacing w:val="-16"/>
        </w:rPr>
        <w:t> </w:t>
      </w:r>
      <w:r>
        <w:rPr>
          <w:color w:val="231F20"/>
        </w:rPr>
        <w:t>quickness</w:t>
      </w:r>
      <w:r>
        <w:rPr>
          <w:color w:val="231F20"/>
          <w:spacing w:val="-15"/>
        </w:rPr>
        <w:t> </w:t>
      </w:r>
      <w:r>
        <w:rPr>
          <w:color w:val="231F20"/>
        </w:rPr>
        <w:t>of</w:t>
      </w:r>
      <w:r>
        <w:rPr>
          <w:color w:val="231F20"/>
          <w:spacing w:val="-16"/>
        </w:rPr>
        <w:t> </w:t>
      </w:r>
      <w:r>
        <w:rPr>
          <w:color w:val="231F20"/>
        </w:rPr>
        <w:t>motion,</w:t>
      </w:r>
      <w:r>
        <w:rPr>
          <w:color w:val="231F20"/>
          <w:spacing w:val="-16"/>
        </w:rPr>
        <w:t> </w:t>
      </w:r>
      <w:r>
        <w:rPr>
          <w:color w:val="231F20"/>
        </w:rPr>
        <w:t>is</w:t>
      </w:r>
      <w:r>
        <w:rPr>
          <w:color w:val="231F20"/>
          <w:spacing w:val="-16"/>
        </w:rPr>
        <w:t> </w:t>
      </w:r>
      <w:r>
        <w:rPr>
          <w:color w:val="231F20"/>
        </w:rPr>
        <w:t>prohibited.</w:t>
      </w:r>
      <w:r>
        <w:rPr>
          <w:color w:val="231F20"/>
          <w:spacing w:val="-15"/>
        </w:rPr>
        <w:t> </w:t>
      </w:r>
      <w:r>
        <w:rPr>
          <w:rFonts w:ascii="Cambria" w:hAnsi="Cambria"/>
          <w:i/>
          <w:color w:val="231F20"/>
        </w:rPr>
        <w:t>Chochmas </w:t>
      </w:r>
      <w:r>
        <w:rPr>
          <w:rFonts w:ascii="Cambria" w:hAnsi="Cambria"/>
          <w:i/>
          <w:color w:val="231F20"/>
          <w:spacing w:val="-3"/>
        </w:rPr>
        <w:t>Adam </w:t>
      </w:r>
      <w:r>
        <w:rPr>
          <w:color w:val="231F20"/>
        </w:rPr>
        <w:t>(</w:t>
      </w:r>
      <w:r>
        <w:rPr>
          <w:rFonts w:ascii="Cambria" w:hAnsi="Cambria"/>
          <w:i/>
          <w:color w:val="231F20"/>
        </w:rPr>
        <w:t>kelal </w:t>
      </w:r>
      <w:r>
        <w:rPr>
          <w:color w:val="231F20"/>
        </w:rPr>
        <w:t>75) complains bitterly about Jewish entertainers</w:t>
      </w:r>
      <w:r>
        <w:rPr>
          <w:color w:val="231F20"/>
          <w:spacing w:val="17"/>
        </w:rPr>
        <w:t> </w:t>
      </w:r>
      <w:r>
        <w:rPr>
          <w:color w:val="231F20"/>
        </w:rPr>
        <w:t>who</w:t>
      </w:r>
    </w:p>
    <w:p>
      <w:pPr>
        <w:spacing w:after="0" w:line="312" w:lineRule="auto"/>
        <w:jc w:val="both"/>
        <w:sectPr>
          <w:footerReference w:type="default" r:id="rId31"/>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8"/>
        <w:jc w:val="both"/>
      </w:pPr>
      <w:r>
        <w:rPr>
          <w:color w:val="231F20"/>
        </w:rPr>
        <w:t>perform magic tricks </w:t>
      </w:r>
      <w:r>
        <w:rPr>
          <w:color w:val="231F20"/>
          <w:spacing w:val="-3"/>
        </w:rPr>
        <w:t>at </w:t>
      </w:r>
      <w:r>
        <w:rPr>
          <w:color w:val="231F20"/>
        </w:rPr>
        <w:t>weddings. </w:t>
      </w:r>
      <w:r>
        <w:rPr>
          <w:color w:val="231F20"/>
          <w:spacing w:val="-3"/>
        </w:rPr>
        <w:t>He </w:t>
      </w:r>
      <w:r>
        <w:rPr>
          <w:color w:val="231F20"/>
        </w:rPr>
        <w:t>rules that they are violating  a Biblical prohibition and that those who ask them to perform the tricks violate “Do not place a stumbling block before the</w:t>
      </w:r>
      <w:r>
        <w:rPr>
          <w:color w:val="231F20"/>
          <w:spacing w:val="-39"/>
        </w:rPr>
        <w:t> </w:t>
      </w:r>
      <w:r>
        <w:rPr>
          <w:color w:val="231F20"/>
          <w:spacing w:val="-6"/>
        </w:rPr>
        <w:t>blind.”</w:t>
      </w:r>
    </w:p>
    <w:p>
      <w:pPr>
        <w:pStyle w:val="BodyText"/>
        <w:spacing w:line="316" w:lineRule="auto" w:before="34"/>
        <w:ind w:left="180" w:right="117" w:firstLine="360"/>
        <w:jc w:val="both"/>
      </w:pPr>
      <w:r>
        <w:rPr>
          <w:rFonts w:ascii="Cambria" w:hAnsi="Cambria"/>
          <w:i/>
          <w:color w:val="231F20"/>
          <w:spacing w:val="-4"/>
        </w:rPr>
        <w:t>Shu”t </w:t>
      </w:r>
      <w:r>
        <w:rPr>
          <w:rFonts w:ascii="Cambria" w:hAnsi="Cambria"/>
          <w:i/>
          <w:color w:val="231F20"/>
          <w:spacing w:val="-3"/>
        </w:rPr>
        <w:t>Haradbaz </w:t>
      </w:r>
      <w:r>
        <w:rPr>
          <w:color w:val="231F20"/>
        </w:rPr>
        <w:t>is lenient and suggests that the definition of </w:t>
      </w:r>
      <w:r>
        <w:rPr>
          <w:color w:val="231F20"/>
          <w:spacing w:val="-3"/>
        </w:rPr>
        <w:t>“grabbing </w:t>
      </w:r>
      <w:r>
        <w:rPr>
          <w:color w:val="231F20"/>
        </w:rPr>
        <w:t>the </w:t>
      </w:r>
      <w:r>
        <w:rPr>
          <w:color w:val="231F20"/>
          <w:spacing w:val="-3"/>
        </w:rPr>
        <w:t>eyes” </w:t>
      </w:r>
      <w:r>
        <w:rPr>
          <w:color w:val="231F20"/>
        </w:rPr>
        <w:t>is to </w:t>
      </w:r>
      <w:r>
        <w:rPr>
          <w:color w:val="231F20"/>
          <w:spacing w:val="-3"/>
        </w:rPr>
        <w:t>invoke </w:t>
      </w:r>
      <w:r>
        <w:rPr>
          <w:color w:val="231F20"/>
        </w:rPr>
        <w:t>the demons and cause them to fool a person. </w:t>
      </w:r>
      <w:r>
        <w:rPr>
          <w:rFonts w:ascii="Cambria" w:hAnsi="Cambria"/>
          <w:i/>
          <w:color w:val="231F20"/>
          <w:spacing w:val="-3"/>
        </w:rPr>
        <w:t>Rambam </w:t>
      </w:r>
      <w:r>
        <w:rPr>
          <w:color w:val="231F20"/>
        </w:rPr>
        <w:t>prohibits sleight of hand because </w:t>
      </w:r>
      <w:r>
        <w:rPr>
          <w:rFonts w:ascii="Cambria" w:hAnsi="Cambria"/>
          <w:i/>
          <w:color w:val="231F20"/>
          <w:spacing w:val="-3"/>
        </w:rPr>
        <w:t>Rambam </w:t>
      </w:r>
      <w:r>
        <w:rPr>
          <w:color w:val="231F20"/>
        </w:rPr>
        <w:t>did not believe that there were demons or black magic. In truth, there is a realm of impure forces. The Biblical prohibition against</w:t>
      </w:r>
      <w:r>
        <w:rPr>
          <w:color w:val="231F20"/>
          <w:spacing w:val="-30"/>
        </w:rPr>
        <w:t> </w:t>
      </w:r>
      <w:r>
        <w:rPr>
          <w:color w:val="231F20"/>
          <w:spacing w:val="-3"/>
        </w:rPr>
        <w:t>“grabbing </w:t>
      </w:r>
      <w:r>
        <w:rPr>
          <w:color w:val="231F20"/>
        </w:rPr>
        <w:t>the </w:t>
      </w:r>
      <w:r>
        <w:rPr>
          <w:color w:val="231F20"/>
          <w:spacing w:val="-3"/>
        </w:rPr>
        <w:t>eyes” </w:t>
      </w:r>
      <w:r>
        <w:rPr>
          <w:color w:val="231F20"/>
        </w:rPr>
        <w:t>is a prohibition against manipulating demons to create a false illusion. </w:t>
      </w:r>
      <w:r>
        <w:rPr>
          <w:color w:val="231F20"/>
          <w:spacing w:val="-5"/>
        </w:rPr>
        <w:t>It </w:t>
      </w:r>
      <w:r>
        <w:rPr>
          <w:color w:val="231F20"/>
        </w:rPr>
        <w:t>is a capital crime to manipulate the dark forces to actually change </w:t>
      </w:r>
      <w:r>
        <w:rPr>
          <w:color w:val="231F20"/>
          <w:spacing w:val="-3"/>
        </w:rPr>
        <w:t>reality. </w:t>
      </w:r>
      <w:r>
        <w:rPr>
          <w:color w:val="231F20"/>
        </w:rPr>
        <w:t>Quickness of hands and fooling people is not</w:t>
      </w:r>
      <w:r>
        <w:rPr>
          <w:color w:val="231F20"/>
          <w:spacing w:val="-6"/>
        </w:rPr>
        <w:t> </w:t>
      </w:r>
      <w:r>
        <w:rPr>
          <w:color w:val="231F20"/>
        </w:rPr>
        <w:t>prohibited</w:t>
      </w:r>
      <w:r>
        <w:rPr>
          <w:color w:val="231F20"/>
          <w:spacing w:val="-5"/>
        </w:rPr>
        <w:t> </w:t>
      </w:r>
      <w:r>
        <w:rPr>
          <w:color w:val="231F20"/>
        </w:rPr>
        <w:t>as</w:t>
      </w:r>
      <w:r>
        <w:rPr>
          <w:color w:val="231F20"/>
          <w:spacing w:val="-5"/>
        </w:rPr>
        <w:t> </w:t>
      </w:r>
      <w:r>
        <w:rPr>
          <w:color w:val="231F20"/>
        </w:rPr>
        <w:t>magic.</w:t>
      </w:r>
      <w:r>
        <w:rPr>
          <w:color w:val="231F20"/>
          <w:spacing w:val="-5"/>
        </w:rPr>
        <w:t> </w:t>
      </w:r>
      <w:r>
        <w:rPr>
          <w:color w:val="231F20"/>
        </w:rPr>
        <w:t>Sleight</w:t>
      </w:r>
      <w:r>
        <w:rPr>
          <w:color w:val="231F20"/>
          <w:spacing w:val="-5"/>
        </w:rPr>
        <w:t> </w:t>
      </w:r>
      <w:r>
        <w:rPr>
          <w:color w:val="231F20"/>
        </w:rPr>
        <w:t>of</w:t>
      </w:r>
      <w:r>
        <w:rPr>
          <w:color w:val="231F20"/>
          <w:spacing w:val="-5"/>
        </w:rPr>
        <w:t> </w:t>
      </w:r>
      <w:r>
        <w:rPr>
          <w:color w:val="231F20"/>
        </w:rPr>
        <w:t>hand</w:t>
      </w:r>
      <w:r>
        <w:rPr>
          <w:color w:val="231F20"/>
          <w:spacing w:val="-5"/>
        </w:rPr>
        <w:t> </w:t>
      </w:r>
      <w:r>
        <w:rPr>
          <w:color w:val="231F20"/>
        </w:rPr>
        <w:t>can</w:t>
      </w:r>
      <w:r>
        <w:rPr>
          <w:color w:val="231F20"/>
          <w:spacing w:val="-5"/>
        </w:rPr>
        <w:t> </w:t>
      </w:r>
      <w:r>
        <w:rPr>
          <w:color w:val="231F20"/>
        </w:rPr>
        <w:t>only</w:t>
      </w:r>
      <w:r>
        <w:rPr>
          <w:color w:val="231F20"/>
          <w:spacing w:val="-5"/>
        </w:rPr>
        <w:t> </w:t>
      </w:r>
      <w:r>
        <w:rPr>
          <w:color w:val="231F20"/>
        </w:rPr>
        <w:t>be</w:t>
      </w:r>
      <w:r>
        <w:rPr>
          <w:color w:val="231F20"/>
          <w:spacing w:val="-5"/>
        </w:rPr>
        <w:t> </w:t>
      </w:r>
      <w:r>
        <w:rPr>
          <w:color w:val="231F20"/>
        </w:rPr>
        <w:t>prohibited</w:t>
      </w:r>
      <w:r>
        <w:rPr>
          <w:color w:val="231F20"/>
          <w:spacing w:val="-5"/>
        </w:rPr>
        <w:t> </w:t>
      </w:r>
      <w:r>
        <w:rPr>
          <w:color w:val="231F20"/>
        </w:rPr>
        <w:t>if</w:t>
      </w:r>
      <w:r>
        <w:rPr>
          <w:color w:val="231F20"/>
          <w:spacing w:val="-5"/>
        </w:rPr>
        <w:t> </w:t>
      </w:r>
      <w:r>
        <w:rPr>
          <w:color w:val="231F20"/>
        </w:rPr>
        <w:t>an individual</w:t>
      </w:r>
      <w:r>
        <w:rPr>
          <w:color w:val="231F20"/>
          <w:spacing w:val="-12"/>
        </w:rPr>
        <w:t> </w:t>
      </w:r>
      <w:r>
        <w:rPr>
          <w:color w:val="231F20"/>
        </w:rPr>
        <w:t>is</w:t>
      </w:r>
      <w:r>
        <w:rPr>
          <w:color w:val="231F20"/>
          <w:spacing w:val="-11"/>
        </w:rPr>
        <w:t> </w:t>
      </w:r>
      <w:r>
        <w:rPr>
          <w:color w:val="231F20"/>
        </w:rPr>
        <w:t>fooling</w:t>
      </w:r>
      <w:r>
        <w:rPr>
          <w:color w:val="231F20"/>
          <w:spacing w:val="-12"/>
        </w:rPr>
        <w:t> </w:t>
      </w:r>
      <w:r>
        <w:rPr>
          <w:color w:val="231F20"/>
        </w:rPr>
        <w:t>people;</w:t>
      </w:r>
      <w:r>
        <w:rPr>
          <w:color w:val="231F20"/>
          <w:spacing w:val="-11"/>
        </w:rPr>
        <w:t> </w:t>
      </w:r>
      <w:r>
        <w:rPr>
          <w:color w:val="231F20"/>
        </w:rPr>
        <w:t>then</w:t>
      </w:r>
      <w:r>
        <w:rPr>
          <w:color w:val="231F20"/>
          <w:spacing w:val="-12"/>
        </w:rPr>
        <w:t> </w:t>
      </w:r>
      <w:r>
        <w:rPr>
          <w:color w:val="231F20"/>
        </w:rPr>
        <w:t>the</w:t>
      </w:r>
      <w:r>
        <w:rPr>
          <w:color w:val="231F20"/>
          <w:spacing w:val="-11"/>
        </w:rPr>
        <w:t> </w:t>
      </w:r>
      <w:r>
        <w:rPr>
          <w:color w:val="231F20"/>
        </w:rPr>
        <w:t>acts</w:t>
      </w:r>
      <w:r>
        <w:rPr>
          <w:color w:val="231F20"/>
          <w:spacing w:val="-12"/>
        </w:rPr>
        <w:t> </w:t>
      </w:r>
      <w:r>
        <w:rPr>
          <w:color w:val="231F20"/>
        </w:rPr>
        <w:t>would</w:t>
      </w:r>
      <w:r>
        <w:rPr>
          <w:color w:val="231F20"/>
          <w:spacing w:val="-11"/>
        </w:rPr>
        <w:t> </w:t>
      </w:r>
      <w:r>
        <w:rPr>
          <w:color w:val="231F20"/>
        </w:rPr>
        <w:t>be</w:t>
      </w:r>
      <w:r>
        <w:rPr>
          <w:color w:val="231F20"/>
          <w:spacing w:val="-11"/>
        </w:rPr>
        <w:t> </w:t>
      </w:r>
      <w:r>
        <w:rPr>
          <w:rFonts w:ascii="Cambria" w:hAnsi="Cambria"/>
          <w:i/>
          <w:color w:val="231F20"/>
        </w:rPr>
        <w:t>geneivas</w:t>
      </w:r>
      <w:r>
        <w:rPr>
          <w:rFonts w:ascii="Cambria" w:hAnsi="Cambria"/>
          <w:i/>
          <w:color w:val="231F20"/>
          <w:spacing w:val="-4"/>
        </w:rPr>
        <w:t> </w:t>
      </w:r>
      <w:r>
        <w:rPr>
          <w:rFonts w:ascii="Cambria" w:hAnsi="Cambria"/>
          <w:i/>
          <w:color w:val="231F20"/>
          <w:spacing w:val="-8"/>
        </w:rPr>
        <w:t>da’as</w:t>
      </w:r>
      <w:r>
        <w:rPr>
          <w:color w:val="231F20"/>
          <w:spacing w:val="-8"/>
        </w:rPr>
        <w:t>.</w:t>
      </w:r>
    </w:p>
    <w:p>
      <w:pPr>
        <w:pStyle w:val="BodyText"/>
        <w:spacing w:line="314" w:lineRule="auto" w:before="25"/>
        <w:ind w:left="180" w:right="116" w:firstLine="360"/>
        <w:jc w:val="both"/>
      </w:pPr>
      <w:r>
        <w:rPr>
          <w:rFonts w:ascii="Cambria" w:hAnsi="Cambria"/>
          <w:i/>
          <w:color w:val="231F20"/>
          <w:spacing w:val="-3"/>
        </w:rPr>
        <w:t>Rav </w:t>
      </w:r>
      <w:r>
        <w:rPr>
          <w:color w:val="231F20"/>
        </w:rPr>
        <w:t>Elyashiv rules that if the entertainer discloses how he performs the trick, it is not </w:t>
      </w:r>
      <w:r>
        <w:rPr>
          <w:color w:val="231F20"/>
          <w:spacing w:val="-3"/>
        </w:rPr>
        <w:t>“grabbing </w:t>
      </w:r>
      <w:r>
        <w:rPr>
          <w:color w:val="231F20"/>
        </w:rPr>
        <w:t>the </w:t>
      </w:r>
      <w:r>
        <w:rPr>
          <w:color w:val="231F20"/>
          <w:spacing w:val="-6"/>
        </w:rPr>
        <w:t>eyes.” </w:t>
      </w:r>
      <w:r>
        <w:rPr>
          <w:color w:val="231F20"/>
        </w:rPr>
        <w:t>They are not being fooled. They understand how the magician performed the trick. </w:t>
      </w:r>
      <w:r>
        <w:rPr>
          <w:color w:val="231F20"/>
          <w:spacing w:val="-5"/>
        </w:rPr>
        <w:t>It  </w:t>
      </w:r>
      <w:r>
        <w:rPr>
          <w:color w:val="231F20"/>
        </w:rPr>
        <w:t>is fully permitted even according to </w:t>
      </w:r>
      <w:r>
        <w:rPr>
          <w:rFonts w:ascii="Cambria" w:hAnsi="Cambria"/>
          <w:i/>
          <w:color w:val="231F20"/>
          <w:spacing w:val="-3"/>
        </w:rPr>
        <w:t>Rambam</w:t>
      </w:r>
      <w:r>
        <w:rPr>
          <w:color w:val="231F20"/>
          <w:spacing w:val="-3"/>
        </w:rPr>
        <w:t>. </w:t>
      </w:r>
      <w:r>
        <w:rPr>
          <w:rFonts w:ascii="Cambria" w:hAnsi="Cambria"/>
          <w:i/>
          <w:color w:val="231F20"/>
          <w:spacing w:val="-3"/>
        </w:rPr>
        <w:t>Rav Moshe </w:t>
      </w:r>
      <w:r>
        <w:rPr>
          <w:color w:val="231F20"/>
        </w:rPr>
        <w:t>Feinstein </w:t>
      </w:r>
      <w:r>
        <w:rPr>
          <w:color w:val="231F20"/>
          <w:spacing w:val="-3"/>
        </w:rPr>
        <w:t>(</w:t>
      </w:r>
      <w:r>
        <w:rPr>
          <w:rFonts w:ascii="Cambria" w:hAnsi="Cambria"/>
          <w:i/>
          <w:color w:val="231F20"/>
          <w:spacing w:val="-3"/>
        </w:rPr>
        <w:t>Igros</w:t>
      </w:r>
      <w:r>
        <w:rPr>
          <w:rFonts w:ascii="Cambria" w:hAnsi="Cambria"/>
          <w:i/>
          <w:color w:val="231F20"/>
          <w:spacing w:val="-21"/>
        </w:rPr>
        <w:t> </w:t>
      </w:r>
      <w:r>
        <w:rPr>
          <w:rFonts w:ascii="Cambria" w:hAnsi="Cambria"/>
          <w:i/>
          <w:color w:val="231F20"/>
          <w:spacing w:val="-3"/>
        </w:rPr>
        <w:t>Moshe</w:t>
      </w:r>
      <w:r>
        <w:rPr>
          <w:rFonts w:ascii="Cambria" w:hAnsi="Cambria"/>
          <w:i/>
          <w:color w:val="231F20"/>
          <w:spacing w:val="-20"/>
        </w:rPr>
        <w:t> </w:t>
      </w:r>
      <w:r>
        <w:rPr>
          <w:rFonts w:ascii="Cambria" w:hAnsi="Cambria"/>
          <w:i/>
          <w:color w:val="231F20"/>
          <w:spacing w:val="-8"/>
        </w:rPr>
        <w:t>Yoreh</w:t>
      </w:r>
      <w:r>
        <w:rPr>
          <w:rFonts w:ascii="Cambria" w:hAnsi="Cambria"/>
          <w:i/>
          <w:color w:val="231F20"/>
          <w:spacing w:val="-20"/>
        </w:rPr>
        <w:t> </w:t>
      </w:r>
      <w:r>
        <w:rPr>
          <w:rFonts w:ascii="Cambria" w:hAnsi="Cambria"/>
          <w:i/>
          <w:color w:val="231F20"/>
          <w:spacing w:val="-6"/>
        </w:rPr>
        <w:t>Dei’ah</w:t>
      </w:r>
      <w:r>
        <w:rPr>
          <w:rFonts w:ascii="Cambria" w:hAnsi="Cambria"/>
          <w:i/>
          <w:color w:val="231F20"/>
          <w:spacing w:val="-21"/>
        </w:rPr>
        <w:t> </w:t>
      </w:r>
      <w:r>
        <w:rPr>
          <w:rFonts w:ascii="Cambria" w:hAnsi="Cambria"/>
          <w:i/>
          <w:color w:val="231F20"/>
        </w:rPr>
        <w:t>cheilek</w:t>
      </w:r>
      <w:r>
        <w:rPr>
          <w:rFonts w:ascii="Cambria" w:hAnsi="Cambria"/>
          <w:i/>
          <w:color w:val="231F20"/>
          <w:spacing w:val="-20"/>
        </w:rPr>
        <w:t> </w:t>
      </w:r>
      <w:r>
        <w:rPr>
          <w:color w:val="231F20"/>
        </w:rPr>
        <w:t>4</w:t>
      </w:r>
      <w:r>
        <w:rPr>
          <w:color w:val="231F20"/>
          <w:spacing w:val="-27"/>
        </w:rPr>
        <w:t> </w:t>
      </w:r>
      <w:r>
        <w:rPr>
          <w:rFonts w:ascii="Cambria" w:hAnsi="Cambria"/>
          <w:i/>
          <w:color w:val="231F20"/>
          <w:spacing w:val="-3"/>
        </w:rPr>
        <w:t>siman</w:t>
      </w:r>
      <w:r>
        <w:rPr>
          <w:rFonts w:ascii="Cambria" w:hAnsi="Cambria"/>
          <w:i/>
          <w:color w:val="231F20"/>
          <w:spacing w:val="-21"/>
        </w:rPr>
        <w:t> </w:t>
      </w:r>
      <w:r>
        <w:rPr>
          <w:color w:val="231F20"/>
        </w:rPr>
        <w:t>13)</w:t>
      </w:r>
      <w:r>
        <w:rPr>
          <w:color w:val="231F20"/>
          <w:spacing w:val="-27"/>
        </w:rPr>
        <w:t> </w:t>
      </w:r>
      <w:r>
        <w:rPr>
          <w:color w:val="231F20"/>
        </w:rPr>
        <w:t>also</w:t>
      </w:r>
      <w:r>
        <w:rPr>
          <w:color w:val="231F20"/>
          <w:spacing w:val="-27"/>
        </w:rPr>
        <w:t> </w:t>
      </w:r>
      <w:r>
        <w:rPr>
          <w:color w:val="231F20"/>
        </w:rPr>
        <w:t>rules</w:t>
      </w:r>
      <w:r>
        <w:rPr>
          <w:color w:val="231F20"/>
          <w:spacing w:val="-27"/>
        </w:rPr>
        <w:t> </w:t>
      </w:r>
      <w:r>
        <w:rPr>
          <w:color w:val="231F20"/>
        </w:rPr>
        <w:t>that</w:t>
      </w:r>
      <w:r>
        <w:rPr>
          <w:color w:val="231F20"/>
          <w:spacing w:val="-28"/>
        </w:rPr>
        <w:t> </w:t>
      </w:r>
      <w:r>
        <w:rPr>
          <w:color w:val="231F20"/>
        </w:rPr>
        <w:t>sleight</w:t>
      </w:r>
      <w:r>
        <w:rPr>
          <w:color w:val="231F20"/>
          <w:spacing w:val="-27"/>
        </w:rPr>
        <w:t> </w:t>
      </w:r>
      <w:r>
        <w:rPr>
          <w:color w:val="231F20"/>
        </w:rPr>
        <w:t>of hand</w:t>
      </w:r>
      <w:r>
        <w:rPr>
          <w:color w:val="231F20"/>
          <w:spacing w:val="-19"/>
        </w:rPr>
        <w:t> </w:t>
      </w:r>
      <w:r>
        <w:rPr>
          <w:color w:val="231F20"/>
        </w:rPr>
        <w:t>is</w:t>
      </w:r>
      <w:r>
        <w:rPr>
          <w:color w:val="231F20"/>
          <w:spacing w:val="-19"/>
        </w:rPr>
        <w:t> </w:t>
      </w:r>
      <w:r>
        <w:rPr>
          <w:color w:val="231F20"/>
        </w:rPr>
        <w:t>acceptable.</w:t>
      </w:r>
      <w:r>
        <w:rPr>
          <w:color w:val="231F20"/>
          <w:spacing w:val="-19"/>
        </w:rPr>
        <w:t> </w:t>
      </w:r>
      <w:r>
        <w:rPr>
          <w:color w:val="231F20"/>
        </w:rPr>
        <w:t>The</w:t>
      </w:r>
      <w:r>
        <w:rPr>
          <w:color w:val="231F20"/>
          <w:spacing w:val="-19"/>
        </w:rPr>
        <w:t> </w:t>
      </w:r>
      <w:r>
        <w:rPr>
          <w:color w:val="231F20"/>
          <w:spacing w:val="-5"/>
        </w:rPr>
        <w:t>Torah</w:t>
      </w:r>
      <w:r>
        <w:rPr>
          <w:color w:val="231F20"/>
          <w:spacing w:val="-19"/>
        </w:rPr>
        <w:t> </w:t>
      </w:r>
      <w:r>
        <w:rPr>
          <w:color w:val="231F20"/>
        </w:rPr>
        <w:t>never</w:t>
      </w:r>
      <w:r>
        <w:rPr>
          <w:color w:val="231F20"/>
          <w:spacing w:val="-19"/>
        </w:rPr>
        <w:t> </w:t>
      </w:r>
      <w:r>
        <w:rPr>
          <w:color w:val="231F20"/>
        </w:rPr>
        <w:t>prohibits</w:t>
      </w:r>
      <w:r>
        <w:rPr>
          <w:color w:val="231F20"/>
          <w:spacing w:val="-19"/>
        </w:rPr>
        <w:t> </w:t>
      </w:r>
      <w:r>
        <w:rPr>
          <w:color w:val="231F20"/>
        </w:rPr>
        <w:t>speed.</w:t>
      </w:r>
      <w:r>
        <w:rPr>
          <w:color w:val="231F20"/>
          <w:spacing w:val="-19"/>
        </w:rPr>
        <w:t> </w:t>
      </w:r>
      <w:r>
        <w:rPr>
          <w:color w:val="231F20"/>
        </w:rPr>
        <w:t>If</w:t>
      </w:r>
      <w:r>
        <w:rPr>
          <w:color w:val="231F20"/>
          <w:spacing w:val="-19"/>
        </w:rPr>
        <w:t> </w:t>
      </w:r>
      <w:r>
        <w:rPr>
          <w:color w:val="231F20"/>
        </w:rPr>
        <w:t>the</w:t>
      </w:r>
      <w:r>
        <w:rPr>
          <w:color w:val="231F20"/>
          <w:spacing w:val="-19"/>
        </w:rPr>
        <w:t> </w:t>
      </w:r>
      <w:r>
        <w:rPr>
          <w:color w:val="231F20"/>
        </w:rPr>
        <w:t>entertainer announces that nothing other-worldly is occurring and that, through natural means, he is accomplishing his feats, it is probably not prohibited. </w:t>
      </w:r>
      <w:r>
        <w:rPr>
          <w:color w:val="231F20"/>
          <w:spacing w:val="-3"/>
        </w:rPr>
        <w:t>Perhaps  </w:t>
      </w:r>
      <w:r>
        <w:rPr>
          <w:color w:val="231F20"/>
        </w:rPr>
        <w:t>the </w:t>
      </w:r>
      <w:r>
        <w:rPr>
          <w:rFonts w:ascii="Cambria" w:hAnsi="Cambria"/>
          <w:i/>
          <w:color w:val="231F20"/>
        </w:rPr>
        <w:t>Shach  </w:t>
      </w:r>
      <w:r>
        <w:rPr>
          <w:color w:val="231F20"/>
        </w:rPr>
        <w:t>only prohibits sleight of hand that  is presented as occult magic. </w:t>
      </w:r>
      <w:r>
        <w:rPr>
          <w:rFonts w:ascii="Cambria" w:hAnsi="Cambria"/>
          <w:i/>
          <w:color w:val="231F20"/>
          <w:spacing w:val="-3"/>
        </w:rPr>
        <w:t>Rav Moshe </w:t>
      </w:r>
      <w:r>
        <w:rPr>
          <w:color w:val="231F20"/>
        </w:rPr>
        <w:t>then concludes that this is theoretical. </w:t>
      </w:r>
      <w:r>
        <w:rPr>
          <w:color w:val="231F20"/>
          <w:spacing w:val="-3"/>
        </w:rPr>
        <w:t>He </w:t>
      </w:r>
      <w:r>
        <w:rPr>
          <w:color w:val="231F20"/>
        </w:rPr>
        <w:t>believes magic tricks are permissible. </w:t>
      </w:r>
      <w:r>
        <w:rPr>
          <w:color w:val="231F20"/>
          <w:spacing w:val="-4"/>
        </w:rPr>
        <w:t>However, </w:t>
      </w:r>
      <w:r>
        <w:rPr>
          <w:color w:val="231F20"/>
        </w:rPr>
        <w:t>he would</w:t>
      </w:r>
      <w:r>
        <w:rPr>
          <w:color w:val="231F20"/>
          <w:spacing w:val="-10"/>
        </w:rPr>
        <w:t> </w:t>
      </w:r>
      <w:r>
        <w:rPr>
          <w:color w:val="231F20"/>
        </w:rPr>
        <w:t>not</w:t>
      </w:r>
      <w:r>
        <w:rPr>
          <w:color w:val="231F20"/>
          <w:spacing w:val="-10"/>
        </w:rPr>
        <w:t> </w:t>
      </w:r>
      <w:r>
        <w:rPr>
          <w:color w:val="231F20"/>
        </w:rPr>
        <w:t>encourage</w:t>
      </w:r>
      <w:r>
        <w:rPr>
          <w:color w:val="231F20"/>
          <w:spacing w:val="-10"/>
        </w:rPr>
        <w:t> </w:t>
      </w:r>
      <w:r>
        <w:rPr>
          <w:color w:val="231F20"/>
          <w:spacing w:val="-3"/>
        </w:rPr>
        <w:t>anyone</w:t>
      </w:r>
      <w:r>
        <w:rPr>
          <w:color w:val="231F20"/>
          <w:spacing w:val="-10"/>
        </w:rPr>
        <w:t> </w:t>
      </w:r>
      <w:r>
        <w:rPr>
          <w:color w:val="231F20"/>
        </w:rPr>
        <w:t>to</w:t>
      </w:r>
      <w:r>
        <w:rPr>
          <w:color w:val="231F20"/>
          <w:spacing w:val="-10"/>
        </w:rPr>
        <w:t> </w:t>
      </w:r>
      <w:r>
        <w:rPr>
          <w:color w:val="231F20"/>
        </w:rPr>
        <w:t>rely</w:t>
      </w:r>
      <w:r>
        <w:rPr>
          <w:color w:val="231F20"/>
          <w:spacing w:val="-10"/>
        </w:rPr>
        <w:t> </w:t>
      </w:r>
      <w:r>
        <w:rPr>
          <w:color w:val="231F20"/>
        </w:rPr>
        <w:t>on</w:t>
      </w:r>
      <w:r>
        <w:rPr>
          <w:color w:val="231F20"/>
          <w:spacing w:val="-10"/>
        </w:rPr>
        <w:t> </w:t>
      </w:r>
      <w:r>
        <w:rPr>
          <w:color w:val="231F20"/>
        </w:rPr>
        <w:t>his</w:t>
      </w:r>
      <w:r>
        <w:rPr>
          <w:color w:val="231F20"/>
          <w:spacing w:val="-9"/>
        </w:rPr>
        <w:t> </w:t>
      </w:r>
      <w:r>
        <w:rPr>
          <w:color w:val="231F20"/>
        </w:rPr>
        <w:t>feelings.</w:t>
      </w:r>
      <w:r>
        <w:rPr>
          <w:color w:val="231F20"/>
          <w:spacing w:val="-10"/>
        </w:rPr>
        <w:t> </w:t>
      </w:r>
      <w:r>
        <w:rPr>
          <w:color w:val="231F20"/>
          <w:spacing w:val="-5"/>
        </w:rPr>
        <w:t>It</w:t>
      </w:r>
      <w:r>
        <w:rPr>
          <w:color w:val="231F20"/>
          <w:spacing w:val="-10"/>
        </w:rPr>
        <w:t> </w:t>
      </w:r>
      <w:r>
        <w:rPr>
          <w:color w:val="231F20"/>
        </w:rPr>
        <w:t>does</w:t>
      </w:r>
      <w:r>
        <w:rPr>
          <w:color w:val="231F20"/>
          <w:spacing w:val="-10"/>
        </w:rPr>
        <w:t> </w:t>
      </w:r>
      <w:r>
        <w:rPr>
          <w:color w:val="231F20"/>
        </w:rPr>
        <w:t>seem</w:t>
      </w:r>
      <w:r>
        <w:rPr>
          <w:color w:val="231F20"/>
          <w:spacing w:val="-10"/>
        </w:rPr>
        <w:t> </w:t>
      </w:r>
      <w:r>
        <w:rPr>
          <w:color w:val="231F20"/>
        </w:rPr>
        <w:t>that </w:t>
      </w:r>
      <w:r>
        <w:rPr>
          <w:rFonts w:ascii="Cambria" w:hAnsi="Cambria"/>
          <w:i/>
          <w:color w:val="231F20"/>
        </w:rPr>
        <w:t>Shach </w:t>
      </w:r>
      <w:r>
        <w:rPr>
          <w:color w:val="231F20"/>
        </w:rPr>
        <w:t>prohibits magic</w:t>
      </w:r>
      <w:r>
        <w:rPr>
          <w:color w:val="231F20"/>
          <w:spacing w:val="6"/>
        </w:rPr>
        <w:t> </w:t>
      </w:r>
      <w:r>
        <w:rPr>
          <w:color w:val="231F20"/>
        </w:rPr>
        <w:t>tricks.</w:t>
      </w:r>
    </w:p>
    <w:p>
      <w:pPr>
        <w:pStyle w:val="BodyText"/>
        <w:spacing w:line="314" w:lineRule="auto" w:before="41"/>
        <w:ind w:left="180" w:right="117" w:firstLine="360"/>
        <w:jc w:val="both"/>
      </w:pPr>
      <w:r>
        <w:rPr>
          <w:color w:val="231F20"/>
        </w:rPr>
        <w:t>In light of the words of </w:t>
      </w:r>
      <w:r>
        <w:rPr>
          <w:rFonts w:ascii="Cambria"/>
          <w:i/>
          <w:color w:val="231F20"/>
          <w:spacing w:val="-3"/>
        </w:rPr>
        <w:t>Rav </w:t>
      </w:r>
      <w:r>
        <w:rPr>
          <w:color w:val="231F20"/>
        </w:rPr>
        <w:t>Elyashiv and </w:t>
      </w:r>
      <w:r>
        <w:rPr>
          <w:rFonts w:ascii="Cambria"/>
          <w:i/>
          <w:color w:val="231F20"/>
          <w:spacing w:val="-3"/>
        </w:rPr>
        <w:t>Rav </w:t>
      </w:r>
      <w:r>
        <w:rPr>
          <w:color w:val="231F20"/>
        </w:rPr>
        <w:t>Feinstein, there are ways for our recently observant Jew to continue to perform and entertain</w:t>
      </w:r>
      <w:r>
        <w:rPr>
          <w:color w:val="231F20"/>
          <w:spacing w:val="-14"/>
        </w:rPr>
        <w:t> </w:t>
      </w:r>
      <w:r>
        <w:rPr>
          <w:color w:val="231F20"/>
        </w:rPr>
        <w:t>with</w:t>
      </w:r>
      <w:r>
        <w:rPr>
          <w:color w:val="231F20"/>
          <w:spacing w:val="-14"/>
        </w:rPr>
        <w:t> </w:t>
      </w:r>
      <w:r>
        <w:rPr>
          <w:color w:val="231F20"/>
        </w:rPr>
        <w:t>tricks,</w:t>
      </w:r>
      <w:r>
        <w:rPr>
          <w:color w:val="231F20"/>
          <w:spacing w:val="-14"/>
        </w:rPr>
        <w:t> </w:t>
      </w:r>
      <w:r>
        <w:rPr>
          <w:color w:val="231F20"/>
        </w:rPr>
        <w:t>but</w:t>
      </w:r>
      <w:r>
        <w:rPr>
          <w:color w:val="231F20"/>
          <w:spacing w:val="-13"/>
        </w:rPr>
        <w:t> </w:t>
      </w:r>
      <w:r>
        <w:rPr>
          <w:color w:val="231F20"/>
        </w:rPr>
        <w:t>it</w:t>
      </w:r>
      <w:r>
        <w:rPr>
          <w:color w:val="231F20"/>
          <w:spacing w:val="-14"/>
        </w:rPr>
        <w:t> </w:t>
      </w:r>
      <w:r>
        <w:rPr>
          <w:color w:val="231F20"/>
        </w:rPr>
        <w:t>would</w:t>
      </w:r>
      <w:r>
        <w:rPr>
          <w:color w:val="231F20"/>
          <w:spacing w:val="-14"/>
        </w:rPr>
        <w:t> </w:t>
      </w:r>
      <w:r>
        <w:rPr>
          <w:color w:val="231F20"/>
        </w:rPr>
        <w:t>be</w:t>
      </w:r>
      <w:r>
        <w:rPr>
          <w:color w:val="231F20"/>
          <w:spacing w:val="-14"/>
        </w:rPr>
        <w:t> </w:t>
      </w:r>
      <w:r>
        <w:rPr>
          <w:color w:val="231F20"/>
        </w:rPr>
        <w:t>more</w:t>
      </w:r>
      <w:r>
        <w:rPr>
          <w:color w:val="231F20"/>
          <w:spacing w:val="-13"/>
        </w:rPr>
        <w:t> </w:t>
      </w:r>
      <w:r>
        <w:rPr>
          <w:color w:val="231F20"/>
        </w:rPr>
        <w:t>advantageous</w:t>
      </w:r>
      <w:r>
        <w:rPr>
          <w:color w:val="231F20"/>
          <w:spacing w:val="-14"/>
        </w:rPr>
        <w:t> </w:t>
      </w:r>
      <w:r>
        <w:rPr>
          <w:color w:val="231F20"/>
        </w:rPr>
        <w:t>to</w:t>
      </w:r>
      <w:r>
        <w:rPr>
          <w:color w:val="231F20"/>
          <w:spacing w:val="-14"/>
        </w:rPr>
        <w:t> </w:t>
      </w:r>
      <w:r>
        <w:rPr>
          <w:color w:val="231F20"/>
        </w:rPr>
        <w:t>find</w:t>
      </w:r>
      <w:r>
        <w:rPr>
          <w:color w:val="231F20"/>
          <w:spacing w:val="-14"/>
        </w:rPr>
        <w:t> </w:t>
      </w:r>
      <w:r>
        <w:rPr>
          <w:color w:val="231F20"/>
        </w:rPr>
        <w:t>other ways</w:t>
      </w:r>
      <w:r>
        <w:rPr>
          <w:color w:val="231F20"/>
          <w:spacing w:val="-13"/>
        </w:rPr>
        <w:t> </w:t>
      </w:r>
      <w:r>
        <w:rPr>
          <w:color w:val="231F20"/>
        </w:rPr>
        <w:t>in</w:t>
      </w:r>
      <w:r>
        <w:rPr>
          <w:color w:val="231F20"/>
          <w:spacing w:val="-12"/>
        </w:rPr>
        <w:t> </w:t>
      </w:r>
      <w:r>
        <w:rPr>
          <w:color w:val="231F20"/>
        </w:rPr>
        <w:t>which</w:t>
      </w:r>
      <w:r>
        <w:rPr>
          <w:color w:val="231F20"/>
          <w:spacing w:val="-13"/>
        </w:rPr>
        <w:t> </w:t>
      </w:r>
      <w:r>
        <w:rPr>
          <w:color w:val="231F20"/>
        </w:rPr>
        <w:t>to</w:t>
      </w:r>
      <w:r>
        <w:rPr>
          <w:color w:val="231F20"/>
          <w:spacing w:val="-12"/>
        </w:rPr>
        <w:t> </w:t>
      </w:r>
      <w:r>
        <w:rPr>
          <w:color w:val="231F20"/>
        </w:rPr>
        <w:t>entertain</w:t>
      </w:r>
      <w:r>
        <w:rPr>
          <w:color w:val="231F20"/>
          <w:spacing w:val="-12"/>
        </w:rPr>
        <w:t> </w:t>
      </w:r>
      <w:r>
        <w:rPr>
          <w:color w:val="231F20"/>
        </w:rPr>
        <w:t>or</w:t>
      </w:r>
      <w:r>
        <w:rPr>
          <w:color w:val="231F20"/>
          <w:spacing w:val="-13"/>
        </w:rPr>
        <w:t> </w:t>
      </w:r>
      <w:r>
        <w:rPr>
          <w:color w:val="231F20"/>
        </w:rPr>
        <w:t>earn</w:t>
      </w:r>
      <w:r>
        <w:rPr>
          <w:color w:val="231F20"/>
          <w:spacing w:val="-12"/>
        </w:rPr>
        <w:t> </w:t>
      </w:r>
      <w:r>
        <w:rPr>
          <w:color w:val="231F20"/>
        </w:rPr>
        <w:t>a</w:t>
      </w:r>
      <w:r>
        <w:rPr>
          <w:color w:val="231F20"/>
          <w:spacing w:val="-13"/>
        </w:rPr>
        <w:t> </w:t>
      </w:r>
      <w:r>
        <w:rPr>
          <w:color w:val="231F20"/>
        </w:rPr>
        <w:t>livelihood</w:t>
      </w:r>
      <w:r>
        <w:rPr>
          <w:color w:val="231F20"/>
          <w:spacing w:val="-12"/>
        </w:rPr>
        <w:t> </w:t>
      </w:r>
      <w:r>
        <w:rPr>
          <w:color w:val="231F20"/>
        </w:rPr>
        <w:t>(</w:t>
      </w:r>
      <w:r>
        <w:rPr>
          <w:rFonts w:ascii="Cambria"/>
          <w:i/>
          <w:color w:val="231F20"/>
        </w:rPr>
        <w:t>Chashukei</w:t>
      </w:r>
      <w:r>
        <w:rPr>
          <w:rFonts w:ascii="Cambria"/>
          <w:i/>
          <w:color w:val="231F20"/>
          <w:spacing w:val="-4"/>
        </w:rPr>
        <w:t> </w:t>
      </w:r>
      <w:r>
        <w:rPr>
          <w:rFonts w:ascii="Cambria"/>
          <w:i/>
          <w:color w:val="231F20"/>
        </w:rPr>
        <w:t>Chemed</w:t>
      </w:r>
      <w:r>
        <w:rPr>
          <w:color w:val="231F20"/>
        </w:rPr>
        <w:t>).</w:t>
      </w:r>
    </w:p>
    <w:p>
      <w:pPr>
        <w:spacing w:after="0" w:line="314" w:lineRule="auto"/>
        <w:jc w:val="both"/>
        <w:sectPr>
          <w:footerReference w:type="default" r:id="rId32"/>
          <w:pgSz w:w="8640" w:h="12960"/>
          <w:pgMar w:footer="645" w:header="0" w:top="520" w:bottom="840" w:left="1020" w:right="1080"/>
          <w:pgNumType w:start="23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68 </w:t>
      </w:r>
    </w:p>
    <w:p>
      <w:pPr>
        <w:pStyle w:val="BodyText"/>
        <w:rPr>
          <w:rFonts w:ascii="Palatino Linotype"/>
          <w:b/>
          <w:i/>
          <w:sz w:val="38"/>
        </w:rPr>
      </w:pPr>
    </w:p>
    <w:p>
      <w:pPr>
        <w:pStyle w:val="BodyText"/>
        <w:spacing w:before="9"/>
        <w:rPr>
          <w:rFonts w:ascii="Palatino Linotype"/>
          <w:b/>
          <w:i/>
          <w:sz w:val="26"/>
        </w:rPr>
      </w:pPr>
    </w:p>
    <w:p>
      <w:pPr>
        <w:spacing w:before="0"/>
        <w:ind w:left="548" w:right="488" w:firstLine="0"/>
        <w:jc w:val="center"/>
        <w:rPr>
          <w:rFonts w:ascii="Cambria"/>
          <w:b/>
          <w:sz w:val="32"/>
        </w:rPr>
      </w:pPr>
      <w:r>
        <w:rPr>
          <w:rFonts w:ascii="Cambria"/>
          <w:b/>
          <w:color w:val="231F20"/>
          <w:spacing w:val="-4"/>
          <w:sz w:val="32"/>
        </w:rPr>
        <w:t>Is </w:t>
      </w:r>
      <w:r>
        <w:rPr>
          <w:rFonts w:ascii="Cambria"/>
          <w:b/>
          <w:color w:val="231F20"/>
          <w:sz w:val="32"/>
        </w:rPr>
        <w:t>Cosmetic Surgery</w:t>
      </w:r>
      <w:r>
        <w:rPr>
          <w:rFonts w:ascii="Cambria"/>
          <w:b/>
          <w:color w:val="231F20"/>
          <w:spacing w:val="-56"/>
          <w:sz w:val="32"/>
        </w:rPr>
        <w:t> </w:t>
      </w:r>
      <w:r>
        <w:rPr>
          <w:rFonts w:ascii="Cambria"/>
          <w:b/>
          <w:color w:val="231F20"/>
          <w:spacing w:val="-3"/>
          <w:sz w:val="32"/>
        </w:rPr>
        <w:t>Permitted?</w:t>
      </w:r>
    </w:p>
    <w:p>
      <w:pPr>
        <w:pStyle w:val="BodyText"/>
        <w:spacing w:before="9"/>
        <w:rPr>
          <w:rFonts w:ascii="Cambria"/>
          <w:b/>
          <w:sz w:val="58"/>
        </w:rPr>
      </w:pPr>
    </w:p>
    <w:p>
      <w:pPr>
        <w:spacing w:line="266" w:lineRule="auto" w:before="1"/>
        <w:ind w:left="180" w:right="117" w:hanging="1"/>
        <w:jc w:val="center"/>
        <w:rPr>
          <w:sz w:val="23"/>
        </w:rPr>
      </w:pPr>
      <w:r>
        <w:rPr>
          <w:rFonts w:ascii="Cambria"/>
          <w:b/>
          <w:color w:val="231F20"/>
          <w:sz w:val="38"/>
        </w:rPr>
        <w:t>O</w:t>
      </w:r>
      <w:r>
        <w:rPr>
          <w:color w:val="231F20"/>
          <w:sz w:val="23"/>
        </w:rPr>
        <w:t>ur </w:t>
      </w:r>
      <w:r>
        <w:rPr>
          <w:rFonts w:ascii="Cambria"/>
          <w:i/>
          <w:color w:val="231F20"/>
          <w:sz w:val="23"/>
        </w:rPr>
        <w:t>Gemara </w:t>
      </w:r>
      <w:r>
        <w:rPr>
          <w:color w:val="231F20"/>
          <w:sz w:val="23"/>
        </w:rPr>
        <w:t>relates a story about </w:t>
      </w:r>
      <w:r>
        <w:rPr>
          <w:rFonts w:ascii="Cambria"/>
          <w:i/>
          <w:color w:val="231F20"/>
          <w:spacing w:val="-3"/>
          <w:sz w:val="23"/>
        </w:rPr>
        <w:t>Rabbi </w:t>
      </w:r>
      <w:r>
        <w:rPr>
          <w:rFonts w:ascii="Cambria"/>
          <w:i/>
          <w:color w:val="231F20"/>
          <w:sz w:val="23"/>
        </w:rPr>
        <w:t>Eliezer ben </w:t>
      </w:r>
      <w:r>
        <w:rPr>
          <w:rFonts w:ascii="Cambria"/>
          <w:i/>
          <w:color w:val="231F20"/>
          <w:spacing w:val="-3"/>
          <w:sz w:val="23"/>
        </w:rPr>
        <w:t>Hurkanus</w:t>
      </w:r>
      <w:r>
        <w:rPr>
          <w:color w:val="231F20"/>
          <w:spacing w:val="-3"/>
          <w:sz w:val="23"/>
        </w:rPr>
        <w:t>. He </w:t>
      </w:r>
      <w:r>
        <w:rPr>
          <w:color w:val="231F20"/>
          <w:sz w:val="23"/>
        </w:rPr>
        <w:t>had been excommunicated by the Sages. His students did not come</w:t>
      </w:r>
    </w:p>
    <w:p>
      <w:pPr>
        <w:pStyle w:val="BodyText"/>
        <w:spacing w:line="314" w:lineRule="auto" w:before="58"/>
        <w:ind w:left="180" w:right="116"/>
        <w:jc w:val="both"/>
      </w:pPr>
      <w:r>
        <w:rPr>
          <w:color w:val="231F20"/>
        </w:rPr>
        <w:t>to learn from him. </w:t>
      </w:r>
      <w:r>
        <w:rPr>
          <w:color w:val="231F20"/>
          <w:spacing w:val="-3"/>
        </w:rPr>
        <w:t>He </w:t>
      </w:r>
      <w:r>
        <w:rPr>
          <w:color w:val="231F20"/>
        </w:rPr>
        <w:t>took ill and neared death. The students came to visit their ailing </w:t>
      </w:r>
      <w:r>
        <w:rPr>
          <w:color w:val="231F20"/>
          <w:spacing w:val="-3"/>
        </w:rPr>
        <w:t>teacher. He </w:t>
      </w:r>
      <w:r>
        <w:rPr>
          <w:color w:val="231F20"/>
        </w:rPr>
        <w:t>rebuked them for not having come until then. </w:t>
      </w:r>
      <w:r>
        <w:rPr>
          <w:color w:val="231F20"/>
          <w:spacing w:val="-3"/>
        </w:rPr>
        <w:t>He  </w:t>
      </w:r>
      <w:r>
        <w:rPr>
          <w:color w:val="231F20"/>
        </w:rPr>
        <w:t>informed them that he had much </w:t>
      </w:r>
      <w:r>
        <w:rPr>
          <w:color w:val="231F20"/>
          <w:spacing w:val="-5"/>
        </w:rPr>
        <w:t>Torah  </w:t>
      </w:r>
      <w:r>
        <w:rPr>
          <w:color w:val="231F20"/>
        </w:rPr>
        <w:t>to teach   and they had lost out by not coming to learn it. </w:t>
      </w:r>
      <w:r>
        <w:rPr>
          <w:rFonts w:ascii="Cambria" w:hAnsi="Cambria"/>
          <w:i/>
          <w:color w:val="231F20"/>
          <w:spacing w:val="-3"/>
        </w:rPr>
        <w:t>Rabbi </w:t>
      </w:r>
      <w:r>
        <w:rPr>
          <w:rFonts w:ascii="Cambria" w:hAnsi="Cambria"/>
          <w:i/>
          <w:color w:val="231F20"/>
        </w:rPr>
        <w:t>Eliezer ben </w:t>
      </w:r>
      <w:r>
        <w:rPr>
          <w:rFonts w:ascii="Cambria" w:hAnsi="Cambria"/>
          <w:i/>
          <w:color w:val="231F20"/>
          <w:spacing w:val="-3"/>
        </w:rPr>
        <w:t>Hurkanus </w:t>
      </w:r>
      <w:r>
        <w:rPr>
          <w:color w:val="231F20"/>
        </w:rPr>
        <w:t>passed </w:t>
      </w:r>
      <w:r>
        <w:rPr>
          <w:color w:val="231F20"/>
          <w:spacing w:val="-6"/>
        </w:rPr>
        <w:t>away. </w:t>
      </w:r>
      <w:r>
        <w:rPr>
          <w:rFonts w:ascii="Cambria" w:hAnsi="Cambria"/>
          <w:i/>
          <w:color w:val="231F20"/>
          <w:spacing w:val="-3"/>
        </w:rPr>
        <w:t>Rabbi Akiva </w:t>
      </w:r>
      <w:r>
        <w:rPr>
          <w:color w:val="231F20"/>
        </w:rPr>
        <w:t>was despondent during the funeral. </w:t>
      </w:r>
      <w:r>
        <w:rPr>
          <w:color w:val="231F20"/>
          <w:spacing w:val="-3"/>
        </w:rPr>
        <w:t>He </w:t>
      </w:r>
      <w:r>
        <w:rPr>
          <w:color w:val="231F20"/>
        </w:rPr>
        <w:t>hit himself in frustration and sadness until his blood flowed to the ground. </w:t>
      </w:r>
      <w:r>
        <w:rPr>
          <w:color w:val="231F20"/>
          <w:spacing w:val="-3"/>
        </w:rPr>
        <w:t>He </w:t>
      </w:r>
      <w:r>
        <w:rPr>
          <w:color w:val="231F20"/>
        </w:rPr>
        <w:t>called out in pain, “I have a lot of coins to change and there is no moneychanger </w:t>
      </w:r>
      <w:r>
        <w:rPr>
          <w:color w:val="231F20"/>
          <w:spacing w:val="-6"/>
        </w:rPr>
        <w:t>anymore.” </w:t>
      </w:r>
      <w:r>
        <w:rPr>
          <w:color w:val="231F20"/>
          <w:spacing w:val="-3"/>
        </w:rPr>
        <w:t>He </w:t>
      </w:r>
      <w:r>
        <w:rPr>
          <w:color w:val="231F20"/>
        </w:rPr>
        <w:t>meant that he had </w:t>
      </w:r>
      <w:r>
        <w:rPr>
          <w:color w:val="231F20"/>
          <w:spacing w:val="-3"/>
        </w:rPr>
        <w:t>many </w:t>
      </w:r>
      <w:r>
        <w:rPr>
          <w:rFonts w:ascii="Cambria" w:hAnsi="Cambria"/>
          <w:i/>
          <w:color w:val="231F20"/>
        </w:rPr>
        <w:t>halachic </w:t>
      </w:r>
      <w:r>
        <w:rPr>
          <w:color w:val="231F20"/>
        </w:rPr>
        <w:t>questions and doubts, but now he did not have  a </w:t>
      </w:r>
      <w:r>
        <w:rPr>
          <w:color w:val="231F20"/>
          <w:spacing w:val="-5"/>
        </w:rPr>
        <w:t>Torah </w:t>
      </w:r>
      <w:r>
        <w:rPr>
          <w:color w:val="231F20"/>
        </w:rPr>
        <w:t>master available to resolve them. </w:t>
      </w:r>
      <w:r>
        <w:rPr>
          <w:rFonts w:ascii="Cambria" w:hAnsi="Cambria"/>
          <w:i/>
          <w:color w:val="231F20"/>
          <w:spacing w:val="-6"/>
        </w:rPr>
        <w:t>Tosfos </w:t>
      </w:r>
      <w:r>
        <w:rPr>
          <w:color w:val="231F20"/>
          <w:spacing w:val="-4"/>
        </w:rPr>
        <w:t>(s.v. </w:t>
      </w:r>
      <w:r>
        <w:rPr>
          <w:rFonts w:ascii="Cambria" w:hAnsi="Cambria"/>
          <w:i/>
          <w:color w:val="231F20"/>
          <w:spacing w:val="-3"/>
        </w:rPr>
        <w:t>hayah makeh </w:t>
      </w:r>
      <w:r>
        <w:rPr>
          <w:rFonts w:ascii="Cambria" w:hAnsi="Cambria"/>
          <w:i/>
          <w:color w:val="231F20"/>
          <w:spacing w:val="-3"/>
        </w:rPr>
        <w:t>bivsaro</w:t>
      </w:r>
      <w:r>
        <w:rPr>
          <w:color w:val="231F20"/>
          <w:spacing w:val="-3"/>
        </w:rPr>
        <w:t>) </w:t>
      </w:r>
      <w:r>
        <w:rPr>
          <w:color w:val="231F20"/>
        </w:rPr>
        <w:t>finds this story problematic. There is a </w:t>
      </w:r>
      <w:r>
        <w:rPr>
          <w:color w:val="231F20"/>
          <w:spacing w:val="-5"/>
        </w:rPr>
        <w:t>Torah </w:t>
      </w:r>
      <w:r>
        <w:rPr>
          <w:color w:val="231F20"/>
        </w:rPr>
        <w:t>prohibition against excessive mourning. </w:t>
      </w:r>
      <w:r>
        <w:rPr>
          <w:rFonts w:ascii="Cambria" w:hAnsi="Cambria"/>
          <w:i/>
          <w:color w:val="231F20"/>
          <w:spacing w:val="-3"/>
        </w:rPr>
        <w:t>Hashem </w:t>
      </w:r>
      <w:r>
        <w:rPr>
          <w:color w:val="231F20"/>
        </w:rPr>
        <w:t>commanded us not to scratch our flesh and cause ourselves to bleed in mourning for the loss of a soul. </w:t>
      </w:r>
      <w:r>
        <w:rPr>
          <w:color w:val="231F20"/>
          <w:spacing w:val="-4"/>
        </w:rPr>
        <w:t>How </w:t>
      </w:r>
      <w:r>
        <w:rPr>
          <w:color w:val="231F20"/>
        </w:rPr>
        <w:t>then did </w:t>
      </w:r>
      <w:r>
        <w:rPr>
          <w:rFonts w:ascii="Cambria" w:hAnsi="Cambria"/>
          <w:i/>
          <w:color w:val="231F20"/>
          <w:spacing w:val="-3"/>
        </w:rPr>
        <w:t>Rabbi Akiva </w:t>
      </w:r>
      <w:r>
        <w:rPr>
          <w:color w:val="231F20"/>
        </w:rPr>
        <w:t>hit himself and make himself bleed </w:t>
      </w:r>
      <w:r>
        <w:rPr>
          <w:color w:val="231F20"/>
          <w:spacing w:val="-3"/>
        </w:rPr>
        <w:t>at </w:t>
      </w:r>
      <w:r>
        <w:rPr>
          <w:color w:val="231F20"/>
        </w:rPr>
        <w:t>the funeral of </w:t>
      </w:r>
      <w:r>
        <w:rPr>
          <w:rFonts w:ascii="Cambria" w:hAnsi="Cambria"/>
          <w:i/>
          <w:color w:val="231F20"/>
          <w:spacing w:val="-3"/>
        </w:rPr>
        <w:t>Rabbi</w:t>
      </w:r>
      <w:r>
        <w:rPr>
          <w:rFonts w:ascii="Cambria" w:hAnsi="Cambria"/>
          <w:i/>
          <w:color w:val="231F20"/>
          <w:spacing w:val="8"/>
        </w:rPr>
        <w:t> </w:t>
      </w:r>
      <w:r>
        <w:rPr>
          <w:rFonts w:ascii="Cambria" w:hAnsi="Cambria"/>
          <w:i/>
          <w:color w:val="231F20"/>
        </w:rPr>
        <w:t>Eliezer</w:t>
      </w:r>
      <w:r>
        <w:rPr>
          <w:color w:val="231F20"/>
        </w:rPr>
        <w:t>?</w:t>
      </w:r>
    </w:p>
    <w:p>
      <w:pPr>
        <w:pStyle w:val="BodyText"/>
        <w:spacing w:line="312" w:lineRule="auto" w:before="31"/>
        <w:ind w:left="180" w:right="117" w:firstLine="360"/>
        <w:jc w:val="both"/>
      </w:pPr>
      <w:r>
        <w:rPr>
          <w:rFonts w:ascii="Cambria"/>
          <w:i/>
          <w:color w:val="231F20"/>
        </w:rPr>
        <w:t>Tosfos </w:t>
      </w:r>
      <w:r>
        <w:rPr>
          <w:color w:val="231F20"/>
        </w:rPr>
        <w:t>answer that the Torah prohibits scratching oneself in mourning for the loss of a person. </w:t>
      </w:r>
      <w:r>
        <w:rPr>
          <w:rFonts w:ascii="Cambria"/>
          <w:i/>
          <w:color w:val="231F20"/>
        </w:rPr>
        <w:t>Rabbi Akiva </w:t>
      </w:r>
      <w:r>
        <w:rPr>
          <w:color w:val="231F20"/>
        </w:rPr>
        <w:t>was not hitting</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8"/>
        <w:jc w:val="both"/>
      </w:pPr>
      <w:r>
        <w:rPr>
          <w:color w:val="231F20"/>
        </w:rPr>
        <w:t>himself because of the loss of a person, rather he was upset about loss</w:t>
      </w:r>
      <w:r>
        <w:rPr>
          <w:color w:val="231F20"/>
          <w:spacing w:val="-20"/>
        </w:rPr>
        <w:t> </w:t>
      </w:r>
      <w:r>
        <w:rPr>
          <w:color w:val="231F20"/>
        </w:rPr>
        <w:t>of</w:t>
      </w:r>
      <w:r>
        <w:rPr>
          <w:color w:val="231F20"/>
          <w:spacing w:val="-19"/>
        </w:rPr>
        <w:t> </w:t>
      </w:r>
      <w:r>
        <w:rPr>
          <w:color w:val="231F20"/>
        </w:rPr>
        <w:t>knowledge.</w:t>
      </w:r>
      <w:r>
        <w:rPr>
          <w:color w:val="231F20"/>
          <w:spacing w:val="-19"/>
        </w:rPr>
        <w:t> </w:t>
      </w:r>
      <w:r>
        <w:rPr>
          <w:color w:val="231F20"/>
          <w:spacing w:val="-3"/>
        </w:rPr>
        <w:t>Without</w:t>
      </w:r>
      <w:r>
        <w:rPr>
          <w:color w:val="231F20"/>
          <w:spacing w:val="-19"/>
        </w:rPr>
        <w:t> </w:t>
      </w:r>
      <w:r>
        <w:rPr>
          <w:rFonts w:ascii="Cambria"/>
          <w:i/>
          <w:color w:val="231F20"/>
          <w:spacing w:val="-3"/>
        </w:rPr>
        <w:t>Rabbi</w:t>
      </w:r>
      <w:r>
        <w:rPr>
          <w:rFonts w:ascii="Cambria"/>
          <w:i/>
          <w:color w:val="231F20"/>
          <w:spacing w:val="-12"/>
        </w:rPr>
        <w:t> </w:t>
      </w:r>
      <w:r>
        <w:rPr>
          <w:rFonts w:ascii="Cambria"/>
          <w:i/>
          <w:color w:val="231F20"/>
        </w:rPr>
        <w:t>Eliezer</w:t>
      </w:r>
      <w:r>
        <w:rPr>
          <w:rFonts w:ascii="Cambria"/>
          <w:i/>
          <w:color w:val="231F20"/>
          <w:spacing w:val="-12"/>
        </w:rPr>
        <w:t> </w:t>
      </w:r>
      <w:r>
        <w:rPr>
          <w:color w:val="231F20"/>
        </w:rPr>
        <w:t>he</w:t>
      </w:r>
      <w:r>
        <w:rPr>
          <w:color w:val="231F20"/>
          <w:spacing w:val="-20"/>
        </w:rPr>
        <w:t> </w:t>
      </w:r>
      <w:r>
        <w:rPr>
          <w:color w:val="231F20"/>
        </w:rPr>
        <w:t>would</w:t>
      </w:r>
      <w:r>
        <w:rPr>
          <w:color w:val="231F20"/>
          <w:spacing w:val="-19"/>
        </w:rPr>
        <w:t> </w:t>
      </w:r>
      <w:r>
        <w:rPr>
          <w:color w:val="231F20"/>
        </w:rPr>
        <w:t>not</w:t>
      </w:r>
      <w:r>
        <w:rPr>
          <w:color w:val="231F20"/>
          <w:spacing w:val="-19"/>
        </w:rPr>
        <w:t> </w:t>
      </w:r>
      <w:r>
        <w:rPr>
          <w:color w:val="231F20"/>
        </w:rPr>
        <w:t>learn</w:t>
      </w:r>
      <w:r>
        <w:rPr>
          <w:color w:val="231F20"/>
          <w:spacing w:val="-19"/>
        </w:rPr>
        <w:t> </w:t>
      </w:r>
      <w:r>
        <w:rPr>
          <w:color w:val="231F20"/>
        </w:rPr>
        <w:t>as</w:t>
      </w:r>
      <w:r>
        <w:rPr>
          <w:color w:val="231F20"/>
          <w:spacing w:val="-19"/>
        </w:rPr>
        <w:t> </w:t>
      </w:r>
      <w:r>
        <w:rPr>
          <w:color w:val="231F20"/>
        </w:rPr>
        <w:t>much </w:t>
      </w:r>
      <w:r>
        <w:rPr>
          <w:color w:val="231F20"/>
          <w:spacing w:val="-5"/>
        </w:rPr>
        <w:t>Torah. </w:t>
      </w:r>
      <w:r>
        <w:rPr>
          <w:color w:val="231F20"/>
          <w:spacing w:val="-3"/>
        </w:rPr>
        <w:t>He </w:t>
      </w:r>
      <w:r>
        <w:rPr>
          <w:color w:val="231F20"/>
        </w:rPr>
        <w:t>was bemoaning the tragedy of not having as much </w:t>
      </w:r>
      <w:r>
        <w:rPr>
          <w:color w:val="231F20"/>
          <w:spacing w:val="-5"/>
        </w:rPr>
        <w:t>Torah </w:t>
      </w:r>
      <w:r>
        <w:rPr>
          <w:color w:val="231F20"/>
        </w:rPr>
        <w:t>available. A student may hurt himself to express his pain in being denied </w:t>
      </w:r>
      <w:r>
        <w:rPr>
          <w:color w:val="231F20"/>
          <w:spacing w:val="-5"/>
        </w:rPr>
        <w:t>Torah</w:t>
      </w:r>
      <w:r>
        <w:rPr>
          <w:color w:val="231F20"/>
          <w:spacing w:val="1"/>
        </w:rPr>
        <w:t> </w:t>
      </w:r>
      <w:r>
        <w:rPr>
          <w:color w:val="231F20"/>
        </w:rPr>
        <w:t>knowledge.</w:t>
      </w:r>
    </w:p>
    <w:p>
      <w:pPr>
        <w:pStyle w:val="BodyText"/>
        <w:spacing w:line="316" w:lineRule="auto" w:before="29"/>
        <w:ind w:left="180" w:right="117" w:firstLine="360"/>
        <w:jc w:val="both"/>
      </w:pPr>
      <w:r>
        <w:rPr>
          <w:rFonts w:ascii="Cambria"/>
          <w:i/>
          <w:color w:val="231F20"/>
          <w:spacing w:val="-3"/>
        </w:rPr>
        <w:t>Rav Moshe </w:t>
      </w:r>
      <w:r>
        <w:rPr>
          <w:color w:val="231F20"/>
        </w:rPr>
        <w:t>Feinstein </w:t>
      </w:r>
      <w:r>
        <w:rPr>
          <w:color w:val="231F20"/>
          <w:spacing w:val="-3"/>
        </w:rPr>
        <w:t>(</w:t>
      </w:r>
      <w:r>
        <w:rPr>
          <w:rFonts w:ascii="Cambria"/>
          <w:i/>
          <w:color w:val="231F20"/>
          <w:spacing w:val="-3"/>
        </w:rPr>
        <w:t>Igros Moshe </w:t>
      </w:r>
      <w:r>
        <w:rPr>
          <w:rFonts w:ascii="Cambria"/>
          <w:i/>
          <w:color w:val="231F20"/>
        </w:rPr>
        <w:t>Choshen </w:t>
      </w:r>
      <w:r>
        <w:rPr>
          <w:rFonts w:ascii="Cambria"/>
          <w:i/>
          <w:color w:val="231F20"/>
          <w:spacing w:val="-3"/>
        </w:rPr>
        <w:t>Mishpat </w:t>
      </w:r>
      <w:r>
        <w:rPr>
          <w:rFonts w:ascii="Cambria"/>
          <w:i/>
          <w:color w:val="231F20"/>
        </w:rPr>
        <w:t>cheilek </w:t>
      </w:r>
      <w:r>
        <w:rPr>
          <w:color w:val="231F20"/>
        </w:rPr>
        <w:t>2 </w:t>
      </w:r>
      <w:r>
        <w:rPr>
          <w:rFonts w:ascii="Cambria"/>
          <w:i/>
          <w:color w:val="231F20"/>
          <w:spacing w:val="-3"/>
        </w:rPr>
        <w:t>siman </w:t>
      </w:r>
      <w:r>
        <w:rPr>
          <w:color w:val="231F20"/>
        </w:rPr>
        <w:t>66) deals with the question of cosmetic </w:t>
      </w:r>
      <w:r>
        <w:rPr>
          <w:color w:val="231F20"/>
          <w:spacing w:val="-3"/>
        </w:rPr>
        <w:t>surgery. </w:t>
      </w:r>
      <w:r>
        <w:rPr>
          <w:color w:val="231F20"/>
        </w:rPr>
        <w:t>A Jew may not</w:t>
      </w:r>
      <w:r>
        <w:rPr>
          <w:color w:val="231F20"/>
          <w:spacing w:val="-6"/>
        </w:rPr>
        <w:t> </w:t>
      </w:r>
      <w:r>
        <w:rPr>
          <w:color w:val="231F20"/>
        </w:rPr>
        <w:t>wound</w:t>
      </w:r>
      <w:r>
        <w:rPr>
          <w:color w:val="231F20"/>
          <w:spacing w:val="-6"/>
        </w:rPr>
        <w:t> </w:t>
      </w:r>
      <w:r>
        <w:rPr>
          <w:color w:val="231F20"/>
        </w:rPr>
        <w:t>another</w:t>
      </w:r>
      <w:r>
        <w:rPr>
          <w:color w:val="231F20"/>
          <w:spacing w:val="-6"/>
        </w:rPr>
        <w:t> </w:t>
      </w:r>
      <w:r>
        <w:rPr>
          <w:color w:val="231F20"/>
        </w:rPr>
        <w:t>person</w:t>
      </w:r>
      <w:r>
        <w:rPr>
          <w:color w:val="231F20"/>
          <w:spacing w:val="-6"/>
        </w:rPr>
        <w:t> </w:t>
      </w:r>
      <w:r>
        <w:rPr>
          <w:color w:val="231F20"/>
        </w:rPr>
        <w:t>nor</w:t>
      </w:r>
      <w:r>
        <w:rPr>
          <w:color w:val="231F20"/>
          <w:spacing w:val="-6"/>
        </w:rPr>
        <w:t> </w:t>
      </w:r>
      <w:r>
        <w:rPr>
          <w:color w:val="231F20"/>
        </w:rPr>
        <w:t>may</w:t>
      </w:r>
      <w:r>
        <w:rPr>
          <w:color w:val="231F20"/>
          <w:spacing w:val="-6"/>
        </w:rPr>
        <w:t> </w:t>
      </w:r>
      <w:r>
        <w:rPr>
          <w:color w:val="231F20"/>
        </w:rPr>
        <w:t>one</w:t>
      </w:r>
      <w:r>
        <w:rPr>
          <w:color w:val="231F20"/>
          <w:spacing w:val="-6"/>
        </w:rPr>
        <w:t> </w:t>
      </w:r>
      <w:r>
        <w:rPr>
          <w:color w:val="231F20"/>
        </w:rPr>
        <w:t>inflict</w:t>
      </w:r>
      <w:r>
        <w:rPr>
          <w:color w:val="231F20"/>
          <w:spacing w:val="-6"/>
        </w:rPr>
        <w:t> </w:t>
      </w:r>
      <w:r>
        <w:rPr>
          <w:color w:val="231F20"/>
        </w:rPr>
        <w:t>a</w:t>
      </w:r>
      <w:r>
        <w:rPr>
          <w:color w:val="231F20"/>
          <w:spacing w:val="-5"/>
        </w:rPr>
        <w:t> </w:t>
      </w:r>
      <w:r>
        <w:rPr>
          <w:color w:val="231F20"/>
        </w:rPr>
        <w:t>wound</w:t>
      </w:r>
      <w:r>
        <w:rPr>
          <w:color w:val="231F20"/>
          <w:spacing w:val="-6"/>
        </w:rPr>
        <w:t> </w:t>
      </w:r>
      <w:r>
        <w:rPr>
          <w:color w:val="231F20"/>
          <w:spacing w:val="-3"/>
        </w:rPr>
        <w:t>onto</w:t>
      </w:r>
      <w:r>
        <w:rPr>
          <w:color w:val="231F20"/>
          <w:spacing w:val="-6"/>
        </w:rPr>
        <w:t> </w:t>
      </w:r>
      <w:r>
        <w:rPr>
          <w:color w:val="231F20"/>
        </w:rPr>
        <w:t>oneself. </w:t>
      </w:r>
      <w:r>
        <w:rPr>
          <w:color w:val="231F20"/>
          <w:spacing w:val="-3"/>
        </w:rPr>
        <w:t>Is</w:t>
      </w:r>
      <w:r>
        <w:rPr>
          <w:color w:val="231F20"/>
          <w:spacing w:val="-9"/>
        </w:rPr>
        <w:t> </w:t>
      </w:r>
      <w:r>
        <w:rPr>
          <w:color w:val="231F20"/>
        </w:rPr>
        <w:t>a</w:t>
      </w:r>
      <w:r>
        <w:rPr>
          <w:color w:val="231F20"/>
          <w:spacing w:val="-9"/>
        </w:rPr>
        <w:t> </w:t>
      </w:r>
      <w:r>
        <w:rPr>
          <w:color w:val="231F20"/>
        </w:rPr>
        <w:t>Jew</w:t>
      </w:r>
      <w:r>
        <w:rPr>
          <w:color w:val="231F20"/>
          <w:spacing w:val="-9"/>
        </w:rPr>
        <w:t> </w:t>
      </w:r>
      <w:r>
        <w:rPr>
          <w:color w:val="231F20"/>
        </w:rPr>
        <w:t>allowed</w:t>
      </w:r>
      <w:r>
        <w:rPr>
          <w:color w:val="231F20"/>
          <w:spacing w:val="-8"/>
        </w:rPr>
        <w:t> </w:t>
      </w:r>
      <w:r>
        <w:rPr>
          <w:color w:val="231F20"/>
        </w:rPr>
        <w:t>to</w:t>
      </w:r>
      <w:r>
        <w:rPr>
          <w:color w:val="231F20"/>
          <w:spacing w:val="-9"/>
        </w:rPr>
        <w:t> </w:t>
      </w:r>
      <w:r>
        <w:rPr>
          <w:color w:val="231F20"/>
        </w:rPr>
        <w:t>hire</w:t>
      </w:r>
      <w:r>
        <w:rPr>
          <w:color w:val="231F20"/>
          <w:spacing w:val="-9"/>
        </w:rPr>
        <w:t> </w:t>
      </w:r>
      <w:r>
        <w:rPr>
          <w:color w:val="231F20"/>
        </w:rPr>
        <w:t>a</w:t>
      </w:r>
      <w:r>
        <w:rPr>
          <w:color w:val="231F20"/>
          <w:spacing w:val="-9"/>
        </w:rPr>
        <w:t> </w:t>
      </w:r>
      <w:r>
        <w:rPr>
          <w:color w:val="231F20"/>
        </w:rPr>
        <w:t>doctor</w:t>
      </w:r>
      <w:r>
        <w:rPr>
          <w:color w:val="231F20"/>
          <w:spacing w:val="-8"/>
        </w:rPr>
        <w:t> </w:t>
      </w:r>
      <w:r>
        <w:rPr>
          <w:color w:val="231F20"/>
        </w:rPr>
        <w:t>which</w:t>
      </w:r>
      <w:r>
        <w:rPr>
          <w:color w:val="231F20"/>
          <w:spacing w:val="-9"/>
        </w:rPr>
        <w:t> </w:t>
      </w:r>
      <w:r>
        <w:rPr>
          <w:color w:val="231F20"/>
        </w:rPr>
        <w:t>will</w:t>
      </w:r>
      <w:r>
        <w:rPr>
          <w:color w:val="231F20"/>
          <w:spacing w:val="-9"/>
        </w:rPr>
        <w:t> </w:t>
      </w:r>
      <w:r>
        <w:rPr>
          <w:color w:val="231F20"/>
        </w:rPr>
        <w:t>cause</w:t>
      </w:r>
      <w:r>
        <w:rPr>
          <w:color w:val="231F20"/>
          <w:spacing w:val="-9"/>
        </w:rPr>
        <w:t> </w:t>
      </w:r>
      <w:r>
        <w:rPr>
          <w:color w:val="231F20"/>
        </w:rPr>
        <w:t>wounding</w:t>
      </w:r>
      <w:r>
        <w:rPr>
          <w:color w:val="231F20"/>
          <w:spacing w:val="-8"/>
        </w:rPr>
        <w:t> </w:t>
      </w:r>
      <w:r>
        <w:rPr>
          <w:color w:val="231F20"/>
        </w:rPr>
        <w:t>in</w:t>
      </w:r>
      <w:r>
        <w:rPr>
          <w:color w:val="231F20"/>
          <w:spacing w:val="-9"/>
        </w:rPr>
        <w:t> </w:t>
      </w:r>
      <w:r>
        <w:rPr>
          <w:color w:val="231F20"/>
        </w:rPr>
        <w:t>order to merely look better? </w:t>
      </w:r>
      <w:r>
        <w:rPr>
          <w:color w:val="231F20"/>
          <w:spacing w:val="-3"/>
        </w:rPr>
        <w:t>Is </w:t>
      </w:r>
      <w:r>
        <w:rPr>
          <w:color w:val="231F20"/>
        </w:rPr>
        <w:t>cosmetic surgery allowed? </w:t>
      </w:r>
      <w:r>
        <w:rPr>
          <w:color w:val="231F20"/>
          <w:spacing w:val="-3"/>
        </w:rPr>
        <w:t>Perhaps </w:t>
      </w:r>
      <w:r>
        <w:rPr>
          <w:color w:val="231F20"/>
        </w:rPr>
        <w:t>only surgery for a medical necessity should be</w:t>
      </w:r>
      <w:r>
        <w:rPr>
          <w:color w:val="231F20"/>
          <w:spacing w:val="-13"/>
        </w:rPr>
        <w:t> </w:t>
      </w:r>
      <w:r>
        <w:rPr>
          <w:color w:val="231F20"/>
        </w:rPr>
        <w:t>permissible.</w:t>
      </w:r>
    </w:p>
    <w:p>
      <w:pPr>
        <w:pStyle w:val="BodyText"/>
        <w:spacing w:line="314" w:lineRule="auto" w:before="28"/>
        <w:ind w:left="180" w:right="117" w:firstLine="360"/>
        <w:jc w:val="both"/>
      </w:pPr>
      <w:r>
        <w:rPr>
          <w:rFonts w:ascii="Cambria"/>
          <w:i/>
          <w:color w:val="231F20"/>
        </w:rPr>
        <w:t>Aruch Laneir </w:t>
      </w:r>
      <w:r>
        <w:rPr>
          <w:color w:val="231F20"/>
          <w:spacing w:val="-5"/>
        </w:rPr>
        <w:t>(</w:t>
      </w:r>
      <w:r>
        <w:rPr>
          <w:rFonts w:ascii="Cambria"/>
          <w:i/>
          <w:color w:val="231F20"/>
          <w:spacing w:val="-5"/>
        </w:rPr>
        <w:t>Yevamos </w:t>
      </w:r>
      <w:r>
        <w:rPr>
          <w:color w:val="231F20"/>
        </w:rPr>
        <w:t>13b) asks on our </w:t>
      </w:r>
      <w:r>
        <w:rPr>
          <w:rFonts w:ascii="Cambria"/>
          <w:i/>
          <w:color w:val="231F20"/>
        </w:rPr>
        <w:t>Gemara</w:t>
      </w:r>
      <w:r>
        <w:rPr>
          <w:color w:val="231F20"/>
        </w:rPr>
        <w:t>, how could </w:t>
      </w:r>
      <w:r>
        <w:rPr>
          <w:rFonts w:ascii="Cambria"/>
          <w:i/>
          <w:color w:val="231F20"/>
          <w:spacing w:val="-3"/>
        </w:rPr>
        <w:t>Rabbi Akiva </w:t>
      </w:r>
      <w:r>
        <w:rPr>
          <w:color w:val="231F20"/>
        </w:rPr>
        <w:t>wound himself? </w:t>
      </w:r>
      <w:r>
        <w:rPr>
          <w:rFonts w:ascii="Cambria"/>
          <w:i/>
          <w:color w:val="231F20"/>
          <w:spacing w:val="-3"/>
        </w:rPr>
        <w:t>Rabbi Akiva </w:t>
      </w:r>
      <w:r>
        <w:rPr>
          <w:color w:val="231F20"/>
        </w:rPr>
        <w:t>is of the opinion that a person is not allowed to injure himself. </w:t>
      </w:r>
      <w:r>
        <w:rPr>
          <w:rFonts w:ascii="Cambria"/>
          <w:i/>
          <w:color w:val="231F20"/>
          <w:spacing w:val="-3"/>
        </w:rPr>
        <w:t>Rav Moshe </w:t>
      </w:r>
      <w:r>
        <w:rPr>
          <w:color w:val="231F20"/>
        </w:rPr>
        <w:t>answers that  our </w:t>
      </w:r>
      <w:r>
        <w:rPr>
          <w:rFonts w:ascii="Cambria"/>
          <w:i/>
          <w:color w:val="231F20"/>
          <w:spacing w:val="-6"/>
        </w:rPr>
        <w:t>Tosfos </w:t>
      </w:r>
      <w:r>
        <w:rPr>
          <w:color w:val="231F20"/>
        </w:rPr>
        <w:t>are teaching that the prohibition of wounding is limited. </w:t>
      </w:r>
      <w:r>
        <w:rPr>
          <w:rFonts w:ascii="Cambria"/>
          <w:i/>
          <w:color w:val="231F20"/>
        </w:rPr>
        <w:t>Chavalah </w:t>
      </w:r>
      <w:r>
        <w:rPr>
          <w:color w:val="231F20"/>
        </w:rPr>
        <w:t>prohibits wounding in a fight. I may not fight with someone else and cause him to bleed. I may not fight with myself and make myself bleed but I am allowed to make myself bleed for a constructive purpose. </w:t>
      </w:r>
      <w:r>
        <w:rPr>
          <w:rFonts w:ascii="Cambria"/>
          <w:i/>
          <w:color w:val="231F20"/>
          <w:spacing w:val="-3"/>
        </w:rPr>
        <w:t>Rabbi Akiva </w:t>
      </w:r>
      <w:r>
        <w:rPr>
          <w:color w:val="231F20"/>
        </w:rPr>
        <w:t>was allowed to make himself bleed to feel better about the loss of </w:t>
      </w:r>
      <w:r>
        <w:rPr>
          <w:color w:val="231F20"/>
          <w:spacing w:val="-5"/>
        </w:rPr>
        <w:t>Torah </w:t>
      </w:r>
      <w:r>
        <w:rPr>
          <w:color w:val="231F20"/>
        </w:rPr>
        <w:t>learning opportunities. So</w:t>
      </w:r>
      <w:r>
        <w:rPr>
          <w:color w:val="231F20"/>
          <w:spacing w:val="-9"/>
        </w:rPr>
        <w:t> </w:t>
      </w:r>
      <w:r>
        <w:rPr>
          <w:color w:val="231F20"/>
        </w:rPr>
        <w:t>too,</w:t>
      </w:r>
      <w:r>
        <w:rPr>
          <w:color w:val="231F20"/>
          <w:spacing w:val="-9"/>
        </w:rPr>
        <w:t> </w:t>
      </w:r>
      <w:r>
        <w:rPr>
          <w:rFonts w:ascii="Cambria"/>
          <w:i/>
          <w:color w:val="231F20"/>
          <w:spacing w:val="-3"/>
        </w:rPr>
        <w:t>Rav</w:t>
      </w:r>
      <w:r>
        <w:rPr>
          <w:rFonts w:ascii="Cambria"/>
          <w:i/>
          <w:color w:val="231F20"/>
          <w:spacing w:val="-2"/>
        </w:rPr>
        <w:t> </w:t>
      </w:r>
      <w:r>
        <w:rPr>
          <w:rFonts w:ascii="Cambria"/>
          <w:i/>
          <w:color w:val="231F20"/>
          <w:spacing w:val="-3"/>
        </w:rPr>
        <w:t>Moshe</w:t>
      </w:r>
      <w:r>
        <w:rPr>
          <w:rFonts w:ascii="Cambria"/>
          <w:i/>
          <w:color w:val="231F20"/>
          <w:spacing w:val="-1"/>
        </w:rPr>
        <w:t> </w:t>
      </w:r>
      <w:r>
        <w:rPr>
          <w:color w:val="231F20"/>
        </w:rPr>
        <w:t>allows</w:t>
      </w:r>
      <w:r>
        <w:rPr>
          <w:color w:val="231F20"/>
          <w:spacing w:val="-9"/>
        </w:rPr>
        <w:t> </w:t>
      </w:r>
      <w:r>
        <w:rPr>
          <w:color w:val="231F20"/>
        </w:rPr>
        <w:t>a</w:t>
      </w:r>
      <w:r>
        <w:rPr>
          <w:color w:val="231F20"/>
          <w:spacing w:val="-9"/>
        </w:rPr>
        <w:t> </w:t>
      </w:r>
      <w:r>
        <w:rPr>
          <w:color w:val="231F20"/>
        </w:rPr>
        <w:t>person</w:t>
      </w:r>
      <w:r>
        <w:rPr>
          <w:color w:val="231F20"/>
          <w:spacing w:val="-9"/>
        </w:rPr>
        <w:t> </w:t>
      </w:r>
      <w:r>
        <w:rPr>
          <w:color w:val="231F20"/>
        </w:rPr>
        <w:t>to</w:t>
      </w:r>
      <w:r>
        <w:rPr>
          <w:color w:val="231F20"/>
          <w:spacing w:val="-8"/>
        </w:rPr>
        <w:t> </w:t>
      </w:r>
      <w:r>
        <w:rPr>
          <w:color w:val="231F20"/>
        </w:rPr>
        <w:t>undergo</w:t>
      </w:r>
      <w:r>
        <w:rPr>
          <w:color w:val="231F20"/>
          <w:spacing w:val="-9"/>
        </w:rPr>
        <w:t> </w:t>
      </w:r>
      <w:r>
        <w:rPr>
          <w:color w:val="231F20"/>
        </w:rPr>
        <w:t>cosmetic</w:t>
      </w:r>
      <w:r>
        <w:rPr>
          <w:color w:val="231F20"/>
          <w:spacing w:val="-9"/>
        </w:rPr>
        <w:t> </w:t>
      </w:r>
      <w:r>
        <w:rPr>
          <w:color w:val="231F20"/>
          <w:spacing w:val="-3"/>
        </w:rPr>
        <w:t>surgery.</w:t>
      </w:r>
      <w:r>
        <w:rPr>
          <w:color w:val="231F20"/>
          <w:spacing w:val="-8"/>
        </w:rPr>
        <w:t> </w:t>
      </w:r>
      <w:r>
        <w:rPr>
          <w:color w:val="231F20"/>
        </w:rPr>
        <w:t>The surgery fills a need that is important to the individual. </w:t>
      </w:r>
      <w:r>
        <w:rPr>
          <w:color w:val="231F20"/>
          <w:spacing w:val="-3"/>
        </w:rPr>
        <w:t>He </w:t>
      </w:r>
      <w:r>
        <w:rPr>
          <w:color w:val="231F20"/>
        </w:rPr>
        <w:t>wants to look </w:t>
      </w:r>
      <w:r>
        <w:rPr>
          <w:color w:val="231F20"/>
          <w:spacing w:val="-3"/>
        </w:rPr>
        <w:t>better. From </w:t>
      </w:r>
      <w:r>
        <w:rPr>
          <w:color w:val="231F20"/>
        </w:rPr>
        <w:t>our </w:t>
      </w:r>
      <w:r>
        <w:rPr>
          <w:rFonts w:ascii="Cambria"/>
          <w:i/>
          <w:color w:val="231F20"/>
        </w:rPr>
        <w:t>Gemara </w:t>
      </w:r>
      <w:r>
        <w:rPr>
          <w:color w:val="231F20"/>
        </w:rPr>
        <w:t>and </w:t>
      </w:r>
      <w:r>
        <w:rPr>
          <w:rFonts w:ascii="Cambria"/>
          <w:i/>
          <w:color w:val="231F20"/>
          <w:spacing w:val="-6"/>
        </w:rPr>
        <w:t>Tosfos </w:t>
      </w:r>
      <w:r>
        <w:rPr>
          <w:color w:val="231F20"/>
        </w:rPr>
        <w:t>we learn that there is no prohibition when someone makes himself bleed for a constructive purpose (</w:t>
      </w:r>
      <w:r>
        <w:rPr>
          <w:rFonts w:ascii="Cambria"/>
          <w:i/>
          <w:color w:val="231F20"/>
        </w:rPr>
        <w:t>Daf al</w:t>
      </w:r>
      <w:r>
        <w:rPr>
          <w:rFonts w:ascii="Cambria"/>
          <w:i/>
          <w:color w:val="231F20"/>
          <w:spacing w:val="17"/>
        </w:rPr>
        <w:t> </w:t>
      </w:r>
      <w:r>
        <w:rPr>
          <w:rFonts w:ascii="Cambria"/>
          <w:i/>
          <w:color w:val="231F20"/>
        </w:rPr>
        <w:t>Hadaf</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6"/>
        <w:rPr>
          <w:rFonts w:ascii="Palatino Linotype"/>
          <w:sz w:val="25"/>
        </w:rPr>
      </w:pPr>
    </w:p>
    <w:p>
      <w:pPr>
        <w:pStyle w:val="Heading1"/>
        <w:spacing w:line="268" w:lineRule="auto"/>
        <w:ind w:left="59" w:right="0"/>
      </w:pPr>
      <w:r>
        <w:rPr>
          <w:color w:val="231F20"/>
          <w:spacing w:val="-4"/>
          <w:w w:val="95"/>
        </w:rPr>
        <w:t>If</w:t>
      </w:r>
      <w:r>
        <w:rPr>
          <w:color w:val="231F20"/>
          <w:spacing w:val="-35"/>
          <w:w w:val="95"/>
        </w:rPr>
        <w:t> </w:t>
      </w:r>
      <w:r>
        <w:rPr>
          <w:color w:val="231F20"/>
          <w:spacing w:val="-5"/>
          <w:w w:val="95"/>
        </w:rPr>
        <w:t>His</w:t>
      </w:r>
      <w:r>
        <w:rPr>
          <w:color w:val="231F20"/>
          <w:spacing w:val="-35"/>
          <w:w w:val="95"/>
        </w:rPr>
        <w:t> </w:t>
      </w:r>
      <w:r>
        <w:rPr>
          <w:color w:val="231F20"/>
          <w:spacing w:val="-4"/>
          <w:w w:val="95"/>
        </w:rPr>
        <w:t>Birthday</w:t>
      </w:r>
      <w:r>
        <w:rPr>
          <w:color w:val="231F20"/>
          <w:spacing w:val="-35"/>
          <w:w w:val="95"/>
        </w:rPr>
        <w:t> </w:t>
      </w:r>
      <w:r>
        <w:rPr>
          <w:color w:val="231F20"/>
          <w:spacing w:val="-6"/>
          <w:w w:val="95"/>
        </w:rPr>
        <w:t>Is</w:t>
      </w:r>
      <w:r>
        <w:rPr>
          <w:color w:val="231F20"/>
          <w:spacing w:val="-35"/>
          <w:w w:val="95"/>
        </w:rPr>
        <w:t> </w:t>
      </w:r>
      <w:r>
        <w:rPr>
          <w:color w:val="231F20"/>
          <w:spacing w:val="-3"/>
          <w:w w:val="95"/>
        </w:rPr>
        <w:t>Between</w:t>
      </w:r>
      <w:r>
        <w:rPr>
          <w:color w:val="231F20"/>
          <w:spacing w:val="-35"/>
          <w:w w:val="95"/>
        </w:rPr>
        <w:t> </w:t>
      </w:r>
      <w:r>
        <w:rPr>
          <w:color w:val="231F20"/>
          <w:spacing w:val="-5"/>
          <w:w w:val="95"/>
        </w:rPr>
        <w:t>Pesach</w:t>
      </w:r>
      <w:r>
        <w:rPr>
          <w:color w:val="231F20"/>
          <w:spacing w:val="-34"/>
          <w:w w:val="95"/>
        </w:rPr>
        <w:t> </w:t>
      </w:r>
      <w:r>
        <w:rPr>
          <w:color w:val="231F20"/>
          <w:spacing w:val="-3"/>
          <w:w w:val="95"/>
        </w:rPr>
        <w:t>and</w:t>
      </w:r>
      <w:r>
        <w:rPr>
          <w:color w:val="231F20"/>
          <w:spacing w:val="-35"/>
          <w:w w:val="95"/>
        </w:rPr>
        <w:t> </w:t>
      </w:r>
      <w:r>
        <w:rPr>
          <w:color w:val="231F20"/>
          <w:spacing w:val="-4"/>
          <w:w w:val="95"/>
        </w:rPr>
        <w:t>Shavuos, </w:t>
      </w:r>
      <w:r>
        <w:rPr>
          <w:color w:val="231F20"/>
        </w:rPr>
        <w:t>Can</w:t>
      </w:r>
      <w:r>
        <w:rPr>
          <w:color w:val="231F20"/>
          <w:spacing w:val="-33"/>
        </w:rPr>
        <w:t> </w:t>
      </w:r>
      <w:r>
        <w:rPr>
          <w:color w:val="231F20"/>
          <w:spacing w:val="-5"/>
        </w:rPr>
        <w:t>He</w:t>
      </w:r>
      <w:r>
        <w:rPr>
          <w:color w:val="231F20"/>
          <w:spacing w:val="-32"/>
        </w:rPr>
        <w:t> </w:t>
      </w:r>
      <w:r>
        <w:rPr>
          <w:color w:val="231F20"/>
          <w:spacing w:val="-4"/>
        </w:rPr>
        <w:t>Continue</w:t>
      </w:r>
      <w:r>
        <w:rPr>
          <w:color w:val="231F20"/>
          <w:spacing w:val="-32"/>
        </w:rPr>
        <w:t> </w:t>
      </w:r>
      <w:r>
        <w:rPr>
          <w:color w:val="231F20"/>
          <w:spacing w:val="-4"/>
        </w:rPr>
        <w:t>to</w:t>
      </w:r>
      <w:r>
        <w:rPr>
          <w:color w:val="231F20"/>
          <w:spacing w:val="-32"/>
        </w:rPr>
        <w:t> </w:t>
      </w:r>
      <w:r>
        <w:rPr>
          <w:color w:val="231F20"/>
          <w:spacing w:val="-3"/>
        </w:rPr>
        <w:t>Count</w:t>
      </w:r>
      <w:r>
        <w:rPr>
          <w:color w:val="231F20"/>
          <w:spacing w:val="-33"/>
        </w:rPr>
        <w:t> </w:t>
      </w:r>
      <w:r>
        <w:rPr>
          <w:color w:val="231F20"/>
          <w:spacing w:val="-3"/>
        </w:rPr>
        <w:t>the</w:t>
      </w:r>
      <w:r>
        <w:rPr>
          <w:color w:val="231F20"/>
          <w:spacing w:val="-32"/>
        </w:rPr>
        <w:t> </w:t>
      </w:r>
      <w:r>
        <w:rPr>
          <w:color w:val="231F20"/>
          <w:spacing w:val="-4"/>
        </w:rPr>
        <w:t>Omer</w:t>
      </w:r>
      <w:r>
        <w:rPr>
          <w:color w:val="231F20"/>
          <w:spacing w:val="-32"/>
        </w:rPr>
        <w:t> </w:t>
      </w:r>
      <w:r>
        <w:rPr>
          <w:color w:val="231F20"/>
          <w:spacing w:val="-3"/>
        </w:rPr>
        <w:t>with</w:t>
      </w:r>
      <w:r>
        <w:rPr>
          <w:color w:val="231F20"/>
          <w:spacing w:val="-32"/>
        </w:rPr>
        <w:t> </w:t>
      </w:r>
      <w:r>
        <w:rPr>
          <w:color w:val="231F20"/>
        </w:rPr>
        <w:t>a </w:t>
      </w:r>
      <w:r>
        <w:rPr>
          <w:color w:val="231F20"/>
          <w:spacing w:val="-4"/>
        </w:rPr>
        <w:t>Blessing</w:t>
      </w:r>
      <w:r>
        <w:rPr>
          <w:color w:val="231F20"/>
          <w:spacing w:val="-48"/>
        </w:rPr>
        <w:t> </w:t>
      </w:r>
      <w:r>
        <w:rPr>
          <w:color w:val="231F20"/>
          <w:spacing w:val="-4"/>
        </w:rPr>
        <w:t>When</w:t>
      </w:r>
      <w:r>
        <w:rPr>
          <w:color w:val="231F20"/>
          <w:spacing w:val="-48"/>
        </w:rPr>
        <w:t> </w:t>
      </w:r>
      <w:r>
        <w:rPr>
          <w:color w:val="231F20"/>
          <w:spacing w:val="-5"/>
        </w:rPr>
        <w:t>He</w:t>
      </w:r>
      <w:r>
        <w:rPr>
          <w:color w:val="231F20"/>
          <w:spacing w:val="-47"/>
        </w:rPr>
        <w:t> </w:t>
      </w:r>
      <w:r>
        <w:rPr>
          <w:color w:val="231F20"/>
          <w:spacing w:val="-3"/>
        </w:rPr>
        <w:t>Becomes</w:t>
      </w:r>
      <w:r>
        <w:rPr>
          <w:color w:val="231F20"/>
          <w:spacing w:val="-48"/>
        </w:rPr>
        <w:t> </w:t>
      </w:r>
      <w:r>
        <w:rPr>
          <w:color w:val="231F20"/>
          <w:spacing w:val="-3"/>
        </w:rPr>
        <w:t>Bar</w:t>
      </w:r>
      <w:r>
        <w:rPr>
          <w:color w:val="231F20"/>
          <w:spacing w:val="-47"/>
        </w:rPr>
        <w:t> </w:t>
      </w:r>
      <w:r>
        <w:rPr>
          <w:color w:val="231F20"/>
          <w:spacing w:val="-4"/>
        </w:rPr>
        <w:t>Mitzvah?</w:t>
      </w:r>
    </w:p>
    <w:p>
      <w:pPr>
        <w:spacing w:line="288" w:lineRule="auto" w:before="259"/>
        <w:ind w:left="180" w:right="117" w:firstLine="0"/>
        <w:jc w:val="both"/>
        <w:rPr>
          <w:sz w:val="23"/>
        </w:rPr>
      </w:pPr>
      <w:r>
        <w:rPr>
          <w:rFonts w:ascii="Cambria"/>
          <w:b/>
          <w:color w:val="231F20"/>
          <w:sz w:val="38"/>
        </w:rPr>
        <w:t>W</w:t>
      </w:r>
      <w:r>
        <w:rPr>
          <w:color w:val="231F20"/>
          <w:sz w:val="23"/>
        </w:rPr>
        <w:t>e have a </w:t>
      </w:r>
      <w:r>
        <w:rPr>
          <w:rFonts w:ascii="Cambria"/>
          <w:i/>
          <w:color w:val="231F20"/>
          <w:sz w:val="23"/>
        </w:rPr>
        <w:t>mitzvah </w:t>
      </w:r>
      <w:r>
        <w:rPr>
          <w:color w:val="231F20"/>
          <w:sz w:val="23"/>
        </w:rPr>
        <w:t>to count each night of seven weeks from </w:t>
      </w:r>
      <w:r>
        <w:rPr>
          <w:rFonts w:ascii="Cambria"/>
          <w:i/>
          <w:color w:val="231F20"/>
          <w:spacing w:val="-3"/>
          <w:sz w:val="23"/>
        </w:rPr>
        <w:t>Pesach</w:t>
      </w:r>
      <w:r>
        <w:rPr>
          <w:rFonts w:ascii="Cambria"/>
          <w:i/>
          <w:color w:val="231F20"/>
          <w:spacing w:val="-25"/>
          <w:sz w:val="23"/>
        </w:rPr>
        <w:t> </w:t>
      </w:r>
      <w:r>
        <w:rPr>
          <w:color w:val="231F20"/>
          <w:sz w:val="23"/>
        </w:rPr>
        <w:t>to</w:t>
      </w:r>
      <w:r>
        <w:rPr>
          <w:color w:val="231F20"/>
          <w:spacing w:val="-32"/>
          <w:sz w:val="23"/>
        </w:rPr>
        <w:t> </w:t>
      </w:r>
      <w:r>
        <w:rPr>
          <w:rFonts w:ascii="Cambria"/>
          <w:i/>
          <w:color w:val="231F20"/>
          <w:sz w:val="23"/>
        </w:rPr>
        <w:t>Shavuos</w:t>
      </w:r>
      <w:r>
        <w:rPr>
          <w:color w:val="231F20"/>
          <w:sz w:val="23"/>
        </w:rPr>
        <w:t>.</w:t>
      </w:r>
      <w:r>
        <w:rPr>
          <w:color w:val="231F20"/>
          <w:spacing w:val="-31"/>
          <w:sz w:val="23"/>
        </w:rPr>
        <w:t> </w:t>
      </w:r>
      <w:r>
        <w:rPr>
          <w:color w:val="231F20"/>
          <w:sz w:val="23"/>
        </w:rPr>
        <w:t>This</w:t>
      </w:r>
      <w:r>
        <w:rPr>
          <w:color w:val="231F20"/>
          <w:spacing w:val="-32"/>
          <w:sz w:val="23"/>
        </w:rPr>
        <w:t> </w:t>
      </w:r>
      <w:r>
        <w:rPr>
          <w:rFonts w:ascii="Cambria"/>
          <w:i/>
          <w:color w:val="231F20"/>
          <w:sz w:val="23"/>
        </w:rPr>
        <w:t>mitzvah</w:t>
      </w:r>
      <w:r>
        <w:rPr>
          <w:rFonts w:ascii="Cambria"/>
          <w:i/>
          <w:color w:val="231F20"/>
          <w:spacing w:val="-24"/>
          <w:sz w:val="23"/>
        </w:rPr>
        <w:t> </w:t>
      </w:r>
      <w:r>
        <w:rPr>
          <w:color w:val="231F20"/>
          <w:sz w:val="23"/>
        </w:rPr>
        <w:t>is</w:t>
      </w:r>
      <w:r>
        <w:rPr>
          <w:color w:val="231F20"/>
          <w:spacing w:val="-32"/>
          <w:sz w:val="23"/>
        </w:rPr>
        <w:t> </w:t>
      </w:r>
      <w:r>
        <w:rPr>
          <w:color w:val="231F20"/>
          <w:sz w:val="23"/>
        </w:rPr>
        <w:t>called</w:t>
      </w:r>
      <w:r>
        <w:rPr>
          <w:color w:val="231F20"/>
          <w:spacing w:val="-32"/>
          <w:sz w:val="23"/>
        </w:rPr>
        <w:t> </w:t>
      </w:r>
      <w:r>
        <w:rPr>
          <w:rFonts w:ascii="Cambria"/>
          <w:i/>
          <w:color w:val="231F20"/>
          <w:sz w:val="23"/>
        </w:rPr>
        <w:t>Sefiras</w:t>
      </w:r>
      <w:r>
        <w:rPr>
          <w:rFonts w:ascii="Cambria"/>
          <w:i/>
          <w:color w:val="231F20"/>
          <w:spacing w:val="-24"/>
          <w:sz w:val="23"/>
        </w:rPr>
        <w:t> </w:t>
      </w:r>
      <w:r>
        <w:rPr>
          <w:rFonts w:ascii="Cambria"/>
          <w:i/>
          <w:color w:val="231F20"/>
          <w:sz w:val="23"/>
        </w:rPr>
        <w:t>HaOmer</w:t>
      </w:r>
      <w:r>
        <w:rPr>
          <w:color w:val="231F20"/>
          <w:sz w:val="23"/>
        </w:rPr>
        <w:t>.</w:t>
      </w:r>
      <w:r>
        <w:rPr>
          <w:color w:val="231F20"/>
          <w:spacing w:val="-31"/>
          <w:sz w:val="23"/>
        </w:rPr>
        <w:t> </w:t>
      </w:r>
      <w:r>
        <w:rPr>
          <w:color w:val="231F20"/>
          <w:sz w:val="23"/>
        </w:rPr>
        <w:t>The</w:t>
      </w:r>
      <w:r>
        <w:rPr>
          <w:color w:val="231F20"/>
          <w:spacing w:val="-32"/>
          <w:sz w:val="23"/>
        </w:rPr>
        <w:t> </w:t>
      </w:r>
      <w:r>
        <w:rPr>
          <w:rFonts w:ascii="Cambria"/>
          <w:i/>
          <w:color w:val="231F20"/>
          <w:spacing w:val="-7"/>
          <w:sz w:val="23"/>
        </w:rPr>
        <w:t>Torah </w:t>
      </w:r>
      <w:r>
        <w:rPr>
          <w:color w:val="231F20"/>
          <w:sz w:val="23"/>
        </w:rPr>
        <w:t>mandates</w:t>
      </w:r>
      <w:r>
        <w:rPr>
          <w:color w:val="231F20"/>
          <w:spacing w:val="-12"/>
          <w:sz w:val="23"/>
        </w:rPr>
        <w:t> </w:t>
      </w:r>
      <w:r>
        <w:rPr>
          <w:color w:val="231F20"/>
          <w:sz w:val="23"/>
        </w:rPr>
        <w:t>counting</w:t>
      </w:r>
      <w:r>
        <w:rPr>
          <w:color w:val="231F20"/>
          <w:spacing w:val="-12"/>
          <w:sz w:val="23"/>
        </w:rPr>
        <w:t> </w:t>
      </w:r>
      <w:r>
        <w:rPr>
          <w:color w:val="231F20"/>
          <w:sz w:val="23"/>
        </w:rPr>
        <w:t>seven</w:t>
      </w:r>
      <w:r>
        <w:rPr>
          <w:color w:val="231F20"/>
          <w:spacing w:val="-12"/>
          <w:sz w:val="23"/>
        </w:rPr>
        <w:t> </w:t>
      </w:r>
      <w:r>
        <w:rPr>
          <w:color w:val="231F20"/>
          <w:sz w:val="23"/>
        </w:rPr>
        <w:t>complete</w:t>
      </w:r>
      <w:r>
        <w:rPr>
          <w:color w:val="231F20"/>
          <w:spacing w:val="-12"/>
          <w:sz w:val="23"/>
        </w:rPr>
        <w:t> </w:t>
      </w:r>
      <w:r>
        <w:rPr>
          <w:color w:val="231F20"/>
          <w:sz w:val="23"/>
        </w:rPr>
        <w:t>weeks,</w:t>
      </w:r>
      <w:r>
        <w:rPr>
          <w:color w:val="231F20"/>
          <w:spacing w:val="-11"/>
          <w:sz w:val="23"/>
        </w:rPr>
        <w:t> </w:t>
      </w:r>
      <w:r>
        <w:rPr>
          <w:rFonts w:ascii="Cambria"/>
          <w:i/>
          <w:color w:val="231F20"/>
          <w:spacing w:val="-5"/>
          <w:sz w:val="23"/>
        </w:rPr>
        <w:t>Temimos</w:t>
      </w:r>
      <w:r>
        <w:rPr>
          <w:color w:val="231F20"/>
          <w:spacing w:val="-5"/>
          <w:sz w:val="23"/>
        </w:rPr>
        <w:t>.</w:t>
      </w:r>
      <w:r>
        <w:rPr>
          <w:color w:val="231F20"/>
          <w:spacing w:val="-12"/>
          <w:sz w:val="23"/>
        </w:rPr>
        <w:t> </w:t>
      </w:r>
      <w:r>
        <w:rPr>
          <w:color w:val="231F20"/>
          <w:spacing w:val="-3"/>
          <w:sz w:val="23"/>
        </w:rPr>
        <w:t>What</w:t>
      </w:r>
      <w:r>
        <w:rPr>
          <w:color w:val="231F20"/>
          <w:spacing w:val="-12"/>
          <w:sz w:val="23"/>
        </w:rPr>
        <w:t> </w:t>
      </w:r>
      <w:r>
        <w:rPr>
          <w:color w:val="231F20"/>
          <w:sz w:val="23"/>
        </w:rPr>
        <w:t>is</w:t>
      </w:r>
      <w:r>
        <w:rPr>
          <w:color w:val="231F20"/>
          <w:spacing w:val="-12"/>
          <w:sz w:val="23"/>
        </w:rPr>
        <w:t> </w:t>
      </w:r>
      <w:r>
        <w:rPr>
          <w:color w:val="231F20"/>
          <w:sz w:val="23"/>
        </w:rPr>
        <w:t>the</w:t>
      </w:r>
      <w:r>
        <w:rPr>
          <w:color w:val="231F20"/>
          <w:spacing w:val="-12"/>
          <w:sz w:val="23"/>
        </w:rPr>
        <w:t> </w:t>
      </w:r>
      <w:r>
        <w:rPr>
          <w:color w:val="231F20"/>
          <w:sz w:val="23"/>
        </w:rPr>
        <w:t>law</w:t>
      </w:r>
    </w:p>
    <w:p>
      <w:pPr>
        <w:pStyle w:val="BodyText"/>
        <w:spacing w:line="314" w:lineRule="auto" w:before="11"/>
        <w:ind w:left="180" w:right="117"/>
        <w:jc w:val="both"/>
      </w:pPr>
      <w:r>
        <w:rPr>
          <w:color w:val="231F20"/>
        </w:rPr>
        <w:t>when a boy becomes an adult during the weeks of </w:t>
      </w:r>
      <w:r>
        <w:rPr>
          <w:rFonts w:ascii="Cambria"/>
          <w:i/>
          <w:color w:val="231F20"/>
        </w:rPr>
        <w:t>Sefirah</w:t>
      </w:r>
      <w:r>
        <w:rPr>
          <w:color w:val="231F20"/>
        </w:rPr>
        <w:t>? Can he continue to count with a blessing? His counting before he became </w:t>
      </w:r>
      <w:r>
        <w:rPr>
          <w:rFonts w:ascii="Cambria"/>
          <w:i/>
          <w:color w:val="231F20"/>
        </w:rPr>
        <w:t>bar mitzvah </w:t>
      </w:r>
      <w:r>
        <w:rPr>
          <w:color w:val="231F20"/>
        </w:rPr>
        <w:t>was presumably only a Rabbinic obligation. </w:t>
      </w:r>
      <w:r>
        <w:rPr>
          <w:color w:val="231F20"/>
          <w:spacing w:val="-4"/>
        </w:rPr>
        <w:t>Now </w:t>
      </w:r>
      <w:r>
        <w:rPr>
          <w:color w:val="231F20"/>
        </w:rPr>
        <w:t>that he</w:t>
      </w:r>
      <w:r>
        <w:rPr>
          <w:color w:val="231F20"/>
          <w:spacing w:val="-9"/>
        </w:rPr>
        <w:t> </w:t>
      </w:r>
      <w:r>
        <w:rPr>
          <w:color w:val="231F20"/>
        </w:rPr>
        <w:t>is</w:t>
      </w:r>
      <w:r>
        <w:rPr>
          <w:color w:val="231F20"/>
          <w:spacing w:val="-8"/>
        </w:rPr>
        <w:t> </w:t>
      </w:r>
      <w:r>
        <w:rPr>
          <w:rFonts w:ascii="Cambria"/>
          <w:i/>
          <w:color w:val="231F20"/>
        </w:rPr>
        <w:t>bar</w:t>
      </w:r>
      <w:r>
        <w:rPr>
          <w:rFonts w:ascii="Cambria"/>
          <w:i/>
          <w:color w:val="231F20"/>
          <w:spacing w:val="-1"/>
        </w:rPr>
        <w:t> </w:t>
      </w:r>
      <w:r>
        <w:rPr>
          <w:rFonts w:ascii="Cambria"/>
          <w:i/>
          <w:color w:val="231F20"/>
        </w:rPr>
        <w:t>mitzvah</w:t>
      </w:r>
      <w:r>
        <w:rPr>
          <w:color w:val="231F20"/>
        </w:rPr>
        <w:t>,</w:t>
      </w:r>
      <w:r>
        <w:rPr>
          <w:color w:val="231F20"/>
          <w:spacing w:val="-8"/>
        </w:rPr>
        <w:t> </w:t>
      </w:r>
      <w:r>
        <w:rPr>
          <w:color w:val="231F20"/>
        </w:rPr>
        <w:t>he</w:t>
      </w:r>
      <w:r>
        <w:rPr>
          <w:color w:val="231F20"/>
          <w:spacing w:val="-8"/>
        </w:rPr>
        <w:t> </w:t>
      </w:r>
      <w:r>
        <w:rPr>
          <w:color w:val="231F20"/>
        </w:rPr>
        <w:t>has</w:t>
      </w:r>
      <w:r>
        <w:rPr>
          <w:color w:val="231F20"/>
          <w:spacing w:val="-8"/>
        </w:rPr>
        <w:t> </w:t>
      </w:r>
      <w:r>
        <w:rPr>
          <w:color w:val="231F20"/>
        </w:rPr>
        <w:t>a</w:t>
      </w:r>
      <w:r>
        <w:rPr>
          <w:color w:val="231F20"/>
          <w:spacing w:val="-8"/>
        </w:rPr>
        <w:t> </w:t>
      </w:r>
      <w:r>
        <w:rPr>
          <w:color w:val="231F20"/>
        </w:rPr>
        <w:t>Biblical</w:t>
      </w:r>
      <w:r>
        <w:rPr>
          <w:color w:val="231F20"/>
          <w:spacing w:val="-8"/>
        </w:rPr>
        <w:t> </w:t>
      </w:r>
      <w:r>
        <w:rPr>
          <w:color w:val="231F20"/>
        </w:rPr>
        <w:t>obligation.</w:t>
      </w:r>
      <w:r>
        <w:rPr>
          <w:color w:val="231F20"/>
          <w:spacing w:val="-8"/>
        </w:rPr>
        <w:t> </w:t>
      </w:r>
      <w:r>
        <w:rPr>
          <w:color w:val="231F20"/>
        </w:rPr>
        <w:t>Rabbinic</w:t>
      </w:r>
      <w:r>
        <w:rPr>
          <w:color w:val="231F20"/>
          <w:spacing w:val="-8"/>
        </w:rPr>
        <w:t> </w:t>
      </w:r>
      <w:r>
        <w:rPr>
          <w:color w:val="231F20"/>
        </w:rPr>
        <w:t>acts</w:t>
      </w:r>
      <w:r>
        <w:rPr>
          <w:color w:val="231F20"/>
          <w:spacing w:val="-8"/>
        </w:rPr>
        <w:t> </w:t>
      </w:r>
      <w:r>
        <w:rPr>
          <w:color w:val="231F20"/>
        </w:rPr>
        <w:t>cannot fulfill</w:t>
      </w:r>
      <w:r>
        <w:rPr>
          <w:color w:val="231F20"/>
          <w:spacing w:val="-14"/>
        </w:rPr>
        <w:t> </w:t>
      </w:r>
      <w:r>
        <w:rPr>
          <w:color w:val="231F20"/>
        </w:rPr>
        <w:t>Biblical</w:t>
      </w:r>
      <w:r>
        <w:rPr>
          <w:color w:val="231F20"/>
          <w:spacing w:val="-13"/>
        </w:rPr>
        <w:t> </w:t>
      </w:r>
      <w:r>
        <w:rPr>
          <w:color w:val="231F20"/>
        </w:rPr>
        <w:t>obligations.</w:t>
      </w:r>
      <w:r>
        <w:rPr>
          <w:color w:val="231F20"/>
          <w:spacing w:val="-14"/>
        </w:rPr>
        <w:t> </w:t>
      </w:r>
      <w:r>
        <w:rPr>
          <w:color w:val="231F20"/>
          <w:spacing w:val="-3"/>
        </w:rPr>
        <w:t>Perhaps</w:t>
      </w:r>
      <w:r>
        <w:rPr>
          <w:color w:val="231F20"/>
          <w:spacing w:val="-13"/>
        </w:rPr>
        <w:t> </w:t>
      </w:r>
      <w:r>
        <w:rPr>
          <w:color w:val="231F20"/>
        </w:rPr>
        <w:t>he</w:t>
      </w:r>
      <w:r>
        <w:rPr>
          <w:color w:val="231F20"/>
          <w:spacing w:val="-13"/>
        </w:rPr>
        <w:t> </w:t>
      </w:r>
      <w:r>
        <w:rPr>
          <w:color w:val="231F20"/>
        </w:rPr>
        <w:t>should</w:t>
      </w:r>
      <w:r>
        <w:rPr>
          <w:color w:val="231F20"/>
          <w:spacing w:val="-14"/>
        </w:rPr>
        <w:t> </w:t>
      </w:r>
      <w:r>
        <w:rPr>
          <w:color w:val="231F20"/>
        </w:rPr>
        <w:t>not</w:t>
      </w:r>
      <w:r>
        <w:rPr>
          <w:color w:val="231F20"/>
          <w:spacing w:val="-13"/>
        </w:rPr>
        <w:t> </w:t>
      </w:r>
      <w:r>
        <w:rPr>
          <w:color w:val="231F20"/>
        </w:rPr>
        <w:t>be</w:t>
      </w:r>
      <w:r>
        <w:rPr>
          <w:color w:val="231F20"/>
          <w:spacing w:val="-13"/>
        </w:rPr>
        <w:t> </w:t>
      </w:r>
      <w:r>
        <w:rPr>
          <w:color w:val="231F20"/>
        </w:rPr>
        <w:t>allowed</w:t>
      </w:r>
      <w:r>
        <w:rPr>
          <w:color w:val="231F20"/>
          <w:spacing w:val="-14"/>
        </w:rPr>
        <w:t> </w:t>
      </w:r>
      <w:r>
        <w:rPr>
          <w:color w:val="231F20"/>
        </w:rPr>
        <w:t>to</w:t>
      </w:r>
      <w:r>
        <w:rPr>
          <w:color w:val="231F20"/>
          <w:spacing w:val="-13"/>
        </w:rPr>
        <w:t> </w:t>
      </w:r>
      <w:r>
        <w:rPr>
          <w:color w:val="231F20"/>
        </w:rPr>
        <w:t>make a</w:t>
      </w:r>
      <w:r>
        <w:rPr>
          <w:color w:val="231F20"/>
          <w:spacing w:val="-25"/>
        </w:rPr>
        <w:t> </w:t>
      </w:r>
      <w:r>
        <w:rPr>
          <w:color w:val="231F20"/>
        </w:rPr>
        <w:t>blessing</w:t>
      </w:r>
      <w:r>
        <w:rPr>
          <w:color w:val="231F20"/>
          <w:spacing w:val="-24"/>
        </w:rPr>
        <w:t> </w:t>
      </w:r>
      <w:r>
        <w:rPr>
          <w:color w:val="231F20"/>
        </w:rPr>
        <w:t>on</w:t>
      </w:r>
      <w:r>
        <w:rPr>
          <w:color w:val="231F20"/>
          <w:spacing w:val="-24"/>
        </w:rPr>
        <w:t> </w:t>
      </w:r>
      <w:r>
        <w:rPr>
          <w:color w:val="231F20"/>
        </w:rPr>
        <w:t>his</w:t>
      </w:r>
      <w:r>
        <w:rPr>
          <w:color w:val="231F20"/>
          <w:spacing w:val="-24"/>
        </w:rPr>
        <w:t> </w:t>
      </w:r>
      <w:r>
        <w:rPr>
          <w:color w:val="231F20"/>
        </w:rPr>
        <w:t>count</w:t>
      </w:r>
      <w:r>
        <w:rPr>
          <w:color w:val="231F20"/>
          <w:spacing w:val="-24"/>
        </w:rPr>
        <w:t> </w:t>
      </w:r>
      <w:r>
        <w:rPr>
          <w:color w:val="231F20"/>
        </w:rPr>
        <w:t>for</w:t>
      </w:r>
      <w:r>
        <w:rPr>
          <w:color w:val="231F20"/>
          <w:spacing w:val="-24"/>
        </w:rPr>
        <w:t> </w:t>
      </w:r>
      <w:r>
        <w:rPr>
          <w:color w:val="231F20"/>
        </w:rPr>
        <w:t>he</w:t>
      </w:r>
      <w:r>
        <w:rPr>
          <w:color w:val="231F20"/>
          <w:spacing w:val="-24"/>
        </w:rPr>
        <w:t> </w:t>
      </w:r>
      <w:r>
        <w:rPr>
          <w:color w:val="231F20"/>
        </w:rPr>
        <w:t>cannot</w:t>
      </w:r>
      <w:r>
        <w:rPr>
          <w:color w:val="231F20"/>
          <w:spacing w:val="-24"/>
        </w:rPr>
        <w:t> </w:t>
      </w:r>
      <w:r>
        <w:rPr>
          <w:color w:val="231F20"/>
        </w:rPr>
        <w:t>complete</w:t>
      </w:r>
      <w:r>
        <w:rPr>
          <w:color w:val="231F20"/>
          <w:spacing w:val="-24"/>
        </w:rPr>
        <w:t> </w:t>
      </w:r>
      <w:r>
        <w:rPr>
          <w:color w:val="231F20"/>
        </w:rPr>
        <w:t>seven</w:t>
      </w:r>
      <w:r>
        <w:rPr>
          <w:color w:val="231F20"/>
          <w:spacing w:val="-24"/>
        </w:rPr>
        <w:t> </w:t>
      </w:r>
      <w:r>
        <w:rPr>
          <w:color w:val="231F20"/>
        </w:rPr>
        <w:t>weeks</w:t>
      </w:r>
      <w:r>
        <w:rPr>
          <w:color w:val="231F20"/>
          <w:spacing w:val="-24"/>
        </w:rPr>
        <w:t> </w:t>
      </w:r>
      <w:r>
        <w:rPr>
          <w:color w:val="231F20"/>
        </w:rPr>
        <w:t>of</w:t>
      </w:r>
      <w:r>
        <w:rPr>
          <w:color w:val="231F20"/>
          <w:spacing w:val="-24"/>
        </w:rPr>
        <w:t> </w:t>
      </w:r>
      <w:r>
        <w:rPr>
          <w:color w:val="231F20"/>
        </w:rPr>
        <w:t>Biblical counting.</w:t>
      </w:r>
    </w:p>
    <w:p>
      <w:pPr>
        <w:spacing w:line="314" w:lineRule="auto" w:before="40"/>
        <w:ind w:left="180" w:right="117" w:firstLine="360"/>
        <w:jc w:val="both"/>
        <w:rPr>
          <w:sz w:val="23"/>
        </w:rPr>
      </w:pPr>
      <w:r>
        <w:rPr>
          <w:rFonts w:ascii="Cambria" w:hAnsi="Cambria"/>
          <w:i/>
          <w:color w:val="231F20"/>
          <w:sz w:val="23"/>
        </w:rPr>
        <w:t>Shu”t Eretz Tzvi </w:t>
      </w:r>
      <w:r>
        <w:rPr>
          <w:color w:val="231F20"/>
          <w:sz w:val="23"/>
        </w:rPr>
        <w:t>(</w:t>
      </w:r>
      <w:r>
        <w:rPr>
          <w:rFonts w:ascii="Cambria" w:hAnsi="Cambria"/>
          <w:i/>
          <w:color w:val="231F20"/>
          <w:sz w:val="23"/>
        </w:rPr>
        <w:t>cheilek </w:t>
      </w:r>
      <w:r>
        <w:rPr>
          <w:color w:val="231F20"/>
          <w:sz w:val="23"/>
        </w:rPr>
        <w:t>2 </w:t>
      </w:r>
      <w:r>
        <w:rPr>
          <w:rFonts w:ascii="Cambria" w:hAnsi="Cambria"/>
          <w:i/>
          <w:color w:val="231F20"/>
          <w:sz w:val="23"/>
        </w:rPr>
        <w:t>siman </w:t>
      </w:r>
      <w:r>
        <w:rPr>
          <w:color w:val="231F20"/>
          <w:sz w:val="23"/>
        </w:rPr>
        <w:t>36) proves from our </w:t>
      </w:r>
      <w:r>
        <w:rPr>
          <w:rFonts w:ascii="Cambria" w:hAnsi="Cambria"/>
          <w:i/>
          <w:color w:val="231F20"/>
          <w:sz w:val="23"/>
        </w:rPr>
        <w:t>Gemara </w:t>
      </w:r>
      <w:r>
        <w:rPr>
          <w:color w:val="231F20"/>
          <w:sz w:val="23"/>
        </w:rPr>
        <w:t>that the young man may continue to count with a blessing once he becomes </w:t>
      </w:r>
      <w:r>
        <w:rPr>
          <w:rFonts w:ascii="Cambria" w:hAnsi="Cambria"/>
          <w:i/>
          <w:color w:val="231F20"/>
          <w:sz w:val="23"/>
        </w:rPr>
        <w:t>bar mitzvah; </w:t>
      </w:r>
      <w:r>
        <w:rPr>
          <w:color w:val="231F20"/>
          <w:sz w:val="23"/>
        </w:rPr>
        <w:t>he had been counting from the beginning of the count as a minor.</w:t>
      </w:r>
    </w:p>
    <w:p>
      <w:pPr>
        <w:pStyle w:val="BodyText"/>
        <w:spacing w:line="314" w:lineRule="auto" w:before="37"/>
        <w:ind w:left="179" w:right="117" w:firstLine="360"/>
        <w:jc w:val="both"/>
      </w:pPr>
      <w:r>
        <w:rPr>
          <w:color w:val="231F20"/>
        </w:rPr>
        <w:t>Our</w:t>
      </w:r>
      <w:r>
        <w:rPr>
          <w:color w:val="231F20"/>
          <w:spacing w:val="-21"/>
        </w:rPr>
        <w:t> </w:t>
      </w:r>
      <w:r>
        <w:rPr>
          <w:rFonts w:ascii="Cambria"/>
          <w:i/>
          <w:color w:val="231F20"/>
        </w:rPr>
        <w:t>Gemara</w:t>
      </w:r>
      <w:r>
        <w:rPr>
          <w:rFonts w:ascii="Cambria"/>
          <w:i/>
          <w:color w:val="231F20"/>
          <w:spacing w:val="-15"/>
        </w:rPr>
        <w:t> </w:t>
      </w:r>
      <w:r>
        <w:rPr>
          <w:color w:val="231F20"/>
        </w:rPr>
        <w:t>proposes</w:t>
      </w:r>
      <w:r>
        <w:rPr>
          <w:color w:val="231F20"/>
          <w:spacing w:val="-20"/>
        </w:rPr>
        <w:t> </w:t>
      </w:r>
      <w:r>
        <w:rPr>
          <w:color w:val="231F20"/>
        </w:rPr>
        <w:t>that</w:t>
      </w:r>
      <w:r>
        <w:rPr>
          <w:color w:val="231F20"/>
          <w:spacing w:val="-21"/>
        </w:rPr>
        <w:t> </w:t>
      </w:r>
      <w:r>
        <w:rPr>
          <w:color w:val="231F20"/>
        </w:rPr>
        <w:t>a</w:t>
      </w:r>
      <w:r>
        <w:rPr>
          <w:color w:val="231F20"/>
          <w:spacing w:val="-21"/>
        </w:rPr>
        <w:t> </w:t>
      </w:r>
      <w:r>
        <w:rPr>
          <w:color w:val="231F20"/>
          <w:spacing w:val="-4"/>
        </w:rPr>
        <w:t>minor,</w:t>
      </w:r>
      <w:r>
        <w:rPr>
          <w:color w:val="231F20"/>
          <w:spacing w:val="-20"/>
        </w:rPr>
        <w:t> </w:t>
      </w:r>
      <w:r>
        <w:rPr>
          <w:color w:val="231F20"/>
        </w:rPr>
        <w:t>who</w:t>
      </w:r>
      <w:r>
        <w:rPr>
          <w:color w:val="231F20"/>
          <w:spacing w:val="-21"/>
        </w:rPr>
        <w:t> </w:t>
      </w:r>
      <w:r>
        <w:rPr>
          <w:color w:val="231F20"/>
        </w:rPr>
        <w:t>is</w:t>
      </w:r>
      <w:r>
        <w:rPr>
          <w:color w:val="231F20"/>
          <w:spacing w:val="-21"/>
        </w:rPr>
        <w:t> </w:t>
      </w:r>
      <w:r>
        <w:rPr>
          <w:color w:val="231F20"/>
        </w:rPr>
        <w:t>not</w:t>
      </w:r>
      <w:r>
        <w:rPr>
          <w:color w:val="231F20"/>
          <w:spacing w:val="-20"/>
        </w:rPr>
        <w:t> </w:t>
      </w:r>
      <w:r>
        <w:rPr>
          <w:color w:val="231F20"/>
        </w:rPr>
        <w:t>yet</w:t>
      </w:r>
      <w:r>
        <w:rPr>
          <w:color w:val="231F20"/>
          <w:spacing w:val="-21"/>
        </w:rPr>
        <w:t> </w:t>
      </w:r>
      <w:r>
        <w:rPr>
          <w:color w:val="231F20"/>
        </w:rPr>
        <w:t>thirteen,</w:t>
      </w:r>
      <w:r>
        <w:rPr>
          <w:color w:val="231F20"/>
          <w:spacing w:val="-20"/>
        </w:rPr>
        <w:t> </w:t>
      </w:r>
      <w:r>
        <w:rPr>
          <w:color w:val="231F20"/>
        </w:rPr>
        <w:t>should have</w:t>
      </w:r>
      <w:r>
        <w:rPr>
          <w:color w:val="231F20"/>
          <w:spacing w:val="-8"/>
        </w:rPr>
        <w:t> </w:t>
      </w:r>
      <w:r>
        <w:rPr>
          <w:color w:val="231F20"/>
        </w:rPr>
        <w:t>the</w:t>
      </w:r>
      <w:r>
        <w:rPr>
          <w:color w:val="231F20"/>
          <w:spacing w:val="-7"/>
        </w:rPr>
        <w:t> </w:t>
      </w:r>
      <w:r>
        <w:rPr>
          <w:color w:val="231F20"/>
        </w:rPr>
        <w:t>possibility</w:t>
      </w:r>
      <w:r>
        <w:rPr>
          <w:color w:val="231F20"/>
          <w:spacing w:val="-7"/>
        </w:rPr>
        <w:t> </w:t>
      </w:r>
      <w:r>
        <w:rPr>
          <w:color w:val="231F20"/>
        </w:rPr>
        <w:t>of</w:t>
      </w:r>
      <w:r>
        <w:rPr>
          <w:color w:val="231F20"/>
          <w:spacing w:val="-7"/>
        </w:rPr>
        <w:t> </w:t>
      </w:r>
      <w:r>
        <w:rPr>
          <w:color w:val="231F20"/>
        </w:rPr>
        <w:t>becoming</w:t>
      </w:r>
      <w:r>
        <w:rPr>
          <w:color w:val="231F20"/>
          <w:spacing w:val="-7"/>
        </w:rPr>
        <w:t> </w:t>
      </w:r>
      <w:r>
        <w:rPr>
          <w:color w:val="231F20"/>
        </w:rPr>
        <w:t>a</w:t>
      </w:r>
      <w:r>
        <w:rPr>
          <w:color w:val="231F20"/>
          <w:spacing w:val="-7"/>
        </w:rPr>
        <w:t> </w:t>
      </w:r>
      <w:r>
        <w:rPr>
          <w:color w:val="231F20"/>
        </w:rPr>
        <w:t>rebellious</w:t>
      </w:r>
      <w:r>
        <w:rPr>
          <w:color w:val="231F20"/>
          <w:spacing w:val="-7"/>
        </w:rPr>
        <w:t> </w:t>
      </w:r>
      <w:r>
        <w:rPr>
          <w:color w:val="231F20"/>
        </w:rPr>
        <w:t>teen.</w:t>
      </w:r>
      <w:r>
        <w:rPr>
          <w:color w:val="231F20"/>
          <w:spacing w:val="-7"/>
        </w:rPr>
        <w:t> </w:t>
      </w:r>
      <w:r>
        <w:rPr>
          <w:color w:val="231F20"/>
          <w:spacing w:val="-3"/>
        </w:rPr>
        <w:t>Normally,</w:t>
      </w:r>
      <w:r>
        <w:rPr>
          <w:color w:val="231F20"/>
          <w:spacing w:val="-7"/>
        </w:rPr>
        <w:t> </w:t>
      </w:r>
      <w:r>
        <w:rPr>
          <w:color w:val="231F20"/>
        </w:rPr>
        <w:t>minors are</w:t>
      </w:r>
      <w:r>
        <w:rPr>
          <w:color w:val="231F20"/>
          <w:spacing w:val="-26"/>
        </w:rPr>
        <w:t> </w:t>
      </w:r>
      <w:r>
        <w:rPr>
          <w:color w:val="231F20"/>
        </w:rPr>
        <w:t>not</w:t>
      </w:r>
      <w:r>
        <w:rPr>
          <w:color w:val="231F20"/>
          <w:spacing w:val="-26"/>
        </w:rPr>
        <w:t> </w:t>
      </w:r>
      <w:r>
        <w:rPr>
          <w:color w:val="231F20"/>
        </w:rPr>
        <w:t>punished</w:t>
      </w:r>
      <w:r>
        <w:rPr>
          <w:color w:val="231F20"/>
          <w:spacing w:val="-26"/>
        </w:rPr>
        <w:t> </w:t>
      </w:r>
      <w:r>
        <w:rPr>
          <w:color w:val="231F20"/>
        </w:rPr>
        <w:t>for</w:t>
      </w:r>
      <w:r>
        <w:rPr>
          <w:color w:val="231F20"/>
          <w:spacing w:val="-26"/>
        </w:rPr>
        <w:t> </w:t>
      </w:r>
      <w:r>
        <w:rPr>
          <w:color w:val="231F20"/>
        </w:rPr>
        <w:t>sin.</w:t>
      </w:r>
      <w:r>
        <w:rPr>
          <w:color w:val="231F20"/>
          <w:spacing w:val="-26"/>
        </w:rPr>
        <w:t> </w:t>
      </w:r>
      <w:r>
        <w:rPr>
          <w:color w:val="231F20"/>
        </w:rPr>
        <w:t>The</w:t>
      </w:r>
      <w:r>
        <w:rPr>
          <w:color w:val="231F20"/>
          <w:spacing w:val="-26"/>
        </w:rPr>
        <w:t> </w:t>
      </w:r>
      <w:r>
        <w:rPr>
          <w:rFonts w:ascii="Cambria"/>
          <w:i/>
          <w:color w:val="231F20"/>
        </w:rPr>
        <w:t>ben</w:t>
      </w:r>
      <w:r>
        <w:rPr>
          <w:rFonts w:ascii="Cambria"/>
          <w:i/>
          <w:color w:val="231F20"/>
          <w:spacing w:val="-19"/>
        </w:rPr>
        <w:t> </w:t>
      </w:r>
      <w:r>
        <w:rPr>
          <w:rFonts w:ascii="Cambria"/>
          <w:i/>
          <w:color w:val="231F20"/>
        </w:rPr>
        <w:t>sorer</w:t>
      </w:r>
      <w:r>
        <w:rPr>
          <w:rFonts w:ascii="Cambria"/>
          <w:i/>
          <w:color w:val="231F20"/>
          <w:spacing w:val="-19"/>
        </w:rPr>
        <w:t> </w:t>
      </w:r>
      <w:r>
        <w:rPr>
          <w:rFonts w:ascii="Cambria"/>
          <w:i/>
          <w:color w:val="231F20"/>
          <w:spacing w:val="-3"/>
        </w:rPr>
        <w:t>umoreh</w:t>
      </w:r>
      <w:r>
        <w:rPr>
          <w:rFonts w:ascii="Cambria"/>
          <w:i/>
          <w:color w:val="231F20"/>
          <w:spacing w:val="-19"/>
        </w:rPr>
        <w:t> </w:t>
      </w:r>
      <w:r>
        <w:rPr>
          <w:color w:val="231F20"/>
        </w:rPr>
        <w:t>is</w:t>
      </w:r>
      <w:r>
        <w:rPr>
          <w:color w:val="231F20"/>
          <w:spacing w:val="-26"/>
        </w:rPr>
        <w:t> </w:t>
      </w:r>
      <w:r>
        <w:rPr>
          <w:color w:val="231F20"/>
        </w:rPr>
        <w:t>not</w:t>
      </w:r>
      <w:r>
        <w:rPr>
          <w:color w:val="231F20"/>
          <w:spacing w:val="-26"/>
        </w:rPr>
        <w:t> </w:t>
      </w:r>
      <w:r>
        <w:rPr>
          <w:color w:val="231F20"/>
        </w:rPr>
        <w:t>killed</w:t>
      </w:r>
      <w:r>
        <w:rPr>
          <w:color w:val="231F20"/>
          <w:spacing w:val="-26"/>
        </w:rPr>
        <w:t> </w:t>
      </w:r>
      <w:r>
        <w:rPr>
          <w:color w:val="231F20"/>
        </w:rPr>
        <w:t>because</w:t>
      </w:r>
      <w:r>
        <w:rPr>
          <w:color w:val="231F20"/>
          <w:spacing w:val="-26"/>
        </w:rPr>
        <w:t> </w:t>
      </w:r>
      <w:r>
        <w:rPr>
          <w:color w:val="231F20"/>
        </w:rPr>
        <w:t>of the</w:t>
      </w:r>
      <w:r>
        <w:rPr>
          <w:color w:val="231F20"/>
          <w:spacing w:val="-22"/>
        </w:rPr>
        <w:t> </w:t>
      </w:r>
      <w:r>
        <w:rPr>
          <w:color w:val="231F20"/>
        </w:rPr>
        <w:t>severity</w:t>
      </w:r>
      <w:r>
        <w:rPr>
          <w:color w:val="231F20"/>
          <w:spacing w:val="-22"/>
        </w:rPr>
        <w:t> </w:t>
      </w:r>
      <w:r>
        <w:rPr>
          <w:color w:val="231F20"/>
        </w:rPr>
        <w:t>of</w:t>
      </w:r>
      <w:r>
        <w:rPr>
          <w:color w:val="231F20"/>
          <w:spacing w:val="-22"/>
        </w:rPr>
        <w:t> </w:t>
      </w:r>
      <w:r>
        <w:rPr>
          <w:color w:val="231F20"/>
        </w:rPr>
        <w:t>his</w:t>
      </w:r>
      <w:r>
        <w:rPr>
          <w:color w:val="231F20"/>
          <w:spacing w:val="-22"/>
        </w:rPr>
        <w:t> </w:t>
      </w:r>
      <w:r>
        <w:rPr>
          <w:color w:val="231F20"/>
        </w:rPr>
        <w:t>sin.</w:t>
      </w:r>
      <w:r>
        <w:rPr>
          <w:color w:val="231F20"/>
          <w:spacing w:val="-22"/>
        </w:rPr>
        <w:t> </w:t>
      </w:r>
      <w:r>
        <w:rPr>
          <w:color w:val="231F20"/>
        </w:rPr>
        <w:t>The</w:t>
      </w:r>
      <w:r>
        <w:rPr>
          <w:color w:val="231F20"/>
          <w:spacing w:val="-22"/>
        </w:rPr>
        <w:t> </w:t>
      </w:r>
      <w:r>
        <w:rPr>
          <w:rFonts w:ascii="Cambria"/>
          <w:i/>
          <w:color w:val="231F20"/>
        </w:rPr>
        <w:t>ben</w:t>
      </w:r>
      <w:r>
        <w:rPr>
          <w:rFonts w:ascii="Cambria"/>
          <w:i/>
          <w:color w:val="231F20"/>
          <w:spacing w:val="-15"/>
        </w:rPr>
        <w:t> </w:t>
      </w:r>
      <w:r>
        <w:rPr>
          <w:rFonts w:ascii="Cambria"/>
          <w:i/>
          <w:color w:val="231F20"/>
        </w:rPr>
        <w:t>sorer</w:t>
      </w:r>
      <w:r>
        <w:rPr>
          <w:rFonts w:ascii="Cambria"/>
          <w:i/>
          <w:color w:val="231F20"/>
          <w:spacing w:val="-15"/>
        </w:rPr>
        <w:t> </w:t>
      </w:r>
      <w:r>
        <w:rPr>
          <w:rFonts w:ascii="Cambria"/>
          <w:i/>
          <w:color w:val="231F20"/>
          <w:spacing w:val="-3"/>
        </w:rPr>
        <w:t>umoreh</w:t>
      </w:r>
      <w:r>
        <w:rPr>
          <w:rFonts w:ascii="Cambria"/>
          <w:i/>
          <w:color w:val="231F20"/>
          <w:spacing w:val="-15"/>
        </w:rPr>
        <w:t> </w:t>
      </w:r>
      <w:r>
        <w:rPr>
          <w:color w:val="231F20"/>
        </w:rPr>
        <w:t>is</w:t>
      </w:r>
      <w:r>
        <w:rPr>
          <w:color w:val="231F20"/>
          <w:spacing w:val="-22"/>
        </w:rPr>
        <w:t> </w:t>
      </w:r>
      <w:r>
        <w:rPr>
          <w:color w:val="231F20"/>
        </w:rPr>
        <w:t>killed</w:t>
      </w:r>
      <w:r>
        <w:rPr>
          <w:color w:val="231F20"/>
          <w:spacing w:val="-22"/>
        </w:rPr>
        <w:t> </w:t>
      </w:r>
      <w:r>
        <w:rPr>
          <w:color w:val="231F20"/>
        </w:rPr>
        <w:t>because</w:t>
      </w:r>
      <w:r>
        <w:rPr>
          <w:color w:val="231F20"/>
          <w:spacing w:val="-22"/>
        </w:rPr>
        <w:t> </w:t>
      </w:r>
      <w:r>
        <w:rPr>
          <w:color w:val="231F20"/>
        </w:rPr>
        <w:t>of</w:t>
      </w:r>
      <w:r>
        <w:rPr>
          <w:color w:val="231F20"/>
          <w:spacing w:val="-22"/>
        </w:rPr>
        <w:t> </w:t>
      </w:r>
      <w:r>
        <w:rPr>
          <w:color w:val="231F20"/>
        </w:rPr>
        <w:t>what he will become. If as a thirteen-year-old he steals and eats meat and drinks wine, he may become addicted to these pleasures and when he does not have the funds to maintain his habit, he will become an armed robber and murder and pillage. Better he dies innocent than have</w:t>
      </w:r>
      <w:r>
        <w:rPr>
          <w:color w:val="231F20"/>
          <w:spacing w:val="-8"/>
        </w:rPr>
        <w:t> </w:t>
      </w:r>
      <w:r>
        <w:rPr>
          <w:color w:val="231F20"/>
        </w:rPr>
        <w:t>to</w:t>
      </w:r>
      <w:r>
        <w:rPr>
          <w:color w:val="231F20"/>
          <w:spacing w:val="-8"/>
        </w:rPr>
        <w:t> </w:t>
      </w:r>
      <w:r>
        <w:rPr>
          <w:color w:val="231F20"/>
        </w:rPr>
        <w:t>die</w:t>
      </w:r>
      <w:r>
        <w:rPr>
          <w:color w:val="231F20"/>
          <w:spacing w:val="-7"/>
        </w:rPr>
        <w:t> </w:t>
      </w:r>
      <w:r>
        <w:rPr>
          <w:color w:val="231F20"/>
          <w:spacing w:val="-3"/>
        </w:rPr>
        <w:t>guilty.</w:t>
      </w:r>
      <w:r>
        <w:rPr>
          <w:color w:val="231F20"/>
          <w:spacing w:val="-8"/>
        </w:rPr>
        <w:t> </w:t>
      </w:r>
      <w:r>
        <w:rPr>
          <w:color w:val="231F20"/>
        </w:rPr>
        <w:t>The</w:t>
      </w:r>
      <w:r>
        <w:rPr>
          <w:color w:val="231F20"/>
          <w:spacing w:val="-7"/>
        </w:rPr>
        <w:t> </w:t>
      </w:r>
      <w:r>
        <w:rPr>
          <w:rFonts w:ascii="Cambria"/>
          <w:i/>
          <w:color w:val="231F20"/>
        </w:rPr>
        <w:t>Gemara</w:t>
      </w:r>
      <w:r>
        <w:rPr>
          <w:rFonts w:ascii="Cambria"/>
          <w:i/>
          <w:color w:val="231F20"/>
          <w:spacing w:val="-1"/>
        </w:rPr>
        <w:t> </w:t>
      </w:r>
      <w:r>
        <w:rPr>
          <w:color w:val="231F20"/>
        </w:rPr>
        <w:t>proposes</w:t>
      </w:r>
      <w:r>
        <w:rPr>
          <w:color w:val="231F20"/>
          <w:spacing w:val="-7"/>
        </w:rPr>
        <w:t> </w:t>
      </w:r>
      <w:r>
        <w:rPr>
          <w:color w:val="231F20"/>
        </w:rPr>
        <w:t>that</w:t>
      </w:r>
      <w:r>
        <w:rPr>
          <w:color w:val="231F20"/>
          <w:spacing w:val="-8"/>
        </w:rPr>
        <w:t> </w:t>
      </w:r>
      <w:r>
        <w:rPr>
          <w:color w:val="231F20"/>
        </w:rPr>
        <w:t>even</w:t>
      </w:r>
      <w:r>
        <w:rPr>
          <w:color w:val="231F20"/>
          <w:spacing w:val="-8"/>
        </w:rPr>
        <w:t> </w:t>
      </w:r>
      <w:r>
        <w:rPr>
          <w:color w:val="231F20"/>
        </w:rPr>
        <w:t>a</w:t>
      </w:r>
      <w:r>
        <w:rPr>
          <w:color w:val="231F20"/>
          <w:spacing w:val="-7"/>
        </w:rPr>
        <w:t> </w:t>
      </w:r>
      <w:r>
        <w:rPr>
          <w:color w:val="231F20"/>
        </w:rPr>
        <w:t>child</w:t>
      </w:r>
      <w:r>
        <w:rPr>
          <w:color w:val="231F20"/>
          <w:spacing w:val="-8"/>
        </w:rPr>
        <w:t> </w:t>
      </w:r>
      <w:r>
        <w:rPr>
          <w:color w:val="231F20"/>
        </w:rPr>
        <w:t>exhibiting this</w:t>
      </w:r>
      <w:r>
        <w:rPr>
          <w:color w:val="231F20"/>
          <w:spacing w:val="-9"/>
        </w:rPr>
        <w:t> </w:t>
      </w:r>
      <w:r>
        <w:rPr>
          <w:color w:val="231F20"/>
        </w:rPr>
        <w:t>behavior</w:t>
      </w:r>
      <w:r>
        <w:rPr>
          <w:color w:val="231F20"/>
          <w:spacing w:val="-8"/>
        </w:rPr>
        <w:t> </w:t>
      </w:r>
      <w:r>
        <w:rPr>
          <w:color w:val="231F20"/>
        </w:rPr>
        <w:t>should</w:t>
      </w:r>
      <w:r>
        <w:rPr>
          <w:color w:val="231F20"/>
          <w:spacing w:val="-8"/>
        </w:rPr>
        <w:t> </w:t>
      </w:r>
      <w:r>
        <w:rPr>
          <w:color w:val="231F20"/>
        </w:rPr>
        <w:t>receive</w:t>
      </w:r>
      <w:r>
        <w:rPr>
          <w:color w:val="231F20"/>
          <w:spacing w:val="-9"/>
        </w:rPr>
        <w:t> </w:t>
      </w:r>
      <w:r>
        <w:rPr>
          <w:color w:val="231F20"/>
        </w:rPr>
        <w:t>this</w:t>
      </w:r>
      <w:r>
        <w:rPr>
          <w:color w:val="231F20"/>
          <w:spacing w:val="-8"/>
        </w:rPr>
        <w:t> </w:t>
      </w:r>
      <w:r>
        <w:rPr>
          <w:color w:val="231F20"/>
        </w:rPr>
        <w:t>treatment.</w:t>
      </w:r>
      <w:r>
        <w:rPr>
          <w:color w:val="231F20"/>
          <w:spacing w:val="-8"/>
        </w:rPr>
        <w:t> </w:t>
      </w:r>
      <w:r>
        <w:rPr>
          <w:color w:val="231F20"/>
        </w:rPr>
        <w:t>Only</w:t>
      </w:r>
      <w:r>
        <w:rPr>
          <w:color w:val="231F20"/>
          <w:spacing w:val="-9"/>
        </w:rPr>
        <w:t> </w:t>
      </w:r>
      <w:r>
        <w:rPr>
          <w:color w:val="231F20"/>
        </w:rPr>
        <w:t>because</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lesson from</w:t>
      </w:r>
      <w:r>
        <w:rPr>
          <w:color w:val="231F20"/>
          <w:spacing w:val="-31"/>
        </w:rPr>
        <w:t> </w:t>
      </w:r>
      <w:r>
        <w:rPr>
          <w:color w:val="231F20"/>
        </w:rPr>
        <w:t>the</w:t>
      </w:r>
      <w:r>
        <w:rPr>
          <w:color w:val="231F20"/>
          <w:spacing w:val="-30"/>
        </w:rPr>
        <w:t> </w:t>
      </w:r>
      <w:r>
        <w:rPr>
          <w:color w:val="231F20"/>
        </w:rPr>
        <w:t>language</w:t>
      </w:r>
      <w:r>
        <w:rPr>
          <w:color w:val="231F20"/>
          <w:spacing w:val="-31"/>
        </w:rPr>
        <w:t> </w:t>
      </w:r>
      <w:r>
        <w:rPr>
          <w:color w:val="231F20"/>
        </w:rPr>
        <w:t>of</w:t>
      </w:r>
      <w:r>
        <w:rPr>
          <w:color w:val="231F20"/>
          <w:spacing w:val="-30"/>
        </w:rPr>
        <w:t> </w:t>
      </w:r>
      <w:r>
        <w:rPr>
          <w:color w:val="231F20"/>
        </w:rPr>
        <w:t>a</w:t>
      </w:r>
      <w:r>
        <w:rPr>
          <w:color w:val="231F20"/>
          <w:spacing w:val="-30"/>
        </w:rPr>
        <w:t> </w:t>
      </w:r>
      <w:r>
        <w:rPr>
          <w:color w:val="231F20"/>
        </w:rPr>
        <w:t>verse</w:t>
      </w:r>
      <w:r>
        <w:rPr>
          <w:color w:val="231F20"/>
          <w:spacing w:val="-31"/>
        </w:rPr>
        <w:t> </w:t>
      </w:r>
      <w:r>
        <w:rPr>
          <w:color w:val="231F20"/>
        </w:rPr>
        <w:t>is</w:t>
      </w:r>
      <w:r>
        <w:rPr>
          <w:color w:val="231F20"/>
          <w:spacing w:val="-30"/>
        </w:rPr>
        <w:t> </w:t>
      </w:r>
      <w:r>
        <w:rPr>
          <w:color w:val="231F20"/>
        </w:rPr>
        <w:t>the</w:t>
      </w:r>
      <w:r>
        <w:rPr>
          <w:color w:val="231F20"/>
          <w:spacing w:val="-30"/>
        </w:rPr>
        <w:t> </w:t>
      </w:r>
      <w:r>
        <w:rPr>
          <w:color w:val="231F20"/>
        </w:rPr>
        <w:t>minor</w:t>
      </w:r>
      <w:r>
        <w:rPr>
          <w:color w:val="231F20"/>
          <w:spacing w:val="-31"/>
        </w:rPr>
        <w:t> </w:t>
      </w:r>
      <w:r>
        <w:rPr>
          <w:color w:val="231F20"/>
        </w:rPr>
        <w:t>exempted</w:t>
      </w:r>
      <w:r>
        <w:rPr>
          <w:color w:val="231F20"/>
          <w:spacing w:val="-30"/>
        </w:rPr>
        <w:t> </w:t>
      </w:r>
      <w:r>
        <w:rPr>
          <w:color w:val="231F20"/>
        </w:rPr>
        <w:t>from</w:t>
      </w:r>
      <w:r>
        <w:rPr>
          <w:color w:val="231F20"/>
          <w:spacing w:val="-30"/>
        </w:rPr>
        <w:t> </w:t>
      </w:r>
      <w:r>
        <w:rPr>
          <w:color w:val="231F20"/>
        </w:rPr>
        <w:t>the</w:t>
      </w:r>
      <w:r>
        <w:rPr>
          <w:color w:val="231F20"/>
          <w:spacing w:val="-31"/>
        </w:rPr>
        <w:t> </w:t>
      </w:r>
      <w:r>
        <w:rPr>
          <w:color w:val="231F20"/>
        </w:rPr>
        <w:t>possibility</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jc w:val="both"/>
      </w:pPr>
      <w:r>
        <w:rPr>
          <w:color w:val="231F20"/>
        </w:rPr>
        <w:t>of</w:t>
      </w:r>
      <w:r>
        <w:rPr>
          <w:color w:val="231F20"/>
          <w:spacing w:val="-24"/>
        </w:rPr>
        <w:t> </w:t>
      </w:r>
      <w:r>
        <w:rPr>
          <w:color w:val="231F20"/>
        </w:rPr>
        <w:t>becoming</w:t>
      </w:r>
      <w:r>
        <w:rPr>
          <w:color w:val="231F20"/>
          <w:spacing w:val="-24"/>
        </w:rPr>
        <w:t> </w:t>
      </w:r>
      <w:r>
        <w:rPr>
          <w:color w:val="231F20"/>
        </w:rPr>
        <w:t>a</w:t>
      </w:r>
      <w:r>
        <w:rPr>
          <w:color w:val="231F20"/>
          <w:spacing w:val="-24"/>
        </w:rPr>
        <w:t> </w:t>
      </w:r>
      <w:r>
        <w:rPr>
          <w:rFonts w:ascii="Cambria" w:hAnsi="Cambria"/>
          <w:i/>
          <w:color w:val="231F20"/>
        </w:rPr>
        <w:t>ben</w:t>
      </w:r>
      <w:r>
        <w:rPr>
          <w:rFonts w:ascii="Cambria" w:hAnsi="Cambria"/>
          <w:i/>
          <w:color w:val="231F20"/>
          <w:spacing w:val="-16"/>
        </w:rPr>
        <w:t> </w:t>
      </w:r>
      <w:r>
        <w:rPr>
          <w:rFonts w:ascii="Cambria" w:hAnsi="Cambria"/>
          <w:i/>
          <w:color w:val="231F20"/>
        </w:rPr>
        <w:t>sorer</w:t>
      </w:r>
      <w:r>
        <w:rPr>
          <w:rFonts w:ascii="Cambria" w:hAnsi="Cambria"/>
          <w:i/>
          <w:color w:val="231F20"/>
          <w:spacing w:val="-16"/>
        </w:rPr>
        <w:t> </w:t>
      </w:r>
      <w:r>
        <w:rPr>
          <w:rFonts w:ascii="Cambria" w:hAnsi="Cambria"/>
          <w:i/>
          <w:color w:val="231F20"/>
          <w:spacing w:val="-3"/>
        </w:rPr>
        <w:t>umoreh</w:t>
      </w:r>
      <w:r>
        <w:rPr>
          <w:color w:val="231F20"/>
          <w:spacing w:val="-3"/>
        </w:rPr>
        <w:t>.</w:t>
      </w:r>
      <w:r>
        <w:rPr>
          <w:color w:val="231F20"/>
          <w:spacing w:val="-24"/>
        </w:rPr>
        <w:t> </w:t>
      </w:r>
      <w:r>
        <w:rPr>
          <w:color w:val="231F20"/>
        </w:rPr>
        <w:t>This</w:t>
      </w:r>
      <w:r>
        <w:rPr>
          <w:color w:val="231F20"/>
          <w:spacing w:val="-23"/>
        </w:rPr>
        <w:t> </w:t>
      </w:r>
      <w:r>
        <w:rPr>
          <w:color w:val="231F20"/>
        </w:rPr>
        <w:t>is</w:t>
      </w:r>
      <w:r>
        <w:rPr>
          <w:color w:val="231F20"/>
          <w:spacing w:val="-24"/>
        </w:rPr>
        <w:t> </w:t>
      </w:r>
      <w:r>
        <w:rPr>
          <w:color w:val="231F20"/>
        </w:rPr>
        <w:t>striking.</w:t>
      </w:r>
      <w:r>
        <w:rPr>
          <w:color w:val="231F20"/>
          <w:spacing w:val="-24"/>
        </w:rPr>
        <w:t> </w:t>
      </w:r>
      <w:r>
        <w:rPr>
          <w:rFonts w:ascii="Cambria" w:hAnsi="Cambria"/>
          <w:i/>
          <w:color w:val="231F20"/>
        </w:rPr>
        <w:t>Gemara</w:t>
      </w:r>
      <w:r>
        <w:rPr>
          <w:rFonts w:ascii="Cambria" w:hAnsi="Cambria"/>
          <w:i/>
          <w:color w:val="231F20"/>
          <w:spacing w:val="-16"/>
        </w:rPr>
        <w:t> </w:t>
      </w:r>
      <w:r>
        <w:rPr>
          <w:rFonts w:ascii="Cambria" w:hAnsi="Cambria"/>
          <w:i/>
          <w:color w:val="231F20"/>
        </w:rPr>
        <w:t>Sanhedrin </w:t>
      </w:r>
      <w:r>
        <w:rPr>
          <w:color w:val="231F20"/>
        </w:rPr>
        <w:t>(63a) teaches that there is a need for a prohibition to punish the </w:t>
      </w:r>
      <w:r>
        <w:rPr>
          <w:rFonts w:ascii="Cambria" w:hAnsi="Cambria"/>
          <w:i/>
          <w:color w:val="231F20"/>
        </w:rPr>
        <w:t>ben </w:t>
      </w:r>
      <w:r>
        <w:rPr>
          <w:rFonts w:ascii="Cambria" w:hAnsi="Cambria"/>
          <w:i/>
          <w:color w:val="231F20"/>
        </w:rPr>
        <w:t>sorer</w:t>
      </w:r>
      <w:r>
        <w:rPr>
          <w:rFonts w:ascii="Cambria" w:hAnsi="Cambria"/>
          <w:i/>
          <w:color w:val="231F20"/>
          <w:spacing w:val="-31"/>
        </w:rPr>
        <w:t> </w:t>
      </w:r>
      <w:r>
        <w:rPr>
          <w:rFonts w:ascii="Cambria" w:hAnsi="Cambria"/>
          <w:i/>
          <w:color w:val="231F20"/>
          <w:spacing w:val="-3"/>
        </w:rPr>
        <w:t>umoreh</w:t>
      </w:r>
      <w:r>
        <w:rPr>
          <w:color w:val="231F20"/>
          <w:spacing w:val="-3"/>
        </w:rPr>
        <w:t>.</w:t>
      </w:r>
      <w:r>
        <w:rPr>
          <w:color w:val="231F20"/>
          <w:spacing w:val="-37"/>
        </w:rPr>
        <w:t> </w:t>
      </w:r>
      <w:r>
        <w:rPr>
          <w:color w:val="231F20"/>
        </w:rPr>
        <w:t>The</w:t>
      </w:r>
      <w:r>
        <w:rPr>
          <w:color w:val="231F20"/>
          <w:spacing w:val="-37"/>
        </w:rPr>
        <w:t> </w:t>
      </w:r>
      <w:r>
        <w:rPr>
          <w:color w:val="231F20"/>
        </w:rPr>
        <w:t>verse</w:t>
      </w:r>
      <w:r>
        <w:rPr>
          <w:color w:val="231F20"/>
          <w:spacing w:val="-37"/>
        </w:rPr>
        <w:t> </w:t>
      </w:r>
      <w:r>
        <w:rPr>
          <w:color w:val="231F20"/>
        </w:rPr>
        <w:t>warning</w:t>
      </w:r>
      <w:r>
        <w:rPr>
          <w:color w:val="231F20"/>
          <w:spacing w:val="-37"/>
        </w:rPr>
        <w:t> </w:t>
      </w:r>
      <w:r>
        <w:rPr>
          <w:color w:val="231F20"/>
        </w:rPr>
        <w:t>the</w:t>
      </w:r>
      <w:r>
        <w:rPr>
          <w:color w:val="231F20"/>
          <w:spacing w:val="-37"/>
        </w:rPr>
        <w:t> </w:t>
      </w:r>
      <w:r>
        <w:rPr>
          <w:rFonts w:ascii="Cambria" w:hAnsi="Cambria"/>
          <w:i/>
          <w:color w:val="231F20"/>
        </w:rPr>
        <w:t>ben</w:t>
      </w:r>
      <w:r>
        <w:rPr>
          <w:rFonts w:ascii="Cambria" w:hAnsi="Cambria"/>
          <w:i/>
          <w:color w:val="231F20"/>
          <w:spacing w:val="-30"/>
        </w:rPr>
        <w:t> </w:t>
      </w:r>
      <w:r>
        <w:rPr>
          <w:rFonts w:ascii="Cambria" w:hAnsi="Cambria"/>
          <w:i/>
          <w:color w:val="231F20"/>
        </w:rPr>
        <w:t>sorer</w:t>
      </w:r>
      <w:r>
        <w:rPr>
          <w:rFonts w:ascii="Cambria" w:hAnsi="Cambria"/>
          <w:i/>
          <w:color w:val="231F20"/>
          <w:spacing w:val="-30"/>
        </w:rPr>
        <w:t> </w:t>
      </w:r>
      <w:r>
        <w:rPr>
          <w:rFonts w:ascii="Cambria" w:hAnsi="Cambria"/>
          <w:i/>
          <w:color w:val="231F20"/>
          <w:spacing w:val="-3"/>
        </w:rPr>
        <w:t>umoreh</w:t>
      </w:r>
      <w:r>
        <w:rPr>
          <w:rFonts w:ascii="Cambria" w:hAnsi="Cambria"/>
          <w:i/>
          <w:color w:val="231F20"/>
          <w:spacing w:val="-30"/>
        </w:rPr>
        <w:t> </w:t>
      </w:r>
      <w:r>
        <w:rPr>
          <w:color w:val="231F20"/>
        </w:rPr>
        <w:t>is</w:t>
      </w:r>
      <w:r>
        <w:rPr>
          <w:color w:val="231F20"/>
          <w:spacing w:val="-37"/>
        </w:rPr>
        <w:t> </w:t>
      </w:r>
      <w:r>
        <w:rPr>
          <w:color w:val="231F20"/>
        </w:rPr>
        <w:t>“</w:t>
      </w:r>
      <w:r>
        <w:rPr>
          <w:rFonts w:ascii="Cambria" w:hAnsi="Cambria"/>
          <w:i/>
          <w:color w:val="231F20"/>
        </w:rPr>
        <w:t>Lo</w:t>
      </w:r>
      <w:r>
        <w:rPr>
          <w:rFonts w:ascii="Cambria" w:hAnsi="Cambria"/>
          <w:i/>
          <w:color w:val="231F20"/>
          <w:spacing w:val="-30"/>
        </w:rPr>
        <w:t> </w:t>
      </w:r>
      <w:r>
        <w:rPr>
          <w:rFonts w:ascii="Cambria" w:hAnsi="Cambria"/>
          <w:i/>
          <w:color w:val="231F20"/>
          <w:spacing w:val="-3"/>
        </w:rPr>
        <w:t>tochlu</w:t>
      </w:r>
      <w:r>
        <w:rPr>
          <w:rFonts w:ascii="Cambria" w:hAnsi="Cambria"/>
          <w:i/>
          <w:color w:val="231F20"/>
          <w:spacing w:val="-30"/>
        </w:rPr>
        <w:t> </w:t>
      </w:r>
      <w:r>
        <w:rPr>
          <w:rFonts w:ascii="Cambria" w:hAnsi="Cambria"/>
          <w:i/>
          <w:color w:val="231F20"/>
        </w:rPr>
        <w:t>al </w:t>
      </w:r>
      <w:r>
        <w:rPr>
          <w:rFonts w:ascii="Cambria" w:hAnsi="Cambria"/>
          <w:i/>
          <w:color w:val="231F20"/>
          <w:spacing w:val="-6"/>
        </w:rPr>
        <w:t>hadam</w:t>
      </w:r>
      <w:r>
        <w:rPr>
          <w:color w:val="231F20"/>
          <w:spacing w:val="-6"/>
        </w:rPr>
        <w:t>.”</w:t>
      </w:r>
      <w:r>
        <w:rPr>
          <w:color w:val="231F20"/>
          <w:spacing w:val="-10"/>
        </w:rPr>
        <w:t> </w:t>
      </w:r>
      <w:r>
        <w:rPr>
          <w:color w:val="231F20"/>
        </w:rPr>
        <w:t>Minors</w:t>
      </w:r>
      <w:r>
        <w:rPr>
          <w:color w:val="231F20"/>
          <w:spacing w:val="-10"/>
        </w:rPr>
        <w:t> </w:t>
      </w:r>
      <w:r>
        <w:rPr>
          <w:color w:val="231F20"/>
        </w:rPr>
        <w:t>do</w:t>
      </w:r>
      <w:r>
        <w:rPr>
          <w:color w:val="231F20"/>
          <w:spacing w:val="-10"/>
        </w:rPr>
        <w:t> </w:t>
      </w:r>
      <w:r>
        <w:rPr>
          <w:color w:val="231F20"/>
        </w:rPr>
        <w:t>not</w:t>
      </w:r>
      <w:r>
        <w:rPr>
          <w:color w:val="231F20"/>
          <w:spacing w:val="-9"/>
        </w:rPr>
        <w:t> </w:t>
      </w:r>
      <w:r>
        <w:rPr>
          <w:color w:val="231F20"/>
        </w:rPr>
        <w:t>have</w:t>
      </w:r>
      <w:r>
        <w:rPr>
          <w:color w:val="231F20"/>
          <w:spacing w:val="-10"/>
        </w:rPr>
        <w:t> </w:t>
      </w:r>
      <w:r>
        <w:rPr>
          <w:color w:val="231F20"/>
        </w:rPr>
        <w:t>obligations</w:t>
      </w:r>
      <w:r>
        <w:rPr>
          <w:color w:val="231F20"/>
          <w:spacing w:val="-10"/>
        </w:rPr>
        <w:t> </w:t>
      </w:r>
      <w:r>
        <w:rPr>
          <w:color w:val="231F20"/>
        </w:rPr>
        <w:t>of</w:t>
      </w:r>
      <w:r>
        <w:rPr>
          <w:color w:val="231F20"/>
          <w:spacing w:val="-9"/>
        </w:rPr>
        <w:t> </w:t>
      </w:r>
      <w:r>
        <w:rPr>
          <w:color w:val="231F20"/>
        </w:rPr>
        <w:t>prohibitions</w:t>
      </w:r>
      <w:r>
        <w:rPr>
          <w:color w:val="231F20"/>
          <w:spacing w:val="-10"/>
        </w:rPr>
        <w:t> </w:t>
      </w:r>
      <w:r>
        <w:rPr>
          <w:color w:val="231F20"/>
        </w:rPr>
        <w:t>and</w:t>
      </w:r>
      <w:r>
        <w:rPr>
          <w:color w:val="231F20"/>
          <w:spacing w:val="-10"/>
        </w:rPr>
        <w:t> </w:t>
      </w:r>
      <w:r>
        <w:rPr>
          <w:color w:val="231F20"/>
        </w:rPr>
        <w:t>positive </w:t>
      </w:r>
      <w:r>
        <w:rPr>
          <w:rFonts w:ascii="Cambria" w:hAnsi="Cambria"/>
          <w:i/>
          <w:color w:val="231F20"/>
        </w:rPr>
        <w:t>mitzvos</w:t>
      </w:r>
      <w:r>
        <w:rPr>
          <w:color w:val="231F20"/>
        </w:rPr>
        <w:t>. </w:t>
      </w:r>
      <w:r>
        <w:rPr>
          <w:color w:val="231F20"/>
          <w:spacing w:val="-3"/>
        </w:rPr>
        <w:t>Why </w:t>
      </w:r>
      <w:r>
        <w:rPr>
          <w:color w:val="231F20"/>
        </w:rPr>
        <w:t>was there a thought that a minor could become a </w:t>
      </w:r>
      <w:r>
        <w:rPr>
          <w:rFonts w:ascii="Cambria" w:hAnsi="Cambria"/>
          <w:i/>
          <w:color w:val="231F20"/>
        </w:rPr>
        <w:t>ben </w:t>
      </w:r>
      <w:r>
        <w:rPr>
          <w:rFonts w:ascii="Cambria" w:hAnsi="Cambria"/>
          <w:i/>
          <w:color w:val="231F20"/>
        </w:rPr>
        <w:t>sorer </w:t>
      </w:r>
      <w:r>
        <w:rPr>
          <w:rFonts w:ascii="Cambria" w:hAnsi="Cambria"/>
          <w:i/>
          <w:color w:val="231F20"/>
          <w:spacing w:val="-3"/>
        </w:rPr>
        <w:t>umoreh</w:t>
      </w:r>
      <w:r>
        <w:rPr>
          <w:color w:val="231F20"/>
          <w:spacing w:val="-3"/>
        </w:rPr>
        <w:t>? </w:t>
      </w:r>
      <w:r>
        <w:rPr>
          <w:color w:val="231F20"/>
          <w:spacing w:val="-4"/>
        </w:rPr>
        <w:t>Apparently, </w:t>
      </w:r>
      <w:r>
        <w:rPr>
          <w:color w:val="231F20"/>
        </w:rPr>
        <w:t>since the punishment is because of what he will become, the prohibition applies to him even as a </w:t>
      </w:r>
      <w:r>
        <w:rPr>
          <w:color w:val="231F20"/>
          <w:spacing w:val="-4"/>
        </w:rPr>
        <w:t>minor. </w:t>
      </w:r>
      <w:r>
        <w:rPr>
          <w:color w:val="231F20"/>
        </w:rPr>
        <w:t>Our </w:t>
      </w:r>
      <w:r>
        <w:rPr>
          <w:rFonts w:ascii="Cambria" w:hAnsi="Cambria"/>
          <w:i/>
          <w:color w:val="231F20"/>
        </w:rPr>
        <w:t>Gemara </w:t>
      </w:r>
      <w:r>
        <w:rPr>
          <w:color w:val="231F20"/>
        </w:rPr>
        <w:t>is teaching that prohibitions based on what will be </w:t>
      </w:r>
      <w:r>
        <w:rPr>
          <w:color w:val="231F20"/>
          <w:spacing w:val="-3"/>
        </w:rPr>
        <w:t>apply </w:t>
      </w:r>
      <w:r>
        <w:rPr>
          <w:color w:val="231F20"/>
        </w:rPr>
        <w:t>to a </w:t>
      </w:r>
      <w:r>
        <w:rPr>
          <w:color w:val="231F20"/>
          <w:spacing w:val="-4"/>
        </w:rPr>
        <w:t>minor. </w:t>
      </w:r>
      <w:r>
        <w:rPr>
          <w:color w:val="231F20"/>
        </w:rPr>
        <w:t>If prohibitions based on what will be </w:t>
      </w:r>
      <w:r>
        <w:rPr>
          <w:color w:val="231F20"/>
          <w:spacing w:val="-3"/>
        </w:rPr>
        <w:t>apply </w:t>
      </w:r>
      <w:r>
        <w:rPr>
          <w:color w:val="231F20"/>
        </w:rPr>
        <w:t>to a minor so do positive commands. A boy whose birthday is during the </w:t>
      </w:r>
      <w:r>
        <w:rPr>
          <w:rFonts w:ascii="Cambria" w:hAnsi="Cambria"/>
          <w:i/>
          <w:color w:val="231F20"/>
        </w:rPr>
        <w:t>Sefirah </w:t>
      </w:r>
      <w:r>
        <w:rPr>
          <w:color w:val="231F20"/>
        </w:rPr>
        <w:t>knows </w:t>
      </w:r>
      <w:r>
        <w:rPr>
          <w:color w:val="231F20"/>
          <w:spacing w:val="-3"/>
        </w:rPr>
        <w:t>at </w:t>
      </w:r>
      <w:r>
        <w:rPr>
          <w:rFonts w:ascii="Cambria" w:hAnsi="Cambria"/>
          <w:i/>
          <w:color w:val="231F20"/>
          <w:spacing w:val="-3"/>
        </w:rPr>
        <w:t>Pesach </w:t>
      </w:r>
      <w:r>
        <w:rPr>
          <w:color w:val="231F20"/>
        </w:rPr>
        <w:t>that he will shortly become fully obligated in the Biblical</w:t>
      </w:r>
      <w:r>
        <w:rPr>
          <w:color w:val="231F20"/>
          <w:spacing w:val="-7"/>
        </w:rPr>
        <w:t> </w:t>
      </w:r>
      <w:r>
        <w:rPr>
          <w:rFonts w:ascii="Cambria" w:hAnsi="Cambria"/>
          <w:i/>
          <w:color w:val="231F20"/>
        </w:rPr>
        <w:t>mitzvah</w:t>
      </w:r>
      <w:r>
        <w:rPr>
          <w:rFonts w:ascii="Cambria" w:hAnsi="Cambria"/>
          <w:i/>
          <w:color w:val="231F20"/>
          <w:spacing w:val="1"/>
        </w:rPr>
        <w:t> </w:t>
      </w:r>
      <w:r>
        <w:rPr>
          <w:color w:val="231F20"/>
        </w:rPr>
        <w:t>of</w:t>
      </w:r>
      <w:r>
        <w:rPr>
          <w:color w:val="231F20"/>
          <w:spacing w:val="-6"/>
        </w:rPr>
        <w:t> </w:t>
      </w:r>
      <w:r>
        <w:rPr>
          <w:color w:val="231F20"/>
        </w:rPr>
        <w:t>counting</w:t>
      </w:r>
      <w:r>
        <w:rPr>
          <w:color w:val="231F20"/>
          <w:spacing w:val="-6"/>
        </w:rPr>
        <w:t> </w:t>
      </w:r>
      <w:r>
        <w:rPr>
          <w:rFonts w:ascii="Cambria" w:hAnsi="Cambria"/>
          <w:i/>
          <w:color w:val="231F20"/>
        </w:rPr>
        <w:t>Omer</w:t>
      </w:r>
      <w:r>
        <w:rPr>
          <w:color w:val="231F20"/>
        </w:rPr>
        <w:t>.</w:t>
      </w:r>
      <w:r>
        <w:rPr>
          <w:color w:val="231F20"/>
          <w:spacing w:val="-6"/>
        </w:rPr>
        <w:t> </w:t>
      </w:r>
      <w:r>
        <w:rPr>
          <w:color w:val="231F20"/>
        </w:rPr>
        <w:t>Since</w:t>
      </w:r>
      <w:r>
        <w:rPr>
          <w:color w:val="231F20"/>
          <w:spacing w:val="-6"/>
        </w:rPr>
        <w:t> </w:t>
      </w:r>
      <w:r>
        <w:rPr>
          <w:color w:val="231F20"/>
        </w:rPr>
        <w:t>the</w:t>
      </w:r>
      <w:r>
        <w:rPr>
          <w:color w:val="231F20"/>
          <w:spacing w:val="-6"/>
        </w:rPr>
        <w:t> </w:t>
      </w:r>
      <w:r>
        <w:rPr>
          <w:color w:val="231F20"/>
        </w:rPr>
        <w:t>minor</w:t>
      </w:r>
      <w:r>
        <w:rPr>
          <w:color w:val="231F20"/>
          <w:spacing w:val="-6"/>
        </w:rPr>
        <w:t> </w:t>
      </w:r>
      <w:r>
        <w:rPr>
          <w:color w:val="231F20"/>
        </w:rPr>
        <w:t>will</w:t>
      </w:r>
      <w:r>
        <w:rPr>
          <w:color w:val="231F20"/>
          <w:spacing w:val="-6"/>
        </w:rPr>
        <w:t> </w:t>
      </w:r>
      <w:r>
        <w:rPr>
          <w:color w:val="231F20"/>
        </w:rPr>
        <w:t>become</w:t>
      </w:r>
      <w:r>
        <w:rPr>
          <w:color w:val="231F20"/>
          <w:spacing w:val="-7"/>
        </w:rPr>
        <w:t> </w:t>
      </w:r>
      <w:r>
        <w:rPr>
          <w:color w:val="231F20"/>
        </w:rPr>
        <w:t>an adult during the period of the </w:t>
      </w:r>
      <w:r>
        <w:rPr>
          <w:rFonts w:ascii="Cambria" w:hAnsi="Cambria"/>
          <w:i/>
          <w:color w:val="231F20"/>
        </w:rPr>
        <w:t>Omer</w:t>
      </w:r>
      <w:r>
        <w:rPr>
          <w:color w:val="231F20"/>
        </w:rPr>
        <w:t>, the obligation is on him while he is still a </w:t>
      </w:r>
      <w:r>
        <w:rPr>
          <w:color w:val="231F20"/>
          <w:spacing w:val="-4"/>
        </w:rPr>
        <w:t>minor. </w:t>
      </w:r>
      <w:r>
        <w:rPr>
          <w:color w:val="231F20"/>
        </w:rPr>
        <w:t>When he counted as a </w:t>
      </w:r>
      <w:r>
        <w:rPr>
          <w:color w:val="231F20"/>
          <w:spacing w:val="-4"/>
        </w:rPr>
        <w:t>minor, </w:t>
      </w:r>
      <w:r>
        <w:rPr>
          <w:color w:val="231F20"/>
        </w:rPr>
        <w:t>he was fulfilling a Biblical</w:t>
      </w:r>
      <w:r>
        <w:rPr>
          <w:color w:val="231F20"/>
          <w:spacing w:val="-27"/>
        </w:rPr>
        <w:t> </w:t>
      </w:r>
      <w:r>
        <w:rPr>
          <w:color w:val="231F20"/>
        </w:rPr>
        <w:t>obligation.</w:t>
      </w:r>
      <w:r>
        <w:rPr>
          <w:color w:val="231F20"/>
          <w:spacing w:val="-27"/>
        </w:rPr>
        <w:t> </w:t>
      </w:r>
      <w:r>
        <w:rPr>
          <w:color w:val="231F20"/>
          <w:spacing w:val="-4"/>
        </w:rPr>
        <w:t>Now</w:t>
      </w:r>
      <w:r>
        <w:rPr>
          <w:color w:val="231F20"/>
          <w:spacing w:val="-26"/>
        </w:rPr>
        <w:t> </w:t>
      </w:r>
      <w:r>
        <w:rPr>
          <w:color w:val="231F20"/>
        </w:rPr>
        <w:t>that</w:t>
      </w:r>
      <w:r>
        <w:rPr>
          <w:color w:val="231F20"/>
          <w:spacing w:val="-27"/>
        </w:rPr>
        <w:t> </w:t>
      </w:r>
      <w:r>
        <w:rPr>
          <w:color w:val="231F20"/>
        </w:rPr>
        <w:t>he</w:t>
      </w:r>
      <w:r>
        <w:rPr>
          <w:color w:val="231F20"/>
          <w:spacing w:val="-26"/>
        </w:rPr>
        <w:t> </w:t>
      </w:r>
      <w:r>
        <w:rPr>
          <w:color w:val="231F20"/>
        </w:rPr>
        <w:t>became</w:t>
      </w:r>
      <w:r>
        <w:rPr>
          <w:color w:val="231F20"/>
          <w:spacing w:val="-27"/>
        </w:rPr>
        <w:t> </w:t>
      </w:r>
      <w:r>
        <w:rPr>
          <w:rFonts w:ascii="Cambria" w:hAnsi="Cambria"/>
          <w:i/>
          <w:color w:val="231F20"/>
        </w:rPr>
        <w:t>bar</w:t>
      </w:r>
      <w:r>
        <w:rPr>
          <w:rFonts w:ascii="Cambria" w:hAnsi="Cambria"/>
          <w:i/>
          <w:color w:val="231F20"/>
          <w:spacing w:val="-18"/>
        </w:rPr>
        <w:t> </w:t>
      </w:r>
      <w:r>
        <w:rPr>
          <w:rFonts w:ascii="Cambria" w:hAnsi="Cambria"/>
          <w:i/>
          <w:color w:val="231F20"/>
        </w:rPr>
        <w:t>mitzvah</w:t>
      </w:r>
      <w:r>
        <w:rPr>
          <w:color w:val="231F20"/>
        </w:rPr>
        <w:t>,</w:t>
      </w:r>
      <w:r>
        <w:rPr>
          <w:color w:val="231F20"/>
          <w:spacing w:val="-27"/>
        </w:rPr>
        <w:t> </w:t>
      </w:r>
      <w:r>
        <w:rPr>
          <w:color w:val="231F20"/>
        </w:rPr>
        <w:t>he</w:t>
      </w:r>
      <w:r>
        <w:rPr>
          <w:color w:val="231F20"/>
          <w:spacing w:val="-26"/>
        </w:rPr>
        <w:t> </w:t>
      </w:r>
      <w:r>
        <w:rPr>
          <w:color w:val="231F20"/>
        </w:rPr>
        <w:t>can</w:t>
      </w:r>
      <w:r>
        <w:rPr>
          <w:color w:val="231F20"/>
          <w:spacing w:val="-27"/>
        </w:rPr>
        <w:t> </w:t>
      </w:r>
      <w:r>
        <w:rPr>
          <w:color w:val="231F20"/>
        </w:rPr>
        <w:t>continue his count. His count until now was Biblical. </w:t>
      </w:r>
      <w:r>
        <w:rPr>
          <w:color w:val="231F20"/>
          <w:spacing w:val="-3"/>
        </w:rPr>
        <w:t>He </w:t>
      </w:r>
      <w:r>
        <w:rPr>
          <w:color w:val="231F20"/>
        </w:rPr>
        <w:t>may proceed with it (</w:t>
      </w:r>
      <w:r>
        <w:rPr>
          <w:rFonts w:ascii="Cambria" w:hAnsi="Cambria"/>
          <w:i/>
          <w:color w:val="231F20"/>
        </w:rPr>
        <w:t>Daf</w:t>
      </w:r>
      <w:r>
        <w:rPr>
          <w:rFonts w:ascii="Cambria" w:hAnsi="Cambria"/>
          <w:i/>
          <w:color w:val="231F20"/>
          <w:spacing w:val="-18"/>
        </w:rPr>
        <w:t> </w:t>
      </w:r>
      <w:r>
        <w:rPr>
          <w:rFonts w:ascii="Cambria" w:hAnsi="Cambria"/>
          <w:i/>
          <w:color w:val="231F20"/>
        </w:rPr>
        <w:t>al</w:t>
      </w:r>
      <w:r>
        <w:rPr>
          <w:rFonts w:ascii="Cambria" w:hAnsi="Cambria"/>
          <w:i/>
          <w:color w:val="231F20"/>
          <w:spacing w:val="-18"/>
        </w:rPr>
        <w:t> </w:t>
      </w:r>
      <w:r>
        <w:rPr>
          <w:rFonts w:ascii="Cambria" w:hAnsi="Cambria"/>
          <w:i/>
          <w:color w:val="231F20"/>
          <w:spacing w:val="-3"/>
        </w:rPr>
        <w:t>Hadaf</w:t>
      </w:r>
      <w:r>
        <w:rPr>
          <w:color w:val="231F20"/>
          <w:spacing w:val="-3"/>
        </w:rPr>
        <w:t>;</w:t>
      </w:r>
      <w:r>
        <w:rPr>
          <w:color w:val="231F20"/>
          <w:spacing w:val="-24"/>
        </w:rPr>
        <w:t> </w:t>
      </w:r>
      <w:r>
        <w:rPr>
          <w:color w:val="231F20"/>
        </w:rPr>
        <w:t>see</w:t>
      </w:r>
      <w:r>
        <w:rPr>
          <w:color w:val="231F20"/>
          <w:spacing w:val="-25"/>
        </w:rPr>
        <w:t> </w:t>
      </w:r>
      <w:r>
        <w:rPr>
          <w:color w:val="231F20"/>
        </w:rPr>
        <w:t>also</w:t>
      </w:r>
      <w:r>
        <w:rPr>
          <w:color w:val="231F20"/>
          <w:spacing w:val="-25"/>
        </w:rPr>
        <w:t> </w:t>
      </w:r>
      <w:r>
        <w:rPr>
          <w:rFonts w:ascii="Cambria" w:hAnsi="Cambria"/>
          <w:i/>
          <w:color w:val="231F20"/>
        </w:rPr>
        <w:t>Sanhedrin</w:t>
      </w:r>
      <w:r>
        <w:rPr>
          <w:rFonts w:ascii="Cambria" w:hAnsi="Cambria"/>
          <w:i/>
          <w:color w:val="231F20"/>
          <w:spacing w:val="-17"/>
        </w:rPr>
        <w:t> </w:t>
      </w:r>
      <w:r>
        <w:rPr>
          <w:color w:val="231F20"/>
        </w:rPr>
        <w:t>55,</w:t>
      </w:r>
      <w:r>
        <w:rPr>
          <w:color w:val="231F20"/>
          <w:spacing w:val="-25"/>
        </w:rPr>
        <w:t> </w:t>
      </w:r>
      <w:r>
        <w:rPr>
          <w:color w:val="231F20"/>
          <w:spacing w:val="-10"/>
        </w:rPr>
        <w:t>“Are</w:t>
      </w:r>
      <w:r>
        <w:rPr>
          <w:color w:val="231F20"/>
          <w:spacing w:val="-25"/>
        </w:rPr>
        <w:t> </w:t>
      </w:r>
      <w:r>
        <w:rPr>
          <w:color w:val="231F20"/>
        </w:rPr>
        <w:t>the</w:t>
      </w:r>
      <w:r>
        <w:rPr>
          <w:color w:val="231F20"/>
          <w:spacing w:val="-24"/>
        </w:rPr>
        <w:t> </w:t>
      </w:r>
      <w:r>
        <w:rPr>
          <w:color w:val="231F20"/>
        </w:rPr>
        <w:t>Sins</w:t>
      </w:r>
      <w:r>
        <w:rPr>
          <w:color w:val="231F20"/>
          <w:spacing w:val="-25"/>
        </w:rPr>
        <w:t> </w:t>
      </w:r>
      <w:r>
        <w:rPr>
          <w:color w:val="231F20"/>
        </w:rPr>
        <w:t>of</w:t>
      </w:r>
      <w:r>
        <w:rPr>
          <w:color w:val="231F20"/>
          <w:spacing w:val="-25"/>
        </w:rPr>
        <w:t> </w:t>
      </w:r>
      <w:r>
        <w:rPr>
          <w:color w:val="231F20"/>
        </w:rPr>
        <w:t>Minors</w:t>
      </w:r>
      <w:r>
        <w:rPr>
          <w:color w:val="231F20"/>
          <w:spacing w:val="-24"/>
        </w:rPr>
        <w:t> </w:t>
      </w:r>
      <w:r>
        <w:rPr>
          <w:color w:val="231F20"/>
        </w:rPr>
        <w:t>Sins?”).</w:t>
      </w:r>
    </w:p>
    <w:p>
      <w:pPr>
        <w:spacing w:after="0" w:line="312"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69 </w:t>
      </w:r>
    </w:p>
    <w:p>
      <w:pPr>
        <w:pStyle w:val="BodyText"/>
        <w:rPr>
          <w:rFonts w:ascii="Palatino Linotype"/>
          <w:b/>
          <w:i/>
          <w:sz w:val="38"/>
        </w:rPr>
      </w:pPr>
    </w:p>
    <w:p>
      <w:pPr>
        <w:pStyle w:val="BodyText"/>
        <w:spacing w:before="9"/>
        <w:rPr>
          <w:rFonts w:ascii="Palatino Linotype"/>
          <w:b/>
          <w:i/>
          <w:sz w:val="26"/>
        </w:rPr>
      </w:pPr>
    </w:p>
    <w:p>
      <w:pPr>
        <w:spacing w:before="0"/>
        <w:ind w:left="912" w:right="0" w:firstLine="0"/>
        <w:jc w:val="left"/>
        <w:rPr>
          <w:rFonts w:ascii="Cambria"/>
          <w:b/>
          <w:sz w:val="32"/>
        </w:rPr>
      </w:pPr>
      <w:r>
        <w:rPr>
          <w:rFonts w:ascii="Cambria"/>
          <w:b/>
          <w:color w:val="231F20"/>
          <w:sz w:val="32"/>
        </w:rPr>
        <w:t>The Need for the Chanukah Miracle</w:t>
      </w:r>
    </w:p>
    <w:p>
      <w:pPr>
        <w:pStyle w:val="BodyText"/>
        <w:spacing w:before="2"/>
        <w:rPr>
          <w:rFonts w:ascii="Cambria"/>
          <w:b/>
          <w:sz w:val="51"/>
        </w:rPr>
      </w:pPr>
    </w:p>
    <w:p>
      <w:pPr>
        <w:pStyle w:val="BodyText"/>
        <w:spacing w:line="266" w:lineRule="auto"/>
        <w:ind w:left="120" w:right="57"/>
        <w:jc w:val="center"/>
      </w:pPr>
      <w:r>
        <w:rPr>
          <w:rFonts w:ascii="Cambria"/>
          <w:b/>
          <w:color w:val="231F20"/>
          <w:spacing w:val="-3"/>
          <w:sz w:val="38"/>
        </w:rPr>
        <w:t>C</w:t>
      </w:r>
      <w:r>
        <w:rPr>
          <w:rFonts w:ascii="Cambria"/>
          <w:i/>
          <w:color w:val="231F20"/>
          <w:spacing w:val="-3"/>
        </w:rPr>
        <w:t>hanukah</w:t>
      </w:r>
      <w:r>
        <w:rPr>
          <w:rFonts w:ascii="Cambria"/>
          <w:i/>
          <w:color w:val="231F20"/>
          <w:spacing w:val="-23"/>
        </w:rPr>
        <w:t> </w:t>
      </w:r>
      <w:r>
        <w:rPr>
          <w:color w:val="231F20"/>
        </w:rPr>
        <w:t>celebrates</w:t>
      </w:r>
      <w:r>
        <w:rPr>
          <w:color w:val="231F20"/>
          <w:spacing w:val="-29"/>
        </w:rPr>
        <w:t> </w:t>
      </w:r>
      <w:r>
        <w:rPr>
          <w:color w:val="231F20"/>
        </w:rPr>
        <w:t>the</w:t>
      </w:r>
      <w:r>
        <w:rPr>
          <w:color w:val="231F20"/>
          <w:spacing w:val="-29"/>
        </w:rPr>
        <w:t> </w:t>
      </w:r>
      <w:r>
        <w:rPr>
          <w:color w:val="231F20"/>
        </w:rPr>
        <w:t>miracle</w:t>
      </w:r>
      <w:r>
        <w:rPr>
          <w:color w:val="231F20"/>
          <w:spacing w:val="-29"/>
        </w:rPr>
        <w:t> </w:t>
      </w:r>
      <w:r>
        <w:rPr>
          <w:color w:val="231F20"/>
        </w:rPr>
        <w:t>of</w:t>
      </w:r>
      <w:r>
        <w:rPr>
          <w:color w:val="231F20"/>
          <w:spacing w:val="-29"/>
        </w:rPr>
        <w:t> </w:t>
      </w:r>
      <w:r>
        <w:rPr>
          <w:color w:val="231F20"/>
        </w:rPr>
        <w:t>the</w:t>
      </w:r>
      <w:r>
        <w:rPr>
          <w:color w:val="231F20"/>
          <w:spacing w:val="-29"/>
        </w:rPr>
        <w:t> </w:t>
      </w:r>
      <w:r>
        <w:rPr>
          <w:color w:val="231F20"/>
        </w:rPr>
        <w:t>pure</w:t>
      </w:r>
      <w:r>
        <w:rPr>
          <w:color w:val="231F20"/>
          <w:spacing w:val="-29"/>
        </w:rPr>
        <w:t> </w:t>
      </w:r>
      <w:r>
        <w:rPr>
          <w:color w:val="231F20"/>
        </w:rPr>
        <w:t>oil</w:t>
      </w:r>
      <w:r>
        <w:rPr>
          <w:color w:val="231F20"/>
          <w:spacing w:val="-29"/>
        </w:rPr>
        <w:t> </w:t>
      </w:r>
      <w:r>
        <w:rPr>
          <w:color w:val="231F20"/>
        </w:rPr>
        <w:t>burning</w:t>
      </w:r>
      <w:r>
        <w:rPr>
          <w:color w:val="231F20"/>
          <w:spacing w:val="-29"/>
        </w:rPr>
        <w:t> </w:t>
      </w:r>
      <w:r>
        <w:rPr>
          <w:color w:val="231F20"/>
        </w:rPr>
        <w:t>miraculously for</w:t>
      </w:r>
      <w:r>
        <w:rPr>
          <w:color w:val="231F20"/>
          <w:spacing w:val="39"/>
        </w:rPr>
        <w:t> </w:t>
      </w:r>
      <w:r>
        <w:rPr>
          <w:color w:val="231F20"/>
        </w:rPr>
        <w:t>eight</w:t>
      </w:r>
      <w:r>
        <w:rPr>
          <w:color w:val="231F20"/>
          <w:spacing w:val="40"/>
        </w:rPr>
        <w:t> </w:t>
      </w:r>
      <w:r>
        <w:rPr>
          <w:color w:val="231F20"/>
        </w:rPr>
        <w:t>days</w:t>
      </w:r>
      <w:r>
        <w:rPr>
          <w:color w:val="231F20"/>
          <w:spacing w:val="39"/>
        </w:rPr>
        <w:t> </w:t>
      </w:r>
      <w:r>
        <w:rPr>
          <w:color w:val="231F20"/>
        </w:rPr>
        <w:t>and</w:t>
      </w:r>
      <w:r>
        <w:rPr>
          <w:color w:val="231F20"/>
          <w:spacing w:val="40"/>
        </w:rPr>
        <w:t> </w:t>
      </w:r>
      <w:r>
        <w:rPr>
          <w:color w:val="231F20"/>
        </w:rPr>
        <w:t>nights.</w:t>
      </w:r>
      <w:r>
        <w:rPr>
          <w:color w:val="231F20"/>
          <w:spacing w:val="39"/>
        </w:rPr>
        <w:t> </w:t>
      </w:r>
      <w:r>
        <w:rPr>
          <w:color w:val="231F20"/>
        </w:rPr>
        <w:t>When</w:t>
      </w:r>
      <w:r>
        <w:rPr>
          <w:color w:val="231F20"/>
          <w:spacing w:val="40"/>
        </w:rPr>
        <w:t> </w:t>
      </w:r>
      <w:r>
        <w:rPr>
          <w:color w:val="231F20"/>
        </w:rPr>
        <w:t>the</w:t>
      </w:r>
      <w:r>
        <w:rPr>
          <w:color w:val="231F20"/>
          <w:spacing w:val="40"/>
        </w:rPr>
        <w:t> </w:t>
      </w:r>
      <w:r>
        <w:rPr>
          <w:color w:val="231F20"/>
        </w:rPr>
        <w:t>Greeks</w:t>
      </w:r>
      <w:r>
        <w:rPr>
          <w:color w:val="231F20"/>
          <w:spacing w:val="39"/>
        </w:rPr>
        <w:t> </w:t>
      </w:r>
      <w:r>
        <w:rPr>
          <w:color w:val="231F20"/>
        </w:rPr>
        <w:t>defiled</w:t>
      </w:r>
      <w:r>
        <w:rPr>
          <w:color w:val="231F20"/>
          <w:spacing w:val="40"/>
        </w:rPr>
        <w:t> </w:t>
      </w:r>
      <w:r>
        <w:rPr>
          <w:color w:val="231F20"/>
        </w:rPr>
        <w:t>our</w:t>
      </w:r>
      <w:r>
        <w:rPr>
          <w:color w:val="231F20"/>
          <w:spacing w:val="39"/>
        </w:rPr>
        <w:t> </w:t>
      </w:r>
      <w:r>
        <w:rPr>
          <w:color w:val="231F20"/>
          <w:spacing w:val="-5"/>
        </w:rPr>
        <w:t>Temple,</w:t>
      </w:r>
    </w:p>
    <w:p>
      <w:pPr>
        <w:pStyle w:val="BodyText"/>
        <w:spacing w:line="314" w:lineRule="auto" w:before="58"/>
        <w:ind w:left="180" w:right="117"/>
        <w:jc w:val="both"/>
      </w:pPr>
      <w:r>
        <w:rPr>
          <w:color w:val="231F20"/>
        </w:rPr>
        <w:t>they made almost all the oil in the </w:t>
      </w:r>
      <w:r>
        <w:rPr>
          <w:color w:val="231F20"/>
          <w:spacing w:val="-5"/>
        </w:rPr>
        <w:t>Temple </w:t>
      </w:r>
      <w:r>
        <w:rPr>
          <w:color w:val="231F20"/>
        </w:rPr>
        <w:t>compound impure. The Maccabees defeated the Greeks and entered the </w:t>
      </w:r>
      <w:r>
        <w:rPr>
          <w:color w:val="231F20"/>
          <w:spacing w:val="-5"/>
        </w:rPr>
        <w:t>Temple </w:t>
      </w:r>
      <w:r>
        <w:rPr>
          <w:color w:val="231F20"/>
        </w:rPr>
        <w:t>looking to light</w:t>
      </w:r>
      <w:r>
        <w:rPr>
          <w:color w:val="231F20"/>
          <w:spacing w:val="-10"/>
        </w:rPr>
        <w:t> </w:t>
      </w:r>
      <w:r>
        <w:rPr>
          <w:color w:val="231F20"/>
        </w:rPr>
        <w:t>the</w:t>
      </w:r>
      <w:r>
        <w:rPr>
          <w:color w:val="231F20"/>
          <w:spacing w:val="-9"/>
        </w:rPr>
        <w:t> </w:t>
      </w:r>
      <w:r>
        <w:rPr>
          <w:rFonts w:ascii="Cambria" w:hAnsi="Cambria"/>
          <w:i/>
          <w:color w:val="231F20"/>
          <w:spacing w:val="-3"/>
        </w:rPr>
        <w:t>Menorah </w:t>
      </w:r>
      <w:r>
        <w:rPr>
          <w:color w:val="231F20"/>
        </w:rPr>
        <w:t>but</w:t>
      </w:r>
      <w:r>
        <w:rPr>
          <w:color w:val="231F20"/>
          <w:spacing w:val="-9"/>
        </w:rPr>
        <w:t> </w:t>
      </w:r>
      <w:r>
        <w:rPr>
          <w:color w:val="231F20"/>
        </w:rPr>
        <w:t>all</w:t>
      </w:r>
      <w:r>
        <w:rPr>
          <w:color w:val="231F20"/>
          <w:spacing w:val="-10"/>
        </w:rPr>
        <w:t> </w:t>
      </w:r>
      <w:r>
        <w:rPr>
          <w:color w:val="231F20"/>
        </w:rPr>
        <w:t>the</w:t>
      </w:r>
      <w:r>
        <w:rPr>
          <w:color w:val="231F20"/>
          <w:spacing w:val="-9"/>
        </w:rPr>
        <w:t> </w:t>
      </w:r>
      <w:r>
        <w:rPr>
          <w:color w:val="231F20"/>
        </w:rPr>
        <w:t>oil</w:t>
      </w:r>
      <w:r>
        <w:rPr>
          <w:color w:val="231F20"/>
          <w:spacing w:val="-10"/>
        </w:rPr>
        <w:t> </w:t>
      </w:r>
      <w:r>
        <w:rPr>
          <w:color w:val="231F20"/>
        </w:rPr>
        <w:t>was</w:t>
      </w:r>
      <w:r>
        <w:rPr>
          <w:color w:val="231F20"/>
          <w:spacing w:val="-9"/>
        </w:rPr>
        <w:t> </w:t>
      </w:r>
      <w:r>
        <w:rPr>
          <w:color w:val="231F20"/>
        </w:rPr>
        <w:t>impure.</w:t>
      </w:r>
      <w:r>
        <w:rPr>
          <w:color w:val="231F20"/>
          <w:spacing w:val="-9"/>
        </w:rPr>
        <w:t> </w:t>
      </w:r>
      <w:r>
        <w:rPr>
          <w:color w:val="231F20"/>
        </w:rPr>
        <w:t>They</w:t>
      </w:r>
      <w:r>
        <w:rPr>
          <w:color w:val="231F20"/>
          <w:spacing w:val="-10"/>
        </w:rPr>
        <w:t> </w:t>
      </w:r>
      <w:r>
        <w:rPr>
          <w:color w:val="231F20"/>
        </w:rPr>
        <w:t>found</w:t>
      </w:r>
      <w:r>
        <w:rPr>
          <w:color w:val="231F20"/>
          <w:spacing w:val="-9"/>
        </w:rPr>
        <w:t> </w:t>
      </w:r>
      <w:r>
        <w:rPr>
          <w:color w:val="231F20"/>
        </w:rPr>
        <w:t>a</w:t>
      </w:r>
      <w:r>
        <w:rPr>
          <w:color w:val="231F20"/>
          <w:spacing w:val="-10"/>
        </w:rPr>
        <w:t> </w:t>
      </w:r>
      <w:r>
        <w:rPr>
          <w:color w:val="231F20"/>
        </w:rPr>
        <w:t>single</w:t>
      </w:r>
      <w:r>
        <w:rPr>
          <w:color w:val="231F20"/>
          <w:spacing w:val="-9"/>
        </w:rPr>
        <w:t> </w:t>
      </w:r>
      <w:r>
        <w:rPr>
          <w:color w:val="231F20"/>
          <w:spacing w:val="-5"/>
        </w:rPr>
        <w:t>jar, </w:t>
      </w:r>
      <w:r>
        <w:rPr>
          <w:color w:val="231F20"/>
        </w:rPr>
        <w:t>with</w:t>
      </w:r>
      <w:r>
        <w:rPr>
          <w:color w:val="231F20"/>
          <w:spacing w:val="-9"/>
        </w:rPr>
        <w:t> </w:t>
      </w:r>
      <w:r>
        <w:rPr>
          <w:color w:val="231F20"/>
        </w:rPr>
        <w:t>one</w:t>
      </w:r>
      <w:r>
        <w:rPr>
          <w:color w:val="231F20"/>
          <w:spacing w:val="-9"/>
        </w:rPr>
        <w:t> </w:t>
      </w:r>
      <w:r>
        <w:rPr>
          <w:color w:val="231F20"/>
          <w:spacing w:val="-5"/>
        </w:rPr>
        <w:t>night’s</w:t>
      </w:r>
      <w:r>
        <w:rPr>
          <w:color w:val="231F20"/>
          <w:spacing w:val="-9"/>
        </w:rPr>
        <w:t> </w:t>
      </w:r>
      <w:r>
        <w:rPr>
          <w:color w:val="231F20"/>
        </w:rPr>
        <w:t>worth</w:t>
      </w:r>
      <w:r>
        <w:rPr>
          <w:color w:val="231F20"/>
          <w:spacing w:val="-9"/>
        </w:rPr>
        <w:t> </w:t>
      </w:r>
      <w:r>
        <w:rPr>
          <w:color w:val="231F20"/>
        </w:rPr>
        <w:t>of</w:t>
      </w:r>
      <w:r>
        <w:rPr>
          <w:color w:val="231F20"/>
          <w:spacing w:val="-9"/>
        </w:rPr>
        <w:t> </w:t>
      </w:r>
      <w:r>
        <w:rPr>
          <w:color w:val="231F20"/>
        </w:rPr>
        <w:t>oil,</w:t>
      </w:r>
      <w:r>
        <w:rPr>
          <w:color w:val="231F20"/>
          <w:spacing w:val="-9"/>
        </w:rPr>
        <w:t> </w:t>
      </w:r>
      <w:r>
        <w:rPr>
          <w:color w:val="231F20"/>
        </w:rPr>
        <w:t>still</w:t>
      </w:r>
      <w:r>
        <w:rPr>
          <w:color w:val="231F20"/>
          <w:spacing w:val="-8"/>
        </w:rPr>
        <w:t> </w:t>
      </w:r>
      <w:r>
        <w:rPr>
          <w:color w:val="231F20"/>
        </w:rPr>
        <w:t>secured</w:t>
      </w:r>
      <w:r>
        <w:rPr>
          <w:color w:val="231F20"/>
          <w:spacing w:val="-9"/>
        </w:rPr>
        <w:t> </w:t>
      </w:r>
      <w:r>
        <w:rPr>
          <w:color w:val="231F20"/>
        </w:rPr>
        <w:t>with</w:t>
      </w:r>
      <w:r>
        <w:rPr>
          <w:color w:val="231F20"/>
          <w:spacing w:val="-9"/>
        </w:rPr>
        <w:t> </w:t>
      </w:r>
      <w:r>
        <w:rPr>
          <w:color w:val="231F20"/>
        </w:rPr>
        <w:t>the</w:t>
      </w:r>
      <w:r>
        <w:rPr>
          <w:color w:val="231F20"/>
          <w:spacing w:val="-9"/>
        </w:rPr>
        <w:t> </w:t>
      </w:r>
      <w:r>
        <w:rPr>
          <w:color w:val="231F20"/>
        </w:rPr>
        <w:t>seal</w:t>
      </w:r>
      <w:r>
        <w:rPr>
          <w:color w:val="231F20"/>
          <w:spacing w:val="-9"/>
        </w:rPr>
        <w:t> </w:t>
      </w:r>
      <w:r>
        <w:rPr>
          <w:color w:val="231F20"/>
        </w:rPr>
        <w:t>of</w:t>
      </w:r>
      <w:r>
        <w:rPr>
          <w:color w:val="231F20"/>
          <w:spacing w:val="-9"/>
        </w:rPr>
        <w:t> </w:t>
      </w:r>
      <w:r>
        <w:rPr>
          <w:color w:val="231F20"/>
        </w:rPr>
        <w:t>the</w:t>
      </w:r>
      <w:r>
        <w:rPr>
          <w:color w:val="231F20"/>
          <w:spacing w:val="-9"/>
        </w:rPr>
        <w:t> </w:t>
      </w:r>
      <w:r>
        <w:rPr>
          <w:rFonts w:ascii="Cambria" w:hAnsi="Cambria"/>
          <w:i/>
          <w:color w:val="231F20"/>
          <w:spacing w:val="-3"/>
        </w:rPr>
        <w:t>Kohein </w:t>
      </w:r>
      <w:r>
        <w:rPr>
          <w:rFonts w:ascii="Cambria" w:hAnsi="Cambria"/>
          <w:i/>
          <w:color w:val="231F20"/>
        </w:rPr>
        <w:t>Gadol</w:t>
      </w:r>
      <w:r>
        <w:rPr>
          <w:color w:val="231F20"/>
        </w:rPr>
        <w:t>. </w:t>
      </w:r>
      <w:r>
        <w:rPr>
          <w:color w:val="231F20"/>
          <w:spacing w:val="-5"/>
        </w:rPr>
        <w:t>It </w:t>
      </w:r>
      <w:r>
        <w:rPr>
          <w:color w:val="231F20"/>
        </w:rPr>
        <w:t>miraculously burned for eight days and eight nights and thus gave time for the warriors to become pure and prepare new oil. </w:t>
      </w:r>
      <w:r>
        <w:rPr>
          <w:color w:val="231F20"/>
          <w:spacing w:val="-3"/>
        </w:rPr>
        <w:t>Why </w:t>
      </w:r>
      <w:r>
        <w:rPr>
          <w:color w:val="231F20"/>
        </w:rPr>
        <w:t>was there a need for this miracle? </w:t>
      </w:r>
      <w:r>
        <w:rPr>
          <w:rFonts w:ascii="Cambria" w:hAnsi="Cambria"/>
          <w:i/>
          <w:color w:val="231F20"/>
          <w:spacing w:val="-3"/>
        </w:rPr>
        <w:t>Halachah </w:t>
      </w:r>
      <w:r>
        <w:rPr>
          <w:color w:val="231F20"/>
        </w:rPr>
        <w:t>allows for the use of impure items in the </w:t>
      </w:r>
      <w:r>
        <w:rPr>
          <w:color w:val="231F20"/>
          <w:spacing w:val="-5"/>
        </w:rPr>
        <w:t>Temple </w:t>
      </w:r>
      <w:r>
        <w:rPr>
          <w:color w:val="231F20"/>
        </w:rPr>
        <w:t>when most of the nation is impure, </w:t>
      </w:r>
      <w:r>
        <w:rPr>
          <w:rFonts w:ascii="Cambria" w:hAnsi="Cambria"/>
          <w:i/>
          <w:color w:val="231F20"/>
          <w:spacing w:val="-3"/>
        </w:rPr>
        <w:t>tumah</w:t>
      </w:r>
      <w:r>
        <w:rPr>
          <w:rFonts w:ascii="Cambria" w:hAnsi="Cambria"/>
          <w:i/>
          <w:color w:val="231F20"/>
          <w:spacing w:val="-20"/>
        </w:rPr>
        <w:t> </w:t>
      </w:r>
      <w:r>
        <w:rPr>
          <w:rFonts w:ascii="Cambria" w:hAnsi="Cambria"/>
          <w:i/>
          <w:color w:val="231F20"/>
          <w:spacing w:val="-4"/>
        </w:rPr>
        <w:t>hutrah</w:t>
      </w:r>
      <w:r>
        <w:rPr>
          <w:rFonts w:ascii="Cambria" w:hAnsi="Cambria"/>
          <w:i/>
          <w:color w:val="231F20"/>
          <w:spacing w:val="-19"/>
        </w:rPr>
        <w:t> </w:t>
      </w:r>
      <w:r>
        <w:rPr>
          <w:rFonts w:ascii="Cambria" w:hAnsi="Cambria"/>
          <w:i/>
          <w:color w:val="231F20"/>
        </w:rPr>
        <w:t>betzibur</w:t>
      </w:r>
      <w:r>
        <w:rPr>
          <w:color w:val="231F20"/>
        </w:rPr>
        <w:t>.</w:t>
      </w:r>
      <w:r>
        <w:rPr>
          <w:color w:val="231F20"/>
          <w:spacing w:val="-26"/>
        </w:rPr>
        <w:t> </w:t>
      </w:r>
      <w:r>
        <w:rPr>
          <w:color w:val="231F20"/>
        </w:rPr>
        <w:t>The</w:t>
      </w:r>
      <w:r>
        <w:rPr>
          <w:color w:val="231F20"/>
          <w:spacing w:val="-26"/>
        </w:rPr>
        <w:t> </w:t>
      </w:r>
      <w:r>
        <w:rPr>
          <w:color w:val="231F20"/>
        </w:rPr>
        <w:t>Hasmoneans</w:t>
      </w:r>
      <w:r>
        <w:rPr>
          <w:color w:val="231F20"/>
          <w:spacing w:val="-26"/>
        </w:rPr>
        <w:t> </w:t>
      </w:r>
      <w:r>
        <w:rPr>
          <w:color w:val="231F20"/>
        </w:rPr>
        <w:t>could</w:t>
      </w:r>
      <w:r>
        <w:rPr>
          <w:color w:val="231F20"/>
          <w:spacing w:val="-26"/>
        </w:rPr>
        <w:t> </w:t>
      </w:r>
      <w:r>
        <w:rPr>
          <w:color w:val="231F20"/>
        </w:rPr>
        <w:t>have</w:t>
      </w:r>
      <w:r>
        <w:rPr>
          <w:color w:val="231F20"/>
          <w:spacing w:val="-26"/>
        </w:rPr>
        <w:t> </w:t>
      </w:r>
      <w:r>
        <w:rPr>
          <w:color w:val="231F20"/>
        </w:rPr>
        <w:t>used</w:t>
      </w:r>
      <w:r>
        <w:rPr>
          <w:color w:val="231F20"/>
          <w:spacing w:val="-26"/>
        </w:rPr>
        <w:t> </w:t>
      </w:r>
      <w:r>
        <w:rPr>
          <w:color w:val="231F20"/>
        </w:rPr>
        <w:t>the</w:t>
      </w:r>
      <w:r>
        <w:rPr>
          <w:color w:val="231F20"/>
          <w:spacing w:val="-26"/>
        </w:rPr>
        <w:t> </w:t>
      </w:r>
      <w:r>
        <w:rPr>
          <w:color w:val="231F20"/>
        </w:rPr>
        <w:t>impure oils.</w:t>
      </w:r>
    </w:p>
    <w:p>
      <w:pPr>
        <w:pStyle w:val="BodyText"/>
        <w:spacing w:line="316" w:lineRule="auto" w:before="34"/>
        <w:ind w:left="180" w:right="118" w:firstLine="360"/>
        <w:jc w:val="both"/>
      </w:pPr>
      <w:r>
        <w:rPr>
          <w:color w:val="231F20"/>
        </w:rPr>
        <w:t>A great principle emerges: </w:t>
      </w:r>
      <w:r>
        <w:rPr>
          <w:rFonts w:ascii="Cambria"/>
          <w:i/>
          <w:color w:val="231F20"/>
          <w:spacing w:val="-6"/>
        </w:rPr>
        <w:t>Tumah </w:t>
      </w:r>
      <w:r>
        <w:rPr>
          <w:rFonts w:ascii="Cambria"/>
          <w:i/>
          <w:color w:val="231F20"/>
          <w:spacing w:val="-4"/>
        </w:rPr>
        <w:t>hutrah </w:t>
      </w:r>
      <w:r>
        <w:rPr>
          <w:rFonts w:ascii="Cambria"/>
          <w:i/>
          <w:color w:val="231F20"/>
        </w:rPr>
        <w:t>betzibur </w:t>
      </w:r>
      <w:r>
        <w:rPr>
          <w:color w:val="231F20"/>
        </w:rPr>
        <w:t>once the </w:t>
      </w:r>
      <w:r>
        <w:rPr>
          <w:rFonts w:ascii="Cambria"/>
          <w:i/>
          <w:color w:val="231F20"/>
          <w:spacing w:val="-3"/>
        </w:rPr>
        <w:t>Mikdash </w:t>
      </w:r>
      <w:r>
        <w:rPr>
          <w:color w:val="231F20"/>
        </w:rPr>
        <w:t>was established, but we cannot begin  a  holy  process with </w:t>
      </w:r>
      <w:r>
        <w:rPr>
          <w:color w:val="231F20"/>
          <w:spacing w:val="-3"/>
        </w:rPr>
        <w:t>any  </w:t>
      </w:r>
      <w:r>
        <w:rPr>
          <w:color w:val="231F20"/>
        </w:rPr>
        <w:t>degree of imperfection and </w:t>
      </w:r>
      <w:r>
        <w:rPr>
          <w:color w:val="231F20"/>
          <w:spacing w:val="-3"/>
        </w:rPr>
        <w:t>impurity.</w:t>
      </w:r>
      <w:r>
        <w:rPr>
          <w:color w:val="231F20"/>
          <w:spacing w:val="51"/>
        </w:rPr>
        <w:t> </w:t>
      </w:r>
      <w:r>
        <w:rPr>
          <w:color w:val="231F20"/>
        </w:rPr>
        <w:t>The foundation of  a building must be perfect. A crack in the foundation results in massive</w:t>
      </w:r>
      <w:r>
        <w:rPr>
          <w:color w:val="231F20"/>
          <w:spacing w:val="-16"/>
        </w:rPr>
        <w:t> </w:t>
      </w:r>
      <w:r>
        <w:rPr>
          <w:color w:val="231F20"/>
        </w:rPr>
        <w:t>complications</w:t>
      </w:r>
      <w:r>
        <w:rPr>
          <w:color w:val="231F20"/>
          <w:spacing w:val="-15"/>
        </w:rPr>
        <w:t> </w:t>
      </w:r>
      <w:r>
        <w:rPr>
          <w:color w:val="231F20"/>
        </w:rPr>
        <w:t>in</w:t>
      </w:r>
      <w:r>
        <w:rPr>
          <w:color w:val="231F20"/>
          <w:spacing w:val="-16"/>
        </w:rPr>
        <w:t> </w:t>
      </w:r>
      <w:r>
        <w:rPr>
          <w:color w:val="231F20"/>
        </w:rPr>
        <w:t>the</w:t>
      </w:r>
      <w:r>
        <w:rPr>
          <w:color w:val="231F20"/>
          <w:spacing w:val="-15"/>
        </w:rPr>
        <w:t> </w:t>
      </w:r>
      <w:r>
        <w:rPr>
          <w:color w:val="231F20"/>
        </w:rPr>
        <w:t>walls</w:t>
      </w:r>
      <w:r>
        <w:rPr>
          <w:color w:val="231F20"/>
          <w:spacing w:val="-16"/>
        </w:rPr>
        <w:t> </w:t>
      </w:r>
      <w:r>
        <w:rPr>
          <w:color w:val="231F20"/>
        </w:rPr>
        <w:t>and</w:t>
      </w:r>
      <w:r>
        <w:rPr>
          <w:color w:val="231F20"/>
          <w:spacing w:val="-15"/>
        </w:rPr>
        <w:t> </w:t>
      </w:r>
      <w:r>
        <w:rPr>
          <w:color w:val="231F20"/>
        </w:rPr>
        <w:t>roof.</w:t>
      </w:r>
      <w:r>
        <w:rPr>
          <w:color w:val="231F20"/>
          <w:spacing w:val="-16"/>
        </w:rPr>
        <w:t> </w:t>
      </w:r>
      <w:r>
        <w:rPr>
          <w:color w:val="231F20"/>
        </w:rPr>
        <w:t>The</w:t>
      </w:r>
      <w:r>
        <w:rPr>
          <w:color w:val="231F20"/>
          <w:spacing w:val="-15"/>
        </w:rPr>
        <w:t> </w:t>
      </w:r>
      <w:r>
        <w:rPr>
          <w:color w:val="231F20"/>
        </w:rPr>
        <w:t>Greeks</w:t>
      </w:r>
      <w:r>
        <w:rPr>
          <w:color w:val="231F20"/>
          <w:spacing w:val="-15"/>
        </w:rPr>
        <w:t> </w:t>
      </w:r>
      <w:r>
        <w:rPr>
          <w:color w:val="231F20"/>
        </w:rPr>
        <w:t>had</w:t>
      </w:r>
      <w:r>
        <w:rPr>
          <w:color w:val="231F20"/>
          <w:spacing w:val="-16"/>
        </w:rPr>
        <w:t> </w:t>
      </w:r>
      <w:r>
        <w:rPr>
          <w:color w:val="231F20"/>
        </w:rPr>
        <w:t>stopped all service in the </w:t>
      </w:r>
      <w:r>
        <w:rPr>
          <w:color w:val="231F20"/>
          <w:spacing w:val="-5"/>
        </w:rPr>
        <w:t>Temple. </w:t>
      </w:r>
      <w:r>
        <w:rPr>
          <w:color w:val="231F20"/>
        </w:rPr>
        <w:t>The Hasmoneans were starting the service </w:t>
      </w:r>
      <w:r>
        <w:rPr>
          <w:color w:val="231F20"/>
          <w:spacing w:val="-4"/>
        </w:rPr>
        <w:t>anew. </w:t>
      </w:r>
      <w:r>
        <w:rPr>
          <w:color w:val="231F20"/>
        </w:rPr>
        <w:t>There</w:t>
      </w:r>
      <w:r>
        <w:rPr>
          <w:color w:val="231F20"/>
          <w:spacing w:val="-4"/>
        </w:rPr>
        <w:t> </w:t>
      </w:r>
      <w:r>
        <w:rPr>
          <w:color w:val="231F20"/>
        </w:rPr>
        <w:t>was</w:t>
      </w:r>
      <w:r>
        <w:rPr>
          <w:color w:val="231F20"/>
          <w:spacing w:val="-3"/>
        </w:rPr>
        <w:t> </w:t>
      </w:r>
      <w:r>
        <w:rPr>
          <w:color w:val="231F20"/>
        </w:rPr>
        <w:t>a</w:t>
      </w:r>
      <w:r>
        <w:rPr>
          <w:color w:val="231F20"/>
          <w:spacing w:val="-4"/>
        </w:rPr>
        <w:t> </w:t>
      </w:r>
      <w:r>
        <w:rPr>
          <w:color w:val="231F20"/>
        </w:rPr>
        <w:t>need</w:t>
      </w:r>
      <w:r>
        <w:rPr>
          <w:color w:val="231F20"/>
          <w:spacing w:val="-3"/>
        </w:rPr>
        <w:t> </w:t>
      </w:r>
      <w:r>
        <w:rPr>
          <w:color w:val="231F20"/>
        </w:rPr>
        <w:t>for</w:t>
      </w:r>
      <w:r>
        <w:rPr>
          <w:color w:val="231F20"/>
          <w:spacing w:val="-4"/>
        </w:rPr>
        <w:t> </w:t>
      </w:r>
      <w:r>
        <w:rPr>
          <w:color w:val="231F20"/>
        </w:rPr>
        <w:t>a</w:t>
      </w:r>
      <w:r>
        <w:rPr>
          <w:color w:val="231F20"/>
          <w:spacing w:val="-4"/>
        </w:rPr>
        <w:t> </w:t>
      </w:r>
      <w:r>
        <w:rPr>
          <w:color w:val="231F20"/>
        </w:rPr>
        <w:t>solid</w:t>
      </w:r>
      <w:r>
        <w:rPr>
          <w:color w:val="231F20"/>
          <w:spacing w:val="-3"/>
        </w:rPr>
        <w:t> </w:t>
      </w:r>
      <w:r>
        <w:rPr>
          <w:color w:val="231F20"/>
        </w:rPr>
        <w:t>foundation.</w:t>
      </w:r>
      <w:r>
        <w:rPr>
          <w:color w:val="231F20"/>
          <w:spacing w:val="-4"/>
        </w:rPr>
        <w:t> </w:t>
      </w:r>
      <w:r>
        <w:rPr>
          <w:color w:val="231F20"/>
        </w:rPr>
        <w:t>They</w:t>
      </w:r>
      <w:r>
        <w:rPr>
          <w:color w:val="231F20"/>
          <w:spacing w:val="-3"/>
        </w:rPr>
        <w:t> </w:t>
      </w:r>
      <w:r>
        <w:rPr>
          <w:color w:val="231F20"/>
        </w:rPr>
        <w:t>had</w:t>
      </w:r>
      <w:r>
        <w:rPr>
          <w:color w:val="231F20"/>
          <w:spacing w:val="-4"/>
        </w:rPr>
        <w:t> </w:t>
      </w:r>
      <w:r>
        <w:rPr>
          <w:color w:val="231F20"/>
        </w:rPr>
        <w:t>to</w:t>
      </w:r>
      <w:r>
        <w:rPr>
          <w:color w:val="231F20"/>
          <w:spacing w:val="-4"/>
        </w:rPr>
        <w:t> </w:t>
      </w:r>
      <w:r>
        <w:rPr>
          <w:color w:val="231F20"/>
        </w:rPr>
        <w:t>use</w:t>
      </w:r>
      <w:r>
        <w:rPr>
          <w:color w:val="231F20"/>
          <w:spacing w:val="-3"/>
        </w:rPr>
        <w:t> </w:t>
      </w:r>
      <w:r>
        <w:rPr>
          <w:color w:val="231F20"/>
        </w:rPr>
        <w:t>pure oil. A source for this concept is our</w:t>
      </w:r>
      <w:r>
        <w:rPr>
          <w:color w:val="231F20"/>
          <w:spacing w:val="-7"/>
        </w:rPr>
        <w:t> </w:t>
      </w:r>
      <w:r>
        <w:rPr>
          <w:rFonts w:ascii="Cambria"/>
          <w:i/>
          <w:color w:val="231F20"/>
        </w:rPr>
        <w:t>Gemara</w:t>
      </w:r>
      <w:r>
        <w:rPr>
          <w:color w:val="231F20"/>
        </w:rPr>
        <w: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firstLine="360"/>
        <w:jc w:val="both"/>
      </w:pPr>
      <w:r>
        <w:rPr>
          <w:color w:val="231F20"/>
        </w:rPr>
        <w:t>Our </w:t>
      </w:r>
      <w:r>
        <w:rPr>
          <w:rFonts w:ascii="Cambria" w:hAnsi="Cambria"/>
          <w:i/>
          <w:color w:val="231F20"/>
        </w:rPr>
        <w:t>Gemara </w:t>
      </w:r>
      <w:r>
        <w:rPr>
          <w:color w:val="231F20"/>
        </w:rPr>
        <w:t>teaches about the rebellious teen. </w:t>
      </w:r>
      <w:r>
        <w:rPr>
          <w:color w:val="231F20"/>
          <w:spacing w:val="-5"/>
        </w:rPr>
        <w:t>It </w:t>
      </w:r>
      <w:r>
        <w:rPr>
          <w:color w:val="231F20"/>
        </w:rPr>
        <w:t>teaches that  he can only become a </w:t>
      </w:r>
      <w:r>
        <w:rPr>
          <w:rFonts w:ascii="Cambria" w:hAnsi="Cambria"/>
          <w:i/>
          <w:color w:val="231F20"/>
        </w:rPr>
        <w:t>ben sorer </w:t>
      </w:r>
      <w:r>
        <w:rPr>
          <w:rFonts w:ascii="Cambria" w:hAnsi="Cambria"/>
          <w:i/>
          <w:color w:val="231F20"/>
          <w:spacing w:val="-3"/>
        </w:rPr>
        <w:t>umoreh </w:t>
      </w:r>
      <w:r>
        <w:rPr>
          <w:color w:val="231F20"/>
        </w:rPr>
        <w:t>in the first three months of adulthood.</w:t>
      </w:r>
      <w:r>
        <w:rPr>
          <w:color w:val="231F20"/>
          <w:spacing w:val="-7"/>
        </w:rPr>
        <w:t> </w:t>
      </w:r>
      <w:r>
        <w:rPr>
          <w:color w:val="231F20"/>
          <w:spacing w:val="-3"/>
        </w:rPr>
        <w:t>From</w:t>
      </w:r>
      <w:r>
        <w:rPr>
          <w:color w:val="231F20"/>
          <w:spacing w:val="-6"/>
        </w:rPr>
        <w:t> </w:t>
      </w:r>
      <w:r>
        <w:rPr>
          <w:color w:val="231F20"/>
        </w:rPr>
        <w:t>when</w:t>
      </w:r>
      <w:r>
        <w:rPr>
          <w:color w:val="231F20"/>
          <w:spacing w:val="-7"/>
        </w:rPr>
        <w:t> </w:t>
      </w:r>
      <w:r>
        <w:rPr>
          <w:color w:val="231F20"/>
        </w:rPr>
        <w:t>he</w:t>
      </w:r>
      <w:r>
        <w:rPr>
          <w:color w:val="231F20"/>
          <w:spacing w:val="-6"/>
        </w:rPr>
        <w:t> </w:t>
      </w:r>
      <w:r>
        <w:rPr>
          <w:color w:val="231F20"/>
        </w:rPr>
        <w:t>has</w:t>
      </w:r>
      <w:r>
        <w:rPr>
          <w:color w:val="231F20"/>
          <w:spacing w:val="-7"/>
        </w:rPr>
        <w:t> </w:t>
      </w:r>
      <w:r>
        <w:rPr>
          <w:color w:val="231F20"/>
        </w:rPr>
        <w:t>two</w:t>
      </w:r>
      <w:r>
        <w:rPr>
          <w:color w:val="231F20"/>
          <w:spacing w:val="-6"/>
        </w:rPr>
        <w:t> </w:t>
      </w:r>
      <w:r>
        <w:rPr>
          <w:color w:val="231F20"/>
        </w:rPr>
        <w:t>pubic</w:t>
      </w:r>
      <w:r>
        <w:rPr>
          <w:color w:val="231F20"/>
          <w:spacing w:val="-6"/>
        </w:rPr>
        <w:t> </w:t>
      </w:r>
      <w:r>
        <w:rPr>
          <w:color w:val="231F20"/>
        </w:rPr>
        <w:t>hairs</w:t>
      </w:r>
      <w:r>
        <w:rPr>
          <w:color w:val="231F20"/>
          <w:spacing w:val="-7"/>
        </w:rPr>
        <w:t> </w:t>
      </w:r>
      <w:r>
        <w:rPr>
          <w:color w:val="231F20"/>
        </w:rPr>
        <w:t>and</w:t>
      </w:r>
      <w:r>
        <w:rPr>
          <w:color w:val="231F20"/>
          <w:spacing w:val="-6"/>
        </w:rPr>
        <w:t> </w:t>
      </w:r>
      <w:r>
        <w:rPr>
          <w:color w:val="231F20"/>
        </w:rPr>
        <w:t>becomes</w:t>
      </w:r>
      <w:r>
        <w:rPr>
          <w:color w:val="231F20"/>
          <w:spacing w:val="-7"/>
        </w:rPr>
        <w:t> </w:t>
      </w:r>
      <w:r>
        <w:rPr>
          <w:color w:val="231F20"/>
        </w:rPr>
        <w:t>an</w:t>
      </w:r>
      <w:r>
        <w:rPr>
          <w:color w:val="231F20"/>
          <w:spacing w:val="-6"/>
        </w:rPr>
        <w:t> </w:t>
      </w:r>
      <w:r>
        <w:rPr>
          <w:color w:val="231F20"/>
        </w:rPr>
        <w:t>adult, until more hairs grow and they surround his organ, or until three months</w:t>
      </w:r>
      <w:r>
        <w:rPr>
          <w:color w:val="231F20"/>
          <w:spacing w:val="-7"/>
        </w:rPr>
        <w:t> </w:t>
      </w:r>
      <w:r>
        <w:rPr>
          <w:color w:val="231F20"/>
        </w:rPr>
        <w:t>pass,</w:t>
      </w:r>
      <w:r>
        <w:rPr>
          <w:color w:val="231F20"/>
          <w:spacing w:val="-7"/>
        </w:rPr>
        <w:t> </w:t>
      </w:r>
      <w:r>
        <w:rPr>
          <w:color w:val="231F20"/>
        </w:rPr>
        <w:t>he</w:t>
      </w:r>
      <w:r>
        <w:rPr>
          <w:color w:val="231F20"/>
          <w:spacing w:val="-6"/>
        </w:rPr>
        <w:t> </w:t>
      </w:r>
      <w:r>
        <w:rPr>
          <w:color w:val="231F20"/>
        </w:rPr>
        <w:t>can</w:t>
      </w:r>
      <w:r>
        <w:rPr>
          <w:color w:val="231F20"/>
          <w:spacing w:val="-7"/>
        </w:rPr>
        <w:t> </w:t>
      </w:r>
      <w:r>
        <w:rPr>
          <w:color w:val="231F20"/>
        </w:rPr>
        <w:t>become</w:t>
      </w:r>
      <w:r>
        <w:rPr>
          <w:color w:val="231F20"/>
          <w:spacing w:val="-7"/>
        </w:rPr>
        <w:t> </w:t>
      </w:r>
      <w:r>
        <w:rPr>
          <w:color w:val="231F20"/>
        </w:rPr>
        <w:t>a</w:t>
      </w:r>
      <w:r>
        <w:rPr>
          <w:color w:val="231F20"/>
          <w:spacing w:val="-6"/>
        </w:rPr>
        <w:t> </w:t>
      </w:r>
      <w:r>
        <w:rPr>
          <w:rFonts w:ascii="Cambria" w:hAnsi="Cambria"/>
          <w:i/>
          <w:color w:val="231F20"/>
        </w:rPr>
        <w:t>ben sorer </w:t>
      </w:r>
      <w:r>
        <w:rPr>
          <w:rFonts w:ascii="Cambria" w:hAnsi="Cambria"/>
          <w:i/>
          <w:color w:val="231F20"/>
          <w:spacing w:val="-3"/>
        </w:rPr>
        <w:t>umoreh</w:t>
      </w:r>
      <w:r>
        <w:rPr>
          <w:color w:val="231F20"/>
          <w:spacing w:val="-3"/>
        </w:rPr>
        <w:t>.</w:t>
      </w:r>
      <w:r>
        <w:rPr>
          <w:color w:val="231F20"/>
          <w:spacing w:val="-6"/>
        </w:rPr>
        <w:t> </w:t>
      </w:r>
      <w:r>
        <w:rPr>
          <w:color w:val="231F20"/>
        </w:rPr>
        <w:t>A</w:t>
      </w:r>
      <w:r>
        <w:rPr>
          <w:color w:val="231F20"/>
          <w:spacing w:val="-7"/>
        </w:rPr>
        <w:t> </w:t>
      </w:r>
      <w:r>
        <w:rPr>
          <w:color w:val="231F20"/>
        </w:rPr>
        <w:t>fifteen-year-old who steals from his parents, buys meat and expensive wine </w:t>
      </w:r>
      <w:r>
        <w:rPr>
          <w:color w:val="231F20"/>
          <w:spacing w:val="-4"/>
        </w:rPr>
        <w:t>cheaply, </w:t>
      </w:r>
      <w:r>
        <w:rPr>
          <w:color w:val="231F20"/>
        </w:rPr>
        <w:t>and consumes them ravenously in the </w:t>
      </w:r>
      <w:r>
        <w:rPr>
          <w:color w:val="231F20"/>
          <w:spacing w:val="-3"/>
        </w:rPr>
        <w:t>company </w:t>
      </w:r>
      <w:r>
        <w:rPr>
          <w:color w:val="231F20"/>
        </w:rPr>
        <w:t>of ten low-lives is not a </w:t>
      </w:r>
      <w:r>
        <w:rPr>
          <w:rFonts w:ascii="Cambria" w:hAnsi="Cambria"/>
          <w:i/>
          <w:color w:val="231F20"/>
        </w:rPr>
        <w:t>ben sorer  </w:t>
      </w:r>
      <w:r>
        <w:rPr>
          <w:rFonts w:ascii="Cambria" w:hAnsi="Cambria"/>
          <w:i/>
          <w:color w:val="231F20"/>
          <w:spacing w:val="-3"/>
        </w:rPr>
        <w:t>umoreh</w:t>
      </w:r>
      <w:r>
        <w:rPr>
          <w:color w:val="231F20"/>
          <w:spacing w:val="-3"/>
        </w:rPr>
        <w:t>.  Why  </w:t>
      </w:r>
      <w:r>
        <w:rPr>
          <w:color w:val="231F20"/>
        </w:rPr>
        <w:t>is the period when he can become  a </w:t>
      </w:r>
      <w:r>
        <w:rPr>
          <w:rFonts w:ascii="Cambria" w:hAnsi="Cambria"/>
          <w:i/>
          <w:color w:val="231F20"/>
        </w:rPr>
        <w:t>ben sorer </w:t>
      </w:r>
      <w:r>
        <w:rPr>
          <w:rFonts w:ascii="Cambria" w:hAnsi="Cambria"/>
          <w:i/>
          <w:color w:val="231F20"/>
          <w:spacing w:val="-3"/>
        </w:rPr>
        <w:t>umoreh </w:t>
      </w:r>
      <w:r>
        <w:rPr>
          <w:color w:val="231F20"/>
        </w:rPr>
        <w:t>so limited? </w:t>
      </w:r>
      <w:r>
        <w:rPr>
          <w:color w:val="231F20"/>
          <w:spacing w:val="-3"/>
        </w:rPr>
        <w:t>Why </w:t>
      </w:r>
      <w:r>
        <w:rPr>
          <w:color w:val="231F20"/>
          <w:spacing w:val="-6"/>
        </w:rPr>
        <w:t>can’t </w:t>
      </w:r>
      <w:r>
        <w:rPr>
          <w:color w:val="231F20"/>
        </w:rPr>
        <w:t>an older teen be treated similarly? </w:t>
      </w:r>
      <w:r>
        <w:rPr>
          <w:rFonts w:ascii="Cambria" w:hAnsi="Cambria"/>
          <w:i/>
          <w:color w:val="231F20"/>
        </w:rPr>
        <w:t>Sheim </w:t>
      </w:r>
      <w:r>
        <w:rPr>
          <w:rFonts w:ascii="Cambria" w:hAnsi="Cambria"/>
          <w:i/>
          <w:color w:val="231F20"/>
          <w:spacing w:val="-3"/>
        </w:rPr>
        <w:t>MiShmuel </w:t>
      </w:r>
      <w:r>
        <w:rPr>
          <w:color w:val="231F20"/>
          <w:spacing w:val="-3"/>
        </w:rPr>
        <w:t>(</w:t>
      </w:r>
      <w:r>
        <w:rPr>
          <w:rFonts w:ascii="Cambria" w:hAnsi="Cambria"/>
          <w:i/>
          <w:color w:val="231F20"/>
          <w:spacing w:val="-3"/>
        </w:rPr>
        <w:t>Parashas </w:t>
      </w:r>
      <w:r>
        <w:rPr>
          <w:rFonts w:ascii="Cambria" w:hAnsi="Cambria"/>
          <w:i/>
          <w:color w:val="231F20"/>
          <w:spacing w:val="-4"/>
        </w:rPr>
        <w:t>Ki Teitzei</w:t>
      </w:r>
      <w:r>
        <w:rPr>
          <w:color w:val="231F20"/>
          <w:spacing w:val="-4"/>
        </w:rPr>
        <w:t>) </w:t>
      </w:r>
      <w:r>
        <w:rPr>
          <w:color w:val="231F20"/>
        </w:rPr>
        <w:t>explains that </w:t>
      </w:r>
      <w:r>
        <w:rPr>
          <w:rFonts w:ascii="Cambria" w:hAnsi="Cambria"/>
          <w:i/>
          <w:color w:val="231F20"/>
        </w:rPr>
        <w:t>ben </w:t>
      </w:r>
      <w:r>
        <w:rPr>
          <w:rFonts w:ascii="Cambria" w:hAnsi="Cambria"/>
          <w:i/>
          <w:color w:val="231F20"/>
        </w:rPr>
        <w:t>sorer </w:t>
      </w:r>
      <w:r>
        <w:rPr>
          <w:rFonts w:ascii="Cambria" w:hAnsi="Cambria"/>
          <w:i/>
          <w:color w:val="231F20"/>
          <w:spacing w:val="-3"/>
        </w:rPr>
        <w:t>umoreh </w:t>
      </w:r>
      <w:r>
        <w:rPr>
          <w:color w:val="231F20"/>
        </w:rPr>
        <w:t>is a lesson about the importance of foundations. The three</w:t>
      </w:r>
      <w:r>
        <w:rPr>
          <w:color w:val="231F20"/>
          <w:spacing w:val="-16"/>
        </w:rPr>
        <w:t> </w:t>
      </w:r>
      <w:r>
        <w:rPr>
          <w:color w:val="231F20"/>
        </w:rPr>
        <w:t>months</w:t>
      </w:r>
      <w:r>
        <w:rPr>
          <w:color w:val="231F20"/>
          <w:spacing w:val="-16"/>
        </w:rPr>
        <w:t> </w:t>
      </w:r>
      <w:r>
        <w:rPr>
          <w:color w:val="231F20"/>
        </w:rPr>
        <w:t>following</w:t>
      </w:r>
      <w:r>
        <w:rPr>
          <w:color w:val="231F20"/>
          <w:spacing w:val="-15"/>
        </w:rPr>
        <w:t> </w:t>
      </w:r>
      <w:r>
        <w:rPr>
          <w:rFonts w:ascii="Cambria" w:hAnsi="Cambria"/>
          <w:i/>
          <w:color w:val="231F20"/>
        </w:rPr>
        <w:t>bar</w:t>
      </w:r>
      <w:r>
        <w:rPr>
          <w:rFonts w:ascii="Cambria" w:hAnsi="Cambria"/>
          <w:i/>
          <w:color w:val="231F20"/>
          <w:spacing w:val="-9"/>
        </w:rPr>
        <w:t> </w:t>
      </w:r>
      <w:r>
        <w:rPr>
          <w:rFonts w:ascii="Cambria" w:hAnsi="Cambria"/>
          <w:i/>
          <w:color w:val="231F20"/>
        </w:rPr>
        <w:t>mitzvah</w:t>
      </w:r>
      <w:r>
        <w:rPr>
          <w:rFonts w:ascii="Cambria" w:hAnsi="Cambria"/>
          <w:i/>
          <w:color w:val="231F20"/>
          <w:spacing w:val="-9"/>
        </w:rPr>
        <w:t> </w:t>
      </w:r>
      <w:r>
        <w:rPr>
          <w:color w:val="231F20"/>
        </w:rPr>
        <w:t>are</w:t>
      </w:r>
      <w:r>
        <w:rPr>
          <w:color w:val="231F20"/>
          <w:spacing w:val="-15"/>
        </w:rPr>
        <w:t> </w:t>
      </w:r>
      <w:r>
        <w:rPr>
          <w:color w:val="231F20"/>
        </w:rPr>
        <w:t>the</w:t>
      </w:r>
      <w:r>
        <w:rPr>
          <w:color w:val="231F20"/>
          <w:spacing w:val="-16"/>
        </w:rPr>
        <w:t> </w:t>
      </w:r>
      <w:r>
        <w:rPr>
          <w:color w:val="231F20"/>
        </w:rPr>
        <w:t>foundation</w:t>
      </w:r>
      <w:r>
        <w:rPr>
          <w:color w:val="231F20"/>
          <w:spacing w:val="-15"/>
        </w:rPr>
        <w:t> </w:t>
      </w:r>
      <w:r>
        <w:rPr>
          <w:color w:val="231F20"/>
        </w:rPr>
        <w:t>for</w:t>
      </w:r>
      <w:r>
        <w:rPr>
          <w:color w:val="231F20"/>
          <w:spacing w:val="-16"/>
        </w:rPr>
        <w:t> </w:t>
      </w:r>
      <w:r>
        <w:rPr>
          <w:color w:val="231F20"/>
        </w:rPr>
        <w:t>life.</w:t>
      </w:r>
      <w:r>
        <w:rPr>
          <w:color w:val="231F20"/>
          <w:spacing w:val="-16"/>
        </w:rPr>
        <w:t> </w:t>
      </w:r>
      <w:r>
        <w:rPr>
          <w:color w:val="231F20"/>
        </w:rPr>
        <w:t>They set the tone for all that will </w:t>
      </w:r>
      <w:r>
        <w:rPr>
          <w:color w:val="231F20"/>
          <w:spacing w:val="-4"/>
        </w:rPr>
        <w:t>follow. </w:t>
      </w:r>
      <w:r>
        <w:rPr>
          <w:color w:val="231F20"/>
        </w:rPr>
        <w:t>The foundation must be strong. On a strong foundation, a healthy life can be built and developed. If the foundation is solid, there is no room to fear anything</w:t>
      </w:r>
      <w:r>
        <w:rPr>
          <w:color w:val="231F20"/>
          <w:spacing w:val="-7"/>
        </w:rPr>
        <w:t> </w:t>
      </w:r>
      <w:r>
        <w:rPr>
          <w:color w:val="231F20"/>
        </w:rPr>
        <w:t>else.</w:t>
      </w:r>
    </w:p>
    <w:p>
      <w:pPr>
        <w:pStyle w:val="BodyText"/>
        <w:spacing w:line="316" w:lineRule="auto" w:before="35"/>
        <w:ind w:left="180" w:right="116" w:firstLine="360"/>
        <w:jc w:val="both"/>
      </w:pPr>
      <w:r>
        <w:rPr>
          <w:color w:val="231F20"/>
        </w:rPr>
        <w:t>In the </w:t>
      </w:r>
      <w:r>
        <w:rPr>
          <w:color w:val="231F20"/>
          <w:spacing w:val="-5"/>
        </w:rPr>
        <w:t>Torah, </w:t>
      </w:r>
      <w:r>
        <w:rPr>
          <w:rFonts w:ascii="Cambria"/>
          <w:i/>
          <w:color w:val="231F20"/>
          <w:spacing w:val="-3"/>
        </w:rPr>
        <w:t>Hashem </w:t>
      </w:r>
      <w:r>
        <w:rPr>
          <w:color w:val="231F20"/>
        </w:rPr>
        <w:t>teaches that the firstborn is to inherit a double portion and then we are taught about the </w:t>
      </w:r>
      <w:r>
        <w:rPr>
          <w:rFonts w:ascii="Cambria"/>
          <w:i/>
          <w:color w:val="231F20"/>
        </w:rPr>
        <w:t>ben sorer </w:t>
      </w:r>
      <w:r>
        <w:rPr>
          <w:rFonts w:ascii="Cambria"/>
          <w:i/>
          <w:color w:val="231F20"/>
          <w:spacing w:val="-3"/>
        </w:rPr>
        <w:t>umoreh</w:t>
      </w:r>
      <w:r>
        <w:rPr>
          <w:color w:val="231F20"/>
          <w:spacing w:val="-3"/>
        </w:rPr>
        <w:t>. What</w:t>
      </w:r>
      <w:r>
        <w:rPr>
          <w:color w:val="231F20"/>
          <w:spacing w:val="-5"/>
        </w:rPr>
        <w:t> </w:t>
      </w:r>
      <w:r>
        <w:rPr>
          <w:color w:val="231F20"/>
        </w:rPr>
        <w:t>is</w:t>
      </w:r>
      <w:r>
        <w:rPr>
          <w:color w:val="231F20"/>
          <w:spacing w:val="-5"/>
        </w:rPr>
        <w:t> </w:t>
      </w:r>
      <w:r>
        <w:rPr>
          <w:color w:val="231F20"/>
        </w:rPr>
        <w:t>the</w:t>
      </w:r>
      <w:r>
        <w:rPr>
          <w:color w:val="231F20"/>
          <w:spacing w:val="-4"/>
        </w:rPr>
        <w:t> </w:t>
      </w:r>
      <w:r>
        <w:rPr>
          <w:color w:val="231F20"/>
        </w:rPr>
        <w:t>connection</w:t>
      </w:r>
      <w:r>
        <w:rPr>
          <w:color w:val="231F20"/>
          <w:spacing w:val="-5"/>
        </w:rPr>
        <w:t> </w:t>
      </w:r>
      <w:r>
        <w:rPr>
          <w:color w:val="231F20"/>
        </w:rPr>
        <w:t>between</w:t>
      </w:r>
      <w:r>
        <w:rPr>
          <w:color w:val="231F20"/>
          <w:spacing w:val="-4"/>
        </w:rPr>
        <w:t> </w:t>
      </w:r>
      <w:r>
        <w:rPr>
          <w:color w:val="231F20"/>
        </w:rPr>
        <w:t>the</w:t>
      </w:r>
      <w:r>
        <w:rPr>
          <w:color w:val="231F20"/>
          <w:spacing w:val="-5"/>
        </w:rPr>
        <w:t> </w:t>
      </w:r>
      <w:r>
        <w:rPr>
          <w:color w:val="231F20"/>
        </w:rPr>
        <w:t>added</w:t>
      </w:r>
      <w:r>
        <w:rPr>
          <w:color w:val="231F20"/>
          <w:spacing w:val="-5"/>
        </w:rPr>
        <w:t> </w:t>
      </w:r>
      <w:r>
        <w:rPr>
          <w:color w:val="231F20"/>
        </w:rPr>
        <w:t>privileges</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firstborn and the rebellious teen? </w:t>
      </w:r>
      <w:r>
        <w:rPr>
          <w:rFonts w:ascii="Cambria"/>
          <w:i/>
          <w:color w:val="231F20"/>
        </w:rPr>
        <w:t>Sheim </w:t>
      </w:r>
      <w:r>
        <w:rPr>
          <w:rFonts w:ascii="Cambria"/>
          <w:i/>
          <w:color w:val="231F20"/>
          <w:spacing w:val="-3"/>
        </w:rPr>
        <w:t>MiShmuel </w:t>
      </w:r>
      <w:r>
        <w:rPr>
          <w:color w:val="231F20"/>
        </w:rPr>
        <w:t>provides an </w:t>
      </w:r>
      <w:r>
        <w:rPr>
          <w:color w:val="231F20"/>
          <w:spacing w:val="-4"/>
        </w:rPr>
        <w:t>answer. </w:t>
      </w:r>
      <w:r>
        <w:rPr>
          <w:color w:val="231F20"/>
        </w:rPr>
        <w:t>The </w:t>
      </w:r>
      <w:r>
        <w:rPr>
          <w:color w:val="231F20"/>
          <w:spacing w:val="-5"/>
        </w:rPr>
        <w:t>Torah </w:t>
      </w:r>
      <w:r>
        <w:rPr>
          <w:color w:val="231F20"/>
        </w:rPr>
        <w:t>first informs us about the added privileges of the firstborn to teach</w:t>
      </w:r>
      <w:r>
        <w:rPr>
          <w:color w:val="231F20"/>
          <w:spacing w:val="-31"/>
        </w:rPr>
        <w:t> </w:t>
      </w:r>
      <w:r>
        <w:rPr>
          <w:color w:val="231F20"/>
        </w:rPr>
        <w:t>about</w:t>
      </w:r>
      <w:r>
        <w:rPr>
          <w:color w:val="231F20"/>
          <w:spacing w:val="-31"/>
        </w:rPr>
        <w:t> </w:t>
      </w:r>
      <w:r>
        <w:rPr>
          <w:color w:val="231F20"/>
        </w:rPr>
        <w:t>the</w:t>
      </w:r>
      <w:r>
        <w:rPr>
          <w:color w:val="231F20"/>
          <w:spacing w:val="-31"/>
        </w:rPr>
        <w:t> </w:t>
      </w:r>
      <w:r>
        <w:rPr>
          <w:color w:val="231F20"/>
        </w:rPr>
        <w:t>importance</w:t>
      </w:r>
      <w:r>
        <w:rPr>
          <w:color w:val="231F20"/>
          <w:spacing w:val="-31"/>
        </w:rPr>
        <w:t> </w:t>
      </w:r>
      <w:r>
        <w:rPr>
          <w:color w:val="231F20"/>
        </w:rPr>
        <w:t>of</w:t>
      </w:r>
      <w:r>
        <w:rPr>
          <w:color w:val="231F20"/>
          <w:spacing w:val="-31"/>
        </w:rPr>
        <w:t> </w:t>
      </w:r>
      <w:r>
        <w:rPr>
          <w:color w:val="231F20"/>
        </w:rPr>
        <w:t>the</w:t>
      </w:r>
      <w:r>
        <w:rPr>
          <w:color w:val="231F20"/>
          <w:spacing w:val="-31"/>
        </w:rPr>
        <w:t> </w:t>
      </w:r>
      <w:r>
        <w:rPr>
          <w:color w:val="231F20"/>
        </w:rPr>
        <w:t>foundation.</w:t>
      </w:r>
      <w:r>
        <w:rPr>
          <w:color w:val="231F20"/>
          <w:spacing w:val="-31"/>
        </w:rPr>
        <w:t> </w:t>
      </w:r>
      <w:r>
        <w:rPr>
          <w:color w:val="231F20"/>
        </w:rPr>
        <w:t>The</w:t>
      </w:r>
      <w:r>
        <w:rPr>
          <w:color w:val="231F20"/>
          <w:spacing w:val="-30"/>
        </w:rPr>
        <w:t> </w:t>
      </w:r>
      <w:r>
        <w:rPr>
          <w:color w:val="231F20"/>
        </w:rPr>
        <w:t>firstborn</w:t>
      </w:r>
      <w:r>
        <w:rPr>
          <w:color w:val="231F20"/>
          <w:spacing w:val="-31"/>
        </w:rPr>
        <w:t> </w:t>
      </w:r>
      <w:r>
        <w:rPr>
          <w:color w:val="231F20"/>
        </w:rPr>
        <w:t>establishes the foundation for his </w:t>
      </w:r>
      <w:r>
        <w:rPr>
          <w:color w:val="231F20"/>
          <w:spacing w:val="-3"/>
        </w:rPr>
        <w:t>family. He </w:t>
      </w:r>
      <w:r>
        <w:rPr>
          <w:color w:val="231F20"/>
        </w:rPr>
        <w:t>sets the tone for the </w:t>
      </w:r>
      <w:r>
        <w:rPr>
          <w:color w:val="231F20"/>
          <w:spacing w:val="-3"/>
        </w:rPr>
        <w:t>family. </w:t>
      </w:r>
      <w:r>
        <w:rPr>
          <w:color w:val="231F20"/>
        </w:rPr>
        <w:t>His siblings</w:t>
      </w:r>
      <w:r>
        <w:rPr>
          <w:color w:val="231F20"/>
          <w:spacing w:val="-34"/>
        </w:rPr>
        <w:t> </w:t>
      </w:r>
      <w:r>
        <w:rPr>
          <w:color w:val="231F20"/>
        </w:rPr>
        <w:t>will</w:t>
      </w:r>
      <w:r>
        <w:rPr>
          <w:color w:val="231F20"/>
          <w:spacing w:val="-33"/>
        </w:rPr>
        <w:t> </w:t>
      </w:r>
      <w:r>
        <w:rPr>
          <w:color w:val="231F20"/>
        </w:rPr>
        <w:t>follow</w:t>
      </w:r>
      <w:r>
        <w:rPr>
          <w:color w:val="231F20"/>
          <w:spacing w:val="-33"/>
        </w:rPr>
        <w:t> </w:t>
      </w:r>
      <w:r>
        <w:rPr>
          <w:color w:val="231F20"/>
        </w:rPr>
        <w:t>his</w:t>
      </w:r>
      <w:r>
        <w:rPr>
          <w:color w:val="231F20"/>
          <w:spacing w:val="-34"/>
        </w:rPr>
        <w:t> </w:t>
      </w:r>
      <w:r>
        <w:rPr>
          <w:color w:val="231F20"/>
        </w:rPr>
        <w:t>example.</w:t>
      </w:r>
      <w:r>
        <w:rPr>
          <w:color w:val="231F20"/>
          <w:spacing w:val="-33"/>
        </w:rPr>
        <w:t> </w:t>
      </w:r>
      <w:r>
        <w:rPr>
          <w:color w:val="231F20"/>
        </w:rPr>
        <w:t>Since</w:t>
      </w:r>
      <w:r>
        <w:rPr>
          <w:color w:val="231F20"/>
          <w:spacing w:val="-33"/>
        </w:rPr>
        <w:t> </w:t>
      </w:r>
      <w:r>
        <w:rPr>
          <w:color w:val="231F20"/>
        </w:rPr>
        <w:t>he</w:t>
      </w:r>
      <w:r>
        <w:rPr>
          <w:color w:val="231F20"/>
          <w:spacing w:val="-34"/>
        </w:rPr>
        <w:t> </w:t>
      </w:r>
      <w:r>
        <w:rPr>
          <w:color w:val="231F20"/>
        </w:rPr>
        <w:t>is</w:t>
      </w:r>
      <w:r>
        <w:rPr>
          <w:color w:val="231F20"/>
          <w:spacing w:val="-33"/>
        </w:rPr>
        <w:t> </w:t>
      </w:r>
      <w:r>
        <w:rPr>
          <w:color w:val="231F20"/>
        </w:rPr>
        <w:t>the</w:t>
      </w:r>
      <w:r>
        <w:rPr>
          <w:color w:val="231F20"/>
          <w:spacing w:val="-33"/>
        </w:rPr>
        <w:t> </w:t>
      </w:r>
      <w:r>
        <w:rPr>
          <w:color w:val="231F20"/>
        </w:rPr>
        <w:t>foundation,</w:t>
      </w:r>
      <w:r>
        <w:rPr>
          <w:color w:val="231F20"/>
          <w:spacing w:val="-34"/>
        </w:rPr>
        <w:t> </w:t>
      </w:r>
      <w:r>
        <w:rPr>
          <w:color w:val="231F20"/>
        </w:rPr>
        <w:t>he</w:t>
      </w:r>
      <w:r>
        <w:rPr>
          <w:color w:val="231F20"/>
          <w:spacing w:val="-33"/>
        </w:rPr>
        <w:t> </w:t>
      </w:r>
      <w:r>
        <w:rPr>
          <w:color w:val="231F20"/>
        </w:rPr>
        <w:t>receives an added portion. Appreciating the importance of starting off in the right way explains why the misdeeds of the </w:t>
      </w:r>
      <w:r>
        <w:rPr>
          <w:rFonts w:ascii="Cambria"/>
          <w:i/>
          <w:color w:val="231F20"/>
        </w:rPr>
        <w:t>ben sorer </w:t>
      </w:r>
      <w:r>
        <w:rPr>
          <w:rFonts w:ascii="Cambria"/>
          <w:i/>
          <w:color w:val="231F20"/>
          <w:spacing w:val="-3"/>
        </w:rPr>
        <w:t>umoreh </w:t>
      </w:r>
      <w:r>
        <w:rPr>
          <w:color w:val="231F20"/>
          <w:spacing w:val="-3"/>
        </w:rPr>
        <w:t>are </w:t>
      </w:r>
      <w:r>
        <w:rPr>
          <w:color w:val="231F20"/>
        </w:rPr>
        <w:t>treated so </w:t>
      </w:r>
      <w:r>
        <w:rPr>
          <w:color w:val="231F20"/>
          <w:spacing w:val="-4"/>
        </w:rPr>
        <w:t>harshly. </w:t>
      </w:r>
      <w:r>
        <w:rPr>
          <w:color w:val="231F20"/>
        </w:rPr>
        <w:t>His misdeeds are cracks in the foundation of the edifice</w:t>
      </w:r>
      <w:r>
        <w:rPr>
          <w:color w:val="231F20"/>
          <w:spacing w:val="-15"/>
        </w:rPr>
        <w:t> </w:t>
      </w:r>
      <w:r>
        <w:rPr>
          <w:color w:val="231F20"/>
        </w:rPr>
        <w:t>of</w:t>
      </w:r>
      <w:r>
        <w:rPr>
          <w:color w:val="231F20"/>
          <w:spacing w:val="-14"/>
        </w:rPr>
        <w:t> </w:t>
      </w:r>
      <w:r>
        <w:rPr>
          <w:color w:val="231F20"/>
        </w:rPr>
        <w:t>his</w:t>
      </w:r>
      <w:r>
        <w:rPr>
          <w:color w:val="231F20"/>
          <w:spacing w:val="-14"/>
        </w:rPr>
        <w:t> </w:t>
      </w:r>
      <w:r>
        <w:rPr>
          <w:color w:val="231F20"/>
        </w:rPr>
        <w:t>life.</w:t>
      </w:r>
      <w:r>
        <w:rPr>
          <w:color w:val="231F20"/>
          <w:spacing w:val="-15"/>
        </w:rPr>
        <w:t> </w:t>
      </w:r>
      <w:r>
        <w:rPr>
          <w:color w:val="231F20"/>
        </w:rPr>
        <w:t>They</w:t>
      </w:r>
      <w:r>
        <w:rPr>
          <w:color w:val="231F20"/>
          <w:spacing w:val="-14"/>
        </w:rPr>
        <w:t> </w:t>
      </w:r>
      <w:r>
        <w:rPr>
          <w:color w:val="231F20"/>
        </w:rPr>
        <w:t>will</w:t>
      </w:r>
      <w:r>
        <w:rPr>
          <w:color w:val="231F20"/>
          <w:spacing w:val="-14"/>
        </w:rPr>
        <w:t> </w:t>
      </w:r>
      <w:r>
        <w:rPr>
          <w:color w:val="231F20"/>
        </w:rPr>
        <w:t>result</w:t>
      </w:r>
      <w:r>
        <w:rPr>
          <w:color w:val="231F20"/>
          <w:spacing w:val="-15"/>
        </w:rPr>
        <w:t> </w:t>
      </w:r>
      <w:r>
        <w:rPr>
          <w:color w:val="231F20"/>
        </w:rPr>
        <w:t>in</w:t>
      </w:r>
      <w:r>
        <w:rPr>
          <w:color w:val="231F20"/>
          <w:spacing w:val="-14"/>
        </w:rPr>
        <w:t> </w:t>
      </w:r>
      <w:r>
        <w:rPr>
          <w:color w:val="231F20"/>
          <w:spacing w:val="-3"/>
        </w:rPr>
        <w:t>disaster.</w:t>
      </w:r>
      <w:r>
        <w:rPr>
          <w:color w:val="231F20"/>
          <w:spacing w:val="-14"/>
        </w:rPr>
        <w:t> </w:t>
      </w:r>
      <w:r>
        <w:rPr>
          <w:color w:val="231F20"/>
        </w:rPr>
        <w:t>Always</w:t>
      </w:r>
      <w:r>
        <w:rPr>
          <w:color w:val="231F20"/>
          <w:spacing w:val="-15"/>
        </w:rPr>
        <w:t> </w:t>
      </w:r>
      <w:r>
        <w:rPr>
          <w:color w:val="231F20"/>
          <w:spacing w:val="2"/>
        </w:rPr>
        <w:t>try</w:t>
      </w:r>
      <w:r>
        <w:rPr>
          <w:color w:val="231F20"/>
          <w:spacing w:val="-14"/>
        </w:rPr>
        <w:t> </w:t>
      </w:r>
      <w:r>
        <w:rPr>
          <w:color w:val="231F20"/>
        </w:rPr>
        <w:t>to</w:t>
      </w:r>
      <w:r>
        <w:rPr>
          <w:color w:val="231F20"/>
          <w:spacing w:val="-14"/>
        </w:rPr>
        <w:t> </w:t>
      </w:r>
      <w:r>
        <w:rPr>
          <w:color w:val="231F20"/>
        </w:rPr>
        <w:t>start</w:t>
      </w:r>
      <w:r>
        <w:rPr>
          <w:color w:val="231F20"/>
          <w:spacing w:val="-15"/>
        </w:rPr>
        <w:t> </w:t>
      </w:r>
      <w:r>
        <w:rPr>
          <w:color w:val="231F20"/>
        </w:rPr>
        <w:t>your life</w:t>
      </w:r>
      <w:r>
        <w:rPr>
          <w:color w:val="231F20"/>
          <w:spacing w:val="-5"/>
        </w:rPr>
        <w:t> </w:t>
      </w:r>
      <w:r>
        <w:rPr>
          <w:color w:val="231F20"/>
        </w:rPr>
        <w:t>and</w:t>
      </w:r>
      <w:r>
        <w:rPr>
          <w:color w:val="231F20"/>
          <w:spacing w:val="-5"/>
        </w:rPr>
        <w:t> </w:t>
      </w:r>
      <w:r>
        <w:rPr>
          <w:color w:val="231F20"/>
        </w:rPr>
        <w:t>day</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best</w:t>
      </w:r>
      <w:r>
        <w:rPr>
          <w:color w:val="231F20"/>
          <w:spacing w:val="-5"/>
        </w:rPr>
        <w:t> </w:t>
      </w:r>
      <w:r>
        <w:rPr>
          <w:color w:val="231F20"/>
        </w:rPr>
        <w:t>possible</w:t>
      </w:r>
      <w:r>
        <w:rPr>
          <w:color w:val="231F20"/>
          <w:spacing w:val="-5"/>
        </w:rPr>
        <w:t> </w:t>
      </w:r>
      <w:r>
        <w:rPr>
          <w:color w:val="231F20"/>
          <w:spacing w:val="-6"/>
        </w:rPr>
        <w:t>way.</w:t>
      </w:r>
      <w:r>
        <w:rPr>
          <w:color w:val="231F20"/>
          <w:spacing w:val="-5"/>
        </w:rPr>
        <w:t> </w:t>
      </w:r>
      <w:r>
        <w:rPr>
          <w:color w:val="231F20"/>
        </w:rPr>
        <w:t>The</w:t>
      </w:r>
      <w:r>
        <w:rPr>
          <w:color w:val="231F20"/>
          <w:spacing w:val="-4"/>
        </w:rPr>
        <w:t> </w:t>
      </w:r>
      <w:r>
        <w:rPr>
          <w:color w:val="231F20"/>
        </w:rPr>
        <w:t>beginning</w:t>
      </w:r>
      <w:r>
        <w:rPr>
          <w:color w:val="231F20"/>
          <w:spacing w:val="-5"/>
        </w:rPr>
        <w:t> </w:t>
      </w:r>
      <w:r>
        <w:rPr>
          <w:color w:val="231F20"/>
        </w:rPr>
        <w:t>sets</w:t>
      </w:r>
      <w:r>
        <w:rPr>
          <w:color w:val="231F20"/>
          <w:spacing w:val="-5"/>
        </w:rPr>
        <w:t> </w:t>
      </w:r>
      <w:r>
        <w:rPr>
          <w:color w:val="231F20"/>
        </w:rPr>
        <w:t>the</w:t>
      </w:r>
      <w:r>
        <w:rPr>
          <w:color w:val="231F20"/>
          <w:spacing w:val="-5"/>
        </w:rPr>
        <w:t> </w:t>
      </w:r>
      <w:r>
        <w:rPr>
          <w:color w:val="231F20"/>
        </w:rPr>
        <w:t>tone</w:t>
      </w:r>
      <w:r>
        <w:rPr>
          <w:color w:val="231F20"/>
          <w:spacing w:val="-5"/>
        </w:rPr>
        <w:t> </w:t>
      </w:r>
      <w:r>
        <w:rPr>
          <w:color w:val="231F20"/>
        </w:rPr>
        <w:t>for all that will follow (</w:t>
      </w:r>
      <w:r>
        <w:rPr>
          <w:rFonts w:ascii="Cambria"/>
          <w:i/>
          <w:color w:val="231F20"/>
        </w:rPr>
        <w:t>Daf al</w:t>
      </w:r>
      <w:r>
        <w:rPr>
          <w:rFonts w:ascii="Cambria"/>
          <w:i/>
          <w:color w:val="231F20"/>
          <w:spacing w:val="10"/>
        </w:rPr>
        <w:t> </w:t>
      </w:r>
      <w:r>
        <w:rPr>
          <w:rFonts w:ascii="Cambria"/>
          <w:i/>
          <w:color w:val="231F20"/>
        </w:rPr>
        <w:t>Hadaf</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hAnsi="Cambria"/>
          <w:b/>
          <w:sz w:val="32"/>
        </w:rPr>
      </w:pPr>
      <w:r>
        <w:rPr>
          <w:rFonts w:ascii="Cambria" w:hAnsi="Cambria"/>
          <w:b/>
          <w:color w:val="231F20"/>
          <w:spacing w:val="-4"/>
          <w:w w:val="95"/>
          <w:sz w:val="32"/>
        </w:rPr>
        <w:t>Is</w:t>
      </w:r>
      <w:r>
        <w:rPr>
          <w:rFonts w:ascii="Cambria" w:hAnsi="Cambria"/>
          <w:b/>
          <w:color w:val="231F20"/>
          <w:spacing w:val="-20"/>
          <w:w w:val="95"/>
          <w:sz w:val="32"/>
        </w:rPr>
        <w:t> </w:t>
      </w:r>
      <w:r>
        <w:rPr>
          <w:rFonts w:ascii="Cambria" w:hAnsi="Cambria"/>
          <w:b/>
          <w:color w:val="231F20"/>
          <w:w w:val="95"/>
          <w:sz w:val="32"/>
        </w:rPr>
        <w:t>a</w:t>
      </w:r>
      <w:r>
        <w:rPr>
          <w:rFonts w:ascii="Cambria" w:hAnsi="Cambria"/>
          <w:b/>
          <w:color w:val="231F20"/>
          <w:spacing w:val="-19"/>
          <w:w w:val="95"/>
          <w:sz w:val="32"/>
        </w:rPr>
        <w:t> </w:t>
      </w:r>
      <w:r>
        <w:rPr>
          <w:rFonts w:ascii="Cambria" w:hAnsi="Cambria"/>
          <w:b/>
          <w:color w:val="231F20"/>
          <w:w w:val="95"/>
          <w:sz w:val="32"/>
        </w:rPr>
        <w:t>Meal</w:t>
      </w:r>
      <w:r>
        <w:rPr>
          <w:rFonts w:ascii="Cambria" w:hAnsi="Cambria"/>
          <w:b/>
          <w:color w:val="231F20"/>
          <w:spacing w:val="-19"/>
          <w:w w:val="95"/>
          <w:sz w:val="32"/>
        </w:rPr>
        <w:t> </w:t>
      </w:r>
      <w:r>
        <w:rPr>
          <w:rFonts w:ascii="Cambria" w:hAnsi="Cambria"/>
          <w:b/>
          <w:color w:val="231F20"/>
          <w:w w:val="95"/>
          <w:sz w:val="32"/>
        </w:rPr>
        <w:t>on</w:t>
      </w:r>
      <w:r>
        <w:rPr>
          <w:rFonts w:ascii="Cambria" w:hAnsi="Cambria"/>
          <w:b/>
          <w:color w:val="231F20"/>
          <w:spacing w:val="-19"/>
          <w:w w:val="95"/>
          <w:sz w:val="32"/>
        </w:rPr>
        <w:t> </w:t>
      </w:r>
      <w:r>
        <w:rPr>
          <w:rFonts w:ascii="Cambria" w:hAnsi="Cambria"/>
          <w:b/>
          <w:color w:val="231F20"/>
          <w:w w:val="95"/>
          <w:sz w:val="32"/>
        </w:rPr>
        <w:t>Rosh</w:t>
      </w:r>
      <w:r>
        <w:rPr>
          <w:rFonts w:ascii="Cambria" w:hAnsi="Cambria"/>
          <w:b/>
          <w:color w:val="231F20"/>
          <w:spacing w:val="-19"/>
          <w:w w:val="95"/>
          <w:sz w:val="32"/>
        </w:rPr>
        <w:t> </w:t>
      </w:r>
      <w:r>
        <w:rPr>
          <w:rFonts w:ascii="Cambria" w:hAnsi="Cambria"/>
          <w:b/>
          <w:color w:val="231F20"/>
          <w:w w:val="95"/>
          <w:sz w:val="32"/>
        </w:rPr>
        <w:t>Chodesh</w:t>
      </w:r>
      <w:r>
        <w:rPr>
          <w:rFonts w:ascii="Cambria" w:hAnsi="Cambria"/>
          <w:b/>
          <w:color w:val="231F20"/>
          <w:spacing w:val="-19"/>
          <w:w w:val="95"/>
          <w:sz w:val="32"/>
        </w:rPr>
        <w:t> </w:t>
      </w:r>
      <w:r>
        <w:rPr>
          <w:rFonts w:ascii="Cambria" w:hAnsi="Cambria"/>
          <w:b/>
          <w:color w:val="231F20"/>
          <w:w w:val="95"/>
          <w:sz w:val="32"/>
        </w:rPr>
        <w:t>Considered </w:t>
      </w:r>
      <w:r>
        <w:rPr>
          <w:rFonts w:ascii="Cambria" w:hAnsi="Cambria"/>
          <w:b/>
          <w:color w:val="231F20"/>
          <w:sz w:val="32"/>
        </w:rPr>
        <w:t>Se’udas</w:t>
      </w:r>
      <w:r>
        <w:rPr>
          <w:rFonts w:ascii="Cambria" w:hAnsi="Cambria"/>
          <w:b/>
          <w:color w:val="231F20"/>
          <w:spacing w:val="-12"/>
          <w:sz w:val="32"/>
        </w:rPr>
        <w:t> </w:t>
      </w:r>
      <w:r>
        <w:rPr>
          <w:rFonts w:ascii="Cambria" w:hAnsi="Cambria"/>
          <w:b/>
          <w:color w:val="231F20"/>
          <w:sz w:val="32"/>
        </w:rPr>
        <w:t>Mitzvah?</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O</w:t>
      </w:r>
      <w:r>
        <w:rPr>
          <w:color w:val="231F20"/>
        </w:rPr>
        <w:t>ur </w:t>
      </w:r>
      <w:r>
        <w:rPr>
          <w:rFonts w:ascii="Cambria"/>
          <w:i/>
          <w:color w:val="231F20"/>
        </w:rPr>
        <w:t>Gemara </w:t>
      </w:r>
      <w:r>
        <w:rPr>
          <w:color w:val="231F20"/>
        </w:rPr>
        <w:t>discusses the rebellious son</w:t>
      </w:r>
      <w:r>
        <w:rPr>
          <w:rFonts w:ascii="Cambria"/>
          <w:i/>
          <w:color w:val="231F20"/>
        </w:rPr>
        <w:t>, ben sorer umoreh</w:t>
      </w:r>
      <w:r>
        <w:rPr>
          <w:color w:val="231F20"/>
        </w:rPr>
        <w:t>. It teaches that his rebellion expresses itself in stealing and using the</w:t>
      </w:r>
    </w:p>
    <w:p>
      <w:pPr>
        <w:pStyle w:val="BodyText"/>
        <w:spacing w:line="312" w:lineRule="auto" w:before="59"/>
        <w:ind w:left="180" w:right="117"/>
        <w:jc w:val="both"/>
      </w:pPr>
      <w:r>
        <w:rPr>
          <w:color w:val="231F20"/>
        </w:rPr>
        <w:t>funds to eat massive quantities of meat and drink large amounts of good wine. But if the food he </w:t>
      </w:r>
      <w:r>
        <w:rPr>
          <w:color w:val="231F20"/>
          <w:spacing w:val="-3"/>
        </w:rPr>
        <w:t>ate </w:t>
      </w:r>
      <w:r>
        <w:rPr>
          <w:color w:val="231F20"/>
        </w:rPr>
        <w:t>was </w:t>
      </w:r>
      <w:r>
        <w:rPr>
          <w:rFonts w:ascii="Cambria"/>
          <w:i/>
          <w:color w:val="231F20"/>
        </w:rPr>
        <w:t>mitzvah </w:t>
      </w:r>
      <w:r>
        <w:rPr>
          <w:color w:val="231F20"/>
        </w:rPr>
        <w:t>food, he does not become a </w:t>
      </w:r>
      <w:r>
        <w:rPr>
          <w:rFonts w:ascii="Cambria"/>
          <w:i/>
          <w:color w:val="231F20"/>
        </w:rPr>
        <w:t>ben sorer </w:t>
      </w:r>
      <w:r>
        <w:rPr>
          <w:rFonts w:ascii="Cambria"/>
          <w:i/>
          <w:color w:val="231F20"/>
          <w:spacing w:val="-3"/>
        </w:rPr>
        <w:t>umoreh</w:t>
      </w:r>
      <w:r>
        <w:rPr>
          <w:color w:val="231F20"/>
          <w:spacing w:val="-3"/>
        </w:rPr>
        <w:t>. </w:t>
      </w:r>
      <w:r>
        <w:rPr>
          <w:color w:val="231F20"/>
        </w:rPr>
        <w:t>If he </w:t>
      </w:r>
      <w:r>
        <w:rPr>
          <w:color w:val="231F20"/>
          <w:spacing w:val="-3"/>
        </w:rPr>
        <w:t>ate </w:t>
      </w:r>
      <w:r>
        <w:rPr>
          <w:color w:val="231F20"/>
        </w:rPr>
        <w:t>the meat </w:t>
      </w:r>
      <w:r>
        <w:rPr>
          <w:color w:val="231F20"/>
          <w:spacing w:val="-3"/>
        </w:rPr>
        <w:t>at </w:t>
      </w:r>
      <w:r>
        <w:rPr>
          <w:color w:val="231F20"/>
        </w:rPr>
        <w:t>a meal to comfort the </w:t>
      </w:r>
      <w:r>
        <w:rPr>
          <w:color w:val="231F20"/>
          <w:spacing w:val="-3"/>
        </w:rPr>
        <w:t>mourner, </w:t>
      </w:r>
      <w:r>
        <w:rPr>
          <w:color w:val="231F20"/>
        </w:rPr>
        <w:t>he would not become a </w:t>
      </w:r>
      <w:r>
        <w:rPr>
          <w:rFonts w:ascii="Cambria"/>
          <w:i/>
          <w:color w:val="231F20"/>
        </w:rPr>
        <w:t>ben sorer </w:t>
      </w:r>
      <w:r>
        <w:rPr>
          <w:rFonts w:ascii="Cambria"/>
          <w:i/>
          <w:color w:val="231F20"/>
          <w:spacing w:val="-3"/>
        </w:rPr>
        <w:t>umoreh</w:t>
      </w:r>
      <w:r>
        <w:rPr>
          <w:color w:val="231F20"/>
          <w:spacing w:val="-3"/>
        </w:rPr>
        <w:t>. </w:t>
      </w:r>
      <w:r>
        <w:rPr>
          <w:color w:val="231F20"/>
        </w:rPr>
        <w:t>If he </w:t>
      </w:r>
      <w:r>
        <w:rPr>
          <w:color w:val="231F20"/>
          <w:spacing w:val="-3"/>
        </w:rPr>
        <w:t>ate</w:t>
      </w:r>
      <w:r>
        <w:rPr>
          <w:color w:val="231F20"/>
          <w:spacing w:val="-33"/>
        </w:rPr>
        <w:t> </w:t>
      </w:r>
      <w:r>
        <w:rPr>
          <w:color w:val="231F20"/>
        </w:rPr>
        <w:t>the meat of a sacrifice, he would not become a </w:t>
      </w:r>
      <w:r>
        <w:rPr>
          <w:rFonts w:ascii="Cambria"/>
          <w:i/>
          <w:color w:val="231F20"/>
        </w:rPr>
        <w:t>ben sorer </w:t>
      </w:r>
      <w:r>
        <w:rPr>
          <w:rFonts w:ascii="Cambria"/>
          <w:i/>
          <w:color w:val="231F20"/>
          <w:spacing w:val="-3"/>
        </w:rPr>
        <w:t>umoreh</w:t>
      </w:r>
      <w:r>
        <w:rPr>
          <w:color w:val="231F20"/>
          <w:spacing w:val="-3"/>
        </w:rPr>
        <w:t>. </w:t>
      </w:r>
      <w:r>
        <w:rPr>
          <w:color w:val="231F20"/>
        </w:rPr>
        <w:t>If he </w:t>
      </w:r>
      <w:r>
        <w:rPr>
          <w:color w:val="231F20"/>
          <w:spacing w:val="-3"/>
        </w:rPr>
        <w:t>ate </w:t>
      </w:r>
      <w:r>
        <w:rPr>
          <w:color w:val="231F20"/>
        </w:rPr>
        <w:t>the meat </w:t>
      </w:r>
      <w:r>
        <w:rPr>
          <w:color w:val="231F20"/>
          <w:spacing w:val="-3"/>
        </w:rPr>
        <w:t>at </w:t>
      </w:r>
      <w:r>
        <w:rPr>
          <w:color w:val="231F20"/>
        </w:rPr>
        <w:t>a meal due to </w:t>
      </w:r>
      <w:r>
        <w:rPr>
          <w:rFonts w:ascii="Cambria"/>
          <w:i/>
          <w:color w:val="231F20"/>
          <w:spacing w:val="-3"/>
        </w:rPr>
        <w:t>ibbur </w:t>
      </w:r>
      <w:r>
        <w:rPr>
          <w:rFonts w:ascii="Cambria"/>
          <w:i/>
          <w:color w:val="231F20"/>
        </w:rPr>
        <w:t>chodesh</w:t>
      </w:r>
      <w:r>
        <w:rPr>
          <w:color w:val="231F20"/>
        </w:rPr>
        <w:t>, adding a day to the month,</w:t>
      </w:r>
      <w:r>
        <w:rPr>
          <w:color w:val="231F20"/>
          <w:spacing w:val="-24"/>
        </w:rPr>
        <w:t> </w:t>
      </w:r>
      <w:r>
        <w:rPr>
          <w:color w:val="231F20"/>
        </w:rPr>
        <w:t>he</w:t>
      </w:r>
      <w:r>
        <w:rPr>
          <w:color w:val="231F20"/>
          <w:spacing w:val="-23"/>
        </w:rPr>
        <w:t> </w:t>
      </w:r>
      <w:r>
        <w:rPr>
          <w:color w:val="231F20"/>
        </w:rPr>
        <w:t>would</w:t>
      </w:r>
      <w:r>
        <w:rPr>
          <w:color w:val="231F20"/>
          <w:spacing w:val="-23"/>
        </w:rPr>
        <w:t> </w:t>
      </w:r>
      <w:r>
        <w:rPr>
          <w:color w:val="231F20"/>
        </w:rPr>
        <w:t>not</w:t>
      </w:r>
      <w:r>
        <w:rPr>
          <w:color w:val="231F20"/>
          <w:spacing w:val="-23"/>
        </w:rPr>
        <w:t> </w:t>
      </w:r>
      <w:r>
        <w:rPr>
          <w:color w:val="231F20"/>
        </w:rPr>
        <w:t>become</w:t>
      </w:r>
      <w:r>
        <w:rPr>
          <w:color w:val="231F20"/>
          <w:spacing w:val="-23"/>
        </w:rPr>
        <w:t> </w:t>
      </w:r>
      <w:r>
        <w:rPr>
          <w:color w:val="231F20"/>
        </w:rPr>
        <w:t>a</w:t>
      </w:r>
      <w:r>
        <w:rPr>
          <w:color w:val="231F20"/>
          <w:spacing w:val="-24"/>
        </w:rPr>
        <w:t> </w:t>
      </w:r>
      <w:r>
        <w:rPr>
          <w:rFonts w:ascii="Cambria"/>
          <w:i/>
          <w:color w:val="231F20"/>
        </w:rPr>
        <w:t>ben</w:t>
      </w:r>
      <w:r>
        <w:rPr>
          <w:rFonts w:ascii="Cambria"/>
          <w:i/>
          <w:color w:val="231F20"/>
          <w:spacing w:val="-16"/>
        </w:rPr>
        <w:t> </w:t>
      </w:r>
      <w:r>
        <w:rPr>
          <w:rFonts w:ascii="Cambria"/>
          <w:i/>
          <w:color w:val="231F20"/>
        </w:rPr>
        <w:t>sorer</w:t>
      </w:r>
      <w:r>
        <w:rPr>
          <w:rFonts w:ascii="Cambria"/>
          <w:i/>
          <w:color w:val="231F20"/>
          <w:spacing w:val="-16"/>
        </w:rPr>
        <w:t> </w:t>
      </w:r>
      <w:r>
        <w:rPr>
          <w:rFonts w:ascii="Cambria"/>
          <w:i/>
          <w:color w:val="231F20"/>
          <w:spacing w:val="-3"/>
        </w:rPr>
        <w:t>umoreh</w:t>
      </w:r>
      <w:r>
        <w:rPr>
          <w:color w:val="231F20"/>
          <w:spacing w:val="-3"/>
        </w:rPr>
        <w:t>.</w:t>
      </w:r>
      <w:r>
        <w:rPr>
          <w:color w:val="231F20"/>
          <w:spacing w:val="-23"/>
        </w:rPr>
        <w:t> </w:t>
      </w:r>
      <w:r>
        <w:rPr>
          <w:color w:val="231F20"/>
        </w:rPr>
        <w:t>Our</w:t>
      </w:r>
      <w:r>
        <w:rPr>
          <w:color w:val="231F20"/>
          <w:spacing w:val="-23"/>
        </w:rPr>
        <w:t> </w:t>
      </w:r>
      <w:r>
        <w:rPr>
          <w:rFonts w:ascii="Cambria"/>
          <w:i/>
          <w:color w:val="231F20"/>
        </w:rPr>
        <w:t>Gemara</w:t>
      </w:r>
      <w:r>
        <w:rPr>
          <w:rFonts w:ascii="Cambria"/>
          <w:i/>
          <w:color w:val="231F20"/>
          <w:spacing w:val="-17"/>
        </w:rPr>
        <w:t> </w:t>
      </w:r>
      <w:r>
        <w:rPr>
          <w:color w:val="231F20"/>
        </w:rPr>
        <w:t>seems to</w:t>
      </w:r>
      <w:r>
        <w:rPr>
          <w:color w:val="231F20"/>
          <w:spacing w:val="-12"/>
        </w:rPr>
        <w:t> </w:t>
      </w:r>
      <w:r>
        <w:rPr>
          <w:color w:val="231F20"/>
        </w:rPr>
        <w:t>indicate</w:t>
      </w:r>
      <w:r>
        <w:rPr>
          <w:color w:val="231F20"/>
          <w:spacing w:val="-12"/>
        </w:rPr>
        <w:t> </w:t>
      </w:r>
      <w:r>
        <w:rPr>
          <w:color w:val="231F20"/>
        </w:rPr>
        <w:t>that</w:t>
      </w:r>
      <w:r>
        <w:rPr>
          <w:color w:val="231F20"/>
          <w:spacing w:val="-12"/>
        </w:rPr>
        <w:t> </w:t>
      </w:r>
      <w:r>
        <w:rPr>
          <w:color w:val="231F20"/>
        </w:rPr>
        <w:t>there</w:t>
      </w:r>
      <w:r>
        <w:rPr>
          <w:color w:val="231F20"/>
          <w:spacing w:val="-12"/>
        </w:rPr>
        <w:t> </w:t>
      </w:r>
      <w:r>
        <w:rPr>
          <w:color w:val="231F20"/>
        </w:rPr>
        <w:t>was</w:t>
      </w:r>
      <w:r>
        <w:rPr>
          <w:color w:val="231F20"/>
          <w:spacing w:val="-12"/>
        </w:rPr>
        <w:t> </w:t>
      </w:r>
      <w:r>
        <w:rPr>
          <w:color w:val="231F20"/>
        </w:rPr>
        <w:t>a</w:t>
      </w:r>
      <w:r>
        <w:rPr>
          <w:color w:val="231F20"/>
          <w:spacing w:val="-11"/>
        </w:rPr>
        <w:t> </w:t>
      </w:r>
      <w:r>
        <w:rPr>
          <w:color w:val="231F20"/>
        </w:rPr>
        <w:t>practice</w:t>
      </w:r>
      <w:r>
        <w:rPr>
          <w:color w:val="231F20"/>
          <w:spacing w:val="-12"/>
        </w:rPr>
        <w:t> </w:t>
      </w:r>
      <w:r>
        <w:rPr>
          <w:color w:val="231F20"/>
        </w:rPr>
        <w:t>to</w:t>
      </w:r>
      <w:r>
        <w:rPr>
          <w:color w:val="231F20"/>
          <w:spacing w:val="-12"/>
        </w:rPr>
        <w:t> </w:t>
      </w:r>
      <w:r>
        <w:rPr>
          <w:color w:val="231F20"/>
        </w:rPr>
        <w:t>make</w:t>
      </w:r>
      <w:r>
        <w:rPr>
          <w:color w:val="231F20"/>
          <w:spacing w:val="-12"/>
        </w:rPr>
        <w:t> </w:t>
      </w:r>
      <w:r>
        <w:rPr>
          <w:color w:val="231F20"/>
        </w:rPr>
        <w:t>a</w:t>
      </w:r>
      <w:r>
        <w:rPr>
          <w:color w:val="231F20"/>
          <w:spacing w:val="-12"/>
        </w:rPr>
        <w:t> </w:t>
      </w:r>
      <w:r>
        <w:rPr>
          <w:color w:val="231F20"/>
        </w:rPr>
        <w:t>meal,</w:t>
      </w:r>
      <w:r>
        <w:rPr>
          <w:color w:val="231F20"/>
          <w:spacing w:val="-12"/>
        </w:rPr>
        <w:t> </w:t>
      </w:r>
      <w:r>
        <w:rPr>
          <w:color w:val="231F20"/>
        </w:rPr>
        <w:t>with</w:t>
      </w:r>
      <w:r>
        <w:rPr>
          <w:color w:val="231F20"/>
          <w:spacing w:val="-11"/>
        </w:rPr>
        <w:t> </w:t>
      </w:r>
      <w:r>
        <w:rPr>
          <w:color w:val="231F20"/>
        </w:rPr>
        <w:t>the</w:t>
      </w:r>
      <w:r>
        <w:rPr>
          <w:color w:val="231F20"/>
          <w:spacing w:val="-12"/>
        </w:rPr>
        <w:t> </w:t>
      </w:r>
      <w:r>
        <w:rPr>
          <w:color w:val="231F20"/>
        </w:rPr>
        <w:t>status</w:t>
      </w:r>
      <w:r>
        <w:rPr>
          <w:color w:val="231F20"/>
          <w:spacing w:val="-12"/>
        </w:rPr>
        <w:t> </w:t>
      </w:r>
      <w:r>
        <w:rPr>
          <w:color w:val="231F20"/>
        </w:rPr>
        <w:t>of </w:t>
      </w:r>
      <w:r>
        <w:rPr>
          <w:rFonts w:ascii="Cambria"/>
          <w:i/>
          <w:color w:val="231F20"/>
        </w:rPr>
        <w:t>seudas</w:t>
      </w:r>
      <w:r>
        <w:rPr>
          <w:rFonts w:ascii="Cambria"/>
          <w:i/>
          <w:color w:val="231F20"/>
          <w:spacing w:val="1"/>
        </w:rPr>
        <w:t> </w:t>
      </w:r>
      <w:r>
        <w:rPr>
          <w:rFonts w:ascii="Cambria"/>
          <w:i/>
          <w:color w:val="231F20"/>
        </w:rPr>
        <w:t>mitzvah,</w:t>
      </w:r>
      <w:r>
        <w:rPr>
          <w:rFonts w:ascii="Cambria"/>
          <w:i/>
          <w:color w:val="231F20"/>
          <w:spacing w:val="2"/>
        </w:rPr>
        <w:t> </w:t>
      </w:r>
      <w:r>
        <w:rPr>
          <w:color w:val="231F20"/>
        </w:rPr>
        <w:t>in</w:t>
      </w:r>
      <w:r>
        <w:rPr>
          <w:color w:val="231F20"/>
          <w:spacing w:val="-5"/>
        </w:rPr>
        <w:t> </w:t>
      </w:r>
      <w:r>
        <w:rPr>
          <w:color w:val="231F20"/>
        </w:rPr>
        <w:t>honor</w:t>
      </w:r>
      <w:r>
        <w:rPr>
          <w:color w:val="231F20"/>
          <w:spacing w:val="-6"/>
        </w:rPr>
        <w:t> </w:t>
      </w:r>
      <w:r>
        <w:rPr>
          <w:color w:val="231F20"/>
        </w:rPr>
        <w:t>of</w:t>
      </w:r>
      <w:r>
        <w:rPr>
          <w:color w:val="231F20"/>
          <w:spacing w:val="-5"/>
        </w:rPr>
        <w:t> </w:t>
      </w:r>
      <w:r>
        <w:rPr>
          <w:color w:val="231F20"/>
        </w:rPr>
        <w:t>adding</w:t>
      </w:r>
      <w:r>
        <w:rPr>
          <w:color w:val="231F20"/>
          <w:spacing w:val="-5"/>
        </w:rPr>
        <w:t> </w:t>
      </w:r>
      <w:r>
        <w:rPr>
          <w:color w:val="231F20"/>
        </w:rPr>
        <w:t>a</w:t>
      </w:r>
      <w:r>
        <w:rPr>
          <w:color w:val="231F20"/>
          <w:spacing w:val="-5"/>
        </w:rPr>
        <w:t> </w:t>
      </w:r>
      <w:r>
        <w:rPr>
          <w:color w:val="231F20"/>
        </w:rPr>
        <w:t>day</w:t>
      </w:r>
      <w:r>
        <w:rPr>
          <w:color w:val="231F20"/>
          <w:spacing w:val="-6"/>
        </w:rPr>
        <w:t> </w:t>
      </w:r>
      <w:r>
        <w:rPr>
          <w:color w:val="231F20"/>
        </w:rPr>
        <w:t>to</w:t>
      </w:r>
      <w:r>
        <w:rPr>
          <w:color w:val="231F20"/>
          <w:spacing w:val="-5"/>
        </w:rPr>
        <w:t> </w:t>
      </w:r>
      <w:r>
        <w:rPr>
          <w:color w:val="231F20"/>
        </w:rPr>
        <w:t>the</w:t>
      </w:r>
      <w:r>
        <w:rPr>
          <w:color w:val="231F20"/>
          <w:spacing w:val="-5"/>
        </w:rPr>
        <w:t> </w:t>
      </w:r>
      <w:r>
        <w:rPr>
          <w:color w:val="231F20"/>
        </w:rPr>
        <w:t>month</w:t>
      </w:r>
      <w:r>
        <w:rPr>
          <w:color w:val="231F20"/>
          <w:spacing w:val="-5"/>
        </w:rPr>
        <w:t> </w:t>
      </w:r>
      <w:r>
        <w:rPr>
          <w:color w:val="231F20"/>
        </w:rPr>
        <w:t>and</w:t>
      </w:r>
      <w:r>
        <w:rPr>
          <w:color w:val="231F20"/>
          <w:spacing w:val="-6"/>
        </w:rPr>
        <w:t> </w:t>
      </w:r>
      <w:r>
        <w:rPr>
          <w:color w:val="231F20"/>
        </w:rPr>
        <w:t>having</w:t>
      </w:r>
      <w:r>
        <w:rPr>
          <w:color w:val="231F20"/>
          <w:spacing w:val="-5"/>
        </w:rPr>
        <w:t> </w:t>
      </w:r>
      <w:r>
        <w:rPr>
          <w:color w:val="231F20"/>
        </w:rPr>
        <w:t>a complete thirty-day month. Perhaps, this is the source for the ruling of </w:t>
      </w:r>
      <w:r>
        <w:rPr>
          <w:rFonts w:ascii="Cambria"/>
          <w:i/>
          <w:color w:val="231F20"/>
          <w:spacing w:val="-3"/>
        </w:rPr>
        <w:t>Shulchan</w:t>
      </w:r>
      <w:r>
        <w:rPr>
          <w:rFonts w:ascii="Cambria"/>
          <w:i/>
          <w:color w:val="231F20"/>
          <w:spacing w:val="7"/>
        </w:rPr>
        <w:t> </w:t>
      </w:r>
      <w:r>
        <w:rPr>
          <w:rFonts w:ascii="Cambria"/>
          <w:i/>
          <w:color w:val="231F20"/>
        </w:rPr>
        <w:t>Aruch</w:t>
      </w:r>
      <w:r>
        <w:rPr>
          <w:color w:val="231F20"/>
        </w:rPr>
        <w:t>.</w:t>
      </w:r>
    </w:p>
    <w:p>
      <w:pPr>
        <w:spacing w:line="314" w:lineRule="auto" w:before="46"/>
        <w:ind w:left="180" w:right="117" w:firstLine="360"/>
        <w:jc w:val="both"/>
        <w:rPr>
          <w:sz w:val="23"/>
        </w:rPr>
      </w:pPr>
      <w:r>
        <w:rPr>
          <w:rFonts w:ascii="Cambria"/>
          <w:i/>
          <w:color w:val="231F20"/>
          <w:spacing w:val="-3"/>
          <w:sz w:val="23"/>
        </w:rPr>
        <w:t>Shulchan </w:t>
      </w:r>
      <w:r>
        <w:rPr>
          <w:rFonts w:ascii="Cambria"/>
          <w:i/>
          <w:color w:val="231F20"/>
          <w:sz w:val="23"/>
        </w:rPr>
        <w:t>Aruch </w:t>
      </w:r>
      <w:r>
        <w:rPr>
          <w:color w:val="231F20"/>
          <w:sz w:val="23"/>
        </w:rPr>
        <w:t>(</w:t>
      </w:r>
      <w:r>
        <w:rPr>
          <w:rFonts w:ascii="Cambria"/>
          <w:i/>
          <w:color w:val="231F20"/>
          <w:sz w:val="23"/>
        </w:rPr>
        <w:t>Orach Chaim </w:t>
      </w:r>
      <w:r>
        <w:rPr>
          <w:rFonts w:ascii="Cambria"/>
          <w:i/>
          <w:color w:val="231F20"/>
          <w:spacing w:val="-3"/>
          <w:sz w:val="23"/>
        </w:rPr>
        <w:t>siman </w:t>
      </w:r>
      <w:r>
        <w:rPr>
          <w:color w:val="231F20"/>
          <w:sz w:val="23"/>
        </w:rPr>
        <w:t>419) rules that it is a </w:t>
      </w:r>
      <w:r>
        <w:rPr>
          <w:rFonts w:ascii="Cambria"/>
          <w:i/>
          <w:color w:val="231F20"/>
          <w:sz w:val="23"/>
        </w:rPr>
        <w:t>mitzvah </w:t>
      </w:r>
      <w:r>
        <w:rPr>
          <w:color w:val="231F20"/>
          <w:sz w:val="23"/>
        </w:rPr>
        <w:t>to add to the meal on </w:t>
      </w:r>
      <w:r>
        <w:rPr>
          <w:rFonts w:ascii="Cambria"/>
          <w:i/>
          <w:color w:val="231F20"/>
          <w:sz w:val="23"/>
        </w:rPr>
        <w:t>Rosh Chodesh</w:t>
      </w:r>
      <w:r>
        <w:rPr>
          <w:color w:val="231F20"/>
          <w:sz w:val="23"/>
        </w:rPr>
        <w:t>. </w:t>
      </w:r>
      <w:r>
        <w:rPr>
          <w:rFonts w:ascii="Cambria"/>
          <w:i/>
          <w:color w:val="231F20"/>
          <w:spacing w:val="-8"/>
          <w:sz w:val="23"/>
        </w:rPr>
        <w:t>Taz </w:t>
      </w:r>
      <w:r>
        <w:rPr>
          <w:color w:val="231F20"/>
          <w:sz w:val="23"/>
        </w:rPr>
        <w:t>explains this law with the </w:t>
      </w:r>
      <w:r>
        <w:rPr>
          <w:rFonts w:ascii="Cambria"/>
          <w:i/>
          <w:color w:val="231F20"/>
          <w:spacing w:val="-3"/>
          <w:sz w:val="23"/>
        </w:rPr>
        <w:t>Pesikta</w:t>
      </w:r>
      <w:r>
        <w:rPr>
          <w:color w:val="231F20"/>
          <w:spacing w:val="-3"/>
          <w:sz w:val="23"/>
        </w:rPr>
        <w:t>. Normally, </w:t>
      </w:r>
      <w:r>
        <w:rPr>
          <w:color w:val="231F20"/>
          <w:sz w:val="23"/>
        </w:rPr>
        <w:t>our livelihood is set on </w:t>
      </w:r>
      <w:r>
        <w:rPr>
          <w:rFonts w:ascii="Cambria"/>
          <w:i/>
          <w:color w:val="231F20"/>
          <w:sz w:val="23"/>
        </w:rPr>
        <w:t>Rosh </w:t>
      </w:r>
      <w:r>
        <w:rPr>
          <w:rFonts w:ascii="Cambria"/>
          <w:i/>
          <w:color w:val="231F20"/>
          <w:spacing w:val="-3"/>
          <w:sz w:val="23"/>
        </w:rPr>
        <w:t>Hashanah</w:t>
      </w:r>
      <w:r>
        <w:rPr>
          <w:color w:val="231F20"/>
          <w:spacing w:val="-3"/>
          <w:sz w:val="23"/>
        </w:rPr>
        <w:t>. </w:t>
      </w:r>
      <w:r>
        <w:rPr>
          <w:color w:val="231F20"/>
          <w:spacing w:val="-12"/>
          <w:sz w:val="23"/>
        </w:rPr>
        <w:t>We </w:t>
      </w:r>
      <w:r>
        <w:rPr>
          <w:color w:val="231F20"/>
          <w:sz w:val="23"/>
        </w:rPr>
        <w:t>cannot spend wildly; we have to live within our means. If we spend more than usual on one meal, we may end up </w:t>
      </w:r>
      <w:r>
        <w:rPr>
          <w:color w:val="231F20"/>
          <w:spacing w:val="-3"/>
          <w:sz w:val="23"/>
        </w:rPr>
        <w:t>at </w:t>
      </w:r>
      <w:r>
        <w:rPr>
          <w:color w:val="231F20"/>
          <w:sz w:val="23"/>
        </w:rPr>
        <w:t>the end of</w:t>
      </w:r>
    </w:p>
    <w:p>
      <w:pPr>
        <w:spacing w:after="0" w:line="314"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2" w:lineRule="auto" w:before="1"/>
        <w:ind w:left="179" w:right="117"/>
        <w:jc w:val="both"/>
      </w:pPr>
      <w:r>
        <w:rPr>
          <w:color w:val="231F20"/>
        </w:rPr>
        <w:t>the year without adequate funds for our needs. There are exceptions to this rule. One can spend wildly on </w:t>
      </w:r>
      <w:r>
        <w:rPr>
          <w:color w:val="231F20"/>
          <w:spacing w:val="-5"/>
        </w:rPr>
        <w:t>Torah </w:t>
      </w:r>
      <w:r>
        <w:rPr>
          <w:color w:val="231F20"/>
        </w:rPr>
        <w:t>education. </w:t>
      </w:r>
      <w:r>
        <w:rPr>
          <w:rFonts w:ascii="Cambria"/>
          <w:i/>
          <w:color w:val="231F20"/>
          <w:spacing w:val="-3"/>
        </w:rPr>
        <w:t>Hashem </w:t>
      </w:r>
      <w:r>
        <w:rPr>
          <w:color w:val="231F20"/>
        </w:rPr>
        <w:t>promises</w:t>
      </w:r>
      <w:r>
        <w:rPr>
          <w:color w:val="231F20"/>
          <w:spacing w:val="-5"/>
        </w:rPr>
        <w:t> </w:t>
      </w:r>
      <w:r>
        <w:rPr>
          <w:color w:val="231F20"/>
          <w:spacing w:val="-3"/>
        </w:rPr>
        <w:t>He</w:t>
      </w:r>
      <w:r>
        <w:rPr>
          <w:color w:val="231F20"/>
          <w:spacing w:val="-5"/>
        </w:rPr>
        <w:t> </w:t>
      </w:r>
      <w:r>
        <w:rPr>
          <w:color w:val="231F20"/>
        </w:rPr>
        <w:t>will</w:t>
      </w:r>
      <w:r>
        <w:rPr>
          <w:color w:val="231F20"/>
          <w:spacing w:val="-4"/>
        </w:rPr>
        <w:t> </w:t>
      </w:r>
      <w:r>
        <w:rPr>
          <w:color w:val="231F20"/>
        </w:rPr>
        <w:t>repay</w:t>
      </w:r>
      <w:r>
        <w:rPr>
          <w:color w:val="231F20"/>
          <w:spacing w:val="-5"/>
        </w:rPr>
        <w:t> </w:t>
      </w:r>
      <w:r>
        <w:rPr>
          <w:color w:val="231F20"/>
        </w:rPr>
        <w:t>whatever</w:t>
      </w:r>
      <w:r>
        <w:rPr>
          <w:color w:val="231F20"/>
          <w:spacing w:val="-4"/>
        </w:rPr>
        <w:t> </w:t>
      </w:r>
      <w:r>
        <w:rPr>
          <w:color w:val="231F20"/>
        </w:rPr>
        <w:t>you</w:t>
      </w:r>
      <w:r>
        <w:rPr>
          <w:color w:val="231F20"/>
          <w:spacing w:val="-5"/>
        </w:rPr>
        <w:t> </w:t>
      </w:r>
      <w:r>
        <w:rPr>
          <w:color w:val="231F20"/>
        </w:rPr>
        <w:t>spent</w:t>
      </w:r>
      <w:r>
        <w:rPr>
          <w:color w:val="231F20"/>
          <w:spacing w:val="-5"/>
        </w:rPr>
        <w:t> </w:t>
      </w:r>
      <w:r>
        <w:rPr>
          <w:color w:val="231F20"/>
        </w:rPr>
        <w:t>to</w:t>
      </w:r>
      <w:r>
        <w:rPr>
          <w:color w:val="231F20"/>
          <w:spacing w:val="-4"/>
        </w:rPr>
        <w:t> </w:t>
      </w:r>
      <w:r>
        <w:rPr>
          <w:color w:val="231F20"/>
        </w:rPr>
        <w:t>educate</w:t>
      </w:r>
      <w:r>
        <w:rPr>
          <w:color w:val="231F20"/>
          <w:spacing w:val="-5"/>
        </w:rPr>
        <w:t> </w:t>
      </w:r>
      <w:r>
        <w:rPr>
          <w:color w:val="231F20"/>
        </w:rPr>
        <w:t>your</w:t>
      </w:r>
      <w:r>
        <w:rPr>
          <w:color w:val="231F20"/>
          <w:spacing w:val="-4"/>
        </w:rPr>
        <w:t> </w:t>
      </w:r>
      <w:r>
        <w:rPr>
          <w:color w:val="231F20"/>
        </w:rPr>
        <w:t>children with</w:t>
      </w:r>
      <w:r>
        <w:rPr>
          <w:color w:val="231F20"/>
          <w:spacing w:val="-9"/>
        </w:rPr>
        <w:t> </w:t>
      </w:r>
      <w:r>
        <w:rPr>
          <w:color w:val="231F20"/>
          <w:spacing w:val="-5"/>
        </w:rPr>
        <w:t>Torah.</w:t>
      </w:r>
      <w:r>
        <w:rPr>
          <w:color w:val="231F20"/>
          <w:spacing w:val="-9"/>
        </w:rPr>
        <w:t> </w:t>
      </w:r>
      <w:r>
        <w:rPr>
          <w:color w:val="231F20"/>
          <w:spacing w:val="-11"/>
        </w:rPr>
        <w:t>You</w:t>
      </w:r>
      <w:r>
        <w:rPr>
          <w:color w:val="231F20"/>
          <w:spacing w:val="-8"/>
        </w:rPr>
        <w:t> </w:t>
      </w:r>
      <w:r>
        <w:rPr>
          <w:color w:val="231F20"/>
        </w:rPr>
        <w:t>can</w:t>
      </w:r>
      <w:r>
        <w:rPr>
          <w:color w:val="231F20"/>
          <w:spacing w:val="-9"/>
        </w:rPr>
        <w:t> </w:t>
      </w:r>
      <w:r>
        <w:rPr>
          <w:color w:val="231F20"/>
        </w:rPr>
        <w:t>also</w:t>
      </w:r>
      <w:r>
        <w:rPr>
          <w:color w:val="231F20"/>
          <w:spacing w:val="-8"/>
        </w:rPr>
        <w:t> </w:t>
      </w:r>
      <w:r>
        <w:rPr>
          <w:color w:val="231F20"/>
        </w:rPr>
        <w:t>spend</w:t>
      </w:r>
      <w:r>
        <w:rPr>
          <w:color w:val="231F20"/>
          <w:spacing w:val="-9"/>
        </w:rPr>
        <w:t> </w:t>
      </w:r>
      <w:r>
        <w:rPr>
          <w:color w:val="231F20"/>
        </w:rPr>
        <w:t>generously</w:t>
      </w:r>
      <w:r>
        <w:rPr>
          <w:color w:val="231F20"/>
          <w:spacing w:val="-9"/>
        </w:rPr>
        <w:t> </w:t>
      </w:r>
      <w:r>
        <w:rPr>
          <w:color w:val="231F20"/>
        </w:rPr>
        <w:t>for</w:t>
      </w:r>
      <w:r>
        <w:rPr>
          <w:color w:val="231F20"/>
          <w:spacing w:val="-8"/>
        </w:rPr>
        <w:t> </w:t>
      </w:r>
      <w:r>
        <w:rPr>
          <w:rFonts w:ascii="Cambria"/>
          <w:i/>
          <w:color w:val="231F20"/>
          <w:spacing w:val="-3"/>
        </w:rPr>
        <w:t>Shabbos</w:t>
      </w:r>
      <w:r>
        <w:rPr>
          <w:rFonts w:ascii="Cambria"/>
          <w:i/>
          <w:color w:val="231F20"/>
          <w:spacing w:val="-2"/>
        </w:rPr>
        <w:t> </w:t>
      </w:r>
      <w:r>
        <w:rPr>
          <w:color w:val="231F20"/>
        </w:rPr>
        <w:t>and</w:t>
      </w:r>
      <w:r>
        <w:rPr>
          <w:color w:val="231F20"/>
          <w:spacing w:val="-8"/>
        </w:rPr>
        <w:t> </w:t>
      </w:r>
      <w:r>
        <w:rPr>
          <w:rFonts w:ascii="Cambria"/>
          <w:i/>
          <w:color w:val="231F20"/>
          <w:spacing w:val="-9"/>
        </w:rPr>
        <w:t>Yom</w:t>
      </w:r>
      <w:r>
        <w:rPr>
          <w:rFonts w:ascii="Cambria"/>
          <w:i/>
          <w:color w:val="231F20"/>
          <w:spacing w:val="-2"/>
        </w:rPr>
        <w:t> </w:t>
      </w:r>
      <w:r>
        <w:rPr>
          <w:rFonts w:ascii="Cambria"/>
          <w:i/>
          <w:color w:val="231F20"/>
          <w:spacing w:val="-9"/>
        </w:rPr>
        <w:t>Tov </w:t>
      </w:r>
      <w:r>
        <w:rPr>
          <w:color w:val="231F20"/>
        </w:rPr>
        <w:t>meals. </w:t>
      </w:r>
      <w:r>
        <w:rPr>
          <w:rFonts w:ascii="Cambria"/>
          <w:i/>
          <w:color w:val="231F20"/>
          <w:spacing w:val="-3"/>
        </w:rPr>
        <w:t>Hashem </w:t>
      </w:r>
      <w:r>
        <w:rPr>
          <w:color w:val="231F20"/>
        </w:rPr>
        <w:t>will cover the added expense. </w:t>
      </w:r>
      <w:r>
        <w:rPr>
          <w:rFonts w:ascii="Cambria"/>
          <w:i/>
          <w:color w:val="231F20"/>
          <w:spacing w:val="-3"/>
        </w:rPr>
        <w:t>Pesikta </w:t>
      </w:r>
      <w:r>
        <w:rPr>
          <w:color w:val="231F20"/>
        </w:rPr>
        <w:t>applies this rule</w:t>
      </w:r>
      <w:r>
        <w:rPr>
          <w:color w:val="231F20"/>
          <w:spacing w:val="-8"/>
        </w:rPr>
        <w:t> </w:t>
      </w:r>
      <w:r>
        <w:rPr>
          <w:color w:val="231F20"/>
        </w:rPr>
        <w:t>to</w:t>
      </w:r>
      <w:r>
        <w:rPr>
          <w:color w:val="231F20"/>
          <w:spacing w:val="-7"/>
        </w:rPr>
        <w:t> </w:t>
      </w:r>
      <w:r>
        <w:rPr>
          <w:rFonts w:ascii="Cambria"/>
          <w:i/>
          <w:color w:val="231F20"/>
        </w:rPr>
        <w:t>Rosh</w:t>
      </w:r>
      <w:r>
        <w:rPr>
          <w:rFonts w:ascii="Cambria"/>
          <w:i/>
          <w:color w:val="231F20"/>
          <w:spacing w:val="-1"/>
        </w:rPr>
        <w:t> </w:t>
      </w:r>
      <w:r>
        <w:rPr>
          <w:rFonts w:ascii="Cambria"/>
          <w:i/>
          <w:color w:val="231F20"/>
        </w:rPr>
        <w:t>Chodesh</w:t>
      </w:r>
      <w:r>
        <w:rPr>
          <w:color w:val="231F20"/>
        </w:rPr>
        <w:t>.</w:t>
      </w:r>
      <w:r>
        <w:rPr>
          <w:color w:val="231F20"/>
          <w:spacing w:val="-7"/>
        </w:rPr>
        <w:t> </w:t>
      </w:r>
      <w:r>
        <w:rPr>
          <w:color w:val="231F20"/>
        </w:rPr>
        <w:t>One</w:t>
      </w:r>
      <w:r>
        <w:rPr>
          <w:color w:val="231F20"/>
          <w:spacing w:val="-7"/>
        </w:rPr>
        <w:t> </w:t>
      </w:r>
      <w:r>
        <w:rPr>
          <w:color w:val="231F20"/>
        </w:rPr>
        <w:t>may</w:t>
      </w:r>
      <w:r>
        <w:rPr>
          <w:color w:val="231F20"/>
          <w:spacing w:val="-8"/>
        </w:rPr>
        <w:t> </w:t>
      </w:r>
      <w:r>
        <w:rPr>
          <w:color w:val="231F20"/>
        </w:rPr>
        <w:t>add</w:t>
      </w:r>
      <w:r>
        <w:rPr>
          <w:color w:val="231F20"/>
          <w:spacing w:val="-7"/>
        </w:rPr>
        <w:t> </w:t>
      </w:r>
      <w:r>
        <w:rPr>
          <w:color w:val="231F20"/>
        </w:rPr>
        <w:t>and</w:t>
      </w:r>
      <w:r>
        <w:rPr>
          <w:color w:val="231F20"/>
          <w:spacing w:val="-7"/>
        </w:rPr>
        <w:t> </w:t>
      </w:r>
      <w:r>
        <w:rPr>
          <w:color w:val="231F20"/>
        </w:rPr>
        <w:t>spend</w:t>
      </w:r>
      <w:r>
        <w:rPr>
          <w:color w:val="231F20"/>
          <w:spacing w:val="-8"/>
        </w:rPr>
        <w:t> </w:t>
      </w:r>
      <w:r>
        <w:rPr>
          <w:color w:val="231F20"/>
        </w:rPr>
        <w:t>to</w:t>
      </w:r>
      <w:r>
        <w:rPr>
          <w:color w:val="231F20"/>
          <w:spacing w:val="-7"/>
        </w:rPr>
        <w:t> </w:t>
      </w:r>
      <w:r>
        <w:rPr>
          <w:color w:val="231F20"/>
        </w:rPr>
        <w:t>have</w:t>
      </w:r>
      <w:r>
        <w:rPr>
          <w:color w:val="231F20"/>
          <w:spacing w:val="-7"/>
        </w:rPr>
        <w:t> </w:t>
      </w:r>
      <w:r>
        <w:rPr>
          <w:color w:val="231F20"/>
        </w:rPr>
        <w:t>a</w:t>
      </w:r>
      <w:r>
        <w:rPr>
          <w:color w:val="231F20"/>
          <w:spacing w:val="-8"/>
        </w:rPr>
        <w:t> </w:t>
      </w:r>
      <w:r>
        <w:rPr>
          <w:color w:val="231F20"/>
        </w:rPr>
        <w:t>more</w:t>
      </w:r>
      <w:r>
        <w:rPr>
          <w:color w:val="231F20"/>
          <w:spacing w:val="-7"/>
        </w:rPr>
        <w:t> </w:t>
      </w:r>
      <w:r>
        <w:rPr>
          <w:color w:val="231F20"/>
        </w:rPr>
        <w:t>lavish meal than usual on </w:t>
      </w:r>
      <w:r>
        <w:rPr>
          <w:rFonts w:ascii="Cambria"/>
          <w:i/>
          <w:color w:val="231F20"/>
        </w:rPr>
        <w:t>Rosh Chodesh</w:t>
      </w:r>
      <w:r>
        <w:rPr>
          <w:color w:val="231F20"/>
        </w:rPr>
        <w:t>. </w:t>
      </w:r>
      <w:r>
        <w:rPr>
          <w:rFonts w:ascii="Cambria"/>
          <w:i/>
          <w:color w:val="231F20"/>
        </w:rPr>
        <w:t>Rosh Chodesh </w:t>
      </w:r>
      <w:r>
        <w:rPr>
          <w:color w:val="231F20"/>
        </w:rPr>
        <w:t>is comparable to</w:t>
      </w:r>
      <w:r>
        <w:rPr>
          <w:color w:val="231F20"/>
          <w:spacing w:val="-30"/>
        </w:rPr>
        <w:t> </w:t>
      </w:r>
      <w:r>
        <w:rPr>
          <w:color w:val="231F20"/>
        </w:rPr>
        <w:t>a </w:t>
      </w:r>
      <w:r>
        <w:rPr>
          <w:color w:val="231F20"/>
          <w:spacing w:val="-4"/>
        </w:rPr>
        <w:t>holiday. </w:t>
      </w:r>
      <w:r>
        <w:rPr>
          <w:color w:val="231F20"/>
          <w:spacing w:val="-11"/>
        </w:rPr>
        <w:t>You </w:t>
      </w:r>
      <w:r>
        <w:rPr>
          <w:color w:val="231F20"/>
        </w:rPr>
        <w:t>can spend more than usual on it and be confident that </w:t>
      </w:r>
      <w:r>
        <w:rPr>
          <w:rFonts w:ascii="Cambria"/>
          <w:i/>
          <w:color w:val="231F20"/>
          <w:spacing w:val="-3"/>
        </w:rPr>
        <w:t>Hashem </w:t>
      </w:r>
      <w:r>
        <w:rPr>
          <w:color w:val="231F20"/>
        </w:rPr>
        <w:t>will</w:t>
      </w:r>
      <w:r>
        <w:rPr>
          <w:color w:val="231F20"/>
          <w:spacing w:val="-10"/>
        </w:rPr>
        <w:t> </w:t>
      </w:r>
      <w:r>
        <w:rPr>
          <w:color w:val="231F20"/>
        </w:rPr>
        <w:t>reimburse</w:t>
      </w:r>
      <w:r>
        <w:rPr>
          <w:color w:val="231F20"/>
          <w:spacing w:val="-10"/>
        </w:rPr>
        <w:t> </w:t>
      </w:r>
      <w:r>
        <w:rPr>
          <w:color w:val="231F20"/>
        </w:rPr>
        <w:t>you</w:t>
      </w:r>
      <w:r>
        <w:rPr>
          <w:color w:val="231F20"/>
          <w:spacing w:val="-10"/>
        </w:rPr>
        <w:t> </w:t>
      </w:r>
      <w:r>
        <w:rPr>
          <w:color w:val="231F20"/>
        </w:rPr>
        <w:t>for</w:t>
      </w:r>
      <w:r>
        <w:rPr>
          <w:color w:val="231F20"/>
          <w:spacing w:val="-9"/>
        </w:rPr>
        <w:t> </w:t>
      </w:r>
      <w:r>
        <w:rPr>
          <w:color w:val="231F20"/>
        </w:rPr>
        <w:t>your</w:t>
      </w:r>
      <w:r>
        <w:rPr>
          <w:color w:val="231F20"/>
          <w:spacing w:val="-10"/>
        </w:rPr>
        <w:t> </w:t>
      </w:r>
      <w:r>
        <w:rPr>
          <w:color w:val="231F20"/>
        </w:rPr>
        <w:t>costs.</w:t>
      </w:r>
      <w:r>
        <w:rPr>
          <w:color w:val="231F20"/>
          <w:spacing w:val="-10"/>
        </w:rPr>
        <w:t> </w:t>
      </w:r>
      <w:r>
        <w:rPr>
          <w:color w:val="231F20"/>
          <w:spacing w:val="-11"/>
        </w:rPr>
        <w:t>You</w:t>
      </w:r>
      <w:r>
        <w:rPr>
          <w:color w:val="231F20"/>
          <w:spacing w:val="-10"/>
        </w:rPr>
        <w:t> </w:t>
      </w:r>
      <w:r>
        <w:rPr>
          <w:color w:val="231F20"/>
        </w:rPr>
        <w:t>are</w:t>
      </w:r>
      <w:r>
        <w:rPr>
          <w:color w:val="231F20"/>
          <w:spacing w:val="-10"/>
        </w:rPr>
        <w:t> </w:t>
      </w:r>
      <w:r>
        <w:rPr>
          <w:color w:val="231F20"/>
        </w:rPr>
        <w:t>honoring</w:t>
      </w:r>
      <w:r>
        <w:rPr>
          <w:color w:val="231F20"/>
          <w:spacing w:val="-9"/>
        </w:rPr>
        <w:t> </w:t>
      </w:r>
      <w:r>
        <w:rPr>
          <w:color w:val="231F20"/>
        </w:rPr>
        <w:t>Him</w:t>
      </w:r>
      <w:r>
        <w:rPr>
          <w:color w:val="231F20"/>
          <w:spacing w:val="-10"/>
        </w:rPr>
        <w:t> </w:t>
      </w:r>
      <w:r>
        <w:rPr>
          <w:color w:val="231F20"/>
        </w:rPr>
        <w:t>by preparing a more extravagant meal on </w:t>
      </w:r>
      <w:r>
        <w:rPr>
          <w:rFonts w:ascii="Cambria"/>
          <w:i/>
          <w:color w:val="231F20"/>
        </w:rPr>
        <w:t>Rosh</w:t>
      </w:r>
      <w:r>
        <w:rPr>
          <w:rFonts w:ascii="Cambria"/>
          <w:i/>
          <w:color w:val="231F20"/>
          <w:spacing w:val="-6"/>
        </w:rPr>
        <w:t> </w:t>
      </w:r>
      <w:r>
        <w:rPr>
          <w:rFonts w:ascii="Cambria"/>
          <w:i/>
          <w:color w:val="231F20"/>
        </w:rPr>
        <w:t>Chodesh</w:t>
      </w:r>
      <w:r>
        <w:rPr>
          <w:color w:val="231F20"/>
        </w:rPr>
        <w:t>.</w:t>
      </w:r>
    </w:p>
    <w:p>
      <w:pPr>
        <w:pStyle w:val="BodyText"/>
        <w:spacing w:line="314" w:lineRule="auto" w:before="47"/>
        <w:ind w:left="179" w:right="117" w:firstLine="360"/>
        <w:jc w:val="both"/>
      </w:pPr>
      <w:r>
        <w:rPr>
          <w:rFonts w:ascii="Cambria"/>
          <w:i/>
          <w:color w:val="231F20"/>
          <w:spacing w:val="-3"/>
        </w:rPr>
        <w:t>Mishnah</w:t>
      </w:r>
      <w:r>
        <w:rPr>
          <w:rFonts w:ascii="Cambria"/>
          <w:i/>
          <w:color w:val="231F20"/>
          <w:spacing w:val="-14"/>
        </w:rPr>
        <w:t> </w:t>
      </w:r>
      <w:r>
        <w:rPr>
          <w:rFonts w:ascii="Cambria"/>
          <w:i/>
          <w:color w:val="231F20"/>
        </w:rPr>
        <w:t>Berurah</w:t>
      </w:r>
      <w:r>
        <w:rPr>
          <w:rFonts w:ascii="Cambria"/>
          <w:i/>
          <w:color w:val="231F20"/>
          <w:spacing w:val="-14"/>
        </w:rPr>
        <w:t> </w:t>
      </w:r>
      <w:r>
        <w:rPr>
          <w:color w:val="231F20"/>
        </w:rPr>
        <w:t>(2)</w:t>
      </w:r>
      <w:r>
        <w:rPr>
          <w:color w:val="231F20"/>
          <w:spacing w:val="-21"/>
        </w:rPr>
        <w:t> </w:t>
      </w:r>
      <w:r>
        <w:rPr>
          <w:color w:val="231F20"/>
        </w:rPr>
        <w:t>rules</w:t>
      </w:r>
      <w:r>
        <w:rPr>
          <w:color w:val="231F20"/>
          <w:spacing w:val="-20"/>
        </w:rPr>
        <w:t> </w:t>
      </w:r>
      <w:r>
        <w:rPr>
          <w:color w:val="231F20"/>
        </w:rPr>
        <w:t>that</w:t>
      </w:r>
      <w:r>
        <w:rPr>
          <w:color w:val="231F20"/>
          <w:spacing w:val="-21"/>
        </w:rPr>
        <w:t> </w:t>
      </w:r>
      <w:r>
        <w:rPr>
          <w:color w:val="231F20"/>
        </w:rPr>
        <w:t>it</w:t>
      </w:r>
      <w:r>
        <w:rPr>
          <w:color w:val="231F20"/>
          <w:spacing w:val="-20"/>
        </w:rPr>
        <w:t> </w:t>
      </w:r>
      <w:r>
        <w:rPr>
          <w:color w:val="231F20"/>
        </w:rPr>
        <w:t>is</w:t>
      </w:r>
      <w:r>
        <w:rPr>
          <w:color w:val="231F20"/>
          <w:spacing w:val="-21"/>
        </w:rPr>
        <w:t> </w:t>
      </w:r>
      <w:r>
        <w:rPr>
          <w:color w:val="231F20"/>
        </w:rPr>
        <w:t>sufficient</w:t>
      </w:r>
      <w:r>
        <w:rPr>
          <w:color w:val="231F20"/>
          <w:spacing w:val="-20"/>
        </w:rPr>
        <w:t> </w:t>
      </w:r>
      <w:r>
        <w:rPr>
          <w:color w:val="231F20"/>
        </w:rPr>
        <w:t>to</w:t>
      </w:r>
      <w:r>
        <w:rPr>
          <w:color w:val="231F20"/>
          <w:spacing w:val="-20"/>
        </w:rPr>
        <w:t> </w:t>
      </w:r>
      <w:r>
        <w:rPr>
          <w:color w:val="231F20"/>
        </w:rPr>
        <w:t>increase</w:t>
      </w:r>
      <w:r>
        <w:rPr>
          <w:color w:val="231F20"/>
          <w:spacing w:val="-21"/>
        </w:rPr>
        <w:t> </w:t>
      </w:r>
      <w:r>
        <w:rPr>
          <w:color w:val="231F20"/>
        </w:rPr>
        <w:t>the</w:t>
      </w:r>
      <w:r>
        <w:rPr>
          <w:color w:val="231F20"/>
          <w:spacing w:val="-20"/>
        </w:rPr>
        <w:t> </w:t>
      </w:r>
      <w:r>
        <w:rPr>
          <w:color w:val="231F20"/>
        </w:rPr>
        <w:t>meal you have during the day of </w:t>
      </w:r>
      <w:r>
        <w:rPr>
          <w:rFonts w:ascii="Cambria"/>
          <w:i/>
          <w:color w:val="231F20"/>
        </w:rPr>
        <w:t>Rosh Chodesh </w:t>
      </w:r>
      <w:r>
        <w:rPr>
          <w:color w:val="231F20"/>
        </w:rPr>
        <w:t>and you are not required to further increase the night meal. </w:t>
      </w:r>
      <w:r>
        <w:rPr>
          <w:color w:val="231F20"/>
          <w:spacing w:val="-3"/>
        </w:rPr>
        <w:t>He </w:t>
      </w:r>
      <w:r>
        <w:rPr>
          <w:color w:val="231F20"/>
        </w:rPr>
        <w:t>teaches that pious individuals eat one item of food more than they usually do on </w:t>
      </w:r>
      <w:r>
        <w:rPr>
          <w:rFonts w:ascii="Cambria"/>
          <w:i/>
          <w:color w:val="231F20"/>
        </w:rPr>
        <w:t>Rosh Chodesh </w:t>
      </w:r>
      <w:r>
        <w:rPr>
          <w:color w:val="231F20"/>
        </w:rPr>
        <w:t>to bestow honor </w:t>
      </w:r>
      <w:r>
        <w:rPr>
          <w:color w:val="231F20"/>
          <w:spacing w:val="-3"/>
        </w:rPr>
        <w:t>onto </w:t>
      </w:r>
      <w:r>
        <w:rPr>
          <w:color w:val="231F20"/>
        </w:rPr>
        <w:t>the</w:t>
      </w:r>
      <w:r>
        <w:rPr>
          <w:color w:val="231F20"/>
          <w:spacing w:val="7"/>
        </w:rPr>
        <w:t> </w:t>
      </w:r>
      <w:r>
        <w:rPr>
          <w:color w:val="231F20"/>
          <w:spacing w:val="-6"/>
        </w:rPr>
        <w:t>day.</w:t>
      </w:r>
    </w:p>
    <w:p>
      <w:pPr>
        <w:spacing w:line="312" w:lineRule="auto" w:before="33"/>
        <w:ind w:left="179" w:right="117" w:firstLine="360"/>
        <w:jc w:val="both"/>
        <w:rPr>
          <w:sz w:val="23"/>
        </w:rPr>
      </w:pPr>
      <w:r>
        <w:rPr>
          <w:rFonts w:ascii="Cambria" w:hAnsi="Cambria"/>
          <w:i/>
          <w:color w:val="231F20"/>
          <w:spacing w:val="-3"/>
          <w:sz w:val="23"/>
        </w:rPr>
        <w:t>Kaf HaChaim </w:t>
      </w:r>
      <w:r>
        <w:rPr>
          <w:color w:val="231F20"/>
          <w:sz w:val="23"/>
        </w:rPr>
        <w:t>(4) rules that a poor person should, </w:t>
      </w:r>
      <w:r>
        <w:rPr>
          <w:color w:val="231F20"/>
          <w:spacing w:val="-3"/>
          <w:sz w:val="23"/>
        </w:rPr>
        <w:t>at </w:t>
      </w:r>
      <w:r>
        <w:rPr>
          <w:color w:val="231F20"/>
          <w:sz w:val="23"/>
        </w:rPr>
        <w:t>least, purchase a special fruit for </w:t>
      </w:r>
      <w:r>
        <w:rPr>
          <w:rFonts w:ascii="Cambria" w:hAnsi="Cambria"/>
          <w:i/>
          <w:color w:val="231F20"/>
          <w:sz w:val="23"/>
        </w:rPr>
        <w:t>Rosh Chodesh</w:t>
      </w:r>
      <w:r>
        <w:rPr>
          <w:color w:val="231F20"/>
          <w:sz w:val="23"/>
        </w:rPr>
        <w:t>. </w:t>
      </w:r>
      <w:r>
        <w:rPr>
          <w:color w:val="231F20"/>
          <w:spacing w:val="-3"/>
          <w:sz w:val="23"/>
        </w:rPr>
        <w:t>He </w:t>
      </w:r>
      <w:r>
        <w:rPr>
          <w:color w:val="231F20"/>
          <w:sz w:val="23"/>
        </w:rPr>
        <w:t>also rules that</w:t>
      </w:r>
      <w:r>
        <w:rPr>
          <w:color w:val="231F20"/>
          <w:spacing w:val="-37"/>
          <w:sz w:val="23"/>
        </w:rPr>
        <w:t> </w:t>
      </w:r>
      <w:r>
        <w:rPr>
          <w:color w:val="231F20"/>
          <w:sz w:val="23"/>
        </w:rPr>
        <w:t>women are equally obligated in </w:t>
      </w:r>
      <w:r>
        <w:rPr>
          <w:rFonts w:ascii="Cambria" w:hAnsi="Cambria"/>
          <w:i/>
          <w:color w:val="231F20"/>
          <w:spacing w:val="-4"/>
          <w:sz w:val="23"/>
        </w:rPr>
        <w:t>Se’udas </w:t>
      </w:r>
      <w:r>
        <w:rPr>
          <w:rFonts w:ascii="Cambria" w:hAnsi="Cambria"/>
          <w:i/>
          <w:color w:val="231F20"/>
          <w:sz w:val="23"/>
        </w:rPr>
        <w:t>Rosh Chodesh</w:t>
      </w:r>
      <w:r>
        <w:rPr>
          <w:color w:val="231F20"/>
          <w:sz w:val="23"/>
        </w:rPr>
        <w:t>. In addition, he rules that the meal should be eaten </w:t>
      </w:r>
      <w:r>
        <w:rPr>
          <w:color w:val="231F20"/>
          <w:spacing w:val="-4"/>
          <w:sz w:val="23"/>
        </w:rPr>
        <w:t>honorably, </w:t>
      </w:r>
      <w:r>
        <w:rPr>
          <w:color w:val="231F20"/>
          <w:sz w:val="23"/>
        </w:rPr>
        <w:t>on a table with a nice tablecloth,</w:t>
      </w:r>
      <w:r>
        <w:rPr>
          <w:color w:val="231F20"/>
          <w:spacing w:val="-11"/>
          <w:sz w:val="23"/>
        </w:rPr>
        <w:t> </w:t>
      </w:r>
      <w:r>
        <w:rPr>
          <w:color w:val="231F20"/>
          <w:sz w:val="23"/>
        </w:rPr>
        <w:t>similar</w:t>
      </w:r>
      <w:r>
        <w:rPr>
          <w:color w:val="231F20"/>
          <w:spacing w:val="-10"/>
          <w:sz w:val="23"/>
        </w:rPr>
        <w:t> </w:t>
      </w:r>
      <w:r>
        <w:rPr>
          <w:color w:val="231F20"/>
          <w:sz w:val="23"/>
        </w:rPr>
        <w:t>to</w:t>
      </w:r>
      <w:r>
        <w:rPr>
          <w:color w:val="231F20"/>
          <w:spacing w:val="-10"/>
          <w:sz w:val="23"/>
        </w:rPr>
        <w:t> </w:t>
      </w:r>
      <w:r>
        <w:rPr>
          <w:color w:val="231F20"/>
          <w:sz w:val="23"/>
        </w:rPr>
        <w:t>a</w:t>
      </w:r>
      <w:r>
        <w:rPr>
          <w:color w:val="231F20"/>
          <w:spacing w:val="-10"/>
          <w:sz w:val="23"/>
        </w:rPr>
        <w:t> </w:t>
      </w:r>
      <w:r>
        <w:rPr>
          <w:rFonts w:ascii="Cambria" w:hAnsi="Cambria"/>
          <w:i/>
          <w:color w:val="231F20"/>
          <w:spacing w:val="-3"/>
          <w:sz w:val="23"/>
        </w:rPr>
        <w:t>Shabbos </w:t>
      </w:r>
      <w:r>
        <w:rPr>
          <w:rFonts w:ascii="Cambria" w:hAnsi="Cambria"/>
          <w:i/>
          <w:color w:val="231F20"/>
          <w:spacing w:val="-4"/>
          <w:sz w:val="23"/>
        </w:rPr>
        <w:t>se’udah</w:t>
      </w:r>
      <w:r>
        <w:rPr>
          <w:color w:val="231F20"/>
          <w:spacing w:val="-4"/>
          <w:sz w:val="23"/>
        </w:rPr>
        <w:t>.</w:t>
      </w:r>
      <w:r>
        <w:rPr>
          <w:color w:val="231F20"/>
          <w:spacing w:val="-10"/>
          <w:sz w:val="23"/>
        </w:rPr>
        <w:t> </w:t>
      </w:r>
      <w:r>
        <w:rPr>
          <w:color w:val="231F20"/>
          <w:spacing w:val="-3"/>
          <w:sz w:val="23"/>
        </w:rPr>
        <w:t>From</w:t>
      </w:r>
      <w:r>
        <w:rPr>
          <w:color w:val="231F20"/>
          <w:spacing w:val="-10"/>
          <w:sz w:val="23"/>
        </w:rPr>
        <w:t> </w:t>
      </w:r>
      <w:r>
        <w:rPr>
          <w:color w:val="231F20"/>
          <w:sz w:val="23"/>
        </w:rPr>
        <w:t>these</w:t>
      </w:r>
      <w:r>
        <w:rPr>
          <w:color w:val="231F20"/>
          <w:spacing w:val="-10"/>
          <w:sz w:val="23"/>
        </w:rPr>
        <w:t> </w:t>
      </w:r>
      <w:r>
        <w:rPr>
          <w:color w:val="231F20"/>
          <w:sz w:val="23"/>
        </w:rPr>
        <w:t>sources</w:t>
      </w:r>
      <w:r>
        <w:rPr>
          <w:color w:val="231F20"/>
          <w:spacing w:val="-10"/>
          <w:sz w:val="23"/>
        </w:rPr>
        <w:t> </w:t>
      </w:r>
      <w:r>
        <w:rPr>
          <w:color w:val="231F20"/>
          <w:sz w:val="23"/>
        </w:rPr>
        <w:t>it</w:t>
      </w:r>
      <w:r>
        <w:rPr>
          <w:color w:val="231F20"/>
          <w:spacing w:val="-10"/>
          <w:sz w:val="23"/>
        </w:rPr>
        <w:t> </w:t>
      </w:r>
      <w:r>
        <w:rPr>
          <w:color w:val="231F20"/>
          <w:sz w:val="23"/>
        </w:rPr>
        <w:t>seems that</w:t>
      </w:r>
      <w:r>
        <w:rPr>
          <w:color w:val="231F20"/>
          <w:spacing w:val="-11"/>
          <w:sz w:val="23"/>
        </w:rPr>
        <w:t> </w:t>
      </w:r>
      <w:r>
        <w:rPr>
          <w:color w:val="231F20"/>
          <w:sz w:val="23"/>
        </w:rPr>
        <w:t>a</w:t>
      </w:r>
      <w:r>
        <w:rPr>
          <w:color w:val="231F20"/>
          <w:spacing w:val="-11"/>
          <w:sz w:val="23"/>
        </w:rPr>
        <w:t> </w:t>
      </w:r>
      <w:r>
        <w:rPr>
          <w:rFonts w:ascii="Cambria" w:hAnsi="Cambria"/>
          <w:i/>
          <w:color w:val="231F20"/>
          <w:sz w:val="23"/>
        </w:rPr>
        <w:t>Rosh</w:t>
      </w:r>
      <w:r>
        <w:rPr>
          <w:rFonts w:ascii="Cambria" w:hAnsi="Cambria"/>
          <w:i/>
          <w:color w:val="231F20"/>
          <w:spacing w:val="-4"/>
          <w:sz w:val="23"/>
        </w:rPr>
        <w:t> </w:t>
      </w:r>
      <w:r>
        <w:rPr>
          <w:rFonts w:ascii="Cambria" w:hAnsi="Cambria"/>
          <w:i/>
          <w:color w:val="231F20"/>
          <w:sz w:val="23"/>
        </w:rPr>
        <w:t>Chodesh</w:t>
      </w:r>
      <w:r>
        <w:rPr>
          <w:rFonts w:ascii="Cambria" w:hAnsi="Cambria"/>
          <w:i/>
          <w:color w:val="231F20"/>
          <w:spacing w:val="-4"/>
          <w:sz w:val="23"/>
        </w:rPr>
        <w:t> </w:t>
      </w:r>
      <w:r>
        <w:rPr>
          <w:color w:val="231F20"/>
          <w:sz w:val="23"/>
        </w:rPr>
        <w:t>meal</w:t>
      </w:r>
      <w:r>
        <w:rPr>
          <w:color w:val="231F20"/>
          <w:spacing w:val="-11"/>
          <w:sz w:val="23"/>
        </w:rPr>
        <w:t> </w:t>
      </w:r>
      <w:r>
        <w:rPr>
          <w:color w:val="231F20"/>
          <w:sz w:val="23"/>
        </w:rPr>
        <w:t>would</w:t>
      </w:r>
      <w:r>
        <w:rPr>
          <w:color w:val="231F20"/>
          <w:spacing w:val="-11"/>
          <w:sz w:val="23"/>
        </w:rPr>
        <w:t> </w:t>
      </w:r>
      <w:r>
        <w:rPr>
          <w:color w:val="231F20"/>
          <w:sz w:val="23"/>
        </w:rPr>
        <w:t>be</w:t>
      </w:r>
      <w:r>
        <w:rPr>
          <w:color w:val="231F20"/>
          <w:spacing w:val="-11"/>
          <w:sz w:val="23"/>
        </w:rPr>
        <w:t> </w:t>
      </w:r>
      <w:r>
        <w:rPr>
          <w:color w:val="231F20"/>
          <w:sz w:val="23"/>
        </w:rPr>
        <w:t>considered</w:t>
      </w:r>
      <w:r>
        <w:rPr>
          <w:color w:val="231F20"/>
          <w:spacing w:val="-12"/>
          <w:sz w:val="23"/>
        </w:rPr>
        <w:t> </w:t>
      </w:r>
      <w:r>
        <w:rPr>
          <w:rFonts w:ascii="Cambria" w:hAnsi="Cambria"/>
          <w:i/>
          <w:color w:val="231F20"/>
          <w:spacing w:val="-4"/>
          <w:sz w:val="23"/>
        </w:rPr>
        <w:t>Se’udas </w:t>
      </w:r>
      <w:r>
        <w:rPr>
          <w:rFonts w:ascii="Cambria" w:hAnsi="Cambria"/>
          <w:i/>
          <w:color w:val="231F20"/>
          <w:sz w:val="23"/>
        </w:rPr>
        <w:t>Mitzvah</w:t>
      </w:r>
      <w:r>
        <w:rPr>
          <w:color w:val="231F20"/>
          <w:sz w:val="23"/>
        </w:rPr>
        <w:t>.</w:t>
      </w:r>
      <w:r>
        <w:rPr>
          <w:color w:val="231F20"/>
          <w:spacing w:val="-11"/>
          <w:sz w:val="23"/>
        </w:rPr>
        <w:t> </w:t>
      </w:r>
      <w:r>
        <w:rPr>
          <w:color w:val="231F20"/>
          <w:sz w:val="23"/>
        </w:rPr>
        <w:t>If</w:t>
      </w:r>
      <w:r>
        <w:rPr>
          <w:color w:val="231F20"/>
          <w:spacing w:val="-11"/>
          <w:sz w:val="23"/>
        </w:rPr>
        <w:t> </w:t>
      </w:r>
      <w:r>
        <w:rPr>
          <w:color w:val="231F20"/>
          <w:sz w:val="23"/>
        </w:rPr>
        <w:t>a person</w:t>
      </w:r>
      <w:r>
        <w:rPr>
          <w:color w:val="231F20"/>
          <w:spacing w:val="-20"/>
          <w:sz w:val="23"/>
        </w:rPr>
        <w:t> </w:t>
      </w:r>
      <w:r>
        <w:rPr>
          <w:color w:val="231F20"/>
          <w:sz w:val="23"/>
        </w:rPr>
        <w:t>made</w:t>
      </w:r>
      <w:r>
        <w:rPr>
          <w:color w:val="231F20"/>
          <w:spacing w:val="-19"/>
          <w:sz w:val="23"/>
        </w:rPr>
        <w:t> </w:t>
      </w:r>
      <w:r>
        <w:rPr>
          <w:color w:val="231F20"/>
          <w:sz w:val="23"/>
        </w:rPr>
        <w:t>a</w:t>
      </w:r>
      <w:r>
        <w:rPr>
          <w:color w:val="231F20"/>
          <w:spacing w:val="-19"/>
          <w:sz w:val="23"/>
        </w:rPr>
        <w:t> </w:t>
      </w:r>
      <w:r>
        <w:rPr>
          <w:color w:val="231F20"/>
          <w:spacing w:val="-2"/>
          <w:sz w:val="23"/>
        </w:rPr>
        <w:t>vow</w:t>
      </w:r>
      <w:r>
        <w:rPr>
          <w:color w:val="231F20"/>
          <w:spacing w:val="-19"/>
          <w:sz w:val="23"/>
        </w:rPr>
        <w:t> </w:t>
      </w:r>
      <w:r>
        <w:rPr>
          <w:color w:val="231F20"/>
          <w:sz w:val="23"/>
        </w:rPr>
        <w:t>to</w:t>
      </w:r>
      <w:r>
        <w:rPr>
          <w:color w:val="231F20"/>
          <w:spacing w:val="-19"/>
          <w:sz w:val="23"/>
        </w:rPr>
        <w:t> </w:t>
      </w:r>
      <w:r>
        <w:rPr>
          <w:color w:val="231F20"/>
          <w:sz w:val="23"/>
        </w:rPr>
        <w:t>only</w:t>
      </w:r>
      <w:r>
        <w:rPr>
          <w:color w:val="231F20"/>
          <w:spacing w:val="-19"/>
          <w:sz w:val="23"/>
        </w:rPr>
        <w:t> </w:t>
      </w:r>
      <w:r>
        <w:rPr>
          <w:color w:val="231F20"/>
          <w:sz w:val="23"/>
        </w:rPr>
        <w:t>eat</w:t>
      </w:r>
      <w:r>
        <w:rPr>
          <w:color w:val="231F20"/>
          <w:spacing w:val="-19"/>
          <w:sz w:val="23"/>
        </w:rPr>
        <w:t> </w:t>
      </w:r>
      <w:r>
        <w:rPr>
          <w:color w:val="231F20"/>
          <w:spacing w:val="-3"/>
          <w:sz w:val="23"/>
        </w:rPr>
        <w:t>at</w:t>
      </w:r>
      <w:r>
        <w:rPr>
          <w:color w:val="231F20"/>
          <w:spacing w:val="-19"/>
          <w:sz w:val="23"/>
        </w:rPr>
        <w:t> </w:t>
      </w:r>
      <w:r>
        <w:rPr>
          <w:rFonts w:ascii="Cambria" w:hAnsi="Cambria"/>
          <w:i/>
          <w:color w:val="231F20"/>
          <w:sz w:val="23"/>
        </w:rPr>
        <w:t>mitzvah</w:t>
      </w:r>
      <w:r>
        <w:rPr>
          <w:rFonts w:ascii="Cambria" w:hAnsi="Cambria"/>
          <w:i/>
          <w:color w:val="231F20"/>
          <w:spacing w:val="-12"/>
          <w:sz w:val="23"/>
        </w:rPr>
        <w:t> </w:t>
      </w:r>
      <w:r>
        <w:rPr>
          <w:color w:val="231F20"/>
          <w:sz w:val="23"/>
        </w:rPr>
        <w:t>meals,</w:t>
      </w:r>
      <w:r>
        <w:rPr>
          <w:color w:val="231F20"/>
          <w:spacing w:val="-19"/>
          <w:sz w:val="23"/>
        </w:rPr>
        <w:t> </w:t>
      </w:r>
      <w:r>
        <w:rPr>
          <w:color w:val="231F20"/>
          <w:sz w:val="23"/>
        </w:rPr>
        <w:t>he</w:t>
      </w:r>
      <w:r>
        <w:rPr>
          <w:color w:val="231F20"/>
          <w:spacing w:val="-19"/>
          <w:sz w:val="23"/>
        </w:rPr>
        <w:t> </w:t>
      </w:r>
      <w:r>
        <w:rPr>
          <w:color w:val="231F20"/>
          <w:sz w:val="23"/>
        </w:rPr>
        <w:t>would</w:t>
      </w:r>
      <w:r>
        <w:rPr>
          <w:color w:val="231F20"/>
          <w:spacing w:val="-20"/>
          <w:sz w:val="23"/>
        </w:rPr>
        <w:t> </w:t>
      </w:r>
      <w:r>
        <w:rPr>
          <w:color w:val="231F20"/>
          <w:sz w:val="23"/>
        </w:rPr>
        <w:t>be</w:t>
      </w:r>
      <w:r>
        <w:rPr>
          <w:color w:val="231F20"/>
          <w:spacing w:val="-19"/>
          <w:sz w:val="23"/>
        </w:rPr>
        <w:t> </w:t>
      </w:r>
      <w:r>
        <w:rPr>
          <w:color w:val="231F20"/>
          <w:sz w:val="23"/>
        </w:rPr>
        <w:t>allowed to</w:t>
      </w:r>
      <w:r>
        <w:rPr>
          <w:color w:val="231F20"/>
          <w:spacing w:val="-14"/>
          <w:sz w:val="23"/>
        </w:rPr>
        <w:t> </w:t>
      </w:r>
      <w:r>
        <w:rPr>
          <w:color w:val="231F20"/>
          <w:sz w:val="23"/>
        </w:rPr>
        <w:t>partake</w:t>
      </w:r>
      <w:r>
        <w:rPr>
          <w:color w:val="231F20"/>
          <w:spacing w:val="-14"/>
          <w:sz w:val="23"/>
        </w:rPr>
        <w:t> </w:t>
      </w:r>
      <w:r>
        <w:rPr>
          <w:color w:val="231F20"/>
          <w:sz w:val="23"/>
        </w:rPr>
        <w:t>in</w:t>
      </w:r>
      <w:r>
        <w:rPr>
          <w:color w:val="231F20"/>
          <w:spacing w:val="-14"/>
          <w:sz w:val="23"/>
        </w:rPr>
        <w:t> </w:t>
      </w:r>
      <w:r>
        <w:rPr>
          <w:color w:val="231F20"/>
          <w:sz w:val="23"/>
        </w:rPr>
        <w:t>a</w:t>
      </w:r>
      <w:r>
        <w:rPr>
          <w:color w:val="231F20"/>
          <w:spacing w:val="-14"/>
          <w:sz w:val="23"/>
        </w:rPr>
        <w:t> </w:t>
      </w:r>
      <w:r>
        <w:rPr>
          <w:color w:val="231F20"/>
          <w:sz w:val="23"/>
        </w:rPr>
        <w:t>meal</w:t>
      </w:r>
      <w:r>
        <w:rPr>
          <w:color w:val="231F20"/>
          <w:spacing w:val="-14"/>
          <w:sz w:val="23"/>
        </w:rPr>
        <w:t> </w:t>
      </w:r>
      <w:r>
        <w:rPr>
          <w:color w:val="231F20"/>
          <w:sz w:val="23"/>
        </w:rPr>
        <w:t>on</w:t>
      </w:r>
      <w:r>
        <w:rPr>
          <w:color w:val="231F20"/>
          <w:spacing w:val="-13"/>
          <w:sz w:val="23"/>
        </w:rPr>
        <w:t> </w:t>
      </w:r>
      <w:r>
        <w:rPr>
          <w:rFonts w:ascii="Cambria" w:hAnsi="Cambria"/>
          <w:i/>
          <w:color w:val="231F20"/>
          <w:sz w:val="23"/>
        </w:rPr>
        <w:t>Rosh</w:t>
      </w:r>
      <w:r>
        <w:rPr>
          <w:rFonts w:ascii="Cambria" w:hAnsi="Cambria"/>
          <w:i/>
          <w:color w:val="231F20"/>
          <w:spacing w:val="-7"/>
          <w:sz w:val="23"/>
        </w:rPr>
        <w:t> </w:t>
      </w:r>
      <w:r>
        <w:rPr>
          <w:rFonts w:ascii="Cambria" w:hAnsi="Cambria"/>
          <w:i/>
          <w:color w:val="231F20"/>
          <w:sz w:val="23"/>
        </w:rPr>
        <w:t>Chodesh</w:t>
      </w:r>
      <w:r>
        <w:rPr>
          <w:rFonts w:ascii="Cambria" w:hAnsi="Cambria"/>
          <w:i/>
          <w:color w:val="231F20"/>
          <w:spacing w:val="-7"/>
          <w:sz w:val="23"/>
        </w:rPr>
        <w:t> </w:t>
      </w:r>
      <w:r>
        <w:rPr>
          <w:color w:val="231F20"/>
          <w:sz w:val="23"/>
        </w:rPr>
        <w:t>in</w:t>
      </w:r>
      <w:r>
        <w:rPr>
          <w:color w:val="231F20"/>
          <w:spacing w:val="-13"/>
          <w:sz w:val="23"/>
        </w:rPr>
        <w:t> </w:t>
      </w:r>
      <w:r>
        <w:rPr>
          <w:color w:val="231F20"/>
          <w:sz w:val="23"/>
        </w:rPr>
        <w:t>honor</w:t>
      </w:r>
      <w:r>
        <w:rPr>
          <w:color w:val="231F20"/>
          <w:spacing w:val="-14"/>
          <w:sz w:val="23"/>
        </w:rPr>
        <w:t> </w:t>
      </w:r>
      <w:r>
        <w:rPr>
          <w:color w:val="231F20"/>
          <w:sz w:val="23"/>
        </w:rPr>
        <w:t>of</w:t>
      </w:r>
      <w:r>
        <w:rPr>
          <w:color w:val="231F20"/>
          <w:spacing w:val="-14"/>
          <w:sz w:val="23"/>
        </w:rPr>
        <w:t> </w:t>
      </w:r>
      <w:r>
        <w:rPr>
          <w:color w:val="231F20"/>
          <w:sz w:val="23"/>
        </w:rPr>
        <w:t>the</w:t>
      </w:r>
      <w:r>
        <w:rPr>
          <w:color w:val="231F20"/>
          <w:spacing w:val="-14"/>
          <w:sz w:val="23"/>
        </w:rPr>
        <w:t> </w:t>
      </w:r>
      <w:r>
        <w:rPr>
          <w:color w:val="231F20"/>
          <w:sz w:val="23"/>
        </w:rPr>
        <w:t>day</w:t>
      </w:r>
      <w:r>
        <w:rPr>
          <w:color w:val="231F20"/>
          <w:spacing w:val="-14"/>
          <w:sz w:val="23"/>
        </w:rPr>
        <w:t> </w:t>
      </w:r>
      <w:r>
        <w:rPr>
          <w:color w:val="231F20"/>
          <w:spacing w:val="-3"/>
          <w:sz w:val="23"/>
        </w:rPr>
        <w:t>(</w:t>
      </w:r>
      <w:r>
        <w:rPr>
          <w:rFonts w:ascii="Cambria" w:hAnsi="Cambria"/>
          <w:i/>
          <w:color w:val="231F20"/>
          <w:spacing w:val="-3"/>
          <w:sz w:val="23"/>
        </w:rPr>
        <w:t>Kollel</w:t>
      </w:r>
      <w:r>
        <w:rPr>
          <w:rFonts w:ascii="Cambria" w:hAnsi="Cambria"/>
          <w:i/>
          <w:color w:val="231F20"/>
          <w:spacing w:val="-7"/>
          <w:sz w:val="23"/>
        </w:rPr>
        <w:t> </w:t>
      </w:r>
      <w:r>
        <w:rPr>
          <w:rFonts w:ascii="Cambria" w:hAnsi="Cambria"/>
          <w:i/>
          <w:color w:val="231F20"/>
          <w:spacing w:val="-3"/>
          <w:sz w:val="23"/>
        </w:rPr>
        <w:t>Iyun </w:t>
      </w:r>
      <w:r>
        <w:rPr>
          <w:rFonts w:ascii="Cambria" w:hAnsi="Cambria"/>
          <w:i/>
          <w:color w:val="231F20"/>
          <w:sz w:val="23"/>
        </w:rPr>
        <w:t>Hadaf</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hAnsi="Cambria"/>
          <w:b/>
          <w:sz w:val="32"/>
        </w:rPr>
      </w:pPr>
      <w:r>
        <w:rPr>
          <w:rFonts w:ascii="Cambria" w:hAnsi="Cambria"/>
          <w:b/>
          <w:color w:val="231F20"/>
          <w:spacing w:val="-3"/>
          <w:sz w:val="32"/>
        </w:rPr>
        <w:t>Why</w:t>
      </w:r>
      <w:r>
        <w:rPr>
          <w:rFonts w:ascii="Cambria" w:hAnsi="Cambria"/>
          <w:b/>
          <w:color w:val="231F20"/>
          <w:spacing w:val="-31"/>
          <w:sz w:val="32"/>
        </w:rPr>
        <w:t> </w:t>
      </w:r>
      <w:r>
        <w:rPr>
          <w:rFonts w:ascii="Cambria" w:hAnsi="Cambria"/>
          <w:b/>
          <w:color w:val="231F20"/>
          <w:sz w:val="32"/>
        </w:rPr>
        <w:t>Do</w:t>
      </w:r>
      <w:r>
        <w:rPr>
          <w:rFonts w:ascii="Cambria" w:hAnsi="Cambria"/>
          <w:b/>
          <w:color w:val="231F20"/>
          <w:spacing w:val="-31"/>
          <w:sz w:val="32"/>
        </w:rPr>
        <w:t> </w:t>
      </w:r>
      <w:r>
        <w:rPr>
          <w:rFonts w:ascii="Cambria" w:hAnsi="Cambria"/>
          <w:b/>
          <w:color w:val="231F20"/>
          <w:spacing w:val="-15"/>
          <w:sz w:val="32"/>
        </w:rPr>
        <w:t>We</w:t>
      </w:r>
      <w:r>
        <w:rPr>
          <w:rFonts w:ascii="Cambria" w:hAnsi="Cambria"/>
          <w:b/>
          <w:color w:val="231F20"/>
          <w:spacing w:val="-31"/>
          <w:sz w:val="32"/>
        </w:rPr>
        <w:t> </w:t>
      </w:r>
      <w:r>
        <w:rPr>
          <w:rFonts w:ascii="Cambria" w:hAnsi="Cambria"/>
          <w:b/>
          <w:color w:val="231F20"/>
          <w:sz w:val="32"/>
        </w:rPr>
        <w:t>Say</w:t>
      </w:r>
      <w:r>
        <w:rPr>
          <w:rFonts w:ascii="Cambria" w:hAnsi="Cambria"/>
          <w:b/>
          <w:color w:val="231F20"/>
          <w:spacing w:val="-30"/>
          <w:sz w:val="32"/>
        </w:rPr>
        <w:t> </w:t>
      </w:r>
      <w:r>
        <w:rPr>
          <w:rFonts w:ascii="Cambria" w:hAnsi="Cambria"/>
          <w:b/>
          <w:color w:val="231F20"/>
          <w:sz w:val="32"/>
        </w:rPr>
        <w:t>“Mimkomo</w:t>
      </w:r>
      <w:r>
        <w:rPr>
          <w:rFonts w:ascii="Cambria" w:hAnsi="Cambria"/>
          <w:b/>
          <w:color w:val="231F20"/>
          <w:spacing w:val="-31"/>
          <w:sz w:val="32"/>
        </w:rPr>
        <w:t> </w:t>
      </w:r>
      <w:r>
        <w:rPr>
          <w:rFonts w:ascii="Cambria" w:hAnsi="Cambria"/>
          <w:b/>
          <w:color w:val="231F20"/>
          <w:spacing w:val="-6"/>
          <w:sz w:val="32"/>
        </w:rPr>
        <w:t>Hu</w:t>
      </w:r>
      <w:r>
        <w:rPr>
          <w:rFonts w:ascii="Cambria" w:hAnsi="Cambria"/>
          <w:b/>
          <w:color w:val="231F20"/>
          <w:spacing w:val="-31"/>
          <w:sz w:val="32"/>
        </w:rPr>
        <w:t> </w:t>
      </w:r>
      <w:r>
        <w:rPr>
          <w:rFonts w:ascii="Cambria" w:hAnsi="Cambria"/>
          <w:b/>
          <w:color w:val="231F20"/>
          <w:spacing w:val="-8"/>
          <w:sz w:val="32"/>
        </w:rPr>
        <w:t>Yifen” </w:t>
      </w:r>
      <w:r>
        <w:rPr>
          <w:rFonts w:ascii="Cambria" w:hAnsi="Cambria"/>
          <w:b/>
          <w:color w:val="231F20"/>
          <w:sz w:val="32"/>
        </w:rPr>
        <w:t>During</w:t>
      </w:r>
      <w:r>
        <w:rPr>
          <w:rFonts w:ascii="Cambria" w:hAnsi="Cambria"/>
          <w:b/>
          <w:color w:val="231F20"/>
          <w:spacing w:val="-25"/>
          <w:sz w:val="32"/>
        </w:rPr>
        <w:t> </w:t>
      </w:r>
      <w:r>
        <w:rPr>
          <w:rFonts w:ascii="Cambria" w:hAnsi="Cambria"/>
          <w:b/>
          <w:color w:val="231F20"/>
          <w:sz w:val="32"/>
        </w:rPr>
        <w:t>Kedushah</w:t>
      </w:r>
      <w:r>
        <w:rPr>
          <w:rFonts w:ascii="Cambria" w:hAnsi="Cambria"/>
          <w:b/>
          <w:color w:val="231F20"/>
          <w:spacing w:val="-24"/>
          <w:sz w:val="32"/>
        </w:rPr>
        <w:t> </w:t>
      </w:r>
      <w:r>
        <w:rPr>
          <w:rFonts w:ascii="Cambria" w:hAnsi="Cambria"/>
          <w:b/>
          <w:color w:val="231F20"/>
          <w:sz w:val="32"/>
        </w:rPr>
        <w:t>of</w:t>
      </w:r>
      <w:r>
        <w:rPr>
          <w:rFonts w:ascii="Cambria" w:hAnsi="Cambria"/>
          <w:b/>
          <w:color w:val="231F20"/>
          <w:spacing w:val="-25"/>
          <w:sz w:val="32"/>
        </w:rPr>
        <w:t> </w:t>
      </w:r>
      <w:r>
        <w:rPr>
          <w:rFonts w:ascii="Cambria" w:hAnsi="Cambria"/>
          <w:b/>
          <w:color w:val="231F20"/>
          <w:sz w:val="32"/>
        </w:rPr>
        <w:t>Mussaf?</w:t>
      </w:r>
    </w:p>
    <w:p>
      <w:pPr>
        <w:pStyle w:val="BodyText"/>
        <w:spacing w:before="11"/>
        <w:rPr>
          <w:rFonts w:ascii="Cambria"/>
          <w:b/>
          <w:sz w:val="54"/>
        </w:rPr>
      </w:pPr>
    </w:p>
    <w:p>
      <w:pPr>
        <w:pStyle w:val="BodyText"/>
        <w:spacing w:line="290" w:lineRule="auto"/>
        <w:ind w:left="180" w:right="117"/>
        <w:jc w:val="both"/>
      </w:pPr>
      <w:r>
        <w:rPr>
          <w:rFonts w:ascii="Cambria"/>
          <w:b/>
          <w:color w:val="231F20"/>
          <w:sz w:val="38"/>
        </w:rPr>
        <w:t>O</w:t>
      </w:r>
      <w:r>
        <w:rPr>
          <w:color w:val="231F20"/>
        </w:rPr>
        <w:t>ur </w:t>
      </w:r>
      <w:r>
        <w:rPr>
          <w:rFonts w:ascii="Cambria"/>
          <w:i/>
          <w:color w:val="231F20"/>
        </w:rPr>
        <w:t>daf </w:t>
      </w:r>
      <w:r>
        <w:rPr>
          <w:color w:val="231F20"/>
        </w:rPr>
        <w:t>teaches about the rebellious teen. </w:t>
      </w:r>
      <w:r>
        <w:rPr>
          <w:color w:val="231F20"/>
          <w:spacing w:val="-5"/>
        </w:rPr>
        <w:t>It </w:t>
      </w:r>
      <w:r>
        <w:rPr>
          <w:color w:val="231F20"/>
        </w:rPr>
        <w:t>teaches that if one, or both,</w:t>
      </w:r>
      <w:r>
        <w:rPr>
          <w:color w:val="231F20"/>
          <w:spacing w:val="-8"/>
        </w:rPr>
        <w:t> </w:t>
      </w:r>
      <w:r>
        <w:rPr>
          <w:color w:val="231F20"/>
        </w:rPr>
        <w:t>of</w:t>
      </w:r>
      <w:r>
        <w:rPr>
          <w:color w:val="231F20"/>
          <w:spacing w:val="-7"/>
        </w:rPr>
        <w:t> </w:t>
      </w:r>
      <w:r>
        <w:rPr>
          <w:color w:val="231F20"/>
        </w:rPr>
        <w:t>his</w:t>
      </w:r>
      <w:r>
        <w:rPr>
          <w:color w:val="231F20"/>
          <w:spacing w:val="-7"/>
        </w:rPr>
        <w:t> </w:t>
      </w:r>
      <w:r>
        <w:rPr>
          <w:color w:val="231F20"/>
        </w:rPr>
        <w:t>parents</w:t>
      </w:r>
      <w:r>
        <w:rPr>
          <w:color w:val="231F20"/>
          <w:spacing w:val="-7"/>
        </w:rPr>
        <w:t> </w:t>
      </w:r>
      <w:r>
        <w:rPr>
          <w:color w:val="231F20"/>
        </w:rPr>
        <w:t>forgive</w:t>
      </w:r>
      <w:r>
        <w:rPr>
          <w:color w:val="231F20"/>
          <w:spacing w:val="-7"/>
        </w:rPr>
        <w:t> </w:t>
      </w:r>
      <w:r>
        <w:rPr>
          <w:color w:val="231F20"/>
        </w:rPr>
        <w:t>him,</w:t>
      </w:r>
      <w:r>
        <w:rPr>
          <w:color w:val="231F20"/>
          <w:spacing w:val="-8"/>
        </w:rPr>
        <w:t> </w:t>
      </w:r>
      <w:r>
        <w:rPr>
          <w:color w:val="231F20"/>
        </w:rPr>
        <w:t>he</w:t>
      </w:r>
      <w:r>
        <w:rPr>
          <w:color w:val="231F20"/>
          <w:spacing w:val="-7"/>
        </w:rPr>
        <w:t> </w:t>
      </w:r>
      <w:r>
        <w:rPr>
          <w:color w:val="231F20"/>
        </w:rPr>
        <w:t>is</w:t>
      </w:r>
      <w:r>
        <w:rPr>
          <w:color w:val="231F20"/>
          <w:spacing w:val="-7"/>
        </w:rPr>
        <w:t> </w:t>
      </w:r>
      <w:r>
        <w:rPr>
          <w:color w:val="231F20"/>
        </w:rPr>
        <w:t>not</w:t>
      </w:r>
      <w:r>
        <w:rPr>
          <w:color w:val="231F20"/>
          <w:spacing w:val="-7"/>
        </w:rPr>
        <w:t> </w:t>
      </w:r>
      <w:r>
        <w:rPr>
          <w:color w:val="231F20"/>
        </w:rPr>
        <w:t>punished</w:t>
      </w:r>
      <w:r>
        <w:rPr>
          <w:color w:val="231F20"/>
          <w:spacing w:val="-7"/>
        </w:rPr>
        <w:t> </w:t>
      </w:r>
      <w:r>
        <w:rPr>
          <w:color w:val="231F20"/>
        </w:rPr>
        <w:t>for</w:t>
      </w:r>
      <w:r>
        <w:rPr>
          <w:color w:val="231F20"/>
          <w:spacing w:val="-8"/>
        </w:rPr>
        <w:t> </w:t>
      </w:r>
      <w:r>
        <w:rPr>
          <w:color w:val="231F20"/>
        </w:rPr>
        <w:t>his</w:t>
      </w:r>
      <w:r>
        <w:rPr>
          <w:color w:val="231F20"/>
          <w:spacing w:val="-7"/>
        </w:rPr>
        <w:t> </w:t>
      </w:r>
      <w:r>
        <w:rPr>
          <w:color w:val="231F20"/>
        </w:rPr>
        <w:t>misdeeds. </w:t>
      </w:r>
      <w:r>
        <w:rPr>
          <w:rFonts w:ascii="Cambria"/>
          <w:i/>
          <w:color w:val="231F20"/>
        </w:rPr>
        <w:t>Chasam Sofer  </w:t>
      </w:r>
      <w:r>
        <w:rPr>
          <w:color w:val="231F20"/>
        </w:rPr>
        <w:t>teaches</w:t>
      </w:r>
      <w:r>
        <w:rPr>
          <w:color w:val="231F20"/>
          <w:spacing w:val="44"/>
        </w:rPr>
        <w:t> </w:t>
      </w:r>
      <w:r>
        <w:rPr>
          <w:color w:val="231F20"/>
        </w:rPr>
        <w:t>that</w:t>
      </w:r>
      <w:r>
        <w:rPr>
          <w:color w:val="231F20"/>
          <w:spacing w:val="43"/>
        </w:rPr>
        <w:t> </w:t>
      </w:r>
      <w:r>
        <w:rPr>
          <w:color w:val="231F20"/>
        </w:rPr>
        <w:t>this</w:t>
      </w:r>
      <w:r>
        <w:rPr>
          <w:color w:val="231F20"/>
          <w:spacing w:val="43"/>
        </w:rPr>
        <w:t> </w:t>
      </w:r>
      <w:r>
        <w:rPr>
          <w:color w:val="231F20"/>
        </w:rPr>
        <w:t>is</w:t>
      </w:r>
      <w:r>
        <w:rPr>
          <w:color w:val="231F20"/>
          <w:spacing w:val="44"/>
        </w:rPr>
        <w:t> </w:t>
      </w:r>
      <w:r>
        <w:rPr>
          <w:color w:val="231F20"/>
        </w:rPr>
        <w:t>the</w:t>
      </w:r>
      <w:r>
        <w:rPr>
          <w:color w:val="231F20"/>
          <w:spacing w:val="43"/>
        </w:rPr>
        <w:t> </w:t>
      </w:r>
      <w:r>
        <w:rPr>
          <w:color w:val="231F20"/>
        </w:rPr>
        <w:t>reason</w:t>
      </w:r>
      <w:r>
        <w:rPr>
          <w:color w:val="231F20"/>
          <w:spacing w:val="44"/>
        </w:rPr>
        <w:t> </w:t>
      </w:r>
      <w:r>
        <w:rPr>
          <w:color w:val="231F20"/>
        </w:rPr>
        <w:t>for</w:t>
      </w:r>
      <w:r>
        <w:rPr>
          <w:color w:val="231F20"/>
          <w:spacing w:val="43"/>
        </w:rPr>
        <w:t> </w:t>
      </w:r>
      <w:r>
        <w:rPr>
          <w:color w:val="231F20"/>
        </w:rPr>
        <w:t>the</w:t>
      </w:r>
      <w:r>
        <w:rPr>
          <w:color w:val="231F20"/>
          <w:spacing w:val="44"/>
        </w:rPr>
        <w:t> </w:t>
      </w:r>
      <w:r>
        <w:rPr>
          <w:color w:val="231F20"/>
        </w:rPr>
        <w:t>text</w:t>
      </w:r>
      <w:r>
        <w:rPr>
          <w:color w:val="231F20"/>
          <w:spacing w:val="43"/>
        </w:rPr>
        <w:t> </w:t>
      </w:r>
      <w:r>
        <w:rPr>
          <w:color w:val="231F20"/>
        </w:rPr>
        <w:t>of</w:t>
      </w:r>
      <w:r>
        <w:rPr>
          <w:color w:val="231F20"/>
          <w:spacing w:val="43"/>
        </w:rPr>
        <w:t> </w:t>
      </w:r>
      <w:r>
        <w:rPr>
          <w:color w:val="231F20"/>
        </w:rPr>
        <w:t>the</w:t>
      </w:r>
    </w:p>
    <w:p>
      <w:pPr>
        <w:spacing w:before="8"/>
        <w:ind w:left="180" w:right="0" w:firstLine="0"/>
        <w:jc w:val="both"/>
        <w:rPr>
          <w:sz w:val="23"/>
        </w:rPr>
      </w:pPr>
      <w:r>
        <w:rPr>
          <w:rFonts w:ascii="Cambria"/>
          <w:i/>
          <w:color w:val="231F20"/>
          <w:sz w:val="23"/>
        </w:rPr>
        <w:t>Kedushah </w:t>
      </w:r>
      <w:r>
        <w:rPr>
          <w:color w:val="231F20"/>
          <w:sz w:val="23"/>
        </w:rPr>
        <w:t>prayers that we recite on </w:t>
      </w:r>
      <w:r>
        <w:rPr>
          <w:rFonts w:ascii="Cambria"/>
          <w:i/>
          <w:color w:val="231F20"/>
          <w:sz w:val="23"/>
        </w:rPr>
        <w:t>Shabbos </w:t>
      </w:r>
      <w:r>
        <w:rPr>
          <w:color w:val="231F20"/>
          <w:sz w:val="23"/>
        </w:rPr>
        <w:t>and </w:t>
      </w:r>
      <w:r>
        <w:rPr>
          <w:rFonts w:ascii="Cambria"/>
          <w:i/>
          <w:color w:val="231F20"/>
          <w:sz w:val="23"/>
        </w:rPr>
        <w:t>Yom Tov</w:t>
      </w:r>
      <w:r>
        <w:rPr>
          <w:color w:val="231F20"/>
          <w:sz w:val="23"/>
        </w:rPr>
        <w:t>.</w:t>
      </w:r>
    </w:p>
    <w:p>
      <w:pPr>
        <w:spacing w:line="312" w:lineRule="auto" w:before="116"/>
        <w:ind w:left="180" w:right="117" w:firstLine="360"/>
        <w:jc w:val="both"/>
        <w:rPr>
          <w:sz w:val="23"/>
        </w:rPr>
      </w:pPr>
      <w:r>
        <w:rPr>
          <w:color w:val="231F20"/>
          <w:sz w:val="23"/>
        </w:rPr>
        <w:t>There</w:t>
      </w:r>
      <w:r>
        <w:rPr>
          <w:color w:val="231F20"/>
          <w:spacing w:val="-16"/>
          <w:sz w:val="23"/>
        </w:rPr>
        <w:t> </w:t>
      </w:r>
      <w:r>
        <w:rPr>
          <w:color w:val="231F20"/>
          <w:sz w:val="23"/>
        </w:rPr>
        <w:t>is</w:t>
      </w:r>
      <w:r>
        <w:rPr>
          <w:color w:val="231F20"/>
          <w:spacing w:val="-16"/>
          <w:sz w:val="23"/>
        </w:rPr>
        <w:t> </w:t>
      </w:r>
      <w:r>
        <w:rPr>
          <w:color w:val="231F20"/>
          <w:sz w:val="23"/>
        </w:rPr>
        <w:t>a</w:t>
      </w:r>
      <w:r>
        <w:rPr>
          <w:color w:val="231F20"/>
          <w:spacing w:val="-16"/>
          <w:sz w:val="23"/>
        </w:rPr>
        <w:t> </w:t>
      </w:r>
      <w:r>
        <w:rPr>
          <w:color w:val="231F20"/>
          <w:sz w:val="23"/>
        </w:rPr>
        <w:t>difference</w:t>
      </w:r>
      <w:r>
        <w:rPr>
          <w:color w:val="231F20"/>
          <w:spacing w:val="-16"/>
          <w:sz w:val="23"/>
        </w:rPr>
        <w:t> </w:t>
      </w:r>
      <w:r>
        <w:rPr>
          <w:color w:val="231F20"/>
          <w:sz w:val="23"/>
        </w:rPr>
        <w:t>between</w:t>
      </w:r>
      <w:r>
        <w:rPr>
          <w:color w:val="231F20"/>
          <w:spacing w:val="-16"/>
          <w:sz w:val="23"/>
        </w:rPr>
        <w:t> </w:t>
      </w:r>
      <w:r>
        <w:rPr>
          <w:color w:val="231F20"/>
          <w:sz w:val="23"/>
        </w:rPr>
        <w:t>the</w:t>
      </w:r>
      <w:r>
        <w:rPr>
          <w:color w:val="231F20"/>
          <w:spacing w:val="-15"/>
          <w:sz w:val="23"/>
        </w:rPr>
        <w:t> </w:t>
      </w:r>
      <w:r>
        <w:rPr>
          <w:color w:val="231F20"/>
          <w:sz w:val="23"/>
        </w:rPr>
        <w:t>text</w:t>
      </w:r>
      <w:r>
        <w:rPr>
          <w:color w:val="231F20"/>
          <w:spacing w:val="-16"/>
          <w:sz w:val="23"/>
        </w:rPr>
        <w:t> </w:t>
      </w:r>
      <w:r>
        <w:rPr>
          <w:color w:val="231F20"/>
          <w:sz w:val="23"/>
        </w:rPr>
        <w:t>of</w:t>
      </w:r>
      <w:r>
        <w:rPr>
          <w:color w:val="231F20"/>
          <w:spacing w:val="-16"/>
          <w:sz w:val="23"/>
        </w:rPr>
        <w:t> </w:t>
      </w:r>
      <w:r>
        <w:rPr>
          <w:rFonts w:ascii="Cambria" w:hAnsi="Cambria"/>
          <w:i/>
          <w:color w:val="231F20"/>
          <w:spacing w:val="-3"/>
          <w:sz w:val="23"/>
        </w:rPr>
        <w:t>Kedushah</w:t>
      </w:r>
      <w:r>
        <w:rPr>
          <w:rFonts w:ascii="Cambria" w:hAnsi="Cambria"/>
          <w:i/>
          <w:color w:val="231F20"/>
          <w:spacing w:val="-8"/>
          <w:sz w:val="23"/>
        </w:rPr>
        <w:t> </w:t>
      </w:r>
      <w:r>
        <w:rPr>
          <w:color w:val="231F20"/>
          <w:sz w:val="23"/>
        </w:rPr>
        <w:t>recited</w:t>
      </w:r>
      <w:r>
        <w:rPr>
          <w:color w:val="231F20"/>
          <w:spacing w:val="-16"/>
          <w:sz w:val="23"/>
        </w:rPr>
        <w:t> </w:t>
      </w:r>
      <w:r>
        <w:rPr>
          <w:color w:val="231F20"/>
          <w:sz w:val="23"/>
        </w:rPr>
        <w:t>during </w:t>
      </w:r>
      <w:r>
        <w:rPr>
          <w:rFonts w:ascii="Cambria" w:hAnsi="Cambria"/>
          <w:i/>
          <w:color w:val="231F20"/>
          <w:sz w:val="23"/>
        </w:rPr>
        <w:t>Shacharis</w:t>
      </w:r>
      <w:r>
        <w:rPr>
          <w:rFonts w:ascii="Cambria" w:hAnsi="Cambria"/>
          <w:i/>
          <w:color w:val="231F20"/>
          <w:spacing w:val="-20"/>
          <w:sz w:val="23"/>
        </w:rPr>
        <w:t> </w:t>
      </w:r>
      <w:r>
        <w:rPr>
          <w:color w:val="231F20"/>
          <w:sz w:val="23"/>
        </w:rPr>
        <w:t>and</w:t>
      </w:r>
      <w:r>
        <w:rPr>
          <w:color w:val="231F20"/>
          <w:spacing w:val="-27"/>
          <w:sz w:val="23"/>
        </w:rPr>
        <w:t> </w:t>
      </w:r>
      <w:r>
        <w:rPr>
          <w:color w:val="231F20"/>
          <w:sz w:val="23"/>
        </w:rPr>
        <w:t>the</w:t>
      </w:r>
      <w:r>
        <w:rPr>
          <w:color w:val="231F20"/>
          <w:spacing w:val="-26"/>
          <w:sz w:val="23"/>
        </w:rPr>
        <w:t> </w:t>
      </w:r>
      <w:r>
        <w:rPr>
          <w:color w:val="231F20"/>
          <w:sz w:val="23"/>
        </w:rPr>
        <w:t>text</w:t>
      </w:r>
      <w:r>
        <w:rPr>
          <w:color w:val="231F20"/>
          <w:spacing w:val="-27"/>
          <w:sz w:val="23"/>
        </w:rPr>
        <w:t> </w:t>
      </w:r>
      <w:r>
        <w:rPr>
          <w:color w:val="231F20"/>
          <w:sz w:val="23"/>
        </w:rPr>
        <w:t>recited</w:t>
      </w:r>
      <w:r>
        <w:rPr>
          <w:color w:val="231F20"/>
          <w:spacing w:val="-27"/>
          <w:sz w:val="23"/>
        </w:rPr>
        <w:t> </w:t>
      </w:r>
      <w:r>
        <w:rPr>
          <w:color w:val="231F20"/>
          <w:sz w:val="23"/>
        </w:rPr>
        <w:t>during</w:t>
      </w:r>
      <w:r>
        <w:rPr>
          <w:color w:val="231F20"/>
          <w:spacing w:val="-26"/>
          <w:sz w:val="23"/>
        </w:rPr>
        <w:t> </w:t>
      </w:r>
      <w:r>
        <w:rPr>
          <w:rFonts w:ascii="Cambria" w:hAnsi="Cambria"/>
          <w:i/>
          <w:color w:val="231F20"/>
          <w:sz w:val="23"/>
        </w:rPr>
        <w:t>Mussaf</w:t>
      </w:r>
      <w:r>
        <w:rPr>
          <w:color w:val="231F20"/>
          <w:sz w:val="23"/>
        </w:rPr>
        <w:t>.</w:t>
      </w:r>
      <w:r>
        <w:rPr>
          <w:color w:val="231F20"/>
          <w:spacing w:val="-27"/>
          <w:sz w:val="23"/>
        </w:rPr>
        <w:t> </w:t>
      </w:r>
      <w:r>
        <w:rPr>
          <w:color w:val="231F20"/>
          <w:sz w:val="23"/>
        </w:rPr>
        <w:t>In</w:t>
      </w:r>
      <w:r>
        <w:rPr>
          <w:color w:val="231F20"/>
          <w:spacing w:val="-26"/>
          <w:sz w:val="23"/>
        </w:rPr>
        <w:t> </w:t>
      </w:r>
      <w:r>
        <w:rPr>
          <w:color w:val="231F20"/>
          <w:sz w:val="23"/>
        </w:rPr>
        <w:t>the</w:t>
      </w:r>
      <w:r>
        <w:rPr>
          <w:color w:val="231F20"/>
          <w:spacing w:val="-27"/>
          <w:sz w:val="23"/>
        </w:rPr>
        <w:t> </w:t>
      </w:r>
      <w:r>
        <w:rPr>
          <w:rFonts w:ascii="Cambria" w:hAnsi="Cambria"/>
          <w:i/>
          <w:color w:val="231F20"/>
          <w:spacing w:val="-3"/>
          <w:sz w:val="23"/>
        </w:rPr>
        <w:t>Kedushah</w:t>
      </w:r>
      <w:r>
        <w:rPr>
          <w:rFonts w:ascii="Cambria" w:hAnsi="Cambria"/>
          <w:i/>
          <w:color w:val="231F20"/>
          <w:spacing w:val="-20"/>
          <w:sz w:val="23"/>
        </w:rPr>
        <w:t> </w:t>
      </w:r>
      <w:r>
        <w:rPr>
          <w:color w:val="231F20"/>
          <w:sz w:val="23"/>
        </w:rPr>
        <w:t>prayers during </w:t>
      </w:r>
      <w:r>
        <w:rPr>
          <w:rFonts w:ascii="Cambria" w:hAnsi="Cambria"/>
          <w:i/>
          <w:color w:val="231F20"/>
          <w:sz w:val="23"/>
        </w:rPr>
        <w:t>Shacharis </w:t>
      </w:r>
      <w:r>
        <w:rPr>
          <w:color w:val="231F20"/>
          <w:sz w:val="23"/>
        </w:rPr>
        <w:t>of </w:t>
      </w:r>
      <w:r>
        <w:rPr>
          <w:rFonts w:ascii="Cambria" w:hAnsi="Cambria"/>
          <w:i/>
          <w:color w:val="231F20"/>
          <w:spacing w:val="-3"/>
          <w:sz w:val="23"/>
        </w:rPr>
        <w:t>Shabbos </w:t>
      </w:r>
      <w:r>
        <w:rPr>
          <w:color w:val="231F20"/>
          <w:sz w:val="23"/>
        </w:rPr>
        <w:t>we </w:t>
      </w:r>
      <w:r>
        <w:rPr>
          <w:color w:val="231F20"/>
          <w:spacing w:val="-6"/>
          <w:sz w:val="23"/>
        </w:rPr>
        <w:t>say, </w:t>
      </w:r>
      <w:r>
        <w:rPr>
          <w:color w:val="231F20"/>
          <w:spacing w:val="-3"/>
          <w:sz w:val="23"/>
        </w:rPr>
        <w:t>“</w:t>
      </w:r>
      <w:r>
        <w:rPr>
          <w:rFonts w:ascii="Cambria" w:hAnsi="Cambria"/>
          <w:i/>
          <w:color w:val="231F20"/>
          <w:spacing w:val="-3"/>
          <w:sz w:val="23"/>
        </w:rPr>
        <w:t>Mimkomcha Malkeinu </w:t>
      </w:r>
      <w:r>
        <w:rPr>
          <w:rFonts w:ascii="Cambria" w:hAnsi="Cambria"/>
          <w:i/>
          <w:color w:val="231F20"/>
          <w:sz w:val="23"/>
        </w:rPr>
        <w:t>tofia </w:t>
      </w:r>
      <w:r>
        <w:rPr>
          <w:rFonts w:ascii="Cambria" w:hAnsi="Cambria"/>
          <w:i/>
          <w:color w:val="231F20"/>
          <w:sz w:val="23"/>
        </w:rPr>
        <w:t>vetimloch</w:t>
      </w:r>
      <w:r>
        <w:rPr>
          <w:rFonts w:ascii="Cambria" w:hAnsi="Cambria"/>
          <w:i/>
          <w:color w:val="231F20"/>
          <w:spacing w:val="-22"/>
          <w:sz w:val="23"/>
        </w:rPr>
        <w:t> </w:t>
      </w:r>
      <w:r>
        <w:rPr>
          <w:rFonts w:ascii="Cambria" w:hAnsi="Cambria"/>
          <w:i/>
          <w:color w:val="231F20"/>
          <w:sz w:val="23"/>
        </w:rPr>
        <w:t>aleinu</w:t>
      </w:r>
      <w:r>
        <w:rPr>
          <w:color w:val="231F20"/>
          <w:sz w:val="23"/>
        </w:rPr>
        <w:t>”—“From</w:t>
      </w:r>
      <w:r>
        <w:rPr>
          <w:color w:val="231F20"/>
          <w:spacing w:val="-30"/>
          <w:sz w:val="23"/>
        </w:rPr>
        <w:t> </w:t>
      </w:r>
      <w:r>
        <w:rPr>
          <w:color w:val="231F20"/>
          <w:spacing w:val="-8"/>
          <w:sz w:val="23"/>
        </w:rPr>
        <w:t>Your</w:t>
      </w:r>
      <w:r>
        <w:rPr>
          <w:color w:val="231F20"/>
          <w:spacing w:val="-29"/>
          <w:sz w:val="23"/>
        </w:rPr>
        <w:t> </w:t>
      </w:r>
      <w:r>
        <w:rPr>
          <w:color w:val="231F20"/>
          <w:sz w:val="23"/>
        </w:rPr>
        <w:t>place,</w:t>
      </w:r>
      <w:r>
        <w:rPr>
          <w:color w:val="231F20"/>
          <w:spacing w:val="-29"/>
          <w:sz w:val="23"/>
        </w:rPr>
        <w:t> </w:t>
      </w:r>
      <w:r>
        <w:rPr>
          <w:color w:val="231F20"/>
          <w:sz w:val="23"/>
        </w:rPr>
        <w:t>our</w:t>
      </w:r>
      <w:r>
        <w:rPr>
          <w:color w:val="231F20"/>
          <w:spacing w:val="-30"/>
          <w:sz w:val="23"/>
        </w:rPr>
        <w:t> </w:t>
      </w:r>
      <w:r>
        <w:rPr>
          <w:color w:val="231F20"/>
          <w:sz w:val="23"/>
        </w:rPr>
        <w:t>King,</w:t>
      </w:r>
      <w:r>
        <w:rPr>
          <w:color w:val="231F20"/>
          <w:spacing w:val="-29"/>
          <w:sz w:val="23"/>
        </w:rPr>
        <w:t> </w:t>
      </w:r>
      <w:r>
        <w:rPr>
          <w:color w:val="231F20"/>
          <w:sz w:val="23"/>
        </w:rPr>
        <w:t>may</w:t>
      </w:r>
      <w:r>
        <w:rPr>
          <w:color w:val="231F20"/>
          <w:spacing w:val="-29"/>
          <w:sz w:val="23"/>
        </w:rPr>
        <w:t> </w:t>
      </w:r>
      <w:r>
        <w:rPr>
          <w:color w:val="231F20"/>
          <w:spacing w:val="-11"/>
          <w:sz w:val="23"/>
        </w:rPr>
        <w:t>You</w:t>
      </w:r>
      <w:r>
        <w:rPr>
          <w:color w:val="231F20"/>
          <w:spacing w:val="-30"/>
          <w:sz w:val="23"/>
        </w:rPr>
        <w:t> </w:t>
      </w:r>
      <w:r>
        <w:rPr>
          <w:color w:val="231F20"/>
          <w:sz w:val="23"/>
        </w:rPr>
        <w:t>appear</w:t>
      </w:r>
      <w:r>
        <w:rPr>
          <w:color w:val="231F20"/>
          <w:spacing w:val="-29"/>
          <w:sz w:val="23"/>
        </w:rPr>
        <w:t> </w:t>
      </w:r>
      <w:r>
        <w:rPr>
          <w:color w:val="231F20"/>
          <w:sz w:val="23"/>
        </w:rPr>
        <w:t>and rule</w:t>
      </w:r>
      <w:r>
        <w:rPr>
          <w:color w:val="231F20"/>
          <w:spacing w:val="-13"/>
          <w:sz w:val="23"/>
        </w:rPr>
        <w:t> </w:t>
      </w:r>
      <w:r>
        <w:rPr>
          <w:color w:val="231F20"/>
          <w:sz w:val="23"/>
        </w:rPr>
        <w:t>over</w:t>
      </w:r>
      <w:r>
        <w:rPr>
          <w:color w:val="231F20"/>
          <w:spacing w:val="-12"/>
          <w:sz w:val="23"/>
        </w:rPr>
        <w:t> </w:t>
      </w:r>
      <w:r>
        <w:rPr>
          <w:color w:val="231F20"/>
          <w:spacing w:val="-9"/>
          <w:sz w:val="23"/>
        </w:rPr>
        <w:t>us.”</w:t>
      </w:r>
      <w:r>
        <w:rPr>
          <w:color w:val="231F20"/>
          <w:spacing w:val="-12"/>
          <w:sz w:val="23"/>
        </w:rPr>
        <w:t> </w:t>
      </w:r>
      <w:r>
        <w:rPr>
          <w:color w:val="231F20"/>
          <w:sz w:val="23"/>
        </w:rPr>
        <w:t>In</w:t>
      </w:r>
      <w:r>
        <w:rPr>
          <w:color w:val="231F20"/>
          <w:spacing w:val="-12"/>
          <w:sz w:val="23"/>
        </w:rPr>
        <w:t> </w:t>
      </w:r>
      <w:r>
        <w:rPr>
          <w:color w:val="231F20"/>
          <w:sz w:val="23"/>
        </w:rPr>
        <w:t>the</w:t>
      </w:r>
      <w:r>
        <w:rPr>
          <w:color w:val="231F20"/>
          <w:spacing w:val="-12"/>
          <w:sz w:val="23"/>
        </w:rPr>
        <w:t> </w:t>
      </w:r>
      <w:r>
        <w:rPr>
          <w:rFonts w:ascii="Cambria" w:hAnsi="Cambria"/>
          <w:i/>
          <w:color w:val="231F20"/>
          <w:spacing w:val="-3"/>
          <w:sz w:val="23"/>
        </w:rPr>
        <w:t>Mussaf</w:t>
      </w:r>
      <w:r>
        <w:rPr>
          <w:rFonts w:ascii="Cambria" w:hAnsi="Cambria"/>
          <w:i/>
          <w:color w:val="231F20"/>
          <w:spacing w:val="-5"/>
          <w:sz w:val="23"/>
        </w:rPr>
        <w:t> </w:t>
      </w:r>
      <w:r>
        <w:rPr>
          <w:rFonts w:ascii="Cambria" w:hAnsi="Cambria"/>
          <w:i/>
          <w:color w:val="231F20"/>
          <w:spacing w:val="-3"/>
          <w:sz w:val="23"/>
        </w:rPr>
        <w:t>Kedushah</w:t>
      </w:r>
      <w:r>
        <w:rPr>
          <w:rFonts w:ascii="Cambria" w:hAnsi="Cambria"/>
          <w:i/>
          <w:color w:val="231F20"/>
          <w:spacing w:val="-5"/>
          <w:sz w:val="23"/>
        </w:rPr>
        <w:t> </w:t>
      </w:r>
      <w:r>
        <w:rPr>
          <w:color w:val="231F20"/>
          <w:sz w:val="23"/>
        </w:rPr>
        <w:t>prayers</w:t>
      </w:r>
      <w:r>
        <w:rPr>
          <w:color w:val="231F20"/>
          <w:spacing w:val="-12"/>
          <w:sz w:val="23"/>
        </w:rPr>
        <w:t> </w:t>
      </w:r>
      <w:r>
        <w:rPr>
          <w:color w:val="231F20"/>
          <w:sz w:val="23"/>
        </w:rPr>
        <w:t>we</w:t>
      </w:r>
      <w:r>
        <w:rPr>
          <w:color w:val="231F20"/>
          <w:spacing w:val="-12"/>
          <w:sz w:val="23"/>
        </w:rPr>
        <w:t> </w:t>
      </w:r>
      <w:r>
        <w:rPr>
          <w:color w:val="231F20"/>
          <w:spacing w:val="-6"/>
          <w:sz w:val="23"/>
        </w:rPr>
        <w:t>say,</w:t>
      </w:r>
      <w:r>
        <w:rPr>
          <w:color w:val="231F20"/>
          <w:spacing w:val="-12"/>
          <w:sz w:val="23"/>
        </w:rPr>
        <w:t> </w:t>
      </w:r>
      <w:r>
        <w:rPr>
          <w:color w:val="231F20"/>
          <w:spacing w:val="-3"/>
          <w:sz w:val="23"/>
        </w:rPr>
        <w:t>“</w:t>
      </w:r>
      <w:r>
        <w:rPr>
          <w:rFonts w:ascii="Cambria" w:hAnsi="Cambria"/>
          <w:i/>
          <w:color w:val="231F20"/>
          <w:spacing w:val="-3"/>
          <w:sz w:val="23"/>
        </w:rPr>
        <w:t>Mimkomo</w:t>
      </w:r>
      <w:r>
        <w:rPr>
          <w:rFonts w:ascii="Cambria" w:hAnsi="Cambria"/>
          <w:i/>
          <w:color w:val="231F20"/>
          <w:spacing w:val="-5"/>
          <w:sz w:val="23"/>
        </w:rPr>
        <w:t> Hu </w:t>
      </w:r>
      <w:r>
        <w:rPr>
          <w:rFonts w:ascii="Cambria" w:hAnsi="Cambria"/>
          <w:i/>
          <w:color w:val="231F20"/>
          <w:sz w:val="23"/>
        </w:rPr>
        <w:t>yifen</w:t>
      </w:r>
      <w:r>
        <w:rPr>
          <w:rFonts w:ascii="Cambria" w:hAnsi="Cambria"/>
          <w:i/>
          <w:color w:val="231F20"/>
          <w:spacing w:val="-8"/>
          <w:sz w:val="23"/>
        </w:rPr>
        <w:t> </w:t>
      </w:r>
      <w:r>
        <w:rPr>
          <w:rFonts w:ascii="Cambria" w:hAnsi="Cambria"/>
          <w:i/>
          <w:color w:val="231F20"/>
          <w:spacing w:val="-3"/>
          <w:sz w:val="23"/>
        </w:rPr>
        <w:t>berachamim</w:t>
      </w:r>
      <w:r>
        <w:rPr>
          <w:color w:val="231F20"/>
          <w:spacing w:val="-3"/>
          <w:sz w:val="23"/>
        </w:rPr>
        <w:t>”—“From</w:t>
      </w:r>
      <w:r>
        <w:rPr>
          <w:color w:val="231F20"/>
          <w:spacing w:val="-15"/>
          <w:sz w:val="23"/>
        </w:rPr>
        <w:t> </w:t>
      </w:r>
      <w:r>
        <w:rPr>
          <w:color w:val="231F20"/>
          <w:sz w:val="23"/>
        </w:rPr>
        <w:t>His</w:t>
      </w:r>
      <w:r>
        <w:rPr>
          <w:color w:val="231F20"/>
          <w:spacing w:val="-15"/>
          <w:sz w:val="23"/>
        </w:rPr>
        <w:t> </w:t>
      </w:r>
      <w:r>
        <w:rPr>
          <w:color w:val="231F20"/>
          <w:sz w:val="23"/>
        </w:rPr>
        <w:t>place</w:t>
      </w:r>
      <w:r>
        <w:rPr>
          <w:color w:val="231F20"/>
          <w:spacing w:val="-15"/>
          <w:sz w:val="23"/>
        </w:rPr>
        <w:t> </w:t>
      </w:r>
      <w:r>
        <w:rPr>
          <w:color w:val="231F20"/>
          <w:spacing w:val="-3"/>
          <w:sz w:val="23"/>
        </w:rPr>
        <w:t>He</w:t>
      </w:r>
      <w:r>
        <w:rPr>
          <w:color w:val="231F20"/>
          <w:spacing w:val="-15"/>
          <w:sz w:val="23"/>
        </w:rPr>
        <w:t> </w:t>
      </w:r>
      <w:r>
        <w:rPr>
          <w:color w:val="231F20"/>
          <w:sz w:val="23"/>
        </w:rPr>
        <w:t>will</w:t>
      </w:r>
      <w:r>
        <w:rPr>
          <w:color w:val="231F20"/>
          <w:spacing w:val="-15"/>
          <w:sz w:val="23"/>
        </w:rPr>
        <w:t> </w:t>
      </w:r>
      <w:r>
        <w:rPr>
          <w:color w:val="231F20"/>
          <w:sz w:val="23"/>
        </w:rPr>
        <w:t>turn</w:t>
      </w:r>
      <w:r>
        <w:rPr>
          <w:color w:val="231F20"/>
          <w:spacing w:val="-15"/>
          <w:sz w:val="23"/>
        </w:rPr>
        <w:t> </w:t>
      </w:r>
      <w:r>
        <w:rPr>
          <w:color w:val="231F20"/>
          <w:sz w:val="23"/>
        </w:rPr>
        <w:t>in</w:t>
      </w:r>
      <w:r>
        <w:rPr>
          <w:color w:val="231F20"/>
          <w:spacing w:val="-15"/>
          <w:sz w:val="23"/>
        </w:rPr>
        <w:t> </w:t>
      </w:r>
      <w:r>
        <w:rPr>
          <w:color w:val="231F20"/>
          <w:spacing w:val="-8"/>
          <w:sz w:val="23"/>
        </w:rPr>
        <w:t>mercy.”</w:t>
      </w:r>
      <w:r>
        <w:rPr>
          <w:color w:val="231F20"/>
          <w:spacing w:val="-15"/>
          <w:sz w:val="23"/>
        </w:rPr>
        <w:t> </w:t>
      </w:r>
      <w:r>
        <w:rPr>
          <w:color w:val="231F20"/>
          <w:spacing w:val="-3"/>
          <w:sz w:val="23"/>
        </w:rPr>
        <w:t>Why</w:t>
      </w:r>
      <w:r>
        <w:rPr>
          <w:color w:val="231F20"/>
          <w:spacing w:val="-15"/>
          <w:sz w:val="23"/>
        </w:rPr>
        <w:t> </w:t>
      </w:r>
      <w:r>
        <w:rPr>
          <w:color w:val="231F20"/>
          <w:sz w:val="23"/>
        </w:rPr>
        <w:t>is there a change of text from the morning to the</w:t>
      </w:r>
      <w:r>
        <w:rPr>
          <w:color w:val="231F20"/>
          <w:spacing w:val="12"/>
          <w:sz w:val="23"/>
        </w:rPr>
        <w:t> </w:t>
      </w:r>
      <w:r>
        <w:rPr>
          <w:color w:val="231F20"/>
          <w:sz w:val="23"/>
        </w:rPr>
        <w:t>afternoon?</w:t>
      </w:r>
    </w:p>
    <w:p>
      <w:pPr>
        <w:spacing w:before="39"/>
        <w:ind w:left="540" w:right="0" w:firstLine="0"/>
        <w:jc w:val="both"/>
        <w:rPr>
          <w:sz w:val="23"/>
        </w:rPr>
      </w:pPr>
      <w:r>
        <w:rPr>
          <w:rFonts w:ascii="Cambria"/>
          <w:i/>
          <w:color w:val="231F20"/>
          <w:sz w:val="23"/>
        </w:rPr>
        <w:t>Chasam Sofer </w:t>
      </w:r>
      <w:r>
        <w:rPr>
          <w:color w:val="231F20"/>
          <w:sz w:val="23"/>
        </w:rPr>
        <w:t>explains based on a lesson from </w:t>
      </w:r>
      <w:r>
        <w:rPr>
          <w:rFonts w:ascii="Cambria"/>
          <w:i/>
          <w:color w:val="231F20"/>
          <w:sz w:val="23"/>
        </w:rPr>
        <w:t>Tosfos</w:t>
      </w:r>
      <w:r>
        <w:rPr>
          <w:color w:val="231F20"/>
          <w:sz w:val="23"/>
        </w:rPr>
        <w:t>.</w:t>
      </w:r>
    </w:p>
    <w:p>
      <w:pPr>
        <w:pStyle w:val="BodyText"/>
        <w:spacing w:line="316" w:lineRule="auto" w:before="116"/>
        <w:ind w:left="179" w:right="117" w:firstLine="360"/>
        <w:jc w:val="both"/>
      </w:pPr>
      <w:r>
        <w:rPr>
          <w:rFonts w:ascii="Cambria"/>
          <w:i/>
          <w:color w:val="231F20"/>
          <w:spacing w:val="-6"/>
        </w:rPr>
        <w:t>Tosfos</w:t>
      </w:r>
      <w:r>
        <w:rPr>
          <w:rFonts w:ascii="Cambria"/>
          <w:i/>
          <w:color w:val="231F20"/>
          <w:spacing w:val="-8"/>
        </w:rPr>
        <w:t> </w:t>
      </w:r>
      <w:r>
        <w:rPr>
          <w:color w:val="231F20"/>
          <w:spacing w:val="-4"/>
        </w:rPr>
        <w:t>(</w:t>
      </w:r>
      <w:r>
        <w:rPr>
          <w:rFonts w:ascii="Cambria"/>
          <w:i/>
          <w:color w:val="231F20"/>
          <w:spacing w:val="-4"/>
        </w:rPr>
        <w:t>Avodah</w:t>
      </w:r>
      <w:r>
        <w:rPr>
          <w:rFonts w:ascii="Cambria"/>
          <w:i/>
          <w:color w:val="231F20"/>
          <w:spacing w:val="-8"/>
        </w:rPr>
        <w:t> </w:t>
      </w:r>
      <w:r>
        <w:rPr>
          <w:rFonts w:ascii="Cambria"/>
          <w:i/>
          <w:color w:val="231F20"/>
          <w:spacing w:val="-3"/>
        </w:rPr>
        <w:t>Zarah</w:t>
      </w:r>
      <w:r>
        <w:rPr>
          <w:rFonts w:ascii="Cambria"/>
          <w:i/>
          <w:color w:val="231F20"/>
          <w:spacing w:val="-8"/>
        </w:rPr>
        <w:t> </w:t>
      </w:r>
      <w:r>
        <w:rPr>
          <w:color w:val="231F20"/>
        </w:rPr>
        <w:t>3b</w:t>
      </w:r>
      <w:r>
        <w:rPr>
          <w:color w:val="231F20"/>
          <w:spacing w:val="-15"/>
        </w:rPr>
        <w:t> </w:t>
      </w:r>
      <w:r>
        <w:rPr>
          <w:color w:val="231F20"/>
          <w:spacing w:val="-5"/>
        </w:rPr>
        <w:t>s.v.</w:t>
      </w:r>
      <w:r>
        <w:rPr>
          <w:color w:val="231F20"/>
          <w:spacing w:val="-15"/>
        </w:rPr>
        <w:t> </w:t>
      </w:r>
      <w:r>
        <w:rPr>
          <w:rFonts w:ascii="Cambria"/>
          <w:i/>
          <w:color w:val="231F20"/>
        </w:rPr>
        <w:t>sheniyos</w:t>
      </w:r>
      <w:r>
        <w:rPr>
          <w:color w:val="231F20"/>
        </w:rPr>
        <w:t>)</w:t>
      </w:r>
      <w:r>
        <w:rPr>
          <w:color w:val="231F20"/>
          <w:spacing w:val="-14"/>
        </w:rPr>
        <w:t> </w:t>
      </w:r>
      <w:r>
        <w:rPr>
          <w:color w:val="231F20"/>
        </w:rPr>
        <w:t>teach</w:t>
      </w:r>
      <w:r>
        <w:rPr>
          <w:color w:val="231F20"/>
          <w:spacing w:val="-15"/>
        </w:rPr>
        <w:t> </w:t>
      </w:r>
      <w:r>
        <w:rPr>
          <w:color w:val="231F20"/>
        </w:rPr>
        <w:t>that</w:t>
      </w:r>
      <w:r>
        <w:rPr>
          <w:color w:val="231F20"/>
          <w:spacing w:val="-15"/>
        </w:rPr>
        <w:t> </w:t>
      </w:r>
      <w:r>
        <w:rPr>
          <w:color w:val="231F20"/>
        </w:rPr>
        <w:t>Hashem</w:t>
      </w:r>
      <w:r>
        <w:rPr>
          <w:color w:val="231F20"/>
          <w:spacing w:val="-15"/>
        </w:rPr>
        <w:t> </w:t>
      </w:r>
      <w:r>
        <w:rPr>
          <w:color w:val="231F20"/>
        </w:rPr>
        <w:t>sits</w:t>
      </w:r>
      <w:r>
        <w:rPr>
          <w:color w:val="231F20"/>
          <w:spacing w:val="-15"/>
        </w:rPr>
        <w:t> </w:t>
      </w:r>
      <w:r>
        <w:rPr>
          <w:color w:val="231F20"/>
        </w:rPr>
        <w:t>on His throne of judgment in the first few hours of the morning, and after the first three hours, Hashem appears as an aged sage busily learning</w:t>
      </w:r>
      <w:r>
        <w:rPr>
          <w:color w:val="231F20"/>
          <w:spacing w:val="1"/>
        </w:rPr>
        <w:t> </w:t>
      </w:r>
      <w:r>
        <w:rPr>
          <w:color w:val="231F20"/>
          <w:spacing w:val="-5"/>
        </w:rPr>
        <w:t>Torah.</w:t>
      </w:r>
    </w:p>
    <w:p>
      <w:pPr>
        <w:spacing w:before="33"/>
        <w:ind w:left="0" w:right="117" w:firstLine="0"/>
        <w:jc w:val="right"/>
        <w:rPr>
          <w:rFonts w:ascii="Cambria"/>
          <w:i/>
          <w:sz w:val="23"/>
        </w:rPr>
      </w:pPr>
      <w:r>
        <w:rPr>
          <w:rFonts w:ascii="Cambria"/>
          <w:i/>
          <w:color w:val="231F20"/>
          <w:sz w:val="23"/>
        </w:rPr>
        <w:t>Chasam</w:t>
      </w:r>
      <w:r>
        <w:rPr>
          <w:rFonts w:ascii="Cambria"/>
          <w:i/>
          <w:color w:val="231F20"/>
          <w:spacing w:val="-9"/>
          <w:sz w:val="23"/>
        </w:rPr>
        <w:t> </w:t>
      </w:r>
      <w:r>
        <w:rPr>
          <w:rFonts w:ascii="Cambria"/>
          <w:i/>
          <w:color w:val="231F20"/>
          <w:sz w:val="23"/>
        </w:rPr>
        <w:t>Sofer</w:t>
      </w:r>
      <w:r>
        <w:rPr>
          <w:rFonts w:ascii="Cambria"/>
          <w:i/>
          <w:color w:val="231F20"/>
          <w:spacing w:val="-8"/>
          <w:sz w:val="23"/>
        </w:rPr>
        <w:t> </w:t>
      </w:r>
      <w:r>
        <w:rPr>
          <w:color w:val="231F20"/>
          <w:sz w:val="23"/>
        </w:rPr>
        <w:t>explains</w:t>
      </w:r>
      <w:r>
        <w:rPr>
          <w:color w:val="231F20"/>
          <w:spacing w:val="-16"/>
          <w:sz w:val="23"/>
        </w:rPr>
        <w:t> </w:t>
      </w:r>
      <w:r>
        <w:rPr>
          <w:color w:val="231F20"/>
          <w:sz w:val="23"/>
        </w:rPr>
        <w:t>that</w:t>
      </w:r>
      <w:r>
        <w:rPr>
          <w:color w:val="231F20"/>
          <w:spacing w:val="-15"/>
          <w:sz w:val="23"/>
        </w:rPr>
        <w:t> </w:t>
      </w:r>
      <w:r>
        <w:rPr>
          <w:color w:val="231F20"/>
          <w:sz w:val="23"/>
        </w:rPr>
        <w:t>in</w:t>
      </w:r>
      <w:r>
        <w:rPr>
          <w:color w:val="231F20"/>
          <w:spacing w:val="-16"/>
          <w:sz w:val="23"/>
        </w:rPr>
        <w:t> </w:t>
      </w:r>
      <w:r>
        <w:rPr>
          <w:color w:val="231F20"/>
          <w:sz w:val="23"/>
        </w:rPr>
        <w:t>the</w:t>
      </w:r>
      <w:r>
        <w:rPr>
          <w:color w:val="231F20"/>
          <w:spacing w:val="-15"/>
          <w:sz w:val="23"/>
        </w:rPr>
        <w:t> </w:t>
      </w:r>
      <w:r>
        <w:rPr>
          <w:color w:val="231F20"/>
          <w:sz w:val="23"/>
        </w:rPr>
        <w:t>morning,</w:t>
      </w:r>
      <w:r>
        <w:rPr>
          <w:color w:val="231F20"/>
          <w:spacing w:val="-15"/>
          <w:sz w:val="23"/>
        </w:rPr>
        <w:t> </w:t>
      </w:r>
      <w:r>
        <w:rPr>
          <w:color w:val="231F20"/>
          <w:sz w:val="23"/>
        </w:rPr>
        <w:t>during</w:t>
      </w:r>
      <w:r>
        <w:rPr>
          <w:color w:val="231F20"/>
          <w:spacing w:val="-16"/>
          <w:sz w:val="23"/>
        </w:rPr>
        <w:t> </w:t>
      </w:r>
      <w:r>
        <w:rPr>
          <w:color w:val="231F20"/>
          <w:sz w:val="23"/>
        </w:rPr>
        <w:t>the</w:t>
      </w:r>
      <w:r>
        <w:rPr>
          <w:color w:val="231F20"/>
          <w:spacing w:val="-15"/>
          <w:sz w:val="23"/>
        </w:rPr>
        <w:t> </w:t>
      </w:r>
      <w:r>
        <w:rPr>
          <w:rFonts w:ascii="Cambria"/>
          <w:i/>
          <w:color w:val="231F20"/>
          <w:sz w:val="23"/>
        </w:rPr>
        <w:t>Shacharis</w:t>
      </w:r>
    </w:p>
    <w:p>
      <w:pPr>
        <w:pStyle w:val="BodyText"/>
        <w:spacing w:before="84"/>
        <w:ind w:right="118"/>
        <w:jc w:val="right"/>
      </w:pPr>
      <w:r>
        <w:rPr>
          <w:color w:val="231F20"/>
        </w:rPr>
        <w:t>prayers,</w:t>
      </w:r>
      <w:r>
        <w:rPr>
          <w:color w:val="231F20"/>
          <w:spacing w:val="38"/>
        </w:rPr>
        <w:t> </w:t>
      </w:r>
      <w:r>
        <w:rPr>
          <w:color w:val="231F20"/>
        </w:rPr>
        <w:t>Hashem</w:t>
      </w:r>
      <w:r>
        <w:rPr>
          <w:color w:val="231F20"/>
          <w:spacing w:val="39"/>
        </w:rPr>
        <w:t> </w:t>
      </w:r>
      <w:r>
        <w:rPr>
          <w:color w:val="231F20"/>
        </w:rPr>
        <w:t>is</w:t>
      </w:r>
      <w:r>
        <w:rPr>
          <w:color w:val="231F20"/>
          <w:spacing w:val="39"/>
        </w:rPr>
        <w:t> </w:t>
      </w:r>
      <w:r>
        <w:rPr>
          <w:color w:val="231F20"/>
        </w:rPr>
        <w:t>sitting</w:t>
      </w:r>
      <w:r>
        <w:rPr>
          <w:color w:val="231F20"/>
          <w:spacing w:val="39"/>
        </w:rPr>
        <w:t> </w:t>
      </w:r>
      <w:r>
        <w:rPr>
          <w:color w:val="231F20"/>
        </w:rPr>
        <w:t>on</w:t>
      </w:r>
      <w:r>
        <w:rPr>
          <w:color w:val="231F20"/>
          <w:spacing w:val="38"/>
        </w:rPr>
        <w:t> </w:t>
      </w:r>
      <w:r>
        <w:rPr>
          <w:color w:val="231F20"/>
        </w:rPr>
        <w:t>His</w:t>
      </w:r>
      <w:r>
        <w:rPr>
          <w:color w:val="231F20"/>
          <w:spacing w:val="39"/>
        </w:rPr>
        <w:t> </w:t>
      </w:r>
      <w:r>
        <w:rPr>
          <w:color w:val="231F20"/>
        </w:rPr>
        <w:t>throne</w:t>
      </w:r>
      <w:r>
        <w:rPr>
          <w:color w:val="231F20"/>
          <w:spacing w:val="39"/>
        </w:rPr>
        <w:t> </w:t>
      </w:r>
      <w:r>
        <w:rPr>
          <w:color w:val="231F20"/>
        </w:rPr>
        <w:t>of</w:t>
      </w:r>
      <w:r>
        <w:rPr>
          <w:color w:val="231F20"/>
          <w:spacing w:val="39"/>
        </w:rPr>
        <w:t> </w:t>
      </w:r>
      <w:r>
        <w:rPr>
          <w:color w:val="231F20"/>
        </w:rPr>
        <w:t>judgment</w:t>
      </w:r>
      <w:r>
        <w:rPr>
          <w:color w:val="231F20"/>
          <w:spacing w:val="39"/>
        </w:rPr>
        <w:t> </w:t>
      </w:r>
      <w:r>
        <w:rPr>
          <w:color w:val="231F20"/>
        </w:rPr>
        <w:t>and</w:t>
      </w:r>
      <w:r>
        <w:rPr>
          <w:color w:val="231F20"/>
          <w:spacing w:val="38"/>
        </w:rPr>
        <w:t> </w:t>
      </w:r>
      <w:r>
        <w:rPr>
          <w:color w:val="231F20"/>
          <w:spacing w:val="-3"/>
        </w:rPr>
        <w:t>He</w:t>
      </w:r>
      <w:r>
        <w:rPr>
          <w:color w:val="231F20"/>
          <w:spacing w:val="39"/>
        </w:rPr>
        <w:t> </w:t>
      </w:r>
      <w:r>
        <w:rPr>
          <w:color w:val="231F20"/>
        </w:rPr>
        <w:t>is</w:t>
      </w:r>
    </w:p>
    <w:p>
      <w:pPr>
        <w:spacing w:after="0"/>
        <w:jc w:val="right"/>
        <w:sectPr>
          <w:footerReference w:type="default" r:id="rId33"/>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6"/>
        <w:jc w:val="both"/>
      </w:pPr>
      <w:r>
        <w:rPr>
          <w:color w:val="231F20"/>
        </w:rPr>
        <w:t>judging. When </w:t>
      </w:r>
      <w:r>
        <w:rPr>
          <w:color w:val="231F20"/>
          <w:spacing w:val="-3"/>
        </w:rPr>
        <w:t>He </w:t>
      </w:r>
      <w:r>
        <w:rPr>
          <w:color w:val="231F20"/>
        </w:rPr>
        <w:t>is the judge, we are the slaves. </w:t>
      </w:r>
      <w:r>
        <w:rPr>
          <w:color w:val="231F20"/>
          <w:spacing w:val="-12"/>
        </w:rPr>
        <w:t>We </w:t>
      </w:r>
      <w:r>
        <w:rPr>
          <w:color w:val="231F20"/>
        </w:rPr>
        <w:t>have sinned against Him. Our </w:t>
      </w:r>
      <w:r>
        <w:rPr>
          <w:rFonts w:ascii="Cambria" w:hAnsi="Cambria"/>
          <w:i/>
          <w:color w:val="231F20"/>
        </w:rPr>
        <w:t>Gemara </w:t>
      </w:r>
      <w:r>
        <w:rPr>
          <w:color w:val="231F20"/>
        </w:rPr>
        <w:t>teaches that a parent may forgive a rebellious child. A master may therefore also forgive a rebellious slave. </w:t>
      </w:r>
      <w:r>
        <w:rPr>
          <w:color w:val="231F20"/>
          <w:spacing w:val="-12"/>
        </w:rPr>
        <w:t>We </w:t>
      </w:r>
      <w:r>
        <w:rPr>
          <w:color w:val="231F20"/>
        </w:rPr>
        <w:t>appeal to </w:t>
      </w:r>
      <w:r>
        <w:rPr>
          <w:rFonts w:ascii="Cambria" w:hAnsi="Cambria"/>
          <w:i/>
          <w:color w:val="231F20"/>
          <w:spacing w:val="-3"/>
        </w:rPr>
        <w:t>Hashem </w:t>
      </w:r>
      <w:r>
        <w:rPr>
          <w:color w:val="231F20"/>
        </w:rPr>
        <w:t>to forgive us, either as a father or as a </w:t>
      </w:r>
      <w:r>
        <w:rPr>
          <w:color w:val="231F20"/>
          <w:spacing w:val="-3"/>
        </w:rPr>
        <w:t>master. </w:t>
      </w:r>
      <w:r>
        <w:rPr>
          <w:color w:val="231F20"/>
          <w:spacing w:val="-12"/>
        </w:rPr>
        <w:t>We </w:t>
      </w:r>
      <w:r>
        <w:rPr>
          <w:color w:val="231F20"/>
        </w:rPr>
        <w:t>therefore ask Him directly to appear to us in mercy and forgive us. After the first three hours of the </w:t>
      </w:r>
      <w:r>
        <w:rPr>
          <w:color w:val="231F20"/>
          <w:spacing w:val="-6"/>
        </w:rPr>
        <w:t>day, </w:t>
      </w:r>
      <w:r>
        <w:rPr>
          <w:rFonts w:ascii="Cambria" w:hAnsi="Cambria"/>
          <w:i/>
          <w:color w:val="231F20"/>
          <w:spacing w:val="-3"/>
        </w:rPr>
        <w:t>Hashem </w:t>
      </w:r>
      <w:r>
        <w:rPr>
          <w:color w:val="231F20"/>
        </w:rPr>
        <w:t>appears as a </w:t>
      </w:r>
      <w:r>
        <w:rPr>
          <w:color w:val="231F20"/>
          <w:spacing w:val="-5"/>
        </w:rPr>
        <w:t>Torah </w:t>
      </w:r>
      <w:r>
        <w:rPr>
          <w:color w:val="231F20"/>
          <w:spacing w:val="-3"/>
        </w:rPr>
        <w:t>scholar. </w:t>
      </w:r>
      <w:r>
        <w:rPr>
          <w:rFonts w:ascii="Cambria" w:hAnsi="Cambria"/>
          <w:i/>
          <w:color w:val="231F20"/>
          <w:spacing w:val="-3"/>
        </w:rPr>
        <w:t>Mussaf </w:t>
      </w:r>
      <w:r>
        <w:rPr>
          <w:color w:val="231F20"/>
        </w:rPr>
        <w:t>is recited after the first three hours of the morning.</w:t>
      </w:r>
      <w:r>
        <w:rPr>
          <w:color w:val="231F20"/>
          <w:spacing w:val="-11"/>
        </w:rPr>
        <w:t> </w:t>
      </w:r>
      <w:r>
        <w:rPr>
          <w:color w:val="231F20"/>
        </w:rPr>
        <w:t>When</w:t>
      </w:r>
      <w:r>
        <w:rPr>
          <w:color w:val="231F20"/>
          <w:spacing w:val="-11"/>
        </w:rPr>
        <w:t> </w:t>
      </w:r>
      <w:r>
        <w:rPr>
          <w:rFonts w:ascii="Cambria" w:hAnsi="Cambria"/>
          <w:i/>
          <w:color w:val="231F20"/>
          <w:spacing w:val="-3"/>
        </w:rPr>
        <w:t>Mussaf</w:t>
      </w:r>
      <w:r>
        <w:rPr>
          <w:rFonts w:ascii="Cambria" w:hAnsi="Cambria"/>
          <w:i/>
          <w:color w:val="231F20"/>
          <w:spacing w:val="-4"/>
        </w:rPr>
        <w:t> </w:t>
      </w:r>
      <w:r>
        <w:rPr>
          <w:color w:val="231F20"/>
        </w:rPr>
        <w:t>is</w:t>
      </w:r>
      <w:r>
        <w:rPr>
          <w:color w:val="231F20"/>
          <w:spacing w:val="-11"/>
        </w:rPr>
        <w:t> </w:t>
      </w:r>
      <w:r>
        <w:rPr>
          <w:color w:val="231F20"/>
        </w:rPr>
        <w:t>recited,</w:t>
      </w:r>
      <w:r>
        <w:rPr>
          <w:color w:val="231F20"/>
          <w:spacing w:val="-11"/>
        </w:rPr>
        <w:t> </w:t>
      </w:r>
      <w:r>
        <w:rPr>
          <w:rFonts w:ascii="Cambria" w:hAnsi="Cambria"/>
          <w:i/>
          <w:color w:val="231F20"/>
          <w:spacing w:val="-3"/>
        </w:rPr>
        <w:t>Hashem</w:t>
      </w:r>
      <w:r>
        <w:rPr>
          <w:rFonts w:ascii="Cambria" w:hAnsi="Cambria"/>
          <w:i/>
          <w:color w:val="231F20"/>
          <w:spacing w:val="-4"/>
        </w:rPr>
        <w:t> </w:t>
      </w:r>
      <w:r>
        <w:rPr>
          <w:color w:val="231F20"/>
        </w:rPr>
        <w:t>appears</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sage.</w:t>
      </w:r>
      <w:r>
        <w:rPr>
          <w:color w:val="231F20"/>
          <w:spacing w:val="-11"/>
        </w:rPr>
        <w:t> </w:t>
      </w:r>
      <w:r>
        <w:rPr>
          <w:color w:val="231F20"/>
        </w:rPr>
        <w:t>If</w:t>
      </w:r>
      <w:r>
        <w:rPr>
          <w:color w:val="231F20"/>
          <w:spacing w:val="-11"/>
        </w:rPr>
        <w:t> </w:t>
      </w:r>
      <w:r>
        <w:rPr>
          <w:color w:val="231F20"/>
          <w:spacing w:val="-3"/>
        </w:rPr>
        <w:t>He</w:t>
      </w:r>
      <w:r>
        <w:rPr>
          <w:color w:val="231F20"/>
          <w:spacing w:val="-11"/>
        </w:rPr>
        <w:t> </w:t>
      </w:r>
      <w:r>
        <w:rPr>
          <w:color w:val="231F20"/>
        </w:rPr>
        <w:t>is the</w:t>
      </w:r>
      <w:r>
        <w:rPr>
          <w:color w:val="231F20"/>
          <w:spacing w:val="-19"/>
        </w:rPr>
        <w:t> </w:t>
      </w:r>
      <w:r>
        <w:rPr>
          <w:color w:val="231F20"/>
        </w:rPr>
        <w:t>master</w:t>
      </w:r>
      <w:r>
        <w:rPr>
          <w:color w:val="231F20"/>
          <w:spacing w:val="-19"/>
        </w:rPr>
        <w:t> </w:t>
      </w:r>
      <w:r>
        <w:rPr>
          <w:color w:val="231F20"/>
        </w:rPr>
        <w:t>of</w:t>
      </w:r>
      <w:r>
        <w:rPr>
          <w:color w:val="231F20"/>
          <w:spacing w:val="-18"/>
        </w:rPr>
        <w:t> </w:t>
      </w:r>
      <w:r>
        <w:rPr>
          <w:color w:val="231F20"/>
          <w:spacing w:val="-5"/>
        </w:rPr>
        <w:t>Torah,</w:t>
      </w:r>
      <w:r>
        <w:rPr>
          <w:color w:val="231F20"/>
          <w:spacing w:val="-19"/>
        </w:rPr>
        <w:t> </w:t>
      </w:r>
      <w:r>
        <w:rPr>
          <w:color w:val="231F20"/>
          <w:spacing w:val="-3"/>
        </w:rPr>
        <w:t>He</w:t>
      </w:r>
      <w:r>
        <w:rPr>
          <w:color w:val="231F20"/>
          <w:spacing w:val="-18"/>
        </w:rPr>
        <w:t> </w:t>
      </w:r>
      <w:r>
        <w:rPr>
          <w:color w:val="231F20"/>
        </w:rPr>
        <w:t>is</w:t>
      </w:r>
      <w:r>
        <w:rPr>
          <w:color w:val="231F20"/>
          <w:spacing w:val="-19"/>
        </w:rPr>
        <w:t> </w:t>
      </w:r>
      <w:r>
        <w:rPr>
          <w:color w:val="231F20"/>
        </w:rPr>
        <w:t>the</w:t>
      </w:r>
      <w:r>
        <w:rPr>
          <w:color w:val="231F20"/>
          <w:spacing w:val="-17"/>
        </w:rPr>
        <w:t> </w:t>
      </w:r>
      <w:r>
        <w:rPr>
          <w:rFonts w:ascii="Cambria" w:hAnsi="Cambria"/>
          <w:i/>
          <w:color w:val="231F20"/>
        </w:rPr>
        <w:t>Sanhedrin</w:t>
      </w:r>
      <w:r>
        <w:rPr>
          <w:color w:val="231F20"/>
        </w:rPr>
        <w:t>.</w:t>
      </w:r>
      <w:r>
        <w:rPr>
          <w:color w:val="231F20"/>
          <w:spacing w:val="-19"/>
        </w:rPr>
        <w:t> </w:t>
      </w:r>
      <w:r>
        <w:rPr>
          <w:color w:val="231F20"/>
          <w:spacing w:val="-12"/>
        </w:rPr>
        <w:t>We</w:t>
      </w:r>
      <w:r>
        <w:rPr>
          <w:color w:val="231F20"/>
          <w:spacing w:val="-18"/>
        </w:rPr>
        <w:t> </w:t>
      </w:r>
      <w:r>
        <w:rPr>
          <w:color w:val="231F20"/>
        </w:rPr>
        <w:t>who</w:t>
      </w:r>
      <w:r>
        <w:rPr>
          <w:color w:val="231F20"/>
          <w:spacing w:val="-19"/>
        </w:rPr>
        <w:t> </w:t>
      </w:r>
      <w:r>
        <w:rPr>
          <w:color w:val="231F20"/>
        </w:rPr>
        <w:t>sin</w:t>
      </w:r>
      <w:r>
        <w:rPr>
          <w:color w:val="231F20"/>
          <w:spacing w:val="-18"/>
        </w:rPr>
        <w:t> </w:t>
      </w:r>
      <w:r>
        <w:rPr>
          <w:color w:val="231F20"/>
        </w:rPr>
        <w:t>are</w:t>
      </w:r>
      <w:r>
        <w:rPr>
          <w:color w:val="231F20"/>
          <w:spacing w:val="-19"/>
        </w:rPr>
        <w:t> </w:t>
      </w:r>
      <w:r>
        <w:rPr>
          <w:color w:val="231F20"/>
        </w:rPr>
        <w:t>then</w:t>
      </w:r>
      <w:r>
        <w:rPr>
          <w:color w:val="231F20"/>
          <w:spacing w:val="-18"/>
        </w:rPr>
        <w:t> </w:t>
      </w:r>
      <w:r>
        <w:rPr>
          <w:color w:val="231F20"/>
        </w:rPr>
        <w:t>likened to</w:t>
      </w:r>
      <w:r>
        <w:rPr>
          <w:color w:val="231F20"/>
          <w:spacing w:val="-10"/>
        </w:rPr>
        <w:t> </w:t>
      </w:r>
      <w:r>
        <w:rPr>
          <w:color w:val="231F20"/>
        </w:rPr>
        <w:t>a</w:t>
      </w:r>
      <w:r>
        <w:rPr>
          <w:color w:val="231F20"/>
          <w:spacing w:val="-9"/>
        </w:rPr>
        <w:t> </w:t>
      </w:r>
      <w:r>
        <w:rPr>
          <w:rFonts w:ascii="Cambria" w:hAnsi="Cambria"/>
          <w:i/>
          <w:color w:val="231F20"/>
        </w:rPr>
        <w:t>zakein</w:t>
      </w:r>
      <w:r>
        <w:rPr>
          <w:rFonts w:ascii="Cambria" w:hAnsi="Cambria"/>
          <w:i/>
          <w:color w:val="231F20"/>
          <w:spacing w:val="-1"/>
        </w:rPr>
        <w:t> </w:t>
      </w:r>
      <w:r>
        <w:rPr>
          <w:rFonts w:ascii="Cambria" w:hAnsi="Cambria"/>
          <w:i/>
          <w:color w:val="231F20"/>
          <w:spacing w:val="-3"/>
        </w:rPr>
        <w:t>mamrei</w:t>
      </w:r>
      <w:r>
        <w:rPr>
          <w:color w:val="231F20"/>
          <w:spacing w:val="-3"/>
        </w:rPr>
        <w:t>,</w:t>
      </w:r>
      <w:r>
        <w:rPr>
          <w:color w:val="231F20"/>
          <w:spacing w:val="-9"/>
        </w:rPr>
        <w:t> </w:t>
      </w:r>
      <w:r>
        <w:rPr>
          <w:color w:val="231F20"/>
        </w:rPr>
        <w:t>a</w:t>
      </w:r>
      <w:r>
        <w:rPr>
          <w:color w:val="231F20"/>
          <w:spacing w:val="-9"/>
        </w:rPr>
        <w:t> </w:t>
      </w:r>
      <w:r>
        <w:rPr>
          <w:color w:val="231F20"/>
        </w:rPr>
        <w:t>rebel</w:t>
      </w:r>
      <w:r>
        <w:rPr>
          <w:color w:val="231F20"/>
          <w:spacing w:val="-9"/>
        </w:rPr>
        <w:t> </w:t>
      </w:r>
      <w:r>
        <w:rPr>
          <w:color w:val="231F20"/>
        </w:rPr>
        <w:t>sage</w:t>
      </w:r>
      <w:r>
        <w:rPr>
          <w:color w:val="231F20"/>
          <w:spacing w:val="-9"/>
        </w:rPr>
        <w:t> </w:t>
      </w:r>
      <w:r>
        <w:rPr>
          <w:color w:val="231F20"/>
        </w:rPr>
        <w:t>who</w:t>
      </w:r>
      <w:r>
        <w:rPr>
          <w:color w:val="231F20"/>
          <w:spacing w:val="-9"/>
        </w:rPr>
        <w:t> </w:t>
      </w:r>
      <w:r>
        <w:rPr>
          <w:color w:val="231F20"/>
        </w:rPr>
        <w:t>refuses</w:t>
      </w:r>
      <w:r>
        <w:rPr>
          <w:color w:val="231F20"/>
          <w:spacing w:val="-9"/>
        </w:rPr>
        <w:t> </w:t>
      </w:r>
      <w:r>
        <w:rPr>
          <w:color w:val="231F20"/>
        </w:rPr>
        <w:t>to</w:t>
      </w:r>
      <w:r>
        <w:rPr>
          <w:color w:val="231F20"/>
          <w:spacing w:val="-9"/>
        </w:rPr>
        <w:t> </w:t>
      </w:r>
      <w:r>
        <w:rPr>
          <w:color w:val="231F20"/>
        </w:rPr>
        <w:t>accept</w:t>
      </w:r>
      <w:r>
        <w:rPr>
          <w:color w:val="231F20"/>
          <w:spacing w:val="-9"/>
        </w:rPr>
        <w:t> </w:t>
      </w:r>
      <w:r>
        <w:rPr>
          <w:color w:val="231F20"/>
        </w:rPr>
        <w:t>the</w:t>
      </w:r>
      <w:r>
        <w:rPr>
          <w:color w:val="231F20"/>
          <w:spacing w:val="-9"/>
        </w:rPr>
        <w:t> </w:t>
      </w:r>
      <w:r>
        <w:rPr>
          <w:color w:val="231F20"/>
        </w:rPr>
        <w:t>rulings</w:t>
      </w:r>
      <w:r>
        <w:rPr>
          <w:color w:val="231F20"/>
          <w:spacing w:val="-9"/>
        </w:rPr>
        <w:t> </w:t>
      </w:r>
      <w:r>
        <w:rPr>
          <w:color w:val="231F20"/>
        </w:rPr>
        <w:t>of the</w:t>
      </w:r>
      <w:r>
        <w:rPr>
          <w:color w:val="231F20"/>
          <w:spacing w:val="-6"/>
        </w:rPr>
        <w:t> </w:t>
      </w:r>
      <w:r>
        <w:rPr>
          <w:color w:val="231F20"/>
        </w:rPr>
        <w:t>high</w:t>
      </w:r>
      <w:r>
        <w:rPr>
          <w:color w:val="231F20"/>
          <w:spacing w:val="-6"/>
        </w:rPr>
        <w:t> </w:t>
      </w:r>
      <w:r>
        <w:rPr>
          <w:color w:val="231F20"/>
        </w:rPr>
        <w:t>court.</w:t>
      </w:r>
      <w:r>
        <w:rPr>
          <w:color w:val="231F20"/>
          <w:spacing w:val="-6"/>
        </w:rPr>
        <w:t> </w:t>
      </w:r>
      <w:r>
        <w:rPr>
          <w:color w:val="231F20"/>
        </w:rPr>
        <w:t>The</w:t>
      </w:r>
      <w:r>
        <w:rPr>
          <w:color w:val="231F20"/>
          <w:spacing w:val="-6"/>
        </w:rPr>
        <w:t> </w:t>
      </w:r>
      <w:r>
        <w:rPr>
          <w:color w:val="231F20"/>
        </w:rPr>
        <w:t>high</w:t>
      </w:r>
      <w:r>
        <w:rPr>
          <w:color w:val="231F20"/>
          <w:spacing w:val="-6"/>
        </w:rPr>
        <w:t> </w:t>
      </w:r>
      <w:r>
        <w:rPr>
          <w:color w:val="231F20"/>
        </w:rPr>
        <w:t>court</w:t>
      </w:r>
      <w:r>
        <w:rPr>
          <w:color w:val="231F20"/>
          <w:spacing w:val="-5"/>
        </w:rPr>
        <w:t> </w:t>
      </w:r>
      <w:r>
        <w:rPr>
          <w:color w:val="231F20"/>
        </w:rPr>
        <w:t>is</w:t>
      </w:r>
      <w:r>
        <w:rPr>
          <w:color w:val="231F20"/>
          <w:spacing w:val="-6"/>
        </w:rPr>
        <w:t> </w:t>
      </w:r>
      <w:r>
        <w:rPr>
          <w:color w:val="231F20"/>
        </w:rPr>
        <w:t>forbidden</w:t>
      </w:r>
      <w:r>
        <w:rPr>
          <w:color w:val="231F20"/>
          <w:spacing w:val="-6"/>
        </w:rPr>
        <w:t> </w:t>
      </w:r>
      <w:r>
        <w:rPr>
          <w:color w:val="231F20"/>
        </w:rPr>
        <w:t>to</w:t>
      </w:r>
      <w:r>
        <w:rPr>
          <w:color w:val="231F20"/>
          <w:spacing w:val="-6"/>
        </w:rPr>
        <w:t> </w:t>
      </w:r>
      <w:r>
        <w:rPr>
          <w:color w:val="231F20"/>
        </w:rPr>
        <w:t>forgive</w:t>
      </w:r>
      <w:r>
        <w:rPr>
          <w:color w:val="231F20"/>
          <w:spacing w:val="-6"/>
        </w:rPr>
        <w:t> </w:t>
      </w:r>
      <w:r>
        <w:rPr>
          <w:color w:val="231F20"/>
        </w:rPr>
        <w:t>its</w:t>
      </w:r>
      <w:r>
        <w:rPr>
          <w:color w:val="231F20"/>
          <w:spacing w:val="-6"/>
        </w:rPr>
        <w:t> </w:t>
      </w:r>
      <w:r>
        <w:rPr>
          <w:color w:val="231F20"/>
          <w:spacing w:val="-4"/>
        </w:rPr>
        <w:t>honor.</w:t>
      </w:r>
      <w:r>
        <w:rPr>
          <w:color w:val="231F20"/>
          <w:spacing w:val="-5"/>
        </w:rPr>
        <w:t> </w:t>
      </w:r>
      <w:r>
        <w:rPr>
          <w:color w:val="231F20"/>
        </w:rPr>
        <w:t>They cannot allow the sage to escape punishment for his disobedience. </w:t>
      </w:r>
      <w:r>
        <w:rPr>
          <w:rFonts w:ascii="Cambria" w:hAnsi="Cambria"/>
          <w:i/>
          <w:color w:val="231F20"/>
        </w:rPr>
        <w:t>Gemara</w:t>
      </w:r>
      <w:r>
        <w:rPr>
          <w:rFonts w:ascii="Cambria" w:hAnsi="Cambria"/>
          <w:i/>
          <w:color w:val="231F20"/>
          <w:spacing w:val="-6"/>
        </w:rPr>
        <w:t> </w:t>
      </w:r>
      <w:r>
        <w:rPr>
          <w:rFonts w:ascii="Cambria" w:hAnsi="Cambria"/>
          <w:i/>
          <w:color w:val="231F20"/>
        </w:rPr>
        <w:t>Sanhedrin</w:t>
      </w:r>
      <w:r>
        <w:rPr>
          <w:rFonts w:ascii="Cambria" w:hAnsi="Cambria"/>
          <w:i/>
          <w:color w:val="231F20"/>
          <w:spacing w:val="-6"/>
        </w:rPr>
        <w:t> </w:t>
      </w:r>
      <w:r>
        <w:rPr>
          <w:color w:val="231F20"/>
        </w:rPr>
        <w:t>(14b)</w:t>
      </w:r>
      <w:r>
        <w:rPr>
          <w:color w:val="231F20"/>
          <w:spacing w:val="-12"/>
        </w:rPr>
        <w:t> </w:t>
      </w:r>
      <w:r>
        <w:rPr>
          <w:color w:val="231F20"/>
        </w:rPr>
        <w:t>teaches</w:t>
      </w:r>
      <w:r>
        <w:rPr>
          <w:color w:val="231F20"/>
          <w:spacing w:val="-12"/>
        </w:rPr>
        <w:t> </w:t>
      </w:r>
      <w:r>
        <w:rPr>
          <w:color w:val="231F20"/>
        </w:rPr>
        <w:t>though</w:t>
      </w:r>
      <w:r>
        <w:rPr>
          <w:color w:val="231F20"/>
          <w:spacing w:val="-13"/>
        </w:rPr>
        <w:t> </w:t>
      </w:r>
      <w:r>
        <w:rPr>
          <w:color w:val="231F20"/>
        </w:rPr>
        <w:t>that</w:t>
      </w:r>
      <w:r>
        <w:rPr>
          <w:color w:val="231F20"/>
          <w:spacing w:val="-12"/>
        </w:rPr>
        <w:t> </w:t>
      </w:r>
      <w:r>
        <w:rPr>
          <w:rFonts w:ascii="Cambria" w:hAnsi="Cambria"/>
          <w:i/>
          <w:color w:val="231F20"/>
        </w:rPr>
        <w:t>zakein</w:t>
      </w:r>
      <w:r>
        <w:rPr>
          <w:rFonts w:ascii="Cambria" w:hAnsi="Cambria"/>
          <w:i/>
          <w:color w:val="231F20"/>
          <w:spacing w:val="-5"/>
        </w:rPr>
        <w:t> </w:t>
      </w:r>
      <w:r>
        <w:rPr>
          <w:rFonts w:ascii="Cambria" w:hAnsi="Cambria"/>
          <w:i/>
          <w:color w:val="231F20"/>
          <w:spacing w:val="-3"/>
        </w:rPr>
        <w:t>mamrei</w:t>
      </w:r>
      <w:r>
        <w:rPr>
          <w:rFonts w:ascii="Cambria" w:hAnsi="Cambria"/>
          <w:i/>
          <w:color w:val="231F20"/>
          <w:spacing w:val="-6"/>
        </w:rPr>
        <w:t> </w:t>
      </w:r>
      <w:r>
        <w:rPr>
          <w:color w:val="231F20"/>
        </w:rPr>
        <w:t>is</w:t>
      </w:r>
      <w:r>
        <w:rPr>
          <w:color w:val="231F20"/>
          <w:spacing w:val="-12"/>
        </w:rPr>
        <w:t> </w:t>
      </w:r>
      <w:r>
        <w:rPr>
          <w:color w:val="231F20"/>
        </w:rPr>
        <w:t>only applied</w:t>
      </w:r>
      <w:r>
        <w:rPr>
          <w:color w:val="231F20"/>
          <w:spacing w:val="-6"/>
        </w:rPr>
        <w:t> </w:t>
      </w:r>
      <w:r>
        <w:rPr>
          <w:color w:val="231F20"/>
        </w:rPr>
        <w:t>when</w:t>
      </w:r>
      <w:r>
        <w:rPr>
          <w:color w:val="231F20"/>
          <w:spacing w:val="-6"/>
        </w:rPr>
        <w:t> </w:t>
      </w:r>
      <w:r>
        <w:rPr>
          <w:color w:val="231F20"/>
        </w:rPr>
        <w:t>the</w:t>
      </w:r>
      <w:r>
        <w:rPr>
          <w:color w:val="231F20"/>
          <w:spacing w:val="-5"/>
        </w:rPr>
        <w:t> </w:t>
      </w:r>
      <w:r>
        <w:rPr>
          <w:color w:val="231F20"/>
        </w:rPr>
        <w:t>sage</w:t>
      </w:r>
      <w:r>
        <w:rPr>
          <w:color w:val="231F20"/>
          <w:spacing w:val="-6"/>
        </w:rPr>
        <w:t> </w:t>
      </w:r>
      <w:r>
        <w:rPr>
          <w:color w:val="231F20"/>
        </w:rPr>
        <w:t>rejects</w:t>
      </w:r>
      <w:r>
        <w:rPr>
          <w:color w:val="231F20"/>
          <w:spacing w:val="-5"/>
        </w:rPr>
        <w:t> </w:t>
      </w:r>
      <w:r>
        <w:rPr>
          <w:color w:val="231F20"/>
        </w:rPr>
        <w:t>the</w:t>
      </w:r>
      <w:r>
        <w:rPr>
          <w:color w:val="231F20"/>
          <w:spacing w:val="-6"/>
        </w:rPr>
        <w:t> </w:t>
      </w:r>
      <w:r>
        <w:rPr>
          <w:color w:val="231F20"/>
        </w:rPr>
        <w:t>ruling</w:t>
      </w:r>
      <w:r>
        <w:rPr>
          <w:color w:val="231F20"/>
          <w:spacing w:val="-5"/>
        </w:rPr>
        <w:t> </w:t>
      </w:r>
      <w:r>
        <w:rPr>
          <w:color w:val="231F20"/>
        </w:rPr>
        <w:t>of</w:t>
      </w:r>
      <w:r>
        <w:rPr>
          <w:color w:val="231F20"/>
          <w:spacing w:val="-6"/>
        </w:rPr>
        <w:t> </w:t>
      </w:r>
      <w:r>
        <w:rPr>
          <w:color w:val="231F20"/>
        </w:rPr>
        <w:t>the</w:t>
      </w:r>
      <w:r>
        <w:rPr>
          <w:color w:val="231F20"/>
          <w:spacing w:val="-5"/>
        </w:rPr>
        <w:t> </w:t>
      </w:r>
      <w:r>
        <w:rPr>
          <w:rFonts w:ascii="Cambria" w:hAnsi="Cambria"/>
          <w:i/>
          <w:color w:val="231F20"/>
        </w:rPr>
        <w:t>Sanhedrin</w:t>
      </w:r>
      <w:r>
        <w:rPr>
          <w:rFonts w:ascii="Cambria" w:hAnsi="Cambria"/>
          <w:i/>
          <w:color w:val="231F20"/>
          <w:spacing w:val="1"/>
        </w:rPr>
        <w:t> </w:t>
      </w:r>
      <w:r>
        <w:rPr>
          <w:color w:val="231F20"/>
        </w:rPr>
        <w:t>while</w:t>
      </w:r>
      <w:r>
        <w:rPr>
          <w:color w:val="231F20"/>
          <w:spacing w:val="-6"/>
        </w:rPr>
        <w:t> </w:t>
      </w:r>
      <w:r>
        <w:rPr>
          <w:color w:val="231F20"/>
        </w:rPr>
        <w:t>they are</w:t>
      </w:r>
      <w:r>
        <w:rPr>
          <w:color w:val="231F20"/>
          <w:spacing w:val="-10"/>
        </w:rPr>
        <w:t> </w:t>
      </w:r>
      <w:r>
        <w:rPr>
          <w:color w:val="231F20"/>
        </w:rPr>
        <w:t>sitting</w:t>
      </w:r>
      <w:r>
        <w:rPr>
          <w:color w:val="231F20"/>
          <w:spacing w:val="-9"/>
        </w:rPr>
        <w:t> </w:t>
      </w:r>
      <w:r>
        <w:rPr>
          <w:color w:val="231F20"/>
        </w:rPr>
        <w:t>in</w:t>
      </w:r>
      <w:r>
        <w:rPr>
          <w:color w:val="231F20"/>
          <w:spacing w:val="-9"/>
        </w:rPr>
        <w:t> </w:t>
      </w:r>
      <w:r>
        <w:rPr>
          <w:color w:val="231F20"/>
        </w:rPr>
        <w:t>their</w:t>
      </w:r>
      <w:r>
        <w:rPr>
          <w:color w:val="231F20"/>
          <w:spacing w:val="-9"/>
        </w:rPr>
        <w:t> </w:t>
      </w:r>
      <w:r>
        <w:rPr>
          <w:color w:val="231F20"/>
        </w:rPr>
        <w:t>room</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spacing w:val="-5"/>
        </w:rPr>
        <w:t>Temple.</w:t>
      </w:r>
      <w:r>
        <w:rPr>
          <w:color w:val="231F20"/>
          <w:spacing w:val="-10"/>
        </w:rPr>
        <w:t> </w:t>
      </w:r>
      <w:r>
        <w:rPr>
          <w:color w:val="231F20"/>
        </w:rPr>
        <w:t>If</w:t>
      </w:r>
      <w:r>
        <w:rPr>
          <w:color w:val="231F20"/>
          <w:spacing w:val="-9"/>
        </w:rPr>
        <w:t> </w:t>
      </w:r>
      <w:r>
        <w:rPr>
          <w:color w:val="231F20"/>
        </w:rPr>
        <w:t>he</w:t>
      </w:r>
      <w:r>
        <w:rPr>
          <w:color w:val="231F20"/>
          <w:spacing w:val="-9"/>
        </w:rPr>
        <w:t> </w:t>
      </w:r>
      <w:r>
        <w:rPr>
          <w:color w:val="231F20"/>
        </w:rPr>
        <w:t>rejects</w:t>
      </w:r>
      <w:r>
        <w:rPr>
          <w:color w:val="231F20"/>
          <w:spacing w:val="-9"/>
        </w:rPr>
        <w:t> </w:t>
      </w:r>
      <w:r>
        <w:rPr>
          <w:color w:val="231F20"/>
        </w:rPr>
        <w:t>their</w:t>
      </w:r>
      <w:r>
        <w:rPr>
          <w:color w:val="231F20"/>
          <w:spacing w:val="-9"/>
        </w:rPr>
        <w:t> </w:t>
      </w:r>
      <w:r>
        <w:rPr>
          <w:color w:val="231F20"/>
        </w:rPr>
        <w:t>words</w:t>
      </w:r>
      <w:r>
        <w:rPr>
          <w:color w:val="231F20"/>
          <w:spacing w:val="-9"/>
        </w:rPr>
        <w:t> </w:t>
      </w:r>
      <w:r>
        <w:rPr>
          <w:color w:val="231F20"/>
        </w:rPr>
        <w:t>while they are in a village, he does not have the status of </w:t>
      </w:r>
      <w:r>
        <w:rPr>
          <w:rFonts w:ascii="Cambria" w:hAnsi="Cambria"/>
          <w:i/>
          <w:color w:val="231F20"/>
        </w:rPr>
        <w:t>zakein </w:t>
      </w:r>
      <w:r>
        <w:rPr>
          <w:rFonts w:ascii="Cambria" w:hAnsi="Cambria"/>
          <w:i/>
          <w:color w:val="231F20"/>
          <w:spacing w:val="-3"/>
        </w:rPr>
        <w:t>mamrei</w:t>
      </w:r>
      <w:r>
        <w:rPr>
          <w:color w:val="231F20"/>
          <w:spacing w:val="-3"/>
        </w:rPr>
        <w:t>. </w:t>
      </w:r>
      <w:r>
        <w:rPr>
          <w:color w:val="231F20"/>
        </w:rPr>
        <w:t>Since </w:t>
      </w:r>
      <w:r>
        <w:rPr>
          <w:color w:val="231F20"/>
          <w:spacing w:val="-3"/>
        </w:rPr>
        <w:t>at </w:t>
      </w:r>
      <w:r>
        <w:rPr>
          <w:color w:val="231F20"/>
        </w:rPr>
        <w:t>the time of </w:t>
      </w:r>
      <w:r>
        <w:rPr>
          <w:rFonts w:ascii="Cambria" w:hAnsi="Cambria"/>
          <w:i/>
          <w:color w:val="231F20"/>
          <w:spacing w:val="-3"/>
        </w:rPr>
        <w:t>Mussaf </w:t>
      </w:r>
      <w:r>
        <w:rPr>
          <w:color w:val="231F20"/>
        </w:rPr>
        <w:t>the Almighty is the ultimate </w:t>
      </w:r>
      <w:r>
        <w:rPr>
          <w:color w:val="231F20"/>
          <w:spacing w:val="-5"/>
        </w:rPr>
        <w:t>Torah </w:t>
      </w:r>
      <w:r>
        <w:rPr>
          <w:color w:val="231F20"/>
        </w:rPr>
        <w:t>sage, </w:t>
      </w:r>
      <w:r>
        <w:rPr>
          <w:color w:val="231F20"/>
          <w:spacing w:val="-3"/>
        </w:rPr>
        <w:t>He</w:t>
      </w:r>
      <w:r>
        <w:rPr>
          <w:color w:val="231F20"/>
          <w:spacing w:val="-23"/>
        </w:rPr>
        <w:t> </w:t>
      </w:r>
      <w:r>
        <w:rPr>
          <w:color w:val="231F20"/>
        </w:rPr>
        <w:t>cannot</w:t>
      </w:r>
      <w:r>
        <w:rPr>
          <w:color w:val="231F20"/>
          <w:spacing w:val="-23"/>
        </w:rPr>
        <w:t> </w:t>
      </w:r>
      <w:r>
        <w:rPr>
          <w:color w:val="231F20"/>
        </w:rPr>
        <w:t>forgive</w:t>
      </w:r>
      <w:r>
        <w:rPr>
          <w:color w:val="231F20"/>
          <w:spacing w:val="-23"/>
        </w:rPr>
        <w:t> </w:t>
      </w:r>
      <w:r>
        <w:rPr>
          <w:color w:val="231F20"/>
        </w:rPr>
        <w:t>those</w:t>
      </w:r>
      <w:r>
        <w:rPr>
          <w:color w:val="231F20"/>
          <w:spacing w:val="-23"/>
        </w:rPr>
        <w:t> </w:t>
      </w:r>
      <w:r>
        <w:rPr>
          <w:color w:val="231F20"/>
        </w:rPr>
        <w:t>who</w:t>
      </w:r>
      <w:r>
        <w:rPr>
          <w:color w:val="231F20"/>
          <w:spacing w:val="-22"/>
        </w:rPr>
        <w:t> </w:t>
      </w:r>
      <w:r>
        <w:rPr>
          <w:color w:val="231F20"/>
        </w:rPr>
        <w:t>are</w:t>
      </w:r>
      <w:r>
        <w:rPr>
          <w:color w:val="231F20"/>
          <w:spacing w:val="-23"/>
        </w:rPr>
        <w:t> </w:t>
      </w:r>
      <w:r>
        <w:rPr>
          <w:color w:val="231F20"/>
        </w:rPr>
        <w:t>rebellious</w:t>
      </w:r>
      <w:r>
        <w:rPr>
          <w:color w:val="231F20"/>
          <w:spacing w:val="-23"/>
        </w:rPr>
        <w:t> </w:t>
      </w:r>
      <w:r>
        <w:rPr>
          <w:color w:val="231F20"/>
        </w:rPr>
        <w:t>sages,</w:t>
      </w:r>
      <w:r>
        <w:rPr>
          <w:color w:val="231F20"/>
          <w:spacing w:val="-23"/>
        </w:rPr>
        <w:t> </w:t>
      </w:r>
      <w:r>
        <w:rPr>
          <w:color w:val="231F20"/>
        </w:rPr>
        <w:t>if</w:t>
      </w:r>
      <w:r>
        <w:rPr>
          <w:color w:val="231F20"/>
          <w:spacing w:val="-22"/>
        </w:rPr>
        <w:t> </w:t>
      </w:r>
      <w:r>
        <w:rPr>
          <w:color w:val="231F20"/>
          <w:spacing w:val="-3"/>
        </w:rPr>
        <w:t>He</w:t>
      </w:r>
      <w:r>
        <w:rPr>
          <w:color w:val="231F20"/>
          <w:spacing w:val="-23"/>
        </w:rPr>
        <w:t> </w:t>
      </w:r>
      <w:r>
        <w:rPr>
          <w:color w:val="231F20"/>
        </w:rPr>
        <w:t>were</w:t>
      </w:r>
      <w:r>
        <w:rPr>
          <w:color w:val="231F20"/>
          <w:spacing w:val="-23"/>
        </w:rPr>
        <w:t> </w:t>
      </w:r>
      <w:r>
        <w:rPr>
          <w:color w:val="231F20"/>
        </w:rPr>
        <w:t>to</w:t>
      </w:r>
      <w:r>
        <w:rPr>
          <w:color w:val="231F20"/>
          <w:spacing w:val="-23"/>
        </w:rPr>
        <w:t> </w:t>
      </w:r>
      <w:r>
        <w:rPr>
          <w:color w:val="231F20"/>
        </w:rPr>
        <w:t>appear to us directly from His place. </w:t>
      </w:r>
      <w:r>
        <w:rPr>
          <w:color w:val="231F20"/>
          <w:spacing w:val="-12"/>
        </w:rPr>
        <w:t>We </w:t>
      </w:r>
      <w:r>
        <w:rPr>
          <w:color w:val="231F20"/>
        </w:rPr>
        <w:t>therefore ask Him, </w:t>
      </w:r>
      <w:r>
        <w:rPr>
          <w:rFonts w:ascii="Cambria" w:hAnsi="Cambria"/>
          <w:i/>
          <w:color w:val="231F20"/>
          <w:spacing w:val="-4"/>
        </w:rPr>
        <w:t>“Mimkomo </w:t>
      </w:r>
      <w:r>
        <w:rPr>
          <w:rFonts w:ascii="Cambria" w:hAnsi="Cambria"/>
          <w:i/>
          <w:color w:val="231F20"/>
          <w:spacing w:val="-5"/>
        </w:rPr>
        <w:t>Hu </w:t>
      </w:r>
      <w:r>
        <w:rPr>
          <w:rFonts w:ascii="Cambria" w:hAnsi="Cambria"/>
          <w:i/>
          <w:color w:val="231F20"/>
        </w:rPr>
        <w:t>yifen </w:t>
      </w:r>
      <w:r>
        <w:rPr>
          <w:rFonts w:ascii="Cambria" w:hAnsi="Cambria"/>
          <w:i/>
          <w:color w:val="231F20"/>
          <w:spacing w:val="-3"/>
        </w:rPr>
        <w:t>berachamim</w:t>
      </w:r>
      <w:r>
        <w:rPr>
          <w:color w:val="231F20"/>
          <w:spacing w:val="-3"/>
        </w:rPr>
        <w:t>”—“From </w:t>
      </w:r>
      <w:r>
        <w:rPr>
          <w:color w:val="231F20"/>
        </w:rPr>
        <w:t>His place </w:t>
      </w:r>
      <w:r>
        <w:rPr>
          <w:color w:val="231F20"/>
          <w:spacing w:val="-3"/>
        </w:rPr>
        <w:t>He </w:t>
      </w:r>
      <w:r>
        <w:rPr>
          <w:color w:val="231F20"/>
        </w:rPr>
        <w:t>will turn in </w:t>
      </w:r>
      <w:r>
        <w:rPr>
          <w:color w:val="231F20"/>
          <w:spacing w:val="-8"/>
        </w:rPr>
        <w:t>mercy.” </w:t>
      </w:r>
      <w:r>
        <w:rPr>
          <w:color w:val="231F20"/>
          <w:spacing w:val="-12"/>
        </w:rPr>
        <w:t>We </w:t>
      </w:r>
      <w:r>
        <w:rPr>
          <w:color w:val="231F20"/>
        </w:rPr>
        <w:t>are requesting that </w:t>
      </w:r>
      <w:r>
        <w:rPr>
          <w:color w:val="231F20"/>
          <w:spacing w:val="-3"/>
        </w:rPr>
        <w:t>He </w:t>
      </w:r>
      <w:r>
        <w:rPr>
          <w:color w:val="231F20"/>
        </w:rPr>
        <w:t>turn </w:t>
      </w:r>
      <w:r>
        <w:rPr>
          <w:color w:val="231F20"/>
          <w:spacing w:val="-3"/>
        </w:rPr>
        <w:t>away </w:t>
      </w:r>
      <w:r>
        <w:rPr>
          <w:color w:val="231F20"/>
        </w:rPr>
        <w:t>and move </w:t>
      </w:r>
      <w:r>
        <w:rPr>
          <w:color w:val="231F20"/>
          <w:spacing w:val="-3"/>
        </w:rPr>
        <w:t>away </w:t>
      </w:r>
      <w:r>
        <w:rPr>
          <w:color w:val="231F20"/>
        </w:rPr>
        <w:t>from His place. Once </w:t>
      </w:r>
      <w:r>
        <w:rPr>
          <w:color w:val="231F20"/>
          <w:spacing w:val="-3"/>
        </w:rPr>
        <w:t>He </w:t>
      </w:r>
      <w:r>
        <w:rPr>
          <w:color w:val="231F20"/>
        </w:rPr>
        <w:t>is not there, we will not be punished for our misdeeds. On </w:t>
      </w:r>
      <w:r>
        <w:rPr>
          <w:rFonts w:ascii="Cambria" w:hAnsi="Cambria"/>
          <w:i/>
          <w:color w:val="231F20"/>
          <w:spacing w:val="-9"/>
        </w:rPr>
        <w:t>Yom </w:t>
      </w:r>
      <w:r>
        <w:rPr>
          <w:rFonts w:ascii="Cambria" w:hAnsi="Cambria"/>
          <w:i/>
          <w:color w:val="231F20"/>
          <w:spacing w:val="-3"/>
        </w:rPr>
        <w:t>Kippur</w:t>
      </w:r>
      <w:r>
        <w:rPr>
          <w:color w:val="231F20"/>
          <w:spacing w:val="-3"/>
        </w:rPr>
        <w:t>, </w:t>
      </w:r>
      <w:r>
        <w:rPr>
          <w:color w:val="231F20"/>
        </w:rPr>
        <w:t>the Almighty appears all day as a loving grandfatherly </w:t>
      </w:r>
      <w:r>
        <w:rPr>
          <w:color w:val="231F20"/>
          <w:spacing w:val="-5"/>
        </w:rPr>
        <w:t>Torah </w:t>
      </w:r>
      <w:r>
        <w:rPr>
          <w:color w:val="231F20"/>
        </w:rPr>
        <w:t>sage. This is why during all the prayers of </w:t>
      </w:r>
      <w:r>
        <w:rPr>
          <w:rFonts w:ascii="Cambria" w:hAnsi="Cambria"/>
          <w:i/>
          <w:color w:val="231F20"/>
          <w:spacing w:val="-9"/>
        </w:rPr>
        <w:t>Yom </w:t>
      </w:r>
      <w:r>
        <w:rPr>
          <w:rFonts w:ascii="Cambria" w:hAnsi="Cambria"/>
          <w:i/>
          <w:color w:val="231F20"/>
          <w:spacing w:val="-4"/>
        </w:rPr>
        <w:t>Kippur </w:t>
      </w:r>
      <w:r>
        <w:rPr>
          <w:color w:val="231F20"/>
        </w:rPr>
        <w:t>we</w:t>
      </w:r>
      <w:r>
        <w:rPr>
          <w:color w:val="231F20"/>
          <w:spacing w:val="-33"/>
        </w:rPr>
        <w:t> </w:t>
      </w:r>
      <w:r>
        <w:rPr>
          <w:color w:val="231F20"/>
        </w:rPr>
        <w:t>say </w:t>
      </w:r>
      <w:r>
        <w:rPr>
          <w:rFonts w:ascii="Cambria" w:hAnsi="Cambria"/>
          <w:i/>
          <w:color w:val="231F20"/>
          <w:spacing w:val="-4"/>
        </w:rPr>
        <w:t>“Mimkomo </w:t>
      </w:r>
      <w:r>
        <w:rPr>
          <w:rFonts w:ascii="Cambria" w:hAnsi="Cambria"/>
          <w:i/>
          <w:color w:val="231F20"/>
          <w:spacing w:val="-5"/>
        </w:rPr>
        <w:t>Hu </w:t>
      </w:r>
      <w:r>
        <w:rPr>
          <w:rFonts w:ascii="Cambria" w:hAnsi="Cambria"/>
          <w:i/>
          <w:color w:val="231F20"/>
        </w:rPr>
        <w:t>yifen</w:t>
      </w:r>
      <w:r>
        <w:rPr>
          <w:rFonts w:ascii="Cambria" w:hAnsi="Cambria"/>
          <w:i/>
          <w:color w:val="231F20"/>
          <w:spacing w:val="29"/>
        </w:rPr>
        <w:t> </w:t>
      </w:r>
      <w:r>
        <w:rPr>
          <w:rFonts w:ascii="Cambria" w:hAnsi="Cambria"/>
          <w:i/>
          <w:color w:val="231F20"/>
          <w:spacing w:val="-8"/>
        </w:rPr>
        <w:t>berachamim</w:t>
      </w:r>
      <w:r>
        <w:rPr>
          <w:color w:val="231F20"/>
          <w:spacing w:val="-8"/>
        </w:rPr>
        <w:t>.”</w:t>
      </w:r>
    </w:p>
    <w:p>
      <w:pPr>
        <w:spacing w:line="312" w:lineRule="auto" w:before="12"/>
        <w:ind w:left="180" w:right="117" w:firstLine="360"/>
        <w:jc w:val="both"/>
        <w:rPr>
          <w:sz w:val="23"/>
        </w:rPr>
      </w:pPr>
      <w:r>
        <w:rPr>
          <w:rFonts w:ascii="Cambria" w:hAnsi="Cambria"/>
          <w:i/>
          <w:color w:val="231F20"/>
          <w:spacing w:val="-3"/>
          <w:sz w:val="23"/>
        </w:rPr>
        <w:t>Rav</w:t>
      </w:r>
      <w:r>
        <w:rPr>
          <w:rFonts w:ascii="Cambria" w:hAnsi="Cambria"/>
          <w:i/>
          <w:color w:val="231F20"/>
          <w:spacing w:val="-16"/>
          <w:sz w:val="23"/>
        </w:rPr>
        <w:t> </w:t>
      </w:r>
      <w:r>
        <w:rPr>
          <w:color w:val="231F20"/>
          <w:sz w:val="23"/>
        </w:rPr>
        <w:t>Zilberstein</w:t>
      </w:r>
      <w:r>
        <w:rPr>
          <w:color w:val="231F20"/>
          <w:spacing w:val="-23"/>
          <w:sz w:val="23"/>
        </w:rPr>
        <w:t> </w:t>
      </w:r>
      <w:r>
        <w:rPr>
          <w:color w:val="231F20"/>
          <w:sz w:val="23"/>
        </w:rPr>
        <w:t>rules</w:t>
      </w:r>
      <w:r>
        <w:rPr>
          <w:color w:val="231F20"/>
          <w:spacing w:val="-23"/>
          <w:sz w:val="23"/>
        </w:rPr>
        <w:t> </w:t>
      </w:r>
      <w:r>
        <w:rPr>
          <w:color w:val="231F20"/>
          <w:sz w:val="23"/>
        </w:rPr>
        <w:t>that</w:t>
      </w:r>
      <w:r>
        <w:rPr>
          <w:color w:val="231F20"/>
          <w:spacing w:val="-23"/>
          <w:sz w:val="23"/>
        </w:rPr>
        <w:t> </w:t>
      </w:r>
      <w:r>
        <w:rPr>
          <w:color w:val="231F20"/>
          <w:sz w:val="23"/>
        </w:rPr>
        <w:t>if</w:t>
      </w:r>
      <w:r>
        <w:rPr>
          <w:color w:val="231F20"/>
          <w:spacing w:val="-23"/>
          <w:sz w:val="23"/>
        </w:rPr>
        <w:t> </w:t>
      </w:r>
      <w:r>
        <w:rPr>
          <w:color w:val="231F20"/>
          <w:sz w:val="23"/>
        </w:rPr>
        <w:t>a</w:t>
      </w:r>
      <w:r>
        <w:rPr>
          <w:color w:val="231F20"/>
          <w:spacing w:val="-23"/>
          <w:sz w:val="23"/>
        </w:rPr>
        <w:t> </w:t>
      </w:r>
      <w:r>
        <w:rPr>
          <w:color w:val="231F20"/>
          <w:sz w:val="23"/>
        </w:rPr>
        <w:t>person</w:t>
      </w:r>
      <w:r>
        <w:rPr>
          <w:color w:val="231F20"/>
          <w:spacing w:val="-23"/>
          <w:sz w:val="23"/>
        </w:rPr>
        <w:t> </w:t>
      </w:r>
      <w:r>
        <w:rPr>
          <w:color w:val="231F20"/>
          <w:sz w:val="23"/>
        </w:rPr>
        <w:t>forgot,</w:t>
      </w:r>
      <w:r>
        <w:rPr>
          <w:color w:val="231F20"/>
          <w:spacing w:val="-23"/>
          <w:sz w:val="23"/>
        </w:rPr>
        <w:t> </w:t>
      </w:r>
      <w:r>
        <w:rPr>
          <w:color w:val="231F20"/>
          <w:sz w:val="23"/>
        </w:rPr>
        <w:t>and</w:t>
      </w:r>
      <w:r>
        <w:rPr>
          <w:color w:val="231F20"/>
          <w:spacing w:val="-23"/>
          <w:sz w:val="23"/>
        </w:rPr>
        <w:t> </w:t>
      </w:r>
      <w:r>
        <w:rPr>
          <w:color w:val="231F20"/>
          <w:sz w:val="23"/>
        </w:rPr>
        <w:t>during</w:t>
      </w:r>
      <w:r>
        <w:rPr>
          <w:color w:val="231F20"/>
          <w:spacing w:val="-23"/>
          <w:sz w:val="23"/>
        </w:rPr>
        <w:t> </w:t>
      </w:r>
      <w:r>
        <w:rPr>
          <w:color w:val="231F20"/>
          <w:sz w:val="23"/>
        </w:rPr>
        <w:t>the</w:t>
      </w:r>
      <w:r>
        <w:rPr>
          <w:color w:val="231F20"/>
          <w:spacing w:val="-22"/>
          <w:sz w:val="23"/>
        </w:rPr>
        <w:t> </w:t>
      </w:r>
      <w:r>
        <w:rPr>
          <w:rFonts w:ascii="Cambria" w:hAnsi="Cambria"/>
          <w:i/>
          <w:color w:val="231F20"/>
          <w:spacing w:val="-3"/>
          <w:sz w:val="23"/>
        </w:rPr>
        <w:t>Mussaf </w:t>
      </w:r>
      <w:r>
        <w:rPr>
          <w:rFonts w:ascii="Cambria" w:hAnsi="Cambria"/>
          <w:i/>
          <w:color w:val="231F20"/>
          <w:spacing w:val="-3"/>
          <w:sz w:val="23"/>
        </w:rPr>
        <w:t>Kedushah</w:t>
      </w:r>
      <w:r>
        <w:rPr>
          <w:rFonts w:ascii="Cambria" w:hAnsi="Cambria"/>
          <w:i/>
          <w:color w:val="231F20"/>
          <w:spacing w:val="-13"/>
          <w:sz w:val="23"/>
        </w:rPr>
        <w:t> </w:t>
      </w:r>
      <w:r>
        <w:rPr>
          <w:color w:val="231F20"/>
          <w:sz w:val="23"/>
        </w:rPr>
        <w:t>said,</w:t>
      </w:r>
      <w:r>
        <w:rPr>
          <w:color w:val="231F20"/>
          <w:spacing w:val="-19"/>
          <w:sz w:val="23"/>
        </w:rPr>
        <w:t> </w:t>
      </w:r>
      <w:r>
        <w:rPr>
          <w:color w:val="231F20"/>
          <w:spacing w:val="-3"/>
          <w:sz w:val="23"/>
        </w:rPr>
        <w:t>“</w:t>
      </w:r>
      <w:r>
        <w:rPr>
          <w:rFonts w:ascii="Cambria" w:hAnsi="Cambria"/>
          <w:i/>
          <w:color w:val="231F20"/>
          <w:spacing w:val="-3"/>
          <w:sz w:val="23"/>
        </w:rPr>
        <w:t>Mimkomcha</w:t>
      </w:r>
      <w:r>
        <w:rPr>
          <w:rFonts w:ascii="Cambria" w:hAnsi="Cambria"/>
          <w:i/>
          <w:color w:val="231F20"/>
          <w:spacing w:val="-11"/>
          <w:sz w:val="23"/>
        </w:rPr>
        <w:t> </w:t>
      </w:r>
      <w:r>
        <w:rPr>
          <w:rFonts w:ascii="Cambria" w:hAnsi="Cambria"/>
          <w:i/>
          <w:color w:val="231F20"/>
          <w:spacing w:val="-3"/>
          <w:sz w:val="23"/>
        </w:rPr>
        <w:t>Malkeinu</w:t>
      </w:r>
      <w:r>
        <w:rPr>
          <w:rFonts w:ascii="Cambria" w:hAnsi="Cambria"/>
          <w:i/>
          <w:color w:val="231F20"/>
          <w:spacing w:val="-12"/>
          <w:sz w:val="23"/>
        </w:rPr>
        <w:t> </w:t>
      </w:r>
      <w:r>
        <w:rPr>
          <w:rFonts w:ascii="Cambria" w:hAnsi="Cambria"/>
          <w:i/>
          <w:color w:val="231F20"/>
          <w:sz w:val="23"/>
        </w:rPr>
        <w:t>tofia</w:t>
      </w:r>
      <w:r>
        <w:rPr>
          <w:color w:val="231F20"/>
          <w:sz w:val="23"/>
        </w:rPr>
        <w:t>”</w:t>
      </w:r>
      <w:r>
        <w:rPr>
          <w:color w:val="231F20"/>
          <w:spacing w:val="-19"/>
          <w:sz w:val="23"/>
        </w:rPr>
        <w:t> </w:t>
      </w:r>
      <w:r>
        <w:rPr>
          <w:color w:val="231F20"/>
          <w:sz w:val="23"/>
        </w:rPr>
        <w:t>instead</w:t>
      </w:r>
      <w:r>
        <w:rPr>
          <w:color w:val="231F20"/>
          <w:spacing w:val="-19"/>
          <w:sz w:val="23"/>
        </w:rPr>
        <w:t> </w:t>
      </w:r>
      <w:r>
        <w:rPr>
          <w:color w:val="231F20"/>
          <w:sz w:val="23"/>
        </w:rPr>
        <w:t>of,</w:t>
      </w:r>
      <w:r>
        <w:rPr>
          <w:color w:val="231F20"/>
          <w:spacing w:val="-20"/>
          <w:sz w:val="23"/>
        </w:rPr>
        <w:t> </w:t>
      </w:r>
      <w:r>
        <w:rPr>
          <w:color w:val="231F20"/>
          <w:spacing w:val="-3"/>
          <w:sz w:val="23"/>
        </w:rPr>
        <w:t>“</w:t>
      </w:r>
      <w:r>
        <w:rPr>
          <w:rFonts w:ascii="Cambria" w:hAnsi="Cambria"/>
          <w:i/>
          <w:color w:val="231F20"/>
          <w:spacing w:val="-3"/>
          <w:sz w:val="23"/>
        </w:rPr>
        <w:t>Mimkomo </w:t>
      </w:r>
      <w:r>
        <w:rPr>
          <w:rFonts w:ascii="Cambria" w:hAnsi="Cambria"/>
          <w:i/>
          <w:color w:val="231F20"/>
          <w:spacing w:val="-5"/>
          <w:sz w:val="23"/>
        </w:rPr>
        <w:t>Hu </w:t>
      </w:r>
      <w:r>
        <w:rPr>
          <w:rFonts w:ascii="Cambria" w:hAnsi="Cambria"/>
          <w:i/>
          <w:color w:val="231F20"/>
          <w:sz w:val="23"/>
        </w:rPr>
        <w:t>yifen </w:t>
      </w:r>
      <w:r>
        <w:rPr>
          <w:rFonts w:ascii="Cambria" w:hAnsi="Cambria"/>
          <w:i/>
          <w:color w:val="231F20"/>
          <w:spacing w:val="-5"/>
          <w:sz w:val="23"/>
        </w:rPr>
        <w:t>berachamim</w:t>
      </w:r>
      <w:r>
        <w:rPr>
          <w:color w:val="231F20"/>
          <w:spacing w:val="-5"/>
          <w:sz w:val="23"/>
        </w:rPr>
        <w:t>,” </w:t>
      </w:r>
      <w:r>
        <w:rPr>
          <w:color w:val="231F20"/>
          <w:sz w:val="23"/>
        </w:rPr>
        <w:t>so long as the </w:t>
      </w:r>
      <w:r>
        <w:rPr>
          <w:rFonts w:ascii="Cambria" w:hAnsi="Cambria"/>
          <w:i/>
          <w:color w:val="231F20"/>
          <w:sz w:val="23"/>
        </w:rPr>
        <w:t>chazzan </w:t>
      </w:r>
      <w:r>
        <w:rPr>
          <w:color w:val="231F20"/>
          <w:sz w:val="23"/>
        </w:rPr>
        <w:t>has not yet uttered the next line, he should go back and correct his text. According to </w:t>
      </w:r>
      <w:r>
        <w:rPr>
          <w:rFonts w:ascii="Cambria" w:hAnsi="Cambria"/>
          <w:i/>
          <w:color w:val="231F20"/>
          <w:sz w:val="23"/>
        </w:rPr>
        <w:t>Chasam Sofer</w:t>
      </w:r>
      <w:r>
        <w:rPr>
          <w:color w:val="231F20"/>
          <w:sz w:val="23"/>
        </w:rPr>
        <w:t>, </w:t>
      </w:r>
      <w:r>
        <w:rPr>
          <w:rFonts w:ascii="Cambria" w:hAnsi="Cambria"/>
          <w:i/>
          <w:color w:val="231F20"/>
          <w:spacing w:val="-3"/>
          <w:sz w:val="23"/>
        </w:rPr>
        <w:t>Mussaf </w:t>
      </w:r>
      <w:r>
        <w:rPr>
          <w:color w:val="231F20"/>
          <w:sz w:val="23"/>
        </w:rPr>
        <w:t>is a time for </w:t>
      </w:r>
      <w:r>
        <w:rPr>
          <w:color w:val="231F20"/>
          <w:spacing w:val="-3"/>
          <w:sz w:val="23"/>
        </w:rPr>
        <w:t>“</w:t>
      </w:r>
      <w:r>
        <w:rPr>
          <w:rFonts w:ascii="Cambria" w:hAnsi="Cambria"/>
          <w:i/>
          <w:color w:val="231F20"/>
          <w:spacing w:val="-3"/>
          <w:sz w:val="23"/>
        </w:rPr>
        <w:t>Mimkomo </w:t>
      </w:r>
      <w:r>
        <w:rPr>
          <w:rFonts w:ascii="Cambria" w:hAnsi="Cambria"/>
          <w:i/>
          <w:color w:val="231F20"/>
          <w:spacing w:val="-5"/>
          <w:sz w:val="23"/>
        </w:rPr>
        <w:t>Hu </w:t>
      </w:r>
      <w:r>
        <w:rPr>
          <w:rFonts w:ascii="Cambria" w:hAnsi="Cambria"/>
          <w:i/>
          <w:color w:val="231F20"/>
          <w:spacing w:val="-6"/>
          <w:sz w:val="23"/>
        </w:rPr>
        <w:t>yifen</w:t>
      </w:r>
      <w:r>
        <w:rPr>
          <w:color w:val="231F20"/>
          <w:spacing w:val="-6"/>
          <w:sz w:val="23"/>
        </w:rPr>
        <w:t>.” </w:t>
      </w:r>
      <w:r>
        <w:rPr>
          <w:color w:val="231F20"/>
          <w:spacing w:val="-12"/>
          <w:sz w:val="23"/>
        </w:rPr>
        <w:t>We</w:t>
      </w:r>
      <w:r>
        <w:rPr>
          <w:color w:val="231F20"/>
          <w:spacing w:val="-11"/>
          <w:sz w:val="23"/>
        </w:rPr>
        <w:t> </w:t>
      </w:r>
      <w:r>
        <w:rPr>
          <w:color w:val="231F20"/>
          <w:sz w:val="23"/>
        </w:rPr>
        <w:t>are</w:t>
      </w:r>
    </w:p>
    <w:p>
      <w:pPr>
        <w:spacing w:after="0" w:line="312" w:lineRule="auto"/>
        <w:jc w:val="both"/>
        <w:rPr>
          <w:sz w:val="23"/>
        </w:rPr>
        <w:sectPr>
          <w:footerReference w:type="default" r:id="rId34"/>
          <w:pgSz w:w="8640" w:h="12960"/>
          <w:pgMar w:footer="645" w:header="0" w:top="520" w:bottom="840" w:left="1020" w:right="1080"/>
          <w:pgNumType w:start="24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spacing w:line="312" w:lineRule="auto" w:before="0"/>
        <w:ind w:left="180" w:right="118" w:firstLine="0"/>
        <w:jc w:val="both"/>
        <w:rPr>
          <w:sz w:val="23"/>
        </w:rPr>
      </w:pPr>
      <w:r>
        <w:rPr>
          <w:color w:val="231F20"/>
          <w:sz w:val="23"/>
        </w:rPr>
        <w:t>appealing</w:t>
      </w:r>
      <w:r>
        <w:rPr>
          <w:color w:val="231F20"/>
          <w:spacing w:val="-7"/>
          <w:sz w:val="23"/>
        </w:rPr>
        <w:t> </w:t>
      </w:r>
      <w:r>
        <w:rPr>
          <w:color w:val="231F20"/>
          <w:sz w:val="23"/>
        </w:rPr>
        <w:t>that</w:t>
      </w:r>
      <w:r>
        <w:rPr>
          <w:color w:val="231F20"/>
          <w:spacing w:val="-6"/>
          <w:sz w:val="23"/>
        </w:rPr>
        <w:t> </w:t>
      </w:r>
      <w:r>
        <w:rPr>
          <w:color w:val="231F20"/>
          <w:spacing w:val="-3"/>
          <w:sz w:val="23"/>
        </w:rPr>
        <w:t>He</w:t>
      </w:r>
      <w:r>
        <w:rPr>
          <w:color w:val="231F20"/>
          <w:spacing w:val="-7"/>
          <w:sz w:val="23"/>
        </w:rPr>
        <w:t> </w:t>
      </w:r>
      <w:r>
        <w:rPr>
          <w:color w:val="231F20"/>
          <w:sz w:val="23"/>
        </w:rPr>
        <w:t>move.</w:t>
      </w:r>
      <w:r>
        <w:rPr>
          <w:color w:val="231F20"/>
          <w:spacing w:val="-6"/>
          <w:sz w:val="23"/>
        </w:rPr>
        <w:t> </w:t>
      </w:r>
      <w:r>
        <w:rPr>
          <w:color w:val="231F20"/>
          <w:sz w:val="23"/>
        </w:rPr>
        <w:t>During</w:t>
      </w:r>
      <w:r>
        <w:rPr>
          <w:color w:val="231F20"/>
          <w:spacing w:val="-7"/>
          <w:sz w:val="23"/>
        </w:rPr>
        <w:t> </w:t>
      </w:r>
      <w:r>
        <w:rPr>
          <w:rFonts w:ascii="Cambria" w:hAnsi="Cambria"/>
          <w:i/>
          <w:color w:val="231F20"/>
          <w:sz w:val="23"/>
        </w:rPr>
        <w:t>Mussaf</w:t>
      </w:r>
      <w:r>
        <w:rPr>
          <w:color w:val="231F20"/>
          <w:sz w:val="23"/>
        </w:rPr>
        <w:t>,</w:t>
      </w:r>
      <w:r>
        <w:rPr>
          <w:color w:val="231F20"/>
          <w:spacing w:val="-6"/>
          <w:sz w:val="23"/>
        </w:rPr>
        <w:t> </w:t>
      </w:r>
      <w:r>
        <w:rPr>
          <w:color w:val="231F20"/>
          <w:sz w:val="23"/>
        </w:rPr>
        <w:t>if</w:t>
      </w:r>
      <w:r>
        <w:rPr>
          <w:color w:val="231F20"/>
          <w:spacing w:val="-7"/>
          <w:sz w:val="23"/>
        </w:rPr>
        <w:t> </w:t>
      </w:r>
      <w:r>
        <w:rPr>
          <w:color w:val="231F20"/>
          <w:spacing w:val="-3"/>
          <w:sz w:val="23"/>
        </w:rPr>
        <w:t>He</w:t>
      </w:r>
      <w:r>
        <w:rPr>
          <w:color w:val="231F20"/>
          <w:spacing w:val="-6"/>
          <w:sz w:val="23"/>
        </w:rPr>
        <w:t> </w:t>
      </w:r>
      <w:r>
        <w:rPr>
          <w:color w:val="231F20"/>
          <w:sz w:val="23"/>
        </w:rPr>
        <w:t>stays</w:t>
      </w:r>
      <w:r>
        <w:rPr>
          <w:color w:val="231F20"/>
          <w:spacing w:val="-7"/>
          <w:sz w:val="23"/>
        </w:rPr>
        <w:t> </w:t>
      </w:r>
      <w:r>
        <w:rPr>
          <w:color w:val="231F20"/>
          <w:sz w:val="23"/>
        </w:rPr>
        <w:t>in</w:t>
      </w:r>
      <w:r>
        <w:rPr>
          <w:color w:val="231F20"/>
          <w:spacing w:val="-6"/>
          <w:sz w:val="23"/>
        </w:rPr>
        <w:t> </w:t>
      </w:r>
      <w:r>
        <w:rPr>
          <w:color w:val="231F20"/>
          <w:sz w:val="23"/>
        </w:rPr>
        <w:t>His</w:t>
      </w:r>
      <w:r>
        <w:rPr>
          <w:color w:val="231F20"/>
          <w:spacing w:val="-7"/>
          <w:sz w:val="23"/>
        </w:rPr>
        <w:t> </w:t>
      </w:r>
      <w:r>
        <w:rPr>
          <w:color w:val="231F20"/>
          <w:sz w:val="23"/>
        </w:rPr>
        <w:t>place,</w:t>
      </w:r>
      <w:r>
        <w:rPr>
          <w:color w:val="231F20"/>
          <w:spacing w:val="-6"/>
          <w:sz w:val="23"/>
        </w:rPr>
        <w:t> </w:t>
      </w:r>
      <w:r>
        <w:rPr>
          <w:color w:val="231F20"/>
          <w:spacing w:val="-3"/>
          <w:sz w:val="23"/>
        </w:rPr>
        <w:t>He </w:t>
      </w:r>
      <w:r>
        <w:rPr>
          <w:color w:val="231F20"/>
          <w:sz w:val="23"/>
        </w:rPr>
        <w:t>may not be able to forgive us. </w:t>
      </w:r>
      <w:r>
        <w:rPr>
          <w:color w:val="231F20"/>
          <w:spacing w:val="-5"/>
          <w:sz w:val="23"/>
        </w:rPr>
        <w:t>It </w:t>
      </w:r>
      <w:r>
        <w:rPr>
          <w:color w:val="231F20"/>
          <w:sz w:val="23"/>
        </w:rPr>
        <w:t>is not the time to </w:t>
      </w:r>
      <w:r>
        <w:rPr>
          <w:color w:val="231F20"/>
          <w:spacing w:val="-6"/>
          <w:sz w:val="23"/>
        </w:rPr>
        <w:t>say, </w:t>
      </w:r>
      <w:r>
        <w:rPr>
          <w:color w:val="231F20"/>
          <w:spacing w:val="-3"/>
          <w:sz w:val="23"/>
        </w:rPr>
        <w:t>“</w:t>
      </w:r>
      <w:r>
        <w:rPr>
          <w:rFonts w:ascii="Cambria" w:hAnsi="Cambria"/>
          <w:i/>
          <w:color w:val="231F20"/>
          <w:spacing w:val="-3"/>
          <w:sz w:val="23"/>
        </w:rPr>
        <w:t>Mimkomcha </w:t>
      </w:r>
      <w:r>
        <w:rPr>
          <w:rFonts w:ascii="Cambria" w:hAnsi="Cambria"/>
          <w:i/>
          <w:color w:val="231F20"/>
          <w:spacing w:val="-3"/>
          <w:sz w:val="23"/>
        </w:rPr>
        <w:t>Malkeinu </w:t>
      </w:r>
      <w:r>
        <w:rPr>
          <w:rFonts w:ascii="Cambria" w:hAnsi="Cambria"/>
          <w:i/>
          <w:color w:val="231F20"/>
          <w:sz w:val="23"/>
        </w:rPr>
        <w:t>tofia</w:t>
      </w:r>
      <w:r>
        <w:rPr>
          <w:color w:val="231F20"/>
          <w:sz w:val="23"/>
        </w:rPr>
        <w:t>” (</w:t>
      </w:r>
      <w:r>
        <w:rPr>
          <w:rFonts w:ascii="Cambria" w:hAnsi="Cambria"/>
          <w:i/>
          <w:color w:val="231F20"/>
          <w:sz w:val="23"/>
        </w:rPr>
        <w:t>Chashukei</w:t>
      </w:r>
      <w:r>
        <w:rPr>
          <w:rFonts w:ascii="Cambria" w:hAnsi="Cambria"/>
          <w:i/>
          <w:color w:val="231F20"/>
          <w:spacing w:val="13"/>
          <w:sz w:val="23"/>
        </w:rPr>
        <w:t> </w:t>
      </w:r>
      <w:r>
        <w:rPr>
          <w:rFonts w:ascii="Cambria" w:hAnsi="Cambria"/>
          <w:i/>
          <w:color w:val="231F20"/>
          <w:sz w:val="23"/>
        </w:rPr>
        <w:t>Chemed</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29" w:firstLine="0"/>
        <w:jc w:val="center"/>
        <w:rPr>
          <w:rFonts w:ascii="Cambria"/>
          <w:b/>
          <w:sz w:val="32"/>
        </w:rPr>
      </w:pPr>
      <w:r>
        <w:rPr>
          <w:rFonts w:ascii="Cambria"/>
          <w:b/>
          <w:color w:val="231F20"/>
          <w:spacing w:val="-3"/>
          <w:w w:val="95"/>
          <w:sz w:val="32"/>
        </w:rPr>
        <w:t>Must</w:t>
      </w:r>
      <w:r>
        <w:rPr>
          <w:rFonts w:ascii="Cambria"/>
          <w:b/>
          <w:color w:val="231F20"/>
          <w:spacing w:val="-18"/>
          <w:w w:val="95"/>
          <w:sz w:val="32"/>
        </w:rPr>
        <w:t> </w:t>
      </w:r>
      <w:r>
        <w:rPr>
          <w:rFonts w:ascii="Cambria"/>
          <w:b/>
          <w:color w:val="231F20"/>
          <w:spacing w:val="-15"/>
          <w:w w:val="95"/>
          <w:sz w:val="32"/>
        </w:rPr>
        <w:t>We</w:t>
      </w:r>
      <w:r>
        <w:rPr>
          <w:rFonts w:ascii="Cambria"/>
          <w:b/>
          <w:color w:val="231F20"/>
          <w:spacing w:val="-18"/>
          <w:w w:val="95"/>
          <w:sz w:val="32"/>
        </w:rPr>
        <w:t> </w:t>
      </w:r>
      <w:r>
        <w:rPr>
          <w:rFonts w:ascii="Cambria"/>
          <w:b/>
          <w:color w:val="231F20"/>
          <w:spacing w:val="-3"/>
          <w:w w:val="95"/>
          <w:sz w:val="32"/>
        </w:rPr>
        <w:t>Violate</w:t>
      </w:r>
      <w:r>
        <w:rPr>
          <w:rFonts w:ascii="Cambria"/>
          <w:b/>
          <w:color w:val="231F20"/>
          <w:spacing w:val="-18"/>
          <w:w w:val="95"/>
          <w:sz w:val="32"/>
        </w:rPr>
        <w:t> </w:t>
      </w:r>
      <w:r>
        <w:rPr>
          <w:rFonts w:ascii="Cambria"/>
          <w:b/>
          <w:color w:val="231F20"/>
          <w:w w:val="95"/>
          <w:sz w:val="32"/>
        </w:rPr>
        <w:t>Shabbos</w:t>
      </w:r>
      <w:r>
        <w:rPr>
          <w:rFonts w:ascii="Cambria"/>
          <w:b/>
          <w:color w:val="231F20"/>
          <w:spacing w:val="-18"/>
          <w:w w:val="95"/>
          <w:sz w:val="32"/>
        </w:rPr>
        <w:t> </w:t>
      </w:r>
      <w:r>
        <w:rPr>
          <w:rFonts w:ascii="Cambria"/>
          <w:b/>
          <w:color w:val="231F20"/>
          <w:w w:val="95"/>
          <w:sz w:val="32"/>
        </w:rPr>
        <w:t>to</w:t>
      </w:r>
      <w:r>
        <w:rPr>
          <w:rFonts w:ascii="Cambria"/>
          <w:b/>
          <w:color w:val="231F20"/>
          <w:spacing w:val="-18"/>
          <w:w w:val="95"/>
          <w:sz w:val="32"/>
        </w:rPr>
        <w:t> </w:t>
      </w:r>
      <w:r>
        <w:rPr>
          <w:rFonts w:ascii="Cambria"/>
          <w:b/>
          <w:color w:val="231F20"/>
          <w:w w:val="95"/>
          <w:sz w:val="32"/>
        </w:rPr>
        <w:t>Save</w:t>
      </w:r>
      <w:r>
        <w:rPr>
          <w:rFonts w:ascii="Cambria"/>
          <w:b/>
          <w:color w:val="231F20"/>
          <w:spacing w:val="-18"/>
          <w:w w:val="95"/>
          <w:sz w:val="32"/>
        </w:rPr>
        <w:t> </w:t>
      </w:r>
      <w:r>
        <w:rPr>
          <w:rFonts w:ascii="Cambria"/>
          <w:b/>
          <w:color w:val="231F20"/>
          <w:w w:val="95"/>
          <w:sz w:val="32"/>
        </w:rPr>
        <w:t>the</w:t>
      </w:r>
      <w:r>
        <w:rPr>
          <w:rFonts w:ascii="Cambria"/>
          <w:b/>
          <w:color w:val="231F20"/>
          <w:spacing w:val="-17"/>
          <w:w w:val="95"/>
          <w:sz w:val="32"/>
        </w:rPr>
        <w:t> </w:t>
      </w:r>
      <w:r>
        <w:rPr>
          <w:rFonts w:ascii="Cambria"/>
          <w:b/>
          <w:color w:val="231F20"/>
          <w:w w:val="95"/>
          <w:sz w:val="32"/>
        </w:rPr>
        <w:t>Life</w:t>
      </w:r>
      <w:r>
        <w:rPr>
          <w:rFonts w:ascii="Cambria"/>
          <w:b/>
          <w:color w:val="231F20"/>
          <w:spacing w:val="-18"/>
          <w:w w:val="95"/>
          <w:sz w:val="32"/>
        </w:rPr>
        <w:t> </w:t>
      </w:r>
      <w:r>
        <w:rPr>
          <w:rFonts w:ascii="Cambria"/>
          <w:b/>
          <w:color w:val="231F20"/>
          <w:w w:val="95"/>
          <w:sz w:val="32"/>
        </w:rPr>
        <w:t>of</w:t>
      </w:r>
      <w:r>
        <w:rPr>
          <w:rFonts w:ascii="Cambria"/>
          <w:b/>
          <w:color w:val="231F20"/>
          <w:spacing w:val="-18"/>
          <w:w w:val="95"/>
          <w:sz w:val="32"/>
        </w:rPr>
        <w:t> </w:t>
      </w:r>
      <w:r>
        <w:rPr>
          <w:rFonts w:ascii="Cambria"/>
          <w:b/>
          <w:color w:val="231F20"/>
          <w:w w:val="95"/>
          <w:sz w:val="32"/>
        </w:rPr>
        <w:t>a </w:t>
      </w:r>
      <w:r>
        <w:rPr>
          <w:rFonts w:ascii="Cambria"/>
          <w:b/>
          <w:color w:val="231F20"/>
          <w:spacing w:val="-3"/>
          <w:sz w:val="32"/>
        </w:rPr>
        <w:t>Person</w:t>
      </w:r>
      <w:r>
        <w:rPr>
          <w:rFonts w:ascii="Cambria"/>
          <w:b/>
          <w:color w:val="231F20"/>
          <w:spacing w:val="-27"/>
          <w:sz w:val="32"/>
        </w:rPr>
        <w:t> </w:t>
      </w:r>
      <w:r>
        <w:rPr>
          <w:rFonts w:ascii="Cambria"/>
          <w:b/>
          <w:color w:val="231F20"/>
          <w:sz w:val="32"/>
        </w:rPr>
        <w:t>Who</w:t>
      </w:r>
      <w:r>
        <w:rPr>
          <w:rFonts w:ascii="Cambria"/>
          <w:b/>
          <w:color w:val="231F20"/>
          <w:spacing w:val="-27"/>
          <w:sz w:val="32"/>
        </w:rPr>
        <w:t> </w:t>
      </w:r>
      <w:r>
        <w:rPr>
          <w:rFonts w:ascii="Cambria"/>
          <w:b/>
          <w:color w:val="231F20"/>
          <w:sz w:val="32"/>
        </w:rPr>
        <w:t>Put</w:t>
      </w:r>
      <w:r>
        <w:rPr>
          <w:rFonts w:ascii="Cambria"/>
          <w:b/>
          <w:color w:val="231F20"/>
          <w:spacing w:val="-27"/>
          <w:sz w:val="32"/>
        </w:rPr>
        <w:t> </w:t>
      </w:r>
      <w:r>
        <w:rPr>
          <w:rFonts w:ascii="Cambria"/>
          <w:b/>
          <w:color w:val="231F20"/>
          <w:sz w:val="32"/>
        </w:rPr>
        <w:t>Himself</w:t>
      </w:r>
      <w:r>
        <w:rPr>
          <w:rFonts w:ascii="Cambria"/>
          <w:b/>
          <w:color w:val="231F20"/>
          <w:spacing w:val="-27"/>
          <w:sz w:val="32"/>
        </w:rPr>
        <w:t> </w:t>
      </w:r>
      <w:r>
        <w:rPr>
          <w:rFonts w:ascii="Cambria"/>
          <w:b/>
          <w:color w:val="231F20"/>
          <w:sz w:val="32"/>
        </w:rPr>
        <w:t>in</w:t>
      </w:r>
      <w:r>
        <w:rPr>
          <w:rFonts w:ascii="Cambria"/>
          <w:b/>
          <w:color w:val="231F20"/>
          <w:spacing w:val="-27"/>
          <w:sz w:val="32"/>
        </w:rPr>
        <w:t> </w:t>
      </w:r>
      <w:r>
        <w:rPr>
          <w:rFonts w:ascii="Cambria"/>
          <w:b/>
          <w:color w:val="231F20"/>
          <w:sz w:val="32"/>
        </w:rPr>
        <w:t>Danger?</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J</w:t>
      </w:r>
      <w:r>
        <w:rPr>
          <w:color w:val="231F20"/>
        </w:rPr>
        <w:t>udah is a bullfighter who is not </w:t>
      </w:r>
      <w:r>
        <w:rPr>
          <w:color w:val="231F20"/>
          <w:spacing w:val="-5"/>
        </w:rPr>
        <w:t>Torah </w:t>
      </w:r>
      <w:r>
        <w:rPr>
          <w:color w:val="231F20"/>
        </w:rPr>
        <w:t>observant and wrestles bulls on </w:t>
      </w:r>
      <w:r>
        <w:rPr>
          <w:rFonts w:ascii="Cambria"/>
          <w:i/>
          <w:color w:val="231F20"/>
        </w:rPr>
        <w:t>Shabbos</w:t>
      </w:r>
      <w:r>
        <w:rPr>
          <w:color w:val="231F20"/>
        </w:rPr>
        <w:t>. </w:t>
      </w:r>
      <w:r>
        <w:rPr>
          <w:color w:val="231F20"/>
          <w:spacing w:val="-4"/>
        </w:rPr>
        <w:t>Many </w:t>
      </w:r>
      <w:r>
        <w:rPr>
          <w:color w:val="231F20"/>
        </w:rPr>
        <w:t>pay to come and watch him perform. </w:t>
      </w:r>
      <w:r>
        <w:rPr>
          <w:color w:val="231F20"/>
          <w:spacing w:val="-3"/>
        </w:rPr>
        <w:t>He </w:t>
      </w:r>
      <w:r>
        <w:rPr>
          <w:color w:val="231F20"/>
        </w:rPr>
        <w:t>hires</w:t>
      </w:r>
    </w:p>
    <w:p>
      <w:pPr>
        <w:pStyle w:val="BodyText"/>
        <w:spacing w:line="316" w:lineRule="auto" w:before="53"/>
        <w:ind w:left="180" w:right="116"/>
        <w:jc w:val="both"/>
      </w:pPr>
      <w:r>
        <w:rPr>
          <w:color w:val="231F20"/>
        </w:rPr>
        <w:t>Jacob who is a sharpshooter. Jacob is also a Jew who does not yet observe </w:t>
      </w:r>
      <w:r>
        <w:rPr>
          <w:color w:val="231F20"/>
          <w:spacing w:val="-5"/>
        </w:rPr>
        <w:t>Torah </w:t>
      </w:r>
      <w:r>
        <w:rPr>
          <w:color w:val="231F20"/>
          <w:spacing w:val="-6"/>
        </w:rPr>
        <w:t>law. </w:t>
      </w:r>
      <w:r>
        <w:rPr>
          <w:color w:val="231F20"/>
        </w:rPr>
        <w:t>Jacob is supposed to stand guard with a sniper rifle.</w:t>
      </w:r>
      <w:r>
        <w:rPr>
          <w:color w:val="231F20"/>
          <w:spacing w:val="-18"/>
        </w:rPr>
        <w:t> </w:t>
      </w:r>
      <w:r>
        <w:rPr>
          <w:color w:val="231F20"/>
        </w:rPr>
        <w:t>If</w:t>
      </w:r>
      <w:r>
        <w:rPr>
          <w:color w:val="231F20"/>
          <w:spacing w:val="-18"/>
        </w:rPr>
        <w:t> </w:t>
      </w:r>
      <w:r>
        <w:rPr>
          <w:color w:val="231F20"/>
        </w:rPr>
        <w:t>he</w:t>
      </w:r>
      <w:r>
        <w:rPr>
          <w:color w:val="231F20"/>
          <w:spacing w:val="-18"/>
        </w:rPr>
        <w:t> </w:t>
      </w:r>
      <w:r>
        <w:rPr>
          <w:color w:val="231F20"/>
        </w:rPr>
        <w:t>sees</w:t>
      </w:r>
      <w:r>
        <w:rPr>
          <w:color w:val="231F20"/>
          <w:spacing w:val="-18"/>
        </w:rPr>
        <w:t> </w:t>
      </w:r>
      <w:r>
        <w:rPr>
          <w:color w:val="231F20"/>
        </w:rPr>
        <w:t>that</w:t>
      </w:r>
      <w:r>
        <w:rPr>
          <w:color w:val="231F20"/>
          <w:spacing w:val="-18"/>
        </w:rPr>
        <w:t> </w:t>
      </w:r>
      <w:r>
        <w:rPr>
          <w:color w:val="231F20"/>
        </w:rPr>
        <w:t>the</w:t>
      </w:r>
      <w:r>
        <w:rPr>
          <w:color w:val="231F20"/>
          <w:spacing w:val="-17"/>
        </w:rPr>
        <w:t> </w:t>
      </w:r>
      <w:r>
        <w:rPr>
          <w:color w:val="231F20"/>
        </w:rPr>
        <w:t>bull</w:t>
      </w:r>
      <w:r>
        <w:rPr>
          <w:color w:val="231F20"/>
          <w:spacing w:val="-18"/>
        </w:rPr>
        <w:t> </w:t>
      </w:r>
      <w:r>
        <w:rPr>
          <w:color w:val="231F20"/>
        </w:rPr>
        <w:t>is</w:t>
      </w:r>
      <w:r>
        <w:rPr>
          <w:color w:val="231F20"/>
          <w:spacing w:val="-18"/>
        </w:rPr>
        <w:t> </w:t>
      </w:r>
      <w:r>
        <w:rPr>
          <w:color w:val="231F20"/>
        </w:rPr>
        <w:t>endangering</w:t>
      </w:r>
      <w:r>
        <w:rPr>
          <w:color w:val="231F20"/>
          <w:spacing w:val="-18"/>
        </w:rPr>
        <w:t> </w:t>
      </w:r>
      <w:r>
        <w:rPr>
          <w:color w:val="231F20"/>
          <w:spacing w:val="-7"/>
        </w:rPr>
        <w:t>Judah’s</w:t>
      </w:r>
      <w:r>
        <w:rPr>
          <w:color w:val="231F20"/>
          <w:spacing w:val="-18"/>
        </w:rPr>
        <w:t> </w:t>
      </w:r>
      <w:r>
        <w:rPr>
          <w:color w:val="231F20"/>
        </w:rPr>
        <w:t>life,</w:t>
      </w:r>
      <w:r>
        <w:rPr>
          <w:color w:val="231F20"/>
          <w:spacing w:val="-17"/>
        </w:rPr>
        <w:t> </w:t>
      </w:r>
      <w:r>
        <w:rPr>
          <w:color w:val="231F20"/>
        </w:rPr>
        <w:t>he</w:t>
      </w:r>
      <w:r>
        <w:rPr>
          <w:color w:val="231F20"/>
          <w:spacing w:val="-18"/>
        </w:rPr>
        <w:t> </w:t>
      </w:r>
      <w:r>
        <w:rPr>
          <w:color w:val="231F20"/>
        </w:rPr>
        <w:t>is</w:t>
      </w:r>
      <w:r>
        <w:rPr>
          <w:color w:val="231F20"/>
          <w:spacing w:val="-18"/>
        </w:rPr>
        <w:t> </w:t>
      </w:r>
      <w:r>
        <w:rPr>
          <w:color w:val="231F20"/>
        </w:rPr>
        <w:t>supposed to shoot the bull dead. The fight begins and Jacob thinks about repentance and decides he wants to keep </w:t>
      </w:r>
      <w:r>
        <w:rPr>
          <w:rFonts w:ascii="Cambria" w:hAnsi="Cambria"/>
          <w:i/>
          <w:color w:val="231F20"/>
        </w:rPr>
        <w:t>Shabbos</w:t>
      </w:r>
      <w:r>
        <w:rPr>
          <w:color w:val="231F20"/>
        </w:rPr>
        <w:t>. </w:t>
      </w:r>
      <w:r>
        <w:rPr>
          <w:color w:val="231F20"/>
          <w:spacing w:val="-3"/>
        </w:rPr>
        <w:t>Is </w:t>
      </w:r>
      <w:r>
        <w:rPr>
          <w:color w:val="231F20"/>
        </w:rPr>
        <w:t>Jacob allowed to leave the arena? </w:t>
      </w:r>
      <w:r>
        <w:rPr>
          <w:color w:val="231F20"/>
          <w:spacing w:val="-3"/>
        </w:rPr>
        <w:t>Perhaps </w:t>
      </w:r>
      <w:r>
        <w:rPr>
          <w:color w:val="231F20"/>
        </w:rPr>
        <w:t>Jacob needs to stay to save Judah. This scenario presents several questions. Do I need to violate </w:t>
      </w:r>
      <w:r>
        <w:rPr>
          <w:rFonts w:ascii="Cambria" w:hAnsi="Cambria"/>
          <w:i/>
          <w:color w:val="231F20"/>
          <w:spacing w:val="-3"/>
        </w:rPr>
        <w:t>Shabbos </w:t>
      </w:r>
      <w:r>
        <w:rPr>
          <w:color w:val="231F20"/>
        </w:rPr>
        <w:t>to save the life of a person who puts himself in danger? On the other hand,</w:t>
      </w:r>
      <w:r>
        <w:rPr>
          <w:color w:val="231F20"/>
          <w:spacing w:val="-11"/>
        </w:rPr>
        <w:t> </w:t>
      </w:r>
      <w:r>
        <w:rPr>
          <w:color w:val="231F20"/>
        </w:rPr>
        <w:t>is</w:t>
      </w:r>
      <w:r>
        <w:rPr>
          <w:color w:val="231F20"/>
          <w:spacing w:val="-10"/>
        </w:rPr>
        <w:t> </w:t>
      </w:r>
      <w:r>
        <w:rPr>
          <w:color w:val="231F20"/>
        </w:rPr>
        <w:t>Judah</w:t>
      </w:r>
      <w:r>
        <w:rPr>
          <w:color w:val="231F20"/>
          <w:spacing w:val="-11"/>
        </w:rPr>
        <w:t> </w:t>
      </w:r>
      <w:r>
        <w:rPr>
          <w:color w:val="231F20"/>
        </w:rPr>
        <w:t>considered</w:t>
      </w:r>
      <w:r>
        <w:rPr>
          <w:color w:val="231F20"/>
          <w:spacing w:val="-10"/>
        </w:rPr>
        <w:t> </w:t>
      </w:r>
      <w:r>
        <w:rPr>
          <w:color w:val="231F20"/>
        </w:rPr>
        <w:t>a</w:t>
      </w:r>
      <w:r>
        <w:rPr>
          <w:color w:val="231F20"/>
          <w:spacing w:val="-11"/>
        </w:rPr>
        <w:t> </w:t>
      </w:r>
      <w:r>
        <w:rPr>
          <w:color w:val="231F20"/>
        </w:rPr>
        <w:t>person</w:t>
      </w:r>
      <w:r>
        <w:rPr>
          <w:color w:val="231F20"/>
          <w:spacing w:val="-10"/>
        </w:rPr>
        <w:t> </w:t>
      </w:r>
      <w:r>
        <w:rPr>
          <w:color w:val="231F20"/>
        </w:rPr>
        <w:t>who</w:t>
      </w:r>
      <w:r>
        <w:rPr>
          <w:color w:val="231F20"/>
          <w:spacing w:val="-11"/>
        </w:rPr>
        <w:t> </w:t>
      </w:r>
      <w:r>
        <w:rPr>
          <w:color w:val="231F20"/>
        </w:rPr>
        <w:t>put</w:t>
      </w:r>
      <w:r>
        <w:rPr>
          <w:color w:val="231F20"/>
          <w:spacing w:val="-10"/>
        </w:rPr>
        <w:t> </w:t>
      </w:r>
      <w:r>
        <w:rPr>
          <w:color w:val="231F20"/>
        </w:rPr>
        <w:t>himself</w:t>
      </w:r>
      <w:r>
        <w:rPr>
          <w:color w:val="231F20"/>
          <w:spacing w:val="-11"/>
        </w:rPr>
        <w:t> </w:t>
      </w:r>
      <w:r>
        <w:rPr>
          <w:color w:val="231F20"/>
        </w:rPr>
        <w:t>in</w:t>
      </w:r>
      <w:r>
        <w:rPr>
          <w:color w:val="231F20"/>
          <w:spacing w:val="-10"/>
        </w:rPr>
        <w:t> </w:t>
      </w:r>
      <w:r>
        <w:rPr>
          <w:color w:val="231F20"/>
        </w:rPr>
        <w:t>danger?</w:t>
      </w:r>
      <w:r>
        <w:rPr>
          <w:color w:val="231F20"/>
          <w:spacing w:val="-11"/>
        </w:rPr>
        <w:t> </w:t>
      </w:r>
      <w:r>
        <w:rPr>
          <w:color w:val="231F20"/>
        </w:rPr>
        <w:t>Since Judah arranged for a sharpshooter to protect him, perhaps he is not considered a person who endangers</w:t>
      </w:r>
      <w:r>
        <w:rPr>
          <w:color w:val="231F20"/>
          <w:spacing w:val="1"/>
        </w:rPr>
        <w:t> </w:t>
      </w:r>
      <w:r>
        <w:rPr>
          <w:color w:val="231F20"/>
        </w:rPr>
        <w:t>himself.</w:t>
      </w:r>
    </w:p>
    <w:p>
      <w:pPr>
        <w:pStyle w:val="BodyText"/>
        <w:spacing w:line="314" w:lineRule="auto" w:before="32"/>
        <w:ind w:left="180" w:right="116" w:firstLine="360"/>
        <w:jc w:val="both"/>
        <w:rPr>
          <w:rFonts w:ascii="Cambria"/>
          <w:i/>
        </w:rPr>
      </w:pPr>
      <w:r>
        <w:rPr>
          <w:color w:val="231F20"/>
        </w:rPr>
        <w:t>There is a dispute among the authorities about a man</w:t>
      </w:r>
      <w:r>
        <w:rPr>
          <w:color w:val="231F20"/>
          <w:spacing w:val="31"/>
        </w:rPr>
        <w:t> </w:t>
      </w:r>
      <w:r>
        <w:rPr>
          <w:color w:val="231F20"/>
        </w:rPr>
        <w:t>who </w:t>
      </w:r>
      <w:r>
        <w:rPr>
          <w:color w:val="231F20"/>
          <w:spacing w:val="-3"/>
        </w:rPr>
        <w:t>attempts </w:t>
      </w:r>
      <w:r>
        <w:rPr>
          <w:color w:val="231F20"/>
        </w:rPr>
        <w:t>suicide. </w:t>
      </w:r>
      <w:r>
        <w:rPr>
          <w:rFonts w:ascii="Cambria"/>
          <w:i/>
          <w:color w:val="231F20"/>
          <w:spacing w:val="-3"/>
        </w:rPr>
        <w:t>Minchas Chinuch </w:t>
      </w:r>
      <w:r>
        <w:rPr>
          <w:color w:val="231F20"/>
        </w:rPr>
        <w:t>and </w:t>
      </w:r>
      <w:r>
        <w:rPr>
          <w:rFonts w:ascii="Cambria"/>
          <w:i/>
          <w:color w:val="231F20"/>
          <w:spacing w:val="-3"/>
        </w:rPr>
        <w:t>Rav </w:t>
      </w:r>
      <w:r>
        <w:rPr>
          <w:color w:val="231F20"/>
          <w:spacing w:val="-3"/>
        </w:rPr>
        <w:t>Perlow </w:t>
      </w:r>
      <w:r>
        <w:rPr>
          <w:color w:val="231F20"/>
        </w:rPr>
        <w:t>suggest that that there is no obligation to save a man who is trying to harm himself. </w:t>
      </w:r>
      <w:r>
        <w:rPr>
          <w:color w:val="231F20"/>
          <w:spacing w:val="-3"/>
        </w:rPr>
        <w:t>He </w:t>
      </w:r>
      <w:r>
        <w:rPr>
          <w:color w:val="231F20"/>
        </w:rPr>
        <w:t>is </w:t>
      </w:r>
      <w:r>
        <w:rPr>
          <w:color w:val="231F20"/>
          <w:spacing w:val="-3"/>
        </w:rPr>
        <w:t>at </w:t>
      </w:r>
      <w:r>
        <w:rPr>
          <w:color w:val="231F20"/>
        </w:rPr>
        <w:t>fault. </w:t>
      </w:r>
      <w:r>
        <w:rPr>
          <w:color w:val="231F20"/>
          <w:spacing w:val="-11"/>
        </w:rPr>
        <w:t>You </w:t>
      </w:r>
      <w:r>
        <w:rPr>
          <w:color w:val="231F20"/>
        </w:rPr>
        <w:t>do not need to </w:t>
      </w:r>
      <w:r>
        <w:rPr>
          <w:color w:val="231F20"/>
          <w:spacing w:val="2"/>
        </w:rPr>
        <w:t>try </w:t>
      </w:r>
      <w:r>
        <w:rPr>
          <w:color w:val="231F20"/>
        </w:rPr>
        <w:t>and stop him from himself. </w:t>
      </w:r>
      <w:r>
        <w:rPr>
          <w:rFonts w:ascii="Cambria"/>
          <w:i/>
          <w:color w:val="231F20"/>
          <w:spacing w:val="-3"/>
        </w:rPr>
        <w:t>Maharil</w:t>
      </w:r>
      <w:r>
        <w:rPr>
          <w:rFonts w:ascii="Cambria"/>
          <w:i/>
          <w:color w:val="231F20"/>
          <w:spacing w:val="-29"/>
        </w:rPr>
        <w:t> </w:t>
      </w:r>
      <w:r>
        <w:rPr>
          <w:rFonts w:ascii="Cambria"/>
          <w:i/>
          <w:color w:val="231F20"/>
        </w:rPr>
        <w:t>Diskin</w:t>
      </w:r>
      <w:r>
        <w:rPr>
          <w:rFonts w:ascii="Cambria"/>
          <w:i/>
          <w:color w:val="231F20"/>
          <w:spacing w:val="-29"/>
        </w:rPr>
        <w:t> </w:t>
      </w:r>
      <w:r>
        <w:rPr>
          <w:color w:val="231F20"/>
          <w:spacing w:val="-4"/>
        </w:rPr>
        <w:t>(</w:t>
      </w:r>
      <w:r>
        <w:rPr>
          <w:rFonts w:ascii="Cambria"/>
          <w:i/>
          <w:color w:val="231F20"/>
          <w:spacing w:val="-4"/>
        </w:rPr>
        <w:t>Kuntres</w:t>
      </w:r>
      <w:r>
        <w:rPr>
          <w:rFonts w:ascii="Cambria"/>
          <w:i/>
          <w:color w:val="231F20"/>
          <w:spacing w:val="-29"/>
        </w:rPr>
        <w:t> </w:t>
      </w:r>
      <w:r>
        <w:rPr>
          <w:rFonts w:ascii="Cambria"/>
          <w:i/>
          <w:color w:val="231F20"/>
          <w:spacing w:val="-4"/>
        </w:rPr>
        <w:t>Acharon</w:t>
      </w:r>
      <w:r>
        <w:rPr>
          <w:rFonts w:ascii="Cambria"/>
          <w:i/>
          <w:color w:val="231F20"/>
          <w:spacing w:val="-28"/>
        </w:rPr>
        <w:t> </w:t>
      </w:r>
      <w:r>
        <w:rPr>
          <w:rFonts w:ascii="Cambria"/>
          <w:i/>
          <w:color w:val="231F20"/>
          <w:spacing w:val="-3"/>
        </w:rPr>
        <w:t>siman</w:t>
      </w:r>
      <w:r>
        <w:rPr>
          <w:rFonts w:ascii="Cambria"/>
          <w:i/>
          <w:color w:val="231F20"/>
          <w:spacing w:val="-29"/>
        </w:rPr>
        <w:t> </w:t>
      </w:r>
      <w:r>
        <w:rPr>
          <w:color w:val="231F20"/>
        </w:rPr>
        <w:t>5</w:t>
      </w:r>
      <w:r>
        <w:rPr>
          <w:color w:val="231F20"/>
          <w:spacing w:val="-36"/>
        </w:rPr>
        <w:t> </w:t>
      </w:r>
      <w:r>
        <w:rPr>
          <w:color w:val="231F20"/>
        </w:rPr>
        <w:t>entry</w:t>
      </w:r>
      <w:r>
        <w:rPr>
          <w:color w:val="231F20"/>
          <w:spacing w:val="-35"/>
        </w:rPr>
        <w:t> </w:t>
      </w:r>
      <w:r>
        <w:rPr>
          <w:color w:val="231F20"/>
        </w:rPr>
        <w:t>34)</w:t>
      </w:r>
      <w:r>
        <w:rPr>
          <w:color w:val="231F20"/>
          <w:spacing w:val="-35"/>
        </w:rPr>
        <w:t> </w:t>
      </w:r>
      <w:r>
        <w:rPr>
          <w:color w:val="231F20"/>
        </w:rPr>
        <w:t>disagrees.</w:t>
      </w:r>
      <w:r>
        <w:rPr>
          <w:color w:val="231F20"/>
          <w:spacing w:val="-36"/>
        </w:rPr>
        <w:t> </w:t>
      </w:r>
      <w:r>
        <w:rPr>
          <w:rFonts w:ascii="Cambria"/>
          <w:i/>
          <w:color w:val="231F20"/>
          <w:spacing w:val="-3"/>
        </w:rPr>
        <w:t>Maharil</w:t>
      </w:r>
    </w:p>
    <w:p>
      <w:pPr>
        <w:spacing w:after="0" w:line="314" w:lineRule="auto"/>
        <w:jc w:val="both"/>
        <w:rPr>
          <w:rFonts w:ascii="Cambria"/>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jc w:val="both"/>
      </w:pPr>
      <w:r>
        <w:rPr>
          <w:rFonts w:ascii="Cambria" w:hAnsi="Cambria"/>
          <w:i/>
          <w:color w:val="231F20"/>
        </w:rPr>
        <w:t>Diskin</w:t>
      </w:r>
      <w:r>
        <w:rPr>
          <w:rFonts w:ascii="Cambria" w:hAnsi="Cambria"/>
          <w:i/>
          <w:color w:val="231F20"/>
          <w:spacing w:val="-5"/>
        </w:rPr>
        <w:t> </w:t>
      </w:r>
      <w:r>
        <w:rPr>
          <w:color w:val="231F20"/>
        </w:rPr>
        <w:t>rules</w:t>
      </w:r>
      <w:r>
        <w:rPr>
          <w:color w:val="231F20"/>
          <w:spacing w:val="-12"/>
        </w:rPr>
        <w:t> </w:t>
      </w:r>
      <w:r>
        <w:rPr>
          <w:color w:val="231F20"/>
        </w:rPr>
        <w:t>that</w:t>
      </w:r>
      <w:r>
        <w:rPr>
          <w:color w:val="231F20"/>
          <w:spacing w:val="-12"/>
        </w:rPr>
        <w:t> </w:t>
      </w:r>
      <w:r>
        <w:rPr>
          <w:color w:val="231F20"/>
        </w:rPr>
        <w:t>we</w:t>
      </w:r>
      <w:r>
        <w:rPr>
          <w:color w:val="231F20"/>
          <w:spacing w:val="-12"/>
        </w:rPr>
        <w:t> </w:t>
      </w:r>
      <w:r>
        <w:rPr>
          <w:color w:val="231F20"/>
        </w:rPr>
        <w:t>must</w:t>
      </w:r>
      <w:r>
        <w:rPr>
          <w:color w:val="231F20"/>
          <w:spacing w:val="-12"/>
        </w:rPr>
        <w:t> </w:t>
      </w:r>
      <w:r>
        <w:rPr>
          <w:color w:val="231F20"/>
          <w:spacing w:val="2"/>
        </w:rPr>
        <w:t>try</w:t>
      </w:r>
      <w:r>
        <w:rPr>
          <w:color w:val="231F20"/>
          <w:spacing w:val="-12"/>
        </w:rPr>
        <w:t> </w:t>
      </w:r>
      <w:r>
        <w:rPr>
          <w:color w:val="231F20"/>
        </w:rPr>
        <w:t>and</w:t>
      </w:r>
      <w:r>
        <w:rPr>
          <w:color w:val="231F20"/>
          <w:spacing w:val="-12"/>
        </w:rPr>
        <w:t> </w:t>
      </w:r>
      <w:r>
        <w:rPr>
          <w:color w:val="231F20"/>
        </w:rPr>
        <w:t>save</w:t>
      </w:r>
      <w:r>
        <w:rPr>
          <w:color w:val="231F20"/>
          <w:spacing w:val="-12"/>
        </w:rPr>
        <w:t> </w:t>
      </w:r>
      <w:r>
        <w:rPr>
          <w:color w:val="231F20"/>
        </w:rPr>
        <w:t>a</w:t>
      </w:r>
      <w:r>
        <w:rPr>
          <w:color w:val="231F20"/>
          <w:spacing w:val="-12"/>
        </w:rPr>
        <w:t> </w:t>
      </w:r>
      <w:r>
        <w:rPr>
          <w:color w:val="231F20"/>
        </w:rPr>
        <w:t>person</w:t>
      </w:r>
      <w:r>
        <w:rPr>
          <w:color w:val="231F20"/>
          <w:spacing w:val="-12"/>
        </w:rPr>
        <w:t> </w:t>
      </w:r>
      <w:r>
        <w:rPr>
          <w:color w:val="231F20"/>
        </w:rPr>
        <w:t>who</w:t>
      </w:r>
      <w:r>
        <w:rPr>
          <w:color w:val="231F20"/>
          <w:spacing w:val="-12"/>
        </w:rPr>
        <w:t> </w:t>
      </w:r>
      <w:r>
        <w:rPr>
          <w:color w:val="231F20"/>
        </w:rPr>
        <w:t>is</w:t>
      </w:r>
      <w:r>
        <w:rPr>
          <w:color w:val="231F20"/>
          <w:spacing w:val="-12"/>
        </w:rPr>
        <w:t> </w:t>
      </w:r>
      <w:r>
        <w:rPr>
          <w:color w:val="231F20"/>
        </w:rPr>
        <w:t>trying</w:t>
      </w:r>
      <w:r>
        <w:rPr>
          <w:color w:val="231F20"/>
          <w:spacing w:val="-12"/>
        </w:rPr>
        <w:t> </w:t>
      </w:r>
      <w:r>
        <w:rPr>
          <w:color w:val="231F20"/>
        </w:rPr>
        <w:t>to</w:t>
      </w:r>
      <w:r>
        <w:rPr>
          <w:color w:val="231F20"/>
          <w:spacing w:val="-12"/>
        </w:rPr>
        <w:t> </w:t>
      </w:r>
      <w:r>
        <w:rPr>
          <w:color w:val="231F20"/>
        </w:rPr>
        <w:t>harm himself and we are even obligated to violate </w:t>
      </w:r>
      <w:r>
        <w:rPr>
          <w:rFonts w:ascii="Cambria" w:hAnsi="Cambria"/>
          <w:i/>
          <w:color w:val="231F20"/>
          <w:spacing w:val="-3"/>
        </w:rPr>
        <w:t>Shabbos </w:t>
      </w:r>
      <w:r>
        <w:rPr>
          <w:color w:val="231F20"/>
        </w:rPr>
        <w:t>to stop a man from</w:t>
      </w:r>
      <w:r>
        <w:rPr>
          <w:color w:val="231F20"/>
          <w:spacing w:val="-18"/>
        </w:rPr>
        <w:t> </w:t>
      </w:r>
      <w:r>
        <w:rPr>
          <w:color w:val="231F20"/>
        </w:rPr>
        <w:t>committing</w:t>
      </w:r>
      <w:r>
        <w:rPr>
          <w:color w:val="231F20"/>
          <w:spacing w:val="-18"/>
        </w:rPr>
        <w:t> </w:t>
      </w:r>
      <w:r>
        <w:rPr>
          <w:color w:val="231F20"/>
        </w:rPr>
        <w:t>suicide.</w:t>
      </w:r>
      <w:r>
        <w:rPr>
          <w:color w:val="231F20"/>
          <w:spacing w:val="-19"/>
        </w:rPr>
        <w:t> </w:t>
      </w:r>
      <w:r>
        <w:rPr>
          <w:rFonts w:ascii="Cambria" w:hAnsi="Cambria"/>
          <w:i/>
          <w:color w:val="231F20"/>
          <w:spacing w:val="-3"/>
        </w:rPr>
        <w:t>Rav</w:t>
      </w:r>
      <w:r>
        <w:rPr>
          <w:rFonts w:ascii="Cambria" w:hAnsi="Cambria"/>
          <w:i/>
          <w:color w:val="231F20"/>
          <w:spacing w:val="-12"/>
        </w:rPr>
        <w:t> </w:t>
      </w:r>
      <w:r>
        <w:rPr>
          <w:color w:val="231F20"/>
        </w:rPr>
        <w:t>Elyashiv</w:t>
      </w:r>
      <w:r>
        <w:rPr>
          <w:color w:val="231F20"/>
          <w:spacing w:val="-18"/>
        </w:rPr>
        <w:t> </w:t>
      </w:r>
      <w:r>
        <w:rPr>
          <w:color w:val="231F20"/>
        </w:rPr>
        <w:t>also</w:t>
      </w:r>
      <w:r>
        <w:rPr>
          <w:color w:val="231F20"/>
          <w:spacing w:val="-18"/>
        </w:rPr>
        <w:t> </w:t>
      </w:r>
      <w:r>
        <w:rPr>
          <w:color w:val="231F20"/>
        </w:rPr>
        <w:t>rules</w:t>
      </w:r>
      <w:r>
        <w:rPr>
          <w:color w:val="231F20"/>
          <w:spacing w:val="-18"/>
        </w:rPr>
        <w:t> </w:t>
      </w:r>
      <w:r>
        <w:rPr>
          <w:color w:val="231F20"/>
        </w:rPr>
        <w:t>this</w:t>
      </w:r>
      <w:r>
        <w:rPr>
          <w:color w:val="231F20"/>
          <w:spacing w:val="-18"/>
        </w:rPr>
        <w:t> </w:t>
      </w:r>
      <w:r>
        <w:rPr>
          <w:color w:val="231F20"/>
          <w:spacing w:val="-6"/>
        </w:rPr>
        <w:t>way.</w:t>
      </w:r>
      <w:r>
        <w:rPr>
          <w:color w:val="231F20"/>
          <w:spacing w:val="-18"/>
        </w:rPr>
        <w:t> </w:t>
      </w:r>
      <w:r>
        <w:rPr>
          <w:color w:val="231F20"/>
        </w:rPr>
        <w:t>One</w:t>
      </w:r>
      <w:r>
        <w:rPr>
          <w:color w:val="231F20"/>
          <w:spacing w:val="-18"/>
        </w:rPr>
        <w:t> </w:t>
      </w:r>
      <w:r>
        <w:rPr>
          <w:color w:val="231F20"/>
        </w:rPr>
        <w:t>of</w:t>
      </w:r>
      <w:r>
        <w:rPr>
          <w:color w:val="231F20"/>
          <w:spacing w:val="-18"/>
        </w:rPr>
        <w:t> </w:t>
      </w:r>
      <w:r>
        <w:rPr>
          <w:color w:val="231F20"/>
        </w:rPr>
        <w:t>the sources of the obligation to save a life is the mandate to return lost objects. If I must return </w:t>
      </w:r>
      <w:r>
        <w:rPr>
          <w:color w:val="231F20"/>
          <w:spacing w:val="-3"/>
        </w:rPr>
        <w:t>my </w:t>
      </w:r>
      <w:r>
        <w:rPr>
          <w:color w:val="231F20"/>
          <w:spacing w:val="-4"/>
        </w:rPr>
        <w:t>friend’s </w:t>
      </w:r>
      <w:r>
        <w:rPr>
          <w:color w:val="231F20"/>
        </w:rPr>
        <w:t>property and save it from loss, I certainly must look out for the life and health of </w:t>
      </w:r>
      <w:r>
        <w:rPr>
          <w:color w:val="231F20"/>
          <w:spacing w:val="-3"/>
        </w:rPr>
        <w:t>my </w:t>
      </w:r>
      <w:r>
        <w:rPr>
          <w:color w:val="231F20"/>
        </w:rPr>
        <w:t>friend and save his life from harm. If a man throws </w:t>
      </w:r>
      <w:r>
        <w:rPr>
          <w:color w:val="231F20"/>
          <w:spacing w:val="-3"/>
        </w:rPr>
        <w:t>away </w:t>
      </w:r>
      <w:r>
        <w:rPr>
          <w:color w:val="231F20"/>
        </w:rPr>
        <w:t>his own </w:t>
      </w:r>
      <w:r>
        <w:rPr>
          <w:color w:val="231F20"/>
          <w:spacing w:val="-3"/>
        </w:rPr>
        <w:t>property, </w:t>
      </w:r>
      <w:r>
        <w:rPr>
          <w:color w:val="231F20"/>
        </w:rPr>
        <w:t>I do not need to save it for him. If a man throws </w:t>
      </w:r>
      <w:r>
        <w:rPr>
          <w:color w:val="231F20"/>
          <w:spacing w:val="-3"/>
        </w:rPr>
        <w:t>away </w:t>
      </w:r>
      <w:r>
        <w:rPr>
          <w:color w:val="231F20"/>
        </w:rPr>
        <w:t>his life, there would be no obligation from the verse of </w:t>
      </w:r>
      <w:r>
        <w:rPr>
          <w:color w:val="231F20"/>
          <w:spacing w:val="-4"/>
        </w:rPr>
        <w:t>“</w:t>
      </w:r>
      <w:r>
        <w:rPr>
          <w:rFonts w:ascii="Cambria" w:hAnsi="Cambria"/>
          <w:i/>
          <w:color w:val="231F20"/>
          <w:spacing w:val="-4"/>
        </w:rPr>
        <w:t>Vehasheivosa </w:t>
      </w:r>
      <w:r>
        <w:rPr>
          <w:rFonts w:ascii="Cambria" w:hAnsi="Cambria"/>
          <w:i/>
          <w:color w:val="231F20"/>
        </w:rPr>
        <w:t>lo</w:t>
      </w:r>
      <w:r>
        <w:rPr>
          <w:color w:val="231F20"/>
        </w:rPr>
        <w:t>” to save him. But there is a second verse which obligates desecrating </w:t>
      </w:r>
      <w:r>
        <w:rPr>
          <w:rFonts w:ascii="Cambria" w:hAnsi="Cambria"/>
          <w:i/>
          <w:color w:val="231F20"/>
          <w:spacing w:val="-3"/>
        </w:rPr>
        <w:t>Shabbos </w:t>
      </w:r>
      <w:r>
        <w:rPr>
          <w:color w:val="231F20"/>
        </w:rPr>
        <w:t>to save</w:t>
      </w:r>
      <w:r>
        <w:rPr>
          <w:color w:val="231F20"/>
          <w:spacing w:val="-16"/>
        </w:rPr>
        <w:t> </w:t>
      </w:r>
      <w:r>
        <w:rPr>
          <w:color w:val="231F20"/>
        </w:rPr>
        <w:t>a</w:t>
      </w:r>
      <w:r>
        <w:rPr>
          <w:color w:val="231F20"/>
          <w:spacing w:val="-16"/>
        </w:rPr>
        <w:t> </w:t>
      </w:r>
      <w:r>
        <w:rPr>
          <w:color w:val="231F20"/>
        </w:rPr>
        <w:t>life.</w:t>
      </w:r>
      <w:r>
        <w:rPr>
          <w:color w:val="231F20"/>
          <w:spacing w:val="-16"/>
        </w:rPr>
        <w:t> </w:t>
      </w:r>
      <w:r>
        <w:rPr>
          <w:color w:val="231F20"/>
        </w:rPr>
        <w:t>There</w:t>
      </w:r>
      <w:r>
        <w:rPr>
          <w:color w:val="231F20"/>
          <w:spacing w:val="-16"/>
        </w:rPr>
        <w:t> </w:t>
      </w:r>
      <w:r>
        <w:rPr>
          <w:color w:val="231F20"/>
        </w:rPr>
        <w:t>is</w:t>
      </w:r>
      <w:r>
        <w:rPr>
          <w:color w:val="231F20"/>
          <w:spacing w:val="-16"/>
        </w:rPr>
        <w:t> </w:t>
      </w:r>
      <w:r>
        <w:rPr>
          <w:color w:val="231F20"/>
        </w:rPr>
        <w:t>a</w:t>
      </w:r>
      <w:r>
        <w:rPr>
          <w:color w:val="231F20"/>
          <w:spacing w:val="-16"/>
        </w:rPr>
        <w:t> </w:t>
      </w:r>
      <w:r>
        <w:rPr>
          <w:rFonts w:ascii="Cambria" w:hAnsi="Cambria"/>
          <w:i/>
          <w:color w:val="231F20"/>
        </w:rPr>
        <w:t>mitzvah</w:t>
      </w:r>
      <w:r>
        <w:rPr>
          <w:rFonts w:ascii="Cambria" w:hAnsi="Cambria"/>
          <w:i/>
          <w:color w:val="231F20"/>
          <w:spacing w:val="-9"/>
        </w:rPr>
        <w:t> </w:t>
      </w:r>
      <w:r>
        <w:rPr>
          <w:color w:val="231F20"/>
        </w:rPr>
        <w:t>of</w:t>
      </w:r>
      <w:r>
        <w:rPr>
          <w:color w:val="231F20"/>
          <w:spacing w:val="-16"/>
        </w:rPr>
        <w:t> </w:t>
      </w:r>
      <w:r>
        <w:rPr>
          <w:color w:val="231F20"/>
          <w:spacing w:val="-5"/>
        </w:rPr>
        <w:t>“</w:t>
      </w:r>
      <w:r>
        <w:rPr>
          <w:rFonts w:ascii="Cambria" w:hAnsi="Cambria"/>
          <w:i/>
          <w:color w:val="231F20"/>
          <w:spacing w:val="-5"/>
        </w:rPr>
        <w:t>Vechai</w:t>
      </w:r>
      <w:r>
        <w:rPr>
          <w:rFonts w:ascii="Cambria" w:hAnsi="Cambria"/>
          <w:i/>
          <w:color w:val="231F20"/>
          <w:spacing w:val="-9"/>
        </w:rPr>
        <w:t> </w:t>
      </w:r>
      <w:r>
        <w:rPr>
          <w:rFonts w:ascii="Cambria" w:hAnsi="Cambria"/>
          <w:i/>
          <w:color w:val="231F20"/>
          <w:spacing w:val="-6"/>
        </w:rPr>
        <w:t>bahem</w:t>
      </w:r>
      <w:r>
        <w:rPr>
          <w:color w:val="231F20"/>
          <w:spacing w:val="-6"/>
        </w:rPr>
        <w:t>.”</w:t>
      </w:r>
      <w:r>
        <w:rPr>
          <w:color w:val="231F20"/>
          <w:spacing w:val="-16"/>
        </w:rPr>
        <w:t> </w:t>
      </w:r>
      <w:r>
        <w:rPr>
          <w:color w:val="231F20"/>
          <w:spacing w:val="-5"/>
        </w:rPr>
        <w:t>“</w:t>
      </w:r>
      <w:r>
        <w:rPr>
          <w:rFonts w:ascii="Cambria" w:hAnsi="Cambria"/>
          <w:i/>
          <w:color w:val="231F20"/>
          <w:spacing w:val="-5"/>
        </w:rPr>
        <w:t>Vechai</w:t>
      </w:r>
      <w:r>
        <w:rPr>
          <w:rFonts w:ascii="Cambria" w:hAnsi="Cambria"/>
          <w:i/>
          <w:color w:val="231F20"/>
          <w:spacing w:val="-9"/>
        </w:rPr>
        <w:t> </w:t>
      </w:r>
      <w:r>
        <w:rPr>
          <w:rFonts w:ascii="Cambria" w:hAnsi="Cambria"/>
          <w:i/>
          <w:color w:val="231F20"/>
        </w:rPr>
        <w:t>bahem</w:t>
      </w:r>
      <w:r>
        <w:rPr>
          <w:color w:val="231F20"/>
        </w:rPr>
        <w:t>”</w:t>
      </w:r>
      <w:r>
        <w:rPr>
          <w:color w:val="231F20"/>
          <w:spacing w:val="-16"/>
        </w:rPr>
        <w:t> </w:t>
      </w:r>
      <w:r>
        <w:rPr>
          <w:color w:val="231F20"/>
        </w:rPr>
        <w:t>is a</w:t>
      </w:r>
      <w:r>
        <w:rPr>
          <w:color w:val="231F20"/>
          <w:spacing w:val="-17"/>
        </w:rPr>
        <w:t> </w:t>
      </w:r>
      <w:r>
        <w:rPr>
          <w:rFonts w:ascii="Cambria" w:hAnsi="Cambria"/>
          <w:i/>
          <w:color w:val="231F20"/>
        </w:rPr>
        <w:t>mitzvah</w:t>
      </w:r>
      <w:r>
        <w:rPr>
          <w:rFonts w:ascii="Cambria" w:hAnsi="Cambria"/>
          <w:i/>
          <w:color w:val="231F20"/>
          <w:spacing w:val="-9"/>
        </w:rPr>
        <w:t> </w:t>
      </w:r>
      <w:r>
        <w:rPr>
          <w:color w:val="231F20"/>
        </w:rPr>
        <w:t>to</w:t>
      </w:r>
      <w:r>
        <w:rPr>
          <w:color w:val="231F20"/>
          <w:spacing w:val="-17"/>
        </w:rPr>
        <w:t> </w:t>
      </w:r>
      <w:r>
        <w:rPr>
          <w:color w:val="231F20"/>
        </w:rPr>
        <w:t>live</w:t>
      </w:r>
      <w:r>
        <w:rPr>
          <w:color w:val="231F20"/>
          <w:spacing w:val="-16"/>
        </w:rPr>
        <w:t> </w:t>
      </w:r>
      <w:r>
        <w:rPr>
          <w:color w:val="231F20"/>
        </w:rPr>
        <w:t>from</w:t>
      </w:r>
      <w:r>
        <w:rPr>
          <w:color w:val="231F20"/>
          <w:spacing w:val="-17"/>
        </w:rPr>
        <w:t> </w:t>
      </w:r>
      <w:r>
        <w:rPr>
          <w:rFonts w:ascii="Cambria" w:hAnsi="Cambria"/>
          <w:i/>
          <w:color w:val="231F20"/>
        </w:rPr>
        <w:t>mitzvos</w:t>
      </w:r>
      <w:r>
        <w:rPr>
          <w:color w:val="231F20"/>
        </w:rPr>
        <w:t>.</w:t>
      </w:r>
      <w:r>
        <w:rPr>
          <w:color w:val="231F20"/>
          <w:spacing w:val="-16"/>
        </w:rPr>
        <w:t> </w:t>
      </w:r>
      <w:r>
        <w:rPr>
          <w:color w:val="231F20"/>
          <w:spacing w:val="-12"/>
        </w:rPr>
        <w:t>We</w:t>
      </w:r>
      <w:r>
        <w:rPr>
          <w:color w:val="231F20"/>
          <w:spacing w:val="-16"/>
        </w:rPr>
        <w:t> </w:t>
      </w:r>
      <w:r>
        <w:rPr>
          <w:color w:val="231F20"/>
        </w:rPr>
        <w:t>may</w:t>
      </w:r>
      <w:r>
        <w:rPr>
          <w:color w:val="231F20"/>
          <w:spacing w:val="-17"/>
        </w:rPr>
        <w:t> </w:t>
      </w:r>
      <w:r>
        <w:rPr>
          <w:color w:val="231F20"/>
        </w:rPr>
        <w:t>desecrate</w:t>
      </w:r>
      <w:r>
        <w:rPr>
          <w:color w:val="231F20"/>
          <w:spacing w:val="-16"/>
        </w:rPr>
        <w:t> </w:t>
      </w:r>
      <w:r>
        <w:rPr>
          <w:rFonts w:ascii="Cambria" w:hAnsi="Cambria"/>
          <w:i/>
          <w:color w:val="231F20"/>
          <w:spacing w:val="-3"/>
        </w:rPr>
        <w:t>Shabbos</w:t>
      </w:r>
      <w:r>
        <w:rPr>
          <w:rFonts w:ascii="Cambria" w:hAnsi="Cambria"/>
          <w:i/>
          <w:color w:val="231F20"/>
          <w:spacing w:val="-10"/>
        </w:rPr>
        <w:t> </w:t>
      </w:r>
      <w:r>
        <w:rPr>
          <w:color w:val="231F20"/>
        </w:rPr>
        <w:t>and</w:t>
      </w:r>
      <w:r>
        <w:rPr>
          <w:color w:val="231F20"/>
          <w:spacing w:val="-16"/>
        </w:rPr>
        <w:t> </w:t>
      </w:r>
      <w:r>
        <w:rPr>
          <w:color w:val="231F20"/>
        </w:rPr>
        <w:t>other commands to save human life so that we live through the </w:t>
      </w:r>
      <w:r>
        <w:rPr>
          <w:rFonts w:ascii="Cambria" w:hAnsi="Cambria"/>
          <w:i/>
          <w:color w:val="231F20"/>
        </w:rPr>
        <w:t>mitzvos</w:t>
      </w:r>
      <w:r>
        <w:rPr>
          <w:color w:val="231F20"/>
        </w:rPr>
        <w:t>. This</w:t>
      </w:r>
      <w:r>
        <w:rPr>
          <w:color w:val="231F20"/>
          <w:spacing w:val="-9"/>
        </w:rPr>
        <w:t> </w:t>
      </w:r>
      <w:r>
        <w:rPr>
          <w:rFonts w:ascii="Cambria" w:hAnsi="Cambria"/>
          <w:i/>
          <w:color w:val="231F20"/>
        </w:rPr>
        <w:t>mitzvah</w:t>
      </w:r>
      <w:r>
        <w:rPr>
          <w:rFonts w:ascii="Cambria" w:hAnsi="Cambria"/>
          <w:i/>
          <w:color w:val="231F20"/>
          <w:spacing w:val="-2"/>
        </w:rPr>
        <w:t> </w:t>
      </w:r>
      <w:r>
        <w:rPr>
          <w:color w:val="231F20"/>
        </w:rPr>
        <w:t>can</w:t>
      </w:r>
      <w:r>
        <w:rPr>
          <w:color w:val="231F20"/>
          <w:spacing w:val="-8"/>
        </w:rPr>
        <w:t> </w:t>
      </w:r>
      <w:r>
        <w:rPr>
          <w:color w:val="231F20"/>
          <w:spacing w:val="-3"/>
        </w:rPr>
        <w:t>apply</w:t>
      </w:r>
      <w:r>
        <w:rPr>
          <w:color w:val="231F20"/>
          <w:spacing w:val="-9"/>
        </w:rPr>
        <w:t> </w:t>
      </w:r>
      <w:r>
        <w:rPr>
          <w:color w:val="231F20"/>
        </w:rPr>
        <w:t>to</w:t>
      </w:r>
      <w:r>
        <w:rPr>
          <w:color w:val="231F20"/>
          <w:spacing w:val="-8"/>
        </w:rPr>
        <w:t> </w:t>
      </w:r>
      <w:r>
        <w:rPr>
          <w:color w:val="231F20"/>
        </w:rPr>
        <w:t>someone</w:t>
      </w:r>
      <w:r>
        <w:rPr>
          <w:color w:val="231F20"/>
          <w:spacing w:val="-9"/>
        </w:rPr>
        <w:t> </w:t>
      </w:r>
      <w:r>
        <w:rPr>
          <w:color w:val="231F20"/>
        </w:rPr>
        <w:t>who</w:t>
      </w:r>
      <w:r>
        <w:rPr>
          <w:color w:val="231F20"/>
          <w:spacing w:val="-8"/>
        </w:rPr>
        <w:t> </w:t>
      </w:r>
      <w:r>
        <w:rPr>
          <w:color w:val="231F20"/>
        </w:rPr>
        <w:t>is</w:t>
      </w:r>
      <w:r>
        <w:rPr>
          <w:color w:val="231F20"/>
          <w:spacing w:val="-9"/>
        </w:rPr>
        <w:t> </w:t>
      </w:r>
      <w:r>
        <w:rPr>
          <w:color w:val="231F20"/>
        </w:rPr>
        <w:t>not</w:t>
      </w:r>
      <w:r>
        <w:rPr>
          <w:color w:val="231F20"/>
          <w:spacing w:val="-8"/>
        </w:rPr>
        <w:t> </w:t>
      </w:r>
      <w:r>
        <w:rPr>
          <w:color w:val="231F20"/>
        </w:rPr>
        <w:t>yet</w:t>
      </w:r>
      <w:r>
        <w:rPr>
          <w:color w:val="231F20"/>
          <w:spacing w:val="-9"/>
        </w:rPr>
        <w:t> </w:t>
      </w:r>
      <w:r>
        <w:rPr>
          <w:color w:val="231F20"/>
        </w:rPr>
        <w:t>leading</w:t>
      </w:r>
      <w:r>
        <w:rPr>
          <w:color w:val="231F20"/>
          <w:spacing w:val="-8"/>
        </w:rPr>
        <w:t> </w:t>
      </w:r>
      <w:r>
        <w:rPr>
          <w:color w:val="231F20"/>
        </w:rPr>
        <w:t>a</w:t>
      </w:r>
      <w:r>
        <w:rPr>
          <w:color w:val="231F20"/>
          <w:spacing w:val="-9"/>
        </w:rPr>
        <w:t> </w:t>
      </w:r>
      <w:r>
        <w:rPr>
          <w:color w:val="231F20"/>
        </w:rPr>
        <w:t>full</w:t>
      </w:r>
      <w:r>
        <w:rPr>
          <w:color w:val="231F20"/>
          <w:spacing w:val="-8"/>
        </w:rPr>
        <w:t> </w:t>
      </w:r>
      <w:r>
        <w:rPr>
          <w:color w:val="231F20"/>
        </w:rPr>
        <w:t>life. </w:t>
      </w:r>
      <w:r>
        <w:rPr>
          <w:rFonts w:ascii="Cambria" w:hAnsi="Cambria"/>
          <w:i/>
          <w:color w:val="231F20"/>
          <w:spacing w:val="-3"/>
        </w:rPr>
        <w:t>Ramban</w:t>
      </w:r>
      <w:r>
        <w:rPr>
          <w:rFonts w:ascii="Cambria" w:hAnsi="Cambria"/>
          <w:i/>
          <w:color w:val="231F20"/>
          <w:spacing w:val="-27"/>
        </w:rPr>
        <w:t> </w:t>
      </w:r>
      <w:r>
        <w:rPr>
          <w:color w:val="231F20"/>
          <w:spacing w:val="-6"/>
        </w:rPr>
        <w:t>(</w:t>
      </w:r>
      <w:r>
        <w:rPr>
          <w:rFonts w:ascii="Cambria" w:hAnsi="Cambria"/>
          <w:i/>
          <w:color w:val="231F20"/>
          <w:spacing w:val="-6"/>
        </w:rPr>
        <w:t>Toras</w:t>
      </w:r>
      <w:r>
        <w:rPr>
          <w:rFonts w:ascii="Cambria" w:hAnsi="Cambria"/>
          <w:i/>
          <w:color w:val="231F20"/>
          <w:spacing w:val="-27"/>
        </w:rPr>
        <w:t> </w:t>
      </w:r>
      <w:r>
        <w:rPr>
          <w:rFonts w:ascii="Cambria" w:hAnsi="Cambria"/>
          <w:i/>
          <w:color w:val="231F20"/>
          <w:spacing w:val="-9"/>
        </w:rPr>
        <w:t>Ha’adam</w:t>
      </w:r>
      <w:r>
        <w:rPr>
          <w:rFonts w:ascii="Cambria" w:hAnsi="Cambria"/>
          <w:i/>
          <w:color w:val="231F20"/>
          <w:spacing w:val="-26"/>
        </w:rPr>
        <w:t> </w:t>
      </w:r>
      <w:r>
        <w:rPr>
          <w:rFonts w:ascii="Cambria" w:hAnsi="Cambria"/>
          <w:i/>
          <w:color w:val="231F20"/>
          <w:spacing w:val="-9"/>
        </w:rPr>
        <w:t>Sha’ar</w:t>
      </w:r>
      <w:r>
        <w:rPr>
          <w:rFonts w:ascii="Cambria" w:hAnsi="Cambria"/>
          <w:i/>
          <w:color w:val="231F20"/>
          <w:spacing w:val="-27"/>
        </w:rPr>
        <w:t> </w:t>
      </w:r>
      <w:r>
        <w:rPr>
          <w:rFonts w:ascii="Cambria" w:hAnsi="Cambria"/>
          <w:i/>
          <w:color w:val="231F20"/>
          <w:spacing w:val="-3"/>
        </w:rPr>
        <w:t>Hamichush</w:t>
      </w:r>
      <w:r>
        <w:rPr>
          <w:rFonts w:ascii="Cambria" w:hAnsi="Cambria"/>
          <w:i/>
          <w:color w:val="231F20"/>
          <w:spacing w:val="-26"/>
        </w:rPr>
        <w:t> </w:t>
      </w:r>
      <w:r>
        <w:rPr>
          <w:rFonts w:ascii="Cambria" w:hAnsi="Cambria"/>
          <w:i/>
          <w:color w:val="231F20"/>
          <w:spacing w:val="-4"/>
        </w:rPr>
        <w:t>Inyan</w:t>
      </w:r>
      <w:r>
        <w:rPr>
          <w:rFonts w:ascii="Cambria" w:hAnsi="Cambria"/>
          <w:i/>
          <w:color w:val="231F20"/>
          <w:spacing w:val="-27"/>
        </w:rPr>
        <w:t> </w:t>
      </w:r>
      <w:r>
        <w:rPr>
          <w:rFonts w:ascii="Cambria" w:hAnsi="Cambria"/>
          <w:i/>
          <w:color w:val="231F20"/>
          <w:spacing w:val="-3"/>
        </w:rPr>
        <w:t>Hasakanah</w:t>
      </w:r>
      <w:r>
        <w:rPr>
          <w:color w:val="231F20"/>
          <w:spacing w:val="-3"/>
        </w:rPr>
        <w:t>,</w:t>
      </w:r>
      <w:r>
        <w:rPr>
          <w:color w:val="231F20"/>
          <w:spacing w:val="-33"/>
        </w:rPr>
        <w:t> </w:t>
      </w:r>
      <w:r>
        <w:rPr>
          <w:color w:val="231F20"/>
        </w:rPr>
        <w:t>quoted in</w:t>
      </w:r>
      <w:r>
        <w:rPr>
          <w:color w:val="231F20"/>
          <w:spacing w:val="-23"/>
        </w:rPr>
        <w:t> </w:t>
      </w:r>
      <w:r>
        <w:rPr>
          <w:rFonts w:ascii="Cambria" w:hAnsi="Cambria"/>
          <w:i/>
          <w:color w:val="231F20"/>
          <w:spacing w:val="-3"/>
        </w:rPr>
        <w:t>Biur</w:t>
      </w:r>
      <w:r>
        <w:rPr>
          <w:rFonts w:ascii="Cambria" w:hAnsi="Cambria"/>
          <w:i/>
          <w:color w:val="231F20"/>
          <w:spacing w:val="-16"/>
        </w:rPr>
        <w:t> </w:t>
      </w:r>
      <w:r>
        <w:rPr>
          <w:rFonts w:ascii="Cambria" w:hAnsi="Cambria"/>
          <w:i/>
          <w:color w:val="231F20"/>
          <w:spacing w:val="-3"/>
        </w:rPr>
        <w:t>Halachah</w:t>
      </w:r>
      <w:r>
        <w:rPr>
          <w:rFonts w:ascii="Cambria" w:hAnsi="Cambria"/>
          <w:i/>
          <w:color w:val="231F20"/>
          <w:spacing w:val="-16"/>
        </w:rPr>
        <w:t> </w:t>
      </w:r>
      <w:r>
        <w:rPr>
          <w:color w:val="231F20"/>
        </w:rPr>
        <w:t>330</w:t>
      </w:r>
      <w:r>
        <w:rPr>
          <w:color w:val="231F20"/>
          <w:spacing w:val="-23"/>
        </w:rPr>
        <w:t> </w:t>
      </w:r>
      <w:r>
        <w:rPr>
          <w:color w:val="231F20"/>
          <w:spacing w:val="-5"/>
        </w:rPr>
        <w:t>s.v.</w:t>
      </w:r>
      <w:r>
        <w:rPr>
          <w:color w:val="231F20"/>
          <w:spacing w:val="-23"/>
        </w:rPr>
        <w:t> </w:t>
      </w:r>
      <w:r>
        <w:rPr>
          <w:rFonts w:ascii="Cambria" w:hAnsi="Cambria"/>
          <w:i/>
          <w:color w:val="231F20"/>
        </w:rPr>
        <w:t>o</w:t>
      </w:r>
      <w:r>
        <w:rPr>
          <w:rFonts w:ascii="Cambria" w:hAnsi="Cambria"/>
          <w:i/>
          <w:color w:val="231F20"/>
          <w:spacing w:val="-16"/>
        </w:rPr>
        <w:t> </w:t>
      </w:r>
      <w:r>
        <w:rPr>
          <w:rFonts w:ascii="Cambria" w:hAnsi="Cambria"/>
          <w:i/>
          <w:color w:val="231F20"/>
        </w:rPr>
        <w:t>safeik</w:t>
      </w:r>
      <w:r>
        <w:rPr>
          <w:color w:val="231F20"/>
        </w:rPr>
        <w:t>)</w:t>
      </w:r>
      <w:r>
        <w:rPr>
          <w:color w:val="231F20"/>
          <w:spacing w:val="-23"/>
        </w:rPr>
        <w:t> </w:t>
      </w:r>
      <w:r>
        <w:rPr>
          <w:color w:val="231F20"/>
        </w:rPr>
        <w:t>rules</w:t>
      </w:r>
      <w:r>
        <w:rPr>
          <w:color w:val="231F20"/>
          <w:spacing w:val="-22"/>
        </w:rPr>
        <w:t> </w:t>
      </w:r>
      <w:r>
        <w:rPr>
          <w:color w:val="231F20"/>
        </w:rPr>
        <w:t>that</w:t>
      </w:r>
      <w:r>
        <w:rPr>
          <w:color w:val="231F20"/>
          <w:spacing w:val="-23"/>
        </w:rPr>
        <w:t> </w:t>
      </w:r>
      <w:r>
        <w:rPr>
          <w:color w:val="231F20"/>
        </w:rPr>
        <w:t>a</w:t>
      </w:r>
      <w:r>
        <w:rPr>
          <w:color w:val="231F20"/>
          <w:spacing w:val="-23"/>
        </w:rPr>
        <w:t> </w:t>
      </w:r>
      <w:r>
        <w:rPr>
          <w:color w:val="231F20"/>
        </w:rPr>
        <w:t>woman</w:t>
      </w:r>
      <w:r>
        <w:rPr>
          <w:color w:val="231F20"/>
          <w:spacing w:val="-23"/>
        </w:rPr>
        <w:t> </w:t>
      </w:r>
      <w:r>
        <w:rPr>
          <w:color w:val="231F20"/>
        </w:rPr>
        <w:t>may</w:t>
      </w:r>
      <w:r>
        <w:rPr>
          <w:color w:val="231F20"/>
          <w:spacing w:val="-23"/>
        </w:rPr>
        <w:t> </w:t>
      </w:r>
      <w:r>
        <w:rPr>
          <w:color w:val="231F20"/>
        </w:rPr>
        <w:t>eat</w:t>
      </w:r>
      <w:r>
        <w:rPr>
          <w:color w:val="231F20"/>
          <w:spacing w:val="-23"/>
        </w:rPr>
        <w:t> </w:t>
      </w:r>
      <w:r>
        <w:rPr>
          <w:color w:val="231F20"/>
        </w:rPr>
        <w:t>on</w:t>
      </w:r>
      <w:r>
        <w:rPr>
          <w:color w:val="231F20"/>
          <w:spacing w:val="-23"/>
        </w:rPr>
        <w:t> </w:t>
      </w:r>
      <w:r>
        <w:rPr>
          <w:rFonts w:ascii="Cambria" w:hAnsi="Cambria"/>
          <w:i/>
          <w:color w:val="231F20"/>
          <w:spacing w:val="-9"/>
        </w:rPr>
        <w:t>Yom </w:t>
      </w:r>
      <w:r>
        <w:rPr>
          <w:rFonts w:ascii="Cambria" w:hAnsi="Cambria"/>
          <w:i/>
          <w:color w:val="231F20"/>
          <w:spacing w:val="-4"/>
        </w:rPr>
        <w:t>Kippur</w:t>
      </w:r>
      <w:r>
        <w:rPr>
          <w:rFonts w:ascii="Cambria" w:hAnsi="Cambria"/>
          <w:i/>
          <w:color w:val="231F20"/>
          <w:spacing w:val="-6"/>
        </w:rPr>
        <w:t> </w:t>
      </w:r>
      <w:r>
        <w:rPr>
          <w:color w:val="231F20"/>
        </w:rPr>
        <w:t>to</w:t>
      </w:r>
      <w:r>
        <w:rPr>
          <w:color w:val="231F20"/>
          <w:spacing w:val="-13"/>
        </w:rPr>
        <w:t> </w:t>
      </w:r>
      <w:r>
        <w:rPr>
          <w:color w:val="231F20"/>
        </w:rPr>
        <w:t>save</w:t>
      </w:r>
      <w:r>
        <w:rPr>
          <w:color w:val="231F20"/>
          <w:spacing w:val="-13"/>
        </w:rPr>
        <w:t> </w:t>
      </w:r>
      <w:r>
        <w:rPr>
          <w:color w:val="231F20"/>
        </w:rPr>
        <w:t>the</w:t>
      </w:r>
      <w:r>
        <w:rPr>
          <w:color w:val="231F20"/>
          <w:spacing w:val="-13"/>
        </w:rPr>
        <w:t> </w:t>
      </w:r>
      <w:r>
        <w:rPr>
          <w:color w:val="231F20"/>
        </w:rPr>
        <w:t>life</w:t>
      </w:r>
      <w:r>
        <w:rPr>
          <w:color w:val="231F20"/>
          <w:spacing w:val="-13"/>
        </w:rPr>
        <w:t> </w:t>
      </w:r>
      <w:r>
        <w:rPr>
          <w:color w:val="231F20"/>
        </w:rPr>
        <w:t>of</w:t>
      </w:r>
      <w:r>
        <w:rPr>
          <w:color w:val="231F20"/>
          <w:spacing w:val="-13"/>
        </w:rPr>
        <w:t> </w:t>
      </w:r>
      <w:r>
        <w:rPr>
          <w:color w:val="231F20"/>
        </w:rPr>
        <w:t>a</w:t>
      </w:r>
      <w:r>
        <w:rPr>
          <w:color w:val="231F20"/>
          <w:spacing w:val="-13"/>
        </w:rPr>
        <w:t> </w:t>
      </w:r>
      <w:r>
        <w:rPr>
          <w:color w:val="231F20"/>
        </w:rPr>
        <w:t>fetus</w:t>
      </w:r>
      <w:r>
        <w:rPr>
          <w:color w:val="231F20"/>
          <w:spacing w:val="-13"/>
        </w:rPr>
        <w:t> </w:t>
      </w:r>
      <w:r>
        <w:rPr>
          <w:color w:val="231F20"/>
        </w:rPr>
        <w:t>that</w:t>
      </w:r>
      <w:r>
        <w:rPr>
          <w:color w:val="231F20"/>
          <w:spacing w:val="-13"/>
        </w:rPr>
        <w:t> </w:t>
      </w:r>
      <w:r>
        <w:rPr>
          <w:color w:val="231F20"/>
        </w:rPr>
        <w:t>is</w:t>
      </w:r>
      <w:r>
        <w:rPr>
          <w:color w:val="231F20"/>
          <w:spacing w:val="-13"/>
        </w:rPr>
        <w:t> </w:t>
      </w:r>
      <w:r>
        <w:rPr>
          <w:color w:val="231F20"/>
        </w:rPr>
        <w:t>less</w:t>
      </w:r>
      <w:r>
        <w:rPr>
          <w:color w:val="231F20"/>
          <w:spacing w:val="-13"/>
        </w:rPr>
        <w:t> </w:t>
      </w:r>
      <w:r>
        <w:rPr>
          <w:color w:val="231F20"/>
        </w:rPr>
        <w:t>than</w:t>
      </w:r>
      <w:r>
        <w:rPr>
          <w:color w:val="231F20"/>
          <w:spacing w:val="-13"/>
        </w:rPr>
        <w:t> </w:t>
      </w:r>
      <w:r>
        <w:rPr>
          <w:color w:val="231F20"/>
        </w:rPr>
        <w:t>forty</w:t>
      </w:r>
      <w:r>
        <w:rPr>
          <w:color w:val="231F20"/>
          <w:spacing w:val="-13"/>
        </w:rPr>
        <w:t> </w:t>
      </w:r>
      <w:r>
        <w:rPr>
          <w:color w:val="231F20"/>
        </w:rPr>
        <w:t>days</w:t>
      </w:r>
      <w:r>
        <w:rPr>
          <w:color w:val="231F20"/>
          <w:spacing w:val="-13"/>
        </w:rPr>
        <w:t> </w:t>
      </w:r>
      <w:r>
        <w:rPr>
          <w:color w:val="231F20"/>
        </w:rPr>
        <w:t>old.</w:t>
      </w:r>
      <w:r>
        <w:rPr>
          <w:color w:val="231F20"/>
          <w:spacing w:val="-13"/>
        </w:rPr>
        <w:t> </w:t>
      </w:r>
      <w:r>
        <w:rPr>
          <w:color w:val="231F20"/>
        </w:rPr>
        <w:t>There is probably no obligation of “Do not stand by when your </w:t>
      </w:r>
      <w:r>
        <w:rPr>
          <w:color w:val="231F20"/>
          <w:spacing w:val="-4"/>
        </w:rPr>
        <w:t>brother’s</w:t>
      </w:r>
      <w:r>
        <w:rPr>
          <w:color w:val="231F20"/>
          <w:spacing w:val="49"/>
        </w:rPr>
        <w:t> </w:t>
      </w:r>
      <w:r>
        <w:rPr>
          <w:color w:val="231F20"/>
        </w:rPr>
        <w:t>blood</w:t>
      </w:r>
      <w:r>
        <w:rPr>
          <w:color w:val="231F20"/>
          <w:spacing w:val="-8"/>
        </w:rPr>
        <w:t> </w:t>
      </w:r>
      <w:r>
        <w:rPr>
          <w:color w:val="231F20"/>
        </w:rPr>
        <w:t>is</w:t>
      </w:r>
      <w:r>
        <w:rPr>
          <w:color w:val="231F20"/>
          <w:spacing w:val="-8"/>
        </w:rPr>
        <w:t> </w:t>
      </w:r>
      <w:r>
        <w:rPr>
          <w:color w:val="231F20"/>
        </w:rPr>
        <w:t>shed”</w:t>
      </w:r>
      <w:r>
        <w:rPr>
          <w:color w:val="231F20"/>
          <w:spacing w:val="-8"/>
        </w:rPr>
        <w:t> </w:t>
      </w:r>
      <w:r>
        <w:rPr>
          <w:color w:val="231F20"/>
        </w:rPr>
        <w:t>regarding</w:t>
      </w:r>
      <w:r>
        <w:rPr>
          <w:color w:val="231F20"/>
          <w:spacing w:val="-7"/>
        </w:rPr>
        <w:t> </w:t>
      </w:r>
      <w:r>
        <w:rPr>
          <w:color w:val="231F20"/>
        </w:rPr>
        <w:t>a</w:t>
      </w:r>
      <w:r>
        <w:rPr>
          <w:color w:val="231F20"/>
          <w:spacing w:val="-8"/>
        </w:rPr>
        <w:t> </w:t>
      </w:r>
      <w:r>
        <w:rPr>
          <w:color w:val="231F20"/>
        </w:rPr>
        <w:t>fetus</w:t>
      </w:r>
      <w:r>
        <w:rPr>
          <w:color w:val="231F20"/>
          <w:spacing w:val="-8"/>
        </w:rPr>
        <w:t> </w:t>
      </w:r>
      <w:r>
        <w:rPr>
          <w:color w:val="231F20"/>
        </w:rPr>
        <w:t>less</w:t>
      </w:r>
      <w:r>
        <w:rPr>
          <w:color w:val="231F20"/>
          <w:spacing w:val="-8"/>
        </w:rPr>
        <w:t> </w:t>
      </w:r>
      <w:r>
        <w:rPr>
          <w:color w:val="231F20"/>
        </w:rPr>
        <w:t>than</w:t>
      </w:r>
      <w:r>
        <w:rPr>
          <w:color w:val="231F20"/>
          <w:spacing w:val="-7"/>
        </w:rPr>
        <w:t> </w:t>
      </w:r>
      <w:r>
        <w:rPr>
          <w:color w:val="231F20"/>
        </w:rPr>
        <w:t>forty</w:t>
      </w:r>
      <w:r>
        <w:rPr>
          <w:color w:val="231F20"/>
          <w:spacing w:val="-8"/>
        </w:rPr>
        <w:t> </w:t>
      </w:r>
      <w:r>
        <w:rPr>
          <w:color w:val="231F20"/>
        </w:rPr>
        <w:t>days</w:t>
      </w:r>
      <w:r>
        <w:rPr>
          <w:color w:val="231F20"/>
          <w:spacing w:val="-8"/>
        </w:rPr>
        <w:t> </w:t>
      </w:r>
      <w:r>
        <w:rPr>
          <w:color w:val="231F20"/>
        </w:rPr>
        <w:t>old.</w:t>
      </w:r>
      <w:r>
        <w:rPr>
          <w:color w:val="231F20"/>
          <w:spacing w:val="-7"/>
        </w:rPr>
        <w:t> </w:t>
      </w:r>
      <w:r>
        <w:rPr>
          <w:color w:val="231F20"/>
          <w:spacing w:val="-10"/>
        </w:rPr>
        <w:t>Yet</w:t>
      </w:r>
      <w:r>
        <w:rPr>
          <w:color w:val="231F20"/>
          <w:spacing w:val="-8"/>
        </w:rPr>
        <w:t> </w:t>
      </w:r>
      <w:r>
        <w:rPr>
          <w:color w:val="231F20"/>
        </w:rPr>
        <w:t>an</w:t>
      </w:r>
      <w:r>
        <w:rPr>
          <w:color w:val="231F20"/>
          <w:spacing w:val="-8"/>
        </w:rPr>
        <w:t> </w:t>
      </w:r>
      <w:r>
        <w:rPr>
          <w:color w:val="231F20"/>
        </w:rPr>
        <w:t>early fetus</w:t>
      </w:r>
      <w:r>
        <w:rPr>
          <w:color w:val="231F20"/>
          <w:spacing w:val="-23"/>
        </w:rPr>
        <w:t> </w:t>
      </w:r>
      <w:r>
        <w:rPr>
          <w:color w:val="231F20"/>
        </w:rPr>
        <w:t>has</w:t>
      </w:r>
      <w:r>
        <w:rPr>
          <w:color w:val="231F20"/>
          <w:spacing w:val="-23"/>
        </w:rPr>
        <w:t> </w:t>
      </w:r>
      <w:r>
        <w:rPr>
          <w:color w:val="231F20"/>
        </w:rPr>
        <w:t>life.</w:t>
      </w:r>
      <w:r>
        <w:rPr>
          <w:color w:val="231F20"/>
          <w:spacing w:val="-23"/>
        </w:rPr>
        <w:t> </w:t>
      </w:r>
      <w:r>
        <w:rPr>
          <w:color w:val="231F20"/>
          <w:spacing w:val="-5"/>
        </w:rPr>
        <w:t>“</w:t>
      </w:r>
      <w:r>
        <w:rPr>
          <w:rFonts w:ascii="Cambria" w:hAnsi="Cambria"/>
          <w:i/>
          <w:color w:val="231F20"/>
          <w:spacing w:val="-5"/>
        </w:rPr>
        <w:t>Vechai</w:t>
      </w:r>
      <w:r>
        <w:rPr>
          <w:rFonts w:ascii="Cambria" w:hAnsi="Cambria"/>
          <w:i/>
          <w:color w:val="231F20"/>
          <w:spacing w:val="-15"/>
        </w:rPr>
        <w:t> </w:t>
      </w:r>
      <w:r>
        <w:rPr>
          <w:rFonts w:ascii="Cambria" w:hAnsi="Cambria"/>
          <w:i/>
          <w:color w:val="231F20"/>
        </w:rPr>
        <w:t>bahem</w:t>
      </w:r>
      <w:r>
        <w:rPr>
          <w:color w:val="231F20"/>
        </w:rPr>
        <w:t>”</w:t>
      </w:r>
      <w:r>
        <w:rPr>
          <w:color w:val="231F20"/>
          <w:spacing w:val="-23"/>
        </w:rPr>
        <w:t> </w:t>
      </w:r>
      <w:r>
        <w:rPr>
          <w:color w:val="231F20"/>
        </w:rPr>
        <w:t>suspends</w:t>
      </w:r>
      <w:r>
        <w:rPr>
          <w:color w:val="231F20"/>
          <w:spacing w:val="-22"/>
        </w:rPr>
        <w:t> </w:t>
      </w:r>
      <w:r>
        <w:rPr>
          <w:color w:val="231F20"/>
        </w:rPr>
        <w:t>laws</w:t>
      </w:r>
      <w:r>
        <w:rPr>
          <w:color w:val="231F20"/>
          <w:spacing w:val="-23"/>
        </w:rPr>
        <w:t> </w:t>
      </w:r>
      <w:r>
        <w:rPr>
          <w:color w:val="231F20"/>
        </w:rPr>
        <w:t>in</w:t>
      </w:r>
      <w:r>
        <w:rPr>
          <w:color w:val="231F20"/>
          <w:spacing w:val="-23"/>
        </w:rPr>
        <w:t> </w:t>
      </w:r>
      <w:r>
        <w:rPr>
          <w:color w:val="231F20"/>
        </w:rPr>
        <w:t>order</w:t>
      </w:r>
      <w:r>
        <w:rPr>
          <w:color w:val="231F20"/>
          <w:spacing w:val="-23"/>
        </w:rPr>
        <w:t> </w:t>
      </w:r>
      <w:r>
        <w:rPr>
          <w:color w:val="231F20"/>
        </w:rPr>
        <w:t>to</w:t>
      </w:r>
      <w:r>
        <w:rPr>
          <w:color w:val="231F20"/>
          <w:spacing w:val="-23"/>
        </w:rPr>
        <w:t> </w:t>
      </w:r>
      <w:r>
        <w:rPr>
          <w:color w:val="231F20"/>
        </w:rPr>
        <w:t>save</w:t>
      </w:r>
      <w:r>
        <w:rPr>
          <w:color w:val="231F20"/>
          <w:spacing w:val="-22"/>
        </w:rPr>
        <w:t> </w:t>
      </w:r>
      <w:r>
        <w:rPr>
          <w:color w:val="231F20"/>
        </w:rPr>
        <w:t>all</w:t>
      </w:r>
      <w:r>
        <w:rPr>
          <w:color w:val="231F20"/>
          <w:spacing w:val="-23"/>
        </w:rPr>
        <w:t> </w:t>
      </w:r>
      <w:r>
        <w:rPr>
          <w:color w:val="231F20"/>
        </w:rPr>
        <w:t>lives. Therefore, we should desecrate </w:t>
      </w:r>
      <w:r>
        <w:rPr>
          <w:rFonts w:ascii="Cambria" w:hAnsi="Cambria"/>
          <w:i/>
          <w:color w:val="231F20"/>
          <w:spacing w:val="-3"/>
        </w:rPr>
        <w:t>Shabbos </w:t>
      </w:r>
      <w:r>
        <w:rPr>
          <w:color w:val="231F20"/>
        </w:rPr>
        <w:t>to save the life of even one who</w:t>
      </w:r>
      <w:r>
        <w:rPr>
          <w:color w:val="231F20"/>
          <w:spacing w:val="-8"/>
        </w:rPr>
        <w:t> </w:t>
      </w:r>
      <w:r>
        <w:rPr>
          <w:color w:val="231F20"/>
          <w:spacing w:val="-3"/>
        </w:rPr>
        <w:t>attempts</w:t>
      </w:r>
      <w:r>
        <w:rPr>
          <w:color w:val="231F20"/>
          <w:spacing w:val="-7"/>
        </w:rPr>
        <w:t> </w:t>
      </w:r>
      <w:r>
        <w:rPr>
          <w:color w:val="231F20"/>
        </w:rPr>
        <w:t>suicide</w:t>
      </w:r>
      <w:r>
        <w:rPr>
          <w:color w:val="231F20"/>
          <w:spacing w:val="-7"/>
        </w:rPr>
        <w:t> </w:t>
      </w:r>
      <w:r>
        <w:rPr>
          <w:color w:val="231F20"/>
        </w:rPr>
        <w:t>on</w:t>
      </w:r>
      <w:r>
        <w:rPr>
          <w:color w:val="231F20"/>
          <w:spacing w:val="-7"/>
        </w:rPr>
        <w:t> </w:t>
      </w:r>
      <w:r>
        <w:rPr>
          <w:rFonts w:ascii="Cambria" w:hAnsi="Cambria"/>
          <w:i/>
          <w:color w:val="231F20"/>
        </w:rPr>
        <w:t>Shabbos</w:t>
      </w:r>
      <w:r>
        <w:rPr>
          <w:color w:val="231F20"/>
        </w:rPr>
        <w:t>,</w:t>
      </w:r>
      <w:r>
        <w:rPr>
          <w:color w:val="231F20"/>
          <w:spacing w:val="-8"/>
        </w:rPr>
        <w:t> </w:t>
      </w:r>
      <w:r>
        <w:rPr>
          <w:color w:val="231F20"/>
        </w:rPr>
        <w:t>for</w:t>
      </w:r>
      <w:r>
        <w:rPr>
          <w:color w:val="231F20"/>
          <w:spacing w:val="-7"/>
        </w:rPr>
        <w:t> </w:t>
      </w:r>
      <w:r>
        <w:rPr>
          <w:color w:val="231F20"/>
        </w:rPr>
        <w:t>the</w:t>
      </w:r>
      <w:r>
        <w:rPr>
          <w:color w:val="231F20"/>
          <w:spacing w:val="-7"/>
        </w:rPr>
        <w:t> </w:t>
      </w:r>
      <w:r>
        <w:rPr>
          <w:color w:val="231F20"/>
        </w:rPr>
        <w:t>desecration</w:t>
      </w:r>
      <w:r>
        <w:rPr>
          <w:color w:val="231F20"/>
          <w:spacing w:val="-7"/>
        </w:rPr>
        <w:t> </w:t>
      </w:r>
      <w:r>
        <w:rPr>
          <w:color w:val="231F20"/>
        </w:rPr>
        <w:t>is</w:t>
      </w:r>
      <w:r>
        <w:rPr>
          <w:color w:val="231F20"/>
          <w:spacing w:val="-8"/>
        </w:rPr>
        <w:t> </w:t>
      </w:r>
      <w:r>
        <w:rPr>
          <w:color w:val="231F20"/>
        </w:rPr>
        <w:t>a</w:t>
      </w:r>
      <w:r>
        <w:rPr>
          <w:color w:val="231F20"/>
          <w:spacing w:val="-7"/>
        </w:rPr>
        <w:t> </w:t>
      </w:r>
      <w:r>
        <w:rPr>
          <w:color w:val="231F20"/>
        </w:rPr>
        <w:t>fulfillment of the mandate of </w:t>
      </w:r>
      <w:r>
        <w:rPr>
          <w:color w:val="231F20"/>
          <w:spacing w:val="-5"/>
        </w:rPr>
        <w:t>“</w:t>
      </w:r>
      <w:r>
        <w:rPr>
          <w:rFonts w:ascii="Cambria" w:hAnsi="Cambria"/>
          <w:i/>
          <w:color w:val="231F20"/>
          <w:spacing w:val="-5"/>
        </w:rPr>
        <w:t>Vechai</w:t>
      </w:r>
      <w:r>
        <w:rPr>
          <w:rFonts w:ascii="Cambria" w:hAnsi="Cambria"/>
          <w:i/>
          <w:color w:val="231F20"/>
          <w:spacing w:val="5"/>
        </w:rPr>
        <w:t> </w:t>
      </w:r>
      <w:r>
        <w:rPr>
          <w:rFonts w:ascii="Cambria" w:hAnsi="Cambria"/>
          <w:i/>
          <w:color w:val="231F20"/>
        </w:rPr>
        <w:t>bahem.</w:t>
      </w:r>
      <w:r>
        <w:rPr>
          <w:color w:val="231F20"/>
        </w:rPr>
        <w:t>”</w:t>
      </w:r>
    </w:p>
    <w:p>
      <w:pPr>
        <w:pStyle w:val="BodyText"/>
        <w:spacing w:line="316" w:lineRule="auto" w:before="9"/>
        <w:ind w:left="180" w:right="117" w:firstLine="360"/>
        <w:jc w:val="both"/>
      </w:pPr>
      <w:r>
        <w:rPr>
          <w:color w:val="231F20"/>
        </w:rPr>
        <w:t>Our </w:t>
      </w:r>
      <w:r>
        <w:rPr>
          <w:rFonts w:ascii="Cambria"/>
          <w:i/>
          <w:color w:val="231F20"/>
        </w:rPr>
        <w:t>Gemara </w:t>
      </w:r>
      <w:r>
        <w:rPr>
          <w:color w:val="231F20"/>
        </w:rPr>
        <w:t>discusses the person who tunnels into the home of </w:t>
      </w:r>
      <w:r>
        <w:rPr>
          <w:color w:val="231F20"/>
          <w:spacing w:val="-3"/>
        </w:rPr>
        <w:t>another. </w:t>
      </w:r>
      <w:r>
        <w:rPr>
          <w:color w:val="231F20"/>
        </w:rPr>
        <w:t>Such a burglar is usually considered a </w:t>
      </w:r>
      <w:r>
        <w:rPr>
          <w:color w:val="231F20"/>
          <w:spacing w:val="-3"/>
        </w:rPr>
        <w:t>pursuer. He </w:t>
      </w:r>
      <w:r>
        <w:rPr>
          <w:color w:val="231F20"/>
        </w:rPr>
        <w:t>realizes that people fight for their money and intends to kill if he will face resistance.</w:t>
      </w:r>
      <w:r>
        <w:rPr>
          <w:color w:val="231F20"/>
          <w:spacing w:val="-19"/>
        </w:rPr>
        <w:t> </w:t>
      </w:r>
      <w:r>
        <w:rPr>
          <w:color w:val="231F20"/>
        </w:rPr>
        <w:t>The</w:t>
      </w:r>
      <w:r>
        <w:rPr>
          <w:color w:val="231F20"/>
          <w:spacing w:val="-18"/>
        </w:rPr>
        <w:t> </w:t>
      </w:r>
      <w:r>
        <w:rPr>
          <w:color w:val="231F20"/>
        </w:rPr>
        <w:t>homeowner</w:t>
      </w:r>
      <w:r>
        <w:rPr>
          <w:color w:val="231F20"/>
          <w:spacing w:val="-19"/>
        </w:rPr>
        <w:t> </w:t>
      </w:r>
      <w:r>
        <w:rPr>
          <w:color w:val="231F20"/>
        </w:rPr>
        <w:t>is</w:t>
      </w:r>
      <w:r>
        <w:rPr>
          <w:color w:val="231F20"/>
          <w:spacing w:val="-18"/>
        </w:rPr>
        <w:t> </w:t>
      </w:r>
      <w:r>
        <w:rPr>
          <w:color w:val="231F20"/>
        </w:rPr>
        <w:t>allowed</w:t>
      </w:r>
      <w:r>
        <w:rPr>
          <w:color w:val="231F20"/>
          <w:spacing w:val="-19"/>
        </w:rPr>
        <w:t> </w:t>
      </w:r>
      <w:r>
        <w:rPr>
          <w:color w:val="231F20"/>
        </w:rPr>
        <w:t>to</w:t>
      </w:r>
      <w:r>
        <w:rPr>
          <w:color w:val="231F20"/>
          <w:spacing w:val="-18"/>
        </w:rPr>
        <w:t> </w:t>
      </w:r>
      <w:r>
        <w:rPr>
          <w:color w:val="231F20"/>
        </w:rPr>
        <w:t>kill</w:t>
      </w:r>
      <w:r>
        <w:rPr>
          <w:color w:val="231F20"/>
          <w:spacing w:val="-18"/>
        </w:rPr>
        <w:t> </w:t>
      </w:r>
      <w:r>
        <w:rPr>
          <w:color w:val="231F20"/>
        </w:rPr>
        <w:t>the</w:t>
      </w:r>
      <w:r>
        <w:rPr>
          <w:color w:val="231F20"/>
          <w:spacing w:val="-19"/>
        </w:rPr>
        <w:t> </w:t>
      </w:r>
      <w:r>
        <w:rPr>
          <w:color w:val="231F20"/>
        </w:rPr>
        <w:t>intruder,</w:t>
      </w:r>
      <w:r>
        <w:rPr>
          <w:color w:val="231F20"/>
          <w:spacing w:val="-18"/>
        </w:rPr>
        <w:t> </w:t>
      </w:r>
      <w:r>
        <w:rPr>
          <w:color w:val="231F20"/>
        </w:rPr>
        <w:t>for</w:t>
      </w:r>
      <w:r>
        <w:rPr>
          <w:color w:val="231F20"/>
          <w:spacing w:val="-19"/>
        </w:rPr>
        <w:t> </w:t>
      </w:r>
      <w:r>
        <w:rPr>
          <w:color w:val="231F20"/>
        </w:rPr>
        <w:t>a</w:t>
      </w:r>
      <w:r>
        <w:rPr>
          <w:color w:val="231F20"/>
          <w:spacing w:val="-18"/>
        </w:rPr>
        <w:t> </w:t>
      </w:r>
      <w:r>
        <w:rPr>
          <w:color w:val="231F20"/>
        </w:rPr>
        <w:t>victim may</w:t>
      </w:r>
      <w:r>
        <w:rPr>
          <w:color w:val="231F20"/>
          <w:spacing w:val="-10"/>
        </w:rPr>
        <w:t> </w:t>
      </w:r>
      <w:r>
        <w:rPr>
          <w:color w:val="231F20"/>
        </w:rPr>
        <w:t>kill</w:t>
      </w:r>
      <w:r>
        <w:rPr>
          <w:color w:val="231F20"/>
          <w:spacing w:val="-9"/>
        </w:rPr>
        <w:t> </w:t>
      </w:r>
      <w:r>
        <w:rPr>
          <w:color w:val="231F20"/>
        </w:rPr>
        <w:t>those</w:t>
      </w:r>
      <w:r>
        <w:rPr>
          <w:color w:val="231F20"/>
          <w:spacing w:val="-10"/>
        </w:rPr>
        <w:t> </w:t>
      </w:r>
      <w:r>
        <w:rPr>
          <w:color w:val="231F20"/>
        </w:rPr>
        <w:t>pursuing</w:t>
      </w:r>
      <w:r>
        <w:rPr>
          <w:color w:val="231F20"/>
          <w:spacing w:val="-9"/>
        </w:rPr>
        <w:t> </w:t>
      </w:r>
      <w:r>
        <w:rPr>
          <w:color w:val="231F20"/>
        </w:rPr>
        <w:t>him</w:t>
      </w:r>
      <w:r>
        <w:rPr>
          <w:color w:val="231F20"/>
          <w:spacing w:val="-10"/>
        </w:rPr>
        <w:t> </w:t>
      </w:r>
      <w:r>
        <w:rPr>
          <w:color w:val="231F20"/>
        </w:rPr>
        <w:t>and</w:t>
      </w:r>
      <w:r>
        <w:rPr>
          <w:color w:val="231F20"/>
          <w:spacing w:val="-9"/>
        </w:rPr>
        <w:t> </w:t>
      </w:r>
      <w:r>
        <w:rPr>
          <w:color w:val="231F20"/>
        </w:rPr>
        <w:t>seeking</w:t>
      </w:r>
      <w:r>
        <w:rPr>
          <w:color w:val="231F20"/>
          <w:spacing w:val="-10"/>
        </w:rPr>
        <w:t> </w:t>
      </w:r>
      <w:r>
        <w:rPr>
          <w:color w:val="231F20"/>
        </w:rPr>
        <w:t>to</w:t>
      </w:r>
      <w:r>
        <w:rPr>
          <w:color w:val="231F20"/>
          <w:spacing w:val="-9"/>
        </w:rPr>
        <w:t> </w:t>
      </w:r>
      <w:r>
        <w:rPr>
          <w:color w:val="231F20"/>
        </w:rPr>
        <w:t>kill</w:t>
      </w:r>
      <w:r>
        <w:rPr>
          <w:color w:val="231F20"/>
          <w:spacing w:val="-10"/>
        </w:rPr>
        <w:t> </w:t>
      </w:r>
      <w:r>
        <w:rPr>
          <w:color w:val="231F20"/>
        </w:rPr>
        <w:t>him.</w:t>
      </w:r>
      <w:r>
        <w:rPr>
          <w:color w:val="231F20"/>
          <w:spacing w:val="-9"/>
        </w:rPr>
        <w:t> </w:t>
      </w:r>
      <w:r>
        <w:rPr>
          <w:color w:val="231F20"/>
        </w:rPr>
        <w:t>If</w:t>
      </w:r>
      <w:r>
        <w:rPr>
          <w:color w:val="231F20"/>
          <w:spacing w:val="-10"/>
        </w:rPr>
        <w:t> </w:t>
      </w:r>
      <w:r>
        <w:rPr>
          <w:color w:val="231F20"/>
        </w:rPr>
        <w:t>the</w:t>
      </w:r>
      <w:r>
        <w:rPr>
          <w:color w:val="231F20"/>
          <w:spacing w:val="-9"/>
        </w:rPr>
        <w:t> </w:t>
      </w:r>
      <w:r>
        <w:rPr>
          <w:color w:val="231F20"/>
        </w:rPr>
        <w:t>intruder</w:t>
      </w:r>
      <w:r>
        <w:rPr>
          <w:color w:val="231F20"/>
          <w:spacing w:val="-9"/>
        </w:rPr>
        <w:t> </w:t>
      </w:r>
      <w:r>
        <w:rPr>
          <w:color w:val="231F20"/>
        </w:rPr>
        <w:t>is the</w:t>
      </w:r>
      <w:r>
        <w:rPr>
          <w:color w:val="231F20"/>
          <w:spacing w:val="-12"/>
        </w:rPr>
        <w:t> </w:t>
      </w:r>
      <w:r>
        <w:rPr>
          <w:color w:val="231F20"/>
        </w:rPr>
        <w:t>father</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spacing w:val="-3"/>
        </w:rPr>
        <w:t>homeowner,</w:t>
      </w:r>
      <w:r>
        <w:rPr>
          <w:color w:val="231F20"/>
          <w:spacing w:val="-11"/>
        </w:rPr>
        <w:t> </w:t>
      </w:r>
      <w:r>
        <w:rPr>
          <w:color w:val="231F20"/>
        </w:rPr>
        <w:t>the</w:t>
      </w:r>
      <w:r>
        <w:rPr>
          <w:color w:val="231F20"/>
          <w:spacing w:val="-12"/>
        </w:rPr>
        <w:t> </w:t>
      </w:r>
      <w:r>
        <w:rPr>
          <w:color w:val="231F20"/>
        </w:rPr>
        <w:t>homeowner</w:t>
      </w:r>
      <w:r>
        <w:rPr>
          <w:color w:val="231F20"/>
          <w:spacing w:val="-12"/>
        </w:rPr>
        <w:t> </w:t>
      </w:r>
      <w:r>
        <w:rPr>
          <w:color w:val="231F20"/>
        </w:rPr>
        <w:t>is</w:t>
      </w:r>
      <w:r>
        <w:rPr>
          <w:color w:val="231F20"/>
          <w:spacing w:val="-12"/>
        </w:rPr>
        <w:t> </w:t>
      </w:r>
      <w:r>
        <w:rPr>
          <w:color w:val="231F20"/>
        </w:rPr>
        <w:t>forbidden</w:t>
      </w:r>
      <w:r>
        <w:rPr>
          <w:color w:val="231F20"/>
          <w:spacing w:val="-12"/>
        </w:rPr>
        <w:t> </w:t>
      </w:r>
      <w:r>
        <w:rPr>
          <w:color w:val="231F20"/>
        </w:rPr>
        <w:t>to</w:t>
      </w:r>
      <w:r>
        <w:rPr>
          <w:color w:val="231F20"/>
          <w:spacing w:val="-11"/>
        </w:rPr>
        <w:t> </w:t>
      </w:r>
      <w:r>
        <w:rPr>
          <w:color w:val="231F20"/>
        </w:rPr>
        <w:t>kill</w:t>
      </w:r>
      <w:r>
        <w:rPr>
          <w:color w:val="231F20"/>
          <w:spacing w:val="-12"/>
        </w:rPr>
        <w:t> </w:t>
      </w:r>
      <w:r>
        <w:rPr>
          <w:color w:val="231F20"/>
        </w:rPr>
        <w:t>him. The</w:t>
      </w:r>
      <w:r>
        <w:rPr>
          <w:color w:val="231F20"/>
          <w:spacing w:val="12"/>
        </w:rPr>
        <w:t> </w:t>
      </w:r>
      <w:r>
        <w:rPr>
          <w:color w:val="231F20"/>
        </w:rPr>
        <w:t>father</w:t>
      </w:r>
      <w:r>
        <w:rPr>
          <w:color w:val="231F20"/>
          <w:spacing w:val="13"/>
        </w:rPr>
        <w:t> </w:t>
      </w:r>
      <w:r>
        <w:rPr>
          <w:color w:val="231F20"/>
        </w:rPr>
        <w:t>certainly</w:t>
      </w:r>
      <w:r>
        <w:rPr>
          <w:color w:val="231F20"/>
          <w:spacing w:val="12"/>
        </w:rPr>
        <w:t> </w:t>
      </w:r>
      <w:r>
        <w:rPr>
          <w:color w:val="231F20"/>
        </w:rPr>
        <w:t>does</w:t>
      </w:r>
      <w:r>
        <w:rPr>
          <w:color w:val="231F20"/>
          <w:spacing w:val="13"/>
        </w:rPr>
        <w:t> </w:t>
      </w:r>
      <w:r>
        <w:rPr>
          <w:color w:val="231F20"/>
        </w:rPr>
        <w:t>not</w:t>
      </w:r>
      <w:r>
        <w:rPr>
          <w:color w:val="231F20"/>
          <w:spacing w:val="12"/>
        </w:rPr>
        <w:t> </w:t>
      </w:r>
      <w:r>
        <w:rPr>
          <w:color w:val="231F20"/>
        </w:rPr>
        <w:t>want</w:t>
      </w:r>
      <w:r>
        <w:rPr>
          <w:color w:val="231F20"/>
          <w:spacing w:val="13"/>
        </w:rPr>
        <w:t> </w:t>
      </w:r>
      <w:r>
        <w:rPr>
          <w:color w:val="231F20"/>
        </w:rPr>
        <w:t>to</w:t>
      </w:r>
      <w:r>
        <w:rPr>
          <w:color w:val="231F20"/>
          <w:spacing w:val="12"/>
        </w:rPr>
        <w:t> </w:t>
      </w:r>
      <w:r>
        <w:rPr>
          <w:color w:val="231F20"/>
        </w:rPr>
        <w:t>kill</w:t>
      </w:r>
      <w:r>
        <w:rPr>
          <w:color w:val="231F20"/>
          <w:spacing w:val="13"/>
        </w:rPr>
        <w:t> </w:t>
      </w:r>
      <w:r>
        <w:rPr>
          <w:color w:val="231F20"/>
        </w:rPr>
        <w:t>his</w:t>
      </w:r>
      <w:r>
        <w:rPr>
          <w:color w:val="231F20"/>
          <w:spacing w:val="13"/>
        </w:rPr>
        <w:t> </w:t>
      </w:r>
      <w:r>
        <w:rPr>
          <w:color w:val="231F20"/>
        </w:rPr>
        <w:t>son</w:t>
      </w:r>
      <w:r>
        <w:rPr>
          <w:color w:val="231F20"/>
          <w:spacing w:val="12"/>
        </w:rPr>
        <w:t> </w:t>
      </w:r>
      <w:r>
        <w:rPr>
          <w:color w:val="231F20"/>
        </w:rPr>
        <w:t>and</w:t>
      </w:r>
      <w:r>
        <w:rPr>
          <w:color w:val="231F20"/>
          <w:spacing w:val="13"/>
        </w:rPr>
        <w:t> </w:t>
      </w:r>
      <w:r>
        <w:rPr>
          <w:color w:val="231F20"/>
        </w:rPr>
        <w:t>therefore</w:t>
      </w:r>
      <w:r>
        <w:rPr>
          <w:color w:val="231F20"/>
          <w:spacing w:val="12"/>
        </w:rPr>
        <w:t> </w:t>
      </w:r>
      <w:r>
        <w:rPr>
          <w:color w:val="231F20"/>
        </w:rPr>
        <w:t>the</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jc w:val="both"/>
      </w:pPr>
      <w:r>
        <w:rPr>
          <w:color w:val="231F20"/>
        </w:rPr>
        <w:t>father is not considered a </w:t>
      </w:r>
      <w:r>
        <w:rPr>
          <w:color w:val="231F20"/>
          <w:spacing w:val="-3"/>
        </w:rPr>
        <w:t>pursuer. </w:t>
      </w:r>
      <w:r>
        <w:rPr>
          <w:color w:val="231F20"/>
        </w:rPr>
        <w:t>Our </w:t>
      </w:r>
      <w:r>
        <w:rPr>
          <w:rFonts w:ascii="Cambria" w:hAnsi="Cambria"/>
          <w:i/>
          <w:color w:val="231F20"/>
        </w:rPr>
        <w:t>Gemara </w:t>
      </w:r>
      <w:r>
        <w:rPr>
          <w:color w:val="231F20"/>
        </w:rPr>
        <w:t>teaches from a</w:t>
      </w:r>
      <w:r>
        <w:rPr>
          <w:color w:val="231F20"/>
          <w:spacing w:val="-32"/>
        </w:rPr>
        <w:t> </w:t>
      </w:r>
      <w:r>
        <w:rPr>
          <w:color w:val="231F20"/>
        </w:rPr>
        <w:t>verse that even on </w:t>
      </w:r>
      <w:r>
        <w:rPr>
          <w:rFonts w:ascii="Cambria" w:hAnsi="Cambria"/>
          <w:i/>
          <w:color w:val="231F20"/>
          <w:spacing w:val="-3"/>
        </w:rPr>
        <w:t>Shabbos </w:t>
      </w:r>
      <w:r>
        <w:rPr>
          <w:color w:val="231F20"/>
        </w:rPr>
        <w:t>the son cannot kill the intruding </w:t>
      </w:r>
      <w:r>
        <w:rPr>
          <w:color w:val="231F20"/>
          <w:spacing w:val="-3"/>
        </w:rPr>
        <w:t>father. </w:t>
      </w:r>
      <w:r>
        <w:rPr>
          <w:color w:val="231F20"/>
        </w:rPr>
        <w:t>The </w:t>
      </w:r>
      <w:r>
        <w:rPr>
          <w:rFonts w:ascii="Cambria" w:hAnsi="Cambria"/>
          <w:i/>
          <w:color w:val="231F20"/>
        </w:rPr>
        <w:t>Gemara </w:t>
      </w:r>
      <w:r>
        <w:rPr>
          <w:color w:val="231F20"/>
        </w:rPr>
        <w:t>finds this difficult. If a son cannot kill the intruding father during</w:t>
      </w:r>
      <w:r>
        <w:rPr>
          <w:color w:val="231F20"/>
          <w:spacing w:val="-8"/>
        </w:rPr>
        <w:t> </w:t>
      </w:r>
      <w:r>
        <w:rPr>
          <w:color w:val="231F20"/>
        </w:rPr>
        <w:t>the</w:t>
      </w:r>
      <w:r>
        <w:rPr>
          <w:color w:val="231F20"/>
          <w:spacing w:val="-8"/>
        </w:rPr>
        <w:t> </w:t>
      </w:r>
      <w:r>
        <w:rPr>
          <w:color w:val="231F20"/>
        </w:rPr>
        <w:t>week,</w:t>
      </w:r>
      <w:r>
        <w:rPr>
          <w:color w:val="231F20"/>
          <w:spacing w:val="-8"/>
        </w:rPr>
        <w:t> </w:t>
      </w:r>
      <w:r>
        <w:rPr>
          <w:color w:val="231F20"/>
          <w:spacing w:val="-6"/>
        </w:rPr>
        <w:t>isn’t</w:t>
      </w:r>
      <w:r>
        <w:rPr>
          <w:color w:val="231F20"/>
          <w:spacing w:val="-8"/>
        </w:rPr>
        <w:t> </w:t>
      </w:r>
      <w:r>
        <w:rPr>
          <w:color w:val="231F20"/>
        </w:rPr>
        <w:t>it</w:t>
      </w:r>
      <w:r>
        <w:rPr>
          <w:color w:val="231F20"/>
          <w:spacing w:val="-8"/>
        </w:rPr>
        <w:t> </w:t>
      </w:r>
      <w:r>
        <w:rPr>
          <w:color w:val="231F20"/>
        </w:rPr>
        <w:t>obvious</w:t>
      </w:r>
      <w:r>
        <w:rPr>
          <w:color w:val="231F20"/>
          <w:spacing w:val="-8"/>
        </w:rPr>
        <w:t> </w:t>
      </w:r>
      <w:r>
        <w:rPr>
          <w:color w:val="231F20"/>
        </w:rPr>
        <w:t>that</w:t>
      </w:r>
      <w:r>
        <w:rPr>
          <w:color w:val="231F20"/>
          <w:spacing w:val="-8"/>
        </w:rPr>
        <w:t> </w:t>
      </w:r>
      <w:r>
        <w:rPr>
          <w:color w:val="231F20"/>
        </w:rPr>
        <w:t>he</w:t>
      </w:r>
      <w:r>
        <w:rPr>
          <w:color w:val="231F20"/>
          <w:spacing w:val="-8"/>
        </w:rPr>
        <w:t> </w:t>
      </w:r>
      <w:r>
        <w:rPr>
          <w:color w:val="231F20"/>
        </w:rPr>
        <w:t>cannot</w:t>
      </w:r>
      <w:r>
        <w:rPr>
          <w:color w:val="231F20"/>
          <w:spacing w:val="-8"/>
        </w:rPr>
        <w:t> </w:t>
      </w:r>
      <w:r>
        <w:rPr>
          <w:color w:val="231F20"/>
        </w:rPr>
        <w:t>kill</w:t>
      </w:r>
      <w:r>
        <w:rPr>
          <w:color w:val="231F20"/>
          <w:spacing w:val="-8"/>
        </w:rPr>
        <w:t> </w:t>
      </w:r>
      <w:r>
        <w:rPr>
          <w:color w:val="231F20"/>
        </w:rPr>
        <w:t>him</w:t>
      </w:r>
      <w:r>
        <w:rPr>
          <w:color w:val="231F20"/>
          <w:spacing w:val="-8"/>
        </w:rPr>
        <w:t> </w:t>
      </w:r>
      <w:r>
        <w:rPr>
          <w:color w:val="231F20"/>
        </w:rPr>
        <w:t>on</w:t>
      </w:r>
      <w:r>
        <w:rPr>
          <w:color w:val="231F20"/>
          <w:spacing w:val="-8"/>
        </w:rPr>
        <w:t> </w:t>
      </w:r>
      <w:r>
        <w:rPr>
          <w:rFonts w:ascii="Cambria" w:hAnsi="Cambria"/>
          <w:i/>
          <w:color w:val="231F20"/>
        </w:rPr>
        <w:t>Shabbos</w:t>
      </w:r>
      <w:r>
        <w:rPr>
          <w:color w:val="231F20"/>
        </w:rPr>
        <w:t>? The</w:t>
      </w:r>
      <w:r>
        <w:rPr>
          <w:color w:val="231F20"/>
          <w:spacing w:val="-15"/>
        </w:rPr>
        <w:t> </w:t>
      </w:r>
      <w:r>
        <w:rPr>
          <w:rFonts w:ascii="Cambria" w:hAnsi="Cambria"/>
          <w:i/>
          <w:color w:val="231F20"/>
        </w:rPr>
        <w:t>Gemara</w:t>
      </w:r>
      <w:r>
        <w:rPr>
          <w:rFonts w:ascii="Cambria" w:hAnsi="Cambria"/>
          <w:i/>
          <w:color w:val="231F20"/>
          <w:spacing w:val="-7"/>
        </w:rPr>
        <w:t> </w:t>
      </w:r>
      <w:r>
        <w:rPr>
          <w:color w:val="231F20"/>
        </w:rPr>
        <w:t>answers</w:t>
      </w:r>
      <w:r>
        <w:rPr>
          <w:color w:val="231F20"/>
          <w:spacing w:val="-14"/>
        </w:rPr>
        <w:t> </w:t>
      </w:r>
      <w:r>
        <w:rPr>
          <w:color w:val="231F20"/>
        </w:rPr>
        <w:t>that</w:t>
      </w:r>
      <w:r>
        <w:rPr>
          <w:color w:val="231F20"/>
          <w:spacing w:val="-15"/>
        </w:rPr>
        <w:t> </w:t>
      </w:r>
      <w:r>
        <w:rPr>
          <w:color w:val="231F20"/>
        </w:rPr>
        <w:t>the</w:t>
      </w:r>
      <w:r>
        <w:rPr>
          <w:color w:val="231F20"/>
          <w:spacing w:val="-14"/>
        </w:rPr>
        <w:t> </w:t>
      </w:r>
      <w:r>
        <w:rPr>
          <w:color w:val="231F20"/>
        </w:rPr>
        <w:t>verse</w:t>
      </w:r>
      <w:r>
        <w:rPr>
          <w:color w:val="231F20"/>
          <w:spacing w:val="-14"/>
        </w:rPr>
        <w:t> </w:t>
      </w:r>
      <w:r>
        <w:rPr>
          <w:color w:val="231F20"/>
        </w:rPr>
        <w:t>is</w:t>
      </w:r>
      <w:r>
        <w:rPr>
          <w:color w:val="231F20"/>
          <w:spacing w:val="-14"/>
        </w:rPr>
        <w:t> </w:t>
      </w:r>
      <w:r>
        <w:rPr>
          <w:color w:val="231F20"/>
        </w:rPr>
        <w:t>teaching</w:t>
      </w:r>
      <w:r>
        <w:rPr>
          <w:color w:val="231F20"/>
          <w:spacing w:val="-15"/>
        </w:rPr>
        <w:t> </w:t>
      </w:r>
      <w:r>
        <w:rPr>
          <w:color w:val="231F20"/>
        </w:rPr>
        <w:t>that</w:t>
      </w:r>
      <w:r>
        <w:rPr>
          <w:color w:val="231F20"/>
          <w:spacing w:val="-14"/>
        </w:rPr>
        <w:t> </w:t>
      </w:r>
      <w:r>
        <w:rPr>
          <w:color w:val="231F20"/>
        </w:rPr>
        <w:t>the</w:t>
      </w:r>
      <w:r>
        <w:rPr>
          <w:color w:val="231F20"/>
          <w:spacing w:val="-14"/>
        </w:rPr>
        <w:t> </w:t>
      </w:r>
      <w:r>
        <w:rPr>
          <w:color w:val="231F20"/>
        </w:rPr>
        <w:t>son</w:t>
      </w:r>
      <w:r>
        <w:rPr>
          <w:color w:val="231F20"/>
          <w:spacing w:val="-14"/>
        </w:rPr>
        <w:t> </w:t>
      </w:r>
      <w:r>
        <w:rPr>
          <w:color w:val="231F20"/>
        </w:rPr>
        <w:t>must</w:t>
      </w:r>
      <w:r>
        <w:rPr>
          <w:color w:val="231F20"/>
          <w:spacing w:val="-15"/>
        </w:rPr>
        <w:t> </w:t>
      </w:r>
      <w:r>
        <w:rPr>
          <w:color w:val="231F20"/>
        </w:rPr>
        <w:t>save the</w:t>
      </w:r>
      <w:r>
        <w:rPr>
          <w:color w:val="231F20"/>
          <w:spacing w:val="-29"/>
        </w:rPr>
        <w:t> </w:t>
      </w:r>
      <w:r>
        <w:rPr>
          <w:color w:val="231F20"/>
        </w:rPr>
        <w:t>life</w:t>
      </w:r>
      <w:r>
        <w:rPr>
          <w:color w:val="231F20"/>
          <w:spacing w:val="-29"/>
        </w:rPr>
        <w:t> </w:t>
      </w:r>
      <w:r>
        <w:rPr>
          <w:color w:val="231F20"/>
        </w:rPr>
        <w:t>of</w:t>
      </w:r>
      <w:r>
        <w:rPr>
          <w:color w:val="231F20"/>
          <w:spacing w:val="-29"/>
        </w:rPr>
        <w:t> </w:t>
      </w:r>
      <w:r>
        <w:rPr>
          <w:color w:val="231F20"/>
        </w:rPr>
        <w:t>the</w:t>
      </w:r>
      <w:r>
        <w:rPr>
          <w:color w:val="231F20"/>
          <w:spacing w:val="-29"/>
        </w:rPr>
        <w:t> </w:t>
      </w:r>
      <w:r>
        <w:rPr>
          <w:color w:val="231F20"/>
        </w:rPr>
        <w:t>father</w:t>
      </w:r>
      <w:r>
        <w:rPr>
          <w:color w:val="231F20"/>
          <w:spacing w:val="-29"/>
        </w:rPr>
        <w:t> </w:t>
      </w:r>
      <w:r>
        <w:rPr>
          <w:color w:val="231F20"/>
        </w:rPr>
        <w:t>if</w:t>
      </w:r>
      <w:r>
        <w:rPr>
          <w:color w:val="231F20"/>
          <w:spacing w:val="-28"/>
        </w:rPr>
        <w:t> </w:t>
      </w:r>
      <w:r>
        <w:rPr>
          <w:color w:val="231F20"/>
        </w:rPr>
        <w:t>the</w:t>
      </w:r>
      <w:r>
        <w:rPr>
          <w:color w:val="231F20"/>
          <w:spacing w:val="-29"/>
        </w:rPr>
        <w:t> </w:t>
      </w:r>
      <w:r>
        <w:rPr>
          <w:color w:val="231F20"/>
        </w:rPr>
        <w:t>tunnel</w:t>
      </w:r>
      <w:r>
        <w:rPr>
          <w:color w:val="231F20"/>
          <w:spacing w:val="-29"/>
        </w:rPr>
        <w:t> </w:t>
      </w:r>
      <w:r>
        <w:rPr>
          <w:color w:val="231F20"/>
        </w:rPr>
        <w:t>falls</w:t>
      </w:r>
      <w:r>
        <w:rPr>
          <w:color w:val="231F20"/>
          <w:spacing w:val="-29"/>
        </w:rPr>
        <w:t> </w:t>
      </w:r>
      <w:r>
        <w:rPr>
          <w:color w:val="231F20"/>
        </w:rPr>
        <w:t>on</w:t>
      </w:r>
      <w:r>
        <w:rPr>
          <w:color w:val="231F20"/>
          <w:spacing w:val="-29"/>
        </w:rPr>
        <w:t> </w:t>
      </w:r>
      <w:r>
        <w:rPr>
          <w:color w:val="231F20"/>
        </w:rPr>
        <w:t>him</w:t>
      </w:r>
      <w:r>
        <w:rPr>
          <w:color w:val="231F20"/>
          <w:spacing w:val="-28"/>
        </w:rPr>
        <w:t> </w:t>
      </w:r>
      <w:r>
        <w:rPr>
          <w:color w:val="231F20"/>
        </w:rPr>
        <w:t>on</w:t>
      </w:r>
      <w:r>
        <w:rPr>
          <w:color w:val="231F20"/>
          <w:spacing w:val="-28"/>
        </w:rPr>
        <w:t> </w:t>
      </w:r>
      <w:r>
        <w:rPr>
          <w:rFonts w:ascii="Cambria" w:hAnsi="Cambria"/>
          <w:i/>
          <w:color w:val="231F20"/>
        </w:rPr>
        <w:t>Shabbos</w:t>
      </w:r>
      <w:r>
        <w:rPr>
          <w:color w:val="231F20"/>
        </w:rPr>
        <w:t>.</w:t>
      </w:r>
      <w:r>
        <w:rPr>
          <w:color w:val="231F20"/>
          <w:spacing w:val="-29"/>
        </w:rPr>
        <w:t> </w:t>
      </w:r>
      <w:r>
        <w:rPr>
          <w:rFonts w:ascii="Cambria" w:hAnsi="Cambria"/>
          <w:i/>
          <w:color w:val="231F20"/>
        </w:rPr>
        <w:t>Kli</w:t>
      </w:r>
      <w:r>
        <w:rPr>
          <w:rFonts w:ascii="Cambria" w:hAnsi="Cambria"/>
          <w:i/>
          <w:color w:val="231F20"/>
          <w:spacing w:val="-21"/>
        </w:rPr>
        <w:t> </w:t>
      </w:r>
      <w:r>
        <w:rPr>
          <w:rFonts w:ascii="Cambria" w:hAnsi="Cambria"/>
          <w:i/>
          <w:color w:val="231F20"/>
        </w:rPr>
        <w:t>Chemdah </w:t>
      </w:r>
      <w:r>
        <w:rPr>
          <w:color w:val="231F20"/>
        </w:rPr>
        <w:t>derives</w:t>
      </w:r>
      <w:r>
        <w:rPr>
          <w:color w:val="231F20"/>
          <w:spacing w:val="-11"/>
        </w:rPr>
        <w:t> </w:t>
      </w:r>
      <w:r>
        <w:rPr>
          <w:color w:val="231F20"/>
        </w:rPr>
        <w:t>from</w:t>
      </w:r>
      <w:r>
        <w:rPr>
          <w:color w:val="231F20"/>
          <w:spacing w:val="-11"/>
        </w:rPr>
        <w:t> </w:t>
      </w:r>
      <w:r>
        <w:rPr>
          <w:color w:val="231F20"/>
        </w:rPr>
        <w:t>this</w:t>
      </w:r>
      <w:r>
        <w:rPr>
          <w:color w:val="231F20"/>
          <w:spacing w:val="-10"/>
        </w:rPr>
        <w:t> </w:t>
      </w:r>
      <w:r>
        <w:rPr>
          <w:rFonts w:ascii="Cambria" w:hAnsi="Cambria"/>
          <w:i/>
          <w:color w:val="231F20"/>
        </w:rPr>
        <w:t>Gemara</w:t>
      </w:r>
      <w:r>
        <w:rPr>
          <w:rFonts w:ascii="Cambria" w:hAnsi="Cambria"/>
          <w:i/>
          <w:color w:val="231F20"/>
          <w:spacing w:val="-4"/>
        </w:rPr>
        <w:t> </w:t>
      </w:r>
      <w:r>
        <w:rPr>
          <w:color w:val="231F20"/>
        </w:rPr>
        <w:t>that</w:t>
      </w:r>
      <w:r>
        <w:rPr>
          <w:color w:val="231F20"/>
          <w:spacing w:val="-11"/>
        </w:rPr>
        <w:t> </w:t>
      </w:r>
      <w:r>
        <w:rPr>
          <w:color w:val="231F20"/>
        </w:rPr>
        <w:t>we</w:t>
      </w:r>
      <w:r>
        <w:rPr>
          <w:color w:val="231F20"/>
          <w:spacing w:val="-10"/>
        </w:rPr>
        <w:t> </w:t>
      </w:r>
      <w:r>
        <w:rPr>
          <w:color w:val="231F20"/>
        </w:rPr>
        <w:t>may</w:t>
      </w:r>
      <w:r>
        <w:rPr>
          <w:color w:val="231F20"/>
          <w:spacing w:val="-11"/>
        </w:rPr>
        <w:t> </w:t>
      </w:r>
      <w:r>
        <w:rPr>
          <w:color w:val="231F20"/>
        </w:rPr>
        <w:t>desecrate</w:t>
      </w:r>
      <w:r>
        <w:rPr>
          <w:color w:val="231F20"/>
          <w:spacing w:val="-11"/>
        </w:rPr>
        <w:t> </w:t>
      </w:r>
      <w:r>
        <w:rPr>
          <w:rFonts w:ascii="Cambria" w:hAnsi="Cambria"/>
          <w:i/>
          <w:color w:val="231F20"/>
          <w:spacing w:val="-3"/>
        </w:rPr>
        <w:t>Shabbos</w:t>
      </w:r>
      <w:r>
        <w:rPr>
          <w:rFonts w:ascii="Cambria" w:hAnsi="Cambria"/>
          <w:i/>
          <w:color w:val="231F20"/>
          <w:spacing w:val="-4"/>
        </w:rPr>
        <w:t> </w:t>
      </w:r>
      <w:r>
        <w:rPr>
          <w:color w:val="231F20"/>
        </w:rPr>
        <w:t>to</w:t>
      </w:r>
      <w:r>
        <w:rPr>
          <w:color w:val="231F20"/>
          <w:spacing w:val="-10"/>
        </w:rPr>
        <w:t> </w:t>
      </w:r>
      <w:r>
        <w:rPr>
          <w:color w:val="231F20"/>
        </w:rPr>
        <w:t>save</w:t>
      </w:r>
      <w:r>
        <w:rPr>
          <w:color w:val="231F20"/>
          <w:spacing w:val="-11"/>
        </w:rPr>
        <w:t> </w:t>
      </w:r>
      <w:r>
        <w:rPr>
          <w:color w:val="231F20"/>
        </w:rPr>
        <w:t>the life of a person who puts himself into an unfavorable predicament. The father dug the tunnel on </w:t>
      </w:r>
      <w:r>
        <w:rPr>
          <w:rFonts w:ascii="Cambria" w:hAnsi="Cambria"/>
          <w:i/>
          <w:color w:val="231F20"/>
        </w:rPr>
        <w:t>Shabbos</w:t>
      </w:r>
      <w:r>
        <w:rPr>
          <w:color w:val="231F20"/>
        </w:rPr>
        <w:t>, desecrated the </w:t>
      </w:r>
      <w:r>
        <w:rPr>
          <w:rFonts w:ascii="Cambria" w:hAnsi="Cambria"/>
          <w:i/>
          <w:color w:val="231F20"/>
        </w:rPr>
        <w:t>Shabbos</w:t>
      </w:r>
      <w:r>
        <w:rPr>
          <w:color w:val="231F20"/>
        </w:rPr>
        <w:t>, and put himself in </w:t>
      </w:r>
      <w:r>
        <w:rPr>
          <w:color w:val="231F20"/>
          <w:spacing w:val="-4"/>
        </w:rPr>
        <w:t>danger. </w:t>
      </w:r>
      <w:r>
        <w:rPr>
          <w:color w:val="231F20"/>
        </w:rPr>
        <w:t>Nevertheless, the </w:t>
      </w:r>
      <w:r>
        <w:rPr>
          <w:rFonts w:ascii="Cambria" w:hAnsi="Cambria"/>
          <w:i/>
          <w:color w:val="231F20"/>
        </w:rPr>
        <w:t>Gemara </w:t>
      </w:r>
      <w:r>
        <w:rPr>
          <w:color w:val="231F20"/>
        </w:rPr>
        <w:t>teaches that we are to</w:t>
      </w:r>
      <w:r>
        <w:rPr>
          <w:color w:val="231F20"/>
          <w:spacing w:val="-6"/>
        </w:rPr>
        <w:t> </w:t>
      </w:r>
      <w:r>
        <w:rPr>
          <w:color w:val="231F20"/>
        </w:rPr>
        <w:t>save</w:t>
      </w:r>
      <w:r>
        <w:rPr>
          <w:color w:val="231F20"/>
          <w:spacing w:val="-6"/>
        </w:rPr>
        <w:t> </w:t>
      </w:r>
      <w:r>
        <w:rPr>
          <w:color w:val="231F20"/>
        </w:rPr>
        <w:t>him;</w:t>
      </w:r>
      <w:r>
        <w:rPr>
          <w:color w:val="231F20"/>
          <w:spacing w:val="-5"/>
        </w:rPr>
        <w:t> </w:t>
      </w:r>
      <w:r>
        <w:rPr>
          <w:color w:val="231F20"/>
        </w:rPr>
        <w:t>the</w:t>
      </w:r>
      <w:r>
        <w:rPr>
          <w:color w:val="231F20"/>
          <w:spacing w:val="-6"/>
        </w:rPr>
        <w:t> </w:t>
      </w:r>
      <w:r>
        <w:rPr>
          <w:color w:val="231F20"/>
        </w:rPr>
        <w:t>son</w:t>
      </w:r>
      <w:r>
        <w:rPr>
          <w:color w:val="231F20"/>
          <w:spacing w:val="-6"/>
        </w:rPr>
        <w:t> </w:t>
      </w:r>
      <w:r>
        <w:rPr>
          <w:color w:val="231F20"/>
        </w:rPr>
        <w:t>should</w:t>
      </w:r>
      <w:r>
        <w:rPr>
          <w:color w:val="231F20"/>
          <w:spacing w:val="-5"/>
        </w:rPr>
        <w:t> </w:t>
      </w:r>
      <w:r>
        <w:rPr>
          <w:color w:val="231F20"/>
        </w:rPr>
        <w:t>desecrate</w:t>
      </w:r>
      <w:r>
        <w:rPr>
          <w:color w:val="231F20"/>
          <w:spacing w:val="-6"/>
        </w:rPr>
        <w:t> </w:t>
      </w:r>
      <w:r>
        <w:rPr>
          <w:rFonts w:ascii="Cambria" w:hAnsi="Cambria"/>
          <w:i/>
          <w:color w:val="231F20"/>
          <w:spacing w:val="-3"/>
        </w:rPr>
        <w:t>Shabbos</w:t>
      </w:r>
      <w:r>
        <w:rPr>
          <w:rFonts w:ascii="Cambria" w:hAnsi="Cambria"/>
          <w:i/>
          <w:color w:val="231F20"/>
          <w:spacing w:val="1"/>
        </w:rPr>
        <w:t> </w:t>
      </w:r>
      <w:r>
        <w:rPr>
          <w:color w:val="231F20"/>
        </w:rPr>
        <w:t>to</w:t>
      </w:r>
      <w:r>
        <w:rPr>
          <w:color w:val="231F20"/>
          <w:spacing w:val="-5"/>
        </w:rPr>
        <w:t> </w:t>
      </w:r>
      <w:r>
        <w:rPr>
          <w:color w:val="231F20"/>
        </w:rPr>
        <w:t>save</w:t>
      </w:r>
      <w:r>
        <w:rPr>
          <w:color w:val="231F20"/>
          <w:spacing w:val="-6"/>
        </w:rPr>
        <w:t> </w:t>
      </w:r>
      <w:r>
        <w:rPr>
          <w:color w:val="231F20"/>
        </w:rPr>
        <w:t>him.</w:t>
      </w:r>
      <w:r>
        <w:rPr>
          <w:color w:val="231F20"/>
          <w:spacing w:val="-6"/>
        </w:rPr>
        <w:t> </w:t>
      </w:r>
      <w:r>
        <w:rPr>
          <w:color w:val="231F20"/>
          <w:spacing w:val="-12"/>
        </w:rPr>
        <w:t>We</w:t>
      </w:r>
      <w:r>
        <w:rPr>
          <w:color w:val="231F20"/>
          <w:spacing w:val="-5"/>
        </w:rPr>
        <w:t> </w:t>
      </w:r>
      <w:r>
        <w:rPr>
          <w:color w:val="231F20"/>
        </w:rPr>
        <w:t>must save</w:t>
      </w:r>
      <w:r>
        <w:rPr>
          <w:color w:val="231F20"/>
          <w:spacing w:val="-18"/>
        </w:rPr>
        <w:t> </w:t>
      </w:r>
      <w:r>
        <w:rPr>
          <w:color w:val="231F20"/>
        </w:rPr>
        <w:t>the</w:t>
      </w:r>
      <w:r>
        <w:rPr>
          <w:color w:val="231F20"/>
          <w:spacing w:val="-17"/>
        </w:rPr>
        <w:t> </w:t>
      </w:r>
      <w:r>
        <w:rPr>
          <w:color w:val="231F20"/>
        </w:rPr>
        <w:t>life</w:t>
      </w:r>
      <w:r>
        <w:rPr>
          <w:color w:val="231F20"/>
          <w:spacing w:val="-17"/>
        </w:rPr>
        <w:t> </w:t>
      </w:r>
      <w:r>
        <w:rPr>
          <w:color w:val="231F20"/>
        </w:rPr>
        <w:t>of</w:t>
      </w:r>
      <w:r>
        <w:rPr>
          <w:color w:val="231F20"/>
          <w:spacing w:val="-17"/>
        </w:rPr>
        <w:t> </w:t>
      </w:r>
      <w:r>
        <w:rPr>
          <w:color w:val="231F20"/>
        </w:rPr>
        <w:t>all</w:t>
      </w:r>
      <w:r>
        <w:rPr>
          <w:color w:val="231F20"/>
          <w:spacing w:val="-17"/>
        </w:rPr>
        <w:t> </w:t>
      </w:r>
      <w:r>
        <w:rPr>
          <w:color w:val="231F20"/>
        </w:rPr>
        <w:t>on</w:t>
      </w:r>
      <w:r>
        <w:rPr>
          <w:color w:val="231F20"/>
          <w:spacing w:val="-17"/>
        </w:rPr>
        <w:t> </w:t>
      </w:r>
      <w:r>
        <w:rPr>
          <w:rFonts w:ascii="Cambria" w:hAnsi="Cambria"/>
          <w:i/>
          <w:color w:val="231F20"/>
        </w:rPr>
        <w:t>Shabbos</w:t>
      </w:r>
      <w:r>
        <w:rPr>
          <w:color w:val="231F20"/>
        </w:rPr>
        <w:t>,</w:t>
      </w:r>
      <w:r>
        <w:rPr>
          <w:color w:val="231F20"/>
          <w:spacing w:val="-17"/>
        </w:rPr>
        <w:t> </w:t>
      </w:r>
      <w:r>
        <w:rPr>
          <w:color w:val="231F20"/>
        </w:rPr>
        <w:t>even</w:t>
      </w:r>
      <w:r>
        <w:rPr>
          <w:color w:val="231F20"/>
          <w:spacing w:val="-17"/>
        </w:rPr>
        <w:t> </w:t>
      </w:r>
      <w:r>
        <w:rPr>
          <w:color w:val="231F20"/>
        </w:rPr>
        <w:t>the</w:t>
      </w:r>
      <w:r>
        <w:rPr>
          <w:color w:val="231F20"/>
          <w:spacing w:val="-17"/>
        </w:rPr>
        <w:t> </w:t>
      </w:r>
      <w:r>
        <w:rPr>
          <w:color w:val="231F20"/>
        </w:rPr>
        <w:t>person</w:t>
      </w:r>
      <w:r>
        <w:rPr>
          <w:color w:val="231F20"/>
          <w:spacing w:val="-17"/>
        </w:rPr>
        <w:t> </w:t>
      </w:r>
      <w:r>
        <w:rPr>
          <w:color w:val="231F20"/>
        </w:rPr>
        <w:t>who</w:t>
      </w:r>
      <w:r>
        <w:rPr>
          <w:color w:val="231F20"/>
          <w:spacing w:val="-17"/>
        </w:rPr>
        <w:t> </w:t>
      </w:r>
      <w:r>
        <w:rPr>
          <w:color w:val="231F20"/>
        </w:rPr>
        <w:t>is</w:t>
      </w:r>
      <w:r>
        <w:rPr>
          <w:color w:val="231F20"/>
          <w:spacing w:val="-17"/>
        </w:rPr>
        <w:t> </w:t>
      </w:r>
      <w:r>
        <w:rPr>
          <w:color w:val="231F20"/>
        </w:rPr>
        <w:t>responsible</w:t>
      </w:r>
      <w:r>
        <w:rPr>
          <w:color w:val="231F20"/>
          <w:spacing w:val="-17"/>
        </w:rPr>
        <w:t> </w:t>
      </w:r>
      <w:r>
        <w:rPr>
          <w:color w:val="231F20"/>
        </w:rPr>
        <w:t>for the danger and </w:t>
      </w:r>
      <w:r>
        <w:rPr>
          <w:rFonts w:ascii="Cambria" w:hAnsi="Cambria"/>
          <w:i/>
          <w:color w:val="231F20"/>
          <w:spacing w:val="-3"/>
        </w:rPr>
        <w:t>Shabbos</w:t>
      </w:r>
      <w:r>
        <w:rPr>
          <w:rFonts w:ascii="Cambria" w:hAnsi="Cambria"/>
          <w:i/>
          <w:color w:val="231F20"/>
          <w:spacing w:val="7"/>
        </w:rPr>
        <w:t> </w:t>
      </w:r>
      <w:r>
        <w:rPr>
          <w:color w:val="231F20"/>
        </w:rPr>
        <w:t>desecration.</w:t>
      </w:r>
    </w:p>
    <w:p>
      <w:pPr>
        <w:pStyle w:val="BodyText"/>
        <w:spacing w:line="314" w:lineRule="auto" w:before="35"/>
        <w:ind w:left="180" w:right="118" w:firstLine="360"/>
        <w:jc w:val="both"/>
      </w:pPr>
      <w:r>
        <w:rPr>
          <w:color w:val="231F20"/>
        </w:rPr>
        <w:t>In our scenario, </w:t>
      </w:r>
      <w:r>
        <w:rPr>
          <w:rFonts w:ascii="Cambria"/>
          <w:i/>
          <w:color w:val="231F20"/>
          <w:spacing w:val="-3"/>
        </w:rPr>
        <w:t>Rav </w:t>
      </w:r>
      <w:r>
        <w:rPr>
          <w:color w:val="231F20"/>
        </w:rPr>
        <w:t>Zilberstein rules that Jacob may not leave. </w:t>
      </w:r>
      <w:r>
        <w:rPr>
          <w:rFonts w:ascii="Cambria"/>
          <w:i/>
          <w:color w:val="231F20"/>
        </w:rPr>
        <w:t>Kli Chedmah</w:t>
      </w:r>
      <w:r>
        <w:rPr>
          <w:color w:val="231F20"/>
        </w:rPr>
        <w:t>, </w:t>
      </w:r>
      <w:r>
        <w:rPr>
          <w:rFonts w:ascii="Cambria"/>
          <w:i/>
          <w:color w:val="231F20"/>
          <w:spacing w:val="-3"/>
        </w:rPr>
        <w:t>Maharil </w:t>
      </w:r>
      <w:r>
        <w:rPr>
          <w:rFonts w:ascii="Cambria"/>
          <w:i/>
          <w:color w:val="231F20"/>
        </w:rPr>
        <w:t>Diskin</w:t>
      </w:r>
      <w:r>
        <w:rPr>
          <w:color w:val="231F20"/>
        </w:rPr>
        <w:t>, and </w:t>
      </w:r>
      <w:r>
        <w:rPr>
          <w:rFonts w:ascii="Cambria"/>
          <w:i/>
          <w:color w:val="231F20"/>
          <w:spacing w:val="-3"/>
        </w:rPr>
        <w:t>Rav </w:t>
      </w:r>
      <w:r>
        <w:rPr>
          <w:color w:val="231F20"/>
        </w:rPr>
        <w:t>Elyashiv all rule that we are obligated</w:t>
      </w:r>
      <w:r>
        <w:rPr>
          <w:color w:val="231F20"/>
          <w:spacing w:val="-28"/>
        </w:rPr>
        <w:t> </w:t>
      </w:r>
      <w:r>
        <w:rPr>
          <w:color w:val="231F20"/>
        </w:rPr>
        <w:t>to</w:t>
      </w:r>
      <w:r>
        <w:rPr>
          <w:color w:val="231F20"/>
          <w:spacing w:val="-27"/>
        </w:rPr>
        <w:t> </w:t>
      </w:r>
      <w:r>
        <w:rPr>
          <w:color w:val="231F20"/>
        </w:rPr>
        <w:t>desecrate</w:t>
      </w:r>
      <w:r>
        <w:rPr>
          <w:color w:val="231F20"/>
          <w:spacing w:val="-27"/>
        </w:rPr>
        <w:t> </w:t>
      </w:r>
      <w:r>
        <w:rPr>
          <w:rFonts w:ascii="Cambria"/>
          <w:i/>
          <w:color w:val="231F20"/>
          <w:spacing w:val="-3"/>
        </w:rPr>
        <w:t>Shabbos</w:t>
      </w:r>
      <w:r>
        <w:rPr>
          <w:rFonts w:ascii="Cambria"/>
          <w:i/>
          <w:color w:val="231F20"/>
          <w:spacing w:val="-20"/>
        </w:rPr>
        <w:t> </w:t>
      </w:r>
      <w:r>
        <w:rPr>
          <w:color w:val="231F20"/>
        </w:rPr>
        <w:t>to</w:t>
      </w:r>
      <w:r>
        <w:rPr>
          <w:color w:val="231F20"/>
          <w:spacing w:val="-27"/>
        </w:rPr>
        <w:t> </w:t>
      </w:r>
      <w:r>
        <w:rPr>
          <w:color w:val="231F20"/>
        </w:rPr>
        <w:t>save</w:t>
      </w:r>
      <w:r>
        <w:rPr>
          <w:color w:val="231F20"/>
          <w:spacing w:val="-27"/>
        </w:rPr>
        <w:t> </w:t>
      </w:r>
      <w:r>
        <w:rPr>
          <w:color w:val="231F20"/>
        </w:rPr>
        <w:t>the</w:t>
      </w:r>
      <w:r>
        <w:rPr>
          <w:color w:val="231F20"/>
          <w:spacing w:val="-27"/>
        </w:rPr>
        <w:t> </w:t>
      </w:r>
      <w:r>
        <w:rPr>
          <w:color w:val="231F20"/>
        </w:rPr>
        <w:t>life</w:t>
      </w:r>
      <w:r>
        <w:rPr>
          <w:color w:val="231F20"/>
          <w:spacing w:val="-27"/>
        </w:rPr>
        <w:t> </w:t>
      </w:r>
      <w:r>
        <w:rPr>
          <w:color w:val="231F20"/>
        </w:rPr>
        <w:t>of</w:t>
      </w:r>
      <w:r>
        <w:rPr>
          <w:color w:val="231F20"/>
          <w:spacing w:val="-28"/>
        </w:rPr>
        <w:t> </w:t>
      </w:r>
      <w:r>
        <w:rPr>
          <w:color w:val="231F20"/>
        </w:rPr>
        <w:t>a</w:t>
      </w:r>
      <w:r>
        <w:rPr>
          <w:color w:val="231F20"/>
          <w:spacing w:val="-27"/>
        </w:rPr>
        <w:t> </w:t>
      </w:r>
      <w:r>
        <w:rPr>
          <w:color w:val="231F20"/>
        </w:rPr>
        <w:t>man</w:t>
      </w:r>
      <w:r>
        <w:rPr>
          <w:color w:val="231F20"/>
          <w:spacing w:val="-27"/>
        </w:rPr>
        <w:t> </w:t>
      </w:r>
      <w:r>
        <w:rPr>
          <w:color w:val="231F20"/>
        </w:rPr>
        <w:t>who</w:t>
      </w:r>
      <w:r>
        <w:rPr>
          <w:color w:val="231F20"/>
          <w:spacing w:val="-27"/>
        </w:rPr>
        <w:t> </w:t>
      </w:r>
      <w:r>
        <w:rPr>
          <w:color w:val="231F20"/>
        </w:rPr>
        <w:t>endangers himself. Furthermore, in our case, Judah did not put himself into a situation</w:t>
      </w:r>
      <w:r>
        <w:rPr>
          <w:color w:val="231F20"/>
          <w:spacing w:val="-9"/>
        </w:rPr>
        <w:t> </w:t>
      </w:r>
      <w:r>
        <w:rPr>
          <w:color w:val="231F20"/>
        </w:rPr>
        <w:t>of</w:t>
      </w:r>
      <w:r>
        <w:rPr>
          <w:color w:val="231F20"/>
          <w:spacing w:val="-8"/>
        </w:rPr>
        <w:t> </w:t>
      </w:r>
      <w:r>
        <w:rPr>
          <w:color w:val="231F20"/>
          <w:spacing w:val="-4"/>
        </w:rPr>
        <w:t>danger.</w:t>
      </w:r>
      <w:r>
        <w:rPr>
          <w:color w:val="231F20"/>
          <w:spacing w:val="-9"/>
        </w:rPr>
        <w:t> </w:t>
      </w:r>
      <w:r>
        <w:rPr>
          <w:color w:val="231F20"/>
        </w:rPr>
        <w:t>By</w:t>
      </w:r>
      <w:r>
        <w:rPr>
          <w:color w:val="231F20"/>
          <w:spacing w:val="-8"/>
        </w:rPr>
        <w:t> </w:t>
      </w:r>
      <w:r>
        <w:rPr>
          <w:color w:val="231F20"/>
        </w:rPr>
        <w:t>hiring</w:t>
      </w:r>
      <w:r>
        <w:rPr>
          <w:color w:val="231F20"/>
          <w:spacing w:val="-8"/>
        </w:rPr>
        <w:t> </w:t>
      </w:r>
      <w:r>
        <w:rPr>
          <w:color w:val="231F20"/>
        </w:rPr>
        <w:t>Jacob</w:t>
      </w:r>
      <w:r>
        <w:rPr>
          <w:color w:val="231F20"/>
          <w:spacing w:val="-9"/>
        </w:rPr>
        <w:t> </w:t>
      </w:r>
      <w:r>
        <w:rPr>
          <w:color w:val="231F20"/>
        </w:rPr>
        <w:t>as</w:t>
      </w:r>
      <w:r>
        <w:rPr>
          <w:color w:val="231F20"/>
          <w:spacing w:val="-8"/>
        </w:rPr>
        <w:t> </w:t>
      </w:r>
      <w:r>
        <w:rPr>
          <w:color w:val="231F20"/>
        </w:rPr>
        <w:t>a</w:t>
      </w:r>
      <w:r>
        <w:rPr>
          <w:color w:val="231F20"/>
          <w:spacing w:val="-8"/>
        </w:rPr>
        <w:t> </w:t>
      </w:r>
      <w:r>
        <w:rPr>
          <w:color w:val="231F20"/>
        </w:rPr>
        <w:t>sharpshooter,</w:t>
      </w:r>
      <w:r>
        <w:rPr>
          <w:color w:val="231F20"/>
          <w:spacing w:val="-9"/>
        </w:rPr>
        <w:t> </w:t>
      </w:r>
      <w:r>
        <w:rPr>
          <w:color w:val="231F20"/>
        </w:rPr>
        <w:t>he</w:t>
      </w:r>
      <w:r>
        <w:rPr>
          <w:color w:val="231F20"/>
          <w:spacing w:val="-8"/>
        </w:rPr>
        <w:t> </w:t>
      </w:r>
      <w:r>
        <w:rPr>
          <w:color w:val="231F20"/>
        </w:rPr>
        <w:t>was</w:t>
      </w:r>
      <w:r>
        <w:rPr>
          <w:color w:val="231F20"/>
          <w:spacing w:val="-9"/>
        </w:rPr>
        <w:t> </w:t>
      </w:r>
      <w:r>
        <w:rPr>
          <w:color w:val="231F20"/>
        </w:rPr>
        <w:t>saving himself from</w:t>
      </w:r>
      <w:r>
        <w:rPr>
          <w:color w:val="231F20"/>
          <w:spacing w:val="1"/>
        </w:rPr>
        <w:t> </w:t>
      </w:r>
      <w:r>
        <w:rPr>
          <w:color w:val="231F20"/>
          <w:spacing w:val="-4"/>
        </w:rPr>
        <w:t>danger.</w:t>
      </w:r>
    </w:p>
    <w:p>
      <w:pPr>
        <w:pStyle w:val="BodyText"/>
        <w:spacing w:line="314" w:lineRule="auto" w:before="37"/>
        <w:ind w:left="179" w:right="117" w:firstLine="360"/>
        <w:jc w:val="both"/>
      </w:pPr>
      <w:r>
        <w:rPr>
          <w:rFonts w:ascii="Cambria" w:hAnsi="Cambria"/>
          <w:i/>
          <w:color w:val="231F20"/>
        </w:rPr>
        <w:t>Gemara</w:t>
      </w:r>
      <w:r>
        <w:rPr>
          <w:rFonts w:ascii="Cambria" w:hAnsi="Cambria"/>
          <w:i/>
          <w:color w:val="231F20"/>
          <w:spacing w:val="-6"/>
        </w:rPr>
        <w:t> </w:t>
      </w:r>
      <w:r>
        <w:rPr>
          <w:rFonts w:ascii="Cambria" w:hAnsi="Cambria"/>
          <w:i/>
          <w:color w:val="231F20"/>
        </w:rPr>
        <w:t>Sanhedrin</w:t>
      </w:r>
      <w:r>
        <w:rPr>
          <w:rFonts w:ascii="Cambria" w:hAnsi="Cambria"/>
          <w:i/>
          <w:color w:val="231F20"/>
          <w:spacing w:val="-6"/>
        </w:rPr>
        <w:t> </w:t>
      </w:r>
      <w:r>
        <w:rPr>
          <w:color w:val="231F20"/>
        </w:rPr>
        <w:t>(77b)</w:t>
      </w:r>
      <w:r>
        <w:rPr>
          <w:color w:val="231F20"/>
          <w:spacing w:val="-13"/>
        </w:rPr>
        <w:t> </w:t>
      </w:r>
      <w:r>
        <w:rPr>
          <w:color w:val="231F20"/>
        </w:rPr>
        <w:t>discusses</w:t>
      </w:r>
      <w:r>
        <w:rPr>
          <w:color w:val="231F20"/>
          <w:spacing w:val="-12"/>
        </w:rPr>
        <w:t> </w:t>
      </w:r>
      <w:r>
        <w:rPr>
          <w:color w:val="231F20"/>
        </w:rPr>
        <w:t>cases</w:t>
      </w:r>
      <w:r>
        <w:rPr>
          <w:color w:val="231F20"/>
          <w:spacing w:val="-13"/>
        </w:rPr>
        <w:t> </w:t>
      </w:r>
      <w:r>
        <w:rPr>
          <w:color w:val="231F20"/>
        </w:rPr>
        <w:t>of</w:t>
      </w:r>
      <w:r>
        <w:rPr>
          <w:color w:val="231F20"/>
          <w:spacing w:val="-13"/>
        </w:rPr>
        <w:t> </w:t>
      </w:r>
      <w:r>
        <w:rPr>
          <w:color w:val="231F20"/>
          <w:spacing w:val="-4"/>
        </w:rPr>
        <w:t>murder.</w:t>
      </w:r>
      <w:r>
        <w:rPr>
          <w:color w:val="231F20"/>
          <w:spacing w:val="-13"/>
        </w:rPr>
        <w:t> </w:t>
      </w:r>
      <w:r>
        <w:rPr>
          <w:rFonts w:ascii="Cambria" w:hAnsi="Cambria"/>
          <w:i/>
          <w:color w:val="231F20"/>
        </w:rPr>
        <w:t>Rava</w:t>
      </w:r>
      <w:r>
        <w:rPr>
          <w:rFonts w:ascii="Cambria" w:hAnsi="Cambria"/>
          <w:i/>
          <w:color w:val="231F20"/>
          <w:spacing w:val="-5"/>
        </w:rPr>
        <w:t> </w:t>
      </w:r>
      <w:r>
        <w:rPr>
          <w:color w:val="231F20"/>
          <w:spacing w:val="-3"/>
        </w:rPr>
        <w:t>taught </w:t>
      </w:r>
      <w:r>
        <w:rPr>
          <w:color w:val="231F20"/>
        </w:rPr>
        <w:t>that if a man shot an arrow </w:t>
      </w:r>
      <w:r>
        <w:rPr>
          <w:color w:val="231F20"/>
          <w:spacing w:val="-3"/>
        </w:rPr>
        <w:t>at </w:t>
      </w:r>
      <w:r>
        <w:rPr>
          <w:color w:val="231F20"/>
        </w:rPr>
        <w:t>his friend and he had medicines in  his hand to heal the wound and he intended to use them, he did not perform an act of </w:t>
      </w:r>
      <w:r>
        <w:rPr>
          <w:color w:val="231F20"/>
          <w:spacing w:val="-4"/>
        </w:rPr>
        <w:t>murder. </w:t>
      </w:r>
      <w:r>
        <w:rPr>
          <w:color w:val="231F20"/>
        </w:rPr>
        <w:t>In our case, Judah arranged, before the danger</w:t>
      </w:r>
      <w:r>
        <w:rPr>
          <w:color w:val="231F20"/>
          <w:spacing w:val="-13"/>
        </w:rPr>
        <w:t> </w:t>
      </w:r>
      <w:r>
        <w:rPr>
          <w:color w:val="231F20"/>
        </w:rPr>
        <w:t>progressed,</w:t>
      </w:r>
      <w:r>
        <w:rPr>
          <w:color w:val="231F20"/>
          <w:spacing w:val="-13"/>
        </w:rPr>
        <w:t> </w:t>
      </w:r>
      <w:r>
        <w:rPr>
          <w:color w:val="231F20"/>
        </w:rPr>
        <w:t>for</w:t>
      </w:r>
      <w:r>
        <w:rPr>
          <w:color w:val="231F20"/>
          <w:spacing w:val="-12"/>
        </w:rPr>
        <w:t> </w:t>
      </w:r>
      <w:r>
        <w:rPr>
          <w:color w:val="231F20"/>
        </w:rPr>
        <w:t>Jacob</w:t>
      </w:r>
      <w:r>
        <w:rPr>
          <w:color w:val="231F20"/>
          <w:spacing w:val="-13"/>
        </w:rPr>
        <w:t> </w:t>
      </w:r>
      <w:r>
        <w:rPr>
          <w:color w:val="231F20"/>
        </w:rPr>
        <w:t>to</w:t>
      </w:r>
      <w:r>
        <w:rPr>
          <w:color w:val="231F20"/>
          <w:spacing w:val="-13"/>
        </w:rPr>
        <w:t> </w:t>
      </w:r>
      <w:r>
        <w:rPr>
          <w:color w:val="231F20"/>
        </w:rPr>
        <w:t>stand</w:t>
      </w:r>
      <w:r>
        <w:rPr>
          <w:color w:val="231F20"/>
          <w:spacing w:val="-12"/>
        </w:rPr>
        <w:t> </w:t>
      </w:r>
      <w:r>
        <w:rPr>
          <w:color w:val="231F20"/>
        </w:rPr>
        <w:t>with</w:t>
      </w:r>
      <w:r>
        <w:rPr>
          <w:color w:val="231F20"/>
          <w:spacing w:val="-13"/>
        </w:rPr>
        <w:t> </w:t>
      </w:r>
      <w:r>
        <w:rPr>
          <w:color w:val="231F20"/>
        </w:rPr>
        <w:t>a</w:t>
      </w:r>
      <w:r>
        <w:rPr>
          <w:color w:val="231F20"/>
          <w:spacing w:val="-13"/>
        </w:rPr>
        <w:t> </w:t>
      </w:r>
      <w:r>
        <w:rPr>
          <w:color w:val="231F20"/>
        </w:rPr>
        <w:t>rifle</w:t>
      </w:r>
      <w:r>
        <w:rPr>
          <w:color w:val="231F20"/>
          <w:spacing w:val="-12"/>
        </w:rPr>
        <w:t> </w:t>
      </w:r>
      <w:r>
        <w:rPr>
          <w:color w:val="231F20"/>
        </w:rPr>
        <w:t>and</w:t>
      </w:r>
      <w:r>
        <w:rPr>
          <w:color w:val="231F20"/>
          <w:spacing w:val="-13"/>
        </w:rPr>
        <w:t> </w:t>
      </w:r>
      <w:r>
        <w:rPr>
          <w:color w:val="231F20"/>
        </w:rPr>
        <w:t>protect</w:t>
      </w:r>
      <w:r>
        <w:rPr>
          <w:color w:val="231F20"/>
          <w:spacing w:val="-13"/>
        </w:rPr>
        <w:t> </w:t>
      </w:r>
      <w:r>
        <w:rPr>
          <w:color w:val="231F20"/>
        </w:rPr>
        <w:t>him.</w:t>
      </w:r>
      <w:r>
        <w:rPr>
          <w:color w:val="231F20"/>
          <w:spacing w:val="-12"/>
        </w:rPr>
        <w:t> </w:t>
      </w:r>
      <w:r>
        <w:rPr>
          <w:color w:val="231F20"/>
          <w:spacing w:val="-3"/>
        </w:rPr>
        <w:t>He </w:t>
      </w:r>
      <w:r>
        <w:rPr>
          <w:color w:val="231F20"/>
        </w:rPr>
        <w:t>was</w:t>
      </w:r>
      <w:r>
        <w:rPr>
          <w:color w:val="231F20"/>
          <w:spacing w:val="-12"/>
        </w:rPr>
        <w:t> </w:t>
      </w:r>
      <w:r>
        <w:rPr>
          <w:color w:val="231F20"/>
        </w:rPr>
        <w:t>therefore</w:t>
      </w:r>
      <w:r>
        <w:rPr>
          <w:color w:val="231F20"/>
          <w:spacing w:val="-11"/>
        </w:rPr>
        <w:t> </w:t>
      </w:r>
      <w:r>
        <w:rPr>
          <w:color w:val="231F20"/>
        </w:rPr>
        <w:t>not</w:t>
      </w:r>
      <w:r>
        <w:rPr>
          <w:color w:val="231F20"/>
          <w:spacing w:val="-12"/>
        </w:rPr>
        <w:t> </w:t>
      </w:r>
      <w:r>
        <w:rPr>
          <w:color w:val="231F20"/>
        </w:rPr>
        <w:t>placing</w:t>
      </w:r>
      <w:r>
        <w:rPr>
          <w:color w:val="231F20"/>
          <w:spacing w:val="-11"/>
        </w:rPr>
        <w:t> </w:t>
      </w:r>
      <w:r>
        <w:rPr>
          <w:color w:val="231F20"/>
        </w:rPr>
        <w:t>himself</w:t>
      </w:r>
      <w:r>
        <w:rPr>
          <w:color w:val="231F20"/>
          <w:spacing w:val="-12"/>
        </w:rPr>
        <w:t> </w:t>
      </w:r>
      <w:r>
        <w:rPr>
          <w:color w:val="231F20"/>
        </w:rPr>
        <w:t>in</w:t>
      </w:r>
      <w:r>
        <w:rPr>
          <w:color w:val="231F20"/>
          <w:spacing w:val="-11"/>
        </w:rPr>
        <w:t> </w:t>
      </w:r>
      <w:r>
        <w:rPr>
          <w:color w:val="231F20"/>
          <w:spacing w:val="-4"/>
        </w:rPr>
        <w:t>danger.</w:t>
      </w:r>
      <w:r>
        <w:rPr>
          <w:color w:val="231F20"/>
          <w:spacing w:val="-12"/>
        </w:rPr>
        <w:t> </w:t>
      </w:r>
      <w:r>
        <w:rPr>
          <w:color w:val="231F20"/>
        </w:rPr>
        <w:t>Jacob</w:t>
      </w:r>
      <w:r>
        <w:rPr>
          <w:color w:val="231F20"/>
          <w:spacing w:val="-11"/>
        </w:rPr>
        <w:t> </w:t>
      </w:r>
      <w:r>
        <w:rPr>
          <w:color w:val="231F20"/>
        </w:rPr>
        <w:t>was</w:t>
      </w:r>
      <w:r>
        <w:rPr>
          <w:color w:val="231F20"/>
          <w:spacing w:val="-12"/>
        </w:rPr>
        <w:t> </w:t>
      </w:r>
      <w:r>
        <w:rPr>
          <w:color w:val="231F20"/>
        </w:rPr>
        <w:t>then</w:t>
      </w:r>
      <w:r>
        <w:rPr>
          <w:color w:val="231F20"/>
          <w:spacing w:val="-11"/>
        </w:rPr>
        <w:t> </w:t>
      </w:r>
      <w:r>
        <w:rPr>
          <w:color w:val="231F20"/>
        </w:rPr>
        <w:t>certainly obligated to save him. </w:t>
      </w:r>
      <w:r>
        <w:rPr>
          <w:rFonts w:ascii="Cambria" w:hAnsi="Cambria"/>
          <w:i/>
          <w:color w:val="231F20"/>
          <w:spacing w:val="-7"/>
        </w:rPr>
        <w:t>Torah </w:t>
      </w:r>
      <w:r>
        <w:rPr>
          <w:color w:val="231F20"/>
        </w:rPr>
        <w:t>law wants Jacob to save a life. Even though</w:t>
      </w:r>
      <w:r>
        <w:rPr>
          <w:color w:val="231F20"/>
          <w:spacing w:val="-12"/>
        </w:rPr>
        <w:t> </w:t>
      </w:r>
      <w:r>
        <w:rPr>
          <w:color w:val="231F20"/>
        </w:rPr>
        <w:t>it</w:t>
      </w:r>
      <w:r>
        <w:rPr>
          <w:color w:val="231F20"/>
          <w:spacing w:val="-12"/>
        </w:rPr>
        <w:t> </w:t>
      </w:r>
      <w:r>
        <w:rPr>
          <w:color w:val="231F20"/>
        </w:rPr>
        <w:t>is</w:t>
      </w:r>
      <w:r>
        <w:rPr>
          <w:color w:val="231F20"/>
          <w:spacing w:val="-11"/>
        </w:rPr>
        <w:t> </w:t>
      </w:r>
      <w:r>
        <w:rPr>
          <w:rFonts w:ascii="Cambria" w:hAnsi="Cambria"/>
          <w:i/>
          <w:color w:val="231F20"/>
          <w:spacing w:val="-3"/>
        </w:rPr>
        <w:t>Shabbos</w:t>
      </w:r>
      <w:r>
        <w:rPr>
          <w:rFonts w:ascii="Cambria" w:hAnsi="Cambria"/>
          <w:i/>
          <w:color w:val="231F20"/>
          <w:spacing w:val="-5"/>
        </w:rPr>
        <w:t> </w:t>
      </w:r>
      <w:r>
        <w:rPr>
          <w:color w:val="231F20"/>
        </w:rPr>
        <w:t>and</w:t>
      </w:r>
      <w:r>
        <w:rPr>
          <w:color w:val="231F20"/>
          <w:spacing w:val="-12"/>
        </w:rPr>
        <w:t> </w:t>
      </w:r>
      <w:r>
        <w:rPr>
          <w:color w:val="231F20"/>
        </w:rPr>
        <w:t>Jacob</w:t>
      </w:r>
      <w:r>
        <w:rPr>
          <w:color w:val="231F20"/>
          <w:spacing w:val="-11"/>
        </w:rPr>
        <w:t> </w:t>
      </w:r>
      <w:r>
        <w:rPr>
          <w:color w:val="231F20"/>
        </w:rPr>
        <w:t>wishes</w:t>
      </w:r>
      <w:r>
        <w:rPr>
          <w:color w:val="231F20"/>
          <w:spacing w:val="-12"/>
        </w:rPr>
        <w:t> </w:t>
      </w:r>
      <w:r>
        <w:rPr>
          <w:color w:val="231F20"/>
        </w:rPr>
        <w:t>to</w:t>
      </w:r>
      <w:r>
        <w:rPr>
          <w:color w:val="231F20"/>
          <w:spacing w:val="-11"/>
        </w:rPr>
        <w:t> </w:t>
      </w:r>
      <w:r>
        <w:rPr>
          <w:color w:val="231F20"/>
        </w:rPr>
        <w:t>now</w:t>
      </w:r>
      <w:r>
        <w:rPr>
          <w:color w:val="231F20"/>
          <w:spacing w:val="-12"/>
        </w:rPr>
        <w:t> </w:t>
      </w:r>
      <w:r>
        <w:rPr>
          <w:color w:val="231F20"/>
        </w:rPr>
        <w:t>observe</w:t>
      </w:r>
      <w:r>
        <w:rPr>
          <w:color w:val="231F20"/>
          <w:spacing w:val="-12"/>
        </w:rPr>
        <w:t> </w:t>
      </w:r>
      <w:r>
        <w:rPr>
          <w:rFonts w:ascii="Cambria" w:hAnsi="Cambria"/>
          <w:i/>
          <w:color w:val="231F20"/>
          <w:spacing w:val="-3"/>
        </w:rPr>
        <w:t>Shabbos</w:t>
      </w:r>
      <w:r>
        <w:rPr>
          <w:rFonts w:ascii="Cambria" w:hAnsi="Cambria"/>
          <w:i/>
          <w:color w:val="231F20"/>
          <w:spacing w:val="-4"/>
        </w:rPr>
        <w:t> </w:t>
      </w:r>
      <w:r>
        <w:rPr>
          <w:color w:val="231F20"/>
          <w:spacing w:val="-3"/>
        </w:rPr>
        <w:t>fully, </w:t>
      </w:r>
      <w:r>
        <w:rPr>
          <w:color w:val="231F20"/>
        </w:rPr>
        <w:t>Jacob</w:t>
      </w:r>
      <w:r>
        <w:rPr>
          <w:color w:val="231F20"/>
          <w:spacing w:val="-15"/>
        </w:rPr>
        <w:t> </w:t>
      </w:r>
      <w:r>
        <w:rPr>
          <w:color w:val="231F20"/>
        </w:rPr>
        <w:t>should</w:t>
      </w:r>
      <w:r>
        <w:rPr>
          <w:color w:val="231F20"/>
          <w:spacing w:val="-15"/>
        </w:rPr>
        <w:t> </w:t>
      </w:r>
      <w:r>
        <w:rPr>
          <w:color w:val="231F20"/>
        </w:rPr>
        <w:t>not</w:t>
      </w:r>
      <w:r>
        <w:rPr>
          <w:color w:val="231F20"/>
          <w:spacing w:val="-14"/>
        </w:rPr>
        <w:t> </w:t>
      </w:r>
      <w:r>
        <w:rPr>
          <w:color w:val="231F20"/>
        </w:rPr>
        <w:t>leave</w:t>
      </w:r>
      <w:r>
        <w:rPr>
          <w:color w:val="231F20"/>
          <w:spacing w:val="-15"/>
        </w:rPr>
        <w:t> </w:t>
      </w:r>
      <w:r>
        <w:rPr>
          <w:color w:val="231F20"/>
        </w:rPr>
        <w:t>the</w:t>
      </w:r>
      <w:r>
        <w:rPr>
          <w:color w:val="231F20"/>
          <w:spacing w:val="-15"/>
        </w:rPr>
        <w:t> </w:t>
      </w:r>
      <w:r>
        <w:rPr>
          <w:color w:val="231F20"/>
        </w:rPr>
        <w:t>stadium.</w:t>
      </w:r>
      <w:r>
        <w:rPr>
          <w:color w:val="231F20"/>
          <w:spacing w:val="-14"/>
        </w:rPr>
        <w:t> </w:t>
      </w:r>
      <w:r>
        <w:rPr>
          <w:color w:val="231F20"/>
          <w:spacing w:val="-3"/>
        </w:rPr>
        <w:t>He</w:t>
      </w:r>
      <w:r>
        <w:rPr>
          <w:color w:val="231F20"/>
          <w:spacing w:val="-15"/>
        </w:rPr>
        <w:t> </w:t>
      </w:r>
      <w:r>
        <w:rPr>
          <w:color w:val="231F20"/>
        </w:rPr>
        <w:t>will</w:t>
      </w:r>
      <w:r>
        <w:rPr>
          <w:color w:val="231F20"/>
          <w:spacing w:val="-14"/>
        </w:rPr>
        <w:t> </w:t>
      </w:r>
      <w:r>
        <w:rPr>
          <w:color w:val="231F20"/>
        </w:rPr>
        <w:t>serve</w:t>
      </w:r>
      <w:r>
        <w:rPr>
          <w:color w:val="231F20"/>
          <w:spacing w:val="-15"/>
        </w:rPr>
        <w:t> </w:t>
      </w:r>
      <w:r>
        <w:rPr>
          <w:color w:val="231F20"/>
        </w:rPr>
        <w:t>God</w:t>
      </w:r>
      <w:r>
        <w:rPr>
          <w:color w:val="231F20"/>
          <w:spacing w:val="-15"/>
        </w:rPr>
        <w:t> </w:t>
      </w:r>
      <w:r>
        <w:rPr>
          <w:color w:val="231F20"/>
        </w:rPr>
        <w:t>by</w:t>
      </w:r>
      <w:r>
        <w:rPr>
          <w:color w:val="231F20"/>
          <w:spacing w:val="-14"/>
        </w:rPr>
        <w:t> </w:t>
      </w:r>
      <w:r>
        <w:rPr>
          <w:color w:val="231F20"/>
        </w:rPr>
        <w:t>staying</w:t>
      </w:r>
      <w:r>
        <w:rPr>
          <w:color w:val="231F20"/>
          <w:spacing w:val="-15"/>
        </w:rPr>
        <w:t> </w:t>
      </w:r>
      <w:r>
        <w:rPr>
          <w:color w:val="231F20"/>
        </w:rPr>
        <w:t>and protecting</w:t>
      </w:r>
      <w:r>
        <w:rPr>
          <w:color w:val="231F20"/>
          <w:spacing w:val="-18"/>
        </w:rPr>
        <w:t> </w:t>
      </w:r>
      <w:r>
        <w:rPr>
          <w:color w:val="231F20"/>
        </w:rPr>
        <w:t>a</w:t>
      </w:r>
      <w:r>
        <w:rPr>
          <w:color w:val="231F20"/>
          <w:spacing w:val="-18"/>
        </w:rPr>
        <w:t> </w:t>
      </w:r>
      <w:r>
        <w:rPr>
          <w:color w:val="231F20"/>
        </w:rPr>
        <w:t>Jewish</w:t>
      </w:r>
      <w:r>
        <w:rPr>
          <w:color w:val="231F20"/>
          <w:spacing w:val="-18"/>
        </w:rPr>
        <w:t> </w:t>
      </w:r>
      <w:r>
        <w:rPr>
          <w:color w:val="231F20"/>
        </w:rPr>
        <w:t>life</w:t>
      </w:r>
      <w:r>
        <w:rPr>
          <w:color w:val="231F20"/>
          <w:spacing w:val="-18"/>
        </w:rPr>
        <w:t> </w:t>
      </w:r>
      <w:r>
        <w:rPr>
          <w:color w:val="231F20"/>
        </w:rPr>
        <w:t>and</w:t>
      </w:r>
      <w:r>
        <w:rPr>
          <w:color w:val="231F20"/>
          <w:spacing w:val="-18"/>
        </w:rPr>
        <w:t> </w:t>
      </w:r>
      <w:r>
        <w:rPr>
          <w:color w:val="231F20"/>
        </w:rPr>
        <w:t>fulfilling</w:t>
      </w:r>
      <w:r>
        <w:rPr>
          <w:color w:val="231F20"/>
          <w:spacing w:val="-18"/>
        </w:rPr>
        <w:t> </w:t>
      </w:r>
      <w:r>
        <w:rPr>
          <w:color w:val="231F20"/>
        </w:rPr>
        <w:t>the</w:t>
      </w:r>
      <w:r>
        <w:rPr>
          <w:color w:val="231F20"/>
          <w:spacing w:val="-18"/>
        </w:rPr>
        <w:t> </w:t>
      </w:r>
      <w:r>
        <w:rPr>
          <w:color w:val="231F20"/>
        </w:rPr>
        <w:t>mandate</w:t>
      </w:r>
      <w:r>
        <w:rPr>
          <w:color w:val="231F20"/>
          <w:spacing w:val="-18"/>
        </w:rPr>
        <w:t> </w:t>
      </w:r>
      <w:r>
        <w:rPr>
          <w:color w:val="231F20"/>
        </w:rPr>
        <w:t>of</w:t>
      </w:r>
      <w:r>
        <w:rPr>
          <w:color w:val="231F20"/>
          <w:spacing w:val="-18"/>
        </w:rPr>
        <w:t> </w:t>
      </w:r>
      <w:r>
        <w:rPr>
          <w:color w:val="231F20"/>
          <w:spacing w:val="-5"/>
        </w:rPr>
        <w:t>“</w:t>
      </w:r>
      <w:r>
        <w:rPr>
          <w:rFonts w:ascii="Cambria" w:hAnsi="Cambria"/>
          <w:i/>
          <w:color w:val="231F20"/>
          <w:spacing w:val="-5"/>
        </w:rPr>
        <w:t>Vechai</w:t>
      </w:r>
      <w:r>
        <w:rPr>
          <w:rFonts w:ascii="Cambria" w:hAnsi="Cambria"/>
          <w:i/>
          <w:color w:val="231F20"/>
          <w:spacing w:val="-11"/>
        </w:rPr>
        <w:t> </w:t>
      </w:r>
      <w:r>
        <w:rPr>
          <w:rFonts w:ascii="Cambria" w:hAnsi="Cambria"/>
          <w:i/>
          <w:color w:val="231F20"/>
        </w:rPr>
        <w:t>bahem</w:t>
      </w:r>
      <w:r>
        <w:rPr>
          <w:color w:val="231F20"/>
        </w:rPr>
        <w:t>”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30" w:right="268" w:firstLine="0"/>
        <w:jc w:val="center"/>
        <w:rPr>
          <w:rFonts w:ascii="Cambria"/>
          <w:b/>
          <w:sz w:val="32"/>
        </w:rPr>
      </w:pPr>
      <w:r>
        <w:rPr>
          <w:rFonts w:ascii="Cambria"/>
          <w:b/>
          <w:color w:val="231F20"/>
          <w:spacing w:val="-3"/>
          <w:w w:val="95"/>
          <w:sz w:val="32"/>
        </w:rPr>
        <w:t>May</w:t>
      </w:r>
      <w:r>
        <w:rPr>
          <w:rFonts w:ascii="Cambria"/>
          <w:b/>
          <w:color w:val="231F20"/>
          <w:spacing w:val="-21"/>
          <w:w w:val="95"/>
          <w:sz w:val="32"/>
        </w:rPr>
        <w:t> </w:t>
      </w:r>
      <w:r>
        <w:rPr>
          <w:rFonts w:ascii="Cambria"/>
          <w:b/>
          <w:color w:val="231F20"/>
          <w:w w:val="95"/>
          <w:sz w:val="32"/>
        </w:rPr>
        <w:t>an</w:t>
      </w:r>
      <w:r>
        <w:rPr>
          <w:rFonts w:ascii="Cambria"/>
          <w:b/>
          <w:color w:val="231F20"/>
          <w:spacing w:val="-20"/>
          <w:w w:val="95"/>
          <w:sz w:val="32"/>
        </w:rPr>
        <w:t> </w:t>
      </w:r>
      <w:r>
        <w:rPr>
          <w:rFonts w:ascii="Cambria"/>
          <w:b/>
          <w:color w:val="231F20"/>
          <w:w w:val="95"/>
          <w:sz w:val="32"/>
        </w:rPr>
        <w:t>Older</w:t>
      </w:r>
      <w:r>
        <w:rPr>
          <w:rFonts w:ascii="Cambria"/>
          <w:b/>
          <w:color w:val="231F20"/>
          <w:spacing w:val="-20"/>
          <w:w w:val="95"/>
          <w:sz w:val="32"/>
        </w:rPr>
        <w:t> </w:t>
      </w:r>
      <w:r>
        <w:rPr>
          <w:rFonts w:ascii="Cambria"/>
          <w:b/>
          <w:color w:val="231F20"/>
          <w:w w:val="95"/>
          <w:sz w:val="32"/>
        </w:rPr>
        <w:t>Student</w:t>
      </w:r>
      <w:r>
        <w:rPr>
          <w:rFonts w:ascii="Cambria"/>
          <w:b/>
          <w:color w:val="231F20"/>
          <w:spacing w:val="-21"/>
          <w:w w:val="95"/>
          <w:sz w:val="32"/>
        </w:rPr>
        <w:t> </w:t>
      </w:r>
      <w:r>
        <w:rPr>
          <w:rFonts w:ascii="Cambria"/>
          <w:b/>
          <w:color w:val="231F20"/>
          <w:spacing w:val="-8"/>
          <w:w w:val="95"/>
          <w:sz w:val="32"/>
        </w:rPr>
        <w:t>Waste</w:t>
      </w:r>
      <w:r>
        <w:rPr>
          <w:rFonts w:ascii="Cambria"/>
          <w:b/>
          <w:color w:val="231F20"/>
          <w:spacing w:val="-20"/>
          <w:w w:val="95"/>
          <w:sz w:val="32"/>
        </w:rPr>
        <w:t> </w:t>
      </w:r>
      <w:r>
        <w:rPr>
          <w:rFonts w:ascii="Cambria"/>
          <w:b/>
          <w:color w:val="231F20"/>
          <w:w w:val="95"/>
          <w:sz w:val="32"/>
        </w:rPr>
        <w:t>Time</w:t>
      </w:r>
      <w:r>
        <w:rPr>
          <w:rFonts w:ascii="Cambria"/>
          <w:b/>
          <w:color w:val="231F20"/>
          <w:spacing w:val="-20"/>
          <w:w w:val="95"/>
          <w:sz w:val="32"/>
        </w:rPr>
        <w:t> </w:t>
      </w:r>
      <w:r>
        <w:rPr>
          <w:rFonts w:ascii="Cambria"/>
          <w:b/>
          <w:color w:val="231F20"/>
          <w:w w:val="95"/>
          <w:sz w:val="32"/>
        </w:rPr>
        <w:t>in</w:t>
      </w:r>
      <w:r>
        <w:rPr>
          <w:rFonts w:ascii="Cambria"/>
          <w:b/>
          <w:color w:val="231F20"/>
          <w:spacing w:val="-21"/>
          <w:w w:val="95"/>
          <w:sz w:val="32"/>
        </w:rPr>
        <w:t> </w:t>
      </w:r>
      <w:r>
        <w:rPr>
          <w:rFonts w:ascii="Cambria"/>
          <w:b/>
          <w:color w:val="231F20"/>
          <w:w w:val="95"/>
          <w:sz w:val="32"/>
        </w:rPr>
        <w:t>the </w:t>
      </w:r>
      <w:r>
        <w:rPr>
          <w:rFonts w:ascii="Cambria"/>
          <w:b/>
          <w:color w:val="231F20"/>
          <w:spacing w:val="-5"/>
          <w:w w:val="95"/>
          <w:sz w:val="32"/>
        </w:rPr>
        <w:t>Yeshivah</w:t>
      </w:r>
      <w:r>
        <w:rPr>
          <w:rFonts w:ascii="Cambria"/>
          <w:b/>
          <w:color w:val="231F20"/>
          <w:spacing w:val="-17"/>
          <w:w w:val="95"/>
          <w:sz w:val="32"/>
        </w:rPr>
        <w:t> </w:t>
      </w:r>
      <w:r>
        <w:rPr>
          <w:rFonts w:ascii="Cambria"/>
          <w:b/>
          <w:color w:val="231F20"/>
          <w:spacing w:val="-4"/>
          <w:w w:val="95"/>
          <w:sz w:val="32"/>
        </w:rPr>
        <w:t>Just</w:t>
      </w:r>
      <w:r>
        <w:rPr>
          <w:rFonts w:ascii="Cambria"/>
          <w:b/>
          <w:color w:val="231F20"/>
          <w:spacing w:val="-17"/>
          <w:w w:val="95"/>
          <w:sz w:val="32"/>
        </w:rPr>
        <w:t> </w:t>
      </w:r>
      <w:r>
        <w:rPr>
          <w:rFonts w:ascii="Cambria"/>
          <w:b/>
          <w:color w:val="231F20"/>
          <w:spacing w:val="-4"/>
          <w:w w:val="95"/>
          <w:sz w:val="32"/>
        </w:rPr>
        <w:t>Talking</w:t>
      </w:r>
      <w:r>
        <w:rPr>
          <w:rFonts w:ascii="Cambria"/>
          <w:b/>
          <w:color w:val="231F20"/>
          <w:spacing w:val="-17"/>
          <w:w w:val="95"/>
          <w:sz w:val="32"/>
        </w:rPr>
        <w:t> </w:t>
      </w:r>
      <w:r>
        <w:rPr>
          <w:rFonts w:ascii="Cambria"/>
          <w:b/>
          <w:color w:val="231F20"/>
          <w:w w:val="95"/>
          <w:sz w:val="32"/>
        </w:rPr>
        <w:t>with</w:t>
      </w:r>
      <w:r>
        <w:rPr>
          <w:rFonts w:ascii="Cambria"/>
          <w:b/>
          <w:color w:val="231F20"/>
          <w:spacing w:val="-17"/>
          <w:w w:val="95"/>
          <w:sz w:val="32"/>
        </w:rPr>
        <w:t> </w:t>
      </w:r>
      <w:r>
        <w:rPr>
          <w:rFonts w:ascii="Cambria"/>
          <w:b/>
          <w:color w:val="231F20"/>
          <w:w w:val="95"/>
          <w:sz w:val="32"/>
        </w:rPr>
        <w:t>His</w:t>
      </w:r>
      <w:r>
        <w:rPr>
          <w:rFonts w:ascii="Cambria"/>
          <w:b/>
          <w:color w:val="231F20"/>
          <w:spacing w:val="-17"/>
          <w:w w:val="95"/>
          <w:sz w:val="32"/>
        </w:rPr>
        <w:t> </w:t>
      </w:r>
      <w:r>
        <w:rPr>
          <w:rFonts w:ascii="Cambria"/>
          <w:b/>
          <w:color w:val="231F20"/>
          <w:spacing w:val="-7"/>
          <w:w w:val="95"/>
          <w:sz w:val="32"/>
        </w:rPr>
        <w:t>Younger </w:t>
      </w:r>
      <w:r>
        <w:rPr>
          <w:rFonts w:ascii="Cambria"/>
          <w:b/>
          <w:color w:val="231F20"/>
          <w:sz w:val="32"/>
        </w:rPr>
        <w:t>Friend</w:t>
      </w:r>
      <w:r>
        <w:rPr>
          <w:rFonts w:ascii="Cambria"/>
          <w:b/>
          <w:color w:val="231F20"/>
          <w:spacing w:val="-23"/>
          <w:sz w:val="32"/>
        </w:rPr>
        <w:t> </w:t>
      </w:r>
      <w:r>
        <w:rPr>
          <w:rFonts w:ascii="Cambria"/>
          <w:b/>
          <w:color w:val="231F20"/>
          <w:sz w:val="32"/>
        </w:rPr>
        <w:t>Who</w:t>
      </w:r>
      <w:r>
        <w:rPr>
          <w:rFonts w:ascii="Cambria"/>
          <w:b/>
          <w:color w:val="231F20"/>
          <w:spacing w:val="-23"/>
          <w:sz w:val="32"/>
        </w:rPr>
        <w:t> </w:t>
      </w:r>
      <w:r>
        <w:rPr>
          <w:rFonts w:ascii="Cambria"/>
          <w:b/>
          <w:color w:val="231F20"/>
          <w:sz w:val="32"/>
        </w:rPr>
        <w:t>Needs</w:t>
      </w:r>
      <w:r>
        <w:rPr>
          <w:rFonts w:ascii="Cambria"/>
          <w:b/>
          <w:color w:val="231F20"/>
          <w:spacing w:val="-23"/>
          <w:sz w:val="32"/>
        </w:rPr>
        <w:t> </w:t>
      </w:r>
      <w:r>
        <w:rPr>
          <w:rFonts w:ascii="Cambria"/>
          <w:b/>
          <w:color w:val="231F20"/>
          <w:sz w:val="32"/>
        </w:rPr>
        <w:t>Support?</w:t>
      </w:r>
    </w:p>
    <w:p>
      <w:pPr>
        <w:pStyle w:val="BodyText"/>
        <w:spacing w:before="11"/>
        <w:rPr>
          <w:rFonts w:ascii="Cambria"/>
          <w:b/>
          <w:sz w:val="54"/>
        </w:rPr>
      </w:pPr>
    </w:p>
    <w:p>
      <w:pPr>
        <w:pStyle w:val="BodyText"/>
        <w:spacing w:line="266" w:lineRule="auto"/>
        <w:ind w:left="180" w:right="117" w:hanging="2"/>
        <w:jc w:val="center"/>
      </w:pPr>
      <w:r>
        <w:rPr>
          <w:rFonts w:ascii="Cambria"/>
          <w:b/>
          <w:color w:val="231F20"/>
          <w:sz w:val="38"/>
        </w:rPr>
        <w:t>A </w:t>
      </w:r>
      <w:r>
        <w:rPr>
          <w:color w:val="231F20"/>
        </w:rPr>
        <w:t>question came to </w:t>
      </w:r>
      <w:r>
        <w:rPr>
          <w:rFonts w:ascii="Cambria"/>
          <w:i/>
          <w:color w:val="231F20"/>
          <w:spacing w:val="-3"/>
        </w:rPr>
        <w:t>Rav </w:t>
      </w:r>
      <w:r>
        <w:rPr>
          <w:color w:val="231F20"/>
        </w:rPr>
        <w:t>Zilberstein: A young man had trouble concentrating and was easily distracted. </w:t>
      </w:r>
      <w:r>
        <w:rPr>
          <w:color w:val="231F20"/>
          <w:spacing w:val="-5"/>
        </w:rPr>
        <w:t>It </w:t>
      </w:r>
      <w:r>
        <w:rPr>
          <w:color w:val="231F20"/>
        </w:rPr>
        <w:t>was hard for him to</w:t>
      </w:r>
      <w:r>
        <w:rPr>
          <w:color w:val="231F20"/>
          <w:spacing w:val="-33"/>
        </w:rPr>
        <w:t> </w:t>
      </w:r>
      <w:r>
        <w:rPr>
          <w:color w:val="231F20"/>
        </w:rPr>
        <w:t>focus</w:t>
      </w:r>
    </w:p>
    <w:p>
      <w:pPr>
        <w:pStyle w:val="BodyText"/>
        <w:spacing w:line="316" w:lineRule="auto" w:before="58"/>
        <w:ind w:left="180" w:right="117"/>
        <w:jc w:val="both"/>
      </w:pPr>
      <w:r>
        <w:rPr>
          <w:color w:val="231F20"/>
        </w:rPr>
        <w:t>and study for long periods of time. </w:t>
      </w:r>
      <w:r>
        <w:rPr>
          <w:color w:val="231F20"/>
          <w:spacing w:val="-3"/>
        </w:rPr>
        <w:t>He </w:t>
      </w:r>
      <w:r>
        <w:rPr>
          <w:color w:val="231F20"/>
        </w:rPr>
        <w:t>used to gravitate to the weak boys in the </w:t>
      </w:r>
      <w:r>
        <w:rPr>
          <w:rFonts w:ascii="Cambria" w:hAnsi="Cambria"/>
          <w:i/>
          <w:color w:val="231F20"/>
        </w:rPr>
        <w:t>yeshivah</w:t>
      </w:r>
      <w:r>
        <w:rPr>
          <w:color w:val="231F20"/>
        </w:rPr>
        <w:t>. During study sessions he would walk outside and talk with his friends, other uninspired students. His father was concerned, worried that his son would get into trouble, and be expelled</w:t>
      </w:r>
      <w:r>
        <w:rPr>
          <w:color w:val="231F20"/>
          <w:spacing w:val="-25"/>
        </w:rPr>
        <w:t> </w:t>
      </w:r>
      <w:r>
        <w:rPr>
          <w:color w:val="231F20"/>
        </w:rPr>
        <w:t>from</w:t>
      </w:r>
      <w:r>
        <w:rPr>
          <w:color w:val="231F20"/>
          <w:spacing w:val="-24"/>
        </w:rPr>
        <w:t> </w:t>
      </w:r>
      <w:r>
        <w:rPr>
          <w:color w:val="231F20"/>
        </w:rPr>
        <w:t>the</w:t>
      </w:r>
      <w:r>
        <w:rPr>
          <w:color w:val="231F20"/>
          <w:spacing w:val="-25"/>
        </w:rPr>
        <w:t> </w:t>
      </w:r>
      <w:r>
        <w:rPr>
          <w:rFonts w:ascii="Cambria" w:hAnsi="Cambria"/>
          <w:i/>
          <w:color w:val="231F20"/>
          <w:spacing w:val="-3"/>
        </w:rPr>
        <w:t>yeshivah</w:t>
      </w:r>
      <w:r>
        <w:rPr>
          <w:color w:val="231F20"/>
          <w:spacing w:val="-3"/>
        </w:rPr>
        <w:t>.</w:t>
      </w:r>
      <w:r>
        <w:rPr>
          <w:color w:val="231F20"/>
          <w:spacing w:val="-24"/>
        </w:rPr>
        <w:t> </w:t>
      </w:r>
      <w:r>
        <w:rPr>
          <w:color w:val="231F20"/>
        </w:rPr>
        <w:t>The</w:t>
      </w:r>
      <w:r>
        <w:rPr>
          <w:color w:val="231F20"/>
          <w:spacing w:val="-25"/>
        </w:rPr>
        <w:t> </w:t>
      </w:r>
      <w:r>
        <w:rPr>
          <w:color w:val="231F20"/>
        </w:rPr>
        <w:t>father</w:t>
      </w:r>
      <w:r>
        <w:rPr>
          <w:color w:val="231F20"/>
          <w:spacing w:val="-24"/>
        </w:rPr>
        <w:t> </w:t>
      </w:r>
      <w:r>
        <w:rPr>
          <w:color w:val="231F20"/>
        </w:rPr>
        <w:t>hired</w:t>
      </w:r>
      <w:r>
        <w:rPr>
          <w:color w:val="231F20"/>
          <w:spacing w:val="-25"/>
        </w:rPr>
        <w:t> </w:t>
      </w:r>
      <w:r>
        <w:rPr>
          <w:color w:val="231F20"/>
        </w:rPr>
        <w:t>an</w:t>
      </w:r>
      <w:r>
        <w:rPr>
          <w:color w:val="231F20"/>
          <w:spacing w:val="-24"/>
        </w:rPr>
        <w:t> </w:t>
      </w:r>
      <w:r>
        <w:rPr>
          <w:color w:val="231F20"/>
        </w:rPr>
        <w:t>older</w:t>
      </w:r>
      <w:r>
        <w:rPr>
          <w:color w:val="231F20"/>
          <w:spacing w:val="-25"/>
        </w:rPr>
        <w:t> </w:t>
      </w:r>
      <w:r>
        <w:rPr>
          <w:rFonts w:ascii="Cambria" w:hAnsi="Cambria"/>
          <w:i/>
          <w:color w:val="231F20"/>
          <w:spacing w:val="-3"/>
        </w:rPr>
        <w:t>yeshivah</w:t>
      </w:r>
      <w:r>
        <w:rPr>
          <w:rFonts w:ascii="Cambria" w:hAnsi="Cambria"/>
          <w:i/>
          <w:color w:val="231F20"/>
          <w:spacing w:val="-17"/>
        </w:rPr>
        <w:t> </w:t>
      </w:r>
      <w:r>
        <w:rPr>
          <w:color w:val="231F20"/>
        </w:rPr>
        <w:t>student to </w:t>
      </w:r>
      <w:r>
        <w:rPr>
          <w:color w:val="231F20"/>
          <w:spacing w:val="-3"/>
        </w:rPr>
        <w:t>tutor </w:t>
      </w:r>
      <w:r>
        <w:rPr>
          <w:color w:val="231F20"/>
        </w:rPr>
        <w:t>the </w:t>
      </w:r>
      <w:r>
        <w:rPr>
          <w:color w:val="231F20"/>
          <w:spacing w:val="-5"/>
        </w:rPr>
        <w:t>boy. </w:t>
      </w:r>
      <w:r>
        <w:rPr>
          <w:color w:val="231F20"/>
        </w:rPr>
        <w:t>The young boy took a liking to the older guide. </w:t>
      </w:r>
      <w:r>
        <w:rPr>
          <w:color w:val="231F20"/>
          <w:spacing w:val="-3"/>
        </w:rPr>
        <w:t>He </w:t>
      </w:r>
      <w:r>
        <w:rPr>
          <w:color w:val="231F20"/>
        </w:rPr>
        <w:t>admired him and wanted to be around him. The student still had a hard time concentrating. </w:t>
      </w:r>
      <w:r>
        <w:rPr>
          <w:color w:val="231F20"/>
          <w:spacing w:val="-3"/>
        </w:rPr>
        <w:t>He </w:t>
      </w:r>
      <w:r>
        <w:rPr>
          <w:color w:val="231F20"/>
        </w:rPr>
        <w:t>struggled to keep learning during the lengthy study sessions. </w:t>
      </w:r>
      <w:r>
        <w:rPr>
          <w:color w:val="231F20"/>
          <w:spacing w:val="-3"/>
        </w:rPr>
        <w:t>He </w:t>
      </w:r>
      <w:r>
        <w:rPr>
          <w:color w:val="231F20"/>
        </w:rPr>
        <w:t>asked his father if his </w:t>
      </w:r>
      <w:r>
        <w:rPr>
          <w:color w:val="231F20"/>
          <w:spacing w:val="-3"/>
        </w:rPr>
        <w:t>tutor </w:t>
      </w:r>
      <w:r>
        <w:rPr>
          <w:color w:val="231F20"/>
        </w:rPr>
        <w:t>could just converse with him. His father asked the </w:t>
      </w:r>
      <w:r>
        <w:rPr>
          <w:color w:val="231F20"/>
          <w:spacing w:val="-3"/>
        </w:rPr>
        <w:t>tutor </w:t>
      </w:r>
      <w:r>
        <w:rPr>
          <w:color w:val="231F20"/>
        </w:rPr>
        <w:t>to simply entertain his son and talk with him in the study hall about secular matters. The older student objected, stating, “I need to learn </w:t>
      </w:r>
      <w:r>
        <w:rPr>
          <w:color w:val="231F20"/>
          <w:spacing w:val="-5"/>
        </w:rPr>
        <w:t>Torah. </w:t>
      </w:r>
      <w:r>
        <w:rPr>
          <w:color w:val="231F20"/>
        </w:rPr>
        <w:t>I do not want to</w:t>
      </w:r>
      <w:r>
        <w:rPr>
          <w:color w:val="231F20"/>
          <w:spacing w:val="-11"/>
        </w:rPr>
        <w:t> </w:t>
      </w:r>
      <w:r>
        <w:rPr>
          <w:color w:val="231F20"/>
        </w:rPr>
        <w:t>commit</w:t>
      </w:r>
      <w:r>
        <w:rPr>
          <w:color w:val="231F20"/>
          <w:spacing w:val="-11"/>
        </w:rPr>
        <w:t> </w:t>
      </w:r>
      <w:r>
        <w:rPr>
          <w:color w:val="231F20"/>
        </w:rPr>
        <w:t>the</w:t>
      </w:r>
      <w:r>
        <w:rPr>
          <w:color w:val="231F20"/>
          <w:spacing w:val="-11"/>
        </w:rPr>
        <w:t> </w:t>
      </w:r>
      <w:r>
        <w:rPr>
          <w:color w:val="231F20"/>
        </w:rPr>
        <w:t>sin</w:t>
      </w:r>
      <w:r>
        <w:rPr>
          <w:color w:val="231F20"/>
          <w:spacing w:val="-11"/>
        </w:rPr>
        <w:t> </w:t>
      </w:r>
      <w:r>
        <w:rPr>
          <w:color w:val="231F20"/>
        </w:rPr>
        <w:t>of</w:t>
      </w:r>
      <w:r>
        <w:rPr>
          <w:color w:val="231F20"/>
          <w:spacing w:val="-11"/>
        </w:rPr>
        <w:t> </w:t>
      </w:r>
      <w:r>
        <w:rPr>
          <w:color w:val="231F20"/>
        </w:rPr>
        <w:t>neglecting</w:t>
      </w:r>
      <w:r>
        <w:rPr>
          <w:color w:val="231F20"/>
          <w:spacing w:val="-11"/>
        </w:rPr>
        <w:t> </w:t>
      </w:r>
      <w:r>
        <w:rPr>
          <w:color w:val="231F20"/>
          <w:spacing w:val="-5"/>
        </w:rPr>
        <w:t>Torah</w:t>
      </w:r>
      <w:r>
        <w:rPr>
          <w:color w:val="231F20"/>
          <w:spacing w:val="-11"/>
        </w:rPr>
        <w:t> </w:t>
      </w:r>
      <w:r>
        <w:rPr>
          <w:color w:val="231F20"/>
          <w:spacing w:val="-4"/>
        </w:rPr>
        <w:t>study,</w:t>
      </w:r>
      <w:r>
        <w:rPr>
          <w:color w:val="231F20"/>
          <w:spacing w:val="-11"/>
        </w:rPr>
        <w:t> </w:t>
      </w:r>
      <w:r>
        <w:rPr>
          <w:rFonts w:ascii="Cambria" w:hAnsi="Cambria"/>
          <w:i/>
          <w:color w:val="231F20"/>
        </w:rPr>
        <w:t>bittul</w:t>
      </w:r>
      <w:r>
        <w:rPr>
          <w:rFonts w:ascii="Cambria" w:hAnsi="Cambria"/>
          <w:i/>
          <w:color w:val="231F20"/>
          <w:spacing w:val="-5"/>
        </w:rPr>
        <w:t> </w:t>
      </w:r>
      <w:r>
        <w:rPr>
          <w:rFonts w:ascii="Cambria" w:hAnsi="Cambria"/>
          <w:i/>
          <w:color w:val="231F20"/>
          <w:spacing w:val="-6"/>
        </w:rPr>
        <w:t>Torah</w:t>
      </w:r>
      <w:r>
        <w:rPr>
          <w:color w:val="231F20"/>
          <w:spacing w:val="-6"/>
        </w:rPr>
        <w:t>.</w:t>
      </w:r>
      <w:r>
        <w:rPr>
          <w:color w:val="231F20"/>
          <w:spacing w:val="-11"/>
        </w:rPr>
        <w:t> </w:t>
      </w:r>
      <w:r>
        <w:rPr>
          <w:color w:val="231F20"/>
        </w:rPr>
        <w:t>I</w:t>
      </w:r>
      <w:r>
        <w:rPr>
          <w:color w:val="231F20"/>
          <w:spacing w:val="-11"/>
        </w:rPr>
        <w:t> </w:t>
      </w:r>
      <w:r>
        <w:rPr>
          <w:color w:val="231F20"/>
        </w:rPr>
        <w:t>will</w:t>
      </w:r>
      <w:r>
        <w:rPr>
          <w:color w:val="231F20"/>
          <w:spacing w:val="-11"/>
        </w:rPr>
        <w:t> </w:t>
      </w:r>
      <w:r>
        <w:rPr>
          <w:color w:val="231F20"/>
        </w:rPr>
        <w:t>learn with the </w:t>
      </w:r>
      <w:r>
        <w:rPr>
          <w:color w:val="231F20"/>
          <w:spacing w:val="-5"/>
        </w:rPr>
        <w:t>boy. </w:t>
      </w:r>
      <w:r>
        <w:rPr>
          <w:color w:val="231F20"/>
          <w:spacing w:val="-4"/>
        </w:rPr>
        <w:t>However, </w:t>
      </w:r>
      <w:r>
        <w:rPr>
          <w:color w:val="231F20"/>
        </w:rPr>
        <w:t>if he wants to talk about matters other than </w:t>
      </w:r>
      <w:r>
        <w:rPr>
          <w:color w:val="231F20"/>
          <w:spacing w:val="-5"/>
        </w:rPr>
        <w:t>Torah, </w:t>
      </w:r>
      <w:r>
        <w:rPr>
          <w:color w:val="231F20"/>
        </w:rPr>
        <w:t>I cannot indulge his </w:t>
      </w:r>
      <w:r>
        <w:rPr>
          <w:color w:val="231F20"/>
          <w:spacing w:val="-5"/>
        </w:rPr>
        <w:t>wishes.” </w:t>
      </w:r>
      <w:r>
        <w:rPr>
          <w:color w:val="231F20"/>
        </w:rPr>
        <w:t>The father brought the</w:t>
      </w:r>
      <w:r>
        <w:rPr>
          <w:color w:val="231F20"/>
          <w:spacing w:val="32"/>
        </w:rPr>
        <w:t> </w:t>
      </w:r>
      <w:r>
        <w:rPr>
          <w:color w:val="231F20"/>
        </w:rPr>
        <w:t>problem</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to </w:t>
      </w:r>
      <w:r>
        <w:rPr>
          <w:rFonts w:ascii="Cambria"/>
          <w:i/>
          <w:color w:val="231F20"/>
        </w:rPr>
        <w:t>Rav </w:t>
      </w:r>
      <w:r>
        <w:rPr>
          <w:color w:val="231F20"/>
        </w:rPr>
        <w:t>Zilberstein. Who was correct? Should the tutor speak about secular matters to try and maintain a bond with his charge and help him remain in </w:t>
      </w:r>
      <w:r>
        <w:rPr>
          <w:rFonts w:ascii="Cambria"/>
          <w:i/>
          <w:color w:val="231F20"/>
        </w:rPr>
        <w:t>yeshivah</w:t>
      </w:r>
      <w:r>
        <w:rPr>
          <w:color w:val="231F20"/>
        </w:rPr>
        <w:t>?</w:t>
      </w:r>
    </w:p>
    <w:p>
      <w:pPr>
        <w:pStyle w:val="BodyText"/>
        <w:spacing w:line="314" w:lineRule="auto" w:before="33"/>
        <w:ind w:left="180" w:right="118" w:firstLine="360"/>
        <w:jc w:val="both"/>
      </w:pPr>
      <w:r>
        <w:rPr>
          <w:rFonts w:ascii="Cambria"/>
          <w:i/>
          <w:color w:val="231F20"/>
        </w:rPr>
        <w:t>Rav </w:t>
      </w:r>
      <w:r>
        <w:rPr>
          <w:color w:val="231F20"/>
        </w:rPr>
        <w:t>Zilberstein ruled that the tutor should spend hours a day talking with the young man about secular matters to try and deepen the bond they share and to help him stay in </w:t>
      </w:r>
      <w:r>
        <w:rPr>
          <w:rFonts w:ascii="Cambria"/>
          <w:i/>
          <w:color w:val="231F20"/>
        </w:rPr>
        <w:t>yeshivah</w:t>
      </w:r>
      <w:r>
        <w:rPr>
          <w:color w:val="231F20"/>
        </w:rPr>
        <w:t>.</w:t>
      </w:r>
    </w:p>
    <w:p>
      <w:pPr>
        <w:pStyle w:val="BodyText"/>
        <w:spacing w:line="314" w:lineRule="auto" w:before="33"/>
        <w:ind w:left="180" w:right="116" w:firstLine="360"/>
        <w:jc w:val="both"/>
      </w:pPr>
      <w:r>
        <w:rPr>
          <w:color w:val="231F20"/>
        </w:rPr>
        <w:t>Our</w:t>
      </w:r>
      <w:r>
        <w:rPr>
          <w:color w:val="231F20"/>
          <w:spacing w:val="-16"/>
        </w:rPr>
        <w:t> </w:t>
      </w:r>
      <w:r>
        <w:rPr>
          <w:rFonts w:ascii="Cambria" w:hAnsi="Cambria"/>
          <w:i/>
          <w:color w:val="231F20"/>
        </w:rPr>
        <w:t>Gemara</w:t>
      </w:r>
      <w:r>
        <w:rPr>
          <w:rFonts w:ascii="Cambria" w:hAnsi="Cambria"/>
          <w:i/>
          <w:color w:val="231F20"/>
          <w:spacing w:val="-9"/>
        </w:rPr>
        <w:t> </w:t>
      </w:r>
      <w:r>
        <w:rPr>
          <w:color w:val="231F20"/>
        </w:rPr>
        <w:t>teaches</w:t>
      </w:r>
      <w:r>
        <w:rPr>
          <w:color w:val="231F20"/>
          <w:spacing w:val="-17"/>
        </w:rPr>
        <w:t> </w:t>
      </w:r>
      <w:r>
        <w:rPr>
          <w:color w:val="231F20"/>
        </w:rPr>
        <w:t>about</w:t>
      </w:r>
      <w:r>
        <w:rPr>
          <w:color w:val="231F20"/>
          <w:spacing w:val="-16"/>
        </w:rPr>
        <w:t> </w:t>
      </w:r>
      <w:r>
        <w:rPr>
          <w:color w:val="231F20"/>
        </w:rPr>
        <w:t>the</w:t>
      </w:r>
      <w:r>
        <w:rPr>
          <w:color w:val="231F20"/>
          <w:spacing w:val="-16"/>
        </w:rPr>
        <w:t> </w:t>
      </w:r>
      <w:r>
        <w:rPr>
          <w:color w:val="231F20"/>
        </w:rPr>
        <w:t>obligation</w:t>
      </w:r>
      <w:r>
        <w:rPr>
          <w:color w:val="231F20"/>
          <w:spacing w:val="-17"/>
        </w:rPr>
        <w:t> </w:t>
      </w:r>
      <w:r>
        <w:rPr>
          <w:color w:val="231F20"/>
        </w:rPr>
        <w:t>to</w:t>
      </w:r>
      <w:r>
        <w:rPr>
          <w:color w:val="231F20"/>
          <w:spacing w:val="-16"/>
        </w:rPr>
        <w:t> </w:t>
      </w:r>
      <w:r>
        <w:rPr>
          <w:color w:val="231F20"/>
        </w:rPr>
        <w:t>help</w:t>
      </w:r>
      <w:r>
        <w:rPr>
          <w:color w:val="231F20"/>
          <w:spacing w:val="-16"/>
        </w:rPr>
        <w:t> </w:t>
      </w:r>
      <w:r>
        <w:rPr>
          <w:color w:val="231F20"/>
        </w:rPr>
        <w:t>save</w:t>
      </w:r>
      <w:r>
        <w:rPr>
          <w:color w:val="231F20"/>
          <w:spacing w:val="-17"/>
        </w:rPr>
        <w:t> </w:t>
      </w:r>
      <w:r>
        <w:rPr>
          <w:color w:val="231F20"/>
        </w:rPr>
        <w:t>the</w:t>
      </w:r>
      <w:r>
        <w:rPr>
          <w:color w:val="231F20"/>
          <w:spacing w:val="-16"/>
        </w:rPr>
        <w:t> </w:t>
      </w:r>
      <w:r>
        <w:rPr>
          <w:color w:val="231F20"/>
        </w:rPr>
        <w:t>lives</w:t>
      </w:r>
      <w:r>
        <w:rPr>
          <w:color w:val="231F20"/>
          <w:spacing w:val="-16"/>
        </w:rPr>
        <w:t> </w:t>
      </w:r>
      <w:r>
        <w:rPr>
          <w:color w:val="231F20"/>
        </w:rPr>
        <w:t>of fellow</w:t>
      </w:r>
      <w:r>
        <w:rPr>
          <w:color w:val="231F20"/>
          <w:spacing w:val="-38"/>
        </w:rPr>
        <w:t> </w:t>
      </w:r>
      <w:r>
        <w:rPr>
          <w:color w:val="231F20"/>
        </w:rPr>
        <w:t>Jews.</w:t>
      </w:r>
      <w:r>
        <w:rPr>
          <w:color w:val="231F20"/>
          <w:spacing w:val="-38"/>
        </w:rPr>
        <w:t> </w:t>
      </w:r>
      <w:r>
        <w:rPr>
          <w:rFonts w:ascii="Cambria" w:hAnsi="Cambria"/>
          <w:i/>
          <w:color w:val="231F20"/>
          <w:spacing w:val="-3"/>
        </w:rPr>
        <w:t>Hashem</w:t>
      </w:r>
      <w:r>
        <w:rPr>
          <w:rFonts w:ascii="Cambria" w:hAnsi="Cambria"/>
          <w:i/>
          <w:color w:val="231F20"/>
          <w:spacing w:val="-31"/>
        </w:rPr>
        <w:t> </w:t>
      </w:r>
      <w:r>
        <w:rPr>
          <w:color w:val="231F20"/>
        </w:rPr>
        <w:t>has</w:t>
      </w:r>
      <w:r>
        <w:rPr>
          <w:color w:val="231F20"/>
          <w:spacing w:val="-38"/>
        </w:rPr>
        <w:t> </w:t>
      </w:r>
      <w:r>
        <w:rPr>
          <w:color w:val="231F20"/>
        </w:rPr>
        <w:t>commanded,</w:t>
      </w:r>
      <w:r>
        <w:rPr>
          <w:color w:val="231F20"/>
          <w:spacing w:val="-37"/>
        </w:rPr>
        <w:t> </w:t>
      </w:r>
      <w:r>
        <w:rPr>
          <w:color w:val="231F20"/>
        </w:rPr>
        <w:t>“</w:t>
      </w:r>
      <w:r>
        <w:rPr>
          <w:rFonts w:ascii="Cambria" w:hAnsi="Cambria"/>
          <w:i/>
          <w:color w:val="231F20"/>
        </w:rPr>
        <w:t>Lo</w:t>
      </w:r>
      <w:r>
        <w:rPr>
          <w:rFonts w:ascii="Cambria" w:hAnsi="Cambria"/>
          <w:i/>
          <w:color w:val="231F20"/>
          <w:spacing w:val="-31"/>
        </w:rPr>
        <w:t> </w:t>
      </w:r>
      <w:r>
        <w:rPr>
          <w:rFonts w:ascii="Cambria" w:hAnsi="Cambria"/>
          <w:i/>
          <w:color w:val="231F20"/>
          <w:spacing w:val="-8"/>
        </w:rPr>
        <w:t>ta’amod</w:t>
      </w:r>
      <w:r>
        <w:rPr>
          <w:rFonts w:ascii="Cambria" w:hAnsi="Cambria"/>
          <w:i/>
          <w:color w:val="231F20"/>
          <w:spacing w:val="-31"/>
        </w:rPr>
        <w:t> </w:t>
      </w:r>
      <w:r>
        <w:rPr>
          <w:rFonts w:ascii="Cambria" w:hAnsi="Cambria"/>
          <w:i/>
          <w:color w:val="231F20"/>
        </w:rPr>
        <w:t>al</w:t>
      </w:r>
      <w:r>
        <w:rPr>
          <w:rFonts w:ascii="Cambria" w:hAnsi="Cambria"/>
          <w:i/>
          <w:color w:val="231F20"/>
          <w:spacing w:val="-31"/>
        </w:rPr>
        <w:t> </w:t>
      </w:r>
      <w:r>
        <w:rPr>
          <w:rFonts w:ascii="Cambria" w:hAnsi="Cambria"/>
          <w:i/>
          <w:color w:val="231F20"/>
        </w:rPr>
        <w:t>dam</w:t>
      </w:r>
      <w:r>
        <w:rPr>
          <w:rFonts w:ascii="Cambria" w:hAnsi="Cambria"/>
          <w:i/>
          <w:color w:val="231F20"/>
          <w:spacing w:val="-31"/>
        </w:rPr>
        <w:t> </w:t>
      </w:r>
      <w:r>
        <w:rPr>
          <w:rFonts w:ascii="Cambria" w:hAnsi="Cambria"/>
          <w:i/>
          <w:color w:val="231F20"/>
          <w:spacing w:val="-5"/>
        </w:rPr>
        <w:t>rei’echa</w:t>
      </w:r>
      <w:r>
        <w:rPr>
          <w:color w:val="231F20"/>
          <w:spacing w:val="-5"/>
        </w:rPr>
        <w:t>”— </w:t>
      </w:r>
      <w:r>
        <w:rPr>
          <w:color w:val="231F20"/>
        </w:rPr>
        <w:t>“Do not stand by when the blood of your brother is being </w:t>
      </w:r>
      <w:r>
        <w:rPr>
          <w:color w:val="231F20"/>
          <w:spacing w:val="-6"/>
        </w:rPr>
        <w:t>shed.” </w:t>
      </w:r>
      <w:r>
        <w:rPr>
          <w:color w:val="231F20"/>
        </w:rPr>
        <w:t>If you see your friend drowning in the </w:t>
      </w:r>
      <w:r>
        <w:rPr>
          <w:color w:val="231F20"/>
          <w:spacing w:val="-3"/>
        </w:rPr>
        <w:t>river, </w:t>
      </w:r>
      <w:r>
        <w:rPr>
          <w:color w:val="231F20"/>
        </w:rPr>
        <w:t>or an animal dragging him, you are obligated to go and save him. This applies to spiritual drowning as well. If a </w:t>
      </w:r>
      <w:r>
        <w:rPr>
          <w:rFonts w:ascii="Cambria" w:hAnsi="Cambria"/>
          <w:i/>
          <w:color w:val="231F20"/>
          <w:spacing w:val="-3"/>
        </w:rPr>
        <w:t>yeshivah </w:t>
      </w:r>
      <w:r>
        <w:rPr>
          <w:color w:val="231F20"/>
        </w:rPr>
        <w:t>student is drowning religiously due to corrupt friends, you are obligated to step in and </w:t>
      </w:r>
      <w:r>
        <w:rPr>
          <w:color w:val="231F20"/>
          <w:spacing w:val="2"/>
        </w:rPr>
        <w:t>try </w:t>
      </w:r>
      <w:r>
        <w:rPr>
          <w:color w:val="231F20"/>
        </w:rPr>
        <w:t>to save him. The </w:t>
      </w:r>
      <w:r>
        <w:rPr>
          <w:color w:val="231F20"/>
          <w:spacing w:val="-3"/>
        </w:rPr>
        <w:t>tutor </w:t>
      </w:r>
      <w:r>
        <w:rPr>
          <w:color w:val="231F20"/>
        </w:rPr>
        <w:t>was fortunate that the younger student admired him. </w:t>
      </w:r>
      <w:r>
        <w:rPr>
          <w:color w:val="231F20"/>
          <w:spacing w:val="-3"/>
        </w:rPr>
        <w:t>He </w:t>
      </w:r>
      <w:r>
        <w:rPr>
          <w:color w:val="231F20"/>
        </w:rPr>
        <w:t>is obligated</w:t>
      </w:r>
      <w:r>
        <w:rPr>
          <w:color w:val="231F20"/>
          <w:spacing w:val="-7"/>
        </w:rPr>
        <w:t> </w:t>
      </w:r>
      <w:r>
        <w:rPr>
          <w:color w:val="231F20"/>
        </w:rPr>
        <w:t>to</w:t>
      </w:r>
      <w:r>
        <w:rPr>
          <w:color w:val="231F20"/>
          <w:spacing w:val="-7"/>
        </w:rPr>
        <w:t> </w:t>
      </w:r>
      <w:r>
        <w:rPr>
          <w:color w:val="231F20"/>
          <w:spacing w:val="2"/>
        </w:rPr>
        <w:t>try</w:t>
      </w:r>
      <w:r>
        <w:rPr>
          <w:color w:val="231F20"/>
          <w:spacing w:val="-7"/>
        </w:rPr>
        <w:t> </w:t>
      </w:r>
      <w:r>
        <w:rPr>
          <w:color w:val="231F20"/>
        </w:rPr>
        <w:t>and</w:t>
      </w:r>
      <w:r>
        <w:rPr>
          <w:color w:val="231F20"/>
          <w:spacing w:val="-7"/>
        </w:rPr>
        <w:t> </w:t>
      </w:r>
      <w:r>
        <w:rPr>
          <w:color w:val="231F20"/>
        </w:rPr>
        <w:t>further</w:t>
      </w:r>
      <w:r>
        <w:rPr>
          <w:color w:val="231F20"/>
          <w:spacing w:val="-7"/>
        </w:rPr>
        <w:t> </w:t>
      </w:r>
      <w:r>
        <w:rPr>
          <w:color w:val="231F20"/>
        </w:rPr>
        <w:t>that</w:t>
      </w:r>
      <w:r>
        <w:rPr>
          <w:color w:val="231F20"/>
          <w:spacing w:val="-6"/>
        </w:rPr>
        <w:t> </w:t>
      </w:r>
      <w:r>
        <w:rPr>
          <w:color w:val="231F20"/>
        </w:rPr>
        <w:t>relationship</w:t>
      </w:r>
      <w:r>
        <w:rPr>
          <w:color w:val="231F20"/>
          <w:spacing w:val="-7"/>
        </w:rPr>
        <w:t> </w:t>
      </w:r>
      <w:r>
        <w:rPr>
          <w:color w:val="231F20"/>
        </w:rPr>
        <w:t>to</w:t>
      </w:r>
      <w:r>
        <w:rPr>
          <w:color w:val="231F20"/>
          <w:spacing w:val="-7"/>
        </w:rPr>
        <w:t> </w:t>
      </w:r>
      <w:r>
        <w:rPr>
          <w:color w:val="231F20"/>
        </w:rPr>
        <w:t>save</w:t>
      </w:r>
      <w:r>
        <w:rPr>
          <w:color w:val="231F20"/>
          <w:spacing w:val="-7"/>
        </w:rPr>
        <w:t> </w:t>
      </w:r>
      <w:r>
        <w:rPr>
          <w:color w:val="231F20"/>
        </w:rPr>
        <w:t>his</w:t>
      </w:r>
      <w:r>
        <w:rPr>
          <w:color w:val="231F20"/>
          <w:spacing w:val="-7"/>
        </w:rPr>
        <w:t> </w:t>
      </w:r>
      <w:r>
        <w:rPr>
          <w:color w:val="231F20"/>
        </w:rPr>
        <w:t>young</w:t>
      </w:r>
      <w:r>
        <w:rPr>
          <w:color w:val="231F20"/>
          <w:spacing w:val="-6"/>
        </w:rPr>
        <w:t> </w:t>
      </w:r>
      <w:r>
        <w:rPr>
          <w:color w:val="231F20"/>
        </w:rPr>
        <w:t>friend from negative influences and spiritual collapse. </w:t>
      </w:r>
      <w:r>
        <w:rPr>
          <w:rFonts w:ascii="Cambria" w:hAnsi="Cambria"/>
          <w:i/>
          <w:color w:val="231F20"/>
        </w:rPr>
        <w:t>Sefer </w:t>
      </w:r>
      <w:r>
        <w:rPr>
          <w:rFonts w:ascii="Cambria" w:hAnsi="Cambria"/>
          <w:i/>
          <w:color w:val="231F20"/>
          <w:spacing w:val="-4"/>
        </w:rPr>
        <w:t>Hachinuch </w:t>
      </w:r>
      <w:r>
        <w:rPr>
          <w:color w:val="231F20"/>
        </w:rPr>
        <w:t>(</w:t>
      </w:r>
      <w:r>
        <w:rPr>
          <w:rFonts w:ascii="Cambria" w:hAnsi="Cambria"/>
          <w:i/>
          <w:color w:val="231F20"/>
        </w:rPr>
        <w:t>mitzvah</w:t>
      </w:r>
      <w:r>
        <w:rPr>
          <w:rFonts w:ascii="Cambria" w:hAnsi="Cambria"/>
          <w:i/>
          <w:color w:val="231F20"/>
          <w:spacing w:val="-3"/>
        </w:rPr>
        <w:t> </w:t>
      </w:r>
      <w:r>
        <w:rPr>
          <w:color w:val="231F20"/>
        </w:rPr>
        <w:t>239)</w:t>
      </w:r>
      <w:r>
        <w:rPr>
          <w:color w:val="231F20"/>
          <w:spacing w:val="-9"/>
        </w:rPr>
        <w:t> </w:t>
      </w:r>
      <w:r>
        <w:rPr>
          <w:color w:val="231F20"/>
        </w:rPr>
        <w:t>teaches</w:t>
      </w:r>
      <w:r>
        <w:rPr>
          <w:color w:val="231F20"/>
          <w:spacing w:val="-9"/>
        </w:rPr>
        <w:t> </w:t>
      </w:r>
      <w:r>
        <w:rPr>
          <w:color w:val="231F20"/>
        </w:rPr>
        <w:t>that</w:t>
      </w:r>
      <w:r>
        <w:rPr>
          <w:color w:val="231F20"/>
          <w:spacing w:val="-9"/>
        </w:rPr>
        <w:t> </w:t>
      </w:r>
      <w:r>
        <w:rPr>
          <w:color w:val="231F20"/>
        </w:rPr>
        <w:t>there</w:t>
      </w:r>
      <w:r>
        <w:rPr>
          <w:color w:val="231F20"/>
          <w:spacing w:val="-9"/>
        </w:rPr>
        <w:t> </w:t>
      </w:r>
      <w:r>
        <w:rPr>
          <w:color w:val="231F20"/>
        </w:rPr>
        <w:t>is</w:t>
      </w:r>
      <w:r>
        <w:rPr>
          <w:color w:val="231F20"/>
          <w:spacing w:val="-9"/>
        </w:rPr>
        <w:t> </w:t>
      </w:r>
      <w:r>
        <w:rPr>
          <w:color w:val="231F20"/>
        </w:rPr>
        <w:t>a</w:t>
      </w:r>
      <w:r>
        <w:rPr>
          <w:color w:val="231F20"/>
          <w:spacing w:val="-9"/>
        </w:rPr>
        <w:t> </w:t>
      </w:r>
      <w:r>
        <w:rPr>
          <w:rFonts w:ascii="Cambria" w:hAnsi="Cambria"/>
          <w:i/>
          <w:color w:val="231F20"/>
        </w:rPr>
        <w:t>mitzvah</w:t>
      </w:r>
      <w:r>
        <w:rPr>
          <w:rFonts w:ascii="Cambria" w:hAnsi="Cambria"/>
          <w:i/>
          <w:color w:val="231F20"/>
          <w:spacing w:val="-2"/>
        </w:rPr>
        <w:t> </w:t>
      </w:r>
      <w:r>
        <w:rPr>
          <w:color w:val="231F20"/>
        </w:rPr>
        <w:t>to</w:t>
      </w:r>
      <w:r>
        <w:rPr>
          <w:color w:val="231F20"/>
          <w:spacing w:val="-9"/>
        </w:rPr>
        <w:t> </w:t>
      </w:r>
      <w:r>
        <w:rPr>
          <w:color w:val="231F20"/>
        </w:rPr>
        <w:t>rebuke</w:t>
      </w:r>
      <w:r>
        <w:rPr>
          <w:color w:val="231F20"/>
          <w:spacing w:val="-9"/>
        </w:rPr>
        <w:t> </w:t>
      </w:r>
      <w:r>
        <w:rPr>
          <w:color w:val="231F20"/>
        </w:rPr>
        <w:t>a</w:t>
      </w:r>
      <w:r>
        <w:rPr>
          <w:color w:val="231F20"/>
          <w:spacing w:val="-9"/>
        </w:rPr>
        <w:t> </w:t>
      </w:r>
      <w:r>
        <w:rPr>
          <w:color w:val="231F20"/>
        </w:rPr>
        <w:t>fellow</w:t>
      </w:r>
      <w:r>
        <w:rPr>
          <w:color w:val="231F20"/>
          <w:spacing w:val="-9"/>
        </w:rPr>
        <w:t> </w:t>
      </w:r>
      <w:r>
        <w:rPr>
          <w:color w:val="231F20"/>
        </w:rPr>
        <w:t>Jew who</w:t>
      </w:r>
      <w:r>
        <w:rPr>
          <w:color w:val="231F20"/>
          <w:spacing w:val="-14"/>
        </w:rPr>
        <w:t> </w:t>
      </w:r>
      <w:r>
        <w:rPr>
          <w:color w:val="231F20"/>
        </w:rPr>
        <w:t>is</w:t>
      </w:r>
      <w:r>
        <w:rPr>
          <w:color w:val="231F20"/>
          <w:spacing w:val="-14"/>
        </w:rPr>
        <w:t> </w:t>
      </w:r>
      <w:r>
        <w:rPr>
          <w:color w:val="231F20"/>
        </w:rPr>
        <w:t>not</w:t>
      </w:r>
      <w:r>
        <w:rPr>
          <w:color w:val="231F20"/>
          <w:spacing w:val="-14"/>
        </w:rPr>
        <w:t> </w:t>
      </w:r>
      <w:r>
        <w:rPr>
          <w:color w:val="231F20"/>
        </w:rPr>
        <w:t>following</w:t>
      </w:r>
      <w:r>
        <w:rPr>
          <w:color w:val="231F20"/>
          <w:spacing w:val="-14"/>
        </w:rPr>
        <w:t> </w:t>
      </w:r>
      <w:r>
        <w:rPr>
          <w:color w:val="231F20"/>
        </w:rPr>
        <w:t>the</w:t>
      </w:r>
      <w:r>
        <w:rPr>
          <w:color w:val="231F20"/>
          <w:spacing w:val="-14"/>
        </w:rPr>
        <w:t> </w:t>
      </w:r>
      <w:r>
        <w:rPr>
          <w:color w:val="231F20"/>
        </w:rPr>
        <w:t>correct</w:t>
      </w:r>
      <w:r>
        <w:rPr>
          <w:color w:val="231F20"/>
          <w:spacing w:val="-14"/>
        </w:rPr>
        <w:t> </w:t>
      </w:r>
      <w:r>
        <w:rPr>
          <w:color w:val="231F20"/>
        </w:rPr>
        <w:t>path.</w:t>
      </w:r>
      <w:r>
        <w:rPr>
          <w:color w:val="231F20"/>
          <w:spacing w:val="-14"/>
        </w:rPr>
        <w:t> </w:t>
      </w:r>
      <w:r>
        <w:rPr>
          <w:rFonts w:ascii="Cambria" w:hAnsi="Cambria"/>
          <w:i/>
          <w:color w:val="231F20"/>
          <w:spacing w:val="-3"/>
        </w:rPr>
        <w:t>Minchas</w:t>
      </w:r>
      <w:r>
        <w:rPr>
          <w:rFonts w:ascii="Cambria" w:hAnsi="Cambria"/>
          <w:i/>
          <w:color w:val="231F20"/>
          <w:spacing w:val="-6"/>
        </w:rPr>
        <w:t> </w:t>
      </w:r>
      <w:r>
        <w:rPr>
          <w:rFonts w:ascii="Cambria" w:hAnsi="Cambria"/>
          <w:i/>
          <w:color w:val="231F20"/>
          <w:spacing w:val="-3"/>
        </w:rPr>
        <w:t>Chinuch</w:t>
      </w:r>
      <w:r>
        <w:rPr>
          <w:rFonts w:ascii="Cambria" w:hAnsi="Cambria"/>
          <w:i/>
          <w:color w:val="231F20"/>
          <w:spacing w:val="-7"/>
        </w:rPr>
        <w:t> </w:t>
      </w:r>
      <w:r>
        <w:rPr>
          <w:color w:val="231F20"/>
        </w:rPr>
        <w:t>adds</w:t>
      </w:r>
      <w:r>
        <w:rPr>
          <w:color w:val="231F20"/>
          <w:spacing w:val="-14"/>
        </w:rPr>
        <w:t> </w:t>
      </w:r>
      <w:r>
        <w:rPr>
          <w:color w:val="231F20"/>
        </w:rPr>
        <w:t>that</w:t>
      </w:r>
      <w:r>
        <w:rPr>
          <w:color w:val="231F20"/>
          <w:spacing w:val="-14"/>
        </w:rPr>
        <w:t> </w:t>
      </w:r>
      <w:r>
        <w:rPr>
          <w:color w:val="231F20"/>
        </w:rPr>
        <w:t>one who does not rebuke his friend violates the mandate of “</w:t>
      </w:r>
      <w:r>
        <w:rPr>
          <w:rFonts w:ascii="Cambria" w:hAnsi="Cambria"/>
          <w:i/>
          <w:color w:val="231F20"/>
        </w:rPr>
        <w:t>Lo </w:t>
      </w:r>
      <w:r>
        <w:rPr>
          <w:rFonts w:ascii="Cambria" w:hAnsi="Cambria"/>
          <w:i/>
          <w:color w:val="231F20"/>
          <w:spacing w:val="-8"/>
        </w:rPr>
        <w:t>ta’amod </w:t>
      </w:r>
      <w:r>
        <w:rPr>
          <w:rFonts w:ascii="Cambria" w:hAnsi="Cambria"/>
          <w:i/>
          <w:color w:val="231F20"/>
        </w:rPr>
        <w:t>al dam </w:t>
      </w:r>
      <w:r>
        <w:rPr>
          <w:rFonts w:ascii="Cambria" w:hAnsi="Cambria"/>
          <w:i/>
          <w:color w:val="231F20"/>
          <w:spacing w:val="-4"/>
        </w:rPr>
        <w:t>rei’echa</w:t>
      </w:r>
      <w:r>
        <w:rPr>
          <w:color w:val="231F20"/>
          <w:spacing w:val="-4"/>
        </w:rPr>
        <w:t>”—“Do </w:t>
      </w:r>
      <w:r>
        <w:rPr>
          <w:color w:val="231F20"/>
        </w:rPr>
        <w:t>not stand by when the blood of your brother is</w:t>
      </w:r>
      <w:r>
        <w:rPr>
          <w:color w:val="231F20"/>
          <w:spacing w:val="-7"/>
        </w:rPr>
        <w:t> </w:t>
      </w:r>
      <w:r>
        <w:rPr>
          <w:color w:val="231F20"/>
        </w:rPr>
        <w:t>being</w:t>
      </w:r>
      <w:r>
        <w:rPr>
          <w:color w:val="231F20"/>
          <w:spacing w:val="-7"/>
        </w:rPr>
        <w:t> </w:t>
      </w:r>
      <w:r>
        <w:rPr>
          <w:color w:val="231F20"/>
          <w:spacing w:val="-6"/>
        </w:rPr>
        <w:t>shed.”</w:t>
      </w:r>
      <w:r>
        <w:rPr>
          <w:color w:val="231F20"/>
          <w:spacing w:val="-7"/>
        </w:rPr>
        <w:t> </w:t>
      </w:r>
      <w:r>
        <w:rPr>
          <w:color w:val="231F20"/>
        </w:rPr>
        <w:t>Spiritual</w:t>
      </w:r>
      <w:r>
        <w:rPr>
          <w:color w:val="231F20"/>
          <w:spacing w:val="-6"/>
        </w:rPr>
        <w:t> </w:t>
      </w:r>
      <w:r>
        <w:rPr>
          <w:color w:val="231F20"/>
        </w:rPr>
        <w:t>loss</w:t>
      </w:r>
      <w:r>
        <w:rPr>
          <w:color w:val="231F20"/>
          <w:spacing w:val="-7"/>
        </w:rPr>
        <w:t> </w:t>
      </w:r>
      <w:r>
        <w:rPr>
          <w:color w:val="231F20"/>
        </w:rPr>
        <w:t>is</w:t>
      </w:r>
      <w:r>
        <w:rPr>
          <w:color w:val="231F20"/>
          <w:spacing w:val="-7"/>
        </w:rPr>
        <w:t> </w:t>
      </w:r>
      <w:r>
        <w:rPr>
          <w:color w:val="231F20"/>
        </w:rPr>
        <w:t>no</w:t>
      </w:r>
      <w:r>
        <w:rPr>
          <w:color w:val="231F20"/>
          <w:spacing w:val="-6"/>
        </w:rPr>
        <w:t> </w:t>
      </w:r>
      <w:r>
        <w:rPr>
          <w:color w:val="231F20"/>
        </w:rPr>
        <w:t>different</w:t>
      </w:r>
      <w:r>
        <w:rPr>
          <w:color w:val="231F20"/>
          <w:spacing w:val="-7"/>
        </w:rPr>
        <w:t> </w:t>
      </w:r>
      <w:r>
        <w:rPr>
          <w:color w:val="231F20"/>
        </w:rPr>
        <w:t>than</w:t>
      </w:r>
      <w:r>
        <w:rPr>
          <w:color w:val="231F20"/>
          <w:spacing w:val="-7"/>
        </w:rPr>
        <w:t> </w:t>
      </w:r>
      <w:r>
        <w:rPr>
          <w:color w:val="231F20"/>
        </w:rPr>
        <w:t>loss</w:t>
      </w:r>
      <w:r>
        <w:rPr>
          <w:color w:val="231F20"/>
          <w:spacing w:val="-7"/>
        </w:rPr>
        <w:t> </w:t>
      </w:r>
      <w:r>
        <w:rPr>
          <w:color w:val="231F20"/>
        </w:rPr>
        <w:t>of</w:t>
      </w:r>
      <w:r>
        <w:rPr>
          <w:color w:val="231F20"/>
          <w:spacing w:val="-6"/>
        </w:rPr>
        <w:t> </w:t>
      </w:r>
      <w:r>
        <w:rPr>
          <w:color w:val="231F20"/>
        </w:rPr>
        <w:t>physical</w:t>
      </w:r>
      <w:r>
        <w:rPr>
          <w:color w:val="231F20"/>
          <w:spacing w:val="-7"/>
        </w:rPr>
        <w:t> </w:t>
      </w:r>
      <w:r>
        <w:rPr>
          <w:color w:val="231F20"/>
        </w:rPr>
        <w:t>life. Our </w:t>
      </w:r>
      <w:r>
        <w:rPr>
          <w:color w:val="231F20"/>
          <w:spacing w:val="-5"/>
        </w:rPr>
        <w:t>Torah </w:t>
      </w:r>
      <w:r>
        <w:rPr>
          <w:color w:val="231F20"/>
        </w:rPr>
        <w:t>demands that we seek to save our friends from financial loss,</w:t>
      </w:r>
      <w:r>
        <w:rPr>
          <w:color w:val="231F20"/>
          <w:spacing w:val="-21"/>
        </w:rPr>
        <w:t> </w:t>
      </w:r>
      <w:r>
        <w:rPr>
          <w:color w:val="231F20"/>
          <w:spacing w:val="-4"/>
        </w:rPr>
        <w:t>“</w:t>
      </w:r>
      <w:r>
        <w:rPr>
          <w:rFonts w:ascii="Cambria" w:hAnsi="Cambria"/>
          <w:i/>
          <w:color w:val="231F20"/>
          <w:spacing w:val="-4"/>
        </w:rPr>
        <w:t>Vehasheivosa</w:t>
      </w:r>
      <w:r>
        <w:rPr>
          <w:rFonts w:ascii="Cambria" w:hAnsi="Cambria"/>
          <w:i/>
          <w:color w:val="231F20"/>
          <w:spacing w:val="-13"/>
        </w:rPr>
        <w:t> </w:t>
      </w:r>
      <w:r>
        <w:rPr>
          <w:rFonts w:ascii="Cambria" w:hAnsi="Cambria"/>
          <w:i/>
          <w:color w:val="231F20"/>
          <w:spacing w:val="-9"/>
        </w:rPr>
        <w:t>lo</w:t>
      </w:r>
      <w:r>
        <w:rPr>
          <w:color w:val="231F20"/>
          <w:spacing w:val="-9"/>
        </w:rPr>
        <w:t>.”</w:t>
      </w:r>
      <w:r>
        <w:rPr>
          <w:color w:val="231F20"/>
          <w:spacing w:val="-20"/>
        </w:rPr>
        <w:t> </w:t>
      </w:r>
      <w:r>
        <w:rPr>
          <w:color w:val="231F20"/>
        </w:rPr>
        <w:t>This</w:t>
      </w:r>
      <w:r>
        <w:rPr>
          <w:color w:val="231F20"/>
          <w:spacing w:val="-20"/>
        </w:rPr>
        <w:t> </w:t>
      </w:r>
      <w:r>
        <w:rPr>
          <w:color w:val="231F20"/>
        </w:rPr>
        <w:t>applies</w:t>
      </w:r>
      <w:r>
        <w:rPr>
          <w:color w:val="231F20"/>
          <w:spacing w:val="-21"/>
        </w:rPr>
        <w:t> </w:t>
      </w:r>
      <w:r>
        <w:rPr>
          <w:color w:val="231F20"/>
        </w:rPr>
        <w:t>to</w:t>
      </w:r>
      <w:r>
        <w:rPr>
          <w:color w:val="231F20"/>
          <w:spacing w:val="-20"/>
        </w:rPr>
        <w:t> </w:t>
      </w:r>
      <w:r>
        <w:rPr>
          <w:color w:val="231F20"/>
        </w:rPr>
        <w:t>loss</w:t>
      </w:r>
      <w:r>
        <w:rPr>
          <w:color w:val="231F20"/>
          <w:spacing w:val="-21"/>
        </w:rPr>
        <w:t> </w:t>
      </w:r>
      <w:r>
        <w:rPr>
          <w:color w:val="231F20"/>
        </w:rPr>
        <w:t>of</w:t>
      </w:r>
      <w:r>
        <w:rPr>
          <w:color w:val="231F20"/>
          <w:spacing w:val="-20"/>
        </w:rPr>
        <w:t> </w:t>
      </w:r>
      <w:r>
        <w:rPr>
          <w:color w:val="231F20"/>
        </w:rPr>
        <w:t>physical</w:t>
      </w:r>
      <w:r>
        <w:rPr>
          <w:color w:val="231F20"/>
          <w:spacing w:val="-20"/>
        </w:rPr>
        <w:t> </w:t>
      </w:r>
      <w:r>
        <w:rPr>
          <w:color w:val="231F20"/>
        </w:rPr>
        <w:t>health</w:t>
      </w:r>
      <w:r>
        <w:rPr>
          <w:color w:val="231F20"/>
          <w:spacing w:val="-21"/>
        </w:rPr>
        <w:t> </w:t>
      </w:r>
      <w:r>
        <w:rPr>
          <w:color w:val="231F20"/>
        </w:rPr>
        <w:t>as</w:t>
      </w:r>
      <w:r>
        <w:rPr>
          <w:color w:val="231F20"/>
          <w:spacing w:val="-20"/>
        </w:rPr>
        <w:t> </w:t>
      </w:r>
      <w:r>
        <w:rPr>
          <w:color w:val="231F20"/>
        </w:rPr>
        <w:t>well. </w:t>
      </w:r>
      <w:r>
        <w:rPr>
          <w:color w:val="231F20"/>
          <w:spacing w:val="-5"/>
        </w:rPr>
        <w:t>It </w:t>
      </w:r>
      <w:r>
        <w:rPr>
          <w:color w:val="231F20"/>
        </w:rPr>
        <w:t>also applies to spiritual well-being. When you help another Jew remain on the path of observance of </w:t>
      </w:r>
      <w:r>
        <w:rPr>
          <w:rFonts w:ascii="Cambria" w:hAnsi="Cambria"/>
          <w:i/>
          <w:color w:val="231F20"/>
        </w:rPr>
        <w:t>mitzvos </w:t>
      </w:r>
      <w:r>
        <w:rPr>
          <w:color w:val="231F20"/>
        </w:rPr>
        <w:t>and </w:t>
      </w:r>
      <w:r>
        <w:rPr>
          <w:color w:val="231F20"/>
          <w:spacing w:val="-5"/>
        </w:rPr>
        <w:t>Torah </w:t>
      </w:r>
      <w:r>
        <w:rPr>
          <w:color w:val="231F20"/>
          <w:spacing w:val="-4"/>
        </w:rPr>
        <w:t>study, </w:t>
      </w:r>
      <w:r>
        <w:rPr>
          <w:color w:val="231F20"/>
        </w:rPr>
        <w:t>you are</w:t>
      </w:r>
      <w:r>
        <w:rPr>
          <w:color w:val="231F20"/>
          <w:spacing w:val="-24"/>
        </w:rPr>
        <w:t> </w:t>
      </w:r>
      <w:r>
        <w:rPr>
          <w:color w:val="231F20"/>
        </w:rPr>
        <w:t>fulfilling</w:t>
      </w:r>
      <w:r>
        <w:rPr>
          <w:color w:val="231F20"/>
          <w:spacing w:val="-23"/>
        </w:rPr>
        <w:t> </w:t>
      </w:r>
      <w:r>
        <w:rPr>
          <w:color w:val="231F20"/>
        </w:rPr>
        <w:t>the</w:t>
      </w:r>
      <w:r>
        <w:rPr>
          <w:color w:val="231F20"/>
          <w:spacing w:val="-24"/>
        </w:rPr>
        <w:t> </w:t>
      </w:r>
      <w:r>
        <w:rPr>
          <w:rFonts w:ascii="Cambria" w:hAnsi="Cambria"/>
          <w:i/>
          <w:color w:val="231F20"/>
        </w:rPr>
        <w:t>mitzvah</w:t>
      </w:r>
      <w:r>
        <w:rPr>
          <w:rFonts w:ascii="Cambria" w:hAnsi="Cambria"/>
          <w:i/>
          <w:color w:val="231F20"/>
          <w:spacing w:val="-16"/>
        </w:rPr>
        <w:t> </w:t>
      </w:r>
      <w:r>
        <w:rPr>
          <w:color w:val="231F20"/>
        </w:rPr>
        <w:t>of</w:t>
      </w:r>
      <w:r>
        <w:rPr>
          <w:color w:val="231F20"/>
          <w:spacing w:val="-24"/>
        </w:rPr>
        <w:t> </w:t>
      </w:r>
      <w:r>
        <w:rPr>
          <w:color w:val="231F20"/>
          <w:spacing w:val="-4"/>
        </w:rPr>
        <w:t>“</w:t>
      </w:r>
      <w:r>
        <w:rPr>
          <w:rFonts w:ascii="Cambria" w:hAnsi="Cambria"/>
          <w:i/>
          <w:color w:val="231F20"/>
          <w:spacing w:val="-4"/>
        </w:rPr>
        <w:t>Vehasheivosa</w:t>
      </w:r>
      <w:r>
        <w:rPr>
          <w:rFonts w:ascii="Cambria" w:hAnsi="Cambria"/>
          <w:i/>
          <w:color w:val="231F20"/>
          <w:spacing w:val="-16"/>
        </w:rPr>
        <w:t> </w:t>
      </w:r>
      <w:r>
        <w:rPr>
          <w:rFonts w:ascii="Cambria" w:hAnsi="Cambria"/>
          <w:i/>
          <w:color w:val="231F20"/>
        </w:rPr>
        <w:t>lo</w:t>
      </w:r>
      <w:r>
        <w:rPr>
          <w:color w:val="231F20"/>
        </w:rPr>
        <w:t>”</w:t>
      </w:r>
      <w:r>
        <w:rPr>
          <w:color w:val="231F20"/>
          <w:spacing w:val="-23"/>
        </w:rPr>
        <w:t> </w:t>
      </w:r>
      <w:r>
        <w:rPr>
          <w:color w:val="231F20"/>
        </w:rPr>
        <w:t>and</w:t>
      </w:r>
      <w:r>
        <w:rPr>
          <w:color w:val="231F20"/>
          <w:spacing w:val="-23"/>
        </w:rPr>
        <w:t> </w:t>
      </w:r>
      <w:r>
        <w:rPr>
          <w:color w:val="231F20"/>
        </w:rPr>
        <w:t>avoiding</w:t>
      </w:r>
      <w:r>
        <w:rPr>
          <w:color w:val="231F20"/>
          <w:spacing w:val="-24"/>
        </w:rPr>
        <w:t> </w:t>
      </w:r>
      <w:r>
        <w:rPr>
          <w:color w:val="231F20"/>
        </w:rPr>
        <w:t>violating “</w:t>
      </w:r>
      <w:r>
        <w:rPr>
          <w:rFonts w:ascii="Cambria" w:hAnsi="Cambria"/>
          <w:i/>
          <w:color w:val="231F20"/>
        </w:rPr>
        <w:t>Lo </w:t>
      </w:r>
      <w:r>
        <w:rPr>
          <w:rFonts w:ascii="Cambria" w:hAnsi="Cambria"/>
          <w:i/>
          <w:color w:val="231F20"/>
          <w:spacing w:val="-8"/>
        </w:rPr>
        <w:t>ta’amod </w:t>
      </w:r>
      <w:r>
        <w:rPr>
          <w:rFonts w:ascii="Cambria" w:hAnsi="Cambria"/>
          <w:i/>
          <w:color w:val="231F20"/>
        </w:rPr>
        <w:t>al dam </w:t>
      </w:r>
      <w:r>
        <w:rPr>
          <w:rFonts w:ascii="Cambria" w:hAnsi="Cambria"/>
          <w:i/>
          <w:color w:val="231F20"/>
          <w:spacing w:val="-8"/>
        </w:rPr>
        <w:t>rei’echa</w:t>
      </w:r>
      <w:r>
        <w:rPr>
          <w:color w:val="231F20"/>
          <w:spacing w:val="-8"/>
        </w:rPr>
        <w:t>.” </w:t>
      </w:r>
      <w:r>
        <w:rPr>
          <w:color w:val="231F20"/>
        </w:rPr>
        <w:t>In our scenario, the older </w:t>
      </w:r>
      <w:r>
        <w:rPr>
          <w:color w:val="231F20"/>
          <w:spacing w:val="-3"/>
        </w:rPr>
        <w:t>tutor </w:t>
      </w:r>
      <w:r>
        <w:rPr>
          <w:color w:val="231F20"/>
        </w:rPr>
        <w:t>should not</w:t>
      </w:r>
      <w:r>
        <w:rPr>
          <w:color w:val="231F20"/>
          <w:spacing w:val="-8"/>
        </w:rPr>
        <w:t> </w:t>
      </w:r>
      <w:r>
        <w:rPr>
          <w:color w:val="231F20"/>
        </w:rPr>
        <w:t>think</w:t>
      </w:r>
      <w:r>
        <w:rPr>
          <w:color w:val="231F20"/>
          <w:spacing w:val="-8"/>
        </w:rPr>
        <w:t> </w:t>
      </w:r>
      <w:r>
        <w:rPr>
          <w:color w:val="231F20"/>
        </w:rPr>
        <w:t>that</w:t>
      </w:r>
      <w:r>
        <w:rPr>
          <w:color w:val="231F20"/>
          <w:spacing w:val="-8"/>
        </w:rPr>
        <w:t> </w:t>
      </w:r>
      <w:r>
        <w:rPr>
          <w:color w:val="231F20"/>
        </w:rPr>
        <w:t>with</w:t>
      </w:r>
      <w:r>
        <w:rPr>
          <w:color w:val="231F20"/>
          <w:spacing w:val="-7"/>
        </w:rPr>
        <w:t> </w:t>
      </w:r>
      <w:r>
        <w:rPr>
          <w:color w:val="231F20"/>
        </w:rPr>
        <w:t>chit</w:t>
      </w:r>
      <w:r>
        <w:rPr>
          <w:color w:val="231F20"/>
          <w:spacing w:val="-8"/>
        </w:rPr>
        <w:t> </w:t>
      </w:r>
      <w:r>
        <w:rPr>
          <w:color w:val="231F20"/>
        </w:rPr>
        <w:t>chat</w:t>
      </w:r>
      <w:r>
        <w:rPr>
          <w:color w:val="231F20"/>
          <w:spacing w:val="-8"/>
        </w:rPr>
        <w:t> </w:t>
      </w:r>
      <w:r>
        <w:rPr>
          <w:color w:val="231F20"/>
        </w:rPr>
        <w:t>and</w:t>
      </w:r>
      <w:r>
        <w:rPr>
          <w:color w:val="231F20"/>
          <w:spacing w:val="-7"/>
        </w:rPr>
        <w:t> </w:t>
      </w:r>
      <w:r>
        <w:rPr>
          <w:color w:val="231F20"/>
        </w:rPr>
        <w:t>worldly</w:t>
      </w:r>
      <w:r>
        <w:rPr>
          <w:color w:val="231F20"/>
          <w:spacing w:val="-8"/>
        </w:rPr>
        <w:t> </w:t>
      </w:r>
      <w:r>
        <w:rPr>
          <w:color w:val="231F20"/>
        </w:rPr>
        <w:t>discussions</w:t>
      </w:r>
      <w:r>
        <w:rPr>
          <w:color w:val="231F20"/>
          <w:spacing w:val="-8"/>
        </w:rPr>
        <w:t> </w:t>
      </w:r>
      <w:r>
        <w:rPr>
          <w:color w:val="231F20"/>
        </w:rPr>
        <w:t>he</w:t>
      </w:r>
      <w:r>
        <w:rPr>
          <w:color w:val="231F20"/>
          <w:spacing w:val="-7"/>
        </w:rPr>
        <w:t> </w:t>
      </w:r>
      <w:r>
        <w:rPr>
          <w:color w:val="231F20"/>
        </w:rPr>
        <w:t>is</w:t>
      </w:r>
      <w:r>
        <w:rPr>
          <w:color w:val="231F20"/>
          <w:spacing w:val="-8"/>
        </w:rPr>
        <w:t> </w:t>
      </w:r>
      <w:r>
        <w:rPr>
          <w:color w:val="231F20"/>
        </w:rPr>
        <w:t>neglecting </w:t>
      </w:r>
      <w:r>
        <w:rPr>
          <w:color w:val="231F20"/>
          <w:spacing w:val="-5"/>
        </w:rPr>
        <w:t>Torah</w:t>
      </w:r>
      <w:r>
        <w:rPr>
          <w:color w:val="231F20"/>
          <w:spacing w:val="-26"/>
        </w:rPr>
        <w:t> </w:t>
      </w:r>
      <w:r>
        <w:rPr>
          <w:color w:val="231F20"/>
          <w:spacing w:val="-4"/>
        </w:rPr>
        <w:t>study.</w:t>
      </w:r>
      <w:r>
        <w:rPr>
          <w:color w:val="231F20"/>
          <w:spacing w:val="-26"/>
        </w:rPr>
        <w:t> </w:t>
      </w:r>
      <w:r>
        <w:rPr>
          <w:color w:val="231F20"/>
          <w:spacing w:val="-3"/>
        </w:rPr>
        <w:t>He</w:t>
      </w:r>
      <w:r>
        <w:rPr>
          <w:color w:val="231F20"/>
          <w:spacing w:val="-26"/>
        </w:rPr>
        <w:t> </w:t>
      </w:r>
      <w:r>
        <w:rPr>
          <w:color w:val="231F20"/>
        </w:rPr>
        <w:t>is</w:t>
      </w:r>
      <w:r>
        <w:rPr>
          <w:color w:val="231F20"/>
          <w:spacing w:val="-26"/>
        </w:rPr>
        <w:t> </w:t>
      </w:r>
      <w:r>
        <w:rPr>
          <w:color w:val="231F20"/>
        </w:rPr>
        <w:t>fulfilling</w:t>
      </w:r>
      <w:r>
        <w:rPr>
          <w:color w:val="231F20"/>
          <w:spacing w:val="-25"/>
        </w:rPr>
        <w:t> </w:t>
      </w:r>
      <w:r>
        <w:rPr>
          <w:color w:val="231F20"/>
        </w:rPr>
        <w:t>great</w:t>
      </w:r>
      <w:r>
        <w:rPr>
          <w:color w:val="231F20"/>
          <w:spacing w:val="-26"/>
        </w:rPr>
        <w:t> </w:t>
      </w:r>
      <w:r>
        <w:rPr>
          <w:color w:val="231F20"/>
        </w:rPr>
        <w:t>religious</w:t>
      </w:r>
      <w:r>
        <w:rPr>
          <w:color w:val="231F20"/>
          <w:spacing w:val="-26"/>
        </w:rPr>
        <w:t> </w:t>
      </w:r>
      <w:r>
        <w:rPr>
          <w:color w:val="231F20"/>
        </w:rPr>
        <w:t>mandates</w:t>
      </w:r>
      <w:r>
        <w:rPr>
          <w:color w:val="231F20"/>
          <w:spacing w:val="-26"/>
        </w:rPr>
        <w:t> </w:t>
      </w:r>
      <w:r>
        <w:rPr>
          <w:color w:val="231F20"/>
        </w:rPr>
        <w:t>while</w:t>
      </w:r>
      <w:r>
        <w:rPr>
          <w:color w:val="231F20"/>
          <w:spacing w:val="-26"/>
        </w:rPr>
        <w:t> </w:t>
      </w:r>
      <w:r>
        <w:rPr>
          <w:color w:val="231F20"/>
        </w:rPr>
        <w:t>conversing with his younger friend (</w:t>
      </w:r>
      <w:r>
        <w:rPr>
          <w:rFonts w:ascii="Cambria" w:hAnsi="Cambria"/>
          <w:i/>
          <w:color w:val="231F20"/>
        </w:rPr>
        <w:t>Chashukei</w:t>
      </w:r>
      <w:r>
        <w:rPr>
          <w:rFonts w:ascii="Cambria" w:hAnsi="Cambria"/>
          <w:i/>
          <w:color w:val="231F20"/>
          <w:spacing w:val="2"/>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74 </w:t>
      </w:r>
    </w:p>
    <w:p>
      <w:pPr>
        <w:pStyle w:val="BodyText"/>
        <w:rPr>
          <w:rFonts w:ascii="Palatino Linotype"/>
          <w:b/>
          <w:i/>
          <w:sz w:val="38"/>
        </w:rPr>
      </w:pPr>
    </w:p>
    <w:p>
      <w:pPr>
        <w:pStyle w:val="BodyText"/>
        <w:spacing w:before="9"/>
        <w:rPr>
          <w:rFonts w:ascii="Palatino Linotype"/>
          <w:b/>
          <w:i/>
          <w:sz w:val="26"/>
        </w:rPr>
      </w:pPr>
    </w:p>
    <w:p>
      <w:pPr>
        <w:spacing w:before="0"/>
        <w:ind w:left="548" w:right="488" w:firstLine="0"/>
        <w:jc w:val="center"/>
        <w:rPr>
          <w:rFonts w:ascii="Cambria"/>
          <w:b/>
          <w:sz w:val="32"/>
        </w:rPr>
      </w:pPr>
      <w:r>
        <w:rPr>
          <w:rFonts w:ascii="Cambria"/>
          <w:b/>
          <w:color w:val="231F20"/>
          <w:sz w:val="32"/>
        </w:rPr>
        <w:t>Is Idolatry Ever Permitted?</w:t>
      </w:r>
    </w:p>
    <w:p>
      <w:pPr>
        <w:pStyle w:val="BodyText"/>
        <w:spacing w:before="9"/>
        <w:rPr>
          <w:rFonts w:ascii="Cambria"/>
          <w:b/>
          <w:sz w:val="58"/>
        </w:rPr>
      </w:pPr>
    </w:p>
    <w:p>
      <w:pPr>
        <w:pStyle w:val="BodyText"/>
        <w:spacing w:line="290" w:lineRule="auto" w:before="1"/>
        <w:ind w:left="180" w:right="117"/>
        <w:jc w:val="both"/>
      </w:pPr>
      <w:r>
        <w:rPr>
          <w:rFonts w:ascii="Cambria" w:hAnsi="Cambria"/>
          <w:b/>
          <w:color w:val="231F20"/>
          <w:sz w:val="38"/>
        </w:rPr>
        <w:t>T</w:t>
      </w:r>
      <w:r>
        <w:rPr>
          <w:color w:val="231F20"/>
        </w:rPr>
        <w:t>here are three prohibitions for which a Jew must die before he violates them: idolatry, prohibited marital relations, and </w:t>
      </w:r>
      <w:r>
        <w:rPr>
          <w:color w:val="231F20"/>
          <w:spacing w:val="-4"/>
        </w:rPr>
        <w:t>murder. </w:t>
      </w:r>
      <w:r>
        <w:rPr>
          <w:color w:val="231F20"/>
        </w:rPr>
        <w:t>The </w:t>
      </w:r>
      <w:r>
        <w:rPr>
          <w:color w:val="231F20"/>
          <w:spacing w:val="-5"/>
        </w:rPr>
        <w:t>Torah </w:t>
      </w:r>
      <w:r>
        <w:rPr>
          <w:color w:val="231F20"/>
        </w:rPr>
        <w:t>commands, “Love </w:t>
      </w:r>
      <w:r>
        <w:rPr>
          <w:rFonts w:ascii="Cambria" w:hAnsi="Cambria"/>
          <w:i/>
          <w:color w:val="231F20"/>
          <w:spacing w:val="-3"/>
        </w:rPr>
        <w:t>Hashem </w:t>
      </w:r>
      <w:r>
        <w:rPr>
          <w:color w:val="231F20"/>
        </w:rPr>
        <w:t>with all your heart, soul,</w:t>
      </w:r>
      <w:r>
        <w:rPr>
          <w:color w:val="231F20"/>
          <w:spacing w:val="42"/>
        </w:rPr>
        <w:t> </w:t>
      </w:r>
      <w:r>
        <w:rPr>
          <w:color w:val="231F20"/>
        </w:rPr>
        <w:t>and</w:t>
      </w:r>
    </w:p>
    <w:p>
      <w:pPr>
        <w:pStyle w:val="BodyText"/>
        <w:spacing w:line="316" w:lineRule="auto" w:before="7"/>
        <w:ind w:left="180" w:right="117"/>
        <w:jc w:val="both"/>
      </w:pPr>
      <w:r>
        <w:rPr>
          <w:color w:val="231F20"/>
          <w:spacing w:val="-3"/>
        </w:rPr>
        <w:t>possessions.”</w:t>
      </w:r>
      <w:r>
        <w:rPr>
          <w:color w:val="231F20"/>
          <w:spacing w:val="-12"/>
        </w:rPr>
        <w:t> </w:t>
      </w:r>
      <w:r>
        <w:rPr>
          <w:color w:val="231F20"/>
        </w:rPr>
        <w:t>Idolatry</w:t>
      </w:r>
      <w:r>
        <w:rPr>
          <w:color w:val="231F20"/>
          <w:spacing w:val="-12"/>
        </w:rPr>
        <w:t> </w:t>
      </w:r>
      <w:r>
        <w:rPr>
          <w:color w:val="231F20"/>
        </w:rPr>
        <w:t>is</w:t>
      </w:r>
      <w:r>
        <w:rPr>
          <w:color w:val="231F20"/>
          <w:spacing w:val="-12"/>
        </w:rPr>
        <w:t> </w:t>
      </w:r>
      <w:r>
        <w:rPr>
          <w:color w:val="231F20"/>
        </w:rPr>
        <w:t>an</w:t>
      </w:r>
      <w:r>
        <w:rPr>
          <w:color w:val="231F20"/>
          <w:spacing w:val="-11"/>
        </w:rPr>
        <w:t> </w:t>
      </w:r>
      <w:r>
        <w:rPr>
          <w:color w:val="231F20"/>
        </w:rPr>
        <w:t>insult</w:t>
      </w:r>
      <w:r>
        <w:rPr>
          <w:color w:val="231F20"/>
          <w:spacing w:val="-12"/>
        </w:rPr>
        <w:t> </w:t>
      </w:r>
      <w:r>
        <w:rPr>
          <w:color w:val="231F20"/>
        </w:rPr>
        <w:t>to</w:t>
      </w:r>
      <w:r>
        <w:rPr>
          <w:color w:val="231F20"/>
          <w:spacing w:val="-12"/>
        </w:rPr>
        <w:t> </w:t>
      </w:r>
      <w:r>
        <w:rPr>
          <w:rFonts w:ascii="Cambria" w:hAnsi="Cambria"/>
          <w:i/>
          <w:color w:val="231F20"/>
          <w:spacing w:val="-3"/>
        </w:rPr>
        <w:t>Hashem</w:t>
      </w:r>
      <w:r>
        <w:rPr>
          <w:rFonts w:ascii="Cambria" w:hAnsi="Cambria"/>
          <w:i/>
          <w:color w:val="231F20"/>
          <w:spacing w:val="-5"/>
        </w:rPr>
        <w:t> </w:t>
      </w:r>
      <w:r>
        <w:rPr>
          <w:color w:val="231F20"/>
        </w:rPr>
        <w:t>Himself.</w:t>
      </w:r>
      <w:r>
        <w:rPr>
          <w:color w:val="231F20"/>
          <w:spacing w:val="-11"/>
        </w:rPr>
        <w:t> </w:t>
      </w:r>
      <w:r>
        <w:rPr>
          <w:color w:val="231F20"/>
        </w:rPr>
        <w:t>Since</w:t>
      </w:r>
      <w:r>
        <w:rPr>
          <w:color w:val="231F20"/>
          <w:spacing w:val="-12"/>
        </w:rPr>
        <w:t> </w:t>
      </w:r>
      <w:r>
        <w:rPr>
          <w:color w:val="231F20"/>
        </w:rPr>
        <w:t>we</w:t>
      </w:r>
      <w:r>
        <w:rPr>
          <w:color w:val="231F20"/>
          <w:spacing w:val="-12"/>
        </w:rPr>
        <w:t> </w:t>
      </w:r>
      <w:r>
        <w:rPr>
          <w:color w:val="231F20"/>
        </w:rPr>
        <w:t>must love </w:t>
      </w:r>
      <w:r>
        <w:rPr>
          <w:rFonts w:ascii="Cambria" w:hAnsi="Cambria"/>
          <w:i/>
          <w:color w:val="231F20"/>
          <w:spacing w:val="-3"/>
        </w:rPr>
        <w:t>Hashem </w:t>
      </w:r>
      <w:r>
        <w:rPr>
          <w:color w:val="231F20"/>
        </w:rPr>
        <w:t>with all our soul, we must be willing to sacrifice our soul</w:t>
      </w:r>
      <w:r>
        <w:rPr>
          <w:color w:val="231F20"/>
          <w:spacing w:val="-16"/>
        </w:rPr>
        <w:t> </w:t>
      </w:r>
      <w:r>
        <w:rPr>
          <w:color w:val="231F20"/>
        </w:rPr>
        <w:t>to</w:t>
      </w:r>
      <w:r>
        <w:rPr>
          <w:color w:val="231F20"/>
          <w:spacing w:val="-15"/>
        </w:rPr>
        <w:t> </w:t>
      </w:r>
      <w:r>
        <w:rPr>
          <w:color w:val="231F20"/>
        </w:rPr>
        <w:t>avoid</w:t>
      </w:r>
      <w:r>
        <w:rPr>
          <w:color w:val="231F20"/>
          <w:spacing w:val="-16"/>
        </w:rPr>
        <w:t> </w:t>
      </w:r>
      <w:r>
        <w:rPr>
          <w:color w:val="231F20"/>
        </w:rPr>
        <w:t>idolatry.</w:t>
      </w:r>
      <w:r>
        <w:rPr>
          <w:color w:val="231F20"/>
          <w:spacing w:val="-15"/>
        </w:rPr>
        <w:t> </w:t>
      </w:r>
      <w:r>
        <w:rPr>
          <w:color w:val="231F20"/>
        </w:rPr>
        <w:t>Simple</w:t>
      </w:r>
      <w:r>
        <w:rPr>
          <w:color w:val="231F20"/>
          <w:spacing w:val="-15"/>
        </w:rPr>
        <w:t> </w:t>
      </w:r>
      <w:r>
        <w:rPr>
          <w:color w:val="231F20"/>
        </w:rPr>
        <w:t>logic</w:t>
      </w:r>
      <w:r>
        <w:rPr>
          <w:color w:val="231F20"/>
          <w:spacing w:val="-16"/>
        </w:rPr>
        <w:t> </w:t>
      </w:r>
      <w:r>
        <w:rPr>
          <w:color w:val="231F20"/>
        </w:rPr>
        <w:t>mandates</w:t>
      </w:r>
      <w:r>
        <w:rPr>
          <w:color w:val="231F20"/>
          <w:spacing w:val="-15"/>
        </w:rPr>
        <w:t> </w:t>
      </w:r>
      <w:r>
        <w:rPr>
          <w:color w:val="231F20"/>
        </w:rPr>
        <w:t>that</w:t>
      </w:r>
      <w:r>
        <w:rPr>
          <w:color w:val="231F20"/>
          <w:spacing w:val="-15"/>
        </w:rPr>
        <w:t> </w:t>
      </w:r>
      <w:r>
        <w:rPr>
          <w:color w:val="231F20"/>
        </w:rPr>
        <w:t>a</w:t>
      </w:r>
      <w:r>
        <w:rPr>
          <w:color w:val="231F20"/>
          <w:spacing w:val="-16"/>
        </w:rPr>
        <w:t> </w:t>
      </w:r>
      <w:r>
        <w:rPr>
          <w:color w:val="231F20"/>
        </w:rPr>
        <w:t>Jew</w:t>
      </w:r>
      <w:r>
        <w:rPr>
          <w:color w:val="231F20"/>
          <w:spacing w:val="-15"/>
        </w:rPr>
        <w:t> </w:t>
      </w:r>
      <w:r>
        <w:rPr>
          <w:color w:val="231F20"/>
        </w:rPr>
        <w:t>die</w:t>
      </w:r>
      <w:r>
        <w:rPr>
          <w:color w:val="231F20"/>
          <w:spacing w:val="-16"/>
        </w:rPr>
        <w:t> </w:t>
      </w:r>
      <w:r>
        <w:rPr>
          <w:color w:val="231F20"/>
        </w:rPr>
        <w:t>before</w:t>
      </w:r>
      <w:r>
        <w:rPr>
          <w:color w:val="231F20"/>
          <w:spacing w:val="-15"/>
        </w:rPr>
        <w:t> </w:t>
      </w:r>
      <w:r>
        <w:rPr>
          <w:color w:val="231F20"/>
        </w:rPr>
        <w:t>he commits </w:t>
      </w:r>
      <w:r>
        <w:rPr>
          <w:color w:val="231F20"/>
          <w:spacing w:val="-4"/>
        </w:rPr>
        <w:t>murder. </w:t>
      </w:r>
      <w:r>
        <w:rPr>
          <w:color w:val="231F20"/>
        </w:rPr>
        <w:t>A Jew needs to tell himself, “Who says </w:t>
      </w:r>
      <w:r>
        <w:rPr>
          <w:color w:val="231F20"/>
          <w:spacing w:val="-3"/>
        </w:rPr>
        <w:t>my </w:t>
      </w:r>
      <w:r>
        <w:rPr>
          <w:color w:val="231F20"/>
        </w:rPr>
        <w:t>blood is redder than his blood? </w:t>
      </w:r>
      <w:r>
        <w:rPr>
          <w:color w:val="231F20"/>
          <w:spacing w:val="-3"/>
        </w:rPr>
        <w:t>Perhaps </w:t>
      </w:r>
      <w:r>
        <w:rPr>
          <w:color w:val="231F20"/>
        </w:rPr>
        <w:t>he deserves to live more than </w:t>
      </w:r>
      <w:r>
        <w:rPr>
          <w:color w:val="231F20"/>
          <w:spacing w:val="-11"/>
        </w:rPr>
        <w:t>I.”  </w:t>
      </w:r>
      <w:r>
        <w:rPr>
          <w:color w:val="231F20"/>
        </w:rPr>
        <w:t>A Jew has no right to take the life of his friend to preserve himself. The </w:t>
      </w:r>
      <w:r>
        <w:rPr>
          <w:color w:val="231F20"/>
          <w:spacing w:val="-5"/>
        </w:rPr>
        <w:t>Torah </w:t>
      </w:r>
      <w:r>
        <w:rPr>
          <w:color w:val="231F20"/>
        </w:rPr>
        <w:t>links the sin of prohibited marital relations to the sin of </w:t>
      </w:r>
      <w:r>
        <w:rPr>
          <w:color w:val="231F20"/>
          <w:spacing w:val="-4"/>
        </w:rPr>
        <w:t>murder. </w:t>
      </w:r>
      <w:r>
        <w:rPr>
          <w:color w:val="231F20"/>
        </w:rPr>
        <w:t>Since prohibited marital relations are connected to </w:t>
      </w:r>
      <w:r>
        <w:rPr>
          <w:color w:val="231F20"/>
          <w:spacing w:val="-4"/>
        </w:rPr>
        <w:t>murder, </w:t>
      </w:r>
      <w:r>
        <w:rPr>
          <w:color w:val="231F20"/>
        </w:rPr>
        <w:t>just</w:t>
      </w:r>
      <w:r>
        <w:rPr>
          <w:color w:val="231F20"/>
          <w:spacing w:val="-14"/>
        </w:rPr>
        <w:t> </w:t>
      </w:r>
      <w:r>
        <w:rPr>
          <w:color w:val="231F20"/>
        </w:rPr>
        <w:t>as</w:t>
      </w:r>
      <w:r>
        <w:rPr>
          <w:color w:val="231F20"/>
          <w:spacing w:val="-13"/>
        </w:rPr>
        <w:t> </w:t>
      </w:r>
      <w:r>
        <w:rPr>
          <w:color w:val="231F20"/>
        </w:rPr>
        <w:t>one</w:t>
      </w:r>
      <w:r>
        <w:rPr>
          <w:color w:val="231F20"/>
          <w:spacing w:val="-13"/>
        </w:rPr>
        <w:t> </w:t>
      </w:r>
      <w:r>
        <w:rPr>
          <w:color w:val="231F20"/>
        </w:rPr>
        <w:t>must</w:t>
      </w:r>
      <w:r>
        <w:rPr>
          <w:color w:val="231F20"/>
          <w:spacing w:val="-13"/>
        </w:rPr>
        <w:t> </w:t>
      </w:r>
      <w:r>
        <w:rPr>
          <w:color w:val="231F20"/>
        </w:rPr>
        <w:t>die</w:t>
      </w:r>
      <w:r>
        <w:rPr>
          <w:color w:val="231F20"/>
          <w:spacing w:val="-14"/>
        </w:rPr>
        <w:t> </w:t>
      </w:r>
      <w:r>
        <w:rPr>
          <w:color w:val="231F20"/>
        </w:rPr>
        <w:t>rather</w:t>
      </w:r>
      <w:r>
        <w:rPr>
          <w:color w:val="231F20"/>
          <w:spacing w:val="-13"/>
        </w:rPr>
        <w:t> </w:t>
      </w:r>
      <w:r>
        <w:rPr>
          <w:color w:val="231F20"/>
        </w:rPr>
        <w:t>than</w:t>
      </w:r>
      <w:r>
        <w:rPr>
          <w:color w:val="231F20"/>
          <w:spacing w:val="-13"/>
        </w:rPr>
        <w:t> </w:t>
      </w:r>
      <w:r>
        <w:rPr>
          <w:color w:val="231F20"/>
        </w:rPr>
        <w:t>commit</w:t>
      </w:r>
      <w:r>
        <w:rPr>
          <w:color w:val="231F20"/>
          <w:spacing w:val="-12"/>
        </w:rPr>
        <w:t> </w:t>
      </w:r>
      <w:r>
        <w:rPr>
          <w:color w:val="231F20"/>
          <w:spacing w:val="-4"/>
        </w:rPr>
        <w:t>murder,</w:t>
      </w:r>
      <w:r>
        <w:rPr>
          <w:color w:val="231F20"/>
          <w:spacing w:val="-14"/>
        </w:rPr>
        <w:t> </w:t>
      </w:r>
      <w:r>
        <w:rPr>
          <w:color w:val="231F20"/>
        </w:rPr>
        <w:t>a</w:t>
      </w:r>
      <w:r>
        <w:rPr>
          <w:color w:val="231F20"/>
          <w:spacing w:val="-12"/>
        </w:rPr>
        <w:t> </w:t>
      </w:r>
      <w:r>
        <w:rPr>
          <w:color w:val="231F20"/>
        </w:rPr>
        <w:t>Jew</w:t>
      </w:r>
      <w:r>
        <w:rPr>
          <w:color w:val="231F20"/>
          <w:spacing w:val="-13"/>
        </w:rPr>
        <w:t> </w:t>
      </w:r>
      <w:r>
        <w:rPr>
          <w:color w:val="231F20"/>
        </w:rPr>
        <w:t>must</w:t>
      </w:r>
      <w:r>
        <w:rPr>
          <w:color w:val="231F20"/>
          <w:spacing w:val="-13"/>
        </w:rPr>
        <w:t> </w:t>
      </w:r>
      <w:r>
        <w:rPr>
          <w:color w:val="231F20"/>
        </w:rPr>
        <w:t>die</w:t>
      </w:r>
      <w:r>
        <w:rPr>
          <w:color w:val="231F20"/>
          <w:spacing w:val="-14"/>
        </w:rPr>
        <w:t> </w:t>
      </w:r>
      <w:r>
        <w:rPr>
          <w:color w:val="231F20"/>
        </w:rPr>
        <w:t>rather than</w:t>
      </w:r>
      <w:r>
        <w:rPr>
          <w:color w:val="231F20"/>
          <w:spacing w:val="-7"/>
        </w:rPr>
        <w:t> </w:t>
      </w:r>
      <w:r>
        <w:rPr>
          <w:color w:val="231F20"/>
        </w:rPr>
        <w:t>commit</w:t>
      </w:r>
      <w:r>
        <w:rPr>
          <w:color w:val="231F20"/>
          <w:spacing w:val="-6"/>
        </w:rPr>
        <w:t> </w:t>
      </w:r>
      <w:r>
        <w:rPr>
          <w:color w:val="231F20"/>
        </w:rPr>
        <w:t>the</w:t>
      </w:r>
      <w:r>
        <w:rPr>
          <w:color w:val="231F20"/>
          <w:spacing w:val="-7"/>
        </w:rPr>
        <w:t> </w:t>
      </w:r>
      <w:r>
        <w:rPr>
          <w:color w:val="231F20"/>
        </w:rPr>
        <w:t>sin</w:t>
      </w:r>
      <w:r>
        <w:rPr>
          <w:color w:val="231F20"/>
          <w:spacing w:val="-6"/>
        </w:rPr>
        <w:t> </w:t>
      </w:r>
      <w:r>
        <w:rPr>
          <w:color w:val="231F20"/>
        </w:rPr>
        <w:t>of</w:t>
      </w:r>
      <w:r>
        <w:rPr>
          <w:color w:val="231F20"/>
          <w:spacing w:val="-7"/>
        </w:rPr>
        <w:t> </w:t>
      </w:r>
      <w:r>
        <w:rPr>
          <w:color w:val="231F20"/>
        </w:rPr>
        <w:t>prohibited</w:t>
      </w:r>
      <w:r>
        <w:rPr>
          <w:color w:val="231F20"/>
          <w:spacing w:val="-6"/>
        </w:rPr>
        <w:t> </w:t>
      </w:r>
      <w:r>
        <w:rPr>
          <w:color w:val="231F20"/>
        </w:rPr>
        <w:t>marital</w:t>
      </w:r>
      <w:r>
        <w:rPr>
          <w:color w:val="231F20"/>
          <w:spacing w:val="-7"/>
        </w:rPr>
        <w:t> </w:t>
      </w:r>
      <w:r>
        <w:rPr>
          <w:color w:val="231F20"/>
        </w:rPr>
        <w:t>relations.</w:t>
      </w:r>
      <w:r>
        <w:rPr>
          <w:color w:val="231F20"/>
          <w:spacing w:val="-6"/>
        </w:rPr>
        <w:t> </w:t>
      </w:r>
      <w:r>
        <w:rPr>
          <w:color w:val="231F20"/>
          <w:spacing w:val="-3"/>
        </w:rPr>
        <w:t>Is</w:t>
      </w:r>
      <w:r>
        <w:rPr>
          <w:color w:val="231F20"/>
          <w:spacing w:val="-7"/>
        </w:rPr>
        <w:t> </w:t>
      </w:r>
      <w:r>
        <w:rPr>
          <w:color w:val="231F20"/>
        </w:rPr>
        <w:t>this</w:t>
      </w:r>
      <w:r>
        <w:rPr>
          <w:color w:val="231F20"/>
          <w:spacing w:val="-6"/>
        </w:rPr>
        <w:t> </w:t>
      </w:r>
      <w:r>
        <w:rPr>
          <w:color w:val="231F20"/>
        </w:rPr>
        <w:t>obligation to</w:t>
      </w:r>
      <w:r>
        <w:rPr>
          <w:color w:val="231F20"/>
          <w:spacing w:val="-16"/>
        </w:rPr>
        <w:t> </w:t>
      </w:r>
      <w:r>
        <w:rPr>
          <w:color w:val="231F20"/>
        </w:rPr>
        <w:t>sanctify</w:t>
      </w:r>
      <w:r>
        <w:rPr>
          <w:color w:val="231F20"/>
          <w:spacing w:val="-16"/>
        </w:rPr>
        <w:t> </w:t>
      </w:r>
      <w:r>
        <w:rPr>
          <w:color w:val="231F20"/>
        </w:rPr>
        <w:t>the</w:t>
      </w:r>
      <w:r>
        <w:rPr>
          <w:color w:val="231F20"/>
          <w:spacing w:val="-15"/>
        </w:rPr>
        <w:t> </w:t>
      </w:r>
      <w:r>
        <w:rPr>
          <w:color w:val="231F20"/>
        </w:rPr>
        <w:t>name</w:t>
      </w:r>
      <w:r>
        <w:rPr>
          <w:color w:val="231F20"/>
          <w:spacing w:val="-16"/>
        </w:rPr>
        <w:t> </w:t>
      </w:r>
      <w:r>
        <w:rPr>
          <w:color w:val="231F20"/>
        </w:rPr>
        <w:t>of</w:t>
      </w:r>
      <w:r>
        <w:rPr>
          <w:color w:val="231F20"/>
          <w:spacing w:val="-15"/>
        </w:rPr>
        <w:t> </w:t>
      </w:r>
      <w:r>
        <w:rPr>
          <w:rFonts w:ascii="Cambria" w:hAnsi="Cambria"/>
          <w:i/>
          <w:color w:val="231F20"/>
          <w:spacing w:val="-3"/>
        </w:rPr>
        <w:t>Hashem</w:t>
      </w:r>
      <w:r>
        <w:rPr>
          <w:rFonts w:ascii="Cambria" w:hAnsi="Cambria"/>
          <w:i/>
          <w:color w:val="231F20"/>
          <w:spacing w:val="-9"/>
        </w:rPr>
        <w:t> </w:t>
      </w:r>
      <w:r>
        <w:rPr>
          <w:color w:val="231F20"/>
        </w:rPr>
        <w:t>and</w:t>
      </w:r>
      <w:r>
        <w:rPr>
          <w:color w:val="231F20"/>
          <w:spacing w:val="-15"/>
        </w:rPr>
        <w:t> </w:t>
      </w:r>
      <w:r>
        <w:rPr>
          <w:color w:val="231F20"/>
        </w:rPr>
        <w:t>to</w:t>
      </w:r>
      <w:r>
        <w:rPr>
          <w:color w:val="231F20"/>
          <w:spacing w:val="-16"/>
        </w:rPr>
        <w:t> </w:t>
      </w:r>
      <w:r>
        <w:rPr>
          <w:color w:val="231F20"/>
        </w:rPr>
        <w:t>sacrifice</w:t>
      </w:r>
      <w:r>
        <w:rPr>
          <w:color w:val="231F20"/>
          <w:spacing w:val="-15"/>
        </w:rPr>
        <w:t> </w:t>
      </w:r>
      <w:r>
        <w:rPr>
          <w:color w:val="231F20"/>
        </w:rPr>
        <w:t>life</w:t>
      </w:r>
      <w:r>
        <w:rPr>
          <w:color w:val="231F20"/>
          <w:spacing w:val="-16"/>
        </w:rPr>
        <w:t> </w:t>
      </w:r>
      <w:r>
        <w:rPr>
          <w:color w:val="231F20"/>
        </w:rPr>
        <w:t>absolute?</w:t>
      </w:r>
      <w:r>
        <w:rPr>
          <w:color w:val="231F20"/>
          <w:spacing w:val="-15"/>
        </w:rPr>
        <w:t> </w:t>
      </w:r>
      <w:r>
        <w:rPr>
          <w:color w:val="231F20"/>
          <w:spacing w:val="-3"/>
        </w:rPr>
        <w:t>Is</w:t>
      </w:r>
      <w:r>
        <w:rPr>
          <w:color w:val="231F20"/>
          <w:spacing w:val="-16"/>
        </w:rPr>
        <w:t> </w:t>
      </w:r>
      <w:r>
        <w:rPr>
          <w:color w:val="231F20"/>
        </w:rPr>
        <w:t>there ever</w:t>
      </w:r>
      <w:r>
        <w:rPr>
          <w:color w:val="231F20"/>
          <w:spacing w:val="-10"/>
        </w:rPr>
        <w:t> </w:t>
      </w:r>
      <w:r>
        <w:rPr>
          <w:color w:val="231F20"/>
        </w:rPr>
        <w:t>a</w:t>
      </w:r>
      <w:r>
        <w:rPr>
          <w:color w:val="231F20"/>
          <w:spacing w:val="-10"/>
        </w:rPr>
        <w:t> </w:t>
      </w:r>
      <w:r>
        <w:rPr>
          <w:color w:val="231F20"/>
        </w:rPr>
        <w:t>situation</w:t>
      </w:r>
      <w:r>
        <w:rPr>
          <w:color w:val="231F20"/>
          <w:spacing w:val="-10"/>
        </w:rPr>
        <w:t> </w:t>
      </w:r>
      <w:r>
        <w:rPr>
          <w:color w:val="231F20"/>
        </w:rPr>
        <w:t>in</w:t>
      </w:r>
      <w:r>
        <w:rPr>
          <w:color w:val="231F20"/>
          <w:spacing w:val="-10"/>
        </w:rPr>
        <w:t> </w:t>
      </w:r>
      <w:r>
        <w:rPr>
          <w:color w:val="231F20"/>
        </w:rPr>
        <w:t>which</w:t>
      </w:r>
      <w:r>
        <w:rPr>
          <w:color w:val="231F20"/>
          <w:spacing w:val="-10"/>
        </w:rPr>
        <w:t> </w:t>
      </w:r>
      <w:r>
        <w:rPr>
          <w:color w:val="231F20"/>
        </w:rPr>
        <w:t>Jewish</w:t>
      </w:r>
      <w:r>
        <w:rPr>
          <w:color w:val="231F20"/>
          <w:spacing w:val="-10"/>
        </w:rPr>
        <w:t> </w:t>
      </w:r>
      <w:r>
        <w:rPr>
          <w:color w:val="231F20"/>
        </w:rPr>
        <w:t>law</w:t>
      </w:r>
      <w:r>
        <w:rPr>
          <w:color w:val="231F20"/>
          <w:spacing w:val="-10"/>
        </w:rPr>
        <w:t> </w:t>
      </w:r>
      <w:r>
        <w:rPr>
          <w:color w:val="231F20"/>
        </w:rPr>
        <w:t>would</w:t>
      </w:r>
      <w:r>
        <w:rPr>
          <w:color w:val="231F20"/>
          <w:spacing w:val="-10"/>
        </w:rPr>
        <w:t> </w:t>
      </w:r>
      <w:r>
        <w:rPr>
          <w:color w:val="231F20"/>
        </w:rPr>
        <w:t>allow</w:t>
      </w:r>
      <w:r>
        <w:rPr>
          <w:color w:val="231F20"/>
          <w:spacing w:val="-10"/>
        </w:rPr>
        <w:t> </w:t>
      </w:r>
      <w:r>
        <w:rPr>
          <w:color w:val="231F20"/>
        </w:rPr>
        <w:t>the</w:t>
      </w:r>
      <w:r>
        <w:rPr>
          <w:color w:val="231F20"/>
          <w:spacing w:val="-10"/>
        </w:rPr>
        <w:t> </w:t>
      </w:r>
      <w:r>
        <w:rPr>
          <w:color w:val="231F20"/>
        </w:rPr>
        <w:t>sin</w:t>
      </w:r>
      <w:r>
        <w:rPr>
          <w:color w:val="231F20"/>
          <w:spacing w:val="-10"/>
        </w:rPr>
        <w:t> </w:t>
      </w:r>
      <w:r>
        <w:rPr>
          <w:color w:val="231F20"/>
        </w:rPr>
        <w:t>of</w:t>
      </w:r>
      <w:r>
        <w:rPr>
          <w:color w:val="231F20"/>
          <w:spacing w:val="-10"/>
        </w:rPr>
        <w:t> </w:t>
      </w:r>
      <w:r>
        <w:rPr>
          <w:color w:val="231F20"/>
        </w:rPr>
        <w:t>idolatry?</w:t>
      </w:r>
    </w:p>
    <w:p>
      <w:pPr>
        <w:spacing w:line="314" w:lineRule="auto" w:before="26"/>
        <w:ind w:left="180" w:right="117" w:firstLine="360"/>
        <w:jc w:val="both"/>
        <w:rPr>
          <w:rFonts w:ascii="Cambria" w:hAnsi="Cambria"/>
          <w:i/>
          <w:sz w:val="23"/>
        </w:rPr>
      </w:pPr>
      <w:r>
        <w:rPr>
          <w:rFonts w:ascii="Cambria" w:hAnsi="Cambria"/>
          <w:i/>
          <w:color w:val="231F20"/>
          <w:spacing w:val="-4"/>
          <w:sz w:val="23"/>
        </w:rPr>
        <w:t>Shu”t Maharam </w:t>
      </w:r>
      <w:r>
        <w:rPr>
          <w:rFonts w:ascii="Cambria" w:hAnsi="Cambria"/>
          <w:i/>
          <w:color w:val="231F20"/>
          <w:spacing w:val="-3"/>
          <w:sz w:val="23"/>
        </w:rPr>
        <w:t>MiRutenberg </w:t>
      </w:r>
      <w:r>
        <w:rPr>
          <w:color w:val="231F20"/>
          <w:spacing w:val="-3"/>
          <w:sz w:val="23"/>
        </w:rPr>
        <w:t>(</w:t>
      </w:r>
      <w:r>
        <w:rPr>
          <w:rFonts w:ascii="Cambria" w:hAnsi="Cambria"/>
          <w:i/>
          <w:color w:val="231F20"/>
          <w:spacing w:val="-3"/>
          <w:sz w:val="23"/>
        </w:rPr>
        <w:t>siman </w:t>
      </w:r>
      <w:r>
        <w:rPr>
          <w:color w:val="231F20"/>
          <w:sz w:val="23"/>
        </w:rPr>
        <w:t>938) teaches that while facing torture and considerable physical pain there is no mandate  to suffer and not violate. A Jew is not obligated to suffer unlimited torments. </w:t>
      </w:r>
      <w:r>
        <w:rPr>
          <w:rFonts w:ascii="Cambria" w:hAnsi="Cambria"/>
          <w:i/>
          <w:color w:val="231F20"/>
          <w:sz w:val="23"/>
        </w:rPr>
        <w:t>Gemara  </w:t>
      </w:r>
      <w:r>
        <w:rPr>
          <w:rFonts w:ascii="Cambria" w:hAnsi="Cambria"/>
          <w:i/>
          <w:color w:val="231F20"/>
          <w:spacing w:val="-3"/>
          <w:sz w:val="23"/>
        </w:rPr>
        <w:t>Kessubos  </w:t>
      </w:r>
      <w:r>
        <w:rPr>
          <w:color w:val="231F20"/>
          <w:sz w:val="23"/>
        </w:rPr>
        <w:t>(33b) states that had</w:t>
      </w:r>
      <w:r>
        <w:rPr>
          <w:color w:val="231F20"/>
          <w:spacing w:val="24"/>
          <w:sz w:val="23"/>
        </w:rPr>
        <w:t> </w:t>
      </w:r>
      <w:r>
        <w:rPr>
          <w:rFonts w:ascii="Cambria" w:hAnsi="Cambria"/>
          <w:i/>
          <w:color w:val="231F20"/>
          <w:sz w:val="23"/>
        </w:rPr>
        <w:t>Nevuchadnetzer</w:t>
      </w:r>
    </w:p>
    <w:p>
      <w:pPr>
        <w:spacing w:after="0" w:line="314" w:lineRule="auto"/>
        <w:jc w:val="both"/>
        <w:rPr>
          <w:rFonts w:ascii="Cambria" w:hAnsi="Cambria"/>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tortured </w:t>
      </w:r>
      <w:r>
        <w:rPr>
          <w:rFonts w:ascii="Cambria" w:hAnsi="Cambria"/>
          <w:i/>
          <w:color w:val="231F20"/>
          <w:spacing w:val="-3"/>
        </w:rPr>
        <w:t>Chananyah</w:t>
      </w:r>
      <w:r>
        <w:rPr>
          <w:color w:val="231F20"/>
          <w:spacing w:val="-3"/>
        </w:rPr>
        <w:t>, </w:t>
      </w:r>
      <w:r>
        <w:rPr>
          <w:rFonts w:ascii="Cambria" w:hAnsi="Cambria"/>
          <w:i/>
          <w:color w:val="231F20"/>
          <w:spacing w:val="-3"/>
        </w:rPr>
        <w:t>Mishael</w:t>
      </w:r>
      <w:r>
        <w:rPr>
          <w:color w:val="231F20"/>
          <w:spacing w:val="-3"/>
        </w:rPr>
        <w:t>, </w:t>
      </w:r>
      <w:r>
        <w:rPr>
          <w:color w:val="231F20"/>
        </w:rPr>
        <w:t>and </w:t>
      </w:r>
      <w:r>
        <w:rPr>
          <w:rFonts w:ascii="Cambria" w:hAnsi="Cambria"/>
          <w:i/>
          <w:color w:val="231F20"/>
        </w:rPr>
        <w:t>Azaryah </w:t>
      </w:r>
      <w:r>
        <w:rPr>
          <w:color w:val="231F20"/>
        </w:rPr>
        <w:t>they would have bowed to</w:t>
      </w:r>
      <w:r>
        <w:rPr>
          <w:color w:val="231F20"/>
          <w:spacing w:val="-12"/>
        </w:rPr>
        <w:t> </w:t>
      </w:r>
      <w:r>
        <w:rPr>
          <w:color w:val="231F20"/>
        </w:rPr>
        <w:t>the</w:t>
      </w:r>
      <w:r>
        <w:rPr>
          <w:color w:val="231F20"/>
          <w:spacing w:val="-12"/>
        </w:rPr>
        <w:t> </w:t>
      </w:r>
      <w:r>
        <w:rPr>
          <w:color w:val="231F20"/>
        </w:rPr>
        <w:t>idol</w:t>
      </w:r>
      <w:r>
        <w:rPr>
          <w:color w:val="231F20"/>
          <w:spacing w:val="-12"/>
        </w:rPr>
        <w:t> </w:t>
      </w:r>
      <w:r>
        <w:rPr>
          <w:color w:val="231F20"/>
        </w:rPr>
        <w:t>he</w:t>
      </w:r>
      <w:r>
        <w:rPr>
          <w:color w:val="231F20"/>
          <w:spacing w:val="-12"/>
        </w:rPr>
        <w:t> </w:t>
      </w:r>
      <w:r>
        <w:rPr>
          <w:color w:val="231F20"/>
        </w:rPr>
        <w:t>had</w:t>
      </w:r>
      <w:r>
        <w:rPr>
          <w:color w:val="231F20"/>
          <w:spacing w:val="-12"/>
        </w:rPr>
        <w:t> </w:t>
      </w:r>
      <w:r>
        <w:rPr>
          <w:color w:val="231F20"/>
        </w:rPr>
        <w:t>erected.</w:t>
      </w:r>
      <w:r>
        <w:rPr>
          <w:color w:val="231F20"/>
          <w:spacing w:val="-12"/>
        </w:rPr>
        <w:t> </w:t>
      </w:r>
      <w:r>
        <w:rPr>
          <w:color w:val="231F20"/>
          <w:spacing w:val="-4"/>
        </w:rPr>
        <w:t>How</w:t>
      </w:r>
      <w:r>
        <w:rPr>
          <w:color w:val="231F20"/>
          <w:spacing w:val="-12"/>
        </w:rPr>
        <w:t> </w:t>
      </w:r>
      <w:r>
        <w:rPr>
          <w:color w:val="231F20"/>
        </w:rPr>
        <w:t>could</w:t>
      </w:r>
      <w:r>
        <w:rPr>
          <w:color w:val="231F20"/>
          <w:spacing w:val="-12"/>
        </w:rPr>
        <w:t> </w:t>
      </w:r>
      <w:r>
        <w:rPr>
          <w:color w:val="231F20"/>
        </w:rPr>
        <w:t>they</w:t>
      </w:r>
      <w:r>
        <w:rPr>
          <w:color w:val="231F20"/>
          <w:spacing w:val="-12"/>
        </w:rPr>
        <w:t> </w:t>
      </w:r>
      <w:r>
        <w:rPr>
          <w:color w:val="231F20"/>
        </w:rPr>
        <w:t>have</w:t>
      </w:r>
      <w:r>
        <w:rPr>
          <w:color w:val="231F20"/>
          <w:spacing w:val="-12"/>
        </w:rPr>
        <w:t> </w:t>
      </w:r>
      <w:r>
        <w:rPr>
          <w:color w:val="231F20"/>
        </w:rPr>
        <w:t>bowed?</w:t>
      </w:r>
      <w:r>
        <w:rPr>
          <w:color w:val="231F20"/>
          <w:spacing w:val="-11"/>
        </w:rPr>
        <w:t> </w:t>
      </w:r>
      <w:r>
        <w:rPr>
          <w:color w:val="231F20"/>
          <w:spacing w:val="-7"/>
        </w:rPr>
        <w:t>Isn’t</w:t>
      </w:r>
      <w:r>
        <w:rPr>
          <w:color w:val="231F20"/>
          <w:spacing w:val="-12"/>
        </w:rPr>
        <w:t> </w:t>
      </w:r>
      <w:r>
        <w:rPr>
          <w:color w:val="231F20"/>
        </w:rPr>
        <w:t>idolatry a sin for which one must die rather than violate? </w:t>
      </w:r>
      <w:r>
        <w:rPr>
          <w:rFonts w:ascii="Cambria" w:hAnsi="Cambria"/>
          <w:i/>
          <w:color w:val="231F20"/>
          <w:spacing w:val="-4"/>
        </w:rPr>
        <w:t>Maharam </w:t>
      </w:r>
      <w:r>
        <w:rPr>
          <w:color w:val="231F20"/>
        </w:rPr>
        <w:t>deduced his principle from this text. </w:t>
      </w:r>
      <w:r>
        <w:rPr>
          <w:rFonts w:ascii="Cambria" w:hAnsi="Cambria"/>
          <w:i/>
          <w:color w:val="231F20"/>
          <w:spacing w:val="-3"/>
        </w:rPr>
        <w:t>Halachah </w:t>
      </w:r>
      <w:r>
        <w:rPr>
          <w:color w:val="231F20"/>
        </w:rPr>
        <w:t>requires a man to die to avoid idolatry, because death is fast and painless. If the man faces lengthy torture, he may perform idolatry to avoid the</w:t>
      </w:r>
      <w:r>
        <w:rPr>
          <w:color w:val="231F20"/>
          <w:spacing w:val="9"/>
        </w:rPr>
        <w:t> </w:t>
      </w:r>
      <w:r>
        <w:rPr>
          <w:color w:val="231F20"/>
        </w:rPr>
        <w:t>pain.</w:t>
      </w:r>
    </w:p>
    <w:p>
      <w:pPr>
        <w:pStyle w:val="BodyText"/>
        <w:spacing w:line="314" w:lineRule="auto" w:before="37"/>
        <w:ind w:left="180" w:right="117" w:firstLine="360"/>
        <w:jc w:val="both"/>
      </w:pPr>
      <w:r>
        <w:rPr>
          <w:color w:val="231F20"/>
        </w:rPr>
        <w:t>The</w:t>
      </w:r>
      <w:r>
        <w:rPr>
          <w:color w:val="231F20"/>
          <w:spacing w:val="-28"/>
        </w:rPr>
        <w:t> </w:t>
      </w:r>
      <w:r>
        <w:rPr>
          <w:rFonts w:ascii="Cambria" w:hAnsi="Cambria"/>
          <w:i/>
          <w:color w:val="231F20"/>
          <w:spacing w:val="-3"/>
        </w:rPr>
        <w:t>Chochmas</w:t>
      </w:r>
      <w:r>
        <w:rPr>
          <w:rFonts w:ascii="Cambria" w:hAnsi="Cambria"/>
          <w:i/>
          <w:color w:val="231F20"/>
          <w:spacing w:val="-20"/>
        </w:rPr>
        <w:t> </w:t>
      </w:r>
      <w:r>
        <w:rPr>
          <w:rFonts w:ascii="Cambria" w:hAnsi="Cambria"/>
          <w:i/>
          <w:color w:val="231F20"/>
          <w:spacing w:val="-9"/>
        </w:rPr>
        <w:t>Mano’ach</w:t>
      </w:r>
      <w:r>
        <w:rPr>
          <w:rFonts w:ascii="Cambria" w:hAnsi="Cambria"/>
          <w:i/>
          <w:color w:val="231F20"/>
          <w:spacing w:val="-20"/>
        </w:rPr>
        <w:t> </w:t>
      </w:r>
      <w:r>
        <w:rPr>
          <w:color w:val="231F20"/>
        </w:rPr>
        <w:t>was</w:t>
      </w:r>
      <w:r>
        <w:rPr>
          <w:color w:val="231F20"/>
          <w:spacing w:val="-27"/>
        </w:rPr>
        <w:t> </w:t>
      </w:r>
      <w:r>
        <w:rPr>
          <w:color w:val="231F20"/>
        </w:rPr>
        <w:t>once</w:t>
      </w:r>
      <w:r>
        <w:rPr>
          <w:color w:val="231F20"/>
          <w:spacing w:val="-28"/>
        </w:rPr>
        <w:t> </w:t>
      </w:r>
      <w:r>
        <w:rPr>
          <w:color w:val="231F20"/>
          <w:spacing w:val="-3"/>
        </w:rPr>
        <w:t>confronted</w:t>
      </w:r>
      <w:r>
        <w:rPr>
          <w:color w:val="231F20"/>
          <w:spacing w:val="-27"/>
        </w:rPr>
        <w:t> </w:t>
      </w:r>
      <w:r>
        <w:rPr>
          <w:color w:val="231F20"/>
        </w:rPr>
        <w:t>with</w:t>
      </w:r>
      <w:r>
        <w:rPr>
          <w:color w:val="231F20"/>
          <w:spacing w:val="-27"/>
        </w:rPr>
        <w:t> </w:t>
      </w:r>
      <w:r>
        <w:rPr>
          <w:color w:val="231F20"/>
        </w:rPr>
        <w:t>this</w:t>
      </w:r>
      <w:r>
        <w:rPr>
          <w:color w:val="231F20"/>
          <w:spacing w:val="-27"/>
        </w:rPr>
        <w:t> </w:t>
      </w:r>
      <w:r>
        <w:rPr>
          <w:color w:val="231F20"/>
        </w:rPr>
        <w:t>harrowing question.</w:t>
      </w:r>
      <w:r>
        <w:rPr>
          <w:color w:val="231F20"/>
          <w:spacing w:val="-20"/>
        </w:rPr>
        <w:t> </w:t>
      </w:r>
      <w:r>
        <w:rPr>
          <w:color w:val="231F20"/>
        </w:rPr>
        <w:t>Jews</w:t>
      </w:r>
      <w:r>
        <w:rPr>
          <w:color w:val="231F20"/>
          <w:spacing w:val="-19"/>
        </w:rPr>
        <w:t> </w:t>
      </w:r>
      <w:r>
        <w:rPr>
          <w:color w:val="231F20"/>
        </w:rPr>
        <w:t>were</w:t>
      </w:r>
      <w:r>
        <w:rPr>
          <w:color w:val="231F20"/>
          <w:spacing w:val="-20"/>
        </w:rPr>
        <w:t> </w:t>
      </w:r>
      <w:r>
        <w:rPr>
          <w:color w:val="231F20"/>
        </w:rPr>
        <w:t>kidnapped</w:t>
      </w:r>
      <w:r>
        <w:rPr>
          <w:color w:val="231F20"/>
          <w:spacing w:val="-19"/>
        </w:rPr>
        <w:t> </w:t>
      </w:r>
      <w:r>
        <w:rPr>
          <w:color w:val="231F20"/>
          <w:spacing w:val="-3"/>
        </w:rPr>
        <w:t>by</w:t>
      </w:r>
      <w:r>
        <w:rPr>
          <w:color w:val="231F20"/>
          <w:spacing w:val="-19"/>
        </w:rPr>
        <w:t> </w:t>
      </w:r>
      <w:r>
        <w:rPr>
          <w:color w:val="231F20"/>
        </w:rPr>
        <w:t>gentiles</w:t>
      </w:r>
      <w:r>
        <w:rPr>
          <w:color w:val="231F20"/>
          <w:spacing w:val="-20"/>
        </w:rPr>
        <w:t> </w:t>
      </w:r>
      <w:r>
        <w:rPr>
          <w:color w:val="231F20"/>
        </w:rPr>
        <w:t>and</w:t>
      </w:r>
      <w:r>
        <w:rPr>
          <w:color w:val="231F20"/>
          <w:spacing w:val="-19"/>
        </w:rPr>
        <w:t> </w:t>
      </w:r>
      <w:r>
        <w:rPr>
          <w:color w:val="231F20"/>
        </w:rPr>
        <w:t>were</w:t>
      </w:r>
      <w:r>
        <w:rPr>
          <w:color w:val="231F20"/>
          <w:spacing w:val="-20"/>
        </w:rPr>
        <w:t> </w:t>
      </w:r>
      <w:r>
        <w:rPr>
          <w:color w:val="231F20"/>
        </w:rPr>
        <w:t>tortured</w:t>
      </w:r>
      <w:r>
        <w:rPr>
          <w:color w:val="231F20"/>
          <w:spacing w:val="-19"/>
        </w:rPr>
        <w:t> </w:t>
      </w:r>
      <w:r>
        <w:rPr>
          <w:color w:val="231F20"/>
        </w:rPr>
        <w:t>horribly so they would admit to sins of fellow Jews, who would then be </w:t>
      </w:r>
      <w:r>
        <w:rPr>
          <w:color w:val="231F20"/>
          <w:spacing w:val="-4"/>
        </w:rPr>
        <w:t>“convicted” </w:t>
      </w:r>
      <w:r>
        <w:rPr>
          <w:color w:val="231F20"/>
        </w:rPr>
        <w:t>and killed </w:t>
      </w:r>
      <w:r>
        <w:rPr>
          <w:color w:val="231F20"/>
          <w:spacing w:val="-3"/>
        </w:rPr>
        <w:t>by </w:t>
      </w:r>
      <w:r>
        <w:rPr>
          <w:color w:val="231F20"/>
        </w:rPr>
        <w:t>the authorities. The gentiles informed the Jews</w:t>
      </w:r>
      <w:r>
        <w:rPr>
          <w:color w:val="231F20"/>
          <w:spacing w:val="-15"/>
        </w:rPr>
        <w:t> </w:t>
      </w:r>
      <w:r>
        <w:rPr>
          <w:color w:val="231F20"/>
        </w:rPr>
        <w:t>that</w:t>
      </w:r>
      <w:r>
        <w:rPr>
          <w:color w:val="231F20"/>
          <w:spacing w:val="-15"/>
        </w:rPr>
        <w:t> </w:t>
      </w:r>
      <w:r>
        <w:rPr>
          <w:color w:val="231F20"/>
        </w:rPr>
        <w:t>they</w:t>
      </w:r>
      <w:r>
        <w:rPr>
          <w:color w:val="231F20"/>
          <w:spacing w:val="-14"/>
        </w:rPr>
        <w:t> </w:t>
      </w:r>
      <w:r>
        <w:rPr>
          <w:color w:val="231F20"/>
        </w:rPr>
        <w:t>would</w:t>
      </w:r>
      <w:r>
        <w:rPr>
          <w:color w:val="231F20"/>
          <w:spacing w:val="-15"/>
        </w:rPr>
        <w:t> </w:t>
      </w:r>
      <w:r>
        <w:rPr>
          <w:color w:val="231F20"/>
        </w:rPr>
        <w:t>be</w:t>
      </w:r>
      <w:r>
        <w:rPr>
          <w:color w:val="231F20"/>
          <w:spacing w:val="-14"/>
        </w:rPr>
        <w:t> </w:t>
      </w:r>
      <w:r>
        <w:rPr>
          <w:color w:val="231F20"/>
        </w:rPr>
        <w:t>released</w:t>
      </w:r>
      <w:r>
        <w:rPr>
          <w:color w:val="231F20"/>
          <w:spacing w:val="-15"/>
        </w:rPr>
        <w:t> </w:t>
      </w:r>
      <w:r>
        <w:rPr>
          <w:color w:val="231F20"/>
        </w:rPr>
        <w:t>if</w:t>
      </w:r>
      <w:r>
        <w:rPr>
          <w:color w:val="231F20"/>
          <w:spacing w:val="-14"/>
        </w:rPr>
        <w:t> </w:t>
      </w:r>
      <w:r>
        <w:rPr>
          <w:color w:val="231F20"/>
        </w:rPr>
        <w:t>they</w:t>
      </w:r>
      <w:r>
        <w:rPr>
          <w:color w:val="231F20"/>
          <w:spacing w:val="-15"/>
        </w:rPr>
        <w:t> </w:t>
      </w:r>
      <w:r>
        <w:rPr>
          <w:color w:val="231F20"/>
        </w:rPr>
        <w:t>would</w:t>
      </w:r>
      <w:r>
        <w:rPr>
          <w:color w:val="231F20"/>
          <w:spacing w:val="-15"/>
        </w:rPr>
        <w:t> </w:t>
      </w:r>
      <w:r>
        <w:rPr>
          <w:color w:val="231F20"/>
        </w:rPr>
        <w:t>convert</w:t>
      </w:r>
      <w:r>
        <w:rPr>
          <w:color w:val="231F20"/>
          <w:spacing w:val="-14"/>
        </w:rPr>
        <w:t> </w:t>
      </w:r>
      <w:r>
        <w:rPr>
          <w:color w:val="231F20"/>
        </w:rPr>
        <w:t>to</w:t>
      </w:r>
      <w:r>
        <w:rPr>
          <w:color w:val="231F20"/>
          <w:spacing w:val="-15"/>
        </w:rPr>
        <w:t> </w:t>
      </w:r>
      <w:r>
        <w:rPr>
          <w:color w:val="231F20"/>
        </w:rPr>
        <w:t>the</w:t>
      </w:r>
      <w:r>
        <w:rPr>
          <w:color w:val="231F20"/>
          <w:spacing w:val="-14"/>
        </w:rPr>
        <w:t> </w:t>
      </w:r>
      <w:r>
        <w:rPr>
          <w:color w:val="231F20"/>
        </w:rPr>
        <w:t>religion of</w:t>
      </w:r>
      <w:r>
        <w:rPr>
          <w:color w:val="231F20"/>
          <w:spacing w:val="-7"/>
        </w:rPr>
        <w:t> </w:t>
      </w:r>
      <w:r>
        <w:rPr>
          <w:color w:val="231F20"/>
        </w:rPr>
        <w:t>the</w:t>
      </w:r>
      <w:r>
        <w:rPr>
          <w:color w:val="231F20"/>
          <w:spacing w:val="-7"/>
        </w:rPr>
        <w:t> </w:t>
      </w:r>
      <w:r>
        <w:rPr>
          <w:color w:val="231F20"/>
        </w:rPr>
        <w:t>gentiles.</w:t>
      </w:r>
      <w:r>
        <w:rPr>
          <w:color w:val="231F20"/>
          <w:spacing w:val="-7"/>
        </w:rPr>
        <w:t> </w:t>
      </w:r>
      <w:r>
        <w:rPr>
          <w:color w:val="231F20"/>
        </w:rPr>
        <w:t>The</w:t>
      </w:r>
      <w:r>
        <w:rPr>
          <w:color w:val="231F20"/>
          <w:spacing w:val="-6"/>
        </w:rPr>
        <w:t> </w:t>
      </w:r>
      <w:r>
        <w:rPr>
          <w:color w:val="231F20"/>
        </w:rPr>
        <w:t>question</w:t>
      </w:r>
      <w:r>
        <w:rPr>
          <w:color w:val="231F20"/>
          <w:spacing w:val="-7"/>
        </w:rPr>
        <w:t> </w:t>
      </w:r>
      <w:r>
        <w:rPr>
          <w:color w:val="231F20"/>
        </w:rPr>
        <w:t>came</w:t>
      </w:r>
      <w:r>
        <w:rPr>
          <w:color w:val="231F20"/>
          <w:spacing w:val="-7"/>
        </w:rPr>
        <w:t> </w:t>
      </w:r>
      <w:r>
        <w:rPr>
          <w:color w:val="231F20"/>
        </w:rPr>
        <w:t>to</w:t>
      </w:r>
      <w:r>
        <w:rPr>
          <w:color w:val="231F20"/>
          <w:spacing w:val="-6"/>
        </w:rPr>
        <w:t> </w:t>
      </w:r>
      <w:r>
        <w:rPr>
          <w:color w:val="231F20"/>
        </w:rPr>
        <w:t>the</w:t>
      </w:r>
      <w:r>
        <w:rPr>
          <w:color w:val="231F20"/>
          <w:spacing w:val="-7"/>
        </w:rPr>
        <w:t> </w:t>
      </w:r>
      <w:r>
        <w:rPr>
          <w:rFonts w:ascii="Cambria" w:hAnsi="Cambria"/>
          <w:i/>
          <w:color w:val="231F20"/>
          <w:spacing w:val="-3"/>
        </w:rPr>
        <w:t>Chochmas</w:t>
      </w:r>
      <w:r>
        <w:rPr>
          <w:rFonts w:ascii="Cambria" w:hAnsi="Cambria"/>
          <w:i/>
          <w:color w:val="231F20"/>
          <w:spacing w:val="1"/>
        </w:rPr>
        <w:t> </w:t>
      </w:r>
      <w:r>
        <w:rPr>
          <w:rFonts w:ascii="Cambria" w:hAnsi="Cambria"/>
          <w:i/>
          <w:color w:val="231F20"/>
          <w:spacing w:val="-9"/>
        </w:rPr>
        <w:t>Mano’ach</w:t>
      </w:r>
      <w:r>
        <w:rPr>
          <w:color w:val="231F20"/>
          <w:spacing w:val="-9"/>
        </w:rPr>
        <w:t>;</w:t>
      </w:r>
      <w:r>
        <w:rPr>
          <w:color w:val="231F20"/>
          <w:spacing w:val="-6"/>
        </w:rPr>
        <w:t> </w:t>
      </w:r>
      <w:r>
        <w:rPr>
          <w:color w:val="231F20"/>
        </w:rPr>
        <w:t>could these imprisoned Jews undergo baptism to save themselves from torture and their friends from death? The </w:t>
      </w:r>
      <w:r>
        <w:rPr>
          <w:rFonts w:ascii="Cambria" w:hAnsi="Cambria"/>
          <w:i/>
          <w:color w:val="231F20"/>
          <w:spacing w:val="-3"/>
        </w:rPr>
        <w:t>Chochmas </w:t>
      </w:r>
      <w:r>
        <w:rPr>
          <w:rFonts w:ascii="Cambria" w:hAnsi="Cambria"/>
          <w:i/>
          <w:color w:val="231F20"/>
          <w:spacing w:val="-9"/>
        </w:rPr>
        <w:t>Mano’ach </w:t>
      </w:r>
      <w:r>
        <w:rPr>
          <w:color w:val="231F20"/>
        </w:rPr>
        <w:t>relied on the ruling of </w:t>
      </w:r>
      <w:r>
        <w:rPr>
          <w:rFonts w:ascii="Cambria" w:hAnsi="Cambria"/>
          <w:i/>
          <w:color w:val="231F20"/>
          <w:spacing w:val="-5"/>
        </w:rPr>
        <w:t>Maharam </w:t>
      </w:r>
      <w:r>
        <w:rPr>
          <w:rFonts w:ascii="Cambria" w:hAnsi="Cambria"/>
          <w:i/>
          <w:color w:val="231F20"/>
          <w:spacing w:val="-3"/>
        </w:rPr>
        <w:t>MiRutenberg</w:t>
      </w:r>
      <w:r>
        <w:rPr>
          <w:color w:val="231F20"/>
          <w:spacing w:val="-3"/>
        </w:rPr>
        <w:t>. </w:t>
      </w:r>
      <w:r>
        <w:rPr>
          <w:color w:val="231F20"/>
        </w:rPr>
        <w:t>Our </w:t>
      </w:r>
      <w:r>
        <w:rPr>
          <w:rFonts w:ascii="Cambria" w:hAnsi="Cambria"/>
          <w:i/>
          <w:color w:val="231F20"/>
          <w:spacing w:val="-3"/>
        </w:rPr>
        <w:t>Gemara </w:t>
      </w:r>
      <w:r>
        <w:rPr>
          <w:color w:val="231F20"/>
        </w:rPr>
        <w:t>mandates death</w:t>
      </w:r>
      <w:r>
        <w:rPr>
          <w:color w:val="231F20"/>
          <w:spacing w:val="-18"/>
        </w:rPr>
        <w:t> </w:t>
      </w:r>
      <w:r>
        <w:rPr>
          <w:color w:val="231F20"/>
        </w:rPr>
        <w:t>to</w:t>
      </w:r>
      <w:r>
        <w:rPr>
          <w:color w:val="231F20"/>
          <w:spacing w:val="-17"/>
        </w:rPr>
        <w:t> </w:t>
      </w:r>
      <w:r>
        <w:rPr>
          <w:color w:val="231F20"/>
          <w:spacing w:val="-3"/>
        </w:rPr>
        <w:t>avoid</w:t>
      </w:r>
      <w:r>
        <w:rPr>
          <w:color w:val="231F20"/>
          <w:spacing w:val="-17"/>
        </w:rPr>
        <w:t> </w:t>
      </w:r>
      <w:r>
        <w:rPr>
          <w:color w:val="231F20"/>
          <w:spacing w:val="-3"/>
        </w:rPr>
        <w:t>idolatry,</w:t>
      </w:r>
      <w:r>
        <w:rPr>
          <w:color w:val="231F20"/>
          <w:spacing w:val="-17"/>
        </w:rPr>
        <w:t> </w:t>
      </w:r>
      <w:r>
        <w:rPr>
          <w:color w:val="231F20"/>
          <w:spacing w:val="-4"/>
        </w:rPr>
        <w:t>murder,</w:t>
      </w:r>
      <w:r>
        <w:rPr>
          <w:color w:val="231F20"/>
          <w:spacing w:val="-17"/>
        </w:rPr>
        <w:t> </w:t>
      </w:r>
      <w:r>
        <w:rPr>
          <w:color w:val="231F20"/>
        </w:rPr>
        <w:t>and</w:t>
      </w:r>
      <w:r>
        <w:rPr>
          <w:color w:val="231F20"/>
          <w:spacing w:val="-17"/>
        </w:rPr>
        <w:t> </w:t>
      </w:r>
      <w:r>
        <w:rPr>
          <w:color w:val="231F20"/>
        </w:rPr>
        <w:t>illicit</w:t>
      </w:r>
      <w:r>
        <w:rPr>
          <w:color w:val="231F20"/>
          <w:spacing w:val="-17"/>
        </w:rPr>
        <w:t> </w:t>
      </w:r>
      <w:r>
        <w:rPr>
          <w:color w:val="231F20"/>
        </w:rPr>
        <w:t>relations.</w:t>
      </w:r>
      <w:r>
        <w:rPr>
          <w:color w:val="231F20"/>
          <w:spacing w:val="-17"/>
        </w:rPr>
        <w:t> </w:t>
      </w:r>
      <w:r>
        <w:rPr>
          <w:rFonts w:ascii="Cambria" w:hAnsi="Cambria"/>
          <w:i/>
          <w:color w:val="231F20"/>
          <w:spacing w:val="-3"/>
        </w:rPr>
        <w:t>Gemara</w:t>
      </w:r>
      <w:r>
        <w:rPr>
          <w:rFonts w:ascii="Cambria" w:hAnsi="Cambria"/>
          <w:i/>
          <w:color w:val="231F20"/>
          <w:spacing w:val="-10"/>
        </w:rPr>
        <w:t> </w:t>
      </w:r>
      <w:r>
        <w:rPr>
          <w:rFonts w:ascii="Cambria" w:hAnsi="Cambria"/>
          <w:i/>
          <w:color w:val="231F20"/>
          <w:spacing w:val="-4"/>
        </w:rPr>
        <w:t>Kessubos </w:t>
      </w:r>
      <w:r>
        <w:rPr>
          <w:color w:val="231F20"/>
        </w:rPr>
        <w:t>teaches that excessive torture is worse than death. The Jews in the case</w:t>
      </w:r>
      <w:r>
        <w:rPr>
          <w:color w:val="231F20"/>
          <w:spacing w:val="-12"/>
        </w:rPr>
        <w:t> </w:t>
      </w:r>
      <w:r>
        <w:rPr>
          <w:color w:val="231F20"/>
          <w:spacing w:val="-3"/>
        </w:rPr>
        <w:t>at</w:t>
      </w:r>
      <w:r>
        <w:rPr>
          <w:color w:val="231F20"/>
          <w:spacing w:val="-12"/>
        </w:rPr>
        <w:t> </w:t>
      </w:r>
      <w:r>
        <w:rPr>
          <w:color w:val="231F20"/>
        </w:rPr>
        <w:t>hand</w:t>
      </w:r>
      <w:r>
        <w:rPr>
          <w:color w:val="231F20"/>
          <w:spacing w:val="-12"/>
        </w:rPr>
        <w:t> </w:t>
      </w:r>
      <w:r>
        <w:rPr>
          <w:color w:val="231F20"/>
        </w:rPr>
        <w:t>were</w:t>
      </w:r>
      <w:r>
        <w:rPr>
          <w:color w:val="231F20"/>
          <w:spacing w:val="-12"/>
        </w:rPr>
        <w:t> </w:t>
      </w:r>
      <w:r>
        <w:rPr>
          <w:color w:val="231F20"/>
        </w:rPr>
        <w:t>facing</w:t>
      </w:r>
      <w:r>
        <w:rPr>
          <w:color w:val="231F20"/>
          <w:spacing w:val="-12"/>
        </w:rPr>
        <w:t> </w:t>
      </w:r>
      <w:r>
        <w:rPr>
          <w:color w:val="231F20"/>
        </w:rPr>
        <w:t>extreme</w:t>
      </w:r>
      <w:r>
        <w:rPr>
          <w:color w:val="231F20"/>
          <w:spacing w:val="-12"/>
        </w:rPr>
        <w:t> </w:t>
      </w:r>
      <w:r>
        <w:rPr>
          <w:color w:val="231F20"/>
          <w:spacing w:val="-3"/>
        </w:rPr>
        <w:t>torture.</w:t>
      </w:r>
      <w:r>
        <w:rPr>
          <w:color w:val="231F20"/>
          <w:spacing w:val="-12"/>
        </w:rPr>
        <w:t> </w:t>
      </w:r>
      <w:r>
        <w:rPr>
          <w:color w:val="231F20"/>
        </w:rPr>
        <w:t>They</w:t>
      </w:r>
      <w:r>
        <w:rPr>
          <w:color w:val="231F20"/>
          <w:spacing w:val="-12"/>
        </w:rPr>
        <w:t> </w:t>
      </w:r>
      <w:r>
        <w:rPr>
          <w:color w:val="231F20"/>
        </w:rPr>
        <w:t>were</w:t>
      </w:r>
      <w:r>
        <w:rPr>
          <w:color w:val="231F20"/>
          <w:spacing w:val="-12"/>
        </w:rPr>
        <w:t> </w:t>
      </w:r>
      <w:r>
        <w:rPr>
          <w:color w:val="231F20"/>
        </w:rPr>
        <w:t>allowed</w:t>
      </w:r>
      <w:r>
        <w:rPr>
          <w:color w:val="231F20"/>
          <w:spacing w:val="-12"/>
        </w:rPr>
        <w:t> </w:t>
      </w:r>
      <w:r>
        <w:rPr>
          <w:color w:val="231F20"/>
        </w:rPr>
        <w:t>to</w:t>
      </w:r>
      <w:r>
        <w:rPr>
          <w:color w:val="231F20"/>
          <w:spacing w:val="-12"/>
        </w:rPr>
        <w:t> </w:t>
      </w:r>
      <w:r>
        <w:rPr>
          <w:color w:val="231F20"/>
        </w:rPr>
        <w:t>leave the faith to </w:t>
      </w:r>
      <w:r>
        <w:rPr>
          <w:color w:val="231F20"/>
          <w:spacing w:val="-3"/>
        </w:rPr>
        <w:t>stop </w:t>
      </w:r>
      <w:r>
        <w:rPr>
          <w:color w:val="231F20"/>
        </w:rPr>
        <w:t>the unlimited </w:t>
      </w:r>
      <w:r>
        <w:rPr>
          <w:color w:val="231F20"/>
          <w:spacing w:val="-3"/>
        </w:rPr>
        <w:t>torment </w:t>
      </w:r>
      <w:r>
        <w:rPr>
          <w:color w:val="231F20"/>
        </w:rPr>
        <w:t>they faced. The </w:t>
      </w:r>
      <w:r>
        <w:rPr>
          <w:rFonts w:ascii="Cambria" w:hAnsi="Cambria"/>
          <w:i/>
          <w:color w:val="231F20"/>
          <w:spacing w:val="-3"/>
        </w:rPr>
        <w:t>Chochmas </w:t>
      </w:r>
      <w:r>
        <w:rPr>
          <w:rFonts w:ascii="Cambria" w:hAnsi="Cambria"/>
          <w:i/>
          <w:color w:val="231F20"/>
          <w:spacing w:val="-9"/>
        </w:rPr>
        <w:t>Mano’ach</w:t>
      </w:r>
      <w:r>
        <w:rPr>
          <w:rFonts w:ascii="Cambria" w:hAnsi="Cambria"/>
          <w:i/>
          <w:color w:val="231F20"/>
          <w:spacing w:val="-18"/>
        </w:rPr>
        <w:t> </w:t>
      </w:r>
      <w:r>
        <w:rPr>
          <w:color w:val="231F20"/>
        </w:rPr>
        <w:t>limits</w:t>
      </w:r>
      <w:r>
        <w:rPr>
          <w:color w:val="231F20"/>
          <w:spacing w:val="-24"/>
        </w:rPr>
        <w:t> </w:t>
      </w:r>
      <w:r>
        <w:rPr>
          <w:color w:val="231F20"/>
        </w:rPr>
        <w:t>the</w:t>
      </w:r>
      <w:r>
        <w:rPr>
          <w:color w:val="231F20"/>
          <w:spacing w:val="-24"/>
        </w:rPr>
        <w:t> </w:t>
      </w:r>
      <w:r>
        <w:rPr>
          <w:color w:val="231F20"/>
        </w:rPr>
        <w:t>scope</w:t>
      </w:r>
      <w:r>
        <w:rPr>
          <w:color w:val="231F20"/>
          <w:spacing w:val="-25"/>
        </w:rPr>
        <w:t> </w:t>
      </w:r>
      <w:r>
        <w:rPr>
          <w:color w:val="231F20"/>
        </w:rPr>
        <w:t>of</w:t>
      </w:r>
      <w:r>
        <w:rPr>
          <w:color w:val="231F20"/>
          <w:spacing w:val="-24"/>
        </w:rPr>
        <w:t> </w:t>
      </w:r>
      <w:r>
        <w:rPr>
          <w:color w:val="231F20"/>
        </w:rPr>
        <w:t>his</w:t>
      </w:r>
      <w:r>
        <w:rPr>
          <w:color w:val="231F20"/>
          <w:spacing w:val="-24"/>
        </w:rPr>
        <w:t> </w:t>
      </w:r>
      <w:r>
        <w:rPr>
          <w:color w:val="231F20"/>
        </w:rPr>
        <w:t>leniency</w:t>
      </w:r>
      <w:r>
        <w:rPr>
          <w:color w:val="231F20"/>
          <w:spacing w:val="-24"/>
        </w:rPr>
        <w:t> </w:t>
      </w:r>
      <w:r>
        <w:rPr>
          <w:color w:val="231F20"/>
        </w:rPr>
        <w:t>to</w:t>
      </w:r>
      <w:r>
        <w:rPr>
          <w:color w:val="231F20"/>
          <w:spacing w:val="-25"/>
        </w:rPr>
        <w:t> </w:t>
      </w:r>
      <w:r>
        <w:rPr>
          <w:color w:val="231F20"/>
        </w:rPr>
        <w:t>cases</w:t>
      </w:r>
      <w:r>
        <w:rPr>
          <w:color w:val="231F20"/>
          <w:spacing w:val="-24"/>
        </w:rPr>
        <w:t> </w:t>
      </w:r>
      <w:r>
        <w:rPr>
          <w:color w:val="231F20"/>
        </w:rPr>
        <w:t>of</w:t>
      </w:r>
      <w:r>
        <w:rPr>
          <w:color w:val="231F20"/>
          <w:spacing w:val="-24"/>
        </w:rPr>
        <w:t> </w:t>
      </w:r>
      <w:r>
        <w:rPr>
          <w:color w:val="231F20"/>
        </w:rPr>
        <w:t>idolatry</w:t>
      </w:r>
      <w:r>
        <w:rPr>
          <w:color w:val="231F20"/>
          <w:spacing w:val="-25"/>
        </w:rPr>
        <w:t> </w:t>
      </w:r>
      <w:r>
        <w:rPr>
          <w:color w:val="231F20"/>
        </w:rPr>
        <w:t>and</w:t>
      </w:r>
      <w:r>
        <w:rPr>
          <w:color w:val="231F20"/>
          <w:spacing w:val="-24"/>
        </w:rPr>
        <w:t> </w:t>
      </w:r>
      <w:r>
        <w:rPr>
          <w:color w:val="231F20"/>
        </w:rPr>
        <w:t>illicit relations.</w:t>
      </w:r>
      <w:r>
        <w:rPr>
          <w:color w:val="231F20"/>
          <w:spacing w:val="-22"/>
        </w:rPr>
        <w:t> </w:t>
      </w:r>
      <w:r>
        <w:rPr>
          <w:color w:val="231F20"/>
        </w:rPr>
        <w:t>A</w:t>
      </w:r>
      <w:r>
        <w:rPr>
          <w:color w:val="231F20"/>
          <w:spacing w:val="-22"/>
        </w:rPr>
        <w:t> </w:t>
      </w:r>
      <w:r>
        <w:rPr>
          <w:color w:val="231F20"/>
        </w:rPr>
        <w:t>Jew</w:t>
      </w:r>
      <w:r>
        <w:rPr>
          <w:color w:val="231F20"/>
          <w:spacing w:val="-22"/>
        </w:rPr>
        <w:t> </w:t>
      </w:r>
      <w:r>
        <w:rPr>
          <w:color w:val="231F20"/>
          <w:spacing w:val="-3"/>
        </w:rPr>
        <w:t>may</w:t>
      </w:r>
      <w:r>
        <w:rPr>
          <w:color w:val="231F20"/>
          <w:spacing w:val="-22"/>
        </w:rPr>
        <w:t> </w:t>
      </w:r>
      <w:r>
        <w:rPr>
          <w:color w:val="231F20"/>
          <w:spacing w:val="-2"/>
        </w:rPr>
        <w:t>not</w:t>
      </w:r>
      <w:r>
        <w:rPr>
          <w:color w:val="231F20"/>
          <w:spacing w:val="-22"/>
        </w:rPr>
        <w:t> </w:t>
      </w:r>
      <w:r>
        <w:rPr>
          <w:color w:val="231F20"/>
        </w:rPr>
        <w:t>kill</w:t>
      </w:r>
      <w:r>
        <w:rPr>
          <w:color w:val="231F20"/>
          <w:spacing w:val="-22"/>
        </w:rPr>
        <w:t> </w:t>
      </w:r>
      <w:r>
        <w:rPr>
          <w:color w:val="231F20"/>
        </w:rPr>
        <w:t>another</w:t>
      </w:r>
      <w:r>
        <w:rPr>
          <w:color w:val="231F20"/>
          <w:spacing w:val="-21"/>
        </w:rPr>
        <w:t> </w:t>
      </w:r>
      <w:r>
        <w:rPr>
          <w:color w:val="231F20"/>
        </w:rPr>
        <w:t>Jew</w:t>
      </w:r>
      <w:r>
        <w:rPr>
          <w:color w:val="231F20"/>
          <w:spacing w:val="-22"/>
        </w:rPr>
        <w:t> </w:t>
      </w:r>
      <w:r>
        <w:rPr>
          <w:color w:val="231F20"/>
        </w:rPr>
        <w:t>to</w:t>
      </w:r>
      <w:r>
        <w:rPr>
          <w:color w:val="231F20"/>
          <w:spacing w:val="-22"/>
        </w:rPr>
        <w:t> </w:t>
      </w:r>
      <w:r>
        <w:rPr>
          <w:color w:val="231F20"/>
          <w:spacing w:val="-3"/>
        </w:rPr>
        <w:t>stop</w:t>
      </w:r>
      <w:r>
        <w:rPr>
          <w:color w:val="231F20"/>
          <w:spacing w:val="-22"/>
        </w:rPr>
        <w:t> </w:t>
      </w:r>
      <w:r>
        <w:rPr>
          <w:color w:val="231F20"/>
        </w:rPr>
        <w:t>unlimited</w:t>
      </w:r>
      <w:r>
        <w:rPr>
          <w:color w:val="231F20"/>
          <w:spacing w:val="-22"/>
        </w:rPr>
        <w:t> </w:t>
      </w:r>
      <w:r>
        <w:rPr>
          <w:color w:val="231F20"/>
        </w:rPr>
        <w:t>afflictions.</w:t>
      </w:r>
    </w:p>
    <w:p>
      <w:pPr>
        <w:spacing w:line="314" w:lineRule="auto" w:before="41"/>
        <w:ind w:left="180" w:right="117" w:firstLine="360"/>
        <w:jc w:val="both"/>
        <w:rPr>
          <w:sz w:val="23"/>
        </w:rPr>
      </w:pPr>
      <w:r>
        <w:rPr>
          <w:rFonts w:ascii="Cambria" w:hAnsi="Cambria"/>
          <w:i/>
          <w:color w:val="231F20"/>
          <w:spacing w:val="-5"/>
          <w:sz w:val="23"/>
        </w:rPr>
        <w:t>Rabbeinu</w:t>
      </w:r>
      <w:r>
        <w:rPr>
          <w:rFonts w:ascii="Cambria" w:hAnsi="Cambria"/>
          <w:i/>
          <w:color w:val="231F20"/>
          <w:spacing w:val="-30"/>
          <w:sz w:val="23"/>
        </w:rPr>
        <w:t> </w:t>
      </w:r>
      <w:r>
        <w:rPr>
          <w:rFonts w:ascii="Cambria" w:hAnsi="Cambria"/>
          <w:i/>
          <w:color w:val="231F20"/>
          <w:spacing w:val="-11"/>
          <w:sz w:val="23"/>
        </w:rPr>
        <w:t>Tam</w:t>
      </w:r>
      <w:r>
        <w:rPr>
          <w:rFonts w:ascii="Cambria" w:hAnsi="Cambria"/>
          <w:i/>
          <w:color w:val="231F20"/>
          <w:spacing w:val="-30"/>
          <w:sz w:val="23"/>
        </w:rPr>
        <w:t> </w:t>
      </w:r>
      <w:r>
        <w:rPr>
          <w:color w:val="231F20"/>
          <w:spacing w:val="-3"/>
          <w:sz w:val="23"/>
        </w:rPr>
        <w:t>disagreed</w:t>
      </w:r>
      <w:r>
        <w:rPr>
          <w:color w:val="231F20"/>
          <w:spacing w:val="-37"/>
          <w:sz w:val="23"/>
        </w:rPr>
        <w:t> </w:t>
      </w:r>
      <w:r>
        <w:rPr>
          <w:color w:val="231F20"/>
          <w:sz w:val="23"/>
        </w:rPr>
        <w:t>with</w:t>
      </w:r>
      <w:r>
        <w:rPr>
          <w:color w:val="231F20"/>
          <w:spacing w:val="-37"/>
          <w:sz w:val="23"/>
        </w:rPr>
        <w:t> </w:t>
      </w:r>
      <w:r>
        <w:rPr>
          <w:color w:val="231F20"/>
          <w:sz w:val="23"/>
        </w:rPr>
        <w:t>the</w:t>
      </w:r>
      <w:r>
        <w:rPr>
          <w:color w:val="231F20"/>
          <w:spacing w:val="-37"/>
          <w:sz w:val="23"/>
        </w:rPr>
        <w:t> </w:t>
      </w:r>
      <w:r>
        <w:rPr>
          <w:color w:val="231F20"/>
          <w:sz w:val="23"/>
        </w:rPr>
        <w:t>ruling</w:t>
      </w:r>
      <w:r>
        <w:rPr>
          <w:color w:val="231F20"/>
          <w:spacing w:val="-37"/>
          <w:sz w:val="23"/>
        </w:rPr>
        <w:t> </w:t>
      </w:r>
      <w:r>
        <w:rPr>
          <w:color w:val="231F20"/>
          <w:spacing w:val="-3"/>
          <w:sz w:val="23"/>
        </w:rPr>
        <w:t>of</w:t>
      </w:r>
      <w:r>
        <w:rPr>
          <w:color w:val="231F20"/>
          <w:spacing w:val="-37"/>
          <w:sz w:val="23"/>
        </w:rPr>
        <w:t> </w:t>
      </w:r>
      <w:r>
        <w:rPr>
          <w:rFonts w:ascii="Cambria" w:hAnsi="Cambria"/>
          <w:i/>
          <w:color w:val="231F20"/>
          <w:spacing w:val="-6"/>
          <w:sz w:val="23"/>
        </w:rPr>
        <w:t>Maharam</w:t>
      </w:r>
      <w:r>
        <w:rPr>
          <w:rFonts w:ascii="Cambria" w:hAnsi="Cambria"/>
          <w:i/>
          <w:color w:val="231F20"/>
          <w:spacing w:val="-30"/>
          <w:sz w:val="23"/>
        </w:rPr>
        <w:t> </w:t>
      </w:r>
      <w:r>
        <w:rPr>
          <w:rFonts w:ascii="Cambria" w:hAnsi="Cambria"/>
          <w:i/>
          <w:color w:val="231F20"/>
          <w:spacing w:val="-5"/>
          <w:sz w:val="23"/>
        </w:rPr>
        <w:t>MiRutenberg</w:t>
      </w:r>
      <w:r>
        <w:rPr>
          <w:color w:val="231F20"/>
          <w:spacing w:val="-5"/>
          <w:sz w:val="23"/>
        </w:rPr>
        <w:t>. </w:t>
      </w:r>
      <w:r>
        <w:rPr>
          <w:rFonts w:ascii="Cambria" w:hAnsi="Cambria"/>
          <w:i/>
          <w:color w:val="231F20"/>
          <w:spacing w:val="-5"/>
          <w:sz w:val="23"/>
        </w:rPr>
        <w:t>Rabbeinu </w:t>
      </w:r>
      <w:r>
        <w:rPr>
          <w:rFonts w:ascii="Cambria" w:hAnsi="Cambria"/>
          <w:i/>
          <w:color w:val="231F20"/>
          <w:spacing w:val="-11"/>
          <w:sz w:val="23"/>
        </w:rPr>
        <w:t>Tam </w:t>
      </w:r>
      <w:r>
        <w:rPr>
          <w:color w:val="231F20"/>
          <w:spacing w:val="-5"/>
          <w:sz w:val="23"/>
        </w:rPr>
        <w:t>(</w:t>
      </w:r>
      <w:r>
        <w:rPr>
          <w:rFonts w:ascii="Cambria" w:hAnsi="Cambria"/>
          <w:i/>
          <w:color w:val="231F20"/>
          <w:spacing w:val="-5"/>
          <w:sz w:val="23"/>
        </w:rPr>
        <w:t>Kessubos </w:t>
      </w:r>
      <w:r>
        <w:rPr>
          <w:color w:val="231F20"/>
          <w:sz w:val="23"/>
        </w:rPr>
        <w:t>33b </w:t>
      </w:r>
      <w:r>
        <w:rPr>
          <w:color w:val="231F20"/>
          <w:spacing w:val="-7"/>
          <w:sz w:val="23"/>
        </w:rPr>
        <w:t>s.v. </w:t>
      </w:r>
      <w:r>
        <w:rPr>
          <w:rFonts w:ascii="Cambria" w:hAnsi="Cambria"/>
          <w:i/>
          <w:color w:val="231F20"/>
          <w:spacing w:val="-4"/>
          <w:sz w:val="23"/>
        </w:rPr>
        <w:t>ilmalei</w:t>
      </w:r>
      <w:r>
        <w:rPr>
          <w:color w:val="231F20"/>
          <w:spacing w:val="-4"/>
          <w:sz w:val="23"/>
        </w:rPr>
        <w:t>) </w:t>
      </w:r>
      <w:r>
        <w:rPr>
          <w:color w:val="231F20"/>
          <w:sz w:val="23"/>
        </w:rPr>
        <w:t>rules </w:t>
      </w:r>
      <w:r>
        <w:rPr>
          <w:color w:val="231F20"/>
          <w:spacing w:val="-3"/>
          <w:sz w:val="23"/>
        </w:rPr>
        <w:t>that </w:t>
      </w:r>
      <w:r>
        <w:rPr>
          <w:color w:val="231F20"/>
          <w:sz w:val="23"/>
        </w:rPr>
        <w:t>a </w:t>
      </w:r>
      <w:r>
        <w:rPr>
          <w:color w:val="231F20"/>
          <w:spacing w:val="-3"/>
          <w:sz w:val="23"/>
        </w:rPr>
        <w:t>Jew </w:t>
      </w:r>
      <w:r>
        <w:rPr>
          <w:color w:val="231F20"/>
          <w:spacing w:val="-4"/>
          <w:sz w:val="23"/>
        </w:rPr>
        <w:t>may </w:t>
      </w:r>
      <w:r>
        <w:rPr>
          <w:color w:val="231F20"/>
          <w:spacing w:val="-3"/>
          <w:sz w:val="23"/>
        </w:rPr>
        <w:t>not </w:t>
      </w:r>
      <w:r>
        <w:rPr>
          <w:color w:val="231F20"/>
          <w:spacing w:val="-4"/>
          <w:sz w:val="23"/>
        </w:rPr>
        <w:t>worship </w:t>
      </w:r>
      <w:r>
        <w:rPr>
          <w:color w:val="231F20"/>
          <w:spacing w:val="-3"/>
          <w:sz w:val="23"/>
        </w:rPr>
        <w:t>idols or perform illicit marital </w:t>
      </w:r>
      <w:r>
        <w:rPr>
          <w:color w:val="231F20"/>
          <w:sz w:val="23"/>
        </w:rPr>
        <w:t>acts even to </w:t>
      </w:r>
      <w:r>
        <w:rPr>
          <w:color w:val="231F20"/>
          <w:spacing w:val="-4"/>
          <w:sz w:val="23"/>
        </w:rPr>
        <w:t>stop torture. </w:t>
      </w:r>
      <w:r>
        <w:rPr>
          <w:color w:val="231F20"/>
          <w:sz w:val="23"/>
        </w:rPr>
        <w:t>The story</w:t>
      </w:r>
      <w:r>
        <w:rPr>
          <w:color w:val="231F20"/>
          <w:spacing w:val="-13"/>
          <w:sz w:val="23"/>
        </w:rPr>
        <w:t> </w:t>
      </w:r>
      <w:r>
        <w:rPr>
          <w:color w:val="231F20"/>
          <w:spacing w:val="-3"/>
          <w:sz w:val="23"/>
        </w:rPr>
        <w:t>of</w:t>
      </w:r>
      <w:r>
        <w:rPr>
          <w:color w:val="231F20"/>
          <w:spacing w:val="-12"/>
          <w:sz w:val="23"/>
        </w:rPr>
        <w:t> </w:t>
      </w:r>
      <w:r>
        <w:rPr>
          <w:rFonts w:ascii="Cambria" w:hAnsi="Cambria"/>
          <w:i/>
          <w:color w:val="231F20"/>
          <w:spacing w:val="-5"/>
          <w:sz w:val="23"/>
        </w:rPr>
        <w:t>Chananyah,</w:t>
      </w:r>
      <w:r>
        <w:rPr>
          <w:rFonts w:ascii="Cambria" w:hAnsi="Cambria"/>
          <w:i/>
          <w:color w:val="231F20"/>
          <w:spacing w:val="-4"/>
          <w:sz w:val="23"/>
        </w:rPr>
        <w:t> </w:t>
      </w:r>
      <w:r>
        <w:rPr>
          <w:rFonts w:ascii="Cambria" w:hAnsi="Cambria"/>
          <w:i/>
          <w:color w:val="231F20"/>
          <w:spacing w:val="-5"/>
          <w:sz w:val="23"/>
        </w:rPr>
        <w:t>Mishael</w:t>
      </w:r>
      <w:r>
        <w:rPr>
          <w:color w:val="231F20"/>
          <w:spacing w:val="-5"/>
          <w:sz w:val="23"/>
        </w:rPr>
        <w:t>,</w:t>
      </w:r>
      <w:r>
        <w:rPr>
          <w:color w:val="231F20"/>
          <w:spacing w:val="-12"/>
          <w:sz w:val="23"/>
        </w:rPr>
        <w:t> </w:t>
      </w:r>
      <w:r>
        <w:rPr>
          <w:color w:val="231F20"/>
          <w:spacing w:val="-3"/>
          <w:sz w:val="23"/>
        </w:rPr>
        <w:t>and</w:t>
      </w:r>
      <w:r>
        <w:rPr>
          <w:color w:val="231F20"/>
          <w:spacing w:val="-12"/>
          <w:sz w:val="23"/>
        </w:rPr>
        <w:t> </w:t>
      </w:r>
      <w:r>
        <w:rPr>
          <w:rFonts w:ascii="Cambria" w:hAnsi="Cambria"/>
          <w:i/>
          <w:color w:val="231F20"/>
          <w:spacing w:val="-3"/>
          <w:sz w:val="23"/>
        </w:rPr>
        <w:t>Azaryah</w:t>
      </w:r>
      <w:r>
        <w:rPr>
          <w:rFonts w:ascii="Cambria" w:hAnsi="Cambria"/>
          <w:i/>
          <w:color w:val="231F20"/>
          <w:spacing w:val="-5"/>
          <w:sz w:val="23"/>
        </w:rPr>
        <w:t> </w:t>
      </w:r>
      <w:r>
        <w:rPr>
          <w:color w:val="231F20"/>
          <w:sz w:val="23"/>
        </w:rPr>
        <w:t>was</w:t>
      </w:r>
      <w:r>
        <w:rPr>
          <w:color w:val="231F20"/>
          <w:spacing w:val="-12"/>
          <w:sz w:val="23"/>
        </w:rPr>
        <w:t> </w:t>
      </w:r>
      <w:r>
        <w:rPr>
          <w:color w:val="231F20"/>
          <w:spacing w:val="-3"/>
          <w:sz w:val="23"/>
        </w:rPr>
        <w:t>not</w:t>
      </w:r>
      <w:r>
        <w:rPr>
          <w:color w:val="231F20"/>
          <w:spacing w:val="-12"/>
          <w:sz w:val="23"/>
        </w:rPr>
        <w:t> </w:t>
      </w:r>
      <w:r>
        <w:rPr>
          <w:color w:val="231F20"/>
          <w:sz w:val="23"/>
        </w:rPr>
        <w:t>a</w:t>
      </w:r>
      <w:r>
        <w:rPr>
          <w:color w:val="231F20"/>
          <w:spacing w:val="-12"/>
          <w:sz w:val="23"/>
        </w:rPr>
        <w:t> </w:t>
      </w:r>
      <w:r>
        <w:rPr>
          <w:color w:val="231F20"/>
          <w:sz w:val="23"/>
        </w:rPr>
        <w:t>story</w:t>
      </w:r>
      <w:r>
        <w:rPr>
          <w:color w:val="231F20"/>
          <w:spacing w:val="-12"/>
          <w:sz w:val="23"/>
        </w:rPr>
        <w:t> </w:t>
      </w:r>
      <w:r>
        <w:rPr>
          <w:color w:val="231F20"/>
          <w:spacing w:val="-3"/>
          <w:sz w:val="23"/>
        </w:rPr>
        <w:t>of</w:t>
      </w:r>
      <w:r>
        <w:rPr>
          <w:color w:val="231F20"/>
          <w:spacing w:val="-13"/>
          <w:sz w:val="23"/>
        </w:rPr>
        <w:t> </w:t>
      </w:r>
      <w:r>
        <w:rPr>
          <w:color w:val="231F20"/>
          <w:spacing w:val="-4"/>
          <w:sz w:val="23"/>
        </w:rPr>
        <w:t>idolatry. </w:t>
      </w:r>
      <w:r>
        <w:rPr>
          <w:color w:val="231F20"/>
          <w:sz w:val="23"/>
        </w:rPr>
        <w:t>The</w:t>
      </w:r>
      <w:r>
        <w:rPr>
          <w:color w:val="231F20"/>
          <w:spacing w:val="-25"/>
          <w:sz w:val="23"/>
        </w:rPr>
        <w:t> </w:t>
      </w:r>
      <w:r>
        <w:rPr>
          <w:color w:val="231F20"/>
          <w:spacing w:val="-4"/>
          <w:sz w:val="23"/>
        </w:rPr>
        <w:t>statue</w:t>
      </w:r>
      <w:r>
        <w:rPr>
          <w:color w:val="231F20"/>
          <w:spacing w:val="-25"/>
          <w:sz w:val="23"/>
        </w:rPr>
        <w:t> </w:t>
      </w:r>
      <w:r>
        <w:rPr>
          <w:color w:val="231F20"/>
          <w:sz w:val="23"/>
        </w:rPr>
        <w:t>in</w:t>
      </w:r>
      <w:r>
        <w:rPr>
          <w:color w:val="231F20"/>
          <w:spacing w:val="-25"/>
          <w:sz w:val="23"/>
        </w:rPr>
        <w:t> </w:t>
      </w:r>
      <w:r>
        <w:rPr>
          <w:color w:val="231F20"/>
          <w:spacing w:val="-3"/>
          <w:sz w:val="23"/>
        </w:rPr>
        <w:t>that</w:t>
      </w:r>
      <w:r>
        <w:rPr>
          <w:color w:val="231F20"/>
          <w:spacing w:val="-25"/>
          <w:sz w:val="23"/>
        </w:rPr>
        <w:t> </w:t>
      </w:r>
      <w:r>
        <w:rPr>
          <w:color w:val="231F20"/>
          <w:spacing w:val="-3"/>
          <w:sz w:val="23"/>
        </w:rPr>
        <w:t>instance</w:t>
      </w:r>
      <w:r>
        <w:rPr>
          <w:color w:val="231F20"/>
          <w:spacing w:val="-25"/>
          <w:sz w:val="23"/>
        </w:rPr>
        <w:t> </w:t>
      </w:r>
      <w:r>
        <w:rPr>
          <w:color w:val="231F20"/>
          <w:sz w:val="23"/>
        </w:rPr>
        <w:t>was</w:t>
      </w:r>
      <w:r>
        <w:rPr>
          <w:color w:val="231F20"/>
          <w:spacing w:val="-25"/>
          <w:sz w:val="23"/>
        </w:rPr>
        <w:t> </w:t>
      </w:r>
      <w:r>
        <w:rPr>
          <w:color w:val="231F20"/>
          <w:spacing w:val="-3"/>
          <w:sz w:val="23"/>
        </w:rPr>
        <w:t>merely</w:t>
      </w:r>
      <w:r>
        <w:rPr>
          <w:color w:val="231F20"/>
          <w:spacing w:val="-25"/>
          <w:sz w:val="23"/>
        </w:rPr>
        <w:t> </w:t>
      </w:r>
      <w:r>
        <w:rPr>
          <w:color w:val="231F20"/>
          <w:sz w:val="23"/>
        </w:rPr>
        <w:t>a</w:t>
      </w:r>
      <w:r>
        <w:rPr>
          <w:color w:val="231F20"/>
          <w:spacing w:val="-25"/>
          <w:sz w:val="23"/>
        </w:rPr>
        <w:t> </w:t>
      </w:r>
      <w:r>
        <w:rPr>
          <w:color w:val="231F20"/>
          <w:spacing w:val="-4"/>
          <w:sz w:val="23"/>
        </w:rPr>
        <w:t>token</w:t>
      </w:r>
      <w:r>
        <w:rPr>
          <w:color w:val="231F20"/>
          <w:spacing w:val="-24"/>
          <w:sz w:val="23"/>
        </w:rPr>
        <w:t> </w:t>
      </w:r>
      <w:r>
        <w:rPr>
          <w:color w:val="231F20"/>
          <w:spacing w:val="-3"/>
          <w:sz w:val="23"/>
        </w:rPr>
        <w:t>of</w:t>
      </w:r>
      <w:r>
        <w:rPr>
          <w:color w:val="231F20"/>
          <w:spacing w:val="-25"/>
          <w:sz w:val="23"/>
        </w:rPr>
        <w:t> </w:t>
      </w:r>
      <w:r>
        <w:rPr>
          <w:color w:val="231F20"/>
          <w:spacing w:val="-4"/>
          <w:sz w:val="23"/>
        </w:rPr>
        <w:t>homage</w:t>
      </w:r>
      <w:r>
        <w:rPr>
          <w:color w:val="231F20"/>
          <w:spacing w:val="-25"/>
          <w:sz w:val="23"/>
        </w:rPr>
        <w:t> </w:t>
      </w:r>
      <w:r>
        <w:rPr>
          <w:color w:val="231F20"/>
          <w:sz w:val="23"/>
        </w:rPr>
        <w:t>to</w:t>
      </w:r>
      <w:r>
        <w:rPr>
          <w:color w:val="231F20"/>
          <w:spacing w:val="-25"/>
          <w:sz w:val="23"/>
        </w:rPr>
        <w:t> </w:t>
      </w:r>
      <w:r>
        <w:rPr>
          <w:color w:val="231F20"/>
          <w:sz w:val="23"/>
        </w:rPr>
        <w:t>the</w:t>
      </w:r>
      <w:r>
        <w:rPr>
          <w:color w:val="231F20"/>
          <w:spacing w:val="-25"/>
          <w:sz w:val="23"/>
        </w:rPr>
        <w:t> </w:t>
      </w:r>
      <w:r>
        <w:rPr>
          <w:color w:val="231F20"/>
          <w:spacing w:val="-3"/>
          <w:sz w:val="23"/>
        </w:rPr>
        <w:t>king</w:t>
      </w:r>
      <w:r>
        <w:rPr>
          <w:color w:val="231F20"/>
          <w:spacing w:val="-25"/>
          <w:sz w:val="23"/>
        </w:rPr>
        <w:t> </w:t>
      </w:r>
      <w:r>
        <w:rPr>
          <w:color w:val="231F20"/>
          <w:spacing w:val="-3"/>
          <w:sz w:val="23"/>
        </w:rPr>
        <w:t>and not</w:t>
      </w:r>
      <w:r>
        <w:rPr>
          <w:color w:val="231F20"/>
          <w:spacing w:val="-20"/>
          <w:sz w:val="23"/>
        </w:rPr>
        <w:t> </w:t>
      </w:r>
      <w:r>
        <w:rPr>
          <w:color w:val="231F20"/>
          <w:spacing w:val="-3"/>
          <w:sz w:val="23"/>
        </w:rPr>
        <w:t>an</w:t>
      </w:r>
      <w:r>
        <w:rPr>
          <w:color w:val="231F20"/>
          <w:spacing w:val="-20"/>
          <w:sz w:val="23"/>
        </w:rPr>
        <w:t> </w:t>
      </w:r>
      <w:r>
        <w:rPr>
          <w:color w:val="231F20"/>
          <w:spacing w:val="-3"/>
          <w:sz w:val="23"/>
        </w:rPr>
        <w:t>article</w:t>
      </w:r>
      <w:r>
        <w:rPr>
          <w:color w:val="231F20"/>
          <w:spacing w:val="-20"/>
          <w:sz w:val="23"/>
        </w:rPr>
        <w:t> </w:t>
      </w:r>
      <w:r>
        <w:rPr>
          <w:color w:val="231F20"/>
          <w:spacing w:val="-3"/>
          <w:sz w:val="23"/>
        </w:rPr>
        <w:t>of</w:t>
      </w:r>
      <w:r>
        <w:rPr>
          <w:color w:val="231F20"/>
          <w:spacing w:val="-19"/>
          <w:sz w:val="23"/>
        </w:rPr>
        <w:t> </w:t>
      </w:r>
      <w:r>
        <w:rPr>
          <w:color w:val="231F20"/>
          <w:spacing w:val="-3"/>
          <w:sz w:val="23"/>
        </w:rPr>
        <w:t>religious</w:t>
      </w:r>
      <w:r>
        <w:rPr>
          <w:color w:val="231F20"/>
          <w:spacing w:val="-20"/>
          <w:sz w:val="23"/>
        </w:rPr>
        <w:t> </w:t>
      </w:r>
      <w:r>
        <w:rPr>
          <w:color w:val="231F20"/>
          <w:spacing w:val="-3"/>
          <w:sz w:val="23"/>
        </w:rPr>
        <w:t>faith.</w:t>
      </w:r>
      <w:r>
        <w:rPr>
          <w:color w:val="231F20"/>
          <w:spacing w:val="-20"/>
          <w:sz w:val="23"/>
        </w:rPr>
        <w:t> </w:t>
      </w:r>
      <w:r>
        <w:rPr>
          <w:color w:val="231F20"/>
          <w:spacing w:val="-3"/>
          <w:sz w:val="23"/>
        </w:rPr>
        <w:t>Since</w:t>
      </w:r>
      <w:r>
        <w:rPr>
          <w:color w:val="231F20"/>
          <w:spacing w:val="-19"/>
          <w:sz w:val="23"/>
        </w:rPr>
        <w:t> </w:t>
      </w:r>
      <w:r>
        <w:rPr>
          <w:color w:val="231F20"/>
          <w:sz w:val="23"/>
        </w:rPr>
        <w:t>they</w:t>
      </w:r>
      <w:r>
        <w:rPr>
          <w:color w:val="231F20"/>
          <w:spacing w:val="-20"/>
          <w:sz w:val="23"/>
        </w:rPr>
        <w:t> </w:t>
      </w:r>
      <w:r>
        <w:rPr>
          <w:color w:val="231F20"/>
          <w:sz w:val="23"/>
        </w:rPr>
        <w:t>did</w:t>
      </w:r>
      <w:r>
        <w:rPr>
          <w:color w:val="231F20"/>
          <w:spacing w:val="-20"/>
          <w:sz w:val="23"/>
        </w:rPr>
        <w:t> </w:t>
      </w:r>
      <w:r>
        <w:rPr>
          <w:color w:val="231F20"/>
          <w:spacing w:val="-3"/>
          <w:sz w:val="23"/>
        </w:rPr>
        <w:t>not</w:t>
      </w:r>
      <w:r>
        <w:rPr>
          <w:color w:val="231F20"/>
          <w:spacing w:val="-20"/>
          <w:sz w:val="23"/>
        </w:rPr>
        <w:t> </w:t>
      </w:r>
      <w:r>
        <w:rPr>
          <w:color w:val="231F20"/>
          <w:spacing w:val="-3"/>
          <w:sz w:val="23"/>
        </w:rPr>
        <w:t>actually</w:t>
      </w:r>
      <w:r>
        <w:rPr>
          <w:color w:val="231F20"/>
          <w:spacing w:val="-19"/>
          <w:sz w:val="23"/>
        </w:rPr>
        <w:t> </w:t>
      </w:r>
      <w:r>
        <w:rPr>
          <w:color w:val="231F20"/>
          <w:spacing w:val="-3"/>
          <w:sz w:val="23"/>
        </w:rPr>
        <w:t>face</w:t>
      </w:r>
      <w:r>
        <w:rPr>
          <w:color w:val="231F20"/>
          <w:spacing w:val="-20"/>
          <w:sz w:val="23"/>
        </w:rPr>
        <w:t> </w:t>
      </w:r>
      <w:r>
        <w:rPr>
          <w:color w:val="231F20"/>
          <w:spacing w:val="-4"/>
          <w:sz w:val="23"/>
        </w:rPr>
        <w:t>idolatry, </w:t>
      </w:r>
      <w:r>
        <w:rPr>
          <w:color w:val="231F20"/>
          <w:sz w:val="23"/>
        </w:rPr>
        <w:t>the </w:t>
      </w:r>
      <w:r>
        <w:rPr>
          <w:rFonts w:ascii="Cambria" w:hAnsi="Cambria"/>
          <w:i/>
          <w:color w:val="231F20"/>
          <w:spacing w:val="-4"/>
          <w:sz w:val="23"/>
        </w:rPr>
        <w:t>Gemara </w:t>
      </w:r>
      <w:r>
        <w:rPr>
          <w:color w:val="231F20"/>
          <w:spacing w:val="-4"/>
          <w:sz w:val="23"/>
        </w:rPr>
        <w:t>taught </w:t>
      </w:r>
      <w:r>
        <w:rPr>
          <w:color w:val="231F20"/>
          <w:spacing w:val="-3"/>
          <w:sz w:val="23"/>
        </w:rPr>
        <w:t>that </w:t>
      </w:r>
      <w:r>
        <w:rPr>
          <w:color w:val="231F20"/>
          <w:sz w:val="23"/>
        </w:rPr>
        <w:t>had </w:t>
      </w:r>
      <w:r>
        <w:rPr>
          <w:rFonts w:ascii="Cambria" w:hAnsi="Cambria"/>
          <w:i/>
          <w:color w:val="231F20"/>
          <w:spacing w:val="-5"/>
          <w:sz w:val="23"/>
        </w:rPr>
        <w:t>Chananyah, Mishael, </w:t>
      </w:r>
      <w:r>
        <w:rPr>
          <w:color w:val="231F20"/>
          <w:spacing w:val="-3"/>
          <w:sz w:val="23"/>
        </w:rPr>
        <w:t>and </w:t>
      </w:r>
      <w:r>
        <w:rPr>
          <w:rFonts w:ascii="Cambria" w:hAnsi="Cambria"/>
          <w:i/>
          <w:color w:val="231F20"/>
          <w:spacing w:val="-3"/>
          <w:sz w:val="23"/>
        </w:rPr>
        <w:t>Azaryah </w:t>
      </w:r>
      <w:r>
        <w:rPr>
          <w:color w:val="231F20"/>
          <w:sz w:val="23"/>
        </w:rPr>
        <w:t>been </w:t>
      </w:r>
      <w:r>
        <w:rPr>
          <w:color w:val="231F20"/>
          <w:spacing w:val="-3"/>
          <w:sz w:val="23"/>
        </w:rPr>
        <w:t>tortured </w:t>
      </w:r>
      <w:r>
        <w:rPr>
          <w:color w:val="231F20"/>
          <w:sz w:val="23"/>
        </w:rPr>
        <w:t>they </w:t>
      </w:r>
      <w:r>
        <w:rPr>
          <w:color w:val="231F20"/>
          <w:spacing w:val="-3"/>
          <w:sz w:val="23"/>
        </w:rPr>
        <w:t>would </w:t>
      </w:r>
      <w:r>
        <w:rPr>
          <w:color w:val="231F20"/>
          <w:spacing w:val="-4"/>
          <w:sz w:val="23"/>
        </w:rPr>
        <w:t>have </w:t>
      </w:r>
      <w:r>
        <w:rPr>
          <w:color w:val="231F20"/>
          <w:spacing w:val="-3"/>
          <w:sz w:val="23"/>
        </w:rPr>
        <w:t>bowed down. But under </w:t>
      </w:r>
      <w:r>
        <w:rPr>
          <w:color w:val="231F20"/>
          <w:sz w:val="23"/>
        </w:rPr>
        <w:t>no </w:t>
      </w:r>
      <w:r>
        <w:rPr>
          <w:color w:val="231F20"/>
          <w:spacing w:val="-4"/>
          <w:sz w:val="23"/>
        </w:rPr>
        <w:t>circumstance </w:t>
      </w:r>
      <w:r>
        <w:rPr>
          <w:color w:val="231F20"/>
          <w:spacing w:val="-3"/>
          <w:sz w:val="23"/>
        </w:rPr>
        <w:t>can </w:t>
      </w:r>
      <w:r>
        <w:rPr>
          <w:color w:val="231F20"/>
          <w:sz w:val="23"/>
        </w:rPr>
        <w:t>a </w:t>
      </w:r>
      <w:r>
        <w:rPr>
          <w:color w:val="231F20"/>
          <w:spacing w:val="-3"/>
          <w:sz w:val="23"/>
        </w:rPr>
        <w:t>Jew </w:t>
      </w:r>
      <w:r>
        <w:rPr>
          <w:color w:val="231F20"/>
          <w:sz w:val="23"/>
        </w:rPr>
        <w:t>ever </w:t>
      </w:r>
      <w:r>
        <w:rPr>
          <w:color w:val="231F20"/>
          <w:spacing w:val="-3"/>
          <w:sz w:val="23"/>
        </w:rPr>
        <w:t>perform idol </w:t>
      </w:r>
      <w:r>
        <w:rPr>
          <w:color w:val="231F20"/>
          <w:spacing w:val="-4"/>
          <w:sz w:val="23"/>
        </w:rPr>
        <w:t>worship </w:t>
      </w:r>
      <w:r>
        <w:rPr>
          <w:color w:val="231F20"/>
          <w:spacing w:val="-10"/>
          <w:sz w:val="23"/>
        </w:rPr>
        <w:t>(</w:t>
      </w:r>
      <w:r>
        <w:rPr>
          <w:rFonts w:ascii="Cambria" w:hAnsi="Cambria"/>
          <w:i/>
          <w:color w:val="231F20"/>
          <w:spacing w:val="-10"/>
          <w:sz w:val="23"/>
        </w:rPr>
        <w:t>Me’oros </w:t>
      </w:r>
      <w:r>
        <w:rPr>
          <w:rFonts w:ascii="Cambria" w:hAnsi="Cambria"/>
          <w:i/>
          <w:color w:val="231F20"/>
          <w:sz w:val="23"/>
        </w:rPr>
        <w:t>Daf</w:t>
      </w:r>
      <w:r>
        <w:rPr>
          <w:rFonts w:ascii="Cambria" w:hAnsi="Cambria"/>
          <w:i/>
          <w:color w:val="231F20"/>
          <w:spacing w:val="-12"/>
          <w:sz w:val="23"/>
        </w:rPr>
        <w:t> </w:t>
      </w:r>
      <w:r>
        <w:rPr>
          <w:rFonts w:ascii="Cambria" w:hAnsi="Cambria"/>
          <w:i/>
          <w:color w:val="231F20"/>
          <w:spacing w:val="-5"/>
          <w:sz w:val="23"/>
        </w:rPr>
        <w:t>Hayomi</w:t>
      </w:r>
      <w:r>
        <w:rPr>
          <w:color w:val="231F20"/>
          <w:spacing w:val="-5"/>
          <w:sz w:val="23"/>
        </w:rPr>
        <w:t>).</w:t>
      </w:r>
    </w:p>
    <w:p>
      <w:pPr>
        <w:spacing w:after="0" w:line="314"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12" w:right="450" w:hanging="1"/>
        <w:jc w:val="center"/>
        <w:rPr>
          <w:rFonts w:ascii="Cambria"/>
          <w:b/>
          <w:sz w:val="32"/>
        </w:rPr>
      </w:pPr>
      <w:r>
        <w:rPr>
          <w:rFonts w:ascii="Cambria"/>
          <w:b/>
          <w:color w:val="231F20"/>
          <w:w w:val="95"/>
          <w:sz w:val="32"/>
        </w:rPr>
        <w:t>What</w:t>
      </w:r>
      <w:r>
        <w:rPr>
          <w:rFonts w:ascii="Cambria"/>
          <w:b/>
          <w:color w:val="231F20"/>
          <w:spacing w:val="-21"/>
          <w:w w:val="95"/>
          <w:sz w:val="32"/>
        </w:rPr>
        <w:t> </w:t>
      </w:r>
      <w:r>
        <w:rPr>
          <w:rFonts w:ascii="Cambria"/>
          <w:b/>
          <w:color w:val="231F20"/>
          <w:spacing w:val="-4"/>
          <w:w w:val="95"/>
          <w:sz w:val="32"/>
        </w:rPr>
        <w:t>Is</w:t>
      </w:r>
      <w:r>
        <w:rPr>
          <w:rFonts w:ascii="Cambria"/>
          <w:b/>
          <w:color w:val="231F20"/>
          <w:spacing w:val="-21"/>
          <w:w w:val="95"/>
          <w:sz w:val="32"/>
        </w:rPr>
        <w:t> </w:t>
      </w:r>
      <w:r>
        <w:rPr>
          <w:rFonts w:ascii="Cambria"/>
          <w:b/>
          <w:color w:val="231F20"/>
          <w:w w:val="95"/>
          <w:sz w:val="32"/>
        </w:rPr>
        <w:t>the</w:t>
      </w:r>
      <w:r>
        <w:rPr>
          <w:rFonts w:ascii="Cambria"/>
          <w:b/>
          <w:color w:val="231F20"/>
          <w:spacing w:val="-21"/>
          <w:w w:val="95"/>
          <w:sz w:val="32"/>
        </w:rPr>
        <w:t> </w:t>
      </w:r>
      <w:r>
        <w:rPr>
          <w:rFonts w:ascii="Cambria"/>
          <w:b/>
          <w:color w:val="231F20"/>
          <w:w w:val="95"/>
          <w:sz w:val="32"/>
        </w:rPr>
        <w:t>Punishment</w:t>
      </w:r>
      <w:r>
        <w:rPr>
          <w:rFonts w:ascii="Cambria"/>
          <w:b/>
          <w:color w:val="231F20"/>
          <w:spacing w:val="-20"/>
          <w:w w:val="95"/>
          <w:sz w:val="32"/>
        </w:rPr>
        <w:t> </w:t>
      </w:r>
      <w:r>
        <w:rPr>
          <w:rFonts w:ascii="Cambria"/>
          <w:b/>
          <w:color w:val="231F20"/>
          <w:spacing w:val="-3"/>
          <w:w w:val="95"/>
          <w:sz w:val="32"/>
        </w:rPr>
        <w:t>for</w:t>
      </w:r>
      <w:r>
        <w:rPr>
          <w:rFonts w:ascii="Cambria"/>
          <w:b/>
          <w:color w:val="231F20"/>
          <w:spacing w:val="-21"/>
          <w:w w:val="95"/>
          <w:sz w:val="32"/>
        </w:rPr>
        <w:t> </w:t>
      </w:r>
      <w:r>
        <w:rPr>
          <w:rFonts w:ascii="Cambria"/>
          <w:b/>
          <w:color w:val="231F20"/>
          <w:w w:val="95"/>
          <w:sz w:val="32"/>
        </w:rPr>
        <w:t>the</w:t>
      </w:r>
      <w:r>
        <w:rPr>
          <w:rFonts w:ascii="Cambria"/>
          <w:b/>
          <w:color w:val="231F20"/>
          <w:spacing w:val="-21"/>
          <w:w w:val="95"/>
          <w:sz w:val="32"/>
        </w:rPr>
        <w:t> </w:t>
      </w:r>
      <w:r>
        <w:rPr>
          <w:rFonts w:ascii="Cambria"/>
          <w:b/>
          <w:color w:val="231F20"/>
          <w:w w:val="95"/>
          <w:sz w:val="32"/>
        </w:rPr>
        <w:t>Disloyal Daughter</w:t>
      </w:r>
      <w:r>
        <w:rPr>
          <w:rFonts w:ascii="Cambria"/>
          <w:b/>
          <w:color w:val="231F20"/>
          <w:spacing w:val="-13"/>
          <w:w w:val="95"/>
          <w:sz w:val="32"/>
        </w:rPr>
        <w:t> </w:t>
      </w:r>
      <w:r>
        <w:rPr>
          <w:rFonts w:ascii="Cambria"/>
          <w:b/>
          <w:color w:val="231F20"/>
          <w:w w:val="95"/>
          <w:sz w:val="32"/>
        </w:rPr>
        <w:t>of</w:t>
      </w:r>
      <w:r>
        <w:rPr>
          <w:rFonts w:ascii="Cambria"/>
          <w:b/>
          <w:color w:val="231F20"/>
          <w:spacing w:val="-13"/>
          <w:w w:val="95"/>
          <w:sz w:val="32"/>
        </w:rPr>
        <w:t> </w:t>
      </w:r>
      <w:r>
        <w:rPr>
          <w:rFonts w:ascii="Cambria"/>
          <w:b/>
          <w:color w:val="231F20"/>
          <w:w w:val="95"/>
          <w:sz w:val="32"/>
        </w:rPr>
        <w:t>a</w:t>
      </w:r>
      <w:r>
        <w:rPr>
          <w:rFonts w:ascii="Cambria"/>
          <w:b/>
          <w:color w:val="231F20"/>
          <w:spacing w:val="-13"/>
          <w:w w:val="95"/>
          <w:sz w:val="32"/>
        </w:rPr>
        <w:t> </w:t>
      </w:r>
      <w:r>
        <w:rPr>
          <w:rFonts w:ascii="Cambria"/>
          <w:b/>
          <w:color w:val="231F20"/>
          <w:w w:val="95"/>
          <w:sz w:val="32"/>
        </w:rPr>
        <w:t>Kohein</w:t>
      </w:r>
      <w:r>
        <w:rPr>
          <w:rFonts w:ascii="Cambria"/>
          <w:b/>
          <w:color w:val="231F20"/>
          <w:spacing w:val="-13"/>
          <w:w w:val="95"/>
          <w:sz w:val="32"/>
        </w:rPr>
        <w:t> </w:t>
      </w:r>
      <w:r>
        <w:rPr>
          <w:rFonts w:ascii="Cambria"/>
          <w:b/>
          <w:color w:val="231F20"/>
          <w:spacing w:val="-6"/>
          <w:w w:val="95"/>
          <w:sz w:val="32"/>
        </w:rPr>
        <w:t>Waiting</w:t>
      </w:r>
      <w:r>
        <w:rPr>
          <w:rFonts w:ascii="Cambria"/>
          <w:b/>
          <w:color w:val="231F20"/>
          <w:spacing w:val="-13"/>
          <w:w w:val="95"/>
          <w:sz w:val="32"/>
        </w:rPr>
        <w:t> </w:t>
      </w:r>
      <w:r>
        <w:rPr>
          <w:rFonts w:ascii="Cambria"/>
          <w:b/>
          <w:color w:val="231F20"/>
          <w:spacing w:val="-3"/>
          <w:w w:val="95"/>
          <w:sz w:val="32"/>
        </w:rPr>
        <w:t>for</w:t>
      </w:r>
      <w:r>
        <w:rPr>
          <w:rFonts w:ascii="Cambria"/>
          <w:b/>
          <w:color w:val="231F20"/>
          <w:spacing w:val="-13"/>
          <w:w w:val="95"/>
          <w:sz w:val="32"/>
        </w:rPr>
        <w:t> </w:t>
      </w:r>
      <w:r>
        <w:rPr>
          <w:rFonts w:ascii="Cambria"/>
          <w:b/>
          <w:color w:val="231F20"/>
          <w:spacing w:val="-3"/>
          <w:w w:val="95"/>
          <w:sz w:val="32"/>
        </w:rPr>
        <w:t>Yibum?</w:t>
      </w:r>
    </w:p>
    <w:p>
      <w:pPr>
        <w:pStyle w:val="BodyText"/>
        <w:spacing w:before="10"/>
        <w:rPr>
          <w:rFonts w:ascii="Cambria"/>
          <w:b/>
          <w:sz w:val="43"/>
        </w:rPr>
      </w:pPr>
    </w:p>
    <w:p>
      <w:pPr>
        <w:pStyle w:val="BodyText"/>
        <w:spacing w:line="266" w:lineRule="auto"/>
        <w:ind w:left="180" w:right="117" w:hanging="2"/>
        <w:jc w:val="center"/>
      </w:pPr>
      <w:r>
        <w:rPr>
          <w:rFonts w:ascii="Cambria"/>
          <w:b/>
          <w:color w:val="231F20"/>
          <w:sz w:val="38"/>
        </w:rPr>
        <w:t>O</w:t>
      </w:r>
      <w:r>
        <w:rPr>
          <w:color w:val="231F20"/>
        </w:rPr>
        <w:t>ur</w:t>
      </w:r>
      <w:r>
        <w:rPr>
          <w:color w:val="231F20"/>
          <w:spacing w:val="-13"/>
        </w:rPr>
        <w:t> </w:t>
      </w:r>
      <w:r>
        <w:rPr>
          <w:rFonts w:ascii="Cambria"/>
          <w:i/>
          <w:color w:val="231F20"/>
          <w:spacing w:val="-3"/>
        </w:rPr>
        <w:t>Mishnah</w:t>
      </w:r>
      <w:r>
        <w:rPr>
          <w:rFonts w:ascii="Cambria"/>
          <w:i/>
          <w:color w:val="231F20"/>
          <w:spacing w:val="-5"/>
        </w:rPr>
        <w:t> </w:t>
      </w:r>
      <w:r>
        <w:rPr>
          <w:color w:val="231F20"/>
        </w:rPr>
        <w:t>teaches</w:t>
      </w:r>
      <w:r>
        <w:rPr>
          <w:color w:val="231F20"/>
          <w:spacing w:val="-13"/>
        </w:rPr>
        <w:t> </w:t>
      </w:r>
      <w:r>
        <w:rPr>
          <w:color w:val="231F20"/>
        </w:rPr>
        <w:t>about</w:t>
      </w:r>
      <w:r>
        <w:rPr>
          <w:color w:val="231F20"/>
          <w:spacing w:val="-12"/>
        </w:rPr>
        <w:t> </w:t>
      </w:r>
      <w:r>
        <w:rPr>
          <w:color w:val="231F20"/>
        </w:rPr>
        <w:t>sins</w:t>
      </w:r>
      <w:r>
        <w:rPr>
          <w:color w:val="231F20"/>
          <w:spacing w:val="-13"/>
        </w:rPr>
        <w:t> </w:t>
      </w:r>
      <w:r>
        <w:rPr>
          <w:color w:val="231F20"/>
        </w:rPr>
        <w:t>punished</w:t>
      </w:r>
      <w:r>
        <w:rPr>
          <w:color w:val="231F20"/>
          <w:spacing w:val="-12"/>
        </w:rPr>
        <w:t> </w:t>
      </w:r>
      <w:r>
        <w:rPr>
          <w:color w:val="231F20"/>
        </w:rPr>
        <w:t>with</w:t>
      </w:r>
      <w:r>
        <w:rPr>
          <w:color w:val="231F20"/>
          <w:spacing w:val="-13"/>
        </w:rPr>
        <w:t> </w:t>
      </w:r>
      <w:r>
        <w:rPr>
          <w:color w:val="231F20"/>
        </w:rPr>
        <w:t>burning.</w:t>
      </w:r>
      <w:r>
        <w:rPr>
          <w:color w:val="231F20"/>
          <w:spacing w:val="-12"/>
        </w:rPr>
        <w:t> </w:t>
      </w:r>
      <w:r>
        <w:rPr>
          <w:color w:val="231F20"/>
        </w:rPr>
        <w:t>A</w:t>
      </w:r>
      <w:r>
        <w:rPr>
          <w:color w:val="231F20"/>
          <w:spacing w:val="-13"/>
        </w:rPr>
        <w:t> </w:t>
      </w:r>
      <w:r>
        <w:rPr>
          <w:color w:val="231F20"/>
        </w:rPr>
        <w:t>man</w:t>
      </w:r>
      <w:r>
        <w:rPr>
          <w:color w:val="231F20"/>
          <w:spacing w:val="-12"/>
        </w:rPr>
        <w:t> </w:t>
      </w:r>
      <w:r>
        <w:rPr>
          <w:color w:val="231F20"/>
        </w:rPr>
        <w:t>who has</w:t>
      </w:r>
      <w:r>
        <w:rPr>
          <w:color w:val="231F20"/>
          <w:spacing w:val="-13"/>
        </w:rPr>
        <w:t> </w:t>
      </w:r>
      <w:r>
        <w:rPr>
          <w:color w:val="231F20"/>
        </w:rPr>
        <w:t>relations</w:t>
      </w:r>
      <w:r>
        <w:rPr>
          <w:color w:val="231F20"/>
          <w:spacing w:val="-13"/>
        </w:rPr>
        <w:t> </w:t>
      </w:r>
      <w:r>
        <w:rPr>
          <w:color w:val="231F20"/>
        </w:rPr>
        <w:t>with</w:t>
      </w:r>
      <w:r>
        <w:rPr>
          <w:color w:val="231F20"/>
          <w:spacing w:val="-13"/>
        </w:rPr>
        <w:t> </w:t>
      </w:r>
      <w:r>
        <w:rPr>
          <w:color w:val="231F20"/>
        </w:rPr>
        <w:t>a</w:t>
      </w:r>
      <w:r>
        <w:rPr>
          <w:color w:val="231F20"/>
          <w:spacing w:val="-12"/>
        </w:rPr>
        <w:t> </w:t>
      </w:r>
      <w:r>
        <w:rPr>
          <w:color w:val="231F20"/>
        </w:rPr>
        <w:t>woman</w:t>
      </w:r>
      <w:r>
        <w:rPr>
          <w:color w:val="231F20"/>
          <w:spacing w:val="-13"/>
        </w:rPr>
        <w:t> </w:t>
      </w:r>
      <w:r>
        <w:rPr>
          <w:color w:val="231F20"/>
        </w:rPr>
        <w:t>and</w:t>
      </w:r>
      <w:r>
        <w:rPr>
          <w:color w:val="231F20"/>
          <w:spacing w:val="-13"/>
        </w:rPr>
        <w:t> </w:t>
      </w:r>
      <w:r>
        <w:rPr>
          <w:color w:val="231F20"/>
        </w:rPr>
        <w:t>her</w:t>
      </w:r>
      <w:r>
        <w:rPr>
          <w:color w:val="231F20"/>
          <w:spacing w:val="-12"/>
        </w:rPr>
        <w:t> </w:t>
      </w:r>
      <w:r>
        <w:rPr>
          <w:color w:val="231F20"/>
        </w:rPr>
        <w:t>mother</w:t>
      </w:r>
      <w:r>
        <w:rPr>
          <w:color w:val="231F20"/>
          <w:spacing w:val="-13"/>
        </w:rPr>
        <w:t> </w:t>
      </w:r>
      <w:r>
        <w:rPr>
          <w:color w:val="231F20"/>
        </w:rPr>
        <w:t>is</w:t>
      </w:r>
      <w:r>
        <w:rPr>
          <w:color w:val="231F20"/>
          <w:spacing w:val="-13"/>
        </w:rPr>
        <w:t> </w:t>
      </w:r>
      <w:r>
        <w:rPr>
          <w:color w:val="231F20"/>
        </w:rPr>
        <w:t>punished</w:t>
      </w:r>
      <w:r>
        <w:rPr>
          <w:color w:val="231F20"/>
          <w:spacing w:val="-13"/>
        </w:rPr>
        <w:t> </w:t>
      </w:r>
      <w:r>
        <w:rPr>
          <w:color w:val="231F20"/>
        </w:rPr>
        <w:t>with</w:t>
      </w:r>
      <w:r>
        <w:rPr>
          <w:color w:val="231F20"/>
          <w:spacing w:val="-12"/>
        </w:rPr>
        <w:t> </w:t>
      </w:r>
      <w:r>
        <w:rPr>
          <w:color w:val="231F20"/>
        </w:rPr>
        <w:t>burning.</w:t>
      </w:r>
    </w:p>
    <w:p>
      <w:pPr>
        <w:pStyle w:val="BodyText"/>
        <w:spacing w:line="314" w:lineRule="auto" w:before="59"/>
        <w:ind w:left="180" w:right="117"/>
        <w:jc w:val="both"/>
      </w:pPr>
      <w:r>
        <w:rPr>
          <w:color w:val="231F20"/>
        </w:rPr>
        <w:t>A man who has intimate relations with his </w:t>
      </w:r>
      <w:r>
        <w:rPr>
          <w:color w:val="231F20"/>
          <w:spacing w:val="-7"/>
        </w:rPr>
        <w:t>wife’s </w:t>
      </w:r>
      <w:r>
        <w:rPr>
          <w:color w:val="231F20"/>
        </w:rPr>
        <w:t>grandmother is punished with burning. A daughter of a </w:t>
      </w:r>
      <w:r>
        <w:rPr>
          <w:rFonts w:ascii="Cambria" w:hAnsi="Cambria"/>
          <w:i/>
          <w:color w:val="231F20"/>
          <w:spacing w:val="-3"/>
        </w:rPr>
        <w:t>Kohein </w:t>
      </w:r>
      <w:r>
        <w:rPr>
          <w:color w:val="231F20"/>
        </w:rPr>
        <w:t>who is disloyal and sleeps with a man other than her husband is punished with burning. In the </w:t>
      </w:r>
      <w:r>
        <w:rPr>
          <w:rFonts w:ascii="Cambria" w:hAnsi="Cambria"/>
          <w:i/>
          <w:color w:val="231F20"/>
        </w:rPr>
        <w:t>Gemara</w:t>
      </w:r>
      <w:r>
        <w:rPr>
          <w:color w:val="231F20"/>
        </w:rPr>
        <w:t>, there is a dispute as to whether the daughter of    the </w:t>
      </w:r>
      <w:r>
        <w:rPr>
          <w:rFonts w:ascii="Cambria" w:hAnsi="Cambria"/>
          <w:i/>
          <w:color w:val="231F20"/>
          <w:spacing w:val="-3"/>
        </w:rPr>
        <w:t>Kohein </w:t>
      </w:r>
      <w:r>
        <w:rPr>
          <w:color w:val="231F20"/>
        </w:rPr>
        <w:t>who is fully married, </w:t>
      </w:r>
      <w:r>
        <w:rPr>
          <w:rFonts w:ascii="Cambria" w:hAnsi="Cambria"/>
          <w:i/>
          <w:color w:val="231F20"/>
          <w:spacing w:val="-6"/>
        </w:rPr>
        <w:t>nesu’ah</w:t>
      </w:r>
      <w:r>
        <w:rPr>
          <w:color w:val="231F20"/>
          <w:spacing w:val="-6"/>
        </w:rPr>
        <w:t>, </w:t>
      </w:r>
      <w:r>
        <w:rPr>
          <w:color w:val="231F20"/>
        </w:rPr>
        <w:t>is the one who is liable for burning or if even the daughter of the </w:t>
      </w:r>
      <w:r>
        <w:rPr>
          <w:rFonts w:ascii="Cambria" w:hAnsi="Cambria"/>
          <w:i/>
          <w:color w:val="231F20"/>
          <w:spacing w:val="-3"/>
        </w:rPr>
        <w:t>Kohein </w:t>
      </w:r>
      <w:r>
        <w:rPr>
          <w:color w:val="231F20"/>
        </w:rPr>
        <w:t>who is partially married,</w:t>
      </w:r>
      <w:r>
        <w:rPr>
          <w:color w:val="231F20"/>
          <w:spacing w:val="-24"/>
        </w:rPr>
        <w:t> </w:t>
      </w:r>
      <w:r>
        <w:rPr>
          <w:rFonts w:ascii="Cambria" w:hAnsi="Cambria"/>
          <w:i/>
          <w:color w:val="231F20"/>
        </w:rPr>
        <w:t>arusah</w:t>
      </w:r>
      <w:r>
        <w:rPr>
          <w:color w:val="231F20"/>
        </w:rPr>
        <w:t>,</w:t>
      </w:r>
      <w:r>
        <w:rPr>
          <w:color w:val="231F20"/>
          <w:spacing w:val="-23"/>
        </w:rPr>
        <w:t> </w:t>
      </w:r>
      <w:r>
        <w:rPr>
          <w:color w:val="231F20"/>
        </w:rPr>
        <w:t>is</w:t>
      </w:r>
      <w:r>
        <w:rPr>
          <w:color w:val="231F20"/>
          <w:spacing w:val="-23"/>
        </w:rPr>
        <w:t> </w:t>
      </w:r>
      <w:r>
        <w:rPr>
          <w:color w:val="231F20"/>
        </w:rPr>
        <w:t>punished</w:t>
      </w:r>
      <w:r>
        <w:rPr>
          <w:color w:val="231F20"/>
          <w:spacing w:val="-23"/>
        </w:rPr>
        <w:t> </w:t>
      </w:r>
      <w:r>
        <w:rPr>
          <w:color w:val="231F20"/>
        </w:rPr>
        <w:t>with</w:t>
      </w:r>
      <w:r>
        <w:rPr>
          <w:color w:val="231F20"/>
          <w:spacing w:val="-24"/>
        </w:rPr>
        <w:t> </w:t>
      </w:r>
      <w:r>
        <w:rPr>
          <w:color w:val="231F20"/>
        </w:rPr>
        <w:t>burning</w:t>
      </w:r>
      <w:r>
        <w:rPr>
          <w:color w:val="231F20"/>
          <w:spacing w:val="-23"/>
        </w:rPr>
        <w:t> </w:t>
      </w:r>
      <w:r>
        <w:rPr>
          <w:color w:val="231F20"/>
        </w:rPr>
        <w:t>for</w:t>
      </w:r>
      <w:r>
        <w:rPr>
          <w:color w:val="231F20"/>
          <w:spacing w:val="-23"/>
        </w:rPr>
        <w:t> </w:t>
      </w:r>
      <w:r>
        <w:rPr>
          <w:color w:val="231F20"/>
        </w:rPr>
        <w:t>marital</w:t>
      </w:r>
      <w:r>
        <w:rPr>
          <w:color w:val="231F20"/>
          <w:spacing w:val="-23"/>
        </w:rPr>
        <w:t> </w:t>
      </w:r>
      <w:r>
        <w:rPr>
          <w:color w:val="231F20"/>
        </w:rPr>
        <w:t>infidelity.</w:t>
      </w:r>
      <w:r>
        <w:rPr>
          <w:color w:val="231F20"/>
          <w:spacing w:val="-24"/>
        </w:rPr>
        <w:t> </w:t>
      </w:r>
      <w:r>
        <w:rPr>
          <w:color w:val="231F20"/>
          <w:spacing w:val="-3"/>
        </w:rPr>
        <w:t>What </w:t>
      </w:r>
      <w:r>
        <w:rPr>
          <w:color w:val="231F20"/>
        </w:rPr>
        <w:t>about a daughter of a </w:t>
      </w:r>
      <w:r>
        <w:rPr>
          <w:rFonts w:ascii="Cambria" w:hAnsi="Cambria"/>
          <w:i/>
          <w:color w:val="231F20"/>
          <w:spacing w:val="-3"/>
        </w:rPr>
        <w:t>Kohein </w:t>
      </w:r>
      <w:r>
        <w:rPr>
          <w:color w:val="231F20"/>
        </w:rPr>
        <w:t>who is linked to a man but not</w:t>
      </w:r>
      <w:r>
        <w:rPr>
          <w:color w:val="231F20"/>
          <w:spacing w:val="-37"/>
        </w:rPr>
        <w:t> </w:t>
      </w:r>
      <w:r>
        <w:rPr>
          <w:color w:val="231F20"/>
        </w:rPr>
        <w:t>married to him? The </w:t>
      </w:r>
      <w:r>
        <w:rPr>
          <w:rFonts w:ascii="Cambria" w:hAnsi="Cambria"/>
          <w:i/>
          <w:color w:val="231F20"/>
          <w:spacing w:val="-7"/>
        </w:rPr>
        <w:t>Torah </w:t>
      </w:r>
      <w:r>
        <w:rPr>
          <w:color w:val="231F20"/>
        </w:rPr>
        <w:t>teaches that if a man dies with no children, his wife</w:t>
      </w:r>
      <w:r>
        <w:rPr>
          <w:color w:val="231F20"/>
          <w:spacing w:val="-10"/>
        </w:rPr>
        <w:t> </w:t>
      </w:r>
      <w:r>
        <w:rPr>
          <w:color w:val="231F20"/>
        </w:rPr>
        <w:t>becomes</w:t>
      </w:r>
      <w:r>
        <w:rPr>
          <w:color w:val="231F20"/>
          <w:spacing w:val="-9"/>
        </w:rPr>
        <w:t> </w:t>
      </w:r>
      <w:r>
        <w:rPr>
          <w:color w:val="231F20"/>
        </w:rPr>
        <w:t>bonded</w:t>
      </w:r>
      <w:r>
        <w:rPr>
          <w:color w:val="231F20"/>
          <w:spacing w:val="-9"/>
        </w:rPr>
        <w:t> </w:t>
      </w:r>
      <w:r>
        <w:rPr>
          <w:color w:val="231F20"/>
        </w:rPr>
        <w:t>to</w:t>
      </w:r>
      <w:r>
        <w:rPr>
          <w:color w:val="231F20"/>
          <w:spacing w:val="-9"/>
        </w:rPr>
        <w:t> </w:t>
      </w:r>
      <w:r>
        <w:rPr>
          <w:color w:val="231F20"/>
        </w:rPr>
        <w:t>his</w:t>
      </w:r>
      <w:r>
        <w:rPr>
          <w:color w:val="231F20"/>
          <w:spacing w:val="-9"/>
        </w:rPr>
        <w:t> </w:t>
      </w:r>
      <w:r>
        <w:rPr>
          <w:color w:val="231F20"/>
        </w:rPr>
        <w:t>brothers</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connection</w:t>
      </w:r>
      <w:r>
        <w:rPr>
          <w:color w:val="231F20"/>
          <w:spacing w:val="-9"/>
        </w:rPr>
        <w:t> </w:t>
      </w:r>
      <w:r>
        <w:rPr>
          <w:color w:val="231F20"/>
        </w:rPr>
        <w:t>called</w:t>
      </w:r>
      <w:r>
        <w:rPr>
          <w:color w:val="231F20"/>
          <w:spacing w:val="-8"/>
        </w:rPr>
        <w:t> </w:t>
      </w:r>
      <w:r>
        <w:rPr>
          <w:rFonts w:ascii="Cambria" w:hAnsi="Cambria"/>
          <w:i/>
          <w:color w:val="231F20"/>
        </w:rPr>
        <w:t>zikah</w:t>
      </w:r>
      <w:r>
        <w:rPr>
          <w:color w:val="231F20"/>
        </w:rPr>
        <w:t>. This bond is similar to marriage. </w:t>
      </w:r>
      <w:r>
        <w:rPr>
          <w:color w:val="231F20"/>
          <w:spacing w:val="-5"/>
        </w:rPr>
        <w:t>It </w:t>
      </w:r>
      <w:r>
        <w:rPr>
          <w:color w:val="231F20"/>
        </w:rPr>
        <w:t>grants the widow the status of </w:t>
      </w:r>
      <w:r>
        <w:rPr>
          <w:rFonts w:ascii="Cambria" w:hAnsi="Cambria"/>
          <w:i/>
          <w:color w:val="231F20"/>
          <w:spacing w:val="-3"/>
        </w:rPr>
        <w:t>shomeres</w:t>
      </w:r>
      <w:r>
        <w:rPr>
          <w:rFonts w:ascii="Cambria" w:hAnsi="Cambria"/>
          <w:i/>
          <w:color w:val="231F20"/>
          <w:spacing w:val="-22"/>
        </w:rPr>
        <w:t> </w:t>
      </w:r>
      <w:r>
        <w:rPr>
          <w:rFonts w:ascii="Cambria" w:hAnsi="Cambria"/>
          <w:i/>
          <w:color w:val="231F20"/>
          <w:spacing w:val="-3"/>
        </w:rPr>
        <w:t>yavam</w:t>
      </w:r>
      <w:r>
        <w:rPr>
          <w:color w:val="231F20"/>
          <w:spacing w:val="-3"/>
        </w:rPr>
        <w:t>,</w:t>
      </w:r>
      <w:r>
        <w:rPr>
          <w:color w:val="231F20"/>
          <w:spacing w:val="-29"/>
        </w:rPr>
        <w:t> </w:t>
      </w:r>
      <w:r>
        <w:rPr>
          <w:color w:val="231F20"/>
        </w:rPr>
        <w:t>a</w:t>
      </w:r>
      <w:r>
        <w:rPr>
          <w:color w:val="231F20"/>
          <w:spacing w:val="-29"/>
        </w:rPr>
        <w:t> </w:t>
      </w:r>
      <w:r>
        <w:rPr>
          <w:color w:val="231F20"/>
        </w:rPr>
        <w:t>woman</w:t>
      </w:r>
      <w:r>
        <w:rPr>
          <w:color w:val="231F20"/>
          <w:spacing w:val="-29"/>
        </w:rPr>
        <w:t> </w:t>
      </w:r>
      <w:r>
        <w:rPr>
          <w:color w:val="231F20"/>
        </w:rPr>
        <w:t>waiting</w:t>
      </w:r>
      <w:r>
        <w:rPr>
          <w:color w:val="231F20"/>
          <w:spacing w:val="-29"/>
        </w:rPr>
        <w:t> </w:t>
      </w:r>
      <w:r>
        <w:rPr>
          <w:color w:val="231F20"/>
        </w:rPr>
        <w:t>for</w:t>
      </w:r>
      <w:r>
        <w:rPr>
          <w:color w:val="231F20"/>
          <w:spacing w:val="-29"/>
        </w:rPr>
        <w:t> </w:t>
      </w:r>
      <w:r>
        <w:rPr>
          <w:color w:val="231F20"/>
        </w:rPr>
        <w:t>her</w:t>
      </w:r>
      <w:r>
        <w:rPr>
          <w:color w:val="231F20"/>
          <w:spacing w:val="-29"/>
        </w:rPr>
        <w:t> </w:t>
      </w:r>
      <w:r>
        <w:rPr>
          <w:rFonts w:ascii="Cambria" w:hAnsi="Cambria"/>
          <w:i/>
          <w:color w:val="231F20"/>
        </w:rPr>
        <w:t>yavam</w:t>
      </w:r>
      <w:r>
        <w:rPr>
          <w:color w:val="231F20"/>
        </w:rPr>
        <w:t>.</w:t>
      </w:r>
      <w:r>
        <w:rPr>
          <w:color w:val="231F20"/>
          <w:spacing w:val="-29"/>
        </w:rPr>
        <w:t> </w:t>
      </w:r>
      <w:r>
        <w:rPr>
          <w:color w:val="231F20"/>
        </w:rPr>
        <w:t>A</w:t>
      </w:r>
      <w:r>
        <w:rPr>
          <w:color w:val="231F20"/>
          <w:spacing w:val="-29"/>
        </w:rPr>
        <w:t> </w:t>
      </w:r>
      <w:r>
        <w:rPr>
          <w:rFonts w:ascii="Cambria" w:hAnsi="Cambria"/>
          <w:i/>
          <w:color w:val="231F20"/>
          <w:spacing w:val="-3"/>
        </w:rPr>
        <w:t>shomeres</w:t>
      </w:r>
      <w:r>
        <w:rPr>
          <w:rFonts w:ascii="Cambria" w:hAnsi="Cambria"/>
          <w:i/>
          <w:color w:val="231F20"/>
          <w:spacing w:val="-22"/>
        </w:rPr>
        <w:t> </w:t>
      </w:r>
      <w:r>
        <w:rPr>
          <w:rFonts w:ascii="Cambria" w:hAnsi="Cambria"/>
          <w:i/>
          <w:color w:val="231F20"/>
          <w:spacing w:val="-3"/>
        </w:rPr>
        <w:t>yavam </w:t>
      </w:r>
      <w:r>
        <w:rPr>
          <w:color w:val="231F20"/>
        </w:rPr>
        <w:t>is</w:t>
      </w:r>
      <w:r>
        <w:rPr>
          <w:color w:val="231F20"/>
          <w:spacing w:val="-18"/>
        </w:rPr>
        <w:t> </w:t>
      </w:r>
      <w:r>
        <w:rPr>
          <w:color w:val="231F20"/>
        </w:rPr>
        <w:t>not</w:t>
      </w:r>
      <w:r>
        <w:rPr>
          <w:color w:val="231F20"/>
          <w:spacing w:val="-17"/>
        </w:rPr>
        <w:t> </w:t>
      </w:r>
      <w:r>
        <w:rPr>
          <w:color w:val="231F20"/>
        </w:rPr>
        <w:t>allowed</w:t>
      </w:r>
      <w:r>
        <w:rPr>
          <w:color w:val="231F20"/>
          <w:spacing w:val="-17"/>
        </w:rPr>
        <w:t> </w:t>
      </w:r>
      <w:r>
        <w:rPr>
          <w:color w:val="231F20"/>
        </w:rPr>
        <w:t>to</w:t>
      </w:r>
      <w:r>
        <w:rPr>
          <w:color w:val="231F20"/>
          <w:spacing w:val="-17"/>
        </w:rPr>
        <w:t> </w:t>
      </w:r>
      <w:r>
        <w:rPr>
          <w:color w:val="231F20"/>
        </w:rPr>
        <w:t>marry</w:t>
      </w:r>
      <w:r>
        <w:rPr>
          <w:color w:val="231F20"/>
          <w:spacing w:val="-17"/>
        </w:rPr>
        <w:t> </w:t>
      </w:r>
      <w:r>
        <w:rPr>
          <w:color w:val="231F20"/>
          <w:spacing w:val="-3"/>
        </w:rPr>
        <w:t>freely.</w:t>
      </w:r>
      <w:r>
        <w:rPr>
          <w:color w:val="231F20"/>
          <w:spacing w:val="-17"/>
        </w:rPr>
        <w:t> </w:t>
      </w:r>
      <w:r>
        <w:rPr>
          <w:color w:val="231F20"/>
        </w:rPr>
        <w:t>She</w:t>
      </w:r>
      <w:r>
        <w:rPr>
          <w:color w:val="231F20"/>
          <w:spacing w:val="-17"/>
        </w:rPr>
        <w:t> </w:t>
      </w:r>
      <w:r>
        <w:rPr>
          <w:color w:val="231F20"/>
        </w:rPr>
        <w:t>may</w:t>
      </w:r>
      <w:r>
        <w:rPr>
          <w:color w:val="231F20"/>
          <w:spacing w:val="-17"/>
        </w:rPr>
        <w:t> </w:t>
      </w:r>
      <w:r>
        <w:rPr>
          <w:color w:val="231F20"/>
        </w:rPr>
        <w:t>marry</w:t>
      </w:r>
      <w:r>
        <w:rPr>
          <w:color w:val="231F20"/>
          <w:spacing w:val="-17"/>
        </w:rPr>
        <w:t> </w:t>
      </w:r>
      <w:r>
        <w:rPr>
          <w:color w:val="231F20"/>
        </w:rPr>
        <w:t>her</w:t>
      </w:r>
      <w:r>
        <w:rPr>
          <w:color w:val="231F20"/>
          <w:spacing w:val="-17"/>
        </w:rPr>
        <w:t> </w:t>
      </w:r>
      <w:r>
        <w:rPr>
          <w:color w:val="231F20"/>
        </w:rPr>
        <w:t>deceased</w:t>
      </w:r>
      <w:r>
        <w:rPr>
          <w:color w:val="231F20"/>
          <w:spacing w:val="-18"/>
        </w:rPr>
        <w:t> </w:t>
      </w:r>
      <w:r>
        <w:rPr>
          <w:color w:val="231F20"/>
          <w:spacing w:val="-5"/>
        </w:rPr>
        <w:t>husband’s </w:t>
      </w:r>
      <w:r>
        <w:rPr>
          <w:color w:val="231F20"/>
        </w:rPr>
        <w:t>brother</w:t>
      </w:r>
      <w:r>
        <w:rPr>
          <w:color w:val="231F20"/>
          <w:spacing w:val="-12"/>
        </w:rPr>
        <w:t> </w:t>
      </w:r>
      <w:r>
        <w:rPr>
          <w:color w:val="231F20"/>
        </w:rPr>
        <w:t>through</w:t>
      </w:r>
      <w:r>
        <w:rPr>
          <w:color w:val="231F20"/>
          <w:spacing w:val="-11"/>
        </w:rPr>
        <w:t> </w:t>
      </w:r>
      <w:r>
        <w:rPr>
          <w:rFonts w:ascii="Cambria" w:hAnsi="Cambria"/>
          <w:i/>
          <w:color w:val="231F20"/>
        </w:rPr>
        <w:t>yibum</w:t>
      </w:r>
      <w:r>
        <w:rPr>
          <w:color w:val="231F20"/>
        </w:rPr>
        <w:t>.</w:t>
      </w:r>
      <w:r>
        <w:rPr>
          <w:color w:val="231F20"/>
          <w:spacing w:val="-12"/>
        </w:rPr>
        <w:t> </w:t>
      </w:r>
      <w:r>
        <w:rPr>
          <w:color w:val="231F20"/>
          <w:spacing w:val="-3"/>
        </w:rPr>
        <w:t>Alternatively,</w:t>
      </w:r>
      <w:r>
        <w:rPr>
          <w:color w:val="231F20"/>
          <w:spacing w:val="-11"/>
        </w:rPr>
        <w:t> </w:t>
      </w:r>
      <w:r>
        <w:rPr>
          <w:color w:val="231F20"/>
        </w:rPr>
        <w:t>she</w:t>
      </w:r>
      <w:r>
        <w:rPr>
          <w:color w:val="231F20"/>
          <w:spacing w:val="-12"/>
        </w:rPr>
        <w:t> </w:t>
      </w:r>
      <w:r>
        <w:rPr>
          <w:color w:val="231F20"/>
        </w:rPr>
        <w:t>may</w:t>
      </w:r>
      <w:r>
        <w:rPr>
          <w:color w:val="231F20"/>
          <w:spacing w:val="-11"/>
        </w:rPr>
        <w:t> </w:t>
      </w:r>
      <w:r>
        <w:rPr>
          <w:color w:val="231F20"/>
        </w:rPr>
        <w:t>perform</w:t>
      </w:r>
      <w:r>
        <w:rPr>
          <w:color w:val="231F20"/>
          <w:spacing w:val="-12"/>
        </w:rPr>
        <w:t> </w:t>
      </w:r>
      <w:r>
        <w:rPr>
          <w:color w:val="231F20"/>
        </w:rPr>
        <w:t>the</w:t>
      </w:r>
      <w:r>
        <w:rPr>
          <w:color w:val="231F20"/>
          <w:spacing w:val="-10"/>
        </w:rPr>
        <w:t> </w:t>
      </w:r>
      <w:r>
        <w:rPr>
          <w:rFonts w:ascii="Cambria" w:hAnsi="Cambria"/>
          <w:i/>
          <w:color w:val="231F20"/>
          <w:spacing w:val="-3"/>
        </w:rPr>
        <w:t>chalitzah </w:t>
      </w:r>
      <w:r>
        <w:rPr>
          <w:color w:val="231F20"/>
        </w:rPr>
        <w:t>ceremony on a brother of her deceased husband and she may then marry</w:t>
      </w:r>
      <w:r>
        <w:rPr>
          <w:color w:val="231F20"/>
          <w:spacing w:val="-14"/>
        </w:rPr>
        <w:t> </w:t>
      </w:r>
      <w:r>
        <w:rPr>
          <w:color w:val="231F20"/>
          <w:spacing w:val="-3"/>
        </w:rPr>
        <w:t>anyone.</w:t>
      </w:r>
      <w:r>
        <w:rPr>
          <w:color w:val="231F20"/>
          <w:spacing w:val="-13"/>
        </w:rPr>
        <w:t> </w:t>
      </w:r>
      <w:r>
        <w:rPr>
          <w:color w:val="231F20"/>
        </w:rPr>
        <w:t>If</w:t>
      </w:r>
      <w:r>
        <w:rPr>
          <w:color w:val="231F20"/>
          <w:spacing w:val="-14"/>
        </w:rPr>
        <w:t> </w:t>
      </w:r>
      <w:r>
        <w:rPr>
          <w:color w:val="231F20"/>
        </w:rPr>
        <w:t>a</w:t>
      </w:r>
      <w:r>
        <w:rPr>
          <w:color w:val="231F20"/>
          <w:spacing w:val="-13"/>
        </w:rPr>
        <w:t> </w:t>
      </w:r>
      <w:r>
        <w:rPr>
          <w:color w:val="231F20"/>
        </w:rPr>
        <w:t>daughter</w:t>
      </w:r>
      <w:r>
        <w:rPr>
          <w:color w:val="231F20"/>
          <w:spacing w:val="-13"/>
        </w:rPr>
        <w:t> </w:t>
      </w:r>
      <w:r>
        <w:rPr>
          <w:color w:val="231F20"/>
        </w:rPr>
        <w:t>of</w:t>
      </w:r>
      <w:r>
        <w:rPr>
          <w:color w:val="231F20"/>
          <w:spacing w:val="-14"/>
        </w:rPr>
        <w:t> </w:t>
      </w:r>
      <w:r>
        <w:rPr>
          <w:color w:val="231F20"/>
        </w:rPr>
        <w:t>a</w:t>
      </w:r>
      <w:r>
        <w:rPr>
          <w:color w:val="231F20"/>
          <w:spacing w:val="-13"/>
        </w:rPr>
        <w:t> </w:t>
      </w:r>
      <w:r>
        <w:rPr>
          <w:rFonts w:ascii="Cambria" w:hAnsi="Cambria"/>
          <w:i/>
          <w:color w:val="231F20"/>
          <w:spacing w:val="-3"/>
        </w:rPr>
        <w:t>Kohein</w:t>
      </w:r>
      <w:r>
        <w:rPr>
          <w:rFonts w:ascii="Cambria" w:hAnsi="Cambria"/>
          <w:i/>
          <w:color w:val="231F20"/>
          <w:spacing w:val="-6"/>
        </w:rPr>
        <w:t> </w:t>
      </w:r>
      <w:r>
        <w:rPr>
          <w:color w:val="231F20"/>
        </w:rPr>
        <w:t>is</w:t>
      </w:r>
      <w:r>
        <w:rPr>
          <w:color w:val="231F20"/>
          <w:spacing w:val="-14"/>
        </w:rPr>
        <w:t> </w:t>
      </w:r>
      <w:r>
        <w:rPr>
          <w:color w:val="231F20"/>
        </w:rPr>
        <w:t>a</w:t>
      </w:r>
      <w:r>
        <w:rPr>
          <w:color w:val="231F20"/>
          <w:spacing w:val="-13"/>
        </w:rPr>
        <w:t> </w:t>
      </w:r>
      <w:r>
        <w:rPr>
          <w:rFonts w:ascii="Cambria" w:hAnsi="Cambria"/>
          <w:i/>
          <w:color w:val="231F20"/>
          <w:spacing w:val="-3"/>
        </w:rPr>
        <w:t>shomeres</w:t>
      </w:r>
      <w:r>
        <w:rPr>
          <w:rFonts w:ascii="Cambria" w:hAnsi="Cambria"/>
          <w:i/>
          <w:color w:val="231F20"/>
          <w:spacing w:val="-6"/>
        </w:rPr>
        <w:t> </w:t>
      </w:r>
      <w:r>
        <w:rPr>
          <w:rFonts w:ascii="Cambria" w:hAnsi="Cambria"/>
          <w:i/>
          <w:color w:val="231F20"/>
          <w:spacing w:val="-3"/>
        </w:rPr>
        <w:t>yavam</w:t>
      </w:r>
      <w:r>
        <w:rPr>
          <w:rFonts w:ascii="Cambria" w:hAnsi="Cambria"/>
          <w:i/>
          <w:color w:val="231F20"/>
          <w:spacing w:val="-7"/>
        </w:rPr>
        <w:t> </w:t>
      </w:r>
      <w:r>
        <w:rPr>
          <w:color w:val="231F20"/>
        </w:rPr>
        <w:t>and</w:t>
      </w:r>
      <w:r>
        <w:rPr>
          <w:color w:val="231F20"/>
          <w:spacing w:val="-13"/>
        </w:rPr>
        <w:t> </w:t>
      </w:r>
      <w:r>
        <w:rPr>
          <w:color w:val="231F20"/>
        </w:rPr>
        <w:t>she is intimate with a </w:t>
      </w:r>
      <w:r>
        <w:rPr>
          <w:color w:val="231F20"/>
          <w:spacing w:val="-3"/>
        </w:rPr>
        <w:t>stranger, </w:t>
      </w:r>
      <w:r>
        <w:rPr>
          <w:color w:val="231F20"/>
        </w:rPr>
        <w:t>what is her</w:t>
      </w:r>
      <w:r>
        <w:rPr>
          <w:color w:val="231F20"/>
          <w:spacing w:val="10"/>
        </w:rPr>
        <w:t> </w:t>
      </w:r>
      <w:r>
        <w:rPr>
          <w:color w:val="231F20"/>
        </w:rPr>
        <w:t>punishment?</w:t>
      </w:r>
    </w:p>
    <w:p>
      <w:pPr>
        <w:spacing w:after="0" w:line="314" w:lineRule="auto"/>
        <w:jc w:val="both"/>
        <w:sectPr>
          <w:footerReference w:type="default" r:id="rId35"/>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firstLine="360"/>
        <w:jc w:val="both"/>
      </w:pPr>
      <w:r>
        <w:rPr>
          <w:rFonts w:ascii="Cambria" w:hAnsi="Cambria"/>
          <w:i/>
          <w:color w:val="231F20"/>
        </w:rPr>
        <w:t>Rashi </w:t>
      </w:r>
      <w:r>
        <w:rPr>
          <w:color w:val="231F20"/>
        </w:rPr>
        <w:t>is of the opinion that a disloyal daughter of a </w:t>
      </w:r>
      <w:r>
        <w:rPr>
          <w:rFonts w:ascii="Cambria" w:hAnsi="Cambria"/>
          <w:i/>
          <w:color w:val="231F20"/>
          <w:spacing w:val="-3"/>
        </w:rPr>
        <w:t>Kohein </w:t>
      </w:r>
      <w:r>
        <w:rPr>
          <w:color w:val="231F20"/>
        </w:rPr>
        <w:t>waiting</w:t>
      </w:r>
      <w:r>
        <w:rPr>
          <w:color w:val="231F20"/>
          <w:spacing w:val="-6"/>
        </w:rPr>
        <w:t> </w:t>
      </w:r>
      <w:r>
        <w:rPr>
          <w:color w:val="231F20"/>
        </w:rPr>
        <w:t>for</w:t>
      </w:r>
      <w:r>
        <w:rPr>
          <w:color w:val="231F20"/>
          <w:spacing w:val="-5"/>
        </w:rPr>
        <w:t> </w:t>
      </w:r>
      <w:r>
        <w:rPr>
          <w:rFonts w:ascii="Cambria" w:hAnsi="Cambria"/>
          <w:i/>
          <w:color w:val="231F20"/>
        </w:rPr>
        <w:t>yibum </w:t>
      </w:r>
      <w:r>
        <w:rPr>
          <w:color w:val="231F20"/>
        </w:rPr>
        <w:t>is</w:t>
      </w:r>
      <w:r>
        <w:rPr>
          <w:color w:val="231F20"/>
          <w:spacing w:val="-5"/>
        </w:rPr>
        <w:t> </w:t>
      </w:r>
      <w:r>
        <w:rPr>
          <w:color w:val="231F20"/>
        </w:rPr>
        <w:t>punished</w:t>
      </w:r>
      <w:r>
        <w:rPr>
          <w:color w:val="231F20"/>
          <w:spacing w:val="-5"/>
        </w:rPr>
        <w:t> </w:t>
      </w:r>
      <w:r>
        <w:rPr>
          <w:color w:val="231F20"/>
        </w:rPr>
        <w:t>with</w:t>
      </w:r>
      <w:r>
        <w:rPr>
          <w:color w:val="231F20"/>
          <w:spacing w:val="-6"/>
        </w:rPr>
        <w:t> </w:t>
      </w:r>
      <w:r>
        <w:rPr>
          <w:color w:val="231F20"/>
        </w:rPr>
        <w:t>death</w:t>
      </w:r>
      <w:r>
        <w:rPr>
          <w:color w:val="231F20"/>
          <w:spacing w:val="-5"/>
        </w:rPr>
        <w:t> </w:t>
      </w:r>
      <w:r>
        <w:rPr>
          <w:color w:val="231F20"/>
        </w:rPr>
        <w:t>by</w:t>
      </w:r>
      <w:r>
        <w:rPr>
          <w:color w:val="231F20"/>
          <w:spacing w:val="-6"/>
        </w:rPr>
        <w:t> </w:t>
      </w:r>
      <w:r>
        <w:rPr>
          <w:color w:val="231F20"/>
        </w:rPr>
        <w:t>burning.</w:t>
      </w:r>
      <w:r>
        <w:rPr>
          <w:color w:val="231F20"/>
          <w:spacing w:val="-5"/>
        </w:rPr>
        <w:t> </w:t>
      </w:r>
      <w:r>
        <w:rPr>
          <w:rFonts w:ascii="Cambria" w:hAnsi="Cambria"/>
          <w:i/>
          <w:color w:val="231F20"/>
          <w:spacing w:val="-5"/>
        </w:rPr>
        <w:t>Rashi</w:t>
      </w:r>
      <w:r>
        <w:rPr>
          <w:color w:val="231F20"/>
          <w:spacing w:val="-5"/>
        </w:rPr>
        <w:t>’s </w:t>
      </w:r>
      <w:r>
        <w:rPr>
          <w:color w:val="231F20"/>
        </w:rPr>
        <w:t>source is the behavior of </w:t>
      </w:r>
      <w:r>
        <w:rPr>
          <w:rFonts w:ascii="Cambria" w:hAnsi="Cambria"/>
          <w:i/>
          <w:color w:val="231F20"/>
          <w:spacing w:val="-5"/>
        </w:rPr>
        <w:t>Yehudah</w:t>
      </w:r>
      <w:r>
        <w:rPr>
          <w:color w:val="231F20"/>
          <w:spacing w:val="-5"/>
        </w:rPr>
        <w:t>, </w:t>
      </w:r>
      <w:r>
        <w:rPr>
          <w:color w:val="231F20"/>
        </w:rPr>
        <w:t>the son of our father </w:t>
      </w:r>
      <w:r>
        <w:rPr>
          <w:rFonts w:ascii="Cambria" w:hAnsi="Cambria"/>
          <w:i/>
          <w:color w:val="231F20"/>
          <w:spacing w:val="-10"/>
        </w:rPr>
        <w:t>Ya’akov</w:t>
      </w:r>
      <w:r>
        <w:rPr>
          <w:color w:val="231F20"/>
          <w:spacing w:val="-10"/>
        </w:rPr>
        <w:t>. </w:t>
      </w:r>
      <w:r>
        <w:rPr>
          <w:color w:val="231F20"/>
        </w:rPr>
        <w:t>The </w:t>
      </w:r>
      <w:r>
        <w:rPr>
          <w:rFonts w:ascii="Cambria" w:hAnsi="Cambria"/>
          <w:i/>
          <w:color w:val="231F20"/>
          <w:spacing w:val="-7"/>
        </w:rPr>
        <w:t>Torah </w:t>
      </w:r>
      <w:r>
        <w:rPr>
          <w:color w:val="231F20"/>
        </w:rPr>
        <w:t>relates the story of </w:t>
      </w:r>
      <w:r>
        <w:rPr>
          <w:rFonts w:ascii="Cambria" w:hAnsi="Cambria"/>
          <w:i/>
          <w:color w:val="231F20"/>
          <w:spacing w:val="-6"/>
        </w:rPr>
        <w:t>Yehudah </w:t>
      </w:r>
      <w:r>
        <w:rPr>
          <w:color w:val="231F20"/>
        </w:rPr>
        <w:t>and his daughter-in-law </w:t>
      </w:r>
      <w:r>
        <w:rPr>
          <w:rFonts w:ascii="Cambria" w:hAnsi="Cambria"/>
          <w:i/>
          <w:color w:val="231F20"/>
          <w:spacing w:val="-6"/>
        </w:rPr>
        <w:t>Tamar</w:t>
      </w:r>
      <w:r>
        <w:rPr>
          <w:color w:val="231F20"/>
          <w:spacing w:val="-6"/>
        </w:rPr>
        <w:t>. </w:t>
      </w:r>
      <w:r>
        <w:rPr>
          <w:color w:val="231F20"/>
        </w:rPr>
        <w:t>Her first two husbands, </w:t>
      </w:r>
      <w:r>
        <w:rPr>
          <w:rFonts w:ascii="Cambria" w:hAnsi="Cambria"/>
          <w:i/>
          <w:color w:val="231F20"/>
          <w:spacing w:val="-9"/>
        </w:rPr>
        <w:t>Yehudah’s </w:t>
      </w:r>
      <w:r>
        <w:rPr>
          <w:color w:val="231F20"/>
        </w:rPr>
        <w:t>sons, died without children. She then pretended</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rPr>
        <w:t>a</w:t>
      </w:r>
      <w:r>
        <w:rPr>
          <w:color w:val="231F20"/>
          <w:spacing w:val="-9"/>
        </w:rPr>
        <w:t> </w:t>
      </w:r>
      <w:r>
        <w:rPr>
          <w:color w:val="231F20"/>
        </w:rPr>
        <w:t>prostitute,</w:t>
      </w:r>
      <w:r>
        <w:rPr>
          <w:color w:val="231F20"/>
          <w:spacing w:val="-10"/>
        </w:rPr>
        <w:t> </w:t>
      </w:r>
      <w:r>
        <w:rPr>
          <w:color w:val="231F20"/>
          <w:spacing w:val="-3"/>
        </w:rPr>
        <w:t>at</w:t>
      </w:r>
      <w:r>
        <w:rPr>
          <w:color w:val="231F20"/>
          <w:spacing w:val="-10"/>
        </w:rPr>
        <w:t> </w:t>
      </w:r>
      <w:r>
        <w:rPr>
          <w:color w:val="231F20"/>
        </w:rPr>
        <w:t>which</w:t>
      </w:r>
      <w:r>
        <w:rPr>
          <w:color w:val="231F20"/>
          <w:spacing w:val="-10"/>
        </w:rPr>
        <w:t> </w:t>
      </w:r>
      <w:r>
        <w:rPr>
          <w:color w:val="231F20"/>
        </w:rPr>
        <w:t>time</w:t>
      </w:r>
      <w:r>
        <w:rPr>
          <w:color w:val="231F20"/>
          <w:spacing w:val="-10"/>
        </w:rPr>
        <w:t> </w:t>
      </w:r>
      <w:r>
        <w:rPr>
          <w:rFonts w:ascii="Cambria" w:hAnsi="Cambria"/>
          <w:i/>
          <w:color w:val="231F20"/>
          <w:spacing w:val="-6"/>
        </w:rPr>
        <w:t>Yehudah</w:t>
      </w:r>
      <w:r>
        <w:rPr>
          <w:rFonts w:ascii="Cambria" w:hAnsi="Cambria"/>
          <w:i/>
          <w:color w:val="231F20"/>
          <w:spacing w:val="-3"/>
        </w:rPr>
        <w:t> </w:t>
      </w:r>
      <w:r>
        <w:rPr>
          <w:color w:val="231F20"/>
        </w:rPr>
        <w:t>impregnated</w:t>
      </w:r>
      <w:r>
        <w:rPr>
          <w:color w:val="231F20"/>
          <w:spacing w:val="-10"/>
        </w:rPr>
        <w:t> </w:t>
      </w:r>
      <w:r>
        <w:rPr>
          <w:color w:val="231F20"/>
          <w:spacing w:val="-4"/>
        </w:rPr>
        <w:t>her. </w:t>
      </w:r>
      <w:r>
        <w:rPr>
          <w:rFonts w:ascii="Cambria" w:hAnsi="Cambria"/>
          <w:i/>
          <w:color w:val="231F20"/>
          <w:spacing w:val="-6"/>
        </w:rPr>
        <w:t>Yehudah </w:t>
      </w:r>
      <w:r>
        <w:rPr>
          <w:color w:val="231F20"/>
        </w:rPr>
        <w:t>did not know he had impregnated his </w:t>
      </w:r>
      <w:r>
        <w:rPr>
          <w:color w:val="231F20"/>
          <w:spacing w:val="-3"/>
        </w:rPr>
        <w:t>daughter-in-law. He </w:t>
      </w:r>
      <w:r>
        <w:rPr>
          <w:color w:val="231F20"/>
        </w:rPr>
        <w:t>thought that she had become pregnant through a </w:t>
      </w:r>
      <w:r>
        <w:rPr>
          <w:color w:val="231F20"/>
          <w:spacing w:val="-3"/>
        </w:rPr>
        <w:t>stranger. </w:t>
      </w:r>
      <w:r>
        <w:rPr>
          <w:rFonts w:ascii="Cambria" w:hAnsi="Cambria"/>
          <w:i/>
          <w:color w:val="231F20"/>
          <w:spacing w:val="-6"/>
        </w:rPr>
        <w:t>Yehudah </w:t>
      </w:r>
      <w:r>
        <w:rPr>
          <w:color w:val="231F20"/>
        </w:rPr>
        <w:t>commanded that </w:t>
      </w:r>
      <w:r>
        <w:rPr>
          <w:rFonts w:ascii="Cambria" w:hAnsi="Cambria"/>
          <w:i/>
          <w:color w:val="231F20"/>
          <w:spacing w:val="-7"/>
        </w:rPr>
        <w:t>Tamar </w:t>
      </w:r>
      <w:r>
        <w:rPr>
          <w:color w:val="231F20"/>
        </w:rPr>
        <w:t>be taken out to be burned. </w:t>
      </w:r>
      <w:r>
        <w:rPr>
          <w:color w:val="231F20"/>
          <w:spacing w:val="-3"/>
        </w:rPr>
        <w:t>What </w:t>
      </w:r>
      <w:r>
        <w:rPr>
          <w:color w:val="231F20"/>
        </w:rPr>
        <w:t>had </w:t>
      </w:r>
      <w:r>
        <w:rPr>
          <w:rFonts w:ascii="Cambria" w:hAnsi="Cambria"/>
          <w:i/>
          <w:color w:val="231F20"/>
          <w:spacing w:val="-8"/>
        </w:rPr>
        <w:t>Tamar </w:t>
      </w:r>
      <w:r>
        <w:rPr>
          <w:color w:val="231F20"/>
        </w:rPr>
        <w:t>done? </w:t>
      </w:r>
      <w:r>
        <w:rPr>
          <w:color w:val="231F20"/>
          <w:spacing w:val="-3"/>
        </w:rPr>
        <w:t>Why </w:t>
      </w:r>
      <w:r>
        <w:rPr>
          <w:color w:val="231F20"/>
        </w:rPr>
        <w:t>did </w:t>
      </w:r>
      <w:r>
        <w:rPr>
          <w:rFonts w:ascii="Cambria" w:hAnsi="Cambria"/>
          <w:i/>
          <w:color w:val="231F20"/>
          <w:spacing w:val="-6"/>
        </w:rPr>
        <w:t>Yehudah </w:t>
      </w:r>
      <w:r>
        <w:rPr>
          <w:color w:val="231F20"/>
        </w:rPr>
        <w:t>think she deserved burning? </w:t>
      </w:r>
      <w:r>
        <w:rPr>
          <w:rFonts w:ascii="Cambria" w:hAnsi="Cambria"/>
          <w:i/>
          <w:color w:val="231F20"/>
          <w:spacing w:val="-7"/>
        </w:rPr>
        <w:t>Tamar </w:t>
      </w:r>
      <w:r>
        <w:rPr>
          <w:color w:val="231F20"/>
        </w:rPr>
        <w:t>was waiting for </w:t>
      </w:r>
      <w:r>
        <w:rPr>
          <w:rFonts w:ascii="Cambria" w:hAnsi="Cambria"/>
          <w:i/>
          <w:color w:val="231F20"/>
        </w:rPr>
        <w:t>yibum </w:t>
      </w:r>
      <w:r>
        <w:rPr>
          <w:color w:val="231F20"/>
        </w:rPr>
        <w:t>with </w:t>
      </w:r>
      <w:r>
        <w:rPr>
          <w:rFonts w:ascii="Cambria" w:hAnsi="Cambria"/>
          <w:i/>
          <w:color w:val="231F20"/>
          <w:spacing w:val="-9"/>
        </w:rPr>
        <w:t>Yehudah’s </w:t>
      </w:r>
      <w:r>
        <w:rPr>
          <w:color w:val="231F20"/>
        </w:rPr>
        <w:t>third son. She was not married </w:t>
      </w:r>
      <w:r>
        <w:rPr>
          <w:color w:val="231F20"/>
          <w:spacing w:val="-3"/>
        </w:rPr>
        <w:t>at </w:t>
      </w:r>
      <w:r>
        <w:rPr>
          <w:color w:val="231F20"/>
        </w:rPr>
        <w:t>the time she became pregnant. </w:t>
      </w:r>
      <w:r>
        <w:rPr>
          <w:color w:val="231F20"/>
          <w:spacing w:val="-3"/>
        </w:rPr>
        <w:t>Why </w:t>
      </w:r>
      <w:r>
        <w:rPr>
          <w:color w:val="231F20"/>
        </w:rPr>
        <w:t>was there a thought regarding a severe</w:t>
      </w:r>
      <w:r>
        <w:rPr>
          <w:color w:val="231F20"/>
          <w:spacing w:val="-12"/>
        </w:rPr>
        <w:t> </w:t>
      </w:r>
      <w:r>
        <w:rPr>
          <w:color w:val="231F20"/>
        </w:rPr>
        <w:t>penalty?</w:t>
      </w:r>
      <w:r>
        <w:rPr>
          <w:color w:val="231F20"/>
          <w:spacing w:val="-12"/>
        </w:rPr>
        <w:t> </w:t>
      </w:r>
      <w:r>
        <w:rPr>
          <w:rFonts w:ascii="Cambria" w:hAnsi="Cambria"/>
          <w:i/>
          <w:color w:val="231F20"/>
        </w:rPr>
        <w:t>Rashi</w:t>
      </w:r>
      <w:r>
        <w:rPr>
          <w:rFonts w:ascii="Cambria" w:hAnsi="Cambria"/>
          <w:i/>
          <w:color w:val="231F20"/>
          <w:spacing w:val="-4"/>
        </w:rPr>
        <w:t> </w:t>
      </w:r>
      <w:r>
        <w:rPr>
          <w:color w:val="231F20"/>
        </w:rPr>
        <w:t>(</w:t>
      </w:r>
      <w:r>
        <w:rPr>
          <w:rFonts w:ascii="Cambria" w:hAnsi="Cambria"/>
          <w:i/>
          <w:color w:val="231F20"/>
        </w:rPr>
        <w:t>Bereishis</w:t>
      </w:r>
      <w:r>
        <w:rPr>
          <w:rFonts w:ascii="Cambria" w:hAnsi="Cambria"/>
          <w:i/>
          <w:color w:val="231F20"/>
          <w:spacing w:val="-5"/>
        </w:rPr>
        <w:t> </w:t>
      </w:r>
      <w:r>
        <w:rPr>
          <w:color w:val="231F20"/>
        </w:rPr>
        <w:t>38:24)</w:t>
      </w:r>
      <w:r>
        <w:rPr>
          <w:color w:val="231F20"/>
          <w:spacing w:val="-12"/>
        </w:rPr>
        <w:t> </w:t>
      </w:r>
      <w:r>
        <w:rPr>
          <w:color w:val="231F20"/>
        </w:rPr>
        <w:t>suggests</w:t>
      </w:r>
      <w:r>
        <w:rPr>
          <w:color w:val="231F20"/>
          <w:spacing w:val="-11"/>
        </w:rPr>
        <w:t> </w:t>
      </w:r>
      <w:r>
        <w:rPr>
          <w:color w:val="231F20"/>
        </w:rPr>
        <w:t>that</w:t>
      </w:r>
      <w:r>
        <w:rPr>
          <w:color w:val="231F20"/>
          <w:spacing w:val="-12"/>
        </w:rPr>
        <w:t> </w:t>
      </w:r>
      <w:r>
        <w:rPr>
          <w:rFonts w:ascii="Cambria" w:hAnsi="Cambria"/>
          <w:i/>
          <w:color w:val="231F20"/>
          <w:spacing w:val="-7"/>
        </w:rPr>
        <w:t>Tamar</w:t>
      </w:r>
      <w:r>
        <w:rPr>
          <w:rFonts w:ascii="Cambria" w:hAnsi="Cambria"/>
          <w:i/>
          <w:color w:val="231F20"/>
          <w:spacing w:val="-5"/>
        </w:rPr>
        <w:t> </w:t>
      </w:r>
      <w:r>
        <w:rPr>
          <w:color w:val="231F20"/>
        </w:rPr>
        <w:t>was</w:t>
      </w:r>
      <w:r>
        <w:rPr>
          <w:color w:val="231F20"/>
          <w:spacing w:val="-11"/>
        </w:rPr>
        <w:t> </w:t>
      </w:r>
      <w:r>
        <w:rPr>
          <w:color w:val="231F20"/>
        </w:rPr>
        <w:t>the daughter of </w:t>
      </w:r>
      <w:r>
        <w:rPr>
          <w:rFonts w:ascii="Cambria" w:hAnsi="Cambria"/>
          <w:i/>
          <w:color w:val="231F20"/>
        </w:rPr>
        <w:t>Shem</w:t>
      </w:r>
      <w:r>
        <w:rPr>
          <w:color w:val="231F20"/>
        </w:rPr>
        <w:t>, the son of </w:t>
      </w:r>
      <w:r>
        <w:rPr>
          <w:rFonts w:ascii="Cambria" w:hAnsi="Cambria"/>
          <w:i/>
          <w:color w:val="231F20"/>
          <w:spacing w:val="-3"/>
        </w:rPr>
        <w:t>Noach</w:t>
      </w:r>
      <w:r>
        <w:rPr>
          <w:color w:val="231F20"/>
          <w:spacing w:val="-3"/>
        </w:rPr>
        <w:t>, </w:t>
      </w:r>
      <w:r>
        <w:rPr>
          <w:color w:val="231F20"/>
        </w:rPr>
        <w:t>and </w:t>
      </w:r>
      <w:r>
        <w:rPr>
          <w:rFonts w:ascii="Cambria" w:hAnsi="Cambria"/>
          <w:i/>
          <w:color w:val="231F20"/>
        </w:rPr>
        <w:t>Shem </w:t>
      </w:r>
      <w:r>
        <w:rPr>
          <w:color w:val="231F20"/>
        </w:rPr>
        <w:t>was a priest. </w:t>
      </w:r>
      <w:r>
        <w:rPr>
          <w:rFonts w:ascii="Cambria" w:hAnsi="Cambria"/>
          <w:i/>
          <w:color w:val="231F20"/>
          <w:spacing w:val="-8"/>
        </w:rPr>
        <w:t>Tamar </w:t>
      </w:r>
      <w:r>
        <w:rPr>
          <w:color w:val="231F20"/>
        </w:rPr>
        <w:t>was</w:t>
      </w:r>
      <w:r>
        <w:rPr>
          <w:color w:val="231F20"/>
          <w:spacing w:val="-11"/>
        </w:rPr>
        <w:t> </w:t>
      </w:r>
      <w:r>
        <w:rPr>
          <w:color w:val="231F20"/>
        </w:rPr>
        <w:t>the</w:t>
      </w:r>
      <w:r>
        <w:rPr>
          <w:color w:val="231F20"/>
          <w:spacing w:val="-11"/>
        </w:rPr>
        <w:t> </w:t>
      </w:r>
      <w:r>
        <w:rPr>
          <w:color w:val="231F20"/>
        </w:rPr>
        <w:t>daughter</w:t>
      </w:r>
      <w:r>
        <w:rPr>
          <w:color w:val="231F20"/>
          <w:spacing w:val="-10"/>
        </w:rPr>
        <w:t> </w:t>
      </w:r>
      <w:r>
        <w:rPr>
          <w:color w:val="231F20"/>
        </w:rPr>
        <w:t>of</w:t>
      </w:r>
      <w:r>
        <w:rPr>
          <w:color w:val="231F20"/>
          <w:spacing w:val="-11"/>
        </w:rPr>
        <w:t> </w:t>
      </w:r>
      <w:r>
        <w:rPr>
          <w:color w:val="231F20"/>
        </w:rPr>
        <w:t>a</w:t>
      </w:r>
      <w:r>
        <w:rPr>
          <w:color w:val="231F20"/>
          <w:spacing w:val="-11"/>
        </w:rPr>
        <w:t> </w:t>
      </w:r>
      <w:r>
        <w:rPr>
          <w:rFonts w:ascii="Cambria" w:hAnsi="Cambria"/>
          <w:i/>
          <w:color w:val="231F20"/>
        </w:rPr>
        <w:t>Kohein</w:t>
      </w:r>
      <w:r>
        <w:rPr>
          <w:color w:val="231F20"/>
        </w:rPr>
        <w:t>.</w:t>
      </w:r>
      <w:r>
        <w:rPr>
          <w:color w:val="231F20"/>
          <w:spacing w:val="-10"/>
        </w:rPr>
        <w:t> </w:t>
      </w:r>
      <w:r>
        <w:rPr>
          <w:color w:val="231F20"/>
        </w:rPr>
        <w:t>Even</w:t>
      </w:r>
      <w:r>
        <w:rPr>
          <w:color w:val="231F20"/>
          <w:spacing w:val="-11"/>
        </w:rPr>
        <w:t> </w:t>
      </w:r>
      <w:r>
        <w:rPr>
          <w:color w:val="231F20"/>
        </w:rPr>
        <w:t>when</w:t>
      </w:r>
      <w:r>
        <w:rPr>
          <w:color w:val="231F20"/>
          <w:spacing w:val="-10"/>
        </w:rPr>
        <w:t> </w:t>
      </w:r>
      <w:r>
        <w:rPr>
          <w:color w:val="231F20"/>
        </w:rPr>
        <w:t>the</w:t>
      </w:r>
      <w:r>
        <w:rPr>
          <w:color w:val="231F20"/>
          <w:spacing w:val="-11"/>
        </w:rPr>
        <w:t> </w:t>
      </w:r>
      <w:r>
        <w:rPr>
          <w:color w:val="231F20"/>
        </w:rPr>
        <w:t>daughter</w:t>
      </w:r>
      <w:r>
        <w:rPr>
          <w:color w:val="231F20"/>
          <w:spacing w:val="-11"/>
        </w:rPr>
        <w:t> </w:t>
      </w:r>
      <w:r>
        <w:rPr>
          <w:color w:val="231F20"/>
        </w:rPr>
        <w:t>of</w:t>
      </w:r>
      <w:r>
        <w:rPr>
          <w:color w:val="231F20"/>
          <w:spacing w:val="-10"/>
        </w:rPr>
        <w:t> </w:t>
      </w:r>
      <w:r>
        <w:rPr>
          <w:color w:val="231F20"/>
        </w:rPr>
        <w:t>a</w:t>
      </w:r>
      <w:r>
        <w:rPr>
          <w:color w:val="231F20"/>
          <w:spacing w:val="-11"/>
        </w:rPr>
        <w:t> </w:t>
      </w:r>
      <w:r>
        <w:rPr>
          <w:rFonts w:ascii="Cambria" w:hAnsi="Cambria"/>
          <w:i/>
          <w:color w:val="231F20"/>
          <w:spacing w:val="-3"/>
        </w:rPr>
        <w:t>Kohein </w:t>
      </w:r>
      <w:r>
        <w:rPr>
          <w:color w:val="231F20"/>
        </w:rPr>
        <w:t>is merely</w:t>
      </w:r>
      <w:r>
        <w:rPr>
          <w:color w:val="231F20"/>
          <w:spacing w:val="-18"/>
        </w:rPr>
        <w:t> </w:t>
      </w:r>
      <w:r>
        <w:rPr>
          <w:color w:val="231F20"/>
        </w:rPr>
        <w:t>waiting</w:t>
      </w:r>
      <w:r>
        <w:rPr>
          <w:color w:val="231F20"/>
          <w:spacing w:val="-17"/>
        </w:rPr>
        <w:t> </w:t>
      </w:r>
      <w:r>
        <w:rPr>
          <w:color w:val="231F20"/>
        </w:rPr>
        <w:t>for</w:t>
      </w:r>
      <w:r>
        <w:rPr>
          <w:color w:val="231F20"/>
          <w:spacing w:val="-17"/>
        </w:rPr>
        <w:t> </w:t>
      </w:r>
      <w:r>
        <w:rPr>
          <w:color w:val="231F20"/>
        </w:rPr>
        <w:t>her</w:t>
      </w:r>
      <w:r>
        <w:rPr>
          <w:color w:val="231F20"/>
          <w:spacing w:val="-17"/>
        </w:rPr>
        <w:t> </w:t>
      </w:r>
      <w:r>
        <w:rPr>
          <w:rFonts w:ascii="Cambria" w:hAnsi="Cambria"/>
          <w:i/>
          <w:color w:val="231F20"/>
          <w:spacing w:val="-3"/>
        </w:rPr>
        <w:t>yavam</w:t>
      </w:r>
      <w:r>
        <w:rPr>
          <w:rFonts w:ascii="Cambria" w:hAnsi="Cambria"/>
          <w:i/>
          <w:color w:val="231F20"/>
          <w:spacing w:val="-10"/>
        </w:rPr>
        <w:t> </w:t>
      </w:r>
      <w:r>
        <w:rPr>
          <w:color w:val="231F20"/>
        </w:rPr>
        <w:t>there</w:t>
      </w:r>
      <w:r>
        <w:rPr>
          <w:color w:val="231F20"/>
          <w:spacing w:val="-17"/>
        </w:rPr>
        <w:t> </w:t>
      </w:r>
      <w:r>
        <w:rPr>
          <w:color w:val="231F20"/>
        </w:rPr>
        <w:t>is</w:t>
      </w:r>
      <w:r>
        <w:rPr>
          <w:color w:val="231F20"/>
          <w:spacing w:val="-17"/>
        </w:rPr>
        <w:t> </w:t>
      </w:r>
      <w:r>
        <w:rPr>
          <w:color w:val="231F20"/>
        </w:rPr>
        <w:t>a</w:t>
      </w:r>
      <w:r>
        <w:rPr>
          <w:color w:val="231F20"/>
          <w:spacing w:val="-18"/>
        </w:rPr>
        <w:t> </w:t>
      </w:r>
      <w:r>
        <w:rPr>
          <w:color w:val="231F20"/>
        </w:rPr>
        <w:t>severe</w:t>
      </w:r>
      <w:r>
        <w:rPr>
          <w:color w:val="231F20"/>
          <w:spacing w:val="-17"/>
        </w:rPr>
        <w:t> </w:t>
      </w:r>
      <w:r>
        <w:rPr>
          <w:color w:val="231F20"/>
        </w:rPr>
        <w:t>prohibition</w:t>
      </w:r>
      <w:r>
        <w:rPr>
          <w:color w:val="231F20"/>
          <w:spacing w:val="-17"/>
        </w:rPr>
        <w:t> </w:t>
      </w:r>
      <w:r>
        <w:rPr>
          <w:color w:val="231F20"/>
        </w:rPr>
        <w:t>against</w:t>
      </w:r>
      <w:r>
        <w:rPr>
          <w:color w:val="231F20"/>
          <w:spacing w:val="-17"/>
        </w:rPr>
        <w:t> </w:t>
      </w:r>
      <w:r>
        <w:rPr>
          <w:color w:val="231F20"/>
        </w:rPr>
        <w:t>her partaking</w:t>
      </w:r>
      <w:r>
        <w:rPr>
          <w:color w:val="231F20"/>
          <w:spacing w:val="-5"/>
        </w:rPr>
        <w:t> </w:t>
      </w:r>
      <w:r>
        <w:rPr>
          <w:color w:val="231F20"/>
        </w:rPr>
        <w:t>in</w:t>
      </w:r>
      <w:r>
        <w:rPr>
          <w:color w:val="231F20"/>
          <w:spacing w:val="-5"/>
        </w:rPr>
        <w:t> </w:t>
      </w:r>
      <w:r>
        <w:rPr>
          <w:color w:val="231F20"/>
        </w:rPr>
        <w:t>marital</w:t>
      </w:r>
      <w:r>
        <w:rPr>
          <w:color w:val="231F20"/>
          <w:spacing w:val="-5"/>
        </w:rPr>
        <w:t> </w:t>
      </w:r>
      <w:r>
        <w:rPr>
          <w:color w:val="231F20"/>
        </w:rPr>
        <w:t>relations</w:t>
      </w:r>
      <w:r>
        <w:rPr>
          <w:color w:val="231F20"/>
          <w:spacing w:val="-5"/>
        </w:rPr>
        <w:t> </w:t>
      </w:r>
      <w:r>
        <w:rPr>
          <w:color w:val="231F20"/>
        </w:rPr>
        <w:t>with</w:t>
      </w:r>
      <w:r>
        <w:rPr>
          <w:color w:val="231F20"/>
          <w:spacing w:val="-5"/>
        </w:rPr>
        <w:t> </w:t>
      </w:r>
      <w:r>
        <w:rPr>
          <w:color w:val="231F20"/>
        </w:rPr>
        <w:t>someone</w:t>
      </w:r>
      <w:r>
        <w:rPr>
          <w:color w:val="231F20"/>
          <w:spacing w:val="-5"/>
        </w:rPr>
        <w:t> </w:t>
      </w:r>
      <w:r>
        <w:rPr>
          <w:color w:val="231F20"/>
        </w:rPr>
        <w:t>from</w:t>
      </w:r>
      <w:r>
        <w:rPr>
          <w:color w:val="231F20"/>
          <w:spacing w:val="-5"/>
        </w:rPr>
        <w:t> </w:t>
      </w:r>
      <w:r>
        <w:rPr>
          <w:color w:val="231F20"/>
        </w:rPr>
        <w:t>outside</w:t>
      </w:r>
      <w:r>
        <w:rPr>
          <w:color w:val="231F20"/>
          <w:spacing w:val="-5"/>
        </w:rPr>
        <w:t> </w:t>
      </w:r>
      <w:r>
        <w:rPr>
          <w:color w:val="231F20"/>
        </w:rPr>
        <w:t>the</w:t>
      </w:r>
      <w:r>
        <w:rPr>
          <w:color w:val="231F20"/>
          <w:spacing w:val="-5"/>
        </w:rPr>
        <w:t> </w:t>
      </w:r>
      <w:r>
        <w:rPr>
          <w:color w:val="231F20"/>
          <w:spacing w:val="-3"/>
        </w:rPr>
        <w:t>family. </w:t>
      </w:r>
      <w:r>
        <w:rPr>
          <w:rFonts w:ascii="Cambria" w:hAnsi="Cambria"/>
          <w:i/>
          <w:color w:val="231F20"/>
          <w:spacing w:val="-6"/>
        </w:rPr>
        <w:t>Yehudah </w:t>
      </w:r>
      <w:r>
        <w:rPr>
          <w:color w:val="231F20"/>
        </w:rPr>
        <w:t>alleged she deserved death by burning because she was a disloyal daughter of a </w:t>
      </w:r>
      <w:r>
        <w:rPr>
          <w:rFonts w:ascii="Cambria" w:hAnsi="Cambria"/>
          <w:i/>
          <w:color w:val="231F20"/>
          <w:spacing w:val="-3"/>
        </w:rPr>
        <w:t>Kohein </w:t>
      </w:r>
      <w:r>
        <w:rPr>
          <w:color w:val="231F20"/>
        </w:rPr>
        <w:t>awaiting</w:t>
      </w:r>
      <w:r>
        <w:rPr>
          <w:color w:val="231F20"/>
          <w:spacing w:val="-2"/>
        </w:rPr>
        <w:t> </w:t>
      </w:r>
      <w:r>
        <w:rPr>
          <w:rFonts w:ascii="Cambria" w:hAnsi="Cambria"/>
          <w:i/>
          <w:color w:val="231F20"/>
        </w:rPr>
        <w:t>yibum</w:t>
      </w:r>
      <w:r>
        <w:rPr>
          <w:color w:val="231F20"/>
        </w:rPr>
        <w:t>.</w:t>
      </w:r>
    </w:p>
    <w:p>
      <w:pPr>
        <w:pStyle w:val="BodyText"/>
        <w:spacing w:line="314" w:lineRule="auto" w:before="39"/>
        <w:ind w:left="180" w:right="117" w:firstLine="360"/>
        <w:jc w:val="both"/>
      </w:pPr>
      <w:r>
        <w:rPr>
          <w:rFonts w:ascii="Cambria" w:hAnsi="Cambria"/>
          <w:i/>
          <w:color w:val="231F20"/>
          <w:spacing w:val="-3"/>
        </w:rPr>
        <w:t>Ramban </w:t>
      </w:r>
      <w:r>
        <w:rPr>
          <w:color w:val="231F20"/>
        </w:rPr>
        <w:t>and </w:t>
      </w:r>
      <w:r>
        <w:rPr>
          <w:rFonts w:ascii="Cambria" w:hAnsi="Cambria"/>
          <w:i/>
          <w:color w:val="231F20"/>
          <w:spacing w:val="-3"/>
        </w:rPr>
        <w:t>Rav </w:t>
      </w:r>
      <w:r>
        <w:rPr>
          <w:rFonts w:ascii="Cambria" w:hAnsi="Cambria"/>
          <w:i/>
          <w:color w:val="231F20"/>
          <w:spacing w:val="-6"/>
        </w:rPr>
        <w:t>Yehudah </w:t>
      </w:r>
      <w:r>
        <w:rPr>
          <w:rFonts w:ascii="Cambria" w:hAnsi="Cambria"/>
          <w:i/>
          <w:color w:val="231F20"/>
          <w:spacing w:val="-3"/>
        </w:rPr>
        <w:t>Hachasid </w:t>
      </w:r>
      <w:r>
        <w:rPr>
          <w:color w:val="231F20"/>
        </w:rPr>
        <w:t>disagree with </w:t>
      </w:r>
      <w:r>
        <w:rPr>
          <w:rFonts w:ascii="Cambria" w:hAnsi="Cambria"/>
          <w:i/>
          <w:color w:val="231F20"/>
        </w:rPr>
        <w:t>Rashi</w:t>
      </w:r>
      <w:r>
        <w:rPr>
          <w:color w:val="231F20"/>
        </w:rPr>
        <w:t>. </w:t>
      </w:r>
      <w:r>
        <w:rPr>
          <w:rFonts w:ascii="Cambria" w:hAnsi="Cambria"/>
          <w:i/>
          <w:color w:val="231F20"/>
          <w:spacing w:val="-5"/>
        </w:rPr>
        <w:t>Rav </w:t>
      </w:r>
      <w:r>
        <w:rPr>
          <w:rFonts w:ascii="Cambria" w:hAnsi="Cambria"/>
          <w:i/>
          <w:color w:val="231F20"/>
          <w:spacing w:val="-6"/>
        </w:rPr>
        <w:t>Yehudah </w:t>
      </w:r>
      <w:r>
        <w:rPr>
          <w:rFonts w:ascii="Cambria" w:hAnsi="Cambria"/>
          <w:i/>
          <w:color w:val="231F20"/>
          <w:spacing w:val="-3"/>
        </w:rPr>
        <w:t>Hachasid </w:t>
      </w:r>
      <w:r>
        <w:rPr>
          <w:color w:val="231F20"/>
        </w:rPr>
        <w:t>argues that only a married daughter of a </w:t>
      </w:r>
      <w:r>
        <w:rPr>
          <w:rFonts w:ascii="Cambria" w:hAnsi="Cambria"/>
          <w:i/>
          <w:color w:val="231F20"/>
          <w:spacing w:val="-3"/>
        </w:rPr>
        <w:t>Kohein </w:t>
      </w:r>
      <w:r>
        <w:rPr>
          <w:color w:val="231F20"/>
        </w:rPr>
        <w:t>deserves</w:t>
      </w:r>
      <w:r>
        <w:rPr>
          <w:color w:val="231F20"/>
          <w:spacing w:val="-16"/>
        </w:rPr>
        <w:t> </w:t>
      </w:r>
      <w:r>
        <w:rPr>
          <w:color w:val="231F20"/>
        </w:rPr>
        <w:t>burning</w:t>
      </w:r>
      <w:r>
        <w:rPr>
          <w:color w:val="231F20"/>
          <w:spacing w:val="-16"/>
        </w:rPr>
        <w:t> </w:t>
      </w:r>
      <w:r>
        <w:rPr>
          <w:color w:val="231F20"/>
        </w:rPr>
        <w:t>for</w:t>
      </w:r>
      <w:r>
        <w:rPr>
          <w:color w:val="231F20"/>
          <w:spacing w:val="-15"/>
        </w:rPr>
        <w:t> </w:t>
      </w:r>
      <w:r>
        <w:rPr>
          <w:color w:val="231F20"/>
        </w:rPr>
        <w:t>infidelity.</w:t>
      </w:r>
      <w:r>
        <w:rPr>
          <w:color w:val="231F20"/>
          <w:spacing w:val="-16"/>
        </w:rPr>
        <w:t> </w:t>
      </w:r>
      <w:r>
        <w:rPr>
          <w:color w:val="231F20"/>
        </w:rPr>
        <w:t>According</w:t>
      </w:r>
      <w:r>
        <w:rPr>
          <w:color w:val="231F20"/>
          <w:spacing w:val="-16"/>
        </w:rPr>
        <w:t> </w:t>
      </w:r>
      <w:r>
        <w:rPr>
          <w:color w:val="231F20"/>
        </w:rPr>
        <w:t>to</w:t>
      </w:r>
      <w:r>
        <w:rPr>
          <w:color w:val="231F20"/>
          <w:spacing w:val="-15"/>
        </w:rPr>
        <w:t> </w:t>
      </w:r>
      <w:r>
        <w:rPr>
          <w:rFonts w:ascii="Cambria" w:hAnsi="Cambria"/>
          <w:i/>
          <w:color w:val="231F20"/>
          <w:spacing w:val="-3"/>
        </w:rPr>
        <w:t>Rav</w:t>
      </w:r>
      <w:r>
        <w:rPr>
          <w:rFonts w:ascii="Cambria" w:hAnsi="Cambria"/>
          <w:i/>
          <w:color w:val="231F20"/>
          <w:spacing w:val="-9"/>
        </w:rPr>
        <w:t> </w:t>
      </w:r>
      <w:r>
        <w:rPr>
          <w:rFonts w:ascii="Cambria" w:hAnsi="Cambria"/>
          <w:i/>
          <w:color w:val="231F20"/>
          <w:spacing w:val="-6"/>
        </w:rPr>
        <w:t>Yehudah</w:t>
      </w:r>
      <w:r>
        <w:rPr>
          <w:rFonts w:ascii="Cambria" w:hAnsi="Cambria"/>
          <w:i/>
          <w:color w:val="231F20"/>
          <w:spacing w:val="-9"/>
        </w:rPr>
        <w:t> </w:t>
      </w:r>
      <w:r>
        <w:rPr>
          <w:rFonts w:ascii="Cambria" w:hAnsi="Cambria"/>
          <w:i/>
          <w:color w:val="231F20"/>
          <w:spacing w:val="-3"/>
        </w:rPr>
        <w:t>Hachasid</w:t>
      </w:r>
      <w:r>
        <w:rPr>
          <w:color w:val="231F20"/>
          <w:spacing w:val="-3"/>
        </w:rPr>
        <w:t>, </w:t>
      </w:r>
      <w:r>
        <w:rPr>
          <w:rFonts w:ascii="Cambria" w:hAnsi="Cambria"/>
          <w:i/>
          <w:color w:val="231F20"/>
          <w:spacing w:val="-7"/>
        </w:rPr>
        <w:t>Tamar </w:t>
      </w:r>
      <w:r>
        <w:rPr>
          <w:color w:val="231F20"/>
        </w:rPr>
        <w:t>was never slated for death. When </w:t>
      </w:r>
      <w:r>
        <w:rPr>
          <w:rFonts w:ascii="Cambria" w:hAnsi="Cambria"/>
          <w:i/>
          <w:color w:val="231F20"/>
          <w:spacing w:val="-6"/>
        </w:rPr>
        <w:t>Yehudah </w:t>
      </w:r>
      <w:r>
        <w:rPr>
          <w:color w:val="231F20"/>
        </w:rPr>
        <w:t>said, </w:t>
      </w:r>
      <w:r>
        <w:rPr>
          <w:color w:val="231F20"/>
          <w:spacing w:val="-4"/>
        </w:rPr>
        <w:t>“Take </w:t>
      </w:r>
      <w:r>
        <w:rPr>
          <w:color w:val="231F20"/>
        </w:rPr>
        <w:t>her out to be </w:t>
      </w:r>
      <w:r>
        <w:rPr>
          <w:color w:val="231F20"/>
          <w:spacing w:val="-5"/>
        </w:rPr>
        <w:t>burned,” </w:t>
      </w:r>
      <w:r>
        <w:rPr>
          <w:color w:val="231F20"/>
        </w:rPr>
        <w:t>he meant to be branded. The intent was to mark her cheek as a scarlet </w:t>
      </w:r>
      <w:r>
        <w:rPr>
          <w:color w:val="231F20"/>
          <w:spacing w:val="-3"/>
        </w:rPr>
        <w:t>letter. </w:t>
      </w:r>
      <w:r>
        <w:rPr>
          <w:color w:val="231F20"/>
        </w:rPr>
        <w:t>The thought was that her forbidden pregnancy should be publicized and shamed. She was going to</w:t>
      </w:r>
      <w:r>
        <w:rPr>
          <w:color w:val="231F20"/>
          <w:spacing w:val="-23"/>
        </w:rPr>
        <w:t> </w:t>
      </w:r>
      <w:r>
        <w:rPr>
          <w:color w:val="231F20"/>
        </w:rPr>
        <w:t>have a</w:t>
      </w:r>
      <w:r>
        <w:rPr>
          <w:color w:val="231F20"/>
          <w:spacing w:val="-11"/>
        </w:rPr>
        <w:t> </w:t>
      </w:r>
      <w:r>
        <w:rPr>
          <w:color w:val="231F20"/>
        </w:rPr>
        <w:t>scalding</w:t>
      </w:r>
      <w:r>
        <w:rPr>
          <w:color w:val="231F20"/>
          <w:spacing w:val="-10"/>
        </w:rPr>
        <w:t> </w:t>
      </w:r>
      <w:r>
        <w:rPr>
          <w:color w:val="231F20"/>
        </w:rPr>
        <w:t>mark</w:t>
      </w:r>
      <w:r>
        <w:rPr>
          <w:color w:val="231F20"/>
          <w:spacing w:val="-11"/>
        </w:rPr>
        <w:t> </w:t>
      </w:r>
      <w:r>
        <w:rPr>
          <w:color w:val="231F20"/>
        </w:rPr>
        <w:t>on</w:t>
      </w:r>
      <w:r>
        <w:rPr>
          <w:color w:val="231F20"/>
          <w:spacing w:val="-10"/>
        </w:rPr>
        <w:t> </w:t>
      </w:r>
      <w:r>
        <w:rPr>
          <w:color w:val="231F20"/>
        </w:rPr>
        <w:t>her</w:t>
      </w:r>
      <w:r>
        <w:rPr>
          <w:color w:val="231F20"/>
          <w:spacing w:val="-11"/>
        </w:rPr>
        <w:t> </w:t>
      </w:r>
      <w:r>
        <w:rPr>
          <w:color w:val="231F20"/>
        </w:rPr>
        <w:t>face</w:t>
      </w:r>
      <w:r>
        <w:rPr>
          <w:color w:val="231F20"/>
          <w:spacing w:val="-10"/>
        </w:rPr>
        <w:t> </w:t>
      </w:r>
      <w:r>
        <w:rPr>
          <w:color w:val="231F20"/>
        </w:rPr>
        <w:t>to</w:t>
      </w:r>
      <w:r>
        <w:rPr>
          <w:color w:val="231F20"/>
          <w:spacing w:val="-11"/>
        </w:rPr>
        <w:t> </w:t>
      </w:r>
      <w:r>
        <w:rPr>
          <w:color w:val="231F20"/>
        </w:rPr>
        <w:t>dissuade</w:t>
      </w:r>
      <w:r>
        <w:rPr>
          <w:color w:val="231F20"/>
          <w:spacing w:val="-10"/>
        </w:rPr>
        <w:t> </w:t>
      </w:r>
      <w:r>
        <w:rPr>
          <w:color w:val="231F20"/>
        </w:rPr>
        <w:t>others</w:t>
      </w:r>
      <w:r>
        <w:rPr>
          <w:color w:val="231F20"/>
          <w:spacing w:val="-11"/>
        </w:rPr>
        <w:t> </w:t>
      </w:r>
      <w:r>
        <w:rPr>
          <w:color w:val="231F20"/>
        </w:rPr>
        <w:t>from</w:t>
      </w:r>
      <w:r>
        <w:rPr>
          <w:color w:val="231F20"/>
          <w:spacing w:val="-10"/>
        </w:rPr>
        <w:t> </w:t>
      </w:r>
      <w:r>
        <w:rPr>
          <w:color w:val="231F20"/>
        </w:rPr>
        <w:t>similar</w:t>
      </w:r>
      <w:r>
        <w:rPr>
          <w:color w:val="231F20"/>
          <w:spacing w:val="-11"/>
        </w:rPr>
        <w:t> </w:t>
      </w:r>
      <w:r>
        <w:rPr>
          <w:color w:val="231F20"/>
          <w:spacing w:val="-3"/>
        </w:rPr>
        <w:t>behavior. </w:t>
      </w:r>
      <w:r>
        <w:rPr>
          <w:color w:val="231F20"/>
        </w:rPr>
        <w:t>She</w:t>
      </w:r>
      <w:r>
        <w:rPr>
          <w:color w:val="231F20"/>
          <w:spacing w:val="-11"/>
        </w:rPr>
        <w:t> </w:t>
      </w:r>
      <w:r>
        <w:rPr>
          <w:color w:val="231F20"/>
        </w:rPr>
        <w:t>was</w:t>
      </w:r>
      <w:r>
        <w:rPr>
          <w:color w:val="231F20"/>
          <w:spacing w:val="-11"/>
        </w:rPr>
        <w:t> </w:t>
      </w:r>
      <w:r>
        <w:rPr>
          <w:color w:val="231F20"/>
        </w:rPr>
        <w:t>not</w:t>
      </w:r>
      <w:r>
        <w:rPr>
          <w:color w:val="231F20"/>
          <w:spacing w:val="-11"/>
        </w:rPr>
        <w:t> </w:t>
      </w:r>
      <w:r>
        <w:rPr>
          <w:color w:val="231F20"/>
        </w:rPr>
        <w:t>slated</w:t>
      </w:r>
      <w:r>
        <w:rPr>
          <w:color w:val="231F20"/>
          <w:spacing w:val="-11"/>
        </w:rPr>
        <w:t> </w:t>
      </w:r>
      <w:r>
        <w:rPr>
          <w:color w:val="231F20"/>
        </w:rPr>
        <w:t>for</w:t>
      </w:r>
      <w:r>
        <w:rPr>
          <w:color w:val="231F20"/>
          <w:spacing w:val="-11"/>
        </w:rPr>
        <w:t> </w:t>
      </w:r>
      <w:r>
        <w:rPr>
          <w:color w:val="231F20"/>
        </w:rPr>
        <w:t>death.</w:t>
      </w:r>
      <w:r>
        <w:rPr>
          <w:color w:val="231F20"/>
          <w:spacing w:val="-11"/>
        </w:rPr>
        <w:t> </w:t>
      </w:r>
      <w:r>
        <w:rPr>
          <w:rFonts w:ascii="Cambria" w:hAnsi="Cambria"/>
          <w:i/>
          <w:color w:val="231F20"/>
          <w:spacing w:val="-4"/>
        </w:rPr>
        <w:t>Shu”t</w:t>
      </w:r>
      <w:r>
        <w:rPr>
          <w:rFonts w:ascii="Cambria" w:hAnsi="Cambria"/>
          <w:i/>
          <w:color w:val="231F20"/>
          <w:spacing w:val="-3"/>
        </w:rPr>
        <w:t> HaRosh</w:t>
      </w:r>
      <w:r>
        <w:rPr>
          <w:rFonts w:ascii="Cambria" w:hAnsi="Cambria"/>
          <w:i/>
          <w:color w:val="231F20"/>
          <w:spacing w:val="-4"/>
        </w:rPr>
        <w:t> </w:t>
      </w:r>
      <w:r>
        <w:rPr>
          <w:color w:val="231F20"/>
        </w:rPr>
        <w:t>(</w:t>
      </w:r>
      <w:r>
        <w:rPr>
          <w:rFonts w:ascii="Cambria" w:hAnsi="Cambria"/>
          <w:i/>
          <w:color w:val="231F20"/>
        </w:rPr>
        <w:t>kelal</w:t>
      </w:r>
      <w:r>
        <w:rPr>
          <w:rFonts w:ascii="Cambria" w:hAnsi="Cambria"/>
          <w:i/>
          <w:color w:val="231F20"/>
          <w:spacing w:val="-4"/>
        </w:rPr>
        <w:t> </w:t>
      </w:r>
      <w:r>
        <w:rPr>
          <w:color w:val="231F20"/>
        </w:rPr>
        <w:t>18</w:t>
      </w:r>
      <w:r>
        <w:rPr>
          <w:color w:val="231F20"/>
          <w:spacing w:val="-11"/>
        </w:rPr>
        <w:t> </w:t>
      </w:r>
      <w:r>
        <w:rPr>
          <w:rFonts w:ascii="Cambria" w:hAnsi="Cambria"/>
          <w:i/>
          <w:color w:val="231F20"/>
          <w:spacing w:val="-3"/>
        </w:rPr>
        <w:t>siman</w:t>
      </w:r>
      <w:r>
        <w:rPr>
          <w:rFonts w:ascii="Cambria" w:hAnsi="Cambria"/>
          <w:i/>
          <w:color w:val="231F20"/>
          <w:spacing w:val="-4"/>
        </w:rPr>
        <w:t> </w:t>
      </w:r>
      <w:r>
        <w:rPr>
          <w:color w:val="231F20"/>
        </w:rPr>
        <w:t>13)</w:t>
      </w:r>
      <w:r>
        <w:rPr>
          <w:color w:val="231F20"/>
          <w:spacing w:val="-11"/>
        </w:rPr>
        <w:t> </w:t>
      </w:r>
      <w:r>
        <w:rPr>
          <w:color w:val="231F20"/>
        </w:rPr>
        <w:t>rules according</w:t>
      </w:r>
      <w:r>
        <w:rPr>
          <w:color w:val="231F20"/>
          <w:spacing w:val="-14"/>
        </w:rPr>
        <w:t> </w:t>
      </w:r>
      <w:r>
        <w:rPr>
          <w:color w:val="231F20"/>
        </w:rPr>
        <w:t>to</w:t>
      </w:r>
      <w:r>
        <w:rPr>
          <w:color w:val="231F20"/>
          <w:spacing w:val="-14"/>
        </w:rPr>
        <w:t> </w:t>
      </w:r>
      <w:r>
        <w:rPr>
          <w:color w:val="231F20"/>
        </w:rPr>
        <w:t>the</w:t>
      </w:r>
      <w:r>
        <w:rPr>
          <w:color w:val="231F20"/>
          <w:spacing w:val="-14"/>
        </w:rPr>
        <w:t> </w:t>
      </w:r>
      <w:r>
        <w:rPr>
          <w:color w:val="231F20"/>
        </w:rPr>
        <w:t>suggestion</w:t>
      </w:r>
      <w:r>
        <w:rPr>
          <w:color w:val="231F20"/>
          <w:spacing w:val="-14"/>
        </w:rPr>
        <w:t> </w:t>
      </w:r>
      <w:r>
        <w:rPr>
          <w:color w:val="231F20"/>
        </w:rPr>
        <w:t>of</w:t>
      </w:r>
      <w:r>
        <w:rPr>
          <w:color w:val="231F20"/>
          <w:spacing w:val="-14"/>
        </w:rPr>
        <w:t> </w:t>
      </w:r>
      <w:r>
        <w:rPr>
          <w:rFonts w:ascii="Cambria" w:hAnsi="Cambria"/>
          <w:i/>
          <w:color w:val="231F20"/>
          <w:spacing w:val="-3"/>
        </w:rPr>
        <w:t>Rav</w:t>
      </w:r>
      <w:r>
        <w:rPr>
          <w:rFonts w:ascii="Cambria" w:hAnsi="Cambria"/>
          <w:i/>
          <w:color w:val="231F20"/>
          <w:spacing w:val="-6"/>
        </w:rPr>
        <w:t> Yehudah </w:t>
      </w:r>
      <w:r>
        <w:rPr>
          <w:rFonts w:ascii="Cambria" w:hAnsi="Cambria"/>
          <w:i/>
          <w:color w:val="231F20"/>
          <w:spacing w:val="-3"/>
        </w:rPr>
        <w:t>Hachasid</w:t>
      </w:r>
      <w:r>
        <w:rPr>
          <w:color w:val="231F20"/>
          <w:spacing w:val="-3"/>
        </w:rPr>
        <w:t>.</w:t>
      </w:r>
      <w:r>
        <w:rPr>
          <w:color w:val="231F20"/>
          <w:spacing w:val="-14"/>
        </w:rPr>
        <w:t> </w:t>
      </w:r>
      <w:r>
        <w:rPr>
          <w:color w:val="231F20"/>
        </w:rPr>
        <w:t>A</w:t>
      </w:r>
      <w:r>
        <w:rPr>
          <w:color w:val="231F20"/>
          <w:spacing w:val="-14"/>
        </w:rPr>
        <w:t> </w:t>
      </w:r>
      <w:r>
        <w:rPr>
          <w:color w:val="231F20"/>
        </w:rPr>
        <w:t>woman</w:t>
      </w:r>
      <w:r>
        <w:rPr>
          <w:color w:val="231F20"/>
          <w:spacing w:val="-14"/>
        </w:rPr>
        <w:t> </w:t>
      </w:r>
      <w:r>
        <w:rPr>
          <w:color w:val="231F20"/>
        </w:rPr>
        <w:t>had been</w:t>
      </w:r>
      <w:r>
        <w:rPr>
          <w:color w:val="231F20"/>
          <w:spacing w:val="27"/>
        </w:rPr>
        <w:t> </w:t>
      </w:r>
      <w:r>
        <w:rPr>
          <w:color w:val="231F20"/>
        </w:rPr>
        <w:t>disloyal</w:t>
      </w:r>
      <w:r>
        <w:rPr>
          <w:color w:val="231F20"/>
          <w:spacing w:val="28"/>
        </w:rPr>
        <w:t> </w:t>
      </w:r>
      <w:r>
        <w:rPr>
          <w:color w:val="231F20"/>
        </w:rPr>
        <w:t>to</w:t>
      </w:r>
      <w:r>
        <w:rPr>
          <w:color w:val="231F20"/>
          <w:spacing w:val="28"/>
        </w:rPr>
        <w:t> </w:t>
      </w:r>
      <w:r>
        <w:rPr>
          <w:color w:val="231F20"/>
        </w:rPr>
        <w:t>our</w:t>
      </w:r>
      <w:r>
        <w:rPr>
          <w:color w:val="231F20"/>
          <w:spacing w:val="27"/>
        </w:rPr>
        <w:t> </w:t>
      </w:r>
      <w:r>
        <w:rPr>
          <w:color w:val="231F20"/>
        </w:rPr>
        <w:t>faith</w:t>
      </w:r>
      <w:r>
        <w:rPr>
          <w:color w:val="231F20"/>
          <w:spacing w:val="28"/>
        </w:rPr>
        <w:t> </w:t>
      </w:r>
      <w:r>
        <w:rPr>
          <w:color w:val="231F20"/>
        </w:rPr>
        <w:t>and</w:t>
      </w:r>
      <w:r>
        <w:rPr>
          <w:color w:val="231F20"/>
          <w:spacing w:val="28"/>
        </w:rPr>
        <w:t> </w:t>
      </w:r>
      <w:r>
        <w:rPr>
          <w:color w:val="231F20"/>
        </w:rPr>
        <w:t>was</w:t>
      </w:r>
      <w:r>
        <w:rPr>
          <w:color w:val="231F20"/>
          <w:spacing w:val="28"/>
        </w:rPr>
        <w:t> </w:t>
      </w:r>
      <w:r>
        <w:rPr>
          <w:color w:val="231F20"/>
        </w:rPr>
        <w:t>impregnated</w:t>
      </w:r>
      <w:r>
        <w:rPr>
          <w:color w:val="231F20"/>
          <w:spacing w:val="27"/>
        </w:rPr>
        <w:t> </w:t>
      </w:r>
      <w:r>
        <w:rPr>
          <w:color w:val="231F20"/>
        </w:rPr>
        <w:t>by</w:t>
      </w:r>
      <w:r>
        <w:rPr>
          <w:color w:val="231F20"/>
          <w:spacing w:val="28"/>
        </w:rPr>
        <w:t> </w:t>
      </w:r>
      <w:r>
        <w:rPr>
          <w:color w:val="231F20"/>
        </w:rPr>
        <w:t>an</w:t>
      </w:r>
      <w:r>
        <w:rPr>
          <w:color w:val="231F20"/>
          <w:spacing w:val="28"/>
        </w:rPr>
        <w:t> </w:t>
      </w:r>
      <w:r>
        <w:rPr>
          <w:color w:val="231F20"/>
        </w:rPr>
        <w:t>Ishmaelite.</w:t>
      </w:r>
    </w:p>
    <w:p>
      <w:pPr>
        <w:spacing w:after="0" w:line="314" w:lineRule="auto"/>
        <w:jc w:val="both"/>
        <w:sectPr>
          <w:footerReference w:type="default" r:id="rId36"/>
          <w:pgSz w:w="8640" w:h="12960"/>
          <w:pgMar w:footer="645" w:header="0" w:top="520" w:bottom="840" w:left="1020" w:right="1080"/>
          <w:pgNumType w:start="25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8"/>
        <w:jc w:val="both"/>
      </w:pPr>
      <w:r>
        <w:rPr>
          <w:color w:val="231F20"/>
        </w:rPr>
        <w:t>She then awarded most of her wealth to the Muslim man. When</w:t>
      </w:r>
      <w:r>
        <w:rPr>
          <w:color w:val="231F20"/>
          <w:spacing w:val="-20"/>
        </w:rPr>
        <w:t> </w:t>
      </w:r>
      <w:r>
        <w:rPr>
          <w:color w:val="231F20"/>
        </w:rPr>
        <w:t>she gave</w:t>
      </w:r>
      <w:r>
        <w:rPr>
          <w:color w:val="231F20"/>
          <w:spacing w:val="-7"/>
        </w:rPr>
        <w:t> </w:t>
      </w:r>
      <w:r>
        <w:rPr>
          <w:color w:val="231F20"/>
        </w:rPr>
        <w:t>birth,</w:t>
      </w:r>
      <w:r>
        <w:rPr>
          <w:color w:val="231F20"/>
          <w:spacing w:val="-7"/>
        </w:rPr>
        <w:t> </w:t>
      </w:r>
      <w:r>
        <w:rPr>
          <w:color w:val="231F20"/>
        </w:rPr>
        <w:t>the</w:t>
      </w:r>
      <w:r>
        <w:rPr>
          <w:color w:val="231F20"/>
          <w:spacing w:val="-7"/>
        </w:rPr>
        <w:t> </w:t>
      </w:r>
      <w:r>
        <w:rPr>
          <w:color w:val="231F20"/>
        </w:rPr>
        <w:t>Muslims</w:t>
      </w:r>
      <w:r>
        <w:rPr>
          <w:color w:val="231F20"/>
          <w:spacing w:val="-6"/>
        </w:rPr>
        <w:t> </w:t>
      </w:r>
      <w:r>
        <w:rPr>
          <w:color w:val="231F20"/>
        </w:rPr>
        <w:t>took</w:t>
      </w:r>
      <w:r>
        <w:rPr>
          <w:color w:val="231F20"/>
          <w:spacing w:val="-7"/>
        </w:rPr>
        <w:t> </w:t>
      </w:r>
      <w:r>
        <w:rPr>
          <w:color w:val="231F20"/>
        </w:rPr>
        <w:t>her</w:t>
      </w:r>
      <w:r>
        <w:rPr>
          <w:color w:val="231F20"/>
          <w:spacing w:val="-7"/>
        </w:rPr>
        <w:t> </w:t>
      </w:r>
      <w:r>
        <w:rPr>
          <w:color w:val="231F20"/>
        </w:rPr>
        <w:t>child</w:t>
      </w:r>
      <w:r>
        <w:rPr>
          <w:color w:val="231F20"/>
          <w:spacing w:val="-6"/>
        </w:rPr>
        <w:t> </w:t>
      </w:r>
      <w:r>
        <w:rPr>
          <w:color w:val="231F20"/>
        </w:rPr>
        <w:t>to</w:t>
      </w:r>
      <w:r>
        <w:rPr>
          <w:color w:val="231F20"/>
          <w:spacing w:val="-7"/>
        </w:rPr>
        <w:t> </w:t>
      </w:r>
      <w:r>
        <w:rPr>
          <w:color w:val="231F20"/>
        </w:rPr>
        <w:t>raise</w:t>
      </w:r>
      <w:r>
        <w:rPr>
          <w:color w:val="231F20"/>
          <w:spacing w:val="-7"/>
        </w:rPr>
        <w:t> </w:t>
      </w:r>
      <w:r>
        <w:rPr>
          <w:color w:val="231F20"/>
        </w:rPr>
        <w:t>him</w:t>
      </w:r>
      <w:r>
        <w:rPr>
          <w:color w:val="231F20"/>
          <w:spacing w:val="-6"/>
        </w:rPr>
        <w:t> </w:t>
      </w:r>
      <w:r>
        <w:rPr>
          <w:color w:val="231F20"/>
        </w:rPr>
        <w:t>as</w:t>
      </w:r>
      <w:r>
        <w:rPr>
          <w:color w:val="231F20"/>
          <w:spacing w:val="-7"/>
        </w:rPr>
        <w:t> </w:t>
      </w:r>
      <w:r>
        <w:rPr>
          <w:color w:val="231F20"/>
        </w:rPr>
        <w:t>a</w:t>
      </w:r>
      <w:r>
        <w:rPr>
          <w:color w:val="231F20"/>
          <w:spacing w:val="-7"/>
        </w:rPr>
        <w:t> </w:t>
      </w:r>
      <w:r>
        <w:rPr>
          <w:color w:val="231F20"/>
        </w:rPr>
        <w:t>Muslim.</w:t>
      </w:r>
      <w:r>
        <w:rPr>
          <w:color w:val="231F20"/>
          <w:spacing w:val="-6"/>
        </w:rPr>
        <w:t> </w:t>
      </w:r>
      <w:r>
        <w:rPr>
          <w:rFonts w:ascii="Cambria"/>
          <w:i/>
          <w:color w:val="231F20"/>
          <w:spacing w:val="-5"/>
        </w:rPr>
        <w:t>Rav </w:t>
      </w:r>
      <w:r>
        <w:rPr>
          <w:rFonts w:ascii="Cambria"/>
          <w:i/>
          <w:color w:val="231F20"/>
          <w:spacing w:val="-6"/>
        </w:rPr>
        <w:t>Yehudah </w:t>
      </w:r>
      <w:r>
        <w:rPr>
          <w:rFonts w:ascii="Cambria"/>
          <w:i/>
          <w:color w:val="231F20"/>
        </w:rPr>
        <w:t>ben </w:t>
      </w:r>
      <w:r>
        <w:rPr>
          <w:rFonts w:ascii="Cambria"/>
          <w:i/>
          <w:color w:val="231F20"/>
          <w:spacing w:val="-6"/>
        </w:rPr>
        <w:t>Vaker </w:t>
      </w:r>
      <w:r>
        <w:rPr>
          <w:color w:val="231F20"/>
        </w:rPr>
        <w:t>ruled that her nose should be cut off so that she would</w:t>
      </w:r>
      <w:r>
        <w:rPr>
          <w:color w:val="231F20"/>
          <w:spacing w:val="-17"/>
        </w:rPr>
        <w:t> </w:t>
      </w:r>
      <w:r>
        <w:rPr>
          <w:color w:val="231F20"/>
        </w:rPr>
        <w:t>be</w:t>
      </w:r>
      <w:r>
        <w:rPr>
          <w:color w:val="231F20"/>
          <w:spacing w:val="-16"/>
        </w:rPr>
        <w:t> </w:t>
      </w:r>
      <w:r>
        <w:rPr>
          <w:color w:val="231F20"/>
        </w:rPr>
        <w:t>revolting</w:t>
      </w:r>
      <w:r>
        <w:rPr>
          <w:color w:val="231F20"/>
          <w:spacing w:val="-16"/>
        </w:rPr>
        <w:t> </w:t>
      </w:r>
      <w:r>
        <w:rPr>
          <w:color w:val="231F20"/>
        </w:rPr>
        <w:t>to</w:t>
      </w:r>
      <w:r>
        <w:rPr>
          <w:color w:val="231F20"/>
          <w:spacing w:val="-17"/>
        </w:rPr>
        <w:t> </w:t>
      </w:r>
      <w:r>
        <w:rPr>
          <w:color w:val="231F20"/>
          <w:spacing w:val="-3"/>
        </w:rPr>
        <w:t>any</w:t>
      </w:r>
      <w:r>
        <w:rPr>
          <w:color w:val="231F20"/>
          <w:spacing w:val="-16"/>
        </w:rPr>
        <w:t> </w:t>
      </w:r>
      <w:r>
        <w:rPr>
          <w:color w:val="231F20"/>
        </w:rPr>
        <w:t>individual</w:t>
      </w:r>
      <w:r>
        <w:rPr>
          <w:color w:val="231F20"/>
          <w:spacing w:val="-16"/>
        </w:rPr>
        <w:t> </w:t>
      </w:r>
      <w:r>
        <w:rPr>
          <w:color w:val="231F20"/>
        </w:rPr>
        <w:t>who</w:t>
      </w:r>
      <w:r>
        <w:rPr>
          <w:color w:val="231F20"/>
          <w:spacing w:val="-16"/>
        </w:rPr>
        <w:t> </w:t>
      </w:r>
      <w:r>
        <w:rPr>
          <w:color w:val="231F20"/>
        </w:rPr>
        <w:t>had</w:t>
      </w:r>
      <w:r>
        <w:rPr>
          <w:color w:val="231F20"/>
          <w:spacing w:val="-17"/>
        </w:rPr>
        <w:t> </w:t>
      </w:r>
      <w:r>
        <w:rPr>
          <w:color w:val="231F20"/>
        </w:rPr>
        <w:t>relations</w:t>
      </w:r>
      <w:r>
        <w:rPr>
          <w:color w:val="231F20"/>
          <w:spacing w:val="-16"/>
        </w:rPr>
        <w:t> </w:t>
      </w:r>
      <w:r>
        <w:rPr>
          <w:color w:val="231F20"/>
        </w:rPr>
        <w:t>with</w:t>
      </w:r>
      <w:r>
        <w:rPr>
          <w:color w:val="231F20"/>
          <w:spacing w:val="-16"/>
        </w:rPr>
        <w:t> </w:t>
      </w:r>
      <w:r>
        <w:rPr>
          <w:color w:val="231F20"/>
          <w:spacing w:val="-4"/>
        </w:rPr>
        <w:t>her.</w:t>
      </w:r>
      <w:r>
        <w:rPr>
          <w:color w:val="231F20"/>
          <w:spacing w:val="-18"/>
        </w:rPr>
        <w:t> </w:t>
      </w:r>
      <w:r>
        <w:rPr>
          <w:rFonts w:ascii="Cambria"/>
          <w:i/>
          <w:color w:val="231F20"/>
          <w:spacing w:val="-3"/>
        </w:rPr>
        <w:t>Rosh </w:t>
      </w:r>
      <w:r>
        <w:rPr>
          <w:color w:val="231F20"/>
        </w:rPr>
        <w:t>agreed with the ruling. </w:t>
      </w:r>
      <w:r>
        <w:rPr>
          <w:color w:val="231F20"/>
          <w:spacing w:val="-3"/>
        </w:rPr>
        <w:t>He </w:t>
      </w:r>
      <w:r>
        <w:rPr>
          <w:color w:val="231F20"/>
        </w:rPr>
        <w:t>said it was necessary to maintain order and holiness in the</w:t>
      </w:r>
      <w:r>
        <w:rPr>
          <w:color w:val="231F20"/>
          <w:spacing w:val="5"/>
        </w:rPr>
        <w:t> </w:t>
      </w:r>
      <w:r>
        <w:rPr>
          <w:color w:val="231F20"/>
          <w:spacing w:val="-3"/>
        </w:rPr>
        <w:t>community.</w:t>
      </w:r>
    </w:p>
    <w:p>
      <w:pPr>
        <w:spacing w:line="312" w:lineRule="auto" w:before="33"/>
        <w:ind w:left="180" w:right="117" w:firstLine="360"/>
        <w:jc w:val="both"/>
        <w:rPr>
          <w:sz w:val="23"/>
        </w:rPr>
      </w:pPr>
      <w:r>
        <w:rPr>
          <w:color w:val="231F20"/>
          <w:sz w:val="23"/>
        </w:rPr>
        <w:t>In</w:t>
      </w:r>
      <w:r>
        <w:rPr>
          <w:color w:val="231F20"/>
          <w:spacing w:val="-17"/>
          <w:sz w:val="23"/>
        </w:rPr>
        <w:t> </w:t>
      </w:r>
      <w:r>
        <w:rPr>
          <w:color w:val="231F20"/>
          <w:sz w:val="23"/>
        </w:rPr>
        <w:t>conclusion,</w:t>
      </w:r>
      <w:r>
        <w:rPr>
          <w:color w:val="231F20"/>
          <w:spacing w:val="-17"/>
          <w:sz w:val="23"/>
        </w:rPr>
        <w:t> </w:t>
      </w:r>
      <w:r>
        <w:rPr>
          <w:color w:val="231F20"/>
          <w:sz w:val="23"/>
        </w:rPr>
        <w:t>according</w:t>
      </w:r>
      <w:r>
        <w:rPr>
          <w:color w:val="231F20"/>
          <w:spacing w:val="-17"/>
          <w:sz w:val="23"/>
        </w:rPr>
        <w:t> </w:t>
      </w:r>
      <w:r>
        <w:rPr>
          <w:color w:val="231F20"/>
          <w:sz w:val="23"/>
        </w:rPr>
        <w:t>to</w:t>
      </w:r>
      <w:r>
        <w:rPr>
          <w:color w:val="231F20"/>
          <w:spacing w:val="-16"/>
          <w:sz w:val="23"/>
        </w:rPr>
        <w:t> </w:t>
      </w:r>
      <w:r>
        <w:rPr>
          <w:rFonts w:ascii="Cambria"/>
          <w:i/>
          <w:color w:val="231F20"/>
          <w:sz w:val="23"/>
        </w:rPr>
        <w:t>Rashi</w:t>
      </w:r>
      <w:r>
        <w:rPr>
          <w:color w:val="231F20"/>
          <w:sz w:val="23"/>
        </w:rPr>
        <w:t>,</w:t>
      </w:r>
      <w:r>
        <w:rPr>
          <w:color w:val="231F20"/>
          <w:spacing w:val="-17"/>
          <w:sz w:val="23"/>
        </w:rPr>
        <w:t> </w:t>
      </w:r>
      <w:r>
        <w:rPr>
          <w:color w:val="231F20"/>
          <w:sz w:val="23"/>
        </w:rPr>
        <w:t>a</w:t>
      </w:r>
      <w:r>
        <w:rPr>
          <w:color w:val="231F20"/>
          <w:spacing w:val="-17"/>
          <w:sz w:val="23"/>
        </w:rPr>
        <w:t> </w:t>
      </w:r>
      <w:r>
        <w:rPr>
          <w:color w:val="231F20"/>
          <w:sz w:val="23"/>
        </w:rPr>
        <w:t>daughter</w:t>
      </w:r>
      <w:r>
        <w:rPr>
          <w:color w:val="231F20"/>
          <w:spacing w:val="-17"/>
          <w:sz w:val="23"/>
        </w:rPr>
        <w:t> </w:t>
      </w:r>
      <w:r>
        <w:rPr>
          <w:color w:val="231F20"/>
          <w:sz w:val="23"/>
        </w:rPr>
        <w:t>of</w:t>
      </w:r>
      <w:r>
        <w:rPr>
          <w:color w:val="231F20"/>
          <w:spacing w:val="-16"/>
          <w:sz w:val="23"/>
        </w:rPr>
        <w:t> </w:t>
      </w:r>
      <w:r>
        <w:rPr>
          <w:color w:val="231F20"/>
          <w:sz w:val="23"/>
        </w:rPr>
        <w:t>a</w:t>
      </w:r>
      <w:r>
        <w:rPr>
          <w:color w:val="231F20"/>
          <w:spacing w:val="-17"/>
          <w:sz w:val="23"/>
        </w:rPr>
        <w:t> </w:t>
      </w:r>
      <w:r>
        <w:rPr>
          <w:rFonts w:ascii="Cambria"/>
          <w:i/>
          <w:color w:val="231F20"/>
          <w:spacing w:val="-3"/>
          <w:sz w:val="23"/>
        </w:rPr>
        <w:t>Kohein</w:t>
      </w:r>
      <w:r>
        <w:rPr>
          <w:rFonts w:ascii="Cambria"/>
          <w:i/>
          <w:color w:val="231F20"/>
          <w:spacing w:val="-10"/>
          <w:sz w:val="23"/>
        </w:rPr>
        <w:t> </w:t>
      </w:r>
      <w:r>
        <w:rPr>
          <w:color w:val="231F20"/>
          <w:sz w:val="23"/>
        </w:rPr>
        <w:t>waiting for </w:t>
      </w:r>
      <w:r>
        <w:rPr>
          <w:rFonts w:ascii="Cambria"/>
          <w:i/>
          <w:color w:val="231F20"/>
          <w:sz w:val="23"/>
        </w:rPr>
        <w:t>yibum </w:t>
      </w:r>
      <w:r>
        <w:rPr>
          <w:color w:val="231F20"/>
          <w:sz w:val="23"/>
        </w:rPr>
        <w:t>deserves death by burning for entering into marital relations with a </w:t>
      </w:r>
      <w:r>
        <w:rPr>
          <w:color w:val="231F20"/>
          <w:spacing w:val="-3"/>
          <w:sz w:val="23"/>
        </w:rPr>
        <w:t>stranger, </w:t>
      </w:r>
      <w:r>
        <w:rPr>
          <w:rFonts w:ascii="Cambria"/>
          <w:i/>
          <w:color w:val="231F20"/>
          <w:spacing w:val="-3"/>
          <w:sz w:val="23"/>
        </w:rPr>
        <w:t>Ramban </w:t>
      </w:r>
      <w:r>
        <w:rPr>
          <w:color w:val="231F20"/>
          <w:sz w:val="23"/>
        </w:rPr>
        <w:t>thinks it is a mere prohibition</w:t>
      </w:r>
      <w:r>
        <w:rPr>
          <w:color w:val="231F20"/>
          <w:spacing w:val="-32"/>
          <w:sz w:val="23"/>
        </w:rPr>
        <w:t> </w:t>
      </w:r>
      <w:r>
        <w:rPr>
          <w:color w:val="231F20"/>
          <w:sz w:val="23"/>
        </w:rPr>
        <w:t>like </w:t>
      </w:r>
      <w:r>
        <w:rPr>
          <w:color w:val="231F20"/>
          <w:spacing w:val="-3"/>
          <w:sz w:val="23"/>
        </w:rPr>
        <w:t>any</w:t>
      </w:r>
      <w:r>
        <w:rPr>
          <w:color w:val="231F20"/>
          <w:spacing w:val="-30"/>
          <w:sz w:val="23"/>
        </w:rPr>
        <w:t> </w:t>
      </w:r>
      <w:r>
        <w:rPr>
          <w:rFonts w:ascii="Cambria"/>
          <w:i/>
          <w:color w:val="231F20"/>
          <w:spacing w:val="-3"/>
          <w:sz w:val="23"/>
        </w:rPr>
        <w:t>shomeres</w:t>
      </w:r>
      <w:r>
        <w:rPr>
          <w:rFonts w:ascii="Cambria"/>
          <w:i/>
          <w:color w:val="231F20"/>
          <w:spacing w:val="-23"/>
          <w:sz w:val="23"/>
        </w:rPr>
        <w:t> </w:t>
      </w:r>
      <w:r>
        <w:rPr>
          <w:rFonts w:ascii="Cambria"/>
          <w:i/>
          <w:color w:val="231F20"/>
          <w:spacing w:val="-3"/>
          <w:sz w:val="23"/>
        </w:rPr>
        <w:t>yavam</w:t>
      </w:r>
      <w:r>
        <w:rPr>
          <w:rFonts w:ascii="Cambria"/>
          <w:i/>
          <w:color w:val="231F20"/>
          <w:spacing w:val="-23"/>
          <w:sz w:val="23"/>
        </w:rPr>
        <w:t> </w:t>
      </w:r>
      <w:r>
        <w:rPr>
          <w:color w:val="231F20"/>
          <w:sz w:val="23"/>
        </w:rPr>
        <w:t>who</w:t>
      </w:r>
      <w:r>
        <w:rPr>
          <w:color w:val="231F20"/>
          <w:spacing w:val="-30"/>
          <w:sz w:val="23"/>
        </w:rPr>
        <w:t> </w:t>
      </w:r>
      <w:r>
        <w:rPr>
          <w:color w:val="231F20"/>
          <w:sz w:val="23"/>
        </w:rPr>
        <w:t>is</w:t>
      </w:r>
      <w:r>
        <w:rPr>
          <w:color w:val="231F20"/>
          <w:spacing w:val="-29"/>
          <w:sz w:val="23"/>
        </w:rPr>
        <w:t> </w:t>
      </w:r>
      <w:r>
        <w:rPr>
          <w:color w:val="231F20"/>
          <w:sz w:val="23"/>
        </w:rPr>
        <w:t>disloyal,</w:t>
      </w:r>
      <w:r>
        <w:rPr>
          <w:color w:val="231F20"/>
          <w:spacing w:val="-30"/>
          <w:sz w:val="23"/>
        </w:rPr>
        <w:t> </w:t>
      </w:r>
      <w:r>
        <w:rPr>
          <w:color w:val="231F20"/>
          <w:sz w:val="23"/>
        </w:rPr>
        <w:t>and</w:t>
      </w:r>
      <w:r>
        <w:rPr>
          <w:color w:val="231F20"/>
          <w:spacing w:val="-30"/>
          <w:sz w:val="23"/>
        </w:rPr>
        <w:t> </w:t>
      </w:r>
      <w:r>
        <w:rPr>
          <w:rFonts w:ascii="Cambria"/>
          <w:i/>
          <w:color w:val="231F20"/>
          <w:spacing w:val="-3"/>
          <w:sz w:val="23"/>
        </w:rPr>
        <w:t>Rav</w:t>
      </w:r>
      <w:r>
        <w:rPr>
          <w:rFonts w:ascii="Cambria"/>
          <w:i/>
          <w:color w:val="231F20"/>
          <w:spacing w:val="-23"/>
          <w:sz w:val="23"/>
        </w:rPr>
        <w:t> </w:t>
      </w:r>
      <w:r>
        <w:rPr>
          <w:rFonts w:ascii="Cambria"/>
          <w:i/>
          <w:color w:val="231F20"/>
          <w:spacing w:val="-6"/>
          <w:sz w:val="23"/>
        </w:rPr>
        <w:t>Yehudah</w:t>
      </w:r>
      <w:r>
        <w:rPr>
          <w:rFonts w:ascii="Cambria"/>
          <w:i/>
          <w:color w:val="231F20"/>
          <w:spacing w:val="-23"/>
          <w:sz w:val="23"/>
        </w:rPr>
        <w:t> </w:t>
      </w:r>
      <w:r>
        <w:rPr>
          <w:rFonts w:ascii="Cambria"/>
          <w:i/>
          <w:color w:val="231F20"/>
          <w:spacing w:val="-3"/>
          <w:sz w:val="23"/>
        </w:rPr>
        <w:t>Hachasid</w:t>
      </w:r>
      <w:r>
        <w:rPr>
          <w:rFonts w:ascii="Cambria"/>
          <w:i/>
          <w:color w:val="231F20"/>
          <w:spacing w:val="-22"/>
          <w:sz w:val="23"/>
        </w:rPr>
        <w:t> </w:t>
      </w:r>
      <w:r>
        <w:rPr>
          <w:color w:val="231F20"/>
          <w:sz w:val="23"/>
        </w:rPr>
        <w:t>rules that it is a prohibition deserving of a physical wound</w:t>
      </w:r>
      <w:r>
        <w:rPr>
          <w:color w:val="231F20"/>
          <w:spacing w:val="-38"/>
          <w:sz w:val="23"/>
        </w:rPr>
        <w:t> </w:t>
      </w:r>
      <w:r>
        <w:rPr>
          <w:color w:val="231F20"/>
          <w:sz w:val="23"/>
        </w:rPr>
        <w:t>(</w:t>
      </w:r>
      <w:r>
        <w:rPr>
          <w:rFonts w:ascii="Cambria"/>
          <w:i/>
          <w:color w:val="231F20"/>
          <w:sz w:val="23"/>
        </w:rPr>
        <w:t>Mesivta</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06" w:right="544" w:firstLine="0"/>
        <w:jc w:val="center"/>
        <w:rPr>
          <w:rFonts w:ascii="Cambria"/>
          <w:b/>
          <w:sz w:val="32"/>
        </w:rPr>
      </w:pPr>
      <w:r>
        <w:rPr>
          <w:rFonts w:ascii="Cambria"/>
          <w:b/>
          <w:color w:val="231F20"/>
          <w:w w:val="95"/>
          <w:sz w:val="32"/>
        </w:rPr>
        <w:t>Should A Much </w:t>
      </w:r>
      <w:r>
        <w:rPr>
          <w:rFonts w:ascii="Cambria"/>
          <w:b/>
          <w:color w:val="231F20"/>
          <w:spacing w:val="-7"/>
          <w:w w:val="95"/>
          <w:sz w:val="32"/>
        </w:rPr>
        <w:t>Younger </w:t>
      </w:r>
      <w:r>
        <w:rPr>
          <w:rFonts w:ascii="Cambria"/>
          <w:b/>
          <w:color w:val="231F20"/>
          <w:spacing w:val="-8"/>
          <w:w w:val="95"/>
          <w:sz w:val="32"/>
        </w:rPr>
        <w:t>Woman </w:t>
      </w:r>
      <w:r>
        <w:rPr>
          <w:rFonts w:ascii="Cambria"/>
          <w:b/>
          <w:color w:val="231F20"/>
          <w:w w:val="95"/>
          <w:sz w:val="32"/>
        </w:rPr>
        <w:t>Marry </w:t>
      </w:r>
      <w:r>
        <w:rPr>
          <w:rFonts w:ascii="Cambria"/>
          <w:b/>
          <w:color w:val="231F20"/>
          <w:sz w:val="32"/>
        </w:rPr>
        <w:t>a Man Who </w:t>
      </w:r>
      <w:r>
        <w:rPr>
          <w:rFonts w:ascii="Cambria"/>
          <w:b/>
          <w:color w:val="231F20"/>
          <w:spacing w:val="-4"/>
          <w:sz w:val="32"/>
        </w:rPr>
        <w:t>Is </w:t>
      </w:r>
      <w:r>
        <w:rPr>
          <w:rFonts w:ascii="Cambria"/>
          <w:b/>
          <w:color w:val="231F20"/>
          <w:spacing w:val="-6"/>
          <w:sz w:val="32"/>
        </w:rPr>
        <w:t>Very </w:t>
      </w:r>
      <w:r>
        <w:rPr>
          <w:rFonts w:ascii="Cambria"/>
          <w:b/>
          <w:color w:val="231F20"/>
          <w:sz w:val="32"/>
        </w:rPr>
        <w:t>Old?</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O</w:t>
      </w:r>
      <w:r>
        <w:rPr>
          <w:color w:val="231F20"/>
        </w:rPr>
        <w:t>ur </w:t>
      </w:r>
      <w:r>
        <w:rPr>
          <w:rFonts w:ascii="Cambria"/>
          <w:i/>
          <w:color w:val="231F20"/>
        </w:rPr>
        <w:t>Gemara </w:t>
      </w:r>
      <w:r>
        <w:rPr>
          <w:color w:val="231F20"/>
        </w:rPr>
        <w:t>teaches that there is a prohibition against setting up marital</w:t>
      </w:r>
      <w:r>
        <w:rPr>
          <w:color w:val="231F20"/>
          <w:spacing w:val="-22"/>
        </w:rPr>
        <w:t> </w:t>
      </w:r>
      <w:r>
        <w:rPr>
          <w:color w:val="231F20"/>
        </w:rPr>
        <w:t>arrangements</w:t>
      </w:r>
      <w:r>
        <w:rPr>
          <w:color w:val="231F20"/>
          <w:spacing w:val="-21"/>
        </w:rPr>
        <w:t> </w:t>
      </w:r>
      <w:r>
        <w:rPr>
          <w:color w:val="231F20"/>
        </w:rPr>
        <w:t>which</w:t>
      </w:r>
      <w:r>
        <w:rPr>
          <w:color w:val="231F20"/>
          <w:spacing w:val="-21"/>
        </w:rPr>
        <w:t> </w:t>
      </w:r>
      <w:r>
        <w:rPr>
          <w:color w:val="231F20"/>
        </w:rPr>
        <w:t>will</w:t>
      </w:r>
      <w:r>
        <w:rPr>
          <w:color w:val="231F20"/>
          <w:spacing w:val="-21"/>
        </w:rPr>
        <w:t> </w:t>
      </w:r>
      <w:r>
        <w:rPr>
          <w:color w:val="231F20"/>
        </w:rPr>
        <w:t>lead</w:t>
      </w:r>
      <w:r>
        <w:rPr>
          <w:color w:val="231F20"/>
          <w:spacing w:val="-21"/>
        </w:rPr>
        <w:t> </w:t>
      </w:r>
      <w:r>
        <w:rPr>
          <w:color w:val="231F20"/>
        </w:rPr>
        <w:t>to</w:t>
      </w:r>
      <w:r>
        <w:rPr>
          <w:color w:val="231F20"/>
          <w:spacing w:val="-21"/>
        </w:rPr>
        <w:t> </w:t>
      </w:r>
      <w:r>
        <w:rPr>
          <w:color w:val="231F20"/>
        </w:rPr>
        <w:t>infidelity.</w:t>
      </w:r>
      <w:r>
        <w:rPr>
          <w:color w:val="231F20"/>
          <w:spacing w:val="-21"/>
        </w:rPr>
        <w:t> </w:t>
      </w:r>
      <w:r>
        <w:rPr>
          <w:color w:val="231F20"/>
        </w:rPr>
        <w:t>The</w:t>
      </w:r>
      <w:r>
        <w:rPr>
          <w:color w:val="231F20"/>
          <w:spacing w:val="-21"/>
        </w:rPr>
        <w:t> </w:t>
      </w:r>
      <w:r>
        <w:rPr>
          <w:rFonts w:ascii="Cambria"/>
          <w:i/>
          <w:color w:val="231F20"/>
        </w:rPr>
        <w:t>Gemara</w:t>
      </w:r>
      <w:r>
        <w:rPr>
          <w:rFonts w:ascii="Cambria"/>
          <w:i/>
          <w:color w:val="231F20"/>
          <w:spacing w:val="-14"/>
        </w:rPr>
        <w:t> </w:t>
      </w:r>
      <w:r>
        <w:rPr>
          <w:color w:val="231F20"/>
        </w:rPr>
        <w:t>states</w:t>
      </w:r>
    </w:p>
    <w:p>
      <w:pPr>
        <w:pStyle w:val="BodyText"/>
        <w:spacing w:line="316" w:lineRule="auto" w:before="53"/>
        <w:ind w:left="180" w:right="117"/>
        <w:jc w:val="both"/>
      </w:pPr>
      <w:r>
        <w:rPr>
          <w:color w:val="231F20"/>
        </w:rPr>
        <w:t>that a father may not marry off his young daughter to an old man nor can he marry off his young son to an old woman. The old man may not be interested in having more children since he has already lived</w:t>
      </w:r>
      <w:r>
        <w:rPr>
          <w:color w:val="231F20"/>
          <w:spacing w:val="-4"/>
        </w:rPr>
        <w:t> </w:t>
      </w:r>
      <w:r>
        <w:rPr>
          <w:color w:val="231F20"/>
        </w:rPr>
        <w:t>a</w:t>
      </w:r>
      <w:r>
        <w:rPr>
          <w:color w:val="231F20"/>
          <w:spacing w:val="-4"/>
        </w:rPr>
        <w:t> </w:t>
      </w:r>
      <w:r>
        <w:rPr>
          <w:color w:val="231F20"/>
        </w:rPr>
        <w:t>full</w:t>
      </w:r>
      <w:r>
        <w:rPr>
          <w:color w:val="231F20"/>
          <w:spacing w:val="-4"/>
        </w:rPr>
        <w:t> </w:t>
      </w:r>
      <w:r>
        <w:rPr>
          <w:color w:val="231F20"/>
        </w:rPr>
        <w:t>life.</w:t>
      </w:r>
      <w:r>
        <w:rPr>
          <w:color w:val="231F20"/>
          <w:spacing w:val="-4"/>
        </w:rPr>
        <w:t> </w:t>
      </w:r>
      <w:r>
        <w:rPr>
          <w:color w:val="231F20"/>
        </w:rPr>
        <w:t>His</w:t>
      </w:r>
      <w:r>
        <w:rPr>
          <w:color w:val="231F20"/>
          <w:spacing w:val="-4"/>
        </w:rPr>
        <w:t> </w:t>
      </w:r>
      <w:r>
        <w:rPr>
          <w:color w:val="231F20"/>
        </w:rPr>
        <w:t>young</w:t>
      </w:r>
      <w:r>
        <w:rPr>
          <w:color w:val="231F20"/>
          <w:spacing w:val="-4"/>
        </w:rPr>
        <w:t> </w:t>
      </w:r>
      <w:r>
        <w:rPr>
          <w:color w:val="231F20"/>
        </w:rPr>
        <w:t>bride</w:t>
      </w:r>
      <w:r>
        <w:rPr>
          <w:color w:val="231F20"/>
          <w:spacing w:val="-4"/>
        </w:rPr>
        <w:t> </w:t>
      </w:r>
      <w:r>
        <w:rPr>
          <w:color w:val="231F20"/>
        </w:rPr>
        <w:t>is</w:t>
      </w:r>
      <w:r>
        <w:rPr>
          <w:color w:val="231F20"/>
          <w:spacing w:val="-4"/>
        </w:rPr>
        <w:t> </w:t>
      </w:r>
      <w:r>
        <w:rPr>
          <w:color w:val="231F20"/>
        </w:rPr>
        <w:t>energetic</w:t>
      </w:r>
      <w:r>
        <w:rPr>
          <w:color w:val="231F20"/>
          <w:spacing w:val="-4"/>
        </w:rPr>
        <w:t> </w:t>
      </w:r>
      <w:r>
        <w:rPr>
          <w:color w:val="231F20"/>
        </w:rPr>
        <w:t>and</w:t>
      </w:r>
      <w:r>
        <w:rPr>
          <w:color w:val="231F20"/>
          <w:spacing w:val="-4"/>
        </w:rPr>
        <w:t> </w:t>
      </w:r>
      <w:r>
        <w:rPr>
          <w:color w:val="231F20"/>
        </w:rPr>
        <w:t>certainly</w:t>
      </w:r>
      <w:r>
        <w:rPr>
          <w:color w:val="231F20"/>
          <w:spacing w:val="-4"/>
        </w:rPr>
        <w:t> </w:t>
      </w:r>
      <w:r>
        <w:rPr>
          <w:color w:val="231F20"/>
        </w:rPr>
        <w:t>interested in raising a </w:t>
      </w:r>
      <w:r>
        <w:rPr>
          <w:color w:val="231F20"/>
          <w:spacing w:val="-3"/>
        </w:rPr>
        <w:t>family. He </w:t>
      </w:r>
      <w:r>
        <w:rPr>
          <w:color w:val="231F20"/>
        </w:rPr>
        <w:t>may not satisfy her which may cause her to look outside of her marriage for fulfillment. If a young boy marries a mature woman, the </w:t>
      </w:r>
      <w:r>
        <w:rPr>
          <w:rFonts w:ascii="Cambria" w:hAnsi="Cambria"/>
          <w:i/>
          <w:color w:val="231F20"/>
        </w:rPr>
        <w:t>Gemara </w:t>
      </w:r>
      <w:r>
        <w:rPr>
          <w:color w:val="231F20"/>
        </w:rPr>
        <w:t>says they will be faced with similar challenges. A mature woman is usually satisfied with her life while her young husband is more active and curious. The match may not work</w:t>
      </w:r>
      <w:r>
        <w:rPr>
          <w:color w:val="231F20"/>
          <w:spacing w:val="-7"/>
        </w:rPr>
        <w:t> </w:t>
      </w:r>
      <w:r>
        <w:rPr>
          <w:color w:val="231F20"/>
        </w:rPr>
        <w:t>out</w:t>
      </w:r>
      <w:r>
        <w:rPr>
          <w:color w:val="231F20"/>
          <w:spacing w:val="-7"/>
        </w:rPr>
        <w:t> </w:t>
      </w:r>
      <w:r>
        <w:rPr>
          <w:color w:val="231F20"/>
        </w:rPr>
        <w:t>satisfactorily</w:t>
      </w:r>
      <w:r>
        <w:rPr>
          <w:color w:val="231F20"/>
          <w:spacing w:val="-7"/>
        </w:rPr>
        <w:t> </w:t>
      </w:r>
      <w:r>
        <w:rPr>
          <w:color w:val="231F20"/>
        </w:rPr>
        <w:t>and</w:t>
      </w:r>
      <w:r>
        <w:rPr>
          <w:color w:val="231F20"/>
          <w:spacing w:val="-6"/>
        </w:rPr>
        <w:t> </w:t>
      </w:r>
      <w:r>
        <w:rPr>
          <w:color w:val="231F20"/>
        </w:rPr>
        <w:t>will</w:t>
      </w:r>
      <w:r>
        <w:rPr>
          <w:color w:val="231F20"/>
          <w:spacing w:val="-7"/>
        </w:rPr>
        <w:t> </w:t>
      </w:r>
      <w:r>
        <w:rPr>
          <w:color w:val="231F20"/>
        </w:rPr>
        <w:t>likely</w:t>
      </w:r>
      <w:r>
        <w:rPr>
          <w:color w:val="231F20"/>
          <w:spacing w:val="-7"/>
        </w:rPr>
        <w:t> </w:t>
      </w:r>
      <w:r>
        <w:rPr>
          <w:color w:val="231F20"/>
        </w:rPr>
        <w:t>result</w:t>
      </w:r>
      <w:r>
        <w:rPr>
          <w:color w:val="231F20"/>
          <w:spacing w:val="-7"/>
        </w:rPr>
        <w:t> </w:t>
      </w:r>
      <w:r>
        <w:rPr>
          <w:color w:val="231F20"/>
        </w:rPr>
        <w:t>in</w:t>
      </w:r>
      <w:r>
        <w:rPr>
          <w:color w:val="231F20"/>
          <w:spacing w:val="-6"/>
        </w:rPr>
        <w:t> </w:t>
      </w:r>
      <w:r>
        <w:rPr>
          <w:color w:val="231F20"/>
        </w:rPr>
        <w:t>infidelity.</w:t>
      </w:r>
      <w:r>
        <w:rPr>
          <w:color w:val="231F20"/>
          <w:spacing w:val="-7"/>
        </w:rPr>
        <w:t> </w:t>
      </w:r>
      <w:r>
        <w:rPr>
          <w:color w:val="231F20"/>
        </w:rPr>
        <w:t>The</w:t>
      </w:r>
      <w:r>
        <w:rPr>
          <w:color w:val="231F20"/>
          <w:spacing w:val="-7"/>
        </w:rPr>
        <w:t> </w:t>
      </w:r>
      <w:r>
        <w:rPr>
          <w:color w:val="231F20"/>
        </w:rPr>
        <w:t>source for the prohibition is the Biblical commandment </w:t>
      </w:r>
      <w:r>
        <w:rPr>
          <w:color w:val="231F20"/>
          <w:spacing w:val="-5"/>
        </w:rPr>
        <w:t>(</w:t>
      </w:r>
      <w:r>
        <w:rPr>
          <w:rFonts w:ascii="Cambria" w:hAnsi="Cambria"/>
          <w:i/>
          <w:color w:val="231F20"/>
          <w:spacing w:val="-5"/>
        </w:rPr>
        <w:t>Vayikra </w:t>
      </w:r>
      <w:r>
        <w:rPr>
          <w:color w:val="231F20"/>
        </w:rPr>
        <w:t>19:29), “</w:t>
      </w:r>
      <w:r>
        <w:rPr>
          <w:rFonts w:ascii="Cambria" w:hAnsi="Cambria"/>
          <w:i/>
          <w:color w:val="231F20"/>
        </w:rPr>
        <w:t>Al</w:t>
      </w:r>
      <w:r>
        <w:rPr>
          <w:rFonts w:ascii="Cambria" w:hAnsi="Cambria"/>
          <w:i/>
          <w:color w:val="231F20"/>
          <w:spacing w:val="-22"/>
        </w:rPr>
        <w:t> </w:t>
      </w:r>
      <w:r>
        <w:rPr>
          <w:rFonts w:ascii="Cambria" w:hAnsi="Cambria"/>
          <w:i/>
          <w:color w:val="231F20"/>
          <w:spacing w:val="-3"/>
        </w:rPr>
        <w:t>techalel</w:t>
      </w:r>
      <w:r>
        <w:rPr>
          <w:rFonts w:ascii="Cambria" w:hAnsi="Cambria"/>
          <w:i/>
          <w:color w:val="231F20"/>
          <w:spacing w:val="-22"/>
        </w:rPr>
        <w:t> </w:t>
      </w:r>
      <w:r>
        <w:rPr>
          <w:rFonts w:ascii="Cambria" w:hAnsi="Cambria"/>
          <w:i/>
          <w:color w:val="231F20"/>
        </w:rPr>
        <w:t>es</w:t>
      </w:r>
      <w:r>
        <w:rPr>
          <w:rFonts w:ascii="Cambria" w:hAnsi="Cambria"/>
          <w:i/>
          <w:color w:val="231F20"/>
          <w:spacing w:val="-21"/>
        </w:rPr>
        <w:t> </w:t>
      </w:r>
      <w:r>
        <w:rPr>
          <w:rFonts w:ascii="Cambria" w:hAnsi="Cambria"/>
          <w:i/>
          <w:color w:val="231F20"/>
          <w:spacing w:val="-7"/>
        </w:rPr>
        <w:t>bit’cha</w:t>
      </w:r>
      <w:r>
        <w:rPr>
          <w:rFonts w:ascii="Cambria" w:hAnsi="Cambria"/>
          <w:i/>
          <w:color w:val="231F20"/>
          <w:spacing w:val="-22"/>
        </w:rPr>
        <w:t> </w:t>
      </w:r>
      <w:r>
        <w:rPr>
          <w:rFonts w:ascii="Cambria" w:hAnsi="Cambria"/>
          <w:i/>
          <w:color w:val="231F20"/>
        </w:rPr>
        <w:t>lehaznosah</w:t>
      </w:r>
      <w:r>
        <w:rPr>
          <w:color w:val="231F20"/>
        </w:rPr>
        <w:t>”—“Do</w:t>
      </w:r>
      <w:r>
        <w:rPr>
          <w:color w:val="231F20"/>
          <w:spacing w:val="-29"/>
        </w:rPr>
        <w:t> </w:t>
      </w:r>
      <w:r>
        <w:rPr>
          <w:color w:val="231F20"/>
        </w:rPr>
        <w:t>not</w:t>
      </w:r>
      <w:r>
        <w:rPr>
          <w:color w:val="231F20"/>
          <w:spacing w:val="-29"/>
        </w:rPr>
        <w:t> </w:t>
      </w:r>
      <w:r>
        <w:rPr>
          <w:color w:val="231F20"/>
        </w:rPr>
        <w:t>desecrate</w:t>
      </w:r>
      <w:r>
        <w:rPr>
          <w:color w:val="231F20"/>
          <w:spacing w:val="-29"/>
        </w:rPr>
        <w:t> </w:t>
      </w:r>
      <w:r>
        <w:rPr>
          <w:color w:val="231F20"/>
        </w:rPr>
        <w:t>your</w:t>
      </w:r>
      <w:r>
        <w:rPr>
          <w:color w:val="231F20"/>
          <w:spacing w:val="-29"/>
        </w:rPr>
        <w:t> </w:t>
      </w:r>
      <w:r>
        <w:rPr>
          <w:color w:val="231F20"/>
        </w:rPr>
        <w:t>daughter to make her a </w:t>
      </w:r>
      <w:r>
        <w:rPr>
          <w:color w:val="231F20"/>
          <w:spacing w:val="-5"/>
        </w:rPr>
        <w:t>prostitute.” </w:t>
      </w:r>
      <w:r>
        <w:rPr>
          <w:color w:val="231F20"/>
        </w:rPr>
        <w:t>According to </w:t>
      </w:r>
      <w:r>
        <w:rPr>
          <w:rFonts w:ascii="Cambria" w:hAnsi="Cambria"/>
          <w:i/>
          <w:color w:val="231F20"/>
          <w:spacing w:val="-3"/>
        </w:rPr>
        <w:t>Rabbi </w:t>
      </w:r>
      <w:r>
        <w:rPr>
          <w:rFonts w:ascii="Cambria" w:hAnsi="Cambria"/>
          <w:i/>
          <w:color w:val="231F20"/>
        </w:rPr>
        <w:t>Eliezer</w:t>
      </w:r>
      <w:r>
        <w:rPr>
          <w:color w:val="231F20"/>
        </w:rPr>
        <w:t>, this prohibits marrying off a young daughter to an old</w:t>
      </w:r>
      <w:r>
        <w:rPr>
          <w:color w:val="231F20"/>
          <w:spacing w:val="5"/>
        </w:rPr>
        <w:t> </w:t>
      </w:r>
      <w:r>
        <w:rPr>
          <w:color w:val="231F20"/>
        </w:rPr>
        <w:t>man.</w:t>
      </w:r>
    </w:p>
    <w:p>
      <w:pPr>
        <w:pStyle w:val="BodyText"/>
        <w:spacing w:line="314" w:lineRule="auto" w:before="17"/>
        <w:ind w:left="180" w:right="117" w:firstLine="360"/>
        <w:jc w:val="both"/>
      </w:pPr>
      <w:r>
        <w:rPr>
          <w:rFonts w:ascii="Cambria" w:hAnsi="Cambria"/>
          <w:i/>
          <w:color w:val="231F20"/>
        </w:rPr>
        <w:t>Hagahos Ya’avetz </w:t>
      </w:r>
      <w:r>
        <w:rPr>
          <w:color w:val="231F20"/>
        </w:rPr>
        <w:t>argues that this prohibition only applies to a man who, because of old age, cannot father children. If the husband</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cannot sire children, his young bride will likely look elsewhere for fulfillment. </w:t>
      </w:r>
      <w:r>
        <w:rPr>
          <w:color w:val="231F20"/>
          <w:spacing w:val="-4"/>
        </w:rPr>
        <w:t>However, </w:t>
      </w:r>
      <w:r>
        <w:rPr>
          <w:color w:val="231F20"/>
        </w:rPr>
        <w:t>if the older man is still energetic and able to father children, there is no prohibition for a much older man to marry</w:t>
      </w:r>
      <w:r>
        <w:rPr>
          <w:color w:val="231F20"/>
          <w:spacing w:val="-14"/>
        </w:rPr>
        <w:t> </w:t>
      </w:r>
      <w:r>
        <w:rPr>
          <w:color w:val="231F20"/>
        </w:rPr>
        <w:t>a</w:t>
      </w:r>
      <w:r>
        <w:rPr>
          <w:color w:val="231F20"/>
          <w:spacing w:val="-14"/>
        </w:rPr>
        <w:t> </w:t>
      </w:r>
      <w:r>
        <w:rPr>
          <w:color w:val="231F20"/>
        </w:rPr>
        <w:t>far</w:t>
      </w:r>
      <w:r>
        <w:rPr>
          <w:color w:val="231F20"/>
          <w:spacing w:val="-13"/>
        </w:rPr>
        <w:t> </w:t>
      </w:r>
      <w:r>
        <w:rPr>
          <w:color w:val="231F20"/>
        </w:rPr>
        <w:t>younger</w:t>
      </w:r>
      <w:r>
        <w:rPr>
          <w:color w:val="231F20"/>
          <w:spacing w:val="-14"/>
        </w:rPr>
        <w:t> </w:t>
      </w:r>
      <w:r>
        <w:rPr>
          <w:color w:val="231F20"/>
        </w:rPr>
        <w:t>bride.</w:t>
      </w:r>
      <w:r>
        <w:rPr>
          <w:color w:val="231F20"/>
          <w:spacing w:val="-13"/>
        </w:rPr>
        <w:t> </w:t>
      </w:r>
      <w:r>
        <w:rPr>
          <w:rFonts w:ascii="Cambria" w:hAnsi="Cambria"/>
          <w:i/>
          <w:color w:val="231F20"/>
          <w:spacing w:val="-10"/>
        </w:rPr>
        <w:t>Ya’avetz</w:t>
      </w:r>
      <w:r>
        <w:rPr>
          <w:rFonts w:ascii="Cambria" w:hAnsi="Cambria"/>
          <w:i/>
          <w:color w:val="231F20"/>
          <w:spacing w:val="-8"/>
        </w:rPr>
        <w:t> </w:t>
      </w:r>
      <w:r>
        <w:rPr>
          <w:color w:val="231F20"/>
        </w:rPr>
        <w:t>permits</w:t>
      </w:r>
      <w:r>
        <w:rPr>
          <w:color w:val="231F20"/>
          <w:spacing w:val="-13"/>
        </w:rPr>
        <w:t> </w:t>
      </w:r>
      <w:r>
        <w:rPr>
          <w:color w:val="231F20"/>
        </w:rPr>
        <w:t>a</w:t>
      </w:r>
      <w:r>
        <w:rPr>
          <w:color w:val="231F20"/>
          <w:spacing w:val="-14"/>
        </w:rPr>
        <w:t> </w:t>
      </w:r>
      <w:r>
        <w:rPr>
          <w:color w:val="231F20"/>
        </w:rPr>
        <w:t>sixty-year-old</w:t>
      </w:r>
      <w:r>
        <w:rPr>
          <w:color w:val="231F20"/>
          <w:spacing w:val="-13"/>
        </w:rPr>
        <w:t> </w:t>
      </w:r>
      <w:r>
        <w:rPr>
          <w:color w:val="231F20"/>
        </w:rPr>
        <w:t>man,</w:t>
      </w:r>
      <w:r>
        <w:rPr>
          <w:color w:val="231F20"/>
          <w:spacing w:val="-14"/>
        </w:rPr>
        <w:t> </w:t>
      </w:r>
      <w:r>
        <w:rPr>
          <w:color w:val="231F20"/>
        </w:rPr>
        <w:t>and even</w:t>
      </w:r>
      <w:r>
        <w:rPr>
          <w:color w:val="231F20"/>
          <w:spacing w:val="-9"/>
        </w:rPr>
        <w:t> </w:t>
      </w:r>
      <w:r>
        <w:rPr>
          <w:color w:val="231F20"/>
        </w:rPr>
        <w:t>an</w:t>
      </w:r>
      <w:r>
        <w:rPr>
          <w:color w:val="231F20"/>
          <w:spacing w:val="-8"/>
        </w:rPr>
        <w:t> </w:t>
      </w:r>
      <w:r>
        <w:rPr>
          <w:color w:val="231F20"/>
        </w:rPr>
        <w:t>eighty-year-old</w:t>
      </w:r>
      <w:r>
        <w:rPr>
          <w:color w:val="231F20"/>
          <w:spacing w:val="-9"/>
        </w:rPr>
        <w:t> </w:t>
      </w:r>
      <w:r>
        <w:rPr>
          <w:color w:val="231F20"/>
        </w:rPr>
        <w:t>man,</w:t>
      </w:r>
      <w:r>
        <w:rPr>
          <w:color w:val="231F20"/>
          <w:spacing w:val="-8"/>
        </w:rPr>
        <w:t> </w:t>
      </w:r>
      <w:r>
        <w:rPr>
          <w:color w:val="231F20"/>
        </w:rPr>
        <w:t>who</w:t>
      </w:r>
      <w:r>
        <w:rPr>
          <w:color w:val="231F20"/>
          <w:spacing w:val="-8"/>
        </w:rPr>
        <w:t> </w:t>
      </w:r>
      <w:r>
        <w:rPr>
          <w:color w:val="231F20"/>
        </w:rPr>
        <w:t>is</w:t>
      </w:r>
      <w:r>
        <w:rPr>
          <w:color w:val="231F20"/>
          <w:spacing w:val="-9"/>
        </w:rPr>
        <w:t> </w:t>
      </w:r>
      <w:r>
        <w:rPr>
          <w:color w:val="231F20"/>
        </w:rPr>
        <w:t>spirited,</w:t>
      </w:r>
      <w:r>
        <w:rPr>
          <w:color w:val="231F20"/>
          <w:spacing w:val="-8"/>
        </w:rPr>
        <w:t> </w:t>
      </w:r>
      <w:r>
        <w:rPr>
          <w:color w:val="231F20"/>
        </w:rPr>
        <w:t>strong,</w:t>
      </w:r>
      <w:r>
        <w:rPr>
          <w:color w:val="231F20"/>
          <w:spacing w:val="-9"/>
        </w:rPr>
        <w:t> </w:t>
      </w:r>
      <w:r>
        <w:rPr>
          <w:color w:val="231F20"/>
        </w:rPr>
        <w:t>and</w:t>
      </w:r>
      <w:r>
        <w:rPr>
          <w:color w:val="231F20"/>
          <w:spacing w:val="-8"/>
        </w:rPr>
        <w:t> </w:t>
      </w:r>
      <w:r>
        <w:rPr>
          <w:color w:val="231F20"/>
        </w:rPr>
        <w:t>able</w:t>
      </w:r>
      <w:r>
        <w:rPr>
          <w:color w:val="231F20"/>
          <w:spacing w:val="-8"/>
        </w:rPr>
        <w:t> </w:t>
      </w:r>
      <w:r>
        <w:rPr>
          <w:color w:val="231F20"/>
        </w:rPr>
        <w:t>to</w:t>
      </w:r>
      <w:r>
        <w:rPr>
          <w:color w:val="231F20"/>
          <w:spacing w:val="-9"/>
        </w:rPr>
        <w:t> </w:t>
      </w:r>
      <w:r>
        <w:rPr>
          <w:color w:val="231F20"/>
        </w:rPr>
        <w:t>sire children and run a household to marry a young</w:t>
      </w:r>
      <w:r>
        <w:rPr>
          <w:color w:val="231F20"/>
          <w:spacing w:val="20"/>
        </w:rPr>
        <w:t> </w:t>
      </w:r>
      <w:r>
        <w:rPr>
          <w:color w:val="231F20"/>
        </w:rPr>
        <w:t>bride.</w:t>
      </w:r>
    </w:p>
    <w:p>
      <w:pPr>
        <w:pStyle w:val="BodyText"/>
        <w:spacing w:line="316" w:lineRule="auto" w:before="30"/>
        <w:ind w:left="180" w:right="117" w:firstLine="360"/>
        <w:jc w:val="both"/>
      </w:pPr>
      <w:r>
        <w:rPr>
          <w:rFonts w:ascii="Cambria" w:hAnsi="Cambria"/>
          <w:i/>
          <w:color w:val="231F20"/>
          <w:spacing w:val="-7"/>
        </w:rPr>
        <w:t>Torah</w:t>
      </w:r>
      <w:r>
        <w:rPr>
          <w:rFonts w:ascii="Cambria" w:hAnsi="Cambria"/>
          <w:i/>
          <w:color w:val="231F20"/>
          <w:spacing w:val="-10"/>
        </w:rPr>
        <w:t> </w:t>
      </w:r>
      <w:r>
        <w:rPr>
          <w:rFonts w:ascii="Cambria" w:hAnsi="Cambria"/>
          <w:i/>
          <w:color w:val="231F20"/>
          <w:spacing w:val="-5"/>
        </w:rPr>
        <w:t>Temimah</w:t>
      </w:r>
      <w:r>
        <w:rPr>
          <w:rFonts w:ascii="Cambria" w:hAnsi="Cambria"/>
          <w:i/>
          <w:color w:val="231F20"/>
          <w:spacing w:val="-9"/>
        </w:rPr>
        <w:t> </w:t>
      </w:r>
      <w:r>
        <w:rPr>
          <w:color w:val="231F20"/>
        </w:rPr>
        <w:t>(</w:t>
      </w:r>
      <w:r>
        <w:rPr>
          <w:rFonts w:ascii="Cambria" w:hAnsi="Cambria"/>
          <w:i/>
          <w:color w:val="231F20"/>
        </w:rPr>
        <w:t>Devarim</w:t>
      </w:r>
      <w:r>
        <w:rPr>
          <w:rFonts w:ascii="Cambria" w:hAnsi="Cambria"/>
          <w:i/>
          <w:color w:val="231F20"/>
          <w:spacing w:val="-10"/>
        </w:rPr>
        <w:t> </w:t>
      </w:r>
      <w:r>
        <w:rPr>
          <w:color w:val="231F20"/>
        </w:rPr>
        <w:t>29</w:t>
      </w:r>
      <w:r>
        <w:rPr>
          <w:color w:val="231F20"/>
          <w:spacing w:val="-16"/>
        </w:rPr>
        <w:t> </w:t>
      </w:r>
      <w:r>
        <w:rPr>
          <w:rFonts w:ascii="Cambria" w:hAnsi="Cambria"/>
          <w:i/>
          <w:color w:val="231F20"/>
          <w:spacing w:val="-9"/>
        </w:rPr>
        <w:t>ha’arah</w:t>
      </w:r>
      <w:r>
        <w:rPr>
          <w:rFonts w:ascii="Cambria" w:hAnsi="Cambria"/>
          <w:i/>
          <w:color w:val="231F20"/>
          <w:spacing w:val="-10"/>
        </w:rPr>
        <w:t> </w:t>
      </w:r>
      <w:r>
        <w:rPr>
          <w:color w:val="231F20"/>
        </w:rPr>
        <w:t>17)</w:t>
      </w:r>
      <w:r>
        <w:rPr>
          <w:color w:val="231F20"/>
          <w:spacing w:val="-16"/>
        </w:rPr>
        <w:t> </w:t>
      </w:r>
      <w:r>
        <w:rPr>
          <w:color w:val="231F20"/>
        </w:rPr>
        <w:t>disagrees</w:t>
      </w:r>
      <w:r>
        <w:rPr>
          <w:color w:val="231F20"/>
          <w:spacing w:val="-16"/>
        </w:rPr>
        <w:t> </w:t>
      </w:r>
      <w:r>
        <w:rPr>
          <w:color w:val="231F20"/>
        </w:rPr>
        <w:t>with</w:t>
      </w:r>
      <w:r>
        <w:rPr>
          <w:color w:val="231F20"/>
          <w:spacing w:val="-17"/>
        </w:rPr>
        <w:t> </w:t>
      </w:r>
      <w:r>
        <w:rPr>
          <w:rFonts w:ascii="Cambria" w:hAnsi="Cambria"/>
          <w:i/>
          <w:color w:val="231F20"/>
          <w:spacing w:val="-10"/>
        </w:rPr>
        <w:t>Ya’avetz </w:t>
      </w:r>
      <w:r>
        <w:rPr>
          <w:color w:val="231F20"/>
        </w:rPr>
        <w:t>and contends that the </w:t>
      </w:r>
      <w:r>
        <w:rPr>
          <w:rFonts w:ascii="Cambria" w:hAnsi="Cambria"/>
          <w:i/>
          <w:color w:val="231F20"/>
        </w:rPr>
        <w:t>Gemara  </w:t>
      </w:r>
      <w:r>
        <w:rPr>
          <w:color w:val="231F20"/>
        </w:rPr>
        <w:t>is meant to be understood </w:t>
      </w:r>
      <w:r>
        <w:rPr>
          <w:color w:val="231F20"/>
          <w:spacing w:val="-3"/>
        </w:rPr>
        <w:t>literally.  </w:t>
      </w:r>
      <w:r>
        <w:rPr>
          <w:color w:val="231F20"/>
          <w:spacing w:val="-5"/>
        </w:rPr>
        <w:t>It </w:t>
      </w:r>
      <w:r>
        <w:rPr>
          <w:color w:val="231F20"/>
        </w:rPr>
        <w:t>is wrong for a much older man to take a young wife for they are incompatible. A much older man has already lived his life </w:t>
      </w:r>
      <w:r>
        <w:rPr>
          <w:color w:val="231F20"/>
          <w:spacing w:val="-3"/>
        </w:rPr>
        <w:t>fully.</w:t>
      </w:r>
      <w:r>
        <w:rPr>
          <w:color w:val="231F20"/>
          <w:spacing w:val="51"/>
        </w:rPr>
        <w:t> </w:t>
      </w:r>
      <w:r>
        <w:rPr>
          <w:color w:val="231F20"/>
        </w:rPr>
        <w:t>The young woman is thirsty for life and is hungry for experiences. Such</w:t>
      </w:r>
      <w:r>
        <w:rPr>
          <w:color w:val="231F20"/>
          <w:spacing w:val="-10"/>
        </w:rPr>
        <w:t> </w:t>
      </w:r>
      <w:r>
        <w:rPr>
          <w:color w:val="231F20"/>
        </w:rPr>
        <w:t>a</w:t>
      </w:r>
      <w:r>
        <w:rPr>
          <w:color w:val="231F20"/>
          <w:spacing w:val="-9"/>
        </w:rPr>
        <w:t> </w:t>
      </w:r>
      <w:r>
        <w:rPr>
          <w:color w:val="231F20"/>
        </w:rPr>
        <w:t>mismatch</w:t>
      </w:r>
      <w:r>
        <w:rPr>
          <w:color w:val="231F20"/>
          <w:spacing w:val="-10"/>
        </w:rPr>
        <w:t> </w:t>
      </w:r>
      <w:r>
        <w:rPr>
          <w:color w:val="231F20"/>
        </w:rPr>
        <w:t>will</w:t>
      </w:r>
      <w:r>
        <w:rPr>
          <w:color w:val="231F20"/>
          <w:spacing w:val="-9"/>
        </w:rPr>
        <w:t> </w:t>
      </w:r>
      <w:r>
        <w:rPr>
          <w:color w:val="231F20"/>
        </w:rPr>
        <w:t>result</w:t>
      </w:r>
      <w:r>
        <w:rPr>
          <w:color w:val="231F20"/>
          <w:spacing w:val="-10"/>
        </w:rPr>
        <w:t> </w:t>
      </w:r>
      <w:r>
        <w:rPr>
          <w:color w:val="231F20"/>
        </w:rPr>
        <w:t>in</w:t>
      </w:r>
      <w:r>
        <w:rPr>
          <w:color w:val="231F20"/>
          <w:spacing w:val="-9"/>
        </w:rPr>
        <w:t> </w:t>
      </w:r>
      <w:r>
        <w:rPr>
          <w:color w:val="231F20"/>
        </w:rPr>
        <w:t>infidelity.</w:t>
      </w:r>
      <w:r>
        <w:rPr>
          <w:color w:val="231F20"/>
          <w:spacing w:val="-10"/>
        </w:rPr>
        <w:t> </w:t>
      </w:r>
      <w:r>
        <w:rPr>
          <w:color w:val="231F20"/>
        </w:rPr>
        <w:t>Therefore,</w:t>
      </w:r>
      <w:r>
        <w:rPr>
          <w:color w:val="231F20"/>
          <w:spacing w:val="-9"/>
        </w:rPr>
        <w:t> </w:t>
      </w:r>
      <w:r>
        <w:rPr>
          <w:color w:val="231F20"/>
        </w:rPr>
        <w:t>even</w:t>
      </w:r>
      <w:r>
        <w:rPr>
          <w:color w:val="231F20"/>
          <w:spacing w:val="-10"/>
        </w:rPr>
        <w:t> </w:t>
      </w:r>
      <w:r>
        <w:rPr>
          <w:color w:val="231F20"/>
        </w:rPr>
        <w:t>if</w:t>
      </w:r>
      <w:r>
        <w:rPr>
          <w:color w:val="231F20"/>
          <w:spacing w:val="-9"/>
        </w:rPr>
        <w:t> </w:t>
      </w:r>
      <w:r>
        <w:rPr>
          <w:color w:val="231F20"/>
        </w:rPr>
        <w:t>the</w:t>
      </w:r>
      <w:r>
        <w:rPr>
          <w:color w:val="231F20"/>
          <w:spacing w:val="-10"/>
        </w:rPr>
        <w:t> </w:t>
      </w:r>
      <w:r>
        <w:rPr>
          <w:color w:val="231F20"/>
        </w:rPr>
        <w:t>older gentleman is capable of running a household and father children, he may not marry a much younger</w:t>
      </w:r>
      <w:r>
        <w:rPr>
          <w:color w:val="231F20"/>
          <w:spacing w:val="6"/>
        </w:rPr>
        <w:t> </w:t>
      </w:r>
      <w:r>
        <w:rPr>
          <w:color w:val="231F20"/>
        </w:rPr>
        <w:t>bride.</w:t>
      </w:r>
    </w:p>
    <w:p>
      <w:pPr>
        <w:pStyle w:val="BodyText"/>
        <w:spacing w:line="316" w:lineRule="auto" w:before="34"/>
        <w:ind w:left="180" w:right="118" w:firstLine="360"/>
        <w:jc w:val="right"/>
      </w:pPr>
      <w:r>
        <w:rPr>
          <w:color w:val="231F20"/>
          <w:spacing w:val="-3"/>
        </w:rPr>
        <w:t>What</w:t>
      </w:r>
      <w:r>
        <w:rPr>
          <w:color w:val="231F20"/>
          <w:spacing w:val="21"/>
        </w:rPr>
        <w:t> </w:t>
      </w:r>
      <w:r>
        <w:rPr>
          <w:color w:val="231F20"/>
        </w:rPr>
        <w:t>is</w:t>
      </w:r>
      <w:r>
        <w:rPr>
          <w:color w:val="231F20"/>
          <w:spacing w:val="22"/>
        </w:rPr>
        <w:t> </w:t>
      </w:r>
      <w:r>
        <w:rPr>
          <w:color w:val="231F20"/>
        </w:rPr>
        <w:t>the</w:t>
      </w:r>
      <w:r>
        <w:rPr>
          <w:color w:val="231F20"/>
          <w:spacing w:val="22"/>
        </w:rPr>
        <w:t> </w:t>
      </w:r>
      <w:r>
        <w:rPr>
          <w:color w:val="231F20"/>
        </w:rPr>
        <w:t>law</w:t>
      </w:r>
      <w:r>
        <w:rPr>
          <w:color w:val="231F20"/>
          <w:spacing w:val="21"/>
        </w:rPr>
        <w:t> </w:t>
      </w:r>
      <w:r>
        <w:rPr>
          <w:color w:val="231F20"/>
        </w:rPr>
        <w:t>if</w:t>
      </w:r>
      <w:r>
        <w:rPr>
          <w:color w:val="231F20"/>
          <w:spacing w:val="22"/>
        </w:rPr>
        <w:t> </w:t>
      </w:r>
      <w:r>
        <w:rPr>
          <w:color w:val="231F20"/>
        </w:rPr>
        <w:t>the</w:t>
      </w:r>
      <w:r>
        <w:rPr>
          <w:color w:val="231F20"/>
          <w:spacing w:val="22"/>
        </w:rPr>
        <w:t> </w:t>
      </w:r>
      <w:r>
        <w:rPr>
          <w:color w:val="231F20"/>
        </w:rPr>
        <w:t>young</w:t>
      </w:r>
      <w:r>
        <w:rPr>
          <w:color w:val="231F20"/>
          <w:spacing w:val="21"/>
        </w:rPr>
        <w:t> </w:t>
      </w:r>
      <w:r>
        <w:rPr>
          <w:color w:val="231F20"/>
        </w:rPr>
        <w:t>woman</w:t>
      </w:r>
      <w:r>
        <w:rPr>
          <w:color w:val="231F20"/>
          <w:spacing w:val="22"/>
        </w:rPr>
        <w:t> </w:t>
      </w:r>
      <w:r>
        <w:rPr>
          <w:color w:val="231F20"/>
        </w:rPr>
        <w:t>knows</w:t>
      </w:r>
      <w:r>
        <w:rPr>
          <w:color w:val="231F20"/>
          <w:spacing w:val="22"/>
        </w:rPr>
        <w:t> </w:t>
      </w:r>
      <w:r>
        <w:rPr>
          <w:color w:val="231F20"/>
        </w:rPr>
        <w:t>that</w:t>
      </w:r>
      <w:r>
        <w:rPr>
          <w:color w:val="231F20"/>
          <w:spacing w:val="21"/>
        </w:rPr>
        <w:t> </w:t>
      </w:r>
      <w:r>
        <w:rPr>
          <w:color w:val="231F20"/>
        </w:rPr>
        <w:t>the</w:t>
      </w:r>
      <w:r>
        <w:rPr>
          <w:color w:val="231F20"/>
          <w:spacing w:val="22"/>
        </w:rPr>
        <w:t> </w:t>
      </w:r>
      <w:r>
        <w:rPr>
          <w:color w:val="231F20"/>
        </w:rPr>
        <w:t>proposed</w:t>
      </w:r>
      <w:r>
        <w:rPr>
          <w:color w:val="231F20"/>
          <w:w w:val="104"/>
        </w:rPr>
        <w:t> </w:t>
      </w:r>
      <w:r>
        <w:rPr>
          <w:color w:val="231F20"/>
        </w:rPr>
        <w:t>husband</w:t>
      </w:r>
      <w:r>
        <w:rPr>
          <w:color w:val="231F20"/>
          <w:spacing w:val="21"/>
        </w:rPr>
        <w:t> </w:t>
      </w:r>
      <w:r>
        <w:rPr>
          <w:color w:val="231F20"/>
        </w:rPr>
        <w:t>is</w:t>
      </w:r>
      <w:r>
        <w:rPr>
          <w:color w:val="231F20"/>
          <w:spacing w:val="21"/>
        </w:rPr>
        <w:t> </w:t>
      </w:r>
      <w:r>
        <w:rPr>
          <w:color w:val="231F20"/>
        </w:rPr>
        <w:t>much</w:t>
      </w:r>
      <w:r>
        <w:rPr>
          <w:color w:val="231F20"/>
          <w:spacing w:val="21"/>
        </w:rPr>
        <w:t> </w:t>
      </w:r>
      <w:r>
        <w:rPr>
          <w:color w:val="231F20"/>
        </w:rPr>
        <w:t>older</w:t>
      </w:r>
      <w:r>
        <w:rPr>
          <w:color w:val="231F20"/>
          <w:spacing w:val="22"/>
        </w:rPr>
        <w:t> </w:t>
      </w:r>
      <w:r>
        <w:rPr>
          <w:color w:val="231F20"/>
        </w:rPr>
        <w:t>and</w:t>
      </w:r>
      <w:r>
        <w:rPr>
          <w:color w:val="231F20"/>
          <w:spacing w:val="21"/>
        </w:rPr>
        <w:t> </w:t>
      </w:r>
      <w:r>
        <w:rPr>
          <w:color w:val="231F20"/>
        </w:rPr>
        <w:t>she</w:t>
      </w:r>
      <w:r>
        <w:rPr>
          <w:color w:val="231F20"/>
          <w:spacing w:val="21"/>
        </w:rPr>
        <w:t> </w:t>
      </w:r>
      <w:r>
        <w:rPr>
          <w:color w:val="231F20"/>
        </w:rPr>
        <w:t>wants</w:t>
      </w:r>
      <w:r>
        <w:rPr>
          <w:color w:val="231F20"/>
          <w:spacing w:val="22"/>
        </w:rPr>
        <w:t> </w:t>
      </w:r>
      <w:r>
        <w:rPr>
          <w:color w:val="231F20"/>
        </w:rPr>
        <w:t>to</w:t>
      </w:r>
      <w:r>
        <w:rPr>
          <w:color w:val="231F20"/>
          <w:spacing w:val="21"/>
        </w:rPr>
        <w:t> </w:t>
      </w:r>
      <w:r>
        <w:rPr>
          <w:color w:val="231F20"/>
        </w:rPr>
        <w:t>marry</w:t>
      </w:r>
      <w:r>
        <w:rPr>
          <w:color w:val="231F20"/>
          <w:spacing w:val="21"/>
        </w:rPr>
        <w:t> </w:t>
      </w:r>
      <w:r>
        <w:rPr>
          <w:color w:val="231F20"/>
        </w:rPr>
        <w:t>him</w:t>
      </w:r>
      <w:r>
        <w:rPr>
          <w:color w:val="231F20"/>
          <w:spacing w:val="22"/>
        </w:rPr>
        <w:t> </w:t>
      </w:r>
      <w:r>
        <w:rPr>
          <w:color w:val="231F20"/>
        </w:rPr>
        <w:t>regardless?</w:t>
      </w:r>
      <w:r>
        <w:rPr>
          <w:color w:val="231F20"/>
          <w:spacing w:val="21"/>
        </w:rPr>
        <w:t> </w:t>
      </w:r>
      <w:r>
        <w:rPr>
          <w:color w:val="231F20"/>
          <w:spacing w:val="-3"/>
        </w:rPr>
        <w:t>Is</w:t>
      </w:r>
      <w:r>
        <w:rPr>
          <w:color w:val="231F20"/>
          <w:w w:val="93"/>
        </w:rPr>
        <w:t> </w:t>
      </w:r>
      <w:r>
        <w:rPr>
          <w:color w:val="231F20"/>
        </w:rPr>
        <w:t>the</w:t>
      </w:r>
      <w:r>
        <w:rPr>
          <w:color w:val="231F20"/>
          <w:spacing w:val="-14"/>
        </w:rPr>
        <w:t> </w:t>
      </w:r>
      <w:r>
        <w:rPr>
          <w:color w:val="231F20"/>
        </w:rPr>
        <w:t>match</w:t>
      </w:r>
      <w:r>
        <w:rPr>
          <w:color w:val="231F20"/>
          <w:spacing w:val="-14"/>
        </w:rPr>
        <w:t> </w:t>
      </w:r>
      <w:r>
        <w:rPr>
          <w:color w:val="231F20"/>
        </w:rPr>
        <w:t>permissible?</w:t>
      </w:r>
      <w:r>
        <w:rPr>
          <w:color w:val="231F20"/>
          <w:spacing w:val="-14"/>
        </w:rPr>
        <w:t> </w:t>
      </w:r>
      <w:r>
        <w:rPr>
          <w:color w:val="231F20"/>
        </w:rPr>
        <w:t>If</w:t>
      </w:r>
      <w:r>
        <w:rPr>
          <w:color w:val="231F20"/>
          <w:spacing w:val="-14"/>
        </w:rPr>
        <w:t> </w:t>
      </w:r>
      <w:r>
        <w:rPr>
          <w:color w:val="231F20"/>
        </w:rPr>
        <w:t>she</w:t>
      </w:r>
      <w:r>
        <w:rPr>
          <w:color w:val="231F20"/>
          <w:spacing w:val="-14"/>
        </w:rPr>
        <w:t> </w:t>
      </w:r>
      <w:r>
        <w:rPr>
          <w:color w:val="231F20"/>
        </w:rPr>
        <w:t>knows</w:t>
      </w:r>
      <w:r>
        <w:rPr>
          <w:color w:val="231F20"/>
          <w:spacing w:val="-14"/>
        </w:rPr>
        <w:t> </w:t>
      </w:r>
      <w:r>
        <w:rPr>
          <w:color w:val="231F20"/>
        </w:rPr>
        <w:t>what</w:t>
      </w:r>
      <w:r>
        <w:rPr>
          <w:color w:val="231F20"/>
          <w:spacing w:val="-13"/>
        </w:rPr>
        <w:t> </w:t>
      </w:r>
      <w:r>
        <w:rPr>
          <w:color w:val="231F20"/>
        </w:rPr>
        <w:t>she</w:t>
      </w:r>
      <w:r>
        <w:rPr>
          <w:color w:val="231F20"/>
          <w:spacing w:val="-14"/>
        </w:rPr>
        <w:t> </w:t>
      </w:r>
      <w:r>
        <w:rPr>
          <w:color w:val="231F20"/>
        </w:rPr>
        <w:t>is</w:t>
      </w:r>
      <w:r>
        <w:rPr>
          <w:color w:val="231F20"/>
          <w:spacing w:val="-14"/>
        </w:rPr>
        <w:t> </w:t>
      </w:r>
      <w:r>
        <w:rPr>
          <w:color w:val="231F20"/>
        </w:rPr>
        <w:t>undertaking</w:t>
      </w:r>
      <w:r>
        <w:rPr>
          <w:color w:val="231F20"/>
          <w:spacing w:val="-14"/>
        </w:rPr>
        <w:t> </w:t>
      </w:r>
      <w:r>
        <w:rPr>
          <w:color w:val="231F20"/>
        </w:rPr>
        <w:t>perhaps</w:t>
      </w:r>
      <w:r>
        <w:rPr>
          <w:color w:val="231F20"/>
          <w:w w:val="99"/>
        </w:rPr>
        <w:t> </w:t>
      </w:r>
      <w:r>
        <w:rPr>
          <w:color w:val="231F20"/>
        </w:rPr>
        <w:t>she</w:t>
      </w:r>
      <w:r>
        <w:rPr>
          <w:color w:val="231F20"/>
          <w:spacing w:val="-9"/>
        </w:rPr>
        <w:t> </w:t>
      </w:r>
      <w:r>
        <w:rPr>
          <w:color w:val="231F20"/>
        </w:rPr>
        <w:t>will</w:t>
      </w:r>
      <w:r>
        <w:rPr>
          <w:color w:val="231F20"/>
          <w:spacing w:val="-8"/>
        </w:rPr>
        <w:t> </w:t>
      </w:r>
      <w:r>
        <w:rPr>
          <w:color w:val="231F20"/>
        </w:rPr>
        <w:t>not</w:t>
      </w:r>
      <w:r>
        <w:rPr>
          <w:color w:val="231F20"/>
          <w:spacing w:val="-8"/>
        </w:rPr>
        <w:t> </w:t>
      </w:r>
      <w:r>
        <w:rPr>
          <w:color w:val="231F20"/>
        </w:rPr>
        <w:t>end</w:t>
      </w:r>
      <w:r>
        <w:rPr>
          <w:color w:val="231F20"/>
          <w:spacing w:val="-9"/>
        </w:rPr>
        <w:t> </w:t>
      </w:r>
      <w:r>
        <w:rPr>
          <w:color w:val="231F20"/>
        </w:rPr>
        <w:t>up</w:t>
      </w:r>
      <w:r>
        <w:rPr>
          <w:color w:val="231F20"/>
          <w:spacing w:val="-8"/>
        </w:rPr>
        <w:t> </w:t>
      </w:r>
      <w:r>
        <w:rPr>
          <w:color w:val="231F20"/>
        </w:rPr>
        <w:t>looking</w:t>
      </w:r>
      <w:r>
        <w:rPr>
          <w:color w:val="231F20"/>
          <w:spacing w:val="-8"/>
        </w:rPr>
        <w:t> </w:t>
      </w:r>
      <w:r>
        <w:rPr>
          <w:color w:val="231F20"/>
        </w:rPr>
        <w:t>outside</w:t>
      </w:r>
      <w:r>
        <w:rPr>
          <w:color w:val="231F20"/>
          <w:spacing w:val="-9"/>
        </w:rPr>
        <w:t> </w:t>
      </w:r>
      <w:r>
        <w:rPr>
          <w:color w:val="231F20"/>
        </w:rPr>
        <w:t>of</w:t>
      </w:r>
      <w:r>
        <w:rPr>
          <w:color w:val="231F20"/>
          <w:spacing w:val="-8"/>
        </w:rPr>
        <w:t> </w:t>
      </w:r>
      <w:r>
        <w:rPr>
          <w:color w:val="231F20"/>
        </w:rPr>
        <w:t>the</w:t>
      </w:r>
      <w:r>
        <w:rPr>
          <w:color w:val="231F20"/>
          <w:spacing w:val="-8"/>
        </w:rPr>
        <w:t> </w:t>
      </w:r>
      <w:r>
        <w:rPr>
          <w:color w:val="231F20"/>
        </w:rPr>
        <w:t>marriage</w:t>
      </w:r>
      <w:r>
        <w:rPr>
          <w:color w:val="231F20"/>
          <w:spacing w:val="-9"/>
        </w:rPr>
        <w:t> </w:t>
      </w:r>
      <w:r>
        <w:rPr>
          <w:color w:val="231F20"/>
        </w:rPr>
        <w:t>for</w:t>
      </w:r>
      <w:r>
        <w:rPr>
          <w:color w:val="231F20"/>
          <w:spacing w:val="-8"/>
        </w:rPr>
        <w:t> </w:t>
      </w:r>
      <w:r>
        <w:rPr>
          <w:color w:val="231F20"/>
        </w:rPr>
        <w:t>relationships.</w:t>
      </w:r>
    </w:p>
    <w:p>
      <w:pPr>
        <w:pStyle w:val="BodyText"/>
        <w:spacing w:line="314" w:lineRule="auto" w:before="35"/>
        <w:ind w:left="180" w:right="117" w:firstLine="360"/>
        <w:jc w:val="both"/>
      </w:pPr>
      <w:r>
        <w:rPr>
          <w:rFonts w:ascii="Cambria" w:hAnsi="Cambria"/>
          <w:i/>
          <w:color w:val="231F20"/>
        </w:rPr>
        <w:t>Sefer</w:t>
      </w:r>
      <w:r>
        <w:rPr>
          <w:rFonts w:ascii="Cambria" w:hAnsi="Cambria"/>
          <w:i/>
          <w:color w:val="231F20"/>
          <w:spacing w:val="-4"/>
        </w:rPr>
        <w:t> </w:t>
      </w:r>
      <w:r>
        <w:rPr>
          <w:rFonts w:ascii="Cambria" w:hAnsi="Cambria"/>
          <w:i/>
          <w:color w:val="231F20"/>
        </w:rPr>
        <w:t>Chassidim</w:t>
      </w:r>
      <w:r>
        <w:rPr>
          <w:rFonts w:ascii="Cambria" w:hAnsi="Cambria"/>
          <w:i/>
          <w:color w:val="231F20"/>
          <w:spacing w:val="-5"/>
        </w:rPr>
        <w:t> </w:t>
      </w:r>
      <w:r>
        <w:rPr>
          <w:color w:val="231F20"/>
          <w:spacing w:val="-2"/>
        </w:rPr>
        <w:t>(</w:t>
      </w:r>
      <w:r>
        <w:rPr>
          <w:rFonts w:ascii="Cambria" w:hAnsi="Cambria"/>
          <w:i/>
          <w:color w:val="231F20"/>
          <w:spacing w:val="-2"/>
        </w:rPr>
        <w:t>siman</w:t>
      </w:r>
      <w:r>
        <w:rPr>
          <w:rFonts w:ascii="Cambria" w:hAnsi="Cambria"/>
          <w:i/>
          <w:color w:val="231F20"/>
          <w:spacing w:val="-4"/>
        </w:rPr>
        <w:t> </w:t>
      </w:r>
      <w:r>
        <w:rPr>
          <w:color w:val="231F20"/>
        </w:rPr>
        <w:t>379)</w:t>
      </w:r>
      <w:r>
        <w:rPr>
          <w:color w:val="231F20"/>
          <w:spacing w:val="-12"/>
        </w:rPr>
        <w:t> </w:t>
      </w:r>
      <w:r>
        <w:rPr>
          <w:color w:val="231F20"/>
        </w:rPr>
        <w:t>rules</w:t>
      </w:r>
      <w:r>
        <w:rPr>
          <w:color w:val="231F20"/>
          <w:spacing w:val="-11"/>
        </w:rPr>
        <w:t> </w:t>
      </w:r>
      <w:r>
        <w:rPr>
          <w:color w:val="231F20"/>
        </w:rPr>
        <w:t>that</w:t>
      </w:r>
      <w:r>
        <w:rPr>
          <w:color w:val="231F20"/>
          <w:spacing w:val="-12"/>
        </w:rPr>
        <w:t> </w:t>
      </w:r>
      <w:r>
        <w:rPr>
          <w:color w:val="231F20"/>
        </w:rPr>
        <w:t>if</w:t>
      </w:r>
      <w:r>
        <w:rPr>
          <w:color w:val="231F20"/>
          <w:spacing w:val="-11"/>
        </w:rPr>
        <w:t> </w:t>
      </w:r>
      <w:r>
        <w:rPr>
          <w:color w:val="231F20"/>
        </w:rPr>
        <w:t>a</w:t>
      </w:r>
      <w:r>
        <w:rPr>
          <w:color w:val="231F20"/>
          <w:spacing w:val="-11"/>
        </w:rPr>
        <w:t> </w:t>
      </w:r>
      <w:r>
        <w:rPr>
          <w:color w:val="231F20"/>
        </w:rPr>
        <w:t>young</w:t>
      </w:r>
      <w:r>
        <w:rPr>
          <w:color w:val="231F20"/>
          <w:spacing w:val="-12"/>
        </w:rPr>
        <w:t> </w:t>
      </w:r>
      <w:r>
        <w:rPr>
          <w:color w:val="231F20"/>
        </w:rPr>
        <w:t>woman</w:t>
      </w:r>
      <w:r>
        <w:rPr>
          <w:color w:val="231F20"/>
          <w:spacing w:val="-11"/>
        </w:rPr>
        <w:t> </w:t>
      </w:r>
      <w:r>
        <w:rPr>
          <w:color w:val="231F20"/>
        </w:rPr>
        <w:t>knows her proposed husband is much older and she wants to marry him, she is permitted to do so. </w:t>
      </w:r>
      <w:r>
        <w:rPr>
          <w:rFonts w:ascii="Cambria" w:hAnsi="Cambria"/>
          <w:i/>
          <w:color w:val="231F20"/>
        </w:rPr>
        <w:t>Sefer Chassidim </w:t>
      </w:r>
      <w:r>
        <w:rPr>
          <w:color w:val="231F20"/>
        </w:rPr>
        <w:t>quotes a story in which  a young woman declared that she wanted to marry an older man because</w:t>
      </w:r>
      <w:r>
        <w:rPr>
          <w:color w:val="231F20"/>
          <w:spacing w:val="-8"/>
        </w:rPr>
        <w:t> </w:t>
      </w:r>
      <w:r>
        <w:rPr>
          <w:color w:val="231F20"/>
        </w:rPr>
        <w:t>she</w:t>
      </w:r>
      <w:r>
        <w:rPr>
          <w:color w:val="231F20"/>
          <w:spacing w:val="-7"/>
        </w:rPr>
        <w:t> </w:t>
      </w:r>
      <w:r>
        <w:rPr>
          <w:color w:val="231F20"/>
        </w:rPr>
        <w:t>knew</w:t>
      </w:r>
      <w:r>
        <w:rPr>
          <w:color w:val="231F20"/>
          <w:spacing w:val="-7"/>
        </w:rPr>
        <w:t> </w:t>
      </w:r>
      <w:r>
        <w:rPr>
          <w:color w:val="231F20"/>
        </w:rPr>
        <w:t>he</w:t>
      </w:r>
      <w:r>
        <w:rPr>
          <w:color w:val="231F20"/>
          <w:spacing w:val="-7"/>
        </w:rPr>
        <w:t> </w:t>
      </w:r>
      <w:r>
        <w:rPr>
          <w:color w:val="231F20"/>
        </w:rPr>
        <w:t>was</w:t>
      </w:r>
      <w:r>
        <w:rPr>
          <w:color w:val="231F20"/>
          <w:spacing w:val="-7"/>
        </w:rPr>
        <w:t> </w:t>
      </w:r>
      <w:r>
        <w:rPr>
          <w:color w:val="231F20"/>
        </w:rPr>
        <w:t>a</w:t>
      </w:r>
      <w:r>
        <w:rPr>
          <w:color w:val="231F20"/>
          <w:spacing w:val="-7"/>
        </w:rPr>
        <w:t> </w:t>
      </w:r>
      <w:r>
        <w:rPr>
          <w:color w:val="231F20"/>
        </w:rPr>
        <w:t>righteous</w:t>
      </w:r>
      <w:r>
        <w:rPr>
          <w:color w:val="231F20"/>
          <w:spacing w:val="-7"/>
        </w:rPr>
        <w:t> </w:t>
      </w:r>
      <w:r>
        <w:rPr>
          <w:color w:val="231F20"/>
        </w:rPr>
        <w:t>Jew</w:t>
      </w:r>
      <w:r>
        <w:rPr>
          <w:color w:val="231F20"/>
          <w:spacing w:val="-8"/>
        </w:rPr>
        <w:t> </w:t>
      </w:r>
      <w:r>
        <w:rPr>
          <w:color w:val="231F20"/>
        </w:rPr>
        <w:t>and</w:t>
      </w:r>
      <w:r>
        <w:rPr>
          <w:color w:val="231F20"/>
          <w:spacing w:val="-7"/>
        </w:rPr>
        <w:t> </w:t>
      </w:r>
      <w:r>
        <w:rPr>
          <w:color w:val="231F20"/>
        </w:rPr>
        <w:t>she</w:t>
      </w:r>
      <w:r>
        <w:rPr>
          <w:color w:val="231F20"/>
          <w:spacing w:val="-7"/>
        </w:rPr>
        <w:t> </w:t>
      </w:r>
      <w:r>
        <w:rPr>
          <w:color w:val="231F20"/>
        </w:rPr>
        <w:t>wanted</w:t>
      </w:r>
      <w:r>
        <w:rPr>
          <w:color w:val="231F20"/>
          <w:spacing w:val="-7"/>
        </w:rPr>
        <w:t> </w:t>
      </w:r>
      <w:r>
        <w:rPr>
          <w:color w:val="231F20"/>
        </w:rPr>
        <w:t>to</w:t>
      </w:r>
      <w:r>
        <w:rPr>
          <w:color w:val="231F20"/>
          <w:spacing w:val="-7"/>
        </w:rPr>
        <w:t> </w:t>
      </w:r>
      <w:r>
        <w:rPr>
          <w:color w:val="231F20"/>
        </w:rPr>
        <w:t>become the spouse of a virtuous man. </w:t>
      </w:r>
      <w:r>
        <w:rPr>
          <w:color w:val="231F20"/>
          <w:spacing w:val="-4"/>
        </w:rPr>
        <w:t>However, </w:t>
      </w:r>
      <w:r>
        <w:rPr>
          <w:rFonts w:ascii="Cambria" w:hAnsi="Cambria"/>
          <w:i/>
          <w:color w:val="231F20"/>
        </w:rPr>
        <w:t>Sefer Chassidim </w:t>
      </w:r>
      <w:r>
        <w:rPr>
          <w:color w:val="231F20"/>
        </w:rPr>
        <w:t>points out that an older man is not allowed to dye his hair so that he will look younger in order to convince a younger woman to marry him. Only if the wife is </w:t>
      </w:r>
      <w:r>
        <w:rPr>
          <w:color w:val="231F20"/>
          <w:spacing w:val="-3"/>
        </w:rPr>
        <w:t>aware </w:t>
      </w:r>
      <w:r>
        <w:rPr>
          <w:color w:val="231F20"/>
        </w:rPr>
        <w:t>of his age and declares that she wants to marry him</w:t>
      </w:r>
      <w:r>
        <w:rPr>
          <w:color w:val="231F20"/>
          <w:spacing w:val="-16"/>
        </w:rPr>
        <w:t> </w:t>
      </w:r>
      <w:r>
        <w:rPr>
          <w:color w:val="231F20"/>
        </w:rPr>
        <w:t>anyway</w:t>
      </w:r>
      <w:r>
        <w:rPr>
          <w:color w:val="231F20"/>
          <w:spacing w:val="-15"/>
        </w:rPr>
        <w:t> </w:t>
      </w:r>
      <w:r>
        <w:rPr>
          <w:color w:val="231F20"/>
        </w:rPr>
        <w:t>is</w:t>
      </w:r>
      <w:r>
        <w:rPr>
          <w:color w:val="231F20"/>
          <w:spacing w:val="-15"/>
        </w:rPr>
        <w:t> </w:t>
      </w:r>
      <w:r>
        <w:rPr>
          <w:color w:val="231F20"/>
        </w:rPr>
        <w:t>he</w:t>
      </w:r>
      <w:r>
        <w:rPr>
          <w:color w:val="231F20"/>
          <w:spacing w:val="-15"/>
        </w:rPr>
        <w:t> </w:t>
      </w:r>
      <w:r>
        <w:rPr>
          <w:color w:val="231F20"/>
        </w:rPr>
        <w:t>allowed</w:t>
      </w:r>
      <w:r>
        <w:rPr>
          <w:color w:val="231F20"/>
          <w:spacing w:val="-15"/>
        </w:rPr>
        <w:t> </w:t>
      </w:r>
      <w:r>
        <w:rPr>
          <w:color w:val="231F20"/>
        </w:rPr>
        <w:t>to</w:t>
      </w:r>
      <w:r>
        <w:rPr>
          <w:color w:val="231F20"/>
          <w:spacing w:val="-15"/>
        </w:rPr>
        <w:t> </w:t>
      </w:r>
      <w:r>
        <w:rPr>
          <w:color w:val="231F20"/>
        </w:rPr>
        <w:t>marry</w:t>
      </w:r>
      <w:r>
        <w:rPr>
          <w:color w:val="231F20"/>
          <w:spacing w:val="-15"/>
        </w:rPr>
        <w:t> </w:t>
      </w:r>
      <w:r>
        <w:rPr>
          <w:color w:val="231F20"/>
          <w:spacing w:val="-4"/>
        </w:rPr>
        <w:t>her.</w:t>
      </w:r>
      <w:r>
        <w:rPr>
          <w:color w:val="231F20"/>
          <w:spacing w:val="-15"/>
        </w:rPr>
        <w:t> </w:t>
      </w:r>
      <w:r>
        <w:rPr>
          <w:color w:val="231F20"/>
        </w:rPr>
        <w:t>Dying</w:t>
      </w:r>
      <w:r>
        <w:rPr>
          <w:color w:val="231F20"/>
          <w:spacing w:val="-15"/>
        </w:rPr>
        <w:t> </w:t>
      </w:r>
      <w:r>
        <w:rPr>
          <w:color w:val="231F20"/>
        </w:rPr>
        <w:t>hair</w:t>
      </w:r>
      <w:r>
        <w:rPr>
          <w:color w:val="231F20"/>
          <w:spacing w:val="-15"/>
        </w:rPr>
        <w:t> </w:t>
      </w:r>
      <w:r>
        <w:rPr>
          <w:color w:val="231F20"/>
        </w:rPr>
        <w:t>to</w:t>
      </w:r>
      <w:r>
        <w:rPr>
          <w:color w:val="231F20"/>
          <w:spacing w:val="-15"/>
        </w:rPr>
        <w:t> </w:t>
      </w:r>
      <w:r>
        <w:rPr>
          <w:color w:val="231F20"/>
        </w:rPr>
        <w:t>appear</w:t>
      </w:r>
      <w:r>
        <w:rPr>
          <w:color w:val="231F20"/>
          <w:spacing w:val="-15"/>
        </w:rPr>
        <w:t> </w:t>
      </w:r>
      <w:r>
        <w:rPr>
          <w:color w:val="231F20"/>
        </w:rPr>
        <w:t>younger is also forbidden because of the prohibition against </w:t>
      </w:r>
      <w:r>
        <w:rPr>
          <w:rFonts w:ascii="Cambria" w:hAnsi="Cambria"/>
          <w:i/>
          <w:color w:val="231F20"/>
        </w:rPr>
        <w:t>geneivas </w:t>
      </w:r>
      <w:r>
        <w:rPr>
          <w:rFonts w:ascii="Cambria" w:hAnsi="Cambria"/>
          <w:i/>
          <w:color w:val="231F20"/>
          <w:spacing w:val="-9"/>
        </w:rPr>
        <w:t>da’as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482" w:right="420" w:firstLine="0"/>
        <w:jc w:val="center"/>
        <w:rPr>
          <w:rFonts w:ascii="Cambria" w:hAnsi="Cambria"/>
          <w:b/>
          <w:sz w:val="32"/>
        </w:rPr>
      </w:pPr>
      <w:r>
        <w:rPr>
          <w:rFonts w:ascii="Cambria" w:hAnsi="Cambria"/>
          <w:b/>
          <w:color w:val="231F20"/>
          <w:w w:val="95"/>
          <w:sz w:val="32"/>
        </w:rPr>
        <w:t>Can an Employer Deduct </w:t>
      </w:r>
      <w:r>
        <w:rPr>
          <w:rFonts w:ascii="Cambria" w:hAnsi="Cambria"/>
          <w:b/>
          <w:color w:val="231F20"/>
          <w:spacing w:val="-7"/>
          <w:w w:val="95"/>
          <w:sz w:val="32"/>
        </w:rPr>
        <w:t>Wages </w:t>
      </w:r>
      <w:r>
        <w:rPr>
          <w:rFonts w:ascii="Cambria" w:hAnsi="Cambria"/>
          <w:b/>
          <w:color w:val="231F20"/>
          <w:w w:val="95"/>
          <w:sz w:val="32"/>
        </w:rPr>
        <w:t>from His Non-Jewish Employee to Cover Rental Car Costs After the Employee </w:t>
      </w:r>
      <w:r>
        <w:rPr>
          <w:rFonts w:ascii="Cambria" w:hAnsi="Cambria"/>
          <w:b/>
          <w:color w:val="231F20"/>
          <w:spacing w:val="-4"/>
          <w:w w:val="95"/>
          <w:sz w:val="32"/>
        </w:rPr>
        <w:t>Wrecked </w:t>
      </w:r>
      <w:r>
        <w:rPr>
          <w:rFonts w:ascii="Cambria" w:hAnsi="Cambria"/>
          <w:b/>
          <w:color w:val="231F20"/>
          <w:sz w:val="32"/>
        </w:rPr>
        <w:t>the </w:t>
      </w:r>
      <w:r>
        <w:rPr>
          <w:rFonts w:ascii="Cambria" w:hAnsi="Cambria"/>
          <w:b/>
          <w:color w:val="231F20"/>
          <w:spacing w:val="-8"/>
          <w:sz w:val="32"/>
        </w:rPr>
        <w:t>Store’s </w:t>
      </w:r>
      <w:r>
        <w:rPr>
          <w:rFonts w:ascii="Cambria" w:hAnsi="Cambria"/>
          <w:b/>
          <w:color w:val="231F20"/>
          <w:sz w:val="32"/>
        </w:rPr>
        <w:t>Car?</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A </w:t>
      </w:r>
      <w:r>
        <w:rPr>
          <w:color w:val="231F20"/>
        </w:rPr>
        <w:t>grocer in Israel had a gentile employee who stacked shelves and made</w:t>
      </w:r>
      <w:r>
        <w:rPr>
          <w:color w:val="231F20"/>
          <w:spacing w:val="-26"/>
        </w:rPr>
        <w:t> </w:t>
      </w:r>
      <w:r>
        <w:rPr>
          <w:color w:val="231F20"/>
        </w:rPr>
        <w:t>deliveries.</w:t>
      </w:r>
      <w:r>
        <w:rPr>
          <w:color w:val="231F20"/>
          <w:spacing w:val="-25"/>
        </w:rPr>
        <w:t> </w:t>
      </w:r>
      <w:r>
        <w:rPr>
          <w:color w:val="231F20"/>
        </w:rPr>
        <w:t>A</w:t>
      </w:r>
      <w:r>
        <w:rPr>
          <w:color w:val="231F20"/>
          <w:spacing w:val="-25"/>
        </w:rPr>
        <w:t> </w:t>
      </w:r>
      <w:r>
        <w:rPr>
          <w:color w:val="231F20"/>
        </w:rPr>
        <w:t>large</w:t>
      </w:r>
      <w:r>
        <w:rPr>
          <w:color w:val="231F20"/>
          <w:spacing w:val="-25"/>
        </w:rPr>
        <w:t> </w:t>
      </w:r>
      <w:r>
        <w:rPr>
          <w:color w:val="231F20"/>
        </w:rPr>
        <w:t>order</w:t>
      </w:r>
      <w:r>
        <w:rPr>
          <w:color w:val="231F20"/>
          <w:spacing w:val="-25"/>
        </w:rPr>
        <w:t> </w:t>
      </w:r>
      <w:r>
        <w:rPr>
          <w:color w:val="231F20"/>
        </w:rPr>
        <w:t>was</w:t>
      </w:r>
      <w:r>
        <w:rPr>
          <w:color w:val="231F20"/>
          <w:spacing w:val="-25"/>
        </w:rPr>
        <w:t> </w:t>
      </w:r>
      <w:r>
        <w:rPr>
          <w:color w:val="231F20"/>
        </w:rPr>
        <w:t>called</w:t>
      </w:r>
      <w:r>
        <w:rPr>
          <w:color w:val="231F20"/>
          <w:spacing w:val="-25"/>
        </w:rPr>
        <w:t> </w:t>
      </w:r>
      <w:r>
        <w:rPr>
          <w:color w:val="231F20"/>
        </w:rPr>
        <w:t>in</w:t>
      </w:r>
      <w:r>
        <w:rPr>
          <w:color w:val="231F20"/>
          <w:spacing w:val="-25"/>
        </w:rPr>
        <w:t> </w:t>
      </w:r>
      <w:r>
        <w:rPr>
          <w:color w:val="231F20"/>
        </w:rPr>
        <w:t>to</w:t>
      </w:r>
      <w:r>
        <w:rPr>
          <w:color w:val="231F20"/>
          <w:spacing w:val="-25"/>
        </w:rPr>
        <w:t> </w:t>
      </w:r>
      <w:r>
        <w:rPr>
          <w:color w:val="231F20"/>
        </w:rPr>
        <w:t>the</w:t>
      </w:r>
      <w:r>
        <w:rPr>
          <w:color w:val="231F20"/>
          <w:spacing w:val="-25"/>
        </w:rPr>
        <w:t> </w:t>
      </w:r>
      <w:r>
        <w:rPr>
          <w:color w:val="231F20"/>
        </w:rPr>
        <w:t>store.</w:t>
      </w:r>
      <w:r>
        <w:rPr>
          <w:color w:val="231F20"/>
          <w:spacing w:val="-25"/>
        </w:rPr>
        <w:t> </w:t>
      </w:r>
      <w:r>
        <w:rPr>
          <w:color w:val="231F20"/>
        </w:rPr>
        <w:t>The</w:t>
      </w:r>
      <w:r>
        <w:rPr>
          <w:color w:val="231F20"/>
          <w:spacing w:val="-25"/>
        </w:rPr>
        <w:t> </w:t>
      </w:r>
      <w:r>
        <w:rPr>
          <w:color w:val="231F20"/>
        </w:rPr>
        <w:t>employer</w:t>
      </w:r>
    </w:p>
    <w:p>
      <w:pPr>
        <w:pStyle w:val="BodyText"/>
        <w:spacing w:line="316" w:lineRule="auto" w:before="58"/>
        <w:ind w:left="180" w:right="116"/>
        <w:jc w:val="both"/>
      </w:pPr>
      <w:r>
        <w:rPr>
          <w:color w:val="231F20"/>
        </w:rPr>
        <w:t>and his worker loaded the </w:t>
      </w:r>
      <w:r>
        <w:rPr>
          <w:color w:val="231F20"/>
          <w:spacing w:val="-4"/>
        </w:rPr>
        <w:t>employer’s </w:t>
      </w:r>
      <w:r>
        <w:rPr>
          <w:color w:val="231F20"/>
        </w:rPr>
        <w:t>car with the groceries. The employee</w:t>
      </w:r>
      <w:r>
        <w:rPr>
          <w:color w:val="231F20"/>
          <w:spacing w:val="-15"/>
        </w:rPr>
        <w:t> </w:t>
      </w:r>
      <w:r>
        <w:rPr>
          <w:color w:val="231F20"/>
        </w:rPr>
        <w:t>drove</w:t>
      </w:r>
      <w:r>
        <w:rPr>
          <w:color w:val="231F20"/>
          <w:spacing w:val="-14"/>
        </w:rPr>
        <w:t> </w:t>
      </w:r>
      <w:r>
        <w:rPr>
          <w:color w:val="231F20"/>
        </w:rPr>
        <w:t>the</w:t>
      </w:r>
      <w:r>
        <w:rPr>
          <w:color w:val="231F20"/>
          <w:spacing w:val="-15"/>
        </w:rPr>
        <w:t> </w:t>
      </w:r>
      <w:r>
        <w:rPr>
          <w:color w:val="231F20"/>
        </w:rPr>
        <w:t>car</w:t>
      </w:r>
      <w:r>
        <w:rPr>
          <w:color w:val="231F20"/>
          <w:spacing w:val="-14"/>
        </w:rPr>
        <w:t> </w:t>
      </w:r>
      <w:r>
        <w:rPr>
          <w:color w:val="231F20"/>
        </w:rPr>
        <w:t>to</w:t>
      </w:r>
      <w:r>
        <w:rPr>
          <w:color w:val="231F20"/>
          <w:spacing w:val="-15"/>
        </w:rPr>
        <w:t> </w:t>
      </w:r>
      <w:r>
        <w:rPr>
          <w:color w:val="231F20"/>
        </w:rPr>
        <w:t>deliver</w:t>
      </w:r>
      <w:r>
        <w:rPr>
          <w:color w:val="231F20"/>
          <w:spacing w:val="-14"/>
        </w:rPr>
        <w:t> </w:t>
      </w:r>
      <w:r>
        <w:rPr>
          <w:color w:val="231F20"/>
        </w:rPr>
        <w:t>the</w:t>
      </w:r>
      <w:r>
        <w:rPr>
          <w:color w:val="231F20"/>
          <w:spacing w:val="-14"/>
        </w:rPr>
        <w:t> </w:t>
      </w:r>
      <w:r>
        <w:rPr>
          <w:color w:val="231F20"/>
        </w:rPr>
        <w:t>items.</w:t>
      </w:r>
      <w:r>
        <w:rPr>
          <w:color w:val="231F20"/>
          <w:spacing w:val="-15"/>
        </w:rPr>
        <w:t> </w:t>
      </w:r>
      <w:r>
        <w:rPr>
          <w:color w:val="231F20"/>
          <w:spacing w:val="-3"/>
        </w:rPr>
        <w:t>He</w:t>
      </w:r>
      <w:r>
        <w:rPr>
          <w:color w:val="231F20"/>
          <w:spacing w:val="-14"/>
        </w:rPr>
        <w:t> </w:t>
      </w:r>
      <w:r>
        <w:rPr>
          <w:color w:val="231F20"/>
        </w:rPr>
        <w:t>was</w:t>
      </w:r>
      <w:r>
        <w:rPr>
          <w:color w:val="231F20"/>
          <w:spacing w:val="-15"/>
        </w:rPr>
        <w:t> </w:t>
      </w:r>
      <w:r>
        <w:rPr>
          <w:color w:val="231F20"/>
        </w:rPr>
        <w:t>involved</w:t>
      </w:r>
      <w:r>
        <w:rPr>
          <w:color w:val="231F20"/>
          <w:spacing w:val="-14"/>
        </w:rPr>
        <w:t> </w:t>
      </w:r>
      <w:r>
        <w:rPr>
          <w:color w:val="231F20"/>
        </w:rPr>
        <w:t>in</w:t>
      </w:r>
      <w:r>
        <w:rPr>
          <w:color w:val="231F20"/>
          <w:spacing w:val="-14"/>
        </w:rPr>
        <w:t> </w:t>
      </w:r>
      <w:r>
        <w:rPr>
          <w:color w:val="231F20"/>
        </w:rPr>
        <w:t>a</w:t>
      </w:r>
      <w:r>
        <w:rPr>
          <w:color w:val="231F20"/>
          <w:spacing w:val="-15"/>
        </w:rPr>
        <w:t> </w:t>
      </w:r>
      <w:r>
        <w:rPr>
          <w:color w:val="231F20"/>
        </w:rPr>
        <w:t>bad accident and wrecked the </w:t>
      </w:r>
      <w:r>
        <w:rPr>
          <w:color w:val="231F20"/>
          <w:spacing w:val="-5"/>
        </w:rPr>
        <w:t>car. </w:t>
      </w:r>
      <w:r>
        <w:rPr>
          <w:color w:val="231F20"/>
        </w:rPr>
        <w:t>Insurance covered the cost of repairs. The employer had to rent a car for several weeks while his car was in the garage. </w:t>
      </w:r>
      <w:r>
        <w:rPr>
          <w:color w:val="231F20"/>
          <w:spacing w:val="-3"/>
        </w:rPr>
        <w:t>He </w:t>
      </w:r>
      <w:r>
        <w:rPr>
          <w:color w:val="231F20"/>
        </w:rPr>
        <w:t>became distraught and wanted to deduct the rental costs</w:t>
      </w:r>
      <w:r>
        <w:rPr>
          <w:color w:val="231F20"/>
          <w:spacing w:val="-26"/>
        </w:rPr>
        <w:t> </w:t>
      </w:r>
      <w:r>
        <w:rPr>
          <w:color w:val="231F20"/>
        </w:rPr>
        <w:t>from</w:t>
      </w:r>
      <w:r>
        <w:rPr>
          <w:color w:val="231F20"/>
          <w:spacing w:val="-26"/>
        </w:rPr>
        <w:t> </w:t>
      </w:r>
      <w:r>
        <w:rPr>
          <w:color w:val="231F20"/>
        </w:rPr>
        <w:t>the</w:t>
      </w:r>
      <w:r>
        <w:rPr>
          <w:color w:val="231F20"/>
          <w:spacing w:val="-25"/>
        </w:rPr>
        <w:t> </w:t>
      </w:r>
      <w:r>
        <w:rPr>
          <w:color w:val="231F20"/>
          <w:spacing w:val="-5"/>
        </w:rPr>
        <w:t>employee’s</w:t>
      </w:r>
      <w:r>
        <w:rPr>
          <w:color w:val="231F20"/>
          <w:spacing w:val="-26"/>
        </w:rPr>
        <w:t> </w:t>
      </w:r>
      <w:r>
        <w:rPr>
          <w:color w:val="231F20"/>
        </w:rPr>
        <w:t>wages.</w:t>
      </w:r>
      <w:r>
        <w:rPr>
          <w:color w:val="231F20"/>
          <w:spacing w:val="-25"/>
        </w:rPr>
        <w:t> </w:t>
      </w:r>
      <w:r>
        <w:rPr>
          <w:color w:val="231F20"/>
        </w:rPr>
        <w:t>If</w:t>
      </w:r>
      <w:r>
        <w:rPr>
          <w:color w:val="231F20"/>
          <w:spacing w:val="-26"/>
        </w:rPr>
        <w:t> </w:t>
      </w:r>
      <w:r>
        <w:rPr>
          <w:color w:val="231F20"/>
        </w:rPr>
        <w:t>not</w:t>
      </w:r>
      <w:r>
        <w:rPr>
          <w:color w:val="231F20"/>
          <w:spacing w:val="-26"/>
        </w:rPr>
        <w:t> </w:t>
      </w:r>
      <w:r>
        <w:rPr>
          <w:color w:val="231F20"/>
        </w:rPr>
        <w:t>for</w:t>
      </w:r>
      <w:r>
        <w:rPr>
          <w:color w:val="231F20"/>
          <w:spacing w:val="-25"/>
        </w:rPr>
        <w:t> </w:t>
      </w:r>
      <w:r>
        <w:rPr>
          <w:color w:val="231F20"/>
        </w:rPr>
        <w:t>the</w:t>
      </w:r>
      <w:r>
        <w:rPr>
          <w:color w:val="231F20"/>
          <w:spacing w:val="-26"/>
        </w:rPr>
        <w:t> </w:t>
      </w:r>
      <w:r>
        <w:rPr>
          <w:color w:val="231F20"/>
        </w:rPr>
        <w:t>actions</w:t>
      </w:r>
      <w:r>
        <w:rPr>
          <w:color w:val="231F20"/>
          <w:spacing w:val="-25"/>
        </w:rPr>
        <w:t> </w:t>
      </w:r>
      <w:r>
        <w:rPr>
          <w:color w:val="231F20"/>
        </w:rPr>
        <w:t>of</w:t>
      </w:r>
      <w:r>
        <w:rPr>
          <w:color w:val="231F20"/>
          <w:spacing w:val="-26"/>
        </w:rPr>
        <w:t> </w:t>
      </w:r>
      <w:r>
        <w:rPr>
          <w:color w:val="231F20"/>
        </w:rPr>
        <w:t>the</w:t>
      </w:r>
      <w:r>
        <w:rPr>
          <w:color w:val="231F20"/>
          <w:spacing w:val="-26"/>
        </w:rPr>
        <w:t> </w:t>
      </w:r>
      <w:r>
        <w:rPr>
          <w:color w:val="231F20"/>
        </w:rPr>
        <w:t>employee he</w:t>
      </w:r>
      <w:r>
        <w:rPr>
          <w:color w:val="231F20"/>
          <w:spacing w:val="-11"/>
        </w:rPr>
        <w:t> </w:t>
      </w:r>
      <w:r>
        <w:rPr>
          <w:color w:val="231F20"/>
        </w:rPr>
        <w:t>would</w:t>
      </w:r>
      <w:r>
        <w:rPr>
          <w:color w:val="231F20"/>
          <w:spacing w:val="-11"/>
        </w:rPr>
        <w:t> </w:t>
      </w:r>
      <w:r>
        <w:rPr>
          <w:color w:val="231F20"/>
        </w:rPr>
        <w:t>never</w:t>
      </w:r>
      <w:r>
        <w:rPr>
          <w:color w:val="231F20"/>
          <w:spacing w:val="-11"/>
        </w:rPr>
        <w:t> </w:t>
      </w:r>
      <w:r>
        <w:rPr>
          <w:color w:val="231F20"/>
        </w:rPr>
        <w:t>have</w:t>
      </w:r>
      <w:r>
        <w:rPr>
          <w:color w:val="231F20"/>
          <w:spacing w:val="-10"/>
        </w:rPr>
        <w:t> </w:t>
      </w:r>
      <w:r>
        <w:rPr>
          <w:color w:val="231F20"/>
        </w:rPr>
        <w:t>had</w:t>
      </w:r>
      <w:r>
        <w:rPr>
          <w:color w:val="231F20"/>
          <w:spacing w:val="-11"/>
        </w:rPr>
        <w:t> </w:t>
      </w:r>
      <w:r>
        <w:rPr>
          <w:color w:val="231F20"/>
        </w:rPr>
        <w:t>to</w:t>
      </w:r>
      <w:r>
        <w:rPr>
          <w:color w:val="231F20"/>
          <w:spacing w:val="-11"/>
        </w:rPr>
        <w:t> </w:t>
      </w:r>
      <w:r>
        <w:rPr>
          <w:color w:val="231F20"/>
        </w:rPr>
        <w:t>rent</w:t>
      </w:r>
      <w:r>
        <w:rPr>
          <w:color w:val="231F20"/>
          <w:spacing w:val="-11"/>
        </w:rPr>
        <w:t> </w:t>
      </w:r>
      <w:r>
        <w:rPr>
          <w:color w:val="231F20"/>
        </w:rPr>
        <w:t>a</w:t>
      </w:r>
      <w:r>
        <w:rPr>
          <w:color w:val="231F20"/>
          <w:spacing w:val="-10"/>
        </w:rPr>
        <w:t> </w:t>
      </w:r>
      <w:r>
        <w:rPr>
          <w:color w:val="231F20"/>
          <w:spacing w:val="-5"/>
        </w:rPr>
        <w:t>car.</w:t>
      </w:r>
      <w:r>
        <w:rPr>
          <w:color w:val="231F20"/>
          <w:spacing w:val="-11"/>
        </w:rPr>
        <w:t> </w:t>
      </w:r>
      <w:r>
        <w:rPr>
          <w:color w:val="231F20"/>
          <w:spacing w:val="-8"/>
        </w:rPr>
        <w:t>Was</w:t>
      </w:r>
      <w:r>
        <w:rPr>
          <w:color w:val="231F20"/>
          <w:spacing w:val="-11"/>
        </w:rPr>
        <w:t> </w:t>
      </w:r>
      <w:r>
        <w:rPr>
          <w:color w:val="231F20"/>
        </w:rPr>
        <w:t>he</w:t>
      </w:r>
      <w:r>
        <w:rPr>
          <w:color w:val="231F20"/>
          <w:spacing w:val="-11"/>
        </w:rPr>
        <w:t> </w:t>
      </w:r>
      <w:r>
        <w:rPr>
          <w:color w:val="231F20"/>
        </w:rPr>
        <w:t>allowed</w:t>
      </w:r>
      <w:r>
        <w:rPr>
          <w:color w:val="231F20"/>
          <w:spacing w:val="-10"/>
        </w:rPr>
        <w:t> </w:t>
      </w:r>
      <w:r>
        <w:rPr>
          <w:color w:val="231F20"/>
        </w:rPr>
        <w:t>to</w:t>
      </w:r>
      <w:r>
        <w:rPr>
          <w:color w:val="231F20"/>
          <w:spacing w:val="-11"/>
        </w:rPr>
        <w:t> </w:t>
      </w:r>
      <w:r>
        <w:rPr>
          <w:color w:val="231F20"/>
        </w:rPr>
        <w:t>compensate for the rental costs by withholding from the employee? The rental costs</w:t>
      </w:r>
      <w:r>
        <w:rPr>
          <w:color w:val="231F20"/>
          <w:spacing w:val="-9"/>
        </w:rPr>
        <w:t> </w:t>
      </w:r>
      <w:r>
        <w:rPr>
          <w:color w:val="231F20"/>
        </w:rPr>
        <w:t>are</w:t>
      </w:r>
      <w:r>
        <w:rPr>
          <w:color w:val="231F20"/>
          <w:spacing w:val="-8"/>
        </w:rPr>
        <w:t> </w:t>
      </w:r>
      <w:r>
        <w:rPr>
          <w:color w:val="231F20"/>
        </w:rPr>
        <w:t>defined</w:t>
      </w:r>
      <w:r>
        <w:rPr>
          <w:color w:val="231F20"/>
          <w:spacing w:val="-8"/>
        </w:rPr>
        <w:t> </w:t>
      </w:r>
      <w:r>
        <w:rPr>
          <w:color w:val="231F20"/>
        </w:rPr>
        <w:t>as</w:t>
      </w:r>
      <w:r>
        <w:rPr>
          <w:color w:val="231F20"/>
          <w:spacing w:val="-9"/>
        </w:rPr>
        <w:t> </w:t>
      </w:r>
      <w:r>
        <w:rPr>
          <w:rFonts w:ascii="Cambria" w:hAnsi="Cambria"/>
          <w:i/>
          <w:color w:val="231F20"/>
        </w:rPr>
        <w:t>gerama</w:t>
      </w:r>
      <w:r>
        <w:rPr>
          <w:color w:val="231F20"/>
        </w:rPr>
        <w:t>,</w:t>
      </w:r>
      <w:r>
        <w:rPr>
          <w:color w:val="231F20"/>
          <w:spacing w:val="-8"/>
        </w:rPr>
        <w:t> </w:t>
      </w:r>
      <w:r>
        <w:rPr>
          <w:color w:val="231F20"/>
        </w:rPr>
        <w:t>indirect</w:t>
      </w:r>
      <w:r>
        <w:rPr>
          <w:color w:val="231F20"/>
          <w:spacing w:val="-8"/>
        </w:rPr>
        <w:t> </w:t>
      </w:r>
      <w:r>
        <w:rPr>
          <w:color w:val="231F20"/>
        </w:rPr>
        <w:t>damage.</w:t>
      </w:r>
      <w:r>
        <w:rPr>
          <w:color w:val="231F20"/>
          <w:spacing w:val="-8"/>
        </w:rPr>
        <w:t> </w:t>
      </w:r>
      <w:r>
        <w:rPr>
          <w:color w:val="231F20"/>
        </w:rPr>
        <w:t>The</w:t>
      </w:r>
      <w:r>
        <w:rPr>
          <w:color w:val="231F20"/>
          <w:spacing w:val="-9"/>
        </w:rPr>
        <w:t> </w:t>
      </w:r>
      <w:r>
        <w:rPr>
          <w:color w:val="231F20"/>
        </w:rPr>
        <w:t>employee</w:t>
      </w:r>
      <w:r>
        <w:rPr>
          <w:color w:val="231F20"/>
          <w:spacing w:val="-8"/>
        </w:rPr>
        <w:t> </w:t>
      </w:r>
      <w:r>
        <w:rPr>
          <w:color w:val="231F20"/>
        </w:rPr>
        <w:t>did</w:t>
      </w:r>
      <w:r>
        <w:rPr>
          <w:color w:val="231F20"/>
          <w:spacing w:val="-8"/>
        </w:rPr>
        <w:t> </w:t>
      </w:r>
      <w:r>
        <w:rPr>
          <w:color w:val="231F20"/>
        </w:rPr>
        <w:t>not directly cause the rental expense. </w:t>
      </w:r>
      <w:r>
        <w:rPr>
          <w:color w:val="231F20"/>
          <w:spacing w:val="-3"/>
        </w:rPr>
        <w:t>Is </w:t>
      </w:r>
      <w:r>
        <w:rPr>
          <w:color w:val="231F20"/>
        </w:rPr>
        <w:t>a gentile responsible to pay for </w:t>
      </w:r>
      <w:r>
        <w:rPr>
          <w:rFonts w:ascii="Cambria" w:hAnsi="Cambria"/>
          <w:i/>
          <w:color w:val="231F20"/>
        </w:rPr>
        <w:t>gerama,</w:t>
      </w:r>
      <w:r>
        <w:rPr>
          <w:rFonts w:ascii="Cambria" w:hAnsi="Cambria"/>
          <w:i/>
          <w:color w:val="231F20"/>
          <w:spacing w:val="-36"/>
        </w:rPr>
        <w:t> </w:t>
      </w:r>
      <w:r>
        <w:rPr>
          <w:color w:val="231F20"/>
        </w:rPr>
        <w:t>indirect</w:t>
      </w:r>
      <w:r>
        <w:rPr>
          <w:color w:val="231F20"/>
          <w:spacing w:val="-41"/>
        </w:rPr>
        <w:t> </w:t>
      </w:r>
      <w:r>
        <w:rPr>
          <w:color w:val="231F20"/>
        </w:rPr>
        <w:t>damages?</w:t>
      </w:r>
      <w:r>
        <w:rPr>
          <w:color w:val="231F20"/>
          <w:spacing w:val="-42"/>
        </w:rPr>
        <w:t> </w:t>
      </w:r>
      <w:r>
        <w:rPr>
          <w:rFonts w:ascii="Cambria" w:hAnsi="Cambria"/>
          <w:i/>
          <w:color w:val="231F20"/>
          <w:spacing w:val="-4"/>
        </w:rPr>
        <w:t>Shu”t</w:t>
      </w:r>
      <w:r>
        <w:rPr>
          <w:rFonts w:ascii="Cambria" w:hAnsi="Cambria"/>
          <w:i/>
          <w:color w:val="231F20"/>
          <w:spacing w:val="-35"/>
        </w:rPr>
        <w:t> </w:t>
      </w:r>
      <w:r>
        <w:rPr>
          <w:rFonts w:ascii="Cambria" w:hAnsi="Cambria"/>
          <w:i/>
          <w:color w:val="231F20"/>
          <w:spacing w:val="-3"/>
        </w:rPr>
        <w:t>Achiezer</w:t>
      </w:r>
      <w:r>
        <w:rPr>
          <w:rFonts w:ascii="Cambria" w:hAnsi="Cambria"/>
          <w:i/>
          <w:color w:val="231F20"/>
          <w:spacing w:val="-35"/>
        </w:rPr>
        <w:t> </w:t>
      </w:r>
      <w:r>
        <w:rPr>
          <w:color w:val="231F20"/>
        </w:rPr>
        <w:t>(</w:t>
      </w:r>
      <w:r>
        <w:rPr>
          <w:rFonts w:ascii="Cambria" w:hAnsi="Cambria"/>
          <w:i/>
          <w:color w:val="231F20"/>
        </w:rPr>
        <w:t>cheilek</w:t>
      </w:r>
      <w:r>
        <w:rPr>
          <w:rFonts w:ascii="Cambria" w:hAnsi="Cambria"/>
          <w:i/>
          <w:color w:val="231F20"/>
          <w:spacing w:val="-36"/>
        </w:rPr>
        <w:t> </w:t>
      </w:r>
      <w:r>
        <w:rPr>
          <w:color w:val="231F20"/>
        </w:rPr>
        <w:t>3</w:t>
      </w:r>
      <w:r>
        <w:rPr>
          <w:color w:val="231F20"/>
          <w:spacing w:val="-41"/>
        </w:rPr>
        <w:t> </w:t>
      </w:r>
      <w:r>
        <w:rPr>
          <w:rFonts w:ascii="Cambria" w:hAnsi="Cambria"/>
          <w:i/>
          <w:color w:val="231F20"/>
          <w:spacing w:val="-3"/>
        </w:rPr>
        <w:t>siman</w:t>
      </w:r>
      <w:r>
        <w:rPr>
          <w:rFonts w:ascii="Cambria" w:hAnsi="Cambria"/>
          <w:i/>
          <w:color w:val="231F20"/>
          <w:spacing w:val="-35"/>
        </w:rPr>
        <w:t> </w:t>
      </w:r>
      <w:r>
        <w:rPr>
          <w:color w:val="231F20"/>
        </w:rPr>
        <w:t>37)</w:t>
      </w:r>
      <w:r>
        <w:rPr>
          <w:color w:val="231F20"/>
          <w:spacing w:val="-42"/>
        </w:rPr>
        <w:t> </w:t>
      </w:r>
      <w:r>
        <w:rPr>
          <w:color w:val="231F20"/>
        </w:rPr>
        <w:t>derives from our </w:t>
      </w:r>
      <w:r>
        <w:rPr>
          <w:rFonts w:ascii="Cambria" w:hAnsi="Cambria"/>
          <w:i/>
          <w:color w:val="231F20"/>
        </w:rPr>
        <w:t>Gemara </w:t>
      </w:r>
      <w:r>
        <w:rPr>
          <w:color w:val="231F20"/>
        </w:rPr>
        <w:t>that a gentile who damages through </w:t>
      </w:r>
      <w:r>
        <w:rPr>
          <w:rFonts w:ascii="Cambria" w:hAnsi="Cambria"/>
          <w:i/>
          <w:color w:val="231F20"/>
        </w:rPr>
        <w:t>gerama</w:t>
      </w:r>
      <w:r>
        <w:rPr>
          <w:rFonts w:ascii="Cambria" w:hAnsi="Cambria"/>
          <w:i/>
          <w:color w:val="231F20"/>
          <w:spacing w:val="-32"/>
        </w:rPr>
        <w:t> </w:t>
      </w:r>
      <w:r>
        <w:rPr>
          <w:color w:val="231F20"/>
        </w:rPr>
        <w:t>must reimburse for the</w:t>
      </w:r>
      <w:r>
        <w:rPr>
          <w:color w:val="231F20"/>
          <w:spacing w:val="2"/>
        </w:rPr>
        <w:t> </w:t>
      </w:r>
      <w:r>
        <w:rPr>
          <w:color w:val="231F20"/>
        </w:rPr>
        <w:t>loss.</w:t>
      </w:r>
    </w:p>
    <w:p>
      <w:pPr>
        <w:pStyle w:val="BodyText"/>
        <w:spacing w:before="24"/>
        <w:ind w:left="540"/>
        <w:jc w:val="both"/>
      </w:pPr>
      <w:r>
        <w:rPr>
          <w:color w:val="231F20"/>
        </w:rPr>
        <w:t>Our </w:t>
      </w:r>
      <w:r>
        <w:rPr>
          <w:rFonts w:ascii="Cambria"/>
          <w:i/>
          <w:color w:val="231F20"/>
        </w:rPr>
        <w:t>Gemara </w:t>
      </w:r>
      <w:r>
        <w:rPr>
          <w:color w:val="231F20"/>
        </w:rPr>
        <w:t>discusses an individual who keeps someone in</w:t>
      </w:r>
    </w:p>
    <w:p>
      <w:pPr>
        <w:spacing w:after="0"/>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79" w:right="117"/>
        <w:jc w:val="both"/>
      </w:pPr>
      <w:r>
        <w:rPr>
          <w:color w:val="231F20"/>
        </w:rPr>
        <w:t>a state of </w:t>
      </w:r>
      <w:r>
        <w:rPr>
          <w:color w:val="231F20"/>
          <w:spacing w:val="-4"/>
        </w:rPr>
        <w:t>danger. </w:t>
      </w:r>
      <w:r>
        <w:rPr>
          <w:color w:val="231F20"/>
        </w:rPr>
        <w:t>If </w:t>
      </w:r>
      <w:r>
        <w:rPr>
          <w:rFonts w:ascii="Cambria" w:hAnsi="Cambria"/>
          <w:i/>
          <w:color w:val="231F20"/>
        </w:rPr>
        <w:t>Reuvein </w:t>
      </w:r>
      <w:r>
        <w:rPr>
          <w:color w:val="231F20"/>
        </w:rPr>
        <w:t>holds </w:t>
      </w:r>
      <w:r>
        <w:rPr>
          <w:rFonts w:ascii="Cambria" w:hAnsi="Cambria"/>
          <w:i/>
          <w:color w:val="231F20"/>
          <w:spacing w:val="-3"/>
        </w:rPr>
        <w:t>Shimon </w:t>
      </w:r>
      <w:r>
        <w:rPr>
          <w:color w:val="231F20"/>
        </w:rPr>
        <w:t>down under water and </w:t>
      </w:r>
      <w:r>
        <w:rPr>
          <w:rFonts w:ascii="Cambria" w:hAnsi="Cambria"/>
          <w:i/>
          <w:color w:val="231F20"/>
          <w:spacing w:val="-3"/>
        </w:rPr>
        <w:t>Shimon </w:t>
      </w:r>
      <w:r>
        <w:rPr>
          <w:color w:val="231F20"/>
        </w:rPr>
        <w:t>dies, </w:t>
      </w:r>
      <w:r>
        <w:rPr>
          <w:rFonts w:ascii="Cambria" w:hAnsi="Cambria"/>
          <w:i/>
          <w:color w:val="231F20"/>
        </w:rPr>
        <w:t>Reuvein </w:t>
      </w:r>
      <w:r>
        <w:rPr>
          <w:color w:val="231F20"/>
        </w:rPr>
        <w:t>has committed murder and deserves to be executed by sword. A man took his </w:t>
      </w:r>
      <w:r>
        <w:rPr>
          <w:color w:val="231F20"/>
          <w:spacing w:val="-4"/>
        </w:rPr>
        <w:t>friend’s </w:t>
      </w:r>
      <w:r>
        <w:rPr>
          <w:color w:val="231F20"/>
        </w:rPr>
        <w:t>animal and held it</w:t>
      </w:r>
      <w:r>
        <w:rPr>
          <w:color w:val="231F20"/>
          <w:spacing w:val="-40"/>
        </w:rPr>
        <w:t> </w:t>
      </w:r>
      <w:r>
        <w:rPr>
          <w:color w:val="231F20"/>
        </w:rPr>
        <w:t>down under the sun until it died. </w:t>
      </w:r>
      <w:r>
        <w:rPr>
          <w:rFonts w:ascii="Cambria" w:hAnsi="Cambria"/>
          <w:i/>
          <w:color w:val="231F20"/>
        </w:rPr>
        <w:t>Ravina </w:t>
      </w:r>
      <w:r>
        <w:rPr>
          <w:color w:val="231F20"/>
        </w:rPr>
        <w:t>said the man was required to pay for the loss of the animal. </w:t>
      </w:r>
      <w:r>
        <w:rPr>
          <w:rFonts w:ascii="Cambria" w:hAnsi="Cambria"/>
          <w:i/>
          <w:color w:val="231F20"/>
          <w:spacing w:val="-3"/>
        </w:rPr>
        <w:t>Rav Acha </w:t>
      </w:r>
      <w:r>
        <w:rPr>
          <w:rFonts w:ascii="Cambria" w:hAnsi="Cambria"/>
          <w:i/>
          <w:color w:val="231F20"/>
        </w:rPr>
        <w:t>bar </w:t>
      </w:r>
      <w:r>
        <w:rPr>
          <w:rFonts w:ascii="Cambria" w:hAnsi="Cambria"/>
          <w:i/>
          <w:color w:val="231F20"/>
          <w:spacing w:val="-3"/>
        </w:rPr>
        <w:t>Rav </w:t>
      </w:r>
      <w:r>
        <w:rPr>
          <w:color w:val="231F20"/>
        </w:rPr>
        <w:t>maintains that he was not</w:t>
      </w:r>
      <w:r>
        <w:rPr>
          <w:color w:val="231F20"/>
          <w:spacing w:val="-11"/>
        </w:rPr>
        <w:t> </w:t>
      </w:r>
      <w:r>
        <w:rPr>
          <w:color w:val="231F20"/>
        </w:rPr>
        <w:t>liable</w:t>
      </w:r>
      <w:r>
        <w:rPr>
          <w:color w:val="231F20"/>
          <w:spacing w:val="-11"/>
        </w:rPr>
        <w:t> </w:t>
      </w:r>
      <w:r>
        <w:rPr>
          <w:color w:val="231F20"/>
        </w:rPr>
        <w:t>to</w:t>
      </w:r>
      <w:r>
        <w:rPr>
          <w:color w:val="231F20"/>
          <w:spacing w:val="-11"/>
        </w:rPr>
        <w:t> </w:t>
      </w:r>
      <w:r>
        <w:rPr>
          <w:color w:val="231F20"/>
          <w:spacing w:val="-6"/>
        </w:rPr>
        <w:t>pay.</w:t>
      </w:r>
      <w:r>
        <w:rPr>
          <w:color w:val="231F20"/>
          <w:spacing w:val="-10"/>
        </w:rPr>
        <w:t> </w:t>
      </w:r>
      <w:r>
        <w:rPr>
          <w:rFonts w:ascii="Cambria" w:hAnsi="Cambria"/>
          <w:i/>
          <w:color w:val="231F20"/>
        </w:rPr>
        <w:t>Ravina</w:t>
      </w:r>
      <w:r>
        <w:rPr>
          <w:rFonts w:ascii="Cambria" w:hAnsi="Cambria"/>
          <w:i/>
          <w:color w:val="231F20"/>
          <w:spacing w:val="-4"/>
        </w:rPr>
        <w:t> </w:t>
      </w:r>
      <w:r>
        <w:rPr>
          <w:color w:val="231F20"/>
        </w:rPr>
        <w:t>stated</w:t>
      </w:r>
      <w:r>
        <w:rPr>
          <w:color w:val="231F20"/>
          <w:spacing w:val="-11"/>
        </w:rPr>
        <w:t> </w:t>
      </w:r>
      <w:r>
        <w:rPr>
          <w:color w:val="231F20"/>
        </w:rPr>
        <w:t>that</w:t>
      </w:r>
      <w:r>
        <w:rPr>
          <w:color w:val="231F20"/>
          <w:spacing w:val="-10"/>
        </w:rPr>
        <w:t> </w:t>
      </w:r>
      <w:r>
        <w:rPr>
          <w:color w:val="231F20"/>
        </w:rPr>
        <w:t>he</w:t>
      </w:r>
      <w:r>
        <w:rPr>
          <w:color w:val="231F20"/>
          <w:spacing w:val="-11"/>
        </w:rPr>
        <w:t> </w:t>
      </w:r>
      <w:r>
        <w:rPr>
          <w:color w:val="231F20"/>
        </w:rPr>
        <w:t>had</w:t>
      </w:r>
      <w:r>
        <w:rPr>
          <w:color w:val="231F20"/>
          <w:spacing w:val="-11"/>
        </w:rPr>
        <w:t> </w:t>
      </w:r>
      <w:r>
        <w:rPr>
          <w:color w:val="231F20"/>
        </w:rPr>
        <w:t>to</w:t>
      </w:r>
      <w:r>
        <w:rPr>
          <w:color w:val="231F20"/>
          <w:spacing w:val="-11"/>
        </w:rPr>
        <w:t> </w:t>
      </w:r>
      <w:r>
        <w:rPr>
          <w:color w:val="231F20"/>
        </w:rPr>
        <w:t>pay</w:t>
      </w:r>
      <w:r>
        <w:rPr>
          <w:color w:val="231F20"/>
          <w:spacing w:val="-10"/>
        </w:rPr>
        <w:t> </w:t>
      </w:r>
      <w:r>
        <w:rPr>
          <w:color w:val="231F20"/>
        </w:rPr>
        <w:t>based</w:t>
      </w:r>
      <w:r>
        <w:rPr>
          <w:color w:val="231F20"/>
          <w:spacing w:val="-11"/>
        </w:rPr>
        <w:t> </w:t>
      </w:r>
      <w:r>
        <w:rPr>
          <w:color w:val="231F20"/>
        </w:rPr>
        <w:t>on</w:t>
      </w:r>
      <w:r>
        <w:rPr>
          <w:color w:val="231F20"/>
          <w:spacing w:val="-11"/>
        </w:rPr>
        <w:t> </w:t>
      </w:r>
      <w:r>
        <w:rPr>
          <w:color w:val="231F20"/>
        </w:rPr>
        <w:t>logic.</w:t>
      </w:r>
      <w:r>
        <w:rPr>
          <w:color w:val="231F20"/>
          <w:spacing w:val="-10"/>
        </w:rPr>
        <w:t> </w:t>
      </w:r>
      <w:r>
        <w:rPr>
          <w:color w:val="231F20"/>
          <w:spacing w:val="-5"/>
        </w:rPr>
        <w:t>It</w:t>
      </w:r>
      <w:r>
        <w:rPr>
          <w:color w:val="231F20"/>
          <w:spacing w:val="-11"/>
        </w:rPr>
        <w:t> </w:t>
      </w:r>
      <w:r>
        <w:rPr>
          <w:color w:val="231F20"/>
        </w:rPr>
        <w:t>is hard</w:t>
      </w:r>
      <w:r>
        <w:rPr>
          <w:color w:val="231F20"/>
          <w:spacing w:val="-8"/>
        </w:rPr>
        <w:t> </w:t>
      </w:r>
      <w:r>
        <w:rPr>
          <w:color w:val="231F20"/>
        </w:rPr>
        <w:t>to</w:t>
      </w:r>
      <w:r>
        <w:rPr>
          <w:color w:val="231F20"/>
          <w:spacing w:val="-8"/>
        </w:rPr>
        <w:t> </w:t>
      </w:r>
      <w:r>
        <w:rPr>
          <w:color w:val="231F20"/>
        </w:rPr>
        <w:t>convict</w:t>
      </w:r>
      <w:r>
        <w:rPr>
          <w:color w:val="231F20"/>
          <w:spacing w:val="-7"/>
        </w:rPr>
        <w:t> </w:t>
      </w:r>
      <w:r>
        <w:rPr>
          <w:color w:val="231F20"/>
        </w:rPr>
        <w:t>a</w:t>
      </w:r>
      <w:r>
        <w:rPr>
          <w:color w:val="231F20"/>
          <w:spacing w:val="-8"/>
        </w:rPr>
        <w:t> </w:t>
      </w:r>
      <w:r>
        <w:rPr>
          <w:color w:val="231F20"/>
        </w:rPr>
        <w:t>man</w:t>
      </w:r>
      <w:r>
        <w:rPr>
          <w:color w:val="231F20"/>
          <w:spacing w:val="-7"/>
        </w:rPr>
        <w:t> </w:t>
      </w:r>
      <w:r>
        <w:rPr>
          <w:color w:val="231F20"/>
        </w:rPr>
        <w:t>of</w:t>
      </w:r>
      <w:r>
        <w:rPr>
          <w:color w:val="231F20"/>
          <w:spacing w:val="-8"/>
        </w:rPr>
        <w:t> </w:t>
      </w:r>
      <w:r>
        <w:rPr>
          <w:color w:val="231F20"/>
          <w:spacing w:val="-4"/>
        </w:rPr>
        <w:t>murder.</w:t>
      </w:r>
      <w:r>
        <w:rPr>
          <w:color w:val="231F20"/>
          <w:spacing w:val="-7"/>
        </w:rPr>
        <w:t> </w:t>
      </w:r>
      <w:r>
        <w:rPr>
          <w:color w:val="231F20"/>
        </w:rPr>
        <w:t>If</w:t>
      </w:r>
      <w:r>
        <w:rPr>
          <w:color w:val="231F20"/>
          <w:spacing w:val="-8"/>
        </w:rPr>
        <w:t> </w:t>
      </w:r>
      <w:r>
        <w:rPr>
          <w:color w:val="231F20"/>
        </w:rPr>
        <w:t>a</w:t>
      </w:r>
      <w:r>
        <w:rPr>
          <w:color w:val="231F20"/>
          <w:spacing w:val="-7"/>
        </w:rPr>
        <w:t> </w:t>
      </w:r>
      <w:r>
        <w:rPr>
          <w:color w:val="231F20"/>
        </w:rPr>
        <w:t>man</w:t>
      </w:r>
      <w:r>
        <w:rPr>
          <w:color w:val="231F20"/>
          <w:spacing w:val="-8"/>
        </w:rPr>
        <w:t> </w:t>
      </w:r>
      <w:r>
        <w:rPr>
          <w:color w:val="231F20"/>
        </w:rPr>
        <w:t>kills</w:t>
      </w:r>
      <w:r>
        <w:rPr>
          <w:color w:val="231F20"/>
          <w:spacing w:val="-7"/>
        </w:rPr>
        <w:t> </w:t>
      </w:r>
      <w:r>
        <w:rPr>
          <w:color w:val="231F20"/>
        </w:rPr>
        <w:t>accidentally,</w:t>
      </w:r>
      <w:r>
        <w:rPr>
          <w:color w:val="231F20"/>
          <w:spacing w:val="-8"/>
        </w:rPr>
        <w:t> </w:t>
      </w:r>
      <w:r>
        <w:rPr>
          <w:color w:val="231F20"/>
        </w:rPr>
        <w:t>he</w:t>
      </w:r>
      <w:r>
        <w:rPr>
          <w:color w:val="231F20"/>
          <w:spacing w:val="-7"/>
        </w:rPr>
        <w:t> </w:t>
      </w:r>
      <w:r>
        <w:rPr>
          <w:color w:val="231F20"/>
        </w:rPr>
        <w:t>is</w:t>
      </w:r>
      <w:r>
        <w:rPr>
          <w:color w:val="231F20"/>
          <w:spacing w:val="-8"/>
        </w:rPr>
        <w:t> </w:t>
      </w:r>
      <w:r>
        <w:rPr>
          <w:color w:val="231F20"/>
        </w:rPr>
        <w:t>not executed. Only deliberate murder is punished. On the other hand,  it is relatively simple to impose a financial obligation. The damager must pay even for accidental damage. If it is murder to hold a man down</w:t>
      </w:r>
      <w:r>
        <w:rPr>
          <w:color w:val="231F20"/>
          <w:spacing w:val="-5"/>
        </w:rPr>
        <w:t> </w:t>
      </w:r>
      <w:r>
        <w:rPr>
          <w:color w:val="231F20"/>
        </w:rPr>
        <w:t>under</w:t>
      </w:r>
      <w:r>
        <w:rPr>
          <w:color w:val="231F20"/>
          <w:spacing w:val="-4"/>
        </w:rPr>
        <w:t> </w:t>
      </w:r>
      <w:r>
        <w:rPr>
          <w:color w:val="231F20"/>
        </w:rPr>
        <w:t>the</w:t>
      </w:r>
      <w:r>
        <w:rPr>
          <w:color w:val="231F20"/>
          <w:spacing w:val="-4"/>
        </w:rPr>
        <w:t> </w:t>
      </w:r>
      <w:r>
        <w:rPr>
          <w:color w:val="231F20"/>
        </w:rPr>
        <w:t>water</w:t>
      </w:r>
      <w:r>
        <w:rPr>
          <w:color w:val="231F20"/>
          <w:spacing w:val="-4"/>
        </w:rPr>
        <w:t> </w:t>
      </w:r>
      <w:r>
        <w:rPr>
          <w:color w:val="231F20"/>
        </w:rPr>
        <w:t>or</w:t>
      </w:r>
      <w:r>
        <w:rPr>
          <w:color w:val="231F20"/>
          <w:spacing w:val="-5"/>
        </w:rPr>
        <w:t> </w:t>
      </w:r>
      <w:r>
        <w:rPr>
          <w:color w:val="231F20"/>
        </w:rPr>
        <w:t>under</w:t>
      </w:r>
      <w:r>
        <w:rPr>
          <w:color w:val="231F20"/>
          <w:spacing w:val="-4"/>
        </w:rPr>
        <w:t> </w:t>
      </w:r>
      <w:r>
        <w:rPr>
          <w:color w:val="231F20"/>
        </w:rPr>
        <w:t>the</w:t>
      </w:r>
      <w:r>
        <w:rPr>
          <w:color w:val="231F20"/>
          <w:spacing w:val="-4"/>
        </w:rPr>
        <w:t> </w:t>
      </w:r>
      <w:r>
        <w:rPr>
          <w:color w:val="231F20"/>
        </w:rPr>
        <w:t>sun</w:t>
      </w:r>
      <w:r>
        <w:rPr>
          <w:color w:val="231F20"/>
          <w:spacing w:val="-4"/>
        </w:rPr>
        <w:t> </w:t>
      </w:r>
      <w:r>
        <w:rPr>
          <w:color w:val="231F20"/>
        </w:rPr>
        <w:t>to</w:t>
      </w:r>
      <w:r>
        <w:rPr>
          <w:color w:val="231F20"/>
          <w:spacing w:val="-4"/>
        </w:rPr>
        <w:t> </w:t>
      </w:r>
      <w:r>
        <w:rPr>
          <w:color w:val="231F20"/>
        </w:rPr>
        <w:t>die,</w:t>
      </w:r>
      <w:r>
        <w:rPr>
          <w:color w:val="231F20"/>
          <w:spacing w:val="-5"/>
        </w:rPr>
        <w:t> </w:t>
      </w:r>
      <w:r>
        <w:rPr>
          <w:color w:val="231F20"/>
        </w:rPr>
        <w:t>it</w:t>
      </w:r>
      <w:r>
        <w:rPr>
          <w:color w:val="231F20"/>
          <w:spacing w:val="-4"/>
        </w:rPr>
        <w:t> </w:t>
      </w:r>
      <w:r>
        <w:rPr>
          <w:color w:val="231F20"/>
        </w:rPr>
        <w:t>is</w:t>
      </w:r>
      <w:r>
        <w:rPr>
          <w:color w:val="231F20"/>
          <w:spacing w:val="-4"/>
        </w:rPr>
        <w:t> </w:t>
      </w:r>
      <w:r>
        <w:rPr>
          <w:color w:val="231F20"/>
        </w:rPr>
        <w:t>certainly</w:t>
      </w:r>
      <w:r>
        <w:rPr>
          <w:color w:val="231F20"/>
          <w:spacing w:val="-4"/>
        </w:rPr>
        <w:t> </w:t>
      </w:r>
      <w:r>
        <w:rPr>
          <w:color w:val="231F20"/>
        </w:rPr>
        <w:t>an</w:t>
      </w:r>
      <w:r>
        <w:rPr>
          <w:color w:val="231F20"/>
          <w:spacing w:val="-5"/>
        </w:rPr>
        <w:t> </w:t>
      </w:r>
      <w:r>
        <w:rPr>
          <w:color w:val="231F20"/>
        </w:rPr>
        <w:t>act</w:t>
      </w:r>
      <w:r>
        <w:rPr>
          <w:color w:val="231F20"/>
          <w:spacing w:val="-4"/>
        </w:rPr>
        <w:t> </w:t>
      </w:r>
      <w:r>
        <w:rPr>
          <w:color w:val="231F20"/>
        </w:rPr>
        <w:t>of damaging that mandates a payment when someone holds down an animal and causes the animal to die. </w:t>
      </w:r>
      <w:r>
        <w:rPr>
          <w:rFonts w:ascii="Cambria" w:hAnsi="Cambria"/>
          <w:i/>
          <w:color w:val="231F20"/>
          <w:spacing w:val="-3"/>
        </w:rPr>
        <w:t>Rav Acha </w:t>
      </w:r>
      <w:r>
        <w:rPr>
          <w:color w:val="231F20"/>
        </w:rPr>
        <w:t>rules that there is a special verse teaching that holding down is an act of murder but not an act of damage. </w:t>
      </w:r>
      <w:r>
        <w:rPr>
          <w:rFonts w:ascii="Cambria" w:hAnsi="Cambria"/>
          <w:i/>
          <w:color w:val="231F20"/>
          <w:spacing w:val="-3"/>
        </w:rPr>
        <w:t>Halachah </w:t>
      </w:r>
      <w:r>
        <w:rPr>
          <w:color w:val="231F20"/>
        </w:rPr>
        <w:t>is in accordance with </w:t>
      </w:r>
      <w:r>
        <w:rPr>
          <w:rFonts w:ascii="Cambria" w:hAnsi="Cambria"/>
          <w:i/>
          <w:color w:val="231F20"/>
        </w:rPr>
        <w:t>Ravina</w:t>
      </w:r>
      <w:r>
        <w:rPr>
          <w:color w:val="231F20"/>
        </w:rPr>
        <w:t>. If a man holds his </w:t>
      </w:r>
      <w:r>
        <w:rPr>
          <w:color w:val="231F20"/>
          <w:spacing w:val="-4"/>
        </w:rPr>
        <w:t>friend’s </w:t>
      </w:r>
      <w:r>
        <w:rPr>
          <w:color w:val="231F20"/>
        </w:rPr>
        <w:t>animal down under the sun and the animal dies, he</w:t>
      </w:r>
      <w:r>
        <w:rPr>
          <w:color w:val="231F20"/>
          <w:spacing w:val="-26"/>
        </w:rPr>
        <w:t> </w:t>
      </w:r>
      <w:r>
        <w:rPr>
          <w:color w:val="231F20"/>
        </w:rPr>
        <w:t>must</w:t>
      </w:r>
      <w:r>
        <w:rPr>
          <w:color w:val="231F20"/>
          <w:spacing w:val="-26"/>
        </w:rPr>
        <w:t> </w:t>
      </w:r>
      <w:r>
        <w:rPr>
          <w:color w:val="231F20"/>
        </w:rPr>
        <w:t>pay</w:t>
      </w:r>
      <w:r>
        <w:rPr>
          <w:color w:val="231F20"/>
          <w:spacing w:val="-26"/>
        </w:rPr>
        <w:t> </w:t>
      </w:r>
      <w:r>
        <w:rPr>
          <w:color w:val="231F20"/>
        </w:rPr>
        <w:t>for</w:t>
      </w:r>
      <w:r>
        <w:rPr>
          <w:color w:val="231F20"/>
          <w:spacing w:val="-26"/>
        </w:rPr>
        <w:t> </w:t>
      </w:r>
      <w:r>
        <w:rPr>
          <w:color w:val="231F20"/>
        </w:rPr>
        <w:t>the</w:t>
      </w:r>
      <w:r>
        <w:rPr>
          <w:color w:val="231F20"/>
          <w:spacing w:val="-26"/>
        </w:rPr>
        <w:t> </w:t>
      </w:r>
      <w:r>
        <w:rPr>
          <w:color w:val="231F20"/>
        </w:rPr>
        <w:t>damage</w:t>
      </w:r>
      <w:r>
        <w:rPr>
          <w:color w:val="231F20"/>
          <w:spacing w:val="-26"/>
        </w:rPr>
        <w:t> </w:t>
      </w:r>
      <w:r>
        <w:rPr>
          <w:color w:val="231F20"/>
        </w:rPr>
        <w:t>(</w:t>
      </w:r>
      <w:r>
        <w:rPr>
          <w:rFonts w:ascii="Cambria" w:hAnsi="Cambria"/>
          <w:i/>
          <w:color w:val="231F20"/>
        </w:rPr>
        <w:t>Shulchan</w:t>
      </w:r>
      <w:r>
        <w:rPr>
          <w:rFonts w:ascii="Cambria" w:hAnsi="Cambria"/>
          <w:i/>
          <w:color w:val="231F20"/>
          <w:spacing w:val="-19"/>
        </w:rPr>
        <w:t> </w:t>
      </w:r>
      <w:r>
        <w:rPr>
          <w:rFonts w:ascii="Cambria" w:hAnsi="Cambria"/>
          <w:i/>
          <w:color w:val="231F20"/>
        </w:rPr>
        <w:t>Aruch</w:t>
      </w:r>
      <w:r>
        <w:rPr>
          <w:rFonts w:ascii="Cambria" w:hAnsi="Cambria"/>
          <w:i/>
          <w:color w:val="231F20"/>
          <w:spacing w:val="-19"/>
        </w:rPr>
        <w:t> </w:t>
      </w:r>
      <w:r>
        <w:rPr>
          <w:rFonts w:ascii="Cambria" w:hAnsi="Cambria"/>
          <w:i/>
          <w:color w:val="231F20"/>
        </w:rPr>
        <w:t>Choshen</w:t>
      </w:r>
      <w:r>
        <w:rPr>
          <w:rFonts w:ascii="Cambria" w:hAnsi="Cambria"/>
          <w:i/>
          <w:color w:val="231F20"/>
          <w:spacing w:val="-18"/>
        </w:rPr>
        <w:t> </w:t>
      </w:r>
      <w:r>
        <w:rPr>
          <w:rFonts w:ascii="Cambria" w:hAnsi="Cambria"/>
          <w:i/>
          <w:color w:val="231F20"/>
          <w:spacing w:val="-3"/>
        </w:rPr>
        <w:t>Mishpat</w:t>
      </w:r>
      <w:r>
        <w:rPr>
          <w:rFonts w:ascii="Cambria" w:hAnsi="Cambria"/>
          <w:i/>
          <w:color w:val="231F20"/>
          <w:spacing w:val="-19"/>
        </w:rPr>
        <w:t> </w:t>
      </w:r>
      <w:r>
        <w:rPr>
          <w:rFonts w:ascii="Cambria" w:hAnsi="Cambria"/>
          <w:i/>
          <w:color w:val="231F20"/>
          <w:spacing w:val="-4"/>
        </w:rPr>
        <w:t>siman </w:t>
      </w:r>
      <w:r>
        <w:rPr>
          <w:color w:val="231F20"/>
        </w:rPr>
        <w:t>383:5).</w:t>
      </w:r>
      <w:r>
        <w:rPr>
          <w:color w:val="231F20"/>
          <w:spacing w:val="-16"/>
        </w:rPr>
        <w:t> </w:t>
      </w:r>
      <w:r>
        <w:rPr>
          <w:color w:val="231F20"/>
        </w:rPr>
        <w:t>Jewish</w:t>
      </w:r>
      <w:r>
        <w:rPr>
          <w:color w:val="231F20"/>
          <w:spacing w:val="-16"/>
        </w:rPr>
        <w:t> </w:t>
      </w:r>
      <w:r>
        <w:rPr>
          <w:color w:val="231F20"/>
        </w:rPr>
        <w:t>law</w:t>
      </w:r>
      <w:r>
        <w:rPr>
          <w:color w:val="231F20"/>
          <w:spacing w:val="-16"/>
        </w:rPr>
        <w:t> </w:t>
      </w:r>
      <w:r>
        <w:rPr>
          <w:color w:val="231F20"/>
        </w:rPr>
        <w:t>apparently</w:t>
      </w:r>
      <w:r>
        <w:rPr>
          <w:color w:val="231F20"/>
          <w:spacing w:val="-16"/>
        </w:rPr>
        <w:t> </w:t>
      </w:r>
      <w:r>
        <w:rPr>
          <w:color w:val="231F20"/>
        </w:rPr>
        <w:t>teaches</w:t>
      </w:r>
      <w:r>
        <w:rPr>
          <w:color w:val="231F20"/>
          <w:spacing w:val="-16"/>
        </w:rPr>
        <w:t> </w:t>
      </w:r>
      <w:r>
        <w:rPr>
          <w:color w:val="231F20"/>
        </w:rPr>
        <w:t>that</w:t>
      </w:r>
      <w:r>
        <w:rPr>
          <w:color w:val="231F20"/>
          <w:spacing w:val="-16"/>
        </w:rPr>
        <w:t> </w:t>
      </w:r>
      <w:r>
        <w:rPr>
          <w:color w:val="231F20"/>
        </w:rPr>
        <w:t>if</w:t>
      </w:r>
      <w:r>
        <w:rPr>
          <w:color w:val="231F20"/>
          <w:spacing w:val="-16"/>
        </w:rPr>
        <w:t> </w:t>
      </w:r>
      <w:r>
        <w:rPr>
          <w:color w:val="231F20"/>
        </w:rPr>
        <w:t>something</w:t>
      </w:r>
      <w:r>
        <w:rPr>
          <w:color w:val="231F20"/>
          <w:spacing w:val="-16"/>
        </w:rPr>
        <w:t> </w:t>
      </w:r>
      <w:r>
        <w:rPr>
          <w:color w:val="231F20"/>
        </w:rPr>
        <w:t>is</w:t>
      </w:r>
      <w:r>
        <w:rPr>
          <w:color w:val="231F20"/>
          <w:spacing w:val="-16"/>
        </w:rPr>
        <w:t> </w:t>
      </w:r>
      <w:r>
        <w:rPr>
          <w:color w:val="231F20"/>
        </w:rPr>
        <w:t>a</w:t>
      </w:r>
      <w:r>
        <w:rPr>
          <w:color w:val="231F20"/>
          <w:spacing w:val="-15"/>
        </w:rPr>
        <w:t> </w:t>
      </w:r>
      <w:r>
        <w:rPr>
          <w:color w:val="231F20"/>
        </w:rPr>
        <w:t>full</w:t>
      </w:r>
      <w:r>
        <w:rPr>
          <w:color w:val="231F20"/>
          <w:spacing w:val="-16"/>
        </w:rPr>
        <w:t> </w:t>
      </w:r>
      <w:r>
        <w:rPr>
          <w:color w:val="231F20"/>
        </w:rPr>
        <w:t>act</w:t>
      </w:r>
      <w:r>
        <w:rPr>
          <w:color w:val="231F20"/>
          <w:spacing w:val="-16"/>
        </w:rPr>
        <w:t> </w:t>
      </w:r>
      <w:r>
        <w:rPr>
          <w:color w:val="231F20"/>
        </w:rPr>
        <w:t>in regards to murder obligations, it is certainly a full act in regards to damage payment obligations.</w:t>
      </w:r>
    </w:p>
    <w:p>
      <w:pPr>
        <w:pStyle w:val="BodyText"/>
        <w:spacing w:line="316" w:lineRule="auto" w:before="52"/>
        <w:ind w:left="179" w:right="117" w:firstLine="360"/>
        <w:jc w:val="both"/>
      </w:pPr>
      <w:r>
        <w:rPr>
          <w:rFonts w:ascii="Cambria"/>
          <w:i/>
          <w:color w:val="231F20"/>
          <w:spacing w:val="-3"/>
        </w:rPr>
        <w:t>Rambam </w:t>
      </w:r>
      <w:r>
        <w:rPr>
          <w:color w:val="231F20"/>
          <w:spacing w:val="-3"/>
        </w:rPr>
        <w:t>(</w:t>
      </w:r>
      <w:r>
        <w:rPr>
          <w:rFonts w:ascii="Cambria"/>
          <w:i/>
          <w:color w:val="231F20"/>
          <w:spacing w:val="-3"/>
        </w:rPr>
        <w:t>Hilchos Melachim </w:t>
      </w:r>
      <w:r>
        <w:rPr>
          <w:color w:val="231F20"/>
        </w:rPr>
        <w:t>9:4) writes that gentiles are easily convicted for </w:t>
      </w:r>
      <w:r>
        <w:rPr>
          <w:color w:val="231F20"/>
          <w:spacing w:val="-4"/>
        </w:rPr>
        <w:t>murder. </w:t>
      </w:r>
      <w:r>
        <w:rPr>
          <w:color w:val="231F20"/>
        </w:rPr>
        <w:t>If a gentile killed a fetus, he is killed and a gentile who placed his friend in a jail and the friend eventually died of</w:t>
      </w:r>
      <w:r>
        <w:rPr>
          <w:color w:val="231F20"/>
          <w:spacing w:val="-10"/>
        </w:rPr>
        <w:t> </w:t>
      </w:r>
      <w:r>
        <w:rPr>
          <w:color w:val="231F20"/>
        </w:rPr>
        <w:t>starvation</w:t>
      </w:r>
      <w:r>
        <w:rPr>
          <w:color w:val="231F20"/>
          <w:spacing w:val="-9"/>
        </w:rPr>
        <w:t> </w:t>
      </w:r>
      <w:r>
        <w:rPr>
          <w:color w:val="231F20"/>
        </w:rPr>
        <w:t>would</w:t>
      </w:r>
      <w:r>
        <w:rPr>
          <w:color w:val="231F20"/>
          <w:spacing w:val="-9"/>
        </w:rPr>
        <w:t> </w:t>
      </w:r>
      <w:r>
        <w:rPr>
          <w:color w:val="231F20"/>
        </w:rPr>
        <w:t>get</w:t>
      </w:r>
      <w:r>
        <w:rPr>
          <w:color w:val="231F20"/>
          <w:spacing w:val="-10"/>
        </w:rPr>
        <w:t> </w:t>
      </w:r>
      <w:r>
        <w:rPr>
          <w:color w:val="231F20"/>
        </w:rPr>
        <w:t>killed.</w:t>
      </w:r>
      <w:r>
        <w:rPr>
          <w:color w:val="231F20"/>
          <w:spacing w:val="-9"/>
        </w:rPr>
        <w:t> </w:t>
      </w:r>
      <w:r>
        <w:rPr>
          <w:color w:val="231F20"/>
        </w:rPr>
        <w:t>A</w:t>
      </w:r>
      <w:r>
        <w:rPr>
          <w:color w:val="231F20"/>
          <w:spacing w:val="-9"/>
        </w:rPr>
        <w:t> </w:t>
      </w:r>
      <w:r>
        <w:rPr>
          <w:color w:val="231F20"/>
        </w:rPr>
        <w:t>gentile</w:t>
      </w:r>
      <w:r>
        <w:rPr>
          <w:color w:val="231F20"/>
          <w:spacing w:val="-10"/>
        </w:rPr>
        <w:t> </w:t>
      </w:r>
      <w:r>
        <w:rPr>
          <w:color w:val="231F20"/>
        </w:rPr>
        <w:t>who</w:t>
      </w:r>
      <w:r>
        <w:rPr>
          <w:color w:val="231F20"/>
          <w:spacing w:val="-9"/>
        </w:rPr>
        <w:t> </w:t>
      </w:r>
      <w:r>
        <w:rPr>
          <w:color w:val="231F20"/>
        </w:rPr>
        <w:t>kills</w:t>
      </w:r>
      <w:r>
        <w:rPr>
          <w:color w:val="231F20"/>
          <w:spacing w:val="-9"/>
        </w:rPr>
        <w:t> </w:t>
      </w:r>
      <w:r>
        <w:rPr>
          <w:color w:val="231F20"/>
        </w:rPr>
        <w:t>a</w:t>
      </w:r>
      <w:r>
        <w:rPr>
          <w:color w:val="231F20"/>
          <w:spacing w:val="-9"/>
        </w:rPr>
        <w:t> </w:t>
      </w:r>
      <w:r>
        <w:rPr>
          <w:color w:val="231F20"/>
        </w:rPr>
        <w:t>pursuer</w:t>
      </w:r>
      <w:r>
        <w:rPr>
          <w:color w:val="231F20"/>
          <w:spacing w:val="-10"/>
        </w:rPr>
        <w:t> </w:t>
      </w:r>
      <w:r>
        <w:rPr>
          <w:color w:val="231F20"/>
        </w:rPr>
        <w:t>he</w:t>
      </w:r>
      <w:r>
        <w:rPr>
          <w:color w:val="231F20"/>
          <w:spacing w:val="-9"/>
        </w:rPr>
        <w:t> </w:t>
      </w:r>
      <w:r>
        <w:rPr>
          <w:color w:val="231F20"/>
        </w:rPr>
        <w:t>could have</w:t>
      </w:r>
      <w:r>
        <w:rPr>
          <w:color w:val="231F20"/>
          <w:spacing w:val="-8"/>
        </w:rPr>
        <w:t> </w:t>
      </w:r>
      <w:r>
        <w:rPr>
          <w:color w:val="231F20"/>
        </w:rPr>
        <w:t>maimed</w:t>
      </w:r>
      <w:r>
        <w:rPr>
          <w:color w:val="231F20"/>
          <w:spacing w:val="-8"/>
        </w:rPr>
        <w:t> </w:t>
      </w:r>
      <w:r>
        <w:rPr>
          <w:color w:val="231F20"/>
        </w:rPr>
        <w:t>is</w:t>
      </w:r>
      <w:r>
        <w:rPr>
          <w:color w:val="231F20"/>
          <w:spacing w:val="-8"/>
        </w:rPr>
        <w:t> </w:t>
      </w:r>
      <w:r>
        <w:rPr>
          <w:color w:val="231F20"/>
        </w:rPr>
        <w:t>killed.</w:t>
      </w:r>
      <w:r>
        <w:rPr>
          <w:color w:val="231F20"/>
          <w:spacing w:val="-8"/>
        </w:rPr>
        <w:t> </w:t>
      </w:r>
      <w:r>
        <w:rPr>
          <w:color w:val="231F20"/>
        </w:rPr>
        <w:t>A</w:t>
      </w:r>
      <w:r>
        <w:rPr>
          <w:color w:val="231F20"/>
          <w:spacing w:val="-8"/>
        </w:rPr>
        <w:t> </w:t>
      </w:r>
      <w:r>
        <w:rPr>
          <w:color w:val="231F20"/>
        </w:rPr>
        <w:t>Jew</w:t>
      </w:r>
      <w:r>
        <w:rPr>
          <w:color w:val="231F20"/>
          <w:spacing w:val="-8"/>
        </w:rPr>
        <w:t> </w:t>
      </w:r>
      <w:r>
        <w:rPr>
          <w:color w:val="231F20"/>
        </w:rPr>
        <w:t>would</w:t>
      </w:r>
      <w:r>
        <w:rPr>
          <w:color w:val="231F20"/>
          <w:spacing w:val="-8"/>
        </w:rPr>
        <w:t> </w:t>
      </w:r>
      <w:r>
        <w:rPr>
          <w:color w:val="231F20"/>
        </w:rPr>
        <w:t>not</w:t>
      </w:r>
      <w:r>
        <w:rPr>
          <w:color w:val="231F20"/>
          <w:spacing w:val="-8"/>
        </w:rPr>
        <w:t> </w:t>
      </w:r>
      <w:r>
        <w:rPr>
          <w:color w:val="231F20"/>
        </w:rPr>
        <w:t>be</w:t>
      </w:r>
      <w:r>
        <w:rPr>
          <w:color w:val="231F20"/>
          <w:spacing w:val="-8"/>
        </w:rPr>
        <w:t> </w:t>
      </w:r>
      <w:r>
        <w:rPr>
          <w:color w:val="231F20"/>
        </w:rPr>
        <w:t>killed</w:t>
      </w:r>
      <w:r>
        <w:rPr>
          <w:color w:val="231F20"/>
          <w:spacing w:val="-8"/>
        </w:rPr>
        <w:t> </w:t>
      </w:r>
      <w:r>
        <w:rPr>
          <w:color w:val="231F20"/>
        </w:rPr>
        <w:t>in</w:t>
      </w:r>
      <w:r>
        <w:rPr>
          <w:color w:val="231F20"/>
          <w:spacing w:val="-8"/>
        </w:rPr>
        <w:t> </w:t>
      </w:r>
      <w:r>
        <w:rPr>
          <w:color w:val="231F20"/>
        </w:rPr>
        <w:t>these</w:t>
      </w:r>
      <w:r>
        <w:rPr>
          <w:color w:val="231F20"/>
          <w:spacing w:val="-8"/>
        </w:rPr>
        <w:t> </w:t>
      </w:r>
      <w:r>
        <w:rPr>
          <w:color w:val="231F20"/>
        </w:rPr>
        <w:t>situations. </w:t>
      </w:r>
      <w:r>
        <w:rPr>
          <w:rFonts w:ascii="Cambria"/>
          <w:i/>
          <w:color w:val="231F20"/>
          <w:spacing w:val="-3"/>
        </w:rPr>
        <w:t>Rambam </w:t>
      </w:r>
      <w:r>
        <w:rPr>
          <w:color w:val="231F20"/>
        </w:rPr>
        <w:t>obligates a gentile who kills indirectly (jailing the victim until he starved). Our </w:t>
      </w:r>
      <w:r>
        <w:rPr>
          <w:rFonts w:ascii="Cambria"/>
          <w:i/>
          <w:color w:val="231F20"/>
        </w:rPr>
        <w:t>Gemara </w:t>
      </w:r>
      <w:r>
        <w:rPr>
          <w:color w:val="231F20"/>
        </w:rPr>
        <w:t>taught that if a particular act is considered murderous, it is certainly considered an act of damage with full financial </w:t>
      </w:r>
      <w:r>
        <w:rPr>
          <w:color w:val="231F20"/>
          <w:spacing w:val="-3"/>
        </w:rPr>
        <w:t>liability. </w:t>
      </w:r>
      <w:r>
        <w:rPr>
          <w:color w:val="231F20"/>
        </w:rPr>
        <w:t>Therefore, if a gentile indirectly causes damage, he is required to</w:t>
      </w:r>
      <w:r>
        <w:rPr>
          <w:color w:val="231F20"/>
          <w:spacing w:val="2"/>
        </w:rPr>
        <w:t> </w:t>
      </w:r>
      <w:r>
        <w:rPr>
          <w:color w:val="231F20"/>
          <w:spacing w:val="-6"/>
        </w:rPr>
        <w:t>pay.</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firstLine="360"/>
        <w:jc w:val="both"/>
      </w:pPr>
      <w:r>
        <w:rPr>
          <w:rFonts w:ascii="Cambria"/>
          <w:i/>
          <w:color w:val="231F20"/>
          <w:spacing w:val="-3"/>
        </w:rPr>
        <w:t>Rav </w:t>
      </w:r>
      <w:r>
        <w:rPr>
          <w:color w:val="231F20"/>
        </w:rPr>
        <w:t>Zilberstein accepts the novel suggestion of the </w:t>
      </w:r>
      <w:r>
        <w:rPr>
          <w:rFonts w:ascii="Cambria"/>
          <w:i/>
          <w:color w:val="231F20"/>
        </w:rPr>
        <w:t>Achiezer</w:t>
      </w:r>
      <w:r>
        <w:rPr>
          <w:color w:val="231F20"/>
        </w:rPr>
        <w:t>. </w:t>
      </w:r>
      <w:r>
        <w:rPr>
          <w:color w:val="231F20"/>
          <w:spacing w:val="-3"/>
        </w:rPr>
        <w:t>He </w:t>
      </w:r>
      <w:r>
        <w:rPr>
          <w:color w:val="231F20"/>
        </w:rPr>
        <w:t>rules that if the employee deliberately or negligently wrecked the </w:t>
      </w:r>
      <w:r>
        <w:rPr>
          <w:color w:val="231F20"/>
          <w:spacing w:val="-5"/>
        </w:rPr>
        <w:t>car, </w:t>
      </w:r>
      <w:r>
        <w:rPr>
          <w:color w:val="231F20"/>
        </w:rPr>
        <w:t>such as by driving through a red light, the employer would be entitled to deduct from his pay to cover the rental car costs. The rental</w:t>
      </w:r>
      <w:r>
        <w:rPr>
          <w:color w:val="231F20"/>
          <w:spacing w:val="-14"/>
        </w:rPr>
        <w:t> </w:t>
      </w:r>
      <w:r>
        <w:rPr>
          <w:color w:val="231F20"/>
        </w:rPr>
        <w:t>costs</w:t>
      </w:r>
      <w:r>
        <w:rPr>
          <w:color w:val="231F20"/>
          <w:spacing w:val="-13"/>
        </w:rPr>
        <w:t> </w:t>
      </w:r>
      <w:r>
        <w:rPr>
          <w:color w:val="231F20"/>
        </w:rPr>
        <w:t>are</w:t>
      </w:r>
      <w:r>
        <w:rPr>
          <w:color w:val="231F20"/>
          <w:spacing w:val="-14"/>
        </w:rPr>
        <w:t> </w:t>
      </w:r>
      <w:r>
        <w:rPr>
          <w:color w:val="231F20"/>
        </w:rPr>
        <w:t>an</w:t>
      </w:r>
      <w:r>
        <w:rPr>
          <w:color w:val="231F20"/>
          <w:spacing w:val="-13"/>
        </w:rPr>
        <w:t> </w:t>
      </w:r>
      <w:r>
        <w:rPr>
          <w:color w:val="231F20"/>
        </w:rPr>
        <w:t>indirect</w:t>
      </w:r>
      <w:r>
        <w:rPr>
          <w:color w:val="231F20"/>
          <w:spacing w:val="-14"/>
        </w:rPr>
        <w:t> </w:t>
      </w:r>
      <w:r>
        <w:rPr>
          <w:color w:val="231F20"/>
        </w:rPr>
        <w:t>damage,</w:t>
      </w:r>
      <w:r>
        <w:rPr>
          <w:color w:val="231F20"/>
          <w:spacing w:val="-13"/>
        </w:rPr>
        <w:t> </w:t>
      </w:r>
      <w:r>
        <w:rPr>
          <w:rFonts w:ascii="Cambria"/>
          <w:i/>
          <w:color w:val="231F20"/>
        </w:rPr>
        <w:t>gerama</w:t>
      </w:r>
      <w:r>
        <w:rPr>
          <w:color w:val="231F20"/>
        </w:rPr>
        <w:t>.</w:t>
      </w:r>
      <w:r>
        <w:rPr>
          <w:color w:val="231F20"/>
          <w:spacing w:val="-14"/>
        </w:rPr>
        <w:t> </w:t>
      </w:r>
      <w:r>
        <w:rPr>
          <w:color w:val="231F20"/>
        </w:rPr>
        <w:t>Since</w:t>
      </w:r>
      <w:r>
        <w:rPr>
          <w:color w:val="231F20"/>
          <w:spacing w:val="-13"/>
        </w:rPr>
        <w:t> </w:t>
      </w:r>
      <w:r>
        <w:rPr>
          <w:color w:val="231F20"/>
        </w:rPr>
        <w:t>indirect</w:t>
      </w:r>
      <w:r>
        <w:rPr>
          <w:color w:val="231F20"/>
          <w:spacing w:val="-13"/>
        </w:rPr>
        <w:t> </w:t>
      </w:r>
      <w:r>
        <w:rPr>
          <w:color w:val="231F20"/>
        </w:rPr>
        <w:t>murder</w:t>
      </w:r>
      <w:r>
        <w:rPr>
          <w:color w:val="231F20"/>
          <w:spacing w:val="-14"/>
        </w:rPr>
        <w:t> </w:t>
      </w:r>
      <w:r>
        <w:rPr>
          <w:color w:val="231F20"/>
        </w:rPr>
        <w:t>is an act of murder for a gentile, he also must pay for indirect damage (</w:t>
      </w:r>
      <w:r>
        <w:rPr>
          <w:rFonts w:ascii="Cambria"/>
          <w:i/>
          <w:color w:val="231F20"/>
        </w:rPr>
        <w:t>Chashukei</w:t>
      </w:r>
      <w:r>
        <w:rPr>
          <w:rFonts w:ascii="Cambria"/>
          <w:i/>
          <w:color w:val="231F20"/>
          <w:spacing w:val="7"/>
        </w:rPr>
        <w:t> </w:t>
      </w:r>
      <w:r>
        <w:rPr>
          <w:rFonts w:asci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06" w:right="544" w:firstLine="0"/>
        <w:jc w:val="center"/>
        <w:rPr>
          <w:rFonts w:ascii="Cambria"/>
          <w:b/>
          <w:sz w:val="32"/>
        </w:rPr>
      </w:pPr>
      <w:r>
        <w:rPr>
          <w:rFonts w:ascii="Cambria"/>
          <w:b/>
          <w:color w:val="231F20"/>
          <w:w w:val="95"/>
          <w:sz w:val="32"/>
        </w:rPr>
        <w:t>A </w:t>
      </w:r>
      <w:r>
        <w:rPr>
          <w:rFonts w:ascii="Cambria"/>
          <w:b/>
          <w:color w:val="231F20"/>
          <w:spacing w:val="-9"/>
          <w:w w:val="95"/>
          <w:sz w:val="32"/>
        </w:rPr>
        <w:t>Young </w:t>
      </w:r>
      <w:r>
        <w:rPr>
          <w:rFonts w:ascii="Cambria"/>
          <w:b/>
          <w:color w:val="231F20"/>
          <w:w w:val="95"/>
          <w:sz w:val="32"/>
        </w:rPr>
        <w:t>Man, with His Friends,</w:t>
      </w:r>
      <w:r>
        <w:rPr>
          <w:rFonts w:ascii="Cambria"/>
          <w:b/>
          <w:color w:val="231F20"/>
          <w:spacing w:val="-9"/>
          <w:w w:val="95"/>
          <w:sz w:val="32"/>
        </w:rPr>
        <w:t> </w:t>
      </w:r>
      <w:r>
        <w:rPr>
          <w:rFonts w:ascii="Cambria"/>
          <w:b/>
          <w:color w:val="231F20"/>
          <w:w w:val="95"/>
          <w:sz w:val="32"/>
        </w:rPr>
        <w:t>Caused </w:t>
      </w:r>
      <w:r>
        <w:rPr>
          <w:rFonts w:ascii="Cambria"/>
          <w:b/>
          <w:color w:val="231F20"/>
          <w:sz w:val="32"/>
        </w:rPr>
        <w:t>a</w:t>
      </w:r>
      <w:r>
        <w:rPr>
          <w:rFonts w:ascii="Cambria"/>
          <w:b/>
          <w:color w:val="231F20"/>
          <w:spacing w:val="-46"/>
          <w:sz w:val="32"/>
        </w:rPr>
        <w:t> </w:t>
      </w:r>
      <w:r>
        <w:rPr>
          <w:rFonts w:ascii="Cambria"/>
          <w:b/>
          <w:color w:val="231F20"/>
          <w:sz w:val="32"/>
        </w:rPr>
        <w:t>Factory</w:t>
      </w:r>
      <w:r>
        <w:rPr>
          <w:rFonts w:ascii="Cambria"/>
          <w:b/>
          <w:color w:val="231F20"/>
          <w:spacing w:val="-46"/>
          <w:sz w:val="32"/>
        </w:rPr>
        <w:t> </w:t>
      </w:r>
      <w:r>
        <w:rPr>
          <w:rFonts w:ascii="Cambria"/>
          <w:b/>
          <w:color w:val="231F20"/>
          <w:spacing w:val="-6"/>
          <w:sz w:val="32"/>
        </w:rPr>
        <w:t>Worker</w:t>
      </w:r>
      <w:r>
        <w:rPr>
          <w:rFonts w:ascii="Cambria"/>
          <w:b/>
          <w:color w:val="231F20"/>
          <w:spacing w:val="-46"/>
          <w:sz w:val="32"/>
        </w:rPr>
        <w:t> </w:t>
      </w:r>
      <w:r>
        <w:rPr>
          <w:rFonts w:ascii="Cambria"/>
          <w:b/>
          <w:color w:val="231F20"/>
          <w:sz w:val="32"/>
        </w:rPr>
        <w:t>to</w:t>
      </w:r>
      <w:r>
        <w:rPr>
          <w:rFonts w:ascii="Cambria"/>
          <w:b/>
          <w:color w:val="231F20"/>
          <w:spacing w:val="-46"/>
          <w:sz w:val="32"/>
        </w:rPr>
        <w:t> </w:t>
      </w:r>
      <w:r>
        <w:rPr>
          <w:rFonts w:ascii="Cambria"/>
          <w:b/>
          <w:color w:val="231F20"/>
          <w:spacing w:val="2"/>
          <w:sz w:val="32"/>
        </w:rPr>
        <w:t>Lose</w:t>
      </w:r>
      <w:r>
        <w:rPr>
          <w:rFonts w:ascii="Cambria"/>
          <w:b/>
          <w:color w:val="231F20"/>
          <w:spacing w:val="-46"/>
          <w:sz w:val="32"/>
        </w:rPr>
        <w:t> </w:t>
      </w:r>
      <w:r>
        <w:rPr>
          <w:rFonts w:ascii="Cambria"/>
          <w:b/>
          <w:color w:val="231F20"/>
          <w:sz w:val="32"/>
        </w:rPr>
        <w:t>His</w:t>
      </w:r>
      <w:r>
        <w:rPr>
          <w:rFonts w:ascii="Cambria"/>
          <w:b/>
          <w:color w:val="231F20"/>
          <w:spacing w:val="-46"/>
          <w:sz w:val="32"/>
        </w:rPr>
        <w:t> </w:t>
      </w:r>
      <w:r>
        <w:rPr>
          <w:rFonts w:ascii="Cambria"/>
          <w:b/>
          <w:color w:val="231F20"/>
          <w:spacing w:val="-3"/>
          <w:sz w:val="32"/>
        </w:rPr>
        <w:t>Job:</w:t>
      </w:r>
      <w:r>
        <w:rPr>
          <w:rFonts w:ascii="Cambria"/>
          <w:b/>
          <w:color w:val="231F20"/>
          <w:spacing w:val="-46"/>
          <w:sz w:val="32"/>
        </w:rPr>
        <w:t> </w:t>
      </w:r>
      <w:r>
        <w:rPr>
          <w:rFonts w:ascii="Cambria"/>
          <w:b/>
          <w:color w:val="231F20"/>
          <w:spacing w:val="-4"/>
          <w:sz w:val="32"/>
        </w:rPr>
        <w:t>Is</w:t>
      </w:r>
      <w:r>
        <w:rPr>
          <w:rFonts w:ascii="Cambria"/>
          <w:b/>
          <w:color w:val="231F20"/>
          <w:spacing w:val="-45"/>
          <w:sz w:val="32"/>
        </w:rPr>
        <w:t> </w:t>
      </w:r>
      <w:r>
        <w:rPr>
          <w:rFonts w:ascii="Cambria"/>
          <w:b/>
          <w:color w:val="231F20"/>
          <w:spacing w:val="-4"/>
          <w:sz w:val="32"/>
        </w:rPr>
        <w:t>He </w:t>
      </w:r>
      <w:r>
        <w:rPr>
          <w:rFonts w:ascii="Cambria"/>
          <w:b/>
          <w:color w:val="231F20"/>
          <w:sz w:val="32"/>
        </w:rPr>
        <w:t>Morally</w:t>
      </w:r>
      <w:r>
        <w:rPr>
          <w:rFonts w:ascii="Cambria"/>
          <w:b/>
          <w:color w:val="231F20"/>
          <w:spacing w:val="-46"/>
          <w:sz w:val="32"/>
        </w:rPr>
        <w:t> </w:t>
      </w:r>
      <w:r>
        <w:rPr>
          <w:rFonts w:ascii="Cambria"/>
          <w:b/>
          <w:color w:val="231F20"/>
          <w:sz w:val="32"/>
        </w:rPr>
        <w:t>Obligated</w:t>
      </w:r>
      <w:r>
        <w:rPr>
          <w:rFonts w:ascii="Cambria"/>
          <w:b/>
          <w:color w:val="231F20"/>
          <w:spacing w:val="-45"/>
          <w:sz w:val="32"/>
        </w:rPr>
        <w:t> </w:t>
      </w:r>
      <w:r>
        <w:rPr>
          <w:rFonts w:ascii="Cambria"/>
          <w:b/>
          <w:color w:val="231F20"/>
          <w:sz w:val="32"/>
        </w:rPr>
        <w:t>to</w:t>
      </w:r>
      <w:r>
        <w:rPr>
          <w:rFonts w:ascii="Cambria"/>
          <w:b/>
          <w:color w:val="231F20"/>
          <w:spacing w:val="-46"/>
          <w:sz w:val="32"/>
        </w:rPr>
        <w:t> </w:t>
      </w:r>
      <w:r>
        <w:rPr>
          <w:rFonts w:ascii="Cambria"/>
          <w:b/>
          <w:color w:val="231F20"/>
          <w:spacing w:val="-5"/>
          <w:sz w:val="32"/>
        </w:rPr>
        <w:t>Pay</w:t>
      </w:r>
      <w:r>
        <w:rPr>
          <w:rFonts w:ascii="Cambria"/>
          <w:b/>
          <w:color w:val="231F20"/>
          <w:spacing w:val="-45"/>
          <w:sz w:val="32"/>
        </w:rPr>
        <w:t> </w:t>
      </w:r>
      <w:r>
        <w:rPr>
          <w:rFonts w:ascii="Cambria"/>
          <w:b/>
          <w:color w:val="231F20"/>
          <w:spacing w:val="-3"/>
          <w:sz w:val="32"/>
        </w:rPr>
        <w:t>for</w:t>
      </w:r>
      <w:r>
        <w:rPr>
          <w:rFonts w:ascii="Cambria"/>
          <w:b/>
          <w:color w:val="231F20"/>
          <w:spacing w:val="-45"/>
          <w:sz w:val="32"/>
        </w:rPr>
        <w:t> </w:t>
      </w:r>
      <w:r>
        <w:rPr>
          <w:rFonts w:ascii="Cambria"/>
          <w:b/>
          <w:color w:val="231F20"/>
          <w:sz w:val="32"/>
        </w:rPr>
        <w:t>the</w:t>
      </w:r>
      <w:r>
        <w:rPr>
          <w:rFonts w:ascii="Cambria"/>
          <w:b/>
          <w:color w:val="231F20"/>
          <w:spacing w:val="-46"/>
          <w:sz w:val="32"/>
        </w:rPr>
        <w:t> </w:t>
      </w:r>
      <w:r>
        <w:rPr>
          <w:rFonts w:ascii="Cambria"/>
          <w:b/>
          <w:color w:val="231F20"/>
          <w:sz w:val="32"/>
        </w:rPr>
        <w:t>Lost </w:t>
      </w:r>
      <w:r>
        <w:rPr>
          <w:rFonts w:ascii="Cambria"/>
          <w:b/>
          <w:color w:val="231F20"/>
          <w:spacing w:val="-6"/>
          <w:sz w:val="32"/>
        </w:rPr>
        <w:t>Wages?</w:t>
      </w:r>
    </w:p>
    <w:p>
      <w:pPr>
        <w:pStyle w:val="BodyText"/>
        <w:spacing w:before="11"/>
        <w:rPr>
          <w:rFonts w:ascii="Cambria"/>
          <w:b/>
          <w:sz w:val="54"/>
        </w:rPr>
      </w:pPr>
    </w:p>
    <w:p>
      <w:pPr>
        <w:pStyle w:val="BodyText"/>
        <w:spacing w:line="266" w:lineRule="auto"/>
        <w:ind w:left="180" w:right="117" w:hanging="1"/>
        <w:jc w:val="center"/>
      </w:pPr>
      <w:r>
        <w:rPr>
          <w:rFonts w:ascii="Cambria"/>
          <w:b/>
          <w:color w:val="231F20"/>
          <w:sz w:val="38"/>
        </w:rPr>
        <w:t>A</w:t>
      </w:r>
      <w:r>
        <w:rPr>
          <w:rFonts w:ascii="Cambria"/>
          <w:b/>
          <w:color w:val="231F20"/>
          <w:spacing w:val="-31"/>
          <w:sz w:val="38"/>
        </w:rPr>
        <w:t> </w:t>
      </w:r>
      <w:r>
        <w:rPr>
          <w:color w:val="231F20"/>
        </w:rPr>
        <w:t>boy</w:t>
      </w:r>
      <w:r>
        <w:rPr>
          <w:color w:val="231F20"/>
          <w:spacing w:val="-4"/>
        </w:rPr>
        <w:t> </w:t>
      </w:r>
      <w:r>
        <w:rPr>
          <w:color w:val="231F20"/>
        </w:rPr>
        <w:t>in</w:t>
      </w:r>
      <w:r>
        <w:rPr>
          <w:color w:val="231F20"/>
          <w:spacing w:val="-5"/>
        </w:rPr>
        <w:t> </w:t>
      </w:r>
      <w:r>
        <w:rPr>
          <w:rFonts w:ascii="Cambria"/>
          <w:i/>
          <w:color w:val="231F20"/>
          <w:spacing w:val="-3"/>
        </w:rPr>
        <w:t>yeshivah</w:t>
      </w:r>
      <w:r>
        <w:rPr>
          <w:rFonts w:ascii="Cambria"/>
          <w:i/>
          <w:color w:val="231F20"/>
          <w:spacing w:val="3"/>
        </w:rPr>
        <w:t> </w:t>
      </w:r>
      <w:r>
        <w:rPr>
          <w:color w:val="231F20"/>
        </w:rPr>
        <w:t>ordered</w:t>
      </w:r>
      <w:r>
        <w:rPr>
          <w:color w:val="231F20"/>
          <w:spacing w:val="-5"/>
        </w:rPr>
        <w:t> </w:t>
      </w:r>
      <w:r>
        <w:rPr>
          <w:color w:val="231F20"/>
        </w:rPr>
        <w:t>an</w:t>
      </w:r>
      <w:r>
        <w:rPr>
          <w:color w:val="231F20"/>
          <w:spacing w:val="-4"/>
        </w:rPr>
        <w:t> </w:t>
      </w:r>
      <w:r>
        <w:rPr>
          <w:color w:val="231F20"/>
        </w:rPr>
        <w:t>item</w:t>
      </w:r>
      <w:r>
        <w:rPr>
          <w:color w:val="231F20"/>
          <w:spacing w:val="-4"/>
        </w:rPr>
        <w:t> </w:t>
      </w:r>
      <w:r>
        <w:rPr>
          <w:color w:val="231F20"/>
        </w:rPr>
        <w:t>from</w:t>
      </w:r>
      <w:r>
        <w:rPr>
          <w:color w:val="231F20"/>
          <w:spacing w:val="-5"/>
        </w:rPr>
        <w:t> </w:t>
      </w:r>
      <w:r>
        <w:rPr>
          <w:color w:val="231F20"/>
        </w:rPr>
        <w:t>a</w:t>
      </w:r>
      <w:r>
        <w:rPr>
          <w:color w:val="231F20"/>
          <w:spacing w:val="-4"/>
        </w:rPr>
        <w:t> </w:t>
      </w:r>
      <w:r>
        <w:rPr>
          <w:color w:val="231F20"/>
        </w:rPr>
        <w:t>factory.</w:t>
      </w:r>
      <w:r>
        <w:rPr>
          <w:color w:val="231F20"/>
          <w:spacing w:val="-5"/>
        </w:rPr>
        <w:t> </w:t>
      </w:r>
      <w:r>
        <w:rPr>
          <w:color w:val="231F20"/>
        </w:rPr>
        <w:t>The</w:t>
      </w:r>
      <w:r>
        <w:rPr>
          <w:color w:val="231F20"/>
          <w:spacing w:val="-4"/>
        </w:rPr>
        <w:t> </w:t>
      </w:r>
      <w:r>
        <w:rPr>
          <w:color w:val="231F20"/>
        </w:rPr>
        <w:t>item</w:t>
      </w:r>
      <w:r>
        <w:rPr>
          <w:color w:val="231F20"/>
          <w:spacing w:val="-4"/>
        </w:rPr>
        <w:t> </w:t>
      </w:r>
      <w:r>
        <w:rPr>
          <w:color w:val="231F20"/>
        </w:rPr>
        <w:t>arrived but</w:t>
      </w:r>
      <w:r>
        <w:rPr>
          <w:color w:val="231F20"/>
          <w:spacing w:val="-7"/>
        </w:rPr>
        <w:t> </w:t>
      </w:r>
      <w:r>
        <w:rPr>
          <w:color w:val="231F20"/>
        </w:rPr>
        <w:t>was</w:t>
      </w:r>
      <w:r>
        <w:rPr>
          <w:color w:val="231F20"/>
          <w:spacing w:val="-6"/>
        </w:rPr>
        <w:t> </w:t>
      </w:r>
      <w:r>
        <w:rPr>
          <w:color w:val="231F20"/>
        </w:rPr>
        <w:t>defective.</w:t>
      </w:r>
      <w:r>
        <w:rPr>
          <w:color w:val="231F20"/>
          <w:spacing w:val="-6"/>
        </w:rPr>
        <w:t> </w:t>
      </w:r>
      <w:r>
        <w:rPr>
          <w:color w:val="231F20"/>
          <w:spacing w:val="-3"/>
        </w:rPr>
        <w:t>He</w:t>
      </w:r>
      <w:r>
        <w:rPr>
          <w:color w:val="231F20"/>
          <w:spacing w:val="-6"/>
        </w:rPr>
        <w:t> </w:t>
      </w:r>
      <w:r>
        <w:rPr>
          <w:color w:val="231F20"/>
        </w:rPr>
        <w:t>wrote</w:t>
      </w:r>
      <w:r>
        <w:rPr>
          <w:color w:val="231F20"/>
          <w:spacing w:val="-7"/>
        </w:rPr>
        <w:t> </w:t>
      </w:r>
      <w:r>
        <w:rPr>
          <w:color w:val="231F20"/>
        </w:rPr>
        <w:t>a</w:t>
      </w:r>
      <w:r>
        <w:rPr>
          <w:color w:val="231F20"/>
          <w:spacing w:val="-6"/>
        </w:rPr>
        <w:t> </w:t>
      </w:r>
      <w:r>
        <w:rPr>
          <w:color w:val="231F20"/>
        </w:rPr>
        <w:t>scathing</w:t>
      </w:r>
      <w:r>
        <w:rPr>
          <w:color w:val="231F20"/>
          <w:spacing w:val="-6"/>
        </w:rPr>
        <w:t> </w:t>
      </w:r>
      <w:r>
        <w:rPr>
          <w:color w:val="231F20"/>
        </w:rPr>
        <w:t>letter</w:t>
      </w:r>
      <w:r>
        <w:rPr>
          <w:color w:val="231F20"/>
          <w:spacing w:val="-7"/>
        </w:rPr>
        <w:t> </w:t>
      </w:r>
      <w:r>
        <w:rPr>
          <w:color w:val="231F20"/>
        </w:rPr>
        <w:t>of</w:t>
      </w:r>
      <w:r>
        <w:rPr>
          <w:color w:val="231F20"/>
          <w:spacing w:val="-6"/>
        </w:rPr>
        <w:t> </w:t>
      </w:r>
      <w:r>
        <w:rPr>
          <w:color w:val="231F20"/>
        </w:rPr>
        <w:t>protest</w:t>
      </w:r>
      <w:r>
        <w:rPr>
          <w:color w:val="231F20"/>
          <w:spacing w:val="-6"/>
        </w:rPr>
        <w:t> </w:t>
      </w:r>
      <w:r>
        <w:rPr>
          <w:color w:val="231F20"/>
        </w:rPr>
        <w:t>to</w:t>
      </w:r>
      <w:r>
        <w:rPr>
          <w:color w:val="231F20"/>
          <w:spacing w:val="-6"/>
        </w:rPr>
        <w:t> </w:t>
      </w:r>
      <w:r>
        <w:rPr>
          <w:color w:val="231F20"/>
        </w:rPr>
        <w:t>the</w:t>
      </w:r>
      <w:r>
        <w:rPr>
          <w:color w:val="231F20"/>
          <w:spacing w:val="-7"/>
        </w:rPr>
        <w:t> </w:t>
      </w:r>
      <w:r>
        <w:rPr>
          <w:color w:val="231F20"/>
        </w:rPr>
        <w:t>factory</w:t>
      </w:r>
    </w:p>
    <w:p>
      <w:pPr>
        <w:pStyle w:val="BodyText"/>
        <w:spacing w:line="316" w:lineRule="auto" w:before="58"/>
        <w:ind w:left="180" w:right="117"/>
        <w:jc w:val="both"/>
      </w:pPr>
      <w:r>
        <w:rPr>
          <w:color w:val="231F20"/>
        </w:rPr>
        <w:t>and mailed it to the manufacturer along with the item. The</w:t>
      </w:r>
      <w:r>
        <w:rPr>
          <w:color w:val="231F20"/>
          <w:spacing w:val="-28"/>
        </w:rPr>
        <w:t> </w:t>
      </w:r>
      <w:r>
        <w:rPr>
          <w:color w:val="231F20"/>
          <w:spacing w:val="-3"/>
        </w:rPr>
        <w:t>company </w:t>
      </w:r>
      <w:r>
        <w:rPr>
          <w:color w:val="231F20"/>
        </w:rPr>
        <w:t>sent him a letter of apology and a box filled with items from the factory. The young man told his friends what had transpired; the boys decided to make a business out of such </w:t>
      </w:r>
      <w:r>
        <w:rPr>
          <w:color w:val="231F20"/>
          <w:spacing w:val="-3"/>
        </w:rPr>
        <w:t>behavior. </w:t>
      </w:r>
      <w:r>
        <w:rPr>
          <w:color w:val="231F20"/>
        </w:rPr>
        <w:t>They would order</w:t>
      </w:r>
      <w:r>
        <w:rPr>
          <w:color w:val="231F20"/>
          <w:spacing w:val="-9"/>
        </w:rPr>
        <w:t> </w:t>
      </w:r>
      <w:r>
        <w:rPr>
          <w:color w:val="231F20"/>
        </w:rPr>
        <w:t>items</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factory,</w:t>
      </w:r>
      <w:r>
        <w:rPr>
          <w:color w:val="231F20"/>
          <w:spacing w:val="-8"/>
        </w:rPr>
        <w:t> </w:t>
      </w:r>
      <w:r>
        <w:rPr>
          <w:color w:val="231F20"/>
        </w:rPr>
        <w:t>break</w:t>
      </w:r>
      <w:r>
        <w:rPr>
          <w:color w:val="231F20"/>
          <w:spacing w:val="-8"/>
        </w:rPr>
        <w:t> </w:t>
      </w:r>
      <w:r>
        <w:rPr>
          <w:color w:val="231F20"/>
        </w:rPr>
        <w:t>the</w:t>
      </w:r>
      <w:r>
        <w:rPr>
          <w:color w:val="231F20"/>
          <w:spacing w:val="-8"/>
        </w:rPr>
        <w:t> </w:t>
      </w:r>
      <w:r>
        <w:rPr>
          <w:color w:val="231F20"/>
        </w:rPr>
        <w:t>items</w:t>
      </w:r>
      <w:r>
        <w:rPr>
          <w:color w:val="231F20"/>
          <w:spacing w:val="-8"/>
        </w:rPr>
        <w:t> </w:t>
      </w:r>
      <w:r>
        <w:rPr>
          <w:color w:val="231F20"/>
        </w:rPr>
        <w:t>and</w:t>
      </w:r>
      <w:r>
        <w:rPr>
          <w:color w:val="231F20"/>
          <w:spacing w:val="-8"/>
        </w:rPr>
        <w:t> </w:t>
      </w:r>
      <w:r>
        <w:rPr>
          <w:color w:val="231F20"/>
        </w:rPr>
        <w:t>make</w:t>
      </w:r>
      <w:r>
        <w:rPr>
          <w:color w:val="231F20"/>
          <w:spacing w:val="-8"/>
        </w:rPr>
        <w:t> </w:t>
      </w:r>
      <w:r>
        <w:rPr>
          <w:color w:val="231F20"/>
        </w:rPr>
        <w:t>it</w:t>
      </w:r>
      <w:r>
        <w:rPr>
          <w:color w:val="231F20"/>
          <w:spacing w:val="-9"/>
        </w:rPr>
        <w:t> </w:t>
      </w:r>
      <w:r>
        <w:rPr>
          <w:color w:val="231F20"/>
        </w:rPr>
        <w:t>appear</w:t>
      </w:r>
      <w:r>
        <w:rPr>
          <w:color w:val="231F20"/>
          <w:spacing w:val="-8"/>
        </w:rPr>
        <w:t> </w:t>
      </w:r>
      <w:r>
        <w:rPr>
          <w:color w:val="231F20"/>
        </w:rPr>
        <w:t>that the</w:t>
      </w:r>
      <w:r>
        <w:rPr>
          <w:color w:val="231F20"/>
          <w:spacing w:val="-10"/>
        </w:rPr>
        <w:t> </w:t>
      </w:r>
      <w:r>
        <w:rPr>
          <w:color w:val="231F20"/>
        </w:rPr>
        <w:t>items</w:t>
      </w:r>
      <w:r>
        <w:rPr>
          <w:color w:val="231F20"/>
          <w:spacing w:val="-9"/>
        </w:rPr>
        <w:t> </w:t>
      </w:r>
      <w:r>
        <w:rPr>
          <w:color w:val="231F20"/>
        </w:rPr>
        <w:t>had</w:t>
      </w:r>
      <w:r>
        <w:rPr>
          <w:color w:val="231F20"/>
          <w:spacing w:val="-10"/>
        </w:rPr>
        <w:t> </w:t>
      </w:r>
      <w:r>
        <w:rPr>
          <w:color w:val="231F20"/>
        </w:rPr>
        <w:t>arrived</w:t>
      </w:r>
      <w:r>
        <w:rPr>
          <w:color w:val="231F20"/>
          <w:spacing w:val="-9"/>
        </w:rPr>
        <w:t> </w:t>
      </w:r>
      <w:r>
        <w:rPr>
          <w:color w:val="231F20"/>
        </w:rPr>
        <w:t>defective</w:t>
      </w:r>
      <w:r>
        <w:rPr>
          <w:color w:val="231F20"/>
          <w:spacing w:val="-9"/>
        </w:rPr>
        <w:t> </w:t>
      </w:r>
      <w:r>
        <w:rPr>
          <w:color w:val="231F20"/>
        </w:rPr>
        <w:t>from</w:t>
      </w:r>
      <w:r>
        <w:rPr>
          <w:color w:val="231F20"/>
          <w:spacing w:val="-10"/>
        </w:rPr>
        <w:t> </w:t>
      </w:r>
      <w:r>
        <w:rPr>
          <w:color w:val="231F20"/>
        </w:rPr>
        <w:t>the</w:t>
      </w:r>
      <w:r>
        <w:rPr>
          <w:color w:val="231F20"/>
          <w:spacing w:val="-9"/>
        </w:rPr>
        <w:t> </w:t>
      </w:r>
      <w:r>
        <w:rPr>
          <w:color w:val="231F20"/>
          <w:spacing w:val="-3"/>
        </w:rPr>
        <w:t>manufacturer.</w:t>
      </w:r>
      <w:r>
        <w:rPr>
          <w:color w:val="231F20"/>
          <w:spacing w:val="-9"/>
        </w:rPr>
        <w:t> </w:t>
      </w:r>
      <w:r>
        <w:rPr>
          <w:color w:val="231F20"/>
          <w:spacing w:val="-3"/>
        </w:rPr>
        <w:t>Subsequently, </w:t>
      </w:r>
      <w:r>
        <w:rPr>
          <w:color w:val="231F20"/>
        </w:rPr>
        <w:t>they would return their items with letters of protest. The </w:t>
      </w:r>
      <w:r>
        <w:rPr>
          <w:color w:val="231F20"/>
          <w:spacing w:val="-3"/>
        </w:rPr>
        <w:t>company </w:t>
      </w:r>
      <w:r>
        <w:rPr>
          <w:color w:val="231F20"/>
        </w:rPr>
        <w:t>sent each of them letters of </w:t>
      </w:r>
      <w:r>
        <w:rPr>
          <w:color w:val="231F20"/>
          <w:spacing w:val="-3"/>
        </w:rPr>
        <w:t>apology, </w:t>
      </w:r>
      <w:r>
        <w:rPr>
          <w:color w:val="231F20"/>
        </w:rPr>
        <w:t>replacement items, and boxes filled with goods manufactured by the factory. One </w:t>
      </w:r>
      <w:r>
        <w:rPr>
          <w:color w:val="231F20"/>
          <w:spacing w:val="-6"/>
        </w:rPr>
        <w:t>day, </w:t>
      </w:r>
      <w:r>
        <w:rPr>
          <w:color w:val="231F20"/>
        </w:rPr>
        <w:t>one of the boys received a note from the factory requesting that he come and meet</w:t>
      </w:r>
      <w:r>
        <w:rPr>
          <w:color w:val="231F20"/>
          <w:spacing w:val="-14"/>
        </w:rPr>
        <w:t> </w:t>
      </w:r>
      <w:r>
        <w:rPr>
          <w:color w:val="231F20"/>
        </w:rPr>
        <w:t>the</w:t>
      </w:r>
      <w:r>
        <w:rPr>
          <w:color w:val="231F20"/>
          <w:spacing w:val="-13"/>
        </w:rPr>
        <w:t> </w:t>
      </w:r>
      <w:r>
        <w:rPr>
          <w:color w:val="231F20"/>
        </w:rPr>
        <w:t>owner</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spacing w:val="-5"/>
        </w:rPr>
        <w:t>company.</w:t>
      </w:r>
      <w:r>
        <w:rPr>
          <w:color w:val="231F20"/>
          <w:spacing w:val="-13"/>
        </w:rPr>
        <w:t> </w:t>
      </w:r>
      <w:r>
        <w:rPr>
          <w:color w:val="231F20"/>
        </w:rPr>
        <w:t>The</w:t>
      </w:r>
      <w:r>
        <w:rPr>
          <w:color w:val="231F20"/>
          <w:spacing w:val="-13"/>
        </w:rPr>
        <w:t> </w:t>
      </w:r>
      <w:r>
        <w:rPr>
          <w:color w:val="231F20"/>
        </w:rPr>
        <w:t>boy</w:t>
      </w:r>
      <w:r>
        <w:rPr>
          <w:color w:val="231F20"/>
          <w:spacing w:val="-13"/>
        </w:rPr>
        <w:t> </w:t>
      </w:r>
      <w:r>
        <w:rPr>
          <w:color w:val="231F20"/>
        </w:rPr>
        <w:t>traveled</w:t>
      </w:r>
      <w:r>
        <w:rPr>
          <w:color w:val="231F20"/>
          <w:spacing w:val="-13"/>
        </w:rPr>
        <w:t> </w:t>
      </w:r>
      <w:r>
        <w:rPr>
          <w:color w:val="231F20"/>
        </w:rPr>
        <w:t>down</w:t>
      </w:r>
      <w:r>
        <w:rPr>
          <w:color w:val="231F20"/>
          <w:spacing w:val="-13"/>
        </w:rPr>
        <w:t> </w:t>
      </w:r>
      <w:r>
        <w:rPr>
          <w:color w:val="231F20"/>
        </w:rPr>
        <w:t>to</w:t>
      </w:r>
      <w:r>
        <w:rPr>
          <w:color w:val="231F20"/>
          <w:spacing w:val="-13"/>
        </w:rPr>
        <w:t> </w:t>
      </w:r>
      <w:r>
        <w:rPr>
          <w:color w:val="231F20"/>
        </w:rPr>
        <w:t>Kiryat</w:t>
      </w:r>
      <w:r>
        <w:rPr>
          <w:color w:val="231F20"/>
          <w:spacing w:val="-13"/>
        </w:rPr>
        <w:t> </w:t>
      </w:r>
      <w:r>
        <w:rPr>
          <w:color w:val="231F20"/>
        </w:rPr>
        <w:t>Gat to meet the </w:t>
      </w:r>
      <w:r>
        <w:rPr>
          <w:color w:val="231F20"/>
          <w:spacing w:val="-3"/>
        </w:rPr>
        <w:t>proprietor. </w:t>
      </w:r>
      <w:r>
        <w:rPr>
          <w:color w:val="231F20"/>
        </w:rPr>
        <w:t>The owner called in an employee and in his presence</w:t>
      </w:r>
      <w:r>
        <w:rPr>
          <w:color w:val="231F20"/>
          <w:spacing w:val="-38"/>
        </w:rPr>
        <w:t> </w:t>
      </w:r>
      <w:r>
        <w:rPr>
          <w:color w:val="231F20"/>
        </w:rPr>
        <w:t>informed</w:t>
      </w:r>
      <w:r>
        <w:rPr>
          <w:color w:val="231F20"/>
          <w:spacing w:val="-37"/>
        </w:rPr>
        <w:t> </w:t>
      </w:r>
      <w:r>
        <w:rPr>
          <w:color w:val="231F20"/>
        </w:rPr>
        <w:t>the</w:t>
      </w:r>
      <w:r>
        <w:rPr>
          <w:color w:val="231F20"/>
          <w:spacing w:val="-37"/>
        </w:rPr>
        <w:t> </w:t>
      </w:r>
      <w:r>
        <w:rPr>
          <w:color w:val="231F20"/>
          <w:spacing w:val="-5"/>
        </w:rPr>
        <w:t>boy,</w:t>
      </w:r>
      <w:r>
        <w:rPr>
          <w:color w:val="231F20"/>
          <w:spacing w:val="-38"/>
        </w:rPr>
        <w:t> </w:t>
      </w:r>
      <w:r>
        <w:rPr>
          <w:color w:val="231F20"/>
        </w:rPr>
        <w:t>“This</w:t>
      </w:r>
      <w:r>
        <w:rPr>
          <w:color w:val="231F20"/>
          <w:spacing w:val="-37"/>
        </w:rPr>
        <w:t> </w:t>
      </w:r>
      <w:r>
        <w:rPr>
          <w:color w:val="231F20"/>
        </w:rPr>
        <w:t>employee</w:t>
      </w:r>
      <w:r>
        <w:rPr>
          <w:color w:val="231F20"/>
          <w:spacing w:val="-37"/>
        </w:rPr>
        <w:t> </w:t>
      </w:r>
      <w:r>
        <w:rPr>
          <w:color w:val="231F20"/>
        </w:rPr>
        <w:t>checks</w:t>
      </w:r>
      <w:r>
        <w:rPr>
          <w:color w:val="231F20"/>
          <w:spacing w:val="-38"/>
        </w:rPr>
        <w:t> </w:t>
      </w:r>
      <w:r>
        <w:rPr>
          <w:color w:val="231F20"/>
        </w:rPr>
        <w:t>every</w:t>
      </w:r>
      <w:r>
        <w:rPr>
          <w:color w:val="231F20"/>
          <w:spacing w:val="-37"/>
        </w:rPr>
        <w:t> </w:t>
      </w:r>
      <w:r>
        <w:rPr>
          <w:color w:val="231F20"/>
        </w:rPr>
        <w:t>item</w:t>
      </w:r>
      <w:r>
        <w:rPr>
          <w:color w:val="231F20"/>
          <w:spacing w:val="-37"/>
        </w:rPr>
        <w:t> </w:t>
      </w:r>
      <w:r>
        <w:rPr>
          <w:color w:val="231F20"/>
        </w:rPr>
        <w:t>we</w:t>
      </w:r>
      <w:r>
        <w:rPr>
          <w:color w:val="231F20"/>
          <w:spacing w:val="-38"/>
        </w:rPr>
        <w:t> </w:t>
      </w:r>
      <w:r>
        <w:rPr>
          <w:color w:val="231F20"/>
        </w:rPr>
        <w:t>make to</w:t>
      </w:r>
      <w:r>
        <w:rPr>
          <w:color w:val="231F20"/>
          <w:spacing w:val="13"/>
        </w:rPr>
        <w:t> </w:t>
      </w:r>
      <w:r>
        <w:rPr>
          <w:color w:val="231F20"/>
        </w:rPr>
        <w:t>ensure</w:t>
      </w:r>
      <w:r>
        <w:rPr>
          <w:color w:val="231F20"/>
          <w:spacing w:val="14"/>
        </w:rPr>
        <w:t> </w:t>
      </w:r>
      <w:r>
        <w:rPr>
          <w:color w:val="231F20"/>
        </w:rPr>
        <w:t>that</w:t>
      </w:r>
      <w:r>
        <w:rPr>
          <w:color w:val="231F20"/>
          <w:spacing w:val="13"/>
        </w:rPr>
        <w:t> </w:t>
      </w:r>
      <w:r>
        <w:rPr>
          <w:color w:val="231F20"/>
        </w:rPr>
        <w:t>it</w:t>
      </w:r>
      <w:r>
        <w:rPr>
          <w:color w:val="231F20"/>
          <w:spacing w:val="14"/>
        </w:rPr>
        <w:t> </w:t>
      </w:r>
      <w:r>
        <w:rPr>
          <w:color w:val="231F20"/>
        </w:rPr>
        <w:t>is</w:t>
      </w:r>
      <w:r>
        <w:rPr>
          <w:color w:val="231F20"/>
          <w:spacing w:val="14"/>
        </w:rPr>
        <w:t> </w:t>
      </w:r>
      <w:r>
        <w:rPr>
          <w:color w:val="231F20"/>
        </w:rPr>
        <w:t>not</w:t>
      </w:r>
      <w:r>
        <w:rPr>
          <w:color w:val="231F20"/>
          <w:spacing w:val="13"/>
        </w:rPr>
        <w:t> </w:t>
      </w:r>
      <w:r>
        <w:rPr>
          <w:color w:val="231F20"/>
        </w:rPr>
        <w:t>defective.</w:t>
      </w:r>
      <w:r>
        <w:rPr>
          <w:color w:val="231F20"/>
          <w:spacing w:val="14"/>
        </w:rPr>
        <w:t> </w:t>
      </w:r>
      <w:r>
        <w:rPr>
          <w:color w:val="231F20"/>
          <w:spacing w:val="-12"/>
        </w:rPr>
        <w:t>We</w:t>
      </w:r>
      <w:r>
        <w:rPr>
          <w:color w:val="231F20"/>
          <w:spacing w:val="13"/>
        </w:rPr>
        <w:t> </w:t>
      </w:r>
      <w:r>
        <w:rPr>
          <w:color w:val="231F20"/>
        </w:rPr>
        <w:t>have</w:t>
      </w:r>
      <w:r>
        <w:rPr>
          <w:color w:val="231F20"/>
          <w:spacing w:val="14"/>
        </w:rPr>
        <w:t> </w:t>
      </w:r>
      <w:r>
        <w:rPr>
          <w:color w:val="231F20"/>
        </w:rPr>
        <w:t>suddenly</w:t>
      </w:r>
      <w:r>
        <w:rPr>
          <w:color w:val="231F20"/>
          <w:spacing w:val="13"/>
        </w:rPr>
        <w:t> </w:t>
      </w:r>
      <w:r>
        <w:rPr>
          <w:color w:val="231F20"/>
        </w:rPr>
        <w:t>received</w:t>
      </w:r>
      <w:r>
        <w:rPr>
          <w:color w:val="231F20"/>
          <w:spacing w:val="14"/>
        </w:rPr>
        <w:t> </w:t>
      </w:r>
      <w:r>
        <w:rPr>
          <w:color w:val="231F20"/>
          <w:spacing w:val="-3"/>
        </w:rPr>
        <w:t>many</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letters of complaint regarding faulty products. </w:t>
      </w:r>
      <w:r>
        <w:rPr>
          <w:color w:val="231F20"/>
          <w:spacing w:val="-11"/>
        </w:rPr>
        <w:t>You </w:t>
      </w:r>
      <w:r>
        <w:rPr>
          <w:color w:val="231F20"/>
        </w:rPr>
        <w:t>are one of those who have received shoddy merchandise. I am firing this employee. Please</w:t>
      </w:r>
      <w:r>
        <w:rPr>
          <w:color w:val="231F20"/>
          <w:spacing w:val="-13"/>
        </w:rPr>
        <w:t> </w:t>
      </w:r>
      <w:r>
        <w:rPr>
          <w:color w:val="231F20"/>
        </w:rPr>
        <w:t>keep</w:t>
      </w:r>
      <w:r>
        <w:rPr>
          <w:color w:val="231F20"/>
          <w:spacing w:val="-13"/>
        </w:rPr>
        <w:t> </w:t>
      </w:r>
      <w:r>
        <w:rPr>
          <w:color w:val="231F20"/>
        </w:rPr>
        <w:t>purchasing</w:t>
      </w:r>
      <w:r>
        <w:rPr>
          <w:color w:val="231F20"/>
          <w:spacing w:val="-13"/>
        </w:rPr>
        <w:t> </w:t>
      </w:r>
      <w:r>
        <w:rPr>
          <w:color w:val="231F20"/>
        </w:rPr>
        <w:t>our</w:t>
      </w:r>
      <w:r>
        <w:rPr>
          <w:color w:val="231F20"/>
          <w:spacing w:val="-13"/>
        </w:rPr>
        <w:t> </w:t>
      </w:r>
      <w:r>
        <w:rPr>
          <w:color w:val="231F20"/>
        </w:rPr>
        <w:t>goods;</w:t>
      </w:r>
      <w:r>
        <w:rPr>
          <w:color w:val="231F20"/>
          <w:spacing w:val="-12"/>
        </w:rPr>
        <w:t> </w:t>
      </w:r>
      <w:r>
        <w:rPr>
          <w:color w:val="231F20"/>
          <w:spacing w:val="-3"/>
        </w:rPr>
        <w:t>shortly,</w:t>
      </w:r>
      <w:r>
        <w:rPr>
          <w:color w:val="231F20"/>
          <w:spacing w:val="-13"/>
        </w:rPr>
        <w:t> </w:t>
      </w:r>
      <w:r>
        <w:rPr>
          <w:color w:val="231F20"/>
        </w:rPr>
        <w:t>the</w:t>
      </w:r>
      <w:r>
        <w:rPr>
          <w:color w:val="231F20"/>
          <w:spacing w:val="-13"/>
        </w:rPr>
        <w:t> </w:t>
      </w:r>
      <w:r>
        <w:rPr>
          <w:color w:val="231F20"/>
        </w:rPr>
        <w:t>items</w:t>
      </w:r>
      <w:r>
        <w:rPr>
          <w:color w:val="231F20"/>
          <w:spacing w:val="-13"/>
        </w:rPr>
        <w:t> </w:t>
      </w:r>
      <w:r>
        <w:rPr>
          <w:color w:val="231F20"/>
        </w:rPr>
        <w:t>we</w:t>
      </w:r>
      <w:r>
        <w:rPr>
          <w:color w:val="231F20"/>
          <w:spacing w:val="-12"/>
        </w:rPr>
        <w:t> </w:t>
      </w:r>
      <w:r>
        <w:rPr>
          <w:color w:val="231F20"/>
        </w:rPr>
        <w:t>manufacture will, once again, be of the highest </w:t>
      </w:r>
      <w:r>
        <w:rPr>
          <w:color w:val="231F20"/>
          <w:spacing w:val="-6"/>
        </w:rPr>
        <w:t>quality.” </w:t>
      </w:r>
      <w:r>
        <w:rPr>
          <w:color w:val="231F20"/>
        </w:rPr>
        <w:t>The employee began to weep,</w:t>
      </w:r>
      <w:r>
        <w:rPr>
          <w:color w:val="231F20"/>
          <w:spacing w:val="-11"/>
        </w:rPr>
        <w:t> </w:t>
      </w:r>
      <w:r>
        <w:rPr>
          <w:color w:val="231F20"/>
        </w:rPr>
        <w:t>“I</w:t>
      </w:r>
      <w:r>
        <w:rPr>
          <w:color w:val="231F20"/>
          <w:spacing w:val="-10"/>
        </w:rPr>
        <w:t> </w:t>
      </w:r>
      <w:r>
        <w:rPr>
          <w:color w:val="231F20"/>
        </w:rPr>
        <w:t>have</w:t>
      </w:r>
      <w:r>
        <w:rPr>
          <w:color w:val="231F20"/>
          <w:spacing w:val="-10"/>
        </w:rPr>
        <w:t> </w:t>
      </w:r>
      <w:r>
        <w:rPr>
          <w:color w:val="231F20"/>
        </w:rPr>
        <w:t>a</w:t>
      </w:r>
      <w:r>
        <w:rPr>
          <w:color w:val="231F20"/>
          <w:spacing w:val="-10"/>
        </w:rPr>
        <w:t> </w:t>
      </w:r>
      <w:r>
        <w:rPr>
          <w:color w:val="231F20"/>
        </w:rPr>
        <w:t>wife</w:t>
      </w:r>
      <w:r>
        <w:rPr>
          <w:color w:val="231F20"/>
          <w:spacing w:val="-10"/>
        </w:rPr>
        <w:t> </w:t>
      </w:r>
      <w:r>
        <w:rPr>
          <w:color w:val="231F20"/>
        </w:rPr>
        <w:t>and</w:t>
      </w:r>
      <w:r>
        <w:rPr>
          <w:color w:val="231F20"/>
          <w:spacing w:val="-10"/>
        </w:rPr>
        <w:t> </w:t>
      </w:r>
      <w:r>
        <w:rPr>
          <w:color w:val="231F20"/>
        </w:rPr>
        <w:t>ten</w:t>
      </w:r>
      <w:r>
        <w:rPr>
          <w:color w:val="231F20"/>
          <w:spacing w:val="-10"/>
        </w:rPr>
        <w:t> </w:t>
      </w:r>
      <w:r>
        <w:rPr>
          <w:color w:val="231F20"/>
        </w:rPr>
        <w:t>children</w:t>
      </w:r>
      <w:r>
        <w:rPr>
          <w:color w:val="231F20"/>
          <w:spacing w:val="-11"/>
        </w:rPr>
        <w:t> </w:t>
      </w:r>
      <w:r>
        <w:rPr>
          <w:color w:val="231F20"/>
          <w:spacing w:val="-3"/>
        </w:rPr>
        <w:t>at</w:t>
      </w:r>
      <w:r>
        <w:rPr>
          <w:color w:val="231F20"/>
          <w:spacing w:val="-10"/>
        </w:rPr>
        <w:t> </w:t>
      </w:r>
      <w:r>
        <w:rPr>
          <w:color w:val="231F20"/>
        </w:rPr>
        <w:t>home.</w:t>
      </w:r>
      <w:r>
        <w:rPr>
          <w:color w:val="231F20"/>
          <w:spacing w:val="-10"/>
        </w:rPr>
        <w:t> </w:t>
      </w:r>
      <w:r>
        <w:rPr>
          <w:color w:val="231F20"/>
        </w:rPr>
        <w:t>I</w:t>
      </w:r>
      <w:r>
        <w:rPr>
          <w:color w:val="231F20"/>
          <w:spacing w:val="-10"/>
        </w:rPr>
        <w:t> </w:t>
      </w:r>
      <w:r>
        <w:rPr>
          <w:color w:val="231F20"/>
        </w:rPr>
        <w:t>have</w:t>
      </w:r>
      <w:r>
        <w:rPr>
          <w:color w:val="231F20"/>
          <w:spacing w:val="-10"/>
        </w:rPr>
        <w:t> </w:t>
      </w:r>
      <w:r>
        <w:rPr>
          <w:color w:val="231F20"/>
        </w:rPr>
        <w:t>been</w:t>
      </w:r>
      <w:r>
        <w:rPr>
          <w:color w:val="231F20"/>
          <w:spacing w:val="-10"/>
        </w:rPr>
        <w:t> </w:t>
      </w:r>
      <w:r>
        <w:rPr>
          <w:color w:val="231F20"/>
        </w:rPr>
        <w:t>employed </w:t>
      </w:r>
      <w:r>
        <w:rPr>
          <w:color w:val="231F20"/>
          <w:spacing w:val="-3"/>
        </w:rPr>
        <w:t>at </w:t>
      </w:r>
      <w:r>
        <w:rPr>
          <w:color w:val="231F20"/>
        </w:rPr>
        <w:t>this job for a decade. I have performed </w:t>
      </w:r>
      <w:r>
        <w:rPr>
          <w:color w:val="231F20"/>
          <w:spacing w:val="-3"/>
        </w:rPr>
        <w:t>my </w:t>
      </w:r>
      <w:r>
        <w:rPr>
          <w:color w:val="231F20"/>
        </w:rPr>
        <w:t>work </w:t>
      </w:r>
      <w:r>
        <w:rPr>
          <w:color w:val="231F20"/>
          <w:spacing w:val="-3"/>
        </w:rPr>
        <w:t>diligently. </w:t>
      </w:r>
      <w:r>
        <w:rPr>
          <w:color w:val="231F20"/>
        </w:rPr>
        <w:t>I still do it </w:t>
      </w:r>
      <w:r>
        <w:rPr>
          <w:color w:val="231F20"/>
          <w:spacing w:val="-3"/>
        </w:rPr>
        <w:t>carefully. </w:t>
      </w:r>
      <w:r>
        <w:rPr>
          <w:color w:val="231F20"/>
        </w:rPr>
        <w:t>Each item is checked. Our goods are outstanding. I do</w:t>
      </w:r>
      <w:r>
        <w:rPr>
          <w:color w:val="231F20"/>
          <w:spacing w:val="-6"/>
        </w:rPr>
        <w:t> </w:t>
      </w:r>
      <w:r>
        <w:rPr>
          <w:color w:val="231F20"/>
        </w:rPr>
        <w:t>not</w:t>
      </w:r>
      <w:r>
        <w:rPr>
          <w:color w:val="231F20"/>
          <w:spacing w:val="-5"/>
        </w:rPr>
        <w:t> </w:t>
      </w:r>
      <w:r>
        <w:rPr>
          <w:color w:val="231F20"/>
        </w:rPr>
        <w:t>know</w:t>
      </w:r>
      <w:r>
        <w:rPr>
          <w:color w:val="231F20"/>
          <w:spacing w:val="-5"/>
        </w:rPr>
        <w:t> </w:t>
      </w:r>
      <w:r>
        <w:rPr>
          <w:color w:val="231F20"/>
        </w:rPr>
        <w:t>why</w:t>
      </w:r>
      <w:r>
        <w:rPr>
          <w:color w:val="231F20"/>
          <w:spacing w:val="-6"/>
        </w:rPr>
        <w:t> </w:t>
      </w:r>
      <w:r>
        <w:rPr>
          <w:color w:val="231F20"/>
        </w:rPr>
        <w:t>suddenly</w:t>
      </w:r>
      <w:r>
        <w:rPr>
          <w:color w:val="231F20"/>
          <w:spacing w:val="-5"/>
        </w:rPr>
        <w:t> </w:t>
      </w:r>
      <w:r>
        <w:rPr>
          <w:color w:val="231F20"/>
        </w:rPr>
        <w:t>we</w:t>
      </w:r>
      <w:r>
        <w:rPr>
          <w:color w:val="231F20"/>
          <w:spacing w:val="-5"/>
        </w:rPr>
        <w:t> </w:t>
      </w:r>
      <w:r>
        <w:rPr>
          <w:color w:val="231F20"/>
        </w:rPr>
        <w:t>are</w:t>
      </w:r>
      <w:r>
        <w:rPr>
          <w:color w:val="231F20"/>
          <w:spacing w:val="-6"/>
        </w:rPr>
        <w:t> </w:t>
      </w:r>
      <w:r>
        <w:rPr>
          <w:color w:val="231F20"/>
        </w:rPr>
        <w:t>receiving</w:t>
      </w:r>
      <w:r>
        <w:rPr>
          <w:color w:val="231F20"/>
          <w:spacing w:val="-5"/>
        </w:rPr>
        <w:t> </w:t>
      </w:r>
      <w:r>
        <w:rPr>
          <w:color w:val="231F20"/>
        </w:rPr>
        <w:t>complaints</w:t>
      </w:r>
      <w:r>
        <w:rPr>
          <w:color w:val="231F20"/>
          <w:spacing w:val="-5"/>
        </w:rPr>
        <w:t> </w:t>
      </w:r>
      <w:r>
        <w:rPr>
          <w:color w:val="231F20"/>
        </w:rPr>
        <w:t>and</w:t>
      </w:r>
      <w:r>
        <w:rPr>
          <w:color w:val="231F20"/>
          <w:spacing w:val="-6"/>
        </w:rPr>
        <w:t> </w:t>
      </w:r>
      <w:r>
        <w:rPr>
          <w:color w:val="231F20"/>
        </w:rPr>
        <w:t>returns. </w:t>
      </w:r>
      <w:r>
        <w:rPr>
          <w:color w:val="231F20"/>
          <w:spacing w:val="-3"/>
        </w:rPr>
        <w:t>For </w:t>
      </w:r>
      <w:r>
        <w:rPr>
          <w:color w:val="231F20"/>
        </w:rPr>
        <w:t>years and years there were no grievances. I am now out of a  job and do not know how I will feed </w:t>
      </w:r>
      <w:r>
        <w:rPr>
          <w:color w:val="231F20"/>
          <w:spacing w:val="-3"/>
        </w:rPr>
        <w:t>my </w:t>
      </w:r>
      <w:r>
        <w:rPr>
          <w:color w:val="231F20"/>
          <w:spacing w:val="-7"/>
        </w:rPr>
        <w:t>family.” </w:t>
      </w:r>
      <w:r>
        <w:rPr>
          <w:color w:val="231F20"/>
        </w:rPr>
        <w:t>The young man was saddened and ashamed but did not inform the owner or the employee that he and his friends were involved in this</w:t>
      </w:r>
      <w:r>
        <w:rPr>
          <w:color w:val="231F20"/>
          <w:spacing w:val="-28"/>
        </w:rPr>
        <w:t> </w:t>
      </w:r>
      <w:r>
        <w:rPr>
          <w:color w:val="231F20"/>
        </w:rPr>
        <w:t>deception.</w:t>
      </w:r>
    </w:p>
    <w:p>
      <w:pPr>
        <w:pStyle w:val="BodyText"/>
        <w:spacing w:line="316" w:lineRule="auto" w:before="46"/>
        <w:ind w:left="180" w:right="117" w:firstLine="360"/>
        <w:jc w:val="both"/>
      </w:pPr>
      <w:r>
        <w:rPr>
          <w:color w:val="231F20"/>
        </w:rPr>
        <w:t>Several years </w:t>
      </w:r>
      <w:r>
        <w:rPr>
          <w:color w:val="231F20"/>
          <w:spacing w:val="-4"/>
        </w:rPr>
        <w:t>later, </w:t>
      </w:r>
      <w:r>
        <w:rPr>
          <w:color w:val="231F20"/>
        </w:rPr>
        <w:t>one of the boys remembered what he and</w:t>
      </w:r>
      <w:r>
        <w:rPr>
          <w:color w:val="231F20"/>
          <w:spacing w:val="-35"/>
        </w:rPr>
        <w:t> </w:t>
      </w:r>
      <w:r>
        <w:rPr>
          <w:color w:val="231F20"/>
        </w:rPr>
        <w:t>his friends had done. </w:t>
      </w:r>
      <w:r>
        <w:rPr>
          <w:color w:val="231F20"/>
          <w:spacing w:val="-3"/>
        </w:rPr>
        <w:t>He </w:t>
      </w:r>
      <w:r>
        <w:rPr>
          <w:color w:val="231F20"/>
        </w:rPr>
        <w:t>repented and sought to repair the damage he had caused. </w:t>
      </w:r>
      <w:r>
        <w:rPr>
          <w:color w:val="231F20"/>
          <w:spacing w:val="-3"/>
        </w:rPr>
        <w:t>He </w:t>
      </w:r>
      <w:r>
        <w:rPr>
          <w:color w:val="231F20"/>
        </w:rPr>
        <w:t>approached </w:t>
      </w:r>
      <w:r>
        <w:rPr>
          <w:rFonts w:ascii="Cambria" w:hAnsi="Cambria"/>
          <w:i/>
          <w:color w:val="231F20"/>
          <w:spacing w:val="-3"/>
        </w:rPr>
        <w:t>Rav </w:t>
      </w:r>
      <w:r>
        <w:rPr>
          <w:color w:val="231F20"/>
        </w:rPr>
        <w:t>Zilberstein with a question, “I am ready to return the items that the </w:t>
      </w:r>
      <w:r>
        <w:rPr>
          <w:color w:val="231F20"/>
          <w:spacing w:val="-3"/>
        </w:rPr>
        <w:t>company </w:t>
      </w:r>
      <w:r>
        <w:rPr>
          <w:color w:val="231F20"/>
        </w:rPr>
        <w:t>sent to me to</w:t>
      </w:r>
      <w:r>
        <w:rPr>
          <w:color w:val="231F20"/>
          <w:spacing w:val="-36"/>
        </w:rPr>
        <w:t> </w:t>
      </w:r>
      <w:r>
        <w:rPr>
          <w:color w:val="231F20"/>
        </w:rPr>
        <w:t>compensate for</w:t>
      </w:r>
      <w:r>
        <w:rPr>
          <w:color w:val="231F20"/>
          <w:spacing w:val="-5"/>
        </w:rPr>
        <w:t> </w:t>
      </w:r>
      <w:r>
        <w:rPr>
          <w:color w:val="231F20"/>
        </w:rPr>
        <w:t>the</w:t>
      </w:r>
      <w:r>
        <w:rPr>
          <w:color w:val="231F20"/>
          <w:spacing w:val="-4"/>
        </w:rPr>
        <w:t> ‘defective’ </w:t>
      </w:r>
      <w:r>
        <w:rPr>
          <w:color w:val="231F20"/>
        </w:rPr>
        <w:t>products.</w:t>
      </w:r>
      <w:r>
        <w:rPr>
          <w:color w:val="231F20"/>
          <w:spacing w:val="-4"/>
        </w:rPr>
        <w:t> </w:t>
      </w:r>
      <w:r>
        <w:rPr>
          <w:color w:val="231F20"/>
        </w:rPr>
        <w:t>Do</w:t>
      </w:r>
      <w:r>
        <w:rPr>
          <w:color w:val="231F20"/>
          <w:spacing w:val="-4"/>
        </w:rPr>
        <w:t> </w:t>
      </w:r>
      <w:r>
        <w:rPr>
          <w:color w:val="231F20"/>
        </w:rPr>
        <w:t>I</w:t>
      </w:r>
      <w:r>
        <w:rPr>
          <w:color w:val="231F20"/>
          <w:spacing w:val="-4"/>
        </w:rPr>
        <w:t> </w:t>
      </w:r>
      <w:r>
        <w:rPr>
          <w:color w:val="231F20"/>
        </w:rPr>
        <w:t>have</w:t>
      </w:r>
      <w:r>
        <w:rPr>
          <w:color w:val="231F20"/>
          <w:spacing w:val="-4"/>
        </w:rPr>
        <w:t> </w:t>
      </w:r>
      <w:r>
        <w:rPr>
          <w:color w:val="231F20"/>
        </w:rPr>
        <w:t>to</w:t>
      </w:r>
      <w:r>
        <w:rPr>
          <w:color w:val="231F20"/>
          <w:spacing w:val="-4"/>
        </w:rPr>
        <w:t> </w:t>
      </w:r>
      <w:r>
        <w:rPr>
          <w:color w:val="231F20"/>
        </w:rPr>
        <w:t>do</w:t>
      </w:r>
      <w:r>
        <w:rPr>
          <w:color w:val="231F20"/>
          <w:spacing w:val="-4"/>
        </w:rPr>
        <w:t> </w:t>
      </w:r>
      <w:r>
        <w:rPr>
          <w:color w:val="231F20"/>
        </w:rPr>
        <w:t>more?</w:t>
      </w:r>
      <w:r>
        <w:rPr>
          <w:color w:val="231F20"/>
          <w:spacing w:val="-4"/>
        </w:rPr>
        <w:t> </w:t>
      </w:r>
      <w:r>
        <w:rPr>
          <w:color w:val="231F20"/>
        </w:rPr>
        <w:t>Should</w:t>
      </w:r>
      <w:r>
        <w:rPr>
          <w:color w:val="231F20"/>
          <w:spacing w:val="-4"/>
        </w:rPr>
        <w:t> </w:t>
      </w:r>
      <w:r>
        <w:rPr>
          <w:color w:val="231F20"/>
        </w:rPr>
        <w:t>I</w:t>
      </w:r>
      <w:r>
        <w:rPr>
          <w:color w:val="231F20"/>
          <w:spacing w:val="-5"/>
        </w:rPr>
        <w:t> </w:t>
      </w:r>
      <w:r>
        <w:rPr>
          <w:color w:val="231F20"/>
        </w:rPr>
        <w:t>look</w:t>
      </w:r>
      <w:r>
        <w:rPr>
          <w:color w:val="231F20"/>
          <w:spacing w:val="-4"/>
        </w:rPr>
        <w:t> </w:t>
      </w:r>
      <w:r>
        <w:rPr>
          <w:color w:val="231F20"/>
        </w:rPr>
        <w:t>for the employee who lost his job because of me and </w:t>
      </w:r>
      <w:r>
        <w:rPr>
          <w:color w:val="231F20"/>
          <w:spacing w:val="-3"/>
        </w:rPr>
        <w:t>my </w:t>
      </w:r>
      <w:r>
        <w:rPr>
          <w:color w:val="231F20"/>
        </w:rPr>
        <w:t>friends and reimburse him for all the lost</w:t>
      </w:r>
      <w:r>
        <w:rPr>
          <w:color w:val="231F20"/>
          <w:spacing w:val="-2"/>
        </w:rPr>
        <w:t> </w:t>
      </w:r>
      <w:r>
        <w:rPr>
          <w:color w:val="231F20"/>
        </w:rPr>
        <w:t>wages?”</w:t>
      </w:r>
    </w:p>
    <w:p>
      <w:pPr>
        <w:pStyle w:val="BodyText"/>
        <w:spacing w:line="316" w:lineRule="auto" w:before="32"/>
        <w:ind w:left="180" w:right="117" w:firstLine="360"/>
        <w:jc w:val="both"/>
      </w:pPr>
      <w:r>
        <w:rPr>
          <w:color w:val="231F20"/>
        </w:rPr>
        <w:t>In his response, </w:t>
      </w:r>
      <w:r>
        <w:rPr>
          <w:rFonts w:ascii="Cambria"/>
          <w:i/>
          <w:color w:val="231F20"/>
          <w:spacing w:val="-3"/>
        </w:rPr>
        <w:t>Rav </w:t>
      </w:r>
      <w:r>
        <w:rPr>
          <w:color w:val="231F20"/>
        </w:rPr>
        <w:t>Zilberstein connects this scenario to our </w:t>
      </w:r>
      <w:r>
        <w:rPr>
          <w:rFonts w:ascii="Cambria"/>
          <w:i/>
          <w:color w:val="231F20"/>
        </w:rPr>
        <w:t>Gemara </w:t>
      </w:r>
      <w:r>
        <w:rPr>
          <w:color w:val="231F20"/>
        </w:rPr>
        <w:t>that teaches about </w:t>
      </w:r>
      <w:r>
        <w:rPr>
          <w:color w:val="231F20"/>
          <w:spacing w:val="-4"/>
        </w:rPr>
        <w:t>murder. </w:t>
      </w:r>
      <w:r>
        <w:rPr>
          <w:color w:val="231F20"/>
        </w:rPr>
        <w:t>A murderer is typically an individual who strikes his friend with a blow that has the intrinsic capability to cause death. </w:t>
      </w:r>
      <w:r>
        <w:rPr>
          <w:color w:val="231F20"/>
          <w:spacing w:val="-3"/>
        </w:rPr>
        <w:t>What </w:t>
      </w:r>
      <w:r>
        <w:rPr>
          <w:color w:val="231F20"/>
        </w:rPr>
        <w:t>is the law when ten men hit a man, one after the </w:t>
      </w:r>
      <w:r>
        <w:rPr>
          <w:color w:val="231F20"/>
          <w:spacing w:val="-3"/>
        </w:rPr>
        <w:t>other, </w:t>
      </w:r>
      <w:r>
        <w:rPr>
          <w:color w:val="231F20"/>
        </w:rPr>
        <w:t>and the man dies? Are they all guilty? </w:t>
      </w:r>
      <w:r>
        <w:rPr>
          <w:color w:val="231F20"/>
          <w:spacing w:val="-3"/>
        </w:rPr>
        <w:t>Is </w:t>
      </w:r>
      <w:r>
        <w:rPr>
          <w:color w:val="231F20"/>
        </w:rPr>
        <w:t>no one guilty? </w:t>
      </w:r>
      <w:r>
        <w:rPr>
          <w:color w:val="231F20"/>
          <w:spacing w:val="-3"/>
        </w:rPr>
        <w:t>Is </w:t>
      </w:r>
      <w:r>
        <w:rPr>
          <w:color w:val="231F20"/>
        </w:rPr>
        <w:t>the last one guilty? The Sages are of the opinion that they are not murderers. A murderer is one who takes all the life out of another person. In this instance, each aggressor eliminated a bit of life. </w:t>
      </w:r>
      <w:r>
        <w:rPr>
          <w:rFonts w:ascii="Cambria"/>
          <w:i/>
          <w:color w:val="231F20"/>
          <w:spacing w:val="-3"/>
        </w:rPr>
        <w:t>Rabbi </w:t>
      </w:r>
      <w:r>
        <w:rPr>
          <w:rFonts w:ascii="Cambria"/>
          <w:i/>
          <w:color w:val="231F20"/>
          <w:spacing w:val="-6"/>
        </w:rPr>
        <w:t>Yehudah </w:t>
      </w:r>
      <w:r>
        <w:rPr>
          <w:rFonts w:ascii="Cambria"/>
          <w:i/>
          <w:color w:val="231F20"/>
        </w:rPr>
        <w:t>ben Beseira </w:t>
      </w:r>
      <w:r>
        <w:rPr>
          <w:color w:val="231F20"/>
        </w:rPr>
        <w:t>is of the opinion that the last one is the </w:t>
      </w:r>
      <w:r>
        <w:rPr>
          <w:color w:val="231F20"/>
          <w:spacing w:val="-3"/>
        </w:rPr>
        <w:t>murderer. Any </w:t>
      </w:r>
      <w:r>
        <w:rPr>
          <w:color w:val="231F20"/>
        </w:rPr>
        <w:t>category of killing is </w:t>
      </w:r>
      <w:r>
        <w:rPr>
          <w:color w:val="231F20"/>
          <w:spacing w:val="-4"/>
        </w:rPr>
        <w:t>murder. </w:t>
      </w:r>
      <w:r>
        <w:rPr>
          <w:color w:val="231F20"/>
        </w:rPr>
        <w:t>The final aggressor was the one who snuffed out the life from the victim. Our case</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8"/>
        <w:jc w:val="both"/>
      </w:pPr>
      <w:r>
        <w:rPr>
          <w:color w:val="231F20"/>
        </w:rPr>
        <w:t>was similar. Multiple people performed acts of damage and in the aggregate caused the inspector to lose his job.</w:t>
      </w:r>
    </w:p>
    <w:p>
      <w:pPr>
        <w:pStyle w:val="BodyText"/>
        <w:spacing w:line="316" w:lineRule="auto" w:before="34"/>
        <w:ind w:left="180" w:right="117" w:firstLine="360"/>
        <w:jc w:val="both"/>
      </w:pPr>
      <w:r>
        <w:rPr>
          <w:rFonts w:ascii="Cambria" w:hAnsi="Cambria"/>
          <w:i/>
          <w:color w:val="231F20"/>
          <w:spacing w:val="-3"/>
        </w:rPr>
        <w:t>Shulchan </w:t>
      </w:r>
      <w:r>
        <w:rPr>
          <w:rFonts w:ascii="Cambria" w:hAnsi="Cambria"/>
          <w:i/>
          <w:color w:val="231F20"/>
        </w:rPr>
        <w:t>Aruch </w:t>
      </w:r>
      <w:r>
        <w:rPr>
          <w:color w:val="231F20"/>
        </w:rPr>
        <w:t>(</w:t>
      </w:r>
      <w:r>
        <w:rPr>
          <w:rFonts w:ascii="Cambria" w:hAnsi="Cambria"/>
          <w:i/>
          <w:color w:val="231F20"/>
        </w:rPr>
        <w:t>Choshen </w:t>
      </w:r>
      <w:r>
        <w:rPr>
          <w:rFonts w:ascii="Cambria" w:hAnsi="Cambria"/>
          <w:i/>
          <w:color w:val="231F20"/>
          <w:spacing w:val="-3"/>
        </w:rPr>
        <w:t>Mishpat siman </w:t>
      </w:r>
      <w:r>
        <w:rPr>
          <w:color w:val="231F20"/>
        </w:rPr>
        <w:t>421:14) rules that if two</w:t>
      </w:r>
      <w:r>
        <w:rPr>
          <w:color w:val="231F20"/>
          <w:spacing w:val="-23"/>
        </w:rPr>
        <w:t> </w:t>
      </w:r>
      <w:r>
        <w:rPr>
          <w:color w:val="231F20"/>
        </w:rPr>
        <w:t>people</w:t>
      </w:r>
      <w:r>
        <w:rPr>
          <w:color w:val="231F20"/>
          <w:spacing w:val="-22"/>
        </w:rPr>
        <w:t> </w:t>
      </w:r>
      <w:r>
        <w:rPr>
          <w:color w:val="231F20"/>
        </w:rPr>
        <w:t>damage</w:t>
      </w:r>
      <w:r>
        <w:rPr>
          <w:color w:val="231F20"/>
          <w:spacing w:val="-22"/>
        </w:rPr>
        <w:t> </w:t>
      </w:r>
      <w:r>
        <w:rPr>
          <w:color w:val="231F20"/>
        </w:rPr>
        <w:t>someone</w:t>
      </w:r>
      <w:r>
        <w:rPr>
          <w:color w:val="231F20"/>
          <w:spacing w:val="-23"/>
        </w:rPr>
        <w:t> </w:t>
      </w:r>
      <w:r>
        <w:rPr>
          <w:color w:val="231F20"/>
        </w:rPr>
        <w:t>else</w:t>
      </w:r>
      <w:r>
        <w:rPr>
          <w:color w:val="231F20"/>
          <w:spacing w:val="-22"/>
        </w:rPr>
        <w:t> </w:t>
      </w:r>
      <w:r>
        <w:rPr>
          <w:color w:val="231F20"/>
        </w:rPr>
        <w:t>financially,</w:t>
      </w:r>
      <w:r>
        <w:rPr>
          <w:color w:val="231F20"/>
          <w:spacing w:val="-22"/>
        </w:rPr>
        <w:t> </w:t>
      </w:r>
      <w:r>
        <w:rPr>
          <w:color w:val="231F20"/>
        </w:rPr>
        <w:t>they</w:t>
      </w:r>
      <w:r>
        <w:rPr>
          <w:color w:val="231F20"/>
          <w:spacing w:val="-23"/>
        </w:rPr>
        <w:t> </w:t>
      </w:r>
      <w:r>
        <w:rPr>
          <w:color w:val="231F20"/>
        </w:rPr>
        <w:t>should</w:t>
      </w:r>
      <w:r>
        <w:rPr>
          <w:color w:val="231F20"/>
          <w:spacing w:val="-22"/>
        </w:rPr>
        <w:t> </w:t>
      </w:r>
      <w:r>
        <w:rPr>
          <w:color w:val="231F20"/>
        </w:rPr>
        <w:t>pay</w:t>
      </w:r>
      <w:r>
        <w:rPr>
          <w:color w:val="231F20"/>
          <w:spacing w:val="-22"/>
        </w:rPr>
        <w:t> </w:t>
      </w:r>
      <w:r>
        <w:rPr>
          <w:color w:val="231F20"/>
        </w:rPr>
        <w:t>equally for the loss. Each should pay his share. When two damage, even if one could not have caused </w:t>
      </w:r>
      <w:r>
        <w:rPr>
          <w:color w:val="231F20"/>
          <w:spacing w:val="-3"/>
        </w:rPr>
        <w:t>any </w:t>
      </w:r>
      <w:r>
        <w:rPr>
          <w:color w:val="231F20"/>
        </w:rPr>
        <w:t>impairment by himself and it was only damage because his friend acted in conjunction with him, each damager is to pay his share of the damage. In our case, all the boys jointly</w:t>
      </w:r>
      <w:r>
        <w:rPr>
          <w:color w:val="231F20"/>
          <w:spacing w:val="-17"/>
        </w:rPr>
        <w:t> </w:t>
      </w:r>
      <w:r>
        <w:rPr>
          <w:color w:val="231F20"/>
        </w:rPr>
        <w:t>damaged.</w:t>
      </w:r>
      <w:r>
        <w:rPr>
          <w:color w:val="231F20"/>
          <w:spacing w:val="-17"/>
        </w:rPr>
        <w:t> </w:t>
      </w:r>
      <w:r>
        <w:rPr>
          <w:color w:val="231F20"/>
        </w:rPr>
        <w:t>Their</w:t>
      </w:r>
      <w:r>
        <w:rPr>
          <w:color w:val="231F20"/>
          <w:spacing w:val="-17"/>
        </w:rPr>
        <w:t> </w:t>
      </w:r>
      <w:r>
        <w:rPr>
          <w:color w:val="231F20"/>
        </w:rPr>
        <w:t>actions</w:t>
      </w:r>
      <w:r>
        <w:rPr>
          <w:color w:val="231F20"/>
          <w:spacing w:val="-17"/>
        </w:rPr>
        <w:t> </w:t>
      </w:r>
      <w:r>
        <w:rPr>
          <w:color w:val="231F20"/>
        </w:rPr>
        <w:t>in</w:t>
      </w:r>
      <w:r>
        <w:rPr>
          <w:color w:val="231F20"/>
          <w:spacing w:val="-17"/>
        </w:rPr>
        <w:t> </w:t>
      </w:r>
      <w:r>
        <w:rPr>
          <w:color w:val="231F20"/>
        </w:rPr>
        <w:t>aggregate</w:t>
      </w:r>
      <w:r>
        <w:rPr>
          <w:color w:val="231F20"/>
          <w:spacing w:val="-17"/>
        </w:rPr>
        <w:t> </w:t>
      </w:r>
      <w:r>
        <w:rPr>
          <w:color w:val="231F20"/>
        </w:rPr>
        <w:t>caused</w:t>
      </w:r>
      <w:r>
        <w:rPr>
          <w:color w:val="231F20"/>
          <w:spacing w:val="-17"/>
        </w:rPr>
        <w:t> </w:t>
      </w:r>
      <w:r>
        <w:rPr>
          <w:color w:val="231F20"/>
        </w:rPr>
        <w:t>the</w:t>
      </w:r>
      <w:r>
        <w:rPr>
          <w:color w:val="231F20"/>
          <w:spacing w:val="-17"/>
        </w:rPr>
        <w:t> </w:t>
      </w:r>
      <w:r>
        <w:rPr>
          <w:color w:val="231F20"/>
        </w:rPr>
        <w:t>worker</w:t>
      </w:r>
      <w:r>
        <w:rPr>
          <w:color w:val="231F20"/>
          <w:spacing w:val="-17"/>
        </w:rPr>
        <w:t> </w:t>
      </w:r>
      <w:r>
        <w:rPr>
          <w:color w:val="231F20"/>
        </w:rPr>
        <w:t>to</w:t>
      </w:r>
      <w:r>
        <w:rPr>
          <w:color w:val="231F20"/>
          <w:spacing w:val="-16"/>
        </w:rPr>
        <w:t> </w:t>
      </w:r>
      <w:r>
        <w:rPr>
          <w:color w:val="231F20"/>
        </w:rPr>
        <w:t>lose his</w:t>
      </w:r>
      <w:r>
        <w:rPr>
          <w:color w:val="231F20"/>
          <w:spacing w:val="-31"/>
        </w:rPr>
        <w:t> </w:t>
      </w:r>
      <w:r>
        <w:rPr>
          <w:color w:val="231F20"/>
        </w:rPr>
        <w:t>job.</w:t>
      </w:r>
      <w:r>
        <w:rPr>
          <w:color w:val="231F20"/>
          <w:spacing w:val="-31"/>
        </w:rPr>
        <w:t> </w:t>
      </w:r>
      <w:r>
        <w:rPr>
          <w:color w:val="231F20"/>
        </w:rPr>
        <w:t>Each</w:t>
      </w:r>
      <w:r>
        <w:rPr>
          <w:color w:val="231F20"/>
          <w:spacing w:val="-31"/>
        </w:rPr>
        <w:t> </w:t>
      </w:r>
      <w:r>
        <w:rPr>
          <w:color w:val="231F20"/>
        </w:rPr>
        <w:t>one</w:t>
      </w:r>
      <w:r>
        <w:rPr>
          <w:color w:val="231F20"/>
          <w:spacing w:val="-31"/>
        </w:rPr>
        <w:t> </w:t>
      </w:r>
      <w:r>
        <w:rPr>
          <w:color w:val="231F20"/>
        </w:rPr>
        <w:t>is</w:t>
      </w:r>
      <w:r>
        <w:rPr>
          <w:color w:val="231F20"/>
          <w:spacing w:val="-31"/>
        </w:rPr>
        <w:t> </w:t>
      </w:r>
      <w:r>
        <w:rPr>
          <w:color w:val="231F20"/>
        </w:rPr>
        <w:t>obligated</w:t>
      </w:r>
      <w:r>
        <w:rPr>
          <w:color w:val="231F20"/>
          <w:spacing w:val="-30"/>
        </w:rPr>
        <w:t> </w:t>
      </w:r>
      <w:r>
        <w:rPr>
          <w:color w:val="231F20"/>
        </w:rPr>
        <w:t>to</w:t>
      </w:r>
      <w:r>
        <w:rPr>
          <w:color w:val="231F20"/>
          <w:spacing w:val="-31"/>
        </w:rPr>
        <w:t> </w:t>
      </w:r>
      <w:r>
        <w:rPr>
          <w:color w:val="231F20"/>
        </w:rPr>
        <w:t>compensate</w:t>
      </w:r>
      <w:r>
        <w:rPr>
          <w:color w:val="231F20"/>
          <w:spacing w:val="-31"/>
        </w:rPr>
        <w:t> </w:t>
      </w:r>
      <w:r>
        <w:rPr>
          <w:color w:val="231F20"/>
        </w:rPr>
        <w:t>for</w:t>
      </w:r>
      <w:r>
        <w:rPr>
          <w:color w:val="231F20"/>
          <w:spacing w:val="-31"/>
        </w:rPr>
        <w:t> </w:t>
      </w:r>
      <w:r>
        <w:rPr>
          <w:color w:val="231F20"/>
        </w:rPr>
        <w:t>his</w:t>
      </w:r>
      <w:r>
        <w:rPr>
          <w:color w:val="231F20"/>
          <w:spacing w:val="-31"/>
        </w:rPr>
        <w:t> </w:t>
      </w:r>
      <w:r>
        <w:rPr>
          <w:color w:val="231F20"/>
        </w:rPr>
        <w:t>share.</w:t>
      </w:r>
      <w:r>
        <w:rPr>
          <w:color w:val="231F20"/>
          <w:spacing w:val="-30"/>
        </w:rPr>
        <w:t> </w:t>
      </w:r>
      <w:r>
        <w:rPr>
          <w:color w:val="231F20"/>
          <w:spacing w:val="-4"/>
        </w:rPr>
        <w:t>However,</w:t>
      </w:r>
      <w:r>
        <w:rPr>
          <w:color w:val="231F20"/>
          <w:spacing w:val="-31"/>
        </w:rPr>
        <w:t> </w:t>
      </w:r>
      <w:r>
        <w:rPr>
          <w:color w:val="231F20"/>
        </w:rPr>
        <w:t>we are</w:t>
      </w:r>
      <w:r>
        <w:rPr>
          <w:color w:val="231F20"/>
          <w:spacing w:val="-15"/>
        </w:rPr>
        <w:t> </w:t>
      </w:r>
      <w:r>
        <w:rPr>
          <w:color w:val="231F20"/>
        </w:rPr>
        <w:t>dealing</w:t>
      </w:r>
      <w:r>
        <w:rPr>
          <w:color w:val="231F20"/>
          <w:spacing w:val="-14"/>
        </w:rPr>
        <w:t> </w:t>
      </w:r>
      <w:r>
        <w:rPr>
          <w:color w:val="231F20"/>
        </w:rPr>
        <w:t>with</w:t>
      </w:r>
      <w:r>
        <w:rPr>
          <w:color w:val="231F20"/>
          <w:spacing w:val="-14"/>
        </w:rPr>
        <w:t> </w:t>
      </w:r>
      <w:r>
        <w:rPr>
          <w:color w:val="231F20"/>
        </w:rPr>
        <w:t>a</w:t>
      </w:r>
      <w:r>
        <w:rPr>
          <w:color w:val="231F20"/>
          <w:spacing w:val="-14"/>
        </w:rPr>
        <w:t> </w:t>
      </w:r>
      <w:r>
        <w:rPr>
          <w:color w:val="231F20"/>
        </w:rPr>
        <w:t>moral</w:t>
      </w:r>
      <w:r>
        <w:rPr>
          <w:color w:val="231F20"/>
          <w:spacing w:val="-14"/>
        </w:rPr>
        <w:t> </w:t>
      </w:r>
      <w:r>
        <w:rPr>
          <w:color w:val="231F20"/>
        </w:rPr>
        <w:t>obligation</w:t>
      </w:r>
      <w:r>
        <w:rPr>
          <w:color w:val="231F20"/>
          <w:spacing w:val="-14"/>
        </w:rPr>
        <w:t> </w:t>
      </w:r>
      <w:r>
        <w:rPr>
          <w:color w:val="231F20"/>
        </w:rPr>
        <w:t>and</w:t>
      </w:r>
      <w:r>
        <w:rPr>
          <w:color w:val="231F20"/>
          <w:spacing w:val="-14"/>
        </w:rPr>
        <w:t> </w:t>
      </w:r>
      <w:r>
        <w:rPr>
          <w:color w:val="231F20"/>
        </w:rPr>
        <w:t>not</w:t>
      </w:r>
      <w:r>
        <w:rPr>
          <w:color w:val="231F20"/>
          <w:spacing w:val="-14"/>
        </w:rPr>
        <w:t> </w:t>
      </w:r>
      <w:r>
        <w:rPr>
          <w:color w:val="231F20"/>
        </w:rPr>
        <w:t>an</w:t>
      </w:r>
      <w:r>
        <w:rPr>
          <w:color w:val="231F20"/>
          <w:spacing w:val="-14"/>
        </w:rPr>
        <w:t> </w:t>
      </w:r>
      <w:r>
        <w:rPr>
          <w:color w:val="231F20"/>
        </w:rPr>
        <w:t>obligation</w:t>
      </w:r>
      <w:r>
        <w:rPr>
          <w:color w:val="231F20"/>
          <w:spacing w:val="-14"/>
        </w:rPr>
        <w:t> </w:t>
      </w:r>
      <w:r>
        <w:rPr>
          <w:color w:val="231F20"/>
        </w:rPr>
        <w:t>enforceable in a court of Jewish </w:t>
      </w:r>
      <w:r>
        <w:rPr>
          <w:color w:val="231F20"/>
          <w:spacing w:val="-6"/>
        </w:rPr>
        <w:t>law. </w:t>
      </w:r>
      <w:r>
        <w:rPr>
          <w:color w:val="231F20"/>
        </w:rPr>
        <w:t>The factory worker lost his job and wages because</w:t>
      </w:r>
      <w:r>
        <w:rPr>
          <w:color w:val="231F20"/>
          <w:spacing w:val="-15"/>
        </w:rPr>
        <w:t> </w:t>
      </w:r>
      <w:r>
        <w:rPr>
          <w:color w:val="231F20"/>
        </w:rPr>
        <w:t>of</w:t>
      </w:r>
      <w:r>
        <w:rPr>
          <w:color w:val="231F20"/>
          <w:spacing w:val="-14"/>
        </w:rPr>
        <w:t> </w:t>
      </w:r>
      <w:r>
        <w:rPr>
          <w:color w:val="231F20"/>
        </w:rPr>
        <w:t>the</w:t>
      </w:r>
      <w:r>
        <w:rPr>
          <w:color w:val="231F20"/>
          <w:spacing w:val="-15"/>
        </w:rPr>
        <w:t> </w:t>
      </w:r>
      <w:r>
        <w:rPr>
          <w:color w:val="231F20"/>
        </w:rPr>
        <w:t>actions</w:t>
      </w:r>
      <w:r>
        <w:rPr>
          <w:color w:val="231F20"/>
          <w:spacing w:val="-14"/>
        </w:rPr>
        <w:t> </w:t>
      </w:r>
      <w:r>
        <w:rPr>
          <w:color w:val="231F20"/>
        </w:rPr>
        <w:t>of</w:t>
      </w:r>
      <w:r>
        <w:rPr>
          <w:color w:val="231F20"/>
          <w:spacing w:val="-14"/>
        </w:rPr>
        <w:t> </w:t>
      </w:r>
      <w:r>
        <w:rPr>
          <w:color w:val="231F20"/>
        </w:rPr>
        <w:t>the</w:t>
      </w:r>
      <w:r>
        <w:rPr>
          <w:color w:val="231F20"/>
          <w:spacing w:val="-15"/>
        </w:rPr>
        <w:t> </w:t>
      </w:r>
      <w:r>
        <w:rPr>
          <w:color w:val="231F20"/>
          <w:spacing w:val="-4"/>
        </w:rPr>
        <w:t>employer.</w:t>
      </w:r>
      <w:r>
        <w:rPr>
          <w:color w:val="231F20"/>
          <w:spacing w:val="-14"/>
        </w:rPr>
        <w:t> </w:t>
      </w:r>
      <w:r>
        <w:rPr>
          <w:color w:val="231F20"/>
        </w:rPr>
        <w:t>The</w:t>
      </w:r>
      <w:r>
        <w:rPr>
          <w:color w:val="231F20"/>
          <w:spacing w:val="-15"/>
        </w:rPr>
        <w:t> </w:t>
      </w:r>
      <w:r>
        <w:rPr>
          <w:color w:val="231F20"/>
        </w:rPr>
        <w:t>troublemaking</w:t>
      </w:r>
      <w:r>
        <w:rPr>
          <w:color w:val="231F20"/>
          <w:spacing w:val="-14"/>
        </w:rPr>
        <w:t> </w:t>
      </w:r>
      <w:r>
        <w:rPr>
          <w:color w:val="231F20"/>
        </w:rPr>
        <w:t>boys</w:t>
      </w:r>
      <w:r>
        <w:rPr>
          <w:color w:val="231F20"/>
          <w:spacing w:val="-14"/>
        </w:rPr>
        <w:t> </w:t>
      </w:r>
      <w:r>
        <w:rPr>
          <w:color w:val="231F20"/>
        </w:rPr>
        <w:t>were indirect</w:t>
      </w:r>
      <w:r>
        <w:rPr>
          <w:color w:val="231F20"/>
          <w:spacing w:val="-32"/>
        </w:rPr>
        <w:t> </w:t>
      </w:r>
      <w:r>
        <w:rPr>
          <w:color w:val="231F20"/>
        </w:rPr>
        <w:t>causes</w:t>
      </w:r>
      <w:r>
        <w:rPr>
          <w:color w:val="231F20"/>
          <w:spacing w:val="-31"/>
        </w:rPr>
        <w:t> </w:t>
      </w:r>
      <w:r>
        <w:rPr>
          <w:color w:val="231F20"/>
        </w:rPr>
        <w:t>of</w:t>
      </w:r>
      <w:r>
        <w:rPr>
          <w:color w:val="231F20"/>
          <w:spacing w:val="-31"/>
        </w:rPr>
        <w:t> </w:t>
      </w:r>
      <w:r>
        <w:rPr>
          <w:color w:val="231F20"/>
        </w:rPr>
        <w:t>these</w:t>
      </w:r>
      <w:r>
        <w:rPr>
          <w:color w:val="231F20"/>
          <w:spacing w:val="-31"/>
        </w:rPr>
        <w:t> </w:t>
      </w:r>
      <w:r>
        <w:rPr>
          <w:color w:val="231F20"/>
        </w:rPr>
        <w:t>damages.</w:t>
      </w:r>
      <w:r>
        <w:rPr>
          <w:color w:val="231F20"/>
          <w:spacing w:val="-31"/>
        </w:rPr>
        <w:t> </w:t>
      </w:r>
      <w:r>
        <w:rPr>
          <w:color w:val="231F20"/>
        </w:rPr>
        <w:t>Their</w:t>
      </w:r>
      <w:r>
        <w:rPr>
          <w:color w:val="231F20"/>
          <w:spacing w:val="-31"/>
        </w:rPr>
        <w:t> </w:t>
      </w:r>
      <w:r>
        <w:rPr>
          <w:color w:val="231F20"/>
        </w:rPr>
        <w:t>actions</w:t>
      </w:r>
      <w:r>
        <w:rPr>
          <w:color w:val="231F20"/>
          <w:spacing w:val="-31"/>
        </w:rPr>
        <w:t> </w:t>
      </w:r>
      <w:r>
        <w:rPr>
          <w:color w:val="231F20"/>
        </w:rPr>
        <w:t>were</w:t>
      </w:r>
      <w:r>
        <w:rPr>
          <w:color w:val="231F20"/>
          <w:spacing w:val="-31"/>
        </w:rPr>
        <w:t> </w:t>
      </w:r>
      <w:r>
        <w:rPr>
          <w:color w:val="231F20"/>
        </w:rPr>
        <w:t>merely</w:t>
      </w:r>
      <w:r>
        <w:rPr>
          <w:color w:val="231F20"/>
          <w:spacing w:val="-31"/>
        </w:rPr>
        <w:t> </w:t>
      </w:r>
      <w:r>
        <w:rPr>
          <w:color w:val="231F20"/>
        </w:rPr>
        <w:t>a</w:t>
      </w:r>
      <w:r>
        <w:rPr>
          <w:color w:val="231F20"/>
          <w:spacing w:val="-31"/>
        </w:rPr>
        <w:t> </w:t>
      </w:r>
      <w:r>
        <w:rPr>
          <w:rFonts w:ascii="Cambria" w:hAnsi="Cambria"/>
          <w:i/>
          <w:color w:val="231F20"/>
        </w:rPr>
        <w:t>gerama</w:t>
      </w:r>
      <w:r>
        <w:rPr>
          <w:color w:val="231F20"/>
        </w:rPr>
        <w:t>. When a person causes financial loss through </w:t>
      </w:r>
      <w:r>
        <w:rPr>
          <w:rFonts w:ascii="Cambria" w:hAnsi="Cambria"/>
          <w:i/>
          <w:color w:val="231F20"/>
        </w:rPr>
        <w:t>gerama </w:t>
      </w:r>
      <w:r>
        <w:rPr>
          <w:color w:val="231F20"/>
        </w:rPr>
        <w:t>he is exempt from compensating in the human court but by the laws of Heaven he</w:t>
      </w:r>
      <w:r>
        <w:rPr>
          <w:color w:val="231F20"/>
          <w:spacing w:val="-13"/>
        </w:rPr>
        <w:t> </w:t>
      </w:r>
      <w:r>
        <w:rPr>
          <w:color w:val="231F20"/>
        </w:rPr>
        <w:t>is</w:t>
      </w:r>
      <w:r>
        <w:rPr>
          <w:color w:val="231F20"/>
          <w:spacing w:val="-12"/>
        </w:rPr>
        <w:t> </w:t>
      </w:r>
      <w:r>
        <w:rPr>
          <w:color w:val="231F20"/>
        </w:rPr>
        <w:t>obliged</w:t>
      </w:r>
      <w:r>
        <w:rPr>
          <w:color w:val="231F20"/>
          <w:spacing w:val="-12"/>
        </w:rPr>
        <w:t> </w:t>
      </w:r>
      <w:r>
        <w:rPr>
          <w:color w:val="231F20"/>
        </w:rPr>
        <w:t>to</w:t>
      </w:r>
      <w:r>
        <w:rPr>
          <w:color w:val="231F20"/>
          <w:spacing w:val="-12"/>
        </w:rPr>
        <w:t> </w:t>
      </w:r>
      <w:r>
        <w:rPr>
          <w:color w:val="231F20"/>
          <w:spacing w:val="-6"/>
        </w:rPr>
        <w:t>pay.</w:t>
      </w:r>
      <w:r>
        <w:rPr>
          <w:color w:val="231F20"/>
          <w:spacing w:val="-12"/>
        </w:rPr>
        <w:t> </w:t>
      </w:r>
      <w:r>
        <w:rPr>
          <w:rFonts w:ascii="Cambria" w:hAnsi="Cambria"/>
          <w:i/>
          <w:color w:val="231F20"/>
        </w:rPr>
        <w:t>Ohr</w:t>
      </w:r>
      <w:r>
        <w:rPr>
          <w:rFonts w:ascii="Cambria" w:hAnsi="Cambria"/>
          <w:i/>
          <w:color w:val="231F20"/>
          <w:spacing w:val="-4"/>
        </w:rPr>
        <w:t> </w:t>
      </w:r>
      <w:r>
        <w:rPr>
          <w:rFonts w:ascii="Cambria" w:hAnsi="Cambria"/>
          <w:i/>
          <w:color w:val="231F20"/>
          <w:spacing w:val="-3"/>
        </w:rPr>
        <w:t>HaChaim</w:t>
      </w:r>
      <w:r>
        <w:rPr>
          <w:rFonts w:ascii="Cambria" w:hAnsi="Cambria"/>
          <w:i/>
          <w:color w:val="231F20"/>
          <w:spacing w:val="-6"/>
        </w:rPr>
        <w:t> </w:t>
      </w:r>
      <w:r>
        <w:rPr>
          <w:color w:val="231F20"/>
        </w:rPr>
        <w:t>(</w:t>
      </w:r>
      <w:r>
        <w:rPr>
          <w:rFonts w:ascii="Cambria" w:hAnsi="Cambria"/>
          <w:i/>
          <w:color w:val="231F20"/>
        </w:rPr>
        <w:t>Shemos</w:t>
      </w:r>
      <w:r>
        <w:rPr>
          <w:rFonts w:ascii="Cambria" w:hAnsi="Cambria"/>
          <w:i/>
          <w:color w:val="231F20"/>
          <w:spacing w:val="-5"/>
        </w:rPr>
        <w:t> </w:t>
      </w:r>
      <w:r>
        <w:rPr>
          <w:color w:val="231F20"/>
        </w:rPr>
        <w:t>21:29)</w:t>
      </w:r>
      <w:r>
        <w:rPr>
          <w:color w:val="231F20"/>
          <w:spacing w:val="-12"/>
        </w:rPr>
        <w:t> </w:t>
      </w:r>
      <w:r>
        <w:rPr>
          <w:color w:val="231F20"/>
        </w:rPr>
        <w:t>teaches</w:t>
      </w:r>
      <w:r>
        <w:rPr>
          <w:color w:val="231F20"/>
          <w:spacing w:val="-12"/>
        </w:rPr>
        <w:t> </w:t>
      </w:r>
      <w:r>
        <w:rPr>
          <w:color w:val="231F20"/>
        </w:rPr>
        <w:t>that</w:t>
      </w:r>
      <w:r>
        <w:rPr>
          <w:color w:val="231F20"/>
          <w:spacing w:val="-12"/>
        </w:rPr>
        <w:t> </w:t>
      </w:r>
      <w:r>
        <w:rPr>
          <w:color w:val="231F20"/>
        </w:rPr>
        <w:t>if</w:t>
      </w:r>
      <w:r>
        <w:rPr>
          <w:color w:val="231F20"/>
          <w:spacing w:val="-12"/>
        </w:rPr>
        <w:t> </w:t>
      </w:r>
      <w:r>
        <w:rPr>
          <w:color w:val="231F20"/>
        </w:rPr>
        <w:t>ten people</w:t>
      </w:r>
      <w:r>
        <w:rPr>
          <w:color w:val="231F20"/>
          <w:spacing w:val="-16"/>
        </w:rPr>
        <w:t> </w:t>
      </w:r>
      <w:r>
        <w:rPr>
          <w:color w:val="231F20"/>
        </w:rPr>
        <w:t>hit</w:t>
      </w:r>
      <w:r>
        <w:rPr>
          <w:color w:val="231F20"/>
          <w:spacing w:val="-15"/>
        </w:rPr>
        <w:t> </w:t>
      </w:r>
      <w:r>
        <w:rPr>
          <w:color w:val="231F20"/>
        </w:rPr>
        <w:t>someone</w:t>
      </w:r>
      <w:r>
        <w:rPr>
          <w:color w:val="231F20"/>
          <w:spacing w:val="-16"/>
        </w:rPr>
        <w:t> </w:t>
      </w:r>
      <w:r>
        <w:rPr>
          <w:color w:val="231F20"/>
        </w:rPr>
        <w:t>and</w:t>
      </w:r>
      <w:r>
        <w:rPr>
          <w:color w:val="231F20"/>
          <w:spacing w:val="-15"/>
        </w:rPr>
        <w:t> </w:t>
      </w:r>
      <w:r>
        <w:rPr>
          <w:color w:val="231F20"/>
        </w:rPr>
        <w:t>he</w:t>
      </w:r>
      <w:r>
        <w:rPr>
          <w:color w:val="231F20"/>
          <w:spacing w:val="-16"/>
        </w:rPr>
        <w:t> </w:t>
      </w:r>
      <w:r>
        <w:rPr>
          <w:color w:val="231F20"/>
        </w:rPr>
        <w:t>dies,</w:t>
      </w:r>
      <w:r>
        <w:rPr>
          <w:color w:val="231F20"/>
          <w:spacing w:val="-15"/>
        </w:rPr>
        <w:t> </w:t>
      </w:r>
      <w:r>
        <w:rPr>
          <w:color w:val="231F20"/>
        </w:rPr>
        <w:t>even</w:t>
      </w:r>
      <w:r>
        <w:rPr>
          <w:color w:val="231F20"/>
          <w:spacing w:val="-16"/>
        </w:rPr>
        <w:t> </w:t>
      </w:r>
      <w:r>
        <w:rPr>
          <w:color w:val="231F20"/>
        </w:rPr>
        <w:t>according</w:t>
      </w:r>
      <w:r>
        <w:rPr>
          <w:color w:val="231F20"/>
          <w:spacing w:val="-15"/>
        </w:rPr>
        <w:t> </w:t>
      </w:r>
      <w:r>
        <w:rPr>
          <w:color w:val="231F20"/>
        </w:rPr>
        <w:t>to</w:t>
      </w:r>
      <w:r>
        <w:rPr>
          <w:color w:val="231F20"/>
          <w:spacing w:val="-16"/>
        </w:rPr>
        <w:t> </w:t>
      </w:r>
      <w:r>
        <w:rPr>
          <w:color w:val="231F20"/>
        </w:rPr>
        <w:t>the</w:t>
      </w:r>
      <w:r>
        <w:rPr>
          <w:color w:val="231F20"/>
          <w:spacing w:val="-15"/>
        </w:rPr>
        <w:t> </w:t>
      </w:r>
      <w:r>
        <w:rPr>
          <w:color w:val="231F20"/>
        </w:rPr>
        <w:t>Sages,</w:t>
      </w:r>
      <w:r>
        <w:rPr>
          <w:color w:val="231F20"/>
          <w:spacing w:val="-16"/>
        </w:rPr>
        <w:t> </w:t>
      </w:r>
      <w:r>
        <w:rPr>
          <w:color w:val="231F20"/>
        </w:rPr>
        <w:t>they</w:t>
      </w:r>
      <w:r>
        <w:rPr>
          <w:color w:val="231F20"/>
          <w:spacing w:val="-15"/>
        </w:rPr>
        <w:t> </w:t>
      </w:r>
      <w:r>
        <w:rPr>
          <w:color w:val="231F20"/>
        </w:rPr>
        <w:t>are all guilty in the laws of Heaven. In our case, all the boys indirectly caused</w:t>
      </w:r>
      <w:r>
        <w:rPr>
          <w:color w:val="231F20"/>
          <w:spacing w:val="-17"/>
        </w:rPr>
        <w:t> </w:t>
      </w:r>
      <w:r>
        <w:rPr>
          <w:color w:val="231F20"/>
        </w:rPr>
        <w:t>the</w:t>
      </w:r>
      <w:r>
        <w:rPr>
          <w:color w:val="231F20"/>
          <w:spacing w:val="-17"/>
        </w:rPr>
        <w:t> </w:t>
      </w:r>
      <w:r>
        <w:rPr>
          <w:color w:val="231F20"/>
          <w:spacing w:val="-5"/>
        </w:rPr>
        <w:t>worker’s</w:t>
      </w:r>
      <w:r>
        <w:rPr>
          <w:color w:val="231F20"/>
          <w:spacing w:val="-17"/>
        </w:rPr>
        <w:t> </w:t>
      </w:r>
      <w:r>
        <w:rPr>
          <w:color w:val="231F20"/>
        </w:rPr>
        <w:t>termination.</w:t>
      </w:r>
      <w:r>
        <w:rPr>
          <w:color w:val="231F20"/>
          <w:spacing w:val="-16"/>
        </w:rPr>
        <w:t> </w:t>
      </w:r>
      <w:r>
        <w:rPr>
          <w:color w:val="231F20"/>
        </w:rPr>
        <w:t>They</w:t>
      </w:r>
      <w:r>
        <w:rPr>
          <w:color w:val="231F20"/>
          <w:spacing w:val="-17"/>
        </w:rPr>
        <w:t> </w:t>
      </w:r>
      <w:r>
        <w:rPr>
          <w:color w:val="231F20"/>
        </w:rPr>
        <w:t>share</w:t>
      </w:r>
      <w:r>
        <w:rPr>
          <w:color w:val="231F20"/>
          <w:spacing w:val="-17"/>
        </w:rPr>
        <w:t> </w:t>
      </w:r>
      <w:r>
        <w:rPr>
          <w:color w:val="231F20"/>
        </w:rPr>
        <w:t>in</w:t>
      </w:r>
      <w:r>
        <w:rPr>
          <w:color w:val="231F20"/>
          <w:spacing w:val="-16"/>
        </w:rPr>
        <w:t> </w:t>
      </w:r>
      <w:r>
        <w:rPr>
          <w:color w:val="231F20"/>
        </w:rPr>
        <w:t>a</w:t>
      </w:r>
      <w:r>
        <w:rPr>
          <w:color w:val="231F20"/>
          <w:spacing w:val="-17"/>
        </w:rPr>
        <w:t> </w:t>
      </w:r>
      <w:r>
        <w:rPr>
          <w:color w:val="231F20"/>
        </w:rPr>
        <w:t>Heavenly</w:t>
      </w:r>
      <w:r>
        <w:rPr>
          <w:color w:val="231F20"/>
          <w:spacing w:val="-17"/>
        </w:rPr>
        <w:t> </w:t>
      </w:r>
      <w:r>
        <w:rPr>
          <w:color w:val="231F20"/>
        </w:rPr>
        <w:t>obligation to apologize to him and compensate</w:t>
      </w:r>
      <w:r>
        <w:rPr>
          <w:color w:val="231F20"/>
          <w:spacing w:val="5"/>
        </w:rPr>
        <w:t> </w:t>
      </w:r>
      <w:r>
        <w:rPr>
          <w:color w:val="231F20"/>
        </w:rPr>
        <w:t>him.</w:t>
      </w:r>
    </w:p>
    <w:p>
      <w:pPr>
        <w:pStyle w:val="BodyText"/>
        <w:spacing w:line="314" w:lineRule="auto" w:before="25"/>
        <w:ind w:left="180" w:right="117" w:firstLine="360"/>
        <w:jc w:val="both"/>
      </w:pPr>
      <w:r>
        <w:rPr>
          <w:rFonts w:ascii="Cambria"/>
          <w:i/>
          <w:color w:val="231F20"/>
          <w:spacing w:val="-3"/>
        </w:rPr>
        <w:t>Rav </w:t>
      </w:r>
      <w:r>
        <w:rPr>
          <w:color w:val="231F20"/>
        </w:rPr>
        <w:t>Zilberstein reasons that the student who is now regretful should</w:t>
      </w:r>
      <w:r>
        <w:rPr>
          <w:color w:val="231F20"/>
          <w:spacing w:val="-11"/>
        </w:rPr>
        <w:t> </w:t>
      </w:r>
      <w:r>
        <w:rPr>
          <w:color w:val="231F20"/>
        </w:rPr>
        <w:t>pay</w:t>
      </w:r>
      <w:r>
        <w:rPr>
          <w:color w:val="231F20"/>
          <w:spacing w:val="-10"/>
        </w:rPr>
        <w:t> </w:t>
      </w:r>
      <w:r>
        <w:rPr>
          <w:color w:val="231F20"/>
        </w:rPr>
        <w:t>his</w:t>
      </w:r>
      <w:r>
        <w:rPr>
          <w:color w:val="231F20"/>
          <w:spacing w:val="-11"/>
        </w:rPr>
        <w:t> </w:t>
      </w:r>
      <w:r>
        <w:rPr>
          <w:color w:val="231F20"/>
        </w:rPr>
        <w:t>share</w:t>
      </w:r>
      <w:r>
        <w:rPr>
          <w:color w:val="231F20"/>
          <w:spacing w:val="-10"/>
        </w:rPr>
        <w:t> </w:t>
      </w:r>
      <w:r>
        <w:rPr>
          <w:color w:val="231F20"/>
        </w:rPr>
        <w:t>of</w:t>
      </w:r>
      <w:r>
        <w:rPr>
          <w:color w:val="231F20"/>
          <w:spacing w:val="-11"/>
        </w:rPr>
        <w:t> </w:t>
      </w:r>
      <w:r>
        <w:rPr>
          <w:color w:val="231F20"/>
        </w:rPr>
        <w:t>the</w:t>
      </w:r>
      <w:r>
        <w:rPr>
          <w:color w:val="231F20"/>
          <w:spacing w:val="-10"/>
        </w:rPr>
        <w:t> </w:t>
      </w:r>
      <w:r>
        <w:rPr>
          <w:color w:val="231F20"/>
        </w:rPr>
        <w:t>losses</w:t>
      </w:r>
      <w:r>
        <w:rPr>
          <w:color w:val="231F20"/>
          <w:spacing w:val="-11"/>
        </w:rPr>
        <w:t> </w:t>
      </w:r>
      <w:r>
        <w:rPr>
          <w:color w:val="231F20"/>
        </w:rPr>
        <w:t>that</w:t>
      </w:r>
      <w:r>
        <w:rPr>
          <w:color w:val="231F20"/>
          <w:spacing w:val="-10"/>
        </w:rPr>
        <w:t> </w:t>
      </w:r>
      <w:r>
        <w:rPr>
          <w:color w:val="231F20"/>
        </w:rPr>
        <w:t>the</w:t>
      </w:r>
      <w:r>
        <w:rPr>
          <w:color w:val="231F20"/>
          <w:spacing w:val="-11"/>
        </w:rPr>
        <w:t> </w:t>
      </w:r>
      <w:r>
        <w:rPr>
          <w:color w:val="231F20"/>
        </w:rPr>
        <w:t>employee</w:t>
      </w:r>
      <w:r>
        <w:rPr>
          <w:color w:val="231F20"/>
          <w:spacing w:val="-10"/>
        </w:rPr>
        <w:t> </w:t>
      </w:r>
      <w:r>
        <w:rPr>
          <w:color w:val="231F20"/>
        </w:rPr>
        <w:t>suffered</w:t>
      </w:r>
      <w:r>
        <w:rPr>
          <w:color w:val="231F20"/>
          <w:spacing w:val="-10"/>
        </w:rPr>
        <w:t> </w:t>
      </w:r>
      <w:r>
        <w:rPr>
          <w:color w:val="231F20"/>
        </w:rPr>
        <w:t>in</w:t>
      </w:r>
      <w:r>
        <w:rPr>
          <w:color w:val="231F20"/>
          <w:spacing w:val="-11"/>
        </w:rPr>
        <w:t> </w:t>
      </w:r>
      <w:r>
        <w:rPr>
          <w:color w:val="231F20"/>
        </w:rPr>
        <w:t>order to gain atonement (</w:t>
      </w:r>
      <w:r>
        <w:rPr>
          <w:rFonts w:ascii="Cambria"/>
          <w:i/>
          <w:color w:val="231F20"/>
        </w:rPr>
        <w:t>Chashukei</w:t>
      </w:r>
      <w:r>
        <w:rPr>
          <w:rFonts w:ascii="Cambria"/>
          <w:i/>
          <w:color w:val="231F20"/>
          <w:spacing w:val="6"/>
        </w:rPr>
        <w:t> </w:t>
      </w:r>
      <w:r>
        <w:rPr>
          <w:rFonts w:ascii="Cambria"/>
          <w:i/>
          <w:color w:val="231F20"/>
        </w:rPr>
        <w:t>Chemed</w:t>
      </w:r>
      <w:r>
        <w:rPr>
          <w:color w:val="231F20"/>
        </w:rPr>
        <w:t>).</w:t>
      </w:r>
    </w:p>
    <w:p>
      <w:pPr>
        <w:spacing w:after="0" w:line="314" w:lineRule="auto"/>
        <w:jc w:val="both"/>
        <w:sectPr>
          <w:footerReference w:type="default" r:id="rId37"/>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79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255" w:right="193" w:hanging="1"/>
        <w:jc w:val="center"/>
        <w:rPr>
          <w:rFonts w:ascii="Cambria"/>
          <w:b/>
          <w:sz w:val="32"/>
        </w:rPr>
      </w:pPr>
      <w:r>
        <w:rPr>
          <w:rFonts w:ascii="Cambria"/>
          <w:b/>
          <w:color w:val="231F20"/>
          <w:w w:val="95"/>
          <w:sz w:val="32"/>
        </w:rPr>
        <w:t>Can </w:t>
      </w:r>
      <w:r>
        <w:rPr>
          <w:rFonts w:ascii="Cambria"/>
          <w:b/>
          <w:color w:val="231F20"/>
          <w:spacing w:val="-15"/>
          <w:w w:val="95"/>
          <w:sz w:val="32"/>
        </w:rPr>
        <w:t>We </w:t>
      </w:r>
      <w:r>
        <w:rPr>
          <w:rFonts w:ascii="Cambria"/>
          <w:b/>
          <w:color w:val="231F20"/>
          <w:w w:val="95"/>
          <w:sz w:val="32"/>
        </w:rPr>
        <w:t>Rely on Drawing Lots to Determine Who</w:t>
      </w:r>
      <w:r>
        <w:rPr>
          <w:rFonts w:ascii="Cambria"/>
          <w:b/>
          <w:color w:val="231F20"/>
          <w:spacing w:val="-20"/>
          <w:w w:val="95"/>
          <w:sz w:val="32"/>
        </w:rPr>
        <w:t> </w:t>
      </w:r>
      <w:r>
        <w:rPr>
          <w:rFonts w:ascii="Cambria"/>
          <w:b/>
          <w:color w:val="231F20"/>
          <w:w w:val="95"/>
          <w:sz w:val="32"/>
        </w:rPr>
        <w:t>Gets</w:t>
      </w:r>
      <w:r>
        <w:rPr>
          <w:rFonts w:ascii="Cambria"/>
          <w:b/>
          <w:color w:val="231F20"/>
          <w:spacing w:val="-20"/>
          <w:w w:val="95"/>
          <w:sz w:val="32"/>
        </w:rPr>
        <w:t> </w:t>
      </w:r>
      <w:r>
        <w:rPr>
          <w:rFonts w:ascii="Cambria"/>
          <w:b/>
          <w:color w:val="231F20"/>
          <w:spacing w:val="-4"/>
          <w:w w:val="95"/>
          <w:sz w:val="32"/>
        </w:rPr>
        <w:t>Use</w:t>
      </w:r>
      <w:r>
        <w:rPr>
          <w:rFonts w:ascii="Cambria"/>
          <w:b/>
          <w:color w:val="231F20"/>
          <w:spacing w:val="-20"/>
          <w:w w:val="95"/>
          <w:sz w:val="32"/>
        </w:rPr>
        <w:t> </w:t>
      </w:r>
      <w:r>
        <w:rPr>
          <w:rFonts w:ascii="Cambria"/>
          <w:b/>
          <w:color w:val="231F20"/>
          <w:w w:val="95"/>
          <w:sz w:val="32"/>
        </w:rPr>
        <w:t>of</w:t>
      </w:r>
      <w:r>
        <w:rPr>
          <w:rFonts w:ascii="Cambria"/>
          <w:b/>
          <w:color w:val="231F20"/>
          <w:spacing w:val="-20"/>
          <w:w w:val="95"/>
          <w:sz w:val="32"/>
        </w:rPr>
        <w:t> </w:t>
      </w:r>
      <w:r>
        <w:rPr>
          <w:rFonts w:ascii="Cambria"/>
          <w:b/>
          <w:color w:val="231F20"/>
          <w:w w:val="95"/>
          <w:sz w:val="32"/>
        </w:rPr>
        <w:t>a</w:t>
      </w:r>
      <w:r>
        <w:rPr>
          <w:rFonts w:ascii="Cambria"/>
          <w:b/>
          <w:color w:val="231F20"/>
          <w:spacing w:val="-20"/>
          <w:w w:val="95"/>
          <w:sz w:val="32"/>
        </w:rPr>
        <w:t> </w:t>
      </w:r>
      <w:r>
        <w:rPr>
          <w:rFonts w:ascii="Cambria"/>
          <w:b/>
          <w:color w:val="231F20"/>
          <w:w w:val="95"/>
          <w:sz w:val="32"/>
        </w:rPr>
        <w:t>Single</w:t>
      </w:r>
      <w:r>
        <w:rPr>
          <w:rFonts w:ascii="Cambria"/>
          <w:b/>
          <w:color w:val="231F20"/>
          <w:spacing w:val="-19"/>
          <w:w w:val="95"/>
          <w:sz w:val="32"/>
        </w:rPr>
        <w:t> </w:t>
      </w:r>
      <w:r>
        <w:rPr>
          <w:rFonts w:ascii="Cambria"/>
          <w:b/>
          <w:color w:val="231F20"/>
          <w:w w:val="95"/>
          <w:sz w:val="32"/>
        </w:rPr>
        <w:t>Breathing</w:t>
      </w:r>
      <w:r>
        <w:rPr>
          <w:rFonts w:ascii="Cambria"/>
          <w:b/>
          <w:color w:val="231F20"/>
          <w:spacing w:val="-20"/>
          <w:w w:val="95"/>
          <w:sz w:val="32"/>
        </w:rPr>
        <w:t> </w:t>
      </w:r>
      <w:r>
        <w:rPr>
          <w:rFonts w:ascii="Cambria"/>
          <w:b/>
          <w:color w:val="231F20"/>
          <w:w w:val="95"/>
          <w:sz w:val="32"/>
        </w:rPr>
        <w:t>Machine?</w:t>
      </w:r>
    </w:p>
    <w:p>
      <w:pPr>
        <w:pStyle w:val="BodyText"/>
        <w:spacing w:before="11"/>
        <w:rPr>
          <w:rFonts w:ascii="Cambria"/>
          <w:b/>
          <w:sz w:val="54"/>
        </w:rPr>
      </w:pPr>
    </w:p>
    <w:p>
      <w:pPr>
        <w:pStyle w:val="BodyText"/>
        <w:spacing w:line="266" w:lineRule="auto"/>
        <w:ind w:left="63"/>
        <w:jc w:val="center"/>
      </w:pPr>
      <w:r>
        <w:rPr>
          <w:rFonts w:ascii="Cambria"/>
          <w:b/>
          <w:color w:val="231F20"/>
          <w:sz w:val="38"/>
        </w:rPr>
        <w:t>T</w:t>
      </w:r>
      <w:r>
        <w:rPr>
          <w:color w:val="231F20"/>
        </w:rPr>
        <w:t>wo</w:t>
      </w:r>
      <w:r>
        <w:rPr>
          <w:color w:val="231F20"/>
          <w:spacing w:val="-10"/>
        </w:rPr>
        <w:t> </w:t>
      </w:r>
      <w:r>
        <w:rPr>
          <w:color w:val="231F20"/>
        </w:rPr>
        <w:t>men</w:t>
      </w:r>
      <w:r>
        <w:rPr>
          <w:color w:val="231F20"/>
          <w:spacing w:val="-9"/>
        </w:rPr>
        <w:t> </w:t>
      </w:r>
      <w:r>
        <w:rPr>
          <w:color w:val="231F20"/>
        </w:rPr>
        <w:t>are</w:t>
      </w:r>
      <w:r>
        <w:rPr>
          <w:color w:val="231F20"/>
          <w:spacing w:val="-9"/>
        </w:rPr>
        <w:t> </w:t>
      </w:r>
      <w:r>
        <w:rPr>
          <w:color w:val="231F20"/>
        </w:rPr>
        <w:t>brought</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emergency</w:t>
      </w:r>
      <w:r>
        <w:rPr>
          <w:color w:val="231F20"/>
          <w:spacing w:val="-9"/>
        </w:rPr>
        <w:t> </w:t>
      </w:r>
      <w:r>
        <w:rPr>
          <w:color w:val="231F20"/>
        </w:rPr>
        <w:t>room</w:t>
      </w:r>
      <w:r>
        <w:rPr>
          <w:color w:val="231F20"/>
          <w:spacing w:val="-9"/>
        </w:rPr>
        <w:t> </w:t>
      </w:r>
      <w:r>
        <w:rPr>
          <w:color w:val="231F20"/>
        </w:rPr>
        <w:t>in</w:t>
      </w:r>
      <w:r>
        <w:rPr>
          <w:color w:val="231F20"/>
          <w:spacing w:val="-9"/>
        </w:rPr>
        <w:t> </w:t>
      </w:r>
      <w:r>
        <w:rPr>
          <w:color w:val="231F20"/>
        </w:rPr>
        <w:t>need</w:t>
      </w:r>
      <w:r>
        <w:rPr>
          <w:color w:val="231F20"/>
          <w:spacing w:val="-9"/>
        </w:rPr>
        <w:t> </w:t>
      </w:r>
      <w:r>
        <w:rPr>
          <w:color w:val="231F20"/>
        </w:rPr>
        <w:t>of</w:t>
      </w:r>
      <w:r>
        <w:rPr>
          <w:color w:val="231F20"/>
          <w:spacing w:val="-10"/>
        </w:rPr>
        <w:t> </w:t>
      </w:r>
      <w:r>
        <w:rPr>
          <w:color w:val="231F20"/>
        </w:rPr>
        <w:t>a</w:t>
      </w:r>
      <w:r>
        <w:rPr>
          <w:color w:val="231F20"/>
          <w:spacing w:val="-9"/>
        </w:rPr>
        <w:t> </w:t>
      </w:r>
      <w:r>
        <w:rPr>
          <w:color w:val="231F20"/>
        </w:rPr>
        <w:t>breathing machine.</w:t>
      </w:r>
      <w:r>
        <w:rPr>
          <w:color w:val="231F20"/>
          <w:spacing w:val="16"/>
        </w:rPr>
        <w:t> </w:t>
      </w:r>
      <w:r>
        <w:rPr>
          <w:color w:val="231F20"/>
        </w:rPr>
        <w:t>Both</w:t>
      </w:r>
      <w:r>
        <w:rPr>
          <w:color w:val="231F20"/>
          <w:spacing w:val="17"/>
        </w:rPr>
        <w:t> </w:t>
      </w:r>
      <w:r>
        <w:rPr>
          <w:color w:val="231F20"/>
        </w:rPr>
        <w:t>are</w:t>
      </w:r>
      <w:r>
        <w:rPr>
          <w:color w:val="231F20"/>
          <w:spacing w:val="16"/>
        </w:rPr>
        <w:t> </w:t>
      </w:r>
      <w:r>
        <w:rPr>
          <w:color w:val="231F20"/>
        </w:rPr>
        <w:t>righteous</w:t>
      </w:r>
      <w:r>
        <w:rPr>
          <w:color w:val="231F20"/>
          <w:spacing w:val="17"/>
        </w:rPr>
        <w:t> </w:t>
      </w:r>
      <w:r>
        <w:rPr>
          <w:color w:val="231F20"/>
          <w:spacing w:val="-5"/>
        </w:rPr>
        <w:t>Torah</w:t>
      </w:r>
      <w:r>
        <w:rPr>
          <w:color w:val="231F20"/>
          <w:spacing w:val="16"/>
        </w:rPr>
        <w:t> </w:t>
      </w:r>
      <w:r>
        <w:rPr>
          <w:color w:val="231F20"/>
        </w:rPr>
        <w:t>scholars.</w:t>
      </w:r>
      <w:r>
        <w:rPr>
          <w:color w:val="231F20"/>
          <w:spacing w:val="17"/>
        </w:rPr>
        <w:t> </w:t>
      </w:r>
      <w:r>
        <w:rPr>
          <w:color w:val="231F20"/>
        </w:rPr>
        <w:t>The</w:t>
      </w:r>
      <w:r>
        <w:rPr>
          <w:color w:val="231F20"/>
          <w:spacing w:val="16"/>
        </w:rPr>
        <w:t> </w:t>
      </w:r>
      <w:r>
        <w:rPr>
          <w:color w:val="231F20"/>
        </w:rPr>
        <w:t>hospital</w:t>
      </w:r>
      <w:r>
        <w:rPr>
          <w:color w:val="231F20"/>
          <w:spacing w:val="17"/>
        </w:rPr>
        <w:t> </w:t>
      </w:r>
      <w:r>
        <w:rPr>
          <w:color w:val="231F20"/>
        </w:rPr>
        <w:t>has</w:t>
      </w:r>
      <w:r>
        <w:rPr>
          <w:color w:val="231F20"/>
          <w:spacing w:val="17"/>
        </w:rPr>
        <w:t> </w:t>
      </w:r>
      <w:r>
        <w:rPr>
          <w:color w:val="231F20"/>
        </w:rPr>
        <w:t>only</w:t>
      </w:r>
    </w:p>
    <w:p>
      <w:pPr>
        <w:pStyle w:val="BodyText"/>
        <w:spacing w:line="316" w:lineRule="auto" w:before="59"/>
        <w:ind w:left="180" w:right="118"/>
        <w:jc w:val="both"/>
      </w:pPr>
      <w:r>
        <w:rPr>
          <w:color w:val="231F20"/>
        </w:rPr>
        <w:t>one machine. One will get use of the machine while the other will die.</w:t>
      </w:r>
      <w:r>
        <w:rPr>
          <w:color w:val="231F20"/>
          <w:spacing w:val="-10"/>
        </w:rPr>
        <w:t> </w:t>
      </w:r>
      <w:r>
        <w:rPr>
          <w:color w:val="231F20"/>
        </w:rPr>
        <w:t>According</w:t>
      </w:r>
      <w:r>
        <w:rPr>
          <w:color w:val="231F20"/>
          <w:spacing w:val="-10"/>
        </w:rPr>
        <w:t> </w:t>
      </w:r>
      <w:r>
        <w:rPr>
          <w:color w:val="231F20"/>
        </w:rPr>
        <w:t>to</w:t>
      </w:r>
      <w:r>
        <w:rPr>
          <w:color w:val="231F20"/>
          <w:spacing w:val="-10"/>
        </w:rPr>
        <w:t> </w:t>
      </w:r>
      <w:r>
        <w:rPr>
          <w:rFonts w:ascii="Cambria" w:hAnsi="Cambria"/>
          <w:i/>
          <w:color w:val="231F20"/>
        </w:rPr>
        <w:t>halachah</w:t>
      </w:r>
      <w:r>
        <w:rPr>
          <w:color w:val="231F20"/>
        </w:rPr>
        <w:t>,</w:t>
      </w:r>
      <w:r>
        <w:rPr>
          <w:color w:val="231F20"/>
          <w:spacing w:val="-10"/>
        </w:rPr>
        <w:t> </w:t>
      </w:r>
      <w:r>
        <w:rPr>
          <w:color w:val="231F20"/>
        </w:rPr>
        <w:t>are</w:t>
      </w:r>
      <w:r>
        <w:rPr>
          <w:color w:val="231F20"/>
          <w:spacing w:val="-10"/>
        </w:rPr>
        <w:t> </w:t>
      </w:r>
      <w:r>
        <w:rPr>
          <w:color w:val="231F20"/>
        </w:rPr>
        <w:t>the</w:t>
      </w:r>
      <w:r>
        <w:rPr>
          <w:color w:val="231F20"/>
          <w:spacing w:val="-10"/>
        </w:rPr>
        <w:t> </w:t>
      </w:r>
      <w:r>
        <w:rPr>
          <w:color w:val="231F20"/>
        </w:rPr>
        <w:t>doctors</w:t>
      </w:r>
      <w:r>
        <w:rPr>
          <w:color w:val="231F20"/>
          <w:spacing w:val="-10"/>
        </w:rPr>
        <w:t> </w:t>
      </w:r>
      <w:r>
        <w:rPr>
          <w:color w:val="231F20"/>
        </w:rPr>
        <w:t>permitted</w:t>
      </w:r>
      <w:r>
        <w:rPr>
          <w:color w:val="231F20"/>
          <w:spacing w:val="-10"/>
        </w:rPr>
        <w:t> </w:t>
      </w:r>
      <w:r>
        <w:rPr>
          <w:color w:val="231F20"/>
        </w:rPr>
        <w:t>to</w:t>
      </w:r>
      <w:r>
        <w:rPr>
          <w:color w:val="231F20"/>
          <w:spacing w:val="-10"/>
        </w:rPr>
        <w:t> </w:t>
      </w:r>
      <w:r>
        <w:rPr>
          <w:color w:val="231F20"/>
        </w:rPr>
        <w:t>draw</w:t>
      </w:r>
      <w:r>
        <w:rPr>
          <w:color w:val="231F20"/>
          <w:spacing w:val="-10"/>
        </w:rPr>
        <w:t> </w:t>
      </w:r>
      <w:r>
        <w:rPr>
          <w:color w:val="231F20"/>
        </w:rPr>
        <w:t>lots</w:t>
      </w:r>
      <w:r>
        <w:rPr>
          <w:color w:val="231F20"/>
          <w:spacing w:val="-10"/>
        </w:rPr>
        <w:t> </w:t>
      </w:r>
      <w:r>
        <w:rPr>
          <w:color w:val="231F20"/>
        </w:rPr>
        <w:t>to determine</w:t>
      </w:r>
      <w:r>
        <w:rPr>
          <w:color w:val="231F20"/>
          <w:spacing w:val="-6"/>
        </w:rPr>
        <w:t> </w:t>
      </w:r>
      <w:r>
        <w:rPr>
          <w:color w:val="231F20"/>
        </w:rPr>
        <w:t>who</w:t>
      </w:r>
      <w:r>
        <w:rPr>
          <w:color w:val="231F20"/>
          <w:spacing w:val="-5"/>
        </w:rPr>
        <w:t> </w:t>
      </w:r>
      <w:r>
        <w:rPr>
          <w:color w:val="231F20"/>
        </w:rPr>
        <w:t>is</w:t>
      </w:r>
      <w:r>
        <w:rPr>
          <w:color w:val="231F20"/>
          <w:spacing w:val="-5"/>
        </w:rPr>
        <w:t> </w:t>
      </w:r>
      <w:r>
        <w:rPr>
          <w:color w:val="231F20"/>
        </w:rPr>
        <w:t>privy</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machine?</w:t>
      </w:r>
      <w:r>
        <w:rPr>
          <w:color w:val="231F20"/>
          <w:spacing w:val="-5"/>
        </w:rPr>
        <w:t> </w:t>
      </w:r>
      <w:r>
        <w:rPr>
          <w:color w:val="231F20"/>
        </w:rPr>
        <w:t>If</w:t>
      </w:r>
      <w:r>
        <w:rPr>
          <w:color w:val="231F20"/>
          <w:spacing w:val="-5"/>
        </w:rPr>
        <w:t> </w:t>
      </w:r>
      <w:r>
        <w:rPr>
          <w:color w:val="231F20"/>
        </w:rPr>
        <w:t>gentiles</w:t>
      </w:r>
      <w:r>
        <w:rPr>
          <w:color w:val="231F20"/>
          <w:spacing w:val="-6"/>
        </w:rPr>
        <w:t> </w:t>
      </w:r>
      <w:r>
        <w:rPr>
          <w:color w:val="231F20"/>
        </w:rPr>
        <w:t>approach</w:t>
      </w:r>
      <w:r>
        <w:rPr>
          <w:color w:val="231F20"/>
          <w:spacing w:val="-5"/>
        </w:rPr>
        <w:t> </w:t>
      </w:r>
      <w:r>
        <w:rPr>
          <w:color w:val="231F20"/>
        </w:rPr>
        <w:t>a</w:t>
      </w:r>
      <w:r>
        <w:rPr>
          <w:color w:val="231F20"/>
          <w:spacing w:val="-5"/>
        </w:rPr>
        <w:t> </w:t>
      </w:r>
      <w:r>
        <w:rPr>
          <w:color w:val="231F20"/>
        </w:rPr>
        <w:t>group of Jews and demand, </w:t>
      </w:r>
      <w:r>
        <w:rPr>
          <w:color w:val="231F20"/>
          <w:spacing w:val="-3"/>
        </w:rPr>
        <w:t>“Hand </w:t>
      </w:r>
      <w:r>
        <w:rPr>
          <w:color w:val="231F20"/>
        </w:rPr>
        <w:t>over one of you for us to kill or we</w:t>
      </w:r>
      <w:r>
        <w:rPr>
          <w:color w:val="231F20"/>
          <w:spacing w:val="-28"/>
        </w:rPr>
        <w:t> </w:t>
      </w:r>
      <w:r>
        <w:rPr>
          <w:color w:val="231F20"/>
        </w:rPr>
        <w:t>will kill you </w:t>
      </w:r>
      <w:r>
        <w:rPr>
          <w:color w:val="231F20"/>
          <w:spacing w:val="-7"/>
        </w:rPr>
        <w:t>all,” </w:t>
      </w:r>
      <w:r>
        <w:rPr>
          <w:rFonts w:ascii="Cambria" w:hAnsi="Cambria"/>
          <w:i/>
          <w:color w:val="231F20"/>
        </w:rPr>
        <w:t>Rama </w:t>
      </w:r>
      <w:r>
        <w:rPr>
          <w:color w:val="231F20"/>
          <w:spacing w:val="-6"/>
        </w:rPr>
        <w:t>(</w:t>
      </w:r>
      <w:r>
        <w:rPr>
          <w:rFonts w:ascii="Cambria" w:hAnsi="Cambria"/>
          <w:i/>
          <w:color w:val="231F20"/>
          <w:spacing w:val="-6"/>
        </w:rPr>
        <w:t>Yoreh Dei’ah </w:t>
      </w:r>
      <w:r>
        <w:rPr>
          <w:rFonts w:ascii="Cambria" w:hAnsi="Cambria"/>
          <w:i/>
          <w:color w:val="231F20"/>
          <w:spacing w:val="-3"/>
        </w:rPr>
        <w:t>siman </w:t>
      </w:r>
      <w:r>
        <w:rPr>
          <w:color w:val="231F20"/>
        </w:rPr>
        <w:t>157:1) quotes two opinions about how the Jews must act. According to the first opinion, all the Jews must allow themselves to be killed and they cannot choose one to die unless the gentiles specified one victim and said, </w:t>
      </w:r>
      <w:r>
        <w:rPr>
          <w:color w:val="231F20"/>
          <w:spacing w:val="-3"/>
        </w:rPr>
        <w:t>“Hand </w:t>
      </w:r>
      <w:r>
        <w:rPr>
          <w:rFonts w:ascii="Cambria" w:hAnsi="Cambria"/>
          <w:i/>
          <w:color w:val="231F20"/>
        </w:rPr>
        <w:t>Reuvein</w:t>
      </w:r>
      <w:r>
        <w:rPr>
          <w:rFonts w:ascii="Cambria" w:hAnsi="Cambria"/>
          <w:i/>
          <w:color w:val="231F20"/>
          <w:spacing w:val="-3"/>
        </w:rPr>
        <w:t> </w:t>
      </w:r>
      <w:r>
        <w:rPr>
          <w:color w:val="231F20"/>
        </w:rPr>
        <w:t>over</w:t>
      </w:r>
      <w:r>
        <w:rPr>
          <w:color w:val="231F20"/>
          <w:spacing w:val="-10"/>
        </w:rPr>
        <w:t> </w:t>
      </w:r>
      <w:r>
        <w:rPr>
          <w:color w:val="231F20"/>
        </w:rPr>
        <w:t>to</w:t>
      </w:r>
      <w:r>
        <w:rPr>
          <w:color w:val="231F20"/>
          <w:spacing w:val="-10"/>
        </w:rPr>
        <w:t> </w:t>
      </w:r>
      <w:r>
        <w:rPr>
          <w:color w:val="231F20"/>
          <w:spacing w:val="-9"/>
        </w:rPr>
        <w:t>us.”</w:t>
      </w:r>
      <w:r>
        <w:rPr>
          <w:color w:val="231F20"/>
          <w:spacing w:val="-10"/>
        </w:rPr>
        <w:t> </w:t>
      </w:r>
      <w:r>
        <w:rPr>
          <w:color w:val="231F20"/>
        </w:rPr>
        <w:t>If</w:t>
      </w:r>
      <w:r>
        <w:rPr>
          <w:color w:val="231F20"/>
          <w:spacing w:val="-10"/>
        </w:rPr>
        <w:t> </w:t>
      </w:r>
      <w:r>
        <w:rPr>
          <w:color w:val="231F20"/>
        </w:rPr>
        <w:t>the</w:t>
      </w:r>
      <w:r>
        <w:rPr>
          <w:color w:val="231F20"/>
          <w:spacing w:val="-10"/>
        </w:rPr>
        <w:t> </w:t>
      </w:r>
      <w:r>
        <w:rPr>
          <w:color w:val="231F20"/>
        </w:rPr>
        <w:t>gentiles</w:t>
      </w:r>
      <w:r>
        <w:rPr>
          <w:color w:val="231F20"/>
          <w:spacing w:val="-9"/>
        </w:rPr>
        <w:t> </w:t>
      </w:r>
      <w:r>
        <w:rPr>
          <w:color w:val="231F20"/>
        </w:rPr>
        <w:t>specified</w:t>
      </w:r>
      <w:r>
        <w:rPr>
          <w:color w:val="231F20"/>
          <w:spacing w:val="-10"/>
        </w:rPr>
        <w:t> </w:t>
      </w:r>
      <w:r>
        <w:rPr>
          <w:color w:val="231F20"/>
        </w:rPr>
        <w:t>one</w:t>
      </w:r>
      <w:r>
        <w:rPr>
          <w:color w:val="231F20"/>
          <w:spacing w:val="-10"/>
        </w:rPr>
        <w:t> </w:t>
      </w:r>
      <w:r>
        <w:rPr>
          <w:color w:val="231F20"/>
        </w:rPr>
        <w:t>man,</w:t>
      </w:r>
      <w:r>
        <w:rPr>
          <w:color w:val="231F20"/>
          <w:spacing w:val="-10"/>
        </w:rPr>
        <w:t> </w:t>
      </w:r>
      <w:r>
        <w:rPr>
          <w:color w:val="231F20"/>
        </w:rPr>
        <w:t>the</w:t>
      </w:r>
      <w:r>
        <w:rPr>
          <w:color w:val="231F20"/>
          <w:spacing w:val="-10"/>
        </w:rPr>
        <w:t> </w:t>
      </w:r>
      <w:r>
        <w:rPr>
          <w:color w:val="231F20"/>
        </w:rPr>
        <w:t>group</w:t>
      </w:r>
      <w:r>
        <w:rPr>
          <w:color w:val="231F20"/>
          <w:spacing w:val="-10"/>
        </w:rPr>
        <w:t> </w:t>
      </w:r>
      <w:r>
        <w:rPr>
          <w:color w:val="231F20"/>
        </w:rPr>
        <w:t>may hand over that individual and save the rest. According to the</w:t>
      </w:r>
      <w:r>
        <w:rPr>
          <w:color w:val="231F20"/>
          <w:spacing w:val="-28"/>
        </w:rPr>
        <w:t> </w:t>
      </w:r>
      <w:r>
        <w:rPr>
          <w:color w:val="231F20"/>
        </w:rPr>
        <w:t>second opinion, the group may only hand over the specified man if he was deserving</w:t>
      </w:r>
      <w:r>
        <w:rPr>
          <w:color w:val="231F20"/>
          <w:spacing w:val="-7"/>
        </w:rPr>
        <w:t> </w:t>
      </w:r>
      <w:r>
        <w:rPr>
          <w:color w:val="231F20"/>
        </w:rPr>
        <w:t>of</w:t>
      </w:r>
      <w:r>
        <w:rPr>
          <w:color w:val="231F20"/>
          <w:spacing w:val="-6"/>
        </w:rPr>
        <w:t> </w:t>
      </w:r>
      <w:r>
        <w:rPr>
          <w:color w:val="231F20"/>
        </w:rPr>
        <w:t>death</w:t>
      </w:r>
      <w:r>
        <w:rPr>
          <w:color w:val="231F20"/>
          <w:spacing w:val="-6"/>
        </w:rPr>
        <w:t> </w:t>
      </w:r>
      <w:r>
        <w:rPr>
          <w:color w:val="231F20"/>
          <w:spacing w:val="-5"/>
        </w:rPr>
        <w:t>anyway.</w:t>
      </w:r>
      <w:r>
        <w:rPr>
          <w:color w:val="231F20"/>
          <w:spacing w:val="-6"/>
        </w:rPr>
        <w:t> </w:t>
      </w:r>
      <w:r>
        <w:rPr>
          <w:color w:val="231F20"/>
        </w:rPr>
        <w:t>This</w:t>
      </w:r>
      <w:r>
        <w:rPr>
          <w:color w:val="231F20"/>
          <w:spacing w:val="-6"/>
        </w:rPr>
        <w:t> </w:t>
      </w:r>
      <w:r>
        <w:rPr>
          <w:color w:val="231F20"/>
        </w:rPr>
        <w:t>was</w:t>
      </w:r>
      <w:r>
        <w:rPr>
          <w:color w:val="231F20"/>
          <w:spacing w:val="-6"/>
        </w:rPr>
        <w:t> </w:t>
      </w:r>
      <w:r>
        <w:rPr>
          <w:color w:val="231F20"/>
        </w:rPr>
        <w:t>the</w:t>
      </w:r>
      <w:r>
        <w:rPr>
          <w:color w:val="231F20"/>
          <w:spacing w:val="-6"/>
        </w:rPr>
        <w:t> </w:t>
      </w:r>
      <w:r>
        <w:rPr>
          <w:color w:val="231F20"/>
        </w:rPr>
        <w:t>case</w:t>
      </w:r>
      <w:r>
        <w:rPr>
          <w:color w:val="231F20"/>
          <w:spacing w:val="-6"/>
        </w:rPr>
        <w:t> </w:t>
      </w:r>
      <w:r>
        <w:rPr>
          <w:color w:val="231F20"/>
        </w:rPr>
        <w:t>of</w:t>
      </w:r>
      <w:r>
        <w:rPr>
          <w:color w:val="231F20"/>
          <w:spacing w:val="-6"/>
        </w:rPr>
        <w:t> </w:t>
      </w:r>
      <w:r>
        <w:rPr>
          <w:rFonts w:ascii="Cambria" w:hAnsi="Cambria"/>
          <w:i/>
          <w:color w:val="231F20"/>
        </w:rPr>
        <w:t>Sheva</w:t>
      </w:r>
      <w:r>
        <w:rPr>
          <w:rFonts w:ascii="Cambria" w:hAnsi="Cambria"/>
          <w:i/>
          <w:color w:val="231F20"/>
          <w:spacing w:val="2"/>
        </w:rPr>
        <w:t> </w:t>
      </w:r>
      <w:r>
        <w:rPr>
          <w:rFonts w:ascii="Cambria" w:hAnsi="Cambria"/>
          <w:i/>
          <w:color w:val="231F20"/>
        </w:rPr>
        <w:t>ben</w:t>
      </w:r>
      <w:r>
        <w:rPr>
          <w:rFonts w:ascii="Cambria" w:hAnsi="Cambria"/>
          <w:i/>
          <w:color w:val="231F20"/>
          <w:spacing w:val="1"/>
        </w:rPr>
        <w:t> </w:t>
      </w:r>
      <w:r>
        <w:rPr>
          <w:rFonts w:ascii="Cambria" w:hAnsi="Cambria"/>
          <w:i/>
          <w:color w:val="231F20"/>
        </w:rPr>
        <w:t>Bichri</w:t>
      </w:r>
      <w:r>
        <w:rPr>
          <w:color w:val="231F20"/>
        </w:rPr>
        <w:t>,</w:t>
      </w:r>
      <w:r>
        <w:rPr>
          <w:color w:val="231F20"/>
          <w:spacing w:val="-6"/>
        </w:rPr>
        <w:t> </w:t>
      </w:r>
      <w:r>
        <w:rPr>
          <w:color w:val="231F20"/>
        </w:rPr>
        <w:t>a man who deserved death for rebelling against King David, and the people</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city</w:t>
      </w:r>
      <w:r>
        <w:rPr>
          <w:color w:val="231F20"/>
          <w:spacing w:val="-5"/>
        </w:rPr>
        <w:t> </w:t>
      </w:r>
      <w:r>
        <w:rPr>
          <w:color w:val="231F20"/>
        </w:rPr>
        <w:t>whereby</w:t>
      </w:r>
      <w:r>
        <w:rPr>
          <w:color w:val="231F20"/>
          <w:spacing w:val="-5"/>
        </w:rPr>
        <w:t> </w:t>
      </w:r>
      <w:r>
        <w:rPr>
          <w:color w:val="231F20"/>
        </w:rPr>
        <w:t>he</w:t>
      </w:r>
      <w:r>
        <w:rPr>
          <w:color w:val="231F20"/>
          <w:spacing w:val="-6"/>
        </w:rPr>
        <w:t> </w:t>
      </w:r>
      <w:r>
        <w:rPr>
          <w:color w:val="231F20"/>
        </w:rPr>
        <w:t>sought</w:t>
      </w:r>
      <w:r>
        <w:rPr>
          <w:color w:val="231F20"/>
          <w:spacing w:val="-5"/>
        </w:rPr>
        <w:t> </w:t>
      </w:r>
      <w:r>
        <w:rPr>
          <w:color w:val="231F20"/>
        </w:rPr>
        <w:t>shelter</w:t>
      </w:r>
      <w:r>
        <w:rPr>
          <w:color w:val="231F20"/>
          <w:spacing w:val="-5"/>
        </w:rPr>
        <w:t> </w:t>
      </w:r>
      <w:r>
        <w:rPr>
          <w:color w:val="231F20"/>
        </w:rPr>
        <w:t>were</w:t>
      </w:r>
      <w:r>
        <w:rPr>
          <w:color w:val="231F20"/>
          <w:spacing w:val="-6"/>
        </w:rPr>
        <w:t> </w:t>
      </w:r>
      <w:r>
        <w:rPr>
          <w:color w:val="231F20"/>
        </w:rPr>
        <w:t>allowed</w:t>
      </w:r>
      <w:r>
        <w:rPr>
          <w:color w:val="231F20"/>
          <w:spacing w:val="-5"/>
        </w:rPr>
        <w:t> </w:t>
      </w:r>
      <w:r>
        <w:rPr>
          <w:color w:val="231F20"/>
        </w:rPr>
        <w:t>to</w:t>
      </w:r>
      <w:r>
        <w:rPr>
          <w:color w:val="231F20"/>
          <w:spacing w:val="-5"/>
        </w:rPr>
        <w:t> </w:t>
      </w:r>
      <w:r>
        <w:rPr>
          <w:color w:val="231F20"/>
        </w:rPr>
        <w:t>deliver him to </w:t>
      </w:r>
      <w:r>
        <w:rPr>
          <w:color w:val="231F20"/>
          <w:spacing w:val="-5"/>
        </w:rPr>
        <w:t>David’s </w:t>
      </w:r>
      <w:r>
        <w:rPr>
          <w:color w:val="231F20"/>
        </w:rPr>
        <w:t>army so as to spare the residents of the city from death.</w:t>
      </w:r>
      <w:r>
        <w:rPr>
          <w:color w:val="231F20"/>
          <w:spacing w:val="-22"/>
        </w:rPr>
        <w:t> </w:t>
      </w:r>
      <w:r>
        <w:rPr>
          <w:rFonts w:ascii="Cambria" w:hAnsi="Cambria"/>
          <w:i/>
          <w:color w:val="231F20"/>
          <w:spacing w:val="-4"/>
        </w:rPr>
        <w:t>Tiferes</w:t>
      </w:r>
      <w:r>
        <w:rPr>
          <w:rFonts w:ascii="Cambria" w:hAnsi="Cambria"/>
          <w:i/>
          <w:color w:val="231F20"/>
          <w:spacing w:val="-14"/>
        </w:rPr>
        <w:t> </w:t>
      </w:r>
      <w:r>
        <w:rPr>
          <w:rFonts w:ascii="Cambria" w:hAnsi="Cambria"/>
          <w:i/>
          <w:color w:val="231F20"/>
        </w:rPr>
        <w:t>LeMoshe</w:t>
      </w:r>
      <w:r>
        <w:rPr>
          <w:rFonts w:ascii="Cambria" w:hAnsi="Cambria"/>
          <w:i/>
          <w:color w:val="231F20"/>
          <w:spacing w:val="-14"/>
        </w:rPr>
        <w:t> </w:t>
      </w:r>
      <w:r>
        <w:rPr>
          <w:color w:val="231F20"/>
        </w:rPr>
        <w:t>(quoted</w:t>
      </w:r>
      <w:r>
        <w:rPr>
          <w:color w:val="231F20"/>
          <w:spacing w:val="-22"/>
        </w:rPr>
        <w:t> </w:t>
      </w:r>
      <w:r>
        <w:rPr>
          <w:color w:val="231F20"/>
        </w:rPr>
        <w:t>in</w:t>
      </w:r>
      <w:r>
        <w:rPr>
          <w:color w:val="231F20"/>
          <w:spacing w:val="-21"/>
        </w:rPr>
        <w:t> </w:t>
      </w:r>
      <w:r>
        <w:rPr>
          <w:rFonts w:ascii="Cambria" w:hAnsi="Cambria"/>
          <w:i/>
          <w:color w:val="231F20"/>
          <w:spacing w:val="-6"/>
        </w:rPr>
        <w:t>Pis’chei</w:t>
      </w:r>
      <w:r>
        <w:rPr>
          <w:rFonts w:ascii="Cambria" w:hAnsi="Cambria"/>
          <w:i/>
          <w:color w:val="231F20"/>
          <w:spacing w:val="-14"/>
        </w:rPr>
        <w:t> </w:t>
      </w:r>
      <w:r>
        <w:rPr>
          <w:rFonts w:ascii="Cambria" w:hAnsi="Cambria"/>
          <w:i/>
          <w:color w:val="231F20"/>
          <w:spacing w:val="-5"/>
        </w:rPr>
        <w:t>Teshuvah</w:t>
      </w:r>
      <w:r>
        <w:rPr>
          <w:rFonts w:ascii="Cambria" w:hAnsi="Cambria"/>
          <w:i/>
          <w:color w:val="231F20"/>
          <w:spacing w:val="-14"/>
        </w:rPr>
        <w:t> </w:t>
      </w:r>
      <w:r>
        <w:rPr>
          <w:color w:val="231F20"/>
        </w:rPr>
        <w:t>there)</w:t>
      </w:r>
      <w:r>
        <w:rPr>
          <w:color w:val="231F20"/>
          <w:spacing w:val="-22"/>
        </w:rPr>
        <w:t> </w:t>
      </w:r>
      <w:r>
        <w:rPr>
          <w:color w:val="231F20"/>
        </w:rPr>
        <w:t>writes</w:t>
      </w:r>
      <w:r>
        <w:rPr>
          <w:color w:val="231F20"/>
          <w:spacing w:val="-21"/>
        </w:rPr>
        <w:t> </w:t>
      </w:r>
      <w:r>
        <w:rPr>
          <w:color w:val="231F20"/>
        </w:rPr>
        <w:t>that</w:t>
      </w:r>
    </w:p>
    <w:p>
      <w:pPr>
        <w:spacing w:after="0" w:line="316" w:lineRule="auto"/>
        <w:jc w:val="both"/>
        <w:sectPr>
          <w:footerReference w:type="default" r:id="rId38"/>
          <w:pgSz w:w="8640" w:h="12960"/>
          <w:pgMar w:footer="645" w:header="0" w:top="520" w:bottom="840" w:left="1020" w:right="1080"/>
          <w:pgNumType w:start="26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right="117"/>
        <w:jc w:val="right"/>
      </w:pPr>
      <w:r>
        <w:rPr>
          <w:color w:val="231F20"/>
        </w:rPr>
        <w:t>the group would be permitted to draw lots and relinquish the man</w:t>
      </w:r>
      <w:r>
        <w:rPr>
          <w:color w:val="231F20"/>
          <w:w w:val="108"/>
        </w:rPr>
        <w:t> </w:t>
      </w:r>
      <w:r>
        <w:rPr>
          <w:color w:val="231F20"/>
        </w:rPr>
        <w:t>whom the lottery determined should be handed over to the gentiles.</w:t>
      </w:r>
    </w:p>
    <w:p>
      <w:pPr>
        <w:pStyle w:val="BodyText"/>
        <w:spacing w:line="314" w:lineRule="auto" w:before="34"/>
        <w:ind w:left="180" w:right="117" w:firstLine="360"/>
        <w:jc w:val="both"/>
      </w:pPr>
      <w:r>
        <w:rPr>
          <w:color w:val="231F20"/>
        </w:rPr>
        <w:t>Indeed, this is what occurred in the book of </w:t>
      </w:r>
      <w:r>
        <w:rPr>
          <w:rFonts w:ascii="Cambria" w:hAnsi="Cambria"/>
          <w:i/>
          <w:color w:val="231F20"/>
          <w:spacing w:val="-6"/>
        </w:rPr>
        <w:t>Yonah</w:t>
      </w:r>
      <w:r>
        <w:rPr>
          <w:color w:val="231F20"/>
          <w:spacing w:val="-6"/>
        </w:rPr>
        <w:t>. </w:t>
      </w:r>
      <w:r>
        <w:rPr>
          <w:color w:val="231F20"/>
        </w:rPr>
        <w:t>There was  a storm and </w:t>
      </w:r>
      <w:r>
        <w:rPr>
          <w:rFonts w:ascii="Cambria" w:hAnsi="Cambria"/>
          <w:i/>
          <w:color w:val="231F20"/>
          <w:spacing w:val="-11"/>
        </w:rPr>
        <w:t>Yonah’s </w:t>
      </w:r>
      <w:r>
        <w:rPr>
          <w:color w:val="231F20"/>
        </w:rPr>
        <w:t>ship was in danger of sinking. They drew lots to determine who was the cause of the storm. The lot fell on </w:t>
      </w:r>
      <w:r>
        <w:rPr>
          <w:rFonts w:ascii="Cambria" w:hAnsi="Cambria"/>
          <w:i/>
          <w:color w:val="231F20"/>
          <w:spacing w:val="-7"/>
        </w:rPr>
        <w:t>Yonah </w:t>
      </w:r>
      <w:r>
        <w:rPr>
          <w:color w:val="231F20"/>
        </w:rPr>
        <w:t>who declared that he should be thrown overboard. They did as he instructed and the storm broke; the ship was saved. </w:t>
      </w:r>
      <w:r>
        <w:rPr>
          <w:color w:val="231F20"/>
          <w:spacing w:val="-3"/>
        </w:rPr>
        <w:t>From </w:t>
      </w:r>
      <w:r>
        <w:rPr>
          <w:color w:val="231F20"/>
        </w:rPr>
        <w:t>here, </w:t>
      </w:r>
      <w:r>
        <w:rPr>
          <w:rFonts w:ascii="Cambria" w:hAnsi="Cambria"/>
          <w:i/>
          <w:color w:val="231F20"/>
          <w:spacing w:val="-4"/>
        </w:rPr>
        <w:t>Tiferes </w:t>
      </w:r>
      <w:r>
        <w:rPr>
          <w:rFonts w:ascii="Cambria" w:hAnsi="Cambria"/>
          <w:i/>
          <w:color w:val="231F20"/>
        </w:rPr>
        <w:t>LeMoshe </w:t>
      </w:r>
      <w:r>
        <w:rPr>
          <w:color w:val="231F20"/>
        </w:rPr>
        <w:t>derives that </w:t>
      </w:r>
      <w:r>
        <w:rPr>
          <w:rFonts w:ascii="Cambria" w:hAnsi="Cambria"/>
          <w:i/>
          <w:color w:val="231F20"/>
        </w:rPr>
        <w:t>halachah </w:t>
      </w:r>
      <w:r>
        <w:rPr>
          <w:color w:val="231F20"/>
        </w:rPr>
        <w:t>accepts the verdict of lots to determine questions of life and</w:t>
      </w:r>
      <w:r>
        <w:rPr>
          <w:color w:val="231F20"/>
          <w:spacing w:val="3"/>
        </w:rPr>
        <w:t> </w:t>
      </w:r>
      <w:r>
        <w:rPr>
          <w:color w:val="231F20"/>
        </w:rPr>
        <w:t>death.</w:t>
      </w:r>
    </w:p>
    <w:p>
      <w:pPr>
        <w:pStyle w:val="BodyText"/>
        <w:spacing w:line="314" w:lineRule="auto" w:before="33"/>
        <w:ind w:left="180" w:right="117" w:firstLine="360"/>
        <w:jc w:val="both"/>
      </w:pPr>
      <w:r>
        <w:rPr>
          <w:rFonts w:ascii="Cambria"/>
          <w:i/>
          <w:color w:val="231F20"/>
        </w:rPr>
        <w:t>Chazon </w:t>
      </w:r>
      <w:r>
        <w:rPr>
          <w:rFonts w:ascii="Cambria"/>
          <w:i/>
          <w:color w:val="231F20"/>
          <w:spacing w:val="-3"/>
        </w:rPr>
        <w:t>Ish </w:t>
      </w:r>
      <w:r>
        <w:rPr>
          <w:color w:val="231F20"/>
        </w:rPr>
        <w:t>disagrees with </w:t>
      </w:r>
      <w:r>
        <w:rPr>
          <w:rFonts w:ascii="Cambria"/>
          <w:i/>
          <w:color w:val="231F20"/>
          <w:spacing w:val="-4"/>
        </w:rPr>
        <w:t>Tiferes </w:t>
      </w:r>
      <w:r>
        <w:rPr>
          <w:rFonts w:ascii="Cambria"/>
          <w:i/>
          <w:color w:val="231F20"/>
        </w:rPr>
        <w:t>LeMoshe</w:t>
      </w:r>
      <w:r>
        <w:rPr>
          <w:color w:val="231F20"/>
        </w:rPr>
        <w:t>. If lots are a</w:t>
      </w:r>
      <w:r>
        <w:rPr>
          <w:color w:val="231F20"/>
          <w:spacing w:val="-36"/>
        </w:rPr>
        <w:t> </w:t>
      </w:r>
      <w:r>
        <w:rPr>
          <w:color w:val="231F20"/>
        </w:rPr>
        <w:t>suitable manner in which to determine inquiries of life and death, why did </w:t>
      </w:r>
      <w:r>
        <w:rPr>
          <w:rFonts w:ascii="Cambria"/>
          <w:i/>
          <w:color w:val="231F20"/>
        </w:rPr>
        <w:t>Rama </w:t>
      </w:r>
      <w:r>
        <w:rPr>
          <w:color w:val="231F20"/>
        </w:rPr>
        <w:t>rule that when the gentiles demand a single victim, the entire group should die? The </w:t>
      </w:r>
      <w:r>
        <w:rPr>
          <w:rFonts w:ascii="Cambria"/>
          <w:i/>
          <w:color w:val="231F20"/>
        </w:rPr>
        <w:t>Rama </w:t>
      </w:r>
      <w:r>
        <w:rPr>
          <w:color w:val="231F20"/>
        </w:rPr>
        <w:t>should have written that lots be</w:t>
      </w:r>
      <w:r>
        <w:rPr>
          <w:color w:val="231F20"/>
          <w:spacing w:val="-26"/>
        </w:rPr>
        <w:t> </w:t>
      </w:r>
      <w:r>
        <w:rPr>
          <w:color w:val="231F20"/>
        </w:rPr>
        <w:t>drawn and</w:t>
      </w:r>
      <w:r>
        <w:rPr>
          <w:color w:val="231F20"/>
          <w:spacing w:val="-7"/>
        </w:rPr>
        <w:t> </w:t>
      </w:r>
      <w:r>
        <w:rPr>
          <w:color w:val="231F20"/>
        </w:rPr>
        <w:t>the</w:t>
      </w:r>
      <w:r>
        <w:rPr>
          <w:color w:val="231F20"/>
          <w:spacing w:val="-7"/>
        </w:rPr>
        <w:t> </w:t>
      </w:r>
      <w:r>
        <w:rPr>
          <w:color w:val="231F20"/>
        </w:rPr>
        <w:t>one</w:t>
      </w:r>
      <w:r>
        <w:rPr>
          <w:color w:val="231F20"/>
          <w:spacing w:val="-7"/>
        </w:rPr>
        <w:t> </w:t>
      </w:r>
      <w:r>
        <w:rPr>
          <w:color w:val="231F20"/>
        </w:rPr>
        <w:t>chosen</w:t>
      </w:r>
      <w:r>
        <w:rPr>
          <w:color w:val="231F20"/>
          <w:spacing w:val="-6"/>
        </w:rPr>
        <w:t> </w:t>
      </w:r>
      <w:r>
        <w:rPr>
          <w:color w:val="231F20"/>
        </w:rPr>
        <w:t>by</w:t>
      </w:r>
      <w:r>
        <w:rPr>
          <w:color w:val="231F20"/>
          <w:spacing w:val="-7"/>
        </w:rPr>
        <w:t> </w:t>
      </w:r>
      <w:r>
        <w:rPr>
          <w:color w:val="231F20"/>
        </w:rPr>
        <w:t>the</w:t>
      </w:r>
      <w:r>
        <w:rPr>
          <w:color w:val="231F20"/>
          <w:spacing w:val="-7"/>
        </w:rPr>
        <w:t> </w:t>
      </w:r>
      <w:r>
        <w:rPr>
          <w:color w:val="231F20"/>
        </w:rPr>
        <w:t>lottery</w:t>
      </w:r>
      <w:r>
        <w:rPr>
          <w:color w:val="231F20"/>
          <w:spacing w:val="-7"/>
        </w:rPr>
        <w:t> </w:t>
      </w:r>
      <w:r>
        <w:rPr>
          <w:color w:val="231F20"/>
        </w:rPr>
        <w:t>should</w:t>
      </w:r>
      <w:r>
        <w:rPr>
          <w:color w:val="231F20"/>
          <w:spacing w:val="-6"/>
        </w:rPr>
        <w:t> </w:t>
      </w:r>
      <w:r>
        <w:rPr>
          <w:color w:val="231F20"/>
        </w:rPr>
        <w:t>be</w:t>
      </w:r>
      <w:r>
        <w:rPr>
          <w:color w:val="231F20"/>
          <w:spacing w:val="-7"/>
        </w:rPr>
        <w:t> </w:t>
      </w:r>
      <w:r>
        <w:rPr>
          <w:color w:val="231F20"/>
        </w:rPr>
        <w:t>handed</w:t>
      </w:r>
      <w:r>
        <w:rPr>
          <w:color w:val="231F20"/>
          <w:spacing w:val="-7"/>
        </w:rPr>
        <w:t> </w:t>
      </w:r>
      <w:r>
        <w:rPr>
          <w:color w:val="231F20"/>
          <w:spacing w:val="-5"/>
        </w:rPr>
        <w:t>over.</w:t>
      </w:r>
      <w:r>
        <w:rPr>
          <w:color w:val="231F20"/>
          <w:spacing w:val="-8"/>
        </w:rPr>
        <w:t> </w:t>
      </w:r>
      <w:r>
        <w:rPr>
          <w:rFonts w:ascii="Cambria"/>
          <w:i/>
          <w:color w:val="231F20"/>
        </w:rPr>
        <w:t>Chazon</w:t>
      </w:r>
      <w:r>
        <w:rPr>
          <w:rFonts w:ascii="Cambria"/>
          <w:i/>
          <w:color w:val="231F20"/>
          <w:spacing w:val="1"/>
        </w:rPr>
        <w:t> </w:t>
      </w:r>
      <w:r>
        <w:rPr>
          <w:rFonts w:ascii="Cambria"/>
          <w:i/>
          <w:color w:val="231F20"/>
          <w:spacing w:val="-3"/>
        </w:rPr>
        <w:t>Ish </w:t>
      </w:r>
      <w:r>
        <w:rPr>
          <w:color w:val="231F20"/>
        </w:rPr>
        <w:t>rules</w:t>
      </w:r>
      <w:r>
        <w:rPr>
          <w:color w:val="231F20"/>
          <w:spacing w:val="-5"/>
        </w:rPr>
        <w:t> </w:t>
      </w:r>
      <w:r>
        <w:rPr>
          <w:color w:val="231F20"/>
        </w:rPr>
        <w:t>that</w:t>
      </w:r>
      <w:r>
        <w:rPr>
          <w:color w:val="231F20"/>
          <w:spacing w:val="-5"/>
        </w:rPr>
        <w:t> </w:t>
      </w:r>
      <w:r>
        <w:rPr>
          <w:rFonts w:ascii="Cambria"/>
          <w:i/>
          <w:color w:val="231F20"/>
        </w:rPr>
        <w:t>halachah</w:t>
      </w:r>
      <w:r>
        <w:rPr>
          <w:rFonts w:ascii="Cambria"/>
          <w:i/>
          <w:color w:val="231F20"/>
          <w:spacing w:val="2"/>
        </w:rPr>
        <w:t> </w:t>
      </w:r>
      <w:r>
        <w:rPr>
          <w:color w:val="231F20"/>
        </w:rPr>
        <w:t>does</w:t>
      </w:r>
      <w:r>
        <w:rPr>
          <w:color w:val="231F20"/>
          <w:spacing w:val="-5"/>
        </w:rPr>
        <w:t> </w:t>
      </w:r>
      <w:r>
        <w:rPr>
          <w:color w:val="231F20"/>
        </w:rPr>
        <w:t>not</w:t>
      </w:r>
      <w:r>
        <w:rPr>
          <w:color w:val="231F20"/>
          <w:spacing w:val="-4"/>
        </w:rPr>
        <w:t> </w:t>
      </w:r>
      <w:r>
        <w:rPr>
          <w:color w:val="231F20"/>
        </w:rPr>
        <w:t>rely</w:t>
      </w:r>
      <w:r>
        <w:rPr>
          <w:color w:val="231F20"/>
          <w:spacing w:val="-5"/>
        </w:rPr>
        <w:t> </w:t>
      </w:r>
      <w:r>
        <w:rPr>
          <w:color w:val="231F20"/>
        </w:rPr>
        <w:t>on</w:t>
      </w:r>
      <w:r>
        <w:rPr>
          <w:color w:val="231F20"/>
          <w:spacing w:val="-5"/>
        </w:rPr>
        <w:t> </w:t>
      </w:r>
      <w:r>
        <w:rPr>
          <w:color w:val="231F20"/>
        </w:rPr>
        <w:t>a</w:t>
      </w:r>
      <w:r>
        <w:rPr>
          <w:color w:val="231F20"/>
          <w:spacing w:val="-5"/>
        </w:rPr>
        <w:t> </w:t>
      </w:r>
      <w:r>
        <w:rPr>
          <w:color w:val="231F20"/>
        </w:rPr>
        <w:t>lottery</w:t>
      </w:r>
      <w:r>
        <w:rPr>
          <w:color w:val="231F20"/>
          <w:spacing w:val="-5"/>
        </w:rPr>
        <w:t> </w:t>
      </w:r>
      <w:r>
        <w:rPr>
          <w:color w:val="231F20"/>
        </w:rPr>
        <w:t>to</w:t>
      </w:r>
      <w:r>
        <w:rPr>
          <w:color w:val="231F20"/>
          <w:spacing w:val="-4"/>
        </w:rPr>
        <w:t> </w:t>
      </w:r>
      <w:r>
        <w:rPr>
          <w:color w:val="231F20"/>
        </w:rPr>
        <w:t>resolve</w:t>
      </w:r>
      <w:r>
        <w:rPr>
          <w:color w:val="231F20"/>
          <w:spacing w:val="-5"/>
        </w:rPr>
        <w:t> </w:t>
      </w:r>
      <w:r>
        <w:rPr>
          <w:color w:val="231F20"/>
        </w:rPr>
        <w:t>questions</w:t>
      </w:r>
      <w:r>
        <w:rPr>
          <w:color w:val="231F20"/>
          <w:spacing w:val="-5"/>
        </w:rPr>
        <w:t> </w:t>
      </w:r>
      <w:r>
        <w:rPr>
          <w:color w:val="231F20"/>
        </w:rPr>
        <w:t>of life and death. In the book of </w:t>
      </w:r>
      <w:r>
        <w:rPr>
          <w:rFonts w:ascii="Cambria"/>
          <w:i/>
          <w:color w:val="231F20"/>
          <w:spacing w:val="-6"/>
        </w:rPr>
        <w:t>Yonah, </w:t>
      </w:r>
      <w:r>
        <w:rPr>
          <w:color w:val="231F20"/>
        </w:rPr>
        <w:t>the lottery merely determined who caused the storm. </w:t>
      </w:r>
      <w:r>
        <w:rPr>
          <w:rFonts w:ascii="Cambria"/>
          <w:i/>
          <w:color w:val="231F20"/>
          <w:spacing w:val="-7"/>
        </w:rPr>
        <w:t>Yonah </w:t>
      </w:r>
      <w:r>
        <w:rPr>
          <w:color w:val="231F20"/>
        </w:rPr>
        <w:t>instructed them to throw him into the sea</w:t>
      </w:r>
      <w:r>
        <w:rPr>
          <w:color w:val="231F20"/>
          <w:spacing w:val="-12"/>
        </w:rPr>
        <w:t> </w:t>
      </w:r>
      <w:r>
        <w:rPr>
          <w:color w:val="231F20"/>
        </w:rPr>
        <w:t>and</w:t>
      </w:r>
      <w:r>
        <w:rPr>
          <w:color w:val="231F20"/>
          <w:spacing w:val="-12"/>
        </w:rPr>
        <w:t> </w:t>
      </w:r>
      <w:r>
        <w:rPr>
          <w:color w:val="231F20"/>
        </w:rPr>
        <w:t>they</w:t>
      </w:r>
      <w:r>
        <w:rPr>
          <w:color w:val="231F20"/>
          <w:spacing w:val="-12"/>
        </w:rPr>
        <w:t> </w:t>
      </w:r>
      <w:r>
        <w:rPr>
          <w:color w:val="231F20"/>
        </w:rPr>
        <w:t>obeyed</w:t>
      </w:r>
      <w:r>
        <w:rPr>
          <w:color w:val="231F20"/>
          <w:spacing w:val="-12"/>
        </w:rPr>
        <w:t> </w:t>
      </w:r>
      <w:r>
        <w:rPr>
          <w:color w:val="231F20"/>
        </w:rPr>
        <w:t>because</w:t>
      </w:r>
      <w:r>
        <w:rPr>
          <w:color w:val="231F20"/>
          <w:spacing w:val="-11"/>
        </w:rPr>
        <w:t> </w:t>
      </w:r>
      <w:r>
        <w:rPr>
          <w:color w:val="231F20"/>
        </w:rPr>
        <w:t>he</w:t>
      </w:r>
      <w:r>
        <w:rPr>
          <w:color w:val="231F20"/>
          <w:spacing w:val="-12"/>
        </w:rPr>
        <w:t> </w:t>
      </w:r>
      <w:r>
        <w:rPr>
          <w:color w:val="231F20"/>
        </w:rPr>
        <w:t>was</w:t>
      </w:r>
      <w:r>
        <w:rPr>
          <w:color w:val="231F20"/>
          <w:spacing w:val="-12"/>
        </w:rPr>
        <w:t> </w:t>
      </w:r>
      <w:r>
        <w:rPr>
          <w:color w:val="231F20"/>
        </w:rPr>
        <w:t>a</w:t>
      </w:r>
      <w:r>
        <w:rPr>
          <w:color w:val="231F20"/>
          <w:spacing w:val="-12"/>
        </w:rPr>
        <w:t> </w:t>
      </w:r>
      <w:r>
        <w:rPr>
          <w:color w:val="231F20"/>
        </w:rPr>
        <w:t>prophet.</w:t>
      </w:r>
      <w:r>
        <w:rPr>
          <w:color w:val="231F20"/>
          <w:spacing w:val="-11"/>
        </w:rPr>
        <w:t> </w:t>
      </w:r>
      <w:r>
        <w:rPr>
          <w:color w:val="231F20"/>
        </w:rPr>
        <w:t>The</w:t>
      </w:r>
      <w:r>
        <w:rPr>
          <w:color w:val="231F20"/>
          <w:spacing w:val="-12"/>
        </w:rPr>
        <w:t> </w:t>
      </w:r>
      <w:r>
        <w:rPr>
          <w:color w:val="231F20"/>
        </w:rPr>
        <w:t>lottery</w:t>
      </w:r>
      <w:r>
        <w:rPr>
          <w:color w:val="231F20"/>
          <w:spacing w:val="-12"/>
        </w:rPr>
        <w:t> </w:t>
      </w:r>
      <w:r>
        <w:rPr>
          <w:color w:val="231F20"/>
        </w:rPr>
        <w:t>would</w:t>
      </w:r>
      <w:r>
        <w:rPr>
          <w:color w:val="231F20"/>
          <w:spacing w:val="-12"/>
        </w:rPr>
        <w:t> </w:t>
      </w:r>
      <w:r>
        <w:rPr>
          <w:color w:val="231F20"/>
        </w:rPr>
        <w:t>not have been sufficient grounds to throw him</w:t>
      </w:r>
      <w:r>
        <w:rPr>
          <w:color w:val="231F20"/>
          <w:spacing w:val="-2"/>
        </w:rPr>
        <w:t> </w:t>
      </w:r>
      <w:r>
        <w:rPr>
          <w:color w:val="231F20"/>
        </w:rPr>
        <w:t>overboard.</w:t>
      </w:r>
    </w:p>
    <w:p>
      <w:pPr>
        <w:pStyle w:val="BodyText"/>
        <w:spacing w:line="314" w:lineRule="auto" w:before="24"/>
        <w:ind w:left="180" w:right="116" w:firstLine="360"/>
        <w:jc w:val="both"/>
      </w:pPr>
      <w:r>
        <w:rPr>
          <w:rFonts w:ascii="Cambria" w:hAnsi="Cambria"/>
          <w:i/>
          <w:color w:val="231F20"/>
          <w:spacing w:val="-3"/>
        </w:rPr>
        <w:t>Mishkenos</w:t>
      </w:r>
      <w:r>
        <w:rPr>
          <w:rFonts w:ascii="Cambria" w:hAnsi="Cambria"/>
          <w:i/>
          <w:color w:val="231F20"/>
          <w:spacing w:val="-4"/>
        </w:rPr>
        <w:t> </w:t>
      </w:r>
      <w:r>
        <w:rPr>
          <w:rFonts w:ascii="Cambria" w:hAnsi="Cambria"/>
          <w:i/>
          <w:color w:val="231F20"/>
          <w:spacing w:val="-6"/>
        </w:rPr>
        <w:t>Haro’im</w:t>
      </w:r>
      <w:r>
        <w:rPr>
          <w:rFonts w:ascii="Cambria" w:hAnsi="Cambria"/>
          <w:i/>
          <w:color w:val="231F20"/>
          <w:spacing w:val="-3"/>
        </w:rPr>
        <w:t> </w:t>
      </w:r>
      <w:r>
        <w:rPr>
          <w:color w:val="231F20"/>
        </w:rPr>
        <w:t>demonstrates</w:t>
      </w:r>
      <w:r>
        <w:rPr>
          <w:color w:val="231F20"/>
          <w:spacing w:val="-11"/>
        </w:rPr>
        <w:t> </w:t>
      </w:r>
      <w:r>
        <w:rPr>
          <w:color w:val="231F20"/>
        </w:rPr>
        <w:t>from</w:t>
      </w:r>
      <w:r>
        <w:rPr>
          <w:color w:val="231F20"/>
          <w:spacing w:val="-11"/>
        </w:rPr>
        <w:t> </w:t>
      </w:r>
      <w:r>
        <w:rPr>
          <w:color w:val="231F20"/>
        </w:rPr>
        <w:t>our</w:t>
      </w:r>
      <w:r>
        <w:rPr>
          <w:color w:val="231F20"/>
          <w:spacing w:val="-11"/>
        </w:rPr>
        <w:t> </w:t>
      </w:r>
      <w:r>
        <w:rPr>
          <w:rFonts w:ascii="Cambria" w:hAnsi="Cambria"/>
          <w:i/>
          <w:color w:val="231F20"/>
        </w:rPr>
        <w:t>Gemara</w:t>
      </w:r>
      <w:r>
        <w:rPr>
          <w:rFonts w:ascii="Cambria" w:hAnsi="Cambria"/>
          <w:i/>
          <w:color w:val="231F20"/>
          <w:spacing w:val="-4"/>
        </w:rPr>
        <w:t> </w:t>
      </w:r>
      <w:r>
        <w:rPr>
          <w:color w:val="231F20"/>
        </w:rPr>
        <w:t>that</w:t>
      </w:r>
      <w:r>
        <w:rPr>
          <w:color w:val="231F20"/>
          <w:spacing w:val="-11"/>
        </w:rPr>
        <w:t> </w:t>
      </w:r>
      <w:r>
        <w:rPr>
          <w:color w:val="231F20"/>
        </w:rPr>
        <w:t>a</w:t>
      </w:r>
      <w:r>
        <w:rPr>
          <w:color w:val="231F20"/>
          <w:spacing w:val="-11"/>
        </w:rPr>
        <w:t> </w:t>
      </w:r>
      <w:r>
        <w:rPr>
          <w:color w:val="231F20"/>
        </w:rPr>
        <w:t>lottery is not relied upon to determine life and death. Our </w:t>
      </w:r>
      <w:r>
        <w:rPr>
          <w:rFonts w:ascii="Cambria" w:hAnsi="Cambria"/>
          <w:i/>
          <w:color w:val="231F20"/>
        </w:rPr>
        <w:t>Gemara </w:t>
      </w:r>
      <w:r>
        <w:rPr>
          <w:color w:val="231F20"/>
        </w:rPr>
        <w:t>refers  to a man who was about to receive a death penalty conviction. This individual was immersed in a larger group of convicts and the court and witnesses had forgotten what he looks like. A court is required to see the individual they are convicting. Since the court no longer recognizes him, it is impossible to convict. According to the Sages, the entire group will now be spared. </w:t>
      </w:r>
      <w:r>
        <w:rPr>
          <w:rFonts w:ascii="Cambria" w:hAnsi="Cambria"/>
          <w:i/>
          <w:color w:val="231F20"/>
          <w:spacing w:val="-3"/>
        </w:rPr>
        <w:t>Rabbi </w:t>
      </w:r>
      <w:r>
        <w:rPr>
          <w:rFonts w:ascii="Cambria" w:hAnsi="Cambria"/>
          <w:i/>
          <w:color w:val="231F20"/>
          <w:spacing w:val="-6"/>
        </w:rPr>
        <w:t>Yehudah </w:t>
      </w:r>
      <w:r>
        <w:rPr>
          <w:color w:val="231F20"/>
        </w:rPr>
        <w:t>is of the belief that they be jailed and allowed to starve to death. </w:t>
      </w:r>
      <w:r>
        <w:rPr>
          <w:color w:val="231F20"/>
          <w:spacing w:val="-3"/>
        </w:rPr>
        <w:t>Why </w:t>
      </w:r>
      <w:r>
        <w:rPr>
          <w:color w:val="231F20"/>
        </w:rPr>
        <w:t>do we have such</w:t>
      </w:r>
      <w:r>
        <w:rPr>
          <w:color w:val="231F20"/>
          <w:spacing w:val="-18"/>
        </w:rPr>
        <w:t> </w:t>
      </w:r>
      <w:r>
        <w:rPr>
          <w:color w:val="231F20"/>
        </w:rPr>
        <w:t>a</w:t>
      </w:r>
      <w:r>
        <w:rPr>
          <w:color w:val="231F20"/>
          <w:spacing w:val="-17"/>
        </w:rPr>
        <w:t> </w:t>
      </w:r>
      <w:r>
        <w:rPr>
          <w:color w:val="231F20"/>
        </w:rPr>
        <w:t>law?</w:t>
      </w:r>
      <w:r>
        <w:rPr>
          <w:color w:val="231F20"/>
          <w:spacing w:val="-17"/>
        </w:rPr>
        <w:t> </w:t>
      </w:r>
      <w:r>
        <w:rPr>
          <w:color w:val="231F20"/>
        </w:rPr>
        <w:t>If</w:t>
      </w:r>
      <w:r>
        <w:rPr>
          <w:color w:val="231F20"/>
          <w:spacing w:val="-17"/>
        </w:rPr>
        <w:t> </w:t>
      </w:r>
      <w:r>
        <w:rPr>
          <w:color w:val="231F20"/>
        </w:rPr>
        <w:t>a</w:t>
      </w:r>
      <w:r>
        <w:rPr>
          <w:color w:val="231F20"/>
          <w:spacing w:val="-17"/>
        </w:rPr>
        <w:t> </w:t>
      </w:r>
      <w:r>
        <w:rPr>
          <w:color w:val="231F20"/>
        </w:rPr>
        <w:t>lottery</w:t>
      </w:r>
      <w:r>
        <w:rPr>
          <w:color w:val="231F20"/>
          <w:spacing w:val="-17"/>
        </w:rPr>
        <w:t> </w:t>
      </w:r>
      <w:r>
        <w:rPr>
          <w:color w:val="231F20"/>
        </w:rPr>
        <w:t>is</w:t>
      </w:r>
      <w:r>
        <w:rPr>
          <w:color w:val="231F20"/>
          <w:spacing w:val="-17"/>
        </w:rPr>
        <w:t> </w:t>
      </w:r>
      <w:r>
        <w:rPr>
          <w:color w:val="231F20"/>
        </w:rPr>
        <w:t>effective,</w:t>
      </w:r>
      <w:r>
        <w:rPr>
          <w:color w:val="231F20"/>
          <w:spacing w:val="-18"/>
        </w:rPr>
        <w:t> </w:t>
      </w:r>
      <w:r>
        <w:rPr>
          <w:color w:val="231F20"/>
        </w:rPr>
        <w:t>the</w:t>
      </w:r>
      <w:r>
        <w:rPr>
          <w:color w:val="231F20"/>
          <w:spacing w:val="-16"/>
        </w:rPr>
        <w:t> </w:t>
      </w:r>
      <w:r>
        <w:rPr>
          <w:rFonts w:ascii="Cambria" w:hAnsi="Cambria"/>
          <w:i/>
          <w:color w:val="231F20"/>
        </w:rPr>
        <w:t>halachah</w:t>
      </w:r>
      <w:r>
        <w:rPr>
          <w:rFonts w:ascii="Cambria" w:hAnsi="Cambria"/>
          <w:i/>
          <w:color w:val="231F20"/>
          <w:spacing w:val="-10"/>
        </w:rPr>
        <w:t> </w:t>
      </w:r>
      <w:r>
        <w:rPr>
          <w:color w:val="231F20"/>
        </w:rPr>
        <w:t>should</w:t>
      </w:r>
      <w:r>
        <w:rPr>
          <w:color w:val="231F20"/>
          <w:spacing w:val="-17"/>
        </w:rPr>
        <w:t> </w:t>
      </w:r>
      <w:r>
        <w:rPr>
          <w:color w:val="231F20"/>
        </w:rPr>
        <w:t>mandate</w:t>
      </w:r>
      <w:r>
        <w:rPr>
          <w:color w:val="231F20"/>
          <w:spacing w:val="-17"/>
        </w:rPr>
        <w:t> </w:t>
      </w:r>
      <w:r>
        <w:rPr>
          <w:color w:val="231F20"/>
        </w:rPr>
        <w:t>that lots</w:t>
      </w:r>
      <w:r>
        <w:rPr>
          <w:color w:val="231F20"/>
          <w:spacing w:val="-12"/>
        </w:rPr>
        <w:t> </w:t>
      </w:r>
      <w:r>
        <w:rPr>
          <w:color w:val="231F20"/>
        </w:rPr>
        <w:t>be</w:t>
      </w:r>
      <w:r>
        <w:rPr>
          <w:color w:val="231F20"/>
          <w:spacing w:val="-11"/>
        </w:rPr>
        <w:t> </w:t>
      </w:r>
      <w:r>
        <w:rPr>
          <w:color w:val="231F20"/>
        </w:rPr>
        <w:t>drawn.</w:t>
      </w:r>
      <w:r>
        <w:rPr>
          <w:color w:val="231F20"/>
          <w:spacing w:val="-12"/>
        </w:rPr>
        <w:t> </w:t>
      </w:r>
      <w:r>
        <w:rPr>
          <w:color w:val="231F20"/>
          <w:spacing w:val="-2"/>
        </w:rPr>
        <w:t>If,</w:t>
      </w:r>
      <w:r>
        <w:rPr>
          <w:color w:val="231F20"/>
          <w:spacing w:val="-11"/>
        </w:rPr>
        <w:t> </w:t>
      </w:r>
      <w:r>
        <w:rPr>
          <w:color w:val="231F20"/>
        </w:rPr>
        <w:t>through</w:t>
      </w:r>
      <w:r>
        <w:rPr>
          <w:color w:val="231F20"/>
          <w:spacing w:val="-11"/>
        </w:rPr>
        <w:t> </w:t>
      </w:r>
      <w:r>
        <w:rPr>
          <w:color w:val="231F20"/>
        </w:rPr>
        <w:t>a</w:t>
      </w:r>
      <w:r>
        <w:rPr>
          <w:color w:val="231F20"/>
          <w:spacing w:val="-12"/>
        </w:rPr>
        <w:t> </w:t>
      </w:r>
      <w:r>
        <w:rPr>
          <w:color w:val="231F20"/>
          <w:spacing w:val="-3"/>
        </w:rPr>
        <w:t>lottery,</w:t>
      </w:r>
      <w:r>
        <w:rPr>
          <w:color w:val="231F20"/>
          <w:spacing w:val="-11"/>
        </w:rPr>
        <w:t> </w:t>
      </w:r>
      <w:r>
        <w:rPr>
          <w:color w:val="231F20"/>
        </w:rPr>
        <w:t>one</w:t>
      </w:r>
      <w:r>
        <w:rPr>
          <w:color w:val="231F20"/>
          <w:spacing w:val="-11"/>
        </w:rPr>
        <w:t> </w:t>
      </w:r>
      <w:r>
        <w:rPr>
          <w:color w:val="231F20"/>
        </w:rPr>
        <w:t>name</w:t>
      </w:r>
      <w:r>
        <w:rPr>
          <w:color w:val="231F20"/>
          <w:spacing w:val="-12"/>
        </w:rPr>
        <w:t> </w:t>
      </w:r>
      <w:r>
        <w:rPr>
          <w:color w:val="231F20"/>
        </w:rPr>
        <w:t>materializes</w:t>
      </w:r>
      <w:r>
        <w:rPr>
          <w:color w:val="231F20"/>
          <w:spacing w:val="-11"/>
        </w:rPr>
        <w:t> </w:t>
      </w:r>
      <w:r>
        <w:rPr>
          <w:color w:val="231F20"/>
          <w:spacing w:val="-3"/>
        </w:rPr>
        <w:t>repeatedly,</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8"/>
        <w:jc w:val="both"/>
      </w:pPr>
      <w:r>
        <w:rPr>
          <w:color w:val="231F20"/>
        </w:rPr>
        <w:t>it</w:t>
      </w:r>
      <w:r>
        <w:rPr>
          <w:color w:val="231F20"/>
          <w:spacing w:val="-11"/>
        </w:rPr>
        <w:t> </w:t>
      </w:r>
      <w:r>
        <w:rPr>
          <w:color w:val="231F20"/>
        </w:rPr>
        <w:t>is</w:t>
      </w:r>
      <w:r>
        <w:rPr>
          <w:color w:val="231F20"/>
          <w:spacing w:val="-11"/>
        </w:rPr>
        <w:t> </w:t>
      </w:r>
      <w:r>
        <w:rPr>
          <w:color w:val="231F20"/>
          <w:spacing w:val="-3"/>
        </w:rPr>
        <w:t>apparent</w:t>
      </w:r>
      <w:r>
        <w:rPr>
          <w:color w:val="231F20"/>
          <w:spacing w:val="-10"/>
        </w:rPr>
        <w:t> </w:t>
      </w:r>
      <w:r>
        <w:rPr>
          <w:color w:val="231F20"/>
        </w:rPr>
        <w:t>who</w:t>
      </w:r>
      <w:r>
        <w:rPr>
          <w:color w:val="231F20"/>
          <w:spacing w:val="-11"/>
        </w:rPr>
        <w:t> </w:t>
      </w:r>
      <w:r>
        <w:rPr>
          <w:color w:val="231F20"/>
        </w:rPr>
        <w:t>the</w:t>
      </w:r>
      <w:r>
        <w:rPr>
          <w:color w:val="231F20"/>
          <w:spacing w:val="-11"/>
        </w:rPr>
        <w:t> </w:t>
      </w:r>
      <w:r>
        <w:rPr>
          <w:color w:val="231F20"/>
        </w:rPr>
        <w:t>guilty</w:t>
      </w:r>
      <w:r>
        <w:rPr>
          <w:color w:val="231F20"/>
          <w:spacing w:val="-10"/>
        </w:rPr>
        <w:t> </w:t>
      </w:r>
      <w:r>
        <w:rPr>
          <w:color w:val="231F20"/>
        </w:rPr>
        <w:t>party</w:t>
      </w:r>
      <w:r>
        <w:rPr>
          <w:color w:val="231F20"/>
          <w:spacing w:val="-11"/>
        </w:rPr>
        <w:t> </w:t>
      </w:r>
      <w:r>
        <w:rPr>
          <w:color w:val="231F20"/>
        </w:rPr>
        <w:t>is</w:t>
      </w:r>
      <w:r>
        <w:rPr>
          <w:color w:val="231F20"/>
          <w:spacing w:val="-10"/>
        </w:rPr>
        <w:t> </w:t>
      </w:r>
      <w:r>
        <w:rPr>
          <w:color w:val="231F20"/>
        </w:rPr>
        <w:t>and</w:t>
      </w:r>
      <w:r>
        <w:rPr>
          <w:color w:val="231F20"/>
          <w:spacing w:val="-11"/>
        </w:rPr>
        <w:t> </w:t>
      </w:r>
      <w:r>
        <w:rPr>
          <w:color w:val="231F20"/>
        </w:rPr>
        <w:t>we</w:t>
      </w:r>
      <w:r>
        <w:rPr>
          <w:color w:val="231F20"/>
          <w:spacing w:val="-11"/>
        </w:rPr>
        <w:t> </w:t>
      </w:r>
      <w:r>
        <w:rPr>
          <w:color w:val="231F20"/>
        </w:rPr>
        <w:t>should</w:t>
      </w:r>
      <w:r>
        <w:rPr>
          <w:color w:val="231F20"/>
          <w:spacing w:val="-10"/>
        </w:rPr>
        <w:t> </w:t>
      </w:r>
      <w:r>
        <w:rPr>
          <w:color w:val="231F20"/>
        </w:rPr>
        <w:t>be</w:t>
      </w:r>
      <w:r>
        <w:rPr>
          <w:color w:val="231F20"/>
          <w:spacing w:val="-11"/>
        </w:rPr>
        <w:t> </w:t>
      </w:r>
      <w:r>
        <w:rPr>
          <w:color w:val="231F20"/>
        </w:rPr>
        <w:t>able</w:t>
      </w:r>
      <w:r>
        <w:rPr>
          <w:color w:val="231F20"/>
          <w:spacing w:val="-10"/>
        </w:rPr>
        <w:t> </w:t>
      </w:r>
      <w:r>
        <w:rPr>
          <w:color w:val="231F20"/>
        </w:rPr>
        <w:t>to</w:t>
      </w:r>
      <w:r>
        <w:rPr>
          <w:color w:val="231F20"/>
          <w:spacing w:val="-11"/>
        </w:rPr>
        <w:t> </w:t>
      </w:r>
      <w:r>
        <w:rPr>
          <w:color w:val="231F20"/>
        </w:rPr>
        <w:t>convict him. </w:t>
      </w:r>
      <w:r>
        <w:rPr>
          <w:color w:val="231F20"/>
          <w:spacing w:val="-4"/>
        </w:rPr>
        <w:t>Apparently, </w:t>
      </w:r>
      <w:r>
        <w:rPr>
          <w:color w:val="231F20"/>
        </w:rPr>
        <w:t>we do not rely on a lottery to determine who is innocent and who deserves</w:t>
      </w:r>
      <w:r>
        <w:rPr>
          <w:color w:val="231F20"/>
          <w:spacing w:val="4"/>
        </w:rPr>
        <w:t> </w:t>
      </w:r>
      <w:r>
        <w:rPr>
          <w:color w:val="231F20"/>
        </w:rPr>
        <w:t>death.</w:t>
      </w:r>
    </w:p>
    <w:p>
      <w:pPr>
        <w:pStyle w:val="BodyText"/>
        <w:spacing w:line="314" w:lineRule="auto" w:before="34"/>
        <w:ind w:left="180" w:right="117" w:firstLine="360"/>
        <w:jc w:val="both"/>
      </w:pPr>
      <w:r>
        <w:rPr>
          <w:color w:val="231F20"/>
          <w:spacing w:val="-3"/>
        </w:rPr>
        <w:t>Ultimately, </w:t>
      </w:r>
      <w:r>
        <w:rPr>
          <w:rFonts w:ascii="Cambria" w:hAnsi="Cambria"/>
          <w:i/>
          <w:color w:val="231F20"/>
          <w:spacing w:val="-3"/>
        </w:rPr>
        <w:t>Rav </w:t>
      </w:r>
      <w:r>
        <w:rPr>
          <w:color w:val="231F20"/>
        </w:rPr>
        <w:t>Zilberstein ruled that the case of the breathing machine differs from the scenarios of the </w:t>
      </w:r>
      <w:r>
        <w:rPr>
          <w:rFonts w:ascii="Cambria" w:hAnsi="Cambria"/>
          <w:i/>
          <w:color w:val="231F20"/>
        </w:rPr>
        <w:t>Chazon </w:t>
      </w:r>
      <w:r>
        <w:rPr>
          <w:rFonts w:ascii="Cambria" w:hAnsi="Cambria"/>
          <w:i/>
          <w:color w:val="231F20"/>
          <w:spacing w:val="-3"/>
        </w:rPr>
        <w:t>Ish </w:t>
      </w:r>
      <w:r>
        <w:rPr>
          <w:color w:val="231F20"/>
        </w:rPr>
        <w:t>and the </w:t>
      </w:r>
      <w:r>
        <w:rPr>
          <w:rFonts w:ascii="Cambria" w:hAnsi="Cambria"/>
          <w:i/>
          <w:color w:val="231F20"/>
          <w:spacing w:val="-3"/>
        </w:rPr>
        <w:t>Mishkenos  </w:t>
      </w:r>
      <w:r>
        <w:rPr>
          <w:rFonts w:ascii="Cambria" w:hAnsi="Cambria"/>
          <w:i/>
          <w:color w:val="231F20"/>
          <w:spacing w:val="-6"/>
        </w:rPr>
        <w:t>Haro’im</w:t>
      </w:r>
      <w:r>
        <w:rPr>
          <w:color w:val="231F20"/>
          <w:spacing w:val="-6"/>
        </w:rPr>
        <w:t>.  </w:t>
      </w:r>
      <w:r>
        <w:rPr>
          <w:color w:val="231F20"/>
        </w:rPr>
        <w:t>Our case is about an act of saving life. Can  we use a lottery to determine whom to </w:t>
      </w:r>
      <w:r>
        <w:rPr>
          <w:color w:val="231F20"/>
          <w:spacing w:val="2"/>
        </w:rPr>
        <w:t>try </w:t>
      </w:r>
      <w:r>
        <w:rPr>
          <w:color w:val="231F20"/>
        </w:rPr>
        <w:t>and save? </w:t>
      </w:r>
      <w:r>
        <w:rPr>
          <w:rFonts w:ascii="Cambria" w:hAnsi="Cambria"/>
          <w:i/>
          <w:color w:val="231F20"/>
        </w:rPr>
        <w:t>Chazon </w:t>
      </w:r>
      <w:r>
        <w:rPr>
          <w:rFonts w:ascii="Cambria" w:hAnsi="Cambria"/>
          <w:i/>
          <w:color w:val="231F20"/>
          <w:spacing w:val="-3"/>
        </w:rPr>
        <w:t>Ish </w:t>
      </w:r>
      <w:r>
        <w:rPr>
          <w:color w:val="231F20"/>
        </w:rPr>
        <w:t>and </w:t>
      </w:r>
      <w:r>
        <w:rPr>
          <w:rFonts w:ascii="Cambria" w:hAnsi="Cambria"/>
          <w:i/>
          <w:color w:val="231F20"/>
          <w:spacing w:val="-3"/>
        </w:rPr>
        <w:t>Mishkenos </w:t>
      </w:r>
      <w:r>
        <w:rPr>
          <w:rFonts w:ascii="Cambria" w:hAnsi="Cambria"/>
          <w:i/>
          <w:color w:val="231F20"/>
          <w:spacing w:val="-6"/>
        </w:rPr>
        <w:t>Haro’im </w:t>
      </w:r>
      <w:r>
        <w:rPr>
          <w:color w:val="231F20"/>
        </w:rPr>
        <w:t>discuss scenarios in which we are trying to determine</w:t>
      </w:r>
      <w:r>
        <w:rPr>
          <w:color w:val="231F20"/>
          <w:spacing w:val="-7"/>
        </w:rPr>
        <w:t> </w:t>
      </w:r>
      <w:r>
        <w:rPr>
          <w:color w:val="231F20"/>
        </w:rPr>
        <w:t>whom</w:t>
      </w:r>
      <w:r>
        <w:rPr>
          <w:color w:val="231F20"/>
          <w:spacing w:val="-7"/>
        </w:rPr>
        <w:t> </w:t>
      </w:r>
      <w:r>
        <w:rPr>
          <w:color w:val="231F20"/>
        </w:rPr>
        <w:t>to</w:t>
      </w:r>
      <w:r>
        <w:rPr>
          <w:color w:val="231F20"/>
          <w:spacing w:val="-7"/>
        </w:rPr>
        <w:t> </w:t>
      </w:r>
      <w:r>
        <w:rPr>
          <w:color w:val="231F20"/>
        </w:rPr>
        <w:t>kill.</w:t>
      </w:r>
      <w:r>
        <w:rPr>
          <w:color w:val="231F20"/>
          <w:spacing w:val="-7"/>
        </w:rPr>
        <w:t> </w:t>
      </w:r>
      <w:r>
        <w:rPr>
          <w:color w:val="231F20"/>
        </w:rPr>
        <w:t>A</w:t>
      </w:r>
      <w:r>
        <w:rPr>
          <w:color w:val="231F20"/>
          <w:spacing w:val="-7"/>
        </w:rPr>
        <w:t> </w:t>
      </w:r>
      <w:r>
        <w:rPr>
          <w:color w:val="231F20"/>
        </w:rPr>
        <w:t>lottery</w:t>
      </w:r>
      <w:r>
        <w:rPr>
          <w:color w:val="231F20"/>
          <w:spacing w:val="-7"/>
        </w:rPr>
        <w:t> </w:t>
      </w:r>
      <w:r>
        <w:rPr>
          <w:color w:val="231F20"/>
        </w:rPr>
        <w:t>will</w:t>
      </w:r>
      <w:r>
        <w:rPr>
          <w:color w:val="231F20"/>
          <w:spacing w:val="-7"/>
        </w:rPr>
        <w:t> </w:t>
      </w:r>
      <w:r>
        <w:rPr>
          <w:color w:val="231F20"/>
        </w:rPr>
        <w:t>not</w:t>
      </w:r>
      <w:r>
        <w:rPr>
          <w:color w:val="231F20"/>
          <w:spacing w:val="-6"/>
        </w:rPr>
        <w:t> </w:t>
      </w:r>
      <w:r>
        <w:rPr>
          <w:color w:val="231F20"/>
        </w:rPr>
        <w:t>determine</w:t>
      </w:r>
      <w:r>
        <w:rPr>
          <w:color w:val="231F20"/>
          <w:spacing w:val="-7"/>
        </w:rPr>
        <w:t> </w:t>
      </w:r>
      <w:r>
        <w:rPr>
          <w:color w:val="231F20"/>
        </w:rPr>
        <w:t>whom</w:t>
      </w:r>
      <w:r>
        <w:rPr>
          <w:color w:val="231F20"/>
          <w:spacing w:val="-7"/>
        </w:rPr>
        <w:t> </w:t>
      </w:r>
      <w:r>
        <w:rPr>
          <w:color w:val="231F20"/>
        </w:rPr>
        <w:t>to</w:t>
      </w:r>
      <w:r>
        <w:rPr>
          <w:color w:val="231F20"/>
          <w:spacing w:val="-7"/>
        </w:rPr>
        <w:t> </w:t>
      </w:r>
      <w:r>
        <w:rPr>
          <w:color w:val="231F20"/>
        </w:rPr>
        <w:t>throw off</w:t>
      </w:r>
      <w:r>
        <w:rPr>
          <w:color w:val="231F20"/>
          <w:spacing w:val="-5"/>
        </w:rPr>
        <w:t> </w:t>
      </w:r>
      <w:r>
        <w:rPr>
          <w:color w:val="231F20"/>
        </w:rPr>
        <w:t>a</w:t>
      </w:r>
      <w:r>
        <w:rPr>
          <w:color w:val="231F20"/>
          <w:spacing w:val="-4"/>
        </w:rPr>
        <w:t> </w:t>
      </w:r>
      <w:r>
        <w:rPr>
          <w:color w:val="231F20"/>
        </w:rPr>
        <w:t>ship</w:t>
      </w:r>
      <w:r>
        <w:rPr>
          <w:color w:val="231F20"/>
          <w:spacing w:val="-5"/>
        </w:rPr>
        <w:t> </w:t>
      </w:r>
      <w:r>
        <w:rPr>
          <w:color w:val="231F20"/>
        </w:rPr>
        <w:t>or</w:t>
      </w:r>
      <w:r>
        <w:rPr>
          <w:color w:val="231F20"/>
          <w:spacing w:val="-4"/>
        </w:rPr>
        <w:t> </w:t>
      </w:r>
      <w:r>
        <w:rPr>
          <w:color w:val="231F20"/>
        </w:rPr>
        <w:t>which</w:t>
      </w:r>
      <w:r>
        <w:rPr>
          <w:color w:val="231F20"/>
          <w:spacing w:val="-5"/>
        </w:rPr>
        <w:t> </w:t>
      </w:r>
      <w:r>
        <w:rPr>
          <w:color w:val="231F20"/>
        </w:rPr>
        <w:t>person</w:t>
      </w:r>
      <w:r>
        <w:rPr>
          <w:color w:val="231F20"/>
          <w:spacing w:val="-4"/>
        </w:rPr>
        <w:t> </w:t>
      </w:r>
      <w:r>
        <w:rPr>
          <w:color w:val="231F20"/>
        </w:rPr>
        <w:t>should</w:t>
      </w:r>
      <w:r>
        <w:rPr>
          <w:color w:val="231F20"/>
          <w:spacing w:val="-5"/>
        </w:rPr>
        <w:t> </w:t>
      </w:r>
      <w:r>
        <w:rPr>
          <w:color w:val="231F20"/>
        </w:rPr>
        <w:t>stand</w:t>
      </w:r>
      <w:r>
        <w:rPr>
          <w:color w:val="231F20"/>
          <w:spacing w:val="-4"/>
        </w:rPr>
        <w:t> </w:t>
      </w:r>
      <w:r>
        <w:rPr>
          <w:color w:val="231F20"/>
        </w:rPr>
        <w:t>in</w:t>
      </w:r>
      <w:r>
        <w:rPr>
          <w:color w:val="231F20"/>
          <w:spacing w:val="-5"/>
        </w:rPr>
        <w:t> </w:t>
      </w:r>
      <w:r>
        <w:rPr>
          <w:color w:val="231F20"/>
        </w:rPr>
        <w:t>front</w:t>
      </w:r>
      <w:r>
        <w:rPr>
          <w:color w:val="231F20"/>
          <w:spacing w:val="-4"/>
        </w:rPr>
        <w:t> </w:t>
      </w:r>
      <w:r>
        <w:rPr>
          <w:color w:val="231F20"/>
        </w:rPr>
        <w:t>of</w:t>
      </w:r>
      <w:r>
        <w:rPr>
          <w:color w:val="231F20"/>
          <w:spacing w:val="-5"/>
        </w:rPr>
        <w:t> </w:t>
      </w:r>
      <w:r>
        <w:rPr>
          <w:color w:val="231F20"/>
        </w:rPr>
        <w:t>a</w:t>
      </w:r>
      <w:r>
        <w:rPr>
          <w:color w:val="231F20"/>
          <w:spacing w:val="-4"/>
        </w:rPr>
        <w:t> </w:t>
      </w:r>
      <w:r>
        <w:rPr>
          <w:color w:val="231F20"/>
        </w:rPr>
        <w:t>court.</w:t>
      </w:r>
      <w:r>
        <w:rPr>
          <w:color w:val="231F20"/>
          <w:spacing w:val="-5"/>
        </w:rPr>
        <w:t> </w:t>
      </w:r>
      <w:r>
        <w:rPr>
          <w:color w:val="231F20"/>
          <w:spacing w:val="-4"/>
        </w:rPr>
        <w:t>However, </w:t>
      </w:r>
      <w:r>
        <w:rPr>
          <w:color w:val="231F20"/>
        </w:rPr>
        <w:t>in order to save a life, perhaps a lottery may be used to determine whom we should </w:t>
      </w:r>
      <w:r>
        <w:rPr>
          <w:color w:val="231F20"/>
          <w:spacing w:val="2"/>
        </w:rPr>
        <w:t>try </w:t>
      </w:r>
      <w:r>
        <w:rPr>
          <w:color w:val="231F20"/>
        </w:rPr>
        <w:t>and save first. </w:t>
      </w:r>
      <w:r>
        <w:rPr>
          <w:rFonts w:ascii="Cambria" w:hAnsi="Cambria"/>
          <w:i/>
          <w:color w:val="231F20"/>
        </w:rPr>
        <w:t>Shach </w:t>
      </w:r>
      <w:r>
        <w:rPr>
          <w:color w:val="231F20"/>
        </w:rPr>
        <w:t>(</w:t>
      </w:r>
      <w:r>
        <w:rPr>
          <w:rFonts w:ascii="Cambria" w:hAnsi="Cambria"/>
          <w:i/>
          <w:color w:val="231F20"/>
        </w:rPr>
        <w:t>Choshen </w:t>
      </w:r>
      <w:r>
        <w:rPr>
          <w:rFonts w:ascii="Cambria" w:hAnsi="Cambria"/>
          <w:i/>
          <w:color w:val="231F20"/>
          <w:spacing w:val="-3"/>
        </w:rPr>
        <w:t>Mishpat </w:t>
      </w:r>
      <w:r>
        <w:rPr>
          <w:rFonts w:ascii="Cambria" w:hAnsi="Cambria"/>
          <w:i/>
          <w:color w:val="231F20"/>
          <w:spacing w:val="-4"/>
        </w:rPr>
        <w:t>siman </w:t>
      </w:r>
      <w:r>
        <w:rPr>
          <w:color w:val="231F20"/>
        </w:rPr>
        <w:t>163:18)</w:t>
      </w:r>
      <w:r>
        <w:rPr>
          <w:color w:val="231F20"/>
          <w:spacing w:val="-17"/>
        </w:rPr>
        <w:t> </w:t>
      </w:r>
      <w:r>
        <w:rPr>
          <w:color w:val="231F20"/>
        </w:rPr>
        <w:t>teaches</w:t>
      </w:r>
      <w:r>
        <w:rPr>
          <w:color w:val="231F20"/>
          <w:spacing w:val="-16"/>
        </w:rPr>
        <w:t> </w:t>
      </w:r>
      <w:r>
        <w:rPr>
          <w:color w:val="231F20"/>
        </w:rPr>
        <w:t>that</w:t>
      </w:r>
      <w:r>
        <w:rPr>
          <w:color w:val="231F20"/>
          <w:spacing w:val="-16"/>
        </w:rPr>
        <w:t> </w:t>
      </w:r>
      <w:r>
        <w:rPr>
          <w:color w:val="231F20"/>
        </w:rPr>
        <w:t>if</w:t>
      </w:r>
      <w:r>
        <w:rPr>
          <w:color w:val="231F20"/>
          <w:spacing w:val="-17"/>
        </w:rPr>
        <w:t> </w:t>
      </w:r>
      <w:r>
        <w:rPr>
          <w:color w:val="231F20"/>
        </w:rPr>
        <w:t>a</w:t>
      </w:r>
      <w:r>
        <w:rPr>
          <w:color w:val="231F20"/>
          <w:spacing w:val="-16"/>
        </w:rPr>
        <w:t> </w:t>
      </w:r>
      <w:r>
        <w:rPr>
          <w:color w:val="231F20"/>
        </w:rPr>
        <w:t>king</w:t>
      </w:r>
      <w:r>
        <w:rPr>
          <w:color w:val="231F20"/>
          <w:spacing w:val="-16"/>
        </w:rPr>
        <w:t> </w:t>
      </w:r>
      <w:r>
        <w:rPr>
          <w:color w:val="231F20"/>
        </w:rPr>
        <w:t>institutes</w:t>
      </w:r>
      <w:r>
        <w:rPr>
          <w:color w:val="231F20"/>
          <w:spacing w:val="-17"/>
        </w:rPr>
        <w:t> </w:t>
      </w:r>
      <w:r>
        <w:rPr>
          <w:color w:val="231F20"/>
        </w:rPr>
        <w:t>a</w:t>
      </w:r>
      <w:r>
        <w:rPr>
          <w:color w:val="231F20"/>
          <w:spacing w:val="-16"/>
        </w:rPr>
        <w:t> </w:t>
      </w:r>
      <w:r>
        <w:rPr>
          <w:color w:val="231F20"/>
        </w:rPr>
        <w:t>decree,</w:t>
      </w:r>
      <w:r>
        <w:rPr>
          <w:color w:val="231F20"/>
          <w:spacing w:val="-16"/>
        </w:rPr>
        <w:t> </w:t>
      </w:r>
      <w:r>
        <w:rPr>
          <w:color w:val="231F20"/>
        </w:rPr>
        <w:t>stating</w:t>
      </w:r>
      <w:r>
        <w:rPr>
          <w:color w:val="231F20"/>
          <w:spacing w:val="-17"/>
        </w:rPr>
        <w:t> </w:t>
      </w:r>
      <w:r>
        <w:rPr>
          <w:color w:val="231F20"/>
        </w:rPr>
        <w:t>that</w:t>
      </w:r>
      <w:r>
        <w:rPr>
          <w:color w:val="231F20"/>
          <w:spacing w:val="-16"/>
        </w:rPr>
        <w:t> </w:t>
      </w:r>
      <w:r>
        <w:rPr>
          <w:color w:val="231F20"/>
        </w:rPr>
        <w:t>two</w:t>
      </w:r>
      <w:r>
        <w:rPr>
          <w:color w:val="231F20"/>
          <w:spacing w:val="-16"/>
        </w:rPr>
        <w:t> </w:t>
      </w:r>
      <w:r>
        <w:rPr>
          <w:color w:val="231F20"/>
        </w:rPr>
        <w:t>Jews will die, one is allowed to offer bribes to insure that his relatives</w:t>
      </w:r>
      <w:r>
        <w:rPr>
          <w:color w:val="231F20"/>
          <w:spacing w:val="-32"/>
        </w:rPr>
        <w:t> </w:t>
      </w:r>
      <w:r>
        <w:rPr>
          <w:color w:val="231F20"/>
        </w:rPr>
        <w:t>are not</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doomed</w:t>
      </w:r>
      <w:r>
        <w:rPr>
          <w:color w:val="231F20"/>
          <w:spacing w:val="-12"/>
        </w:rPr>
        <w:t> </w:t>
      </w:r>
      <w:r>
        <w:rPr>
          <w:color w:val="231F20"/>
        </w:rPr>
        <w:t>list.</w:t>
      </w:r>
      <w:r>
        <w:rPr>
          <w:color w:val="231F20"/>
          <w:spacing w:val="-12"/>
        </w:rPr>
        <w:t> </w:t>
      </w:r>
      <w:r>
        <w:rPr>
          <w:color w:val="231F20"/>
        </w:rPr>
        <w:t>Even</w:t>
      </w:r>
      <w:r>
        <w:rPr>
          <w:color w:val="231F20"/>
          <w:spacing w:val="-12"/>
        </w:rPr>
        <w:t> </w:t>
      </w:r>
      <w:r>
        <w:rPr>
          <w:color w:val="231F20"/>
        </w:rPr>
        <w:t>though</w:t>
      </w:r>
      <w:r>
        <w:rPr>
          <w:color w:val="231F20"/>
          <w:spacing w:val="-12"/>
        </w:rPr>
        <w:t> </w:t>
      </w:r>
      <w:r>
        <w:rPr>
          <w:color w:val="231F20"/>
        </w:rPr>
        <w:t>you</w:t>
      </w:r>
      <w:r>
        <w:rPr>
          <w:color w:val="231F20"/>
          <w:spacing w:val="-12"/>
        </w:rPr>
        <w:t> </w:t>
      </w:r>
      <w:r>
        <w:rPr>
          <w:color w:val="231F20"/>
        </w:rPr>
        <w:t>are</w:t>
      </w:r>
      <w:r>
        <w:rPr>
          <w:color w:val="231F20"/>
          <w:spacing w:val="-12"/>
        </w:rPr>
        <w:t> </w:t>
      </w:r>
      <w:r>
        <w:rPr>
          <w:color w:val="231F20"/>
          <w:spacing w:val="-3"/>
        </w:rPr>
        <w:t>aware</w:t>
      </w:r>
      <w:r>
        <w:rPr>
          <w:color w:val="231F20"/>
          <w:spacing w:val="-12"/>
        </w:rPr>
        <w:t> </w:t>
      </w:r>
      <w:r>
        <w:rPr>
          <w:color w:val="231F20"/>
        </w:rPr>
        <w:t>that</w:t>
      </w:r>
      <w:r>
        <w:rPr>
          <w:color w:val="231F20"/>
          <w:spacing w:val="-12"/>
        </w:rPr>
        <w:t> </w:t>
      </w:r>
      <w:r>
        <w:rPr>
          <w:color w:val="231F20"/>
        </w:rPr>
        <w:t>someone</w:t>
      </w:r>
      <w:r>
        <w:rPr>
          <w:color w:val="231F20"/>
          <w:spacing w:val="-12"/>
        </w:rPr>
        <w:t> </w:t>
      </w:r>
      <w:r>
        <w:rPr>
          <w:color w:val="231F20"/>
        </w:rPr>
        <w:t>else will be chosen if you propose a bribe, your act is one of saving.</w:t>
      </w:r>
      <w:r>
        <w:rPr>
          <w:color w:val="231F20"/>
          <w:spacing w:val="-34"/>
        </w:rPr>
        <w:t> </w:t>
      </w:r>
      <w:r>
        <w:rPr>
          <w:color w:val="231F20"/>
          <w:spacing w:val="-11"/>
        </w:rPr>
        <w:t>You </w:t>
      </w:r>
      <w:r>
        <w:rPr>
          <w:color w:val="231F20"/>
        </w:rPr>
        <w:t>may perform an act of saving even though others will now possibly be selected by the king for misfortune. </w:t>
      </w:r>
      <w:r>
        <w:rPr>
          <w:color w:val="231F20"/>
          <w:spacing w:val="-3"/>
        </w:rPr>
        <w:t>Perhaps  </w:t>
      </w:r>
      <w:r>
        <w:rPr>
          <w:color w:val="231F20"/>
        </w:rPr>
        <w:t>you may also use   a lottery to determine for whom to perform an act of saving first, even</w:t>
      </w:r>
      <w:r>
        <w:rPr>
          <w:color w:val="231F20"/>
          <w:spacing w:val="-11"/>
        </w:rPr>
        <w:t> </w:t>
      </w:r>
      <w:r>
        <w:rPr>
          <w:color w:val="231F20"/>
        </w:rPr>
        <w:t>though</w:t>
      </w:r>
      <w:r>
        <w:rPr>
          <w:color w:val="231F20"/>
          <w:spacing w:val="-10"/>
        </w:rPr>
        <w:t> </w:t>
      </w:r>
      <w:r>
        <w:rPr>
          <w:color w:val="231F20"/>
        </w:rPr>
        <w:t>by</w:t>
      </w:r>
      <w:r>
        <w:rPr>
          <w:color w:val="231F20"/>
          <w:spacing w:val="-11"/>
        </w:rPr>
        <w:t> </w:t>
      </w:r>
      <w:r>
        <w:rPr>
          <w:color w:val="231F20"/>
        </w:rPr>
        <w:t>saving</w:t>
      </w:r>
      <w:r>
        <w:rPr>
          <w:color w:val="231F20"/>
          <w:spacing w:val="-10"/>
        </w:rPr>
        <w:t> </w:t>
      </w:r>
      <w:r>
        <w:rPr>
          <w:color w:val="231F20"/>
        </w:rPr>
        <w:t>one</w:t>
      </w:r>
      <w:r>
        <w:rPr>
          <w:color w:val="231F20"/>
          <w:spacing w:val="-10"/>
        </w:rPr>
        <w:t> </w:t>
      </w:r>
      <w:r>
        <w:rPr>
          <w:color w:val="231F20"/>
        </w:rPr>
        <w:t>you</w:t>
      </w:r>
      <w:r>
        <w:rPr>
          <w:color w:val="231F20"/>
          <w:spacing w:val="-11"/>
        </w:rPr>
        <w:t> </w:t>
      </w:r>
      <w:r>
        <w:rPr>
          <w:color w:val="231F20"/>
        </w:rPr>
        <w:t>cannot</w:t>
      </w:r>
      <w:r>
        <w:rPr>
          <w:color w:val="231F20"/>
          <w:spacing w:val="-10"/>
        </w:rPr>
        <w:t> </w:t>
      </w:r>
      <w:r>
        <w:rPr>
          <w:color w:val="231F20"/>
        </w:rPr>
        <w:t>simultaneously</w:t>
      </w:r>
      <w:r>
        <w:rPr>
          <w:color w:val="231F20"/>
          <w:spacing w:val="-10"/>
        </w:rPr>
        <w:t> </w:t>
      </w:r>
      <w:r>
        <w:rPr>
          <w:color w:val="231F20"/>
        </w:rPr>
        <w:t>save</w:t>
      </w:r>
      <w:r>
        <w:rPr>
          <w:color w:val="231F20"/>
          <w:spacing w:val="-11"/>
        </w:rPr>
        <w:t> </w:t>
      </w:r>
      <w:r>
        <w:rPr>
          <w:color w:val="231F20"/>
        </w:rPr>
        <w:t>the</w:t>
      </w:r>
      <w:r>
        <w:rPr>
          <w:color w:val="231F20"/>
          <w:spacing w:val="-10"/>
        </w:rPr>
        <w:t> </w:t>
      </w:r>
      <w:r>
        <w:rPr>
          <w:color w:val="231F20"/>
        </w:rPr>
        <w:t>other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Does a </w:t>
      </w:r>
      <w:r>
        <w:rPr>
          <w:rFonts w:ascii="Cambria"/>
          <w:b/>
          <w:color w:val="231F20"/>
          <w:spacing w:val="-3"/>
          <w:w w:val="95"/>
          <w:sz w:val="32"/>
        </w:rPr>
        <w:t>Fetus </w:t>
      </w:r>
      <w:r>
        <w:rPr>
          <w:rFonts w:ascii="Cambria"/>
          <w:b/>
          <w:color w:val="231F20"/>
          <w:w w:val="95"/>
          <w:sz w:val="32"/>
        </w:rPr>
        <w:t>Need </w:t>
      </w:r>
      <w:r>
        <w:rPr>
          <w:rFonts w:ascii="Cambria"/>
          <w:b/>
          <w:color w:val="231F20"/>
          <w:spacing w:val="-4"/>
          <w:w w:val="95"/>
          <w:sz w:val="32"/>
        </w:rPr>
        <w:t>Its </w:t>
      </w:r>
      <w:r>
        <w:rPr>
          <w:rFonts w:ascii="Cambria"/>
          <w:b/>
          <w:color w:val="231F20"/>
          <w:spacing w:val="2"/>
          <w:w w:val="95"/>
          <w:sz w:val="32"/>
        </w:rPr>
        <w:t>Own </w:t>
      </w:r>
      <w:r>
        <w:rPr>
          <w:rFonts w:ascii="Cambria"/>
          <w:b/>
          <w:color w:val="231F20"/>
          <w:w w:val="95"/>
          <w:sz w:val="32"/>
        </w:rPr>
        <w:t>Chicken </w:t>
      </w:r>
      <w:r>
        <w:rPr>
          <w:rFonts w:ascii="Cambria"/>
          <w:b/>
          <w:color w:val="231F20"/>
          <w:spacing w:val="-3"/>
          <w:w w:val="95"/>
          <w:sz w:val="32"/>
        </w:rPr>
        <w:t>for </w:t>
      </w:r>
      <w:r>
        <w:rPr>
          <w:rFonts w:ascii="Cambria"/>
          <w:b/>
          <w:color w:val="231F20"/>
          <w:sz w:val="32"/>
        </w:rPr>
        <w:t>Kaparos on Erev </w:t>
      </w:r>
      <w:r>
        <w:rPr>
          <w:rFonts w:ascii="Cambria"/>
          <w:b/>
          <w:color w:val="231F20"/>
          <w:spacing w:val="-14"/>
          <w:sz w:val="32"/>
        </w:rPr>
        <w:t>Yom </w:t>
      </w:r>
      <w:r>
        <w:rPr>
          <w:rFonts w:ascii="Cambria"/>
          <w:b/>
          <w:color w:val="231F20"/>
          <w:sz w:val="32"/>
        </w:rPr>
        <w:t>Kippur?</w:t>
      </w:r>
    </w:p>
    <w:p>
      <w:pPr>
        <w:pStyle w:val="BodyText"/>
        <w:spacing w:before="11"/>
        <w:rPr>
          <w:rFonts w:ascii="Cambria"/>
          <w:b/>
          <w:sz w:val="54"/>
        </w:rPr>
      </w:pPr>
    </w:p>
    <w:p>
      <w:pPr>
        <w:pStyle w:val="BodyText"/>
        <w:ind w:left="180"/>
        <w:jc w:val="both"/>
      </w:pPr>
      <w:r>
        <w:rPr>
          <w:rFonts w:ascii="Cambria"/>
          <w:b/>
          <w:color w:val="231F20"/>
          <w:sz w:val="38"/>
        </w:rPr>
        <w:t>O</w:t>
      </w:r>
      <w:r>
        <w:rPr>
          <w:color w:val="231F20"/>
        </w:rPr>
        <w:t>n the eve of Yom Kippur, Ashkenazic Jews have a custom of</w:t>
      </w:r>
    </w:p>
    <w:p>
      <w:pPr>
        <w:pStyle w:val="BodyText"/>
        <w:spacing w:line="314" w:lineRule="auto" w:before="47"/>
        <w:ind w:left="180" w:right="117"/>
        <w:jc w:val="both"/>
      </w:pPr>
      <w:r>
        <w:rPr>
          <w:rFonts w:ascii="Cambria"/>
          <w:i/>
          <w:color w:val="231F20"/>
          <w:spacing w:val="-3"/>
        </w:rPr>
        <w:t>kaparos</w:t>
      </w:r>
      <w:r>
        <w:rPr>
          <w:color w:val="231F20"/>
          <w:spacing w:val="-3"/>
        </w:rPr>
        <w:t>.</w:t>
      </w:r>
      <w:r>
        <w:rPr>
          <w:color w:val="231F20"/>
          <w:spacing w:val="-6"/>
        </w:rPr>
        <w:t> </w:t>
      </w:r>
      <w:r>
        <w:rPr>
          <w:color w:val="231F20"/>
        </w:rPr>
        <w:t>A</w:t>
      </w:r>
      <w:r>
        <w:rPr>
          <w:color w:val="231F20"/>
          <w:spacing w:val="-5"/>
        </w:rPr>
        <w:t> </w:t>
      </w:r>
      <w:r>
        <w:rPr>
          <w:color w:val="231F20"/>
        </w:rPr>
        <w:t>man</w:t>
      </w:r>
      <w:r>
        <w:rPr>
          <w:color w:val="231F20"/>
          <w:spacing w:val="-6"/>
        </w:rPr>
        <w:t> </w:t>
      </w:r>
      <w:r>
        <w:rPr>
          <w:color w:val="231F20"/>
        </w:rPr>
        <w:t>takes</w:t>
      </w:r>
      <w:r>
        <w:rPr>
          <w:color w:val="231F20"/>
          <w:spacing w:val="-5"/>
        </w:rPr>
        <w:t> </w:t>
      </w:r>
      <w:r>
        <w:rPr>
          <w:color w:val="231F20"/>
        </w:rPr>
        <w:t>a</w:t>
      </w:r>
      <w:r>
        <w:rPr>
          <w:color w:val="231F20"/>
          <w:spacing w:val="-5"/>
        </w:rPr>
        <w:t> </w:t>
      </w:r>
      <w:r>
        <w:rPr>
          <w:color w:val="231F20"/>
        </w:rPr>
        <w:t>male</w:t>
      </w:r>
      <w:r>
        <w:rPr>
          <w:color w:val="231F20"/>
          <w:spacing w:val="-6"/>
        </w:rPr>
        <w:t> </w:t>
      </w:r>
      <w:r>
        <w:rPr>
          <w:color w:val="231F20"/>
        </w:rPr>
        <w:t>chicken</w:t>
      </w:r>
      <w:r>
        <w:rPr>
          <w:color w:val="231F20"/>
          <w:spacing w:val="-5"/>
        </w:rPr>
        <w:t> </w:t>
      </w:r>
      <w:r>
        <w:rPr>
          <w:color w:val="231F20"/>
        </w:rPr>
        <w:t>while</w:t>
      </w:r>
      <w:r>
        <w:rPr>
          <w:color w:val="231F20"/>
          <w:spacing w:val="-6"/>
        </w:rPr>
        <w:t> </w:t>
      </w:r>
      <w:r>
        <w:rPr>
          <w:color w:val="231F20"/>
        </w:rPr>
        <w:t>a</w:t>
      </w:r>
      <w:r>
        <w:rPr>
          <w:color w:val="231F20"/>
          <w:spacing w:val="-5"/>
        </w:rPr>
        <w:t> </w:t>
      </w:r>
      <w:r>
        <w:rPr>
          <w:color w:val="231F20"/>
        </w:rPr>
        <w:t>woman</w:t>
      </w:r>
      <w:r>
        <w:rPr>
          <w:color w:val="231F20"/>
          <w:spacing w:val="-6"/>
        </w:rPr>
        <w:t> </w:t>
      </w:r>
      <w:r>
        <w:rPr>
          <w:color w:val="231F20"/>
        </w:rPr>
        <w:t>takes</w:t>
      </w:r>
      <w:r>
        <w:rPr>
          <w:color w:val="231F20"/>
          <w:spacing w:val="-5"/>
        </w:rPr>
        <w:t> </w:t>
      </w:r>
      <w:r>
        <w:rPr>
          <w:color w:val="231F20"/>
        </w:rPr>
        <w:t>a</w:t>
      </w:r>
      <w:r>
        <w:rPr>
          <w:color w:val="231F20"/>
          <w:spacing w:val="-5"/>
        </w:rPr>
        <w:t> </w:t>
      </w:r>
      <w:r>
        <w:rPr>
          <w:color w:val="231F20"/>
        </w:rPr>
        <w:t>female chicken, and the individual declares that his or her sins should be expiated. The chicken should go to death and the person should merit</w:t>
      </w:r>
      <w:r>
        <w:rPr>
          <w:color w:val="231F20"/>
          <w:spacing w:val="-9"/>
        </w:rPr>
        <w:t> </w:t>
      </w:r>
      <w:r>
        <w:rPr>
          <w:color w:val="231F20"/>
        </w:rPr>
        <w:t>life</w:t>
      </w:r>
      <w:r>
        <w:rPr>
          <w:color w:val="231F20"/>
          <w:spacing w:val="-8"/>
        </w:rPr>
        <w:t> </w:t>
      </w:r>
      <w:r>
        <w:rPr>
          <w:color w:val="231F20"/>
        </w:rPr>
        <w:t>(</w:t>
      </w:r>
      <w:r>
        <w:rPr>
          <w:rFonts w:ascii="Cambria"/>
          <w:i/>
          <w:color w:val="231F20"/>
        </w:rPr>
        <w:t>Rama</w:t>
      </w:r>
      <w:r>
        <w:rPr>
          <w:rFonts w:ascii="Cambria"/>
          <w:i/>
          <w:color w:val="231F20"/>
          <w:spacing w:val="-2"/>
        </w:rPr>
        <w:t> </w:t>
      </w:r>
      <w:r>
        <w:rPr>
          <w:rFonts w:ascii="Cambria"/>
          <w:i/>
          <w:color w:val="231F20"/>
        </w:rPr>
        <w:t>Orach Chaim</w:t>
      </w:r>
      <w:r>
        <w:rPr>
          <w:rFonts w:ascii="Cambria"/>
          <w:i/>
          <w:color w:val="231F20"/>
          <w:spacing w:val="-1"/>
        </w:rPr>
        <w:t> </w:t>
      </w:r>
      <w:r>
        <w:rPr>
          <w:color w:val="231F20"/>
        </w:rPr>
        <w:t>605:1).</w:t>
      </w:r>
      <w:r>
        <w:rPr>
          <w:color w:val="231F20"/>
          <w:spacing w:val="-8"/>
        </w:rPr>
        <w:t> </w:t>
      </w:r>
      <w:r>
        <w:rPr>
          <w:color w:val="231F20"/>
          <w:spacing w:val="-3"/>
        </w:rPr>
        <w:t>What</w:t>
      </w:r>
      <w:r>
        <w:rPr>
          <w:color w:val="231F20"/>
          <w:spacing w:val="-9"/>
        </w:rPr>
        <w:t> </w:t>
      </w:r>
      <w:r>
        <w:rPr>
          <w:color w:val="231F20"/>
        </w:rPr>
        <w:t>is</w:t>
      </w:r>
      <w:r>
        <w:rPr>
          <w:color w:val="231F20"/>
          <w:spacing w:val="-8"/>
        </w:rPr>
        <w:t> </w:t>
      </w:r>
      <w:r>
        <w:rPr>
          <w:color w:val="231F20"/>
        </w:rPr>
        <w:t>a</w:t>
      </w:r>
      <w:r>
        <w:rPr>
          <w:color w:val="231F20"/>
          <w:spacing w:val="-9"/>
        </w:rPr>
        <w:t> </w:t>
      </w:r>
      <w:r>
        <w:rPr>
          <w:color w:val="231F20"/>
        </w:rPr>
        <w:t>pregnant</w:t>
      </w:r>
      <w:r>
        <w:rPr>
          <w:color w:val="231F20"/>
          <w:spacing w:val="-8"/>
        </w:rPr>
        <w:t> </w:t>
      </w:r>
      <w:r>
        <w:rPr>
          <w:color w:val="231F20"/>
        </w:rPr>
        <w:t>woman</w:t>
      </w:r>
      <w:r>
        <w:rPr>
          <w:color w:val="231F20"/>
          <w:spacing w:val="-9"/>
        </w:rPr>
        <w:t> </w:t>
      </w:r>
      <w:r>
        <w:rPr>
          <w:color w:val="231F20"/>
        </w:rPr>
        <w:t>to do?</w:t>
      </w:r>
      <w:r>
        <w:rPr>
          <w:color w:val="231F20"/>
          <w:spacing w:val="-6"/>
        </w:rPr>
        <w:t> </w:t>
      </w:r>
      <w:r>
        <w:rPr>
          <w:color w:val="231F20"/>
        </w:rPr>
        <w:t>Does</w:t>
      </w:r>
      <w:r>
        <w:rPr>
          <w:color w:val="231F20"/>
          <w:spacing w:val="-6"/>
        </w:rPr>
        <w:t> </w:t>
      </w:r>
      <w:r>
        <w:rPr>
          <w:color w:val="231F20"/>
        </w:rPr>
        <w:t>she</w:t>
      </w:r>
      <w:r>
        <w:rPr>
          <w:color w:val="231F20"/>
          <w:spacing w:val="-6"/>
        </w:rPr>
        <w:t> </w:t>
      </w:r>
      <w:r>
        <w:rPr>
          <w:color w:val="231F20"/>
        </w:rPr>
        <w:t>take</w:t>
      </w:r>
      <w:r>
        <w:rPr>
          <w:color w:val="231F20"/>
          <w:spacing w:val="-5"/>
        </w:rPr>
        <w:t> </w:t>
      </w:r>
      <w:r>
        <w:rPr>
          <w:color w:val="231F20"/>
        </w:rPr>
        <w:t>one</w:t>
      </w:r>
      <w:r>
        <w:rPr>
          <w:color w:val="231F20"/>
          <w:spacing w:val="-6"/>
        </w:rPr>
        <w:t> </w:t>
      </w:r>
      <w:r>
        <w:rPr>
          <w:color w:val="231F20"/>
        </w:rPr>
        <w:t>chicken</w:t>
      </w:r>
      <w:r>
        <w:rPr>
          <w:color w:val="231F20"/>
          <w:spacing w:val="-6"/>
        </w:rPr>
        <w:t> </w:t>
      </w:r>
      <w:r>
        <w:rPr>
          <w:color w:val="231F20"/>
        </w:rPr>
        <w:t>or</w:t>
      </w:r>
      <w:r>
        <w:rPr>
          <w:color w:val="231F20"/>
          <w:spacing w:val="-5"/>
        </w:rPr>
        <w:t> </w:t>
      </w:r>
      <w:r>
        <w:rPr>
          <w:color w:val="231F20"/>
        </w:rPr>
        <w:t>two</w:t>
      </w:r>
      <w:r>
        <w:rPr>
          <w:color w:val="231F20"/>
          <w:spacing w:val="-6"/>
        </w:rPr>
        <w:t> </w:t>
      </w:r>
      <w:r>
        <w:rPr>
          <w:color w:val="231F20"/>
        </w:rPr>
        <w:t>chickens</w:t>
      </w:r>
      <w:r>
        <w:rPr>
          <w:color w:val="231F20"/>
          <w:spacing w:val="-6"/>
        </w:rPr>
        <w:t> </w:t>
      </w:r>
      <w:r>
        <w:rPr>
          <w:color w:val="231F20"/>
        </w:rPr>
        <w:t>as</w:t>
      </w:r>
      <w:r>
        <w:rPr>
          <w:color w:val="231F20"/>
          <w:spacing w:val="-5"/>
        </w:rPr>
        <w:t> </w:t>
      </w:r>
      <w:r>
        <w:rPr>
          <w:rFonts w:ascii="Cambria"/>
          <w:i/>
          <w:color w:val="231F20"/>
          <w:spacing w:val="-3"/>
        </w:rPr>
        <w:t>kapparos</w:t>
      </w:r>
      <w:r>
        <w:rPr>
          <w:color w:val="231F20"/>
          <w:spacing w:val="-3"/>
        </w:rPr>
        <w:t>?</w:t>
      </w:r>
    </w:p>
    <w:p>
      <w:pPr>
        <w:pStyle w:val="BodyText"/>
        <w:spacing w:line="316" w:lineRule="auto" w:before="34"/>
        <w:ind w:left="180" w:right="117" w:firstLine="360"/>
        <w:jc w:val="both"/>
      </w:pPr>
      <w:r>
        <w:rPr>
          <w:rFonts w:ascii="Cambria" w:hAnsi="Cambria"/>
          <w:i/>
          <w:color w:val="231F20"/>
        </w:rPr>
        <w:t>Rama </w:t>
      </w:r>
      <w:r>
        <w:rPr>
          <w:color w:val="231F20"/>
        </w:rPr>
        <w:t>rules that a pregnant woman takes two chickens, a male and a female. She takes the female for herself, and the male for the possibility that her fetus is a male. </w:t>
      </w:r>
      <w:r>
        <w:rPr>
          <w:rFonts w:ascii="Cambria" w:hAnsi="Cambria"/>
          <w:i/>
          <w:color w:val="231F20"/>
        </w:rPr>
        <w:t>Gra </w:t>
      </w:r>
      <w:r>
        <w:rPr>
          <w:color w:val="231F20"/>
        </w:rPr>
        <w:t>asks, “A pregnant woman should have to use three chickens, a female for herself, a male for the possibility that the fetus is male, and a female for the possibility that the fetus is female. Why is the custom that she only uses two chickens?”</w:t>
      </w:r>
    </w:p>
    <w:p>
      <w:pPr>
        <w:pStyle w:val="BodyText"/>
        <w:spacing w:line="314" w:lineRule="auto" w:before="28"/>
        <w:ind w:left="180" w:right="117" w:firstLine="360"/>
        <w:jc w:val="both"/>
      </w:pPr>
      <w:r>
        <w:rPr>
          <w:rFonts w:ascii="Cambria" w:hAnsi="Cambria"/>
          <w:i/>
          <w:color w:val="231F20"/>
          <w:spacing w:val="-3"/>
        </w:rPr>
        <w:t>Gra </w:t>
      </w:r>
      <w:r>
        <w:rPr>
          <w:color w:val="231F20"/>
        </w:rPr>
        <w:t>provides an answer based on our </w:t>
      </w:r>
      <w:r>
        <w:rPr>
          <w:rFonts w:ascii="Cambria" w:hAnsi="Cambria"/>
          <w:i/>
          <w:color w:val="231F20"/>
        </w:rPr>
        <w:t>Gemara</w:t>
      </w:r>
      <w:r>
        <w:rPr>
          <w:color w:val="231F20"/>
        </w:rPr>
        <w:t>. Our </w:t>
      </w:r>
      <w:r>
        <w:rPr>
          <w:rFonts w:ascii="Cambria" w:hAnsi="Cambria"/>
          <w:i/>
          <w:color w:val="231F20"/>
          <w:spacing w:val="-3"/>
        </w:rPr>
        <w:t>Gemara  </w:t>
      </w:r>
      <w:r>
        <w:rPr>
          <w:color w:val="231F20"/>
        </w:rPr>
        <w:t>teaches that </w:t>
      </w:r>
      <w:r>
        <w:rPr>
          <w:rFonts w:ascii="Cambria" w:hAnsi="Cambria"/>
          <w:i/>
          <w:color w:val="231F20"/>
          <w:spacing w:val="-3"/>
        </w:rPr>
        <w:t>ubar </w:t>
      </w:r>
      <w:r>
        <w:rPr>
          <w:rFonts w:ascii="Cambria" w:hAnsi="Cambria"/>
          <w:i/>
          <w:color w:val="231F20"/>
        </w:rPr>
        <w:t>yerech imo</w:t>
      </w:r>
      <w:r>
        <w:rPr>
          <w:color w:val="231F20"/>
        </w:rPr>
        <w:t>—a fetus is a limb of the </w:t>
      </w:r>
      <w:r>
        <w:rPr>
          <w:color w:val="231F20"/>
          <w:spacing w:val="-3"/>
        </w:rPr>
        <w:t>mother. </w:t>
      </w:r>
      <w:r>
        <w:rPr>
          <w:color w:val="231F20"/>
        </w:rPr>
        <w:t>A pregnant woman is considered, in all areas of Jewish </w:t>
      </w:r>
      <w:r>
        <w:rPr>
          <w:color w:val="231F20"/>
          <w:spacing w:val="-6"/>
        </w:rPr>
        <w:t>law, </w:t>
      </w:r>
      <w:r>
        <w:rPr>
          <w:color w:val="231F20"/>
        </w:rPr>
        <w:t>a single persona. In other words, the fetus is an extension of </w:t>
      </w:r>
      <w:r>
        <w:rPr>
          <w:color w:val="231F20"/>
          <w:spacing w:val="-4"/>
        </w:rPr>
        <w:t>her. </w:t>
      </w:r>
      <w:r>
        <w:rPr>
          <w:color w:val="231F20"/>
          <w:spacing w:val="-3"/>
        </w:rPr>
        <w:t>Using </w:t>
      </w:r>
      <w:r>
        <w:rPr>
          <w:color w:val="231F20"/>
        </w:rPr>
        <w:t>the female chicken for herself is sufficient for her female fetus organ.</w:t>
      </w:r>
      <w:r>
        <w:rPr>
          <w:color w:val="231F20"/>
          <w:spacing w:val="-33"/>
        </w:rPr>
        <w:t> </w:t>
      </w:r>
      <w:r>
        <w:rPr>
          <w:color w:val="231F20"/>
        </w:rPr>
        <w:t>If</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8"/>
        <w:jc w:val="both"/>
      </w:pPr>
      <w:r>
        <w:rPr>
          <w:color w:val="231F20"/>
        </w:rPr>
        <w:t>the</w:t>
      </w:r>
      <w:r>
        <w:rPr>
          <w:color w:val="231F20"/>
          <w:spacing w:val="-13"/>
        </w:rPr>
        <w:t> </w:t>
      </w:r>
      <w:r>
        <w:rPr>
          <w:color w:val="231F20"/>
        </w:rPr>
        <w:t>fetus</w:t>
      </w:r>
      <w:r>
        <w:rPr>
          <w:color w:val="231F20"/>
          <w:spacing w:val="-13"/>
        </w:rPr>
        <w:t> </w:t>
      </w:r>
      <w:r>
        <w:rPr>
          <w:color w:val="231F20"/>
        </w:rPr>
        <w:t>is</w:t>
      </w:r>
      <w:r>
        <w:rPr>
          <w:color w:val="231F20"/>
          <w:spacing w:val="-12"/>
        </w:rPr>
        <w:t> </w:t>
      </w:r>
      <w:r>
        <w:rPr>
          <w:color w:val="231F20"/>
        </w:rPr>
        <w:t>male,</w:t>
      </w:r>
      <w:r>
        <w:rPr>
          <w:color w:val="231F20"/>
          <w:spacing w:val="-13"/>
        </w:rPr>
        <w:t> </w:t>
      </w:r>
      <w:r>
        <w:rPr>
          <w:color w:val="231F20"/>
        </w:rPr>
        <w:t>she</w:t>
      </w:r>
      <w:r>
        <w:rPr>
          <w:color w:val="231F20"/>
          <w:spacing w:val="-12"/>
        </w:rPr>
        <w:t> </w:t>
      </w:r>
      <w:r>
        <w:rPr>
          <w:color w:val="231F20"/>
        </w:rPr>
        <w:t>would</w:t>
      </w:r>
      <w:r>
        <w:rPr>
          <w:color w:val="231F20"/>
          <w:spacing w:val="-13"/>
        </w:rPr>
        <w:t> </w:t>
      </w:r>
      <w:r>
        <w:rPr>
          <w:color w:val="231F20"/>
        </w:rPr>
        <w:t>require</w:t>
      </w:r>
      <w:r>
        <w:rPr>
          <w:color w:val="231F20"/>
          <w:spacing w:val="-12"/>
        </w:rPr>
        <w:t> </w:t>
      </w:r>
      <w:r>
        <w:rPr>
          <w:color w:val="231F20"/>
        </w:rPr>
        <w:t>a</w:t>
      </w:r>
      <w:r>
        <w:rPr>
          <w:color w:val="231F20"/>
          <w:spacing w:val="-13"/>
        </w:rPr>
        <w:t> </w:t>
      </w:r>
      <w:r>
        <w:rPr>
          <w:color w:val="231F20"/>
        </w:rPr>
        <w:t>male</w:t>
      </w:r>
      <w:r>
        <w:rPr>
          <w:color w:val="231F20"/>
          <w:spacing w:val="-12"/>
        </w:rPr>
        <w:t> </w:t>
      </w:r>
      <w:r>
        <w:rPr>
          <w:color w:val="231F20"/>
        </w:rPr>
        <w:t>chicken</w:t>
      </w:r>
      <w:r>
        <w:rPr>
          <w:color w:val="231F20"/>
          <w:spacing w:val="-13"/>
        </w:rPr>
        <w:t> </w:t>
      </w:r>
      <w:r>
        <w:rPr>
          <w:color w:val="231F20"/>
        </w:rPr>
        <w:t>for</w:t>
      </w:r>
      <w:r>
        <w:rPr>
          <w:color w:val="231F20"/>
          <w:spacing w:val="-12"/>
        </w:rPr>
        <w:t> </w:t>
      </w:r>
      <w:r>
        <w:rPr>
          <w:color w:val="231F20"/>
        </w:rPr>
        <w:t>the</w:t>
      </w:r>
      <w:r>
        <w:rPr>
          <w:color w:val="231F20"/>
          <w:spacing w:val="-13"/>
        </w:rPr>
        <w:t> </w:t>
      </w:r>
      <w:r>
        <w:rPr>
          <w:color w:val="231F20"/>
        </w:rPr>
        <w:t>male</w:t>
      </w:r>
      <w:r>
        <w:rPr>
          <w:color w:val="231F20"/>
          <w:spacing w:val="-12"/>
        </w:rPr>
        <w:t> </w:t>
      </w:r>
      <w:r>
        <w:rPr>
          <w:color w:val="231F20"/>
        </w:rPr>
        <w:t>body part</w:t>
      </w:r>
      <w:r>
        <w:rPr>
          <w:color w:val="231F20"/>
          <w:spacing w:val="-10"/>
        </w:rPr>
        <w:t> </w:t>
      </w:r>
      <w:r>
        <w:rPr>
          <w:color w:val="231F20"/>
        </w:rPr>
        <w:t>that</w:t>
      </w:r>
      <w:r>
        <w:rPr>
          <w:color w:val="231F20"/>
          <w:spacing w:val="-10"/>
        </w:rPr>
        <w:t> </w:t>
      </w:r>
      <w:r>
        <w:rPr>
          <w:color w:val="231F20"/>
        </w:rPr>
        <w:t>is</w:t>
      </w:r>
      <w:r>
        <w:rPr>
          <w:color w:val="231F20"/>
          <w:spacing w:val="-10"/>
        </w:rPr>
        <w:t> </w:t>
      </w:r>
      <w:r>
        <w:rPr>
          <w:color w:val="231F20"/>
        </w:rPr>
        <w:t>the</w:t>
      </w:r>
      <w:r>
        <w:rPr>
          <w:color w:val="231F20"/>
          <w:spacing w:val="-9"/>
        </w:rPr>
        <w:t> </w:t>
      </w:r>
      <w:r>
        <w:rPr>
          <w:color w:val="231F20"/>
        </w:rPr>
        <w:t>fetus.</w:t>
      </w:r>
      <w:r>
        <w:rPr>
          <w:color w:val="231F20"/>
          <w:spacing w:val="-10"/>
        </w:rPr>
        <w:t> </w:t>
      </w:r>
      <w:r>
        <w:rPr>
          <w:color w:val="231F20"/>
        </w:rPr>
        <w:t>If</w:t>
      </w:r>
      <w:r>
        <w:rPr>
          <w:color w:val="231F20"/>
          <w:spacing w:val="-10"/>
        </w:rPr>
        <w:t> </w:t>
      </w:r>
      <w:r>
        <w:rPr>
          <w:color w:val="231F20"/>
        </w:rPr>
        <w:t>the</w:t>
      </w:r>
      <w:r>
        <w:rPr>
          <w:color w:val="231F20"/>
          <w:spacing w:val="-9"/>
        </w:rPr>
        <w:t> </w:t>
      </w:r>
      <w:r>
        <w:rPr>
          <w:color w:val="231F20"/>
        </w:rPr>
        <w:t>fetus</w:t>
      </w:r>
      <w:r>
        <w:rPr>
          <w:color w:val="231F20"/>
          <w:spacing w:val="-10"/>
        </w:rPr>
        <w:t> </w:t>
      </w:r>
      <w:r>
        <w:rPr>
          <w:color w:val="231F20"/>
        </w:rPr>
        <w:t>is</w:t>
      </w:r>
      <w:r>
        <w:rPr>
          <w:color w:val="231F20"/>
          <w:spacing w:val="-10"/>
        </w:rPr>
        <w:t> </w:t>
      </w:r>
      <w:r>
        <w:rPr>
          <w:color w:val="231F20"/>
        </w:rPr>
        <w:t>female</w:t>
      </w:r>
      <w:r>
        <w:rPr>
          <w:color w:val="231F20"/>
          <w:spacing w:val="-9"/>
        </w:rPr>
        <w:t> </w:t>
      </w:r>
      <w:r>
        <w:rPr>
          <w:color w:val="231F20"/>
        </w:rPr>
        <w:t>and</w:t>
      </w:r>
      <w:r>
        <w:rPr>
          <w:color w:val="231F20"/>
          <w:spacing w:val="-10"/>
        </w:rPr>
        <w:t> </w:t>
      </w:r>
      <w:r>
        <w:rPr>
          <w:color w:val="231F20"/>
        </w:rPr>
        <w:t>since</w:t>
      </w:r>
      <w:r>
        <w:rPr>
          <w:color w:val="231F20"/>
          <w:spacing w:val="-10"/>
        </w:rPr>
        <w:t> </w:t>
      </w:r>
      <w:r>
        <w:rPr>
          <w:color w:val="231F20"/>
        </w:rPr>
        <w:t>the</w:t>
      </w:r>
      <w:r>
        <w:rPr>
          <w:color w:val="231F20"/>
          <w:spacing w:val="-9"/>
        </w:rPr>
        <w:t> </w:t>
      </w:r>
      <w:r>
        <w:rPr>
          <w:color w:val="231F20"/>
        </w:rPr>
        <w:t>fetus</w:t>
      </w:r>
      <w:r>
        <w:rPr>
          <w:color w:val="231F20"/>
          <w:spacing w:val="-10"/>
        </w:rPr>
        <w:t> </w:t>
      </w:r>
      <w:r>
        <w:rPr>
          <w:color w:val="231F20"/>
        </w:rPr>
        <w:t>is</w:t>
      </w:r>
      <w:r>
        <w:rPr>
          <w:color w:val="231F20"/>
          <w:spacing w:val="-10"/>
        </w:rPr>
        <w:t> </w:t>
      </w:r>
      <w:r>
        <w:rPr>
          <w:color w:val="231F20"/>
        </w:rPr>
        <w:t>a</w:t>
      </w:r>
      <w:r>
        <w:rPr>
          <w:color w:val="231F20"/>
          <w:spacing w:val="-10"/>
        </w:rPr>
        <w:t> </w:t>
      </w:r>
      <w:r>
        <w:rPr>
          <w:color w:val="231F20"/>
        </w:rPr>
        <w:t>part of </w:t>
      </w:r>
      <w:r>
        <w:rPr>
          <w:color w:val="231F20"/>
          <w:spacing w:val="-4"/>
        </w:rPr>
        <w:t>her, </w:t>
      </w:r>
      <w:r>
        <w:rPr>
          <w:color w:val="231F20"/>
        </w:rPr>
        <w:t>the female chicken is sufficient for her and her</w:t>
      </w:r>
      <w:r>
        <w:rPr>
          <w:color w:val="231F20"/>
          <w:spacing w:val="-25"/>
        </w:rPr>
        <w:t> </w:t>
      </w:r>
      <w:r>
        <w:rPr>
          <w:color w:val="231F20"/>
        </w:rPr>
        <w:t>fetus.</w:t>
      </w:r>
    </w:p>
    <w:p>
      <w:pPr>
        <w:pStyle w:val="BodyText"/>
        <w:spacing w:line="314" w:lineRule="auto" w:before="34"/>
        <w:ind w:left="180" w:right="117" w:firstLine="360"/>
        <w:jc w:val="both"/>
      </w:pPr>
      <w:r>
        <w:rPr>
          <w:rFonts w:ascii="Cambria"/>
          <w:i/>
          <w:color w:val="231F20"/>
          <w:spacing w:val="-3"/>
        </w:rPr>
        <w:t>Magein </w:t>
      </w:r>
      <w:r>
        <w:rPr>
          <w:rFonts w:ascii="Cambria"/>
          <w:i/>
          <w:color w:val="231F20"/>
          <w:spacing w:val="-5"/>
        </w:rPr>
        <w:t>Avraham </w:t>
      </w:r>
      <w:r>
        <w:rPr>
          <w:color w:val="231F20"/>
        </w:rPr>
        <w:t>writes that the reason the mother does not need to use two female chickens is that even if she is pregnant with a girl, a single chicken may serve as an atonement for two separate individuals. </w:t>
      </w:r>
      <w:r>
        <w:rPr>
          <w:rFonts w:ascii="Cambria"/>
          <w:i/>
          <w:color w:val="231F20"/>
          <w:spacing w:val="-3"/>
        </w:rPr>
        <w:t>Gra </w:t>
      </w:r>
      <w:r>
        <w:rPr>
          <w:color w:val="231F20"/>
        </w:rPr>
        <w:t>disagrees with the </w:t>
      </w:r>
      <w:r>
        <w:rPr>
          <w:rFonts w:ascii="Cambria"/>
          <w:i/>
          <w:color w:val="231F20"/>
          <w:spacing w:val="-3"/>
        </w:rPr>
        <w:t>Magein </w:t>
      </w:r>
      <w:r>
        <w:rPr>
          <w:rFonts w:ascii="Cambria"/>
          <w:i/>
          <w:color w:val="231F20"/>
          <w:spacing w:val="-4"/>
        </w:rPr>
        <w:t>Avraham</w:t>
      </w:r>
      <w:r>
        <w:rPr>
          <w:color w:val="231F20"/>
          <w:spacing w:val="-4"/>
        </w:rPr>
        <w:t>. </w:t>
      </w:r>
      <w:r>
        <w:rPr>
          <w:color w:val="231F20"/>
        </w:rPr>
        <w:t>According to </w:t>
      </w:r>
      <w:r>
        <w:rPr>
          <w:rFonts w:ascii="Cambria"/>
          <w:i/>
          <w:color w:val="231F20"/>
        </w:rPr>
        <w:t>Gra</w:t>
      </w:r>
      <w:r>
        <w:rPr>
          <w:color w:val="231F20"/>
        </w:rPr>
        <w:t>, a gifted sacrifice, </w:t>
      </w:r>
      <w:r>
        <w:rPr>
          <w:rFonts w:ascii="Cambria"/>
          <w:i/>
          <w:color w:val="231F20"/>
          <w:spacing w:val="-3"/>
        </w:rPr>
        <w:t>korban </w:t>
      </w:r>
      <w:r>
        <w:rPr>
          <w:rFonts w:ascii="Cambria"/>
          <w:i/>
          <w:color w:val="231F20"/>
        </w:rPr>
        <w:t>nedavah</w:t>
      </w:r>
      <w:r>
        <w:rPr>
          <w:color w:val="231F20"/>
        </w:rPr>
        <w:t>, may be offered by</w:t>
      </w:r>
      <w:r>
        <w:rPr>
          <w:color w:val="231F20"/>
          <w:spacing w:val="-39"/>
        </w:rPr>
        <w:t> </w:t>
      </w:r>
      <w:r>
        <w:rPr>
          <w:color w:val="231F20"/>
        </w:rPr>
        <w:t>multiple people. A sacrifice for atonement, </w:t>
      </w:r>
      <w:r>
        <w:rPr>
          <w:rFonts w:ascii="Cambria"/>
          <w:i/>
          <w:color w:val="231F20"/>
          <w:spacing w:val="-3"/>
        </w:rPr>
        <w:t>korban kaparah</w:t>
      </w:r>
      <w:r>
        <w:rPr>
          <w:color w:val="231F20"/>
          <w:spacing w:val="-3"/>
        </w:rPr>
        <w:t>, </w:t>
      </w:r>
      <w:r>
        <w:rPr>
          <w:color w:val="231F20"/>
        </w:rPr>
        <w:t>such as a sin offering,</w:t>
      </w:r>
      <w:r>
        <w:rPr>
          <w:color w:val="231F20"/>
          <w:spacing w:val="-30"/>
        </w:rPr>
        <w:t> </w:t>
      </w:r>
      <w:r>
        <w:rPr>
          <w:color w:val="231F20"/>
        </w:rPr>
        <w:t>may</w:t>
      </w:r>
      <w:r>
        <w:rPr>
          <w:color w:val="231F20"/>
          <w:spacing w:val="-29"/>
        </w:rPr>
        <w:t> </w:t>
      </w:r>
      <w:r>
        <w:rPr>
          <w:color w:val="231F20"/>
        </w:rPr>
        <w:t>only</w:t>
      </w:r>
      <w:r>
        <w:rPr>
          <w:color w:val="231F20"/>
          <w:spacing w:val="-29"/>
        </w:rPr>
        <w:t> </w:t>
      </w:r>
      <w:r>
        <w:rPr>
          <w:color w:val="231F20"/>
        </w:rPr>
        <w:t>be</w:t>
      </w:r>
      <w:r>
        <w:rPr>
          <w:color w:val="231F20"/>
          <w:spacing w:val="-29"/>
        </w:rPr>
        <w:t> </w:t>
      </w:r>
      <w:r>
        <w:rPr>
          <w:color w:val="231F20"/>
        </w:rPr>
        <w:t>applied</w:t>
      </w:r>
      <w:r>
        <w:rPr>
          <w:color w:val="231F20"/>
          <w:spacing w:val="-29"/>
        </w:rPr>
        <w:t> </w:t>
      </w:r>
      <w:r>
        <w:rPr>
          <w:color w:val="231F20"/>
        </w:rPr>
        <w:t>to</w:t>
      </w:r>
      <w:r>
        <w:rPr>
          <w:color w:val="231F20"/>
          <w:spacing w:val="-29"/>
        </w:rPr>
        <w:t> </w:t>
      </w:r>
      <w:r>
        <w:rPr>
          <w:color w:val="231F20"/>
        </w:rPr>
        <w:t>one</w:t>
      </w:r>
      <w:r>
        <w:rPr>
          <w:color w:val="231F20"/>
          <w:spacing w:val="-29"/>
        </w:rPr>
        <w:t> </w:t>
      </w:r>
      <w:r>
        <w:rPr>
          <w:color w:val="231F20"/>
        </w:rPr>
        <w:t>individual.</w:t>
      </w:r>
      <w:r>
        <w:rPr>
          <w:color w:val="231F20"/>
          <w:spacing w:val="-29"/>
        </w:rPr>
        <w:t> </w:t>
      </w:r>
      <w:r>
        <w:rPr>
          <w:rFonts w:ascii="Cambria"/>
          <w:i/>
          <w:color w:val="231F20"/>
          <w:spacing w:val="-3"/>
        </w:rPr>
        <w:t>Kaparos</w:t>
      </w:r>
      <w:r>
        <w:rPr>
          <w:rFonts w:ascii="Cambria"/>
          <w:i/>
          <w:color w:val="231F20"/>
          <w:spacing w:val="-22"/>
        </w:rPr>
        <w:t> </w:t>
      </w:r>
      <w:r>
        <w:rPr>
          <w:color w:val="231F20"/>
        </w:rPr>
        <w:t>are</w:t>
      </w:r>
      <w:r>
        <w:rPr>
          <w:color w:val="231F20"/>
          <w:spacing w:val="-30"/>
        </w:rPr>
        <w:t> </w:t>
      </w:r>
      <w:r>
        <w:rPr>
          <w:color w:val="231F20"/>
        </w:rPr>
        <w:t>likened</w:t>
      </w:r>
      <w:r>
        <w:rPr>
          <w:color w:val="231F20"/>
          <w:spacing w:val="-29"/>
        </w:rPr>
        <w:t> </w:t>
      </w:r>
      <w:r>
        <w:rPr>
          <w:color w:val="231F20"/>
        </w:rPr>
        <w:t>to sacrifices</w:t>
      </w:r>
      <w:r>
        <w:rPr>
          <w:color w:val="231F20"/>
          <w:spacing w:val="-18"/>
        </w:rPr>
        <w:t> </w:t>
      </w:r>
      <w:r>
        <w:rPr>
          <w:color w:val="231F20"/>
        </w:rPr>
        <w:t>of</w:t>
      </w:r>
      <w:r>
        <w:rPr>
          <w:color w:val="231F20"/>
          <w:spacing w:val="-17"/>
        </w:rPr>
        <w:t> </w:t>
      </w:r>
      <w:r>
        <w:rPr>
          <w:color w:val="231F20"/>
        </w:rPr>
        <w:t>atonement,</w:t>
      </w:r>
      <w:r>
        <w:rPr>
          <w:color w:val="231F20"/>
          <w:spacing w:val="-17"/>
        </w:rPr>
        <w:t> </w:t>
      </w:r>
      <w:r>
        <w:rPr>
          <w:color w:val="231F20"/>
        </w:rPr>
        <w:t>one</w:t>
      </w:r>
      <w:r>
        <w:rPr>
          <w:color w:val="231F20"/>
          <w:spacing w:val="-17"/>
        </w:rPr>
        <w:t> </w:t>
      </w:r>
      <w:r>
        <w:rPr>
          <w:color w:val="231F20"/>
        </w:rPr>
        <w:t>chicken</w:t>
      </w:r>
      <w:r>
        <w:rPr>
          <w:color w:val="231F20"/>
          <w:spacing w:val="-17"/>
        </w:rPr>
        <w:t> </w:t>
      </w:r>
      <w:r>
        <w:rPr>
          <w:color w:val="231F20"/>
        </w:rPr>
        <w:t>per</w:t>
      </w:r>
      <w:r>
        <w:rPr>
          <w:color w:val="231F20"/>
          <w:spacing w:val="-17"/>
        </w:rPr>
        <w:t> </w:t>
      </w:r>
      <w:r>
        <w:rPr>
          <w:color w:val="231F20"/>
        </w:rPr>
        <w:t>person</w:t>
      </w:r>
      <w:r>
        <w:rPr>
          <w:color w:val="231F20"/>
          <w:spacing w:val="-17"/>
        </w:rPr>
        <w:t> </w:t>
      </w:r>
      <w:r>
        <w:rPr>
          <w:color w:val="231F20"/>
        </w:rPr>
        <w:t>receiving</w:t>
      </w:r>
      <w:r>
        <w:rPr>
          <w:color w:val="231F20"/>
          <w:spacing w:val="-17"/>
        </w:rPr>
        <w:t> </w:t>
      </w:r>
      <w:r>
        <w:rPr>
          <w:color w:val="231F20"/>
        </w:rPr>
        <w:t>atonement.</w:t>
      </w:r>
    </w:p>
    <w:p>
      <w:pPr>
        <w:pStyle w:val="BodyText"/>
        <w:spacing w:line="314" w:lineRule="auto" w:before="31"/>
        <w:ind w:left="180" w:right="117" w:firstLine="360"/>
        <w:jc w:val="both"/>
      </w:pPr>
      <w:r>
        <w:rPr>
          <w:rFonts w:ascii="Cambria" w:hAnsi="Cambria"/>
          <w:i/>
          <w:color w:val="231F20"/>
          <w:spacing w:val="-7"/>
        </w:rPr>
        <w:t>Toras </w:t>
      </w:r>
      <w:r>
        <w:rPr>
          <w:rFonts w:ascii="Cambria" w:hAnsi="Cambria"/>
          <w:i/>
          <w:color w:val="231F20"/>
          <w:spacing w:val="-3"/>
        </w:rPr>
        <w:t>Hayoledes </w:t>
      </w:r>
      <w:r>
        <w:rPr>
          <w:color w:val="231F20"/>
        </w:rPr>
        <w:t>derives another law from the </w:t>
      </w:r>
      <w:r>
        <w:rPr>
          <w:rFonts w:ascii="Cambria" w:hAnsi="Cambria"/>
          <w:i/>
          <w:color w:val="231F20"/>
          <w:spacing w:val="-10"/>
        </w:rPr>
        <w:t>Gra’s </w:t>
      </w:r>
      <w:r>
        <w:rPr>
          <w:color w:val="231F20"/>
        </w:rPr>
        <w:t>comments. While reciting a </w:t>
      </w:r>
      <w:r>
        <w:rPr>
          <w:rFonts w:ascii="Cambria" w:hAnsi="Cambria"/>
          <w:i/>
          <w:color w:val="231F20"/>
          <w:spacing w:val="-4"/>
        </w:rPr>
        <w:t>Mi </w:t>
      </w:r>
      <w:r>
        <w:rPr>
          <w:rFonts w:ascii="Cambria" w:hAnsi="Cambria"/>
          <w:i/>
          <w:color w:val="231F20"/>
          <w:spacing w:val="-3"/>
        </w:rPr>
        <w:t>Shebeirach </w:t>
      </w:r>
      <w:r>
        <w:rPr>
          <w:color w:val="231F20"/>
        </w:rPr>
        <w:t>prayer for a pregnant woman</w:t>
      </w:r>
      <w:r>
        <w:rPr>
          <w:color w:val="231F20"/>
          <w:spacing w:val="-13"/>
        </w:rPr>
        <w:t> </w:t>
      </w:r>
      <w:r>
        <w:rPr>
          <w:color w:val="231F20"/>
        </w:rPr>
        <w:t>should we</w:t>
      </w:r>
      <w:r>
        <w:rPr>
          <w:color w:val="231F20"/>
          <w:spacing w:val="-19"/>
        </w:rPr>
        <w:t> </w:t>
      </w:r>
      <w:r>
        <w:rPr>
          <w:color w:val="231F20"/>
        </w:rPr>
        <w:t>add</w:t>
      </w:r>
      <w:r>
        <w:rPr>
          <w:color w:val="231F20"/>
          <w:spacing w:val="-18"/>
        </w:rPr>
        <w:t> </w:t>
      </w:r>
      <w:r>
        <w:rPr>
          <w:color w:val="231F20"/>
        </w:rPr>
        <w:t>a</w:t>
      </w:r>
      <w:r>
        <w:rPr>
          <w:color w:val="231F20"/>
          <w:spacing w:val="-19"/>
        </w:rPr>
        <w:t> </w:t>
      </w:r>
      <w:r>
        <w:rPr>
          <w:color w:val="231F20"/>
        </w:rPr>
        <w:t>prayer</w:t>
      </w:r>
      <w:r>
        <w:rPr>
          <w:color w:val="231F20"/>
          <w:spacing w:val="-18"/>
        </w:rPr>
        <w:t> </w:t>
      </w:r>
      <w:r>
        <w:rPr>
          <w:color w:val="231F20"/>
        </w:rPr>
        <w:t>for</w:t>
      </w:r>
      <w:r>
        <w:rPr>
          <w:color w:val="231F20"/>
          <w:spacing w:val="-19"/>
        </w:rPr>
        <w:t> </w:t>
      </w:r>
      <w:r>
        <w:rPr>
          <w:color w:val="231F20"/>
        </w:rPr>
        <w:t>the</w:t>
      </w:r>
      <w:r>
        <w:rPr>
          <w:color w:val="231F20"/>
          <w:spacing w:val="-18"/>
        </w:rPr>
        <w:t> </w:t>
      </w:r>
      <w:r>
        <w:rPr>
          <w:color w:val="231F20"/>
        </w:rPr>
        <w:t>fetus?</w:t>
      </w:r>
      <w:r>
        <w:rPr>
          <w:color w:val="231F20"/>
          <w:spacing w:val="-19"/>
        </w:rPr>
        <w:t> </w:t>
      </w:r>
      <w:r>
        <w:rPr>
          <w:color w:val="231F20"/>
        </w:rPr>
        <w:t>According</w:t>
      </w:r>
      <w:r>
        <w:rPr>
          <w:color w:val="231F20"/>
          <w:spacing w:val="-18"/>
        </w:rPr>
        <w:t> </w:t>
      </w:r>
      <w:r>
        <w:rPr>
          <w:color w:val="231F20"/>
        </w:rPr>
        <w:t>to</w:t>
      </w:r>
      <w:r>
        <w:rPr>
          <w:color w:val="231F20"/>
          <w:spacing w:val="-18"/>
        </w:rPr>
        <w:t> </w:t>
      </w:r>
      <w:r>
        <w:rPr>
          <w:color w:val="231F20"/>
        </w:rPr>
        <w:t>the</w:t>
      </w:r>
      <w:r>
        <w:rPr>
          <w:color w:val="231F20"/>
          <w:spacing w:val="-20"/>
        </w:rPr>
        <w:t> </w:t>
      </w:r>
      <w:r>
        <w:rPr>
          <w:rFonts w:ascii="Cambria" w:hAnsi="Cambria"/>
          <w:i/>
          <w:color w:val="231F20"/>
        </w:rPr>
        <w:t>Gra</w:t>
      </w:r>
      <w:r>
        <w:rPr>
          <w:color w:val="231F20"/>
        </w:rPr>
        <w:t>,</w:t>
      </w:r>
      <w:r>
        <w:rPr>
          <w:color w:val="231F20"/>
          <w:spacing w:val="-18"/>
        </w:rPr>
        <w:t> </w:t>
      </w:r>
      <w:r>
        <w:rPr>
          <w:color w:val="231F20"/>
        </w:rPr>
        <w:t>we</w:t>
      </w:r>
      <w:r>
        <w:rPr>
          <w:color w:val="231F20"/>
          <w:spacing w:val="-19"/>
        </w:rPr>
        <w:t> </w:t>
      </w:r>
      <w:r>
        <w:rPr>
          <w:color w:val="231F20"/>
        </w:rPr>
        <w:t>should</w:t>
      </w:r>
      <w:r>
        <w:rPr>
          <w:color w:val="231F20"/>
          <w:spacing w:val="-18"/>
        </w:rPr>
        <w:t> </w:t>
      </w:r>
      <w:r>
        <w:rPr>
          <w:color w:val="231F20"/>
        </w:rPr>
        <w:t>refrain from</w:t>
      </w:r>
      <w:r>
        <w:rPr>
          <w:color w:val="231F20"/>
          <w:spacing w:val="-9"/>
        </w:rPr>
        <w:t> </w:t>
      </w:r>
      <w:r>
        <w:rPr>
          <w:color w:val="231F20"/>
        </w:rPr>
        <w:t>doing</w:t>
      </w:r>
      <w:r>
        <w:rPr>
          <w:color w:val="231F20"/>
          <w:spacing w:val="-9"/>
        </w:rPr>
        <w:t> </w:t>
      </w:r>
      <w:r>
        <w:rPr>
          <w:color w:val="231F20"/>
        </w:rPr>
        <w:t>so</w:t>
      </w:r>
      <w:r>
        <w:rPr>
          <w:color w:val="231F20"/>
          <w:spacing w:val="-9"/>
        </w:rPr>
        <w:t> </w:t>
      </w:r>
      <w:r>
        <w:rPr>
          <w:color w:val="231F20"/>
        </w:rPr>
        <w:t>since</w:t>
      </w:r>
      <w:r>
        <w:rPr>
          <w:color w:val="231F20"/>
          <w:spacing w:val="-8"/>
        </w:rPr>
        <w:t> </w:t>
      </w:r>
      <w:r>
        <w:rPr>
          <w:color w:val="231F20"/>
        </w:rPr>
        <w:t>the</w:t>
      </w:r>
      <w:r>
        <w:rPr>
          <w:color w:val="231F20"/>
          <w:spacing w:val="-9"/>
        </w:rPr>
        <w:t> </w:t>
      </w:r>
      <w:r>
        <w:rPr>
          <w:color w:val="231F20"/>
        </w:rPr>
        <w:t>fetus</w:t>
      </w:r>
      <w:r>
        <w:rPr>
          <w:color w:val="231F20"/>
          <w:spacing w:val="-9"/>
        </w:rPr>
        <w:t> </w:t>
      </w:r>
      <w:r>
        <w:rPr>
          <w:color w:val="231F20"/>
        </w:rPr>
        <w:t>is</w:t>
      </w:r>
      <w:r>
        <w:rPr>
          <w:color w:val="231F20"/>
          <w:spacing w:val="-9"/>
        </w:rPr>
        <w:t> </w:t>
      </w:r>
      <w:r>
        <w:rPr>
          <w:color w:val="231F20"/>
        </w:rPr>
        <w:t>part</w:t>
      </w:r>
      <w:r>
        <w:rPr>
          <w:color w:val="231F20"/>
          <w:spacing w:val="-8"/>
        </w:rPr>
        <w:t> </w:t>
      </w:r>
      <w:r>
        <w:rPr>
          <w:color w:val="231F20"/>
        </w:rPr>
        <w:t>of</w:t>
      </w:r>
      <w:r>
        <w:rPr>
          <w:color w:val="231F20"/>
          <w:spacing w:val="-9"/>
        </w:rPr>
        <w:t> </w:t>
      </w:r>
      <w:r>
        <w:rPr>
          <w:color w:val="231F20"/>
        </w:rPr>
        <w:t>the</w:t>
      </w:r>
      <w:r>
        <w:rPr>
          <w:color w:val="231F20"/>
          <w:spacing w:val="-9"/>
        </w:rPr>
        <w:t> </w:t>
      </w:r>
      <w:r>
        <w:rPr>
          <w:color w:val="231F20"/>
          <w:spacing w:val="-3"/>
        </w:rPr>
        <w:t>mother.</w:t>
      </w:r>
      <w:r>
        <w:rPr>
          <w:color w:val="231F20"/>
          <w:spacing w:val="-9"/>
        </w:rPr>
        <w:t> </w:t>
      </w:r>
      <w:r>
        <w:rPr>
          <w:color w:val="231F20"/>
        </w:rPr>
        <w:t>The</w:t>
      </w:r>
      <w:r>
        <w:rPr>
          <w:color w:val="231F20"/>
          <w:spacing w:val="-8"/>
        </w:rPr>
        <w:t> </w:t>
      </w:r>
      <w:r>
        <w:rPr>
          <w:color w:val="231F20"/>
        </w:rPr>
        <w:t>prayer</w:t>
      </w:r>
      <w:r>
        <w:rPr>
          <w:color w:val="231F20"/>
          <w:spacing w:val="-9"/>
        </w:rPr>
        <w:t> </w:t>
      </w:r>
      <w:r>
        <w:rPr>
          <w:color w:val="231F20"/>
        </w:rPr>
        <w:t>for</w:t>
      </w:r>
      <w:r>
        <w:rPr>
          <w:color w:val="231F20"/>
          <w:spacing w:val="-9"/>
        </w:rPr>
        <w:t> </w:t>
      </w:r>
      <w:r>
        <w:rPr>
          <w:color w:val="231F20"/>
        </w:rPr>
        <w:t>the mother encompasses a plea for the fetus. </w:t>
      </w:r>
      <w:r>
        <w:rPr>
          <w:color w:val="231F20"/>
          <w:spacing w:val="-3"/>
        </w:rPr>
        <w:t>Just </w:t>
      </w:r>
      <w:r>
        <w:rPr>
          <w:color w:val="231F20"/>
        </w:rPr>
        <w:t>as a single hen is a suitable </w:t>
      </w:r>
      <w:r>
        <w:rPr>
          <w:rFonts w:ascii="Cambria" w:hAnsi="Cambria"/>
          <w:i/>
          <w:color w:val="231F20"/>
          <w:spacing w:val="-3"/>
        </w:rPr>
        <w:t>kaparah </w:t>
      </w:r>
      <w:r>
        <w:rPr>
          <w:color w:val="231F20"/>
        </w:rPr>
        <w:t>for the entire pregnant woman, a single prayer is a fitting plea for the entire pregnant woman</w:t>
      </w:r>
      <w:r>
        <w:rPr>
          <w:color w:val="231F20"/>
          <w:spacing w:val="-8"/>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spacing w:val="-3"/>
          <w:w w:val="95"/>
          <w:sz w:val="32"/>
        </w:rPr>
        <w:t>May</w:t>
      </w:r>
      <w:r>
        <w:rPr>
          <w:rFonts w:ascii="Cambria"/>
          <w:b/>
          <w:color w:val="231F20"/>
          <w:spacing w:val="-35"/>
          <w:w w:val="95"/>
          <w:sz w:val="32"/>
        </w:rPr>
        <w:t> </w:t>
      </w:r>
      <w:r>
        <w:rPr>
          <w:rFonts w:ascii="Cambria"/>
          <w:b/>
          <w:color w:val="231F20"/>
          <w:w w:val="95"/>
          <w:sz w:val="32"/>
        </w:rPr>
        <w:t>a</w:t>
      </w:r>
      <w:r>
        <w:rPr>
          <w:rFonts w:ascii="Cambria"/>
          <w:b/>
          <w:color w:val="231F20"/>
          <w:spacing w:val="-34"/>
          <w:w w:val="95"/>
          <w:sz w:val="32"/>
        </w:rPr>
        <w:t> </w:t>
      </w:r>
      <w:r>
        <w:rPr>
          <w:rFonts w:ascii="Cambria"/>
          <w:b/>
          <w:color w:val="231F20"/>
          <w:w w:val="95"/>
          <w:sz w:val="32"/>
        </w:rPr>
        <w:t>Tzedakah</w:t>
      </w:r>
      <w:r>
        <w:rPr>
          <w:rFonts w:ascii="Cambria"/>
          <w:b/>
          <w:color w:val="231F20"/>
          <w:spacing w:val="-34"/>
          <w:w w:val="95"/>
          <w:sz w:val="32"/>
        </w:rPr>
        <w:t> </w:t>
      </w:r>
      <w:r>
        <w:rPr>
          <w:rFonts w:ascii="Cambria"/>
          <w:b/>
          <w:color w:val="231F20"/>
          <w:w w:val="95"/>
          <w:sz w:val="32"/>
        </w:rPr>
        <w:t>Administrator</w:t>
      </w:r>
      <w:r>
        <w:rPr>
          <w:rFonts w:ascii="Cambria"/>
          <w:b/>
          <w:color w:val="231F20"/>
          <w:spacing w:val="-35"/>
          <w:w w:val="95"/>
          <w:sz w:val="32"/>
        </w:rPr>
        <w:t> </w:t>
      </w:r>
      <w:r>
        <w:rPr>
          <w:rFonts w:ascii="Cambria"/>
          <w:b/>
          <w:color w:val="231F20"/>
          <w:spacing w:val="-7"/>
          <w:w w:val="95"/>
          <w:sz w:val="32"/>
        </w:rPr>
        <w:t>Take</w:t>
      </w:r>
      <w:r>
        <w:rPr>
          <w:rFonts w:ascii="Cambria"/>
          <w:b/>
          <w:color w:val="231F20"/>
          <w:spacing w:val="-34"/>
          <w:w w:val="95"/>
          <w:sz w:val="32"/>
        </w:rPr>
        <w:t> </w:t>
      </w:r>
      <w:r>
        <w:rPr>
          <w:rFonts w:ascii="Cambria"/>
          <w:b/>
          <w:color w:val="231F20"/>
          <w:w w:val="95"/>
          <w:sz w:val="32"/>
        </w:rPr>
        <w:t>a</w:t>
      </w:r>
      <w:r>
        <w:rPr>
          <w:rFonts w:ascii="Cambria"/>
          <w:b/>
          <w:color w:val="231F20"/>
          <w:spacing w:val="-34"/>
          <w:w w:val="95"/>
          <w:sz w:val="32"/>
        </w:rPr>
        <w:t> </w:t>
      </w:r>
      <w:r>
        <w:rPr>
          <w:rFonts w:ascii="Cambria"/>
          <w:b/>
          <w:color w:val="231F20"/>
          <w:w w:val="95"/>
          <w:sz w:val="32"/>
        </w:rPr>
        <w:t>Loan </w:t>
      </w:r>
      <w:r>
        <w:rPr>
          <w:rFonts w:ascii="Cambria"/>
          <w:b/>
          <w:color w:val="231F20"/>
          <w:sz w:val="32"/>
        </w:rPr>
        <w:t>from the Charity</w:t>
      </w:r>
      <w:r>
        <w:rPr>
          <w:rFonts w:ascii="Cambria"/>
          <w:b/>
          <w:color w:val="231F20"/>
          <w:spacing w:val="-37"/>
          <w:sz w:val="32"/>
        </w:rPr>
        <w:t> </w:t>
      </w:r>
      <w:r>
        <w:rPr>
          <w:rFonts w:ascii="Cambria"/>
          <w:b/>
          <w:color w:val="231F20"/>
          <w:sz w:val="32"/>
        </w:rPr>
        <w:t>Fund?</w:t>
      </w:r>
    </w:p>
    <w:p>
      <w:pPr>
        <w:pStyle w:val="BodyText"/>
        <w:spacing w:before="11"/>
        <w:rPr>
          <w:rFonts w:ascii="Cambria"/>
          <w:b/>
          <w:sz w:val="54"/>
        </w:rPr>
      </w:pPr>
    </w:p>
    <w:p>
      <w:pPr>
        <w:spacing w:before="0"/>
        <w:ind w:left="180" w:right="0" w:firstLine="0"/>
        <w:jc w:val="both"/>
        <w:rPr>
          <w:sz w:val="23"/>
        </w:rPr>
      </w:pPr>
      <w:r>
        <w:rPr>
          <w:rFonts w:ascii="Cambria"/>
          <w:b/>
          <w:color w:val="231F20"/>
          <w:sz w:val="38"/>
        </w:rPr>
        <w:t>O</w:t>
      </w:r>
      <w:r>
        <w:rPr>
          <w:color w:val="231F20"/>
          <w:sz w:val="23"/>
        </w:rPr>
        <w:t>ur</w:t>
      </w:r>
      <w:r>
        <w:rPr>
          <w:color w:val="231F20"/>
          <w:spacing w:val="-26"/>
          <w:sz w:val="23"/>
        </w:rPr>
        <w:t> </w:t>
      </w:r>
      <w:r>
        <w:rPr>
          <w:rFonts w:ascii="Cambria"/>
          <w:i/>
          <w:color w:val="231F20"/>
          <w:sz w:val="23"/>
        </w:rPr>
        <w:t>Gemara</w:t>
      </w:r>
      <w:r>
        <w:rPr>
          <w:rFonts w:ascii="Cambria"/>
          <w:i/>
          <w:color w:val="231F20"/>
          <w:spacing w:val="-18"/>
          <w:sz w:val="23"/>
        </w:rPr>
        <w:t> </w:t>
      </w:r>
      <w:r>
        <w:rPr>
          <w:color w:val="231F20"/>
          <w:sz w:val="23"/>
        </w:rPr>
        <w:t>teaches</w:t>
      </w:r>
      <w:r>
        <w:rPr>
          <w:color w:val="231F20"/>
          <w:spacing w:val="-25"/>
          <w:sz w:val="23"/>
        </w:rPr>
        <w:t> </w:t>
      </w:r>
      <w:r>
        <w:rPr>
          <w:color w:val="231F20"/>
          <w:sz w:val="23"/>
        </w:rPr>
        <w:t>about</w:t>
      </w:r>
      <w:r>
        <w:rPr>
          <w:color w:val="231F20"/>
          <w:spacing w:val="-26"/>
          <w:sz w:val="23"/>
        </w:rPr>
        <w:t> </w:t>
      </w:r>
      <w:r>
        <w:rPr>
          <w:color w:val="231F20"/>
          <w:sz w:val="23"/>
        </w:rPr>
        <w:t>a</w:t>
      </w:r>
      <w:r>
        <w:rPr>
          <w:color w:val="231F20"/>
          <w:spacing w:val="-25"/>
          <w:sz w:val="23"/>
        </w:rPr>
        <w:t> </w:t>
      </w:r>
      <w:r>
        <w:rPr>
          <w:color w:val="231F20"/>
          <w:sz w:val="23"/>
        </w:rPr>
        <w:t>phrase</w:t>
      </w:r>
      <w:r>
        <w:rPr>
          <w:color w:val="231F20"/>
          <w:spacing w:val="-25"/>
          <w:sz w:val="23"/>
        </w:rPr>
        <w:t> </w:t>
      </w:r>
      <w:r>
        <w:rPr>
          <w:color w:val="231F20"/>
          <w:sz w:val="23"/>
        </w:rPr>
        <w:t>from</w:t>
      </w:r>
      <w:r>
        <w:rPr>
          <w:color w:val="231F20"/>
          <w:spacing w:val="-26"/>
          <w:sz w:val="23"/>
        </w:rPr>
        <w:t> </w:t>
      </w:r>
      <w:r>
        <w:rPr>
          <w:color w:val="231F20"/>
          <w:sz w:val="23"/>
        </w:rPr>
        <w:t>a</w:t>
      </w:r>
      <w:r>
        <w:rPr>
          <w:color w:val="231F20"/>
          <w:spacing w:val="-25"/>
          <w:sz w:val="23"/>
        </w:rPr>
        <w:t> </w:t>
      </w:r>
      <w:r>
        <w:rPr>
          <w:color w:val="231F20"/>
          <w:sz w:val="23"/>
        </w:rPr>
        <w:t>verse</w:t>
      </w:r>
      <w:r>
        <w:rPr>
          <w:color w:val="231F20"/>
          <w:spacing w:val="-25"/>
          <w:sz w:val="23"/>
        </w:rPr>
        <w:t> </w:t>
      </w:r>
      <w:r>
        <w:rPr>
          <w:color w:val="231F20"/>
          <w:sz w:val="23"/>
        </w:rPr>
        <w:t>in</w:t>
      </w:r>
      <w:r>
        <w:rPr>
          <w:color w:val="231F20"/>
          <w:spacing w:val="-25"/>
          <w:sz w:val="23"/>
        </w:rPr>
        <w:t> </w:t>
      </w:r>
      <w:r>
        <w:rPr>
          <w:rFonts w:ascii="Cambria"/>
          <w:i/>
          <w:color w:val="231F20"/>
          <w:spacing w:val="-4"/>
          <w:sz w:val="23"/>
        </w:rPr>
        <w:t>Yechezkeil</w:t>
      </w:r>
      <w:r>
        <w:rPr>
          <w:rFonts w:ascii="Cambria"/>
          <w:i/>
          <w:color w:val="231F20"/>
          <w:spacing w:val="-18"/>
          <w:sz w:val="23"/>
        </w:rPr>
        <w:t> </w:t>
      </w:r>
      <w:r>
        <w:rPr>
          <w:color w:val="231F20"/>
          <w:sz w:val="23"/>
        </w:rPr>
        <w:t>(18:6),</w:t>
      </w:r>
    </w:p>
    <w:p>
      <w:pPr>
        <w:pStyle w:val="BodyText"/>
        <w:spacing w:line="314" w:lineRule="auto" w:before="47"/>
        <w:ind w:left="180" w:right="116"/>
        <w:jc w:val="both"/>
      </w:pPr>
      <w:r>
        <w:rPr>
          <w:rFonts w:ascii="Cambria" w:hAnsi="Cambria"/>
          <w:i/>
          <w:color w:val="231F20"/>
          <w:spacing w:val="-11"/>
        </w:rPr>
        <w:t>“Ve’el</w:t>
      </w:r>
      <w:r>
        <w:rPr>
          <w:rFonts w:ascii="Cambria" w:hAnsi="Cambria"/>
          <w:i/>
          <w:color w:val="231F20"/>
          <w:spacing w:val="-16"/>
        </w:rPr>
        <w:t> </w:t>
      </w:r>
      <w:r>
        <w:rPr>
          <w:rFonts w:ascii="Cambria" w:hAnsi="Cambria"/>
          <w:i/>
          <w:color w:val="231F20"/>
        </w:rPr>
        <w:t>ishah</w:t>
      </w:r>
      <w:r>
        <w:rPr>
          <w:rFonts w:ascii="Cambria" w:hAnsi="Cambria"/>
          <w:i/>
          <w:color w:val="231F20"/>
          <w:spacing w:val="-15"/>
        </w:rPr>
        <w:t> </w:t>
      </w:r>
      <w:r>
        <w:rPr>
          <w:rFonts w:ascii="Cambria" w:hAnsi="Cambria"/>
          <w:i/>
          <w:color w:val="231F20"/>
        </w:rPr>
        <w:t>niddah</w:t>
      </w:r>
      <w:r>
        <w:rPr>
          <w:rFonts w:ascii="Cambria" w:hAnsi="Cambria"/>
          <w:i/>
          <w:color w:val="231F20"/>
          <w:spacing w:val="-16"/>
        </w:rPr>
        <w:t> </w:t>
      </w:r>
      <w:r>
        <w:rPr>
          <w:rFonts w:ascii="Cambria" w:hAnsi="Cambria"/>
          <w:i/>
          <w:color w:val="231F20"/>
        </w:rPr>
        <w:t>lo</w:t>
      </w:r>
      <w:r>
        <w:rPr>
          <w:rFonts w:ascii="Cambria" w:hAnsi="Cambria"/>
          <w:i/>
          <w:color w:val="231F20"/>
          <w:spacing w:val="-15"/>
        </w:rPr>
        <w:t> </w:t>
      </w:r>
      <w:r>
        <w:rPr>
          <w:rFonts w:ascii="Cambria" w:hAnsi="Cambria"/>
          <w:i/>
          <w:color w:val="231F20"/>
          <w:spacing w:val="-5"/>
        </w:rPr>
        <w:t>yikrav</w:t>
      </w:r>
      <w:r>
        <w:rPr>
          <w:color w:val="231F20"/>
          <w:spacing w:val="-5"/>
        </w:rPr>
        <w:t>”—“And</w:t>
      </w:r>
      <w:r>
        <w:rPr>
          <w:color w:val="231F20"/>
          <w:spacing w:val="-22"/>
        </w:rPr>
        <w:t> </w:t>
      </w:r>
      <w:r>
        <w:rPr>
          <w:color w:val="231F20"/>
        </w:rPr>
        <w:t>to</w:t>
      </w:r>
      <w:r>
        <w:rPr>
          <w:color w:val="231F20"/>
          <w:spacing w:val="-23"/>
        </w:rPr>
        <w:t> </w:t>
      </w:r>
      <w:r>
        <w:rPr>
          <w:color w:val="231F20"/>
        </w:rPr>
        <w:t>his</w:t>
      </w:r>
      <w:r>
        <w:rPr>
          <w:color w:val="231F20"/>
          <w:spacing w:val="-22"/>
        </w:rPr>
        <w:t> </w:t>
      </w:r>
      <w:r>
        <w:rPr>
          <w:color w:val="231F20"/>
        </w:rPr>
        <w:t>wife</w:t>
      </w:r>
      <w:r>
        <w:rPr>
          <w:color w:val="231F20"/>
          <w:spacing w:val="-22"/>
        </w:rPr>
        <w:t> </w:t>
      </w:r>
      <w:r>
        <w:rPr>
          <w:color w:val="231F20"/>
        </w:rPr>
        <w:t>while</w:t>
      </w:r>
      <w:r>
        <w:rPr>
          <w:color w:val="231F20"/>
          <w:spacing w:val="-23"/>
        </w:rPr>
        <w:t> </w:t>
      </w:r>
      <w:r>
        <w:rPr>
          <w:color w:val="231F20"/>
        </w:rPr>
        <w:t>she</w:t>
      </w:r>
      <w:r>
        <w:rPr>
          <w:color w:val="231F20"/>
          <w:spacing w:val="-22"/>
        </w:rPr>
        <w:t> </w:t>
      </w:r>
      <w:r>
        <w:rPr>
          <w:color w:val="231F20"/>
        </w:rPr>
        <w:t>is</w:t>
      </w:r>
      <w:r>
        <w:rPr>
          <w:color w:val="231F20"/>
          <w:spacing w:val="-22"/>
        </w:rPr>
        <w:t> </w:t>
      </w:r>
      <w:r>
        <w:rPr>
          <w:color w:val="231F20"/>
        </w:rPr>
        <w:t>a</w:t>
      </w:r>
      <w:r>
        <w:rPr>
          <w:color w:val="231F20"/>
          <w:spacing w:val="-22"/>
        </w:rPr>
        <w:t> </w:t>
      </w:r>
      <w:r>
        <w:rPr>
          <w:rFonts w:ascii="Cambria" w:hAnsi="Cambria"/>
          <w:i/>
          <w:color w:val="231F20"/>
        </w:rPr>
        <w:t>niddah </w:t>
      </w:r>
      <w:r>
        <w:rPr>
          <w:color w:val="231F20"/>
        </w:rPr>
        <w:t>he will not come </w:t>
      </w:r>
      <w:r>
        <w:rPr>
          <w:color w:val="231F20"/>
          <w:spacing w:val="-5"/>
        </w:rPr>
        <w:t>close.” It </w:t>
      </w:r>
      <w:r>
        <w:rPr>
          <w:color w:val="231F20"/>
        </w:rPr>
        <w:t>interprets the phrase to mean that a man is a </w:t>
      </w:r>
      <w:r>
        <w:rPr>
          <w:rFonts w:ascii="Cambria" w:hAnsi="Cambria"/>
          <w:i/>
          <w:color w:val="231F20"/>
        </w:rPr>
        <w:t>tzadik </w:t>
      </w:r>
      <w:r>
        <w:rPr>
          <w:color w:val="231F20"/>
        </w:rPr>
        <w:t>and deserving of life if he does not derive benefit from the charity fund. </w:t>
      </w:r>
      <w:r>
        <w:rPr>
          <w:rFonts w:ascii="Cambria" w:hAnsi="Cambria"/>
          <w:i/>
          <w:color w:val="231F20"/>
          <w:spacing w:val="-4"/>
        </w:rPr>
        <w:t>Me’iri </w:t>
      </w:r>
      <w:r>
        <w:rPr>
          <w:color w:val="231F20"/>
        </w:rPr>
        <w:t>explains that some interpret this mandate to mean that a charity administrator, </w:t>
      </w:r>
      <w:r>
        <w:rPr>
          <w:rFonts w:ascii="Cambria" w:hAnsi="Cambria"/>
          <w:i/>
          <w:color w:val="231F20"/>
          <w:spacing w:val="-3"/>
        </w:rPr>
        <w:t>gabbai </w:t>
      </w:r>
      <w:r>
        <w:rPr>
          <w:rFonts w:ascii="Cambria" w:hAnsi="Cambria"/>
          <w:i/>
          <w:color w:val="231F20"/>
        </w:rPr>
        <w:t>tzedakah</w:t>
      </w:r>
      <w:r>
        <w:rPr>
          <w:color w:val="231F20"/>
        </w:rPr>
        <w:t>, may not derive benefit by taking a loan from the charity he</w:t>
      </w:r>
      <w:r>
        <w:rPr>
          <w:color w:val="231F20"/>
          <w:spacing w:val="-2"/>
        </w:rPr>
        <w:t> </w:t>
      </w:r>
      <w:r>
        <w:rPr>
          <w:color w:val="231F20"/>
        </w:rPr>
        <w:t>administers.</w:t>
      </w:r>
    </w:p>
    <w:p>
      <w:pPr>
        <w:pStyle w:val="BodyText"/>
        <w:spacing w:line="314" w:lineRule="auto" w:before="31"/>
        <w:ind w:left="180" w:right="116" w:firstLine="360"/>
        <w:jc w:val="both"/>
      </w:pPr>
      <w:r>
        <w:rPr>
          <w:rFonts w:ascii="Cambria" w:hAnsi="Cambria"/>
          <w:i/>
          <w:color w:val="231F20"/>
          <w:spacing w:val="-4"/>
        </w:rPr>
        <w:t>Shu”t </w:t>
      </w:r>
      <w:r>
        <w:rPr>
          <w:rFonts w:ascii="Cambria" w:hAnsi="Cambria"/>
          <w:i/>
          <w:color w:val="231F20"/>
          <w:spacing w:val="-3"/>
        </w:rPr>
        <w:t>Kessav </w:t>
      </w:r>
      <w:r>
        <w:rPr>
          <w:rFonts w:ascii="Cambria" w:hAnsi="Cambria"/>
          <w:i/>
          <w:color w:val="231F20"/>
        </w:rPr>
        <w:t>Sofeir </w:t>
      </w:r>
      <w:r>
        <w:rPr>
          <w:color w:val="231F20"/>
        </w:rPr>
        <w:t>(</w:t>
      </w:r>
      <w:r>
        <w:rPr>
          <w:rFonts w:ascii="Cambria" w:hAnsi="Cambria"/>
          <w:i/>
          <w:color w:val="231F20"/>
        </w:rPr>
        <w:t>cheilek </w:t>
      </w:r>
      <w:r>
        <w:rPr>
          <w:rFonts w:ascii="Cambria" w:hAnsi="Cambria"/>
          <w:i/>
          <w:color w:val="231F20"/>
          <w:spacing w:val="-8"/>
        </w:rPr>
        <w:t>Yoreh </w:t>
      </w:r>
      <w:r>
        <w:rPr>
          <w:rFonts w:ascii="Cambria" w:hAnsi="Cambria"/>
          <w:i/>
          <w:color w:val="231F20"/>
          <w:spacing w:val="-6"/>
        </w:rPr>
        <w:t>Dei’ah </w:t>
      </w:r>
      <w:r>
        <w:rPr>
          <w:rFonts w:ascii="Cambria" w:hAnsi="Cambria"/>
          <w:i/>
          <w:color w:val="231F20"/>
          <w:spacing w:val="-3"/>
        </w:rPr>
        <w:t>siman </w:t>
      </w:r>
      <w:r>
        <w:rPr>
          <w:color w:val="231F20"/>
        </w:rPr>
        <w:t>110) has a discussion with his </w:t>
      </w:r>
      <w:r>
        <w:rPr>
          <w:color w:val="231F20"/>
          <w:spacing w:val="-3"/>
        </w:rPr>
        <w:t>son-in-law, </w:t>
      </w:r>
      <w:r>
        <w:rPr>
          <w:rFonts w:ascii="Cambria" w:hAnsi="Cambria"/>
          <w:i/>
          <w:color w:val="231F20"/>
          <w:spacing w:val="-3"/>
        </w:rPr>
        <w:t>Rav </w:t>
      </w:r>
      <w:r>
        <w:rPr>
          <w:rFonts w:ascii="Cambria" w:hAnsi="Cambria"/>
          <w:i/>
          <w:color w:val="231F20"/>
          <w:spacing w:val="-11"/>
        </w:rPr>
        <w:t>Ya’akov </w:t>
      </w:r>
      <w:r>
        <w:rPr>
          <w:rFonts w:ascii="Cambria" w:hAnsi="Cambria"/>
          <w:i/>
          <w:color w:val="231F20"/>
        </w:rPr>
        <w:t>Leib </w:t>
      </w:r>
      <w:r>
        <w:rPr>
          <w:color w:val="231F20"/>
        </w:rPr>
        <w:t>Katz, regarding loans</w:t>
      </w:r>
      <w:r>
        <w:rPr>
          <w:color w:val="231F20"/>
          <w:spacing w:val="-8"/>
        </w:rPr>
        <w:t> </w:t>
      </w:r>
      <w:r>
        <w:rPr>
          <w:color w:val="231F20"/>
        </w:rPr>
        <w:t>from</w:t>
      </w:r>
      <w:r>
        <w:rPr>
          <w:color w:val="231F20"/>
          <w:spacing w:val="-8"/>
        </w:rPr>
        <w:t> </w:t>
      </w:r>
      <w:r>
        <w:rPr>
          <w:color w:val="231F20"/>
        </w:rPr>
        <w:t>charity</w:t>
      </w:r>
      <w:r>
        <w:rPr>
          <w:color w:val="231F20"/>
          <w:spacing w:val="-8"/>
        </w:rPr>
        <w:t> </w:t>
      </w:r>
      <w:r>
        <w:rPr>
          <w:color w:val="231F20"/>
        </w:rPr>
        <w:t>funds.</w:t>
      </w:r>
      <w:r>
        <w:rPr>
          <w:color w:val="231F20"/>
          <w:spacing w:val="-8"/>
        </w:rPr>
        <w:t> </w:t>
      </w:r>
      <w:r>
        <w:rPr>
          <w:color w:val="231F20"/>
        </w:rPr>
        <w:t>The</w:t>
      </w:r>
      <w:r>
        <w:rPr>
          <w:color w:val="231F20"/>
          <w:spacing w:val="-7"/>
        </w:rPr>
        <w:t> </w:t>
      </w:r>
      <w:r>
        <w:rPr>
          <w:color w:val="231F20"/>
        </w:rPr>
        <w:t>son-in-law</w:t>
      </w:r>
      <w:r>
        <w:rPr>
          <w:color w:val="231F20"/>
          <w:spacing w:val="-8"/>
        </w:rPr>
        <w:t> </w:t>
      </w:r>
      <w:r>
        <w:rPr>
          <w:color w:val="231F20"/>
        </w:rPr>
        <w:t>saw</w:t>
      </w:r>
      <w:r>
        <w:rPr>
          <w:color w:val="231F20"/>
          <w:spacing w:val="-8"/>
        </w:rPr>
        <w:t> </w:t>
      </w:r>
      <w:r>
        <w:rPr>
          <w:color w:val="231F20"/>
        </w:rPr>
        <w:t>that</w:t>
      </w:r>
      <w:r>
        <w:rPr>
          <w:color w:val="231F20"/>
          <w:spacing w:val="-8"/>
        </w:rPr>
        <w:t> </w:t>
      </w:r>
      <w:r>
        <w:rPr>
          <w:color w:val="231F20"/>
        </w:rPr>
        <w:t>there</w:t>
      </w:r>
      <w:r>
        <w:rPr>
          <w:color w:val="231F20"/>
          <w:spacing w:val="-7"/>
        </w:rPr>
        <w:t> </w:t>
      </w:r>
      <w:r>
        <w:rPr>
          <w:color w:val="231F20"/>
        </w:rPr>
        <w:t>were</w:t>
      </w:r>
      <w:r>
        <w:rPr>
          <w:color w:val="231F20"/>
          <w:spacing w:val="-8"/>
        </w:rPr>
        <w:t> </w:t>
      </w:r>
      <w:r>
        <w:rPr>
          <w:color w:val="231F20"/>
        </w:rPr>
        <w:t>charity collectors</w:t>
      </w:r>
      <w:r>
        <w:rPr>
          <w:color w:val="231F20"/>
          <w:spacing w:val="-11"/>
        </w:rPr>
        <w:t> </w:t>
      </w:r>
      <w:r>
        <w:rPr>
          <w:color w:val="231F20"/>
        </w:rPr>
        <w:t>who</w:t>
      </w:r>
      <w:r>
        <w:rPr>
          <w:color w:val="231F20"/>
          <w:spacing w:val="-11"/>
        </w:rPr>
        <w:t> </w:t>
      </w:r>
      <w:r>
        <w:rPr>
          <w:color w:val="231F20"/>
        </w:rPr>
        <w:t>would</w:t>
      </w:r>
      <w:r>
        <w:rPr>
          <w:color w:val="231F20"/>
          <w:spacing w:val="-11"/>
        </w:rPr>
        <w:t> </w:t>
      </w:r>
      <w:r>
        <w:rPr>
          <w:color w:val="231F20"/>
        </w:rPr>
        <w:t>collect</w:t>
      </w:r>
      <w:r>
        <w:rPr>
          <w:color w:val="231F20"/>
          <w:spacing w:val="-10"/>
        </w:rPr>
        <w:t> </w:t>
      </w:r>
      <w:r>
        <w:rPr>
          <w:color w:val="231F20"/>
        </w:rPr>
        <w:t>funds</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poor</w:t>
      </w:r>
      <w:r>
        <w:rPr>
          <w:color w:val="231F20"/>
          <w:spacing w:val="-10"/>
        </w:rPr>
        <w:t> </w:t>
      </w:r>
      <w:r>
        <w:rPr>
          <w:color w:val="231F20"/>
        </w:rPr>
        <w:t>of</w:t>
      </w:r>
      <w:r>
        <w:rPr>
          <w:color w:val="231F20"/>
          <w:spacing w:val="-11"/>
        </w:rPr>
        <w:t> </w:t>
      </w:r>
      <w:r>
        <w:rPr>
          <w:color w:val="231F20"/>
        </w:rPr>
        <w:t>the</w:t>
      </w:r>
      <w:r>
        <w:rPr>
          <w:color w:val="231F20"/>
          <w:spacing w:val="-11"/>
        </w:rPr>
        <w:t> </w:t>
      </w:r>
      <w:r>
        <w:rPr>
          <w:color w:val="231F20"/>
        </w:rPr>
        <w:t>Land</w:t>
      </w:r>
      <w:r>
        <w:rPr>
          <w:color w:val="231F20"/>
          <w:spacing w:val="-11"/>
        </w:rPr>
        <w:t> </w:t>
      </w:r>
      <w:r>
        <w:rPr>
          <w:color w:val="231F20"/>
        </w:rPr>
        <w:t>of</w:t>
      </w:r>
      <w:r>
        <w:rPr>
          <w:color w:val="231F20"/>
          <w:spacing w:val="-10"/>
        </w:rPr>
        <w:t> </w:t>
      </w:r>
      <w:r>
        <w:rPr>
          <w:color w:val="231F20"/>
        </w:rPr>
        <w:t>Israel. They</w:t>
      </w:r>
      <w:r>
        <w:rPr>
          <w:color w:val="231F20"/>
          <w:spacing w:val="-10"/>
        </w:rPr>
        <w:t> </w:t>
      </w:r>
      <w:r>
        <w:rPr>
          <w:color w:val="231F20"/>
        </w:rPr>
        <w:t>would</w:t>
      </w:r>
      <w:r>
        <w:rPr>
          <w:color w:val="231F20"/>
          <w:spacing w:val="-10"/>
        </w:rPr>
        <w:t> </w:t>
      </w:r>
      <w:r>
        <w:rPr>
          <w:color w:val="231F20"/>
        </w:rPr>
        <w:t>send</w:t>
      </w:r>
      <w:r>
        <w:rPr>
          <w:color w:val="231F20"/>
          <w:spacing w:val="-9"/>
        </w:rPr>
        <w:t> </w:t>
      </w:r>
      <w:r>
        <w:rPr>
          <w:color w:val="231F20"/>
        </w:rPr>
        <w:t>their</w:t>
      </w:r>
      <w:r>
        <w:rPr>
          <w:color w:val="231F20"/>
          <w:spacing w:val="-10"/>
        </w:rPr>
        <w:t> </w:t>
      </w:r>
      <w:r>
        <w:rPr>
          <w:color w:val="231F20"/>
        </w:rPr>
        <w:t>collections</w:t>
      </w:r>
      <w:r>
        <w:rPr>
          <w:color w:val="231F20"/>
          <w:spacing w:val="-9"/>
        </w:rPr>
        <w:t> </w:t>
      </w:r>
      <w:r>
        <w:rPr>
          <w:color w:val="231F20"/>
        </w:rPr>
        <w:t>to</w:t>
      </w:r>
      <w:r>
        <w:rPr>
          <w:color w:val="231F20"/>
          <w:spacing w:val="-10"/>
        </w:rPr>
        <w:t> </w:t>
      </w:r>
      <w:r>
        <w:rPr>
          <w:color w:val="231F20"/>
        </w:rPr>
        <w:t>the</w:t>
      </w:r>
      <w:r>
        <w:rPr>
          <w:color w:val="231F20"/>
          <w:spacing w:val="-9"/>
        </w:rPr>
        <w:t> </w:t>
      </w:r>
      <w:r>
        <w:rPr>
          <w:color w:val="231F20"/>
        </w:rPr>
        <w:t>head</w:t>
      </w:r>
      <w:r>
        <w:rPr>
          <w:color w:val="231F20"/>
          <w:spacing w:val="-10"/>
        </w:rPr>
        <w:t> </w:t>
      </w:r>
      <w:r>
        <w:rPr>
          <w:rFonts w:ascii="Cambria" w:hAnsi="Cambria"/>
          <w:i/>
          <w:color w:val="231F20"/>
        </w:rPr>
        <w:t>gabbai</w:t>
      </w:r>
      <w:r>
        <w:rPr>
          <w:color w:val="231F20"/>
        </w:rPr>
        <w:t>.</w:t>
      </w:r>
      <w:r>
        <w:rPr>
          <w:color w:val="231F20"/>
          <w:spacing w:val="-9"/>
        </w:rPr>
        <w:t> </w:t>
      </w:r>
      <w:r>
        <w:rPr>
          <w:color w:val="231F20"/>
        </w:rPr>
        <w:t>Once</w:t>
      </w:r>
      <w:r>
        <w:rPr>
          <w:color w:val="231F20"/>
          <w:spacing w:val="-10"/>
        </w:rPr>
        <w:t> </w:t>
      </w:r>
      <w:r>
        <w:rPr>
          <w:color w:val="231F20"/>
        </w:rPr>
        <w:t>the</w:t>
      </w:r>
      <w:r>
        <w:rPr>
          <w:color w:val="231F20"/>
          <w:spacing w:val="-9"/>
        </w:rPr>
        <w:t> </w:t>
      </w:r>
      <w:r>
        <w:rPr>
          <w:color w:val="231F20"/>
        </w:rPr>
        <w:t>head </w:t>
      </w:r>
      <w:r>
        <w:rPr>
          <w:rFonts w:ascii="Cambria" w:hAnsi="Cambria"/>
          <w:i/>
          <w:color w:val="231F20"/>
          <w:spacing w:val="-3"/>
        </w:rPr>
        <w:t>gabbai </w:t>
      </w:r>
      <w:r>
        <w:rPr>
          <w:color w:val="231F20"/>
        </w:rPr>
        <w:t>had a large sum in hand, he would forward the money to the </w:t>
      </w:r>
      <w:r>
        <w:rPr>
          <w:color w:val="231F20"/>
          <w:spacing w:val="-3"/>
        </w:rPr>
        <w:t>Holy</w:t>
      </w:r>
      <w:r>
        <w:rPr>
          <w:color w:val="231F20"/>
          <w:spacing w:val="-13"/>
        </w:rPr>
        <w:t> </w:t>
      </w:r>
      <w:r>
        <w:rPr>
          <w:color w:val="231F20"/>
        </w:rPr>
        <w:t>Land.</w:t>
      </w:r>
      <w:r>
        <w:rPr>
          <w:color w:val="231F20"/>
          <w:spacing w:val="-12"/>
        </w:rPr>
        <w:t> </w:t>
      </w:r>
      <w:r>
        <w:rPr>
          <w:color w:val="231F20"/>
        </w:rPr>
        <w:t>When</w:t>
      </w:r>
      <w:r>
        <w:rPr>
          <w:color w:val="231F20"/>
          <w:spacing w:val="-12"/>
        </w:rPr>
        <w:t> </w:t>
      </w:r>
      <w:r>
        <w:rPr>
          <w:color w:val="231F20"/>
        </w:rPr>
        <w:t>the</w:t>
      </w:r>
      <w:r>
        <w:rPr>
          <w:color w:val="231F20"/>
          <w:spacing w:val="-12"/>
        </w:rPr>
        <w:t> </w:t>
      </w:r>
      <w:r>
        <w:rPr>
          <w:color w:val="231F20"/>
        </w:rPr>
        <w:t>head</w:t>
      </w:r>
      <w:r>
        <w:rPr>
          <w:color w:val="231F20"/>
          <w:spacing w:val="-12"/>
        </w:rPr>
        <w:t> </w:t>
      </w:r>
      <w:r>
        <w:rPr>
          <w:rFonts w:ascii="Cambria" w:hAnsi="Cambria"/>
          <w:i/>
          <w:color w:val="231F20"/>
          <w:spacing w:val="-3"/>
        </w:rPr>
        <w:t>gabbai</w:t>
      </w:r>
      <w:r>
        <w:rPr>
          <w:rFonts w:ascii="Cambria" w:hAnsi="Cambria"/>
          <w:i/>
          <w:color w:val="231F20"/>
          <w:spacing w:val="-5"/>
        </w:rPr>
        <w:t> </w:t>
      </w:r>
      <w:r>
        <w:rPr>
          <w:color w:val="231F20"/>
        </w:rPr>
        <w:t>only</w:t>
      </w:r>
      <w:r>
        <w:rPr>
          <w:color w:val="231F20"/>
          <w:spacing w:val="-13"/>
        </w:rPr>
        <w:t> </w:t>
      </w:r>
      <w:r>
        <w:rPr>
          <w:color w:val="231F20"/>
        </w:rPr>
        <w:t>had</w:t>
      </w:r>
      <w:r>
        <w:rPr>
          <w:color w:val="231F20"/>
          <w:spacing w:val="-12"/>
        </w:rPr>
        <w:t> </w:t>
      </w:r>
      <w:r>
        <w:rPr>
          <w:color w:val="231F20"/>
        </w:rPr>
        <w:t>small</w:t>
      </w:r>
      <w:r>
        <w:rPr>
          <w:color w:val="231F20"/>
          <w:spacing w:val="-12"/>
        </w:rPr>
        <w:t> </w:t>
      </w:r>
      <w:r>
        <w:rPr>
          <w:color w:val="231F20"/>
        </w:rPr>
        <w:t>amounts</w:t>
      </w:r>
      <w:r>
        <w:rPr>
          <w:color w:val="231F20"/>
          <w:spacing w:val="-12"/>
        </w:rPr>
        <w:t> </w:t>
      </w:r>
      <w:r>
        <w:rPr>
          <w:color w:val="231F20"/>
        </w:rPr>
        <w:t>of</w:t>
      </w:r>
      <w:r>
        <w:rPr>
          <w:color w:val="231F20"/>
          <w:spacing w:val="-12"/>
        </w:rPr>
        <w:t> </w:t>
      </w:r>
      <w:r>
        <w:rPr>
          <w:color w:val="231F20"/>
        </w:rPr>
        <w:t>money from donors, while waiting for more to arrive to justify a mission to Israel, he would lend the funds to reliable borrowers. When he was ready</w:t>
      </w:r>
      <w:r>
        <w:rPr>
          <w:color w:val="231F20"/>
          <w:spacing w:val="-7"/>
        </w:rPr>
        <w:t> </w:t>
      </w:r>
      <w:r>
        <w:rPr>
          <w:color w:val="231F20"/>
        </w:rPr>
        <w:t>to</w:t>
      </w:r>
      <w:r>
        <w:rPr>
          <w:color w:val="231F20"/>
          <w:spacing w:val="-7"/>
        </w:rPr>
        <w:t> </w:t>
      </w:r>
      <w:r>
        <w:rPr>
          <w:color w:val="231F20"/>
        </w:rPr>
        <w:t>direct</w:t>
      </w:r>
      <w:r>
        <w:rPr>
          <w:color w:val="231F20"/>
          <w:spacing w:val="-6"/>
        </w:rPr>
        <w:t> </w:t>
      </w:r>
      <w:r>
        <w:rPr>
          <w:color w:val="231F20"/>
        </w:rPr>
        <w:t>the</w:t>
      </w:r>
      <w:r>
        <w:rPr>
          <w:color w:val="231F20"/>
          <w:spacing w:val="-7"/>
        </w:rPr>
        <w:t> </w:t>
      </w:r>
      <w:r>
        <w:rPr>
          <w:color w:val="231F20"/>
        </w:rPr>
        <w:t>money</w:t>
      </w:r>
      <w:r>
        <w:rPr>
          <w:color w:val="231F20"/>
          <w:spacing w:val="-6"/>
        </w:rPr>
        <w:t> </w:t>
      </w:r>
      <w:r>
        <w:rPr>
          <w:color w:val="231F20"/>
        </w:rPr>
        <w:t>to</w:t>
      </w:r>
      <w:r>
        <w:rPr>
          <w:color w:val="231F20"/>
          <w:spacing w:val="-7"/>
        </w:rPr>
        <w:t> </w:t>
      </w:r>
      <w:r>
        <w:rPr>
          <w:color w:val="231F20"/>
        </w:rPr>
        <w:t>Israel,</w:t>
      </w:r>
      <w:r>
        <w:rPr>
          <w:color w:val="231F20"/>
          <w:spacing w:val="-6"/>
        </w:rPr>
        <w:t> </w:t>
      </w:r>
      <w:r>
        <w:rPr>
          <w:color w:val="231F20"/>
        </w:rPr>
        <w:t>he</w:t>
      </w:r>
      <w:r>
        <w:rPr>
          <w:color w:val="231F20"/>
          <w:spacing w:val="-7"/>
        </w:rPr>
        <w:t> </w:t>
      </w:r>
      <w:r>
        <w:rPr>
          <w:color w:val="231F20"/>
        </w:rPr>
        <w:t>would</w:t>
      </w:r>
      <w:r>
        <w:rPr>
          <w:color w:val="231F20"/>
          <w:spacing w:val="-6"/>
        </w:rPr>
        <w:t> </w:t>
      </w:r>
      <w:r>
        <w:rPr>
          <w:color w:val="231F20"/>
        </w:rPr>
        <w:t>give</w:t>
      </w:r>
      <w:r>
        <w:rPr>
          <w:color w:val="231F20"/>
          <w:spacing w:val="-7"/>
        </w:rPr>
        <w:t> </w:t>
      </w:r>
      <w:r>
        <w:rPr>
          <w:color w:val="231F20"/>
        </w:rPr>
        <w:t>the</w:t>
      </w:r>
      <w:r>
        <w:rPr>
          <w:color w:val="231F20"/>
          <w:spacing w:val="-7"/>
        </w:rPr>
        <w:t> </w:t>
      </w:r>
      <w:r>
        <w:rPr>
          <w:color w:val="231F20"/>
        </w:rPr>
        <w:t>borrowers</w:t>
      </w:r>
      <w:r>
        <w:rPr>
          <w:color w:val="231F20"/>
          <w:spacing w:val="-6"/>
        </w:rPr>
        <w:t> </w:t>
      </w:r>
      <w:r>
        <w:rPr>
          <w:color w:val="231F20"/>
        </w:rPr>
        <w:t>two weeks’</w:t>
      </w:r>
      <w:r>
        <w:rPr>
          <w:color w:val="231F20"/>
          <w:spacing w:val="9"/>
        </w:rPr>
        <w:t> </w:t>
      </w:r>
      <w:r>
        <w:rPr>
          <w:color w:val="231F20"/>
        </w:rPr>
        <w:t>notice.</w:t>
      </w:r>
      <w:r>
        <w:rPr>
          <w:color w:val="231F20"/>
          <w:spacing w:val="9"/>
        </w:rPr>
        <w:t> </w:t>
      </w:r>
      <w:r>
        <w:rPr>
          <w:color w:val="231F20"/>
        </w:rPr>
        <w:t>They</w:t>
      </w:r>
      <w:r>
        <w:rPr>
          <w:color w:val="231F20"/>
          <w:spacing w:val="9"/>
        </w:rPr>
        <w:t> </w:t>
      </w:r>
      <w:r>
        <w:rPr>
          <w:color w:val="231F20"/>
        </w:rPr>
        <w:t>would</w:t>
      </w:r>
      <w:r>
        <w:rPr>
          <w:color w:val="231F20"/>
          <w:spacing w:val="10"/>
        </w:rPr>
        <w:t> </w:t>
      </w:r>
      <w:r>
        <w:rPr>
          <w:color w:val="231F20"/>
        </w:rPr>
        <w:t>return</w:t>
      </w:r>
      <w:r>
        <w:rPr>
          <w:color w:val="231F20"/>
          <w:spacing w:val="9"/>
        </w:rPr>
        <w:t> </w:t>
      </w:r>
      <w:r>
        <w:rPr>
          <w:color w:val="231F20"/>
        </w:rPr>
        <w:t>the</w:t>
      </w:r>
      <w:r>
        <w:rPr>
          <w:color w:val="231F20"/>
          <w:spacing w:val="9"/>
        </w:rPr>
        <w:t> </w:t>
      </w:r>
      <w:r>
        <w:rPr>
          <w:color w:val="231F20"/>
        </w:rPr>
        <w:t>funds,</w:t>
      </w:r>
      <w:r>
        <w:rPr>
          <w:color w:val="231F20"/>
          <w:spacing w:val="10"/>
        </w:rPr>
        <w:t> </w:t>
      </w:r>
      <w:r>
        <w:rPr>
          <w:color w:val="231F20"/>
        </w:rPr>
        <w:t>and</w:t>
      </w:r>
      <w:r>
        <w:rPr>
          <w:color w:val="231F20"/>
          <w:spacing w:val="9"/>
        </w:rPr>
        <w:t> </w:t>
      </w:r>
      <w:r>
        <w:rPr>
          <w:color w:val="231F20"/>
        </w:rPr>
        <w:t>he</w:t>
      </w:r>
      <w:r>
        <w:rPr>
          <w:color w:val="231F20"/>
          <w:spacing w:val="9"/>
        </w:rPr>
        <w:t> </w:t>
      </w:r>
      <w:r>
        <w:rPr>
          <w:color w:val="231F20"/>
        </w:rPr>
        <w:t>would</w:t>
      </w:r>
      <w:r>
        <w:rPr>
          <w:color w:val="231F20"/>
          <w:spacing w:val="9"/>
        </w:rPr>
        <w:t> </w:t>
      </w:r>
      <w:r>
        <w:rPr>
          <w:color w:val="231F20"/>
        </w:rPr>
        <w:t>send</w:t>
      </w:r>
      <w:r>
        <w:rPr>
          <w:color w:val="231F20"/>
          <w:spacing w:val="10"/>
        </w:rPr>
        <w:t> </w:t>
      </w:r>
      <w:r>
        <w:rPr>
          <w:color w:val="231F20"/>
        </w:rPr>
        <w:t>all</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the</w:t>
      </w:r>
      <w:r>
        <w:rPr>
          <w:color w:val="231F20"/>
          <w:spacing w:val="-17"/>
        </w:rPr>
        <w:t> </w:t>
      </w:r>
      <w:r>
        <w:rPr>
          <w:color w:val="231F20"/>
        </w:rPr>
        <w:t>money</w:t>
      </w:r>
      <w:r>
        <w:rPr>
          <w:color w:val="231F20"/>
          <w:spacing w:val="-17"/>
        </w:rPr>
        <w:t> </w:t>
      </w:r>
      <w:r>
        <w:rPr>
          <w:color w:val="231F20"/>
        </w:rPr>
        <w:t>to</w:t>
      </w:r>
      <w:r>
        <w:rPr>
          <w:color w:val="231F20"/>
          <w:spacing w:val="-16"/>
        </w:rPr>
        <w:t> </w:t>
      </w:r>
      <w:r>
        <w:rPr>
          <w:color w:val="231F20"/>
        </w:rPr>
        <w:t>Israel.</w:t>
      </w:r>
      <w:r>
        <w:rPr>
          <w:color w:val="231F20"/>
          <w:spacing w:val="-17"/>
        </w:rPr>
        <w:t> </w:t>
      </w:r>
      <w:r>
        <w:rPr>
          <w:color w:val="231F20"/>
        </w:rPr>
        <w:t>The</w:t>
      </w:r>
      <w:r>
        <w:rPr>
          <w:color w:val="231F20"/>
          <w:spacing w:val="-16"/>
        </w:rPr>
        <w:t> </w:t>
      </w:r>
      <w:r>
        <w:rPr>
          <w:color w:val="231F20"/>
        </w:rPr>
        <w:t>son-in-law</w:t>
      </w:r>
      <w:r>
        <w:rPr>
          <w:color w:val="231F20"/>
          <w:spacing w:val="-17"/>
        </w:rPr>
        <w:t> </w:t>
      </w:r>
      <w:r>
        <w:rPr>
          <w:color w:val="231F20"/>
        </w:rPr>
        <w:t>of</w:t>
      </w:r>
      <w:r>
        <w:rPr>
          <w:color w:val="231F20"/>
          <w:spacing w:val="-17"/>
        </w:rPr>
        <w:t> </w:t>
      </w:r>
      <w:r>
        <w:rPr>
          <w:color w:val="231F20"/>
        </w:rPr>
        <w:t>the</w:t>
      </w:r>
      <w:r>
        <w:rPr>
          <w:color w:val="231F20"/>
          <w:spacing w:val="-16"/>
        </w:rPr>
        <w:t> </w:t>
      </w:r>
      <w:r>
        <w:rPr>
          <w:rFonts w:ascii="Cambria"/>
          <w:i/>
          <w:color w:val="231F20"/>
          <w:spacing w:val="-3"/>
        </w:rPr>
        <w:t>Kessav</w:t>
      </w:r>
      <w:r>
        <w:rPr>
          <w:rFonts w:ascii="Cambria"/>
          <w:i/>
          <w:color w:val="231F20"/>
          <w:spacing w:val="-9"/>
        </w:rPr>
        <w:t> </w:t>
      </w:r>
      <w:r>
        <w:rPr>
          <w:rFonts w:ascii="Cambria"/>
          <w:i/>
          <w:color w:val="231F20"/>
        </w:rPr>
        <w:t>Sofeir</w:t>
      </w:r>
      <w:r>
        <w:rPr>
          <w:rFonts w:ascii="Cambria"/>
          <w:i/>
          <w:color w:val="231F20"/>
          <w:spacing w:val="-10"/>
        </w:rPr>
        <w:t> </w:t>
      </w:r>
      <w:r>
        <w:rPr>
          <w:color w:val="231F20"/>
        </w:rPr>
        <w:t>was</w:t>
      </w:r>
      <w:r>
        <w:rPr>
          <w:color w:val="231F20"/>
          <w:spacing w:val="-16"/>
        </w:rPr>
        <w:t> </w:t>
      </w:r>
      <w:r>
        <w:rPr>
          <w:color w:val="231F20"/>
        </w:rPr>
        <w:t>troubled by this practice. Our </w:t>
      </w:r>
      <w:r>
        <w:rPr>
          <w:rFonts w:ascii="Cambria"/>
          <w:i/>
          <w:color w:val="231F20"/>
        </w:rPr>
        <w:t>Gemara </w:t>
      </w:r>
      <w:r>
        <w:rPr>
          <w:color w:val="231F20"/>
        </w:rPr>
        <w:t>teaches that we may not benefit from a charity fund. </w:t>
      </w:r>
      <w:r>
        <w:rPr>
          <w:color w:val="231F20"/>
          <w:spacing w:val="-4"/>
        </w:rPr>
        <w:t>How </w:t>
      </w:r>
      <w:r>
        <w:rPr>
          <w:color w:val="231F20"/>
        </w:rPr>
        <w:t>then could the administrator lend the funds to people?</w:t>
      </w:r>
    </w:p>
    <w:p>
      <w:pPr>
        <w:pStyle w:val="BodyText"/>
        <w:spacing w:line="316" w:lineRule="auto" w:before="36"/>
        <w:ind w:left="180" w:right="116" w:firstLine="360"/>
        <w:jc w:val="both"/>
      </w:pPr>
      <w:r>
        <w:rPr>
          <w:color w:val="231F20"/>
        </w:rPr>
        <w:t>The </w:t>
      </w:r>
      <w:r>
        <w:rPr>
          <w:rFonts w:ascii="Cambria"/>
          <w:i/>
          <w:color w:val="231F20"/>
          <w:spacing w:val="-3"/>
        </w:rPr>
        <w:t>Kessav </w:t>
      </w:r>
      <w:r>
        <w:rPr>
          <w:rFonts w:ascii="Cambria"/>
          <w:i/>
          <w:color w:val="231F20"/>
        </w:rPr>
        <w:t>Sofeir </w:t>
      </w:r>
      <w:r>
        <w:rPr>
          <w:color w:val="231F20"/>
        </w:rPr>
        <w:t>responded that the administrator was allowed to lend the charity funds. Before he had sufficient funds to send, the money was not going to be forwarded to Israel, and it was not going to be distributed locally. </w:t>
      </w:r>
      <w:r>
        <w:rPr>
          <w:rFonts w:ascii="Cambria"/>
          <w:i/>
          <w:color w:val="231F20"/>
          <w:spacing w:val="-3"/>
        </w:rPr>
        <w:t>Mordechai </w:t>
      </w:r>
      <w:r>
        <w:rPr>
          <w:color w:val="231F20"/>
        </w:rPr>
        <w:t>is of the opinion that the reason no loans can be extended with charity funds is a practical concern. </w:t>
      </w:r>
      <w:r>
        <w:rPr>
          <w:color w:val="231F20"/>
          <w:spacing w:val="-12"/>
        </w:rPr>
        <w:t>We </w:t>
      </w:r>
      <w:r>
        <w:rPr>
          <w:color w:val="231F20"/>
        </w:rPr>
        <w:t>are worried that perhaps poor individuals will come to the administrator seeking help and there will be no money available for them because the money will have all been lent out. Since the head</w:t>
      </w:r>
      <w:r>
        <w:rPr>
          <w:color w:val="231F20"/>
          <w:spacing w:val="-9"/>
        </w:rPr>
        <w:t> </w:t>
      </w:r>
      <w:r>
        <w:rPr>
          <w:rFonts w:ascii="Cambria"/>
          <w:i/>
          <w:color w:val="231F20"/>
          <w:spacing w:val="-3"/>
        </w:rPr>
        <w:t>gabbai</w:t>
      </w:r>
      <w:r>
        <w:rPr>
          <w:rFonts w:ascii="Cambria"/>
          <w:i/>
          <w:color w:val="231F20"/>
          <w:spacing w:val="-2"/>
        </w:rPr>
        <w:t> </w:t>
      </w:r>
      <w:r>
        <w:rPr>
          <w:color w:val="231F20"/>
        </w:rPr>
        <w:t>of</w:t>
      </w:r>
      <w:r>
        <w:rPr>
          <w:color w:val="231F20"/>
          <w:spacing w:val="-8"/>
        </w:rPr>
        <w:t> </w:t>
      </w:r>
      <w:r>
        <w:rPr>
          <w:color w:val="231F20"/>
        </w:rPr>
        <w:t>the</w:t>
      </w:r>
      <w:r>
        <w:rPr>
          <w:color w:val="231F20"/>
          <w:spacing w:val="-9"/>
        </w:rPr>
        <w:t> </w:t>
      </w:r>
      <w:r>
        <w:rPr>
          <w:color w:val="231F20"/>
        </w:rPr>
        <w:t>Israeli</w:t>
      </w:r>
      <w:r>
        <w:rPr>
          <w:color w:val="231F20"/>
          <w:spacing w:val="-9"/>
        </w:rPr>
        <w:t> </w:t>
      </w:r>
      <w:r>
        <w:rPr>
          <w:color w:val="231F20"/>
        </w:rPr>
        <w:t>charity</w:t>
      </w:r>
      <w:r>
        <w:rPr>
          <w:color w:val="231F20"/>
          <w:spacing w:val="-8"/>
        </w:rPr>
        <w:t> </w:t>
      </w:r>
      <w:r>
        <w:rPr>
          <w:color w:val="231F20"/>
        </w:rPr>
        <w:t>knew</w:t>
      </w:r>
      <w:r>
        <w:rPr>
          <w:color w:val="231F20"/>
          <w:spacing w:val="-9"/>
        </w:rPr>
        <w:t> </w:t>
      </w:r>
      <w:r>
        <w:rPr>
          <w:color w:val="231F20"/>
        </w:rPr>
        <w:t>it</w:t>
      </w:r>
      <w:r>
        <w:rPr>
          <w:color w:val="231F20"/>
          <w:spacing w:val="-8"/>
        </w:rPr>
        <w:t> </w:t>
      </w:r>
      <w:r>
        <w:rPr>
          <w:color w:val="231F20"/>
        </w:rPr>
        <w:t>would</w:t>
      </w:r>
      <w:r>
        <w:rPr>
          <w:color w:val="231F20"/>
          <w:spacing w:val="-9"/>
        </w:rPr>
        <w:t> </w:t>
      </w:r>
      <w:r>
        <w:rPr>
          <w:color w:val="231F20"/>
        </w:rPr>
        <w:t>take</w:t>
      </w:r>
      <w:r>
        <w:rPr>
          <w:color w:val="231F20"/>
          <w:spacing w:val="-9"/>
        </w:rPr>
        <w:t> </w:t>
      </w:r>
      <w:r>
        <w:rPr>
          <w:color w:val="231F20"/>
        </w:rPr>
        <w:t>months</w:t>
      </w:r>
      <w:r>
        <w:rPr>
          <w:color w:val="231F20"/>
          <w:spacing w:val="-8"/>
        </w:rPr>
        <w:t> </w:t>
      </w:r>
      <w:r>
        <w:rPr>
          <w:color w:val="231F20"/>
        </w:rPr>
        <w:t>to</w:t>
      </w:r>
      <w:r>
        <w:rPr>
          <w:color w:val="231F20"/>
          <w:spacing w:val="-9"/>
        </w:rPr>
        <w:t> </w:t>
      </w:r>
      <w:r>
        <w:rPr>
          <w:color w:val="231F20"/>
        </w:rPr>
        <w:t>have adequate funds to send to Israel, and he knew no poor Israelis were coming</w:t>
      </w:r>
      <w:r>
        <w:rPr>
          <w:color w:val="231F20"/>
          <w:spacing w:val="-27"/>
        </w:rPr>
        <w:t> </w:t>
      </w:r>
      <w:r>
        <w:rPr>
          <w:color w:val="231F20"/>
        </w:rPr>
        <w:t>to</w:t>
      </w:r>
      <w:r>
        <w:rPr>
          <w:color w:val="231F20"/>
          <w:spacing w:val="-27"/>
        </w:rPr>
        <w:t> </w:t>
      </w:r>
      <w:r>
        <w:rPr>
          <w:color w:val="231F20"/>
        </w:rPr>
        <w:t>solicit</w:t>
      </w:r>
      <w:r>
        <w:rPr>
          <w:color w:val="231F20"/>
          <w:spacing w:val="-26"/>
        </w:rPr>
        <w:t> </w:t>
      </w:r>
      <w:r>
        <w:rPr>
          <w:color w:val="231F20"/>
        </w:rPr>
        <w:t>funds</w:t>
      </w:r>
      <w:r>
        <w:rPr>
          <w:color w:val="231F20"/>
          <w:spacing w:val="-27"/>
        </w:rPr>
        <w:t> </w:t>
      </w:r>
      <w:r>
        <w:rPr>
          <w:color w:val="231F20"/>
        </w:rPr>
        <w:t>for</w:t>
      </w:r>
      <w:r>
        <w:rPr>
          <w:color w:val="231F20"/>
          <w:spacing w:val="-26"/>
        </w:rPr>
        <w:t> </w:t>
      </w:r>
      <w:r>
        <w:rPr>
          <w:color w:val="231F20"/>
        </w:rPr>
        <w:t>a</w:t>
      </w:r>
      <w:r>
        <w:rPr>
          <w:color w:val="231F20"/>
          <w:spacing w:val="-27"/>
        </w:rPr>
        <w:t> </w:t>
      </w:r>
      <w:r>
        <w:rPr>
          <w:color w:val="231F20"/>
        </w:rPr>
        <w:t>while,</w:t>
      </w:r>
      <w:r>
        <w:rPr>
          <w:color w:val="231F20"/>
          <w:spacing w:val="-27"/>
        </w:rPr>
        <w:t> </w:t>
      </w:r>
      <w:r>
        <w:rPr>
          <w:color w:val="231F20"/>
        </w:rPr>
        <w:t>he</w:t>
      </w:r>
      <w:r>
        <w:rPr>
          <w:color w:val="231F20"/>
          <w:spacing w:val="-26"/>
        </w:rPr>
        <w:t> </w:t>
      </w:r>
      <w:r>
        <w:rPr>
          <w:color w:val="231F20"/>
        </w:rPr>
        <w:t>was</w:t>
      </w:r>
      <w:r>
        <w:rPr>
          <w:color w:val="231F20"/>
          <w:spacing w:val="-27"/>
        </w:rPr>
        <w:t> </w:t>
      </w:r>
      <w:r>
        <w:rPr>
          <w:color w:val="231F20"/>
        </w:rPr>
        <w:t>permitted</w:t>
      </w:r>
      <w:r>
        <w:rPr>
          <w:color w:val="231F20"/>
          <w:spacing w:val="-26"/>
        </w:rPr>
        <w:t> </w:t>
      </w:r>
      <w:r>
        <w:rPr>
          <w:color w:val="231F20"/>
        </w:rPr>
        <w:t>to</w:t>
      </w:r>
      <w:r>
        <w:rPr>
          <w:color w:val="231F20"/>
          <w:spacing w:val="-27"/>
        </w:rPr>
        <w:t> </w:t>
      </w:r>
      <w:r>
        <w:rPr>
          <w:color w:val="231F20"/>
        </w:rPr>
        <w:t>lend</w:t>
      </w:r>
      <w:r>
        <w:rPr>
          <w:color w:val="231F20"/>
          <w:spacing w:val="-27"/>
        </w:rPr>
        <w:t> </w:t>
      </w:r>
      <w:r>
        <w:rPr>
          <w:color w:val="231F20"/>
        </w:rPr>
        <w:t>the</w:t>
      </w:r>
      <w:r>
        <w:rPr>
          <w:color w:val="231F20"/>
          <w:spacing w:val="-26"/>
        </w:rPr>
        <w:t> </w:t>
      </w:r>
      <w:r>
        <w:rPr>
          <w:color w:val="231F20"/>
        </w:rPr>
        <w:t>money to reliable borrowers while he waited for more funds to arrive. This logic only applies to a head </w:t>
      </w:r>
      <w:r>
        <w:rPr>
          <w:rFonts w:ascii="Cambria"/>
          <w:i/>
          <w:color w:val="231F20"/>
          <w:spacing w:val="-3"/>
        </w:rPr>
        <w:t>gabbai </w:t>
      </w:r>
      <w:r>
        <w:rPr>
          <w:color w:val="231F20"/>
        </w:rPr>
        <w:t>of an Israeli </w:t>
      </w:r>
      <w:r>
        <w:rPr>
          <w:color w:val="231F20"/>
          <w:spacing w:val="-4"/>
        </w:rPr>
        <w:t>charity. </w:t>
      </w:r>
      <w:r>
        <w:rPr>
          <w:color w:val="231F20"/>
        </w:rPr>
        <w:t>A collector for a local </w:t>
      </w:r>
      <w:r>
        <w:rPr>
          <w:color w:val="231F20"/>
          <w:spacing w:val="-4"/>
        </w:rPr>
        <w:t>charity, </w:t>
      </w:r>
      <w:r>
        <w:rPr>
          <w:color w:val="231F20"/>
        </w:rPr>
        <w:t>who requires that money be available for needs of the poor that may arise </w:t>
      </w:r>
      <w:r>
        <w:rPr>
          <w:color w:val="231F20"/>
          <w:spacing w:val="-3"/>
        </w:rPr>
        <w:t>at any </w:t>
      </w:r>
      <w:r>
        <w:rPr>
          <w:color w:val="231F20"/>
        </w:rPr>
        <w:t>moment, is not permitted to lend funds that were donated for the </w:t>
      </w:r>
      <w:r>
        <w:rPr>
          <w:color w:val="231F20"/>
          <w:spacing w:val="-3"/>
        </w:rPr>
        <w:t>poor. </w:t>
      </w:r>
      <w:r>
        <w:rPr>
          <w:color w:val="231F20"/>
          <w:spacing w:val="-5"/>
        </w:rPr>
        <w:t>At </w:t>
      </w:r>
      <w:r>
        <w:rPr>
          <w:color w:val="231F20"/>
        </w:rPr>
        <w:t>the end of his responsum, </w:t>
      </w:r>
      <w:r>
        <w:rPr>
          <w:rFonts w:ascii="Cambria"/>
          <w:i/>
          <w:color w:val="231F20"/>
          <w:spacing w:val="-3"/>
        </w:rPr>
        <w:t>Kessav</w:t>
      </w:r>
      <w:r>
        <w:rPr>
          <w:rFonts w:ascii="Cambria"/>
          <w:i/>
          <w:color w:val="231F20"/>
          <w:spacing w:val="-7"/>
        </w:rPr>
        <w:t> </w:t>
      </w:r>
      <w:r>
        <w:rPr>
          <w:rFonts w:ascii="Cambria"/>
          <w:i/>
          <w:color w:val="231F20"/>
        </w:rPr>
        <w:t>Sofeir</w:t>
      </w:r>
      <w:r>
        <w:rPr>
          <w:rFonts w:ascii="Cambria"/>
          <w:i/>
          <w:color w:val="231F20"/>
          <w:spacing w:val="-7"/>
        </w:rPr>
        <w:t> </w:t>
      </w:r>
      <w:r>
        <w:rPr>
          <w:color w:val="231F20"/>
        </w:rPr>
        <w:t>suggests</w:t>
      </w:r>
      <w:r>
        <w:rPr>
          <w:color w:val="231F20"/>
          <w:spacing w:val="-13"/>
        </w:rPr>
        <w:t> </w:t>
      </w:r>
      <w:r>
        <w:rPr>
          <w:color w:val="231F20"/>
        </w:rPr>
        <w:t>that</w:t>
      </w:r>
      <w:r>
        <w:rPr>
          <w:color w:val="231F20"/>
          <w:spacing w:val="-13"/>
        </w:rPr>
        <w:t> </w:t>
      </w:r>
      <w:r>
        <w:rPr>
          <w:color w:val="231F20"/>
        </w:rPr>
        <w:t>since</w:t>
      </w:r>
      <w:r>
        <w:rPr>
          <w:color w:val="231F20"/>
          <w:spacing w:val="-14"/>
        </w:rPr>
        <w:t> </w:t>
      </w:r>
      <w:r>
        <w:rPr>
          <w:color w:val="231F20"/>
        </w:rPr>
        <w:t>it</w:t>
      </w:r>
      <w:r>
        <w:rPr>
          <w:color w:val="231F20"/>
          <w:spacing w:val="-13"/>
        </w:rPr>
        <w:t> </w:t>
      </w:r>
      <w:r>
        <w:rPr>
          <w:color w:val="231F20"/>
        </w:rPr>
        <w:t>seems</w:t>
      </w:r>
      <w:r>
        <w:rPr>
          <w:color w:val="231F20"/>
          <w:spacing w:val="-13"/>
        </w:rPr>
        <w:t> </w:t>
      </w:r>
      <w:r>
        <w:rPr>
          <w:color w:val="231F20"/>
        </w:rPr>
        <w:t>to</w:t>
      </w:r>
      <w:r>
        <w:rPr>
          <w:color w:val="231F20"/>
          <w:spacing w:val="-13"/>
        </w:rPr>
        <w:t> </w:t>
      </w:r>
      <w:r>
        <w:rPr>
          <w:color w:val="231F20"/>
        </w:rPr>
        <w:t>be</w:t>
      </w:r>
      <w:r>
        <w:rPr>
          <w:color w:val="231F20"/>
          <w:spacing w:val="-14"/>
        </w:rPr>
        <w:t> </w:t>
      </w:r>
      <w:r>
        <w:rPr>
          <w:color w:val="231F20"/>
        </w:rPr>
        <w:t>a</w:t>
      </w:r>
      <w:r>
        <w:rPr>
          <w:color w:val="231F20"/>
          <w:spacing w:val="-13"/>
        </w:rPr>
        <w:t> </w:t>
      </w:r>
      <w:r>
        <w:rPr>
          <w:color w:val="231F20"/>
        </w:rPr>
        <w:t>widespread</w:t>
      </w:r>
      <w:r>
        <w:rPr>
          <w:color w:val="231F20"/>
          <w:spacing w:val="-13"/>
        </w:rPr>
        <w:t> </w:t>
      </w:r>
      <w:r>
        <w:rPr>
          <w:color w:val="231F20"/>
        </w:rPr>
        <w:t>practice of charity administrators to lend charity funds, perhaps there is a condition imposed by the court, </w:t>
      </w:r>
      <w:r>
        <w:rPr>
          <w:rFonts w:ascii="Cambria"/>
          <w:i/>
          <w:color w:val="231F20"/>
        </w:rPr>
        <w:t>lev beis din masneh aleihen. </w:t>
      </w:r>
      <w:r>
        <w:rPr>
          <w:color w:val="231F20"/>
        </w:rPr>
        <w:t>This allows</w:t>
      </w:r>
      <w:r>
        <w:rPr>
          <w:color w:val="231F20"/>
          <w:spacing w:val="-8"/>
        </w:rPr>
        <w:t> </w:t>
      </w:r>
      <w:r>
        <w:rPr>
          <w:color w:val="231F20"/>
        </w:rPr>
        <w:t>for</w:t>
      </w:r>
      <w:r>
        <w:rPr>
          <w:color w:val="231F20"/>
          <w:spacing w:val="-8"/>
        </w:rPr>
        <w:t> </w:t>
      </w:r>
      <w:r>
        <w:rPr>
          <w:color w:val="231F20"/>
        </w:rPr>
        <w:t>charitable</w:t>
      </w:r>
      <w:r>
        <w:rPr>
          <w:color w:val="231F20"/>
          <w:spacing w:val="-8"/>
        </w:rPr>
        <w:t> </w:t>
      </w:r>
      <w:r>
        <w:rPr>
          <w:color w:val="231F20"/>
        </w:rPr>
        <w:t>donations</w:t>
      </w:r>
      <w:r>
        <w:rPr>
          <w:color w:val="231F20"/>
          <w:spacing w:val="-7"/>
        </w:rPr>
        <w:t> </w:t>
      </w:r>
      <w:r>
        <w:rPr>
          <w:color w:val="231F20"/>
        </w:rPr>
        <w:t>to</w:t>
      </w:r>
      <w:r>
        <w:rPr>
          <w:color w:val="231F20"/>
          <w:spacing w:val="-8"/>
        </w:rPr>
        <w:t> </w:t>
      </w:r>
      <w:r>
        <w:rPr>
          <w:color w:val="231F20"/>
        </w:rPr>
        <w:t>be</w:t>
      </w:r>
      <w:r>
        <w:rPr>
          <w:color w:val="231F20"/>
          <w:spacing w:val="-8"/>
        </w:rPr>
        <w:t> </w:t>
      </w:r>
      <w:r>
        <w:rPr>
          <w:color w:val="231F20"/>
        </w:rPr>
        <w:t>lent</w:t>
      </w:r>
      <w:r>
        <w:rPr>
          <w:color w:val="231F20"/>
          <w:spacing w:val="-8"/>
        </w:rPr>
        <w:t> </w:t>
      </w:r>
      <w:r>
        <w:rPr>
          <w:color w:val="231F20"/>
        </w:rPr>
        <w:t>to</w:t>
      </w:r>
      <w:r>
        <w:rPr>
          <w:color w:val="231F20"/>
          <w:spacing w:val="-8"/>
        </w:rPr>
        <w:t> </w:t>
      </w:r>
      <w:r>
        <w:rPr>
          <w:color w:val="231F20"/>
        </w:rPr>
        <w:t>borrowers</w:t>
      </w:r>
      <w:r>
        <w:rPr>
          <w:color w:val="231F20"/>
          <w:spacing w:val="-7"/>
        </w:rPr>
        <w:t> </w:t>
      </w:r>
      <w:r>
        <w:rPr>
          <w:color w:val="231F20"/>
        </w:rPr>
        <w:t>who</w:t>
      </w:r>
      <w:r>
        <w:rPr>
          <w:color w:val="231F20"/>
          <w:spacing w:val="-8"/>
        </w:rPr>
        <w:t> </w:t>
      </w:r>
      <w:r>
        <w:rPr>
          <w:color w:val="231F20"/>
        </w:rPr>
        <w:t>will</w:t>
      </w:r>
      <w:r>
        <w:rPr>
          <w:color w:val="231F20"/>
          <w:spacing w:val="-8"/>
        </w:rPr>
        <w:t> </w:t>
      </w:r>
      <w:r>
        <w:rPr>
          <w:color w:val="231F20"/>
        </w:rPr>
        <w:t>then return the funds for the administrators to distribute to the </w:t>
      </w:r>
      <w:r>
        <w:rPr>
          <w:color w:val="231F20"/>
          <w:spacing w:val="-3"/>
        </w:rPr>
        <w:t>needy.</w:t>
      </w:r>
      <w:r>
        <w:rPr>
          <w:color w:val="231F20"/>
          <w:spacing w:val="51"/>
        </w:rPr>
        <w:t> </w:t>
      </w:r>
      <w:r>
        <w:rPr>
          <w:color w:val="231F20"/>
          <w:spacing w:val="-3"/>
        </w:rPr>
        <w:t>Perhaps </w:t>
      </w:r>
      <w:r>
        <w:rPr>
          <w:color w:val="231F20"/>
        </w:rPr>
        <w:t>courts have imposed a condition on donations. Donors are </w:t>
      </w:r>
      <w:r>
        <w:rPr>
          <w:color w:val="231F20"/>
          <w:spacing w:val="-3"/>
        </w:rPr>
        <w:t>aware</w:t>
      </w:r>
      <w:r>
        <w:rPr>
          <w:color w:val="231F20"/>
          <w:spacing w:val="-11"/>
        </w:rPr>
        <w:t> </w:t>
      </w:r>
      <w:r>
        <w:rPr>
          <w:color w:val="231F20"/>
        </w:rPr>
        <w:t>that</w:t>
      </w:r>
      <w:r>
        <w:rPr>
          <w:color w:val="231F20"/>
          <w:spacing w:val="-10"/>
        </w:rPr>
        <w:t> </w:t>
      </w:r>
      <w:r>
        <w:rPr>
          <w:color w:val="231F20"/>
        </w:rPr>
        <w:t>their</w:t>
      </w:r>
      <w:r>
        <w:rPr>
          <w:color w:val="231F20"/>
          <w:spacing w:val="-10"/>
        </w:rPr>
        <w:t> </w:t>
      </w:r>
      <w:r>
        <w:rPr>
          <w:color w:val="231F20"/>
        </w:rPr>
        <w:t>donated</w:t>
      </w:r>
      <w:r>
        <w:rPr>
          <w:color w:val="231F20"/>
          <w:spacing w:val="-10"/>
        </w:rPr>
        <w:t> </w:t>
      </w:r>
      <w:r>
        <w:rPr>
          <w:color w:val="231F20"/>
        </w:rPr>
        <w:t>funds</w:t>
      </w:r>
      <w:r>
        <w:rPr>
          <w:color w:val="231F20"/>
          <w:spacing w:val="-10"/>
        </w:rPr>
        <w:t> </w:t>
      </w:r>
      <w:r>
        <w:rPr>
          <w:color w:val="231F20"/>
        </w:rPr>
        <w:t>may</w:t>
      </w:r>
      <w:r>
        <w:rPr>
          <w:color w:val="231F20"/>
          <w:spacing w:val="-11"/>
        </w:rPr>
        <w:t> </w:t>
      </w:r>
      <w:r>
        <w:rPr>
          <w:color w:val="231F20"/>
        </w:rPr>
        <w:t>be</w:t>
      </w:r>
      <w:r>
        <w:rPr>
          <w:color w:val="231F20"/>
          <w:spacing w:val="-10"/>
        </w:rPr>
        <w:t> </w:t>
      </w:r>
      <w:r>
        <w:rPr>
          <w:color w:val="231F20"/>
        </w:rPr>
        <w:t>lent</w:t>
      </w:r>
      <w:r>
        <w:rPr>
          <w:color w:val="231F20"/>
          <w:spacing w:val="-10"/>
        </w:rPr>
        <w:t> </w:t>
      </w:r>
      <w:r>
        <w:rPr>
          <w:color w:val="231F20"/>
        </w:rPr>
        <w:t>out</w:t>
      </w:r>
      <w:r>
        <w:rPr>
          <w:color w:val="231F20"/>
          <w:spacing w:val="-10"/>
        </w:rPr>
        <w:t> </w:t>
      </w:r>
      <w:r>
        <w:rPr>
          <w:color w:val="231F20"/>
        </w:rPr>
        <w:t>as</w:t>
      </w:r>
      <w:r>
        <w:rPr>
          <w:color w:val="231F20"/>
          <w:spacing w:val="-10"/>
        </w:rPr>
        <w:t> </w:t>
      </w:r>
      <w:r>
        <w:rPr>
          <w:color w:val="231F20"/>
        </w:rPr>
        <w:t>per</w:t>
      </w:r>
      <w:r>
        <w:rPr>
          <w:color w:val="231F20"/>
          <w:spacing w:val="-10"/>
        </w:rPr>
        <w:t> </w:t>
      </w:r>
      <w:r>
        <w:rPr>
          <w:color w:val="231F20"/>
        </w:rPr>
        <w:t>the</w:t>
      </w:r>
      <w:r>
        <w:rPr>
          <w:color w:val="231F20"/>
          <w:spacing w:val="-11"/>
        </w:rPr>
        <w:t> </w:t>
      </w:r>
      <w:r>
        <w:rPr>
          <w:color w:val="231F20"/>
        </w:rPr>
        <w:t>decisions</w:t>
      </w:r>
      <w:r>
        <w:rPr>
          <w:color w:val="231F20"/>
          <w:spacing w:val="-10"/>
        </w:rPr>
        <w:t> </w:t>
      </w:r>
      <w:r>
        <w:rPr>
          <w:color w:val="231F20"/>
        </w:rPr>
        <w:t>of the charity administrator while the charity administrator is waiting for the poor to solicit the funds</w:t>
      </w:r>
      <w:r>
        <w:rPr>
          <w:color w:val="231F20"/>
          <w:spacing w:val="1"/>
        </w:rPr>
        <w:t> </w:t>
      </w:r>
      <w:r>
        <w:rPr>
          <w:color w:val="231F20"/>
        </w:rPr>
        <w:t>(</w:t>
      </w:r>
      <w:r>
        <w:rPr>
          <w:rFonts w:ascii="Cambria"/>
          <w:i/>
          <w:color w:val="231F20"/>
        </w:rPr>
        <w:t>Mesivta</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pacing w:val="-3"/>
          <w:w w:val="95"/>
          <w:sz w:val="32"/>
        </w:rPr>
        <w:t>May</w:t>
      </w:r>
      <w:r>
        <w:rPr>
          <w:rFonts w:ascii="Cambria"/>
          <w:b/>
          <w:color w:val="231F20"/>
          <w:spacing w:val="-21"/>
          <w:w w:val="95"/>
          <w:sz w:val="32"/>
        </w:rPr>
        <w:t> </w:t>
      </w:r>
      <w:r>
        <w:rPr>
          <w:rFonts w:ascii="Cambria"/>
          <w:b/>
          <w:color w:val="231F20"/>
          <w:w w:val="95"/>
          <w:sz w:val="32"/>
        </w:rPr>
        <w:t>a</w:t>
      </w:r>
      <w:r>
        <w:rPr>
          <w:rFonts w:ascii="Cambria"/>
          <w:b/>
          <w:color w:val="231F20"/>
          <w:spacing w:val="-20"/>
          <w:w w:val="95"/>
          <w:sz w:val="32"/>
        </w:rPr>
        <w:t> </w:t>
      </w:r>
      <w:r>
        <w:rPr>
          <w:rFonts w:ascii="Cambria"/>
          <w:b/>
          <w:color w:val="231F20"/>
          <w:w w:val="95"/>
          <w:sz w:val="32"/>
        </w:rPr>
        <w:t>Second</w:t>
      </w:r>
      <w:r>
        <w:rPr>
          <w:rFonts w:ascii="Cambria"/>
          <w:b/>
          <w:color w:val="231F20"/>
          <w:spacing w:val="-21"/>
          <w:w w:val="95"/>
          <w:sz w:val="32"/>
        </w:rPr>
        <w:t> </w:t>
      </w:r>
      <w:r>
        <w:rPr>
          <w:rFonts w:ascii="Cambria"/>
          <w:b/>
          <w:color w:val="231F20"/>
          <w:spacing w:val="-5"/>
          <w:w w:val="95"/>
          <w:sz w:val="32"/>
        </w:rPr>
        <w:t>Wife</w:t>
      </w:r>
      <w:r>
        <w:rPr>
          <w:rFonts w:ascii="Cambria"/>
          <w:b/>
          <w:color w:val="231F20"/>
          <w:spacing w:val="-20"/>
          <w:w w:val="95"/>
          <w:sz w:val="32"/>
        </w:rPr>
        <w:t> </w:t>
      </w:r>
      <w:r>
        <w:rPr>
          <w:rFonts w:ascii="Cambria"/>
          <w:b/>
          <w:color w:val="231F20"/>
          <w:w w:val="95"/>
          <w:sz w:val="32"/>
        </w:rPr>
        <w:t>Burn</w:t>
      </w:r>
      <w:r>
        <w:rPr>
          <w:rFonts w:ascii="Cambria"/>
          <w:b/>
          <w:color w:val="231F20"/>
          <w:spacing w:val="-21"/>
          <w:w w:val="95"/>
          <w:sz w:val="32"/>
        </w:rPr>
        <w:t> </w:t>
      </w:r>
      <w:r>
        <w:rPr>
          <w:rFonts w:ascii="Cambria"/>
          <w:b/>
          <w:color w:val="231F20"/>
          <w:w w:val="95"/>
          <w:sz w:val="32"/>
        </w:rPr>
        <w:t>Pictures</w:t>
      </w:r>
      <w:r>
        <w:rPr>
          <w:rFonts w:ascii="Cambria"/>
          <w:b/>
          <w:color w:val="231F20"/>
          <w:spacing w:val="-20"/>
          <w:w w:val="95"/>
          <w:sz w:val="32"/>
        </w:rPr>
        <w:t> </w:t>
      </w:r>
      <w:r>
        <w:rPr>
          <w:rFonts w:ascii="Cambria"/>
          <w:b/>
          <w:color w:val="231F20"/>
          <w:w w:val="95"/>
          <w:sz w:val="32"/>
        </w:rPr>
        <w:t>of</w:t>
      </w:r>
      <w:r>
        <w:rPr>
          <w:rFonts w:ascii="Cambria"/>
          <w:b/>
          <w:color w:val="231F20"/>
          <w:spacing w:val="-21"/>
          <w:w w:val="95"/>
          <w:sz w:val="32"/>
        </w:rPr>
        <w:t> </w:t>
      </w:r>
      <w:r>
        <w:rPr>
          <w:rFonts w:ascii="Cambria"/>
          <w:b/>
          <w:color w:val="231F20"/>
          <w:w w:val="95"/>
          <w:sz w:val="32"/>
        </w:rPr>
        <w:t>the </w:t>
      </w:r>
      <w:r>
        <w:rPr>
          <w:rFonts w:ascii="Cambria"/>
          <w:b/>
          <w:color w:val="231F20"/>
          <w:sz w:val="32"/>
        </w:rPr>
        <w:t>First</w:t>
      </w:r>
      <w:r>
        <w:rPr>
          <w:rFonts w:ascii="Cambria"/>
          <w:b/>
          <w:color w:val="231F20"/>
          <w:spacing w:val="-18"/>
          <w:sz w:val="32"/>
        </w:rPr>
        <w:t> </w:t>
      </w:r>
      <w:r>
        <w:rPr>
          <w:rFonts w:ascii="Cambria"/>
          <w:b/>
          <w:color w:val="231F20"/>
          <w:spacing w:val="-5"/>
          <w:sz w:val="32"/>
        </w:rPr>
        <w:t>Wife</w:t>
      </w:r>
      <w:r>
        <w:rPr>
          <w:rFonts w:ascii="Cambria"/>
          <w:b/>
          <w:color w:val="231F20"/>
          <w:spacing w:val="-18"/>
          <w:sz w:val="32"/>
        </w:rPr>
        <w:t> </w:t>
      </w:r>
      <w:r>
        <w:rPr>
          <w:rFonts w:ascii="Cambria"/>
          <w:b/>
          <w:color w:val="231F20"/>
          <w:sz w:val="32"/>
        </w:rPr>
        <w:t>of</w:t>
      </w:r>
      <w:r>
        <w:rPr>
          <w:rFonts w:ascii="Cambria"/>
          <w:b/>
          <w:color w:val="231F20"/>
          <w:spacing w:val="-17"/>
          <w:sz w:val="32"/>
        </w:rPr>
        <w:t> </w:t>
      </w:r>
      <w:r>
        <w:rPr>
          <w:rFonts w:ascii="Cambria"/>
          <w:b/>
          <w:color w:val="231F20"/>
          <w:spacing w:val="-3"/>
          <w:sz w:val="32"/>
        </w:rPr>
        <w:t>Her</w:t>
      </w:r>
      <w:r>
        <w:rPr>
          <w:rFonts w:ascii="Cambria"/>
          <w:b/>
          <w:color w:val="231F20"/>
          <w:spacing w:val="-18"/>
          <w:sz w:val="32"/>
        </w:rPr>
        <w:t> </w:t>
      </w:r>
      <w:r>
        <w:rPr>
          <w:rFonts w:ascii="Cambria"/>
          <w:b/>
          <w:color w:val="231F20"/>
          <w:sz w:val="32"/>
        </w:rPr>
        <w:t>Husband?</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A</w:t>
      </w:r>
      <w:r>
        <w:rPr>
          <w:rFonts w:ascii="Cambria"/>
          <w:b/>
          <w:color w:val="231F20"/>
          <w:spacing w:val="-31"/>
          <w:sz w:val="38"/>
        </w:rPr>
        <w:t> </w:t>
      </w:r>
      <w:r>
        <w:rPr>
          <w:color w:val="231F20"/>
        </w:rPr>
        <w:t>woman</w:t>
      </w:r>
      <w:r>
        <w:rPr>
          <w:color w:val="231F20"/>
          <w:spacing w:val="-4"/>
        </w:rPr>
        <w:t> </w:t>
      </w:r>
      <w:r>
        <w:rPr>
          <w:color w:val="231F20"/>
        </w:rPr>
        <w:t>married</w:t>
      </w:r>
      <w:r>
        <w:rPr>
          <w:color w:val="231F20"/>
          <w:spacing w:val="-4"/>
        </w:rPr>
        <w:t> </w:t>
      </w:r>
      <w:r>
        <w:rPr>
          <w:color w:val="231F20"/>
        </w:rPr>
        <w:t>her</w:t>
      </w:r>
      <w:r>
        <w:rPr>
          <w:color w:val="231F20"/>
          <w:spacing w:val="-4"/>
        </w:rPr>
        <w:t> </w:t>
      </w:r>
      <w:r>
        <w:rPr>
          <w:color w:val="231F20"/>
        </w:rPr>
        <w:t>husband</w:t>
      </w:r>
      <w:r>
        <w:rPr>
          <w:color w:val="231F20"/>
          <w:spacing w:val="-4"/>
        </w:rPr>
        <w:t> </w:t>
      </w:r>
      <w:r>
        <w:rPr>
          <w:color w:val="231F20"/>
        </w:rPr>
        <w:t>as</w:t>
      </w:r>
      <w:r>
        <w:rPr>
          <w:color w:val="231F20"/>
          <w:spacing w:val="-4"/>
        </w:rPr>
        <w:t> </w:t>
      </w:r>
      <w:r>
        <w:rPr>
          <w:color w:val="231F20"/>
        </w:rPr>
        <w:t>his</w:t>
      </w:r>
      <w:r>
        <w:rPr>
          <w:color w:val="231F20"/>
          <w:spacing w:val="-4"/>
        </w:rPr>
        <w:t> </w:t>
      </w:r>
      <w:r>
        <w:rPr>
          <w:color w:val="231F20"/>
        </w:rPr>
        <w:t>second</w:t>
      </w:r>
      <w:r>
        <w:rPr>
          <w:color w:val="231F20"/>
          <w:spacing w:val="-4"/>
        </w:rPr>
        <w:t> </w:t>
      </w:r>
      <w:r>
        <w:rPr>
          <w:color w:val="231F20"/>
        </w:rPr>
        <w:t>wife.</w:t>
      </w:r>
      <w:r>
        <w:rPr>
          <w:color w:val="231F20"/>
          <w:spacing w:val="-4"/>
        </w:rPr>
        <w:t> </w:t>
      </w:r>
      <w:r>
        <w:rPr>
          <w:color w:val="231F20"/>
        </w:rPr>
        <w:t>She</w:t>
      </w:r>
      <w:r>
        <w:rPr>
          <w:color w:val="231F20"/>
          <w:spacing w:val="-4"/>
        </w:rPr>
        <w:t> </w:t>
      </w:r>
      <w:r>
        <w:rPr>
          <w:color w:val="231F20"/>
        </w:rPr>
        <w:t>noticed</w:t>
      </w:r>
      <w:r>
        <w:rPr>
          <w:color w:val="231F20"/>
          <w:spacing w:val="-5"/>
        </w:rPr>
        <w:t> </w:t>
      </w:r>
      <w:r>
        <w:rPr>
          <w:color w:val="231F20"/>
        </w:rPr>
        <w:t>that he would lock himself in his room and emerge emotionally</w:t>
      </w:r>
      <w:r>
        <w:rPr>
          <w:color w:val="231F20"/>
          <w:spacing w:val="-40"/>
        </w:rPr>
        <w:t> </w:t>
      </w:r>
      <w:r>
        <w:rPr>
          <w:color w:val="231F20"/>
        </w:rPr>
        <w:t>aroused.</w:t>
      </w:r>
    </w:p>
    <w:p>
      <w:pPr>
        <w:pStyle w:val="BodyText"/>
        <w:spacing w:line="316" w:lineRule="auto" w:before="59"/>
        <w:ind w:left="180" w:right="116"/>
        <w:jc w:val="both"/>
      </w:pPr>
      <w:r>
        <w:rPr>
          <w:color w:val="231F20"/>
        </w:rPr>
        <w:t>She went into the room and saw pictures of the first wife. </w:t>
      </w:r>
      <w:r>
        <w:rPr>
          <w:color w:val="231F20"/>
          <w:spacing w:val="-5"/>
        </w:rPr>
        <w:t>It </w:t>
      </w:r>
      <w:r>
        <w:rPr>
          <w:color w:val="231F20"/>
        </w:rPr>
        <w:t>dawned upon her that her husband would look </w:t>
      </w:r>
      <w:r>
        <w:rPr>
          <w:color w:val="231F20"/>
          <w:spacing w:val="-3"/>
        </w:rPr>
        <w:t>at </w:t>
      </w:r>
      <w:r>
        <w:rPr>
          <w:color w:val="231F20"/>
        </w:rPr>
        <w:t>the pictures and become emotional. This upset her </w:t>
      </w:r>
      <w:r>
        <w:rPr>
          <w:color w:val="231F20"/>
          <w:spacing w:val="-3"/>
        </w:rPr>
        <w:t>terribly. </w:t>
      </w:r>
      <w:r>
        <w:rPr>
          <w:color w:val="231F20"/>
        </w:rPr>
        <w:t>When her husband was </w:t>
      </w:r>
      <w:r>
        <w:rPr>
          <w:color w:val="231F20"/>
          <w:spacing w:val="-6"/>
        </w:rPr>
        <w:t>away, </w:t>
      </w:r>
      <w:r>
        <w:rPr>
          <w:color w:val="231F20"/>
        </w:rPr>
        <w:t>she went into the room, removed all the pictures of the first wife and burned them. Her husband returned and saw what she had done. </w:t>
      </w:r>
      <w:r>
        <w:rPr>
          <w:color w:val="231F20"/>
          <w:spacing w:val="-3"/>
        </w:rPr>
        <w:t>He </w:t>
      </w:r>
      <w:r>
        <w:rPr>
          <w:color w:val="231F20"/>
        </w:rPr>
        <w:t>was</w:t>
      </w:r>
      <w:r>
        <w:rPr>
          <w:color w:val="231F20"/>
          <w:spacing w:val="-7"/>
        </w:rPr>
        <w:t> </w:t>
      </w:r>
      <w:r>
        <w:rPr>
          <w:color w:val="231F20"/>
        </w:rPr>
        <w:t>quite</w:t>
      </w:r>
      <w:r>
        <w:rPr>
          <w:color w:val="231F20"/>
          <w:spacing w:val="-7"/>
        </w:rPr>
        <w:t> </w:t>
      </w:r>
      <w:r>
        <w:rPr>
          <w:color w:val="231F20"/>
        </w:rPr>
        <w:t>agitated</w:t>
      </w:r>
      <w:r>
        <w:rPr>
          <w:color w:val="231F20"/>
          <w:spacing w:val="-7"/>
        </w:rPr>
        <w:t> </w:t>
      </w:r>
      <w:r>
        <w:rPr>
          <w:color w:val="231F20"/>
        </w:rPr>
        <w:t>and</w:t>
      </w:r>
      <w:r>
        <w:rPr>
          <w:color w:val="231F20"/>
          <w:spacing w:val="-6"/>
        </w:rPr>
        <w:t> </w:t>
      </w:r>
      <w:r>
        <w:rPr>
          <w:color w:val="231F20"/>
        </w:rPr>
        <w:t>argued</w:t>
      </w:r>
      <w:r>
        <w:rPr>
          <w:color w:val="231F20"/>
          <w:spacing w:val="-7"/>
        </w:rPr>
        <w:t> </w:t>
      </w:r>
      <w:r>
        <w:rPr>
          <w:color w:val="231F20"/>
        </w:rPr>
        <w:t>that</w:t>
      </w:r>
      <w:r>
        <w:rPr>
          <w:color w:val="231F20"/>
          <w:spacing w:val="-7"/>
        </w:rPr>
        <w:t> </w:t>
      </w:r>
      <w:r>
        <w:rPr>
          <w:color w:val="231F20"/>
        </w:rPr>
        <w:t>she</w:t>
      </w:r>
      <w:r>
        <w:rPr>
          <w:color w:val="231F20"/>
          <w:spacing w:val="-6"/>
        </w:rPr>
        <w:t> </w:t>
      </w:r>
      <w:r>
        <w:rPr>
          <w:color w:val="231F20"/>
        </w:rPr>
        <w:t>had</w:t>
      </w:r>
      <w:r>
        <w:rPr>
          <w:color w:val="231F20"/>
          <w:spacing w:val="-7"/>
        </w:rPr>
        <w:t> </w:t>
      </w:r>
      <w:r>
        <w:rPr>
          <w:color w:val="231F20"/>
        </w:rPr>
        <w:t>damaged</w:t>
      </w:r>
      <w:r>
        <w:rPr>
          <w:color w:val="231F20"/>
          <w:spacing w:val="-7"/>
        </w:rPr>
        <w:t> </w:t>
      </w:r>
      <w:r>
        <w:rPr>
          <w:color w:val="231F20"/>
        </w:rPr>
        <w:t>his</w:t>
      </w:r>
      <w:r>
        <w:rPr>
          <w:color w:val="231F20"/>
          <w:spacing w:val="-7"/>
        </w:rPr>
        <w:t> </w:t>
      </w:r>
      <w:r>
        <w:rPr>
          <w:color w:val="231F20"/>
          <w:spacing w:val="-3"/>
        </w:rPr>
        <w:t>property.</w:t>
      </w:r>
      <w:r>
        <w:rPr>
          <w:color w:val="231F20"/>
          <w:spacing w:val="-6"/>
        </w:rPr>
        <w:t> </w:t>
      </w:r>
      <w:r>
        <w:rPr>
          <w:color w:val="231F20"/>
          <w:spacing w:val="-3"/>
        </w:rPr>
        <w:t>He </w:t>
      </w:r>
      <w:r>
        <w:rPr>
          <w:color w:val="231F20"/>
        </w:rPr>
        <w:t>announced that he no longer wanted to remain married to </w:t>
      </w:r>
      <w:r>
        <w:rPr>
          <w:color w:val="231F20"/>
          <w:spacing w:val="-4"/>
        </w:rPr>
        <w:t>her. </w:t>
      </w:r>
      <w:r>
        <w:rPr>
          <w:color w:val="231F20"/>
        </w:rPr>
        <w:t>She went to the rabbi in her town to complain. </w:t>
      </w:r>
      <w:r>
        <w:rPr>
          <w:color w:val="231F20"/>
          <w:spacing w:val="-8"/>
        </w:rPr>
        <w:t>Was </w:t>
      </w:r>
      <w:r>
        <w:rPr>
          <w:color w:val="231F20"/>
        </w:rPr>
        <w:t>she a damager? </w:t>
      </w:r>
      <w:r>
        <w:rPr>
          <w:color w:val="231F20"/>
          <w:spacing w:val="-8"/>
        </w:rPr>
        <w:t>Was </w:t>
      </w:r>
      <w:r>
        <w:rPr>
          <w:color w:val="231F20"/>
        </w:rPr>
        <w:t>the husband entitled to be</w:t>
      </w:r>
      <w:r>
        <w:rPr>
          <w:color w:val="231F20"/>
          <w:spacing w:val="5"/>
        </w:rPr>
        <w:t> </w:t>
      </w:r>
      <w:r>
        <w:rPr>
          <w:color w:val="231F20"/>
        </w:rPr>
        <w:t>upset?</w:t>
      </w:r>
    </w:p>
    <w:p>
      <w:pPr>
        <w:pStyle w:val="BodyText"/>
        <w:spacing w:line="316" w:lineRule="auto" w:before="40"/>
        <w:ind w:left="180" w:right="118" w:firstLine="360"/>
        <w:jc w:val="both"/>
      </w:pPr>
      <w:r>
        <w:rPr>
          <w:rFonts w:ascii="Cambria"/>
          <w:i/>
          <w:color w:val="231F20"/>
          <w:spacing w:val="-3"/>
        </w:rPr>
        <w:t>Rav </w:t>
      </w:r>
      <w:r>
        <w:rPr>
          <w:color w:val="231F20"/>
        </w:rPr>
        <w:t>Zilberstein ruled that from our </w:t>
      </w:r>
      <w:r>
        <w:rPr>
          <w:rFonts w:ascii="Cambria"/>
          <w:i/>
          <w:color w:val="231F20"/>
        </w:rPr>
        <w:t>Gemara </w:t>
      </w:r>
      <w:r>
        <w:rPr>
          <w:color w:val="231F20"/>
        </w:rPr>
        <w:t>we can learn that the</w:t>
      </w:r>
      <w:r>
        <w:rPr>
          <w:color w:val="231F20"/>
          <w:spacing w:val="-14"/>
        </w:rPr>
        <w:t> </w:t>
      </w:r>
      <w:r>
        <w:rPr>
          <w:color w:val="231F20"/>
        </w:rPr>
        <w:t>wife</w:t>
      </w:r>
      <w:r>
        <w:rPr>
          <w:color w:val="231F20"/>
          <w:spacing w:val="-13"/>
        </w:rPr>
        <w:t> </w:t>
      </w:r>
      <w:r>
        <w:rPr>
          <w:color w:val="231F20"/>
        </w:rPr>
        <w:t>acted</w:t>
      </w:r>
      <w:r>
        <w:rPr>
          <w:color w:val="231F20"/>
          <w:spacing w:val="-13"/>
        </w:rPr>
        <w:t> </w:t>
      </w:r>
      <w:r>
        <w:rPr>
          <w:color w:val="231F20"/>
        </w:rPr>
        <w:t>correctly</w:t>
      </w:r>
      <w:r>
        <w:rPr>
          <w:color w:val="231F20"/>
          <w:spacing w:val="-13"/>
        </w:rPr>
        <w:t> </w:t>
      </w:r>
      <w:r>
        <w:rPr>
          <w:color w:val="231F20"/>
        </w:rPr>
        <w:t>and</w:t>
      </w:r>
      <w:r>
        <w:rPr>
          <w:color w:val="231F20"/>
          <w:spacing w:val="-13"/>
        </w:rPr>
        <w:t> </w:t>
      </w:r>
      <w:r>
        <w:rPr>
          <w:color w:val="231F20"/>
        </w:rPr>
        <w:t>she</w:t>
      </w:r>
      <w:r>
        <w:rPr>
          <w:color w:val="231F20"/>
          <w:spacing w:val="-13"/>
        </w:rPr>
        <w:t> </w:t>
      </w:r>
      <w:r>
        <w:rPr>
          <w:color w:val="231F20"/>
        </w:rPr>
        <w:t>was</w:t>
      </w:r>
      <w:r>
        <w:rPr>
          <w:color w:val="231F20"/>
          <w:spacing w:val="-14"/>
        </w:rPr>
        <w:t> </w:t>
      </w:r>
      <w:r>
        <w:rPr>
          <w:color w:val="231F20"/>
        </w:rPr>
        <w:t>not</w:t>
      </w:r>
      <w:r>
        <w:rPr>
          <w:color w:val="231F20"/>
          <w:spacing w:val="-13"/>
        </w:rPr>
        <w:t> </w:t>
      </w:r>
      <w:r>
        <w:rPr>
          <w:color w:val="231F20"/>
        </w:rPr>
        <w:t>a</w:t>
      </w:r>
      <w:r>
        <w:rPr>
          <w:color w:val="231F20"/>
          <w:spacing w:val="-13"/>
        </w:rPr>
        <w:t> </w:t>
      </w:r>
      <w:r>
        <w:rPr>
          <w:color w:val="231F20"/>
          <w:spacing w:val="-3"/>
        </w:rPr>
        <w:t>damager.</w:t>
      </w:r>
      <w:r>
        <w:rPr>
          <w:color w:val="231F20"/>
          <w:spacing w:val="-13"/>
        </w:rPr>
        <w:t> </w:t>
      </w:r>
      <w:r>
        <w:rPr>
          <w:color w:val="231F20"/>
        </w:rPr>
        <w:t>The</w:t>
      </w:r>
      <w:r>
        <w:rPr>
          <w:color w:val="231F20"/>
          <w:spacing w:val="-13"/>
        </w:rPr>
        <w:t> </w:t>
      </w:r>
      <w:r>
        <w:rPr>
          <w:color w:val="231F20"/>
        </w:rPr>
        <w:t>husband</w:t>
      </w:r>
      <w:r>
        <w:rPr>
          <w:color w:val="231F20"/>
          <w:spacing w:val="-13"/>
        </w:rPr>
        <w:t> </w:t>
      </w:r>
      <w:r>
        <w:rPr>
          <w:color w:val="231F20"/>
        </w:rPr>
        <w:t>was wrong for being troubled and should reconcile with his</w:t>
      </w:r>
      <w:r>
        <w:rPr>
          <w:color w:val="231F20"/>
          <w:spacing w:val="-18"/>
        </w:rPr>
        <w:t> </w:t>
      </w:r>
      <w:r>
        <w:rPr>
          <w:color w:val="231F20"/>
        </w:rPr>
        <w:t>wife.</w:t>
      </w:r>
    </w:p>
    <w:p>
      <w:pPr>
        <w:pStyle w:val="BodyText"/>
        <w:spacing w:line="312" w:lineRule="auto" w:before="32"/>
        <w:ind w:left="180" w:right="117" w:firstLine="360"/>
        <w:jc w:val="both"/>
      </w:pPr>
      <w:r>
        <w:rPr>
          <w:color w:val="231F20"/>
        </w:rPr>
        <w:t>Our</w:t>
      </w:r>
      <w:r>
        <w:rPr>
          <w:color w:val="231F20"/>
          <w:spacing w:val="-18"/>
        </w:rPr>
        <w:t> </w:t>
      </w:r>
      <w:r>
        <w:rPr>
          <w:rFonts w:ascii="Cambria" w:hAnsi="Cambria"/>
          <w:i/>
          <w:color w:val="231F20"/>
        </w:rPr>
        <w:t>Gemara</w:t>
      </w:r>
      <w:r>
        <w:rPr>
          <w:rFonts w:ascii="Cambria" w:hAnsi="Cambria"/>
          <w:i/>
          <w:color w:val="231F20"/>
          <w:spacing w:val="-11"/>
        </w:rPr>
        <w:t> </w:t>
      </w:r>
      <w:r>
        <w:rPr>
          <w:color w:val="231F20"/>
        </w:rPr>
        <w:t>relates</w:t>
      </w:r>
      <w:r>
        <w:rPr>
          <w:color w:val="231F20"/>
          <w:spacing w:val="-18"/>
        </w:rPr>
        <w:t> </w:t>
      </w:r>
      <w:r>
        <w:rPr>
          <w:color w:val="231F20"/>
        </w:rPr>
        <w:t>a</w:t>
      </w:r>
      <w:r>
        <w:rPr>
          <w:color w:val="231F20"/>
          <w:spacing w:val="-17"/>
        </w:rPr>
        <w:t> </w:t>
      </w:r>
      <w:r>
        <w:rPr>
          <w:color w:val="231F20"/>
        </w:rPr>
        <w:t>story</w:t>
      </w:r>
      <w:r>
        <w:rPr>
          <w:color w:val="231F20"/>
          <w:spacing w:val="-18"/>
        </w:rPr>
        <w:t> </w:t>
      </w:r>
      <w:r>
        <w:rPr>
          <w:color w:val="231F20"/>
        </w:rPr>
        <w:t>about</w:t>
      </w:r>
      <w:r>
        <w:rPr>
          <w:color w:val="231F20"/>
          <w:spacing w:val="-18"/>
        </w:rPr>
        <w:t> </w:t>
      </w:r>
      <w:r>
        <w:rPr>
          <w:color w:val="231F20"/>
        </w:rPr>
        <w:t>the</w:t>
      </w:r>
      <w:r>
        <w:rPr>
          <w:color w:val="231F20"/>
          <w:spacing w:val="-18"/>
        </w:rPr>
        <w:t> </w:t>
      </w:r>
      <w:r>
        <w:rPr>
          <w:color w:val="231F20"/>
        </w:rPr>
        <w:t>grandfather</w:t>
      </w:r>
      <w:r>
        <w:rPr>
          <w:color w:val="231F20"/>
          <w:spacing w:val="-17"/>
        </w:rPr>
        <w:t> </w:t>
      </w:r>
      <w:r>
        <w:rPr>
          <w:color w:val="231F20"/>
        </w:rPr>
        <w:t>of</w:t>
      </w:r>
      <w:r>
        <w:rPr>
          <w:color w:val="231F20"/>
          <w:spacing w:val="-18"/>
        </w:rPr>
        <w:t> </w:t>
      </w:r>
      <w:r>
        <w:rPr>
          <w:rFonts w:ascii="Cambria" w:hAnsi="Cambria"/>
          <w:i/>
          <w:color w:val="231F20"/>
          <w:spacing w:val="-3"/>
        </w:rPr>
        <w:t>Rav</w:t>
      </w:r>
      <w:r>
        <w:rPr>
          <w:rFonts w:ascii="Cambria" w:hAnsi="Cambria"/>
          <w:i/>
          <w:color w:val="231F20"/>
          <w:spacing w:val="-11"/>
        </w:rPr>
        <w:t> </w:t>
      </w:r>
      <w:r>
        <w:rPr>
          <w:rFonts w:ascii="Cambria" w:hAnsi="Cambria"/>
          <w:i/>
          <w:color w:val="231F20"/>
        </w:rPr>
        <w:t>Pereida</w:t>
      </w:r>
      <w:r>
        <w:rPr>
          <w:color w:val="231F20"/>
        </w:rPr>
        <w:t>. The</w:t>
      </w:r>
      <w:r>
        <w:rPr>
          <w:color w:val="231F20"/>
          <w:spacing w:val="-12"/>
        </w:rPr>
        <w:t> </w:t>
      </w:r>
      <w:r>
        <w:rPr>
          <w:color w:val="231F20"/>
        </w:rPr>
        <w:t>Judean</w:t>
      </w:r>
      <w:r>
        <w:rPr>
          <w:color w:val="231F20"/>
          <w:spacing w:val="-11"/>
        </w:rPr>
        <w:t> </w:t>
      </w:r>
      <w:r>
        <w:rPr>
          <w:color w:val="231F20"/>
        </w:rPr>
        <w:t>King</w:t>
      </w:r>
      <w:r>
        <w:rPr>
          <w:color w:val="231F20"/>
          <w:spacing w:val="-11"/>
        </w:rPr>
        <w:t> </w:t>
      </w:r>
      <w:r>
        <w:rPr>
          <w:rFonts w:ascii="Cambria" w:hAnsi="Cambria"/>
          <w:i/>
          <w:color w:val="231F20"/>
          <w:spacing w:val="-5"/>
        </w:rPr>
        <w:t>Yehoyakim</w:t>
      </w:r>
      <w:r>
        <w:rPr>
          <w:rFonts w:ascii="Cambria" w:hAnsi="Cambria"/>
          <w:i/>
          <w:color w:val="231F20"/>
          <w:spacing w:val="-4"/>
        </w:rPr>
        <w:t> </w:t>
      </w:r>
      <w:r>
        <w:rPr>
          <w:color w:val="231F20"/>
        </w:rPr>
        <w:t>was</w:t>
      </w:r>
      <w:r>
        <w:rPr>
          <w:color w:val="231F20"/>
          <w:spacing w:val="-11"/>
        </w:rPr>
        <w:t> </w:t>
      </w:r>
      <w:r>
        <w:rPr>
          <w:color w:val="231F20"/>
        </w:rPr>
        <w:t>wicked.</w:t>
      </w:r>
      <w:r>
        <w:rPr>
          <w:color w:val="231F20"/>
          <w:spacing w:val="-11"/>
        </w:rPr>
        <w:t> </w:t>
      </w:r>
      <w:r>
        <w:rPr>
          <w:color w:val="231F20"/>
        </w:rPr>
        <w:t>The</w:t>
      </w:r>
      <w:r>
        <w:rPr>
          <w:color w:val="231F20"/>
          <w:spacing w:val="-11"/>
        </w:rPr>
        <w:t> </w:t>
      </w:r>
      <w:r>
        <w:rPr>
          <w:color w:val="231F20"/>
        </w:rPr>
        <w:t>prophet</w:t>
      </w:r>
      <w:r>
        <w:rPr>
          <w:color w:val="231F20"/>
          <w:spacing w:val="-11"/>
        </w:rPr>
        <w:t> </w:t>
      </w:r>
      <w:r>
        <w:rPr>
          <w:color w:val="231F20"/>
        </w:rPr>
        <w:t>predicted</w:t>
      </w:r>
      <w:r>
        <w:rPr>
          <w:color w:val="231F20"/>
          <w:spacing w:val="-11"/>
        </w:rPr>
        <w:t> </w:t>
      </w:r>
      <w:r>
        <w:rPr>
          <w:color w:val="231F20"/>
        </w:rPr>
        <w:t>that </w:t>
      </w:r>
      <w:r>
        <w:rPr>
          <w:rFonts w:ascii="Cambria" w:hAnsi="Cambria"/>
          <w:i/>
          <w:color w:val="231F20"/>
          <w:spacing w:val="-5"/>
        </w:rPr>
        <w:t>Yehoyakim </w:t>
      </w:r>
      <w:r>
        <w:rPr>
          <w:color w:val="231F20"/>
        </w:rPr>
        <w:t>would be mistreated after his death. </w:t>
      </w:r>
      <w:r>
        <w:rPr>
          <w:color w:val="231F20"/>
          <w:spacing w:val="-3"/>
        </w:rPr>
        <w:t>He </w:t>
      </w:r>
      <w:r>
        <w:rPr>
          <w:color w:val="231F20"/>
        </w:rPr>
        <w:t>would receive a </w:t>
      </w:r>
      <w:r>
        <w:rPr>
          <w:color w:val="231F20"/>
          <w:spacing w:val="-4"/>
        </w:rPr>
        <w:t>donkey’s</w:t>
      </w:r>
      <w:r>
        <w:rPr>
          <w:color w:val="231F20"/>
          <w:spacing w:val="15"/>
        </w:rPr>
        <w:t> </w:t>
      </w:r>
      <w:r>
        <w:rPr>
          <w:color w:val="231F20"/>
        </w:rPr>
        <w:t>burial</w:t>
      </w:r>
      <w:r>
        <w:rPr>
          <w:color w:val="231F20"/>
          <w:spacing w:val="16"/>
        </w:rPr>
        <w:t> </w:t>
      </w:r>
      <w:r>
        <w:rPr>
          <w:color w:val="231F20"/>
        </w:rPr>
        <w:t>and</w:t>
      </w:r>
      <w:r>
        <w:rPr>
          <w:color w:val="231F20"/>
          <w:spacing w:val="15"/>
        </w:rPr>
        <w:t> </w:t>
      </w:r>
      <w:r>
        <w:rPr>
          <w:color w:val="231F20"/>
        </w:rPr>
        <w:t>another</w:t>
      </w:r>
      <w:r>
        <w:rPr>
          <w:color w:val="231F20"/>
          <w:spacing w:val="16"/>
        </w:rPr>
        <w:t> </w:t>
      </w:r>
      <w:r>
        <w:rPr>
          <w:color w:val="231F20"/>
        </w:rPr>
        <w:t>disgrace</w:t>
      </w:r>
      <w:r>
        <w:rPr>
          <w:color w:val="231F20"/>
          <w:spacing w:val="15"/>
        </w:rPr>
        <w:t> </w:t>
      </w:r>
      <w:r>
        <w:rPr>
          <w:color w:val="231F20"/>
        </w:rPr>
        <w:t>would</w:t>
      </w:r>
      <w:r>
        <w:rPr>
          <w:color w:val="231F20"/>
          <w:spacing w:val="16"/>
        </w:rPr>
        <w:t> </w:t>
      </w:r>
      <w:r>
        <w:rPr>
          <w:color w:val="231F20"/>
        </w:rPr>
        <w:t>be</w:t>
      </w:r>
      <w:r>
        <w:rPr>
          <w:color w:val="231F20"/>
          <w:spacing w:val="15"/>
        </w:rPr>
        <w:t> </w:t>
      </w:r>
      <w:r>
        <w:rPr>
          <w:color w:val="231F20"/>
        </w:rPr>
        <w:t>performed</w:t>
      </w:r>
      <w:r>
        <w:rPr>
          <w:color w:val="231F20"/>
          <w:spacing w:val="16"/>
        </w:rPr>
        <w:t> </w:t>
      </w:r>
      <w:r>
        <w:rPr>
          <w:color w:val="231F20"/>
        </w:rPr>
        <w:t>with</w:t>
      </w:r>
      <w:r>
        <w:rPr>
          <w:color w:val="231F20"/>
          <w:spacing w:val="16"/>
        </w:rPr>
        <w:t> </w:t>
      </w:r>
      <w:r>
        <w:rPr>
          <w:color w:val="231F20"/>
        </w:rPr>
        <w:t>his</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6"/>
        <w:jc w:val="both"/>
      </w:pPr>
      <w:r>
        <w:rPr>
          <w:color w:val="231F20"/>
        </w:rPr>
        <w:t>remains as well. </w:t>
      </w:r>
      <w:r>
        <w:rPr>
          <w:rFonts w:ascii="Cambria" w:hAnsi="Cambria"/>
          <w:i/>
          <w:color w:val="231F20"/>
          <w:spacing w:val="-3"/>
        </w:rPr>
        <w:t>Rav </w:t>
      </w:r>
      <w:r>
        <w:rPr>
          <w:rFonts w:ascii="Cambria" w:hAnsi="Cambria"/>
          <w:i/>
          <w:color w:val="231F20"/>
          <w:spacing w:val="-6"/>
        </w:rPr>
        <w:t>Pereida’s </w:t>
      </w:r>
      <w:r>
        <w:rPr>
          <w:color w:val="231F20"/>
        </w:rPr>
        <w:t>grandfather came across the skull of King</w:t>
      </w:r>
      <w:r>
        <w:rPr>
          <w:color w:val="231F20"/>
          <w:spacing w:val="-11"/>
        </w:rPr>
        <w:t> </w:t>
      </w:r>
      <w:r>
        <w:rPr>
          <w:rFonts w:ascii="Cambria" w:hAnsi="Cambria"/>
          <w:i/>
          <w:color w:val="231F20"/>
          <w:spacing w:val="-5"/>
        </w:rPr>
        <w:t>Yehoyakim</w:t>
      </w:r>
      <w:r>
        <w:rPr>
          <w:color w:val="231F20"/>
          <w:spacing w:val="-5"/>
        </w:rPr>
        <w:t>.</w:t>
      </w:r>
      <w:r>
        <w:rPr>
          <w:color w:val="231F20"/>
          <w:spacing w:val="-11"/>
        </w:rPr>
        <w:t> </w:t>
      </w:r>
      <w:r>
        <w:rPr>
          <w:color w:val="231F20"/>
          <w:spacing w:val="-3"/>
        </w:rPr>
        <w:t>He</w:t>
      </w:r>
      <w:r>
        <w:rPr>
          <w:color w:val="231F20"/>
          <w:spacing w:val="-10"/>
        </w:rPr>
        <w:t> </w:t>
      </w:r>
      <w:r>
        <w:rPr>
          <w:color w:val="231F20"/>
        </w:rPr>
        <w:t>found</w:t>
      </w:r>
      <w:r>
        <w:rPr>
          <w:color w:val="231F20"/>
          <w:spacing w:val="-11"/>
        </w:rPr>
        <w:t> </w:t>
      </w:r>
      <w:r>
        <w:rPr>
          <w:color w:val="231F20"/>
        </w:rPr>
        <w:t>a</w:t>
      </w:r>
      <w:r>
        <w:rPr>
          <w:color w:val="231F20"/>
          <w:spacing w:val="-11"/>
        </w:rPr>
        <w:t> </w:t>
      </w:r>
      <w:r>
        <w:rPr>
          <w:color w:val="231F20"/>
        </w:rPr>
        <w:t>skull</w:t>
      </w:r>
      <w:r>
        <w:rPr>
          <w:color w:val="231F20"/>
          <w:spacing w:val="-10"/>
        </w:rPr>
        <w:t> </w:t>
      </w:r>
      <w:r>
        <w:rPr>
          <w:color w:val="231F20"/>
        </w:rPr>
        <w:t>with</w:t>
      </w:r>
      <w:r>
        <w:rPr>
          <w:color w:val="231F20"/>
          <w:spacing w:val="-11"/>
        </w:rPr>
        <w:t> </w:t>
      </w:r>
      <w:r>
        <w:rPr>
          <w:color w:val="231F20"/>
        </w:rPr>
        <w:t>the</w:t>
      </w:r>
      <w:r>
        <w:rPr>
          <w:color w:val="231F20"/>
          <w:spacing w:val="-11"/>
        </w:rPr>
        <w:t> </w:t>
      </w:r>
      <w:r>
        <w:rPr>
          <w:color w:val="231F20"/>
        </w:rPr>
        <w:t>words,</w:t>
      </w:r>
      <w:r>
        <w:rPr>
          <w:color w:val="231F20"/>
          <w:spacing w:val="-10"/>
        </w:rPr>
        <w:t> </w:t>
      </w:r>
      <w:r>
        <w:rPr>
          <w:color w:val="231F20"/>
        </w:rPr>
        <w:t>“This</w:t>
      </w:r>
      <w:r>
        <w:rPr>
          <w:color w:val="231F20"/>
          <w:spacing w:val="-11"/>
        </w:rPr>
        <w:t> </w:t>
      </w:r>
      <w:r>
        <w:rPr>
          <w:color w:val="231F20"/>
        </w:rPr>
        <w:t>and</w:t>
      </w:r>
      <w:r>
        <w:rPr>
          <w:color w:val="231F20"/>
          <w:spacing w:val="-11"/>
        </w:rPr>
        <w:t> </w:t>
      </w:r>
      <w:r>
        <w:rPr>
          <w:color w:val="231F20"/>
        </w:rPr>
        <w:t>another matter” engraved on its head. Initially he did not know where the skull had come from so he </w:t>
      </w:r>
      <w:r>
        <w:rPr>
          <w:color w:val="231F20"/>
          <w:spacing w:val="-3"/>
        </w:rPr>
        <w:t>attempted </w:t>
      </w:r>
      <w:r>
        <w:rPr>
          <w:color w:val="231F20"/>
        </w:rPr>
        <w:t>to bury it; </w:t>
      </w:r>
      <w:r>
        <w:rPr>
          <w:color w:val="231F20"/>
          <w:spacing w:val="-3"/>
        </w:rPr>
        <w:t>however, </w:t>
      </w:r>
      <w:r>
        <w:rPr>
          <w:color w:val="231F20"/>
        </w:rPr>
        <w:t>it kept emerging from the ground. </w:t>
      </w:r>
      <w:r>
        <w:rPr>
          <w:color w:val="231F20"/>
          <w:spacing w:val="-3"/>
        </w:rPr>
        <w:t>He </w:t>
      </w:r>
      <w:r>
        <w:rPr>
          <w:color w:val="231F20"/>
        </w:rPr>
        <w:t>realized that it was the cursed skull of </w:t>
      </w:r>
      <w:r>
        <w:rPr>
          <w:rFonts w:ascii="Cambria" w:hAnsi="Cambria"/>
          <w:i/>
          <w:color w:val="231F20"/>
          <w:spacing w:val="-5"/>
        </w:rPr>
        <w:t>Yehoyakim</w:t>
      </w:r>
      <w:r>
        <w:rPr>
          <w:color w:val="231F20"/>
          <w:spacing w:val="-5"/>
        </w:rPr>
        <w:t>. </w:t>
      </w:r>
      <w:r>
        <w:rPr>
          <w:color w:val="231F20"/>
        </w:rPr>
        <w:t>Deserving of donkey treatment, it kept rising out of the</w:t>
      </w:r>
      <w:r>
        <w:rPr>
          <w:color w:val="231F20"/>
          <w:spacing w:val="-11"/>
        </w:rPr>
        <w:t> </w:t>
      </w:r>
      <w:r>
        <w:rPr>
          <w:color w:val="231F20"/>
        </w:rPr>
        <w:t>ground.</w:t>
      </w:r>
      <w:r>
        <w:rPr>
          <w:color w:val="231F20"/>
          <w:spacing w:val="-10"/>
        </w:rPr>
        <w:t> </w:t>
      </w:r>
      <w:r>
        <w:rPr>
          <w:color w:val="231F20"/>
        </w:rPr>
        <w:t>The</w:t>
      </w:r>
      <w:r>
        <w:rPr>
          <w:color w:val="231F20"/>
          <w:spacing w:val="-10"/>
        </w:rPr>
        <w:t> </w:t>
      </w:r>
      <w:r>
        <w:rPr>
          <w:color w:val="231F20"/>
        </w:rPr>
        <w:t>words</w:t>
      </w:r>
      <w:r>
        <w:rPr>
          <w:color w:val="231F20"/>
          <w:spacing w:val="-10"/>
        </w:rPr>
        <w:t> </w:t>
      </w:r>
      <w:r>
        <w:rPr>
          <w:color w:val="231F20"/>
        </w:rPr>
        <w:t>engraved</w:t>
      </w:r>
      <w:r>
        <w:rPr>
          <w:color w:val="231F20"/>
          <w:spacing w:val="-11"/>
        </w:rPr>
        <w:t> </w:t>
      </w:r>
      <w:r>
        <w:rPr>
          <w:color w:val="231F20"/>
        </w:rPr>
        <w:t>on</w:t>
      </w:r>
      <w:r>
        <w:rPr>
          <w:color w:val="231F20"/>
          <w:spacing w:val="-10"/>
        </w:rPr>
        <w:t> </w:t>
      </w:r>
      <w:r>
        <w:rPr>
          <w:color w:val="231F20"/>
        </w:rPr>
        <w:t>it</w:t>
      </w:r>
      <w:r>
        <w:rPr>
          <w:color w:val="231F20"/>
          <w:spacing w:val="-10"/>
        </w:rPr>
        <w:t> </w:t>
      </w:r>
      <w:r>
        <w:rPr>
          <w:color w:val="231F20"/>
        </w:rPr>
        <w:t>indicated</w:t>
      </w:r>
      <w:r>
        <w:rPr>
          <w:color w:val="231F20"/>
          <w:spacing w:val="-10"/>
        </w:rPr>
        <w:t> </w:t>
      </w:r>
      <w:r>
        <w:rPr>
          <w:color w:val="231F20"/>
        </w:rPr>
        <w:t>that</w:t>
      </w:r>
      <w:r>
        <w:rPr>
          <w:color w:val="231F20"/>
          <w:spacing w:val="-11"/>
        </w:rPr>
        <w:t> </w:t>
      </w:r>
      <w:r>
        <w:rPr>
          <w:color w:val="231F20"/>
        </w:rPr>
        <w:t>another</w:t>
      </w:r>
      <w:r>
        <w:rPr>
          <w:color w:val="231F20"/>
          <w:spacing w:val="-10"/>
        </w:rPr>
        <w:t> </w:t>
      </w:r>
      <w:r>
        <w:rPr>
          <w:color w:val="231F20"/>
        </w:rPr>
        <w:t>disgrace was</w:t>
      </w:r>
      <w:r>
        <w:rPr>
          <w:color w:val="231F20"/>
          <w:spacing w:val="-15"/>
        </w:rPr>
        <w:t> </w:t>
      </w:r>
      <w:r>
        <w:rPr>
          <w:color w:val="231F20"/>
        </w:rPr>
        <w:t>destined</w:t>
      </w:r>
      <w:r>
        <w:rPr>
          <w:color w:val="231F20"/>
          <w:spacing w:val="-15"/>
        </w:rPr>
        <w:t> </w:t>
      </w:r>
      <w:r>
        <w:rPr>
          <w:color w:val="231F20"/>
        </w:rPr>
        <w:t>to</w:t>
      </w:r>
      <w:r>
        <w:rPr>
          <w:color w:val="231F20"/>
          <w:spacing w:val="-15"/>
        </w:rPr>
        <w:t> </w:t>
      </w:r>
      <w:r>
        <w:rPr>
          <w:color w:val="231F20"/>
        </w:rPr>
        <w:t>happen</w:t>
      </w:r>
      <w:r>
        <w:rPr>
          <w:color w:val="231F20"/>
          <w:spacing w:val="-15"/>
        </w:rPr>
        <w:t> </w:t>
      </w:r>
      <w:r>
        <w:rPr>
          <w:color w:val="231F20"/>
        </w:rPr>
        <w:t>to</w:t>
      </w:r>
      <w:r>
        <w:rPr>
          <w:color w:val="231F20"/>
          <w:spacing w:val="-15"/>
        </w:rPr>
        <w:t> </w:t>
      </w:r>
      <w:r>
        <w:rPr>
          <w:color w:val="231F20"/>
        </w:rPr>
        <w:t>it.</w:t>
      </w:r>
      <w:r>
        <w:rPr>
          <w:color w:val="231F20"/>
          <w:spacing w:val="-15"/>
        </w:rPr>
        <w:t> </w:t>
      </w:r>
      <w:r>
        <w:rPr>
          <w:rFonts w:ascii="Cambria" w:hAnsi="Cambria"/>
          <w:i/>
          <w:color w:val="231F20"/>
          <w:spacing w:val="-3"/>
        </w:rPr>
        <w:t>Rav</w:t>
      </w:r>
      <w:r>
        <w:rPr>
          <w:rFonts w:ascii="Cambria" w:hAnsi="Cambria"/>
          <w:i/>
          <w:color w:val="231F20"/>
          <w:spacing w:val="-8"/>
        </w:rPr>
        <w:t> </w:t>
      </w:r>
      <w:r>
        <w:rPr>
          <w:rFonts w:ascii="Cambria" w:hAnsi="Cambria"/>
          <w:i/>
          <w:color w:val="231F20"/>
          <w:spacing w:val="-6"/>
        </w:rPr>
        <w:t>Pereida’s</w:t>
      </w:r>
      <w:r>
        <w:rPr>
          <w:rFonts w:ascii="Cambria" w:hAnsi="Cambria"/>
          <w:i/>
          <w:color w:val="231F20"/>
          <w:spacing w:val="-9"/>
        </w:rPr>
        <w:t> </w:t>
      </w:r>
      <w:r>
        <w:rPr>
          <w:color w:val="231F20"/>
        </w:rPr>
        <w:t>grandfather</w:t>
      </w:r>
      <w:r>
        <w:rPr>
          <w:color w:val="231F20"/>
          <w:spacing w:val="-15"/>
        </w:rPr>
        <w:t> </w:t>
      </w:r>
      <w:r>
        <w:rPr>
          <w:color w:val="231F20"/>
        </w:rPr>
        <w:t>took</w:t>
      </w:r>
      <w:r>
        <w:rPr>
          <w:color w:val="231F20"/>
          <w:spacing w:val="-15"/>
        </w:rPr>
        <w:t> </w:t>
      </w:r>
      <w:r>
        <w:rPr>
          <w:color w:val="231F20"/>
        </w:rPr>
        <w:t>the</w:t>
      </w:r>
      <w:r>
        <w:rPr>
          <w:color w:val="231F20"/>
          <w:spacing w:val="-15"/>
        </w:rPr>
        <w:t> </w:t>
      </w:r>
      <w:r>
        <w:rPr>
          <w:color w:val="231F20"/>
        </w:rPr>
        <w:t>skull, wrapped it in silks, and placed it in a chest in his home. The </w:t>
      </w:r>
      <w:r>
        <w:rPr>
          <w:color w:val="231F20"/>
          <w:spacing w:val="-5"/>
        </w:rPr>
        <w:t>rabbi’s </w:t>
      </w:r>
      <w:r>
        <w:rPr>
          <w:color w:val="231F20"/>
        </w:rPr>
        <w:t>wife</w:t>
      </w:r>
      <w:r>
        <w:rPr>
          <w:color w:val="231F20"/>
          <w:spacing w:val="-17"/>
        </w:rPr>
        <w:t> </w:t>
      </w:r>
      <w:r>
        <w:rPr>
          <w:color w:val="231F20"/>
        </w:rPr>
        <w:t>came</w:t>
      </w:r>
      <w:r>
        <w:rPr>
          <w:color w:val="231F20"/>
          <w:spacing w:val="-17"/>
        </w:rPr>
        <w:t> </w:t>
      </w:r>
      <w:r>
        <w:rPr>
          <w:color w:val="231F20"/>
        </w:rPr>
        <w:t>home</w:t>
      </w:r>
      <w:r>
        <w:rPr>
          <w:color w:val="231F20"/>
          <w:spacing w:val="-16"/>
        </w:rPr>
        <w:t> </w:t>
      </w:r>
      <w:r>
        <w:rPr>
          <w:color w:val="231F20"/>
        </w:rPr>
        <w:t>and</w:t>
      </w:r>
      <w:r>
        <w:rPr>
          <w:color w:val="231F20"/>
          <w:spacing w:val="-17"/>
        </w:rPr>
        <w:t> </w:t>
      </w:r>
      <w:r>
        <w:rPr>
          <w:color w:val="231F20"/>
        </w:rPr>
        <w:t>saw</w:t>
      </w:r>
      <w:r>
        <w:rPr>
          <w:color w:val="231F20"/>
          <w:spacing w:val="-16"/>
        </w:rPr>
        <w:t> </w:t>
      </w:r>
      <w:r>
        <w:rPr>
          <w:color w:val="231F20"/>
        </w:rPr>
        <w:t>the</w:t>
      </w:r>
      <w:r>
        <w:rPr>
          <w:color w:val="231F20"/>
          <w:spacing w:val="-17"/>
        </w:rPr>
        <w:t> </w:t>
      </w:r>
      <w:r>
        <w:rPr>
          <w:color w:val="231F20"/>
        </w:rPr>
        <w:t>skull</w:t>
      </w:r>
      <w:r>
        <w:rPr>
          <w:color w:val="231F20"/>
          <w:spacing w:val="-16"/>
        </w:rPr>
        <w:t> </w:t>
      </w:r>
      <w:r>
        <w:rPr>
          <w:color w:val="231F20"/>
        </w:rPr>
        <w:t>in</w:t>
      </w:r>
      <w:r>
        <w:rPr>
          <w:color w:val="231F20"/>
          <w:spacing w:val="-17"/>
        </w:rPr>
        <w:t> </w:t>
      </w:r>
      <w:r>
        <w:rPr>
          <w:color w:val="231F20"/>
        </w:rPr>
        <w:t>the</w:t>
      </w:r>
      <w:r>
        <w:rPr>
          <w:color w:val="231F20"/>
          <w:spacing w:val="-16"/>
        </w:rPr>
        <w:t> </w:t>
      </w:r>
      <w:r>
        <w:rPr>
          <w:color w:val="231F20"/>
        </w:rPr>
        <w:t>house.</w:t>
      </w:r>
      <w:r>
        <w:rPr>
          <w:color w:val="231F20"/>
          <w:spacing w:val="-17"/>
        </w:rPr>
        <w:t> </w:t>
      </w:r>
      <w:r>
        <w:rPr>
          <w:color w:val="231F20"/>
        </w:rPr>
        <w:t>She</w:t>
      </w:r>
      <w:r>
        <w:rPr>
          <w:color w:val="231F20"/>
          <w:spacing w:val="-16"/>
        </w:rPr>
        <w:t> </w:t>
      </w:r>
      <w:r>
        <w:rPr>
          <w:color w:val="231F20"/>
        </w:rPr>
        <w:t>told</w:t>
      </w:r>
      <w:r>
        <w:rPr>
          <w:color w:val="231F20"/>
          <w:spacing w:val="-17"/>
        </w:rPr>
        <w:t> </w:t>
      </w:r>
      <w:r>
        <w:rPr>
          <w:color w:val="231F20"/>
        </w:rPr>
        <w:t>her</w:t>
      </w:r>
      <w:r>
        <w:rPr>
          <w:color w:val="231F20"/>
          <w:spacing w:val="-16"/>
        </w:rPr>
        <w:t> </w:t>
      </w:r>
      <w:r>
        <w:rPr>
          <w:color w:val="231F20"/>
        </w:rPr>
        <w:t>neighbor about</w:t>
      </w:r>
      <w:r>
        <w:rPr>
          <w:color w:val="231F20"/>
          <w:spacing w:val="-12"/>
        </w:rPr>
        <w:t> </w:t>
      </w:r>
      <w:r>
        <w:rPr>
          <w:color w:val="231F20"/>
        </w:rPr>
        <w:t>it</w:t>
      </w:r>
      <w:r>
        <w:rPr>
          <w:color w:val="231F20"/>
          <w:spacing w:val="-12"/>
        </w:rPr>
        <w:t> </w:t>
      </w:r>
      <w:r>
        <w:rPr>
          <w:color w:val="231F20"/>
        </w:rPr>
        <w:t>who</w:t>
      </w:r>
      <w:r>
        <w:rPr>
          <w:color w:val="231F20"/>
          <w:spacing w:val="-11"/>
        </w:rPr>
        <w:t> </w:t>
      </w:r>
      <w:r>
        <w:rPr>
          <w:color w:val="231F20"/>
        </w:rPr>
        <w:t>informed</w:t>
      </w:r>
      <w:r>
        <w:rPr>
          <w:color w:val="231F20"/>
          <w:spacing w:val="-12"/>
        </w:rPr>
        <w:t> </w:t>
      </w:r>
      <w:r>
        <w:rPr>
          <w:color w:val="231F20"/>
        </w:rPr>
        <w:t>her</w:t>
      </w:r>
      <w:r>
        <w:rPr>
          <w:color w:val="231F20"/>
          <w:spacing w:val="-11"/>
        </w:rPr>
        <w:t> </w:t>
      </w:r>
      <w:r>
        <w:rPr>
          <w:color w:val="231F20"/>
        </w:rPr>
        <w:t>that</w:t>
      </w:r>
      <w:r>
        <w:rPr>
          <w:color w:val="231F20"/>
          <w:spacing w:val="-12"/>
        </w:rPr>
        <w:t> </w:t>
      </w:r>
      <w:r>
        <w:rPr>
          <w:color w:val="231F20"/>
        </w:rPr>
        <w:t>it</w:t>
      </w:r>
      <w:r>
        <w:rPr>
          <w:color w:val="231F20"/>
          <w:spacing w:val="-12"/>
        </w:rPr>
        <w:t> </w:t>
      </w:r>
      <w:r>
        <w:rPr>
          <w:color w:val="231F20"/>
        </w:rPr>
        <w:t>was</w:t>
      </w:r>
      <w:r>
        <w:rPr>
          <w:color w:val="231F20"/>
          <w:spacing w:val="-11"/>
        </w:rPr>
        <w:t> </w:t>
      </w:r>
      <w:r>
        <w:rPr>
          <w:color w:val="231F20"/>
        </w:rPr>
        <w:t>probably</w:t>
      </w:r>
      <w:r>
        <w:rPr>
          <w:color w:val="231F20"/>
          <w:spacing w:val="-12"/>
        </w:rPr>
        <w:t> </w:t>
      </w:r>
      <w:r>
        <w:rPr>
          <w:color w:val="231F20"/>
        </w:rPr>
        <w:t>the</w:t>
      </w:r>
      <w:r>
        <w:rPr>
          <w:color w:val="231F20"/>
          <w:spacing w:val="-11"/>
        </w:rPr>
        <w:t> </w:t>
      </w:r>
      <w:r>
        <w:rPr>
          <w:color w:val="231F20"/>
        </w:rPr>
        <w:t>skull</w:t>
      </w:r>
      <w:r>
        <w:rPr>
          <w:color w:val="231F20"/>
          <w:spacing w:val="-12"/>
        </w:rPr>
        <w:t> </w:t>
      </w:r>
      <w:r>
        <w:rPr>
          <w:color w:val="231F20"/>
        </w:rPr>
        <w:t>of</w:t>
      </w:r>
      <w:r>
        <w:rPr>
          <w:color w:val="231F20"/>
          <w:spacing w:val="-11"/>
        </w:rPr>
        <w:t> </w:t>
      </w:r>
      <w:r>
        <w:rPr>
          <w:color w:val="231F20"/>
        </w:rPr>
        <w:t>the</w:t>
      </w:r>
      <w:r>
        <w:rPr>
          <w:color w:val="231F20"/>
          <w:spacing w:val="-12"/>
        </w:rPr>
        <w:t> </w:t>
      </w:r>
      <w:r>
        <w:rPr>
          <w:color w:val="231F20"/>
          <w:spacing w:val="-5"/>
        </w:rPr>
        <w:t>rabbi’s </w:t>
      </w:r>
      <w:r>
        <w:rPr>
          <w:color w:val="231F20"/>
        </w:rPr>
        <w:t>first wife and that the rabbi was preserving the skull to memorialize </w:t>
      </w:r>
      <w:r>
        <w:rPr>
          <w:color w:val="231F20"/>
          <w:spacing w:val="-4"/>
        </w:rPr>
        <w:t>her. </w:t>
      </w:r>
      <w:r>
        <w:rPr>
          <w:color w:val="231F20"/>
        </w:rPr>
        <w:t>The wife proceeded to take the skull and burn it. </w:t>
      </w:r>
      <w:r>
        <w:rPr>
          <w:rFonts w:ascii="Cambria" w:hAnsi="Cambria"/>
          <w:i/>
          <w:color w:val="231F20"/>
          <w:spacing w:val="-3"/>
        </w:rPr>
        <w:t>Rav </w:t>
      </w:r>
      <w:r>
        <w:rPr>
          <w:rFonts w:ascii="Cambria" w:hAnsi="Cambria"/>
          <w:i/>
          <w:color w:val="231F20"/>
          <w:spacing w:val="-6"/>
        </w:rPr>
        <w:t>Pereida’s </w:t>
      </w:r>
      <w:r>
        <w:rPr>
          <w:color w:val="231F20"/>
        </w:rPr>
        <w:t>grandfather</w:t>
      </w:r>
      <w:r>
        <w:rPr>
          <w:color w:val="231F20"/>
          <w:spacing w:val="-14"/>
        </w:rPr>
        <w:t> </w:t>
      </w:r>
      <w:r>
        <w:rPr>
          <w:color w:val="231F20"/>
        </w:rPr>
        <w:t>returned</w:t>
      </w:r>
      <w:r>
        <w:rPr>
          <w:color w:val="231F20"/>
          <w:spacing w:val="-14"/>
        </w:rPr>
        <w:t> </w:t>
      </w:r>
      <w:r>
        <w:rPr>
          <w:color w:val="231F20"/>
        </w:rPr>
        <w:t>home</w:t>
      </w:r>
      <w:r>
        <w:rPr>
          <w:color w:val="231F20"/>
          <w:spacing w:val="-13"/>
        </w:rPr>
        <w:t> </w:t>
      </w:r>
      <w:r>
        <w:rPr>
          <w:color w:val="231F20"/>
        </w:rPr>
        <w:t>and</w:t>
      </w:r>
      <w:r>
        <w:rPr>
          <w:color w:val="231F20"/>
          <w:spacing w:val="-14"/>
        </w:rPr>
        <w:t> </w:t>
      </w:r>
      <w:r>
        <w:rPr>
          <w:color w:val="231F20"/>
        </w:rPr>
        <w:t>discovered</w:t>
      </w:r>
      <w:r>
        <w:rPr>
          <w:color w:val="231F20"/>
          <w:spacing w:val="-14"/>
        </w:rPr>
        <w:t> </w:t>
      </w:r>
      <w:r>
        <w:rPr>
          <w:color w:val="231F20"/>
        </w:rPr>
        <w:t>his</w:t>
      </w:r>
      <w:r>
        <w:rPr>
          <w:color w:val="231F20"/>
          <w:spacing w:val="-14"/>
        </w:rPr>
        <w:t> </w:t>
      </w:r>
      <w:r>
        <w:rPr>
          <w:color w:val="231F20"/>
          <w:spacing w:val="-7"/>
        </w:rPr>
        <w:t>wife’s</w:t>
      </w:r>
      <w:r>
        <w:rPr>
          <w:color w:val="231F20"/>
          <w:spacing w:val="-13"/>
        </w:rPr>
        <w:t> </w:t>
      </w:r>
      <w:r>
        <w:rPr>
          <w:color w:val="231F20"/>
        </w:rPr>
        <w:t>actions.</w:t>
      </w:r>
      <w:r>
        <w:rPr>
          <w:color w:val="231F20"/>
          <w:spacing w:val="-14"/>
        </w:rPr>
        <w:t> </w:t>
      </w:r>
      <w:r>
        <w:rPr>
          <w:color w:val="231F20"/>
          <w:spacing w:val="-3"/>
        </w:rPr>
        <w:t>He</w:t>
      </w:r>
      <w:r>
        <w:rPr>
          <w:color w:val="231F20"/>
          <w:spacing w:val="-14"/>
        </w:rPr>
        <w:t> </w:t>
      </w:r>
      <w:r>
        <w:rPr>
          <w:color w:val="231F20"/>
        </w:rPr>
        <w:t>then understood that this was the fulfillment of the </w:t>
      </w:r>
      <w:r>
        <w:rPr>
          <w:color w:val="231F20"/>
          <w:spacing w:val="-5"/>
        </w:rPr>
        <w:t>prophet’s </w:t>
      </w:r>
      <w:r>
        <w:rPr>
          <w:color w:val="231F20"/>
        </w:rPr>
        <w:t>warning to the wicked king. Let us analyze this </w:t>
      </w:r>
      <w:r>
        <w:rPr>
          <w:color w:val="231F20"/>
          <w:spacing w:val="-3"/>
        </w:rPr>
        <w:t>story. Why </w:t>
      </w:r>
      <w:r>
        <w:rPr>
          <w:color w:val="231F20"/>
        </w:rPr>
        <w:t>did she burn the skull? There is a </w:t>
      </w:r>
      <w:r>
        <w:rPr>
          <w:rFonts w:ascii="Cambria" w:hAnsi="Cambria"/>
          <w:i/>
          <w:color w:val="231F20"/>
        </w:rPr>
        <w:t>mitzvah </w:t>
      </w:r>
      <w:r>
        <w:rPr>
          <w:color w:val="231F20"/>
        </w:rPr>
        <w:t>to bury human remains. </w:t>
      </w:r>
      <w:r>
        <w:rPr>
          <w:rFonts w:ascii="Cambria" w:hAnsi="Cambria"/>
          <w:i/>
          <w:color w:val="231F20"/>
          <w:spacing w:val="-3"/>
        </w:rPr>
        <w:t>Rav </w:t>
      </w:r>
      <w:r>
        <w:rPr>
          <w:color w:val="231F20"/>
        </w:rPr>
        <w:t>Zilberstein suggested that she burned the skull in order to prevent her husband from sin. A husband who looks </w:t>
      </w:r>
      <w:r>
        <w:rPr>
          <w:color w:val="231F20"/>
          <w:spacing w:val="-3"/>
        </w:rPr>
        <w:t>at </w:t>
      </w:r>
      <w:r>
        <w:rPr>
          <w:color w:val="231F20"/>
        </w:rPr>
        <w:t>reminders of a first wife causes emotional pain to his second wife; it is a sin to cause another Jew pain. The </w:t>
      </w:r>
      <w:r>
        <w:rPr>
          <w:color w:val="231F20"/>
          <w:spacing w:val="-5"/>
        </w:rPr>
        <w:t>rabbi’s </w:t>
      </w:r>
      <w:r>
        <w:rPr>
          <w:color w:val="231F20"/>
        </w:rPr>
        <w:t>wife felt that in order to prevent her husband from committing this sin, she should burn the skull. </w:t>
      </w:r>
      <w:r>
        <w:rPr>
          <w:color w:val="231F20"/>
          <w:spacing w:val="-5"/>
        </w:rPr>
        <w:t>It </w:t>
      </w:r>
      <w:r>
        <w:rPr>
          <w:color w:val="231F20"/>
        </w:rPr>
        <w:t>seems that she was permitted</w:t>
      </w:r>
      <w:r>
        <w:rPr>
          <w:color w:val="231F20"/>
          <w:spacing w:val="-10"/>
        </w:rPr>
        <w:t> </w:t>
      </w:r>
      <w:r>
        <w:rPr>
          <w:color w:val="231F20"/>
        </w:rPr>
        <w:t>to</w:t>
      </w:r>
      <w:r>
        <w:rPr>
          <w:color w:val="231F20"/>
          <w:spacing w:val="-9"/>
        </w:rPr>
        <w:t> </w:t>
      </w:r>
      <w:r>
        <w:rPr>
          <w:color w:val="231F20"/>
        </w:rPr>
        <w:t>do</w:t>
      </w:r>
      <w:r>
        <w:rPr>
          <w:color w:val="231F20"/>
          <w:spacing w:val="-9"/>
        </w:rPr>
        <w:t> </w:t>
      </w:r>
      <w:r>
        <w:rPr>
          <w:color w:val="231F20"/>
        </w:rPr>
        <w:t>so.</w:t>
      </w:r>
      <w:r>
        <w:rPr>
          <w:color w:val="231F20"/>
          <w:spacing w:val="-9"/>
        </w:rPr>
        <w:t> </w:t>
      </w:r>
      <w:r>
        <w:rPr>
          <w:color w:val="231F20"/>
        </w:rPr>
        <w:t>In</w:t>
      </w:r>
      <w:r>
        <w:rPr>
          <w:color w:val="231F20"/>
          <w:spacing w:val="-9"/>
        </w:rPr>
        <w:t> </w:t>
      </w:r>
      <w:r>
        <w:rPr>
          <w:color w:val="231F20"/>
        </w:rPr>
        <w:t>light</w:t>
      </w:r>
      <w:r>
        <w:rPr>
          <w:color w:val="231F20"/>
          <w:spacing w:val="-9"/>
        </w:rPr>
        <w:t> </w:t>
      </w:r>
      <w:r>
        <w:rPr>
          <w:color w:val="231F20"/>
        </w:rPr>
        <w:t>of</w:t>
      </w:r>
      <w:r>
        <w:rPr>
          <w:color w:val="231F20"/>
          <w:spacing w:val="-9"/>
        </w:rPr>
        <w:t> </w:t>
      </w:r>
      <w:r>
        <w:rPr>
          <w:color w:val="231F20"/>
        </w:rPr>
        <w:t>the</w:t>
      </w:r>
      <w:r>
        <w:rPr>
          <w:color w:val="231F20"/>
          <w:spacing w:val="-10"/>
        </w:rPr>
        <w:t> </w:t>
      </w:r>
      <w:r>
        <w:rPr>
          <w:color w:val="231F20"/>
        </w:rPr>
        <w:t>precedent</w:t>
      </w:r>
      <w:r>
        <w:rPr>
          <w:color w:val="231F20"/>
          <w:spacing w:val="-9"/>
        </w:rPr>
        <w:t> </w:t>
      </w:r>
      <w:r>
        <w:rPr>
          <w:color w:val="231F20"/>
        </w:rPr>
        <w:t>from</w:t>
      </w:r>
      <w:r>
        <w:rPr>
          <w:color w:val="231F20"/>
          <w:spacing w:val="-9"/>
        </w:rPr>
        <w:t> </w:t>
      </w:r>
      <w:r>
        <w:rPr>
          <w:color w:val="231F20"/>
        </w:rPr>
        <w:t>our</w:t>
      </w:r>
      <w:r>
        <w:rPr>
          <w:color w:val="231F20"/>
          <w:spacing w:val="-8"/>
        </w:rPr>
        <w:t> </w:t>
      </w:r>
      <w:r>
        <w:rPr>
          <w:rFonts w:ascii="Cambria" w:hAnsi="Cambria"/>
          <w:i/>
          <w:color w:val="231F20"/>
        </w:rPr>
        <w:t>Gemara</w:t>
      </w:r>
      <w:r>
        <w:rPr>
          <w:color w:val="231F20"/>
        </w:rPr>
        <w:t>,</w:t>
      </w:r>
      <w:r>
        <w:rPr>
          <w:color w:val="231F20"/>
          <w:spacing w:val="-9"/>
        </w:rPr>
        <w:t> </w:t>
      </w:r>
      <w:r>
        <w:rPr>
          <w:color w:val="231F20"/>
        </w:rPr>
        <w:t>in</w:t>
      </w:r>
      <w:r>
        <w:rPr>
          <w:color w:val="231F20"/>
          <w:spacing w:val="-9"/>
        </w:rPr>
        <w:t> </w:t>
      </w:r>
      <w:r>
        <w:rPr>
          <w:color w:val="231F20"/>
        </w:rPr>
        <w:t>our case, the woman was right in burning the pictures. The photographs were leading her husband to transgress by causing her pain. She was correct in burning them to make sure that this sin would not continue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8"/>
        <w:rPr>
          <w:rFonts w:ascii="Palatino Linotype"/>
          <w:sz w:val="27"/>
        </w:rPr>
      </w:pPr>
    </w:p>
    <w:p>
      <w:pPr>
        <w:pStyle w:val="Heading1"/>
        <w:spacing w:line="268" w:lineRule="auto"/>
        <w:ind w:left="330" w:right="268"/>
      </w:pPr>
      <w:bookmarkStart w:name="_TOC_250007" w:id="31"/>
      <w:r>
        <w:rPr>
          <w:color w:val="231F20"/>
          <w:spacing w:val="-3"/>
          <w:w w:val="95"/>
        </w:rPr>
        <w:t>May</w:t>
      </w:r>
      <w:r>
        <w:rPr>
          <w:color w:val="231F20"/>
          <w:spacing w:val="-25"/>
          <w:w w:val="95"/>
        </w:rPr>
        <w:t> </w:t>
      </w:r>
      <w:r>
        <w:rPr>
          <w:color w:val="231F20"/>
          <w:w w:val="95"/>
        </w:rPr>
        <w:t>an</w:t>
      </w:r>
      <w:r>
        <w:rPr>
          <w:color w:val="231F20"/>
          <w:spacing w:val="-25"/>
          <w:w w:val="95"/>
        </w:rPr>
        <w:t> </w:t>
      </w:r>
      <w:r>
        <w:rPr>
          <w:color w:val="231F20"/>
          <w:w w:val="95"/>
        </w:rPr>
        <w:t>Israeli</w:t>
      </w:r>
      <w:r>
        <w:rPr>
          <w:color w:val="231F20"/>
          <w:spacing w:val="-25"/>
          <w:w w:val="95"/>
        </w:rPr>
        <w:t> </w:t>
      </w:r>
      <w:r>
        <w:rPr>
          <w:color w:val="231F20"/>
          <w:w w:val="95"/>
        </w:rPr>
        <w:t>Soldier</w:t>
      </w:r>
      <w:r>
        <w:rPr>
          <w:color w:val="231F20"/>
          <w:spacing w:val="-24"/>
          <w:w w:val="95"/>
        </w:rPr>
        <w:t> </w:t>
      </w:r>
      <w:r>
        <w:rPr>
          <w:color w:val="231F20"/>
          <w:w w:val="95"/>
        </w:rPr>
        <w:t>Bring</w:t>
      </w:r>
      <w:r>
        <w:rPr>
          <w:color w:val="231F20"/>
          <w:spacing w:val="-25"/>
          <w:w w:val="95"/>
        </w:rPr>
        <w:t> </w:t>
      </w:r>
      <w:r>
        <w:rPr>
          <w:color w:val="231F20"/>
          <w:w w:val="95"/>
        </w:rPr>
        <w:t>His</w:t>
      </w:r>
      <w:r>
        <w:rPr>
          <w:color w:val="231F20"/>
          <w:spacing w:val="-25"/>
          <w:w w:val="95"/>
        </w:rPr>
        <w:t> </w:t>
      </w:r>
      <w:r>
        <w:rPr>
          <w:color w:val="231F20"/>
          <w:w w:val="95"/>
        </w:rPr>
        <w:t>Machine </w:t>
      </w:r>
      <w:r>
        <w:rPr>
          <w:color w:val="231F20"/>
        </w:rPr>
        <w:t>Gun</w:t>
      </w:r>
      <w:r>
        <w:rPr>
          <w:color w:val="231F20"/>
          <w:spacing w:val="-18"/>
        </w:rPr>
        <w:t> </w:t>
      </w:r>
      <w:r>
        <w:rPr>
          <w:color w:val="231F20"/>
        </w:rPr>
        <w:t>into</w:t>
      </w:r>
      <w:r>
        <w:rPr>
          <w:color w:val="231F20"/>
          <w:spacing w:val="-17"/>
        </w:rPr>
        <w:t> </w:t>
      </w:r>
      <w:r>
        <w:rPr>
          <w:color w:val="231F20"/>
        </w:rPr>
        <w:t>the</w:t>
      </w:r>
      <w:r>
        <w:rPr>
          <w:color w:val="231F20"/>
          <w:spacing w:val="-18"/>
        </w:rPr>
        <w:t> </w:t>
      </w:r>
      <w:r>
        <w:rPr>
          <w:color w:val="231F20"/>
        </w:rPr>
        <w:t>Beis</w:t>
      </w:r>
      <w:r>
        <w:rPr>
          <w:color w:val="231F20"/>
          <w:spacing w:val="-17"/>
        </w:rPr>
        <w:t> </w:t>
      </w:r>
      <w:bookmarkEnd w:id="31"/>
      <w:r>
        <w:rPr>
          <w:color w:val="231F20"/>
        </w:rPr>
        <w:t>Midrash?</w:t>
      </w:r>
    </w:p>
    <w:p>
      <w:pPr>
        <w:spacing w:line="288" w:lineRule="auto" w:before="259"/>
        <w:ind w:left="180" w:right="117" w:firstLine="0"/>
        <w:jc w:val="both"/>
        <w:rPr>
          <w:sz w:val="23"/>
        </w:rPr>
      </w:pPr>
      <w:r>
        <w:rPr>
          <w:rFonts w:ascii="Cambria" w:hAnsi="Cambria"/>
          <w:b/>
          <w:color w:val="231F20"/>
          <w:sz w:val="38"/>
        </w:rPr>
        <w:t>O</w:t>
      </w:r>
      <w:r>
        <w:rPr>
          <w:color w:val="231F20"/>
          <w:sz w:val="23"/>
        </w:rPr>
        <w:t>ur </w:t>
      </w:r>
      <w:r>
        <w:rPr>
          <w:rFonts w:ascii="Cambria" w:hAnsi="Cambria"/>
          <w:i/>
          <w:color w:val="231F20"/>
          <w:sz w:val="23"/>
        </w:rPr>
        <w:t>Gemara </w:t>
      </w:r>
      <w:r>
        <w:rPr>
          <w:color w:val="231F20"/>
          <w:sz w:val="23"/>
        </w:rPr>
        <w:t>teaches about the story of </w:t>
      </w:r>
      <w:r>
        <w:rPr>
          <w:rFonts w:ascii="Cambria" w:hAnsi="Cambria"/>
          <w:i/>
          <w:color w:val="231F20"/>
          <w:sz w:val="23"/>
        </w:rPr>
        <w:t>Pinchas </w:t>
      </w:r>
      <w:r>
        <w:rPr>
          <w:color w:val="231F20"/>
          <w:sz w:val="23"/>
        </w:rPr>
        <w:t>killing </w:t>
      </w:r>
      <w:r>
        <w:rPr>
          <w:rFonts w:ascii="Cambria" w:hAnsi="Cambria"/>
          <w:i/>
          <w:color w:val="231F20"/>
          <w:sz w:val="23"/>
        </w:rPr>
        <w:t>Zimri</w:t>
      </w:r>
      <w:r>
        <w:rPr>
          <w:color w:val="231F20"/>
          <w:sz w:val="23"/>
        </w:rPr>
        <w:t>. The </w:t>
      </w:r>
      <w:r>
        <w:rPr>
          <w:color w:val="231F20"/>
          <w:spacing w:val="-5"/>
          <w:sz w:val="23"/>
        </w:rPr>
        <w:t>Torah</w:t>
      </w:r>
      <w:r>
        <w:rPr>
          <w:color w:val="231F20"/>
          <w:spacing w:val="-14"/>
          <w:sz w:val="23"/>
        </w:rPr>
        <w:t> </w:t>
      </w:r>
      <w:r>
        <w:rPr>
          <w:color w:val="231F20"/>
          <w:sz w:val="23"/>
        </w:rPr>
        <w:t>states</w:t>
      </w:r>
      <w:r>
        <w:rPr>
          <w:color w:val="231F20"/>
          <w:spacing w:val="-14"/>
          <w:sz w:val="23"/>
        </w:rPr>
        <w:t> </w:t>
      </w:r>
      <w:r>
        <w:rPr>
          <w:color w:val="231F20"/>
          <w:sz w:val="23"/>
        </w:rPr>
        <w:t>that</w:t>
      </w:r>
      <w:r>
        <w:rPr>
          <w:color w:val="231F20"/>
          <w:spacing w:val="-14"/>
          <w:sz w:val="23"/>
        </w:rPr>
        <w:t> </w:t>
      </w:r>
      <w:r>
        <w:rPr>
          <w:color w:val="231F20"/>
          <w:sz w:val="23"/>
        </w:rPr>
        <w:t>when</w:t>
      </w:r>
      <w:r>
        <w:rPr>
          <w:color w:val="231F20"/>
          <w:spacing w:val="-14"/>
          <w:sz w:val="23"/>
        </w:rPr>
        <w:t> </w:t>
      </w:r>
      <w:r>
        <w:rPr>
          <w:rFonts w:ascii="Cambria" w:hAnsi="Cambria"/>
          <w:i/>
          <w:color w:val="231F20"/>
          <w:sz w:val="23"/>
        </w:rPr>
        <w:t>Pinchas</w:t>
      </w:r>
      <w:r>
        <w:rPr>
          <w:rFonts w:ascii="Cambria" w:hAnsi="Cambria"/>
          <w:i/>
          <w:color w:val="231F20"/>
          <w:spacing w:val="-7"/>
          <w:sz w:val="23"/>
        </w:rPr>
        <w:t> </w:t>
      </w:r>
      <w:r>
        <w:rPr>
          <w:color w:val="231F20"/>
          <w:sz w:val="23"/>
        </w:rPr>
        <w:t>witnessed</w:t>
      </w:r>
      <w:r>
        <w:rPr>
          <w:color w:val="231F20"/>
          <w:spacing w:val="-13"/>
          <w:sz w:val="23"/>
        </w:rPr>
        <w:t> </w:t>
      </w:r>
      <w:r>
        <w:rPr>
          <w:rFonts w:ascii="Cambria" w:hAnsi="Cambria"/>
          <w:i/>
          <w:color w:val="231F20"/>
          <w:spacing w:val="-6"/>
          <w:sz w:val="23"/>
        </w:rPr>
        <w:t>Zimri’s</w:t>
      </w:r>
      <w:r>
        <w:rPr>
          <w:rFonts w:ascii="Cambria" w:hAnsi="Cambria"/>
          <w:i/>
          <w:color w:val="231F20"/>
          <w:spacing w:val="-7"/>
          <w:sz w:val="23"/>
        </w:rPr>
        <w:t> </w:t>
      </w:r>
      <w:r>
        <w:rPr>
          <w:color w:val="231F20"/>
          <w:sz w:val="23"/>
        </w:rPr>
        <w:t>egregious</w:t>
      </w:r>
      <w:r>
        <w:rPr>
          <w:color w:val="231F20"/>
          <w:spacing w:val="-14"/>
          <w:sz w:val="23"/>
        </w:rPr>
        <w:t> </w:t>
      </w:r>
      <w:r>
        <w:rPr>
          <w:color w:val="231F20"/>
          <w:spacing w:val="-3"/>
          <w:sz w:val="23"/>
        </w:rPr>
        <w:t>behavior, </w:t>
      </w:r>
      <w:r>
        <w:rPr>
          <w:color w:val="231F20"/>
          <w:sz w:val="23"/>
        </w:rPr>
        <w:t>he</w:t>
      </w:r>
      <w:r>
        <w:rPr>
          <w:color w:val="231F20"/>
          <w:spacing w:val="-10"/>
          <w:sz w:val="23"/>
        </w:rPr>
        <w:t> </w:t>
      </w:r>
      <w:r>
        <w:rPr>
          <w:color w:val="231F20"/>
          <w:sz w:val="23"/>
        </w:rPr>
        <w:t>took</w:t>
      </w:r>
      <w:r>
        <w:rPr>
          <w:color w:val="231F20"/>
          <w:spacing w:val="-9"/>
          <w:sz w:val="23"/>
        </w:rPr>
        <w:t> </w:t>
      </w:r>
      <w:r>
        <w:rPr>
          <w:color w:val="231F20"/>
          <w:sz w:val="23"/>
        </w:rPr>
        <w:t>his</w:t>
      </w:r>
      <w:r>
        <w:rPr>
          <w:color w:val="231F20"/>
          <w:spacing w:val="-9"/>
          <w:sz w:val="23"/>
        </w:rPr>
        <w:t> </w:t>
      </w:r>
      <w:r>
        <w:rPr>
          <w:color w:val="231F20"/>
          <w:sz w:val="23"/>
        </w:rPr>
        <w:t>spear</w:t>
      </w:r>
      <w:r>
        <w:rPr>
          <w:color w:val="231F20"/>
          <w:spacing w:val="-9"/>
          <w:sz w:val="23"/>
        </w:rPr>
        <w:t> </w:t>
      </w:r>
      <w:r>
        <w:rPr>
          <w:color w:val="231F20"/>
          <w:sz w:val="23"/>
        </w:rPr>
        <w:t>and</w:t>
      </w:r>
      <w:r>
        <w:rPr>
          <w:color w:val="231F20"/>
          <w:spacing w:val="-9"/>
          <w:sz w:val="23"/>
        </w:rPr>
        <w:t> </w:t>
      </w:r>
      <w:r>
        <w:rPr>
          <w:color w:val="231F20"/>
          <w:sz w:val="23"/>
        </w:rPr>
        <w:t>went</w:t>
      </w:r>
      <w:r>
        <w:rPr>
          <w:color w:val="231F20"/>
          <w:spacing w:val="-9"/>
          <w:sz w:val="23"/>
        </w:rPr>
        <w:t> </w:t>
      </w:r>
      <w:r>
        <w:rPr>
          <w:color w:val="231F20"/>
          <w:sz w:val="23"/>
        </w:rPr>
        <w:t>out</w:t>
      </w:r>
      <w:r>
        <w:rPr>
          <w:color w:val="231F20"/>
          <w:spacing w:val="-9"/>
          <w:sz w:val="23"/>
        </w:rPr>
        <w:t> </w:t>
      </w:r>
      <w:r>
        <w:rPr>
          <w:color w:val="231F20"/>
          <w:sz w:val="23"/>
        </w:rPr>
        <w:t>to</w:t>
      </w:r>
      <w:r>
        <w:rPr>
          <w:color w:val="231F20"/>
          <w:spacing w:val="-9"/>
          <w:sz w:val="23"/>
        </w:rPr>
        <w:t> </w:t>
      </w:r>
      <w:r>
        <w:rPr>
          <w:color w:val="231F20"/>
          <w:sz w:val="23"/>
        </w:rPr>
        <w:t>confront</w:t>
      </w:r>
      <w:r>
        <w:rPr>
          <w:color w:val="231F20"/>
          <w:spacing w:val="-10"/>
          <w:sz w:val="23"/>
        </w:rPr>
        <w:t> </w:t>
      </w:r>
      <w:r>
        <w:rPr>
          <w:rFonts w:ascii="Cambria" w:hAnsi="Cambria"/>
          <w:i/>
          <w:color w:val="231F20"/>
          <w:sz w:val="23"/>
        </w:rPr>
        <w:t>Zimri</w:t>
      </w:r>
      <w:r>
        <w:rPr>
          <w:color w:val="231F20"/>
          <w:sz w:val="23"/>
        </w:rPr>
        <w:t>.</w:t>
      </w:r>
      <w:r>
        <w:rPr>
          <w:color w:val="231F20"/>
          <w:spacing w:val="-10"/>
          <w:sz w:val="23"/>
        </w:rPr>
        <w:t> </w:t>
      </w:r>
      <w:r>
        <w:rPr>
          <w:color w:val="231F20"/>
          <w:spacing w:val="-3"/>
          <w:sz w:val="23"/>
        </w:rPr>
        <w:t>Why</w:t>
      </w:r>
      <w:r>
        <w:rPr>
          <w:color w:val="231F20"/>
          <w:spacing w:val="-9"/>
          <w:sz w:val="23"/>
        </w:rPr>
        <w:t> </w:t>
      </w:r>
      <w:r>
        <w:rPr>
          <w:color w:val="231F20"/>
          <w:sz w:val="23"/>
        </w:rPr>
        <w:t>did</w:t>
      </w:r>
      <w:r>
        <w:rPr>
          <w:color w:val="231F20"/>
          <w:spacing w:val="-9"/>
          <w:sz w:val="23"/>
        </w:rPr>
        <w:t> </w:t>
      </w:r>
      <w:r>
        <w:rPr>
          <w:color w:val="231F20"/>
          <w:sz w:val="23"/>
        </w:rPr>
        <w:t>he</w:t>
      </w:r>
      <w:r>
        <w:rPr>
          <w:color w:val="231F20"/>
          <w:spacing w:val="-9"/>
          <w:sz w:val="23"/>
        </w:rPr>
        <w:t> </w:t>
      </w:r>
      <w:r>
        <w:rPr>
          <w:color w:val="231F20"/>
          <w:sz w:val="23"/>
        </w:rPr>
        <w:t>have</w:t>
      </w:r>
      <w:r>
        <w:rPr>
          <w:color w:val="231F20"/>
          <w:spacing w:val="-9"/>
          <w:sz w:val="23"/>
        </w:rPr>
        <w:t> </w:t>
      </w:r>
      <w:r>
        <w:rPr>
          <w:color w:val="231F20"/>
          <w:sz w:val="23"/>
        </w:rPr>
        <w:t>to</w:t>
      </w:r>
    </w:p>
    <w:p>
      <w:pPr>
        <w:pStyle w:val="BodyText"/>
        <w:spacing w:line="314" w:lineRule="auto" w:before="11"/>
        <w:ind w:left="180" w:right="117"/>
        <w:jc w:val="both"/>
      </w:pPr>
      <w:r>
        <w:rPr>
          <w:color w:val="231F20"/>
        </w:rPr>
        <w:t>take</w:t>
      </w:r>
      <w:r>
        <w:rPr>
          <w:color w:val="231F20"/>
          <w:spacing w:val="-14"/>
        </w:rPr>
        <w:t> </w:t>
      </w:r>
      <w:r>
        <w:rPr>
          <w:color w:val="231F20"/>
        </w:rPr>
        <w:t>his</w:t>
      </w:r>
      <w:r>
        <w:rPr>
          <w:color w:val="231F20"/>
          <w:spacing w:val="-13"/>
        </w:rPr>
        <w:t> </w:t>
      </w:r>
      <w:r>
        <w:rPr>
          <w:color w:val="231F20"/>
        </w:rPr>
        <w:t>spear?</w:t>
      </w:r>
      <w:r>
        <w:rPr>
          <w:color w:val="231F20"/>
          <w:spacing w:val="-13"/>
        </w:rPr>
        <w:t> </w:t>
      </w:r>
      <w:r>
        <w:rPr>
          <w:color w:val="231F20"/>
          <w:spacing w:val="-3"/>
        </w:rPr>
        <w:t>Why</w:t>
      </w:r>
      <w:r>
        <w:rPr>
          <w:color w:val="231F20"/>
          <w:spacing w:val="-13"/>
        </w:rPr>
        <w:t> </w:t>
      </w:r>
      <w:r>
        <w:rPr>
          <w:color w:val="231F20"/>
        </w:rPr>
        <w:t>did</w:t>
      </w:r>
      <w:r>
        <w:rPr>
          <w:color w:val="231F20"/>
          <w:spacing w:val="-13"/>
        </w:rPr>
        <w:t> </w:t>
      </w:r>
      <w:r>
        <w:rPr>
          <w:color w:val="231F20"/>
        </w:rPr>
        <w:t>he</w:t>
      </w:r>
      <w:r>
        <w:rPr>
          <w:color w:val="231F20"/>
          <w:spacing w:val="-13"/>
        </w:rPr>
        <w:t> </w:t>
      </w:r>
      <w:r>
        <w:rPr>
          <w:color w:val="231F20"/>
        </w:rPr>
        <w:t>not</w:t>
      </w:r>
      <w:r>
        <w:rPr>
          <w:color w:val="231F20"/>
          <w:spacing w:val="-13"/>
        </w:rPr>
        <w:t> </w:t>
      </w:r>
      <w:r>
        <w:rPr>
          <w:color w:val="231F20"/>
        </w:rPr>
        <w:t>have</w:t>
      </w:r>
      <w:r>
        <w:rPr>
          <w:color w:val="231F20"/>
          <w:spacing w:val="-13"/>
        </w:rPr>
        <w:t> </w:t>
      </w:r>
      <w:r>
        <w:rPr>
          <w:color w:val="231F20"/>
        </w:rPr>
        <w:t>his</w:t>
      </w:r>
      <w:r>
        <w:rPr>
          <w:color w:val="231F20"/>
          <w:spacing w:val="-13"/>
        </w:rPr>
        <w:t> </w:t>
      </w:r>
      <w:r>
        <w:rPr>
          <w:color w:val="231F20"/>
        </w:rPr>
        <w:t>spear</w:t>
      </w:r>
      <w:r>
        <w:rPr>
          <w:color w:val="231F20"/>
          <w:spacing w:val="-13"/>
        </w:rPr>
        <w:t> </w:t>
      </w:r>
      <w:r>
        <w:rPr>
          <w:color w:val="231F20"/>
        </w:rPr>
        <w:t>with</w:t>
      </w:r>
      <w:r>
        <w:rPr>
          <w:color w:val="231F20"/>
          <w:spacing w:val="-13"/>
        </w:rPr>
        <w:t> </w:t>
      </w:r>
      <w:r>
        <w:rPr>
          <w:color w:val="231F20"/>
        </w:rPr>
        <w:t>him?</w:t>
      </w:r>
      <w:r>
        <w:rPr>
          <w:color w:val="231F20"/>
          <w:spacing w:val="-13"/>
        </w:rPr>
        <w:t> </w:t>
      </w:r>
      <w:r>
        <w:rPr>
          <w:color w:val="231F20"/>
        </w:rPr>
        <w:t>The</w:t>
      </w:r>
      <w:r>
        <w:rPr>
          <w:color w:val="231F20"/>
          <w:spacing w:val="-12"/>
        </w:rPr>
        <w:t> </w:t>
      </w:r>
      <w:r>
        <w:rPr>
          <w:rFonts w:ascii="Cambria"/>
          <w:i/>
          <w:color w:val="231F20"/>
          <w:spacing w:val="-3"/>
        </w:rPr>
        <w:t>Gemara </w:t>
      </w:r>
      <w:r>
        <w:rPr>
          <w:color w:val="231F20"/>
        </w:rPr>
        <w:t>derives</w:t>
      </w:r>
      <w:r>
        <w:rPr>
          <w:color w:val="231F20"/>
          <w:spacing w:val="-10"/>
        </w:rPr>
        <w:t> </w:t>
      </w:r>
      <w:r>
        <w:rPr>
          <w:color w:val="231F20"/>
        </w:rPr>
        <w:t>from</w:t>
      </w:r>
      <w:r>
        <w:rPr>
          <w:color w:val="231F20"/>
          <w:spacing w:val="-10"/>
        </w:rPr>
        <w:t> </w:t>
      </w:r>
      <w:r>
        <w:rPr>
          <w:color w:val="231F20"/>
        </w:rPr>
        <w:t>this</w:t>
      </w:r>
      <w:r>
        <w:rPr>
          <w:color w:val="231F20"/>
          <w:spacing w:val="-10"/>
        </w:rPr>
        <w:t> </w:t>
      </w:r>
      <w:r>
        <w:rPr>
          <w:color w:val="231F20"/>
        </w:rPr>
        <w:t>that</w:t>
      </w:r>
      <w:r>
        <w:rPr>
          <w:color w:val="231F20"/>
          <w:spacing w:val="-9"/>
        </w:rPr>
        <w:t> </w:t>
      </w:r>
      <w:r>
        <w:rPr>
          <w:color w:val="231F20"/>
        </w:rPr>
        <w:t>a</w:t>
      </w:r>
      <w:r>
        <w:rPr>
          <w:color w:val="231F20"/>
          <w:spacing w:val="-10"/>
        </w:rPr>
        <w:t> </w:t>
      </w:r>
      <w:r>
        <w:rPr>
          <w:color w:val="231F20"/>
        </w:rPr>
        <w:t>person</w:t>
      </w:r>
      <w:r>
        <w:rPr>
          <w:color w:val="231F20"/>
          <w:spacing w:val="-10"/>
        </w:rPr>
        <w:t> </w:t>
      </w:r>
      <w:r>
        <w:rPr>
          <w:color w:val="231F20"/>
        </w:rPr>
        <w:t>may</w:t>
      </w:r>
      <w:r>
        <w:rPr>
          <w:color w:val="231F20"/>
          <w:spacing w:val="-10"/>
        </w:rPr>
        <w:t> </w:t>
      </w:r>
      <w:r>
        <w:rPr>
          <w:color w:val="231F20"/>
        </w:rPr>
        <w:t>not</w:t>
      </w:r>
      <w:r>
        <w:rPr>
          <w:color w:val="231F20"/>
          <w:spacing w:val="-9"/>
        </w:rPr>
        <w:t> </w:t>
      </w:r>
      <w:r>
        <w:rPr>
          <w:color w:val="231F20"/>
        </w:rPr>
        <w:t>bring</w:t>
      </w:r>
      <w:r>
        <w:rPr>
          <w:color w:val="231F20"/>
          <w:spacing w:val="-10"/>
        </w:rPr>
        <w:t> </w:t>
      </w:r>
      <w:r>
        <w:rPr>
          <w:color w:val="231F20"/>
        </w:rPr>
        <w:t>a</w:t>
      </w:r>
      <w:r>
        <w:rPr>
          <w:color w:val="231F20"/>
          <w:spacing w:val="-10"/>
        </w:rPr>
        <w:t> </w:t>
      </w:r>
      <w:r>
        <w:rPr>
          <w:color w:val="231F20"/>
          <w:spacing w:val="-3"/>
        </w:rPr>
        <w:t>spear,</w:t>
      </w:r>
      <w:r>
        <w:rPr>
          <w:color w:val="231F20"/>
          <w:spacing w:val="-10"/>
        </w:rPr>
        <w:t> </w:t>
      </w:r>
      <w:r>
        <w:rPr>
          <w:color w:val="231F20"/>
        </w:rPr>
        <w:t>or</w:t>
      </w:r>
      <w:r>
        <w:rPr>
          <w:color w:val="231F20"/>
          <w:spacing w:val="-9"/>
        </w:rPr>
        <w:t> </w:t>
      </w:r>
      <w:r>
        <w:rPr>
          <w:color w:val="231F20"/>
          <w:spacing w:val="-3"/>
        </w:rPr>
        <w:t>any</w:t>
      </w:r>
      <w:r>
        <w:rPr>
          <w:color w:val="231F20"/>
          <w:spacing w:val="-10"/>
        </w:rPr>
        <w:t> </w:t>
      </w:r>
      <w:r>
        <w:rPr>
          <w:color w:val="231F20"/>
        </w:rPr>
        <w:t>weapon, into a house of </w:t>
      </w:r>
      <w:r>
        <w:rPr>
          <w:color w:val="231F20"/>
          <w:spacing w:val="-4"/>
        </w:rPr>
        <w:t>study. </w:t>
      </w:r>
      <w:r>
        <w:rPr>
          <w:rFonts w:ascii="Cambria"/>
          <w:i/>
          <w:color w:val="231F20"/>
        </w:rPr>
        <w:t>Pinchas </w:t>
      </w:r>
      <w:r>
        <w:rPr>
          <w:color w:val="231F20"/>
        </w:rPr>
        <w:t>was in the house of study and was therefore</w:t>
      </w:r>
      <w:r>
        <w:rPr>
          <w:color w:val="231F20"/>
          <w:spacing w:val="-9"/>
        </w:rPr>
        <w:t> </w:t>
      </w:r>
      <w:r>
        <w:rPr>
          <w:color w:val="231F20"/>
        </w:rPr>
        <w:t>not</w:t>
      </w:r>
      <w:r>
        <w:rPr>
          <w:color w:val="231F20"/>
          <w:spacing w:val="-8"/>
        </w:rPr>
        <w:t> </w:t>
      </w:r>
      <w:r>
        <w:rPr>
          <w:color w:val="231F20"/>
        </w:rPr>
        <w:t>permitted</w:t>
      </w:r>
      <w:r>
        <w:rPr>
          <w:color w:val="231F20"/>
          <w:spacing w:val="-8"/>
        </w:rPr>
        <w:t> </w:t>
      </w:r>
      <w:r>
        <w:rPr>
          <w:color w:val="231F20"/>
        </w:rPr>
        <w:t>to</w:t>
      </w:r>
      <w:r>
        <w:rPr>
          <w:color w:val="231F20"/>
          <w:spacing w:val="-8"/>
        </w:rPr>
        <w:t> </w:t>
      </w:r>
      <w:r>
        <w:rPr>
          <w:color w:val="231F20"/>
        </w:rPr>
        <w:t>have</w:t>
      </w:r>
      <w:r>
        <w:rPr>
          <w:color w:val="231F20"/>
          <w:spacing w:val="-8"/>
        </w:rPr>
        <w:t> </w:t>
      </w:r>
      <w:r>
        <w:rPr>
          <w:color w:val="231F20"/>
        </w:rPr>
        <w:t>a</w:t>
      </w:r>
      <w:r>
        <w:rPr>
          <w:color w:val="231F20"/>
          <w:spacing w:val="-8"/>
        </w:rPr>
        <w:t> </w:t>
      </w:r>
      <w:r>
        <w:rPr>
          <w:color w:val="231F20"/>
          <w:spacing w:val="-3"/>
        </w:rPr>
        <w:t>spear.</w:t>
      </w:r>
      <w:r>
        <w:rPr>
          <w:color w:val="231F20"/>
          <w:spacing w:val="-8"/>
        </w:rPr>
        <w:t> </w:t>
      </w:r>
      <w:r>
        <w:rPr>
          <w:color w:val="231F20"/>
        </w:rPr>
        <w:t>Consequently,</w:t>
      </w:r>
      <w:r>
        <w:rPr>
          <w:color w:val="231F20"/>
          <w:spacing w:val="-8"/>
        </w:rPr>
        <w:t> </w:t>
      </w:r>
      <w:r>
        <w:rPr>
          <w:color w:val="231F20"/>
        </w:rPr>
        <w:t>he</w:t>
      </w:r>
      <w:r>
        <w:rPr>
          <w:color w:val="231F20"/>
          <w:spacing w:val="-8"/>
        </w:rPr>
        <w:t> </w:t>
      </w:r>
      <w:r>
        <w:rPr>
          <w:color w:val="231F20"/>
        </w:rPr>
        <w:t>had</w:t>
      </w:r>
      <w:r>
        <w:rPr>
          <w:color w:val="231F20"/>
          <w:spacing w:val="-9"/>
        </w:rPr>
        <w:t> </w:t>
      </w:r>
      <w:r>
        <w:rPr>
          <w:color w:val="231F20"/>
        </w:rPr>
        <w:t>to</w:t>
      </w:r>
      <w:r>
        <w:rPr>
          <w:color w:val="231F20"/>
          <w:spacing w:val="-8"/>
        </w:rPr>
        <w:t> </w:t>
      </w:r>
      <w:r>
        <w:rPr>
          <w:color w:val="231F20"/>
        </w:rPr>
        <w:t>take his</w:t>
      </w:r>
      <w:r>
        <w:rPr>
          <w:color w:val="231F20"/>
          <w:spacing w:val="-15"/>
        </w:rPr>
        <w:t> </w:t>
      </w:r>
      <w:r>
        <w:rPr>
          <w:color w:val="231F20"/>
        </w:rPr>
        <w:t>spear</w:t>
      </w:r>
      <w:r>
        <w:rPr>
          <w:color w:val="231F20"/>
          <w:spacing w:val="-15"/>
        </w:rPr>
        <w:t> </w:t>
      </w:r>
      <w:r>
        <w:rPr>
          <w:color w:val="231F20"/>
        </w:rPr>
        <w:t>to</w:t>
      </w:r>
      <w:r>
        <w:rPr>
          <w:color w:val="231F20"/>
          <w:spacing w:val="-15"/>
        </w:rPr>
        <w:t> </w:t>
      </w:r>
      <w:r>
        <w:rPr>
          <w:color w:val="231F20"/>
        </w:rPr>
        <w:t>go</w:t>
      </w:r>
      <w:r>
        <w:rPr>
          <w:color w:val="231F20"/>
          <w:spacing w:val="-15"/>
        </w:rPr>
        <w:t> </w:t>
      </w:r>
      <w:r>
        <w:rPr>
          <w:color w:val="231F20"/>
        </w:rPr>
        <w:t>and</w:t>
      </w:r>
      <w:r>
        <w:rPr>
          <w:color w:val="231F20"/>
          <w:spacing w:val="-15"/>
        </w:rPr>
        <w:t> </w:t>
      </w:r>
      <w:r>
        <w:rPr>
          <w:color w:val="231F20"/>
        </w:rPr>
        <w:t>strike</w:t>
      </w:r>
      <w:r>
        <w:rPr>
          <w:color w:val="231F20"/>
          <w:spacing w:val="-16"/>
        </w:rPr>
        <w:t> </w:t>
      </w:r>
      <w:r>
        <w:rPr>
          <w:rFonts w:ascii="Cambria"/>
          <w:i/>
          <w:color w:val="231F20"/>
        </w:rPr>
        <w:t>Zimri</w:t>
      </w:r>
      <w:r>
        <w:rPr>
          <w:color w:val="231F20"/>
        </w:rPr>
        <w:t>.</w:t>
      </w:r>
      <w:r>
        <w:rPr>
          <w:color w:val="231F20"/>
          <w:spacing w:val="-15"/>
        </w:rPr>
        <w:t> </w:t>
      </w:r>
      <w:r>
        <w:rPr>
          <w:color w:val="231F20"/>
          <w:spacing w:val="-3"/>
        </w:rPr>
        <w:t>What</w:t>
      </w:r>
      <w:r>
        <w:rPr>
          <w:color w:val="231F20"/>
          <w:spacing w:val="-15"/>
        </w:rPr>
        <w:t> </w:t>
      </w:r>
      <w:r>
        <w:rPr>
          <w:color w:val="231F20"/>
        </w:rPr>
        <w:t>about</w:t>
      </w:r>
      <w:r>
        <w:rPr>
          <w:color w:val="231F20"/>
          <w:spacing w:val="-15"/>
        </w:rPr>
        <w:t> </w:t>
      </w:r>
      <w:r>
        <w:rPr>
          <w:color w:val="231F20"/>
        </w:rPr>
        <w:t>Israeli</w:t>
      </w:r>
      <w:r>
        <w:rPr>
          <w:color w:val="231F20"/>
          <w:spacing w:val="-15"/>
        </w:rPr>
        <w:t> </w:t>
      </w:r>
      <w:r>
        <w:rPr>
          <w:color w:val="231F20"/>
        </w:rPr>
        <w:t>soldiers?</w:t>
      </w:r>
      <w:r>
        <w:rPr>
          <w:color w:val="231F20"/>
          <w:spacing w:val="-15"/>
        </w:rPr>
        <w:t> </w:t>
      </w:r>
      <w:r>
        <w:rPr>
          <w:color w:val="231F20"/>
        </w:rPr>
        <w:t>Are</w:t>
      </w:r>
      <w:r>
        <w:rPr>
          <w:color w:val="231F20"/>
          <w:spacing w:val="-15"/>
        </w:rPr>
        <w:t> </w:t>
      </w:r>
      <w:r>
        <w:rPr>
          <w:color w:val="231F20"/>
        </w:rPr>
        <w:t>they allowed</w:t>
      </w:r>
      <w:r>
        <w:rPr>
          <w:color w:val="231F20"/>
          <w:spacing w:val="-5"/>
        </w:rPr>
        <w:t> </w:t>
      </w:r>
      <w:r>
        <w:rPr>
          <w:color w:val="231F20"/>
        </w:rPr>
        <w:t>to</w:t>
      </w:r>
      <w:r>
        <w:rPr>
          <w:color w:val="231F20"/>
          <w:spacing w:val="-4"/>
        </w:rPr>
        <w:t> </w:t>
      </w:r>
      <w:r>
        <w:rPr>
          <w:color w:val="231F20"/>
        </w:rPr>
        <w:t>enter</w:t>
      </w:r>
      <w:r>
        <w:rPr>
          <w:color w:val="231F20"/>
          <w:spacing w:val="-4"/>
        </w:rPr>
        <w:t> </w:t>
      </w:r>
      <w:r>
        <w:rPr>
          <w:color w:val="231F20"/>
        </w:rPr>
        <w:t>synagogues</w:t>
      </w:r>
      <w:r>
        <w:rPr>
          <w:color w:val="231F20"/>
          <w:spacing w:val="-4"/>
        </w:rPr>
        <w:t> </w:t>
      </w:r>
      <w:r>
        <w:rPr>
          <w:color w:val="231F20"/>
        </w:rPr>
        <w:t>and</w:t>
      </w:r>
      <w:r>
        <w:rPr>
          <w:color w:val="231F20"/>
          <w:spacing w:val="-4"/>
        </w:rPr>
        <w:t> </w:t>
      </w:r>
      <w:r>
        <w:rPr>
          <w:color w:val="231F20"/>
        </w:rPr>
        <w:t>houses</w:t>
      </w:r>
      <w:r>
        <w:rPr>
          <w:color w:val="231F20"/>
          <w:spacing w:val="-4"/>
        </w:rPr>
        <w:t> </w:t>
      </w:r>
      <w:r>
        <w:rPr>
          <w:color w:val="231F20"/>
        </w:rPr>
        <w:t>of</w:t>
      </w:r>
      <w:r>
        <w:rPr>
          <w:color w:val="231F20"/>
          <w:spacing w:val="-5"/>
        </w:rPr>
        <w:t> </w:t>
      </w:r>
      <w:r>
        <w:rPr>
          <w:color w:val="231F20"/>
        </w:rPr>
        <w:t>study</w:t>
      </w:r>
      <w:r>
        <w:rPr>
          <w:color w:val="231F20"/>
          <w:spacing w:val="-4"/>
        </w:rPr>
        <w:t> </w:t>
      </w:r>
      <w:r>
        <w:rPr>
          <w:color w:val="231F20"/>
        </w:rPr>
        <w:t>with</w:t>
      </w:r>
      <w:r>
        <w:rPr>
          <w:color w:val="231F20"/>
          <w:spacing w:val="-4"/>
        </w:rPr>
        <w:t> </w:t>
      </w:r>
      <w:r>
        <w:rPr>
          <w:color w:val="231F20"/>
        </w:rPr>
        <w:t>their</w:t>
      </w:r>
      <w:r>
        <w:rPr>
          <w:color w:val="231F20"/>
          <w:spacing w:val="-4"/>
        </w:rPr>
        <w:t> </w:t>
      </w:r>
      <w:r>
        <w:rPr>
          <w:color w:val="231F20"/>
        </w:rPr>
        <w:t>guns?</w:t>
      </w:r>
    </w:p>
    <w:p>
      <w:pPr>
        <w:pStyle w:val="BodyText"/>
        <w:spacing w:line="314" w:lineRule="auto" w:before="37"/>
        <w:ind w:left="180" w:right="118" w:firstLine="360"/>
        <w:jc w:val="both"/>
      </w:pPr>
      <w:r>
        <w:rPr>
          <w:rFonts w:ascii="Cambria" w:hAnsi="Cambria"/>
          <w:i/>
          <w:color w:val="231F20"/>
          <w:spacing w:val="-4"/>
        </w:rPr>
        <w:t>Shu”t </w:t>
      </w:r>
      <w:r>
        <w:rPr>
          <w:rFonts w:ascii="Cambria" w:hAnsi="Cambria"/>
          <w:i/>
          <w:color w:val="231F20"/>
          <w:spacing w:val="-9"/>
        </w:rPr>
        <w:t>Yeshu’as </w:t>
      </w:r>
      <w:r>
        <w:rPr>
          <w:rFonts w:ascii="Cambria" w:hAnsi="Cambria"/>
          <w:i/>
          <w:color w:val="231F20"/>
          <w:spacing w:val="-3"/>
        </w:rPr>
        <w:t>Moshe </w:t>
      </w:r>
      <w:r>
        <w:rPr>
          <w:color w:val="231F20"/>
        </w:rPr>
        <w:t>(</w:t>
      </w:r>
      <w:r>
        <w:rPr>
          <w:rFonts w:ascii="Cambria" w:hAnsi="Cambria"/>
          <w:i/>
          <w:color w:val="231F20"/>
        </w:rPr>
        <w:t>cheilek </w:t>
      </w:r>
      <w:r>
        <w:rPr>
          <w:color w:val="231F20"/>
        </w:rPr>
        <w:t>3 </w:t>
      </w:r>
      <w:r>
        <w:rPr>
          <w:rFonts w:ascii="Cambria" w:hAnsi="Cambria"/>
          <w:i/>
          <w:color w:val="231F20"/>
          <w:spacing w:val="-3"/>
        </w:rPr>
        <w:t>siman </w:t>
      </w:r>
      <w:r>
        <w:rPr>
          <w:color w:val="231F20"/>
        </w:rPr>
        <w:t>31) teaches that our </w:t>
      </w:r>
      <w:r>
        <w:rPr>
          <w:rFonts w:ascii="Cambria" w:hAnsi="Cambria"/>
          <w:i/>
          <w:color w:val="231F20"/>
        </w:rPr>
        <w:t>Gemara </w:t>
      </w:r>
      <w:r>
        <w:rPr>
          <w:color w:val="231F20"/>
        </w:rPr>
        <w:t>only deals with times of peace. In times of danger or </w:t>
      </w:r>
      <w:r>
        <w:rPr>
          <w:color w:val="231F20"/>
          <w:spacing w:val="-5"/>
        </w:rPr>
        <w:t>war, </w:t>
      </w:r>
      <w:r>
        <w:rPr>
          <w:color w:val="231F20"/>
        </w:rPr>
        <w:t>all</w:t>
      </w:r>
      <w:r>
        <w:rPr>
          <w:color w:val="231F20"/>
          <w:spacing w:val="-11"/>
        </w:rPr>
        <w:t> </w:t>
      </w:r>
      <w:r>
        <w:rPr>
          <w:color w:val="231F20"/>
        </w:rPr>
        <w:t>are</w:t>
      </w:r>
      <w:r>
        <w:rPr>
          <w:color w:val="231F20"/>
          <w:spacing w:val="-11"/>
        </w:rPr>
        <w:t> </w:t>
      </w:r>
      <w:r>
        <w:rPr>
          <w:color w:val="231F20"/>
        </w:rPr>
        <w:t>allowed</w:t>
      </w:r>
      <w:r>
        <w:rPr>
          <w:color w:val="231F20"/>
          <w:spacing w:val="-11"/>
        </w:rPr>
        <w:t> </w:t>
      </w:r>
      <w:r>
        <w:rPr>
          <w:color w:val="231F20"/>
        </w:rPr>
        <w:t>to</w:t>
      </w:r>
      <w:r>
        <w:rPr>
          <w:color w:val="231F20"/>
          <w:spacing w:val="-11"/>
        </w:rPr>
        <w:t> </w:t>
      </w:r>
      <w:r>
        <w:rPr>
          <w:color w:val="231F20"/>
        </w:rPr>
        <w:t>carry</w:t>
      </w:r>
      <w:r>
        <w:rPr>
          <w:color w:val="231F20"/>
          <w:spacing w:val="-11"/>
        </w:rPr>
        <w:t> </w:t>
      </w:r>
      <w:r>
        <w:rPr>
          <w:color w:val="231F20"/>
        </w:rPr>
        <w:t>weapons</w:t>
      </w:r>
      <w:r>
        <w:rPr>
          <w:color w:val="231F20"/>
          <w:spacing w:val="-11"/>
        </w:rPr>
        <w:t> </w:t>
      </w:r>
      <w:r>
        <w:rPr>
          <w:color w:val="231F20"/>
        </w:rPr>
        <w:t>with</w:t>
      </w:r>
      <w:r>
        <w:rPr>
          <w:color w:val="231F20"/>
          <w:spacing w:val="-11"/>
        </w:rPr>
        <w:t> </w:t>
      </w:r>
      <w:r>
        <w:rPr>
          <w:color w:val="231F20"/>
        </w:rPr>
        <w:t>them</w:t>
      </w:r>
      <w:r>
        <w:rPr>
          <w:color w:val="231F20"/>
          <w:spacing w:val="-11"/>
        </w:rPr>
        <w:t> </w:t>
      </w:r>
      <w:r>
        <w:rPr>
          <w:color w:val="231F20"/>
        </w:rPr>
        <w:t>in</w:t>
      </w:r>
      <w:r>
        <w:rPr>
          <w:color w:val="231F20"/>
          <w:spacing w:val="-11"/>
        </w:rPr>
        <w:t> </w:t>
      </w:r>
      <w:r>
        <w:rPr>
          <w:color w:val="231F20"/>
        </w:rPr>
        <w:t>all</w:t>
      </w:r>
      <w:r>
        <w:rPr>
          <w:color w:val="231F20"/>
          <w:spacing w:val="-11"/>
        </w:rPr>
        <w:t> </w:t>
      </w:r>
      <w:r>
        <w:rPr>
          <w:color w:val="231F20"/>
        </w:rPr>
        <w:t>places,</w:t>
      </w:r>
      <w:r>
        <w:rPr>
          <w:color w:val="231F20"/>
          <w:spacing w:val="-11"/>
        </w:rPr>
        <w:t> </w:t>
      </w:r>
      <w:r>
        <w:rPr>
          <w:color w:val="231F20"/>
        </w:rPr>
        <w:t>even</w:t>
      </w:r>
      <w:r>
        <w:rPr>
          <w:color w:val="231F20"/>
          <w:spacing w:val="-11"/>
        </w:rPr>
        <w:t> </w:t>
      </w:r>
      <w:r>
        <w:rPr>
          <w:color w:val="231F20"/>
        </w:rPr>
        <w:t>houses of study and synagogues. When we face </w:t>
      </w:r>
      <w:r>
        <w:rPr>
          <w:color w:val="231F20"/>
          <w:spacing w:val="-4"/>
        </w:rPr>
        <w:t>danger, </w:t>
      </w:r>
      <w:r>
        <w:rPr>
          <w:color w:val="231F20"/>
        </w:rPr>
        <w:t>it is important to deter our enemies by arming Jews. </w:t>
      </w:r>
      <w:r>
        <w:rPr>
          <w:color w:val="231F20"/>
          <w:spacing w:val="-12"/>
        </w:rPr>
        <w:t>We </w:t>
      </w:r>
      <w:r>
        <w:rPr>
          <w:color w:val="231F20"/>
        </w:rPr>
        <w:t>cannot rely solely on prayer and pleading for </w:t>
      </w:r>
      <w:r>
        <w:rPr>
          <w:color w:val="231F20"/>
          <w:spacing w:val="-3"/>
        </w:rPr>
        <w:t>mercy. </w:t>
      </w:r>
      <w:r>
        <w:rPr>
          <w:color w:val="231F20"/>
          <w:spacing w:val="-12"/>
        </w:rPr>
        <w:t>We </w:t>
      </w:r>
      <w:r>
        <w:rPr>
          <w:color w:val="231F20"/>
        </w:rPr>
        <w:t>also need to engage in natural means of protection.</w:t>
      </w:r>
      <w:r>
        <w:rPr>
          <w:color w:val="231F20"/>
          <w:spacing w:val="-25"/>
        </w:rPr>
        <w:t> </w:t>
      </w:r>
      <w:r>
        <w:rPr>
          <w:color w:val="231F20"/>
        </w:rPr>
        <w:t>When</w:t>
      </w:r>
      <w:r>
        <w:rPr>
          <w:color w:val="231F20"/>
          <w:spacing w:val="-25"/>
        </w:rPr>
        <w:t> </w:t>
      </w:r>
      <w:r>
        <w:rPr>
          <w:color w:val="231F20"/>
        </w:rPr>
        <w:t>facing</w:t>
      </w:r>
      <w:r>
        <w:rPr>
          <w:color w:val="231F20"/>
          <w:spacing w:val="-25"/>
        </w:rPr>
        <w:t> </w:t>
      </w:r>
      <w:r>
        <w:rPr>
          <w:color w:val="231F20"/>
        </w:rPr>
        <w:t>a</w:t>
      </w:r>
      <w:r>
        <w:rPr>
          <w:color w:val="231F20"/>
          <w:spacing w:val="-25"/>
        </w:rPr>
        <w:t> </w:t>
      </w:r>
      <w:r>
        <w:rPr>
          <w:color w:val="231F20"/>
        </w:rPr>
        <w:t>chance</w:t>
      </w:r>
      <w:r>
        <w:rPr>
          <w:color w:val="231F20"/>
          <w:spacing w:val="-24"/>
        </w:rPr>
        <w:t> </w:t>
      </w:r>
      <w:r>
        <w:rPr>
          <w:color w:val="231F20"/>
        </w:rPr>
        <w:t>of</w:t>
      </w:r>
      <w:r>
        <w:rPr>
          <w:color w:val="231F20"/>
          <w:spacing w:val="-25"/>
        </w:rPr>
        <w:t> </w:t>
      </w:r>
      <w:r>
        <w:rPr>
          <w:rFonts w:ascii="Cambria" w:hAnsi="Cambria"/>
          <w:i/>
          <w:color w:val="231F20"/>
          <w:spacing w:val="-6"/>
        </w:rPr>
        <w:t>piku’ach</w:t>
      </w:r>
      <w:r>
        <w:rPr>
          <w:rFonts w:ascii="Cambria" w:hAnsi="Cambria"/>
          <w:i/>
          <w:color w:val="231F20"/>
          <w:spacing w:val="-17"/>
        </w:rPr>
        <w:t> </w:t>
      </w:r>
      <w:r>
        <w:rPr>
          <w:rFonts w:ascii="Cambria" w:hAnsi="Cambria"/>
          <w:i/>
          <w:color w:val="231F20"/>
        </w:rPr>
        <w:t>nefesh,</w:t>
      </w:r>
      <w:r>
        <w:rPr>
          <w:rFonts w:ascii="Cambria" w:hAnsi="Cambria"/>
          <w:i/>
          <w:color w:val="231F20"/>
          <w:spacing w:val="-18"/>
        </w:rPr>
        <w:t> </w:t>
      </w:r>
      <w:r>
        <w:rPr>
          <w:color w:val="231F20"/>
        </w:rPr>
        <w:t>we</w:t>
      </w:r>
      <w:r>
        <w:rPr>
          <w:color w:val="231F20"/>
          <w:spacing w:val="-25"/>
        </w:rPr>
        <w:t> </w:t>
      </w:r>
      <w:r>
        <w:rPr>
          <w:color w:val="231F20"/>
        </w:rPr>
        <w:t>are</w:t>
      </w:r>
      <w:r>
        <w:rPr>
          <w:color w:val="231F20"/>
          <w:spacing w:val="-25"/>
        </w:rPr>
        <w:t> </w:t>
      </w:r>
      <w:r>
        <w:rPr>
          <w:color w:val="231F20"/>
        </w:rPr>
        <w:t>permitted to carry guns and weapons into </w:t>
      </w:r>
      <w:r>
        <w:rPr>
          <w:rFonts w:ascii="Cambria" w:hAnsi="Cambria"/>
          <w:i/>
          <w:color w:val="231F20"/>
        </w:rPr>
        <w:t>shuls </w:t>
      </w:r>
      <w:r>
        <w:rPr>
          <w:color w:val="231F20"/>
        </w:rPr>
        <w:t>and </w:t>
      </w:r>
      <w:r>
        <w:rPr>
          <w:rFonts w:ascii="Cambria" w:hAnsi="Cambria"/>
          <w:i/>
          <w:color w:val="231F20"/>
        </w:rPr>
        <w:t>yeshivos</w:t>
      </w:r>
      <w:r>
        <w:rPr>
          <w:color w:val="231F20"/>
        </w:rPr>
        <w:t>. In the face of </w:t>
      </w:r>
      <w:r>
        <w:rPr>
          <w:color w:val="231F20"/>
          <w:spacing w:val="-4"/>
        </w:rPr>
        <w:t>danger,</w:t>
      </w:r>
      <w:r>
        <w:rPr>
          <w:color w:val="231F20"/>
          <w:spacing w:val="-7"/>
        </w:rPr>
        <w:t> </w:t>
      </w:r>
      <w:r>
        <w:rPr>
          <w:color w:val="231F20"/>
        </w:rPr>
        <w:t>we</w:t>
      </w:r>
      <w:r>
        <w:rPr>
          <w:color w:val="231F20"/>
          <w:spacing w:val="-7"/>
        </w:rPr>
        <w:t> </w:t>
      </w:r>
      <w:r>
        <w:rPr>
          <w:color w:val="231F20"/>
        </w:rPr>
        <w:t>cannot</w:t>
      </w:r>
      <w:r>
        <w:rPr>
          <w:color w:val="231F20"/>
          <w:spacing w:val="-6"/>
        </w:rPr>
        <w:t> </w:t>
      </w:r>
      <w:r>
        <w:rPr>
          <w:color w:val="231F20"/>
        </w:rPr>
        <w:t>rely</w:t>
      </w:r>
      <w:r>
        <w:rPr>
          <w:color w:val="231F20"/>
          <w:spacing w:val="-7"/>
        </w:rPr>
        <w:t> </w:t>
      </w:r>
      <w:r>
        <w:rPr>
          <w:color w:val="231F20"/>
        </w:rPr>
        <w:t>on</w:t>
      </w:r>
      <w:r>
        <w:rPr>
          <w:color w:val="231F20"/>
          <w:spacing w:val="-6"/>
        </w:rPr>
        <w:t> </w:t>
      </w:r>
      <w:r>
        <w:rPr>
          <w:color w:val="231F20"/>
        </w:rPr>
        <w:t>a</w:t>
      </w:r>
      <w:r>
        <w:rPr>
          <w:color w:val="231F20"/>
          <w:spacing w:val="-7"/>
        </w:rPr>
        <w:t> </w:t>
      </w:r>
      <w:r>
        <w:rPr>
          <w:color w:val="231F20"/>
        </w:rPr>
        <w:t>miracle;</w:t>
      </w:r>
      <w:r>
        <w:rPr>
          <w:color w:val="231F20"/>
          <w:spacing w:val="-7"/>
        </w:rPr>
        <w:t> </w:t>
      </w:r>
      <w:r>
        <w:rPr>
          <w:color w:val="231F20"/>
        </w:rPr>
        <w:t>we</w:t>
      </w:r>
      <w:r>
        <w:rPr>
          <w:color w:val="231F20"/>
          <w:spacing w:val="-6"/>
        </w:rPr>
        <w:t> </w:t>
      </w:r>
      <w:r>
        <w:rPr>
          <w:color w:val="231F20"/>
        </w:rPr>
        <w:t>must</w:t>
      </w:r>
      <w:r>
        <w:rPr>
          <w:color w:val="231F20"/>
          <w:spacing w:val="-7"/>
        </w:rPr>
        <w:t> </w:t>
      </w:r>
      <w:r>
        <w:rPr>
          <w:color w:val="231F20"/>
        </w:rPr>
        <w:t>use</w:t>
      </w:r>
      <w:r>
        <w:rPr>
          <w:color w:val="231F20"/>
          <w:spacing w:val="-6"/>
        </w:rPr>
        <w:t> </w:t>
      </w:r>
      <w:r>
        <w:rPr>
          <w:color w:val="231F20"/>
        </w:rPr>
        <w:t>force</w:t>
      </w:r>
      <w:r>
        <w:rPr>
          <w:color w:val="231F20"/>
          <w:spacing w:val="-7"/>
        </w:rPr>
        <w:t> </w:t>
      </w:r>
      <w:r>
        <w:rPr>
          <w:color w:val="231F20"/>
        </w:rPr>
        <w:t>and</w:t>
      </w:r>
      <w:r>
        <w:rPr>
          <w:color w:val="231F20"/>
          <w:spacing w:val="-7"/>
        </w:rPr>
        <w:t> </w:t>
      </w:r>
      <w:r>
        <w:rPr>
          <w:color w:val="231F20"/>
        </w:rPr>
        <w:t>weapons to protect Jewish lives.</w:t>
      </w:r>
    </w:p>
    <w:p>
      <w:pPr>
        <w:pStyle w:val="BodyText"/>
        <w:spacing w:line="314" w:lineRule="auto" w:before="44"/>
        <w:ind w:left="179" w:right="117" w:firstLine="360"/>
        <w:jc w:val="both"/>
      </w:pPr>
      <w:r>
        <w:rPr>
          <w:rFonts w:ascii="Cambria"/>
          <w:i/>
          <w:color w:val="231F20"/>
          <w:spacing w:val="-3"/>
        </w:rPr>
        <w:t>Shulchan</w:t>
      </w:r>
      <w:r>
        <w:rPr>
          <w:rFonts w:ascii="Cambria"/>
          <w:i/>
          <w:color w:val="231F20"/>
          <w:spacing w:val="-15"/>
        </w:rPr>
        <w:t> </w:t>
      </w:r>
      <w:r>
        <w:rPr>
          <w:rFonts w:ascii="Cambria"/>
          <w:i/>
          <w:color w:val="231F20"/>
        </w:rPr>
        <w:t>Aruch</w:t>
      </w:r>
      <w:r>
        <w:rPr>
          <w:rFonts w:ascii="Cambria"/>
          <w:i/>
          <w:color w:val="231F20"/>
          <w:spacing w:val="-15"/>
        </w:rPr>
        <w:t> </w:t>
      </w:r>
      <w:r>
        <w:rPr>
          <w:color w:val="231F20"/>
        </w:rPr>
        <w:t>(</w:t>
      </w:r>
      <w:r>
        <w:rPr>
          <w:rFonts w:ascii="Cambria"/>
          <w:i/>
          <w:color w:val="231F20"/>
        </w:rPr>
        <w:t>Orach</w:t>
      </w:r>
      <w:r>
        <w:rPr>
          <w:rFonts w:ascii="Cambria"/>
          <w:i/>
          <w:color w:val="231F20"/>
          <w:spacing w:val="-15"/>
        </w:rPr>
        <w:t> </w:t>
      </w:r>
      <w:r>
        <w:rPr>
          <w:rFonts w:ascii="Cambria"/>
          <w:i/>
          <w:color w:val="231F20"/>
        </w:rPr>
        <w:t>Chaim</w:t>
      </w:r>
      <w:r>
        <w:rPr>
          <w:rFonts w:ascii="Cambria"/>
          <w:i/>
          <w:color w:val="231F20"/>
          <w:spacing w:val="-14"/>
        </w:rPr>
        <w:t> </w:t>
      </w:r>
      <w:r>
        <w:rPr>
          <w:rFonts w:ascii="Cambria"/>
          <w:i/>
          <w:color w:val="231F20"/>
          <w:spacing w:val="-3"/>
        </w:rPr>
        <w:t>siman</w:t>
      </w:r>
      <w:r>
        <w:rPr>
          <w:rFonts w:ascii="Cambria"/>
          <w:i/>
          <w:color w:val="231F20"/>
          <w:spacing w:val="-15"/>
        </w:rPr>
        <w:t> </w:t>
      </w:r>
      <w:r>
        <w:rPr>
          <w:color w:val="231F20"/>
        </w:rPr>
        <w:t>151:6)</w:t>
      </w:r>
      <w:r>
        <w:rPr>
          <w:color w:val="231F20"/>
          <w:spacing w:val="-21"/>
        </w:rPr>
        <w:t> </w:t>
      </w:r>
      <w:r>
        <w:rPr>
          <w:color w:val="231F20"/>
        </w:rPr>
        <w:t>rules</w:t>
      </w:r>
      <w:r>
        <w:rPr>
          <w:color w:val="231F20"/>
          <w:spacing w:val="-22"/>
        </w:rPr>
        <w:t> </w:t>
      </w:r>
      <w:r>
        <w:rPr>
          <w:color w:val="231F20"/>
        </w:rPr>
        <w:t>that</w:t>
      </w:r>
      <w:r>
        <w:rPr>
          <w:color w:val="231F20"/>
          <w:spacing w:val="-22"/>
        </w:rPr>
        <w:t> </w:t>
      </w:r>
      <w:r>
        <w:rPr>
          <w:color w:val="231F20"/>
        </w:rPr>
        <w:t>a</w:t>
      </w:r>
      <w:r>
        <w:rPr>
          <w:color w:val="231F20"/>
          <w:spacing w:val="-21"/>
        </w:rPr>
        <w:t> </w:t>
      </w:r>
      <w:r>
        <w:rPr>
          <w:color w:val="231F20"/>
        </w:rPr>
        <w:t>Jew</w:t>
      </w:r>
      <w:r>
        <w:rPr>
          <w:color w:val="231F20"/>
          <w:spacing w:val="-22"/>
        </w:rPr>
        <w:t> </w:t>
      </w:r>
      <w:r>
        <w:rPr>
          <w:color w:val="231F20"/>
        </w:rPr>
        <w:t>may not bring a long knife into a </w:t>
      </w:r>
      <w:r>
        <w:rPr>
          <w:rFonts w:ascii="Cambria"/>
          <w:i/>
          <w:color w:val="231F20"/>
        </w:rPr>
        <w:t>shul</w:t>
      </w:r>
      <w:r>
        <w:rPr>
          <w:color w:val="231F20"/>
        </w:rPr>
        <w:t>. Commentators explain that the source</w:t>
      </w:r>
      <w:r>
        <w:rPr>
          <w:color w:val="231F20"/>
          <w:spacing w:val="-42"/>
        </w:rPr>
        <w:t> </w:t>
      </w:r>
      <w:r>
        <w:rPr>
          <w:color w:val="231F20"/>
        </w:rPr>
        <w:t>of</w:t>
      </w:r>
      <w:r>
        <w:rPr>
          <w:color w:val="231F20"/>
          <w:spacing w:val="-41"/>
        </w:rPr>
        <w:t> </w:t>
      </w:r>
      <w:r>
        <w:rPr>
          <w:color w:val="231F20"/>
        </w:rPr>
        <w:t>this</w:t>
      </w:r>
      <w:r>
        <w:rPr>
          <w:color w:val="231F20"/>
          <w:spacing w:val="-42"/>
        </w:rPr>
        <w:t> </w:t>
      </w:r>
      <w:r>
        <w:rPr>
          <w:color w:val="231F20"/>
        </w:rPr>
        <w:t>law</w:t>
      </w:r>
      <w:r>
        <w:rPr>
          <w:color w:val="231F20"/>
          <w:spacing w:val="-41"/>
        </w:rPr>
        <w:t> </w:t>
      </w:r>
      <w:r>
        <w:rPr>
          <w:color w:val="231F20"/>
        </w:rPr>
        <w:t>is</w:t>
      </w:r>
      <w:r>
        <w:rPr>
          <w:color w:val="231F20"/>
          <w:spacing w:val="-41"/>
        </w:rPr>
        <w:t> </w:t>
      </w:r>
      <w:r>
        <w:rPr>
          <w:color w:val="231F20"/>
        </w:rPr>
        <w:t>the</w:t>
      </w:r>
      <w:r>
        <w:rPr>
          <w:color w:val="231F20"/>
          <w:spacing w:val="-42"/>
        </w:rPr>
        <w:t> </w:t>
      </w:r>
      <w:r>
        <w:rPr>
          <w:rFonts w:ascii="Cambria"/>
          <w:i/>
          <w:color w:val="231F20"/>
          <w:spacing w:val="-2"/>
        </w:rPr>
        <w:t>Orchos</w:t>
      </w:r>
      <w:r>
        <w:rPr>
          <w:rFonts w:ascii="Cambria"/>
          <w:i/>
          <w:color w:val="231F20"/>
          <w:spacing w:val="-34"/>
        </w:rPr>
        <w:t> </w:t>
      </w:r>
      <w:r>
        <w:rPr>
          <w:rFonts w:ascii="Cambria"/>
          <w:i/>
          <w:color w:val="231F20"/>
          <w:spacing w:val="-3"/>
        </w:rPr>
        <w:t>Chaim</w:t>
      </w:r>
      <w:r>
        <w:rPr>
          <w:color w:val="231F20"/>
          <w:spacing w:val="-3"/>
        </w:rPr>
        <w:t>(</w:t>
      </w:r>
      <w:r>
        <w:rPr>
          <w:rFonts w:ascii="Cambria"/>
          <w:i/>
          <w:color w:val="231F20"/>
          <w:spacing w:val="-3"/>
        </w:rPr>
        <w:t>Hilchos</w:t>
      </w:r>
      <w:r>
        <w:rPr>
          <w:rFonts w:ascii="Cambria"/>
          <w:i/>
          <w:color w:val="231F20"/>
          <w:spacing w:val="-35"/>
        </w:rPr>
        <w:t> </w:t>
      </w:r>
      <w:r>
        <w:rPr>
          <w:rFonts w:ascii="Cambria"/>
          <w:i/>
          <w:color w:val="231F20"/>
        </w:rPr>
        <w:t>Beis</w:t>
      </w:r>
      <w:r>
        <w:rPr>
          <w:rFonts w:ascii="Cambria"/>
          <w:i/>
          <w:color w:val="231F20"/>
          <w:spacing w:val="-34"/>
        </w:rPr>
        <w:t> </w:t>
      </w:r>
      <w:r>
        <w:rPr>
          <w:rFonts w:ascii="Cambria"/>
          <w:i/>
          <w:color w:val="231F20"/>
          <w:spacing w:val="-3"/>
        </w:rPr>
        <w:t>Haknesses</w:t>
      </w:r>
      <w:r>
        <w:rPr>
          <w:rFonts w:ascii="Cambria"/>
          <w:i/>
          <w:color w:val="231F20"/>
          <w:spacing w:val="-35"/>
        </w:rPr>
        <w:t> </w:t>
      </w:r>
      <w:r>
        <w:rPr>
          <w:rFonts w:ascii="Cambria"/>
          <w:i/>
          <w:color w:val="231F20"/>
        </w:rPr>
        <w:t>os</w:t>
      </w:r>
      <w:r>
        <w:rPr>
          <w:rFonts w:ascii="Cambria"/>
          <w:i/>
          <w:color w:val="231F20"/>
          <w:spacing w:val="-34"/>
        </w:rPr>
        <w:t> </w:t>
      </w:r>
      <w:r>
        <w:rPr>
          <w:color w:val="231F20"/>
        </w:rPr>
        <w:t>7)</w:t>
      </w:r>
      <w:r>
        <w:rPr>
          <w:color w:val="231F20"/>
          <w:spacing w:val="-42"/>
        </w:rPr>
        <w:t> </w:t>
      </w:r>
      <w:r>
        <w:rPr>
          <w:color w:val="231F20"/>
        </w:rPr>
        <w:t>who explains that a synagogue is a place of </w:t>
      </w:r>
      <w:r>
        <w:rPr>
          <w:color w:val="231F20"/>
          <w:spacing w:val="-4"/>
        </w:rPr>
        <w:t>prayer. </w:t>
      </w:r>
      <w:r>
        <w:rPr>
          <w:color w:val="231F20"/>
        </w:rPr>
        <w:t>While prayer extends life, a knife can shorten life. </w:t>
      </w:r>
      <w:r>
        <w:rPr>
          <w:color w:val="231F20"/>
          <w:spacing w:val="-5"/>
        </w:rPr>
        <w:t>It </w:t>
      </w:r>
      <w:r>
        <w:rPr>
          <w:color w:val="231F20"/>
        </w:rPr>
        <w:t>is inconsistent and </w:t>
      </w:r>
      <w:r>
        <w:rPr>
          <w:color w:val="231F20"/>
          <w:spacing w:val="-3"/>
        </w:rPr>
        <w:t>inappropriate </w:t>
      </w:r>
      <w:r>
        <w:rPr>
          <w:color w:val="231F20"/>
        </w:rPr>
        <w:t>to bring</w:t>
      </w:r>
      <w:r>
        <w:rPr>
          <w:color w:val="231F20"/>
          <w:spacing w:val="-9"/>
        </w:rPr>
        <w:t> </w:t>
      </w:r>
      <w:r>
        <w:rPr>
          <w:color w:val="231F20"/>
        </w:rPr>
        <w:t>that</w:t>
      </w:r>
      <w:r>
        <w:rPr>
          <w:color w:val="231F20"/>
          <w:spacing w:val="-9"/>
        </w:rPr>
        <w:t> </w:t>
      </w:r>
      <w:r>
        <w:rPr>
          <w:color w:val="231F20"/>
        </w:rPr>
        <w:t>which</w:t>
      </w:r>
      <w:r>
        <w:rPr>
          <w:color w:val="231F20"/>
          <w:spacing w:val="-9"/>
        </w:rPr>
        <w:t> </w:t>
      </w:r>
      <w:r>
        <w:rPr>
          <w:color w:val="231F20"/>
        </w:rPr>
        <w:t>may</w:t>
      </w:r>
      <w:r>
        <w:rPr>
          <w:color w:val="231F20"/>
          <w:spacing w:val="-8"/>
        </w:rPr>
        <w:t> </w:t>
      </w:r>
      <w:r>
        <w:rPr>
          <w:color w:val="231F20"/>
        </w:rPr>
        <w:t>shorten</w:t>
      </w:r>
      <w:r>
        <w:rPr>
          <w:color w:val="231F20"/>
          <w:spacing w:val="-9"/>
        </w:rPr>
        <w:t> </w:t>
      </w:r>
      <w:r>
        <w:rPr>
          <w:color w:val="231F20"/>
        </w:rPr>
        <w:t>life</w:t>
      </w:r>
      <w:r>
        <w:rPr>
          <w:color w:val="231F20"/>
          <w:spacing w:val="-9"/>
        </w:rPr>
        <w:t> </w:t>
      </w:r>
      <w:r>
        <w:rPr>
          <w:color w:val="231F20"/>
        </w:rPr>
        <w:t>to</w:t>
      </w:r>
      <w:r>
        <w:rPr>
          <w:color w:val="231F20"/>
          <w:spacing w:val="-9"/>
        </w:rPr>
        <w:t> </w:t>
      </w:r>
      <w:r>
        <w:rPr>
          <w:color w:val="231F20"/>
        </w:rPr>
        <w:t>a</w:t>
      </w:r>
      <w:r>
        <w:rPr>
          <w:color w:val="231F20"/>
          <w:spacing w:val="-8"/>
        </w:rPr>
        <w:t> </w:t>
      </w:r>
      <w:r>
        <w:rPr>
          <w:color w:val="231F20"/>
        </w:rPr>
        <w:t>place</w:t>
      </w:r>
      <w:r>
        <w:rPr>
          <w:color w:val="231F20"/>
          <w:spacing w:val="-9"/>
        </w:rPr>
        <w:t> </w:t>
      </w:r>
      <w:r>
        <w:rPr>
          <w:color w:val="231F20"/>
        </w:rPr>
        <w:t>dedicated</w:t>
      </w:r>
      <w:r>
        <w:rPr>
          <w:color w:val="231F20"/>
          <w:spacing w:val="-9"/>
        </w:rPr>
        <w:t> </w:t>
      </w:r>
      <w:r>
        <w:rPr>
          <w:color w:val="231F20"/>
        </w:rPr>
        <w:t>to</w:t>
      </w:r>
      <w:r>
        <w:rPr>
          <w:color w:val="231F20"/>
          <w:spacing w:val="-9"/>
        </w:rPr>
        <w:t> </w:t>
      </w:r>
      <w:r>
        <w:rPr>
          <w:color w:val="231F20"/>
        </w:rPr>
        <w:t>lengthening life.</w:t>
      </w:r>
    </w:p>
    <w:p>
      <w:pPr>
        <w:spacing w:after="0" w:line="314" w:lineRule="auto"/>
        <w:jc w:val="both"/>
        <w:sectPr>
          <w:footerReference w:type="default" r:id="rId39"/>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firstLine="360"/>
        <w:jc w:val="both"/>
      </w:pPr>
      <w:r>
        <w:rPr>
          <w:color w:val="231F20"/>
        </w:rPr>
        <w:t>Commentators</w:t>
      </w:r>
      <w:r>
        <w:rPr>
          <w:color w:val="231F20"/>
          <w:spacing w:val="-13"/>
        </w:rPr>
        <w:t> </w:t>
      </w:r>
      <w:r>
        <w:rPr>
          <w:color w:val="231F20"/>
        </w:rPr>
        <w:t>find</w:t>
      </w:r>
      <w:r>
        <w:rPr>
          <w:color w:val="231F20"/>
          <w:spacing w:val="-12"/>
        </w:rPr>
        <w:t> </w:t>
      </w:r>
      <w:r>
        <w:rPr>
          <w:color w:val="231F20"/>
        </w:rPr>
        <w:t>the</w:t>
      </w:r>
      <w:r>
        <w:rPr>
          <w:color w:val="231F20"/>
          <w:spacing w:val="-13"/>
        </w:rPr>
        <w:t> </w:t>
      </w:r>
      <w:r>
        <w:rPr>
          <w:color w:val="231F20"/>
        </w:rPr>
        <w:t>words</w:t>
      </w:r>
      <w:r>
        <w:rPr>
          <w:color w:val="231F20"/>
          <w:spacing w:val="-12"/>
        </w:rPr>
        <w:t> </w:t>
      </w:r>
      <w:r>
        <w:rPr>
          <w:color w:val="231F20"/>
        </w:rPr>
        <w:t>of</w:t>
      </w:r>
      <w:r>
        <w:rPr>
          <w:color w:val="231F20"/>
          <w:spacing w:val="-13"/>
        </w:rPr>
        <w:t> </w:t>
      </w:r>
      <w:r>
        <w:rPr>
          <w:color w:val="231F20"/>
        </w:rPr>
        <w:t>the</w:t>
      </w:r>
      <w:r>
        <w:rPr>
          <w:color w:val="231F20"/>
          <w:spacing w:val="-12"/>
        </w:rPr>
        <w:t> </w:t>
      </w:r>
      <w:r>
        <w:rPr>
          <w:rFonts w:ascii="Cambria" w:hAnsi="Cambria"/>
          <w:i/>
          <w:color w:val="231F20"/>
          <w:spacing w:val="-2"/>
        </w:rPr>
        <w:t>Orchos</w:t>
      </w:r>
      <w:r>
        <w:rPr>
          <w:rFonts w:ascii="Cambria" w:hAnsi="Cambria"/>
          <w:i/>
          <w:color w:val="231F20"/>
          <w:spacing w:val="-5"/>
        </w:rPr>
        <w:t> </w:t>
      </w:r>
      <w:r>
        <w:rPr>
          <w:rFonts w:ascii="Cambria" w:hAnsi="Cambria"/>
          <w:i/>
          <w:color w:val="231F20"/>
        </w:rPr>
        <w:t>Chaim</w:t>
      </w:r>
      <w:r>
        <w:rPr>
          <w:rFonts w:ascii="Cambria" w:hAnsi="Cambria"/>
          <w:i/>
          <w:color w:val="231F20"/>
          <w:spacing w:val="-6"/>
        </w:rPr>
        <w:t> </w:t>
      </w:r>
      <w:r>
        <w:rPr>
          <w:color w:val="231F20"/>
        </w:rPr>
        <w:t>difficult.</w:t>
      </w:r>
      <w:r>
        <w:rPr>
          <w:color w:val="231F20"/>
          <w:spacing w:val="-12"/>
        </w:rPr>
        <w:t> </w:t>
      </w:r>
      <w:r>
        <w:rPr>
          <w:color w:val="231F20"/>
        </w:rPr>
        <w:t>Our </w:t>
      </w:r>
      <w:r>
        <w:rPr>
          <w:rFonts w:ascii="Cambria" w:hAnsi="Cambria"/>
          <w:i/>
          <w:color w:val="231F20"/>
        </w:rPr>
        <w:t>Gemara </w:t>
      </w:r>
      <w:r>
        <w:rPr>
          <w:color w:val="231F20"/>
        </w:rPr>
        <w:t>has verses from the </w:t>
      </w:r>
      <w:r>
        <w:rPr>
          <w:color w:val="231F20"/>
          <w:spacing w:val="-5"/>
        </w:rPr>
        <w:t>Torah </w:t>
      </w:r>
      <w:r>
        <w:rPr>
          <w:color w:val="231F20"/>
        </w:rPr>
        <w:t>teaching that a knife cannot be brought</w:t>
      </w:r>
      <w:r>
        <w:rPr>
          <w:color w:val="231F20"/>
          <w:spacing w:val="-14"/>
        </w:rPr>
        <w:t> </w:t>
      </w:r>
      <w:r>
        <w:rPr>
          <w:color w:val="231F20"/>
        </w:rPr>
        <w:t>into</w:t>
      </w:r>
      <w:r>
        <w:rPr>
          <w:color w:val="231F20"/>
          <w:spacing w:val="-14"/>
        </w:rPr>
        <w:t> </w:t>
      </w:r>
      <w:r>
        <w:rPr>
          <w:color w:val="231F20"/>
        </w:rPr>
        <w:t>a</w:t>
      </w:r>
      <w:r>
        <w:rPr>
          <w:color w:val="231F20"/>
          <w:spacing w:val="-13"/>
        </w:rPr>
        <w:t> </w:t>
      </w:r>
      <w:r>
        <w:rPr>
          <w:color w:val="231F20"/>
        </w:rPr>
        <w:t>house</w:t>
      </w:r>
      <w:r>
        <w:rPr>
          <w:color w:val="231F20"/>
          <w:spacing w:val="-14"/>
        </w:rPr>
        <w:t> </w:t>
      </w:r>
      <w:r>
        <w:rPr>
          <w:color w:val="231F20"/>
        </w:rPr>
        <w:t>of</w:t>
      </w:r>
      <w:r>
        <w:rPr>
          <w:color w:val="231F20"/>
          <w:spacing w:val="-14"/>
        </w:rPr>
        <w:t> </w:t>
      </w:r>
      <w:r>
        <w:rPr>
          <w:color w:val="231F20"/>
          <w:spacing w:val="-4"/>
        </w:rPr>
        <w:t>study.</w:t>
      </w:r>
      <w:r>
        <w:rPr>
          <w:color w:val="231F20"/>
          <w:spacing w:val="-13"/>
        </w:rPr>
        <w:t> </w:t>
      </w:r>
      <w:r>
        <w:rPr>
          <w:color w:val="231F20"/>
          <w:spacing w:val="-3"/>
        </w:rPr>
        <w:t>Why</w:t>
      </w:r>
      <w:r>
        <w:rPr>
          <w:color w:val="231F20"/>
          <w:spacing w:val="-14"/>
        </w:rPr>
        <w:t> </w:t>
      </w:r>
      <w:r>
        <w:rPr>
          <w:color w:val="231F20"/>
        </w:rPr>
        <w:t>did</w:t>
      </w:r>
      <w:r>
        <w:rPr>
          <w:color w:val="231F20"/>
          <w:spacing w:val="-14"/>
        </w:rPr>
        <w:t> </w:t>
      </w:r>
      <w:r>
        <w:rPr>
          <w:rFonts w:ascii="Cambria" w:hAnsi="Cambria"/>
          <w:i/>
          <w:color w:val="231F20"/>
          <w:spacing w:val="-2"/>
        </w:rPr>
        <w:t>Orchos</w:t>
      </w:r>
      <w:r>
        <w:rPr>
          <w:rFonts w:ascii="Cambria" w:hAnsi="Cambria"/>
          <w:i/>
          <w:color w:val="231F20"/>
          <w:spacing w:val="-6"/>
        </w:rPr>
        <w:t> </w:t>
      </w:r>
      <w:r>
        <w:rPr>
          <w:rFonts w:ascii="Cambria" w:hAnsi="Cambria"/>
          <w:i/>
          <w:color w:val="231F20"/>
        </w:rPr>
        <w:t>Chaim</w:t>
      </w:r>
      <w:r>
        <w:rPr>
          <w:rFonts w:ascii="Cambria" w:hAnsi="Cambria"/>
          <w:i/>
          <w:color w:val="231F20"/>
          <w:spacing w:val="-7"/>
        </w:rPr>
        <w:t> </w:t>
      </w:r>
      <w:r>
        <w:rPr>
          <w:color w:val="231F20"/>
        </w:rPr>
        <w:t>require</w:t>
      </w:r>
      <w:r>
        <w:rPr>
          <w:color w:val="231F20"/>
          <w:spacing w:val="-14"/>
        </w:rPr>
        <w:t> </w:t>
      </w:r>
      <w:r>
        <w:rPr>
          <w:color w:val="231F20"/>
        </w:rPr>
        <w:t>a</w:t>
      </w:r>
      <w:r>
        <w:rPr>
          <w:color w:val="231F20"/>
          <w:spacing w:val="-13"/>
        </w:rPr>
        <w:t> </w:t>
      </w:r>
      <w:r>
        <w:rPr>
          <w:color w:val="231F20"/>
        </w:rPr>
        <w:t>novel argument to prohibit a long knife in a </w:t>
      </w:r>
      <w:r>
        <w:rPr>
          <w:rFonts w:ascii="Cambria" w:hAnsi="Cambria"/>
          <w:i/>
          <w:color w:val="231F20"/>
        </w:rPr>
        <w:t>shul</w:t>
      </w:r>
      <w:r>
        <w:rPr>
          <w:color w:val="231F20"/>
        </w:rPr>
        <w:t>? </w:t>
      </w:r>
      <w:r>
        <w:rPr>
          <w:rFonts w:ascii="Cambria" w:hAnsi="Cambria"/>
          <w:i/>
          <w:color w:val="231F20"/>
          <w:spacing w:val="-6"/>
        </w:rPr>
        <w:t>She’eilas </w:t>
      </w:r>
      <w:r>
        <w:rPr>
          <w:rFonts w:ascii="Cambria" w:hAnsi="Cambria"/>
          <w:i/>
          <w:color w:val="231F20"/>
        </w:rPr>
        <w:t>Chemdas </w:t>
      </w:r>
      <w:r>
        <w:rPr>
          <w:rFonts w:ascii="Cambria" w:hAnsi="Cambria"/>
          <w:i/>
          <w:color w:val="231F20"/>
          <w:spacing w:val="-4"/>
        </w:rPr>
        <w:t>Tzvi </w:t>
      </w:r>
      <w:r>
        <w:rPr>
          <w:color w:val="231F20"/>
        </w:rPr>
        <w:t>(</w:t>
      </w:r>
      <w:r>
        <w:rPr>
          <w:rFonts w:ascii="Cambria" w:hAnsi="Cambria"/>
          <w:i/>
          <w:color w:val="231F20"/>
        </w:rPr>
        <w:t>cheilek</w:t>
      </w:r>
      <w:r>
        <w:rPr>
          <w:rFonts w:ascii="Cambria" w:hAnsi="Cambria"/>
          <w:i/>
          <w:color w:val="231F20"/>
          <w:spacing w:val="-8"/>
        </w:rPr>
        <w:t> </w:t>
      </w:r>
      <w:r>
        <w:rPr>
          <w:color w:val="231F20"/>
        </w:rPr>
        <w:t>2</w:t>
      </w:r>
      <w:r>
        <w:rPr>
          <w:color w:val="231F20"/>
          <w:spacing w:val="-14"/>
        </w:rPr>
        <w:t> </w:t>
      </w:r>
      <w:r>
        <w:rPr>
          <w:rFonts w:ascii="Cambria" w:hAnsi="Cambria"/>
          <w:i/>
          <w:color w:val="231F20"/>
          <w:spacing w:val="-3"/>
        </w:rPr>
        <w:t>siman</w:t>
      </w:r>
      <w:r>
        <w:rPr>
          <w:rFonts w:ascii="Cambria" w:hAnsi="Cambria"/>
          <w:i/>
          <w:color w:val="231F20"/>
          <w:spacing w:val="-8"/>
        </w:rPr>
        <w:t> </w:t>
      </w:r>
      <w:r>
        <w:rPr>
          <w:color w:val="231F20"/>
        </w:rPr>
        <w:t>22:4)</w:t>
      </w:r>
      <w:r>
        <w:rPr>
          <w:color w:val="231F20"/>
          <w:spacing w:val="-14"/>
        </w:rPr>
        <w:t> </w:t>
      </w:r>
      <w:r>
        <w:rPr>
          <w:color w:val="231F20"/>
        </w:rPr>
        <w:t>suggests</w:t>
      </w:r>
      <w:r>
        <w:rPr>
          <w:color w:val="231F20"/>
          <w:spacing w:val="-14"/>
        </w:rPr>
        <w:t> </w:t>
      </w:r>
      <w:r>
        <w:rPr>
          <w:color w:val="231F20"/>
        </w:rPr>
        <w:t>that</w:t>
      </w:r>
      <w:r>
        <w:rPr>
          <w:color w:val="231F20"/>
          <w:spacing w:val="-15"/>
        </w:rPr>
        <w:t> </w:t>
      </w:r>
      <w:r>
        <w:rPr>
          <w:color w:val="231F20"/>
        </w:rPr>
        <w:t>the</w:t>
      </w:r>
      <w:r>
        <w:rPr>
          <w:color w:val="231F20"/>
          <w:spacing w:val="-14"/>
        </w:rPr>
        <w:t> </w:t>
      </w:r>
      <w:r>
        <w:rPr>
          <w:color w:val="231F20"/>
        </w:rPr>
        <w:t>law</w:t>
      </w:r>
      <w:r>
        <w:rPr>
          <w:color w:val="231F20"/>
          <w:spacing w:val="-14"/>
        </w:rPr>
        <w:t> </w:t>
      </w:r>
      <w:r>
        <w:rPr>
          <w:color w:val="231F20"/>
        </w:rPr>
        <w:t>of</w:t>
      </w:r>
      <w:r>
        <w:rPr>
          <w:color w:val="231F20"/>
          <w:spacing w:val="-15"/>
        </w:rPr>
        <w:t> </w:t>
      </w:r>
      <w:r>
        <w:rPr>
          <w:color w:val="231F20"/>
        </w:rPr>
        <w:t>our</w:t>
      </w:r>
      <w:r>
        <w:rPr>
          <w:color w:val="231F20"/>
          <w:spacing w:val="-14"/>
        </w:rPr>
        <w:t> </w:t>
      </w:r>
      <w:r>
        <w:rPr>
          <w:rFonts w:ascii="Cambria" w:hAnsi="Cambria"/>
          <w:i/>
          <w:color w:val="231F20"/>
        </w:rPr>
        <w:t>Gemara</w:t>
      </w:r>
      <w:r>
        <w:rPr>
          <w:rFonts w:ascii="Cambria" w:hAnsi="Cambria"/>
          <w:i/>
          <w:color w:val="231F20"/>
          <w:spacing w:val="-8"/>
        </w:rPr>
        <w:t> </w:t>
      </w:r>
      <w:r>
        <w:rPr>
          <w:color w:val="231F20"/>
        </w:rPr>
        <w:t>is</w:t>
      </w:r>
      <w:r>
        <w:rPr>
          <w:color w:val="231F20"/>
          <w:spacing w:val="-14"/>
        </w:rPr>
        <w:t> </w:t>
      </w:r>
      <w:r>
        <w:rPr>
          <w:color w:val="231F20"/>
        </w:rPr>
        <w:t>limited to</w:t>
      </w:r>
      <w:r>
        <w:rPr>
          <w:color w:val="231F20"/>
          <w:spacing w:val="-21"/>
        </w:rPr>
        <w:t> </w:t>
      </w:r>
      <w:r>
        <w:rPr>
          <w:color w:val="231F20"/>
        </w:rPr>
        <w:t>a</w:t>
      </w:r>
      <w:r>
        <w:rPr>
          <w:color w:val="231F20"/>
          <w:spacing w:val="-20"/>
        </w:rPr>
        <w:t> </w:t>
      </w:r>
      <w:r>
        <w:rPr>
          <w:color w:val="231F20"/>
        </w:rPr>
        <w:t>place</w:t>
      </w:r>
      <w:r>
        <w:rPr>
          <w:color w:val="231F20"/>
          <w:spacing w:val="-20"/>
        </w:rPr>
        <w:t> </w:t>
      </w:r>
      <w:r>
        <w:rPr>
          <w:color w:val="231F20"/>
        </w:rPr>
        <w:t>where</w:t>
      </w:r>
      <w:r>
        <w:rPr>
          <w:color w:val="231F20"/>
          <w:spacing w:val="-19"/>
        </w:rPr>
        <w:t> </w:t>
      </w:r>
      <w:r>
        <w:rPr>
          <w:rFonts w:ascii="Cambria" w:hAnsi="Cambria"/>
          <w:i/>
          <w:color w:val="231F20"/>
        </w:rPr>
        <w:t>halachah</w:t>
      </w:r>
      <w:r>
        <w:rPr>
          <w:rFonts w:ascii="Cambria" w:hAnsi="Cambria"/>
          <w:i/>
          <w:color w:val="231F20"/>
          <w:spacing w:val="-13"/>
        </w:rPr>
        <w:t> </w:t>
      </w:r>
      <w:r>
        <w:rPr>
          <w:color w:val="231F20"/>
        </w:rPr>
        <w:t>is</w:t>
      </w:r>
      <w:r>
        <w:rPr>
          <w:color w:val="231F20"/>
          <w:spacing w:val="-20"/>
        </w:rPr>
        <w:t> </w:t>
      </w:r>
      <w:r>
        <w:rPr>
          <w:color w:val="231F20"/>
        </w:rPr>
        <w:t>finalized.</w:t>
      </w:r>
      <w:r>
        <w:rPr>
          <w:color w:val="231F20"/>
          <w:spacing w:val="-20"/>
        </w:rPr>
        <w:t> </w:t>
      </w:r>
      <w:r>
        <w:rPr>
          <w:color w:val="231F20"/>
        </w:rPr>
        <w:t>The</w:t>
      </w:r>
      <w:r>
        <w:rPr>
          <w:color w:val="231F20"/>
          <w:spacing w:val="-20"/>
        </w:rPr>
        <w:t> </w:t>
      </w:r>
      <w:r>
        <w:rPr>
          <w:color w:val="231F20"/>
        </w:rPr>
        <w:t>house</w:t>
      </w:r>
      <w:r>
        <w:rPr>
          <w:color w:val="231F20"/>
          <w:spacing w:val="-20"/>
        </w:rPr>
        <w:t> </w:t>
      </w:r>
      <w:r>
        <w:rPr>
          <w:color w:val="231F20"/>
        </w:rPr>
        <w:t>of</w:t>
      </w:r>
      <w:r>
        <w:rPr>
          <w:color w:val="231F20"/>
          <w:spacing w:val="-20"/>
        </w:rPr>
        <w:t> </w:t>
      </w:r>
      <w:r>
        <w:rPr>
          <w:color w:val="231F20"/>
        </w:rPr>
        <w:t>study</w:t>
      </w:r>
      <w:r>
        <w:rPr>
          <w:color w:val="231F20"/>
          <w:spacing w:val="-20"/>
        </w:rPr>
        <w:t> </w:t>
      </w:r>
      <w:r>
        <w:rPr>
          <w:color w:val="231F20"/>
        </w:rPr>
        <w:t>is</w:t>
      </w:r>
      <w:r>
        <w:rPr>
          <w:color w:val="231F20"/>
          <w:spacing w:val="-20"/>
        </w:rPr>
        <w:t> </w:t>
      </w:r>
      <w:r>
        <w:rPr>
          <w:color w:val="231F20"/>
        </w:rPr>
        <w:t>the</w:t>
      </w:r>
      <w:r>
        <w:rPr>
          <w:color w:val="231F20"/>
          <w:spacing w:val="-20"/>
        </w:rPr>
        <w:t> </w:t>
      </w:r>
      <w:r>
        <w:rPr>
          <w:color w:val="231F20"/>
        </w:rPr>
        <w:t>place where laws are discussed and conclusions of law are reached. </w:t>
      </w:r>
      <w:r>
        <w:rPr>
          <w:color w:val="231F20"/>
          <w:spacing w:val="-5"/>
        </w:rPr>
        <w:t>It </w:t>
      </w:r>
      <w:r>
        <w:rPr>
          <w:color w:val="231F20"/>
        </w:rPr>
        <w:t>is not </w:t>
      </w:r>
      <w:r>
        <w:rPr>
          <w:color w:val="231F20"/>
          <w:spacing w:val="-3"/>
        </w:rPr>
        <w:t>appropriate </w:t>
      </w:r>
      <w:r>
        <w:rPr>
          <w:color w:val="231F20"/>
        </w:rPr>
        <w:t>to have weapons in the legislature. In the heat of an argument,</w:t>
      </w:r>
      <w:r>
        <w:rPr>
          <w:color w:val="231F20"/>
          <w:spacing w:val="-15"/>
        </w:rPr>
        <w:t> </w:t>
      </w:r>
      <w:r>
        <w:rPr>
          <w:color w:val="231F20"/>
        </w:rPr>
        <w:t>some</w:t>
      </w:r>
      <w:r>
        <w:rPr>
          <w:color w:val="231F20"/>
          <w:spacing w:val="-15"/>
        </w:rPr>
        <w:t> </w:t>
      </w:r>
      <w:r>
        <w:rPr>
          <w:color w:val="231F20"/>
        </w:rPr>
        <w:t>might</w:t>
      </w:r>
      <w:r>
        <w:rPr>
          <w:color w:val="231F20"/>
          <w:spacing w:val="-14"/>
        </w:rPr>
        <w:t> </w:t>
      </w:r>
      <w:r>
        <w:rPr>
          <w:color w:val="231F20"/>
        </w:rPr>
        <w:t>resort</w:t>
      </w:r>
      <w:r>
        <w:rPr>
          <w:color w:val="231F20"/>
          <w:spacing w:val="-15"/>
        </w:rPr>
        <w:t> </w:t>
      </w:r>
      <w:r>
        <w:rPr>
          <w:color w:val="231F20"/>
        </w:rPr>
        <w:t>to</w:t>
      </w:r>
      <w:r>
        <w:rPr>
          <w:color w:val="231F20"/>
          <w:spacing w:val="-15"/>
        </w:rPr>
        <w:t> </w:t>
      </w:r>
      <w:r>
        <w:rPr>
          <w:color w:val="231F20"/>
        </w:rPr>
        <w:t>threats</w:t>
      </w:r>
      <w:r>
        <w:rPr>
          <w:color w:val="231F20"/>
          <w:spacing w:val="-14"/>
        </w:rPr>
        <w:t> </w:t>
      </w:r>
      <w:r>
        <w:rPr>
          <w:color w:val="231F20"/>
        </w:rPr>
        <w:t>of</w:t>
      </w:r>
      <w:r>
        <w:rPr>
          <w:color w:val="231F20"/>
          <w:spacing w:val="-15"/>
        </w:rPr>
        <w:t> </w:t>
      </w:r>
      <w:r>
        <w:rPr>
          <w:color w:val="231F20"/>
        </w:rPr>
        <w:t>physical</w:t>
      </w:r>
      <w:r>
        <w:rPr>
          <w:color w:val="231F20"/>
          <w:spacing w:val="-15"/>
        </w:rPr>
        <w:t> </w:t>
      </w:r>
      <w:r>
        <w:rPr>
          <w:color w:val="231F20"/>
        </w:rPr>
        <w:t>force</w:t>
      </w:r>
      <w:r>
        <w:rPr>
          <w:color w:val="231F20"/>
          <w:spacing w:val="-14"/>
        </w:rPr>
        <w:t> </w:t>
      </w:r>
      <w:r>
        <w:rPr>
          <w:color w:val="231F20"/>
        </w:rPr>
        <w:t>to</w:t>
      </w:r>
      <w:r>
        <w:rPr>
          <w:color w:val="231F20"/>
          <w:spacing w:val="-15"/>
        </w:rPr>
        <w:t> </w:t>
      </w:r>
      <w:r>
        <w:rPr>
          <w:color w:val="231F20"/>
        </w:rPr>
        <w:t>coerce</w:t>
      </w:r>
      <w:r>
        <w:rPr>
          <w:color w:val="231F20"/>
          <w:spacing w:val="-15"/>
        </w:rPr>
        <w:t> </w:t>
      </w:r>
      <w:r>
        <w:rPr>
          <w:color w:val="231F20"/>
        </w:rPr>
        <w:t>the other side to accept their legal reasoning. Law should not be</w:t>
      </w:r>
      <w:r>
        <w:rPr>
          <w:color w:val="231F20"/>
          <w:spacing w:val="-33"/>
        </w:rPr>
        <w:t> </w:t>
      </w:r>
      <w:r>
        <w:rPr>
          <w:color w:val="231F20"/>
        </w:rPr>
        <w:t>created by</w:t>
      </w:r>
      <w:r>
        <w:rPr>
          <w:color w:val="231F20"/>
          <w:spacing w:val="-25"/>
        </w:rPr>
        <w:t> </w:t>
      </w:r>
      <w:r>
        <w:rPr>
          <w:color w:val="231F20"/>
        </w:rPr>
        <w:t>the</w:t>
      </w:r>
      <w:r>
        <w:rPr>
          <w:color w:val="231F20"/>
          <w:spacing w:val="-24"/>
        </w:rPr>
        <w:t> </w:t>
      </w:r>
      <w:r>
        <w:rPr>
          <w:color w:val="231F20"/>
        </w:rPr>
        <w:t>force</w:t>
      </w:r>
      <w:r>
        <w:rPr>
          <w:color w:val="231F20"/>
          <w:spacing w:val="-24"/>
        </w:rPr>
        <w:t> </w:t>
      </w:r>
      <w:r>
        <w:rPr>
          <w:color w:val="231F20"/>
        </w:rPr>
        <w:t>of</w:t>
      </w:r>
      <w:r>
        <w:rPr>
          <w:color w:val="231F20"/>
          <w:spacing w:val="-25"/>
        </w:rPr>
        <w:t> </w:t>
      </w:r>
      <w:r>
        <w:rPr>
          <w:color w:val="231F20"/>
        </w:rPr>
        <w:t>the</w:t>
      </w:r>
      <w:r>
        <w:rPr>
          <w:color w:val="231F20"/>
          <w:spacing w:val="-24"/>
        </w:rPr>
        <w:t> </w:t>
      </w:r>
      <w:r>
        <w:rPr>
          <w:color w:val="231F20"/>
        </w:rPr>
        <w:t>sword.</w:t>
      </w:r>
      <w:r>
        <w:rPr>
          <w:color w:val="231F20"/>
          <w:spacing w:val="-24"/>
        </w:rPr>
        <w:t> </w:t>
      </w:r>
      <w:r>
        <w:rPr>
          <w:color w:val="231F20"/>
        </w:rPr>
        <w:t>Law</w:t>
      </w:r>
      <w:r>
        <w:rPr>
          <w:color w:val="231F20"/>
          <w:spacing w:val="-24"/>
        </w:rPr>
        <w:t> </w:t>
      </w:r>
      <w:r>
        <w:rPr>
          <w:color w:val="231F20"/>
        </w:rPr>
        <w:t>should</w:t>
      </w:r>
      <w:r>
        <w:rPr>
          <w:color w:val="231F20"/>
          <w:spacing w:val="-25"/>
        </w:rPr>
        <w:t> </w:t>
      </w:r>
      <w:r>
        <w:rPr>
          <w:color w:val="231F20"/>
        </w:rPr>
        <w:t>be</w:t>
      </w:r>
      <w:r>
        <w:rPr>
          <w:color w:val="231F20"/>
          <w:spacing w:val="-24"/>
        </w:rPr>
        <w:t> </w:t>
      </w:r>
      <w:r>
        <w:rPr>
          <w:color w:val="231F20"/>
        </w:rPr>
        <w:t>created</w:t>
      </w:r>
      <w:r>
        <w:rPr>
          <w:color w:val="231F20"/>
          <w:spacing w:val="-24"/>
        </w:rPr>
        <w:t> </w:t>
      </w:r>
      <w:r>
        <w:rPr>
          <w:color w:val="231F20"/>
        </w:rPr>
        <w:t>by</w:t>
      </w:r>
      <w:r>
        <w:rPr>
          <w:color w:val="231F20"/>
          <w:spacing w:val="-25"/>
        </w:rPr>
        <w:t> </w:t>
      </w:r>
      <w:r>
        <w:rPr>
          <w:color w:val="231F20"/>
        </w:rPr>
        <w:t>compelling</w:t>
      </w:r>
      <w:r>
        <w:rPr>
          <w:color w:val="231F20"/>
          <w:spacing w:val="-24"/>
        </w:rPr>
        <w:t> </w:t>
      </w:r>
      <w:r>
        <w:rPr>
          <w:color w:val="231F20"/>
        </w:rPr>
        <w:t>truths. Therefore,</w:t>
      </w:r>
      <w:r>
        <w:rPr>
          <w:color w:val="231F20"/>
          <w:spacing w:val="-24"/>
        </w:rPr>
        <w:t> </w:t>
      </w:r>
      <w:r>
        <w:rPr>
          <w:color w:val="231F20"/>
        </w:rPr>
        <w:t>in</w:t>
      </w:r>
      <w:r>
        <w:rPr>
          <w:color w:val="231F20"/>
          <w:spacing w:val="-23"/>
        </w:rPr>
        <w:t> </w:t>
      </w:r>
      <w:r>
        <w:rPr>
          <w:color w:val="231F20"/>
        </w:rPr>
        <w:t>a</w:t>
      </w:r>
      <w:r>
        <w:rPr>
          <w:color w:val="231F20"/>
          <w:spacing w:val="-23"/>
        </w:rPr>
        <w:t> </w:t>
      </w:r>
      <w:r>
        <w:rPr>
          <w:color w:val="231F20"/>
        </w:rPr>
        <w:t>house</w:t>
      </w:r>
      <w:r>
        <w:rPr>
          <w:color w:val="231F20"/>
          <w:spacing w:val="-23"/>
        </w:rPr>
        <w:t> </w:t>
      </w:r>
      <w:r>
        <w:rPr>
          <w:color w:val="231F20"/>
        </w:rPr>
        <w:t>of</w:t>
      </w:r>
      <w:r>
        <w:rPr>
          <w:color w:val="231F20"/>
          <w:spacing w:val="-23"/>
        </w:rPr>
        <w:t> </w:t>
      </w:r>
      <w:r>
        <w:rPr>
          <w:color w:val="231F20"/>
          <w:spacing w:val="-4"/>
        </w:rPr>
        <w:t>study,</w:t>
      </w:r>
      <w:r>
        <w:rPr>
          <w:color w:val="231F20"/>
          <w:spacing w:val="-23"/>
        </w:rPr>
        <w:t> </w:t>
      </w:r>
      <w:r>
        <w:rPr>
          <w:color w:val="231F20"/>
        </w:rPr>
        <w:t>weapons</w:t>
      </w:r>
      <w:r>
        <w:rPr>
          <w:color w:val="231F20"/>
          <w:spacing w:val="-23"/>
        </w:rPr>
        <w:t> </w:t>
      </w:r>
      <w:r>
        <w:rPr>
          <w:color w:val="231F20"/>
        </w:rPr>
        <w:t>are</w:t>
      </w:r>
      <w:r>
        <w:rPr>
          <w:color w:val="231F20"/>
          <w:spacing w:val="-23"/>
        </w:rPr>
        <w:t> </w:t>
      </w:r>
      <w:r>
        <w:rPr>
          <w:color w:val="231F20"/>
        </w:rPr>
        <w:t>forbidden.</w:t>
      </w:r>
      <w:r>
        <w:rPr>
          <w:color w:val="231F20"/>
          <w:spacing w:val="-23"/>
        </w:rPr>
        <w:t> </w:t>
      </w:r>
      <w:r>
        <w:rPr>
          <w:color w:val="231F20"/>
        </w:rPr>
        <w:t>A</w:t>
      </w:r>
      <w:r>
        <w:rPr>
          <w:color w:val="231F20"/>
          <w:spacing w:val="-23"/>
        </w:rPr>
        <w:t> </w:t>
      </w:r>
      <w:r>
        <w:rPr>
          <w:color w:val="231F20"/>
        </w:rPr>
        <w:t>synagogue</w:t>
      </w:r>
      <w:r>
        <w:rPr>
          <w:color w:val="231F20"/>
          <w:spacing w:val="-23"/>
        </w:rPr>
        <w:t> </w:t>
      </w:r>
      <w:r>
        <w:rPr>
          <w:color w:val="231F20"/>
        </w:rPr>
        <w:t>is a</w:t>
      </w:r>
      <w:r>
        <w:rPr>
          <w:color w:val="231F20"/>
          <w:spacing w:val="-8"/>
        </w:rPr>
        <w:t> </w:t>
      </w:r>
      <w:r>
        <w:rPr>
          <w:color w:val="231F20"/>
        </w:rPr>
        <w:t>place</w:t>
      </w:r>
      <w:r>
        <w:rPr>
          <w:color w:val="231F20"/>
          <w:spacing w:val="-7"/>
        </w:rPr>
        <w:t> </w:t>
      </w:r>
      <w:r>
        <w:rPr>
          <w:color w:val="231F20"/>
        </w:rPr>
        <w:t>of</w:t>
      </w:r>
      <w:r>
        <w:rPr>
          <w:color w:val="231F20"/>
          <w:spacing w:val="-7"/>
        </w:rPr>
        <w:t> </w:t>
      </w:r>
      <w:r>
        <w:rPr>
          <w:color w:val="231F20"/>
        </w:rPr>
        <w:t>prayer;</w:t>
      </w:r>
      <w:r>
        <w:rPr>
          <w:color w:val="231F20"/>
          <w:spacing w:val="-7"/>
        </w:rPr>
        <w:t> </w:t>
      </w:r>
      <w:r>
        <w:rPr>
          <w:color w:val="231F20"/>
        </w:rPr>
        <w:t>it</w:t>
      </w:r>
      <w:r>
        <w:rPr>
          <w:color w:val="231F20"/>
          <w:spacing w:val="-8"/>
        </w:rPr>
        <w:t> </w:t>
      </w:r>
      <w:r>
        <w:rPr>
          <w:color w:val="231F20"/>
        </w:rPr>
        <w:t>is</w:t>
      </w:r>
      <w:r>
        <w:rPr>
          <w:color w:val="231F20"/>
          <w:spacing w:val="-7"/>
        </w:rPr>
        <w:t> </w:t>
      </w:r>
      <w:r>
        <w:rPr>
          <w:color w:val="231F20"/>
        </w:rPr>
        <w:t>not</w:t>
      </w:r>
      <w:r>
        <w:rPr>
          <w:color w:val="231F20"/>
          <w:spacing w:val="-7"/>
        </w:rPr>
        <w:t> </w:t>
      </w:r>
      <w:r>
        <w:rPr>
          <w:color w:val="231F20"/>
        </w:rPr>
        <w:t>a</w:t>
      </w:r>
      <w:r>
        <w:rPr>
          <w:color w:val="231F20"/>
          <w:spacing w:val="-7"/>
        </w:rPr>
        <w:t> </w:t>
      </w:r>
      <w:r>
        <w:rPr>
          <w:color w:val="231F20"/>
        </w:rPr>
        <w:t>place</w:t>
      </w:r>
      <w:r>
        <w:rPr>
          <w:color w:val="231F20"/>
          <w:spacing w:val="-8"/>
        </w:rPr>
        <w:t> </w:t>
      </w:r>
      <w:r>
        <w:rPr>
          <w:color w:val="231F20"/>
        </w:rPr>
        <w:t>of</w:t>
      </w:r>
      <w:r>
        <w:rPr>
          <w:color w:val="231F20"/>
          <w:spacing w:val="-7"/>
        </w:rPr>
        <w:t> </w:t>
      </w:r>
      <w:r>
        <w:rPr>
          <w:color w:val="231F20"/>
        </w:rPr>
        <w:t>legal</w:t>
      </w:r>
      <w:r>
        <w:rPr>
          <w:color w:val="231F20"/>
          <w:spacing w:val="-7"/>
        </w:rPr>
        <w:t> </w:t>
      </w:r>
      <w:r>
        <w:rPr>
          <w:color w:val="231F20"/>
        </w:rPr>
        <w:t>discussion</w:t>
      </w:r>
      <w:r>
        <w:rPr>
          <w:color w:val="231F20"/>
          <w:spacing w:val="-7"/>
        </w:rPr>
        <w:t> </w:t>
      </w:r>
      <w:r>
        <w:rPr>
          <w:color w:val="231F20"/>
        </w:rPr>
        <w:t>and</w:t>
      </w:r>
      <w:r>
        <w:rPr>
          <w:color w:val="231F20"/>
          <w:spacing w:val="-8"/>
        </w:rPr>
        <w:t> </w:t>
      </w:r>
      <w:r>
        <w:rPr>
          <w:color w:val="231F20"/>
        </w:rPr>
        <w:t>conclusion. As such, the reasoning of the law in our </w:t>
      </w:r>
      <w:r>
        <w:rPr>
          <w:rFonts w:ascii="Cambria" w:hAnsi="Cambria"/>
          <w:i/>
          <w:color w:val="231F20"/>
        </w:rPr>
        <w:t>Gemara </w:t>
      </w:r>
      <w:r>
        <w:rPr>
          <w:color w:val="231F20"/>
        </w:rPr>
        <w:t>does not </w:t>
      </w:r>
      <w:r>
        <w:rPr>
          <w:color w:val="231F20"/>
          <w:spacing w:val="-3"/>
        </w:rPr>
        <w:t>apply </w:t>
      </w:r>
      <w:r>
        <w:rPr>
          <w:color w:val="231F20"/>
        </w:rPr>
        <w:t>to a place dedicated to </w:t>
      </w:r>
      <w:r>
        <w:rPr>
          <w:color w:val="231F20"/>
          <w:spacing w:val="-4"/>
        </w:rPr>
        <w:t>prayer. </w:t>
      </w:r>
      <w:r>
        <w:rPr>
          <w:rFonts w:ascii="Cambria" w:hAnsi="Cambria"/>
          <w:i/>
          <w:color w:val="231F20"/>
          <w:spacing w:val="-2"/>
        </w:rPr>
        <w:t>Orchos </w:t>
      </w:r>
      <w:r>
        <w:rPr>
          <w:rFonts w:ascii="Cambria" w:hAnsi="Cambria"/>
          <w:i/>
          <w:color w:val="231F20"/>
        </w:rPr>
        <w:t>Chaim </w:t>
      </w:r>
      <w:r>
        <w:rPr>
          <w:color w:val="231F20"/>
        </w:rPr>
        <w:t>sought to prohibit knives from places of </w:t>
      </w:r>
      <w:r>
        <w:rPr>
          <w:color w:val="231F20"/>
          <w:spacing w:val="-4"/>
        </w:rPr>
        <w:t>prayer. </w:t>
      </w:r>
      <w:r>
        <w:rPr>
          <w:color w:val="231F20"/>
          <w:spacing w:val="-3"/>
        </w:rPr>
        <w:t>He </w:t>
      </w:r>
      <w:r>
        <w:rPr>
          <w:color w:val="231F20"/>
        </w:rPr>
        <w:t>therefore advanced a new argument; an item</w:t>
      </w:r>
      <w:r>
        <w:rPr>
          <w:color w:val="231F20"/>
          <w:spacing w:val="-12"/>
        </w:rPr>
        <w:t> </w:t>
      </w:r>
      <w:r>
        <w:rPr>
          <w:color w:val="231F20"/>
        </w:rPr>
        <w:t>that</w:t>
      </w:r>
      <w:r>
        <w:rPr>
          <w:color w:val="231F20"/>
          <w:spacing w:val="-11"/>
        </w:rPr>
        <w:t> </w:t>
      </w:r>
      <w:r>
        <w:rPr>
          <w:color w:val="231F20"/>
        </w:rPr>
        <w:t>shortens</w:t>
      </w:r>
      <w:r>
        <w:rPr>
          <w:color w:val="231F20"/>
          <w:spacing w:val="-12"/>
        </w:rPr>
        <w:t> </w:t>
      </w:r>
      <w:r>
        <w:rPr>
          <w:color w:val="231F20"/>
        </w:rPr>
        <w:t>life</w:t>
      </w:r>
      <w:r>
        <w:rPr>
          <w:color w:val="231F20"/>
          <w:spacing w:val="-11"/>
        </w:rPr>
        <w:t> </w:t>
      </w:r>
      <w:r>
        <w:rPr>
          <w:color w:val="231F20"/>
        </w:rPr>
        <w:t>should</w:t>
      </w:r>
      <w:r>
        <w:rPr>
          <w:color w:val="231F20"/>
          <w:spacing w:val="-12"/>
        </w:rPr>
        <w:t> </w:t>
      </w:r>
      <w:r>
        <w:rPr>
          <w:color w:val="231F20"/>
        </w:rPr>
        <w:t>not</w:t>
      </w:r>
      <w:r>
        <w:rPr>
          <w:color w:val="231F20"/>
          <w:spacing w:val="-11"/>
        </w:rPr>
        <w:t> </w:t>
      </w:r>
      <w:r>
        <w:rPr>
          <w:color w:val="231F20"/>
        </w:rPr>
        <w:t>be</w:t>
      </w:r>
      <w:r>
        <w:rPr>
          <w:color w:val="231F20"/>
          <w:spacing w:val="-12"/>
        </w:rPr>
        <w:t> </w:t>
      </w:r>
      <w:r>
        <w:rPr>
          <w:color w:val="231F20"/>
        </w:rPr>
        <w:t>brought</w:t>
      </w:r>
      <w:r>
        <w:rPr>
          <w:color w:val="231F20"/>
          <w:spacing w:val="-11"/>
        </w:rPr>
        <w:t> </w:t>
      </w:r>
      <w:r>
        <w:rPr>
          <w:color w:val="231F20"/>
        </w:rPr>
        <w:t>to</w:t>
      </w:r>
      <w:r>
        <w:rPr>
          <w:color w:val="231F20"/>
          <w:spacing w:val="-12"/>
        </w:rPr>
        <w:t> </w:t>
      </w:r>
      <w:r>
        <w:rPr>
          <w:color w:val="231F20"/>
        </w:rPr>
        <w:t>a</w:t>
      </w:r>
      <w:r>
        <w:rPr>
          <w:color w:val="231F20"/>
          <w:spacing w:val="-11"/>
        </w:rPr>
        <w:t> </w:t>
      </w:r>
      <w:r>
        <w:rPr>
          <w:color w:val="231F20"/>
        </w:rPr>
        <w:t>place</w:t>
      </w:r>
      <w:r>
        <w:rPr>
          <w:color w:val="231F20"/>
          <w:spacing w:val="-12"/>
        </w:rPr>
        <w:t> </w:t>
      </w:r>
      <w:r>
        <w:rPr>
          <w:color w:val="231F20"/>
        </w:rPr>
        <w:t>where</w:t>
      </w:r>
      <w:r>
        <w:rPr>
          <w:color w:val="231F20"/>
          <w:spacing w:val="-11"/>
        </w:rPr>
        <w:t> </w:t>
      </w:r>
      <w:r>
        <w:rPr>
          <w:color w:val="231F20"/>
        </w:rPr>
        <w:t>prayers are recited and we </w:t>
      </w:r>
      <w:r>
        <w:rPr>
          <w:color w:val="231F20"/>
          <w:spacing w:val="-3"/>
        </w:rPr>
        <w:t>attempt </w:t>
      </w:r>
      <w:r>
        <w:rPr>
          <w:color w:val="231F20"/>
        </w:rPr>
        <w:t>to lengthen life</w:t>
      </w:r>
      <w:r>
        <w:rPr>
          <w:color w:val="231F20"/>
          <w:spacing w:val="-5"/>
        </w:rPr>
        <w:t> </w:t>
      </w:r>
      <w:r>
        <w:rPr>
          <w:color w:val="231F20"/>
        </w:rPr>
        <w:t>(</w:t>
      </w:r>
      <w:r>
        <w:rPr>
          <w:rFonts w:ascii="Cambria" w:hAnsi="Cambria"/>
          <w:i/>
          <w:color w:val="231F20"/>
        </w:rPr>
        <w:t>Mesivta</w:t>
      </w:r>
      <w:r>
        <w:rPr>
          <w:color w:val="231F20"/>
        </w:rPr>
        <w:t>).</w:t>
      </w:r>
    </w:p>
    <w:p>
      <w:pPr>
        <w:spacing w:after="0" w:line="314" w:lineRule="auto"/>
        <w:jc w:val="both"/>
        <w:sectPr>
          <w:footerReference w:type="default" r:id="rId40"/>
          <w:pgSz w:w="8640" w:h="12960"/>
          <w:pgMar w:footer="645" w:header="0" w:top="520" w:bottom="840" w:left="1020" w:right="1080"/>
          <w:pgNumType w:start="27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83 </w:t>
      </w:r>
    </w:p>
    <w:p>
      <w:pPr>
        <w:pStyle w:val="BodyText"/>
        <w:rPr>
          <w:rFonts w:ascii="Palatino Linotype"/>
          <w:b/>
          <w:i/>
          <w:sz w:val="38"/>
        </w:rPr>
      </w:pPr>
    </w:p>
    <w:p>
      <w:pPr>
        <w:pStyle w:val="BodyText"/>
        <w:spacing w:before="9"/>
        <w:rPr>
          <w:rFonts w:ascii="Palatino Linotype"/>
          <w:b/>
          <w:i/>
          <w:sz w:val="26"/>
        </w:rPr>
      </w:pPr>
    </w:p>
    <w:p>
      <w:pPr>
        <w:spacing w:before="0"/>
        <w:ind w:left="191" w:right="131" w:firstLine="0"/>
        <w:jc w:val="center"/>
        <w:rPr>
          <w:rFonts w:ascii="Cambria"/>
          <w:b/>
          <w:sz w:val="32"/>
        </w:rPr>
      </w:pPr>
      <w:r>
        <w:rPr>
          <w:rFonts w:ascii="Cambria"/>
          <w:b/>
          <w:color w:val="231F20"/>
          <w:sz w:val="32"/>
        </w:rPr>
        <w:t>Can Our Kohanim Forgive Their Honor?</w:t>
      </w:r>
    </w:p>
    <w:p>
      <w:pPr>
        <w:pStyle w:val="BodyText"/>
        <w:spacing w:before="9"/>
        <w:rPr>
          <w:rFonts w:ascii="Cambria"/>
          <w:b/>
          <w:sz w:val="58"/>
        </w:rPr>
      </w:pPr>
    </w:p>
    <w:p>
      <w:pPr>
        <w:pStyle w:val="BodyText"/>
        <w:spacing w:line="290" w:lineRule="auto" w:before="1"/>
        <w:ind w:left="180" w:right="117"/>
        <w:jc w:val="both"/>
        <w:rPr>
          <w:rFonts w:ascii="Cambria"/>
          <w:i/>
        </w:rPr>
      </w:pPr>
      <w:r>
        <w:rPr>
          <w:rFonts w:ascii="Cambria"/>
          <w:b/>
          <w:color w:val="231F20"/>
          <w:sz w:val="38"/>
        </w:rPr>
        <w:t>O</w:t>
      </w:r>
      <w:r>
        <w:rPr>
          <w:color w:val="231F20"/>
        </w:rPr>
        <w:t>ur </w:t>
      </w:r>
      <w:r>
        <w:rPr>
          <w:rFonts w:ascii="Cambria"/>
          <w:i/>
          <w:color w:val="231F20"/>
        </w:rPr>
        <w:t>Gemara </w:t>
      </w:r>
      <w:r>
        <w:rPr>
          <w:color w:val="231F20"/>
        </w:rPr>
        <w:t>discusses the law that a </w:t>
      </w:r>
      <w:r>
        <w:rPr>
          <w:rFonts w:ascii="Cambria"/>
          <w:i/>
          <w:color w:val="231F20"/>
          <w:spacing w:val="-3"/>
        </w:rPr>
        <w:t>Kohein </w:t>
      </w:r>
      <w:r>
        <w:rPr>
          <w:color w:val="231F20"/>
        </w:rPr>
        <w:t>who performs service in</w:t>
      </w:r>
      <w:r>
        <w:rPr>
          <w:color w:val="231F20"/>
          <w:spacing w:val="-10"/>
        </w:rPr>
        <w:t> </w:t>
      </w:r>
      <w:r>
        <w:rPr>
          <w:color w:val="231F20"/>
        </w:rPr>
        <w:t>the</w:t>
      </w:r>
      <w:r>
        <w:rPr>
          <w:color w:val="231F20"/>
          <w:spacing w:val="-9"/>
        </w:rPr>
        <w:t> </w:t>
      </w:r>
      <w:r>
        <w:rPr>
          <w:color w:val="231F20"/>
          <w:spacing w:val="-3"/>
        </w:rPr>
        <w:t>Holy</w:t>
      </w:r>
      <w:r>
        <w:rPr>
          <w:color w:val="231F20"/>
          <w:spacing w:val="-9"/>
        </w:rPr>
        <w:t> </w:t>
      </w:r>
      <w:r>
        <w:rPr>
          <w:color w:val="231F20"/>
          <w:spacing w:val="-5"/>
        </w:rPr>
        <w:t>Temple</w:t>
      </w:r>
      <w:r>
        <w:rPr>
          <w:color w:val="231F20"/>
          <w:spacing w:val="-9"/>
        </w:rPr>
        <w:t> </w:t>
      </w:r>
      <w:r>
        <w:rPr>
          <w:color w:val="231F20"/>
        </w:rPr>
        <w:t>in</w:t>
      </w:r>
      <w:r>
        <w:rPr>
          <w:color w:val="231F20"/>
          <w:spacing w:val="-10"/>
        </w:rPr>
        <w:t> </w:t>
      </w:r>
      <w:r>
        <w:rPr>
          <w:color w:val="231F20"/>
        </w:rPr>
        <w:t>Jerusalem</w:t>
      </w:r>
      <w:r>
        <w:rPr>
          <w:color w:val="231F20"/>
          <w:spacing w:val="-9"/>
        </w:rPr>
        <w:t> </w:t>
      </w:r>
      <w:r>
        <w:rPr>
          <w:color w:val="231F20"/>
        </w:rPr>
        <w:t>while</w:t>
      </w:r>
      <w:r>
        <w:rPr>
          <w:color w:val="231F20"/>
          <w:spacing w:val="-9"/>
        </w:rPr>
        <w:t> </w:t>
      </w:r>
      <w:r>
        <w:rPr>
          <w:color w:val="231F20"/>
        </w:rPr>
        <w:t>missing</w:t>
      </w:r>
      <w:r>
        <w:rPr>
          <w:color w:val="231F20"/>
          <w:spacing w:val="-9"/>
        </w:rPr>
        <w:t> </w:t>
      </w:r>
      <w:r>
        <w:rPr>
          <w:color w:val="231F20"/>
        </w:rPr>
        <w:t>some</w:t>
      </w:r>
      <w:r>
        <w:rPr>
          <w:color w:val="231F20"/>
          <w:spacing w:val="-10"/>
        </w:rPr>
        <w:t> </w:t>
      </w:r>
      <w:r>
        <w:rPr>
          <w:color w:val="231F20"/>
        </w:rPr>
        <w:t>of</w:t>
      </w:r>
      <w:r>
        <w:rPr>
          <w:color w:val="231F20"/>
          <w:spacing w:val="-9"/>
        </w:rPr>
        <w:t> </w:t>
      </w:r>
      <w:r>
        <w:rPr>
          <w:color w:val="231F20"/>
        </w:rPr>
        <w:t>his</w:t>
      </w:r>
      <w:r>
        <w:rPr>
          <w:color w:val="231F20"/>
          <w:spacing w:val="-9"/>
        </w:rPr>
        <w:t> </w:t>
      </w:r>
      <w:r>
        <w:rPr>
          <w:color w:val="231F20"/>
        </w:rPr>
        <w:t>garments deserves</w:t>
      </w:r>
      <w:r>
        <w:rPr>
          <w:color w:val="231F20"/>
          <w:spacing w:val="25"/>
        </w:rPr>
        <w:t> </w:t>
      </w:r>
      <w:r>
        <w:rPr>
          <w:color w:val="231F20"/>
        </w:rPr>
        <w:t>death</w:t>
      </w:r>
      <w:r>
        <w:rPr>
          <w:color w:val="231F20"/>
          <w:spacing w:val="26"/>
        </w:rPr>
        <w:t> </w:t>
      </w:r>
      <w:r>
        <w:rPr>
          <w:color w:val="231F20"/>
        </w:rPr>
        <w:t>from</w:t>
      </w:r>
      <w:r>
        <w:rPr>
          <w:color w:val="231F20"/>
          <w:spacing w:val="26"/>
        </w:rPr>
        <w:t> </w:t>
      </w:r>
      <w:r>
        <w:rPr>
          <w:color w:val="231F20"/>
        </w:rPr>
        <w:t>heaven.</w:t>
      </w:r>
      <w:r>
        <w:rPr>
          <w:color w:val="231F20"/>
          <w:spacing w:val="26"/>
        </w:rPr>
        <w:t> </w:t>
      </w:r>
      <w:r>
        <w:rPr>
          <w:color w:val="231F20"/>
        </w:rPr>
        <w:t>The</w:t>
      </w:r>
      <w:r>
        <w:rPr>
          <w:color w:val="231F20"/>
          <w:spacing w:val="25"/>
        </w:rPr>
        <w:t> </w:t>
      </w:r>
      <w:r>
        <w:rPr>
          <w:color w:val="231F20"/>
        </w:rPr>
        <w:t>reason</w:t>
      </w:r>
      <w:r>
        <w:rPr>
          <w:color w:val="231F20"/>
          <w:spacing w:val="26"/>
        </w:rPr>
        <w:t> </w:t>
      </w:r>
      <w:r>
        <w:rPr>
          <w:color w:val="231F20"/>
        </w:rPr>
        <w:t>provided</w:t>
      </w:r>
      <w:r>
        <w:rPr>
          <w:color w:val="231F20"/>
          <w:spacing w:val="26"/>
        </w:rPr>
        <w:t> </w:t>
      </w:r>
      <w:r>
        <w:rPr>
          <w:color w:val="231F20"/>
        </w:rPr>
        <w:t>by</w:t>
      </w:r>
      <w:r>
        <w:rPr>
          <w:color w:val="231F20"/>
          <w:spacing w:val="26"/>
        </w:rPr>
        <w:t> </w:t>
      </w:r>
      <w:r>
        <w:rPr>
          <w:color w:val="231F20"/>
        </w:rPr>
        <w:t>the</w:t>
      </w:r>
      <w:r>
        <w:rPr>
          <w:color w:val="231F20"/>
          <w:spacing w:val="26"/>
        </w:rPr>
        <w:t> </w:t>
      </w:r>
      <w:r>
        <w:rPr>
          <w:rFonts w:ascii="Cambria"/>
          <w:i/>
          <w:color w:val="231F20"/>
          <w:spacing w:val="-3"/>
        </w:rPr>
        <w:t>Gemara</w:t>
      </w:r>
    </w:p>
    <w:p>
      <w:pPr>
        <w:pStyle w:val="BodyText"/>
        <w:spacing w:line="314" w:lineRule="auto" w:before="7"/>
        <w:ind w:left="180" w:right="117"/>
        <w:jc w:val="both"/>
      </w:pPr>
      <w:r>
        <w:rPr>
          <w:color w:val="231F20"/>
        </w:rPr>
        <w:t>for this law is that the sanctity of the </w:t>
      </w:r>
      <w:r>
        <w:rPr>
          <w:rFonts w:ascii="Cambria"/>
          <w:i/>
          <w:color w:val="231F20"/>
          <w:spacing w:val="-3"/>
        </w:rPr>
        <w:t>Kohein </w:t>
      </w:r>
      <w:r>
        <w:rPr>
          <w:color w:val="231F20"/>
        </w:rPr>
        <w:t>is dependent on his uniform.</w:t>
      </w:r>
      <w:r>
        <w:rPr>
          <w:color w:val="231F20"/>
          <w:spacing w:val="-24"/>
        </w:rPr>
        <w:t> </w:t>
      </w:r>
      <w:r>
        <w:rPr>
          <w:color w:val="231F20"/>
        </w:rPr>
        <w:t>If</w:t>
      </w:r>
      <w:r>
        <w:rPr>
          <w:color w:val="231F20"/>
          <w:spacing w:val="-23"/>
        </w:rPr>
        <w:t> </w:t>
      </w:r>
      <w:r>
        <w:rPr>
          <w:color w:val="231F20"/>
        </w:rPr>
        <w:t>he</w:t>
      </w:r>
      <w:r>
        <w:rPr>
          <w:color w:val="231F20"/>
          <w:spacing w:val="-23"/>
        </w:rPr>
        <w:t> </w:t>
      </w:r>
      <w:r>
        <w:rPr>
          <w:color w:val="231F20"/>
        </w:rPr>
        <w:t>does</w:t>
      </w:r>
      <w:r>
        <w:rPr>
          <w:color w:val="231F20"/>
          <w:spacing w:val="-23"/>
        </w:rPr>
        <w:t> </w:t>
      </w:r>
      <w:r>
        <w:rPr>
          <w:color w:val="231F20"/>
        </w:rPr>
        <w:t>not</w:t>
      </w:r>
      <w:r>
        <w:rPr>
          <w:color w:val="231F20"/>
          <w:spacing w:val="-23"/>
        </w:rPr>
        <w:t> </w:t>
      </w:r>
      <w:r>
        <w:rPr>
          <w:color w:val="231F20"/>
        </w:rPr>
        <w:t>have</w:t>
      </w:r>
      <w:r>
        <w:rPr>
          <w:color w:val="231F20"/>
          <w:spacing w:val="-23"/>
        </w:rPr>
        <w:t> </w:t>
      </w:r>
      <w:r>
        <w:rPr>
          <w:color w:val="231F20"/>
        </w:rPr>
        <w:t>all</w:t>
      </w:r>
      <w:r>
        <w:rPr>
          <w:color w:val="231F20"/>
          <w:spacing w:val="-23"/>
        </w:rPr>
        <w:t> </w:t>
      </w:r>
      <w:r>
        <w:rPr>
          <w:color w:val="231F20"/>
        </w:rPr>
        <w:t>his</w:t>
      </w:r>
      <w:r>
        <w:rPr>
          <w:color w:val="231F20"/>
          <w:spacing w:val="-23"/>
        </w:rPr>
        <w:t> </w:t>
      </w:r>
      <w:r>
        <w:rPr>
          <w:color w:val="231F20"/>
        </w:rPr>
        <w:t>garments</w:t>
      </w:r>
      <w:r>
        <w:rPr>
          <w:color w:val="231F20"/>
          <w:spacing w:val="-23"/>
        </w:rPr>
        <w:t> </w:t>
      </w:r>
      <w:r>
        <w:rPr>
          <w:color w:val="231F20"/>
        </w:rPr>
        <w:t>on,</w:t>
      </w:r>
      <w:r>
        <w:rPr>
          <w:color w:val="231F20"/>
          <w:spacing w:val="-23"/>
        </w:rPr>
        <w:t> </w:t>
      </w:r>
      <w:r>
        <w:rPr>
          <w:color w:val="231F20"/>
        </w:rPr>
        <w:t>he</w:t>
      </w:r>
      <w:r>
        <w:rPr>
          <w:color w:val="231F20"/>
          <w:spacing w:val="-23"/>
        </w:rPr>
        <w:t> </w:t>
      </w:r>
      <w:r>
        <w:rPr>
          <w:color w:val="231F20"/>
        </w:rPr>
        <w:t>is</w:t>
      </w:r>
      <w:r>
        <w:rPr>
          <w:color w:val="231F20"/>
          <w:spacing w:val="-23"/>
        </w:rPr>
        <w:t> </w:t>
      </w:r>
      <w:r>
        <w:rPr>
          <w:color w:val="231F20"/>
        </w:rPr>
        <w:t>missing</w:t>
      </w:r>
      <w:r>
        <w:rPr>
          <w:color w:val="231F20"/>
          <w:spacing w:val="-23"/>
        </w:rPr>
        <w:t> </w:t>
      </w:r>
      <w:r>
        <w:rPr>
          <w:color w:val="231F20"/>
          <w:spacing w:val="-3"/>
        </w:rPr>
        <w:t>sanctity. </w:t>
      </w:r>
      <w:r>
        <w:rPr>
          <w:color w:val="231F20"/>
        </w:rPr>
        <w:t>Deprived of all his garments he is like a </w:t>
      </w:r>
      <w:r>
        <w:rPr>
          <w:color w:val="231F20"/>
          <w:spacing w:val="-3"/>
        </w:rPr>
        <w:t>stranger, </w:t>
      </w:r>
      <w:r>
        <w:rPr>
          <w:color w:val="231F20"/>
        </w:rPr>
        <w:t>a non-</w:t>
      </w:r>
      <w:r>
        <w:rPr>
          <w:rFonts w:ascii="Cambria"/>
          <w:i/>
          <w:color w:val="231F20"/>
        </w:rPr>
        <w:t>Kohein</w:t>
      </w:r>
      <w:r>
        <w:rPr>
          <w:color w:val="231F20"/>
        </w:rPr>
        <w:t>. A stranger</w:t>
      </w:r>
      <w:r>
        <w:rPr>
          <w:color w:val="231F20"/>
          <w:spacing w:val="-6"/>
        </w:rPr>
        <w:t> </w:t>
      </w:r>
      <w:r>
        <w:rPr>
          <w:color w:val="231F20"/>
        </w:rPr>
        <w:t>who</w:t>
      </w:r>
      <w:r>
        <w:rPr>
          <w:color w:val="231F20"/>
          <w:spacing w:val="-6"/>
        </w:rPr>
        <w:t> </w:t>
      </w:r>
      <w:r>
        <w:rPr>
          <w:color w:val="231F20"/>
        </w:rPr>
        <w:t>performs</w:t>
      </w:r>
      <w:r>
        <w:rPr>
          <w:color w:val="231F20"/>
          <w:spacing w:val="-6"/>
        </w:rPr>
        <w:t> </w:t>
      </w:r>
      <w:r>
        <w:rPr>
          <w:color w:val="231F20"/>
        </w:rPr>
        <w:t>acts</w:t>
      </w:r>
      <w:r>
        <w:rPr>
          <w:color w:val="231F20"/>
          <w:spacing w:val="-5"/>
        </w:rPr>
        <w:t> </w:t>
      </w:r>
      <w:r>
        <w:rPr>
          <w:color w:val="231F20"/>
        </w:rPr>
        <w:t>of</w:t>
      </w:r>
      <w:r>
        <w:rPr>
          <w:color w:val="231F20"/>
          <w:spacing w:val="-6"/>
        </w:rPr>
        <w:t> </w:t>
      </w:r>
      <w:r>
        <w:rPr>
          <w:color w:val="231F20"/>
        </w:rPr>
        <w:t>service</w:t>
      </w:r>
      <w:r>
        <w:rPr>
          <w:color w:val="231F20"/>
          <w:spacing w:val="-6"/>
        </w:rPr>
        <w:t> </w:t>
      </w:r>
      <w:r>
        <w:rPr>
          <w:color w:val="231F20"/>
        </w:rPr>
        <w:t>in</w:t>
      </w:r>
      <w:r>
        <w:rPr>
          <w:color w:val="231F20"/>
          <w:spacing w:val="-6"/>
        </w:rPr>
        <w:t> </w:t>
      </w:r>
      <w:r>
        <w:rPr>
          <w:color w:val="231F20"/>
        </w:rPr>
        <w:t>the</w:t>
      </w:r>
      <w:r>
        <w:rPr>
          <w:color w:val="231F20"/>
          <w:spacing w:val="-5"/>
        </w:rPr>
        <w:t> </w:t>
      </w:r>
      <w:r>
        <w:rPr>
          <w:rFonts w:ascii="Cambria"/>
          <w:i/>
          <w:color w:val="231F20"/>
          <w:spacing w:val="-3"/>
        </w:rPr>
        <w:t>Mikdash</w:t>
      </w:r>
      <w:r>
        <w:rPr>
          <w:rFonts w:ascii="Cambria"/>
          <w:i/>
          <w:color w:val="231F20"/>
          <w:spacing w:val="1"/>
        </w:rPr>
        <w:t> </w:t>
      </w:r>
      <w:r>
        <w:rPr>
          <w:color w:val="231F20"/>
        </w:rPr>
        <w:t>deserves</w:t>
      </w:r>
      <w:r>
        <w:rPr>
          <w:color w:val="231F20"/>
          <w:spacing w:val="-6"/>
        </w:rPr>
        <w:t> </w:t>
      </w:r>
      <w:r>
        <w:rPr>
          <w:color w:val="231F20"/>
        </w:rPr>
        <w:t>death from heaven.</w:t>
      </w:r>
    </w:p>
    <w:p>
      <w:pPr>
        <w:pStyle w:val="BodyText"/>
        <w:spacing w:line="312" w:lineRule="auto" w:before="33"/>
        <w:ind w:left="180" w:right="116" w:firstLine="360"/>
        <w:jc w:val="both"/>
      </w:pPr>
      <w:r>
        <w:rPr>
          <w:rFonts w:ascii="Cambria" w:hAnsi="Cambria"/>
          <w:i/>
          <w:color w:val="231F20"/>
          <w:spacing w:val="-3"/>
        </w:rPr>
        <w:t>Mordechai </w:t>
      </w:r>
      <w:r>
        <w:rPr>
          <w:color w:val="231F20"/>
        </w:rPr>
        <w:t>(</w:t>
      </w:r>
      <w:r>
        <w:rPr>
          <w:rFonts w:ascii="Cambria" w:hAnsi="Cambria"/>
          <w:i/>
          <w:color w:val="231F20"/>
        </w:rPr>
        <w:t>Gittin perek </w:t>
      </w:r>
      <w:r>
        <w:rPr>
          <w:color w:val="231F20"/>
        </w:rPr>
        <w:t>1 </w:t>
      </w:r>
      <w:r>
        <w:rPr>
          <w:rFonts w:ascii="Cambria" w:hAnsi="Cambria"/>
          <w:i/>
          <w:color w:val="231F20"/>
        </w:rPr>
        <w:t>remez </w:t>
      </w:r>
      <w:r>
        <w:rPr>
          <w:color w:val="231F20"/>
        </w:rPr>
        <w:t>461) relates a story about a </w:t>
      </w:r>
      <w:r>
        <w:rPr>
          <w:rFonts w:ascii="Cambria" w:hAnsi="Cambria"/>
          <w:i/>
          <w:color w:val="231F20"/>
          <w:spacing w:val="-3"/>
        </w:rPr>
        <w:t>Kohein </w:t>
      </w:r>
      <w:r>
        <w:rPr>
          <w:color w:val="231F20"/>
        </w:rPr>
        <w:t>who once served </w:t>
      </w:r>
      <w:r>
        <w:rPr>
          <w:rFonts w:ascii="Cambria" w:hAnsi="Cambria"/>
          <w:i/>
          <w:color w:val="231F20"/>
          <w:spacing w:val="-3"/>
        </w:rPr>
        <w:t>Rabbeinu </w:t>
      </w:r>
      <w:r>
        <w:rPr>
          <w:rFonts w:ascii="Cambria" w:hAnsi="Cambria"/>
          <w:i/>
          <w:color w:val="231F20"/>
          <w:spacing w:val="-9"/>
        </w:rPr>
        <w:t>Tam </w:t>
      </w:r>
      <w:r>
        <w:rPr>
          <w:color w:val="231F20"/>
        </w:rPr>
        <w:t>and washed the hands of the</w:t>
      </w:r>
      <w:r>
        <w:rPr>
          <w:color w:val="231F20"/>
          <w:spacing w:val="-9"/>
        </w:rPr>
        <w:t> </w:t>
      </w:r>
      <w:r>
        <w:rPr>
          <w:color w:val="231F20"/>
        </w:rPr>
        <w:t>Rabbi.</w:t>
      </w:r>
      <w:r>
        <w:rPr>
          <w:color w:val="231F20"/>
          <w:spacing w:val="-9"/>
        </w:rPr>
        <w:t> </w:t>
      </w:r>
      <w:r>
        <w:rPr>
          <w:color w:val="231F20"/>
        </w:rPr>
        <w:t>A</w:t>
      </w:r>
      <w:r>
        <w:rPr>
          <w:color w:val="231F20"/>
          <w:spacing w:val="-9"/>
        </w:rPr>
        <w:t> </w:t>
      </w:r>
      <w:r>
        <w:rPr>
          <w:color w:val="231F20"/>
        </w:rPr>
        <w:t>student</w:t>
      </w:r>
      <w:r>
        <w:rPr>
          <w:color w:val="231F20"/>
          <w:spacing w:val="-9"/>
        </w:rPr>
        <w:t> </w:t>
      </w:r>
      <w:r>
        <w:rPr>
          <w:color w:val="231F20"/>
        </w:rPr>
        <w:t>was</w:t>
      </w:r>
      <w:r>
        <w:rPr>
          <w:color w:val="231F20"/>
          <w:spacing w:val="-9"/>
        </w:rPr>
        <w:t> </w:t>
      </w:r>
      <w:r>
        <w:rPr>
          <w:color w:val="231F20"/>
        </w:rPr>
        <w:t>perturbed</w:t>
      </w:r>
      <w:r>
        <w:rPr>
          <w:color w:val="231F20"/>
          <w:spacing w:val="-9"/>
        </w:rPr>
        <w:t> </w:t>
      </w:r>
      <w:r>
        <w:rPr>
          <w:color w:val="231F20"/>
        </w:rPr>
        <w:t>by</w:t>
      </w:r>
      <w:r>
        <w:rPr>
          <w:color w:val="231F20"/>
          <w:spacing w:val="-9"/>
        </w:rPr>
        <w:t> </w:t>
      </w:r>
      <w:r>
        <w:rPr>
          <w:color w:val="231F20"/>
        </w:rPr>
        <w:t>the</w:t>
      </w:r>
      <w:r>
        <w:rPr>
          <w:color w:val="231F20"/>
          <w:spacing w:val="-9"/>
        </w:rPr>
        <w:t> </w:t>
      </w:r>
      <w:r>
        <w:rPr>
          <w:color w:val="231F20"/>
        </w:rPr>
        <w:t>event.</w:t>
      </w:r>
      <w:r>
        <w:rPr>
          <w:color w:val="231F20"/>
          <w:spacing w:val="-9"/>
        </w:rPr>
        <w:t> </w:t>
      </w:r>
      <w:r>
        <w:rPr>
          <w:color w:val="231F20"/>
          <w:spacing w:val="-3"/>
        </w:rPr>
        <w:t>He</w:t>
      </w:r>
      <w:r>
        <w:rPr>
          <w:color w:val="231F20"/>
          <w:spacing w:val="-9"/>
        </w:rPr>
        <w:t> </w:t>
      </w:r>
      <w:r>
        <w:rPr>
          <w:color w:val="231F20"/>
        </w:rPr>
        <w:t>asked</w:t>
      </w:r>
      <w:r>
        <w:rPr>
          <w:color w:val="231F20"/>
          <w:spacing w:val="-9"/>
        </w:rPr>
        <w:t> </w:t>
      </w:r>
      <w:r>
        <w:rPr>
          <w:rFonts w:ascii="Cambria" w:hAnsi="Cambria"/>
          <w:i/>
          <w:color w:val="231F20"/>
          <w:spacing w:val="-3"/>
        </w:rPr>
        <w:t>Rabbeinu </w:t>
      </w:r>
      <w:r>
        <w:rPr>
          <w:rFonts w:ascii="Cambria" w:hAnsi="Cambria"/>
          <w:i/>
          <w:color w:val="231F20"/>
          <w:spacing w:val="-7"/>
        </w:rPr>
        <w:t>Tam</w:t>
      </w:r>
      <w:r>
        <w:rPr>
          <w:color w:val="231F20"/>
          <w:spacing w:val="-7"/>
        </w:rPr>
        <w:t>,</w:t>
      </w:r>
      <w:r>
        <w:rPr>
          <w:color w:val="231F20"/>
          <w:spacing w:val="-22"/>
        </w:rPr>
        <w:t> </w:t>
      </w:r>
      <w:r>
        <w:rPr>
          <w:color w:val="231F20"/>
          <w:spacing w:val="-4"/>
        </w:rPr>
        <w:t>“Doesn’t</w:t>
      </w:r>
      <w:r>
        <w:rPr>
          <w:color w:val="231F20"/>
          <w:spacing w:val="-22"/>
        </w:rPr>
        <w:t> </w:t>
      </w:r>
      <w:r>
        <w:rPr>
          <w:color w:val="231F20"/>
        </w:rPr>
        <w:t>the</w:t>
      </w:r>
      <w:r>
        <w:rPr>
          <w:color w:val="231F20"/>
          <w:spacing w:val="-22"/>
        </w:rPr>
        <w:t> </w:t>
      </w:r>
      <w:r>
        <w:rPr>
          <w:rFonts w:ascii="Cambria" w:hAnsi="Cambria"/>
          <w:i/>
          <w:color w:val="231F20"/>
          <w:spacing w:val="-4"/>
        </w:rPr>
        <w:t>Yerushalmi</w:t>
      </w:r>
      <w:r>
        <w:rPr>
          <w:rFonts w:ascii="Cambria" w:hAnsi="Cambria"/>
          <w:i/>
          <w:color w:val="231F20"/>
          <w:spacing w:val="-16"/>
        </w:rPr>
        <w:t> </w:t>
      </w:r>
      <w:r>
        <w:rPr>
          <w:color w:val="231F20"/>
        </w:rPr>
        <w:t>(</w:t>
      </w:r>
      <w:r>
        <w:rPr>
          <w:rFonts w:ascii="Cambria" w:hAnsi="Cambria"/>
          <w:i/>
          <w:color w:val="231F20"/>
        </w:rPr>
        <w:t>Berachos</w:t>
      </w:r>
      <w:r>
        <w:rPr>
          <w:rFonts w:ascii="Cambria" w:hAnsi="Cambria"/>
          <w:i/>
          <w:color w:val="231F20"/>
          <w:spacing w:val="-16"/>
        </w:rPr>
        <w:t> </w:t>
      </w:r>
      <w:r>
        <w:rPr>
          <w:color w:val="231F20"/>
        </w:rPr>
        <w:t>8:5)</w:t>
      </w:r>
      <w:r>
        <w:rPr>
          <w:color w:val="231F20"/>
          <w:spacing w:val="-22"/>
        </w:rPr>
        <w:t> </w:t>
      </w:r>
      <w:r>
        <w:rPr>
          <w:color w:val="231F20"/>
        </w:rPr>
        <w:t>teach</w:t>
      </w:r>
      <w:r>
        <w:rPr>
          <w:color w:val="231F20"/>
          <w:spacing w:val="-22"/>
        </w:rPr>
        <w:t> </w:t>
      </w:r>
      <w:r>
        <w:rPr>
          <w:color w:val="231F20"/>
        </w:rPr>
        <w:t>that</w:t>
      </w:r>
      <w:r>
        <w:rPr>
          <w:color w:val="231F20"/>
          <w:spacing w:val="-22"/>
        </w:rPr>
        <w:t> </w:t>
      </w:r>
      <w:r>
        <w:rPr>
          <w:color w:val="231F20"/>
        </w:rPr>
        <w:t>one</w:t>
      </w:r>
      <w:r>
        <w:rPr>
          <w:color w:val="231F20"/>
          <w:spacing w:val="-22"/>
        </w:rPr>
        <w:t> </w:t>
      </w:r>
      <w:r>
        <w:rPr>
          <w:color w:val="231F20"/>
        </w:rPr>
        <w:t>who</w:t>
      </w:r>
      <w:r>
        <w:rPr>
          <w:color w:val="231F20"/>
          <w:spacing w:val="-21"/>
        </w:rPr>
        <w:t> </w:t>
      </w:r>
      <w:r>
        <w:rPr>
          <w:color w:val="231F20"/>
        </w:rPr>
        <w:t>uses a</w:t>
      </w:r>
      <w:r>
        <w:rPr>
          <w:color w:val="231F20"/>
          <w:spacing w:val="-19"/>
        </w:rPr>
        <w:t> </w:t>
      </w:r>
      <w:r>
        <w:rPr>
          <w:rFonts w:ascii="Cambria" w:hAnsi="Cambria"/>
          <w:i/>
          <w:color w:val="231F20"/>
          <w:spacing w:val="-3"/>
        </w:rPr>
        <w:t>Kohein</w:t>
      </w:r>
      <w:r>
        <w:rPr>
          <w:rFonts w:ascii="Cambria" w:hAnsi="Cambria"/>
          <w:i/>
          <w:color w:val="231F20"/>
          <w:spacing w:val="-12"/>
        </w:rPr>
        <w:t> </w:t>
      </w:r>
      <w:r>
        <w:rPr>
          <w:color w:val="231F20"/>
        </w:rPr>
        <w:t>has</w:t>
      </w:r>
      <w:r>
        <w:rPr>
          <w:color w:val="231F20"/>
          <w:spacing w:val="-18"/>
        </w:rPr>
        <w:t> </w:t>
      </w:r>
      <w:r>
        <w:rPr>
          <w:color w:val="231F20"/>
        </w:rPr>
        <w:t>violated</w:t>
      </w:r>
      <w:r>
        <w:rPr>
          <w:color w:val="231F20"/>
          <w:spacing w:val="-18"/>
        </w:rPr>
        <w:t> </w:t>
      </w:r>
      <w:r>
        <w:rPr>
          <w:color w:val="231F20"/>
        </w:rPr>
        <w:t>a</w:t>
      </w:r>
      <w:r>
        <w:rPr>
          <w:color w:val="231F20"/>
          <w:spacing w:val="-18"/>
        </w:rPr>
        <w:t> </w:t>
      </w:r>
      <w:r>
        <w:rPr>
          <w:color w:val="231F20"/>
        </w:rPr>
        <w:t>form</w:t>
      </w:r>
      <w:r>
        <w:rPr>
          <w:color w:val="231F20"/>
          <w:spacing w:val="-18"/>
        </w:rPr>
        <w:t> </w:t>
      </w:r>
      <w:r>
        <w:rPr>
          <w:color w:val="231F20"/>
        </w:rPr>
        <w:t>of</w:t>
      </w:r>
      <w:r>
        <w:rPr>
          <w:color w:val="231F20"/>
          <w:spacing w:val="-19"/>
        </w:rPr>
        <w:t> </w:t>
      </w:r>
      <w:r>
        <w:rPr>
          <w:rFonts w:ascii="Cambria" w:hAnsi="Cambria"/>
          <w:i/>
          <w:color w:val="231F20"/>
          <w:spacing w:val="-3"/>
        </w:rPr>
        <w:t>me’ilah</w:t>
      </w:r>
      <w:r>
        <w:rPr>
          <w:color w:val="231F20"/>
          <w:spacing w:val="-3"/>
        </w:rPr>
        <w:t>,</w:t>
      </w:r>
      <w:r>
        <w:rPr>
          <w:color w:val="231F20"/>
          <w:spacing w:val="-18"/>
        </w:rPr>
        <w:t> </w:t>
      </w:r>
      <w:r>
        <w:rPr>
          <w:color w:val="231F20"/>
        </w:rPr>
        <w:t>stealing</w:t>
      </w:r>
      <w:r>
        <w:rPr>
          <w:color w:val="231F20"/>
          <w:spacing w:val="-18"/>
        </w:rPr>
        <w:t> </w:t>
      </w:r>
      <w:r>
        <w:rPr>
          <w:color w:val="231F20"/>
        </w:rPr>
        <w:t>from</w:t>
      </w:r>
      <w:r>
        <w:rPr>
          <w:color w:val="231F20"/>
          <w:spacing w:val="-18"/>
        </w:rPr>
        <w:t> </w:t>
      </w:r>
      <w:r>
        <w:rPr>
          <w:color w:val="231F20"/>
        </w:rPr>
        <w:t>the</w:t>
      </w:r>
      <w:r>
        <w:rPr>
          <w:color w:val="231F20"/>
          <w:spacing w:val="-18"/>
        </w:rPr>
        <w:t> </w:t>
      </w:r>
      <w:r>
        <w:rPr>
          <w:color w:val="231F20"/>
        </w:rPr>
        <w:t>holy</w:t>
      </w:r>
      <w:r>
        <w:rPr>
          <w:color w:val="231F20"/>
          <w:spacing w:val="-18"/>
        </w:rPr>
        <w:t> </w:t>
      </w:r>
      <w:r>
        <w:rPr>
          <w:color w:val="231F20"/>
        </w:rPr>
        <w:t>realm? </w:t>
      </w:r>
      <w:r>
        <w:rPr>
          <w:color w:val="231F20"/>
          <w:spacing w:val="-3"/>
        </w:rPr>
        <w:t>Why </w:t>
      </w:r>
      <w:r>
        <w:rPr>
          <w:color w:val="231F20"/>
        </w:rPr>
        <w:t>did our teacher seemingly steal from the sacred?” </w:t>
      </w:r>
      <w:r>
        <w:rPr>
          <w:rFonts w:ascii="Cambria" w:hAnsi="Cambria"/>
          <w:i/>
          <w:color w:val="231F20"/>
          <w:spacing w:val="-3"/>
        </w:rPr>
        <w:t>Rabbeinu </w:t>
      </w:r>
      <w:r>
        <w:rPr>
          <w:rFonts w:ascii="Cambria" w:hAnsi="Cambria"/>
          <w:i/>
          <w:color w:val="231F20"/>
          <w:spacing w:val="-9"/>
        </w:rPr>
        <w:t>Tam </w:t>
      </w:r>
      <w:r>
        <w:rPr>
          <w:color w:val="231F20"/>
        </w:rPr>
        <w:t>answered that our </w:t>
      </w:r>
      <w:r>
        <w:rPr>
          <w:rFonts w:ascii="Cambria" w:hAnsi="Cambria"/>
          <w:i/>
          <w:color w:val="231F20"/>
          <w:spacing w:val="-4"/>
        </w:rPr>
        <w:t>Kohanim </w:t>
      </w:r>
      <w:r>
        <w:rPr>
          <w:color w:val="231F20"/>
        </w:rPr>
        <w:t>do not possess holiness. They are not wearing the holy garments of </w:t>
      </w:r>
      <w:r>
        <w:rPr>
          <w:rFonts w:ascii="Cambria" w:hAnsi="Cambria"/>
          <w:i/>
          <w:color w:val="231F20"/>
          <w:spacing w:val="-3"/>
        </w:rPr>
        <w:t>kehunah</w:t>
      </w:r>
      <w:r>
        <w:rPr>
          <w:color w:val="231F20"/>
          <w:spacing w:val="-3"/>
        </w:rPr>
        <w:t>. </w:t>
      </w:r>
      <w:r>
        <w:rPr>
          <w:color w:val="231F20"/>
          <w:spacing w:val="-12"/>
        </w:rPr>
        <w:t>We  </w:t>
      </w:r>
      <w:r>
        <w:rPr>
          <w:color w:val="231F20"/>
        </w:rPr>
        <w:t>are permitted to  use them. The student asked another question, </w:t>
      </w:r>
      <w:r>
        <w:rPr>
          <w:color w:val="231F20"/>
          <w:spacing w:val="-3"/>
        </w:rPr>
        <w:t>“If </w:t>
      </w:r>
      <w:r>
        <w:rPr>
          <w:color w:val="231F20"/>
        </w:rPr>
        <w:t>the holiness of </w:t>
      </w:r>
      <w:r>
        <w:rPr>
          <w:rFonts w:ascii="Cambria" w:hAnsi="Cambria"/>
          <w:i/>
          <w:color w:val="231F20"/>
          <w:spacing w:val="-4"/>
        </w:rPr>
        <w:t>Kohanim </w:t>
      </w:r>
      <w:r>
        <w:rPr>
          <w:color w:val="231F20"/>
        </w:rPr>
        <w:t>is dependent on holy clothes and in our </w:t>
      </w:r>
      <w:r>
        <w:rPr>
          <w:color w:val="231F20"/>
          <w:spacing w:val="-6"/>
        </w:rPr>
        <w:t>day, </w:t>
      </w:r>
      <w:r>
        <w:rPr>
          <w:color w:val="231F20"/>
        </w:rPr>
        <w:t>they do not have holy garments, should they not have </w:t>
      </w:r>
      <w:r>
        <w:rPr>
          <w:color w:val="231F20"/>
          <w:spacing w:val="-3"/>
        </w:rPr>
        <w:t>any </w:t>
      </w:r>
      <w:r>
        <w:rPr>
          <w:color w:val="231F20"/>
        </w:rPr>
        <w:t>special status </w:t>
      </w:r>
      <w:r>
        <w:rPr>
          <w:color w:val="231F20"/>
          <w:spacing w:val="-3"/>
        </w:rPr>
        <w:t>at</w:t>
      </w:r>
      <w:r>
        <w:rPr>
          <w:color w:val="231F20"/>
          <w:spacing w:val="31"/>
        </w:rPr>
        <w:t> </w:t>
      </w:r>
      <w:r>
        <w:rPr>
          <w:color w:val="231F20"/>
        </w:rPr>
        <w:t>all?”</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4" w:lineRule="auto" w:before="0"/>
        <w:ind w:left="180" w:right="117" w:firstLine="0"/>
        <w:jc w:val="both"/>
        <w:rPr>
          <w:sz w:val="23"/>
        </w:rPr>
      </w:pPr>
      <w:r>
        <w:rPr>
          <w:rFonts w:ascii="Cambria"/>
          <w:i/>
          <w:color w:val="231F20"/>
          <w:spacing w:val="-3"/>
          <w:sz w:val="23"/>
        </w:rPr>
        <w:t>Rabbeinu </w:t>
      </w:r>
      <w:r>
        <w:rPr>
          <w:rFonts w:ascii="Cambria"/>
          <w:i/>
          <w:color w:val="231F20"/>
          <w:spacing w:val="-9"/>
          <w:sz w:val="23"/>
        </w:rPr>
        <w:t>Tam </w:t>
      </w:r>
      <w:r>
        <w:rPr>
          <w:color w:val="231F20"/>
          <w:sz w:val="23"/>
        </w:rPr>
        <w:t>did not respond to the question. </w:t>
      </w:r>
      <w:r>
        <w:rPr>
          <w:rFonts w:ascii="Cambria"/>
          <w:i/>
          <w:color w:val="231F20"/>
          <w:spacing w:val="-3"/>
          <w:sz w:val="23"/>
        </w:rPr>
        <w:t>Rabbeinu Peter</w:t>
      </w:r>
      <w:r>
        <w:rPr>
          <w:rFonts w:ascii="Cambria"/>
          <w:i/>
          <w:color w:val="231F20"/>
          <w:spacing w:val="-29"/>
          <w:sz w:val="23"/>
        </w:rPr>
        <w:t> </w:t>
      </w:r>
      <w:r>
        <w:rPr>
          <w:color w:val="231F20"/>
          <w:sz w:val="23"/>
        </w:rPr>
        <w:t>gave an </w:t>
      </w:r>
      <w:r>
        <w:rPr>
          <w:color w:val="231F20"/>
          <w:spacing w:val="-4"/>
          <w:sz w:val="23"/>
        </w:rPr>
        <w:t>answer. </w:t>
      </w:r>
      <w:r>
        <w:rPr>
          <w:color w:val="231F20"/>
          <w:sz w:val="23"/>
        </w:rPr>
        <w:t>The holiness that </w:t>
      </w:r>
      <w:r>
        <w:rPr>
          <w:rFonts w:ascii="Cambria"/>
          <w:i/>
          <w:color w:val="231F20"/>
          <w:spacing w:val="-4"/>
          <w:sz w:val="23"/>
        </w:rPr>
        <w:t>Kohanim </w:t>
      </w:r>
      <w:r>
        <w:rPr>
          <w:color w:val="231F20"/>
          <w:sz w:val="23"/>
        </w:rPr>
        <w:t>currently have is weak; as a result, they can forgive it.</w:t>
      </w:r>
    </w:p>
    <w:p>
      <w:pPr>
        <w:spacing w:line="312" w:lineRule="auto" w:before="33"/>
        <w:ind w:left="180" w:right="117" w:firstLine="360"/>
        <w:jc w:val="both"/>
        <w:rPr>
          <w:sz w:val="23"/>
        </w:rPr>
      </w:pPr>
      <w:r>
        <w:rPr>
          <w:rFonts w:ascii="Cambria" w:hAnsi="Cambria"/>
          <w:i/>
          <w:color w:val="231F20"/>
          <w:spacing w:val="-4"/>
          <w:sz w:val="23"/>
        </w:rPr>
        <w:t>Shu”t Maharam </w:t>
      </w:r>
      <w:r>
        <w:rPr>
          <w:rFonts w:ascii="Cambria" w:hAnsi="Cambria"/>
          <w:i/>
          <w:color w:val="231F20"/>
          <w:sz w:val="23"/>
        </w:rPr>
        <w:t>Schik </w:t>
      </w:r>
      <w:r>
        <w:rPr>
          <w:color w:val="231F20"/>
          <w:sz w:val="23"/>
        </w:rPr>
        <w:t>(</w:t>
      </w:r>
      <w:r>
        <w:rPr>
          <w:rFonts w:ascii="Cambria" w:hAnsi="Cambria"/>
          <w:i/>
          <w:color w:val="231F20"/>
          <w:sz w:val="23"/>
        </w:rPr>
        <w:t>Orach Chaim </w:t>
      </w:r>
      <w:r>
        <w:rPr>
          <w:rFonts w:ascii="Cambria" w:hAnsi="Cambria"/>
          <w:i/>
          <w:color w:val="231F20"/>
          <w:spacing w:val="-3"/>
          <w:sz w:val="23"/>
        </w:rPr>
        <w:t>siman </w:t>
      </w:r>
      <w:r>
        <w:rPr>
          <w:color w:val="231F20"/>
          <w:sz w:val="23"/>
        </w:rPr>
        <w:t>60) quotes </w:t>
      </w:r>
      <w:r>
        <w:rPr>
          <w:rFonts w:ascii="Cambria" w:hAnsi="Cambria"/>
          <w:i/>
          <w:color w:val="231F20"/>
          <w:sz w:val="23"/>
        </w:rPr>
        <w:t>Chasam </w:t>
      </w:r>
      <w:r>
        <w:rPr>
          <w:rFonts w:ascii="Cambria" w:hAnsi="Cambria"/>
          <w:i/>
          <w:color w:val="231F20"/>
          <w:spacing w:val="-4"/>
          <w:sz w:val="23"/>
        </w:rPr>
        <w:t>Sofer</w:t>
      </w:r>
      <w:r>
        <w:rPr>
          <w:color w:val="231F20"/>
          <w:spacing w:val="-4"/>
          <w:sz w:val="23"/>
        </w:rPr>
        <w:t>’s </w:t>
      </w:r>
      <w:r>
        <w:rPr>
          <w:color w:val="231F20"/>
          <w:sz w:val="23"/>
        </w:rPr>
        <w:t>explanation of </w:t>
      </w:r>
      <w:r>
        <w:rPr>
          <w:rFonts w:ascii="Cambria" w:hAnsi="Cambria"/>
          <w:i/>
          <w:color w:val="231F20"/>
          <w:spacing w:val="-3"/>
          <w:sz w:val="23"/>
        </w:rPr>
        <w:t>Rabbeinu </w:t>
      </w:r>
      <w:r>
        <w:rPr>
          <w:rFonts w:ascii="Cambria" w:hAnsi="Cambria"/>
          <w:i/>
          <w:color w:val="231F20"/>
          <w:spacing w:val="-7"/>
          <w:sz w:val="23"/>
        </w:rPr>
        <w:t>Tam</w:t>
      </w:r>
      <w:r>
        <w:rPr>
          <w:color w:val="231F20"/>
          <w:spacing w:val="-7"/>
          <w:sz w:val="23"/>
        </w:rPr>
        <w:t>. </w:t>
      </w:r>
      <w:r>
        <w:rPr>
          <w:rFonts w:ascii="Cambria" w:hAnsi="Cambria"/>
          <w:i/>
          <w:color w:val="231F20"/>
          <w:spacing w:val="-3"/>
          <w:sz w:val="23"/>
        </w:rPr>
        <w:t>Rabbeinu </w:t>
      </w:r>
      <w:r>
        <w:rPr>
          <w:rFonts w:ascii="Cambria" w:hAnsi="Cambria"/>
          <w:i/>
          <w:color w:val="231F20"/>
          <w:spacing w:val="-9"/>
          <w:sz w:val="23"/>
        </w:rPr>
        <w:t>Tam </w:t>
      </w:r>
      <w:r>
        <w:rPr>
          <w:color w:val="231F20"/>
          <w:sz w:val="23"/>
        </w:rPr>
        <w:t>and </w:t>
      </w:r>
      <w:r>
        <w:rPr>
          <w:rFonts w:ascii="Cambria" w:hAnsi="Cambria"/>
          <w:i/>
          <w:color w:val="231F20"/>
          <w:spacing w:val="-3"/>
          <w:sz w:val="23"/>
        </w:rPr>
        <w:t>Rabbeinu </w:t>
      </w:r>
      <w:r>
        <w:rPr>
          <w:rFonts w:ascii="Cambria" w:hAnsi="Cambria"/>
          <w:i/>
          <w:color w:val="231F20"/>
          <w:spacing w:val="-3"/>
          <w:sz w:val="23"/>
        </w:rPr>
        <w:t>Peter </w:t>
      </w:r>
      <w:r>
        <w:rPr>
          <w:color w:val="231F20"/>
          <w:sz w:val="23"/>
        </w:rPr>
        <w:t>agree with each </w:t>
      </w:r>
      <w:r>
        <w:rPr>
          <w:color w:val="231F20"/>
          <w:spacing w:val="-3"/>
          <w:sz w:val="23"/>
        </w:rPr>
        <w:t>other. </w:t>
      </w:r>
      <w:r>
        <w:rPr>
          <w:color w:val="231F20"/>
          <w:sz w:val="23"/>
        </w:rPr>
        <w:t>When a </w:t>
      </w:r>
      <w:r>
        <w:rPr>
          <w:color w:val="231F20"/>
          <w:spacing w:val="-5"/>
          <w:sz w:val="23"/>
        </w:rPr>
        <w:t>Temple </w:t>
      </w:r>
      <w:r>
        <w:rPr>
          <w:color w:val="231F20"/>
          <w:sz w:val="23"/>
        </w:rPr>
        <w:t>was in existence, </w:t>
      </w:r>
      <w:r>
        <w:rPr>
          <w:rFonts w:ascii="Cambria" w:hAnsi="Cambria"/>
          <w:i/>
          <w:color w:val="231F20"/>
          <w:spacing w:val="-4"/>
          <w:sz w:val="23"/>
        </w:rPr>
        <w:t>Kohanim </w:t>
      </w:r>
      <w:r>
        <w:rPr>
          <w:color w:val="231F20"/>
          <w:sz w:val="23"/>
        </w:rPr>
        <w:t>were special because they were the ones performing the Divine</w:t>
      </w:r>
      <w:r>
        <w:rPr>
          <w:color w:val="231F20"/>
          <w:spacing w:val="-12"/>
          <w:sz w:val="23"/>
        </w:rPr>
        <w:t> </w:t>
      </w:r>
      <w:r>
        <w:rPr>
          <w:color w:val="231F20"/>
          <w:sz w:val="23"/>
        </w:rPr>
        <w:t>service.</w:t>
      </w:r>
      <w:r>
        <w:rPr>
          <w:color w:val="231F20"/>
          <w:spacing w:val="-12"/>
          <w:sz w:val="23"/>
        </w:rPr>
        <w:t> </w:t>
      </w:r>
      <w:r>
        <w:rPr>
          <w:color w:val="231F20"/>
          <w:sz w:val="23"/>
        </w:rPr>
        <w:t>They</w:t>
      </w:r>
      <w:r>
        <w:rPr>
          <w:color w:val="231F20"/>
          <w:spacing w:val="-11"/>
          <w:sz w:val="23"/>
        </w:rPr>
        <w:t> </w:t>
      </w:r>
      <w:r>
        <w:rPr>
          <w:color w:val="231F20"/>
          <w:sz w:val="23"/>
        </w:rPr>
        <w:t>were</w:t>
      </w:r>
      <w:r>
        <w:rPr>
          <w:color w:val="231F20"/>
          <w:spacing w:val="-12"/>
          <w:sz w:val="23"/>
        </w:rPr>
        <w:t> </w:t>
      </w:r>
      <w:r>
        <w:rPr>
          <w:color w:val="231F20"/>
          <w:sz w:val="23"/>
        </w:rPr>
        <w:t>the</w:t>
      </w:r>
      <w:r>
        <w:rPr>
          <w:color w:val="231F20"/>
          <w:spacing w:val="-12"/>
          <w:sz w:val="23"/>
        </w:rPr>
        <w:t> </w:t>
      </w:r>
      <w:r>
        <w:rPr>
          <w:color w:val="231F20"/>
          <w:sz w:val="23"/>
        </w:rPr>
        <w:t>individuals</w:t>
      </w:r>
      <w:r>
        <w:rPr>
          <w:color w:val="231F20"/>
          <w:spacing w:val="-11"/>
          <w:sz w:val="23"/>
        </w:rPr>
        <w:t> </w:t>
      </w:r>
      <w:r>
        <w:rPr>
          <w:color w:val="231F20"/>
          <w:sz w:val="23"/>
        </w:rPr>
        <w:t>who</w:t>
      </w:r>
      <w:r>
        <w:rPr>
          <w:color w:val="231F20"/>
          <w:spacing w:val="-12"/>
          <w:sz w:val="23"/>
        </w:rPr>
        <w:t> </w:t>
      </w:r>
      <w:r>
        <w:rPr>
          <w:color w:val="231F20"/>
          <w:sz w:val="23"/>
        </w:rPr>
        <w:t>could</w:t>
      </w:r>
      <w:r>
        <w:rPr>
          <w:color w:val="231F20"/>
          <w:spacing w:val="-11"/>
          <w:sz w:val="23"/>
        </w:rPr>
        <w:t> </w:t>
      </w:r>
      <w:r>
        <w:rPr>
          <w:color w:val="231F20"/>
          <w:sz w:val="23"/>
        </w:rPr>
        <w:t>bring</w:t>
      </w:r>
      <w:r>
        <w:rPr>
          <w:color w:val="231F20"/>
          <w:spacing w:val="-12"/>
          <w:sz w:val="23"/>
        </w:rPr>
        <w:t> </w:t>
      </w:r>
      <w:r>
        <w:rPr>
          <w:color w:val="231F20"/>
          <w:sz w:val="23"/>
        </w:rPr>
        <w:t>sacrifices to</w:t>
      </w:r>
      <w:r>
        <w:rPr>
          <w:color w:val="231F20"/>
          <w:spacing w:val="-11"/>
          <w:sz w:val="23"/>
        </w:rPr>
        <w:t> </w:t>
      </w:r>
      <w:r>
        <w:rPr>
          <w:rFonts w:ascii="Cambria" w:hAnsi="Cambria"/>
          <w:i/>
          <w:color w:val="231F20"/>
          <w:sz w:val="23"/>
        </w:rPr>
        <w:t>Hashem</w:t>
      </w:r>
      <w:r>
        <w:rPr>
          <w:color w:val="231F20"/>
          <w:sz w:val="23"/>
        </w:rPr>
        <w:t>.</w:t>
      </w:r>
      <w:r>
        <w:rPr>
          <w:color w:val="231F20"/>
          <w:spacing w:val="-10"/>
          <w:sz w:val="23"/>
        </w:rPr>
        <w:t> </w:t>
      </w:r>
      <w:r>
        <w:rPr>
          <w:color w:val="231F20"/>
          <w:sz w:val="23"/>
        </w:rPr>
        <w:t>They</w:t>
      </w:r>
      <w:r>
        <w:rPr>
          <w:color w:val="231F20"/>
          <w:spacing w:val="-10"/>
          <w:sz w:val="23"/>
        </w:rPr>
        <w:t> </w:t>
      </w:r>
      <w:r>
        <w:rPr>
          <w:color w:val="231F20"/>
          <w:sz w:val="23"/>
        </w:rPr>
        <w:t>were</w:t>
      </w:r>
      <w:r>
        <w:rPr>
          <w:color w:val="231F20"/>
          <w:spacing w:val="-11"/>
          <w:sz w:val="23"/>
        </w:rPr>
        <w:t> </w:t>
      </w:r>
      <w:r>
        <w:rPr>
          <w:rFonts w:ascii="Cambria" w:hAnsi="Cambria"/>
          <w:i/>
          <w:color w:val="231F20"/>
          <w:spacing w:val="-7"/>
          <w:sz w:val="23"/>
        </w:rPr>
        <w:t>Hashem’s</w:t>
      </w:r>
      <w:r>
        <w:rPr>
          <w:rFonts w:ascii="Cambria" w:hAnsi="Cambria"/>
          <w:i/>
          <w:color w:val="231F20"/>
          <w:spacing w:val="-3"/>
          <w:sz w:val="23"/>
        </w:rPr>
        <w:t> </w:t>
      </w:r>
      <w:r>
        <w:rPr>
          <w:color w:val="231F20"/>
          <w:sz w:val="23"/>
        </w:rPr>
        <w:t>legion.</w:t>
      </w:r>
      <w:r>
        <w:rPr>
          <w:color w:val="231F20"/>
          <w:spacing w:val="-10"/>
          <w:sz w:val="23"/>
        </w:rPr>
        <w:t> </w:t>
      </w:r>
      <w:r>
        <w:rPr>
          <w:rFonts w:ascii="Cambria" w:hAnsi="Cambria"/>
          <w:i/>
          <w:color w:val="231F20"/>
          <w:spacing w:val="-3"/>
          <w:sz w:val="23"/>
        </w:rPr>
        <w:t>Hashem </w:t>
      </w:r>
      <w:r>
        <w:rPr>
          <w:color w:val="231F20"/>
          <w:sz w:val="23"/>
        </w:rPr>
        <w:t>wanted</w:t>
      </w:r>
      <w:r>
        <w:rPr>
          <w:color w:val="231F20"/>
          <w:spacing w:val="-11"/>
          <w:sz w:val="23"/>
        </w:rPr>
        <w:t> </w:t>
      </w:r>
      <w:r>
        <w:rPr>
          <w:color w:val="231F20"/>
          <w:sz w:val="23"/>
        </w:rPr>
        <w:t>us</w:t>
      </w:r>
      <w:r>
        <w:rPr>
          <w:color w:val="231F20"/>
          <w:spacing w:val="-10"/>
          <w:sz w:val="23"/>
        </w:rPr>
        <w:t> </w:t>
      </w:r>
      <w:r>
        <w:rPr>
          <w:color w:val="231F20"/>
          <w:sz w:val="23"/>
        </w:rPr>
        <w:t>to</w:t>
      </w:r>
      <w:r>
        <w:rPr>
          <w:color w:val="231F20"/>
          <w:spacing w:val="-10"/>
          <w:sz w:val="23"/>
        </w:rPr>
        <w:t> </w:t>
      </w:r>
      <w:r>
        <w:rPr>
          <w:color w:val="231F20"/>
          <w:sz w:val="23"/>
        </w:rPr>
        <w:t>honor them. </w:t>
      </w:r>
      <w:r>
        <w:rPr>
          <w:color w:val="231F20"/>
          <w:spacing w:val="-3"/>
          <w:sz w:val="23"/>
        </w:rPr>
        <w:t>He </w:t>
      </w:r>
      <w:r>
        <w:rPr>
          <w:color w:val="231F20"/>
          <w:sz w:val="23"/>
        </w:rPr>
        <w:t>wanted us to make sure they led blessings and that they read first from the </w:t>
      </w:r>
      <w:r>
        <w:rPr>
          <w:color w:val="231F20"/>
          <w:spacing w:val="-5"/>
          <w:sz w:val="23"/>
        </w:rPr>
        <w:t>Torah. </w:t>
      </w:r>
      <w:r>
        <w:rPr>
          <w:color w:val="231F20"/>
          <w:sz w:val="23"/>
        </w:rPr>
        <w:t>The </w:t>
      </w:r>
      <w:r>
        <w:rPr>
          <w:rFonts w:ascii="Cambria" w:hAnsi="Cambria"/>
          <w:i/>
          <w:color w:val="231F20"/>
          <w:spacing w:val="-4"/>
          <w:sz w:val="23"/>
        </w:rPr>
        <w:t>Kohanim </w:t>
      </w:r>
      <w:r>
        <w:rPr>
          <w:color w:val="231F20"/>
          <w:sz w:val="23"/>
        </w:rPr>
        <w:t>were not able then to waive the honor due them. Honoring them was a way to honor </w:t>
      </w:r>
      <w:r>
        <w:rPr>
          <w:rFonts w:ascii="Cambria" w:hAnsi="Cambria"/>
          <w:i/>
          <w:color w:val="231F20"/>
          <w:sz w:val="23"/>
        </w:rPr>
        <w:t>Hashem</w:t>
      </w:r>
      <w:r>
        <w:rPr>
          <w:color w:val="231F20"/>
          <w:sz w:val="23"/>
        </w:rPr>
        <w:t>. </w:t>
      </w:r>
      <w:r>
        <w:rPr>
          <w:rFonts w:ascii="Cambria" w:hAnsi="Cambria"/>
          <w:i/>
          <w:color w:val="231F20"/>
          <w:spacing w:val="-3"/>
          <w:sz w:val="23"/>
        </w:rPr>
        <w:t>Rabbeinu </w:t>
      </w:r>
      <w:r>
        <w:rPr>
          <w:rFonts w:ascii="Cambria" w:hAnsi="Cambria"/>
          <w:i/>
          <w:color w:val="231F20"/>
          <w:spacing w:val="-9"/>
          <w:sz w:val="23"/>
        </w:rPr>
        <w:t>Tam </w:t>
      </w:r>
      <w:r>
        <w:rPr>
          <w:color w:val="231F20"/>
          <w:sz w:val="23"/>
        </w:rPr>
        <w:t>is teaching that our days are different. In our </w:t>
      </w:r>
      <w:r>
        <w:rPr>
          <w:color w:val="231F20"/>
          <w:spacing w:val="-6"/>
          <w:sz w:val="23"/>
        </w:rPr>
        <w:t>day, </w:t>
      </w:r>
      <w:r>
        <w:rPr>
          <w:rFonts w:ascii="Cambria" w:hAnsi="Cambria"/>
          <w:i/>
          <w:color w:val="231F20"/>
          <w:spacing w:val="-4"/>
          <w:sz w:val="23"/>
        </w:rPr>
        <w:t>Kohanim </w:t>
      </w:r>
      <w:r>
        <w:rPr>
          <w:color w:val="231F20"/>
          <w:sz w:val="23"/>
        </w:rPr>
        <w:t>do not have the special garments. They cannot perform service in the </w:t>
      </w:r>
      <w:r>
        <w:rPr>
          <w:color w:val="231F20"/>
          <w:spacing w:val="-5"/>
          <w:sz w:val="23"/>
        </w:rPr>
        <w:t>Temple. </w:t>
      </w:r>
      <w:r>
        <w:rPr>
          <w:color w:val="231F20"/>
          <w:sz w:val="23"/>
        </w:rPr>
        <w:t>They are no longer </w:t>
      </w:r>
      <w:r>
        <w:rPr>
          <w:rFonts w:ascii="Cambria" w:hAnsi="Cambria"/>
          <w:i/>
          <w:color w:val="231F20"/>
          <w:spacing w:val="-7"/>
          <w:sz w:val="23"/>
        </w:rPr>
        <w:t>Hashem’s </w:t>
      </w:r>
      <w:r>
        <w:rPr>
          <w:color w:val="231F20"/>
          <w:sz w:val="23"/>
        </w:rPr>
        <w:t>representatives. Nowadays they deserve </w:t>
      </w:r>
      <w:r>
        <w:rPr>
          <w:color w:val="231F20"/>
          <w:spacing w:val="-4"/>
          <w:sz w:val="23"/>
        </w:rPr>
        <w:t>honor, </w:t>
      </w:r>
      <w:r>
        <w:rPr>
          <w:color w:val="231F20"/>
          <w:sz w:val="23"/>
        </w:rPr>
        <w:t>but it is their </w:t>
      </w:r>
      <w:r>
        <w:rPr>
          <w:color w:val="231F20"/>
          <w:spacing w:val="-4"/>
          <w:sz w:val="23"/>
        </w:rPr>
        <w:t>honor, </w:t>
      </w:r>
      <w:r>
        <w:rPr>
          <w:color w:val="231F20"/>
          <w:sz w:val="23"/>
        </w:rPr>
        <w:t>and they may forgive the honor due them. </w:t>
      </w:r>
      <w:r>
        <w:rPr>
          <w:rFonts w:ascii="Cambria" w:hAnsi="Cambria"/>
          <w:i/>
          <w:color w:val="231F20"/>
          <w:spacing w:val="-3"/>
          <w:sz w:val="23"/>
        </w:rPr>
        <w:t>Rabbeinu </w:t>
      </w:r>
      <w:r>
        <w:rPr>
          <w:rFonts w:ascii="Cambria" w:hAnsi="Cambria"/>
          <w:i/>
          <w:color w:val="231F20"/>
          <w:spacing w:val="-9"/>
          <w:sz w:val="23"/>
        </w:rPr>
        <w:t>Tam </w:t>
      </w:r>
      <w:r>
        <w:rPr>
          <w:color w:val="231F20"/>
          <w:sz w:val="23"/>
        </w:rPr>
        <w:t>used a </w:t>
      </w:r>
      <w:r>
        <w:rPr>
          <w:rFonts w:ascii="Cambria" w:hAnsi="Cambria"/>
          <w:i/>
          <w:color w:val="231F20"/>
          <w:sz w:val="23"/>
        </w:rPr>
        <w:t>Kohein</w:t>
      </w:r>
      <w:r>
        <w:rPr>
          <w:color w:val="231F20"/>
          <w:sz w:val="23"/>
        </w:rPr>
        <w:t>, for that </w:t>
      </w:r>
      <w:r>
        <w:rPr>
          <w:rFonts w:ascii="Cambria" w:hAnsi="Cambria"/>
          <w:i/>
          <w:color w:val="231F20"/>
          <w:spacing w:val="-3"/>
          <w:sz w:val="23"/>
        </w:rPr>
        <w:t>Kohein </w:t>
      </w:r>
      <w:r>
        <w:rPr>
          <w:color w:val="231F20"/>
          <w:sz w:val="23"/>
        </w:rPr>
        <w:t>had forgiven the honor he was</w:t>
      </w:r>
      <w:r>
        <w:rPr>
          <w:color w:val="231F20"/>
          <w:spacing w:val="11"/>
          <w:sz w:val="23"/>
        </w:rPr>
        <w:t> </w:t>
      </w:r>
      <w:r>
        <w:rPr>
          <w:color w:val="231F20"/>
          <w:sz w:val="23"/>
        </w:rPr>
        <w:t>due.</w:t>
      </w:r>
    </w:p>
    <w:p>
      <w:pPr>
        <w:pStyle w:val="BodyText"/>
        <w:spacing w:line="312" w:lineRule="auto" w:before="48"/>
        <w:ind w:left="180" w:right="117" w:firstLine="360"/>
        <w:jc w:val="both"/>
      </w:pPr>
      <w:r>
        <w:rPr>
          <w:color w:val="231F20"/>
        </w:rPr>
        <w:t>In</w:t>
      </w:r>
      <w:r>
        <w:rPr>
          <w:color w:val="231F20"/>
          <w:spacing w:val="-5"/>
        </w:rPr>
        <w:t> </w:t>
      </w:r>
      <w:r>
        <w:rPr>
          <w:color w:val="231F20"/>
        </w:rPr>
        <w:t>light</w:t>
      </w:r>
      <w:r>
        <w:rPr>
          <w:color w:val="231F20"/>
          <w:spacing w:val="-4"/>
        </w:rPr>
        <w:t> </w:t>
      </w:r>
      <w:r>
        <w:rPr>
          <w:color w:val="231F20"/>
        </w:rPr>
        <w:t>of</w:t>
      </w:r>
      <w:r>
        <w:rPr>
          <w:color w:val="231F20"/>
          <w:spacing w:val="-4"/>
        </w:rPr>
        <w:t> </w:t>
      </w:r>
      <w:r>
        <w:rPr>
          <w:color w:val="231F20"/>
        </w:rPr>
        <w:t>this</w:t>
      </w:r>
      <w:r>
        <w:rPr>
          <w:color w:val="231F20"/>
          <w:spacing w:val="-5"/>
        </w:rPr>
        <w:t> </w:t>
      </w:r>
      <w:r>
        <w:rPr>
          <w:color w:val="231F20"/>
        </w:rPr>
        <w:t>explanation,</w:t>
      </w:r>
      <w:r>
        <w:rPr>
          <w:color w:val="231F20"/>
          <w:spacing w:val="-4"/>
        </w:rPr>
        <w:t> </w:t>
      </w:r>
      <w:r>
        <w:rPr>
          <w:color w:val="231F20"/>
        </w:rPr>
        <w:t>if</w:t>
      </w:r>
      <w:r>
        <w:rPr>
          <w:color w:val="231F20"/>
          <w:spacing w:val="-4"/>
        </w:rPr>
        <w:t> </w:t>
      </w:r>
      <w:r>
        <w:rPr>
          <w:color w:val="231F20"/>
        </w:rPr>
        <w:t>a</w:t>
      </w:r>
      <w:r>
        <w:rPr>
          <w:color w:val="231F20"/>
          <w:spacing w:val="-4"/>
        </w:rPr>
        <w:t> </w:t>
      </w:r>
      <w:r>
        <w:rPr>
          <w:color w:val="231F20"/>
        </w:rPr>
        <w:t>city</w:t>
      </w:r>
      <w:r>
        <w:rPr>
          <w:color w:val="231F20"/>
          <w:spacing w:val="-5"/>
        </w:rPr>
        <w:t> </w:t>
      </w:r>
      <w:r>
        <w:rPr>
          <w:color w:val="231F20"/>
        </w:rPr>
        <w:t>only</w:t>
      </w:r>
      <w:r>
        <w:rPr>
          <w:color w:val="231F20"/>
          <w:spacing w:val="-4"/>
        </w:rPr>
        <w:t> </w:t>
      </w:r>
      <w:r>
        <w:rPr>
          <w:color w:val="231F20"/>
        </w:rPr>
        <w:t>has</w:t>
      </w:r>
      <w:r>
        <w:rPr>
          <w:color w:val="231F20"/>
          <w:spacing w:val="-4"/>
        </w:rPr>
        <w:t> </w:t>
      </w:r>
      <w:r>
        <w:rPr>
          <w:color w:val="231F20"/>
        </w:rPr>
        <w:t>one</w:t>
      </w:r>
      <w:r>
        <w:rPr>
          <w:color w:val="231F20"/>
          <w:spacing w:val="-4"/>
        </w:rPr>
        <w:t> </w:t>
      </w:r>
      <w:r>
        <w:rPr>
          <w:rFonts w:ascii="Cambria"/>
          <w:i/>
          <w:color w:val="231F20"/>
          <w:spacing w:val="-3"/>
        </w:rPr>
        <w:t>Kohein</w:t>
      </w:r>
      <w:r>
        <w:rPr>
          <w:rFonts w:ascii="Cambria"/>
          <w:i/>
          <w:color w:val="231F20"/>
          <w:spacing w:val="3"/>
        </w:rPr>
        <w:t> </w:t>
      </w:r>
      <w:r>
        <w:rPr>
          <w:color w:val="231F20"/>
        </w:rPr>
        <w:t>and</w:t>
      </w:r>
      <w:r>
        <w:rPr>
          <w:color w:val="231F20"/>
          <w:spacing w:val="-4"/>
        </w:rPr>
        <w:t> </w:t>
      </w:r>
      <w:r>
        <w:rPr>
          <w:color w:val="231F20"/>
        </w:rPr>
        <w:t>the people</w:t>
      </w:r>
      <w:r>
        <w:rPr>
          <w:color w:val="231F20"/>
          <w:spacing w:val="-15"/>
        </w:rPr>
        <w:t> </w:t>
      </w:r>
      <w:r>
        <w:rPr>
          <w:color w:val="231F20"/>
        </w:rPr>
        <w:t>would</w:t>
      </w:r>
      <w:r>
        <w:rPr>
          <w:color w:val="231F20"/>
          <w:spacing w:val="-14"/>
        </w:rPr>
        <w:t> </w:t>
      </w:r>
      <w:r>
        <w:rPr>
          <w:color w:val="231F20"/>
        </w:rPr>
        <w:t>like</w:t>
      </w:r>
      <w:r>
        <w:rPr>
          <w:color w:val="231F20"/>
          <w:spacing w:val="-14"/>
        </w:rPr>
        <w:t> </w:t>
      </w:r>
      <w:r>
        <w:rPr>
          <w:color w:val="231F20"/>
        </w:rPr>
        <w:t>to</w:t>
      </w:r>
      <w:r>
        <w:rPr>
          <w:color w:val="231F20"/>
          <w:spacing w:val="-14"/>
        </w:rPr>
        <w:t> </w:t>
      </w:r>
      <w:r>
        <w:rPr>
          <w:color w:val="231F20"/>
        </w:rPr>
        <w:t>offer</w:t>
      </w:r>
      <w:r>
        <w:rPr>
          <w:color w:val="231F20"/>
          <w:spacing w:val="-15"/>
        </w:rPr>
        <w:t> </w:t>
      </w:r>
      <w:r>
        <w:rPr>
          <w:color w:val="231F20"/>
        </w:rPr>
        <w:t>the</w:t>
      </w:r>
      <w:r>
        <w:rPr>
          <w:color w:val="231F20"/>
          <w:spacing w:val="-14"/>
        </w:rPr>
        <w:t> </w:t>
      </w:r>
      <w:r>
        <w:rPr>
          <w:color w:val="231F20"/>
        </w:rPr>
        <w:t>first</w:t>
      </w:r>
      <w:r>
        <w:rPr>
          <w:color w:val="231F20"/>
          <w:spacing w:val="-14"/>
        </w:rPr>
        <w:t> </w:t>
      </w:r>
      <w:r>
        <w:rPr>
          <w:rFonts w:ascii="Cambria"/>
          <w:i/>
          <w:color w:val="231F20"/>
          <w:spacing w:val="-3"/>
        </w:rPr>
        <w:t>aliyah</w:t>
      </w:r>
      <w:r>
        <w:rPr>
          <w:rFonts w:ascii="Cambria"/>
          <w:i/>
          <w:color w:val="231F20"/>
          <w:spacing w:val="-7"/>
        </w:rPr>
        <w:t> </w:t>
      </w:r>
      <w:r>
        <w:rPr>
          <w:color w:val="231F20"/>
        </w:rPr>
        <w:t>to</w:t>
      </w:r>
      <w:r>
        <w:rPr>
          <w:color w:val="231F20"/>
          <w:spacing w:val="-14"/>
        </w:rPr>
        <w:t> </w:t>
      </w:r>
      <w:r>
        <w:rPr>
          <w:color w:val="231F20"/>
        </w:rPr>
        <w:t>other</w:t>
      </w:r>
      <w:r>
        <w:rPr>
          <w:color w:val="231F20"/>
          <w:spacing w:val="-15"/>
        </w:rPr>
        <w:t> </w:t>
      </w:r>
      <w:r>
        <w:rPr>
          <w:color w:val="231F20"/>
        </w:rPr>
        <w:t>individuals</w:t>
      </w:r>
      <w:r>
        <w:rPr>
          <w:color w:val="231F20"/>
          <w:spacing w:val="-14"/>
        </w:rPr>
        <w:t> </w:t>
      </w:r>
      <w:r>
        <w:rPr>
          <w:color w:val="231F20"/>
        </w:rPr>
        <w:t>as</w:t>
      </w:r>
      <w:r>
        <w:rPr>
          <w:color w:val="231F20"/>
          <w:spacing w:val="-14"/>
        </w:rPr>
        <w:t> </w:t>
      </w:r>
      <w:r>
        <w:rPr>
          <w:color w:val="231F20"/>
        </w:rPr>
        <w:t>well, they</w:t>
      </w:r>
      <w:r>
        <w:rPr>
          <w:color w:val="231F20"/>
          <w:spacing w:val="-16"/>
        </w:rPr>
        <w:t> </w:t>
      </w:r>
      <w:r>
        <w:rPr>
          <w:color w:val="231F20"/>
        </w:rPr>
        <w:t>may</w:t>
      </w:r>
      <w:r>
        <w:rPr>
          <w:color w:val="231F20"/>
          <w:spacing w:val="-15"/>
        </w:rPr>
        <w:t> </w:t>
      </w:r>
      <w:r>
        <w:rPr>
          <w:color w:val="231F20"/>
        </w:rPr>
        <w:t>ask</w:t>
      </w:r>
      <w:r>
        <w:rPr>
          <w:color w:val="231F20"/>
          <w:spacing w:val="-16"/>
        </w:rPr>
        <w:t> </w:t>
      </w:r>
      <w:r>
        <w:rPr>
          <w:color w:val="231F20"/>
        </w:rPr>
        <w:t>the</w:t>
      </w:r>
      <w:r>
        <w:rPr>
          <w:color w:val="231F20"/>
          <w:spacing w:val="-15"/>
        </w:rPr>
        <w:t> </w:t>
      </w:r>
      <w:r>
        <w:rPr>
          <w:rFonts w:ascii="Cambria"/>
          <w:i/>
          <w:color w:val="231F20"/>
          <w:spacing w:val="-3"/>
        </w:rPr>
        <w:t>Kohein</w:t>
      </w:r>
      <w:r>
        <w:rPr>
          <w:rFonts w:ascii="Cambria"/>
          <w:i/>
          <w:color w:val="231F20"/>
          <w:spacing w:val="-9"/>
        </w:rPr>
        <w:t> </w:t>
      </w:r>
      <w:r>
        <w:rPr>
          <w:color w:val="231F20"/>
        </w:rPr>
        <w:t>to</w:t>
      </w:r>
      <w:r>
        <w:rPr>
          <w:color w:val="231F20"/>
          <w:spacing w:val="-15"/>
        </w:rPr>
        <w:t> </w:t>
      </w:r>
      <w:r>
        <w:rPr>
          <w:color w:val="231F20"/>
        </w:rPr>
        <w:t>forgive</w:t>
      </w:r>
      <w:r>
        <w:rPr>
          <w:color w:val="231F20"/>
          <w:spacing w:val="-16"/>
        </w:rPr>
        <w:t> </w:t>
      </w:r>
      <w:r>
        <w:rPr>
          <w:color w:val="231F20"/>
        </w:rPr>
        <w:t>his</w:t>
      </w:r>
      <w:r>
        <w:rPr>
          <w:color w:val="231F20"/>
          <w:spacing w:val="-15"/>
        </w:rPr>
        <w:t> </w:t>
      </w:r>
      <w:r>
        <w:rPr>
          <w:color w:val="231F20"/>
          <w:spacing w:val="-4"/>
        </w:rPr>
        <w:t>honor.</w:t>
      </w:r>
      <w:r>
        <w:rPr>
          <w:color w:val="231F20"/>
          <w:spacing w:val="-15"/>
        </w:rPr>
        <w:t> </w:t>
      </w:r>
      <w:r>
        <w:rPr>
          <w:color w:val="231F20"/>
        </w:rPr>
        <w:t>If</w:t>
      </w:r>
      <w:r>
        <w:rPr>
          <w:color w:val="231F20"/>
          <w:spacing w:val="-16"/>
        </w:rPr>
        <w:t> </w:t>
      </w:r>
      <w:r>
        <w:rPr>
          <w:color w:val="231F20"/>
        </w:rPr>
        <w:t>he</w:t>
      </w:r>
      <w:r>
        <w:rPr>
          <w:color w:val="231F20"/>
          <w:spacing w:val="-15"/>
        </w:rPr>
        <w:t> </w:t>
      </w:r>
      <w:r>
        <w:rPr>
          <w:color w:val="231F20"/>
        </w:rPr>
        <w:t>forgives</w:t>
      </w:r>
      <w:r>
        <w:rPr>
          <w:color w:val="231F20"/>
          <w:spacing w:val="-16"/>
        </w:rPr>
        <w:t> </w:t>
      </w:r>
      <w:r>
        <w:rPr>
          <w:color w:val="231F20"/>
        </w:rPr>
        <w:t>his</w:t>
      </w:r>
      <w:r>
        <w:rPr>
          <w:color w:val="231F20"/>
          <w:spacing w:val="-15"/>
        </w:rPr>
        <w:t> </w:t>
      </w:r>
      <w:r>
        <w:rPr>
          <w:color w:val="231F20"/>
          <w:spacing w:val="-4"/>
        </w:rPr>
        <w:t>honor, </w:t>
      </w:r>
      <w:r>
        <w:rPr>
          <w:color w:val="231F20"/>
        </w:rPr>
        <w:t>the</w:t>
      </w:r>
      <w:r>
        <w:rPr>
          <w:color w:val="231F20"/>
          <w:spacing w:val="-11"/>
        </w:rPr>
        <w:t> </w:t>
      </w:r>
      <w:r>
        <w:rPr>
          <w:color w:val="231F20"/>
        </w:rPr>
        <w:t>first</w:t>
      </w:r>
      <w:r>
        <w:rPr>
          <w:color w:val="231F20"/>
          <w:spacing w:val="-10"/>
        </w:rPr>
        <w:t> </w:t>
      </w:r>
      <w:r>
        <w:rPr>
          <w:rFonts w:ascii="Cambria"/>
          <w:i/>
          <w:color w:val="231F20"/>
          <w:spacing w:val="-3"/>
        </w:rPr>
        <w:t>aliyah</w:t>
      </w:r>
      <w:r>
        <w:rPr>
          <w:rFonts w:ascii="Cambria"/>
          <w:i/>
          <w:color w:val="231F20"/>
          <w:spacing w:val="-4"/>
        </w:rPr>
        <w:t> </w:t>
      </w:r>
      <w:r>
        <w:rPr>
          <w:color w:val="231F20"/>
        </w:rPr>
        <w:t>may</w:t>
      </w:r>
      <w:r>
        <w:rPr>
          <w:color w:val="231F20"/>
          <w:spacing w:val="-11"/>
        </w:rPr>
        <w:t> </w:t>
      </w:r>
      <w:r>
        <w:rPr>
          <w:color w:val="231F20"/>
        </w:rPr>
        <w:t>go</w:t>
      </w:r>
      <w:r>
        <w:rPr>
          <w:color w:val="231F20"/>
          <w:spacing w:val="-10"/>
        </w:rPr>
        <w:t> </w:t>
      </w:r>
      <w:r>
        <w:rPr>
          <w:color w:val="231F20"/>
        </w:rPr>
        <w:t>to</w:t>
      </w:r>
      <w:r>
        <w:rPr>
          <w:color w:val="231F20"/>
          <w:spacing w:val="-11"/>
        </w:rPr>
        <w:t> </w:t>
      </w:r>
      <w:r>
        <w:rPr>
          <w:color w:val="231F20"/>
        </w:rPr>
        <w:t>a</w:t>
      </w:r>
      <w:r>
        <w:rPr>
          <w:color w:val="231F20"/>
          <w:spacing w:val="-10"/>
        </w:rPr>
        <w:t> </w:t>
      </w:r>
      <w:r>
        <w:rPr>
          <w:color w:val="231F20"/>
        </w:rPr>
        <w:t>non-</w:t>
      </w:r>
      <w:r>
        <w:rPr>
          <w:rFonts w:ascii="Cambria"/>
          <w:i/>
          <w:color w:val="231F20"/>
        </w:rPr>
        <w:t>Kohein</w:t>
      </w:r>
      <w:r>
        <w:rPr>
          <w:color w:val="231F20"/>
        </w:rPr>
        <w:t>.</w:t>
      </w:r>
      <w:r>
        <w:rPr>
          <w:color w:val="231F20"/>
          <w:spacing w:val="-10"/>
        </w:rPr>
        <w:t> </w:t>
      </w:r>
      <w:r>
        <w:rPr>
          <w:rFonts w:ascii="Cambria"/>
          <w:i/>
          <w:color w:val="231F20"/>
          <w:spacing w:val="-4"/>
        </w:rPr>
        <w:t>Maharam</w:t>
      </w:r>
      <w:r>
        <w:rPr>
          <w:rFonts w:ascii="Cambria"/>
          <w:i/>
          <w:color w:val="231F20"/>
          <w:spacing w:val="-5"/>
        </w:rPr>
        <w:t> </w:t>
      </w:r>
      <w:r>
        <w:rPr>
          <w:rFonts w:ascii="Cambria"/>
          <w:i/>
          <w:color w:val="231F20"/>
        </w:rPr>
        <w:t>Schik</w:t>
      </w:r>
      <w:r>
        <w:rPr>
          <w:rFonts w:ascii="Cambria"/>
          <w:i/>
          <w:color w:val="231F20"/>
          <w:spacing w:val="-4"/>
        </w:rPr>
        <w:t> </w:t>
      </w:r>
      <w:r>
        <w:rPr>
          <w:color w:val="231F20"/>
        </w:rPr>
        <w:t>adds</w:t>
      </w:r>
      <w:r>
        <w:rPr>
          <w:color w:val="231F20"/>
          <w:spacing w:val="-10"/>
        </w:rPr>
        <w:t> </w:t>
      </w:r>
      <w:r>
        <w:rPr>
          <w:color w:val="231F20"/>
        </w:rPr>
        <w:t>that</w:t>
      </w:r>
      <w:r>
        <w:rPr>
          <w:color w:val="231F20"/>
          <w:spacing w:val="-11"/>
        </w:rPr>
        <w:t> </w:t>
      </w:r>
      <w:r>
        <w:rPr>
          <w:color w:val="231F20"/>
        </w:rPr>
        <w:t>as an</w:t>
      </w:r>
      <w:r>
        <w:rPr>
          <w:color w:val="231F20"/>
          <w:spacing w:val="-8"/>
        </w:rPr>
        <w:t> </w:t>
      </w:r>
      <w:r>
        <w:rPr>
          <w:color w:val="231F20"/>
        </w:rPr>
        <w:t>extra</w:t>
      </w:r>
      <w:r>
        <w:rPr>
          <w:color w:val="231F20"/>
          <w:spacing w:val="-7"/>
        </w:rPr>
        <w:t> </w:t>
      </w:r>
      <w:r>
        <w:rPr>
          <w:color w:val="231F20"/>
        </w:rPr>
        <w:t>level</w:t>
      </w:r>
      <w:r>
        <w:rPr>
          <w:color w:val="231F20"/>
          <w:spacing w:val="-7"/>
        </w:rPr>
        <w:t> </w:t>
      </w:r>
      <w:r>
        <w:rPr>
          <w:color w:val="231F20"/>
        </w:rPr>
        <w:t>of</w:t>
      </w:r>
      <w:r>
        <w:rPr>
          <w:color w:val="231F20"/>
          <w:spacing w:val="-8"/>
        </w:rPr>
        <w:t> </w:t>
      </w:r>
      <w:r>
        <w:rPr>
          <w:color w:val="231F20"/>
        </w:rPr>
        <w:t>precaution,</w:t>
      </w:r>
      <w:r>
        <w:rPr>
          <w:color w:val="231F20"/>
          <w:spacing w:val="-7"/>
        </w:rPr>
        <w:t> </w:t>
      </w:r>
      <w:r>
        <w:rPr>
          <w:color w:val="231F20"/>
        </w:rPr>
        <w:t>the</w:t>
      </w:r>
      <w:r>
        <w:rPr>
          <w:color w:val="231F20"/>
          <w:spacing w:val="-6"/>
        </w:rPr>
        <w:t> </w:t>
      </w:r>
      <w:r>
        <w:rPr>
          <w:rFonts w:ascii="Cambria"/>
          <w:i/>
          <w:color w:val="231F20"/>
          <w:spacing w:val="-3"/>
        </w:rPr>
        <w:t>Kohein</w:t>
      </w:r>
      <w:r>
        <w:rPr>
          <w:rFonts w:ascii="Cambria"/>
          <w:i/>
          <w:color w:val="231F20"/>
          <w:spacing w:val="-1"/>
        </w:rPr>
        <w:t> </w:t>
      </w:r>
      <w:r>
        <w:rPr>
          <w:color w:val="231F20"/>
        </w:rPr>
        <w:t>should</w:t>
      </w:r>
      <w:r>
        <w:rPr>
          <w:color w:val="231F20"/>
          <w:spacing w:val="-7"/>
        </w:rPr>
        <w:t> </w:t>
      </w:r>
      <w:r>
        <w:rPr>
          <w:color w:val="231F20"/>
        </w:rPr>
        <w:t>step</w:t>
      </w:r>
      <w:r>
        <w:rPr>
          <w:color w:val="231F20"/>
          <w:spacing w:val="-7"/>
        </w:rPr>
        <w:t> </w:t>
      </w:r>
      <w:r>
        <w:rPr>
          <w:color w:val="231F20"/>
        </w:rPr>
        <w:t>out</w:t>
      </w:r>
      <w:r>
        <w:rPr>
          <w:color w:val="231F20"/>
          <w:spacing w:val="-8"/>
        </w:rPr>
        <w:t> </w:t>
      </w:r>
      <w:r>
        <w:rPr>
          <w:color w:val="231F20"/>
        </w:rPr>
        <w:t>of</w:t>
      </w:r>
      <w:r>
        <w:rPr>
          <w:color w:val="231F20"/>
          <w:spacing w:val="-7"/>
        </w:rPr>
        <w:t> </w:t>
      </w:r>
      <w:r>
        <w:rPr>
          <w:color w:val="231F20"/>
        </w:rPr>
        <w:t>the</w:t>
      </w:r>
      <w:r>
        <w:rPr>
          <w:color w:val="231F20"/>
          <w:spacing w:val="-6"/>
        </w:rPr>
        <w:t> </w:t>
      </w:r>
      <w:r>
        <w:rPr>
          <w:rFonts w:ascii="Cambria"/>
          <w:i/>
          <w:color w:val="231F20"/>
          <w:spacing w:val="-3"/>
        </w:rPr>
        <w:t>shul</w:t>
      </w:r>
      <w:r>
        <w:rPr>
          <w:rFonts w:ascii="Cambria"/>
          <w:i/>
          <w:color w:val="231F20"/>
          <w:spacing w:val="-1"/>
        </w:rPr>
        <w:t> </w:t>
      </w:r>
      <w:r>
        <w:rPr>
          <w:color w:val="231F20"/>
          <w:spacing w:val="-5"/>
        </w:rPr>
        <w:t>at </w:t>
      </w:r>
      <w:r>
        <w:rPr>
          <w:color w:val="231F20"/>
        </w:rPr>
        <w:t>the time of </w:t>
      </w:r>
      <w:r>
        <w:rPr>
          <w:color w:val="231F20"/>
          <w:spacing w:val="-5"/>
        </w:rPr>
        <w:t>Torah </w:t>
      </w:r>
      <w:r>
        <w:rPr>
          <w:color w:val="231F20"/>
        </w:rPr>
        <w:t>reading. Since he is out of the room, coupled with the facts that he has forgiven his honor and he is not donning the holy</w:t>
      </w:r>
      <w:r>
        <w:rPr>
          <w:color w:val="231F20"/>
          <w:spacing w:val="-6"/>
        </w:rPr>
        <w:t> </w:t>
      </w:r>
      <w:r>
        <w:rPr>
          <w:color w:val="231F20"/>
        </w:rPr>
        <w:t>garments,</w:t>
      </w:r>
      <w:r>
        <w:rPr>
          <w:color w:val="231F20"/>
          <w:spacing w:val="-6"/>
        </w:rPr>
        <w:t> </w:t>
      </w:r>
      <w:r>
        <w:rPr>
          <w:color w:val="231F20"/>
        </w:rPr>
        <w:t>the</w:t>
      </w:r>
      <w:r>
        <w:rPr>
          <w:color w:val="231F20"/>
          <w:spacing w:val="-6"/>
        </w:rPr>
        <w:t> </w:t>
      </w:r>
      <w:r>
        <w:rPr>
          <w:color w:val="231F20"/>
        </w:rPr>
        <w:t>community</w:t>
      </w:r>
      <w:r>
        <w:rPr>
          <w:color w:val="231F20"/>
          <w:spacing w:val="-6"/>
        </w:rPr>
        <w:t> </w:t>
      </w:r>
      <w:r>
        <w:rPr>
          <w:color w:val="231F20"/>
        </w:rPr>
        <w:t>may</w:t>
      </w:r>
      <w:r>
        <w:rPr>
          <w:color w:val="231F20"/>
          <w:spacing w:val="-5"/>
        </w:rPr>
        <w:t> </w:t>
      </w:r>
      <w:r>
        <w:rPr>
          <w:color w:val="231F20"/>
        </w:rPr>
        <w:t>offer</w:t>
      </w:r>
      <w:r>
        <w:rPr>
          <w:color w:val="231F20"/>
          <w:spacing w:val="-6"/>
        </w:rPr>
        <w:t> </w:t>
      </w:r>
      <w:r>
        <w:rPr>
          <w:color w:val="231F20"/>
        </w:rPr>
        <w:t>the</w:t>
      </w:r>
      <w:r>
        <w:rPr>
          <w:color w:val="231F20"/>
          <w:spacing w:val="-6"/>
        </w:rPr>
        <w:t> </w:t>
      </w:r>
      <w:r>
        <w:rPr>
          <w:color w:val="231F20"/>
        </w:rPr>
        <w:t>first</w:t>
      </w:r>
      <w:r>
        <w:rPr>
          <w:color w:val="231F20"/>
          <w:spacing w:val="-6"/>
        </w:rPr>
        <w:t> </w:t>
      </w:r>
      <w:r>
        <w:rPr>
          <w:rFonts w:ascii="Cambria"/>
          <w:i/>
          <w:color w:val="231F20"/>
          <w:spacing w:val="-3"/>
        </w:rPr>
        <w:t>aliyah</w:t>
      </w:r>
      <w:r>
        <w:rPr>
          <w:rFonts w:ascii="Cambria"/>
          <w:i/>
          <w:color w:val="231F20"/>
          <w:spacing w:val="2"/>
        </w:rPr>
        <w:t> </w:t>
      </w:r>
      <w:r>
        <w:rPr>
          <w:color w:val="231F20"/>
        </w:rPr>
        <w:t>to</w:t>
      </w:r>
      <w:r>
        <w:rPr>
          <w:color w:val="231F20"/>
          <w:spacing w:val="-6"/>
        </w:rPr>
        <w:t> </w:t>
      </w:r>
      <w:r>
        <w:rPr>
          <w:color w:val="231F20"/>
        </w:rPr>
        <w:t>someone who is not a </w:t>
      </w:r>
      <w:r>
        <w:rPr>
          <w:rFonts w:ascii="Cambria"/>
          <w:i/>
          <w:color w:val="231F20"/>
          <w:spacing w:val="-3"/>
        </w:rPr>
        <w:t>Kohein</w:t>
      </w:r>
      <w:r>
        <w:rPr>
          <w:rFonts w:ascii="Cambria"/>
          <w:i/>
          <w:color w:val="231F20"/>
          <w:spacing w:val="6"/>
        </w:rPr>
        <w:t> </w:t>
      </w:r>
      <w:r>
        <w:rPr>
          <w:color w:val="231F20"/>
        </w:rPr>
        <w:t>(</w:t>
      </w:r>
      <w:r>
        <w:rPr>
          <w:rFonts w:ascii="Cambria"/>
          <w:i/>
          <w:color w:val="231F20"/>
        </w:rPr>
        <w:t>Mesivta</w:t>
      </w:r>
      <w:r>
        <w:rPr>
          <w:color w:val="231F20"/>
        </w:rPr>
        <w:t>).</w:t>
      </w:r>
    </w:p>
    <w:p>
      <w:pPr>
        <w:spacing w:after="0" w:line="312"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z w:val="32"/>
        </w:rPr>
        <w:t>When</w:t>
      </w:r>
      <w:r>
        <w:rPr>
          <w:rFonts w:ascii="Cambria"/>
          <w:b/>
          <w:color w:val="231F20"/>
          <w:spacing w:val="-41"/>
          <w:sz w:val="32"/>
        </w:rPr>
        <w:t> </w:t>
      </w:r>
      <w:r>
        <w:rPr>
          <w:rFonts w:ascii="Cambria"/>
          <w:b/>
          <w:color w:val="231F20"/>
          <w:sz w:val="32"/>
        </w:rPr>
        <w:t>Can</w:t>
      </w:r>
      <w:r>
        <w:rPr>
          <w:rFonts w:ascii="Cambria"/>
          <w:b/>
          <w:color w:val="231F20"/>
          <w:spacing w:val="-41"/>
          <w:sz w:val="32"/>
        </w:rPr>
        <w:t> </w:t>
      </w:r>
      <w:r>
        <w:rPr>
          <w:rFonts w:ascii="Cambria"/>
          <w:b/>
          <w:color w:val="231F20"/>
          <w:sz w:val="32"/>
        </w:rPr>
        <w:t>a</w:t>
      </w:r>
      <w:r>
        <w:rPr>
          <w:rFonts w:ascii="Cambria"/>
          <w:b/>
          <w:color w:val="231F20"/>
          <w:spacing w:val="-41"/>
          <w:sz w:val="32"/>
        </w:rPr>
        <w:t> </w:t>
      </w:r>
      <w:r>
        <w:rPr>
          <w:rFonts w:ascii="Cambria"/>
          <w:b/>
          <w:color w:val="231F20"/>
          <w:sz w:val="32"/>
        </w:rPr>
        <w:t>Son</w:t>
      </w:r>
      <w:r>
        <w:rPr>
          <w:rFonts w:ascii="Cambria"/>
          <w:b/>
          <w:color w:val="231F20"/>
          <w:spacing w:val="-40"/>
          <w:sz w:val="32"/>
        </w:rPr>
        <w:t> </w:t>
      </w:r>
      <w:r>
        <w:rPr>
          <w:rFonts w:ascii="Cambria"/>
          <w:b/>
          <w:color w:val="231F20"/>
          <w:sz w:val="32"/>
        </w:rPr>
        <w:t>Who</w:t>
      </w:r>
      <w:r>
        <w:rPr>
          <w:rFonts w:ascii="Cambria"/>
          <w:b/>
          <w:color w:val="231F20"/>
          <w:spacing w:val="-41"/>
          <w:sz w:val="32"/>
        </w:rPr>
        <w:t> </w:t>
      </w:r>
      <w:r>
        <w:rPr>
          <w:rFonts w:ascii="Cambria"/>
          <w:b/>
          <w:color w:val="231F20"/>
          <w:spacing w:val="-4"/>
          <w:sz w:val="32"/>
        </w:rPr>
        <w:t>Is</w:t>
      </w:r>
      <w:r>
        <w:rPr>
          <w:rFonts w:ascii="Cambria"/>
          <w:b/>
          <w:color w:val="231F20"/>
          <w:spacing w:val="-41"/>
          <w:sz w:val="32"/>
        </w:rPr>
        <w:t> </w:t>
      </w:r>
      <w:r>
        <w:rPr>
          <w:rFonts w:ascii="Cambria"/>
          <w:b/>
          <w:color w:val="231F20"/>
          <w:sz w:val="32"/>
        </w:rPr>
        <w:t>a</w:t>
      </w:r>
      <w:r>
        <w:rPr>
          <w:rFonts w:ascii="Cambria"/>
          <w:b/>
          <w:color w:val="231F20"/>
          <w:spacing w:val="-41"/>
          <w:sz w:val="32"/>
        </w:rPr>
        <w:t> </w:t>
      </w:r>
      <w:r>
        <w:rPr>
          <w:rFonts w:ascii="Cambria"/>
          <w:b/>
          <w:color w:val="231F20"/>
          <w:sz w:val="32"/>
        </w:rPr>
        <w:t>Surgeon Operate</w:t>
      </w:r>
      <w:r>
        <w:rPr>
          <w:rFonts w:ascii="Cambria"/>
          <w:b/>
          <w:color w:val="231F20"/>
          <w:spacing w:val="-22"/>
          <w:sz w:val="32"/>
        </w:rPr>
        <w:t> </w:t>
      </w:r>
      <w:r>
        <w:rPr>
          <w:rFonts w:ascii="Cambria"/>
          <w:b/>
          <w:color w:val="231F20"/>
          <w:sz w:val="32"/>
        </w:rPr>
        <w:t>on</w:t>
      </w:r>
      <w:r>
        <w:rPr>
          <w:rFonts w:ascii="Cambria"/>
          <w:b/>
          <w:color w:val="231F20"/>
          <w:spacing w:val="-21"/>
          <w:sz w:val="32"/>
        </w:rPr>
        <w:t> </w:t>
      </w:r>
      <w:r>
        <w:rPr>
          <w:rFonts w:ascii="Cambria"/>
          <w:b/>
          <w:color w:val="231F20"/>
          <w:sz w:val="32"/>
        </w:rPr>
        <w:t>His</w:t>
      </w:r>
      <w:r>
        <w:rPr>
          <w:rFonts w:ascii="Cambria"/>
          <w:b/>
          <w:color w:val="231F20"/>
          <w:spacing w:val="-21"/>
          <w:sz w:val="32"/>
        </w:rPr>
        <w:t> </w:t>
      </w:r>
      <w:r>
        <w:rPr>
          <w:rFonts w:ascii="Cambria"/>
          <w:b/>
          <w:color w:val="231F20"/>
          <w:sz w:val="32"/>
        </w:rPr>
        <w:t>Father?</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A </w:t>
      </w:r>
      <w:r>
        <w:rPr>
          <w:color w:val="231F20"/>
        </w:rPr>
        <w:t>son may not hit his father and cause him to bleed. A son who wounds</w:t>
      </w:r>
      <w:r>
        <w:rPr>
          <w:color w:val="231F20"/>
          <w:spacing w:val="24"/>
        </w:rPr>
        <w:t> </w:t>
      </w:r>
      <w:r>
        <w:rPr>
          <w:color w:val="231F20"/>
        </w:rPr>
        <w:t>his</w:t>
      </w:r>
      <w:r>
        <w:rPr>
          <w:color w:val="231F20"/>
          <w:spacing w:val="25"/>
        </w:rPr>
        <w:t> </w:t>
      </w:r>
      <w:r>
        <w:rPr>
          <w:color w:val="231F20"/>
        </w:rPr>
        <w:t>father</w:t>
      </w:r>
      <w:r>
        <w:rPr>
          <w:color w:val="231F20"/>
          <w:spacing w:val="25"/>
        </w:rPr>
        <w:t> </w:t>
      </w:r>
      <w:r>
        <w:rPr>
          <w:color w:val="231F20"/>
        </w:rPr>
        <w:t>deserves</w:t>
      </w:r>
      <w:r>
        <w:rPr>
          <w:color w:val="231F20"/>
          <w:spacing w:val="25"/>
        </w:rPr>
        <w:t> </w:t>
      </w:r>
      <w:r>
        <w:rPr>
          <w:color w:val="231F20"/>
        </w:rPr>
        <w:t>death</w:t>
      </w:r>
      <w:r>
        <w:rPr>
          <w:color w:val="231F20"/>
          <w:spacing w:val="25"/>
        </w:rPr>
        <w:t> </w:t>
      </w:r>
      <w:r>
        <w:rPr>
          <w:color w:val="231F20"/>
        </w:rPr>
        <w:t>by</w:t>
      </w:r>
      <w:r>
        <w:rPr>
          <w:color w:val="231F20"/>
          <w:spacing w:val="25"/>
        </w:rPr>
        <w:t> </w:t>
      </w:r>
      <w:r>
        <w:rPr>
          <w:color w:val="231F20"/>
        </w:rPr>
        <w:t>choking.</w:t>
      </w:r>
      <w:r>
        <w:rPr>
          <w:color w:val="231F20"/>
          <w:spacing w:val="25"/>
        </w:rPr>
        <w:t> </w:t>
      </w:r>
      <w:r>
        <w:rPr>
          <w:color w:val="231F20"/>
          <w:spacing w:val="-3"/>
        </w:rPr>
        <w:t>What</w:t>
      </w:r>
      <w:r>
        <w:rPr>
          <w:color w:val="231F20"/>
          <w:spacing w:val="25"/>
        </w:rPr>
        <w:t> </w:t>
      </w:r>
      <w:r>
        <w:rPr>
          <w:color w:val="231F20"/>
        </w:rPr>
        <w:t>about</w:t>
      </w:r>
      <w:r>
        <w:rPr>
          <w:color w:val="231F20"/>
          <w:spacing w:val="25"/>
        </w:rPr>
        <w:t> </w:t>
      </w:r>
      <w:r>
        <w:rPr>
          <w:color w:val="231F20"/>
        </w:rPr>
        <w:t>a</w:t>
      </w:r>
      <w:r>
        <w:rPr>
          <w:color w:val="231F20"/>
          <w:spacing w:val="25"/>
        </w:rPr>
        <w:t> </w:t>
      </w:r>
      <w:r>
        <w:rPr>
          <w:color w:val="231F20"/>
        </w:rPr>
        <w:t>child</w:t>
      </w:r>
    </w:p>
    <w:p>
      <w:pPr>
        <w:pStyle w:val="BodyText"/>
        <w:spacing w:line="314" w:lineRule="auto" w:before="59"/>
        <w:ind w:left="180" w:right="118"/>
        <w:jc w:val="both"/>
      </w:pPr>
      <w:r>
        <w:rPr>
          <w:color w:val="231F20"/>
        </w:rPr>
        <w:t>who is a doctor? If the child is causing his father to bleed as part   of medical care, is the child committing a sin? Our </w:t>
      </w:r>
      <w:r>
        <w:rPr>
          <w:rFonts w:ascii="Cambria" w:hAnsi="Cambria"/>
          <w:i/>
          <w:color w:val="231F20"/>
        </w:rPr>
        <w:t>Gemara </w:t>
      </w:r>
      <w:r>
        <w:rPr>
          <w:color w:val="231F20"/>
        </w:rPr>
        <w:t>teaches that just as a person who wounds an animal in an </w:t>
      </w:r>
      <w:r>
        <w:rPr>
          <w:color w:val="231F20"/>
          <w:spacing w:val="-3"/>
        </w:rPr>
        <w:t>attempt </w:t>
      </w:r>
      <w:r>
        <w:rPr>
          <w:color w:val="231F20"/>
        </w:rPr>
        <w:t>to heal the animal need not pay for damages, a child who wounds his father in an </w:t>
      </w:r>
      <w:r>
        <w:rPr>
          <w:color w:val="231F20"/>
          <w:spacing w:val="-3"/>
        </w:rPr>
        <w:t>attempt </w:t>
      </w:r>
      <w:r>
        <w:rPr>
          <w:color w:val="231F20"/>
        </w:rPr>
        <w:t>to heal his father is not committing a crime.  But the </w:t>
      </w:r>
      <w:r>
        <w:rPr>
          <w:rFonts w:ascii="Cambria" w:hAnsi="Cambria"/>
          <w:i/>
          <w:color w:val="231F20"/>
        </w:rPr>
        <w:t>Gemara </w:t>
      </w:r>
      <w:r>
        <w:rPr>
          <w:color w:val="231F20"/>
        </w:rPr>
        <w:t>then relates that </w:t>
      </w:r>
      <w:r>
        <w:rPr>
          <w:rFonts w:ascii="Cambria" w:hAnsi="Cambria"/>
          <w:i/>
          <w:color w:val="231F20"/>
          <w:spacing w:val="-3"/>
        </w:rPr>
        <w:t>Rav </w:t>
      </w:r>
      <w:r>
        <w:rPr>
          <w:color w:val="231F20"/>
        </w:rPr>
        <w:t>would not allow his son to remove</w:t>
      </w:r>
      <w:r>
        <w:rPr>
          <w:color w:val="231F20"/>
          <w:spacing w:val="-5"/>
        </w:rPr>
        <w:t> </w:t>
      </w:r>
      <w:r>
        <w:rPr>
          <w:color w:val="231F20"/>
        </w:rPr>
        <w:t>a</w:t>
      </w:r>
      <w:r>
        <w:rPr>
          <w:color w:val="231F20"/>
          <w:spacing w:val="-5"/>
        </w:rPr>
        <w:t> </w:t>
      </w:r>
      <w:r>
        <w:rPr>
          <w:color w:val="231F20"/>
        </w:rPr>
        <w:t>thorn</w:t>
      </w:r>
      <w:r>
        <w:rPr>
          <w:color w:val="231F20"/>
          <w:spacing w:val="-4"/>
        </w:rPr>
        <w:t> </w:t>
      </w:r>
      <w:r>
        <w:rPr>
          <w:color w:val="231F20"/>
        </w:rPr>
        <w:t>that</w:t>
      </w:r>
      <w:r>
        <w:rPr>
          <w:color w:val="231F20"/>
          <w:spacing w:val="-5"/>
        </w:rPr>
        <w:t> </w:t>
      </w:r>
      <w:r>
        <w:rPr>
          <w:color w:val="231F20"/>
        </w:rPr>
        <w:t>was</w:t>
      </w:r>
      <w:r>
        <w:rPr>
          <w:color w:val="231F20"/>
          <w:spacing w:val="-5"/>
        </w:rPr>
        <w:t> </w:t>
      </w:r>
      <w:r>
        <w:rPr>
          <w:color w:val="231F20"/>
        </w:rPr>
        <w:t>under</w:t>
      </w:r>
      <w:r>
        <w:rPr>
          <w:color w:val="231F20"/>
          <w:spacing w:val="-4"/>
        </w:rPr>
        <w:t> </w:t>
      </w:r>
      <w:r>
        <w:rPr>
          <w:color w:val="231F20"/>
        </w:rPr>
        <w:t>his</w:t>
      </w:r>
      <w:r>
        <w:rPr>
          <w:color w:val="231F20"/>
          <w:spacing w:val="-5"/>
        </w:rPr>
        <w:t> </w:t>
      </w:r>
      <w:r>
        <w:rPr>
          <w:color w:val="231F20"/>
        </w:rPr>
        <w:t>skin.</w:t>
      </w:r>
      <w:r>
        <w:rPr>
          <w:color w:val="231F20"/>
          <w:spacing w:val="-5"/>
        </w:rPr>
        <w:t> </w:t>
      </w:r>
      <w:r>
        <w:rPr>
          <w:color w:val="231F20"/>
          <w:spacing w:val="-3"/>
        </w:rPr>
        <w:t>He</w:t>
      </w:r>
      <w:r>
        <w:rPr>
          <w:color w:val="231F20"/>
          <w:spacing w:val="-4"/>
        </w:rPr>
        <w:t> </w:t>
      </w:r>
      <w:r>
        <w:rPr>
          <w:color w:val="231F20"/>
        </w:rPr>
        <w:t>feared</w:t>
      </w:r>
      <w:r>
        <w:rPr>
          <w:color w:val="231F20"/>
          <w:spacing w:val="-5"/>
        </w:rPr>
        <w:t> </w:t>
      </w:r>
      <w:r>
        <w:rPr>
          <w:color w:val="231F20"/>
        </w:rPr>
        <w:t>that</w:t>
      </w:r>
      <w:r>
        <w:rPr>
          <w:color w:val="231F20"/>
          <w:spacing w:val="-4"/>
        </w:rPr>
        <w:t> </w:t>
      </w:r>
      <w:r>
        <w:rPr>
          <w:color w:val="231F20"/>
        </w:rPr>
        <w:t>the</w:t>
      </w:r>
      <w:r>
        <w:rPr>
          <w:color w:val="231F20"/>
          <w:spacing w:val="-5"/>
        </w:rPr>
        <w:t> </w:t>
      </w:r>
      <w:r>
        <w:rPr>
          <w:color w:val="231F20"/>
        </w:rPr>
        <w:t>child</w:t>
      </w:r>
      <w:r>
        <w:rPr>
          <w:color w:val="231F20"/>
          <w:spacing w:val="-5"/>
        </w:rPr>
        <w:t> </w:t>
      </w:r>
      <w:r>
        <w:rPr>
          <w:color w:val="231F20"/>
        </w:rPr>
        <w:t>may mistakenly cause him to bleed. </w:t>
      </w:r>
      <w:r>
        <w:rPr>
          <w:color w:val="231F20"/>
          <w:spacing w:val="-5"/>
        </w:rPr>
        <w:t>It </w:t>
      </w:r>
      <w:r>
        <w:rPr>
          <w:color w:val="231F20"/>
        </w:rPr>
        <w:t>would be a mistake on a matter of life and death. </w:t>
      </w:r>
      <w:r>
        <w:rPr>
          <w:rFonts w:ascii="Cambria" w:hAnsi="Cambria"/>
          <w:i/>
          <w:color w:val="231F20"/>
          <w:spacing w:val="-3"/>
        </w:rPr>
        <w:t>Rambam </w:t>
      </w:r>
      <w:r>
        <w:rPr>
          <w:color w:val="231F20"/>
          <w:spacing w:val="-3"/>
        </w:rPr>
        <w:t>(</w:t>
      </w:r>
      <w:r>
        <w:rPr>
          <w:rFonts w:ascii="Cambria" w:hAnsi="Cambria"/>
          <w:i/>
          <w:color w:val="231F20"/>
          <w:spacing w:val="-3"/>
        </w:rPr>
        <w:t>Hilchos Mamrim </w:t>
      </w:r>
      <w:r>
        <w:rPr>
          <w:color w:val="231F20"/>
        </w:rPr>
        <w:t>5:7) rules that a son may not remove a thorn from his father lest he cause his father to bleed </w:t>
      </w:r>
      <w:r>
        <w:rPr>
          <w:color w:val="231F20"/>
          <w:spacing w:val="-3"/>
        </w:rPr>
        <w:t>excessively. </w:t>
      </w:r>
      <w:r>
        <w:rPr>
          <w:color w:val="231F20"/>
          <w:spacing w:val="-4"/>
        </w:rPr>
        <w:t>However, </w:t>
      </w:r>
      <w:r>
        <w:rPr>
          <w:rFonts w:ascii="Cambria" w:hAnsi="Cambria"/>
          <w:i/>
          <w:color w:val="231F20"/>
          <w:spacing w:val="-3"/>
        </w:rPr>
        <w:t>Rambam </w:t>
      </w:r>
      <w:r>
        <w:rPr>
          <w:color w:val="231F20"/>
        </w:rPr>
        <w:t>limits the scope of this prohibition. </w:t>
      </w:r>
      <w:r>
        <w:rPr>
          <w:color w:val="231F20"/>
          <w:spacing w:val="-3"/>
        </w:rPr>
        <w:t>He </w:t>
      </w:r>
      <w:r>
        <w:rPr>
          <w:color w:val="231F20"/>
        </w:rPr>
        <w:t>rules that it is only recommended that a son not </w:t>
      </w:r>
      <w:r>
        <w:rPr>
          <w:color w:val="231F20"/>
          <w:spacing w:val="2"/>
        </w:rPr>
        <w:t>try </w:t>
      </w:r>
      <w:r>
        <w:rPr>
          <w:color w:val="231F20"/>
        </w:rPr>
        <w:t>and heal his </w:t>
      </w:r>
      <w:r>
        <w:rPr>
          <w:color w:val="231F20"/>
          <w:spacing w:val="-3"/>
        </w:rPr>
        <w:t>father.</w:t>
      </w:r>
      <w:r>
        <w:rPr>
          <w:color w:val="231F20"/>
          <w:spacing w:val="-10"/>
        </w:rPr>
        <w:t> </w:t>
      </w:r>
      <w:r>
        <w:rPr>
          <w:color w:val="231F20"/>
        </w:rPr>
        <w:t>If</w:t>
      </w:r>
      <w:r>
        <w:rPr>
          <w:color w:val="231F20"/>
          <w:spacing w:val="-10"/>
        </w:rPr>
        <w:t> </w:t>
      </w:r>
      <w:r>
        <w:rPr>
          <w:color w:val="231F20"/>
        </w:rPr>
        <w:t>there</w:t>
      </w:r>
      <w:r>
        <w:rPr>
          <w:color w:val="231F20"/>
          <w:spacing w:val="-9"/>
        </w:rPr>
        <w:t> </w:t>
      </w:r>
      <w:r>
        <w:rPr>
          <w:color w:val="231F20"/>
        </w:rPr>
        <w:t>is</w:t>
      </w:r>
      <w:r>
        <w:rPr>
          <w:color w:val="231F20"/>
          <w:spacing w:val="-10"/>
        </w:rPr>
        <w:t> </w:t>
      </w:r>
      <w:r>
        <w:rPr>
          <w:color w:val="231F20"/>
        </w:rPr>
        <w:t>no</w:t>
      </w:r>
      <w:r>
        <w:rPr>
          <w:color w:val="231F20"/>
          <w:spacing w:val="-9"/>
        </w:rPr>
        <w:t> </w:t>
      </w:r>
      <w:r>
        <w:rPr>
          <w:color w:val="231F20"/>
        </w:rPr>
        <w:t>other</w:t>
      </w:r>
      <w:r>
        <w:rPr>
          <w:color w:val="231F20"/>
          <w:spacing w:val="-10"/>
        </w:rPr>
        <w:t> </w:t>
      </w:r>
      <w:r>
        <w:rPr>
          <w:color w:val="231F20"/>
        </w:rPr>
        <w:t>doctor</w:t>
      </w:r>
      <w:r>
        <w:rPr>
          <w:color w:val="231F20"/>
          <w:spacing w:val="-9"/>
        </w:rPr>
        <w:t> </w:t>
      </w:r>
      <w:r>
        <w:rPr>
          <w:color w:val="231F20"/>
        </w:rPr>
        <w:t>available,</w:t>
      </w:r>
      <w:r>
        <w:rPr>
          <w:color w:val="231F20"/>
          <w:spacing w:val="-10"/>
        </w:rPr>
        <w:t> </w:t>
      </w:r>
      <w:r>
        <w:rPr>
          <w:color w:val="231F20"/>
        </w:rPr>
        <w:t>the</w:t>
      </w:r>
      <w:r>
        <w:rPr>
          <w:color w:val="231F20"/>
          <w:spacing w:val="-10"/>
        </w:rPr>
        <w:t> </w:t>
      </w:r>
      <w:r>
        <w:rPr>
          <w:color w:val="231F20"/>
        </w:rPr>
        <w:t>child</w:t>
      </w:r>
      <w:r>
        <w:rPr>
          <w:color w:val="231F20"/>
          <w:spacing w:val="-9"/>
        </w:rPr>
        <w:t> </w:t>
      </w:r>
      <w:r>
        <w:rPr>
          <w:color w:val="231F20"/>
        </w:rPr>
        <w:t>is</w:t>
      </w:r>
      <w:r>
        <w:rPr>
          <w:color w:val="231F20"/>
          <w:spacing w:val="-10"/>
        </w:rPr>
        <w:t> </w:t>
      </w:r>
      <w:r>
        <w:rPr>
          <w:color w:val="231F20"/>
        </w:rPr>
        <w:t>allowed</w:t>
      </w:r>
      <w:r>
        <w:rPr>
          <w:color w:val="231F20"/>
          <w:spacing w:val="-9"/>
        </w:rPr>
        <w:t> </w:t>
      </w:r>
      <w:r>
        <w:rPr>
          <w:color w:val="231F20"/>
        </w:rPr>
        <w:t>to</w:t>
      </w:r>
      <w:r>
        <w:rPr>
          <w:color w:val="231F20"/>
          <w:spacing w:val="-10"/>
        </w:rPr>
        <w:t> </w:t>
      </w:r>
      <w:r>
        <w:rPr>
          <w:color w:val="231F20"/>
        </w:rPr>
        <w:t>cut his</w:t>
      </w:r>
      <w:r>
        <w:rPr>
          <w:color w:val="231F20"/>
          <w:spacing w:val="-10"/>
        </w:rPr>
        <w:t> </w:t>
      </w:r>
      <w:r>
        <w:rPr>
          <w:color w:val="231F20"/>
        </w:rPr>
        <w:t>father</w:t>
      </w:r>
      <w:r>
        <w:rPr>
          <w:color w:val="231F20"/>
          <w:spacing w:val="-10"/>
        </w:rPr>
        <w:t> </w:t>
      </w:r>
      <w:r>
        <w:rPr>
          <w:color w:val="231F20"/>
        </w:rPr>
        <w:t>in</w:t>
      </w:r>
      <w:r>
        <w:rPr>
          <w:color w:val="231F20"/>
          <w:spacing w:val="-10"/>
        </w:rPr>
        <w:t> </w:t>
      </w:r>
      <w:r>
        <w:rPr>
          <w:color w:val="231F20"/>
        </w:rPr>
        <w:t>order</w:t>
      </w:r>
      <w:r>
        <w:rPr>
          <w:color w:val="231F20"/>
          <w:spacing w:val="-10"/>
        </w:rPr>
        <w:t> </w:t>
      </w:r>
      <w:r>
        <w:rPr>
          <w:color w:val="231F20"/>
        </w:rPr>
        <w:t>to</w:t>
      </w:r>
      <w:r>
        <w:rPr>
          <w:color w:val="231F20"/>
          <w:spacing w:val="-10"/>
        </w:rPr>
        <w:t> </w:t>
      </w:r>
      <w:r>
        <w:rPr>
          <w:color w:val="231F20"/>
        </w:rPr>
        <w:t>heal</w:t>
      </w:r>
      <w:r>
        <w:rPr>
          <w:color w:val="231F20"/>
          <w:spacing w:val="-10"/>
        </w:rPr>
        <w:t> </w:t>
      </w:r>
      <w:r>
        <w:rPr>
          <w:color w:val="231F20"/>
        </w:rPr>
        <w:t>him.</w:t>
      </w:r>
      <w:r>
        <w:rPr>
          <w:color w:val="231F20"/>
          <w:spacing w:val="-10"/>
        </w:rPr>
        <w:t> </w:t>
      </w:r>
      <w:r>
        <w:rPr>
          <w:color w:val="231F20"/>
        </w:rPr>
        <w:t>Even</w:t>
      </w:r>
      <w:r>
        <w:rPr>
          <w:color w:val="231F20"/>
          <w:spacing w:val="-11"/>
        </w:rPr>
        <w:t> </w:t>
      </w:r>
      <w:r>
        <w:rPr>
          <w:rFonts w:ascii="Cambria" w:hAnsi="Cambria"/>
          <w:i/>
          <w:color w:val="231F20"/>
          <w:spacing w:val="-3"/>
        </w:rPr>
        <w:t>Rav </w:t>
      </w:r>
      <w:r>
        <w:rPr>
          <w:color w:val="231F20"/>
        </w:rPr>
        <w:t>agreed</w:t>
      </w:r>
      <w:r>
        <w:rPr>
          <w:color w:val="231F20"/>
          <w:spacing w:val="-10"/>
        </w:rPr>
        <w:t> </w:t>
      </w:r>
      <w:r>
        <w:rPr>
          <w:color w:val="231F20"/>
        </w:rPr>
        <w:t>with</w:t>
      </w:r>
      <w:r>
        <w:rPr>
          <w:color w:val="231F20"/>
          <w:spacing w:val="-10"/>
        </w:rPr>
        <w:t> </w:t>
      </w:r>
      <w:r>
        <w:rPr>
          <w:color w:val="231F20"/>
        </w:rPr>
        <w:t>the</w:t>
      </w:r>
      <w:r>
        <w:rPr>
          <w:color w:val="231F20"/>
          <w:spacing w:val="-10"/>
        </w:rPr>
        <w:t> </w:t>
      </w:r>
      <w:r>
        <w:rPr>
          <w:color w:val="231F20"/>
        </w:rPr>
        <w:t>first</w:t>
      </w:r>
      <w:r>
        <w:rPr>
          <w:color w:val="231F20"/>
          <w:spacing w:val="-10"/>
        </w:rPr>
        <w:t> </w:t>
      </w:r>
      <w:r>
        <w:rPr>
          <w:color w:val="231F20"/>
        </w:rPr>
        <w:t>portion of</w:t>
      </w:r>
      <w:r>
        <w:rPr>
          <w:color w:val="231F20"/>
          <w:spacing w:val="-10"/>
        </w:rPr>
        <w:t> </w:t>
      </w:r>
      <w:r>
        <w:rPr>
          <w:color w:val="231F20"/>
        </w:rPr>
        <w:t>our</w:t>
      </w:r>
      <w:r>
        <w:rPr>
          <w:color w:val="231F20"/>
          <w:spacing w:val="-9"/>
        </w:rPr>
        <w:t> </w:t>
      </w:r>
      <w:r>
        <w:rPr>
          <w:rFonts w:ascii="Cambria" w:hAnsi="Cambria"/>
          <w:i/>
          <w:color w:val="231F20"/>
        </w:rPr>
        <w:t>Gemara</w:t>
      </w:r>
      <w:r>
        <w:rPr>
          <w:color w:val="231F20"/>
        </w:rPr>
        <w:t>.</w:t>
      </w:r>
      <w:r>
        <w:rPr>
          <w:color w:val="231F20"/>
          <w:spacing w:val="-9"/>
        </w:rPr>
        <w:t> </w:t>
      </w:r>
      <w:r>
        <w:rPr>
          <w:color w:val="231F20"/>
        </w:rPr>
        <w:t>An</w:t>
      </w:r>
      <w:r>
        <w:rPr>
          <w:color w:val="231F20"/>
          <w:spacing w:val="-9"/>
        </w:rPr>
        <w:t> </w:t>
      </w:r>
      <w:r>
        <w:rPr>
          <w:color w:val="231F20"/>
        </w:rPr>
        <w:t>act</w:t>
      </w:r>
      <w:r>
        <w:rPr>
          <w:color w:val="231F20"/>
          <w:spacing w:val="-10"/>
        </w:rPr>
        <w:t> </w:t>
      </w:r>
      <w:r>
        <w:rPr>
          <w:color w:val="231F20"/>
        </w:rPr>
        <w:t>of</w:t>
      </w:r>
      <w:r>
        <w:rPr>
          <w:color w:val="231F20"/>
          <w:spacing w:val="-9"/>
        </w:rPr>
        <w:t> </w:t>
      </w:r>
      <w:r>
        <w:rPr>
          <w:color w:val="231F20"/>
        </w:rPr>
        <w:t>healing</w:t>
      </w:r>
      <w:r>
        <w:rPr>
          <w:color w:val="231F20"/>
          <w:spacing w:val="-9"/>
        </w:rPr>
        <w:t> </w:t>
      </w:r>
      <w:r>
        <w:rPr>
          <w:color w:val="231F20"/>
        </w:rPr>
        <w:t>is</w:t>
      </w:r>
      <w:r>
        <w:rPr>
          <w:color w:val="231F20"/>
          <w:spacing w:val="-9"/>
        </w:rPr>
        <w:t> </w:t>
      </w:r>
      <w:r>
        <w:rPr>
          <w:color w:val="231F20"/>
        </w:rPr>
        <w:t>not</w:t>
      </w:r>
      <w:r>
        <w:rPr>
          <w:color w:val="231F20"/>
          <w:spacing w:val="-9"/>
        </w:rPr>
        <w:t> </w:t>
      </w:r>
      <w:r>
        <w:rPr>
          <w:color w:val="231F20"/>
        </w:rPr>
        <w:t>a</w:t>
      </w:r>
      <w:r>
        <w:rPr>
          <w:color w:val="231F20"/>
          <w:spacing w:val="-10"/>
        </w:rPr>
        <w:t> </w:t>
      </w:r>
      <w:r>
        <w:rPr>
          <w:color w:val="231F20"/>
        </w:rPr>
        <w:t>crime.</w:t>
      </w:r>
      <w:r>
        <w:rPr>
          <w:color w:val="231F20"/>
          <w:spacing w:val="-9"/>
        </w:rPr>
        <w:t> </w:t>
      </w:r>
      <w:r>
        <w:rPr>
          <w:rFonts w:ascii="Cambria" w:hAnsi="Cambria"/>
          <w:i/>
          <w:color w:val="231F20"/>
        </w:rPr>
        <w:t>Rama</w:t>
      </w:r>
      <w:r>
        <w:rPr>
          <w:rFonts w:ascii="Cambria" w:hAnsi="Cambria"/>
          <w:i/>
          <w:color w:val="231F20"/>
          <w:spacing w:val="-2"/>
        </w:rPr>
        <w:t> </w:t>
      </w:r>
      <w:r>
        <w:rPr>
          <w:color w:val="231F20"/>
          <w:spacing w:val="-7"/>
        </w:rPr>
        <w:t>(</w:t>
      </w:r>
      <w:r>
        <w:rPr>
          <w:rFonts w:ascii="Cambria" w:hAnsi="Cambria"/>
          <w:i/>
          <w:color w:val="231F20"/>
          <w:spacing w:val="-7"/>
        </w:rPr>
        <w:t>Yoreh</w:t>
      </w:r>
      <w:r>
        <w:rPr>
          <w:rFonts w:ascii="Cambria" w:hAnsi="Cambria"/>
          <w:i/>
          <w:color w:val="231F20"/>
          <w:spacing w:val="-2"/>
        </w:rPr>
        <w:t> </w:t>
      </w:r>
      <w:r>
        <w:rPr>
          <w:rFonts w:ascii="Cambria" w:hAnsi="Cambria"/>
          <w:i/>
          <w:color w:val="231F20"/>
          <w:spacing w:val="-6"/>
        </w:rPr>
        <w:t>Dei’ah </w:t>
      </w:r>
      <w:r>
        <w:rPr>
          <w:rFonts w:ascii="Cambria" w:hAnsi="Cambria"/>
          <w:i/>
          <w:color w:val="231F20"/>
          <w:spacing w:val="-3"/>
        </w:rPr>
        <w:t>siman </w:t>
      </w:r>
      <w:r>
        <w:rPr>
          <w:color w:val="231F20"/>
        </w:rPr>
        <w:t>241:3) also rules that if there is no other medical</w:t>
      </w:r>
      <w:r>
        <w:rPr>
          <w:color w:val="231F20"/>
          <w:spacing w:val="-38"/>
        </w:rPr>
        <w:t> </w:t>
      </w:r>
      <w:r>
        <w:rPr>
          <w:color w:val="231F20"/>
        </w:rPr>
        <w:t>professional</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2" w:lineRule="auto" w:before="0"/>
        <w:ind w:left="180" w:right="117" w:firstLine="0"/>
        <w:jc w:val="both"/>
        <w:rPr>
          <w:sz w:val="23"/>
        </w:rPr>
      </w:pPr>
      <w:r>
        <w:rPr>
          <w:color w:val="231F20"/>
          <w:sz w:val="23"/>
        </w:rPr>
        <w:t>available, the son may remove the thorn from his </w:t>
      </w:r>
      <w:r>
        <w:rPr>
          <w:color w:val="231F20"/>
          <w:spacing w:val="-3"/>
          <w:sz w:val="23"/>
        </w:rPr>
        <w:t>father. </w:t>
      </w:r>
      <w:r>
        <w:rPr>
          <w:rFonts w:ascii="Cambria" w:hAnsi="Cambria"/>
          <w:i/>
          <w:color w:val="231F20"/>
          <w:sz w:val="23"/>
        </w:rPr>
        <w:t>Beis </w:t>
      </w:r>
      <w:r>
        <w:rPr>
          <w:rFonts w:ascii="Cambria" w:hAnsi="Cambria"/>
          <w:i/>
          <w:color w:val="231F20"/>
          <w:spacing w:val="-6"/>
          <w:sz w:val="23"/>
        </w:rPr>
        <w:t>Yosef </w:t>
      </w:r>
      <w:r>
        <w:rPr>
          <w:color w:val="231F20"/>
          <w:sz w:val="23"/>
        </w:rPr>
        <w:t>disagrees.</w:t>
      </w:r>
      <w:r>
        <w:rPr>
          <w:color w:val="231F20"/>
          <w:spacing w:val="-22"/>
          <w:sz w:val="23"/>
        </w:rPr>
        <w:t> </w:t>
      </w:r>
      <w:r>
        <w:rPr>
          <w:color w:val="231F20"/>
          <w:spacing w:val="-3"/>
          <w:sz w:val="23"/>
        </w:rPr>
        <w:t>He</w:t>
      </w:r>
      <w:r>
        <w:rPr>
          <w:color w:val="231F20"/>
          <w:spacing w:val="-22"/>
          <w:sz w:val="23"/>
        </w:rPr>
        <w:t> </w:t>
      </w:r>
      <w:r>
        <w:rPr>
          <w:color w:val="231F20"/>
          <w:sz w:val="23"/>
        </w:rPr>
        <w:t>rules</w:t>
      </w:r>
      <w:r>
        <w:rPr>
          <w:color w:val="231F20"/>
          <w:spacing w:val="-21"/>
          <w:sz w:val="23"/>
        </w:rPr>
        <w:t> </w:t>
      </w:r>
      <w:r>
        <w:rPr>
          <w:color w:val="231F20"/>
          <w:sz w:val="23"/>
        </w:rPr>
        <w:t>that</w:t>
      </w:r>
      <w:r>
        <w:rPr>
          <w:color w:val="231F20"/>
          <w:spacing w:val="-22"/>
          <w:sz w:val="23"/>
        </w:rPr>
        <w:t> </w:t>
      </w:r>
      <w:r>
        <w:rPr>
          <w:rFonts w:ascii="Cambria" w:hAnsi="Cambria"/>
          <w:i/>
          <w:color w:val="231F20"/>
          <w:spacing w:val="-3"/>
          <w:sz w:val="23"/>
        </w:rPr>
        <w:t>Rav</w:t>
      </w:r>
      <w:r>
        <w:rPr>
          <w:rFonts w:ascii="Cambria" w:hAnsi="Cambria"/>
          <w:i/>
          <w:color w:val="231F20"/>
          <w:spacing w:val="-15"/>
          <w:sz w:val="23"/>
        </w:rPr>
        <w:t> </w:t>
      </w:r>
      <w:r>
        <w:rPr>
          <w:color w:val="231F20"/>
          <w:sz w:val="23"/>
        </w:rPr>
        <w:t>was</w:t>
      </w:r>
      <w:r>
        <w:rPr>
          <w:color w:val="231F20"/>
          <w:spacing w:val="-21"/>
          <w:sz w:val="23"/>
        </w:rPr>
        <w:t> </w:t>
      </w:r>
      <w:r>
        <w:rPr>
          <w:color w:val="231F20"/>
          <w:sz w:val="23"/>
        </w:rPr>
        <w:t>disagreeing</w:t>
      </w:r>
      <w:r>
        <w:rPr>
          <w:color w:val="231F20"/>
          <w:spacing w:val="-22"/>
          <w:sz w:val="23"/>
        </w:rPr>
        <w:t> </w:t>
      </w:r>
      <w:r>
        <w:rPr>
          <w:color w:val="231F20"/>
          <w:sz w:val="23"/>
        </w:rPr>
        <w:t>with</w:t>
      </w:r>
      <w:r>
        <w:rPr>
          <w:color w:val="231F20"/>
          <w:spacing w:val="-21"/>
          <w:sz w:val="23"/>
        </w:rPr>
        <w:t> </w:t>
      </w:r>
      <w:r>
        <w:rPr>
          <w:color w:val="231F20"/>
          <w:sz w:val="23"/>
        </w:rPr>
        <w:t>the</w:t>
      </w:r>
      <w:r>
        <w:rPr>
          <w:color w:val="231F20"/>
          <w:spacing w:val="-22"/>
          <w:sz w:val="23"/>
        </w:rPr>
        <w:t> </w:t>
      </w:r>
      <w:r>
        <w:rPr>
          <w:color w:val="231F20"/>
          <w:sz w:val="23"/>
        </w:rPr>
        <w:t>earlier</w:t>
      </w:r>
      <w:r>
        <w:rPr>
          <w:color w:val="231F20"/>
          <w:spacing w:val="-22"/>
          <w:sz w:val="23"/>
        </w:rPr>
        <w:t> </w:t>
      </w:r>
      <w:r>
        <w:rPr>
          <w:color w:val="231F20"/>
          <w:sz w:val="23"/>
        </w:rPr>
        <w:t>opinions. </w:t>
      </w:r>
      <w:r>
        <w:rPr>
          <w:rFonts w:ascii="Cambria" w:hAnsi="Cambria"/>
          <w:i/>
          <w:color w:val="231F20"/>
          <w:spacing w:val="-3"/>
          <w:sz w:val="23"/>
        </w:rPr>
        <w:t>Rav </w:t>
      </w:r>
      <w:r>
        <w:rPr>
          <w:color w:val="231F20"/>
          <w:sz w:val="23"/>
        </w:rPr>
        <w:t>was teaching that even acts of healing are prohibited. </w:t>
      </w:r>
      <w:r>
        <w:rPr>
          <w:rFonts w:ascii="Cambria" w:hAnsi="Cambria"/>
          <w:i/>
          <w:color w:val="231F20"/>
          <w:spacing w:val="-3"/>
          <w:sz w:val="23"/>
        </w:rPr>
        <w:t>Shulchan </w:t>
      </w:r>
      <w:r>
        <w:rPr>
          <w:rFonts w:ascii="Cambria" w:hAnsi="Cambria"/>
          <w:i/>
          <w:color w:val="231F20"/>
          <w:sz w:val="23"/>
        </w:rPr>
        <w:t>Aruch </w:t>
      </w:r>
      <w:r>
        <w:rPr>
          <w:color w:val="231F20"/>
          <w:sz w:val="23"/>
        </w:rPr>
        <w:t>rules against </w:t>
      </w:r>
      <w:r>
        <w:rPr>
          <w:rFonts w:ascii="Cambria" w:hAnsi="Cambria"/>
          <w:i/>
          <w:color w:val="231F20"/>
          <w:spacing w:val="-3"/>
          <w:sz w:val="23"/>
        </w:rPr>
        <w:t>Rambam </w:t>
      </w:r>
      <w:r>
        <w:rPr>
          <w:color w:val="231F20"/>
          <w:sz w:val="23"/>
        </w:rPr>
        <w:t>and </w:t>
      </w:r>
      <w:r>
        <w:rPr>
          <w:rFonts w:ascii="Cambria" w:hAnsi="Cambria"/>
          <w:i/>
          <w:color w:val="231F20"/>
          <w:sz w:val="23"/>
        </w:rPr>
        <w:t>Rama</w:t>
      </w:r>
      <w:r>
        <w:rPr>
          <w:color w:val="231F20"/>
          <w:sz w:val="23"/>
        </w:rPr>
        <w:t>. </w:t>
      </w:r>
      <w:r>
        <w:rPr>
          <w:rFonts w:ascii="Cambria" w:hAnsi="Cambria"/>
          <w:i/>
          <w:color w:val="231F20"/>
          <w:spacing w:val="-3"/>
          <w:sz w:val="23"/>
        </w:rPr>
        <w:t>Shulchan </w:t>
      </w:r>
      <w:r>
        <w:rPr>
          <w:rFonts w:ascii="Cambria" w:hAnsi="Cambria"/>
          <w:i/>
          <w:color w:val="231F20"/>
          <w:sz w:val="23"/>
        </w:rPr>
        <w:t>Aruch </w:t>
      </w:r>
      <w:r>
        <w:rPr>
          <w:color w:val="231F20"/>
          <w:spacing w:val="-6"/>
          <w:sz w:val="23"/>
        </w:rPr>
        <w:t>(</w:t>
      </w:r>
      <w:r>
        <w:rPr>
          <w:rFonts w:ascii="Cambria" w:hAnsi="Cambria"/>
          <w:i/>
          <w:color w:val="231F20"/>
          <w:spacing w:val="-6"/>
          <w:sz w:val="23"/>
        </w:rPr>
        <w:t>Yoreh </w:t>
      </w:r>
      <w:r>
        <w:rPr>
          <w:rFonts w:ascii="Cambria" w:hAnsi="Cambria"/>
          <w:i/>
          <w:color w:val="231F20"/>
          <w:spacing w:val="-6"/>
          <w:sz w:val="23"/>
        </w:rPr>
        <w:t>Dei’ah </w:t>
      </w:r>
      <w:r>
        <w:rPr>
          <w:rFonts w:ascii="Cambria" w:hAnsi="Cambria"/>
          <w:i/>
          <w:color w:val="231F20"/>
          <w:spacing w:val="-3"/>
          <w:sz w:val="23"/>
        </w:rPr>
        <w:t>siman </w:t>
      </w:r>
      <w:r>
        <w:rPr>
          <w:color w:val="231F20"/>
          <w:sz w:val="23"/>
        </w:rPr>
        <w:t>241:3) rules that a son cannot remove a thorn from his father under </w:t>
      </w:r>
      <w:r>
        <w:rPr>
          <w:color w:val="231F20"/>
          <w:spacing w:val="-3"/>
          <w:sz w:val="23"/>
        </w:rPr>
        <w:t>any</w:t>
      </w:r>
      <w:r>
        <w:rPr>
          <w:color w:val="231F20"/>
          <w:spacing w:val="3"/>
          <w:sz w:val="23"/>
        </w:rPr>
        <w:t> </w:t>
      </w:r>
      <w:r>
        <w:rPr>
          <w:color w:val="231F20"/>
          <w:sz w:val="23"/>
        </w:rPr>
        <w:t>circumstances.</w:t>
      </w:r>
    </w:p>
    <w:p>
      <w:pPr>
        <w:pStyle w:val="BodyText"/>
        <w:spacing w:before="43"/>
        <w:ind w:left="540"/>
        <w:jc w:val="both"/>
      </w:pPr>
      <w:r>
        <w:rPr>
          <w:color w:val="231F20"/>
        </w:rPr>
        <w:t>What is the definition of no other doctor available? When would</w:t>
      </w:r>
    </w:p>
    <w:p>
      <w:pPr>
        <w:spacing w:before="82"/>
        <w:ind w:left="180" w:right="0" w:firstLine="0"/>
        <w:jc w:val="both"/>
        <w:rPr>
          <w:sz w:val="23"/>
        </w:rPr>
      </w:pPr>
      <w:r>
        <w:rPr>
          <w:rFonts w:ascii="Cambria"/>
          <w:i/>
          <w:color w:val="231F20"/>
          <w:sz w:val="23"/>
        </w:rPr>
        <w:t>Rama </w:t>
      </w:r>
      <w:r>
        <w:rPr>
          <w:color w:val="231F20"/>
          <w:sz w:val="23"/>
        </w:rPr>
        <w:t>and </w:t>
      </w:r>
      <w:r>
        <w:rPr>
          <w:rFonts w:ascii="Cambria"/>
          <w:i/>
          <w:color w:val="231F20"/>
          <w:sz w:val="23"/>
        </w:rPr>
        <w:t>Rambam </w:t>
      </w:r>
      <w:r>
        <w:rPr>
          <w:color w:val="231F20"/>
          <w:sz w:val="23"/>
        </w:rPr>
        <w:t>allow a child to operate on a father?</w:t>
      </w:r>
    </w:p>
    <w:p>
      <w:pPr>
        <w:pStyle w:val="BodyText"/>
        <w:spacing w:line="316" w:lineRule="auto" w:before="116"/>
        <w:ind w:left="180" w:right="116" w:firstLine="360"/>
        <w:jc w:val="both"/>
      </w:pPr>
      <w:r>
        <w:rPr>
          <w:rFonts w:ascii="Cambria" w:hAnsi="Cambria"/>
          <w:i/>
          <w:color w:val="231F20"/>
          <w:spacing w:val="-3"/>
        </w:rPr>
        <w:t>Minchas Yitzchak </w:t>
      </w:r>
      <w:r>
        <w:rPr>
          <w:color w:val="231F20"/>
        </w:rPr>
        <w:t>(</w:t>
      </w:r>
      <w:r>
        <w:rPr>
          <w:rFonts w:ascii="Cambria" w:hAnsi="Cambria"/>
          <w:i/>
          <w:color w:val="231F20"/>
        </w:rPr>
        <w:t>cheilek </w:t>
      </w:r>
      <w:r>
        <w:rPr>
          <w:color w:val="231F20"/>
        </w:rPr>
        <w:t>1 </w:t>
      </w:r>
      <w:r>
        <w:rPr>
          <w:rFonts w:ascii="Cambria" w:hAnsi="Cambria"/>
          <w:i/>
          <w:color w:val="231F20"/>
          <w:spacing w:val="-3"/>
        </w:rPr>
        <w:t>siman </w:t>
      </w:r>
      <w:r>
        <w:rPr>
          <w:color w:val="231F20"/>
        </w:rPr>
        <w:t>27:6) rules that </w:t>
      </w:r>
      <w:r>
        <w:rPr>
          <w:rFonts w:ascii="Cambria" w:hAnsi="Cambria"/>
          <w:i/>
          <w:color w:val="231F20"/>
          <w:spacing w:val="-3"/>
        </w:rPr>
        <w:t>Rav </w:t>
      </w:r>
      <w:r>
        <w:rPr>
          <w:color w:val="231F20"/>
        </w:rPr>
        <w:t>only rejected his son from removing a thorn which is not an act that requires expertise. </w:t>
      </w:r>
      <w:r>
        <w:rPr>
          <w:color w:val="231F20"/>
          <w:spacing w:val="-5"/>
        </w:rPr>
        <w:t>It </w:t>
      </w:r>
      <w:r>
        <w:rPr>
          <w:color w:val="231F20"/>
        </w:rPr>
        <w:t>would be simple for </w:t>
      </w:r>
      <w:r>
        <w:rPr>
          <w:rFonts w:ascii="Cambria" w:hAnsi="Cambria"/>
          <w:i/>
          <w:color w:val="231F20"/>
          <w:spacing w:val="-3"/>
        </w:rPr>
        <w:t>Rav </w:t>
      </w:r>
      <w:r>
        <w:rPr>
          <w:color w:val="231F20"/>
        </w:rPr>
        <w:t>to find someone else. </w:t>
      </w:r>
      <w:r>
        <w:rPr>
          <w:color w:val="231F20"/>
          <w:spacing w:val="-4"/>
        </w:rPr>
        <w:t>However, </w:t>
      </w:r>
      <w:r>
        <w:rPr>
          <w:color w:val="231F20"/>
        </w:rPr>
        <w:t>when the father needs an expert for a procedure, it is complicated to find someone else. In that case, the son may</w:t>
      </w:r>
      <w:r>
        <w:rPr>
          <w:color w:val="231F20"/>
          <w:spacing w:val="-42"/>
        </w:rPr>
        <w:t> </w:t>
      </w:r>
      <w:r>
        <w:rPr>
          <w:color w:val="231F20"/>
        </w:rPr>
        <w:t>perform the procedure. Whenever it is not easy to find someone else, it is considered a situation in which there is no other doctor around.      If the alternative is that the parent would have to go to a hospital and wait for care, the son, who is a </w:t>
      </w:r>
      <w:r>
        <w:rPr>
          <w:color w:val="231F20"/>
          <w:spacing w:val="-3"/>
        </w:rPr>
        <w:t>doctor, </w:t>
      </w:r>
      <w:r>
        <w:rPr>
          <w:color w:val="231F20"/>
        </w:rPr>
        <w:t>is allowed to provide  the care </w:t>
      </w:r>
      <w:r>
        <w:rPr>
          <w:color w:val="231F20"/>
          <w:spacing w:val="-3"/>
        </w:rPr>
        <w:t>at </w:t>
      </w:r>
      <w:r>
        <w:rPr>
          <w:color w:val="231F20"/>
        </w:rPr>
        <w:t>home. The option of having to engage in a lengthy wait and</w:t>
      </w:r>
      <w:r>
        <w:rPr>
          <w:color w:val="231F20"/>
          <w:spacing w:val="-10"/>
        </w:rPr>
        <w:t> </w:t>
      </w:r>
      <w:r>
        <w:rPr>
          <w:color w:val="231F20"/>
        </w:rPr>
        <w:t>experience</w:t>
      </w:r>
      <w:r>
        <w:rPr>
          <w:color w:val="231F20"/>
          <w:spacing w:val="-9"/>
        </w:rPr>
        <w:t> </w:t>
      </w:r>
      <w:r>
        <w:rPr>
          <w:color w:val="231F20"/>
        </w:rPr>
        <w:t>discomfort</w:t>
      </w:r>
      <w:r>
        <w:rPr>
          <w:color w:val="231F20"/>
          <w:spacing w:val="-10"/>
        </w:rPr>
        <w:t> </w:t>
      </w:r>
      <w:r>
        <w:rPr>
          <w:color w:val="231F20"/>
        </w:rPr>
        <w:t>is</w:t>
      </w:r>
      <w:r>
        <w:rPr>
          <w:color w:val="231F20"/>
          <w:spacing w:val="-9"/>
        </w:rPr>
        <w:t> </w:t>
      </w:r>
      <w:r>
        <w:rPr>
          <w:color w:val="231F20"/>
        </w:rPr>
        <w:t>not</w:t>
      </w:r>
      <w:r>
        <w:rPr>
          <w:color w:val="231F20"/>
          <w:spacing w:val="-10"/>
        </w:rPr>
        <w:t> </w:t>
      </w:r>
      <w:r>
        <w:rPr>
          <w:color w:val="231F20"/>
        </w:rPr>
        <w:t>a</w:t>
      </w:r>
      <w:r>
        <w:rPr>
          <w:color w:val="231F20"/>
          <w:spacing w:val="-9"/>
        </w:rPr>
        <w:t> </w:t>
      </w:r>
      <w:r>
        <w:rPr>
          <w:color w:val="231F20"/>
        </w:rPr>
        <w:t>viable</w:t>
      </w:r>
      <w:r>
        <w:rPr>
          <w:color w:val="231F20"/>
          <w:spacing w:val="-9"/>
        </w:rPr>
        <w:t> </w:t>
      </w:r>
      <w:r>
        <w:rPr>
          <w:color w:val="231F20"/>
        </w:rPr>
        <w:t>alternative.</w:t>
      </w:r>
      <w:r>
        <w:rPr>
          <w:color w:val="231F20"/>
          <w:spacing w:val="-10"/>
        </w:rPr>
        <w:t> </w:t>
      </w:r>
      <w:r>
        <w:rPr>
          <w:color w:val="231F20"/>
          <w:spacing w:val="-5"/>
        </w:rPr>
        <w:t>It</w:t>
      </w:r>
      <w:r>
        <w:rPr>
          <w:color w:val="231F20"/>
          <w:spacing w:val="-9"/>
        </w:rPr>
        <w:t> </w:t>
      </w:r>
      <w:r>
        <w:rPr>
          <w:color w:val="231F20"/>
        </w:rPr>
        <w:t>is</w:t>
      </w:r>
      <w:r>
        <w:rPr>
          <w:color w:val="231F20"/>
          <w:spacing w:val="-10"/>
        </w:rPr>
        <w:t> </w:t>
      </w:r>
      <w:r>
        <w:rPr>
          <w:color w:val="231F20"/>
        </w:rPr>
        <w:t>considered a case of no other doctor available and the son may perform the procedure. If a father requires a daily shot and if the son will not administer it the father may not receive the shot every </w:t>
      </w:r>
      <w:r>
        <w:rPr>
          <w:color w:val="231F20"/>
          <w:spacing w:val="-6"/>
        </w:rPr>
        <w:t>day, </w:t>
      </w:r>
      <w:r>
        <w:rPr>
          <w:color w:val="231F20"/>
        </w:rPr>
        <w:t>it is also considered a scenario in which no other doctor is available and the son</w:t>
      </w:r>
      <w:r>
        <w:rPr>
          <w:color w:val="231F20"/>
          <w:spacing w:val="-16"/>
        </w:rPr>
        <w:t> </w:t>
      </w:r>
      <w:r>
        <w:rPr>
          <w:color w:val="231F20"/>
        </w:rPr>
        <w:t>may</w:t>
      </w:r>
      <w:r>
        <w:rPr>
          <w:color w:val="231F20"/>
          <w:spacing w:val="-16"/>
        </w:rPr>
        <w:t> </w:t>
      </w:r>
      <w:r>
        <w:rPr>
          <w:color w:val="231F20"/>
        </w:rPr>
        <w:t>execute</w:t>
      </w:r>
      <w:r>
        <w:rPr>
          <w:color w:val="231F20"/>
          <w:spacing w:val="-16"/>
        </w:rPr>
        <w:t> </w:t>
      </w:r>
      <w:r>
        <w:rPr>
          <w:color w:val="231F20"/>
        </w:rPr>
        <w:t>it.</w:t>
      </w:r>
      <w:r>
        <w:rPr>
          <w:color w:val="231F20"/>
          <w:spacing w:val="-16"/>
        </w:rPr>
        <w:t> </w:t>
      </w:r>
      <w:r>
        <w:rPr>
          <w:rFonts w:ascii="Cambria" w:hAnsi="Cambria"/>
          <w:i/>
          <w:color w:val="231F20"/>
          <w:spacing w:val="-4"/>
        </w:rPr>
        <w:t>Shu”t</w:t>
      </w:r>
      <w:r>
        <w:rPr>
          <w:rFonts w:ascii="Cambria" w:hAnsi="Cambria"/>
          <w:i/>
          <w:color w:val="231F20"/>
          <w:spacing w:val="-9"/>
        </w:rPr>
        <w:t> </w:t>
      </w:r>
      <w:r>
        <w:rPr>
          <w:rFonts w:ascii="Cambria" w:hAnsi="Cambria"/>
          <w:i/>
          <w:color w:val="231F20"/>
          <w:spacing w:val="-3"/>
        </w:rPr>
        <w:t>Minchas</w:t>
      </w:r>
      <w:r>
        <w:rPr>
          <w:rFonts w:ascii="Cambria" w:hAnsi="Cambria"/>
          <w:i/>
          <w:color w:val="231F20"/>
          <w:spacing w:val="-9"/>
        </w:rPr>
        <w:t> </w:t>
      </w:r>
      <w:r>
        <w:rPr>
          <w:rFonts w:ascii="Cambria" w:hAnsi="Cambria"/>
          <w:i/>
          <w:color w:val="231F20"/>
        </w:rPr>
        <w:t>Shlomo</w:t>
      </w:r>
      <w:r>
        <w:rPr>
          <w:rFonts w:ascii="Cambria" w:hAnsi="Cambria"/>
          <w:i/>
          <w:color w:val="231F20"/>
          <w:spacing w:val="-9"/>
        </w:rPr>
        <w:t> </w:t>
      </w:r>
      <w:r>
        <w:rPr>
          <w:color w:val="231F20"/>
        </w:rPr>
        <w:t>(</w:t>
      </w:r>
      <w:r>
        <w:rPr>
          <w:rFonts w:ascii="Cambria" w:hAnsi="Cambria"/>
          <w:i/>
          <w:color w:val="231F20"/>
        </w:rPr>
        <w:t>cheilek</w:t>
      </w:r>
      <w:r>
        <w:rPr>
          <w:rFonts w:ascii="Cambria" w:hAnsi="Cambria"/>
          <w:i/>
          <w:color w:val="231F20"/>
          <w:spacing w:val="-9"/>
        </w:rPr>
        <w:t> </w:t>
      </w:r>
      <w:r>
        <w:rPr>
          <w:color w:val="231F20"/>
        </w:rPr>
        <w:t>1</w:t>
      </w:r>
      <w:r>
        <w:rPr>
          <w:color w:val="231F20"/>
          <w:spacing w:val="-16"/>
        </w:rPr>
        <w:t> </w:t>
      </w:r>
      <w:r>
        <w:rPr>
          <w:rFonts w:ascii="Cambria" w:hAnsi="Cambria"/>
          <w:i/>
          <w:color w:val="231F20"/>
          <w:spacing w:val="-3"/>
        </w:rPr>
        <w:t>siman</w:t>
      </w:r>
      <w:r>
        <w:rPr>
          <w:rFonts w:ascii="Cambria" w:hAnsi="Cambria"/>
          <w:i/>
          <w:color w:val="231F20"/>
          <w:spacing w:val="-9"/>
        </w:rPr>
        <w:t> </w:t>
      </w:r>
      <w:r>
        <w:rPr>
          <w:color w:val="231F20"/>
        </w:rPr>
        <w:t>32)</w:t>
      </w:r>
      <w:r>
        <w:rPr>
          <w:color w:val="231F20"/>
          <w:spacing w:val="-16"/>
        </w:rPr>
        <w:t> </w:t>
      </w:r>
      <w:r>
        <w:rPr>
          <w:color w:val="231F20"/>
        </w:rPr>
        <w:t>rules that if the son is willing to provide the treatment without charging while another medical professional would charge the father a fee, it is considered a situation of no other doctor available and the child is</w:t>
      </w:r>
      <w:r>
        <w:rPr>
          <w:color w:val="231F20"/>
          <w:spacing w:val="-13"/>
        </w:rPr>
        <w:t> </w:t>
      </w:r>
      <w:r>
        <w:rPr>
          <w:color w:val="231F20"/>
        </w:rPr>
        <w:t>allowed</w:t>
      </w:r>
      <w:r>
        <w:rPr>
          <w:color w:val="231F20"/>
          <w:spacing w:val="-12"/>
        </w:rPr>
        <w:t> </w:t>
      </w:r>
      <w:r>
        <w:rPr>
          <w:color w:val="231F20"/>
        </w:rPr>
        <w:t>to</w:t>
      </w:r>
      <w:r>
        <w:rPr>
          <w:color w:val="231F20"/>
          <w:spacing w:val="-13"/>
        </w:rPr>
        <w:t> </w:t>
      </w:r>
      <w:r>
        <w:rPr>
          <w:color w:val="231F20"/>
        </w:rPr>
        <w:t>perform</w:t>
      </w:r>
      <w:r>
        <w:rPr>
          <w:color w:val="231F20"/>
          <w:spacing w:val="-12"/>
        </w:rPr>
        <w:t> </w:t>
      </w:r>
      <w:r>
        <w:rPr>
          <w:color w:val="231F20"/>
        </w:rPr>
        <w:t>the</w:t>
      </w:r>
      <w:r>
        <w:rPr>
          <w:color w:val="231F20"/>
          <w:spacing w:val="-13"/>
        </w:rPr>
        <w:t> </w:t>
      </w:r>
      <w:r>
        <w:rPr>
          <w:color w:val="231F20"/>
        </w:rPr>
        <w:t>procedure.</w:t>
      </w:r>
      <w:r>
        <w:rPr>
          <w:color w:val="231F20"/>
          <w:spacing w:val="-12"/>
        </w:rPr>
        <w:t> </w:t>
      </w:r>
      <w:r>
        <w:rPr>
          <w:rFonts w:ascii="Cambria" w:hAnsi="Cambria"/>
          <w:i/>
          <w:color w:val="231F20"/>
          <w:spacing w:val="-4"/>
        </w:rPr>
        <w:t>Shu”t</w:t>
      </w:r>
      <w:r>
        <w:rPr>
          <w:rFonts w:ascii="Cambria" w:hAnsi="Cambria"/>
          <w:i/>
          <w:color w:val="231F20"/>
          <w:spacing w:val="-5"/>
        </w:rPr>
        <w:t> </w:t>
      </w:r>
      <w:r>
        <w:rPr>
          <w:rFonts w:ascii="Cambria" w:hAnsi="Cambria"/>
          <w:i/>
          <w:color w:val="231F20"/>
        </w:rPr>
        <w:t>Shevet</w:t>
      </w:r>
      <w:r>
        <w:rPr>
          <w:rFonts w:ascii="Cambria" w:hAnsi="Cambria"/>
          <w:i/>
          <w:color w:val="231F20"/>
          <w:spacing w:val="-5"/>
        </w:rPr>
        <w:t> </w:t>
      </w:r>
      <w:r>
        <w:rPr>
          <w:rFonts w:ascii="Cambria" w:hAnsi="Cambria"/>
          <w:i/>
          <w:color w:val="231F20"/>
        </w:rPr>
        <w:t>Halevi</w:t>
      </w:r>
      <w:r>
        <w:rPr>
          <w:rFonts w:ascii="Cambria" w:hAnsi="Cambria"/>
          <w:i/>
          <w:color w:val="231F20"/>
          <w:spacing w:val="-5"/>
        </w:rPr>
        <w:t> </w:t>
      </w:r>
      <w:r>
        <w:rPr>
          <w:color w:val="231F20"/>
        </w:rPr>
        <w:t>(</w:t>
      </w:r>
      <w:r>
        <w:rPr>
          <w:rFonts w:ascii="Cambria" w:hAnsi="Cambria"/>
          <w:i/>
          <w:color w:val="231F20"/>
        </w:rPr>
        <w:t>cheilek</w:t>
      </w:r>
      <w:r>
        <w:rPr>
          <w:rFonts w:ascii="Cambria" w:hAnsi="Cambria"/>
          <w:i/>
          <w:color w:val="231F20"/>
          <w:spacing w:val="-6"/>
        </w:rPr>
        <w:t> </w:t>
      </w:r>
      <w:r>
        <w:rPr>
          <w:color w:val="231F20"/>
        </w:rPr>
        <w:t>10 </w:t>
      </w:r>
      <w:r>
        <w:rPr>
          <w:rFonts w:ascii="Cambria" w:hAnsi="Cambria"/>
          <w:i/>
          <w:color w:val="231F20"/>
          <w:spacing w:val="-3"/>
        </w:rPr>
        <w:t>siman </w:t>
      </w:r>
      <w:r>
        <w:rPr>
          <w:color w:val="231F20"/>
        </w:rPr>
        <w:t>159) rules that if the son is a proficient surgeon and the other doctors</w:t>
      </w:r>
      <w:r>
        <w:rPr>
          <w:color w:val="231F20"/>
          <w:spacing w:val="22"/>
        </w:rPr>
        <w:t> </w:t>
      </w:r>
      <w:r>
        <w:rPr>
          <w:color w:val="231F20"/>
        </w:rPr>
        <w:t>are</w:t>
      </w:r>
      <w:r>
        <w:rPr>
          <w:color w:val="231F20"/>
          <w:spacing w:val="22"/>
        </w:rPr>
        <w:t> </w:t>
      </w:r>
      <w:r>
        <w:rPr>
          <w:color w:val="231F20"/>
        </w:rPr>
        <w:t>not</w:t>
      </w:r>
      <w:r>
        <w:rPr>
          <w:color w:val="231F20"/>
          <w:spacing w:val="23"/>
        </w:rPr>
        <w:t> </w:t>
      </w:r>
      <w:r>
        <w:rPr>
          <w:color w:val="231F20"/>
        </w:rPr>
        <w:t>as</w:t>
      </w:r>
      <w:r>
        <w:rPr>
          <w:color w:val="231F20"/>
          <w:spacing w:val="22"/>
        </w:rPr>
        <w:t> </w:t>
      </w:r>
      <w:r>
        <w:rPr>
          <w:color w:val="231F20"/>
        </w:rPr>
        <w:t>capable,</w:t>
      </w:r>
      <w:r>
        <w:rPr>
          <w:color w:val="231F20"/>
          <w:spacing w:val="22"/>
        </w:rPr>
        <w:t> </w:t>
      </w:r>
      <w:r>
        <w:rPr>
          <w:color w:val="231F20"/>
        </w:rPr>
        <w:t>it</w:t>
      </w:r>
      <w:r>
        <w:rPr>
          <w:color w:val="231F20"/>
          <w:spacing w:val="23"/>
        </w:rPr>
        <w:t> </w:t>
      </w:r>
      <w:r>
        <w:rPr>
          <w:color w:val="231F20"/>
        </w:rPr>
        <w:t>is</w:t>
      </w:r>
      <w:r>
        <w:rPr>
          <w:color w:val="231F20"/>
          <w:spacing w:val="22"/>
        </w:rPr>
        <w:t> </w:t>
      </w:r>
      <w:r>
        <w:rPr>
          <w:color w:val="231F20"/>
        </w:rPr>
        <w:t>considered</w:t>
      </w:r>
      <w:r>
        <w:rPr>
          <w:color w:val="231F20"/>
          <w:spacing w:val="22"/>
        </w:rPr>
        <w:t> </w:t>
      </w:r>
      <w:r>
        <w:rPr>
          <w:color w:val="231F20"/>
        </w:rPr>
        <w:t>a</w:t>
      </w:r>
      <w:r>
        <w:rPr>
          <w:color w:val="231F20"/>
          <w:spacing w:val="23"/>
        </w:rPr>
        <w:t> </w:t>
      </w:r>
      <w:r>
        <w:rPr>
          <w:color w:val="231F20"/>
        </w:rPr>
        <w:t>situation</w:t>
      </w:r>
      <w:r>
        <w:rPr>
          <w:color w:val="231F20"/>
          <w:spacing w:val="22"/>
        </w:rPr>
        <w:t> </w:t>
      </w:r>
      <w:r>
        <w:rPr>
          <w:color w:val="231F20"/>
        </w:rPr>
        <w:t>of</w:t>
      </w:r>
      <w:r>
        <w:rPr>
          <w:color w:val="231F20"/>
          <w:spacing w:val="22"/>
        </w:rPr>
        <w:t> </w:t>
      </w:r>
      <w:r>
        <w:rPr>
          <w:color w:val="231F20"/>
        </w:rPr>
        <w:t>no</w:t>
      </w:r>
      <w:r>
        <w:rPr>
          <w:color w:val="231F20"/>
          <w:spacing w:val="23"/>
        </w:rPr>
        <w:t> </w:t>
      </w:r>
      <w:r>
        <w:rPr>
          <w:color w:val="231F20"/>
        </w:rPr>
        <w:t>other</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jc w:val="both"/>
      </w:pPr>
      <w:r>
        <w:rPr>
          <w:color w:val="231F20"/>
        </w:rPr>
        <w:t>doctor</w:t>
      </w:r>
      <w:r>
        <w:rPr>
          <w:color w:val="231F20"/>
          <w:spacing w:val="-29"/>
        </w:rPr>
        <w:t> </w:t>
      </w:r>
      <w:r>
        <w:rPr>
          <w:color w:val="231F20"/>
        </w:rPr>
        <w:t>available</w:t>
      </w:r>
      <w:r>
        <w:rPr>
          <w:color w:val="231F20"/>
          <w:spacing w:val="-28"/>
        </w:rPr>
        <w:t> </w:t>
      </w:r>
      <w:r>
        <w:rPr>
          <w:color w:val="231F20"/>
        </w:rPr>
        <w:t>and</w:t>
      </w:r>
      <w:r>
        <w:rPr>
          <w:color w:val="231F20"/>
          <w:spacing w:val="-28"/>
        </w:rPr>
        <w:t> </w:t>
      </w:r>
      <w:r>
        <w:rPr>
          <w:color w:val="231F20"/>
        </w:rPr>
        <w:t>the</w:t>
      </w:r>
      <w:r>
        <w:rPr>
          <w:color w:val="231F20"/>
          <w:spacing w:val="-29"/>
        </w:rPr>
        <w:t> </w:t>
      </w:r>
      <w:r>
        <w:rPr>
          <w:color w:val="231F20"/>
        </w:rPr>
        <w:t>son</w:t>
      </w:r>
      <w:r>
        <w:rPr>
          <w:color w:val="231F20"/>
          <w:spacing w:val="-28"/>
        </w:rPr>
        <w:t> </w:t>
      </w:r>
      <w:r>
        <w:rPr>
          <w:color w:val="231F20"/>
        </w:rPr>
        <w:t>may</w:t>
      </w:r>
      <w:r>
        <w:rPr>
          <w:color w:val="231F20"/>
          <w:spacing w:val="-28"/>
        </w:rPr>
        <w:t> </w:t>
      </w:r>
      <w:r>
        <w:rPr>
          <w:color w:val="231F20"/>
        </w:rPr>
        <w:t>perform</w:t>
      </w:r>
      <w:r>
        <w:rPr>
          <w:color w:val="231F20"/>
          <w:spacing w:val="-29"/>
        </w:rPr>
        <w:t> </w:t>
      </w:r>
      <w:r>
        <w:rPr>
          <w:color w:val="231F20"/>
        </w:rPr>
        <w:t>the</w:t>
      </w:r>
      <w:r>
        <w:rPr>
          <w:color w:val="231F20"/>
          <w:spacing w:val="-28"/>
        </w:rPr>
        <w:t> </w:t>
      </w:r>
      <w:r>
        <w:rPr>
          <w:color w:val="231F20"/>
        </w:rPr>
        <w:t>operation.</w:t>
      </w:r>
      <w:r>
        <w:rPr>
          <w:color w:val="231F20"/>
          <w:spacing w:val="-28"/>
        </w:rPr>
        <w:t> </w:t>
      </w:r>
      <w:r>
        <w:rPr>
          <w:rFonts w:ascii="Cambria" w:hAnsi="Cambria"/>
          <w:i/>
          <w:color w:val="231F20"/>
          <w:spacing w:val="-4"/>
        </w:rPr>
        <w:t>Shu”t</w:t>
      </w:r>
      <w:r>
        <w:rPr>
          <w:rFonts w:ascii="Cambria" w:hAnsi="Cambria"/>
          <w:i/>
          <w:color w:val="231F20"/>
          <w:spacing w:val="-22"/>
        </w:rPr>
        <w:t> </w:t>
      </w:r>
      <w:r>
        <w:rPr>
          <w:rFonts w:ascii="Cambria" w:hAnsi="Cambria"/>
          <w:i/>
          <w:color w:val="231F20"/>
        </w:rPr>
        <w:t>Chelkas </w:t>
      </w:r>
      <w:r>
        <w:rPr>
          <w:rFonts w:ascii="Cambria" w:hAnsi="Cambria"/>
          <w:i/>
          <w:color w:val="231F20"/>
          <w:spacing w:val="-11"/>
        </w:rPr>
        <w:t>Ya’akov </w:t>
      </w:r>
      <w:r>
        <w:rPr>
          <w:color w:val="231F20"/>
          <w:spacing w:val="-6"/>
        </w:rPr>
        <w:t>(</w:t>
      </w:r>
      <w:r>
        <w:rPr>
          <w:rFonts w:ascii="Cambria" w:hAnsi="Cambria"/>
          <w:i/>
          <w:color w:val="231F20"/>
          <w:spacing w:val="-6"/>
        </w:rPr>
        <w:t>Yoreh Dei’ah </w:t>
      </w:r>
      <w:r>
        <w:rPr>
          <w:rFonts w:ascii="Cambria" w:hAnsi="Cambria"/>
          <w:i/>
          <w:color w:val="231F20"/>
          <w:spacing w:val="-3"/>
        </w:rPr>
        <w:t>siman </w:t>
      </w:r>
      <w:r>
        <w:rPr>
          <w:color w:val="231F20"/>
        </w:rPr>
        <w:t>131) rules that if the father is facing a life-threatening condition or a possible life-threatening </w:t>
      </w:r>
      <w:r>
        <w:rPr>
          <w:color w:val="231F20"/>
          <w:spacing w:val="-4"/>
        </w:rPr>
        <w:t>danger, </w:t>
      </w:r>
      <w:r>
        <w:rPr>
          <w:color w:val="231F20"/>
        </w:rPr>
        <w:t>the son should perform the procedure. There is no prohibition against hitting</w:t>
      </w:r>
      <w:r>
        <w:rPr>
          <w:color w:val="231F20"/>
          <w:spacing w:val="-22"/>
        </w:rPr>
        <w:t> </w:t>
      </w:r>
      <w:r>
        <w:rPr>
          <w:color w:val="231F20"/>
        </w:rPr>
        <w:t>a</w:t>
      </w:r>
      <w:r>
        <w:rPr>
          <w:color w:val="231F20"/>
          <w:spacing w:val="-22"/>
        </w:rPr>
        <w:t> </w:t>
      </w:r>
      <w:r>
        <w:rPr>
          <w:color w:val="231F20"/>
        </w:rPr>
        <w:t>father</w:t>
      </w:r>
      <w:r>
        <w:rPr>
          <w:color w:val="231F20"/>
          <w:spacing w:val="-22"/>
        </w:rPr>
        <w:t> </w:t>
      </w:r>
      <w:r>
        <w:rPr>
          <w:color w:val="231F20"/>
        </w:rPr>
        <w:t>when</w:t>
      </w:r>
      <w:r>
        <w:rPr>
          <w:color w:val="231F20"/>
          <w:spacing w:val="-22"/>
        </w:rPr>
        <w:t> </w:t>
      </w:r>
      <w:r>
        <w:rPr>
          <w:color w:val="231F20"/>
        </w:rPr>
        <w:t>facing</w:t>
      </w:r>
      <w:r>
        <w:rPr>
          <w:color w:val="231F20"/>
          <w:spacing w:val="-21"/>
        </w:rPr>
        <w:t> </w:t>
      </w:r>
      <w:r>
        <w:rPr>
          <w:rFonts w:ascii="Cambria" w:hAnsi="Cambria"/>
          <w:i/>
          <w:color w:val="231F20"/>
          <w:spacing w:val="-6"/>
        </w:rPr>
        <w:t>piku’ach</w:t>
      </w:r>
      <w:r>
        <w:rPr>
          <w:rFonts w:ascii="Cambria" w:hAnsi="Cambria"/>
          <w:i/>
          <w:color w:val="231F20"/>
          <w:spacing w:val="-15"/>
        </w:rPr>
        <w:t> </w:t>
      </w:r>
      <w:r>
        <w:rPr>
          <w:rFonts w:ascii="Cambria" w:hAnsi="Cambria"/>
          <w:i/>
          <w:color w:val="231F20"/>
        </w:rPr>
        <w:t>nefesh</w:t>
      </w:r>
      <w:r>
        <w:rPr>
          <w:rFonts w:ascii="Cambria" w:hAnsi="Cambria"/>
          <w:i/>
          <w:color w:val="231F20"/>
          <w:spacing w:val="-15"/>
        </w:rPr>
        <w:t> </w:t>
      </w:r>
      <w:r>
        <w:rPr>
          <w:color w:val="231F20"/>
        </w:rPr>
        <w:t>and</w:t>
      </w:r>
      <w:r>
        <w:rPr>
          <w:color w:val="231F20"/>
          <w:spacing w:val="-21"/>
        </w:rPr>
        <w:t> </w:t>
      </w:r>
      <w:r>
        <w:rPr>
          <w:color w:val="231F20"/>
        </w:rPr>
        <w:t>the</w:t>
      </w:r>
      <w:r>
        <w:rPr>
          <w:color w:val="231F20"/>
          <w:spacing w:val="-22"/>
        </w:rPr>
        <w:t> </w:t>
      </w:r>
      <w:r>
        <w:rPr>
          <w:color w:val="231F20"/>
        </w:rPr>
        <w:t>child</w:t>
      </w:r>
      <w:r>
        <w:rPr>
          <w:color w:val="231F20"/>
          <w:spacing w:val="-22"/>
        </w:rPr>
        <w:t> </w:t>
      </w:r>
      <w:r>
        <w:rPr>
          <w:color w:val="231F20"/>
        </w:rPr>
        <w:t>is</w:t>
      </w:r>
      <w:r>
        <w:rPr>
          <w:color w:val="231F20"/>
          <w:spacing w:val="-22"/>
        </w:rPr>
        <w:t> </w:t>
      </w:r>
      <w:r>
        <w:rPr>
          <w:color w:val="231F20"/>
        </w:rPr>
        <w:t>wounding in an </w:t>
      </w:r>
      <w:r>
        <w:rPr>
          <w:color w:val="231F20"/>
          <w:spacing w:val="-3"/>
        </w:rPr>
        <w:t>attempt </w:t>
      </w:r>
      <w:r>
        <w:rPr>
          <w:color w:val="231F20"/>
        </w:rPr>
        <w:t>to preserve or save</w:t>
      </w:r>
      <w:r>
        <w:rPr>
          <w:color w:val="231F20"/>
          <w:spacing w:val="6"/>
        </w:rPr>
        <w:t> </w:t>
      </w:r>
      <w:r>
        <w:rPr>
          <w:color w:val="231F20"/>
        </w:rPr>
        <w:t>life.</w:t>
      </w:r>
    </w:p>
    <w:p>
      <w:pPr>
        <w:pStyle w:val="BodyText"/>
        <w:spacing w:line="314" w:lineRule="auto" w:before="37"/>
        <w:ind w:left="180" w:right="116" w:firstLine="360"/>
        <w:jc w:val="both"/>
      </w:pPr>
      <w:r>
        <w:rPr>
          <w:rFonts w:ascii="Cambria" w:hAnsi="Cambria"/>
          <w:i/>
          <w:color w:val="231F20"/>
          <w:spacing w:val="-3"/>
        </w:rPr>
        <w:t>Minchas Chinuch </w:t>
      </w:r>
      <w:r>
        <w:rPr>
          <w:color w:val="231F20"/>
        </w:rPr>
        <w:t>(</w:t>
      </w:r>
      <w:r>
        <w:rPr>
          <w:rFonts w:ascii="Cambria" w:hAnsi="Cambria"/>
          <w:i/>
          <w:color w:val="231F20"/>
        </w:rPr>
        <w:t>mitzvah </w:t>
      </w:r>
      <w:r>
        <w:rPr>
          <w:color w:val="231F20"/>
        </w:rPr>
        <w:t>48:3) argues that the prohibition of wounding a father only applies if it is against the </w:t>
      </w:r>
      <w:r>
        <w:rPr>
          <w:color w:val="231F20"/>
          <w:spacing w:val="-4"/>
        </w:rPr>
        <w:t>father’s </w:t>
      </w:r>
      <w:r>
        <w:rPr>
          <w:color w:val="231F20"/>
        </w:rPr>
        <w:t>will. If the father explicitly declares that he waives his rights and allows the child to wound him, there is no sin involved. According to </w:t>
      </w:r>
      <w:r>
        <w:rPr>
          <w:rFonts w:ascii="Cambria" w:hAnsi="Cambria"/>
          <w:i/>
          <w:color w:val="231F20"/>
          <w:spacing w:val="-3"/>
        </w:rPr>
        <w:t>Minchas </w:t>
      </w:r>
      <w:r>
        <w:rPr>
          <w:rFonts w:ascii="Cambria" w:hAnsi="Cambria"/>
          <w:i/>
          <w:color w:val="231F20"/>
        </w:rPr>
        <w:t>Chinuch</w:t>
      </w:r>
      <w:r>
        <w:rPr>
          <w:color w:val="231F20"/>
        </w:rPr>
        <w:t>, a son who is a surgeon is always permitted to operate on his father when his father agrees to the procedure and forgives the son (</w:t>
      </w:r>
      <w:r>
        <w:rPr>
          <w:rFonts w:ascii="Cambria" w:hAnsi="Cambria"/>
          <w:i/>
          <w:color w:val="231F20"/>
        </w:rPr>
        <w:t>Mesivta</w:t>
      </w:r>
      <w:r>
        <w:rPr>
          <w:color w:val="231F20"/>
        </w:rPr>
        <w:t>).</w:t>
      </w:r>
    </w:p>
    <w:p>
      <w:pPr>
        <w:pStyle w:val="BodyText"/>
        <w:rPr>
          <w:sz w:val="30"/>
        </w:rPr>
      </w:pPr>
    </w:p>
    <w:p>
      <w:pPr>
        <w:pStyle w:val="BodyText"/>
        <w:spacing w:before="7"/>
        <w:rPr>
          <w:sz w:val="44"/>
        </w:rPr>
      </w:pPr>
    </w:p>
    <w:p>
      <w:pPr>
        <w:pStyle w:val="Heading1"/>
        <w:spacing w:line="268" w:lineRule="auto"/>
        <w:ind w:left="330" w:right="268"/>
      </w:pPr>
      <w:r>
        <w:rPr>
          <w:color w:val="231F20"/>
          <w:spacing w:val="-4"/>
          <w:w w:val="95"/>
        </w:rPr>
        <w:t>Is</w:t>
      </w:r>
      <w:r>
        <w:rPr>
          <w:color w:val="231F20"/>
          <w:spacing w:val="-17"/>
          <w:w w:val="95"/>
        </w:rPr>
        <w:t> </w:t>
      </w:r>
      <w:r>
        <w:rPr>
          <w:color w:val="231F20"/>
          <w:w w:val="95"/>
        </w:rPr>
        <w:t>a</w:t>
      </w:r>
      <w:r>
        <w:rPr>
          <w:color w:val="231F20"/>
          <w:spacing w:val="-17"/>
          <w:w w:val="95"/>
        </w:rPr>
        <w:t> </w:t>
      </w:r>
      <w:r>
        <w:rPr>
          <w:color w:val="231F20"/>
          <w:w w:val="95"/>
        </w:rPr>
        <w:t>Son</w:t>
      </w:r>
      <w:r>
        <w:rPr>
          <w:color w:val="231F20"/>
          <w:spacing w:val="-16"/>
          <w:w w:val="95"/>
        </w:rPr>
        <w:t> </w:t>
      </w:r>
      <w:r>
        <w:rPr>
          <w:color w:val="231F20"/>
          <w:w w:val="95"/>
        </w:rPr>
        <w:t>Allowed</w:t>
      </w:r>
      <w:r>
        <w:rPr>
          <w:color w:val="231F20"/>
          <w:spacing w:val="-17"/>
          <w:w w:val="95"/>
        </w:rPr>
        <w:t> </w:t>
      </w:r>
      <w:r>
        <w:rPr>
          <w:color w:val="231F20"/>
          <w:w w:val="95"/>
        </w:rPr>
        <w:t>to</w:t>
      </w:r>
      <w:r>
        <w:rPr>
          <w:color w:val="231F20"/>
          <w:spacing w:val="-16"/>
          <w:w w:val="95"/>
        </w:rPr>
        <w:t> </w:t>
      </w:r>
      <w:r>
        <w:rPr>
          <w:color w:val="231F20"/>
          <w:spacing w:val="-3"/>
          <w:w w:val="95"/>
        </w:rPr>
        <w:t>Hit</w:t>
      </w:r>
      <w:r>
        <w:rPr>
          <w:color w:val="231F20"/>
          <w:spacing w:val="-17"/>
          <w:w w:val="95"/>
        </w:rPr>
        <w:t> </w:t>
      </w:r>
      <w:r>
        <w:rPr>
          <w:color w:val="231F20"/>
          <w:w w:val="95"/>
        </w:rPr>
        <w:t>a</w:t>
      </w:r>
      <w:r>
        <w:rPr>
          <w:color w:val="231F20"/>
          <w:spacing w:val="-17"/>
          <w:w w:val="95"/>
        </w:rPr>
        <w:t> </w:t>
      </w:r>
      <w:r>
        <w:rPr>
          <w:color w:val="231F20"/>
          <w:w w:val="95"/>
        </w:rPr>
        <w:t>Doll</w:t>
      </w:r>
      <w:r>
        <w:rPr>
          <w:color w:val="231F20"/>
          <w:spacing w:val="-16"/>
          <w:w w:val="95"/>
        </w:rPr>
        <w:t> </w:t>
      </w:r>
      <w:r>
        <w:rPr>
          <w:color w:val="231F20"/>
          <w:w w:val="95"/>
        </w:rPr>
        <w:t>Representing </w:t>
      </w:r>
      <w:r>
        <w:rPr>
          <w:color w:val="231F20"/>
        </w:rPr>
        <w:t>His</w:t>
      </w:r>
      <w:r>
        <w:rPr>
          <w:color w:val="231F20"/>
          <w:spacing w:val="-45"/>
        </w:rPr>
        <w:t> </w:t>
      </w:r>
      <w:r>
        <w:rPr>
          <w:color w:val="231F20"/>
        </w:rPr>
        <w:t>Father</w:t>
      </w:r>
      <w:r>
        <w:rPr>
          <w:color w:val="231F20"/>
          <w:spacing w:val="-45"/>
        </w:rPr>
        <w:t> </w:t>
      </w:r>
      <w:r>
        <w:rPr>
          <w:color w:val="231F20"/>
        </w:rPr>
        <w:t>as</w:t>
      </w:r>
      <w:r>
        <w:rPr>
          <w:color w:val="231F20"/>
          <w:spacing w:val="-45"/>
        </w:rPr>
        <w:t> </w:t>
      </w:r>
      <w:r>
        <w:rPr>
          <w:color w:val="231F20"/>
        </w:rPr>
        <w:t>Part</w:t>
      </w:r>
      <w:r>
        <w:rPr>
          <w:color w:val="231F20"/>
          <w:spacing w:val="-45"/>
        </w:rPr>
        <w:t> </w:t>
      </w:r>
      <w:r>
        <w:rPr>
          <w:color w:val="231F20"/>
        </w:rPr>
        <w:t>of</w:t>
      </w:r>
      <w:r>
        <w:rPr>
          <w:color w:val="231F20"/>
          <w:spacing w:val="-45"/>
        </w:rPr>
        <w:t> </w:t>
      </w:r>
      <w:r>
        <w:rPr>
          <w:color w:val="231F20"/>
        </w:rPr>
        <w:t>Psychotherapy?</w:t>
      </w:r>
    </w:p>
    <w:p>
      <w:pPr>
        <w:pStyle w:val="BodyText"/>
        <w:spacing w:line="266" w:lineRule="auto" w:before="259"/>
        <w:ind w:left="180" w:right="117"/>
        <w:jc w:val="both"/>
      </w:pPr>
      <w:r>
        <w:rPr>
          <w:rFonts w:ascii="Cambria"/>
          <w:b/>
          <w:color w:val="231F20"/>
          <w:sz w:val="38"/>
        </w:rPr>
        <w:t>A </w:t>
      </w:r>
      <w:r>
        <w:rPr>
          <w:color w:val="231F20"/>
        </w:rPr>
        <w:t>man was suffering from psychological illness and visited a psychotherapist. The Freudian therapist diagnosed that he was</w:t>
      </w:r>
    </w:p>
    <w:p>
      <w:pPr>
        <w:pStyle w:val="BodyText"/>
        <w:spacing w:line="316" w:lineRule="auto" w:before="58"/>
        <w:ind w:left="180" w:right="117"/>
        <w:jc w:val="both"/>
      </w:pPr>
      <w:r>
        <w:rPr>
          <w:color w:val="231F20"/>
        </w:rPr>
        <w:t>suffering from childhood trauma. </w:t>
      </w:r>
      <w:r>
        <w:rPr>
          <w:color w:val="231F20"/>
          <w:spacing w:val="-3"/>
        </w:rPr>
        <w:t>He </w:t>
      </w:r>
      <w:r>
        <w:rPr>
          <w:color w:val="231F20"/>
        </w:rPr>
        <w:t>had been mistreated by his </w:t>
      </w:r>
      <w:r>
        <w:rPr>
          <w:color w:val="231F20"/>
          <w:spacing w:val="-3"/>
        </w:rPr>
        <w:t>father. He </w:t>
      </w:r>
      <w:r>
        <w:rPr>
          <w:color w:val="231F20"/>
        </w:rPr>
        <w:t>was psychologically scarred and could not partake in healthy relationships with his father and others because of his scars. The</w:t>
      </w:r>
      <w:r>
        <w:rPr>
          <w:color w:val="231F20"/>
          <w:spacing w:val="-4"/>
        </w:rPr>
        <w:t> </w:t>
      </w:r>
      <w:r>
        <w:rPr>
          <w:color w:val="231F20"/>
        </w:rPr>
        <w:t>doctor</w:t>
      </w:r>
      <w:r>
        <w:rPr>
          <w:color w:val="231F20"/>
          <w:spacing w:val="-3"/>
        </w:rPr>
        <w:t> </w:t>
      </w:r>
      <w:r>
        <w:rPr>
          <w:color w:val="231F20"/>
        </w:rPr>
        <w:t>informed</w:t>
      </w:r>
      <w:r>
        <w:rPr>
          <w:color w:val="231F20"/>
          <w:spacing w:val="-4"/>
        </w:rPr>
        <w:t> </w:t>
      </w:r>
      <w:r>
        <w:rPr>
          <w:color w:val="231F20"/>
        </w:rPr>
        <w:t>him</w:t>
      </w:r>
      <w:r>
        <w:rPr>
          <w:color w:val="231F20"/>
          <w:spacing w:val="-3"/>
        </w:rPr>
        <w:t> </w:t>
      </w:r>
      <w:r>
        <w:rPr>
          <w:color w:val="231F20"/>
        </w:rPr>
        <w:t>that</w:t>
      </w:r>
      <w:r>
        <w:rPr>
          <w:color w:val="231F20"/>
          <w:spacing w:val="-4"/>
        </w:rPr>
        <w:t> </w:t>
      </w:r>
      <w:r>
        <w:rPr>
          <w:color w:val="231F20"/>
        </w:rPr>
        <w:t>he</w:t>
      </w:r>
      <w:r>
        <w:rPr>
          <w:color w:val="231F20"/>
          <w:spacing w:val="-3"/>
        </w:rPr>
        <w:t> </w:t>
      </w:r>
      <w:r>
        <w:rPr>
          <w:color w:val="231F20"/>
        </w:rPr>
        <w:t>had</w:t>
      </w:r>
      <w:r>
        <w:rPr>
          <w:color w:val="231F20"/>
          <w:spacing w:val="-3"/>
        </w:rPr>
        <w:t> </w:t>
      </w:r>
      <w:r>
        <w:rPr>
          <w:color w:val="231F20"/>
        </w:rPr>
        <w:t>to</w:t>
      </w:r>
      <w:r>
        <w:rPr>
          <w:color w:val="231F20"/>
          <w:spacing w:val="-4"/>
        </w:rPr>
        <w:t> </w:t>
      </w:r>
      <w:r>
        <w:rPr>
          <w:color w:val="231F20"/>
        </w:rPr>
        <w:t>let</w:t>
      </w:r>
      <w:r>
        <w:rPr>
          <w:color w:val="231F20"/>
          <w:spacing w:val="-3"/>
        </w:rPr>
        <w:t> </w:t>
      </w:r>
      <w:r>
        <w:rPr>
          <w:color w:val="231F20"/>
        </w:rPr>
        <w:t>go</w:t>
      </w:r>
      <w:r>
        <w:rPr>
          <w:color w:val="231F20"/>
          <w:spacing w:val="-4"/>
        </w:rPr>
        <w:t> </w:t>
      </w:r>
      <w:r>
        <w:rPr>
          <w:color w:val="231F20"/>
        </w:rPr>
        <w:t>of</w:t>
      </w:r>
      <w:r>
        <w:rPr>
          <w:color w:val="231F20"/>
          <w:spacing w:val="-3"/>
        </w:rPr>
        <w:t> </w:t>
      </w:r>
      <w:r>
        <w:rPr>
          <w:color w:val="231F20"/>
        </w:rPr>
        <w:t>his</w:t>
      </w:r>
      <w:r>
        <w:rPr>
          <w:color w:val="231F20"/>
          <w:spacing w:val="-4"/>
        </w:rPr>
        <w:t> </w:t>
      </w:r>
      <w:r>
        <w:rPr>
          <w:color w:val="231F20"/>
        </w:rPr>
        <w:t>past</w:t>
      </w:r>
      <w:r>
        <w:rPr>
          <w:color w:val="231F20"/>
          <w:spacing w:val="-3"/>
        </w:rPr>
        <w:t> </w:t>
      </w:r>
      <w:r>
        <w:rPr>
          <w:color w:val="231F20"/>
        </w:rPr>
        <w:t>by</w:t>
      </w:r>
      <w:r>
        <w:rPr>
          <w:color w:val="231F20"/>
          <w:spacing w:val="-3"/>
        </w:rPr>
        <w:t> </w:t>
      </w:r>
      <w:r>
        <w:rPr>
          <w:color w:val="231F20"/>
        </w:rPr>
        <w:t>taking</w:t>
      </w:r>
      <w:r>
        <w:rPr>
          <w:color w:val="231F20"/>
          <w:spacing w:val="-4"/>
        </w:rPr>
        <w:t> </w:t>
      </w:r>
      <w:r>
        <w:rPr>
          <w:color w:val="231F20"/>
        </w:rPr>
        <w:t>a male doll that would represent his father and strike it. While hitting it, he should imagine that he is releasing all the pain that his father had caused him. His trauma will be healed and he will be capable of having relationships with his parents and others. </w:t>
      </w:r>
      <w:r>
        <w:rPr>
          <w:color w:val="231F20"/>
          <w:spacing w:val="-3"/>
        </w:rPr>
        <w:t>Is </w:t>
      </w:r>
      <w:r>
        <w:rPr>
          <w:color w:val="231F20"/>
        </w:rPr>
        <w:t>such therapy permitted?</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firstLine="360"/>
        <w:jc w:val="both"/>
      </w:pPr>
      <w:r>
        <w:rPr>
          <w:color w:val="231F20"/>
        </w:rPr>
        <w:t>Our </w:t>
      </w:r>
      <w:r>
        <w:rPr>
          <w:rFonts w:ascii="Cambria" w:hAnsi="Cambria"/>
          <w:i/>
          <w:color w:val="231F20"/>
        </w:rPr>
        <w:t>Gemara </w:t>
      </w:r>
      <w:r>
        <w:rPr>
          <w:color w:val="231F20"/>
        </w:rPr>
        <w:t>teaches that a child may not hit his </w:t>
      </w:r>
      <w:r>
        <w:rPr>
          <w:color w:val="231F20"/>
          <w:spacing w:val="-3"/>
        </w:rPr>
        <w:t>father. </w:t>
      </w:r>
      <w:r>
        <w:rPr>
          <w:rFonts w:ascii="Cambria" w:hAnsi="Cambria"/>
          <w:i/>
          <w:color w:val="231F20"/>
        </w:rPr>
        <w:t>Sefer </w:t>
      </w:r>
      <w:r>
        <w:rPr>
          <w:rFonts w:ascii="Cambria" w:hAnsi="Cambria"/>
          <w:i/>
          <w:color w:val="231F20"/>
          <w:spacing w:val="-2"/>
        </w:rPr>
        <w:t>Chareidim </w:t>
      </w:r>
      <w:r>
        <w:rPr>
          <w:color w:val="231F20"/>
        </w:rPr>
        <w:t>(</w:t>
      </w:r>
      <w:r>
        <w:rPr>
          <w:rFonts w:ascii="Cambria" w:hAnsi="Cambria"/>
          <w:i/>
          <w:color w:val="231F20"/>
        </w:rPr>
        <w:t>mitzvah </w:t>
      </w:r>
      <w:r>
        <w:rPr>
          <w:color w:val="231F20"/>
        </w:rPr>
        <w:t>35) teaches that the </w:t>
      </w:r>
      <w:r>
        <w:rPr>
          <w:rFonts w:ascii="Cambria" w:hAnsi="Cambria"/>
          <w:i/>
          <w:color w:val="231F20"/>
        </w:rPr>
        <w:t>mitzvah </w:t>
      </w:r>
      <w:r>
        <w:rPr>
          <w:color w:val="231F20"/>
        </w:rPr>
        <w:t>of honoring </w:t>
      </w:r>
      <w:r>
        <w:rPr>
          <w:color w:val="231F20"/>
          <w:spacing w:val="-8"/>
        </w:rPr>
        <w:t>one’s </w:t>
      </w:r>
      <w:r>
        <w:rPr>
          <w:color w:val="231F20"/>
        </w:rPr>
        <w:t>father</w:t>
      </w:r>
      <w:r>
        <w:rPr>
          <w:color w:val="231F20"/>
          <w:spacing w:val="-5"/>
        </w:rPr>
        <w:t> </w:t>
      </w:r>
      <w:r>
        <w:rPr>
          <w:color w:val="231F20"/>
        </w:rPr>
        <w:t>and</w:t>
      </w:r>
      <w:r>
        <w:rPr>
          <w:color w:val="231F20"/>
          <w:spacing w:val="-5"/>
        </w:rPr>
        <w:t> </w:t>
      </w:r>
      <w:r>
        <w:rPr>
          <w:color w:val="231F20"/>
        </w:rPr>
        <w:t>mother</w:t>
      </w:r>
      <w:r>
        <w:rPr>
          <w:color w:val="231F20"/>
          <w:spacing w:val="-4"/>
        </w:rPr>
        <w:t> </w:t>
      </w:r>
      <w:r>
        <w:rPr>
          <w:color w:val="231F20"/>
        </w:rPr>
        <w:t>is</w:t>
      </w:r>
      <w:r>
        <w:rPr>
          <w:color w:val="231F20"/>
          <w:spacing w:val="-5"/>
        </w:rPr>
        <w:t> </w:t>
      </w:r>
      <w:r>
        <w:rPr>
          <w:color w:val="231F20"/>
        </w:rPr>
        <w:t>primarily</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heart.</w:t>
      </w:r>
      <w:r>
        <w:rPr>
          <w:color w:val="231F20"/>
          <w:spacing w:val="-4"/>
        </w:rPr>
        <w:t> </w:t>
      </w:r>
      <w:r>
        <w:rPr>
          <w:color w:val="231F20"/>
        </w:rPr>
        <w:t>The</w:t>
      </w:r>
      <w:r>
        <w:rPr>
          <w:color w:val="231F20"/>
          <w:spacing w:val="-5"/>
        </w:rPr>
        <w:t> </w:t>
      </w:r>
      <w:r>
        <w:rPr>
          <w:color w:val="231F20"/>
        </w:rPr>
        <w:t>son</w:t>
      </w:r>
      <w:r>
        <w:rPr>
          <w:color w:val="231F20"/>
          <w:spacing w:val="-5"/>
        </w:rPr>
        <w:t> </w:t>
      </w:r>
      <w:r>
        <w:rPr>
          <w:color w:val="231F20"/>
        </w:rPr>
        <w:t>is</w:t>
      </w:r>
      <w:r>
        <w:rPr>
          <w:color w:val="231F20"/>
          <w:spacing w:val="-4"/>
        </w:rPr>
        <w:t> </w:t>
      </w:r>
      <w:r>
        <w:rPr>
          <w:color w:val="231F20"/>
        </w:rPr>
        <w:t>to</w:t>
      </w:r>
      <w:r>
        <w:rPr>
          <w:color w:val="231F20"/>
          <w:spacing w:val="-5"/>
        </w:rPr>
        <w:t> </w:t>
      </w:r>
      <w:r>
        <w:rPr>
          <w:color w:val="231F20"/>
        </w:rPr>
        <w:t>feel</w:t>
      </w:r>
      <w:r>
        <w:rPr>
          <w:color w:val="231F20"/>
          <w:spacing w:val="-4"/>
        </w:rPr>
        <w:t> </w:t>
      </w:r>
      <w:r>
        <w:rPr>
          <w:color w:val="231F20"/>
        </w:rPr>
        <w:t>that</w:t>
      </w:r>
      <w:r>
        <w:rPr>
          <w:color w:val="231F20"/>
          <w:spacing w:val="-5"/>
        </w:rPr>
        <w:t> </w:t>
      </w:r>
      <w:r>
        <w:rPr>
          <w:color w:val="231F20"/>
        </w:rPr>
        <w:t>his father and mother are outstanding and honorable individuals. This is the primary obligation of honoring them. One who demeans his father</w:t>
      </w:r>
      <w:r>
        <w:rPr>
          <w:color w:val="231F20"/>
          <w:spacing w:val="-17"/>
        </w:rPr>
        <w:t> </w:t>
      </w:r>
      <w:r>
        <w:rPr>
          <w:color w:val="231F20"/>
        </w:rPr>
        <w:t>or</w:t>
      </w:r>
      <w:r>
        <w:rPr>
          <w:color w:val="231F20"/>
          <w:spacing w:val="-16"/>
        </w:rPr>
        <w:t> </w:t>
      </w:r>
      <w:r>
        <w:rPr>
          <w:color w:val="231F20"/>
        </w:rPr>
        <w:t>mother</w:t>
      </w:r>
      <w:r>
        <w:rPr>
          <w:color w:val="231F20"/>
          <w:spacing w:val="-16"/>
        </w:rPr>
        <w:t> </w:t>
      </w:r>
      <w:r>
        <w:rPr>
          <w:color w:val="231F20"/>
        </w:rPr>
        <w:t>in</w:t>
      </w:r>
      <w:r>
        <w:rPr>
          <w:color w:val="231F20"/>
          <w:spacing w:val="-16"/>
        </w:rPr>
        <w:t> </w:t>
      </w:r>
      <w:r>
        <w:rPr>
          <w:color w:val="231F20"/>
        </w:rPr>
        <w:t>his</w:t>
      </w:r>
      <w:r>
        <w:rPr>
          <w:color w:val="231F20"/>
          <w:spacing w:val="-16"/>
        </w:rPr>
        <w:t> </w:t>
      </w:r>
      <w:r>
        <w:rPr>
          <w:color w:val="231F20"/>
        </w:rPr>
        <w:t>heart</w:t>
      </w:r>
      <w:r>
        <w:rPr>
          <w:color w:val="231F20"/>
          <w:spacing w:val="-16"/>
        </w:rPr>
        <w:t> </w:t>
      </w:r>
      <w:r>
        <w:rPr>
          <w:color w:val="231F20"/>
        </w:rPr>
        <w:t>warrants</w:t>
      </w:r>
      <w:r>
        <w:rPr>
          <w:color w:val="231F20"/>
          <w:spacing w:val="-17"/>
        </w:rPr>
        <w:t> </w:t>
      </w:r>
      <w:r>
        <w:rPr>
          <w:color w:val="231F20"/>
        </w:rPr>
        <w:t>a</w:t>
      </w:r>
      <w:r>
        <w:rPr>
          <w:color w:val="231F20"/>
          <w:spacing w:val="-16"/>
        </w:rPr>
        <w:t> </w:t>
      </w:r>
      <w:r>
        <w:rPr>
          <w:color w:val="231F20"/>
        </w:rPr>
        <w:t>curse</w:t>
      </w:r>
      <w:r>
        <w:rPr>
          <w:color w:val="231F20"/>
          <w:spacing w:val="-16"/>
        </w:rPr>
        <w:t> </w:t>
      </w:r>
      <w:r>
        <w:rPr>
          <w:color w:val="231F20"/>
        </w:rPr>
        <w:t>as</w:t>
      </w:r>
      <w:r>
        <w:rPr>
          <w:color w:val="231F20"/>
          <w:spacing w:val="-16"/>
        </w:rPr>
        <w:t> </w:t>
      </w:r>
      <w:r>
        <w:rPr>
          <w:color w:val="231F20"/>
        </w:rPr>
        <w:t>it</w:t>
      </w:r>
      <w:r>
        <w:rPr>
          <w:color w:val="231F20"/>
          <w:spacing w:val="-16"/>
        </w:rPr>
        <w:t> </w:t>
      </w:r>
      <w:r>
        <w:rPr>
          <w:color w:val="231F20"/>
        </w:rPr>
        <w:t>is</w:t>
      </w:r>
      <w:r>
        <w:rPr>
          <w:color w:val="231F20"/>
          <w:spacing w:val="-16"/>
        </w:rPr>
        <w:t> </w:t>
      </w:r>
      <w:r>
        <w:rPr>
          <w:color w:val="231F20"/>
        </w:rPr>
        <w:t>written</w:t>
      </w:r>
      <w:r>
        <w:rPr>
          <w:color w:val="231F20"/>
          <w:spacing w:val="-17"/>
        </w:rPr>
        <w:t> </w:t>
      </w:r>
      <w:r>
        <w:rPr>
          <w:color w:val="231F20"/>
        </w:rPr>
        <w:t>(</w:t>
      </w:r>
      <w:r>
        <w:rPr>
          <w:rFonts w:ascii="Cambria" w:hAnsi="Cambria"/>
          <w:i/>
          <w:color w:val="231F20"/>
        </w:rPr>
        <w:t>Devarim </w:t>
      </w:r>
      <w:r>
        <w:rPr>
          <w:color w:val="231F20"/>
        </w:rPr>
        <w:t>27:16),</w:t>
      </w:r>
      <w:r>
        <w:rPr>
          <w:color w:val="231F20"/>
          <w:spacing w:val="-19"/>
        </w:rPr>
        <w:t> </w:t>
      </w:r>
      <w:r>
        <w:rPr>
          <w:color w:val="231F20"/>
        </w:rPr>
        <w:t>“</w:t>
      </w:r>
      <w:r>
        <w:rPr>
          <w:rFonts w:ascii="Cambria" w:hAnsi="Cambria"/>
          <w:i/>
          <w:color w:val="231F20"/>
        </w:rPr>
        <w:t>Arur</w:t>
      </w:r>
      <w:r>
        <w:rPr>
          <w:rFonts w:ascii="Cambria" w:hAnsi="Cambria"/>
          <w:i/>
          <w:color w:val="231F20"/>
          <w:spacing w:val="-11"/>
        </w:rPr>
        <w:t> </w:t>
      </w:r>
      <w:r>
        <w:rPr>
          <w:rFonts w:ascii="Cambria" w:hAnsi="Cambria"/>
          <w:i/>
          <w:color w:val="231F20"/>
        </w:rPr>
        <w:t>makleh</w:t>
      </w:r>
      <w:r>
        <w:rPr>
          <w:rFonts w:ascii="Cambria" w:hAnsi="Cambria"/>
          <w:i/>
          <w:color w:val="231F20"/>
          <w:spacing w:val="-12"/>
        </w:rPr>
        <w:t> </w:t>
      </w:r>
      <w:r>
        <w:rPr>
          <w:rFonts w:ascii="Cambria" w:hAnsi="Cambria"/>
          <w:i/>
          <w:color w:val="231F20"/>
        </w:rPr>
        <w:t>aviv</w:t>
      </w:r>
      <w:r>
        <w:rPr>
          <w:rFonts w:ascii="Cambria" w:hAnsi="Cambria"/>
          <w:i/>
          <w:color w:val="231F20"/>
          <w:spacing w:val="-12"/>
        </w:rPr>
        <w:t> </w:t>
      </w:r>
      <w:r>
        <w:rPr>
          <w:rFonts w:ascii="Cambria" w:hAnsi="Cambria"/>
          <w:i/>
          <w:color w:val="231F20"/>
        </w:rPr>
        <w:t>o</w:t>
      </w:r>
      <w:r>
        <w:rPr>
          <w:rFonts w:ascii="Cambria" w:hAnsi="Cambria"/>
          <w:i/>
          <w:color w:val="231F20"/>
          <w:spacing w:val="-11"/>
        </w:rPr>
        <w:t> </w:t>
      </w:r>
      <w:r>
        <w:rPr>
          <w:rFonts w:ascii="Cambria" w:hAnsi="Cambria"/>
          <w:i/>
          <w:color w:val="231F20"/>
        </w:rPr>
        <w:t>imo</w:t>
      </w:r>
      <w:r>
        <w:rPr>
          <w:color w:val="231F20"/>
        </w:rPr>
        <w:t>”—“Cursed</w:t>
      </w:r>
      <w:r>
        <w:rPr>
          <w:color w:val="231F20"/>
          <w:spacing w:val="-19"/>
        </w:rPr>
        <w:t> </w:t>
      </w:r>
      <w:r>
        <w:rPr>
          <w:color w:val="231F20"/>
        </w:rPr>
        <w:t>is</w:t>
      </w:r>
      <w:r>
        <w:rPr>
          <w:color w:val="231F20"/>
          <w:spacing w:val="-18"/>
        </w:rPr>
        <w:t> </w:t>
      </w:r>
      <w:r>
        <w:rPr>
          <w:color w:val="231F20"/>
        </w:rPr>
        <w:t>the</w:t>
      </w:r>
      <w:r>
        <w:rPr>
          <w:color w:val="231F20"/>
          <w:spacing w:val="-18"/>
        </w:rPr>
        <w:t> </w:t>
      </w:r>
      <w:r>
        <w:rPr>
          <w:color w:val="231F20"/>
        </w:rPr>
        <w:t>one</w:t>
      </w:r>
      <w:r>
        <w:rPr>
          <w:color w:val="231F20"/>
          <w:spacing w:val="-19"/>
        </w:rPr>
        <w:t> </w:t>
      </w:r>
      <w:r>
        <w:rPr>
          <w:color w:val="231F20"/>
        </w:rPr>
        <w:t>who</w:t>
      </w:r>
      <w:r>
        <w:rPr>
          <w:color w:val="231F20"/>
          <w:spacing w:val="-18"/>
        </w:rPr>
        <w:t> </w:t>
      </w:r>
      <w:r>
        <w:rPr>
          <w:color w:val="231F20"/>
        </w:rPr>
        <w:t>demeans his father or </w:t>
      </w:r>
      <w:r>
        <w:rPr>
          <w:color w:val="231F20"/>
          <w:spacing w:val="-7"/>
        </w:rPr>
        <w:t>mother.” </w:t>
      </w:r>
      <w:r>
        <w:rPr>
          <w:rFonts w:ascii="Cambria" w:hAnsi="Cambria"/>
          <w:i/>
          <w:color w:val="231F20"/>
        </w:rPr>
        <w:t>Aruch </w:t>
      </w:r>
      <w:r>
        <w:rPr>
          <w:rFonts w:ascii="Cambria" w:hAnsi="Cambria"/>
          <w:i/>
          <w:color w:val="231F20"/>
          <w:spacing w:val="-3"/>
        </w:rPr>
        <w:t>Hashulchan </w:t>
      </w:r>
      <w:r>
        <w:rPr>
          <w:color w:val="231F20"/>
          <w:spacing w:val="-7"/>
        </w:rPr>
        <w:t>(</w:t>
      </w:r>
      <w:r>
        <w:rPr>
          <w:rFonts w:ascii="Cambria" w:hAnsi="Cambria"/>
          <w:i/>
          <w:color w:val="231F20"/>
          <w:spacing w:val="-7"/>
        </w:rPr>
        <w:t>Yoreh </w:t>
      </w:r>
      <w:r>
        <w:rPr>
          <w:rFonts w:ascii="Cambria" w:hAnsi="Cambria"/>
          <w:i/>
          <w:color w:val="231F20"/>
          <w:spacing w:val="-6"/>
        </w:rPr>
        <w:t>Dei’ah </w:t>
      </w:r>
      <w:r>
        <w:rPr>
          <w:rFonts w:ascii="Cambria" w:hAnsi="Cambria"/>
          <w:i/>
          <w:color w:val="231F20"/>
          <w:spacing w:val="-3"/>
        </w:rPr>
        <w:t>siman </w:t>
      </w:r>
      <w:r>
        <w:rPr>
          <w:color w:val="231F20"/>
        </w:rPr>
        <w:t>240:8) also</w:t>
      </w:r>
      <w:r>
        <w:rPr>
          <w:color w:val="231F20"/>
          <w:spacing w:val="-12"/>
        </w:rPr>
        <w:t> </w:t>
      </w:r>
      <w:r>
        <w:rPr>
          <w:color w:val="231F20"/>
        </w:rPr>
        <w:t>rules</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obligation</w:t>
      </w:r>
      <w:r>
        <w:rPr>
          <w:color w:val="231F20"/>
          <w:spacing w:val="-11"/>
        </w:rPr>
        <w:t> </w:t>
      </w:r>
      <w:r>
        <w:rPr>
          <w:color w:val="231F20"/>
        </w:rPr>
        <w:t>of</w:t>
      </w:r>
      <w:r>
        <w:rPr>
          <w:color w:val="231F20"/>
          <w:spacing w:val="-12"/>
        </w:rPr>
        <w:t> </w:t>
      </w:r>
      <w:r>
        <w:rPr>
          <w:color w:val="231F20"/>
        </w:rPr>
        <w:t>reverence</w:t>
      </w:r>
      <w:r>
        <w:rPr>
          <w:color w:val="231F20"/>
          <w:spacing w:val="-12"/>
        </w:rPr>
        <w:t> </w:t>
      </w:r>
      <w:r>
        <w:rPr>
          <w:color w:val="231F20"/>
        </w:rPr>
        <w:t>for</w:t>
      </w:r>
      <w:r>
        <w:rPr>
          <w:color w:val="231F20"/>
          <w:spacing w:val="-12"/>
        </w:rPr>
        <w:t> </w:t>
      </w:r>
      <w:r>
        <w:rPr>
          <w:color w:val="231F20"/>
        </w:rPr>
        <w:t>a</w:t>
      </w:r>
      <w:r>
        <w:rPr>
          <w:color w:val="231F20"/>
          <w:spacing w:val="-12"/>
        </w:rPr>
        <w:t> </w:t>
      </w:r>
      <w:r>
        <w:rPr>
          <w:color w:val="231F20"/>
        </w:rPr>
        <w:t>father</w:t>
      </w:r>
      <w:r>
        <w:rPr>
          <w:color w:val="231F20"/>
          <w:spacing w:val="-11"/>
        </w:rPr>
        <w:t> </w:t>
      </w:r>
      <w:r>
        <w:rPr>
          <w:color w:val="231F20"/>
        </w:rPr>
        <w:t>is</w:t>
      </w:r>
      <w:r>
        <w:rPr>
          <w:color w:val="231F20"/>
          <w:spacing w:val="-12"/>
        </w:rPr>
        <w:t> </w:t>
      </w:r>
      <w:r>
        <w:rPr>
          <w:color w:val="231F20"/>
        </w:rPr>
        <w:t>an</w:t>
      </w:r>
      <w:r>
        <w:rPr>
          <w:color w:val="231F20"/>
          <w:spacing w:val="-12"/>
        </w:rPr>
        <w:t> </w:t>
      </w:r>
      <w:r>
        <w:rPr>
          <w:color w:val="231F20"/>
        </w:rPr>
        <w:t>obligation of the heart. Since a son must revere his father and mother in his heart, he may not strike a doll which represents his </w:t>
      </w:r>
      <w:r>
        <w:rPr>
          <w:color w:val="231F20"/>
          <w:spacing w:val="-3"/>
        </w:rPr>
        <w:t>father. </w:t>
      </w:r>
      <w:r>
        <w:rPr>
          <w:color w:val="231F20"/>
        </w:rPr>
        <w:t>Such an act is an act of disrespect. One cannot engage in healing through a terrible sin. </w:t>
      </w:r>
      <w:r>
        <w:rPr>
          <w:color w:val="231F20"/>
          <w:spacing w:val="-3"/>
        </w:rPr>
        <w:t>About </w:t>
      </w:r>
      <w:r>
        <w:rPr>
          <w:color w:val="231F20"/>
        </w:rPr>
        <w:t>such therapies it was mentioned that some of the best</w:t>
      </w:r>
      <w:r>
        <w:rPr>
          <w:color w:val="231F20"/>
          <w:spacing w:val="-5"/>
        </w:rPr>
        <w:t> </w:t>
      </w:r>
      <w:r>
        <w:rPr>
          <w:color w:val="231F20"/>
        </w:rPr>
        <w:t>doctors</w:t>
      </w:r>
      <w:r>
        <w:rPr>
          <w:color w:val="231F20"/>
          <w:spacing w:val="-4"/>
        </w:rPr>
        <w:t> </w:t>
      </w:r>
      <w:r>
        <w:rPr>
          <w:color w:val="231F20"/>
        </w:rPr>
        <w:t>are</w:t>
      </w:r>
      <w:r>
        <w:rPr>
          <w:color w:val="231F20"/>
          <w:spacing w:val="-5"/>
        </w:rPr>
        <w:t> </w:t>
      </w:r>
      <w:r>
        <w:rPr>
          <w:color w:val="231F20"/>
        </w:rPr>
        <w:t>destined</w:t>
      </w:r>
      <w:r>
        <w:rPr>
          <w:color w:val="231F20"/>
          <w:spacing w:val="-4"/>
        </w:rPr>
        <w:t> </w:t>
      </w:r>
      <w:r>
        <w:rPr>
          <w:color w:val="231F20"/>
        </w:rPr>
        <w:t>for</w:t>
      </w:r>
      <w:r>
        <w:rPr>
          <w:color w:val="231F20"/>
          <w:spacing w:val="-5"/>
        </w:rPr>
        <w:t> </w:t>
      </w:r>
      <w:r>
        <w:rPr>
          <w:rFonts w:ascii="Cambria" w:hAnsi="Cambria"/>
          <w:i/>
          <w:color w:val="231F20"/>
        </w:rPr>
        <w:t>Gehenom</w:t>
      </w:r>
      <w:r>
        <w:rPr>
          <w:color w:val="231F20"/>
        </w:rPr>
        <w:t>.</w:t>
      </w:r>
      <w:r>
        <w:rPr>
          <w:color w:val="231F20"/>
          <w:spacing w:val="-4"/>
        </w:rPr>
        <w:t> </w:t>
      </w:r>
      <w:r>
        <w:rPr>
          <w:color w:val="231F20"/>
          <w:spacing w:val="-5"/>
        </w:rPr>
        <w:t>It </w:t>
      </w:r>
      <w:r>
        <w:rPr>
          <w:color w:val="231F20"/>
        </w:rPr>
        <w:t>is</w:t>
      </w:r>
      <w:r>
        <w:rPr>
          <w:color w:val="231F20"/>
          <w:spacing w:val="-4"/>
        </w:rPr>
        <w:t> </w:t>
      </w:r>
      <w:r>
        <w:rPr>
          <w:color w:val="231F20"/>
        </w:rPr>
        <w:t>wrong</w:t>
      </w:r>
      <w:r>
        <w:rPr>
          <w:color w:val="231F20"/>
          <w:spacing w:val="-5"/>
        </w:rPr>
        <w:t> </w:t>
      </w:r>
      <w:r>
        <w:rPr>
          <w:color w:val="231F20"/>
        </w:rPr>
        <w:t>for</w:t>
      </w:r>
      <w:r>
        <w:rPr>
          <w:color w:val="231F20"/>
          <w:spacing w:val="-4"/>
        </w:rPr>
        <w:t> </w:t>
      </w:r>
      <w:r>
        <w:rPr>
          <w:color w:val="231F20"/>
        </w:rPr>
        <w:t>a</w:t>
      </w:r>
      <w:r>
        <w:rPr>
          <w:color w:val="231F20"/>
          <w:spacing w:val="-4"/>
        </w:rPr>
        <w:t> </w:t>
      </w:r>
      <w:r>
        <w:rPr>
          <w:color w:val="231F20"/>
        </w:rPr>
        <w:t>child</w:t>
      </w:r>
      <w:r>
        <w:rPr>
          <w:color w:val="231F20"/>
          <w:spacing w:val="-5"/>
        </w:rPr>
        <w:t> </w:t>
      </w:r>
      <w:r>
        <w:rPr>
          <w:color w:val="231F20"/>
        </w:rPr>
        <w:t>to</w:t>
      </w:r>
      <w:r>
        <w:rPr>
          <w:color w:val="231F20"/>
          <w:spacing w:val="-4"/>
        </w:rPr>
        <w:t> </w:t>
      </w:r>
      <w:r>
        <w:rPr>
          <w:color w:val="231F20"/>
        </w:rPr>
        <w:t>feel a lack of respect towards his father or</w:t>
      </w:r>
      <w:r>
        <w:rPr>
          <w:color w:val="231F20"/>
          <w:spacing w:val="2"/>
        </w:rPr>
        <w:t> </w:t>
      </w:r>
      <w:r>
        <w:rPr>
          <w:color w:val="231F20"/>
          <w:spacing w:val="-3"/>
        </w:rPr>
        <w:t>mother.</w:t>
      </w:r>
    </w:p>
    <w:p>
      <w:pPr>
        <w:pStyle w:val="BodyText"/>
        <w:spacing w:line="314" w:lineRule="auto" w:before="52"/>
        <w:ind w:left="180" w:right="116" w:firstLine="360"/>
        <w:jc w:val="both"/>
      </w:pPr>
      <w:r>
        <w:rPr>
          <w:color w:val="231F20"/>
          <w:spacing w:val="-3"/>
        </w:rPr>
        <w:t>Is </w:t>
      </w:r>
      <w:r>
        <w:rPr>
          <w:color w:val="231F20"/>
        </w:rPr>
        <w:t>it permissible if the father is informed of the therapy and allows his son to strike the doll? </w:t>
      </w:r>
      <w:r>
        <w:rPr>
          <w:rFonts w:ascii="Cambria"/>
          <w:i/>
          <w:color w:val="231F20"/>
          <w:spacing w:val="-3"/>
        </w:rPr>
        <w:t>Minchas Chinuch </w:t>
      </w:r>
      <w:r>
        <w:rPr>
          <w:color w:val="231F20"/>
        </w:rPr>
        <w:t>rules that a</w:t>
      </w:r>
      <w:r>
        <w:rPr>
          <w:color w:val="231F20"/>
          <w:spacing w:val="-29"/>
        </w:rPr>
        <w:t> </w:t>
      </w:r>
      <w:r>
        <w:rPr>
          <w:color w:val="231F20"/>
        </w:rPr>
        <w:t>father may forgive his honor and respect. If the father waived his rights, according to </w:t>
      </w:r>
      <w:r>
        <w:rPr>
          <w:rFonts w:ascii="Cambria"/>
          <w:i/>
          <w:color w:val="231F20"/>
          <w:spacing w:val="-3"/>
        </w:rPr>
        <w:t>Minchas </w:t>
      </w:r>
      <w:r>
        <w:rPr>
          <w:rFonts w:ascii="Cambria"/>
          <w:i/>
          <w:color w:val="231F20"/>
          <w:spacing w:val="-2"/>
        </w:rPr>
        <w:t>Chinuch</w:t>
      </w:r>
      <w:r>
        <w:rPr>
          <w:color w:val="231F20"/>
          <w:spacing w:val="-2"/>
        </w:rPr>
        <w:t>, </w:t>
      </w:r>
      <w:r>
        <w:rPr>
          <w:color w:val="231F20"/>
        </w:rPr>
        <w:t>the son would be permitted to perform the therapy with the doll (</w:t>
      </w:r>
      <w:r>
        <w:rPr>
          <w:rFonts w:ascii="Cambria"/>
          <w:i/>
          <w:color w:val="231F20"/>
        </w:rPr>
        <w:t>Chashukei</w:t>
      </w:r>
      <w:r>
        <w:rPr>
          <w:rFonts w:ascii="Cambria"/>
          <w:i/>
          <w:color w:val="231F20"/>
          <w:spacing w:val="-2"/>
        </w:rPr>
        <w:t> </w:t>
      </w:r>
      <w:r>
        <w:rPr>
          <w:rFonts w:asci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w w:val="95"/>
          <w:sz w:val="32"/>
        </w:rPr>
        <w:t>Permitting a Holocaust Victim Who Hit to Serve as Chazzan for Rosh Hashanah and </w:t>
      </w:r>
      <w:r>
        <w:rPr>
          <w:rFonts w:ascii="Cambria"/>
          <w:b/>
          <w:color w:val="231F20"/>
          <w:sz w:val="32"/>
        </w:rPr>
        <w:t>Yom Kippur in Kovno</w:t>
      </w:r>
    </w:p>
    <w:p>
      <w:pPr>
        <w:pStyle w:val="BodyText"/>
        <w:spacing w:before="11"/>
        <w:rPr>
          <w:rFonts w:ascii="Cambria"/>
          <w:b/>
          <w:sz w:val="54"/>
        </w:rPr>
      </w:pPr>
    </w:p>
    <w:p>
      <w:pPr>
        <w:pStyle w:val="BodyText"/>
        <w:spacing w:line="266" w:lineRule="auto"/>
        <w:ind w:left="180" w:right="118" w:hanging="1"/>
        <w:jc w:val="center"/>
      </w:pPr>
      <w:r>
        <w:rPr>
          <w:rFonts w:ascii="Cambria"/>
          <w:b/>
          <w:color w:val="231F20"/>
          <w:sz w:val="38"/>
        </w:rPr>
        <w:t>I</w:t>
      </w:r>
      <w:r>
        <w:rPr>
          <w:color w:val="231F20"/>
        </w:rPr>
        <w:t>n </w:t>
      </w:r>
      <w:r>
        <w:rPr>
          <w:color w:val="231F20"/>
          <w:spacing w:val="-3"/>
        </w:rPr>
        <w:t>August </w:t>
      </w:r>
      <w:r>
        <w:rPr>
          <w:color w:val="231F20"/>
        </w:rPr>
        <w:t>1944, the Russian army liberated the city of </w:t>
      </w:r>
      <w:r>
        <w:rPr>
          <w:color w:val="231F20"/>
          <w:spacing w:val="-3"/>
        </w:rPr>
        <w:t>Kovno </w:t>
      </w:r>
      <w:r>
        <w:rPr>
          <w:color w:val="231F20"/>
        </w:rPr>
        <w:t>from the</w:t>
      </w:r>
      <w:r>
        <w:rPr>
          <w:color w:val="231F20"/>
          <w:spacing w:val="-32"/>
        </w:rPr>
        <w:t> </w:t>
      </w:r>
      <w:r>
        <w:rPr>
          <w:color w:val="231F20"/>
        </w:rPr>
        <w:t>wicked</w:t>
      </w:r>
      <w:r>
        <w:rPr>
          <w:color w:val="231F20"/>
          <w:spacing w:val="-31"/>
        </w:rPr>
        <w:t> </w:t>
      </w:r>
      <w:r>
        <w:rPr>
          <w:color w:val="231F20"/>
        </w:rPr>
        <w:t>Germans.</w:t>
      </w:r>
      <w:r>
        <w:rPr>
          <w:color w:val="231F20"/>
          <w:spacing w:val="-31"/>
        </w:rPr>
        <w:t> </w:t>
      </w:r>
      <w:r>
        <w:rPr>
          <w:color w:val="231F20"/>
        </w:rPr>
        <w:t>The</w:t>
      </w:r>
      <w:r>
        <w:rPr>
          <w:color w:val="231F20"/>
          <w:spacing w:val="-31"/>
        </w:rPr>
        <w:t> </w:t>
      </w:r>
      <w:r>
        <w:rPr>
          <w:color w:val="231F20"/>
        </w:rPr>
        <w:t>Jews</w:t>
      </w:r>
      <w:r>
        <w:rPr>
          <w:color w:val="231F20"/>
          <w:spacing w:val="-31"/>
        </w:rPr>
        <w:t> </w:t>
      </w:r>
      <w:r>
        <w:rPr>
          <w:color w:val="231F20"/>
        </w:rPr>
        <w:t>of</w:t>
      </w:r>
      <w:r>
        <w:rPr>
          <w:color w:val="231F20"/>
          <w:spacing w:val="-31"/>
        </w:rPr>
        <w:t> </w:t>
      </w:r>
      <w:r>
        <w:rPr>
          <w:color w:val="231F20"/>
          <w:spacing w:val="-3"/>
        </w:rPr>
        <w:t>Kovno</w:t>
      </w:r>
      <w:r>
        <w:rPr>
          <w:color w:val="231F20"/>
          <w:spacing w:val="-31"/>
        </w:rPr>
        <w:t> </w:t>
      </w:r>
      <w:r>
        <w:rPr>
          <w:color w:val="231F20"/>
        </w:rPr>
        <w:t>had</w:t>
      </w:r>
      <w:r>
        <w:rPr>
          <w:color w:val="231F20"/>
          <w:spacing w:val="-31"/>
        </w:rPr>
        <w:t> </w:t>
      </w:r>
      <w:r>
        <w:rPr>
          <w:color w:val="231F20"/>
        </w:rPr>
        <w:t>suffered</w:t>
      </w:r>
      <w:r>
        <w:rPr>
          <w:color w:val="231F20"/>
          <w:spacing w:val="-31"/>
        </w:rPr>
        <w:t> </w:t>
      </w:r>
      <w:r>
        <w:rPr>
          <w:color w:val="231F20"/>
        </w:rPr>
        <w:t>terribly</w:t>
      </w:r>
      <w:r>
        <w:rPr>
          <w:color w:val="231F20"/>
          <w:spacing w:val="-31"/>
        </w:rPr>
        <w:t> </w:t>
      </w:r>
      <w:r>
        <w:rPr>
          <w:color w:val="231F20"/>
        </w:rPr>
        <w:t>from</w:t>
      </w:r>
      <w:r>
        <w:rPr>
          <w:color w:val="231F20"/>
          <w:spacing w:val="-31"/>
        </w:rPr>
        <w:t> </w:t>
      </w:r>
      <w:r>
        <w:rPr>
          <w:color w:val="231F20"/>
        </w:rPr>
        <w:t>the</w:t>
      </w:r>
    </w:p>
    <w:p>
      <w:pPr>
        <w:pStyle w:val="BodyText"/>
        <w:spacing w:line="314" w:lineRule="auto" w:before="58"/>
        <w:ind w:left="180" w:right="117"/>
        <w:jc w:val="both"/>
      </w:pPr>
      <w:r>
        <w:rPr>
          <w:color w:val="231F20"/>
        </w:rPr>
        <w:t>Germans.</w:t>
      </w:r>
      <w:r>
        <w:rPr>
          <w:color w:val="231F20"/>
          <w:spacing w:val="-10"/>
        </w:rPr>
        <w:t> </w:t>
      </w:r>
      <w:r>
        <w:rPr>
          <w:color w:val="231F20"/>
          <w:spacing w:val="-7"/>
        </w:rPr>
        <w:t>Tens</w:t>
      </w:r>
      <w:r>
        <w:rPr>
          <w:color w:val="231F20"/>
          <w:spacing w:val="-9"/>
        </w:rPr>
        <w:t> </w:t>
      </w:r>
      <w:r>
        <w:rPr>
          <w:color w:val="231F20"/>
        </w:rPr>
        <w:t>of</w:t>
      </w:r>
      <w:r>
        <w:rPr>
          <w:color w:val="231F20"/>
          <w:spacing w:val="-9"/>
        </w:rPr>
        <w:t> </w:t>
      </w:r>
      <w:r>
        <w:rPr>
          <w:color w:val="231F20"/>
        </w:rPr>
        <w:t>thousands</w:t>
      </w:r>
      <w:r>
        <w:rPr>
          <w:color w:val="231F20"/>
          <w:spacing w:val="-10"/>
        </w:rPr>
        <w:t> </w:t>
      </w:r>
      <w:r>
        <w:rPr>
          <w:color w:val="231F20"/>
        </w:rPr>
        <w:t>were</w:t>
      </w:r>
      <w:r>
        <w:rPr>
          <w:color w:val="231F20"/>
          <w:spacing w:val="-9"/>
        </w:rPr>
        <w:t> </w:t>
      </w:r>
      <w:r>
        <w:rPr>
          <w:color w:val="231F20"/>
        </w:rPr>
        <w:t>shot</w:t>
      </w:r>
      <w:r>
        <w:rPr>
          <w:color w:val="231F20"/>
          <w:spacing w:val="-10"/>
        </w:rPr>
        <w:t> </w:t>
      </w:r>
      <w:r>
        <w:rPr>
          <w:color w:val="231F20"/>
        </w:rPr>
        <w:t>by</w:t>
      </w:r>
      <w:r>
        <w:rPr>
          <w:color w:val="231F20"/>
          <w:spacing w:val="-9"/>
        </w:rPr>
        <w:t> </w:t>
      </w:r>
      <w:r>
        <w:rPr>
          <w:color w:val="231F20"/>
        </w:rPr>
        <w:t>Germans</w:t>
      </w:r>
      <w:r>
        <w:rPr>
          <w:color w:val="231F20"/>
          <w:spacing w:val="-9"/>
        </w:rPr>
        <w:t> </w:t>
      </w:r>
      <w:r>
        <w:rPr>
          <w:color w:val="231F20"/>
        </w:rPr>
        <w:t>and</w:t>
      </w:r>
      <w:r>
        <w:rPr>
          <w:color w:val="231F20"/>
          <w:spacing w:val="-10"/>
        </w:rPr>
        <w:t> </w:t>
      </w:r>
      <w:r>
        <w:rPr>
          <w:color w:val="231F20"/>
        </w:rPr>
        <w:t>Lithuanians. Thousands of others were forced into slave labor and worked and starved to death. A harsh question arose </w:t>
      </w:r>
      <w:r>
        <w:rPr>
          <w:color w:val="231F20"/>
          <w:spacing w:val="-3"/>
        </w:rPr>
        <w:t>at </w:t>
      </w:r>
      <w:r>
        <w:rPr>
          <w:color w:val="231F20"/>
        </w:rPr>
        <w:t>the time before </w:t>
      </w:r>
      <w:r>
        <w:rPr>
          <w:rFonts w:ascii="Cambria"/>
          <w:i/>
          <w:color w:val="231F20"/>
          <w:spacing w:val="-5"/>
        </w:rPr>
        <w:t>Rav </w:t>
      </w:r>
      <w:r>
        <w:rPr>
          <w:rFonts w:ascii="Cambria"/>
          <w:i/>
          <w:color w:val="231F20"/>
        </w:rPr>
        <w:t>Efrayim </w:t>
      </w:r>
      <w:r>
        <w:rPr>
          <w:color w:val="231F20"/>
          <w:spacing w:val="-3"/>
        </w:rPr>
        <w:t>Oshry, </w:t>
      </w:r>
      <w:r>
        <w:rPr>
          <w:color w:val="231F20"/>
        </w:rPr>
        <w:t>a student of the </w:t>
      </w:r>
      <w:r>
        <w:rPr>
          <w:rFonts w:ascii="Cambria"/>
          <w:i/>
          <w:color w:val="231F20"/>
          <w:spacing w:val="-3"/>
        </w:rPr>
        <w:t>Rav </w:t>
      </w:r>
      <w:r>
        <w:rPr>
          <w:color w:val="231F20"/>
        </w:rPr>
        <w:t>of </w:t>
      </w:r>
      <w:r>
        <w:rPr>
          <w:color w:val="231F20"/>
          <w:spacing w:val="-3"/>
        </w:rPr>
        <w:t>Kovno, </w:t>
      </w:r>
      <w:r>
        <w:rPr>
          <w:rFonts w:ascii="Cambria"/>
          <w:i/>
          <w:color w:val="231F20"/>
          <w:spacing w:val="-3"/>
        </w:rPr>
        <w:t>Rav Shapira</w:t>
      </w:r>
      <w:r>
        <w:rPr>
          <w:color w:val="231F20"/>
          <w:spacing w:val="-3"/>
        </w:rPr>
        <w:t>. </w:t>
      </w:r>
      <w:r>
        <w:rPr>
          <w:color w:val="231F20"/>
        </w:rPr>
        <w:t>The survivors</w:t>
      </w:r>
      <w:r>
        <w:rPr>
          <w:color w:val="231F20"/>
          <w:spacing w:val="-14"/>
        </w:rPr>
        <w:t> </w:t>
      </w:r>
      <w:r>
        <w:rPr>
          <w:color w:val="231F20"/>
        </w:rPr>
        <w:t>wanted</w:t>
      </w:r>
      <w:r>
        <w:rPr>
          <w:color w:val="231F20"/>
          <w:spacing w:val="-14"/>
        </w:rPr>
        <w:t> </w:t>
      </w:r>
      <w:r>
        <w:rPr>
          <w:color w:val="231F20"/>
        </w:rPr>
        <w:t>to</w:t>
      </w:r>
      <w:r>
        <w:rPr>
          <w:color w:val="231F20"/>
          <w:spacing w:val="-14"/>
        </w:rPr>
        <w:t> </w:t>
      </w:r>
      <w:r>
        <w:rPr>
          <w:color w:val="231F20"/>
        </w:rPr>
        <w:t>organize</w:t>
      </w:r>
      <w:r>
        <w:rPr>
          <w:color w:val="231F20"/>
          <w:spacing w:val="-14"/>
        </w:rPr>
        <w:t> </w:t>
      </w:r>
      <w:r>
        <w:rPr>
          <w:color w:val="231F20"/>
        </w:rPr>
        <w:t>prayer</w:t>
      </w:r>
      <w:r>
        <w:rPr>
          <w:color w:val="231F20"/>
          <w:spacing w:val="-13"/>
        </w:rPr>
        <w:t> </w:t>
      </w:r>
      <w:r>
        <w:rPr>
          <w:color w:val="231F20"/>
        </w:rPr>
        <w:t>services</w:t>
      </w:r>
      <w:r>
        <w:rPr>
          <w:color w:val="231F20"/>
          <w:spacing w:val="-14"/>
        </w:rPr>
        <w:t> </w:t>
      </w:r>
      <w:r>
        <w:rPr>
          <w:color w:val="231F20"/>
        </w:rPr>
        <w:t>for</w:t>
      </w:r>
      <w:r>
        <w:rPr>
          <w:color w:val="231F20"/>
          <w:spacing w:val="-14"/>
        </w:rPr>
        <w:t> </w:t>
      </w:r>
      <w:r>
        <w:rPr>
          <w:rFonts w:ascii="Cambria"/>
          <w:i/>
          <w:color w:val="231F20"/>
        </w:rPr>
        <w:t>Rosh</w:t>
      </w:r>
      <w:r>
        <w:rPr>
          <w:rFonts w:ascii="Cambria"/>
          <w:i/>
          <w:color w:val="231F20"/>
          <w:spacing w:val="-6"/>
        </w:rPr>
        <w:t> </w:t>
      </w:r>
      <w:r>
        <w:rPr>
          <w:rFonts w:ascii="Cambria"/>
          <w:i/>
          <w:color w:val="231F20"/>
          <w:spacing w:val="-3"/>
        </w:rPr>
        <w:t>Hashanah</w:t>
      </w:r>
      <w:r>
        <w:rPr>
          <w:rFonts w:ascii="Cambria"/>
          <w:i/>
          <w:color w:val="231F20"/>
          <w:spacing w:val="-7"/>
        </w:rPr>
        <w:t> </w:t>
      </w:r>
      <w:r>
        <w:rPr>
          <w:color w:val="231F20"/>
        </w:rPr>
        <w:t>and </w:t>
      </w:r>
      <w:r>
        <w:rPr>
          <w:rFonts w:ascii="Cambria"/>
          <w:i/>
          <w:color w:val="231F20"/>
          <w:spacing w:val="-9"/>
        </w:rPr>
        <w:t>Yom</w:t>
      </w:r>
      <w:r>
        <w:rPr>
          <w:rFonts w:ascii="Cambria"/>
          <w:i/>
          <w:color w:val="231F20"/>
          <w:spacing w:val="-22"/>
        </w:rPr>
        <w:t> </w:t>
      </w:r>
      <w:r>
        <w:rPr>
          <w:rFonts w:ascii="Cambria"/>
          <w:i/>
          <w:color w:val="231F20"/>
          <w:spacing w:val="-4"/>
        </w:rPr>
        <w:t>Kippur</w:t>
      </w:r>
      <w:r>
        <w:rPr>
          <w:rFonts w:ascii="Cambria"/>
          <w:i/>
          <w:color w:val="231F20"/>
          <w:spacing w:val="-22"/>
        </w:rPr>
        <w:t> </w:t>
      </w:r>
      <w:r>
        <w:rPr>
          <w:color w:val="231F20"/>
        </w:rPr>
        <w:t>of</w:t>
      </w:r>
      <w:r>
        <w:rPr>
          <w:color w:val="231F20"/>
          <w:spacing w:val="-28"/>
        </w:rPr>
        <w:t> </w:t>
      </w:r>
      <w:r>
        <w:rPr>
          <w:color w:val="231F20"/>
        </w:rPr>
        <w:t>5705,</w:t>
      </w:r>
      <w:r>
        <w:rPr>
          <w:color w:val="231F20"/>
          <w:spacing w:val="-28"/>
        </w:rPr>
        <w:t> </w:t>
      </w:r>
      <w:r>
        <w:rPr>
          <w:color w:val="231F20"/>
        </w:rPr>
        <w:t>yet</w:t>
      </w:r>
      <w:r>
        <w:rPr>
          <w:color w:val="231F20"/>
          <w:spacing w:val="-28"/>
        </w:rPr>
        <w:t> </w:t>
      </w:r>
      <w:r>
        <w:rPr>
          <w:color w:val="231F20"/>
        </w:rPr>
        <w:t>is</w:t>
      </w:r>
      <w:r>
        <w:rPr>
          <w:color w:val="231F20"/>
          <w:spacing w:val="-28"/>
        </w:rPr>
        <w:t> </w:t>
      </w:r>
      <w:r>
        <w:rPr>
          <w:color w:val="231F20"/>
        </w:rPr>
        <w:t>was</w:t>
      </w:r>
      <w:r>
        <w:rPr>
          <w:color w:val="231F20"/>
          <w:spacing w:val="-28"/>
        </w:rPr>
        <w:t> </w:t>
      </w:r>
      <w:r>
        <w:rPr>
          <w:color w:val="231F20"/>
        </w:rPr>
        <w:t>difficult</w:t>
      </w:r>
      <w:r>
        <w:rPr>
          <w:color w:val="231F20"/>
          <w:spacing w:val="-28"/>
        </w:rPr>
        <w:t> </w:t>
      </w:r>
      <w:r>
        <w:rPr>
          <w:color w:val="231F20"/>
        </w:rPr>
        <w:t>to</w:t>
      </w:r>
      <w:r>
        <w:rPr>
          <w:color w:val="231F20"/>
          <w:spacing w:val="-28"/>
        </w:rPr>
        <w:t> </w:t>
      </w:r>
      <w:r>
        <w:rPr>
          <w:color w:val="231F20"/>
        </w:rPr>
        <w:t>find</w:t>
      </w:r>
      <w:r>
        <w:rPr>
          <w:color w:val="231F20"/>
          <w:spacing w:val="-29"/>
        </w:rPr>
        <w:t> </w:t>
      </w:r>
      <w:r>
        <w:rPr>
          <w:color w:val="231F20"/>
        </w:rPr>
        <w:t>a</w:t>
      </w:r>
      <w:r>
        <w:rPr>
          <w:color w:val="231F20"/>
          <w:spacing w:val="-28"/>
        </w:rPr>
        <w:t> </w:t>
      </w:r>
      <w:r>
        <w:rPr>
          <w:color w:val="231F20"/>
        </w:rPr>
        <w:t>suitable</w:t>
      </w:r>
      <w:r>
        <w:rPr>
          <w:color w:val="231F20"/>
          <w:spacing w:val="-28"/>
        </w:rPr>
        <w:t> </w:t>
      </w:r>
      <w:r>
        <w:rPr>
          <w:color w:val="231F20"/>
        </w:rPr>
        <w:t>prayer</w:t>
      </w:r>
      <w:r>
        <w:rPr>
          <w:color w:val="231F20"/>
          <w:spacing w:val="-28"/>
        </w:rPr>
        <w:t> </w:t>
      </w:r>
      <w:r>
        <w:rPr>
          <w:color w:val="231F20"/>
        </w:rPr>
        <w:t>leader. There</w:t>
      </w:r>
      <w:r>
        <w:rPr>
          <w:color w:val="231F20"/>
          <w:spacing w:val="-19"/>
        </w:rPr>
        <w:t> </w:t>
      </w:r>
      <w:r>
        <w:rPr>
          <w:color w:val="231F20"/>
        </w:rPr>
        <w:t>was</w:t>
      </w:r>
      <w:r>
        <w:rPr>
          <w:color w:val="231F20"/>
          <w:spacing w:val="-19"/>
        </w:rPr>
        <w:t> </w:t>
      </w:r>
      <w:r>
        <w:rPr>
          <w:color w:val="231F20"/>
        </w:rPr>
        <w:t>one</w:t>
      </w:r>
      <w:r>
        <w:rPr>
          <w:color w:val="231F20"/>
          <w:spacing w:val="-18"/>
        </w:rPr>
        <w:t> </w:t>
      </w:r>
      <w:r>
        <w:rPr>
          <w:color w:val="231F20"/>
        </w:rPr>
        <w:t>individual</w:t>
      </w:r>
      <w:r>
        <w:rPr>
          <w:color w:val="231F20"/>
          <w:spacing w:val="-19"/>
        </w:rPr>
        <w:t> </w:t>
      </w:r>
      <w:r>
        <w:rPr>
          <w:color w:val="231F20"/>
        </w:rPr>
        <w:t>with</w:t>
      </w:r>
      <w:r>
        <w:rPr>
          <w:color w:val="231F20"/>
          <w:spacing w:val="-18"/>
        </w:rPr>
        <w:t> </w:t>
      </w:r>
      <w:r>
        <w:rPr>
          <w:color w:val="231F20"/>
        </w:rPr>
        <w:t>a</w:t>
      </w:r>
      <w:r>
        <w:rPr>
          <w:color w:val="231F20"/>
          <w:spacing w:val="-19"/>
        </w:rPr>
        <w:t> </w:t>
      </w:r>
      <w:r>
        <w:rPr>
          <w:color w:val="231F20"/>
        </w:rPr>
        <w:t>melodic</w:t>
      </w:r>
      <w:r>
        <w:rPr>
          <w:color w:val="231F20"/>
          <w:spacing w:val="-18"/>
        </w:rPr>
        <w:t> </w:t>
      </w:r>
      <w:r>
        <w:rPr>
          <w:color w:val="231F20"/>
        </w:rPr>
        <w:t>voice</w:t>
      </w:r>
      <w:r>
        <w:rPr>
          <w:color w:val="231F20"/>
          <w:spacing w:val="-19"/>
        </w:rPr>
        <w:t> </w:t>
      </w:r>
      <w:r>
        <w:rPr>
          <w:color w:val="231F20"/>
        </w:rPr>
        <w:t>who</w:t>
      </w:r>
      <w:r>
        <w:rPr>
          <w:color w:val="231F20"/>
          <w:spacing w:val="-18"/>
        </w:rPr>
        <w:t> </w:t>
      </w:r>
      <w:r>
        <w:rPr>
          <w:color w:val="231F20"/>
        </w:rPr>
        <w:t>was</w:t>
      </w:r>
      <w:r>
        <w:rPr>
          <w:color w:val="231F20"/>
          <w:spacing w:val="-19"/>
        </w:rPr>
        <w:t> </w:t>
      </w:r>
      <w:r>
        <w:rPr>
          <w:color w:val="231F20"/>
        </w:rPr>
        <w:t>familiar</w:t>
      </w:r>
      <w:r>
        <w:rPr>
          <w:color w:val="231F20"/>
          <w:spacing w:val="-18"/>
        </w:rPr>
        <w:t> </w:t>
      </w:r>
      <w:r>
        <w:rPr>
          <w:color w:val="231F20"/>
        </w:rPr>
        <w:t>with the traditional liturgy; </w:t>
      </w:r>
      <w:r>
        <w:rPr>
          <w:color w:val="231F20"/>
          <w:spacing w:val="-3"/>
        </w:rPr>
        <w:t>however, </w:t>
      </w:r>
      <w:r>
        <w:rPr>
          <w:color w:val="231F20"/>
        </w:rPr>
        <w:t>he was unsure if he could serve as the prayer</w:t>
      </w:r>
      <w:r>
        <w:rPr>
          <w:color w:val="231F20"/>
          <w:spacing w:val="1"/>
        </w:rPr>
        <w:t> </w:t>
      </w:r>
      <w:r>
        <w:rPr>
          <w:color w:val="231F20"/>
        </w:rPr>
        <w:t>leader.</w:t>
      </w:r>
    </w:p>
    <w:p>
      <w:pPr>
        <w:pStyle w:val="BodyText"/>
        <w:spacing w:line="316" w:lineRule="auto" w:before="37"/>
        <w:ind w:left="180" w:right="117" w:firstLine="360"/>
        <w:jc w:val="both"/>
      </w:pPr>
      <w:r>
        <w:rPr>
          <w:rFonts w:ascii="Cambria"/>
          <w:i/>
          <w:color w:val="231F20"/>
          <w:spacing w:val="-3"/>
        </w:rPr>
        <w:t>Halachah </w:t>
      </w:r>
      <w:r>
        <w:rPr>
          <w:color w:val="231F20"/>
          <w:spacing w:val="-3"/>
        </w:rPr>
        <w:t>(</w:t>
      </w:r>
      <w:r>
        <w:rPr>
          <w:rFonts w:ascii="Cambria"/>
          <w:i/>
          <w:color w:val="231F20"/>
          <w:spacing w:val="-3"/>
        </w:rPr>
        <w:t>Shulchan </w:t>
      </w:r>
      <w:r>
        <w:rPr>
          <w:rFonts w:ascii="Cambria"/>
          <w:i/>
          <w:color w:val="231F20"/>
        </w:rPr>
        <w:t>Aruch Orach Chaim </w:t>
      </w:r>
      <w:r>
        <w:rPr>
          <w:color w:val="231F20"/>
        </w:rPr>
        <w:t>53:5) teaches that a person who took the life of another Jew may not serve as a prayer leader for the </w:t>
      </w:r>
      <w:r>
        <w:rPr>
          <w:color w:val="231F20"/>
          <w:spacing w:val="-3"/>
        </w:rPr>
        <w:t>community. </w:t>
      </w:r>
      <w:r>
        <w:rPr>
          <w:color w:val="231F20"/>
        </w:rPr>
        <w:t>The individual in question had been involved</w:t>
      </w:r>
      <w:r>
        <w:rPr>
          <w:color w:val="231F20"/>
          <w:spacing w:val="-12"/>
        </w:rPr>
        <w:t> </w:t>
      </w:r>
      <w:r>
        <w:rPr>
          <w:color w:val="231F20"/>
        </w:rPr>
        <w:t>in</w:t>
      </w:r>
      <w:r>
        <w:rPr>
          <w:color w:val="231F20"/>
          <w:spacing w:val="-12"/>
        </w:rPr>
        <w:t> </w:t>
      </w:r>
      <w:r>
        <w:rPr>
          <w:color w:val="231F20"/>
        </w:rPr>
        <w:t>causing</w:t>
      </w:r>
      <w:r>
        <w:rPr>
          <w:color w:val="231F20"/>
          <w:spacing w:val="-11"/>
        </w:rPr>
        <w:t> </w:t>
      </w:r>
      <w:r>
        <w:rPr>
          <w:color w:val="231F20"/>
        </w:rPr>
        <w:t>the</w:t>
      </w:r>
      <w:r>
        <w:rPr>
          <w:color w:val="231F20"/>
          <w:spacing w:val="-12"/>
        </w:rPr>
        <w:t> </w:t>
      </w:r>
      <w:r>
        <w:rPr>
          <w:color w:val="231F20"/>
        </w:rPr>
        <w:t>loss</w:t>
      </w:r>
      <w:r>
        <w:rPr>
          <w:color w:val="231F20"/>
          <w:spacing w:val="-11"/>
        </w:rPr>
        <w:t> </w:t>
      </w:r>
      <w:r>
        <w:rPr>
          <w:color w:val="231F20"/>
        </w:rPr>
        <w:t>of</w:t>
      </w:r>
      <w:r>
        <w:rPr>
          <w:color w:val="231F20"/>
          <w:spacing w:val="-12"/>
        </w:rPr>
        <w:t> </w:t>
      </w:r>
      <w:r>
        <w:rPr>
          <w:color w:val="231F20"/>
        </w:rPr>
        <w:t>a</w:t>
      </w:r>
      <w:r>
        <w:rPr>
          <w:color w:val="231F20"/>
          <w:spacing w:val="-11"/>
        </w:rPr>
        <w:t> </w:t>
      </w:r>
      <w:r>
        <w:rPr>
          <w:color w:val="231F20"/>
        </w:rPr>
        <w:t>life.</w:t>
      </w:r>
      <w:r>
        <w:rPr>
          <w:color w:val="231F20"/>
          <w:spacing w:val="-12"/>
        </w:rPr>
        <w:t> </w:t>
      </w:r>
      <w:r>
        <w:rPr>
          <w:color w:val="231F20"/>
        </w:rPr>
        <w:t>During</w:t>
      </w:r>
      <w:r>
        <w:rPr>
          <w:color w:val="231F20"/>
          <w:spacing w:val="-11"/>
        </w:rPr>
        <w:t> </w:t>
      </w:r>
      <w:r>
        <w:rPr>
          <w:color w:val="231F20"/>
        </w:rPr>
        <w:t>his</w:t>
      </w:r>
      <w:r>
        <w:rPr>
          <w:color w:val="231F20"/>
          <w:spacing w:val="-12"/>
        </w:rPr>
        <w:t> </w:t>
      </w:r>
      <w:r>
        <w:rPr>
          <w:color w:val="231F20"/>
        </w:rPr>
        <w:t>time</w:t>
      </w:r>
      <w:r>
        <w:rPr>
          <w:color w:val="231F20"/>
          <w:spacing w:val="-11"/>
        </w:rPr>
        <w:t> </w:t>
      </w:r>
      <w:r>
        <w:rPr>
          <w:color w:val="231F20"/>
        </w:rPr>
        <w:t>in</w:t>
      </w:r>
      <w:r>
        <w:rPr>
          <w:color w:val="231F20"/>
          <w:spacing w:val="-12"/>
        </w:rPr>
        <w:t> </w:t>
      </w:r>
      <w:r>
        <w:rPr>
          <w:color w:val="231F20"/>
        </w:rPr>
        <w:t>slave</w:t>
      </w:r>
      <w:r>
        <w:rPr>
          <w:color w:val="231F20"/>
          <w:spacing w:val="-11"/>
        </w:rPr>
        <w:t> </w:t>
      </w:r>
      <w:r>
        <w:rPr>
          <w:color w:val="231F20"/>
          <w:spacing w:val="-3"/>
        </w:rPr>
        <w:t>labor,</w:t>
      </w:r>
      <w:r>
        <w:rPr>
          <w:color w:val="231F20"/>
          <w:spacing w:val="-12"/>
        </w:rPr>
        <w:t> </w:t>
      </w:r>
      <w:r>
        <w:rPr>
          <w:color w:val="231F20"/>
        </w:rPr>
        <w:t>a fellow</w:t>
      </w:r>
      <w:r>
        <w:rPr>
          <w:color w:val="231F20"/>
          <w:spacing w:val="-14"/>
        </w:rPr>
        <w:t> </w:t>
      </w:r>
      <w:r>
        <w:rPr>
          <w:color w:val="231F20"/>
        </w:rPr>
        <w:t>inmate</w:t>
      </w:r>
      <w:r>
        <w:rPr>
          <w:color w:val="231F20"/>
          <w:spacing w:val="-13"/>
        </w:rPr>
        <w:t> </w:t>
      </w:r>
      <w:r>
        <w:rPr>
          <w:color w:val="231F20"/>
        </w:rPr>
        <w:t>found</w:t>
      </w:r>
      <w:r>
        <w:rPr>
          <w:color w:val="231F20"/>
          <w:spacing w:val="-14"/>
        </w:rPr>
        <w:t> </w:t>
      </w:r>
      <w:r>
        <w:rPr>
          <w:color w:val="231F20"/>
        </w:rPr>
        <w:t>the</w:t>
      </w:r>
      <w:r>
        <w:rPr>
          <w:color w:val="231F20"/>
          <w:spacing w:val="-13"/>
        </w:rPr>
        <w:t> </w:t>
      </w:r>
      <w:r>
        <w:rPr>
          <w:color w:val="231F20"/>
        </w:rPr>
        <w:t>reality</w:t>
      </w:r>
      <w:r>
        <w:rPr>
          <w:color w:val="231F20"/>
          <w:spacing w:val="-13"/>
        </w:rPr>
        <w:t> </w:t>
      </w:r>
      <w:r>
        <w:rPr>
          <w:color w:val="231F20"/>
        </w:rPr>
        <w:t>unbearable</w:t>
      </w:r>
      <w:r>
        <w:rPr>
          <w:color w:val="231F20"/>
          <w:spacing w:val="-14"/>
        </w:rPr>
        <w:t> </w:t>
      </w:r>
      <w:r>
        <w:rPr>
          <w:color w:val="231F20"/>
        </w:rPr>
        <w:t>and</w:t>
      </w:r>
      <w:r>
        <w:rPr>
          <w:color w:val="231F20"/>
          <w:spacing w:val="-13"/>
        </w:rPr>
        <w:t> </w:t>
      </w:r>
      <w:r>
        <w:rPr>
          <w:color w:val="231F20"/>
        </w:rPr>
        <w:t>wanted</w:t>
      </w:r>
      <w:r>
        <w:rPr>
          <w:color w:val="231F20"/>
          <w:spacing w:val="-14"/>
        </w:rPr>
        <w:t> </w:t>
      </w:r>
      <w:r>
        <w:rPr>
          <w:color w:val="231F20"/>
        </w:rPr>
        <w:t>to</w:t>
      </w:r>
      <w:r>
        <w:rPr>
          <w:color w:val="231F20"/>
          <w:spacing w:val="-13"/>
        </w:rPr>
        <w:t> </w:t>
      </w:r>
      <w:r>
        <w:rPr>
          <w:color w:val="231F20"/>
        </w:rPr>
        <w:t>die.</w:t>
      </w:r>
      <w:r>
        <w:rPr>
          <w:color w:val="231F20"/>
          <w:spacing w:val="-14"/>
        </w:rPr>
        <w:t> </w:t>
      </w:r>
      <w:r>
        <w:rPr>
          <w:color w:val="231F20"/>
          <w:spacing w:val="-3"/>
        </w:rPr>
        <w:t>He</w:t>
      </w:r>
      <w:r>
        <w:rPr>
          <w:color w:val="231F20"/>
          <w:spacing w:val="-13"/>
        </w:rPr>
        <w:t> </w:t>
      </w:r>
      <w:r>
        <w:rPr>
          <w:color w:val="231F20"/>
        </w:rPr>
        <w:t>had turned</w:t>
      </w:r>
      <w:r>
        <w:rPr>
          <w:color w:val="231F20"/>
          <w:spacing w:val="6"/>
        </w:rPr>
        <w:t> </w:t>
      </w:r>
      <w:r>
        <w:rPr>
          <w:color w:val="231F20"/>
        </w:rPr>
        <w:t>to</w:t>
      </w:r>
      <w:r>
        <w:rPr>
          <w:color w:val="231F20"/>
          <w:spacing w:val="7"/>
        </w:rPr>
        <w:t> </w:t>
      </w:r>
      <w:r>
        <w:rPr>
          <w:color w:val="231F20"/>
        </w:rPr>
        <w:t>his</w:t>
      </w:r>
      <w:r>
        <w:rPr>
          <w:color w:val="231F20"/>
          <w:spacing w:val="6"/>
        </w:rPr>
        <w:t> </w:t>
      </w:r>
      <w:r>
        <w:rPr>
          <w:color w:val="231F20"/>
        </w:rPr>
        <w:t>friend</w:t>
      </w:r>
      <w:r>
        <w:rPr>
          <w:color w:val="231F20"/>
          <w:spacing w:val="7"/>
        </w:rPr>
        <w:t> </w:t>
      </w:r>
      <w:r>
        <w:rPr>
          <w:color w:val="231F20"/>
        </w:rPr>
        <w:t>and</w:t>
      </w:r>
      <w:r>
        <w:rPr>
          <w:color w:val="231F20"/>
          <w:spacing w:val="7"/>
        </w:rPr>
        <w:t> </w:t>
      </w:r>
      <w:r>
        <w:rPr>
          <w:color w:val="231F20"/>
        </w:rPr>
        <w:t>begged</w:t>
      </w:r>
      <w:r>
        <w:rPr>
          <w:color w:val="231F20"/>
          <w:spacing w:val="6"/>
        </w:rPr>
        <w:t> </w:t>
      </w:r>
      <w:r>
        <w:rPr>
          <w:color w:val="231F20"/>
        </w:rPr>
        <w:t>that</w:t>
      </w:r>
      <w:r>
        <w:rPr>
          <w:color w:val="231F20"/>
          <w:spacing w:val="7"/>
        </w:rPr>
        <w:t> </w:t>
      </w:r>
      <w:r>
        <w:rPr>
          <w:color w:val="231F20"/>
        </w:rPr>
        <w:t>he</w:t>
      </w:r>
      <w:r>
        <w:rPr>
          <w:color w:val="231F20"/>
          <w:spacing w:val="7"/>
        </w:rPr>
        <w:t> </w:t>
      </w:r>
      <w:r>
        <w:rPr>
          <w:color w:val="231F20"/>
        </w:rPr>
        <w:t>strike</w:t>
      </w:r>
      <w:r>
        <w:rPr>
          <w:color w:val="231F20"/>
          <w:spacing w:val="6"/>
        </w:rPr>
        <w:t> </w:t>
      </w:r>
      <w:r>
        <w:rPr>
          <w:color w:val="231F20"/>
        </w:rPr>
        <w:t>him</w:t>
      </w:r>
      <w:r>
        <w:rPr>
          <w:color w:val="231F20"/>
          <w:spacing w:val="7"/>
        </w:rPr>
        <w:t> </w:t>
      </w:r>
      <w:r>
        <w:rPr>
          <w:color w:val="231F20"/>
        </w:rPr>
        <w:t>and</w:t>
      </w:r>
      <w:r>
        <w:rPr>
          <w:color w:val="231F20"/>
          <w:spacing w:val="7"/>
        </w:rPr>
        <w:t> </w:t>
      </w:r>
      <w:r>
        <w:rPr>
          <w:color w:val="231F20"/>
        </w:rPr>
        <w:t>cause</w:t>
      </w:r>
      <w:r>
        <w:rPr>
          <w:color w:val="231F20"/>
          <w:spacing w:val="6"/>
        </w:rPr>
        <w:t> </w:t>
      </w:r>
      <w:r>
        <w:rPr>
          <w:color w:val="231F20"/>
        </w:rPr>
        <w:t>him</w:t>
      </w:r>
      <w:r>
        <w:rPr>
          <w:color w:val="231F20"/>
          <w:spacing w:val="7"/>
        </w:rPr>
        <w:t> </w:t>
      </w:r>
      <w:r>
        <w:rPr>
          <w:color w:val="231F20"/>
        </w:rPr>
        <w:t>to</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fall while they walked. </w:t>
      </w:r>
      <w:r>
        <w:rPr>
          <w:color w:val="231F20"/>
          <w:spacing w:val="-3"/>
        </w:rPr>
        <w:t>He </w:t>
      </w:r>
      <w:r>
        <w:rPr>
          <w:color w:val="231F20"/>
        </w:rPr>
        <w:t>hoped that the blows would weaken him and cause his soul to depart. The friend had refused yet the bitter inmate kept asking for help in escaping his misery. </w:t>
      </w:r>
      <w:r>
        <w:rPr>
          <w:color w:val="231F20"/>
          <w:spacing w:val="-3"/>
        </w:rPr>
        <w:t>Eventually, </w:t>
      </w:r>
      <w:r>
        <w:rPr>
          <w:color w:val="231F20"/>
        </w:rPr>
        <w:t>the friend decided that perhaps he should accede to the request. While they were walking to the slave labor location, he suddenly knocked the inmate down. The man fell and then rose. </w:t>
      </w:r>
      <w:r>
        <w:rPr>
          <w:color w:val="231F20"/>
          <w:spacing w:val="-3"/>
        </w:rPr>
        <w:t>He </w:t>
      </w:r>
      <w:r>
        <w:rPr>
          <w:color w:val="231F20"/>
        </w:rPr>
        <w:t>did this to the</w:t>
      </w:r>
      <w:r>
        <w:rPr>
          <w:color w:val="231F20"/>
          <w:spacing w:val="-34"/>
        </w:rPr>
        <w:t> </w:t>
      </w:r>
      <w:r>
        <w:rPr>
          <w:color w:val="231F20"/>
        </w:rPr>
        <w:t>man several times. By the time they arrived </w:t>
      </w:r>
      <w:r>
        <w:rPr>
          <w:color w:val="231F20"/>
          <w:spacing w:val="-3"/>
        </w:rPr>
        <w:t>at </w:t>
      </w:r>
      <w:r>
        <w:rPr>
          <w:color w:val="231F20"/>
        </w:rPr>
        <w:t>their location, the man had</w:t>
      </w:r>
      <w:r>
        <w:rPr>
          <w:color w:val="231F20"/>
          <w:spacing w:val="-11"/>
        </w:rPr>
        <w:t> </w:t>
      </w:r>
      <w:r>
        <w:rPr>
          <w:color w:val="231F20"/>
        </w:rPr>
        <w:t>been</w:t>
      </w:r>
      <w:r>
        <w:rPr>
          <w:color w:val="231F20"/>
          <w:spacing w:val="-10"/>
        </w:rPr>
        <w:t> </w:t>
      </w:r>
      <w:r>
        <w:rPr>
          <w:color w:val="231F20"/>
        </w:rPr>
        <w:t>weakened.</w:t>
      </w:r>
      <w:r>
        <w:rPr>
          <w:color w:val="231F20"/>
          <w:spacing w:val="-11"/>
        </w:rPr>
        <w:t> </w:t>
      </w:r>
      <w:r>
        <w:rPr>
          <w:color w:val="231F20"/>
        </w:rPr>
        <w:t>While</w:t>
      </w:r>
      <w:r>
        <w:rPr>
          <w:color w:val="231F20"/>
          <w:spacing w:val="-10"/>
        </w:rPr>
        <w:t> </w:t>
      </w:r>
      <w:r>
        <w:rPr>
          <w:color w:val="231F20"/>
        </w:rPr>
        <w:t>working,</w:t>
      </w:r>
      <w:r>
        <w:rPr>
          <w:color w:val="231F20"/>
          <w:spacing w:val="-11"/>
        </w:rPr>
        <w:t> </w:t>
      </w:r>
      <w:r>
        <w:rPr>
          <w:color w:val="231F20"/>
        </w:rPr>
        <w:t>he</w:t>
      </w:r>
      <w:r>
        <w:rPr>
          <w:color w:val="231F20"/>
          <w:spacing w:val="-10"/>
        </w:rPr>
        <w:t> </w:t>
      </w:r>
      <w:r>
        <w:rPr>
          <w:color w:val="231F20"/>
        </w:rPr>
        <w:t>collapsed</w:t>
      </w:r>
      <w:r>
        <w:rPr>
          <w:color w:val="231F20"/>
          <w:spacing w:val="-10"/>
        </w:rPr>
        <w:t> </w:t>
      </w:r>
      <w:r>
        <w:rPr>
          <w:color w:val="231F20"/>
        </w:rPr>
        <w:t>and</w:t>
      </w:r>
      <w:r>
        <w:rPr>
          <w:color w:val="231F20"/>
          <w:spacing w:val="-11"/>
        </w:rPr>
        <w:t> </w:t>
      </w:r>
      <w:r>
        <w:rPr>
          <w:color w:val="231F20"/>
        </w:rPr>
        <w:t>died.</w:t>
      </w:r>
      <w:r>
        <w:rPr>
          <w:color w:val="231F20"/>
          <w:spacing w:val="-10"/>
        </w:rPr>
        <w:t> </w:t>
      </w:r>
      <w:r>
        <w:rPr>
          <w:color w:val="231F20"/>
        </w:rPr>
        <w:t>The</w:t>
      </w:r>
      <w:r>
        <w:rPr>
          <w:color w:val="231F20"/>
          <w:spacing w:val="-11"/>
        </w:rPr>
        <w:t> </w:t>
      </w:r>
      <w:r>
        <w:rPr>
          <w:color w:val="231F20"/>
        </w:rPr>
        <w:t>man now wondered if he was disqualified from ever serving as a prayer leader. </w:t>
      </w:r>
      <w:r>
        <w:rPr>
          <w:rFonts w:ascii="Cambria" w:hAnsi="Cambria"/>
          <w:i/>
          <w:color w:val="231F20"/>
          <w:spacing w:val="-8"/>
        </w:rPr>
        <w:t>Be’eir </w:t>
      </w:r>
      <w:r>
        <w:rPr>
          <w:rFonts w:ascii="Cambria" w:hAnsi="Cambria"/>
          <w:i/>
          <w:color w:val="231F20"/>
          <w:spacing w:val="-3"/>
        </w:rPr>
        <w:t>Heitev </w:t>
      </w:r>
      <w:r>
        <w:rPr>
          <w:color w:val="231F20"/>
        </w:rPr>
        <w:t>(</w:t>
      </w:r>
      <w:r>
        <w:rPr>
          <w:rFonts w:ascii="Cambria" w:hAnsi="Cambria"/>
          <w:i/>
          <w:color w:val="231F20"/>
        </w:rPr>
        <w:t>Orach Chaim </w:t>
      </w:r>
      <w:r>
        <w:rPr>
          <w:color w:val="231F20"/>
        </w:rPr>
        <w:t>53:8) teaches that a person who strikes his friend and the friend dies a short time later cannot serve as a </w:t>
      </w:r>
      <w:r>
        <w:rPr>
          <w:rFonts w:ascii="Cambria" w:hAnsi="Cambria"/>
          <w:i/>
          <w:color w:val="231F20"/>
        </w:rPr>
        <w:t>chazzan</w:t>
      </w:r>
      <w:r>
        <w:rPr>
          <w:color w:val="231F20"/>
        </w:rPr>
        <w:t>. The proposed </w:t>
      </w:r>
      <w:r>
        <w:rPr>
          <w:rFonts w:ascii="Cambria" w:hAnsi="Cambria"/>
          <w:i/>
          <w:color w:val="231F20"/>
        </w:rPr>
        <w:t>chazzan </w:t>
      </w:r>
      <w:r>
        <w:rPr>
          <w:color w:val="231F20"/>
        </w:rPr>
        <w:t>thought that perhaps he was disqualified from ever leading a </w:t>
      </w:r>
      <w:r>
        <w:rPr>
          <w:rFonts w:ascii="Cambria" w:hAnsi="Cambria"/>
          <w:i/>
          <w:color w:val="231F20"/>
          <w:spacing w:val="-3"/>
        </w:rPr>
        <w:t>minyan </w:t>
      </w:r>
      <w:r>
        <w:rPr>
          <w:color w:val="231F20"/>
        </w:rPr>
        <w:t>for had contributed to the death of a fellow </w:t>
      </w:r>
      <w:r>
        <w:rPr>
          <w:color w:val="231F20"/>
          <w:spacing w:val="-6"/>
        </w:rPr>
        <w:t>Jew. </w:t>
      </w:r>
      <w:r>
        <w:rPr>
          <w:color w:val="231F20"/>
        </w:rPr>
        <w:t>The community desperately wanted him to lead them for there was no other potential prayer leader. </w:t>
      </w:r>
      <w:r>
        <w:rPr>
          <w:rFonts w:ascii="Cambria" w:hAnsi="Cambria"/>
          <w:i/>
          <w:color w:val="231F20"/>
          <w:spacing w:val="-3"/>
        </w:rPr>
        <w:t>Rav </w:t>
      </w:r>
      <w:r>
        <w:rPr>
          <w:color w:val="231F20"/>
        </w:rPr>
        <w:t>Oshry sought to find a way to allow him to serve as</w:t>
      </w:r>
      <w:r>
        <w:rPr>
          <w:color w:val="231F20"/>
          <w:spacing w:val="-31"/>
        </w:rPr>
        <w:t> </w:t>
      </w:r>
      <w:r>
        <w:rPr>
          <w:rFonts w:ascii="Cambria" w:hAnsi="Cambria"/>
          <w:i/>
          <w:color w:val="231F20"/>
        </w:rPr>
        <w:t>chazzan</w:t>
      </w:r>
      <w:r>
        <w:rPr>
          <w:color w:val="231F20"/>
        </w:rPr>
        <w:t>.</w:t>
      </w:r>
    </w:p>
    <w:p>
      <w:pPr>
        <w:pStyle w:val="BodyText"/>
        <w:spacing w:line="316" w:lineRule="auto" w:before="12"/>
        <w:ind w:left="180" w:right="116" w:firstLine="360"/>
        <w:jc w:val="both"/>
      </w:pPr>
      <w:r>
        <w:rPr>
          <w:rFonts w:ascii="Cambria" w:hAnsi="Cambria"/>
          <w:i/>
          <w:color w:val="231F20"/>
          <w:spacing w:val="-3"/>
        </w:rPr>
        <w:t>Rav</w:t>
      </w:r>
      <w:r>
        <w:rPr>
          <w:rFonts w:ascii="Cambria" w:hAnsi="Cambria"/>
          <w:i/>
          <w:color w:val="231F20"/>
          <w:spacing w:val="-6"/>
        </w:rPr>
        <w:t> </w:t>
      </w:r>
      <w:r>
        <w:rPr>
          <w:color w:val="231F20"/>
        </w:rPr>
        <w:t>Oshry</w:t>
      </w:r>
      <w:r>
        <w:rPr>
          <w:color w:val="231F20"/>
          <w:spacing w:val="-13"/>
        </w:rPr>
        <w:t> </w:t>
      </w:r>
      <w:r>
        <w:rPr>
          <w:color w:val="231F20"/>
          <w:spacing w:val="-3"/>
        </w:rPr>
        <w:t>(</w:t>
      </w:r>
      <w:r>
        <w:rPr>
          <w:rFonts w:ascii="Cambria" w:hAnsi="Cambria"/>
          <w:i/>
          <w:color w:val="231F20"/>
          <w:spacing w:val="-3"/>
        </w:rPr>
        <w:t>Shu”t</w:t>
      </w:r>
      <w:r>
        <w:rPr>
          <w:rFonts w:ascii="Cambria" w:hAnsi="Cambria"/>
          <w:i/>
          <w:color w:val="231F20"/>
          <w:spacing w:val="-5"/>
        </w:rPr>
        <w:t> </w:t>
      </w:r>
      <w:r>
        <w:rPr>
          <w:rFonts w:ascii="Cambria" w:hAnsi="Cambria"/>
          <w:i/>
          <w:color w:val="231F20"/>
          <w:spacing w:val="-7"/>
        </w:rPr>
        <w:t>Mima’amakim</w:t>
      </w:r>
      <w:r>
        <w:rPr>
          <w:rFonts w:ascii="Cambria" w:hAnsi="Cambria"/>
          <w:i/>
          <w:color w:val="231F20"/>
          <w:spacing w:val="-6"/>
        </w:rPr>
        <w:t> </w:t>
      </w:r>
      <w:r>
        <w:rPr>
          <w:rFonts w:ascii="Cambria" w:hAnsi="Cambria"/>
          <w:i/>
          <w:color w:val="231F20"/>
        </w:rPr>
        <w:t>cheilek</w:t>
      </w:r>
      <w:r>
        <w:rPr>
          <w:rFonts w:ascii="Cambria" w:hAnsi="Cambria"/>
          <w:i/>
          <w:color w:val="231F20"/>
          <w:spacing w:val="-6"/>
        </w:rPr>
        <w:t> </w:t>
      </w:r>
      <w:r>
        <w:rPr>
          <w:color w:val="231F20"/>
        </w:rPr>
        <w:t>3</w:t>
      </w:r>
      <w:r>
        <w:rPr>
          <w:color w:val="231F20"/>
          <w:spacing w:val="-12"/>
        </w:rPr>
        <w:t> </w:t>
      </w:r>
      <w:r>
        <w:rPr>
          <w:rFonts w:ascii="Cambria" w:hAnsi="Cambria"/>
          <w:i/>
          <w:color w:val="231F20"/>
          <w:spacing w:val="-3"/>
        </w:rPr>
        <w:t>siman</w:t>
      </w:r>
      <w:r>
        <w:rPr>
          <w:rFonts w:ascii="Cambria" w:hAnsi="Cambria"/>
          <w:i/>
          <w:color w:val="231F20"/>
          <w:spacing w:val="-6"/>
        </w:rPr>
        <w:t> </w:t>
      </w:r>
      <w:r>
        <w:rPr>
          <w:color w:val="231F20"/>
        </w:rPr>
        <w:t>7)</w:t>
      </w:r>
      <w:r>
        <w:rPr>
          <w:color w:val="231F20"/>
          <w:spacing w:val="-12"/>
        </w:rPr>
        <w:t> </w:t>
      </w:r>
      <w:r>
        <w:rPr>
          <w:color w:val="231F20"/>
        </w:rPr>
        <w:t>learned</w:t>
      </w:r>
      <w:r>
        <w:rPr>
          <w:color w:val="231F20"/>
          <w:spacing w:val="-13"/>
        </w:rPr>
        <w:t> </w:t>
      </w:r>
      <w:r>
        <w:rPr>
          <w:color w:val="231F20"/>
        </w:rPr>
        <w:t>from our </w:t>
      </w:r>
      <w:r>
        <w:rPr>
          <w:rFonts w:ascii="Cambria" w:hAnsi="Cambria"/>
          <w:i/>
          <w:color w:val="231F20"/>
        </w:rPr>
        <w:t>Gemara </w:t>
      </w:r>
      <w:r>
        <w:rPr>
          <w:color w:val="231F20"/>
        </w:rPr>
        <w:t>that the man may serve as prayer leader. Our </w:t>
      </w:r>
      <w:r>
        <w:rPr>
          <w:rFonts w:ascii="Cambria" w:hAnsi="Cambria"/>
          <w:i/>
          <w:color w:val="231F20"/>
          <w:spacing w:val="-3"/>
        </w:rPr>
        <w:t>Gemara </w:t>
      </w:r>
      <w:r>
        <w:rPr>
          <w:color w:val="231F20"/>
        </w:rPr>
        <w:t>teaches that if a Jew is sentenced to death by the court and while being led to his death someone strikes him, curses him, or kills</w:t>
      </w:r>
      <w:r>
        <w:rPr>
          <w:color w:val="231F20"/>
          <w:spacing w:val="-26"/>
        </w:rPr>
        <w:t> </w:t>
      </w:r>
      <w:r>
        <w:rPr>
          <w:color w:val="231F20"/>
        </w:rPr>
        <w:t>him, the aggressor is not punished. The man was going to die regardless. During the </w:t>
      </w:r>
      <w:r>
        <w:rPr>
          <w:color w:val="231F20"/>
          <w:spacing w:val="-5"/>
        </w:rPr>
        <w:t>war, </w:t>
      </w:r>
      <w:r>
        <w:rPr>
          <w:color w:val="231F20"/>
        </w:rPr>
        <w:t>all the Jews under Nazi control had been sentenced to</w:t>
      </w:r>
      <w:r>
        <w:rPr>
          <w:color w:val="231F20"/>
          <w:spacing w:val="-11"/>
        </w:rPr>
        <w:t> </w:t>
      </w:r>
      <w:r>
        <w:rPr>
          <w:color w:val="231F20"/>
        </w:rPr>
        <w:t>death.</w:t>
      </w:r>
      <w:r>
        <w:rPr>
          <w:color w:val="231F20"/>
          <w:spacing w:val="-11"/>
        </w:rPr>
        <w:t> </w:t>
      </w:r>
      <w:r>
        <w:rPr>
          <w:color w:val="231F20"/>
        </w:rPr>
        <w:t>By</w:t>
      </w:r>
      <w:r>
        <w:rPr>
          <w:color w:val="231F20"/>
          <w:spacing w:val="-10"/>
        </w:rPr>
        <w:t> </w:t>
      </w:r>
      <w:r>
        <w:rPr>
          <w:color w:val="231F20"/>
        </w:rPr>
        <w:t>natural</w:t>
      </w:r>
      <w:r>
        <w:rPr>
          <w:color w:val="231F20"/>
          <w:spacing w:val="-11"/>
        </w:rPr>
        <w:t> </w:t>
      </w:r>
      <w:r>
        <w:rPr>
          <w:color w:val="231F20"/>
        </w:rPr>
        <w:t>law</w:t>
      </w:r>
      <w:r>
        <w:rPr>
          <w:color w:val="231F20"/>
          <w:spacing w:val="-11"/>
        </w:rPr>
        <w:t> </w:t>
      </w:r>
      <w:r>
        <w:rPr>
          <w:color w:val="231F20"/>
        </w:rPr>
        <w:t>they</w:t>
      </w:r>
      <w:r>
        <w:rPr>
          <w:color w:val="231F20"/>
          <w:spacing w:val="-10"/>
        </w:rPr>
        <w:t> </w:t>
      </w:r>
      <w:r>
        <w:rPr>
          <w:color w:val="231F20"/>
        </w:rPr>
        <w:t>were</w:t>
      </w:r>
      <w:r>
        <w:rPr>
          <w:color w:val="231F20"/>
          <w:spacing w:val="-11"/>
        </w:rPr>
        <w:t> </w:t>
      </w:r>
      <w:r>
        <w:rPr>
          <w:color w:val="231F20"/>
        </w:rPr>
        <w:t>all</w:t>
      </w:r>
      <w:r>
        <w:rPr>
          <w:color w:val="231F20"/>
          <w:spacing w:val="-10"/>
        </w:rPr>
        <w:t> </w:t>
      </w:r>
      <w:r>
        <w:rPr>
          <w:color w:val="231F20"/>
        </w:rPr>
        <w:t>going</w:t>
      </w:r>
      <w:r>
        <w:rPr>
          <w:color w:val="231F20"/>
          <w:spacing w:val="-11"/>
        </w:rPr>
        <w:t> </w:t>
      </w:r>
      <w:r>
        <w:rPr>
          <w:color w:val="231F20"/>
        </w:rPr>
        <w:t>to</w:t>
      </w:r>
      <w:r>
        <w:rPr>
          <w:color w:val="231F20"/>
          <w:spacing w:val="-11"/>
        </w:rPr>
        <w:t> </w:t>
      </w:r>
      <w:r>
        <w:rPr>
          <w:color w:val="231F20"/>
        </w:rPr>
        <w:t>die.</w:t>
      </w:r>
      <w:r>
        <w:rPr>
          <w:color w:val="231F20"/>
          <w:spacing w:val="-10"/>
        </w:rPr>
        <w:t> </w:t>
      </w:r>
      <w:r>
        <w:rPr>
          <w:color w:val="231F20"/>
        </w:rPr>
        <w:t>The</w:t>
      </w:r>
      <w:r>
        <w:rPr>
          <w:color w:val="231F20"/>
          <w:spacing w:val="-11"/>
        </w:rPr>
        <w:t> </w:t>
      </w:r>
      <w:r>
        <w:rPr>
          <w:color w:val="231F20"/>
        </w:rPr>
        <w:t>man</w:t>
      </w:r>
      <w:r>
        <w:rPr>
          <w:color w:val="231F20"/>
          <w:spacing w:val="-10"/>
        </w:rPr>
        <w:t> </w:t>
      </w:r>
      <w:r>
        <w:rPr>
          <w:color w:val="231F20"/>
        </w:rPr>
        <w:t>who</w:t>
      </w:r>
      <w:r>
        <w:rPr>
          <w:color w:val="231F20"/>
          <w:spacing w:val="-11"/>
        </w:rPr>
        <w:t> </w:t>
      </w:r>
      <w:r>
        <w:rPr>
          <w:color w:val="231F20"/>
        </w:rPr>
        <w:t>had pushed his friend had hit a Jew who was going to die regardless. </w:t>
      </w:r>
      <w:r>
        <w:rPr>
          <w:color w:val="231F20"/>
          <w:spacing w:val="-3"/>
        </w:rPr>
        <w:t>He </w:t>
      </w:r>
      <w:r>
        <w:rPr>
          <w:color w:val="231F20"/>
        </w:rPr>
        <w:t>did not hold the status of a man who hastened the death of another individual.</w:t>
      </w:r>
      <w:r>
        <w:rPr>
          <w:color w:val="231F20"/>
          <w:spacing w:val="-14"/>
        </w:rPr>
        <w:t> </w:t>
      </w:r>
      <w:r>
        <w:rPr>
          <w:color w:val="231F20"/>
        </w:rPr>
        <w:t>If</w:t>
      </w:r>
      <w:r>
        <w:rPr>
          <w:color w:val="231F20"/>
          <w:spacing w:val="-14"/>
        </w:rPr>
        <w:t> </w:t>
      </w:r>
      <w:r>
        <w:rPr>
          <w:color w:val="231F20"/>
        </w:rPr>
        <w:t>there</w:t>
      </w:r>
      <w:r>
        <w:rPr>
          <w:color w:val="231F20"/>
          <w:spacing w:val="-14"/>
        </w:rPr>
        <w:t> </w:t>
      </w:r>
      <w:r>
        <w:rPr>
          <w:color w:val="231F20"/>
        </w:rPr>
        <w:t>is</w:t>
      </w:r>
      <w:r>
        <w:rPr>
          <w:color w:val="231F20"/>
          <w:spacing w:val="-14"/>
        </w:rPr>
        <w:t> </w:t>
      </w:r>
      <w:r>
        <w:rPr>
          <w:color w:val="231F20"/>
          <w:spacing w:val="-3"/>
        </w:rPr>
        <w:t>any</w:t>
      </w:r>
      <w:r>
        <w:rPr>
          <w:color w:val="231F20"/>
          <w:spacing w:val="-13"/>
        </w:rPr>
        <w:t> </w:t>
      </w:r>
      <w:r>
        <w:rPr>
          <w:color w:val="231F20"/>
        </w:rPr>
        <w:t>liability</w:t>
      </w:r>
      <w:r>
        <w:rPr>
          <w:color w:val="231F20"/>
          <w:spacing w:val="-14"/>
        </w:rPr>
        <w:t> </w:t>
      </w:r>
      <w:r>
        <w:rPr>
          <w:color w:val="231F20"/>
        </w:rPr>
        <w:t>to</w:t>
      </w:r>
      <w:r>
        <w:rPr>
          <w:color w:val="231F20"/>
          <w:spacing w:val="-14"/>
        </w:rPr>
        <w:t> </w:t>
      </w:r>
      <w:r>
        <w:rPr>
          <w:color w:val="231F20"/>
        </w:rPr>
        <w:t>ascribe</w:t>
      </w:r>
      <w:r>
        <w:rPr>
          <w:color w:val="231F20"/>
          <w:spacing w:val="-14"/>
        </w:rPr>
        <w:t> </w:t>
      </w:r>
      <w:r>
        <w:rPr>
          <w:color w:val="231F20"/>
        </w:rPr>
        <w:t>to</w:t>
      </w:r>
      <w:r>
        <w:rPr>
          <w:color w:val="231F20"/>
          <w:spacing w:val="-14"/>
        </w:rPr>
        <w:t> </w:t>
      </w:r>
      <w:r>
        <w:rPr>
          <w:color w:val="231F20"/>
        </w:rPr>
        <w:t>the</w:t>
      </w:r>
      <w:r>
        <w:rPr>
          <w:color w:val="231F20"/>
          <w:spacing w:val="-13"/>
        </w:rPr>
        <w:t> </w:t>
      </w:r>
      <w:r>
        <w:rPr>
          <w:color w:val="231F20"/>
        </w:rPr>
        <w:t>one</w:t>
      </w:r>
      <w:r>
        <w:rPr>
          <w:color w:val="231F20"/>
          <w:spacing w:val="-14"/>
        </w:rPr>
        <w:t> </w:t>
      </w:r>
      <w:r>
        <w:rPr>
          <w:color w:val="231F20"/>
        </w:rPr>
        <w:t>who</w:t>
      </w:r>
      <w:r>
        <w:rPr>
          <w:color w:val="231F20"/>
          <w:spacing w:val="-14"/>
        </w:rPr>
        <w:t> </w:t>
      </w:r>
      <w:r>
        <w:rPr>
          <w:color w:val="231F20"/>
        </w:rPr>
        <w:t>pushed,</w:t>
      </w:r>
      <w:r>
        <w:rPr>
          <w:color w:val="231F20"/>
          <w:spacing w:val="-14"/>
        </w:rPr>
        <w:t> </w:t>
      </w:r>
      <w:r>
        <w:rPr>
          <w:color w:val="231F20"/>
        </w:rPr>
        <w:t>it would</w:t>
      </w:r>
      <w:r>
        <w:rPr>
          <w:color w:val="231F20"/>
          <w:spacing w:val="-12"/>
        </w:rPr>
        <w:t> </w:t>
      </w:r>
      <w:r>
        <w:rPr>
          <w:color w:val="231F20"/>
        </w:rPr>
        <w:t>be</w:t>
      </w:r>
      <w:r>
        <w:rPr>
          <w:color w:val="231F20"/>
          <w:spacing w:val="-12"/>
        </w:rPr>
        <w:t> </w:t>
      </w:r>
      <w:r>
        <w:rPr>
          <w:color w:val="231F20"/>
        </w:rPr>
        <w:t>to</w:t>
      </w:r>
      <w:r>
        <w:rPr>
          <w:color w:val="231F20"/>
          <w:spacing w:val="-12"/>
        </w:rPr>
        <w:t> </w:t>
      </w:r>
      <w:r>
        <w:rPr>
          <w:color w:val="231F20"/>
        </w:rPr>
        <w:t>render</w:t>
      </w:r>
      <w:r>
        <w:rPr>
          <w:color w:val="231F20"/>
          <w:spacing w:val="-11"/>
        </w:rPr>
        <w:t> </w:t>
      </w:r>
      <w:r>
        <w:rPr>
          <w:color w:val="231F20"/>
        </w:rPr>
        <w:t>him</w:t>
      </w:r>
      <w:r>
        <w:rPr>
          <w:color w:val="231F20"/>
          <w:spacing w:val="-12"/>
        </w:rPr>
        <w:t> </w:t>
      </w:r>
      <w:r>
        <w:rPr>
          <w:color w:val="231F20"/>
        </w:rPr>
        <w:t>a</w:t>
      </w:r>
      <w:r>
        <w:rPr>
          <w:color w:val="231F20"/>
          <w:spacing w:val="-12"/>
        </w:rPr>
        <w:t> </w:t>
      </w:r>
      <w:r>
        <w:rPr>
          <w:color w:val="231F20"/>
        </w:rPr>
        <w:t>man</w:t>
      </w:r>
      <w:r>
        <w:rPr>
          <w:color w:val="231F20"/>
          <w:spacing w:val="-11"/>
        </w:rPr>
        <w:t> </w:t>
      </w:r>
      <w:r>
        <w:rPr>
          <w:color w:val="231F20"/>
        </w:rPr>
        <w:t>who</w:t>
      </w:r>
      <w:r>
        <w:rPr>
          <w:color w:val="231F20"/>
          <w:spacing w:val="-12"/>
        </w:rPr>
        <w:t> </w:t>
      </w:r>
      <w:r>
        <w:rPr>
          <w:color w:val="231F20"/>
        </w:rPr>
        <w:t>killed</w:t>
      </w:r>
      <w:r>
        <w:rPr>
          <w:color w:val="231F20"/>
          <w:spacing w:val="-12"/>
        </w:rPr>
        <w:t> </w:t>
      </w:r>
      <w:r>
        <w:rPr>
          <w:color w:val="231F20"/>
        </w:rPr>
        <w:t>accidentally.</w:t>
      </w:r>
      <w:r>
        <w:rPr>
          <w:color w:val="231F20"/>
          <w:spacing w:val="-11"/>
        </w:rPr>
        <w:t> </w:t>
      </w:r>
      <w:r>
        <w:rPr>
          <w:color w:val="231F20"/>
        </w:rPr>
        <w:t>One</w:t>
      </w:r>
      <w:r>
        <w:rPr>
          <w:color w:val="231F20"/>
          <w:spacing w:val="-12"/>
        </w:rPr>
        <w:t> </w:t>
      </w:r>
      <w:r>
        <w:rPr>
          <w:color w:val="231F20"/>
        </w:rPr>
        <w:t>who</w:t>
      </w:r>
      <w:r>
        <w:rPr>
          <w:color w:val="231F20"/>
          <w:spacing w:val="-12"/>
        </w:rPr>
        <w:t> </w:t>
      </w:r>
      <w:r>
        <w:rPr>
          <w:color w:val="231F20"/>
        </w:rPr>
        <w:t>kills unintentionally may engage in repentance and again serve as prayer leader. </w:t>
      </w:r>
      <w:r>
        <w:rPr>
          <w:rFonts w:ascii="Cambria" w:hAnsi="Cambria"/>
          <w:i/>
          <w:color w:val="231F20"/>
          <w:spacing w:val="-3"/>
        </w:rPr>
        <w:t>Rav </w:t>
      </w:r>
      <w:r>
        <w:rPr>
          <w:color w:val="231F20"/>
        </w:rPr>
        <w:t>Oshry gave the man instructions on how to repent. The man</w:t>
      </w:r>
      <w:r>
        <w:rPr>
          <w:color w:val="231F20"/>
          <w:spacing w:val="-13"/>
        </w:rPr>
        <w:t> </w:t>
      </w:r>
      <w:r>
        <w:rPr>
          <w:color w:val="231F20"/>
        </w:rPr>
        <w:t>atoned</w:t>
      </w:r>
      <w:r>
        <w:rPr>
          <w:color w:val="231F20"/>
          <w:spacing w:val="-12"/>
        </w:rPr>
        <w:t> </w:t>
      </w:r>
      <w:r>
        <w:rPr>
          <w:color w:val="231F20"/>
        </w:rPr>
        <w:t>for</w:t>
      </w:r>
      <w:r>
        <w:rPr>
          <w:color w:val="231F20"/>
          <w:spacing w:val="-12"/>
        </w:rPr>
        <w:t> </w:t>
      </w:r>
      <w:r>
        <w:rPr>
          <w:color w:val="231F20"/>
        </w:rPr>
        <w:t>his</w:t>
      </w:r>
      <w:r>
        <w:rPr>
          <w:color w:val="231F20"/>
          <w:spacing w:val="-12"/>
        </w:rPr>
        <w:t> </w:t>
      </w:r>
      <w:r>
        <w:rPr>
          <w:color w:val="231F20"/>
        </w:rPr>
        <w:t>deeds.</w:t>
      </w:r>
      <w:r>
        <w:rPr>
          <w:color w:val="231F20"/>
          <w:spacing w:val="-13"/>
        </w:rPr>
        <w:t> </w:t>
      </w:r>
      <w:r>
        <w:rPr>
          <w:color w:val="231F20"/>
          <w:spacing w:val="-3"/>
        </w:rPr>
        <w:t>He</w:t>
      </w:r>
      <w:r>
        <w:rPr>
          <w:color w:val="231F20"/>
          <w:spacing w:val="-12"/>
        </w:rPr>
        <w:t> </w:t>
      </w:r>
      <w:r>
        <w:rPr>
          <w:color w:val="231F20"/>
        </w:rPr>
        <w:t>served</w:t>
      </w:r>
      <w:r>
        <w:rPr>
          <w:color w:val="231F20"/>
          <w:spacing w:val="-12"/>
        </w:rPr>
        <w:t> </w:t>
      </w:r>
      <w:r>
        <w:rPr>
          <w:color w:val="231F20"/>
        </w:rPr>
        <w:t>as</w:t>
      </w:r>
      <w:r>
        <w:rPr>
          <w:color w:val="231F20"/>
          <w:spacing w:val="-12"/>
        </w:rPr>
        <w:t> </w:t>
      </w:r>
      <w:r>
        <w:rPr>
          <w:color w:val="231F20"/>
        </w:rPr>
        <w:t>prayer</w:t>
      </w:r>
      <w:r>
        <w:rPr>
          <w:color w:val="231F20"/>
          <w:spacing w:val="-13"/>
        </w:rPr>
        <w:t> </w:t>
      </w:r>
      <w:r>
        <w:rPr>
          <w:color w:val="231F20"/>
        </w:rPr>
        <w:t>leader.</w:t>
      </w:r>
      <w:r>
        <w:rPr>
          <w:color w:val="231F20"/>
          <w:spacing w:val="-12"/>
        </w:rPr>
        <w:t> </w:t>
      </w:r>
      <w:r>
        <w:rPr>
          <w:color w:val="231F20"/>
        </w:rPr>
        <w:t>Jewish</w:t>
      </w:r>
      <w:r>
        <w:rPr>
          <w:color w:val="231F20"/>
          <w:spacing w:val="-12"/>
        </w:rPr>
        <w:t> </w:t>
      </w:r>
      <w:r>
        <w:rPr>
          <w:color w:val="231F20"/>
        </w:rPr>
        <w:t>soldiers</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from the Red Army, survivors of the horrors of Nazi occupation, and remnants of the Kovno Jewish community all joined together for High Holiday prayers led by the man who had pushed his friend and had now repented. His prayers were heartfelt and profound. Everyone who participated found themselves changed forever from this experience (</w:t>
      </w:r>
      <w:r>
        <w:rPr>
          <w:rFonts w:ascii="Cambria"/>
          <w:i/>
          <w:color w:val="231F20"/>
        </w:rPr>
        <w:t>Hamevaseir Torani</w:t>
      </w:r>
      <w:r>
        <w:rPr>
          <w:color w:val="231F20"/>
        </w:rPr>
        <w:t>).</w:t>
      </w:r>
    </w:p>
    <w:p>
      <w:pPr>
        <w:spacing w:after="0" w:line="316" w:lineRule="auto"/>
        <w:jc w:val="both"/>
        <w:sectPr>
          <w:footerReference w:type="default" r:id="rId41"/>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061" w:right="623" w:hanging="365"/>
        <w:jc w:val="left"/>
        <w:rPr>
          <w:rFonts w:ascii="Cambria"/>
          <w:b/>
          <w:sz w:val="32"/>
        </w:rPr>
      </w:pPr>
      <w:r>
        <w:rPr>
          <w:rFonts w:ascii="Cambria"/>
          <w:b/>
          <w:color w:val="231F20"/>
          <w:sz w:val="32"/>
        </w:rPr>
        <w:t>A</w:t>
      </w:r>
      <w:r>
        <w:rPr>
          <w:rFonts w:ascii="Cambria"/>
          <w:b/>
          <w:color w:val="231F20"/>
          <w:spacing w:val="-40"/>
          <w:sz w:val="32"/>
        </w:rPr>
        <w:t> </w:t>
      </w:r>
      <w:r>
        <w:rPr>
          <w:rFonts w:ascii="Cambria"/>
          <w:b/>
          <w:color w:val="231F20"/>
          <w:sz w:val="32"/>
        </w:rPr>
        <w:t>Father</w:t>
      </w:r>
      <w:r>
        <w:rPr>
          <w:rFonts w:ascii="Cambria"/>
          <w:b/>
          <w:color w:val="231F20"/>
          <w:spacing w:val="-40"/>
          <w:sz w:val="32"/>
        </w:rPr>
        <w:t> </w:t>
      </w:r>
      <w:r>
        <w:rPr>
          <w:rFonts w:ascii="Cambria"/>
          <w:b/>
          <w:color w:val="231F20"/>
          <w:sz w:val="32"/>
        </w:rPr>
        <w:t>Held</w:t>
      </w:r>
      <w:r>
        <w:rPr>
          <w:rFonts w:ascii="Cambria"/>
          <w:b/>
          <w:color w:val="231F20"/>
          <w:spacing w:val="-39"/>
          <w:sz w:val="32"/>
        </w:rPr>
        <w:t> </w:t>
      </w:r>
      <w:r>
        <w:rPr>
          <w:rFonts w:ascii="Cambria"/>
          <w:b/>
          <w:color w:val="231F20"/>
          <w:sz w:val="32"/>
        </w:rPr>
        <w:t>on</w:t>
      </w:r>
      <w:r>
        <w:rPr>
          <w:rFonts w:ascii="Cambria"/>
          <w:b/>
          <w:color w:val="231F20"/>
          <w:spacing w:val="-40"/>
          <w:sz w:val="32"/>
        </w:rPr>
        <w:t> </w:t>
      </w:r>
      <w:r>
        <w:rPr>
          <w:rFonts w:ascii="Cambria"/>
          <w:b/>
          <w:color w:val="231F20"/>
          <w:sz w:val="32"/>
        </w:rPr>
        <w:t>to</w:t>
      </w:r>
      <w:r>
        <w:rPr>
          <w:rFonts w:ascii="Cambria"/>
          <w:b/>
          <w:color w:val="231F20"/>
          <w:spacing w:val="-40"/>
          <w:sz w:val="32"/>
        </w:rPr>
        <w:t> </w:t>
      </w:r>
      <w:r>
        <w:rPr>
          <w:rFonts w:ascii="Cambria"/>
          <w:b/>
          <w:color w:val="231F20"/>
          <w:sz w:val="32"/>
        </w:rPr>
        <w:t>His</w:t>
      </w:r>
      <w:r>
        <w:rPr>
          <w:rFonts w:ascii="Cambria"/>
          <w:b/>
          <w:color w:val="231F20"/>
          <w:spacing w:val="-39"/>
          <w:sz w:val="32"/>
        </w:rPr>
        <w:t> </w:t>
      </w:r>
      <w:r>
        <w:rPr>
          <w:rFonts w:ascii="Cambria"/>
          <w:b/>
          <w:color w:val="231F20"/>
          <w:sz w:val="32"/>
        </w:rPr>
        <w:t>Son</w:t>
      </w:r>
      <w:r>
        <w:rPr>
          <w:rFonts w:ascii="Cambria"/>
          <w:b/>
          <w:color w:val="231F20"/>
          <w:spacing w:val="-40"/>
          <w:sz w:val="32"/>
        </w:rPr>
        <w:t> </w:t>
      </w:r>
      <w:r>
        <w:rPr>
          <w:rFonts w:ascii="Cambria"/>
          <w:b/>
          <w:color w:val="231F20"/>
          <w:sz w:val="32"/>
        </w:rPr>
        <w:t>to</w:t>
      </w:r>
      <w:r>
        <w:rPr>
          <w:rFonts w:ascii="Cambria"/>
          <w:b/>
          <w:color w:val="231F20"/>
          <w:spacing w:val="-40"/>
          <w:sz w:val="32"/>
        </w:rPr>
        <w:t> </w:t>
      </w:r>
      <w:r>
        <w:rPr>
          <w:rFonts w:ascii="Cambria"/>
          <w:b/>
          <w:color w:val="231F20"/>
          <w:spacing w:val="-6"/>
          <w:sz w:val="32"/>
        </w:rPr>
        <w:t>Try</w:t>
      </w:r>
      <w:r>
        <w:rPr>
          <w:rFonts w:ascii="Cambria"/>
          <w:b/>
          <w:color w:val="231F20"/>
          <w:spacing w:val="-39"/>
          <w:sz w:val="32"/>
        </w:rPr>
        <w:t> </w:t>
      </w:r>
      <w:r>
        <w:rPr>
          <w:rFonts w:ascii="Cambria"/>
          <w:b/>
          <w:color w:val="231F20"/>
          <w:sz w:val="32"/>
        </w:rPr>
        <w:t>and Reduce His Alimony Obligations: Did</w:t>
      </w:r>
      <w:r>
        <w:rPr>
          <w:rFonts w:ascii="Cambria"/>
          <w:b/>
          <w:color w:val="231F20"/>
          <w:spacing w:val="-21"/>
          <w:sz w:val="32"/>
        </w:rPr>
        <w:t> </w:t>
      </w:r>
      <w:r>
        <w:rPr>
          <w:rFonts w:ascii="Cambria"/>
          <w:b/>
          <w:color w:val="231F20"/>
          <w:spacing w:val="-4"/>
          <w:sz w:val="32"/>
        </w:rPr>
        <w:t>He</w:t>
      </w:r>
      <w:r>
        <w:rPr>
          <w:rFonts w:ascii="Cambria"/>
          <w:b/>
          <w:color w:val="231F20"/>
          <w:spacing w:val="-21"/>
          <w:sz w:val="32"/>
        </w:rPr>
        <w:t> </w:t>
      </w:r>
      <w:r>
        <w:rPr>
          <w:rFonts w:ascii="Cambria"/>
          <w:b/>
          <w:color w:val="231F20"/>
          <w:spacing w:val="-3"/>
          <w:sz w:val="32"/>
        </w:rPr>
        <w:t>Violate</w:t>
      </w:r>
      <w:r>
        <w:rPr>
          <w:rFonts w:ascii="Cambria"/>
          <w:b/>
          <w:color w:val="231F20"/>
          <w:spacing w:val="-20"/>
          <w:sz w:val="32"/>
        </w:rPr>
        <w:t> </w:t>
      </w:r>
      <w:r>
        <w:rPr>
          <w:rFonts w:ascii="Cambria"/>
          <w:b/>
          <w:color w:val="231F20"/>
          <w:sz w:val="32"/>
        </w:rPr>
        <w:t>the</w:t>
      </w:r>
      <w:r>
        <w:rPr>
          <w:rFonts w:ascii="Cambria"/>
          <w:b/>
          <w:color w:val="231F20"/>
          <w:spacing w:val="-21"/>
          <w:sz w:val="32"/>
        </w:rPr>
        <w:t> </w:t>
      </w:r>
      <w:r>
        <w:rPr>
          <w:rFonts w:ascii="Cambria"/>
          <w:b/>
          <w:color w:val="231F20"/>
          <w:sz w:val="32"/>
        </w:rPr>
        <w:t>Prohibition</w:t>
      </w:r>
    </w:p>
    <w:p>
      <w:pPr>
        <w:spacing w:line="375" w:lineRule="exact" w:before="0"/>
        <w:ind w:left="1886" w:right="0" w:firstLine="0"/>
        <w:jc w:val="left"/>
        <w:rPr>
          <w:rFonts w:ascii="Cambria"/>
          <w:b/>
          <w:sz w:val="32"/>
        </w:rPr>
      </w:pPr>
      <w:r>
        <w:rPr>
          <w:rFonts w:ascii="Cambria"/>
          <w:b/>
          <w:color w:val="231F20"/>
          <w:sz w:val="32"/>
        </w:rPr>
        <w:t>Against Kidnapping?</w:t>
      </w:r>
    </w:p>
    <w:p>
      <w:pPr>
        <w:pStyle w:val="BodyText"/>
        <w:spacing w:before="9"/>
        <w:rPr>
          <w:rFonts w:ascii="Cambria"/>
          <w:b/>
          <w:sz w:val="58"/>
        </w:rPr>
      </w:pPr>
    </w:p>
    <w:p>
      <w:pPr>
        <w:spacing w:line="266" w:lineRule="auto" w:before="1"/>
        <w:ind w:left="180" w:right="117" w:hanging="1"/>
        <w:jc w:val="center"/>
        <w:rPr>
          <w:sz w:val="23"/>
        </w:rPr>
      </w:pPr>
      <w:r>
        <w:rPr>
          <w:rFonts w:ascii="Cambria"/>
          <w:b/>
          <w:color w:val="231F20"/>
          <w:sz w:val="38"/>
        </w:rPr>
        <w:t>O</w:t>
      </w:r>
      <w:r>
        <w:rPr>
          <w:color w:val="231F20"/>
          <w:sz w:val="23"/>
        </w:rPr>
        <w:t>ur </w:t>
      </w:r>
      <w:r>
        <w:rPr>
          <w:rFonts w:ascii="Cambria"/>
          <w:i/>
          <w:color w:val="231F20"/>
          <w:sz w:val="23"/>
        </w:rPr>
        <w:t>Gemara </w:t>
      </w:r>
      <w:r>
        <w:rPr>
          <w:color w:val="231F20"/>
          <w:sz w:val="23"/>
        </w:rPr>
        <w:t>discusses one of the prohibitions of the </w:t>
      </w:r>
      <w:r>
        <w:rPr>
          <w:color w:val="231F20"/>
          <w:spacing w:val="-8"/>
          <w:sz w:val="23"/>
        </w:rPr>
        <w:t>Ten </w:t>
      </w:r>
      <w:r>
        <w:rPr>
          <w:color w:val="231F20"/>
          <w:sz w:val="23"/>
        </w:rPr>
        <w:t>Commandments,</w:t>
      </w:r>
      <w:r>
        <w:rPr>
          <w:color w:val="231F20"/>
          <w:spacing w:val="-18"/>
          <w:sz w:val="23"/>
        </w:rPr>
        <w:t> </w:t>
      </w:r>
      <w:r>
        <w:rPr>
          <w:rFonts w:ascii="Cambria"/>
          <w:i/>
          <w:color w:val="231F20"/>
          <w:sz w:val="23"/>
        </w:rPr>
        <w:t>Lo</w:t>
      </w:r>
      <w:r>
        <w:rPr>
          <w:rFonts w:ascii="Cambria"/>
          <w:i/>
          <w:color w:val="231F20"/>
          <w:spacing w:val="-10"/>
          <w:sz w:val="23"/>
        </w:rPr>
        <w:t> </w:t>
      </w:r>
      <w:r>
        <w:rPr>
          <w:rFonts w:ascii="Cambria"/>
          <w:i/>
          <w:color w:val="231F20"/>
          <w:spacing w:val="-3"/>
          <w:sz w:val="23"/>
        </w:rPr>
        <w:t>Tignov</w:t>
      </w:r>
      <w:r>
        <w:rPr>
          <w:color w:val="231F20"/>
          <w:spacing w:val="-3"/>
          <w:sz w:val="23"/>
        </w:rPr>
        <w:t>.</w:t>
      </w:r>
      <w:r>
        <w:rPr>
          <w:color w:val="231F20"/>
          <w:spacing w:val="-17"/>
          <w:sz w:val="23"/>
        </w:rPr>
        <w:t> </w:t>
      </w:r>
      <w:r>
        <w:rPr>
          <w:rFonts w:ascii="Cambria"/>
          <w:i/>
          <w:color w:val="231F20"/>
          <w:sz w:val="23"/>
        </w:rPr>
        <w:t>Lo</w:t>
      </w:r>
      <w:r>
        <w:rPr>
          <w:rFonts w:ascii="Cambria"/>
          <w:i/>
          <w:color w:val="231F20"/>
          <w:spacing w:val="-11"/>
          <w:sz w:val="23"/>
        </w:rPr>
        <w:t> </w:t>
      </w:r>
      <w:r>
        <w:rPr>
          <w:rFonts w:ascii="Cambria"/>
          <w:i/>
          <w:color w:val="231F20"/>
          <w:spacing w:val="-4"/>
          <w:sz w:val="23"/>
        </w:rPr>
        <w:t>Tignov</w:t>
      </w:r>
      <w:r>
        <w:rPr>
          <w:rFonts w:ascii="Cambria"/>
          <w:i/>
          <w:color w:val="231F20"/>
          <w:spacing w:val="-11"/>
          <w:sz w:val="23"/>
        </w:rPr>
        <w:t> </w:t>
      </w:r>
      <w:r>
        <w:rPr>
          <w:color w:val="231F20"/>
          <w:sz w:val="23"/>
        </w:rPr>
        <w:t>does</w:t>
      </w:r>
      <w:r>
        <w:rPr>
          <w:color w:val="231F20"/>
          <w:spacing w:val="-17"/>
          <w:sz w:val="23"/>
        </w:rPr>
        <w:t> </w:t>
      </w:r>
      <w:r>
        <w:rPr>
          <w:color w:val="231F20"/>
          <w:sz w:val="23"/>
        </w:rPr>
        <w:t>not</w:t>
      </w:r>
      <w:r>
        <w:rPr>
          <w:color w:val="231F20"/>
          <w:spacing w:val="-17"/>
          <w:sz w:val="23"/>
        </w:rPr>
        <w:t> </w:t>
      </w:r>
      <w:r>
        <w:rPr>
          <w:color w:val="231F20"/>
          <w:sz w:val="23"/>
        </w:rPr>
        <w:t>refer</w:t>
      </w:r>
      <w:r>
        <w:rPr>
          <w:color w:val="231F20"/>
          <w:spacing w:val="-18"/>
          <w:sz w:val="23"/>
        </w:rPr>
        <w:t> </w:t>
      </w:r>
      <w:r>
        <w:rPr>
          <w:color w:val="231F20"/>
          <w:sz w:val="23"/>
        </w:rPr>
        <w:t>to</w:t>
      </w:r>
      <w:r>
        <w:rPr>
          <w:color w:val="231F20"/>
          <w:spacing w:val="-17"/>
          <w:sz w:val="23"/>
        </w:rPr>
        <w:t> </w:t>
      </w:r>
      <w:r>
        <w:rPr>
          <w:color w:val="231F20"/>
          <w:sz w:val="23"/>
        </w:rPr>
        <w:t>a</w:t>
      </w:r>
      <w:r>
        <w:rPr>
          <w:color w:val="231F20"/>
          <w:spacing w:val="-17"/>
          <w:sz w:val="23"/>
        </w:rPr>
        <w:t> </w:t>
      </w:r>
      <w:r>
        <w:rPr>
          <w:color w:val="231F20"/>
          <w:sz w:val="23"/>
        </w:rPr>
        <w:t>prohibition</w:t>
      </w:r>
    </w:p>
    <w:p>
      <w:pPr>
        <w:pStyle w:val="BodyText"/>
        <w:spacing w:line="316" w:lineRule="auto" w:before="52"/>
        <w:ind w:left="180" w:right="117"/>
        <w:jc w:val="both"/>
      </w:pPr>
      <w:r>
        <w:rPr>
          <w:color w:val="231F20"/>
        </w:rPr>
        <w:t>against stealing </w:t>
      </w:r>
      <w:r>
        <w:rPr>
          <w:color w:val="231F20"/>
          <w:spacing w:val="-4"/>
        </w:rPr>
        <w:t>money. </w:t>
      </w:r>
      <w:r>
        <w:rPr>
          <w:color w:val="231F20"/>
          <w:spacing w:val="-5"/>
        </w:rPr>
        <w:t>It </w:t>
      </w:r>
      <w:r>
        <w:rPr>
          <w:color w:val="231F20"/>
        </w:rPr>
        <w:t>refers to a capital crime similar to the others</w:t>
      </w:r>
      <w:r>
        <w:rPr>
          <w:color w:val="231F20"/>
          <w:spacing w:val="-9"/>
        </w:rPr>
        <w:t> </w:t>
      </w:r>
      <w:r>
        <w:rPr>
          <w:color w:val="231F20"/>
        </w:rPr>
        <w:t>in</w:t>
      </w:r>
      <w:r>
        <w:rPr>
          <w:color w:val="231F20"/>
          <w:spacing w:val="-8"/>
        </w:rPr>
        <w:t> </w:t>
      </w:r>
      <w:r>
        <w:rPr>
          <w:color w:val="231F20"/>
        </w:rPr>
        <w:t>the</w:t>
      </w:r>
      <w:r>
        <w:rPr>
          <w:color w:val="231F20"/>
          <w:spacing w:val="-8"/>
        </w:rPr>
        <w:t> Ten </w:t>
      </w:r>
      <w:r>
        <w:rPr>
          <w:color w:val="231F20"/>
        </w:rPr>
        <w:t>Commandments,</w:t>
      </w:r>
      <w:r>
        <w:rPr>
          <w:color w:val="231F20"/>
          <w:spacing w:val="-9"/>
        </w:rPr>
        <w:t> </w:t>
      </w:r>
      <w:r>
        <w:rPr>
          <w:color w:val="231F20"/>
        </w:rPr>
        <w:t>such</w:t>
      </w:r>
      <w:r>
        <w:rPr>
          <w:color w:val="231F20"/>
          <w:spacing w:val="-8"/>
        </w:rPr>
        <w:t> </w:t>
      </w:r>
      <w:r>
        <w:rPr>
          <w:color w:val="231F20"/>
        </w:rPr>
        <w:t>as</w:t>
      </w:r>
      <w:r>
        <w:rPr>
          <w:color w:val="231F20"/>
          <w:spacing w:val="-8"/>
        </w:rPr>
        <w:t> </w:t>
      </w:r>
      <w:r>
        <w:rPr>
          <w:color w:val="231F20"/>
        </w:rPr>
        <w:t>“Do</w:t>
      </w:r>
      <w:r>
        <w:rPr>
          <w:color w:val="231F20"/>
          <w:spacing w:val="-8"/>
        </w:rPr>
        <w:t> </w:t>
      </w:r>
      <w:r>
        <w:rPr>
          <w:color w:val="231F20"/>
        </w:rPr>
        <w:t>not</w:t>
      </w:r>
      <w:r>
        <w:rPr>
          <w:color w:val="231F20"/>
          <w:spacing w:val="-8"/>
        </w:rPr>
        <w:t> </w:t>
      </w:r>
      <w:r>
        <w:rPr>
          <w:color w:val="231F20"/>
        </w:rPr>
        <w:t>kill”</w:t>
      </w:r>
      <w:r>
        <w:rPr>
          <w:color w:val="231F20"/>
          <w:spacing w:val="-9"/>
        </w:rPr>
        <w:t> </w:t>
      </w:r>
      <w:r>
        <w:rPr>
          <w:color w:val="231F20"/>
        </w:rPr>
        <w:t>and</w:t>
      </w:r>
      <w:r>
        <w:rPr>
          <w:color w:val="231F20"/>
          <w:spacing w:val="-8"/>
        </w:rPr>
        <w:t> </w:t>
      </w:r>
      <w:r>
        <w:rPr>
          <w:color w:val="231F20"/>
        </w:rPr>
        <w:t>“Do</w:t>
      </w:r>
      <w:r>
        <w:rPr>
          <w:color w:val="231F20"/>
          <w:spacing w:val="-8"/>
        </w:rPr>
        <w:t> </w:t>
      </w:r>
      <w:r>
        <w:rPr>
          <w:color w:val="231F20"/>
        </w:rPr>
        <w:t>not commit</w:t>
      </w:r>
      <w:r>
        <w:rPr>
          <w:color w:val="231F20"/>
          <w:spacing w:val="-11"/>
        </w:rPr>
        <w:t> </w:t>
      </w:r>
      <w:r>
        <w:rPr>
          <w:color w:val="231F20"/>
          <w:spacing w:val="-5"/>
        </w:rPr>
        <w:t>adultery,”</w:t>
      </w:r>
      <w:r>
        <w:rPr>
          <w:color w:val="231F20"/>
          <w:spacing w:val="-11"/>
        </w:rPr>
        <w:t> </w:t>
      </w:r>
      <w:r>
        <w:rPr>
          <w:color w:val="231F20"/>
        </w:rPr>
        <w:t>which</w:t>
      </w:r>
      <w:r>
        <w:rPr>
          <w:color w:val="231F20"/>
          <w:spacing w:val="-10"/>
        </w:rPr>
        <w:t> </w:t>
      </w:r>
      <w:r>
        <w:rPr>
          <w:color w:val="231F20"/>
        </w:rPr>
        <w:t>are</w:t>
      </w:r>
      <w:r>
        <w:rPr>
          <w:color w:val="231F20"/>
          <w:spacing w:val="-11"/>
        </w:rPr>
        <w:t> </w:t>
      </w:r>
      <w:r>
        <w:rPr>
          <w:color w:val="231F20"/>
        </w:rPr>
        <w:t>capital</w:t>
      </w:r>
      <w:r>
        <w:rPr>
          <w:color w:val="231F20"/>
          <w:spacing w:val="-10"/>
        </w:rPr>
        <w:t> </w:t>
      </w:r>
      <w:r>
        <w:rPr>
          <w:color w:val="231F20"/>
        </w:rPr>
        <w:t>crimes.</w:t>
      </w:r>
      <w:r>
        <w:rPr>
          <w:color w:val="231F20"/>
          <w:spacing w:val="-11"/>
        </w:rPr>
        <w:t> </w:t>
      </w:r>
      <w:r>
        <w:rPr>
          <w:color w:val="231F20"/>
          <w:spacing w:val="-5"/>
        </w:rPr>
        <w:t>It</w:t>
      </w:r>
      <w:r>
        <w:rPr>
          <w:color w:val="231F20"/>
          <w:spacing w:val="-10"/>
        </w:rPr>
        <w:t> </w:t>
      </w:r>
      <w:r>
        <w:rPr>
          <w:color w:val="231F20"/>
        </w:rPr>
        <w:t>is</w:t>
      </w:r>
      <w:r>
        <w:rPr>
          <w:color w:val="231F20"/>
          <w:spacing w:val="-11"/>
        </w:rPr>
        <w:t> </w:t>
      </w:r>
      <w:r>
        <w:rPr>
          <w:color w:val="231F20"/>
        </w:rPr>
        <w:t>a</w:t>
      </w:r>
      <w:r>
        <w:rPr>
          <w:color w:val="231F20"/>
          <w:spacing w:val="-10"/>
        </w:rPr>
        <w:t> </w:t>
      </w:r>
      <w:r>
        <w:rPr>
          <w:color w:val="231F20"/>
        </w:rPr>
        <w:t>prohibition</w:t>
      </w:r>
      <w:r>
        <w:rPr>
          <w:color w:val="231F20"/>
          <w:spacing w:val="-11"/>
        </w:rPr>
        <w:t> </w:t>
      </w:r>
      <w:r>
        <w:rPr>
          <w:color w:val="231F20"/>
        </w:rPr>
        <w:t>against stealing an individual, using him, and then selling him. A man who steals another person, uses him, and then sells him, deserves death by choking.</w:t>
      </w:r>
    </w:p>
    <w:p>
      <w:pPr>
        <w:pStyle w:val="BodyText"/>
        <w:spacing w:line="316" w:lineRule="auto" w:before="42"/>
        <w:ind w:left="180" w:right="117" w:firstLine="360"/>
        <w:jc w:val="both"/>
      </w:pPr>
      <w:r>
        <w:rPr>
          <w:color w:val="231F20"/>
        </w:rPr>
        <w:t>A couple divorced and they reached an agreement whereby the child would live with the </w:t>
      </w:r>
      <w:r>
        <w:rPr>
          <w:color w:val="231F20"/>
          <w:spacing w:val="-3"/>
        </w:rPr>
        <w:t>mother, </w:t>
      </w:r>
      <w:r>
        <w:rPr>
          <w:color w:val="231F20"/>
        </w:rPr>
        <w:t>and the father would have the child once every two weeks. The courts imposed a large financial obligation</w:t>
      </w:r>
      <w:r>
        <w:rPr>
          <w:color w:val="231F20"/>
          <w:spacing w:val="-7"/>
        </w:rPr>
        <w:t> </w:t>
      </w:r>
      <w:r>
        <w:rPr>
          <w:color w:val="231F20"/>
          <w:spacing w:val="-3"/>
        </w:rPr>
        <w:t>onto</w:t>
      </w:r>
      <w:r>
        <w:rPr>
          <w:color w:val="231F20"/>
          <w:spacing w:val="-7"/>
        </w:rPr>
        <w:t> </w:t>
      </w:r>
      <w:r>
        <w:rPr>
          <w:color w:val="231F20"/>
        </w:rPr>
        <w:t>the</w:t>
      </w:r>
      <w:r>
        <w:rPr>
          <w:color w:val="231F20"/>
          <w:spacing w:val="-7"/>
        </w:rPr>
        <w:t> </w:t>
      </w:r>
      <w:r>
        <w:rPr>
          <w:color w:val="231F20"/>
        </w:rPr>
        <w:t>father</w:t>
      </w:r>
      <w:r>
        <w:rPr>
          <w:color w:val="231F20"/>
          <w:spacing w:val="-7"/>
        </w:rPr>
        <w:t> </w:t>
      </w:r>
      <w:r>
        <w:rPr>
          <w:color w:val="231F20"/>
        </w:rPr>
        <w:t>which</w:t>
      </w:r>
      <w:r>
        <w:rPr>
          <w:color w:val="231F20"/>
          <w:spacing w:val="-7"/>
        </w:rPr>
        <w:t> </w:t>
      </w:r>
      <w:r>
        <w:rPr>
          <w:color w:val="231F20"/>
        </w:rPr>
        <w:t>upset</w:t>
      </w:r>
      <w:r>
        <w:rPr>
          <w:color w:val="231F20"/>
          <w:spacing w:val="-7"/>
        </w:rPr>
        <w:t> </w:t>
      </w:r>
      <w:r>
        <w:rPr>
          <w:color w:val="231F20"/>
        </w:rPr>
        <w:t>the</w:t>
      </w:r>
      <w:r>
        <w:rPr>
          <w:color w:val="231F20"/>
          <w:spacing w:val="-7"/>
        </w:rPr>
        <w:t> </w:t>
      </w:r>
      <w:r>
        <w:rPr>
          <w:color w:val="231F20"/>
          <w:spacing w:val="-3"/>
        </w:rPr>
        <w:t>father.</w:t>
      </w:r>
      <w:r>
        <w:rPr>
          <w:color w:val="231F20"/>
          <w:spacing w:val="-7"/>
        </w:rPr>
        <w:t> </w:t>
      </w:r>
      <w:r>
        <w:rPr>
          <w:color w:val="231F20"/>
          <w:spacing w:val="-3"/>
        </w:rPr>
        <w:t>He</w:t>
      </w:r>
      <w:r>
        <w:rPr>
          <w:color w:val="231F20"/>
          <w:spacing w:val="-7"/>
        </w:rPr>
        <w:t> </w:t>
      </w:r>
      <w:r>
        <w:rPr>
          <w:color w:val="231F20"/>
        </w:rPr>
        <w:t>claimed</w:t>
      </w:r>
      <w:r>
        <w:rPr>
          <w:color w:val="231F20"/>
          <w:spacing w:val="-7"/>
        </w:rPr>
        <w:t> </w:t>
      </w:r>
      <w:r>
        <w:rPr>
          <w:color w:val="231F20"/>
        </w:rPr>
        <w:t>he</w:t>
      </w:r>
      <w:r>
        <w:rPr>
          <w:color w:val="231F20"/>
          <w:spacing w:val="-7"/>
        </w:rPr>
        <w:t> </w:t>
      </w:r>
      <w:r>
        <w:rPr>
          <w:color w:val="231F20"/>
        </w:rPr>
        <w:t>only agreed to the divorce settlement due to pressure from the courts. </w:t>
      </w:r>
      <w:r>
        <w:rPr>
          <w:color w:val="231F20"/>
          <w:spacing w:val="-3"/>
        </w:rPr>
        <w:t>He </w:t>
      </w:r>
      <w:r>
        <w:rPr>
          <w:color w:val="231F20"/>
        </w:rPr>
        <w:t>alleged he could not afford it and demanded that the mother forgive some of the money due her; the mother refused. The </w:t>
      </w:r>
      <w:r>
        <w:rPr>
          <w:color w:val="231F20"/>
          <w:spacing w:val="-3"/>
        </w:rPr>
        <w:t>father, </w:t>
      </w:r>
      <w:r>
        <w:rPr>
          <w:color w:val="231F20"/>
        </w:rPr>
        <w:t>during one of the </w:t>
      </w:r>
      <w:r>
        <w:rPr>
          <w:color w:val="231F20"/>
          <w:spacing w:val="-9"/>
        </w:rPr>
        <w:t>son’s</w:t>
      </w:r>
      <w:r>
        <w:rPr>
          <w:color w:val="231F20"/>
          <w:spacing w:val="11"/>
        </w:rPr>
        <w:t> </w:t>
      </w:r>
      <w:r>
        <w:rPr>
          <w:color w:val="231F20"/>
        </w:rPr>
        <w:t>visits with him, informed the mother that he would</w:t>
      </w:r>
    </w:p>
    <w:p>
      <w:pPr>
        <w:spacing w:after="0" w:line="316" w:lineRule="auto"/>
        <w:jc w:val="both"/>
        <w:sectPr>
          <w:footerReference w:type="default" r:id="rId42"/>
          <w:pgSz w:w="8640" w:h="12960"/>
          <w:pgMar w:footer="645" w:header="0" w:top="520" w:bottom="840" w:left="1020" w:right="1080"/>
          <w:pgNumType w:start="28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not return the boy until she reduced the financial burden imposed upon him. The mother eventually agreed. The father came to </w:t>
      </w:r>
      <w:r>
        <w:rPr>
          <w:rFonts w:ascii="Cambria" w:hAnsi="Cambria"/>
          <w:i/>
          <w:color w:val="231F20"/>
        </w:rPr>
        <w:t>Rav </w:t>
      </w:r>
      <w:r>
        <w:rPr>
          <w:color w:val="231F20"/>
        </w:rPr>
        <w:t>Zilberstein with a question, “Did I violate the sin of kidnapping? Were my actions a form of stealing a person?”</w:t>
      </w:r>
    </w:p>
    <w:p>
      <w:pPr>
        <w:pStyle w:val="BodyText"/>
        <w:spacing w:line="314" w:lineRule="auto" w:before="39"/>
        <w:ind w:left="180" w:right="116" w:firstLine="360"/>
        <w:jc w:val="both"/>
      </w:pPr>
      <w:r>
        <w:rPr>
          <w:color w:val="231F20"/>
        </w:rPr>
        <w:t>The</w:t>
      </w:r>
      <w:r>
        <w:rPr>
          <w:color w:val="231F20"/>
          <w:spacing w:val="-22"/>
        </w:rPr>
        <w:t> </w:t>
      </w:r>
      <w:r>
        <w:rPr>
          <w:rFonts w:ascii="Cambria" w:hAnsi="Cambria"/>
          <w:i/>
          <w:color w:val="231F20"/>
          <w:spacing w:val="-3"/>
        </w:rPr>
        <w:t>Mishnah</w:t>
      </w:r>
      <w:r>
        <w:rPr>
          <w:rFonts w:ascii="Cambria" w:hAnsi="Cambria"/>
          <w:i/>
          <w:color w:val="231F20"/>
          <w:spacing w:val="-16"/>
        </w:rPr>
        <w:t> </w:t>
      </w:r>
      <w:r>
        <w:rPr>
          <w:color w:val="231F20"/>
        </w:rPr>
        <w:t>discusses</w:t>
      </w:r>
      <w:r>
        <w:rPr>
          <w:color w:val="231F20"/>
          <w:spacing w:val="-22"/>
        </w:rPr>
        <w:t> </w:t>
      </w:r>
      <w:r>
        <w:rPr>
          <w:color w:val="231F20"/>
        </w:rPr>
        <w:t>a</w:t>
      </w:r>
      <w:r>
        <w:rPr>
          <w:color w:val="231F20"/>
          <w:spacing w:val="-22"/>
        </w:rPr>
        <w:t> </w:t>
      </w:r>
      <w:r>
        <w:rPr>
          <w:color w:val="231F20"/>
        </w:rPr>
        <w:t>man</w:t>
      </w:r>
      <w:r>
        <w:rPr>
          <w:color w:val="231F20"/>
          <w:spacing w:val="-22"/>
        </w:rPr>
        <w:t> </w:t>
      </w:r>
      <w:r>
        <w:rPr>
          <w:color w:val="231F20"/>
        </w:rPr>
        <w:t>who</w:t>
      </w:r>
      <w:r>
        <w:rPr>
          <w:color w:val="231F20"/>
          <w:spacing w:val="-22"/>
        </w:rPr>
        <w:t> </w:t>
      </w:r>
      <w:r>
        <w:rPr>
          <w:color w:val="231F20"/>
        </w:rPr>
        <w:t>steals</w:t>
      </w:r>
      <w:r>
        <w:rPr>
          <w:color w:val="231F20"/>
          <w:spacing w:val="-22"/>
        </w:rPr>
        <w:t> </w:t>
      </w:r>
      <w:r>
        <w:rPr>
          <w:color w:val="231F20"/>
        </w:rPr>
        <w:t>his</w:t>
      </w:r>
      <w:r>
        <w:rPr>
          <w:color w:val="231F20"/>
          <w:spacing w:val="-22"/>
        </w:rPr>
        <w:t> </w:t>
      </w:r>
      <w:r>
        <w:rPr>
          <w:color w:val="231F20"/>
        </w:rPr>
        <w:t>son.</w:t>
      </w:r>
      <w:r>
        <w:rPr>
          <w:color w:val="231F20"/>
          <w:spacing w:val="-22"/>
        </w:rPr>
        <w:t> </w:t>
      </w:r>
      <w:r>
        <w:rPr>
          <w:rFonts w:ascii="Cambria" w:hAnsi="Cambria"/>
          <w:i/>
          <w:color w:val="231F20"/>
          <w:spacing w:val="-3"/>
        </w:rPr>
        <w:t>Rabbi</w:t>
      </w:r>
      <w:r>
        <w:rPr>
          <w:rFonts w:ascii="Cambria" w:hAnsi="Cambria"/>
          <w:i/>
          <w:color w:val="231F20"/>
          <w:spacing w:val="-14"/>
        </w:rPr>
        <w:t> </w:t>
      </w:r>
      <w:r>
        <w:rPr>
          <w:rFonts w:ascii="Cambria" w:hAnsi="Cambria"/>
          <w:i/>
          <w:color w:val="231F20"/>
          <w:spacing w:val="-3"/>
        </w:rPr>
        <w:t>Yishmael</w:t>
      </w:r>
      <w:r>
        <w:rPr>
          <w:color w:val="231F20"/>
          <w:spacing w:val="-3"/>
        </w:rPr>
        <w:t>, </w:t>
      </w:r>
      <w:r>
        <w:rPr>
          <w:color w:val="231F20"/>
        </w:rPr>
        <w:t>the son of </w:t>
      </w:r>
      <w:r>
        <w:rPr>
          <w:rFonts w:ascii="Cambria" w:hAnsi="Cambria"/>
          <w:i/>
          <w:color w:val="231F20"/>
          <w:spacing w:val="-3"/>
        </w:rPr>
        <w:t>Rabbi </w:t>
      </w:r>
      <w:r>
        <w:rPr>
          <w:rFonts w:ascii="Cambria" w:hAnsi="Cambria"/>
          <w:i/>
          <w:color w:val="231F20"/>
          <w:spacing w:val="-5"/>
        </w:rPr>
        <w:t>Yochanan </w:t>
      </w:r>
      <w:r>
        <w:rPr>
          <w:rFonts w:ascii="Cambria" w:hAnsi="Cambria"/>
          <w:i/>
          <w:color w:val="231F20"/>
        </w:rPr>
        <w:t>ben Berokah</w:t>
      </w:r>
      <w:r>
        <w:rPr>
          <w:color w:val="231F20"/>
        </w:rPr>
        <w:t>, rules that it is kidnapping and deserving of death but the Sages exempt the father from the crime</w:t>
      </w:r>
      <w:r>
        <w:rPr>
          <w:color w:val="231F20"/>
          <w:spacing w:val="-27"/>
        </w:rPr>
        <w:t> </w:t>
      </w:r>
      <w:r>
        <w:rPr>
          <w:color w:val="231F20"/>
        </w:rPr>
        <w:t>of</w:t>
      </w:r>
      <w:r>
        <w:rPr>
          <w:color w:val="231F20"/>
          <w:spacing w:val="-26"/>
        </w:rPr>
        <w:t> </w:t>
      </w:r>
      <w:r>
        <w:rPr>
          <w:color w:val="231F20"/>
        </w:rPr>
        <w:t>kidnapping.</w:t>
      </w:r>
      <w:r>
        <w:rPr>
          <w:color w:val="231F20"/>
          <w:spacing w:val="-26"/>
        </w:rPr>
        <w:t> </w:t>
      </w:r>
      <w:r>
        <w:rPr>
          <w:color w:val="231F20"/>
        </w:rPr>
        <w:t>The</w:t>
      </w:r>
      <w:r>
        <w:rPr>
          <w:color w:val="231F20"/>
          <w:spacing w:val="-26"/>
        </w:rPr>
        <w:t> </w:t>
      </w:r>
      <w:r>
        <w:rPr>
          <w:rFonts w:ascii="Cambria" w:hAnsi="Cambria"/>
          <w:i/>
          <w:color w:val="231F20"/>
        </w:rPr>
        <w:t>Gemara</w:t>
      </w:r>
      <w:r>
        <w:rPr>
          <w:rFonts w:ascii="Cambria" w:hAnsi="Cambria"/>
          <w:i/>
          <w:color w:val="231F20"/>
          <w:spacing w:val="-19"/>
        </w:rPr>
        <w:t> </w:t>
      </w:r>
      <w:r>
        <w:rPr>
          <w:color w:val="231F20"/>
        </w:rPr>
        <w:t>explains</w:t>
      </w:r>
      <w:r>
        <w:rPr>
          <w:color w:val="231F20"/>
          <w:spacing w:val="-26"/>
        </w:rPr>
        <w:t> </w:t>
      </w:r>
      <w:r>
        <w:rPr>
          <w:color w:val="231F20"/>
        </w:rPr>
        <w:t>their</w:t>
      </w:r>
      <w:r>
        <w:rPr>
          <w:color w:val="231F20"/>
          <w:spacing w:val="-26"/>
        </w:rPr>
        <w:t> </w:t>
      </w:r>
      <w:r>
        <w:rPr>
          <w:color w:val="231F20"/>
        </w:rPr>
        <w:t>reasoning.</w:t>
      </w:r>
      <w:r>
        <w:rPr>
          <w:color w:val="231F20"/>
          <w:spacing w:val="-26"/>
        </w:rPr>
        <w:t> </w:t>
      </w:r>
      <w:r>
        <w:rPr>
          <w:color w:val="231F20"/>
        </w:rPr>
        <w:t>The</w:t>
      </w:r>
      <w:r>
        <w:rPr>
          <w:color w:val="231F20"/>
          <w:spacing w:val="-26"/>
        </w:rPr>
        <w:t> </w:t>
      </w:r>
      <w:r>
        <w:rPr>
          <w:color w:val="231F20"/>
          <w:spacing w:val="-5"/>
        </w:rPr>
        <w:t>Torah </w:t>
      </w:r>
      <w:r>
        <w:rPr>
          <w:color w:val="231F20"/>
        </w:rPr>
        <w:t>describes</w:t>
      </w:r>
      <w:r>
        <w:rPr>
          <w:color w:val="231F20"/>
          <w:spacing w:val="-27"/>
        </w:rPr>
        <w:t> </w:t>
      </w:r>
      <w:r>
        <w:rPr>
          <w:color w:val="231F20"/>
        </w:rPr>
        <w:t>kidnapping</w:t>
      </w:r>
      <w:r>
        <w:rPr>
          <w:color w:val="231F20"/>
          <w:spacing w:val="-26"/>
        </w:rPr>
        <w:t> </w:t>
      </w:r>
      <w:r>
        <w:rPr>
          <w:color w:val="231F20"/>
        </w:rPr>
        <w:t>as</w:t>
      </w:r>
      <w:r>
        <w:rPr>
          <w:color w:val="231F20"/>
          <w:spacing w:val="-27"/>
        </w:rPr>
        <w:t> </w:t>
      </w:r>
      <w:r>
        <w:rPr>
          <w:color w:val="231F20"/>
          <w:spacing w:val="-3"/>
        </w:rPr>
        <w:t>“</w:t>
      </w:r>
      <w:r>
        <w:rPr>
          <w:rFonts w:ascii="Cambria" w:hAnsi="Cambria"/>
          <w:i/>
          <w:color w:val="231F20"/>
          <w:spacing w:val="-3"/>
        </w:rPr>
        <w:t>Ki</w:t>
      </w:r>
      <w:r>
        <w:rPr>
          <w:rFonts w:ascii="Cambria" w:hAnsi="Cambria"/>
          <w:i/>
          <w:color w:val="231F20"/>
          <w:spacing w:val="-19"/>
        </w:rPr>
        <w:t> </w:t>
      </w:r>
      <w:r>
        <w:rPr>
          <w:rFonts w:ascii="Cambria" w:hAnsi="Cambria"/>
          <w:i/>
          <w:color w:val="231F20"/>
        </w:rPr>
        <w:t>yimatzei</w:t>
      </w:r>
      <w:r>
        <w:rPr>
          <w:color w:val="231F20"/>
        </w:rPr>
        <w:t>”—“When</w:t>
      </w:r>
      <w:r>
        <w:rPr>
          <w:color w:val="231F20"/>
          <w:spacing w:val="-26"/>
        </w:rPr>
        <w:t> </w:t>
      </w:r>
      <w:r>
        <w:rPr>
          <w:color w:val="231F20"/>
        </w:rPr>
        <w:t>it</w:t>
      </w:r>
      <w:r>
        <w:rPr>
          <w:color w:val="231F20"/>
          <w:spacing w:val="-27"/>
        </w:rPr>
        <w:t> </w:t>
      </w:r>
      <w:r>
        <w:rPr>
          <w:color w:val="231F20"/>
        </w:rPr>
        <w:t>will</w:t>
      </w:r>
      <w:r>
        <w:rPr>
          <w:color w:val="231F20"/>
          <w:spacing w:val="-26"/>
        </w:rPr>
        <w:t> </w:t>
      </w:r>
      <w:r>
        <w:rPr>
          <w:color w:val="231F20"/>
        </w:rPr>
        <w:t>be</w:t>
      </w:r>
      <w:r>
        <w:rPr>
          <w:color w:val="231F20"/>
          <w:spacing w:val="-27"/>
        </w:rPr>
        <w:t> </w:t>
      </w:r>
      <w:r>
        <w:rPr>
          <w:color w:val="231F20"/>
          <w:spacing w:val="-6"/>
        </w:rPr>
        <w:t>found.”</w:t>
      </w:r>
      <w:r>
        <w:rPr>
          <w:color w:val="231F20"/>
          <w:spacing w:val="-26"/>
        </w:rPr>
        <w:t> </w:t>
      </w:r>
      <w:r>
        <w:rPr>
          <w:color w:val="231F20"/>
        </w:rPr>
        <w:t>This excludes a child who is already found in the home of his </w:t>
      </w:r>
      <w:r>
        <w:rPr>
          <w:color w:val="231F20"/>
          <w:spacing w:val="-3"/>
        </w:rPr>
        <w:t>father. </w:t>
      </w:r>
      <w:r>
        <w:rPr>
          <w:color w:val="231F20"/>
        </w:rPr>
        <w:t>Our case</w:t>
      </w:r>
      <w:r>
        <w:rPr>
          <w:color w:val="231F20"/>
          <w:spacing w:val="-6"/>
        </w:rPr>
        <w:t> </w:t>
      </w:r>
      <w:r>
        <w:rPr>
          <w:color w:val="231F20"/>
        </w:rPr>
        <w:t>is</w:t>
      </w:r>
      <w:r>
        <w:rPr>
          <w:color w:val="231F20"/>
          <w:spacing w:val="-5"/>
        </w:rPr>
        <w:t> </w:t>
      </w:r>
      <w:r>
        <w:rPr>
          <w:color w:val="231F20"/>
        </w:rPr>
        <w:t>different</w:t>
      </w:r>
      <w:r>
        <w:rPr>
          <w:color w:val="231F20"/>
          <w:spacing w:val="-6"/>
        </w:rPr>
        <w:t> </w:t>
      </w:r>
      <w:r>
        <w:rPr>
          <w:color w:val="231F20"/>
        </w:rPr>
        <w:t>in</w:t>
      </w:r>
      <w:r>
        <w:rPr>
          <w:color w:val="231F20"/>
          <w:spacing w:val="-5"/>
        </w:rPr>
        <w:t> </w:t>
      </w:r>
      <w:r>
        <w:rPr>
          <w:color w:val="231F20"/>
        </w:rPr>
        <w:t>that</w:t>
      </w:r>
      <w:r>
        <w:rPr>
          <w:color w:val="231F20"/>
          <w:spacing w:val="-5"/>
        </w:rPr>
        <w:t> </w:t>
      </w:r>
      <w:r>
        <w:rPr>
          <w:color w:val="231F20"/>
        </w:rPr>
        <w:t>the</w:t>
      </w:r>
      <w:r>
        <w:rPr>
          <w:color w:val="231F20"/>
          <w:spacing w:val="-6"/>
        </w:rPr>
        <w:t> </w:t>
      </w:r>
      <w:r>
        <w:rPr>
          <w:color w:val="231F20"/>
        </w:rPr>
        <w:t>son</w:t>
      </w:r>
      <w:r>
        <w:rPr>
          <w:color w:val="231F20"/>
          <w:spacing w:val="-5"/>
        </w:rPr>
        <w:t> </w:t>
      </w:r>
      <w:r>
        <w:rPr>
          <w:color w:val="231F20"/>
        </w:rPr>
        <w:t>was</w:t>
      </w:r>
      <w:r>
        <w:rPr>
          <w:color w:val="231F20"/>
          <w:spacing w:val="-5"/>
        </w:rPr>
        <w:t> </w:t>
      </w:r>
      <w:r>
        <w:rPr>
          <w:color w:val="231F20"/>
        </w:rPr>
        <w:t>not</w:t>
      </w:r>
      <w:r>
        <w:rPr>
          <w:color w:val="231F20"/>
          <w:spacing w:val="-6"/>
        </w:rPr>
        <w:t> </w:t>
      </w:r>
      <w:r>
        <w:rPr>
          <w:color w:val="231F20"/>
        </w:rPr>
        <w:t>already</w:t>
      </w:r>
      <w:r>
        <w:rPr>
          <w:color w:val="231F20"/>
          <w:spacing w:val="-5"/>
        </w:rPr>
        <w:t> </w:t>
      </w:r>
      <w:r>
        <w:rPr>
          <w:color w:val="231F20"/>
        </w:rPr>
        <w:t>found</w:t>
      </w:r>
      <w:r>
        <w:rPr>
          <w:color w:val="231F20"/>
          <w:spacing w:val="-5"/>
        </w:rPr>
        <w:t> </w:t>
      </w:r>
      <w:r>
        <w:rPr>
          <w:color w:val="231F20"/>
        </w:rPr>
        <w:t>in</w:t>
      </w:r>
      <w:r>
        <w:rPr>
          <w:color w:val="231F20"/>
          <w:spacing w:val="-6"/>
        </w:rPr>
        <w:t> </w:t>
      </w:r>
      <w:r>
        <w:rPr>
          <w:color w:val="231F20"/>
        </w:rPr>
        <w:t>the</w:t>
      </w:r>
      <w:r>
        <w:rPr>
          <w:color w:val="231F20"/>
          <w:spacing w:val="-5"/>
        </w:rPr>
        <w:t> </w:t>
      </w:r>
      <w:r>
        <w:rPr>
          <w:color w:val="231F20"/>
        </w:rPr>
        <w:t>home</w:t>
      </w:r>
      <w:r>
        <w:rPr>
          <w:color w:val="231F20"/>
          <w:spacing w:val="-6"/>
        </w:rPr>
        <w:t> </w:t>
      </w:r>
      <w:r>
        <w:rPr>
          <w:color w:val="231F20"/>
        </w:rPr>
        <w:t>of the</w:t>
      </w:r>
      <w:r>
        <w:rPr>
          <w:color w:val="231F20"/>
          <w:spacing w:val="-5"/>
        </w:rPr>
        <w:t> </w:t>
      </w:r>
      <w:r>
        <w:rPr>
          <w:color w:val="231F20"/>
          <w:spacing w:val="-3"/>
        </w:rPr>
        <w:t>father.</w:t>
      </w:r>
      <w:r>
        <w:rPr>
          <w:color w:val="231F20"/>
          <w:spacing w:val="-5"/>
        </w:rPr>
        <w:t> </w:t>
      </w:r>
      <w:r>
        <w:rPr>
          <w:color w:val="231F20"/>
          <w:spacing w:val="-3"/>
        </w:rPr>
        <w:t>He</w:t>
      </w:r>
      <w:r>
        <w:rPr>
          <w:color w:val="231F20"/>
          <w:spacing w:val="-5"/>
        </w:rPr>
        <w:t> </w:t>
      </w:r>
      <w:r>
        <w:rPr>
          <w:color w:val="231F20"/>
        </w:rPr>
        <w:t>was</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home</w:t>
      </w:r>
      <w:r>
        <w:rPr>
          <w:color w:val="231F20"/>
          <w:spacing w:val="-4"/>
        </w:rPr>
        <w:t> </w:t>
      </w:r>
      <w:r>
        <w:rPr>
          <w:color w:val="231F20"/>
        </w:rPr>
        <w:t>and</w:t>
      </w:r>
      <w:r>
        <w:rPr>
          <w:color w:val="231F20"/>
          <w:spacing w:val="-5"/>
        </w:rPr>
        <w:t> </w:t>
      </w:r>
      <w:r>
        <w:rPr>
          <w:color w:val="231F20"/>
        </w:rPr>
        <w:t>custody</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spacing w:val="-3"/>
        </w:rPr>
        <w:t>mother.</w:t>
      </w:r>
      <w:r>
        <w:rPr>
          <w:color w:val="231F20"/>
          <w:spacing w:val="-5"/>
        </w:rPr>
        <w:t> </w:t>
      </w:r>
      <w:r>
        <w:rPr>
          <w:color w:val="231F20"/>
          <w:spacing w:val="-3"/>
        </w:rPr>
        <w:t>Perhaps</w:t>
      </w:r>
      <w:r>
        <w:rPr>
          <w:color w:val="231F20"/>
          <w:spacing w:val="-5"/>
        </w:rPr>
        <w:t> </w:t>
      </w:r>
      <w:r>
        <w:rPr>
          <w:color w:val="231F20"/>
        </w:rPr>
        <w:t>in our</w:t>
      </w:r>
      <w:r>
        <w:rPr>
          <w:color w:val="231F20"/>
          <w:spacing w:val="-7"/>
        </w:rPr>
        <w:t> </w:t>
      </w:r>
      <w:r>
        <w:rPr>
          <w:color w:val="231F20"/>
        </w:rPr>
        <w:t>case</w:t>
      </w:r>
      <w:r>
        <w:rPr>
          <w:color w:val="231F20"/>
          <w:spacing w:val="-7"/>
        </w:rPr>
        <w:t> </w:t>
      </w:r>
      <w:r>
        <w:rPr>
          <w:color w:val="231F20"/>
        </w:rPr>
        <w:t>the</w:t>
      </w:r>
      <w:r>
        <w:rPr>
          <w:color w:val="231F20"/>
          <w:spacing w:val="-7"/>
        </w:rPr>
        <w:t> </w:t>
      </w:r>
      <w:r>
        <w:rPr>
          <w:color w:val="231F20"/>
        </w:rPr>
        <w:t>father</w:t>
      </w:r>
      <w:r>
        <w:rPr>
          <w:color w:val="231F20"/>
          <w:spacing w:val="-7"/>
        </w:rPr>
        <w:t> </w:t>
      </w:r>
      <w:r>
        <w:rPr>
          <w:color w:val="231F20"/>
        </w:rPr>
        <w:t>did</w:t>
      </w:r>
      <w:r>
        <w:rPr>
          <w:color w:val="231F20"/>
          <w:spacing w:val="-6"/>
        </w:rPr>
        <w:t> </w:t>
      </w:r>
      <w:r>
        <w:rPr>
          <w:color w:val="231F20"/>
        </w:rPr>
        <w:t>violate</w:t>
      </w:r>
      <w:r>
        <w:rPr>
          <w:color w:val="231F20"/>
          <w:spacing w:val="-7"/>
        </w:rPr>
        <w:t> </w:t>
      </w:r>
      <w:r>
        <w:rPr>
          <w:color w:val="231F20"/>
        </w:rPr>
        <w:t>the</w:t>
      </w:r>
      <w:r>
        <w:rPr>
          <w:color w:val="231F20"/>
          <w:spacing w:val="-7"/>
        </w:rPr>
        <w:t> </w:t>
      </w:r>
      <w:r>
        <w:rPr>
          <w:color w:val="231F20"/>
        </w:rPr>
        <w:t>sin</w:t>
      </w:r>
      <w:r>
        <w:rPr>
          <w:color w:val="231F20"/>
          <w:spacing w:val="-7"/>
        </w:rPr>
        <w:t> </w:t>
      </w:r>
      <w:r>
        <w:rPr>
          <w:color w:val="231F20"/>
        </w:rPr>
        <w:t>of</w:t>
      </w:r>
      <w:r>
        <w:rPr>
          <w:color w:val="231F20"/>
          <w:spacing w:val="-6"/>
        </w:rPr>
        <w:t> </w:t>
      </w:r>
      <w:r>
        <w:rPr>
          <w:color w:val="231F20"/>
        </w:rPr>
        <w:t>stealing</w:t>
      </w:r>
      <w:r>
        <w:rPr>
          <w:color w:val="231F20"/>
          <w:spacing w:val="-7"/>
        </w:rPr>
        <w:t> </w:t>
      </w:r>
      <w:r>
        <w:rPr>
          <w:color w:val="231F20"/>
        </w:rPr>
        <w:t>a</w:t>
      </w:r>
      <w:r>
        <w:rPr>
          <w:color w:val="231F20"/>
          <w:spacing w:val="-7"/>
        </w:rPr>
        <w:t> </w:t>
      </w:r>
      <w:r>
        <w:rPr>
          <w:color w:val="231F20"/>
        </w:rPr>
        <w:t>person.</w:t>
      </w:r>
      <w:r>
        <w:rPr>
          <w:color w:val="231F20"/>
          <w:spacing w:val="-7"/>
        </w:rPr>
        <w:t> </w:t>
      </w:r>
      <w:r>
        <w:rPr>
          <w:color w:val="231F20"/>
        </w:rPr>
        <w:t>The</w:t>
      </w:r>
      <w:r>
        <w:rPr>
          <w:color w:val="231F20"/>
          <w:spacing w:val="-6"/>
        </w:rPr>
        <w:t> </w:t>
      </w:r>
      <w:r>
        <w:rPr>
          <w:color w:val="231F20"/>
        </w:rPr>
        <w:t>father never</w:t>
      </w:r>
      <w:r>
        <w:rPr>
          <w:color w:val="231F20"/>
          <w:spacing w:val="-16"/>
        </w:rPr>
        <w:t> </w:t>
      </w:r>
      <w:r>
        <w:rPr>
          <w:color w:val="231F20"/>
        </w:rPr>
        <w:t>sold</w:t>
      </w:r>
      <w:r>
        <w:rPr>
          <w:color w:val="231F20"/>
          <w:spacing w:val="-16"/>
        </w:rPr>
        <w:t> </w:t>
      </w:r>
      <w:r>
        <w:rPr>
          <w:color w:val="231F20"/>
        </w:rPr>
        <w:t>the</w:t>
      </w:r>
      <w:r>
        <w:rPr>
          <w:color w:val="231F20"/>
          <w:spacing w:val="-15"/>
        </w:rPr>
        <w:t> </w:t>
      </w:r>
      <w:r>
        <w:rPr>
          <w:color w:val="231F20"/>
        </w:rPr>
        <w:t>son.</w:t>
      </w:r>
      <w:r>
        <w:rPr>
          <w:color w:val="231F20"/>
          <w:spacing w:val="-16"/>
        </w:rPr>
        <w:t> </w:t>
      </w:r>
      <w:r>
        <w:rPr>
          <w:color w:val="231F20"/>
        </w:rPr>
        <w:t>Nevertheless,</w:t>
      </w:r>
      <w:r>
        <w:rPr>
          <w:color w:val="231F20"/>
          <w:spacing w:val="-16"/>
        </w:rPr>
        <w:t> </w:t>
      </w:r>
      <w:r>
        <w:rPr>
          <w:color w:val="231F20"/>
        </w:rPr>
        <w:t>he</w:t>
      </w:r>
      <w:r>
        <w:rPr>
          <w:color w:val="231F20"/>
          <w:spacing w:val="-15"/>
        </w:rPr>
        <w:t> </w:t>
      </w:r>
      <w:r>
        <w:rPr>
          <w:color w:val="231F20"/>
        </w:rPr>
        <w:t>may</w:t>
      </w:r>
      <w:r>
        <w:rPr>
          <w:color w:val="231F20"/>
          <w:spacing w:val="-16"/>
        </w:rPr>
        <w:t> </w:t>
      </w:r>
      <w:r>
        <w:rPr>
          <w:color w:val="231F20"/>
        </w:rPr>
        <w:t>have</w:t>
      </w:r>
      <w:r>
        <w:rPr>
          <w:color w:val="231F20"/>
          <w:spacing w:val="-15"/>
        </w:rPr>
        <w:t> </w:t>
      </w:r>
      <w:r>
        <w:rPr>
          <w:color w:val="231F20"/>
        </w:rPr>
        <w:t>committed</w:t>
      </w:r>
      <w:r>
        <w:rPr>
          <w:color w:val="231F20"/>
          <w:spacing w:val="-16"/>
        </w:rPr>
        <w:t> </w:t>
      </w:r>
      <w:r>
        <w:rPr>
          <w:color w:val="231F20"/>
        </w:rPr>
        <w:t>a</w:t>
      </w:r>
      <w:r>
        <w:rPr>
          <w:color w:val="231F20"/>
          <w:spacing w:val="-16"/>
        </w:rPr>
        <w:t> </w:t>
      </w:r>
      <w:r>
        <w:rPr>
          <w:color w:val="231F20"/>
        </w:rPr>
        <w:t>grave</w:t>
      </w:r>
      <w:r>
        <w:rPr>
          <w:color w:val="231F20"/>
          <w:spacing w:val="-15"/>
        </w:rPr>
        <w:t> </w:t>
      </w:r>
      <w:r>
        <w:rPr>
          <w:color w:val="231F20"/>
        </w:rPr>
        <w:t>sin.</w:t>
      </w:r>
    </w:p>
    <w:p>
      <w:pPr>
        <w:pStyle w:val="BodyText"/>
        <w:spacing w:line="314" w:lineRule="auto" w:before="44"/>
        <w:ind w:left="180" w:right="117" w:firstLine="360"/>
        <w:jc w:val="both"/>
      </w:pPr>
      <w:r>
        <w:rPr>
          <w:rFonts w:ascii="Cambria" w:hAnsi="Cambria"/>
          <w:i/>
          <w:color w:val="231F20"/>
          <w:spacing w:val="-3"/>
        </w:rPr>
        <w:t>Minchas Chinuch </w:t>
      </w:r>
      <w:r>
        <w:rPr>
          <w:color w:val="231F20"/>
        </w:rPr>
        <w:t>(</w:t>
      </w:r>
      <w:r>
        <w:rPr>
          <w:rFonts w:ascii="Cambria" w:hAnsi="Cambria"/>
          <w:i/>
          <w:color w:val="231F20"/>
        </w:rPr>
        <w:t>mitzvah </w:t>
      </w:r>
      <w:r>
        <w:rPr>
          <w:color w:val="231F20"/>
        </w:rPr>
        <w:t>36) teaches that one who  only steals a Jewish person, even though he does not sell him, violates the prohibition of </w:t>
      </w:r>
      <w:r>
        <w:rPr>
          <w:rFonts w:ascii="Cambria" w:hAnsi="Cambria"/>
          <w:i/>
          <w:color w:val="231F20"/>
        </w:rPr>
        <w:t>Lo </w:t>
      </w:r>
      <w:r>
        <w:rPr>
          <w:rFonts w:ascii="Cambria" w:hAnsi="Cambria"/>
          <w:i/>
          <w:color w:val="231F20"/>
          <w:spacing w:val="-3"/>
        </w:rPr>
        <w:t>Tignov</w:t>
      </w:r>
      <w:r>
        <w:rPr>
          <w:color w:val="231F20"/>
          <w:spacing w:val="-3"/>
        </w:rPr>
        <w:t>. </w:t>
      </w:r>
      <w:r>
        <w:rPr>
          <w:rFonts w:ascii="Cambria" w:hAnsi="Cambria"/>
          <w:i/>
          <w:color w:val="231F20"/>
          <w:spacing w:val="-3"/>
        </w:rPr>
        <w:t>Minchas Chinuch </w:t>
      </w:r>
      <w:r>
        <w:rPr>
          <w:color w:val="231F20"/>
        </w:rPr>
        <w:t>teaches that in each scenario where there is no death for kidnapping, such as if the kidnapper never used his victim, did not sell him, or sold the victim to</w:t>
      </w:r>
      <w:r>
        <w:rPr>
          <w:color w:val="231F20"/>
          <w:spacing w:val="-12"/>
        </w:rPr>
        <w:t> </w:t>
      </w:r>
      <w:r>
        <w:rPr>
          <w:color w:val="231F20"/>
        </w:rPr>
        <w:t>the</w:t>
      </w:r>
      <w:r>
        <w:rPr>
          <w:color w:val="231F20"/>
          <w:spacing w:val="-12"/>
        </w:rPr>
        <w:t> </w:t>
      </w:r>
      <w:r>
        <w:rPr>
          <w:color w:val="231F20"/>
          <w:spacing w:val="-5"/>
        </w:rPr>
        <w:t>victim’s</w:t>
      </w:r>
      <w:r>
        <w:rPr>
          <w:color w:val="231F20"/>
          <w:spacing w:val="-12"/>
        </w:rPr>
        <w:t> </w:t>
      </w:r>
      <w:r>
        <w:rPr>
          <w:color w:val="231F20"/>
        </w:rPr>
        <w:t>relatives,</w:t>
      </w:r>
      <w:r>
        <w:rPr>
          <w:color w:val="231F20"/>
          <w:spacing w:val="-12"/>
        </w:rPr>
        <w:t> </w:t>
      </w:r>
      <w:r>
        <w:rPr>
          <w:color w:val="231F20"/>
        </w:rPr>
        <w:t>the</w:t>
      </w:r>
      <w:r>
        <w:rPr>
          <w:color w:val="231F20"/>
          <w:spacing w:val="-12"/>
        </w:rPr>
        <w:t> </w:t>
      </w:r>
      <w:r>
        <w:rPr>
          <w:color w:val="231F20"/>
        </w:rPr>
        <w:t>kidnapper</w:t>
      </w:r>
      <w:r>
        <w:rPr>
          <w:color w:val="231F20"/>
          <w:spacing w:val="-12"/>
        </w:rPr>
        <w:t> </w:t>
      </w:r>
      <w:r>
        <w:rPr>
          <w:color w:val="231F20"/>
        </w:rPr>
        <w:t>still</w:t>
      </w:r>
      <w:r>
        <w:rPr>
          <w:color w:val="231F20"/>
          <w:spacing w:val="-11"/>
        </w:rPr>
        <w:t> </w:t>
      </w:r>
      <w:r>
        <w:rPr>
          <w:color w:val="231F20"/>
        </w:rPr>
        <w:t>violates</w:t>
      </w:r>
      <w:r>
        <w:rPr>
          <w:color w:val="231F20"/>
          <w:spacing w:val="-12"/>
        </w:rPr>
        <w:t> </w:t>
      </w:r>
      <w:r>
        <w:rPr>
          <w:color w:val="231F20"/>
        </w:rPr>
        <w:t>the</w:t>
      </w:r>
      <w:r>
        <w:rPr>
          <w:color w:val="231F20"/>
          <w:spacing w:val="-12"/>
        </w:rPr>
        <w:t> </w:t>
      </w:r>
      <w:r>
        <w:rPr>
          <w:color w:val="231F20"/>
        </w:rPr>
        <w:t>prohibition</w:t>
      </w:r>
      <w:r>
        <w:rPr>
          <w:color w:val="231F20"/>
          <w:spacing w:val="-12"/>
        </w:rPr>
        <w:t> </w:t>
      </w:r>
      <w:r>
        <w:rPr>
          <w:color w:val="231F20"/>
        </w:rPr>
        <w:t>of </w:t>
      </w:r>
      <w:r>
        <w:rPr>
          <w:rFonts w:ascii="Cambria" w:hAnsi="Cambria"/>
          <w:i/>
          <w:color w:val="231F20"/>
        </w:rPr>
        <w:t>Lo</w:t>
      </w:r>
      <w:r>
        <w:rPr>
          <w:rFonts w:ascii="Cambria" w:hAnsi="Cambria"/>
          <w:i/>
          <w:color w:val="231F20"/>
          <w:spacing w:val="-1"/>
        </w:rPr>
        <w:t> </w:t>
      </w:r>
      <w:r>
        <w:rPr>
          <w:rFonts w:ascii="Cambria" w:hAnsi="Cambria"/>
          <w:i/>
          <w:color w:val="231F20"/>
          <w:spacing w:val="-4"/>
        </w:rPr>
        <w:t>Tignov</w:t>
      </w:r>
      <w:r>
        <w:rPr>
          <w:rFonts w:ascii="Cambria" w:hAnsi="Cambria"/>
          <w:i/>
          <w:color w:val="231F20"/>
          <w:spacing w:val="-1"/>
        </w:rPr>
        <w:t> </w:t>
      </w:r>
      <w:r>
        <w:rPr>
          <w:color w:val="231F20"/>
        </w:rPr>
        <w:t>and</w:t>
      </w:r>
      <w:r>
        <w:rPr>
          <w:color w:val="231F20"/>
          <w:spacing w:val="-8"/>
        </w:rPr>
        <w:t> </w:t>
      </w:r>
      <w:r>
        <w:rPr>
          <w:color w:val="231F20"/>
        </w:rPr>
        <w:t>loses</w:t>
      </w:r>
      <w:r>
        <w:rPr>
          <w:color w:val="231F20"/>
          <w:spacing w:val="-8"/>
        </w:rPr>
        <w:t> </w:t>
      </w:r>
      <w:r>
        <w:rPr>
          <w:color w:val="231F20"/>
        </w:rPr>
        <w:t>his</w:t>
      </w:r>
      <w:r>
        <w:rPr>
          <w:color w:val="231F20"/>
          <w:spacing w:val="-8"/>
        </w:rPr>
        <w:t> </w:t>
      </w:r>
      <w:r>
        <w:rPr>
          <w:color w:val="231F20"/>
        </w:rPr>
        <w:t>ability</w:t>
      </w:r>
      <w:r>
        <w:rPr>
          <w:color w:val="231F20"/>
          <w:spacing w:val="-8"/>
        </w:rPr>
        <w:t> </w:t>
      </w:r>
      <w:r>
        <w:rPr>
          <w:color w:val="231F20"/>
        </w:rPr>
        <w:t>to</w:t>
      </w:r>
      <w:r>
        <w:rPr>
          <w:color w:val="231F20"/>
          <w:spacing w:val="-8"/>
        </w:rPr>
        <w:t> </w:t>
      </w:r>
      <w:r>
        <w:rPr>
          <w:color w:val="231F20"/>
        </w:rPr>
        <w:t>serve</w:t>
      </w:r>
      <w:r>
        <w:rPr>
          <w:color w:val="231F20"/>
          <w:spacing w:val="-8"/>
        </w:rPr>
        <w:t> </w:t>
      </w:r>
      <w:r>
        <w:rPr>
          <w:color w:val="231F20"/>
        </w:rPr>
        <w:t>as</w:t>
      </w:r>
      <w:r>
        <w:rPr>
          <w:color w:val="231F20"/>
          <w:spacing w:val="-8"/>
        </w:rPr>
        <w:t> </w:t>
      </w:r>
      <w:r>
        <w:rPr>
          <w:color w:val="231F20"/>
        </w:rPr>
        <w:t>a</w:t>
      </w:r>
      <w:r>
        <w:rPr>
          <w:color w:val="231F20"/>
          <w:spacing w:val="-8"/>
        </w:rPr>
        <w:t> </w:t>
      </w:r>
      <w:r>
        <w:rPr>
          <w:color w:val="231F20"/>
        </w:rPr>
        <w:t>credible</w:t>
      </w:r>
      <w:r>
        <w:rPr>
          <w:color w:val="231F20"/>
          <w:spacing w:val="-8"/>
        </w:rPr>
        <w:t> </w:t>
      </w:r>
      <w:r>
        <w:rPr>
          <w:color w:val="231F20"/>
        </w:rPr>
        <w:t>witness.</w:t>
      </w:r>
      <w:r>
        <w:rPr>
          <w:color w:val="231F20"/>
          <w:spacing w:val="-8"/>
        </w:rPr>
        <w:t> </w:t>
      </w:r>
      <w:r>
        <w:rPr>
          <w:color w:val="231F20"/>
        </w:rPr>
        <w:t>In</w:t>
      </w:r>
      <w:r>
        <w:rPr>
          <w:color w:val="231F20"/>
          <w:spacing w:val="-8"/>
        </w:rPr>
        <w:t> </w:t>
      </w:r>
      <w:r>
        <w:rPr>
          <w:color w:val="231F20"/>
        </w:rPr>
        <w:t>light of the </w:t>
      </w:r>
      <w:r>
        <w:rPr>
          <w:rFonts w:ascii="Cambria" w:hAnsi="Cambria"/>
          <w:i/>
          <w:color w:val="231F20"/>
          <w:spacing w:val="-3"/>
        </w:rPr>
        <w:t>Minchas </w:t>
      </w:r>
      <w:r>
        <w:rPr>
          <w:rFonts w:ascii="Cambria" w:hAnsi="Cambria"/>
          <w:i/>
          <w:color w:val="231F20"/>
        </w:rPr>
        <w:t>Chinuch</w:t>
      </w:r>
      <w:r>
        <w:rPr>
          <w:color w:val="231F20"/>
        </w:rPr>
        <w:t>, perhaps the father did commit the sin of</w:t>
      </w:r>
      <w:r>
        <w:rPr>
          <w:color w:val="231F20"/>
          <w:spacing w:val="-41"/>
        </w:rPr>
        <w:t> </w:t>
      </w:r>
      <w:r>
        <w:rPr>
          <w:rFonts w:ascii="Cambria" w:hAnsi="Cambria"/>
          <w:i/>
          <w:color w:val="231F20"/>
        </w:rPr>
        <w:t>Lo </w:t>
      </w:r>
      <w:r>
        <w:rPr>
          <w:rFonts w:ascii="Cambria" w:hAnsi="Cambria"/>
          <w:i/>
          <w:color w:val="231F20"/>
          <w:spacing w:val="-4"/>
        </w:rPr>
        <w:t>Tignov </w:t>
      </w:r>
      <w:r>
        <w:rPr>
          <w:color w:val="231F20"/>
        </w:rPr>
        <w:t>and he needs to repent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87 </w:t>
      </w:r>
    </w:p>
    <w:p>
      <w:pPr>
        <w:pStyle w:val="BodyText"/>
        <w:rPr>
          <w:rFonts w:ascii="Palatino Linotype"/>
          <w:b/>
          <w:i/>
          <w:sz w:val="38"/>
        </w:rPr>
      </w:pPr>
    </w:p>
    <w:p>
      <w:pPr>
        <w:pStyle w:val="BodyText"/>
        <w:spacing w:before="9"/>
        <w:rPr>
          <w:rFonts w:ascii="Palatino Linotype"/>
          <w:b/>
          <w:i/>
          <w:sz w:val="26"/>
        </w:rPr>
      </w:pPr>
    </w:p>
    <w:p>
      <w:pPr>
        <w:spacing w:before="0"/>
        <w:ind w:left="548" w:right="488" w:firstLine="0"/>
        <w:jc w:val="center"/>
        <w:rPr>
          <w:rFonts w:ascii="Cambria"/>
          <w:b/>
          <w:sz w:val="32"/>
        </w:rPr>
      </w:pPr>
      <w:r>
        <w:rPr>
          <w:rFonts w:ascii="Cambria"/>
          <w:b/>
          <w:color w:val="231F20"/>
          <w:sz w:val="32"/>
        </w:rPr>
        <w:t>Kiddush on Chameitz on Pesach?</w:t>
      </w:r>
    </w:p>
    <w:p>
      <w:pPr>
        <w:pStyle w:val="BodyText"/>
        <w:spacing w:before="2"/>
        <w:rPr>
          <w:rFonts w:ascii="Cambria"/>
          <w:b/>
          <w:sz w:val="51"/>
        </w:rPr>
      </w:pPr>
    </w:p>
    <w:p>
      <w:pPr>
        <w:pStyle w:val="BodyText"/>
        <w:spacing w:line="266" w:lineRule="auto"/>
        <w:ind w:left="180" w:right="117" w:hanging="1"/>
        <w:jc w:val="center"/>
      </w:pPr>
      <w:r>
        <w:rPr>
          <w:rFonts w:ascii="Cambria"/>
          <w:b/>
          <w:color w:val="231F20"/>
          <w:sz w:val="38"/>
        </w:rPr>
        <w:t>O</w:t>
      </w:r>
      <w:r>
        <w:rPr>
          <w:color w:val="231F20"/>
        </w:rPr>
        <w:t>ur </w:t>
      </w:r>
      <w:r>
        <w:rPr>
          <w:rFonts w:ascii="Cambria"/>
          <w:i/>
          <w:color w:val="231F20"/>
        </w:rPr>
        <w:t>Gemara </w:t>
      </w:r>
      <w:r>
        <w:rPr>
          <w:color w:val="231F20"/>
        </w:rPr>
        <w:t>teaches about the rebellious sage, </w:t>
      </w:r>
      <w:r>
        <w:rPr>
          <w:rFonts w:ascii="Cambria"/>
          <w:i/>
          <w:color w:val="231F20"/>
        </w:rPr>
        <w:t>zakein </w:t>
      </w:r>
      <w:r>
        <w:rPr>
          <w:rFonts w:ascii="Cambria"/>
          <w:i/>
          <w:color w:val="231F20"/>
          <w:spacing w:val="-3"/>
        </w:rPr>
        <w:t>mamrei</w:t>
      </w:r>
      <w:r>
        <w:rPr>
          <w:color w:val="231F20"/>
          <w:spacing w:val="-3"/>
        </w:rPr>
        <w:t>.</w:t>
      </w:r>
      <w:r>
        <w:rPr>
          <w:color w:val="231F20"/>
          <w:spacing w:val="-33"/>
        </w:rPr>
        <w:t> </w:t>
      </w:r>
      <w:r>
        <w:rPr>
          <w:color w:val="231F20"/>
        </w:rPr>
        <w:t>An ordained sage who argues with the supreme court and, despite</w:t>
      </w:r>
      <w:r>
        <w:rPr>
          <w:color w:val="231F20"/>
          <w:spacing w:val="33"/>
        </w:rPr>
        <w:t> </w:t>
      </w:r>
      <w:r>
        <w:rPr>
          <w:color w:val="231F20"/>
        </w:rPr>
        <w:t>their</w:t>
      </w:r>
    </w:p>
    <w:p>
      <w:pPr>
        <w:pStyle w:val="BodyText"/>
        <w:spacing w:line="312" w:lineRule="auto" w:before="58"/>
        <w:ind w:left="180" w:right="117"/>
        <w:jc w:val="both"/>
      </w:pPr>
      <w:r>
        <w:rPr>
          <w:color w:val="231F20"/>
        </w:rPr>
        <w:t>guidance, issues rulings against them on a matter that could lead to an obligation of </w:t>
      </w:r>
      <w:r>
        <w:rPr>
          <w:rFonts w:ascii="Cambria"/>
          <w:i/>
          <w:color w:val="231F20"/>
        </w:rPr>
        <w:t>kareis</w:t>
      </w:r>
      <w:r>
        <w:rPr>
          <w:color w:val="231F20"/>
        </w:rPr>
        <w:t>, receives the death penalty of choking. Our </w:t>
      </w:r>
      <w:r>
        <w:rPr>
          <w:rFonts w:ascii="Cambria"/>
          <w:i/>
          <w:color w:val="231F20"/>
        </w:rPr>
        <w:t>Gemara </w:t>
      </w:r>
      <w:r>
        <w:rPr>
          <w:color w:val="231F20"/>
        </w:rPr>
        <w:t>explained that a sage who argues with others about adding a month to a year is liable to become a </w:t>
      </w:r>
      <w:r>
        <w:rPr>
          <w:rFonts w:ascii="Cambria"/>
          <w:i/>
          <w:color w:val="231F20"/>
        </w:rPr>
        <w:t>zakein </w:t>
      </w:r>
      <w:r>
        <w:rPr>
          <w:rFonts w:ascii="Cambria"/>
          <w:i/>
          <w:color w:val="231F20"/>
          <w:spacing w:val="-3"/>
        </w:rPr>
        <w:t>mamrei</w:t>
      </w:r>
      <w:r>
        <w:rPr>
          <w:color w:val="231F20"/>
          <w:spacing w:val="-3"/>
        </w:rPr>
        <w:t>. </w:t>
      </w:r>
      <w:r>
        <w:rPr>
          <w:color w:val="231F20"/>
        </w:rPr>
        <w:t>This</w:t>
      </w:r>
      <w:r>
        <w:rPr>
          <w:color w:val="231F20"/>
          <w:spacing w:val="-31"/>
        </w:rPr>
        <w:t> </w:t>
      </w:r>
      <w:r>
        <w:rPr>
          <w:color w:val="231F20"/>
        </w:rPr>
        <w:t>dispute could result in a </w:t>
      </w:r>
      <w:r>
        <w:rPr>
          <w:rFonts w:ascii="Cambria"/>
          <w:i/>
          <w:color w:val="231F20"/>
        </w:rPr>
        <w:t>kareis </w:t>
      </w:r>
      <w:r>
        <w:rPr>
          <w:color w:val="231F20"/>
        </w:rPr>
        <w:t>obligation. If he states that a month of </w:t>
      </w:r>
      <w:r>
        <w:rPr>
          <w:rFonts w:ascii="Cambria"/>
          <w:i/>
          <w:color w:val="231F20"/>
          <w:spacing w:val="-3"/>
        </w:rPr>
        <w:t>Adar </w:t>
      </w:r>
      <w:r>
        <w:rPr>
          <w:color w:val="231F20"/>
        </w:rPr>
        <w:t>should be added and the other sages ruled to the </w:t>
      </w:r>
      <w:r>
        <w:rPr>
          <w:color w:val="231F20"/>
          <w:spacing w:val="-3"/>
        </w:rPr>
        <w:t>contrary, </w:t>
      </w:r>
      <w:r>
        <w:rPr>
          <w:color w:val="231F20"/>
        </w:rPr>
        <w:t>those</w:t>
      </w:r>
      <w:r>
        <w:rPr>
          <w:color w:val="231F20"/>
          <w:spacing w:val="-38"/>
        </w:rPr>
        <w:t> </w:t>
      </w:r>
      <w:r>
        <w:rPr>
          <w:color w:val="231F20"/>
        </w:rPr>
        <w:t>who abide</w:t>
      </w:r>
      <w:r>
        <w:rPr>
          <w:color w:val="231F20"/>
          <w:spacing w:val="-14"/>
        </w:rPr>
        <w:t> </w:t>
      </w:r>
      <w:r>
        <w:rPr>
          <w:color w:val="231F20"/>
        </w:rPr>
        <w:t>by</w:t>
      </w:r>
      <w:r>
        <w:rPr>
          <w:color w:val="231F20"/>
          <w:spacing w:val="-14"/>
        </w:rPr>
        <w:t> </w:t>
      </w:r>
      <w:r>
        <w:rPr>
          <w:color w:val="231F20"/>
        </w:rPr>
        <w:t>him</w:t>
      </w:r>
      <w:r>
        <w:rPr>
          <w:color w:val="231F20"/>
          <w:spacing w:val="-13"/>
        </w:rPr>
        <w:t> </w:t>
      </w:r>
      <w:r>
        <w:rPr>
          <w:color w:val="231F20"/>
        </w:rPr>
        <w:t>will</w:t>
      </w:r>
      <w:r>
        <w:rPr>
          <w:color w:val="231F20"/>
          <w:spacing w:val="-14"/>
        </w:rPr>
        <w:t> </w:t>
      </w:r>
      <w:r>
        <w:rPr>
          <w:color w:val="231F20"/>
        </w:rPr>
        <w:t>wind</w:t>
      </w:r>
      <w:r>
        <w:rPr>
          <w:color w:val="231F20"/>
          <w:spacing w:val="-13"/>
        </w:rPr>
        <w:t> </w:t>
      </w:r>
      <w:r>
        <w:rPr>
          <w:color w:val="231F20"/>
        </w:rPr>
        <w:t>up</w:t>
      </w:r>
      <w:r>
        <w:rPr>
          <w:color w:val="231F20"/>
          <w:spacing w:val="-14"/>
        </w:rPr>
        <w:t> </w:t>
      </w:r>
      <w:r>
        <w:rPr>
          <w:color w:val="231F20"/>
        </w:rPr>
        <w:t>eating</w:t>
      </w:r>
      <w:r>
        <w:rPr>
          <w:color w:val="231F20"/>
          <w:spacing w:val="-13"/>
        </w:rPr>
        <w:t> </w:t>
      </w:r>
      <w:r>
        <w:rPr>
          <w:rFonts w:ascii="Cambria"/>
          <w:i/>
          <w:color w:val="231F20"/>
        </w:rPr>
        <w:t>chameitz</w:t>
      </w:r>
      <w:r>
        <w:rPr>
          <w:rFonts w:ascii="Cambria"/>
          <w:i/>
          <w:color w:val="231F20"/>
          <w:spacing w:val="-8"/>
        </w:rPr>
        <w:t> </w:t>
      </w:r>
      <w:r>
        <w:rPr>
          <w:color w:val="231F20"/>
        </w:rPr>
        <w:t>on</w:t>
      </w:r>
      <w:r>
        <w:rPr>
          <w:color w:val="231F20"/>
          <w:spacing w:val="-13"/>
        </w:rPr>
        <w:t> </w:t>
      </w:r>
      <w:r>
        <w:rPr>
          <w:color w:val="231F20"/>
        </w:rPr>
        <w:t>what</w:t>
      </w:r>
      <w:r>
        <w:rPr>
          <w:color w:val="231F20"/>
          <w:spacing w:val="-14"/>
        </w:rPr>
        <w:t> </w:t>
      </w:r>
      <w:r>
        <w:rPr>
          <w:color w:val="231F20"/>
        </w:rPr>
        <w:t>is</w:t>
      </w:r>
      <w:r>
        <w:rPr>
          <w:color w:val="231F20"/>
          <w:spacing w:val="-13"/>
        </w:rPr>
        <w:t> </w:t>
      </w:r>
      <w:r>
        <w:rPr>
          <w:color w:val="231F20"/>
        </w:rPr>
        <w:t>truly</w:t>
      </w:r>
      <w:r>
        <w:rPr>
          <w:color w:val="231F20"/>
          <w:spacing w:val="-14"/>
        </w:rPr>
        <w:t> </w:t>
      </w:r>
      <w:r>
        <w:rPr>
          <w:rFonts w:ascii="Cambria"/>
          <w:i/>
          <w:color w:val="231F20"/>
        </w:rPr>
        <w:t>Pesach</w:t>
      </w:r>
      <w:r>
        <w:rPr>
          <w:color w:val="231F20"/>
        </w:rPr>
        <w:t>,</w:t>
      </w:r>
      <w:r>
        <w:rPr>
          <w:color w:val="231F20"/>
          <w:spacing w:val="-13"/>
        </w:rPr>
        <w:t> </w:t>
      </w:r>
      <w:r>
        <w:rPr>
          <w:color w:val="231F20"/>
        </w:rPr>
        <w:t>a sin</w:t>
      </w:r>
      <w:r>
        <w:rPr>
          <w:color w:val="231F20"/>
          <w:spacing w:val="-5"/>
        </w:rPr>
        <w:t> </w:t>
      </w:r>
      <w:r>
        <w:rPr>
          <w:color w:val="231F20"/>
        </w:rPr>
        <w:t>that</w:t>
      </w:r>
      <w:r>
        <w:rPr>
          <w:color w:val="231F20"/>
          <w:spacing w:val="-5"/>
        </w:rPr>
        <w:t> </w:t>
      </w:r>
      <w:r>
        <w:rPr>
          <w:color w:val="231F20"/>
        </w:rPr>
        <w:t>carries</w:t>
      </w:r>
      <w:r>
        <w:rPr>
          <w:color w:val="231F20"/>
          <w:spacing w:val="-4"/>
        </w:rPr>
        <w:t> </w:t>
      </w:r>
      <w:r>
        <w:rPr>
          <w:color w:val="231F20"/>
        </w:rPr>
        <w:t>with</w:t>
      </w:r>
      <w:r>
        <w:rPr>
          <w:color w:val="231F20"/>
          <w:spacing w:val="-5"/>
        </w:rPr>
        <w:t> </w:t>
      </w:r>
      <w:r>
        <w:rPr>
          <w:color w:val="231F20"/>
        </w:rPr>
        <w:t>it</w:t>
      </w:r>
      <w:r>
        <w:rPr>
          <w:color w:val="231F20"/>
          <w:spacing w:val="-4"/>
        </w:rPr>
        <w:t> </w:t>
      </w:r>
      <w:r>
        <w:rPr>
          <w:color w:val="231F20"/>
        </w:rPr>
        <w:t>a</w:t>
      </w:r>
      <w:r>
        <w:rPr>
          <w:color w:val="231F20"/>
          <w:spacing w:val="-5"/>
        </w:rPr>
        <w:t> </w:t>
      </w:r>
      <w:r>
        <w:rPr>
          <w:color w:val="231F20"/>
        </w:rPr>
        <w:t>penalty</w:t>
      </w:r>
      <w:r>
        <w:rPr>
          <w:color w:val="231F20"/>
          <w:spacing w:val="-4"/>
        </w:rPr>
        <w:t> </w:t>
      </w:r>
      <w:r>
        <w:rPr>
          <w:color w:val="231F20"/>
        </w:rPr>
        <w:t>of</w:t>
      </w:r>
      <w:r>
        <w:rPr>
          <w:color w:val="231F20"/>
          <w:spacing w:val="-4"/>
        </w:rPr>
        <w:t> </w:t>
      </w:r>
      <w:r>
        <w:rPr>
          <w:rFonts w:ascii="Cambria"/>
          <w:i/>
          <w:color w:val="231F20"/>
        </w:rPr>
        <w:t>kareis</w:t>
      </w:r>
      <w:r>
        <w:rPr>
          <w:color w:val="231F20"/>
        </w:rPr>
        <w:t>.</w:t>
      </w:r>
      <w:r>
        <w:rPr>
          <w:color w:val="231F20"/>
          <w:spacing w:val="-4"/>
        </w:rPr>
        <w:t> </w:t>
      </w:r>
      <w:r>
        <w:rPr>
          <w:rFonts w:ascii="Cambria"/>
          <w:i/>
          <w:color w:val="231F20"/>
          <w:spacing w:val="-3"/>
        </w:rPr>
        <w:t>Rav</w:t>
      </w:r>
      <w:r>
        <w:rPr>
          <w:rFonts w:ascii="Cambria"/>
          <w:i/>
          <w:color w:val="231F20"/>
          <w:spacing w:val="3"/>
        </w:rPr>
        <w:t> </w:t>
      </w:r>
      <w:r>
        <w:rPr>
          <w:color w:val="231F20"/>
        </w:rPr>
        <w:t>Zilberstein</w:t>
      </w:r>
      <w:r>
        <w:rPr>
          <w:color w:val="231F20"/>
          <w:spacing w:val="-5"/>
        </w:rPr>
        <w:t> </w:t>
      </w:r>
      <w:r>
        <w:rPr>
          <w:color w:val="231F20"/>
        </w:rPr>
        <w:t>points</w:t>
      </w:r>
      <w:r>
        <w:rPr>
          <w:color w:val="231F20"/>
          <w:spacing w:val="-5"/>
        </w:rPr>
        <w:t> </w:t>
      </w:r>
      <w:r>
        <w:rPr>
          <w:color w:val="231F20"/>
        </w:rPr>
        <w:t>out that</w:t>
      </w:r>
      <w:r>
        <w:rPr>
          <w:color w:val="231F20"/>
          <w:spacing w:val="-12"/>
        </w:rPr>
        <w:t> </w:t>
      </w:r>
      <w:r>
        <w:rPr>
          <w:color w:val="231F20"/>
        </w:rPr>
        <w:t>in</w:t>
      </w:r>
      <w:r>
        <w:rPr>
          <w:color w:val="231F20"/>
          <w:spacing w:val="-11"/>
        </w:rPr>
        <w:t> </w:t>
      </w:r>
      <w:r>
        <w:rPr>
          <w:color w:val="231F20"/>
        </w:rPr>
        <w:t>recent</w:t>
      </w:r>
      <w:r>
        <w:rPr>
          <w:color w:val="231F20"/>
          <w:spacing w:val="-11"/>
        </w:rPr>
        <w:t> </w:t>
      </w:r>
      <w:r>
        <w:rPr>
          <w:color w:val="231F20"/>
        </w:rPr>
        <w:t>history</w:t>
      </w:r>
      <w:r>
        <w:rPr>
          <w:color w:val="231F20"/>
          <w:spacing w:val="-11"/>
        </w:rPr>
        <w:t> </w:t>
      </w:r>
      <w:r>
        <w:rPr>
          <w:color w:val="231F20"/>
        </w:rPr>
        <w:t>Jews</w:t>
      </w:r>
      <w:r>
        <w:rPr>
          <w:color w:val="231F20"/>
          <w:spacing w:val="-11"/>
        </w:rPr>
        <w:t> </w:t>
      </w:r>
      <w:r>
        <w:rPr>
          <w:color w:val="231F20"/>
        </w:rPr>
        <w:t>were</w:t>
      </w:r>
      <w:r>
        <w:rPr>
          <w:color w:val="231F20"/>
          <w:spacing w:val="-11"/>
        </w:rPr>
        <w:t> </w:t>
      </w:r>
      <w:r>
        <w:rPr>
          <w:color w:val="231F20"/>
        </w:rPr>
        <w:t>taught</w:t>
      </w:r>
      <w:r>
        <w:rPr>
          <w:color w:val="231F20"/>
          <w:spacing w:val="-11"/>
        </w:rPr>
        <w:t> </w:t>
      </w:r>
      <w:r>
        <w:rPr>
          <w:color w:val="231F20"/>
        </w:rPr>
        <w:t>by</w:t>
      </w:r>
      <w:r>
        <w:rPr>
          <w:color w:val="231F20"/>
          <w:spacing w:val="-11"/>
        </w:rPr>
        <w:t> </w:t>
      </w:r>
      <w:r>
        <w:rPr>
          <w:color w:val="231F20"/>
        </w:rPr>
        <w:t>their</w:t>
      </w:r>
      <w:r>
        <w:rPr>
          <w:color w:val="231F20"/>
          <w:spacing w:val="-11"/>
        </w:rPr>
        <w:t> </w:t>
      </w:r>
      <w:r>
        <w:rPr>
          <w:color w:val="231F20"/>
        </w:rPr>
        <w:t>sages</w:t>
      </w:r>
      <w:r>
        <w:rPr>
          <w:color w:val="231F20"/>
          <w:spacing w:val="-11"/>
        </w:rPr>
        <w:t> </w:t>
      </w:r>
      <w:r>
        <w:rPr>
          <w:color w:val="231F20"/>
        </w:rPr>
        <w:t>to</w:t>
      </w:r>
      <w:r>
        <w:rPr>
          <w:color w:val="231F20"/>
          <w:spacing w:val="-11"/>
        </w:rPr>
        <w:t> </w:t>
      </w:r>
      <w:r>
        <w:rPr>
          <w:color w:val="231F20"/>
        </w:rPr>
        <w:t>eat</w:t>
      </w:r>
      <w:r>
        <w:rPr>
          <w:color w:val="231F20"/>
          <w:spacing w:val="-11"/>
        </w:rPr>
        <w:t> </w:t>
      </w:r>
      <w:r>
        <w:rPr>
          <w:rFonts w:ascii="Cambria"/>
          <w:i/>
          <w:color w:val="231F20"/>
        </w:rPr>
        <w:t>chameitz </w:t>
      </w:r>
      <w:r>
        <w:rPr>
          <w:color w:val="231F20"/>
        </w:rPr>
        <w:t>on </w:t>
      </w:r>
      <w:r>
        <w:rPr>
          <w:rFonts w:ascii="Cambria"/>
          <w:i/>
          <w:color w:val="231F20"/>
        </w:rPr>
        <w:t>Pesach</w:t>
      </w:r>
      <w:r>
        <w:rPr>
          <w:color w:val="231F20"/>
        </w:rPr>
        <w:t>. This created unique </w:t>
      </w:r>
      <w:r>
        <w:rPr>
          <w:rFonts w:ascii="Cambria"/>
          <w:i/>
          <w:color w:val="231F20"/>
          <w:spacing w:val="-3"/>
        </w:rPr>
        <w:t>Halachic</w:t>
      </w:r>
      <w:r>
        <w:rPr>
          <w:rFonts w:ascii="Cambria"/>
          <w:i/>
          <w:color w:val="231F20"/>
          <w:spacing w:val="-17"/>
        </w:rPr>
        <w:t> </w:t>
      </w:r>
      <w:r>
        <w:rPr>
          <w:color w:val="231F20"/>
        </w:rPr>
        <w:t>challenges.</w:t>
      </w:r>
    </w:p>
    <w:p>
      <w:pPr>
        <w:pStyle w:val="BodyText"/>
        <w:spacing w:line="316" w:lineRule="auto" w:before="44"/>
        <w:ind w:left="180" w:right="117" w:firstLine="360"/>
        <w:jc w:val="both"/>
      </w:pPr>
      <w:r>
        <w:rPr>
          <w:color w:val="231F20"/>
        </w:rPr>
        <w:t>During</w:t>
      </w:r>
      <w:r>
        <w:rPr>
          <w:color w:val="231F20"/>
          <w:spacing w:val="-39"/>
        </w:rPr>
        <w:t> </w:t>
      </w:r>
      <w:r>
        <w:rPr>
          <w:color w:val="231F20"/>
        </w:rPr>
        <w:t>the</w:t>
      </w:r>
      <w:r>
        <w:rPr>
          <w:color w:val="231F20"/>
          <w:spacing w:val="-39"/>
        </w:rPr>
        <w:t> </w:t>
      </w:r>
      <w:r>
        <w:rPr>
          <w:color w:val="231F20"/>
        </w:rPr>
        <w:t>Holocaust,</w:t>
      </w:r>
      <w:r>
        <w:rPr>
          <w:color w:val="231F20"/>
          <w:spacing w:val="-39"/>
        </w:rPr>
        <w:t> </w:t>
      </w:r>
      <w:r>
        <w:rPr>
          <w:color w:val="231F20"/>
        </w:rPr>
        <w:t>the</w:t>
      </w:r>
      <w:r>
        <w:rPr>
          <w:color w:val="231F20"/>
          <w:spacing w:val="-39"/>
        </w:rPr>
        <w:t> </w:t>
      </w:r>
      <w:r>
        <w:rPr>
          <w:color w:val="231F20"/>
        </w:rPr>
        <w:t>Jews</w:t>
      </w:r>
      <w:r>
        <w:rPr>
          <w:color w:val="231F20"/>
          <w:spacing w:val="-39"/>
        </w:rPr>
        <w:t> </w:t>
      </w:r>
      <w:r>
        <w:rPr>
          <w:color w:val="231F20"/>
        </w:rPr>
        <w:t>in</w:t>
      </w:r>
      <w:r>
        <w:rPr>
          <w:color w:val="231F20"/>
          <w:spacing w:val="-39"/>
        </w:rPr>
        <w:t> </w:t>
      </w:r>
      <w:r>
        <w:rPr>
          <w:color w:val="231F20"/>
        </w:rPr>
        <w:t>the</w:t>
      </w:r>
      <w:r>
        <w:rPr>
          <w:color w:val="231F20"/>
          <w:spacing w:val="-39"/>
        </w:rPr>
        <w:t> </w:t>
      </w:r>
      <w:r>
        <w:rPr>
          <w:color w:val="231F20"/>
        </w:rPr>
        <w:t>Bergen</w:t>
      </w:r>
      <w:r>
        <w:rPr>
          <w:color w:val="231F20"/>
          <w:spacing w:val="-39"/>
        </w:rPr>
        <w:t> </w:t>
      </w:r>
      <w:r>
        <w:rPr>
          <w:color w:val="231F20"/>
        </w:rPr>
        <w:t>Belsen</w:t>
      </w:r>
      <w:r>
        <w:rPr>
          <w:color w:val="231F20"/>
          <w:spacing w:val="-39"/>
        </w:rPr>
        <w:t> </w:t>
      </w:r>
      <w:r>
        <w:rPr>
          <w:color w:val="231F20"/>
        </w:rPr>
        <w:t>Concentration Camp in Nazi Germany were afflicted by the Nazis with minimal food and long hours of slave </w:t>
      </w:r>
      <w:r>
        <w:rPr>
          <w:color w:val="231F20"/>
          <w:spacing w:val="-3"/>
        </w:rPr>
        <w:t>labor. </w:t>
      </w:r>
      <w:r>
        <w:rPr>
          <w:color w:val="231F20"/>
          <w:spacing w:val="-5"/>
        </w:rPr>
        <w:t>It </w:t>
      </w:r>
      <w:r>
        <w:rPr>
          <w:color w:val="231F20"/>
        </w:rPr>
        <w:t>was impossible for the Jews in the camp to </w:t>
      </w:r>
      <w:r>
        <w:rPr>
          <w:color w:val="231F20"/>
          <w:spacing w:val="-3"/>
        </w:rPr>
        <w:t>attempt </w:t>
      </w:r>
      <w:r>
        <w:rPr>
          <w:color w:val="231F20"/>
        </w:rPr>
        <w:t>to not consume </w:t>
      </w:r>
      <w:r>
        <w:rPr>
          <w:rFonts w:ascii="Cambria"/>
          <w:i/>
          <w:color w:val="231F20"/>
        </w:rPr>
        <w:t>chameitz </w:t>
      </w:r>
      <w:r>
        <w:rPr>
          <w:color w:val="231F20"/>
        </w:rPr>
        <w:t>on </w:t>
      </w:r>
      <w:r>
        <w:rPr>
          <w:rFonts w:ascii="Cambria"/>
          <w:i/>
          <w:color w:val="231F20"/>
          <w:spacing w:val="-3"/>
        </w:rPr>
        <w:t>Pesach </w:t>
      </w:r>
      <w:r>
        <w:rPr>
          <w:color w:val="231F20"/>
        </w:rPr>
        <w:t>as they would</w:t>
      </w:r>
      <w:r>
        <w:rPr>
          <w:color w:val="231F20"/>
          <w:spacing w:val="-9"/>
        </w:rPr>
        <w:t> </w:t>
      </w:r>
      <w:r>
        <w:rPr>
          <w:color w:val="231F20"/>
        </w:rPr>
        <w:t>starve</w:t>
      </w:r>
      <w:r>
        <w:rPr>
          <w:color w:val="231F20"/>
          <w:spacing w:val="-9"/>
        </w:rPr>
        <w:t> </w:t>
      </w:r>
      <w:r>
        <w:rPr>
          <w:color w:val="231F20"/>
        </w:rPr>
        <w:t>to</w:t>
      </w:r>
      <w:r>
        <w:rPr>
          <w:color w:val="231F20"/>
          <w:spacing w:val="-9"/>
        </w:rPr>
        <w:t> </w:t>
      </w:r>
      <w:r>
        <w:rPr>
          <w:color w:val="231F20"/>
        </w:rPr>
        <w:t>death.</w:t>
      </w:r>
      <w:r>
        <w:rPr>
          <w:color w:val="231F20"/>
          <w:spacing w:val="-9"/>
        </w:rPr>
        <w:t> </w:t>
      </w:r>
      <w:r>
        <w:rPr>
          <w:color w:val="231F20"/>
        </w:rPr>
        <w:t>They</w:t>
      </w:r>
      <w:r>
        <w:rPr>
          <w:color w:val="231F20"/>
          <w:spacing w:val="-9"/>
        </w:rPr>
        <w:t> </w:t>
      </w:r>
      <w:r>
        <w:rPr>
          <w:color w:val="231F20"/>
        </w:rPr>
        <w:t>brought</w:t>
      </w:r>
      <w:r>
        <w:rPr>
          <w:color w:val="231F20"/>
          <w:spacing w:val="-9"/>
        </w:rPr>
        <w:t> </w:t>
      </w:r>
      <w:r>
        <w:rPr>
          <w:color w:val="231F20"/>
        </w:rPr>
        <w:t>their</w:t>
      </w:r>
      <w:r>
        <w:rPr>
          <w:color w:val="231F20"/>
          <w:spacing w:val="-9"/>
        </w:rPr>
        <w:t> </w:t>
      </w:r>
      <w:r>
        <w:rPr>
          <w:color w:val="231F20"/>
        </w:rPr>
        <w:t>predicament</w:t>
      </w:r>
      <w:r>
        <w:rPr>
          <w:color w:val="231F20"/>
          <w:spacing w:val="-9"/>
        </w:rPr>
        <w:t> </w:t>
      </w:r>
      <w:r>
        <w:rPr>
          <w:color w:val="231F20"/>
        </w:rPr>
        <w:t>to</w:t>
      </w:r>
      <w:r>
        <w:rPr>
          <w:color w:val="231F20"/>
          <w:spacing w:val="-9"/>
        </w:rPr>
        <w:t> </w:t>
      </w:r>
      <w:r>
        <w:rPr>
          <w:color w:val="231F20"/>
        </w:rPr>
        <w:t>their</w:t>
      </w:r>
      <w:r>
        <w:rPr>
          <w:color w:val="231F20"/>
          <w:spacing w:val="-9"/>
        </w:rPr>
        <w:t> </w:t>
      </w:r>
      <w:r>
        <w:rPr>
          <w:color w:val="231F20"/>
        </w:rPr>
        <w:t>rabbi, Rabbi Aharon Bernard Davids. Rabbi Davids ruled that they were all required to eat </w:t>
      </w:r>
      <w:r>
        <w:rPr>
          <w:rFonts w:ascii="Cambria"/>
          <w:i/>
          <w:color w:val="231F20"/>
        </w:rPr>
        <w:t>chameitz </w:t>
      </w:r>
      <w:r>
        <w:rPr>
          <w:color w:val="231F20"/>
        </w:rPr>
        <w:t>during </w:t>
      </w:r>
      <w:r>
        <w:rPr>
          <w:color w:val="231F20"/>
          <w:spacing w:val="-4"/>
        </w:rPr>
        <w:t>Passover. </w:t>
      </w:r>
      <w:r>
        <w:rPr>
          <w:color w:val="231F20"/>
        </w:rPr>
        <w:t>Before they </w:t>
      </w:r>
      <w:r>
        <w:rPr>
          <w:color w:val="231F20"/>
          <w:spacing w:val="-3"/>
        </w:rPr>
        <w:t>ate </w:t>
      </w:r>
      <w:r>
        <w:rPr>
          <w:color w:val="231F20"/>
        </w:rPr>
        <w:t>it, he recommended that they recite a prayer he</w:t>
      </w:r>
      <w:r>
        <w:rPr>
          <w:color w:val="231F20"/>
          <w:spacing w:val="4"/>
        </w:rPr>
        <w:t> </w:t>
      </w:r>
      <w:r>
        <w:rPr>
          <w:color w:val="231F20"/>
        </w:rPr>
        <w:t>composed:</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6" w:firstLine="360"/>
        <w:jc w:val="both"/>
      </w:pPr>
      <w:r>
        <w:rPr>
          <w:color w:val="231F20"/>
        </w:rPr>
        <w:t>Heavenly </w:t>
      </w:r>
      <w:r>
        <w:rPr>
          <w:color w:val="231F20"/>
          <w:spacing w:val="-4"/>
        </w:rPr>
        <w:t>Father, </w:t>
      </w:r>
      <w:r>
        <w:rPr>
          <w:color w:val="231F20"/>
        </w:rPr>
        <w:t>it is manifest and known to </w:t>
      </w:r>
      <w:r>
        <w:rPr>
          <w:color w:val="231F20"/>
          <w:spacing w:val="-11"/>
        </w:rPr>
        <w:t>You </w:t>
      </w:r>
      <w:r>
        <w:rPr>
          <w:color w:val="231F20"/>
        </w:rPr>
        <w:t>that we desire to carry out </w:t>
      </w:r>
      <w:r>
        <w:rPr>
          <w:color w:val="231F20"/>
          <w:spacing w:val="-8"/>
        </w:rPr>
        <w:t>Your </w:t>
      </w:r>
      <w:r>
        <w:rPr>
          <w:color w:val="231F20"/>
        </w:rPr>
        <w:t>will in regard to the commandment of eating </w:t>
      </w:r>
      <w:r>
        <w:rPr>
          <w:rFonts w:ascii="Cambria" w:hAnsi="Cambria"/>
          <w:i/>
          <w:color w:val="231F20"/>
        </w:rPr>
        <w:t>matzah</w:t>
      </w:r>
      <w:r>
        <w:rPr>
          <w:color w:val="231F20"/>
        </w:rPr>
        <w:t>,</w:t>
      </w:r>
      <w:r>
        <w:rPr>
          <w:color w:val="231F20"/>
          <w:spacing w:val="-10"/>
        </w:rPr>
        <w:t> </w:t>
      </w:r>
      <w:r>
        <w:rPr>
          <w:color w:val="231F20"/>
        </w:rPr>
        <w:t>and</w:t>
      </w:r>
      <w:r>
        <w:rPr>
          <w:color w:val="231F20"/>
          <w:spacing w:val="-9"/>
        </w:rPr>
        <w:t> </w:t>
      </w:r>
      <w:r>
        <w:rPr>
          <w:color w:val="231F20"/>
        </w:rPr>
        <w:t>strictly</w:t>
      </w:r>
      <w:r>
        <w:rPr>
          <w:color w:val="231F20"/>
          <w:spacing w:val="-9"/>
        </w:rPr>
        <w:t> </w:t>
      </w:r>
      <w:r>
        <w:rPr>
          <w:color w:val="231F20"/>
        </w:rPr>
        <w:t>refraining</w:t>
      </w:r>
      <w:r>
        <w:rPr>
          <w:color w:val="231F20"/>
          <w:spacing w:val="-9"/>
        </w:rPr>
        <w:t> </w:t>
      </w:r>
      <w:r>
        <w:rPr>
          <w:color w:val="231F20"/>
        </w:rPr>
        <w:t>from</w:t>
      </w:r>
      <w:r>
        <w:rPr>
          <w:color w:val="231F20"/>
          <w:spacing w:val="-9"/>
        </w:rPr>
        <w:t> </w:t>
      </w:r>
      <w:r>
        <w:rPr>
          <w:color w:val="231F20"/>
        </w:rPr>
        <w:t>eating</w:t>
      </w:r>
      <w:r>
        <w:rPr>
          <w:color w:val="231F20"/>
          <w:spacing w:val="-9"/>
        </w:rPr>
        <w:t> </w:t>
      </w:r>
      <w:r>
        <w:rPr>
          <w:rFonts w:ascii="Cambria" w:hAnsi="Cambria"/>
          <w:i/>
          <w:color w:val="231F20"/>
        </w:rPr>
        <w:t>chameitz</w:t>
      </w:r>
      <w:r>
        <w:rPr>
          <w:rFonts w:ascii="Cambria" w:hAnsi="Cambria"/>
          <w:i/>
          <w:color w:val="231F20"/>
          <w:spacing w:val="-2"/>
        </w:rPr>
        <w:t> </w:t>
      </w:r>
      <w:r>
        <w:rPr>
          <w:color w:val="231F20"/>
        </w:rPr>
        <w:t>on</w:t>
      </w:r>
      <w:r>
        <w:rPr>
          <w:color w:val="231F20"/>
          <w:spacing w:val="-9"/>
        </w:rPr>
        <w:t> </w:t>
      </w:r>
      <w:r>
        <w:rPr>
          <w:color w:val="231F20"/>
        </w:rPr>
        <w:t>the</w:t>
      </w:r>
      <w:r>
        <w:rPr>
          <w:color w:val="231F20"/>
          <w:spacing w:val="-9"/>
        </w:rPr>
        <w:t> </w:t>
      </w:r>
      <w:r>
        <w:rPr>
          <w:color w:val="231F20"/>
        </w:rPr>
        <w:t>Festival of</w:t>
      </w:r>
      <w:r>
        <w:rPr>
          <w:color w:val="231F20"/>
          <w:spacing w:val="-21"/>
        </w:rPr>
        <w:t> </w:t>
      </w:r>
      <w:r>
        <w:rPr>
          <w:rFonts w:ascii="Cambria" w:hAnsi="Cambria"/>
          <w:i/>
          <w:color w:val="231F20"/>
        </w:rPr>
        <w:t>Pesach</w:t>
      </w:r>
      <w:r>
        <w:rPr>
          <w:color w:val="231F20"/>
        </w:rPr>
        <w:t>.</w:t>
      </w:r>
      <w:r>
        <w:rPr>
          <w:color w:val="231F20"/>
          <w:spacing w:val="-20"/>
        </w:rPr>
        <w:t> </w:t>
      </w:r>
      <w:r>
        <w:rPr>
          <w:color w:val="231F20"/>
        </w:rPr>
        <w:t>But</w:t>
      </w:r>
      <w:r>
        <w:rPr>
          <w:color w:val="231F20"/>
          <w:spacing w:val="-20"/>
        </w:rPr>
        <w:t> </w:t>
      </w:r>
      <w:r>
        <w:rPr>
          <w:color w:val="231F20"/>
        </w:rPr>
        <w:t>we</w:t>
      </w:r>
      <w:r>
        <w:rPr>
          <w:color w:val="231F20"/>
          <w:spacing w:val="-20"/>
        </w:rPr>
        <w:t> </w:t>
      </w:r>
      <w:r>
        <w:rPr>
          <w:color w:val="231F20"/>
        </w:rPr>
        <w:t>are</w:t>
      </w:r>
      <w:r>
        <w:rPr>
          <w:color w:val="231F20"/>
          <w:spacing w:val="-21"/>
        </w:rPr>
        <w:t> </w:t>
      </w:r>
      <w:r>
        <w:rPr>
          <w:color w:val="231F20"/>
        </w:rPr>
        <w:t>sick</w:t>
      </w:r>
      <w:r>
        <w:rPr>
          <w:color w:val="231F20"/>
          <w:spacing w:val="-20"/>
        </w:rPr>
        <w:t> </w:t>
      </w:r>
      <w:r>
        <w:rPr>
          <w:color w:val="231F20"/>
          <w:spacing w:val="-3"/>
        </w:rPr>
        <w:t>at</w:t>
      </w:r>
      <w:r>
        <w:rPr>
          <w:color w:val="231F20"/>
          <w:spacing w:val="-20"/>
        </w:rPr>
        <w:t> </w:t>
      </w:r>
      <w:r>
        <w:rPr>
          <w:color w:val="231F20"/>
        </w:rPr>
        <w:t>heart</w:t>
      </w:r>
      <w:r>
        <w:rPr>
          <w:color w:val="231F20"/>
          <w:spacing w:val="-20"/>
        </w:rPr>
        <w:t> </w:t>
      </w:r>
      <w:r>
        <w:rPr>
          <w:color w:val="231F20"/>
          <w:spacing w:val="-3"/>
        </w:rPr>
        <w:t>at</w:t>
      </w:r>
      <w:r>
        <w:rPr>
          <w:color w:val="231F20"/>
          <w:spacing w:val="-21"/>
        </w:rPr>
        <w:t> </w:t>
      </w:r>
      <w:r>
        <w:rPr>
          <w:color w:val="231F20"/>
        </w:rPr>
        <w:t>being</w:t>
      </w:r>
      <w:r>
        <w:rPr>
          <w:color w:val="231F20"/>
          <w:spacing w:val="-20"/>
        </w:rPr>
        <w:t> </w:t>
      </w:r>
      <w:r>
        <w:rPr>
          <w:color w:val="231F20"/>
        </w:rPr>
        <w:t>prevented</w:t>
      </w:r>
      <w:r>
        <w:rPr>
          <w:color w:val="231F20"/>
          <w:spacing w:val="-20"/>
        </w:rPr>
        <w:t> </w:t>
      </w:r>
      <w:r>
        <w:rPr>
          <w:color w:val="231F20"/>
        </w:rPr>
        <w:t>in</w:t>
      </w:r>
      <w:r>
        <w:rPr>
          <w:color w:val="231F20"/>
          <w:spacing w:val="-20"/>
        </w:rPr>
        <w:t> </w:t>
      </w:r>
      <w:r>
        <w:rPr>
          <w:color w:val="231F20"/>
        </w:rPr>
        <w:t>this</w:t>
      </w:r>
      <w:r>
        <w:rPr>
          <w:color w:val="231F20"/>
          <w:spacing w:val="-21"/>
        </w:rPr>
        <w:t> </w:t>
      </w:r>
      <w:r>
        <w:rPr>
          <w:color w:val="231F20"/>
        </w:rPr>
        <w:t>by</w:t>
      </w:r>
      <w:r>
        <w:rPr>
          <w:color w:val="231F20"/>
          <w:spacing w:val="-20"/>
        </w:rPr>
        <w:t> </w:t>
      </w:r>
      <w:r>
        <w:rPr>
          <w:color w:val="231F20"/>
        </w:rPr>
        <w:t>reason of the oppression and mortal danger in which we find ourselves.</w:t>
      </w:r>
      <w:r>
        <w:rPr>
          <w:color w:val="231F20"/>
          <w:spacing w:val="-39"/>
        </w:rPr>
        <w:t> </w:t>
      </w:r>
      <w:r>
        <w:rPr>
          <w:color w:val="231F20"/>
          <w:spacing w:val="-12"/>
        </w:rPr>
        <w:t>We </w:t>
      </w:r>
      <w:r>
        <w:rPr>
          <w:color w:val="231F20"/>
        </w:rPr>
        <w:t>stand</w:t>
      </w:r>
      <w:r>
        <w:rPr>
          <w:color w:val="231F20"/>
          <w:spacing w:val="-14"/>
        </w:rPr>
        <w:t> </w:t>
      </w:r>
      <w:r>
        <w:rPr>
          <w:color w:val="231F20"/>
        </w:rPr>
        <w:t>ready</w:t>
      </w:r>
      <w:r>
        <w:rPr>
          <w:color w:val="231F20"/>
          <w:spacing w:val="-13"/>
        </w:rPr>
        <w:t> </w:t>
      </w:r>
      <w:r>
        <w:rPr>
          <w:color w:val="231F20"/>
        </w:rPr>
        <w:t>to</w:t>
      </w:r>
      <w:r>
        <w:rPr>
          <w:color w:val="231F20"/>
          <w:spacing w:val="-13"/>
        </w:rPr>
        <w:t> </w:t>
      </w:r>
      <w:r>
        <w:rPr>
          <w:color w:val="231F20"/>
        </w:rPr>
        <w:t>perform</w:t>
      </w:r>
      <w:r>
        <w:rPr>
          <w:color w:val="231F20"/>
          <w:spacing w:val="-13"/>
        </w:rPr>
        <w:t> </w:t>
      </w:r>
      <w:r>
        <w:rPr>
          <w:color w:val="231F20"/>
          <w:spacing w:val="-8"/>
        </w:rPr>
        <w:t>Your</w:t>
      </w:r>
      <w:r>
        <w:rPr>
          <w:color w:val="231F20"/>
          <w:spacing w:val="-14"/>
        </w:rPr>
        <w:t> </w:t>
      </w:r>
      <w:r>
        <w:rPr>
          <w:color w:val="231F20"/>
        </w:rPr>
        <w:t>commandments</w:t>
      </w:r>
      <w:r>
        <w:rPr>
          <w:color w:val="231F20"/>
          <w:spacing w:val="-13"/>
        </w:rPr>
        <w:t> </w:t>
      </w:r>
      <w:r>
        <w:rPr>
          <w:color w:val="231F20"/>
        </w:rPr>
        <w:t>of</w:t>
      </w:r>
      <w:r>
        <w:rPr>
          <w:color w:val="231F20"/>
          <w:spacing w:val="-13"/>
        </w:rPr>
        <w:t> </w:t>
      </w:r>
      <w:r>
        <w:rPr>
          <w:color w:val="231F20"/>
        </w:rPr>
        <w:t>which</w:t>
      </w:r>
      <w:r>
        <w:rPr>
          <w:color w:val="231F20"/>
          <w:spacing w:val="-13"/>
        </w:rPr>
        <w:t> </w:t>
      </w:r>
      <w:r>
        <w:rPr>
          <w:color w:val="231F20"/>
        </w:rPr>
        <w:t>it</w:t>
      </w:r>
      <w:r>
        <w:rPr>
          <w:color w:val="231F20"/>
          <w:spacing w:val="-14"/>
        </w:rPr>
        <w:t> </w:t>
      </w:r>
      <w:r>
        <w:rPr>
          <w:color w:val="231F20"/>
        </w:rPr>
        <w:t>is</w:t>
      </w:r>
      <w:r>
        <w:rPr>
          <w:color w:val="231F20"/>
          <w:spacing w:val="-13"/>
        </w:rPr>
        <w:t> </w:t>
      </w:r>
      <w:r>
        <w:rPr>
          <w:color w:val="231F20"/>
        </w:rPr>
        <w:t>said,</w:t>
      </w:r>
      <w:r>
        <w:rPr>
          <w:color w:val="231F20"/>
          <w:spacing w:val="-13"/>
        </w:rPr>
        <w:t> </w:t>
      </w:r>
      <w:r>
        <w:rPr>
          <w:color w:val="231F20"/>
          <w:spacing w:val="-9"/>
        </w:rPr>
        <w:t>“You </w:t>
      </w:r>
      <w:r>
        <w:rPr>
          <w:color w:val="231F20"/>
        </w:rPr>
        <w:t>shall do them and live by </w:t>
      </w:r>
      <w:r>
        <w:rPr>
          <w:color w:val="231F20"/>
          <w:spacing w:val="-4"/>
        </w:rPr>
        <w:t>them” </w:t>
      </w:r>
      <w:r>
        <w:rPr>
          <w:color w:val="231F20"/>
          <w:spacing w:val="-5"/>
        </w:rPr>
        <w:t>(</w:t>
      </w:r>
      <w:r>
        <w:rPr>
          <w:rFonts w:ascii="Cambria" w:hAnsi="Cambria"/>
          <w:i/>
          <w:color w:val="231F20"/>
          <w:spacing w:val="-5"/>
        </w:rPr>
        <w:t>Vayikra </w:t>
      </w:r>
      <w:r>
        <w:rPr>
          <w:color w:val="231F20"/>
        </w:rPr>
        <w:t>18:5), that is to </w:t>
      </w:r>
      <w:r>
        <w:rPr>
          <w:color w:val="231F20"/>
          <w:spacing w:val="-6"/>
        </w:rPr>
        <w:t>say, </w:t>
      </w:r>
      <w:r>
        <w:rPr>
          <w:color w:val="231F20"/>
        </w:rPr>
        <w:t>you shall live by them and not die by them. And accordingly we heed </w:t>
      </w:r>
      <w:r>
        <w:rPr>
          <w:color w:val="231F20"/>
          <w:spacing w:val="-8"/>
        </w:rPr>
        <w:t>Your</w:t>
      </w:r>
      <w:r>
        <w:rPr>
          <w:color w:val="231F20"/>
          <w:spacing w:val="-15"/>
        </w:rPr>
        <w:t> </w:t>
      </w:r>
      <w:r>
        <w:rPr>
          <w:color w:val="231F20"/>
        </w:rPr>
        <w:t>warning,</w:t>
      </w:r>
      <w:r>
        <w:rPr>
          <w:color w:val="231F20"/>
          <w:spacing w:val="-15"/>
        </w:rPr>
        <w:t> </w:t>
      </w:r>
      <w:r>
        <w:rPr>
          <w:color w:val="231F20"/>
        </w:rPr>
        <w:t>as</w:t>
      </w:r>
      <w:r>
        <w:rPr>
          <w:color w:val="231F20"/>
          <w:spacing w:val="-15"/>
        </w:rPr>
        <w:t> </w:t>
      </w:r>
      <w:r>
        <w:rPr>
          <w:color w:val="231F20"/>
        </w:rPr>
        <w:t>it</w:t>
      </w:r>
      <w:r>
        <w:rPr>
          <w:color w:val="231F20"/>
          <w:spacing w:val="-15"/>
        </w:rPr>
        <w:t> </w:t>
      </w:r>
      <w:r>
        <w:rPr>
          <w:color w:val="231F20"/>
        </w:rPr>
        <w:t>is</w:t>
      </w:r>
      <w:r>
        <w:rPr>
          <w:color w:val="231F20"/>
          <w:spacing w:val="-15"/>
        </w:rPr>
        <w:t> </w:t>
      </w:r>
      <w:r>
        <w:rPr>
          <w:color w:val="231F20"/>
        </w:rPr>
        <w:t>written:</w:t>
      </w:r>
      <w:r>
        <w:rPr>
          <w:color w:val="231F20"/>
          <w:spacing w:val="-15"/>
        </w:rPr>
        <w:t> </w:t>
      </w:r>
      <w:r>
        <w:rPr>
          <w:color w:val="231F20"/>
          <w:spacing w:val="-4"/>
        </w:rPr>
        <w:t>“Take</w:t>
      </w:r>
      <w:r>
        <w:rPr>
          <w:color w:val="231F20"/>
          <w:spacing w:val="-15"/>
        </w:rPr>
        <w:t> </w:t>
      </w:r>
      <w:r>
        <w:rPr>
          <w:color w:val="231F20"/>
        </w:rPr>
        <w:t>heed</w:t>
      </w:r>
      <w:r>
        <w:rPr>
          <w:color w:val="231F20"/>
          <w:spacing w:val="-14"/>
        </w:rPr>
        <w:t> </w:t>
      </w:r>
      <w:r>
        <w:rPr>
          <w:color w:val="231F20"/>
        </w:rPr>
        <w:t>to</w:t>
      </w:r>
      <w:r>
        <w:rPr>
          <w:color w:val="231F20"/>
          <w:spacing w:val="-15"/>
        </w:rPr>
        <w:t> </w:t>
      </w:r>
      <w:r>
        <w:rPr>
          <w:color w:val="231F20"/>
        </w:rPr>
        <w:t>thyself</w:t>
      </w:r>
      <w:r>
        <w:rPr>
          <w:color w:val="231F20"/>
          <w:spacing w:val="-15"/>
        </w:rPr>
        <w:t> </w:t>
      </w:r>
      <w:r>
        <w:rPr>
          <w:color w:val="231F20"/>
        </w:rPr>
        <w:t>and</w:t>
      </w:r>
      <w:r>
        <w:rPr>
          <w:color w:val="231F20"/>
          <w:spacing w:val="-15"/>
        </w:rPr>
        <w:t> </w:t>
      </w:r>
      <w:r>
        <w:rPr>
          <w:color w:val="231F20"/>
        </w:rPr>
        <w:t>keep</w:t>
      </w:r>
      <w:r>
        <w:rPr>
          <w:color w:val="231F20"/>
          <w:spacing w:val="-15"/>
        </w:rPr>
        <w:t> </w:t>
      </w:r>
      <w:r>
        <w:rPr>
          <w:color w:val="231F20"/>
        </w:rPr>
        <w:t>thy</w:t>
      </w:r>
      <w:r>
        <w:rPr>
          <w:color w:val="231F20"/>
          <w:spacing w:val="-15"/>
        </w:rPr>
        <w:t> </w:t>
      </w:r>
      <w:r>
        <w:rPr>
          <w:color w:val="231F20"/>
        </w:rPr>
        <w:t>soul </w:t>
      </w:r>
      <w:r>
        <w:rPr>
          <w:color w:val="231F20"/>
          <w:spacing w:val="-3"/>
        </w:rPr>
        <w:t>alive” </w:t>
      </w:r>
      <w:r>
        <w:rPr>
          <w:color w:val="231F20"/>
        </w:rPr>
        <w:t>(</w:t>
      </w:r>
      <w:r>
        <w:rPr>
          <w:rFonts w:ascii="Cambria" w:hAnsi="Cambria"/>
          <w:i/>
          <w:color w:val="231F20"/>
        </w:rPr>
        <w:t>Devarim </w:t>
      </w:r>
      <w:r>
        <w:rPr>
          <w:color w:val="231F20"/>
        </w:rPr>
        <w:t>4:9). Therefore, we beseech </w:t>
      </w:r>
      <w:r>
        <w:rPr>
          <w:color w:val="231F20"/>
          <w:spacing w:val="-11"/>
        </w:rPr>
        <w:t>You </w:t>
      </w:r>
      <w:r>
        <w:rPr>
          <w:color w:val="231F20"/>
        </w:rPr>
        <w:t>that </w:t>
      </w:r>
      <w:r>
        <w:rPr>
          <w:color w:val="231F20"/>
          <w:spacing w:val="-11"/>
        </w:rPr>
        <w:t>You </w:t>
      </w:r>
      <w:r>
        <w:rPr>
          <w:color w:val="231F20"/>
        </w:rPr>
        <w:t>will keep us in life and establish us and redeem us speedily from our slavery so that we may in time come to perform </w:t>
      </w:r>
      <w:r>
        <w:rPr>
          <w:color w:val="231F20"/>
          <w:spacing w:val="-8"/>
        </w:rPr>
        <w:t>Your </w:t>
      </w:r>
      <w:r>
        <w:rPr>
          <w:color w:val="231F20"/>
        </w:rPr>
        <w:t>statutes and carry out </w:t>
      </w:r>
      <w:r>
        <w:rPr>
          <w:color w:val="231F20"/>
          <w:spacing w:val="-8"/>
        </w:rPr>
        <w:t>Your </w:t>
      </w:r>
      <w:r>
        <w:rPr>
          <w:color w:val="231F20"/>
        </w:rPr>
        <w:t>will with a perfect heart.</w:t>
      </w:r>
      <w:r>
        <w:rPr>
          <w:color w:val="231F20"/>
          <w:spacing w:val="7"/>
        </w:rPr>
        <w:t> </w:t>
      </w:r>
      <w:r>
        <w:rPr>
          <w:rFonts w:ascii="Cambria" w:hAnsi="Cambria"/>
          <w:i/>
          <w:color w:val="231F20"/>
        </w:rPr>
        <w:t>Amein</w:t>
      </w:r>
      <w:r>
        <w:rPr>
          <w:color w:val="231F20"/>
        </w:rPr>
        <w:t>.</w:t>
      </w:r>
    </w:p>
    <w:p>
      <w:pPr>
        <w:pStyle w:val="BodyText"/>
        <w:spacing w:line="312" w:lineRule="auto" w:before="48"/>
        <w:ind w:left="180" w:right="117" w:firstLine="360"/>
        <w:jc w:val="both"/>
      </w:pPr>
      <w:r>
        <w:rPr>
          <w:color w:val="231F20"/>
        </w:rPr>
        <w:t>A question arose. If you do not have wine on Friday night you may recite </w:t>
      </w:r>
      <w:r>
        <w:rPr>
          <w:rFonts w:ascii="Cambria"/>
          <w:i/>
          <w:color w:val="231F20"/>
          <w:spacing w:val="-3"/>
        </w:rPr>
        <w:t>Kiddush </w:t>
      </w:r>
      <w:r>
        <w:rPr>
          <w:color w:val="231F20"/>
        </w:rPr>
        <w:t>on the </w:t>
      </w:r>
      <w:r>
        <w:rPr>
          <w:rFonts w:ascii="Cambria"/>
          <w:i/>
          <w:color w:val="231F20"/>
        </w:rPr>
        <w:t>challah </w:t>
      </w:r>
      <w:r>
        <w:rPr>
          <w:color w:val="231F20"/>
        </w:rPr>
        <w:t>bread. Could the Jews in Bergen Belsen recite the Passover </w:t>
      </w:r>
      <w:r>
        <w:rPr>
          <w:rFonts w:ascii="Cambria"/>
          <w:i/>
          <w:color w:val="231F20"/>
          <w:spacing w:val="-3"/>
        </w:rPr>
        <w:t>Kiddush </w:t>
      </w:r>
      <w:r>
        <w:rPr>
          <w:color w:val="231F20"/>
        </w:rPr>
        <w:t>on the bread they were going to eat </w:t>
      </w:r>
      <w:r>
        <w:rPr>
          <w:color w:val="231F20"/>
          <w:spacing w:val="-3"/>
        </w:rPr>
        <w:t>at </w:t>
      </w:r>
      <w:r>
        <w:rPr>
          <w:color w:val="231F20"/>
        </w:rPr>
        <w:t>the </w:t>
      </w:r>
      <w:r>
        <w:rPr>
          <w:rFonts w:ascii="Cambria"/>
          <w:i/>
          <w:color w:val="231F20"/>
        </w:rPr>
        <w:t>Seder</w:t>
      </w:r>
      <w:r>
        <w:rPr>
          <w:color w:val="231F20"/>
        </w:rPr>
        <w:t>? </w:t>
      </w:r>
      <w:r>
        <w:rPr>
          <w:color w:val="231F20"/>
          <w:spacing w:val="-3"/>
        </w:rPr>
        <w:t>Perhaps </w:t>
      </w:r>
      <w:r>
        <w:rPr>
          <w:color w:val="231F20"/>
        </w:rPr>
        <w:t>they were allowed to consume the bread to</w:t>
      </w:r>
      <w:r>
        <w:rPr>
          <w:color w:val="231F20"/>
          <w:spacing w:val="-6"/>
        </w:rPr>
        <w:t> </w:t>
      </w:r>
      <w:r>
        <w:rPr>
          <w:color w:val="231F20"/>
        </w:rPr>
        <w:t>save</w:t>
      </w:r>
      <w:r>
        <w:rPr>
          <w:color w:val="231F20"/>
          <w:spacing w:val="-6"/>
        </w:rPr>
        <w:t> </w:t>
      </w:r>
      <w:r>
        <w:rPr>
          <w:color w:val="231F20"/>
        </w:rPr>
        <w:t>their</w:t>
      </w:r>
      <w:r>
        <w:rPr>
          <w:color w:val="231F20"/>
          <w:spacing w:val="-5"/>
        </w:rPr>
        <w:t> </w:t>
      </w:r>
      <w:r>
        <w:rPr>
          <w:color w:val="231F20"/>
        </w:rPr>
        <w:t>lives,</w:t>
      </w:r>
      <w:r>
        <w:rPr>
          <w:color w:val="231F20"/>
          <w:spacing w:val="-6"/>
        </w:rPr>
        <w:t> </w:t>
      </w:r>
      <w:r>
        <w:rPr>
          <w:color w:val="231F20"/>
        </w:rPr>
        <w:t>but</w:t>
      </w:r>
      <w:r>
        <w:rPr>
          <w:color w:val="231F20"/>
          <w:spacing w:val="-5"/>
        </w:rPr>
        <w:t> </w:t>
      </w:r>
      <w:r>
        <w:rPr>
          <w:rFonts w:ascii="Cambria"/>
          <w:i/>
          <w:color w:val="231F20"/>
        </w:rPr>
        <w:t>chameitz</w:t>
      </w:r>
      <w:r>
        <w:rPr>
          <w:rFonts w:ascii="Cambria"/>
          <w:i/>
          <w:color w:val="231F20"/>
          <w:spacing w:val="1"/>
        </w:rPr>
        <w:t> </w:t>
      </w:r>
      <w:r>
        <w:rPr>
          <w:color w:val="231F20"/>
        </w:rPr>
        <w:t>should</w:t>
      </w:r>
      <w:r>
        <w:rPr>
          <w:color w:val="231F20"/>
          <w:spacing w:val="-6"/>
        </w:rPr>
        <w:t> </w:t>
      </w:r>
      <w:r>
        <w:rPr>
          <w:color w:val="231F20"/>
        </w:rPr>
        <w:t>not</w:t>
      </w:r>
      <w:r>
        <w:rPr>
          <w:color w:val="231F20"/>
          <w:spacing w:val="-5"/>
        </w:rPr>
        <w:t> </w:t>
      </w:r>
      <w:r>
        <w:rPr>
          <w:color w:val="231F20"/>
        </w:rPr>
        <w:t>serve</w:t>
      </w:r>
      <w:r>
        <w:rPr>
          <w:color w:val="231F20"/>
          <w:spacing w:val="-6"/>
        </w:rPr>
        <w:t> </w:t>
      </w:r>
      <w:r>
        <w:rPr>
          <w:color w:val="231F20"/>
        </w:rPr>
        <w:t>as</w:t>
      </w:r>
      <w:r>
        <w:rPr>
          <w:color w:val="231F20"/>
          <w:spacing w:val="-5"/>
        </w:rPr>
        <w:t> </w:t>
      </w:r>
      <w:r>
        <w:rPr>
          <w:color w:val="231F20"/>
        </w:rPr>
        <w:t>the</w:t>
      </w:r>
      <w:r>
        <w:rPr>
          <w:color w:val="231F20"/>
          <w:spacing w:val="-6"/>
        </w:rPr>
        <w:t> </w:t>
      </w:r>
      <w:r>
        <w:rPr>
          <w:color w:val="231F20"/>
        </w:rPr>
        <w:t>basis</w:t>
      </w:r>
      <w:r>
        <w:rPr>
          <w:color w:val="231F20"/>
          <w:spacing w:val="-6"/>
        </w:rPr>
        <w:t> </w:t>
      </w:r>
      <w:r>
        <w:rPr>
          <w:color w:val="231F20"/>
        </w:rPr>
        <w:t>for</w:t>
      </w:r>
      <w:r>
        <w:rPr>
          <w:color w:val="231F20"/>
          <w:spacing w:val="-5"/>
        </w:rPr>
        <w:t> </w:t>
      </w:r>
      <w:r>
        <w:rPr>
          <w:color w:val="231F20"/>
        </w:rPr>
        <w:t>the sanctification prayer for a holiday dedicated to</w:t>
      </w:r>
      <w:r>
        <w:rPr>
          <w:color w:val="231F20"/>
          <w:spacing w:val="-23"/>
        </w:rPr>
        <w:t> </w:t>
      </w:r>
      <w:r>
        <w:rPr>
          <w:rFonts w:ascii="Cambria"/>
          <w:i/>
          <w:color w:val="231F20"/>
        </w:rPr>
        <w:t>matzah</w:t>
      </w:r>
      <w:r>
        <w:rPr>
          <w:color w:val="231F20"/>
        </w:rPr>
        <w:t>.</w:t>
      </w:r>
    </w:p>
    <w:p>
      <w:pPr>
        <w:pStyle w:val="BodyText"/>
        <w:spacing w:line="314" w:lineRule="auto" w:before="35"/>
        <w:ind w:left="180" w:right="117" w:firstLine="360"/>
        <w:jc w:val="both"/>
      </w:pPr>
      <w:r>
        <w:rPr>
          <w:rFonts w:ascii="Cambria"/>
          <w:i/>
          <w:color w:val="231F20"/>
          <w:spacing w:val="-3"/>
        </w:rPr>
        <w:t>Rav</w:t>
      </w:r>
      <w:r>
        <w:rPr>
          <w:rFonts w:ascii="Cambria"/>
          <w:i/>
          <w:color w:val="231F20"/>
          <w:spacing w:val="-10"/>
        </w:rPr>
        <w:t> </w:t>
      </w:r>
      <w:r>
        <w:rPr>
          <w:color w:val="231F20"/>
        </w:rPr>
        <w:t>Elyashiv</w:t>
      </w:r>
      <w:r>
        <w:rPr>
          <w:color w:val="231F20"/>
          <w:spacing w:val="-15"/>
        </w:rPr>
        <w:t> </w:t>
      </w:r>
      <w:r>
        <w:rPr>
          <w:color w:val="231F20"/>
        </w:rPr>
        <w:t>rules</w:t>
      </w:r>
      <w:r>
        <w:rPr>
          <w:color w:val="231F20"/>
          <w:spacing w:val="-16"/>
        </w:rPr>
        <w:t> </w:t>
      </w:r>
      <w:r>
        <w:rPr>
          <w:color w:val="231F20"/>
        </w:rPr>
        <w:t>that</w:t>
      </w:r>
      <w:r>
        <w:rPr>
          <w:color w:val="231F20"/>
          <w:spacing w:val="-15"/>
        </w:rPr>
        <w:t> </w:t>
      </w:r>
      <w:r>
        <w:rPr>
          <w:color w:val="231F20"/>
        </w:rPr>
        <w:t>Jews</w:t>
      </w:r>
      <w:r>
        <w:rPr>
          <w:color w:val="231F20"/>
          <w:spacing w:val="-15"/>
        </w:rPr>
        <w:t> </w:t>
      </w:r>
      <w:r>
        <w:rPr>
          <w:color w:val="231F20"/>
        </w:rPr>
        <w:t>facing</w:t>
      </w:r>
      <w:r>
        <w:rPr>
          <w:color w:val="231F20"/>
          <w:spacing w:val="-16"/>
        </w:rPr>
        <w:t> </w:t>
      </w:r>
      <w:r>
        <w:rPr>
          <w:color w:val="231F20"/>
        </w:rPr>
        <w:t>danger</w:t>
      </w:r>
      <w:r>
        <w:rPr>
          <w:color w:val="231F20"/>
          <w:spacing w:val="-15"/>
        </w:rPr>
        <w:t> </w:t>
      </w:r>
      <w:r>
        <w:rPr>
          <w:color w:val="231F20"/>
        </w:rPr>
        <w:t>to</w:t>
      </w:r>
      <w:r>
        <w:rPr>
          <w:color w:val="231F20"/>
          <w:spacing w:val="-16"/>
        </w:rPr>
        <w:t> </w:t>
      </w:r>
      <w:r>
        <w:rPr>
          <w:color w:val="231F20"/>
        </w:rPr>
        <w:t>life</w:t>
      </w:r>
      <w:r>
        <w:rPr>
          <w:color w:val="231F20"/>
          <w:spacing w:val="-15"/>
        </w:rPr>
        <w:t> </w:t>
      </w:r>
      <w:r>
        <w:rPr>
          <w:color w:val="231F20"/>
        </w:rPr>
        <w:t>by</w:t>
      </w:r>
      <w:r>
        <w:rPr>
          <w:color w:val="231F20"/>
          <w:spacing w:val="-15"/>
        </w:rPr>
        <w:t> </w:t>
      </w:r>
      <w:r>
        <w:rPr>
          <w:color w:val="231F20"/>
        </w:rPr>
        <w:t>malnutrition may recite Passover </w:t>
      </w:r>
      <w:r>
        <w:rPr>
          <w:rFonts w:ascii="Cambria"/>
          <w:i/>
          <w:color w:val="231F20"/>
          <w:spacing w:val="-3"/>
        </w:rPr>
        <w:t>Kiddush </w:t>
      </w:r>
      <w:r>
        <w:rPr>
          <w:color w:val="231F20"/>
        </w:rPr>
        <w:t>on the bread they eat </w:t>
      </w:r>
      <w:r>
        <w:rPr>
          <w:color w:val="231F20"/>
          <w:spacing w:val="-3"/>
        </w:rPr>
        <w:t>at </w:t>
      </w:r>
      <w:r>
        <w:rPr>
          <w:color w:val="231F20"/>
        </w:rPr>
        <w:t>the </w:t>
      </w:r>
      <w:r>
        <w:rPr>
          <w:rFonts w:ascii="Cambria"/>
          <w:i/>
          <w:color w:val="231F20"/>
        </w:rPr>
        <w:t>Seder</w:t>
      </w:r>
      <w:r>
        <w:rPr>
          <w:color w:val="231F20"/>
        </w:rPr>
        <w:t>. The bread</w:t>
      </w:r>
      <w:r>
        <w:rPr>
          <w:color w:val="231F20"/>
          <w:spacing w:val="-7"/>
        </w:rPr>
        <w:t> </w:t>
      </w:r>
      <w:r>
        <w:rPr>
          <w:color w:val="231F20"/>
        </w:rPr>
        <w:t>is</w:t>
      </w:r>
      <w:r>
        <w:rPr>
          <w:color w:val="231F20"/>
          <w:spacing w:val="-7"/>
        </w:rPr>
        <w:t> </w:t>
      </w:r>
      <w:r>
        <w:rPr>
          <w:color w:val="231F20"/>
        </w:rPr>
        <w:t>fully</w:t>
      </w:r>
      <w:r>
        <w:rPr>
          <w:color w:val="231F20"/>
          <w:spacing w:val="-6"/>
        </w:rPr>
        <w:t> </w:t>
      </w:r>
      <w:r>
        <w:rPr>
          <w:color w:val="231F20"/>
        </w:rPr>
        <w:t>permitted</w:t>
      </w:r>
      <w:r>
        <w:rPr>
          <w:color w:val="231F20"/>
          <w:spacing w:val="-7"/>
        </w:rPr>
        <w:t> </w:t>
      </w:r>
      <w:r>
        <w:rPr>
          <w:color w:val="231F20"/>
        </w:rPr>
        <w:t>to</w:t>
      </w:r>
      <w:r>
        <w:rPr>
          <w:color w:val="231F20"/>
          <w:spacing w:val="-6"/>
        </w:rPr>
        <w:t> </w:t>
      </w:r>
      <w:r>
        <w:rPr>
          <w:color w:val="231F20"/>
        </w:rPr>
        <w:t>them.</w:t>
      </w:r>
      <w:r>
        <w:rPr>
          <w:color w:val="231F20"/>
          <w:spacing w:val="-7"/>
        </w:rPr>
        <w:t> </w:t>
      </w:r>
      <w:r>
        <w:rPr>
          <w:color w:val="231F20"/>
          <w:spacing w:val="-5"/>
        </w:rPr>
        <w:t>It</w:t>
      </w:r>
      <w:r>
        <w:rPr>
          <w:color w:val="231F20"/>
          <w:spacing w:val="-6"/>
        </w:rPr>
        <w:t> </w:t>
      </w:r>
      <w:r>
        <w:rPr>
          <w:color w:val="231F20"/>
        </w:rPr>
        <w:t>is</w:t>
      </w:r>
      <w:r>
        <w:rPr>
          <w:color w:val="231F20"/>
          <w:spacing w:val="-7"/>
        </w:rPr>
        <w:t> </w:t>
      </w:r>
      <w:r>
        <w:rPr>
          <w:color w:val="231F20"/>
        </w:rPr>
        <w:t>a</w:t>
      </w:r>
      <w:r>
        <w:rPr>
          <w:color w:val="231F20"/>
          <w:spacing w:val="-7"/>
        </w:rPr>
        <w:t> </w:t>
      </w:r>
      <w:r>
        <w:rPr>
          <w:rFonts w:ascii="Cambria"/>
          <w:i/>
          <w:color w:val="231F20"/>
        </w:rPr>
        <w:t>mitzvah </w:t>
      </w:r>
      <w:r>
        <w:rPr>
          <w:color w:val="231F20"/>
        </w:rPr>
        <w:t>for</w:t>
      </w:r>
      <w:r>
        <w:rPr>
          <w:color w:val="231F20"/>
          <w:spacing w:val="-7"/>
        </w:rPr>
        <w:t> </w:t>
      </w:r>
      <w:r>
        <w:rPr>
          <w:color w:val="231F20"/>
        </w:rPr>
        <w:t>them</w:t>
      </w:r>
      <w:r>
        <w:rPr>
          <w:color w:val="231F20"/>
          <w:spacing w:val="-6"/>
        </w:rPr>
        <w:t> </w:t>
      </w:r>
      <w:r>
        <w:rPr>
          <w:color w:val="231F20"/>
        </w:rPr>
        <w:t>to</w:t>
      </w:r>
      <w:r>
        <w:rPr>
          <w:color w:val="231F20"/>
          <w:spacing w:val="-7"/>
        </w:rPr>
        <w:t> </w:t>
      </w:r>
      <w:r>
        <w:rPr>
          <w:color w:val="231F20"/>
        </w:rPr>
        <w:t>consume it and may recite sanctification prayers over it. </w:t>
      </w:r>
      <w:r>
        <w:rPr>
          <w:rFonts w:ascii="Cambria"/>
          <w:i/>
          <w:color w:val="231F20"/>
          <w:spacing w:val="-3"/>
        </w:rPr>
        <w:t>Mishnah </w:t>
      </w:r>
      <w:r>
        <w:rPr>
          <w:rFonts w:ascii="Cambria"/>
          <w:i/>
          <w:color w:val="231F20"/>
        </w:rPr>
        <w:t>Berurah </w:t>
      </w:r>
      <w:r>
        <w:rPr>
          <w:color w:val="231F20"/>
        </w:rPr>
        <w:t>rules that when a sick individual is allowed to eat a forbidden food for his health, he is to recite a blessing on the food. </w:t>
      </w:r>
      <w:r>
        <w:rPr>
          <w:color w:val="231F20"/>
          <w:spacing w:val="-3"/>
        </w:rPr>
        <w:t>He </w:t>
      </w:r>
      <w:r>
        <w:rPr>
          <w:color w:val="231F20"/>
        </w:rPr>
        <w:t>can join in the</w:t>
      </w:r>
      <w:r>
        <w:rPr>
          <w:color w:val="231F20"/>
          <w:spacing w:val="-5"/>
        </w:rPr>
        <w:t> </w:t>
      </w:r>
      <w:r>
        <w:rPr>
          <w:rFonts w:ascii="Cambria"/>
          <w:i/>
          <w:color w:val="231F20"/>
        </w:rPr>
        <w:t>mezuman</w:t>
      </w:r>
      <w:r>
        <w:rPr>
          <w:rFonts w:ascii="Cambria"/>
          <w:i/>
          <w:color w:val="231F20"/>
          <w:spacing w:val="2"/>
        </w:rPr>
        <w:t> </w:t>
      </w:r>
      <w:r>
        <w:rPr>
          <w:color w:val="231F20"/>
        </w:rPr>
        <w:t>prayers</w:t>
      </w:r>
      <w:r>
        <w:rPr>
          <w:color w:val="231F20"/>
          <w:spacing w:val="-5"/>
        </w:rPr>
        <w:t> </w:t>
      </w:r>
      <w:r>
        <w:rPr>
          <w:color w:val="231F20"/>
        </w:rPr>
        <w:t>after</w:t>
      </w:r>
      <w:r>
        <w:rPr>
          <w:color w:val="231F20"/>
          <w:spacing w:val="-5"/>
        </w:rPr>
        <w:t> </w:t>
      </w:r>
      <w:r>
        <w:rPr>
          <w:color w:val="231F20"/>
        </w:rPr>
        <w:t>eating</w:t>
      </w:r>
      <w:r>
        <w:rPr>
          <w:color w:val="231F20"/>
          <w:spacing w:val="-5"/>
        </w:rPr>
        <w:t> </w:t>
      </w:r>
      <w:r>
        <w:rPr>
          <w:color w:val="231F20"/>
        </w:rPr>
        <w:t>a</w:t>
      </w:r>
      <w:r>
        <w:rPr>
          <w:color w:val="231F20"/>
          <w:spacing w:val="-4"/>
        </w:rPr>
        <w:t> </w:t>
      </w:r>
      <w:r>
        <w:rPr>
          <w:color w:val="231F20"/>
        </w:rPr>
        <w:t>meal</w:t>
      </w:r>
      <w:r>
        <w:rPr>
          <w:color w:val="231F20"/>
          <w:spacing w:val="-5"/>
        </w:rPr>
        <w:t> </w:t>
      </w:r>
      <w:r>
        <w:rPr>
          <w:color w:val="231F20"/>
        </w:rPr>
        <w:t>of</w:t>
      </w:r>
      <w:r>
        <w:rPr>
          <w:color w:val="231F20"/>
          <w:spacing w:val="-5"/>
        </w:rPr>
        <w:t> </w:t>
      </w:r>
      <w:r>
        <w:rPr>
          <w:color w:val="231F20"/>
        </w:rPr>
        <w:t>forbidden</w:t>
      </w:r>
      <w:r>
        <w:rPr>
          <w:color w:val="231F20"/>
          <w:spacing w:val="-5"/>
        </w:rPr>
        <w:t> </w:t>
      </w:r>
      <w:r>
        <w:rPr>
          <w:color w:val="231F20"/>
        </w:rPr>
        <w:t>food</w:t>
      </w:r>
      <w:r>
        <w:rPr>
          <w:color w:val="231F20"/>
          <w:spacing w:val="-5"/>
        </w:rPr>
        <w:t> </w:t>
      </w:r>
      <w:r>
        <w:rPr>
          <w:color w:val="231F20"/>
        </w:rPr>
        <w:t>that</w:t>
      </w:r>
      <w:r>
        <w:rPr>
          <w:color w:val="231F20"/>
          <w:spacing w:val="-5"/>
        </w:rPr>
        <w:t> </w:t>
      </w:r>
      <w:r>
        <w:rPr>
          <w:color w:val="231F20"/>
        </w:rPr>
        <w:t>was permitted</w:t>
      </w:r>
      <w:r>
        <w:rPr>
          <w:color w:val="231F20"/>
          <w:spacing w:val="-9"/>
        </w:rPr>
        <w:t> </w:t>
      </w:r>
      <w:r>
        <w:rPr>
          <w:color w:val="231F20"/>
        </w:rPr>
        <w:t>to</w:t>
      </w:r>
      <w:r>
        <w:rPr>
          <w:color w:val="231F20"/>
          <w:spacing w:val="-8"/>
        </w:rPr>
        <w:t> </w:t>
      </w:r>
      <w:r>
        <w:rPr>
          <w:color w:val="231F20"/>
        </w:rPr>
        <w:t>him</w:t>
      </w:r>
      <w:r>
        <w:rPr>
          <w:color w:val="231F20"/>
          <w:spacing w:val="-8"/>
        </w:rPr>
        <w:t> </w:t>
      </w:r>
      <w:r>
        <w:rPr>
          <w:color w:val="231F20"/>
        </w:rPr>
        <w:t>due</w:t>
      </w:r>
      <w:r>
        <w:rPr>
          <w:color w:val="231F20"/>
          <w:spacing w:val="-8"/>
        </w:rPr>
        <w:t> </w:t>
      </w:r>
      <w:r>
        <w:rPr>
          <w:color w:val="231F20"/>
        </w:rPr>
        <w:t>to</w:t>
      </w:r>
      <w:r>
        <w:rPr>
          <w:color w:val="231F20"/>
          <w:spacing w:val="-8"/>
        </w:rPr>
        <w:t> </w:t>
      </w:r>
      <w:r>
        <w:rPr>
          <w:color w:val="231F20"/>
        </w:rPr>
        <w:t>health</w:t>
      </w:r>
      <w:r>
        <w:rPr>
          <w:color w:val="231F20"/>
          <w:spacing w:val="-8"/>
        </w:rPr>
        <w:t> </w:t>
      </w:r>
      <w:r>
        <w:rPr>
          <w:color w:val="231F20"/>
        </w:rPr>
        <w:t>concerns.</w:t>
      </w:r>
      <w:r>
        <w:rPr>
          <w:color w:val="231F20"/>
          <w:spacing w:val="-8"/>
        </w:rPr>
        <w:t> </w:t>
      </w:r>
      <w:r>
        <w:rPr>
          <w:color w:val="231F20"/>
        </w:rPr>
        <w:t>Once</w:t>
      </w:r>
      <w:r>
        <w:rPr>
          <w:color w:val="231F20"/>
          <w:spacing w:val="-8"/>
        </w:rPr>
        <w:t> </w:t>
      </w:r>
      <w:r>
        <w:rPr>
          <w:color w:val="231F20"/>
        </w:rPr>
        <w:t>Jewish</w:t>
      </w:r>
      <w:r>
        <w:rPr>
          <w:color w:val="231F20"/>
          <w:spacing w:val="-8"/>
        </w:rPr>
        <w:t> </w:t>
      </w:r>
      <w:r>
        <w:rPr>
          <w:color w:val="231F20"/>
        </w:rPr>
        <w:t>law</w:t>
      </w:r>
      <w:r>
        <w:rPr>
          <w:color w:val="231F20"/>
          <w:spacing w:val="-8"/>
        </w:rPr>
        <w:t> </w:t>
      </w:r>
      <w:r>
        <w:rPr>
          <w:color w:val="231F20"/>
        </w:rPr>
        <w:t>allows</w:t>
      </w:r>
      <w:r>
        <w:rPr>
          <w:color w:val="231F20"/>
          <w:spacing w:val="-8"/>
        </w:rPr>
        <w:t> </w:t>
      </w:r>
      <w:r>
        <w:rPr>
          <w:color w:val="231F20"/>
        </w:rPr>
        <w:t>for the</w:t>
      </w:r>
      <w:r>
        <w:rPr>
          <w:color w:val="231F20"/>
          <w:spacing w:val="-8"/>
        </w:rPr>
        <w:t> </w:t>
      </w:r>
      <w:r>
        <w:rPr>
          <w:color w:val="231F20"/>
        </w:rPr>
        <w:t>ingestion</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food,</w:t>
      </w:r>
      <w:r>
        <w:rPr>
          <w:color w:val="231F20"/>
          <w:spacing w:val="-7"/>
        </w:rPr>
        <w:t> </w:t>
      </w:r>
      <w:r>
        <w:rPr>
          <w:color w:val="231F20"/>
        </w:rPr>
        <w:t>it</w:t>
      </w:r>
      <w:r>
        <w:rPr>
          <w:color w:val="231F20"/>
          <w:spacing w:val="-8"/>
        </w:rPr>
        <w:t> </w:t>
      </w:r>
      <w:r>
        <w:rPr>
          <w:color w:val="231F20"/>
        </w:rPr>
        <w:t>becomes</w:t>
      </w:r>
      <w:r>
        <w:rPr>
          <w:color w:val="231F20"/>
          <w:spacing w:val="-8"/>
        </w:rPr>
        <w:t> </w:t>
      </w:r>
      <w:r>
        <w:rPr>
          <w:color w:val="231F20"/>
        </w:rPr>
        <w:t>permitted</w:t>
      </w:r>
      <w:r>
        <w:rPr>
          <w:color w:val="231F20"/>
          <w:spacing w:val="-8"/>
        </w:rPr>
        <w:t> </w:t>
      </w:r>
      <w:r>
        <w:rPr>
          <w:color w:val="231F20"/>
        </w:rPr>
        <w:t>food</w:t>
      </w:r>
      <w:r>
        <w:rPr>
          <w:color w:val="231F20"/>
          <w:spacing w:val="-7"/>
        </w:rPr>
        <w:t> </w:t>
      </w:r>
      <w:r>
        <w:rPr>
          <w:color w:val="231F20"/>
        </w:rPr>
        <w:t>for</w:t>
      </w:r>
      <w:r>
        <w:rPr>
          <w:color w:val="231F20"/>
          <w:spacing w:val="-8"/>
        </w:rPr>
        <w:t> </w:t>
      </w:r>
      <w:r>
        <w:rPr>
          <w:color w:val="231F20"/>
        </w:rPr>
        <w:t>that</w:t>
      </w:r>
      <w:r>
        <w:rPr>
          <w:color w:val="231F20"/>
          <w:spacing w:val="-8"/>
        </w:rPr>
        <w:t> </w:t>
      </w:r>
      <w:r>
        <w:rPr>
          <w:color w:val="231F20"/>
        </w:rPr>
        <w:t>individual and</w:t>
      </w:r>
      <w:r>
        <w:rPr>
          <w:color w:val="231F20"/>
          <w:spacing w:val="-6"/>
        </w:rPr>
        <w:t> </w:t>
      </w:r>
      <w:r>
        <w:rPr>
          <w:color w:val="231F20"/>
        </w:rPr>
        <w:t>all</w:t>
      </w:r>
      <w:r>
        <w:rPr>
          <w:color w:val="231F20"/>
          <w:spacing w:val="-6"/>
        </w:rPr>
        <w:t> </w:t>
      </w:r>
      <w:r>
        <w:rPr>
          <w:color w:val="231F20"/>
        </w:rPr>
        <w:t>blessings</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recited</w:t>
      </w:r>
      <w:r>
        <w:rPr>
          <w:color w:val="231F20"/>
          <w:spacing w:val="-6"/>
        </w:rPr>
        <w:t> </w:t>
      </w:r>
      <w:r>
        <w:rPr>
          <w:color w:val="231F20"/>
        </w:rPr>
        <w:t>over</w:t>
      </w:r>
      <w:r>
        <w:rPr>
          <w:color w:val="231F20"/>
          <w:spacing w:val="-6"/>
        </w:rPr>
        <w:t> </w:t>
      </w:r>
      <w:r>
        <w:rPr>
          <w:color w:val="231F20"/>
        </w:rPr>
        <w:t>it</w:t>
      </w:r>
      <w:r>
        <w:rPr>
          <w:color w:val="231F20"/>
          <w:spacing w:val="-6"/>
        </w:rPr>
        <w:t> </w:t>
      </w:r>
      <w:r>
        <w:rPr>
          <w:color w:val="231F20"/>
        </w:rPr>
        <w:t>(</w:t>
      </w:r>
      <w:r>
        <w:rPr>
          <w:rFonts w:ascii="Cambria"/>
          <w:i/>
          <w:color w:val="231F20"/>
        </w:rPr>
        <w:t>Chashukei</w:t>
      </w:r>
      <w:r>
        <w:rPr>
          <w:rFonts w:ascii="Cambria"/>
          <w:i/>
          <w:color w:val="231F20"/>
          <w:spacing w:val="2"/>
        </w:rPr>
        <w:t> </w:t>
      </w:r>
      <w:r>
        <w:rPr>
          <w:rFonts w:asci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29" w:firstLine="0"/>
        <w:jc w:val="center"/>
        <w:rPr>
          <w:rFonts w:ascii="Cambria" w:hAnsi="Cambria"/>
          <w:b/>
          <w:sz w:val="32"/>
        </w:rPr>
      </w:pPr>
      <w:r>
        <w:rPr>
          <w:rFonts w:ascii="Cambria" w:hAnsi="Cambria"/>
          <w:b/>
          <w:color w:val="231F20"/>
          <w:w w:val="95"/>
          <w:sz w:val="32"/>
        </w:rPr>
        <w:t>Does a Child Farmer Who Grows Up Need to </w:t>
      </w:r>
      <w:r>
        <w:rPr>
          <w:rFonts w:ascii="Cambria" w:hAnsi="Cambria"/>
          <w:b/>
          <w:color w:val="231F20"/>
          <w:sz w:val="32"/>
        </w:rPr>
        <w:t>Separate Pei’ah from His Baked Goods?</w:t>
      </w:r>
    </w:p>
    <w:p>
      <w:pPr>
        <w:pStyle w:val="BodyText"/>
        <w:spacing w:before="11"/>
        <w:rPr>
          <w:rFonts w:ascii="Cambria"/>
          <w:b/>
          <w:sz w:val="54"/>
        </w:rPr>
      </w:pPr>
    </w:p>
    <w:p>
      <w:pPr>
        <w:pStyle w:val="BodyText"/>
        <w:spacing w:line="290" w:lineRule="auto"/>
        <w:ind w:left="180" w:right="118"/>
        <w:jc w:val="both"/>
      </w:pPr>
      <w:r>
        <w:rPr>
          <w:rFonts w:ascii="Cambria" w:hAnsi="Cambria"/>
          <w:b/>
          <w:color w:val="231F20"/>
          <w:sz w:val="38"/>
        </w:rPr>
        <w:t>O</w:t>
      </w:r>
      <w:r>
        <w:rPr>
          <w:color w:val="231F20"/>
        </w:rPr>
        <w:t>ur </w:t>
      </w:r>
      <w:r>
        <w:rPr>
          <w:rFonts w:ascii="Cambria" w:hAnsi="Cambria"/>
          <w:i/>
          <w:color w:val="231F20"/>
        </w:rPr>
        <w:t>Gemara </w:t>
      </w:r>
      <w:r>
        <w:rPr>
          <w:color w:val="231F20"/>
        </w:rPr>
        <w:t>teaches about the rebellious sage. A </w:t>
      </w:r>
      <w:r>
        <w:rPr>
          <w:rFonts w:ascii="Cambria" w:hAnsi="Cambria"/>
          <w:i/>
          <w:color w:val="231F20"/>
        </w:rPr>
        <w:t>baraisa </w:t>
      </w:r>
      <w:r>
        <w:rPr>
          <w:color w:val="231F20"/>
          <w:spacing w:val="-3"/>
        </w:rPr>
        <w:t>taught </w:t>
      </w:r>
      <w:r>
        <w:rPr>
          <w:color w:val="231F20"/>
        </w:rPr>
        <w:t>that even a dispute about leaving the corner of the field for the</w:t>
      </w:r>
      <w:r>
        <w:rPr>
          <w:color w:val="231F20"/>
          <w:spacing w:val="-34"/>
        </w:rPr>
        <w:t> </w:t>
      </w:r>
      <w:r>
        <w:rPr>
          <w:color w:val="231F20"/>
          <w:spacing w:val="-3"/>
        </w:rPr>
        <w:t>poor, </w:t>
      </w:r>
      <w:r>
        <w:rPr>
          <w:rFonts w:ascii="Cambria" w:hAnsi="Cambria"/>
          <w:i/>
          <w:color w:val="231F20"/>
          <w:spacing w:val="-6"/>
        </w:rPr>
        <w:t>pei’ah</w:t>
      </w:r>
      <w:r>
        <w:rPr>
          <w:color w:val="231F20"/>
          <w:spacing w:val="-6"/>
        </w:rPr>
        <w:t>,</w:t>
      </w:r>
      <w:r>
        <w:rPr>
          <w:color w:val="231F20"/>
          <w:spacing w:val="17"/>
        </w:rPr>
        <w:t> </w:t>
      </w:r>
      <w:r>
        <w:rPr>
          <w:color w:val="231F20"/>
        </w:rPr>
        <w:t>could</w:t>
      </w:r>
      <w:r>
        <w:rPr>
          <w:color w:val="231F20"/>
          <w:spacing w:val="17"/>
        </w:rPr>
        <w:t> </w:t>
      </w:r>
      <w:r>
        <w:rPr>
          <w:color w:val="231F20"/>
        </w:rPr>
        <w:t>result</w:t>
      </w:r>
      <w:r>
        <w:rPr>
          <w:color w:val="231F20"/>
          <w:spacing w:val="17"/>
        </w:rPr>
        <w:t> </w:t>
      </w:r>
      <w:r>
        <w:rPr>
          <w:color w:val="231F20"/>
        </w:rPr>
        <w:t>in</w:t>
      </w:r>
      <w:r>
        <w:rPr>
          <w:color w:val="231F20"/>
          <w:spacing w:val="17"/>
        </w:rPr>
        <w:t> </w:t>
      </w:r>
      <w:r>
        <w:rPr>
          <w:color w:val="231F20"/>
        </w:rPr>
        <w:t>a</w:t>
      </w:r>
      <w:r>
        <w:rPr>
          <w:color w:val="231F20"/>
          <w:spacing w:val="17"/>
        </w:rPr>
        <w:t> </w:t>
      </w:r>
      <w:r>
        <w:rPr>
          <w:color w:val="231F20"/>
        </w:rPr>
        <w:t>judgment</w:t>
      </w:r>
      <w:r>
        <w:rPr>
          <w:color w:val="231F20"/>
          <w:spacing w:val="17"/>
        </w:rPr>
        <w:t> </w:t>
      </w:r>
      <w:r>
        <w:rPr>
          <w:color w:val="231F20"/>
        </w:rPr>
        <w:t>against</w:t>
      </w:r>
      <w:r>
        <w:rPr>
          <w:color w:val="231F20"/>
          <w:spacing w:val="17"/>
        </w:rPr>
        <w:t> </w:t>
      </w:r>
      <w:r>
        <w:rPr>
          <w:color w:val="231F20"/>
        </w:rPr>
        <w:t>a</w:t>
      </w:r>
      <w:r>
        <w:rPr>
          <w:color w:val="231F20"/>
          <w:spacing w:val="17"/>
        </w:rPr>
        <w:t> </w:t>
      </w:r>
      <w:r>
        <w:rPr>
          <w:color w:val="231F20"/>
        </w:rPr>
        <w:t>sage.</w:t>
      </w:r>
      <w:r>
        <w:rPr>
          <w:color w:val="231F20"/>
          <w:spacing w:val="17"/>
        </w:rPr>
        <w:t> </w:t>
      </w:r>
      <w:r>
        <w:rPr>
          <w:color w:val="231F20"/>
        </w:rPr>
        <w:t>The</w:t>
      </w:r>
      <w:r>
        <w:rPr>
          <w:color w:val="231F20"/>
          <w:spacing w:val="17"/>
        </w:rPr>
        <w:t> </w:t>
      </w:r>
      <w:r>
        <w:rPr>
          <w:color w:val="231F20"/>
        </w:rPr>
        <w:t>example</w:t>
      </w:r>
      <w:r>
        <w:rPr>
          <w:color w:val="231F20"/>
          <w:spacing w:val="17"/>
        </w:rPr>
        <w:t> </w:t>
      </w:r>
      <w:r>
        <w:rPr>
          <w:color w:val="231F20"/>
        </w:rPr>
        <w:t>the</w:t>
      </w:r>
    </w:p>
    <w:p>
      <w:pPr>
        <w:pStyle w:val="BodyText"/>
        <w:spacing w:line="314" w:lineRule="auto" w:before="8"/>
        <w:ind w:left="180" w:right="117"/>
        <w:jc w:val="both"/>
      </w:pPr>
      <w:r>
        <w:rPr>
          <w:rFonts w:ascii="Cambria" w:hAnsi="Cambria"/>
          <w:i/>
          <w:color w:val="231F20"/>
        </w:rPr>
        <w:t>Gemara </w:t>
      </w:r>
      <w:r>
        <w:rPr>
          <w:color w:val="231F20"/>
        </w:rPr>
        <w:t>gives for a dispute about </w:t>
      </w:r>
      <w:r>
        <w:rPr>
          <w:rFonts w:ascii="Cambria" w:hAnsi="Cambria"/>
          <w:i/>
          <w:color w:val="231F20"/>
          <w:spacing w:val="-7"/>
        </w:rPr>
        <w:t>pei’ah </w:t>
      </w:r>
      <w:r>
        <w:rPr>
          <w:color w:val="231F20"/>
        </w:rPr>
        <w:t>is the argument about an individual who neglected to separate a corner for the poor when his produce was still attached to the ground. </w:t>
      </w:r>
      <w:r>
        <w:rPr>
          <w:color w:val="231F20"/>
          <w:spacing w:val="-3"/>
        </w:rPr>
        <w:t>He </w:t>
      </w:r>
      <w:r>
        <w:rPr>
          <w:color w:val="231F20"/>
        </w:rPr>
        <w:t>harvested his grains, ground them into </w:t>
      </w:r>
      <w:r>
        <w:rPr>
          <w:color w:val="231F20"/>
          <w:spacing w:val="-3"/>
        </w:rPr>
        <w:t>flour, </w:t>
      </w:r>
      <w:r>
        <w:rPr>
          <w:color w:val="231F20"/>
        </w:rPr>
        <w:t>and turned the flour into dough. According to the Sages, he has transformed the grains. There is no longer an obligation to separate a piece as </w:t>
      </w:r>
      <w:r>
        <w:rPr>
          <w:rFonts w:ascii="Cambria" w:hAnsi="Cambria"/>
          <w:i/>
          <w:color w:val="231F20"/>
          <w:spacing w:val="-7"/>
        </w:rPr>
        <w:t>pei’ah </w:t>
      </w:r>
      <w:r>
        <w:rPr>
          <w:color w:val="231F20"/>
        </w:rPr>
        <w:t>from the dough for the </w:t>
      </w:r>
      <w:r>
        <w:rPr>
          <w:color w:val="231F20"/>
          <w:spacing w:val="-3"/>
        </w:rPr>
        <w:t>poor. </w:t>
      </w:r>
      <w:r>
        <w:rPr>
          <w:color w:val="231F20"/>
        </w:rPr>
        <w:t>According</w:t>
      </w:r>
      <w:r>
        <w:rPr>
          <w:color w:val="231F20"/>
          <w:spacing w:val="-9"/>
        </w:rPr>
        <w:t> </w:t>
      </w:r>
      <w:r>
        <w:rPr>
          <w:color w:val="231F20"/>
        </w:rPr>
        <w:t>to</w:t>
      </w:r>
      <w:r>
        <w:rPr>
          <w:color w:val="231F20"/>
          <w:spacing w:val="-9"/>
        </w:rPr>
        <w:t> </w:t>
      </w:r>
      <w:r>
        <w:rPr>
          <w:rFonts w:ascii="Cambria" w:hAnsi="Cambria"/>
          <w:i/>
          <w:color w:val="231F20"/>
          <w:spacing w:val="-3"/>
        </w:rPr>
        <w:t>Rabbi</w:t>
      </w:r>
      <w:r>
        <w:rPr>
          <w:rFonts w:ascii="Cambria" w:hAnsi="Cambria"/>
          <w:i/>
          <w:color w:val="231F20"/>
        </w:rPr>
        <w:t> </w:t>
      </w:r>
      <w:r>
        <w:rPr>
          <w:rFonts w:ascii="Cambria" w:hAnsi="Cambria"/>
          <w:i/>
          <w:color w:val="231F20"/>
          <w:spacing w:val="-3"/>
        </w:rPr>
        <w:t>Yishmael</w:t>
      </w:r>
      <w:r>
        <w:rPr>
          <w:color w:val="231F20"/>
          <w:spacing w:val="-3"/>
        </w:rPr>
        <w:t>,</w:t>
      </w:r>
      <w:r>
        <w:rPr>
          <w:color w:val="231F20"/>
          <w:spacing w:val="-9"/>
        </w:rPr>
        <w:t> </w:t>
      </w:r>
      <w:r>
        <w:rPr>
          <w:color w:val="231F20"/>
        </w:rPr>
        <w:t>he</w:t>
      </w:r>
      <w:r>
        <w:rPr>
          <w:color w:val="231F20"/>
          <w:spacing w:val="-8"/>
        </w:rPr>
        <w:t> </w:t>
      </w:r>
      <w:r>
        <w:rPr>
          <w:color w:val="231F20"/>
        </w:rPr>
        <w:t>is</w:t>
      </w:r>
      <w:r>
        <w:rPr>
          <w:color w:val="231F20"/>
          <w:spacing w:val="-9"/>
        </w:rPr>
        <w:t> </w:t>
      </w:r>
      <w:r>
        <w:rPr>
          <w:color w:val="231F20"/>
        </w:rPr>
        <w:t>still</w:t>
      </w:r>
      <w:r>
        <w:rPr>
          <w:color w:val="231F20"/>
          <w:spacing w:val="-9"/>
        </w:rPr>
        <w:t> </w:t>
      </w:r>
      <w:r>
        <w:rPr>
          <w:color w:val="231F20"/>
        </w:rPr>
        <w:t>obligated</w:t>
      </w:r>
      <w:r>
        <w:rPr>
          <w:color w:val="231F20"/>
          <w:spacing w:val="-8"/>
        </w:rPr>
        <w:t> </w:t>
      </w:r>
      <w:r>
        <w:rPr>
          <w:color w:val="231F20"/>
        </w:rPr>
        <w:t>to</w:t>
      </w:r>
      <w:r>
        <w:rPr>
          <w:color w:val="231F20"/>
          <w:spacing w:val="-9"/>
        </w:rPr>
        <w:t> </w:t>
      </w:r>
      <w:r>
        <w:rPr>
          <w:color w:val="231F20"/>
        </w:rPr>
        <w:t>separate</w:t>
      </w:r>
      <w:r>
        <w:rPr>
          <w:color w:val="231F20"/>
          <w:spacing w:val="-8"/>
        </w:rPr>
        <w:t> </w:t>
      </w:r>
      <w:r>
        <w:rPr>
          <w:color w:val="231F20"/>
        </w:rPr>
        <w:t>a</w:t>
      </w:r>
      <w:r>
        <w:rPr>
          <w:color w:val="231F20"/>
          <w:spacing w:val="-9"/>
        </w:rPr>
        <w:t> </w:t>
      </w:r>
      <w:r>
        <w:rPr>
          <w:color w:val="231F20"/>
        </w:rPr>
        <w:t>piece for</w:t>
      </w:r>
      <w:r>
        <w:rPr>
          <w:color w:val="231F20"/>
          <w:spacing w:val="-8"/>
        </w:rPr>
        <w:t> </w:t>
      </w:r>
      <w:r>
        <w:rPr>
          <w:color w:val="231F20"/>
        </w:rPr>
        <w:t>the</w:t>
      </w:r>
      <w:r>
        <w:rPr>
          <w:color w:val="231F20"/>
          <w:spacing w:val="-7"/>
        </w:rPr>
        <w:t> </w:t>
      </w:r>
      <w:r>
        <w:rPr>
          <w:color w:val="231F20"/>
        </w:rPr>
        <w:t>poor</w:t>
      </w:r>
      <w:r>
        <w:rPr>
          <w:color w:val="231F20"/>
          <w:spacing w:val="-7"/>
        </w:rPr>
        <w:t> </w:t>
      </w:r>
      <w:r>
        <w:rPr>
          <w:color w:val="231F20"/>
        </w:rPr>
        <w:t>as</w:t>
      </w:r>
      <w:r>
        <w:rPr>
          <w:color w:val="231F20"/>
          <w:spacing w:val="-7"/>
        </w:rPr>
        <w:t> </w:t>
      </w:r>
      <w:r>
        <w:rPr>
          <w:rFonts w:ascii="Cambria" w:hAnsi="Cambria"/>
          <w:i/>
          <w:color w:val="231F20"/>
          <w:spacing w:val="-7"/>
        </w:rPr>
        <w:t>pei’ah</w:t>
      </w:r>
      <w:r>
        <w:rPr>
          <w:rFonts w:ascii="Cambria" w:hAnsi="Cambria"/>
          <w:i/>
          <w:color w:val="231F20"/>
        </w:rPr>
        <w:t> </w:t>
      </w:r>
      <w:r>
        <w:rPr>
          <w:color w:val="231F20"/>
        </w:rPr>
        <w:t>from</w:t>
      </w:r>
      <w:r>
        <w:rPr>
          <w:color w:val="231F20"/>
          <w:spacing w:val="-7"/>
        </w:rPr>
        <w:t> </w:t>
      </w:r>
      <w:r>
        <w:rPr>
          <w:color w:val="231F20"/>
        </w:rPr>
        <w:t>the</w:t>
      </w:r>
      <w:r>
        <w:rPr>
          <w:color w:val="231F20"/>
          <w:spacing w:val="-7"/>
        </w:rPr>
        <w:t> </w:t>
      </w:r>
      <w:r>
        <w:rPr>
          <w:color w:val="231F20"/>
        </w:rPr>
        <w:t>dough.</w:t>
      </w:r>
      <w:r>
        <w:rPr>
          <w:color w:val="231F20"/>
          <w:spacing w:val="-7"/>
        </w:rPr>
        <w:t> </w:t>
      </w:r>
      <w:r>
        <w:rPr>
          <w:color w:val="231F20"/>
        </w:rPr>
        <w:t>If</w:t>
      </w:r>
      <w:r>
        <w:rPr>
          <w:color w:val="231F20"/>
          <w:spacing w:val="-7"/>
        </w:rPr>
        <w:t> </w:t>
      </w:r>
      <w:r>
        <w:rPr>
          <w:color w:val="231F20"/>
        </w:rPr>
        <w:t>a</w:t>
      </w:r>
      <w:r>
        <w:rPr>
          <w:color w:val="231F20"/>
          <w:spacing w:val="-7"/>
        </w:rPr>
        <w:t> </w:t>
      </w:r>
      <w:r>
        <w:rPr>
          <w:color w:val="231F20"/>
        </w:rPr>
        <w:t>sage</w:t>
      </w:r>
      <w:r>
        <w:rPr>
          <w:color w:val="231F20"/>
          <w:spacing w:val="-7"/>
        </w:rPr>
        <w:t> </w:t>
      </w:r>
      <w:r>
        <w:rPr>
          <w:color w:val="231F20"/>
        </w:rPr>
        <w:t>argued</w:t>
      </w:r>
      <w:r>
        <w:rPr>
          <w:color w:val="231F20"/>
          <w:spacing w:val="-7"/>
        </w:rPr>
        <w:t> </w:t>
      </w:r>
      <w:r>
        <w:rPr>
          <w:color w:val="231F20"/>
        </w:rPr>
        <w:t>that</w:t>
      </w:r>
      <w:r>
        <w:rPr>
          <w:color w:val="231F20"/>
          <w:spacing w:val="-7"/>
        </w:rPr>
        <w:t> </w:t>
      </w:r>
      <w:r>
        <w:rPr>
          <w:color w:val="231F20"/>
        </w:rPr>
        <w:t>there</w:t>
      </w:r>
      <w:r>
        <w:rPr>
          <w:color w:val="231F20"/>
          <w:spacing w:val="-7"/>
        </w:rPr>
        <w:t> </w:t>
      </w:r>
      <w:r>
        <w:rPr>
          <w:color w:val="231F20"/>
        </w:rPr>
        <w:t>was a </w:t>
      </w:r>
      <w:r>
        <w:rPr>
          <w:rFonts w:ascii="Cambria" w:hAnsi="Cambria"/>
          <w:i/>
          <w:color w:val="231F20"/>
          <w:spacing w:val="-7"/>
        </w:rPr>
        <w:t>pei’ah </w:t>
      </w:r>
      <w:r>
        <w:rPr>
          <w:color w:val="231F20"/>
        </w:rPr>
        <w:t>obligation and the supreme court ruled that there was no </w:t>
      </w:r>
      <w:r>
        <w:rPr>
          <w:rFonts w:ascii="Cambria" w:hAnsi="Cambria"/>
          <w:i/>
          <w:color w:val="231F20"/>
          <w:spacing w:val="-7"/>
        </w:rPr>
        <w:t>pei’ah </w:t>
      </w:r>
      <w:r>
        <w:rPr>
          <w:color w:val="231F20"/>
        </w:rPr>
        <w:t>obligation and the sage continued to instruct people to ignore the supreme court, the sage could end up as a </w:t>
      </w:r>
      <w:r>
        <w:rPr>
          <w:rFonts w:ascii="Cambria" w:hAnsi="Cambria"/>
          <w:i/>
          <w:color w:val="231F20"/>
        </w:rPr>
        <w:t>zakein</w:t>
      </w:r>
      <w:r>
        <w:rPr>
          <w:rFonts w:ascii="Cambria" w:hAnsi="Cambria"/>
          <w:i/>
          <w:color w:val="231F20"/>
          <w:spacing w:val="-30"/>
        </w:rPr>
        <w:t> </w:t>
      </w:r>
      <w:r>
        <w:rPr>
          <w:rFonts w:ascii="Cambria" w:hAnsi="Cambria"/>
          <w:i/>
          <w:color w:val="231F20"/>
          <w:spacing w:val="-3"/>
        </w:rPr>
        <w:t>mamrei</w:t>
      </w:r>
      <w:r>
        <w:rPr>
          <w:color w:val="231F20"/>
          <w:spacing w:val="-3"/>
        </w:rPr>
        <w:t>.</w:t>
      </w:r>
    </w:p>
    <w:p>
      <w:pPr>
        <w:spacing w:line="314" w:lineRule="auto" w:before="27"/>
        <w:ind w:left="180" w:right="117" w:firstLine="360"/>
        <w:jc w:val="both"/>
        <w:rPr>
          <w:sz w:val="23"/>
        </w:rPr>
      </w:pPr>
      <w:r>
        <w:rPr>
          <w:rFonts w:ascii="Cambria" w:hAnsi="Cambria"/>
          <w:i/>
          <w:color w:val="231F20"/>
          <w:sz w:val="23"/>
        </w:rPr>
        <w:t>Rambam </w:t>
      </w:r>
      <w:r>
        <w:rPr>
          <w:color w:val="231F20"/>
          <w:sz w:val="23"/>
        </w:rPr>
        <w:t>(</w:t>
      </w:r>
      <w:r>
        <w:rPr>
          <w:rFonts w:ascii="Cambria" w:hAnsi="Cambria"/>
          <w:i/>
          <w:color w:val="231F20"/>
          <w:sz w:val="23"/>
        </w:rPr>
        <w:t>Hilchos Matnos Aniyim </w:t>
      </w:r>
      <w:r>
        <w:rPr>
          <w:color w:val="231F20"/>
          <w:sz w:val="23"/>
        </w:rPr>
        <w:t>1:1-2) agrees with the ruling of </w:t>
      </w:r>
      <w:r>
        <w:rPr>
          <w:rFonts w:ascii="Cambria" w:hAnsi="Cambria"/>
          <w:i/>
          <w:color w:val="231F20"/>
          <w:sz w:val="23"/>
        </w:rPr>
        <w:t>Rabbi Yishmael</w:t>
      </w:r>
      <w:r>
        <w:rPr>
          <w:color w:val="231F20"/>
          <w:sz w:val="23"/>
        </w:rPr>
        <w:t>. If a farmer did not separate </w:t>
      </w:r>
      <w:r>
        <w:rPr>
          <w:rFonts w:ascii="Cambria" w:hAnsi="Cambria"/>
          <w:i/>
          <w:color w:val="231F20"/>
          <w:sz w:val="23"/>
        </w:rPr>
        <w:t>pei’ah </w:t>
      </w:r>
      <w:r>
        <w:rPr>
          <w:color w:val="231F20"/>
          <w:sz w:val="23"/>
        </w:rPr>
        <w:t>when his produce was still attached to the ground and he turned the produce into dough or even baked it into a loaf he must still separate </w:t>
      </w:r>
      <w:r>
        <w:rPr>
          <w:rFonts w:ascii="Cambria" w:hAnsi="Cambria"/>
          <w:i/>
          <w:color w:val="231F20"/>
          <w:sz w:val="23"/>
        </w:rPr>
        <w:t>pei’ah</w:t>
      </w:r>
      <w:r>
        <w:rPr>
          <w:color w:val="231F20"/>
          <w:sz w:val="23"/>
        </w:rPr>
        <w:t>.</w:t>
      </w:r>
    </w:p>
    <w:p>
      <w:pPr>
        <w:spacing w:after="0" w:line="314"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80" w:right="117"/>
        <w:jc w:val="both"/>
      </w:pPr>
      <w:r>
        <w:rPr>
          <w:color w:val="231F20"/>
        </w:rPr>
        <w:t>While discussing the </w:t>
      </w:r>
      <w:r>
        <w:rPr>
          <w:rFonts w:ascii="Cambria" w:hAnsi="Cambria"/>
          <w:i/>
          <w:color w:val="231F20"/>
        </w:rPr>
        <w:t>mitzvah </w:t>
      </w:r>
      <w:r>
        <w:rPr>
          <w:color w:val="231F20"/>
        </w:rPr>
        <w:t>of leaving a corner of the field for</w:t>
      </w:r>
      <w:r>
        <w:rPr>
          <w:color w:val="231F20"/>
          <w:spacing w:val="-41"/>
        </w:rPr>
        <w:t> </w:t>
      </w:r>
      <w:r>
        <w:rPr>
          <w:color w:val="231F20"/>
        </w:rPr>
        <w:t>the </w:t>
      </w:r>
      <w:r>
        <w:rPr>
          <w:color w:val="231F20"/>
          <w:spacing w:val="-3"/>
        </w:rPr>
        <w:t>poor, </w:t>
      </w:r>
      <w:r>
        <w:rPr>
          <w:color w:val="231F20"/>
        </w:rPr>
        <w:t>the </w:t>
      </w:r>
      <w:r>
        <w:rPr>
          <w:color w:val="231F20"/>
          <w:spacing w:val="-5"/>
        </w:rPr>
        <w:t>Torah </w:t>
      </w:r>
      <w:r>
        <w:rPr>
          <w:color w:val="231F20"/>
        </w:rPr>
        <w:t>says the word </w:t>
      </w:r>
      <w:r>
        <w:rPr>
          <w:color w:val="231F20"/>
          <w:spacing w:val="-5"/>
        </w:rPr>
        <w:t>“</w:t>
      </w:r>
      <w:r>
        <w:rPr>
          <w:rFonts w:ascii="Cambria" w:hAnsi="Cambria"/>
          <w:i/>
          <w:color w:val="231F20"/>
          <w:spacing w:val="-5"/>
        </w:rPr>
        <w:t>ta’azov</w:t>
      </w:r>
      <w:r>
        <w:rPr>
          <w:color w:val="231F20"/>
          <w:spacing w:val="-5"/>
        </w:rPr>
        <w:t>”—“you </w:t>
      </w:r>
      <w:r>
        <w:rPr>
          <w:color w:val="231F20"/>
        </w:rPr>
        <w:t>shall leave </w:t>
      </w:r>
      <w:r>
        <w:rPr>
          <w:color w:val="231F20"/>
          <w:spacing w:val="-4"/>
        </w:rPr>
        <w:t>it” </w:t>
      </w:r>
      <w:r>
        <w:rPr>
          <w:color w:val="231F20"/>
        </w:rPr>
        <w:t>twice. The extra word </w:t>
      </w:r>
      <w:r>
        <w:rPr>
          <w:rFonts w:ascii="Cambria" w:hAnsi="Cambria"/>
          <w:i/>
          <w:color w:val="231F20"/>
          <w:spacing w:val="-8"/>
        </w:rPr>
        <w:t>ta’azov </w:t>
      </w:r>
      <w:r>
        <w:rPr>
          <w:color w:val="231F20"/>
        </w:rPr>
        <w:t>teaches that even after the produce has been altered there is a </w:t>
      </w:r>
      <w:r>
        <w:rPr>
          <w:rFonts w:ascii="Cambria" w:hAnsi="Cambria"/>
          <w:i/>
          <w:color w:val="231F20"/>
        </w:rPr>
        <w:t>mitzvah </w:t>
      </w:r>
      <w:r>
        <w:rPr>
          <w:color w:val="231F20"/>
        </w:rPr>
        <w:t>to separate </w:t>
      </w:r>
      <w:r>
        <w:rPr>
          <w:rFonts w:ascii="Cambria" w:hAnsi="Cambria"/>
          <w:i/>
          <w:color w:val="231F20"/>
          <w:spacing w:val="-7"/>
        </w:rPr>
        <w:t>pei’ah </w:t>
      </w:r>
      <w:r>
        <w:rPr>
          <w:color w:val="231F20"/>
        </w:rPr>
        <w:t>from</w:t>
      </w:r>
      <w:r>
        <w:rPr>
          <w:color w:val="231F20"/>
          <w:spacing w:val="2"/>
        </w:rPr>
        <w:t> </w:t>
      </w:r>
      <w:r>
        <w:rPr>
          <w:color w:val="231F20"/>
        </w:rPr>
        <w:t>it.</w:t>
      </w:r>
    </w:p>
    <w:p>
      <w:pPr>
        <w:pStyle w:val="BodyText"/>
        <w:spacing w:line="314" w:lineRule="auto" w:before="34"/>
        <w:ind w:left="180" w:right="118" w:firstLine="360"/>
        <w:jc w:val="both"/>
      </w:pPr>
      <w:r>
        <w:rPr>
          <w:rFonts w:ascii="Cambria" w:hAnsi="Cambria"/>
          <w:i/>
          <w:color w:val="231F20"/>
          <w:spacing w:val="-3"/>
        </w:rPr>
        <w:t>Minchas Chinuch </w:t>
      </w:r>
      <w:r>
        <w:rPr>
          <w:color w:val="231F20"/>
        </w:rPr>
        <w:t>(</w:t>
      </w:r>
      <w:r>
        <w:rPr>
          <w:rFonts w:ascii="Cambria" w:hAnsi="Cambria"/>
          <w:i/>
          <w:color w:val="231F20"/>
        </w:rPr>
        <w:t>mitzvah </w:t>
      </w:r>
      <w:r>
        <w:rPr>
          <w:color w:val="231F20"/>
        </w:rPr>
        <w:t>221:7) rules that if a child farmer owns a field and harvests it as a child without separating </w:t>
      </w:r>
      <w:r>
        <w:rPr>
          <w:rFonts w:ascii="Cambria" w:hAnsi="Cambria"/>
          <w:i/>
          <w:color w:val="231F20"/>
          <w:spacing w:val="-6"/>
        </w:rPr>
        <w:t>pei’ah</w:t>
      </w:r>
      <w:r>
        <w:rPr>
          <w:color w:val="231F20"/>
          <w:spacing w:val="-6"/>
        </w:rPr>
        <w:t>, </w:t>
      </w:r>
      <w:r>
        <w:rPr>
          <w:color w:val="231F20"/>
        </w:rPr>
        <w:t>once he matures and becomes an adult, he is obligated to separate </w:t>
      </w:r>
      <w:r>
        <w:rPr>
          <w:rFonts w:ascii="Cambria" w:hAnsi="Cambria"/>
          <w:i/>
          <w:color w:val="231F20"/>
          <w:spacing w:val="-7"/>
        </w:rPr>
        <w:t>pei’ah </w:t>
      </w:r>
      <w:r>
        <w:rPr>
          <w:color w:val="231F20"/>
        </w:rPr>
        <w:t>from the bread he made out of the grain. As a child, he was not obligated in </w:t>
      </w:r>
      <w:r>
        <w:rPr>
          <w:rFonts w:ascii="Cambria" w:hAnsi="Cambria"/>
          <w:i/>
          <w:color w:val="231F20"/>
        </w:rPr>
        <w:t>mitzvos</w:t>
      </w:r>
      <w:r>
        <w:rPr>
          <w:color w:val="231F20"/>
        </w:rPr>
        <w:t>. </w:t>
      </w:r>
      <w:r>
        <w:rPr>
          <w:color w:val="231F20"/>
          <w:spacing w:val="-4"/>
        </w:rPr>
        <w:t>Now </w:t>
      </w:r>
      <w:r>
        <w:rPr>
          <w:color w:val="231F20"/>
        </w:rPr>
        <w:t>that he is an adult and obligated in </w:t>
      </w:r>
      <w:r>
        <w:rPr>
          <w:rFonts w:ascii="Cambria" w:hAnsi="Cambria"/>
          <w:i/>
          <w:color w:val="231F20"/>
        </w:rPr>
        <w:t>mitzvos, </w:t>
      </w:r>
      <w:r>
        <w:rPr>
          <w:color w:val="231F20"/>
        </w:rPr>
        <w:t>he must separate </w:t>
      </w:r>
      <w:r>
        <w:rPr>
          <w:rFonts w:ascii="Cambria" w:hAnsi="Cambria"/>
          <w:i/>
          <w:color w:val="231F20"/>
          <w:spacing w:val="-7"/>
        </w:rPr>
        <w:t>pei’ah </w:t>
      </w:r>
      <w:r>
        <w:rPr>
          <w:color w:val="231F20"/>
        </w:rPr>
        <w:t>because of the extra </w:t>
      </w:r>
      <w:r>
        <w:rPr>
          <w:rFonts w:ascii="Cambria" w:hAnsi="Cambria"/>
          <w:i/>
          <w:color w:val="231F20"/>
          <w:spacing w:val="-7"/>
        </w:rPr>
        <w:t>ta’azov</w:t>
      </w:r>
      <w:r>
        <w:rPr>
          <w:color w:val="231F20"/>
          <w:spacing w:val="-7"/>
        </w:rPr>
        <w:t>. </w:t>
      </w:r>
      <w:r>
        <w:rPr>
          <w:color w:val="231F20"/>
          <w:spacing w:val="-3"/>
        </w:rPr>
        <w:t>What </w:t>
      </w:r>
      <w:r>
        <w:rPr>
          <w:color w:val="231F20"/>
        </w:rPr>
        <w:t>about an adult farmer who lives in a town where there are no poor people? When his produce was attached to the ground, he separated </w:t>
      </w:r>
      <w:r>
        <w:rPr>
          <w:rFonts w:ascii="Cambria" w:hAnsi="Cambria"/>
          <w:i/>
          <w:color w:val="231F20"/>
          <w:spacing w:val="-7"/>
        </w:rPr>
        <w:t>pei’ah </w:t>
      </w:r>
      <w:r>
        <w:rPr>
          <w:color w:val="231F20"/>
        </w:rPr>
        <w:t>but no poor people came to claim it so he took it for himself. If poor people come to town, is he required to separate </w:t>
      </w:r>
      <w:r>
        <w:rPr>
          <w:rFonts w:ascii="Cambria" w:hAnsi="Cambria"/>
          <w:i/>
          <w:color w:val="231F20"/>
          <w:spacing w:val="-7"/>
        </w:rPr>
        <w:t>pei’ah </w:t>
      </w:r>
      <w:r>
        <w:rPr>
          <w:color w:val="231F20"/>
        </w:rPr>
        <w:t>from the bread he made from the grain? </w:t>
      </w:r>
      <w:r>
        <w:rPr>
          <w:rFonts w:ascii="Cambria" w:hAnsi="Cambria"/>
          <w:i/>
          <w:color w:val="231F20"/>
          <w:spacing w:val="-3"/>
        </w:rPr>
        <w:t>Minchas Chinuch </w:t>
      </w:r>
      <w:r>
        <w:rPr>
          <w:color w:val="231F20"/>
        </w:rPr>
        <w:t>rules that this case is different from the case of a child </w:t>
      </w:r>
      <w:r>
        <w:rPr>
          <w:color w:val="231F20"/>
          <w:spacing w:val="-3"/>
        </w:rPr>
        <w:t>farmer. </w:t>
      </w:r>
      <w:r>
        <w:rPr>
          <w:color w:val="231F20"/>
        </w:rPr>
        <w:t>When there are no poor people there is no obligation of gifts to the </w:t>
      </w:r>
      <w:r>
        <w:rPr>
          <w:color w:val="231F20"/>
          <w:spacing w:val="-3"/>
        </w:rPr>
        <w:t>poor. </w:t>
      </w:r>
      <w:r>
        <w:rPr>
          <w:color w:val="231F20"/>
        </w:rPr>
        <w:t>When there was no initial obligation, the obligation does not then later restart </w:t>
      </w:r>
      <w:r>
        <w:rPr>
          <w:color w:val="231F20"/>
          <w:spacing w:val="-3"/>
        </w:rPr>
        <w:t>abruptly. </w:t>
      </w:r>
      <w:r>
        <w:rPr>
          <w:color w:val="231F20"/>
        </w:rPr>
        <w:t>A child farmer is obligated. As a child, our judicial</w:t>
      </w:r>
      <w:r>
        <w:rPr>
          <w:color w:val="231F20"/>
          <w:spacing w:val="-22"/>
        </w:rPr>
        <w:t> </w:t>
      </w:r>
      <w:r>
        <w:rPr>
          <w:color w:val="231F20"/>
        </w:rPr>
        <w:t>system does</w:t>
      </w:r>
      <w:r>
        <w:rPr>
          <w:color w:val="231F20"/>
          <w:spacing w:val="-5"/>
        </w:rPr>
        <w:t> </w:t>
      </w:r>
      <w:r>
        <w:rPr>
          <w:color w:val="231F20"/>
        </w:rPr>
        <w:t>not</w:t>
      </w:r>
      <w:r>
        <w:rPr>
          <w:color w:val="231F20"/>
          <w:spacing w:val="-5"/>
        </w:rPr>
        <w:t> </w:t>
      </w:r>
      <w:r>
        <w:rPr>
          <w:color w:val="231F20"/>
        </w:rPr>
        <w:t>force</w:t>
      </w:r>
      <w:r>
        <w:rPr>
          <w:color w:val="231F20"/>
          <w:spacing w:val="-5"/>
        </w:rPr>
        <w:t> </w:t>
      </w:r>
      <w:r>
        <w:rPr>
          <w:color w:val="231F20"/>
        </w:rPr>
        <w:t>him</w:t>
      </w:r>
      <w:r>
        <w:rPr>
          <w:color w:val="231F20"/>
          <w:spacing w:val="-5"/>
        </w:rPr>
        <w:t> </w:t>
      </w:r>
      <w:r>
        <w:rPr>
          <w:color w:val="231F20"/>
        </w:rPr>
        <w:t>to</w:t>
      </w:r>
      <w:r>
        <w:rPr>
          <w:color w:val="231F20"/>
          <w:spacing w:val="-4"/>
        </w:rPr>
        <w:t> </w:t>
      </w:r>
      <w:r>
        <w:rPr>
          <w:color w:val="231F20"/>
        </w:rPr>
        <w:t>fulfill</w:t>
      </w:r>
      <w:r>
        <w:rPr>
          <w:color w:val="231F20"/>
          <w:spacing w:val="-5"/>
        </w:rPr>
        <w:t> </w:t>
      </w:r>
      <w:r>
        <w:rPr>
          <w:color w:val="231F20"/>
        </w:rPr>
        <w:t>his</w:t>
      </w:r>
      <w:r>
        <w:rPr>
          <w:color w:val="231F20"/>
          <w:spacing w:val="-5"/>
        </w:rPr>
        <w:t> </w:t>
      </w:r>
      <w:r>
        <w:rPr>
          <w:color w:val="231F20"/>
        </w:rPr>
        <w:t>obligations</w:t>
      </w:r>
      <w:r>
        <w:rPr>
          <w:color w:val="231F20"/>
          <w:spacing w:val="-5"/>
        </w:rPr>
        <w:t> </w:t>
      </w:r>
      <w:r>
        <w:rPr>
          <w:color w:val="231F20"/>
        </w:rPr>
        <w:t>yet</w:t>
      </w:r>
      <w:r>
        <w:rPr>
          <w:color w:val="231F20"/>
          <w:spacing w:val="-5"/>
        </w:rPr>
        <w:t> </w:t>
      </w:r>
      <w:r>
        <w:rPr>
          <w:color w:val="231F20"/>
        </w:rPr>
        <w:t>he</w:t>
      </w:r>
      <w:r>
        <w:rPr>
          <w:color w:val="231F20"/>
          <w:spacing w:val="-4"/>
        </w:rPr>
        <w:t> </w:t>
      </w:r>
      <w:r>
        <w:rPr>
          <w:color w:val="231F20"/>
        </w:rPr>
        <w:t>is</w:t>
      </w:r>
      <w:r>
        <w:rPr>
          <w:color w:val="231F20"/>
          <w:spacing w:val="-5"/>
        </w:rPr>
        <w:t> </w:t>
      </w:r>
      <w:r>
        <w:rPr>
          <w:color w:val="231F20"/>
        </w:rPr>
        <w:t>obligated.</w:t>
      </w:r>
      <w:r>
        <w:rPr>
          <w:color w:val="231F20"/>
          <w:spacing w:val="-5"/>
        </w:rPr>
        <w:t> </w:t>
      </w:r>
      <w:r>
        <w:rPr>
          <w:color w:val="231F20"/>
        </w:rPr>
        <w:t>Once he becomes an adult, he has to fulfill the obligation and separate </w:t>
      </w:r>
      <w:r>
        <w:rPr>
          <w:rFonts w:ascii="Cambria" w:hAnsi="Cambria"/>
          <w:i/>
          <w:color w:val="231F20"/>
          <w:spacing w:val="-7"/>
        </w:rPr>
        <w:t>pei’ah</w:t>
      </w:r>
      <w:r>
        <w:rPr>
          <w:rFonts w:ascii="Cambria" w:hAnsi="Cambria"/>
          <w:i/>
          <w:color w:val="231F20"/>
          <w:spacing w:val="-2"/>
        </w:rPr>
        <w:t> </w:t>
      </w:r>
      <w:r>
        <w:rPr>
          <w:color w:val="231F20"/>
        </w:rPr>
        <w:t>even</w:t>
      </w:r>
      <w:r>
        <w:rPr>
          <w:color w:val="231F20"/>
          <w:spacing w:val="-9"/>
        </w:rPr>
        <w:t> </w:t>
      </w:r>
      <w:r>
        <w:rPr>
          <w:color w:val="231F20"/>
        </w:rPr>
        <w:t>if</w:t>
      </w:r>
      <w:r>
        <w:rPr>
          <w:color w:val="231F20"/>
          <w:spacing w:val="-8"/>
        </w:rPr>
        <w:t> </w:t>
      </w:r>
      <w:r>
        <w:rPr>
          <w:color w:val="231F20"/>
        </w:rPr>
        <w:t>the</w:t>
      </w:r>
      <w:r>
        <w:rPr>
          <w:color w:val="231F20"/>
          <w:spacing w:val="-9"/>
        </w:rPr>
        <w:t> </w:t>
      </w:r>
      <w:r>
        <w:rPr>
          <w:color w:val="231F20"/>
        </w:rPr>
        <w:t>produce</w:t>
      </w:r>
      <w:r>
        <w:rPr>
          <w:color w:val="231F20"/>
          <w:spacing w:val="-8"/>
        </w:rPr>
        <w:t> </w:t>
      </w:r>
      <w:r>
        <w:rPr>
          <w:color w:val="231F20"/>
        </w:rPr>
        <w:t>is</w:t>
      </w:r>
      <w:r>
        <w:rPr>
          <w:color w:val="231F20"/>
          <w:spacing w:val="-9"/>
        </w:rPr>
        <w:t> </w:t>
      </w:r>
      <w:r>
        <w:rPr>
          <w:color w:val="231F20"/>
        </w:rPr>
        <w:t>now</w:t>
      </w:r>
      <w:r>
        <w:rPr>
          <w:color w:val="231F20"/>
          <w:spacing w:val="-8"/>
        </w:rPr>
        <w:t> </w:t>
      </w:r>
      <w:r>
        <w:rPr>
          <w:color w:val="231F20"/>
        </w:rPr>
        <w:t>bread</w:t>
      </w:r>
      <w:r>
        <w:rPr>
          <w:color w:val="231F20"/>
          <w:spacing w:val="-9"/>
        </w:rPr>
        <w:t> </w:t>
      </w:r>
      <w:r>
        <w:rPr>
          <w:color w:val="231F20"/>
        </w:rPr>
        <w:t>because</w:t>
      </w:r>
      <w:r>
        <w:rPr>
          <w:color w:val="231F20"/>
          <w:spacing w:val="-8"/>
        </w:rPr>
        <w:t> </w:t>
      </w:r>
      <w:r>
        <w:rPr>
          <w:color w:val="231F20"/>
        </w:rPr>
        <w:t>of</w:t>
      </w:r>
      <w:r>
        <w:rPr>
          <w:color w:val="231F20"/>
          <w:spacing w:val="-9"/>
        </w:rPr>
        <w:t> </w:t>
      </w:r>
      <w:r>
        <w:rPr>
          <w:color w:val="231F20"/>
        </w:rPr>
        <w:t>the</w:t>
      </w:r>
      <w:r>
        <w:rPr>
          <w:color w:val="231F20"/>
          <w:spacing w:val="-8"/>
        </w:rPr>
        <w:t> </w:t>
      </w:r>
      <w:r>
        <w:rPr>
          <w:color w:val="231F20"/>
        </w:rPr>
        <w:t>extra</w:t>
      </w:r>
      <w:r>
        <w:rPr>
          <w:color w:val="231F20"/>
          <w:spacing w:val="-9"/>
        </w:rPr>
        <w:t> </w:t>
      </w:r>
      <w:r>
        <w:rPr>
          <w:rFonts w:ascii="Cambria" w:hAnsi="Cambria"/>
          <w:i/>
          <w:color w:val="231F20"/>
          <w:spacing w:val="-7"/>
        </w:rPr>
        <w:t>ta’azov</w:t>
      </w:r>
      <w:r>
        <w:rPr>
          <w:color w:val="231F20"/>
          <w:spacing w:val="-7"/>
        </w:rPr>
        <w:t>.</w:t>
      </w:r>
    </w:p>
    <w:p>
      <w:pPr>
        <w:pStyle w:val="BodyText"/>
        <w:spacing w:line="314" w:lineRule="auto" w:before="38"/>
        <w:ind w:left="180" w:right="116" w:firstLine="360"/>
        <w:jc w:val="both"/>
      </w:pPr>
      <w:r>
        <w:rPr>
          <w:rFonts w:ascii="Cambria" w:hAnsi="Cambria"/>
          <w:i/>
          <w:color w:val="231F20"/>
          <w:spacing w:val="-3"/>
        </w:rPr>
        <w:t>Minchas Chinuch </w:t>
      </w:r>
      <w:r>
        <w:rPr>
          <w:color w:val="231F20"/>
        </w:rPr>
        <w:t>rules that this is also true in regards to the </w:t>
      </w:r>
      <w:r>
        <w:rPr>
          <w:rFonts w:ascii="Cambria" w:hAnsi="Cambria"/>
          <w:i/>
          <w:color w:val="231F20"/>
        </w:rPr>
        <w:t>mitzvah </w:t>
      </w:r>
      <w:r>
        <w:rPr>
          <w:color w:val="231F20"/>
        </w:rPr>
        <w:t>of sending </w:t>
      </w:r>
      <w:r>
        <w:rPr>
          <w:color w:val="231F20"/>
          <w:spacing w:val="-3"/>
        </w:rPr>
        <w:t>away </w:t>
      </w:r>
      <w:r>
        <w:rPr>
          <w:color w:val="231F20"/>
        </w:rPr>
        <w:t>the mother bird when a person wants her eggs</w:t>
      </w:r>
      <w:r>
        <w:rPr>
          <w:color w:val="231F20"/>
          <w:spacing w:val="-8"/>
        </w:rPr>
        <w:t> </w:t>
      </w:r>
      <w:r>
        <w:rPr>
          <w:color w:val="231F20"/>
        </w:rPr>
        <w:t>or</w:t>
      </w:r>
      <w:r>
        <w:rPr>
          <w:color w:val="231F20"/>
          <w:spacing w:val="-7"/>
        </w:rPr>
        <w:t> </w:t>
      </w:r>
      <w:r>
        <w:rPr>
          <w:color w:val="231F20"/>
        </w:rPr>
        <w:t>chicks.</w:t>
      </w:r>
      <w:r>
        <w:rPr>
          <w:color w:val="231F20"/>
          <w:spacing w:val="-7"/>
        </w:rPr>
        <w:t> </w:t>
      </w:r>
      <w:r>
        <w:rPr>
          <w:color w:val="231F20"/>
        </w:rPr>
        <w:t>If</w:t>
      </w:r>
      <w:r>
        <w:rPr>
          <w:color w:val="231F20"/>
          <w:spacing w:val="-7"/>
        </w:rPr>
        <w:t> </w:t>
      </w:r>
      <w:r>
        <w:rPr>
          <w:color w:val="231F20"/>
        </w:rPr>
        <w:t>a</w:t>
      </w:r>
      <w:r>
        <w:rPr>
          <w:color w:val="231F20"/>
          <w:spacing w:val="-7"/>
        </w:rPr>
        <w:t> </w:t>
      </w:r>
      <w:r>
        <w:rPr>
          <w:color w:val="231F20"/>
        </w:rPr>
        <w:t>child</w:t>
      </w:r>
      <w:r>
        <w:rPr>
          <w:color w:val="231F20"/>
          <w:spacing w:val="-7"/>
        </w:rPr>
        <w:t> </w:t>
      </w:r>
      <w:r>
        <w:rPr>
          <w:color w:val="231F20"/>
        </w:rPr>
        <w:t>took</w:t>
      </w:r>
      <w:r>
        <w:rPr>
          <w:color w:val="231F20"/>
          <w:spacing w:val="-7"/>
        </w:rPr>
        <w:t> </w:t>
      </w:r>
      <w:r>
        <w:rPr>
          <w:color w:val="231F20"/>
        </w:rPr>
        <w:t>the</w:t>
      </w:r>
      <w:r>
        <w:rPr>
          <w:color w:val="231F20"/>
          <w:spacing w:val="-7"/>
        </w:rPr>
        <w:t> </w:t>
      </w:r>
      <w:r>
        <w:rPr>
          <w:color w:val="231F20"/>
        </w:rPr>
        <w:t>mother</w:t>
      </w:r>
      <w:r>
        <w:rPr>
          <w:color w:val="231F20"/>
          <w:spacing w:val="-7"/>
        </w:rPr>
        <w:t> </w:t>
      </w:r>
      <w:r>
        <w:rPr>
          <w:color w:val="231F20"/>
        </w:rPr>
        <w:t>and</w:t>
      </w:r>
      <w:r>
        <w:rPr>
          <w:color w:val="231F20"/>
          <w:spacing w:val="-7"/>
        </w:rPr>
        <w:t> </w:t>
      </w:r>
      <w:r>
        <w:rPr>
          <w:color w:val="231F20"/>
        </w:rPr>
        <w:t>the</w:t>
      </w:r>
      <w:r>
        <w:rPr>
          <w:color w:val="231F20"/>
          <w:spacing w:val="-7"/>
        </w:rPr>
        <w:t> </w:t>
      </w:r>
      <w:r>
        <w:rPr>
          <w:color w:val="231F20"/>
        </w:rPr>
        <w:t>eggs</w:t>
      </w:r>
      <w:r>
        <w:rPr>
          <w:color w:val="231F20"/>
          <w:spacing w:val="-7"/>
        </w:rPr>
        <w:t> </w:t>
      </w:r>
      <w:r>
        <w:rPr>
          <w:color w:val="231F20"/>
          <w:spacing w:val="-3"/>
        </w:rPr>
        <w:t>together,</w:t>
      </w:r>
      <w:r>
        <w:rPr>
          <w:color w:val="231F20"/>
          <w:spacing w:val="-7"/>
        </w:rPr>
        <w:t> </w:t>
      </w:r>
      <w:r>
        <w:rPr>
          <w:color w:val="231F20"/>
        </w:rPr>
        <w:t>once he matures and becomes an adult, he must send </w:t>
      </w:r>
      <w:r>
        <w:rPr>
          <w:color w:val="231F20"/>
          <w:spacing w:val="-3"/>
        </w:rPr>
        <w:t>away </w:t>
      </w:r>
      <w:r>
        <w:rPr>
          <w:color w:val="231F20"/>
        </w:rPr>
        <w:t>the mother bird.</w:t>
      </w:r>
      <w:r>
        <w:rPr>
          <w:color w:val="231F20"/>
          <w:spacing w:val="-11"/>
        </w:rPr>
        <w:t> </w:t>
      </w:r>
      <w:r>
        <w:rPr>
          <w:color w:val="231F20"/>
        </w:rPr>
        <w:t>When</w:t>
      </w:r>
      <w:r>
        <w:rPr>
          <w:color w:val="231F20"/>
          <w:spacing w:val="-11"/>
        </w:rPr>
        <w:t> </w:t>
      </w:r>
      <w:r>
        <w:rPr>
          <w:color w:val="231F20"/>
        </w:rPr>
        <w:t>he</w:t>
      </w:r>
      <w:r>
        <w:rPr>
          <w:color w:val="231F20"/>
          <w:spacing w:val="-10"/>
        </w:rPr>
        <w:t> </w:t>
      </w:r>
      <w:r>
        <w:rPr>
          <w:color w:val="231F20"/>
        </w:rPr>
        <w:t>was</w:t>
      </w:r>
      <w:r>
        <w:rPr>
          <w:color w:val="231F20"/>
          <w:spacing w:val="-11"/>
        </w:rPr>
        <w:t> </w:t>
      </w:r>
      <w:r>
        <w:rPr>
          <w:color w:val="231F20"/>
        </w:rPr>
        <w:t>a</w:t>
      </w:r>
      <w:r>
        <w:rPr>
          <w:color w:val="231F20"/>
          <w:spacing w:val="-11"/>
        </w:rPr>
        <w:t> </w:t>
      </w:r>
      <w:r>
        <w:rPr>
          <w:color w:val="231F20"/>
        </w:rPr>
        <w:t>minor</w:t>
      </w:r>
      <w:r>
        <w:rPr>
          <w:color w:val="231F20"/>
          <w:spacing w:val="-10"/>
        </w:rPr>
        <w:t> </w:t>
      </w:r>
      <w:r>
        <w:rPr>
          <w:color w:val="231F20"/>
        </w:rPr>
        <w:t>the</w:t>
      </w:r>
      <w:r>
        <w:rPr>
          <w:color w:val="231F20"/>
          <w:spacing w:val="-11"/>
        </w:rPr>
        <w:t> </w:t>
      </w:r>
      <w:r>
        <w:rPr>
          <w:color w:val="231F20"/>
        </w:rPr>
        <w:t>obligation</w:t>
      </w:r>
      <w:r>
        <w:rPr>
          <w:color w:val="231F20"/>
          <w:spacing w:val="-11"/>
        </w:rPr>
        <w:t> </w:t>
      </w:r>
      <w:r>
        <w:rPr>
          <w:color w:val="231F20"/>
        </w:rPr>
        <w:t>took</w:t>
      </w:r>
      <w:r>
        <w:rPr>
          <w:color w:val="231F20"/>
          <w:spacing w:val="-10"/>
        </w:rPr>
        <w:t> </w:t>
      </w:r>
      <w:r>
        <w:rPr>
          <w:color w:val="231F20"/>
        </w:rPr>
        <w:t>effect</w:t>
      </w:r>
      <w:r>
        <w:rPr>
          <w:color w:val="231F20"/>
          <w:spacing w:val="-11"/>
        </w:rPr>
        <w:t> </w:t>
      </w:r>
      <w:r>
        <w:rPr>
          <w:color w:val="231F20"/>
        </w:rPr>
        <w:t>on</w:t>
      </w:r>
      <w:r>
        <w:rPr>
          <w:color w:val="231F20"/>
          <w:spacing w:val="-11"/>
        </w:rPr>
        <w:t> </w:t>
      </w:r>
      <w:r>
        <w:rPr>
          <w:color w:val="231F20"/>
        </w:rPr>
        <w:t>him.</w:t>
      </w:r>
      <w:r>
        <w:rPr>
          <w:color w:val="231F20"/>
          <w:spacing w:val="-10"/>
        </w:rPr>
        <w:t> </w:t>
      </w:r>
      <w:r>
        <w:rPr>
          <w:color w:val="231F20"/>
        </w:rPr>
        <w:t>A</w:t>
      </w:r>
      <w:r>
        <w:rPr>
          <w:color w:val="231F20"/>
          <w:spacing w:val="-11"/>
        </w:rPr>
        <w:t> </w:t>
      </w:r>
      <w:r>
        <w:rPr>
          <w:color w:val="231F20"/>
        </w:rPr>
        <w:t>child does</w:t>
      </w:r>
      <w:r>
        <w:rPr>
          <w:color w:val="231F20"/>
          <w:spacing w:val="-22"/>
        </w:rPr>
        <w:t> </w:t>
      </w:r>
      <w:r>
        <w:rPr>
          <w:color w:val="231F20"/>
        </w:rPr>
        <w:t>not</w:t>
      </w:r>
      <w:r>
        <w:rPr>
          <w:color w:val="231F20"/>
          <w:spacing w:val="-22"/>
        </w:rPr>
        <w:t> </w:t>
      </w:r>
      <w:r>
        <w:rPr>
          <w:color w:val="231F20"/>
        </w:rPr>
        <w:t>have</w:t>
      </w:r>
      <w:r>
        <w:rPr>
          <w:color w:val="231F20"/>
          <w:spacing w:val="-22"/>
        </w:rPr>
        <w:t> </w:t>
      </w:r>
      <w:r>
        <w:rPr>
          <w:rFonts w:ascii="Cambria" w:hAnsi="Cambria"/>
          <w:i/>
          <w:color w:val="231F20"/>
          <w:spacing w:val="-8"/>
        </w:rPr>
        <w:t>da’as</w:t>
      </w:r>
      <w:r>
        <w:rPr>
          <w:color w:val="231F20"/>
          <w:spacing w:val="-8"/>
        </w:rPr>
        <w:t>.</w:t>
      </w:r>
      <w:r>
        <w:rPr>
          <w:color w:val="231F20"/>
          <w:spacing w:val="-21"/>
        </w:rPr>
        <w:t> </w:t>
      </w:r>
      <w:r>
        <w:rPr>
          <w:rFonts w:ascii="Cambria" w:hAnsi="Cambria"/>
          <w:i/>
          <w:color w:val="231F20"/>
          <w:spacing w:val="-3"/>
        </w:rPr>
        <w:t>Halachah</w:t>
      </w:r>
      <w:r>
        <w:rPr>
          <w:rFonts w:ascii="Cambria" w:hAnsi="Cambria"/>
          <w:i/>
          <w:color w:val="231F20"/>
          <w:spacing w:val="-16"/>
        </w:rPr>
        <w:t> </w:t>
      </w:r>
      <w:r>
        <w:rPr>
          <w:color w:val="231F20"/>
        </w:rPr>
        <w:t>does</w:t>
      </w:r>
      <w:r>
        <w:rPr>
          <w:color w:val="231F20"/>
          <w:spacing w:val="-21"/>
        </w:rPr>
        <w:t> </w:t>
      </w:r>
      <w:r>
        <w:rPr>
          <w:color w:val="231F20"/>
        </w:rPr>
        <w:t>not</w:t>
      </w:r>
      <w:r>
        <w:rPr>
          <w:color w:val="231F20"/>
          <w:spacing w:val="-22"/>
        </w:rPr>
        <w:t> </w:t>
      </w:r>
      <w:r>
        <w:rPr>
          <w:color w:val="231F20"/>
        </w:rPr>
        <w:t>actually</w:t>
      </w:r>
      <w:r>
        <w:rPr>
          <w:color w:val="231F20"/>
          <w:spacing w:val="-22"/>
        </w:rPr>
        <w:t> </w:t>
      </w:r>
      <w:r>
        <w:rPr>
          <w:color w:val="231F20"/>
        </w:rPr>
        <w:t>force</w:t>
      </w:r>
      <w:r>
        <w:rPr>
          <w:color w:val="231F20"/>
          <w:spacing w:val="-22"/>
        </w:rPr>
        <w:t> </w:t>
      </w:r>
      <w:r>
        <w:rPr>
          <w:color w:val="231F20"/>
        </w:rPr>
        <w:t>him</w:t>
      </w:r>
      <w:r>
        <w:rPr>
          <w:color w:val="231F20"/>
          <w:spacing w:val="-21"/>
        </w:rPr>
        <w:t> </w:t>
      </w:r>
      <w:r>
        <w:rPr>
          <w:color w:val="231F20"/>
        </w:rPr>
        <w:t>to</w:t>
      </w:r>
      <w:r>
        <w:rPr>
          <w:color w:val="231F20"/>
          <w:spacing w:val="-22"/>
        </w:rPr>
        <w:t> </w:t>
      </w:r>
      <w:r>
        <w:rPr>
          <w:color w:val="231F20"/>
        </w:rPr>
        <w:t>fulfill</w:t>
      </w:r>
      <w:r>
        <w:rPr>
          <w:color w:val="231F20"/>
          <w:spacing w:val="-22"/>
        </w:rPr>
        <w:t> </w:t>
      </w:r>
      <w:r>
        <w:rPr>
          <w:color w:val="231F20"/>
        </w:rPr>
        <w:t>his duties. </w:t>
      </w:r>
      <w:r>
        <w:rPr>
          <w:color w:val="231F20"/>
          <w:spacing w:val="-10"/>
        </w:rPr>
        <w:t>Yet </w:t>
      </w:r>
      <w:r>
        <w:rPr>
          <w:color w:val="231F20"/>
        </w:rPr>
        <w:t>once he matures, he must fulfill the</w:t>
      </w:r>
      <w:r>
        <w:rPr>
          <w:color w:val="231F20"/>
          <w:spacing w:val="-3"/>
        </w:rPr>
        <w:t> </w:t>
      </w:r>
      <w:r>
        <w:rPr>
          <w:color w:val="231F20"/>
        </w:rPr>
        <w:t>mandates.</w:t>
      </w:r>
    </w:p>
    <w:p>
      <w:pPr>
        <w:spacing w:before="41"/>
        <w:ind w:left="540" w:right="0" w:firstLine="0"/>
        <w:jc w:val="left"/>
        <w:rPr>
          <w:rFonts w:ascii="Cambria" w:hAnsi="Cambria"/>
          <w:i/>
          <w:sz w:val="23"/>
        </w:rPr>
      </w:pPr>
      <w:r>
        <w:rPr>
          <w:rFonts w:ascii="Cambria" w:hAnsi="Cambria"/>
          <w:i/>
          <w:color w:val="231F20"/>
          <w:spacing w:val="-7"/>
          <w:sz w:val="23"/>
        </w:rPr>
        <w:t>Toras </w:t>
      </w:r>
      <w:r>
        <w:rPr>
          <w:rFonts w:ascii="Cambria" w:hAnsi="Cambria"/>
          <w:i/>
          <w:color w:val="231F20"/>
          <w:spacing w:val="-8"/>
          <w:sz w:val="23"/>
        </w:rPr>
        <w:t>Ha’aretz </w:t>
      </w:r>
      <w:r>
        <w:rPr>
          <w:color w:val="231F20"/>
          <w:sz w:val="23"/>
        </w:rPr>
        <w:t>(</w:t>
      </w:r>
      <w:r>
        <w:rPr>
          <w:rFonts w:ascii="Cambria" w:hAnsi="Cambria"/>
          <w:i/>
          <w:color w:val="231F20"/>
          <w:sz w:val="23"/>
        </w:rPr>
        <w:t>cheilek </w:t>
      </w:r>
      <w:r>
        <w:rPr>
          <w:color w:val="231F20"/>
          <w:sz w:val="23"/>
        </w:rPr>
        <w:t>1 </w:t>
      </w:r>
      <w:r>
        <w:rPr>
          <w:rFonts w:ascii="Cambria" w:hAnsi="Cambria"/>
          <w:i/>
          <w:color w:val="231F20"/>
          <w:sz w:val="23"/>
        </w:rPr>
        <w:t>perek </w:t>
      </w:r>
      <w:r>
        <w:rPr>
          <w:color w:val="231F20"/>
          <w:sz w:val="23"/>
        </w:rPr>
        <w:t>5 </w:t>
      </w:r>
      <w:r>
        <w:rPr>
          <w:rFonts w:ascii="Cambria" w:hAnsi="Cambria"/>
          <w:i/>
          <w:color w:val="231F20"/>
          <w:spacing w:val="-3"/>
          <w:sz w:val="23"/>
        </w:rPr>
        <w:t>siman </w:t>
      </w:r>
      <w:r>
        <w:rPr>
          <w:color w:val="231F20"/>
          <w:sz w:val="23"/>
        </w:rPr>
        <w:t>72) agrees with </w:t>
      </w:r>
      <w:r>
        <w:rPr>
          <w:rFonts w:ascii="Cambria" w:hAnsi="Cambria"/>
          <w:i/>
          <w:color w:val="231F20"/>
          <w:spacing w:val="-3"/>
          <w:sz w:val="23"/>
        </w:rPr>
        <w:t>Minchas</w:t>
      </w:r>
    </w:p>
    <w:p>
      <w:pPr>
        <w:spacing w:after="0"/>
        <w:jc w:val="left"/>
        <w:rPr>
          <w:rFonts w:ascii="Cambria" w:hAnsi="Cambria"/>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8"/>
        <w:jc w:val="both"/>
      </w:pPr>
      <w:r>
        <w:rPr>
          <w:rFonts w:ascii="Cambria" w:hAnsi="Cambria"/>
          <w:i/>
          <w:color w:val="231F20"/>
        </w:rPr>
        <w:t>Chinuch</w:t>
      </w:r>
      <w:r>
        <w:rPr>
          <w:color w:val="231F20"/>
        </w:rPr>
        <w:t>. </w:t>
      </w:r>
      <w:r>
        <w:rPr>
          <w:color w:val="231F20"/>
          <w:spacing w:val="-3"/>
        </w:rPr>
        <w:t>He </w:t>
      </w:r>
      <w:r>
        <w:rPr>
          <w:color w:val="231F20"/>
        </w:rPr>
        <w:t>brings a proof to </w:t>
      </w:r>
      <w:r>
        <w:rPr>
          <w:rFonts w:ascii="Cambria" w:hAnsi="Cambria"/>
          <w:i/>
          <w:color w:val="231F20"/>
          <w:spacing w:val="-3"/>
        </w:rPr>
        <w:t>Minchas Chinuch </w:t>
      </w:r>
      <w:r>
        <w:rPr>
          <w:color w:val="231F20"/>
        </w:rPr>
        <w:t>from the </w:t>
      </w:r>
      <w:r>
        <w:rPr>
          <w:rFonts w:ascii="Cambria" w:hAnsi="Cambria"/>
          <w:i/>
          <w:color w:val="231F20"/>
          <w:spacing w:val="-4"/>
        </w:rPr>
        <w:t>Midrash </w:t>
      </w:r>
      <w:r>
        <w:rPr>
          <w:color w:val="231F20"/>
        </w:rPr>
        <w:t>regarding converts. </w:t>
      </w:r>
      <w:r>
        <w:rPr>
          <w:rFonts w:ascii="Cambria" w:hAnsi="Cambria"/>
          <w:i/>
          <w:color w:val="231F20"/>
          <w:spacing w:val="-7"/>
        </w:rPr>
        <w:t>Toras </w:t>
      </w:r>
      <w:r>
        <w:rPr>
          <w:rFonts w:ascii="Cambria" w:hAnsi="Cambria"/>
          <w:i/>
          <w:color w:val="231F20"/>
          <w:spacing w:val="-4"/>
        </w:rPr>
        <w:t>Kohanim </w:t>
      </w:r>
      <w:r>
        <w:rPr>
          <w:color w:val="231F20"/>
          <w:spacing w:val="-3"/>
        </w:rPr>
        <w:t>(</w:t>
      </w:r>
      <w:r>
        <w:rPr>
          <w:rFonts w:ascii="Cambria" w:hAnsi="Cambria"/>
          <w:i/>
          <w:color w:val="231F20"/>
          <w:spacing w:val="-3"/>
        </w:rPr>
        <w:t>Kedoshim </w:t>
      </w:r>
      <w:r>
        <w:rPr>
          <w:color w:val="231F20"/>
        </w:rPr>
        <w:t>1 chapter 1) teaches that</w:t>
      </w:r>
      <w:r>
        <w:rPr>
          <w:color w:val="231F20"/>
          <w:spacing w:val="-9"/>
        </w:rPr>
        <w:t> </w:t>
      </w:r>
      <w:r>
        <w:rPr>
          <w:color w:val="231F20"/>
        </w:rPr>
        <w:t>if</w:t>
      </w:r>
      <w:r>
        <w:rPr>
          <w:color w:val="231F20"/>
          <w:spacing w:val="-9"/>
        </w:rPr>
        <w:t> </w:t>
      </w:r>
      <w:r>
        <w:rPr>
          <w:color w:val="231F20"/>
        </w:rPr>
        <w:t>a</w:t>
      </w:r>
      <w:r>
        <w:rPr>
          <w:color w:val="231F20"/>
          <w:spacing w:val="-9"/>
        </w:rPr>
        <w:t> </w:t>
      </w:r>
      <w:r>
        <w:rPr>
          <w:color w:val="231F20"/>
        </w:rPr>
        <w:t>gentile</w:t>
      </w:r>
      <w:r>
        <w:rPr>
          <w:color w:val="231F20"/>
          <w:spacing w:val="-9"/>
        </w:rPr>
        <w:t> </w:t>
      </w:r>
      <w:r>
        <w:rPr>
          <w:color w:val="231F20"/>
        </w:rPr>
        <w:t>harvests</w:t>
      </w:r>
      <w:r>
        <w:rPr>
          <w:color w:val="231F20"/>
          <w:spacing w:val="-9"/>
        </w:rPr>
        <w:t> </w:t>
      </w:r>
      <w:r>
        <w:rPr>
          <w:color w:val="231F20"/>
        </w:rPr>
        <w:t>his</w:t>
      </w:r>
      <w:r>
        <w:rPr>
          <w:color w:val="231F20"/>
          <w:spacing w:val="-9"/>
        </w:rPr>
        <w:t> </w:t>
      </w:r>
      <w:r>
        <w:rPr>
          <w:color w:val="231F20"/>
        </w:rPr>
        <w:t>field</w:t>
      </w:r>
      <w:r>
        <w:rPr>
          <w:color w:val="231F20"/>
          <w:spacing w:val="-9"/>
        </w:rPr>
        <w:t> </w:t>
      </w:r>
      <w:r>
        <w:rPr>
          <w:color w:val="231F20"/>
        </w:rPr>
        <w:t>and</w:t>
      </w:r>
      <w:r>
        <w:rPr>
          <w:color w:val="231F20"/>
          <w:spacing w:val="-9"/>
        </w:rPr>
        <w:t> </w:t>
      </w:r>
      <w:r>
        <w:rPr>
          <w:color w:val="231F20"/>
        </w:rPr>
        <w:t>then</w:t>
      </w:r>
      <w:r>
        <w:rPr>
          <w:color w:val="231F20"/>
          <w:spacing w:val="-9"/>
        </w:rPr>
        <w:t> </w:t>
      </w:r>
      <w:r>
        <w:rPr>
          <w:color w:val="231F20"/>
        </w:rPr>
        <w:t>converts,</w:t>
      </w:r>
      <w:r>
        <w:rPr>
          <w:color w:val="231F20"/>
          <w:spacing w:val="-9"/>
        </w:rPr>
        <w:t> </w:t>
      </w:r>
      <w:r>
        <w:rPr>
          <w:color w:val="231F20"/>
        </w:rPr>
        <w:t>he</w:t>
      </w:r>
      <w:r>
        <w:rPr>
          <w:color w:val="231F20"/>
          <w:spacing w:val="-9"/>
        </w:rPr>
        <w:t> </w:t>
      </w:r>
      <w:r>
        <w:rPr>
          <w:color w:val="231F20"/>
        </w:rPr>
        <w:t>does</w:t>
      </w:r>
      <w:r>
        <w:rPr>
          <w:color w:val="231F20"/>
          <w:spacing w:val="-8"/>
        </w:rPr>
        <w:t> </w:t>
      </w:r>
      <w:r>
        <w:rPr>
          <w:color w:val="231F20"/>
        </w:rPr>
        <w:t>not</w:t>
      </w:r>
      <w:r>
        <w:rPr>
          <w:color w:val="231F20"/>
          <w:spacing w:val="-9"/>
        </w:rPr>
        <w:t> </w:t>
      </w:r>
      <w:r>
        <w:rPr>
          <w:color w:val="231F20"/>
        </w:rPr>
        <w:t>need to now separate the gifts to the </w:t>
      </w:r>
      <w:r>
        <w:rPr>
          <w:color w:val="231F20"/>
          <w:spacing w:val="-3"/>
        </w:rPr>
        <w:t>poor. Why </w:t>
      </w:r>
      <w:r>
        <w:rPr>
          <w:color w:val="231F20"/>
        </w:rPr>
        <w:t>did the </w:t>
      </w:r>
      <w:r>
        <w:rPr>
          <w:rFonts w:ascii="Cambria" w:hAnsi="Cambria"/>
          <w:i/>
          <w:color w:val="231F20"/>
          <w:spacing w:val="-3"/>
        </w:rPr>
        <w:t>Midrash </w:t>
      </w:r>
      <w:r>
        <w:rPr>
          <w:color w:val="231F20"/>
        </w:rPr>
        <w:t>never mention such a law in regards to a child who matures? </w:t>
      </w:r>
      <w:r>
        <w:rPr>
          <w:color w:val="231F20"/>
          <w:spacing w:val="-4"/>
        </w:rPr>
        <w:t>Apparently,</w:t>
      </w:r>
      <w:r>
        <w:rPr>
          <w:color w:val="231F20"/>
          <w:spacing w:val="49"/>
        </w:rPr>
        <w:t> </w:t>
      </w:r>
      <w:r>
        <w:rPr>
          <w:color w:val="231F20"/>
        </w:rPr>
        <w:t>a child who harvests his field and then matures and becomes an adult</w:t>
      </w:r>
      <w:r>
        <w:rPr>
          <w:color w:val="231F20"/>
          <w:spacing w:val="-15"/>
        </w:rPr>
        <w:t> </w:t>
      </w:r>
      <w:r>
        <w:rPr>
          <w:color w:val="231F20"/>
        </w:rPr>
        <w:t>is</w:t>
      </w:r>
      <w:r>
        <w:rPr>
          <w:color w:val="231F20"/>
          <w:spacing w:val="-15"/>
        </w:rPr>
        <w:t> </w:t>
      </w:r>
      <w:r>
        <w:rPr>
          <w:color w:val="231F20"/>
        </w:rPr>
        <w:t>obligated</w:t>
      </w:r>
      <w:r>
        <w:rPr>
          <w:color w:val="231F20"/>
          <w:spacing w:val="-14"/>
        </w:rPr>
        <w:t> </w:t>
      </w:r>
      <w:r>
        <w:rPr>
          <w:color w:val="231F20"/>
        </w:rPr>
        <w:t>to</w:t>
      </w:r>
      <w:r>
        <w:rPr>
          <w:color w:val="231F20"/>
          <w:spacing w:val="-15"/>
        </w:rPr>
        <w:t> </w:t>
      </w:r>
      <w:r>
        <w:rPr>
          <w:color w:val="231F20"/>
        </w:rPr>
        <w:t>give</w:t>
      </w:r>
      <w:r>
        <w:rPr>
          <w:color w:val="231F20"/>
          <w:spacing w:val="-14"/>
        </w:rPr>
        <w:t> </w:t>
      </w:r>
      <w:r>
        <w:rPr>
          <w:rFonts w:ascii="Cambria" w:hAnsi="Cambria"/>
          <w:i/>
          <w:color w:val="231F20"/>
          <w:spacing w:val="-7"/>
        </w:rPr>
        <w:t>pei’ah </w:t>
      </w:r>
      <w:r>
        <w:rPr>
          <w:color w:val="231F20"/>
        </w:rPr>
        <w:t>and</w:t>
      </w:r>
      <w:r>
        <w:rPr>
          <w:color w:val="231F20"/>
          <w:spacing w:val="-15"/>
        </w:rPr>
        <w:t> </w:t>
      </w:r>
      <w:r>
        <w:rPr>
          <w:color w:val="231F20"/>
        </w:rPr>
        <w:t>the</w:t>
      </w:r>
      <w:r>
        <w:rPr>
          <w:color w:val="231F20"/>
          <w:spacing w:val="-14"/>
        </w:rPr>
        <w:t> </w:t>
      </w:r>
      <w:r>
        <w:rPr>
          <w:color w:val="231F20"/>
        </w:rPr>
        <w:t>gifts</w:t>
      </w:r>
      <w:r>
        <w:rPr>
          <w:color w:val="231F20"/>
          <w:spacing w:val="-15"/>
        </w:rPr>
        <w:t> </w:t>
      </w:r>
      <w:r>
        <w:rPr>
          <w:color w:val="231F20"/>
        </w:rPr>
        <w:t>to</w:t>
      </w:r>
      <w:r>
        <w:rPr>
          <w:color w:val="231F20"/>
          <w:spacing w:val="-15"/>
        </w:rPr>
        <w:t> </w:t>
      </w:r>
      <w:r>
        <w:rPr>
          <w:color w:val="231F20"/>
        </w:rPr>
        <w:t>the</w:t>
      </w:r>
      <w:r>
        <w:rPr>
          <w:color w:val="231F20"/>
          <w:spacing w:val="-14"/>
        </w:rPr>
        <w:t> </w:t>
      </w:r>
      <w:r>
        <w:rPr>
          <w:color w:val="231F20"/>
        </w:rPr>
        <w:t>poor</w:t>
      </w:r>
      <w:r>
        <w:rPr>
          <w:color w:val="231F20"/>
          <w:spacing w:val="-15"/>
        </w:rPr>
        <w:t> </w:t>
      </w:r>
      <w:r>
        <w:rPr>
          <w:color w:val="231F20"/>
        </w:rPr>
        <w:t>(</w:t>
      </w:r>
      <w:r>
        <w:rPr>
          <w:rFonts w:ascii="Cambria" w:hAnsi="Cambria"/>
          <w:i/>
          <w:color w:val="231F20"/>
        </w:rPr>
        <w:t>Mesivta</w:t>
      </w:r>
      <w:r>
        <w:rPr>
          <w:color w:val="231F20"/>
        </w:rPr>
        <w:t>;</w:t>
      </w:r>
      <w:r>
        <w:rPr>
          <w:color w:val="231F20"/>
          <w:spacing w:val="-14"/>
        </w:rPr>
        <w:t> </w:t>
      </w:r>
      <w:r>
        <w:rPr>
          <w:color w:val="231F20"/>
        </w:rPr>
        <w:t>see further </w:t>
      </w:r>
      <w:r>
        <w:rPr>
          <w:rFonts w:ascii="Cambria" w:hAnsi="Cambria"/>
          <w:i/>
          <w:color w:val="231F20"/>
        </w:rPr>
        <w:t>Sanhedrin </w:t>
      </w:r>
      <w:r>
        <w:rPr>
          <w:color w:val="231F20"/>
        </w:rPr>
        <w:t>55, </w:t>
      </w:r>
      <w:r>
        <w:rPr>
          <w:color w:val="231F20"/>
          <w:spacing w:val="-10"/>
        </w:rPr>
        <w:t>“Are </w:t>
      </w:r>
      <w:r>
        <w:rPr>
          <w:color w:val="231F20"/>
        </w:rPr>
        <w:t>the Sins of Minors</w:t>
      </w:r>
      <w:r>
        <w:rPr>
          <w:color w:val="231F20"/>
          <w:spacing w:val="-15"/>
        </w:rPr>
        <w:t> </w:t>
      </w:r>
      <w:r>
        <w:rPr>
          <w:color w:val="231F20"/>
        </w:rPr>
        <w:t>Sins?”).</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89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Can</w:t>
      </w:r>
      <w:r>
        <w:rPr>
          <w:rFonts w:ascii="Cambria"/>
          <w:b/>
          <w:color w:val="231F20"/>
          <w:spacing w:val="-31"/>
          <w:w w:val="95"/>
          <w:sz w:val="32"/>
        </w:rPr>
        <w:t> </w:t>
      </w:r>
      <w:r>
        <w:rPr>
          <w:rFonts w:ascii="Cambria"/>
          <w:b/>
          <w:color w:val="231F20"/>
          <w:w w:val="95"/>
          <w:sz w:val="32"/>
        </w:rPr>
        <w:t>a</w:t>
      </w:r>
      <w:r>
        <w:rPr>
          <w:rFonts w:ascii="Cambria"/>
          <w:b/>
          <w:color w:val="231F20"/>
          <w:spacing w:val="-30"/>
          <w:w w:val="95"/>
          <w:sz w:val="32"/>
        </w:rPr>
        <w:t> </w:t>
      </w:r>
      <w:r>
        <w:rPr>
          <w:rFonts w:ascii="Cambria"/>
          <w:b/>
          <w:color w:val="231F20"/>
          <w:w w:val="95"/>
          <w:sz w:val="32"/>
        </w:rPr>
        <w:t>Convicted</w:t>
      </w:r>
      <w:r>
        <w:rPr>
          <w:rFonts w:ascii="Cambria"/>
          <w:b/>
          <w:color w:val="231F20"/>
          <w:spacing w:val="-30"/>
          <w:w w:val="95"/>
          <w:sz w:val="32"/>
        </w:rPr>
        <w:t> </w:t>
      </w:r>
      <w:r>
        <w:rPr>
          <w:rFonts w:ascii="Cambria"/>
          <w:b/>
          <w:color w:val="231F20"/>
          <w:w w:val="95"/>
          <w:sz w:val="32"/>
        </w:rPr>
        <w:t>Renegade</w:t>
      </w:r>
      <w:r>
        <w:rPr>
          <w:rFonts w:ascii="Cambria"/>
          <w:b/>
          <w:color w:val="231F20"/>
          <w:spacing w:val="-31"/>
          <w:w w:val="95"/>
          <w:sz w:val="32"/>
        </w:rPr>
        <w:t> </w:t>
      </w:r>
      <w:r>
        <w:rPr>
          <w:rFonts w:ascii="Cambria"/>
          <w:b/>
          <w:color w:val="231F20"/>
          <w:w w:val="95"/>
          <w:sz w:val="32"/>
        </w:rPr>
        <w:t>Sage</w:t>
      </w:r>
      <w:r>
        <w:rPr>
          <w:rFonts w:ascii="Cambria"/>
          <w:b/>
          <w:color w:val="231F20"/>
          <w:spacing w:val="-30"/>
          <w:w w:val="95"/>
          <w:sz w:val="32"/>
        </w:rPr>
        <w:t> </w:t>
      </w:r>
      <w:r>
        <w:rPr>
          <w:rFonts w:ascii="Cambria"/>
          <w:b/>
          <w:color w:val="231F20"/>
          <w:w w:val="95"/>
          <w:sz w:val="32"/>
        </w:rPr>
        <w:t>Starve </w:t>
      </w:r>
      <w:r>
        <w:rPr>
          <w:rFonts w:ascii="Cambria"/>
          <w:b/>
          <w:color w:val="231F20"/>
          <w:sz w:val="32"/>
        </w:rPr>
        <w:t>Himself?</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O</w:t>
      </w:r>
      <w:r>
        <w:rPr>
          <w:color w:val="231F20"/>
        </w:rPr>
        <w:t>ur </w:t>
      </w:r>
      <w:r>
        <w:rPr>
          <w:rFonts w:ascii="Cambria"/>
          <w:i/>
          <w:color w:val="231F20"/>
        </w:rPr>
        <w:t>Gemara </w:t>
      </w:r>
      <w:r>
        <w:rPr>
          <w:color w:val="231F20"/>
        </w:rPr>
        <w:t>teaches that all Jews are required to hear about the death of the renegade sage. The Torah instructs us that all of Israel</w:t>
      </w:r>
    </w:p>
    <w:p>
      <w:pPr>
        <w:pStyle w:val="BodyText"/>
        <w:spacing w:line="316" w:lineRule="auto" w:before="59"/>
        <w:ind w:left="180" w:right="117"/>
        <w:jc w:val="both"/>
      </w:pPr>
      <w:r>
        <w:rPr>
          <w:color w:val="231F20"/>
        </w:rPr>
        <w:t>is to hear and </w:t>
      </w:r>
      <w:r>
        <w:rPr>
          <w:color w:val="231F20"/>
          <w:spacing w:val="-4"/>
        </w:rPr>
        <w:t>fear. </w:t>
      </w:r>
      <w:r>
        <w:rPr>
          <w:color w:val="231F20"/>
        </w:rPr>
        <w:t>If a sage rejected the authority of the supreme court, returned home, and kept instructing people to act against the final ruling of the court, he deserves death. His local court would not</w:t>
      </w:r>
      <w:r>
        <w:rPr>
          <w:color w:val="231F20"/>
          <w:spacing w:val="-8"/>
        </w:rPr>
        <w:t> </w:t>
      </w:r>
      <w:r>
        <w:rPr>
          <w:color w:val="231F20"/>
        </w:rPr>
        <w:t>kill</w:t>
      </w:r>
      <w:r>
        <w:rPr>
          <w:color w:val="231F20"/>
          <w:spacing w:val="-7"/>
        </w:rPr>
        <w:t> </w:t>
      </w:r>
      <w:r>
        <w:rPr>
          <w:color w:val="231F20"/>
        </w:rPr>
        <w:t>him.</w:t>
      </w:r>
      <w:r>
        <w:rPr>
          <w:color w:val="231F20"/>
          <w:spacing w:val="-7"/>
        </w:rPr>
        <w:t> </w:t>
      </w:r>
      <w:r>
        <w:rPr>
          <w:color w:val="231F20"/>
        </w:rPr>
        <w:t>They</w:t>
      </w:r>
      <w:r>
        <w:rPr>
          <w:color w:val="231F20"/>
          <w:spacing w:val="-7"/>
        </w:rPr>
        <w:t> </w:t>
      </w:r>
      <w:r>
        <w:rPr>
          <w:color w:val="231F20"/>
        </w:rPr>
        <w:t>would</w:t>
      </w:r>
      <w:r>
        <w:rPr>
          <w:color w:val="231F20"/>
          <w:spacing w:val="-7"/>
        </w:rPr>
        <w:t> </w:t>
      </w:r>
      <w:r>
        <w:rPr>
          <w:color w:val="231F20"/>
        </w:rPr>
        <w:t>bring</w:t>
      </w:r>
      <w:r>
        <w:rPr>
          <w:color w:val="231F20"/>
          <w:spacing w:val="-8"/>
        </w:rPr>
        <w:t> </w:t>
      </w:r>
      <w:r>
        <w:rPr>
          <w:color w:val="231F20"/>
        </w:rPr>
        <w:t>him</w:t>
      </w:r>
      <w:r>
        <w:rPr>
          <w:color w:val="231F20"/>
          <w:spacing w:val="-7"/>
        </w:rPr>
        <w:t> </w:t>
      </w:r>
      <w:r>
        <w:rPr>
          <w:color w:val="231F20"/>
        </w:rPr>
        <w:t>to</w:t>
      </w:r>
      <w:r>
        <w:rPr>
          <w:color w:val="231F20"/>
          <w:spacing w:val="-7"/>
        </w:rPr>
        <w:t> </w:t>
      </w:r>
      <w:r>
        <w:rPr>
          <w:color w:val="231F20"/>
        </w:rPr>
        <w:t>Jerusalem.</w:t>
      </w:r>
      <w:r>
        <w:rPr>
          <w:color w:val="231F20"/>
          <w:spacing w:val="-7"/>
        </w:rPr>
        <w:t> </w:t>
      </w:r>
      <w:r>
        <w:rPr>
          <w:color w:val="231F20"/>
        </w:rPr>
        <w:t>The</w:t>
      </w:r>
      <w:r>
        <w:rPr>
          <w:color w:val="231F20"/>
          <w:spacing w:val="-7"/>
        </w:rPr>
        <w:t> </w:t>
      </w:r>
      <w:r>
        <w:rPr>
          <w:color w:val="231F20"/>
        </w:rPr>
        <w:t>supreme</w:t>
      </w:r>
      <w:r>
        <w:rPr>
          <w:color w:val="231F20"/>
          <w:spacing w:val="-7"/>
        </w:rPr>
        <w:t> </w:t>
      </w:r>
      <w:r>
        <w:rPr>
          <w:color w:val="231F20"/>
        </w:rPr>
        <w:t>court would convict him, and they would jail him until one of the three festivals, when all the Jews of the world gather in Jerusalem. They would then put him to death in Jerusalem during the festival so that all</w:t>
      </w:r>
      <w:r>
        <w:rPr>
          <w:color w:val="231F20"/>
          <w:spacing w:val="-9"/>
        </w:rPr>
        <w:t> </w:t>
      </w:r>
      <w:r>
        <w:rPr>
          <w:color w:val="231F20"/>
        </w:rPr>
        <w:t>of</w:t>
      </w:r>
      <w:r>
        <w:rPr>
          <w:color w:val="231F20"/>
          <w:spacing w:val="-8"/>
        </w:rPr>
        <w:t> </w:t>
      </w:r>
      <w:r>
        <w:rPr>
          <w:color w:val="231F20"/>
        </w:rPr>
        <w:t>Israel</w:t>
      </w:r>
      <w:r>
        <w:rPr>
          <w:color w:val="231F20"/>
          <w:spacing w:val="-8"/>
        </w:rPr>
        <w:t> </w:t>
      </w:r>
      <w:r>
        <w:rPr>
          <w:color w:val="231F20"/>
        </w:rPr>
        <w:t>hear</w:t>
      </w:r>
      <w:r>
        <w:rPr>
          <w:color w:val="231F20"/>
          <w:spacing w:val="-9"/>
        </w:rPr>
        <w:t> </w:t>
      </w:r>
      <w:r>
        <w:rPr>
          <w:color w:val="231F20"/>
        </w:rPr>
        <w:t>and</w:t>
      </w:r>
      <w:r>
        <w:rPr>
          <w:color w:val="231F20"/>
          <w:spacing w:val="-8"/>
        </w:rPr>
        <w:t> </w:t>
      </w:r>
      <w:r>
        <w:rPr>
          <w:color w:val="231F20"/>
          <w:spacing w:val="-4"/>
        </w:rPr>
        <w:t>fear.</w:t>
      </w:r>
      <w:r>
        <w:rPr>
          <w:color w:val="231F20"/>
          <w:spacing w:val="-8"/>
        </w:rPr>
        <w:t> </w:t>
      </w:r>
      <w:r>
        <w:rPr>
          <w:rFonts w:ascii="Cambria"/>
          <w:i/>
          <w:color w:val="231F20"/>
          <w:spacing w:val="-3"/>
        </w:rPr>
        <w:t>Rav</w:t>
      </w:r>
      <w:r>
        <w:rPr>
          <w:rFonts w:ascii="Cambria"/>
          <w:i/>
          <w:color w:val="231F20"/>
          <w:spacing w:val="-2"/>
        </w:rPr>
        <w:t> </w:t>
      </w:r>
      <w:r>
        <w:rPr>
          <w:color w:val="231F20"/>
        </w:rPr>
        <w:t>Zilberstein</w:t>
      </w:r>
      <w:r>
        <w:rPr>
          <w:color w:val="231F20"/>
          <w:spacing w:val="-8"/>
        </w:rPr>
        <w:t> </w:t>
      </w:r>
      <w:r>
        <w:rPr>
          <w:color w:val="231F20"/>
        </w:rPr>
        <w:t>raises</w:t>
      </w:r>
      <w:r>
        <w:rPr>
          <w:color w:val="231F20"/>
          <w:spacing w:val="-8"/>
        </w:rPr>
        <w:t> </w:t>
      </w:r>
      <w:r>
        <w:rPr>
          <w:color w:val="231F20"/>
        </w:rPr>
        <w:t>a</w:t>
      </w:r>
      <w:r>
        <w:rPr>
          <w:color w:val="231F20"/>
          <w:spacing w:val="-8"/>
        </w:rPr>
        <w:t> </w:t>
      </w:r>
      <w:r>
        <w:rPr>
          <w:color w:val="231F20"/>
        </w:rPr>
        <w:t>question.</w:t>
      </w:r>
      <w:r>
        <w:rPr>
          <w:color w:val="231F20"/>
          <w:spacing w:val="-9"/>
        </w:rPr>
        <w:t> </w:t>
      </w:r>
      <w:r>
        <w:rPr>
          <w:color w:val="231F20"/>
        </w:rPr>
        <w:t>The</w:t>
      </w:r>
      <w:r>
        <w:rPr>
          <w:color w:val="231F20"/>
          <w:spacing w:val="-8"/>
        </w:rPr>
        <w:t> </w:t>
      </w:r>
      <w:r>
        <w:rPr>
          <w:color w:val="231F20"/>
        </w:rPr>
        <w:t>sage knows he will not be killed </w:t>
      </w:r>
      <w:r>
        <w:rPr>
          <w:color w:val="231F20"/>
          <w:spacing w:val="-3"/>
        </w:rPr>
        <w:t>immediately. He </w:t>
      </w:r>
      <w:r>
        <w:rPr>
          <w:color w:val="231F20"/>
        </w:rPr>
        <w:t>has to remain in jail until</w:t>
      </w:r>
      <w:r>
        <w:rPr>
          <w:color w:val="231F20"/>
          <w:spacing w:val="-13"/>
        </w:rPr>
        <w:t> </w:t>
      </w:r>
      <w:r>
        <w:rPr>
          <w:color w:val="231F20"/>
        </w:rPr>
        <w:t>the</w:t>
      </w:r>
      <w:r>
        <w:rPr>
          <w:color w:val="231F20"/>
          <w:spacing w:val="-13"/>
        </w:rPr>
        <w:t> </w:t>
      </w:r>
      <w:r>
        <w:rPr>
          <w:color w:val="231F20"/>
        </w:rPr>
        <w:t>festival.</w:t>
      </w:r>
      <w:r>
        <w:rPr>
          <w:color w:val="231F20"/>
          <w:spacing w:val="-12"/>
        </w:rPr>
        <w:t> </w:t>
      </w:r>
      <w:r>
        <w:rPr>
          <w:color w:val="231F20"/>
        </w:rPr>
        <w:t>Can</w:t>
      </w:r>
      <w:r>
        <w:rPr>
          <w:color w:val="231F20"/>
          <w:spacing w:val="-13"/>
        </w:rPr>
        <w:t> </w:t>
      </w:r>
      <w:r>
        <w:rPr>
          <w:color w:val="231F20"/>
        </w:rPr>
        <w:t>he</w:t>
      </w:r>
      <w:r>
        <w:rPr>
          <w:color w:val="231F20"/>
          <w:spacing w:val="-13"/>
        </w:rPr>
        <w:t> </w:t>
      </w:r>
      <w:r>
        <w:rPr>
          <w:color w:val="231F20"/>
        </w:rPr>
        <w:t>repent</w:t>
      </w:r>
      <w:r>
        <w:rPr>
          <w:color w:val="231F20"/>
          <w:spacing w:val="-12"/>
        </w:rPr>
        <w:t> </w:t>
      </w:r>
      <w:r>
        <w:rPr>
          <w:color w:val="231F20"/>
        </w:rPr>
        <w:t>and</w:t>
      </w:r>
      <w:r>
        <w:rPr>
          <w:color w:val="231F20"/>
          <w:spacing w:val="-13"/>
        </w:rPr>
        <w:t> </w:t>
      </w:r>
      <w:r>
        <w:rPr>
          <w:color w:val="231F20"/>
        </w:rPr>
        <w:t>choose</w:t>
      </w:r>
      <w:r>
        <w:rPr>
          <w:color w:val="231F20"/>
          <w:spacing w:val="-12"/>
        </w:rPr>
        <w:t> </w:t>
      </w:r>
      <w:r>
        <w:rPr>
          <w:color w:val="231F20"/>
        </w:rPr>
        <w:t>to</w:t>
      </w:r>
      <w:r>
        <w:rPr>
          <w:color w:val="231F20"/>
          <w:spacing w:val="-13"/>
        </w:rPr>
        <w:t> </w:t>
      </w:r>
      <w:r>
        <w:rPr>
          <w:color w:val="231F20"/>
        </w:rPr>
        <w:t>refuse</w:t>
      </w:r>
      <w:r>
        <w:rPr>
          <w:color w:val="231F20"/>
          <w:spacing w:val="-13"/>
        </w:rPr>
        <w:t> </w:t>
      </w:r>
      <w:r>
        <w:rPr>
          <w:color w:val="231F20"/>
        </w:rPr>
        <w:t>food</w:t>
      </w:r>
      <w:r>
        <w:rPr>
          <w:color w:val="231F20"/>
          <w:spacing w:val="-12"/>
        </w:rPr>
        <w:t> </w:t>
      </w:r>
      <w:r>
        <w:rPr>
          <w:color w:val="231F20"/>
        </w:rPr>
        <w:t>so</w:t>
      </w:r>
      <w:r>
        <w:rPr>
          <w:color w:val="231F20"/>
          <w:spacing w:val="-13"/>
        </w:rPr>
        <w:t> </w:t>
      </w:r>
      <w:r>
        <w:rPr>
          <w:color w:val="231F20"/>
        </w:rPr>
        <w:t>as</w:t>
      </w:r>
      <w:r>
        <w:rPr>
          <w:color w:val="231F20"/>
          <w:spacing w:val="-12"/>
        </w:rPr>
        <w:t> </w:t>
      </w:r>
      <w:r>
        <w:rPr>
          <w:color w:val="231F20"/>
        </w:rPr>
        <w:t>to</w:t>
      </w:r>
      <w:r>
        <w:rPr>
          <w:color w:val="231F20"/>
          <w:spacing w:val="-13"/>
        </w:rPr>
        <w:t> </w:t>
      </w:r>
      <w:r>
        <w:rPr>
          <w:color w:val="231F20"/>
        </w:rPr>
        <w:t>die of</w:t>
      </w:r>
      <w:r>
        <w:rPr>
          <w:color w:val="231F20"/>
          <w:spacing w:val="-12"/>
        </w:rPr>
        <w:t> </w:t>
      </w:r>
      <w:r>
        <w:rPr>
          <w:color w:val="231F20"/>
        </w:rPr>
        <w:t>starvation</w:t>
      </w:r>
      <w:r>
        <w:rPr>
          <w:color w:val="231F20"/>
          <w:spacing w:val="-12"/>
        </w:rPr>
        <w:t> </w:t>
      </w:r>
      <w:r>
        <w:rPr>
          <w:color w:val="231F20"/>
        </w:rPr>
        <w:t>as</w:t>
      </w:r>
      <w:r>
        <w:rPr>
          <w:color w:val="231F20"/>
          <w:spacing w:val="-12"/>
        </w:rPr>
        <w:t> </w:t>
      </w:r>
      <w:r>
        <w:rPr>
          <w:color w:val="231F20"/>
        </w:rPr>
        <w:t>an</w:t>
      </w:r>
      <w:r>
        <w:rPr>
          <w:color w:val="231F20"/>
          <w:spacing w:val="-12"/>
        </w:rPr>
        <w:t> </w:t>
      </w:r>
      <w:r>
        <w:rPr>
          <w:color w:val="231F20"/>
        </w:rPr>
        <w:t>atonement</w:t>
      </w:r>
      <w:r>
        <w:rPr>
          <w:color w:val="231F20"/>
          <w:spacing w:val="-11"/>
        </w:rPr>
        <w:t> </w:t>
      </w:r>
      <w:r>
        <w:rPr>
          <w:color w:val="231F20"/>
        </w:rPr>
        <w:t>for</w:t>
      </w:r>
      <w:r>
        <w:rPr>
          <w:color w:val="231F20"/>
          <w:spacing w:val="-12"/>
        </w:rPr>
        <w:t> </w:t>
      </w:r>
      <w:r>
        <w:rPr>
          <w:color w:val="231F20"/>
        </w:rPr>
        <w:t>his</w:t>
      </w:r>
      <w:r>
        <w:rPr>
          <w:color w:val="231F20"/>
          <w:spacing w:val="-12"/>
        </w:rPr>
        <w:t> </w:t>
      </w:r>
      <w:r>
        <w:rPr>
          <w:color w:val="231F20"/>
        </w:rPr>
        <w:t>rebellion?</w:t>
      </w:r>
      <w:r>
        <w:rPr>
          <w:color w:val="231F20"/>
          <w:spacing w:val="-12"/>
        </w:rPr>
        <w:t> </w:t>
      </w:r>
      <w:r>
        <w:rPr>
          <w:color w:val="231F20"/>
        </w:rPr>
        <w:t>There</w:t>
      </w:r>
      <w:r>
        <w:rPr>
          <w:color w:val="231F20"/>
          <w:spacing w:val="-12"/>
        </w:rPr>
        <w:t> </w:t>
      </w:r>
      <w:r>
        <w:rPr>
          <w:color w:val="231F20"/>
        </w:rPr>
        <w:t>is</w:t>
      </w:r>
      <w:r>
        <w:rPr>
          <w:color w:val="231F20"/>
          <w:spacing w:val="-11"/>
        </w:rPr>
        <w:t> </w:t>
      </w:r>
      <w:r>
        <w:rPr>
          <w:color w:val="231F20"/>
        </w:rPr>
        <w:t>a</w:t>
      </w:r>
      <w:r>
        <w:rPr>
          <w:color w:val="231F20"/>
          <w:spacing w:val="-11"/>
        </w:rPr>
        <w:t> </w:t>
      </w:r>
      <w:r>
        <w:rPr>
          <w:rFonts w:ascii="Cambria"/>
          <w:i/>
          <w:color w:val="231F20"/>
        </w:rPr>
        <w:t>mitzvah</w:t>
      </w:r>
      <w:r>
        <w:rPr>
          <w:rFonts w:ascii="Cambria"/>
          <w:i/>
          <w:color w:val="231F20"/>
          <w:spacing w:val="-5"/>
        </w:rPr>
        <w:t> </w:t>
      </w:r>
      <w:r>
        <w:rPr>
          <w:color w:val="231F20"/>
        </w:rPr>
        <w:t>to mete</w:t>
      </w:r>
      <w:r>
        <w:rPr>
          <w:color w:val="231F20"/>
          <w:spacing w:val="-20"/>
        </w:rPr>
        <w:t> </w:t>
      </w:r>
      <w:r>
        <w:rPr>
          <w:color w:val="231F20"/>
        </w:rPr>
        <w:t>out</w:t>
      </w:r>
      <w:r>
        <w:rPr>
          <w:color w:val="231F20"/>
          <w:spacing w:val="-20"/>
        </w:rPr>
        <w:t> </w:t>
      </w:r>
      <w:r>
        <w:rPr>
          <w:color w:val="231F20"/>
        </w:rPr>
        <w:t>punishment.</w:t>
      </w:r>
      <w:r>
        <w:rPr>
          <w:color w:val="231F20"/>
          <w:spacing w:val="-20"/>
        </w:rPr>
        <w:t> </w:t>
      </w:r>
      <w:r>
        <w:rPr>
          <w:color w:val="231F20"/>
          <w:spacing w:val="-3"/>
        </w:rPr>
        <w:t>Is</w:t>
      </w:r>
      <w:r>
        <w:rPr>
          <w:color w:val="231F20"/>
          <w:spacing w:val="-19"/>
        </w:rPr>
        <w:t> </w:t>
      </w:r>
      <w:r>
        <w:rPr>
          <w:color w:val="231F20"/>
        </w:rPr>
        <w:t>this</w:t>
      </w:r>
      <w:r>
        <w:rPr>
          <w:color w:val="231F20"/>
          <w:spacing w:val="-20"/>
        </w:rPr>
        <w:t> </w:t>
      </w:r>
      <w:r>
        <w:rPr>
          <w:rFonts w:ascii="Cambria"/>
          <w:i/>
          <w:color w:val="231F20"/>
        </w:rPr>
        <w:t>mitzvah</w:t>
      </w:r>
      <w:r>
        <w:rPr>
          <w:rFonts w:ascii="Cambria"/>
          <w:i/>
          <w:color w:val="231F20"/>
          <w:spacing w:val="-13"/>
        </w:rPr>
        <w:t> </w:t>
      </w:r>
      <w:r>
        <w:rPr>
          <w:color w:val="231F20"/>
        </w:rPr>
        <w:t>an</w:t>
      </w:r>
      <w:r>
        <w:rPr>
          <w:color w:val="231F20"/>
          <w:spacing w:val="-19"/>
        </w:rPr>
        <w:t> </w:t>
      </w:r>
      <w:r>
        <w:rPr>
          <w:color w:val="231F20"/>
        </w:rPr>
        <w:t>obligation</w:t>
      </w:r>
      <w:r>
        <w:rPr>
          <w:color w:val="231F20"/>
          <w:spacing w:val="-20"/>
        </w:rPr>
        <w:t> </w:t>
      </w:r>
      <w:r>
        <w:rPr>
          <w:color w:val="231F20"/>
        </w:rPr>
        <w:t>exclusively</w:t>
      </w:r>
      <w:r>
        <w:rPr>
          <w:color w:val="231F20"/>
          <w:spacing w:val="-20"/>
        </w:rPr>
        <w:t> </w:t>
      </w:r>
      <w:r>
        <w:rPr>
          <w:color w:val="231F20"/>
        </w:rPr>
        <w:t>on</w:t>
      </w:r>
      <w:r>
        <w:rPr>
          <w:color w:val="231F20"/>
          <w:spacing w:val="-19"/>
        </w:rPr>
        <w:t> </w:t>
      </w:r>
      <w:r>
        <w:rPr>
          <w:color w:val="231F20"/>
        </w:rPr>
        <w:t>the court?</w:t>
      </w:r>
      <w:r>
        <w:rPr>
          <w:color w:val="231F20"/>
          <w:spacing w:val="-12"/>
        </w:rPr>
        <w:t> </w:t>
      </w:r>
      <w:r>
        <w:rPr>
          <w:color w:val="231F20"/>
          <w:spacing w:val="-3"/>
        </w:rPr>
        <w:t>Perhaps</w:t>
      </w:r>
      <w:r>
        <w:rPr>
          <w:color w:val="231F20"/>
          <w:spacing w:val="-12"/>
        </w:rPr>
        <w:t> </w:t>
      </w:r>
      <w:r>
        <w:rPr>
          <w:color w:val="231F20"/>
        </w:rPr>
        <w:t>this</w:t>
      </w:r>
      <w:r>
        <w:rPr>
          <w:color w:val="231F20"/>
          <w:spacing w:val="-12"/>
        </w:rPr>
        <w:t> </w:t>
      </w:r>
      <w:r>
        <w:rPr>
          <w:color w:val="231F20"/>
        </w:rPr>
        <w:t>obligation</w:t>
      </w:r>
      <w:r>
        <w:rPr>
          <w:color w:val="231F20"/>
          <w:spacing w:val="-12"/>
        </w:rPr>
        <w:t> </w:t>
      </w:r>
      <w:r>
        <w:rPr>
          <w:color w:val="231F20"/>
        </w:rPr>
        <w:t>extends</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convicted</w:t>
      </w:r>
      <w:r>
        <w:rPr>
          <w:color w:val="231F20"/>
          <w:spacing w:val="-12"/>
        </w:rPr>
        <w:t> </w:t>
      </w:r>
      <w:r>
        <w:rPr>
          <w:color w:val="231F20"/>
        </w:rPr>
        <w:t>man?</w:t>
      </w:r>
      <w:r>
        <w:rPr>
          <w:color w:val="231F20"/>
          <w:spacing w:val="-12"/>
        </w:rPr>
        <w:t> </w:t>
      </w:r>
      <w:r>
        <w:rPr>
          <w:color w:val="231F20"/>
          <w:spacing w:val="-3"/>
        </w:rPr>
        <w:t>Perhaps </w:t>
      </w:r>
      <w:r>
        <w:rPr>
          <w:color w:val="231F20"/>
        </w:rPr>
        <w:t>he</w:t>
      </w:r>
      <w:r>
        <w:rPr>
          <w:color w:val="231F20"/>
          <w:spacing w:val="-10"/>
        </w:rPr>
        <w:t> </w:t>
      </w:r>
      <w:r>
        <w:rPr>
          <w:color w:val="231F20"/>
        </w:rPr>
        <w:t>may</w:t>
      </w:r>
      <w:r>
        <w:rPr>
          <w:color w:val="231F20"/>
          <w:spacing w:val="-10"/>
        </w:rPr>
        <w:t> </w:t>
      </w:r>
      <w:r>
        <w:rPr>
          <w:color w:val="231F20"/>
        </w:rPr>
        <w:t>not</w:t>
      </w:r>
      <w:r>
        <w:rPr>
          <w:color w:val="231F20"/>
          <w:spacing w:val="-9"/>
        </w:rPr>
        <w:t> </w:t>
      </w:r>
      <w:r>
        <w:rPr>
          <w:color w:val="231F20"/>
        </w:rPr>
        <w:t>cause</w:t>
      </w:r>
      <w:r>
        <w:rPr>
          <w:color w:val="231F20"/>
          <w:spacing w:val="-10"/>
        </w:rPr>
        <w:t> </w:t>
      </w:r>
      <w:r>
        <w:rPr>
          <w:color w:val="231F20"/>
        </w:rPr>
        <w:t>himself</w:t>
      </w:r>
      <w:r>
        <w:rPr>
          <w:color w:val="231F20"/>
          <w:spacing w:val="-10"/>
        </w:rPr>
        <w:t> </w:t>
      </w:r>
      <w:r>
        <w:rPr>
          <w:color w:val="231F20"/>
        </w:rPr>
        <w:t>to</w:t>
      </w:r>
      <w:r>
        <w:rPr>
          <w:color w:val="231F20"/>
          <w:spacing w:val="-9"/>
        </w:rPr>
        <w:t> </w:t>
      </w:r>
      <w:r>
        <w:rPr>
          <w:color w:val="231F20"/>
        </w:rPr>
        <w:t>starve.</w:t>
      </w:r>
      <w:r>
        <w:rPr>
          <w:color w:val="231F20"/>
          <w:spacing w:val="-10"/>
        </w:rPr>
        <w:t> </w:t>
      </w:r>
      <w:r>
        <w:rPr>
          <w:color w:val="231F20"/>
          <w:spacing w:val="-3"/>
        </w:rPr>
        <w:t>He</w:t>
      </w:r>
      <w:r>
        <w:rPr>
          <w:color w:val="231F20"/>
          <w:spacing w:val="-10"/>
        </w:rPr>
        <w:t> </w:t>
      </w:r>
      <w:r>
        <w:rPr>
          <w:color w:val="231F20"/>
        </w:rPr>
        <w:t>must</w:t>
      </w:r>
      <w:r>
        <w:rPr>
          <w:color w:val="231F20"/>
          <w:spacing w:val="-9"/>
        </w:rPr>
        <w:t> </w:t>
      </w:r>
      <w:r>
        <w:rPr>
          <w:color w:val="231F20"/>
        </w:rPr>
        <w:t>play</w:t>
      </w:r>
      <w:r>
        <w:rPr>
          <w:color w:val="231F20"/>
          <w:spacing w:val="-10"/>
        </w:rPr>
        <w:t> </w:t>
      </w:r>
      <w:r>
        <w:rPr>
          <w:color w:val="231F20"/>
        </w:rPr>
        <w:t>his</w:t>
      </w:r>
      <w:r>
        <w:rPr>
          <w:color w:val="231F20"/>
          <w:spacing w:val="-10"/>
        </w:rPr>
        <w:t> </w:t>
      </w:r>
      <w:r>
        <w:rPr>
          <w:color w:val="231F20"/>
        </w:rPr>
        <w:t>role</w:t>
      </w:r>
      <w:r>
        <w:rPr>
          <w:color w:val="231F20"/>
          <w:spacing w:val="-9"/>
        </w:rPr>
        <w:t> </w:t>
      </w:r>
      <w:r>
        <w:rPr>
          <w:color w:val="231F20"/>
        </w:rPr>
        <w:t>in</w:t>
      </w:r>
      <w:r>
        <w:rPr>
          <w:color w:val="231F20"/>
          <w:spacing w:val="-10"/>
        </w:rPr>
        <w:t> </w:t>
      </w:r>
      <w:r>
        <w:rPr>
          <w:color w:val="231F20"/>
        </w:rPr>
        <w:t>enabling the court to administer </w:t>
      </w:r>
      <w:r>
        <w:rPr>
          <w:color w:val="231F20"/>
          <w:spacing w:val="-3"/>
        </w:rPr>
        <w:t>onto </w:t>
      </w:r>
      <w:r>
        <w:rPr>
          <w:color w:val="231F20"/>
        </w:rPr>
        <w:t>him the punishment he</w:t>
      </w:r>
      <w:r>
        <w:rPr>
          <w:color w:val="231F20"/>
          <w:spacing w:val="47"/>
        </w:rPr>
        <w:t> </w:t>
      </w:r>
      <w:r>
        <w:rPr>
          <w:color w:val="231F20"/>
        </w:rPr>
        <w:t>deserves.</w:t>
      </w:r>
    </w:p>
    <w:p>
      <w:pPr>
        <w:spacing w:before="25"/>
        <w:ind w:left="540" w:right="0" w:firstLine="0"/>
        <w:jc w:val="left"/>
        <w:rPr>
          <w:sz w:val="23"/>
        </w:rPr>
      </w:pPr>
      <w:r>
        <w:rPr>
          <w:rFonts w:ascii="Cambria" w:hAnsi="Cambria"/>
          <w:i/>
          <w:color w:val="231F20"/>
          <w:sz w:val="23"/>
        </w:rPr>
        <w:t>Shu”t Minchas Elazar </w:t>
      </w:r>
      <w:r>
        <w:rPr>
          <w:color w:val="231F20"/>
          <w:sz w:val="23"/>
        </w:rPr>
        <w:t>(</w:t>
      </w:r>
      <w:r>
        <w:rPr>
          <w:rFonts w:ascii="Cambria" w:hAnsi="Cambria"/>
          <w:i/>
          <w:color w:val="231F20"/>
          <w:sz w:val="23"/>
        </w:rPr>
        <w:t>cheilek </w:t>
      </w:r>
      <w:r>
        <w:rPr>
          <w:color w:val="231F20"/>
          <w:sz w:val="23"/>
        </w:rPr>
        <w:t>1 </w:t>
      </w:r>
      <w:r>
        <w:rPr>
          <w:rFonts w:ascii="Cambria" w:hAnsi="Cambria"/>
          <w:i/>
          <w:color w:val="231F20"/>
          <w:sz w:val="23"/>
        </w:rPr>
        <w:t>siman </w:t>
      </w:r>
      <w:r>
        <w:rPr>
          <w:color w:val="231F20"/>
          <w:sz w:val="23"/>
        </w:rPr>
        <w:t>18) deals with a similar</w:t>
      </w:r>
    </w:p>
    <w:p>
      <w:pPr>
        <w:spacing w:after="0"/>
        <w:jc w:val="left"/>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issue. If a man was justly convicted and sentenced to death and he can</w:t>
      </w:r>
      <w:r>
        <w:rPr>
          <w:color w:val="231F20"/>
          <w:spacing w:val="-23"/>
        </w:rPr>
        <w:t> </w:t>
      </w:r>
      <w:r>
        <w:rPr>
          <w:color w:val="231F20"/>
        </w:rPr>
        <w:t>escape,</w:t>
      </w:r>
      <w:r>
        <w:rPr>
          <w:color w:val="231F20"/>
          <w:spacing w:val="-22"/>
        </w:rPr>
        <w:t> </w:t>
      </w:r>
      <w:r>
        <w:rPr>
          <w:color w:val="231F20"/>
        </w:rPr>
        <w:t>would</w:t>
      </w:r>
      <w:r>
        <w:rPr>
          <w:color w:val="231F20"/>
          <w:spacing w:val="-22"/>
        </w:rPr>
        <w:t> </w:t>
      </w:r>
      <w:r>
        <w:rPr>
          <w:rFonts w:ascii="Cambria"/>
          <w:i/>
          <w:color w:val="231F20"/>
        </w:rPr>
        <w:t>halachah</w:t>
      </w:r>
      <w:r>
        <w:rPr>
          <w:rFonts w:ascii="Cambria"/>
          <w:i/>
          <w:color w:val="231F20"/>
          <w:spacing w:val="-15"/>
        </w:rPr>
        <w:t> </w:t>
      </w:r>
      <w:r>
        <w:rPr>
          <w:color w:val="231F20"/>
        </w:rPr>
        <w:t>allow</w:t>
      </w:r>
      <w:r>
        <w:rPr>
          <w:color w:val="231F20"/>
          <w:spacing w:val="-23"/>
        </w:rPr>
        <w:t> </w:t>
      </w:r>
      <w:r>
        <w:rPr>
          <w:color w:val="231F20"/>
        </w:rPr>
        <w:t>him</w:t>
      </w:r>
      <w:r>
        <w:rPr>
          <w:color w:val="231F20"/>
          <w:spacing w:val="-22"/>
        </w:rPr>
        <w:t> </w:t>
      </w:r>
      <w:r>
        <w:rPr>
          <w:color w:val="231F20"/>
        </w:rPr>
        <w:t>to</w:t>
      </w:r>
      <w:r>
        <w:rPr>
          <w:color w:val="231F20"/>
          <w:spacing w:val="-22"/>
        </w:rPr>
        <w:t> </w:t>
      </w:r>
      <w:r>
        <w:rPr>
          <w:color w:val="231F20"/>
        </w:rPr>
        <w:t>run</w:t>
      </w:r>
      <w:r>
        <w:rPr>
          <w:color w:val="231F20"/>
          <w:spacing w:val="-22"/>
        </w:rPr>
        <w:t> </w:t>
      </w:r>
      <w:r>
        <w:rPr>
          <w:color w:val="231F20"/>
        </w:rPr>
        <w:t>away?</w:t>
      </w:r>
      <w:r>
        <w:rPr>
          <w:color w:val="231F20"/>
          <w:spacing w:val="13"/>
        </w:rPr>
        <w:t> </w:t>
      </w:r>
      <w:r>
        <w:rPr>
          <w:color w:val="231F20"/>
          <w:spacing w:val="-3"/>
        </w:rPr>
        <w:t>Perhaps</w:t>
      </w:r>
      <w:r>
        <w:rPr>
          <w:color w:val="231F20"/>
          <w:spacing w:val="-23"/>
        </w:rPr>
        <w:t> </w:t>
      </w:r>
      <w:r>
        <w:rPr>
          <w:color w:val="231F20"/>
        </w:rPr>
        <w:t>he</w:t>
      </w:r>
      <w:r>
        <w:rPr>
          <w:color w:val="231F20"/>
          <w:spacing w:val="-22"/>
        </w:rPr>
        <w:t> </w:t>
      </w:r>
      <w:r>
        <w:rPr>
          <w:color w:val="231F20"/>
        </w:rPr>
        <w:t>is</w:t>
      </w:r>
      <w:r>
        <w:rPr>
          <w:color w:val="231F20"/>
          <w:spacing w:val="-22"/>
        </w:rPr>
        <w:t> </w:t>
      </w:r>
      <w:r>
        <w:rPr>
          <w:color w:val="231F20"/>
        </w:rPr>
        <w:t>not allowed to flee and must permit the court to execute the</w:t>
      </w:r>
      <w:r>
        <w:rPr>
          <w:color w:val="231F20"/>
          <w:spacing w:val="-32"/>
        </w:rPr>
        <w:t> </w:t>
      </w:r>
      <w:r>
        <w:rPr>
          <w:color w:val="231F20"/>
        </w:rPr>
        <w:t>punishment he deserves. </w:t>
      </w:r>
      <w:r>
        <w:rPr>
          <w:color w:val="231F20"/>
          <w:spacing w:val="-3"/>
        </w:rPr>
        <w:t>Alternatively, </w:t>
      </w:r>
      <w:r>
        <w:rPr>
          <w:color w:val="231F20"/>
        </w:rPr>
        <w:t>perhaps the court has a </w:t>
      </w:r>
      <w:r>
        <w:rPr>
          <w:rFonts w:ascii="Cambria"/>
          <w:i/>
          <w:color w:val="231F20"/>
        </w:rPr>
        <w:t>mitzvah </w:t>
      </w:r>
      <w:r>
        <w:rPr>
          <w:color w:val="231F20"/>
        </w:rPr>
        <w:t>to put him to death but he does not have that obligation. </w:t>
      </w:r>
      <w:r>
        <w:rPr>
          <w:color w:val="231F20"/>
          <w:spacing w:val="-3"/>
        </w:rPr>
        <w:t>Perhaps </w:t>
      </w:r>
      <w:r>
        <w:rPr>
          <w:color w:val="231F20"/>
        </w:rPr>
        <w:t>if he can run</w:t>
      </w:r>
      <w:r>
        <w:rPr>
          <w:color w:val="231F20"/>
          <w:spacing w:val="-9"/>
        </w:rPr>
        <w:t> </w:t>
      </w:r>
      <w:r>
        <w:rPr>
          <w:color w:val="231F20"/>
          <w:spacing w:val="-6"/>
        </w:rPr>
        <w:t>away,</w:t>
      </w:r>
      <w:r>
        <w:rPr>
          <w:color w:val="231F20"/>
          <w:spacing w:val="-8"/>
        </w:rPr>
        <w:t> </w:t>
      </w:r>
      <w:r>
        <w:rPr>
          <w:color w:val="231F20"/>
        </w:rPr>
        <w:t>he</w:t>
      </w:r>
      <w:r>
        <w:rPr>
          <w:color w:val="231F20"/>
          <w:spacing w:val="-8"/>
        </w:rPr>
        <w:t> </w:t>
      </w:r>
      <w:r>
        <w:rPr>
          <w:color w:val="231F20"/>
        </w:rPr>
        <w:t>should.</w:t>
      </w:r>
      <w:r>
        <w:rPr>
          <w:color w:val="231F20"/>
          <w:spacing w:val="-8"/>
        </w:rPr>
        <w:t> </w:t>
      </w:r>
      <w:r>
        <w:rPr>
          <w:rFonts w:ascii="Cambria"/>
          <w:i/>
          <w:color w:val="231F20"/>
          <w:spacing w:val="-3"/>
        </w:rPr>
        <w:t>Minchas</w:t>
      </w:r>
      <w:r>
        <w:rPr>
          <w:rFonts w:ascii="Cambria"/>
          <w:i/>
          <w:color w:val="231F20"/>
          <w:spacing w:val="-1"/>
        </w:rPr>
        <w:t> </w:t>
      </w:r>
      <w:r>
        <w:rPr>
          <w:rFonts w:ascii="Cambria"/>
          <w:i/>
          <w:color w:val="231F20"/>
        </w:rPr>
        <w:t>Elazar</w:t>
      </w:r>
      <w:r>
        <w:rPr>
          <w:rFonts w:ascii="Cambria"/>
          <w:i/>
          <w:color w:val="231F20"/>
          <w:spacing w:val="-2"/>
        </w:rPr>
        <w:t> </w:t>
      </w:r>
      <w:r>
        <w:rPr>
          <w:color w:val="231F20"/>
        </w:rPr>
        <w:t>concludes</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convict</w:t>
      </w:r>
      <w:r>
        <w:rPr>
          <w:color w:val="231F20"/>
          <w:spacing w:val="-8"/>
        </w:rPr>
        <w:t> </w:t>
      </w:r>
      <w:r>
        <w:rPr>
          <w:color w:val="231F20"/>
        </w:rPr>
        <w:t>may not flee. His death by the court will be his atonement. If he escapes and </w:t>
      </w:r>
      <w:r>
        <w:rPr>
          <w:color w:val="231F20"/>
          <w:spacing w:val="-3"/>
        </w:rPr>
        <w:t>attempts </w:t>
      </w:r>
      <w:r>
        <w:rPr>
          <w:color w:val="231F20"/>
        </w:rPr>
        <w:t>to repent, even if he afflicts himself, he will not gain atonement.</w:t>
      </w:r>
      <w:r>
        <w:rPr>
          <w:color w:val="231F20"/>
          <w:spacing w:val="-5"/>
        </w:rPr>
        <w:t> </w:t>
      </w:r>
      <w:r>
        <w:rPr>
          <w:color w:val="231F20"/>
        </w:rPr>
        <w:t>Since</w:t>
      </w:r>
      <w:r>
        <w:rPr>
          <w:color w:val="231F20"/>
          <w:spacing w:val="-5"/>
        </w:rPr>
        <w:t> </w:t>
      </w:r>
      <w:r>
        <w:rPr>
          <w:color w:val="231F20"/>
        </w:rPr>
        <w:t>his</w:t>
      </w:r>
      <w:r>
        <w:rPr>
          <w:color w:val="231F20"/>
          <w:spacing w:val="-4"/>
        </w:rPr>
        <w:t> </w:t>
      </w:r>
      <w:r>
        <w:rPr>
          <w:color w:val="231F20"/>
        </w:rPr>
        <w:t>only</w:t>
      </w:r>
      <w:r>
        <w:rPr>
          <w:color w:val="231F20"/>
          <w:spacing w:val="-5"/>
        </w:rPr>
        <w:t> </w:t>
      </w:r>
      <w:r>
        <w:rPr>
          <w:color w:val="231F20"/>
        </w:rPr>
        <w:t>path</w:t>
      </w:r>
      <w:r>
        <w:rPr>
          <w:color w:val="231F20"/>
          <w:spacing w:val="-4"/>
        </w:rPr>
        <w:t> </w:t>
      </w:r>
      <w:r>
        <w:rPr>
          <w:color w:val="231F20"/>
        </w:rPr>
        <w:t>to</w:t>
      </w:r>
      <w:r>
        <w:rPr>
          <w:color w:val="231F20"/>
          <w:spacing w:val="-5"/>
        </w:rPr>
        <w:t> </w:t>
      </w:r>
      <w:r>
        <w:rPr>
          <w:color w:val="231F20"/>
        </w:rPr>
        <w:t>atonement</w:t>
      </w:r>
      <w:r>
        <w:rPr>
          <w:color w:val="231F20"/>
          <w:spacing w:val="-4"/>
        </w:rPr>
        <w:t> </w:t>
      </w:r>
      <w:r>
        <w:rPr>
          <w:color w:val="231F20"/>
        </w:rPr>
        <w:t>is</w:t>
      </w:r>
      <w:r>
        <w:rPr>
          <w:color w:val="231F20"/>
          <w:spacing w:val="-5"/>
        </w:rPr>
        <w:t> </w:t>
      </w:r>
      <w:r>
        <w:rPr>
          <w:color w:val="231F20"/>
        </w:rPr>
        <w:t>by</w:t>
      </w:r>
      <w:r>
        <w:rPr>
          <w:color w:val="231F20"/>
          <w:spacing w:val="-4"/>
        </w:rPr>
        <w:t> </w:t>
      </w:r>
      <w:r>
        <w:rPr>
          <w:color w:val="231F20"/>
        </w:rPr>
        <w:t>the</w:t>
      </w:r>
      <w:r>
        <w:rPr>
          <w:color w:val="231F20"/>
          <w:spacing w:val="-5"/>
        </w:rPr>
        <w:t> </w:t>
      </w:r>
      <w:r>
        <w:rPr>
          <w:color w:val="231F20"/>
        </w:rPr>
        <w:t>court</w:t>
      </w:r>
      <w:r>
        <w:rPr>
          <w:color w:val="231F20"/>
          <w:spacing w:val="-4"/>
        </w:rPr>
        <w:t> </w:t>
      </w:r>
      <w:r>
        <w:rPr>
          <w:color w:val="231F20"/>
        </w:rPr>
        <w:t>carrying out its ruling, he must stay and allow them to put him to</w:t>
      </w:r>
      <w:r>
        <w:rPr>
          <w:color w:val="231F20"/>
          <w:spacing w:val="23"/>
        </w:rPr>
        <w:t> </w:t>
      </w:r>
      <w:r>
        <w:rPr>
          <w:color w:val="231F20"/>
        </w:rPr>
        <w:t>death.</w:t>
      </w:r>
    </w:p>
    <w:p>
      <w:pPr>
        <w:pStyle w:val="BodyText"/>
        <w:spacing w:line="316" w:lineRule="auto" w:before="47"/>
        <w:ind w:left="180" w:right="118" w:firstLine="360"/>
        <w:jc w:val="both"/>
      </w:pPr>
      <w:r>
        <w:rPr>
          <w:rFonts w:ascii="Cambria" w:hAnsi="Cambria"/>
          <w:i/>
          <w:color w:val="231F20"/>
        </w:rPr>
        <w:t>Chemdas Shlomo </w:t>
      </w:r>
      <w:r>
        <w:rPr>
          <w:color w:val="231F20"/>
        </w:rPr>
        <w:t>(</w:t>
      </w:r>
      <w:r>
        <w:rPr>
          <w:rFonts w:ascii="Cambria" w:hAnsi="Cambria"/>
          <w:i/>
          <w:color w:val="231F20"/>
        </w:rPr>
        <w:t>Gittin </w:t>
      </w:r>
      <w:r>
        <w:rPr>
          <w:color w:val="231F20"/>
        </w:rPr>
        <w:t>2b) disagrees. According to </w:t>
      </w:r>
      <w:r>
        <w:rPr>
          <w:rFonts w:ascii="Cambria" w:hAnsi="Cambria"/>
          <w:i/>
          <w:color w:val="231F20"/>
        </w:rPr>
        <w:t>Chemdas </w:t>
      </w:r>
      <w:r>
        <w:rPr>
          <w:rFonts w:ascii="Cambria" w:hAnsi="Cambria"/>
          <w:i/>
          <w:color w:val="231F20"/>
        </w:rPr>
        <w:t>Shlomo</w:t>
      </w:r>
      <w:r>
        <w:rPr>
          <w:color w:val="231F20"/>
        </w:rPr>
        <w:t>, the obligation of doling out a punishment applies only to the court. The convict is not obligated to come to the court and inform them that he was convicted and deserves a severe </w:t>
      </w:r>
      <w:r>
        <w:rPr>
          <w:color w:val="231F20"/>
          <w:spacing w:val="-3"/>
        </w:rPr>
        <w:t>penalty. </w:t>
      </w:r>
      <w:r>
        <w:rPr>
          <w:color w:val="231F20"/>
        </w:rPr>
        <w:t>The convict may repent. His repentance will eliminate the sin. Only sincere</w:t>
      </w:r>
      <w:r>
        <w:rPr>
          <w:color w:val="231F20"/>
          <w:spacing w:val="-8"/>
        </w:rPr>
        <w:t> </w:t>
      </w:r>
      <w:r>
        <w:rPr>
          <w:color w:val="231F20"/>
        </w:rPr>
        <w:t>repentance</w:t>
      </w:r>
      <w:r>
        <w:rPr>
          <w:color w:val="231F20"/>
          <w:spacing w:val="-8"/>
        </w:rPr>
        <w:t> </w:t>
      </w:r>
      <w:r>
        <w:rPr>
          <w:color w:val="231F20"/>
        </w:rPr>
        <w:t>obliterates</w:t>
      </w:r>
      <w:r>
        <w:rPr>
          <w:color w:val="231F20"/>
          <w:spacing w:val="-8"/>
        </w:rPr>
        <w:t> </w:t>
      </w:r>
      <w:r>
        <w:rPr>
          <w:color w:val="231F20"/>
        </w:rPr>
        <w:t>sin.</w:t>
      </w:r>
      <w:r>
        <w:rPr>
          <w:color w:val="231F20"/>
          <w:spacing w:val="-7"/>
        </w:rPr>
        <w:t> </w:t>
      </w:r>
      <w:r>
        <w:rPr>
          <w:color w:val="231F20"/>
        </w:rPr>
        <w:t>The</w:t>
      </w:r>
      <w:r>
        <w:rPr>
          <w:color w:val="231F20"/>
          <w:spacing w:val="-8"/>
        </w:rPr>
        <w:t> </w:t>
      </w:r>
      <w:r>
        <w:rPr>
          <w:color w:val="231F20"/>
        </w:rPr>
        <w:t>court</w:t>
      </w:r>
      <w:r>
        <w:rPr>
          <w:color w:val="231F20"/>
          <w:spacing w:val="-8"/>
        </w:rPr>
        <w:t> </w:t>
      </w:r>
      <w:r>
        <w:rPr>
          <w:color w:val="231F20"/>
        </w:rPr>
        <w:t>cannot</w:t>
      </w:r>
      <w:r>
        <w:rPr>
          <w:color w:val="231F20"/>
          <w:spacing w:val="-8"/>
        </w:rPr>
        <w:t> </w:t>
      </w:r>
      <w:r>
        <w:rPr>
          <w:color w:val="231F20"/>
        </w:rPr>
        <w:t>know</w:t>
      </w:r>
      <w:r>
        <w:rPr>
          <w:color w:val="231F20"/>
          <w:spacing w:val="-7"/>
        </w:rPr>
        <w:t> </w:t>
      </w:r>
      <w:r>
        <w:rPr>
          <w:color w:val="231F20"/>
        </w:rPr>
        <w:t>for</w:t>
      </w:r>
      <w:r>
        <w:rPr>
          <w:color w:val="231F20"/>
          <w:spacing w:val="-8"/>
        </w:rPr>
        <w:t> </w:t>
      </w:r>
      <w:r>
        <w:rPr>
          <w:color w:val="231F20"/>
        </w:rPr>
        <w:t>certain what</w:t>
      </w:r>
      <w:r>
        <w:rPr>
          <w:color w:val="231F20"/>
          <w:spacing w:val="-4"/>
        </w:rPr>
        <w:t> </w:t>
      </w:r>
      <w:r>
        <w:rPr>
          <w:color w:val="231F20"/>
        </w:rPr>
        <w:t>is</w:t>
      </w:r>
      <w:r>
        <w:rPr>
          <w:color w:val="231F20"/>
          <w:spacing w:val="-4"/>
        </w:rPr>
        <w:t> </w:t>
      </w:r>
      <w:r>
        <w:rPr>
          <w:color w:val="231F20"/>
        </w:rPr>
        <w:t>in</w:t>
      </w:r>
      <w:r>
        <w:rPr>
          <w:color w:val="231F20"/>
          <w:spacing w:val="-4"/>
        </w:rPr>
        <w:t> </w:t>
      </w:r>
      <w:r>
        <w:rPr>
          <w:color w:val="231F20"/>
        </w:rPr>
        <w:t>a</w:t>
      </w:r>
      <w:r>
        <w:rPr>
          <w:color w:val="231F20"/>
          <w:spacing w:val="-4"/>
        </w:rPr>
        <w:t> </w:t>
      </w:r>
      <w:r>
        <w:rPr>
          <w:color w:val="231F20"/>
          <w:spacing w:val="-6"/>
        </w:rPr>
        <w:t>person’s</w:t>
      </w:r>
      <w:r>
        <w:rPr>
          <w:color w:val="231F20"/>
          <w:spacing w:val="-4"/>
        </w:rPr>
        <w:t> </w:t>
      </w:r>
      <w:r>
        <w:rPr>
          <w:color w:val="231F20"/>
        </w:rPr>
        <w:t>heart.</w:t>
      </w:r>
      <w:r>
        <w:rPr>
          <w:color w:val="231F20"/>
          <w:spacing w:val="-4"/>
        </w:rPr>
        <w:t> </w:t>
      </w:r>
      <w:r>
        <w:rPr>
          <w:color w:val="231F20"/>
        </w:rPr>
        <w:t>The</w:t>
      </w:r>
      <w:r>
        <w:rPr>
          <w:color w:val="231F20"/>
          <w:spacing w:val="-4"/>
        </w:rPr>
        <w:t> </w:t>
      </w:r>
      <w:r>
        <w:rPr>
          <w:color w:val="231F20"/>
        </w:rPr>
        <w:t>court</w:t>
      </w:r>
      <w:r>
        <w:rPr>
          <w:color w:val="231F20"/>
          <w:spacing w:val="-4"/>
        </w:rPr>
        <w:t> </w:t>
      </w:r>
      <w:r>
        <w:rPr>
          <w:color w:val="231F20"/>
        </w:rPr>
        <w:t>will</w:t>
      </w:r>
      <w:r>
        <w:rPr>
          <w:color w:val="231F20"/>
          <w:spacing w:val="-4"/>
        </w:rPr>
        <w:t> </w:t>
      </w:r>
      <w:r>
        <w:rPr>
          <w:color w:val="231F20"/>
        </w:rPr>
        <w:t>not</w:t>
      </w:r>
      <w:r>
        <w:rPr>
          <w:color w:val="231F20"/>
          <w:spacing w:val="-4"/>
        </w:rPr>
        <w:t> </w:t>
      </w:r>
      <w:r>
        <w:rPr>
          <w:color w:val="231F20"/>
        </w:rPr>
        <w:t>know</w:t>
      </w:r>
      <w:r>
        <w:rPr>
          <w:color w:val="231F20"/>
          <w:spacing w:val="-4"/>
        </w:rPr>
        <w:t> </w:t>
      </w:r>
      <w:r>
        <w:rPr>
          <w:color w:val="231F20"/>
        </w:rPr>
        <w:t>if</w:t>
      </w:r>
      <w:r>
        <w:rPr>
          <w:color w:val="231F20"/>
          <w:spacing w:val="-4"/>
        </w:rPr>
        <w:t> </w:t>
      </w:r>
      <w:r>
        <w:rPr>
          <w:color w:val="231F20"/>
        </w:rPr>
        <w:t>his</w:t>
      </w:r>
      <w:r>
        <w:rPr>
          <w:color w:val="231F20"/>
          <w:spacing w:val="-4"/>
        </w:rPr>
        <w:t> </w:t>
      </w:r>
      <w:r>
        <w:rPr>
          <w:color w:val="231F20"/>
        </w:rPr>
        <w:t>repentance was</w:t>
      </w:r>
      <w:r>
        <w:rPr>
          <w:color w:val="231F20"/>
          <w:spacing w:val="-10"/>
        </w:rPr>
        <w:t> </w:t>
      </w:r>
      <w:r>
        <w:rPr>
          <w:color w:val="231F20"/>
        </w:rPr>
        <w:t>sincere.</w:t>
      </w:r>
      <w:r>
        <w:rPr>
          <w:color w:val="231F20"/>
          <w:spacing w:val="-9"/>
        </w:rPr>
        <w:t> </w:t>
      </w:r>
      <w:r>
        <w:rPr>
          <w:color w:val="231F20"/>
          <w:spacing w:val="-4"/>
        </w:rPr>
        <w:t>However,</w:t>
      </w:r>
      <w:r>
        <w:rPr>
          <w:color w:val="231F20"/>
          <w:spacing w:val="-9"/>
        </w:rPr>
        <w:t> </w:t>
      </w:r>
      <w:r>
        <w:rPr>
          <w:color w:val="231F20"/>
        </w:rPr>
        <w:t>the</w:t>
      </w:r>
      <w:r>
        <w:rPr>
          <w:color w:val="231F20"/>
          <w:spacing w:val="-9"/>
        </w:rPr>
        <w:t> </w:t>
      </w:r>
      <w:r>
        <w:rPr>
          <w:color w:val="231F20"/>
        </w:rPr>
        <w:t>convict</w:t>
      </w:r>
      <w:r>
        <w:rPr>
          <w:color w:val="231F20"/>
          <w:spacing w:val="-9"/>
        </w:rPr>
        <w:t> </w:t>
      </w:r>
      <w:r>
        <w:rPr>
          <w:color w:val="231F20"/>
        </w:rPr>
        <w:t>is</w:t>
      </w:r>
      <w:r>
        <w:rPr>
          <w:color w:val="231F20"/>
          <w:spacing w:val="-9"/>
        </w:rPr>
        <w:t> </w:t>
      </w:r>
      <w:r>
        <w:rPr>
          <w:color w:val="231F20"/>
          <w:spacing w:val="-3"/>
        </w:rPr>
        <w:t>aware</w:t>
      </w:r>
      <w:r>
        <w:rPr>
          <w:color w:val="231F20"/>
          <w:spacing w:val="-9"/>
        </w:rPr>
        <w:t> </w:t>
      </w:r>
      <w:r>
        <w:rPr>
          <w:color w:val="231F20"/>
        </w:rPr>
        <w:t>of</w:t>
      </w:r>
      <w:r>
        <w:rPr>
          <w:color w:val="231F20"/>
          <w:spacing w:val="-9"/>
        </w:rPr>
        <w:t> </w:t>
      </w:r>
      <w:r>
        <w:rPr>
          <w:color w:val="231F20"/>
        </w:rPr>
        <w:t>what</w:t>
      </w:r>
      <w:r>
        <w:rPr>
          <w:color w:val="231F20"/>
          <w:spacing w:val="-9"/>
        </w:rPr>
        <w:t> </w:t>
      </w:r>
      <w:r>
        <w:rPr>
          <w:color w:val="231F20"/>
        </w:rPr>
        <w:t>is</w:t>
      </w:r>
      <w:r>
        <w:rPr>
          <w:color w:val="231F20"/>
          <w:spacing w:val="-9"/>
        </w:rPr>
        <w:t> </w:t>
      </w:r>
      <w:r>
        <w:rPr>
          <w:color w:val="231F20"/>
        </w:rPr>
        <w:t>in</w:t>
      </w:r>
      <w:r>
        <w:rPr>
          <w:color w:val="231F20"/>
          <w:spacing w:val="-9"/>
        </w:rPr>
        <w:t> </w:t>
      </w:r>
      <w:r>
        <w:rPr>
          <w:color w:val="231F20"/>
        </w:rPr>
        <w:t>his</w:t>
      </w:r>
      <w:r>
        <w:rPr>
          <w:color w:val="231F20"/>
          <w:spacing w:val="-9"/>
        </w:rPr>
        <w:t> </w:t>
      </w:r>
      <w:r>
        <w:rPr>
          <w:color w:val="231F20"/>
        </w:rPr>
        <w:t>heart.</w:t>
      </w:r>
      <w:r>
        <w:rPr>
          <w:color w:val="231F20"/>
          <w:spacing w:val="-9"/>
        </w:rPr>
        <w:t> </w:t>
      </w:r>
      <w:r>
        <w:rPr>
          <w:color w:val="231F20"/>
          <w:spacing w:val="-3"/>
        </w:rPr>
        <w:t>He </w:t>
      </w:r>
      <w:r>
        <w:rPr>
          <w:color w:val="231F20"/>
        </w:rPr>
        <w:t>should repent fully and he is then allowed to flee. </w:t>
      </w:r>
      <w:r>
        <w:rPr>
          <w:color w:val="231F20"/>
          <w:spacing w:val="-3"/>
        </w:rPr>
        <w:t>He </w:t>
      </w:r>
      <w:r>
        <w:rPr>
          <w:color w:val="231F20"/>
        </w:rPr>
        <w:t>would not be required to surrender to the court since he knew that he had truly repented.</w:t>
      </w:r>
    </w:p>
    <w:p>
      <w:pPr>
        <w:pStyle w:val="BodyText"/>
        <w:spacing w:line="316" w:lineRule="auto" w:before="36"/>
        <w:ind w:left="180" w:right="117" w:firstLine="360"/>
        <w:jc w:val="both"/>
      </w:pPr>
      <w:r>
        <w:rPr>
          <w:color w:val="231F20"/>
        </w:rPr>
        <w:t>Our case seems to depend on these two opinions. According to </w:t>
      </w:r>
      <w:r>
        <w:rPr>
          <w:rFonts w:ascii="Cambria" w:hAnsi="Cambria"/>
          <w:i/>
          <w:color w:val="231F20"/>
          <w:spacing w:val="-3"/>
        </w:rPr>
        <w:t>Minchas</w:t>
      </w:r>
      <w:r>
        <w:rPr>
          <w:rFonts w:ascii="Cambria" w:hAnsi="Cambria"/>
          <w:i/>
          <w:color w:val="231F20"/>
          <w:spacing w:val="-34"/>
        </w:rPr>
        <w:t> </w:t>
      </w:r>
      <w:r>
        <w:rPr>
          <w:rFonts w:ascii="Cambria" w:hAnsi="Cambria"/>
          <w:i/>
          <w:color w:val="231F20"/>
        </w:rPr>
        <w:t>Elazar</w:t>
      </w:r>
      <w:r>
        <w:rPr>
          <w:color w:val="231F20"/>
        </w:rPr>
        <w:t>,</w:t>
      </w:r>
      <w:r>
        <w:rPr>
          <w:color w:val="231F20"/>
          <w:spacing w:val="-40"/>
        </w:rPr>
        <w:t> </w:t>
      </w:r>
      <w:r>
        <w:rPr>
          <w:color w:val="231F20"/>
        </w:rPr>
        <w:t>his</w:t>
      </w:r>
      <w:r>
        <w:rPr>
          <w:color w:val="231F20"/>
          <w:spacing w:val="-41"/>
        </w:rPr>
        <w:t> </w:t>
      </w:r>
      <w:r>
        <w:rPr>
          <w:color w:val="231F20"/>
        </w:rPr>
        <w:t>repentance</w:t>
      </w:r>
      <w:r>
        <w:rPr>
          <w:color w:val="231F20"/>
          <w:spacing w:val="-40"/>
        </w:rPr>
        <w:t> </w:t>
      </w:r>
      <w:r>
        <w:rPr>
          <w:color w:val="231F20"/>
        </w:rPr>
        <w:t>cannot</w:t>
      </w:r>
      <w:r>
        <w:rPr>
          <w:color w:val="231F20"/>
          <w:spacing w:val="-41"/>
        </w:rPr>
        <w:t> </w:t>
      </w:r>
      <w:r>
        <w:rPr>
          <w:color w:val="231F20"/>
        </w:rPr>
        <w:t>be</w:t>
      </w:r>
      <w:r>
        <w:rPr>
          <w:color w:val="231F20"/>
          <w:spacing w:val="-40"/>
        </w:rPr>
        <w:t> </w:t>
      </w:r>
      <w:r>
        <w:rPr>
          <w:color w:val="231F20"/>
        </w:rPr>
        <w:t>sufficient.</w:t>
      </w:r>
      <w:r>
        <w:rPr>
          <w:color w:val="231F20"/>
          <w:spacing w:val="-41"/>
        </w:rPr>
        <w:t> </w:t>
      </w:r>
      <w:r>
        <w:rPr>
          <w:color w:val="231F20"/>
        </w:rPr>
        <w:t>The</w:t>
      </w:r>
      <w:r>
        <w:rPr>
          <w:color w:val="231F20"/>
          <w:spacing w:val="-40"/>
        </w:rPr>
        <w:t> </w:t>
      </w:r>
      <w:r>
        <w:rPr>
          <w:color w:val="231F20"/>
        </w:rPr>
        <w:t>renegade</w:t>
      </w:r>
      <w:r>
        <w:rPr>
          <w:color w:val="231F20"/>
          <w:spacing w:val="-41"/>
        </w:rPr>
        <w:t> </w:t>
      </w:r>
      <w:r>
        <w:rPr>
          <w:color w:val="231F20"/>
        </w:rPr>
        <w:t>sage therefore</w:t>
      </w:r>
      <w:r>
        <w:rPr>
          <w:color w:val="231F20"/>
          <w:spacing w:val="-4"/>
        </w:rPr>
        <w:t> </w:t>
      </w:r>
      <w:r>
        <w:rPr>
          <w:color w:val="231F20"/>
        </w:rPr>
        <w:t>must</w:t>
      </w:r>
      <w:r>
        <w:rPr>
          <w:color w:val="231F20"/>
          <w:spacing w:val="-4"/>
        </w:rPr>
        <w:t> </w:t>
      </w:r>
      <w:r>
        <w:rPr>
          <w:color w:val="231F20"/>
        </w:rPr>
        <w:t>get</w:t>
      </w:r>
      <w:r>
        <w:rPr>
          <w:color w:val="231F20"/>
          <w:spacing w:val="-4"/>
        </w:rPr>
        <w:t> </w:t>
      </w:r>
      <w:r>
        <w:rPr>
          <w:color w:val="231F20"/>
        </w:rPr>
        <w:t>killed</w:t>
      </w:r>
      <w:r>
        <w:rPr>
          <w:color w:val="231F20"/>
          <w:spacing w:val="-4"/>
        </w:rPr>
        <w:t> </w:t>
      </w:r>
      <w:r>
        <w:rPr>
          <w:color w:val="231F20"/>
        </w:rPr>
        <w:t>by</w:t>
      </w:r>
      <w:r>
        <w:rPr>
          <w:color w:val="231F20"/>
          <w:spacing w:val="-4"/>
        </w:rPr>
        <w:t> </w:t>
      </w:r>
      <w:r>
        <w:rPr>
          <w:color w:val="231F20"/>
        </w:rPr>
        <w:t>the</w:t>
      </w:r>
      <w:r>
        <w:rPr>
          <w:color w:val="231F20"/>
          <w:spacing w:val="-4"/>
        </w:rPr>
        <w:t> </w:t>
      </w:r>
      <w:r>
        <w:rPr>
          <w:color w:val="231F20"/>
        </w:rPr>
        <w:t>court</w:t>
      </w:r>
      <w:r>
        <w:rPr>
          <w:color w:val="231F20"/>
          <w:spacing w:val="-4"/>
        </w:rPr>
        <w:t> </w:t>
      </w:r>
      <w:r>
        <w:rPr>
          <w:color w:val="231F20"/>
        </w:rPr>
        <w:t>in</w:t>
      </w:r>
      <w:r>
        <w:rPr>
          <w:color w:val="231F20"/>
          <w:spacing w:val="-4"/>
        </w:rPr>
        <w:t> </w:t>
      </w:r>
      <w:r>
        <w:rPr>
          <w:color w:val="231F20"/>
        </w:rPr>
        <w:t>order</w:t>
      </w:r>
      <w:r>
        <w:rPr>
          <w:color w:val="231F20"/>
          <w:spacing w:val="-4"/>
        </w:rPr>
        <w:t> </w:t>
      </w:r>
      <w:r>
        <w:rPr>
          <w:color w:val="231F20"/>
        </w:rPr>
        <w:t>to</w:t>
      </w:r>
      <w:r>
        <w:rPr>
          <w:color w:val="231F20"/>
          <w:spacing w:val="-4"/>
        </w:rPr>
        <w:t> </w:t>
      </w:r>
      <w:r>
        <w:rPr>
          <w:color w:val="231F20"/>
        </w:rPr>
        <w:t>gain</w:t>
      </w:r>
      <w:r>
        <w:rPr>
          <w:color w:val="231F20"/>
          <w:spacing w:val="-4"/>
        </w:rPr>
        <w:t> </w:t>
      </w:r>
      <w:r>
        <w:rPr>
          <w:color w:val="231F20"/>
        </w:rPr>
        <w:t>atonement.</w:t>
      </w:r>
      <w:r>
        <w:rPr>
          <w:color w:val="231F20"/>
          <w:spacing w:val="-4"/>
        </w:rPr>
        <w:t> </w:t>
      </w:r>
      <w:r>
        <w:rPr>
          <w:color w:val="231F20"/>
          <w:spacing w:val="-3"/>
        </w:rPr>
        <w:t>He </w:t>
      </w:r>
      <w:r>
        <w:rPr>
          <w:color w:val="231F20"/>
        </w:rPr>
        <w:t>is not permitted to starve himself as a penance. </w:t>
      </w:r>
      <w:r>
        <w:rPr>
          <w:color w:val="231F20"/>
          <w:spacing w:val="-4"/>
        </w:rPr>
        <w:t>However, </w:t>
      </w:r>
      <w:r>
        <w:rPr>
          <w:color w:val="231F20"/>
        </w:rPr>
        <w:t>according to the </w:t>
      </w:r>
      <w:r>
        <w:rPr>
          <w:rFonts w:ascii="Cambria" w:hAnsi="Cambria"/>
          <w:i/>
          <w:color w:val="231F20"/>
        </w:rPr>
        <w:t>Chemdas Shlomo</w:t>
      </w:r>
      <w:r>
        <w:rPr>
          <w:color w:val="231F20"/>
        </w:rPr>
        <w:t>, a </w:t>
      </w:r>
      <w:r>
        <w:rPr>
          <w:color w:val="231F20"/>
          <w:spacing w:val="-4"/>
        </w:rPr>
        <w:t>sinner’s </w:t>
      </w:r>
      <w:r>
        <w:rPr>
          <w:color w:val="231F20"/>
        </w:rPr>
        <w:t>heartfelt repentance is effective and</w:t>
      </w:r>
      <w:r>
        <w:rPr>
          <w:color w:val="231F20"/>
          <w:spacing w:val="-14"/>
        </w:rPr>
        <w:t> </w:t>
      </w:r>
      <w:r>
        <w:rPr>
          <w:color w:val="231F20"/>
        </w:rPr>
        <w:t>therefore</w:t>
      </w:r>
      <w:r>
        <w:rPr>
          <w:color w:val="231F20"/>
          <w:spacing w:val="-14"/>
        </w:rPr>
        <w:t> </w:t>
      </w:r>
      <w:r>
        <w:rPr>
          <w:color w:val="231F20"/>
        </w:rPr>
        <w:t>it</w:t>
      </w:r>
      <w:r>
        <w:rPr>
          <w:color w:val="231F20"/>
          <w:spacing w:val="-14"/>
        </w:rPr>
        <w:t> </w:t>
      </w:r>
      <w:r>
        <w:rPr>
          <w:color w:val="231F20"/>
        </w:rPr>
        <w:t>is</w:t>
      </w:r>
      <w:r>
        <w:rPr>
          <w:color w:val="231F20"/>
          <w:spacing w:val="-14"/>
        </w:rPr>
        <w:t> </w:t>
      </w:r>
      <w:r>
        <w:rPr>
          <w:color w:val="231F20"/>
        </w:rPr>
        <w:t>likely</w:t>
      </w:r>
      <w:r>
        <w:rPr>
          <w:color w:val="231F20"/>
          <w:spacing w:val="-14"/>
        </w:rPr>
        <w:t> </w:t>
      </w:r>
      <w:r>
        <w:rPr>
          <w:color w:val="231F20"/>
        </w:rPr>
        <w:t>that</w:t>
      </w:r>
      <w:r>
        <w:rPr>
          <w:color w:val="231F20"/>
          <w:spacing w:val="-14"/>
        </w:rPr>
        <w:t> </w:t>
      </w:r>
      <w:r>
        <w:rPr>
          <w:color w:val="231F20"/>
        </w:rPr>
        <w:t>he</w:t>
      </w:r>
      <w:r>
        <w:rPr>
          <w:color w:val="231F20"/>
          <w:spacing w:val="-14"/>
        </w:rPr>
        <w:t> </w:t>
      </w:r>
      <w:r>
        <w:rPr>
          <w:color w:val="231F20"/>
        </w:rPr>
        <w:t>would</w:t>
      </w:r>
      <w:r>
        <w:rPr>
          <w:color w:val="231F20"/>
          <w:spacing w:val="-14"/>
        </w:rPr>
        <w:t> </w:t>
      </w:r>
      <w:r>
        <w:rPr>
          <w:color w:val="231F20"/>
        </w:rPr>
        <w:t>be</w:t>
      </w:r>
      <w:r>
        <w:rPr>
          <w:color w:val="231F20"/>
          <w:spacing w:val="-14"/>
        </w:rPr>
        <w:t> </w:t>
      </w:r>
      <w:r>
        <w:rPr>
          <w:color w:val="231F20"/>
        </w:rPr>
        <w:t>allowed</w:t>
      </w:r>
      <w:r>
        <w:rPr>
          <w:color w:val="231F20"/>
          <w:spacing w:val="-14"/>
        </w:rPr>
        <w:t> </w:t>
      </w:r>
      <w:r>
        <w:rPr>
          <w:color w:val="231F20"/>
        </w:rPr>
        <w:t>to</w:t>
      </w:r>
      <w:r>
        <w:rPr>
          <w:color w:val="231F20"/>
          <w:spacing w:val="-13"/>
        </w:rPr>
        <w:t> </w:t>
      </w:r>
      <w:r>
        <w:rPr>
          <w:color w:val="231F20"/>
        </w:rPr>
        <w:t>starve</w:t>
      </w:r>
      <w:r>
        <w:rPr>
          <w:color w:val="231F20"/>
          <w:spacing w:val="-14"/>
        </w:rPr>
        <w:t> </w:t>
      </w:r>
      <w:r>
        <w:rPr>
          <w:color w:val="231F20"/>
        </w:rPr>
        <w:t>himself</w:t>
      </w:r>
      <w:r>
        <w:rPr>
          <w:color w:val="231F20"/>
          <w:spacing w:val="-14"/>
        </w:rPr>
        <w:t> </w:t>
      </w:r>
      <w:r>
        <w:rPr>
          <w:color w:val="231F20"/>
        </w:rPr>
        <w:t>as a</w:t>
      </w:r>
      <w:r>
        <w:rPr>
          <w:color w:val="231F20"/>
          <w:spacing w:val="-6"/>
        </w:rPr>
        <w:t> </w:t>
      </w:r>
      <w:r>
        <w:rPr>
          <w:color w:val="231F20"/>
        </w:rPr>
        <w:t>penance</w:t>
      </w:r>
      <w:r>
        <w:rPr>
          <w:color w:val="231F20"/>
          <w:spacing w:val="-6"/>
        </w:rPr>
        <w:t> </w:t>
      </w:r>
      <w:r>
        <w:rPr>
          <w:color w:val="231F20"/>
        </w:rPr>
        <w:t>for</w:t>
      </w:r>
      <w:r>
        <w:rPr>
          <w:color w:val="231F20"/>
          <w:spacing w:val="-5"/>
        </w:rPr>
        <w:t> </w:t>
      </w:r>
      <w:r>
        <w:rPr>
          <w:color w:val="231F20"/>
        </w:rPr>
        <w:t>his</w:t>
      </w:r>
      <w:r>
        <w:rPr>
          <w:color w:val="231F20"/>
          <w:spacing w:val="-6"/>
        </w:rPr>
        <w:t> </w:t>
      </w:r>
      <w:r>
        <w:rPr>
          <w:color w:val="231F20"/>
        </w:rPr>
        <w:t>misdeed;</w:t>
      </w:r>
      <w:r>
        <w:rPr>
          <w:color w:val="231F20"/>
          <w:spacing w:val="-6"/>
        </w:rPr>
        <w:t> </w:t>
      </w:r>
      <w:r>
        <w:rPr>
          <w:color w:val="231F20"/>
        </w:rPr>
        <w:t>he</w:t>
      </w:r>
      <w:r>
        <w:rPr>
          <w:color w:val="231F20"/>
          <w:spacing w:val="-5"/>
        </w:rPr>
        <w:t> </w:t>
      </w:r>
      <w:r>
        <w:rPr>
          <w:color w:val="231F20"/>
        </w:rPr>
        <w:t>would</w:t>
      </w:r>
      <w:r>
        <w:rPr>
          <w:color w:val="231F20"/>
          <w:spacing w:val="-6"/>
        </w:rPr>
        <w:t> </w:t>
      </w:r>
      <w:r>
        <w:rPr>
          <w:color w:val="231F20"/>
        </w:rPr>
        <w:t>not</w:t>
      </w:r>
      <w:r>
        <w:rPr>
          <w:color w:val="231F20"/>
          <w:spacing w:val="-6"/>
        </w:rPr>
        <w:t> </w:t>
      </w:r>
      <w:r>
        <w:rPr>
          <w:color w:val="231F20"/>
        </w:rPr>
        <w:t>need</w:t>
      </w:r>
      <w:r>
        <w:rPr>
          <w:color w:val="231F20"/>
          <w:spacing w:val="-5"/>
        </w:rPr>
        <w:t> </w:t>
      </w:r>
      <w:r>
        <w:rPr>
          <w:color w:val="231F20"/>
        </w:rPr>
        <w:t>to</w:t>
      </w:r>
      <w:r>
        <w:rPr>
          <w:color w:val="231F20"/>
          <w:spacing w:val="-6"/>
        </w:rPr>
        <w:t> </w:t>
      </w:r>
      <w:r>
        <w:rPr>
          <w:color w:val="231F20"/>
        </w:rPr>
        <w:t>wait</w:t>
      </w:r>
      <w:r>
        <w:rPr>
          <w:color w:val="231F20"/>
          <w:spacing w:val="-6"/>
        </w:rPr>
        <w:t> </w:t>
      </w:r>
      <w:r>
        <w:rPr>
          <w:color w:val="231F20"/>
        </w:rPr>
        <w:t>for</w:t>
      </w:r>
      <w:r>
        <w:rPr>
          <w:color w:val="231F20"/>
          <w:spacing w:val="-5"/>
        </w:rPr>
        <w:t> </w:t>
      </w:r>
      <w:r>
        <w:rPr>
          <w:color w:val="231F20"/>
        </w:rPr>
        <w:t>the</w:t>
      </w:r>
      <w:r>
        <w:rPr>
          <w:color w:val="231F20"/>
          <w:spacing w:val="-6"/>
        </w:rPr>
        <w:t> </w:t>
      </w:r>
      <w:r>
        <w:rPr>
          <w:color w:val="231F20"/>
        </w:rPr>
        <w:t>festival and the court to end his</w:t>
      </w:r>
      <w:r>
        <w:rPr>
          <w:color w:val="231F20"/>
          <w:spacing w:val="6"/>
        </w:rPr>
        <w:t> </w:t>
      </w:r>
      <w:r>
        <w:rPr>
          <w:color w:val="231F20"/>
        </w:rPr>
        <w:t>life.</w:t>
      </w:r>
    </w:p>
    <w:p>
      <w:pPr>
        <w:spacing w:before="25"/>
        <w:ind w:left="540" w:right="0" w:firstLine="0"/>
        <w:jc w:val="both"/>
        <w:rPr>
          <w:sz w:val="23"/>
        </w:rPr>
      </w:pPr>
      <w:r>
        <w:rPr>
          <w:color w:val="231F20"/>
          <w:sz w:val="23"/>
        </w:rPr>
        <w:t>According to the </w:t>
      </w:r>
      <w:r>
        <w:rPr>
          <w:rFonts w:ascii="Cambria" w:hAnsi="Cambria"/>
          <w:i/>
          <w:color w:val="231F20"/>
          <w:sz w:val="23"/>
        </w:rPr>
        <w:t>Be’eir Yitzchak</w:t>
      </w:r>
      <w:r>
        <w:rPr>
          <w:color w:val="231F20"/>
          <w:sz w:val="23"/>
        </w:rPr>
        <w:t>, the </w:t>
      </w:r>
      <w:r>
        <w:rPr>
          <w:rFonts w:ascii="Cambria" w:hAnsi="Cambria"/>
          <w:i/>
          <w:color w:val="231F20"/>
          <w:sz w:val="23"/>
        </w:rPr>
        <w:t>mitzvah </w:t>
      </w:r>
      <w:r>
        <w:rPr>
          <w:color w:val="231F20"/>
          <w:sz w:val="23"/>
        </w:rPr>
        <w:t>of death by</w:t>
      </w:r>
    </w:p>
    <w:p>
      <w:pPr>
        <w:spacing w:after="0"/>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jc w:val="both"/>
      </w:pPr>
      <w:r>
        <w:rPr>
          <w:color w:val="231F20"/>
        </w:rPr>
        <w:t>strangulation is on the court; the individual has a different </w:t>
      </w:r>
      <w:r>
        <w:rPr>
          <w:rFonts w:ascii="Cambria" w:hAnsi="Cambria"/>
          <w:i/>
          <w:color w:val="231F20"/>
        </w:rPr>
        <w:t>mitzvah </w:t>
      </w:r>
      <w:r>
        <w:rPr>
          <w:color w:val="231F20"/>
        </w:rPr>
        <w:t>obligation,</w:t>
      </w:r>
      <w:r>
        <w:rPr>
          <w:color w:val="231F20"/>
          <w:spacing w:val="-26"/>
        </w:rPr>
        <w:t> </w:t>
      </w:r>
      <w:r>
        <w:rPr>
          <w:color w:val="231F20"/>
        </w:rPr>
        <w:t>“</w:t>
      </w:r>
      <w:r>
        <w:rPr>
          <w:rFonts w:ascii="Cambria" w:hAnsi="Cambria"/>
          <w:i/>
          <w:color w:val="231F20"/>
        </w:rPr>
        <w:t>Uviarta</w:t>
      </w:r>
      <w:r>
        <w:rPr>
          <w:rFonts w:ascii="Cambria" w:hAnsi="Cambria"/>
          <w:i/>
          <w:color w:val="231F20"/>
          <w:spacing w:val="-18"/>
        </w:rPr>
        <w:t> </w:t>
      </w:r>
      <w:r>
        <w:rPr>
          <w:rFonts w:ascii="Cambria" w:hAnsi="Cambria"/>
          <w:i/>
          <w:color w:val="231F20"/>
          <w:spacing w:val="-3"/>
        </w:rPr>
        <w:t>hara</w:t>
      </w:r>
      <w:r>
        <w:rPr>
          <w:rFonts w:ascii="Cambria" w:hAnsi="Cambria"/>
          <w:i/>
          <w:color w:val="231F20"/>
          <w:spacing w:val="-19"/>
        </w:rPr>
        <w:t> </w:t>
      </w:r>
      <w:r>
        <w:rPr>
          <w:rFonts w:ascii="Cambria" w:hAnsi="Cambria"/>
          <w:i/>
          <w:color w:val="231F20"/>
          <w:spacing w:val="-4"/>
        </w:rPr>
        <w:t>mikirbecha</w:t>
      </w:r>
      <w:r>
        <w:rPr>
          <w:color w:val="231F20"/>
          <w:spacing w:val="-4"/>
        </w:rPr>
        <w:t>”—“And</w:t>
      </w:r>
      <w:r>
        <w:rPr>
          <w:color w:val="231F20"/>
          <w:spacing w:val="-25"/>
        </w:rPr>
        <w:t> </w:t>
      </w:r>
      <w:r>
        <w:rPr>
          <w:color w:val="231F20"/>
        </w:rPr>
        <w:t>you</w:t>
      </w:r>
      <w:r>
        <w:rPr>
          <w:color w:val="231F20"/>
          <w:spacing w:val="-26"/>
        </w:rPr>
        <w:t> </w:t>
      </w:r>
      <w:r>
        <w:rPr>
          <w:color w:val="231F20"/>
        </w:rPr>
        <w:t>shall</w:t>
      </w:r>
      <w:r>
        <w:rPr>
          <w:color w:val="231F20"/>
          <w:spacing w:val="-25"/>
        </w:rPr>
        <w:t> </w:t>
      </w:r>
      <w:r>
        <w:rPr>
          <w:color w:val="231F20"/>
        </w:rPr>
        <w:t>eradicate</w:t>
      </w:r>
      <w:r>
        <w:rPr>
          <w:color w:val="231F20"/>
          <w:spacing w:val="-25"/>
        </w:rPr>
        <w:t> </w:t>
      </w:r>
      <w:r>
        <w:rPr>
          <w:color w:val="231F20"/>
        </w:rPr>
        <w:t>the evil from your </w:t>
      </w:r>
      <w:r>
        <w:rPr>
          <w:color w:val="231F20"/>
          <w:spacing w:val="-5"/>
        </w:rPr>
        <w:t>midst.” </w:t>
      </w:r>
      <w:r>
        <w:rPr>
          <w:color w:val="231F20"/>
          <w:spacing w:val="-12"/>
        </w:rPr>
        <w:t>We </w:t>
      </w:r>
      <w:r>
        <w:rPr>
          <w:color w:val="231F20"/>
        </w:rPr>
        <w:t>can suggest that when a renegade sage stops</w:t>
      </w:r>
      <w:r>
        <w:rPr>
          <w:color w:val="231F20"/>
          <w:spacing w:val="-7"/>
        </w:rPr>
        <w:t> </w:t>
      </w:r>
      <w:r>
        <w:rPr>
          <w:color w:val="231F20"/>
        </w:rPr>
        <w:t>eating</w:t>
      </w:r>
      <w:r>
        <w:rPr>
          <w:color w:val="231F20"/>
          <w:spacing w:val="-7"/>
        </w:rPr>
        <w:t> </w:t>
      </w:r>
      <w:r>
        <w:rPr>
          <w:color w:val="231F20"/>
        </w:rPr>
        <w:t>and</w:t>
      </w:r>
      <w:r>
        <w:rPr>
          <w:color w:val="231F20"/>
          <w:spacing w:val="-7"/>
        </w:rPr>
        <w:t> </w:t>
      </w:r>
      <w:r>
        <w:rPr>
          <w:color w:val="231F20"/>
        </w:rPr>
        <w:t>allows</w:t>
      </w:r>
      <w:r>
        <w:rPr>
          <w:color w:val="231F20"/>
          <w:spacing w:val="-7"/>
        </w:rPr>
        <w:t> </w:t>
      </w:r>
      <w:r>
        <w:rPr>
          <w:color w:val="231F20"/>
        </w:rPr>
        <w:t>himself</w:t>
      </w:r>
      <w:r>
        <w:rPr>
          <w:color w:val="231F20"/>
          <w:spacing w:val="-7"/>
        </w:rPr>
        <w:t> </w:t>
      </w:r>
      <w:r>
        <w:rPr>
          <w:color w:val="231F20"/>
        </w:rPr>
        <w:t>to</w:t>
      </w:r>
      <w:r>
        <w:rPr>
          <w:color w:val="231F20"/>
          <w:spacing w:val="-7"/>
        </w:rPr>
        <w:t> </w:t>
      </w:r>
      <w:r>
        <w:rPr>
          <w:color w:val="231F20"/>
        </w:rPr>
        <w:t>die,</w:t>
      </w:r>
      <w:r>
        <w:rPr>
          <w:color w:val="231F20"/>
          <w:spacing w:val="-7"/>
        </w:rPr>
        <w:t> </w:t>
      </w:r>
      <w:r>
        <w:rPr>
          <w:color w:val="231F20"/>
        </w:rPr>
        <w:t>he</w:t>
      </w:r>
      <w:r>
        <w:rPr>
          <w:color w:val="231F20"/>
          <w:spacing w:val="-7"/>
        </w:rPr>
        <w:t> </w:t>
      </w:r>
      <w:r>
        <w:rPr>
          <w:color w:val="231F20"/>
        </w:rPr>
        <w:t>is</w:t>
      </w:r>
      <w:r>
        <w:rPr>
          <w:color w:val="231F20"/>
          <w:spacing w:val="-7"/>
        </w:rPr>
        <w:t> </w:t>
      </w:r>
      <w:r>
        <w:rPr>
          <w:color w:val="231F20"/>
        </w:rPr>
        <w:t>fulfilling</w:t>
      </w:r>
      <w:r>
        <w:rPr>
          <w:color w:val="231F20"/>
          <w:spacing w:val="-7"/>
        </w:rPr>
        <w:t> </w:t>
      </w:r>
      <w:r>
        <w:rPr>
          <w:color w:val="231F20"/>
        </w:rPr>
        <w:t>the</w:t>
      </w:r>
      <w:r>
        <w:rPr>
          <w:color w:val="231F20"/>
          <w:spacing w:val="-7"/>
        </w:rPr>
        <w:t> </w:t>
      </w:r>
      <w:r>
        <w:rPr>
          <w:color w:val="231F20"/>
        </w:rPr>
        <w:t>mandate</w:t>
      </w:r>
      <w:r>
        <w:rPr>
          <w:color w:val="231F20"/>
          <w:spacing w:val="-7"/>
        </w:rPr>
        <w:t> </w:t>
      </w:r>
      <w:r>
        <w:rPr>
          <w:color w:val="231F20"/>
        </w:rPr>
        <w:t>of removing</w:t>
      </w:r>
      <w:r>
        <w:rPr>
          <w:color w:val="231F20"/>
          <w:spacing w:val="-8"/>
        </w:rPr>
        <w:t> </w:t>
      </w:r>
      <w:r>
        <w:rPr>
          <w:color w:val="231F20"/>
        </w:rPr>
        <w:t>the</w:t>
      </w:r>
      <w:r>
        <w:rPr>
          <w:color w:val="231F20"/>
          <w:spacing w:val="-8"/>
        </w:rPr>
        <w:t> </w:t>
      </w:r>
      <w:r>
        <w:rPr>
          <w:color w:val="231F20"/>
        </w:rPr>
        <w:t>evil</w:t>
      </w:r>
      <w:r>
        <w:rPr>
          <w:color w:val="231F20"/>
          <w:spacing w:val="-7"/>
        </w:rPr>
        <w:t> </w:t>
      </w:r>
      <w:r>
        <w:rPr>
          <w:color w:val="231F20"/>
        </w:rPr>
        <w:t>from</w:t>
      </w:r>
      <w:r>
        <w:rPr>
          <w:color w:val="231F20"/>
          <w:spacing w:val="-8"/>
        </w:rPr>
        <w:t> </w:t>
      </w:r>
      <w:r>
        <w:rPr>
          <w:color w:val="231F20"/>
        </w:rPr>
        <w:t>our</w:t>
      </w:r>
      <w:r>
        <w:rPr>
          <w:color w:val="231F20"/>
          <w:spacing w:val="-7"/>
        </w:rPr>
        <w:t> </w:t>
      </w:r>
      <w:r>
        <w:rPr>
          <w:color w:val="231F20"/>
        </w:rPr>
        <w:t>midst</w:t>
      </w:r>
      <w:r>
        <w:rPr>
          <w:color w:val="231F20"/>
          <w:spacing w:val="-8"/>
        </w:rPr>
        <w:t> </w:t>
      </w:r>
      <w:r>
        <w:rPr>
          <w:color w:val="231F20"/>
        </w:rPr>
        <w:t>and</w:t>
      </w:r>
      <w:r>
        <w:rPr>
          <w:color w:val="231F20"/>
          <w:spacing w:val="-7"/>
        </w:rPr>
        <w:t> </w:t>
      </w:r>
      <w:r>
        <w:rPr>
          <w:color w:val="231F20"/>
        </w:rPr>
        <w:t>therefore</w:t>
      </w:r>
      <w:r>
        <w:rPr>
          <w:color w:val="231F20"/>
          <w:spacing w:val="-8"/>
        </w:rPr>
        <w:t> </w:t>
      </w:r>
      <w:r>
        <w:rPr>
          <w:color w:val="231F20"/>
        </w:rPr>
        <w:t>he</w:t>
      </w:r>
      <w:r>
        <w:rPr>
          <w:color w:val="231F20"/>
          <w:spacing w:val="-7"/>
        </w:rPr>
        <w:t> </w:t>
      </w:r>
      <w:r>
        <w:rPr>
          <w:color w:val="231F20"/>
        </w:rPr>
        <w:t>would</w:t>
      </w:r>
      <w:r>
        <w:rPr>
          <w:color w:val="231F20"/>
          <w:spacing w:val="-8"/>
        </w:rPr>
        <w:t> </w:t>
      </w:r>
      <w:r>
        <w:rPr>
          <w:color w:val="231F20"/>
        </w:rPr>
        <w:t>be</w:t>
      </w:r>
      <w:r>
        <w:rPr>
          <w:color w:val="231F20"/>
          <w:spacing w:val="-7"/>
        </w:rPr>
        <w:t> </w:t>
      </w:r>
      <w:r>
        <w:rPr>
          <w:color w:val="231F20"/>
        </w:rPr>
        <w:t>allowed to</w:t>
      </w:r>
      <w:r>
        <w:rPr>
          <w:color w:val="231F20"/>
          <w:spacing w:val="-5"/>
        </w:rPr>
        <w:t> </w:t>
      </w:r>
      <w:r>
        <w:rPr>
          <w:color w:val="231F20"/>
        </w:rPr>
        <w:t>starve</w:t>
      </w:r>
      <w:r>
        <w:rPr>
          <w:color w:val="231F20"/>
          <w:spacing w:val="-4"/>
        </w:rPr>
        <w:t> </w:t>
      </w:r>
      <w:r>
        <w:rPr>
          <w:color w:val="231F20"/>
        </w:rPr>
        <w:t>himself</w:t>
      </w:r>
      <w:r>
        <w:rPr>
          <w:color w:val="231F20"/>
          <w:spacing w:val="-5"/>
        </w:rPr>
        <w:t> </w:t>
      </w:r>
      <w:r>
        <w:rPr>
          <w:color w:val="231F20"/>
        </w:rPr>
        <w:t>and</w:t>
      </w:r>
      <w:r>
        <w:rPr>
          <w:color w:val="231F20"/>
          <w:spacing w:val="-4"/>
        </w:rPr>
        <w:t> </w:t>
      </w:r>
      <w:r>
        <w:rPr>
          <w:color w:val="231F20"/>
        </w:rPr>
        <w:t>would</w:t>
      </w:r>
      <w:r>
        <w:rPr>
          <w:color w:val="231F20"/>
          <w:spacing w:val="-5"/>
        </w:rPr>
        <w:t> </w:t>
      </w:r>
      <w:r>
        <w:rPr>
          <w:color w:val="231F20"/>
        </w:rPr>
        <w:t>not</w:t>
      </w:r>
      <w:r>
        <w:rPr>
          <w:color w:val="231F20"/>
          <w:spacing w:val="-4"/>
        </w:rPr>
        <w:t> </w:t>
      </w:r>
      <w:r>
        <w:rPr>
          <w:color w:val="231F20"/>
        </w:rPr>
        <w:t>need</w:t>
      </w:r>
      <w:r>
        <w:rPr>
          <w:color w:val="231F20"/>
          <w:spacing w:val="-4"/>
        </w:rPr>
        <w:t> </w:t>
      </w:r>
      <w:r>
        <w:rPr>
          <w:color w:val="231F20"/>
        </w:rPr>
        <w:t>to</w:t>
      </w:r>
      <w:r>
        <w:rPr>
          <w:color w:val="231F20"/>
          <w:spacing w:val="-5"/>
        </w:rPr>
        <w:t> </w:t>
      </w:r>
      <w:r>
        <w:rPr>
          <w:color w:val="231F20"/>
        </w:rPr>
        <w:t>wait</w:t>
      </w:r>
      <w:r>
        <w:rPr>
          <w:color w:val="231F20"/>
          <w:spacing w:val="-4"/>
        </w:rPr>
        <w:t> </w:t>
      </w:r>
      <w:r>
        <w:rPr>
          <w:color w:val="231F20"/>
        </w:rPr>
        <w:t>for</w:t>
      </w:r>
      <w:r>
        <w:rPr>
          <w:color w:val="231F20"/>
          <w:spacing w:val="-5"/>
        </w:rPr>
        <w:t> </w:t>
      </w:r>
      <w:r>
        <w:rPr>
          <w:color w:val="231F20"/>
        </w:rPr>
        <w:t>the</w:t>
      </w:r>
      <w:r>
        <w:rPr>
          <w:color w:val="231F20"/>
          <w:spacing w:val="-4"/>
        </w:rPr>
        <w:t> </w:t>
      </w:r>
      <w:r>
        <w:rPr>
          <w:color w:val="231F20"/>
        </w:rPr>
        <w:t>court</w:t>
      </w:r>
      <w:r>
        <w:rPr>
          <w:color w:val="231F20"/>
          <w:spacing w:val="-5"/>
        </w:rPr>
        <w:t> </w:t>
      </w:r>
      <w:r>
        <w:rPr>
          <w:color w:val="231F20"/>
        </w:rPr>
        <w:t>to</w:t>
      </w:r>
      <w:r>
        <w:rPr>
          <w:color w:val="231F20"/>
          <w:spacing w:val="-4"/>
        </w:rPr>
        <w:t> </w:t>
      </w:r>
      <w:r>
        <w:rPr>
          <w:color w:val="231F20"/>
        </w:rPr>
        <w:t>execute its ruling (</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pStyle w:val="BodyText"/>
        <w:rPr>
          <w:sz w:val="30"/>
        </w:rPr>
      </w:pPr>
    </w:p>
    <w:p>
      <w:pPr>
        <w:pStyle w:val="BodyText"/>
        <w:rPr>
          <w:sz w:val="30"/>
        </w:rPr>
      </w:pPr>
    </w:p>
    <w:p>
      <w:pPr>
        <w:pStyle w:val="Heading1"/>
        <w:spacing w:line="268" w:lineRule="auto" w:before="175"/>
      </w:pPr>
      <w:bookmarkStart w:name="_TOC_250006" w:id="32"/>
      <w:r>
        <w:rPr>
          <w:color w:val="231F20"/>
          <w:w w:val="95"/>
        </w:rPr>
        <w:t>Which Prophet Is Not Allowed to </w:t>
      </w:r>
      <w:bookmarkEnd w:id="32"/>
      <w:r>
        <w:rPr>
          <w:color w:val="231F20"/>
        </w:rPr>
        <w:t>Withhold Prophecy?</w:t>
      </w:r>
    </w:p>
    <w:p>
      <w:pPr>
        <w:pStyle w:val="BodyText"/>
        <w:spacing w:line="290" w:lineRule="auto" w:before="258"/>
        <w:ind w:left="180" w:right="118"/>
        <w:jc w:val="both"/>
        <w:rPr>
          <w:rFonts w:ascii="Cambria"/>
          <w:i/>
        </w:rPr>
      </w:pPr>
      <w:r>
        <w:rPr>
          <w:rFonts w:ascii="Cambria"/>
          <w:b/>
          <w:color w:val="231F20"/>
          <w:sz w:val="38"/>
        </w:rPr>
        <w:t>O</w:t>
      </w:r>
      <w:r>
        <w:rPr>
          <w:color w:val="231F20"/>
        </w:rPr>
        <w:t>ur</w:t>
      </w:r>
      <w:r>
        <w:rPr>
          <w:color w:val="231F20"/>
          <w:spacing w:val="-25"/>
        </w:rPr>
        <w:t> </w:t>
      </w:r>
      <w:r>
        <w:rPr>
          <w:rFonts w:ascii="Cambria"/>
          <w:i/>
          <w:color w:val="231F20"/>
        </w:rPr>
        <w:t>Gemara</w:t>
      </w:r>
      <w:r>
        <w:rPr>
          <w:rFonts w:ascii="Cambria"/>
          <w:i/>
          <w:color w:val="231F20"/>
          <w:spacing w:val="-18"/>
        </w:rPr>
        <w:t> </w:t>
      </w:r>
      <w:r>
        <w:rPr>
          <w:color w:val="231F20"/>
        </w:rPr>
        <w:t>teaches</w:t>
      </w:r>
      <w:r>
        <w:rPr>
          <w:color w:val="231F20"/>
          <w:spacing w:val="-25"/>
        </w:rPr>
        <w:t> </w:t>
      </w:r>
      <w:r>
        <w:rPr>
          <w:color w:val="231F20"/>
        </w:rPr>
        <w:t>that</w:t>
      </w:r>
      <w:r>
        <w:rPr>
          <w:color w:val="231F20"/>
          <w:spacing w:val="-25"/>
        </w:rPr>
        <w:t> </w:t>
      </w:r>
      <w:r>
        <w:rPr>
          <w:color w:val="231F20"/>
        </w:rPr>
        <w:t>a</w:t>
      </w:r>
      <w:r>
        <w:rPr>
          <w:color w:val="231F20"/>
          <w:spacing w:val="-25"/>
        </w:rPr>
        <w:t> </w:t>
      </w:r>
      <w:r>
        <w:rPr>
          <w:color w:val="231F20"/>
        </w:rPr>
        <w:t>prophet</w:t>
      </w:r>
      <w:r>
        <w:rPr>
          <w:color w:val="231F20"/>
          <w:spacing w:val="-25"/>
        </w:rPr>
        <w:t> </w:t>
      </w:r>
      <w:r>
        <w:rPr>
          <w:color w:val="231F20"/>
        </w:rPr>
        <w:t>who</w:t>
      </w:r>
      <w:r>
        <w:rPr>
          <w:color w:val="231F20"/>
          <w:spacing w:val="-25"/>
        </w:rPr>
        <w:t> </w:t>
      </w:r>
      <w:r>
        <w:rPr>
          <w:color w:val="231F20"/>
        </w:rPr>
        <w:t>is</w:t>
      </w:r>
      <w:r>
        <w:rPr>
          <w:color w:val="231F20"/>
          <w:spacing w:val="-25"/>
        </w:rPr>
        <w:t> </w:t>
      </w:r>
      <w:r>
        <w:rPr>
          <w:color w:val="231F20"/>
        </w:rPr>
        <w:t>given</w:t>
      </w:r>
      <w:r>
        <w:rPr>
          <w:color w:val="231F20"/>
          <w:spacing w:val="-25"/>
        </w:rPr>
        <w:t> </w:t>
      </w:r>
      <w:r>
        <w:rPr>
          <w:color w:val="231F20"/>
        </w:rPr>
        <w:t>a</w:t>
      </w:r>
      <w:r>
        <w:rPr>
          <w:color w:val="231F20"/>
          <w:spacing w:val="-25"/>
        </w:rPr>
        <w:t> </w:t>
      </w:r>
      <w:r>
        <w:rPr>
          <w:color w:val="231F20"/>
        </w:rPr>
        <w:t>message</w:t>
      </w:r>
      <w:r>
        <w:rPr>
          <w:color w:val="231F20"/>
          <w:spacing w:val="-25"/>
        </w:rPr>
        <w:t> </w:t>
      </w:r>
      <w:r>
        <w:rPr>
          <w:color w:val="231F20"/>
        </w:rPr>
        <w:t>and</w:t>
      </w:r>
      <w:r>
        <w:rPr>
          <w:color w:val="231F20"/>
          <w:spacing w:val="-25"/>
        </w:rPr>
        <w:t> </w:t>
      </w:r>
      <w:r>
        <w:rPr>
          <w:color w:val="231F20"/>
        </w:rPr>
        <w:t>keeps it to himself and does not deliver it deserves death from Hashem, </w:t>
      </w:r>
      <w:r>
        <w:rPr>
          <w:rFonts w:ascii="Cambria"/>
          <w:i/>
          <w:color w:val="231F20"/>
        </w:rPr>
        <w:t>misah biydei Shamayim</w:t>
      </w:r>
      <w:r>
        <w:rPr>
          <w:color w:val="231F20"/>
        </w:rPr>
        <w:t>. Does this </w:t>
      </w:r>
      <w:r>
        <w:rPr>
          <w:color w:val="231F20"/>
          <w:spacing w:val="-3"/>
        </w:rPr>
        <w:t>apply </w:t>
      </w:r>
      <w:r>
        <w:rPr>
          <w:color w:val="231F20"/>
        </w:rPr>
        <w:t>to all prophets? </w:t>
      </w:r>
      <w:r>
        <w:rPr>
          <w:rFonts w:ascii="Cambria"/>
          <w:i/>
          <w:color w:val="231F20"/>
          <w:spacing w:val="-3"/>
        </w:rPr>
        <w:t>Gemara</w:t>
      </w:r>
    </w:p>
    <w:p>
      <w:pPr>
        <w:pStyle w:val="BodyText"/>
        <w:spacing w:line="312" w:lineRule="auto" w:before="8"/>
        <w:ind w:left="180" w:right="117"/>
        <w:jc w:val="both"/>
      </w:pPr>
      <w:r>
        <w:rPr>
          <w:rFonts w:ascii="Cambria"/>
          <w:i/>
          <w:color w:val="231F20"/>
          <w:spacing w:val="-3"/>
        </w:rPr>
        <w:t>Megillah</w:t>
      </w:r>
      <w:r>
        <w:rPr>
          <w:rFonts w:ascii="Cambria"/>
          <w:i/>
          <w:color w:val="231F20"/>
          <w:spacing w:val="-16"/>
        </w:rPr>
        <w:t> </w:t>
      </w:r>
      <w:r>
        <w:rPr>
          <w:color w:val="231F20"/>
        </w:rPr>
        <w:t>(14b)</w:t>
      </w:r>
      <w:r>
        <w:rPr>
          <w:color w:val="231F20"/>
          <w:spacing w:val="-23"/>
        </w:rPr>
        <w:t> </w:t>
      </w:r>
      <w:r>
        <w:rPr>
          <w:color w:val="231F20"/>
        </w:rPr>
        <w:t>asks</w:t>
      </w:r>
      <w:r>
        <w:rPr>
          <w:color w:val="231F20"/>
          <w:spacing w:val="-23"/>
        </w:rPr>
        <w:t> </w:t>
      </w:r>
      <w:r>
        <w:rPr>
          <w:color w:val="231F20"/>
        </w:rPr>
        <w:t>how</w:t>
      </w:r>
      <w:r>
        <w:rPr>
          <w:color w:val="231F20"/>
          <w:spacing w:val="-22"/>
        </w:rPr>
        <w:t> </w:t>
      </w:r>
      <w:r>
        <w:rPr>
          <w:color w:val="231F20"/>
        </w:rPr>
        <w:t>the</w:t>
      </w:r>
      <w:r>
        <w:rPr>
          <w:color w:val="231F20"/>
          <w:spacing w:val="-23"/>
        </w:rPr>
        <w:t> </w:t>
      </w:r>
      <w:r>
        <w:rPr>
          <w:color w:val="231F20"/>
        </w:rPr>
        <w:t>Jewish</w:t>
      </w:r>
      <w:r>
        <w:rPr>
          <w:color w:val="231F20"/>
          <w:spacing w:val="-23"/>
        </w:rPr>
        <w:t> </w:t>
      </w:r>
      <w:r>
        <w:rPr>
          <w:color w:val="231F20"/>
        </w:rPr>
        <w:t>leaders</w:t>
      </w:r>
      <w:r>
        <w:rPr>
          <w:color w:val="231F20"/>
          <w:spacing w:val="-23"/>
        </w:rPr>
        <w:t> </w:t>
      </w:r>
      <w:r>
        <w:rPr>
          <w:color w:val="231F20"/>
        </w:rPr>
        <w:t>could</w:t>
      </w:r>
      <w:r>
        <w:rPr>
          <w:color w:val="231F20"/>
          <w:spacing w:val="-22"/>
        </w:rPr>
        <w:t> </w:t>
      </w:r>
      <w:r>
        <w:rPr>
          <w:color w:val="231F20"/>
        </w:rPr>
        <w:t>go</w:t>
      </w:r>
      <w:r>
        <w:rPr>
          <w:color w:val="231F20"/>
          <w:spacing w:val="-23"/>
        </w:rPr>
        <w:t> </w:t>
      </w:r>
      <w:r>
        <w:rPr>
          <w:color w:val="231F20"/>
        </w:rPr>
        <w:t>to</w:t>
      </w:r>
      <w:r>
        <w:rPr>
          <w:color w:val="231F20"/>
          <w:spacing w:val="-23"/>
        </w:rPr>
        <w:t> </w:t>
      </w:r>
      <w:r>
        <w:rPr>
          <w:color w:val="231F20"/>
        </w:rPr>
        <w:t>the</w:t>
      </w:r>
      <w:r>
        <w:rPr>
          <w:color w:val="231F20"/>
          <w:spacing w:val="-23"/>
        </w:rPr>
        <w:t> </w:t>
      </w:r>
      <w:r>
        <w:rPr>
          <w:color w:val="231F20"/>
        </w:rPr>
        <w:t>prophetess </w:t>
      </w:r>
      <w:r>
        <w:rPr>
          <w:rFonts w:ascii="Cambria"/>
          <w:i/>
          <w:color w:val="231F20"/>
        </w:rPr>
        <w:t>Chuldah </w:t>
      </w:r>
      <w:r>
        <w:rPr>
          <w:color w:val="231F20"/>
        </w:rPr>
        <w:t>and receive prophecy from </w:t>
      </w:r>
      <w:r>
        <w:rPr>
          <w:color w:val="231F20"/>
          <w:spacing w:val="-4"/>
        </w:rPr>
        <w:t>her. </w:t>
      </w:r>
      <w:r>
        <w:rPr>
          <w:color w:val="231F20"/>
        </w:rPr>
        <w:t>In her times, the prophet </w:t>
      </w:r>
      <w:r>
        <w:rPr>
          <w:rFonts w:ascii="Cambria"/>
          <w:i/>
          <w:color w:val="231F20"/>
          <w:spacing w:val="-3"/>
        </w:rPr>
        <w:t>Yirmiyah </w:t>
      </w:r>
      <w:r>
        <w:rPr>
          <w:color w:val="231F20"/>
        </w:rPr>
        <w:t>was alive. The Gemara proposes that the nation should have gone to the senior prophet </w:t>
      </w:r>
      <w:r>
        <w:rPr>
          <w:rFonts w:ascii="Cambria"/>
          <w:i/>
          <w:color w:val="231F20"/>
          <w:spacing w:val="-3"/>
        </w:rPr>
        <w:t>Yirmiyah</w:t>
      </w:r>
      <w:r>
        <w:rPr>
          <w:color w:val="231F20"/>
          <w:spacing w:val="-3"/>
        </w:rPr>
        <w:t>. </w:t>
      </w:r>
      <w:r>
        <w:rPr>
          <w:color w:val="231F20"/>
          <w:spacing w:val="-4"/>
        </w:rPr>
        <w:t>How </w:t>
      </w:r>
      <w:r>
        <w:rPr>
          <w:color w:val="231F20"/>
        </w:rPr>
        <w:t>could </w:t>
      </w:r>
      <w:r>
        <w:rPr>
          <w:rFonts w:ascii="Cambria"/>
          <w:i/>
          <w:color w:val="231F20"/>
        </w:rPr>
        <w:t>Chuldah</w:t>
      </w:r>
      <w:r>
        <w:rPr>
          <w:rFonts w:ascii="Cambria"/>
          <w:i/>
          <w:color w:val="231F20"/>
          <w:spacing w:val="-23"/>
        </w:rPr>
        <w:t> </w:t>
      </w:r>
      <w:r>
        <w:rPr>
          <w:color w:val="231F20"/>
        </w:rPr>
        <w:t>have delivered</w:t>
      </w:r>
      <w:r>
        <w:rPr>
          <w:color w:val="231F20"/>
          <w:spacing w:val="-13"/>
        </w:rPr>
        <w:t> </w:t>
      </w:r>
      <w:r>
        <w:rPr>
          <w:color w:val="231F20"/>
        </w:rPr>
        <w:t>words</w:t>
      </w:r>
      <w:r>
        <w:rPr>
          <w:color w:val="231F20"/>
          <w:spacing w:val="-12"/>
        </w:rPr>
        <w:t> </w:t>
      </w:r>
      <w:r>
        <w:rPr>
          <w:color w:val="231F20"/>
        </w:rPr>
        <w:t>of</w:t>
      </w:r>
      <w:r>
        <w:rPr>
          <w:color w:val="231F20"/>
          <w:spacing w:val="-12"/>
        </w:rPr>
        <w:t> </w:t>
      </w:r>
      <w:r>
        <w:rPr>
          <w:color w:val="231F20"/>
        </w:rPr>
        <w:t>prophecy</w:t>
      </w:r>
      <w:r>
        <w:rPr>
          <w:color w:val="231F20"/>
          <w:spacing w:val="-12"/>
        </w:rPr>
        <w:t> </w:t>
      </w:r>
      <w:r>
        <w:rPr>
          <w:color w:val="231F20"/>
        </w:rPr>
        <w:t>when</w:t>
      </w:r>
      <w:r>
        <w:rPr>
          <w:color w:val="231F20"/>
          <w:spacing w:val="-13"/>
        </w:rPr>
        <w:t> </w:t>
      </w:r>
      <w:r>
        <w:rPr>
          <w:rFonts w:ascii="Cambria"/>
          <w:i/>
          <w:color w:val="231F20"/>
          <w:spacing w:val="-3"/>
        </w:rPr>
        <w:t>Yirmiyah</w:t>
      </w:r>
      <w:r>
        <w:rPr>
          <w:rFonts w:ascii="Cambria"/>
          <w:i/>
          <w:color w:val="231F20"/>
          <w:spacing w:val="-5"/>
        </w:rPr>
        <w:t> </w:t>
      </w:r>
      <w:r>
        <w:rPr>
          <w:color w:val="231F20"/>
        </w:rPr>
        <w:t>was</w:t>
      </w:r>
      <w:r>
        <w:rPr>
          <w:color w:val="231F20"/>
          <w:spacing w:val="-12"/>
        </w:rPr>
        <w:t> </w:t>
      </w:r>
      <w:r>
        <w:rPr>
          <w:color w:val="231F20"/>
        </w:rPr>
        <w:t>alive?</w:t>
      </w:r>
      <w:r>
        <w:rPr>
          <w:color w:val="231F20"/>
          <w:spacing w:val="-13"/>
        </w:rPr>
        <w:t> </w:t>
      </w:r>
      <w:r>
        <w:rPr>
          <w:color w:val="231F20"/>
        </w:rPr>
        <w:t>The</w:t>
      </w:r>
      <w:r>
        <w:rPr>
          <w:color w:val="231F20"/>
          <w:spacing w:val="-12"/>
        </w:rPr>
        <w:t> </w:t>
      </w:r>
      <w:r>
        <w:rPr>
          <w:rFonts w:ascii="Cambria"/>
          <w:i/>
          <w:color w:val="231F20"/>
          <w:spacing w:val="-3"/>
        </w:rPr>
        <w:t>Gemara </w:t>
      </w:r>
      <w:r>
        <w:rPr>
          <w:color w:val="231F20"/>
        </w:rPr>
        <w:t>answers that </w:t>
      </w:r>
      <w:r>
        <w:rPr>
          <w:rFonts w:ascii="Cambria"/>
          <w:i/>
          <w:color w:val="231F20"/>
          <w:spacing w:val="-3"/>
        </w:rPr>
        <w:t>Yirmiyah </w:t>
      </w:r>
      <w:r>
        <w:rPr>
          <w:color w:val="231F20"/>
        </w:rPr>
        <w:t>was a relative of </w:t>
      </w:r>
      <w:r>
        <w:rPr>
          <w:rFonts w:ascii="Cambria"/>
          <w:i/>
          <w:color w:val="231F20"/>
        </w:rPr>
        <w:t>Chuldah </w:t>
      </w:r>
      <w:r>
        <w:rPr>
          <w:color w:val="231F20"/>
        </w:rPr>
        <w:t>and did not mind her prophesying. </w:t>
      </w:r>
      <w:r>
        <w:rPr>
          <w:color w:val="231F20"/>
          <w:spacing w:val="-3"/>
        </w:rPr>
        <w:t>Alternatively, </w:t>
      </w:r>
      <w:r>
        <w:rPr>
          <w:rFonts w:ascii="Cambria"/>
          <w:i/>
          <w:color w:val="231F20"/>
          <w:spacing w:val="-4"/>
        </w:rPr>
        <w:t>Yirmiyahu </w:t>
      </w:r>
      <w:r>
        <w:rPr>
          <w:color w:val="231F20"/>
        </w:rPr>
        <w:t>was not available for he had left to </w:t>
      </w:r>
      <w:r>
        <w:rPr>
          <w:color w:val="231F20"/>
          <w:spacing w:val="2"/>
        </w:rPr>
        <w:t>try </w:t>
      </w:r>
      <w:r>
        <w:rPr>
          <w:color w:val="231F20"/>
        </w:rPr>
        <w:t>and bring back the ten lost tribes. This discussion in </w:t>
      </w:r>
      <w:r>
        <w:rPr>
          <w:rFonts w:ascii="Cambria"/>
          <w:i/>
          <w:color w:val="231F20"/>
          <w:spacing w:val="-3"/>
        </w:rPr>
        <w:t>Megillah</w:t>
      </w:r>
      <w:r>
        <w:rPr>
          <w:rFonts w:ascii="Cambria"/>
          <w:i/>
          <w:color w:val="231F20"/>
          <w:spacing w:val="-4"/>
        </w:rPr>
        <w:t> </w:t>
      </w:r>
      <w:r>
        <w:rPr>
          <w:color w:val="231F20"/>
        </w:rPr>
        <w:t>seems</w:t>
      </w:r>
      <w:r>
        <w:rPr>
          <w:color w:val="231F20"/>
          <w:spacing w:val="-10"/>
        </w:rPr>
        <w:t> </w:t>
      </w:r>
      <w:r>
        <w:rPr>
          <w:color w:val="231F20"/>
        </w:rPr>
        <w:t>absurd.</w:t>
      </w:r>
      <w:r>
        <w:rPr>
          <w:color w:val="231F20"/>
          <w:spacing w:val="-10"/>
        </w:rPr>
        <w:t> </w:t>
      </w:r>
      <w:r>
        <w:rPr>
          <w:color w:val="231F20"/>
        </w:rPr>
        <w:t>Our</w:t>
      </w:r>
      <w:r>
        <w:rPr>
          <w:color w:val="231F20"/>
          <w:spacing w:val="-10"/>
        </w:rPr>
        <w:t> </w:t>
      </w:r>
      <w:r>
        <w:rPr>
          <w:rFonts w:ascii="Cambria"/>
          <w:i/>
          <w:color w:val="231F20"/>
        </w:rPr>
        <w:t>Gemara</w:t>
      </w:r>
      <w:r>
        <w:rPr>
          <w:rFonts w:ascii="Cambria"/>
          <w:i/>
          <w:color w:val="231F20"/>
          <w:spacing w:val="-4"/>
        </w:rPr>
        <w:t> </w:t>
      </w:r>
      <w:r>
        <w:rPr>
          <w:color w:val="231F20"/>
        </w:rPr>
        <w:t>teaches</w:t>
      </w:r>
      <w:r>
        <w:rPr>
          <w:color w:val="231F20"/>
          <w:spacing w:val="-10"/>
        </w:rPr>
        <w:t> </w:t>
      </w:r>
      <w:r>
        <w:rPr>
          <w:color w:val="231F20"/>
        </w:rPr>
        <w:t>that</w:t>
      </w:r>
      <w:r>
        <w:rPr>
          <w:color w:val="231F20"/>
          <w:spacing w:val="-9"/>
        </w:rPr>
        <w:t> </w:t>
      </w:r>
      <w:r>
        <w:rPr>
          <w:color w:val="231F20"/>
        </w:rPr>
        <w:t>it</w:t>
      </w:r>
      <w:r>
        <w:rPr>
          <w:color w:val="231F20"/>
          <w:spacing w:val="-10"/>
        </w:rPr>
        <w:t> </w:t>
      </w:r>
      <w:r>
        <w:rPr>
          <w:color w:val="231F20"/>
        </w:rPr>
        <w:t>is</w:t>
      </w:r>
      <w:r>
        <w:rPr>
          <w:color w:val="231F20"/>
          <w:spacing w:val="-10"/>
        </w:rPr>
        <w:t> </w:t>
      </w:r>
      <w:r>
        <w:rPr>
          <w:color w:val="231F20"/>
        </w:rPr>
        <w:t>a</w:t>
      </w:r>
      <w:r>
        <w:rPr>
          <w:color w:val="231F20"/>
          <w:spacing w:val="-10"/>
        </w:rPr>
        <w:t> </w:t>
      </w:r>
      <w:r>
        <w:rPr>
          <w:color w:val="231F20"/>
        </w:rPr>
        <w:t>capital</w:t>
      </w:r>
      <w:r>
        <w:rPr>
          <w:color w:val="231F20"/>
          <w:spacing w:val="-10"/>
        </w:rPr>
        <w:t> </w:t>
      </w:r>
      <w:r>
        <w:rPr>
          <w:color w:val="231F20"/>
        </w:rPr>
        <w:t>crime for a prophet to withhold </w:t>
      </w:r>
      <w:r>
        <w:rPr>
          <w:color w:val="231F20"/>
          <w:spacing w:val="-3"/>
        </w:rPr>
        <w:t>prophecy. </w:t>
      </w:r>
      <w:r>
        <w:rPr>
          <w:color w:val="231F20"/>
        </w:rPr>
        <w:t>If </w:t>
      </w:r>
      <w:r>
        <w:rPr>
          <w:rFonts w:ascii="Cambria"/>
          <w:i/>
          <w:color w:val="231F20"/>
          <w:spacing w:val="-3"/>
        </w:rPr>
        <w:t>Hashem </w:t>
      </w:r>
      <w:r>
        <w:rPr>
          <w:color w:val="231F20"/>
        </w:rPr>
        <w:t>delivered a prophecy to</w:t>
      </w:r>
      <w:r>
        <w:rPr>
          <w:color w:val="231F20"/>
          <w:spacing w:val="-15"/>
        </w:rPr>
        <w:t> </w:t>
      </w:r>
      <w:r>
        <w:rPr>
          <w:rFonts w:ascii="Cambria"/>
          <w:i/>
          <w:color w:val="231F20"/>
        </w:rPr>
        <w:t>Chuldah</w:t>
      </w:r>
      <w:r>
        <w:rPr>
          <w:rFonts w:ascii="Cambria"/>
          <w:i/>
          <w:color w:val="231F20"/>
          <w:spacing w:val="-8"/>
        </w:rPr>
        <w:t> </w:t>
      </w:r>
      <w:r>
        <w:rPr>
          <w:color w:val="231F20"/>
        </w:rPr>
        <w:t>she</w:t>
      </w:r>
      <w:r>
        <w:rPr>
          <w:color w:val="231F20"/>
          <w:spacing w:val="-15"/>
        </w:rPr>
        <w:t> </w:t>
      </w:r>
      <w:r>
        <w:rPr>
          <w:color w:val="231F20"/>
        </w:rPr>
        <w:t>had</w:t>
      </w:r>
      <w:r>
        <w:rPr>
          <w:color w:val="231F20"/>
          <w:spacing w:val="-15"/>
        </w:rPr>
        <w:t> </w:t>
      </w:r>
      <w:r>
        <w:rPr>
          <w:color w:val="231F20"/>
        </w:rPr>
        <w:t>to</w:t>
      </w:r>
      <w:r>
        <w:rPr>
          <w:color w:val="231F20"/>
          <w:spacing w:val="-15"/>
        </w:rPr>
        <w:t> </w:t>
      </w:r>
      <w:r>
        <w:rPr>
          <w:color w:val="231F20"/>
        </w:rPr>
        <w:t>share</w:t>
      </w:r>
      <w:r>
        <w:rPr>
          <w:color w:val="231F20"/>
          <w:spacing w:val="-15"/>
        </w:rPr>
        <w:t> </w:t>
      </w:r>
      <w:r>
        <w:rPr>
          <w:color w:val="231F20"/>
        </w:rPr>
        <w:t>it.</w:t>
      </w:r>
      <w:r>
        <w:rPr>
          <w:color w:val="231F20"/>
          <w:spacing w:val="-15"/>
        </w:rPr>
        <w:t> </w:t>
      </w:r>
      <w:r>
        <w:rPr>
          <w:color w:val="231F20"/>
          <w:spacing w:val="-3"/>
        </w:rPr>
        <w:t>What</w:t>
      </w:r>
      <w:r>
        <w:rPr>
          <w:color w:val="231F20"/>
          <w:spacing w:val="-15"/>
        </w:rPr>
        <w:t> </w:t>
      </w:r>
      <w:r>
        <w:rPr>
          <w:color w:val="231F20"/>
        </w:rPr>
        <w:t>is</w:t>
      </w:r>
      <w:r>
        <w:rPr>
          <w:color w:val="231F20"/>
          <w:spacing w:val="-15"/>
        </w:rPr>
        <w:t> </w:t>
      </w:r>
      <w:r>
        <w:rPr>
          <w:color w:val="231F20"/>
        </w:rPr>
        <w:t>the</w:t>
      </w:r>
      <w:r>
        <w:rPr>
          <w:color w:val="231F20"/>
          <w:spacing w:val="-15"/>
        </w:rPr>
        <w:t> </w:t>
      </w:r>
      <w:r>
        <w:rPr>
          <w:rFonts w:ascii="Cambria"/>
          <w:i/>
          <w:color w:val="231F20"/>
        </w:rPr>
        <w:t>Gemara</w:t>
      </w:r>
      <w:r>
        <w:rPr>
          <w:rFonts w:ascii="Cambria"/>
          <w:i/>
          <w:color w:val="231F20"/>
          <w:spacing w:val="-8"/>
        </w:rPr>
        <w:t> </w:t>
      </w:r>
      <w:r>
        <w:rPr>
          <w:color w:val="231F20"/>
        </w:rPr>
        <w:t>questioning</w:t>
      </w:r>
      <w:r>
        <w:rPr>
          <w:color w:val="231F20"/>
          <w:spacing w:val="-15"/>
        </w:rPr>
        <w:t> </w:t>
      </w:r>
      <w:r>
        <w:rPr>
          <w:color w:val="231F20"/>
        </w:rPr>
        <w:t>when it asks about </w:t>
      </w:r>
      <w:r>
        <w:rPr>
          <w:rFonts w:ascii="Cambria"/>
          <w:i/>
          <w:color w:val="231F20"/>
          <w:spacing w:val="-3"/>
        </w:rPr>
        <w:t>Yirmiyah</w:t>
      </w:r>
      <w:r>
        <w:rPr>
          <w:color w:val="231F20"/>
          <w:spacing w:val="-3"/>
        </w:rPr>
        <w:t>? </w:t>
      </w:r>
      <w:r>
        <w:rPr>
          <w:color w:val="231F20"/>
          <w:spacing w:val="-5"/>
        </w:rPr>
        <w:t>Would </w:t>
      </w:r>
      <w:r>
        <w:rPr>
          <w:color w:val="231F20"/>
        </w:rPr>
        <w:t>the need to honor a senior prophet permit someone to commit a capital</w:t>
      </w:r>
      <w:r>
        <w:rPr>
          <w:color w:val="231F20"/>
          <w:spacing w:val="4"/>
        </w:rPr>
        <w:t> </w:t>
      </w:r>
      <w:r>
        <w:rPr>
          <w:color w:val="231F20"/>
        </w:rPr>
        <w:t>crime?</w:t>
      </w:r>
    </w:p>
    <w:p>
      <w:pPr>
        <w:spacing w:before="42"/>
        <w:ind w:left="540" w:right="0" w:firstLine="0"/>
        <w:jc w:val="left"/>
        <w:rPr>
          <w:sz w:val="23"/>
        </w:rPr>
      </w:pPr>
      <w:r>
        <w:rPr>
          <w:rFonts w:ascii="Cambria" w:hAnsi="Cambria"/>
          <w:i/>
          <w:color w:val="231F20"/>
          <w:spacing w:val="-4"/>
          <w:sz w:val="23"/>
        </w:rPr>
        <w:t>Shu”t</w:t>
      </w:r>
      <w:r>
        <w:rPr>
          <w:rFonts w:ascii="Cambria" w:hAnsi="Cambria"/>
          <w:i/>
          <w:color w:val="231F20"/>
          <w:spacing w:val="-11"/>
          <w:sz w:val="23"/>
        </w:rPr>
        <w:t> </w:t>
      </w:r>
      <w:r>
        <w:rPr>
          <w:rFonts w:ascii="Cambria" w:hAnsi="Cambria"/>
          <w:i/>
          <w:color w:val="231F20"/>
          <w:sz w:val="23"/>
        </w:rPr>
        <w:t>Doveiv</w:t>
      </w:r>
      <w:r>
        <w:rPr>
          <w:rFonts w:ascii="Cambria" w:hAnsi="Cambria"/>
          <w:i/>
          <w:color w:val="231F20"/>
          <w:spacing w:val="-11"/>
          <w:sz w:val="23"/>
        </w:rPr>
        <w:t> </w:t>
      </w:r>
      <w:r>
        <w:rPr>
          <w:rFonts w:ascii="Cambria" w:hAnsi="Cambria"/>
          <w:i/>
          <w:color w:val="231F20"/>
          <w:sz w:val="23"/>
        </w:rPr>
        <w:t>Meisharim</w:t>
      </w:r>
      <w:r>
        <w:rPr>
          <w:rFonts w:ascii="Cambria" w:hAnsi="Cambria"/>
          <w:i/>
          <w:color w:val="231F20"/>
          <w:spacing w:val="-10"/>
          <w:sz w:val="23"/>
        </w:rPr>
        <w:t> </w:t>
      </w:r>
      <w:r>
        <w:rPr>
          <w:color w:val="231F20"/>
          <w:sz w:val="23"/>
        </w:rPr>
        <w:t>(</w:t>
      </w:r>
      <w:r>
        <w:rPr>
          <w:rFonts w:ascii="Cambria" w:hAnsi="Cambria"/>
          <w:i/>
          <w:color w:val="231F20"/>
          <w:sz w:val="23"/>
        </w:rPr>
        <w:t>cheilek</w:t>
      </w:r>
      <w:r>
        <w:rPr>
          <w:rFonts w:ascii="Cambria" w:hAnsi="Cambria"/>
          <w:i/>
          <w:color w:val="231F20"/>
          <w:spacing w:val="-11"/>
          <w:sz w:val="23"/>
        </w:rPr>
        <w:t> </w:t>
      </w:r>
      <w:r>
        <w:rPr>
          <w:color w:val="231F20"/>
          <w:sz w:val="23"/>
        </w:rPr>
        <w:t>1</w:t>
      </w:r>
      <w:r>
        <w:rPr>
          <w:color w:val="231F20"/>
          <w:spacing w:val="-17"/>
          <w:sz w:val="23"/>
        </w:rPr>
        <w:t> </w:t>
      </w:r>
      <w:r>
        <w:rPr>
          <w:rFonts w:ascii="Cambria" w:hAnsi="Cambria"/>
          <w:i/>
          <w:color w:val="231F20"/>
          <w:spacing w:val="-3"/>
          <w:sz w:val="23"/>
        </w:rPr>
        <w:t>siman</w:t>
      </w:r>
      <w:r>
        <w:rPr>
          <w:rFonts w:ascii="Cambria" w:hAnsi="Cambria"/>
          <w:i/>
          <w:color w:val="231F20"/>
          <w:spacing w:val="-11"/>
          <w:sz w:val="23"/>
        </w:rPr>
        <w:t> </w:t>
      </w:r>
      <w:r>
        <w:rPr>
          <w:color w:val="231F20"/>
          <w:sz w:val="23"/>
        </w:rPr>
        <w:t>92</w:t>
      </w:r>
      <w:r>
        <w:rPr>
          <w:color w:val="231F20"/>
          <w:spacing w:val="-17"/>
          <w:sz w:val="23"/>
        </w:rPr>
        <w:t> </w:t>
      </w:r>
      <w:r>
        <w:rPr>
          <w:color w:val="231F20"/>
          <w:sz w:val="23"/>
        </w:rPr>
        <w:t>entry</w:t>
      </w:r>
      <w:r>
        <w:rPr>
          <w:color w:val="231F20"/>
          <w:spacing w:val="-18"/>
          <w:sz w:val="23"/>
        </w:rPr>
        <w:t> </w:t>
      </w:r>
      <w:r>
        <w:rPr>
          <w:color w:val="231F20"/>
          <w:sz w:val="23"/>
        </w:rPr>
        <w:t>3)</w:t>
      </w:r>
      <w:r>
        <w:rPr>
          <w:color w:val="231F20"/>
          <w:spacing w:val="-17"/>
          <w:sz w:val="23"/>
        </w:rPr>
        <w:t> </w:t>
      </w:r>
      <w:r>
        <w:rPr>
          <w:color w:val="231F20"/>
          <w:sz w:val="23"/>
        </w:rPr>
        <w:t>teaches</w:t>
      </w:r>
      <w:r>
        <w:rPr>
          <w:color w:val="231F20"/>
          <w:spacing w:val="-18"/>
          <w:sz w:val="23"/>
        </w:rPr>
        <w:t> </w:t>
      </w:r>
      <w:r>
        <w:rPr>
          <w:color w:val="231F20"/>
          <w:sz w:val="23"/>
        </w:rPr>
        <w:t>that</w:t>
      </w:r>
    </w:p>
    <w:p>
      <w:pPr>
        <w:spacing w:after="0"/>
        <w:jc w:val="left"/>
        <w:rPr>
          <w:sz w:val="23"/>
        </w:rPr>
        <w:sectPr>
          <w:footerReference w:type="default" r:id="rId43"/>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only</w:t>
      </w:r>
      <w:r>
        <w:rPr>
          <w:color w:val="231F20"/>
          <w:spacing w:val="-8"/>
        </w:rPr>
        <w:t> </w:t>
      </w:r>
      <w:r>
        <w:rPr>
          <w:color w:val="231F20"/>
        </w:rPr>
        <w:t>a</w:t>
      </w:r>
      <w:r>
        <w:rPr>
          <w:color w:val="231F20"/>
          <w:spacing w:val="-8"/>
        </w:rPr>
        <w:t> </w:t>
      </w:r>
      <w:r>
        <w:rPr>
          <w:color w:val="231F20"/>
        </w:rPr>
        <w:t>male</w:t>
      </w:r>
      <w:r>
        <w:rPr>
          <w:color w:val="231F20"/>
          <w:spacing w:val="-7"/>
        </w:rPr>
        <w:t> </w:t>
      </w:r>
      <w:r>
        <w:rPr>
          <w:color w:val="231F20"/>
        </w:rPr>
        <w:t>prophet</w:t>
      </w:r>
      <w:r>
        <w:rPr>
          <w:color w:val="231F20"/>
          <w:spacing w:val="-8"/>
        </w:rPr>
        <w:t> </w:t>
      </w:r>
      <w:r>
        <w:rPr>
          <w:color w:val="231F20"/>
        </w:rPr>
        <w:t>is</w:t>
      </w:r>
      <w:r>
        <w:rPr>
          <w:color w:val="231F20"/>
          <w:spacing w:val="-7"/>
        </w:rPr>
        <w:t> </w:t>
      </w:r>
      <w:r>
        <w:rPr>
          <w:color w:val="231F20"/>
        </w:rPr>
        <w:t>mandated</w:t>
      </w:r>
      <w:r>
        <w:rPr>
          <w:color w:val="231F20"/>
          <w:spacing w:val="-8"/>
        </w:rPr>
        <w:t> </w:t>
      </w:r>
      <w:r>
        <w:rPr>
          <w:color w:val="231F20"/>
        </w:rPr>
        <w:t>not</w:t>
      </w:r>
      <w:r>
        <w:rPr>
          <w:color w:val="231F20"/>
          <w:spacing w:val="-7"/>
        </w:rPr>
        <w:t> </w:t>
      </w:r>
      <w:r>
        <w:rPr>
          <w:color w:val="231F20"/>
        </w:rPr>
        <w:t>to</w:t>
      </w:r>
      <w:r>
        <w:rPr>
          <w:color w:val="231F20"/>
          <w:spacing w:val="-8"/>
        </w:rPr>
        <w:t> </w:t>
      </w:r>
      <w:r>
        <w:rPr>
          <w:color w:val="231F20"/>
        </w:rPr>
        <w:t>withhold</w:t>
      </w:r>
      <w:r>
        <w:rPr>
          <w:color w:val="231F20"/>
          <w:spacing w:val="-8"/>
        </w:rPr>
        <w:t> </w:t>
      </w:r>
      <w:r>
        <w:rPr>
          <w:color w:val="231F20"/>
          <w:spacing w:val="-3"/>
        </w:rPr>
        <w:t>prophecy.</w:t>
      </w:r>
      <w:r>
        <w:rPr>
          <w:color w:val="231F20"/>
          <w:spacing w:val="-7"/>
        </w:rPr>
        <w:t> </w:t>
      </w:r>
      <w:r>
        <w:rPr>
          <w:color w:val="231F20"/>
        </w:rPr>
        <w:t>A</w:t>
      </w:r>
      <w:r>
        <w:rPr>
          <w:color w:val="231F20"/>
          <w:spacing w:val="-8"/>
        </w:rPr>
        <w:t> </w:t>
      </w:r>
      <w:r>
        <w:rPr>
          <w:color w:val="231F20"/>
        </w:rPr>
        <w:t>female prophetess is allowed to suppress </w:t>
      </w:r>
      <w:r>
        <w:rPr>
          <w:rFonts w:ascii="Cambria" w:hAnsi="Cambria"/>
          <w:i/>
          <w:color w:val="231F20"/>
          <w:spacing w:val="-7"/>
        </w:rPr>
        <w:t>Hashem’s </w:t>
      </w:r>
      <w:r>
        <w:rPr>
          <w:color w:val="231F20"/>
        </w:rPr>
        <w:t>message. Our </w:t>
      </w:r>
      <w:r>
        <w:rPr>
          <w:rFonts w:ascii="Cambria" w:hAnsi="Cambria"/>
          <w:i/>
          <w:color w:val="231F20"/>
          <w:spacing w:val="-3"/>
        </w:rPr>
        <w:t>Gemara </w:t>
      </w:r>
      <w:r>
        <w:rPr>
          <w:color w:val="231F20"/>
        </w:rPr>
        <w:t>teaches that the law against suppressing prophecy is derived from the</w:t>
      </w:r>
      <w:r>
        <w:rPr>
          <w:color w:val="231F20"/>
          <w:spacing w:val="-36"/>
        </w:rPr>
        <w:t> </w:t>
      </w:r>
      <w:r>
        <w:rPr>
          <w:color w:val="231F20"/>
        </w:rPr>
        <w:t>verse</w:t>
      </w:r>
      <w:r>
        <w:rPr>
          <w:color w:val="231F20"/>
          <w:spacing w:val="-36"/>
        </w:rPr>
        <w:t> </w:t>
      </w:r>
      <w:r>
        <w:rPr>
          <w:color w:val="231F20"/>
        </w:rPr>
        <w:t>(</w:t>
      </w:r>
      <w:r>
        <w:rPr>
          <w:rFonts w:ascii="Cambria" w:hAnsi="Cambria"/>
          <w:i/>
          <w:color w:val="231F20"/>
        </w:rPr>
        <w:t>Devarim</w:t>
      </w:r>
      <w:r>
        <w:rPr>
          <w:rFonts w:ascii="Cambria" w:hAnsi="Cambria"/>
          <w:i/>
          <w:color w:val="231F20"/>
          <w:spacing w:val="-29"/>
        </w:rPr>
        <w:t> </w:t>
      </w:r>
      <w:r>
        <w:rPr>
          <w:color w:val="231F20"/>
        </w:rPr>
        <w:t>18:19),</w:t>
      </w:r>
      <w:r>
        <w:rPr>
          <w:color w:val="231F20"/>
          <w:spacing w:val="-36"/>
        </w:rPr>
        <w:t> </w:t>
      </w:r>
      <w:r>
        <w:rPr>
          <w:color w:val="231F20"/>
          <w:spacing w:val="-5"/>
        </w:rPr>
        <w:t>“</w:t>
      </w:r>
      <w:r>
        <w:rPr>
          <w:rFonts w:ascii="Cambria" w:hAnsi="Cambria"/>
          <w:i/>
          <w:color w:val="231F20"/>
          <w:spacing w:val="-5"/>
        </w:rPr>
        <w:t>Vehayah</w:t>
      </w:r>
      <w:r>
        <w:rPr>
          <w:rFonts w:ascii="Cambria" w:hAnsi="Cambria"/>
          <w:i/>
          <w:color w:val="231F20"/>
          <w:spacing w:val="-29"/>
        </w:rPr>
        <w:t> </w:t>
      </w:r>
      <w:r>
        <w:rPr>
          <w:rFonts w:ascii="Cambria" w:hAnsi="Cambria"/>
          <w:i/>
          <w:color w:val="231F20"/>
          <w:spacing w:val="-4"/>
        </w:rPr>
        <w:t>ha’ish</w:t>
      </w:r>
      <w:r>
        <w:rPr>
          <w:rFonts w:ascii="Cambria" w:hAnsi="Cambria"/>
          <w:i/>
          <w:color w:val="231F20"/>
          <w:spacing w:val="-29"/>
        </w:rPr>
        <w:t> </w:t>
      </w:r>
      <w:r>
        <w:rPr>
          <w:rFonts w:ascii="Cambria" w:hAnsi="Cambria"/>
          <w:i/>
          <w:color w:val="231F20"/>
        </w:rPr>
        <w:t>asher</w:t>
      </w:r>
      <w:r>
        <w:rPr>
          <w:rFonts w:ascii="Cambria" w:hAnsi="Cambria"/>
          <w:i/>
          <w:color w:val="231F20"/>
          <w:spacing w:val="-30"/>
        </w:rPr>
        <w:t> </w:t>
      </w:r>
      <w:r>
        <w:rPr>
          <w:rFonts w:ascii="Cambria" w:hAnsi="Cambria"/>
          <w:i/>
          <w:color w:val="231F20"/>
        </w:rPr>
        <w:t>lo</w:t>
      </w:r>
      <w:r>
        <w:rPr>
          <w:rFonts w:ascii="Cambria" w:hAnsi="Cambria"/>
          <w:i/>
          <w:color w:val="231F20"/>
          <w:spacing w:val="-29"/>
        </w:rPr>
        <w:t> </w:t>
      </w:r>
      <w:r>
        <w:rPr>
          <w:rFonts w:ascii="Cambria" w:hAnsi="Cambria"/>
          <w:i/>
          <w:color w:val="231F20"/>
        </w:rPr>
        <w:t>yishma</w:t>
      </w:r>
      <w:r>
        <w:rPr>
          <w:rFonts w:ascii="Cambria" w:hAnsi="Cambria"/>
          <w:i/>
          <w:color w:val="231F20"/>
          <w:spacing w:val="-29"/>
        </w:rPr>
        <w:t> </w:t>
      </w:r>
      <w:r>
        <w:rPr>
          <w:rFonts w:ascii="Cambria" w:hAnsi="Cambria"/>
          <w:i/>
          <w:color w:val="231F20"/>
        </w:rPr>
        <w:t>el</w:t>
      </w:r>
      <w:r>
        <w:rPr>
          <w:rFonts w:ascii="Cambria" w:hAnsi="Cambria"/>
          <w:i/>
          <w:color w:val="231F20"/>
          <w:spacing w:val="-29"/>
        </w:rPr>
        <w:t> </w:t>
      </w:r>
      <w:r>
        <w:rPr>
          <w:rFonts w:ascii="Cambria" w:hAnsi="Cambria"/>
          <w:i/>
          <w:color w:val="231F20"/>
          <w:spacing w:val="-3"/>
        </w:rPr>
        <w:t>devarai </w:t>
      </w:r>
      <w:r>
        <w:rPr>
          <w:rFonts w:ascii="Cambria" w:hAnsi="Cambria"/>
          <w:i/>
          <w:color w:val="231F20"/>
        </w:rPr>
        <w:t>asher</w:t>
      </w:r>
      <w:r>
        <w:rPr>
          <w:rFonts w:ascii="Cambria" w:hAnsi="Cambria"/>
          <w:i/>
          <w:color w:val="231F20"/>
          <w:spacing w:val="-28"/>
        </w:rPr>
        <w:t> </w:t>
      </w:r>
      <w:r>
        <w:rPr>
          <w:rFonts w:ascii="Cambria" w:hAnsi="Cambria"/>
          <w:i/>
          <w:color w:val="231F20"/>
        </w:rPr>
        <w:t>yedabeir</w:t>
      </w:r>
      <w:r>
        <w:rPr>
          <w:rFonts w:ascii="Cambria" w:hAnsi="Cambria"/>
          <w:i/>
          <w:color w:val="231F20"/>
          <w:spacing w:val="-27"/>
        </w:rPr>
        <w:t> </w:t>
      </w:r>
      <w:r>
        <w:rPr>
          <w:rFonts w:ascii="Cambria" w:hAnsi="Cambria"/>
          <w:i/>
          <w:color w:val="231F20"/>
          <w:spacing w:val="-3"/>
        </w:rPr>
        <w:t>bishmi</w:t>
      </w:r>
      <w:r>
        <w:rPr>
          <w:rFonts w:ascii="Cambria" w:hAnsi="Cambria"/>
          <w:i/>
          <w:color w:val="231F20"/>
          <w:spacing w:val="-27"/>
        </w:rPr>
        <w:t> </w:t>
      </w:r>
      <w:r>
        <w:rPr>
          <w:rFonts w:ascii="Cambria" w:hAnsi="Cambria"/>
          <w:i/>
          <w:color w:val="231F20"/>
          <w:spacing w:val="-3"/>
        </w:rPr>
        <w:t>anochi</w:t>
      </w:r>
      <w:r>
        <w:rPr>
          <w:rFonts w:ascii="Cambria" w:hAnsi="Cambria"/>
          <w:i/>
          <w:color w:val="231F20"/>
          <w:spacing w:val="-27"/>
        </w:rPr>
        <w:t> </w:t>
      </w:r>
      <w:r>
        <w:rPr>
          <w:rFonts w:ascii="Cambria" w:hAnsi="Cambria"/>
          <w:i/>
          <w:color w:val="231F20"/>
          <w:spacing w:val="-3"/>
        </w:rPr>
        <w:t>edrosh</w:t>
      </w:r>
      <w:r>
        <w:rPr>
          <w:rFonts w:ascii="Cambria" w:hAnsi="Cambria"/>
          <w:i/>
          <w:color w:val="231F20"/>
          <w:spacing w:val="-28"/>
        </w:rPr>
        <w:t> </w:t>
      </w:r>
      <w:r>
        <w:rPr>
          <w:rFonts w:ascii="Cambria" w:hAnsi="Cambria"/>
          <w:i/>
          <w:color w:val="231F20"/>
          <w:spacing w:val="-6"/>
        </w:rPr>
        <w:t>mei’imo</w:t>
      </w:r>
      <w:r>
        <w:rPr>
          <w:color w:val="231F20"/>
          <w:spacing w:val="-6"/>
        </w:rPr>
        <w:t>,”</w:t>
      </w:r>
      <w:r>
        <w:rPr>
          <w:color w:val="231F20"/>
          <w:spacing w:val="-34"/>
        </w:rPr>
        <w:t> </w:t>
      </w:r>
      <w:r>
        <w:rPr>
          <w:color w:val="231F20"/>
        </w:rPr>
        <w:t>which</w:t>
      </w:r>
      <w:r>
        <w:rPr>
          <w:color w:val="231F20"/>
          <w:spacing w:val="-34"/>
        </w:rPr>
        <w:t> </w:t>
      </w:r>
      <w:r>
        <w:rPr>
          <w:color w:val="231F20"/>
        </w:rPr>
        <w:t>is</w:t>
      </w:r>
      <w:r>
        <w:rPr>
          <w:color w:val="231F20"/>
          <w:spacing w:val="-34"/>
        </w:rPr>
        <w:t> </w:t>
      </w:r>
      <w:r>
        <w:rPr>
          <w:color w:val="231F20"/>
        </w:rPr>
        <w:t>understood</w:t>
      </w:r>
      <w:r>
        <w:rPr>
          <w:color w:val="231F20"/>
          <w:spacing w:val="-34"/>
        </w:rPr>
        <w:t> </w:t>
      </w:r>
      <w:r>
        <w:rPr>
          <w:color w:val="231F20"/>
        </w:rPr>
        <w:t>to mean “The man who will not inform (others of </w:t>
      </w:r>
      <w:r>
        <w:rPr>
          <w:color w:val="231F20"/>
          <w:spacing w:val="-4"/>
        </w:rPr>
        <w:t>My </w:t>
      </w:r>
      <w:r>
        <w:rPr>
          <w:color w:val="231F20"/>
        </w:rPr>
        <w:t>message) etc. I will demand (his life) from </w:t>
      </w:r>
      <w:r>
        <w:rPr>
          <w:color w:val="231F20"/>
          <w:spacing w:val="-7"/>
        </w:rPr>
        <w:t>him.” </w:t>
      </w:r>
      <w:r>
        <w:rPr>
          <w:rFonts w:ascii="Cambria" w:hAnsi="Cambria"/>
          <w:i/>
          <w:color w:val="231F20"/>
          <w:spacing w:val="-6"/>
        </w:rPr>
        <w:t>Tosfos </w:t>
      </w:r>
      <w:r>
        <w:rPr>
          <w:color w:val="231F20"/>
        </w:rPr>
        <w:t>(</w:t>
      </w:r>
      <w:r>
        <w:rPr>
          <w:rFonts w:ascii="Cambria" w:hAnsi="Cambria"/>
          <w:i/>
          <w:color w:val="231F20"/>
        </w:rPr>
        <w:t>Bava </w:t>
      </w:r>
      <w:r>
        <w:rPr>
          <w:rFonts w:ascii="Cambria" w:hAnsi="Cambria"/>
          <w:i/>
          <w:color w:val="231F20"/>
          <w:spacing w:val="-3"/>
        </w:rPr>
        <w:t>Kama </w:t>
      </w:r>
      <w:r>
        <w:rPr>
          <w:color w:val="231F20"/>
        </w:rPr>
        <w:t>15a) teach</w:t>
      </w:r>
      <w:r>
        <w:rPr>
          <w:color w:val="231F20"/>
          <w:spacing w:val="-37"/>
        </w:rPr>
        <w:t> </w:t>
      </w:r>
      <w:r>
        <w:rPr>
          <w:color w:val="231F20"/>
        </w:rPr>
        <w:t>that when the </w:t>
      </w:r>
      <w:r>
        <w:rPr>
          <w:color w:val="231F20"/>
          <w:spacing w:val="-5"/>
        </w:rPr>
        <w:t>Torah </w:t>
      </w:r>
      <w:r>
        <w:rPr>
          <w:color w:val="231F20"/>
        </w:rPr>
        <w:t>phrases a law in male terminology it applies to men and women. </w:t>
      </w:r>
      <w:r>
        <w:rPr>
          <w:color w:val="231F20"/>
          <w:spacing w:val="-10"/>
        </w:rPr>
        <w:t>Yet </w:t>
      </w:r>
      <w:r>
        <w:rPr>
          <w:color w:val="231F20"/>
        </w:rPr>
        <w:t>if the law is phrased as applying to a man, then it will only also </w:t>
      </w:r>
      <w:r>
        <w:rPr>
          <w:color w:val="231F20"/>
          <w:spacing w:val="-3"/>
        </w:rPr>
        <w:t>apply </w:t>
      </w:r>
      <w:r>
        <w:rPr>
          <w:color w:val="231F20"/>
        </w:rPr>
        <w:t>to a woman if there is an explicit word adding a woman to the </w:t>
      </w:r>
      <w:r>
        <w:rPr>
          <w:color w:val="231F20"/>
          <w:spacing w:val="-6"/>
        </w:rPr>
        <w:t>law. </w:t>
      </w:r>
      <w:r>
        <w:rPr>
          <w:color w:val="231F20"/>
        </w:rPr>
        <w:t>In our case, the </w:t>
      </w:r>
      <w:r>
        <w:rPr>
          <w:color w:val="231F20"/>
          <w:spacing w:val="-5"/>
        </w:rPr>
        <w:t>Torah </w:t>
      </w:r>
      <w:r>
        <w:rPr>
          <w:color w:val="231F20"/>
        </w:rPr>
        <w:t>mentions </w:t>
      </w:r>
      <w:r>
        <w:rPr>
          <w:rFonts w:ascii="Cambria" w:hAnsi="Cambria"/>
          <w:i/>
          <w:color w:val="231F20"/>
        </w:rPr>
        <w:t>ish</w:t>
      </w:r>
      <w:r>
        <w:rPr>
          <w:color w:val="231F20"/>
        </w:rPr>
        <w:t>, a man. There is no additional word to include a woman. </w:t>
      </w:r>
      <w:r>
        <w:rPr>
          <w:rFonts w:ascii="Cambria" w:hAnsi="Cambria"/>
          <w:i/>
          <w:color w:val="231F20"/>
        </w:rPr>
        <w:t>Chuldah</w:t>
      </w:r>
      <w:r>
        <w:rPr>
          <w:color w:val="231F20"/>
        </w:rPr>
        <w:t>, a female prophetess, is not prohibited against suppressing </w:t>
      </w:r>
      <w:r>
        <w:rPr>
          <w:color w:val="231F20"/>
          <w:spacing w:val="-3"/>
        </w:rPr>
        <w:t>prophecy. </w:t>
      </w:r>
      <w:r>
        <w:rPr>
          <w:color w:val="231F20"/>
        </w:rPr>
        <w:t>Based on this insight, </w:t>
      </w:r>
      <w:r>
        <w:rPr>
          <w:rFonts w:ascii="Cambria" w:hAnsi="Cambria"/>
          <w:i/>
          <w:color w:val="231F20"/>
        </w:rPr>
        <w:t>Doveiv Meisharim </w:t>
      </w:r>
      <w:r>
        <w:rPr>
          <w:color w:val="231F20"/>
        </w:rPr>
        <w:t>resolves the question on </w:t>
      </w:r>
      <w:r>
        <w:rPr>
          <w:rFonts w:ascii="Cambria" w:hAnsi="Cambria"/>
          <w:i/>
          <w:color w:val="231F20"/>
          <w:spacing w:val="-3"/>
        </w:rPr>
        <w:t>Gemara </w:t>
      </w:r>
      <w:r>
        <w:rPr>
          <w:rFonts w:ascii="Cambria" w:hAnsi="Cambria"/>
          <w:i/>
          <w:color w:val="231F20"/>
        </w:rPr>
        <w:t>Megillah</w:t>
      </w:r>
      <w:r>
        <w:rPr>
          <w:color w:val="231F20"/>
        </w:rPr>
        <w:t>.</w:t>
      </w:r>
      <w:r>
        <w:rPr>
          <w:color w:val="231F20"/>
          <w:spacing w:val="-17"/>
        </w:rPr>
        <w:t> </w:t>
      </w:r>
      <w:r>
        <w:rPr>
          <w:rFonts w:ascii="Cambria" w:hAnsi="Cambria"/>
          <w:i/>
          <w:color w:val="231F20"/>
        </w:rPr>
        <w:t>Chuldah</w:t>
      </w:r>
      <w:r>
        <w:rPr>
          <w:rFonts w:ascii="Cambria" w:hAnsi="Cambria"/>
          <w:i/>
          <w:color w:val="231F20"/>
          <w:spacing w:val="-9"/>
        </w:rPr>
        <w:t> </w:t>
      </w:r>
      <w:r>
        <w:rPr>
          <w:color w:val="231F20"/>
        </w:rPr>
        <w:t>was</w:t>
      </w:r>
      <w:r>
        <w:rPr>
          <w:color w:val="231F20"/>
          <w:spacing w:val="-16"/>
        </w:rPr>
        <w:t> </w:t>
      </w:r>
      <w:r>
        <w:rPr>
          <w:color w:val="231F20"/>
        </w:rPr>
        <w:t>a</w:t>
      </w:r>
      <w:r>
        <w:rPr>
          <w:color w:val="231F20"/>
          <w:spacing w:val="-16"/>
        </w:rPr>
        <w:t> </w:t>
      </w:r>
      <w:r>
        <w:rPr>
          <w:color w:val="231F20"/>
        </w:rPr>
        <w:t>female</w:t>
      </w:r>
      <w:r>
        <w:rPr>
          <w:color w:val="231F20"/>
          <w:spacing w:val="-17"/>
        </w:rPr>
        <w:t> </w:t>
      </w:r>
      <w:r>
        <w:rPr>
          <w:color w:val="231F20"/>
        </w:rPr>
        <w:t>prophetess</w:t>
      </w:r>
      <w:r>
        <w:rPr>
          <w:color w:val="231F20"/>
          <w:spacing w:val="-16"/>
        </w:rPr>
        <w:t> </w:t>
      </w:r>
      <w:r>
        <w:rPr>
          <w:color w:val="231F20"/>
        </w:rPr>
        <w:t>and</w:t>
      </w:r>
      <w:r>
        <w:rPr>
          <w:color w:val="231F20"/>
          <w:spacing w:val="-16"/>
        </w:rPr>
        <w:t> </w:t>
      </w:r>
      <w:r>
        <w:rPr>
          <w:color w:val="231F20"/>
        </w:rPr>
        <w:t>she</w:t>
      </w:r>
      <w:r>
        <w:rPr>
          <w:color w:val="231F20"/>
          <w:spacing w:val="-16"/>
        </w:rPr>
        <w:t> </w:t>
      </w:r>
      <w:r>
        <w:rPr>
          <w:color w:val="231F20"/>
        </w:rPr>
        <w:t>was</w:t>
      </w:r>
      <w:r>
        <w:rPr>
          <w:color w:val="231F20"/>
          <w:spacing w:val="-17"/>
        </w:rPr>
        <w:t> </w:t>
      </w:r>
      <w:r>
        <w:rPr>
          <w:color w:val="231F20"/>
        </w:rPr>
        <w:t>permitted</w:t>
      </w:r>
      <w:r>
        <w:rPr>
          <w:color w:val="231F20"/>
          <w:spacing w:val="-16"/>
        </w:rPr>
        <w:t> </w:t>
      </w:r>
      <w:r>
        <w:rPr>
          <w:color w:val="231F20"/>
        </w:rPr>
        <w:t>to withhold</w:t>
      </w:r>
      <w:r>
        <w:rPr>
          <w:color w:val="231F20"/>
          <w:spacing w:val="-9"/>
        </w:rPr>
        <w:t> </w:t>
      </w:r>
      <w:r>
        <w:rPr>
          <w:color w:val="231F20"/>
          <w:spacing w:val="-3"/>
        </w:rPr>
        <w:t>prophecy.</w:t>
      </w:r>
      <w:r>
        <w:rPr>
          <w:color w:val="231F20"/>
          <w:spacing w:val="-9"/>
        </w:rPr>
        <w:t> </w:t>
      </w:r>
      <w:r>
        <w:rPr>
          <w:rFonts w:ascii="Cambria" w:hAnsi="Cambria"/>
          <w:i/>
          <w:color w:val="231F20"/>
          <w:spacing w:val="-3"/>
        </w:rPr>
        <w:t>Yirmiyah</w:t>
      </w:r>
      <w:r>
        <w:rPr>
          <w:rFonts w:ascii="Cambria" w:hAnsi="Cambria"/>
          <w:i/>
          <w:color w:val="231F20"/>
          <w:spacing w:val="-2"/>
        </w:rPr>
        <w:t> </w:t>
      </w:r>
      <w:r>
        <w:rPr>
          <w:color w:val="231F20"/>
        </w:rPr>
        <w:t>was</w:t>
      </w:r>
      <w:r>
        <w:rPr>
          <w:color w:val="231F20"/>
          <w:spacing w:val="-9"/>
        </w:rPr>
        <w:t> </w:t>
      </w:r>
      <w:r>
        <w:rPr>
          <w:color w:val="231F20"/>
        </w:rPr>
        <w:t>alive</w:t>
      </w:r>
      <w:r>
        <w:rPr>
          <w:color w:val="231F20"/>
          <w:spacing w:val="-9"/>
        </w:rPr>
        <w:t> </w:t>
      </w:r>
      <w:r>
        <w:rPr>
          <w:color w:val="231F20"/>
        </w:rPr>
        <w:t>and</w:t>
      </w:r>
      <w:r>
        <w:rPr>
          <w:color w:val="231F20"/>
          <w:spacing w:val="-8"/>
        </w:rPr>
        <w:t> </w:t>
      </w:r>
      <w:r>
        <w:rPr>
          <w:color w:val="231F20"/>
        </w:rPr>
        <w:t>it</w:t>
      </w:r>
      <w:r>
        <w:rPr>
          <w:color w:val="231F20"/>
          <w:spacing w:val="-9"/>
        </w:rPr>
        <w:t> </w:t>
      </w:r>
      <w:r>
        <w:rPr>
          <w:color w:val="231F20"/>
        </w:rPr>
        <w:t>would</w:t>
      </w:r>
      <w:r>
        <w:rPr>
          <w:color w:val="231F20"/>
          <w:spacing w:val="-9"/>
        </w:rPr>
        <w:t> </w:t>
      </w:r>
      <w:r>
        <w:rPr>
          <w:color w:val="231F20"/>
        </w:rPr>
        <w:t>have</w:t>
      </w:r>
      <w:r>
        <w:rPr>
          <w:color w:val="231F20"/>
          <w:spacing w:val="-9"/>
        </w:rPr>
        <w:t> </w:t>
      </w:r>
      <w:r>
        <w:rPr>
          <w:color w:val="231F20"/>
        </w:rPr>
        <w:t>been</w:t>
      </w:r>
      <w:r>
        <w:rPr>
          <w:color w:val="231F20"/>
          <w:spacing w:val="-9"/>
        </w:rPr>
        <w:t> </w:t>
      </w:r>
      <w:r>
        <w:rPr>
          <w:color w:val="231F20"/>
        </w:rPr>
        <w:t>more respectful</w:t>
      </w:r>
      <w:r>
        <w:rPr>
          <w:color w:val="231F20"/>
          <w:spacing w:val="-13"/>
        </w:rPr>
        <w:t> </w:t>
      </w:r>
      <w:r>
        <w:rPr>
          <w:color w:val="231F20"/>
        </w:rPr>
        <w:t>for</w:t>
      </w:r>
      <w:r>
        <w:rPr>
          <w:color w:val="231F20"/>
          <w:spacing w:val="-12"/>
        </w:rPr>
        <w:t> </w:t>
      </w:r>
      <w:r>
        <w:rPr>
          <w:color w:val="231F20"/>
        </w:rPr>
        <w:t>her</w:t>
      </w:r>
      <w:r>
        <w:rPr>
          <w:color w:val="231F20"/>
          <w:spacing w:val="-12"/>
        </w:rPr>
        <w:t> </w:t>
      </w:r>
      <w:r>
        <w:rPr>
          <w:color w:val="231F20"/>
        </w:rPr>
        <w:t>to</w:t>
      </w:r>
      <w:r>
        <w:rPr>
          <w:color w:val="231F20"/>
          <w:spacing w:val="-13"/>
        </w:rPr>
        <w:t> </w:t>
      </w:r>
      <w:r>
        <w:rPr>
          <w:color w:val="231F20"/>
        </w:rPr>
        <w:t>insist</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Jewish</w:t>
      </w:r>
      <w:r>
        <w:rPr>
          <w:color w:val="231F20"/>
          <w:spacing w:val="-13"/>
        </w:rPr>
        <w:t> </w:t>
      </w:r>
      <w:r>
        <w:rPr>
          <w:color w:val="231F20"/>
        </w:rPr>
        <w:t>elders</w:t>
      </w:r>
      <w:r>
        <w:rPr>
          <w:color w:val="231F20"/>
          <w:spacing w:val="-12"/>
        </w:rPr>
        <w:t> </w:t>
      </w:r>
      <w:r>
        <w:rPr>
          <w:color w:val="231F20"/>
        </w:rPr>
        <w:t>approach</w:t>
      </w:r>
      <w:r>
        <w:rPr>
          <w:color w:val="231F20"/>
          <w:spacing w:val="-12"/>
        </w:rPr>
        <w:t> </w:t>
      </w:r>
      <w:r>
        <w:rPr>
          <w:color w:val="231F20"/>
        </w:rPr>
        <w:t>him.</w:t>
      </w:r>
      <w:r>
        <w:rPr>
          <w:color w:val="231F20"/>
          <w:spacing w:val="-13"/>
        </w:rPr>
        <w:t> </w:t>
      </w:r>
      <w:r>
        <w:rPr>
          <w:color w:val="231F20"/>
          <w:spacing w:val="-5"/>
        </w:rPr>
        <w:t>It</w:t>
      </w:r>
      <w:r>
        <w:rPr>
          <w:color w:val="231F20"/>
          <w:spacing w:val="-12"/>
        </w:rPr>
        <w:t> </w:t>
      </w:r>
      <w:r>
        <w:rPr>
          <w:color w:val="231F20"/>
        </w:rPr>
        <w:t>was for</w:t>
      </w:r>
      <w:r>
        <w:rPr>
          <w:color w:val="231F20"/>
          <w:spacing w:val="-7"/>
        </w:rPr>
        <w:t> </w:t>
      </w:r>
      <w:r>
        <w:rPr>
          <w:color w:val="231F20"/>
        </w:rPr>
        <w:t>this</w:t>
      </w:r>
      <w:r>
        <w:rPr>
          <w:color w:val="231F20"/>
          <w:spacing w:val="-7"/>
        </w:rPr>
        <w:t> </w:t>
      </w:r>
      <w:r>
        <w:rPr>
          <w:color w:val="231F20"/>
        </w:rPr>
        <w:t>reason</w:t>
      </w:r>
      <w:r>
        <w:rPr>
          <w:color w:val="231F20"/>
          <w:spacing w:val="-7"/>
        </w:rPr>
        <w:t> </w:t>
      </w:r>
      <w:r>
        <w:rPr>
          <w:color w:val="231F20"/>
        </w:rPr>
        <w:t>that</w:t>
      </w:r>
      <w:r>
        <w:rPr>
          <w:color w:val="231F20"/>
          <w:spacing w:val="-7"/>
        </w:rPr>
        <w:t> </w:t>
      </w:r>
      <w:r>
        <w:rPr>
          <w:color w:val="231F20"/>
        </w:rPr>
        <w:t>the</w:t>
      </w:r>
      <w:r>
        <w:rPr>
          <w:color w:val="231F20"/>
          <w:spacing w:val="-7"/>
        </w:rPr>
        <w:t> </w:t>
      </w:r>
      <w:r>
        <w:rPr>
          <w:rFonts w:ascii="Cambria" w:hAnsi="Cambria"/>
          <w:i/>
          <w:color w:val="231F20"/>
        </w:rPr>
        <w:t>Gemara</w:t>
      </w:r>
      <w:r>
        <w:rPr>
          <w:rFonts w:ascii="Cambria" w:hAnsi="Cambria"/>
          <w:i/>
          <w:color w:val="231F20"/>
          <w:spacing w:val="1"/>
        </w:rPr>
        <w:t> </w:t>
      </w:r>
      <w:r>
        <w:rPr>
          <w:color w:val="231F20"/>
        </w:rPr>
        <w:t>had</w:t>
      </w:r>
      <w:r>
        <w:rPr>
          <w:color w:val="231F20"/>
          <w:spacing w:val="-7"/>
        </w:rPr>
        <w:t> </w:t>
      </w:r>
      <w:r>
        <w:rPr>
          <w:color w:val="231F20"/>
        </w:rPr>
        <w:t>asked</w:t>
      </w:r>
      <w:r>
        <w:rPr>
          <w:color w:val="231F20"/>
          <w:spacing w:val="-7"/>
        </w:rPr>
        <w:t> </w:t>
      </w:r>
      <w:r>
        <w:rPr>
          <w:color w:val="231F20"/>
        </w:rPr>
        <w:t>why</w:t>
      </w:r>
      <w:r>
        <w:rPr>
          <w:color w:val="231F20"/>
          <w:spacing w:val="-7"/>
        </w:rPr>
        <w:t> </w:t>
      </w:r>
      <w:r>
        <w:rPr>
          <w:color w:val="231F20"/>
        </w:rPr>
        <w:t>she</w:t>
      </w:r>
      <w:r>
        <w:rPr>
          <w:color w:val="231F20"/>
          <w:spacing w:val="-7"/>
        </w:rPr>
        <w:t> </w:t>
      </w:r>
      <w:r>
        <w:rPr>
          <w:color w:val="231F20"/>
        </w:rPr>
        <w:t>prophesied</w:t>
      </w:r>
      <w:r>
        <w:rPr>
          <w:color w:val="231F20"/>
          <w:spacing w:val="-6"/>
        </w:rPr>
        <w:t> </w:t>
      </w:r>
      <w:r>
        <w:rPr>
          <w:color w:val="231F20"/>
        </w:rPr>
        <w:t>and</w:t>
      </w:r>
      <w:r>
        <w:rPr>
          <w:color w:val="231F20"/>
          <w:spacing w:val="-7"/>
        </w:rPr>
        <w:t> </w:t>
      </w:r>
      <w:r>
        <w:rPr>
          <w:color w:val="231F20"/>
        </w:rPr>
        <w:t>it answered that women are more compassionate</w:t>
      </w:r>
      <w:r>
        <w:rPr>
          <w:color w:val="231F20"/>
          <w:spacing w:val="-15"/>
        </w:rPr>
        <w:t> </w:t>
      </w:r>
      <w:r>
        <w:rPr>
          <w:color w:val="231F20"/>
        </w:rPr>
        <w:t>(</w:t>
      </w:r>
      <w:r>
        <w:rPr>
          <w:rFonts w:ascii="Cambria" w:hAnsi="Cambria"/>
          <w:i/>
          <w:color w:val="231F20"/>
        </w:rPr>
        <w:t>Mesivta</w:t>
      </w:r>
      <w:r>
        <w:rPr>
          <w:color w:val="231F20"/>
        </w:rPr>
        <w:t>).</w:t>
      </w:r>
    </w:p>
    <w:p>
      <w:pPr>
        <w:spacing w:after="0" w:line="314" w:lineRule="auto"/>
        <w:jc w:val="both"/>
        <w:sectPr>
          <w:footerReference w:type="default" r:id="rId44"/>
          <w:pgSz w:w="8640" w:h="12960"/>
          <w:pgMar w:footer="645" w:header="0" w:top="520" w:bottom="840" w:left="1020" w:right="1080"/>
          <w:pgNumType w:start="29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06" w:right="544" w:firstLine="0"/>
        <w:jc w:val="center"/>
        <w:rPr>
          <w:rFonts w:ascii="Cambria"/>
          <w:b/>
          <w:sz w:val="32"/>
        </w:rPr>
      </w:pPr>
      <w:r>
        <w:rPr>
          <w:rFonts w:ascii="Cambria"/>
          <w:b/>
          <w:color w:val="231F20"/>
          <w:w w:val="95"/>
          <w:sz w:val="32"/>
        </w:rPr>
        <w:t>Do Gentiles </w:t>
      </w:r>
      <w:r>
        <w:rPr>
          <w:rFonts w:ascii="Cambria"/>
          <w:b/>
          <w:color w:val="231F20"/>
          <w:spacing w:val="-4"/>
          <w:w w:val="95"/>
          <w:sz w:val="32"/>
        </w:rPr>
        <w:t>Have </w:t>
      </w:r>
      <w:r>
        <w:rPr>
          <w:rFonts w:ascii="Cambria"/>
          <w:b/>
          <w:color w:val="231F20"/>
          <w:w w:val="95"/>
          <w:sz w:val="32"/>
        </w:rPr>
        <w:t>a </w:t>
      </w:r>
      <w:r>
        <w:rPr>
          <w:rFonts w:ascii="Cambria"/>
          <w:b/>
          <w:color w:val="231F20"/>
          <w:spacing w:val="-3"/>
          <w:w w:val="95"/>
          <w:sz w:val="32"/>
        </w:rPr>
        <w:t>Portion </w:t>
      </w:r>
      <w:r>
        <w:rPr>
          <w:rFonts w:ascii="Cambria"/>
          <w:b/>
          <w:color w:val="231F20"/>
          <w:w w:val="95"/>
          <w:sz w:val="32"/>
        </w:rPr>
        <w:t>in the </w:t>
      </w:r>
      <w:r>
        <w:rPr>
          <w:rFonts w:ascii="Cambria"/>
          <w:b/>
          <w:color w:val="231F20"/>
          <w:spacing w:val="-7"/>
          <w:sz w:val="32"/>
        </w:rPr>
        <w:t>World </w:t>
      </w:r>
      <w:r>
        <w:rPr>
          <w:rFonts w:ascii="Cambria"/>
          <w:b/>
          <w:color w:val="231F20"/>
          <w:sz w:val="32"/>
        </w:rPr>
        <w:t>to Come?</w:t>
      </w:r>
    </w:p>
    <w:p>
      <w:pPr>
        <w:pStyle w:val="BodyText"/>
        <w:spacing w:before="11"/>
        <w:rPr>
          <w:rFonts w:ascii="Cambria"/>
          <w:b/>
          <w:sz w:val="54"/>
        </w:rPr>
      </w:pPr>
    </w:p>
    <w:p>
      <w:pPr>
        <w:pStyle w:val="BodyText"/>
        <w:spacing w:line="288" w:lineRule="auto"/>
        <w:ind w:left="180" w:right="118"/>
        <w:jc w:val="both"/>
      </w:pPr>
      <w:r>
        <w:rPr>
          <w:rFonts w:ascii="Cambria" w:hAnsi="Cambria"/>
          <w:b/>
          <w:color w:val="231F20"/>
          <w:sz w:val="38"/>
        </w:rPr>
        <w:t>S</w:t>
      </w:r>
      <w:r>
        <w:rPr>
          <w:rFonts w:ascii="Cambria" w:hAnsi="Cambria"/>
          <w:i/>
          <w:color w:val="231F20"/>
        </w:rPr>
        <w:t>anhedrin</w:t>
      </w:r>
      <w:r>
        <w:rPr>
          <w:rFonts w:ascii="Cambria" w:hAnsi="Cambria"/>
          <w:i/>
          <w:color w:val="231F20"/>
          <w:spacing w:val="-14"/>
        </w:rPr>
        <w:t> </w:t>
      </w:r>
      <w:r>
        <w:rPr>
          <w:color w:val="231F20"/>
        </w:rPr>
        <w:t>(90a)</w:t>
      </w:r>
      <w:r>
        <w:rPr>
          <w:color w:val="231F20"/>
          <w:spacing w:val="-21"/>
        </w:rPr>
        <w:t> </w:t>
      </w:r>
      <w:r>
        <w:rPr>
          <w:color w:val="231F20"/>
        </w:rPr>
        <w:t>begins</w:t>
      </w:r>
      <w:r>
        <w:rPr>
          <w:color w:val="231F20"/>
          <w:spacing w:val="-21"/>
        </w:rPr>
        <w:t> </w:t>
      </w:r>
      <w:r>
        <w:rPr>
          <w:color w:val="231F20"/>
        </w:rPr>
        <w:t>a</w:t>
      </w:r>
      <w:r>
        <w:rPr>
          <w:color w:val="231F20"/>
          <w:spacing w:val="-20"/>
        </w:rPr>
        <w:t> </w:t>
      </w:r>
      <w:r>
        <w:rPr>
          <w:color w:val="231F20"/>
        </w:rPr>
        <w:t>chapter</w:t>
      </w:r>
      <w:r>
        <w:rPr>
          <w:color w:val="231F20"/>
          <w:spacing w:val="-21"/>
        </w:rPr>
        <w:t> </w:t>
      </w:r>
      <w:r>
        <w:rPr>
          <w:color w:val="231F20"/>
        </w:rPr>
        <w:t>dealing</w:t>
      </w:r>
      <w:r>
        <w:rPr>
          <w:color w:val="231F20"/>
          <w:spacing w:val="-21"/>
        </w:rPr>
        <w:t> </w:t>
      </w:r>
      <w:r>
        <w:rPr>
          <w:color w:val="231F20"/>
        </w:rPr>
        <w:t>with</w:t>
      </w:r>
      <w:r>
        <w:rPr>
          <w:color w:val="231F20"/>
          <w:spacing w:val="-20"/>
        </w:rPr>
        <w:t> </w:t>
      </w:r>
      <w:r>
        <w:rPr>
          <w:color w:val="231F20"/>
        </w:rPr>
        <w:t>eschatology.</w:t>
      </w:r>
      <w:r>
        <w:rPr>
          <w:color w:val="231F20"/>
          <w:spacing w:val="-21"/>
        </w:rPr>
        <w:t> </w:t>
      </w:r>
      <w:r>
        <w:rPr>
          <w:color w:val="231F20"/>
        </w:rPr>
        <w:t>The</w:t>
      </w:r>
      <w:r>
        <w:rPr>
          <w:color w:val="231F20"/>
          <w:spacing w:val="-21"/>
        </w:rPr>
        <w:t> </w:t>
      </w:r>
      <w:r>
        <w:rPr>
          <w:color w:val="231F20"/>
        </w:rPr>
        <w:t>first </w:t>
      </w:r>
      <w:r>
        <w:rPr>
          <w:rFonts w:ascii="Cambria" w:hAnsi="Cambria"/>
          <w:i/>
          <w:color w:val="231F20"/>
          <w:spacing w:val="-3"/>
        </w:rPr>
        <w:t>Mishnah </w:t>
      </w:r>
      <w:r>
        <w:rPr>
          <w:color w:val="231F20"/>
        </w:rPr>
        <w:t>begins with </w:t>
      </w:r>
      <w:r>
        <w:rPr>
          <w:color w:val="231F20"/>
          <w:spacing w:val="-9"/>
        </w:rPr>
        <w:t>“All </w:t>
      </w:r>
      <w:r>
        <w:rPr>
          <w:color w:val="231F20"/>
        </w:rPr>
        <w:t>of Israel have a portion in the </w:t>
      </w:r>
      <w:r>
        <w:rPr>
          <w:color w:val="231F20"/>
          <w:spacing w:val="-6"/>
        </w:rPr>
        <w:t>World </w:t>
      </w:r>
      <w:r>
        <w:rPr>
          <w:color w:val="231F20"/>
        </w:rPr>
        <w:t>to </w:t>
      </w:r>
      <w:r>
        <w:rPr>
          <w:color w:val="231F20"/>
          <w:spacing w:val="-6"/>
        </w:rPr>
        <w:t>Come.” </w:t>
      </w:r>
      <w:r>
        <w:rPr>
          <w:rFonts w:ascii="Cambria" w:hAnsi="Cambria"/>
          <w:i/>
          <w:color w:val="231F20"/>
          <w:spacing w:val="-4"/>
        </w:rPr>
        <w:t>Tiferes Yisrael </w:t>
      </w:r>
      <w:r>
        <w:rPr>
          <w:color w:val="231F20"/>
        </w:rPr>
        <w:t>explains that this does not mean that</w:t>
      </w:r>
      <w:r>
        <w:rPr>
          <w:color w:val="231F20"/>
          <w:spacing w:val="25"/>
        </w:rPr>
        <w:t> </w:t>
      </w:r>
      <w:r>
        <w:rPr>
          <w:color w:val="231F20"/>
        </w:rPr>
        <w:t>gentiles</w:t>
      </w:r>
    </w:p>
    <w:p>
      <w:pPr>
        <w:pStyle w:val="BodyText"/>
        <w:spacing w:line="314" w:lineRule="auto" w:before="11"/>
        <w:ind w:left="180" w:right="117"/>
        <w:jc w:val="both"/>
      </w:pPr>
      <w:r>
        <w:rPr>
          <w:color w:val="231F20"/>
        </w:rPr>
        <w:t>do not have a portion in the </w:t>
      </w:r>
      <w:r>
        <w:rPr>
          <w:color w:val="231F20"/>
          <w:spacing w:val="-6"/>
        </w:rPr>
        <w:t>World </w:t>
      </w:r>
      <w:r>
        <w:rPr>
          <w:color w:val="231F20"/>
        </w:rPr>
        <w:t>to Come. The </w:t>
      </w:r>
      <w:r>
        <w:rPr>
          <w:rFonts w:ascii="Cambria"/>
          <w:i/>
          <w:color w:val="231F20"/>
          <w:spacing w:val="-3"/>
        </w:rPr>
        <w:t>Mishnah </w:t>
      </w:r>
      <w:r>
        <w:rPr>
          <w:color w:val="231F20"/>
        </w:rPr>
        <w:t>states that </w:t>
      </w:r>
      <w:r>
        <w:rPr>
          <w:rFonts w:ascii="Cambria"/>
          <w:i/>
          <w:color w:val="231F20"/>
        </w:rPr>
        <w:t>Bilam</w:t>
      </w:r>
      <w:r>
        <w:rPr>
          <w:color w:val="231F20"/>
        </w:rPr>
        <w:t>, the wicked gentile prophet and </w:t>
      </w:r>
      <w:r>
        <w:rPr>
          <w:color w:val="231F20"/>
          <w:spacing w:val="-3"/>
        </w:rPr>
        <w:t>sorcerer, </w:t>
      </w:r>
      <w:r>
        <w:rPr>
          <w:color w:val="231F20"/>
        </w:rPr>
        <w:t>does not have a portion</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spacing w:val="-6"/>
        </w:rPr>
        <w:t>World</w:t>
      </w:r>
      <w:r>
        <w:rPr>
          <w:color w:val="231F20"/>
          <w:spacing w:val="-3"/>
        </w:rPr>
        <w:t> </w:t>
      </w:r>
      <w:r>
        <w:rPr>
          <w:color w:val="231F20"/>
        </w:rPr>
        <w:t>to</w:t>
      </w:r>
      <w:r>
        <w:rPr>
          <w:color w:val="231F20"/>
          <w:spacing w:val="-4"/>
        </w:rPr>
        <w:t> </w:t>
      </w:r>
      <w:r>
        <w:rPr>
          <w:color w:val="231F20"/>
        </w:rPr>
        <w:t>Come.</w:t>
      </w:r>
      <w:r>
        <w:rPr>
          <w:color w:val="231F20"/>
          <w:spacing w:val="-4"/>
        </w:rPr>
        <w:t> </w:t>
      </w:r>
      <w:r>
        <w:rPr>
          <w:color w:val="231F20"/>
        </w:rPr>
        <w:t>If</w:t>
      </w:r>
      <w:r>
        <w:rPr>
          <w:color w:val="231F20"/>
          <w:spacing w:val="-3"/>
        </w:rPr>
        <w:t> </w:t>
      </w:r>
      <w:r>
        <w:rPr>
          <w:color w:val="231F20"/>
        </w:rPr>
        <w:t>all</w:t>
      </w:r>
      <w:r>
        <w:rPr>
          <w:color w:val="231F20"/>
          <w:spacing w:val="-4"/>
        </w:rPr>
        <w:t> </w:t>
      </w:r>
      <w:r>
        <w:rPr>
          <w:color w:val="231F20"/>
        </w:rPr>
        <w:t>gentiles</w:t>
      </w:r>
      <w:r>
        <w:rPr>
          <w:color w:val="231F20"/>
          <w:spacing w:val="-4"/>
        </w:rPr>
        <w:t> </w:t>
      </w:r>
      <w:r>
        <w:rPr>
          <w:color w:val="231F20"/>
        </w:rPr>
        <w:t>do</w:t>
      </w:r>
      <w:r>
        <w:rPr>
          <w:color w:val="231F20"/>
          <w:spacing w:val="-3"/>
        </w:rPr>
        <w:t> </w:t>
      </w:r>
      <w:r>
        <w:rPr>
          <w:color w:val="231F20"/>
        </w:rPr>
        <w:t>not</w:t>
      </w:r>
      <w:r>
        <w:rPr>
          <w:color w:val="231F20"/>
          <w:spacing w:val="-4"/>
        </w:rPr>
        <w:t> </w:t>
      </w:r>
      <w:r>
        <w:rPr>
          <w:color w:val="231F20"/>
        </w:rPr>
        <w:t>have</w:t>
      </w:r>
      <w:r>
        <w:rPr>
          <w:color w:val="231F20"/>
          <w:spacing w:val="-4"/>
        </w:rPr>
        <w:t> </w:t>
      </w:r>
      <w:r>
        <w:rPr>
          <w:color w:val="231F20"/>
        </w:rPr>
        <w:t>a</w:t>
      </w:r>
      <w:r>
        <w:rPr>
          <w:color w:val="231F20"/>
          <w:spacing w:val="-4"/>
        </w:rPr>
        <w:t> </w:t>
      </w:r>
      <w:r>
        <w:rPr>
          <w:color w:val="231F20"/>
        </w:rPr>
        <w:t>portion</w:t>
      </w:r>
      <w:r>
        <w:rPr>
          <w:color w:val="231F20"/>
          <w:spacing w:val="-3"/>
        </w:rPr>
        <w:t> </w:t>
      </w:r>
      <w:r>
        <w:rPr>
          <w:color w:val="231F20"/>
        </w:rPr>
        <w:t>in the</w:t>
      </w:r>
      <w:r>
        <w:rPr>
          <w:color w:val="231F20"/>
          <w:spacing w:val="-15"/>
        </w:rPr>
        <w:t> </w:t>
      </w:r>
      <w:r>
        <w:rPr>
          <w:color w:val="231F20"/>
          <w:spacing w:val="-6"/>
        </w:rPr>
        <w:t>World</w:t>
      </w:r>
      <w:r>
        <w:rPr>
          <w:color w:val="231F20"/>
          <w:spacing w:val="-14"/>
        </w:rPr>
        <w:t> </w:t>
      </w:r>
      <w:r>
        <w:rPr>
          <w:color w:val="231F20"/>
        </w:rPr>
        <w:t>to</w:t>
      </w:r>
      <w:r>
        <w:rPr>
          <w:color w:val="231F20"/>
          <w:spacing w:val="-15"/>
        </w:rPr>
        <w:t> </w:t>
      </w:r>
      <w:r>
        <w:rPr>
          <w:color w:val="231F20"/>
        </w:rPr>
        <w:t>Come,</w:t>
      </w:r>
      <w:r>
        <w:rPr>
          <w:color w:val="231F20"/>
          <w:spacing w:val="-14"/>
        </w:rPr>
        <w:t> </w:t>
      </w:r>
      <w:r>
        <w:rPr>
          <w:color w:val="231F20"/>
        </w:rPr>
        <w:t>why</w:t>
      </w:r>
      <w:r>
        <w:rPr>
          <w:color w:val="231F20"/>
          <w:spacing w:val="-14"/>
        </w:rPr>
        <w:t> </w:t>
      </w:r>
      <w:r>
        <w:rPr>
          <w:color w:val="231F20"/>
        </w:rPr>
        <w:t>specify</w:t>
      </w:r>
      <w:r>
        <w:rPr>
          <w:color w:val="231F20"/>
          <w:spacing w:val="-15"/>
        </w:rPr>
        <w:t> </w:t>
      </w:r>
      <w:r>
        <w:rPr>
          <w:rFonts w:ascii="Cambria"/>
          <w:i/>
          <w:color w:val="231F20"/>
        </w:rPr>
        <w:t>Bilam</w:t>
      </w:r>
      <w:r>
        <w:rPr>
          <w:color w:val="231F20"/>
        </w:rPr>
        <w:t>?</w:t>
      </w:r>
      <w:r>
        <w:rPr>
          <w:color w:val="231F20"/>
          <w:spacing w:val="-14"/>
        </w:rPr>
        <w:t> </w:t>
      </w:r>
      <w:r>
        <w:rPr>
          <w:color w:val="231F20"/>
          <w:spacing w:val="-4"/>
        </w:rPr>
        <w:t>Apparently,</w:t>
      </w:r>
      <w:r>
        <w:rPr>
          <w:color w:val="231F20"/>
          <w:spacing w:val="-15"/>
        </w:rPr>
        <w:t> </w:t>
      </w:r>
      <w:r>
        <w:rPr>
          <w:color w:val="231F20"/>
        </w:rPr>
        <w:t>most</w:t>
      </w:r>
      <w:r>
        <w:rPr>
          <w:color w:val="231F20"/>
          <w:spacing w:val="-14"/>
        </w:rPr>
        <w:t> </w:t>
      </w:r>
      <w:r>
        <w:rPr>
          <w:color w:val="231F20"/>
        </w:rPr>
        <w:t>gentiles</w:t>
      </w:r>
      <w:r>
        <w:rPr>
          <w:color w:val="231F20"/>
          <w:spacing w:val="-14"/>
        </w:rPr>
        <w:t> </w:t>
      </w:r>
      <w:r>
        <w:rPr>
          <w:color w:val="231F20"/>
        </w:rPr>
        <w:t>do receive a portion in the </w:t>
      </w:r>
      <w:r>
        <w:rPr>
          <w:color w:val="231F20"/>
          <w:spacing w:val="-6"/>
        </w:rPr>
        <w:t>World </w:t>
      </w:r>
      <w:r>
        <w:rPr>
          <w:color w:val="231F20"/>
        </w:rPr>
        <w:t>to Come. </w:t>
      </w:r>
      <w:r>
        <w:rPr>
          <w:color w:val="231F20"/>
          <w:spacing w:val="-5"/>
        </w:rPr>
        <w:t>It </w:t>
      </w:r>
      <w:r>
        <w:rPr>
          <w:color w:val="231F20"/>
        </w:rPr>
        <w:t>is only the wicked </w:t>
      </w:r>
      <w:r>
        <w:rPr>
          <w:rFonts w:ascii="Cambria"/>
          <w:i/>
          <w:color w:val="231F20"/>
          <w:spacing w:val="-3"/>
        </w:rPr>
        <w:t>Bilam </w:t>
      </w:r>
      <w:r>
        <w:rPr>
          <w:color w:val="231F20"/>
        </w:rPr>
        <w:t>who will not merit a portion. </w:t>
      </w:r>
      <w:r>
        <w:rPr>
          <w:color w:val="231F20"/>
          <w:spacing w:val="-3"/>
        </w:rPr>
        <w:t>What </w:t>
      </w:r>
      <w:r>
        <w:rPr>
          <w:color w:val="231F20"/>
        </w:rPr>
        <w:t>then is the difference between Israel and the nations in regards to the </w:t>
      </w:r>
      <w:r>
        <w:rPr>
          <w:color w:val="231F20"/>
          <w:spacing w:val="-6"/>
        </w:rPr>
        <w:t>World </w:t>
      </w:r>
      <w:r>
        <w:rPr>
          <w:color w:val="231F20"/>
        </w:rPr>
        <w:t>to Come? </w:t>
      </w:r>
      <w:r>
        <w:rPr>
          <w:rFonts w:ascii="Cambria"/>
          <w:i/>
          <w:color w:val="231F20"/>
          <w:spacing w:val="-4"/>
        </w:rPr>
        <w:t>Tiferes </w:t>
      </w:r>
      <w:r>
        <w:rPr>
          <w:rFonts w:ascii="Cambria"/>
          <w:i/>
          <w:color w:val="231F20"/>
          <w:spacing w:val="-4"/>
        </w:rPr>
        <w:t>Yisrael </w:t>
      </w:r>
      <w:r>
        <w:rPr>
          <w:color w:val="231F20"/>
        </w:rPr>
        <w:t>explains that righteous Jews and righteous gentiles receive equal</w:t>
      </w:r>
      <w:r>
        <w:rPr>
          <w:color w:val="231F20"/>
          <w:spacing w:val="-7"/>
        </w:rPr>
        <w:t> </w:t>
      </w:r>
      <w:r>
        <w:rPr>
          <w:color w:val="231F20"/>
        </w:rPr>
        <w:t>portions</w:t>
      </w:r>
      <w:r>
        <w:rPr>
          <w:color w:val="231F20"/>
          <w:spacing w:val="-6"/>
        </w:rPr>
        <w:t> </w:t>
      </w:r>
      <w:r>
        <w:rPr>
          <w:color w:val="231F20"/>
        </w:rPr>
        <w:t>in</w:t>
      </w:r>
      <w:r>
        <w:rPr>
          <w:color w:val="231F20"/>
          <w:spacing w:val="-6"/>
        </w:rPr>
        <w:t> </w:t>
      </w:r>
      <w:r>
        <w:rPr>
          <w:color w:val="231F20"/>
        </w:rPr>
        <w:t>the</w:t>
      </w:r>
      <w:r>
        <w:rPr>
          <w:color w:val="231F20"/>
          <w:spacing w:val="-6"/>
        </w:rPr>
        <w:t> World </w:t>
      </w:r>
      <w:r>
        <w:rPr>
          <w:color w:val="231F20"/>
        </w:rPr>
        <w:t>to</w:t>
      </w:r>
      <w:r>
        <w:rPr>
          <w:color w:val="231F20"/>
          <w:spacing w:val="-6"/>
        </w:rPr>
        <w:t> </w:t>
      </w:r>
      <w:r>
        <w:rPr>
          <w:color w:val="231F20"/>
        </w:rPr>
        <w:t>Come.</w:t>
      </w:r>
      <w:r>
        <w:rPr>
          <w:color w:val="231F20"/>
          <w:spacing w:val="-6"/>
        </w:rPr>
        <w:t> </w:t>
      </w:r>
      <w:r>
        <w:rPr>
          <w:color w:val="231F20"/>
          <w:spacing w:val="-4"/>
        </w:rPr>
        <w:t>Average</w:t>
      </w:r>
      <w:r>
        <w:rPr>
          <w:color w:val="231F20"/>
          <w:spacing w:val="-6"/>
        </w:rPr>
        <w:t> </w:t>
      </w:r>
      <w:r>
        <w:rPr>
          <w:color w:val="231F20"/>
        </w:rPr>
        <w:t>Jews</w:t>
      </w:r>
      <w:r>
        <w:rPr>
          <w:color w:val="231F20"/>
          <w:spacing w:val="-6"/>
        </w:rPr>
        <w:t> </w:t>
      </w:r>
      <w:r>
        <w:rPr>
          <w:color w:val="231F20"/>
        </w:rPr>
        <w:t>and</w:t>
      </w:r>
      <w:r>
        <w:rPr>
          <w:color w:val="231F20"/>
          <w:spacing w:val="-6"/>
        </w:rPr>
        <w:t> </w:t>
      </w:r>
      <w:r>
        <w:rPr>
          <w:color w:val="231F20"/>
        </w:rPr>
        <w:t>gentiles</w:t>
      </w:r>
      <w:r>
        <w:rPr>
          <w:color w:val="231F20"/>
          <w:spacing w:val="-6"/>
        </w:rPr>
        <w:t> </w:t>
      </w:r>
      <w:r>
        <w:rPr>
          <w:color w:val="231F20"/>
        </w:rPr>
        <w:t>will also merit portions in the </w:t>
      </w:r>
      <w:r>
        <w:rPr>
          <w:color w:val="231F20"/>
          <w:spacing w:val="-6"/>
        </w:rPr>
        <w:t>World </w:t>
      </w:r>
      <w:r>
        <w:rPr>
          <w:color w:val="231F20"/>
        </w:rPr>
        <w:t>to Come. The difference between Israel and the nations in regards to the </w:t>
      </w:r>
      <w:r>
        <w:rPr>
          <w:color w:val="231F20"/>
          <w:spacing w:val="-6"/>
        </w:rPr>
        <w:t>World </w:t>
      </w:r>
      <w:r>
        <w:rPr>
          <w:color w:val="231F20"/>
        </w:rPr>
        <w:t>to Come relates to the wicked.</w:t>
      </w:r>
      <w:r>
        <w:rPr>
          <w:color w:val="231F20"/>
          <w:spacing w:val="-10"/>
        </w:rPr>
        <w:t> </w:t>
      </w:r>
      <w:r>
        <w:rPr>
          <w:color w:val="231F20"/>
          <w:spacing w:val="-3"/>
        </w:rPr>
        <w:t>Wicked</w:t>
      </w:r>
      <w:r>
        <w:rPr>
          <w:color w:val="231F20"/>
          <w:spacing w:val="-9"/>
        </w:rPr>
        <w:t> </w:t>
      </w:r>
      <w:r>
        <w:rPr>
          <w:color w:val="231F20"/>
        </w:rPr>
        <w:t>Jews</w:t>
      </w:r>
      <w:r>
        <w:rPr>
          <w:color w:val="231F20"/>
          <w:spacing w:val="-10"/>
        </w:rPr>
        <w:t> </w:t>
      </w:r>
      <w:r>
        <w:rPr>
          <w:color w:val="231F20"/>
        </w:rPr>
        <w:t>will</w:t>
      </w:r>
      <w:r>
        <w:rPr>
          <w:color w:val="231F20"/>
          <w:spacing w:val="-9"/>
        </w:rPr>
        <w:t> </w:t>
      </w:r>
      <w:r>
        <w:rPr>
          <w:color w:val="231F20"/>
        </w:rPr>
        <w:t>suffer</w:t>
      </w:r>
      <w:r>
        <w:rPr>
          <w:color w:val="231F20"/>
          <w:spacing w:val="-9"/>
        </w:rPr>
        <w:t> </w:t>
      </w:r>
      <w:r>
        <w:rPr>
          <w:color w:val="231F20"/>
        </w:rPr>
        <w:t>in</w:t>
      </w:r>
      <w:r>
        <w:rPr>
          <w:color w:val="231F20"/>
          <w:spacing w:val="-10"/>
        </w:rPr>
        <w:t> </w:t>
      </w:r>
      <w:r>
        <w:rPr>
          <w:color w:val="231F20"/>
        </w:rPr>
        <w:t>purgatory</w:t>
      </w:r>
      <w:r>
        <w:rPr>
          <w:color w:val="231F20"/>
          <w:spacing w:val="-9"/>
        </w:rPr>
        <w:t> </w:t>
      </w:r>
      <w:r>
        <w:rPr>
          <w:color w:val="231F20"/>
        </w:rPr>
        <w:t>following</w:t>
      </w:r>
      <w:r>
        <w:rPr>
          <w:color w:val="231F20"/>
          <w:spacing w:val="-9"/>
        </w:rPr>
        <w:t> </w:t>
      </w:r>
      <w:r>
        <w:rPr>
          <w:color w:val="231F20"/>
        </w:rPr>
        <w:t>their</w:t>
      </w:r>
      <w:r>
        <w:rPr>
          <w:color w:val="231F20"/>
          <w:spacing w:val="-10"/>
        </w:rPr>
        <w:t> </w:t>
      </w:r>
      <w:r>
        <w:rPr>
          <w:color w:val="231F20"/>
        </w:rPr>
        <w:t>deaths. This suffering will cleanse them and rid them of their animalistic souls. Their Godly souls will be cleansed and they will receive portions</w:t>
      </w:r>
      <w:r>
        <w:rPr>
          <w:color w:val="231F20"/>
          <w:spacing w:val="-7"/>
        </w:rPr>
        <w:t> </w:t>
      </w:r>
      <w:r>
        <w:rPr>
          <w:color w:val="231F20"/>
        </w:rPr>
        <w:t>in</w:t>
      </w:r>
      <w:r>
        <w:rPr>
          <w:color w:val="231F20"/>
          <w:spacing w:val="-6"/>
        </w:rPr>
        <w:t> </w:t>
      </w:r>
      <w:r>
        <w:rPr>
          <w:color w:val="231F20"/>
        </w:rPr>
        <w:t>the</w:t>
      </w:r>
      <w:r>
        <w:rPr>
          <w:color w:val="231F20"/>
          <w:spacing w:val="-7"/>
        </w:rPr>
        <w:t> </w:t>
      </w:r>
      <w:r>
        <w:rPr>
          <w:color w:val="231F20"/>
          <w:spacing w:val="-6"/>
        </w:rPr>
        <w:t>World </w:t>
      </w:r>
      <w:r>
        <w:rPr>
          <w:color w:val="231F20"/>
        </w:rPr>
        <w:t>to</w:t>
      </w:r>
      <w:r>
        <w:rPr>
          <w:color w:val="231F20"/>
          <w:spacing w:val="-7"/>
        </w:rPr>
        <w:t> </w:t>
      </w:r>
      <w:r>
        <w:rPr>
          <w:color w:val="231F20"/>
        </w:rPr>
        <w:t>Come.</w:t>
      </w:r>
      <w:r>
        <w:rPr>
          <w:color w:val="231F20"/>
          <w:spacing w:val="-6"/>
        </w:rPr>
        <w:t> </w:t>
      </w:r>
      <w:r>
        <w:rPr>
          <w:color w:val="231F20"/>
          <w:spacing w:val="-3"/>
        </w:rPr>
        <w:t>Wicked</w:t>
      </w:r>
      <w:r>
        <w:rPr>
          <w:color w:val="231F20"/>
          <w:spacing w:val="-7"/>
        </w:rPr>
        <w:t> </w:t>
      </w:r>
      <w:r>
        <w:rPr>
          <w:color w:val="231F20"/>
        </w:rPr>
        <w:t>gentiles</w:t>
      </w:r>
      <w:r>
        <w:rPr>
          <w:color w:val="231F20"/>
          <w:spacing w:val="-6"/>
        </w:rPr>
        <w:t> </w:t>
      </w:r>
      <w:r>
        <w:rPr>
          <w:color w:val="231F20"/>
        </w:rPr>
        <w:t>will</w:t>
      </w:r>
      <w:r>
        <w:rPr>
          <w:color w:val="231F20"/>
          <w:spacing w:val="-7"/>
        </w:rPr>
        <w:t> </w:t>
      </w:r>
      <w:r>
        <w:rPr>
          <w:color w:val="231F20"/>
        </w:rPr>
        <w:t>meet</w:t>
      </w:r>
      <w:r>
        <w:rPr>
          <w:color w:val="231F20"/>
          <w:spacing w:val="-6"/>
        </w:rPr>
        <w:t> </w:t>
      </w:r>
      <w:r>
        <w:rPr>
          <w:color w:val="231F20"/>
        </w:rPr>
        <w:t>a</w:t>
      </w:r>
      <w:r>
        <w:rPr>
          <w:color w:val="231F20"/>
          <w:spacing w:val="-7"/>
        </w:rPr>
        <w:t> </w:t>
      </w:r>
      <w:r>
        <w:rPr>
          <w:color w:val="231F20"/>
        </w:rPr>
        <w:t>different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9"/>
        <w:jc w:val="both"/>
      </w:pPr>
      <w:r>
        <w:rPr>
          <w:color w:val="231F20"/>
        </w:rPr>
        <w:t>fate.</w:t>
      </w:r>
      <w:r>
        <w:rPr>
          <w:color w:val="231F20"/>
          <w:spacing w:val="-23"/>
        </w:rPr>
        <w:t> </w:t>
      </w:r>
      <w:r>
        <w:rPr>
          <w:color w:val="231F20"/>
        </w:rPr>
        <w:t>After</w:t>
      </w:r>
      <w:r>
        <w:rPr>
          <w:color w:val="231F20"/>
          <w:spacing w:val="-23"/>
        </w:rPr>
        <w:t> </w:t>
      </w:r>
      <w:r>
        <w:rPr>
          <w:color w:val="231F20"/>
        </w:rPr>
        <w:t>life</w:t>
      </w:r>
      <w:r>
        <w:rPr>
          <w:color w:val="231F20"/>
          <w:spacing w:val="-23"/>
        </w:rPr>
        <w:t> </w:t>
      </w:r>
      <w:r>
        <w:rPr>
          <w:color w:val="231F20"/>
        </w:rPr>
        <w:t>in</w:t>
      </w:r>
      <w:r>
        <w:rPr>
          <w:color w:val="231F20"/>
          <w:spacing w:val="-22"/>
        </w:rPr>
        <w:t> </w:t>
      </w:r>
      <w:r>
        <w:rPr>
          <w:color w:val="231F20"/>
        </w:rPr>
        <w:t>this</w:t>
      </w:r>
      <w:r>
        <w:rPr>
          <w:color w:val="231F20"/>
          <w:spacing w:val="-23"/>
        </w:rPr>
        <w:t> </w:t>
      </w:r>
      <w:r>
        <w:rPr>
          <w:color w:val="231F20"/>
        </w:rPr>
        <w:t>world,</w:t>
      </w:r>
      <w:r>
        <w:rPr>
          <w:color w:val="231F20"/>
          <w:spacing w:val="-23"/>
        </w:rPr>
        <w:t> </w:t>
      </w:r>
      <w:r>
        <w:rPr>
          <w:color w:val="231F20"/>
        </w:rPr>
        <w:t>their</w:t>
      </w:r>
      <w:r>
        <w:rPr>
          <w:color w:val="231F20"/>
          <w:spacing w:val="-23"/>
        </w:rPr>
        <w:t> </w:t>
      </w:r>
      <w:r>
        <w:rPr>
          <w:color w:val="231F20"/>
        </w:rPr>
        <w:t>souls</w:t>
      </w:r>
      <w:r>
        <w:rPr>
          <w:color w:val="231F20"/>
          <w:spacing w:val="-22"/>
        </w:rPr>
        <w:t> </w:t>
      </w:r>
      <w:r>
        <w:rPr>
          <w:color w:val="231F20"/>
        </w:rPr>
        <w:t>are</w:t>
      </w:r>
      <w:r>
        <w:rPr>
          <w:color w:val="231F20"/>
          <w:spacing w:val="-23"/>
        </w:rPr>
        <w:t> </w:t>
      </w:r>
      <w:r>
        <w:rPr>
          <w:color w:val="231F20"/>
        </w:rPr>
        <w:t>destroyed.</w:t>
      </w:r>
      <w:r>
        <w:rPr>
          <w:color w:val="231F20"/>
          <w:spacing w:val="-23"/>
        </w:rPr>
        <w:t> </w:t>
      </w:r>
      <w:r>
        <w:rPr>
          <w:color w:val="231F20"/>
        </w:rPr>
        <w:t>They</w:t>
      </w:r>
      <w:r>
        <w:rPr>
          <w:color w:val="231F20"/>
          <w:spacing w:val="-23"/>
        </w:rPr>
        <w:t> </w:t>
      </w:r>
      <w:r>
        <w:rPr>
          <w:color w:val="231F20"/>
        </w:rPr>
        <w:t>will</w:t>
      </w:r>
      <w:r>
        <w:rPr>
          <w:color w:val="231F20"/>
          <w:spacing w:val="-22"/>
        </w:rPr>
        <w:t> </w:t>
      </w:r>
      <w:r>
        <w:rPr>
          <w:color w:val="231F20"/>
          <w:spacing w:val="-3"/>
        </w:rPr>
        <w:t>never, </w:t>
      </w:r>
      <w:r>
        <w:rPr>
          <w:color w:val="231F20"/>
        </w:rPr>
        <w:t>in </w:t>
      </w:r>
      <w:r>
        <w:rPr>
          <w:color w:val="231F20"/>
          <w:spacing w:val="-3"/>
        </w:rPr>
        <w:t>any </w:t>
      </w:r>
      <w:r>
        <w:rPr>
          <w:color w:val="231F20"/>
        </w:rPr>
        <w:t>form, come back to life in the </w:t>
      </w:r>
      <w:r>
        <w:rPr>
          <w:color w:val="231F20"/>
          <w:spacing w:val="-6"/>
        </w:rPr>
        <w:t>World </w:t>
      </w:r>
      <w:r>
        <w:rPr>
          <w:color w:val="231F20"/>
        </w:rPr>
        <w:t>to Come</w:t>
      </w:r>
      <w:r>
        <w:rPr>
          <w:color w:val="231F20"/>
          <w:spacing w:val="-11"/>
        </w:rPr>
        <w:t> </w:t>
      </w:r>
      <w:r>
        <w:rPr>
          <w:color w:val="231F20"/>
        </w:rPr>
        <w:t>(</w:t>
      </w:r>
      <w:r>
        <w:rPr>
          <w:rFonts w:ascii="Cambria"/>
          <w:i/>
          <w:color w:val="231F20"/>
        </w:rPr>
        <w:t>Mesivta</w:t>
      </w:r>
      <w:r>
        <w:rPr>
          <w:color w:val="231F20"/>
        </w:rPr>
        <w:t>).</w:t>
      </w:r>
    </w:p>
    <w:p>
      <w:pPr>
        <w:pStyle w:val="BodyText"/>
        <w:rPr>
          <w:sz w:val="30"/>
        </w:rPr>
      </w:pPr>
    </w:p>
    <w:p>
      <w:pPr>
        <w:pStyle w:val="BodyText"/>
        <w:spacing w:before="5"/>
        <w:rPr>
          <w:sz w:val="44"/>
        </w:rPr>
      </w:pPr>
    </w:p>
    <w:p>
      <w:pPr>
        <w:pStyle w:val="Heading1"/>
        <w:spacing w:before="1"/>
        <w:ind w:left="180" w:right="0" w:firstLine="152"/>
        <w:jc w:val="both"/>
      </w:pPr>
      <w:bookmarkStart w:name="_TOC_250005" w:id="33"/>
      <w:r>
        <w:rPr>
          <w:color w:val="231F20"/>
        </w:rPr>
        <w:t>Should</w:t>
      </w:r>
      <w:r>
        <w:rPr>
          <w:color w:val="231F20"/>
          <w:spacing w:val="-47"/>
        </w:rPr>
        <w:t> </w:t>
      </w:r>
      <w:r>
        <w:rPr>
          <w:color w:val="231F20"/>
        </w:rPr>
        <w:t>a</w:t>
      </w:r>
      <w:r>
        <w:rPr>
          <w:color w:val="231F20"/>
          <w:spacing w:val="-46"/>
        </w:rPr>
        <w:t> </w:t>
      </w:r>
      <w:r>
        <w:rPr>
          <w:color w:val="231F20"/>
        </w:rPr>
        <w:t>Burial</w:t>
      </w:r>
      <w:r>
        <w:rPr>
          <w:color w:val="231F20"/>
          <w:spacing w:val="-46"/>
        </w:rPr>
        <w:t> </w:t>
      </w:r>
      <w:r>
        <w:rPr>
          <w:color w:val="231F20"/>
        </w:rPr>
        <w:t>Society</w:t>
      </w:r>
      <w:r>
        <w:rPr>
          <w:color w:val="231F20"/>
          <w:spacing w:val="-47"/>
        </w:rPr>
        <w:t> </w:t>
      </w:r>
      <w:r>
        <w:rPr>
          <w:color w:val="231F20"/>
        </w:rPr>
        <w:t>Bury</w:t>
      </w:r>
      <w:r>
        <w:rPr>
          <w:color w:val="231F20"/>
          <w:spacing w:val="-46"/>
        </w:rPr>
        <w:t> </w:t>
      </w:r>
      <w:r>
        <w:rPr>
          <w:color w:val="231F20"/>
        </w:rPr>
        <w:t>a</w:t>
      </w:r>
      <w:r>
        <w:rPr>
          <w:color w:val="231F20"/>
          <w:spacing w:val="-46"/>
        </w:rPr>
        <w:t> </w:t>
      </w:r>
      <w:r>
        <w:rPr>
          <w:color w:val="231F20"/>
        </w:rPr>
        <w:t>Kohein</w:t>
      </w:r>
      <w:r>
        <w:rPr>
          <w:color w:val="231F20"/>
          <w:spacing w:val="-47"/>
        </w:rPr>
        <w:t> </w:t>
      </w:r>
      <w:bookmarkEnd w:id="33"/>
      <w:r>
        <w:rPr>
          <w:color w:val="231F20"/>
        </w:rPr>
        <w:t>First?</w:t>
      </w:r>
    </w:p>
    <w:p>
      <w:pPr>
        <w:pStyle w:val="BodyText"/>
        <w:spacing w:line="266" w:lineRule="auto" w:before="303"/>
        <w:ind w:left="180" w:right="118"/>
        <w:jc w:val="both"/>
      </w:pPr>
      <w:r>
        <w:rPr>
          <w:rFonts w:ascii="Cambria"/>
          <w:b/>
          <w:color w:val="231F20"/>
          <w:sz w:val="38"/>
        </w:rPr>
        <w:t>T</w:t>
      </w:r>
      <w:r>
        <w:rPr>
          <w:color w:val="231F20"/>
        </w:rPr>
        <w:t>wo men passed </w:t>
      </w:r>
      <w:r>
        <w:rPr>
          <w:color w:val="231F20"/>
          <w:spacing w:val="-6"/>
        </w:rPr>
        <w:t>away, </w:t>
      </w:r>
      <w:r>
        <w:rPr>
          <w:color w:val="231F20"/>
        </w:rPr>
        <w:t>one a Levite and the second a </w:t>
      </w:r>
      <w:r>
        <w:rPr>
          <w:rFonts w:ascii="Cambria"/>
          <w:i/>
          <w:color w:val="231F20"/>
        </w:rPr>
        <w:t>Kohein</w:t>
      </w:r>
      <w:r>
        <w:rPr>
          <w:color w:val="231F20"/>
        </w:rPr>
        <w:t>. The families</w:t>
      </w:r>
      <w:r>
        <w:rPr>
          <w:color w:val="231F20"/>
          <w:spacing w:val="-22"/>
        </w:rPr>
        <w:t> </w:t>
      </w:r>
      <w:r>
        <w:rPr>
          <w:color w:val="231F20"/>
        </w:rPr>
        <w:t>of</w:t>
      </w:r>
      <w:r>
        <w:rPr>
          <w:color w:val="231F20"/>
          <w:spacing w:val="-22"/>
        </w:rPr>
        <w:t> </w:t>
      </w:r>
      <w:r>
        <w:rPr>
          <w:color w:val="231F20"/>
        </w:rPr>
        <w:t>both</w:t>
      </w:r>
      <w:r>
        <w:rPr>
          <w:color w:val="231F20"/>
          <w:spacing w:val="-22"/>
        </w:rPr>
        <w:t> </w:t>
      </w:r>
      <w:r>
        <w:rPr>
          <w:color w:val="231F20"/>
        </w:rPr>
        <w:t>contacted</w:t>
      </w:r>
      <w:r>
        <w:rPr>
          <w:color w:val="231F20"/>
          <w:spacing w:val="-22"/>
        </w:rPr>
        <w:t> </w:t>
      </w:r>
      <w:r>
        <w:rPr>
          <w:color w:val="231F20"/>
        </w:rPr>
        <w:t>the</w:t>
      </w:r>
      <w:r>
        <w:rPr>
          <w:color w:val="231F20"/>
          <w:spacing w:val="-22"/>
        </w:rPr>
        <w:t> </w:t>
      </w:r>
      <w:r>
        <w:rPr>
          <w:color w:val="231F20"/>
        </w:rPr>
        <w:t>burial</w:t>
      </w:r>
      <w:r>
        <w:rPr>
          <w:color w:val="231F20"/>
          <w:spacing w:val="-22"/>
        </w:rPr>
        <w:t> </w:t>
      </w:r>
      <w:r>
        <w:rPr>
          <w:color w:val="231F20"/>
        </w:rPr>
        <w:t>society.</w:t>
      </w:r>
      <w:r>
        <w:rPr>
          <w:color w:val="231F20"/>
          <w:spacing w:val="-22"/>
        </w:rPr>
        <w:t> </w:t>
      </w:r>
      <w:r>
        <w:rPr>
          <w:color w:val="231F20"/>
        </w:rPr>
        <w:t>Should</w:t>
      </w:r>
      <w:r>
        <w:rPr>
          <w:color w:val="231F20"/>
          <w:spacing w:val="-22"/>
        </w:rPr>
        <w:t> </w:t>
      </w:r>
      <w:r>
        <w:rPr>
          <w:color w:val="231F20"/>
        </w:rPr>
        <w:t>the</w:t>
      </w:r>
      <w:r>
        <w:rPr>
          <w:color w:val="231F20"/>
          <w:spacing w:val="-22"/>
        </w:rPr>
        <w:t> </w:t>
      </w:r>
      <w:r>
        <w:rPr>
          <w:color w:val="231F20"/>
        </w:rPr>
        <w:t>burial</w:t>
      </w:r>
      <w:r>
        <w:rPr>
          <w:color w:val="231F20"/>
          <w:spacing w:val="-22"/>
        </w:rPr>
        <w:t> </w:t>
      </w:r>
      <w:r>
        <w:rPr>
          <w:color w:val="231F20"/>
        </w:rPr>
        <w:t>society</w:t>
      </w:r>
    </w:p>
    <w:p>
      <w:pPr>
        <w:pStyle w:val="BodyText"/>
        <w:spacing w:before="59"/>
        <w:ind w:left="180"/>
        <w:jc w:val="both"/>
      </w:pPr>
      <w:r>
        <w:rPr>
          <w:color w:val="231F20"/>
        </w:rPr>
        <w:t>first bury the deceased priest?</w:t>
      </w:r>
    </w:p>
    <w:p>
      <w:pPr>
        <w:pStyle w:val="BodyText"/>
        <w:spacing w:line="314" w:lineRule="auto" w:before="117"/>
        <w:ind w:left="180" w:right="116" w:firstLine="360"/>
        <w:jc w:val="both"/>
      </w:pPr>
      <w:r>
        <w:rPr>
          <w:rFonts w:ascii="Cambria" w:hAnsi="Cambria"/>
          <w:i/>
          <w:color w:val="231F20"/>
        </w:rPr>
        <w:t>Gemara </w:t>
      </w:r>
      <w:r>
        <w:rPr>
          <w:color w:val="231F20"/>
        </w:rPr>
        <w:t>Gittin</w:t>
      </w:r>
      <w:r>
        <w:rPr>
          <w:color w:val="231F20"/>
          <w:spacing w:val="-7"/>
        </w:rPr>
        <w:t> </w:t>
      </w:r>
      <w:r>
        <w:rPr>
          <w:color w:val="231F20"/>
        </w:rPr>
        <w:t>(59b)</w:t>
      </w:r>
      <w:r>
        <w:rPr>
          <w:color w:val="231F20"/>
          <w:spacing w:val="-7"/>
        </w:rPr>
        <w:t> </w:t>
      </w:r>
      <w:r>
        <w:rPr>
          <w:color w:val="231F20"/>
        </w:rPr>
        <w:t>teaches</w:t>
      </w:r>
      <w:r>
        <w:rPr>
          <w:color w:val="231F20"/>
          <w:spacing w:val="-6"/>
        </w:rPr>
        <w:t> </w:t>
      </w:r>
      <w:r>
        <w:rPr>
          <w:color w:val="231F20"/>
        </w:rPr>
        <w:t>that</w:t>
      </w:r>
      <w:r>
        <w:rPr>
          <w:color w:val="231F20"/>
          <w:spacing w:val="-7"/>
        </w:rPr>
        <w:t> </w:t>
      </w:r>
      <w:r>
        <w:rPr>
          <w:color w:val="231F20"/>
        </w:rPr>
        <w:t>from</w:t>
      </w:r>
      <w:r>
        <w:rPr>
          <w:color w:val="231F20"/>
          <w:spacing w:val="-7"/>
        </w:rPr>
        <w:t> </w:t>
      </w:r>
      <w:r>
        <w:rPr>
          <w:color w:val="231F20"/>
        </w:rPr>
        <w:t>the</w:t>
      </w:r>
      <w:r>
        <w:rPr>
          <w:color w:val="231F20"/>
          <w:spacing w:val="-6"/>
        </w:rPr>
        <w:t> </w:t>
      </w:r>
      <w:r>
        <w:rPr>
          <w:color w:val="231F20"/>
        </w:rPr>
        <w:t>word</w:t>
      </w:r>
      <w:r>
        <w:rPr>
          <w:color w:val="231F20"/>
          <w:spacing w:val="-7"/>
        </w:rPr>
        <w:t> </w:t>
      </w:r>
      <w:r>
        <w:rPr>
          <w:color w:val="231F20"/>
          <w:spacing w:val="-4"/>
        </w:rPr>
        <w:t>“</w:t>
      </w:r>
      <w:r>
        <w:rPr>
          <w:rFonts w:ascii="Cambria" w:hAnsi="Cambria"/>
          <w:i/>
          <w:color w:val="231F20"/>
          <w:spacing w:val="-4"/>
        </w:rPr>
        <w:t>Vekidashto</w:t>
      </w:r>
      <w:r>
        <w:rPr>
          <w:color w:val="231F20"/>
          <w:spacing w:val="-4"/>
        </w:rPr>
        <w:t>”— </w:t>
      </w:r>
      <w:r>
        <w:rPr>
          <w:color w:val="231F20"/>
          <w:spacing w:val="-10"/>
        </w:rPr>
        <w:t>“And</w:t>
      </w:r>
      <w:r>
        <w:rPr>
          <w:color w:val="231F20"/>
          <w:spacing w:val="-7"/>
        </w:rPr>
        <w:t> </w:t>
      </w:r>
      <w:r>
        <w:rPr>
          <w:color w:val="231F20"/>
        </w:rPr>
        <w:t>you</w:t>
      </w:r>
      <w:r>
        <w:rPr>
          <w:color w:val="231F20"/>
          <w:spacing w:val="-6"/>
        </w:rPr>
        <w:t> </w:t>
      </w:r>
      <w:r>
        <w:rPr>
          <w:color w:val="231F20"/>
        </w:rPr>
        <w:t>shall</w:t>
      </w:r>
      <w:r>
        <w:rPr>
          <w:color w:val="231F20"/>
          <w:spacing w:val="-7"/>
        </w:rPr>
        <w:t> </w:t>
      </w:r>
      <w:r>
        <w:rPr>
          <w:color w:val="231F20"/>
        </w:rPr>
        <w:t>sanctify</w:t>
      </w:r>
      <w:r>
        <w:rPr>
          <w:color w:val="231F20"/>
          <w:spacing w:val="-6"/>
        </w:rPr>
        <w:t> </w:t>
      </w:r>
      <w:r>
        <w:rPr>
          <w:color w:val="231F20"/>
          <w:spacing w:val="-7"/>
        </w:rPr>
        <w:t>him,” </w:t>
      </w:r>
      <w:r>
        <w:rPr>
          <w:color w:val="231F20"/>
        </w:rPr>
        <w:t>we</w:t>
      </w:r>
      <w:r>
        <w:rPr>
          <w:color w:val="231F20"/>
          <w:spacing w:val="-6"/>
        </w:rPr>
        <w:t> </w:t>
      </w:r>
      <w:r>
        <w:rPr>
          <w:color w:val="231F20"/>
        </w:rPr>
        <w:t>learn</w:t>
      </w:r>
      <w:r>
        <w:rPr>
          <w:color w:val="231F20"/>
          <w:spacing w:val="-7"/>
        </w:rPr>
        <w:t> </w:t>
      </w:r>
      <w:r>
        <w:rPr>
          <w:color w:val="231F20"/>
        </w:rPr>
        <w:t>that</w:t>
      </w:r>
      <w:r>
        <w:rPr>
          <w:color w:val="231F20"/>
          <w:spacing w:val="-6"/>
        </w:rPr>
        <w:t> </w:t>
      </w:r>
      <w:r>
        <w:rPr>
          <w:color w:val="231F20"/>
        </w:rPr>
        <w:t>we</w:t>
      </w:r>
      <w:r>
        <w:rPr>
          <w:color w:val="231F20"/>
          <w:spacing w:val="-7"/>
        </w:rPr>
        <w:t> </w:t>
      </w:r>
      <w:r>
        <w:rPr>
          <w:color w:val="231F20"/>
        </w:rPr>
        <w:t>are</w:t>
      </w:r>
      <w:r>
        <w:rPr>
          <w:color w:val="231F20"/>
          <w:spacing w:val="-6"/>
        </w:rPr>
        <w:t> </w:t>
      </w:r>
      <w:r>
        <w:rPr>
          <w:color w:val="231F20"/>
        </w:rPr>
        <w:t>obligated</w:t>
      </w:r>
      <w:r>
        <w:rPr>
          <w:color w:val="231F20"/>
          <w:spacing w:val="-7"/>
        </w:rPr>
        <w:t> </w:t>
      </w:r>
      <w:r>
        <w:rPr>
          <w:color w:val="231F20"/>
        </w:rPr>
        <w:t>to</w:t>
      </w:r>
      <w:r>
        <w:rPr>
          <w:color w:val="231F20"/>
          <w:spacing w:val="-6"/>
        </w:rPr>
        <w:t> </w:t>
      </w:r>
      <w:r>
        <w:rPr>
          <w:color w:val="231F20"/>
        </w:rPr>
        <w:t>allow the </w:t>
      </w:r>
      <w:r>
        <w:rPr>
          <w:rFonts w:ascii="Cambria" w:hAnsi="Cambria"/>
          <w:i/>
          <w:color w:val="231F20"/>
          <w:spacing w:val="-3"/>
        </w:rPr>
        <w:t>Kohein </w:t>
      </w:r>
      <w:r>
        <w:rPr>
          <w:color w:val="231F20"/>
        </w:rPr>
        <w:t>to go first in holy matters. </w:t>
      </w:r>
      <w:r>
        <w:rPr>
          <w:color w:val="231F20"/>
          <w:spacing w:val="-3"/>
        </w:rPr>
        <w:t>He </w:t>
      </w:r>
      <w:r>
        <w:rPr>
          <w:color w:val="231F20"/>
        </w:rPr>
        <w:t>should be the first to read from the </w:t>
      </w:r>
      <w:r>
        <w:rPr>
          <w:rFonts w:ascii="Cambria" w:hAnsi="Cambria"/>
          <w:i/>
          <w:color w:val="231F20"/>
          <w:spacing w:val="-6"/>
        </w:rPr>
        <w:t>Torah</w:t>
      </w:r>
      <w:r>
        <w:rPr>
          <w:color w:val="231F20"/>
          <w:spacing w:val="-6"/>
        </w:rPr>
        <w:t>, </w:t>
      </w:r>
      <w:r>
        <w:rPr>
          <w:color w:val="231F20"/>
        </w:rPr>
        <w:t>first to lead in blessings, and first to take a portion from</w:t>
      </w:r>
      <w:r>
        <w:rPr>
          <w:color w:val="231F20"/>
          <w:spacing w:val="-11"/>
        </w:rPr>
        <w:t> </w:t>
      </w:r>
      <w:r>
        <w:rPr>
          <w:color w:val="231F20"/>
        </w:rPr>
        <w:t>the</w:t>
      </w:r>
      <w:r>
        <w:rPr>
          <w:color w:val="231F20"/>
          <w:spacing w:val="-11"/>
        </w:rPr>
        <w:t> </w:t>
      </w:r>
      <w:r>
        <w:rPr>
          <w:color w:val="231F20"/>
        </w:rPr>
        <w:t>produce.</w:t>
      </w:r>
      <w:r>
        <w:rPr>
          <w:color w:val="231F20"/>
          <w:spacing w:val="-10"/>
        </w:rPr>
        <w:t> </w:t>
      </w:r>
      <w:r>
        <w:rPr>
          <w:color w:val="231F20"/>
          <w:spacing w:val="-3"/>
        </w:rPr>
        <w:t>What</w:t>
      </w:r>
      <w:r>
        <w:rPr>
          <w:color w:val="231F20"/>
          <w:spacing w:val="-11"/>
        </w:rPr>
        <w:t> </w:t>
      </w:r>
      <w:r>
        <w:rPr>
          <w:color w:val="231F20"/>
        </w:rPr>
        <w:t>transpires</w:t>
      </w:r>
      <w:r>
        <w:rPr>
          <w:color w:val="231F20"/>
          <w:spacing w:val="-11"/>
        </w:rPr>
        <w:t> </w:t>
      </w:r>
      <w:r>
        <w:rPr>
          <w:color w:val="231F20"/>
        </w:rPr>
        <w:t>upon</w:t>
      </w:r>
      <w:r>
        <w:rPr>
          <w:color w:val="231F20"/>
          <w:spacing w:val="-10"/>
        </w:rPr>
        <w:t> </w:t>
      </w:r>
      <w:r>
        <w:rPr>
          <w:color w:val="231F20"/>
        </w:rPr>
        <w:t>his</w:t>
      </w:r>
      <w:r>
        <w:rPr>
          <w:color w:val="231F20"/>
          <w:spacing w:val="-11"/>
        </w:rPr>
        <w:t> </w:t>
      </w:r>
      <w:r>
        <w:rPr>
          <w:color w:val="231F20"/>
        </w:rPr>
        <w:t>death?</w:t>
      </w:r>
      <w:r>
        <w:rPr>
          <w:color w:val="231F20"/>
          <w:spacing w:val="-10"/>
        </w:rPr>
        <w:t> </w:t>
      </w:r>
      <w:r>
        <w:rPr>
          <w:color w:val="231F20"/>
        </w:rPr>
        <w:t>Does</w:t>
      </w:r>
      <w:r>
        <w:rPr>
          <w:color w:val="231F20"/>
          <w:spacing w:val="-11"/>
        </w:rPr>
        <w:t> </w:t>
      </w:r>
      <w:r>
        <w:rPr>
          <w:color w:val="231F20"/>
        </w:rPr>
        <w:t>he</w:t>
      </w:r>
      <w:r>
        <w:rPr>
          <w:color w:val="231F20"/>
          <w:spacing w:val="-11"/>
        </w:rPr>
        <w:t> </w:t>
      </w:r>
      <w:r>
        <w:rPr>
          <w:color w:val="231F20"/>
        </w:rPr>
        <w:t>still</w:t>
      </w:r>
      <w:r>
        <w:rPr>
          <w:color w:val="231F20"/>
          <w:spacing w:val="-10"/>
        </w:rPr>
        <w:t> </w:t>
      </w:r>
      <w:r>
        <w:rPr>
          <w:color w:val="231F20"/>
        </w:rPr>
        <w:t>have the status of a priest? Should he be buried</w:t>
      </w:r>
      <w:r>
        <w:rPr>
          <w:color w:val="231F20"/>
          <w:spacing w:val="-5"/>
        </w:rPr>
        <w:t> </w:t>
      </w:r>
      <w:r>
        <w:rPr>
          <w:color w:val="231F20"/>
        </w:rPr>
        <w:t>first?</w:t>
      </w:r>
    </w:p>
    <w:p>
      <w:pPr>
        <w:spacing w:line="312" w:lineRule="auto" w:before="37"/>
        <w:ind w:left="179" w:right="117" w:firstLine="360"/>
        <w:jc w:val="both"/>
        <w:rPr>
          <w:sz w:val="23"/>
        </w:rPr>
      </w:pPr>
      <w:r>
        <w:rPr>
          <w:color w:val="231F20"/>
          <w:sz w:val="23"/>
        </w:rPr>
        <w:t>The</w:t>
      </w:r>
      <w:r>
        <w:rPr>
          <w:color w:val="231F20"/>
          <w:spacing w:val="-21"/>
          <w:sz w:val="23"/>
        </w:rPr>
        <w:t> </w:t>
      </w:r>
      <w:r>
        <w:rPr>
          <w:rFonts w:ascii="Cambria"/>
          <w:i/>
          <w:color w:val="231F20"/>
          <w:spacing w:val="-3"/>
          <w:sz w:val="23"/>
        </w:rPr>
        <w:t>Aderes</w:t>
      </w:r>
      <w:r>
        <w:rPr>
          <w:rFonts w:ascii="Cambria"/>
          <w:i/>
          <w:color w:val="231F20"/>
          <w:spacing w:val="-13"/>
          <w:sz w:val="23"/>
        </w:rPr>
        <w:t> </w:t>
      </w:r>
      <w:r>
        <w:rPr>
          <w:color w:val="231F20"/>
          <w:sz w:val="23"/>
        </w:rPr>
        <w:t>is</w:t>
      </w:r>
      <w:r>
        <w:rPr>
          <w:color w:val="231F20"/>
          <w:spacing w:val="-21"/>
          <w:sz w:val="23"/>
        </w:rPr>
        <w:t> </w:t>
      </w:r>
      <w:r>
        <w:rPr>
          <w:color w:val="231F20"/>
          <w:sz w:val="23"/>
        </w:rPr>
        <w:t>of</w:t>
      </w:r>
      <w:r>
        <w:rPr>
          <w:color w:val="231F20"/>
          <w:spacing w:val="-20"/>
          <w:sz w:val="23"/>
        </w:rPr>
        <w:t> </w:t>
      </w:r>
      <w:r>
        <w:rPr>
          <w:color w:val="231F20"/>
          <w:sz w:val="23"/>
        </w:rPr>
        <w:t>the</w:t>
      </w:r>
      <w:r>
        <w:rPr>
          <w:color w:val="231F20"/>
          <w:spacing w:val="-20"/>
          <w:sz w:val="23"/>
        </w:rPr>
        <w:t> </w:t>
      </w:r>
      <w:r>
        <w:rPr>
          <w:color w:val="231F20"/>
          <w:sz w:val="23"/>
        </w:rPr>
        <w:t>opinion</w:t>
      </w:r>
      <w:r>
        <w:rPr>
          <w:color w:val="231F20"/>
          <w:spacing w:val="-21"/>
          <w:sz w:val="23"/>
        </w:rPr>
        <w:t> </w:t>
      </w:r>
      <w:r>
        <w:rPr>
          <w:color w:val="231F20"/>
          <w:sz w:val="23"/>
        </w:rPr>
        <w:t>that</w:t>
      </w:r>
      <w:r>
        <w:rPr>
          <w:color w:val="231F20"/>
          <w:spacing w:val="-20"/>
          <w:sz w:val="23"/>
        </w:rPr>
        <w:t> </w:t>
      </w:r>
      <w:r>
        <w:rPr>
          <w:color w:val="231F20"/>
          <w:sz w:val="23"/>
        </w:rPr>
        <w:t>a</w:t>
      </w:r>
      <w:r>
        <w:rPr>
          <w:color w:val="231F20"/>
          <w:spacing w:val="-20"/>
          <w:sz w:val="23"/>
        </w:rPr>
        <w:t> </w:t>
      </w:r>
      <w:r>
        <w:rPr>
          <w:rFonts w:ascii="Cambria"/>
          <w:i/>
          <w:color w:val="231F20"/>
          <w:spacing w:val="-3"/>
          <w:sz w:val="23"/>
        </w:rPr>
        <w:t>Kohein</w:t>
      </w:r>
      <w:r>
        <w:rPr>
          <w:rFonts w:ascii="Cambria"/>
          <w:i/>
          <w:color w:val="231F20"/>
          <w:spacing w:val="-14"/>
          <w:sz w:val="23"/>
        </w:rPr>
        <w:t> </w:t>
      </w:r>
      <w:r>
        <w:rPr>
          <w:color w:val="231F20"/>
          <w:sz w:val="23"/>
        </w:rPr>
        <w:t>who</w:t>
      </w:r>
      <w:r>
        <w:rPr>
          <w:color w:val="231F20"/>
          <w:spacing w:val="-20"/>
          <w:sz w:val="23"/>
        </w:rPr>
        <w:t> </w:t>
      </w:r>
      <w:r>
        <w:rPr>
          <w:color w:val="231F20"/>
          <w:sz w:val="23"/>
        </w:rPr>
        <w:t>dies</w:t>
      </w:r>
      <w:r>
        <w:rPr>
          <w:color w:val="231F20"/>
          <w:spacing w:val="-20"/>
          <w:sz w:val="23"/>
        </w:rPr>
        <w:t> </w:t>
      </w:r>
      <w:r>
        <w:rPr>
          <w:color w:val="231F20"/>
          <w:sz w:val="23"/>
        </w:rPr>
        <w:t>and</w:t>
      </w:r>
      <w:r>
        <w:rPr>
          <w:color w:val="231F20"/>
          <w:spacing w:val="-21"/>
          <w:sz w:val="23"/>
        </w:rPr>
        <w:t> </w:t>
      </w:r>
      <w:r>
        <w:rPr>
          <w:color w:val="231F20"/>
          <w:sz w:val="23"/>
        </w:rPr>
        <w:t>is</w:t>
      </w:r>
      <w:r>
        <w:rPr>
          <w:color w:val="231F20"/>
          <w:spacing w:val="-20"/>
          <w:sz w:val="23"/>
        </w:rPr>
        <w:t> </w:t>
      </w:r>
      <w:r>
        <w:rPr>
          <w:color w:val="231F20"/>
          <w:sz w:val="23"/>
        </w:rPr>
        <w:t>brought back</w:t>
      </w:r>
      <w:r>
        <w:rPr>
          <w:color w:val="231F20"/>
          <w:spacing w:val="-13"/>
          <w:sz w:val="23"/>
        </w:rPr>
        <w:t> </w:t>
      </w:r>
      <w:r>
        <w:rPr>
          <w:color w:val="231F20"/>
          <w:sz w:val="23"/>
        </w:rPr>
        <w:t>to</w:t>
      </w:r>
      <w:r>
        <w:rPr>
          <w:color w:val="231F20"/>
          <w:spacing w:val="-12"/>
          <w:sz w:val="23"/>
        </w:rPr>
        <w:t> </w:t>
      </w:r>
      <w:r>
        <w:rPr>
          <w:color w:val="231F20"/>
          <w:sz w:val="23"/>
        </w:rPr>
        <w:t>life</w:t>
      </w:r>
      <w:r>
        <w:rPr>
          <w:color w:val="231F20"/>
          <w:spacing w:val="-13"/>
          <w:sz w:val="23"/>
        </w:rPr>
        <w:t> </w:t>
      </w:r>
      <w:r>
        <w:rPr>
          <w:color w:val="231F20"/>
          <w:sz w:val="23"/>
        </w:rPr>
        <w:t>no</w:t>
      </w:r>
      <w:r>
        <w:rPr>
          <w:color w:val="231F20"/>
          <w:spacing w:val="-12"/>
          <w:sz w:val="23"/>
        </w:rPr>
        <w:t> </w:t>
      </w:r>
      <w:r>
        <w:rPr>
          <w:color w:val="231F20"/>
          <w:sz w:val="23"/>
        </w:rPr>
        <w:t>longer</w:t>
      </w:r>
      <w:r>
        <w:rPr>
          <w:color w:val="231F20"/>
          <w:spacing w:val="-13"/>
          <w:sz w:val="23"/>
        </w:rPr>
        <w:t> </w:t>
      </w:r>
      <w:r>
        <w:rPr>
          <w:color w:val="231F20"/>
          <w:sz w:val="23"/>
        </w:rPr>
        <w:t>has</w:t>
      </w:r>
      <w:r>
        <w:rPr>
          <w:color w:val="231F20"/>
          <w:spacing w:val="-12"/>
          <w:sz w:val="23"/>
        </w:rPr>
        <w:t> </w:t>
      </w:r>
      <w:r>
        <w:rPr>
          <w:color w:val="231F20"/>
          <w:sz w:val="23"/>
        </w:rPr>
        <w:t>the</w:t>
      </w:r>
      <w:r>
        <w:rPr>
          <w:color w:val="231F20"/>
          <w:spacing w:val="-13"/>
          <w:sz w:val="23"/>
        </w:rPr>
        <w:t> </w:t>
      </w:r>
      <w:r>
        <w:rPr>
          <w:color w:val="231F20"/>
          <w:sz w:val="23"/>
        </w:rPr>
        <w:t>status</w:t>
      </w:r>
      <w:r>
        <w:rPr>
          <w:color w:val="231F20"/>
          <w:spacing w:val="-12"/>
          <w:sz w:val="23"/>
        </w:rPr>
        <w:t> </w:t>
      </w:r>
      <w:r>
        <w:rPr>
          <w:color w:val="231F20"/>
          <w:sz w:val="23"/>
        </w:rPr>
        <w:t>of</w:t>
      </w:r>
      <w:r>
        <w:rPr>
          <w:color w:val="231F20"/>
          <w:spacing w:val="-14"/>
          <w:sz w:val="23"/>
        </w:rPr>
        <w:t> </w:t>
      </w:r>
      <w:r>
        <w:rPr>
          <w:rFonts w:ascii="Cambria"/>
          <w:i/>
          <w:color w:val="231F20"/>
          <w:sz w:val="23"/>
        </w:rPr>
        <w:t>Kohein</w:t>
      </w:r>
      <w:r>
        <w:rPr>
          <w:color w:val="231F20"/>
          <w:sz w:val="23"/>
        </w:rPr>
        <w:t>.</w:t>
      </w:r>
      <w:r>
        <w:rPr>
          <w:color w:val="231F20"/>
          <w:spacing w:val="-12"/>
          <w:sz w:val="23"/>
        </w:rPr>
        <w:t> </w:t>
      </w:r>
      <w:r>
        <w:rPr>
          <w:color w:val="231F20"/>
          <w:spacing w:val="-3"/>
          <w:sz w:val="23"/>
        </w:rPr>
        <w:t>He</w:t>
      </w:r>
      <w:r>
        <w:rPr>
          <w:color w:val="231F20"/>
          <w:spacing w:val="-13"/>
          <w:sz w:val="23"/>
        </w:rPr>
        <w:t> </w:t>
      </w:r>
      <w:r>
        <w:rPr>
          <w:color w:val="231F20"/>
          <w:sz w:val="23"/>
        </w:rPr>
        <w:t>is</w:t>
      </w:r>
      <w:r>
        <w:rPr>
          <w:color w:val="231F20"/>
          <w:spacing w:val="-12"/>
          <w:sz w:val="23"/>
        </w:rPr>
        <w:t> </w:t>
      </w:r>
      <w:r>
        <w:rPr>
          <w:color w:val="231F20"/>
          <w:sz w:val="23"/>
        </w:rPr>
        <w:t>a</w:t>
      </w:r>
      <w:r>
        <w:rPr>
          <w:color w:val="231F20"/>
          <w:spacing w:val="-13"/>
          <w:sz w:val="23"/>
        </w:rPr>
        <w:t> </w:t>
      </w:r>
      <w:r>
        <w:rPr>
          <w:color w:val="231F20"/>
          <w:sz w:val="23"/>
        </w:rPr>
        <w:t>new</w:t>
      </w:r>
      <w:r>
        <w:rPr>
          <w:color w:val="231F20"/>
          <w:spacing w:val="-12"/>
          <w:sz w:val="23"/>
        </w:rPr>
        <w:t> </w:t>
      </w:r>
      <w:r>
        <w:rPr>
          <w:color w:val="231F20"/>
          <w:sz w:val="23"/>
        </w:rPr>
        <w:t>individual once he comes back to life and is no longer a priest. The </w:t>
      </w:r>
      <w:r>
        <w:rPr>
          <w:rFonts w:ascii="Cambria"/>
          <w:i/>
          <w:color w:val="231F20"/>
          <w:sz w:val="23"/>
        </w:rPr>
        <w:t>Gemara </w:t>
      </w:r>
      <w:r>
        <w:rPr>
          <w:color w:val="231F20"/>
          <w:sz w:val="23"/>
        </w:rPr>
        <w:t>in </w:t>
      </w:r>
      <w:r>
        <w:rPr>
          <w:rFonts w:ascii="Cambria"/>
          <w:i/>
          <w:color w:val="231F20"/>
          <w:spacing w:val="-3"/>
          <w:sz w:val="23"/>
        </w:rPr>
        <w:t>Megillah</w:t>
      </w:r>
      <w:r>
        <w:rPr>
          <w:rFonts w:ascii="Cambria"/>
          <w:i/>
          <w:color w:val="231F20"/>
          <w:spacing w:val="-12"/>
          <w:sz w:val="23"/>
        </w:rPr>
        <w:t> </w:t>
      </w:r>
      <w:r>
        <w:rPr>
          <w:color w:val="231F20"/>
          <w:sz w:val="23"/>
        </w:rPr>
        <w:t>(7b)</w:t>
      </w:r>
      <w:r>
        <w:rPr>
          <w:color w:val="231F20"/>
          <w:spacing w:val="-19"/>
          <w:sz w:val="23"/>
        </w:rPr>
        <w:t> </w:t>
      </w:r>
      <w:r>
        <w:rPr>
          <w:color w:val="231F20"/>
          <w:sz w:val="23"/>
        </w:rPr>
        <w:t>relates</w:t>
      </w:r>
      <w:r>
        <w:rPr>
          <w:color w:val="231F20"/>
          <w:spacing w:val="-18"/>
          <w:sz w:val="23"/>
        </w:rPr>
        <w:t> </w:t>
      </w:r>
      <w:r>
        <w:rPr>
          <w:color w:val="231F20"/>
          <w:sz w:val="23"/>
        </w:rPr>
        <w:t>that</w:t>
      </w:r>
      <w:r>
        <w:rPr>
          <w:color w:val="231F20"/>
          <w:spacing w:val="-19"/>
          <w:sz w:val="23"/>
        </w:rPr>
        <w:t> </w:t>
      </w:r>
      <w:r>
        <w:rPr>
          <w:rFonts w:ascii="Cambria"/>
          <w:i/>
          <w:color w:val="231F20"/>
          <w:spacing w:val="-3"/>
          <w:sz w:val="23"/>
        </w:rPr>
        <w:t>Rabbah</w:t>
      </w:r>
      <w:r>
        <w:rPr>
          <w:rFonts w:ascii="Cambria"/>
          <w:i/>
          <w:color w:val="231F20"/>
          <w:spacing w:val="-12"/>
          <w:sz w:val="23"/>
        </w:rPr>
        <w:t> </w:t>
      </w:r>
      <w:r>
        <w:rPr>
          <w:color w:val="231F20"/>
          <w:sz w:val="23"/>
        </w:rPr>
        <w:t>slaughtered</w:t>
      </w:r>
      <w:r>
        <w:rPr>
          <w:color w:val="231F20"/>
          <w:spacing w:val="-18"/>
          <w:sz w:val="23"/>
        </w:rPr>
        <w:t> </w:t>
      </w:r>
      <w:r>
        <w:rPr>
          <w:rFonts w:ascii="Cambria"/>
          <w:i/>
          <w:color w:val="231F20"/>
          <w:sz w:val="23"/>
        </w:rPr>
        <w:t>Rebbe</w:t>
      </w:r>
      <w:r>
        <w:rPr>
          <w:rFonts w:ascii="Cambria"/>
          <w:i/>
          <w:color w:val="231F20"/>
          <w:spacing w:val="-12"/>
          <w:sz w:val="23"/>
        </w:rPr>
        <w:t> </w:t>
      </w:r>
      <w:r>
        <w:rPr>
          <w:rFonts w:ascii="Cambria"/>
          <w:i/>
          <w:color w:val="231F20"/>
          <w:sz w:val="23"/>
        </w:rPr>
        <w:t>Zeira</w:t>
      </w:r>
      <w:r>
        <w:rPr>
          <w:color w:val="231F20"/>
          <w:sz w:val="23"/>
        </w:rPr>
        <w:t>,</w:t>
      </w:r>
      <w:r>
        <w:rPr>
          <w:color w:val="231F20"/>
          <w:spacing w:val="-19"/>
          <w:sz w:val="23"/>
        </w:rPr>
        <w:t> </w:t>
      </w:r>
      <w:r>
        <w:rPr>
          <w:color w:val="231F20"/>
          <w:sz w:val="23"/>
        </w:rPr>
        <w:t>a</w:t>
      </w:r>
      <w:r>
        <w:rPr>
          <w:color w:val="231F20"/>
          <w:spacing w:val="-18"/>
          <w:sz w:val="23"/>
        </w:rPr>
        <w:t> </w:t>
      </w:r>
      <w:r>
        <w:rPr>
          <w:rFonts w:ascii="Cambria"/>
          <w:i/>
          <w:color w:val="231F20"/>
          <w:sz w:val="23"/>
        </w:rPr>
        <w:t>Kohein, </w:t>
      </w:r>
      <w:r>
        <w:rPr>
          <w:color w:val="231F20"/>
          <w:sz w:val="23"/>
        </w:rPr>
        <w:t>on </w:t>
      </w:r>
      <w:r>
        <w:rPr>
          <w:rFonts w:ascii="Cambria"/>
          <w:i/>
          <w:color w:val="231F20"/>
          <w:sz w:val="23"/>
        </w:rPr>
        <w:t>Purim </w:t>
      </w:r>
      <w:r>
        <w:rPr>
          <w:color w:val="231F20"/>
          <w:sz w:val="23"/>
        </w:rPr>
        <w:t>day and then resurrected him. According to the </w:t>
      </w:r>
      <w:r>
        <w:rPr>
          <w:rFonts w:ascii="Cambria"/>
          <w:i/>
          <w:color w:val="231F20"/>
          <w:spacing w:val="-3"/>
          <w:sz w:val="23"/>
        </w:rPr>
        <w:t>Aderes</w:t>
      </w:r>
      <w:r>
        <w:rPr>
          <w:color w:val="231F20"/>
          <w:spacing w:val="-3"/>
          <w:sz w:val="23"/>
        </w:rPr>
        <w:t>, </w:t>
      </w:r>
      <w:r>
        <w:rPr>
          <w:color w:val="231F20"/>
          <w:sz w:val="23"/>
        </w:rPr>
        <w:t>once</w:t>
      </w:r>
      <w:r>
        <w:rPr>
          <w:color w:val="231F20"/>
          <w:spacing w:val="-20"/>
          <w:sz w:val="23"/>
        </w:rPr>
        <w:t> </w:t>
      </w:r>
      <w:r>
        <w:rPr>
          <w:rFonts w:ascii="Cambria"/>
          <w:i/>
          <w:color w:val="231F20"/>
          <w:sz w:val="23"/>
        </w:rPr>
        <w:t>Rebbe</w:t>
      </w:r>
      <w:r>
        <w:rPr>
          <w:rFonts w:ascii="Cambria"/>
          <w:i/>
          <w:color w:val="231F20"/>
          <w:spacing w:val="-12"/>
          <w:sz w:val="23"/>
        </w:rPr>
        <w:t> </w:t>
      </w:r>
      <w:r>
        <w:rPr>
          <w:rFonts w:ascii="Cambria"/>
          <w:i/>
          <w:color w:val="231F20"/>
          <w:sz w:val="23"/>
        </w:rPr>
        <w:t>Zeira</w:t>
      </w:r>
      <w:r>
        <w:rPr>
          <w:rFonts w:ascii="Cambria"/>
          <w:i/>
          <w:color w:val="231F20"/>
          <w:spacing w:val="-12"/>
          <w:sz w:val="23"/>
        </w:rPr>
        <w:t> </w:t>
      </w:r>
      <w:r>
        <w:rPr>
          <w:color w:val="231F20"/>
          <w:sz w:val="23"/>
        </w:rPr>
        <w:t>was</w:t>
      </w:r>
      <w:r>
        <w:rPr>
          <w:color w:val="231F20"/>
          <w:spacing w:val="-20"/>
          <w:sz w:val="23"/>
        </w:rPr>
        <w:t> </w:t>
      </w:r>
      <w:r>
        <w:rPr>
          <w:color w:val="231F20"/>
          <w:sz w:val="23"/>
        </w:rPr>
        <w:t>brought</w:t>
      </w:r>
      <w:r>
        <w:rPr>
          <w:color w:val="231F20"/>
          <w:spacing w:val="-19"/>
          <w:sz w:val="23"/>
        </w:rPr>
        <w:t> </w:t>
      </w:r>
      <w:r>
        <w:rPr>
          <w:color w:val="231F20"/>
          <w:sz w:val="23"/>
        </w:rPr>
        <w:t>back</w:t>
      </w:r>
      <w:r>
        <w:rPr>
          <w:color w:val="231F20"/>
          <w:spacing w:val="-19"/>
          <w:sz w:val="23"/>
        </w:rPr>
        <w:t> </w:t>
      </w:r>
      <w:r>
        <w:rPr>
          <w:color w:val="231F20"/>
          <w:sz w:val="23"/>
        </w:rPr>
        <w:t>to</w:t>
      </w:r>
      <w:r>
        <w:rPr>
          <w:color w:val="231F20"/>
          <w:spacing w:val="-19"/>
          <w:sz w:val="23"/>
        </w:rPr>
        <w:t> </w:t>
      </w:r>
      <w:r>
        <w:rPr>
          <w:color w:val="231F20"/>
          <w:sz w:val="23"/>
        </w:rPr>
        <w:t>life</w:t>
      </w:r>
      <w:r>
        <w:rPr>
          <w:color w:val="231F20"/>
          <w:spacing w:val="-20"/>
          <w:sz w:val="23"/>
        </w:rPr>
        <w:t> </w:t>
      </w:r>
      <w:r>
        <w:rPr>
          <w:color w:val="231F20"/>
          <w:sz w:val="23"/>
        </w:rPr>
        <w:t>he</w:t>
      </w:r>
      <w:r>
        <w:rPr>
          <w:color w:val="231F20"/>
          <w:spacing w:val="-19"/>
          <w:sz w:val="23"/>
        </w:rPr>
        <w:t> </w:t>
      </w:r>
      <w:r>
        <w:rPr>
          <w:color w:val="231F20"/>
          <w:sz w:val="23"/>
        </w:rPr>
        <w:t>was</w:t>
      </w:r>
      <w:r>
        <w:rPr>
          <w:color w:val="231F20"/>
          <w:spacing w:val="-19"/>
          <w:sz w:val="23"/>
        </w:rPr>
        <w:t> </w:t>
      </w:r>
      <w:r>
        <w:rPr>
          <w:color w:val="231F20"/>
          <w:sz w:val="23"/>
        </w:rPr>
        <w:t>no</w:t>
      </w:r>
      <w:r>
        <w:rPr>
          <w:color w:val="231F20"/>
          <w:spacing w:val="-19"/>
          <w:sz w:val="23"/>
        </w:rPr>
        <w:t> </w:t>
      </w:r>
      <w:r>
        <w:rPr>
          <w:color w:val="231F20"/>
          <w:sz w:val="23"/>
        </w:rPr>
        <w:t>longer</w:t>
      </w:r>
      <w:r>
        <w:rPr>
          <w:color w:val="231F20"/>
          <w:spacing w:val="-20"/>
          <w:sz w:val="23"/>
        </w:rPr>
        <w:t> </w:t>
      </w:r>
      <w:r>
        <w:rPr>
          <w:color w:val="231F20"/>
          <w:sz w:val="23"/>
        </w:rPr>
        <w:t>a</w:t>
      </w:r>
      <w:r>
        <w:rPr>
          <w:color w:val="231F20"/>
          <w:spacing w:val="-19"/>
          <w:sz w:val="23"/>
        </w:rPr>
        <w:t> </w:t>
      </w:r>
      <w:r>
        <w:rPr>
          <w:rFonts w:ascii="Cambria"/>
          <w:i/>
          <w:color w:val="231F20"/>
          <w:sz w:val="23"/>
        </w:rPr>
        <w:t>Kohein</w:t>
      </w:r>
      <w:r>
        <w:rPr>
          <w:color w:val="231F20"/>
          <w:sz w:val="23"/>
        </w:rPr>
        <w:t>. </w:t>
      </w:r>
      <w:r>
        <w:rPr>
          <w:rFonts w:ascii="Cambria"/>
          <w:i/>
          <w:color w:val="231F20"/>
          <w:spacing w:val="-3"/>
          <w:sz w:val="23"/>
        </w:rPr>
        <w:t>Rav</w:t>
      </w:r>
      <w:r>
        <w:rPr>
          <w:rFonts w:ascii="Cambria"/>
          <w:i/>
          <w:color w:val="231F20"/>
          <w:spacing w:val="-5"/>
          <w:sz w:val="23"/>
        </w:rPr>
        <w:t> </w:t>
      </w:r>
      <w:r>
        <w:rPr>
          <w:rFonts w:ascii="Cambria"/>
          <w:i/>
          <w:color w:val="231F20"/>
          <w:sz w:val="23"/>
        </w:rPr>
        <w:t>Chaim</w:t>
      </w:r>
      <w:r>
        <w:rPr>
          <w:rFonts w:ascii="Cambria"/>
          <w:i/>
          <w:color w:val="231F20"/>
          <w:spacing w:val="-6"/>
          <w:sz w:val="23"/>
        </w:rPr>
        <w:t> </w:t>
      </w:r>
      <w:r>
        <w:rPr>
          <w:color w:val="231F20"/>
          <w:sz w:val="23"/>
        </w:rPr>
        <w:t>Berlin</w:t>
      </w:r>
      <w:r>
        <w:rPr>
          <w:color w:val="231F20"/>
          <w:spacing w:val="-12"/>
          <w:sz w:val="23"/>
        </w:rPr>
        <w:t> </w:t>
      </w:r>
      <w:r>
        <w:rPr>
          <w:color w:val="231F20"/>
          <w:sz w:val="23"/>
        </w:rPr>
        <w:t>disagrees</w:t>
      </w:r>
      <w:r>
        <w:rPr>
          <w:color w:val="231F20"/>
          <w:spacing w:val="-11"/>
          <w:sz w:val="23"/>
        </w:rPr>
        <w:t> </w:t>
      </w:r>
      <w:r>
        <w:rPr>
          <w:color w:val="231F20"/>
          <w:sz w:val="23"/>
        </w:rPr>
        <w:t>with</w:t>
      </w:r>
      <w:r>
        <w:rPr>
          <w:color w:val="231F20"/>
          <w:spacing w:val="-13"/>
          <w:sz w:val="23"/>
        </w:rPr>
        <w:t> </w:t>
      </w:r>
      <w:r>
        <w:rPr>
          <w:rFonts w:ascii="Cambria"/>
          <w:i/>
          <w:color w:val="231F20"/>
          <w:spacing w:val="-3"/>
          <w:sz w:val="23"/>
        </w:rPr>
        <w:t>Aderes</w:t>
      </w:r>
      <w:r>
        <w:rPr>
          <w:rFonts w:ascii="Cambria"/>
          <w:i/>
          <w:color w:val="231F20"/>
          <w:spacing w:val="-6"/>
          <w:sz w:val="23"/>
        </w:rPr>
        <w:t> </w:t>
      </w:r>
      <w:r>
        <w:rPr>
          <w:color w:val="231F20"/>
          <w:sz w:val="23"/>
        </w:rPr>
        <w:t>and</w:t>
      </w:r>
      <w:r>
        <w:rPr>
          <w:color w:val="231F20"/>
          <w:spacing w:val="-11"/>
          <w:sz w:val="23"/>
        </w:rPr>
        <w:t> </w:t>
      </w:r>
      <w:r>
        <w:rPr>
          <w:color w:val="231F20"/>
          <w:sz w:val="23"/>
        </w:rPr>
        <w:t>presents</w:t>
      </w:r>
      <w:r>
        <w:rPr>
          <w:color w:val="231F20"/>
          <w:spacing w:val="-12"/>
          <w:sz w:val="23"/>
        </w:rPr>
        <w:t> </w:t>
      </w:r>
      <w:r>
        <w:rPr>
          <w:color w:val="231F20"/>
          <w:sz w:val="23"/>
        </w:rPr>
        <w:t>proof</w:t>
      </w:r>
      <w:r>
        <w:rPr>
          <w:color w:val="231F20"/>
          <w:spacing w:val="-12"/>
          <w:sz w:val="23"/>
        </w:rPr>
        <w:t> </w:t>
      </w:r>
      <w:r>
        <w:rPr>
          <w:color w:val="231F20"/>
          <w:sz w:val="23"/>
        </w:rPr>
        <w:t>from</w:t>
      </w:r>
      <w:r>
        <w:rPr>
          <w:color w:val="231F20"/>
          <w:spacing w:val="-12"/>
          <w:sz w:val="23"/>
        </w:rPr>
        <w:t> </w:t>
      </w:r>
      <w:r>
        <w:rPr>
          <w:color w:val="231F20"/>
          <w:sz w:val="23"/>
        </w:rPr>
        <w:t>our </w:t>
      </w:r>
      <w:r>
        <w:rPr>
          <w:rFonts w:ascii="Cambria"/>
          <w:i/>
          <w:color w:val="231F20"/>
          <w:sz w:val="23"/>
        </w:rPr>
        <w:t>Gemara</w:t>
      </w:r>
      <w:r>
        <w:rPr>
          <w:color w:val="231F20"/>
          <w:sz w:val="23"/>
        </w:rPr>
        <w:t>. Our </w:t>
      </w:r>
      <w:r>
        <w:rPr>
          <w:rFonts w:ascii="Cambria"/>
          <w:i/>
          <w:color w:val="231F20"/>
          <w:sz w:val="23"/>
        </w:rPr>
        <w:t>Gemara </w:t>
      </w:r>
      <w:r>
        <w:rPr>
          <w:color w:val="231F20"/>
          <w:sz w:val="23"/>
        </w:rPr>
        <w:t>relates that one of the sources that the dead will</w:t>
      </w:r>
      <w:r>
        <w:rPr>
          <w:color w:val="231F20"/>
          <w:spacing w:val="-16"/>
          <w:sz w:val="23"/>
        </w:rPr>
        <w:t> </w:t>
      </w:r>
      <w:r>
        <w:rPr>
          <w:color w:val="231F20"/>
          <w:sz w:val="23"/>
        </w:rPr>
        <w:t>come</w:t>
      </w:r>
      <w:r>
        <w:rPr>
          <w:color w:val="231F20"/>
          <w:spacing w:val="-16"/>
          <w:sz w:val="23"/>
        </w:rPr>
        <w:t> </w:t>
      </w:r>
      <w:r>
        <w:rPr>
          <w:color w:val="231F20"/>
          <w:sz w:val="23"/>
        </w:rPr>
        <w:t>back</w:t>
      </w:r>
      <w:r>
        <w:rPr>
          <w:color w:val="231F20"/>
          <w:spacing w:val="-16"/>
          <w:sz w:val="23"/>
        </w:rPr>
        <w:t> </w:t>
      </w:r>
      <w:r>
        <w:rPr>
          <w:color w:val="231F20"/>
          <w:sz w:val="23"/>
        </w:rPr>
        <w:t>to</w:t>
      </w:r>
      <w:r>
        <w:rPr>
          <w:color w:val="231F20"/>
          <w:spacing w:val="-16"/>
          <w:sz w:val="23"/>
        </w:rPr>
        <w:t> </w:t>
      </w:r>
      <w:r>
        <w:rPr>
          <w:color w:val="231F20"/>
          <w:sz w:val="23"/>
        </w:rPr>
        <w:t>life</w:t>
      </w:r>
      <w:r>
        <w:rPr>
          <w:color w:val="231F20"/>
          <w:spacing w:val="-16"/>
          <w:sz w:val="23"/>
        </w:rPr>
        <w:t> </w:t>
      </w:r>
      <w:r>
        <w:rPr>
          <w:color w:val="231F20"/>
          <w:sz w:val="23"/>
        </w:rPr>
        <w:t>is</w:t>
      </w:r>
      <w:r>
        <w:rPr>
          <w:color w:val="231F20"/>
          <w:spacing w:val="-16"/>
          <w:sz w:val="23"/>
        </w:rPr>
        <w:t> </w:t>
      </w:r>
      <w:r>
        <w:rPr>
          <w:color w:val="231F20"/>
          <w:sz w:val="23"/>
        </w:rPr>
        <w:t>a</w:t>
      </w:r>
      <w:r>
        <w:rPr>
          <w:color w:val="231F20"/>
          <w:spacing w:val="-16"/>
          <w:sz w:val="23"/>
        </w:rPr>
        <w:t> </w:t>
      </w:r>
      <w:r>
        <w:rPr>
          <w:color w:val="231F20"/>
          <w:sz w:val="23"/>
        </w:rPr>
        <w:t>verse</w:t>
      </w:r>
      <w:r>
        <w:rPr>
          <w:color w:val="231F20"/>
          <w:spacing w:val="-15"/>
          <w:sz w:val="23"/>
        </w:rPr>
        <w:t> </w:t>
      </w:r>
      <w:r>
        <w:rPr>
          <w:color w:val="231F20"/>
          <w:sz w:val="23"/>
        </w:rPr>
        <w:t>that</w:t>
      </w:r>
      <w:r>
        <w:rPr>
          <w:color w:val="231F20"/>
          <w:spacing w:val="-16"/>
          <w:sz w:val="23"/>
        </w:rPr>
        <w:t> </w:t>
      </w:r>
      <w:r>
        <w:rPr>
          <w:color w:val="231F20"/>
          <w:sz w:val="23"/>
        </w:rPr>
        <w:t>states</w:t>
      </w:r>
      <w:r>
        <w:rPr>
          <w:color w:val="231F20"/>
          <w:spacing w:val="-16"/>
          <w:sz w:val="23"/>
        </w:rPr>
        <w:t> </w:t>
      </w:r>
      <w:r>
        <w:rPr>
          <w:color w:val="231F20"/>
          <w:sz w:val="23"/>
        </w:rPr>
        <w:t>that</w:t>
      </w:r>
      <w:r>
        <w:rPr>
          <w:color w:val="231F20"/>
          <w:spacing w:val="-17"/>
          <w:sz w:val="23"/>
        </w:rPr>
        <w:t> </w:t>
      </w:r>
      <w:r>
        <w:rPr>
          <w:rFonts w:ascii="Cambria"/>
          <w:i/>
          <w:color w:val="231F20"/>
          <w:sz w:val="23"/>
        </w:rPr>
        <w:t>terumah</w:t>
      </w:r>
      <w:r>
        <w:rPr>
          <w:rFonts w:ascii="Cambria"/>
          <w:i/>
          <w:color w:val="231F20"/>
          <w:spacing w:val="-9"/>
          <w:sz w:val="23"/>
        </w:rPr>
        <w:t> </w:t>
      </w:r>
      <w:r>
        <w:rPr>
          <w:color w:val="231F20"/>
          <w:sz w:val="23"/>
        </w:rPr>
        <w:t>is</w:t>
      </w:r>
      <w:r>
        <w:rPr>
          <w:color w:val="231F20"/>
          <w:spacing w:val="-16"/>
          <w:sz w:val="23"/>
        </w:rPr>
        <w:t> </w:t>
      </w:r>
      <w:r>
        <w:rPr>
          <w:color w:val="231F20"/>
          <w:sz w:val="23"/>
        </w:rPr>
        <w:t>to</w:t>
      </w:r>
      <w:r>
        <w:rPr>
          <w:color w:val="231F20"/>
          <w:spacing w:val="-16"/>
          <w:sz w:val="23"/>
        </w:rPr>
        <w:t> </w:t>
      </w:r>
      <w:r>
        <w:rPr>
          <w:color w:val="231F20"/>
          <w:sz w:val="23"/>
        </w:rPr>
        <w:t>be</w:t>
      </w:r>
      <w:r>
        <w:rPr>
          <w:color w:val="231F20"/>
          <w:spacing w:val="-16"/>
          <w:sz w:val="23"/>
        </w:rPr>
        <w:t> </w:t>
      </w:r>
      <w:r>
        <w:rPr>
          <w:color w:val="231F20"/>
          <w:sz w:val="23"/>
        </w:rPr>
        <w:t>given to </w:t>
      </w:r>
      <w:r>
        <w:rPr>
          <w:rFonts w:ascii="Cambria"/>
          <w:i/>
          <w:color w:val="231F20"/>
          <w:spacing w:val="-4"/>
          <w:sz w:val="23"/>
        </w:rPr>
        <w:t>Aharon </w:t>
      </w:r>
      <w:r>
        <w:rPr>
          <w:color w:val="231F20"/>
          <w:sz w:val="23"/>
        </w:rPr>
        <w:t>the priest. </w:t>
      </w:r>
      <w:r>
        <w:rPr>
          <w:color w:val="231F20"/>
          <w:spacing w:val="-12"/>
          <w:sz w:val="23"/>
        </w:rPr>
        <w:t>We </w:t>
      </w:r>
      <w:r>
        <w:rPr>
          <w:color w:val="231F20"/>
          <w:sz w:val="23"/>
        </w:rPr>
        <w:t>only had to give </w:t>
      </w:r>
      <w:r>
        <w:rPr>
          <w:rFonts w:ascii="Cambria"/>
          <w:i/>
          <w:color w:val="231F20"/>
          <w:sz w:val="23"/>
        </w:rPr>
        <w:t>terumah </w:t>
      </w:r>
      <w:r>
        <w:rPr>
          <w:color w:val="231F20"/>
          <w:sz w:val="23"/>
        </w:rPr>
        <w:t>once we entered Israel.</w:t>
      </w:r>
      <w:r>
        <w:rPr>
          <w:color w:val="231F20"/>
          <w:spacing w:val="-18"/>
          <w:sz w:val="23"/>
        </w:rPr>
        <w:t> </w:t>
      </w:r>
      <w:r>
        <w:rPr>
          <w:rFonts w:ascii="Cambria"/>
          <w:i/>
          <w:color w:val="231F20"/>
          <w:spacing w:val="-4"/>
          <w:sz w:val="23"/>
        </w:rPr>
        <w:t>Aharon</w:t>
      </w:r>
      <w:r>
        <w:rPr>
          <w:rFonts w:ascii="Cambria"/>
          <w:i/>
          <w:color w:val="231F20"/>
          <w:spacing w:val="-10"/>
          <w:sz w:val="23"/>
        </w:rPr>
        <w:t> </w:t>
      </w:r>
      <w:r>
        <w:rPr>
          <w:color w:val="231F20"/>
          <w:sz w:val="23"/>
        </w:rPr>
        <w:t>never</w:t>
      </w:r>
      <w:r>
        <w:rPr>
          <w:color w:val="231F20"/>
          <w:spacing w:val="-17"/>
          <w:sz w:val="23"/>
        </w:rPr>
        <w:t> </w:t>
      </w:r>
      <w:r>
        <w:rPr>
          <w:color w:val="231F20"/>
          <w:sz w:val="23"/>
        </w:rPr>
        <w:t>entered</w:t>
      </w:r>
      <w:r>
        <w:rPr>
          <w:color w:val="231F20"/>
          <w:spacing w:val="-18"/>
          <w:sz w:val="23"/>
        </w:rPr>
        <w:t> </w:t>
      </w:r>
      <w:r>
        <w:rPr>
          <w:color w:val="231F20"/>
          <w:sz w:val="23"/>
        </w:rPr>
        <w:t>Israel.</w:t>
      </w:r>
      <w:r>
        <w:rPr>
          <w:color w:val="231F20"/>
          <w:spacing w:val="-17"/>
          <w:sz w:val="23"/>
        </w:rPr>
        <w:t> </w:t>
      </w:r>
      <w:r>
        <w:rPr>
          <w:color w:val="231F20"/>
          <w:sz w:val="23"/>
        </w:rPr>
        <w:t>The</w:t>
      </w:r>
      <w:r>
        <w:rPr>
          <w:color w:val="231F20"/>
          <w:spacing w:val="-17"/>
          <w:sz w:val="23"/>
        </w:rPr>
        <w:t> </w:t>
      </w:r>
      <w:r>
        <w:rPr>
          <w:color w:val="231F20"/>
          <w:sz w:val="23"/>
        </w:rPr>
        <w:t>verse</w:t>
      </w:r>
      <w:r>
        <w:rPr>
          <w:color w:val="231F20"/>
          <w:spacing w:val="-18"/>
          <w:sz w:val="23"/>
        </w:rPr>
        <w:t> </w:t>
      </w:r>
      <w:r>
        <w:rPr>
          <w:color w:val="231F20"/>
          <w:sz w:val="23"/>
        </w:rPr>
        <w:t>must</w:t>
      </w:r>
      <w:r>
        <w:rPr>
          <w:color w:val="231F20"/>
          <w:spacing w:val="-17"/>
          <w:sz w:val="23"/>
        </w:rPr>
        <w:t> </w:t>
      </w:r>
      <w:r>
        <w:rPr>
          <w:color w:val="231F20"/>
          <w:sz w:val="23"/>
        </w:rPr>
        <w:t>be</w:t>
      </w:r>
      <w:r>
        <w:rPr>
          <w:color w:val="231F20"/>
          <w:spacing w:val="-17"/>
          <w:sz w:val="23"/>
        </w:rPr>
        <w:t> </w:t>
      </w:r>
      <w:r>
        <w:rPr>
          <w:color w:val="231F20"/>
          <w:sz w:val="23"/>
        </w:rPr>
        <w:t>referring</w:t>
      </w:r>
      <w:r>
        <w:rPr>
          <w:color w:val="231F20"/>
          <w:spacing w:val="-18"/>
          <w:sz w:val="23"/>
        </w:rPr>
        <w:t> </w:t>
      </w:r>
      <w:r>
        <w:rPr>
          <w:color w:val="231F20"/>
          <w:sz w:val="23"/>
        </w:rPr>
        <w:t>to</w:t>
      </w:r>
      <w:r>
        <w:rPr>
          <w:color w:val="231F20"/>
          <w:spacing w:val="-17"/>
          <w:sz w:val="23"/>
        </w:rPr>
        <w:t> </w:t>
      </w:r>
      <w:r>
        <w:rPr>
          <w:color w:val="231F20"/>
          <w:sz w:val="23"/>
        </w:rPr>
        <w:t>the future</w:t>
      </w:r>
      <w:r>
        <w:rPr>
          <w:color w:val="231F20"/>
          <w:spacing w:val="-18"/>
          <w:sz w:val="23"/>
        </w:rPr>
        <w:t> </w:t>
      </w:r>
      <w:r>
        <w:rPr>
          <w:color w:val="231F20"/>
          <w:sz w:val="23"/>
        </w:rPr>
        <w:t>when</w:t>
      </w:r>
      <w:r>
        <w:rPr>
          <w:color w:val="231F20"/>
          <w:spacing w:val="-17"/>
          <w:sz w:val="23"/>
        </w:rPr>
        <w:t> </w:t>
      </w:r>
      <w:r>
        <w:rPr>
          <w:rFonts w:ascii="Cambria"/>
          <w:i/>
          <w:color w:val="231F20"/>
          <w:spacing w:val="-4"/>
          <w:sz w:val="23"/>
        </w:rPr>
        <w:t>Aharon</w:t>
      </w:r>
      <w:r>
        <w:rPr>
          <w:rFonts w:ascii="Cambria"/>
          <w:i/>
          <w:color w:val="231F20"/>
          <w:spacing w:val="-11"/>
          <w:sz w:val="23"/>
        </w:rPr>
        <w:t> </w:t>
      </w:r>
      <w:r>
        <w:rPr>
          <w:color w:val="231F20"/>
          <w:sz w:val="23"/>
        </w:rPr>
        <w:t>will</w:t>
      </w:r>
      <w:r>
        <w:rPr>
          <w:color w:val="231F20"/>
          <w:spacing w:val="-17"/>
          <w:sz w:val="23"/>
        </w:rPr>
        <w:t> </w:t>
      </w:r>
      <w:r>
        <w:rPr>
          <w:color w:val="231F20"/>
          <w:sz w:val="23"/>
        </w:rPr>
        <w:t>come</w:t>
      </w:r>
      <w:r>
        <w:rPr>
          <w:color w:val="231F20"/>
          <w:spacing w:val="-17"/>
          <w:sz w:val="23"/>
        </w:rPr>
        <w:t> </w:t>
      </w:r>
      <w:r>
        <w:rPr>
          <w:color w:val="231F20"/>
          <w:sz w:val="23"/>
        </w:rPr>
        <w:t>back</w:t>
      </w:r>
      <w:r>
        <w:rPr>
          <w:color w:val="231F20"/>
          <w:spacing w:val="-18"/>
          <w:sz w:val="23"/>
        </w:rPr>
        <w:t> </w:t>
      </w:r>
      <w:r>
        <w:rPr>
          <w:color w:val="231F20"/>
          <w:sz w:val="23"/>
        </w:rPr>
        <w:t>to</w:t>
      </w:r>
      <w:r>
        <w:rPr>
          <w:color w:val="231F20"/>
          <w:spacing w:val="-17"/>
          <w:sz w:val="23"/>
        </w:rPr>
        <w:t> </w:t>
      </w:r>
      <w:r>
        <w:rPr>
          <w:color w:val="231F20"/>
          <w:sz w:val="23"/>
        </w:rPr>
        <w:t>life</w:t>
      </w:r>
      <w:r>
        <w:rPr>
          <w:color w:val="231F20"/>
          <w:spacing w:val="-17"/>
          <w:sz w:val="23"/>
        </w:rPr>
        <w:t> </w:t>
      </w:r>
      <w:r>
        <w:rPr>
          <w:color w:val="231F20"/>
          <w:sz w:val="23"/>
        </w:rPr>
        <w:t>and</w:t>
      </w:r>
      <w:r>
        <w:rPr>
          <w:color w:val="231F20"/>
          <w:spacing w:val="-18"/>
          <w:sz w:val="23"/>
        </w:rPr>
        <w:t> </w:t>
      </w:r>
      <w:r>
        <w:rPr>
          <w:color w:val="231F20"/>
          <w:sz w:val="23"/>
        </w:rPr>
        <w:t>then</w:t>
      </w:r>
      <w:r>
        <w:rPr>
          <w:color w:val="231F20"/>
          <w:spacing w:val="-17"/>
          <w:sz w:val="23"/>
        </w:rPr>
        <w:t> </w:t>
      </w:r>
      <w:r>
        <w:rPr>
          <w:color w:val="231F20"/>
          <w:sz w:val="23"/>
        </w:rPr>
        <w:t>receive</w:t>
      </w:r>
      <w:r>
        <w:rPr>
          <w:color w:val="231F20"/>
          <w:spacing w:val="-17"/>
          <w:sz w:val="23"/>
        </w:rPr>
        <w:t> </w:t>
      </w:r>
      <w:r>
        <w:rPr>
          <w:rFonts w:ascii="Cambria"/>
          <w:i/>
          <w:color w:val="231F20"/>
          <w:sz w:val="23"/>
        </w:rPr>
        <w:t>terumah</w:t>
      </w:r>
      <w:r>
        <w:rPr>
          <w:color w:val="231F20"/>
          <w:sz w:val="23"/>
        </w:rPr>
        <w:t>. This</w:t>
      </w:r>
      <w:r>
        <w:rPr>
          <w:color w:val="231F20"/>
          <w:spacing w:val="-11"/>
          <w:sz w:val="23"/>
        </w:rPr>
        <w:t> </w:t>
      </w:r>
      <w:r>
        <w:rPr>
          <w:rFonts w:ascii="Cambria"/>
          <w:i/>
          <w:color w:val="231F20"/>
          <w:sz w:val="23"/>
        </w:rPr>
        <w:t>Gemara</w:t>
      </w:r>
      <w:r>
        <w:rPr>
          <w:rFonts w:ascii="Cambria"/>
          <w:i/>
          <w:color w:val="231F20"/>
          <w:spacing w:val="-5"/>
          <w:sz w:val="23"/>
        </w:rPr>
        <w:t> </w:t>
      </w:r>
      <w:r>
        <w:rPr>
          <w:color w:val="231F20"/>
          <w:sz w:val="23"/>
        </w:rPr>
        <w:t>clearly</w:t>
      </w:r>
      <w:r>
        <w:rPr>
          <w:color w:val="231F20"/>
          <w:spacing w:val="-11"/>
          <w:sz w:val="23"/>
        </w:rPr>
        <w:t> </w:t>
      </w:r>
      <w:r>
        <w:rPr>
          <w:color w:val="231F20"/>
          <w:sz w:val="23"/>
        </w:rPr>
        <w:t>opposes</w:t>
      </w:r>
      <w:r>
        <w:rPr>
          <w:color w:val="231F20"/>
          <w:spacing w:val="-11"/>
          <w:sz w:val="23"/>
        </w:rPr>
        <w:t> </w:t>
      </w:r>
      <w:r>
        <w:rPr>
          <w:color w:val="231F20"/>
          <w:sz w:val="23"/>
        </w:rPr>
        <w:t>the</w:t>
      </w:r>
      <w:r>
        <w:rPr>
          <w:color w:val="231F20"/>
          <w:spacing w:val="-11"/>
          <w:sz w:val="23"/>
        </w:rPr>
        <w:t> </w:t>
      </w:r>
      <w:r>
        <w:rPr>
          <w:color w:val="231F20"/>
          <w:sz w:val="23"/>
        </w:rPr>
        <w:t>view</w:t>
      </w:r>
      <w:r>
        <w:rPr>
          <w:color w:val="231F20"/>
          <w:spacing w:val="-11"/>
          <w:sz w:val="23"/>
        </w:rPr>
        <w:t> </w:t>
      </w:r>
      <w:r>
        <w:rPr>
          <w:color w:val="231F20"/>
          <w:sz w:val="23"/>
        </w:rPr>
        <w:t>of</w:t>
      </w:r>
      <w:r>
        <w:rPr>
          <w:color w:val="231F20"/>
          <w:spacing w:val="-11"/>
          <w:sz w:val="23"/>
        </w:rPr>
        <w:t> </w:t>
      </w:r>
      <w:r>
        <w:rPr>
          <w:color w:val="231F20"/>
          <w:sz w:val="23"/>
        </w:rPr>
        <w:t>the</w:t>
      </w:r>
      <w:r>
        <w:rPr>
          <w:color w:val="231F20"/>
          <w:spacing w:val="-11"/>
          <w:sz w:val="23"/>
        </w:rPr>
        <w:t> </w:t>
      </w:r>
      <w:r>
        <w:rPr>
          <w:rFonts w:ascii="Cambria"/>
          <w:i/>
          <w:color w:val="231F20"/>
          <w:spacing w:val="-3"/>
          <w:sz w:val="23"/>
        </w:rPr>
        <w:t>Aderes</w:t>
      </w:r>
      <w:r>
        <w:rPr>
          <w:color w:val="231F20"/>
          <w:spacing w:val="-3"/>
          <w:sz w:val="23"/>
        </w:rPr>
        <w:t>.</w:t>
      </w:r>
      <w:r>
        <w:rPr>
          <w:color w:val="231F20"/>
          <w:spacing w:val="-11"/>
          <w:sz w:val="23"/>
        </w:rPr>
        <w:t> </w:t>
      </w:r>
      <w:r>
        <w:rPr>
          <w:color w:val="231F20"/>
          <w:spacing w:val="-5"/>
          <w:sz w:val="23"/>
        </w:rPr>
        <w:t>It</w:t>
      </w:r>
      <w:r>
        <w:rPr>
          <w:color w:val="231F20"/>
          <w:spacing w:val="-11"/>
          <w:sz w:val="23"/>
        </w:rPr>
        <w:t> </w:t>
      </w:r>
      <w:r>
        <w:rPr>
          <w:color w:val="231F20"/>
          <w:sz w:val="23"/>
        </w:rPr>
        <w:t>demonstrates that</w:t>
      </w:r>
      <w:r>
        <w:rPr>
          <w:color w:val="231F20"/>
          <w:spacing w:val="15"/>
          <w:sz w:val="23"/>
        </w:rPr>
        <w:t> </w:t>
      </w:r>
      <w:r>
        <w:rPr>
          <w:color w:val="231F20"/>
          <w:sz w:val="23"/>
        </w:rPr>
        <w:t>when</w:t>
      </w:r>
      <w:r>
        <w:rPr>
          <w:color w:val="231F20"/>
          <w:spacing w:val="16"/>
          <w:sz w:val="23"/>
        </w:rPr>
        <w:t> </w:t>
      </w:r>
      <w:r>
        <w:rPr>
          <w:rFonts w:ascii="Cambria"/>
          <w:i/>
          <w:color w:val="231F20"/>
          <w:spacing w:val="-4"/>
          <w:sz w:val="23"/>
        </w:rPr>
        <w:t>Aharon</w:t>
      </w:r>
      <w:r>
        <w:rPr>
          <w:rFonts w:ascii="Cambria"/>
          <w:i/>
          <w:color w:val="231F20"/>
          <w:spacing w:val="22"/>
          <w:sz w:val="23"/>
        </w:rPr>
        <w:t> </w:t>
      </w:r>
      <w:r>
        <w:rPr>
          <w:color w:val="231F20"/>
          <w:sz w:val="23"/>
        </w:rPr>
        <w:t>will</w:t>
      </w:r>
      <w:r>
        <w:rPr>
          <w:color w:val="231F20"/>
          <w:spacing w:val="16"/>
          <w:sz w:val="23"/>
        </w:rPr>
        <w:t> </w:t>
      </w:r>
      <w:r>
        <w:rPr>
          <w:color w:val="231F20"/>
          <w:sz w:val="23"/>
        </w:rPr>
        <w:t>come</w:t>
      </w:r>
      <w:r>
        <w:rPr>
          <w:color w:val="231F20"/>
          <w:spacing w:val="16"/>
          <w:sz w:val="23"/>
        </w:rPr>
        <w:t> </w:t>
      </w:r>
      <w:r>
        <w:rPr>
          <w:color w:val="231F20"/>
          <w:sz w:val="23"/>
        </w:rPr>
        <w:t>back</w:t>
      </w:r>
      <w:r>
        <w:rPr>
          <w:color w:val="231F20"/>
          <w:spacing w:val="16"/>
          <w:sz w:val="23"/>
        </w:rPr>
        <w:t> </w:t>
      </w:r>
      <w:r>
        <w:rPr>
          <w:color w:val="231F20"/>
          <w:sz w:val="23"/>
        </w:rPr>
        <w:t>to</w:t>
      </w:r>
      <w:r>
        <w:rPr>
          <w:color w:val="231F20"/>
          <w:spacing w:val="15"/>
          <w:sz w:val="23"/>
        </w:rPr>
        <w:t> </w:t>
      </w:r>
      <w:r>
        <w:rPr>
          <w:color w:val="231F20"/>
          <w:sz w:val="23"/>
        </w:rPr>
        <w:t>life</w:t>
      </w:r>
      <w:r>
        <w:rPr>
          <w:color w:val="231F20"/>
          <w:spacing w:val="16"/>
          <w:sz w:val="23"/>
        </w:rPr>
        <w:t> </w:t>
      </w:r>
      <w:r>
        <w:rPr>
          <w:color w:val="231F20"/>
          <w:sz w:val="23"/>
        </w:rPr>
        <w:t>he</w:t>
      </w:r>
      <w:r>
        <w:rPr>
          <w:color w:val="231F20"/>
          <w:spacing w:val="16"/>
          <w:sz w:val="23"/>
        </w:rPr>
        <w:t> </w:t>
      </w:r>
      <w:r>
        <w:rPr>
          <w:color w:val="231F20"/>
          <w:sz w:val="23"/>
        </w:rPr>
        <w:t>will</w:t>
      </w:r>
      <w:r>
        <w:rPr>
          <w:color w:val="231F20"/>
          <w:spacing w:val="16"/>
          <w:sz w:val="23"/>
        </w:rPr>
        <w:t> </w:t>
      </w:r>
      <w:r>
        <w:rPr>
          <w:color w:val="231F20"/>
          <w:sz w:val="23"/>
        </w:rPr>
        <w:t>remain</w:t>
      </w:r>
      <w:r>
        <w:rPr>
          <w:color w:val="231F20"/>
          <w:spacing w:val="15"/>
          <w:sz w:val="23"/>
        </w:rPr>
        <w:t> </w:t>
      </w:r>
      <w:r>
        <w:rPr>
          <w:color w:val="231F20"/>
          <w:sz w:val="23"/>
        </w:rPr>
        <w:t>a</w:t>
      </w:r>
      <w:r>
        <w:rPr>
          <w:color w:val="231F20"/>
          <w:spacing w:val="15"/>
          <w:sz w:val="23"/>
        </w:rPr>
        <w:t> </w:t>
      </w:r>
      <w:r>
        <w:rPr>
          <w:rFonts w:ascii="Cambria"/>
          <w:i/>
          <w:color w:val="231F20"/>
          <w:sz w:val="23"/>
        </w:rPr>
        <w:t>Kohein</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80" w:right="117"/>
        <w:jc w:val="both"/>
      </w:pPr>
      <w:r>
        <w:rPr>
          <w:rFonts w:ascii="Cambria"/>
          <w:i/>
          <w:color w:val="231F20"/>
          <w:spacing w:val="-4"/>
        </w:rPr>
        <w:t>Aharon </w:t>
      </w:r>
      <w:r>
        <w:rPr>
          <w:color w:val="231F20"/>
        </w:rPr>
        <w:t>must not have lost his status of priesthood when he passed </w:t>
      </w:r>
      <w:r>
        <w:rPr>
          <w:color w:val="231F20"/>
          <w:spacing w:val="-6"/>
        </w:rPr>
        <w:t>away.</w:t>
      </w:r>
      <w:r>
        <w:rPr>
          <w:color w:val="231F20"/>
          <w:spacing w:val="-25"/>
        </w:rPr>
        <w:t> </w:t>
      </w:r>
      <w:r>
        <w:rPr>
          <w:rFonts w:ascii="Cambria"/>
          <w:i/>
          <w:color w:val="231F20"/>
          <w:spacing w:val="-3"/>
        </w:rPr>
        <w:t>Aderes</w:t>
      </w:r>
      <w:r>
        <w:rPr>
          <w:rFonts w:ascii="Cambria"/>
          <w:i/>
          <w:color w:val="231F20"/>
          <w:spacing w:val="-18"/>
        </w:rPr>
        <w:t> </w:t>
      </w:r>
      <w:r>
        <w:rPr>
          <w:color w:val="231F20"/>
        </w:rPr>
        <w:t>will</w:t>
      </w:r>
      <w:r>
        <w:rPr>
          <w:color w:val="231F20"/>
          <w:spacing w:val="-24"/>
        </w:rPr>
        <w:t> </w:t>
      </w:r>
      <w:r>
        <w:rPr>
          <w:color w:val="231F20"/>
        </w:rPr>
        <w:t>likely</w:t>
      </w:r>
      <w:r>
        <w:rPr>
          <w:color w:val="231F20"/>
          <w:spacing w:val="-24"/>
        </w:rPr>
        <w:t> </w:t>
      </w:r>
      <w:r>
        <w:rPr>
          <w:color w:val="231F20"/>
        </w:rPr>
        <w:t>have</w:t>
      </w:r>
      <w:r>
        <w:rPr>
          <w:color w:val="231F20"/>
          <w:spacing w:val="-25"/>
        </w:rPr>
        <w:t> </w:t>
      </w:r>
      <w:r>
        <w:rPr>
          <w:color w:val="231F20"/>
        </w:rPr>
        <w:t>to</w:t>
      </w:r>
      <w:r>
        <w:rPr>
          <w:color w:val="231F20"/>
          <w:spacing w:val="-24"/>
        </w:rPr>
        <w:t> </w:t>
      </w:r>
      <w:r>
        <w:rPr>
          <w:color w:val="231F20"/>
        </w:rPr>
        <w:t>suggest</w:t>
      </w:r>
      <w:r>
        <w:rPr>
          <w:color w:val="231F20"/>
          <w:spacing w:val="-25"/>
        </w:rPr>
        <w:t> </w:t>
      </w:r>
      <w:r>
        <w:rPr>
          <w:color w:val="231F20"/>
        </w:rPr>
        <w:t>that</w:t>
      </w:r>
      <w:r>
        <w:rPr>
          <w:color w:val="231F20"/>
          <w:spacing w:val="-24"/>
        </w:rPr>
        <w:t> </w:t>
      </w:r>
      <w:r>
        <w:rPr>
          <w:rFonts w:ascii="Cambria"/>
          <w:i/>
          <w:color w:val="231F20"/>
          <w:spacing w:val="-4"/>
        </w:rPr>
        <w:t>Aharon</w:t>
      </w:r>
      <w:r>
        <w:rPr>
          <w:rFonts w:ascii="Cambria"/>
          <w:i/>
          <w:color w:val="231F20"/>
          <w:spacing w:val="-17"/>
        </w:rPr>
        <w:t> </w:t>
      </w:r>
      <w:r>
        <w:rPr>
          <w:color w:val="231F20"/>
        </w:rPr>
        <w:t>will</w:t>
      </w:r>
      <w:r>
        <w:rPr>
          <w:color w:val="231F20"/>
          <w:spacing w:val="-25"/>
        </w:rPr>
        <w:t> </w:t>
      </w:r>
      <w:r>
        <w:rPr>
          <w:color w:val="231F20"/>
        </w:rPr>
        <w:t>come</w:t>
      </w:r>
      <w:r>
        <w:rPr>
          <w:color w:val="231F20"/>
          <w:spacing w:val="-24"/>
        </w:rPr>
        <w:t> </w:t>
      </w:r>
      <w:r>
        <w:rPr>
          <w:color w:val="231F20"/>
        </w:rPr>
        <w:t>back</w:t>
      </w:r>
      <w:r>
        <w:rPr>
          <w:color w:val="231F20"/>
          <w:spacing w:val="-25"/>
        </w:rPr>
        <w:t> </w:t>
      </w:r>
      <w:r>
        <w:rPr>
          <w:color w:val="231F20"/>
        </w:rPr>
        <w:t>to life</w:t>
      </w:r>
      <w:r>
        <w:rPr>
          <w:color w:val="231F20"/>
          <w:spacing w:val="-12"/>
        </w:rPr>
        <w:t> </w:t>
      </w:r>
      <w:r>
        <w:rPr>
          <w:color w:val="231F20"/>
        </w:rPr>
        <w:t>and</w:t>
      </w:r>
      <w:r>
        <w:rPr>
          <w:color w:val="231F20"/>
          <w:spacing w:val="-11"/>
        </w:rPr>
        <w:t> </w:t>
      </w:r>
      <w:r>
        <w:rPr>
          <w:color w:val="231F20"/>
        </w:rPr>
        <w:t>will</w:t>
      </w:r>
      <w:r>
        <w:rPr>
          <w:color w:val="231F20"/>
          <w:spacing w:val="-11"/>
        </w:rPr>
        <w:t> </w:t>
      </w:r>
      <w:r>
        <w:rPr>
          <w:color w:val="231F20"/>
        </w:rPr>
        <w:t>not</w:t>
      </w:r>
      <w:r>
        <w:rPr>
          <w:color w:val="231F20"/>
          <w:spacing w:val="-12"/>
        </w:rPr>
        <w:t> </w:t>
      </w:r>
      <w:r>
        <w:rPr>
          <w:color w:val="231F20"/>
        </w:rPr>
        <w:t>be</w:t>
      </w:r>
      <w:r>
        <w:rPr>
          <w:color w:val="231F20"/>
          <w:spacing w:val="-11"/>
        </w:rPr>
        <w:t> </w:t>
      </w:r>
      <w:r>
        <w:rPr>
          <w:color w:val="231F20"/>
        </w:rPr>
        <w:t>a</w:t>
      </w:r>
      <w:r>
        <w:rPr>
          <w:color w:val="231F20"/>
          <w:spacing w:val="-11"/>
        </w:rPr>
        <w:t> </w:t>
      </w:r>
      <w:r>
        <w:rPr>
          <w:rFonts w:ascii="Cambria"/>
          <w:i/>
          <w:color w:val="231F20"/>
          <w:spacing w:val="-3"/>
        </w:rPr>
        <w:t>Kohein</w:t>
      </w:r>
      <w:r>
        <w:rPr>
          <w:rFonts w:ascii="Cambria"/>
          <w:i/>
          <w:color w:val="231F20"/>
          <w:spacing w:val="-4"/>
        </w:rPr>
        <w:t> </w:t>
      </w:r>
      <w:r>
        <w:rPr>
          <w:color w:val="231F20"/>
        </w:rPr>
        <w:t>initially,</w:t>
      </w:r>
      <w:r>
        <w:rPr>
          <w:color w:val="231F20"/>
          <w:spacing w:val="-12"/>
        </w:rPr>
        <w:t> </w:t>
      </w:r>
      <w:r>
        <w:rPr>
          <w:color w:val="231F20"/>
        </w:rPr>
        <w:t>but</w:t>
      </w:r>
      <w:r>
        <w:rPr>
          <w:color w:val="231F20"/>
          <w:spacing w:val="-11"/>
        </w:rPr>
        <w:t> </w:t>
      </w:r>
      <w:r>
        <w:rPr>
          <w:color w:val="231F20"/>
        </w:rPr>
        <w:t>will</w:t>
      </w:r>
      <w:r>
        <w:rPr>
          <w:color w:val="231F20"/>
          <w:spacing w:val="-11"/>
        </w:rPr>
        <w:t> </w:t>
      </w:r>
      <w:r>
        <w:rPr>
          <w:color w:val="231F20"/>
        </w:rPr>
        <w:t>be</w:t>
      </w:r>
      <w:r>
        <w:rPr>
          <w:color w:val="231F20"/>
          <w:spacing w:val="-12"/>
        </w:rPr>
        <w:t> </w:t>
      </w:r>
      <w:r>
        <w:rPr>
          <w:color w:val="231F20"/>
        </w:rPr>
        <w:t>reconsecrated</w:t>
      </w:r>
      <w:r>
        <w:rPr>
          <w:color w:val="231F20"/>
          <w:spacing w:val="-11"/>
        </w:rPr>
        <w:t> </w:t>
      </w:r>
      <w:r>
        <w:rPr>
          <w:color w:val="231F20"/>
        </w:rPr>
        <w:t>in</w:t>
      </w:r>
      <w:r>
        <w:rPr>
          <w:color w:val="231F20"/>
          <w:spacing w:val="-11"/>
        </w:rPr>
        <w:t> </w:t>
      </w:r>
      <w:r>
        <w:rPr>
          <w:color w:val="231F20"/>
        </w:rPr>
        <w:t>the future era. </w:t>
      </w:r>
      <w:r>
        <w:rPr>
          <w:color w:val="231F20"/>
          <w:spacing w:val="-3"/>
        </w:rPr>
        <w:t>He </w:t>
      </w:r>
      <w:r>
        <w:rPr>
          <w:color w:val="231F20"/>
        </w:rPr>
        <w:t>will then be a priest and receive</w:t>
      </w:r>
      <w:r>
        <w:rPr>
          <w:color w:val="231F20"/>
          <w:spacing w:val="-23"/>
        </w:rPr>
        <w:t> </w:t>
      </w:r>
      <w:r>
        <w:rPr>
          <w:rFonts w:ascii="Cambria"/>
          <w:i/>
          <w:color w:val="231F20"/>
        </w:rPr>
        <w:t>terumah</w:t>
      </w:r>
      <w:r>
        <w:rPr>
          <w:color w:val="231F20"/>
        </w:rPr>
        <w:t>.</w:t>
      </w:r>
    </w:p>
    <w:p>
      <w:pPr>
        <w:pStyle w:val="BodyText"/>
        <w:spacing w:line="312" w:lineRule="auto" w:before="34"/>
        <w:ind w:left="180" w:right="117" w:firstLine="360"/>
        <w:jc w:val="both"/>
      </w:pPr>
      <w:r>
        <w:rPr>
          <w:color w:val="231F20"/>
        </w:rPr>
        <w:t>According to the </w:t>
      </w:r>
      <w:r>
        <w:rPr>
          <w:rFonts w:ascii="Cambria" w:hAnsi="Cambria"/>
          <w:i/>
          <w:color w:val="231F20"/>
          <w:spacing w:val="-3"/>
        </w:rPr>
        <w:t>Aderes</w:t>
      </w:r>
      <w:r>
        <w:rPr>
          <w:color w:val="231F20"/>
          <w:spacing w:val="-3"/>
        </w:rPr>
        <w:t>, </w:t>
      </w:r>
      <w:r>
        <w:rPr>
          <w:color w:val="231F20"/>
        </w:rPr>
        <w:t>there is certainly no reason to bury the </w:t>
      </w:r>
      <w:r>
        <w:rPr>
          <w:rFonts w:ascii="Cambria" w:hAnsi="Cambria"/>
          <w:i/>
          <w:color w:val="231F20"/>
          <w:spacing w:val="-3"/>
        </w:rPr>
        <w:t>Kohein</w:t>
      </w:r>
      <w:r>
        <w:rPr>
          <w:rFonts w:ascii="Cambria" w:hAnsi="Cambria"/>
          <w:i/>
          <w:color w:val="231F20"/>
          <w:spacing w:val="-6"/>
        </w:rPr>
        <w:t> </w:t>
      </w:r>
      <w:r>
        <w:rPr>
          <w:color w:val="231F20"/>
        </w:rPr>
        <w:t>first.</w:t>
      </w:r>
      <w:r>
        <w:rPr>
          <w:color w:val="231F20"/>
          <w:spacing w:val="-12"/>
        </w:rPr>
        <w:t> </w:t>
      </w:r>
      <w:r>
        <w:rPr>
          <w:color w:val="231F20"/>
        </w:rPr>
        <w:t>Once</w:t>
      </w:r>
      <w:r>
        <w:rPr>
          <w:color w:val="231F20"/>
          <w:spacing w:val="-13"/>
        </w:rPr>
        <w:t> </w:t>
      </w:r>
      <w:r>
        <w:rPr>
          <w:color w:val="231F20"/>
        </w:rPr>
        <w:t>a</w:t>
      </w:r>
      <w:r>
        <w:rPr>
          <w:color w:val="231F20"/>
          <w:spacing w:val="-12"/>
        </w:rPr>
        <w:t> </w:t>
      </w:r>
      <w:r>
        <w:rPr>
          <w:color w:val="231F20"/>
        </w:rPr>
        <w:t>man</w:t>
      </w:r>
      <w:r>
        <w:rPr>
          <w:color w:val="231F20"/>
          <w:spacing w:val="-13"/>
        </w:rPr>
        <w:t> </w:t>
      </w:r>
      <w:r>
        <w:rPr>
          <w:color w:val="231F20"/>
        </w:rPr>
        <w:t>dies,</w:t>
      </w:r>
      <w:r>
        <w:rPr>
          <w:color w:val="231F20"/>
          <w:spacing w:val="-12"/>
        </w:rPr>
        <w:t> </w:t>
      </w:r>
      <w:r>
        <w:rPr>
          <w:color w:val="231F20"/>
        </w:rPr>
        <w:t>he</w:t>
      </w:r>
      <w:r>
        <w:rPr>
          <w:color w:val="231F20"/>
          <w:spacing w:val="-13"/>
        </w:rPr>
        <w:t> </w:t>
      </w:r>
      <w:r>
        <w:rPr>
          <w:color w:val="231F20"/>
        </w:rPr>
        <w:t>is</w:t>
      </w:r>
      <w:r>
        <w:rPr>
          <w:color w:val="231F20"/>
          <w:spacing w:val="-12"/>
        </w:rPr>
        <w:t> </w:t>
      </w:r>
      <w:r>
        <w:rPr>
          <w:color w:val="231F20"/>
        </w:rPr>
        <w:t>no</w:t>
      </w:r>
      <w:r>
        <w:rPr>
          <w:color w:val="231F20"/>
          <w:spacing w:val="-12"/>
        </w:rPr>
        <w:t> </w:t>
      </w:r>
      <w:r>
        <w:rPr>
          <w:color w:val="231F20"/>
        </w:rPr>
        <w:t>longer</w:t>
      </w:r>
      <w:r>
        <w:rPr>
          <w:color w:val="231F20"/>
          <w:spacing w:val="-13"/>
        </w:rPr>
        <w:t> </w:t>
      </w:r>
      <w:r>
        <w:rPr>
          <w:color w:val="231F20"/>
        </w:rPr>
        <w:t>a</w:t>
      </w:r>
      <w:r>
        <w:rPr>
          <w:color w:val="231F20"/>
          <w:spacing w:val="-13"/>
        </w:rPr>
        <w:t> </w:t>
      </w:r>
      <w:r>
        <w:rPr>
          <w:rFonts w:ascii="Cambria" w:hAnsi="Cambria"/>
          <w:i/>
          <w:color w:val="231F20"/>
        </w:rPr>
        <w:t>Kohein</w:t>
      </w:r>
      <w:r>
        <w:rPr>
          <w:color w:val="231F20"/>
        </w:rPr>
        <w:t>.</w:t>
      </w:r>
      <w:r>
        <w:rPr>
          <w:color w:val="231F20"/>
          <w:spacing w:val="-13"/>
        </w:rPr>
        <w:t> </w:t>
      </w:r>
      <w:r>
        <w:rPr>
          <w:color w:val="231F20"/>
        </w:rPr>
        <w:t>Our</w:t>
      </w:r>
      <w:r>
        <w:rPr>
          <w:color w:val="231F20"/>
          <w:spacing w:val="-12"/>
        </w:rPr>
        <w:t> </w:t>
      </w:r>
      <w:r>
        <w:rPr>
          <w:color w:val="231F20"/>
        </w:rPr>
        <w:t>question can only be examined from the point of view of </w:t>
      </w:r>
      <w:r>
        <w:rPr>
          <w:rFonts w:ascii="Cambria" w:hAnsi="Cambria"/>
          <w:i/>
          <w:color w:val="231F20"/>
          <w:spacing w:val="-3"/>
        </w:rPr>
        <w:t>Rav </w:t>
      </w:r>
      <w:r>
        <w:rPr>
          <w:rFonts w:ascii="Cambria" w:hAnsi="Cambria"/>
          <w:i/>
          <w:color w:val="231F20"/>
        </w:rPr>
        <w:t>Chaim </w:t>
      </w:r>
      <w:r>
        <w:rPr>
          <w:color w:val="231F20"/>
        </w:rPr>
        <w:t>Berlin who holds that the status of priesthood remains despite death. </w:t>
      </w:r>
      <w:r>
        <w:rPr>
          <w:color w:val="231F20"/>
          <w:spacing w:val="-3"/>
        </w:rPr>
        <w:t>Is</w:t>
      </w:r>
      <w:r>
        <w:rPr>
          <w:color w:val="231F20"/>
          <w:spacing w:val="51"/>
        </w:rPr>
        <w:t> </w:t>
      </w:r>
      <w:r>
        <w:rPr>
          <w:color w:val="231F20"/>
        </w:rPr>
        <w:t>there a </w:t>
      </w:r>
      <w:r>
        <w:rPr>
          <w:rFonts w:ascii="Cambria" w:hAnsi="Cambria"/>
          <w:i/>
          <w:color w:val="231F20"/>
        </w:rPr>
        <w:t>mitzvah </w:t>
      </w:r>
      <w:r>
        <w:rPr>
          <w:color w:val="231F20"/>
        </w:rPr>
        <w:t>to first bury a deceased priest? </w:t>
      </w:r>
      <w:r>
        <w:rPr>
          <w:rFonts w:ascii="Cambria" w:hAnsi="Cambria"/>
          <w:i/>
          <w:color w:val="231F20"/>
          <w:spacing w:val="-4"/>
        </w:rPr>
        <w:t>Shu”t </w:t>
      </w:r>
      <w:r>
        <w:rPr>
          <w:rFonts w:ascii="Cambria" w:hAnsi="Cambria"/>
          <w:i/>
          <w:color w:val="231F20"/>
        </w:rPr>
        <w:t>Shevet Halevi </w:t>
      </w:r>
      <w:r>
        <w:rPr>
          <w:color w:val="231F20"/>
        </w:rPr>
        <w:t>(</w:t>
      </w:r>
      <w:r>
        <w:rPr>
          <w:rFonts w:ascii="Cambria" w:hAnsi="Cambria"/>
          <w:i/>
          <w:color w:val="231F20"/>
        </w:rPr>
        <w:t>cheilek </w:t>
      </w:r>
      <w:r>
        <w:rPr>
          <w:color w:val="231F20"/>
        </w:rPr>
        <w:t>1 </w:t>
      </w:r>
      <w:r>
        <w:rPr>
          <w:rFonts w:ascii="Cambria" w:hAnsi="Cambria"/>
          <w:i/>
          <w:color w:val="231F20"/>
          <w:spacing w:val="-3"/>
        </w:rPr>
        <w:t>siman </w:t>
      </w:r>
      <w:r>
        <w:rPr>
          <w:color w:val="231F20"/>
        </w:rPr>
        <w:t>322) rules that there is no obligation to first bury a priest.</w:t>
      </w:r>
    </w:p>
    <w:p>
      <w:pPr>
        <w:pStyle w:val="BodyText"/>
        <w:spacing w:line="314" w:lineRule="auto" w:before="45"/>
        <w:ind w:left="180" w:right="117" w:firstLine="360"/>
        <w:jc w:val="both"/>
      </w:pPr>
      <w:r>
        <w:rPr>
          <w:rFonts w:ascii="Cambria"/>
          <w:i/>
          <w:color w:val="231F20"/>
          <w:spacing w:val="-3"/>
        </w:rPr>
        <w:t>Rav </w:t>
      </w:r>
      <w:r>
        <w:rPr>
          <w:rFonts w:ascii="Cambria"/>
          <w:i/>
          <w:color w:val="231F20"/>
        </w:rPr>
        <w:t>Shlomo </w:t>
      </w:r>
      <w:r>
        <w:rPr>
          <w:color w:val="231F20"/>
        </w:rPr>
        <w:t>Eiger is unsure about the rights of a child </w:t>
      </w:r>
      <w:r>
        <w:rPr>
          <w:rFonts w:ascii="Cambria"/>
          <w:i/>
          <w:color w:val="231F20"/>
          <w:spacing w:val="-3"/>
        </w:rPr>
        <w:t>Kohein </w:t>
      </w:r>
      <w:r>
        <w:rPr>
          <w:color w:val="231F20"/>
        </w:rPr>
        <w:t>who is mourning his </w:t>
      </w:r>
      <w:r>
        <w:rPr>
          <w:color w:val="231F20"/>
          <w:spacing w:val="-3"/>
        </w:rPr>
        <w:t>father. </w:t>
      </w:r>
      <w:r>
        <w:rPr>
          <w:color w:val="231F20"/>
        </w:rPr>
        <w:t>If he would like to lead the community in </w:t>
      </w:r>
      <w:r>
        <w:rPr>
          <w:rFonts w:ascii="Cambria"/>
          <w:i/>
          <w:color w:val="231F20"/>
          <w:spacing w:val="-3"/>
        </w:rPr>
        <w:t>Kaddish </w:t>
      </w:r>
      <w:r>
        <w:rPr>
          <w:color w:val="231F20"/>
        </w:rPr>
        <w:t>and another mourner wants to lead as well, would the </w:t>
      </w:r>
      <w:r>
        <w:rPr>
          <w:rFonts w:ascii="Cambria"/>
          <w:i/>
          <w:color w:val="231F20"/>
          <w:spacing w:val="-3"/>
        </w:rPr>
        <w:t>Kohein </w:t>
      </w:r>
      <w:r>
        <w:rPr>
          <w:color w:val="231F20"/>
        </w:rPr>
        <w:t>lead because he is seeking to honor his father the </w:t>
      </w:r>
      <w:r>
        <w:rPr>
          <w:rFonts w:ascii="Cambria"/>
          <w:i/>
          <w:color w:val="231F20"/>
          <w:spacing w:val="-3"/>
        </w:rPr>
        <w:t>Kohein </w:t>
      </w:r>
      <w:r>
        <w:rPr>
          <w:color w:val="231F20"/>
        </w:rPr>
        <w:t>and honoring the </w:t>
      </w:r>
      <w:r>
        <w:rPr>
          <w:rFonts w:ascii="Cambria"/>
          <w:i/>
          <w:color w:val="231F20"/>
          <w:spacing w:val="-3"/>
        </w:rPr>
        <w:t>Kohein </w:t>
      </w:r>
      <w:r>
        <w:rPr>
          <w:color w:val="231F20"/>
        </w:rPr>
        <w:t>should always be a priority? </w:t>
      </w:r>
      <w:r>
        <w:rPr>
          <w:rFonts w:ascii="Cambria"/>
          <w:i/>
          <w:color w:val="231F20"/>
          <w:spacing w:val="-3"/>
        </w:rPr>
        <w:t>Rav </w:t>
      </w:r>
      <w:r>
        <w:rPr>
          <w:color w:val="231F20"/>
        </w:rPr>
        <w:t>Eiger concludes that we are only mandated to honor the </w:t>
      </w:r>
      <w:r>
        <w:rPr>
          <w:rFonts w:ascii="Cambria"/>
          <w:i/>
          <w:color w:val="231F20"/>
          <w:spacing w:val="-3"/>
        </w:rPr>
        <w:t>Kohein </w:t>
      </w:r>
      <w:r>
        <w:rPr>
          <w:color w:val="231F20"/>
        </w:rPr>
        <w:t>while he lives. </w:t>
      </w:r>
      <w:r>
        <w:rPr>
          <w:color w:val="231F20"/>
          <w:spacing w:val="-12"/>
        </w:rPr>
        <w:t>We </w:t>
      </w:r>
      <w:r>
        <w:rPr>
          <w:color w:val="231F20"/>
        </w:rPr>
        <w:t>have never found an obligation to honor him after death. The child </w:t>
      </w:r>
      <w:r>
        <w:rPr>
          <w:rFonts w:ascii="Cambria"/>
          <w:i/>
          <w:color w:val="231F20"/>
          <w:spacing w:val="-3"/>
        </w:rPr>
        <w:t>Kohein </w:t>
      </w:r>
      <w:r>
        <w:rPr>
          <w:color w:val="231F20"/>
        </w:rPr>
        <w:t>has no right of precedence to recite </w:t>
      </w:r>
      <w:r>
        <w:rPr>
          <w:rFonts w:ascii="Cambria"/>
          <w:i/>
          <w:color w:val="231F20"/>
        </w:rPr>
        <w:t>Kaddish</w:t>
      </w:r>
      <w:r>
        <w:rPr>
          <w:color w:val="231F20"/>
        </w:rPr>
        <w:t>. In light of this ruling, in our case as well, there is no mandate to honor the priest post death, and therefore, there would be no requirement to bury the deceased </w:t>
      </w:r>
      <w:r>
        <w:rPr>
          <w:rFonts w:ascii="Cambria"/>
          <w:i/>
          <w:color w:val="231F20"/>
          <w:spacing w:val="-3"/>
        </w:rPr>
        <w:t>Kohein </w:t>
      </w:r>
      <w:r>
        <w:rPr>
          <w:color w:val="231F20"/>
        </w:rPr>
        <w:t>first. </w:t>
      </w:r>
      <w:r>
        <w:rPr>
          <w:color w:val="231F20"/>
          <w:spacing w:val="-5"/>
        </w:rPr>
        <w:t>It </w:t>
      </w:r>
      <w:r>
        <w:rPr>
          <w:color w:val="231F20"/>
        </w:rPr>
        <w:t>is only while he is alive that there</w:t>
      </w:r>
      <w:r>
        <w:rPr>
          <w:color w:val="231F20"/>
          <w:spacing w:val="-7"/>
        </w:rPr>
        <w:t> </w:t>
      </w:r>
      <w:r>
        <w:rPr>
          <w:color w:val="231F20"/>
        </w:rPr>
        <w:t>is</w:t>
      </w:r>
      <w:r>
        <w:rPr>
          <w:color w:val="231F20"/>
          <w:spacing w:val="-6"/>
        </w:rPr>
        <w:t> </w:t>
      </w:r>
      <w:r>
        <w:rPr>
          <w:color w:val="231F20"/>
        </w:rPr>
        <w:t>a</w:t>
      </w:r>
      <w:r>
        <w:rPr>
          <w:color w:val="231F20"/>
          <w:spacing w:val="-7"/>
        </w:rPr>
        <w:t> </w:t>
      </w:r>
      <w:r>
        <w:rPr>
          <w:color w:val="231F20"/>
        </w:rPr>
        <w:t>positive</w:t>
      </w:r>
      <w:r>
        <w:rPr>
          <w:color w:val="231F20"/>
          <w:spacing w:val="-6"/>
        </w:rPr>
        <w:t> </w:t>
      </w:r>
      <w:r>
        <w:rPr>
          <w:rFonts w:ascii="Cambria"/>
          <w:i/>
          <w:color w:val="231F20"/>
        </w:rPr>
        <w:t>mitzvah</w:t>
      </w:r>
      <w:r>
        <w:rPr>
          <w:rFonts w:ascii="Cambria"/>
          <w:i/>
          <w:color w:val="231F20"/>
          <w:spacing w:val="1"/>
        </w:rPr>
        <w:t> </w:t>
      </w:r>
      <w:r>
        <w:rPr>
          <w:color w:val="231F20"/>
        </w:rPr>
        <w:t>of</w:t>
      </w:r>
      <w:r>
        <w:rPr>
          <w:color w:val="231F20"/>
          <w:spacing w:val="-7"/>
        </w:rPr>
        <w:t> </w:t>
      </w:r>
      <w:r>
        <w:rPr>
          <w:rFonts w:ascii="Cambria"/>
          <w:i/>
          <w:color w:val="231F20"/>
          <w:spacing w:val="-5"/>
        </w:rPr>
        <w:t>Vekidashto,</w:t>
      </w:r>
      <w:r>
        <w:rPr>
          <w:rFonts w:ascii="Cambria"/>
          <w:i/>
          <w:color w:val="231F20"/>
          <w:spacing w:val="2"/>
        </w:rPr>
        <w:t> </w:t>
      </w:r>
      <w:r>
        <w:rPr>
          <w:color w:val="231F20"/>
        </w:rPr>
        <w:t>mandating</w:t>
      </w:r>
      <w:r>
        <w:rPr>
          <w:color w:val="231F20"/>
          <w:spacing w:val="-7"/>
        </w:rPr>
        <w:t> </w:t>
      </w:r>
      <w:r>
        <w:rPr>
          <w:color w:val="231F20"/>
        </w:rPr>
        <w:t>that</w:t>
      </w:r>
      <w:r>
        <w:rPr>
          <w:color w:val="231F20"/>
          <w:spacing w:val="-6"/>
        </w:rPr>
        <w:t> </w:t>
      </w:r>
      <w:r>
        <w:rPr>
          <w:color w:val="231F20"/>
        </w:rPr>
        <w:t>the</w:t>
      </w:r>
      <w:r>
        <w:rPr>
          <w:color w:val="231F20"/>
          <w:spacing w:val="-6"/>
        </w:rPr>
        <w:t> </w:t>
      </w:r>
      <w:r>
        <w:rPr>
          <w:rFonts w:ascii="Cambria"/>
          <w:i/>
          <w:color w:val="231F20"/>
          <w:spacing w:val="-3"/>
        </w:rPr>
        <w:t>Kohein </w:t>
      </w:r>
      <w:r>
        <w:rPr>
          <w:color w:val="231F20"/>
        </w:rPr>
        <w:t>be</w:t>
      </w:r>
      <w:r>
        <w:rPr>
          <w:color w:val="231F20"/>
          <w:spacing w:val="1"/>
        </w:rPr>
        <w:t> </w:t>
      </w:r>
      <w:r>
        <w:rPr>
          <w:color w:val="231F20"/>
        </w:rPr>
        <w:t>honored.</w:t>
      </w:r>
    </w:p>
    <w:p>
      <w:pPr>
        <w:pStyle w:val="BodyText"/>
        <w:spacing w:line="312" w:lineRule="auto" w:before="28"/>
        <w:ind w:left="180" w:right="117" w:firstLine="360"/>
        <w:jc w:val="both"/>
      </w:pPr>
      <w:r>
        <w:rPr>
          <w:rFonts w:ascii="Cambria" w:hAnsi="Cambria"/>
          <w:i/>
          <w:color w:val="231F20"/>
          <w:spacing w:val="-4"/>
        </w:rPr>
        <w:t>Shu”t </w:t>
      </w:r>
      <w:r>
        <w:rPr>
          <w:rFonts w:ascii="Cambria" w:hAnsi="Cambria"/>
          <w:i/>
          <w:color w:val="231F20"/>
        </w:rPr>
        <w:t>Shevet Halevi </w:t>
      </w:r>
      <w:r>
        <w:rPr>
          <w:color w:val="231F20"/>
        </w:rPr>
        <w:t>(</w:t>
      </w:r>
      <w:r>
        <w:rPr>
          <w:rFonts w:ascii="Cambria" w:hAnsi="Cambria"/>
          <w:i/>
          <w:color w:val="231F20"/>
        </w:rPr>
        <w:t>cheilek </w:t>
      </w:r>
      <w:r>
        <w:rPr>
          <w:color w:val="231F20"/>
        </w:rPr>
        <w:t>5 </w:t>
      </w:r>
      <w:r>
        <w:rPr>
          <w:rFonts w:ascii="Cambria" w:hAnsi="Cambria"/>
          <w:i/>
          <w:color w:val="231F20"/>
          <w:spacing w:val="-3"/>
        </w:rPr>
        <w:t>siman </w:t>
      </w:r>
      <w:r>
        <w:rPr>
          <w:color w:val="231F20"/>
        </w:rPr>
        <w:t>178:8) rules that there is no obligation to bury the deceased </w:t>
      </w:r>
      <w:r>
        <w:rPr>
          <w:rFonts w:ascii="Cambria" w:hAnsi="Cambria"/>
          <w:i/>
          <w:color w:val="231F20"/>
          <w:spacing w:val="-3"/>
        </w:rPr>
        <w:t>Kohein </w:t>
      </w:r>
      <w:r>
        <w:rPr>
          <w:color w:val="231F20"/>
        </w:rPr>
        <w:t>first. </w:t>
      </w:r>
      <w:r>
        <w:rPr>
          <w:color w:val="231F20"/>
          <w:spacing w:val="-3"/>
        </w:rPr>
        <w:t>He </w:t>
      </w:r>
      <w:r>
        <w:rPr>
          <w:color w:val="231F20"/>
        </w:rPr>
        <w:t>argues that the law</w:t>
      </w:r>
      <w:r>
        <w:rPr>
          <w:color w:val="231F20"/>
          <w:spacing w:val="-7"/>
        </w:rPr>
        <w:t> </w:t>
      </w:r>
      <w:r>
        <w:rPr>
          <w:color w:val="231F20"/>
        </w:rPr>
        <w:t>of</w:t>
      </w:r>
      <w:r>
        <w:rPr>
          <w:color w:val="231F20"/>
          <w:spacing w:val="-6"/>
        </w:rPr>
        <w:t> </w:t>
      </w:r>
      <w:r>
        <w:rPr>
          <w:color w:val="231F20"/>
        </w:rPr>
        <w:t>giving</w:t>
      </w:r>
      <w:r>
        <w:rPr>
          <w:color w:val="231F20"/>
          <w:spacing w:val="-6"/>
        </w:rPr>
        <w:t> </w:t>
      </w:r>
      <w:r>
        <w:rPr>
          <w:color w:val="231F20"/>
        </w:rPr>
        <w:t>the</w:t>
      </w:r>
      <w:r>
        <w:rPr>
          <w:color w:val="231F20"/>
          <w:spacing w:val="-5"/>
        </w:rPr>
        <w:t> </w:t>
      </w:r>
      <w:r>
        <w:rPr>
          <w:rFonts w:ascii="Cambria" w:hAnsi="Cambria"/>
          <w:i/>
          <w:color w:val="231F20"/>
          <w:spacing w:val="-3"/>
        </w:rPr>
        <w:t>Kohein</w:t>
      </w:r>
      <w:r>
        <w:rPr>
          <w:rFonts w:ascii="Cambria" w:hAnsi="Cambria"/>
          <w:i/>
          <w:color w:val="231F20"/>
          <w:spacing w:val="1"/>
        </w:rPr>
        <w:t> </w:t>
      </w:r>
      <w:r>
        <w:rPr>
          <w:color w:val="231F20"/>
        </w:rPr>
        <w:t>precedence</w:t>
      </w:r>
      <w:r>
        <w:rPr>
          <w:color w:val="231F20"/>
          <w:spacing w:val="-7"/>
        </w:rPr>
        <w:t> </w:t>
      </w:r>
      <w:r>
        <w:rPr>
          <w:color w:val="231F20"/>
        </w:rPr>
        <w:t>applies</w:t>
      </w:r>
      <w:r>
        <w:rPr>
          <w:color w:val="231F20"/>
          <w:spacing w:val="-6"/>
        </w:rPr>
        <w:t> </w:t>
      </w:r>
      <w:r>
        <w:rPr>
          <w:color w:val="231F20"/>
        </w:rPr>
        <w:t>to</w:t>
      </w:r>
      <w:r>
        <w:rPr>
          <w:color w:val="231F20"/>
          <w:spacing w:val="-6"/>
        </w:rPr>
        <w:t> </w:t>
      </w:r>
      <w:r>
        <w:rPr>
          <w:color w:val="231F20"/>
        </w:rPr>
        <w:t>a</w:t>
      </w:r>
      <w:r>
        <w:rPr>
          <w:color w:val="231F20"/>
          <w:spacing w:val="-6"/>
        </w:rPr>
        <w:t> </w:t>
      </w:r>
      <w:r>
        <w:rPr>
          <w:color w:val="231F20"/>
        </w:rPr>
        <w:t>charity</w:t>
      </w:r>
      <w:r>
        <w:rPr>
          <w:color w:val="231F20"/>
          <w:spacing w:val="-6"/>
        </w:rPr>
        <w:t> </w:t>
      </w:r>
      <w:r>
        <w:rPr>
          <w:color w:val="231F20"/>
        </w:rPr>
        <w:t>distribution and other matters of life. </w:t>
      </w:r>
      <w:r>
        <w:rPr>
          <w:color w:val="231F20"/>
          <w:spacing w:val="-12"/>
        </w:rPr>
        <w:t>We </w:t>
      </w:r>
      <w:r>
        <w:rPr>
          <w:color w:val="231F20"/>
        </w:rPr>
        <w:t>are to treasure the life of the </w:t>
      </w:r>
      <w:r>
        <w:rPr>
          <w:rFonts w:ascii="Cambria" w:hAnsi="Cambria"/>
          <w:i/>
          <w:color w:val="231F20"/>
        </w:rPr>
        <w:t>Kohein</w:t>
      </w:r>
      <w:r>
        <w:rPr>
          <w:color w:val="231F20"/>
        </w:rPr>
        <w:t>. His added </w:t>
      </w:r>
      <w:r>
        <w:rPr>
          <w:rFonts w:ascii="Cambria" w:hAnsi="Cambria"/>
          <w:i/>
          <w:color w:val="231F20"/>
        </w:rPr>
        <w:t>mitzvos </w:t>
      </w:r>
      <w:r>
        <w:rPr>
          <w:color w:val="231F20"/>
        </w:rPr>
        <w:t>deem his life more worthwhile and significant; therefore,</w:t>
      </w:r>
      <w:r>
        <w:rPr>
          <w:color w:val="231F20"/>
          <w:spacing w:val="34"/>
        </w:rPr>
        <w:t> </w:t>
      </w:r>
      <w:r>
        <w:rPr>
          <w:color w:val="231F20"/>
        </w:rPr>
        <w:t>in</w:t>
      </w:r>
      <w:r>
        <w:rPr>
          <w:color w:val="231F20"/>
          <w:spacing w:val="34"/>
        </w:rPr>
        <w:t> </w:t>
      </w:r>
      <w:r>
        <w:rPr>
          <w:color w:val="231F20"/>
        </w:rPr>
        <w:t>matters</w:t>
      </w:r>
      <w:r>
        <w:rPr>
          <w:color w:val="231F20"/>
          <w:spacing w:val="34"/>
        </w:rPr>
        <w:t> </w:t>
      </w:r>
      <w:r>
        <w:rPr>
          <w:color w:val="231F20"/>
        </w:rPr>
        <w:t>of</w:t>
      </w:r>
      <w:r>
        <w:rPr>
          <w:color w:val="231F20"/>
          <w:spacing w:val="34"/>
        </w:rPr>
        <w:t> </w:t>
      </w:r>
      <w:r>
        <w:rPr>
          <w:color w:val="231F20"/>
        </w:rPr>
        <w:t>life,</w:t>
      </w:r>
      <w:r>
        <w:rPr>
          <w:color w:val="231F20"/>
          <w:spacing w:val="34"/>
        </w:rPr>
        <w:t> </w:t>
      </w:r>
      <w:r>
        <w:rPr>
          <w:color w:val="231F20"/>
        </w:rPr>
        <w:t>his</w:t>
      </w:r>
      <w:r>
        <w:rPr>
          <w:color w:val="231F20"/>
          <w:spacing w:val="34"/>
        </w:rPr>
        <w:t> </w:t>
      </w:r>
      <w:r>
        <w:rPr>
          <w:color w:val="231F20"/>
        </w:rPr>
        <w:t>life</w:t>
      </w:r>
      <w:r>
        <w:rPr>
          <w:color w:val="231F20"/>
          <w:spacing w:val="34"/>
        </w:rPr>
        <w:t> </w:t>
      </w:r>
      <w:r>
        <w:rPr>
          <w:color w:val="231F20"/>
        </w:rPr>
        <w:t>takes</w:t>
      </w:r>
      <w:r>
        <w:rPr>
          <w:color w:val="231F20"/>
          <w:spacing w:val="34"/>
        </w:rPr>
        <w:t> </w:t>
      </w:r>
      <w:r>
        <w:rPr>
          <w:color w:val="231F20"/>
        </w:rPr>
        <w:t>precedence.</w:t>
      </w:r>
      <w:r>
        <w:rPr>
          <w:color w:val="231F20"/>
          <w:spacing w:val="34"/>
        </w:rPr>
        <w:t> </w:t>
      </w:r>
      <w:r>
        <w:rPr>
          <w:color w:val="231F20"/>
        </w:rPr>
        <w:t>In</w:t>
      </w:r>
      <w:r>
        <w:rPr>
          <w:color w:val="231F20"/>
          <w:spacing w:val="34"/>
        </w:rPr>
        <w:t> </w:t>
      </w:r>
      <w:r>
        <w:rPr>
          <w:color w:val="231F20"/>
        </w:rPr>
        <w:t>matters</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2" w:lineRule="auto" w:before="0"/>
        <w:ind w:left="180" w:right="117" w:firstLine="0"/>
        <w:jc w:val="both"/>
        <w:rPr>
          <w:sz w:val="23"/>
        </w:rPr>
      </w:pPr>
      <w:r>
        <w:rPr>
          <w:color w:val="231F20"/>
          <w:sz w:val="23"/>
        </w:rPr>
        <w:t>of honor in death, he is not necessarily honored first. </w:t>
      </w:r>
      <w:r>
        <w:rPr>
          <w:rFonts w:ascii="Cambria" w:hAnsi="Cambria"/>
          <w:i/>
          <w:color w:val="231F20"/>
          <w:sz w:val="23"/>
        </w:rPr>
        <w:t>Shu”t Shevet </w:t>
      </w:r>
      <w:r>
        <w:rPr>
          <w:rFonts w:ascii="Cambria" w:hAnsi="Cambria"/>
          <w:i/>
          <w:color w:val="231F20"/>
          <w:sz w:val="23"/>
        </w:rPr>
        <w:t>Halevi </w:t>
      </w:r>
      <w:r>
        <w:rPr>
          <w:color w:val="231F20"/>
          <w:sz w:val="23"/>
        </w:rPr>
        <w:t>rules that in our case, being a </w:t>
      </w:r>
      <w:r>
        <w:rPr>
          <w:rFonts w:ascii="Cambria" w:hAnsi="Cambria"/>
          <w:i/>
          <w:color w:val="231F20"/>
          <w:sz w:val="23"/>
        </w:rPr>
        <w:t>Kohein </w:t>
      </w:r>
      <w:r>
        <w:rPr>
          <w:color w:val="231F20"/>
          <w:sz w:val="23"/>
        </w:rPr>
        <w:t>is not sufficient reason for him to deserve to be buried first (</w:t>
      </w:r>
      <w:r>
        <w:rPr>
          <w:rFonts w:ascii="Cambria" w:hAnsi="Cambria"/>
          <w:i/>
          <w:color w:val="231F20"/>
          <w:sz w:val="23"/>
        </w:rPr>
        <w:t>Chashukei Chemed</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29" w:firstLine="0"/>
        <w:jc w:val="center"/>
        <w:rPr>
          <w:rFonts w:ascii="Cambria"/>
          <w:b/>
          <w:sz w:val="32"/>
        </w:rPr>
      </w:pPr>
      <w:r>
        <w:rPr>
          <w:rFonts w:ascii="Cambria"/>
          <w:b/>
          <w:color w:val="231F20"/>
          <w:w w:val="95"/>
          <w:sz w:val="32"/>
        </w:rPr>
        <w:t>Can </w:t>
      </w:r>
      <w:r>
        <w:rPr>
          <w:rFonts w:ascii="Cambria"/>
          <w:b/>
          <w:color w:val="231F20"/>
          <w:spacing w:val="-13"/>
          <w:w w:val="95"/>
          <w:sz w:val="32"/>
        </w:rPr>
        <w:t>You </w:t>
      </w:r>
      <w:r>
        <w:rPr>
          <w:rFonts w:ascii="Cambria"/>
          <w:b/>
          <w:color w:val="231F20"/>
          <w:w w:val="95"/>
          <w:sz w:val="32"/>
        </w:rPr>
        <w:t>Make </w:t>
      </w:r>
      <w:r>
        <w:rPr>
          <w:rFonts w:ascii="Cambria"/>
          <w:b/>
          <w:color w:val="231F20"/>
          <w:spacing w:val="-10"/>
          <w:w w:val="95"/>
          <w:sz w:val="32"/>
        </w:rPr>
        <w:t>Your </w:t>
      </w:r>
      <w:r>
        <w:rPr>
          <w:rFonts w:ascii="Cambria"/>
          <w:b/>
          <w:color w:val="231F20"/>
          <w:spacing w:val="-4"/>
          <w:w w:val="95"/>
          <w:sz w:val="32"/>
        </w:rPr>
        <w:t>Tefillin </w:t>
      </w:r>
      <w:r>
        <w:rPr>
          <w:rFonts w:ascii="Cambria"/>
          <w:b/>
          <w:color w:val="231F20"/>
          <w:w w:val="95"/>
          <w:sz w:val="32"/>
        </w:rPr>
        <w:t>Straps Shiny with </w:t>
      </w:r>
      <w:r>
        <w:rPr>
          <w:rFonts w:ascii="Cambria"/>
          <w:b/>
          <w:color w:val="231F20"/>
          <w:sz w:val="32"/>
        </w:rPr>
        <w:t>Oils from </w:t>
      </w:r>
      <w:r>
        <w:rPr>
          <w:rFonts w:ascii="Cambria"/>
          <w:b/>
          <w:color w:val="231F20"/>
          <w:spacing w:val="-3"/>
          <w:sz w:val="32"/>
        </w:rPr>
        <w:t>Non-Kosher </w:t>
      </w:r>
      <w:r>
        <w:rPr>
          <w:rFonts w:ascii="Cambria"/>
          <w:b/>
          <w:color w:val="231F20"/>
          <w:sz w:val="32"/>
        </w:rPr>
        <w:t>Fish?</w:t>
      </w:r>
    </w:p>
    <w:p>
      <w:pPr>
        <w:pStyle w:val="BodyText"/>
        <w:spacing w:before="11"/>
        <w:rPr>
          <w:rFonts w:ascii="Cambria"/>
          <w:b/>
          <w:sz w:val="54"/>
        </w:rPr>
      </w:pPr>
    </w:p>
    <w:p>
      <w:pPr>
        <w:spacing w:line="288" w:lineRule="auto" w:before="0"/>
        <w:ind w:left="180" w:right="117" w:firstLine="0"/>
        <w:jc w:val="both"/>
        <w:rPr>
          <w:sz w:val="23"/>
        </w:rPr>
      </w:pPr>
      <w:r>
        <w:rPr>
          <w:rFonts w:ascii="Cambria" w:hAnsi="Cambria"/>
          <w:b/>
          <w:color w:val="231F20"/>
          <w:sz w:val="38"/>
        </w:rPr>
        <w:t>R</w:t>
      </w:r>
      <w:r>
        <w:rPr>
          <w:rFonts w:ascii="Cambria" w:hAnsi="Cambria"/>
          <w:i/>
          <w:color w:val="231F20"/>
          <w:sz w:val="23"/>
        </w:rPr>
        <w:t>ashi</w:t>
      </w:r>
      <w:r>
        <w:rPr>
          <w:rFonts w:ascii="Cambria" w:hAnsi="Cambria"/>
          <w:i/>
          <w:color w:val="231F20"/>
          <w:spacing w:val="-10"/>
          <w:sz w:val="23"/>
        </w:rPr>
        <w:t> </w:t>
      </w:r>
      <w:r>
        <w:rPr>
          <w:color w:val="231F20"/>
          <w:sz w:val="23"/>
        </w:rPr>
        <w:t>on</w:t>
      </w:r>
      <w:r>
        <w:rPr>
          <w:color w:val="231F20"/>
          <w:spacing w:val="-16"/>
          <w:sz w:val="23"/>
        </w:rPr>
        <w:t> </w:t>
      </w:r>
      <w:r>
        <w:rPr>
          <w:color w:val="231F20"/>
          <w:sz w:val="23"/>
        </w:rPr>
        <w:t>our</w:t>
      </w:r>
      <w:r>
        <w:rPr>
          <w:color w:val="231F20"/>
          <w:spacing w:val="-17"/>
          <w:sz w:val="23"/>
        </w:rPr>
        <w:t> </w:t>
      </w:r>
      <w:r>
        <w:rPr>
          <w:rFonts w:ascii="Cambria" w:hAnsi="Cambria"/>
          <w:i/>
          <w:color w:val="231F20"/>
          <w:sz w:val="23"/>
        </w:rPr>
        <w:t>Gemara</w:t>
      </w:r>
      <w:r>
        <w:rPr>
          <w:rFonts w:ascii="Cambria" w:hAnsi="Cambria"/>
          <w:i/>
          <w:color w:val="231F20"/>
          <w:spacing w:val="-9"/>
          <w:sz w:val="23"/>
        </w:rPr>
        <w:t> </w:t>
      </w:r>
      <w:r>
        <w:rPr>
          <w:color w:val="231F20"/>
          <w:sz w:val="23"/>
        </w:rPr>
        <w:t>explains</w:t>
      </w:r>
      <w:r>
        <w:rPr>
          <w:color w:val="231F20"/>
          <w:spacing w:val="-17"/>
          <w:sz w:val="23"/>
        </w:rPr>
        <w:t> </w:t>
      </w:r>
      <w:r>
        <w:rPr>
          <w:color w:val="231F20"/>
          <w:sz w:val="23"/>
        </w:rPr>
        <w:t>that</w:t>
      </w:r>
      <w:r>
        <w:rPr>
          <w:color w:val="231F20"/>
          <w:spacing w:val="-16"/>
          <w:sz w:val="23"/>
        </w:rPr>
        <w:t> </w:t>
      </w:r>
      <w:r>
        <w:rPr>
          <w:rFonts w:ascii="Cambria" w:hAnsi="Cambria"/>
          <w:i/>
          <w:color w:val="231F20"/>
          <w:sz w:val="23"/>
        </w:rPr>
        <w:t>chilazon</w:t>
      </w:r>
      <w:r>
        <w:rPr>
          <w:rFonts w:ascii="Cambria" w:hAnsi="Cambria"/>
          <w:i/>
          <w:color w:val="231F20"/>
          <w:spacing w:val="-10"/>
          <w:sz w:val="23"/>
        </w:rPr>
        <w:t> </w:t>
      </w:r>
      <w:r>
        <w:rPr>
          <w:color w:val="231F20"/>
          <w:sz w:val="23"/>
        </w:rPr>
        <w:t>is</w:t>
      </w:r>
      <w:r>
        <w:rPr>
          <w:color w:val="231F20"/>
          <w:spacing w:val="-16"/>
          <w:sz w:val="23"/>
        </w:rPr>
        <w:t> </w:t>
      </w:r>
      <w:r>
        <w:rPr>
          <w:color w:val="231F20"/>
          <w:sz w:val="23"/>
        </w:rPr>
        <w:t>a</w:t>
      </w:r>
      <w:r>
        <w:rPr>
          <w:color w:val="231F20"/>
          <w:spacing w:val="-17"/>
          <w:sz w:val="23"/>
        </w:rPr>
        <w:t> </w:t>
      </w:r>
      <w:r>
        <w:rPr>
          <w:color w:val="231F20"/>
          <w:sz w:val="23"/>
        </w:rPr>
        <w:t>worm</w:t>
      </w:r>
      <w:r>
        <w:rPr>
          <w:color w:val="231F20"/>
          <w:spacing w:val="-16"/>
          <w:sz w:val="23"/>
        </w:rPr>
        <w:t> </w:t>
      </w:r>
      <w:r>
        <w:rPr>
          <w:color w:val="231F20"/>
          <w:sz w:val="23"/>
        </w:rPr>
        <w:t>from</w:t>
      </w:r>
      <w:r>
        <w:rPr>
          <w:color w:val="231F20"/>
          <w:spacing w:val="-17"/>
          <w:sz w:val="23"/>
        </w:rPr>
        <w:t> </w:t>
      </w:r>
      <w:r>
        <w:rPr>
          <w:color w:val="231F20"/>
          <w:sz w:val="23"/>
        </w:rPr>
        <w:t>the</w:t>
      </w:r>
      <w:r>
        <w:rPr>
          <w:color w:val="231F20"/>
          <w:spacing w:val="-16"/>
          <w:sz w:val="23"/>
        </w:rPr>
        <w:t> </w:t>
      </w:r>
      <w:r>
        <w:rPr>
          <w:color w:val="231F20"/>
          <w:sz w:val="23"/>
        </w:rPr>
        <w:t>sea. </w:t>
      </w:r>
      <w:r>
        <w:rPr>
          <w:rFonts w:ascii="Cambria" w:hAnsi="Cambria"/>
          <w:i/>
          <w:color w:val="231F20"/>
          <w:sz w:val="23"/>
        </w:rPr>
        <w:t>Chilazon </w:t>
      </w:r>
      <w:r>
        <w:rPr>
          <w:color w:val="231F20"/>
          <w:sz w:val="23"/>
        </w:rPr>
        <w:t>was the creature that produced the blue dye with which wool</w:t>
      </w:r>
      <w:r>
        <w:rPr>
          <w:color w:val="231F20"/>
          <w:spacing w:val="23"/>
          <w:sz w:val="23"/>
        </w:rPr>
        <w:t> </w:t>
      </w:r>
      <w:r>
        <w:rPr>
          <w:rFonts w:ascii="Cambria" w:hAnsi="Cambria"/>
          <w:i/>
          <w:color w:val="231F20"/>
          <w:sz w:val="23"/>
        </w:rPr>
        <w:t>tzitzis</w:t>
      </w:r>
      <w:r>
        <w:rPr>
          <w:rFonts w:ascii="Cambria" w:hAnsi="Cambria"/>
          <w:i/>
          <w:color w:val="231F20"/>
          <w:spacing w:val="30"/>
          <w:sz w:val="23"/>
        </w:rPr>
        <w:t> </w:t>
      </w:r>
      <w:r>
        <w:rPr>
          <w:color w:val="231F20"/>
          <w:sz w:val="23"/>
        </w:rPr>
        <w:t>strings</w:t>
      </w:r>
      <w:r>
        <w:rPr>
          <w:color w:val="231F20"/>
          <w:spacing w:val="24"/>
          <w:sz w:val="23"/>
        </w:rPr>
        <w:t> </w:t>
      </w:r>
      <w:r>
        <w:rPr>
          <w:color w:val="231F20"/>
          <w:sz w:val="23"/>
        </w:rPr>
        <w:t>would</w:t>
      </w:r>
      <w:r>
        <w:rPr>
          <w:color w:val="231F20"/>
          <w:spacing w:val="23"/>
          <w:sz w:val="23"/>
        </w:rPr>
        <w:t> </w:t>
      </w:r>
      <w:r>
        <w:rPr>
          <w:color w:val="231F20"/>
          <w:sz w:val="23"/>
        </w:rPr>
        <w:t>be</w:t>
      </w:r>
      <w:r>
        <w:rPr>
          <w:color w:val="231F20"/>
          <w:spacing w:val="23"/>
          <w:sz w:val="23"/>
        </w:rPr>
        <w:t> </w:t>
      </w:r>
      <w:r>
        <w:rPr>
          <w:color w:val="231F20"/>
          <w:sz w:val="23"/>
        </w:rPr>
        <w:t>made</w:t>
      </w:r>
      <w:r>
        <w:rPr>
          <w:color w:val="231F20"/>
          <w:spacing w:val="24"/>
          <w:sz w:val="23"/>
        </w:rPr>
        <w:t> </w:t>
      </w:r>
      <w:r>
        <w:rPr>
          <w:color w:val="231F20"/>
          <w:sz w:val="23"/>
        </w:rPr>
        <w:t>blue.</w:t>
      </w:r>
      <w:r>
        <w:rPr>
          <w:color w:val="231F20"/>
          <w:spacing w:val="23"/>
          <w:sz w:val="23"/>
        </w:rPr>
        <w:t> </w:t>
      </w:r>
      <w:r>
        <w:rPr>
          <w:rFonts w:ascii="Cambria" w:hAnsi="Cambria"/>
          <w:i/>
          <w:color w:val="231F20"/>
          <w:spacing w:val="-5"/>
          <w:sz w:val="23"/>
        </w:rPr>
        <w:t>Rashi</w:t>
      </w:r>
      <w:r>
        <w:rPr>
          <w:color w:val="231F20"/>
          <w:spacing w:val="-5"/>
          <w:sz w:val="23"/>
        </w:rPr>
        <w:t>’s</w:t>
      </w:r>
      <w:r>
        <w:rPr>
          <w:color w:val="231F20"/>
          <w:spacing w:val="24"/>
          <w:sz w:val="23"/>
        </w:rPr>
        <w:t> </w:t>
      </w:r>
      <w:r>
        <w:rPr>
          <w:color w:val="231F20"/>
          <w:sz w:val="23"/>
        </w:rPr>
        <w:t>definition</w:t>
      </w:r>
      <w:r>
        <w:rPr>
          <w:color w:val="231F20"/>
          <w:spacing w:val="23"/>
          <w:sz w:val="23"/>
        </w:rPr>
        <w:t> </w:t>
      </w:r>
      <w:r>
        <w:rPr>
          <w:color w:val="231F20"/>
          <w:sz w:val="23"/>
        </w:rPr>
        <w:t>of</w:t>
      </w:r>
      <w:r>
        <w:rPr>
          <w:color w:val="231F20"/>
          <w:spacing w:val="23"/>
          <w:sz w:val="23"/>
        </w:rPr>
        <w:t> </w:t>
      </w:r>
      <w:r>
        <w:rPr>
          <w:color w:val="231F20"/>
          <w:sz w:val="23"/>
        </w:rPr>
        <w:t>the</w:t>
      </w:r>
    </w:p>
    <w:p>
      <w:pPr>
        <w:spacing w:before="11"/>
        <w:ind w:left="180" w:right="0" w:firstLine="0"/>
        <w:jc w:val="both"/>
        <w:rPr>
          <w:sz w:val="23"/>
        </w:rPr>
      </w:pPr>
      <w:r>
        <w:rPr>
          <w:rFonts w:ascii="Cambria"/>
          <w:i/>
          <w:color w:val="231F20"/>
          <w:sz w:val="23"/>
        </w:rPr>
        <w:t>chilazon </w:t>
      </w:r>
      <w:r>
        <w:rPr>
          <w:color w:val="231F20"/>
          <w:sz w:val="23"/>
        </w:rPr>
        <w:t>as a worm has halachic significance to the laws of </w:t>
      </w:r>
      <w:r>
        <w:rPr>
          <w:rFonts w:ascii="Cambria"/>
          <w:i/>
          <w:color w:val="231F20"/>
          <w:sz w:val="23"/>
        </w:rPr>
        <w:t>tefillin</w:t>
      </w:r>
      <w:r>
        <w:rPr>
          <w:color w:val="231F20"/>
          <w:sz w:val="23"/>
        </w:rPr>
        <w:t>.</w:t>
      </w:r>
    </w:p>
    <w:p>
      <w:pPr>
        <w:spacing w:line="312" w:lineRule="auto" w:before="116"/>
        <w:ind w:left="180" w:right="117" w:firstLine="360"/>
        <w:jc w:val="both"/>
        <w:rPr>
          <w:sz w:val="23"/>
        </w:rPr>
      </w:pPr>
      <w:r>
        <w:rPr>
          <w:color w:val="231F20"/>
          <w:w w:val="95"/>
          <w:sz w:val="23"/>
        </w:rPr>
        <w:t>In</w:t>
      </w:r>
      <w:r>
        <w:rPr>
          <w:color w:val="231F20"/>
          <w:spacing w:val="-14"/>
          <w:w w:val="95"/>
          <w:sz w:val="23"/>
        </w:rPr>
        <w:t> </w:t>
      </w:r>
      <w:r>
        <w:rPr>
          <w:color w:val="231F20"/>
          <w:w w:val="95"/>
          <w:sz w:val="23"/>
        </w:rPr>
        <w:t>regards</w:t>
      </w:r>
      <w:r>
        <w:rPr>
          <w:color w:val="231F20"/>
          <w:spacing w:val="-13"/>
          <w:w w:val="95"/>
          <w:sz w:val="23"/>
        </w:rPr>
        <w:t> </w:t>
      </w:r>
      <w:r>
        <w:rPr>
          <w:color w:val="231F20"/>
          <w:w w:val="95"/>
          <w:sz w:val="23"/>
        </w:rPr>
        <w:t>to</w:t>
      </w:r>
      <w:r>
        <w:rPr>
          <w:color w:val="231F20"/>
          <w:spacing w:val="-14"/>
          <w:w w:val="95"/>
          <w:sz w:val="23"/>
        </w:rPr>
        <w:t> </w:t>
      </w:r>
      <w:r>
        <w:rPr>
          <w:rFonts w:ascii="Cambria" w:hAnsi="Cambria"/>
          <w:i/>
          <w:color w:val="231F20"/>
          <w:w w:val="95"/>
          <w:sz w:val="23"/>
        </w:rPr>
        <w:t>tefillin</w:t>
      </w:r>
      <w:r>
        <w:rPr>
          <w:color w:val="231F20"/>
          <w:w w:val="95"/>
          <w:sz w:val="23"/>
        </w:rPr>
        <w:t>,</w:t>
      </w:r>
      <w:r>
        <w:rPr>
          <w:color w:val="231F20"/>
          <w:spacing w:val="-13"/>
          <w:w w:val="95"/>
          <w:sz w:val="23"/>
        </w:rPr>
        <w:t> </w:t>
      </w:r>
      <w:r>
        <w:rPr>
          <w:rFonts w:ascii="Cambria" w:hAnsi="Cambria"/>
          <w:i/>
          <w:color w:val="231F20"/>
          <w:spacing w:val="-3"/>
          <w:w w:val="95"/>
          <w:sz w:val="23"/>
        </w:rPr>
        <w:t>Hashem</w:t>
      </w:r>
      <w:r>
        <w:rPr>
          <w:rFonts w:ascii="Cambria" w:hAnsi="Cambria"/>
          <w:i/>
          <w:color w:val="231F20"/>
          <w:spacing w:val="-6"/>
          <w:w w:val="95"/>
          <w:sz w:val="23"/>
        </w:rPr>
        <w:t> </w:t>
      </w:r>
      <w:r>
        <w:rPr>
          <w:color w:val="231F20"/>
          <w:w w:val="95"/>
          <w:sz w:val="23"/>
        </w:rPr>
        <w:t>commanded</w:t>
      </w:r>
      <w:r>
        <w:rPr>
          <w:color w:val="231F20"/>
          <w:spacing w:val="-14"/>
          <w:w w:val="95"/>
          <w:sz w:val="23"/>
        </w:rPr>
        <w:t> </w:t>
      </w:r>
      <w:r>
        <w:rPr>
          <w:color w:val="231F20"/>
          <w:w w:val="95"/>
          <w:sz w:val="23"/>
        </w:rPr>
        <w:t>(</w:t>
      </w:r>
      <w:r>
        <w:rPr>
          <w:rFonts w:ascii="Cambria" w:hAnsi="Cambria"/>
          <w:i/>
          <w:color w:val="231F20"/>
          <w:w w:val="95"/>
          <w:sz w:val="23"/>
        </w:rPr>
        <w:t>Shemos</w:t>
      </w:r>
      <w:r>
        <w:rPr>
          <w:rFonts w:ascii="Cambria" w:hAnsi="Cambria"/>
          <w:i/>
          <w:color w:val="231F20"/>
          <w:spacing w:val="-6"/>
          <w:w w:val="95"/>
          <w:sz w:val="23"/>
        </w:rPr>
        <w:t> </w:t>
      </w:r>
      <w:r>
        <w:rPr>
          <w:color w:val="231F20"/>
          <w:w w:val="95"/>
          <w:sz w:val="23"/>
        </w:rPr>
        <w:t>13:9),</w:t>
      </w:r>
      <w:r>
        <w:rPr>
          <w:color w:val="231F20"/>
          <w:spacing w:val="-14"/>
          <w:w w:val="95"/>
          <w:sz w:val="23"/>
        </w:rPr>
        <w:t> </w:t>
      </w:r>
      <w:r>
        <w:rPr>
          <w:color w:val="231F20"/>
          <w:spacing w:val="-7"/>
          <w:w w:val="95"/>
          <w:sz w:val="23"/>
        </w:rPr>
        <w:t>“</w:t>
      </w:r>
      <w:r>
        <w:rPr>
          <w:rFonts w:ascii="Cambria" w:hAnsi="Cambria"/>
          <w:i/>
          <w:color w:val="231F20"/>
          <w:spacing w:val="-7"/>
          <w:w w:val="95"/>
          <w:sz w:val="23"/>
        </w:rPr>
        <w:t>Lema’an </w:t>
      </w:r>
      <w:r>
        <w:rPr>
          <w:rFonts w:ascii="Cambria" w:hAnsi="Cambria"/>
          <w:i/>
          <w:color w:val="231F20"/>
          <w:spacing w:val="-3"/>
          <w:sz w:val="23"/>
        </w:rPr>
        <w:t>tihyeh</w:t>
      </w:r>
      <w:r>
        <w:rPr>
          <w:rFonts w:ascii="Cambria" w:hAnsi="Cambria"/>
          <w:i/>
          <w:color w:val="231F20"/>
          <w:spacing w:val="-18"/>
          <w:sz w:val="23"/>
        </w:rPr>
        <w:t> </w:t>
      </w:r>
      <w:r>
        <w:rPr>
          <w:rFonts w:ascii="Cambria" w:hAnsi="Cambria"/>
          <w:i/>
          <w:color w:val="231F20"/>
          <w:spacing w:val="-7"/>
          <w:sz w:val="23"/>
        </w:rPr>
        <w:t>Toras</w:t>
      </w:r>
      <w:r>
        <w:rPr>
          <w:rFonts w:ascii="Cambria" w:hAnsi="Cambria"/>
          <w:i/>
          <w:color w:val="231F20"/>
          <w:spacing w:val="-18"/>
          <w:sz w:val="23"/>
        </w:rPr>
        <w:t> </w:t>
      </w:r>
      <w:r>
        <w:rPr>
          <w:rFonts w:ascii="Cambria" w:hAnsi="Cambria"/>
          <w:i/>
          <w:color w:val="231F20"/>
          <w:spacing w:val="-3"/>
          <w:sz w:val="23"/>
        </w:rPr>
        <w:t>Hashem</w:t>
      </w:r>
      <w:r>
        <w:rPr>
          <w:rFonts w:ascii="Cambria" w:hAnsi="Cambria"/>
          <w:i/>
          <w:color w:val="231F20"/>
          <w:spacing w:val="-17"/>
          <w:sz w:val="23"/>
        </w:rPr>
        <w:t> </w:t>
      </w:r>
      <w:r>
        <w:rPr>
          <w:rFonts w:ascii="Cambria" w:hAnsi="Cambria"/>
          <w:i/>
          <w:color w:val="231F20"/>
          <w:sz w:val="23"/>
        </w:rPr>
        <w:t>beficha</w:t>
      </w:r>
      <w:r>
        <w:rPr>
          <w:color w:val="231F20"/>
          <w:sz w:val="23"/>
        </w:rPr>
        <w:t>”—“So</w:t>
      </w:r>
      <w:r>
        <w:rPr>
          <w:color w:val="231F20"/>
          <w:spacing w:val="-25"/>
          <w:sz w:val="23"/>
        </w:rPr>
        <w:t> </w:t>
      </w:r>
      <w:r>
        <w:rPr>
          <w:color w:val="231F20"/>
          <w:sz w:val="23"/>
        </w:rPr>
        <w:t>that</w:t>
      </w:r>
      <w:r>
        <w:rPr>
          <w:color w:val="231F20"/>
          <w:spacing w:val="-24"/>
          <w:sz w:val="23"/>
        </w:rPr>
        <w:t> </w:t>
      </w:r>
      <w:r>
        <w:rPr>
          <w:color w:val="231F20"/>
          <w:sz w:val="23"/>
        </w:rPr>
        <w:t>the</w:t>
      </w:r>
      <w:r>
        <w:rPr>
          <w:color w:val="231F20"/>
          <w:spacing w:val="-24"/>
          <w:sz w:val="23"/>
        </w:rPr>
        <w:t> </w:t>
      </w:r>
      <w:r>
        <w:rPr>
          <w:color w:val="231F20"/>
          <w:spacing w:val="-5"/>
          <w:sz w:val="23"/>
        </w:rPr>
        <w:t>Torah</w:t>
      </w:r>
      <w:r>
        <w:rPr>
          <w:color w:val="231F20"/>
          <w:spacing w:val="-25"/>
          <w:sz w:val="23"/>
        </w:rPr>
        <w:t> </w:t>
      </w:r>
      <w:r>
        <w:rPr>
          <w:color w:val="231F20"/>
          <w:sz w:val="23"/>
        </w:rPr>
        <w:t>of</w:t>
      </w:r>
      <w:r>
        <w:rPr>
          <w:color w:val="231F20"/>
          <w:spacing w:val="-25"/>
          <w:sz w:val="23"/>
        </w:rPr>
        <w:t> </w:t>
      </w:r>
      <w:r>
        <w:rPr>
          <w:rFonts w:ascii="Cambria" w:hAnsi="Cambria"/>
          <w:i/>
          <w:color w:val="231F20"/>
          <w:spacing w:val="-3"/>
          <w:sz w:val="23"/>
        </w:rPr>
        <w:t>Hashem</w:t>
      </w:r>
      <w:r>
        <w:rPr>
          <w:rFonts w:ascii="Cambria" w:hAnsi="Cambria"/>
          <w:i/>
          <w:color w:val="231F20"/>
          <w:spacing w:val="-18"/>
          <w:sz w:val="23"/>
        </w:rPr>
        <w:t> </w:t>
      </w:r>
      <w:r>
        <w:rPr>
          <w:color w:val="231F20"/>
          <w:sz w:val="23"/>
        </w:rPr>
        <w:t>should be in your </w:t>
      </w:r>
      <w:r>
        <w:rPr>
          <w:color w:val="231F20"/>
          <w:spacing w:val="-6"/>
          <w:sz w:val="23"/>
        </w:rPr>
        <w:t>mouth.” </w:t>
      </w:r>
      <w:r>
        <w:rPr>
          <w:color w:val="231F20"/>
          <w:sz w:val="23"/>
        </w:rPr>
        <w:t>Our Sages (</w:t>
      </w:r>
      <w:r>
        <w:rPr>
          <w:rFonts w:ascii="Cambria" w:hAnsi="Cambria"/>
          <w:i/>
          <w:color w:val="231F20"/>
          <w:sz w:val="23"/>
        </w:rPr>
        <w:t>Shabbos </w:t>
      </w:r>
      <w:r>
        <w:rPr>
          <w:color w:val="231F20"/>
          <w:sz w:val="23"/>
        </w:rPr>
        <w:t>108a) derive from the word “</w:t>
      </w:r>
      <w:r>
        <w:rPr>
          <w:rFonts w:ascii="Cambria" w:hAnsi="Cambria"/>
          <w:i/>
          <w:color w:val="231F20"/>
          <w:sz w:val="23"/>
        </w:rPr>
        <w:t>beficha</w:t>
      </w:r>
      <w:r>
        <w:rPr>
          <w:color w:val="231F20"/>
          <w:sz w:val="23"/>
        </w:rPr>
        <w:t>”—“in</w:t>
      </w:r>
      <w:r>
        <w:rPr>
          <w:color w:val="231F20"/>
          <w:spacing w:val="-14"/>
          <w:sz w:val="23"/>
        </w:rPr>
        <w:t> </w:t>
      </w:r>
      <w:r>
        <w:rPr>
          <w:color w:val="231F20"/>
          <w:sz w:val="23"/>
        </w:rPr>
        <w:t>your</w:t>
      </w:r>
      <w:r>
        <w:rPr>
          <w:color w:val="231F20"/>
          <w:spacing w:val="-13"/>
          <w:sz w:val="23"/>
        </w:rPr>
        <w:t> </w:t>
      </w:r>
      <w:r>
        <w:rPr>
          <w:color w:val="231F20"/>
          <w:spacing w:val="-5"/>
          <w:sz w:val="23"/>
        </w:rPr>
        <w:t>mouth”</w:t>
      </w:r>
      <w:r>
        <w:rPr>
          <w:color w:val="231F20"/>
          <w:spacing w:val="-13"/>
          <w:sz w:val="23"/>
        </w:rPr>
        <w:t> </w:t>
      </w:r>
      <w:r>
        <w:rPr>
          <w:color w:val="231F20"/>
          <w:sz w:val="23"/>
        </w:rPr>
        <w:t>that</w:t>
      </w:r>
      <w:r>
        <w:rPr>
          <w:color w:val="231F20"/>
          <w:spacing w:val="-13"/>
          <w:sz w:val="23"/>
        </w:rPr>
        <w:t> </w:t>
      </w:r>
      <w:r>
        <w:rPr>
          <w:color w:val="231F20"/>
          <w:sz w:val="23"/>
        </w:rPr>
        <w:t>each</w:t>
      </w:r>
      <w:r>
        <w:rPr>
          <w:color w:val="231F20"/>
          <w:spacing w:val="-13"/>
          <w:sz w:val="23"/>
        </w:rPr>
        <w:t> </w:t>
      </w:r>
      <w:r>
        <w:rPr>
          <w:color w:val="231F20"/>
          <w:sz w:val="23"/>
        </w:rPr>
        <w:t>component</w:t>
      </w:r>
      <w:r>
        <w:rPr>
          <w:color w:val="231F20"/>
          <w:spacing w:val="-13"/>
          <w:sz w:val="23"/>
        </w:rPr>
        <w:t> </w:t>
      </w:r>
      <w:r>
        <w:rPr>
          <w:color w:val="231F20"/>
          <w:sz w:val="23"/>
        </w:rPr>
        <w:t>of</w:t>
      </w:r>
      <w:r>
        <w:rPr>
          <w:color w:val="231F20"/>
          <w:spacing w:val="-13"/>
          <w:sz w:val="23"/>
        </w:rPr>
        <w:t> </w:t>
      </w:r>
      <w:r>
        <w:rPr>
          <w:color w:val="231F20"/>
          <w:sz w:val="23"/>
        </w:rPr>
        <w:t>the</w:t>
      </w:r>
      <w:r>
        <w:rPr>
          <w:color w:val="231F20"/>
          <w:spacing w:val="-13"/>
          <w:sz w:val="23"/>
        </w:rPr>
        <w:t> </w:t>
      </w:r>
      <w:r>
        <w:rPr>
          <w:rFonts w:ascii="Cambria" w:hAnsi="Cambria"/>
          <w:i/>
          <w:color w:val="231F20"/>
          <w:sz w:val="23"/>
        </w:rPr>
        <w:t>tefillin</w:t>
      </w:r>
      <w:r>
        <w:rPr>
          <w:rFonts w:ascii="Cambria" w:hAnsi="Cambria"/>
          <w:i/>
          <w:color w:val="231F20"/>
          <w:spacing w:val="-6"/>
          <w:sz w:val="23"/>
        </w:rPr>
        <w:t> </w:t>
      </w:r>
      <w:r>
        <w:rPr>
          <w:color w:val="231F20"/>
          <w:sz w:val="23"/>
        </w:rPr>
        <w:t>must come from “</w:t>
      </w:r>
      <w:r>
        <w:rPr>
          <w:rFonts w:ascii="Cambria" w:hAnsi="Cambria"/>
          <w:i/>
          <w:color w:val="231F20"/>
          <w:sz w:val="23"/>
        </w:rPr>
        <w:t>min </w:t>
      </w:r>
      <w:r>
        <w:rPr>
          <w:rFonts w:ascii="Cambria" w:hAnsi="Cambria"/>
          <w:i/>
          <w:color w:val="231F20"/>
          <w:spacing w:val="-3"/>
          <w:sz w:val="23"/>
        </w:rPr>
        <w:t>hamuttar </w:t>
      </w:r>
      <w:r>
        <w:rPr>
          <w:rFonts w:ascii="Cambria" w:hAnsi="Cambria"/>
          <w:i/>
          <w:color w:val="231F20"/>
          <w:sz w:val="23"/>
        </w:rPr>
        <w:t>beficha</w:t>
      </w:r>
      <w:r>
        <w:rPr>
          <w:color w:val="231F20"/>
          <w:sz w:val="23"/>
        </w:rPr>
        <w:t>”—“from what is permitted in your </w:t>
      </w:r>
      <w:r>
        <w:rPr>
          <w:color w:val="231F20"/>
          <w:spacing w:val="-6"/>
          <w:sz w:val="23"/>
        </w:rPr>
        <w:t>mouth.” </w:t>
      </w:r>
      <w:r>
        <w:rPr>
          <w:color w:val="231F20"/>
          <w:sz w:val="23"/>
        </w:rPr>
        <w:t>Each part of the </w:t>
      </w:r>
      <w:r>
        <w:rPr>
          <w:rFonts w:ascii="Cambria" w:hAnsi="Cambria"/>
          <w:i/>
          <w:color w:val="231F20"/>
          <w:sz w:val="23"/>
        </w:rPr>
        <w:t>tefillin </w:t>
      </w:r>
      <w:r>
        <w:rPr>
          <w:color w:val="231F20"/>
          <w:sz w:val="23"/>
        </w:rPr>
        <w:t>must be derived from a kosher animal—something which can produce matters that may enter your mouth. </w:t>
      </w:r>
      <w:r>
        <w:rPr>
          <w:rFonts w:ascii="Cambria" w:hAnsi="Cambria"/>
          <w:i/>
          <w:color w:val="231F20"/>
          <w:spacing w:val="-5"/>
          <w:sz w:val="23"/>
        </w:rPr>
        <w:t>Tefillin </w:t>
      </w:r>
      <w:r>
        <w:rPr>
          <w:color w:val="231F20"/>
          <w:sz w:val="23"/>
        </w:rPr>
        <w:t>scrolls must be written on parchment that comes from a kosher animal. The boxes of the </w:t>
      </w:r>
      <w:r>
        <w:rPr>
          <w:rFonts w:ascii="Cambria" w:hAnsi="Cambria"/>
          <w:i/>
          <w:color w:val="231F20"/>
          <w:sz w:val="23"/>
        </w:rPr>
        <w:t>tefillin </w:t>
      </w:r>
      <w:r>
        <w:rPr>
          <w:color w:val="231F20"/>
          <w:sz w:val="23"/>
        </w:rPr>
        <w:t>must originate from the</w:t>
      </w:r>
      <w:r>
        <w:rPr>
          <w:color w:val="231F20"/>
          <w:spacing w:val="-17"/>
          <w:sz w:val="23"/>
        </w:rPr>
        <w:t> </w:t>
      </w:r>
      <w:r>
        <w:rPr>
          <w:color w:val="231F20"/>
          <w:sz w:val="23"/>
        </w:rPr>
        <w:t>skin</w:t>
      </w:r>
      <w:r>
        <w:rPr>
          <w:color w:val="231F20"/>
          <w:spacing w:val="-16"/>
          <w:sz w:val="23"/>
        </w:rPr>
        <w:t> </w:t>
      </w:r>
      <w:r>
        <w:rPr>
          <w:color w:val="231F20"/>
          <w:sz w:val="23"/>
        </w:rPr>
        <w:t>of</w:t>
      </w:r>
      <w:r>
        <w:rPr>
          <w:color w:val="231F20"/>
          <w:spacing w:val="-16"/>
          <w:sz w:val="23"/>
        </w:rPr>
        <w:t> </w:t>
      </w:r>
      <w:r>
        <w:rPr>
          <w:color w:val="231F20"/>
          <w:sz w:val="23"/>
        </w:rPr>
        <w:t>a</w:t>
      </w:r>
      <w:r>
        <w:rPr>
          <w:color w:val="231F20"/>
          <w:spacing w:val="-17"/>
          <w:sz w:val="23"/>
        </w:rPr>
        <w:t> </w:t>
      </w:r>
      <w:r>
        <w:rPr>
          <w:color w:val="231F20"/>
          <w:sz w:val="23"/>
        </w:rPr>
        <w:t>kosher</w:t>
      </w:r>
      <w:r>
        <w:rPr>
          <w:color w:val="231F20"/>
          <w:spacing w:val="-16"/>
          <w:sz w:val="23"/>
        </w:rPr>
        <w:t> </w:t>
      </w:r>
      <w:r>
        <w:rPr>
          <w:color w:val="231F20"/>
          <w:sz w:val="23"/>
        </w:rPr>
        <w:t>animal.</w:t>
      </w:r>
      <w:r>
        <w:rPr>
          <w:color w:val="231F20"/>
          <w:spacing w:val="-16"/>
          <w:sz w:val="23"/>
        </w:rPr>
        <w:t> </w:t>
      </w:r>
      <w:r>
        <w:rPr>
          <w:color w:val="231F20"/>
          <w:sz w:val="23"/>
        </w:rPr>
        <w:t>The</w:t>
      </w:r>
      <w:r>
        <w:rPr>
          <w:color w:val="231F20"/>
          <w:spacing w:val="-17"/>
          <w:sz w:val="23"/>
        </w:rPr>
        <w:t> </w:t>
      </w:r>
      <w:r>
        <w:rPr>
          <w:color w:val="231F20"/>
          <w:sz w:val="23"/>
        </w:rPr>
        <w:t>son</w:t>
      </w:r>
      <w:r>
        <w:rPr>
          <w:color w:val="231F20"/>
          <w:spacing w:val="-16"/>
          <w:sz w:val="23"/>
        </w:rPr>
        <w:t> </w:t>
      </w:r>
      <w:r>
        <w:rPr>
          <w:color w:val="231F20"/>
          <w:sz w:val="23"/>
        </w:rPr>
        <w:t>of</w:t>
      </w:r>
      <w:r>
        <w:rPr>
          <w:color w:val="231F20"/>
          <w:spacing w:val="-16"/>
          <w:sz w:val="23"/>
        </w:rPr>
        <w:t> </w:t>
      </w:r>
      <w:r>
        <w:rPr>
          <w:color w:val="231F20"/>
          <w:sz w:val="23"/>
        </w:rPr>
        <w:t>the</w:t>
      </w:r>
      <w:r>
        <w:rPr>
          <w:color w:val="231F20"/>
          <w:spacing w:val="-16"/>
          <w:sz w:val="23"/>
        </w:rPr>
        <w:t> </w:t>
      </w:r>
      <w:r>
        <w:rPr>
          <w:rFonts w:ascii="Cambria" w:hAnsi="Cambria"/>
          <w:i/>
          <w:color w:val="231F20"/>
          <w:spacing w:val="-3"/>
          <w:sz w:val="23"/>
        </w:rPr>
        <w:t>Noda</w:t>
      </w:r>
      <w:r>
        <w:rPr>
          <w:rFonts w:ascii="Cambria" w:hAnsi="Cambria"/>
          <w:i/>
          <w:color w:val="231F20"/>
          <w:spacing w:val="-9"/>
          <w:sz w:val="23"/>
        </w:rPr>
        <w:t> </w:t>
      </w:r>
      <w:r>
        <w:rPr>
          <w:rFonts w:ascii="Cambria" w:hAnsi="Cambria"/>
          <w:i/>
          <w:color w:val="231F20"/>
          <w:spacing w:val="-3"/>
          <w:sz w:val="23"/>
        </w:rPr>
        <w:t>Biyehudah</w:t>
      </w:r>
      <w:r>
        <w:rPr>
          <w:rFonts w:ascii="Cambria" w:hAnsi="Cambria"/>
          <w:i/>
          <w:color w:val="231F20"/>
          <w:spacing w:val="-9"/>
          <w:sz w:val="23"/>
        </w:rPr>
        <w:t> </w:t>
      </w:r>
      <w:r>
        <w:rPr>
          <w:color w:val="231F20"/>
          <w:spacing w:val="-4"/>
          <w:sz w:val="23"/>
        </w:rPr>
        <w:t>(</w:t>
      </w:r>
      <w:r>
        <w:rPr>
          <w:rFonts w:ascii="Cambria" w:hAnsi="Cambria"/>
          <w:i/>
          <w:color w:val="231F20"/>
          <w:spacing w:val="-4"/>
          <w:sz w:val="23"/>
        </w:rPr>
        <w:t>Tinyana </w:t>
      </w:r>
      <w:r>
        <w:rPr>
          <w:rFonts w:ascii="Cambria" w:hAnsi="Cambria"/>
          <w:i/>
          <w:color w:val="231F20"/>
          <w:sz w:val="23"/>
        </w:rPr>
        <w:t>Orach Chaim </w:t>
      </w:r>
      <w:r>
        <w:rPr>
          <w:rFonts w:ascii="Cambria" w:hAnsi="Cambria"/>
          <w:i/>
          <w:color w:val="231F20"/>
          <w:spacing w:val="-3"/>
          <w:sz w:val="23"/>
        </w:rPr>
        <w:t>siman </w:t>
      </w:r>
      <w:r>
        <w:rPr>
          <w:color w:val="231F20"/>
          <w:sz w:val="23"/>
        </w:rPr>
        <w:t>3) discusses the suitability of using oils from non-kosher fish to cause the straps of the </w:t>
      </w:r>
      <w:r>
        <w:rPr>
          <w:rFonts w:ascii="Cambria" w:hAnsi="Cambria"/>
          <w:i/>
          <w:color w:val="231F20"/>
          <w:sz w:val="23"/>
        </w:rPr>
        <w:t>tefillin </w:t>
      </w:r>
      <w:r>
        <w:rPr>
          <w:color w:val="231F20"/>
          <w:sz w:val="23"/>
        </w:rPr>
        <w:t>to be shinier. The fish in question are not permitted to be eaten. </w:t>
      </w:r>
      <w:r>
        <w:rPr>
          <w:color w:val="231F20"/>
          <w:spacing w:val="-4"/>
          <w:sz w:val="23"/>
        </w:rPr>
        <w:t>However, </w:t>
      </w:r>
      <w:r>
        <w:rPr>
          <w:color w:val="231F20"/>
          <w:sz w:val="23"/>
        </w:rPr>
        <w:t>perhaps coloring is not significant in the eyes of</w:t>
      </w:r>
      <w:r>
        <w:rPr>
          <w:color w:val="231F20"/>
          <w:spacing w:val="-24"/>
          <w:sz w:val="23"/>
        </w:rPr>
        <w:t> </w:t>
      </w:r>
      <w:r>
        <w:rPr>
          <w:rFonts w:ascii="Cambria" w:hAnsi="Cambria"/>
          <w:i/>
          <w:color w:val="231F20"/>
          <w:sz w:val="23"/>
        </w:rPr>
        <w:t>halachah</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firstLine="360"/>
        <w:jc w:val="both"/>
      </w:pPr>
      <w:r>
        <w:rPr>
          <w:color w:val="231F20"/>
        </w:rPr>
        <w:t>Our </w:t>
      </w:r>
      <w:r>
        <w:rPr>
          <w:rFonts w:ascii="Cambria"/>
          <w:i/>
          <w:color w:val="231F20"/>
        </w:rPr>
        <w:t>Rashi </w:t>
      </w:r>
      <w:r>
        <w:rPr>
          <w:color w:val="231F20"/>
        </w:rPr>
        <w:t>teaches that </w:t>
      </w:r>
      <w:r>
        <w:rPr>
          <w:rFonts w:ascii="Cambria"/>
          <w:i/>
          <w:color w:val="231F20"/>
        </w:rPr>
        <w:t>chilazon </w:t>
      </w:r>
      <w:r>
        <w:rPr>
          <w:color w:val="231F20"/>
        </w:rPr>
        <w:t>was a worm; all worms are  not </w:t>
      </w:r>
      <w:r>
        <w:rPr>
          <w:color w:val="231F20"/>
          <w:spacing w:val="-3"/>
        </w:rPr>
        <w:t>kosher. </w:t>
      </w:r>
      <w:r>
        <w:rPr>
          <w:rFonts w:ascii="Cambria"/>
          <w:i/>
          <w:color w:val="231F20"/>
        </w:rPr>
        <w:t>Chilazon </w:t>
      </w:r>
      <w:r>
        <w:rPr>
          <w:color w:val="231F20"/>
        </w:rPr>
        <w:t>was used to color the priestly garments, the tapestries of the </w:t>
      </w:r>
      <w:r>
        <w:rPr>
          <w:rFonts w:ascii="Cambria"/>
          <w:i/>
          <w:color w:val="231F20"/>
          <w:spacing w:val="-3"/>
        </w:rPr>
        <w:t>Mishkan</w:t>
      </w:r>
      <w:r>
        <w:rPr>
          <w:color w:val="231F20"/>
          <w:spacing w:val="-3"/>
        </w:rPr>
        <w:t>, </w:t>
      </w:r>
      <w:r>
        <w:rPr>
          <w:color w:val="231F20"/>
        </w:rPr>
        <w:t>and the strings of the </w:t>
      </w:r>
      <w:r>
        <w:rPr>
          <w:rFonts w:ascii="Cambria"/>
          <w:i/>
          <w:color w:val="231F20"/>
        </w:rPr>
        <w:t>tzitzis</w:t>
      </w:r>
      <w:r>
        <w:rPr>
          <w:color w:val="231F20"/>
        </w:rPr>
        <w:t>. </w:t>
      </w:r>
      <w:r>
        <w:rPr>
          <w:color w:val="231F20"/>
          <w:spacing w:val="-3"/>
        </w:rPr>
        <w:t>Why </w:t>
      </w:r>
      <w:r>
        <w:rPr>
          <w:color w:val="231F20"/>
        </w:rPr>
        <w:t>was it not rejected if it is not an item allowable to the mouth? </w:t>
      </w:r>
      <w:r>
        <w:rPr>
          <w:color w:val="231F20"/>
          <w:spacing w:val="-4"/>
        </w:rPr>
        <w:t>Apparently, </w:t>
      </w:r>
      <w:r>
        <w:rPr>
          <w:color w:val="231F20"/>
        </w:rPr>
        <w:t>colors</w:t>
      </w:r>
      <w:r>
        <w:rPr>
          <w:color w:val="231F20"/>
          <w:spacing w:val="-13"/>
        </w:rPr>
        <w:t> </w:t>
      </w:r>
      <w:r>
        <w:rPr>
          <w:color w:val="231F20"/>
        </w:rPr>
        <w:t>do</w:t>
      </w:r>
      <w:r>
        <w:rPr>
          <w:color w:val="231F20"/>
          <w:spacing w:val="-13"/>
        </w:rPr>
        <w:t> </w:t>
      </w:r>
      <w:r>
        <w:rPr>
          <w:color w:val="231F20"/>
        </w:rPr>
        <w:t>not</w:t>
      </w:r>
      <w:r>
        <w:rPr>
          <w:color w:val="231F20"/>
          <w:spacing w:val="-13"/>
        </w:rPr>
        <w:t> </w:t>
      </w:r>
      <w:r>
        <w:rPr>
          <w:color w:val="231F20"/>
        </w:rPr>
        <w:t>count</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eyes</w:t>
      </w:r>
      <w:r>
        <w:rPr>
          <w:color w:val="231F20"/>
          <w:spacing w:val="-13"/>
        </w:rPr>
        <w:t> </w:t>
      </w:r>
      <w:r>
        <w:rPr>
          <w:color w:val="231F20"/>
        </w:rPr>
        <w:t>of</w:t>
      </w:r>
      <w:r>
        <w:rPr>
          <w:color w:val="231F20"/>
          <w:spacing w:val="-13"/>
        </w:rPr>
        <w:t> </w:t>
      </w:r>
      <w:r>
        <w:rPr>
          <w:rFonts w:ascii="Cambria"/>
          <w:i/>
          <w:color w:val="231F20"/>
        </w:rPr>
        <w:t>halachah</w:t>
      </w:r>
      <w:r>
        <w:rPr>
          <w:color w:val="231F20"/>
        </w:rPr>
        <w:t>.</w:t>
      </w:r>
      <w:r>
        <w:rPr>
          <w:color w:val="231F20"/>
          <w:spacing w:val="-13"/>
        </w:rPr>
        <w:t> </w:t>
      </w:r>
      <w:r>
        <w:rPr>
          <w:color w:val="231F20"/>
        </w:rPr>
        <w:t>Since</w:t>
      </w:r>
      <w:r>
        <w:rPr>
          <w:color w:val="231F20"/>
          <w:spacing w:val="-13"/>
        </w:rPr>
        <w:t> </w:t>
      </w:r>
      <w:r>
        <w:rPr>
          <w:color w:val="231F20"/>
        </w:rPr>
        <w:t>the</w:t>
      </w:r>
      <w:r>
        <w:rPr>
          <w:color w:val="231F20"/>
          <w:spacing w:val="-13"/>
        </w:rPr>
        <w:t> </w:t>
      </w:r>
      <w:r>
        <w:rPr>
          <w:color w:val="231F20"/>
        </w:rPr>
        <w:t>wool</w:t>
      </w:r>
      <w:r>
        <w:rPr>
          <w:color w:val="231F20"/>
          <w:spacing w:val="-13"/>
        </w:rPr>
        <w:t> </w:t>
      </w:r>
      <w:r>
        <w:rPr>
          <w:color w:val="231F20"/>
        </w:rPr>
        <w:t>on</w:t>
      </w:r>
      <w:r>
        <w:rPr>
          <w:color w:val="231F20"/>
          <w:spacing w:val="-13"/>
        </w:rPr>
        <w:t> </w:t>
      </w:r>
      <w:r>
        <w:rPr>
          <w:color w:val="231F20"/>
        </w:rPr>
        <w:t>which the</w:t>
      </w:r>
      <w:r>
        <w:rPr>
          <w:color w:val="231F20"/>
          <w:spacing w:val="-8"/>
        </w:rPr>
        <w:t> </w:t>
      </w:r>
      <w:r>
        <w:rPr>
          <w:color w:val="231F20"/>
        </w:rPr>
        <w:t>blue</w:t>
      </w:r>
      <w:r>
        <w:rPr>
          <w:color w:val="231F20"/>
          <w:spacing w:val="-7"/>
        </w:rPr>
        <w:t> </w:t>
      </w:r>
      <w:r>
        <w:rPr>
          <w:color w:val="231F20"/>
        </w:rPr>
        <w:t>dye</w:t>
      </w:r>
      <w:r>
        <w:rPr>
          <w:color w:val="231F20"/>
          <w:spacing w:val="-8"/>
        </w:rPr>
        <w:t> </w:t>
      </w:r>
      <w:r>
        <w:rPr>
          <w:color w:val="231F20"/>
        </w:rPr>
        <w:t>was</w:t>
      </w:r>
      <w:r>
        <w:rPr>
          <w:color w:val="231F20"/>
          <w:spacing w:val="-7"/>
        </w:rPr>
        <w:t> </w:t>
      </w:r>
      <w:r>
        <w:rPr>
          <w:color w:val="231F20"/>
        </w:rPr>
        <w:t>cast</w:t>
      </w:r>
      <w:r>
        <w:rPr>
          <w:color w:val="231F20"/>
          <w:spacing w:val="-8"/>
        </w:rPr>
        <w:t> </w:t>
      </w:r>
      <w:r>
        <w:rPr>
          <w:color w:val="231F20"/>
        </w:rPr>
        <w:t>is</w:t>
      </w:r>
      <w:r>
        <w:rPr>
          <w:color w:val="231F20"/>
          <w:spacing w:val="-7"/>
        </w:rPr>
        <w:t> </w:t>
      </w:r>
      <w:r>
        <w:rPr>
          <w:color w:val="231F20"/>
        </w:rPr>
        <w:t>permitted</w:t>
      </w:r>
      <w:r>
        <w:rPr>
          <w:color w:val="231F20"/>
          <w:spacing w:val="-7"/>
        </w:rPr>
        <w:t> </w:t>
      </w:r>
      <w:r>
        <w:rPr>
          <w:color w:val="231F20"/>
        </w:rPr>
        <w:t>to</w:t>
      </w:r>
      <w:r>
        <w:rPr>
          <w:color w:val="231F20"/>
          <w:spacing w:val="-8"/>
        </w:rPr>
        <w:t> </w:t>
      </w:r>
      <w:r>
        <w:rPr>
          <w:color w:val="231F20"/>
        </w:rPr>
        <w:t>the</w:t>
      </w:r>
      <w:r>
        <w:rPr>
          <w:color w:val="231F20"/>
          <w:spacing w:val="-7"/>
        </w:rPr>
        <w:t> </w:t>
      </w:r>
      <w:r>
        <w:rPr>
          <w:color w:val="231F20"/>
        </w:rPr>
        <w:t>mouth,</w:t>
      </w:r>
      <w:r>
        <w:rPr>
          <w:color w:val="231F20"/>
          <w:spacing w:val="-7"/>
        </w:rPr>
        <w:t> </w:t>
      </w:r>
      <w:r>
        <w:rPr>
          <w:rFonts w:ascii="Cambria"/>
          <w:i/>
          <w:color w:val="231F20"/>
        </w:rPr>
        <w:t>halachah </w:t>
      </w:r>
      <w:r>
        <w:rPr>
          <w:color w:val="231F20"/>
        </w:rPr>
        <w:t>allows</w:t>
      </w:r>
      <w:r>
        <w:rPr>
          <w:color w:val="231F20"/>
          <w:spacing w:val="-8"/>
        </w:rPr>
        <w:t> </w:t>
      </w:r>
      <w:r>
        <w:rPr>
          <w:color w:val="231F20"/>
        </w:rPr>
        <w:t>for the use of coloring on the wool from all sources, even a non-kosher creature. Simply put, color is not the</w:t>
      </w:r>
      <w:r>
        <w:rPr>
          <w:color w:val="231F20"/>
          <w:spacing w:val="-1"/>
        </w:rPr>
        <w:t> </w:t>
      </w:r>
      <w:r>
        <w:rPr>
          <w:color w:val="231F20"/>
        </w:rPr>
        <w:t>item.</w:t>
      </w:r>
    </w:p>
    <w:p>
      <w:pPr>
        <w:pStyle w:val="BodyText"/>
        <w:spacing w:line="316" w:lineRule="auto" w:before="30"/>
        <w:ind w:left="180" w:right="117" w:firstLine="456"/>
        <w:jc w:val="both"/>
      </w:pPr>
      <w:r>
        <w:rPr>
          <w:color w:val="231F20"/>
          <w:spacing w:val="-5"/>
        </w:rPr>
        <w:t>At </w:t>
      </w:r>
      <w:r>
        <w:rPr>
          <w:color w:val="231F20"/>
        </w:rPr>
        <w:t>the end of his responsum, </w:t>
      </w:r>
      <w:r>
        <w:rPr>
          <w:rFonts w:ascii="Cambria"/>
          <w:i/>
          <w:color w:val="231F20"/>
          <w:spacing w:val="-3"/>
        </w:rPr>
        <w:t>Noda Biyehudah </w:t>
      </w:r>
      <w:r>
        <w:rPr>
          <w:color w:val="231F20"/>
        </w:rPr>
        <w:t>adds another argument to permit using the oils. The fish oil is merely a shine; it adds to the beauty of the straps and boxes. </w:t>
      </w:r>
      <w:r>
        <w:rPr>
          <w:color w:val="231F20"/>
          <w:spacing w:val="-5"/>
        </w:rPr>
        <w:t>It </w:t>
      </w:r>
      <w:r>
        <w:rPr>
          <w:color w:val="231F20"/>
        </w:rPr>
        <w:t>is not the source of  the blackness. The basic black color originates from items that are </w:t>
      </w:r>
      <w:r>
        <w:rPr>
          <w:color w:val="231F20"/>
          <w:spacing w:val="-3"/>
        </w:rPr>
        <w:t>kosher. He </w:t>
      </w:r>
      <w:r>
        <w:rPr>
          <w:color w:val="231F20"/>
        </w:rPr>
        <w:t>therefore allows a person to use oils from non-kosher sources</w:t>
      </w:r>
      <w:r>
        <w:rPr>
          <w:color w:val="231F20"/>
          <w:spacing w:val="-10"/>
        </w:rPr>
        <w:t> </w:t>
      </w:r>
      <w:r>
        <w:rPr>
          <w:color w:val="231F20"/>
        </w:rPr>
        <w:t>to</w:t>
      </w:r>
      <w:r>
        <w:rPr>
          <w:color w:val="231F20"/>
          <w:spacing w:val="-9"/>
        </w:rPr>
        <w:t> </w:t>
      </w:r>
      <w:r>
        <w:rPr>
          <w:color w:val="231F20"/>
        </w:rPr>
        <w:t>create</w:t>
      </w:r>
      <w:r>
        <w:rPr>
          <w:color w:val="231F20"/>
          <w:spacing w:val="-10"/>
        </w:rPr>
        <w:t> </w:t>
      </w:r>
      <w:r>
        <w:rPr>
          <w:color w:val="231F20"/>
        </w:rPr>
        <w:t>an</w:t>
      </w:r>
      <w:r>
        <w:rPr>
          <w:color w:val="231F20"/>
          <w:spacing w:val="-9"/>
        </w:rPr>
        <w:t> </w:t>
      </w:r>
      <w:r>
        <w:rPr>
          <w:color w:val="231F20"/>
        </w:rPr>
        <w:t>attractive</w:t>
      </w:r>
      <w:r>
        <w:rPr>
          <w:color w:val="231F20"/>
          <w:spacing w:val="-10"/>
        </w:rPr>
        <w:t> </w:t>
      </w:r>
      <w:r>
        <w:rPr>
          <w:color w:val="231F20"/>
        </w:rPr>
        <w:t>sheen</w:t>
      </w:r>
      <w:r>
        <w:rPr>
          <w:color w:val="231F20"/>
          <w:spacing w:val="-9"/>
        </w:rPr>
        <w:t> </w:t>
      </w:r>
      <w:r>
        <w:rPr>
          <w:color w:val="231F20"/>
        </w:rPr>
        <w:t>on</w:t>
      </w:r>
      <w:r>
        <w:rPr>
          <w:color w:val="231F20"/>
          <w:spacing w:val="-10"/>
        </w:rPr>
        <w:t> </w:t>
      </w:r>
      <w:r>
        <w:rPr>
          <w:color w:val="231F20"/>
        </w:rPr>
        <w:t>his</w:t>
      </w:r>
      <w:r>
        <w:rPr>
          <w:color w:val="231F20"/>
          <w:spacing w:val="-9"/>
        </w:rPr>
        <w:t> </w:t>
      </w:r>
      <w:r>
        <w:rPr>
          <w:rFonts w:ascii="Cambria"/>
          <w:i/>
          <w:color w:val="231F20"/>
        </w:rPr>
        <w:t>tefillin</w:t>
      </w:r>
      <w:r>
        <w:rPr>
          <w:rFonts w:ascii="Cambria"/>
          <w:i/>
          <w:color w:val="231F20"/>
          <w:spacing w:val="-2"/>
        </w:rPr>
        <w:t> </w:t>
      </w:r>
      <w:r>
        <w:rPr>
          <w:color w:val="231F20"/>
        </w:rPr>
        <w:t>straps</w:t>
      </w:r>
      <w:r>
        <w:rPr>
          <w:color w:val="231F20"/>
          <w:spacing w:val="-10"/>
        </w:rPr>
        <w:t> </w:t>
      </w:r>
      <w:r>
        <w:rPr>
          <w:color w:val="231F20"/>
        </w:rPr>
        <w:t>(</w:t>
      </w:r>
      <w:r>
        <w:rPr>
          <w:rFonts w:ascii="Cambria"/>
          <w:i/>
          <w:color w:val="231F20"/>
        </w:rPr>
        <w:t>Mesivta</w:t>
      </w:r>
      <w:r>
        <w:rPr>
          <w:color w:val="231F20"/>
        </w:rPr>
        <w:t>).</w:t>
      </w:r>
    </w:p>
    <w:p>
      <w:pPr>
        <w:pStyle w:val="BodyText"/>
        <w:rPr>
          <w:sz w:val="30"/>
        </w:rPr>
      </w:pPr>
    </w:p>
    <w:p>
      <w:pPr>
        <w:pStyle w:val="BodyText"/>
        <w:spacing w:before="1"/>
        <w:rPr>
          <w:sz w:val="44"/>
        </w:rPr>
      </w:pPr>
    </w:p>
    <w:p>
      <w:pPr>
        <w:pStyle w:val="Heading1"/>
        <w:spacing w:line="268" w:lineRule="auto"/>
        <w:ind w:left="330" w:right="268"/>
      </w:pPr>
      <w:bookmarkStart w:name="_TOC_250004" w:id="34"/>
      <w:r>
        <w:rPr>
          <w:color w:val="231F20"/>
          <w:spacing w:val="-3"/>
          <w:w w:val="95"/>
        </w:rPr>
        <w:t>May </w:t>
      </w:r>
      <w:r>
        <w:rPr>
          <w:color w:val="231F20"/>
          <w:w w:val="95"/>
        </w:rPr>
        <w:t>a School Send a Child </w:t>
      </w:r>
      <w:r>
        <w:rPr>
          <w:color w:val="231F20"/>
          <w:spacing w:val="-3"/>
          <w:w w:val="95"/>
        </w:rPr>
        <w:t>Home </w:t>
      </w:r>
      <w:r>
        <w:rPr>
          <w:color w:val="231F20"/>
          <w:w w:val="95"/>
        </w:rPr>
        <w:t>Because </w:t>
      </w:r>
      <w:r>
        <w:rPr>
          <w:color w:val="231F20"/>
        </w:rPr>
        <w:t>His </w:t>
      </w:r>
      <w:r>
        <w:rPr>
          <w:color w:val="231F20"/>
          <w:spacing w:val="-3"/>
        </w:rPr>
        <w:t>Parents </w:t>
      </w:r>
      <w:r>
        <w:rPr>
          <w:color w:val="231F20"/>
        </w:rPr>
        <w:t>Are </w:t>
      </w:r>
      <w:r>
        <w:rPr>
          <w:color w:val="231F20"/>
          <w:spacing w:val="-4"/>
        </w:rPr>
        <w:t>Not </w:t>
      </w:r>
      <w:r>
        <w:rPr>
          <w:color w:val="231F20"/>
          <w:spacing w:val="-3"/>
        </w:rPr>
        <w:t>Paying </w:t>
      </w:r>
      <w:bookmarkEnd w:id="34"/>
      <w:r>
        <w:rPr>
          <w:color w:val="231F20"/>
          <w:spacing w:val="-5"/>
        </w:rPr>
        <w:t>Tuition?</w:t>
      </w:r>
    </w:p>
    <w:p>
      <w:pPr>
        <w:pStyle w:val="BodyText"/>
        <w:spacing w:line="266" w:lineRule="auto" w:before="259"/>
        <w:ind w:left="179" w:right="117"/>
        <w:jc w:val="both"/>
      </w:pPr>
      <w:r>
        <w:rPr>
          <w:rFonts w:ascii="Cambria"/>
          <w:b/>
          <w:color w:val="231F20"/>
          <w:sz w:val="38"/>
        </w:rPr>
        <w:t>A </w:t>
      </w:r>
      <w:r>
        <w:rPr>
          <w:color w:val="231F20"/>
        </w:rPr>
        <w:t>father signed a contract to pay tuition to </w:t>
      </w:r>
      <w:r>
        <w:rPr>
          <w:rFonts w:ascii="Cambria"/>
          <w:i/>
          <w:color w:val="231F20"/>
          <w:spacing w:val="-3"/>
        </w:rPr>
        <w:t>yeshivah </w:t>
      </w:r>
      <w:r>
        <w:rPr>
          <w:color w:val="231F20"/>
        </w:rPr>
        <w:t>for his son but his payments stopped. The school required the funds and wanted to</w:t>
      </w:r>
    </w:p>
    <w:p>
      <w:pPr>
        <w:pStyle w:val="BodyText"/>
        <w:spacing w:line="316" w:lineRule="auto" w:before="58"/>
        <w:ind w:left="179" w:right="118"/>
        <w:jc w:val="both"/>
      </w:pPr>
      <w:r>
        <w:rPr>
          <w:color w:val="231F20"/>
        </w:rPr>
        <w:t>refuse to allow the child to attend classes in order to force the</w:t>
      </w:r>
      <w:r>
        <w:rPr>
          <w:color w:val="231F20"/>
          <w:spacing w:val="-28"/>
        </w:rPr>
        <w:t> </w:t>
      </w:r>
      <w:r>
        <w:rPr>
          <w:color w:val="231F20"/>
        </w:rPr>
        <w:t>father to</w:t>
      </w:r>
      <w:r>
        <w:rPr>
          <w:color w:val="231F20"/>
          <w:spacing w:val="-4"/>
        </w:rPr>
        <w:t> </w:t>
      </w:r>
      <w:r>
        <w:rPr>
          <w:color w:val="231F20"/>
        </w:rPr>
        <w:t>pay</w:t>
      </w:r>
      <w:r>
        <w:rPr>
          <w:color w:val="231F20"/>
          <w:spacing w:val="-3"/>
        </w:rPr>
        <w:t> </w:t>
      </w:r>
      <w:r>
        <w:rPr>
          <w:color w:val="231F20"/>
        </w:rPr>
        <w:t>his</w:t>
      </w:r>
      <w:r>
        <w:rPr>
          <w:color w:val="231F20"/>
          <w:spacing w:val="-4"/>
        </w:rPr>
        <w:t> </w:t>
      </w:r>
      <w:r>
        <w:rPr>
          <w:color w:val="231F20"/>
        </w:rPr>
        <w:t>bill.</w:t>
      </w:r>
      <w:r>
        <w:rPr>
          <w:color w:val="231F20"/>
          <w:spacing w:val="-3"/>
        </w:rPr>
        <w:t> Is</w:t>
      </w:r>
      <w:r>
        <w:rPr>
          <w:color w:val="231F20"/>
          <w:spacing w:val="-4"/>
        </w:rPr>
        <w:t> </w:t>
      </w:r>
      <w:r>
        <w:rPr>
          <w:color w:val="231F20"/>
        </w:rPr>
        <w:t>the</w:t>
      </w:r>
      <w:r>
        <w:rPr>
          <w:color w:val="231F20"/>
          <w:spacing w:val="-3"/>
        </w:rPr>
        <w:t> </w:t>
      </w:r>
      <w:r>
        <w:rPr>
          <w:color w:val="231F20"/>
        </w:rPr>
        <w:t>school</w:t>
      </w:r>
      <w:r>
        <w:rPr>
          <w:color w:val="231F20"/>
          <w:spacing w:val="-4"/>
        </w:rPr>
        <w:t> </w:t>
      </w:r>
      <w:r>
        <w:rPr>
          <w:color w:val="231F20"/>
        </w:rPr>
        <w:t>allowed</w:t>
      </w:r>
      <w:r>
        <w:rPr>
          <w:color w:val="231F20"/>
          <w:spacing w:val="-3"/>
        </w:rPr>
        <w:t> </w:t>
      </w:r>
      <w:r>
        <w:rPr>
          <w:color w:val="231F20"/>
        </w:rPr>
        <w:t>to</w:t>
      </w:r>
      <w:r>
        <w:rPr>
          <w:color w:val="231F20"/>
          <w:spacing w:val="-4"/>
        </w:rPr>
        <w:t> </w:t>
      </w:r>
      <w:r>
        <w:rPr>
          <w:color w:val="231F20"/>
        </w:rPr>
        <w:t>send</w:t>
      </w:r>
      <w:r>
        <w:rPr>
          <w:color w:val="231F20"/>
          <w:spacing w:val="-3"/>
        </w:rPr>
        <w:t> </w:t>
      </w:r>
      <w:r>
        <w:rPr>
          <w:color w:val="231F20"/>
        </w:rPr>
        <w:t>a</w:t>
      </w:r>
      <w:r>
        <w:rPr>
          <w:color w:val="231F20"/>
          <w:spacing w:val="-4"/>
        </w:rPr>
        <w:t> </w:t>
      </w:r>
      <w:r>
        <w:rPr>
          <w:color w:val="231F20"/>
        </w:rPr>
        <w:t>boy</w:t>
      </w:r>
      <w:r>
        <w:rPr>
          <w:color w:val="231F20"/>
          <w:spacing w:val="-3"/>
        </w:rPr>
        <w:t> </w:t>
      </w:r>
      <w:r>
        <w:rPr>
          <w:color w:val="231F20"/>
        </w:rPr>
        <w:t>home</w:t>
      </w:r>
      <w:r>
        <w:rPr>
          <w:color w:val="231F20"/>
          <w:spacing w:val="-4"/>
        </w:rPr>
        <w:t> </w:t>
      </w:r>
      <w:r>
        <w:rPr>
          <w:color w:val="231F20"/>
        </w:rPr>
        <w:t>because</w:t>
      </w:r>
      <w:r>
        <w:rPr>
          <w:color w:val="231F20"/>
          <w:spacing w:val="-3"/>
        </w:rPr>
        <w:t> </w:t>
      </w:r>
      <w:r>
        <w:rPr>
          <w:color w:val="231F20"/>
        </w:rPr>
        <w:t>his parents are not paying what they owe?</w:t>
      </w:r>
    </w:p>
    <w:p>
      <w:pPr>
        <w:pStyle w:val="BodyText"/>
        <w:spacing w:line="314" w:lineRule="auto" w:before="35"/>
        <w:ind w:left="179" w:right="117" w:firstLine="360"/>
        <w:jc w:val="both"/>
      </w:pPr>
      <w:r>
        <w:rPr>
          <w:color w:val="231F20"/>
        </w:rPr>
        <w:t>A</w:t>
      </w:r>
      <w:r>
        <w:rPr>
          <w:color w:val="231F20"/>
          <w:spacing w:val="-41"/>
        </w:rPr>
        <w:t> </w:t>
      </w:r>
      <w:r>
        <w:rPr>
          <w:color w:val="231F20"/>
        </w:rPr>
        <w:t>similar</w:t>
      </w:r>
      <w:r>
        <w:rPr>
          <w:color w:val="231F20"/>
          <w:spacing w:val="-41"/>
        </w:rPr>
        <w:t> </w:t>
      </w:r>
      <w:r>
        <w:rPr>
          <w:color w:val="231F20"/>
        </w:rPr>
        <w:t>question</w:t>
      </w:r>
      <w:r>
        <w:rPr>
          <w:color w:val="231F20"/>
          <w:spacing w:val="-41"/>
        </w:rPr>
        <w:t> </w:t>
      </w:r>
      <w:r>
        <w:rPr>
          <w:color w:val="231F20"/>
        </w:rPr>
        <w:t>is</w:t>
      </w:r>
      <w:r>
        <w:rPr>
          <w:color w:val="231F20"/>
          <w:spacing w:val="-41"/>
        </w:rPr>
        <w:t> </w:t>
      </w:r>
      <w:r>
        <w:rPr>
          <w:color w:val="231F20"/>
        </w:rPr>
        <w:t>dealt</w:t>
      </w:r>
      <w:r>
        <w:rPr>
          <w:color w:val="231F20"/>
          <w:spacing w:val="-40"/>
        </w:rPr>
        <w:t> </w:t>
      </w:r>
      <w:r>
        <w:rPr>
          <w:color w:val="231F20"/>
        </w:rPr>
        <w:t>with</w:t>
      </w:r>
      <w:r>
        <w:rPr>
          <w:color w:val="231F20"/>
          <w:spacing w:val="-41"/>
        </w:rPr>
        <w:t> </w:t>
      </w:r>
      <w:r>
        <w:rPr>
          <w:color w:val="231F20"/>
        </w:rPr>
        <w:t>in</w:t>
      </w:r>
      <w:r>
        <w:rPr>
          <w:color w:val="231F20"/>
          <w:spacing w:val="-41"/>
        </w:rPr>
        <w:t> </w:t>
      </w:r>
      <w:r>
        <w:rPr>
          <w:rFonts w:ascii="Cambria"/>
          <w:i/>
          <w:color w:val="231F20"/>
          <w:spacing w:val="-5"/>
        </w:rPr>
        <w:t>Teshuvos</w:t>
      </w:r>
      <w:r>
        <w:rPr>
          <w:rFonts w:ascii="Cambria"/>
          <w:i/>
          <w:color w:val="231F20"/>
          <w:spacing w:val="-34"/>
        </w:rPr>
        <w:t> </w:t>
      </w:r>
      <w:r>
        <w:rPr>
          <w:rFonts w:ascii="Cambria"/>
          <w:i/>
          <w:color w:val="231F20"/>
          <w:spacing w:val="-4"/>
        </w:rPr>
        <w:t>Maharam</w:t>
      </w:r>
      <w:r>
        <w:rPr>
          <w:rFonts w:ascii="Cambria"/>
          <w:i/>
          <w:color w:val="231F20"/>
          <w:spacing w:val="-33"/>
        </w:rPr>
        <w:t> </w:t>
      </w:r>
      <w:r>
        <w:rPr>
          <w:rFonts w:ascii="Cambria"/>
          <w:i/>
          <w:color w:val="231F20"/>
          <w:spacing w:val="-3"/>
        </w:rPr>
        <w:t>Mintz</w:t>
      </w:r>
      <w:r>
        <w:rPr>
          <w:rFonts w:ascii="Cambria"/>
          <w:i/>
          <w:color w:val="231F20"/>
          <w:spacing w:val="-34"/>
        </w:rPr>
        <w:t> </w:t>
      </w:r>
      <w:r>
        <w:rPr>
          <w:color w:val="231F20"/>
          <w:spacing w:val="-3"/>
        </w:rPr>
        <w:t>(</w:t>
      </w:r>
      <w:r>
        <w:rPr>
          <w:rFonts w:ascii="Cambria"/>
          <w:i/>
          <w:color w:val="231F20"/>
          <w:spacing w:val="-3"/>
        </w:rPr>
        <w:t>siman </w:t>
      </w:r>
      <w:r>
        <w:rPr>
          <w:color w:val="231F20"/>
        </w:rPr>
        <w:t>48).</w:t>
      </w:r>
      <w:r>
        <w:rPr>
          <w:color w:val="231F20"/>
          <w:spacing w:val="-6"/>
        </w:rPr>
        <w:t> </w:t>
      </w:r>
      <w:r>
        <w:rPr>
          <w:color w:val="231F20"/>
          <w:spacing w:val="-3"/>
        </w:rPr>
        <w:t>He</w:t>
      </w:r>
      <w:r>
        <w:rPr>
          <w:color w:val="231F20"/>
          <w:spacing w:val="-5"/>
        </w:rPr>
        <w:t> </w:t>
      </w:r>
      <w:r>
        <w:rPr>
          <w:color w:val="231F20"/>
        </w:rPr>
        <w:t>does</w:t>
      </w:r>
      <w:r>
        <w:rPr>
          <w:color w:val="231F20"/>
          <w:spacing w:val="-5"/>
        </w:rPr>
        <w:t> </w:t>
      </w:r>
      <w:r>
        <w:rPr>
          <w:color w:val="231F20"/>
        </w:rPr>
        <w:t>not</w:t>
      </w:r>
      <w:r>
        <w:rPr>
          <w:color w:val="231F20"/>
          <w:spacing w:val="-5"/>
        </w:rPr>
        <w:t> </w:t>
      </w:r>
      <w:r>
        <w:rPr>
          <w:color w:val="231F20"/>
        </w:rPr>
        <w:t>allow</w:t>
      </w:r>
      <w:r>
        <w:rPr>
          <w:color w:val="231F20"/>
          <w:spacing w:val="-5"/>
        </w:rPr>
        <w:t> </w:t>
      </w:r>
      <w:r>
        <w:rPr>
          <w:color w:val="231F20"/>
        </w:rPr>
        <w:t>the</w:t>
      </w:r>
      <w:r>
        <w:rPr>
          <w:color w:val="231F20"/>
          <w:spacing w:val="-5"/>
        </w:rPr>
        <w:t> </w:t>
      </w:r>
      <w:r>
        <w:rPr>
          <w:color w:val="231F20"/>
        </w:rPr>
        <w:t>school</w:t>
      </w:r>
      <w:r>
        <w:rPr>
          <w:color w:val="231F20"/>
          <w:spacing w:val="-5"/>
        </w:rPr>
        <w:t> </w:t>
      </w:r>
      <w:r>
        <w:rPr>
          <w:color w:val="231F20"/>
        </w:rPr>
        <w:t>to</w:t>
      </w:r>
      <w:r>
        <w:rPr>
          <w:color w:val="231F20"/>
          <w:spacing w:val="-5"/>
        </w:rPr>
        <w:t> </w:t>
      </w:r>
      <w:r>
        <w:rPr>
          <w:color w:val="231F20"/>
        </w:rPr>
        <w:t>penalize</w:t>
      </w:r>
      <w:r>
        <w:rPr>
          <w:color w:val="231F20"/>
          <w:spacing w:val="-5"/>
        </w:rPr>
        <w:t> </w:t>
      </w:r>
      <w:r>
        <w:rPr>
          <w:color w:val="231F20"/>
        </w:rPr>
        <w:t>the</w:t>
      </w:r>
      <w:r>
        <w:rPr>
          <w:color w:val="231F20"/>
          <w:spacing w:val="-6"/>
        </w:rPr>
        <w:t> </w:t>
      </w:r>
      <w:r>
        <w:rPr>
          <w:color w:val="231F20"/>
        </w:rPr>
        <w:t>child.</w:t>
      </w:r>
      <w:r>
        <w:rPr>
          <w:color w:val="231F20"/>
          <w:spacing w:val="-5"/>
        </w:rPr>
        <w:t> </w:t>
      </w:r>
      <w:r>
        <w:rPr>
          <w:color w:val="231F20"/>
        </w:rPr>
        <w:t>His</w:t>
      </w:r>
      <w:r>
        <w:rPr>
          <w:color w:val="231F20"/>
          <w:spacing w:val="-5"/>
        </w:rPr>
        <w:t> </w:t>
      </w:r>
      <w:r>
        <w:rPr>
          <w:color w:val="231F20"/>
        </w:rPr>
        <w:t>source</w:t>
      </w:r>
      <w:r>
        <w:rPr>
          <w:color w:val="231F20"/>
          <w:spacing w:val="-5"/>
        </w:rPr>
        <w:t> </w:t>
      </w:r>
      <w:r>
        <w:rPr>
          <w:color w:val="231F20"/>
        </w:rPr>
        <w:t>is our</w:t>
      </w:r>
      <w:r>
        <w:rPr>
          <w:color w:val="231F20"/>
          <w:spacing w:val="-23"/>
        </w:rPr>
        <w:t> </w:t>
      </w:r>
      <w:r>
        <w:rPr>
          <w:rFonts w:ascii="Cambria"/>
          <w:i/>
          <w:color w:val="231F20"/>
        </w:rPr>
        <w:t>Gemara</w:t>
      </w:r>
      <w:r>
        <w:rPr>
          <w:rFonts w:ascii="Cambria"/>
          <w:i/>
          <w:color w:val="231F20"/>
          <w:spacing w:val="-15"/>
        </w:rPr>
        <w:t> </w:t>
      </w:r>
      <w:r>
        <w:rPr>
          <w:color w:val="231F20"/>
        </w:rPr>
        <w:t>which</w:t>
      </w:r>
      <w:r>
        <w:rPr>
          <w:color w:val="231F20"/>
          <w:spacing w:val="-22"/>
        </w:rPr>
        <w:t> </w:t>
      </w:r>
      <w:r>
        <w:rPr>
          <w:color w:val="231F20"/>
        </w:rPr>
        <w:t>states</w:t>
      </w:r>
      <w:r>
        <w:rPr>
          <w:color w:val="231F20"/>
          <w:spacing w:val="-22"/>
        </w:rPr>
        <w:t> </w:t>
      </w:r>
      <w:r>
        <w:rPr>
          <w:color w:val="231F20"/>
        </w:rPr>
        <w:t>that</w:t>
      </w:r>
      <w:r>
        <w:rPr>
          <w:color w:val="231F20"/>
          <w:spacing w:val="-22"/>
        </w:rPr>
        <w:t> </w:t>
      </w:r>
      <w:r>
        <w:rPr>
          <w:color w:val="231F20"/>
          <w:spacing w:val="-3"/>
        </w:rPr>
        <w:t>anyone</w:t>
      </w:r>
      <w:r>
        <w:rPr>
          <w:color w:val="231F20"/>
          <w:spacing w:val="-23"/>
        </w:rPr>
        <w:t> </w:t>
      </w:r>
      <w:r>
        <w:rPr>
          <w:color w:val="231F20"/>
        </w:rPr>
        <w:t>who</w:t>
      </w:r>
      <w:r>
        <w:rPr>
          <w:color w:val="231F20"/>
          <w:spacing w:val="-22"/>
        </w:rPr>
        <w:t> </w:t>
      </w:r>
      <w:r>
        <w:rPr>
          <w:color w:val="231F20"/>
        </w:rPr>
        <w:t>withholds</w:t>
      </w:r>
      <w:r>
        <w:rPr>
          <w:color w:val="231F20"/>
          <w:spacing w:val="-22"/>
        </w:rPr>
        <w:t> </w:t>
      </w:r>
      <w:r>
        <w:rPr>
          <w:color w:val="231F20"/>
        </w:rPr>
        <w:t>a</w:t>
      </w:r>
      <w:r>
        <w:rPr>
          <w:color w:val="231F20"/>
          <w:spacing w:val="-22"/>
        </w:rPr>
        <w:t> </w:t>
      </w:r>
      <w:r>
        <w:rPr>
          <w:rFonts w:ascii="Cambria"/>
          <w:i/>
          <w:color w:val="231F20"/>
        </w:rPr>
        <w:t>halachah</w:t>
      </w:r>
      <w:r>
        <w:rPr>
          <w:rFonts w:ascii="Cambria"/>
          <w:i/>
          <w:color w:val="231F20"/>
          <w:spacing w:val="-15"/>
        </w:rPr>
        <w:t> </w:t>
      </w:r>
      <w:r>
        <w:rPr>
          <w:color w:val="231F20"/>
        </w:rPr>
        <w:t>from a</w:t>
      </w:r>
      <w:r>
        <w:rPr>
          <w:color w:val="231F20"/>
          <w:spacing w:val="-13"/>
        </w:rPr>
        <w:t> </w:t>
      </w:r>
      <w:r>
        <w:rPr>
          <w:color w:val="231F20"/>
        </w:rPr>
        <w:t>student</w:t>
      </w:r>
      <w:r>
        <w:rPr>
          <w:color w:val="231F20"/>
          <w:spacing w:val="-12"/>
        </w:rPr>
        <w:t> </w:t>
      </w:r>
      <w:r>
        <w:rPr>
          <w:color w:val="231F20"/>
        </w:rPr>
        <w:t>is</w:t>
      </w:r>
      <w:r>
        <w:rPr>
          <w:color w:val="231F20"/>
          <w:spacing w:val="-12"/>
        </w:rPr>
        <w:t> </w:t>
      </w:r>
      <w:r>
        <w:rPr>
          <w:color w:val="231F20"/>
        </w:rPr>
        <w:t>considered</w:t>
      </w:r>
      <w:r>
        <w:rPr>
          <w:color w:val="231F20"/>
          <w:spacing w:val="-12"/>
        </w:rPr>
        <w:t> </w:t>
      </w:r>
      <w:r>
        <w:rPr>
          <w:color w:val="231F20"/>
        </w:rPr>
        <w:t>one</w:t>
      </w:r>
      <w:r>
        <w:rPr>
          <w:color w:val="231F20"/>
          <w:spacing w:val="-12"/>
        </w:rPr>
        <w:t> </w:t>
      </w:r>
      <w:r>
        <w:rPr>
          <w:color w:val="231F20"/>
        </w:rPr>
        <w:t>who</w:t>
      </w:r>
      <w:r>
        <w:rPr>
          <w:color w:val="231F20"/>
          <w:spacing w:val="-12"/>
        </w:rPr>
        <w:t> </w:t>
      </w:r>
      <w:r>
        <w:rPr>
          <w:color w:val="231F20"/>
        </w:rPr>
        <w:t>is</w:t>
      </w:r>
      <w:r>
        <w:rPr>
          <w:color w:val="231F20"/>
          <w:spacing w:val="-12"/>
        </w:rPr>
        <w:t> </w:t>
      </w:r>
      <w:r>
        <w:rPr>
          <w:color w:val="231F20"/>
        </w:rPr>
        <w:t>stealing</w:t>
      </w:r>
      <w:r>
        <w:rPr>
          <w:color w:val="231F20"/>
          <w:spacing w:val="-12"/>
        </w:rPr>
        <w:t> </w:t>
      </w:r>
      <w:r>
        <w:rPr>
          <w:color w:val="231F20"/>
        </w:rPr>
        <w:t>the</w:t>
      </w:r>
      <w:r>
        <w:rPr>
          <w:color w:val="231F20"/>
          <w:spacing w:val="-12"/>
        </w:rPr>
        <w:t> </w:t>
      </w:r>
      <w:r>
        <w:rPr>
          <w:color w:val="231F20"/>
        </w:rPr>
        <w:t>heritage</w:t>
      </w:r>
      <w:r>
        <w:rPr>
          <w:color w:val="231F20"/>
          <w:spacing w:val="-12"/>
        </w:rPr>
        <w:t> </w:t>
      </w:r>
      <w:r>
        <w:rPr>
          <w:color w:val="231F20"/>
        </w:rPr>
        <w:t>his</w:t>
      </w:r>
      <w:r>
        <w:rPr>
          <w:color w:val="231F20"/>
          <w:spacing w:val="-13"/>
        </w:rPr>
        <w:t> </w:t>
      </w:r>
      <w:r>
        <w:rPr>
          <w:color w:val="231F20"/>
        </w:rPr>
        <w:t>friend</w:t>
      </w:r>
      <w:r>
        <w:rPr>
          <w:color w:val="231F20"/>
          <w:spacing w:val="-12"/>
        </w:rPr>
        <w:t> </w:t>
      </w:r>
      <w:r>
        <w:rPr>
          <w:color w:val="231F20"/>
        </w:rPr>
        <w:t>had inherited</w:t>
      </w:r>
      <w:r>
        <w:rPr>
          <w:color w:val="231F20"/>
          <w:spacing w:val="10"/>
        </w:rPr>
        <w:t> </w:t>
      </w:r>
      <w:r>
        <w:rPr>
          <w:color w:val="231F20"/>
        </w:rPr>
        <w:t>from</w:t>
      </w:r>
      <w:r>
        <w:rPr>
          <w:color w:val="231F20"/>
          <w:spacing w:val="10"/>
        </w:rPr>
        <w:t> </w:t>
      </w:r>
      <w:r>
        <w:rPr>
          <w:color w:val="231F20"/>
        </w:rPr>
        <w:t>his</w:t>
      </w:r>
      <w:r>
        <w:rPr>
          <w:color w:val="231F20"/>
          <w:spacing w:val="10"/>
        </w:rPr>
        <w:t> </w:t>
      </w:r>
      <w:r>
        <w:rPr>
          <w:color w:val="231F20"/>
        </w:rPr>
        <w:t>ancestors.</w:t>
      </w:r>
      <w:r>
        <w:rPr>
          <w:color w:val="231F20"/>
          <w:spacing w:val="10"/>
        </w:rPr>
        <w:t> </w:t>
      </w:r>
      <w:r>
        <w:rPr>
          <w:color w:val="231F20"/>
        </w:rPr>
        <w:t>The</w:t>
      </w:r>
      <w:r>
        <w:rPr>
          <w:color w:val="231F20"/>
          <w:spacing w:val="11"/>
        </w:rPr>
        <w:t> </w:t>
      </w:r>
      <w:r>
        <w:rPr>
          <w:color w:val="231F20"/>
        </w:rPr>
        <w:t>verse</w:t>
      </w:r>
      <w:r>
        <w:rPr>
          <w:color w:val="231F20"/>
          <w:spacing w:val="10"/>
        </w:rPr>
        <w:t> </w:t>
      </w:r>
      <w:r>
        <w:rPr>
          <w:color w:val="231F20"/>
        </w:rPr>
        <w:t>declares</w:t>
      </w:r>
      <w:r>
        <w:rPr>
          <w:color w:val="231F20"/>
          <w:spacing w:val="10"/>
        </w:rPr>
        <w:t> </w:t>
      </w:r>
      <w:r>
        <w:rPr>
          <w:color w:val="231F20"/>
        </w:rPr>
        <w:t>about</w:t>
      </w:r>
      <w:r>
        <w:rPr>
          <w:color w:val="231F20"/>
          <w:spacing w:val="10"/>
        </w:rPr>
        <w:t> </w:t>
      </w:r>
      <w:r>
        <w:rPr>
          <w:color w:val="231F20"/>
          <w:spacing w:val="-5"/>
        </w:rPr>
        <w:t>Torah</w:t>
      </w:r>
      <w:r>
        <w:rPr>
          <w:color w:val="231F20"/>
          <w:spacing w:val="10"/>
        </w:rPr>
        <w:t> </w:t>
      </w:r>
      <w:r>
        <w:rPr>
          <w:color w:val="231F20"/>
        </w:rPr>
        <w:t>that</w:t>
      </w:r>
      <w:r>
        <w:rPr>
          <w:color w:val="231F20"/>
          <w:spacing w:val="10"/>
        </w:rPr>
        <w:t> </w:t>
      </w:r>
      <w:r>
        <w:rPr>
          <w:color w:val="231F20"/>
        </w:rPr>
        <w:t>it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6"/>
        <w:jc w:val="both"/>
      </w:pPr>
      <w:r>
        <w:rPr>
          <w:color w:val="231F20"/>
        </w:rPr>
        <w:t>is,</w:t>
      </w:r>
      <w:r>
        <w:rPr>
          <w:color w:val="231F20"/>
          <w:spacing w:val="-18"/>
        </w:rPr>
        <w:t> </w:t>
      </w:r>
      <w:r>
        <w:rPr>
          <w:color w:val="231F20"/>
          <w:spacing w:val="-3"/>
        </w:rPr>
        <w:t>“</w:t>
      </w:r>
      <w:r>
        <w:rPr>
          <w:rFonts w:ascii="Cambria" w:hAnsi="Cambria"/>
          <w:i/>
          <w:color w:val="231F20"/>
          <w:spacing w:val="-3"/>
        </w:rPr>
        <w:t>Morashah</w:t>
      </w:r>
      <w:r>
        <w:rPr>
          <w:rFonts w:ascii="Cambria" w:hAnsi="Cambria"/>
          <w:i/>
          <w:color w:val="231F20"/>
          <w:spacing w:val="-10"/>
        </w:rPr>
        <w:t> </w:t>
      </w:r>
      <w:r>
        <w:rPr>
          <w:rFonts w:ascii="Cambria" w:hAnsi="Cambria"/>
          <w:i/>
          <w:color w:val="231F20"/>
        </w:rPr>
        <w:t>kehillas</w:t>
      </w:r>
      <w:r>
        <w:rPr>
          <w:rFonts w:ascii="Cambria" w:hAnsi="Cambria"/>
          <w:i/>
          <w:color w:val="231F20"/>
          <w:spacing w:val="-10"/>
        </w:rPr>
        <w:t> </w:t>
      </w:r>
      <w:r>
        <w:rPr>
          <w:rFonts w:ascii="Cambria" w:hAnsi="Cambria"/>
          <w:i/>
          <w:color w:val="231F20"/>
          <w:spacing w:val="-6"/>
        </w:rPr>
        <w:t>Ya’akov</w:t>
      </w:r>
      <w:r>
        <w:rPr>
          <w:color w:val="231F20"/>
          <w:spacing w:val="-6"/>
        </w:rPr>
        <w:t>”—“The</w:t>
      </w:r>
      <w:r>
        <w:rPr>
          <w:color w:val="231F20"/>
          <w:spacing w:val="-17"/>
        </w:rPr>
        <w:t> </w:t>
      </w:r>
      <w:r>
        <w:rPr>
          <w:color w:val="231F20"/>
        </w:rPr>
        <w:t>heritage</w:t>
      </w:r>
      <w:r>
        <w:rPr>
          <w:color w:val="231F20"/>
          <w:spacing w:val="-18"/>
        </w:rPr>
        <w:t> </w:t>
      </w:r>
      <w:r>
        <w:rPr>
          <w:color w:val="231F20"/>
        </w:rPr>
        <w:t>of</w:t>
      </w:r>
      <w:r>
        <w:rPr>
          <w:color w:val="231F20"/>
          <w:spacing w:val="-17"/>
        </w:rPr>
        <w:t> </w:t>
      </w:r>
      <w:r>
        <w:rPr>
          <w:color w:val="231F20"/>
        </w:rPr>
        <w:t>the</w:t>
      </w:r>
      <w:r>
        <w:rPr>
          <w:color w:val="231F20"/>
          <w:spacing w:val="-17"/>
        </w:rPr>
        <w:t> </w:t>
      </w:r>
      <w:r>
        <w:rPr>
          <w:color w:val="231F20"/>
        </w:rPr>
        <w:t>community</w:t>
      </w:r>
      <w:r>
        <w:rPr>
          <w:color w:val="231F20"/>
          <w:spacing w:val="-18"/>
        </w:rPr>
        <w:t> </w:t>
      </w:r>
      <w:r>
        <w:rPr>
          <w:color w:val="231F20"/>
        </w:rPr>
        <w:t>of </w:t>
      </w:r>
      <w:r>
        <w:rPr>
          <w:color w:val="231F20"/>
          <w:spacing w:val="-7"/>
        </w:rPr>
        <w:t>Jacob.” </w:t>
      </w:r>
      <w:r>
        <w:rPr>
          <w:color w:val="231F20"/>
          <w:spacing w:val="-5"/>
        </w:rPr>
        <w:t>Torah </w:t>
      </w:r>
      <w:r>
        <w:rPr>
          <w:color w:val="231F20"/>
        </w:rPr>
        <w:t>belongs to the entire Jewish nation. </w:t>
      </w:r>
      <w:r>
        <w:rPr>
          <w:rFonts w:ascii="Cambria" w:hAnsi="Cambria"/>
          <w:i/>
          <w:color w:val="231F20"/>
          <w:spacing w:val="-3"/>
        </w:rPr>
        <w:t>Hashem </w:t>
      </w:r>
      <w:r>
        <w:rPr>
          <w:color w:val="231F20"/>
        </w:rPr>
        <w:t>intended for</w:t>
      </w:r>
      <w:r>
        <w:rPr>
          <w:color w:val="231F20"/>
          <w:spacing w:val="-5"/>
        </w:rPr>
        <w:t> </w:t>
      </w:r>
      <w:r>
        <w:rPr>
          <w:color w:val="231F20"/>
        </w:rPr>
        <w:t>us</w:t>
      </w:r>
      <w:r>
        <w:rPr>
          <w:color w:val="231F20"/>
          <w:spacing w:val="-4"/>
        </w:rPr>
        <w:t> </w:t>
      </w:r>
      <w:r>
        <w:rPr>
          <w:color w:val="231F20"/>
        </w:rPr>
        <w:t>to</w:t>
      </w:r>
      <w:r>
        <w:rPr>
          <w:color w:val="231F20"/>
          <w:spacing w:val="-4"/>
        </w:rPr>
        <w:t> </w:t>
      </w:r>
      <w:r>
        <w:rPr>
          <w:color w:val="231F20"/>
        </w:rPr>
        <w:t>receive</w:t>
      </w:r>
      <w:r>
        <w:rPr>
          <w:color w:val="231F20"/>
          <w:spacing w:val="-4"/>
        </w:rPr>
        <w:t> </w:t>
      </w:r>
      <w:r>
        <w:rPr>
          <w:color w:val="231F20"/>
        </w:rPr>
        <w:t>the</w:t>
      </w:r>
      <w:r>
        <w:rPr>
          <w:color w:val="231F20"/>
          <w:spacing w:val="-4"/>
        </w:rPr>
        <w:t> </w:t>
      </w:r>
      <w:r>
        <w:rPr>
          <w:color w:val="231F20"/>
          <w:spacing w:val="-5"/>
        </w:rPr>
        <w:t>Torah</w:t>
      </w:r>
      <w:r>
        <w:rPr>
          <w:color w:val="231F20"/>
          <w:spacing w:val="-4"/>
        </w:rPr>
        <w:t> </w:t>
      </w:r>
      <w:r>
        <w:rPr>
          <w:color w:val="231F20"/>
          <w:spacing w:val="-3"/>
        </w:rPr>
        <w:t>at</w:t>
      </w:r>
      <w:r>
        <w:rPr>
          <w:color w:val="231F20"/>
          <w:spacing w:val="-4"/>
        </w:rPr>
        <w:t> </w:t>
      </w:r>
      <w:r>
        <w:rPr>
          <w:color w:val="231F20"/>
        </w:rPr>
        <w:t>the</w:t>
      </w:r>
      <w:r>
        <w:rPr>
          <w:color w:val="231F20"/>
          <w:spacing w:val="-4"/>
        </w:rPr>
        <w:t> </w:t>
      </w:r>
      <w:r>
        <w:rPr>
          <w:color w:val="231F20"/>
        </w:rPr>
        <w:t>very</w:t>
      </w:r>
      <w:r>
        <w:rPr>
          <w:color w:val="231F20"/>
          <w:spacing w:val="-4"/>
        </w:rPr>
        <w:t> </w:t>
      </w:r>
      <w:r>
        <w:rPr>
          <w:color w:val="231F20"/>
        </w:rPr>
        <w:t>moment</w:t>
      </w:r>
      <w:r>
        <w:rPr>
          <w:color w:val="231F20"/>
          <w:spacing w:val="-4"/>
        </w:rPr>
        <w:t> </w:t>
      </w:r>
      <w:r>
        <w:rPr>
          <w:color w:val="231F20"/>
          <w:spacing w:val="-3"/>
        </w:rPr>
        <w:t>He</w:t>
      </w:r>
      <w:r>
        <w:rPr>
          <w:color w:val="231F20"/>
          <w:spacing w:val="-4"/>
        </w:rPr>
        <w:t> </w:t>
      </w:r>
      <w:r>
        <w:rPr>
          <w:color w:val="231F20"/>
        </w:rPr>
        <w:t>created</w:t>
      </w:r>
      <w:r>
        <w:rPr>
          <w:color w:val="231F20"/>
          <w:spacing w:val="-4"/>
        </w:rPr>
        <w:t> </w:t>
      </w:r>
      <w:r>
        <w:rPr>
          <w:color w:val="231F20"/>
        </w:rPr>
        <w:t>the</w:t>
      </w:r>
      <w:r>
        <w:rPr>
          <w:color w:val="231F20"/>
          <w:spacing w:val="-4"/>
        </w:rPr>
        <w:t> </w:t>
      </w:r>
      <w:r>
        <w:rPr>
          <w:color w:val="231F20"/>
        </w:rPr>
        <w:t>world. If you are well versed in </w:t>
      </w:r>
      <w:r>
        <w:rPr>
          <w:color w:val="231F20"/>
          <w:spacing w:val="-5"/>
        </w:rPr>
        <w:t>Torah </w:t>
      </w:r>
      <w:r>
        <w:rPr>
          <w:color w:val="231F20"/>
        </w:rPr>
        <w:t>and can teach it to another </w:t>
      </w:r>
      <w:r>
        <w:rPr>
          <w:color w:val="231F20"/>
          <w:spacing w:val="-6"/>
        </w:rPr>
        <w:t>Jew, </w:t>
      </w:r>
      <w:r>
        <w:rPr>
          <w:color w:val="231F20"/>
        </w:rPr>
        <w:t>you are obligated to share it with him. If you do not, you are considered a</w:t>
      </w:r>
      <w:r>
        <w:rPr>
          <w:color w:val="231F20"/>
          <w:spacing w:val="-5"/>
        </w:rPr>
        <w:t> </w:t>
      </w:r>
      <w:r>
        <w:rPr>
          <w:color w:val="231F20"/>
        </w:rPr>
        <w:t>thief</w:t>
      </w:r>
      <w:r>
        <w:rPr>
          <w:color w:val="231F20"/>
          <w:spacing w:val="-4"/>
        </w:rPr>
        <w:t> </w:t>
      </w:r>
      <w:r>
        <w:rPr>
          <w:color w:val="231F20"/>
        </w:rPr>
        <w:t>and</w:t>
      </w:r>
      <w:r>
        <w:rPr>
          <w:color w:val="231F20"/>
          <w:spacing w:val="-4"/>
        </w:rPr>
        <w:t> </w:t>
      </w:r>
      <w:r>
        <w:rPr>
          <w:color w:val="231F20"/>
        </w:rPr>
        <w:t>even</w:t>
      </w:r>
      <w:r>
        <w:rPr>
          <w:color w:val="231F20"/>
          <w:spacing w:val="-5"/>
        </w:rPr>
        <w:t> </w:t>
      </w:r>
      <w:r>
        <w:rPr>
          <w:color w:val="231F20"/>
        </w:rPr>
        <w:t>the</w:t>
      </w:r>
      <w:r>
        <w:rPr>
          <w:color w:val="231F20"/>
          <w:spacing w:val="-4"/>
        </w:rPr>
        <w:t> </w:t>
      </w:r>
      <w:r>
        <w:rPr>
          <w:color w:val="231F20"/>
        </w:rPr>
        <w:t>fetuses</w:t>
      </w:r>
      <w:r>
        <w:rPr>
          <w:color w:val="231F20"/>
          <w:spacing w:val="-4"/>
        </w:rPr>
        <w:t> </w:t>
      </w:r>
      <w:r>
        <w:rPr>
          <w:color w:val="231F20"/>
        </w:rPr>
        <w:t>in</w:t>
      </w:r>
      <w:r>
        <w:rPr>
          <w:color w:val="231F20"/>
          <w:spacing w:val="-5"/>
        </w:rPr>
        <w:t> </w:t>
      </w:r>
      <w:r>
        <w:rPr>
          <w:color w:val="231F20"/>
        </w:rPr>
        <w:t>the</w:t>
      </w:r>
      <w:r>
        <w:rPr>
          <w:color w:val="231F20"/>
          <w:spacing w:val="-4"/>
        </w:rPr>
        <w:t> </w:t>
      </w:r>
      <w:r>
        <w:rPr>
          <w:color w:val="231F20"/>
        </w:rPr>
        <w:t>wombs</w:t>
      </w:r>
      <w:r>
        <w:rPr>
          <w:color w:val="231F20"/>
          <w:spacing w:val="-4"/>
        </w:rPr>
        <w:t> </w:t>
      </w:r>
      <w:r>
        <w:rPr>
          <w:color w:val="231F20"/>
        </w:rPr>
        <w:t>of</w:t>
      </w:r>
      <w:r>
        <w:rPr>
          <w:color w:val="231F20"/>
          <w:spacing w:val="-5"/>
        </w:rPr>
        <w:t> </w:t>
      </w:r>
      <w:r>
        <w:rPr>
          <w:color w:val="231F20"/>
        </w:rPr>
        <w:t>their</w:t>
      </w:r>
      <w:r>
        <w:rPr>
          <w:color w:val="231F20"/>
          <w:spacing w:val="-4"/>
        </w:rPr>
        <w:t> </w:t>
      </w:r>
      <w:r>
        <w:rPr>
          <w:color w:val="231F20"/>
        </w:rPr>
        <w:t>mothers</w:t>
      </w:r>
      <w:r>
        <w:rPr>
          <w:color w:val="231F20"/>
          <w:spacing w:val="-4"/>
        </w:rPr>
        <w:t> </w:t>
      </w:r>
      <w:r>
        <w:rPr>
          <w:color w:val="231F20"/>
        </w:rPr>
        <w:t>will</w:t>
      </w:r>
      <w:r>
        <w:rPr>
          <w:color w:val="231F20"/>
          <w:spacing w:val="-5"/>
        </w:rPr>
        <w:t> </w:t>
      </w:r>
      <w:r>
        <w:rPr>
          <w:color w:val="231F20"/>
        </w:rPr>
        <w:t>curse you. </w:t>
      </w:r>
      <w:r>
        <w:rPr>
          <w:rFonts w:ascii="Cambria" w:hAnsi="Cambria"/>
          <w:i/>
          <w:color w:val="231F20"/>
          <w:spacing w:val="-4"/>
        </w:rPr>
        <w:t>Maharam </w:t>
      </w:r>
      <w:r>
        <w:rPr>
          <w:rFonts w:ascii="Cambria" w:hAnsi="Cambria"/>
          <w:i/>
          <w:color w:val="231F20"/>
          <w:spacing w:val="-3"/>
        </w:rPr>
        <w:t>Mintz </w:t>
      </w:r>
      <w:r>
        <w:rPr>
          <w:color w:val="231F20"/>
        </w:rPr>
        <w:t>therefore rules that a teacher and school may not deny a </w:t>
      </w:r>
      <w:r>
        <w:rPr>
          <w:color w:val="231F20"/>
          <w:spacing w:val="-5"/>
        </w:rPr>
        <w:t>Torah </w:t>
      </w:r>
      <w:r>
        <w:rPr>
          <w:color w:val="231F20"/>
        </w:rPr>
        <w:t>education to a Jewish child due to financial debt. </w:t>
      </w:r>
      <w:r>
        <w:rPr>
          <w:rFonts w:ascii="Cambria" w:hAnsi="Cambria"/>
          <w:i/>
          <w:color w:val="231F20"/>
          <w:spacing w:val="-4"/>
        </w:rPr>
        <w:t>Maharam </w:t>
      </w:r>
      <w:r>
        <w:rPr>
          <w:rFonts w:ascii="Cambria" w:hAnsi="Cambria"/>
          <w:i/>
          <w:color w:val="231F20"/>
          <w:spacing w:val="-3"/>
        </w:rPr>
        <w:t>Mintz </w:t>
      </w:r>
      <w:r>
        <w:rPr>
          <w:color w:val="231F20"/>
        </w:rPr>
        <w:t>points out that the </w:t>
      </w:r>
      <w:r>
        <w:rPr>
          <w:color w:val="231F20"/>
          <w:spacing w:val="-5"/>
        </w:rPr>
        <w:t>Torah </w:t>
      </w:r>
      <w:r>
        <w:rPr>
          <w:color w:val="231F20"/>
        </w:rPr>
        <w:t>limits what a lender may do to coerce his borrower to repay him. A lender is not allowed to take an impoverished </w:t>
      </w:r>
      <w:r>
        <w:rPr>
          <w:color w:val="231F20"/>
          <w:spacing w:val="-4"/>
        </w:rPr>
        <w:t>borrower’s</w:t>
      </w:r>
      <w:r>
        <w:rPr>
          <w:color w:val="231F20"/>
          <w:spacing w:val="-6"/>
        </w:rPr>
        <w:t> </w:t>
      </w:r>
      <w:r>
        <w:rPr>
          <w:color w:val="231F20"/>
        </w:rPr>
        <w:t>work utensils as a form of security (</w:t>
      </w:r>
      <w:r>
        <w:rPr>
          <w:rFonts w:ascii="Cambria" w:hAnsi="Cambria"/>
          <w:i/>
          <w:color w:val="231F20"/>
        </w:rPr>
        <w:t>Devarim</w:t>
      </w:r>
      <w:r>
        <w:rPr>
          <w:rFonts w:ascii="Cambria" w:hAnsi="Cambria"/>
          <w:i/>
          <w:color w:val="231F20"/>
          <w:spacing w:val="-17"/>
        </w:rPr>
        <w:t> </w:t>
      </w:r>
      <w:r>
        <w:rPr>
          <w:color w:val="231F20"/>
        </w:rPr>
        <w:t>24:6),</w:t>
      </w:r>
      <w:r>
        <w:rPr>
          <w:color w:val="231F20"/>
          <w:spacing w:val="-24"/>
        </w:rPr>
        <w:t> </w:t>
      </w:r>
      <w:r>
        <w:rPr>
          <w:color w:val="231F20"/>
        </w:rPr>
        <w:t>“</w:t>
      </w:r>
      <w:r>
        <w:rPr>
          <w:rFonts w:ascii="Cambria" w:hAnsi="Cambria"/>
          <w:i/>
          <w:color w:val="231F20"/>
        </w:rPr>
        <w:t>ki</w:t>
      </w:r>
      <w:r>
        <w:rPr>
          <w:rFonts w:ascii="Cambria" w:hAnsi="Cambria"/>
          <w:i/>
          <w:color w:val="231F20"/>
          <w:spacing w:val="-16"/>
        </w:rPr>
        <w:t> </w:t>
      </w:r>
      <w:r>
        <w:rPr>
          <w:rFonts w:ascii="Cambria" w:hAnsi="Cambria"/>
          <w:i/>
          <w:color w:val="231F20"/>
        </w:rPr>
        <w:t>nefesh</w:t>
      </w:r>
      <w:r>
        <w:rPr>
          <w:rFonts w:ascii="Cambria" w:hAnsi="Cambria"/>
          <w:i/>
          <w:color w:val="231F20"/>
          <w:spacing w:val="-16"/>
        </w:rPr>
        <w:t> </w:t>
      </w:r>
      <w:r>
        <w:rPr>
          <w:rFonts w:ascii="Cambria" w:hAnsi="Cambria"/>
          <w:i/>
          <w:color w:val="231F20"/>
        </w:rPr>
        <w:t>hu</w:t>
      </w:r>
      <w:r>
        <w:rPr>
          <w:rFonts w:ascii="Cambria" w:hAnsi="Cambria"/>
          <w:i/>
          <w:color w:val="231F20"/>
          <w:spacing w:val="-16"/>
        </w:rPr>
        <w:t> </w:t>
      </w:r>
      <w:r>
        <w:rPr>
          <w:rFonts w:ascii="Cambria" w:hAnsi="Cambria"/>
          <w:i/>
          <w:color w:val="231F20"/>
        </w:rPr>
        <w:t>choveil</w:t>
      </w:r>
      <w:r>
        <w:rPr>
          <w:color w:val="231F20"/>
        </w:rPr>
        <w:t>”—“for</w:t>
      </w:r>
      <w:r>
        <w:rPr>
          <w:color w:val="231F20"/>
          <w:spacing w:val="-23"/>
        </w:rPr>
        <w:t> </w:t>
      </w:r>
      <w:r>
        <w:rPr>
          <w:color w:val="231F20"/>
        </w:rPr>
        <w:t>such</w:t>
      </w:r>
      <w:r>
        <w:rPr>
          <w:color w:val="231F20"/>
          <w:spacing w:val="-24"/>
        </w:rPr>
        <w:t> </w:t>
      </w:r>
      <w:r>
        <w:rPr>
          <w:color w:val="231F20"/>
        </w:rPr>
        <w:t>an</w:t>
      </w:r>
      <w:r>
        <w:rPr>
          <w:color w:val="231F20"/>
          <w:spacing w:val="-23"/>
        </w:rPr>
        <w:t> </w:t>
      </w:r>
      <w:r>
        <w:rPr>
          <w:color w:val="231F20"/>
        </w:rPr>
        <w:t>act</w:t>
      </w:r>
      <w:r>
        <w:rPr>
          <w:color w:val="231F20"/>
          <w:spacing w:val="-24"/>
        </w:rPr>
        <w:t> </w:t>
      </w:r>
      <w:r>
        <w:rPr>
          <w:color w:val="231F20"/>
        </w:rPr>
        <w:t>is</w:t>
      </w:r>
      <w:r>
        <w:rPr>
          <w:color w:val="231F20"/>
          <w:spacing w:val="-24"/>
        </w:rPr>
        <w:t> </w:t>
      </w:r>
      <w:r>
        <w:rPr>
          <w:color w:val="231F20"/>
        </w:rPr>
        <w:t>an</w:t>
      </w:r>
      <w:r>
        <w:rPr>
          <w:color w:val="231F20"/>
          <w:spacing w:val="-23"/>
        </w:rPr>
        <w:t> </w:t>
      </w:r>
      <w:r>
        <w:rPr>
          <w:color w:val="231F20"/>
        </w:rPr>
        <w:t>assault on</w:t>
      </w:r>
      <w:r>
        <w:rPr>
          <w:color w:val="231F20"/>
          <w:spacing w:val="-6"/>
        </w:rPr>
        <w:t> </w:t>
      </w:r>
      <w:r>
        <w:rPr>
          <w:color w:val="231F20"/>
        </w:rPr>
        <w:t>the</w:t>
      </w:r>
      <w:r>
        <w:rPr>
          <w:color w:val="231F20"/>
          <w:spacing w:val="-6"/>
        </w:rPr>
        <w:t> soul.”</w:t>
      </w:r>
      <w:r>
        <w:rPr>
          <w:color w:val="231F20"/>
          <w:spacing w:val="-5"/>
        </w:rPr>
        <w:t> </w:t>
      </w:r>
      <w:r>
        <w:rPr>
          <w:color w:val="231F20"/>
        </w:rPr>
        <w:t>Commentators</w:t>
      </w:r>
      <w:r>
        <w:rPr>
          <w:color w:val="231F20"/>
          <w:spacing w:val="-6"/>
        </w:rPr>
        <w:t> </w:t>
      </w:r>
      <w:r>
        <w:rPr>
          <w:color w:val="231F20"/>
        </w:rPr>
        <w:t>explain</w:t>
      </w:r>
      <w:r>
        <w:rPr>
          <w:color w:val="231F20"/>
          <w:spacing w:val="-6"/>
        </w:rPr>
        <w:t> </w:t>
      </w:r>
      <w:r>
        <w:rPr>
          <w:color w:val="231F20"/>
        </w:rPr>
        <w:t>that</w:t>
      </w:r>
      <w:r>
        <w:rPr>
          <w:color w:val="231F20"/>
          <w:spacing w:val="-5"/>
        </w:rPr>
        <w:t> </w:t>
      </w:r>
      <w:r>
        <w:rPr>
          <w:color w:val="231F20"/>
        </w:rPr>
        <w:t>if</w:t>
      </w:r>
      <w:r>
        <w:rPr>
          <w:color w:val="231F20"/>
          <w:spacing w:val="-6"/>
        </w:rPr>
        <w:t> </w:t>
      </w:r>
      <w:r>
        <w:rPr>
          <w:color w:val="231F20"/>
        </w:rPr>
        <w:t>a</w:t>
      </w:r>
      <w:r>
        <w:rPr>
          <w:color w:val="231F20"/>
          <w:spacing w:val="-6"/>
        </w:rPr>
        <w:t> </w:t>
      </w:r>
      <w:r>
        <w:rPr>
          <w:color w:val="231F20"/>
        </w:rPr>
        <w:t>workman</w:t>
      </w:r>
      <w:r>
        <w:rPr>
          <w:color w:val="231F20"/>
          <w:spacing w:val="-5"/>
        </w:rPr>
        <w:t> </w:t>
      </w:r>
      <w:r>
        <w:rPr>
          <w:color w:val="231F20"/>
        </w:rPr>
        <w:t>does</w:t>
      </w:r>
      <w:r>
        <w:rPr>
          <w:color w:val="231F20"/>
          <w:spacing w:val="-6"/>
        </w:rPr>
        <w:t> </w:t>
      </w:r>
      <w:r>
        <w:rPr>
          <w:color w:val="231F20"/>
        </w:rPr>
        <w:t>not</w:t>
      </w:r>
      <w:r>
        <w:rPr>
          <w:color w:val="231F20"/>
          <w:spacing w:val="-6"/>
        </w:rPr>
        <w:t> </w:t>
      </w:r>
      <w:r>
        <w:rPr>
          <w:color w:val="231F20"/>
        </w:rPr>
        <w:t>have his tools, he will not be able to earn </w:t>
      </w:r>
      <w:r>
        <w:rPr>
          <w:color w:val="231F20"/>
          <w:spacing w:val="-3"/>
        </w:rPr>
        <w:t>any </w:t>
      </w:r>
      <w:r>
        <w:rPr>
          <w:color w:val="231F20"/>
        </w:rPr>
        <w:t>money for his daily needs. </w:t>
      </w:r>
      <w:r>
        <w:rPr>
          <w:color w:val="231F20"/>
          <w:spacing w:val="-3"/>
        </w:rPr>
        <w:t>Without </w:t>
      </w:r>
      <w:r>
        <w:rPr>
          <w:color w:val="231F20"/>
        </w:rPr>
        <w:t>sufficient income, he will not have the peace of mind to learn</w:t>
      </w:r>
      <w:r>
        <w:rPr>
          <w:color w:val="231F20"/>
          <w:spacing w:val="-12"/>
        </w:rPr>
        <w:t> </w:t>
      </w:r>
      <w:r>
        <w:rPr>
          <w:color w:val="231F20"/>
          <w:spacing w:val="-5"/>
        </w:rPr>
        <w:t>Torah.</w:t>
      </w:r>
      <w:r>
        <w:rPr>
          <w:color w:val="231F20"/>
          <w:spacing w:val="-12"/>
        </w:rPr>
        <w:t> </w:t>
      </w:r>
      <w:r>
        <w:rPr>
          <w:color w:val="231F20"/>
        </w:rPr>
        <w:t>If</w:t>
      </w:r>
      <w:r>
        <w:rPr>
          <w:color w:val="231F20"/>
          <w:spacing w:val="-12"/>
        </w:rPr>
        <w:t> </w:t>
      </w:r>
      <w:r>
        <w:rPr>
          <w:color w:val="231F20"/>
        </w:rPr>
        <w:t>he</w:t>
      </w:r>
      <w:r>
        <w:rPr>
          <w:color w:val="231F20"/>
          <w:spacing w:val="-12"/>
        </w:rPr>
        <w:t> </w:t>
      </w:r>
      <w:r>
        <w:rPr>
          <w:color w:val="231F20"/>
        </w:rPr>
        <w:t>does</w:t>
      </w:r>
      <w:r>
        <w:rPr>
          <w:color w:val="231F20"/>
          <w:spacing w:val="-12"/>
        </w:rPr>
        <w:t> </w:t>
      </w:r>
      <w:r>
        <w:rPr>
          <w:color w:val="231F20"/>
        </w:rPr>
        <w:t>not</w:t>
      </w:r>
      <w:r>
        <w:rPr>
          <w:color w:val="231F20"/>
          <w:spacing w:val="-12"/>
        </w:rPr>
        <w:t> </w:t>
      </w:r>
      <w:r>
        <w:rPr>
          <w:color w:val="231F20"/>
        </w:rPr>
        <w:t>learn</w:t>
      </w:r>
      <w:r>
        <w:rPr>
          <w:color w:val="231F20"/>
          <w:spacing w:val="-12"/>
        </w:rPr>
        <w:t> </w:t>
      </w:r>
      <w:r>
        <w:rPr>
          <w:color w:val="231F20"/>
          <w:spacing w:val="-5"/>
        </w:rPr>
        <w:t>Torah,</w:t>
      </w:r>
      <w:r>
        <w:rPr>
          <w:color w:val="231F20"/>
          <w:spacing w:val="-12"/>
        </w:rPr>
        <w:t> </w:t>
      </w:r>
      <w:r>
        <w:rPr>
          <w:color w:val="231F20"/>
        </w:rPr>
        <w:t>his</w:t>
      </w:r>
      <w:r>
        <w:rPr>
          <w:color w:val="231F20"/>
          <w:spacing w:val="-12"/>
        </w:rPr>
        <w:t> </w:t>
      </w:r>
      <w:r>
        <w:rPr>
          <w:color w:val="231F20"/>
        </w:rPr>
        <w:t>soul</w:t>
      </w:r>
      <w:r>
        <w:rPr>
          <w:color w:val="231F20"/>
          <w:spacing w:val="-12"/>
        </w:rPr>
        <w:t> </w:t>
      </w:r>
      <w:r>
        <w:rPr>
          <w:color w:val="231F20"/>
        </w:rPr>
        <w:t>will</w:t>
      </w:r>
      <w:r>
        <w:rPr>
          <w:color w:val="231F20"/>
          <w:spacing w:val="-12"/>
        </w:rPr>
        <w:t> </w:t>
      </w:r>
      <w:r>
        <w:rPr>
          <w:color w:val="231F20"/>
        </w:rPr>
        <w:t>be</w:t>
      </w:r>
      <w:r>
        <w:rPr>
          <w:color w:val="231F20"/>
          <w:spacing w:val="-12"/>
        </w:rPr>
        <w:t> </w:t>
      </w:r>
      <w:r>
        <w:rPr>
          <w:color w:val="231F20"/>
        </w:rPr>
        <w:t>damaged.</w:t>
      </w:r>
      <w:r>
        <w:rPr>
          <w:color w:val="231F20"/>
          <w:spacing w:val="-12"/>
        </w:rPr>
        <w:t> </w:t>
      </w:r>
      <w:r>
        <w:rPr>
          <w:color w:val="231F20"/>
        </w:rPr>
        <w:t>The </w:t>
      </w:r>
      <w:r>
        <w:rPr>
          <w:color w:val="231F20"/>
          <w:spacing w:val="-5"/>
        </w:rPr>
        <w:t>Torah</w:t>
      </w:r>
      <w:r>
        <w:rPr>
          <w:color w:val="231F20"/>
          <w:spacing w:val="-4"/>
        </w:rPr>
        <w:t> </w:t>
      </w:r>
      <w:r>
        <w:rPr>
          <w:color w:val="231F20"/>
        </w:rPr>
        <w:t>prohibits</w:t>
      </w:r>
      <w:r>
        <w:rPr>
          <w:color w:val="231F20"/>
          <w:spacing w:val="-4"/>
        </w:rPr>
        <w:t> </w:t>
      </w:r>
      <w:r>
        <w:rPr>
          <w:color w:val="231F20"/>
        </w:rPr>
        <w:t>seizing</w:t>
      </w:r>
      <w:r>
        <w:rPr>
          <w:color w:val="231F20"/>
          <w:spacing w:val="-4"/>
        </w:rPr>
        <w:t> </w:t>
      </w:r>
      <w:r>
        <w:rPr>
          <w:color w:val="231F20"/>
        </w:rPr>
        <w:t>work</w:t>
      </w:r>
      <w:r>
        <w:rPr>
          <w:color w:val="231F20"/>
          <w:spacing w:val="-4"/>
        </w:rPr>
        <w:t> </w:t>
      </w:r>
      <w:r>
        <w:rPr>
          <w:color w:val="231F20"/>
        </w:rPr>
        <w:t>utensils</w:t>
      </w:r>
      <w:r>
        <w:rPr>
          <w:color w:val="231F20"/>
          <w:spacing w:val="-4"/>
        </w:rPr>
        <w:t> </w:t>
      </w:r>
      <w:r>
        <w:rPr>
          <w:color w:val="231F20"/>
        </w:rPr>
        <w:t>for</w:t>
      </w:r>
      <w:r>
        <w:rPr>
          <w:color w:val="231F20"/>
          <w:spacing w:val="-4"/>
        </w:rPr>
        <w:t> </w:t>
      </w:r>
      <w:r>
        <w:rPr>
          <w:color w:val="231F20"/>
        </w:rPr>
        <w:t>such</w:t>
      </w:r>
      <w:r>
        <w:rPr>
          <w:color w:val="231F20"/>
          <w:spacing w:val="-4"/>
        </w:rPr>
        <w:t> </w:t>
      </w:r>
      <w:r>
        <w:rPr>
          <w:color w:val="231F20"/>
        </w:rPr>
        <w:t>an</w:t>
      </w:r>
      <w:r>
        <w:rPr>
          <w:color w:val="231F20"/>
          <w:spacing w:val="-4"/>
        </w:rPr>
        <w:t> </w:t>
      </w:r>
      <w:r>
        <w:rPr>
          <w:color w:val="231F20"/>
        </w:rPr>
        <w:t>act</w:t>
      </w:r>
      <w:r>
        <w:rPr>
          <w:color w:val="231F20"/>
          <w:spacing w:val="-4"/>
        </w:rPr>
        <w:t> </w:t>
      </w:r>
      <w:r>
        <w:rPr>
          <w:color w:val="231F20"/>
        </w:rPr>
        <w:t>can</w:t>
      </w:r>
      <w:r>
        <w:rPr>
          <w:color w:val="231F20"/>
          <w:spacing w:val="-4"/>
        </w:rPr>
        <w:t> </w:t>
      </w:r>
      <w:r>
        <w:rPr>
          <w:color w:val="231F20"/>
        </w:rPr>
        <w:t>lead</w:t>
      </w:r>
      <w:r>
        <w:rPr>
          <w:color w:val="231F20"/>
          <w:spacing w:val="-4"/>
        </w:rPr>
        <w:t> </w:t>
      </w:r>
      <w:r>
        <w:rPr>
          <w:color w:val="231F20"/>
        </w:rPr>
        <w:t>to</w:t>
      </w:r>
      <w:r>
        <w:rPr>
          <w:color w:val="231F20"/>
          <w:spacing w:val="-4"/>
        </w:rPr>
        <w:t> </w:t>
      </w:r>
      <w:r>
        <w:rPr>
          <w:color w:val="231F20"/>
        </w:rPr>
        <w:t>loss of </w:t>
      </w:r>
      <w:r>
        <w:rPr>
          <w:color w:val="231F20"/>
          <w:spacing w:val="-5"/>
        </w:rPr>
        <w:t>Torah. </w:t>
      </w:r>
      <w:r>
        <w:rPr>
          <w:color w:val="231F20"/>
        </w:rPr>
        <w:t>Certainly, one cannot withhold a </w:t>
      </w:r>
      <w:r>
        <w:rPr>
          <w:color w:val="231F20"/>
          <w:spacing w:val="-5"/>
        </w:rPr>
        <w:t>child’s Torah </w:t>
      </w:r>
      <w:r>
        <w:rPr>
          <w:color w:val="231F20"/>
        </w:rPr>
        <w:t>learning in order</w:t>
      </w:r>
      <w:r>
        <w:rPr>
          <w:color w:val="231F20"/>
          <w:spacing w:val="-8"/>
        </w:rPr>
        <w:t> </w:t>
      </w:r>
      <w:r>
        <w:rPr>
          <w:color w:val="231F20"/>
        </w:rPr>
        <w:t>to</w:t>
      </w:r>
      <w:r>
        <w:rPr>
          <w:color w:val="231F20"/>
          <w:spacing w:val="-7"/>
        </w:rPr>
        <w:t> </w:t>
      </w:r>
      <w:r>
        <w:rPr>
          <w:color w:val="231F20"/>
        </w:rPr>
        <w:t>gain</w:t>
      </w:r>
      <w:r>
        <w:rPr>
          <w:color w:val="231F20"/>
          <w:spacing w:val="-7"/>
        </w:rPr>
        <w:t> </w:t>
      </w:r>
      <w:r>
        <w:rPr>
          <w:color w:val="231F20"/>
        </w:rPr>
        <w:t>repayment</w:t>
      </w:r>
      <w:r>
        <w:rPr>
          <w:color w:val="231F20"/>
          <w:spacing w:val="-8"/>
        </w:rPr>
        <w:t> </w:t>
      </w:r>
      <w:r>
        <w:rPr>
          <w:color w:val="231F20"/>
        </w:rPr>
        <w:t>of</w:t>
      </w:r>
      <w:r>
        <w:rPr>
          <w:color w:val="231F20"/>
          <w:spacing w:val="-7"/>
        </w:rPr>
        <w:t> </w:t>
      </w:r>
      <w:r>
        <w:rPr>
          <w:color w:val="231F20"/>
        </w:rPr>
        <w:t>what</w:t>
      </w:r>
      <w:r>
        <w:rPr>
          <w:color w:val="231F20"/>
          <w:spacing w:val="-7"/>
        </w:rPr>
        <w:t> </w:t>
      </w:r>
      <w:r>
        <w:rPr>
          <w:color w:val="231F20"/>
        </w:rPr>
        <w:t>is</w:t>
      </w:r>
      <w:r>
        <w:rPr>
          <w:color w:val="231F20"/>
          <w:spacing w:val="-7"/>
        </w:rPr>
        <w:t> </w:t>
      </w:r>
      <w:r>
        <w:rPr>
          <w:color w:val="231F20"/>
        </w:rPr>
        <w:t>owed.</w:t>
      </w:r>
      <w:r>
        <w:rPr>
          <w:color w:val="231F20"/>
          <w:spacing w:val="-8"/>
        </w:rPr>
        <w:t> </w:t>
      </w:r>
      <w:r>
        <w:rPr>
          <w:rFonts w:ascii="Cambria" w:hAnsi="Cambria"/>
          <w:i/>
          <w:color w:val="231F20"/>
          <w:spacing w:val="-3"/>
        </w:rPr>
        <w:t>Rav</w:t>
      </w:r>
      <w:r>
        <w:rPr>
          <w:rFonts w:ascii="Cambria" w:hAnsi="Cambria"/>
          <w:i/>
          <w:color w:val="231F20"/>
        </w:rPr>
        <w:t> </w:t>
      </w:r>
      <w:r>
        <w:rPr>
          <w:color w:val="231F20"/>
        </w:rPr>
        <w:t>Zilberstein</w:t>
      </w:r>
      <w:r>
        <w:rPr>
          <w:color w:val="231F20"/>
          <w:spacing w:val="-7"/>
        </w:rPr>
        <w:t> </w:t>
      </w:r>
      <w:r>
        <w:rPr>
          <w:color w:val="231F20"/>
        </w:rPr>
        <w:t>rules</w:t>
      </w:r>
      <w:r>
        <w:rPr>
          <w:color w:val="231F20"/>
          <w:spacing w:val="-7"/>
        </w:rPr>
        <w:t> </w:t>
      </w:r>
      <w:r>
        <w:rPr>
          <w:color w:val="231F20"/>
        </w:rPr>
        <w:t>that</w:t>
      </w:r>
      <w:r>
        <w:rPr>
          <w:color w:val="231F20"/>
          <w:spacing w:val="-8"/>
        </w:rPr>
        <w:t> </w:t>
      </w:r>
      <w:r>
        <w:rPr>
          <w:color w:val="231F20"/>
        </w:rPr>
        <w:t>a school may not deny the child the chance to study </w:t>
      </w:r>
      <w:r>
        <w:rPr>
          <w:color w:val="231F20"/>
          <w:spacing w:val="-5"/>
        </w:rPr>
        <w:t>Torah </w:t>
      </w:r>
      <w:r>
        <w:rPr>
          <w:color w:val="231F20"/>
        </w:rPr>
        <w:t>because of </w:t>
      </w:r>
      <w:r>
        <w:rPr>
          <w:color w:val="231F20"/>
          <w:spacing w:val="-4"/>
        </w:rPr>
        <w:t>money.</w:t>
      </w:r>
      <w:r>
        <w:rPr>
          <w:color w:val="231F20"/>
          <w:spacing w:val="-9"/>
        </w:rPr>
        <w:t> </w:t>
      </w:r>
      <w:r>
        <w:rPr>
          <w:color w:val="231F20"/>
        </w:rPr>
        <w:t>The</w:t>
      </w:r>
      <w:r>
        <w:rPr>
          <w:color w:val="231F20"/>
          <w:spacing w:val="-8"/>
        </w:rPr>
        <w:t> </w:t>
      </w:r>
      <w:r>
        <w:rPr>
          <w:color w:val="231F20"/>
        </w:rPr>
        <w:t>school</w:t>
      </w:r>
      <w:r>
        <w:rPr>
          <w:color w:val="231F20"/>
          <w:spacing w:val="-8"/>
        </w:rPr>
        <w:t> </w:t>
      </w:r>
      <w:r>
        <w:rPr>
          <w:color w:val="231F20"/>
        </w:rPr>
        <w:t>should</w:t>
      </w:r>
      <w:r>
        <w:rPr>
          <w:color w:val="231F20"/>
          <w:spacing w:val="-8"/>
        </w:rPr>
        <w:t> </w:t>
      </w:r>
      <w:r>
        <w:rPr>
          <w:color w:val="231F20"/>
        </w:rPr>
        <w:t>take</w:t>
      </w:r>
      <w:r>
        <w:rPr>
          <w:color w:val="231F20"/>
          <w:spacing w:val="-8"/>
        </w:rPr>
        <w:t> </w:t>
      </w:r>
      <w:r>
        <w:rPr>
          <w:color w:val="231F20"/>
        </w:rPr>
        <w:t>the</w:t>
      </w:r>
      <w:r>
        <w:rPr>
          <w:color w:val="231F20"/>
          <w:spacing w:val="-8"/>
        </w:rPr>
        <w:t> </w:t>
      </w:r>
      <w:r>
        <w:rPr>
          <w:color w:val="231F20"/>
        </w:rPr>
        <w:t>father</w:t>
      </w:r>
      <w:r>
        <w:rPr>
          <w:color w:val="231F20"/>
          <w:spacing w:val="-8"/>
        </w:rPr>
        <w:t> </w:t>
      </w:r>
      <w:r>
        <w:rPr>
          <w:color w:val="231F20"/>
        </w:rPr>
        <w:t>to</w:t>
      </w:r>
      <w:r>
        <w:rPr>
          <w:color w:val="231F20"/>
          <w:spacing w:val="-8"/>
        </w:rPr>
        <w:t> </w:t>
      </w:r>
      <w:r>
        <w:rPr>
          <w:rFonts w:ascii="Cambria" w:hAnsi="Cambria"/>
          <w:i/>
          <w:color w:val="231F20"/>
        </w:rPr>
        <w:t>beis</w:t>
      </w:r>
      <w:r>
        <w:rPr>
          <w:rFonts w:ascii="Cambria" w:hAnsi="Cambria"/>
          <w:i/>
          <w:color w:val="231F20"/>
          <w:spacing w:val="-1"/>
        </w:rPr>
        <w:t> </w:t>
      </w:r>
      <w:r>
        <w:rPr>
          <w:rFonts w:ascii="Cambria" w:hAnsi="Cambria"/>
          <w:i/>
          <w:color w:val="231F20"/>
        </w:rPr>
        <w:t>din</w:t>
      </w:r>
      <w:r>
        <w:rPr>
          <w:rFonts w:ascii="Cambria" w:hAnsi="Cambria"/>
          <w:i/>
          <w:color w:val="231F20"/>
          <w:spacing w:val="-1"/>
        </w:rPr>
        <w:t> </w:t>
      </w:r>
      <w:r>
        <w:rPr>
          <w:color w:val="231F20"/>
        </w:rPr>
        <w:t>and</w:t>
      </w:r>
      <w:r>
        <w:rPr>
          <w:color w:val="231F20"/>
          <w:spacing w:val="-8"/>
        </w:rPr>
        <w:t> </w:t>
      </w:r>
      <w:r>
        <w:rPr>
          <w:color w:val="231F20"/>
        </w:rPr>
        <w:t>if</w:t>
      </w:r>
      <w:r>
        <w:rPr>
          <w:color w:val="231F20"/>
          <w:spacing w:val="-9"/>
        </w:rPr>
        <w:t> </w:t>
      </w:r>
      <w:r>
        <w:rPr>
          <w:color w:val="231F20"/>
        </w:rPr>
        <w:t>the</w:t>
      </w:r>
      <w:r>
        <w:rPr>
          <w:color w:val="231F20"/>
          <w:spacing w:val="-8"/>
        </w:rPr>
        <w:t> </w:t>
      </w:r>
      <w:r>
        <w:rPr>
          <w:color w:val="231F20"/>
        </w:rPr>
        <w:t>father loses in court, </w:t>
      </w:r>
      <w:r>
        <w:rPr>
          <w:rFonts w:ascii="Cambria" w:hAnsi="Cambria"/>
          <w:i/>
          <w:color w:val="231F20"/>
        </w:rPr>
        <w:t>beis din </w:t>
      </w:r>
      <w:r>
        <w:rPr>
          <w:color w:val="231F20"/>
        </w:rPr>
        <w:t>has ways in which to coerce him to pay</w:t>
      </w:r>
      <w:r>
        <w:rPr>
          <w:color w:val="231F20"/>
          <w:spacing w:val="-31"/>
        </w:rPr>
        <w:t> </w:t>
      </w:r>
      <w:r>
        <w:rPr>
          <w:color w:val="231F20"/>
        </w:rPr>
        <w:t>what is owed (</w:t>
      </w:r>
      <w:r>
        <w:rPr>
          <w:rFonts w:ascii="Cambria" w:hAnsi="Cambria"/>
          <w:i/>
          <w:color w:val="231F20"/>
        </w:rPr>
        <w:t>Chashukei</w:t>
      </w:r>
      <w:r>
        <w:rPr>
          <w:rFonts w:ascii="Cambria" w:hAnsi="Cambria"/>
          <w:i/>
          <w:color w:val="231F20"/>
          <w:spacing w:val="6"/>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hAnsi="Cambria"/>
          <w:b/>
          <w:sz w:val="32"/>
        </w:rPr>
      </w:pPr>
      <w:r>
        <w:rPr>
          <w:rFonts w:ascii="Cambria" w:hAnsi="Cambria"/>
          <w:b/>
          <w:color w:val="231F20"/>
          <w:w w:val="95"/>
          <w:sz w:val="32"/>
        </w:rPr>
        <w:t>A</w:t>
      </w:r>
      <w:r>
        <w:rPr>
          <w:rFonts w:ascii="Cambria" w:hAnsi="Cambria"/>
          <w:b/>
          <w:color w:val="231F20"/>
          <w:spacing w:val="-18"/>
          <w:w w:val="95"/>
          <w:sz w:val="32"/>
        </w:rPr>
        <w:t> </w:t>
      </w:r>
      <w:r>
        <w:rPr>
          <w:rFonts w:ascii="Cambria" w:hAnsi="Cambria"/>
          <w:b/>
          <w:color w:val="231F20"/>
          <w:w w:val="95"/>
          <w:sz w:val="32"/>
        </w:rPr>
        <w:t>Doctor</w:t>
      </w:r>
      <w:r>
        <w:rPr>
          <w:rFonts w:ascii="Cambria" w:hAnsi="Cambria"/>
          <w:b/>
          <w:color w:val="231F20"/>
          <w:spacing w:val="-18"/>
          <w:w w:val="95"/>
          <w:sz w:val="32"/>
        </w:rPr>
        <w:t> </w:t>
      </w:r>
      <w:r>
        <w:rPr>
          <w:rFonts w:ascii="Cambria" w:hAnsi="Cambria"/>
          <w:b/>
          <w:color w:val="231F20"/>
          <w:spacing w:val="-4"/>
          <w:w w:val="95"/>
          <w:sz w:val="32"/>
        </w:rPr>
        <w:t>Is</w:t>
      </w:r>
      <w:r>
        <w:rPr>
          <w:rFonts w:ascii="Cambria" w:hAnsi="Cambria"/>
          <w:b/>
          <w:color w:val="231F20"/>
          <w:spacing w:val="-18"/>
          <w:w w:val="95"/>
          <w:sz w:val="32"/>
        </w:rPr>
        <w:t> </w:t>
      </w:r>
      <w:r>
        <w:rPr>
          <w:rFonts w:ascii="Cambria" w:hAnsi="Cambria"/>
          <w:b/>
          <w:color w:val="231F20"/>
          <w:w w:val="95"/>
          <w:sz w:val="32"/>
        </w:rPr>
        <w:t>Agreeable</w:t>
      </w:r>
      <w:r>
        <w:rPr>
          <w:rFonts w:ascii="Cambria" w:hAnsi="Cambria"/>
          <w:b/>
          <w:color w:val="231F20"/>
          <w:spacing w:val="-18"/>
          <w:w w:val="95"/>
          <w:sz w:val="32"/>
        </w:rPr>
        <w:t> </w:t>
      </w:r>
      <w:r>
        <w:rPr>
          <w:rFonts w:ascii="Cambria" w:hAnsi="Cambria"/>
          <w:b/>
          <w:color w:val="231F20"/>
          <w:w w:val="95"/>
          <w:sz w:val="32"/>
        </w:rPr>
        <w:t>and</w:t>
      </w:r>
      <w:r>
        <w:rPr>
          <w:rFonts w:ascii="Cambria" w:hAnsi="Cambria"/>
          <w:b/>
          <w:color w:val="231F20"/>
          <w:spacing w:val="-17"/>
          <w:w w:val="95"/>
          <w:sz w:val="32"/>
        </w:rPr>
        <w:t> </w:t>
      </w:r>
      <w:r>
        <w:rPr>
          <w:rFonts w:ascii="Cambria" w:hAnsi="Cambria"/>
          <w:b/>
          <w:color w:val="231F20"/>
          <w:w w:val="95"/>
          <w:sz w:val="32"/>
        </w:rPr>
        <w:t>Offers</w:t>
      </w:r>
      <w:r>
        <w:rPr>
          <w:rFonts w:ascii="Cambria" w:hAnsi="Cambria"/>
          <w:b/>
          <w:color w:val="231F20"/>
          <w:spacing w:val="-18"/>
          <w:w w:val="95"/>
          <w:sz w:val="32"/>
        </w:rPr>
        <w:t> </w:t>
      </w:r>
      <w:r>
        <w:rPr>
          <w:rFonts w:ascii="Cambria" w:hAnsi="Cambria"/>
          <w:b/>
          <w:color w:val="231F20"/>
          <w:w w:val="95"/>
          <w:sz w:val="32"/>
        </w:rPr>
        <w:t>a</w:t>
      </w:r>
      <w:r>
        <w:rPr>
          <w:rFonts w:ascii="Cambria" w:hAnsi="Cambria"/>
          <w:b/>
          <w:color w:val="231F20"/>
          <w:spacing w:val="-18"/>
          <w:w w:val="95"/>
          <w:sz w:val="32"/>
        </w:rPr>
        <w:t> </w:t>
      </w:r>
      <w:r>
        <w:rPr>
          <w:rFonts w:ascii="Cambria" w:hAnsi="Cambria"/>
          <w:b/>
          <w:color w:val="231F20"/>
          <w:w w:val="95"/>
          <w:sz w:val="32"/>
        </w:rPr>
        <w:t>Discount: </w:t>
      </w:r>
      <w:r>
        <w:rPr>
          <w:rFonts w:ascii="Cambria" w:hAnsi="Cambria"/>
          <w:b/>
          <w:color w:val="231F20"/>
          <w:spacing w:val="-4"/>
          <w:w w:val="95"/>
          <w:sz w:val="32"/>
        </w:rPr>
        <w:t>Is </w:t>
      </w:r>
      <w:r>
        <w:rPr>
          <w:rFonts w:ascii="Cambria" w:hAnsi="Cambria"/>
          <w:b/>
          <w:color w:val="231F20"/>
          <w:spacing w:val="-6"/>
          <w:w w:val="95"/>
          <w:sz w:val="32"/>
        </w:rPr>
        <w:t>It </w:t>
      </w:r>
      <w:r>
        <w:rPr>
          <w:rFonts w:ascii="Cambria" w:hAnsi="Cambria"/>
          <w:b/>
          <w:color w:val="231F20"/>
          <w:w w:val="95"/>
          <w:sz w:val="32"/>
        </w:rPr>
        <w:t>Permissible to Submit the </w:t>
      </w:r>
      <w:r>
        <w:rPr>
          <w:rFonts w:ascii="Cambria" w:hAnsi="Cambria"/>
          <w:b/>
          <w:color w:val="231F20"/>
          <w:spacing w:val="-3"/>
          <w:w w:val="95"/>
          <w:sz w:val="32"/>
        </w:rPr>
        <w:t>“Deceptive” </w:t>
      </w:r>
      <w:r>
        <w:rPr>
          <w:rFonts w:ascii="Cambria" w:hAnsi="Cambria"/>
          <w:b/>
          <w:color w:val="231F20"/>
          <w:w w:val="95"/>
          <w:sz w:val="32"/>
        </w:rPr>
        <w:t>Receipt to an Insurance Company and Get </w:t>
      </w:r>
      <w:r>
        <w:rPr>
          <w:rFonts w:ascii="Cambria" w:hAnsi="Cambria"/>
          <w:b/>
          <w:color w:val="231F20"/>
          <w:sz w:val="32"/>
        </w:rPr>
        <w:t>Fully</w:t>
      </w:r>
      <w:r>
        <w:rPr>
          <w:rFonts w:ascii="Cambria" w:hAnsi="Cambria"/>
          <w:b/>
          <w:color w:val="231F20"/>
          <w:spacing w:val="-12"/>
          <w:sz w:val="32"/>
        </w:rPr>
        <w:t> </w:t>
      </w:r>
      <w:r>
        <w:rPr>
          <w:rFonts w:ascii="Cambria" w:hAnsi="Cambria"/>
          <w:b/>
          <w:color w:val="231F20"/>
          <w:sz w:val="32"/>
        </w:rPr>
        <w:t>Reimbursed?</w:t>
      </w:r>
    </w:p>
    <w:p>
      <w:pPr>
        <w:pStyle w:val="BodyText"/>
        <w:spacing w:before="11"/>
        <w:rPr>
          <w:rFonts w:ascii="Cambria"/>
          <w:b/>
          <w:sz w:val="54"/>
        </w:rPr>
      </w:pPr>
    </w:p>
    <w:p>
      <w:pPr>
        <w:pStyle w:val="BodyText"/>
        <w:spacing w:line="266" w:lineRule="auto"/>
        <w:ind w:left="180" w:right="118"/>
        <w:jc w:val="both"/>
      </w:pPr>
      <w:r>
        <w:rPr>
          <w:rFonts w:ascii="Cambria"/>
          <w:b/>
          <w:color w:val="231F20"/>
          <w:sz w:val="38"/>
        </w:rPr>
        <w:t>R</w:t>
      </w:r>
      <w:r>
        <w:rPr>
          <w:rFonts w:ascii="Cambria"/>
          <w:i/>
          <w:color w:val="231F20"/>
        </w:rPr>
        <w:t>euvein </w:t>
      </w:r>
      <w:r>
        <w:rPr>
          <w:color w:val="231F20"/>
        </w:rPr>
        <w:t>traveled from Israel to the </w:t>
      </w:r>
      <w:r>
        <w:rPr>
          <w:color w:val="231F20"/>
          <w:spacing w:val="-3"/>
        </w:rPr>
        <w:t>United </w:t>
      </w:r>
      <w:r>
        <w:rPr>
          <w:color w:val="231F20"/>
        </w:rPr>
        <w:t>States for business purposes.</w:t>
      </w:r>
      <w:r>
        <w:rPr>
          <w:color w:val="231F20"/>
          <w:spacing w:val="9"/>
        </w:rPr>
        <w:t> </w:t>
      </w:r>
      <w:r>
        <w:rPr>
          <w:color w:val="231F20"/>
          <w:spacing w:val="-3"/>
        </w:rPr>
        <w:t>He</w:t>
      </w:r>
      <w:r>
        <w:rPr>
          <w:color w:val="231F20"/>
          <w:spacing w:val="9"/>
        </w:rPr>
        <w:t> </w:t>
      </w:r>
      <w:r>
        <w:rPr>
          <w:color w:val="231F20"/>
        </w:rPr>
        <w:t>bought</w:t>
      </w:r>
      <w:r>
        <w:rPr>
          <w:color w:val="231F20"/>
          <w:spacing w:val="9"/>
        </w:rPr>
        <w:t> </w:t>
      </w:r>
      <w:r>
        <w:rPr>
          <w:color w:val="231F20"/>
        </w:rPr>
        <w:t>an</w:t>
      </w:r>
      <w:r>
        <w:rPr>
          <w:color w:val="231F20"/>
          <w:spacing w:val="10"/>
        </w:rPr>
        <w:t> </w:t>
      </w:r>
      <w:r>
        <w:rPr>
          <w:color w:val="231F20"/>
        </w:rPr>
        <w:t>insurance</w:t>
      </w:r>
      <w:r>
        <w:rPr>
          <w:color w:val="231F20"/>
          <w:spacing w:val="9"/>
        </w:rPr>
        <w:t> </w:t>
      </w:r>
      <w:r>
        <w:rPr>
          <w:color w:val="231F20"/>
        </w:rPr>
        <w:t>policy</w:t>
      </w:r>
      <w:r>
        <w:rPr>
          <w:color w:val="231F20"/>
          <w:spacing w:val="9"/>
        </w:rPr>
        <w:t> </w:t>
      </w:r>
      <w:r>
        <w:rPr>
          <w:color w:val="231F20"/>
        </w:rPr>
        <w:t>to</w:t>
      </w:r>
      <w:r>
        <w:rPr>
          <w:color w:val="231F20"/>
          <w:spacing w:val="10"/>
        </w:rPr>
        <w:t> </w:t>
      </w:r>
      <w:r>
        <w:rPr>
          <w:color w:val="231F20"/>
        </w:rPr>
        <w:t>cover</w:t>
      </w:r>
      <w:r>
        <w:rPr>
          <w:color w:val="231F20"/>
          <w:spacing w:val="9"/>
        </w:rPr>
        <w:t> </w:t>
      </w:r>
      <w:r>
        <w:rPr>
          <w:color w:val="231F20"/>
        </w:rPr>
        <w:t>possible</w:t>
      </w:r>
      <w:r>
        <w:rPr>
          <w:color w:val="231F20"/>
          <w:spacing w:val="9"/>
        </w:rPr>
        <w:t> </w:t>
      </w:r>
      <w:r>
        <w:rPr>
          <w:color w:val="231F20"/>
        </w:rPr>
        <w:t>medical</w:t>
      </w:r>
    </w:p>
    <w:p>
      <w:pPr>
        <w:pStyle w:val="BodyText"/>
        <w:spacing w:line="314" w:lineRule="auto" w:before="58"/>
        <w:ind w:left="180" w:right="117"/>
        <w:jc w:val="both"/>
      </w:pPr>
      <w:r>
        <w:rPr>
          <w:color w:val="231F20"/>
        </w:rPr>
        <w:t>expenses. The policy states that if he requires medical treatment he is to visit a physician in the </w:t>
      </w:r>
      <w:r>
        <w:rPr>
          <w:color w:val="231F20"/>
          <w:spacing w:val="-3"/>
        </w:rPr>
        <w:t>United </w:t>
      </w:r>
      <w:r>
        <w:rPr>
          <w:color w:val="231F20"/>
        </w:rPr>
        <w:t>States, lay out the money and pay the physician. </w:t>
      </w:r>
      <w:r>
        <w:rPr>
          <w:color w:val="231F20"/>
          <w:spacing w:val="-3"/>
        </w:rPr>
        <w:t>He </w:t>
      </w:r>
      <w:r>
        <w:rPr>
          <w:color w:val="231F20"/>
        </w:rPr>
        <w:t>then brings a receipt upon his return to Israel and</w:t>
      </w:r>
      <w:r>
        <w:rPr>
          <w:color w:val="231F20"/>
          <w:spacing w:val="-5"/>
        </w:rPr>
        <w:t> </w:t>
      </w:r>
      <w:r>
        <w:rPr>
          <w:color w:val="231F20"/>
        </w:rPr>
        <w:t>submits</w:t>
      </w:r>
      <w:r>
        <w:rPr>
          <w:color w:val="231F20"/>
          <w:spacing w:val="-5"/>
        </w:rPr>
        <w:t> </w:t>
      </w:r>
      <w:r>
        <w:rPr>
          <w:color w:val="231F20"/>
        </w:rPr>
        <w:t>the</w:t>
      </w:r>
      <w:r>
        <w:rPr>
          <w:color w:val="231F20"/>
          <w:spacing w:val="-5"/>
        </w:rPr>
        <w:t> </w:t>
      </w:r>
      <w:r>
        <w:rPr>
          <w:color w:val="231F20"/>
        </w:rPr>
        <w:t>receipt</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insurance</w:t>
      </w:r>
      <w:r>
        <w:rPr>
          <w:color w:val="231F20"/>
          <w:spacing w:val="-5"/>
        </w:rPr>
        <w:t> company. </w:t>
      </w:r>
      <w:r>
        <w:rPr>
          <w:color w:val="231F20"/>
        </w:rPr>
        <w:t>The</w:t>
      </w:r>
      <w:r>
        <w:rPr>
          <w:color w:val="231F20"/>
          <w:spacing w:val="-5"/>
        </w:rPr>
        <w:t> </w:t>
      </w:r>
      <w:r>
        <w:rPr>
          <w:color w:val="231F20"/>
          <w:spacing w:val="-3"/>
        </w:rPr>
        <w:t>company</w:t>
      </w:r>
      <w:r>
        <w:rPr>
          <w:color w:val="231F20"/>
          <w:spacing w:val="-5"/>
        </w:rPr>
        <w:t> </w:t>
      </w:r>
      <w:r>
        <w:rPr>
          <w:color w:val="231F20"/>
        </w:rPr>
        <w:t>will reimburse his costs minus fifty dollars. </w:t>
      </w:r>
      <w:r>
        <w:rPr>
          <w:color w:val="231F20"/>
          <w:spacing w:val="-3"/>
        </w:rPr>
        <w:t>He </w:t>
      </w:r>
      <w:r>
        <w:rPr>
          <w:color w:val="231F20"/>
        </w:rPr>
        <w:t>is required to cover the first fifty dollars of the medical bill. During his trip, </w:t>
      </w:r>
      <w:r>
        <w:rPr>
          <w:rFonts w:ascii="Cambria" w:hAnsi="Cambria"/>
          <w:i/>
          <w:color w:val="231F20"/>
        </w:rPr>
        <w:t>Reuvein </w:t>
      </w:r>
      <w:r>
        <w:rPr>
          <w:color w:val="231F20"/>
        </w:rPr>
        <w:t>was in need</w:t>
      </w:r>
      <w:r>
        <w:rPr>
          <w:color w:val="231F20"/>
          <w:spacing w:val="-8"/>
        </w:rPr>
        <w:t> </w:t>
      </w:r>
      <w:r>
        <w:rPr>
          <w:color w:val="231F20"/>
        </w:rPr>
        <w:t>of</w:t>
      </w:r>
      <w:r>
        <w:rPr>
          <w:color w:val="231F20"/>
          <w:spacing w:val="-7"/>
        </w:rPr>
        <w:t> </w:t>
      </w:r>
      <w:r>
        <w:rPr>
          <w:color w:val="231F20"/>
        </w:rPr>
        <w:t>medical</w:t>
      </w:r>
      <w:r>
        <w:rPr>
          <w:color w:val="231F20"/>
          <w:spacing w:val="-7"/>
        </w:rPr>
        <w:t> </w:t>
      </w:r>
      <w:r>
        <w:rPr>
          <w:color w:val="231F20"/>
        </w:rPr>
        <w:t>care.</w:t>
      </w:r>
      <w:r>
        <w:rPr>
          <w:color w:val="231F20"/>
          <w:spacing w:val="-8"/>
        </w:rPr>
        <w:t> </w:t>
      </w:r>
      <w:r>
        <w:rPr>
          <w:color w:val="231F20"/>
          <w:spacing w:val="-3"/>
        </w:rPr>
        <w:t>He</w:t>
      </w:r>
      <w:r>
        <w:rPr>
          <w:color w:val="231F20"/>
          <w:spacing w:val="-7"/>
        </w:rPr>
        <w:t> </w:t>
      </w:r>
      <w:r>
        <w:rPr>
          <w:color w:val="231F20"/>
        </w:rPr>
        <w:t>visited</w:t>
      </w:r>
      <w:r>
        <w:rPr>
          <w:color w:val="231F20"/>
          <w:spacing w:val="-7"/>
        </w:rPr>
        <w:t> </w:t>
      </w:r>
      <w:r>
        <w:rPr>
          <w:color w:val="231F20"/>
        </w:rPr>
        <w:t>a</w:t>
      </w:r>
      <w:r>
        <w:rPr>
          <w:color w:val="231F20"/>
          <w:spacing w:val="-8"/>
        </w:rPr>
        <w:t> </w:t>
      </w:r>
      <w:r>
        <w:rPr>
          <w:color w:val="231F20"/>
        </w:rPr>
        <w:t>doctor</w:t>
      </w:r>
      <w:r>
        <w:rPr>
          <w:color w:val="231F20"/>
          <w:spacing w:val="-7"/>
        </w:rPr>
        <w:t> </w:t>
      </w:r>
      <w:r>
        <w:rPr>
          <w:color w:val="231F20"/>
        </w:rPr>
        <w:t>who</w:t>
      </w:r>
      <w:r>
        <w:rPr>
          <w:color w:val="231F20"/>
          <w:spacing w:val="-7"/>
        </w:rPr>
        <w:t> </w:t>
      </w:r>
      <w:r>
        <w:rPr>
          <w:color w:val="231F20"/>
        </w:rPr>
        <w:t>was</w:t>
      </w:r>
      <w:r>
        <w:rPr>
          <w:color w:val="231F20"/>
          <w:spacing w:val="-7"/>
        </w:rPr>
        <w:t> </w:t>
      </w:r>
      <w:r>
        <w:rPr>
          <w:color w:val="231F20"/>
        </w:rPr>
        <w:t>an</w:t>
      </w:r>
      <w:r>
        <w:rPr>
          <w:color w:val="231F20"/>
          <w:spacing w:val="-8"/>
        </w:rPr>
        <w:t> </w:t>
      </w:r>
      <w:r>
        <w:rPr>
          <w:color w:val="231F20"/>
        </w:rPr>
        <w:t>observant</w:t>
      </w:r>
      <w:r>
        <w:rPr>
          <w:color w:val="231F20"/>
          <w:spacing w:val="-7"/>
        </w:rPr>
        <w:t> </w:t>
      </w:r>
      <w:r>
        <w:rPr>
          <w:color w:val="231F20"/>
          <w:spacing w:val="-6"/>
        </w:rPr>
        <w:t>Jew. </w:t>
      </w:r>
      <w:r>
        <w:rPr>
          <w:color w:val="231F20"/>
        </w:rPr>
        <w:t>The</w:t>
      </w:r>
      <w:r>
        <w:rPr>
          <w:color w:val="231F20"/>
          <w:spacing w:val="-11"/>
        </w:rPr>
        <w:t> </w:t>
      </w:r>
      <w:r>
        <w:rPr>
          <w:color w:val="231F20"/>
        </w:rPr>
        <w:t>doctor</w:t>
      </w:r>
      <w:r>
        <w:rPr>
          <w:color w:val="231F20"/>
          <w:spacing w:val="-10"/>
        </w:rPr>
        <w:t> </w:t>
      </w:r>
      <w:r>
        <w:rPr>
          <w:color w:val="231F20"/>
        </w:rPr>
        <w:t>appreciated</w:t>
      </w:r>
      <w:r>
        <w:rPr>
          <w:color w:val="231F20"/>
          <w:spacing w:val="-10"/>
        </w:rPr>
        <w:t> </w:t>
      </w:r>
      <w:r>
        <w:rPr>
          <w:rFonts w:ascii="Cambria" w:hAnsi="Cambria"/>
          <w:i/>
          <w:color w:val="231F20"/>
          <w:spacing w:val="-6"/>
        </w:rPr>
        <w:t>Reuvein’s</w:t>
      </w:r>
      <w:r>
        <w:rPr>
          <w:rFonts w:ascii="Cambria" w:hAnsi="Cambria"/>
          <w:i/>
          <w:color w:val="231F20"/>
          <w:spacing w:val="-3"/>
        </w:rPr>
        <w:t> </w:t>
      </w:r>
      <w:r>
        <w:rPr>
          <w:color w:val="231F20"/>
          <w:spacing w:val="-5"/>
        </w:rPr>
        <w:t>Torah</w:t>
      </w:r>
      <w:r>
        <w:rPr>
          <w:color w:val="231F20"/>
          <w:spacing w:val="-10"/>
        </w:rPr>
        <w:t> </w:t>
      </w:r>
      <w:r>
        <w:rPr>
          <w:color w:val="231F20"/>
        </w:rPr>
        <w:t>scholarship</w:t>
      </w:r>
      <w:r>
        <w:rPr>
          <w:color w:val="231F20"/>
          <w:spacing w:val="-10"/>
        </w:rPr>
        <w:t> </w:t>
      </w:r>
      <w:r>
        <w:rPr>
          <w:color w:val="231F20"/>
        </w:rPr>
        <w:t>and</w:t>
      </w:r>
      <w:r>
        <w:rPr>
          <w:color w:val="231F20"/>
          <w:spacing w:val="-11"/>
        </w:rPr>
        <w:t> </w:t>
      </w:r>
      <w:r>
        <w:rPr>
          <w:color w:val="231F20"/>
          <w:spacing w:val="-4"/>
        </w:rPr>
        <w:t>study.</w:t>
      </w:r>
      <w:r>
        <w:rPr>
          <w:color w:val="231F20"/>
          <w:spacing w:val="-10"/>
        </w:rPr>
        <w:t> </w:t>
      </w:r>
      <w:r>
        <w:rPr>
          <w:color w:val="231F20"/>
        </w:rPr>
        <w:t>While his</w:t>
      </w:r>
      <w:r>
        <w:rPr>
          <w:color w:val="231F20"/>
          <w:spacing w:val="-7"/>
        </w:rPr>
        <w:t> </w:t>
      </w:r>
      <w:r>
        <w:rPr>
          <w:color w:val="231F20"/>
        </w:rPr>
        <w:t>going</w:t>
      </w:r>
      <w:r>
        <w:rPr>
          <w:color w:val="231F20"/>
          <w:spacing w:val="-7"/>
        </w:rPr>
        <w:t> </w:t>
      </w:r>
      <w:r>
        <w:rPr>
          <w:color w:val="231F20"/>
        </w:rPr>
        <w:t>rate</w:t>
      </w:r>
      <w:r>
        <w:rPr>
          <w:color w:val="231F20"/>
          <w:spacing w:val="-7"/>
        </w:rPr>
        <w:t> </w:t>
      </w:r>
      <w:r>
        <w:rPr>
          <w:color w:val="231F20"/>
        </w:rPr>
        <w:t>was</w:t>
      </w:r>
      <w:r>
        <w:rPr>
          <w:color w:val="231F20"/>
          <w:spacing w:val="-7"/>
        </w:rPr>
        <w:t> </w:t>
      </w:r>
      <w:r>
        <w:rPr>
          <w:color w:val="231F20"/>
        </w:rPr>
        <w:t>two</w:t>
      </w:r>
      <w:r>
        <w:rPr>
          <w:color w:val="231F20"/>
          <w:spacing w:val="-7"/>
        </w:rPr>
        <w:t> </w:t>
      </w:r>
      <w:r>
        <w:rPr>
          <w:color w:val="231F20"/>
        </w:rPr>
        <w:t>hundred</w:t>
      </w:r>
      <w:r>
        <w:rPr>
          <w:color w:val="231F20"/>
          <w:spacing w:val="-7"/>
        </w:rPr>
        <w:t> </w:t>
      </w:r>
      <w:r>
        <w:rPr>
          <w:color w:val="231F20"/>
        </w:rPr>
        <w:t>dollars</w:t>
      </w:r>
      <w:r>
        <w:rPr>
          <w:color w:val="231F20"/>
          <w:spacing w:val="-7"/>
        </w:rPr>
        <w:t> </w:t>
      </w:r>
      <w:r>
        <w:rPr>
          <w:color w:val="231F20"/>
        </w:rPr>
        <w:t>per</w:t>
      </w:r>
      <w:r>
        <w:rPr>
          <w:color w:val="231F20"/>
          <w:spacing w:val="-7"/>
        </w:rPr>
        <w:t> </w:t>
      </w:r>
      <w:r>
        <w:rPr>
          <w:color w:val="231F20"/>
        </w:rPr>
        <w:t>visit,</w:t>
      </w:r>
      <w:r>
        <w:rPr>
          <w:color w:val="231F20"/>
          <w:spacing w:val="-7"/>
        </w:rPr>
        <w:t> </w:t>
      </w:r>
      <w:r>
        <w:rPr>
          <w:color w:val="231F20"/>
        </w:rPr>
        <w:t>he</w:t>
      </w:r>
      <w:r>
        <w:rPr>
          <w:color w:val="231F20"/>
          <w:spacing w:val="-7"/>
        </w:rPr>
        <w:t> </w:t>
      </w:r>
      <w:r>
        <w:rPr>
          <w:color w:val="231F20"/>
        </w:rPr>
        <w:t>charged</w:t>
      </w:r>
      <w:r>
        <w:rPr>
          <w:color w:val="231F20"/>
          <w:spacing w:val="-8"/>
        </w:rPr>
        <w:t> </w:t>
      </w:r>
      <w:r>
        <w:rPr>
          <w:rFonts w:ascii="Cambria" w:hAnsi="Cambria"/>
          <w:i/>
          <w:color w:val="231F20"/>
        </w:rPr>
        <w:t>Reuvein </w:t>
      </w:r>
      <w:r>
        <w:rPr>
          <w:color w:val="231F20"/>
        </w:rPr>
        <w:t>only</w:t>
      </w:r>
      <w:r>
        <w:rPr>
          <w:color w:val="231F20"/>
          <w:spacing w:val="-10"/>
        </w:rPr>
        <w:t> </w:t>
      </w:r>
      <w:r>
        <w:rPr>
          <w:color w:val="231F20"/>
        </w:rPr>
        <w:t>one</w:t>
      </w:r>
      <w:r>
        <w:rPr>
          <w:color w:val="231F20"/>
          <w:spacing w:val="-9"/>
        </w:rPr>
        <w:t> </w:t>
      </w:r>
      <w:r>
        <w:rPr>
          <w:color w:val="231F20"/>
        </w:rPr>
        <w:t>hundred</w:t>
      </w:r>
      <w:r>
        <w:rPr>
          <w:color w:val="231F20"/>
          <w:spacing w:val="-9"/>
        </w:rPr>
        <w:t> </w:t>
      </w:r>
      <w:r>
        <w:rPr>
          <w:color w:val="231F20"/>
        </w:rPr>
        <w:t>dollars.</w:t>
      </w:r>
      <w:r>
        <w:rPr>
          <w:color w:val="231F20"/>
          <w:spacing w:val="-9"/>
        </w:rPr>
        <w:t> </w:t>
      </w:r>
      <w:r>
        <w:rPr>
          <w:rFonts w:ascii="Cambria" w:hAnsi="Cambria"/>
          <w:i/>
          <w:color w:val="231F20"/>
        </w:rPr>
        <w:t>Reuvein</w:t>
      </w:r>
      <w:r>
        <w:rPr>
          <w:rFonts w:ascii="Cambria" w:hAnsi="Cambria"/>
          <w:i/>
          <w:color w:val="231F20"/>
          <w:spacing w:val="-3"/>
        </w:rPr>
        <w:t> </w:t>
      </w:r>
      <w:r>
        <w:rPr>
          <w:color w:val="231F20"/>
        </w:rPr>
        <w:t>paid</w:t>
      </w:r>
      <w:r>
        <w:rPr>
          <w:color w:val="231F20"/>
          <w:spacing w:val="-9"/>
        </w:rPr>
        <w:t> </w:t>
      </w:r>
      <w:r>
        <w:rPr>
          <w:color w:val="231F20"/>
        </w:rPr>
        <w:t>him</w:t>
      </w:r>
      <w:r>
        <w:rPr>
          <w:color w:val="231F20"/>
          <w:spacing w:val="-9"/>
        </w:rPr>
        <w:t> </w:t>
      </w:r>
      <w:r>
        <w:rPr>
          <w:color w:val="231F20"/>
        </w:rPr>
        <w:t>the</w:t>
      </w:r>
      <w:r>
        <w:rPr>
          <w:color w:val="231F20"/>
          <w:spacing w:val="-9"/>
        </w:rPr>
        <w:t> </w:t>
      </w:r>
      <w:r>
        <w:rPr>
          <w:color w:val="231F20"/>
        </w:rPr>
        <w:t>one</w:t>
      </w:r>
      <w:r>
        <w:rPr>
          <w:color w:val="231F20"/>
          <w:spacing w:val="-10"/>
        </w:rPr>
        <w:t> </w:t>
      </w:r>
      <w:r>
        <w:rPr>
          <w:color w:val="231F20"/>
        </w:rPr>
        <w:t>hundred</w:t>
      </w:r>
      <w:r>
        <w:rPr>
          <w:color w:val="231F20"/>
          <w:spacing w:val="-9"/>
        </w:rPr>
        <w:t> </w:t>
      </w:r>
      <w:r>
        <w:rPr>
          <w:color w:val="231F20"/>
        </w:rPr>
        <w:t>dollars. The</w:t>
      </w:r>
      <w:r>
        <w:rPr>
          <w:color w:val="231F20"/>
          <w:spacing w:val="-16"/>
        </w:rPr>
        <w:t> </w:t>
      </w:r>
      <w:r>
        <w:rPr>
          <w:color w:val="231F20"/>
        </w:rPr>
        <w:t>doctor</w:t>
      </w:r>
      <w:r>
        <w:rPr>
          <w:color w:val="231F20"/>
          <w:spacing w:val="-15"/>
        </w:rPr>
        <w:t> </w:t>
      </w:r>
      <w:r>
        <w:rPr>
          <w:color w:val="231F20"/>
        </w:rPr>
        <w:t>gave</w:t>
      </w:r>
      <w:r>
        <w:rPr>
          <w:color w:val="231F20"/>
          <w:spacing w:val="-15"/>
        </w:rPr>
        <w:t> </w:t>
      </w:r>
      <w:r>
        <w:rPr>
          <w:rFonts w:ascii="Cambria" w:hAnsi="Cambria"/>
          <w:i/>
          <w:color w:val="231F20"/>
        </w:rPr>
        <w:t>Reuvein</w:t>
      </w:r>
      <w:r>
        <w:rPr>
          <w:rFonts w:ascii="Cambria" w:hAnsi="Cambria"/>
          <w:i/>
          <w:color w:val="231F20"/>
          <w:spacing w:val="-8"/>
        </w:rPr>
        <w:t> </w:t>
      </w:r>
      <w:r>
        <w:rPr>
          <w:color w:val="231F20"/>
        </w:rPr>
        <w:t>a</w:t>
      </w:r>
      <w:r>
        <w:rPr>
          <w:color w:val="231F20"/>
          <w:spacing w:val="-16"/>
        </w:rPr>
        <w:t> </w:t>
      </w:r>
      <w:r>
        <w:rPr>
          <w:color w:val="231F20"/>
        </w:rPr>
        <w:t>receipt</w:t>
      </w:r>
      <w:r>
        <w:rPr>
          <w:color w:val="231F20"/>
          <w:spacing w:val="-15"/>
        </w:rPr>
        <w:t> </w:t>
      </w:r>
      <w:r>
        <w:rPr>
          <w:color w:val="231F20"/>
        </w:rPr>
        <w:t>stating</w:t>
      </w:r>
      <w:r>
        <w:rPr>
          <w:color w:val="231F20"/>
          <w:spacing w:val="-16"/>
        </w:rPr>
        <w:t> </w:t>
      </w:r>
      <w:r>
        <w:rPr>
          <w:color w:val="231F20"/>
        </w:rPr>
        <w:t>that</w:t>
      </w:r>
      <w:r>
        <w:rPr>
          <w:color w:val="231F20"/>
          <w:spacing w:val="-15"/>
        </w:rPr>
        <w:t> </w:t>
      </w:r>
      <w:r>
        <w:rPr>
          <w:color w:val="231F20"/>
        </w:rPr>
        <w:t>he</w:t>
      </w:r>
      <w:r>
        <w:rPr>
          <w:color w:val="231F20"/>
          <w:spacing w:val="-15"/>
        </w:rPr>
        <w:t> </w:t>
      </w:r>
      <w:r>
        <w:rPr>
          <w:color w:val="231F20"/>
        </w:rPr>
        <w:t>had</w:t>
      </w:r>
      <w:r>
        <w:rPr>
          <w:color w:val="231F20"/>
          <w:spacing w:val="-16"/>
        </w:rPr>
        <w:t> </w:t>
      </w:r>
      <w:r>
        <w:rPr>
          <w:color w:val="231F20"/>
        </w:rPr>
        <w:t>treated</w:t>
      </w:r>
      <w:r>
        <w:rPr>
          <w:color w:val="231F20"/>
          <w:spacing w:val="-14"/>
        </w:rPr>
        <w:t> </w:t>
      </w:r>
      <w:r>
        <w:rPr>
          <w:rFonts w:ascii="Cambria" w:hAnsi="Cambria"/>
          <w:i/>
          <w:color w:val="231F20"/>
        </w:rPr>
        <w:t>Reuvein </w:t>
      </w:r>
      <w:r>
        <w:rPr>
          <w:color w:val="231F20"/>
        </w:rPr>
        <w:t>and that the cost of the treatment was two hundred dollars. </w:t>
      </w:r>
      <w:r>
        <w:rPr>
          <w:color w:val="231F20"/>
          <w:spacing w:val="-3"/>
        </w:rPr>
        <w:t>Upon </w:t>
      </w:r>
      <w:r>
        <w:rPr>
          <w:rFonts w:ascii="Cambria" w:hAnsi="Cambria"/>
          <w:i/>
          <w:color w:val="231F20"/>
          <w:spacing w:val="-6"/>
        </w:rPr>
        <w:t>Reuvein’s </w:t>
      </w:r>
      <w:r>
        <w:rPr>
          <w:color w:val="231F20"/>
        </w:rPr>
        <w:t>return to Israel, is he allowed to submit to the insurance </w:t>
      </w:r>
      <w:r>
        <w:rPr>
          <w:color w:val="231F20"/>
          <w:spacing w:val="-3"/>
        </w:rPr>
        <w:t>company</w:t>
      </w:r>
      <w:r>
        <w:rPr>
          <w:color w:val="231F20"/>
          <w:spacing w:val="-8"/>
        </w:rPr>
        <w:t> </w:t>
      </w:r>
      <w:r>
        <w:rPr>
          <w:color w:val="231F20"/>
        </w:rPr>
        <w:t>the</w:t>
      </w:r>
      <w:r>
        <w:rPr>
          <w:color w:val="231F20"/>
          <w:spacing w:val="-8"/>
        </w:rPr>
        <w:t> </w:t>
      </w:r>
      <w:r>
        <w:rPr>
          <w:color w:val="231F20"/>
        </w:rPr>
        <w:t>receipt</w:t>
      </w:r>
      <w:r>
        <w:rPr>
          <w:color w:val="231F20"/>
          <w:spacing w:val="-8"/>
        </w:rPr>
        <w:t> </w:t>
      </w:r>
      <w:r>
        <w:rPr>
          <w:color w:val="231F20"/>
        </w:rPr>
        <w:t>stating</w:t>
      </w:r>
      <w:r>
        <w:rPr>
          <w:color w:val="231F20"/>
          <w:spacing w:val="-8"/>
        </w:rPr>
        <w:t> </w:t>
      </w:r>
      <w:r>
        <w:rPr>
          <w:color w:val="231F20"/>
        </w:rPr>
        <w:t>that</w:t>
      </w:r>
      <w:r>
        <w:rPr>
          <w:color w:val="231F20"/>
          <w:spacing w:val="-8"/>
        </w:rPr>
        <w:t> </w:t>
      </w:r>
      <w:r>
        <w:rPr>
          <w:color w:val="231F20"/>
        </w:rPr>
        <w:t>the</w:t>
      </w:r>
      <w:r>
        <w:rPr>
          <w:color w:val="231F20"/>
          <w:spacing w:val="-7"/>
        </w:rPr>
        <w:t> </w:t>
      </w:r>
      <w:r>
        <w:rPr>
          <w:color w:val="231F20"/>
        </w:rPr>
        <w:t>fee</w:t>
      </w:r>
      <w:r>
        <w:rPr>
          <w:color w:val="231F20"/>
          <w:spacing w:val="-8"/>
        </w:rPr>
        <w:t> </w:t>
      </w:r>
      <w:r>
        <w:rPr>
          <w:color w:val="231F20"/>
        </w:rPr>
        <w:t>for</w:t>
      </w:r>
      <w:r>
        <w:rPr>
          <w:color w:val="231F20"/>
          <w:spacing w:val="-8"/>
        </w:rPr>
        <w:t> </w:t>
      </w:r>
      <w:r>
        <w:rPr>
          <w:color w:val="231F20"/>
        </w:rPr>
        <w:t>his</w:t>
      </w:r>
      <w:r>
        <w:rPr>
          <w:color w:val="231F20"/>
          <w:spacing w:val="-8"/>
        </w:rPr>
        <w:t> </w:t>
      </w:r>
      <w:r>
        <w:rPr>
          <w:color w:val="231F20"/>
        </w:rPr>
        <w:t>care</w:t>
      </w:r>
      <w:r>
        <w:rPr>
          <w:color w:val="231F20"/>
          <w:spacing w:val="-8"/>
        </w:rPr>
        <w:t> </w:t>
      </w:r>
      <w:r>
        <w:rPr>
          <w:color w:val="231F20"/>
        </w:rPr>
        <w:t>was</w:t>
      </w:r>
      <w:r>
        <w:rPr>
          <w:color w:val="231F20"/>
          <w:spacing w:val="-8"/>
        </w:rPr>
        <w:t> </w:t>
      </w:r>
      <w:r>
        <w:rPr>
          <w:color w:val="231F20"/>
        </w:rPr>
        <w:t>two</w:t>
      </w:r>
      <w:r>
        <w:rPr>
          <w:color w:val="231F20"/>
          <w:spacing w:val="-7"/>
        </w:rPr>
        <w:t> </w:t>
      </w:r>
      <w:r>
        <w:rPr>
          <w:color w:val="231F20"/>
        </w:rPr>
        <w:t>hundred</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dollars?</w:t>
      </w:r>
      <w:r>
        <w:rPr>
          <w:color w:val="231F20"/>
          <w:spacing w:val="-16"/>
        </w:rPr>
        <w:t> </w:t>
      </w:r>
      <w:r>
        <w:rPr>
          <w:color w:val="231F20"/>
        </w:rPr>
        <w:t>If</w:t>
      </w:r>
      <w:r>
        <w:rPr>
          <w:color w:val="231F20"/>
          <w:spacing w:val="-15"/>
        </w:rPr>
        <w:t> </w:t>
      </w:r>
      <w:r>
        <w:rPr>
          <w:color w:val="231F20"/>
        </w:rPr>
        <w:t>he</w:t>
      </w:r>
      <w:r>
        <w:rPr>
          <w:color w:val="231F20"/>
          <w:spacing w:val="-16"/>
        </w:rPr>
        <w:t> </w:t>
      </w:r>
      <w:r>
        <w:rPr>
          <w:color w:val="231F20"/>
        </w:rPr>
        <w:t>submits</w:t>
      </w:r>
      <w:r>
        <w:rPr>
          <w:color w:val="231F20"/>
          <w:spacing w:val="-15"/>
        </w:rPr>
        <w:t> </w:t>
      </w:r>
      <w:r>
        <w:rPr>
          <w:color w:val="231F20"/>
        </w:rPr>
        <w:t>such</w:t>
      </w:r>
      <w:r>
        <w:rPr>
          <w:color w:val="231F20"/>
          <w:spacing w:val="-16"/>
        </w:rPr>
        <w:t> </w:t>
      </w:r>
      <w:r>
        <w:rPr>
          <w:color w:val="231F20"/>
        </w:rPr>
        <w:t>a</w:t>
      </w:r>
      <w:r>
        <w:rPr>
          <w:color w:val="231F20"/>
          <w:spacing w:val="-15"/>
        </w:rPr>
        <w:t> </w:t>
      </w:r>
      <w:r>
        <w:rPr>
          <w:color w:val="231F20"/>
        </w:rPr>
        <w:t>receipt,</w:t>
      </w:r>
      <w:r>
        <w:rPr>
          <w:color w:val="231F20"/>
          <w:spacing w:val="-16"/>
        </w:rPr>
        <w:t> </w:t>
      </w:r>
      <w:r>
        <w:rPr>
          <w:color w:val="231F20"/>
        </w:rPr>
        <w:t>he</w:t>
      </w:r>
      <w:r>
        <w:rPr>
          <w:color w:val="231F20"/>
          <w:spacing w:val="-15"/>
        </w:rPr>
        <w:t> </w:t>
      </w:r>
      <w:r>
        <w:rPr>
          <w:color w:val="231F20"/>
        </w:rPr>
        <w:t>will</w:t>
      </w:r>
      <w:r>
        <w:rPr>
          <w:color w:val="231F20"/>
          <w:spacing w:val="-16"/>
        </w:rPr>
        <w:t> </w:t>
      </w:r>
      <w:r>
        <w:rPr>
          <w:color w:val="231F20"/>
        </w:rPr>
        <w:t>be</w:t>
      </w:r>
      <w:r>
        <w:rPr>
          <w:color w:val="231F20"/>
          <w:spacing w:val="-15"/>
        </w:rPr>
        <w:t> </w:t>
      </w:r>
      <w:r>
        <w:rPr>
          <w:color w:val="231F20"/>
        </w:rPr>
        <w:t>reimbursed</w:t>
      </w:r>
      <w:r>
        <w:rPr>
          <w:color w:val="231F20"/>
          <w:spacing w:val="-16"/>
        </w:rPr>
        <w:t> </w:t>
      </w:r>
      <w:r>
        <w:rPr>
          <w:color w:val="231F20"/>
        </w:rPr>
        <w:t>$150.</w:t>
      </w:r>
      <w:r>
        <w:rPr>
          <w:color w:val="231F20"/>
          <w:spacing w:val="-15"/>
        </w:rPr>
        <w:t> </w:t>
      </w:r>
      <w:r>
        <w:rPr>
          <w:color w:val="231F20"/>
        </w:rPr>
        <w:t>The policy</w:t>
      </w:r>
      <w:r>
        <w:rPr>
          <w:color w:val="231F20"/>
          <w:spacing w:val="-14"/>
        </w:rPr>
        <w:t> </w:t>
      </w:r>
      <w:r>
        <w:rPr>
          <w:color w:val="231F20"/>
        </w:rPr>
        <w:t>actually</w:t>
      </w:r>
      <w:r>
        <w:rPr>
          <w:color w:val="231F20"/>
          <w:spacing w:val="-14"/>
        </w:rPr>
        <w:t> </w:t>
      </w:r>
      <w:r>
        <w:rPr>
          <w:color w:val="231F20"/>
        </w:rPr>
        <w:t>calls</w:t>
      </w:r>
      <w:r>
        <w:rPr>
          <w:color w:val="231F20"/>
          <w:spacing w:val="-14"/>
        </w:rPr>
        <w:t> </w:t>
      </w:r>
      <w:r>
        <w:rPr>
          <w:color w:val="231F20"/>
        </w:rPr>
        <w:t>for</w:t>
      </w:r>
      <w:r>
        <w:rPr>
          <w:color w:val="231F20"/>
          <w:spacing w:val="-14"/>
        </w:rPr>
        <w:t> </w:t>
      </w:r>
      <w:r>
        <w:rPr>
          <w:rFonts w:ascii="Cambria"/>
          <w:i/>
          <w:color w:val="231F20"/>
        </w:rPr>
        <w:t>Reuvein</w:t>
      </w:r>
      <w:r>
        <w:rPr>
          <w:rFonts w:ascii="Cambria"/>
          <w:i/>
          <w:color w:val="231F20"/>
          <w:spacing w:val="-7"/>
        </w:rPr>
        <w:t> </w:t>
      </w:r>
      <w:r>
        <w:rPr>
          <w:color w:val="231F20"/>
        </w:rPr>
        <w:t>to</w:t>
      </w:r>
      <w:r>
        <w:rPr>
          <w:color w:val="231F20"/>
          <w:spacing w:val="-14"/>
        </w:rPr>
        <w:t> </w:t>
      </w:r>
      <w:r>
        <w:rPr>
          <w:color w:val="231F20"/>
        </w:rPr>
        <w:t>lose</w:t>
      </w:r>
      <w:r>
        <w:rPr>
          <w:color w:val="231F20"/>
          <w:spacing w:val="-14"/>
        </w:rPr>
        <w:t> </w:t>
      </w:r>
      <w:r>
        <w:rPr>
          <w:color w:val="231F20"/>
        </w:rPr>
        <w:t>fifty</w:t>
      </w:r>
      <w:r>
        <w:rPr>
          <w:color w:val="231F20"/>
          <w:spacing w:val="-14"/>
        </w:rPr>
        <w:t> </w:t>
      </w:r>
      <w:r>
        <w:rPr>
          <w:color w:val="231F20"/>
        </w:rPr>
        <w:t>dollars</w:t>
      </w:r>
      <w:r>
        <w:rPr>
          <w:color w:val="231F20"/>
          <w:spacing w:val="-14"/>
        </w:rPr>
        <w:t> </w:t>
      </w:r>
      <w:r>
        <w:rPr>
          <w:color w:val="231F20"/>
        </w:rPr>
        <w:t>on</w:t>
      </w:r>
      <w:r>
        <w:rPr>
          <w:color w:val="231F20"/>
          <w:spacing w:val="-13"/>
        </w:rPr>
        <w:t> </w:t>
      </w:r>
      <w:r>
        <w:rPr>
          <w:color w:val="231F20"/>
        </w:rPr>
        <w:t>the</w:t>
      </w:r>
      <w:r>
        <w:rPr>
          <w:color w:val="231F20"/>
          <w:spacing w:val="-14"/>
        </w:rPr>
        <w:t> </w:t>
      </w:r>
      <w:r>
        <w:rPr>
          <w:color w:val="231F20"/>
        </w:rPr>
        <w:t>visit.</w:t>
      </w:r>
      <w:r>
        <w:rPr>
          <w:color w:val="231F20"/>
          <w:spacing w:val="-14"/>
        </w:rPr>
        <w:t> </w:t>
      </w:r>
      <w:r>
        <w:rPr>
          <w:color w:val="231F20"/>
        </w:rPr>
        <w:t>If</w:t>
      </w:r>
      <w:r>
        <w:rPr>
          <w:color w:val="231F20"/>
          <w:spacing w:val="-14"/>
        </w:rPr>
        <w:t> </w:t>
      </w:r>
      <w:r>
        <w:rPr>
          <w:color w:val="231F20"/>
        </w:rPr>
        <w:t>he submits the receipt, he will not lose anything; rather he will receive an</w:t>
      </w:r>
      <w:r>
        <w:rPr>
          <w:color w:val="231F20"/>
          <w:spacing w:val="-10"/>
        </w:rPr>
        <w:t> </w:t>
      </w:r>
      <w:r>
        <w:rPr>
          <w:color w:val="231F20"/>
        </w:rPr>
        <w:t>extra</w:t>
      </w:r>
      <w:r>
        <w:rPr>
          <w:color w:val="231F20"/>
          <w:spacing w:val="-10"/>
        </w:rPr>
        <w:t> </w:t>
      </w:r>
      <w:r>
        <w:rPr>
          <w:color w:val="231F20"/>
        </w:rPr>
        <w:t>fifty</w:t>
      </w:r>
      <w:r>
        <w:rPr>
          <w:color w:val="231F20"/>
          <w:spacing w:val="-10"/>
        </w:rPr>
        <w:t> </w:t>
      </w:r>
      <w:r>
        <w:rPr>
          <w:color w:val="231F20"/>
        </w:rPr>
        <w:t>dollars.</w:t>
      </w:r>
      <w:r>
        <w:rPr>
          <w:color w:val="231F20"/>
          <w:spacing w:val="-10"/>
        </w:rPr>
        <w:t> </w:t>
      </w:r>
      <w:r>
        <w:rPr>
          <w:color w:val="231F20"/>
          <w:spacing w:val="-3"/>
        </w:rPr>
        <w:t>Perhaps</w:t>
      </w:r>
      <w:r>
        <w:rPr>
          <w:color w:val="231F20"/>
          <w:spacing w:val="-10"/>
        </w:rPr>
        <w:t> </w:t>
      </w:r>
      <w:r>
        <w:rPr>
          <w:color w:val="231F20"/>
        </w:rPr>
        <w:t>the</w:t>
      </w:r>
      <w:r>
        <w:rPr>
          <w:color w:val="231F20"/>
          <w:spacing w:val="-10"/>
        </w:rPr>
        <w:t> </w:t>
      </w:r>
      <w:r>
        <w:rPr>
          <w:color w:val="231F20"/>
        </w:rPr>
        <w:t>doctor</w:t>
      </w:r>
      <w:r>
        <w:rPr>
          <w:color w:val="231F20"/>
          <w:spacing w:val="-10"/>
        </w:rPr>
        <w:t> </w:t>
      </w:r>
      <w:r>
        <w:rPr>
          <w:color w:val="231F20"/>
        </w:rPr>
        <w:t>was</w:t>
      </w:r>
      <w:r>
        <w:rPr>
          <w:color w:val="231F20"/>
          <w:spacing w:val="-10"/>
        </w:rPr>
        <w:t> </w:t>
      </w:r>
      <w:r>
        <w:rPr>
          <w:color w:val="231F20"/>
        </w:rPr>
        <w:t>seeking</w:t>
      </w:r>
      <w:r>
        <w:rPr>
          <w:color w:val="231F20"/>
          <w:spacing w:val="-10"/>
        </w:rPr>
        <w:t> </w:t>
      </w:r>
      <w:r>
        <w:rPr>
          <w:color w:val="231F20"/>
        </w:rPr>
        <w:t>to</w:t>
      </w:r>
      <w:r>
        <w:rPr>
          <w:color w:val="231F20"/>
          <w:spacing w:val="-10"/>
        </w:rPr>
        <w:t> </w:t>
      </w:r>
      <w:r>
        <w:rPr>
          <w:color w:val="231F20"/>
        </w:rPr>
        <w:t>gift</w:t>
      </w:r>
      <w:r>
        <w:rPr>
          <w:color w:val="231F20"/>
          <w:spacing w:val="-11"/>
        </w:rPr>
        <w:t> </w:t>
      </w:r>
      <w:r>
        <w:rPr>
          <w:rFonts w:ascii="Cambria"/>
          <w:i/>
          <w:color w:val="231F20"/>
        </w:rPr>
        <w:t>Reuvein</w:t>
      </w:r>
      <w:r>
        <w:rPr>
          <w:color w:val="231F20"/>
        </w:rPr>
        <w:t>. </w:t>
      </w:r>
      <w:r>
        <w:rPr>
          <w:color w:val="231F20"/>
          <w:spacing w:val="-3"/>
        </w:rPr>
        <w:t>He </w:t>
      </w:r>
      <w:r>
        <w:rPr>
          <w:color w:val="231F20"/>
        </w:rPr>
        <w:t>was not seeking to offer a gift to the insurance </w:t>
      </w:r>
      <w:r>
        <w:rPr>
          <w:color w:val="231F20"/>
          <w:spacing w:val="-5"/>
        </w:rPr>
        <w:t>company.</w:t>
      </w:r>
      <w:r>
        <w:rPr>
          <w:color w:val="231F20"/>
          <w:spacing w:val="-34"/>
        </w:rPr>
        <w:t> </w:t>
      </w:r>
      <w:r>
        <w:rPr>
          <w:color w:val="231F20"/>
          <w:spacing w:val="-3"/>
        </w:rPr>
        <w:t>Perhaps </w:t>
      </w:r>
      <w:r>
        <w:rPr>
          <w:rFonts w:ascii="Cambria"/>
          <w:i/>
          <w:color w:val="231F20"/>
        </w:rPr>
        <w:t>Reuvein </w:t>
      </w:r>
      <w:r>
        <w:rPr>
          <w:color w:val="231F20"/>
        </w:rPr>
        <w:t>may submit the receipt and accept $150 from the</w:t>
      </w:r>
      <w:r>
        <w:rPr>
          <w:color w:val="231F20"/>
          <w:spacing w:val="-21"/>
        </w:rPr>
        <w:t> </w:t>
      </w:r>
      <w:r>
        <w:rPr>
          <w:color w:val="231F20"/>
        </w:rPr>
        <w:t>insurance </w:t>
      </w:r>
      <w:r>
        <w:rPr>
          <w:color w:val="231F20"/>
          <w:spacing w:val="-3"/>
        </w:rPr>
        <w:t>company</w:t>
      </w:r>
      <w:r>
        <w:rPr>
          <w:color w:val="231F20"/>
          <w:spacing w:val="-11"/>
        </w:rPr>
        <w:t> </w:t>
      </w:r>
      <w:r>
        <w:rPr>
          <w:color w:val="231F20"/>
        </w:rPr>
        <w:t>for</w:t>
      </w:r>
      <w:r>
        <w:rPr>
          <w:color w:val="231F20"/>
          <w:spacing w:val="-11"/>
        </w:rPr>
        <w:t> </w:t>
      </w:r>
      <w:r>
        <w:rPr>
          <w:color w:val="231F20"/>
        </w:rPr>
        <w:t>that</w:t>
      </w:r>
      <w:r>
        <w:rPr>
          <w:color w:val="231F20"/>
          <w:spacing w:val="-11"/>
        </w:rPr>
        <w:t> </w:t>
      </w:r>
      <w:r>
        <w:rPr>
          <w:color w:val="231F20"/>
        </w:rPr>
        <w:t>is</w:t>
      </w:r>
      <w:r>
        <w:rPr>
          <w:color w:val="231F20"/>
          <w:spacing w:val="-11"/>
        </w:rPr>
        <w:t> </w:t>
      </w:r>
      <w:r>
        <w:rPr>
          <w:color w:val="231F20"/>
        </w:rPr>
        <w:t>the</w:t>
      </w:r>
      <w:r>
        <w:rPr>
          <w:color w:val="231F20"/>
          <w:spacing w:val="-11"/>
        </w:rPr>
        <w:t> </w:t>
      </w:r>
      <w:r>
        <w:rPr>
          <w:color w:val="231F20"/>
        </w:rPr>
        <w:t>gift</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doctor</w:t>
      </w:r>
      <w:r>
        <w:rPr>
          <w:color w:val="231F20"/>
          <w:spacing w:val="-11"/>
        </w:rPr>
        <w:t> </w:t>
      </w:r>
      <w:r>
        <w:rPr>
          <w:color w:val="231F20"/>
        </w:rPr>
        <w:t>gave</w:t>
      </w:r>
      <w:r>
        <w:rPr>
          <w:color w:val="231F20"/>
          <w:spacing w:val="-11"/>
        </w:rPr>
        <w:t> </w:t>
      </w:r>
      <w:r>
        <w:rPr>
          <w:color w:val="231F20"/>
        </w:rPr>
        <w:t>to</w:t>
      </w:r>
      <w:r>
        <w:rPr>
          <w:color w:val="231F20"/>
          <w:spacing w:val="-11"/>
        </w:rPr>
        <w:t> </w:t>
      </w:r>
      <w:r>
        <w:rPr>
          <w:color w:val="231F20"/>
        </w:rPr>
        <w:t>him.</w:t>
      </w:r>
      <w:r>
        <w:rPr>
          <w:color w:val="231F20"/>
          <w:spacing w:val="-11"/>
        </w:rPr>
        <w:t> </w:t>
      </w:r>
      <w:r>
        <w:rPr>
          <w:color w:val="231F20"/>
          <w:spacing w:val="-3"/>
        </w:rPr>
        <w:t>Alternatively, </w:t>
      </w:r>
      <w:r>
        <w:rPr>
          <w:color w:val="231F20"/>
        </w:rPr>
        <w:t>possibly </w:t>
      </w:r>
      <w:r>
        <w:rPr>
          <w:rFonts w:ascii="Cambria"/>
          <w:i/>
          <w:color w:val="231F20"/>
        </w:rPr>
        <w:t>Reuvein </w:t>
      </w:r>
      <w:r>
        <w:rPr>
          <w:color w:val="231F20"/>
        </w:rPr>
        <w:t>is entitled to keep the full one hundred dollars</w:t>
      </w:r>
      <w:r>
        <w:rPr>
          <w:color w:val="231F20"/>
          <w:spacing w:val="-38"/>
        </w:rPr>
        <w:t> </w:t>
      </w:r>
      <w:r>
        <w:rPr>
          <w:color w:val="231F20"/>
        </w:rPr>
        <w:t>that he expended and he should return the extra fifty dollars back to   the </w:t>
      </w:r>
      <w:r>
        <w:rPr>
          <w:color w:val="231F20"/>
          <w:spacing w:val="-5"/>
        </w:rPr>
        <w:t>company. </w:t>
      </w:r>
      <w:r>
        <w:rPr>
          <w:color w:val="231F20"/>
        </w:rPr>
        <w:t>The doctor gifted </w:t>
      </w:r>
      <w:r>
        <w:rPr>
          <w:rFonts w:ascii="Cambria"/>
          <w:i/>
          <w:color w:val="231F20"/>
        </w:rPr>
        <w:t>Reuvein</w:t>
      </w:r>
      <w:r>
        <w:rPr>
          <w:color w:val="231F20"/>
        </w:rPr>
        <w:t>. A third possibility is that </w:t>
      </w:r>
      <w:r>
        <w:rPr>
          <w:rFonts w:ascii="Cambria"/>
          <w:i/>
          <w:color w:val="231F20"/>
        </w:rPr>
        <w:t>Reuvein </w:t>
      </w:r>
      <w:r>
        <w:rPr>
          <w:color w:val="231F20"/>
        </w:rPr>
        <w:t>is required to inform the </w:t>
      </w:r>
      <w:r>
        <w:rPr>
          <w:color w:val="231F20"/>
          <w:spacing w:val="-3"/>
        </w:rPr>
        <w:t>company </w:t>
      </w:r>
      <w:r>
        <w:rPr>
          <w:color w:val="231F20"/>
        </w:rPr>
        <w:t>that he only spent one hundred dollars, and he can only accept fifty dollars in</w:t>
      </w:r>
      <w:r>
        <w:rPr>
          <w:color w:val="231F20"/>
          <w:spacing w:val="-4"/>
        </w:rPr>
        <w:t> </w:t>
      </w:r>
      <w:r>
        <w:rPr>
          <w:color w:val="231F20"/>
        </w:rPr>
        <w:t>return.</w:t>
      </w:r>
    </w:p>
    <w:p>
      <w:pPr>
        <w:pStyle w:val="BodyText"/>
        <w:spacing w:line="314" w:lineRule="auto" w:before="34"/>
        <w:ind w:left="180" w:right="117" w:firstLine="360"/>
        <w:jc w:val="both"/>
      </w:pPr>
      <w:r>
        <w:rPr>
          <w:color w:val="231F20"/>
        </w:rPr>
        <w:t>Our </w:t>
      </w:r>
      <w:r>
        <w:rPr>
          <w:rFonts w:ascii="Cambria" w:hAnsi="Cambria"/>
          <w:i/>
          <w:color w:val="231F20"/>
        </w:rPr>
        <w:t>Gemara </w:t>
      </w:r>
      <w:r>
        <w:rPr>
          <w:color w:val="231F20"/>
        </w:rPr>
        <w:t>teaches that deception is a deplorable sin. A man who</w:t>
      </w:r>
      <w:r>
        <w:rPr>
          <w:color w:val="231F20"/>
          <w:spacing w:val="-28"/>
        </w:rPr>
        <w:t> </w:t>
      </w:r>
      <w:r>
        <w:rPr>
          <w:color w:val="231F20"/>
        </w:rPr>
        <w:t>creates</w:t>
      </w:r>
      <w:r>
        <w:rPr>
          <w:color w:val="231F20"/>
          <w:spacing w:val="-27"/>
        </w:rPr>
        <w:t> </w:t>
      </w:r>
      <w:r>
        <w:rPr>
          <w:color w:val="231F20"/>
        </w:rPr>
        <w:t>a</w:t>
      </w:r>
      <w:r>
        <w:rPr>
          <w:color w:val="231F20"/>
          <w:spacing w:val="-28"/>
        </w:rPr>
        <w:t> </w:t>
      </w:r>
      <w:r>
        <w:rPr>
          <w:color w:val="231F20"/>
        </w:rPr>
        <w:t>false</w:t>
      </w:r>
      <w:r>
        <w:rPr>
          <w:color w:val="231F20"/>
          <w:spacing w:val="-27"/>
        </w:rPr>
        <w:t> </w:t>
      </w:r>
      <w:r>
        <w:rPr>
          <w:color w:val="231F20"/>
        </w:rPr>
        <w:t>impression</w:t>
      </w:r>
      <w:r>
        <w:rPr>
          <w:color w:val="231F20"/>
          <w:spacing w:val="-28"/>
        </w:rPr>
        <w:t> </w:t>
      </w:r>
      <w:r>
        <w:rPr>
          <w:color w:val="231F20"/>
        </w:rPr>
        <w:t>betrays</w:t>
      </w:r>
      <w:r>
        <w:rPr>
          <w:color w:val="231F20"/>
          <w:spacing w:val="-28"/>
        </w:rPr>
        <w:t> </w:t>
      </w:r>
      <w:r>
        <w:rPr>
          <w:rFonts w:ascii="Cambria" w:hAnsi="Cambria"/>
          <w:i/>
          <w:color w:val="231F20"/>
        </w:rPr>
        <w:t>Hashem</w:t>
      </w:r>
      <w:r>
        <w:rPr>
          <w:color w:val="231F20"/>
        </w:rPr>
        <w:t>.</w:t>
      </w:r>
      <w:r>
        <w:rPr>
          <w:color w:val="231F20"/>
          <w:spacing w:val="-28"/>
        </w:rPr>
        <w:t> </w:t>
      </w:r>
      <w:r>
        <w:rPr>
          <w:rFonts w:ascii="Cambria" w:hAnsi="Cambria"/>
          <w:i/>
          <w:color w:val="231F20"/>
          <w:spacing w:val="-7"/>
        </w:rPr>
        <w:t>Hashem’s</w:t>
      </w:r>
      <w:r>
        <w:rPr>
          <w:rFonts w:ascii="Cambria" w:hAnsi="Cambria"/>
          <w:i/>
          <w:color w:val="231F20"/>
          <w:spacing w:val="-21"/>
        </w:rPr>
        <w:t> </w:t>
      </w:r>
      <w:r>
        <w:rPr>
          <w:color w:val="231F20"/>
        </w:rPr>
        <w:t>seal</w:t>
      </w:r>
      <w:r>
        <w:rPr>
          <w:color w:val="231F20"/>
          <w:spacing w:val="-27"/>
        </w:rPr>
        <w:t> </w:t>
      </w:r>
      <w:r>
        <w:rPr>
          <w:color w:val="231F20"/>
        </w:rPr>
        <w:t>is</w:t>
      </w:r>
      <w:r>
        <w:rPr>
          <w:color w:val="231F20"/>
          <w:spacing w:val="-28"/>
        </w:rPr>
        <w:t> </w:t>
      </w:r>
      <w:r>
        <w:rPr>
          <w:color w:val="231F20"/>
        </w:rPr>
        <w:t>truth, and one who betrays truth is likened to an individual who worships idols.</w:t>
      </w:r>
      <w:r>
        <w:rPr>
          <w:color w:val="231F20"/>
          <w:spacing w:val="-11"/>
        </w:rPr>
        <w:t> </w:t>
      </w:r>
      <w:r>
        <w:rPr>
          <w:color w:val="231F20"/>
          <w:spacing w:val="-3"/>
        </w:rPr>
        <w:t>Is</w:t>
      </w:r>
      <w:r>
        <w:rPr>
          <w:color w:val="231F20"/>
          <w:spacing w:val="-10"/>
        </w:rPr>
        <w:t> </w:t>
      </w:r>
      <w:r>
        <w:rPr>
          <w:color w:val="231F20"/>
        </w:rPr>
        <w:t>it</w:t>
      </w:r>
      <w:r>
        <w:rPr>
          <w:color w:val="231F20"/>
          <w:spacing w:val="-10"/>
        </w:rPr>
        <w:t> </w:t>
      </w:r>
      <w:r>
        <w:rPr>
          <w:color w:val="231F20"/>
        </w:rPr>
        <w:t>wrong</w:t>
      </w:r>
      <w:r>
        <w:rPr>
          <w:color w:val="231F20"/>
          <w:spacing w:val="-10"/>
        </w:rPr>
        <w:t> </w:t>
      </w:r>
      <w:r>
        <w:rPr>
          <w:color w:val="231F20"/>
        </w:rPr>
        <w:t>for</w:t>
      </w:r>
      <w:r>
        <w:rPr>
          <w:color w:val="231F20"/>
          <w:spacing w:val="-10"/>
        </w:rPr>
        <w:t> </w:t>
      </w:r>
      <w:r>
        <w:rPr>
          <w:rFonts w:ascii="Cambria" w:hAnsi="Cambria"/>
          <w:i/>
          <w:color w:val="231F20"/>
        </w:rPr>
        <w:t>Reuvein</w:t>
      </w:r>
      <w:r>
        <w:rPr>
          <w:rFonts w:ascii="Cambria" w:hAnsi="Cambria"/>
          <w:i/>
          <w:color w:val="231F20"/>
          <w:spacing w:val="-4"/>
        </w:rPr>
        <w:t> </w:t>
      </w:r>
      <w:r>
        <w:rPr>
          <w:color w:val="231F20"/>
        </w:rPr>
        <w:t>to</w:t>
      </w:r>
      <w:r>
        <w:rPr>
          <w:color w:val="231F20"/>
          <w:spacing w:val="-10"/>
        </w:rPr>
        <w:t> </w:t>
      </w:r>
      <w:r>
        <w:rPr>
          <w:color w:val="231F20"/>
        </w:rPr>
        <w:t>present</w:t>
      </w:r>
      <w:r>
        <w:rPr>
          <w:color w:val="231F20"/>
          <w:spacing w:val="-10"/>
        </w:rPr>
        <w:t> </w:t>
      </w:r>
      <w:r>
        <w:rPr>
          <w:color w:val="231F20"/>
        </w:rPr>
        <w:t>the</w:t>
      </w:r>
      <w:r>
        <w:rPr>
          <w:color w:val="231F20"/>
          <w:spacing w:val="-10"/>
        </w:rPr>
        <w:t> </w:t>
      </w:r>
      <w:r>
        <w:rPr>
          <w:color w:val="231F20"/>
          <w:spacing w:val="-4"/>
        </w:rPr>
        <w:t>“deceptive”</w:t>
      </w:r>
      <w:r>
        <w:rPr>
          <w:color w:val="231F20"/>
          <w:spacing w:val="-11"/>
        </w:rPr>
        <w:t> </w:t>
      </w:r>
      <w:r>
        <w:rPr>
          <w:color w:val="231F20"/>
        </w:rPr>
        <w:t>receipt</w:t>
      </w:r>
      <w:r>
        <w:rPr>
          <w:color w:val="231F20"/>
          <w:spacing w:val="-10"/>
        </w:rPr>
        <w:t> </w:t>
      </w:r>
      <w:r>
        <w:rPr>
          <w:color w:val="231F20"/>
        </w:rPr>
        <w:t>to</w:t>
      </w:r>
      <w:r>
        <w:rPr>
          <w:color w:val="231F20"/>
          <w:spacing w:val="-10"/>
        </w:rPr>
        <w:t> </w:t>
      </w:r>
      <w:r>
        <w:rPr>
          <w:color w:val="231F20"/>
        </w:rPr>
        <w:t>the insurance company?</w:t>
      </w:r>
    </w:p>
    <w:p>
      <w:pPr>
        <w:pStyle w:val="BodyText"/>
        <w:spacing w:line="314" w:lineRule="auto" w:before="33"/>
        <w:ind w:left="179" w:right="117" w:firstLine="360"/>
        <w:jc w:val="both"/>
      </w:pPr>
      <w:r>
        <w:rPr>
          <w:rFonts w:ascii="Cambria" w:hAnsi="Cambria"/>
          <w:i/>
          <w:color w:val="231F20"/>
          <w:spacing w:val="-3"/>
        </w:rPr>
        <w:t>Rav </w:t>
      </w:r>
      <w:r>
        <w:rPr>
          <w:color w:val="231F20"/>
        </w:rPr>
        <w:t>Zilberstein rules that </w:t>
      </w:r>
      <w:r>
        <w:rPr>
          <w:rFonts w:ascii="Cambria" w:hAnsi="Cambria"/>
          <w:i/>
          <w:color w:val="231F20"/>
        </w:rPr>
        <w:t>Reuvein </w:t>
      </w:r>
      <w:r>
        <w:rPr>
          <w:color w:val="231F20"/>
        </w:rPr>
        <w:t>has to give the insurance </w:t>
      </w:r>
      <w:r>
        <w:rPr>
          <w:color w:val="231F20"/>
          <w:spacing w:val="-3"/>
        </w:rPr>
        <w:t>company </w:t>
      </w:r>
      <w:r>
        <w:rPr>
          <w:color w:val="231F20"/>
        </w:rPr>
        <w:t>fifty dollars and may only accept fifty dollars in return. </w:t>
      </w:r>
      <w:r>
        <w:rPr>
          <w:rFonts w:ascii="Cambria" w:hAnsi="Cambria"/>
          <w:i/>
          <w:color w:val="231F20"/>
        </w:rPr>
        <w:t>Reuvein </w:t>
      </w:r>
      <w:r>
        <w:rPr>
          <w:color w:val="231F20"/>
        </w:rPr>
        <w:t>agreed to a policy which stated that if he had to visit a doctor he had to pay fifty dollars out of pocket and the insurance </w:t>
      </w:r>
      <w:r>
        <w:rPr>
          <w:color w:val="231F20"/>
          <w:spacing w:val="-3"/>
        </w:rPr>
        <w:t>company</w:t>
      </w:r>
      <w:r>
        <w:rPr>
          <w:color w:val="231F20"/>
          <w:spacing w:val="-18"/>
        </w:rPr>
        <w:t> </w:t>
      </w:r>
      <w:r>
        <w:rPr>
          <w:color w:val="231F20"/>
        </w:rPr>
        <w:t>would</w:t>
      </w:r>
      <w:r>
        <w:rPr>
          <w:color w:val="231F20"/>
          <w:spacing w:val="-17"/>
        </w:rPr>
        <w:t> </w:t>
      </w:r>
      <w:r>
        <w:rPr>
          <w:color w:val="231F20"/>
        </w:rPr>
        <w:t>cover</w:t>
      </w:r>
      <w:r>
        <w:rPr>
          <w:color w:val="231F20"/>
          <w:spacing w:val="-17"/>
        </w:rPr>
        <w:t> </w:t>
      </w:r>
      <w:r>
        <w:rPr>
          <w:color w:val="231F20"/>
        </w:rPr>
        <w:t>the</w:t>
      </w:r>
      <w:r>
        <w:rPr>
          <w:color w:val="231F20"/>
          <w:spacing w:val="-17"/>
        </w:rPr>
        <w:t> </w:t>
      </w:r>
      <w:r>
        <w:rPr>
          <w:color w:val="231F20"/>
        </w:rPr>
        <w:t>rest.</w:t>
      </w:r>
      <w:r>
        <w:rPr>
          <w:color w:val="231F20"/>
          <w:spacing w:val="-17"/>
        </w:rPr>
        <w:t> </w:t>
      </w:r>
      <w:r>
        <w:rPr>
          <w:color w:val="231F20"/>
          <w:spacing w:val="-3"/>
        </w:rPr>
        <w:t>He</w:t>
      </w:r>
      <w:r>
        <w:rPr>
          <w:color w:val="231F20"/>
          <w:spacing w:val="-17"/>
        </w:rPr>
        <w:t> </w:t>
      </w:r>
      <w:r>
        <w:rPr>
          <w:color w:val="231F20"/>
        </w:rPr>
        <w:t>has</w:t>
      </w:r>
      <w:r>
        <w:rPr>
          <w:color w:val="231F20"/>
          <w:spacing w:val="-17"/>
        </w:rPr>
        <w:t> </w:t>
      </w:r>
      <w:r>
        <w:rPr>
          <w:color w:val="231F20"/>
        </w:rPr>
        <w:t>to</w:t>
      </w:r>
      <w:r>
        <w:rPr>
          <w:color w:val="231F20"/>
          <w:spacing w:val="-18"/>
        </w:rPr>
        <w:t> </w:t>
      </w:r>
      <w:r>
        <w:rPr>
          <w:color w:val="231F20"/>
        </w:rPr>
        <w:t>fulfill</w:t>
      </w:r>
      <w:r>
        <w:rPr>
          <w:color w:val="231F20"/>
          <w:spacing w:val="-17"/>
        </w:rPr>
        <w:t> </w:t>
      </w:r>
      <w:r>
        <w:rPr>
          <w:color w:val="231F20"/>
        </w:rPr>
        <w:t>his</w:t>
      </w:r>
      <w:r>
        <w:rPr>
          <w:color w:val="231F20"/>
          <w:spacing w:val="-17"/>
        </w:rPr>
        <w:t> </w:t>
      </w:r>
      <w:r>
        <w:rPr>
          <w:color w:val="231F20"/>
        </w:rPr>
        <w:t>word.</w:t>
      </w:r>
      <w:r>
        <w:rPr>
          <w:color w:val="231F20"/>
          <w:spacing w:val="-17"/>
        </w:rPr>
        <w:t> </w:t>
      </w:r>
      <w:r>
        <w:rPr>
          <w:color w:val="231F20"/>
        </w:rPr>
        <w:t>The</w:t>
      </w:r>
      <w:r>
        <w:rPr>
          <w:color w:val="231F20"/>
          <w:spacing w:val="-17"/>
        </w:rPr>
        <w:t> </w:t>
      </w:r>
      <w:r>
        <w:rPr>
          <w:color w:val="231F20"/>
        </w:rPr>
        <w:t>fact</w:t>
      </w:r>
      <w:r>
        <w:rPr>
          <w:color w:val="231F20"/>
          <w:spacing w:val="-17"/>
        </w:rPr>
        <w:t> </w:t>
      </w:r>
      <w:r>
        <w:rPr>
          <w:color w:val="231F20"/>
        </w:rPr>
        <w:t>that the doctor wanted to assist him and not the insurance </w:t>
      </w:r>
      <w:r>
        <w:rPr>
          <w:color w:val="231F20"/>
          <w:spacing w:val="-3"/>
        </w:rPr>
        <w:t>company </w:t>
      </w:r>
      <w:r>
        <w:rPr>
          <w:color w:val="231F20"/>
        </w:rPr>
        <w:t>is irrelevant. </w:t>
      </w:r>
      <w:r>
        <w:rPr>
          <w:rFonts w:ascii="Cambria" w:hAnsi="Cambria"/>
          <w:i/>
          <w:color w:val="231F20"/>
          <w:spacing w:val="-3"/>
        </w:rPr>
        <w:t>Hashem </w:t>
      </w:r>
      <w:r>
        <w:rPr>
          <w:color w:val="231F20"/>
        </w:rPr>
        <w:t>has arranged that the insurance </w:t>
      </w:r>
      <w:r>
        <w:rPr>
          <w:color w:val="231F20"/>
          <w:spacing w:val="-3"/>
        </w:rPr>
        <w:t>company </w:t>
      </w:r>
      <w:r>
        <w:rPr>
          <w:color w:val="231F20"/>
        </w:rPr>
        <w:t>should benefit from the </w:t>
      </w:r>
      <w:r>
        <w:rPr>
          <w:color w:val="231F20"/>
          <w:spacing w:val="-4"/>
        </w:rPr>
        <w:t>doctor’s </w:t>
      </w:r>
      <w:r>
        <w:rPr>
          <w:color w:val="231F20"/>
        </w:rPr>
        <w:t>appreciation of the </w:t>
      </w:r>
      <w:r>
        <w:rPr>
          <w:color w:val="231F20"/>
          <w:spacing w:val="-5"/>
        </w:rPr>
        <w:t>Torah </w:t>
      </w:r>
      <w:r>
        <w:rPr>
          <w:color w:val="231F20"/>
          <w:spacing w:val="-3"/>
        </w:rPr>
        <w:t>scholar. </w:t>
      </w:r>
      <w:r>
        <w:rPr>
          <w:rFonts w:ascii="Cambria" w:hAnsi="Cambria"/>
          <w:i/>
          <w:color w:val="231F20"/>
        </w:rPr>
        <w:t>Reuvein </w:t>
      </w:r>
      <w:r>
        <w:rPr>
          <w:color w:val="231F20"/>
        </w:rPr>
        <w:t>should inform the insurance </w:t>
      </w:r>
      <w:r>
        <w:rPr>
          <w:color w:val="231F20"/>
          <w:spacing w:val="-3"/>
        </w:rPr>
        <w:t>company </w:t>
      </w:r>
      <w:r>
        <w:rPr>
          <w:color w:val="231F20"/>
        </w:rPr>
        <w:t>that he paid one hundred dollars,</w:t>
      </w:r>
      <w:r>
        <w:rPr>
          <w:color w:val="231F20"/>
          <w:spacing w:val="-9"/>
        </w:rPr>
        <w:t> </w:t>
      </w:r>
      <w:r>
        <w:rPr>
          <w:color w:val="231F20"/>
        </w:rPr>
        <w:t>and</w:t>
      </w:r>
      <w:r>
        <w:rPr>
          <w:color w:val="231F20"/>
          <w:spacing w:val="-9"/>
        </w:rPr>
        <w:t> </w:t>
      </w:r>
      <w:r>
        <w:rPr>
          <w:color w:val="231F20"/>
        </w:rPr>
        <w:t>he</w:t>
      </w:r>
      <w:r>
        <w:rPr>
          <w:color w:val="231F20"/>
          <w:spacing w:val="-9"/>
        </w:rPr>
        <w:t> </w:t>
      </w:r>
      <w:r>
        <w:rPr>
          <w:color w:val="231F20"/>
        </w:rPr>
        <w:t>may</w:t>
      </w:r>
      <w:r>
        <w:rPr>
          <w:color w:val="231F20"/>
          <w:spacing w:val="-9"/>
        </w:rPr>
        <w:t> </w:t>
      </w:r>
      <w:r>
        <w:rPr>
          <w:color w:val="231F20"/>
        </w:rPr>
        <w:t>only</w:t>
      </w:r>
      <w:r>
        <w:rPr>
          <w:color w:val="231F20"/>
          <w:spacing w:val="-9"/>
        </w:rPr>
        <w:t> </w:t>
      </w:r>
      <w:r>
        <w:rPr>
          <w:color w:val="231F20"/>
        </w:rPr>
        <w:t>accept</w:t>
      </w:r>
      <w:r>
        <w:rPr>
          <w:color w:val="231F20"/>
          <w:spacing w:val="-8"/>
        </w:rPr>
        <w:t> </w:t>
      </w:r>
      <w:r>
        <w:rPr>
          <w:color w:val="231F20"/>
        </w:rPr>
        <w:t>fifty</w:t>
      </w:r>
      <w:r>
        <w:rPr>
          <w:color w:val="231F20"/>
          <w:spacing w:val="-9"/>
        </w:rPr>
        <w:t> </w:t>
      </w:r>
      <w:r>
        <w:rPr>
          <w:color w:val="231F20"/>
        </w:rPr>
        <w:t>dollars</w:t>
      </w:r>
      <w:r>
        <w:rPr>
          <w:color w:val="231F20"/>
          <w:spacing w:val="-9"/>
        </w:rPr>
        <w:t> </w:t>
      </w:r>
      <w:r>
        <w:rPr>
          <w:color w:val="231F20"/>
        </w:rPr>
        <w:t>back</w:t>
      </w:r>
      <w:r>
        <w:rPr>
          <w:color w:val="231F20"/>
          <w:spacing w:val="-9"/>
        </w:rPr>
        <w:t> </w:t>
      </w:r>
      <w:r>
        <w:rPr>
          <w:color w:val="231F20"/>
        </w:rPr>
        <w:t>from</w:t>
      </w:r>
      <w:r>
        <w:rPr>
          <w:color w:val="231F20"/>
          <w:spacing w:val="-9"/>
        </w:rPr>
        <w:t> </w:t>
      </w:r>
      <w:r>
        <w:rPr>
          <w:color w:val="231F20"/>
        </w:rPr>
        <w:t>the</w:t>
      </w:r>
      <w:r>
        <w:rPr>
          <w:color w:val="231F20"/>
          <w:spacing w:val="-9"/>
        </w:rPr>
        <w:t> </w:t>
      </w:r>
      <w:r>
        <w:rPr>
          <w:color w:val="231F20"/>
        </w:rPr>
        <w:t>insurance </w:t>
      </w:r>
      <w:r>
        <w:rPr>
          <w:color w:val="231F20"/>
          <w:spacing w:val="-3"/>
        </w:rPr>
        <w:t>company </w:t>
      </w:r>
      <w:r>
        <w:rPr>
          <w:color w:val="231F20"/>
        </w:rPr>
        <w:t>(</w:t>
      </w:r>
      <w:r>
        <w:rPr>
          <w:rFonts w:ascii="Cambria" w:hAnsi="Cambria"/>
          <w:i/>
          <w:color w:val="231F20"/>
        </w:rPr>
        <w:t>Chashukei</w:t>
      </w:r>
      <w:r>
        <w:rPr>
          <w:rFonts w:ascii="Cambria" w:hAnsi="Cambria"/>
          <w:i/>
          <w:color w:val="231F20"/>
          <w:spacing w:val="10"/>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6"/>
        <w:rPr>
          <w:rFonts w:ascii="Palatino Linotype"/>
          <w:sz w:val="20"/>
        </w:rPr>
      </w:pPr>
    </w:p>
    <w:p>
      <w:pPr>
        <w:pStyle w:val="Heading1"/>
        <w:spacing w:line="268" w:lineRule="auto" w:before="1"/>
        <w:ind w:left="193" w:right="131"/>
      </w:pPr>
      <w:bookmarkStart w:name="_TOC_250003" w:id="35"/>
      <w:r>
        <w:rPr>
          <w:color w:val="231F20"/>
          <w:w w:val="95"/>
        </w:rPr>
        <w:t>Can</w:t>
      </w:r>
      <w:r>
        <w:rPr>
          <w:color w:val="231F20"/>
          <w:spacing w:val="-16"/>
          <w:w w:val="95"/>
        </w:rPr>
        <w:t> </w:t>
      </w:r>
      <w:r>
        <w:rPr>
          <w:color w:val="231F20"/>
          <w:spacing w:val="-13"/>
          <w:w w:val="95"/>
        </w:rPr>
        <w:t>You</w:t>
      </w:r>
      <w:r>
        <w:rPr>
          <w:color w:val="231F20"/>
          <w:spacing w:val="-15"/>
          <w:w w:val="95"/>
        </w:rPr>
        <w:t> </w:t>
      </w:r>
      <w:r>
        <w:rPr>
          <w:color w:val="231F20"/>
          <w:spacing w:val="-8"/>
          <w:w w:val="95"/>
        </w:rPr>
        <w:t>Turn</w:t>
      </w:r>
      <w:r>
        <w:rPr>
          <w:color w:val="231F20"/>
          <w:spacing w:val="-15"/>
          <w:w w:val="95"/>
        </w:rPr>
        <w:t> </w:t>
      </w:r>
      <w:r>
        <w:rPr>
          <w:color w:val="231F20"/>
          <w:w w:val="95"/>
        </w:rPr>
        <w:t>Down</w:t>
      </w:r>
      <w:r>
        <w:rPr>
          <w:color w:val="231F20"/>
          <w:spacing w:val="-15"/>
          <w:w w:val="95"/>
        </w:rPr>
        <w:t> </w:t>
      </w:r>
      <w:r>
        <w:rPr>
          <w:color w:val="231F20"/>
          <w:w w:val="95"/>
        </w:rPr>
        <w:t>a</w:t>
      </w:r>
      <w:r>
        <w:rPr>
          <w:color w:val="231F20"/>
          <w:spacing w:val="-15"/>
          <w:w w:val="95"/>
        </w:rPr>
        <w:t> </w:t>
      </w:r>
      <w:r>
        <w:rPr>
          <w:color w:val="231F20"/>
          <w:w w:val="95"/>
        </w:rPr>
        <w:t>Request</w:t>
      </w:r>
      <w:r>
        <w:rPr>
          <w:color w:val="231F20"/>
          <w:spacing w:val="-16"/>
          <w:w w:val="95"/>
        </w:rPr>
        <w:t> </w:t>
      </w:r>
      <w:r>
        <w:rPr>
          <w:color w:val="231F20"/>
          <w:w w:val="95"/>
        </w:rPr>
        <w:t>to</w:t>
      </w:r>
      <w:r>
        <w:rPr>
          <w:color w:val="231F20"/>
          <w:spacing w:val="-15"/>
          <w:w w:val="95"/>
        </w:rPr>
        <w:t> </w:t>
      </w:r>
      <w:r>
        <w:rPr>
          <w:color w:val="231F20"/>
          <w:w w:val="95"/>
        </w:rPr>
        <w:t>Serve</w:t>
      </w:r>
      <w:r>
        <w:rPr>
          <w:color w:val="231F20"/>
          <w:spacing w:val="-15"/>
          <w:w w:val="95"/>
        </w:rPr>
        <w:t> </w:t>
      </w:r>
      <w:r>
        <w:rPr>
          <w:color w:val="231F20"/>
          <w:w w:val="95"/>
        </w:rPr>
        <w:t>the </w:t>
      </w:r>
      <w:bookmarkEnd w:id="35"/>
      <w:r>
        <w:rPr>
          <w:color w:val="231F20"/>
        </w:rPr>
        <w:t>Community?</w:t>
      </w:r>
    </w:p>
    <w:p>
      <w:pPr>
        <w:pStyle w:val="BodyText"/>
        <w:spacing w:line="290" w:lineRule="auto" w:before="258"/>
        <w:ind w:left="180" w:right="117"/>
        <w:jc w:val="both"/>
      </w:pPr>
      <w:r>
        <w:rPr>
          <w:rFonts w:ascii="Cambria"/>
          <w:b/>
          <w:color w:val="231F20"/>
          <w:sz w:val="38"/>
        </w:rPr>
        <w:t>O</w:t>
      </w:r>
      <w:r>
        <w:rPr>
          <w:color w:val="231F20"/>
        </w:rPr>
        <w:t>ur </w:t>
      </w:r>
      <w:r>
        <w:rPr>
          <w:rFonts w:ascii="Cambria"/>
          <w:i/>
          <w:color w:val="231F20"/>
        </w:rPr>
        <w:t>Gemara </w:t>
      </w:r>
      <w:r>
        <w:rPr>
          <w:color w:val="231F20"/>
        </w:rPr>
        <w:t>mentions the great merit in serving the </w:t>
      </w:r>
      <w:r>
        <w:rPr>
          <w:color w:val="231F20"/>
          <w:spacing w:val="-3"/>
        </w:rPr>
        <w:t>community. </w:t>
      </w:r>
      <w:r>
        <w:rPr>
          <w:color w:val="231F20"/>
        </w:rPr>
        <w:t>A leader</w:t>
      </w:r>
      <w:r>
        <w:rPr>
          <w:color w:val="231F20"/>
          <w:spacing w:val="-21"/>
        </w:rPr>
        <w:t> </w:t>
      </w:r>
      <w:r>
        <w:rPr>
          <w:color w:val="231F20"/>
        </w:rPr>
        <w:t>who</w:t>
      </w:r>
      <w:r>
        <w:rPr>
          <w:color w:val="231F20"/>
          <w:spacing w:val="-20"/>
        </w:rPr>
        <w:t> </w:t>
      </w:r>
      <w:r>
        <w:rPr>
          <w:color w:val="231F20"/>
        </w:rPr>
        <w:t>guides</w:t>
      </w:r>
      <w:r>
        <w:rPr>
          <w:color w:val="231F20"/>
          <w:spacing w:val="-20"/>
        </w:rPr>
        <w:t> </w:t>
      </w:r>
      <w:r>
        <w:rPr>
          <w:color w:val="231F20"/>
        </w:rPr>
        <w:t>the</w:t>
      </w:r>
      <w:r>
        <w:rPr>
          <w:color w:val="231F20"/>
          <w:spacing w:val="-21"/>
        </w:rPr>
        <w:t> </w:t>
      </w:r>
      <w:r>
        <w:rPr>
          <w:color w:val="231F20"/>
        </w:rPr>
        <w:t>community</w:t>
      </w:r>
      <w:r>
        <w:rPr>
          <w:color w:val="231F20"/>
          <w:spacing w:val="-20"/>
        </w:rPr>
        <w:t> </w:t>
      </w:r>
      <w:r>
        <w:rPr>
          <w:color w:val="231F20"/>
        </w:rPr>
        <w:t>with</w:t>
      </w:r>
      <w:r>
        <w:rPr>
          <w:color w:val="231F20"/>
          <w:spacing w:val="-20"/>
        </w:rPr>
        <w:t> </w:t>
      </w:r>
      <w:r>
        <w:rPr>
          <w:color w:val="231F20"/>
        </w:rPr>
        <w:t>pleasantness</w:t>
      </w:r>
      <w:r>
        <w:rPr>
          <w:color w:val="231F20"/>
          <w:spacing w:val="-21"/>
        </w:rPr>
        <w:t> </w:t>
      </w:r>
      <w:r>
        <w:rPr>
          <w:color w:val="231F20"/>
        </w:rPr>
        <w:t>will</w:t>
      </w:r>
      <w:r>
        <w:rPr>
          <w:color w:val="231F20"/>
          <w:spacing w:val="-20"/>
        </w:rPr>
        <w:t> </w:t>
      </w:r>
      <w:r>
        <w:rPr>
          <w:color w:val="231F20"/>
        </w:rPr>
        <w:t>merit</w:t>
      </w:r>
      <w:r>
        <w:rPr>
          <w:color w:val="231F20"/>
          <w:spacing w:val="-20"/>
        </w:rPr>
        <w:t> </w:t>
      </w:r>
      <w:r>
        <w:rPr>
          <w:color w:val="231F20"/>
        </w:rPr>
        <w:t>to</w:t>
      </w:r>
      <w:r>
        <w:rPr>
          <w:color w:val="231F20"/>
          <w:spacing w:val="-20"/>
        </w:rPr>
        <w:t> </w:t>
      </w:r>
      <w:r>
        <w:rPr>
          <w:color w:val="231F20"/>
        </w:rPr>
        <w:t>lead them</w:t>
      </w:r>
      <w:r>
        <w:rPr>
          <w:color w:val="231F20"/>
          <w:spacing w:val="-12"/>
        </w:rPr>
        <w:t> </w:t>
      </w:r>
      <w:r>
        <w:rPr>
          <w:color w:val="231F20"/>
        </w:rPr>
        <w:t>again</w:t>
      </w:r>
      <w:r>
        <w:rPr>
          <w:color w:val="231F20"/>
          <w:spacing w:val="-11"/>
        </w:rPr>
        <w:t> </w:t>
      </w:r>
      <w:r>
        <w:rPr>
          <w:color w:val="231F20"/>
        </w:rPr>
        <w:t>in</w:t>
      </w:r>
      <w:r>
        <w:rPr>
          <w:color w:val="231F20"/>
          <w:spacing w:val="-12"/>
        </w:rPr>
        <w:t> </w:t>
      </w:r>
      <w:r>
        <w:rPr>
          <w:color w:val="231F20"/>
        </w:rPr>
        <w:t>the</w:t>
      </w:r>
      <w:r>
        <w:rPr>
          <w:color w:val="231F20"/>
          <w:spacing w:val="-11"/>
        </w:rPr>
        <w:t> </w:t>
      </w:r>
      <w:r>
        <w:rPr>
          <w:color w:val="231F20"/>
          <w:spacing w:val="-6"/>
        </w:rPr>
        <w:t>World</w:t>
      </w:r>
      <w:r>
        <w:rPr>
          <w:color w:val="231F20"/>
          <w:spacing w:val="-12"/>
        </w:rPr>
        <w:t> </w:t>
      </w:r>
      <w:r>
        <w:rPr>
          <w:color w:val="231F20"/>
        </w:rPr>
        <w:t>to</w:t>
      </w:r>
      <w:r>
        <w:rPr>
          <w:color w:val="231F20"/>
          <w:spacing w:val="-11"/>
        </w:rPr>
        <w:t> </w:t>
      </w:r>
      <w:r>
        <w:rPr>
          <w:color w:val="231F20"/>
        </w:rPr>
        <w:t>Come.</w:t>
      </w:r>
      <w:r>
        <w:rPr>
          <w:color w:val="231F20"/>
          <w:spacing w:val="-12"/>
        </w:rPr>
        <w:t> </w:t>
      </w:r>
      <w:r>
        <w:rPr>
          <w:color w:val="231F20"/>
        </w:rPr>
        <w:t>In</w:t>
      </w:r>
      <w:r>
        <w:rPr>
          <w:color w:val="231F20"/>
          <w:spacing w:val="-10"/>
        </w:rPr>
        <w:t> </w:t>
      </w:r>
      <w:r>
        <w:rPr>
          <w:rFonts w:ascii="Cambria"/>
          <w:i/>
          <w:color w:val="231F20"/>
          <w:spacing w:val="-3"/>
        </w:rPr>
        <w:t>Midrash</w:t>
      </w:r>
      <w:r>
        <w:rPr>
          <w:rFonts w:ascii="Cambria"/>
          <w:i/>
          <w:color w:val="231F20"/>
          <w:spacing w:val="-5"/>
        </w:rPr>
        <w:t> </w:t>
      </w:r>
      <w:r>
        <w:rPr>
          <w:rFonts w:ascii="Cambria"/>
          <w:i/>
          <w:color w:val="231F20"/>
          <w:spacing w:val="-6"/>
        </w:rPr>
        <w:t>Vayikra</w:t>
      </w:r>
      <w:r>
        <w:rPr>
          <w:rFonts w:ascii="Cambria"/>
          <w:i/>
          <w:color w:val="231F20"/>
          <w:spacing w:val="-4"/>
        </w:rPr>
        <w:t> </w:t>
      </w:r>
      <w:r>
        <w:rPr>
          <w:rFonts w:ascii="Cambria"/>
          <w:i/>
          <w:color w:val="231F20"/>
          <w:spacing w:val="-3"/>
        </w:rPr>
        <w:t>Rabbah</w:t>
      </w:r>
      <w:r>
        <w:rPr>
          <w:rFonts w:ascii="Cambria"/>
          <w:i/>
          <w:color w:val="231F20"/>
          <w:spacing w:val="-4"/>
        </w:rPr>
        <w:t> </w:t>
      </w:r>
      <w:r>
        <w:rPr>
          <w:color w:val="231F20"/>
        </w:rPr>
        <w:t>(25:1)</w:t>
      </w:r>
    </w:p>
    <w:p>
      <w:pPr>
        <w:pStyle w:val="BodyText"/>
        <w:spacing w:line="316" w:lineRule="auto" w:before="7"/>
        <w:ind w:left="180" w:right="117"/>
        <w:jc w:val="both"/>
      </w:pPr>
      <w:r>
        <w:rPr>
          <w:rFonts w:ascii="Cambria" w:hAnsi="Cambria"/>
          <w:i/>
          <w:color w:val="231F20"/>
          <w:spacing w:val="-3"/>
        </w:rPr>
        <w:t>Rav</w:t>
      </w:r>
      <w:r>
        <w:rPr>
          <w:rFonts w:ascii="Cambria" w:hAnsi="Cambria"/>
          <w:i/>
          <w:color w:val="231F20"/>
          <w:spacing w:val="-6"/>
        </w:rPr>
        <w:t> </w:t>
      </w:r>
      <w:r>
        <w:rPr>
          <w:rFonts w:ascii="Cambria" w:hAnsi="Cambria"/>
          <w:i/>
          <w:color w:val="231F20"/>
          <w:spacing w:val="-4"/>
        </w:rPr>
        <w:t>Huna</w:t>
      </w:r>
      <w:r>
        <w:rPr>
          <w:rFonts w:ascii="Cambria" w:hAnsi="Cambria"/>
          <w:i/>
          <w:color w:val="231F20"/>
          <w:spacing w:val="-6"/>
        </w:rPr>
        <w:t> </w:t>
      </w:r>
      <w:r>
        <w:rPr>
          <w:color w:val="231F20"/>
        </w:rPr>
        <w:t>taught</w:t>
      </w:r>
      <w:r>
        <w:rPr>
          <w:color w:val="231F20"/>
          <w:spacing w:val="-12"/>
        </w:rPr>
        <w:t> </w:t>
      </w:r>
      <w:r>
        <w:rPr>
          <w:color w:val="231F20"/>
        </w:rPr>
        <w:t>that</w:t>
      </w:r>
      <w:r>
        <w:rPr>
          <w:color w:val="231F20"/>
          <w:spacing w:val="-12"/>
        </w:rPr>
        <w:t> </w:t>
      </w:r>
      <w:r>
        <w:rPr>
          <w:color w:val="231F20"/>
        </w:rPr>
        <w:t>if</w:t>
      </w:r>
      <w:r>
        <w:rPr>
          <w:color w:val="231F20"/>
          <w:spacing w:val="-12"/>
        </w:rPr>
        <w:t> </w:t>
      </w:r>
      <w:r>
        <w:rPr>
          <w:color w:val="231F20"/>
        </w:rPr>
        <w:t>a</w:t>
      </w:r>
      <w:r>
        <w:rPr>
          <w:color w:val="231F20"/>
          <w:spacing w:val="-12"/>
        </w:rPr>
        <w:t> </w:t>
      </w:r>
      <w:r>
        <w:rPr>
          <w:color w:val="231F20"/>
        </w:rPr>
        <w:t>person</w:t>
      </w:r>
      <w:r>
        <w:rPr>
          <w:color w:val="231F20"/>
          <w:spacing w:val="-12"/>
        </w:rPr>
        <w:t> </w:t>
      </w:r>
      <w:r>
        <w:rPr>
          <w:color w:val="231F20"/>
        </w:rPr>
        <w:t>commits</w:t>
      </w:r>
      <w:r>
        <w:rPr>
          <w:color w:val="231F20"/>
          <w:spacing w:val="-12"/>
        </w:rPr>
        <w:t> </w:t>
      </w:r>
      <w:r>
        <w:rPr>
          <w:color w:val="231F20"/>
        </w:rPr>
        <w:t>a</w:t>
      </w:r>
      <w:r>
        <w:rPr>
          <w:color w:val="231F20"/>
          <w:spacing w:val="-12"/>
        </w:rPr>
        <w:t> </w:t>
      </w:r>
      <w:r>
        <w:rPr>
          <w:color w:val="231F20"/>
        </w:rPr>
        <w:t>sin</w:t>
      </w:r>
      <w:r>
        <w:rPr>
          <w:color w:val="231F20"/>
          <w:spacing w:val="-12"/>
        </w:rPr>
        <w:t> </w:t>
      </w:r>
      <w:r>
        <w:rPr>
          <w:color w:val="231F20"/>
        </w:rPr>
        <w:t>for</w:t>
      </w:r>
      <w:r>
        <w:rPr>
          <w:color w:val="231F20"/>
          <w:spacing w:val="-12"/>
        </w:rPr>
        <w:t> </w:t>
      </w:r>
      <w:r>
        <w:rPr>
          <w:color w:val="231F20"/>
        </w:rPr>
        <w:t>which</w:t>
      </w:r>
      <w:r>
        <w:rPr>
          <w:color w:val="231F20"/>
          <w:spacing w:val="-12"/>
        </w:rPr>
        <w:t> </w:t>
      </w:r>
      <w:r>
        <w:rPr>
          <w:color w:val="231F20"/>
        </w:rPr>
        <w:t>he</w:t>
      </w:r>
      <w:r>
        <w:rPr>
          <w:color w:val="231F20"/>
          <w:spacing w:val="-12"/>
        </w:rPr>
        <w:t> </w:t>
      </w:r>
      <w:r>
        <w:rPr>
          <w:color w:val="231F20"/>
        </w:rPr>
        <w:t>deserves death from Heaven he can gain forgiveness by doubling his usual learning. If he does not know how to study and learn, what should he</w:t>
      </w:r>
      <w:r>
        <w:rPr>
          <w:color w:val="231F20"/>
          <w:spacing w:val="-4"/>
        </w:rPr>
        <w:t> </w:t>
      </w:r>
      <w:r>
        <w:rPr>
          <w:color w:val="231F20"/>
        </w:rPr>
        <w:t>do</w:t>
      </w:r>
      <w:r>
        <w:rPr>
          <w:color w:val="231F20"/>
          <w:spacing w:val="-4"/>
        </w:rPr>
        <w:t> </w:t>
      </w:r>
      <w:r>
        <w:rPr>
          <w:color w:val="231F20"/>
        </w:rPr>
        <w:t>to</w:t>
      </w:r>
      <w:r>
        <w:rPr>
          <w:color w:val="231F20"/>
          <w:spacing w:val="-4"/>
        </w:rPr>
        <w:t> </w:t>
      </w:r>
      <w:r>
        <w:rPr>
          <w:color w:val="231F20"/>
        </w:rPr>
        <w:t>live?</w:t>
      </w:r>
      <w:r>
        <w:rPr>
          <w:color w:val="231F20"/>
          <w:spacing w:val="-4"/>
        </w:rPr>
        <w:t> </w:t>
      </w:r>
      <w:r>
        <w:rPr>
          <w:color w:val="231F20"/>
          <w:spacing w:val="-3"/>
        </w:rPr>
        <w:t>He </w:t>
      </w:r>
      <w:r>
        <w:rPr>
          <w:color w:val="231F20"/>
        </w:rPr>
        <w:t>should</w:t>
      </w:r>
      <w:r>
        <w:rPr>
          <w:color w:val="231F20"/>
          <w:spacing w:val="-4"/>
        </w:rPr>
        <w:t> </w:t>
      </w:r>
      <w:r>
        <w:rPr>
          <w:color w:val="231F20"/>
        </w:rPr>
        <w:t>accept</w:t>
      </w:r>
      <w:r>
        <w:rPr>
          <w:color w:val="231F20"/>
          <w:spacing w:val="-4"/>
        </w:rPr>
        <w:t> </w:t>
      </w:r>
      <w:r>
        <w:rPr>
          <w:color w:val="231F20"/>
        </w:rPr>
        <w:t>to</w:t>
      </w:r>
      <w:r>
        <w:rPr>
          <w:color w:val="231F20"/>
          <w:spacing w:val="-4"/>
        </w:rPr>
        <w:t> </w:t>
      </w:r>
      <w:r>
        <w:rPr>
          <w:color w:val="231F20"/>
        </w:rPr>
        <w:t>lead</w:t>
      </w:r>
      <w:r>
        <w:rPr>
          <w:color w:val="231F20"/>
          <w:spacing w:val="-3"/>
        </w:rPr>
        <w:t> </w:t>
      </w:r>
      <w:r>
        <w:rPr>
          <w:color w:val="231F20"/>
        </w:rPr>
        <w:t>the</w:t>
      </w:r>
      <w:r>
        <w:rPr>
          <w:color w:val="231F20"/>
          <w:spacing w:val="-4"/>
        </w:rPr>
        <w:t> </w:t>
      </w:r>
      <w:r>
        <w:rPr>
          <w:color w:val="231F20"/>
        </w:rPr>
        <w:t>community</w:t>
      </w:r>
      <w:r>
        <w:rPr>
          <w:color w:val="231F20"/>
          <w:spacing w:val="-4"/>
        </w:rPr>
        <w:t> </w:t>
      </w:r>
      <w:r>
        <w:rPr>
          <w:color w:val="231F20"/>
        </w:rPr>
        <w:t>or</w:t>
      </w:r>
      <w:r>
        <w:rPr>
          <w:color w:val="231F20"/>
          <w:spacing w:val="-4"/>
        </w:rPr>
        <w:t> </w:t>
      </w:r>
      <w:r>
        <w:rPr>
          <w:color w:val="231F20"/>
        </w:rPr>
        <w:t>to</w:t>
      </w:r>
      <w:r>
        <w:rPr>
          <w:color w:val="231F20"/>
          <w:spacing w:val="-3"/>
        </w:rPr>
        <w:t> </w:t>
      </w:r>
      <w:r>
        <w:rPr>
          <w:color w:val="231F20"/>
        </w:rPr>
        <w:t>serve</w:t>
      </w:r>
      <w:r>
        <w:rPr>
          <w:color w:val="231F20"/>
          <w:spacing w:val="-4"/>
        </w:rPr>
        <w:t> </w:t>
      </w:r>
      <w:r>
        <w:rPr>
          <w:color w:val="231F20"/>
        </w:rPr>
        <w:t>as a</w:t>
      </w:r>
      <w:r>
        <w:rPr>
          <w:color w:val="231F20"/>
          <w:spacing w:val="-17"/>
        </w:rPr>
        <w:t> </w:t>
      </w:r>
      <w:r>
        <w:rPr>
          <w:color w:val="231F20"/>
        </w:rPr>
        <w:t>charity</w:t>
      </w:r>
      <w:r>
        <w:rPr>
          <w:color w:val="231F20"/>
          <w:spacing w:val="-16"/>
        </w:rPr>
        <w:t> </w:t>
      </w:r>
      <w:r>
        <w:rPr>
          <w:color w:val="231F20"/>
        </w:rPr>
        <w:t>collector.</w:t>
      </w:r>
      <w:r>
        <w:rPr>
          <w:color w:val="231F20"/>
          <w:spacing w:val="-16"/>
        </w:rPr>
        <w:t> </w:t>
      </w:r>
      <w:r>
        <w:rPr>
          <w:color w:val="231F20"/>
        </w:rPr>
        <w:t>The</w:t>
      </w:r>
      <w:r>
        <w:rPr>
          <w:color w:val="231F20"/>
          <w:spacing w:val="-16"/>
        </w:rPr>
        <w:t> </w:t>
      </w:r>
      <w:r>
        <w:rPr>
          <w:color w:val="231F20"/>
        </w:rPr>
        <w:t>merit</w:t>
      </w:r>
      <w:r>
        <w:rPr>
          <w:color w:val="231F20"/>
          <w:spacing w:val="-16"/>
        </w:rPr>
        <w:t> </w:t>
      </w:r>
      <w:r>
        <w:rPr>
          <w:color w:val="231F20"/>
        </w:rPr>
        <w:t>of</w:t>
      </w:r>
      <w:r>
        <w:rPr>
          <w:color w:val="231F20"/>
          <w:spacing w:val="-17"/>
        </w:rPr>
        <w:t> </w:t>
      </w:r>
      <w:r>
        <w:rPr>
          <w:color w:val="231F20"/>
        </w:rPr>
        <w:t>serving</w:t>
      </w:r>
      <w:r>
        <w:rPr>
          <w:color w:val="231F20"/>
          <w:spacing w:val="-16"/>
        </w:rPr>
        <w:t> </w:t>
      </w:r>
      <w:r>
        <w:rPr>
          <w:color w:val="231F20"/>
        </w:rPr>
        <w:t>the</w:t>
      </w:r>
      <w:r>
        <w:rPr>
          <w:color w:val="231F20"/>
          <w:spacing w:val="-16"/>
        </w:rPr>
        <w:t> </w:t>
      </w:r>
      <w:r>
        <w:rPr>
          <w:color w:val="231F20"/>
        </w:rPr>
        <w:t>community</w:t>
      </w:r>
      <w:r>
        <w:rPr>
          <w:color w:val="231F20"/>
          <w:spacing w:val="-16"/>
        </w:rPr>
        <w:t> </w:t>
      </w:r>
      <w:r>
        <w:rPr>
          <w:color w:val="231F20"/>
        </w:rPr>
        <w:t>will</w:t>
      </w:r>
      <w:r>
        <w:rPr>
          <w:color w:val="231F20"/>
          <w:spacing w:val="-16"/>
        </w:rPr>
        <w:t> </w:t>
      </w:r>
      <w:r>
        <w:rPr>
          <w:color w:val="231F20"/>
        </w:rPr>
        <w:t>save</w:t>
      </w:r>
      <w:r>
        <w:rPr>
          <w:color w:val="231F20"/>
          <w:spacing w:val="-17"/>
        </w:rPr>
        <w:t> </w:t>
      </w:r>
      <w:r>
        <w:rPr>
          <w:color w:val="231F20"/>
        </w:rPr>
        <w:t>him from</w:t>
      </w:r>
      <w:r>
        <w:rPr>
          <w:color w:val="231F20"/>
          <w:spacing w:val="-7"/>
        </w:rPr>
        <w:t> </w:t>
      </w:r>
      <w:r>
        <w:rPr>
          <w:color w:val="231F20"/>
        </w:rPr>
        <w:t>premature</w:t>
      </w:r>
      <w:r>
        <w:rPr>
          <w:color w:val="231F20"/>
          <w:spacing w:val="-6"/>
        </w:rPr>
        <w:t> </w:t>
      </w:r>
      <w:r>
        <w:rPr>
          <w:color w:val="231F20"/>
        </w:rPr>
        <w:t>death</w:t>
      </w:r>
      <w:r>
        <w:rPr>
          <w:color w:val="231F20"/>
          <w:spacing w:val="-6"/>
        </w:rPr>
        <w:t> </w:t>
      </w:r>
      <w:r>
        <w:rPr>
          <w:color w:val="231F20"/>
        </w:rPr>
        <w:t>and</w:t>
      </w:r>
      <w:r>
        <w:rPr>
          <w:color w:val="231F20"/>
          <w:spacing w:val="-7"/>
        </w:rPr>
        <w:t> </w:t>
      </w:r>
      <w:r>
        <w:rPr>
          <w:color w:val="231F20"/>
        </w:rPr>
        <w:t>will</w:t>
      </w:r>
      <w:r>
        <w:rPr>
          <w:color w:val="231F20"/>
          <w:spacing w:val="-6"/>
        </w:rPr>
        <w:t> </w:t>
      </w:r>
      <w:r>
        <w:rPr>
          <w:color w:val="231F20"/>
        </w:rPr>
        <w:t>grant</w:t>
      </w:r>
      <w:r>
        <w:rPr>
          <w:color w:val="231F20"/>
          <w:spacing w:val="-7"/>
        </w:rPr>
        <w:t> </w:t>
      </w:r>
      <w:r>
        <w:rPr>
          <w:color w:val="231F20"/>
        </w:rPr>
        <w:t>him</w:t>
      </w:r>
      <w:r>
        <w:rPr>
          <w:color w:val="231F20"/>
          <w:spacing w:val="-6"/>
        </w:rPr>
        <w:t> </w:t>
      </w:r>
      <w:r>
        <w:rPr>
          <w:color w:val="231F20"/>
        </w:rPr>
        <w:t>life.</w:t>
      </w:r>
      <w:r>
        <w:rPr>
          <w:color w:val="231F20"/>
          <w:spacing w:val="-7"/>
        </w:rPr>
        <w:t> </w:t>
      </w:r>
      <w:r>
        <w:rPr>
          <w:rFonts w:ascii="Cambria" w:hAnsi="Cambria"/>
          <w:i/>
          <w:color w:val="231F20"/>
        </w:rPr>
        <w:t>Darchei</w:t>
      </w:r>
      <w:r>
        <w:rPr>
          <w:rFonts w:ascii="Cambria" w:hAnsi="Cambria"/>
          <w:i/>
          <w:color w:val="231F20"/>
          <w:spacing w:val="1"/>
        </w:rPr>
        <w:t> </w:t>
      </w:r>
      <w:r>
        <w:rPr>
          <w:rFonts w:ascii="Cambria" w:hAnsi="Cambria"/>
          <w:i/>
          <w:color w:val="231F20"/>
          <w:spacing w:val="-3"/>
        </w:rPr>
        <w:t>Moshe</w:t>
      </w:r>
      <w:r>
        <w:rPr>
          <w:rFonts w:ascii="Cambria" w:hAnsi="Cambria"/>
          <w:i/>
          <w:color w:val="231F20"/>
        </w:rPr>
        <w:t> </w:t>
      </w:r>
      <w:r>
        <w:rPr>
          <w:color w:val="231F20"/>
          <w:spacing w:val="-7"/>
        </w:rPr>
        <w:t>(</w:t>
      </w:r>
      <w:r>
        <w:rPr>
          <w:rFonts w:ascii="Cambria" w:hAnsi="Cambria"/>
          <w:i/>
          <w:color w:val="231F20"/>
          <w:spacing w:val="-7"/>
        </w:rPr>
        <w:t>Yoreh </w:t>
      </w:r>
      <w:r>
        <w:rPr>
          <w:rFonts w:ascii="Cambria" w:hAnsi="Cambria"/>
          <w:i/>
          <w:color w:val="231F20"/>
          <w:spacing w:val="-6"/>
        </w:rPr>
        <w:t>Dei’ah</w:t>
      </w:r>
      <w:r>
        <w:rPr>
          <w:rFonts w:ascii="Cambria" w:hAnsi="Cambria"/>
          <w:i/>
          <w:color w:val="231F20"/>
          <w:spacing w:val="-5"/>
        </w:rPr>
        <w:t> </w:t>
      </w:r>
      <w:r>
        <w:rPr>
          <w:rFonts w:ascii="Cambria" w:hAnsi="Cambria"/>
          <w:i/>
          <w:color w:val="231F20"/>
          <w:spacing w:val="-3"/>
        </w:rPr>
        <w:t>siman</w:t>
      </w:r>
      <w:r>
        <w:rPr>
          <w:rFonts w:ascii="Cambria" w:hAnsi="Cambria"/>
          <w:i/>
          <w:color w:val="231F20"/>
          <w:spacing w:val="-4"/>
        </w:rPr>
        <w:t> </w:t>
      </w:r>
      <w:r>
        <w:rPr>
          <w:color w:val="231F20"/>
        </w:rPr>
        <w:t>252:2)</w:t>
      </w:r>
      <w:r>
        <w:rPr>
          <w:color w:val="231F20"/>
          <w:spacing w:val="-11"/>
        </w:rPr>
        <w:t> </w:t>
      </w:r>
      <w:r>
        <w:rPr>
          <w:color w:val="231F20"/>
        </w:rPr>
        <w:t>teaches</w:t>
      </w:r>
      <w:r>
        <w:rPr>
          <w:color w:val="231F20"/>
          <w:spacing w:val="-11"/>
        </w:rPr>
        <w:t> </w:t>
      </w:r>
      <w:r>
        <w:rPr>
          <w:color w:val="231F20"/>
        </w:rPr>
        <w:t>that</w:t>
      </w:r>
      <w:r>
        <w:rPr>
          <w:color w:val="231F20"/>
          <w:spacing w:val="-11"/>
        </w:rPr>
        <w:t> </w:t>
      </w:r>
      <w:r>
        <w:rPr>
          <w:color w:val="231F20"/>
        </w:rPr>
        <w:t>a</w:t>
      </w:r>
      <w:r>
        <w:rPr>
          <w:color w:val="231F20"/>
          <w:spacing w:val="-11"/>
        </w:rPr>
        <w:t> </w:t>
      </w:r>
      <w:r>
        <w:rPr>
          <w:color w:val="231F20"/>
        </w:rPr>
        <w:t>person</w:t>
      </w:r>
      <w:r>
        <w:rPr>
          <w:color w:val="231F20"/>
          <w:spacing w:val="-11"/>
        </w:rPr>
        <w:t> </w:t>
      </w:r>
      <w:r>
        <w:rPr>
          <w:color w:val="231F20"/>
        </w:rPr>
        <w:t>is</w:t>
      </w:r>
      <w:r>
        <w:rPr>
          <w:color w:val="231F20"/>
          <w:spacing w:val="-11"/>
        </w:rPr>
        <w:t> </w:t>
      </w:r>
      <w:r>
        <w:rPr>
          <w:color w:val="231F20"/>
        </w:rPr>
        <w:t>not</w:t>
      </w:r>
      <w:r>
        <w:rPr>
          <w:color w:val="231F20"/>
          <w:spacing w:val="-11"/>
        </w:rPr>
        <w:t> </w:t>
      </w:r>
      <w:r>
        <w:rPr>
          <w:color w:val="231F20"/>
        </w:rPr>
        <w:t>allowed</w:t>
      </w:r>
      <w:r>
        <w:rPr>
          <w:color w:val="231F20"/>
          <w:spacing w:val="-11"/>
        </w:rPr>
        <w:t> </w:t>
      </w:r>
      <w:r>
        <w:rPr>
          <w:color w:val="231F20"/>
        </w:rPr>
        <w:t>to</w:t>
      </w:r>
      <w:r>
        <w:rPr>
          <w:color w:val="231F20"/>
          <w:spacing w:val="-11"/>
        </w:rPr>
        <w:t> </w:t>
      </w:r>
      <w:r>
        <w:rPr>
          <w:color w:val="231F20"/>
        </w:rPr>
        <w:t>refuse</w:t>
      </w:r>
      <w:r>
        <w:rPr>
          <w:color w:val="231F20"/>
          <w:spacing w:val="-11"/>
        </w:rPr>
        <w:t> </w:t>
      </w:r>
      <w:r>
        <w:rPr>
          <w:color w:val="231F20"/>
        </w:rPr>
        <w:t>the </w:t>
      </w:r>
      <w:r>
        <w:rPr>
          <w:color w:val="231F20"/>
          <w:spacing w:val="-3"/>
        </w:rPr>
        <w:t>community’s</w:t>
      </w:r>
      <w:r>
        <w:rPr>
          <w:color w:val="231F20"/>
          <w:spacing w:val="-11"/>
        </w:rPr>
        <w:t> </w:t>
      </w:r>
      <w:r>
        <w:rPr>
          <w:color w:val="231F20"/>
        </w:rPr>
        <w:t>request</w:t>
      </w:r>
      <w:r>
        <w:rPr>
          <w:color w:val="231F20"/>
          <w:spacing w:val="-10"/>
        </w:rPr>
        <w:t> </w:t>
      </w:r>
      <w:r>
        <w:rPr>
          <w:color w:val="231F20"/>
        </w:rPr>
        <w:t>that</w:t>
      </w:r>
      <w:r>
        <w:rPr>
          <w:color w:val="231F20"/>
          <w:spacing w:val="-11"/>
        </w:rPr>
        <w:t> </w:t>
      </w:r>
      <w:r>
        <w:rPr>
          <w:color w:val="231F20"/>
        </w:rPr>
        <w:t>he</w:t>
      </w:r>
      <w:r>
        <w:rPr>
          <w:color w:val="231F20"/>
          <w:spacing w:val="-10"/>
        </w:rPr>
        <w:t> </w:t>
      </w:r>
      <w:r>
        <w:rPr>
          <w:color w:val="231F20"/>
        </w:rPr>
        <w:t>serve</w:t>
      </w:r>
      <w:r>
        <w:rPr>
          <w:color w:val="231F20"/>
          <w:spacing w:val="-11"/>
        </w:rPr>
        <w:t> </w:t>
      </w:r>
      <w:r>
        <w:rPr>
          <w:color w:val="231F20"/>
        </w:rPr>
        <w:t>as</w:t>
      </w:r>
      <w:r>
        <w:rPr>
          <w:color w:val="231F20"/>
          <w:spacing w:val="-10"/>
        </w:rPr>
        <w:t> </w:t>
      </w:r>
      <w:r>
        <w:rPr>
          <w:color w:val="231F20"/>
        </w:rPr>
        <w:t>a</w:t>
      </w:r>
      <w:r>
        <w:rPr>
          <w:color w:val="231F20"/>
          <w:spacing w:val="-11"/>
        </w:rPr>
        <w:t> </w:t>
      </w:r>
      <w:r>
        <w:rPr>
          <w:color w:val="231F20"/>
        </w:rPr>
        <w:t>charity</w:t>
      </w:r>
      <w:r>
        <w:rPr>
          <w:color w:val="231F20"/>
          <w:spacing w:val="-10"/>
        </w:rPr>
        <w:t> </w:t>
      </w:r>
      <w:r>
        <w:rPr>
          <w:color w:val="231F20"/>
        </w:rPr>
        <w:t>collector.</w:t>
      </w:r>
      <w:r>
        <w:rPr>
          <w:color w:val="231F20"/>
          <w:spacing w:val="-11"/>
        </w:rPr>
        <w:t> </w:t>
      </w:r>
      <w:r>
        <w:rPr>
          <w:color w:val="231F20"/>
          <w:spacing w:val="-3"/>
        </w:rPr>
        <w:t>Presumably, </w:t>
      </w:r>
      <w:r>
        <w:rPr>
          <w:color w:val="231F20"/>
        </w:rPr>
        <w:t>this is true about collecting charity and </w:t>
      </w:r>
      <w:r>
        <w:rPr>
          <w:color w:val="231F20"/>
          <w:spacing w:val="-3"/>
        </w:rPr>
        <w:t>any </w:t>
      </w:r>
      <w:r>
        <w:rPr>
          <w:color w:val="231F20"/>
        </w:rPr>
        <w:t>other position that may help the</w:t>
      </w:r>
      <w:r>
        <w:rPr>
          <w:color w:val="231F20"/>
          <w:spacing w:val="2"/>
        </w:rPr>
        <w:t> </w:t>
      </w:r>
      <w:r>
        <w:rPr>
          <w:color w:val="231F20"/>
          <w:spacing w:val="-3"/>
        </w:rPr>
        <w:t>community.</w:t>
      </w:r>
    </w:p>
    <w:p>
      <w:pPr>
        <w:spacing w:line="312" w:lineRule="auto" w:before="25"/>
        <w:ind w:left="180" w:right="117" w:firstLine="360"/>
        <w:jc w:val="both"/>
        <w:rPr>
          <w:rFonts w:ascii="Cambria" w:hAnsi="Cambria"/>
          <w:i/>
          <w:sz w:val="23"/>
        </w:rPr>
      </w:pPr>
      <w:r>
        <w:rPr>
          <w:color w:val="231F20"/>
          <w:sz w:val="23"/>
        </w:rPr>
        <w:t>In the days of the </w:t>
      </w:r>
      <w:r>
        <w:rPr>
          <w:rFonts w:ascii="Cambria" w:hAnsi="Cambria"/>
          <w:i/>
          <w:color w:val="231F20"/>
          <w:spacing w:val="-3"/>
          <w:sz w:val="23"/>
        </w:rPr>
        <w:t>Maharsham, </w:t>
      </w:r>
      <w:r>
        <w:rPr>
          <w:color w:val="231F20"/>
          <w:sz w:val="23"/>
        </w:rPr>
        <w:t>the community wanted a certain member to serve in a leadership role. </w:t>
      </w:r>
      <w:r>
        <w:rPr>
          <w:color w:val="231F20"/>
          <w:spacing w:val="-3"/>
          <w:sz w:val="23"/>
        </w:rPr>
        <w:t>He </w:t>
      </w:r>
      <w:r>
        <w:rPr>
          <w:color w:val="231F20"/>
          <w:sz w:val="23"/>
        </w:rPr>
        <w:t>turned down their request. Nevertheless,</w:t>
      </w:r>
      <w:r>
        <w:rPr>
          <w:color w:val="231F20"/>
          <w:spacing w:val="6"/>
          <w:sz w:val="23"/>
        </w:rPr>
        <w:t> </w:t>
      </w:r>
      <w:r>
        <w:rPr>
          <w:color w:val="231F20"/>
          <w:sz w:val="23"/>
        </w:rPr>
        <w:t>they</w:t>
      </w:r>
      <w:r>
        <w:rPr>
          <w:color w:val="231F20"/>
          <w:spacing w:val="-26"/>
          <w:sz w:val="23"/>
        </w:rPr>
        <w:t> </w:t>
      </w:r>
      <w:r>
        <w:rPr>
          <w:color w:val="231F20"/>
          <w:sz w:val="23"/>
        </w:rPr>
        <w:t>persisted.</w:t>
      </w:r>
      <w:r>
        <w:rPr>
          <w:color w:val="231F20"/>
          <w:spacing w:val="-26"/>
          <w:sz w:val="23"/>
        </w:rPr>
        <w:t> </w:t>
      </w:r>
      <w:r>
        <w:rPr>
          <w:color w:val="231F20"/>
          <w:sz w:val="23"/>
        </w:rPr>
        <w:t>They</w:t>
      </w:r>
      <w:r>
        <w:rPr>
          <w:color w:val="231F20"/>
          <w:spacing w:val="-26"/>
          <w:sz w:val="23"/>
        </w:rPr>
        <w:t> </w:t>
      </w:r>
      <w:r>
        <w:rPr>
          <w:color w:val="231F20"/>
          <w:sz w:val="23"/>
        </w:rPr>
        <w:t>approached</w:t>
      </w:r>
      <w:r>
        <w:rPr>
          <w:color w:val="231F20"/>
          <w:spacing w:val="-26"/>
          <w:sz w:val="23"/>
        </w:rPr>
        <w:t> </w:t>
      </w:r>
      <w:r>
        <w:rPr>
          <w:color w:val="231F20"/>
          <w:sz w:val="23"/>
        </w:rPr>
        <w:t>the</w:t>
      </w:r>
      <w:r>
        <w:rPr>
          <w:color w:val="231F20"/>
          <w:spacing w:val="-25"/>
          <w:sz w:val="23"/>
        </w:rPr>
        <w:t> </w:t>
      </w:r>
      <w:r>
        <w:rPr>
          <w:rFonts w:ascii="Cambria" w:hAnsi="Cambria"/>
          <w:i/>
          <w:color w:val="231F20"/>
          <w:spacing w:val="-3"/>
          <w:sz w:val="23"/>
        </w:rPr>
        <w:t>Maharsham</w:t>
      </w:r>
      <w:r>
        <w:rPr>
          <w:rFonts w:ascii="Cambria" w:hAnsi="Cambria"/>
          <w:i/>
          <w:color w:val="231F20"/>
          <w:spacing w:val="-19"/>
          <w:sz w:val="23"/>
        </w:rPr>
        <w:t> </w:t>
      </w:r>
      <w:r>
        <w:rPr>
          <w:color w:val="231F20"/>
          <w:sz w:val="23"/>
        </w:rPr>
        <w:t>to</w:t>
      </w:r>
      <w:r>
        <w:rPr>
          <w:color w:val="231F20"/>
          <w:spacing w:val="-26"/>
          <w:sz w:val="23"/>
        </w:rPr>
        <w:t> </w:t>
      </w:r>
      <w:r>
        <w:rPr>
          <w:color w:val="231F20"/>
          <w:sz w:val="23"/>
        </w:rPr>
        <w:t>ask him if they could force the man to accept the position. </w:t>
      </w:r>
      <w:r>
        <w:rPr>
          <w:rFonts w:ascii="Cambria" w:hAnsi="Cambria"/>
          <w:i/>
          <w:color w:val="231F20"/>
          <w:spacing w:val="-4"/>
          <w:sz w:val="23"/>
        </w:rPr>
        <w:t>Maharsham </w:t>
      </w:r>
      <w:r>
        <w:rPr>
          <w:color w:val="231F20"/>
          <w:spacing w:val="-3"/>
          <w:sz w:val="23"/>
        </w:rPr>
        <w:t>(</w:t>
      </w:r>
      <w:r>
        <w:rPr>
          <w:rFonts w:ascii="Cambria" w:hAnsi="Cambria"/>
          <w:i/>
          <w:color w:val="231F20"/>
          <w:spacing w:val="-3"/>
          <w:sz w:val="23"/>
        </w:rPr>
        <w:t>Shu”t  Maharsham  </w:t>
      </w:r>
      <w:r>
        <w:rPr>
          <w:rFonts w:ascii="Cambria" w:hAnsi="Cambria"/>
          <w:i/>
          <w:color w:val="231F20"/>
          <w:spacing w:val="-4"/>
          <w:sz w:val="23"/>
        </w:rPr>
        <w:t>Kuntres  Tiruk  </w:t>
      </w:r>
      <w:r>
        <w:rPr>
          <w:rFonts w:ascii="Cambria" w:hAnsi="Cambria"/>
          <w:i/>
          <w:color w:val="231F20"/>
          <w:sz w:val="23"/>
        </w:rPr>
        <w:t>Olam  Choshen  </w:t>
      </w:r>
      <w:r>
        <w:rPr>
          <w:rFonts w:ascii="Cambria" w:hAnsi="Cambria"/>
          <w:i/>
          <w:color w:val="231F20"/>
          <w:spacing w:val="-3"/>
          <w:sz w:val="23"/>
        </w:rPr>
        <w:t>Mishpat</w:t>
      </w:r>
      <w:r>
        <w:rPr>
          <w:rFonts w:ascii="Cambria" w:hAnsi="Cambria"/>
          <w:i/>
          <w:color w:val="231F20"/>
          <w:spacing w:val="31"/>
          <w:sz w:val="23"/>
        </w:rPr>
        <w:t> </w:t>
      </w:r>
      <w:r>
        <w:rPr>
          <w:rFonts w:ascii="Cambria" w:hAnsi="Cambria"/>
          <w:i/>
          <w:color w:val="231F20"/>
          <w:spacing w:val="-4"/>
          <w:sz w:val="23"/>
        </w:rPr>
        <w:t>siman</w:t>
      </w:r>
    </w:p>
    <w:p>
      <w:pPr>
        <w:pStyle w:val="BodyText"/>
        <w:spacing w:line="312" w:lineRule="auto" w:before="4"/>
        <w:ind w:left="180" w:right="117"/>
        <w:jc w:val="both"/>
      </w:pPr>
      <w:r>
        <w:rPr>
          <w:color w:val="231F20"/>
        </w:rPr>
        <w:t>231) quotes the words of the </w:t>
      </w:r>
      <w:r>
        <w:rPr>
          <w:rFonts w:ascii="Cambria" w:hAnsi="Cambria"/>
          <w:i/>
          <w:color w:val="231F20"/>
          <w:spacing w:val="-4"/>
        </w:rPr>
        <w:t>Shu”t </w:t>
      </w:r>
      <w:r>
        <w:rPr>
          <w:rFonts w:ascii="Cambria" w:hAnsi="Cambria"/>
          <w:i/>
          <w:color w:val="231F20"/>
          <w:spacing w:val="-3"/>
        </w:rPr>
        <w:t>Even Shoham </w:t>
      </w:r>
      <w:r>
        <w:rPr>
          <w:color w:val="231F20"/>
        </w:rPr>
        <w:t>on this issue. </w:t>
      </w:r>
      <w:r>
        <w:rPr>
          <w:rFonts w:ascii="Cambria" w:hAnsi="Cambria"/>
          <w:i/>
          <w:color w:val="231F20"/>
          <w:spacing w:val="-3"/>
        </w:rPr>
        <w:t>Even </w:t>
      </w:r>
      <w:r>
        <w:rPr>
          <w:rFonts w:ascii="Cambria" w:hAnsi="Cambria"/>
          <w:i/>
          <w:color w:val="231F20"/>
          <w:spacing w:val="-3"/>
        </w:rPr>
        <w:t>Shoham </w:t>
      </w:r>
      <w:r>
        <w:rPr>
          <w:color w:val="231F20"/>
        </w:rPr>
        <w:t>taught that we cannot force a man to accept a role he does not</w:t>
      </w:r>
      <w:r>
        <w:rPr>
          <w:color w:val="231F20"/>
          <w:spacing w:val="-20"/>
        </w:rPr>
        <w:t> </w:t>
      </w:r>
      <w:r>
        <w:rPr>
          <w:color w:val="231F20"/>
        </w:rPr>
        <w:t>want</w:t>
      </w:r>
      <w:r>
        <w:rPr>
          <w:color w:val="231F20"/>
          <w:spacing w:val="-20"/>
        </w:rPr>
        <w:t> </w:t>
      </w:r>
      <w:r>
        <w:rPr>
          <w:color w:val="231F20"/>
        </w:rPr>
        <w:t>to</w:t>
      </w:r>
      <w:r>
        <w:rPr>
          <w:color w:val="231F20"/>
          <w:spacing w:val="-20"/>
        </w:rPr>
        <w:t> </w:t>
      </w:r>
      <w:r>
        <w:rPr>
          <w:color w:val="231F20"/>
        </w:rPr>
        <w:t>take.</w:t>
      </w:r>
      <w:r>
        <w:rPr>
          <w:color w:val="231F20"/>
          <w:spacing w:val="-20"/>
        </w:rPr>
        <w:t> </w:t>
      </w:r>
      <w:r>
        <w:rPr>
          <w:color w:val="231F20"/>
          <w:spacing w:val="-7"/>
        </w:rPr>
        <w:t>Yet,</w:t>
      </w:r>
      <w:r>
        <w:rPr>
          <w:color w:val="231F20"/>
          <w:spacing w:val="-20"/>
        </w:rPr>
        <w:t> </w:t>
      </w:r>
      <w:r>
        <w:rPr>
          <w:color w:val="231F20"/>
        </w:rPr>
        <w:t>we</w:t>
      </w:r>
      <w:r>
        <w:rPr>
          <w:color w:val="231F20"/>
          <w:spacing w:val="-20"/>
        </w:rPr>
        <w:t> </w:t>
      </w:r>
      <w:r>
        <w:rPr>
          <w:color w:val="231F20"/>
        </w:rPr>
        <w:t>may</w:t>
      </w:r>
      <w:r>
        <w:rPr>
          <w:color w:val="231F20"/>
          <w:spacing w:val="-19"/>
        </w:rPr>
        <w:t> </w:t>
      </w:r>
      <w:r>
        <w:rPr>
          <w:color w:val="231F20"/>
        </w:rPr>
        <w:t>stress</w:t>
      </w:r>
      <w:r>
        <w:rPr>
          <w:color w:val="231F20"/>
          <w:spacing w:val="-20"/>
        </w:rPr>
        <w:t> </w:t>
      </w:r>
      <w:r>
        <w:rPr>
          <w:color w:val="231F20"/>
        </w:rPr>
        <w:t>what</w:t>
      </w:r>
      <w:r>
        <w:rPr>
          <w:color w:val="231F20"/>
          <w:spacing w:val="-20"/>
        </w:rPr>
        <w:t> </w:t>
      </w:r>
      <w:r>
        <w:rPr>
          <w:color w:val="231F20"/>
        </w:rPr>
        <w:t>our</w:t>
      </w:r>
      <w:r>
        <w:rPr>
          <w:color w:val="231F20"/>
          <w:spacing w:val="-20"/>
        </w:rPr>
        <w:t> </w:t>
      </w:r>
      <w:r>
        <w:rPr>
          <w:color w:val="231F20"/>
        </w:rPr>
        <w:t>Sages</w:t>
      </w:r>
      <w:r>
        <w:rPr>
          <w:color w:val="231F20"/>
          <w:spacing w:val="-20"/>
        </w:rPr>
        <w:t> </w:t>
      </w:r>
      <w:r>
        <w:rPr>
          <w:color w:val="231F20"/>
        </w:rPr>
        <w:t>teach</w:t>
      </w:r>
      <w:r>
        <w:rPr>
          <w:color w:val="231F20"/>
          <w:spacing w:val="-20"/>
        </w:rPr>
        <w:t> </w:t>
      </w:r>
      <w:r>
        <w:rPr>
          <w:color w:val="231F20"/>
        </w:rPr>
        <w:t>in</w:t>
      </w:r>
      <w:r>
        <w:rPr>
          <w:color w:val="231F20"/>
          <w:spacing w:val="-19"/>
        </w:rPr>
        <w:t> </w:t>
      </w:r>
      <w:r>
        <w:rPr>
          <w:rFonts w:ascii="Cambria" w:hAnsi="Cambria"/>
          <w:i/>
          <w:color w:val="231F20"/>
        </w:rPr>
        <w:t>Berachos </w:t>
      </w:r>
      <w:r>
        <w:rPr>
          <w:color w:val="231F20"/>
        </w:rPr>
        <w:t>(55a).</w:t>
      </w:r>
      <w:r>
        <w:rPr>
          <w:color w:val="231F20"/>
          <w:spacing w:val="-13"/>
        </w:rPr>
        <w:t> </w:t>
      </w:r>
      <w:r>
        <w:rPr>
          <w:color w:val="231F20"/>
        </w:rPr>
        <w:t>In</w:t>
      </w:r>
      <w:r>
        <w:rPr>
          <w:color w:val="231F20"/>
          <w:spacing w:val="-13"/>
        </w:rPr>
        <w:t> </w:t>
      </w:r>
      <w:r>
        <w:rPr>
          <w:rFonts w:ascii="Cambria" w:hAnsi="Cambria"/>
          <w:i/>
          <w:color w:val="231F20"/>
        </w:rPr>
        <w:t>Berachos</w:t>
      </w:r>
      <w:r>
        <w:rPr>
          <w:rFonts w:ascii="Cambria" w:hAnsi="Cambria"/>
          <w:i/>
          <w:color w:val="231F20"/>
          <w:spacing w:val="-6"/>
        </w:rPr>
        <w:t> </w:t>
      </w:r>
      <w:r>
        <w:rPr>
          <w:color w:val="231F20"/>
        </w:rPr>
        <w:t>(55a),</w:t>
      </w:r>
      <w:r>
        <w:rPr>
          <w:color w:val="231F20"/>
          <w:spacing w:val="-13"/>
        </w:rPr>
        <w:t> </w:t>
      </w:r>
      <w:r>
        <w:rPr>
          <w:color w:val="231F20"/>
        </w:rPr>
        <w:t>the</w:t>
      </w:r>
      <w:r>
        <w:rPr>
          <w:color w:val="231F20"/>
          <w:spacing w:val="-13"/>
        </w:rPr>
        <w:t> </w:t>
      </w:r>
      <w:r>
        <w:rPr>
          <w:color w:val="231F20"/>
          <w:spacing w:val="-5"/>
        </w:rPr>
        <w:t>Talmud</w:t>
      </w:r>
      <w:r>
        <w:rPr>
          <w:color w:val="231F20"/>
          <w:spacing w:val="-12"/>
        </w:rPr>
        <w:t> </w:t>
      </w:r>
      <w:r>
        <w:rPr>
          <w:color w:val="231F20"/>
        </w:rPr>
        <w:t>warns</w:t>
      </w:r>
      <w:r>
        <w:rPr>
          <w:color w:val="231F20"/>
          <w:spacing w:val="-13"/>
        </w:rPr>
        <w:t> </w:t>
      </w:r>
      <w:r>
        <w:rPr>
          <w:color w:val="231F20"/>
        </w:rPr>
        <w:t>man</w:t>
      </w:r>
      <w:r>
        <w:rPr>
          <w:color w:val="231F20"/>
          <w:spacing w:val="-13"/>
        </w:rPr>
        <w:t> </w:t>
      </w:r>
      <w:r>
        <w:rPr>
          <w:color w:val="231F20"/>
        </w:rPr>
        <w:t>not</w:t>
      </w:r>
      <w:r>
        <w:rPr>
          <w:color w:val="231F20"/>
          <w:spacing w:val="-13"/>
        </w:rPr>
        <w:t> </w:t>
      </w:r>
      <w:r>
        <w:rPr>
          <w:color w:val="231F20"/>
        </w:rPr>
        <w:t>to</w:t>
      </w:r>
      <w:r>
        <w:rPr>
          <w:color w:val="231F20"/>
          <w:spacing w:val="-13"/>
        </w:rPr>
        <w:t> </w:t>
      </w:r>
      <w:r>
        <w:rPr>
          <w:color w:val="231F20"/>
        </w:rPr>
        <w:t>reject</w:t>
      </w:r>
      <w:r>
        <w:rPr>
          <w:color w:val="231F20"/>
          <w:spacing w:val="-12"/>
        </w:rPr>
        <w:t> </w:t>
      </w:r>
      <w:r>
        <w:rPr>
          <w:color w:val="231F20"/>
        </w:rPr>
        <w:t>matters that</w:t>
      </w:r>
      <w:r>
        <w:rPr>
          <w:color w:val="231F20"/>
          <w:spacing w:val="-10"/>
        </w:rPr>
        <w:t> </w:t>
      </w:r>
      <w:r>
        <w:rPr>
          <w:color w:val="231F20"/>
        </w:rPr>
        <w:t>are</w:t>
      </w:r>
      <w:r>
        <w:rPr>
          <w:color w:val="231F20"/>
          <w:spacing w:val="-10"/>
        </w:rPr>
        <w:t> </w:t>
      </w:r>
      <w:r>
        <w:rPr>
          <w:color w:val="231F20"/>
        </w:rPr>
        <w:t>filled</w:t>
      </w:r>
      <w:r>
        <w:rPr>
          <w:color w:val="231F20"/>
          <w:spacing w:val="-9"/>
        </w:rPr>
        <w:t> </w:t>
      </w:r>
      <w:r>
        <w:rPr>
          <w:color w:val="231F20"/>
        </w:rPr>
        <w:t>with</w:t>
      </w:r>
      <w:r>
        <w:rPr>
          <w:color w:val="231F20"/>
          <w:spacing w:val="-10"/>
        </w:rPr>
        <w:t> </w:t>
      </w:r>
      <w:r>
        <w:rPr>
          <w:rFonts w:ascii="Cambria" w:hAnsi="Cambria"/>
          <w:i/>
          <w:color w:val="231F20"/>
          <w:spacing w:val="-7"/>
        </w:rPr>
        <w:t>Torah</w:t>
      </w:r>
      <w:r>
        <w:rPr>
          <w:rFonts w:ascii="Cambria" w:hAnsi="Cambria"/>
          <w:i/>
          <w:color w:val="231F20"/>
          <w:spacing w:val="-3"/>
        </w:rPr>
        <w:t> </w:t>
      </w:r>
      <w:r>
        <w:rPr>
          <w:color w:val="231F20"/>
        </w:rPr>
        <w:t>blessings</w:t>
      </w:r>
      <w:r>
        <w:rPr>
          <w:color w:val="231F20"/>
          <w:spacing w:val="-9"/>
        </w:rPr>
        <w:t> </w:t>
      </w:r>
      <w:r>
        <w:rPr>
          <w:color w:val="231F20"/>
        </w:rPr>
        <w:t>for</w:t>
      </w:r>
      <w:r>
        <w:rPr>
          <w:color w:val="231F20"/>
          <w:spacing w:val="-9"/>
        </w:rPr>
        <w:t> </w:t>
      </w:r>
      <w:r>
        <w:rPr>
          <w:color w:val="231F20"/>
        </w:rPr>
        <w:t>he</w:t>
      </w:r>
      <w:r>
        <w:rPr>
          <w:color w:val="231F20"/>
          <w:spacing w:val="-9"/>
        </w:rPr>
        <w:t> </w:t>
      </w:r>
      <w:r>
        <w:rPr>
          <w:color w:val="231F20"/>
        </w:rPr>
        <w:t>is</w:t>
      </w:r>
      <w:r>
        <w:rPr>
          <w:color w:val="231F20"/>
          <w:spacing w:val="-10"/>
        </w:rPr>
        <w:t> </w:t>
      </w:r>
      <w:r>
        <w:rPr>
          <w:color w:val="231F20"/>
        </w:rPr>
        <w:t>showing</w:t>
      </w:r>
      <w:r>
        <w:rPr>
          <w:color w:val="231F20"/>
          <w:spacing w:val="-9"/>
        </w:rPr>
        <w:t> </w:t>
      </w:r>
      <w:r>
        <w:rPr>
          <w:color w:val="231F20"/>
        </w:rPr>
        <w:t>disregard</w:t>
      </w:r>
      <w:r>
        <w:rPr>
          <w:color w:val="231F20"/>
          <w:spacing w:val="-9"/>
        </w:rPr>
        <w:t> </w:t>
      </w:r>
      <w:r>
        <w:rPr>
          <w:color w:val="231F20"/>
        </w:rPr>
        <w:t>to</w:t>
      </w:r>
      <w:r>
        <w:rPr>
          <w:color w:val="231F20"/>
          <w:spacing w:val="-9"/>
        </w:rPr>
        <w:t> </w:t>
      </w:r>
      <w:r>
        <w:rPr>
          <w:color w:val="231F20"/>
        </w:rPr>
        <w:t>the promises of the </w:t>
      </w:r>
      <w:r>
        <w:rPr>
          <w:rFonts w:ascii="Cambria" w:hAnsi="Cambria"/>
          <w:i/>
          <w:color w:val="231F20"/>
          <w:spacing w:val="-6"/>
        </w:rPr>
        <w:t>Torah</w:t>
      </w:r>
      <w:r>
        <w:rPr>
          <w:color w:val="231F20"/>
          <w:spacing w:val="-6"/>
        </w:rPr>
        <w:t>. </w:t>
      </w:r>
      <w:r>
        <w:rPr>
          <w:color w:val="231F20"/>
        </w:rPr>
        <w:t>There is enormous blessing in working for the benefit of the </w:t>
      </w:r>
      <w:r>
        <w:rPr>
          <w:color w:val="231F20"/>
          <w:spacing w:val="-3"/>
        </w:rPr>
        <w:t>community. </w:t>
      </w:r>
      <w:r>
        <w:rPr>
          <w:color w:val="231F20"/>
          <w:spacing w:val="-5"/>
        </w:rPr>
        <w:t>Working </w:t>
      </w:r>
      <w:r>
        <w:rPr>
          <w:color w:val="231F20"/>
        </w:rPr>
        <w:t>for the community can save a</w:t>
      </w:r>
      <w:r>
        <w:rPr>
          <w:color w:val="231F20"/>
          <w:spacing w:val="22"/>
        </w:rPr>
        <w:t> </w:t>
      </w:r>
      <w:r>
        <w:rPr>
          <w:color w:val="231F20"/>
        </w:rPr>
        <w:t>person</w:t>
      </w:r>
      <w:r>
        <w:rPr>
          <w:color w:val="231F20"/>
          <w:spacing w:val="22"/>
        </w:rPr>
        <w:t> </w:t>
      </w:r>
      <w:r>
        <w:rPr>
          <w:color w:val="231F20"/>
        </w:rPr>
        <w:t>from</w:t>
      </w:r>
      <w:r>
        <w:rPr>
          <w:color w:val="231F20"/>
          <w:spacing w:val="23"/>
        </w:rPr>
        <w:t> </w:t>
      </w:r>
      <w:r>
        <w:rPr>
          <w:color w:val="231F20"/>
        </w:rPr>
        <w:t>death</w:t>
      </w:r>
      <w:r>
        <w:rPr>
          <w:color w:val="231F20"/>
          <w:spacing w:val="22"/>
        </w:rPr>
        <w:t> </w:t>
      </w:r>
      <w:r>
        <w:rPr>
          <w:color w:val="231F20"/>
        </w:rPr>
        <w:t>and</w:t>
      </w:r>
      <w:r>
        <w:rPr>
          <w:color w:val="231F20"/>
          <w:spacing w:val="23"/>
        </w:rPr>
        <w:t> </w:t>
      </w:r>
      <w:r>
        <w:rPr>
          <w:color w:val="231F20"/>
        </w:rPr>
        <w:t>act</w:t>
      </w:r>
      <w:r>
        <w:rPr>
          <w:color w:val="231F20"/>
          <w:spacing w:val="22"/>
        </w:rPr>
        <w:t> </w:t>
      </w:r>
      <w:r>
        <w:rPr>
          <w:color w:val="231F20"/>
        </w:rPr>
        <w:t>as</w:t>
      </w:r>
      <w:r>
        <w:rPr>
          <w:color w:val="231F20"/>
          <w:spacing w:val="23"/>
        </w:rPr>
        <w:t> </w:t>
      </w:r>
      <w:r>
        <w:rPr>
          <w:color w:val="231F20"/>
        </w:rPr>
        <w:t>a</w:t>
      </w:r>
      <w:r>
        <w:rPr>
          <w:color w:val="231F20"/>
          <w:spacing w:val="22"/>
        </w:rPr>
        <w:t> </w:t>
      </w:r>
      <w:r>
        <w:rPr>
          <w:color w:val="231F20"/>
        </w:rPr>
        <w:t>source</w:t>
      </w:r>
      <w:r>
        <w:rPr>
          <w:color w:val="231F20"/>
          <w:spacing w:val="23"/>
        </w:rPr>
        <w:t> </w:t>
      </w:r>
      <w:r>
        <w:rPr>
          <w:color w:val="231F20"/>
        </w:rPr>
        <w:t>of</w:t>
      </w:r>
      <w:r>
        <w:rPr>
          <w:color w:val="231F20"/>
          <w:spacing w:val="22"/>
        </w:rPr>
        <w:t> </w:t>
      </w:r>
      <w:r>
        <w:rPr>
          <w:color w:val="231F20"/>
        </w:rPr>
        <w:t>blessing.</w:t>
      </w:r>
      <w:r>
        <w:rPr>
          <w:color w:val="231F20"/>
          <w:spacing w:val="23"/>
        </w:rPr>
        <w:t> </w:t>
      </w:r>
      <w:r>
        <w:rPr>
          <w:color w:val="231F20"/>
          <w:spacing w:val="-3"/>
        </w:rPr>
        <w:t>Anyone</w:t>
      </w:r>
      <w:r>
        <w:rPr>
          <w:color w:val="231F20"/>
          <w:spacing w:val="22"/>
        </w:rPr>
        <w:t> </w:t>
      </w:r>
      <w:r>
        <w:rPr>
          <w:color w:val="231F20"/>
        </w:rPr>
        <w:t>who</w:t>
      </w:r>
    </w:p>
    <w:p>
      <w:pPr>
        <w:spacing w:after="0" w:line="312"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rejects the chance to serve the community is showing disregard to this blessing of the Torah.</w:t>
      </w:r>
    </w:p>
    <w:p>
      <w:pPr>
        <w:pStyle w:val="BodyText"/>
        <w:spacing w:line="314" w:lineRule="auto" w:before="34"/>
        <w:ind w:left="180" w:right="117" w:firstLine="360"/>
        <w:jc w:val="both"/>
      </w:pPr>
      <w:r>
        <w:rPr>
          <w:rFonts w:ascii="Cambria" w:hAnsi="Cambria"/>
          <w:i/>
          <w:color w:val="231F20"/>
          <w:spacing w:val="-4"/>
        </w:rPr>
        <w:t>Shu”t </w:t>
      </w:r>
      <w:r>
        <w:rPr>
          <w:rFonts w:ascii="Cambria" w:hAnsi="Cambria"/>
          <w:i/>
          <w:color w:val="231F20"/>
          <w:spacing w:val="-5"/>
        </w:rPr>
        <w:t>Tzitz </w:t>
      </w:r>
      <w:r>
        <w:rPr>
          <w:rFonts w:ascii="Cambria" w:hAnsi="Cambria"/>
          <w:i/>
          <w:color w:val="231F20"/>
        </w:rPr>
        <w:t>Eliezer </w:t>
      </w:r>
      <w:r>
        <w:rPr>
          <w:color w:val="231F20"/>
        </w:rPr>
        <w:t>(</w:t>
      </w:r>
      <w:r>
        <w:rPr>
          <w:rFonts w:ascii="Cambria" w:hAnsi="Cambria"/>
          <w:i/>
          <w:color w:val="231F20"/>
        </w:rPr>
        <w:t>cheilek </w:t>
      </w:r>
      <w:r>
        <w:rPr>
          <w:color w:val="231F20"/>
        </w:rPr>
        <w:t>18 </w:t>
      </w:r>
      <w:r>
        <w:rPr>
          <w:rFonts w:ascii="Cambria" w:hAnsi="Cambria"/>
          <w:i/>
          <w:color w:val="231F20"/>
          <w:spacing w:val="-3"/>
        </w:rPr>
        <w:t>siman </w:t>
      </w:r>
      <w:r>
        <w:rPr>
          <w:color w:val="231F20"/>
        </w:rPr>
        <w:t>81) was asked by a </w:t>
      </w:r>
      <w:r>
        <w:rPr>
          <w:color w:val="231F20"/>
          <w:spacing w:val="-5"/>
        </w:rPr>
        <w:t>Torah </w:t>
      </w:r>
      <w:r>
        <w:rPr>
          <w:color w:val="231F20"/>
        </w:rPr>
        <w:t>scholar</w:t>
      </w:r>
      <w:r>
        <w:rPr>
          <w:color w:val="231F20"/>
          <w:spacing w:val="-33"/>
        </w:rPr>
        <w:t> </w:t>
      </w:r>
      <w:r>
        <w:rPr>
          <w:color w:val="231F20"/>
        </w:rPr>
        <w:t>who</w:t>
      </w:r>
      <w:r>
        <w:rPr>
          <w:color w:val="231F20"/>
          <w:spacing w:val="-32"/>
        </w:rPr>
        <w:t> </w:t>
      </w:r>
      <w:r>
        <w:rPr>
          <w:color w:val="231F20"/>
        </w:rPr>
        <w:t>was</w:t>
      </w:r>
      <w:r>
        <w:rPr>
          <w:color w:val="231F20"/>
          <w:spacing w:val="-32"/>
        </w:rPr>
        <w:t> </w:t>
      </w:r>
      <w:r>
        <w:rPr>
          <w:color w:val="231F20"/>
        </w:rPr>
        <w:t>teaching</w:t>
      </w:r>
      <w:r>
        <w:rPr>
          <w:color w:val="231F20"/>
          <w:spacing w:val="-32"/>
        </w:rPr>
        <w:t> </w:t>
      </w:r>
      <w:r>
        <w:rPr>
          <w:color w:val="231F20"/>
        </w:rPr>
        <w:t>students</w:t>
      </w:r>
      <w:r>
        <w:rPr>
          <w:color w:val="231F20"/>
          <w:spacing w:val="-32"/>
        </w:rPr>
        <w:t> </w:t>
      </w:r>
      <w:r>
        <w:rPr>
          <w:color w:val="231F20"/>
        </w:rPr>
        <w:t>if</w:t>
      </w:r>
      <w:r>
        <w:rPr>
          <w:color w:val="231F20"/>
          <w:spacing w:val="-32"/>
        </w:rPr>
        <w:t> </w:t>
      </w:r>
      <w:r>
        <w:rPr>
          <w:color w:val="231F20"/>
        </w:rPr>
        <w:t>he</w:t>
      </w:r>
      <w:r>
        <w:rPr>
          <w:color w:val="231F20"/>
          <w:spacing w:val="-32"/>
        </w:rPr>
        <w:t> </w:t>
      </w:r>
      <w:r>
        <w:rPr>
          <w:color w:val="231F20"/>
        </w:rPr>
        <w:t>should</w:t>
      </w:r>
      <w:r>
        <w:rPr>
          <w:color w:val="231F20"/>
          <w:spacing w:val="-32"/>
        </w:rPr>
        <w:t> </w:t>
      </w:r>
      <w:r>
        <w:rPr>
          <w:color w:val="231F20"/>
        </w:rPr>
        <w:t>accept</w:t>
      </w:r>
      <w:r>
        <w:rPr>
          <w:color w:val="231F20"/>
          <w:spacing w:val="-32"/>
        </w:rPr>
        <w:t> </w:t>
      </w:r>
      <w:r>
        <w:rPr>
          <w:color w:val="231F20"/>
        </w:rPr>
        <w:t>the</w:t>
      </w:r>
      <w:r>
        <w:rPr>
          <w:color w:val="231F20"/>
          <w:spacing w:val="-32"/>
        </w:rPr>
        <w:t> </w:t>
      </w:r>
      <w:r>
        <w:rPr>
          <w:color w:val="231F20"/>
          <w:spacing w:val="-3"/>
        </w:rPr>
        <w:t>community’s </w:t>
      </w:r>
      <w:r>
        <w:rPr>
          <w:color w:val="231F20"/>
        </w:rPr>
        <w:t>request</w:t>
      </w:r>
      <w:r>
        <w:rPr>
          <w:color w:val="231F20"/>
          <w:spacing w:val="-10"/>
        </w:rPr>
        <w:t> </w:t>
      </w:r>
      <w:r>
        <w:rPr>
          <w:color w:val="231F20"/>
        </w:rPr>
        <w:t>to</w:t>
      </w:r>
      <w:r>
        <w:rPr>
          <w:color w:val="231F20"/>
          <w:spacing w:val="-9"/>
        </w:rPr>
        <w:t> </w:t>
      </w:r>
      <w:r>
        <w:rPr>
          <w:color w:val="231F20"/>
        </w:rPr>
        <w:t>serve</w:t>
      </w:r>
      <w:r>
        <w:rPr>
          <w:color w:val="231F20"/>
          <w:spacing w:val="-9"/>
        </w:rPr>
        <w:t> </w:t>
      </w:r>
      <w:r>
        <w:rPr>
          <w:color w:val="231F20"/>
        </w:rPr>
        <w:t>the</w:t>
      </w:r>
      <w:r>
        <w:rPr>
          <w:color w:val="231F20"/>
          <w:spacing w:val="-9"/>
        </w:rPr>
        <w:t> </w:t>
      </w:r>
      <w:r>
        <w:rPr>
          <w:color w:val="231F20"/>
          <w:spacing w:val="-3"/>
        </w:rPr>
        <w:t>community.</w:t>
      </w:r>
      <w:r>
        <w:rPr>
          <w:color w:val="231F20"/>
          <w:spacing w:val="-9"/>
        </w:rPr>
        <w:t> </w:t>
      </w:r>
      <w:r>
        <w:rPr>
          <w:color w:val="231F20"/>
        </w:rPr>
        <w:t>Such</w:t>
      </w:r>
      <w:r>
        <w:rPr>
          <w:color w:val="231F20"/>
          <w:spacing w:val="-9"/>
        </w:rPr>
        <w:t> </w:t>
      </w:r>
      <w:r>
        <w:rPr>
          <w:color w:val="231F20"/>
        </w:rPr>
        <w:t>communal</w:t>
      </w:r>
      <w:r>
        <w:rPr>
          <w:color w:val="231F20"/>
          <w:spacing w:val="-9"/>
        </w:rPr>
        <w:t> </w:t>
      </w:r>
      <w:r>
        <w:rPr>
          <w:color w:val="231F20"/>
        </w:rPr>
        <w:t>involvement</w:t>
      </w:r>
      <w:r>
        <w:rPr>
          <w:color w:val="231F20"/>
          <w:spacing w:val="-9"/>
        </w:rPr>
        <w:t> </w:t>
      </w:r>
      <w:r>
        <w:rPr>
          <w:color w:val="231F20"/>
        </w:rPr>
        <w:t>would help </w:t>
      </w:r>
      <w:r>
        <w:rPr>
          <w:color w:val="231F20"/>
          <w:spacing w:val="-3"/>
        </w:rPr>
        <w:t>many </w:t>
      </w:r>
      <w:r>
        <w:rPr>
          <w:color w:val="231F20"/>
        </w:rPr>
        <w:t>individuals; </w:t>
      </w:r>
      <w:r>
        <w:rPr>
          <w:color w:val="231F20"/>
          <w:spacing w:val="-3"/>
        </w:rPr>
        <w:t>however, </w:t>
      </w:r>
      <w:r>
        <w:rPr>
          <w:color w:val="231F20"/>
        </w:rPr>
        <w:t>it would come </w:t>
      </w:r>
      <w:r>
        <w:rPr>
          <w:color w:val="231F20"/>
          <w:spacing w:val="-3"/>
        </w:rPr>
        <w:t>at </w:t>
      </w:r>
      <w:r>
        <w:rPr>
          <w:color w:val="231F20"/>
        </w:rPr>
        <w:t>the expense of his learning and teaching. </w:t>
      </w:r>
      <w:r>
        <w:rPr>
          <w:rFonts w:ascii="Cambria" w:hAnsi="Cambria"/>
          <w:i/>
          <w:color w:val="231F20"/>
          <w:spacing w:val="-5"/>
        </w:rPr>
        <w:t>Tzitz </w:t>
      </w:r>
      <w:r>
        <w:rPr>
          <w:rFonts w:ascii="Cambria" w:hAnsi="Cambria"/>
          <w:i/>
          <w:color w:val="231F20"/>
        </w:rPr>
        <w:t>Eliezer </w:t>
      </w:r>
      <w:r>
        <w:rPr>
          <w:color w:val="231F20"/>
        </w:rPr>
        <w:t>rules that he should refuse the position. Learning </w:t>
      </w:r>
      <w:r>
        <w:rPr>
          <w:color w:val="231F20"/>
          <w:spacing w:val="-5"/>
        </w:rPr>
        <w:t>Torah </w:t>
      </w:r>
      <w:r>
        <w:rPr>
          <w:color w:val="231F20"/>
        </w:rPr>
        <w:t>benefits the community because </w:t>
      </w:r>
      <w:r>
        <w:rPr>
          <w:color w:val="231F20"/>
          <w:spacing w:val="-5"/>
        </w:rPr>
        <w:t>Torah </w:t>
      </w:r>
      <w:r>
        <w:rPr>
          <w:color w:val="231F20"/>
        </w:rPr>
        <w:t>study sustains the world. </w:t>
      </w:r>
      <w:r>
        <w:rPr>
          <w:rFonts w:ascii="Cambria" w:hAnsi="Cambria"/>
          <w:i/>
          <w:color w:val="231F20"/>
          <w:spacing w:val="-5"/>
        </w:rPr>
        <w:t>Tzitz </w:t>
      </w:r>
      <w:r>
        <w:rPr>
          <w:rFonts w:ascii="Cambria" w:hAnsi="Cambria"/>
          <w:i/>
          <w:color w:val="231F20"/>
        </w:rPr>
        <w:t>Eliezer </w:t>
      </w:r>
      <w:r>
        <w:rPr>
          <w:color w:val="231F20"/>
        </w:rPr>
        <w:t>believes that a scholar</w:t>
      </w:r>
      <w:r>
        <w:rPr>
          <w:color w:val="231F20"/>
          <w:spacing w:val="-32"/>
        </w:rPr>
        <w:t> </w:t>
      </w:r>
      <w:r>
        <w:rPr>
          <w:color w:val="231F20"/>
        </w:rPr>
        <w:t>should not interrupt his activity which holds up the world even for the sake of serving the community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22"/>
        </w:rPr>
        <w:t> </w:t>
      </w:r>
      <w:r>
        <w:rPr>
          <w:rFonts w:ascii="Cambria" w:hAnsi="Cambria"/>
          <w:i/>
          <w:color w:val="231F20"/>
          <w:spacing w:val="-3"/>
        </w:rPr>
        <w:t>Hayomi</w:t>
      </w:r>
      <w:r>
        <w:rPr>
          <w:color w:val="231F20"/>
          <w:spacing w:val="-3"/>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Should </w:t>
      </w:r>
      <w:r>
        <w:rPr>
          <w:rFonts w:ascii="Cambria"/>
          <w:b/>
          <w:color w:val="231F20"/>
          <w:spacing w:val="-3"/>
          <w:w w:val="95"/>
          <w:sz w:val="32"/>
        </w:rPr>
        <w:t>Authors </w:t>
      </w:r>
      <w:r>
        <w:rPr>
          <w:rFonts w:ascii="Cambria"/>
          <w:b/>
          <w:color w:val="231F20"/>
          <w:w w:val="95"/>
          <w:sz w:val="32"/>
        </w:rPr>
        <w:t>of Holy Books </w:t>
      </w:r>
      <w:r>
        <w:rPr>
          <w:rFonts w:ascii="Cambria"/>
          <w:b/>
          <w:color w:val="231F20"/>
          <w:spacing w:val="-3"/>
          <w:w w:val="95"/>
          <w:sz w:val="32"/>
        </w:rPr>
        <w:t>Stay </w:t>
      </w:r>
      <w:r>
        <w:rPr>
          <w:rFonts w:ascii="Cambria"/>
          <w:b/>
          <w:color w:val="231F20"/>
          <w:sz w:val="32"/>
        </w:rPr>
        <w:t>Anonymous?</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O</w:t>
      </w:r>
      <w:r>
        <w:rPr>
          <w:color w:val="231F20"/>
        </w:rPr>
        <w:t>ur </w:t>
      </w:r>
      <w:r>
        <w:rPr>
          <w:rFonts w:ascii="Cambria"/>
          <w:i/>
          <w:color w:val="231F20"/>
        </w:rPr>
        <w:t>Gemara </w:t>
      </w:r>
      <w:r>
        <w:rPr>
          <w:color w:val="231F20"/>
        </w:rPr>
        <w:t>teaches that it is a merit to the prophet </w:t>
      </w:r>
      <w:r>
        <w:rPr>
          <w:rFonts w:ascii="Cambria"/>
          <w:i/>
          <w:color w:val="231F20"/>
        </w:rPr>
        <w:t>Daniel </w:t>
      </w:r>
      <w:r>
        <w:rPr>
          <w:color w:val="231F20"/>
        </w:rPr>
        <w:t>that his name adorns his book. </w:t>
      </w:r>
      <w:r>
        <w:rPr>
          <w:rFonts w:ascii="Cambria"/>
          <w:i/>
          <w:color w:val="231F20"/>
        </w:rPr>
        <w:t>Nechemyah </w:t>
      </w:r>
      <w:r>
        <w:rPr>
          <w:color w:val="231F20"/>
        </w:rPr>
        <w:t>was punished in that his name</w:t>
      </w:r>
    </w:p>
    <w:p>
      <w:pPr>
        <w:pStyle w:val="BodyText"/>
        <w:spacing w:line="316" w:lineRule="auto" w:before="53"/>
        <w:ind w:left="180" w:right="117"/>
        <w:jc w:val="both"/>
      </w:pPr>
      <w:r>
        <w:rPr>
          <w:color w:val="231F20"/>
        </w:rPr>
        <w:t>does not adorn the book that bears his words and instead is called the book of </w:t>
      </w:r>
      <w:r>
        <w:rPr>
          <w:rFonts w:ascii="Cambria" w:hAnsi="Cambria"/>
          <w:i/>
          <w:color w:val="231F20"/>
        </w:rPr>
        <w:t>Ezra</w:t>
      </w:r>
      <w:r>
        <w:rPr>
          <w:color w:val="231F20"/>
        </w:rPr>
        <w:t>.</w:t>
      </w:r>
      <w:r>
        <w:rPr>
          <w:color w:val="231F20"/>
          <w:position w:val="8"/>
          <w:sz w:val="13"/>
        </w:rPr>
        <w:t>3 </w:t>
      </w:r>
      <w:r>
        <w:rPr>
          <w:rFonts w:ascii="Cambria" w:hAnsi="Cambria"/>
          <w:i/>
          <w:color w:val="231F20"/>
        </w:rPr>
        <w:t>Daniel’s </w:t>
      </w:r>
      <w:r>
        <w:rPr>
          <w:color w:val="231F20"/>
        </w:rPr>
        <w:t>name on his book preserves him for all eternity. It is superior to siring sons and daughters. In light of this lesson, is it significant for an author to write his name in his book? Should all be made aware of who penned a work of Torah?</w:t>
      </w:r>
    </w:p>
    <w:p>
      <w:pPr>
        <w:pStyle w:val="BodyText"/>
        <w:spacing w:line="316" w:lineRule="auto" w:before="30"/>
        <w:ind w:left="180" w:right="117" w:firstLine="360"/>
        <w:jc w:val="both"/>
      </w:pPr>
      <w:r>
        <w:rPr>
          <w:rFonts w:ascii="Cambria"/>
          <w:i/>
          <w:color w:val="231F20"/>
        </w:rPr>
        <w:t>Chida</w:t>
      </w:r>
      <w:r>
        <w:rPr>
          <w:rFonts w:ascii="Cambria"/>
          <w:i/>
          <w:color w:val="231F20"/>
          <w:spacing w:val="-5"/>
        </w:rPr>
        <w:t> </w:t>
      </w:r>
      <w:r>
        <w:rPr>
          <w:color w:val="231F20"/>
        </w:rPr>
        <w:t>points</w:t>
      </w:r>
      <w:r>
        <w:rPr>
          <w:color w:val="231F20"/>
          <w:spacing w:val="-10"/>
        </w:rPr>
        <w:t> </w:t>
      </w:r>
      <w:r>
        <w:rPr>
          <w:color w:val="231F20"/>
        </w:rPr>
        <w:t>out</w:t>
      </w:r>
      <w:r>
        <w:rPr>
          <w:color w:val="231F20"/>
          <w:spacing w:val="-11"/>
        </w:rPr>
        <w:t> </w:t>
      </w:r>
      <w:r>
        <w:rPr>
          <w:color w:val="231F20"/>
        </w:rPr>
        <w:t>that</w:t>
      </w:r>
      <w:r>
        <w:rPr>
          <w:color w:val="231F20"/>
          <w:spacing w:val="-10"/>
        </w:rPr>
        <w:t> </w:t>
      </w:r>
      <w:r>
        <w:rPr>
          <w:color w:val="231F20"/>
          <w:spacing w:val="-3"/>
        </w:rPr>
        <w:t>many</w:t>
      </w:r>
      <w:r>
        <w:rPr>
          <w:color w:val="231F20"/>
          <w:spacing w:val="-12"/>
        </w:rPr>
        <w:t> </w:t>
      </w:r>
      <w:r>
        <w:rPr>
          <w:rFonts w:ascii="Cambria"/>
          <w:i/>
          <w:color w:val="231F20"/>
          <w:spacing w:val="-3"/>
        </w:rPr>
        <w:t>Mishnayos, </w:t>
      </w:r>
      <w:r>
        <w:rPr>
          <w:rFonts w:ascii="Cambria"/>
          <w:i/>
          <w:color w:val="231F20"/>
          <w:spacing w:val="-4"/>
        </w:rPr>
        <w:t>Toseftot, </w:t>
      </w:r>
      <w:r>
        <w:rPr>
          <w:rFonts w:ascii="Cambria"/>
          <w:i/>
          <w:color w:val="231F20"/>
          <w:spacing w:val="-2"/>
        </w:rPr>
        <w:t>and</w:t>
      </w:r>
      <w:r>
        <w:rPr>
          <w:rFonts w:ascii="Cambria"/>
          <w:i/>
          <w:color w:val="231F20"/>
          <w:spacing w:val="-3"/>
        </w:rPr>
        <w:t> Baraitot</w:t>
      </w:r>
      <w:r>
        <w:rPr>
          <w:rFonts w:ascii="Cambria"/>
          <w:i/>
          <w:color w:val="231F20"/>
          <w:spacing w:val="-4"/>
        </w:rPr>
        <w:t> </w:t>
      </w:r>
      <w:r>
        <w:rPr>
          <w:color w:val="231F20"/>
        </w:rPr>
        <w:t>do not inform us of their </w:t>
      </w:r>
      <w:r>
        <w:rPr>
          <w:color w:val="231F20"/>
          <w:spacing w:val="-4"/>
        </w:rPr>
        <w:t>author. Apparently, </w:t>
      </w:r>
      <w:r>
        <w:rPr>
          <w:color w:val="231F20"/>
        </w:rPr>
        <w:t>it is acceptable to remain anonymous.</w:t>
      </w:r>
      <w:r>
        <w:rPr>
          <w:color w:val="231F20"/>
          <w:spacing w:val="-21"/>
        </w:rPr>
        <w:t> </w:t>
      </w:r>
      <w:r>
        <w:rPr>
          <w:rFonts w:ascii="Cambria"/>
          <w:i/>
          <w:color w:val="231F20"/>
        </w:rPr>
        <w:t>Sefer</w:t>
      </w:r>
      <w:r>
        <w:rPr>
          <w:rFonts w:ascii="Cambria"/>
          <w:i/>
          <w:color w:val="231F20"/>
          <w:spacing w:val="-14"/>
        </w:rPr>
        <w:t> </w:t>
      </w:r>
      <w:r>
        <w:rPr>
          <w:rFonts w:ascii="Cambria"/>
          <w:i/>
          <w:color w:val="231F20"/>
        </w:rPr>
        <w:t>Chassidim</w:t>
      </w:r>
      <w:r>
        <w:rPr>
          <w:rFonts w:ascii="Cambria"/>
          <w:i/>
          <w:color w:val="231F20"/>
          <w:spacing w:val="-14"/>
        </w:rPr>
        <w:t> </w:t>
      </w:r>
      <w:r>
        <w:rPr>
          <w:color w:val="231F20"/>
          <w:spacing w:val="-2"/>
        </w:rPr>
        <w:t>(</w:t>
      </w:r>
      <w:r>
        <w:rPr>
          <w:rFonts w:ascii="Cambria"/>
          <w:i/>
          <w:color w:val="231F20"/>
          <w:spacing w:val="-2"/>
        </w:rPr>
        <w:t>siman</w:t>
      </w:r>
      <w:r>
        <w:rPr>
          <w:rFonts w:ascii="Cambria"/>
          <w:i/>
          <w:color w:val="231F20"/>
          <w:spacing w:val="-13"/>
        </w:rPr>
        <w:t> </w:t>
      </w:r>
      <w:r>
        <w:rPr>
          <w:color w:val="231F20"/>
        </w:rPr>
        <w:t>367)</w:t>
      </w:r>
      <w:r>
        <w:rPr>
          <w:color w:val="231F20"/>
          <w:spacing w:val="-21"/>
        </w:rPr>
        <w:t> </w:t>
      </w:r>
      <w:r>
        <w:rPr>
          <w:color w:val="231F20"/>
        </w:rPr>
        <w:t>writes</w:t>
      </w:r>
      <w:r>
        <w:rPr>
          <w:color w:val="231F20"/>
          <w:spacing w:val="-21"/>
        </w:rPr>
        <w:t> </w:t>
      </w:r>
      <w:r>
        <w:rPr>
          <w:color w:val="231F20"/>
        </w:rPr>
        <w:t>that</w:t>
      </w:r>
      <w:r>
        <w:rPr>
          <w:color w:val="231F20"/>
          <w:spacing w:val="-21"/>
        </w:rPr>
        <w:t> </w:t>
      </w:r>
      <w:r>
        <w:rPr>
          <w:color w:val="231F20"/>
        </w:rPr>
        <w:t>early</w:t>
      </w:r>
      <w:r>
        <w:rPr>
          <w:color w:val="231F20"/>
          <w:spacing w:val="-21"/>
        </w:rPr>
        <w:t> </w:t>
      </w:r>
      <w:r>
        <w:rPr>
          <w:color w:val="231F20"/>
        </w:rPr>
        <w:t>sages</w:t>
      </w:r>
      <w:r>
        <w:rPr>
          <w:color w:val="231F20"/>
          <w:spacing w:val="-21"/>
        </w:rPr>
        <w:t> </w:t>
      </w:r>
      <w:r>
        <w:rPr>
          <w:color w:val="231F20"/>
        </w:rPr>
        <w:t>who authored </w:t>
      </w:r>
      <w:r>
        <w:rPr>
          <w:rFonts w:ascii="Cambria"/>
          <w:i/>
          <w:color w:val="231F20"/>
          <w:spacing w:val="-3"/>
        </w:rPr>
        <w:t>Midrashim</w:t>
      </w:r>
      <w:r>
        <w:rPr>
          <w:color w:val="231F20"/>
          <w:spacing w:val="-3"/>
        </w:rPr>
        <w:t>, </w:t>
      </w:r>
      <w:r>
        <w:rPr>
          <w:rFonts w:ascii="Cambria"/>
          <w:i/>
          <w:color w:val="231F20"/>
        </w:rPr>
        <w:t>Sifrei</w:t>
      </w:r>
      <w:r>
        <w:rPr>
          <w:color w:val="231F20"/>
        </w:rPr>
        <w:t>, </w:t>
      </w:r>
      <w:r>
        <w:rPr>
          <w:rFonts w:ascii="Cambria"/>
          <w:i/>
          <w:color w:val="231F20"/>
          <w:spacing w:val="-3"/>
        </w:rPr>
        <w:t>Mechilta</w:t>
      </w:r>
      <w:r>
        <w:rPr>
          <w:color w:val="231F20"/>
          <w:spacing w:val="-3"/>
        </w:rPr>
        <w:t>, </w:t>
      </w:r>
      <w:r>
        <w:rPr>
          <w:color w:val="231F20"/>
        </w:rPr>
        <w:t>and other works did not offer their names in their works in order to maximize their reward in   the future world. If their names were identified they would derive pleasure in this world of falsehood from their contributions. They preferred to maximize their reward for the future realm. </w:t>
      </w:r>
      <w:r>
        <w:rPr>
          <w:color w:val="231F20"/>
          <w:spacing w:val="-10"/>
        </w:rPr>
        <w:t>Yet </w:t>
      </w:r>
      <w:r>
        <w:rPr>
          <w:color w:val="231F20"/>
        </w:rPr>
        <w:t>if the author</w:t>
      </w:r>
      <w:r>
        <w:rPr>
          <w:color w:val="231F20"/>
          <w:spacing w:val="-5"/>
        </w:rPr>
        <w:t> </w:t>
      </w:r>
      <w:r>
        <w:rPr>
          <w:color w:val="231F20"/>
        </w:rPr>
        <w:t>knows</w:t>
      </w:r>
      <w:r>
        <w:rPr>
          <w:color w:val="231F20"/>
          <w:spacing w:val="-5"/>
        </w:rPr>
        <w:t> </w:t>
      </w:r>
      <w:r>
        <w:rPr>
          <w:color w:val="231F20"/>
        </w:rPr>
        <w:t>that</w:t>
      </w:r>
      <w:r>
        <w:rPr>
          <w:color w:val="231F20"/>
          <w:spacing w:val="-5"/>
        </w:rPr>
        <w:t> </w:t>
      </w:r>
      <w:r>
        <w:rPr>
          <w:color w:val="231F20"/>
        </w:rPr>
        <w:t>by</w:t>
      </w:r>
      <w:r>
        <w:rPr>
          <w:color w:val="231F20"/>
          <w:spacing w:val="-4"/>
        </w:rPr>
        <w:t> </w:t>
      </w:r>
      <w:r>
        <w:rPr>
          <w:color w:val="231F20"/>
        </w:rPr>
        <w:t>revealing</w:t>
      </w:r>
      <w:r>
        <w:rPr>
          <w:color w:val="231F20"/>
          <w:spacing w:val="-5"/>
        </w:rPr>
        <w:t> </w:t>
      </w:r>
      <w:r>
        <w:rPr>
          <w:color w:val="231F20"/>
        </w:rPr>
        <w:t>his</w:t>
      </w:r>
      <w:r>
        <w:rPr>
          <w:color w:val="231F20"/>
          <w:spacing w:val="-5"/>
        </w:rPr>
        <w:t> </w:t>
      </w:r>
      <w:r>
        <w:rPr>
          <w:color w:val="231F20"/>
        </w:rPr>
        <w:t>name</w:t>
      </w:r>
      <w:r>
        <w:rPr>
          <w:color w:val="231F20"/>
          <w:spacing w:val="-4"/>
        </w:rPr>
        <w:t> </w:t>
      </w:r>
      <w:r>
        <w:rPr>
          <w:color w:val="231F20"/>
        </w:rPr>
        <w:t>as</w:t>
      </w:r>
      <w:r>
        <w:rPr>
          <w:color w:val="231F20"/>
          <w:spacing w:val="-5"/>
        </w:rPr>
        <w:t> </w:t>
      </w:r>
      <w:r>
        <w:rPr>
          <w:color w:val="231F20"/>
        </w:rPr>
        <w:t>the</w:t>
      </w:r>
      <w:r>
        <w:rPr>
          <w:color w:val="231F20"/>
          <w:spacing w:val="-5"/>
        </w:rPr>
        <w:t> </w:t>
      </w:r>
      <w:r>
        <w:rPr>
          <w:color w:val="231F20"/>
        </w:rPr>
        <w:t>source</w:t>
      </w:r>
      <w:r>
        <w:rPr>
          <w:color w:val="231F20"/>
          <w:spacing w:val="-4"/>
        </w:rPr>
        <w:t> </w:t>
      </w:r>
      <w:r>
        <w:rPr>
          <w:color w:val="231F20"/>
        </w:rPr>
        <w:t>of</w:t>
      </w:r>
      <w:r>
        <w:rPr>
          <w:color w:val="231F20"/>
          <w:spacing w:val="-5"/>
        </w:rPr>
        <w:t> </w:t>
      </w:r>
      <w:r>
        <w:rPr>
          <w:color w:val="231F20"/>
        </w:rPr>
        <w:t>the</w:t>
      </w:r>
      <w:r>
        <w:rPr>
          <w:color w:val="231F20"/>
          <w:spacing w:val="-5"/>
        </w:rPr>
        <w:t> </w:t>
      </w:r>
      <w:r>
        <w:rPr>
          <w:color w:val="231F20"/>
        </w:rPr>
        <w:t>work</w:t>
      </w:r>
      <w:r>
        <w:rPr>
          <w:color w:val="231F20"/>
          <w:spacing w:val="-5"/>
        </w:rPr>
        <w:t> </w:t>
      </w:r>
      <w:r>
        <w:rPr>
          <w:color w:val="231F20"/>
        </w:rPr>
        <w:t>it</w:t>
      </w:r>
    </w:p>
    <w:p>
      <w:pPr>
        <w:pStyle w:val="BodyText"/>
        <w:spacing w:before="9"/>
        <w:rPr>
          <w:sz w:val="8"/>
        </w:rPr>
      </w:pPr>
      <w:r>
        <w:rPr/>
        <w:pict>
          <v:shape style="position:absolute;margin-left:60pt;margin-top:7.546475pt;width:72.05pt;height:.1pt;mso-position-horizontal-relative:page;mso-position-vertical-relative:paragraph;z-index:-251626496;mso-wrap-distance-left:0;mso-wrap-distance-right:0" coordorigin="1200,151" coordsize="1441,0" path="m1200,151l2640,151e" filled="false" stroked="true" strokeweight="1pt" strokecolor="#231f20">
            <v:path arrowok="t"/>
            <v:stroke dashstyle="solid"/>
            <w10:wrap type="topAndBottom"/>
          </v:shape>
        </w:pict>
      </w:r>
    </w:p>
    <w:p>
      <w:pPr>
        <w:pStyle w:val="ListParagraph"/>
        <w:numPr>
          <w:ilvl w:val="0"/>
          <w:numId w:val="6"/>
        </w:numPr>
        <w:tabs>
          <w:tab w:pos="716" w:val="left" w:leader="none"/>
        </w:tabs>
        <w:spacing w:line="285" w:lineRule="auto" w:before="87" w:after="0"/>
        <w:ind w:left="180" w:right="119" w:firstLine="360"/>
        <w:jc w:val="left"/>
        <w:rPr>
          <w:sz w:val="20"/>
        </w:rPr>
      </w:pPr>
      <w:r>
        <w:rPr>
          <w:color w:val="231F20"/>
          <w:sz w:val="20"/>
        </w:rPr>
        <w:t>Even</w:t>
      </w:r>
      <w:r>
        <w:rPr>
          <w:color w:val="231F20"/>
          <w:spacing w:val="-24"/>
          <w:sz w:val="20"/>
        </w:rPr>
        <w:t> </w:t>
      </w:r>
      <w:r>
        <w:rPr>
          <w:color w:val="231F20"/>
          <w:sz w:val="20"/>
        </w:rPr>
        <w:t>though</w:t>
      </w:r>
      <w:r>
        <w:rPr>
          <w:color w:val="231F20"/>
          <w:spacing w:val="-23"/>
          <w:sz w:val="20"/>
        </w:rPr>
        <w:t> </w:t>
      </w:r>
      <w:r>
        <w:rPr>
          <w:color w:val="231F20"/>
          <w:sz w:val="20"/>
        </w:rPr>
        <w:t>in</w:t>
      </w:r>
      <w:r>
        <w:rPr>
          <w:color w:val="231F20"/>
          <w:spacing w:val="-23"/>
          <w:sz w:val="20"/>
        </w:rPr>
        <w:t> </w:t>
      </w:r>
      <w:r>
        <w:rPr>
          <w:color w:val="231F20"/>
          <w:sz w:val="20"/>
        </w:rPr>
        <w:t>our</w:t>
      </w:r>
      <w:r>
        <w:rPr>
          <w:color w:val="231F20"/>
          <w:spacing w:val="-23"/>
          <w:sz w:val="20"/>
        </w:rPr>
        <w:t> </w:t>
      </w:r>
      <w:r>
        <w:rPr>
          <w:color w:val="231F20"/>
          <w:sz w:val="20"/>
        </w:rPr>
        <w:t>Bibles</w:t>
      </w:r>
      <w:r>
        <w:rPr>
          <w:color w:val="231F20"/>
          <w:spacing w:val="-23"/>
          <w:sz w:val="20"/>
        </w:rPr>
        <w:t> </w:t>
      </w:r>
      <w:r>
        <w:rPr>
          <w:color w:val="231F20"/>
          <w:sz w:val="20"/>
        </w:rPr>
        <w:t>we</w:t>
      </w:r>
      <w:r>
        <w:rPr>
          <w:color w:val="231F20"/>
          <w:spacing w:val="-23"/>
          <w:sz w:val="20"/>
        </w:rPr>
        <w:t> </w:t>
      </w:r>
      <w:r>
        <w:rPr>
          <w:color w:val="231F20"/>
          <w:sz w:val="20"/>
        </w:rPr>
        <w:t>have</w:t>
      </w:r>
      <w:r>
        <w:rPr>
          <w:color w:val="231F20"/>
          <w:spacing w:val="-23"/>
          <w:sz w:val="20"/>
        </w:rPr>
        <w:t> </w:t>
      </w:r>
      <w:r>
        <w:rPr>
          <w:color w:val="231F20"/>
          <w:sz w:val="20"/>
        </w:rPr>
        <w:t>a</w:t>
      </w:r>
      <w:r>
        <w:rPr>
          <w:color w:val="231F20"/>
          <w:spacing w:val="-23"/>
          <w:sz w:val="20"/>
        </w:rPr>
        <w:t> </w:t>
      </w:r>
      <w:r>
        <w:rPr>
          <w:color w:val="231F20"/>
          <w:sz w:val="20"/>
        </w:rPr>
        <w:t>book</w:t>
      </w:r>
      <w:r>
        <w:rPr>
          <w:color w:val="231F20"/>
          <w:spacing w:val="-24"/>
          <w:sz w:val="20"/>
        </w:rPr>
        <w:t> </w:t>
      </w:r>
      <w:r>
        <w:rPr>
          <w:color w:val="231F20"/>
          <w:sz w:val="20"/>
        </w:rPr>
        <w:t>named</w:t>
      </w:r>
      <w:r>
        <w:rPr>
          <w:color w:val="231F20"/>
          <w:spacing w:val="-23"/>
          <w:sz w:val="20"/>
        </w:rPr>
        <w:t> </w:t>
      </w:r>
      <w:r>
        <w:rPr>
          <w:color w:val="231F20"/>
          <w:sz w:val="20"/>
        </w:rPr>
        <w:t>the</w:t>
      </w:r>
      <w:r>
        <w:rPr>
          <w:color w:val="231F20"/>
          <w:spacing w:val="-23"/>
          <w:sz w:val="20"/>
        </w:rPr>
        <w:t> </w:t>
      </w:r>
      <w:r>
        <w:rPr>
          <w:color w:val="231F20"/>
          <w:sz w:val="20"/>
        </w:rPr>
        <w:t>book</w:t>
      </w:r>
      <w:r>
        <w:rPr>
          <w:color w:val="231F20"/>
          <w:spacing w:val="-23"/>
          <w:sz w:val="20"/>
        </w:rPr>
        <w:t> </w:t>
      </w:r>
      <w:r>
        <w:rPr>
          <w:color w:val="231F20"/>
          <w:sz w:val="20"/>
        </w:rPr>
        <w:t>of</w:t>
      </w:r>
      <w:r>
        <w:rPr>
          <w:color w:val="231F20"/>
          <w:spacing w:val="-24"/>
          <w:sz w:val="20"/>
        </w:rPr>
        <w:t> </w:t>
      </w:r>
      <w:r>
        <w:rPr>
          <w:rFonts w:ascii="Cambria"/>
          <w:i/>
          <w:color w:val="231F20"/>
          <w:spacing w:val="-3"/>
          <w:sz w:val="20"/>
        </w:rPr>
        <w:t>Nechemyah</w:t>
      </w:r>
      <w:r>
        <w:rPr>
          <w:color w:val="231F20"/>
          <w:spacing w:val="-3"/>
          <w:sz w:val="20"/>
        </w:rPr>
        <w:t>, </w:t>
      </w:r>
      <w:r>
        <w:rPr>
          <w:color w:val="231F20"/>
          <w:sz w:val="20"/>
        </w:rPr>
        <w:t>our</w:t>
      </w:r>
      <w:r>
        <w:rPr>
          <w:color w:val="231F20"/>
          <w:spacing w:val="-5"/>
          <w:sz w:val="20"/>
        </w:rPr>
        <w:t> </w:t>
      </w:r>
      <w:r>
        <w:rPr>
          <w:color w:val="231F20"/>
          <w:sz w:val="20"/>
        </w:rPr>
        <w:t>Sages</w:t>
      </w:r>
      <w:r>
        <w:rPr>
          <w:color w:val="231F20"/>
          <w:spacing w:val="-4"/>
          <w:sz w:val="20"/>
        </w:rPr>
        <w:t> </w:t>
      </w:r>
      <w:r>
        <w:rPr>
          <w:color w:val="231F20"/>
          <w:sz w:val="20"/>
        </w:rPr>
        <w:t>did</w:t>
      </w:r>
      <w:r>
        <w:rPr>
          <w:color w:val="231F20"/>
          <w:spacing w:val="-4"/>
          <w:sz w:val="20"/>
        </w:rPr>
        <w:t> </w:t>
      </w:r>
      <w:r>
        <w:rPr>
          <w:color w:val="231F20"/>
          <w:sz w:val="20"/>
        </w:rPr>
        <w:t>not</w:t>
      </w:r>
      <w:r>
        <w:rPr>
          <w:color w:val="231F20"/>
          <w:spacing w:val="-4"/>
          <w:sz w:val="20"/>
        </w:rPr>
        <w:t> </w:t>
      </w:r>
      <w:r>
        <w:rPr>
          <w:color w:val="231F20"/>
          <w:sz w:val="20"/>
        </w:rPr>
        <w:t>call</w:t>
      </w:r>
      <w:r>
        <w:rPr>
          <w:color w:val="231F20"/>
          <w:spacing w:val="-4"/>
          <w:sz w:val="20"/>
        </w:rPr>
        <w:t> </w:t>
      </w:r>
      <w:r>
        <w:rPr>
          <w:color w:val="231F20"/>
          <w:sz w:val="20"/>
        </w:rPr>
        <w:t>it</w:t>
      </w:r>
      <w:r>
        <w:rPr>
          <w:color w:val="231F20"/>
          <w:spacing w:val="-5"/>
          <w:sz w:val="20"/>
        </w:rPr>
        <w:t> </w:t>
      </w:r>
      <w:r>
        <w:rPr>
          <w:color w:val="231F20"/>
          <w:sz w:val="20"/>
        </w:rPr>
        <w:t>by</w:t>
      </w:r>
      <w:r>
        <w:rPr>
          <w:color w:val="231F20"/>
          <w:spacing w:val="-4"/>
          <w:sz w:val="20"/>
        </w:rPr>
        <w:t> </w:t>
      </w:r>
      <w:r>
        <w:rPr>
          <w:color w:val="231F20"/>
          <w:sz w:val="20"/>
        </w:rPr>
        <w:t>that</w:t>
      </w:r>
      <w:r>
        <w:rPr>
          <w:color w:val="231F20"/>
          <w:spacing w:val="-4"/>
          <w:sz w:val="20"/>
        </w:rPr>
        <w:t> </w:t>
      </w:r>
      <w:r>
        <w:rPr>
          <w:color w:val="231F20"/>
          <w:sz w:val="20"/>
        </w:rPr>
        <w:t>name.</w:t>
      </w:r>
      <w:r>
        <w:rPr>
          <w:color w:val="231F20"/>
          <w:spacing w:val="-4"/>
          <w:sz w:val="20"/>
        </w:rPr>
        <w:t> </w:t>
      </w:r>
      <w:r>
        <w:rPr>
          <w:color w:val="231F20"/>
          <w:sz w:val="20"/>
        </w:rPr>
        <w:t>Our</w:t>
      </w:r>
      <w:r>
        <w:rPr>
          <w:color w:val="231F20"/>
          <w:spacing w:val="-4"/>
          <w:sz w:val="20"/>
        </w:rPr>
        <w:t> </w:t>
      </w:r>
      <w:r>
        <w:rPr>
          <w:color w:val="231F20"/>
          <w:sz w:val="20"/>
        </w:rPr>
        <w:t>Sages</w:t>
      </w:r>
      <w:r>
        <w:rPr>
          <w:color w:val="231F20"/>
          <w:spacing w:val="-4"/>
          <w:sz w:val="20"/>
        </w:rPr>
        <w:t> </w:t>
      </w:r>
      <w:r>
        <w:rPr>
          <w:color w:val="231F20"/>
          <w:sz w:val="20"/>
        </w:rPr>
        <w:t>called</w:t>
      </w:r>
      <w:r>
        <w:rPr>
          <w:color w:val="231F20"/>
          <w:spacing w:val="-5"/>
          <w:sz w:val="20"/>
        </w:rPr>
        <w:t> </w:t>
      </w:r>
      <w:r>
        <w:rPr>
          <w:color w:val="231F20"/>
          <w:sz w:val="20"/>
        </w:rPr>
        <w:t>it</w:t>
      </w:r>
      <w:r>
        <w:rPr>
          <w:color w:val="231F20"/>
          <w:spacing w:val="-4"/>
          <w:sz w:val="20"/>
        </w:rPr>
        <w:t> </w:t>
      </w:r>
      <w:r>
        <w:rPr>
          <w:color w:val="231F20"/>
          <w:sz w:val="20"/>
        </w:rPr>
        <w:t>the</w:t>
      </w:r>
      <w:r>
        <w:rPr>
          <w:color w:val="231F20"/>
          <w:spacing w:val="-4"/>
          <w:sz w:val="20"/>
        </w:rPr>
        <w:t> </w:t>
      </w:r>
      <w:r>
        <w:rPr>
          <w:color w:val="231F20"/>
          <w:sz w:val="20"/>
        </w:rPr>
        <w:t>book</w:t>
      </w:r>
      <w:r>
        <w:rPr>
          <w:color w:val="231F20"/>
          <w:spacing w:val="-4"/>
          <w:sz w:val="20"/>
        </w:rPr>
        <w:t> </w:t>
      </w:r>
      <w:r>
        <w:rPr>
          <w:color w:val="231F20"/>
          <w:sz w:val="20"/>
        </w:rPr>
        <w:t>of</w:t>
      </w:r>
      <w:r>
        <w:rPr>
          <w:color w:val="231F20"/>
          <w:spacing w:val="-4"/>
          <w:sz w:val="20"/>
        </w:rPr>
        <w:t> </w:t>
      </w:r>
      <w:r>
        <w:rPr>
          <w:rFonts w:ascii="Cambria"/>
          <w:i/>
          <w:color w:val="231F20"/>
          <w:sz w:val="20"/>
        </w:rPr>
        <w:t>Ezra</w:t>
      </w:r>
      <w:r>
        <w:rPr>
          <w:color w:val="231F20"/>
          <w:sz w:val="20"/>
        </w:rPr>
        <w:t>.</w:t>
      </w:r>
    </w:p>
    <w:p>
      <w:pPr>
        <w:spacing w:after="0" w:line="285" w:lineRule="auto"/>
        <w:jc w:val="left"/>
        <w:rPr>
          <w:sz w:val="20"/>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will</w:t>
      </w:r>
      <w:r>
        <w:rPr>
          <w:color w:val="231F20"/>
          <w:spacing w:val="-9"/>
        </w:rPr>
        <w:t> </w:t>
      </w:r>
      <w:r>
        <w:rPr>
          <w:color w:val="231F20"/>
        </w:rPr>
        <w:t>increase</w:t>
      </w:r>
      <w:r>
        <w:rPr>
          <w:color w:val="231F20"/>
          <w:spacing w:val="-9"/>
        </w:rPr>
        <w:t> </w:t>
      </w:r>
      <w:r>
        <w:rPr>
          <w:color w:val="231F20"/>
        </w:rPr>
        <w:t>learning,</w:t>
      </w:r>
      <w:r>
        <w:rPr>
          <w:color w:val="231F20"/>
          <w:spacing w:val="-9"/>
        </w:rPr>
        <w:t> </w:t>
      </w:r>
      <w:r>
        <w:rPr>
          <w:color w:val="231F20"/>
        </w:rPr>
        <w:t>for</w:t>
      </w:r>
      <w:r>
        <w:rPr>
          <w:color w:val="231F20"/>
          <w:spacing w:val="-8"/>
        </w:rPr>
        <w:t> </w:t>
      </w:r>
      <w:r>
        <w:rPr>
          <w:color w:val="231F20"/>
        </w:rPr>
        <w:t>the</w:t>
      </w:r>
      <w:r>
        <w:rPr>
          <w:color w:val="231F20"/>
          <w:spacing w:val="-9"/>
        </w:rPr>
        <w:t> </w:t>
      </w:r>
      <w:r>
        <w:rPr>
          <w:color w:val="231F20"/>
        </w:rPr>
        <w:t>learners</w:t>
      </w:r>
      <w:r>
        <w:rPr>
          <w:color w:val="231F20"/>
          <w:spacing w:val="-9"/>
        </w:rPr>
        <w:t> </w:t>
      </w:r>
      <w:r>
        <w:rPr>
          <w:color w:val="231F20"/>
        </w:rPr>
        <w:t>will</w:t>
      </w:r>
      <w:r>
        <w:rPr>
          <w:color w:val="231F20"/>
          <w:spacing w:val="-9"/>
        </w:rPr>
        <w:t> </w:t>
      </w:r>
      <w:r>
        <w:rPr>
          <w:color w:val="231F20"/>
        </w:rPr>
        <w:t>feel</w:t>
      </w:r>
      <w:r>
        <w:rPr>
          <w:color w:val="231F20"/>
          <w:spacing w:val="-8"/>
        </w:rPr>
        <w:t> </w:t>
      </w:r>
      <w:r>
        <w:rPr>
          <w:color w:val="231F20"/>
        </w:rPr>
        <w:t>they</w:t>
      </w:r>
      <w:r>
        <w:rPr>
          <w:color w:val="231F20"/>
          <w:spacing w:val="-9"/>
        </w:rPr>
        <w:t> </w:t>
      </w:r>
      <w:r>
        <w:rPr>
          <w:color w:val="231F20"/>
        </w:rPr>
        <w:t>should</w:t>
      </w:r>
      <w:r>
        <w:rPr>
          <w:color w:val="231F20"/>
          <w:spacing w:val="-9"/>
        </w:rPr>
        <w:t> </w:t>
      </w:r>
      <w:r>
        <w:rPr>
          <w:color w:val="231F20"/>
        </w:rPr>
        <w:t>study</w:t>
      </w:r>
      <w:r>
        <w:rPr>
          <w:color w:val="231F20"/>
          <w:spacing w:val="-8"/>
        </w:rPr>
        <w:t> </w:t>
      </w:r>
      <w:r>
        <w:rPr>
          <w:color w:val="231F20"/>
        </w:rPr>
        <w:t>the work since it comes from a reliable source, then it is </w:t>
      </w:r>
      <w:r>
        <w:rPr>
          <w:color w:val="231F20"/>
          <w:spacing w:val="-3"/>
        </w:rPr>
        <w:t>appropriate </w:t>
      </w:r>
      <w:r>
        <w:rPr>
          <w:color w:val="231F20"/>
        </w:rPr>
        <w:t>to reveal his identity in order to help the</w:t>
      </w:r>
      <w:r>
        <w:rPr>
          <w:color w:val="231F20"/>
          <w:spacing w:val="10"/>
        </w:rPr>
        <w:t> </w:t>
      </w:r>
      <w:r>
        <w:rPr>
          <w:color w:val="231F20"/>
          <w:spacing w:val="-3"/>
        </w:rPr>
        <w:t>community.</w:t>
      </w:r>
    </w:p>
    <w:p>
      <w:pPr>
        <w:pStyle w:val="BodyText"/>
        <w:spacing w:line="314" w:lineRule="auto" w:before="34"/>
        <w:ind w:left="180" w:right="116" w:firstLine="360"/>
        <w:jc w:val="both"/>
      </w:pPr>
      <w:r>
        <w:rPr>
          <w:rFonts w:ascii="Cambria" w:hAnsi="Cambria"/>
          <w:i/>
          <w:color w:val="231F20"/>
        </w:rPr>
        <w:t>Chida </w:t>
      </w:r>
      <w:r>
        <w:rPr>
          <w:color w:val="231F20"/>
        </w:rPr>
        <w:t>quotes an interesting rationale for an author revealing his </w:t>
      </w:r>
      <w:r>
        <w:rPr>
          <w:color w:val="231F20"/>
          <w:spacing w:val="-3"/>
        </w:rPr>
        <w:t>identity. </w:t>
      </w:r>
      <w:r>
        <w:rPr>
          <w:color w:val="231F20"/>
        </w:rPr>
        <w:t>Our </w:t>
      </w:r>
      <w:r>
        <w:rPr>
          <w:rFonts w:ascii="Cambria" w:hAnsi="Cambria"/>
          <w:i/>
          <w:color w:val="231F20"/>
        </w:rPr>
        <w:t>Gemara </w:t>
      </w:r>
      <w:r>
        <w:rPr>
          <w:color w:val="231F20"/>
        </w:rPr>
        <w:t>teaches that it is a merit for the author to be remembered. </w:t>
      </w:r>
      <w:r>
        <w:rPr>
          <w:color w:val="231F20"/>
          <w:spacing w:val="-5"/>
        </w:rPr>
        <w:t>It </w:t>
      </w:r>
      <w:r>
        <w:rPr>
          <w:color w:val="231F20"/>
        </w:rPr>
        <w:t>is therefore fitting to reveal the </w:t>
      </w:r>
      <w:r>
        <w:rPr>
          <w:color w:val="231F20"/>
          <w:spacing w:val="-5"/>
        </w:rPr>
        <w:t>author’s </w:t>
      </w:r>
      <w:r>
        <w:rPr>
          <w:color w:val="231F20"/>
        </w:rPr>
        <w:t>name so as to receive this merit. </w:t>
      </w:r>
      <w:r>
        <w:rPr>
          <w:rFonts w:ascii="Cambria" w:hAnsi="Cambria"/>
          <w:i/>
          <w:color w:val="231F20"/>
        </w:rPr>
        <w:t>Chida </w:t>
      </w:r>
      <w:r>
        <w:rPr>
          <w:color w:val="231F20"/>
        </w:rPr>
        <w:t>adds that since the times of the </w:t>
      </w:r>
      <w:r>
        <w:rPr>
          <w:rFonts w:ascii="Cambria" w:hAnsi="Cambria"/>
          <w:i/>
          <w:color w:val="231F20"/>
          <w:spacing w:val="-8"/>
        </w:rPr>
        <w:t>Ge’onim </w:t>
      </w:r>
      <w:r>
        <w:rPr>
          <w:color w:val="231F20"/>
        </w:rPr>
        <w:t>almost all of the holy works have had the names of the authors inscribed</w:t>
      </w:r>
      <w:r>
        <w:rPr>
          <w:color w:val="231F20"/>
          <w:spacing w:val="-13"/>
        </w:rPr>
        <w:t> </w:t>
      </w:r>
      <w:r>
        <w:rPr>
          <w:color w:val="231F20"/>
        </w:rPr>
        <w:t>on</w:t>
      </w:r>
      <w:r>
        <w:rPr>
          <w:color w:val="231F20"/>
          <w:spacing w:val="-12"/>
        </w:rPr>
        <w:t> </w:t>
      </w:r>
      <w:r>
        <w:rPr>
          <w:color w:val="231F20"/>
        </w:rPr>
        <w:t>them.</w:t>
      </w:r>
      <w:r>
        <w:rPr>
          <w:color w:val="231F20"/>
          <w:spacing w:val="-12"/>
        </w:rPr>
        <w:t> </w:t>
      </w:r>
      <w:r>
        <w:rPr>
          <w:color w:val="231F20"/>
        </w:rPr>
        <w:t>A</w:t>
      </w:r>
      <w:r>
        <w:rPr>
          <w:color w:val="231F20"/>
          <w:spacing w:val="-13"/>
        </w:rPr>
        <w:t> </w:t>
      </w:r>
      <w:r>
        <w:rPr>
          <w:color w:val="231F20"/>
        </w:rPr>
        <w:t>person</w:t>
      </w:r>
      <w:r>
        <w:rPr>
          <w:color w:val="231F20"/>
          <w:spacing w:val="-12"/>
        </w:rPr>
        <w:t> </w:t>
      </w:r>
      <w:r>
        <w:rPr>
          <w:color w:val="231F20"/>
        </w:rPr>
        <w:t>who</w:t>
      </w:r>
      <w:r>
        <w:rPr>
          <w:color w:val="231F20"/>
          <w:spacing w:val="-12"/>
        </w:rPr>
        <w:t> </w:t>
      </w:r>
      <w:r>
        <w:rPr>
          <w:color w:val="231F20"/>
        </w:rPr>
        <w:t>writes</w:t>
      </w:r>
      <w:r>
        <w:rPr>
          <w:color w:val="231F20"/>
          <w:spacing w:val="-12"/>
        </w:rPr>
        <w:t> </w:t>
      </w:r>
      <w:r>
        <w:rPr>
          <w:color w:val="231F20"/>
        </w:rPr>
        <w:t>a</w:t>
      </w:r>
      <w:r>
        <w:rPr>
          <w:color w:val="231F20"/>
          <w:spacing w:val="-13"/>
        </w:rPr>
        <w:t> </w:t>
      </w:r>
      <w:r>
        <w:rPr>
          <w:color w:val="231F20"/>
        </w:rPr>
        <w:t>work</w:t>
      </w:r>
      <w:r>
        <w:rPr>
          <w:color w:val="231F20"/>
          <w:spacing w:val="-12"/>
        </w:rPr>
        <w:t> </w:t>
      </w:r>
      <w:r>
        <w:rPr>
          <w:color w:val="231F20"/>
        </w:rPr>
        <w:t>in</w:t>
      </w:r>
      <w:r>
        <w:rPr>
          <w:color w:val="231F20"/>
          <w:spacing w:val="-12"/>
        </w:rPr>
        <w:t> </w:t>
      </w:r>
      <w:r>
        <w:rPr>
          <w:color w:val="231F20"/>
        </w:rPr>
        <w:t>our</w:t>
      </w:r>
      <w:r>
        <w:rPr>
          <w:color w:val="231F20"/>
          <w:spacing w:val="-13"/>
        </w:rPr>
        <w:t> </w:t>
      </w:r>
      <w:r>
        <w:rPr>
          <w:color w:val="231F20"/>
        </w:rPr>
        <w:t>time</w:t>
      </w:r>
      <w:r>
        <w:rPr>
          <w:color w:val="231F20"/>
          <w:spacing w:val="-12"/>
        </w:rPr>
        <w:t> </w:t>
      </w:r>
      <w:r>
        <w:rPr>
          <w:color w:val="231F20"/>
        </w:rPr>
        <w:t>and</w:t>
      </w:r>
      <w:r>
        <w:rPr>
          <w:color w:val="231F20"/>
          <w:spacing w:val="-12"/>
        </w:rPr>
        <w:t> </w:t>
      </w:r>
      <w:r>
        <w:rPr>
          <w:color w:val="231F20"/>
        </w:rPr>
        <w:t>omits his</w:t>
      </w:r>
      <w:r>
        <w:rPr>
          <w:color w:val="231F20"/>
          <w:spacing w:val="-14"/>
        </w:rPr>
        <w:t> </w:t>
      </w:r>
      <w:r>
        <w:rPr>
          <w:color w:val="231F20"/>
        </w:rPr>
        <w:t>name</w:t>
      </w:r>
      <w:r>
        <w:rPr>
          <w:color w:val="231F20"/>
          <w:spacing w:val="-14"/>
        </w:rPr>
        <w:t> </w:t>
      </w:r>
      <w:r>
        <w:rPr>
          <w:color w:val="231F20"/>
        </w:rPr>
        <w:t>is</w:t>
      </w:r>
      <w:r>
        <w:rPr>
          <w:color w:val="231F20"/>
          <w:spacing w:val="-14"/>
        </w:rPr>
        <w:t> </w:t>
      </w:r>
      <w:r>
        <w:rPr>
          <w:color w:val="231F20"/>
        </w:rPr>
        <w:t>guilty</w:t>
      </w:r>
      <w:r>
        <w:rPr>
          <w:color w:val="231F20"/>
          <w:spacing w:val="-14"/>
        </w:rPr>
        <w:t> </w:t>
      </w:r>
      <w:r>
        <w:rPr>
          <w:color w:val="231F20"/>
        </w:rPr>
        <w:t>of</w:t>
      </w:r>
      <w:r>
        <w:rPr>
          <w:color w:val="231F20"/>
          <w:spacing w:val="-14"/>
        </w:rPr>
        <w:t> </w:t>
      </w:r>
      <w:r>
        <w:rPr>
          <w:color w:val="231F20"/>
        </w:rPr>
        <w:t>prideful</w:t>
      </w:r>
      <w:r>
        <w:rPr>
          <w:color w:val="231F20"/>
          <w:spacing w:val="-14"/>
        </w:rPr>
        <w:t> </w:t>
      </w:r>
      <w:r>
        <w:rPr>
          <w:color w:val="231F20"/>
        </w:rPr>
        <w:t>arrogance,</w:t>
      </w:r>
      <w:r>
        <w:rPr>
          <w:color w:val="231F20"/>
          <w:spacing w:val="-14"/>
        </w:rPr>
        <w:t> </w:t>
      </w:r>
      <w:r>
        <w:rPr>
          <w:rFonts w:ascii="Cambria" w:hAnsi="Cambria"/>
          <w:i/>
          <w:color w:val="231F20"/>
        </w:rPr>
        <w:t>yuharah</w:t>
      </w:r>
      <w:r>
        <w:rPr>
          <w:color w:val="231F20"/>
        </w:rPr>
        <w:t>.</w:t>
      </w:r>
      <w:r>
        <w:rPr>
          <w:color w:val="231F20"/>
          <w:spacing w:val="-14"/>
        </w:rPr>
        <w:t> </w:t>
      </w:r>
      <w:r>
        <w:rPr>
          <w:color w:val="231F20"/>
          <w:spacing w:val="-3"/>
        </w:rPr>
        <w:t>He</w:t>
      </w:r>
      <w:r>
        <w:rPr>
          <w:color w:val="231F20"/>
          <w:spacing w:val="-14"/>
        </w:rPr>
        <w:t> </w:t>
      </w:r>
      <w:r>
        <w:rPr>
          <w:color w:val="231F20"/>
        </w:rPr>
        <w:t>is</w:t>
      </w:r>
      <w:r>
        <w:rPr>
          <w:color w:val="231F20"/>
          <w:spacing w:val="-14"/>
        </w:rPr>
        <w:t> </w:t>
      </w:r>
      <w:r>
        <w:rPr>
          <w:color w:val="231F20"/>
        </w:rPr>
        <w:t>arrogating</w:t>
      </w:r>
      <w:r>
        <w:rPr>
          <w:color w:val="231F20"/>
          <w:spacing w:val="-14"/>
        </w:rPr>
        <w:t> </w:t>
      </w:r>
      <w:r>
        <w:rPr>
          <w:color w:val="231F20"/>
        </w:rPr>
        <w:t>to himself a level that is</w:t>
      </w:r>
      <w:r>
        <w:rPr>
          <w:color w:val="231F20"/>
          <w:spacing w:val="3"/>
        </w:rPr>
        <w:t> </w:t>
      </w:r>
      <w:r>
        <w:rPr>
          <w:color w:val="231F20"/>
          <w:spacing w:val="-3"/>
        </w:rPr>
        <w:t>inappropriate.</w:t>
      </w:r>
    </w:p>
    <w:p>
      <w:pPr>
        <w:spacing w:line="312" w:lineRule="auto" w:before="38"/>
        <w:ind w:left="180" w:right="117" w:firstLine="360"/>
        <w:jc w:val="both"/>
        <w:rPr>
          <w:sz w:val="23"/>
        </w:rPr>
      </w:pPr>
      <w:r>
        <w:rPr>
          <w:color w:val="231F20"/>
          <w:spacing w:val="-5"/>
          <w:sz w:val="23"/>
        </w:rPr>
        <w:t>It </w:t>
      </w:r>
      <w:r>
        <w:rPr>
          <w:color w:val="231F20"/>
          <w:sz w:val="23"/>
        </w:rPr>
        <w:t>is interesting to note that </w:t>
      </w:r>
      <w:r>
        <w:rPr>
          <w:rFonts w:ascii="Cambria" w:hAnsi="Cambria"/>
          <w:i/>
          <w:color w:val="231F20"/>
          <w:spacing w:val="-3"/>
          <w:sz w:val="23"/>
        </w:rPr>
        <w:t>Rav </w:t>
      </w:r>
      <w:r>
        <w:rPr>
          <w:rFonts w:ascii="Cambria" w:hAnsi="Cambria"/>
          <w:i/>
          <w:color w:val="231F20"/>
          <w:spacing w:val="-4"/>
          <w:sz w:val="23"/>
        </w:rPr>
        <w:t>Yisrael </w:t>
      </w:r>
      <w:r>
        <w:rPr>
          <w:rFonts w:ascii="Cambria" w:hAnsi="Cambria"/>
          <w:i/>
          <w:color w:val="231F20"/>
          <w:spacing w:val="-3"/>
          <w:sz w:val="23"/>
        </w:rPr>
        <w:t>Meir </w:t>
      </w:r>
      <w:r>
        <w:rPr>
          <w:color w:val="231F20"/>
          <w:sz w:val="23"/>
        </w:rPr>
        <w:t>Kagan wrote his name in his book </w:t>
      </w:r>
      <w:r>
        <w:rPr>
          <w:rFonts w:ascii="Cambria" w:hAnsi="Cambria"/>
          <w:i/>
          <w:color w:val="231F20"/>
          <w:spacing w:val="-3"/>
          <w:sz w:val="23"/>
        </w:rPr>
        <w:t>Mishnah </w:t>
      </w:r>
      <w:r>
        <w:rPr>
          <w:rFonts w:ascii="Cambria" w:hAnsi="Cambria"/>
          <w:i/>
          <w:color w:val="231F20"/>
          <w:sz w:val="23"/>
        </w:rPr>
        <w:t>Berurah</w:t>
      </w:r>
      <w:r>
        <w:rPr>
          <w:color w:val="231F20"/>
          <w:sz w:val="23"/>
        </w:rPr>
        <w:t>. </w:t>
      </w:r>
      <w:r>
        <w:rPr>
          <w:color w:val="231F20"/>
          <w:spacing w:val="-3"/>
          <w:sz w:val="23"/>
        </w:rPr>
        <w:t>He </w:t>
      </w:r>
      <w:r>
        <w:rPr>
          <w:color w:val="231F20"/>
          <w:sz w:val="23"/>
        </w:rPr>
        <w:t>initially published  his book on the laws of speech, </w:t>
      </w:r>
      <w:r>
        <w:rPr>
          <w:rFonts w:ascii="Cambria" w:hAnsi="Cambria"/>
          <w:i/>
          <w:color w:val="231F20"/>
          <w:sz w:val="23"/>
        </w:rPr>
        <w:t>Chafetz Chaim</w:t>
      </w:r>
      <w:r>
        <w:rPr>
          <w:color w:val="231F20"/>
          <w:sz w:val="23"/>
        </w:rPr>
        <w:t>, without his name. </w:t>
      </w:r>
      <w:r>
        <w:rPr>
          <w:color w:val="231F20"/>
          <w:spacing w:val="-7"/>
          <w:sz w:val="23"/>
        </w:rPr>
        <w:t>Yet, </w:t>
      </w:r>
      <w:r>
        <w:rPr>
          <w:color w:val="231F20"/>
          <w:spacing w:val="-3"/>
          <w:sz w:val="23"/>
        </w:rPr>
        <w:t>ironically, </w:t>
      </w:r>
      <w:r>
        <w:rPr>
          <w:color w:val="231F20"/>
          <w:sz w:val="23"/>
        </w:rPr>
        <w:t>he is universally called the </w:t>
      </w:r>
      <w:r>
        <w:rPr>
          <w:rFonts w:ascii="Cambria" w:hAnsi="Cambria"/>
          <w:i/>
          <w:color w:val="231F20"/>
          <w:sz w:val="23"/>
        </w:rPr>
        <w:t>Chafetz Chaim </w:t>
      </w:r>
      <w:r>
        <w:rPr>
          <w:color w:val="231F20"/>
          <w:sz w:val="23"/>
        </w:rPr>
        <w:t>rather than the </w:t>
      </w:r>
      <w:r>
        <w:rPr>
          <w:rFonts w:ascii="Cambria" w:hAnsi="Cambria"/>
          <w:i/>
          <w:color w:val="231F20"/>
          <w:spacing w:val="-3"/>
          <w:sz w:val="23"/>
        </w:rPr>
        <w:t>Mishnah </w:t>
      </w:r>
      <w:r>
        <w:rPr>
          <w:rFonts w:ascii="Cambria" w:hAnsi="Cambria"/>
          <w:i/>
          <w:color w:val="231F20"/>
          <w:sz w:val="23"/>
        </w:rPr>
        <w:t>Berurah </w:t>
      </w:r>
      <w:r>
        <w:rPr>
          <w:color w:val="231F20"/>
          <w:spacing w:val="-8"/>
          <w:sz w:val="23"/>
        </w:rPr>
        <w:t>(</w:t>
      </w:r>
      <w:r>
        <w:rPr>
          <w:rFonts w:ascii="Cambria" w:hAnsi="Cambria"/>
          <w:i/>
          <w:color w:val="231F20"/>
          <w:spacing w:val="-8"/>
          <w:sz w:val="23"/>
        </w:rPr>
        <w:t>Me’oros </w:t>
      </w:r>
      <w:r>
        <w:rPr>
          <w:rFonts w:ascii="Cambria" w:hAnsi="Cambria"/>
          <w:i/>
          <w:color w:val="231F20"/>
          <w:sz w:val="23"/>
        </w:rPr>
        <w:t>Daf</w:t>
      </w:r>
      <w:r>
        <w:rPr>
          <w:rFonts w:ascii="Cambria" w:hAnsi="Cambria"/>
          <w:i/>
          <w:color w:val="231F20"/>
          <w:spacing w:val="-8"/>
          <w:sz w:val="23"/>
        </w:rPr>
        <w:t> </w:t>
      </w:r>
      <w:r>
        <w:rPr>
          <w:rFonts w:ascii="Cambria" w:hAnsi="Cambria"/>
          <w:i/>
          <w:color w:val="231F20"/>
          <w:spacing w:val="-3"/>
          <w:sz w:val="23"/>
        </w:rPr>
        <w:t>Hayomi</w:t>
      </w:r>
      <w:r>
        <w:rPr>
          <w:color w:val="231F20"/>
          <w:spacing w:val="-3"/>
          <w:sz w:val="23"/>
        </w:rPr>
        <w:t>).</w:t>
      </w:r>
    </w:p>
    <w:p>
      <w:pPr>
        <w:pStyle w:val="BodyText"/>
        <w:rPr>
          <w:sz w:val="30"/>
        </w:rPr>
      </w:pPr>
    </w:p>
    <w:p>
      <w:pPr>
        <w:pStyle w:val="BodyText"/>
        <w:spacing w:before="6"/>
        <w:rPr>
          <w:sz w:val="44"/>
        </w:rPr>
      </w:pPr>
    </w:p>
    <w:p>
      <w:pPr>
        <w:pStyle w:val="Heading1"/>
        <w:spacing w:line="268" w:lineRule="auto"/>
      </w:pPr>
      <w:bookmarkStart w:name="_TOC_250002" w:id="36"/>
      <w:r>
        <w:rPr>
          <w:color w:val="231F20"/>
          <w:spacing w:val="-4"/>
          <w:w w:val="95"/>
        </w:rPr>
        <w:t>Is</w:t>
      </w:r>
      <w:r>
        <w:rPr>
          <w:color w:val="231F20"/>
          <w:spacing w:val="-32"/>
          <w:w w:val="95"/>
        </w:rPr>
        <w:t> </w:t>
      </w:r>
      <w:r>
        <w:rPr>
          <w:color w:val="231F20"/>
          <w:w w:val="95"/>
        </w:rPr>
        <w:t>There</w:t>
      </w:r>
      <w:r>
        <w:rPr>
          <w:color w:val="231F20"/>
          <w:spacing w:val="-31"/>
          <w:w w:val="95"/>
        </w:rPr>
        <w:t> </w:t>
      </w:r>
      <w:r>
        <w:rPr>
          <w:color w:val="231F20"/>
          <w:w w:val="95"/>
        </w:rPr>
        <w:t>Reason</w:t>
      </w:r>
      <w:r>
        <w:rPr>
          <w:color w:val="231F20"/>
          <w:spacing w:val="-31"/>
          <w:w w:val="95"/>
        </w:rPr>
        <w:t> </w:t>
      </w:r>
      <w:r>
        <w:rPr>
          <w:color w:val="231F20"/>
          <w:w w:val="95"/>
        </w:rPr>
        <w:t>to</w:t>
      </w:r>
      <w:r>
        <w:rPr>
          <w:color w:val="231F20"/>
          <w:spacing w:val="-31"/>
          <w:w w:val="95"/>
        </w:rPr>
        <w:t> </w:t>
      </w:r>
      <w:r>
        <w:rPr>
          <w:color w:val="231F20"/>
          <w:w w:val="95"/>
        </w:rPr>
        <w:t>Fear</w:t>
      </w:r>
      <w:r>
        <w:rPr>
          <w:color w:val="231F20"/>
          <w:spacing w:val="-31"/>
          <w:w w:val="95"/>
        </w:rPr>
        <w:t> </w:t>
      </w:r>
      <w:r>
        <w:rPr>
          <w:color w:val="231F20"/>
          <w:w w:val="95"/>
        </w:rPr>
        <w:t>Saying,</w:t>
      </w:r>
      <w:r>
        <w:rPr>
          <w:color w:val="231F20"/>
          <w:spacing w:val="-31"/>
          <w:w w:val="95"/>
        </w:rPr>
        <w:t> </w:t>
      </w:r>
      <w:r>
        <w:rPr>
          <w:color w:val="231F20"/>
          <w:spacing w:val="-3"/>
          <w:w w:val="95"/>
        </w:rPr>
        <w:t>“Hareini </w:t>
      </w:r>
      <w:r>
        <w:rPr>
          <w:color w:val="231F20"/>
        </w:rPr>
        <w:t>Kapparas</w:t>
      </w:r>
      <w:r>
        <w:rPr>
          <w:color w:val="231F20"/>
          <w:spacing w:val="-17"/>
        </w:rPr>
        <w:t> </w:t>
      </w:r>
      <w:bookmarkEnd w:id="36"/>
      <w:r>
        <w:rPr>
          <w:color w:val="231F20"/>
        </w:rPr>
        <w:t>Mishkavo”?</w:t>
      </w:r>
    </w:p>
    <w:p>
      <w:pPr>
        <w:spacing w:before="259"/>
        <w:ind w:left="55" w:right="0" w:firstLine="0"/>
        <w:jc w:val="center"/>
        <w:rPr>
          <w:sz w:val="23"/>
        </w:rPr>
      </w:pPr>
      <w:r>
        <w:rPr>
          <w:rFonts w:ascii="Cambria"/>
          <w:b/>
          <w:color w:val="231F20"/>
          <w:sz w:val="38"/>
        </w:rPr>
        <w:t>O</w:t>
      </w:r>
      <w:r>
        <w:rPr>
          <w:color w:val="231F20"/>
          <w:sz w:val="23"/>
        </w:rPr>
        <w:t>ur </w:t>
      </w:r>
      <w:r>
        <w:rPr>
          <w:rFonts w:ascii="Cambria"/>
          <w:i/>
          <w:color w:val="231F20"/>
          <w:sz w:val="23"/>
        </w:rPr>
        <w:t>Gemara </w:t>
      </w:r>
      <w:r>
        <w:rPr>
          <w:color w:val="231F20"/>
          <w:sz w:val="23"/>
        </w:rPr>
        <w:t>teaches about </w:t>
      </w:r>
      <w:r>
        <w:rPr>
          <w:rFonts w:ascii="Cambria"/>
          <w:i/>
          <w:color w:val="231F20"/>
          <w:spacing w:val="-3"/>
          <w:sz w:val="23"/>
        </w:rPr>
        <w:t>Mashiach</w:t>
      </w:r>
      <w:r>
        <w:rPr>
          <w:color w:val="231F20"/>
          <w:spacing w:val="-3"/>
          <w:sz w:val="23"/>
        </w:rPr>
        <w:t>. </w:t>
      </w:r>
      <w:r>
        <w:rPr>
          <w:rFonts w:ascii="Cambria"/>
          <w:i/>
          <w:color w:val="231F20"/>
          <w:spacing w:val="-3"/>
          <w:sz w:val="23"/>
        </w:rPr>
        <w:t>Rabbi </w:t>
      </w:r>
      <w:r>
        <w:rPr>
          <w:rFonts w:ascii="Cambria"/>
          <w:i/>
          <w:color w:val="231F20"/>
          <w:sz w:val="23"/>
        </w:rPr>
        <w:t>Aleksandri </w:t>
      </w:r>
      <w:r>
        <w:rPr>
          <w:color w:val="231F20"/>
          <w:sz w:val="23"/>
        </w:rPr>
        <w:t>taught</w:t>
      </w:r>
      <w:r>
        <w:rPr>
          <w:color w:val="231F20"/>
          <w:spacing w:val="-42"/>
          <w:sz w:val="23"/>
        </w:rPr>
        <w:t> </w:t>
      </w:r>
      <w:r>
        <w:rPr>
          <w:color w:val="231F20"/>
          <w:spacing w:val="-3"/>
          <w:sz w:val="23"/>
        </w:rPr>
        <w:t>that</w:t>
      </w:r>
    </w:p>
    <w:p>
      <w:pPr>
        <w:pStyle w:val="BodyText"/>
        <w:spacing w:line="314" w:lineRule="auto" w:before="47"/>
        <w:ind w:left="180" w:right="117"/>
        <w:jc w:val="both"/>
        <w:rPr>
          <w:rFonts w:ascii="Cambria" w:hAnsi="Cambria"/>
          <w:i/>
        </w:rPr>
      </w:pPr>
      <w:r>
        <w:rPr>
          <w:rFonts w:ascii="Cambria" w:hAnsi="Cambria"/>
          <w:i/>
          <w:color w:val="231F20"/>
          <w:spacing w:val="-3"/>
        </w:rPr>
        <w:t>Mashiach</w:t>
      </w:r>
      <w:r>
        <w:rPr>
          <w:rFonts w:ascii="Cambria" w:hAnsi="Cambria"/>
          <w:i/>
          <w:color w:val="231F20"/>
          <w:spacing w:val="-7"/>
        </w:rPr>
        <w:t> </w:t>
      </w:r>
      <w:r>
        <w:rPr>
          <w:color w:val="231F20"/>
        </w:rPr>
        <w:t>is</w:t>
      </w:r>
      <w:r>
        <w:rPr>
          <w:color w:val="231F20"/>
          <w:spacing w:val="-14"/>
        </w:rPr>
        <w:t> </w:t>
      </w:r>
      <w:r>
        <w:rPr>
          <w:color w:val="231F20"/>
        </w:rPr>
        <w:t>laden</w:t>
      </w:r>
      <w:r>
        <w:rPr>
          <w:color w:val="231F20"/>
          <w:spacing w:val="-14"/>
        </w:rPr>
        <w:t> </w:t>
      </w:r>
      <w:r>
        <w:rPr>
          <w:color w:val="231F20"/>
        </w:rPr>
        <w:t>with</w:t>
      </w:r>
      <w:r>
        <w:rPr>
          <w:color w:val="231F20"/>
          <w:spacing w:val="-14"/>
        </w:rPr>
        <w:t> </w:t>
      </w:r>
      <w:r>
        <w:rPr>
          <w:color w:val="231F20"/>
        </w:rPr>
        <w:t>sufferings.</w:t>
      </w:r>
      <w:r>
        <w:rPr>
          <w:color w:val="231F20"/>
          <w:spacing w:val="-14"/>
        </w:rPr>
        <w:t> </w:t>
      </w:r>
      <w:r>
        <w:rPr>
          <w:rFonts w:ascii="Cambria" w:hAnsi="Cambria"/>
          <w:i/>
          <w:color w:val="231F20"/>
          <w:spacing w:val="-3"/>
        </w:rPr>
        <w:t>Maharsha</w:t>
      </w:r>
      <w:r>
        <w:rPr>
          <w:rFonts w:ascii="Cambria" w:hAnsi="Cambria"/>
          <w:i/>
          <w:color w:val="231F20"/>
          <w:spacing w:val="-7"/>
        </w:rPr>
        <w:t> </w:t>
      </w:r>
      <w:r>
        <w:rPr>
          <w:color w:val="231F20"/>
        </w:rPr>
        <w:t>explains</w:t>
      </w:r>
      <w:r>
        <w:rPr>
          <w:color w:val="231F20"/>
          <w:spacing w:val="-14"/>
        </w:rPr>
        <w:t> </w:t>
      </w:r>
      <w:r>
        <w:rPr>
          <w:color w:val="231F20"/>
        </w:rPr>
        <w:t>that</w:t>
      </w:r>
      <w:r>
        <w:rPr>
          <w:color w:val="231F20"/>
          <w:spacing w:val="-14"/>
        </w:rPr>
        <w:t> </w:t>
      </w:r>
      <w:r>
        <w:rPr>
          <w:rFonts w:ascii="Cambria" w:hAnsi="Cambria"/>
          <w:i/>
          <w:color w:val="231F20"/>
          <w:spacing w:val="-3"/>
        </w:rPr>
        <w:t>Mashiach </w:t>
      </w:r>
      <w:r>
        <w:rPr>
          <w:color w:val="231F20"/>
        </w:rPr>
        <w:t>has</w:t>
      </w:r>
      <w:r>
        <w:rPr>
          <w:color w:val="231F20"/>
          <w:spacing w:val="-8"/>
        </w:rPr>
        <w:t> </w:t>
      </w:r>
      <w:r>
        <w:rPr>
          <w:color w:val="231F20"/>
        </w:rPr>
        <w:t>accepted</w:t>
      </w:r>
      <w:r>
        <w:rPr>
          <w:color w:val="231F20"/>
          <w:spacing w:val="-8"/>
        </w:rPr>
        <w:t> </w:t>
      </w:r>
      <w:r>
        <w:rPr>
          <w:color w:val="231F20"/>
        </w:rPr>
        <w:t>upon</w:t>
      </w:r>
      <w:r>
        <w:rPr>
          <w:color w:val="231F20"/>
          <w:spacing w:val="-8"/>
        </w:rPr>
        <w:t> </w:t>
      </w:r>
      <w:r>
        <w:rPr>
          <w:color w:val="231F20"/>
        </w:rPr>
        <w:t>himself</w:t>
      </w:r>
      <w:r>
        <w:rPr>
          <w:color w:val="231F20"/>
          <w:spacing w:val="-8"/>
        </w:rPr>
        <w:t> </w:t>
      </w:r>
      <w:r>
        <w:rPr>
          <w:color w:val="231F20"/>
        </w:rPr>
        <w:t>to</w:t>
      </w:r>
      <w:r>
        <w:rPr>
          <w:color w:val="231F20"/>
          <w:spacing w:val="-8"/>
        </w:rPr>
        <w:t> </w:t>
      </w:r>
      <w:r>
        <w:rPr>
          <w:color w:val="231F20"/>
        </w:rPr>
        <w:t>suffer</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sins</w:t>
      </w:r>
      <w:r>
        <w:rPr>
          <w:color w:val="231F20"/>
          <w:spacing w:val="-8"/>
        </w:rPr>
        <w:t> </w:t>
      </w:r>
      <w:r>
        <w:rPr>
          <w:color w:val="231F20"/>
        </w:rPr>
        <w:t>of</w:t>
      </w:r>
      <w:r>
        <w:rPr>
          <w:color w:val="231F20"/>
          <w:spacing w:val="-8"/>
        </w:rPr>
        <w:t> </w:t>
      </w:r>
      <w:r>
        <w:rPr>
          <w:color w:val="231F20"/>
        </w:rPr>
        <w:t>others.</w:t>
      </w:r>
      <w:r>
        <w:rPr>
          <w:color w:val="231F20"/>
          <w:spacing w:val="-8"/>
        </w:rPr>
        <w:t> </w:t>
      </w:r>
      <w:r>
        <w:rPr>
          <w:color w:val="231F20"/>
          <w:spacing w:val="-3"/>
        </w:rPr>
        <w:t>He</w:t>
      </w:r>
      <w:r>
        <w:rPr>
          <w:color w:val="231F20"/>
          <w:spacing w:val="-8"/>
        </w:rPr>
        <w:t> </w:t>
      </w:r>
      <w:r>
        <w:rPr>
          <w:color w:val="231F20"/>
        </w:rPr>
        <w:t>accepts pain so as to garner atonement for </w:t>
      </w:r>
      <w:r>
        <w:rPr>
          <w:color w:val="231F20"/>
          <w:spacing w:val="-3"/>
        </w:rPr>
        <w:t>others’ </w:t>
      </w:r>
      <w:r>
        <w:rPr>
          <w:color w:val="231F20"/>
        </w:rPr>
        <w:t>misdeeds. </w:t>
      </w:r>
      <w:r>
        <w:rPr>
          <w:rFonts w:ascii="Cambria" w:hAnsi="Cambria"/>
          <w:i/>
          <w:color w:val="231F20"/>
          <w:spacing w:val="-3"/>
        </w:rPr>
        <w:t>Maharsha </w:t>
      </w:r>
      <w:r>
        <w:rPr>
          <w:color w:val="231F20"/>
        </w:rPr>
        <w:t>points out that an ordinary person is not obligated to accept upon himself suffering for the sake of creating amends for others. The redeemer does so. A child should also do so for his deceased parent as</w:t>
      </w:r>
      <w:r>
        <w:rPr>
          <w:color w:val="231F20"/>
          <w:spacing w:val="33"/>
        </w:rPr>
        <w:t> </w:t>
      </w:r>
      <w:r>
        <w:rPr>
          <w:color w:val="231F20"/>
        </w:rPr>
        <w:t>part</w:t>
      </w:r>
      <w:r>
        <w:rPr>
          <w:color w:val="231F20"/>
          <w:spacing w:val="34"/>
        </w:rPr>
        <w:t> </w:t>
      </w:r>
      <w:r>
        <w:rPr>
          <w:color w:val="231F20"/>
        </w:rPr>
        <w:t>of</w:t>
      </w:r>
      <w:r>
        <w:rPr>
          <w:color w:val="231F20"/>
          <w:spacing w:val="33"/>
        </w:rPr>
        <w:t> </w:t>
      </w:r>
      <w:r>
        <w:rPr>
          <w:color w:val="231F20"/>
        </w:rPr>
        <w:t>the</w:t>
      </w:r>
      <w:r>
        <w:rPr>
          <w:color w:val="231F20"/>
          <w:spacing w:val="34"/>
        </w:rPr>
        <w:t> </w:t>
      </w:r>
      <w:r>
        <w:rPr>
          <w:rFonts w:ascii="Cambria" w:hAnsi="Cambria"/>
          <w:i/>
          <w:color w:val="231F20"/>
        </w:rPr>
        <w:t>mitzvah</w:t>
      </w:r>
      <w:r>
        <w:rPr>
          <w:rFonts w:ascii="Cambria" w:hAnsi="Cambria"/>
          <w:i/>
          <w:color w:val="231F20"/>
          <w:spacing w:val="41"/>
        </w:rPr>
        <w:t> </w:t>
      </w:r>
      <w:r>
        <w:rPr>
          <w:color w:val="231F20"/>
        </w:rPr>
        <w:t>of</w:t>
      </w:r>
      <w:r>
        <w:rPr>
          <w:color w:val="231F20"/>
          <w:spacing w:val="34"/>
        </w:rPr>
        <w:t> </w:t>
      </w:r>
      <w:r>
        <w:rPr>
          <w:color w:val="231F20"/>
        </w:rPr>
        <w:t>honoring</w:t>
      </w:r>
      <w:r>
        <w:rPr>
          <w:color w:val="231F20"/>
          <w:spacing w:val="33"/>
        </w:rPr>
        <w:t> </w:t>
      </w:r>
      <w:r>
        <w:rPr>
          <w:color w:val="231F20"/>
        </w:rPr>
        <w:t>a</w:t>
      </w:r>
      <w:r>
        <w:rPr>
          <w:color w:val="231F20"/>
          <w:spacing w:val="34"/>
        </w:rPr>
        <w:t> </w:t>
      </w:r>
      <w:r>
        <w:rPr>
          <w:color w:val="231F20"/>
        </w:rPr>
        <w:t>parent</w:t>
      </w:r>
      <w:r>
        <w:rPr>
          <w:color w:val="231F20"/>
          <w:spacing w:val="34"/>
        </w:rPr>
        <w:t> </w:t>
      </w:r>
      <w:r>
        <w:rPr>
          <w:color w:val="231F20"/>
        </w:rPr>
        <w:t>after</w:t>
      </w:r>
      <w:r>
        <w:rPr>
          <w:color w:val="231F20"/>
          <w:spacing w:val="33"/>
        </w:rPr>
        <w:t> </w:t>
      </w:r>
      <w:r>
        <w:rPr>
          <w:color w:val="231F20"/>
        </w:rPr>
        <w:t>death.</w:t>
      </w:r>
      <w:r>
        <w:rPr>
          <w:color w:val="231F20"/>
          <w:spacing w:val="34"/>
        </w:rPr>
        <w:t> </w:t>
      </w:r>
      <w:r>
        <w:rPr>
          <w:rFonts w:ascii="Cambria" w:hAnsi="Cambria"/>
          <w:i/>
          <w:color w:val="231F20"/>
          <w:spacing w:val="-3"/>
        </w:rPr>
        <w:t>Gemara</w:t>
      </w:r>
    </w:p>
    <w:p>
      <w:pPr>
        <w:spacing w:after="0" w:line="314" w:lineRule="auto"/>
        <w:jc w:val="both"/>
        <w:rPr>
          <w:rFonts w:ascii="Cambria" w:hAnsi="Cambria"/>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4" w:lineRule="auto" w:before="0"/>
        <w:ind w:left="180" w:right="117" w:firstLine="0"/>
        <w:jc w:val="both"/>
        <w:rPr>
          <w:sz w:val="23"/>
        </w:rPr>
      </w:pPr>
      <w:r>
        <w:rPr>
          <w:rFonts w:ascii="Cambria" w:hAnsi="Cambria"/>
          <w:i/>
          <w:color w:val="231F20"/>
          <w:spacing w:val="-3"/>
          <w:sz w:val="23"/>
        </w:rPr>
        <w:t>Kiddushin </w:t>
      </w:r>
      <w:r>
        <w:rPr>
          <w:color w:val="231F20"/>
          <w:sz w:val="23"/>
        </w:rPr>
        <w:t>(31b) teaches that a child honors his deceased father by quoting his </w:t>
      </w:r>
      <w:r>
        <w:rPr>
          <w:color w:val="231F20"/>
          <w:spacing w:val="-5"/>
          <w:sz w:val="23"/>
        </w:rPr>
        <w:t>Torah </w:t>
      </w:r>
      <w:r>
        <w:rPr>
          <w:color w:val="231F20"/>
          <w:sz w:val="23"/>
        </w:rPr>
        <w:t>lessons and stating, when invoking the </w:t>
      </w:r>
      <w:r>
        <w:rPr>
          <w:color w:val="231F20"/>
          <w:spacing w:val="-3"/>
          <w:sz w:val="23"/>
        </w:rPr>
        <w:t>father, “</w:t>
      </w:r>
      <w:r>
        <w:rPr>
          <w:rFonts w:ascii="Cambria" w:hAnsi="Cambria"/>
          <w:i/>
          <w:color w:val="231F20"/>
          <w:spacing w:val="-3"/>
          <w:sz w:val="23"/>
        </w:rPr>
        <w:t>Hareini kapparas </w:t>
      </w:r>
      <w:r>
        <w:rPr>
          <w:rFonts w:ascii="Cambria" w:hAnsi="Cambria"/>
          <w:i/>
          <w:color w:val="231F20"/>
          <w:spacing w:val="-6"/>
          <w:sz w:val="23"/>
        </w:rPr>
        <w:t>mishkavo</w:t>
      </w:r>
      <w:r>
        <w:rPr>
          <w:color w:val="231F20"/>
          <w:spacing w:val="-6"/>
          <w:sz w:val="23"/>
        </w:rPr>
        <w:t>.” </w:t>
      </w:r>
      <w:r>
        <w:rPr>
          <w:rFonts w:ascii="Cambria" w:hAnsi="Cambria"/>
          <w:i/>
          <w:color w:val="231F20"/>
          <w:sz w:val="23"/>
        </w:rPr>
        <w:t>Rashi </w:t>
      </w:r>
      <w:r>
        <w:rPr>
          <w:color w:val="231F20"/>
          <w:sz w:val="23"/>
        </w:rPr>
        <w:t>explains that the meaning of this</w:t>
      </w:r>
      <w:r>
        <w:rPr>
          <w:color w:val="231F20"/>
          <w:spacing w:val="-21"/>
          <w:sz w:val="23"/>
        </w:rPr>
        <w:t> </w:t>
      </w:r>
      <w:r>
        <w:rPr>
          <w:color w:val="231F20"/>
          <w:sz w:val="23"/>
        </w:rPr>
        <w:t>declaration</w:t>
      </w:r>
      <w:r>
        <w:rPr>
          <w:color w:val="231F20"/>
          <w:spacing w:val="-20"/>
          <w:sz w:val="23"/>
        </w:rPr>
        <w:t> </w:t>
      </w:r>
      <w:r>
        <w:rPr>
          <w:color w:val="231F20"/>
          <w:sz w:val="23"/>
        </w:rPr>
        <w:t>is</w:t>
      </w:r>
      <w:r>
        <w:rPr>
          <w:color w:val="231F20"/>
          <w:spacing w:val="-20"/>
          <w:sz w:val="23"/>
        </w:rPr>
        <w:t> </w:t>
      </w:r>
      <w:r>
        <w:rPr>
          <w:color w:val="231F20"/>
          <w:spacing w:val="-3"/>
          <w:sz w:val="23"/>
        </w:rPr>
        <w:t>“</w:t>
      </w:r>
      <w:r>
        <w:rPr>
          <w:rFonts w:ascii="Cambria" w:hAnsi="Cambria"/>
          <w:i/>
          <w:color w:val="231F20"/>
          <w:spacing w:val="-3"/>
          <w:sz w:val="23"/>
        </w:rPr>
        <w:t>Alai</w:t>
      </w:r>
      <w:r>
        <w:rPr>
          <w:rFonts w:ascii="Cambria" w:hAnsi="Cambria"/>
          <w:i/>
          <w:color w:val="231F20"/>
          <w:spacing w:val="-12"/>
          <w:sz w:val="23"/>
        </w:rPr>
        <w:t> </w:t>
      </w:r>
      <w:r>
        <w:rPr>
          <w:rFonts w:ascii="Cambria" w:hAnsi="Cambria"/>
          <w:i/>
          <w:color w:val="231F20"/>
          <w:sz w:val="23"/>
        </w:rPr>
        <w:t>yavo</w:t>
      </w:r>
      <w:r>
        <w:rPr>
          <w:rFonts w:ascii="Cambria" w:hAnsi="Cambria"/>
          <w:i/>
          <w:color w:val="231F20"/>
          <w:spacing w:val="-13"/>
          <w:sz w:val="23"/>
        </w:rPr>
        <w:t> </w:t>
      </w:r>
      <w:r>
        <w:rPr>
          <w:rFonts w:ascii="Cambria" w:hAnsi="Cambria"/>
          <w:i/>
          <w:color w:val="231F20"/>
          <w:sz w:val="23"/>
        </w:rPr>
        <w:t>kol</w:t>
      </w:r>
      <w:r>
        <w:rPr>
          <w:rFonts w:ascii="Cambria" w:hAnsi="Cambria"/>
          <w:i/>
          <w:color w:val="231F20"/>
          <w:spacing w:val="-12"/>
          <w:sz w:val="23"/>
        </w:rPr>
        <w:t> </w:t>
      </w:r>
      <w:r>
        <w:rPr>
          <w:rFonts w:ascii="Cambria" w:hAnsi="Cambria"/>
          <w:i/>
          <w:color w:val="231F20"/>
          <w:spacing w:val="-3"/>
          <w:sz w:val="23"/>
        </w:rPr>
        <w:t>ra</w:t>
      </w:r>
      <w:r>
        <w:rPr>
          <w:rFonts w:ascii="Cambria" w:hAnsi="Cambria"/>
          <w:i/>
          <w:color w:val="231F20"/>
          <w:spacing w:val="-13"/>
          <w:sz w:val="23"/>
        </w:rPr>
        <w:t> </w:t>
      </w:r>
      <w:r>
        <w:rPr>
          <w:rFonts w:ascii="Cambria" w:hAnsi="Cambria"/>
          <w:i/>
          <w:color w:val="231F20"/>
          <w:spacing w:val="-7"/>
          <w:sz w:val="23"/>
        </w:rPr>
        <w:t>hara’ui</w:t>
      </w:r>
      <w:r>
        <w:rPr>
          <w:rFonts w:ascii="Cambria" w:hAnsi="Cambria"/>
          <w:i/>
          <w:color w:val="231F20"/>
          <w:spacing w:val="-12"/>
          <w:sz w:val="23"/>
        </w:rPr>
        <w:t> </w:t>
      </w:r>
      <w:r>
        <w:rPr>
          <w:rFonts w:ascii="Cambria" w:hAnsi="Cambria"/>
          <w:i/>
          <w:color w:val="231F20"/>
          <w:sz w:val="23"/>
        </w:rPr>
        <w:t>lavo</w:t>
      </w:r>
      <w:r>
        <w:rPr>
          <w:rFonts w:ascii="Cambria" w:hAnsi="Cambria"/>
          <w:i/>
          <w:color w:val="231F20"/>
          <w:spacing w:val="-13"/>
          <w:sz w:val="23"/>
        </w:rPr>
        <w:t> </w:t>
      </w:r>
      <w:r>
        <w:rPr>
          <w:rFonts w:ascii="Cambria" w:hAnsi="Cambria"/>
          <w:i/>
          <w:color w:val="231F20"/>
          <w:sz w:val="23"/>
        </w:rPr>
        <w:t>al</w:t>
      </w:r>
      <w:r>
        <w:rPr>
          <w:rFonts w:ascii="Cambria" w:hAnsi="Cambria"/>
          <w:i/>
          <w:color w:val="231F20"/>
          <w:spacing w:val="-12"/>
          <w:sz w:val="23"/>
        </w:rPr>
        <w:t> </w:t>
      </w:r>
      <w:r>
        <w:rPr>
          <w:rFonts w:ascii="Cambria" w:hAnsi="Cambria"/>
          <w:i/>
          <w:color w:val="231F20"/>
          <w:spacing w:val="-4"/>
          <w:sz w:val="23"/>
        </w:rPr>
        <w:t>nafsho”</w:t>
      </w:r>
      <w:r>
        <w:rPr>
          <w:color w:val="231F20"/>
          <w:spacing w:val="-4"/>
          <w:sz w:val="23"/>
        </w:rPr>
        <w:t>—”May</w:t>
      </w:r>
      <w:r>
        <w:rPr>
          <w:color w:val="231F20"/>
          <w:spacing w:val="-20"/>
          <w:sz w:val="23"/>
        </w:rPr>
        <w:t> </w:t>
      </w:r>
      <w:r>
        <w:rPr>
          <w:color w:val="231F20"/>
          <w:sz w:val="23"/>
        </w:rPr>
        <w:t>all misfortune his soul deserves come upon </w:t>
      </w:r>
      <w:r>
        <w:rPr>
          <w:color w:val="231F20"/>
          <w:spacing w:val="-9"/>
          <w:sz w:val="23"/>
        </w:rPr>
        <w:t>me.” </w:t>
      </w:r>
      <w:r>
        <w:rPr>
          <w:color w:val="231F20"/>
          <w:sz w:val="23"/>
        </w:rPr>
        <w:t>A child lost his father and knew his father had sinned. </w:t>
      </w:r>
      <w:r>
        <w:rPr>
          <w:color w:val="231F20"/>
          <w:spacing w:val="-3"/>
          <w:sz w:val="23"/>
        </w:rPr>
        <w:t>He </w:t>
      </w:r>
      <w:r>
        <w:rPr>
          <w:color w:val="231F20"/>
          <w:sz w:val="23"/>
        </w:rPr>
        <w:t>feared he would now suffer if he</w:t>
      </w:r>
      <w:r>
        <w:rPr>
          <w:color w:val="231F20"/>
          <w:spacing w:val="-26"/>
          <w:sz w:val="23"/>
        </w:rPr>
        <w:t> </w:t>
      </w:r>
      <w:r>
        <w:rPr>
          <w:color w:val="231F20"/>
          <w:sz w:val="23"/>
        </w:rPr>
        <w:t>would</w:t>
      </w:r>
      <w:r>
        <w:rPr>
          <w:color w:val="231F20"/>
          <w:spacing w:val="-25"/>
          <w:sz w:val="23"/>
        </w:rPr>
        <w:t> </w:t>
      </w:r>
      <w:r>
        <w:rPr>
          <w:color w:val="231F20"/>
          <w:sz w:val="23"/>
        </w:rPr>
        <w:t>fulfill</w:t>
      </w:r>
      <w:r>
        <w:rPr>
          <w:color w:val="231F20"/>
          <w:spacing w:val="-25"/>
          <w:sz w:val="23"/>
        </w:rPr>
        <w:t> </w:t>
      </w:r>
      <w:r>
        <w:rPr>
          <w:color w:val="231F20"/>
          <w:sz w:val="23"/>
        </w:rPr>
        <w:t>Jewish</w:t>
      </w:r>
      <w:r>
        <w:rPr>
          <w:color w:val="231F20"/>
          <w:spacing w:val="-25"/>
          <w:sz w:val="23"/>
        </w:rPr>
        <w:t> </w:t>
      </w:r>
      <w:r>
        <w:rPr>
          <w:color w:val="231F20"/>
          <w:sz w:val="23"/>
        </w:rPr>
        <w:t>law</w:t>
      </w:r>
      <w:r>
        <w:rPr>
          <w:color w:val="231F20"/>
          <w:spacing w:val="-25"/>
          <w:sz w:val="23"/>
        </w:rPr>
        <w:t> </w:t>
      </w:r>
      <w:r>
        <w:rPr>
          <w:color w:val="231F20"/>
          <w:sz w:val="23"/>
        </w:rPr>
        <w:t>and</w:t>
      </w:r>
      <w:r>
        <w:rPr>
          <w:color w:val="231F20"/>
          <w:spacing w:val="-25"/>
          <w:sz w:val="23"/>
        </w:rPr>
        <w:t> </w:t>
      </w:r>
      <w:r>
        <w:rPr>
          <w:color w:val="231F20"/>
          <w:sz w:val="23"/>
        </w:rPr>
        <w:t>declare</w:t>
      </w:r>
      <w:r>
        <w:rPr>
          <w:color w:val="231F20"/>
          <w:spacing w:val="-25"/>
          <w:sz w:val="23"/>
        </w:rPr>
        <w:t> </w:t>
      </w:r>
      <w:r>
        <w:rPr>
          <w:color w:val="231F20"/>
          <w:spacing w:val="-3"/>
          <w:sz w:val="23"/>
        </w:rPr>
        <w:t>“</w:t>
      </w:r>
      <w:r>
        <w:rPr>
          <w:rFonts w:ascii="Cambria" w:hAnsi="Cambria"/>
          <w:i/>
          <w:color w:val="231F20"/>
          <w:spacing w:val="-3"/>
          <w:sz w:val="23"/>
        </w:rPr>
        <w:t>Hareini</w:t>
      </w:r>
      <w:r>
        <w:rPr>
          <w:rFonts w:ascii="Cambria" w:hAnsi="Cambria"/>
          <w:i/>
          <w:color w:val="231F20"/>
          <w:spacing w:val="-18"/>
          <w:sz w:val="23"/>
        </w:rPr>
        <w:t> </w:t>
      </w:r>
      <w:r>
        <w:rPr>
          <w:rFonts w:ascii="Cambria" w:hAnsi="Cambria"/>
          <w:i/>
          <w:color w:val="231F20"/>
          <w:spacing w:val="-3"/>
          <w:sz w:val="23"/>
        </w:rPr>
        <w:t>kapparas</w:t>
      </w:r>
      <w:r>
        <w:rPr>
          <w:rFonts w:ascii="Cambria" w:hAnsi="Cambria"/>
          <w:i/>
          <w:color w:val="231F20"/>
          <w:spacing w:val="-17"/>
          <w:sz w:val="23"/>
        </w:rPr>
        <w:t> </w:t>
      </w:r>
      <w:r>
        <w:rPr>
          <w:rFonts w:ascii="Cambria" w:hAnsi="Cambria"/>
          <w:i/>
          <w:color w:val="231F20"/>
          <w:spacing w:val="-3"/>
          <w:sz w:val="23"/>
        </w:rPr>
        <w:t>mishkavo</w:t>
      </w:r>
      <w:r>
        <w:rPr>
          <w:color w:val="231F20"/>
          <w:spacing w:val="-3"/>
          <w:sz w:val="23"/>
        </w:rPr>
        <w:t>” </w:t>
      </w:r>
      <w:r>
        <w:rPr>
          <w:color w:val="231F20"/>
          <w:sz w:val="23"/>
        </w:rPr>
        <w:t>each time he mentioned his </w:t>
      </w:r>
      <w:r>
        <w:rPr>
          <w:color w:val="231F20"/>
          <w:spacing w:val="-4"/>
          <w:sz w:val="23"/>
        </w:rPr>
        <w:t>father’s </w:t>
      </w:r>
      <w:r>
        <w:rPr>
          <w:color w:val="231F20"/>
          <w:sz w:val="23"/>
        </w:rPr>
        <w:t>name. </w:t>
      </w:r>
      <w:r>
        <w:rPr>
          <w:color w:val="231F20"/>
          <w:spacing w:val="-3"/>
          <w:sz w:val="23"/>
        </w:rPr>
        <w:t>Is </w:t>
      </w:r>
      <w:r>
        <w:rPr>
          <w:color w:val="231F20"/>
          <w:sz w:val="23"/>
        </w:rPr>
        <w:t>the child allowed to refrain from saying, </w:t>
      </w:r>
      <w:r>
        <w:rPr>
          <w:color w:val="231F20"/>
          <w:spacing w:val="-3"/>
          <w:sz w:val="23"/>
        </w:rPr>
        <w:t>“</w:t>
      </w:r>
      <w:r>
        <w:rPr>
          <w:rFonts w:ascii="Cambria" w:hAnsi="Cambria"/>
          <w:i/>
          <w:color w:val="231F20"/>
          <w:spacing w:val="-3"/>
          <w:sz w:val="23"/>
        </w:rPr>
        <w:t>Hareini kapparas</w:t>
      </w:r>
      <w:r>
        <w:rPr>
          <w:rFonts w:ascii="Cambria" w:hAnsi="Cambria"/>
          <w:i/>
          <w:color w:val="231F20"/>
          <w:spacing w:val="-11"/>
          <w:sz w:val="23"/>
        </w:rPr>
        <w:t> </w:t>
      </w:r>
      <w:r>
        <w:rPr>
          <w:rFonts w:ascii="Cambria" w:hAnsi="Cambria"/>
          <w:i/>
          <w:color w:val="231F20"/>
          <w:sz w:val="23"/>
        </w:rPr>
        <w:t>mishkavo</w:t>
      </w:r>
      <w:r>
        <w:rPr>
          <w:color w:val="231F20"/>
          <w:sz w:val="23"/>
        </w:rPr>
        <w:t>”?</w:t>
      </w:r>
    </w:p>
    <w:p>
      <w:pPr>
        <w:spacing w:line="312" w:lineRule="auto" w:before="34"/>
        <w:ind w:left="180" w:right="117" w:firstLine="360"/>
        <w:jc w:val="both"/>
        <w:rPr>
          <w:sz w:val="23"/>
        </w:rPr>
      </w:pPr>
      <w:r>
        <w:rPr>
          <w:rFonts w:ascii="Cambria" w:hAnsi="Cambria"/>
          <w:i/>
          <w:color w:val="231F20"/>
          <w:spacing w:val="-3"/>
          <w:sz w:val="23"/>
        </w:rPr>
        <w:t>Rav Moshe </w:t>
      </w:r>
      <w:r>
        <w:rPr>
          <w:color w:val="231F20"/>
          <w:sz w:val="23"/>
        </w:rPr>
        <w:t>Feinstein (quoted in </w:t>
      </w:r>
      <w:r>
        <w:rPr>
          <w:rFonts w:ascii="Cambria" w:hAnsi="Cambria"/>
          <w:i/>
          <w:color w:val="231F20"/>
          <w:sz w:val="23"/>
        </w:rPr>
        <w:t>Betzeil </w:t>
      </w:r>
      <w:r>
        <w:rPr>
          <w:rFonts w:ascii="Cambria" w:hAnsi="Cambria"/>
          <w:i/>
          <w:color w:val="231F20"/>
          <w:spacing w:val="-3"/>
          <w:sz w:val="23"/>
        </w:rPr>
        <w:t>Hachochmah </w:t>
      </w:r>
      <w:r>
        <w:rPr>
          <w:rFonts w:ascii="Cambria" w:hAnsi="Cambria"/>
          <w:i/>
          <w:color w:val="231F20"/>
          <w:sz w:val="23"/>
        </w:rPr>
        <w:t>cheilek </w:t>
      </w:r>
      <w:r>
        <w:rPr>
          <w:color w:val="231F20"/>
          <w:sz w:val="23"/>
        </w:rPr>
        <w:t>6 </w:t>
      </w:r>
      <w:r>
        <w:rPr>
          <w:rFonts w:ascii="Cambria" w:hAnsi="Cambria"/>
          <w:i/>
          <w:color w:val="231F20"/>
          <w:spacing w:val="-3"/>
          <w:sz w:val="23"/>
        </w:rPr>
        <w:t>siman </w:t>
      </w:r>
      <w:r>
        <w:rPr>
          <w:color w:val="231F20"/>
          <w:sz w:val="23"/>
        </w:rPr>
        <w:t>17-20) teaches that the child has no reason not to </w:t>
      </w:r>
      <w:r>
        <w:rPr>
          <w:color w:val="231F20"/>
          <w:spacing w:val="-6"/>
          <w:sz w:val="23"/>
        </w:rPr>
        <w:t>say, </w:t>
      </w:r>
      <w:r>
        <w:rPr>
          <w:color w:val="231F20"/>
          <w:spacing w:val="-4"/>
          <w:sz w:val="23"/>
        </w:rPr>
        <w:t>“May </w:t>
      </w:r>
      <w:r>
        <w:rPr>
          <w:color w:val="231F20"/>
          <w:sz w:val="23"/>
        </w:rPr>
        <w:t>I </w:t>
      </w:r>
      <w:r>
        <w:rPr>
          <w:color w:val="231F20"/>
          <w:spacing w:val="-3"/>
          <w:sz w:val="23"/>
        </w:rPr>
        <w:t>atone</w:t>
      </w:r>
      <w:r>
        <w:rPr>
          <w:color w:val="231F20"/>
          <w:spacing w:val="-23"/>
          <w:sz w:val="23"/>
        </w:rPr>
        <w:t> </w:t>
      </w:r>
      <w:r>
        <w:rPr>
          <w:color w:val="231F20"/>
          <w:sz w:val="23"/>
        </w:rPr>
        <w:t>for</w:t>
      </w:r>
      <w:r>
        <w:rPr>
          <w:color w:val="231F20"/>
          <w:spacing w:val="-22"/>
          <w:sz w:val="23"/>
        </w:rPr>
        <w:t> </w:t>
      </w:r>
      <w:r>
        <w:rPr>
          <w:color w:val="231F20"/>
          <w:spacing w:val="-7"/>
          <w:sz w:val="23"/>
        </w:rPr>
        <w:t>him.”</w:t>
      </w:r>
      <w:r>
        <w:rPr>
          <w:color w:val="231F20"/>
          <w:spacing w:val="-22"/>
          <w:sz w:val="23"/>
        </w:rPr>
        <w:t> </w:t>
      </w:r>
      <w:r>
        <w:rPr>
          <w:color w:val="231F20"/>
          <w:sz w:val="23"/>
        </w:rPr>
        <w:t>Saying,</w:t>
      </w:r>
      <w:r>
        <w:rPr>
          <w:color w:val="231F20"/>
          <w:spacing w:val="-22"/>
          <w:sz w:val="23"/>
        </w:rPr>
        <w:t> </w:t>
      </w:r>
      <w:r>
        <w:rPr>
          <w:color w:val="231F20"/>
          <w:spacing w:val="-4"/>
          <w:sz w:val="23"/>
        </w:rPr>
        <w:t>“</w:t>
      </w:r>
      <w:r>
        <w:rPr>
          <w:rFonts w:ascii="Cambria" w:hAnsi="Cambria"/>
          <w:i/>
          <w:color w:val="231F20"/>
          <w:spacing w:val="-4"/>
          <w:sz w:val="23"/>
        </w:rPr>
        <w:t>Hareini</w:t>
      </w:r>
      <w:r>
        <w:rPr>
          <w:rFonts w:ascii="Cambria" w:hAnsi="Cambria"/>
          <w:i/>
          <w:color w:val="231F20"/>
          <w:spacing w:val="-15"/>
          <w:sz w:val="23"/>
        </w:rPr>
        <w:t> </w:t>
      </w:r>
      <w:r>
        <w:rPr>
          <w:rFonts w:ascii="Cambria" w:hAnsi="Cambria"/>
          <w:i/>
          <w:color w:val="231F20"/>
          <w:spacing w:val="-3"/>
          <w:sz w:val="23"/>
        </w:rPr>
        <w:t>kapparas</w:t>
      </w:r>
      <w:r>
        <w:rPr>
          <w:rFonts w:ascii="Cambria" w:hAnsi="Cambria"/>
          <w:i/>
          <w:color w:val="231F20"/>
          <w:spacing w:val="-16"/>
          <w:sz w:val="23"/>
        </w:rPr>
        <w:t> </w:t>
      </w:r>
      <w:r>
        <w:rPr>
          <w:rFonts w:ascii="Cambria" w:hAnsi="Cambria"/>
          <w:i/>
          <w:color w:val="231F20"/>
          <w:spacing w:val="-3"/>
          <w:sz w:val="23"/>
        </w:rPr>
        <w:t>mishkavo</w:t>
      </w:r>
      <w:r>
        <w:rPr>
          <w:color w:val="231F20"/>
          <w:spacing w:val="-3"/>
          <w:sz w:val="23"/>
        </w:rPr>
        <w:t>”</w:t>
      </w:r>
      <w:r>
        <w:rPr>
          <w:color w:val="231F20"/>
          <w:spacing w:val="-22"/>
          <w:sz w:val="23"/>
        </w:rPr>
        <w:t> </w:t>
      </w:r>
      <w:r>
        <w:rPr>
          <w:color w:val="231F20"/>
          <w:sz w:val="23"/>
        </w:rPr>
        <w:t>does</w:t>
      </w:r>
      <w:r>
        <w:rPr>
          <w:color w:val="231F20"/>
          <w:spacing w:val="-22"/>
          <w:sz w:val="23"/>
        </w:rPr>
        <w:t> </w:t>
      </w:r>
      <w:r>
        <w:rPr>
          <w:color w:val="231F20"/>
          <w:sz w:val="23"/>
        </w:rPr>
        <w:t>not</w:t>
      </w:r>
      <w:r>
        <w:rPr>
          <w:color w:val="231F20"/>
          <w:spacing w:val="-22"/>
          <w:sz w:val="23"/>
        </w:rPr>
        <w:t> </w:t>
      </w:r>
      <w:r>
        <w:rPr>
          <w:color w:val="231F20"/>
          <w:spacing w:val="-3"/>
          <w:sz w:val="23"/>
        </w:rPr>
        <w:t>invoke </w:t>
      </w:r>
      <w:r>
        <w:rPr>
          <w:color w:val="231F20"/>
          <w:sz w:val="23"/>
        </w:rPr>
        <w:t>punishment.</w:t>
      </w:r>
      <w:r>
        <w:rPr>
          <w:color w:val="231F20"/>
          <w:spacing w:val="-24"/>
          <w:sz w:val="23"/>
        </w:rPr>
        <w:t> </w:t>
      </w:r>
      <w:r>
        <w:rPr>
          <w:rFonts w:ascii="Cambria" w:hAnsi="Cambria"/>
          <w:i/>
          <w:color w:val="231F20"/>
          <w:spacing w:val="-3"/>
          <w:sz w:val="23"/>
        </w:rPr>
        <w:t>Rav</w:t>
      </w:r>
      <w:r>
        <w:rPr>
          <w:rFonts w:ascii="Cambria" w:hAnsi="Cambria"/>
          <w:i/>
          <w:color w:val="231F20"/>
          <w:spacing w:val="-17"/>
          <w:sz w:val="23"/>
        </w:rPr>
        <w:t> </w:t>
      </w:r>
      <w:r>
        <w:rPr>
          <w:rFonts w:ascii="Cambria" w:hAnsi="Cambria"/>
          <w:i/>
          <w:color w:val="231F20"/>
          <w:spacing w:val="-3"/>
          <w:sz w:val="23"/>
        </w:rPr>
        <w:t>Moshe</w:t>
      </w:r>
      <w:r>
        <w:rPr>
          <w:rFonts w:ascii="Cambria" w:hAnsi="Cambria"/>
          <w:i/>
          <w:color w:val="231F20"/>
          <w:spacing w:val="-17"/>
          <w:sz w:val="23"/>
        </w:rPr>
        <w:t> </w:t>
      </w:r>
      <w:r>
        <w:rPr>
          <w:color w:val="231F20"/>
          <w:sz w:val="23"/>
        </w:rPr>
        <w:t>disagrees</w:t>
      </w:r>
      <w:r>
        <w:rPr>
          <w:color w:val="231F20"/>
          <w:spacing w:val="-24"/>
          <w:sz w:val="23"/>
        </w:rPr>
        <w:t> </w:t>
      </w:r>
      <w:r>
        <w:rPr>
          <w:color w:val="231F20"/>
          <w:sz w:val="23"/>
        </w:rPr>
        <w:t>with</w:t>
      </w:r>
      <w:r>
        <w:rPr>
          <w:color w:val="231F20"/>
          <w:spacing w:val="-24"/>
          <w:sz w:val="23"/>
        </w:rPr>
        <w:t> </w:t>
      </w:r>
      <w:r>
        <w:rPr>
          <w:color w:val="231F20"/>
          <w:sz w:val="23"/>
        </w:rPr>
        <w:t>the</w:t>
      </w:r>
      <w:r>
        <w:rPr>
          <w:color w:val="231F20"/>
          <w:spacing w:val="-25"/>
          <w:sz w:val="23"/>
        </w:rPr>
        <w:t> </w:t>
      </w:r>
      <w:r>
        <w:rPr>
          <w:rFonts w:ascii="Cambria" w:hAnsi="Cambria"/>
          <w:i/>
          <w:color w:val="231F20"/>
          <w:spacing w:val="-3"/>
          <w:sz w:val="23"/>
        </w:rPr>
        <w:t>Maharsha</w:t>
      </w:r>
      <w:r>
        <w:rPr>
          <w:rFonts w:ascii="Cambria" w:hAnsi="Cambria"/>
          <w:i/>
          <w:color w:val="231F20"/>
          <w:spacing w:val="-17"/>
          <w:sz w:val="23"/>
        </w:rPr>
        <w:t> </w:t>
      </w:r>
      <w:r>
        <w:rPr>
          <w:color w:val="231F20"/>
          <w:sz w:val="23"/>
        </w:rPr>
        <w:t>on</w:t>
      </w:r>
      <w:r>
        <w:rPr>
          <w:color w:val="231F20"/>
          <w:spacing w:val="-24"/>
          <w:sz w:val="23"/>
        </w:rPr>
        <w:t> </w:t>
      </w:r>
      <w:r>
        <w:rPr>
          <w:color w:val="231F20"/>
          <w:sz w:val="23"/>
        </w:rPr>
        <w:t>our</w:t>
      </w:r>
      <w:r>
        <w:rPr>
          <w:color w:val="231F20"/>
          <w:spacing w:val="-25"/>
          <w:sz w:val="23"/>
        </w:rPr>
        <w:t> </w:t>
      </w:r>
      <w:r>
        <w:rPr>
          <w:rFonts w:ascii="Cambria" w:hAnsi="Cambria"/>
          <w:i/>
          <w:color w:val="231F20"/>
          <w:sz w:val="23"/>
        </w:rPr>
        <w:t>Gemara</w:t>
      </w:r>
      <w:r>
        <w:rPr>
          <w:color w:val="231F20"/>
          <w:sz w:val="23"/>
        </w:rPr>
        <w:t>. According to </w:t>
      </w:r>
      <w:r>
        <w:rPr>
          <w:rFonts w:ascii="Cambria" w:hAnsi="Cambria"/>
          <w:i/>
          <w:color w:val="231F20"/>
          <w:spacing w:val="-3"/>
          <w:sz w:val="23"/>
        </w:rPr>
        <w:t>Rav Moshe</w:t>
      </w:r>
      <w:r>
        <w:rPr>
          <w:color w:val="231F20"/>
          <w:spacing w:val="-3"/>
          <w:sz w:val="23"/>
        </w:rPr>
        <w:t>, </w:t>
      </w:r>
      <w:r>
        <w:rPr>
          <w:color w:val="231F20"/>
          <w:sz w:val="23"/>
        </w:rPr>
        <w:t>an ordinary Jew only suffers for his own misdeeds.</w:t>
      </w:r>
      <w:r>
        <w:rPr>
          <w:color w:val="231F20"/>
          <w:spacing w:val="-19"/>
          <w:sz w:val="23"/>
        </w:rPr>
        <w:t> </w:t>
      </w:r>
      <w:r>
        <w:rPr>
          <w:color w:val="231F20"/>
          <w:sz w:val="23"/>
        </w:rPr>
        <w:t>A</w:t>
      </w:r>
      <w:r>
        <w:rPr>
          <w:color w:val="231F20"/>
          <w:spacing w:val="-18"/>
          <w:sz w:val="23"/>
        </w:rPr>
        <w:t> </w:t>
      </w:r>
      <w:r>
        <w:rPr>
          <w:color w:val="231F20"/>
          <w:sz w:val="23"/>
        </w:rPr>
        <w:t>son</w:t>
      </w:r>
      <w:r>
        <w:rPr>
          <w:color w:val="231F20"/>
          <w:spacing w:val="-19"/>
          <w:sz w:val="23"/>
        </w:rPr>
        <w:t> </w:t>
      </w:r>
      <w:r>
        <w:rPr>
          <w:color w:val="231F20"/>
          <w:sz w:val="23"/>
        </w:rPr>
        <w:t>says,</w:t>
      </w:r>
      <w:r>
        <w:rPr>
          <w:color w:val="231F20"/>
          <w:spacing w:val="-18"/>
          <w:sz w:val="23"/>
        </w:rPr>
        <w:t> </w:t>
      </w:r>
      <w:r>
        <w:rPr>
          <w:color w:val="231F20"/>
          <w:spacing w:val="-4"/>
          <w:sz w:val="23"/>
        </w:rPr>
        <w:t>“</w:t>
      </w:r>
      <w:r>
        <w:rPr>
          <w:rFonts w:ascii="Cambria" w:hAnsi="Cambria"/>
          <w:i/>
          <w:color w:val="231F20"/>
          <w:spacing w:val="-4"/>
          <w:sz w:val="23"/>
        </w:rPr>
        <w:t>Hareini</w:t>
      </w:r>
      <w:r>
        <w:rPr>
          <w:rFonts w:ascii="Cambria" w:hAnsi="Cambria"/>
          <w:i/>
          <w:color w:val="231F20"/>
          <w:spacing w:val="-12"/>
          <w:sz w:val="23"/>
        </w:rPr>
        <w:t> </w:t>
      </w:r>
      <w:r>
        <w:rPr>
          <w:rFonts w:ascii="Cambria" w:hAnsi="Cambria"/>
          <w:i/>
          <w:color w:val="231F20"/>
          <w:spacing w:val="-3"/>
          <w:sz w:val="23"/>
        </w:rPr>
        <w:t>kapparas</w:t>
      </w:r>
      <w:r>
        <w:rPr>
          <w:rFonts w:ascii="Cambria" w:hAnsi="Cambria"/>
          <w:i/>
          <w:color w:val="231F20"/>
          <w:spacing w:val="-12"/>
          <w:sz w:val="23"/>
        </w:rPr>
        <w:t> </w:t>
      </w:r>
      <w:r>
        <w:rPr>
          <w:rFonts w:ascii="Cambria" w:hAnsi="Cambria"/>
          <w:i/>
          <w:color w:val="231F20"/>
          <w:spacing w:val="-3"/>
          <w:sz w:val="23"/>
        </w:rPr>
        <w:t>mishkavo</w:t>
      </w:r>
      <w:r>
        <w:rPr>
          <w:color w:val="231F20"/>
          <w:spacing w:val="-3"/>
          <w:sz w:val="23"/>
        </w:rPr>
        <w:t>”</w:t>
      </w:r>
      <w:r>
        <w:rPr>
          <w:color w:val="231F20"/>
          <w:spacing w:val="-18"/>
          <w:sz w:val="23"/>
        </w:rPr>
        <w:t> </w:t>
      </w:r>
      <w:r>
        <w:rPr>
          <w:color w:val="231F20"/>
          <w:sz w:val="23"/>
        </w:rPr>
        <w:t>to</w:t>
      </w:r>
      <w:r>
        <w:rPr>
          <w:color w:val="231F20"/>
          <w:spacing w:val="-19"/>
          <w:sz w:val="23"/>
        </w:rPr>
        <w:t> </w:t>
      </w:r>
      <w:r>
        <w:rPr>
          <w:color w:val="231F20"/>
          <w:sz w:val="23"/>
        </w:rPr>
        <w:t>bestow</w:t>
      </w:r>
      <w:r>
        <w:rPr>
          <w:color w:val="231F20"/>
          <w:spacing w:val="-18"/>
          <w:sz w:val="23"/>
        </w:rPr>
        <w:t> </w:t>
      </w:r>
      <w:r>
        <w:rPr>
          <w:color w:val="231F20"/>
          <w:sz w:val="23"/>
        </w:rPr>
        <w:t>honor upon his parent. By the son stating that he would like to receive all the</w:t>
      </w:r>
      <w:r>
        <w:rPr>
          <w:color w:val="231F20"/>
          <w:spacing w:val="-5"/>
          <w:sz w:val="23"/>
        </w:rPr>
        <w:t> </w:t>
      </w:r>
      <w:r>
        <w:rPr>
          <w:color w:val="231F20"/>
          <w:sz w:val="23"/>
        </w:rPr>
        <w:t>suffering</w:t>
      </w:r>
      <w:r>
        <w:rPr>
          <w:color w:val="231F20"/>
          <w:spacing w:val="-4"/>
          <w:sz w:val="23"/>
        </w:rPr>
        <w:t> </w:t>
      </w:r>
      <w:r>
        <w:rPr>
          <w:color w:val="231F20"/>
          <w:sz w:val="23"/>
        </w:rPr>
        <w:t>the</w:t>
      </w:r>
      <w:r>
        <w:rPr>
          <w:color w:val="231F20"/>
          <w:spacing w:val="-4"/>
          <w:sz w:val="23"/>
        </w:rPr>
        <w:t> </w:t>
      </w:r>
      <w:r>
        <w:rPr>
          <w:color w:val="231F20"/>
          <w:sz w:val="23"/>
        </w:rPr>
        <w:t>father</w:t>
      </w:r>
      <w:r>
        <w:rPr>
          <w:color w:val="231F20"/>
          <w:spacing w:val="-4"/>
          <w:sz w:val="23"/>
        </w:rPr>
        <w:t> </w:t>
      </w:r>
      <w:r>
        <w:rPr>
          <w:color w:val="231F20"/>
          <w:sz w:val="23"/>
        </w:rPr>
        <w:t>may</w:t>
      </w:r>
      <w:r>
        <w:rPr>
          <w:color w:val="231F20"/>
          <w:spacing w:val="-4"/>
          <w:sz w:val="23"/>
        </w:rPr>
        <w:t> </w:t>
      </w:r>
      <w:r>
        <w:rPr>
          <w:color w:val="231F20"/>
          <w:sz w:val="23"/>
        </w:rPr>
        <w:t>deserve,</w:t>
      </w:r>
      <w:r>
        <w:rPr>
          <w:color w:val="231F20"/>
          <w:spacing w:val="-4"/>
          <w:sz w:val="23"/>
        </w:rPr>
        <w:t> </w:t>
      </w:r>
      <w:r>
        <w:rPr>
          <w:color w:val="231F20"/>
          <w:sz w:val="23"/>
        </w:rPr>
        <w:t>he</w:t>
      </w:r>
      <w:r>
        <w:rPr>
          <w:color w:val="231F20"/>
          <w:spacing w:val="-4"/>
          <w:sz w:val="23"/>
        </w:rPr>
        <w:t> </w:t>
      </w:r>
      <w:r>
        <w:rPr>
          <w:color w:val="231F20"/>
          <w:sz w:val="23"/>
        </w:rPr>
        <w:t>is</w:t>
      </w:r>
      <w:r>
        <w:rPr>
          <w:color w:val="231F20"/>
          <w:spacing w:val="-4"/>
          <w:sz w:val="23"/>
        </w:rPr>
        <w:t> </w:t>
      </w:r>
      <w:r>
        <w:rPr>
          <w:color w:val="231F20"/>
          <w:sz w:val="23"/>
        </w:rPr>
        <w:t>giving</w:t>
      </w:r>
      <w:r>
        <w:rPr>
          <w:color w:val="231F20"/>
          <w:spacing w:val="-4"/>
          <w:sz w:val="23"/>
        </w:rPr>
        <w:t> </w:t>
      </w:r>
      <w:r>
        <w:rPr>
          <w:color w:val="231F20"/>
          <w:sz w:val="23"/>
        </w:rPr>
        <w:t>homage</w:t>
      </w:r>
      <w:r>
        <w:rPr>
          <w:color w:val="231F20"/>
          <w:spacing w:val="-4"/>
          <w:sz w:val="23"/>
        </w:rPr>
        <w:t> </w:t>
      </w:r>
      <w:r>
        <w:rPr>
          <w:color w:val="231F20"/>
          <w:sz w:val="23"/>
        </w:rPr>
        <w:t>and</w:t>
      </w:r>
      <w:r>
        <w:rPr>
          <w:color w:val="231F20"/>
          <w:spacing w:val="-4"/>
          <w:sz w:val="23"/>
        </w:rPr>
        <w:t> </w:t>
      </w:r>
      <w:r>
        <w:rPr>
          <w:color w:val="231F20"/>
          <w:sz w:val="23"/>
        </w:rPr>
        <w:t>honor to</w:t>
      </w:r>
      <w:r>
        <w:rPr>
          <w:color w:val="231F20"/>
          <w:spacing w:val="-32"/>
          <w:sz w:val="23"/>
        </w:rPr>
        <w:t> </w:t>
      </w:r>
      <w:r>
        <w:rPr>
          <w:color w:val="231F20"/>
          <w:sz w:val="23"/>
        </w:rPr>
        <w:t>his</w:t>
      </w:r>
      <w:r>
        <w:rPr>
          <w:color w:val="231F20"/>
          <w:spacing w:val="-31"/>
          <w:sz w:val="23"/>
        </w:rPr>
        <w:t> </w:t>
      </w:r>
      <w:r>
        <w:rPr>
          <w:color w:val="231F20"/>
          <w:spacing w:val="-3"/>
          <w:sz w:val="23"/>
        </w:rPr>
        <w:t>father.</w:t>
      </w:r>
      <w:r>
        <w:rPr>
          <w:color w:val="231F20"/>
          <w:spacing w:val="-31"/>
          <w:sz w:val="23"/>
        </w:rPr>
        <w:t> </w:t>
      </w:r>
      <w:r>
        <w:rPr>
          <w:color w:val="231F20"/>
          <w:sz w:val="23"/>
        </w:rPr>
        <w:t>In</w:t>
      </w:r>
      <w:r>
        <w:rPr>
          <w:color w:val="231F20"/>
          <w:spacing w:val="-32"/>
          <w:sz w:val="23"/>
        </w:rPr>
        <w:t> </w:t>
      </w:r>
      <w:r>
        <w:rPr>
          <w:rFonts w:ascii="Cambria" w:hAnsi="Cambria"/>
          <w:i/>
          <w:color w:val="231F20"/>
          <w:sz w:val="23"/>
        </w:rPr>
        <w:t>Gemara</w:t>
      </w:r>
      <w:r>
        <w:rPr>
          <w:rFonts w:ascii="Cambria" w:hAnsi="Cambria"/>
          <w:i/>
          <w:color w:val="231F20"/>
          <w:spacing w:val="-24"/>
          <w:sz w:val="23"/>
        </w:rPr>
        <w:t> </w:t>
      </w:r>
      <w:r>
        <w:rPr>
          <w:rFonts w:ascii="Cambria" w:hAnsi="Cambria"/>
          <w:i/>
          <w:color w:val="231F20"/>
          <w:sz w:val="23"/>
        </w:rPr>
        <w:t>Sukkah,</w:t>
      </w:r>
      <w:r>
        <w:rPr>
          <w:rFonts w:ascii="Cambria" w:hAnsi="Cambria"/>
          <w:i/>
          <w:color w:val="231F20"/>
          <w:spacing w:val="-24"/>
          <w:sz w:val="23"/>
        </w:rPr>
        <w:t> </w:t>
      </w:r>
      <w:r>
        <w:rPr>
          <w:rFonts w:ascii="Cambria" w:hAnsi="Cambria"/>
          <w:i/>
          <w:color w:val="231F20"/>
          <w:sz w:val="23"/>
        </w:rPr>
        <w:t>Reish</w:t>
      </w:r>
      <w:r>
        <w:rPr>
          <w:rFonts w:ascii="Cambria" w:hAnsi="Cambria"/>
          <w:i/>
          <w:color w:val="231F20"/>
          <w:spacing w:val="-25"/>
          <w:sz w:val="23"/>
        </w:rPr>
        <w:t> </w:t>
      </w:r>
      <w:r>
        <w:rPr>
          <w:rFonts w:ascii="Cambria" w:hAnsi="Cambria"/>
          <w:i/>
          <w:color w:val="231F20"/>
          <w:sz w:val="23"/>
        </w:rPr>
        <w:t>Lakish</w:t>
      </w:r>
      <w:r>
        <w:rPr>
          <w:rFonts w:ascii="Cambria" w:hAnsi="Cambria"/>
          <w:i/>
          <w:color w:val="231F20"/>
          <w:spacing w:val="-24"/>
          <w:sz w:val="23"/>
        </w:rPr>
        <w:t> </w:t>
      </w:r>
      <w:r>
        <w:rPr>
          <w:color w:val="231F20"/>
          <w:sz w:val="23"/>
        </w:rPr>
        <w:t>says,</w:t>
      </w:r>
      <w:r>
        <w:rPr>
          <w:color w:val="231F20"/>
          <w:spacing w:val="-31"/>
          <w:sz w:val="23"/>
        </w:rPr>
        <w:t> </w:t>
      </w:r>
      <w:r>
        <w:rPr>
          <w:rFonts w:ascii="Cambria" w:hAnsi="Cambria"/>
          <w:i/>
          <w:color w:val="231F20"/>
          <w:spacing w:val="-4"/>
          <w:sz w:val="23"/>
        </w:rPr>
        <w:t>“Hareini</w:t>
      </w:r>
      <w:r>
        <w:rPr>
          <w:rFonts w:ascii="Cambria" w:hAnsi="Cambria"/>
          <w:i/>
          <w:color w:val="231F20"/>
          <w:spacing w:val="-25"/>
          <w:sz w:val="23"/>
        </w:rPr>
        <w:t> </w:t>
      </w:r>
      <w:r>
        <w:rPr>
          <w:rFonts w:ascii="Cambria" w:hAnsi="Cambria"/>
          <w:i/>
          <w:color w:val="231F20"/>
          <w:spacing w:val="-3"/>
          <w:sz w:val="23"/>
        </w:rPr>
        <w:t>kapparas </w:t>
      </w:r>
      <w:r>
        <w:rPr>
          <w:rFonts w:ascii="Cambria" w:hAnsi="Cambria"/>
          <w:i/>
          <w:color w:val="231F20"/>
          <w:spacing w:val="-3"/>
          <w:sz w:val="23"/>
        </w:rPr>
        <w:t>Rabbi </w:t>
      </w:r>
      <w:r>
        <w:rPr>
          <w:rFonts w:ascii="Cambria" w:hAnsi="Cambria"/>
          <w:i/>
          <w:color w:val="231F20"/>
          <w:spacing w:val="-7"/>
          <w:sz w:val="23"/>
        </w:rPr>
        <w:t>Chiya.” </w:t>
      </w:r>
      <w:r>
        <w:rPr>
          <w:rFonts w:ascii="Cambria" w:hAnsi="Cambria"/>
          <w:i/>
          <w:color w:val="231F20"/>
          <w:sz w:val="23"/>
        </w:rPr>
        <w:t>Rashi </w:t>
      </w:r>
      <w:r>
        <w:rPr>
          <w:color w:val="231F20"/>
          <w:sz w:val="23"/>
        </w:rPr>
        <w:t>explains there that </w:t>
      </w:r>
      <w:r>
        <w:rPr>
          <w:rFonts w:ascii="Cambria" w:hAnsi="Cambria"/>
          <w:i/>
          <w:color w:val="231F20"/>
          <w:sz w:val="23"/>
        </w:rPr>
        <w:t>Reish Lakish </w:t>
      </w:r>
      <w:r>
        <w:rPr>
          <w:color w:val="231F20"/>
          <w:sz w:val="23"/>
        </w:rPr>
        <w:t>sought to</w:t>
      </w:r>
      <w:r>
        <w:rPr>
          <w:color w:val="231F20"/>
          <w:spacing w:val="-37"/>
          <w:sz w:val="23"/>
        </w:rPr>
        <w:t> </w:t>
      </w:r>
      <w:r>
        <w:rPr>
          <w:color w:val="231F20"/>
          <w:sz w:val="23"/>
        </w:rPr>
        <w:t>honor </w:t>
      </w:r>
      <w:r>
        <w:rPr>
          <w:rFonts w:ascii="Cambria" w:hAnsi="Cambria"/>
          <w:i/>
          <w:color w:val="231F20"/>
          <w:spacing w:val="-3"/>
          <w:sz w:val="23"/>
        </w:rPr>
        <w:t>Rabbi </w:t>
      </w:r>
      <w:r>
        <w:rPr>
          <w:rFonts w:ascii="Cambria" w:hAnsi="Cambria"/>
          <w:i/>
          <w:color w:val="231F20"/>
          <w:sz w:val="23"/>
        </w:rPr>
        <w:t>Chiya</w:t>
      </w:r>
      <w:r>
        <w:rPr>
          <w:color w:val="231F20"/>
          <w:sz w:val="23"/>
        </w:rPr>
        <w:t>. By declaring about </w:t>
      </w:r>
      <w:r>
        <w:rPr>
          <w:rFonts w:ascii="Cambria" w:hAnsi="Cambria"/>
          <w:i/>
          <w:color w:val="231F20"/>
          <w:spacing w:val="-3"/>
          <w:sz w:val="23"/>
        </w:rPr>
        <w:t>Rabbi </w:t>
      </w:r>
      <w:r>
        <w:rPr>
          <w:rFonts w:ascii="Cambria" w:hAnsi="Cambria"/>
          <w:i/>
          <w:color w:val="231F20"/>
          <w:sz w:val="23"/>
        </w:rPr>
        <w:t>Chiya</w:t>
      </w:r>
      <w:r>
        <w:rPr>
          <w:color w:val="231F20"/>
          <w:sz w:val="23"/>
        </w:rPr>
        <w:t>, </w:t>
      </w:r>
      <w:r>
        <w:rPr>
          <w:color w:val="231F20"/>
          <w:spacing w:val="-3"/>
          <w:sz w:val="23"/>
        </w:rPr>
        <w:t>“</w:t>
      </w:r>
      <w:r>
        <w:rPr>
          <w:rFonts w:ascii="Cambria" w:hAnsi="Cambria"/>
          <w:i/>
          <w:color w:val="231F20"/>
          <w:spacing w:val="-3"/>
          <w:sz w:val="23"/>
        </w:rPr>
        <w:t>Hareini kapparas </w:t>
      </w:r>
      <w:r>
        <w:rPr>
          <w:rFonts w:ascii="Cambria" w:hAnsi="Cambria"/>
          <w:i/>
          <w:color w:val="231F20"/>
          <w:spacing w:val="-3"/>
          <w:sz w:val="23"/>
        </w:rPr>
        <w:t>Rabbi </w:t>
      </w:r>
      <w:r>
        <w:rPr>
          <w:rFonts w:ascii="Cambria" w:hAnsi="Cambria"/>
          <w:i/>
          <w:color w:val="231F20"/>
          <w:spacing w:val="-6"/>
          <w:sz w:val="23"/>
        </w:rPr>
        <w:t>Chiya</w:t>
      </w:r>
      <w:r>
        <w:rPr>
          <w:color w:val="231F20"/>
          <w:spacing w:val="-6"/>
          <w:sz w:val="23"/>
        </w:rPr>
        <w:t>,”  </w:t>
      </w:r>
      <w:r>
        <w:rPr>
          <w:color w:val="231F20"/>
          <w:sz w:val="23"/>
        </w:rPr>
        <w:t>he was merely honoring him. In light of the ruling  of </w:t>
      </w:r>
      <w:r>
        <w:rPr>
          <w:rFonts w:ascii="Cambria" w:hAnsi="Cambria"/>
          <w:i/>
          <w:color w:val="231F20"/>
          <w:spacing w:val="-3"/>
          <w:sz w:val="23"/>
        </w:rPr>
        <w:t>Rav Moshe</w:t>
      </w:r>
      <w:r>
        <w:rPr>
          <w:color w:val="231F20"/>
          <w:spacing w:val="-3"/>
          <w:sz w:val="23"/>
        </w:rPr>
        <w:t>, </w:t>
      </w:r>
      <w:r>
        <w:rPr>
          <w:color w:val="231F20"/>
          <w:sz w:val="23"/>
        </w:rPr>
        <w:t>there would be no need for the son, in our scenario, to fear </w:t>
      </w:r>
      <w:r>
        <w:rPr>
          <w:color w:val="231F20"/>
          <w:spacing w:val="-3"/>
          <w:sz w:val="23"/>
        </w:rPr>
        <w:t>any </w:t>
      </w:r>
      <w:r>
        <w:rPr>
          <w:color w:val="231F20"/>
          <w:sz w:val="23"/>
        </w:rPr>
        <w:t>repercussion. </w:t>
      </w:r>
      <w:r>
        <w:rPr>
          <w:color w:val="231F20"/>
          <w:spacing w:val="-3"/>
          <w:sz w:val="23"/>
        </w:rPr>
        <w:t>He </w:t>
      </w:r>
      <w:r>
        <w:rPr>
          <w:color w:val="231F20"/>
          <w:sz w:val="23"/>
        </w:rPr>
        <w:t>should say about his </w:t>
      </w:r>
      <w:r>
        <w:rPr>
          <w:color w:val="231F20"/>
          <w:spacing w:val="-3"/>
          <w:sz w:val="23"/>
        </w:rPr>
        <w:t>father, </w:t>
      </w:r>
      <w:r>
        <w:rPr>
          <w:color w:val="231F20"/>
          <w:spacing w:val="-4"/>
          <w:sz w:val="23"/>
        </w:rPr>
        <w:t>“</w:t>
      </w:r>
      <w:r>
        <w:rPr>
          <w:rFonts w:ascii="Cambria" w:hAnsi="Cambria"/>
          <w:i/>
          <w:color w:val="231F20"/>
          <w:spacing w:val="-4"/>
          <w:sz w:val="23"/>
        </w:rPr>
        <w:t>Hareini </w:t>
      </w:r>
      <w:r>
        <w:rPr>
          <w:rFonts w:ascii="Cambria" w:hAnsi="Cambria"/>
          <w:i/>
          <w:color w:val="231F20"/>
          <w:spacing w:val="-3"/>
          <w:sz w:val="23"/>
        </w:rPr>
        <w:t>kapparas mishkavo</w:t>
      </w:r>
      <w:r>
        <w:rPr>
          <w:color w:val="231F20"/>
          <w:spacing w:val="-3"/>
          <w:sz w:val="23"/>
        </w:rPr>
        <w:t>” </w:t>
      </w:r>
      <w:r>
        <w:rPr>
          <w:color w:val="231F20"/>
          <w:sz w:val="23"/>
        </w:rPr>
        <w:t>(</w:t>
      </w:r>
      <w:r>
        <w:rPr>
          <w:rFonts w:ascii="Cambria" w:hAnsi="Cambria"/>
          <w:i/>
          <w:color w:val="231F20"/>
          <w:sz w:val="23"/>
        </w:rPr>
        <w:t>Chashukei</w:t>
      </w:r>
      <w:r>
        <w:rPr>
          <w:rFonts w:ascii="Cambria" w:hAnsi="Cambria"/>
          <w:i/>
          <w:color w:val="231F20"/>
          <w:spacing w:val="11"/>
          <w:sz w:val="23"/>
        </w:rPr>
        <w:t> </w:t>
      </w:r>
      <w:r>
        <w:rPr>
          <w:rFonts w:ascii="Cambria" w:hAnsi="Cambria"/>
          <w:i/>
          <w:color w:val="231F20"/>
          <w:sz w:val="23"/>
        </w:rPr>
        <w:t>Chemed</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94 </w:t>
      </w:r>
    </w:p>
    <w:p>
      <w:pPr>
        <w:pStyle w:val="BodyText"/>
        <w:rPr>
          <w:rFonts w:ascii="Palatino Linotype"/>
          <w:b/>
          <w:i/>
          <w:sz w:val="38"/>
        </w:rPr>
      </w:pPr>
    </w:p>
    <w:p>
      <w:pPr>
        <w:pStyle w:val="BodyText"/>
        <w:spacing w:before="9"/>
        <w:rPr>
          <w:rFonts w:ascii="Palatino Linotype"/>
          <w:b/>
          <w:i/>
          <w:sz w:val="26"/>
        </w:rPr>
      </w:pPr>
    </w:p>
    <w:p>
      <w:pPr>
        <w:spacing w:before="0"/>
        <w:ind w:left="191" w:right="131" w:firstLine="0"/>
        <w:jc w:val="center"/>
        <w:rPr>
          <w:rFonts w:ascii="Cambria"/>
          <w:b/>
          <w:sz w:val="32"/>
        </w:rPr>
      </w:pPr>
      <w:r>
        <w:rPr>
          <w:rFonts w:ascii="Cambria"/>
          <w:b/>
          <w:color w:val="231F20"/>
          <w:sz w:val="32"/>
        </w:rPr>
        <w:t>May a Torah Teacher Shame Her Student?</w:t>
      </w:r>
    </w:p>
    <w:p>
      <w:pPr>
        <w:pStyle w:val="BodyText"/>
        <w:spacing w:before="9"/>
        <w:rPr>
          <w:rFonts w:ascii="Cambria"/>
          <w:b/>
          <w:sz w:val="58"/>
        </w:rPr>
      </w:pPr>
    </w:p>
    <w:p>
      <w:pPr>
        <w:pStyle w:val="BodyText"/>
        <w:spacing w:line="266" w:lineRule="auto" w:before="1"/>
        <w:ind w:left="180" w:right="117"/>
        <w:jc w:val="center"/>
      </w:pPr>
      <w:r>
        <w:rPr>
          <w:rFonts w:ascii="Cambria"/>
          <w:b/>
          <w:color w:val="231F20"/>
          <w:sz w:val="38"/>
        </w:rPr>
        <w:t>A</w:t>
      </w:r>
      <w:r>
        <w:rPr>
          <w:rFonts w:ascii="Cambria"/>
          <w:b/>
          <w:color w:val="231F20"/>
          <w:spacing w:val="-39"/>
          <w:sz w:val="38"/>
        </w:rPr>
        <w:t> </w:t>
      </w:r>
      <w:r>
        <w:rPr>
          <w:color w:val="231F20"/>
        </w:rPr>
        <w:t>teacher</w:t>
      </w:r>
      <w:r>
        <w:rPr>
          <w:color w:val="231F20"/>
          <w:spacing w:val="-13"/>
        </w:rPr>
        <w:t> </w:t>
      </w:r>
      <w:r>
        <w:rPr>
          <w:color w:val="231F20"/>
        </w:rPr>
        <w:t>brought</w:t>
      </w:r>
      <w:r>
        <w:rPr>
          <w:color w:val="231F20"/>
          <w:spacing w:val="-13"/>
        </w:rPr>
        <w:t> </w:t>
      </w:r>
      <w:r>
        <w:rPr>
          <w:color w:val="231F20"/>
        </w:rPr>
        <w:t>her</w:t>
      </w:r>
      <w:r>
        <w:rPr>
          <w:color w:val="231F20"/>
          <w:spacing w:val="-13"/>
        </w:rPr>
        <w:t> </w:t>
      </w:r>
      <w:r>
        <w:rPr>
          <w:color w:val="231F20"/>
        </w:rPr>
        <w:t>question</w:t>
      </w:r>
      <w:r>
        <w:rPr>
          <w:color w:val="231F20"/>
          <w:spacing w:val="-13"/>
        </w:rPr>
        <w:t> </w:t>
      </w:r>
      <w:r>
        <w:rPr>
          <w:color w:val="231F20"/>
        </w:rPr>
        <w:t>to</w:t>
      </w:r>
      <w:r>
        <w:rPr>
          <w:color w:val="231F20"/>
          <w:spacing w:val="-13"/>
        </w:rPr>
        <w:t> </w:t>
      </w:r>
      <w:r>
        <w:rPr>
          <w:rFonts w:ascii="Cambria"/>
          <w:i/>
          <w:color w:val="231F20"/>
          <w:spacing w:val="-3"/>
        </w:rPr>
        <w:t>Rav</w:t>
      </w:r>
      <w:r>
        <w:rPr>
          <w:rFonts w:ascii="Cambria"/>
          <w:i/>
          <w:color w:val="231F20"/>
          <w:spacing w:val="-5"/>
        </w:rPr>
        <w:t> </w:t>
      </w:r>
      <w:r>
        <w:rPr>
          <w:color w:val="231F20"/>
        </w:rPr>
        <w:t>Zilberstein.</w:t>
      </w:r>
      <w:r>
        <w:rPr>
          <w:color w:val="231F20"/>
          <w:spacing w:val="-13"/>
        </w:rPr>
        <w:t> </w:t>
      </w:r>
      <w:r>
        <w:rPr>
          <w:color w:val="231F20"/>
        </w:rPr>
        <w:t>She</w:t>
      </w:r>
      <w:r>
        <w:rPr>
          <w:color w:val="231F20"/>
          <w:spacing w:val="-13"/>
        </w:rPr>
        <w:t> </w:t>
      </w:r>
      <w:r>
        <w:rPr>
          <w:color w:val="231F20"/>
        </w:rPr>
        <w:t>had</w:t>
      </w:r>
      <w:r>
        <w:rPr>
          <w:color w:val="231F20"/>
          <w:spacing w:val="-13"/>
        </w:rPr>
        <w:t> </w:t>
      </w:r>
      <w:r>
        <w:rPr>
          <w:color w:val="231F20"/>
        </w:rPr>
        <w:t>a</w:t>
      </w:r>
      <w:r>
        <w:rPr>
          <w:color w:val="231F20"/>
          <w:spacing w:val="-13"/>
        </w:rPr>
        <w:t> </w:t>
      </w:r>
      <w:r>
        <w:rPr>
          <w:color w:val="231F20"/>
        </w:rPr>
        <w:t>student in her class who did not </w:t>
      </w:r>
      <w:r>
        <w:rPr>
          <w:color w:val="231F20"/>
          <w:spacing w:val="-3"/>
        </w:rPr>
        <w:t>apply </w:t>
      </w:r>
      <w:r>
        <w:rPr>
          <w:color w:val="231F20"/>
        </w:rPr>
        <w:t>herself to her studies. The girl</w:t>
      </w:r>
      <w:r>
        <w:rPr>
          <w:color w:val="231F20"/>
          <w:spacing w:val="31"/>
        </w:rPr>
        <w:t> </w:t>
      </w:r>
      <w:r>
        <w:rPr>
          <w:color w:val="231F20"/>
        </w:rPr>
        <w:t>would</w:t>
      </w:r>
    </w:p>
    <w:p>
      <w:pPr>
        <w:pStyle w:val="BodyText"/>
        <w:spacing w:line="316" w:lineRule="auto" w:before="58"/>
        <w:ind w:left="180" w:right="117"/>
        <w:jc w:val="both"/>
      </w:pPr>
      <w:r>
        <w:rPr>
          <w:color w:val="231F20"/>
        </w:rPr>
        <w:t>daydream and not focus on the lesson. </w:t>
      </w:r>
      <w:r>
        <w:rPr>
          <w:color w:val="231F20"/>
          <w:spacing w:val="-8"/>
        </w:rPr>
        <w:t>Was </w:t>
      </w:r>
      <w:r>
        <w:rPr>
          <w:color w:val="231F20"/>
        </w:rPr>
        <w:t>the teacher allowed to call on her in class and ask her to repeat what had just been taught? Such a request will shame the young girl who will surely stammer and</w:t>
      </w:r>
      <w:r>
        <w:rPr>
          <w:color w:val="231F20"/>
          <w:spacing w:val="-16"/>
        </w:rPr>
        <w:t> </w:t>
      </w:r>
      <w:r>
        <w:rPr>
          <w:color w:val="231F20"/>
        </w:rPr>
        <w:t>be</w:t>
      </w:r>
      <w:r>
        <w:rPr>
          <w:color w:val="231F20"/>
          <w:spacing w:val="-16"/>
        </w:rPr>
        <w:t> </w:t>
      </w:r>
      <w:r>
        <w:rPr>
          <w:color w:val="231F20"/>
        </w:rPr>
        <w:t>unaware</w:t>
      </w:r>
      <w:r>
        <w:rPr>
          <w:color w:val="231F20"/>
          <w:spacing w:val="-15"/>
        </w:rPr>
        <w:t> </w:t>
      </w:r>
      <w:r>
        <w:rPr>
          <w:color w:val="231F20"/>
        </w:rPr>
        <w:t>of</w:t>
      </w:r>
      <w:r>
        <w:rPr>
          <w:color w:val="231F20"/>
          <w:spacing w:val="-16"/>
        </w:rPr>
        <w:t> </w:t>
      </w:r>
      <w:r>
        <w:rPr>
          <w:color w:val="231F20"/>
        </w:rPr>
        <w:t>the</w:t>
      </w:r>
      <w:r>
        <w:rPr>
          <w:color w:val="231F20"/>
          <w:spacing w:val="-16"/>
        </w:rPr>
        <w:t> </w:t>
      </w:r>
      <w:r>
        <w:rPr>
          <w:color w:val="231F20"/>
        </w:rPr>
        <w:t>correct</w:t>
      </w:r>
      <w:r>
        <w:rPr>
          <w:color w:val="231F20"/>
          <w:spacing w:val="-15"/>
        </w:rPr>
        <w:t> </w:t>
      </w:r>
      <w:r>
        <w:rPr>
          <w:color w:val="231F20"/>
        </w:rPr>
        <w:t>response.</w:t>
      </w:r>
      <w:r>
        <w:rPr>
          <w:color w:val="231F20"/>
          <w:spacing w:val="-16"/>
        </w:rPr>
        <w:t> </w:t>
      </w:r>
      <w:r>
        <w:rPr>
          <w:color w:val="231F20"/>
        </w:rPr>
        <w:t>There</w:t>
      </w:r>
      <w:r>
        <w:rPr>
          <w:color w:val="231F20"/>
          <w:spacing w:val="-16"/>
        </w:rPr>
        <w:t> </w:t>
      </w:r>
      <w:r>
        <w:rPr>
          <w:color w:val="231F20"/>
        </w:rPr>
        <w:t>is</w:t>
      </w:r>
      <w:r>
        <w:rPr>
          <w:color w:val="231F20"/>
          <w:spacing w:val="-15"/>
        </w:rPr>
        <w:t> </w:t>
      </w:r>
      <w:r>
        <w:rPr>
          <w:color w:val="231F20"/>
        </w:rPr>
        <w:t>a</w:t>
      </w:r>
      <w:r>
        <w:rPr>
          <w:color w:val="231F20"/>
          <w:spacing w:val="-16"/>
        </w:rPr>
        <w:t> </w:t>
      </w:r>
      <w:r>
        <w:rPr>
          <w:color w:val="231F20"/>
        </w:rPr>
        <w:t>prohibition</w:t>
      </w:r>
      <w:r>
        <w:rPr>
          <w:color w:val="231F20"/>
          <w:spacing w:val="-15"/>
        </w:rPr>
        <w:t> </w:t>
      </w:r>
      <w:r>
        <w:rPr>
          <w:color w:val="231F20"/>
        </w:rPr>
        <w:t>against publicly</w:t>
      </w:r>
      <w:r>
        <w:rPr>
          <w:color w:val="231F20"/>
          <w:spacing w:val="-15"/>
        </w:rPr>
        <w:t> </w:t>
      </w:r>
      <w:r>
        <w:rPr>
          <w:color w:val="231F20"/>
        </w:rPr>
        <w:t>shaming</w:t>
      </w:r>
      <w:r>
        <w:rPr>
          <w:color w:val="231F20"/>
          <w:spacing w:val="-14"/>
        </w:rPr>
        <w:t> </w:t>
      </w:r>
      <w:r>
        <w:rPr>
          <w:color w:val="231F20"/>
        </w:rPr>
        <w:t>another</w:t>
      </w:r>
      <w:r>
        <w:rPr>
          <w:color w:val="231F20"/>
          <w:spacing w:val="-14"/>
        </w:rPr>
        <w:t> </w:t>
      </w:r>
      <w:r>
        <w:rPr>
          <w:color w:val="231F20"/>
        </w:rPr>
        <w:t>person.</w:t>
      </w:r>
      <w:r>
        <w:rPr>
          <w:color w:val="231F20"/>
          <w:spacing w:val="-14"/>
        </w:rPr>
        <w:t> </w:t>
      </w:r>
      <w:r>
        <w:rPr>
          <w:color w:val="231F20"/>
          <w:spacing w:val="-3"/>
        </w:rPr>
        <w:t>Is</w:t>
      </w:r>
      <w:r>
        <w:rPr>
          <w:color w:val="231F20"/>
          <w:spacing w:val="-14"/>
        </w:rPr>
        <w:t> </w:t>
      </w:r>
      <w:r>
        <w:rPr>
          <w:color w:val="231F20"/>
        </w:rPr>
        <w:t>the</w:t>
      </w:r>
      <w:r>
        <w:rPr>
          <w:color w:val="231F20"/>
          <w:spacing w:val="-14"/>
        </w:rPr>
        <w:t> </w:t>
      </w:r>
      <w:r>
        <w:rPr>
          <w:color w:val="231F20"/>
        </w:rPr>
        <w:t>teacher</w:t>
      </w:r>
      <w:r>
        <w:rPr>
          <w:color w:val="231F20"/>
          <w:spacing w:val="-14"/>
        </w:rPr>
        <w:t> </w:t>
      </w:r>
      <w:r>
        <w:rPr>
          <w:color w:val="231F20"/>
        </w:rPr>
        <w:t>allowed</w:t>
      </w:r>
      <w:r>
        <w:rPr>
          <w:color w:val="231F20"/>
          <w:spacing w:val="-14"/>
        </w:rPr>
        <w:t> </w:t>
      </w:r>
      <w:r>
        <w:rPr>
          <w:color w:val="231F20"/>
        </w:rPr>
        <w:t>to</w:t>
      </w:r>
      <w:r>
        <w:rPr>
          <w:color w:val="231F20"/>
          <w:spacing w:val="-14"/>
        </w:rPr>
        <w:t> </w:t>
      </w:r>
      <w:r>
        <w:rPr>
          <w:color w:val="231F20"/>
        </w:rPr>
        <w:t>shame</w:t>
      </w:r>
      <w:r>
        <w:rPr>
          <w:color w:val="231F20"/>
          <w:spacing w:val="-14"/>
        </w:rPr>
        <w:t> </w:t>
      </w:r>
      <w:r>
        <w:rPr>
          <w:color w:val="231F20"/>
        </w:rPr>
        <w:t>her student in her </w:t>
      </w:r>
      <w:r>
        <w:rPr>
          <w:color w:val="231F20"/>
          <w:spacing w:val="-3"/>
        </w:rPr>
        <w:t>attempt </w:t>
      </w:r>
      <w:r>
        <w:rPr>
          <w:color w:val="231F20"/>
        </w:rPr>
        <w:t>to teach her</w:t>
      </w:r>
      <w:r>
        <w:rPr>
          <w:color w:val="231F20"/>
          <w:spacing w:val="18"/>
        </w:rPr>
        <w:t> </w:t>
      </w:r>
      <w:r>
        <w:rPr>
          <w:color w:val="231F20"/>
          <w:spacing w:val="-5"/>
        </w:rPr>
        <w:t>Torah?</w:t>
      </w:r>
    </w:p>
    <w:p>
      <w:pPr>
        <w:pStyle w:val="BodyText"/>
        <w:spacing w:line="314" w:lineRule="auto" w:before="37"/>
        <w:ind w:left="180" w:right="117" w:firstLine="360"/>
        <w:jc w:val="both"/>
      </w:pPr>
      <w:r>
        <w:rPr>
          <w:rFonts w:ascii="Cambria"/>
          <w:i/>
          <w:color w:val="231F20"/>
          <w:spacing w:val="-3"/>
        </w:rPr>
        <w:t>Rambam </w:t>
      </w:r>
      <w:r>
        <w:rPr>
          <w:color w:val="231F20"/>
          <w:spacing w:val="-3"/>
        </w:rPr>
        <w:t>(</w:t>
      </w:r>
      <w:r>
        <w:rPr>
          <w:rFonts w:ascii="Cambria"/>
          <w:i/>
          <w:color w:val="231F20"/>
          <w:spacing w:val="-3"/>
        </w:rPr>
        <w:t>Hilchos </w:t>
      </w:r>
      <w:r>
        <w:rPr>
          <w:rFonts w:ascii="Cambria"/>
          <w:i/>
          <w:color w:val="231F20"/>
          <w:spacing w:val="-6"/>
        </w:rPr>
        <w:t>Talmud </w:t>
      </w:r>
      <w:r>
        <w:rPr>
          <w:rFonts w:ascii="Cambria"/>
          <w:i/>
          <w:color w:val="231F20"/>
          <w:spacing w:val="-7"/>
        </w:rPr>
        <w:t>Torah </w:t>
      </w:r>
      <w:r>
        <w:rPr>
          <w:color w:val="231F20"/>
        </w:rPr>
        <w:t>4:5) rules that if a rabbi is certain that his students are lazy in their </w:t>
      </w:r>
      <w:r>
        <w:rPr>
          <w:color w:val="231F20"/>
          <w:spacing w:val="-5"/>
        </w:rPr>
        <w:t>Torah </w:t>
      </w:r>
      <w:r>
        <w:rPr>
          <w:color w:val="231F20"/>
        </w:rPr>
        <w:t>studies, are not applying themselves to the lessons, and therefore not succeeding in their learning, he is obligated to be angry and shame them with his words in order to sharpen their minds. </w:t>
      </w:r>
      <w:r>
        <w:rPr>
          <w:color w:val="231F20"/>
          <w:spacing w:val="-3"/>
        </w:rPr>
        <w:t>Perhaps </w:t>
      </w:r>
      <w:r>
        <w:rPr>
          <w:color w:val="231F20"/>
        </w:rPr>
        <w:t>this only applies to male</w:t>
      </w:r>
      <w:r>
        <w:rPr>
          <w:color w:val="231F20"/>
          <w:spacing w:val="-11"/>
        </w:rPr>
        <w:t> </w:t>
      </w:r>
      <w:r>
        <w:rPr>
          <w:color w:val="231F20"/>
        </w:rPr>
        <w:t>students</w:t>
      </w:r>
      <w:r>
        <w:rPr>
          <w:color w:val="231F20"/>
          <w:spacing w:val="-10"/>
        </w:rPr>
        <w:t> </w:t>
      </w:r>
      <w:r>
        <w:rPr>
          <w:color w:val="231F20"/>
        </w:rPr>
        <w:t>who</w:t>
      </w:r>
      <w:r>
        <w:rPr>
          <w:color w:val="231F20"/>
          <w:spacing w:val="-11"/>
        </w:rPr>
        <w:t> </w:t>
      </w:r>
      <w:r>
        <w:rPr>
          <w:color w:val="231F20"/>
        </w:rPr>
        <w:t>have</w:t>
      </w:r>
      <w:r>
        <w:rPr>
          <w:color w:val="231F20"/>
          <w:spacing w:val="-10"/>
        </w:rPr>
        <w:t> </w:t>
      </w:r>
      <w:r>
        <w:rPr>
          <w:color w:val="231F20"/>
        </w:rPr>
        <w:t>a</w:t>
      </w:r>
      <w:r>
        <w:rPr>
          <w:color w:val="231F20"/>
          <w:spacing w:val="-11"/>
        </w:rPr>
        <w:t> </w:t>
      </w:r>
      <w:r>
        <w:rPr>
          <w:rFonts w:ascii="Cambria"/>
          <w:i/>
          <w:color w:val="231F20"/>
        </w:rPr>
        <w:t>mitzvah</w:t>
      </w:r>
      <w:r>
        <w:rPr>
          <w:rFonts w:ascii="Cambria"/>
          <w:i/>
          <w:color w:val="231F20"/>
          <w:spacing w:val="-3"/>
        </w:rPr>
        <w:t> </w:t>
      </w:r>
      <w:r>
        <w:rPr>
          <w:color w:val="231F20"/>
        </w:rPr>
        <w:t>to</w:t>
      </w:r>
      <w:r>
        <w:rPr>
          <w:color w:val="231F20"/>
          <w:spacing w:val="-11"/>
        </w:rPr>
        <w:t> </w:t>
      </w:r>
      <w:r>
        <w:rPr>
          <w:color w:val="231F20"/>
        </w:rPr>
        <w:t>study</w:t>
      </w:r>
      <w:r>
        <w:rPr>
          <w:color w:val="231F20"/>
          <w:spacing w:val="-10"/>
        </w:rPr>
        <w:t> </w:t>
      </w:r>
      <w:r>
        <w:rPr>
          <w:color w:val="231F20"/>
          <w:spacing w:val="-5"/>
        </w:rPr>
        <w:t>Torah</w:t>
      </w:r>
      <w:r>
        <w:rPr>
          <w:color w:val="231F20"/>
          <w:spacing w:val="-11"/>
        </w:rPr>
        <w:t> </w:t>
      </w:r>
      <w:r>
        <w:rPr>
          <w:color w:val="231F20"/>
        </w:rPr>
        <w:t>and</w:t>
      </w:r>
      <w:r>
        <w:rPr>
          <w:color w:val="231F20"/>
          <w:spacing w:val="-10"/>
        </w:rPr>
        <w:t> </w:t>
      </w:r>
      <w:r>
        <w:rPr>
          <w:color w:val="231F20"/>
        </w:rPr>
        <w:t>does</w:t>
      </w:r>
      <w:r>
        <w:rPr>
          <w:color w:val="231F20"/>
          <w:spacing w:val="-11"/>
        </w:rPr>
        <w:t> </w:t>
      </w:r>
      <w:r>
        <w:rPr>
          <w:color w:val="231F20"/>
        </w:rPr>
        <w:t>not</w:t>
      </w:r>
      <w:r>
        <w:rPr>
          <w:color w:val="231F20"/>
          <w:spacing w:val="-10"/>
        </w:rPr>
        <w:t> </w:t>
      </w:r>
      <w:r>
        <w:rPr>
          <w:color w:val="231F20"/>
          <w:spacing w:val="-3"/>
        </w:rPr>
        <w:t>apply </w:t>
      </w:r>
      <w:r>
        <w:rPr>
          <w:color w:val="231F20"/>
        </w:rPr>
        <w:t>to young girls who do not have this</w:t>
      </w:r>
      <w:r>
        <w:rPr>
          <w:color w:val="231F20"/>
          <w:spacing w:val="-7"/>
        </w:rPr>
        <w:t> </w:t>
      </w:r>
      <w:r>
        <w:rPr>
          <w:rFonts w:ascii="Cambria"/>
          <w:i/>
          <w:color w:val="231F20"/>
        </w:rPr>
        <w:t>mitzvah</w:t>
      </w:r>
      <w:r>
        <w:rPr>
          <w:color w:val="231F20"/>
        </w:rPr>
        <w:t>.</w:t>
      </w:r>
    </w:p>
    <w:p>
      <w:pPr>
        <w:pStyle w:val="BodyText"/>
        <w:spacing w:line="314" w:lineRule="auto" w:before="41"/>
        <w:ind w:left="180" w:right="117" w:firstLine="360"/>
        <w:jc w:val="both"/>
      </w:pPr>
      <w:r>
        <w:rPr>
          <w:rFonts w:ascii="Cambria"/>
          <w:i/>
          <w:color w:val="231F20"/>
        </w:rPr>
        <w:t>Sefer</w:t>
      </w:r>
      <w:r>
        <w:rPr>
          <w:rFonts w:ascii="Cambria"/>
          <w:i/>
          <w:color w:val="231F20"/>
          <w:spacing w:val="-2"/>
        </w:rPr>
        <w:t> </w:t>
      </w:r>
      <w:r>
        <w:rPr>
          <w:rFonts w:ascii="Cambria"/>
          <w:i/>
          <w:color w:val="231F20"/>
        </w:rPr>
        <w:t>Chassidim</w:t>
      </w:r>
      <w:r>
        <w:rPr>
          <w:rFonts w:ascii="Cambria"/>
          <w:i/>
          <w:color w:val="231F20"/>
          <w:spacing w:val="-1"/>
        </w:rPr>
        <w:t> </w:t>
      </w:r>
      <w:r>
        <w:rPr>
          <w:color w:val="231F20"/>
          <w:spacing w:val="-2"/>
        </w:rPr>
        <w:t>(</w:t>
      </w:r>
      <w:r>
        <w:rPr>
          <w:rFonts w:ascii="Cambria"/>
          <w:i/>
          <w:color w:val="231F20"/>
          <w:spacing w:val="-2"/>
        </w:rPr>
        <w:t>siman </w:t>
      </w:r>
      <w:r>
        <w:rPr>
          <w:color w:val="231F20"/>
        </w:rPr>
        <w:t>313)</w:t>
      </w:r>
      <w:r>
        <w:rPr>
          <w:color w:val="231F20"/>
          <w:spacing w:val="-9"/>
        </w:rPr>
        <w:t> </w:t>
      </w:r>
      <w:r>
        <w:rPr>
          <w:color w:val="231F20"/>
        </w:rPr>
        <w:t>teaches</w:t>
      </w:r>
      <w:r>
        <w:rPr>
          <w:color w:val="231F20"/>
          <w:spacing w:val="-9"/>
        </w:rPr>
        <w:t> </w:t>
      </w:r>
      <w:r>
        <w:rPr>
          <w:color w:val="231F20"/>
        </w:rPr>
        <w:t>that</w:t>
      </w:r>
      <w:r>
        <w:rPr>
          <w:color w:val="231F20"/>
          <w:spacing w:val="-9"/>
        </w:rPr>
        <w:t> </w:t>
      </w:r>
      <w:r>
        <w:rPr>
          <w:color w:val="231F20"/>
        </w:rPr>
        <w:t>a</w:t>
      </w:r>
      <w:r>
        <w:rPr>
          <w:color w:val="231F20"/>
          <w:spacing w:val="-8"/>
        </w:rPr>
        <w:t> </w:t>
      </w:r>
      <w:r>
        <w:rPr>
          <w:color w:val="231F20"/>
        </w:rPr>
        <w:t>father</w:t>
      </w:r>
      <w:r>
        <w:rPr>
          <w:color w:val="231F20"/>
          <w:spacing w:val="-9"/>
        </w:rPr>
        <w:t> </w:t>
      </w:r>
      <w:r>
        <w:rPr>
          <w:color w:val="231F20"/>
        </w:rPr>
        <w:t>must</w:t>
      </w:r>
      <w:r>
        <w:rPr>
          <w:color w:val="231F20"/>
          <w:spacing w:val="-9"/>
        </w:rPr>
        <w:t> </w:t>
      </w:r>
      <w:r>
        <w:rPr>
          <w:color w:val="231F20"/>
        </w:rPr>
        <w:t>teach</w:t>
      </w:r>
      <w:r>
        <w:rPr>
          <w:color w:val="231F20"/>
          <w:spacing w:val="-9"/>
        </w:rPr>
        <w:t> </w:t>
      </w:r>
      <w:r>
        <w:rPr>
          <w:color w:val="231F20"/>
        </w:rPr>
        <w:t>his daughters</w:t>
      </w:r>
      <w:r>
        <w:rPr>
          <w:color w:val="231F20"/>
          <w:spacing w:val="-16"/>
        </w:rPr>
        <w:t> </w:t>
      </w:r>
      <w:r>
        <w:rPr>
          <w:color w:val="231F20"/>
        </w:rPr>
        <w:t>the</w:t>
      </w:r>
      <w:r>
        <w:rPr>
          <w:color w:val="231F20"/>
          <w:spacing w:val="-16"/>
        </w:rPr>
        <w:t> </w:t>
      </w:r>
      <w:r>
        <w:rPr>
          <w:color w:val="231F20"/>
        </w:rPr>
        <w:t>laws</w:t>
      </w:r>
      <w:r>
        <w:rPr>
          <w:color w:val="231F20"/>
          <w:spacing w:val="-16"/>
        </w:rPr>
        <w:t> </w:t>
      </w:r>
      <w:r>
        <w:rPr>
          <w:color w:val="231F20"/>
        </w:rPr>
        <w:t>of</w:t>
      </w:r>
      <w:r>
        <w:rPr>
          <w:color w:val="231F20"/>
          <w:spacing w:val="-16"/>
        </w:rPr>
        <w:t> </w:t>
      </w:r>
      <w:r>
        <w:rPr>
          <w:color w:val="231F20"/>
        </w:rPr>
        <w:t>the</w:t>
      </w:r>
      <w:r>
        <w:rPr>
          <w:color w:val="231F20"/>
          <w:spacing w:val="-16"/>
        </w:rPr>
        <w:t> </w:t>
      </w:r>
      <w:r>
        <w:rPr>
          <w:rFonts w:ascii="Cambria"/>
          <w:i/>
          <w:color w:val="231F20"/>
        </w:rPr>
        <w:t>mitzvos</w:t>
      </w:r>
      <w:r>
        <w:rPr>
          <w:color w:val="231F20"/>
        </w:rPr>
        <w:t>.</w:t>
      </w:r>
      <w:r>
        <w:rPr>
          <w:color w:val="231F20"/>
          <w:spacing w:val="-16"/>
        </w:rPr>
        <w:t> </w:t>
      </w:r>
      <w:r>
        <w:rPr>
          <w:color w:val="231F20"/>
        </w:rPr>
        <w:t>Our</w:t>
      </w:r>
      <w:r>
        <w:rPr>
          <w:color w:val="231F20"/>
          <w:spacing w:val="-16"/>
        </w:rPr>
        <w:t> </w:t>
      </w:r>
      <w:r>
        <w:rPr>
          <w:rFonts w:ascii="Cambria"/>
          <w:i/>
          <w:color w:val="231F20"/>
        </w:rPr>
        <w:t>Gemara</w:t>
      </w:r>
      <w:r>
        <w:rPr>
          <w:rFonts w:ascii="Cambria"/>
          <w:i/>
          <w:color w:val="231F20"/>
          <w:spacing w:val="-9"/>
        </w:rPr>
        <w:t> </w:t>
      </w:r>
      <w:r>
        <w:rPr>
          <w:color w:val="231F20"/>
        </w:rPr>
        <w:t>states</w:t>
      </w:r>
      <w:r>
        <w:rPr>
          <w:color w:val="231F20"/>
          <w:spacing w:val="-16"/>
        </w:rPr>
        <w:t> </w:t>
      </w:r>
      <w:r>
        <w:rPr>
          <w:color w:val="231F20"/>
        </w:rPr>
        <w:t>that</w:t>
      </w:r>
      <w:r>
        <w:rPr>
          <w:color w:val="231F20"/>
          <w:spacing w:val="-16"/>
        </w:rPr>
        <w:t> </w:t>
      </w:r>
      <w:r>
        <w:rPr>
          <w:color w:val="231F20"/>
        </w:rPr>
        <w:t>in</w:t>
      </w:r>
      <w:r>
        <w:rPr>
          <w:color w:val="231F20"/>
          <w:spacing w:val="-16"/>
        </w:rPr>
        <w:t> </w:t>
      </w:r>
      <w:r>
        <w:rPr>
          <w:color w:val="231F20"/>
        </w:rPr>
        <w:t>the</w:t>
      </w:r>
      <w:r>
        <w:rPr>
          <w:color w:val="231F20"/>
          <w:spacing w:val="-16"/>
        </w:rPr>
        <w:t> </w:t>
      </w:r>
      <w:r>
        <w:rPr>
          <w:color w:val="231F20"/>
        </w:rPr>
        <w:t>days of King Hezekiah there was widespread teaching of </w:t>
      </w:r>
      <w:r>
        <w:rPr>
          <w:color w:val="231F20"/>
          <w:spacing w:val="-5"/>
        </w:rPr>
        <w:t>Torah. </w:t>
      </w:r>
      <w:r>
        <w:rPr>
          <w:color w:val="231F20"/>
        </w:rPr>
        <w:t>In those days</w:t>
      </w:r>
      <w:r>
        <w:rPr>
          <w:color w:val="231F20"/>
          <w:spacing w:val="22"/>
        </w:rPr>
        <w:t> </w:t>
      </w:r>
      <w:r>
        <w:rPr>
          <w:color w:val="231F20"/>
        </w:rPr>
        <w:t>one</w:t>
      </w:r>
      <w:r>
        <w:rPr>
          <w:color w:val="231F20"/>
          <w:spacing w:val="22"/>
        </w:rPr>
        <w:t> </w:t>
      </w:r>
      <w:r>
        <w:rPr>
          <w:color w:val="231F20"/>
        </w:rPr>
        <w:t>could</w:t>
      </w:r>
      <w:r>
        <w:rPr>
          <w:color w:val="231F20"/>
          <w:spacing w:val="22"/>
        </w:rPr>
        <w:t> </w:t>
      </w:r>
      <w:r>
        <w:rPr>
          <w:color w:val="231F20"/>
        </w:rPr>
        <w:t>check</w:t>
      </w:r>
      <w:r>
        <w:rPr>
          <w:color w:val="231F20"/>
          <w:spacing w:val="22"/>
        </w:rPr>
        <w:t> </w:t>
      </w:r>
      <w:r>
        <w:rPr>
          <w:color w:val="231F20"/>
        </w:rPr>
        <w:t>from</w:t>
      </w:r>
      <w:r>
        <w:rPr>
          <w:color w:val="231F20"/>
          <w:spacing w:val="23"/>
        </w:rPr>
        <w:t> </w:t>
      </w:r>
      <w:r>
        <w:rPr>
          <w:color w:val="231F20"/>
        </w:rPr>
        <w:t>the</w:t>
      </w:r>
      <w:r>
        <w:rPr>
          <w:color w:val="231F20"/>
          <w:spacing w:val="22"/>
        </w:rPr>
        <w:t> </w:t>
      </w:r>
      <w:r>
        <w:rPr>
          <w:color w:val="231F20"/>
        </w:rPr>
        <w:t>North</w:t>
      </w:r>
      <w:r>
        <w:rPr>
          <w:color w:val="231F20"/>
          <w:spacing w:val="22"/>
        </w:rPr>
        <w:t> </w:t>
      </w:r>
      <w:r>
        <w:rPr>
          <w:color w:val="231F20"/>
        </w:rPr>
        <w:t>to</w:t>
      </w:r>
      <w:r>
        <w:rPr>
          <w:color w:val="231F20"/>
          <w:spacing w:val="22"/>
        </w:rPr>
        <w:t> </w:t>
      </w:r>
      <w:r>
        <w:rPr>
          <w:color w:val="231F20"/>
        </w:rPr>
        <w:t>the</w:t>
      </w:r>
      <w:r>
        <w:rPr>
          <w:color w:val="231F20"/>
          <w:spacing w:val="22"/>
        </w:rPr>
        <w:t> </w:t>
      </w:r>
      <w:r>
        <w:rPr>
          <w:color w:val="231F20"/>
        </w:rPr>
        <w:t>South</w:t>
      </w:r>
      <w:r>
        <w:rPr>
          <w:color w:val="231F20"/>
          <w:spacing w:val="23"/>
        </w:rPr>
        <w:t> </w:t>
      </w:r>
      <w:r>
        <w:rPr>
          <w:color w:val="231F20"/>
        </w:rPr>
        <w:t>and</w:t>
      </w:r>
      <w:r>
        <w:rPr>
          <w:color w:val="231F20"/>
          <w:spacing w:val="22"/>
        </w:rPr>
        <w:t> </w:t>
      </w:r>
      <w:r>
        <w:rPr>
          <w:color w:val="231F20"/>
        </w:rPr>
        <w:t>would</w:t>
      </w:r>
      <w:r>
        <w:rPr>
          <w:color w:val="231F20"/>
          <w:spacing w:val="22"/>
        </w:rPr>
        <w:t> </w:t>
      </w:r>
      <w:r>
        <w:rPr>
          <w:color w:val="231F20"/>
        </w:rPr>
        <w:t>not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spacing w:line="312" w:lineRule="auto" w:before="1"/>
        <w:ind w:left="180" w:right="117" w:firstLine="0"/>
        <w:jc w:val="both"/>
        <w:rPr>
          <w:sz w:val="23"/>
        </w:rPr>
      </w:pPr>
      <w:r>
        <w:rPr>
          <w:color w:val="231F20"/>
          <w:sz w:val="23"/>
        </w:rPr>
        <w:t>discover a young boy or girl, man or woman, who was not expert in the laws of purity and </w:t>
      </w:r>
      <w:r>
        <w:rPr>
          <w:color w:val="231F20"/>
          <w:spacing w:val="-3"/>
          <w:sz w:val="23"/>
        </w:rPr>
        <w:t>impurity. </w:t>
      </w:r>
      <w:r>
        <w:rPr>
          <w:color w:val="231F20"/>
          <w:sz w:val="23"/>
        </w:rPr>
        <w:t>The </w:t>
      </w:r>
      <w:r>
        <w:rPr>
          <w:rFonts w:ascii="Cambria"/>
          <w:i/>
          <w:color w:val="231F20"/>
          <w:sz w:val="23"/>
        </w:rPr>
        <w:t>Gemara </w:t>
      </w:r>
      <w:r>
        <w:rPr>
          <w:color w:val="231F20"/>
          <w:sz w:val="23"/>
        </w:rPr>
        <w:t>specified that the girls were</w:t>
      </w:r>
      <w:r>
        <w:rPr>
          <w:color w:val="231F20"/>
          <w:spacing w:val="-23"/>
          <w:sz w:val="23"/>
        </w:rPr>
        <w:t> </w:t>
      </w:r>
      <w:r>
        <w:rPr>
          <w:color w:val="231F20"/>
          <w:sz w:val="23"/>
        </w:rPr>
        <w:t>learned</w:t>
      </w:r>
      <w:r>
        <w:rPr>
          <w:color w:val="231F20"/>
          <w:spacing w:val="-22"/>
          <w:sz w:val="23"/>
        </w:rPr>
        <w:t> </w:t>
      </w:r>
      <w:r>
        <w:rPr>
          <w:color w:val="231F20"/>
          <w:sz w:val="23"/>
        </w:rPr>
        <w:t>as</w:t>
      </w:r>
      <w:r>
        <w:rPr>
          <w:color w:val="231F20"/>
          <w:spacing w:val="-22"/>
          <w:sz w:val="23"/>
        </w:rPr>
        <w:t> </w:t>
      </w:r>
      <w:r>
        <w:rPr>
          <w:color w:val="231F20"/>
          <w:sz w:val="23"/>
        </w:rPr>
        <w:t>well.</w:t>
      </w:r>
      <w:r>
        <w:rPr>
          <w:color w:val="231F20"/>
          <w:spacing w:val="-22"/>
          <w:sz w:val="23"/>
        </w:rPr>
        <w:t> </w:t>
      </w:r>
      <w:r>
        <w:rPr>
          <w:rFonts w:ascii="Cambria"/>
          <w:i/>
          <w:color w:val="231F20"/>
          <w:sz w:val="23"/>
        </w:rPr>
        <w:t>Chafetz</w:t>
      </w:r>
      <w:r>
        <w:rPr>
          <w:rFonts w:ascii="Cambria"/>
          <w:i/>
          <w:color w:val="231F20"/>
          <w:spacing w:val="-15"/>
          <w:sz w:val="23"/>
        </w:rPr>
        <w:t> </w:t>
      </w:r>
      <w:r>
        <w:rPr>
          <w:rFonts w:ascii="Cambria"/>
          <w:i/>
          <w:color w:val="231F20"/>
          <w:sz w:val="23"/>
        </w:rPr>
        <w:t>Chaim</w:t>
      </w:r>
      <w:r>
        <w:rPr>
          <w:rFonts w:ascii="Cambria"/>
          <w:i/>
          <w:color w:val="231F20"/>
          <w:spacing w:val="-15"/>
          <w:sz w:val="23"/>
        </w:rPr>
        <w:t> </w:t>
      </w:r>
      <w:r>
        <w:rPr>
          <w:color w:val="231F20"/>
          <w:spacing w:val="-3"/>
          <w:sz w:val="23"/>
        </w:rPr>
        <w:t>(</w:t>
      </w:r>
      <w:r>
        <w:rPr>
          <w:rFonts w:ascii="Cambria"/>
          <w:i/>
          <w:color w:val="231F20"/>
          <w:spacing w:val="-3"/>
          <w:sz w:val="23"/>
        </w:rPr>
        <w:t>Likutei</w:t>
      </w:r>
      <w:r>
        <w:rPr>
          <w:rFonts w:ascii="Cambria"/>
          <w:i/>
          <w:color w:val="231F20"/>
          <w:spacing w:val="-15"/>
          <w:sz w:val="23"/>
        </w:rPr>
        <w:t> </w:t>
      </w:r>
      <w:r>
        <w:rPr>
          <w:rFonts w:ascii="Cambria"/>
          <w:i/>
          <w:color w:val="231F20"/>
          <w:spacing w:val="-3"/>
          <w:sz w:val="23"/>
        </w:rPr>
        <w:t>Halachos</w:t>
      </w:r>
      <w:r>
        <w:rPr>
          <w:rFonts w:ascii="Cambria"/>
          <w:i/>
          <w:color w:val="231F20"/>
          <w:spacing w:val="-16"/>
          <w:sz w:val="23"/>
        </w:rPr>
        <w:t> </w:t>
      </w:r>
      <w:r>
        <w:rPr>
          <w:rFonts w:ascii="Cambria"/>
          <w:i/>
          <w:color w:val="231F20"/>
          <w:sz w:val="23"/>
        </w:rPr>
        <w:t>Sotah</w:t>
      </w:r>
      <w:r>
        <w:rPr>
          <w:rFonts w:ascii="Cambria"/>
          <w:i/>
          <w:color w:val="231F20"/>
          <w:spacing w:val="-15"/>
          <w:sz w:val="23"/>
        </w:rPr>
        <w:t> </w:t>
      </w:r>
      <w:r>
        <w:rPr>
          <w:color w:val="231F20"/>
          <w:sz w:val="23"/>
        </w:rPr>
        <w:t>chapter</w:t>
      </w:r>
    </w:p>
    <w:p>
      <w:pPr>
        <w:pStyle w:val="BodyText"/>
        <w:spacing w:line="316" w:lineRule="auto" w:before="5"/>
        <w:ind w:left="180" w:right="117"/>
        <w:jc w:val="both"/>
      </w:pPr>
      <w:r>
        <w:rPr>
          <w:color w:val="231F20"/>
        </w:rPr>
        <w:t>3) teaches that what the Sages said to discourage women from the study of </w:t>
      </w:r>
      <w:r>
        <w:rPr>
          <w:color w:val="231F20"/>
          <w:spacing w:val="-5"/>
        </w:rPr>
        <w:t>Torah </w:t>
      </w:r>
      <w:r>
        <w:rPr>
          <w:color w:val="231F20"/>
        </w:rPr>
        <w:t>only applied in those days, when the girls lived in their</w:t>
      </w:r>
      <w:r>
        <w:rPr>
          <w:color w:val="231F20"/>
          <w:spacing w:val="-5"/>
        </w:rPr>
        <w:t> </w:t>
      </w:r>
      <w:r>
        <w:rPr>
          <w:color w:val="231F20"/>
          <w:spacing w:val="-3"/>
        </w:rPr>
        <w:t>parents’</w:t>
      </w:r>
      <w:r>
        <w:rPr>
          <w:color w:val="231F20"/>
          <w:spacing w:val="-5"/>
        </w:rPr>
        <w:t> </w:t>
      </w:r>
      <w:r>
        <w:rPr>
          <w:color w:val="231F20"/>
        </w:rPr>
        <w:t>homes.</w:t>
      </w:r>
      <w:r>
        <w:rPr>
          <w:color w:val="231F20"/>
          <w:spacing w:val="-4"/>
        </w:rPr>
        <w:t> </w:t>
      </w:r>
      <w:r>
        <w:rPr>
          <w:color w:val="231F20"/>
        </w:rPr>
        <w:t>There,</w:t>
      </w:r>
      <w:r>
        <w:rPr>
          <w:color w:val="231F20"/>
          <w:spacing w:val="-5"/>
        </w:rPr>
        <w:t> </w:t>
      </w:r>
      <w:r>
        <w:rPr>
          <w:color w:val="231F20"/>
        </w:rPr>
        <w:t>they</w:t>
      </w:r>
      <w:r>
        <w:rPr>
          <w:color w:val="231F20"/>
          <w:spacing w:val="-4"/>
        </w:rPr>
        <w:t> </w:t>
      </w:r>
      <w:r>
        <w:rPr>
          <w:color w:val="231F20"/>
        </w:rPr>
        <w:t>could</w:t>
      </w:r>
      <w:r>
        <w:rPr>
          <w:color w:val="231F20"/>
          <w:spacing w:val="-5"/>
        </w:rPr>
        <w:t> </w:t>
      </w:r>
      <w:r>
        <w:rPr>
          <w:color w:val="231F20"/>
        </w:rPr>
        <w:t>learn</w:t>
      </w:r>
      <w:r>
        <w:rPr>
          <w:color w:val="231F20"/>
          <w:spacing w:val="-4"/>
        </w:rPr>
        <w:t> </w:t>
      </w:r>
      <w:r>
        <w:rPr>
          <w:color w:val="231F20"/>
        </w:rPr>
        <w:t>from</w:t>
      </w:r>
      <w:r>
        <w:rPr>
          <w:color w:val="231F20"/>
          <w:spacing w:val="-5"/>
        </w:rPr>
        <w:t> </w:t>
      </w:r>
      <w:r>
        <w:rPr>
          <w:color w:val="231F20"/>
        </w:rPr>
        <w:t>their</w:t>
      </w:r>
      <w:r>
        <w:rPr>
          <w:color w:val="231F20"/>
          <w:spacing w:val="-4"/>
        </w:rPr>
        <w:t> </w:t>
      </w:r>
      <w:r>
        <w:rPr>
          <w:color w:val="231F20"/>
        </w:rPr>
        <w:t>mothers</w:t>
      </w:r>
      <w:r>
        <w:rPr>
          <w:color w:val="231F20"/>
          <w:spacing w:val="-5"/>
        </w:rPr>
        <w:t> </w:t>
      </w:r>
      <w:r>
        <w:rPr>
          <w:color w:val="231F20"/>
        </w:rPr>
        <w:t>and fathers all that a Jewish mother is required to </w:t>
      </w:r>
      <w:r>
        <w:rPr>
          <w:color w:val="231F20"/>
          <w:spacing w:val="-5"/>
        </w:rPr>
        <w:t>know. </w:t>
      </w:r>
      <w:r>
        <w:rPr>
          <w:color w:val="231F20"/>
        </w:rPr>
        <w:t>In those times, we could rely on the traditions being learned from parents. </w:t>
      </w:r>
      <w:r>
        <w:rPr>
          <w:color w:val="231F20"/>
          <w:spacing w:val="-3"/>
        </w:rPr>
        <w:t>Parents </w:t>
      </w:r>
      <w:r>
        <w:rPr>
          <w:color w:val="231F20"/>
        </w:rPr>
        <w:t>were</w:t>
      </w:r>
      <w:r>
        <w:rPr>
          <w:color w:val="231F20"/>
          <w:spacing w:val="-14"/>
        </w:rPr>
        <w:t> </w:t>
      </w:r>
      <w:r>
        <w:rPr>
          <w:color w:val="231F20"/>
        </w:rPr>
        <w:t>revered</w:t>
      </w:r>
      <w:r>
        <w:rPr>
          <w:color w:val="231F20"/>
          <w:spacing w:val="-13"/>
        </w:rPr>
        <w:t> </w:t>
      </w:r>
      <w:r>
        <w:rPr>
          <w:color w:val="231F20"/>
        </w:rPr>
        <w:t>and</w:t>
      </w:r>
      <w:r>
        <w:rPr>
          <w:color w:val="231F20"/>
          <w:spacing w:val="-14"/>
        </w:rPr>
        <w:t> </w:t>
      </w:r>
      <w:r>
        <w:rPr>
          <w:color w:val="231F20"/>
        </w:rPr>
        <w:t>formal</w:t>
      </w:r>
      <w:r>
        <w:rPr>
          <w:color w:val="231F20"/>
          <w:spacing w:val="-13"/>
        </w:rPr>
        <w:t> </w:t>
      </w:r>
      <w:r>
        <w:rPr>
          <w:color w:val="231F20"/>
        </w:rPr>
        <w:t>instruction</w:t>
      </w:r>
      <w:r>
        <w:rPr>
          <w:color w:val="231F20"/>
          <w:spacing w:val="-14"/>
        </w:rPr>
        <w:t> </w:t>
      </w:r>
      <w:r>
        <w:rPr>
          <w:color w:val="231F20"/>
        </w:rPr>
        <w:t>and</w:t>
      </w:r>
      <w:r>
        <w:rPr>
          <w:color w:val="231F20"/>
          <w:spacing w:val="-13"/>
        </w:rPr>
        <w:t> </w:t>
      </w:r>
      <w:r>
        <w:rPr>
          <w:color w:val="231F20"/>
        </w:rPr>
        <w:t>study</w:t>
      </w:r>
      <w:r>
        <w:rPr>
          <w:color w:val="231F20"/>
          <w:spacing w:val="-13"/>
        </w:rPr>
        <w:t> </w:t>
      </w:r>
      <w:r>
        <w:rPr>
          <w:color w:val="231F20"/>
        </w:rPr>
        <w:t>were</w:t>
      </w:r>
      <w:r>
        <w:rPr>
          <w:color w:val="231F20"/>
          <w:spacing w:val="-14"/>
        </w:rPr>
        <w:t> </w:t>
      </w:r>
      <w:r>
        <w:rPr>
          <w:color w:val="231F20"/>
        </w:rPr>
        <w:t>not</w:t>
      </w:r>
      <w:r>
        <w:rPr>
          <w:color w:val="231F20"/>
          <w:spacing w:val="-13"/>
        </w:rPr>
        <w:t> </w:t>
      </w:r>
      <w:r>
        <w:rPr>
          <w:color w:val="231F20"/>
        </w:rPr>
        <w:t>as</w:t>
      </w:r>
      <w:r>
        <w:rPr>
          <w:color w:val="231F20"/>
          <w:spacing w:val="-14"/>
        </w:rPr>
        <w:t> </w:t>
      </w:r>
      <w:r>
        <w:rPr>
          <w:color w:val="231F20"/>
        </w:rPr>
        <w:t>necessary. Times have changed. In our days, parents are not respected as they should be and </w:t>
      </w:r>
      <w:r>
        <w:rPr>
          <w:color w:val="231F20"/>
          <w:spacing w:val="-3"/>
        </w:rPr>
        <w:t>many </w:t>
      </w:r>
      <w:r>
        <w:rPr>
          <w:color w:val="231F20"/>
        </w:rPr>
        <w:t>girls do not reside with their parents once they mature. </w:t>
      </w:r>
      <w:r>
        <w:rPr>
          <w:color w:val="231F20"/>
          <w:spacing w:val="-5"/>
        </w:rPr>
        <w:t>It </w:t>
      </w:r>
      <w:r>
        <w:rPr>
          <w:color w:val="231F20"/>
        </w:rPr>
        <w:t>is now a great </w:t>
      </w:r>
      <w:r>
        <w:rPr>
          <w:rFonts w:ascii="Cambria" w:hAnsi="Cambria"/>
          <w:i/>
          <w:color w:val="231F20"/>
        </w:rPr>
        <w:t>mitzvah </w:t>
      </w:r>
      <w:r>
        <w:rPr>
          <w:color w:val="231F20"/>
        </w:rPr>
        <w:t>to teach </w:t>
      </w:r>
      <w:r>
        <w:rPr>
          <w:color w:val="231F20"/>
          <w:spacing w:val="-5"/>
        </w:rPr>
        <w:t>Torah </w:t>
      </w:r>
      <w:r>
        <w:rPr>
          <w:color w:val="231F20"/>
        </w:rPr>
        <w:t>to women in order to strengthen faith and observance of</w:t>
      </w:r>
      <w:r>
        <w:rPr>
          <w:color w:val="231F20"/>
          <w:spacing w:val="2"/>
        </w:rPr>
        <w:t> </w:t>
      </w:r>
      <w:r>
        <w:rPr>
          <w:color w:val="231F20"/>
          <w:spacing w:val="-6"/>
        </w:rPr>
        <w:t>law.</w:t>
      </w:r>
    </w:p>
    <w:p>
      <w:pPr>
        <w:pStyle w:val="BodyText"/>
        <w:spacing w:line="314" w:lineRule="auto" w:before="34"/>
        <w:ind w:left="180" w:right="117" w:firstLine="360"/>
        <w:jc w:val="both"/>
      </w:pPr>
      <w:r>
        <w:rPr>
          <w:rFonts w:ascii="Cambria"/>
          <w:i/>
          <w:color w:val="231F20"/>
          <w:spacing w:val="-3"/>
        </w:rPr>
        <w:t>Rav </w:t>
      </w:r>
      <w:r>
        <w:rPr>
          <w:color w:val="231F20"/>
        </w:rPr>
        <w:t>Zilberstein rules that if the teacher is educating her student on</w:t>
      </w:r>
      <w:r>
        <w:rPr>
          <w:color w:val="231F20"/>
          <w:spacing w:val="-20"/>
        </w:rPr>
        <w:t> </w:t>
      </w:r>
      <w:r>
        <w:rPr>
          <w:color w:val="231F20"/>
        </w:rPr>
        <w:t>Jewish</w:t>
      </w:r>
      <w:r>
        <w:rPr>
          <w:color w:val="231F20"/>
          <w:spacing w:val="-20"/>
        </w:rPr>
        <w:t> </w:t>
      </w:r>
      <w:r>
        <w:rPr>
          <w:color w:val="231F20"/>
        </w:rPr>
        <w:t>laws</w:t>
      </w:r>
      <w:r>
        <w:rPr>
          <w:color w:val="231F20"/>
          <w:spacing w:val="-19"/>
        </w:rPr>
        <w:t> </w:t>
      </w:r>
      <w:r>
        <w:rPr>
          <w:color w:val="231F20"/>
        </w:rPr>
        <w:t>or</w:t>
      </w:r>
      <w:r>
        <w:rPr>
          <w:color w:val="231F20"/>
          <w:spacing w:val="-20"/>
        </w:rPr>
        <w:t> </w:t>
      </w:r>
      <w:r>
        <w:rPr>
          <w:color w:val="231F20"/>
        </w:rPr>
        <w:t>Jewish</w:t>
      </w:r>
      <w:r>
        <w:rPr>
          <w:color w:val="231F20"/>
          <w:spacing w:val="-19"/>
        </w:rPr>
        <w:t> </w:t>
      </w:r>
      <w:r>
        <w:rPr>
          <w:color w:val="231F20"/>
        </w:rPr>
        <w:t>thought,</w:t>
      </w:r>
      <w:r>
        <w:rPr>
          <w:color w:val="231F20"/>
          <w:spacing w:val="-20"/>
        </w:rPr>
        <w:t> </w:t>
      </w:r>
      <w:r>
        <w:rPr>
          <w:color w:val="231F20"/>
        </w:rPr>
        <w:t>she</w:t>
      </w:r>
      <w:r>
        <w:rPr>
          <w:color w:val="231F20"/>
          <w:spacing w:val="-19"/>
        </w:rPr>
        <w:t> </w:t>
      </w:r>
      <w:r>
        <w:rPr>
          <w:color w:val="231F20"/>
        </w:rPr>
        <w:t>is</w:t>
      </w:r>
      <w:r>
        <w:rPr>
          <w:color w:val="231F20"/>
          <w:spacing w:val="-20"/>
        </w:rPr>
        <w:t> </w:t>
      </w:r>
      <w:r>
        <w:rPr>
          <w:color w:val="231F20"/>
        </w:rPr>
        <w:t>allowed</w:t>
      </w:r>
      <w:r>
        <w:rPr>
          <w:color w:val="231F20"/>
          <w:spacing w:val="-20"/>
        </w:rPr>
        <w:t> </w:t>
      </w:r>
      <w:r>
        <w:rPr>
          <w:color w:val="231F20"/>
        </w:rPr>
        <w:t>to</w:t>
      </w:r>
      <w:r>
        <w:rPr>
          <w:color w:val="231F20"/>
          <w:spacing w:val="-19"/>
        </w:rPr>
        <w:t> </w:t>
      </w:r>
      <w:r>
        <w:rPr>
          <w:color w:val="231F20"/>
        </w:rPr>
        <w:t>shame</w:t>
      </w:r>
      <w:r>
        <w:rPr>
          <w:color w:val="231F20"/>
          <w:spacing w:val="-20"/>
        </w:rPr>
        <w:t> </w:t>
      </w:r>
      <w:r>
        <w:rPr>
          <w:color w:val="231F20"/>
        </w:rPr>
        <w:t>her</w:t>
      </w:r>
      <w:r>
        <w:rPr>
          <w:color w:val="231F20"/>
          <w:spacing w:val="-19"/>
        </w:rPr>
        <w:t> </w:t>
      </w:r>
      <w:r>
        <w:rPr>
          <w:color w:val="231F20"/>
        </w:rPr>
        <w:t>student in</w:t>
      </w:r>
      <w:r>
        <w:rPr>
          <w:color w:val="231F20"/>
          <w:spacing w:val="-6"/>
        </w:rPr>
        <w:t> </w:t>
      </w:r>
      <w:r>
        <w:rPr>
          <w:color w:val="231F20"/>
        </w:rPr>
        <w:t>order</w:t>
      </w:r>
      <w:r>
        <w:rPr>
          <w:color w:val="231F20"/>
          <w:spacing w:val="-6"/>
        </w:rPr>
        <w:t> </w:t>
      </w:r>
      <w:r>
        <w:rPr>
          <w:color w:val="231F20"/>
        </w:rPr>
        <w:t>to</w:t>
      </w:r>
      <w:r>
        <w:rPr>
          <w:color w:val="231F20"/>
          <w:spacing w:val="-6"/>
        </w:rPr>
        <w:t> </w:t>
      </w:r>
      <w:r>
        <w:rPr>
          <w:color w:val="231F20"/>
          <w:spacing w:val="-3"/>
        </w:rPr>
        <w:t>improve</w:t>
      </w:r>
      <w:r>
        <w:rPr>
          <w:color w:val="231F20"/>
          <w:spacing w:val="-6"/>
        </w:rPr>
        <w:t> </w:t>
      </w:r>
      <w:r>
        <w:rPr>
          <w:color w:val="231F20"/>
        </w:rPr>
        <w:t>her</w:t>
      </w:r>
      <w:r>
        <w:rPr>
          <w:color w:val="231F20"/>
          <w:spacing w:val="-6"/>
        </w:rPr>
        <w:t> </w:t>
      </w:r>
      <w:r>
        <w:rPr>
          <w:color w:val="231F20"/>
        </w:rPr>
        <w:t>studies,</w:t>
      </w:r>
      <w:r>
        <w:rPr>
          <w:color w:val="231F20"/>
          <w:spacing w:val="-6"/>
        </w:rPr>
        <w:t> </w:t>
      </w:r>
      <w:r>
        <w:rPr>
          <w:color w:val="231F20"/>
        </w:rPr>
        <w:t>just</w:t>
      </w:r>
      <w:r>
        <w:rPr>
          <w:color w:val="231F20"/>
          <w:spacing w:val="-6"/>
        </w:rPr>
        <w:t> </w:t>
      </w:r>
      <w:r>
        <w:rPr>
          <w:color w:val="231F20"/>
        </w:rPr>
        <w:t>as</w:t>
      </w:r>
      <w:r>
        <w:rPr>
          <w:color w:val="231F20"/>
          <w:spacing w:val="-6"/>
        </w:rPr>
        <w:t> </w:t>
      </w:r>
      <w:r>
        <w:rPr>
          <w:rFonts w:ascii="Cambria"/>
          <w:i/>
          <w:color w:val="231F20"/>
          <w:spacing w:val="-3"/>
        </w:rPr>
        <w:t>Rambam</w:t>
      </w:r>
      <w:r>
        <w:rPr>
          <w:rFonts w:ascii="Cambria"/>
          <w:i/>
          <w:color w:val="231F20"/>
          <w:spacing w:val="1"/>
        </w:rPr>
        <w:t> </w:t>
      </w:r>
      <w:r>
        <w:rPr>
          <w:color w:val="231F20"/>
        </w:rPr>
        <w:t>rules</w:t>
      </w:r>
      <w:r>
        <w:rPr>
          <w:color w:val="231F20"/>
          <w:spacing w:val="-6"/>
        </w:rPr>
        <w:t> </w:t>
      </w:r>
      <w:r>
        <w:rPr>
          <w:color w:val="231F20"/>
        </w:rPr>
        <w:t>a</w:t>
      </w:r>
      <w:r>
        <w:rPr>
          <w:color w:val="231F20"/>
          <w:spacing w:val="-6"/>
        </w:rPr>
        <w:t> </w:t>
      </w:r>
      <w:r>
        <w:rPr>
          <w:color w:val="231F20"/>
        </w:rPr>
        <w:t>male</w:t>
      </w:r>
      <w:r>
        <w:rPr>
          <w:color w:val="231F20"/>
          <w:spacing w:val="-6"/>
        </w:rPr>
        <w:t> </w:t>
      </w:r>
      <w:r>
        <w:rPr>
          <w:color w:val="231F20"/>
        </w:rPr>
        <w:t>teacher may shame his students to get them to </w:t>
      </w:r>
      <w:r>
        <w:rPr>
          <w:color w:val="231F20"/>
          <w:spacing w:val="-3"/>
        </w:rPr>
        <w:t>apply </w:t>
      </w:r>
      <w:r>
        <w:rPr>
          <w:color w:val="231F20"/>
        </w:rPr>
        <w:t>themselves to </w:t>
      </w:r>
      <w:r>
        <w:rPr>
          <w:color w:val="231F20"/>
          <w:spacing w:val="-5"/>
        </w:rPr>
        <w:t>Torah </w:t>
      </w:r>
      <w:r>
        <w:rPr>
          <w:color w:val="231F20"/>
        </w:rPr>
        <w:t>studies (</w:t>
      </w:r>
      <w:r>
        <w:rPr>
          <w:rFonts w:ascii="Cambria"/>
          <w:i/>
          <w:color w:val="231F20"/>
        </w:rPr>
        <w:t>Chashukei</w:t>
      </w:r>
      <w:r>
        <w:rPr>
          <w:rFonts w:ascii="Cambria"/>
          <w:i/>
          <w:color w:val="231F20"/>
          <w:spacing w:val="7"/>
        </w:rPr>
        <w:t> </w:t>
      </w:r>
      <w:r>
        <w:rPr>
          <w:rFonts w:asci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1"/>
        <w:rPr>
          <w:rFonts w:ascii="Palatino Linotype"/>
          <w:sz w:val="19"/>
        </w:rPr>
      </w:pPr>
    </w:p>
    <w:p>
      <w:pPr>
        <w:spacing w:before="0"/>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When</w:t>
      </w:r>
      <w:r>
        <w:rPr>
          <w:rFonts w:ascii="Cambria"/>
          <w:b/>
          <w:color w:val="231F20"/>
          <w:spacing w:val="-25"/>
          <w:w w:val="95"/>
          <w:sz w:val="32"/>
        </w:rPr>
        <w:t> </w:t>
      </w:r>
      <w:r>
        <w:rPr>
          <w:rFonts w:ascii="Cambria"/>
          <w:b/>
          <w:color w:val="231F20"/>
          <w:spacing w:val="-4"/>
          <w:w w:val="95"/>
          <w:sz w:val="32"/>
        </w:rPr>
        <w:t>Is</w:t>
      </w:r>
      <w:r>
        <w:rPr>
          <w:rFonts w:ascii="Cambria"/>
          <w:b/>
          <w:color w:val="231F20"/>
          <w:spacing w:val="-25"/>
          <w:w w:val="95"/>
          <w:sz w:val="32"/>
        </w:rPr>
        <w:t> </w:t>
      </w:r>
      <w:r>
        <w:rPr>
          <w:rFonts w:ascii="Cambria"/>
          <w:b/>
          <w:color w:val="231F20"/>
          <w:spacing w:val="-3"/>
          <w:w w:val="95"/>
          <w:sz w:val="32"/>
        </w:rPr>
        <w:t>Atonement</w:t>
      </w:r>
      <w:r>
        <w:rPr>
          <w:rFonts w:ascii="Cambria"/>
          <w:b/>
          <w:color w:val="231F20"/>
          <w:spacing w:val="-25"/>
          <w:w w:val="95"/>
          <w:sz w:val="32"/>
        </w:rPr>
        <w:t> </w:t>
      </w:r>
      <w:r>
        <w:rPr>
          <w:rFonts w:ascii="Cambria"/>
          <w:b/>
          <w:color w:val="231F20"/>
          <w:w w:val="95"/>
          <w:sz w:val="32"/>
        </w:rPr>
        <w:t>Needed</w:t>
      </w:r>
      <w:r>
        <w:rPr>
          <w:rFonts w:ascii="Cambria"/>
          <w:b/>
          <w:color w:val="231F20"/>
          <w:spacing w:val="-25"/>
          <w:w w:val="95"/>
          <w:sz w:val="32"/>
        </w:rPr>
        <w:t> </w:t>
      </w:r>
      <w:r>
        <w:rPr>
          <w:rFonts w:ascii="Cambria"/>
          <w:b/>
          <w:color w:val="231F20"/>
          <w:w w:val="95"/>
          <w:sz w:val="32"/>
        </w:rPr>
        <w:t>if</w:t>
      </w:r>
      <w:r>
        <w:rPr>
          <w:rFonts w:ascii="Cambria"/>
          <w:b/>
          <w:color w:val="231F20"/>
          <w:spacing w:val="-25"/>
          <w:w w:val="95"/>
          <w:sz w:val="32"/>
        </w:rPr>
        <w:t> </w:t>
      </w:r>
      <w:r>
        <w:rPr>
          <w:rFonts w:ascii="Cambria"/>
          <w:b/>
          <w:color w:val="231F20"/>
          <w:spacing w:val="-3"/>
          <w:w w:val="95"/>
          <w:sz w:val="32"/>
        </w:rPr>
        <w:t>Tragedy </w:t>
      </w:r>
      <w:r>
        <w:rPr>
          <w:rFonts w:ascii="Cambria"/>
          <w:b/>
          <w:color w:val="231F20"/>
          <w:sz w:val="32"/>
        </w:rPr>
        <w:t>Occurs</w:t>
      </w:r>
      <w:r>
        <w:rPr>
          <w:rFonts w:ascii="Cambria"/>
          <w:b/>
          <w:color w:val="231F20"/>
          <w:spacing w:val="-23"/>
          <w:sz w:val="32"/>
        </w:rPr>
        <w:t> </w:t>
      </w:r>
      <w:r>
        <w:rPr>
          <w:rFonts w:ascii="Cambria"/>
          <w:b/>
          <w:color w:val="231F20"/>
          <w:sz w:val="32"/>
        </w:rPr>
        <w:t>Through</w:t>
      </w:r>
      <w:r>
        <w:rPr>
          <w:rFonts w:ascii="Cambria"/>
          <w:b/>
          <w:color w:val="231F20"/>
          <w:spacing w:val="-23"/>
          <w:sz w:val="32"/>
        </w:rPr>
        <w:t> </w:t>
      </w:r>
      <w:r>
        <w:rPr>
          <w:rFonts w:ascii="Cambria"/>
          <w:b/>
          <w:color w:val="231F20"/>
          <w:sz w:val="32"/>
        </w:rPr>
        <w:t>a</w:t>
      </w:r>
      <w:r>
        <w:rPr>
          <w:rFonts w:ascii="Cambria"/>
          <w:b/>
          <w:color w:val="231F20"/>
          <w:spacing w:val="-22"/>
          <w:sz w:val="32"/>
        </w:rPr>
        <w:t> </w:t>
      </w:r>
      <w:r>
        <w:rPr>
          <w:rFonts w:ascii="Cambria"/>
          <w:b/>
          <w:color w:val="231F20"/>
          <w:spacing w:val="-3"/>
          <w:sz w:val="32"/>
        </w:rPr>
        <w:t>Person?</w:t>
      </w:r>
    </w:p>
    <w:p>
      <w:pPr>
        <w:pStyle w:val="BodyText"/>
        <w:spacing w:before="11"/>
        <w:rPr>
          <w:rFonts w:ascii="Cambria"/>
          <w:b/>
          <w:sz w:val="54"/>
        </w:rPr>
      </w:pPr>
    </w:p>
    <w:p>
      <w:pPr>
        <w:spacing w:line="266" w:lineRule="auto" w:before="0"/>
        <w:ind w:left="180" w:right="119" w:firstLine="0"/>
        <w:jc w:val="both"/>
        <w:rPr>
          <w:sz w:val="23"/>
        </w:rPr>
      </w:pPr>
      <w:r>
        <w:rPr>
          <w:rFonts w:ascii="Cambria" w:hAnsi="Cambria"/>
          <w:b/>
          <w:color w:val="231F20"/>
          <w:spacing w:val="-3"/>
          <w:sz w:val="38"/>
        </w:rPr>
        <w:t>S</w:t>
      </w:r>
      <w:r>
        <w:rPr>
          <w:rFonts w:ascii="Cambria" w:hAnsi="Cambria"/>
          <w:i/>
          <w:color w:val="231F20"/>
          <w:spacing w:val="-3"/>
          <w:sz w:val="23"/>
        </w:rPr>
        <w:t>hu”t Noda Biyehudah </w:t>
      </w:r>
      <w:r>
        <w:rPr>
          <w:color w:val="231F20"/>
          <w:spacing w:val="-3"/>
          <w:sz w:val="23"/>
        </w:rPr>
        <w:t>(</w:t>
      </w:r>
      <w:r>
        <w:rPr>
          <w:rFonts w:ascii="Cambria" w:hAnsi="Cambria"/>
          <w:i/>
          <w:color w:val="231F20"/>
          <w:spacing w:val="-3"/>
          <w:sz w:val="23"/>
        </w:rPr>
        <w:t>Kama </w:t>
      </w:r>
      <w:r>
        <w:rPr>
          <w:rFonts w:ascii="Cambria" w:hAnsi="Cambria"/>
          <w:i/>
          <w:color w:val="231F20"/>
          <w:sz w:val="23"/>
        </w:rPr>
        <w:t>Orach Chaim </w:t>
      </w:r>
      <w:r>
        <w:rPr>
          <w:rFonts w:ascii="Cambria" w:hAnsi="Cambria"/>
          <w:i/>
          <w:color w:val="231F20"/>
          <w:spacing w:val="-3"/>
          <w:sz w:val="23"/>
        </w:rPr>
        <w:t>siman </w:t>
      </w:r>
      <w:r>
        <w:rPr>
          <w:color w:val="231F20"/>
          <w:sz w:val="23"/>
        </w:rPr>
        <w:t>34) deals with a person who felt guilt. The man asking the </w:t>
      </w:r>
      <w:r>
        <w:rPr>
          <w:rFonts w:ascii="Cambria" w:hAnsi="Cambria"/>
          <w:i/>
          <w:color w:val="231F20"/>
          <w:spacing w:val="-3"/>
          <w:sz w:val="23"/>
        </w:rPr>
        <w:t>Noda Biyehudah </w:t>
      </w:r>
      <w:r>
        <w:rPr>
          <w:color w:val="231F20"/>
          <w:sz w:val="23"/>
        </w:rPr>
        <w:t>was</w:t>
      </w:r>
      <w:r>
        <w:rPr>
          <w:color w:val="231F20"/>
          <w:spacing w:val="-23"/>
          <w:sz w:val="23"/>
        </w:rPr>
        <w:t> </w:t>
      </w:r>
      <w:r>
        <w:rPr>
          <w:color w:val="231F20"/>
          <w:sz w:val="23"/>
        </w:rPr>
        <w:t>a</w:t>
      </w:r>
    </w:p>
    <w:p>
      <w:pPr>
        <w:pStyle w:val="BodyText"/>
        <w:spacing w:line="316" w:lineRule="auto" w:before="53"/>
        <w:ind w:left="180" w:right="116"/>
        <w:jc w:val="both"/>
      </w:pPr>
      <w:r>
        <w:rPr>
          <w:color w:val="231F20"/>
        </w:rPr>
        <w:t>merchant. </w:t>
      </w:r>
      <w:r>
        <w:rPr>
          <w:color w:val="231F20"/>
          <w:spacing w:val="-3"/>
        </w:rPr>
        <w:t>He </w:t>
      </w:r>
      <w:r>
        <w:rPr>
          <w:color w:val="231F20"/>
        </w:rPr>
        <w:t>had goods he would give to others to transport and sell. An old man in his community needed </w:t>
      </w:r>
      <w:r>
        <w:rPr>
          <w:color w:val="231F20"/>
          <w:spacing w:val="-4"/>
        </w:rPr>
        <w:t>money. </w:t>
      </w:r>
      <w:r>
        <w:rPr>
          <w:color w:val="231F20"/>
        </w:rPr>
        <w:t>The man had been involved in transport in the past. The man asked the merchant for some goods to take to another town and sell. The </w:t>
      </w:r>
      <w:r>
        <w:rPr>
          <w:color w:val="231F20"/>
          <w:spacing w:val="-9"/>
        </w:rPr>
        <w:t>man’s </w:t>
      </w:r>
      <w:r>
        <w:rPr>
          <w:color w:val="231F20"/>
        </w:rPr>
        <w:t>wife was upset when she heard of her </w:t>
      </w:r>
      <w:r>
        <w:rPr>
          <w:color w:val="231F20"/>
          <w:spacing w:val="-5"/>
        </w:rPr>
        <w:t>husband’s </w:t>
      </w:r>
      <w:r>
        <w:rPr>
          <w:color w:val="231F20"/>
        </w:rPr>
        <w:t>request and told her husband that he was old and infirm. </w:t>
      </w:r>
      <w:r>
        <w:rPr>
          <w:color w:val="231F20"/>
          <w:spacing w:val="-5"/>
        </w:rPr>
        <w:t>It </w:t>
      </w:r>
      <w:r>
        <w:rPr>
          <w:color w:val="231F20"/>
        </w:rPr>
        <w:t>was hard for him to travel on the roads. </w:t>
      </w:r>
      <w:r>
        <w:rPr>
          <w:color w:val="231F20"/>
          <w:spacing w:val="-5"/>
        </w:rPr>
        <w:t>It </w:t>
      </w:r>
      <w:r>
        <w:rPr>
          <w:color w:val="231F20"/>
        </w:rPr>
        <w:t>was burdensome and dangerous and perhaps a tragedy would ensue. The man did not heed his </w:t>
      </w:r>
      <w:r>
        <w:rPr>
          <w:color w:val="231F20"/>
          <w:spacing w:val="-7"/>
        </w:rPr>
        <w:t>wife’s </w:t>
      </w:r>
      <w:r>
        <w:rPr>
          <w:color w:val="231F20"/>
        </w:rPr>
        <w:t>words and continued to pressure the merchant for goods. The merchant proceeded to  give him some items and the man set out on his </w:t>
      </w:r>
      <w:r>
        <w:rPr>
          <w:color w:val="231F20"/>
          <w:spacing w:val="-6"/>
        </w:rPr>
        <w:t>way. </w:t>
      </w:r>
      <w:r>
        <w:rPr>
          <w:color w:val="231F20"/>
        </w:rPr>
        <w:t>In his effort  to transport the goods, the man died, causing the merchant to feel </w:t>
      </w:r>
      <w:r>
        <w:rPr>
          <w:color w:val="231F20"/>
          <w:spacing w:val="-3"/>
        </w:rPr>
        <w:t>guilty.</w:t>
      </w:r>
      <w:r>
        <w:rPr>
          <w:color w:val="231F20"/>
          <w:spacing w:val="-17"/>
        </w:rPr>
        <w:t> </w:t>
      </w:r>
      <w:r>
        <w:rPr>
          <w:color w:val="231F20"/>
          <w:spacing w:val="-3"/>
        </w:rPr>
        <w:t>He</w:t>
      </w:r>
      <w:r>
        <w:rPr>
          <w:color w:val="231F20"/>
          <w:spacing w:val="-16"/>
        </w:rPr>
        <w:t> </w:t>
      </w:r>
      <w:r>
        <w:rPr>
          <w:color w:val="231F20"/>
        </w:rPr>
        <w:t>asked</w:t>
      </w:r>
      <w:r>
        <w:rPr>
          <w:color w:val="231F20"/>
          <w:spacing w:val="-16"/>
        </w:rPr>
        <w:t> </w:t>
      </w:r>
      <w:r>
        <w:rPr>
          <w:rFonts w:ascii="Cambria" w:hAnsi="Cambria"/>
          <w:i/>
          <w:color w:val="231F20"/>
          <w:spacing w:val="-3"/>
        </w:rPr>
        <w:t>Noda</w:t>
      </w:r>
      <w:r>
        <w:rPr>
          <w:rFonts w:ascii="Cambria" w:hAnsi="Cambria"/>
          <w:i/>
          <w:color w:val="231F20"/>
          <w:spacing w:val="-10"/>
        </w:rPr>
        <w:t> </w:t>
      </w:r>
      <w:r>
        <w:rPr>
          <w:rFonts w:ascii="Cambria" w:hAnsi="Cambria"/>
          <w:i/>
          <w:color w:val="231F20"/>
          <w:spacing w:val="-3"/>
        </w:rPr>
        <w:t>Biyehudah</w:t>
      </w:r>
      <w:r>
        <w:rPr>
          <w:rFonts w:ascii="Cambria" w:hAnsi="Cambria"/>
          <w:i/>
          <w:color w:val="231F20"/>
          <w:spacing w:val="-9"/>
        </w:rPr>
        <w:t> </w:t>
      </w:r>
      <w:r>
        <w:rPr>
          <w:color w:val="231F20"/>
        </w:rPr>
        <w:t>about</w:t>
      </w:r>
      <w:r>
        <w:rPr>
          <w:color w:val="231F20"/>
          <w:spacing w:val="-16"/>
        </w:rPr>
        <w:t> </w:t>
      </w:r>
      <w:r>
        <w:rPr>
          <w:color w:val="231F20"/>
        </w:rPr>
        <w:t>the</w:t>
      </w:r>
      <w:r>
        <w:rPr>
          <w:color w:val="231F20"/>
          <w:spacing w:val="-17"/>
        </w:rPr>
        <w:t> </w:t>
      </w:r>
      <w:r>
        <w:rPr>
          <w:color w:val="231F20"/>
        </w:rPr>
        <w:t>acts</w:t>
      </w:r>
      <w:r>
        <w:rPr>
          <w:color w:val="231F20"/>
          <w:spacing w:val="-16"/>
        </w:rPr>
        <w:t> </w:t>
      </w:r>
      <w:r>
        <w:rPr>
          <w:color w:val="231F20"/>
        </w:rPr>
        <w:t>of</w:t>
      </w:r>
      <w:r>
        <w:rPr>
          <w:color w:val="231F20"/>
          <w:spacing w:val="-16"/>
        </w:rPr>
        <w:t> </w:t>
      </w:r>
      <w:r>
        <w:rPr>
          <w:color w:val="231F20"/>
        </w:rPr>
        <w:t>penance</w:t>
      </w:r>
      <w:r>
        <w:rPr>
          <w:color w:val="231F20"/>
          <w:spacing w:val="-17"/>
        </w:rPr>
        <w:t> </w:t>
      </w:r>
      <w:r>
        <w:rPr>
          <w:color w:val="231F20"/>
        </w:rPr>
        <w:t>he</w:t>
      </w:r>
      <w:r>
        <w:rPr>
          <w:color w:val="231F20"/>
          <w:spacing w:val="-16"/>
        </w:rPr>
        <w:t> </w:t>
      </w:r>
      <w:r>
        <w:rPr>
          <w:color w:val="231F20"/>
        </w:rPr>
        <w:t>should perform as</w:t>
      </w:r>
      <w:r>
        <w:rPr>
          <w:color w:val="231F20"/>
          <w:spacing w:val="2"/>
        </w:rPr>
        <w:t> </w:t>
      </w:r>
      <w:r>
        <w:rPr>
          <w:color w:val="231F20"/>
        </w:rPr>
        <w:t>atonement.</w:t>
      </w:r>
    </w:p>
    <w:p>
      <w:pPr>
        <w:pStyle w:val="BodyText"/>
        <w:spacing w:line="316" w:lineRule="auto" w:before="37"/>
        <w:ind w:left="180" w:right="117" w:firstLine="360"/>
        <w:jc w:val="both"/>
      </w:pPr>
      <w:r>
        <w:rPr>
          <w:rFonts w:ascii="Cambria"/>
          <w:i/>
          <w:color w:val="231F20"/>
        </w:rPr>
        <w:t>Noda Biyehudah </w:t>
      </w:r>
      <w:r>
        <w:rPr>
          <w:color w:val="231F20"/>
        </w:rPr>
        <w:t>ruled that the merchant was not required to perform any act of atonement. The old man had initiated the event and had chosen to take the risk of transporting the goods. The merchant bore no liability.</w:t>
      </w:r>
    </w:p>
    <w:p>
      <w:pPr>
        <w:pStyle w:val="BodyText"/>
        <w:spacing w:line="314" w:lineRule="auto" w:before="33"/>
        <w:ind w:left="180" w:right="118" w:firstLine="360"/>
        <w:jc w:val="both"/>
      </w:pPr>
      <w:r>
        <w:rPr>
          <w:rFonts w:ascii="Cambria"/>
          <w:i/>
          <w:color w:val="231F20"/>
          <w:spacing w:val="-3"/>
        </w:rPr>
        <w:t>Noda Biyehudah </w:t>
      </w:r>
      <w:r>
        <w:rPr>
          <w:color w:val="231F20"/>
        </w:rPr>
        <w:t>brought proof to his ruling from our </w:t>
      </w:r>
      <w:r>
        <w:rPr>
          <w:rFonts w:ascii="Cambria"/>
          <w:i/>
          <w:color w:val="231F20"/>
        </w:rPr>
        <w:t>Gemara </w:t>
      </w:r>
      <w:r>
        <w:rPr>
          <w:color w:val="231F20"/>
        </w:rPr>
        <w:t>which discusses the crime of the killing of the </w:t>
      </w:r>
      <w:r>
        <w:rPr>
          <w:rFonts w:ascii="Cambria"/>
          <w:i/>
          <w:color w:val="231F20"/>
          <w:spacing w:val="-4"/>
        </w:rPr>
        <w:t>Kohanim </w:t>
      </w:r>
      <w:r>
        <w:rPr>
          <w:color w:val="231F20"/>
        </w:rPr>
        <w:t>of the city of </w:t>
      </w:r>
      <w:r>
        <w:rPr>
          <w:color w:val="231F20"/>
          <w:spacing w:val="-7"/>
        </w:rPr>
        <w:t>Nov. </w:t>
      </w:r>
      <w:r>
        <w:rPr>
          <w:color w:val="231F20"/>
          <w:spacing w:val="-5"/>
        </w:rPr>
        <w:t>It </w:t>
      </w:r>
      <w:r>
        <w:rPr>
          <w:color w:val="231F20"/>
        </w:rPr>
        <w:t>states that King David bore responsibility for the </w:t>
      </w:r>
      <w:r>
        <w:rPr>
          <w:color w:val="231F20"/>
          <w:spacing w:val="-3"/>
        </w:rPr>
        <w:t>tragedy.</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David</w:t>
      </w:r>
      <w:r>
        <w:rPr>
          <w:color w:val="231F20"/>
          <w:spacing w:val="-9"/>
        </w:rPr>
        <w:t> </w:t>
      </w:r>
      <w:r>
        <w:rPr>
          <w:color w:val="231F20"/>
        </w:rPr>
        <w:t>did</w:t>
      </w:r>
      <w:r>
        <w:rPr>
          <w:color w:val="231F20"/>
          <w:spacing w:val="-9"/>
        </w:rPr>
        <w:t> </w:t>
      </w:r>
      <w:r>
        <w:rPr>
          <w:color w:val="231F20"/>
        </w:rPr>
        <w:t>not</w:t>
      </w:r>
      <w:r>
        <w:rPr>
          <w:color w:val="231F20"/>
          <w:spacing w:val="-9"/>
        </w:rPr>
        <w:t> </w:t>
      </w:r>
      <w:r>
        <w:rPr>
          <w:color w:val="231F20"/>
        </w:rPr>
        <w:t>seek</w:t>
      </w:r>
      <w:r>
        <w:rPr>
          <w:color w:val="231F20"/>
          <w:spacing w:val="-9"/>
        </w:rPr>
        <w:t> </w:t>
      </w:r>
      <w:r>
        <w:rPr>
          <w:color w:val="231F20"/>
        </w:rPr>
        <w:t>to</w:t>
      </w:r>
      <w:r>
        <w:rPr>
          <w:color w:val="231F20"/>
          <w:spacing w:val="-9"/>
        </w:rPr>
        <w:t> </w:t>
      </w:r>
      <w:r>
        <w:rPr>
          <w:color w:val="231F20"/>
        </w:rPr>
        <w:t>harm</w:t>
      </w:r>
      <w:r>
        <w:rPr>
          <w:color w:val="231F20"/>
          <w:spacing w:val="-9"/>
        </w:rPr>
        <w:t> </w:t>
      </w:r>
      <w:r>
        <w:rPr>
          <w:color w:val="231F20"/>
        </w:rPr>
        <w:t>the</w:t>
      </w:r>
      <w:r>
        <w:rPr>
          <w:color w:val="231F20"/>
          <w:spacing w:val="-9"/>
        </w:rPr>
        <w:t> </w:t>
      </w:r>
      <w:r>
        <w:rPr>
          <w:color w:val="231F20"/>
        </w:rPr>
        <w:t>people</w:t>
      </w:r>
      <w:r>
        <w:rPr>
          <w:color w:val="231F20"/>
          <w:spacing w:val="-9"/>
        </w:rPr>
        <w:t> </w:t>
      </w:r>
      <w:r>
        <w:rPr>
          <w:color w:val="231F20"/>
        </w:rPr>
        <w:t>of</w:t>
      </w:r>
      <w:r>
        <w:rPr>
          <w:color w:val="231F20"/>
          <w:spacing w:val="-9"/>
        </w:rPr>
        <w:t> </w:t>
      </w:r>
      <w:r>
        <w:rPr>
          <w:color w:val="231F20"/>
          <w:spacing w:val="-7"/>
        </w:rPr>
        <w:t>Nov.</w:t>
      </w:r>
      <w:r>
        <w:rPr>
          <w:color w:val="231F20"/>
          <w:spacing w:val="-9"/>
        </w:rPr>
        <w:t> </w:t>
      </w:r>
      <w:r>
        <w:rPr>
          <w:color w:val="231F20"/>
          <w:spacing w:val="-10"/>
        </w:rPr>
        <w:t>Yet</w:t>
      </w:r>
      <w:r>
        <w:rPr>
          <w:color w:val="231F20"/>
          <w:spacing w:val="-9"/>
        </w:rPr>
        <w:t> </w:t>
      </w:r>
      <w:r>
        <w:rPr>
          <w:color w:val="231F20"/>
        </w:rPr>
        <w:t>since</w:t>
      </w:r>
      <w:r>
        <w:rPr>
          <w:color w:val="231F20"/>
          <w:spacing w:val="-9"/>
        </w:rPr>
        <w:t> </w:t>
      </w:r>
      <w:r>
        <w:rPr>
          <w:color w:val="231F20"/>
        </w:rPr>
        <w:t>a</w:t>
      </w:r>
      <w:r>
        <w:rPr>
          <w:color w:val="231F20"/>
          <w:spacing w:val="-9"/>
        </w:rPr>
        <w:t> </w:t>
      </w:r>
      <w:r>
        <w:rPr>
          <w:color w:val="231F20"/>
        </w:rPr>
        <w:t>misfortune had occurred through him, he bore guilt. </w:t>
      </w:r>
      <w:r>
        <w:rPr>
          <w:color w:val="231F20"/>
          <w:spacing w:val="-3"/>
        </w:rPr>
        <w:t>Why </w:t>
      </w:r>
      <w:r>
        <w:rPr>
          <w:color w:val="231F20"/>
        </w:rPr>
        <w:t>did the </w:t>
      </w:r>
      <w:r>
        <w:rPr>
          <w:rFonts w:ascii="Cambria"/>
          <w:i/>
          <w:color w:val="231F20"/>
        </w:rPr>
        <w:t>Gemara </w:t>
      </w:r>
      <w:r>
        <w:rPr>
          <w:color w:val="231F20"/>
          <w:spacing w:val="-3"/>
        </w:rPr>
        <w:t>not </w:t>
      </w:r>
      <w:r>
        <w:rPr>
          <w:color w:val="231F20"/>
        </w:rPr>
        <w:t>mention that David bore guilt for the death of </w:t>
      </w:r>
      <w:r>
        <w:rPr>
          <w:rFonts w:ascii="Cambria"/>
          <w:i/>
          <w:color w:val="231F20"/>
          <w:spacing w:val="-4"/>
        </w:rPr>
        <w:t>Avner</w:t>
      </w:r>
      <w:r>
        <w:rPr>
          <w:color w:val="231F20"/>
          <w:spacing w:val="-4"/>
        </w:rPr>
        <w:t>? </w:t>
      </w:r>
      <w:r>
        <w:rPr>
          <w:rFonts w:ascii="Cambria"/>
          <w:i/>
          <w:color w:val="231F20"/>
          <w:spacing w:val="-4"/>
        </w:rPr>
        <w:t>Avner </w:t>
      </w:r>
      <w:r>
        <w:rPr>
          <w:color w:val="231F20"/>
        </w:rPr>
        <w:t>came to Chevron to pledge his allegiance to David and ended up getting killed</w:t>
      </w:r>
      <w:r>
        <w:rPr>
          <w:color w:val="231F20"/>
          <w:spacing w:val="-16"/>
        </w:rPr>
        <w:t> </w:t>
      </w:r>
      <w:r>
        <w:rPr>
          <w:color w:val="231F20"/>
        </w:rPr>
        <w:t>by</w:t>
      </w:r>
      <w:r>
        <w:rPr>
          <w:color w:val="231F20"/>
          <w:spacing w:val="-16"/>
        </w:rPr>
        <w:t> </w:t>
      </w:r>
      <w:r>
        <w:rPr>
          <w:rFonts w:ascii="Cambria"/>
          <w:i/>
          <w:color w:val="231F20"/>
          <w:spacing w:val="-7"/>
        </w:rPr>
        <w:t>Yoav</w:t>
      </w:r>
      <w:r>
        <w:rPr>
          <w:color w:val="231F20"/>
          <w:spacing w:val="-7"/>
        </w:rPr>
        <w:t>.</w:t>
      </w:r>
      <w:r>
        <w:rPr>
          <w:color w:val="231F20"/>
          <w:spacing w:val="-16"/>
        </w:rPr>
        <w:t> </w:t>
      </w:r>
      <w:r>
        <w:rPr>
          <w:color w:val="231F20"/>
          <w:spacing w:val="-4"/>
        </w:rPr>
        <w:t>Apparently,</w:t>
      </w:r>
      <w:r>
        <w:rPr>
          <w:color w:val="231F20"/>
          <w:spacing w:val="-16"/>
        </w:rPr>
        <w:t> </w:t>
      </w:r>
      <w:r>
        <w:rPr>
          <w:color w:val="231F20"/>
        </w:rPr>
        <w:t>David</w:t>
      </w:r>
      <w:r>
        <w:rPr>
          <w:color w:val="231F20"/>
          <w:spacing w:val="-15"/>
        </w:rPr>
        <w:t> </w:t>
      </w:r>
      <w:r>
        <w:rPr>
          <w:color w:val="231F20"/>
        </w:rPr>
        <w:t>bore</w:t>
      </w:r>
      <w:r>
        <w:rPr>
          <w:color w:val="231F20"/>
          <w:spacing w:val="-16"/>
        </w:rPr>
        <w:t> </w:t>
      </w:r>
      <w:r>
        <w:rPr>
          <w:color w:val="231F20"/>
        </w:rPr>
        <w:t>no</w:t>
      </w:r>
      <w:r>
        <w:rPr>
          <w:color w:val="231F20"/>
          <w:spacing w:val="-16"/>
        </w:rPr>
        <w:t> </w:t>
      </w:r>
      <w:r>
        <w:rPr>
          <w:color w:val="231F20"/>
        </w:rPr>
        <w:t>liability</w:t>
      </w:r>
      <w:r>
        <w:rPr>
          <w:color w:val="231F20"/>
          <w:spacing w:val="-16"/>
        </w:rPr>
        <w:t> </w:t>
      </w:r>
      <w:r>
        <w:rPr>
          <w:color w:val="231F20"/>
        </w:rPr>
        <w:t>for</w:t>
      </w:r>
      <w:r>
        <w:rPr>
          <w:color w:val="231F20"/>
          <w:spacing w:val="-16"/>
        </w:rPr>
        <w:t> </w:t>
      </w:r>
      <w:r>
        <w:rPr>
          <w:color w:val="231F20"/>
        </w:rPr>
        <w:t>what</w:t>
      </w:r>
      <w:r>
        <w:rPr>
          <w:color w:val="231F20"/>
          <w:spacing w:val="-15"/>
        </w:rPr>
        <w:t> </w:t>
      </w:r>
      <w:r>
        <w:rPr>
          <w:color w:val="231F20"/>
        </w:rPr>
        <w:t>happened to </w:t>
      </w:r>
      <w:r>
        <w:rPr>
          <w:rFonts w:ascii="Cambria"/>
          <w:i/>
          <w:color w:val="231F20"/>
          <w:spacing w:val="-4"/>
        </w:rPr>
        <w:t>Avner </w:t>
      </w:r>
      <w:r>
        <w:rPr>
          <w:color w:val="231F20"/>
        </w:rPr>
        <w:t>for </w:t>
      </w:r>
      <w:r>
        <w:rPr>
          <w:rFonts w:ascii="Cambria"/>
          <w:i/>
          <w:color w:val="231F20"/>
          <w:spacing w:val="-4"/>
        </w:rPr>
        <w:t>Avner </w:t>
      </w:r>
      <w:r>
        <w:rPr>
          <w:color w:val="231F20"/>
        </w:rPr>
        <w:t>initiated the event by coming to Chevron. David had not called him. While tragedy resulted, David bore no guilt. So too,</w:t>
      </w:r>
      <w:r>
        <w:rPr>
          <w:color w:val="231F20"/>
          <w:spacing w:val="-7"/>
        </w:rPr>
        <w:t> </w:t>
      </w:r>
      <w:r>
        <w:rPr>
          <w:color w:val="231F20"/>
        </w:rPr>
        <w:t>in</w:t>
      </w:r>
      <w:r>
        <w:rPr>
          <w:color w:val="231F20"/>
          <w:spacing w:val="-6"/>
        </w:rPr>
        <w:t> </w:t>
      </w:r>
      <w:r>
        <w:rPr>
          <w:color w:val="231F20"/>
        </w:rPr>
        <w:t>our</w:t>
      </w:r>
      <w:r>
        <w:rPr>
          <w:color w:val="231F20"/>
          <w:spacing w:val="-6"/>
        </w:rPr>
        <w:t> </w:t>
      </w:r>
      <w:r>
        <w:rPr>
          <w:color w:val="231F20"/>
        </w:rPr>
        <w:t>case,</w:t>
      </w:r>
      <w:r>
        <w:rPr>
          <w:color w:val="231F20"/>
          <w:spacing w:val="-6"/>
        </w:rPr>
        <w:t> </w:t>
      </w:r>
      <w:r>
        <w:rPr>
          <w:color w:val="231F20"/>
        </w:rPr>
        <w:t>the</w:t>
      </w:r>
      <w:r>
        <w:rPr>
          <w:color w:val="231F20"/>
          <w:spacing w:val="-6"/>
        </w:rPr>
        <w:t> </w:t>
      </w:r>
      <w:r>
        <w:rPr>
          <w:color w:val="231F20"/>
        </w:rPr>
        <w:t>old</w:t>
      </w:r>
      <w:r>
        <w:rPr>
          <w:color w:val="231F20"/>
          <w:spacing w:val="-6"/>
        </w:rPr>
        <w:t> </w:t>
      </w:r>
      <w:r>
        <w:rPr>
          <w:color w:val="231F20"/>
        </w:rPr>
        <w:t>man</w:t>
      </w:r>
      <w:r>
        <w:rPr>
          <w:color w:val="231F20"/>
          <w:spacing w:val="-6"/>
        </w:rPr>
        <w:t> </w:t>
      </w:r>
      <w:r>
        <w:rPr>
          <w:color w:val="231F20"/>
        </w:rPr>
        <w:t>had</w:t>
      </w:r>
      <w:r>
        <w:rPr>
          <w:color w:val="231F20"/>
          <w:spacing w:val="-6"/>
        </w:rPr>
        <w:t> </w:t>
      </w:r>
      <w:r>
        <w:rPr>
          <w:color w:val="231F20"/>
        </w:rPr>
        <w:t>initiated</w:t>
      </w:r>
      <w:r>
        <w:rPr>
          <w:color w:val="231F20"/>
          <w:spacing w:val="-6"/>
        </w:rPr>
        <w:t> </w:t>
      </w:r>
      <w:r>
        <w:rPr>
          <w:color w:val="231F20"/>
        </w:rPr>
        <w:t>the</w:t>
      </w:r>
      <w:r>
        <w:rPr>
          <w:color w:val="231F20"/>
          <w:spacing w:val="-6"/>
        </w:rPr>
        <w:t> </w:t>
      </w:r>
      <w:r>
        <w:rPr>
          <w:color w:val="231F20"/>
        </w:rPr>
        <w:t>perilous</w:t>
      </w:r>
      <w:r>
        <w:rPr>
          <w:color w:val="231F20"/>
          <w:spacing w:val="-6"/>
        </w:rPr>
        <w:t> </w:t>
      </w:r>
      <w:r>
        <w:rPr>
          <w:color w:val="231F20"/>
        </w:rPr>
        <w:t>transport.</w:t>
      </w:r>
      <w:r>
        <w:rPr>
          <w:color w:val="231F20"/>
          <w:spacing w:val="-6"/>
        </w:rPr>
        <w:t> </w:t>
      </w:r>
      <w:r>
        <w:rPr>
          <w:color w:val="231F20"/>
        </w:rPr>
        <w:t>The merchant was therefore like David in relation to </w:t>
      </w:r>
      <w:r>
        <w:rPr>
          <w:rFonts w:ascii="Cambria"/>
          <w:i/>
          <w:color w:val="231F20"/>
          <w:spacing w:val="-4"/>
        </w:rPr>
        <w:t>Avner</w:t>
      </w:r>
      <w:r>
        <w:rPr>
          <w:color w:val="231F20"/>
          <w:spacing w:val="-4"/>
        </w:rPr>
        <w:t>; </w:t>
      </w:r>
      <w:r>
        <w:rPr>
          <w:color w:val="231F20"/>
        </w:rPr>
        <w:t>he held no </w:t>
      </w:r>
      <w:r>
        <w:rPr>
          <w:color w:val="231F20"/>
          <w:spacing w:val="-3"/>
        </w:rPr>
        <w:t>responsibility. He </w:t>
      </w:r>
      <w:r>
        <w:rPr>
          <w:color w:val="231F20"/>
        </w:rPr>
        <w:t>was not obligated to perform </w:t>
      </w:r>
      <w:r>
        <w:rPr>
          <w:color w:val="231F20"/>
          <w:spacing w:val="-3"/>
        </w:rPr>
        <w:t>any </w:t>
      </w:r>
      <w:r>
        <w:rPr>
          <w:color w:val="231F20"/>
        </w:rPr>
        <w:t>act of</w:t>
      </w:r>
      <w:r>
        <w:rPr>
          <w:color w:val="231F20"/>
          <w:spacing w:val="-10"/>
        </w:rPr>
        <w:t> </w:t>
      </w:r>
      <w:r>
        <w:rPr>
          <w:color w:val="231F20"/>
        </w:rPr>
        <w:t>penance.</w:t>
      </w:r>
    </w:p>
    <w:p>
      <w:pPr>
        <w:pStyle w:val="BodyText"/>
        <w:spacing w:line="316" w:lineRule="auto" w:before="33"/>
        <w:ind w:left="180" w:right="117" w:firstLine="360"/>
        <w:jc w:val="both"/>
      </w:pPr>
      <w:r>
        <w:rPr>
          <w:rFonts w:ascii="Cambria"/>
          <w:i/>
          <w:color w:val="231F20"/>
          <w:spacing w:val="-3"/>
        </w:rPr>
        <w:t>Mahari</w:t>
      </w:r>
      <w:r>
        <w:rPr>
          <w:rFonts w:ascii="Cambria"/>
          <w:i/>
          <w:color w:val="231F20"/>
          <w:spacing w:val="-6"/>
        </w:rPr>
        <w:t> Veil</w:t>
      </w:r>
      <w:r>
        <w:rPr>
          <w:rFonts w:ascii="Cambria"/>
          <w:i/>
          <w:color w:val="231F20"/>
          <w:spacing w:val="-5"/>
        </w:rPr>
        <w:t> </w:t>
      </w:r>
      <w:r>
        <w:rPr>
          <w:color w:val="231F20"/>
          <w:spacing w:val="-3"/>
        </w:rPr>
        <w:t>(</w:t>
      </w:r>
      <w:r>
        <w:rPr>
          <w:rFonts w:ascii="Cambria"/>
          <w:i/>
          <w:color w:val="231F20"/>
          <w:spacing w:val="-3"/>
        </w:rPr>
        <w:t>siman</w:t>
      </w:r>
      <w:r>
        <w:rPr>
          <w:rFonts w:ascii="Cambria"/>
          <w:i/>
          <w:color w:val="231F20"/>
          <w:spacing w:val="-5"/>
        </w:rPr>
        <w:t> </w:t>
      </w:r>
      <w:r>
        <w:rPr>
          <w:color w:val="231F20"/>
        </w:rPr>
        <w:t>125)</w:t>
      </w:r>
      <w:r>
        <w:rPr>
          <w:color w:val="231F20"/>
          <w:spacing w:val="-12"/>
        </w:rPr>
        <w:t> </w:t>
      </w:r>
      <w:r>
        <w:rPr>
          <w:color w:val="231F20"/>
        </w:rPr>
        <w:t>rules</w:t>
      </w:r>
      <w:r>
        <w:rPr>
          <w:color w:val="231F20"/>
          <w:spacing w:val="-12"/>
        </w:rPr>
        <w:t> </w:t>
      </w:r>
      <w:r>
        <w:rPr>
          <w:color w:val="231F20"/>
        </w:rPr>
        <w:t>that</w:t>
      </w:r>
      <w:r>
        <w:rPr>
          <w:color w:val="231F20"/>
          <w:spacing w:val="-12"/>
        </w:rPr>
        <w:t> </w:t>
      </w:r>
      <w:r>
        <w:rPr>
          <w:color w:val="231F20"/>
        </w:rPr>
        <w:t>if</w:t>
      </w:r>
      <w:r>
        <w:rPr>
          <w:color w:val="231F20"/>
          <w:spacing w:val="-13"/>
        </w:rPr>
        <w:t> </w:t>
      </w:r>
      <w:r>
        <w:rPr>
          <w:color w:val="231F20"/>
        </w:rPr>
        <w:t>someone</w:t>
      </w:r>
      <w:r>
        <w:rPr>
          <w:color w:val="231F20"/>
          <w:spacing w:val="-12"/>
        </w:rPr>
        <w:t> </w:t>
      </w:r>
      <w:r>
        <w:rPr>
          <w:color w:val="231F20"/>
        </w:rPr>
        <w:t>sends</w:t>
      </w:r>
      <w:r>
        <w:rPr>
          <w:color w:val="231F20"/>
          <w:spacing w:val="-12"/>
        </w:rPr>
        <w:t> </w:t>
      </w:r>
      <w:r>
        <w:rPr>
          <w:color w:val="231F20"/>
        </w:rPr>
        <w:t>a</w:t>
      </w:r>
      <w:r>
        <w:rPr>
          <w:color w:val="231F20"/>
          <w:spacing w:val="-12"/>
        </w:rPr>
        <w:t> </w:t>
      </w:r>
      <w:r>
        <w:rPr>
          <w:color w:val="231F20"/>
        </w:rPr>
        <w:t>messenger to</w:t>
      </w:r>
      <w:r>
        <w:rPr>
          <w:color w:val="231F20"/>
          <w:spacing w:val="-14"/>
        </w:rPr>
        <w:t> </w:t>
      </w:r>
      <w:r>
        <w:rPr>
          <w:color w:val="231F20"/>
        </w:rPr>
        <w:t>perform</w:t>
      </w:r>
      <w:r>
        <w:rPr>
          <w:color w:val="231F20"/>
          <w:spacing w:val="-14"/>
        </w:rPr>
        <w:t> </w:t>
      </w:r>
      <w:r>
        <w:rPr>
          <w:color w:val="231F20"/>
        </w:rPr>
        <w:t>a</w:t>
      </w:r>
      <w:r>
        <w:rPr>
          <w:color w:val="231F20"/>
          <w:spacing w:val="-14"/>
        </w:rPr>
        <w:t> </w:t>
      </w:r>
      <w:r>
        <w:rPr>
          <w:color w:val="231F20"/>
        </w:rPr>
        <w:t>task</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messenger</w:t>
      </w:r>
      <w:r>
        <w:rPr>
          <w:color w:val="231F20"/>
          <w:spacing w:val="-14"/>
        </w:rPr>
        <w:t> </w:t>
      </w:r>
      <w:r>
        <w:rPr>
          <w:color w:val="231F20"/>
        </w:rPr>
        <w:t>dies</w:t>
      </w:r>
      <w:r>
        <w:rPr>
          <w:color w:val="231F20"/>
          <w:spacing w:val="-14"/>
        </w:rPr>
        <w:t> </w:t>
      </w:r>
      <w:r>
        <w:rPr>
          <w:color w:val="231F20"/>
        </w:rPr>
        <w:t>en</w:t>
      </w:r>
      <w:r>
        <w:rPr>
          <w:color w:val="231F20"/>
          <w:spacing w:val="-14"/>
        </w:rPr>
        <w:t> </w:t>
      </w:r>
      <w:r>
        <w:rPr>
          <w:color w:val="231F20"/>
          <w:spacing w:val="-3"/>
        </w:rPr>
        <w:t>route,</w:t>
      </w:r>
      <w:r>
        <w:rPr>
          <w:color w:val="231F20"/>
          <w:spacing w:val="-14"/>
        </w:rPr>
        <w:t> </w:t>
      </w:r>
      <w:r>
        <w:rPr>
          <w:color w:val="231F20"/>
        </w:rPr>
        <w:t>the</w:t>
      </w:r>
      <w:r>
        <w:rPr>
          <w:color w:val="231F20"/>
          <w:spacing w:val="-14"/>
        </w:rPr>
        <w:t> </w:t>
      </w:r>
      <w:r>
        <w:rPr>
          <w:color w:val="231F20"/>
        </w:rPr>
        <w:t>sender</w:t>
      </w:r>
      <w:r>
        <w:rPr>
          <w:color w:val="231F20"/>
          <w:spacing w:val="-14"/>
        </w:rPr>
        <w:t> </w:t>
      </w:r>
      <w:r>
        <w:rPr>
          <w:color w:val="231F20"/>
        </w:rPr>
        <w:t>requires atonement. In that instance, the sender was the </w:t>
      </w:r>
      <w:r>
        <w:rPr>
          <w:color w:val="231F20"/>
          <w:spacing w:val="-3"/>
        </w:rPr>
        <w:t>initiator. </w:t>
      </w:r>
      <w:r>
        <w:rPr>
          <w:color w:val="231F20"/>
        </w:rPr>
        <w:t>In our case, in which the one who died initiated the trip, the merchant does not need to perform an act of atonement</w:t>
      </w:r>
      <w:r>
        <w:rPr>
          <w:color w:val="231F20"/>
          <w:spacing w:val="2"/>
        </w:rPr>
        <w:t> </w:t>
      </w:r>
      <w:r>
        <w:rPr>
          <w:color w:val="231F20"/>
        </w:rPr>
        <w:t>(</w:t>
      </w:r>
      <w:r>
        <w:rPr>
          <w:rFonts w:ascii="Cambria"/>
          <w:i/>
          <w:color w:val="231F20"/>
        </w:rPr>
        <w:t>Mesivta</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96 </w:t>
      </w:r>
    </w:p>
    <w:p>
      <w:pPr>
        <w:pStyle w:val="BodyText"/>
        <w:rPr>
          <w:rFonts w:ascii="Palatino Linotype"/>
          <w:b/>
          <w:i/>
          <w:sz w:val="38"/>
        </w:rPr>
      </w:pPr>
    </w:p>
    <w:p>
      <w:pPr>
        <w:pStyle w:val="BodyText"/>
        <w:spacing w:before="9"/>
        <w:rPr>
          <w:rFonts w:ascii="Palatino Linotype"/>
          <w:b/>
          <w:i/>
          <w:sz w:val="26"/>
        </w:rPr>
      </w:pPr>
    </w:p>
    <w:p>
      <w:pPr>
        <w:spacing w:before="0"/>
        <w:ind w:left="191" w:right="131" w:firstLine="0"/>
        <w:jc w:val="center"/>
        <w:rPr>
          <w:rFonts w:ascii="Cambria" w:hAnsi="Cambria"/>
          <w:b/>
          <w:sz w:val="32"/>
        </w:rPr>
      </w:pPr>
      <w:r>
        <w:rPr>
          <w:rFonts w:ascii="Cambria" w:hAnsi="Cambria"/>
          <w:b/>
          <w:color w:val="231F20"/>
          <w:sz w:val="32"/>
        </w:rPr>
        <w:t>Can I Write My Father’s Name on a Form?</w:t>
      </w:r>
    </w:p>
    <w:p>
      <w:pPr>
        <w:pStyle w:val="BodyText"/>
        <w:spacing w:before="9"/>
        <w:rPr>
          <w:rFonts w:ascii="Cambria"/>
          <w:b/>
          <w:sz w:val="58"/>
        </w:rPr>
      </w:pPr>
    </w:p>
    <w:p>
      <w:pPr>
        <w:pStyle w:val="BodyText"/>
        <w:spacing w:line="288" w:lineRule="auto" w:before="1"/>
        <w:ind w:left="180" w:right="119"/>
        <w:jc w:val="both"/>
        <w:rPr>
          <w:rFonts w:ascii="Cambria" w:hAnsi="Cambria"/>
          <w:i/>
        </w:rPr>
      </w:pPr>
      <w:r>
        <w:rPr>
          <w:rFonts w:ascii="Cambria" w:hAnsi="Cambria"/>
          <w:b/>
          <w:color w:val="231F20"/>
          <w:sz w:val="38"/>
        </w:rPr>
        <w:t>A </w:t>
      </w:r>
      <w:r>
        <w:rPr>
          <w:color w:val="231F20"/>
        </w:rPr>
        <w:t>man went to a government office and was asked to fill out a form which required him to write his </w:t>
      </w:r>
      <w:r>
        <w:rPr>
          <w:color w:val="231F20"/>
          <w:spacing w:val="-4"/>
        </w:rPr>
        <w:t>father’s </w:t>
      </w:r>
      <w:r>
        <w:rPr>
          <w:color w:val="231F20"/>
        </w:rPr>
        <w:t>name. </w:t>
      </w:r>
      <w:r>
        <w:rPr>
          <w:color w:val="231F20"/>
          <w:spacing w:val="-3"/>
        </w:rPr>
        <w:t>He </w:t>
      </w:r>
      <w:r>
        <w:rPr>
          <w:color w:val="231F20"/>
        </w:rPr>
        <w:t>asked </w:t>
      </w:r>
      <w:r>
        <w:rPr>
          <w:rFonts w:ascii="Cambria" w:hAnsi="Cambria"/>
          <w:i/>
          <w:color w:val="231F20"/>
          <w:spacing w:val="-5"/>
        </w:rPr>
        <w:t>Rav </w:t>
      </w:r>
      <w:r>
        <w:rPr>
          <w:color w:val="231F20"/>
        </w:rPr>
        <w:t>Zilberstein</w:t>
      </w:r>
      <w:r>
        <w:rPr>
          <w:color w:val="231F20"/>
          <w:spacing w:val="-14"/>
        </w:rPr>
        <w:t> </w:t>
      </w:r>
      <w:r>
        <w:rPr>
          <w:color w:val="231F20"/>
        </w:rPr>
        <w:t>if</w:t>
      </w:r>
      <w:r>
        <w:rPr>
          <w:color w:val="231F20"/>
          <w:spacing w:val="-13"/>
        </w:rPr>
        <w:t> </w:t>
      </w:r>
      <w:r>
        <w:rPr>
          <w:color w:val="231F20"/>
        </w:rPr>
        <w:t>he</w:t>
      </w:r>
      <w:r>
        <w:rPr>
          <w:color w:val="231F20"/>
          <w:spacing w:val="-13"/>
        </w:rPr>
        <w:t> </w:t>
      </w:r>
      <w:r>
        <w:rPr>
          <w:color w:val="231F20"/>
        </w:rPr>
        <w:t>was</w:t>
      </w:r>
      <w:r>
        <w:rPr>
          <w:color w:val="231F20"/>
          <w:spacing w:val="-13"/>
        </w:rPr>
        <w:t> </w:t>
      </w:r>
      <w:r>
        <w:rPr>
          <w:color w:val="231F20"/>
        </w:rPr>
        <w:t>allowed</w:t>
      </w:r>
      <w:r>
        <w:rPr>
          <w:color w:val="231F20"/>
          <w:spacing w:val="-13"/>
        </w:rPr>
        <w:t> </w:t>
      </w:r>
      <w:r>
        <w:rPr>
          <w:color w:val="231F20"/>
        </w:rPr>
        <w:t>to</w:t>
      </w:r>
      <w:r>
        <w:rPr>
          <w:color w:val="231F20"/>
          <w:spacing w:val="-13"/>
        </w:rPr>
        <w:t> </w:t>
      </w:r>
      <w:r>
        <w:rPr>
          <w:color w:val="231F20"/>
        </w:rPr>
        <w:t>write</w:t>
      </w:r>
      <w:r>
        <w:rPr>
          <w:color w:val="231F20"/>
          <w:spacing w:val="-13"/>
        </w:rPr>
        <w:t> </w:t>
      </w:r>
      <w:r>
        <w:rPr>
          <w:color w:val="231F20"/>
        </w:rPr>
        <w:t>out</w:t>
      </w:r>
      <w:r>
        <w:rPr>
          <w:color w:val="231F20"/>
          <w:spacing w:val="-13"/>
        </w:rPr>
        <w:t> </w:t>
      </w:r>
      <w:r>
        <w:rPr>
          <w:color w:val="231F20"/>
        </w:rPr>
        <w:t>his</w:t>
      </w:r>
      <w:r>
        <w:rPr>
          <w:color w:val="231F20"/>
          <w:spacing w:val="-13"/>
        </w:rPr>
        <w:t> </w:t>
      </w:r>
      <w:r>
        <w:rPr>
          <w:color w:val="231F20"/>
          <w:spacing w:val="-4"/>
        </w:rPr>
        <w:t>father’s</w:t>
      </w:r>
      <w:r>
        <w:rPr>
          <w:color w:val="231F20"/>
          <w:spacing w:val="-13"/>
        </w:rPr>
        <w:t> </w:t>
      </w:r>
      <w:r>
        <w:rPr>
          <w:color w:val="231F20"/>
        </w:rPr>
        <w:t>name.</w:t>
      </w:r>
      <w:r>
        <w:rPr>
          <w:color w:val="231F20"/>
          <w:spacing w:val="-13"/>
        </w:rPr>
        <w:t> </w:t>
      </w:r>
      <w:r>
        <w:rPr>
          <w:rFonts w:ascii="Cambria" w:hAnsi="Cambria"/>
          <w:i/>
          <w:color w:val="231F20"/>
          <w:spacing w:val="-3"/>
        </w:rPr>
        <w:t>Shulchan</w:t>
      </w:r>
    </w:p>
    <w:p>
      <w:pPr>
        <w:pStyle w:val="BodyText"/>
        <w:spacing w:line="314" w:lineRule="auto" w:before="10"/>
        <w:ind w:left="180" w:right="117"/>
        <w:jc w:val="both"/>
      </w:pPr>
      <w:r>
        <w:rPr>
          <w:rFonts w:ascii="Cambria" w:hAnsi="Cambria"/>
          <w:i/>
          <w:color w:val="231F20"/>
        </w:rPr>
        <w:t>Aruch </w:t>
      </w:r>
      <w:r>
        <w:rPr>
          <w:color w:val="231F20"/>
          <w:spacing w:val="-6"/>
        </w:rPr>
        <w:t>(</w:t>
      </w:r>
      <w:r>
        <w:rPr>
          <w:rFonts w:ascii="Cambria" w:hAnsi="Cambria"/>
          <w:i/>
          <w:color w:val="231F20"/>
          <w:spacing w:val="-6"/>
        </w:rPr>
        <w:t>Yoreh Dei’ah </w:t>
      </w:r>
      <w:r>
        <w:rPr>
          <w:color w:val="231F20"/>
        </w:rPr>
        <w:t>240:2) rules that a son is not permitted to call his father by name, both during the </w:t>
      </w:r>
      <w:r>
        <w:rPr>
          <w:color w:val="231F20"/>
          <w:spacing w:val="-4"/>
        </w:rPr>
        <w:t>father’s </w:t>
      </w:r>
      <w:r>
        <w:rPr>
          <w:color w:val="231F20"/>
        </w:rPr>
        <w:t>lifetime and following his passing. A son should refer to his father as </w:t>
      </w:r>
      <w:r>
        <w:rPr>
          <w:rFonts w:ascii="Cambria" w:hAnsi="Cambria"/>
          <w:i/>
          <w:color w:val="231F20"/>
          <w:spacing w:val="-4"/>
        </w:rPr>
        <w:t>Abba </w:t>
      </w:r>
      <w:r>
        <w:rPr>
          <w:rFonts w:ascii="Cambria" w:hAnsi="Cambria"/>
          <w:i/>
          <w:color w:val="231F20"/>
        </w:rPr>
        <w:t>Mari</w:t>
      </w:r>
      <w:r>
        <w:rPr>
          <w:color w:val="231F20"/>
        </w:rPr>
        <w:t>. Does</w:t>
      </w:r>
      <w:r>
        <w:rPr>
          <w:color w:val="231F20"/>
          <w:spacing w:val="-39"/>
        </w:rPr>
        <w:t> </w:t>
      </w:r>
      <w:r>
        <w:rPr>
          <w:color w:val="231F20"/>
        </w:rPr>
        <w:t>this </w:t>
      </w:r>
      <w:r>
        <w:rPr>
          <w:color w:val="231F20"/>
          <w:spacing w:val="-3"/>
        </w:rPr>
        <w:t>apply </w:t>
      </w:r>
      <w:r>
        <w:rPr>
          <w:color w:val="231F20"/>
        </w:rPr>
        <w:t>to writing? </w:t>
      </w:r>
      <w:r>
        <w:rPr>
          <w:color w:val="231F20"/>
          <w:spacing w:val="-3"/>
        </w:rPr>
        <w:t>Is </w:t>
      </w:r>
      <w:r>
        <w:rPr>
          <w:color w:val="231F20"/>
        </w:rPr>
        <w:t>a son forbidden to write his </w:t>
      </w:r>
      <w:r>
        <w:rPr>
          <w:color w:val="231F20"/>
          <w:spacing w:val="-4"/>
        </w:rPr>
        <w:t>father’s</w:t>
      </w:r>
      <w:r>
        <w:rPr>
          <w:color w:val="231F20"/>
          <w:spacing w:val="-20"/>
        </w:rPr>
        <w:t> </w:t>
      </w:r>
      <w:r>
        <w:rPr>
          <w:color w:val="231F20"/>
        </w:rPr>
        <w:t>name?</w:t>
      </w:r>
    </w:p>
    <w:p>
      <w:pPr>
        <w:pStyle w:val="BodyText"/>
        <w:spacing w:line="314" w:lineRule="auto" w:before="37"/>
        <w:ind w:left="180" w:right="117" w:firstLine="360"/>
        <w:jc w:val="both"/>
      </w:pPr>
      <w:r>
        <w:rPr>
          <w:rFonts w:ascii="Cambria" w:hAnsi="Cambria"/>
          <w:i/>
          <w:color w:val="231F20"/>
          <w:spacing w:val="-8"/>
        </w:rPr>
        <w:t>Ru’ach </w:t>
      </w:r>
      <w:r>
        <w:rPr>
          <w:rFonts w:ascii="Cambria" w:hAnsi="Cambria"/>
          <w:i/>
          <w:color w:val="231F20"/>
        </w:rPr>
        <w:t>Chaim </w:t>
      </w:r>
      <w:r>
        <w:rPr>
          <w:color w:val="231F20"/>
        </w:rPr>
        <w:t>is strict. </w:t>
      </w:r>
      <w:r>
        <w:rPr>
          <w:color w:val="231F20"/>
          <w:spacing w:val="-3"/>
        </w:rPr>
        <w:t>He </w:t>
      </w:r>
      <w:r>
        <w:rPr>
          <w:color w:val="231F20"/>
        </w:rPr>
        <w:t>rules that a son normally may not write his </w:t>
      </w:r>
      <w:r>
        <w:rPr>
          <w:color w:val="231F20"/>
          <w:spacing w:val="-4"/>
        </w:rPr>
        <w:t>father’s </w:t>
      </w:r>
      <w:r>
        <w:rPr>
          <w:color w:val="231F20"/>
        </w:rPr>
        <w:t>name. </w:t>
      </w:r>
      <w:r>
        <w:rPr>
          <w:color w:val="231F20"/>
          <w:spacing w:val="-3"/>
        </w:rPr>
        <w:t>He </w:t>
      </w:r>
      <w:r>
        <w:rPr>
          <w:color w:val="231F20"/>
        </w:rPr>
        <w:t>is only allowed to do so when he</w:t>
      </w:r>
      <w:r>
        <w:rPr>
          <w:color w:val="231F20"/>
          <w:spacing w:val="-35"/>
        </w:rPr>
        <w:t> </w:t>
      </w:r>
      <w:r>
        <w:rPr>
          <w:color w:val="231F20"/>
        </w:rPr>
        <w:t>intends to</w:t>
      </w:r>
      <w:r>
        <w:rPr>
          <w:color w:val="231F20"/>
          <w:spacing w:val="-6"/>
        </w:rPr>
        <w:t> </w:t>
      </w:r>
      <w:r>
        <w:rPr>
          <w:color w:val="231F20"/>
        </w:rPr>
        <w:t>bestow</w:t>
      </w:r>
      <w:r>
        <w:rPr>
          <w:color w:val="231F20"/>
          <w:spacing w:val="-6"/>
        </w:rPr>
        <w:t> </w:t>
      </w:r>
      <w:r>
        <w:rPr>
          <w:color w:val="231F20"/>
        </w:rPr>
        <w:t>honor</w:t>
      </w:r>
      <w:r>
        <w:rPr>
          <w:color w:val="231F20"/>
          <w:spacing w:val="-5"/>
        </w:rPr>
        <w:t> </w:t>
      </w:r>
      <w:r>
        <w:rPr>
          <w:color w:val="231F20"/>
        </w:rPr>
        <w:t>upon</w:t>
      </w:r>
      <w:r>
        <w:rPr>
          <w:color w:val="231F20"/>
          <w:spacing w:val="-6"/>
        </w:rPr>
        <w:t> </w:t>
      </w:r>
      <w:r>
        <w:rPr>
          <w:color w:val="231F20"/>
        </w:rPr>
        <w:t>his</w:t>
      </w:r>
      <w:r>
        <w:rPr>
          <w:color w:val="231F20"/>
          <w:spacing w:val="-6"/>
        </w:rPr>
        <w:t> </w:t>
      </w:r>
      <w:r>
        <w:rPr>
          <w:color w:val="231F20"/>
          <w:spacing w:val="-3"/>
        </w:rPr>
        <w:t>father,</w:t>
      </w:r>
      <w:r>
        <w:rPr>
          <w:color w:val="231F20"/>
          <w:spacing w:val="-5"/>
        </w:rPr>
        <w:t> </w:t>
      </w:r>
      <w:r>
        <w:rPr>
          <w:color w:val="231F20"/>
        </w:rPr>
        <w:t>as</w:t>
      </w:r>
      <w:r>
        <w:rPr>
          <w:color w:val="231F20"/>
          <w:spacing w:val="-6"/>
        </w:rPr>
        <w:t> </w:t>
      </w:r>
      <w:r>
        <w:rPr>
          <w:color w:val="231F20"/>
        </w:rPr>
        <w:t>in</w:t>
      </w:r>
      <w:r>
        <w:rPr>
          <w:color w:val="231F20"/>
          <w:spacing w:val="-6"/>
        </w:rPr>
        <w:t> </w:t>
      </w:r>
      <w:r>
        <w:rPr>
          <w:color w:val="231F20"/>
        </w:rPr>
        <w:t>our</w:t>
      </w:r>
      <w:r>
        <w:rPr>
          <w:color w:val="231F20"/>
          <w:spacing w:val="-5"/>
        </w:rPr>
        <w:t> </w:t>
      </w:r>
      <w:r>
        <w:rPr>
          <w:rFonts w:ascii="Cambria" w:hAnsi="Cambria"/>
          <w:i/>
          <w:color w:val="231F20"/>
        </w:rPr>
        <w:t>Gemara</w:t>
      </w:r>
      <w:r>
        <w:rPr>
          <w:color w:val="231F20"/>
        </w:rPr>
        <w:t>.</w:t>
      </w:r>
      <w:r>
        <w:rPr>
          <w:color w:val="231F20"/>
          <w:spacing w:val="-6"/>
        </w:rPr>
        <w:t> </w:t>
      </w:r>
      <w:r>
        <w:rPr>
          <w:color w:val="231F20"/>
        </w:rPr>
        <w:t>In</w:t>
      </w:r>
      <w:r>
        <w:rPr>
          <w:color w:val="231F20"/>
          <w:spacing w:val="-5"/>
        </w:rPr>
        <w:t> </w:t>
      </w:r>
      <w:r>
        <w:rPr>
          <w:color w:val="231F20"/>
        </w:rPr>
        <w:t>our</w:t>
      </w:r>
      <w:r>
        <w:rPr>
          <w:color w:val="231F20"/>
          <w:spacing w:val="-6"/>
        </w:rPr>
        <w:t> </w:t>
      </w:r>
      <w:r>
        <w:rPr>
          <w:rFonts w:ascii="Cambria" w:hAnsi="Cambria"/>
          <w:i/>
          <w:color w:val="231F20"/>
        </w:rPr>
        <w:t>Gemara</w:t>
      </w:r>
      <w:r>
        <w:rPr>
          <w:rFonts w:ascii="Cambria" w:hAnsi="Cambria"/>
          <w:i/>
          <w:color w:val="231F20"/>
          <w:spacing w:val="1"/>
        </w:rPr>
        <w:t> </w:t>
      </w:r>
      <w:r>
        <w:rPr>
          <w:color w:val="231F20"/>
          <w:spacing w:val="-3"/>
        </w:rPr>
        <w:t>it </w:t>
      </w:r>
      <w:r>
        <w:rPr>
          <w:color w:val="231F20"/>
        </w:rPr>
        <w:t>relates</w:t>
      </w:r>
      <w:r>
        <w:rPr>
          <w:color w:val="231F20"/>
          <w:spacing w:val="-5"/>
        </w:rPr>
        <w:t> </w:t>
      </w:r>
      <w:r>
        <w:rPr>
          <w:color w:val="231F20"/>
        </w:rPr>
        <w:t>that</w:t>
      </w:r>
      <w:r>
        <w:rPr>
          <w:color w:val="231F20"/>
          <w:spacing w:val="-4"/>
        </w:rPr>
        <w:t> </w:t>
      </w:r>
      <w:r>
        <w:rPr>
          <w:color w:val="231F20"/>
        </w:rPr>
        <w:t>King</w:t>
      </w:r>
      <w:r>
        <w:rPr>
          <w:color w:val="231F20"/>
          <w:spacing w:val="-5"/>
        </w:rPr>
        <w:t> </w:t>
      </w:r>
      <w:r>
        <w:rPr>
          <w:rFonts w:ascii="Cambria" w:hAnsi="Cambria"/>
          <w:i/>
          <w:color w:val="231F20"/>
        </w:rPr>
        <w:t>Beladan</w:t>
      </w:r>
      <w:r>
        <w:rPr>
          <w:rFonts w:ascii="Cambria" w:hAnsi="Cambria"/>
          <w:i/>
          <w:color w:val="231F20"/>
          <w:spacing w:val="2"/>
        </w:rPr>
        <w:t> </w:t>
      </w:r>
      <w:r>
        <w:rPr>
          <w:color w:val="231F20"/>
        </w:rPr>
        <w:t>had</w:t>
      </w:r>
      <w:r>
        <w:rPr>
          <w:color w:val="231F20"/>
          <w:spacing w:val="-5"/>
        </w:rPr>
        <w:t> </w:t>
      </w:r>
      <w:r>
        <w:rPr>
          <w:color w:val="231F20"/>
        </w:rPr>
        <w:t>to</w:t>
      </w:r>
      <w:r>
        <w:rPr>
          <w:color w:val="231F20"/>
          <w:spacing w:val="-4"/>
        </w:rPr>
        <w:t> </w:t>
      </w:r>
      <w:r>
        <w:rPr>
          <w:color w:val="231F20"/>
        </w:rPr>
        <w:t>abdicate</w:t>
      </w:r>
      <w:r>
        <w:rPr>
          <w:color w:val="231F20"/>
          <w:spacing w:val="-4"/>
        </w:rPr>
        <w:t> </w:t>
      </w:r>
      <w:r>
        <w:rPr>
          <w:color w:val="231F20"/>
        </w:rPr>
        <w:t>the</w:t>
      </w:r>
      <w:r>
        <w:rPr>
          <w:color w:val="231F20"/>
          <w:spacing w:val="-5"/>
        </w:rPr>
        <w:t> </w:t>
      </w:r>
      <w:r>
        <w:rPr>
          <w:color w:val="231F20"/>
        </w:rPr>
        <w:t>throne</w:t>
      </w:r>
      <w:r>
        <w:rPr>
          <w:color w:val="231F20"/>
          <w:spacing w:val="-4"/>
        </w:rPr>
        <w:t> </w:t>
      </w:r>
      <w:r>
        <w:rPr>
          <w:color w:val="231F20"/>
        </w:rPr>
        <w:t>for</w:t>
      </w:r>
      <w:r>
        <w:rPr>
          <w:color w:val="231F20"/>
          <w:spacing w:val="-4"/>
        </w:rPr>
        <w:t> </w:t>
      </w:r>
      <w:r>
        <w:rPr>
          <w:color w:val="231F20"/>
        </w:rPr>
        <w:t>his</w:t>
      </w:r>
      <w:r>
        <w:rPr>
          <w:color w:val="231F20"/>
          <w:spacing w:val="-5"/>
        </w:rPr>
        <w:t> </w:t>
      </w:r>
      <w:r>
        <w:rPr>
          <w:color w:val="231F20"/>
        </w:rPr>
        <w:t>face</w:t>
      </w:r>
      <w:r>
        <w:rPr>
          <w:color w:val="231F20"/>
          <w:spacing w:val="-4"/>
        </w:rPr>
        <w:t> </w:t>
      </w:r>
      <w:r>
        <w:rPr>
          <w:color w:val="231F20"/>
        </w:rPr>
        <w:t>had transformed</w:t>
      </w:r>
      <w:r>
        <w:rPr>
          <w:color w:val="231F20"/>
          <w:spacing w:val="-13"/>
        </w:rPr>
        <w:t> </w:t>
      </w:r>
      <w:r>
        <w:rPr>
          <w:color w:val="231F20"/>
        </w:rPr>
        <w:t>and</w:t>
      </w:r>
      <w:r>
        <w:rPr>
          <w:color w:val="231F20"/>
          <w:spacing w:val="-12"/>
        </w:rPr>
        <w:t> </w:t>
      </w:r>
      <w:r>
        <w:rPr>
          <w:color w:val="231F20"/>
        </w:rPr>
        <w:t>he</w:t>
      </w:r>
      <w:r>
        <w:rPr>
          <w:color w:val="231F20"/>
          <w:spacing w:val="-12"/>
        </w:rPr>
        <w:t> </w:t>
      </w:r>
      <w:r>
        <w:rPr>
          <w:color w:val="231F20"/>
        </w:rPr>
        <w:t>looked</w:t>
      </w:r>
      <w:r>
        <w:rPr>
          <w:color w:val="231F20"/>
          <w:spacing w:val="-12"/>
        </w:rPr>
        <w:t> </w:t>
      </w:r>
      <w:r>
        <w:rPr>
          <w:color w:val="231F20"/>
        </w:rPr>
        <w:t>like</w:t>
      </w:r>
      <w:r>
        <w:rPr>
          <w:color w:val="231F20"/>
          <w:spacing w:val="-12"/>
        </w:rPr>
        <w:t> </w:t>
      </w:r>
      <w:r>
        <w:rPr>
          <w:color w:val="231F20"/>
        </w:rPr>
        <w:t>a</w:t>
      </w:r>
      <w:r>
        <w:rPr>
          <w:color w:val="231F20"/>
          <w:spacing w:val="-12"/>
        </w:rPr>
        <w:t> </w:t>
      </w:r>
      <w:r>
        <w:rPr>
          <w:color w:val="231F20"/>
        </w:rPr>
        <w:t>dog.</w:t>
      </w:r>
      <w:r>
        <w:rPr>
          <w:color w:val="231F20"/>
          <w:spacing w:val="-13"/>
        </w:rPr>
        <w:t> </w:t>
      </w:r>
      <w:r>
        <w:rPr>
          <w:color w:val="231F20"/>
        </w:rPr>
        <w:t>His</w:t>
      </w:r>
      <w:r>
        <w:rPr>
          <w:color w:val="231F20"/>
          <w:spacing w:val="-12"/>
        </w:rPr>
        <w:t> </w:t>
      </w:r>
      <w:r>
        <w:rPr>
          <w:color w:val="231F20"/>
        </w:rPr>
        <w:t>son,</w:t>
      </w:r>
      <w:r>
        <w:rPr>
          <w:color w:val="231F20"/>
          <w:spacing w:val="-11"/>
        </w:rPr>
        <w:t> </w:t>
      </w:r>
      <w:r>
        <w:rPr>
          <w:rFonts w:ascii="Cambria" w:hAnsi="Cambria"/>
          <w:i/>
          <w:color w:val="231F20"/>
          <w:spacing w:val="-3"/>
        </w:rPr>
        <w:t>Merodach</w:t>
      </w:r>
      <w:r>
        <w:rPr>
          <w:color w:val="231F20"/>
          <w:spacing w:val="-3"/>
        </w:rPr>
        <w:t>,</w:t>
      </w:r>
      <w:r>
        <w:rPr>
          <w:color w:val="231F20"/>
          <w:spacing w:val="-12"/>
        </w:rPr>
        <w:t> </w:t>
      </w:r>
      <w:r>
        <w:rPr>
          <w:color w:val="231F20"/>
        </w:rPr>
        <w:t>succeeded him yet still sought to honor his </w:t>
      </w:r>
      <w:r>
        <w:rPr>
          <w:color w:val="231F20"/>
          <w:spacing w:val="-3"/>
        </w:rPr>
        <w:t>father. </w:t>
      </w:r>
      <w:r>
        <w:rPr>
          <w:rFonts w:ascii="Cambria" w:hAnsi="Cambria"/>
          <w:i/>
          <w:color w:val="231F20"/>
          <w:spacing w:val="-3"/>
        </w:rPr>
        <w:t>Merodach </w:t>
      </w:r>
      <w:r>
        <w:rPr>
          <w:color w:val="231F20"/>
        </w:rPr>
        <w:t>had written on the royal decrees, </w:t>
      </w:r>
      <w:r>
        <w:rPr>
          <w:color w:val="231F20"/>
          <w:spacing w:val="-3"/>
        </w:rPr>
        <w:t>“</w:t>
      </w:r>
      <w:r>
        <w:rPr>
          <w:rFonts w:ascii="Cambria" w:hAnsi="Cambria"/>
          <w:i/>
          <w:color w:val="231F20"/>
          <w:spacing w:val="-3"/>
        </w:rPr>
        <w:t>Merodach </w:t>
      </w:r>
      <w:r>
        <w:rPr>
          <w:rFonts w:ascii="Cambria" w:hAnsi="Cambria"/>
          <w:i/>
          <w:color w:val="231F20"/>
        </w:rPr>
        <w:t>Beladan </w:t>
      </w:r>
      <w:r>
        <w:rPr>
          <w:color w:val="231F20"/>
        </w:rPr>
        <w:t>son of </w:t>
      </w:r>
      <w:r>
        <w:rPr>
          <w:rFonts w:ascii="Cambria" w:hAnsi="Cambria"/>
          <w:i/>
          <w:color w:val="231F20"/>
          <w:spacing w:val="-5"/>
        </w:rPr>
        <w:t>Beladan</w:t>
      </w:r>
      <w:r>
        <w:rPr>
          <w:color w:val="231F20"/>
          <w:spacing w:val="-5"/>
        </w:rPr>
        <w:t>.” </w:t>
      </w:r>
      <w:r>
        <w:rPr>
          <w:rFonts w:ascii="Cambria" w:hAnsi="Cambria"/>
          <w:i/>
          <w:color w:val="231F20"/>
          <w:spacing w:val="-3"/>
        </w:rPr>
        <w:t>Maharsha </w:t>
      </w:r>
      <w:r>
        <w:rPr>
          <w:color w:val="231F20"/>
        </w:rPr>
        <w:t>explains</w:t>
      </w:r>
      <w:r>
        <w:rPr>
          <w:color w:val="231F20"/>
          <w:spacing w:val="-17"/>
        </w:rPr>
        <w:t> </w:t>
      </w:r>
      <w:r>
        <w:rPr>
          <w:color w:val="231F20"/>
        </w:rPr>
        <w:t>the</w:t>
      </w:r>
      <w:r>
        <w:rPr>
          <w:color w:val="231F20"/>
          <w:spacing w:val="-17"/>
        </w:rPr>
        <w:t> </w:t>
      </w:r>
      <w:r>
        <w:rPr>
          <w:color w:val="231F20"/>
        </w:rPr>
        <w:t>practice.</w:t>
      </w:r>
      <w:r>
        <w:rPr>
          <w:color w:val="231F20"/>
          <w:spacing w:val="-17"/>
        </w:rPr>
        <w:t> </w:t>
      </w:r>
      <w:r>
        <w:rPr>
          <w:rFonts w:ascii="Cambria" w:hAnsi="Cambria"/>
          <w:i/>
          <w:color w:val="231F20"/>
        </w:rPr>
        <w:t>Beladan</w:t>
      </w:r>
      <w:r>
        <w:rPr>
          <w:rFonts w:ascii="Cambria" w:hAnsi="Cambria"/>
          <w:i/>
          <w:color w:val="231F20"/>
          <w:spacing w:val="-11"/>
        </w:rPr>
        <w:t> </w:t>
      </w:r>
      <w:r>
        <w:rPr>
          <w:color w:val="231F20"/>
        </w:rPr>
        <w:t>looked</w:t>
      </w:r>
      <w:r>
        <w:rPr>
          <w:color w:val="231F20"/>
          <w:spacing w:val="-17"/>
        </w:rPr>
        <w:t> </w:t>
      </w:r>
      <w:r>
        <w:rPr>
          <w:color w:val="231F20"/>
        </w:rPr>
        <w:t>like</w:t>
      </w:r>
      <w:r>
        <w:rPr>
          <w:color w:val="231F20"/>
          <w:spacing w:val="-17"/>
        </w:rPr>
        <w:t> </w:t>
      </w:r>
      <w:r>
        <w:rPr>
          <w:color w:val="231F20"/>
        </w:rPr>
        <w:t>a</w:t>
      </w:r>
      <w:r>
        <w:rPr>
          <w:color w:val="231F20"/>
          <w:spacing w:val="-17"/>
        </w:rPr>
        <w:t> </w:t>
      </w:r>
      <w:r>
        <w:rPr>
          <w:color w:val="231F20"/>
        </w:rPr>
        <w:t>dog.</w:t>
      </w:r>
      <w:r>
        <w:rPr>
          <w:color w:val="231F20"/>
          <w:spacing w:val="-17"/>
        </w:rPr>
        <w:t> </w:t>
      </w:r>
      <w:r>
        <w:rPr>
          <w:color w:val="231F20"/>
        </w:rPr>
        <w:t>People</w:t>
      </w:r>
      <w:r>
        <w:rPr>
          <w:color w:val="231F20"/>
          <w:spacing w:val="-17"/>
        </w:rPr>
        <w:t> </w:t>
      </w:r>
      <w:r>
        <w:rPr>
          <w:color w:val="231F20"/>
        </w:rPr>
        <w:t>do</w:t>
      </w:r>
      <w:r>
        <w:rPr>
          <w:color w:val="231F20"/>
          <w:spacing w:val="-17"/>
        </w:rPr>
        <w:t> </w:t>
      </w:r>
      <w:r>
        <w:rPr>
          <w:color w:val="231F20"/>
        </w:rPr>
        <w:t>not</w:t>
      </w:r>
      <w:r>
        <w:rPr>
          <w:color w:val="231F20"/>
          <w:spacing w:val="-17"/>
        </w:rPr>
        <w:t> </w:t>
      </w:r>
      <w:r>
        <w:rPr>
          <w:color w:val="231F20"/>
        </w:rPr>
        <w:t>honor someone</w:t>
      </w:r>
      <w:r>
        <w:rPr>
          <w:color w:val="231F20"/>
          <w:spacing w:val="-14"/>
        </w:rPr>
        <w:t> </w:t>
      </w:r>
      <w:r>
        <w:rPr>
          <w:color w:val="231F20"/>
        </w:rPr>
        <w:t>who</w:t>
      </w:r>
      <w:r>
        <w:rPr>
          <w:color w:val="231F20"/>
          <w:spacing w:val="-13"/>
        </w:rPr>
        <w:t> </w:t>
      </w:r>
      <w:r>
        <w:rPr>
          <w:color w:val="231F20"/>
        </w:rPr>
        <w:t>appears</w:t>
      </w:r>
      <w:r>
        <w:rPr>
          <w:color w:val="231F20"/>
          <w:spacing w:val="-13"/>
        </w:rPr>
        <w:t> </w:t>
      </w:r>
      <w:r>
        <w:rPr>
          <w:color w:val="231F20"/>
        </w:rPr>
        <w:t>that</w:t>
      </w:r>
      <w:r>
        <w:rPr>
          <w:color w:val="231F20"/>
          <w:spacing w:val="-13"/>
        </w:rPr>
        <w:t> </w:t>
      </w:r>
      <w:r>
        <w:rPr>
          <w:color w:val="231F20"/>
          <w:spacing w:val="-6"/>
        </w:rPr>
        <w:t>way.</w:t>
      </w:r>
      <w:r>
        <w:rPr>
          <w:color w:val="231F20"/>
          <w:spacing w:val="-14"/>
        </w:rPr>
        <w:t> </w:t>
      </w:r>
      <w:r>
        <w:rPr>
          <w:color w:val="231F20"/>
          <w:spacing w:val="-5"/>
        </w:rPr>
        <w:t>It</w:t>
      </w:r>
      <w:r>
        <w:rPr>
          <w:color w:val="231F20"/>
          <w:spacing w:val="-13"/>
        </w:rPr>
        <w:t> </w:t>
      </w:r>
      <w:r>
        <w:rPr>
          <w:color w:val="231F20"/>
        </w:rPr>
        <w:t>would</w:t>
      </w:r>
      <w:r>
        <w:rPr>
          <w:color w:val="231F20"/>
          <w:spacing w:val="-13"/>
        </w:rPr>
        <w:t> </w:t>
      </w:r>
      <w:r>
        <w:rPr>
          <w:color w:val="231F20"/>
        </w:rPr>
        <w:t>be</w:t>
      </w:r>
      <w:r>
        <w:rPr>
          <w:color w:val="231F20"/>
          <w:spacing w:val="-13"/>
        </w:rPr>
        <w:t> </w:t>
      </w:r>
      <w:r>
        <w:rPr>
          <w:color w:val="231F20"/>
        </w:rPr>
        <w:t>understandable</w:t>
      </w:r>
      <w:r>
        <w:rPr>
          <w:color w:val="231F20"/>
          <w:spacing w:val="-13"/>
        </w:rPr>
        <w:t> </w:t>
      </w:r>
      <w:r>
        <w:rPr>
          <w:color w:val="231F20"/>
        </w:rPr>
        <w:t>if</w:t>
      </w:r>
      <w:r>
        <w:rPr>
          <w:color w:val="231F20"/>
          <w:spacing w:val="-14"/>
        </w:rPr>
        <w:t> </w:t>
      </w:r>
      <w:r>
        <w:rPr>
          <w:color w:val="231F20"/>
        </w:rPr>
        <w:t>the</w:t>
      </w:r>
      <w:r>
        <w:rPr>
          <w:color w:val="231F20"/>
          <w:spacing w:val="-13"/>
        </w:rPr>
        <w:t> </w:t>
      </w:r>
      <w:r>
        <w:rPr>
          <w:color w:val="231F20"/>
        </w:rPr>
        <w:t>son had</w:t>
      </w:r>
      <w:r>
        <w:rPr>
          <w:color w:val="231F20"/>
          <w:spacing w:val="-6"/>
        </w:rPr>
        <w:t> </w:t>
      </w:r>
      <w:r>
        <w:rPr>
          <w:color w:val="231F20"/>
          <w:spacing w:val="-3"/>
        </w:rPr>
        <w:t>attempted</w:t>
      </w:r>
      <w:r>
        <w:rPr>
          <w:color w:val="231F20"/>
          <w:spacing w:val="-6"/>
        </w:rPr>
        <w:t> </w:t>
      </w:r>
      <w:r>
        <w:rPr>
          <w:color w:val="231F20"/>
        </w:rPr>
        <w:t>to</w:t>
      </w:r>
      <w:r>
        <w:rPr>
          <w:color w:val="231F20"/>
          <w:spacing w:val="-5"/>
        </w:rPr>
        <w:t> </w:t>
      </w:r>
      <w:r>
        <w:rPr>
          <w:color w:val="231F20"/>
        </w:rPr>
        <w:t>conceal</w:t>
      </w:r>
      <w:r>
        <w:rPr>
          <w:color w:val="231F20"/>
          <w:spacing w:val="-6"/>
        </w:rPr>
        <w:t> </w:t>
      </w:r>
      <w:r>
        <w:rPr>
          <w:color w:val="231F20"/>
        </w:rPr>
        <w:t>his</w:t>
      </w:r>
      <w:r>
        <w:rPr>
          <w:color w:val="231F20"/>
          <w:spacing w:val="-5"/>
        </w:rPr>
        <w:t> </w:t>
      </w:r>
      <w:r>
        <w:rPr>
          <w:color w:val="231F20"/>
          <w:spacing w:val="-4"/>
        </w:rPr>
        <w:t>father’s</w:t>
      </w:r>
      <w:r>
        <w:rPr>
          <w:color w:val="231F20"/>
          <w:spacing w:val="-6"/>
        </w:rPr>
        <w:t> </w:t>
      </w:r>
      <w:r>
        <w:rPr>
          <w:color w:val="231F20"/>
        </w:rPr>
        <w:t>name</w:t>
      </w:r>
      <w:r>
        <w:rPr>
          <w:color w:val="231F20"/>
          <w:spacing w:val="-5"/>
        </w:rPr>
        <w:t> </w:t>
      </w:r>
      <w:r>
        <w:rPr>
          <w:color w:val="231F20"/>
        </w:rPr>
        <w:t>yet</w:t>
      </w:r>
      <w:r>
        <w:rPr>
          <w:color w:val="231F20"/>
          <w:spacing w:val="-6"/>
        </w:rPr>
        <w:t> </w:t>
      </w:r>
      <w:r>
        <w:rPr>
          <w:color w:val="231F20"/>
        </w:rPr>
        <w:t>he</w:t>
      </w:r>
      <w:r>
        <w:rPr>
          <w:color w:val="231F20"/>
          <w:spacing w:val="-5"/>
        </w:rPr>
        <w:t> </w:t>
      </w:r>
      <w:r>
        <w:rPr>
          <w:color w:val="231F20"/>
        </w:rPr>
        <w:t>was</w:t>
      </w:r>
      <w:r>
        <w:rPr>
          <w:color w:val="231F20"/>
          <w:spacing w:val="-6"/>
        </w:rPr>
        <w:t> </w:t>
      </w:r>
      <w:r>
        <w:rPr>
          <w:color w:val="231F20"/>
        </w:rPr>
        <w:t>demonstrating that he still honored his father </w:t>
      </w:r>
      <w:r>
        <w:rPr>
          <w:color w:val="231F20"/>
          <w:spacing w:val="-3"/>
        </w:rPr>
        <w:t>greatly. He </w:t>
      </w:r>
      <w:r>
        <w:rPr>
          <w:color w:val="231F20"/>
        </w:rPr>
        <w:t>would write the name in order</w:t>
      </w:r>
      <w:r>
        <w:rPr>
          <w:color w:val="231F20"/>
          <w:spacing w:val="7"/>
        </w:rPr>
        <w:t> </w:t>
      </w:r>
      <w:r>
        <w:rPr>
          <w:color w:val="231F20"/>
        </w:rPr>
        <w:t>to</w:t>
      </w:r>
      <w:r>
        <w:rPr>
          <w:color w:val="231F20"/>
          <w:spacing w:val="8"/>
        </w:rPr>
        <w:t> </w:t>
      </w:r>
      <w:r>
        <w:rPr>
          <w:color w:val="231F20"/>
        </w:rPr>
        <w:t>indicate</w:t>
      </w:r>
      <w:r>
        <w:rPr>
          <w:color w:val="231F20"/>
          <w:spacing w:val="7"/>
        </w:rPr>
        <w:t> </w:t>
      </w:r>
      <w:r>
        <w:rPr>
          <w:color w:val="231F20"/>
        </w:rPr>
        <w:t>that,</w:t>
      </w:r>
      <w:r>
        <w:rPr>
          <w:color w:val="231F20"/>
          <w:spacing w:val="8"/>
        </w:rPr>
        <w:t> </w:t>
      </w:r>
      <w:r>
        <w:rPr>
          <w:color w:val="231F20"/>
        </w:rPr>
        <w:t>as</w:t>
      </w:r>
      <w:r>
        <w:rPr>
          <w:color w:val="231F20"/>
          <w:spacing w:val="7"/>
        </w:rPr>
        <w:t> </w:t>
      </w:r>
      <w:r>
        <w:rPr>
          <w:color w:val="231F20"/>
        </w:rPr>
        <w:t>far</w:t>
      </w:r>
      <w:r>
        <w:rPr>
          <w:color w:val="231F20"/>
          <w:spacing w:val="8"/>
        </w:rPr>
        <w:t> </w:t>
      </w:r>
      <w:r>
        <w:rPr>
          <w:color w:val="231F20"/>
        </w:rPr>
        <w:t>as</w:t>
      </w:r>
      <w:r>
        <w:rPr>
          <w:color w:val="231F20"/>
          <w:spacing w:val="8"/>
        </w:rPr>
        <w:t> </w:t>
      </w:r>
      <w:r>
        <w:rPr>
          <w:color w:val="231F20"/>
        </w:rPr>
        <w:t>he</w:t>
      </w:r>
      <w:r>
        <w:rPr>
          <w:color w:val="231F20"/>
          <w:spacing w:val="7"/>
        </w:rPr>
        <w:t> </w:t>
      </w:r>
      <w:r>
        <w:rPr>
          <w:color w:val="231F20"/>
        </w:rPr>
        <w:t>was</w:t>
      </w:r>
      <w:r>
        <w:rPr>
          <w:color w:val="231F20"/>
          <w:spacing w:val="8"/>
        </w:rPr>
        <w:t> </w:t>
      </w:r>
      <w:r>
        <w:rPr>
          <w:color w:val="231F20"/>
        </w:rPr>
        <w:t>concerned,</w:t>
      </w:r>
      <w:r>
        <w:rPr>
          <w:color w:val="231F20"/>
          <w:spacing w:val="7"/>
        </w:rPr>
        <w:t> </w:t>
      </w:r>
      <w:r>
        <w:rPr>
          <w:color w:val="231F20"/>
        </w:rPr>
        <w:t>his</w:t>
      </w:r>
      <w:r>
        <w:rPr>
          <w:color w:val="231F20"/>
          <w:spacing w:val="8"/>
        </w:rPr>
        <w:t> </w:t>
      </w:r>
      <w:r>
        <w:rPr>
          <w:color w:val="231F20"/>
          <w:spacing w:val="-4"/>
        </w:rPr>
        <w:t>father’s</w:t>
      </w:r>
      <w:r>
        <w:rPr>
          <w:color w:val="231F20"/>
          <w:spacing w:val="8"/>
        </w:rPr>
        <w:t> </w:t>
      </w:r>
      <w:r>
        <w:rPr>
          <w:color w:val="231F20"/>
        </w:rPr>
        <w:t>name</w:t>
      </w:r>
    </w:p>
    <w:p>
      <w:pPr>
        <w:spacing w:after="0" w:line="314" w:lineRule="auto"/>
        <w:jc w:val="both"/>
        <w:sectPr>
          <w:footerReference w:type="default" r:id="rId45"/>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6" w:lineRule="auto" w:before="1"/>
        <w:ind w:left="180" w:right="117"/>
        <w:jc w:val="both"/>
      </w:pPr>
      <w:r>
        <w:rPr>
          <w:color w:val="231F20"/>
        </w:rPr>
        <w:t>was the most special and honorable name in the world. </w:t>
      </w:r>
      <w:r>
        <w:rPr>
          <w:color w:val="231F20"/>
          <w:spacing w:val="-3"/>
        </w:rPr>
        <w:t>He </w:t>
      </w:r>
      <w:r>
        <w:rPr>
          <w:color w:val="231F20"/>
        </w:rPr>
        <w:t>would even call himself by his </w:t>
      </w:r>
      <w:r>
        <w:rPr>
          <w:color w:val="231F20"/>
          <w:spacing w:val="-4"/>
        </w:rPr>
        <w:t>father’s </w:t>
      </w:r>
      <w:r>
        <w:rPr>
          <w:color w:val="231F20"/>
        </w:rPr>
        <w:t>name to link himself to the glory of his </w:t>
      </w:r>
      <w:r>
        <w:rPr>
          <w:color w:val="231F20"/>
          <w:spacing w:val="-3"/>
        </w:rPr>
        <w:t>father.</w:t>
      </w:r>
    </w:p>
    <w:p>
      <w:pPr>
        <w:spacing w:line="314" w:lineRule="auto" w:before="34"/>
        <w:ind w:left="180" w:right="118" w:firstLine="360"/>
        <w:jc w:val="both"/>
        <w:rPr>
          <w:sz w:val="23"/>
        </w:rPr>
      </w:pPr>
      <w:r>
        <w:rPr>
          <w:rFonts w:ascii="Cambria" w:hAnsi="Cambria"/>
          <w:i/>
          <w:color w:val="231F20"/>
          <w:spacing w:val="-4"/>
          <w:sz w:val="23"/>
        </w:rPr>
        <w:t>Shu”t </w:t>
      </w:r>
      <w:r>
        <w:rPr>
          <w:rFonts w:ascii="Cambria" w:hAnsi="Cambria"/>
          <w:i/>
          <w:color w:val="231F20"/>
          <w:spacing w:val="-6"/>
          <w:sz w:val="23"/>
        </w:rPr>
        <w:t>Yosef </w:t>
      </w:r>
      <w:r>
        <w:rPr>
          <w:rFonts w:ascii="Cambria" w:hAnsi="Cambria"/>
          <w:i/>
          <w:color w:val="231F20"/>
          <w:sz w:val="23"/>
        </w:rPr>
        <w:t>Ometz </w:t>
      </w:r>
      <w:r>
        <w:rPr>
          <w:color w:val="231F20"/>
          <w:spacing w:val="-2"/>
          <w:sz w:val="23"/>
        </w:rPr>
        <w:t>(</w:t>
      </w:r>
      <w:r>
        <w:rPr>
          <w:rFonts w:ascii="Cambria" w:hAnsi="Cambria"/>
          <w:i/>
          <w:color w:val="231F20"/>
          <w:spacing w:val="-2"/>
          <w:sz w:val="23"/>
        </w:rPr>
        <w:t>siman </w:t>
      </w:r>
      <w:r>
        <w:rPr>
          <w:color w:val="231F20"/>
          <w:sz w:val="23"/>
        </w:rPr>
        <w:t>87) points out that </w:t>
      </w:r>
      <w:r>
        <w:rPr>
          <w:color w:val="231F20"/>
          <w:spacing w:val="-3"/>
          <w:sz w:val="23"/>
        </w:rPr>
        <w:t>many </w:t>
      </w:r>
      <w:r>
        <w:rPr>
          <w:color w:val="231F20"/>
          <w:sz w:val="23"/>
        </w:rPr>
        <w:t>sages would write</w:t>
      </w:r>
      <w:r>
        <w:rPr>
          <w:color w:val="231F20"/>
          <w:spacing w:val="-23"/>
          <w:sz w:val="23"/>
        </w:rPr>
        <w:t> </w:t>
      </w:r>
      <w:r>
        <w:rPr>
          <w:color w:val="231F20"/>
          <w:sz w:val="23"/>
        </w:rPr>
        <w:t>the</w:t>
      </w:r>
      <w:r>
        <w:rPr>
          <w:color w:val="231F20"/>
          <w:spacing w:val="-23"/>
          <w:sz w:val="23"/>
        </w:rPr>
        <w:t> </w:t>
      </w:r>
      <w:r>
        <w:rPr>
          <w:color w:val="231F20"/>
          <w:sz w:val="23"/>
        </w:rPr>
        <w:t>names</w:t>
      </w:r>
      <w:r>
        <w:rPr>
          <w:color w:val="231F20"/>
          <w:spacing w:val="-23"/>
          <w:sz w:val="23"/>
        </w:rPr>
        <w:t> </w:t>
      </w:r>
      <w:r>
        <w:rPr>
          <w:color w:val="231F20"/>
          <w:sz w:val="23"/>
        </w:rPr>
        <w:t>of</w:t>
      </w:r>
      <w:r>
        <w:rPr>
          <w:color w:val="231F20"/>
          <w:spacing w:val="-23"/>
          <w:sz w:val="23"/>
        </w:rPr>
        <w:t> </w:t>
      </w:r>
      <w:r>
        <w:rPr>
          <w:color w:val="231F20"/>
          <w:sz w:val="23"/>
        </w:rPr>
        <w:t>their</w:t>
      </w:r>
      <w:r>
        <w:rPr>
          <w:color w:val="231F20"/>
          <w:spacing w:val="-23"/>
          <w:sz w:val="23"/>
        </w:rPr>
        <w:t> </w:t>
      </w:r>
      <w:r>
        <w:rPr>
          <w:color w:val="231F20"/>
          <w:sz w:val="23"/>
        </w:rPr>
        <w:t>fathers.</w:t>
      </w:r>
      <w:r>
        <w:rPr>
          <w:color w:val="231F20"/>
          <w:spacing w:val="-22"/>
          <w:sz w:val="23"/>
        </w:rPr>
        <w:t> </w:t>
      </w:r>
      <w:r>
        <w:rPr>
          <w:rFonts w:ascii="Cambria" w:hAnsi="Cambria"/>
          <w:i/>
          <w:color w:val="231F20"/>
          <w:sz w:val="23"/>
        </w:rPr>
        <w:t>Rashi</w:t>
      </w:r>
      <w:r>
        <w:rPr>
          <w:rFonts w:ascii="Cambria" w:hAnsi="Cambria"/>
          <w:i/>
          <w:color w:val="231F20"/>
          <w:spacing w:val="-16"/>
          <w:sz w:val="23"/>
        </w:rPr>
        <w:t> </w:t>
      </w:r>
      <w:r>
        <w:rPr>
          <w:color w:val="231F20"/>
          <w:sz w:val="23"/>
        </w:rPr>
        <w:t>signed</w:t>
      </w:r>
      <w:r>
        <w:rPr>
          <w:color w:val="231F20"/>
          <w:spacing w:val="-23"/>
          <w:sz w:val="23"/>
        </w:rPr>
        <w:t> </w:t>
      </w:r>
      <w:r>
        <w:rPr>
          <w:color w:val="231F20"/>
          <w:sz w:val="23"/>
        </w:rPr>
        <w:t>his</w:t>
      </w:r>
      <w:r>
        <w:rPr>
          <w:color w:val="231F20"/>
          <w:spacing w:val="-23"/>
          <w:sz w:val="23"/>
        </w:rPr>
        <w:t> </w:t>
      </w:r>
      <w:r>
        <w:rPr>
          <w:color w:val="231F20"/>
          <w:sz w:val="23"/>
        </w:rPr>
        <w:t>responsa</w:t>
      </w:r>
      <w:r>
        <w:rPr>
          <w:color w:val="231F20"/>
          <w:spacing w:val="-23"/>
          <w:sz w:val="23"/>
        </w:rPr>
        <w:t> </w:t>
      </w:r>
      <w:r>
        <w:rPr>
          <w:color w:val="231F20"/>
          <w:sz w:val="23"/>
        </w:rPr>
        <w:t>as</w:t>
      </w:r>
      <w:r>
        <w:rPr>
          <w:color w:val="231F20"/>
          <w:spacing w:val="-22"/>
          <w:sz w:val="23"/>
        </w:rPr>
        <w:t> </w:t>
      </w:r>
      <w:r>
        <w:rPr>
          <w:color w:val="231F20"/>
          <w:sz w:val="23"/>
        </w:rPr>
        <w:t>“</w:t>
      </w:r>
      <w:r>
        <w:rPr>
          <w:rFonts w:ascii="Cambria" w:hAnsi="Cambria"/>
          <w:i/>
          <w:color w:val="231F20"/>
          <w:sz w:val="23"/>
        </w:rPr>
        <w:t>Shlomo </w:t>
      </w:r>
      <w:r>
        <w:rPr>
          <w:rFonts w:ascii="Cambria" w:hAnsi="Cambria"/>
          <w:i/>
          <w:color w:val="231F20"/>
          <w:sz w:val="23"/>
        </w:rPr>
        <w:t>ben </w:t>
      </w:r>
      <w:r>
        <w:rPr>
          <w:rFonts w:ascii="Cambria" w:hAnsi="Cambria"/>
          <w:i/>
          <w:color w:val="231F20"/>
          <w:spacing w:val="-6"/>
          <w:sz w:val="23"/>
        </w:rPr>
        <w:t>Yitzchak</w:t>
      </w:r>
      <w:r>
        <w:rPr>
          <w:color w:val="231F20"/>
          <w:spacing w:val="-6"/>
          <w:sz w:val="23"/>
        </w:rPr>
        <w:t>,” </w:t>
      </w:r>
      <w:r>
        <w:rPr>
          <w:rFonts w:ascii="Cambria" w:hAnsi="Cambria"/>
          <w:i/>
          <w:color w:val="231F20"/>
          <w:spacing w:val="-3"/>
          <w:sz w:val="23"/>
        </w:rPr>
        <w:t>Rambam </w:t>
      </w:r>
      <w:r>
        <w:rPr>
          <w:color w:val="231F20"/>
          <w:sz w:val="23"/>
        </w:rPr>
        <w:t>used to sign his letters with </w:t>
      </w:r>
      <w:r>
        <w:rPr>
          <w:color w:val="231F20"/>
          <w:spacing w:val="-3"/>
          <w:sz w:val="23"/>
        </w:rPr>
        <w:t>“</w:t>
      </w:r>
      <w:r>
        <w:rPr>
          <w:rFonts w:ascii="Cambria" w:hAnsi="Cambria"/>
          <w:i/>
          <w:color w:val="231F20"/>
          <w:spacing w:val="-3"/>
          <w:sz w:val="23"/>
        </w:rPr>
        <w:t>Moshe </w:t>
      </w:r>
      <w:r>
        <w:rPr>
          <w:rFonts w:ascii="Cambria" w:hAnsi="Cambria"/>
          <w:i/>
          <w:color w:val="231F20"/>
          <w:sz w:val="23"/>
        </w:rPr>
        <w:t>ben </w:t>
      </w:r>
      <w:r>
        <w:rPr>
          <w:rFonts w:ascii="Cambria" w:hAnsi="Cambria"/>
          <w:i/>
          <w:color w:val="231F20"/>
          <w:spacing w:val="-9"/>
          <w:sz w:val="23"/>
        </w:rPr>
        <w:t>R’ </w:t>
      </w:r>
      <w:r>
        <w:rPr>
          <w:rFonts w:ascii="Cambria" w:hAnsi="Cambria"/>
          <w:i/>
          <w:color w:val="231F20"/>
          <w:spacing w:val="-7"/>
          <w:sz w:val="23"/>
        </w:rPr>
        <w:t>Maimon</w:t>
      </w:r>
      <w:r>
        <w:rPr>
          <w:color w:val="231F20"/>
          <w:spacing w:val="-7"/>
          <w:sz w:val="23"/>
        </w:rPr>
        <w:t>,” </w:t>
      </w:r>
      <w:r>
        <w:rPr>
          <w:rFonts w:ascii="Cambria" w:hAnsi="Cambria"/>
          <w:i/>
          <w:color w:val="231F20"/>
          <w:spacing w:val="-3"/>
          <w:sz w:val="23"/>
        </w:rPr>
        <w:t>Rabbeinu </w:t>
      </w:r>
      <w:r>
        <w:rPr>
          <w:rFonts w:ascii="Cambria" w:hAnsi="Cambria"/>
          <w:i/>
          <w:color w:val="231F20"/>
          <w:spacing w:val="-9"/>
          <w:sz w:val="23"/>
        </w:rPr>
        <w:t>Tam </w:t>
      </w:r>
      <w:r>
        <w:rPr>
          <w:color w:val="231F20"/>
          <w:sz w:val="23"/>
        </w:rPr>
        <w:t>wrote, </w:t>
      </w:r>
      <w:r>
        <w:rPr>
          <w:color w:val="231F20"/>
          <w:spacing w:val="-10"/>
          <w:sz w:val="23"/>
        </w:rPr>
        <w:t>“</w:t>
      </w:r>
      <w:r>
        <w:rPr>
          <w:rFonts w:ascii="Cambria" w:hAnsi="Cambria"/>
          <w:i/>
          <w:color w:val="231F20"/>
          <w:spacing w:val="-10"/>
          <w:sz w:val="23"/>
        </w:rPr>
        <w:t>Ya’akov </w:t>
      </w:r>
      <w:r>
        <w:rPr>
          <w:rFonts w:ascii="Cambria" w:hAnsi="Cambria"/>
          <w:i/>
          <w:color w:val="231F20"/>
          <w:sz w:val="23"/>
        </w:rPr>
        <w:t>ben </w:t>
      </w:r>
      <w:r>
        <w:rPr>
          <w:rFonts w:ascii="Cambria" w:hAnsi="Cambria"/>
          <w:i/>
          <w:color w:val="231F20"/>
          <w:spacing w:val="-9"/>
          <w:sz w:val="23"/>
        </w:rPr>
        <w:t>R’ </w:t>
      </w:r>
      <w:r>
        <w:rPr>
          <w:rFonts w:ascii="Cambria" w:hAnsi="Cambria"/>
          <w:i/>
          <w:color w:val="231F20"/>
          <w:spacing w:val="-7"/>
          <w:sz w:val="23"/>
        </w:rPr>
        <w:t>Meir</w:t>
      </w:r>
      <w:r>
        <w:rPr>
          <w:color w:val="231F20"/>
          <w:spacing w:val="-7"/>
          <w:sz w:val="23"/>
        </w:rPr>
        <w:t>.” </w:t>
      </w:r>
      <w:r>
        <w:rPr>
          <w:color w:val="231F20"/>
          <w:sz w:val="23"/>
        </w:rPr>
        <w:t>Since </w:t>
      </w:r>
      <w:r>
        <w:rPr>
          <w:color w:val="231F20"/>
          <w:spacing w:val="-3"/>
          <w:sz w:val="23"/>
        </w:rPr>
        <w:t>many </w:t>
      </w:r>
      <w:r>
        <w:rPr>
          <w:color w:val="231F20"/>
          <w:spacing w:val="-5"/>
          <w:sz w:val="23"/>
        </w:rPr>
        <w:t>Torah </w:t>
      </w:r>
      <w:r>
        <w:rPr>
          <w:color w:val="231F20"/>
          <w:sz w:val="23"/>
        </w:rPr>
        <w:t>giants would sign their names with their </w:t>
      </w:r>
      <w:r>
        <w:rPr>
          <w:color w:val="231F20"/>
          <w:spacing w:val="-3"/>
          <w:sz w:val="23"/>
        </w:rPr>
        <w:t>fathers’ </w:t>
      </w:r>
      <w:r>
        <w:rPr>
          <w:color w:val="231F20"/>
          <w:sz w:val="23"/>
        </w:rPr>
        <w:t>names, it is </w:t>
      </w:r>
      <w:r>
        <w:rPr>
          <w:color w:val="231F20"/>
          <w:spacing w:val="-3"/>
          <w:sz w:val="23"/>
        </w:rPr>
        <w:t>apparent </w:t>
      </w:r>
      <w:r>
        <w:rPr>
          <w:color w:val="231F20"/>
          <w:sz w:val="23"/>
        </w:rPr>
        <w:t>that a son is permitted to write the name of his</w:t>
      </w:r>
      <w:r>
        <w:rPr>
          <w:color w:val="231F20"/>
          <w:spacing w:val="38"/>
          <w:sz w:val="23"/>
        </w:rPr>
        <w:t> </w:t>
      </w:r>
      <w:r>
        <w:rPr>
          <w:color w:val="231F20"/>
          <w:spacing w:val="-3"/>
          <w:sz w:val="23"/>
        </w:rPr>
        <w:t>father.</w:t>
      </w:r>
    </w:p>
    <w:p>
      <w:pPr>
        <w:spacing w:before="31"/>
        <w:ind w:left="540" w:right="0" w:firstLine="0"/>
        <w:jc w:val="left"/>
        <w:rPr>
          <w:rFonts w:ascii="Cambria" w:hAnsi="Cambria"/>
          <w:i/>
          <w:sz w:val="23"/>
        </w:rPr>
      </w:pPr>
      <w:r>
        <w:rPr>
          <w:rFonts w:ascii="Cambria" w:hAnsi="Cambria"/>
          <w:i/>
          <w:color w:val="231F20"/>
          <w:spacing w:val="-3"/>
          <w:sz w:val="23"/>
        </w:rPr>
        <w:t>Rav Moshe </w:t>
      </w:r>
      <w:r>
        <w:rPr>
          <w:color w:val="231F20"/>
          <w:sz w:val="23"/>
        </w:rPr>
        <w:t>Feinstein </w:t>
      </w:r>
      <w:r>
        <w:rPr>
          <w:rFonts w:ascii="Cambria" w:hAnsi="Cambria"/>
          <w:i/>
          <w:color w:val="231F20"/>
          <w:spacing w:val="-3"/>
          <w:sz w:val="23"/>
        </w:rPr>
        <w:t>(Igros Moshe </w:t>
      </w:r>
      <w:r>
        <w:rPr>
          <w:rFonts w:ascii="Cambria" w:hAnsi="Cambria"/>
          <w:i/>
          <w:color w:val="231F20"/>
          <w:spacing w:val="-8"/>
          <w:sz w:val="23"/>
        </w:rPr>
        <w:t>Yoreh </w:t>
      </w:r>
      <w:r>
        <w:rPr>
          <w:rFonts w:ascii="Cambria" w:hAnsi="Cambria"/>
          <w:i/>
          <w:color w:val="231F20"/>
          <w:spacing w:val="-6"/>
          <w:sz w:val="23"/>
        </w:rPr>
        <w:t>Dei’ah </w:t>
      </w:r>
      <w:r>
        <w:rPr>
          <w:rFonts w:ascii="Cambria" w:hAnsi="Cambria"/>
          <w:i/>
          <w:color w:val="231F20"/>
          <w:sz w:val="23"/>
        </w:rPr>
        <w:t>cheilek </w:t>
      </w:r>
      <w:r>
        <w:rPr>
          <w:color w:val="231F20"/>
          <w:sz w:val="23"/>
        </w:rPr>
        <w:t>1 </w:t>
      </w:r>
      <w:r>
        <w:rPr>
          <w:rFonts w:ascii="Cambria" w:hAnsi="Cambria"/>
          <w:i/>
          <w:color w:val="231F20"/>
          <w:spacing w:val="-4"/>
          <w:sz w:val="23"/>
        </w:rPr>
        <w:t>siman</w:t>
      </w:r>
    </w:p>
    <w:p>
      <w:pPr>
        <w:pStyle w:val="BodyText"/>
        <w:spacing w:line="316" w:lineRule="auto" w:before="84"/>
        <w:ind w:left="180" w:right="117"/>
        <w:jc w:val="both"/>
      </w:pPr>
      <w:r>
        <w:rPr>
          <w:color w:val="231F20"/>
        </w:rPr>
        <w:t>133) is also lenient. </w:t>
      </w:r>
      <w:r>
        <w:rPr>
          <w:color w:val="231F20"/>
          <w:spacing w:val="-3"/>
        </w:rPr>
        <w:t>He </w:t>
      </w:r>
      <w:r>
        <w:rPr>
          <w:color w:val="231F20"/>
        </w:rPr>
        <w:t>rules that there is no prohibition against writing the name of the </w:t>
      </w:r>
      <w:r>
        <w:rPr>
          <w:color w:val="231F20"/>
          <w:spacing w:val="-3"/>
        </w:rPr>
        <w:t>father. Verbalizing </w:t>
      </w:r>
      <w:r>
        <w:rPr>
          <w:color w:val="231F20"/>
        </w:rPr>
        <w:t>differs from writing. One may write the name of his father and need not add titles and honorary words to his </w:t>
      </w:r>
      <w:r>
        <w:rPr>
          <w:color w:val="231F20"/>
          <w:spacing w:val="-4"/>
        </w:rPr>
        <w:t>father’s </w:t>
      </w:r>
      <w:r>
        <w:rPr>
          <w:color w:val="231F20"/>
        </w:rPr>
        <w:t>name when he does</w:t>
      </w:r>
      <w:r>
        <w:rPr>
          <w:color w:val="231F20"/>
          <w:spacing w:val="3"/>
        </w:rPr>
        <w:t> </w:t>
      </w:r>
      <w:r>
        <w:rPr>
          <w:color w:val="231F20"/>
        </w:rPr>
        <w:t>so.</w:t>
      </w:r>
    </w:p>
    <w:p>
      <w:pPr>
        <w:pStyle w:val="BodyText"/>
        <w:spacing w:line="316" w:lineRule="auto" w:before="35"/>
        <w:ind w:left="180" w:right="116" w:firstLine="360"/>
        <w:jc w:val="both"/>
      </w:pPr>
      <w:r>
        <w:rPr>
          <w:color w:val="231F20"/>
        </w:rPr>
        <w:t>Since </w:t>
      </w:r>
      <w:r>
        <w:rPr>
          <w:rFonts w:ascii="Cambria" w:hAnsi="Cambria"/>
          <w:i/>
          <w:color w:val="231F20"/>
          <w:spacing w:val="-3"/>
        </w:rPr>
        <w:t>Rav Moshe </w:t>
      </w:r>
      <w:r>
        <w:rPr>
          <w:color w:val="231F20"/>
        </w:rPr>
        <w:t>Feinstein was lenient on this question, </w:t>
      </w:r>
      <w:r>
        <w:rPr>
          <w:rFonts w:ascii="Cambria" w:hAnsi="Cambria"/>
          <w:i/>
          <w:color w:val="231F20"/>
          <w:spacing w:val="-5"/>
        </w:rPr>
        <w:t>Rav </w:t>
      </w:r>
      <w:r>
        <w:rPr>
          <w:color w:val="231F20"/>
        </w:rPr>
        <w:t>Zilberstein rules that the man may fill out the form and write his </w:t>
      </w:r>
      <w:r>
        <w:rPr>
          <w:color w:val="231F20"/>
          <w:spacing w:val="-4"/>
        </w:rPr>
        <w:t>father’s </w:t>
      </w:r>
      <w:r>
        <w:rPr>
          <w:color w:val="231F20"/>
        </w:rPr>
        <w:t>name. If there is enough room on the sheet, he should add a title,</w:t>
      </w:r>
      <w:r>
        <w:rPr>
          <w:color w:val="231F20"/>
          <w:spacing w:val="-6"/>
        </w:rPr>
        <w:t> </w:t>
      </w:r>
      <w:r>
        <w:rPr>
          <w:color w:val="231F20"/>
        </w:rPr>
        <w:t>such</w:t>
      </w:r>
      <w:r>
        <w:rPr>
          <w:color w:val="231F20"/>
          <w:spacing w:val="-6"/>
        </w:rPr>
        <w:t> </w:t>
      </w:r>
      <w:r>
        <w:rPr>
          <w:color w:val="231F20"/>
        </w:rPr>
        <w:t>as</w:t>
      </w:r>
      <w:r>
        <w:rPr>
          <w:color w:val="231F20"/>
          <w:spacing w:val="-5"/>
        </w:rPr>
        <w:t> </w:t>
      </w:r>
      <w:r>
        <w:rPr>
          <w:color w:val="231F20"/>
        </w:rPr>
        <w:t>Rabbi,</w:t>
      </w:r>
      <w:r>
        <w:rPr>
          <w:color w:val="231F20"/>
          <w:spacing w:val="-6"/>
        </w:rPr>
        <w:t> </w:t>
      </w:r>
      <w:r>
        <w:rPr>
          <w:color w:val="231F20"/>
        </w:rPr>
        <w:t>to</w:t>
      </w:r>
      <w:r>
        <w:rPr>
          <w:color w:val="231F20"/>
          <w:spacing w:val="-5"/>
        </w:rPr>
        <w:t> </w:t>
      </w:r>
      <w:r>
        <w:rPr>
          <w:color w:val="231F20"/>
        </w:rPr>
        <w:t>his</w:t>
      </w:r>
      <w:r>
        <w:rPr>
          <w:color w:val="231F20"/>
          <w:spacing w:val="-6"/>
        </w:rPr>
        <w:t> </w:t>
      </w:r>
      <w:r>
        <w:rPr>
          <w:color w:val="231F20"/>
          <w:spacing w:val="-4"/>
        </w:rPr>
        <w:t>father’s</w:t>
      </w:r>
      <w:r>
        <w:rPr>
          <w:color w:val="231F20"/>
          <w:spacing w:val="-5"/>
        </w:rPr>
        <w:t> </w:t>
      </w:r>
      <w:r>
        <w:rPr>
          <w:color w:val="231F20"/>
        </w:rPr>
        <w:t>name</w:t>
      </w:r>
      <w:r>
        <w:rPr>
          <w:color w:val="231F20"/>
          <w:spacing w:val="-6"/>
        </w:rPr>
        <w:t> </w:t>
      </w:r>
      <w:r>
        <w:rPr>
          <w:color w:val="231F20"/>
        </w:rPr>
        <w:t>in</w:t>
      </w:r>
      <w:r>
        <w:rPr>
          <w:color w:val="231F20"/>
          <w:spacing w:val="-5"/>
        </w:rPr>
        <w:t> </w:t>
      </w:r>
      <w:r>
        <w:rPr>
          <w:color w:val="231F20"/>
        </w:rPr>
        <w:t>order</w:t>
      </w:r>
      <w:r>
        <w:rPr>
          <w:color w:val="231F20"/>
          <w:spacing w:val="-6"/>
        </w:rPr>
        <w:t> </w:t>
      </w:r>
      <w:r>
        <w:rPr>
          <w:color w:val="231F20"/>
        </w:rPr>
        <w:t>to</w:t>
      </w:r>
      <w:r>
        <w:rPr>
          <w:color w:val="231F20"/>
          <w:spacing w:val="-5"/>
        </w:rPr>
        <w:t> </w:t>
      </w:r>
      <w:r>
        <w:rPr>
          <w:color w:val="231F20"/>
        </w:rPr>
        <w:t>certify</w:t>
      </w:r>
      <w:r>
        <w:rPr>
          <w:color w:val="231F20"/>
          <w:spacing w:val="-6"/>
        </w:rPr>
        <w:t> </w:t>
      </w:r>
      <w:r>
        <w:rPr>
          <w:color w:val="231F20"/>
        </w:rPr>
        <w:t>the</w:t>
      </w:r>
      <w:r>
        <w:rPr>
          <w:color w:val="231F20"/>
          <w:spacing w:val="-6"/>
        </w:rPr>
        <w:t> </w:t>
      </w:r>
      <w:r>
        <w:rPr>
          <w:color w:val="231F20"/>
          <w:spacing w:val="-4"/>
        </w:rPr>
        <w:t>honor. </w:t>
      </w:r>
      <w:r>
        <w:rPr>
          <w:color w:val="231F20"/>
        </w:rPr>
        <w:t>(</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6" w:lineRule="auto"/>
        <w:jc w:val="both"/>
        <w:sectPr>
          <w:footerReference w:type="default" r:id="rId46"/>
          <w:pgSz w:w="8640" w:h="12960"/>
          <w:pgMar w:footer="645" w:header="0" w:top="520" w:bottom="840" w:left="1020" w:right="1080"/>
          <w:pgNumType w:start="31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97 </w:t>
      </w:r>
    </w:p>
    <w:p>
      <w:pPr>
        <w:pStyle w:val="BodyText"/>
        <w:rPr>
          <w:rFonts w:ascii="Palatino Linotype"/>
          <w:b/>
          <w:i/>
          <w:sz w:val="38"/>
        </w:rPr>
      </w:pPr>
    </w:p>
    <w:p>
      <w:pPr>
        <w:pStyle w:val="BodyText"/>
        <w:spacing w:before="9"/>
        <w:rPr>
          <w:rFonts w:ascii="Palatino Linotype"/>
          <w:b/>
          <w:i/>
          <w:sz w:val="26"/>
        </w:rPr>
      </w:pPr>
    </w:p>
    <w:p>
      <w:pPr>
        <w:spacing w:before="0"/>
        <w:ind w:left="191" w:right="131" w:firstLine="0"/>
        <w:jc w:val="center"/>
        <w:rPr>
          <w:rFonts w:ascii="Cambria"/>
          <w:b/>
          <w:sz w:val="32"/>
        </w:rPr>
      </w:pPr>
      <w:r>
        <w:rPr>
          <w:rFonts w:ascii="Cambria"/>
          <w:b/>
          <w:color w:val="231F20"/>
          <w:sz w:val="32"/>
        </w:rPr>
        <w:t>Is the World Ending in the Year 6000?</w:t>
      </w:r>
    </w:p>
    <w:p>
      <w:pPr>
        <w:pStyle w:val="BodyText"/>
        <w:spacing w:before="9"/>
        <w:rPr>
          <w:rFonts w:ascii="Cambria"/>
          <w:b/>
          <w:sz w:val="58"/>
        </w:rPr>
      </w:pPr>
    </w:p>
    <w:p>
      <w:pPr>
        <w:pStyle w:val="BodyText"/>
        <w:spacing w:line="290" w:lineRule="auto" w:before="1"/>
        <w:ind w:left="180" w:right="117"/>
        <w:jc w:val="both"/>
      </w:pPr>
      <w:r>
        <w:rPr>
          <w:rFonts w:ascii="Cambria" w:hAnsi="Cambria"/>
          <w:b/>
          <w:color w:val="231F20"/>
          <w:sz w:val="38"/>
        </w:rPr>
        <w:t>R</w:t>
      </w:r>
      <w:r>
        <w:rPr>
          <w:rFonts w:ascii="Cambria" w:hAnsi="Cambria"/>
          <w:i/>
          <w:color w:val="231F20"/>
        </w:rPr>
        <w:t>av </w:t>
      </w:r>
      <w:r>
        <w:rPr>
          <w:rFonts w:ascii="Cambria" w:hAnsi="Cambria"/>
          <w:i/>
          <w:color w:val="231F20"/>
          <w:spacing w:val="-4"/>
        </w:rPr>
        <w:t>Katina </w:t>
      </w:r>
      <w:r>
        <w:rPr>
          <w:color w:val="231F20"/>
        </w:rPr>
        <w:t>teaches, “The world will exist for six thousand years, (then)</w:t>
      </w:r>
      <w:r>
        <w:rPr>
          <w:color w:val="231F20"/>
          <w:spacing w:val="-13"/>
        </w:rPr>
        <w:t> </w:t>
      </w:r>
      <w:r>
        <w:rPr>
          <w:color w:val="231F20"/>
        </w:rPr>
        <w:t>in</w:t>
      </w:r>
      <w:r>
        <w:rPr>
          <w:color w:val="231F20"/>
          <w:spacing w:val="-13"/>
        </w:rPr>
        <w:t> </w:t>
      </w:r>
      <w:r>
        <w:rPr>
          <w:color w:val="231F20"/>
        </w:rPr>
        <w:t>one</w:t>
      </w:r>
      <w:r>
        <w:rPr>
          <w:color w:val="231F20"/>
          <w:spacing w:val="-13"/>
        </w:rPr>
        <w:t> </w:t>
      </w:r>
      <w:r>
        <w:rPr>
          <w:color w:val="231F20"/>
        </w:rPr>
        <w:t>thousand</w:t>
      </w:r>
      <w:r>
        <w:rPr>
          <w:color w:val="231F20"/>
          <w:spacing w:val="-13"/>
        </w:rPr>
        <w:t> </w:t>
      </w:r>
      <w:r>
        <w:rPr>
          <w:color w:val="231F20"/>
        </w:rPr>
        <w:t>it</w:t>
      </w:r>
      <w:r>
        <w:rPr>
          <w:color w:val="231F20"/>
          <w:spacing w:val="-13"/>
        </w:rPr>
        <w:t> </w:t>
      </w:r>
      <w:r>
        <w:rPr>
          <w:color w:val="231F20"/>
        </w:rPr>
        <w:t>will</w:t>
      </w:r>
      <w:r>
        <w:rPr>
          <w:color w:val="231F20"/>
          <w:spacing w:val="-13"/>
        </w:rPr>
        <w:t> </w:t>
      </w:r>
      <w:r>
        <w:rPr>
          <w:color w:val="231F20"/>
        </w:rPr>
        <w:t>be</w:t>
      </w:r>
      <w:r>
        <w:rPr>
          <w:color w:val="231F20"/>
          <w:spacing w:val="-12"/>
        </w:rPr>
        <w:t> </w:t>
      </w:r>
      <w:r>
        <w:rPr>
          <w:color w:val="231F20"/>
        </w:rPr>
        <w:t>destroyed</w:t>
      </w:r>
      <w:r>
        <w:rPr>
          <w:color w:val="231F20"/>
          <w:spacing w:val="-13"/>
        </w:rPr>
        <w:t> </w:t>
      </w:r>
      <w:r>
        <w:rPr>
          <w:color w:val="231F20"/>
        </w:rPr>
        <w:t>as</w:t>
      </w:r>
      <w:r>
        <w:rPr>
          <w:color w:val="231F20"/>
          <w:spacing w:val="-13"/>
        </w:rPr>
        <w:t> </w:t>
      </w:r>
      <w:r>
        <w:rPr>
          <w:color w:val="231F20"/>
        </w:rPr>
        <w:t>the</w:t>
      </w:r>
      <w:r>
        <w:rPr>
          <w:color w:val="231F20"/>
          <w:spacing w:val="-13"/>
        </w:rPr>
        <w:t> </w:t>
      </w:r>
      <w:r>
        <w:rPr>
          <w:color w:val="231F20"/>
        </w:rPr>
        <w:t>verse</w:t>
      </w:r>
      <w:r>
        <w:rPr>
          <w:color w:val="231F20"/>
          <w:spacing w:val="-13"/>
        </w:rPr>
        <w:t> </w:t>
      </w:r>
      <w:r>
        <w:rPr>
          <w:color w:val="231F20"/>
        </w:rPr>
        <w:t>declares,</w:t>
      </w:r>
      <w:r>
        <w:rPr>
          <w:color w:val="231F20"/>
          <w:spacing w:val="-13"/>
        </w:rPr>
        <w:t> </w:t>
      </w:r>
      <w:r>
        <w:rPr>
          <w:color w:val="231F20"/>
          <w:spacing w:val="-10"/>
        </w:rPr>
        <w:t>‘And </w:t>
      </w:r>
      <w:r>
        <w:rPr>
          <w:rFonts w:ascii="Cambria" w:hAnsi="Cambria"/>
          <w:i/>
          <w:color w:val="231F20"/>
          <w:spacing w:val="-3"/>
        </w:rPr>
        <w:t>Hashem </w:t>
      </w:r>
      <w:r>
        <w:rPr>
          <w:color w:val="231F20"/>
        </w:rPr>
        <w:t>will be exalted by Himself on that </w:t>
      </w:r>
      <w:r>
        <w:rPr>
          <w:color w:val="231F20"/>
          <w:spacing w:val="-11"/>
        </w:rPr>
        <w:t>day.’” </w:t>
      </w:r>
      <w:r>
        <w:rPr>
          <w:color w:val="231F20"/>
        </w:rPr>
        <w:t>Most interpret</w:t>
      </w:r>
      <w:r>
        <w:rPr>
          <w:color w:val="231F20"/>
          <w:spacing w:val="-12"/>
        </w:rPr>
        <w:t> </w:t>
      </w:r>
      <w:r>
        <w:rPr>
          <w:color w:val="231F20"/>
        </w:rPr>
        <w:t>this</w:t>
      </w:r>
    </w:p>
    <w:p>
      <w:pPr>
        <w:pStyle w:val="BodyText"/>
        <w:spacing w:line="316" w:lineRule="auto" w:before="11"/>
        <w:ind w:left="180" w:right="117"/>
        <w:jc w:val="both"/>
      </w:pPr>
      <w:r>
        <w:rPr>
          <w:color w:val="231F20"/>
        </w:rPr>
        <w:t>to mean that the world will continue normally for six millennia and will be destroyed in the seventh millennium. Does this truly mean that</w:t>
      </w:r>
      <w:r>
        <w:rPr>
          <w:color w:val="231F20"/>
          <w:spacing w:val="-9"/>
        </w:rPr>
        <w:t> </w:t>
      </w:r>
      <w:r>
        <w:rPr>
          <w:color w:val="231F20"/>
        </w:rPr>
        <w:t>the</w:t>
      </w:r>
      <w:r>
        <w:rPr>
          <w:color w:val="231F20"/>
          <w:spacing w:val="-8"/>
        </w:rPr>
        <w:t> </w:t>
      </w:r>
      <w:r>
        <w:rPr>
          <w:color w:val="231F20"/>
        </w:rPr>
        <w:t>world</w:t>
      </w:r>
      <w:r>
        <w:rPr>
          <w:color w:val="231F20"/>
          <w:spacing w:val="-8"/>
        </w:rPr>
        <w:t> </w:t>
      </w:r>
      <w:r>
        <w:rPr>
          <w:color w:val="231F20"/>
        </w:rPr>
        <w:t>will</w:t>
      </w:r>
      <w:r>
        <w:rPr>
          <w:color w:val="231F20"/>
          <w:spacing w:val="-9"/>
        </w:rPr>
        <w:t> </w:t>
      </w:r>
      <w:r>
        <w:rPr>
          <w:color w:val="231F20"/>
        </w:rPr>
        <w:t>come</w:t>
      </w:r>
      <w:r>
        <w:rPr>
          <w:color w:val="231F20"/>
          <w:spacing w:val="-8"/>
        </w:rPr>
        <w:t> </w:t>
      </w:r>
      <w:r>
        <w:rPr>
          <w:color w:val="231F20"/>
        </w:rPr>
        <w:t>to</w:t>
      </w:r>
      <w:r>
        <w:rPr>
          <w:color w:val="231F20"/>
          <w:spacing w:val="-8"/>
        </w:rPr>
        <w:t> </w:t>
      </w:r>
      <w:r>
        <w:rPr>
          <w:color w:val="231F20"/>
        </w:rPr>
        <w:t>an</w:t>
      </w:r>
      <w:r>
        <w:rPr>
          <w:color w:val="231F20"/>
          <w:spacing w:val="-9"/>
        </w:rPr>
        <w:t> </w:t>
      </w:r>
      <w:r>
        <w:rPr>
          <w:color w:val="231F20"/>
        </w:rPr>
        <w:t>end</w:t>
      </w:r>
      <w:r>
        <w:rPr>
          <w:color w:val="231F20"/>
          <w:spacing w:val="-8"/>
        </w:rPr>
        <w:t> </w:t>
      </w:r>
      <w:r>
        <w:rPr>
          <w:color w:val="231F20"/>
        </w:rPr>
        <w:t>in</w:t>
      </w:r>
      <w:r>
        <w:rPr>
          <w:color w:val="231F20"/>
          <w:spacing w:val="-8"/>
        </w:rPr>
        <w:t> </w:t>
      </w:r>
      <w:r>
        <w:rPr>
          <w:color w:val="231F20"/>
        </w:rPr>
        <w:t>the</w:t>
      </w:r>
      <w:r>
        <w:rPr>
          <w:color w:val="231F20"/>
          <w:spacing w:val="-9"/>
        </w:rPr>
        <w:t> </w:t>
      </w:r>
      <w:r>
        <w:rPr>
          <w:color w:val="231F20"/>
        </w:rPr>
        <w:t>seventh</w:t>
      </w:r>
      <w:r>
        <w:rPr>
          <w:color w:val="231F20"/>
          <w:spacing w:val="-8"/>
        </w:rPr>
        <w:t> </w:t>
      </w:r>
      <w:r>
        <w:rPr>
          <w:color w:val="231F20"/>
        </w:rPr>
        <w:t>thousand?</w:t>
      </w:r>
      <w:r>
        <w:rPr>
          <w:color w:val="231F20"/>
          <w:spacing w:val="-8"/>
        </w:rPr>
        <w:t> </w:t>
      </w:r>
      <w:r>
        <w:rPr>
          <w:color w:val="231F20"/>
          <w:spacing w:val="-3"/>
        </w:rPr>
        <w:t>Is</w:t>
      </w:r>
      <w:r>
        <w:rPr>
          <w:color w:val="231F20"/>
          <w:spacing w:val="-9"/>
        </w:rPr>
        <w:t> </w:t>
      </w:r>
      <w:r>
        <w:rPr>
          <w:color w:val="231F20"/>
        </w:rPr>
        <w:t>life</w:t>
      </w:r>
      <w:r>
        <w:rPr>
          <w:color w:val="231F20"/>
          <w:spacing w:val="-8"/>
        </w:rPr>
        <w:t> </w:t>
      </w:r>
      <w:r>
        <w:rPr>
          <w:color w:val="231F20"/>
        </w:rPr>
        <w:t>on its path to destruction? There are </w:t>
      </w:r>
      <w:r>
        <w:rPr>
          <w:color w:val="231F20"/>
          <w:spacing w:val="-3"/>
        </w:rPr>
        <w:t>many </w:t>
      </w:r>
      <w:r>
        <w:rPr>
          <w:color w:val="231F20"/>
        </w:rPr>
        <w:t>different opinions regarding this</w:t>
      </w:r>
      <w:r>
        <w:rPr>
          <w:color w:val="231F20"/>
          <w:spacing w:val="-15"/>
        </w:rPr>
        <w:t> </w:t>
      </w:r>
      <w:r>
        <w:rPr>
          <w:color w:val="231F20"/>
        </w:rPr>
        <w:t>topic.</w:t>
      </w:r>
      <w:r>
        <w:rPr>
          <w:color w:val="231F20"/>
          <w:spacing w:val="-15"/>
        </w:rPr>
        <w:t> </w:t>
      </w:r>
      <w:r>
        <w:rPr>
          <w:color w:val="231F20"/>
          <w:spacing w:val="-4"/>
        </w:rPr>
        <w:t>Many</w:t>
      </w:r>
      <w:r>
        <w:rPr>
          <w:color w:val="231F20"/>
          <w:spacing w:val="-14"/>
        </w:rPr>
        <w:t> </w:t>
      </w:r>
      <w:r>
        <w:rPr>
          <w:color w:val="231F20"/>
        </w:rPr>
        <w:t>do</w:t>
      </w:r>
      <w:r>
        <w:rPr>
          <w:color w:val="231F20"/>
          <w:spacing w:val="-15"/>
        </w:rPr>
        <w:t> </w:t>
      </w:r>
      <w:r>
        <w:rPr>
          <w:color w:val="231F20"/>
        </w:rPr>
        <w:t>not</w:t>
      </w:r>
      <w:r>
        <w:rPr>
          <w:color w:val="231F20"/>
          <w:spacing w:val="-14"/>
        </w:rPr>
        <w:t> </w:t>
      </w:r>
      <w:r>
        <w:rPr>
          <w:color w:val="231F20"/>
        </w:rPr>
        <w:t>interpret</w:t>
      </w:r>
      <w:r>
        <w:rPr>
          <w:color w:val="231F20"/>
          <w:spacing w:val="-15"/>
        </w:rPr>
        <w:t> </w:t>
      </w:r>
      <w:r>
        <w:rPr>
          <w:color w:val="231F20"/>
        </w:rPr>
        <w:t>this</w:t>
      </w:r>
      <w:r>
        <w:rPr>
          <w:color w:val="231F20"/>
          <w:spacing w:val="-14"/>
        </w:rPr>
        <w:t> </w:t>
      </w:r>
      <w:r>
        <w:rPr>
          <w:color w:val="231F20"/>
        </w:rPr>
        <w:t>lesson</w:t>
      </w:r>
      <w:r>
        <w:rPr>
          <w:color w:val="231F20"/>
          <w:spacing w:val="-15"/>
        </w:rPr>
        <w:t> </w:t>
      </w:r>
      <w:r>
        <w:rPr>
          <w:color w:val="231F20"/>
          <w:spacing w:val="-3"/>
        </w:rPr>
        <w:t>literally.</w:t>
      </w:r>
      <w:r>
        <w:rPr>
          <w:color w:val="231F20"/>
          <w:spacing w:val="-15"/>
        </w:rPr>
        <w:t> </w:t>
      </w:r>
      <w:r>
        <w:rPr>
          <w:rFonts w:ascii="Cambria" w:hAnsi="Cambria"/>
          <w:i/>
          <w:color w:val="231F20"/>
          <w:spacing w:val="-8"/>
        </w:rPr>
        <w:t>Ra’avad</w:t>
      </w:r>
      <w:r>
        <w:rPr>
          <w:rFonts w:ascii="Cambria" w:hAnsi="Cambria"/>
          <w:i/>
          <w:color w:val="231F20"/>
          <w:spacing w:val="-9"/>
        </w:rPr>
        <w:t> </w:t>
      </w:r>
      <w:r>
        <w:rPr>
          <w:color w:val="231F20"/>
          <w:spacing w:val="-3"/>
        </w:rPr>
        <w:t>(</w:t>
      </w:r>
      <w:r>
        <w:rPr>
          <w:rFonts w:ascii="Cambria" w:hAnsi="Cambria"/>
          <w:i/>
          <w:color w:val="231F20"/>
          <w:spacing w:val="-3"/>
        </w:rPr>
        <w:t>Hilchos </w:t>
      </w:r>
      <w:r>
        <w:rPr>
          <w:rFonts w:ascii="Cambria" w:hAnsi="Cambria"/>
          <w:i/>
          <w:color w:val="231F20"/>
          <w:spacing w:val="-5"/>
        </w:rPr>
        <w:t>Teshuvah</w:t>
      </w:r>
      <w:r>
        <w:rPr>
          <w:rFonts w:ascii="Cambria" w:hAnsi="Cambria"/>
          <w:i/>
          <w:color w:val="231F20"/>
          <w:spacing w:val="-9"/>
        </w:rPr>
        <w:t> </w:t>
      </w:r>
      <w:r>
        <w:rPr>
          <w:color w:val="231F20"/>
        </w:rPr>
        <w:t>8:8)</w:t>
      </w:r>
      <w:r>
        <w:rPr>
          <w:color w:val="231F20"/>
          <w:spacing w:val="-15"/>
        </w:rPr>
        <w:t> </w:t>
      </w:r>
      <w:r>
        <w:rPr>
          <w:color w:val="231F20"/>
        </w:rPr>
        <w:t>interprets</w:t>
      </w:r>
      <w:r>
        <w:rPr>
          <w:color w:val="231F20"/>
          <w:spacing w:val="-16"/>
        </w:rPr>
        <w:t> </w:t>
      </w:r>
      <w:r>
        <w:rPr>
          <w:color w:val="231F20"/>
        </w:rPr>
        <w:t>the</w:t>
      </w:r>
      <w:r>
        <w:rPr>
          <w:color w:val="231F20"/>
          <w:spacing w:val="-15"/>
        </w:rPr>
        <w:t> </w:t>
      </w:r>
      <w:r>
        <w:rPr>
          <w:rFonts w:ascii="Cambria" w:hAnsi="Cambria"/>
          <w:i/>
          <w:color w:val="231F20"/>
        </w:rPr>
        <w:t>Gemara</w:t>
      </w:r>
      <w:r>
        <w:rPr>
          <w:rFonts w:ascii="Cambria" w:hAnsi="Cambria"/>
          <w:i/>
          <w:color w:val="231F20"/>
          <w:spacing w:val="-9"/>
        </w:rPr>
        <w:t> </w:t>
      </w:r>
      <w:r>
        <w:rPr>
          <w:color w:val="231F20"/>
          <w:spacing w:val="-3"/>
        </w:rPr>
        <w:t>literally.</w:t>
      </w:r>
      <w:r>
        <w:rPr>
          <w:color w:val="231F20"/>
          <w:spacing w:val="-15"/>
        </w:rPr>
        <w:t> </w:t>
      </w:r>
      <w:r>
        <w:rPr>
          <w:color w:val="231F20"/>
        </w:rPr>
        <w:t>The</w:t>
      </w:r>
      <w:r>
        <w:rPr>
          <w:color w:val="231F20"/>
          <w:spacing w:val="-16"/>
        </w:rPr>
        <w:t> </w:t>
      </w:r>
      <w:r>
        <w:rPr>
          <w:color w:val="231F20"/>
        </w:rPr>
        <w:t>world</w:t>
      </w:r>
      <w:r>
        <w:rPr>
          <w:color w:val="231F20"/>
          <w:spacing w:val="-15"/>
        </w:rPr>
        <w:t> </w:t>
      </w:r>
      <w:r>
        <w:rPr>
          <w:color w:val="231F20"/>
        </w:rPr>
        <w:t>will</w:t>
      </w:r>
      <w:r>
        <w:rPr>
          <w:color w:val="231F20"/>
          <w:spacing w:val="-16"/>
        </w:rPr>
        <w:t> </w:t>
      </w:r>
      <w:r>
        <w:rPr>
          <w:color w:val="231F20"/>
        </w:rPr>
        <w:t>be</w:t>
      </w:r>
      <w:r>
        <w:rPr>
          <w:color w:val="231F20"/>
          <w:spacing w:val="-15"/>
        </w:rPr>
        <w:t> </w:t>
      </w:r>
      <w:r>
        <w:rPr>
          <w:color w:val="231F20"/>
        </w:rPr>
        <w:t>in</w:t>
      </w:r>
      <w:r>
        <w:rPr>
          <w:color w:val="231F20"/>
          <w:spacing w:val="-16"/>
        </w:rPr>
        <w:t> </w:t>
      </w:r>
      <w:r>
        <w:rPr>
          <w:color w:val="231F20"/>
        </w:rPr>
        <w:t>its present form for six thousand years. </w:t>
      </w:r>
      <w:r>
        <w:rPr>
          <w:color w:val="231F20"/>
          <w:spacing w:val="-5"/>
        </w:rPr>
        <w:t>It </w:t>
      </w:r>
      <w:r>
        <w:rPr>
          <w:color w:val="231F20"/>
        </w:rPr>
        <w:t>will then be demolished and turn into a wasteland for one thousand</w:t>
      </w:r>
      <w:r>
        <w:rPr>
          <w:color w:val="231F20"/>
          <w:spacing w:val="6"/>
        </w:rPr>
        <w:t> </w:t>
      </w:r>
      <w:r>
        <w:rPr>
          <w:color w:val="231F20"/>
        </w:rPr>
        <w:t>years.</w:t>
      </w:r>
    </w:p>
    <w:p>
      <w:pPr>
        <w:pStyle w:val="BodyText"/>
        <w:spacing w:line="314" w:lineRule="auto" w:before="29"/>
        <w:ind w:left="180" w:right="117" w:firstLine="360"/>
        <w:jc w:val="both"/>
      </w:pPr>
      <w:r>
        <w:rPr>
          <w:color w:val="231F20"/>
        </w:rPr>
        <w:t>Some</w:t>
      </w:r>
      <w:r>
        <w:rPr>
          <w:color w:val="231F20"/>
          <w:spacing w:val="-11"/>
        </w:rPr>
        <w:t> </w:t>
      </w:r>
      <w:r>
        <w:rPr>
          <w:color w:val="231F20"/>
        </w:rPr>
        <w:t>teach</w:t>
      </w:r>
      <w:r>
        <w:rPr>
          <w:color w:val="231F20"/>
          <w:spacing w:val="-10"/>
        </w:rPr>
        <w:t> </w:t>
      </w:r>
      <w:r>
        <w:rPr>
          <w:color w:val="231F20"/>
        </w:rPr>
        <w:t>that</w:t>
      </w:r>
      <w:r>
        <w:rPr>
          <w:color w:val="231F20"/>
          <w:spacing w:val="-11"/>
        </w:rPr>
        <w:t> </w:t>
      </w:r>
      <w:r>
        <w:rPr>
          <w:color w:val="231F20"/>
        </w:rPr>
        <w:t>this</w:t>
      </w:r>
      <w:r>
        <w:rPr>
          <w:color w:val="231F20"/>
          <w:spacing w:val="-10"/>
        </w:rPr>
        <w:t> </w:t>
      </w:r>
      <w:r>
        <w:rPr>
          <w:color w:val="231F20"/>
        </w:rPr>
        <w:t>process</w:t>
      </w:r>
      <w:r>
        <w:rPr>
          <w:color w:val="231F20"/>
          <w:spacing w:val="-10"/>
        </w:rPr>
        <w:t> </w:t>
      </w:r>
      <w:r>
        <w:rPr>
          <w:color w:val="231F20"/>
        </w:rPr>
        <w:t>will</w:t>
      </w:r>
      <w:r>
        <w:rPr>
          <w:color w:val="231F20"/>
          <w:spacing w:val="-11"/>
        </w:rPr>
        <w:t> </w:t>
      </w:r>
      <w:r>
        <w:rPr>
          <w:color w:val="231F20"/>
        </w:rPr>
        <w:t>repeat</w:t>
      </w:r>
      <w:r>
        <w:rPr>
          <w:color w:val="231F20"/>
          <w:spacing w:val="-10"/>
        </w:rPr>
        <w:t> </w:t>
      </w:r>
      <w:r>
        <w:rPr>
          <w:color w:val="231F20"/>
        </w:rPr>
        <w:t>itself.</w:t>
      </w:r>
      <w:r>
        <w:rPr>
          <w:color w:val="231F20"/>
          <w:spacing w:val="-10"/>
        </w:rPr>
        <w:t> </w:t>
      </w:r>
      <w:r>
        <w:rPr>
          <w:color w:val="231F20"/>
        </w:rPr>
        <w:t>After</w:t>
      </w:r>
      <w:r>
        <w:rPr>
          <w:color w:val="231F20"/>
          <w:spacing w:val="-11"/>
        </w:rPr>
        <w:t> </w:t>
      </w:r>
      <w:r>
        <w:rPr>
          <w:color w:val="231F20"/>
        </w:rPr>
        <w:t>six</w:t>
      </w:r>
      <w:r>
        <w:rPr>
          <w:color w:val="231F20"/>
          <w:spacing w:val="-10"/>
        </w:rPr>
        <w:t> </w:t>
      </w:r>
      <w:r>
        <w:rPr>
          <w:color w:val="231F20"/>
        </w:rPr>
        <w:t>thousand years the world will return to nothingness and then the world will restart.</w:t>
      </w:r>
      <w:r>
        <w:rPr>
          <w:color w:val="231F20"/>
          <w:spacing w:val="-30"/>
        </w:rPr>
        <w:t> </w:t>
      </w:r>
      <w:r>
        <w:rPr>
          <w:color w:val="231F20"/>
          <w:spacing w:val="-3"/>
        </w:rPr>
        <w:t>Just</w:t>
      </w:r>
      <w:r>
        <w:rPr>
          <w:color w:val="231F20"/>
          <w:spacing w:val="-30"/>
        </w:rPr>
        <w:t> </w:t>
      </w:r>
      <w:r>
        <w:rPr>
          <w:color w:val="231F20"/>
        </w:rPr>
        <w:t>as</w:t>
      </w:r>
      <w:r>
        <w:rPr>
          <w:color w:val="231F20"/>
          <w:spacing w:val="-30"/>
        </w:rPr>
        <w:t> </w:t>
      </w:r>
      <w:r>
        <w:rPr>
          <w:rFonts w:ascii="Cambria"/>
          <w:i/>
          <w:color w:val="231F20"/>
          <w:spacing w:val="-3"/>
        </w:rPr>
        <w:t>shemittah</w:t>
      </w:r>
      <w:r>
        <w:rPr>
          <w:rFonts w:ascii="Cambria"/>
          <w:i/>
          <w:color w:val="231F20"/>
          <w:spacing w:val="-24"/>
        </w:rPr>
        <w:t> </w:t>
      </w:r>
      <w:r>
        <w:rPr>
          <w:color w:val="231F20"/>
        </w:rPr>
        <w:t>occurs</w:t>
      </w:r>
      <w:r>
        <w:rPr>
          <w:color w:val="231F20"/>
          <w:spacing w:val="-30"/>
        </w:rPr>
        <w:t> </w:t>
      </w:r>
      <w:r>
        <w:rPr>
          <w:color w:val="231F20"/>
        </w:rPr>
        <w:t>each</w:t>
      </w:r>
      <w:r>
        <w:rPr>
          <w:color w:val="231F20"/>
          <w:spacing w:val="-30"/>
        </w:rPr>
        <w:t> </w:t>
      </w:r>
      <w:r>
        <w:rPr>
          <w:color w:val="231F20"/>
        </w:rPr>
        <w:t>seventh</w:t>
      </w:r>
      <w:r>
        <w:rPr>
          <w:color w:val="231F20"/>
          <w:spacing w:val="-30"/>
        </w:rPr>
        <w:t> </w:t>
      </w:r>
      <w:r>
        <w:rPr>
          <w:color w:val="231F20"/>
        </w:rPr>
        <w:t>year</w:t>
      </w:r>
      <w:r>
        <w:rPr>
          <w:color w:val="231F20"/>
          <w:spacing w:val="-30"/>
        </w:rPr>
        <w:t> </w:t>
      </w:r>
      <w:r>
        <w:rPr>
          <w:color w:val="231F20"/>
        </w:rPr>
        <w:t>and</w:t>
      </w:r>
      <w:r>
        <w:rPr>
          <w:color w:val="231F20"/>
          <w:spacing w:val="-29"/>
        </w:rPr>
        <w:t> </w:t>
      </w:r>
      <w:r>
        <w:rPr>
          <w:color w:val="231F20"/>
        </w:rPr>
        <w:t>the</w:t>
      </w:r>
      <w:r>
        <w:rPr>
          <w:color w:val="231F20"/>
          <w:spacing w:val="-30"/>
        </w:rPr>
        <w:t> </w:t>
      </w:r>
      <w:r>
        <w:rPr>
          <w:color w:val="231F20"/>
        </w:rPr>
        <w:t>cycle</w:t>
      </w:r>
      <w:r>
        <w:rPr>
          <w:color w:val="231F20"/>
          <w:spacing w:val="-30"/>
        </w:rPr>
        <w:t> </w:t>
      </w:r>
      <w:r>
        <w:rPr>
          <w:color w:val="231F20"/>
        </w:rPr>
        <w:t>begins anew</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eighth</w:t>
      </w:r>
      <w:r>
        <w:rPr>
          <w:color w:val="231F20"/>
          <w:spacing w:val="-7"/>
        </w:rPr>
        <w:t> </w:t>
      </w:r>
      <w:r>
        <w:rPr>
          <w:color w:val="231F20"/>
          <w:spacing w:val="-4"/>
        </w:rPr>
        <w:t>year,</w:t>
      </w:r>
      <w:r>
        <w:rPr>
          <w:color w:val="231F20"/>
          <w:spacing w:val="-7"/>
        </w:rPr>
        <w:t> </w:t>
      </w:r>
      <w:r>
        <w:rPr>
          <w:color w:val="231F20"/>
        </w:rPr>
        <w:t>each</w:t>
      </w:r>
      <w:r>
        <w:rPr>
          <w:color w:val="231F20"/>
          <w:spacing w:val="-7"/>
        </w:rPr>
        <w:t> </w:t>
      </w:r>
      <w:r>
        <w:rPr>
          <w:color w:val="231F20"/>
        </w:rPr>
        <w:t>thousand</w:t>
      </w:r>
      <w:r>
        <w:rPr>
          <w:color w:val="231F20"/>
          <w:spacing w:val="-7"/>
        </w:rPr>
        <w:t> </w:t>
      </w:r>
      <w:r>
        <w:rPr>
          <w:color w:val="231F20"/>
        </w:rPr>
        <w:t>years</w:t>
      </w:r>
      <w:r>
        <w:rPr>
          <w:color w:val="231F20"/>
          <w:spacing w:val="-7"/>
        </w:rPr>
        <w:t> </w:t>
      </w:r>
      <w:r>
        <w:rPr>
          <w:color w:val="231F20"/>
        </w:rPr>
        <w:t>will</w:t>
      </w:r>
      <w:r>
        <w:rPr>
          <w:color w:val="231F20"/>
          <w:spacing w:val="-7"/>
        </w:rPr>
        <w:t> </w:t>
      </w:r>
      <w:r>
        <w:rPr>
          <w:color w:val="231F20"/>
        </w:rPr>
        <w:t>be</w:t>
      </w:r>
      <w:r>
        <w:rPr>
          <w:color w:val="231F20"/>
          <w:spacing w:val="-7"/>
        </w:rPr>
        <w:t> </w:t>
      </w:r>
      <w:r>
        <w:rPr>
          <w:color w:val="231F20"/>
        </w:rPr>
        <w:t>comparable</w:t>
      </w:r>
      <w:r>
        <w:rPr>
          <w:color w:val="231F20"/>
          <w:spacing w:val="-7"/>
        </w:rPr>
        <w:t> </w:t>
      </w:r>
      <w:r>
        <w:rPr>
          <w:color w:val="231F20"/>
        </w:rPr>
        <w:t>to</w:t>
      </w:r>
      <w:r>
        <w:rPr>
          <w:color w:val="231F20"/>
          <w:spacing w:val="-7"/>
        </w:rPr>
        <w:t> </w:t>
      </w:r>
      <w:r>
        <w:rPr>
          <w:color w:val="231F20"/>
        </w:rPr>
        <w:t>a year in the </w:t>
      </w:r>
      <w:r>
        <w:rPr>
          <w:rFonts w:ascii="Cambria"/>
          <w:i/>
          <w:color w:val="231F20"/>
          <w:spacing w:val="-3"/>
        </w:rPr>
        <w:t>shemittah </w:t>
      </w:r>
      <w:r>
        <w:rPr>
          <w:color w:val="231F20"/>
        </w:rPr>
        <w:t>cycle. The seventh thousand will encompass</w:t>
      </w:r>
      <w:r>
        <w:rPr>
          <w:color w:val="231F20"/>
          <w:spacing w:val="-36"/>
        </w:rPr>
        <w:t> </w:t>
      </w:r>
      <w:r>
        <w:rPr>
          <w:color w:val="231F20"/>
        </w:rPr>
        <w:t>a time</w:t>
      </w:r>
      <w:r>
        <w:rPr>
          <w:color w:val="231F20"/>
          <w:spacing w:val="-27"/>
        </w:rPr>
        <w:t> </w:t>
      </w:r>
      <w:r>
        <w:rPr>
          <w:color w:val="231F20"/>
        </w:rPr>
        <w:t>of</w:t>
      </w:r>
      <w:r>
        <w:rPr>
          <w:color w:val="231F20"/>
          <w:spacing w:val="-26"/>
        </w:rPr>
        <w:t> </w:t>
      </w:r>
      <w:r>
        <w:rPr>
          <w:color w:val="231F20"/>
        </w:rPr>
        <w:t>cessation</w:t>
      </w:r>
      <w:r>
        <w:rPr>
          <w:color w:val="231F20"/>
          <w:spacing w:val="-27"/>
        </w:rPr>
        <w:t> </w:t>
      </w:r>
      <w:r>
        <w:rPr>
          <w:color w:val="231F20"/>
        </w:rPr>
        <w:t>of</w:t>
      </w:r>
      <w:r>
        <w:rPr>
          <w:color w:val="231F20"/>
          <w:spacing w:val="-26"/>
        </w:rPr>
        <w:t> </w:t>
      </w:r>
      <w:r>
        <w:rPr>
          <w:color w:val="231F20"/>
        </w:rPr>
        <w:t>activity</w:t>
      </w:r>
      <w:r>
        <w:rPr>
          <w:color w:val="231F20"/>
          <w:spacing w:val="-27"/>
        </w:rPr>
        <w:t> </w:t>
      </w:r>
      <w:r>
        <w:rPr>
          <w:color w:val="231F20"/>
        </w:rPr>
        <w:t>but</w:t>
      </w:r>
      <w:r>
        <w:rPr>
          <w:color w:val="231F20"/>
          <w:spacing w:val="-26"/>
        </w:rPr>
        <w:t> </w:t>
      </w:r>
      <w:r>
        <w:rPr>
          <w:color w:val="231F20"/>
        </w:rPr>
        <w:t>will</w:t>
      </w:r>
      <w:r>
        <w:rPr>
          <w:color w:val="231F20"/>
          <w:spacing w:val="-27"/>
        </w:rPr>
        <w:t> </w:t>
      </w:r>
      <w:r>
        <w:rPr>
          <w:color w:val="231F20"/>
        </w:rPr>
        <w:t>be</w:t>
      </w:r>
      <w:r>
        <w:rPr>
          <w:color w:val="231F20"/>
          <w:spacing w:val="-26"/>
        </w:rPr>
        <w:t> </w:t>
      </w:r>
      <w:r>
        <w:rPr>
          <w:color w:val="231F20"/>
        </w:rPr>
        <w:t>followed</w:t>
      </w:r>
      <w:r>
        <w:rPr>
          <w:color w:val="231F20"/>
          <w:spacing w:val="-27"/>
        </w:rPr>
        <w:t> </w:t>
      </w:r>
      <w:r>
        <w:rPr>
          <w:color w:val="231F20"/>
        </w:rPr>
        <w:t>by</w:t>
      </w:r>
      <w:r>
        <w:rPr>
          <w:color w:val="231F20"/>
          <w:spacing w:val="-26"/>
        </w:rPr>
        <w:t> </w:t>
      </w:r>
      <w:r>
        <w:rPr>
          <w:color w:val="231F20"/>
        </w:rPr>
        <w:t>a</w:t>
      </w:r>
      <w:r>
        <w:rPr>
          <w:color w:val="231F20"/>
          <w:spacing w:val="-26"/>
        </w:rPr>
        <w:t> </w:t>
      </w:r>
      <w:r>
        <w:rPr>
          <w:color w:val="231F20"/>
        </w:rPr>
        <w:t>new</w:t>
      </w:r>
      <w:r>
        <w:rPr>
          <w:color w:val="231F20"/>
          <w:spacing w:val="-27"/>
        </w:rPr>
        <w:t> </w:t>
      </w:r>
      <w:r>
        <w:rPr>
          <w:color w:val="231F20"/>
        </w:rPr>
        <w:t>six</w:t>
      </w:r>
      <w:r>
        <w:rPr>
          <w:color w:val="231F20"/>
          <w:spacing w:val="-26"/>
        </w:rPr>
        <w:t> </w:t>
      </w:r>
      <w:r>
        <w:rPr>
          <w:color w:val="231F20"/>
        </w:rPr>
        <w:t>thousand years</w:t>
      </w:r>
      <w:r>
        <w:rPr>
          <w:color w:val="231F20"/>
          <w:spacing w:val="-18"/>
        </w:rPr>
        <w:t> </w:t>
      </w:r>
      <w:r>
        <w:rPr>
          <w:color w:val="231F20"/>
        </w:rPr>
        <w:t>of</w:t>
      </w:r>
      <w:r>
        <w:rPr>
          <w:color w:val="231F20"/>
          <w:spacing w:val="-17"/>
        </w:rPr>
        <w:t> </w:t>
      </w:r>
      <w:r>
        <w:rPr>
          <w:color w:val="231F20"/>
        </w:rPr>
        <w:t>life.</w:t>
      </w:r>
      <w:r>
        <w:rPr>
          <w:color w:val="231F20"/>
          <w:spacing w:val="-17"/>
        </w:rPr>
        <w:t> </w:t>
      </w:r>
      <w:r>
        <w:rPr>
          <w:color w:val="231F20"/>
        </w:rPr>
        <w:t>This</w:t>
      </w:r>
      <w:r>
        <w:rPr>
          <w:color w:val="231F20"/>
          <w:spacing w:val="-17"/>
        </w:rPr>
        <w:t> </w:t>
      </w:r>
      <w:r>
        <w:rPr>
          <w:color w:val="231F20"/>
        </w:rPr>
        <w:t>will</w:t>
      </w:r>
      <w:r>
        <w:rPr>
          <w:color w:val="231F20"/>
          <w:spacing w:val="-17"/>
        </w:rPr>
        <w:t> </w:t>
      </w:r>
      <w:r>
        <w:rPr>
          <w:color w:val="231F20"/>
        </w:rPr>
        <w:t>continue</w:t>
      </w:r>
      <w:r>
        <w:rPr>
          <w:color w:val="231F20"/>
          <w:spacing w:val="-18"/>
        </w:rPr>
        <w:t> </w:t>
      </w:r>
      <w:r>
        <w:rPr>
          <w:color w:val="231F20"/>
        </w:rPr>
        <w:t>for</w:t>
      </w:r>
      <w:r>
        <w:rPr>
          <w:color w:val="231F20"/>
          <w:spacing w:val="-17"/>
        </w:rPr>
        <w:t> </w:t>
      </w:r>
      <w:r>
        <w:rPr>
          <w:color w:val="231F20"/>
        </w:rPr>
        <w:t>49,000</w:t>
      </w:r>
      <w:r>
        <w:rPr>
          <w:color w:val="231F20"/>
          <w:spacing w:val="-17"/>
        </w:rPr>
        <w:t> </w:t>
      </w:r>
      <w:r>
        <w:rPr>
          <w:color w:val="231F20"/>
        </w:rPr>
        <w:t>years.</w:t>
      </w:r>
      <w:r>
        <w:rPr>
          <w:color w:val="231F20"/>
          <w:spacing w:val="-17"/>
        </w:rPr>
        <w:t> </w:t>
      </w:r>
      <w:r>
        <w:rPr>
          <w:color w:val="231F20"/>
        </w:rPr>
        <w:t>In</w:t>
      </w:r>
      <w:r>
        <w:rPr>
          <w:color w:val="231F20"/>
          <w:spacing w:val="-17"/>
        </w:rPr>
        <w:t> </w:t>
      </w:r>
      <w:r>
        <w:rPr>
          <w:color w:val="231F20"/>
        </w:rPr>
        <w:t>the</w:t>
      </w:r>
      <w:r>
        <w:rPr>
          <w:color w:val="231F20"/>
          <w:spacing w:val="-18"/>
        </w:rPr>
        <w:t> </w:t>
      </w:r>
      <w:r>
        <w:rPr>
          <w:color w:val="231F20"/>
        </w:rPr>
        <w:t>year</w:t>
      </w:r>
      <w:r>
        <w:rPr>
          <w:color w:val="231F20"/>
          <w:spacing w:val="-17"/>
        </w:rPr>
        <w:t> </w:t>
      </w:r>
      <w:r>
        <w:rPr>
          <w:color w:val="231F20"/>
        </w:rPr>
        <w:t>50,000,</w:t>
      </w:r>
      <w:r>
        <w:rPr>
          <w:color w:val="231F20"/>
          <w:spacing w:val="-17"/>
        </w:rPr>
        <w:t> </w:t>
      </w:r>
      <w:r>
        <w:rPr>
          <w:color w:val="231F20"/>
        </w:rPr>
        <w:t>a year corresponding to the </w:t>
      </w:r>
      <w:r>
        <w:rPr>
          <w:rFonts w:ascii="Cambria"/>
          <w:i/>
          <w:color w:val="231F20"/>
        </w:rPr>
        <w:t>yovel </w:t>
      </w:r>
      <w:r>
        <w:rPr>
          <w:color w:val="231F20"/>
          <w:spacing w:val="-4"/>
        </w:rPr>
        <w:t>year, </w:t>
      </w:r>
      <w:r>
        <w:rPr>
          <w:color w:val="231F20"/>
        </w:rPr>
        <w:t>the world will come to an</w:t>
      </w:r>
      <w:r>
        <w:rPr>
          <w:color w:val="231F20"/>
          <w:spacing w:val="39"/>
        </w:rPr>
        <w:t> </w:t>
      </w:r>
      <w:r>
        <w:rPr>
          <w:color w:val="231F20"/>
        </w:rPr>
        <w:t>end</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2" w:lineRule="auto" w:before="0"/>
        <w:ind w:left="180" w:right="119" w:firstLine="0"/>
        <w:jc w:val="both"/>
        <w:rPr>
          <w:sz w:val="23"/>
        </w:rPr>
      </w:pPr>
      <w:r>
        <w:rPr>
          <w:color w:val="231F20"/>
          <w:sz w:val="23"/>
        </w:rPr>
        <w:t>in</w:t>
      </w:r>
      <w:r>
        <w:rPr>
          <w:color w:val="231F20"/>
          <w:spacing w:val="-18"/>
          <w:sz w:val="23"/>
        </w:rPr>
        <w:t> </w:t>
      </w:r>
      <w:r>
        <w:rPr>
          <w:color w:val="231F20"/>
          <w:sz w:val="23"/>
        </w:rPr>
        <w:t>a</w:t>
      </w:r>
      <w:r>
        <w:rPr>
          <w:color w:val="231F20"/>
          <w:spacing w:val="-17"/>
          <w:sz w:val="23"/>
        </w:rPr>
        <w:t> </w:t>
      </w:r>
      <w:r>
        <w:rPr>
          <w:color w:val="231F20"/>
          <w:sz w:val="23"/>
        </w:rPr>
        <w:t>final</w:t>
      </w:r>
      <w:r>
        <w:rPr>
          <w:color w:val="231F20"/>
          <w:spacing w:val="-17"/>
          <w:sz w:val="23"/>
        </w:rPr>
        <w:t> </w:t>
      </w:r>
      <w:r>
        <w:rPr>
          <w:color w:val="231F20"/>
          <w:sz w:val="23"/>
        </w:rPr>
        <w:t>manner</w:t>
      </w:r>
      <w:r>
        <w:rPr>
          <w:color w:val="231F20"/>
          <w:spacing w:val="-17"/>
          <w:sz w:val="23"/>
        </w:rPr>
        <w:t> </w:t>
      </w:r>
      <w:r>
        <w:rPr>
          <w:color w:val="231F20"/>
          <w:spacing w:val="-3"/>
          <w:sz w:val="23"/>
        </w:rPr>
        <w:t>(</w:t>
      </w:r>
      <w:r>
        <w:rPr>
          <w:rFonts w:ascii="Cambria" w:hAnsi="Cambria"/>
          <w:i/>
          <w:color w:val="231F20"/>
          <w:spacing w:val="-3"/>
          <w:sz w:val="23"/>
        </w:rPr>
        <w:t>Rikanati</w:t>
      </w:r>
      <w:r>
        <w:rPr>
          <w:rFonts w:ascii="Cambria" w:hAnsi="Cambria"/>
          <w:i/>
          <w:color w:val="231F20"/>
          <w:spacing w:val="-10"/>
          <w:sz w:val="23"/>
        </w:rPr>
        <w:t> </w:t>
      </w:r>
      <w:r>
        <w:rPr>
          <w:rFonts w:ascii="Cambria" w:hAnsi="Cambria"/>
          <w:i/>
          <w:color w:val="231F20"/>
          <w:spacing w:val="-3"/>
          <w:sz w:val="23"/>
        </w:rPr>
        <w:t>Parashas</w:t>
      </w:r>
      <w:r>
        <w:rPr>
          <w:rFonts w:ascii="Cambria" w:hAnsi="Cambria"/>
          <w:i/>
          <w:color w:val="231F20"/>
          <w:spacing w:val="-10"/>
          <w:sz w:val="23"/>
        </w:rPr>
        <w:t> </w:t>
      </w:r>
      <w:r>
        <w:rPr>
          <w:rFonts w:ascii="Cambria" w:hAnsi="Cambria"/>
          <w:i/>
          <w:color w:val="231F20"/>
          <w:sz w:val="23"/>
        </w:rPr>
        <w:t>Behar</w:t>
      </w:r>
      <w:r>
        <w:rPr>
          <w:color w:val="231F20"/>
          <w:sz w:val="23"/>
        </w:rPr>
        <w:t>,</w:t>
      </w:r>
      <w:r>
        <w:rPr>
          <w:color w:val="231F20"/>
          <w:spacing w:val="-17"/>
          <w:sz w:val="23"/>
        </w:rPr>
        <w:t> </w:t>
      </w:r>
      <w:r>
        <w:rPr>
          <w:rFonts w:ascii="Cambria" w:hAnsi="Cambria"/>
          <w:i/>
          <w:color w:val="231F20"/>
          <w:spacing w:val="-3"/>
          <w:sz w:val="23"/>
        </w:rPr>
        <w:t>Rav</w:t>
      </w:r>
      <w:r>
        <w:rPr>
          <w:rFonts w:ascii="Cambria" w:hAnsi="Cambria"/>
          <w:i/>
          <w:color w:val="231F20"/>
          <w:spacing w:val="-10"/>
          <w:sz w:val="23"/>
        </w:rPr>
        <w:t> </w:t>
      </w:r>
      <w:r>
        <w:rPr>
          <w:rFonts w:ascii="Cambria" w:hAnsi="Cambria"/>
          <w:i/>
          <w:color w:val="231F20"/>
          <w:sz w:val="23"/>
        </w:rPr>
        <w:t>Chasdai</w:t>
      </w:r>
      <w:r>
        <w:rPr>
          <w:rFonts w:ascii="Cambria" w:hAnsi="Cambria"/>
          <w:i/>
          <w:color w:val="231F20"/>
          <w:spacing w:val="-11"/>
          <w:sz w:val="23"/>
        </w:rPr>
        <w:t> </w:t>
      </w:r>
      <w:r>
        <w:rPr>
          <w:rFonts w:ascii="Cambria" w:hAnsi="Cambria"/>
          <w:i/>
          <w:color w:val="231F20"/>
          <w:sz w:val="23"/>
        </w:rPr>
        <w:t>Crescas</w:t>
      </w:r>
      <w:r>
        <w:rPr>
          <w:rFonts w:ascii="Cambria" w:hAnsi="Cambria"/>
          <w:i/>
          <w:color w:val="231F20"/>
          <w:spacing w:val="-10"/>
          <w:sz w:val="23"/>
        </w:rPr>
        <w:t> </w:t>
      </w:r>
      <w:r>
        <w:rPr>
          <w:rFonts w:ascii="Cambria" w:hAnsi="Cambria"/>
          <w:i/>
          <w:color w:val="231F20"/>
          <w:sz w:val="23"/>
        </w:rPr>
        <w:t>Or </w:t>
      </w:r>
      <w:r>
        <w:rPr>
          <w:rFonts w:ascii="Cambria" w:hAnsi="Cambria"/>
          <w:i/>
          <w:color w:val="231F20"/>
          <w:spacing w:val="-3"/>
          <w:sz w:val="23"/>
        </w:rPr>
        <w:t>Hashem </w:t>
      </w:r>
      <w:r>
        <w:rPr>
          <w:rFonts w:ascii="Cambria" w:hAnsi="Cambria"/>
          <w:i/>
          <w:color w:val="231F20"/>
          <w:spacing w:val="-8"/>
          <w:sz w:val="23"/>
        </w:rPr>
        <w:t>ma’amar </w:t>
      </w:r>
      <w:r>
        <w:rPr>
          <w:color w:val="231F20"/>
          <w:sz w:val="23"/>
        </w:rPr>
        <w:t>4 </w:t>
      </w:r>
      <w:r>
        <w:rPr>
          <w:rFonts w:ascii="Cambria" w:hAnsi="Cambria"/>
          <w:i/>
          <w:color w:val="231F20"/>
          <w:sz w:val="23"/>
        </w:rPr>
        <w:t>sof derush </w:t>
      </w:r>
      <w:r>
        <w:rPr>
          <w:color w:val="231F20"/>
          <w:sz w:val="23"/>
        </w:rPr>
        <w:t>1, </w:t>
      </w:r>
      <w:r>
        <w:rPr>
          <w:rFonts w:ascii="Cambria" w:hAnsi="Cambria"/>
          <w:i/>
          <w:color w:val="231F20"/>
          <w:spacing w:val="-8"/>
          <w:sz w:val="23"/>
        </w:rPr>
        <w:t>ma’amar </w:t>
      </w:r>
      <w:r>
        <w:rPr>
          <w:color w:val="231F20"/>
          <w:sz w:val="23"/>
        </w:rPr>
        <w:t>3 </w:t>
      </w:r>
      <w:r>
        <w:rPr>
          <w:rFonts w:ascii="Cambria" w:hAnsi="Cambria"/>
          <w:i/>
          <w:color w:val="231F20"/>
          <w:sz w:val="23"/>
        </w:rPr>
        <w:t>kelal </w:t>
      </w:r>
      <w:r>
        <w:rPr>
          <w:color w:val="231F20"/>
          <w:sz w:val="23"/>
        </w:rPr>
        <w:t>1, </w:t>
      </w:r>
      <w:r>
        <w:rPr>
          <w:rFonts w:ascii="Cambria" w:hAnsi="Cambria"/>
          <w:i/>
          <w:color w:val="231F20"/>
          <w:spacing w:val="-3"/>
          <w:sz w:val="23"/>
        </w:rPr>
        <w:t>Machzor </w:t>
      </w:r>
      <w:r>
        <w:rPr>
          <w:rFonts w:ascii="Cambria" w:hAnsi="Cambria"/>
          <w:i/>
          <w:color w:val="231F20"/>
          <w:spacing w:val="-4"/>
          <w:sz w:val="23"/>
        </w:rPr>
        <w:t>Vitri </w:t>
      </w:r>
      <w:r>
        <w:rPr>
          <w:rFonts w:ascii="Cambria" w:hAnsi="Cambria"/>
          <w:i/>
          <w:color w:val="231F20"/>
          <w:spacing w:val="-3"/>
          <w:sz w:val="23"/>
        </w:rPr>
        <w:t>siman </w:t>
      </w:r>
      <w:r>
        <w:rPr>
          <w:color w:val="231F20"/>
          <w:sz w:val="23"/>
        </w:rPr>
        <w:t>134, </w:t>
      </w:r>
      <w:r>
        <w:rPr>
          <w:rFonts w:ascii="Cambria" w:hAnsi="Cambria"/>
          <w:i/>
          <w:color w:val="231F20"/>
          <w:spacing w:val="-3"/>
          <w:sz w:val="23"/>
        </w:rPr>
        <w:t>Rabbeinu </w:t>
      </w:r>
      <w:r>
        <w:rPr>
          <w:rFonts w:ascii="Cambria" w:hAnsi="Cambria"/>
          <w:i/>
          <w:color w:val="231F20"/>
          <w:sz w:val="23"/>
        </w:rPr>
        <w:t>Bechaye </w:t>
      </w:r>
      <w:r>
        <w:rPr>
          <w:rFonts w:ascii="Cambria" w:hAnsi="Cambria"/>
          <w:i/>
          <w:color w:val="231F20"/>
          <w:spacing w:val="-3"/>
          <w:sz w:val="23"/>
        </w:rPr>
        <w:t>Parashas</w:t>
      </w:r>
      <w:r>
        <w:rPr>
          <w:rFonts w:ascii="Cambria" w:hAnsi="Cambria"/>
          <w:i/>
          <w:color w:val="231F20"/>
          <w:spacing w:val="-18"/>
          <w:sz w:val="23"/>
        </w:rPr>
        <w:t> </w:t>
      </w:r>
      <w:r>
        <w:rPr>
          <w:rFonts w:ascii="Cambria" w:hAnsi="Cambria"/>
          <w:i/>
          <w:color w:val="231F20"/>
          <w:spacing w:val="-5"/>
          <w:sz w:val="23"/>
        </w:rPr>
        <w:t>Beha’alosecha</w:t>
      </w:r>
      <w:r>
        <w:rPr>
          <w:color w:val="231F20"/>
          <w:spacing w:val="-5"/>
          <w:sz w:val="23"/>
        </w:rPr>
        <w:t>).</w:t>
      </w:r>
    </w:p>
    <w:p>
      <w:pPr>
        <w:pStyle w:val="BodyText"/>
        <w:spacing w:line="314" w:lineRule="auto" w:before="34"/>
        <w:ind w:left="180" w:right="117" w:firstLine="360"/>
        <w:jc w:val="both"/>
      </w:pPr>
      <w:r>
        <w:rPr>
          <w:color w:val="231F20"/>
        </w:rPr>
        <w:t>In</w:t>
      </w:r>
      <w:r>
        <w:rPr>
          <w:color w:val="231F20"/>
          <w:spacing w:val="-17"/>
        </w:rPr>
        <w:t> </w:t>
      </w:r>
      <w:r>
        <w:rPr>
          <w:color w:val="231F20"/>
        </w:rPr>
        <w:t>the</w:t>
      </w:r>
      <w:r>
        <w:rPr>
          <w:color w:val="231F20"/>
          <w:spacing w:val="-17"/>
        </w:rPr>
        <w:t> </w:t>
      </w:r>
      <w:r>
        <w:rPr>
          <w:color w:val="231F20"/>
        </w:rPr>
        <w:t>work</w:t>
      </w:r>
      <w:r>
        <w:rPr>
          <w:color w:val="231F20"/>
          <w:spacing w:val="-16"/>
        </w:rPr>
        <w:t> </w:t>
      </w:r>
      <w:r>
        <w:rPr>
          <w:rFonts w:ascii="Cambria" w:hAnsi="Cambria"/>
          <w:i/>
          <w:color w:val="231F20"/>
        </w:rPr>
        <w:t>Maggid</w:t>
      </w:r>
      <w:r>
        <w:rPr>
          <w:rFonts w:ascii="Cambria" w:hAnsi="Cambria"/>
          <w:i/>
          <w:color w:val="231F20"/>
          <w:spacing w:val="-9"/>
        </w:rPr>
        <w:t> </w:t>
      </w:r>
      <w:r>
        <w:rPr>
          <w:rFonts w:ascii="Cambria" w:hAnsi="Cambria"/>
          <w:i/>
          <w:color w:val="231F20"/>
        </w:rPr>
        <w:t>Meisharim</w:t>
      </w:r>
      <w:r>
        <w:rPr>
          <w:rFonts w:ascii="Cambria" w:hAnsi="Cambria"/>
          <w:i/>
          <w:color w:val="231F20"/>
          <w:spacing w:val="-10"/>
        </w:rPr>
        <w:t> </w:t>
      </w:r>
      <w:r>
        <w:rPr>
          <w:color w:val="231F20"/>
          <w:spacing w:val="-3"/>
        </w:rPr>
        <w:t>(</w:t>
      </w:r>
      <w:r>
        <w:rPr>
          <w:rFonts w:ascii="Cambria" w:hAnsi="Cambria"/>
          <w:i/>
          <w:color w:val="231F20"/>
          <w:spacing w:val="-3"/>
        </w:rPr>
        <w:t>Parashas</w:t>
      </w:r>
      <w:r>
        <w:rPr>
          <w:rFonts w:ascii="Cambria" w:hAnsi="Cambria"/>
          <w:i/>
          <w:color w:val="231F20"/>
          <w:spacing w:val="-9"/>
        </w:rPr>
        <w:t> </w:t>
      </w:r>
      <w:r>
        <w:rPr>
          <w:rFonts w:ascii="Cambria" w:hAnsi="Cambria"/>
          <w:i/>
          <w:color w:val="231F20"/>
        </w:rPr>
        <w:t>Behar</w:t>
      </w:r>
      <w:r>
        <w:rPr>
          <w:color w:val="231F20"/>
        </w:rPr>
        <w:t>),</w:t>
      </w:r>
      <w:r>
        <w:rPr>
          <w:color w:val="231F20"/>
          <w:spacing w:val="-16"/>
        </w:rPr>
        <w:t> </w:t>
      </w:r>
      <w:r>
        <w:rPr>
          <w:color w:val="231F20"/>
        </w:rPr>
        <w:t>the</w:t>
      </w:r>
      <w:r>
        <w:rPr>
          <w:color w:val="231F20"/>
          <w:spacing w:val="-17"/>
        </w:rPr>
        <w:t> </w:t>
      </w:r>
      <w:r>
        <w:rPr>
          <w:color w:val="231F20"/>
        </w:rPr>
        <w:t>angel</w:t>
      </w:r>
      <w:r>
        <w:rPr>
          <w:color w:val="231F20"/>
          <w:spacing w:val="-16"/>
        </w:rPr>
        <w:t> </w:t>
      </w:r>
      <w:r>
        <w:rPr>
          <w:color w:val="231F20"/>
        </w:rPr>
        <w:t>tells </w:t>
      </w:r>
      <w:r>
        <w:rPr>
          <w:rFonts w:ascii="Cambria" w:hAnsi="Cambria"/>
          <w:i/>
          <w:color w:val="231F20"/>
          <w:spacing w:val="-3"/>
        </w:rPr>
        <w:t>Rav </w:t>
      </w:r>
      <w:r>
        <w:rPr>
          <w:rFonts w:ascii="Cambria" w:hAnsi="Cambria"/>
          <w:i/>
          <w:color w:val="231F20"/>
          <w:spacing w:val="-6"/>
        </w:rPr>
        <w:t>Yosef </w:t>
      </w:r>
      <w:r>
        <w:rPr>
          <w:color w:val="231F20"/>
          <w:spacing w:val="-4"/>
        </w:rPr>
        <w:t>Karo, </w:t>
      </w:r>
      <w:r>
        <w:rPr>
          <w:color w:val="231F20"/>
        </w:rPr>
        <w:t>author of the </w:t>
      </w:r>
      <w:r>
        <w:rPr>
          <w:rFonts w:ascii="Cambria" w:hAnsi="Cambria"/>
          <w:i/>
          <w:color w:val="231F20"/>
          <w:spacing w:val="-3"/>
        </w:rPr>
        <w:t>Shulchan </w:t>
      </w:r>
      <w:r>
        <w:rPr>
          <w:rFonts w:ascii="Cambria" w:hAnsi="Cambria"/>
          <w:i/>
          <w:color w:val="231F20"/>
        </w:rPr>
        <w:t>Aruch</w:t>
      </w:r>
      <w:r>
        <w:rPr>
          <w:color w:val="231F20"/>
        </w:rPr>
        <w:t>, that in the seventh thousand, the inhabitants of earth will not perish. The power of nature will merely weaken. This is called destruction in the</w:t>
      </w:r>
      <w:r>
        <w:rPr>
          <w:color w:val="231F20"/>
          <w:spacing w:val="-15"/>
        </w:rPr>
        <w:t> </w:t>
      </w:r>
      <w:r>
        <w:rPr>
          <w:color w:val="231F20"/>
          <w:spacing w:val="-4"/>
        </w:rPr>
        <w:t>Talmud. </w:t>
      </w:r>
      <w:r>
        <w:rPr>
          <w:color w:val="231F20"/>
          <w:spacing w:val="-5"/>
        </w:rPr>
        <w:t>It</w:t>
      </w:r>
      <w:r>
        <w:rPr>
          <w:color w:val="231F20"/>
          <w:spacing w:val="-29"/>
        </w:rPr>
        <w:t> </w:t>
      </w:r>
      <w:r>
        <w:rPr>
          <w:color w:val="231F20"/>
        </w:rPr>
        <w:t>merely</w:t>
      </w:r>
      <w:r>
        <w:rPr>
          <w:color w:val="231F20"/>
          <w:spacing w:val="-28"/>
        </w:rPr>
        <w:t> </w:t>
      </w:r>
      <w:r>
        <w:rPr>
          <w:color w:val="231F20"/>
        </w:rPr>
        <w:t>means</w:t>
      </w:r>
      <w:r>
        <w:rPr>
          <w:color w:val="231F20"/>
          <w:spacing w:val="-29"/>
        </w:rPr>
        <w:t> </w:t>
      </w:r>
      <w:r>
        <w:rPr>
          <w:color w:val="231F20"/>
        </w:rPr>
        <w:t>less</w:t>
      </w:r>
      <w:r>
        <w:rPr>
          <w:color w:val="231F20"/>
          <w:spacing w:val="-28"/>
        </w:rPr>
        <w:t> </w:t>
      </w:r>
      <w:r>
        <w:rPr>
          <w:color w:val="231F20"/>
        </w:rPr>
        <w:t>life</w:t>
      </w:r>
      <w:r>
        <w:rPr>
          <w:color w:val="231F20"/>
          <w:spacing w:val="-29"/>
        </w:rPr>
        <w:t> </w:t>
      </w:r>
      <w:r>
        <w:rPr>
          <w:color w:val="231F20"/>
        </w:rPr>
        <w:t>and</w:t>
      </w:r>
      <w:r>
        <w:rPr>
          <w:color w:val="231F20"/>
          <w:spacing w:val="-28"/>
        </w:rPr>
        <w:t> </w:t>
      </w:r>
      <w:r>
        <w:rPr>
          <w:color w:val="231F20"/>
        </w:rPr>
        <w:t>passion.</w:t>
      </w:r>
      <w:r>
        <w:rPr>
          <w:color w:val="231F20"/>
          <w:spacing w:val="-29"/>
        </w:rPr>
        <w:t> </w:t>
      </w:r>
      <w:r>
        <w:rPr>
          <w:rFonts w:ascii="Cambria" w:hAnsi="Cambria"/>
          <w:i/>
          <w:color w:val="231F20"/>
        </w:rPr>
        <w:t>Shelah</w:t>
      </w:r>
      <w:r>
        <w:rPr>
          <w:rFonts w:ascii="Cambria" w:hAnsi="Cambria"/>
          <w:i/>
          <w:color w:val="231F20"/>
          <w:spacing w:val="-21"/>
        </w:rPr>
        <w:t> </w:t>
      </w:r>
      <w:r>
        <w:rPr>
          <w:rFonts w:ascii="Cambria" w:hAnsi="Cambria"/>
          <w:i/>
          <w:color w:val="231F20"/>
          <w:spacing w:val="-3"/>
        </w:rPr>
        <w:t>Hakadosh</w:t>
      </w:r>
      <w:r>
        <w:rPr>
          <w:rFonts w:ascii="Cambria" w:hAnsi="Cambria"/>
          <w:i/>
          <w:color w:val="231F20"/>
          <w:spacing w:val="-22"/>
        </w:rPr>
        <w:t> </w:t>
      </w:r>
      <w:r>
        <w:rPr>
          <w:color w:val="231F20"/>
          <w:spacing w:val="-8"/>
        </w:rPr>
        <w:t>(</w:t>
      </w:r>
      <w:r>
        <w:rPr>
          <w:rFonts w:ascii="Cambria" w:hAnsi="Cambria"/>
          <w:i/>
          <w:color w:val="231F20"/>
          <w:spacing w:val="-8"/>
        </w:rPr>
        <w:t>Ma’amar</w:t>
      </w:r>
      <w:r>
        <w:rPr>
          <w:rFonts w:ascii="Cambria" w:hAnsi="Cambria"/>
          <w:i/>
          <w:color w:val="231F20"/>
          <w:spacing w:val="-21"/>
        </w:rPr>
        <w:t> </w:t>
      </w:r>
      <w:r>
        <w:rPr>
          <w:rFonts w:ascii="Cambria" w:hAnsi="Cambria"/>
          <w:i/>
          <w:color w:val="231F20"/>
        </w:rPr>
        <w:t>Beis </w:t>
      </w:r>
      <w:r>
        <w:rPr>
          <w:rFonts w:ascii="Cambria" w:hAnsi="Cambria"/>
          <w:i/>
          <w:color w:val="231F20"/>
        </w:rPr>
        <w:t>David</w:t>
      </w:r>
      <w:r>
        <w:rPr>
          <w:color w:val="231F20"/>
        </w:rPr>
        <w:t>) teaches that in the seventh thousand, new souls will not be formed. Hashem will only send down to earth the souls that had already lived in the earlier six thousand years of life. </w:t>
      </w:r>
      <w:r>
        <w:rPr>
          <w:rFonts w:ascii="Cambria" w:hAnsi="Cambria"/>
          <w:i/>
          <w:color w:val="231F20"/>
        </w:rPr>
        <w:t>Radbaz</w:t>
      </w:r>
      <w:r>
        <w:rPr>
          <w:rFonts w:ascii="Cambria" w:hAnsi="Cambria"/>
          <w:i/>
          <w:color w:val="231F20"/>
          <w:spacing w:val="-27"/>
        </w:rPr>
        <w:t> </w:t>
      </w:r>
      <w:r>
        <w:rPr>
          <w:color w:val="231F20"/>
          <w:spacing w:val="-3"/>
        </w:rPr>
        <w:t>(</w:t>
      </w:r>
      <w:r>
        <w:rPr>
          <w:rFonts w:ascii="Cambria" w:hAnsi="Cambria"/>
          <w:i/>
          <w:color w:val="231F20"/>
          <w:spacing w:val="-3"/>
        </w:rPr>
        <w:t>Shu”t </w:t>
      </w:r>
      <w:r>
        <w:rPr>
          <w:rFonts w:ascii="Cambria" w:hAnsi="Cambria"/>
          <w:i/>
          <w:color w:val="231F20"/>
        </w:rPr>
        <w:t>cheilek</w:t>
      </w:r>
      <w:r>
        <w:rPr>
          <w:rFonts w:ascii="Cambria" w:hAnsi="Cambria"/>
          <w:i/>
          <w:color w:val="231F20"/>
          <w:spacing w:val="-5"/>
        </w:rPr>
        <w:t> </w:t>
      </w:r>
      <w:r>
        <w:rPr>
          <w:color w:val="231F20"/>
        </w:rPr>
        <w:t>2</w:t>
      </w:r>
      <w:r>
        <w:rPr>
          <w:color w:val="231F20"/>
          <w:spacing w:val="-11"/>
        </w:rPr>
        <w:t> </w:t>
      </w:r>
      <w:r>
        <w:rPr>
          <w:rFonts w:ascii="Cambria" w:hAnsi="Cambria"/>
          <w:i/>
          <w:color w:val="231F20"/>
          <w:spacing w:val="-3"/>
        </w:rPr>
        <w:t>siman</w:t>
      </w:r>
      <w:r>
        <w:rPr>
          <w:rFonts w:ascii="Cambria" w:hAnsi="Cambria"/>
          <w:i/>
          <w:color w:val="231F20"/>
          <w:spacing w:val="-4"/>
        </w:rPr>
        <w:t> </w:t>
      </w:r>
      <w:r>
        <w:rPr>
          <w:color w:val="231F20"/>
        </w:rPr>
        <w:t>839)</w:t>
      </w:r>
      <w:r>
        <w:rPr>
          <w:color w:val="231F20"/>
          <w:spacing w:val="-11"/>
        </w:rPr>
        <w:t> </w:t>
      </w:r>
      <w:r>
        <w:rPr>
          <w:color w:val="231F20"/>
        </w:rPr>
        <w:t>disagrees</w:t>
      </w:r>
      <w:r>
        <w:rPr>
          <w:color w:val="231F20"/>
          <w:spacing w:val="-11"/>
        </w:rPr>
        <w:t> </w:t>
      </w:r>
      <w:r>
        <w:rPr>
          <w:color w:val="231F20"/>
        </w:rPr>
        <w:t>with</w:t>
      </w:r>
      <w:r>
        <w:rPr>
          <w:color w:val="231F20"/>
          <w:spacing w:val="-11"/>
        </w:rPr>
        <w:t> </w:t>
      </w:r>
      <w:r>
        <w:rPr>
          <w:rFonts w:ascii="Cambria" w:hAnsi="Cambria"/>
          <w:i/>
          <w:color w:val="231F20"/>
        </w:rPr>
        <w:t>Shelah</w:t>
      </w:r>
      <w:r>
        <w:rPr>
          <w:rFonts w:ascii="Cambria" w:hAnsi="Cambria"/>
          <w:i/>
          <w:color w:val="231F20"/>
          <w:spacing w:val="-4"/>
        </w:rPr>
        <w:t> </w:t>
      </w:r>
      <w:r>
        <w:rPr>
          <w:color w:val="231F20"/>
        </w:rPr>
        <w:t>and</w:t>
      </w:r>
      <w:r>
        <w:rPr>
          <w:color w:val="231F20"/>
          <w:spacing w:val="-11"/>
        </w:rPr>
        <w:t> </w:t>
      </w:r>
      <w:r>
        <w:rPr>
          <w:rFonts w:ascii="Cambria" w:hAnsi="Cambria"/>
          <w:i/>
          <w:color w:val="231F20"/>
        </w:rPr>
        <w:t>Maggid</w:t>
      </w:r>
      <w:r>
        <w:rPr>
          <w:rFonts w:ascii="Cambria" w:hAnsi="Cambria"/>
          <w:i/>
          <w:color w:val="231F20"/>
          <w:spacing w:val="-4"/>
        </w:rPr>
        <w:t> </w:t>
      </w:r>
      <w:r>
        <w:rPr>
          <w:rFonts w:ascii="Cambria" w:hAnsi="Cambria"/>
          <w:i/>
          <w:color w:val="231F20"/>
        </w:rPr>
        <w:t>Meisharim</w:t>
      </w:r>
      <w:r>
        <w:rPr>
          <w:color w:val="231F20"/>
        </w:rPr>
        <w:t>. </w:t>
      </w:r>
      <w:r>
        <w:rPr>
          <w:color w:val="231F20"/>
          <w:spacing w:val="-3"/>
        </w:rPr>
        <w:t>He </w:t>
      </w:r>
      <w:r>
        <w:rPr>
          <w:color w:val="231F20"/>
        </w:rPr>
        <w:t>argues that all living creatures will die in the seventh thousand, but</w:t>
      </w:r>
      <w:r>
        <w:rPr>
          <w:color w:val="231F20"/>
          <w:spacing w:val="-6"/>
        </w:rPr>
        <w:t> </w:t>
      </w:r>
      <w:r>
        <w:rPr>
          <w:color w:val="231F20"/>
        </w:rPr>
        <w:t>he</w:t>
      </w:r>
      <w:r>
        <w:rPr>
          <w:color w:val="231F20"/>
          <w:spacing w:val="-6"/>
        </w:rPr>
        <w:t> </w:t>
      </w:r>
      <w:r>
        <w:rPr>
          <w:color w:val="231F20"/>
        </w:rPr>
        <w:t>believes</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world</w:t>
      </w:r>
      <w:r>
        <w:rPr>
          <w:color w:val="231F20"/>
          <w:spacing w:val="-6"/>
        </w:rPr>
        <w:t> </w:t>
      </w:r>
      <w:r>
        <w:rPr>
          <w:color w:val="231F20"/>
        </w:rPr>
        <w:t>will</w:t>
      </w:r>
      <w:r>
        <w:rPr>
          <w:color w:val="231F20"/>
          <w:spacing w:val="-5"/>
        </w:rPr>
        <w:t> </w:t>
      </w:r>
      <w:r>
        <w:rPr>
          <w:color w:val="231F20"/>
        </w:rPr>
        <w:t>not</w:t>
      </w:r>
      <w:r>
        <w:rPr>
          <w:color w:val="231F20"/>
          <w:spacing w:val="-6"/>
        </w:rPr>
        <w:t> </w:t>
      </w:r>
      <w:r>
        <w:rPr>
          <w:color w:val="231F20"/>
        </w:rPr>
        <w:t>return</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pre-Genesis</w:t>
      </w:r>
      <w:r>
        <w:rPr>
          <w:color w:val="231F20"/>
          <w:spacing w:val="-6"/>
        </w:rPr>
        <w:t> </w:t>
      </w:r>
      <w:r>
        <w:rPr>
          <w:color w:val="231F20"/>
        </w:rPr>
        <w:t>state of </w:t>
      </w:r>
      <w:r>
        <w:rPr>
          <w:rFonts w:ascii="Cambria" w:hAnsi="Cambria"/>
          <w:i/>
          <w:color w:val="231F20"/>
          <w:spacing w:val="-3"/>
        </w:rPr>
        <w:t>tohu</w:t>
      </w:r>
      <w:r>
        <w:rPr>
          <w:rFonts w:ascii="Cambria" w:hAnsi="Cambria"/>
          <w:i/>
          <w:color w:val="231F20"/>
          <w:spacing w:val="8"/>
        </w:rPr>
        <w:t> </w:t>
      </w:r>
      <w:r>
        <w:rPr>
          <w:rFonts w:ascii="Cambria" w:hAnsi="Cambria"/>
          <w:i/>
          <w:color w:val="231F20"/>
          <w:spacing w:val="-3"/>
        </w:rPr>
        <w:t>vavohu</w:t>
      </w:r>
      <w:r>
        <w:rPr>
          <w:color w:val="231F20"/>
          <w:spacing w:val="-3"/>
        </w:rPr>
        <w:t>.</w:t>
      </w:r>
    </w:p>
    <w:p>
      <w:pPr>
        <w:pStyle w:val="BodyText"/>
        <w:spacing w:line="316" w:lineRule="auto" w:before="31"/>
        <w:ind w:left="180" w:right="117" w:firstLine="360"/>
        <w:jc w:val="both"/>
      </w:pPr>
      <w:r>
        <w:rPr>
          <w:color w:val="231F20"/>
        </w:rPr>
        <w:t>A</w:t>
      </w:r>
      <w:r>
        <w:rPr>
          <w:color w:val="231F20"/>
          <w:spacing w:val="-17"/>
        </w:rPr>
        <w:t> </w:t>
      </w:r>
      <w:r>
        <w:rPr>
          <w:color w:val="231F20"/>
        </w:rPr>
        <w:t>novel</w:t>
      </w:r>
      <w:r>
        <w:rPr>
          <w:color w:val="231F20"/>
          <w:spacing w:val="-17"/>
        </w:rPr>
        <w:t> </w:t>
      </w:r>
      <w:r>
        <w:rPr>
          <w:color w:val="231F20"/>
        </w:rPr>
        <w:t>interpretation</w:t>
      </w:r>
      <w:r>
        <w:rPr>
          <w:color w:val="231F20"/>
          <w:spacing w:val="-17"/>
        </w:rPr>
        <w:t> </w:t>
      </w:r>
      <w:r>
        <w:rPr>
          <w:color w:val="231F20"/>
        </w:rPr>
        <w:t>of</w:t>
      </w:r>
      <w:r>
        <w:rPr>
          <w:color w:val="231F20"/>
          <w:spacing w:val="-17"/>
        </w:rPr>
        <w:t> </w:t>
      </w:r>
      <w:r>
        <w:rPr>
          <w:color w:val="231F20"/>
        </w:rPr>
        <w:t>the</w:t>
      </w:r>
      <w:r>
        <w:rPr>
          <w:color w:val="231F20"/>
          <w:spacing w:val="-17"/>
        </w:rPr>
        <w:t> </w:t>
      </w:r>
      <w:r>
        <w:rPr>
          <w:rFonts w:ascii="Cambria" w:hAnsi="Cambria"/>
          <w:i/>
          <w:color w:val="231F20"/>
        </w:rPr>
        <w:t>Gemara</w:t>
      </w:r>
      <w:r>
        <w:rPr>
          <w:rFonts w:ascii="Cambria" w:hAnsi="Cambria"/>
          <w:i/>
          <w:color w:val="231F20"/>
          <w:spacing w:val="-10"/>
        </w:rPr>
        <w:t> </w:t>
      </w:r>
      <w:r>
        <w:rPr>
          <w:color w:val="231F20"/>
        </w:rPr>
        <w:t>is</w:t>
      </w:r>
      <w:r>
        <w:rPr>
          <w:color w:val="231F20"/>
          <w:spacing w:val="-17"/>
        </w:rPr>
        <w:t> </w:t>
      </w:r>
      <w:r>
        <w:rPr>
          <w:color w:val="231F20"/>
        </w:rPr>
        <w:t>suggested</w:t>
      </w:r>
      <w:r>
        <w:rPr>
          <w:color w:val="231F20"/>
          <w:spacing w:val="-16"/>
        </w:rPr>
        <w:t> </w:t>
      </w:r>
      <w:r>
        <w:rPr>
          <w:color w:val="231F20"/>
        </w:rPr>
        <w:t>by</w:t>
      </w:r>
      <w:r>
        <w:rPr>
          <w:color w:val="231F20"/>
          <w:spacing w:val="-17"/>
        </w:rPr>
        <w:t> </w:t>
      </w:r>
      <w:r>
        <w:rPr>
          <w:rFonts w:ascii="Cambria" w:hAnsi="Cambria"/>
          <w:i/>
          <w:color w:val="231F20"/>
          <w:spacing w:val="-4"/>
        </w:rPr>
        <w:t>Me’iri</w:t>
      </w:r>
      <w:r>
        <w:rPr>
          <w:rFonts w:ascii="Cambria" w:hAnsi="Cambria"/>
          <w:i/>
          <w:color w:val="231F20"/>
          <w:spacing w:val="-10"/>
        </w:rPr>
        <w:t> </w:t>
      </w:r>
      <w:r>
        <w:rPr>
          <w:color w:val="231F20"/>
        </w:rPr>
        <w:t>in</w:t>
      </w:r>
      <w:r>
        <w:rPr>
          <w:color w:val="231F20"/>
          <w:spacing w:val="-17"/>
        </w:rPr>
        <w:t> </w:t>
      </w:r>
      <w:r>
        <w:rPr>
          <w:color w:val="231F20"/>
        </w:rPr>
        <w:t>his introduction</w:t>
      </w:r>
      <w:r>
        <w:rPr>
          <w:color w:val="231F20"/>
          <w:spacing w:val="-22"/>
        </w:rPr>
        <w:t> </w:t>
      </w:r>
      <w:r>
        <w:rPr>
          <w:color w:val="231F20"/>
        </w:rPr>
        <w:t>to</w:t>
      </w:r>
      <w:r>
        <w:rPr>
          <w:color w:val="231F20"/>
          <w:spacing w:val="-21"/>
        </w:rPr>
        <w:t> </w:t>
      </w:r>
      <w:r>
        <w:rPr>
          <w:rFonts w:ascii="Cambria" w:hAnsi="Cambria"/>
          <w:i/>
          <w:color w:val="231F20"/>
          <w:spacing w:val="-5"/>
        </w:rPr>
        <w:t>Avos</w:t>
      </w:r>
      <w:r>
        <w:rPr>
          <w:color w:val="231F20"/>
          <w:spacing w:val="-5"/>
        </w:rPr>
        <w:t>.</w:t>
      </w:r>
      <w:r>
        <w:rPr>
          <w:color w:val="231F20"/>
          <w:spacing w:val="-21"/>
        </w:rPr>
        <w:t> </w:t>
      </w:r>
      <w:r>
        <w:rPr>
          <w:rFonts w:ascii="Cambria" w:hAnsi="Cambria"/>
          <w:i/>
          <w:color w:val="231F20"/>
          <w:spacing w:val="-4"/>
        </w:rPr>
        <w:t>Me’iri</w:t>
      </w:r>
      <w:r>
        <w:rPr>
          <w:rFonts w:ascii="Cambria" w:hAnsi="Cambria"/>
          <w:i/>
          <w:color w:val="231F20"/>
          <w:spacing w:val="-14"/>
        </w:rPr>
        <w:t> </w:t>
      </w:r>
      <w:r>
        <w:rPr>
          <w:color w:val="231F20"/>
        </w:rPr>
        <w:t>teaches</w:t>
      </w:r>
      <w:r>
        <w:rPr>
          <w:color w:val="231F20"/>
          <w:spacing w:val="-21"/>
        </w:rPr>
        <w:t> </w:t>
      </w:r>
      <w:r>
        <w:rPr>
          <w:color w:val="231F20"/>
        </w:rPr>
        <w:t>that</w:t>
      </w:r>
      <w:r>
        <w:rPr>
          <w:color w:val="231F20"/>
          <w:spacing w:val="-21"/>
        </w:rPr>
        <w:t> </w:t>
      </w:r>
      <w:r>
        <w:rPr>
          <w:color w:val="231F20"/>
        </w:rPr>
        <w:t>the</w:t>
      </w:r>
      <w:r>
        <w:rPr>
          <w:color w:val="231F20"/>
          <w:spacing w:val="-21"/>
        </w:rPr>
        <w:t> </w:t>
      </w:r>
      <w:r>
        <w:rPr>
          <w:color w:val="231F20"/>
        </w:rPr>
        <w:t>world</w:t>
      </w:r>
      <w:r>
        <w:rPr>
          <w:color w:val="231F20"/>
          <w:spacing w:val="-21"/>
        </w:rPr>
        <w:t> </w:t>
      </w:r>
      <w:r>
        <w:rPr>
          <w:color w:val="231F20"/>
        </w:rPr>
        <w:t>will</w:t>
      </w:r>
      <w:r>
        <w:rPr>
          <w:color w:val="231F20"/>
          <w:spacing w:val="-21"/>
        </w:rPr>
        <w:t> </w:t>
      </w:r>
      <w:r>
        <w:rPr>
          <w:color w:val="231F20"/>
        </w:rPr>
        <w:t>embody</w:t>
      </w:r>
      <w:r>
        <w:rPr>
          <w:color w:val="231F20"/>
          <w:spacing w:val="-22"/>
        </w:rPr>
        <w:t> </w:t>
      </w:r>
      <w:r>
        <w:rPr>
          <w:color w:val="231F20"/>
        </w:rPr>
        <w:t>life</w:t>
      </w:r>
      <w:r>
        <w:rPr>
          <w:color w:val="231F20"/>
          <w:spacing w:val="-21"/>
        </w:rPr>
        <w:t> </w:t>
      </w:r>
      <w:r>
        <w:rPr>
          <w:color w:val="231F20"/>
        </w:rPr>
        <w:t>for six thousand years. Out of those six thousand, one thousand will be a</w:t>
      </w:r>
      <w:r>
        <w:rPr>
          <w:color w:val="231F20"/>
          <w:spacing w:val="-9"/>
        </w:rPr>
        <w:t> </w:t>
      </w:r>
      <w:r>
        <w:rPr>
          <w:color w:val="231F20"/>
        </w:rPr>
        <w:t>time</w:t>
      </w:r>
      <w:r>
        <w:rPr>
          <w:color w:val="231F20"/>
          <w:spacing w:val="-9"/>
        </w:rPr>
        <w:t> </w:t>
      </w:r>
      <w:r>
        <w:rPr>
          <w:color w:val="231F20"/>
        </w:rPr>
        <w:t>of</w:t>
      </w:r>
      <w:r>
        <w:rPr>
          <w:color w:val="231F20"/>
          <w:spacing w:val="-8"/>
        </w:rPr>
        <w:t> </w:t>
      </w:r>
      <w:r>
        <w:rPr>
          <w:color w:val="231F20"/>
        </w:rPr>
        <w:t>terrible</w:t>
      </w:r>
      <w:r>
        <w:rPr>
          <w:color w:val="231F20"/>
          <w:spacing w:val="-9"/>
        </w:rPr>
        <w:t> </w:t>
      </w:r>
      <w:r>
        <w:rPr>
          <w:color w:val="231F20"/>
        </w:rPr>
        <w:t>difficulties.</w:t>
      </w:r>
      <w:r>
        <w:rPr>
          <w:color w:val="231F20"/>
          <w:spacing w:val="-9"/>
        </w:rPr>
        <w:t> </w:t>
      </w:r>
      <w:r>
        <w:rPr>
          <w:color w:val="231F20"/>
        </w:rPr>
        <w:t>Since</w:t>
      </w:r>
      <w:r>
        <w:rPr>
          <w:color w:val="231F20"/>
          <w:spacing w:val="-8"/>
        </w:rPr>
        <w:t> </w:t>
      </w:r>
      <w:r>
        <w:rPr>
          <w:color w:val="231F20"/>
        </w:rPr>
        <w:t>it</w:t>
      </w:r>
      <w:r>
        <w:rPr>
          <w:color w:val="231F20"/>
          <w:spacing w:val="-9"/>
        </w:rPr>
        <w:t> </w:t>
      </w:r>
      <w:r>
        <w:rPr>
          <w:color w:val="231F20"/>
        </w:rPr>
        <w:t>is</w:t>
      </w:r>
      <w:r>
        <w:rPr>
          <w:color w:val="231F20"/>
          <w:spacing w:val="-9"/>
        </w:rPr>
        <w:t> </w:t>
      </w:r>
      <w:r>
        <w:rPr>
          <w:color w:val="231F20"/>
        </w:rPr>
        <w:t>a</w:t>
      </w:r>
      <w:r>
        <w:rPr>
          <w:color w:val="231F20"/>
          <w:spacing w:val="-8"/>
        </w:rPr>
        <w:t> </w:t>
      </w:r>
      <w:r>
        <w:rPr>
          <w:color w:val="231F20"/>
        </w:rPr>
        <w:t>period</w:t>
      </w:r>
      <w:r>
        <w:rPr>
          <w:color w:val="231F20"/>
          <w:spacing w:val="-9"/>
        </w:rPr>
        <w:t> </w:t>
      </w:r>
      <w:r>
        <w:rPr>
          <w:color w:val="231F20"/>
        </w:rPr>
        <w:t>of</w:t>
      </w:r>
      <w:r>
        <w:rPr>
          <w:color w:val="231F20"/>
          <w:spacing w:val="-9"/>
        </w:rPr>
        <w:t> </w:t>
      </w:r>
      <w:r>
        <w:rPr>
          <w:color w:val="231F20"/>
        </w:rPr>
        <w:t>great</w:t>
      </w:r>
      <w:r>
        <w:rPr>
          <w:color w:val="231F20"/>
          <w:spacing w:val="-8"/>
        </w:rPr>
        <w:t> </w:t>
      </w:r>
      <w:r>
        <w:rPr>
          <w:color w:val="231F20"/>
        </w:rPr>
        <w:t>misfortunes and</w:t>
      </w:r>
      <w:r>
        <w:rPr>
          <w:color w:val="231F20"/>
          <w:spacing w:val="-11"/>
        </w:rPr>
        <w:t> </w:t>
      </w:r>
      <w:r>
        <w:rPr>
          <w:color w:val="231F20"/>
        </w:rPr>
        <w:t>travails,</w:t>
      </w:r>
      <w:r>
        <w:rPr>
          <w:color w:val="231F20"/>
          <w:spacing w:val="-11"/>
        </w:rPr>
        <w:t> </w:t>
      </w:r>
      <w:r>
        <w:rPr>
          <w:color w:val="231F20"/>
        </w:rPr>
        <w:t>it</w:t>
      </w:r>
      <w:r>
        <w:rPr>
          <w:color w:val="231F20"/>
          <w:spacing w:val="-10"/>
        </w:rPr>
        <w:t> </w:t>
      </w:r>
      <w:r>
        <w:rPr>
          <w:color w:val="231F20"/>
        </w:rPr>
        <w:t>is</w:t>
      </w:r>
      <w:r>
        <w:rPr>
          <w:color w:val="231F20"/>
          <w:spacing w:val="-11"/>
        </w:rPr>
        <w:t> </w:t>
      </w:r>
      <w:r>
        <w:rPr>
          <w:color w:val="231F20"/>
        </w:rPr>
        <w:t>called</w:t>
      </w:r>
      <w:r>
        <w:rPr>
          <w:color w:val="231F20"/>
          <w:spacing w:val="-10"/>
        </w:rPr>
        <w:t> </w:t>
      </w:r>
      <w:r>
        <w:rPr>
          <w:color w:val="231F20"/>
        </w:rPr>
        <w:t>a</w:t>
      </w:r>
      <w:r>
        <w:rPr>
          <w:color w:val="231F20"/>
          <w:spacing w:val="-11"/>
        </w:rPr>
        <w:t> </w:t>
      </w:r>
      <w:r>
        <w:rPr>
          <w:color w:val="231F20"/>
        </w:rPr>
        <w:t>time</w:t>
      </w:r>
      <w:r>
        <w:rPr>
          <w:color w:val="231F20"/>
          <w:spacing w:val="-10"/>
        </w:rPr>
        <w:t> </w:t>
      </w:r>
      <w:r>
        <w:rPr>
          <w:color w:val="231F20"/>
        </w:rPr>
        <w:t>of</w:t>
      </w:r>
      <w:r>
        <w:rPr>
          <w:color w:val="231F20"/>
          <w:spacing w:val="-11"/>
        </w:rPr>
        <w:t> </w:t>
      </w:r>
      <w:r>
        <w:rPr>
          <w:color w:val="231F20"/>
        </w:rPr>
        <w:t>destruction.</w:t>
      </w:r>
      <w:r>
        <w:rPr>
          <w:color w:val="231F20"/>
          <w:spacing w:val="-10"/>
        </w:rPr>
        <w:t> </w:t>
      </w:r>
      <w:r>
        <w:rPr>
          <w:color w:val="231F20"/>
        </w:rPr>
        <w:t>The</w:t>
      </w:r>
      <w:r>
        <w:rPr>
          <w:color w:val="231F20"/>
          <w:spacing w:val="-11"/>
        </w:rPr>
        <w:t> </w:t>
      </w:r>
      <w:r>
        <w:rPr>
          <w:color w:val="231F20"/>
        </w:rPr>
        <w:t>meaning</w:t>
      </w:r>
      <w:r>
        <w:rPr>
          <w:color w:val="231F20"/>
          <w:spacing w:val="-10"/>
        </w:rPr>
        <w:t> </w:t>
      </w:r>
      <w:r>
        <w:rPr>
          <w:color w:val="231F20"/>
        </w:rPr>
        <w:t>is</w:t>
      </w:r>
      <w:r>
        <w:rPr>
          <w:color w:val="231F20"/>
          <w:spacing w:val="-11"/>
        </w:rPr>
        <w:t> </w:t>
      </w:r>
      <w:r>
        <w:rPr>
          <w:color w:val="231F20"/>
        </w:rPr>
        <w:t>that</w:t>
      </w:r>
      <w:r>
        <w:rPr>
          <w:color w:val="231F20"/>
          <w:spacing w:val="-10"/>
        </w:rPr>
        <w:t> </w:t>
      </w:r>
      <w:r>
        <w:rPr>
          <w:color w:val="231F20"/>
        </w:rPr>
        <w:t>the sixth thousand, the years 1240-2240 in the Common Era, are a time of struggles and disasters for our nation. This era has already been witness</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expulsion</w:t>
      </w:r>
      <w:r>
        <w:rPr>
          <w:color w:val="231F20"/>
          <w:spacing w:val="-11"/>
        </w:rPr>
        <w:t> </w:t>
      </w:r>
      <w:r>
        <w:rPr>
          <w:color w:val="231F20"/>
        </w:rPr>
        <w:t>from</w:t>
      </w:r>
      <w:r>
        <w:rPr>
          <w:color w:val="231F20"/>
          <w:spacing w:val="-11"/>
        </w:rPr>
        <w:t> </w:t>
      </w:r>
      <w:r>
        <w:rPr>
          <w:color w:val="231F20"/>
        </w:rPr>
        <w:t>Spain,</w:t>
      </w:r>
      <w:r>
        <w:rPr>
          <w:color w:val="231F20"/>
          <w:spacing w:val="-11"/>
        </w:rPr>
        <w:t> </w:t>
      </w:r>
      <w:r>
        <w:rPr>
          <w:color w:val="231F20"/>
        </w:rPr>
        <w:t>blood</w:t>
      </w:r>
      <w:r>
        <w:rPr>
          <w:color w:val="231F20"/>
          <w:spacing w:val="-11"/>
        </w:rPr>
        <w:t> </w:t>
      </w:r>
      <w:r>
        <w:rPr>
          <w:color w:val="231F20"/>
        </w:rPr>
        <w:t>libels,</w:t>
      </w:r>
      <w:r>
        <w:rPr>
          <w:color w:val="231F20"/>
          <w:spacing w:val="-11"/>
        </w:rPr>
        <w:t> </w:t>
      </w:r>
      <w:r>
        <w:rPr>
          <w:color w:val="231F20"/>
        </w:rPr>
        <w:t>and</w:t>
      </w:r>
      <w:r>
        <w:rPr>
          <w:color w:val="231F20"/>
          <w:spacing w:val="-10"/>
        </w:rPr>
        <w:t> </w:t>
      </w:r>
      <w:r>
        <w:rPr>
          <w:color w:val="231F20"/>
        </w:rPr>
        <w:t>the</w:t>
      </w:r>
      <w:r>
        <w:rPr>
          <w:color w:val="231F20"/>
          <w:spacing w:val="-11"/>
        </w:rPr>
        <w:t> </w:t>
      </w:r>
      <w:r>
        <w:rPr>
          <w:color w:val="231F20"/>
        </w:rPr>
        <w:t>Holocaust. </w:t>
      </w:r>
      <w:r>
        <w:rPr>
          <w:rFonts w:ascii="Cambria" w:hAnsi="Cambria"/>
          <w:i/>
          <w:color w:val="231F20"/>
          <w:spacing w:val="-4"/>
        </w:rPr>
        <w:t>Me’iri </w:t>
      </w:r>
      <w:r>
        <w:rPr>
          <w:color w:val="231F20"/>
        </w:rPr>
        <w:t>teaches that our </w:t>
      </w:r>
      <w:r>
        <w:rPr>
          <w:rFonts w:ascii="Cambria" w:hAnsi="Cambria"/>
          <w:i/>
          <w:color w:val="231F20"/>
        </w:rPr>
        <w:t>Gemara </w:t>
      </w:r>
      <w:r>
        <w:rPr>
          <w:color w:val="231F20"/>
        </w:rPr>
        <w:t>is predicting these difficult</w:t>
      </w:r>
      <w:r>
        <w:rPr>
          <w:color w:val="231F20"/>
          <w:spacing w:val="-28"/>
        </w:rPr>
        <w:t> </w:t>
      </w:r>
      <w:r>
        <w:rPr>
          <w:color w:val="231F20"/>
        </w:rPr>
        <w:t>times.</w:t>
      </w:r>
    </w:p>
    <w:p>
      <w:pPr>
        <w:spacing w:line="312" w:lineRule="auto" w:before="24"/>
        <w:ind w:left="180" w:right="117" w:firstLine="360"/>
        <w:jc w:val="both"/>
        <w:rPr>
          <w:sz w:val="23"/>
        </w:rPr>
      </w:pPr>
      <w:r>
        <w:rPr>
          <w:rFonts w:ascii="Cambria" w:hAnsi="Cambria"/>
          <w:i/>
          <w:color w:val="231F20"/>
          <w:spacing w:val="-5"/>
          <w:sz w:val="23"/>
        </w:rPr>
        <w:t>Rambam </w:t>
      </w:r>
      <w:r>
        <w:rPr>
          <w:color w:val="231F20"/>
          <w:spacing w:val="-6"/>
          <w:sz w:val="23"/>
        </w:rPr>
        <w:t>(</w:t>
      </w:r>
      <w:r>
        <w:rPr>
          <w:rFonts w:ascii="Cambria" w:hAnsi="Cambria"/>
          <w:i/>
          <w:color w:val="231F20"/>
          <w:spacing w:val="-6"/>
          <w:sz w:val="23"/>
        </w:rPr>
        <w:t>Moreh </w:t>
      </w:r>
      <w:r>
        <w:rPr>
          <w:rFonts w:ascii="Cambria" w:hAnsi="Cambria"/>
          <w:i/>
          <w:color w:val="231F20"/>
          <w:spacing w:val="-5"/>
          <w:sz w:val="23"/>
        </w:rPr>
        <w:t>Nevuchim </w:t>
      </w:r>
      <w:r>
        <w:rPr>
          <w:rFonts w:ascii="Cambria" w:hAnsi="Cambria"/>
          <w:i/>
          <w:color w:val="231F20"/>
          <w:spacing w:val="-4"/>
          <w:sz w:val="23"/>
        </w:rPr>
        <w:t>cheilek </w:t>
      </w:r>
      <w:r>
        <w:rPr>
          <w:color w:val="231F20"/>
          <w:sz w:val="23"/>
        </w:rPr>
        <w:t>2 </w:t>
      </w:r>
      <w:r>
        <w:rPr>
          <w:rFonts w:ascii="Cambria" w:hAnsi="Cambria"/>
          <w:i/>
          <w:color w:val="231F20"/>
          <w:spacing w:val="-4"/>
          <w:sz w:val="23"/>
        </w:rPr>
        <w:t>perek </w:t>
      </w:r>
      <w:r>
        <w:rPr>
          <w:color w:val="231F20"/>
          <w:sz w:val="23"/>
        </w:rPr>
        <w:t>29) rules </w:t>
      </w:r>
      <w:r>
        <w:rPr>
          <w:color w:val="231F20"/>
          <w:spacing w:val="-3"/>
          <w:sz w:val="23"/>
        </w:rPr>
        <w:t>that </w:t>
      </w:r>
      <w:r>
        <w:rPr>
          <w:color w:val="231F20"/>
          <w:sz w:val="23"/>
        </w:rPr>
        <w:t>the </w:t>
      </w:r>
      <w:r>
        <w:rPr>
          <w:color w:val="231F20"/>
          <w:spacing w:val="-4"/>
          <w:sz w:val="23"/>
        </w:rPr>
        <w:t>world </w:t>
      </w:r>
      <w:r>
        <w:rPr>
          <w:color w:val="231F20"/>
          <w:sz w:val="23"/>
        </w:rPr>
        <w:t>is </w:t>
      </w:r>
      <w:r>
        <w:rPr>
          <w:color w:val="231F20"/>
          <w:spacing w:val="-3"/>
          <w:sz w:val="23"/>
        </w:rPr>
        <w:t>not </w:t>
      </w:r>
      <w:r>
        <w:rPr>
          <w:color w:val="231F20"/>
          <w:spacing w:val="-4"/>
          <w:sz w:val="23"/>
        </w:rPr>
        <w:t>slated for </w:t>
      </w:r>
      <w:r>
        <w:rPr>
          <w:color w:val="231F20"/>
          <w:spacing w:val="-3"/>
          <w:sz w:val="23"/>
        </w:rPr>
        <w:t>destruction </w:t>
      </w:r>
      <w:r>
        <w:rPr>
          <w:color w:val="231F20"/>
          <w:spacing w:val="-4"/>
          <w:sz w:val="23"/>
        </w:rPr>
        <w:t>at </w:t>
      </w:r>
      <w:r>
        <w:rPr>
          <w:color w:val="231F20"/>
          <w:sz w:val="23"/>
        </w:rPr>
        <w:t>all. The </w:t>
      </w:r>
      <w:r>
        <w:rPr>
          <w:color w:val="231F20"/>
          <w:spacing w:val="-3"/>
          <w:sz w:val="23"/>
        </w:rPr>
        <w:t>verse </w:t>
      </w:r>
      <w:r>
        <w:rPr>
          <w:color w:val="231F20"/>
          <w:spacing w:val="-5"/>
          <w:sz w:val="23"/>
        </w:rPr>
        <w:t>(</w:t>
      </w:r>
      <w:r>
        <w:rPr>
          <w:rFonts w:ascii="Cambria" w:hAnsi="Cambria"/>
          <w:i/>
          <w:color w:val="231F20"/>
          <w:spacing w:val="-5"/>
          <w:sz w:val="23"/>
        </w:rPr>
        <w:t>Koheles </w:t>
      </w:r>
      <w:r>
        <w:rPr>
          <w:color w:val="231F20"/>
          <w:spacing w:val="-3"/>
          <w:sz w:val="23"/>
        </w:rPr>
        <w:t>1:4) </w:t>
      </w:r>
      <w:r>
        <w:rPr>
          <w:color w:val="231F20"/>
          <w:spacing w:val="-4"/>
          <w:sz w:val="23"/>
        </w:rPr>
        <w:t>says, </w:t>
      </w:r>
      <w:r>
        <w:rPr>
          <w:color w:val="231F20"/>
          <w:spacing w:val="-10"/>
          <w:sz w:val="23"/>
        </w:rPr>
        <w:t>“</w:t>
      </w:r>
      <w:r>
        <w:rPr>
          <w:rFonts w:ascii="Cambria" w:hAnsi="Cambria"/>
          <w:i/>
          <w:color w:val="231F20"/>
          <w:spacing w:val="-10"/>
          <w:sz w:val="23"/>
        </w:rPr>
        <w:t>Veha’aretz</w:t>
      </w:r>
      <w:r>
        <w:rPr>
          <w:rFonts w:ascii="Cambria" w:hAnsi="Cambria"/>
          <w:i/>
          <w:color w:val="231F20"/>
          <w:spacing w:val="-29"/>
          <w:sz w:val="23"/>
        </w:rPr>
        <w:t> </w:t>
      </w:r>
      <w:r>
        <w:rPr>
          <w:rFonts w:ascii="Cambria" w:hAnsi="Cambria"/>
          <w:i/>
          <w:color w:val="231F20"/>
          <w:spacing w:val="-10"/>
          <w:sz w:val="23"/>
        </w:rPr>
        <w:t>le’olam</w:t>
      </w:r>
      <w:r>
        <w:rPr>
          <w:rFonts w:ascii="Cambria" w:hAnsi="Cambria"/>
          <w:i/>
          <w:color w:val="231F20"/>
          <w:spacing w:val="-28"/>
          <w:sz w:val="23"/>
        </w:rPr>
        <w:t> </w:t>
      </w:r>
      <w:r>
        <w:rPr>
          <w:rFonts w:ascii="Cambria" w:hAnsi="Cambria"/>
          <w:i/>
          <w:color w:val="231F20"/>
          <w:spacing w:val="-7"/>
          <w:sz w:val="23"/>
        </w:rPr>
        <w:t>omades</w:t>
      </w:r>
      <w:r>
        <w:rPr>
          <w:color w:val="231F20"/>
          <w:spacing w:val="-7"/>
          <w:sz w:val="23"/>
        </w:rPr>
        <w:t>”—“And</w:t>
      </w:r>
      <w:r>
        <w:rPr>
          <w:color w:val="231F20"/>
          <w:spacing w:val="-35"/>
          <w:sz w:val="23"/>
        </w:rPr>
        <w:t> </w:t>
      </w:r>
      <w:r>
        <w:rPr>
          <w:color w:val="231F20"/>
          <w:sz w:val="23"/>
        </w:rPr>
        <w:t>the</w:t>
      </w:r>
      <w:r>
        <w:rPr>
          <w:color w:val="231F20"/>
          <w:spacing w:val="-35"/>
          <w:sz w:val="23"/>
        </w:rPr>
        <w:t> </w:t>
      </w:r>
      <w:r>
        <w:rPr>
          <w:color w:val="231F20"/>
          <w:spacing w:val="-4"/>
          <w:sz w:val="23"/>
        </w:rPr>
        <w:t>world</w:t>
      </w:r>
      <w:r>
        <w:rPr>
          <w:color w:val="231F20"/>
          <w:spacing w:val="-35"/>
          <w:sz w:val="23"/>
        </w:rPr>
        <w:t> </w:t>
      </w:r>
      <w:r>
        <w:rPr>
          <w:color w:val="231F20"/>
          <w:spacing w:val="-3"/>
          <w:sz w:val="23"/>
        </w:rPr>
        <w:t>stands</w:t>
      </w:r>
      <w:r>
        <w:rPr>
          <w:color w:val="231F20"/>
          <w:spacing w:val="-35"/>
          <w:sz w:val="23"/>
        </w:rPr>
        <w:t> </w:t>
      </w:r>
      <w:r>
        <w:rPr>
          <w:color w:val="231F20"/>
          <w:spacing w:val="-9"/>
          <w:sz w:val="23"/>
        </w:rPr>
        <w:t>forever.”</w:t>
      </w:r>
      <w:r>
        <w:rPr>
          <w:color w:val="231F20"/>
          <w:spacing w:val="-35"/>
          <w:sz w:val="23"/>
        </w:rPr>
        <w:t> </w:t>
      </w:r>
      <w:r>
        <w:rPr>
          <w:color w:val="231F20"/>
          <w:sz w:val="23"/>
        </w:rPr>
        <w:t>The</w:t>
      </w:r>
      <w:r>
        <w:rPr>
          <w:color w:val="231F20"/>
          <w:spacing w:val="-35"/>
          <w:sz w:val="23"/>
        </w:rPr>
        <w:t> </w:t>
      </w:r>
      <w:r>
        <w:rPr>
          <w:color w:val="231F20"/>
          <w:sz w:val="23"/>
        </w:rPr>
        <w:t>earth will </w:t>
      </w:r>
      <w:r>
        <w:rPr>
          <w:color w:val="231F20"/>
          <w:spacing w:val="-4"/>
          <w:sz w:val="23"/>
        </w:rPr>
        <w:t>continue. </w:t>
      </w:r>
      <w:r>
        <w:rPr>
          <w:color w:val="231F20"/>
          <w:sz w:val="23"/>
        </w:rPr>
        <w:t>Our </w:t>
      </w:r>
      <w:r>
        <w:rPr>
          <w:rFonts w:ascii="Cambria" w:hAnsi="Cambria"/>
          <w:i/>
          <w:color w:val="231F20"/>
          <w:spacing w:val="-4"/>
          <w:sz w:val="23"/>
        </w:rPr>
        <w:t>Gemara </w:t>
      </w:r>
      <w:r>
        <w:rPr>
          <w:color w:val="231F20"/>
          <w:spacing w:val="-4"/>
          <w:sz w:val="23"/>
        </w:rPr>
        <w:t>contains </w:t>
      </w:r>
      <w:r>
        <w:rPr>
          <w:color w:val="231F20"/>
          <w:sz w:val="23"/>
        </w:rPr>
        <w:t>a </w:t>
      </w:r>
      <w:r>
        <w:rPr>
          <w:color w:val="231F20"/>
          <w:spacing w:val="-3"/>
          <w:sz w:val="23"/>
        </w:rPr>
        <w:t>lesson from </w:t>
      </w:r>
      <w:r>
        <w:rPr>
          <w:rFonts w:ascii="Cambria" w:hAnsi="Cambria"/>
          <w:i/>
          <w:color w:val="231F20"/>
          <w:spacing w:val="-4"/>
          <w:sz w:val="23"/>
        </w:rPr>
        <w:t>Rav </w:t>
      </w:r>
      <w:r>
        <w:rPr>
          <w:rFonts w:ascii="Cambria" w:hAnsi="Cambria"/>
          <w:i/>
          <w:color w:val="231F20"/>
          <w:spacing w:val="-6"/>
          <w:sz w:val="23"/>
        </w:rPr>
        <w:t>Katina </w:t>
      </w:r>
      <w:r>
        <w:rPr>
          <w:color w:val="231F20"/>
          <w:spacing w:val="-3"/>
          <w:sz w:val="23"/>
        </w:rPr>
        <w:t>yet it </w:t>
      </w:r>
      <w:r>
        <w:rPr>
          <w:color w:val="231F20"/>
          <w:sz w:val="23"/>
        </w:rPr>
        <w:t>is a</w:t>
      </w:r>
      <w:r>
        <w:rPr>
          <w:color w:val="231F20"/>
          <w:spacing w:val="-17"/>
          <w:sz w:val="23"/>
        </w:rPr>
        <w:t> </w:t>
      </w:r>
      <w:r>
        <w:rPr>
          <w:color w:val="231F20"/>
          <w:spacing w:val="-3"/>
          <w:sz w:val="23"/>
        </w:rPr>
        <w:t>minority</w:t>
      </w:r>
      <w:r>
        <w:rPr>
          <w:color w:val="231F20"/>
          <w:spacing w:val="-17"/>
          <w:sz w:val="23"/>
        </w:rPr>
        <w:t> </w:t>
      </w:r>
      <w:r>
        <w:rPr>
          <w:color w:val="231F20"/>
          <w:spacing w:val="-5"/>
          <w:sz w:val="23"/>
        </w:rPr>
        <w:t>view.</w:t>
      </w:r>
      <w:r>
        <w:rPr>
          <w:color w:val="231F20"/>
          <w:spacing w:val="-17"/>
          <w:sz w:val="23"/>
        </w:rPr>
        <w:t> </w:t>
      </w:r>
      <w:r>
        <w:rPr>
          <w:rFonts w:ascii="Cambria" w:hAnsi="Cambria"/>
          <w:i/>
          <w:color w:val="231F20"/>
          <w:spacing w:val="-5"/>
          <w:sz w:val="23"/>
        </w:rPr>
        <w:t>Halachah</w:t>
      </w:r>
      <w:r>
        <w:rPr>
          <w:rFonts w:ascii="Cambria" w:hAnsi="Cambria"/>
          <w:i/>
          <w:color w:val="231F20"/>
          <w:spacing w:val="-10"/>
          <w:sz w:val="23"/>
        </w:rPr>
        <w:t> </w:t>
      </w:r>
      <w:r>
        <w:rPr>
          <w:color w:val="231F20"/>
          <w:sz w:val="23"/>
        </w:rPr>
        <w:t>is</w:t>
      </w:r>
      <w:r>
        <w:rPr>
          <w:color w:val="231F20"/>
          <w:spacing w:val="-17"/>
          <w:sz w:val="23"/>
        </w:rPr>
        <w:t> </w:t>
      </w:r>
      <w:r>
        <w:rPr>
          <w:color w:val="231F20"/>
          <w:sz w:val="23"/>
        </w:rPr>
        <w:t>in</w:t>
      </w:r>
      <w:r>
        <w:rPr>
          <w:color w:val="231F20"/>
          <w:spacing w:val="-17"/>
          <w:sz w:val="23"/>
        </w:rPr>
        <w:t> </w:t>
      </w:r>
      <w:r>
        <w:rPr>
          <w:color w:val="231F20"/>
          <w:spacing w:val="-4"/>
          <w:sz w:val="23"/>
        </w:rPr>
        <w:t>accordance</w:t>
      </w:r>
      <w:r>
        <w:rPr>
          <w:color w:val="231F20"/>
          <w:spacing w:val="-17"/>
          <w:sz w:val="23"/>
        </w:rPr>
        <w:t> </w:t>
      </w:r>
      <w:r>
        <w:rPr>
          <w:color w:val="231F20"/>
          <w:sz w:val="23"/>
        </w:rPr>
        <w:t>with</w:t>
      </w:r>
      <w:r>
        <w:rPr>
          <w:color w:val="231F20"/>
          <w:spacing w:val="-17"/>
          <w:sz w:val="23"/>
        </w:rPr>
        <w:t> </w:t>
      </w:r>
      <w:r>
        <w:rPr>
          <w:color w:val="231F20"/>
          <w:sz w:val="23"/>
        </w:rPr>
        <w:t>the</w:t>
      </w:r>
      <w:r>
        <w:rPr>
          <w:color w:val="231F20"/>
          <w:spacing w:val="-16"/>
          <w:sz w:val="23"/>
        </w:rPr>
        <w:t> </w:t>
      </w:r>
      <w:r>
        <w:rPr>
          <w:color w:val="231F20"/>
          <w:spacing w:val="-4"/>
          <w:sz w:val="23"/>
        </w:rPr>
        <w:t>majority</w:t>
      </w:r>
      <w:r>
        <w:rPr>
          <w:color w:val="231F20"/>
          <w:spacing w:val="-17"/>
          <w:sz w:val="23"/>
        </w:rPr>
        <w:t> </w:t>
      </w:r>
      <w:r>
        <w:rPr>
          <w:color w:val="231F20"/>
          <w:sz w:val="23"/>
        </w:rPr>
        <w:t>view</w:t>
      </w:r>
      <w:r>
        <w:rPr>
          <w:color w:val="231F20"/>
          <w:spacing w:val="-17"/>
          <w:sz w:val="23"/>
        </w:rPr>
        <w:t> </w:t>
      </w:r>
      <w:r>
        <w:rPr>
          <w:color w:val="231F20"/>
          <w:spacing w:val="-3"/>
          <w:sz w:val="23"/>
        </w:rPr>
        <w:t>that </w:t>
      </w:r>
      <w:r>
        <w:rPr>
          <w:color w:val="231F20"/>
          <w:sz w:val="23"/>
        </w:rPr>
        <w:t>the </w:t>
      </w:r>
      <w:r>
        <w:rPr>
          <w:color w:val="231F20"/>
          <w:spacing w:val="-4"/>
          <w:sz w:val="23"/>
        </w:rPr>
        <w:t>world </w:t>
      </w:r>
      <w:r>
        <w:rPr>
          <w:color w:val="231F20"/>
          <w:sz w:val="23"/>
        </w:rPr>
        <w:t>is </w:t>
      </w:r>
      <w:r>
        <w:rPr>
          <w:color w:val="231F20"/>
          <w:spacing w:val="-3"/>
          <w:sz w:val="23"/>
        </w:rPr>
        <w:t>not hurtling </w:t>
      </w:r>
      <w:r>
        <w:rPr>
          <w:color w:val="231F20"/>
          <w:spacing w:val="-4"/>
          <w:sz w:val="23"/>
        </w:rPr>
        <w:t>towards </w:t>
      </w:r>
      <w:r>
        <w:rPr>
          <w:rFonts w:ascii="Cambria" w:hAnsi="Cambria"/>
          <w:i/>
          <w:color w:val="231F20"/>
          <w:spacing w:val="-5"/>
          <w:sz w:val="23"/>
        </w:rPr>
        <w:t>tohu vavohu </w:t>
      </w:r>
      <w:r>
        <w:rPr>
          <w:color w:val="231F20"/>
          <w:spacing w:val="-10"/>
          <w:sz w:val="23"/>
        </w:rPr>
        <w:t>(</w:t>
      </w:r>
      <w:r>
        <w:rPr>
          <w:rFonts w:ascii="Cambria" w:hAnsi="Cambria"/>
          <w:i/>
          <w:color w:val="231F20"/>
          <w:spacing w:val="-10"/>
          <w:sz w:val="23"/>
        </w:rPr>
        <w:t>Me’oros </w:t>
      </w:r>
      <w:r>
        <w:rPr>
          <w:rFonts w:ascii="Cambria" w:hAnsi="Cambria"/>
          <w:i/>
          <w:color w:val="231F20"/>
          <w:spacing w:val="-3"/>
          <w:sz w:val="23"/>
        </w:rPr>
        <w:t>Daf</w:t>
      </w:r>
      <w:r>
        <w:rPr>
          <w:rFonts w:ascii="Cambria" w:hAnsi="Cambria"/>
          <w:i/>
          <w:color w:val="231F20"/>
          <w:spacing w:val="-23"/>
          <w:sz w:val="23"/>
        </w:rPr>
        <w:t> </w:t>
      </w:r>
      <w:r>
        <w:rPr>
          <w:rFonts w:ascii="Cambria" w:hAnsi="Cambria"/>
          <w:i/>
          <w:color w:val="231F20"/>
          <w:spacing w:val="-6"/>
          <w:sz w:val="23"/>
        </w:rPr>
        <w:t>Hayomi</w:t>
      </w:r>
      <w:r>
        <w:rPr>
          <w:color w:val="231F20"/>
          <w:spacing w:val="-6"/>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8"/>
        <w:rPr>
          <w:rFonts w:ascii="Palatino Linotype"/>
          <w:sz w:val="27"/>
        </w:rPr>
      </w:pPr>
    </w:p>
    <w:p>
      <w:pPr>
        <w:pStyle w:val="Heading1"/>
        <w:spacing w:line="268" w:lineRule="auto"/>
      </w:pPr>
      <w:bookmarkStart w:name="_TOC_250001" w:id="37"/>
      <w:r>
        <w:rPr>
          <w:color w:val="231F20"/>
          <w:w w:val="95"/>
        </w:rPr>
        <w:t>Should</w:t>
      </w:r>
      <w:r>
        <w:rPr>
          <w:color w:val="231F20"/>
          <w:spacing w:val="-18"/>
          <w:w w:val="95"/>
        </w:rPr>
        <w:t> </w:t>
      </w:r>
      <w:r>
        <w:rPr>
          <w:color w:val="231F20"/>
          <w:w w:val="95"/>
        </w:rPr>
        <w:t>a</w:t>
      </w:r>
      <w:r>
        <w:rPr>
          <w:color w:val="231F20"/>
          <w:spacing w:val="-18"/>
          <w:w w:val="95"/>
        </w:rPr>
        <w:t> </w:t>
      </w:r>
      <w:r>
        <w:rPr>
          <w:color w:val="231F20"/>
          <w:w w:val="95"/>
        </w:rPr>
        <w:t>Nurse</w:t>
      </w:r>
      <w:r>
        <w:rPr>
          <w:color w:val="231F20"/>
          <w:spacing w:val="-18"/>
          <w:w w:val="95"/>
        </w:rPr>
        <w:t> </w:t>
      </w:r>
      <w:r>
        <w:rPr>
          <w:color w:val="231F20"/>
          <w:w w:val="95"/>
        </w:rPr>
        <w:t>Bandage</w:t>
      </w:r>
      <w:r>
        <w:rPr>
          <w:color w:val="231F20"/>
          <w:spacing w:val="-18"/>
          <w:w w:val="95"/>
        </w:rPr>
        <w:t> </w:t>
      </w:r>
      <w:r>
        <w:rPr>
          <w:color w:val="231F20"/>
          <w:w w:val="95"/>
        </w:rPr>
        <w:t>a</w:t>
      </w:r>
      <w:r>
        <w:rPr>
          <w:color w:val="231F20"/>
          <w:spacing w:val="-18"/>
          <w:w w:val="95"/>
        </w:rPr>
        <w:t> </w:t>
      </w:r>
      <w:r>
        <w:rPr>
          <w:color w:val="231F20"/>
          <w:w w:val="95"/>
        </w:rPr>
        <w:t>Man</w:t>
      </w:r>
      <w:r>
        <w:rPr>
          <w:color w:val="231F20"/>
          <w:spacing w:val="-18"/>
          <w:w w:val="95"/>
        </w:rPr>
        <w:t> </w:t>
      </w:r>
      <w:r>
        <w:rPr>
          <w:color w:val="231F20"/>
          <w:w w:val="95"/>
        </w:rPr>
        <w:t>Who </w:t>
      </w:r>
      <w:r>
        <w:rPr>
          <w:color w:val="231F20"/>
          <w:spacing w:val="-8"/>
        </w:rPr>
        <w:t>Wants </w:t>
      </w:r>
      <w:r>
        <w:rPr>
          <w:color w:val="231F20"/>
        </w:rPr>
        <w:t>the Dressing to Prevent Disputes in His</w:t>
      </w:r>
      <w:r>
        <w:rPr>
          <w:color w:val="231F20"/>
          <w:spacing w:val="-44"/>
        </w:rPr>
        <w:t> </w:t>
      </w:r>
      <w:bookmarkEnd w:id="37"/>
      <w:r>
        <w:rPr>
          <w:color w:val="231F20"/>
          <w:spacing w:val="-3"/>
        </w:rPr>
        <w:t>Home?</w:t>
      </w:r>
    </w:p>
    <w:p>
      <w:pPr>
        <w:pStyle w:val="BodyText"/>
        <w:spacing w:line="288" w:lineRule="auto" w:before="259"/>
        <w:ind w:left="180" w:right="117"/>
        <w:jc w:val="both"/>
      </w:pPr>
      <w:r>
        <w:rPr>
          <w:rFonts w:ascii="Cambria"/>
          <w:b/>
          <w:color w:val="231F20"/>
          <w:sz w:val="38"/>
        </w:rPr>
        <w:t>O</w:t>
      </w:r>
      <w:r>
        <w:rPr>
          <w:color w:val="231F20"/>
        </w:rPr>
        <w:t>ur</w:t>
      </w:r>
      <w:r>
        <w:rPr>
          <w:color w:val="231F20"/>
          <w:spacing w:val="-9"/>
        </w:rPr>
        <w:t> </w:t>
      </w:r>
      <w:r>
        <w:rPr>
          <w:rFonts w:ascii="Cambria"/>
          <w:i/>
          <w:color w:val="231F20"/>
        </w:rPr>
        <w:t>Gemara</w:t>
      </w:r>
      <w:r>
        <w:rPr>
          <w:rFonts w:ascii="Cambria"/>
          <w:i/>
          <w:color w:val="231F20"/>
          <w:spacing w:val="-2"/>
        </w:rPr>
        <w:t> </w:t>
      </w:r>
      <w:r>
        <w:rPr>
          <w:color w:val="231F20"/>
        </w:rPr>
        <w:t>teaches</w:t>
      </w:r>
      <w:r>
        <w:rPr>
          <w:color w:val="231F20"/>
          <w:spacing w:val="-8"/>
        </w:rPr>
        <w:t> </w:t>
      </w:r>
      <w:r>
        <w:rPr>
          <w:color w:val="231F20"/>
        </w:rPr>
        <w:t>about</w:t>
      </w:r>
      <w:r>
        <w:rPr>
          <w:color w:val="231F20"/>
          <w:spacing w:val="-9"/>
        </w:rPr>
        <w:t> </w:t>
      </w:r>
      <w:r>
        <w:rPr>
          <w:color w:val="231F20"/>
        </w:rPr>
        <w:t>what</w:t>
      </w:r>
      <w:r>
        <w:rPr>
          <w:color w:val="231F20"/>
          <w:spacing w:val="-9"/>
        </w:rPr>
        <w:t> </w:t>
      </w:r>
      <w:r>
        <w:rPr>
          <w:color w:val="231F20"/>
        </w:rPr>
        <w:t>the</w:t>
      </w:r>
      <w:r>
        <w:rPr>
          <w:color w:val="231F20"/>
          <w:spacing w:val="-9"/>
        </w:rPr>
        <w:t> </w:t>
      </w:r>
      <w:r>
        <w:rPr>
          <w:color w:val="231F20"/>
        </w:rPr>
        <w:t>world</w:t>
      </w:r>
      <w:r>
        <w:rPr>
          <w:color w:val="231F20"/>
          <w:spacing w:val="-9"/>
        </w:rPr>
        <w:t> </w:t>
      </w:r>
      <w:r>
        <w:rPr>
          <w:color w:val="231F20"/>
        </w:rPr>
        <w:t>will</w:t>
      </w:r>
      <w:r>
        <w:rPr>
          <w:color w:val="231F20"/>
          <w:spacing w:val="-9"/>
        </w:rPr>
        <w:t> </w:t>
      </w:r>
      <w:r>
        <w:rPr>
          <w:color w:val="231F20"/>
        </w:rPr>
        <w:t>be</w:t>
      </w:r>
      <w:r>
        <w:rPr>
          <w:color w:val="231F20"/>
          <w:spacing w:val="-9"/>
        </w:rPr>
        <w:t> </w:t>
      </w:r>
      <w:r>
        <w:rPr>
          <w:color w:val="231F20"/>
        </w:rPr>
        <w:t>like</w:t>
      </w:r>
      <w:r>
        <w:rPr>
          <w:color w:val="231F20"/>
          <w:spacing w:val="-9"/>
        </w:rPr>
        <w:t> </w:t>
      </w:r>
      <w:r>
        <w:rPr>
          <w:color w:val="231F20"/>
        </w:rPr>
        <w:t>immediately prior to the arrival of </w:t>
      </w:r>
      <w:r>
        <w:rPr>
          <w:rFonts w:ascii="Cambria"/>
          <w:i/>
          <w:color w:val="231F20"/>
          <w:spacing w:val="-3"/>
        </w:rPr>
        <w:t>Mashiach</w:t>
      </w:r>
      <w:r>
        <w:rPr>
          <w:color w:val="231F20"/>
          <w:spacing w:val="-3"/>
        </w:rPr>
        <w:t>. </w:t>
      </w:r>
      <w:r>
        <w:rPr>
          <w:rFonts w:ascii="Cambria"/>
          <w:i/>
          <w:color w:val="231F20"/>
          <w:spacing w:val="-3"/>
        </w:rPr>
        <w:t>Rabbi </w:t>
      </w:r>
      <w:r>
        <w:rPr>
          <w:rFonts w:ascii="Cambria"/>
          <w:i/>
          <w:color w:val="231F20"/>
          <w:spacing w:val="-6"/>
        </w:rPr>
        <w:t>Yehudah </w:t>
      </w:r>
      <w:r>
        <w:rPr>
          <w:color w:val="231F20"/>
        </w:rPr>
        <w:t>taught that the generation</w:t>
      </w:r>
      <w:r>
        <w:rPr>
          <w:color w:val="231F20"/>
          <w:spacing w:val="-41"/>
        </w:rPr>
        <w:t> </w:t>
      </w:r>
      <w:r>
        <w:rPr>
          <w:color w:val="231F20"/>
        </w:rPr>
        <w:t>that</w:t>
      </w:r>
      <w:r>
        <w:rPr>
          <w:color w:val="231F20"/>
          <w:spacing w:val="-41"/>
        </w:rPr>
        <w:t> </w:t>
      </w:r>
      <w:r>
        <w:rPr>
          <w:color w:val="231F20"/>
        </w:rPr>
        <w:t>will</w:t>
      </w:r>
      <w:r>
        <w:rPr>
          <w:color w:val="231F20"/>
          <w:spacing w:val="-41"/>
        </w:rPr>
        <w:t> </w:t>
      </w:r>
      <w:r>
        <w:rPr>
          <w:color w:val="231F20"/>
        </w:rPr>
        <w:t>merit</w:t>
      </w:r>
      <w:r>
        <w:rPr>
          <w:color w:val="231F20"/>
          <w:spacing w:val="-41"/>
        </w:rPr>
        <w:t> </w:t>
      </w:r>
      <w:r>
        <w:rPr>
          <w:color w:val="231F20"/>
        </w:rPr>
        <w:t>to</w:t>
      </w:r>
      <w:r>
        <w:rPr>
          <w:color w:val="231F20"/>
          <w:spacing w:val="-40"/>
        </w:rPr>
        <w:t> </w:t>
      </w:r>
      <w:r>
        <w:rPr>
          <w:color w:val="231F20"/>
        </w:rPr>
        <w:t>receive</w:t>
      </w:r>
      <w:r>
        <w:rPr>
          <w:color w:val="231F20"/>
          <w:spacing w:val="-41"/>
        </w:rPr>
        <w:t> </w:t>
      </w:r>
      <w:r>
        <w:rPr>
          <w:rFonts w:ascii="Cambria"/>
          <w:i/>
          <w:color w:val="231F20"/>
          <w:spacing w:val="-3"/>
        </w:rPr>
        <w:t>Mashiach</w:t>
      </w:r>
      <w:r>
        <w:rPr>
          <w:rFonts w:ascii="Cambria"/>
          <w:i/>
          <w:color w:val="231F20"/>
          <w:spacing w:val="-35"/>
        </w:rPr>
        <w:t> </w:t>
      </w:r>
      <w:r>
        <w:rPr>
          <w:color w:val="231F20"/>
        </w:rPr>
        <w:t>will</w:t>
      </w:r>
      <w:r>
        <w:rPr>
          <w:color w:val="231F20"/>
          <w:spacing w:val="-40"/>
        </w:rPr>
        <w:t> </w:t>
      </w:r>
      <w:r>
        <w:rPr>
          <w:color w:val="231F20"/>
        </w:rPr>
        <w:t>exhibit</w:t>
      </w:r>
      <w:r>
        <w:rPr>
          <w:color w:val="231F20"/>
          <w:spacing w:val="-41"/>
        </w:rPr>
        <w:t> </w:t>
      </w:r>
      <w:r>
        <w:rPr>
          <w:color w:val="231F20"/>
        </w:rPr>
        <w:t>the</w:t>
      </w:r>
      <w:r>
        <w:rPr>
          <w:color w:val="231F20"/>
          <w:spacing w:val="-41"/>
        </w:rPr>
        <w:t> </w:t>
      </w:r>
      <w:r>
        <w:rPr>
          <w:color w:val="231F20"/>
        </w:rPr>
        <w:t>following</w:t>
      </w:r>
    </w:p>
    <w:p>
      <w:pPr>
        <w:pStyle w:val="BodyText"/>
        <w:spacing w:line="316" w:lineRule="auto" w:before="14"/>
        <w:ind w:left="180" w:right="117"/>
        <w:jc w:val="both"/>
      </w:pPr>
      <w:r>
        <w:rPr>
          <w:color w:val="231F20"/>
        </w:rPr>
        <w:t>characteristics. The place where the sages gathered for learning</w:t>
      </w:r>
      <w:r>
        <w:rPr>
          <w:color w:val="231F20"/>
          <w:spacing w:val="-23"/>
        </w:rPr>
        <w:t> </w:t>
      </w:r>
      <w:r>
        <w:rPr>
          <w:color w:val="231F20"/>
        </w:rPr>
        <w:t>will become a place of meeting for </w:t>
      </w:r>
      <w:r>
        <w:rPr>
          <w:color w:val="231F20"/>
          <w:spacing w:val="-3"/>
        </w:rPr>
        <w:t>immorality. </w:t>
      </w:r>
      <w:r>
        <w:rPr>
          <w:color w:val="231F20"/>
        </w:rPr>
        <w:t>The Galilee will become desolate.</w:t>
      </w:r>
      <w:r>
        <w:rPr>
          <w:color w:val="231F20"/>
          <w:spacing w:val="-17"/>
        </w:rPr>
        <w:t> </w:t>
      </w:r>
      <w:r>
        <w:rPr>
          <w:color w:val="231F20"/>
        </w:rPr>
        <w:t>The</w:t>
      </w:r>
      <w:r>
        <w:rPr>
          <w:color w:val="231F20"/>
          <w:spacing w:val="-16"/>
        </w:rPr>
        <w:t> </w:t>
      </w:r>
      <w:r>
        <w:rPr>
          <w:rFonts w:ascii="Cambria"/>
          <w:i/>
          <w:color w:val="231F20"/>
        </w:rPr>
        <w:t>Gavlan</w:t>
      </w:r>
      <w:r>
        <w:rPr>
          <w:rFonts w:ascii="Cambria"/>
          <w:i/>
          <w:color w:val="231F20"/>
          <w:spacing w:val="-10"/>
        </w:rPr>
        <w:t> </w:t>
      </w:r>
      <w:r>
        <w:rPr>
          <w:color w:val="231F20"/>
        </w:rPr>
        <w:t>will</w:t>
      </w:r>
      <w:r>
        <w:rPr>
          <w:color w:val="231F20"/>
          <w:spacing w:val="-16"/>
        </w:rPr>
        <w:t> </w:t>
      </w:r>
      <w:r>
        <w:rPr>
          <w:color w:val="231F20"/>
        </w:rPr>
        <w:t>be</w:t>
      </w:r>
      <w:r>
        <w:rPr>
          <w:color w:val="231F20"/>
          <w:spacing w:val="-16"/>
        </w:rPr>
        <w:t> </w:t>
      </w:r>
      <w:r>
        <w:rPr>
          <w:color w:val="231F20"/>
          <w:spacing w:val="-5"/>
        </w:rPr>
        <w:t>empty.</w:t>
      </w:r>
      <w:r>
        <w:rPr>
          <w:color w:val="231F20"/>
          <w:spacing w:val="-17"/>
        </w:rPr>
        <w:t> </w:t>
      </w:r>
      <w:r>
        <w:rPr>
          <w:color w:val="231F20"/>
        </w:rPr>
        <w:t>Residents</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borders</w:t>
      </w:r>
      <w:r>
        <w:rPr>
          <w:color w:val="231F20"/>
          <w:spacing w:val="-17"/>
        </w:rPr>
        <w:t> </w:t>
      </w:r>
      <w:r>
        <w:rPr>
          <w:color w:val="231F20"/>
        </w:rPr>
        <w:t>of</w:t>
      </w:r>
      <w:r>
        <w:rPr>
          <w:color w:val="231F20"/>
          <w:spacing w:val="-16"/>
        </w:rPr>
        <w:t> </w:t>
      </w:r>
      <w:r>
        <w:rPr>
          <w:color w:val="231F20"/>
        </w:rPr>
        <w:t>Israel will</w:t>
      </w:r>
      <w:r>
        <w:rPr>
          <w:color w:val="231F20"/>
          <w:spacing w:val="-10"/>
        </w:rPr>
        <w:t> </w:t>
      </w:r>
      <w:r>
        <w:rPr>
          <w:color w:val="231F20"/>
        </w:rPr>
        <w:t>wander</w:t>
      </w:r>
      <w:r>
        <w:rPr>
          <w:color w:val="231F20"/>
          <w:spacing w:val="-9"/>
        </w:rPr>
        <w:t> </w:t>
      </w:r>
      <w:r>
        <w:rPr>
          <w:color w:val="231F20"/>
        </w:rPr>
        <w:t>from</w:t>
      </w:r>
      <w:r>
        <w:rPr>
          <w:color w:val="231F20"/>
          <w:spacing w:val="-9"/>
        </w:rPr>
        <w:t> </w:t>
      </w:r>
      <w:r>
        <w:rPr>
          <w:color w:val="231F20"/>
        </w:rPr>
        <w:t>town</w:t>
      </w:r>
      <w:r>
        <w:rPr>
          <w:color w:val="231F20"/>
          <w:spacing w:val="-10"/>
        </w:rPr>
        <w:t> </w:t>
      </w:r>
      <w:r>
        <w:rPr>
          <w:color w:val="231F20"/>
        </w:rPr>
        <w:t>to</w:t>
      </w:r>
      <w:r>
        <w:rPr>
          <w:color w:val="231F20"/>
          <w:spacing w:val="-9"/>
        </w:rPr>
        <w:t> </w:t>
      </w:r>
      <w:r>
        <w:rPr>
          <w:color w:val="231F20"/>
        </w:rPr>
        <w:t>town</w:t>
      </w:r>
      <w:r>
        <w:rPr>
          <w:color w:val="231F20"/>
          <w:spacing w:val="-9"/>
        </w:rPr>
        <w:t> </w:t>
      </w:r>
      <w:r>
        <w:rPr>
          <w:color w:val="231F20"/>
        </w:rPr>
        <w:t>and</w:t>
      </w:r>
      <w:r>
        <w:rPr>
          <w:color w:val="231F20"/>
          <w:spacing w:val="-9"/>
        </w:rPr>
        <w:t> </w:t>
      </w:r>
      <w:r>
        <w:rPr>
          <w:color w:val="231F20"/>
        </w:rPr>
        <w:t>beg</w:t>
      </w:r>
      <w:r>
        <w:rPr>
          <w:color w:val="231F20"/>
          <w:spacing w:val="-10"/>
        </w:rPr>
        <w:t> </w:t>
      </w:r>
      <w:r>
        <w:rPr>
          <w:color w:val="231F20"/>
        </w:rPr>
        <w:t>for</w:t>
      </w:r>
      <w:r>
        <w:rPr>
          <w:color w:val="231F20"/>
          <w:spacing w:val="-9"/>
        </w:rPr>
        <w:t> </w:t>
      </w:r>
      <w:r>
        <w:rPr>
          <w:color w:val="231F20"/>
        </w:rPr>
        <w:t>charity</w:t>
      </w:r>
      <w:r>
        <w:rPr>
          <w:color w:val="231F20"/>
          <w:spacing w:val="-9"/>
        </w:rPr>
        <w:t> </w:t>
      </w:r>
      <w:r>
        <w:rPr>
          <w:color w:val="231F20"/>
        </w:rPr>
        <w:t>yet</w:t>
      </w:r>
      <w:r>
        <w:rPr>
          <w:color w:val="231F20"/>
          <w:spacing w:val="-9"/>
        </w:rPr>
        <w:t> </w:t>
      </w:r>
      <w:r>
        <w:rPr>
          <w:color w:val="231F20"/>
        </w:rPr>
        <w:t>will</w:t>
      </w:r>
      <w:r>
        <w:rPr>
          <w:color w:val="231F20"/>
          <w:spacing w:val="-10"/>
        </w:rPr>
        <w:t> </w:t>
      </w:r>
      <w:r>
        <w:rPr>
          <w:color w:val="231F20"/>
        </w:rPr>
        <w:t>be</w:t>
      </w:r>
      <w:r>
        <w:rPr>
          <w:color w:val="231F20"/>
          <w:spacing w:val="-9"/>
        </w:rPr>
        <w:t> </w:t>
      </w:r>
      <w:r>
        <w:rPr>
          <w:color w:val="231F20"/>
        </w:rPr>
        <w:t>turned </w:t>
      </w:r>
      <w:r>
        <w:rPr>
          <w:color w:val="231F20"/>
          <w:spacing w:val="-3"/>
        </w:rPr>
        <w:t>away</w:t>
      </w:r>
      <w:r>
        <w:rPr>
          <w:color w:val="231F20"/>
          <w:spacing w:val="-24"/>
        </w:rPr>
        <w:t> </w:t>
      </w:r>
      <w:r>
        <w:rPr>
          <w:color w:val="231F20"/>
        </w:rPr>
        <w:t>empty</w:t>
      </w:r>
      <w:r>
        <w:rPr>
          <w:color w:val="231F20"/>
          <w:spacing w:val="-24"/>
        </w:rPr>
        <w:t> </w:t>
      </w:r>
      <w:r>
        <w:rPr>
          <w:color w:val="231F20"/>
        </w:rPr>
        <w:t>handed.</w:t>
      </w:r>
      <w:r>
        <w:rPr>
          <w:color w:val="231F20"/>
          <w:spacing w:val="-23"/>
        </w:rPr>
        <w:t> </w:t>
      </w:r>
      <w:r>
        <w:rPr>
          <w:color w:val="231F20"/>
        </w:rPr>
        <w:t>The</w:t>
      </w:r>
      <w:r>
        <w:rPr>
          <w:color w:val="231F20"/>
          <w:spacing w:val="-24"/>
        </w:rPr>
        <w:t> </w:t>
      </w:r>
      <w:r>
        <w:rPr>
          <w:color w:val="231F20"/>
        </w:rPr>
        <w:t>wisdom</w:t>
      </w:r>
      <w:r>
        <w:rPr>
          <w:color w:val="231F20"/>
          <w:spacing w:val="-23"/>
        </w:rPr>
        <w:t> </w:t>
      </w:r>
      <w:r>
        <w:rPr>
          <w:color w:val="231F20"/>
        </w:rPr>
        <w:t>of</w:t>
      </w:r>
      <w:r>
        <w:rPr>
          <w:color w:val="231F20"/>
          <w:spacing w:val="-24"/>
        </w:rPr>
        <w:t> </w:t>
      </w:r>
      <w:r>
        <w:rPr>
          <w:color w:val="231F20"/>
        </w:rPr>
        <w:t>scholars</w:t>
      </w:r>
      <w:r>
        <w:rPr>
          <w:color w:val="231F20"/>
          <w:spacing w:val="-23"/>
        </w:rPr>
        <w:t> </w:t>
      </w:r>
      <w:r>
        <w:rPr>
          <w:color w:val="231F20"/>
        </w:rPr>
        <w:t>will</w:t>
      </w:r>
      <w:r>
        <w:rPr>
          <w:color w:val="231F20"/>
          <w:spacing w:val="-24"/>
        </w:rPr>
        <w:t> </w:t>
      </w:r>
      <w:r>
        <w:rPr>
          <w:color w:val="231F20"/>
        </w:rPr>
        <w:t>be</w:t>
      </w:r>
      <w:r>
        <w:rPr>
          <w:color w:val="231F20"/>
          <w:spacing w:val="-23"/>
        </w:rPr>
        <w:t> </w:t>
      </w:r>
      <w:r>
        <w:rPr>
          <w:color w:val="231F20"/>
        </w:rPr>
        <w:t>disparaged</w:t>
      </w:r>
      <w:r>
        <w:rPr>
          <w:color w:val="231F20"/>
          <w:spacing w:val="-24"/>
        </w:rPr>
        <w:t> </w:t>
      </w:r>
      <w:r>
        <w:rPr>
          <w:color w:val="231F20"/>
        </w:rPr>
        <w:t>while those who fear sin will be considered abominable. The face of the generation will liken the face of a dog. </w:t>
      </w:r>
      <w:r>
        <w:rPr>
          <w:color w:val="231F20"/>
          <w:spacing w:val="-3"/>
        </w:rPr>
        <w:t>Finally, </w:t>
      </w:r>
      <w:r>
        <w:rPr>
          <w:color w:val="231F20"/>
        </w:rPr>
        <w:t>truth will be absent. </w:t>
      </w:r>
      <w:r>
        <w:rPr>
          <w:rFonts w:ascii="Cambria"/>
          <w:i/>
          <w:color w:val="231F20"/>
          <w:spacing w:val="-3"/>
        </w:rPr>
        <w:t>Rav Yitzchok </w:t>
      </w:r>
      <w:r>
        <w:rPr>
          <w:color w:val="231F20"/>
        </w:rPr>
        <w:t>Zilberstein related a question about lack of truth that was presented to</w:t>
      </w:r>
      <w:r>
        <w:rPr>
          <w:color w:val="231F20"/>
          <w:spacing w:val="2"/>
        </w:rPr>
        <w:t> </w:t>
      </w:r>
      <w:r>
        <w:rPr>
          <w:color w:val="231F20"/>
        </w:rPr>
        <w:t>him.</w:t>
      </w:r>
    </w:p>
    <w:p>
      <w:pPr>
        <w:pStyle w:val="BodyText"/>
        <w:spacing w:line="316" w:lineRule="auto" w:before="31"/>
        <w:ind w:left="180" w:right="117" w:firstLine="360"/>
        <w:jc w:val="both"/>
      </w:pPr>
      <w:r>
        <w:rPr>
          <w:color w:val="231F20"/>
        </w:rPr>
        <w:t>A nurse worked in a health clinic. A man came into the clinic with a request, “Please bandage </w:t>
      </w:r>
      <w:r>
        <w:rPr>
          <w:color w:val="231F20"/>
          <w:spacing w:val="-3"/>
        </w:rPr>
        <w:t>my </w:t>
      </w:r>
      <w:r>
        <w:rPr>
          <w:color w:val="231F20"/>
        </w:rPr>
        <w:t>hand. I work and am supposed to come home </w:t>
      </w:r>
      <w:r>
        <w:rPr>
          <w:color w:val="231F20"/>
          <w:spacing w:val="-3"/>
        </w:rPr>
        <w:t>at </w:t>
      </w:r>
      <w:r>
        <w:rPr>
          <w:color w:val="231F20"/>
        </w:rPr>
        <w:t>a certain time. After work </w:t>
      </w:r>
      <w:r>
        <w:rPr>
          <w:color w:val="231F20"/>
          <w:spacing w:val="-4"/>
        </w:rPr>
        <w:t>today, </w:t>
      </w:r>
      <w:r>
        <w:rPr>
          <w:color w:val="231F20"/>
        </w:rPr>
        <w:t>I got delayed by visiting a sick person. </w:t>
      </w:r>
      <w:r>
        <w:rPr>
          <w:color w:val="231F20"/>
          <w:spacing w:val="-5"/>
        </w:rPr>
        <w:t>It </w:t>
      </w:r>
      <w:r>
        <w:rPr>
          <w:color w:val="231F20"/>
        </w:rPr>
        <w:t>was a very important </w:t>
      </w:r>
      <w:r>
        <w:rPr>
          <w:rFonts w:ascii="Cambria" w:hAnsi="Cambria"/>
          <w:i/>
          <w:color w:val="231F20"/>
        </w:rPr>
        <w:t>mitzvah </w:t>
      </w:r>
      <w:r>
        <w:rPr>
          <w:color w:val="231F20"/>
        </w:rPr>
        <w:t>and I had to perform it, but I have a problem </w:t>
      </w:r>
      <w:r>
        <w:rPr>
          <w:color w:val="231F20"/>
          <w:spacing w:val="-3"/>
        </w:rPr>
        <w:t>at </w:t>
      </w:r>
      <w:r>
        <w:rPr>
          <w:color w:val="231F20"/>
        </w:rPr>
        <w:t>home. </w:t>
      </w:r>
      <w:r>
        <w:rPr>
          <w:color w:val="231F20"/>
          <w:spacing w:val="-4"/>
        </w:rPr>
        <w:t>My </w:t>
      </w:r>
      <w:r>
        <w:rPr>
          <w:color w:val="231F20"/>
        </w:rPr>
        <w:t>wife gets upset with me </w:t>
      </w:r>
      <w:r>
        <w:rPr>
          <w:color w:val="231F20"/>
          <w:spacing w:val="-3"/>
        </w:rPr>
        <w:t>any </w:t>
      </w:r>
      <w:r>
        <w:rPr>
          <w:color w:val="231F20"/>
        </w:rPr>
        <w:t>time I come home later than I should. She will certainly scream </w:t>
      </w:r>
      <w:r>
        <w:rPr>
          <w:color w:val="231F20"/>
          <w:spacing w:val="-3"/>
        </w:rPr>
        <w:t>at </w:t>
      </w:r>
      <w:r>
        <w:rPr>
          <w:color w:val="231F20"/>
        </w:rPr>
        <w:t>me if I tell her that I visited a sick individual after work instead of coming home and helping out. Our </w:t>
      </w:r>
      <w:r>
        <w:rPr>
          <w:rFonts w:ascii="Cambria" w:hAnsi="Cambria"/>
          <w:i/>
          <w:color w:val="231F20"/>
        </w:rPr>
        <w:t>shalom bayis </w:t>
      </w:r>
      <w:r>
        <w:rPr>
          <w:color w:val="231F20"/>
        </w:rPr>
        <w:t>will be undermined. Can you bandage </w:t>
      </w:r>
      <w:r>
        <w:rPr>
          <w:color w:val="231F20"/>
          <w:spacing w:val="-3"/>
        </w:rPr>
        <w:t>my </w:t>
      </w:r>
      <w:r>
        <w:rPr>
          <w:color w:val="231F20"/>
        </w:rPr>
        <w:t>hand? I will pay for the costs. If I come home with a bandage, </w:t>
      </w:r>
      <w:r>
        <w:rPr>
          <w:color w:val="231F20"/>
          <w:spacing w:val="-3"/>
        </w:rPr>
        <w:t>my </w:t>
      </w:r>
      <w:r>
        <w:rPr>
          <w:color w:val="231F20"/>
        </w:rPr>
        <w:t>wife will think that I was injured after work and therefore was delayed in coming home. The peace</w:t>
      </w:r>
      <w:r>
        <w:rPr>
          <w:color w:val="231F20"/>
          <w:spacing w:val="-32"/>
        </w:rPr>
        <w:t> </w:t>
      </w:r>
      <w:r>
        <w:rPr>
          <w:color w:val="231F20"/>
        </w:rPr>
        <w:t>in our household will be </w:t>
      </w:r>
      <w:r>
        <w:rPr>
          <w:color w:val="231F20"/>
          <w:spacing w:val="-6"/>
        </w:rPr>
        <w:t>saved.” </w:t>
      </w:r>
      <w:r>
        <w:rPr>
          <w:color w:val="231F20"/>
        </w:rPr>
        <w:t>The nurse called </w:t>
      </w:r>
      <w:r>
        <w:rPr>
          <w:rFonts w:ascii="Cambria" w:hAnsi="Cambria"/>
          <w:i/>
          <w:color w:val="231F20"/>
          <w:spacing w:val="-3"/>
        </w:rPr>
        <w:t>Rav </w:t>
      </w:r>
      <w:r>
        <w:rPr>
          <w:color w:val="231F20"/>
        </w:rPr>
        <w:t>Zilberstein and asked if he should acquiesce to the</w:t>
      </w:r>
      <w:r>
        <w:rPr>
          <w:color w:val="231F20"/>
          <w:spacing w:val="-1"/>
        </w:rPr>
        <w:t> </w:t>
      </w:r>
      <w:r>
        <w:rPr>
          <w:color w:val="231F20"/>
        </w:rPr>
        <w:t>request.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firstLine="360"/>
        <w:jc w:val="both"/>
      </w:pPr>
      <w:r>
        <w:rPr>
          <w:rFonts w:ascii="Cambria"/>
          <w:i/>
          <w:color w:val="231F20"/>
          <w:spacing w:val="-3"/>
        </w:rPr>
        <w:t>Rav </w:t>
      </w:r>
      <w:r>
        <w:rPr>
          <w:color w:val="231F20"/>
        </w:rPr>
        <w:t>Zilberstein rules that the nurse is obligated to place the bandage.</w:t>
      </w:r>
      <w:r>
        <w:rPr>
          <w:color w:val="231F20"/>
          <w:spacing w:val="-17"/>
        </w:rPr>
        <w:t> </w:t>
      </w:r>
      <w:r>
        <w:rPr>
          <w:color w:val="231F20"/>
        </w:rPr>
        <w:t>Our</w:t>
      </w:r>
      <w:r>
        <w:rPr>
          <w:color w:val="231F20"/>
          <w:spacing w:val="-16"/>
        </w:rPr>
        <w:t> </w:t>
      </w:r>
      <w:r>
        <w:rPr>
          <w:rFonts w:ascii="Cambria"/>
          <w:i/>
          <w:color w:val="231F20"/>
        </w:rPr>
        <w:t>Gemara</w:t>
      </w:r>
      <w:r>
        <w:rPr>
          <w:rFonts w:ascii="Cambria"/>
          <w:i/>
          <w:color w:val="231F20"/>
          <w:spacing w:val="-9"/>
        </w:rPr>
        <w:t> </w:t>
      </w:r>
      <w:r>
        <w:rPr>
          <w:color w:val="231F20"/>
        </w:rPr>
        <w:t>teaches</w:t>
      </w:r>
      <w:r>
        <w:rPr>
          <w:color w:val="231F20"/>
          <w:spacing w:val="-16"/>
        </w:rPr>
        <w:t> </w:t>
      </w:r>
      <w:r>
        <w:rPr>
          <w:color w:val="231F20"/>
        </w:rPr>
        <w:t>about</w:t>
      </w:r>
      <w:r>
        <w:rPr>
          <w:color w:val="231F20"/>
          <w:spacing w:val="-16"/>
        </w:rPr>
        <w:t> </w:t>
      </w:r>
      <w:r>
        <w:rPr>
          <w:color w:val="231F20"/>
        </w:rPr>
        <w:t>the</w:t>
      </w:r>
      <w:r>
        <w:rPr>
          <w:color w:val="231F20"/>
          <w:spacing w:val="-17"/>
        </w:rPr>
        <w:t> </w:t>
      </w:r>
      <w:r>
        <w:rPr>
          <w:color w:val="231F20"/>
        </w:rPr>
        <w:t>importance</w:t>
      </w:r>
      <w:r>
        <w:rPr>
          <w:color w:val="231F20"/>
          <w:spacing w:val="-16"/>
        </w:rPr>
        <w:t> </w:t>
      </w:r>
      <w:r>
        <w:rPr>
          <w:color w:val="231F20"/>
        </w:rPr>
        <w:t>of</w:t>
      </w:r>
      <w:r>
        <w:rPr>
          <w:color w:val="231F20"/>
          <w:spacing w:val="-16"/>
        </w:rPr>
        <w:t> </w:t>
      </w:r>
      <w:r>
        <w:rPr>
          <w:color w:val="231F20"/>
        </w:rPr>
        <w:t>truth</w:t>
      </w:r>
      <w:r>
        <w:rPr>
          <w:color w:val="231F20"/>
          <w:spacing w:val="-16"/>
        </w:rPr>
        <w:t> </w:t>
      </w:r>
      <w:r>
        <w:rPr>
          <w:color w:val="231F20"/>
        </w:rPr>
        <w:t>yet</w:t>
      </w:r>
      <w:r>
        <w:rPr>
          <w:color w:val="231F20"/>
          <w:spacing w:val="-16"/>
        </w:rPr>
        <w:t> </w:t>
      </w:r>
      <w:r>
        <w:rPr>
          <w:color w:val="231F20"/>
        </w:rPr>
        <w:t>there are times when it is proper to lie. </w:t>
      </w:r>
      <w:r>
        <w:rPr>
          <w:color w:val="231F20"/>
          <w:spacing w:val="-3"/>
        </w:rPr>
        <w:t>For </w:t>
      </w:r>
      <w:r>
        <w:rPr>
          <w:color w:val="231F20"/>
        </w:rPr>
        <w:t>the sake of peace, falsehood  is allowed. All Jews are obligated to </w:t>
      </w:r>
      <w:r>
        <w:rPr>
          <w:color w:val="231F20"/>
          <w:spacing w:val="2"/>
        </w:rPr>
        <w:t>try </w:t>
      </w:r>
      <w:r>
        <w:rPr>
          <w:color w:val="231F20"/>
        </w:rPr>
        <w:t>and help each other attain peace in the home. If the man is telling the nurse the truth, the</w:t>
      </w:r>
      <w:r>
        <w:rPr>
          <w:color w:val="231F20"/>
          <w:spacing w:val="-34"/>
        </w:rPr>
        <w:t> </w:t>
      </w:r>
      <w:r>
        <w:rPr>
          <w:color w:val="231F20"/>
        </w:rPr>
        <w:t>nurse should bandage him in order to maintain peace in the household.   If the nurse suspects that the story is inaccurate, he should not put on the bandage. </w:t>
      </w:r>
      <w:r>
        <w:rPr>
          <w:color w:val="231F20"/>
          <w:spacing w:val="-3"/>
        </w:rPr>
        <w:t>Perhaps </w:t>
      </w:r>
      <w:r>
        <w:rPr>
          <w:color w:val="231F20"/>
        </w:rPr>
        <w:t>the man sinned after work and is trying to conceal</w:t>
      </w:r>
      <w:r>
        <w:rPr>
          <w:color w:val="231F20"/>
          <w:spacing w:val="-9"/>
        </w:rPr>
        <w:t> </w:t>
      </w:r>
      <w:r>
        <w:rPr>
          <w:color w:val="231F20"/>
        </w:rPr>
        <w:t>it</w:t>
      </w:r>
      <w:r>
        <w:rPr>
          <w:color w:val="231F20"/>
          <w:spacing w:val="-9"/>
        </w:rPr>
        <w:t> </w:t>
      </w:r>
      <w:r>
        <w:rPr>
          <w:color w:val="231F20"/>
        </w:rPr>
        <w:t>from</w:t>
      </w:r>
      <w:r>
        <w:rPr>
          <w:color w:val="231F20"/>
          <w:spacing w:val="-8"/>
        </w:rPr>
        <w:t> </w:t>
      </w:r>
      <w:r>
        <w:rPr>
          <w:color w:val="231F20"/>
        </w:rPr>
        <w:t>his</w:t>
      </w:r>
      <w:r>
        <w:rPr>
          <w:color w:val="231F20"/>
          <w:spacing w:val="-9"/>
        </w:rPr>
        <w:t> </w:t>
      </w:r>
      <w:r>
        <w:rPr>
          <w:color w:val="231F20"/>
        </w:rPr>
        <w:t>wife.</w:t>
      </w:r>
      <w:r>
        <w:rPr>
          <w:color w:val="231F20"/>
          <w:spacing w:val="-9"/>
        </w:rPr>
        <w:t> </w:t>
      </w:r>
      <w:r>
        <w:rPr>
          <w:color w:val="231F20"/>
        </w:rPr>
        <w:t>The</w:t>
      </w:r>
      <w:r>
        <w:rPr>
          <w:color w:val="231F20"/>
          <w:spacing w:val="-8"/>
        </w:rPr>
        <w:t> </w:t>
      </w:r>
      <w:r>
        <w:rPr>
          <w:color w:val="231F20"/>
        </w:rPr>
        <w:t>nurse</w:t>
      </w:r>
      <w:r>
        <w:rPr>
          <w:color w:val="231F20"/>
          <w:spacing w:val="-9"/>
        </w:rPr>
        <w:t> </w:t>
      </w:r>
      <w:r>
        <w:rPr>
          <w:color w:val="231F20"/>
        </w:rPr>
        <w:t>should</w:t>
      </w:r>
      <w:r>
        <w:rPr>
          <w:color w:val="231F20"/>
          <w:spacing w:val="-8"/>
        </w:rPr>
        <w:t> </w:t>
      </w:r>
      <w:r>
        <w:rPr>
          <w:color w:val="231F20"/>
        </w:rPr>
        <w:t>not</w:t>
      </w:r>
      <w:r>
        <w:rPr>
          <w:color w:val="231F20"/>
          <w:spacing w:val="-9"/>
        </w:rPr>
        <w:t> </w:t>
      </w:r>
      <w:r>
        <w:rPr>
          <w:color w:val="231F20"/>
        </w:rPr>
        <w:t>allow</w:t>
      </w:r>
      <w:r>
        <w:rPr>
          <w:color w:val="231F20"/>
          <w:spacing w:val="-9"/>
        </w:rPr>
        <w:t> </w:t>
      </w:r>
      <w:r>
        <w:rPr>
          <w:color w:val="231F20"/>
        </w:rPr>
        <w:t>himself</w:t>
      </w:r>
      <w:r>
        <w:rPr>
          <w:color w:val="231F20"/>
          <w:spacing w:val="-8"/>
        </w:rPr>
        <w:t> </w:t>
      </w:r>
      <w:r>
        <w:rPr>
          <w:color w:val="231F20"/>
        </w:rPr>
        <w:t>to</w:t>
      </w:r>
      <w:r>
        <w:rPr>
          <w:color w:val="231F20"/>
          <w:spacing w:val="-9"/>
        </w:rPr>
        <w:t> </w:t>
      </w:r>
      <w:r>
        <w:rPr>
          <w:color w:val="231F20"/>
        </w:rPr>
        <w:t>be</w:t>
      </w:r>
      <w:r>
        <w:rPr>
          <w:color w:val="231F20"/>
          <w:spacing w:val="-8"/>
        </w:rPr>
        <w:t> </w:t>
      </w:r>
      <w:r>
        <w:rPr>
          <w:color w:val="231F20"/>
        </w:rPr>
        <w:t>an enabler of misbehavior (</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98 </w:t>
      </w:r>
    </w:p>
    <w:p>
      <w:pPr>
        <w:pStyle w:val="BodyText"/>
        <w:rPr>
          <w:rFonts w:ascii="Palatino Linotype"/>
          <w:b/>
          <w:i/>
          <w:sz w:val="38"/>
        </w:rPr>
      </w:pPr>
    </w:p>
    <w:p>
      <w:pPr>
        <w:pStyle w:val="BodyText"/>
        <w:spacing w:before="9"/>
        <w:rPr>
          <w:rFonts w:ascii="Palatino Linotype"/>
          <w:b/>
          <w:i/>
          <w:sz w:val="26"/>
        </w:rPr>
      </w:pPr>
    </w:p>
    <w:p>
      <w:pPr>
        <w:spacing w:before="0"/>
        <w:ind w:left="330" w:right="270" w:firstLine="0"/>
        <w:jc w:val="center"/>
        <w:rPr>
          <w:rFonts w:ascii="Cambria"/>
          <w:b/>
          <w:sz w:val="32"/>
        </w:rPr>
      </w:pPr>
      <w:r>
        <w:rPr>
          <w:rFonts w:ascii="Cambria"/>
          <w:b/>
          <w:color w:val="231F20"/>
          <w:sz w:val="32"/>
        </w:rPr>
        <w:t>Is There a Guarantee of Redemption?</w:t>
      </w:r>
    </w:p>
    <w:p>
      <w:pPr>
        <w:pStyle w:val="BodyText"/>
        <w:spacing w:before="9"/>
        <w:rPr>
          <w:rFonts w:ascii="Cambria"/>
          <w:b/>
          <w:sz w:val="58"/>
        </w:rPr>
      </w:pPr>
    </w:p>
    <w:p>
      <w:pPr>
        <w:spacing w:line="288" w:lineRule="auto" w:before="1"/>
        <w:ind w:left="180" w:right="117" w:firstLine="0"/>
        <w:jc w:val="both"/>
        <w:rPr>
          <w:sz w:val="23"/>
        </w:rPr>
      </w:pPr>
      <w:r>
        <w:rPr>
          <w:rFonts w:ascii="Cambria"/>
          <w:b/>
          <w:color w:val="231F20"/>
          <w:sz w:val="38"/>
        </w:rPr>
        <w:t>O</w:t>
      </w:r>
      <w:r>
        <w:rPr>
          <w:color w:val="231F20"/>
          <w:sz w:val="23"/>
        </w:rPr>
        <w:t>ur </w:t>
      </w:r>
      <w:r>
        <w:rPr>
          <w:rFonts w:ascii="Cambria"/>
          <w:i/>
          <w:color w:val="231F20"/>
          <w:sz w:val="23"/>
        </w:rPr>
        <w:t>Gemara </w:t>
      </w:r>
      <w:r>
        <w:rPr>
          <w:color w:val="231F20"/>
          <w:sz w:val="23"/>
        </w:rPr>
        <w:t>records a dispute between </w:t>
      </w:r>
      <w:r>
        <w:rPr>
          <w:rFonts w:ascii="Cambria"/>
          <w:i/>
          <w:color w:val="231F20"/>
          <w:spacing w:val="-3"/>
          <w:sz w:val="23"/>
        </w:rPr>
        <w:t>Rabbi </w:t>
      </w:r>
      <w:r>
        <w:rPr>
          <w:rFonts w:ascii="Cambria"/>
          <w:i/>
          <w:color w:val="231F20"/>
          <w:sz w:val="23"/>
        </w:rPr>
        <w:t>Eliezer </w:t>
      </w:r>
      <w:r>
        <w:rPr>
          <w:color w:val="231F20"/>
          <w:sz w:val="23"/>
        </w:rPr>
        <w:t>and </w:t>
      </w:r>
      <w:r>
        <w:rPr>
          <w:rFonts w:ascii="Cambria"/>
          <w:i/>
          <w:color w:val="231F20"/>
          <w:spacing w:val="-3"/>
          <w:sz w:val="23"/>
        </w:rPr>
        <w:t>Rabbi </w:t>
      </w:r>
      <w:r>
        <w:rPr>
          <w:rFonts w:ascii="Cambria"/>
          <w:i/>
          <w:color w:val="231F20"/>
          <w:spacing w:val="-5"/>
          <w:sz w:val="23"/>
        </w:rPr>
        <w:t>Yehoshua</w:t>
      </w:r>
      <w:r>
        <w:rPr>
          <w:color w:val="231F20"/>
          <w:spacing w:val="-5"/>
          <w:sz w:val="23"/>
        </w:rPr>
        <w:t>.</w:t>
      </w:r>
      <w:r>
        <w:rPr>
          <w:color w:val="231F20"/>
          <w:spacing w:val="-14"/>
          <w:sz w:val="23"/>
        </w:rPr>
        <w:t> </w:t>
      </w:r>
      <w:r>
        <w:rPr>
          <w:rFonts w:ascii="Cambria"/>
          <w:i/>
          <w:color w:val="231F20"/>
          <w:spacing w:val="-3"/>
          <w:sz w:val="23"/>
        </w:rPr>
        <w:t>Rabbi</w:t>
      </w:r>
      <w:r>
        <w:rPr>
          <w:rFonts w:ascii="Cambria"/>
          <w:i/>
          <w:color w:val="231F20"/>
          <w:spacing w:val="-7"/>
          <w:sz w:val="23"/>
        </w:rPr>
        <w:t> </w:t>
      </w:r>
      <w:r>
        <w:rPr>
          <w:rFonts w:ascii="Cambria"/>
          <w:i/>
          <w:color w:val="231F20"/>
          <w:sz w:val="23"/>
        </w:rPr>
        <w:t>Eliezer</w:t>
      </w:r>
      <w:r>
        <w:rPr>
          <w:rFonts w:ascii="Cambria"/>
          <w:i/>
          <w:color w:val="231F20"/>
          <w:spacing w:val="-7"/>
          <w:sz w:val="23"/>
        </w:rPr>
        <w:t> </w:t>
      </w:r>
      <w:r>
        <w:rPr>
          <w:color w:val="231F20"/>
          <w:sz w:val="23"/>
        </w:rPr>
        <w:t>is</w:t>
      </w:r>
      <w:r>
        <w:rPr>
          <w:color w:val="231F20"/>
          <w:spacing w:val="-14"/>
          <w:sz w:val="23"/>
        </w:rPr>
        <w:t> </w:t>
      </w:r>
      <w:r>
        <w:rPr>
          <w:color w:val="231F20"/>
          <w:sz w:val="23"/>
        </w:rPr>
        <w:t>of</w:t>
      </w:r>
      <w:r>
        <w:rPr>
          <w:color w:val="231F20"/>
          <w:spacing w:val="-13"/>
          <w:sz w:val="23"/>
        </w:rPr>
        <w:t> </w:t>
      </w:r>
      <w:r>
        <w:rPr>
          <w:color w:val="231F20"/>
          <w:sz w:val="23"/>
        </w:rPr>
        <w:t>the</w:t>
      </w:r>
      <w:r>
        <w:rPr>
          <w:color w:val="231F20"/>
          <w:spacing w:val="-14"/>
          <w:sz w:val="23"/>
        </w:rPr>
        <w:t> </w:t>
      </w:r>
      <w:r>
        <w:rPr>
          <w:color w:val="231F20"/>
          <w:sz w:val="23"/>
        </w:rPr>
        <w:t>opinion</w:t>
      </w:r>
      <w:r>
        <w:rPr>
          <w:color w:val="231F20"/>
          <w:spacing w:val="-14"/>
          <w:sz w:val="23"/>
        </w:rPr>
        <w:t> </w:t>
      </w:r>
      <w:r>
        <w:rPr>
          <w:color w:val="231F20"/>
          <w:sz w:val="23"/>
        </w:rPr>
        <w:t>that</w:t>
      </w:r>
      <w:r>
        <w:rPr>
          <w:color w:val="231F20"/>
          <w:spacing w:val="-14"/>
          <w:sz w:val="23"/>
        </w:rPr>
        <w:t> </w:t>
      </w:r>
      <w:r>
        <w:rPr>
          <w:color w:val="231F20"/>
          <w:sz w:val="23"/>
        </w:rPr>
        <w:t>the</w:t>
      </w:r>
      <w:r>
        <w:rPr>
          <w:color w:val="231F20"/>
          <w:spacing w:val="-14"/>
          <w:sz w:val="23"/>
        </w:rPr>
        <w:t> </w:t>
      </w:r>
      <w:r>
        <w:rPr>
          <w:color w:val="231F20"/>
          <w:sz w:val="23"/>
        </w:rPr>
        <w:t>Jewish</w:t>
      </w:r>
      <w:r>
        <w:rPr>
          <w:color w:val="231F20"/>
          <w:spacing w:val="-14"/>
          <w:sz w:val="23"/>
        </w:rPr>
        <w:t> </w:t>
      </w:r>
      <w:r>
        <w:rPr>
          <w:color w:val="231F20"/>
          <w:sz w:val="23"/>
        </w:rPr>
        <w:t>nation</w:t>
      </w:r>
      <w:r>
        <w:rPr>
          <w:color w:val="231F20"/>
          <w:spacing w:val="-14"/>
          <w:sz w:val="23"/>
        </w:rPr>
        <w:t> </w:t>
      </w:r>
      <w:r>
        <w:rPr>
          <w:color w:val="231F20"/>
          <w:sz w:val="23"/>
        </w:rPr>
        <w:t>must repent</w:t>
      </w:r>
      <w:r>
        <w:rPr>
          <w:color w:val="231F20"/>
          <w:spacing w:val="-16"/>
          <w:sz w:val="23"/>
        </w:rPr>
        <w:t> </w:t>
      </w:r>
      <w:r>
        <w:rPr>
          <w:color w:val="231F20"/>
          <w:sz w:val="23"/>
        </w:rPr>
        <w:t>in</w:t>
      </w:r>
      <w:r>
        <w:rPr>
          <w:color w:val="231F20"/>
          <w:spacing w:val="-15"/>
          <w:sz w:val="23"/>
        </w:rPr>
        <w:t> </w:t>
      </w:r>
      <w:r>
        <w:rPr>
          <w:color w:val="231F20"/>
          <w:sz w:val="23"/>
        </w:rPr>
        <w:t>order</w:t>
      </w:r>
      <w:r>
        <w:rPr>
          <w:color w:val="231F20"/>
          <w:spacing w:val="-15"/>
          <w:sz w:val="23"/>
        </w:rPr>
        <w:t> </w:t>
      </w:r>
      <w:r>
        <w:rPr>
          <w:color w:val="231F20"/>
          <w:sz w:val="23"/>
        </w:rPr>
        <w:t>to</w:t>
      </w:r>
      <w:r>
        <w:rPr>
          <w:color w:val="231F20"/>
          <w:spacing w:val="-15"/>
          <w:sz w:val="23"/>
        </w:rPr>
        <w:t> </w:t>
      </w:r>
      <w:r>
        <w:rPr>
          <w:color w:val="231F20"/>
          <w:sz w:val="23"/>
        </w:rPr>
        <w:t>merit</w:t>
      </w:r>
      <w:r>
        <w:rPr>
          <w:color w:val="231F20"/>
          <w:spacing w:val="-15"/>
          <w:sz w:val="23"/>
        </w:rPr>
        <w:t> </w:t>
      </w:r>
      <w:r>
        <w:rPr>
          <w:color w:val="231F20"/>
          <w:sz w:val="23"/>
        </w:rPr>
        <w:t>redemption;</w:t>
      </w:r>
      <w:r>
        <w:rPr>
          <w:color w:val="231F20"/>
          <w:spacing w:val="-15"/>
          <w:sz w:val="23"/>
        </w:rPr>
        <w:t> </w:t>
      </w:r>
      <w:r>
        <w:rPr>
          <w:color w:val="231F20"/>
          <w:sz w:val="23"/>
        </w:rPr>
        <w:t>if</w:t>
      </w:r>
      <w:r>
        <w:rPr>
          <w:color w:val="231F20"/>
          <w:spacing w:val="-16"/>
          <w:sz w:val="23"/>
        </w:rPr>
        <w:t> </w:t>
      </w:r>
      <w:r>
        <w:rPr>
          <w:color w:val="231F20"/>
          <w:sz w:val="23"/>
        </w:rPr>
        <w:t>we</w:t>
      </w:r>
      <w:r>
        <w:rPr>
          <w:color w:val="231F20"/>
          <w:spacing w:val="-15"/>
          <w:sz w:val="23"/>
        </w:rPr>
        <w:t> </w:t>
      </w:r>
      <w:r>
        <w:rPr>
          <w:color w:val="231F20"/>
          <w:sz w:val="23"/>
        </w:rPr>
        <w:t>engage</w:t>
      </w:r>
      <w:r>
        <w:rPr>
          <w:color w:val="231F20"/>
          <w:spacing w:val="-15"/>
          <w:sz w:val="23"/>
        </w:rPr>
        <w:t> </w:t>
      </w:r>
      <w:r>
        <w:rPr>
          <w:color w:val="231F20"/>
          <w:sz w:val="23"/>
        </w:rPr>
        <w:t>in</w:t>
      </w:r>
      <w:r>
        <w:rPr>
          <w:color w:val="231F20"/>
          <w:spacing w:val="-14"/>
          <w:sz w:val="23"/>
        </w:rPr>
        <w:t> </w:t>
      </w:r>
      <w:r>
        <w:rPr>
          <w:rFonts w:ascii="Cambria"/>
          <w:i/>
          <w:color w:val="231F20"/>
          <w:spacing w:val="-3"/>
          <w:sz w:val="23"/>
        </w:rPr>
        <w:t>teshuvah</w:t>
      </w:r>
      <w:r>
        <w:rPr>
          <w:rFonts w:ascii="Cambria"/>
          <w:i/>
          <w:color w:val="231F20"/>
          <w:spacing w:val="-8"/>
          <w:sz w:val="23"/>
        </w:rPr>
        <w:t> </w:t>
      </w:r>
      <w:r>
        <w:rPr>
          <w:color w:val="231F20"/>
          <w:sz w:val="23"/>
        </w:rPr>
        <w:t>we</w:t>
      </w:r>
      <w:r>
        <w:rPr>
          <w:color w:val="231F20"/>
          <w:spacing w:val="-16"/>
          <w:sz w:val="23"/>
        </w:rPr>
        <w:t> </w:t>
      </w:r>
      <w:r>
        <w:rPr>
          <w:color w:val="231F20"/>
          <w:sz w:val="23"/>
        </w:rPr>
        <w:t>will</w:t>
      </w:r>
    </w:p>
    <w:p>
      <w:pPr>
        <w:spacing w:line="312" w:lineRule="auto" w:before="10"/>
        <w:ind w:left="179" w:right="117" w:firstLine="0"/>
        <w:jc w:val="both"/>
        <w:rPr>
          <w:sz w:val="23"/>
        </w:rPr>
      </w:pPr>
      <w:r>
        <w:rPr>
          <w:color w:val="231F20"/>
          <w:sz w:val="23"/>
        </w:rPr>
        <w:t>be redeemed. </w:t>
      </w:r>
      <w:r>
        <w:rPr>
          <w:rFonts w:ascii="Cambria"/>
          <w:i/>
          <w:color w:val="231F20"/>
          <w:spacing w:val="-3"/>
          <w:sz w:val="23"/>
        </w:rPr>
        <w:t>Rabbi </w:t>
      </w:r>
      <w:r>
        <w:rPr>
          <w:rFonts w:ascii="Cambria"/>
          <w:i/>
          <w:color w:val="231F20"/>
          <w:spacing w:val="-5"/>
          <w:sz w:val="23"/>
        </w:rPr>
        <w:t>Yehoshua </w:t>
      </w:r>
      <w:r>
        <w:rPr>
          <w:color w:val="231F20"/>
          <w:sz w:val="23"/>
        </w:rPr>
        <w:t>is of the opinion that even if we do not repent, we will merit redemption. A redemptive era is built into the very reality of the world. </w:t>
      </w:r>
      <w:r>
        <w:rPr>
          <w:color w:val="231F20"/>
          <w:spacing w:val="-5"/>
          <w:sz w:val="23"/>
        </w:rPr>
        <w:t>At </w:t>
      </w:r>
      <w:r>
        <w:rPr>
          <w:color w:val="231F20"/>
          <w:sz w:val="23"/>
        </w:rPr>
        <w:t>a set time, the </w:t>
      </w:r>
      <w:r>
        <w:rPr>
          <w:rFonts w:ascii="Cambria"/>
          <w:i/>
          <w:color w:val="231F20"/>
          <w:spacing w:val="-3"/>
          <w:sz w:val="23"/>
        </w:rPr>
        <w:t>Mashiach </w:t>
      </w:r>
      <w:r>
        <w:rPr>
          <w:color w:val="231F20"/>
          <w:sz w:val="23"/>
        </w:rPr>
        <w:t>will</w:t>
      </w:r>
      <w:r>
        <w:rPr>
          <w:color w:val="231F20"/>
          <w:spacing w:val="-27"/>
          <w:sz w:val="23"/>
        </w:rPr>
        <w:t> </w:t>
      </w:r>
      <w:r>
        <w:rPr>
          <w:color w:val="231F20"/>
          <w:sz w:val="23"/>
        </w:rPr>
        <w:t>arrive. Our </w:t>
      </w:r>
      <w:r>
        <w:rPr>
          <w:rFonts w:ascii="Cambria"/>
          <w:i/>
          <w:color w:val="231F20"/>
          <w:sz w:val="23"/>
        </w:rPr>
        <w:t>Gemara </w:t>
      </w:r>
      <w:r>
        <w:rPr>
          <w:color w:val="231F20"/>
          <w:sz w:val="23"/>
        </w:rPr>
        <w:t>records the back-and-forth between </w:t>
      </w:r>
      <w:r>
        <w:rPr>
          <w:rFonts w:ascii="Cambria"/>
          <w:i/>
          <w:color w:val="231F20"/>
          <w:spacing w:val="-3"/>
          <w:sz w:val="23"/>
        </w:rPr>
        <w:t>Rabbi </w:t>
      </w:r>
      <w:r>
        <w:rPr>
          <w:rFonts w:ascii="Cambria"/>
          <w:i/>
          <w:color w:val="231F20"/>
          <w:sz w:val="23"/>
        </w:rPr>
        <w:t>Eliezer </w:t>
      </w:r>
      <w:r>
        <w:rPr>
          <w:color w:val="231F20"/>
          <w:sz w:val="23"/>
        </w:rPr>
        <w:t>and </w:t>
      </w:r>
      <w:r>
        <w:rPr>
          <w:rFonts w:ascii="Cambria"/>
          <w:i/>
          <w:color w:val="231F20"/>
          <w:spacing w:val="-3"/>
          <w:sz w:val="23"/>
        </w:rPr>
        <w:t>Rabbi </w:t>
      </w:r>
      <w:r>
        <w:rPr>
          <w:rFonts w:ascii="Cambria"/>
          <w:i/>
          <w:color w:val="231F20"/>
          <w:spacing w:val="-5"/>
          <w:sz w:val="23"/>
        </w:rPr>
        <w:t>Yehoshua</w:t>
      </w:r>
      <w:r>
        <w:rPr>
          <w:color w:val="231F20"/>
          <w:spacing w:val="-5"/>
          <w:sz w:val="23"/>
        </w:rPr>
        <w:t>. </w:t>
      </w:r>
      <w:r>
        <w:rPr>
          <w:color w:val="231F20"/>
          <w:sz w:val="23"/>
        </w:rPr>
        <w:t>In our </w:t>
      </w:r>
      <w:r>
        <w:rPr>
          <w:rFonts w:ascii="Cambria"/>
          <w:i/>
          <w:color w:val="231F20"/>
          <w:sz w:val="23"/>
        </w:rPr>
        <w:t>Gemara</w:t>
      </w:r>
      <w:r>
        <w:rPr>
          <w:color w:val="231F20"/>
          <w:sz w:val="23"/>
        </w:rPr>
        <w:t>, </w:t>
      </w:r>
      <w:r>
        <w:rPr>
          <w:rFonts w:ascii="Cambria"/>
          <w:i/>
          <w:color w:val="231F20"/>
          <w:spacing w:val="-3"/>
          <w:sz w:val="23"/>
        </w:rPr>
        <w:t>Rabbi </w:t>
      </w:r>
      <w:r>
        <w:rPr>
          <w:rFonts w:ascii="Cambria"/>
          <w:i/>
          <w:color w:val="231F20"/>
          <w:spacing w:val="-5"/>
          <w:sz w:val="23"/>
        </w:rPr>
        <w:t>Yehoshua </w:t>
      </w:r>
      <w:r>
        <w:rPr>
          <w:color w:val="231F20"/>
          <w:sz w:val="23"/>
        </w:rPr>
        <w:t>has the final word and </w:t>
      </w:r>
      <w:r>
        <w:rPr>
          <w:rFonts w:ascii="Cambria"/>
          <w:i/>
          <w:color w:val="231F20"/>
          <w:spacing w:val="-3"/>
          <w:sz w:val="23"/>
        </w:rPr>
        <w:t>Rabbi </w:t>
      </w:r>
      <w:r>
        <w:rPr>
          <w:rFonts w:ascii="Cambria"/>
          <w:i/>
          <w:color w:val="231F20"/>
          <w:sz w:val="23"/>
        </w:rPr>
        <w:t>Eliezer </w:t>
      </w:r>
      <w:r>
        <w:rPr>
          <w:color w:val="231F20"/>
          <w:sz w:val="23"/>
        </w:rPr>
        <w:t>does not have a response to the proof that </w:t>
      </w:r>
      <w:r>
        <w:rPr>
          <w:rFonts w:ascii="Cambria"/>
          <w:i/>
          <w:color w:val="231F20"/>
          <w:spacing w:val="-3"/>
          <w:sz w:val="23"/>
        </w:rPr>
        <w:t>Rabbi </w:t>
      </w:r>
      <w:r>
        <w:rPr>
          <w:rFonts w:ascii="Cambria"/>
          <w:i/>
          <w:color w:val="231F20"/>
          <w:spacing w:val="-5"/>
          <w:sz w:val="23"/>
        </w:rPr>
        <w:t>Yehoshua</w:t>
      </w:r>
      <w:r>
        <w:rPr>
          <w:rFonts w:ascii="Cambria"/>
          <w:i/>
          <w:color w:val="231F20"/>
          <w:spacing w:val="6"/>
          <w:sz w:val="23"/>
        </w:rPr>
        <w:t> </w:t>
      </w:r>
      <w:r>
        <w:rPr>
          <w:color w:val="231F20"/>
          <w:sz w:val="23"/>
        </w:rPr>
        <w:t>offers.</w:t>
      </w:r>
    </w:p>
    <w:p>
      <w:pPr>
        <w:spacing w:line="312" w:lineRule="auto" w:before="39"/>
        <w:ind w:left="179" w:right="117" w:firstLine="360"/>
        <w:jc w:val="both"/>
        <w:rPr>
          <w:sz w:val="23"/>
        </w:rPr>
      </w:pPr>
      <w:r>
        <w:rPr>
          <w:color w:val="231F20"/>
          <w:sz w:val="23"/>
        </w:rPr>
        <w:t>In </w:t>
      </w:r>
      <w:r>
        <w:rPr>
          <w:color w:val="231F20"/>
          <w:spacing w:val="-3"/>
          <w:sz w:val="23"/>
        </w:rPr>
        <w:t>Tractate </w:t>
      </w:r>
      <w:r>
        <w:rPr>
          <w:rFonts w:ascii="Cambria"/>
          <w:i/>
          <w:color w:val="231F20"/>
          <w:sz w:val="23"/>
        </w:rPr>
        <w:t>Rosh </w:t>
      </w:r>
      <w:r>
        <w:rPr>
          <w:rFonts w:ascii="Cambria"/>
          <w:i/>
          <w:color w:val="231F20"/>
          <w:spacing w:val="-3"/>
          <w:sz w:val="23"/>
        </w:rPr>
        <w:t>Hashanah </w:t>
      </w:r>
      <w:r>
        <w:rPr>
          <w:color w:val="231F20"/>
          <w:sz w:val="23"/>
        </w:rPr>
        <w:t>(10b), we have another dispute between </w:t>
      </w:r>
      <w:r>
        <w:rPr>
          <w:rFonts w:ascii="Cambria"/>
          <w:i/>
          <w:color w:val="231F20"/>
          <w:spacing w:val="-3"/>
          <w:sz w:val="23"/>
        </w:rPr>
        <w:t>Rabbi </w:t>
      </w:r>
      <w:r>
        <w:rPr>
          <w:rFonts w:ascii="Cambria"/>
          <w:i/>
          <w:color w:val="231F20"/>
          <w:sz w:val="23"/>
        </w:rPr>
        <w:t>Eliezer </w:t>
      </w:r>
      <w:r>
        <w:rPr>
          <w:color w:val="231F20"/>
          <w:sz w:val="23"/>
        </w:rPr>
        <w:t>and </w:t>
      </w:r>
      <w:r>
        <w:rPr>
          <w:rFonts w:ascii="Cambria"/>
          <w:i/>
          <w:color w:val="231F20"/>
          <w:spacing w:val="-3"/>
          <w:sz w:val="23"/>
        </w:rPr>
        <w:t>Rabbi </w:t>
      </w:r>
      <w:r>
        <w:rPr>
          <w:rFonts w:ascii="Cambria"/>
          <w:i/>
          <w:color w:val="231F20"/>
          <w:spacing w:val="-5"/>
          <w:sz w:val="23"/>
        </w:rPr>
        <w:t>Yehoshua</w:t>
      </w:r>
      <w:r>
        <w:rPr>
          <w:color w:val="231F20"/>
          <w:spacing w:val="-5"/>
          <w:sz w:val="23"/>
        </w:rPr>
        <w:t>. </w:t>
      </w:r>
      <w:r>
        <w:rPr>
          <w:color w:val="231F20"/>
          <w:sz w:val="23"/>
        </w:rPr>
        <w:t>They argue about</w:t>
      </w:r>
      <w:r>
        <w:rPr>
          <w:color w:val="231F20"/>
          <w:spacing w:val="-31"/>
          <w:sz w:val="23"/>
        </w:rPr>
        <w:t> </w:t>
      </w:r>
      <w:r>
        <w:rPr>
          <w:color w:val="231F20"/>
          <w:sz w:val="23"/>
        </w:rPr>
        <w:t>when </w:t>
      </w:r>
      <w:r>
        <w:rPr>
          <w:rFonts w:ascii="Cambria"/>
          <w:i/>
          <w:color w:val="231F20"/>
          <w:spacing w:val="-3"/>
          <w:sz w:val="23"/>
        </w:rPr>
        <w:t>Hashem </w:t>
      </w:r>
      <w:r>
        <w:rPr>
          <w:color w:val="231F20"/>
          <w:sz w:val="23"/>
        </w:rPr>
        <w:t>created the world. According to </w:t>
      </w:r>
      <w:r>
        <w:rPr>
          <w:rFonts w:ascii="Cambria"/>
          <w:i/>
          <w:color w:val="231F20"/>
          <w:spacing w:val="-3"/>
          <w:sz w:val="23"/>
        </w:rPr>
        <w:t>Rabbi </w:t>
      </w:r>
      <w:r>
        <w:rPr>
          <w:rFonts w:ascii="Cambria"/>
          <w:i/>
          <w:color w:val="231F20"/>
          <w:sz w:val="23"/>
        </w:rPr>
        <w:t>Eliezer</w:t>
      </w:r>
      <w:r>
        <w:rPr>
          <w:color w:val="231F20"/>
          <w:sz w:val="23"/>
        </w:rPr>
        <w:t>, </w:t>
      </w:r>
      <w:r>
        <w:rPr>
          <w:rFonts w:ascii="Cambria"/>
          <w:i/>
          <w:color w:val="231F20"/>
          <w:spacing w:val="-3"/>
          <w:sz w:val="23"/>
        </w:rPr>
        <w:t>Hashem </w:t>
      </w:r>
      <w:r>
        <w:rPr>
          <w:color w:val="231F20"/>
          <w:sz w:val="23"/>
        </w:rPr>
        <w:t>created the world in the month of </w:t>
      </w:r>
      <w:r>
        <w:rPr>
          <w:rFonts w:ascii="Cambria"/>
          <w:i/>
          <w:color w:val="231F20"/>
          <w:spacing w:val="-4"/>
          <w:sz w:val="23"/>
        </w:rPr>
        <w:t>Tishrei</w:t>
      </w:r>
      <w:r>
        <w:rPr>
          <w:color w:val="231F20"/>
          <w:spacing w:val="-4"/>
          <w:sz w:val="23"/>
        </w:rPr>
        <w:t>. </w:t>
      </w:r>
      <w:r>
        <w:rPr>
          <w:rFonts w:ascii="Cambria"/>
          <w:i/>
          <w:color w:val="231F20"/>
          <w:spacing w:val="-3"/>
          <w:sz w:val="23"/>
        </w:rPr>
        <w:t>Rabbi </w:t>
      </w:r>
      <w:r>
        <w:rPr>
          <w:rFonts w:ascii="Cambria"/>
          <w:i/>
          <w:color w:val="231F20"/>
          <w:sz w:val="23"/>
        </w:rPr>
        <w:t>Eliezer </w:t>
      </w:r>
      <w:r>
        <w:rPr>
          <w:color w:val="231F20"/>
          <w:sz w:val="23"/>
        </w:rPr>
        <w:t>states there that redemption will occur in </w:t>
      </w:r>
      <w:r>
        <w:rPr>
          <w:rFonts w:ascii="Cambria"/>
          <w:i/>
          <w:color w:val="231F20"/>
          <w:spacing w:val="-4"/>
          <w:sz w:val="23"/>
        </w:rPr>
        <w:t>Tishrei</w:t>
      </w:r>
      <w:r>
        <w:rPr>
          <w:color w:val="231F20"/>
          <w:spacing w:val="-4"/>
          <w:sz w:val="23"/>
        </w:rPr>
        <w:t>. </w:t>
      </w:r>
      <w:r>
        <w:rPr>
          <w:rFonts w:ascii="Cambria"/>
          <w:i/>
          <w:color w:val="231F20"/>
          <w:spacing w:val="-3"/>
          <w:sz w:val="23"/>
        </w:rPr>
        <w:t>Rabbi </w:t>
      </w:r>
      <w:r>
        <w:rPr>
          <w:rFonts w:ascii="Cambria"/>
          <w:i/>
          <w:color w:val="231F20"/>
          <w:spacing w:val="-5"/>
          <w:sz w:val="23"/>
        </w:rPr>
        <w:t>Yehoshua </w:t>
      </w:r>
      <w:r>
        <w:rPr>
          <w:color w:val="231F20"/>
          <w:sz w:val="23"/>
        </w:rPr>
        <w:t>is of the opinion that </w:t>
      </w:r>
      <w:r>
        <w:rPr>
          <w:rFonts w:ascii="Cambria"/>
          <w:i/>
          <w:color w:val="231F20"/>
          <w:spacing w:val="-3"/>
          <w:sz w:val="23"/>
        </w:rPr>
        <w:t>Hashem </w:t>
      </w:r>
      <w:r>
        <w:rPr>
          <w:color w:val="231F20"/>
          <w:sz w:val="23"/>
        </w:rPr>
        <w:t>created the world in the month of </w:t>
      </w:r>
      <w:r>
        <w:rPr>
          <w:rFonts w:ascii="Cambria"/>
          <w:i/>
          <w:color w:val="231F20"/>
          <w:spacing w:val="-3"/>
          <w:sz w:val="23"/>
        </w:rPr>
        <w:t>Nissan </w:t>
      </w:r>
      <w:r>
        <w:rPr>
          <w:color w:val="231F20"/>
          <w:sz w:val="23"/>
        </w:rPr>
        <w:t>and redemption</w:t>
      </w:r>
      <w:r>
        <w:rPr>
          <w:color w:val="231F20"/>
          <w:spacing w:val="-15"/>
          <w:sz w:val="23"/>
        </w:rPr>
        <w:t> </w:t>
      </w:r>
      <w:r>
        <w:rPr>
          <w:color w:val="231F20"/>
          <w:sz w:val="23"/>
        </w:rPr>
        <w:t>will</w:t>
      </w:r>
      <w:r>
        <w:rPr>
          <w:color w:val="231F20"/>
          <w:spacing w:val="-14"/>
          <w:sz w:val="23"/>
        </w:rPr>
        <w:t> </w:t>
      </w:r>
      <w:r>
        <w:rPr>
          <w:color w:val="231F20"/>
          <w:sz w:val="23"/>
        </w:rPr>
        <w:t>come</w:t>
      </w:r>
      <w:r>
        <w:rPr>
          <w:color w:val="231F20"/>
          <w:spacing w:val="-14"/>
          <w:sz w:val="23"/>
        </w:rPr>
        <w:t> </w:t>
      </w:r>
      <w:r>
        <w:rPr>
          <w:color w:val="231F20"/>
          <w:sz w:val="23"/>
        </w:rPr>
        <w:t>in</w:t>
      </w:r>
      <w:r>
        <w:rPr>
          <w:color w:val="231F20"/>
          <w:spacing w:val="-14"/>
          <w:sz w:val="23"/>
        </w:rPr>
        <w:t> </w:t>
      </w:r>
      <w:r>
        <w:rPr>
          <w:rFonts w:ascii="Cambria"/>
          <w:i/>
          <w:color w:val="231F20"/>
          <w:spacing w:val="-3"/>
          <w:sz w:val="23"/>
        </w:rPr>
        <w:t>Nissan</w:t>
      </w:r>
      <w:r>
        <w:rPr>
          <w:color w:val="231F20"/>
          <w:spacing w:val="-3"/>
          <w:sz w:val="23"/>
        </w:rPr>
        <w:t>.</w:t>
      </w:r>
      <w:r>
        <w:rPr>
          <w:color w:val="231F20"/>
          <w:spacing w:val="-14"/>
          <w:sz w:val="23"/>
        </w:rPr>
        <w:t> </w:t>
      </w:r>
      <w:r>
        <w:rPr>
          <w:color w:val="231F20"/>
          <w:spacing w:val="-3"/>
          <w:sz w:val="23"/>
        </w:rPr>
        <w:t>Perhaps</w:t>
      </w:r>
      <w:r>
        <w:rPr>
          <w:color w:val="231F20"/>
          <w:spacing w:val="-15"/>
          <w:sz w:val="23"/>
        </w:rPr>
        <w:t> </w:t>
      </w:r>
      <w:r>
        <w:rPr>
          <w:color w:val="231F20"/>
          <w:sz w:val="23"/>
        </w:rPr>
        <w:t>this</w:t>
      </w:r>
      <w:r>
        <w:rPr>
          <w:color w:val="231F20"/>
          <w:spacing w:val="-14"/>
          <w:sz w:val="23"/>
        </w:rPr>
        <w:t> </w:t>
      </w:r>
      <w:r>
        <w:rPr>
          <w:color w:val="231F20"/>
          <w:sz w:val="23"/>
        </w:rPr>
        <w:t>argument</w:t>
      </w:r>
      <w:r>
        <w:rPr>
          <w:color w:val="231F20"/>
          <w:spacing w:val="-14"/>
          <w:sz w:val="23"/>
        </w:rPr>
        <w:t> </w:t>
      </w:r>
      <w:r>
        <w:rPr>
          <w:color w:val="231F20"/>
          <w:sz w:val="23"/>
        </w:rPr>
        <w:t>is</w:t>
      </w:r>
      <w:r>
        <w:rPr>
          <w:color w:val="231F20"/>
          <w:spacing w:val="-14"/>
          <w:sz w:val="23"/>
        </w:rPr>
        <w:t> </w:t>
      </w:r>
      <w:r>
        <w:rPr>
          <w:color w:val="231F20"/>
          <w:sz w:val="23"/>
        </w:rPr>
        <w:t>identical</w:t>
      </w:r>
      <w:r>
        <w:rPr>
          <w:color w:val="231F20"/>
          <w:spacing w:val="-14"/>
          <w:sz w:val="23"/>
        </w:rPr>
        <w:t> </w:t>
      </w:r>
      <w:r>
        <w:rPr>
          <w:color w:val="231F20"/>
          <w:sz w:val="23"/>
        </w:rPr>
        <w:t>to the</w:t>
      </w:r>
      <w:r>
        <w:rPr>
          <w:color w:val="231F20"/>
          <w:spacing w:val="-23"/>
          <w:sz w:val="23"/>
        </w:rPr>
        <w:t> </w:t>
      </w:r>
      <w:r>
        <w:rPr>
          <w:color w:val="231F20"/>
          <w:sz w:val="23"/>
        </w:rPr>
        <w:t>argument</w:t>
      </w:r>
      <w:r>
        <w:rPr>
          <w:color w:val="231F20"/>
          <w:spacing w:val="-23"/>
          <w:sz w:val="23"/>
        </w:rPr>
        <w:t> </w:t>
      </w:r>
      <w:r>
        <w:rPr>
          <w:color w:val="231F20"/>
          <w:sz w:val="23"/>
        </w:rPr>
        <w:t>in</w:t>
      </w:r>
      <w:r>
        <w:rPr>
          <w:color w:val="231F20"/>
          <w:spacing w:val="-22"/>
          <w:sz w:val="23"/>
        </w:rPr>
        <w:t> </w:t>
      </w:r>
      <w:r>
        <w:rPr>
          <w:color w:val="231F20"/>
          <w:sz w:val="23"/>
        </w:rPr>
        <w:t>our</w:t>
      </w:r>
      <w:r>
        <w:rPr>
          <w:color w:val="231F20"/>
          <w:spacing w:val="-22"/>
          <w:sz w:val="23"/>
        </w:rPr>
        <w:t> </w:t>
      </w:r>
      <w:r>
        <w:rPr>
          <w:rFonts w:ascii="Cambria"/>
          <w:i/>
          <w:color w:val="231F20"/>
          <w:sz w:val="23"/>
        </w:rPr>
        <w:t>Gemara</w:t>
      </w:r>
      <w:r>
        <w:rPr>
          <w:color w:val="231F20"/>
          <w:sz w:val="23"/>
        </w:rPr>
        <w:t>.</w:t>
      </w:r>
      <w:r>
        <w:rPr>
          <w:color w:val="231F20"/>
          <w:spacing w:val="-23"/>
          <w:sz w:val="23"/>
        </w:rPr>
        <w:t> </w:t>
      </w:r>
      <w:r>
        <w:rPr>
          <w:color w:val="231F20"/>
          <w:sz w:val="23"/>
        </w:rPr>
        <w:t>According</w:t>
      </w:r>
      <w:r>
        <w:rPr>
          <w:color w:val="231F20"/>
          <w:spacing w:val="-23"/>
          <w:sz w:val="23"/>
        </w:rPr>
        <w:t> </w:t>
      </w:r>
      <w:r>
        <w:rPr>
          <w:color w:val="231F20"/>
          <w:sz w:val="23"/>
        </w:rPr>
        <w:t>to</w:t>
      </w:r>
      <w:r>
        <w:rPr>
          <w:color w:val="231F20"/>
          <w:spacing w:val="-22"/>
          <w:sz w:val="23"/>
        </w:rPr>
        <w:t> </w:t>
      </w:r>
      <w:r>
        <w:rPr>
          <w:rFonts w:ascii="Cambria"/>
          <w:i/>
          <w:color w:val="231F20"/>
          <w:spacing w:val="-3"/>
          <w:sz w:val="23"/>
        </w:rPr>
        <w:t>Rabbi</w:t>
      </w:r>
      <w:r>
        <w:rPr>
          <w:rFonts w:ascii="Cambria"/>
          <w:i/>
          <w:color w:val="231F20"/>
          <w:spacing w:val="-15"/>
          <w:sz w:val="23"/>
        </w:rPr>
        <w:t> </w:t>
      </w:r>
      <w:r>
        <w:rPr>
          <w:rFonts w:ascii="Cambria"/>
          <w:i/>
          <w:color w:val="231F20"/>
          <w:sz w:val="23"/>
        </w:rPr>
        <w:t>Eliezer</w:t>
      </w:r>
      <w:r>
        <w:rPr>
          <w:color w:val="231F20"/>
          <w:sz w:val="23"/>
        </w:rPr>
        <w:t>,</w:t>
      </w:r>
      <w:r>
        <w:rPr>
          <w:color w:val="231F20"/>
          <w:spacing w:val="-22"/>
          <w:sz w:val="23"/>
        </w:rPr>
        <w:t> </w:t>
      </w:r>
      <w:r>
        <w:rPr>
          <w:color w:val="231F20"/>
          <w:sz w:val="23"/>
        </w:rPr>
        <w:t>redemption must</w:t>
      </w:r>
      <w:r>
        <w:rPr>
          <w:color w:val="231F20"/>
          <w:spacing w:val="10"/>
          <w:sz w:val="23"/>
        </w:rPr>
        <w:t> </w:t>
      </w:r>
      <w:r>
        <w:rPr>
          <w:color w:val="231F20"/>
          <w:sz w:val="23"/>
        </w:rPr>
        <w:t>be</w:t>
      </w:r>
      <w:r>
        <w:rPr>
          <w:color w:val="231F20"/>
          <w:spacing w:val="10"/>
          <w:sz w:val="23"/>
        </w:rPr>
        <w:t> </w:t>
      </w:r>
      <w:r>
        <w:rPr>
          <w:color w:val="231F20"/>
          <w:sz w:val="23"/>
        </w:rPr>
        <w:t>earned.</w:t>
      </w:r>
      <w:r>
        <w:rPr>
          <w:color w:val="231F20"/>
          <w:spacing w:val="10"/>
          <w:sz w:val="23"/>
        </w:rPr>
        <w:t> </w:t>
      </w:r>
      <w:r>
        <w:rPr>
          <w:color w:val="231F20"/>
          <w:spacing w:val="-3"/>
          <w:sz w:val="23"/>
        </w:rPr>
        <w:t>He</w:t>
      </w:r>
      <w:r>
        <w:rPr>
          <w:color w:val="231F20"/>
          <w:spacing w:val="10"/>
          <w:sz w:val="23"/>
        </w:rPr>
        <w:t> </w:t>
      </w:r>
      <w:r>
        <w:rPr>
          <w:color w:val="231F20"/>
          <w:sz w:val="23"/>
        </w:rPr>
        <w:t>therefore</w:t>
      </w:r>
      <w:r>
        <w:rPr>
          <w:color w:val="231F20"/>
          <w:spacing w:val="10"/>
          <w:sz w:val="23"/>
        </w:rPr>
        <w:t> </w:t>
      </w:r>
      <w:r>
        <w:rPr>
          <w:color w:val="231F20"/>
          <w:sz w:val="23"/>
        </w:rPr>
        <w:t>views</w:t>
      </w:r>
      <w:r>
        <w:rPr>
          <w:color w:val="231F20"/>
          <w:spacing w:val="10"/>
          <w:sz w:val="23"/>
        </w:rPr>
        <w:t> </w:t>
      </w:r>
      <w:r>
        <w:rPr>
          <w:color w:val="231F20"/>
          <w:sz w:val="23"/>
        </w:rPr>
        <w:t>the</w:t>
      </w:r>
      <w:r>
        <w:rPr>
          <w:color w:val="231F20"/>
          <w:spacing w:val="10"/>
          <w:sz w:val="23"/>
        </w:rPr>
        <w:t> </w:t>
      </w:r>
      <w:r>
        <w:rPr>
          <w:color w:val="231F20"/>
          <w:sz w:val="23"/>
        </w:rPr>
        <w:t>month</w:t>
      </w:r>
      <w:r>
        <w:rPr>
          <w:color w:val="231F20"/>
          <w:spacing w:val="10"/>
          <w:sz w:val="23"/>
        </w:rPr>
        <w:t> </w:t>
      </w:r>
      <w:r>
        <w:rPr>
          <w:color w:val="231F20"/>
          <w:sz w:val="23"/>
        </w:rPr>
        <w:t>of</w:t>
      </w:r>
      <w:r>
        <w:rPr>
          <w:color w:val="231F20"/>
          <w:spacing w:val="10"/>
          <w:sz w:val="23"/>
        </w:rPr>
        <w:t> </w:t>
      </w:r>
      <w:r>
        <w:rPr>
          <w:rFonts w:ascii="Cambria"/>
          <w:i/>
          <w:color w:val="231F20"/>
          <w:spacing w:val="-4"/>
          <w:sz w:val="23"/>
        </w:rPr>
        <w:t>Tishrei</w:t>
      </w:r>
      <w:r>
        <w:rPr>
          <w:color w:val="231F20"/>
          <w:spacing w:val="-4"/>
          <w:sz w:val="23"/>
        </w:rPr>
        <w:t>,</w:t>
      </w:r>
      <w:r>
        <w:rPr>
          <w:color w:val="231F20"/>
          <w:spacing w:val="10"/>
          <w:sz w:val="23"/>
        </w:rPr>
        <w:t> </w:t>
      </w:r>
      <w:r>
        <w:rPr>
          <w:color w:val="231F20"/>
          <w:sz w:val="23"/>
        </w:rPr>
        <w:t>when</w:t>
      </w:r>
      <w:r>
        <w:rPr>
          <w:color w:val="231F20"/>
          <w:spacing w:val="10"/>
          <w:sz w:val="23"/>
        </w:rPr>
        <w:t> </w:t>
      </w:r>
      <w:r>
        <w:rPr>
          <w:color w:val="231F20"/>
          <w:sz w:val="23"/>
        </w:rPr>
        <w:t>we</w:t>
      </w:r>
    </w:p>
    <w:p>
      <w:pPr>
        <w:spacing w:after="0" w:line="312" w:lineRule="auto"/>
        <w:jc w:val="both"/>
        <w:rPr>
          <w:sz w:val="23"/>
        </w:rPr>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6"/>
        <w:jc w:val="both"/>
      </w:pPr>
      <w:r>
        <w:rPr>
          <w:color w:val="231F20"/>
        </w:rPr>
        <w:t>are judged, as the first month and the month in which we will merit redemption. Earning reward will bring redemption. </w:t>
      </w:r>
      <w:r>
        <w:rPr>
          <w:rFonts w:ascii="Cambria" w:hAnsi="Cambria"/>
          <w:i/>
          <w:color w:val="231F20"/>
          <w:spacing w:val="-3"/>
        </w:rPr>
        <w:t>Rabbi </w:t>
      </w:r>
      <w:r>
        <w:rPr>
          <w:rFonts w:ascii="Cambria" w:hAnsi="Cambria"/>
          <w:i/>
          <w:color w:val="231F20"/>
          <w:spacing w:val="-5"/>
        </w:rPr>
        <w:t>Yehoshua </w:t>
      </w:r>
      <w:r>
        <w:rPr>
          <w:color w:val="231F20"/>
        </w:rPr>
        <w:t>disagrees</w:t>
      </w:r>
      <w:r>
        <w:rPr>
          <w:color w:val="231F20"/>
          <w:spacing w:val="-19"/>
        </w:rPr>
        <w:t> </w:t>
      </w:r>
      <w:r>
        <w:rPr>
          <w:color w:val="231F20"/>
        </w:rPr>
        <w:t>and</w:t>
      </w:r>
      <w:r>
        <w:rPr>
          <w:color w:val="231F20"/>
          <w:spacing w:val="-18"/>
        </w:rPr>
        <w:t> </w:t>
      </w:r>
      <w:r>
        <w:rPr>
          <w:color w:val="231F20"/>
        </w:rPr>
        <w:t>contends</w:t>
      </w:r>
      <w:r>
        <w:rPr>
          <w:color w:val="231F20"/>
          <w:spacing w:val="-18"/>
        </w:rPr>
        <w:t> </w:t>
      </w:r>
      <w:r>
        <w:rPr>
          <w:color w:val="231F20"/>
        </w:rPr>
        <w:t>that</w:t>
      </w:r>
      <w:r>
        <w:rPr>
          <w:color w:val="231F20"/>
          <w:spacing w:val="-18"/>
        </w:rPr>
        <w:t> </w:t>
      </w:r>
      <w:r>
        <w:rPr>
          <w:color w:val="231F20"/>
        </w:rPr>
        <w:t>redemption</w:t>
      </w:r>
      <w:r>
        <w:rPr>
          <w:color w:val="231F20"/>
          <w:spacing w:val="-18"/>
        </w:rPr>
        <w:t> </w:t>
      </w:r>
      <w:r>
        <w:rPr>
          <w:color w:val="231F20"/>
        </w:rPr>
        <w:t>will</w:t>
      </w:r>
      <w:r>
        <w:rPr>
          <w:color w:val="231F20"/>
          <w:spacing w:val="-18"/>
        </w:rPr>
        <w:t> </w:t>
      </w:r>
      <w:r>
        <w:rPr>
          <w:color w:val="231F20"/>
        </w:rPr>
        <w:t>occur</w:t>
      </w:r>
      <w:r>
        <w:rPr>
          <w:color w:val="231F20"/>
          <w:spacing w:val="-18"/>
        </w:rPr>
        <w:t> </w:t>
      </w:r>
      <w:r>
        <w:rPr>
          <w:color w:val="231F20"/>
        </w:rPr>
        <w:t>in</w:t>
      </w:r>
      <w:r>
        <w:rPr>
          <w:color w:val="231F20"/>
          <w:spacing w:val="-18"/>
        </w:rPr>
        <w:t> </w:t>
      </w:r>
      <w:r>
        <w:rPr>
          <w:rFonts w:ascii="Cambria" w:hAnsi="Cambria"/>
          <w:i/>
          <w:color w:val="231F20"/>
          <w:spacing w:val="-3"/>
        </w:rPr>
        <w:t>Nissan</w:t>
      </w:r>
      <w:r>
        <w:rPr>
          <w:color w:val="231F20"/>
          <w:spacing w:val="-3"/>
        </w:rPr>
        <w:t>,</w:t>
      </w:r>
      <w:r>
        <w:rPr>
          <w:color w:val="231F20"/>
          <w:spacing w:val="-19"/>
        </w:rPr>
        <w:t> </w:t>
      </w:r>
      <w:r>
        <w:rPr>
          <w:color w:val="231F20"/>
        </w:rPr>
        <w:t>which</w:t>
      </w:r>
      <w:r>
        <w:rPr>
          <w:color w:val="231F20"/>
          <w:spacing w:val="-18"/>
        </w:rPr>
        <w:t> </w:t>
      </w:r>
      <w:r>
        <w:rPr>
          <w:color w:val="231F20"/>
        </w:rPr>
        <w:t>is not</w:t>
      </w:r>
      <w:r>
        <w:rPr>
          <w:color w:val="231F20"/>
          <w:spacing w:val="-7"/>
        </w:rPr>
        <w:t> </w:t>
      </w:r>
      <w:r>
        <w:rPr>
          <w:color w:val="231F20"/>
        </w:rPr>
        <w:t>a</w:t>
      </w:r>
      <w:r>
        <w:rPr>
          <w:color w:val="231F20"/>
          <w:spacing w:val="-6"/>
        </w:rPr>
        <w:t> </w:t>
      </w:r>
      <w:r>
        <w:rPr>
          <w:color w:val="231F20"/>
        </w:rPr>
        <w:t>time</w:t>
      </w:r>
      <w:r>
        <w:rPr>
          <w:color w:val="231F20"/>
          <w:spacing w:val="-6"/>
        </w:rPr>
        <w:t> </w:t>
      </w:r>
      <w:r>
        <w:rPr>
          <w:color w:val="231F20"/>
        </w:rPr>
        <w:t>of</w:t>
      </w:r>
      <w:r>
        <w:rPr>
          <w:color w:val="231F20"/>
          <w:spacing w:val="-7"/>
        </w:rPr>
        <w:t> </w:t>
      </w:r>
      <w:r>
        <w:rPr>
          <w:color w:val="231F20"/>
        </w:rPr>
        <w:t>judgment;</w:t>
      </w:r>
      <w:r>
        <w:rPr>
          <w:color w:val="231F20"/>
          <w:spacing w:val="-6"/>
        </w:rPr>
        <w:t> </w:t>
      </w:r>
      <w:r>
        <w:rPr>
          <w:color w:val="231F20"/>
        </w:rPr>
        <w:t>it</w:t>
      </w:r>
      <w:r>
        <w:rPr>
          <w:color w:val="231F20"/>
          <w:spacing w:val="-6"/>
        </w:rPr>
        <w:t> </w:t>
      </w:r>
      <w:r>
        <w:rPr>
          <w:color w:val="231F20"/>
        </w:rPr>
        <w:t>is</w:t>
      </w:r>
      <w:r>
        <w:rPr>
          <w:color w:val="231F20"/>
          <w:spacing w:val="-7"/>
        </w:rPr>
        <w:t> </w:t>
      </w:r>
      <w:r>
        <w:rPr>
          <w:color w:val="231F20"/>
        </w:rPr>
        <w:t>the</w:t>
      </w:r>
      <w:r>
        <w:rPr>
          <w:color w:val="231F20"/>
          <w:spacing w:val="-6"/>
        </w:rPr>
        <w:t> </w:t>
      </w:r>
      <w:r>
        <w:rPr>
          <w:color w:val="231F20"/>
        </w:rPr>
        <w:t>time</w:t>
      </w:r>
      <w:r>
        <w:rPr>
          <w:color w:val="231F20"/>
          <w:spacing w:val="-6"/>
        </w:rPr>
        <w:t> </w:t>
      </w:r>
      <w:r>
        <w:rPr>
          <w:color w:val="231F20"/>
        </w:rPr>
        <w:t>of</w:t>
      </w:r>
      <w:r>
        <w:rPr>
          <w:color w:val="231F20"/>
          <w:spacing w:val="-7"/>
        </w:rPr>
        <w:t> </w:t>
      </w:r>
      <w:r>
        <w:rPr>
          <w:color w:val="231F20"/>
        </w:rPr>
        <w:t>spring.</w:t>
      </w:r>
      <w:r>
        <w:rPr>
          <w:color w:val="231F20"/>
          <w:spacing w:val="-6"/>
        </w:rPr>
        <w:t> </w:t>
      </w:r>
      <w:r>
        <w:rPr>
          <w:color w:val="231F20"/>
          <w:spacing w:val="-3"/>
        </w:rPr>
        <w:t>Just</w:t>
      </w:r>
      <w:r>
        <w:rPr>
          <w:color w:val="231F20"/>
          <w:spacing w:val="-6"/>
        </w:rPr>
        <w:t> </w:t>
      </w:r>
      <w:r>
        <w:rPr>
          <w:color w:val="231F20"/>
        </w:rPr>
        <w:t>as</w:t>
      </w:r>
      <w:r>
        <w:rPr>
          <w:color w:val="231F20"/>
          <w:spacing w:val="-6"/>
        </w:rPr>
        <w:t> </w:t>
      </w:r>
      <w:r>
        <w:rPr>
          <w:color w:val="231F20"/>
        </w:rPr>
        <w:t>nature</w:t>
      </w:r>
      <w:r>
        <w:rPr>
          <w:color w:val="231F20"/>
          <w:spacing w:val="-7"/>
        </w:rPr>
        <w:t> </w:t>
      </w:r>
      <w:r>
        <w:rPr>
          <w:color w:val="231F20"/>
        </w:rPr>
        <w:t>revives itself in </w:t>
      </w:r>
      <w:r>
        <w:rPr>
          <w:rFonts w:ascii="Cambria" w:hAnsi="Cambria"/>
          <w:i/>
          <w:color w:val="231F20"/>
          <w:spacing w:val="-3"/>
        </w:rPr>
        <w:t>Nissan</w:t>
      </w:r>
      <w:r>
        <w:rPr>
          <w:color w:val="231F20"/>
          <w:spacing w:val="-3"/>
        </w:rPr>
        <w:t>, </w:t>
      </w:r>
      <w:r>
        <w:rPr>
          <w:rFonts w:ascii="Cambria" w:hAnsi="Cambria"/>
          <w:i/>
          <w:color w:val="231F20"/>
          <w:spacing w:val="-3"/>
        </w:rPr>
        <w:t>Rabbi </w:t>
      </w:r>
      <w:r>
        <w:rPr>
          <w:rFonts w:ascii="Cambria" w:hAnsi="Cambria"/>
          <w:i/>
          <w:color w:val="231F20"/>
          <w:spacing w:val="-5"/>
        </w:rPr>
        <w:t>Yehoshua </w:t>
      </w:r>
      <w:r>
        <w:rPr>
          <w:color w:val="231F20"/>
        </w:rPr>
        <w:t>is of the opinion that redemption is guaranteed</w:t>
      </w:r>
      <w:r>
        <w:rPr>
          <w:color w:val="231F20"/>
          <w:spacing w:val="-8"/>
        </w:rPr>
        <w:t> </w:t>
      </w:r>
      <w:r>
        <w:rPr>
          <w:color w:val="231F20"/>
        </w:rPr>
        <w:t>to</w:t>
      </w:r>
      <w:r>
        <w:rPr>
          <w:color w:val="231F20"/>
          <w:spacing w:val="-7"/>
        </w:rPr>
        <w:t> </w:t>
      </w:r>
      <w:r>
        <w:rPr>
          <w:color w:val="231F20"/>
        </w:rPr>
        <w:t>occur.</w:t>
      </w:r>
      <w:r>
        <w:rPr>
          <w:color w:val="231F20"/>
          <w:spacing w:val="-7"/>
        </w:rPr>
        <w:t> </w:t>
      </w:r>
      <w:r>
        <w:rPr>
          <w:color w:val="231F20"/>
          <w:spacing w:val="-3"/>
        </w:rPr>
        <w:t>He</w:t>
      </w:r>
      <w:r>
        <w:rPr>
          <w:color w:val="231F20"/>
          <w:spacing w:val="-8"/>
        </w:rPr>
        <w:t> </w:t>
      </w:r>
      <w:r>
        <w:rPr>
          <w:color w:val="231F20"/>
        </w:rPr>
        <w:t>believes</w:t>
      </w:r>
      <w:r>
        <w:rPr>
          <w:color w:val="231F20"/>
          <w:spacing w:val="-7"/>
        </w:rPr>
        <w:t> </w:t>
      </w:r>
      <w:r>
        <w:rPr>
          <w:color w:val="231F20"/>
        </w:rPr>
        <w:t>that</w:t>
      </w:r>
      <w:r>
        <w:rPr>
          <w:color w:val="231F20"/>
          <w:spacing w:val="-7"/>
        </w:rPr>
        <w:t> </w:t>
      </w:r>
      <w:r>
        <w:rPr>
          <w:color w:val="231F20"/>
        </w:rPr>
        <w:t>redemption</w:t>
      </w:r>
      <w:r>
        <w:rPr>
          <w:color w:val="231F20"/>
          <w:spacing w:val="-8"/>
        </w:rPr>
        <w:t> </w:t>
      </w:r>
      <w:r>
        <w:rPr>
          <w:color w:val="231F20"/>
        </w:rPr>
        <w:t>is</w:t>
      </w:r>
      <w:r>
        <w:rPr>
          <w:color w:val="231F20"/>
          <w:spacing w:val="-7"/>
        </w:rPr>
        <w:t> </w:t>
      </w:r>
      <w:r>
        <w:rPr>
          <w:color w:val="231F20"/>
        </w:rPr>
        <w:t>part</w:t>
      </w:r>
      <w:r>
        <w:rPr>
          <w:color w:val="231F20"/>
          <w:spacing w:val="-7"/>
        </w:rPr>
        <w:t> </w:t>
      </w:r>
      <w:r>
        <w:rPr>
          <w:color w:val="231F20"/>
        </w:rPr>
        <w:t>of</w:t>
      </w:r>
      <w:r>
        <w:rPr>
          <w:color w:val="231F20"/>
          <w:spacing w:val="-7"/>
        </w:rPr>
        <w:t> </w:t>
      </w:r>
      <w:r>
        <w:rPr>
          <w:rFonts w:ascii="Cambria" w:hAnsi="Cambria"/>
          <w:i/>
          <w:color w:val="231F20"/>
          <w:spacing w:val="-7"/>
        </w:rPr>
        <w:t>Hashem’s </w:t>
      </w:r>
      <w:r>
        <w:rPr>
          <w:color w:val="231F20"/>
        </w:rPr>
        <w:t>nature. </w:t>
      </w:r>
      <w:r>
        <w:rPr>
          <w:color w:val="231F20"/>
          <w:spacing w:val="-5"/>
        </w:rPr>
        <w:t>At </w:t>
      </w:r>
      <w:r>
        <w:rPr>
          <w:color w:val="231F20"/>
        </w:rPr>
        <w:t>a set time, even if we are not deserving, the redemption will materialize.</w:t>
      </w:r>
    </w:p>
    <w:p>
      <w:pPr>
        <w:pStyle w:val="BodyText"/>
        <w:spacing w:line="314" w:lineRule="auto" w:before="33"/>
        <w:ind w:left="180" w:right="117" w:firstLine="360"/>
        <w:jc w:val="both"/>
      </w:pPr>
      <w:r>
        <w:rPr>
          <w:rFonts w:ascii="Cambria" w:hAnsi="Cambria"/>
          <w:i/>
          <w:color w:val="231F20"/>
        </w:rPr>
        <w:t>Gemara Berachos </w:t>
      </w:r>
      <w:r>
        <w:rPr>
          <w:color w:val="231F20"/>
        </w:rPr>
        <w:t>(59b) teaches then when the sun is back to its original spot, the location it was in when </w:t>
      </w:r>
      <w:r>
        <w:rPr>
          <w:rFonts w:ascii="Cambria" w:hAnsi="Cambria"/>
          <w:i/>
          <w:color w:val="231F20"/>
          <w:spacing w:val="-3"/>
        </w:rPr>
        <w:t>Hashem </w:t>
      </w:r>
      <w:r>
        <w:rPr>
          <w:color w:val="231F20"/>
        </w:rPr>
        <w:t>created it, a blessing is to be recited. This occurs every twenty-eight years on a </w:t>
      </w:r>
      <w:r>
        <w:rPr>
          <w:color w:val="231F20"/>
          <w:spacing w:val="-3"/>
        </w:rPr>
        <w:t>Wednesday </w:t>
      </w:r>
      <w:r>
        <w:rPr>
          <w:color w:val="231F20"/>
        </w:rPr>
        <w:t>in </w:t>
      </w:r>
      <w:r>
        <w:rPr>
          <w:rFonts w:ascii="Cambria" w:hAnsi="Cambria"/>
          <w:i/>
          <w:color w:val="231F20"/>
          <w:spacing w:val="-3"/>
        </w:rPr>
        <w:t>Nissan</w:t>
      </w:r>
      <w:r>
        <w:rPr>
          <w:color w:val="231F20"/>
          <w:spacing w:val="-3"/>
        </w:rPr>
        <w:t>. </w:t>
      </w:r>
      <w:r>
        <w:rPr>
          <w:color w:val="231F20"/>
        </w:rPr>
        <w:t>That morning the blessing of </w:t>
      </w:r>
      <w:r>
        <w:rPr>
          <w:rFonts w:ascii="Cambria" w:hAnsi="Cambria"/>
          <w:i/>
          <w:color w:val="231F20"/>
        </w:rPr>
        <w:t>Baruch </w:t>
      </w:r>
      <w:r>
        <w:rPr>
          <w:rFonts w:ascii="Cambria" w:hAnsi="Cambria"/>
          <w:i/>
          <w:color w:val="231F20"/>
          <w:spacing w:val="-3"/>
        </w:rPr>
        <w:t>Oseh </w:t>
      </w:r>
      <w:r>
        <w:rPr>
          <w:rFonts w:ascii="Cambria" w:hAnsi="Cambria"/>
          <w:i/>
          <w:color w:val="231F20"/>
          <w:spacing w:val="-8"/>
        </w:rPr>
        <w:t>Ma’aseh</w:t>
      </w:r>
      <w:r>
        <w:rPr>
          <w:rFonts w:ascii="Cambria" w:hAnsi="Cambria"/>
          <w:i/>
          <w:color w:val="231F20"/>
          <w:spacing w:val="-7"/>
        </w:rPr>
        <w:t> </w:t>
      </w:r>
      <w:r>
        <w:rPr>
          <w:rFonts w:ascii="Cambria" w:hAnsi="Cambria"/>
          <w:i/>
          <w:color w:val="231F20"/>
        </w:rPr>
        <w:t>Bereishis</w:t>
      </w:r>
      <w:r>
        <w:rPr>
          <w:rFonts w:ascii="Cambria" w:hAnsi="Cambria"/>
          <w:i/>
          <w:color w:val="231F20"/>
          <w:spacing w:val="-6"/>
        </w:rPr>
        <w:t> </w:t>
      </w:r>
      <w:r>
        <w:rPr>
          <w:color w:val="231F20"/>
        </w:rPr>
        <w:t>is</w:t>
      </w:r>
      <w:r>
        <w:rPr>
          <w:color w:val="231F20"/>
          <w:spacing w:val="-14"/>
        </w:rPr>
        <w:t> </w:t>
      </w:r>
      <w:r>
        <w:rPr>
          <w:color w:val="231F20"/>
        </w:rPr>
        <w:t>to</w:t>
      </w:r>
      <w:r>
        <w:rPr>
          <w:color w:val="231F20"/>
          <w:spacing w:val="-13"/>
        </w:rPr>
        <w:t> </w:t>
      </w:r>
      <w:r>
        <w:rPr>
          <w:color w:val="231F20"/>
        </w:rPr>
        <w:t>be</w:t>
      </w:r>
      <w:r>
        <w:rPr>
          <w:color w:val="231F20"/>
          <w:spacing w:val="-14"/>
        </w:rPr>
        <w:t> </w:t>
      </w:r>
      <w:r>
        <w:rPr>
          <w:color w:val="231F20"/>
        </w:rPr>
        <w:t>recited</w:t>
      </w:r>
      <w:r>
        <w:rPr>
          <w:color w:val="231F20"/>
          <w:spacing w:val="-13"/>
        </w:rPr>
        <w:t> </w:t>
      </w:r>
      <w:r>
        <w:rPr>
          <w:color w:val="231F20"/>
        </w:rPr>
        <w:t>upon</w:t>
      </w:r>
      <w:r>
        <w:rPr>
          <w:color w:val="231F20"/>
          <w:spacing w:val="-13"/>
        </w:rPr>
        <w:t> </w:t>
      </w:r>
      <w:r>
        <w:rPr>
          <w:color w:val="231F20"/>
        </w:rPr>
        <w:t>seeing</w:t>
      </w:r>
      <w:r>
        <w:rPr>
          <w:color w:val="231F20"/>
          <w:spacing w:val="-14"/>
        </w:rPr>
        <w:t> </w:t>
      </w:r>
      <w:r>
        <w:rPr>
          <w:color w:val="231F20"/>
        </w:rPr>
        <w:t>the</w:t>
      </w:r>
      <w:r>
        <w:rPr>
          <w:color w:val="231F20"/>
          <w:spacing w:val="-13"/>
        </w:rPr>
        <w:t> </w:t>
      </w:r>
      <w:r>
        <w:rPr>
          <w:color w:val="231F20"/>
        </w:rPr>
        <w:t>sun.</w:t>
      </w:r>
      <w:r>
        <w:rPr>
          <w:color w:val="231F20"/>
          <w:spacing w:val="-14"/>
        </w:rPr>
        <w:t> </w:t>
      </w:r>
      <w:r>
        <w:rPr>
          <w:color w:val="231F20"/>
        </w:rPr>
        <w:t>All</w:t>
      </w:r>
      <w:r>
        <w:rPr>
          <w:color w:val="231F20"/>
          <w:spacing w:val="-13"/>
        </w:rPr>
        <w:t> </w:t>
      </w:r>
      <w:r>
        <w:rPr>
          <w:color w:val="231F20"/>
        </w:rPr>
        <w:t>authorities record this</w:t>
      </w:r>
      <w:r>
        <w:rPr>
          <w:color w:val="231F20"/>
          <w:spacing w:val="1"/>
        </w:rPr>
        <w:t> </w:t>
      </w:r>
      <w:r>
        <w:rPr>
          <w:color w:val="231F20"/>
          <w:spacing w:val="-6"/>
        </w:rPr>
        <w:t>law.</w:t>
      </w:r>
    </w:p>
    <w:p>
      <w:pPr>
        <w:spacing w:line="312" w:lineRule="auto" w:before="30"/>
        <w:ind w:left="180" w:right="117" w:firstLine="360"/>
        <w:jc w:val="both"/>
        <w:rPr>
          <w:sz w:val="23"/>
        </w:rPr>
      </w:pPr>
      <w:r>
        <w:rPr>
          <w:color w:val="231F20"/>
          <w:sz w:val="23"/>
        </w:rPr>
        <w:t>This law is striking. </w:t>
      </w:r>
      <w:r>
        <w:rPr>
          <w:color w:val="231F20"/>
          <w:spacing w:val="-3"/>
          <w:sz w:val="23"/>
        </w:rPr>
        <w:t>Perhaps </w:t>
      </w:r>
      <w:r>
        <w:rPr>
          <w:color w:val="231F20"/>
          <w:sz w:val="23"/>
        </w:rPr>
        <w:t>the world was created in </w:t>
      </w:r>
      <w:r>
        <w:rPr>
          <w:rFonts w:ascii="Cambria"/>
          <w:i/>
          <w:color w:val="231F20"/>
          <w:spacing w:val="-4"/>
          <w:sz w:val="23"/>
        </w:rPr>
        <w:t>Tishrei</w:t>
      </w:r>
      <w:r>
        <w:rPr>
          <w:color w:val="231F20"/>
          <w:spacing w:val="-4"/>
          <w:sz w:val="23"/>
        </w:rPr>
        <w:t>. </w:t>
      </w:r>
      <w:r>
        <w:rPr>
          <w:color w:val="231F20"/>
          <w:sz w:val="23"/>
        </w:rPr>
        <w:t>If the world was created in </w:t>
      </w:r>
      <w:r>
        <w:rPr>
          <w:rFonts w:ascii="Cambria"/>
          <w:i/>
          <w:color w:val="231F20"/>
          <w:spacing w:val="-4"/>
          <w:sz w:val="23"/>
        </w:rPr>
        <w:t>Tishrei</w:t>
      </w:r>
      <w:r>
        <w:rPr>
          <w:color w:val="231F20"/>
          <w:spacing w:val="-4"/>
          <w:sz w:val="23"/>
        </w:rPr>
        <w:t>, </w:t>
      </w:r>
      <w:r>
        <w:rPr>
          <w:color w:val="231F20"/>
          <w:sz w:val="23"/>
        </w:rPr>
        <w:t>the time for the blessing of the sun should</w:t>
      </w:r>
      <w:r>
        <w:rPr>
          <w:color w:val="231F20"/>
          <w:spacing w:val="-22"/>
          <w:sz w:val="23"/>
        </w:rPr>
        <w:t> </w:t>
      </w:r>
      <w:r>
        <w:rPr>
          <w:color w:val="231F20"/>
          <w:sz w:val="23"/>
        </w:rPr>
        <w:t>take</w:t>
      </w:r>
      <w:r>
        <w:rPr>
          <w:color w:val="231F20"/>
          <w:spacing w:val="-21"/>
          <w:sz w:val="23"/>
        </w:rPr>
        <w:t> </w:t>
      </w:r>
      <w:r>
        <w:rPr>
          <w:color w:val="231F20"/>
          <w:sz w:val="23"/>
        </w:rPr>
        <w:t>place</w:t>
      </w:r>
      <w:r>
        <w:rPr>
          <w:color w:val="231F20"/>
          <w:spacing w:val="-21"/>
          <w:sz w:val="23"/>
        </w:rPr>
        <w:t> </w:t>
      </w:r>
      <w:r>
        <w:rPr>
          <w:color w:val="231F20"/>
          <w:sz w:val="23"/>
        </w:rPr>
        <w:t>on</w:t>
      </w:r>
      <w:r>
        <w:rPr>
          <w:color w:val="231F20"/>
          <w:spacing w:val="-21"/>
          <w:sz w:val="23"/>
        </w:rPr>
        <w:t> </w:t>
      </w:r>
      <w:r>
        <w:rPr>
          <w:color w:val="231F20"/>
          <w:sz w:val="23"/>
        </w:rPr>
        <w:t>a</w:t>
      </w:r>
      <w:r>
        <w:rPr>
          <w:color w:val="231F20"/>
          <w:spacing w:val="-21"/>
          <w:sz w:val="23"/>
        </w:rPr>
        <w:t> </w:t>
      </w:r>
      <w:r>
        <w:rPr>
          <w:color w:val="231F20"/>
          <w:spacing w:val="-3"/>
          <w:sz w:val="23"/>
        </w:rPr>
        <w:t>Wednesday</w:t>
      </w:r>
      <w:r>
        <w:rPr>
          <w:color w:val="231F20"/>
          <w:spacing w:val="-22"/>
          <w:sz w:val="23"/>
        </w:rPr>
        <w:t> </w:t>
      </w:r>
      <w:r>
        <w:rPr>
          <w:color w:val="231F20"/>
          <w:sz w:val="23"/>
        </w:rPr>
        <w:t>in</w:t>
      </w:r>
      <w:r>
        <w:rPr>
          <w:color w:val="231F20"/>
          <w:spacing w:val="-21"/>
          <w:sz w:val="23"/>
        </w:rPr>
        <w:t> </w:t>
      </w:r>
      <w:r>
        <w:rPr>
          <w:rFonts w:ascii="Cambria"/>
          <w:i/>
          <w:color w:val="231F20"/>
          <w:spacing w:val="-4"/>
          <w:sz w:val="23"/>
        </w:rPr>
        <w:t>Tishrei</w:t>
      </w:r>
      <w:r>
        <w:rPr>
          <w:color w:val="231F20"/>
          <w:spacing w:val="-4"/>
          <w:sz w:val="23"/>
        </w:rPr>
        <w:t>.</w:t>
      </w:r>
      <w:r>
        <w:rPr>
          <w:color w:val="231F20"/>
          <w:spacing w:val="-21"/>
          <w:sz w:val="23"/>
        </w:rPr>
        <w:t> </w:t>
      </w:r>
      <w:r>
        <w:rPr>
          <w:color w:val="231F20"/>
          <w:spacing w:val="-3"/>
          <w:sz w:val="23"/>
        </w:rPr>
        <w:t>Why</w:t>
      </w:r>
      <w:r>
        <w:rPr>
          <w:color w:val="231F20"/>
          <w:spacing w:val="-21"/>
          <w:sz w:val="23"/>
        </w:rPr>
        <w:t> </w:t>
      </w:r>
      <w:r>
        <w:rPr>
          <w:color w:val="231F20"/>
          <w:sz w:val="23"/>
        </w:rPr>
        <w:t>do</w:t>
      </w:r>
      <w:r>
        <w:rPr>
          <w:color w:val="231F20"/>
          <w:spacing w:val="-21"/>
          <w:sz w:val="23"/>
        </w:rPr>
        <w:t> </w:t>
      </w:r>
      <w:r>
        <w:rPr>
          <w:color w:val="231F20"/>
          <w:sz w:val="23"/>
        </w:rPr>
        <w:t>we</w:t>
      </w:r>
      <w:r>
        <w:rPr>
          <w:color w:val="231F20"/>
          <w:spacing w:val="-22"/>
          <w:sz w:val="23"/>
        </w:rPr>
        <w:t> </w:t>
      </w:r>
      <w:r>
        <w:rPr>
          <w:color w:val="231F20"/>
          <w:sz w:val="23"/>
        </w:rPr>
        <w:t>recite</w:t>
      </w:r>
      <w:r>
        <w:rPr>
          <w:color w:val="231F20"/>
          <w:spacing w:val="-21"/>
          <w:sz w:val="23"/>
        </w:rPr>
        <w:t> </w:t>
      </w:r>
      <w:r>
        <w:rPr>
          <w:rFonts w:ascii="Cambria"/>
          <w:i/>
          <w:color w:val="231F20"/>
          <w:sz w:val="23"/>
        </w:rPr>
        <w:t>Birkas </w:t>
      </w:r>
      <w:r>
        <w:rPr>
          <w:rFonts w:ascii="Cambria"/>
          <w:i/>
          <w:color w:val="231F20"/>
          <w:spacing w:val="-3"/>
          <w:sz w:val="23"/>
        </w:rPr>
        <w:t>Hachamah </w:t>
      </w:r>
      <w:r>
        <w:rPr>
          <w:color w:val="231F20"/>
          <w:sz w:val="23"/>
        </w:rPr>
        <w:t>in </w:t>
      </w:r>
      <w:r>
        <w:rPr>
          <w:rFonts w:ascii="Cambria"/>
          <w:i/>
          <w:color w:val="231F20"/>
          <w:spacing w:val="-3"/>
          <w:sz w:val="23"/>
        </w:rPr>
        <w:t>Nissan </w:t>
      </w:r>
      <w:r>
        <w:rPr>
          <w:color w:val="231F20"/>
          <w:sz w:val="23"/>
        </w:rPr>
        <w:t>and not in</w:t>
      </w:r>
      <w:r>
        <w:rPr>
          <w:color w:val="231F20"/>
          <w:spacing w:val="16"/>
          <w:sz w:val="23"/>
        </w:rPr>
        <w:t> </w:t>
      </w:r>
      <w:r>
        <w:rPr>
          <w:rFonts w:ascii="Cambria"/>
          <w:i/>
          <w:color w:val="231F20"/>
          <w:spacing w:val="-4"/>
          <w:sz w:val="23"/>
        </w:rPr>
        <w:t>Tishrei</w:t>
      </w:r>
      <w:r>
        <w:rPr>
          <w:color w:val="231F20"/>
          <w:spacing w:val="-4"/>
          <w:sz w:val="23"/>
        </w:rPr>
        <w:t>?</w:t>
      </w:r>
    </w:p>
    <w:p>
      <w:pPr>
        <w:pStyle w:val="BodyText"/>
        <w:spacing w:line="314" w:lineRule="auto" w:before="34"/>
        <w:ind w:left="180" w:right="117" w:firstLine="360"/>
        <w:jc w:val="both"/>
      </w:pPr>
      <w:r>
        <w:rPr>
          <w:color w:val="231F20"/>
          <w:spacing w:val="-3"/>
        </w:rPr>
        <w:t>Perhaps </w:t>
      </w:r>
      <w:r>
        <w:rPr>
          <w:color w:val="231F20"/>
        </w:rPr>
        <w:t>the </w:t>
      </w:r>
      <w:r>
        <w:rPr>
          <w:rFonts w:ascii="Cambria"/>
          <w:i/>
          <w:color w:val="231F20"/>
        </w:rPr>
        <w:t>halachah </w:t>
      </w:r>
      <w:r>
        <w:rPr>
          <w:color w:val="231F20"/>
        </w:rPr>
        <w:t>requiring us to bless Hashem for the sun on a </w:t>
      </w:r>
      <w:r>
        <w:rPr>
          <w:color w:val="231F20"/>
          <w:spacing w:val="-3"/>
        </w:rPr>
        <w:t>Wednesday </w:t>
      </w:r>
      <w:r>
        <w:rPr>
          <w:color w:val="231F20"/>
        </w:rPr>
        <w:t>in </w:t>
      </w:r>
      <w:r>
        <w:rPr>
          <w:rFonts w:ascii="Cambria"/>
          <w:i/>
          <w:color w:val="231F20"/>
          <w:spacing w:val="-3"/>
        </w:rPr>
        <w:t>Nissan </w:t>
      </w:r>
      <w:r>
        <w:rPr>
          <w:color w:val="231F20"/>
        </w:rPr>
        <w:t>is a further confirmation that </w:t>
      </w:r>
      <w:r>
        <w:rPr>
          <w:rFonts w:ascii="Cambria"/>
          <w:i/>
          <w:color w:val="231F20"/>
        </w:rPr>
        <w:t>halachah</w:t>
      </w:r>
      <w:r>
        <w:rPr>
          <w:rFonts w:ascii="Cambria"/>
          <w:i/>
          <w:color w:val="231F20"/>
          <w:spacing w:val="-25"/>
        </w:rPr>
        <w:t> </w:t>
      </w:r>
      <w:r>
        <w:rPr>
          <w:color w:val="231F20"/>
        </w:rPr>
        <w:t>is in</w:t>
      </w:r>
      <w:r>
        <w:rPr>
          <w:color w:val="231F20"/>
          <w:spacing w:val="-22"/>
        </w:rPr>
        <w:t> </w:t>
      </w:r>
      <w:r>
        <w:rPr>
          <w:color w:val="231F20"/>
        </w:rPr>
        <w:t>accordance</w:t>
      </w:r>
      <w:r>
        <w:rPr>
          <w:color w:val="231F20"/>
          <w:spacing w:val="-22"/>
        </w:rPr>
        <w:t> </w:t>
      </w:r>
      <w:r>
        <w:rPr>
          <w:color w:val="231F20"/>
        </w:rPr>
        <w:t>with</w:t>
      </w:r>
      <w:r>
        <w:rPr>
          <w:color w:val="231F20"/>
          <w:spacing w:val="-21"/>
        </w:rPr>
        <w:t> </w:t>
      </w:r>
      <w:r>
        <w:rPr>
          <w:rFonts w:ascii="Cambria"/>
          <w:i/>
          <w:color w:val="231F20"/>
          <w:spacing w:val="-3"/>
        </w:rPr>
        <w:t>Rabbi</w:t>
      </w:r>
      <w:r>
        <w:rPr>
          <w:rFonts w:ascii="Cambria"/>
          <w:i/>
          <w:color w:val="231F20"/>
          <w:spacing w:val="-15"/>
        </w:rPr>
        <w:t> </w:t>
      </w:r>
      <w:r>
        <w:rPr>
          <w:rFonts w:ascii="Cambria"/>
          <w:i/>
          <w:color w:val="231F20"/>
          <w:spacing w:val="-5"/>
        </w:rPr>
        <w:t>Yehoshua</w:t>
      </w:r>
      <w:r>
        <w:rPr>
          <w:color w:val="231F20"/>
          <w:spacing w:val="-5"/>
        </w:rPr>
        <w:t>.</w:t>
      </w:r>
      <w:r>
        <w:rPr>
          <w:color w:val="231F20"/>
          <w:spacing w:val="-21"/>
        </w:rPr>
        <w:t> </w:t>
      </w:r>
      <w:r>
        <w:rPr>
          <w:color w:val="231F20"/>
        </w:rPr>
        <w:t>The</w:t>
      </w:r>
      <w:r>
        <w:rPr>
          <w:color w:val="231F20"/>
          <w:spacing w:val="-22"/>
        </w:rPr>
        <w:t> </w:t>
      </w:r>
      <w:r>
        <w:rPr>
          <w:color w:val="231F20"/>
        </w:rPr>
        <w:t>world</w:t>
      </w:r>
      <w:r>
        <w:rPr>
          <w:color w:val="231F20"/>
          <w:spacing w:val="-21"/>
        </w:rPr>
        <w:t> </w:t>
      </w:r>
      <w:r>
        <w:rPr>
          <w:color w:val="231F20"/>
        </w:rPr>
        <w:t>was</w:t>
      </w:r>
      <w:r>
        <w:rPr>
          <w:color w:val="231F20"/>
          <w:spacing w:val="-22"/>
        </w:rPr>
        <w:t> </w:t>
      </w:r>
      <w:r>
        <w:rPr>
          <w:color w:val="231F20"/>
        </w:rPr>
        <w:t>created</w:t>
      </w:r>
      <w:r>
        <w:rPr>
          <w:color w:val="231F20"/>
          <w:spacing w:val="-22"/>
        </w:rPr>
        <w:t> </w:t>
      </w:r>
      <w:r>
        <w:rPr>
          <w:color w:val="231F20"/>
        </w:rPr>
        <w:t>in</w:t>
      </w:r>
      <w:r>
        <w:rPr>
          <w:color w:val="231F20"/>
          <w:spacing w:val="-21"/>
        </w:rPr>
        <w:t> </w:t>
      </w:r>
      <w:r>
        <w:rPr>
          <w:rFonts w:ascii="Cambria"/>
          <w:i/>
          <w:color w:val="231F20"/>
          <w:spacing w:val="-3"/>
        </w:rPr>
        <w:t>Nissan</w:t>
      </w:r>
      <w:r>
        <w:rPr>
          <w:color w:val="231F20"/>
          <w:spacing w:val="-3"/>
        </w:rPr>
        <w:t>. </w:t>
      </w:r>
      <w:r>
        <w:rPr>
          <w:color w:val="231F20"/>
        </w:rPr>
        <w:t>The sun is back to its original spot in </w:t>
      </w:r>
      <w:r>
        <w:rPr>
          <w:rFonts w:ascii="Cambria"/>
          <w:i/>
          <w:color w:val="231F20"/>
          <w:spacing w:val="-3"/>
        </w:rPr>
        <w:t>Nissan</w:t>
      </w:r>
      <w:r>
        <w:rPr>
          <w:color w:val="231F20"/>
          <w:spacing w:val="-3"/>
        </w:rPr>
        <w:t>, </w:t>
      </w:r>
      <w:r>
        <w:rPr>
          <w:color w:val="231F20"/>
        </w:rPr>
        <w:t>and redemption will occur in </w:t>
      </w:r>
      <w:r>
        <w:rPr>
          <w:rFonts w:ascii="Cambria"/>
          <w:i/>
          <w:color w:val="231F20"/>
          <w:spacing w:val="-3"/>
        </w:rPr>
        <w:t>Nissan</w:t>
      </w:r>
      <w:r>
        <w:rPr>
          <w:color w:val="231F20"/>
          <w:spacing w:val="-3"/>
        </w:rPr>
        <w:t>. </w:t>
      </w:r>
      <w:r>
        <w:rPr>
          <w:color w:val="231F20"/>
        </w:rPr>
        <w:t>Redemption is therefore guaranteed. </w:t>
      </w:r>
      <w:r>
        <w:rPr>
          <w:color w:val="231F20"/>
          <w:spacing w:val="-5"/>
        </w:rPr>
        <w:t>It </w:t>
      </w:r>
      <w:r>
        <w:rPr>
          <w:color w:val="231F20"/>
        </w:rPr>
        <w:t>is part of the fabric of the universe. </w:t>
      </w:r>
      <w:r>
        <w:rPr>
          <w:color w:val="231F20"/>
          <w:spacing w:val="-5"/>
        </w:rPr>
        <w:t>It </w:t>
      </w:r>
      <w:r>
        <w:rPr>
          <w:color w:val="231F20"/>
        </w:rPr>
        <w:t>will certainly happen </w:t>
      </w:r>
      <w:r>
        <w:rPr>
          <w:color w:val="231F20"/>
          <w:spacing w:val="-3"/>
        </w:rPr>
        <w:t>at </w:t>
      </w:r>
      <w:r>
        <w:rPr>
          <w:color w:val="231F20"/>
        </w:rPr>
        <w:t>its time, even if, Heaven forbid, we are not righteous or deserving (Rav </w:t>
      </w:r>
      <w:r>
        <w:rPr>
          <w:color w:val="231F20"/>
          <w:spacing w:val="-6"/>
        </w:rPr>
        <w:t>Yosef </w:t>
      </w:r>
      <w:r>
        <w:rPr>
          <w:color w:val="231F20"/>
          <w:spacing w:val="-3"/>
        </w:rPr>
        <w:t>Zvi </w:t>
      </w:r>
      <w:r>
        <w:rPr>
          <w:color w:val="231F20"/>
        </w:rPr>
        <w:t>Rimon).</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12"/>
        <w:rPr>
          <w:rFonts w:ascii="Palatino Linotype"/>
          <w:sz w:val="24"/>
        </w:rPr>
      </w:pPr>
    </w:p>
    <w:p>
      <w:pPr>
        <w:pStyle w:val="Heading1"/>
        <w:spacing w:line="268" w:lineRule="auto" w:before="1"/>
        <w:ind w:left="191" w:right="129"/>
      </w:pPr>
      <w:bookmarkStart w:name="_TOC_250000" w:id="38"/>
      <w:r>
        <w:rPr>
          <w:color w:val="231F20"/>
          <w:spacing w:val="-3"/>
          <w:w w:val="95"/>
        </w:rPr>
        <w:t>How </w:t>
      </w:r>
      <w:r>
        <w:rPr>
          <w:color w:val="231F20"/>
          <w:w w:val="95"/>
        </w:rPr>
        <w:t>Can</w:t>
      </w:r>
      <w:r>
        <w:rPr>
          <w:color w:val="231F20"/>
          <w:spacing w:val="-15"/>
          <w:w w:val="95"/>
        </w:rPr>
        <w:t> We </w:t>
      </w:r>
      <w:r>
        <w:rPr>
          <w:color w:val="231F20"/>
          <w:w w:val="95"/>
        </w:rPr>
        <w:t>Find the Strength to Withstand </w:t>
      </w:r>
      <w:r>
        <w:rPr>
          <w:color w:val="231F20"/>
        </w:rPr>
        <w:t>the Redemptive </w:t>
      </w:r>
      <w:bookmarkEnd w:id="38"/>
      <w:r>
        <w:rPr>
          <w:color w:val="231F20"/>
          <w:spacing w:val="-4"/>
        </w:rPr>
        <w:t>Travails?</w:t>
      </w:r>
    </w:p>
    <w:p>
      <w:pPr>
        <w:spacing w:line="354" w:lineRule="exact" w:before="0"/>
        <w:ind w:left="60" w:right="0" w:firstLine="0"/>
        <w:jc w:val="center"/>
        <w:rPr>
          <w:rFonts w:ascii="Cambria"/>
          <w:i/>
          <w:sz w:val="23"/>
        </w:rPr>
      </w:pPr>
      <w:r>
        <w:rPr>
          <w:rFonts w:ascii="Cambria"/>
          <w:b/>
          <w:color w:val="231F20"/>
          <w:sz w:val="38"/>
        </w:rPr>
        <w:t>I</w:t>
      </w:r>
      <w:r>
        <w:rPr>
          <w:color w:val="231F20"/>
          <w:sz w:val="23"/>
        </w:rPr>
        <w:t>n the </w:t>
      </w:r>
      <w:r>
        <w:rPr>
          <w:rFonts w:ascii="Cambria"/>
          <w:i/>
          <w:color w:val="231F20"/>
          <w:sz w:val="23"/>
        </w:rPr>
        <w:t>Birkas Hamazon </w:t>
      </w:r>
      <w:r>
        <w:rPr>
          <w:color w:val="231F20"/>
          <w:sz w:val="23"/>
        </w:rPr>
        <w:t>that is recited on </w:t>
      </w:r>
      <w:r>
        <w:rPr>
          <w:rFonts w:ascii="Cambria"/>
          <w:i/>
          <w:color w:val="231F20"/>
          <w:sz w:val="23"/>
        </w:rPr>
        <w:t>Shabbos</w:t>
      </w:r>
      <w:r>
        <w:rPr>
          <w:color w:val="231F20"/>
          <w:sz w:val="23"/>
        </w:rPr>
        <w:t>, we ask </w:t>
      </w:r>
      <w:r>
        <w:rPr>
          <w:rFonts w:ascii="Cambria"/>
          <w:i/>
          <w:color w:val="231F20"/>
          <w:sz w:val="23"/>
        </w:rPr>
        <w:t>Hashem</w:t>
      </w:r>
    </w:p>
    <w:p>
      <w:pPr>
        <w:spacing w:line="312" w:lineRule="auto" w:before="47"/>
        <w:ind w:left="180" w:right="117" w:firstLine="0"/>
        <w:jc w:val="both"/>
        <w:rPr>
          <w:sz w:val="23"/>
        </w:rPr>
      </w:pPr>
      <w:r>
        <w:rPr>
          <w:color w:val="231F20"/>
          <w:sz w:val="23"/>
        </w:rPr>
        <w:t>for</w:t>
      </w:r>
      <w:r>
        <w:rPr>
          <w:color w:val="231F20"/>
          <w:spacing w:val="-23"/>
          <w:sz w:val="23"/>
        </w:rPr>
        <w:t> </w:t>
      </w:r>
      <w:r>
        <w:rPr>
          <w:color w:val="231F20"/>
          <w:sz w:val="23"/>
        </w:rPr>
        <w:t>the</w:t>
      </w:r>
      <w:r>
        <w:rPr>
          <w:color w:val="231F20"/>
          <w:spacing w:val="-23"/>
          <w:sz w:val="23"/>
        </w:rPr>
        <w:t> </w:t>
      </w:r>
      <w:r>
        <w:rPr>
          <w:color w:val="231F20"/>
          <w:sz w:val="23"/>
        </w:rPr>
        <w:t>future</w:t>
      </w:r>
      <w:r>
        <w:rPr>
          <w:color w:val="231F20"/>
          <w:spacing w:val="-23"/>
          <w:sz w:val="23"/>
        </w:rPr>
        <w:t> </w:t>
      </w:r>
      <w:r>
        <w:rPr>
          <w:color w:val="231F20"/>
          <w:sz w:val="23"/>
        </w:rPr>
        <w:t>era</w:t>
      </w:r>
      <w:r>
        <w:rPr>
          <w:color w:val="231F20"/>
          <w:spacing w:val="-23"/>
          <w:sz w:val="23"/>
        </w:rPr>
        <w:t> </w:t>
      </w:r>
      <w:r>
        <w:rPr>
          <w:color w:val="231F20"/>
          <w:sz w:val="23"/>
        </w:rPr>
        <w:t>of</w:t>
      </w:r>
      <w:r>
        <w:rPr>
          <w:color w:val="231F20"/>
          <w:spacing w:val="-22"/>
          <w:sz w:val="23"/>
        </w:rPr>
        <w:t> </w:t>
      </w:r>
      <w:r>
        <w:rPr>
          <w:color w:val="231F20"/>
          <w:sz w:val="23"/>
        </w:rPr>
        <w:t>a</w:t>
      </w:r>
      <w:r>
        <w:rPr>
          <w:color w:val="231F20"/>
          <w:spacing w:val="-23"/>
          <w:sz w:val="23"/>
        </w:rPr>
        <w:t> </w:t>
      </w:r>
      <w:r>
        <w:rPr>
          <w:color w:val="231F20"/>
          <w:sz w:val="23"/>
        </w:rPr>
        <w:t>lengthy</w:t>
      </w:r>
      <w:r>
        <w:rPr>
          <w:color w:val="231F20"/>
          <w:spacing w:val="-22"/>
          <w:sz w:val="23"/>
        </w:rPr>
        <w:t> </w:t>
      </w:r>
      <w:r>
        <w:rPr>
          <w:rFonts w:ascii="Cambria" w:hAnsi="Cambria"/>
          <w:i/>
          <w:color w:val="231F20"/>
          <w:sz w:val="23"/>
        </w:rPr>
        <w:t>Shabbos</w:t>
      </w:r>
      <w:r>
        <w:rPr>
          <w:color w:val="231F20"/>
          <w:sz w:val="23"/>
        </w:rPr>
        <w:t>,</w:t>
      </w:r>
      <w:r>
        <w:rPr>
          <w:color w:val="231F20"/>
          <w:spacing w:val="-23"/>
          <w:sz w:val="23"/>
        </w:rPr>
        <w:t> </w:t>
      </w:r>
      <w:r>
        <w:rPr>
          <w:color w:val="231F20"/>
          <w:spacing w:val="-4"/>
          <w:sz w:val="23"/>
        </w:rPr>
        <w:t>“</w:t>
      </w:r>
      <w:r>
        <w:rPr>
          <w:rFonts w:ascii="Cambria" w:hAnsi="Cambria"/>
          <w:i/>
          <w:color w:val="231F20"/>
          <w:spacing w:val="-4"/>
          <w:sz w:val="23"/>
        </w:rPr>
        <w:t>Harachaman</w:t>
      </w:r>
      <w:r>
        <w:rPr>
          <w:rFonts w:ascii="Cambria" w:hAnsi="Cambria"/>
          <w:i/>
          <w:color w:val="231F20"/>
          <w:spacing w:val="-15"/>
          <w:sz w:val="23"/>
        </w:rPr>
        <w:t> </w:t>
      </w:r>
      <w:r>
        <w:rPr>
          <w:rFonts w:ascii="Cambria" w:hAnsi="Cambria"/>
          <w:i/>
          <w:color w:val="231F20"/>
          <w:spacing w:val="-5"/>
          <w:sz w:val="23"/>
        </w:rPr>
        <w:t>Hu</w:t>
      </w:r>
      <w:r>
        <w:rPr>
          <w:rFonts w:ascii="Cambria" w:hAnsi="Cambria"/>
          <w:i/>
          <w:color w:val="231F20"/>
          <w:spacing w:val="-15"/>
          <w:sz w:val="23"/>
        </w:rPr>
        <w:t> </w:t>
      </w:r>
      <w:r>
        <w:rPr>
          <w:rFonts w:ascii="Cambria" w:hAnsi="Cambria"/>
          <w:i/>
          <w:color w:val="231F20"/>
          <w:spacing w:val="-3"/>
          <w:sz w:val="23"/>
        </w:rPr>
        <w:t>yanchileinu </w:t>
      </w:r>
      <w:r>
        <w:rPr>
          <w:rFonts w:ascii="Cambria" w:hAnsi="Cambria"/>
          <w:i/>
          <w:color w:val="231F20"/>
          <w:sz w:val="23"/>
        </w:rPr>
        <w:t>yom </w:t>
      </w:r>
      <w:r>
        <w:rPr>
          <w:rFonts w:ascii="Cambria" w:hAnsi="Cambria"/>
          <w:i/>
          <w:color w:val="231F20"/>
          <w:spacing w:val="-3"/>
          <w:sz w:val="23"/>
        </w:rPr>
        <w:t>shekulo Shabbos </w:t>
      </w:r>
      <w:r>
        <w:rPr>
          <w:rFonts w:ascii="Cambria" w:hAnsi="Cambria"/>
          <w:i/>
          <w:color w:val="231F20"/>
          <w:sz w:val="23"/>
        </w:rPr>
        <w:t>umenuchah lechayei </w:t>
      </w:r>
      <w:r>
        <w:rPr>
          <w:rFonts w:ascii="Cambria" w:hAnsi="Cambria"/>
          <w:i/>
          <w:color w:val="231F20"/>
          <w:spacing w:val="-6"/>
          <w:sz w:val="23"/>
        </w:rPr>
        <w:t>olamim</w:t>
      </w:r>
      <w:r>
        <w:rPr>
          <w:color w:val="231F20"/>
          <w:spacing w:val="-6"/>
          <w:sz w:val="23"/>
        </w:rPr>
        <w:t>.” </w:t>
      </w:r>
      <w:r>
        <w:rPr>
          <w:color w:val="231F20"/>
          <w:spacing w:val="-12"/>
          <w:sz w:val="23"/>
        </w:rPr>
        <w:t>We </w:t>
      </w:r>
      <w:r>
        <w:rPr>
          <w:color w:val="231F20"/>
          <w:sz w:val="23"/>
        </w:rPr>
        <w:t>then ask </w:t>
      </w:r>
      <w:r>
        <w:rPr>
          <w:rFonts w:ascii="Cambria" w:hAnsi="Cambria"/>
          <w:i/>
          <w:color w:val="231F20"/>
          <w:spacing w:val="-3"/>
          <w:sz w:val="23"/>
        </w:rPr>
        <w:t>Hashem </w:t>
      </w:r>
      <w:r>
        <w:rPr>
          <w:color w:val="231F20"/>
          <w:sz w:val="23"/>
        </w:rPr>
        <w:t>for the </w:t>
      </w:r>
      <w:r>
        <w:rPr>
          <w:rFonts w:ascii="Cambria" w:hAnsi="Cambria"/>
          <w:i/>
          <w:color w:val="231F20"/>
          <w:spacing w:val="-3"/>
          <w:sz w:val="23"/>
        </w:rPr>
        <w:t>Mashiach</w:t>
      </w:r>
      <w:r>
        <w:rPr>
          <w:color w:val="231F20"/>
          <w:spacing w:val="-3"/>
          <w:sz w:val="23"/>
        </w:rPr>
        <w:t>, </w:t>
      </w:r>
      <w:r>
        <w:rPr>
          <w:color w:val="231F20"/>
          <w:spacing w:val="-4"/>
          <w:sz w:val="23"/>
        </w:rPr>
        <w:t>“</w:t>
      </w:r>
      <w:r>
        <w:rPr>
          <w:rFonts w:ascii="Cambria" w:hAnsi="Cambria"/>
          <w:i/>
          <w:color w:val="231F20"/>
          <w:spacing w:val="-4"/>
          <w:sz w:val="23"/>
        </w:rPr>
        <w:t>Harachaman </w:t>
      </w:r>
      <w:r>
        <w:rPr>
          <w:rFonts w:ascii="Cambria" w:hAnsi="Cambria"/>
          <w:i/>
          <w:color w:val="231F20"/>
          <w:spacing w:val="-5"/>
          <w:sz w:val="23"/>
        </w:rPr>
        <w:t>Hu </w:t>
      </w:r>
      <w:r>
        <w:rPr>
          <w:rFonts w:ascii="Cambria" w:hAnsi="Cambria"/>
          <w:i/>
          <w:color w:val="231F20"/>
          <w:sz w:val="23"/>
        </w:rPr>
        <w:t>yezakeinu liymos </w:t>
      </w:r>
      <w:r>
        <w:rPr>
          <w:rFonts w:ascii="Cambria" w:hAnsi="Cambria"/>
          <w:i/>
          <w:color w:val="231F20"/>
          <w:spacing w:val="-3"/>
          <w:sz w:val="23"/>
        </w:rPr>
        <w:t>haMashiach</w:t>
      </w:r>
      <w:r>
        <w:rPr>
          <w:rFonts w:ascii="Cambria" w:hAnsi="Cambria"/>
          <w:i/>
          <w:color w:val="231F20"/>
          <w:spacing w:val="-32"/>
          <w:sz w:val="23"/>
        </w:rPr>
        <w:t> </w:t>
      </w:r>
      <w:r>
        <w:rPr>
          <w:rFonts w:ascii="Cambria" w:hAnsi="Cambria"/>
          <w:i/>
          <w:color w:val="231F20"/>
          <w:sz w:val="23"/>
        </w:rPr>
        <w:t>ulchayei</w:t>
      </w:r>
      <w:r>
        <w:rPr>
          <w:rFonts w:ascii="Cambria" w:hAnsi="Cambria"/>
          <w:i/>
          <w:color w:val="231F20"/>
          <w:spacing w:val="-32"/>
          <w:sz w:val="23"/>
        </w:rPr>
        <w:t> </w:t>
      </w:r>
      <w:r>
        <w:rPr>
          <w:rFonts w:ascii="Cambria" w:hAnsi="Cambria"/>
          <w:i/>
          <w:color w:val="231F20"/>
          <w:spacing w:val="-8"/>
          <w:sz w:val="23"/>
        </w:rPr>
        <w:t>ha’olam</w:t>
      </w:r>
      <w:r>
        <w:rPr>
          <w:rFonts w:ascii="Cambria" w:hAnsi="Cambria"/>
          <w:i/>
          <w:color w:val="231F20"/>
          <w:spacing w:val="-32"/>
          <w:sz w:val="23"/>
        </w:rPr>
        <w:t> </w:t>
      </w:r>
      <w:r>
        <w:rPr>
          <w:rFonts w:ascii="Cambria" w:hAnsi="Cambria"/>
          <w:i/>
          <w:color w:val="231F20"/>
          <w:spacing w:val="-7"/>
          <w:sz w:val="23"/>
        </w:rPr>
        <w:t>haba</w:t>
      </w:r>
      <w:r>
        <w:rPr>
          <w:color w:val="231F20"/>
          <w:spacing w:val="-7"/>
          <w:sz w:val="23"/>
        </w:rPr>
        <w:t>.”</w:t>
      </w:r>
      <w:r>
        <w:rPr>
          <w:color w:val="231F20"/>
          <w:spacing w:val="-39"/>
          <w:sz w:val="23"/>
        </w:rPr>
        <w:t> </w:t>
      </w:r>
      <w:r>
        <w:rPr>
          <w:color w:val="231F20"/>
          <w:sz w:val="23"/>
        </w:rPr>
        <w:t>This</w:t>
      </w:r>
      <w:r>
        <w:rPr>
          <w:color w:val="231F20"/>
          <w:spacing w:val="-39"/>
          <w:sz w:val="23"/>
        </w:rPr>
        <w:t> </w:t>
      </w:r>
      <w:r>
        <w:rPr>
          <w:color w:val="231F20"/>
          <w:sz w:val="23"/>
        </w:rPr>
        <w:t>is</w:t>
      </w:r>
      <w:r>
        <w:rPr>
          <w:color w:val="231F20"/>
          <w:spacing w:val="-39"/>
          <w:sz w:val="23"/>
        </w:rPr>
        <w:t> </w:t>
      </w:r>
      <w:r>
        <w:rPr>
          <w:color w:val="231F20"/>
          <w:sz w:val="23"/>
        </w:rPr>
        <w:t>troubling.</w:t>
      </w:r>
      <w:r>
        <w:rPr>
          <w:color w:val="231F20"/>
          <w:spacing w:val="-39"/>
          <w:sz w:val="23"/>
        </w:rPr>
        <w:t> </w:t>
      </w:r>
      <w:r>
        <w:rPr>
          <w:color w:val="231F20"/>
          <w:sz w:val="23"/>
        </w:rPr>
        <w:t>First,</w:t>
      </w:r>
      <w:r>
        <w:rPr>
          <w:color w:val="231F20"/>
          <w:spacing w:val="-39"/>
          <w:sz w:val="23"/>
        </w:rPr>
        <w:t> </w:t>
      </w:r>
      <w:r>
        <w:rPr>
          <w:rFonts w:ascii="Cambria" w:hAnsi="Cambria"/>
          <w:i/>
          <w:color w:val="231F20"/>
          <w:spacing w:val="-3"/>
          <w:sz w:val="23"/>
        </w:rPr>
        <w:t>Mashiach </w:t>
      </w:r>
      <w:r>
        <w:rPr>
          <w:color w:val="231F20"/>
          <w:sz w:val="23"/>
        </w:rPr>
        <w:t>will come. According to </w:t>
      </w:r>
      <w:r>
        <w:rPr>
          <w:color w:val="231F20"/>
          <w:spacing w:val="-6"/>
          <w:sz w:val="23"/>
        </w:rPr>
        <w:t>many, </w:t>
      </w:r>
      <w:r>
        <w:rPr>
          <w:color w:val="231F20"/>
          <w:sz w:val="23"/>
        </w:rPr>
        <w:t>during the times of </w:t>
      </w:r>
      <w:r>
        <w:rPr>
          <w:rFonts w:ascii="Cambria" w:hAnsi="Cambria"/>
          <w:i/>
          <w:color w:val="231F20"/>
          <w:spacing w:val="-3"/>
          <w:sz w:val="23"/>
        </w:rPr>
        <w:t>Mashiach,</w:t>
      </w:r>
      <w:r>
        <w:rPr>
          <w:rFonts w:ascii="Cambria" w:hAnsi="Cambria"/>
          <w:i/>
          <w:color w:val="231F20"/>
          <w:spacing w:val="-23"/>
          <w:sz w:val="23"/>
        </w:rPr>
        <w:t> </w:t>
      </w:r>
      <w:r>
        <w:rPr>
          <w:color w:val="231F20"/>
          <w:sz w:val="23"/>
        </w:rPr>
        <w:t>nature will</w:t>
      </w:r>
      <w:r>
        <w:rPr>
          <w:color w:val="231F20"/>
          <w:spacing w:val="-9"/>
          <w:sz w:val="23"/>
        </w:rPr>
        <w:t> </w:t>
      </w:r>
      <w:r>
        <w:rPr>
          <w:color w:val="231F20"/>
          <w:sz w:val="23"/>
        </w:rPr>
        <w:t>continue.</w:t>
      </w:r>
      <w:r>
        <w:rPr>
          <w:color w:val="231F20"/>
          <w:spacing w:val="-8"/>
          <w:sz w:val="23"/>
        </w:rPr>
        <w:t> </w:t>
      </w:r>
      <w:r>
        <w:rPr>
          <w:color w:val="231F20"/>
          <w:spacing w:val="-12"/>
          <w:sz w:val="23"/>
        </w:rPr>
        <w:t>We</w:t>
      </w:r>
      <w:r>
        <w:rPr>
          <w:color w:val="231F20"/>
          <w:spacing w:val="-8"/>
          <w:sz w:val="23"/>
        </w:rPr>
        <w:t> </w:t>
      </w:r>
      <w:r>
        <w:rPr>
          <w:color w:val="231F20"/>
          <w:sz w:val="23"/>
        </w:rPr>
        <w:t>will</w:t>
      </w:r>
      <w:r>
        <w:rPr>
          <w:color w:val="231F20"/>
          <w:spacing w:val="-8"/>
          <w:sz w:val="23"/>
        </w:rPr>
        <w:t> </w:t>
      </w:r>
      <w:r>
        <w:rPr>
          <w:color w:val="231F20"/>
          <w:sz w:val="23"/>
        </w:rPr>
        <w:t>merely</w:t>
      </w:r>
      <w:r>
        <w:rPr>
          <w:color w:val="231F20"/>
          <w:spacing w:val="-9"/>
          <w:sz w:val="23"/>
        </w:rPr>
        <w:t> </w:t>
      </w:r>
      <w:r>
        <w:rPr>
          <w:color w:val="231F20"/>
          <w:sz w:val="23"/>
        </w:rPr>
        <w:t>merit</w:t>
      </w:r>
      <w:r>
        <w:rPr>
          <w:color w:val="231F20"/>
          <w:spacing w:val="-8"/>
          <w:sz w:val="23"/>
        </w:rPr>
        <w:t> </w:t>
      </w:r>
      <w:r>
        <w:rPr>
          <w:color w:val="231F20"/>
          <w:sz w:val="23"/>
        </w:rPr>
        <w:t>to</w:t>
      </w:r>
      <w:r>
        <w:rPr>
          <w:color w:val="231F20"/>
          <w:spacing w:val="-8"/>
          <w:sz w:val="23"/>
        </w:rPr>
        <w:t> </w:t>
      </w:r>
      <w:r>
        <w:rPr>
          <w:color w:val="231F20"/>
          <w:sz w:val="23"/>
        </w:rPr>
        <w:t>be</w:t>
      </w:r>
      <w:r>
        <w:rPr>
          <w:color w:val="231F20"/>
          <w:spacing w:val="-8"/>
          <w:sz w:val="23"/>
        </w:rPr>
        <w:t> </w:t>
      </w:r>
      <w:r>
        <w:rPr>
          <w:color w:val="231F20"/>
          <w:sz w:val="23"/>
        </w:rPr>
        <w:t>free</w:t>
      </w:r>
      <w:r>
        <w:rPr>
          <w:color w:val="231F20"/>
          <w:spacing w:val="-8"/>
          <w:sz w:val="23"/>
        </w:rPr>
        <w:t> </w:t>
      </w:r>
      <w:r>
        <w:rPr>
          <w:color w:val="231F20"/>
          <w:sz w:val="23"/>
        </w:rPr>
        <w:t>of</w:t>
      </w:r>
      <w:r>
        <w:rPr>
          <w:color w:val="231F20"/>
          <w:spacing w:val="-9"/>
          <w:sz w:val="23"/>
        </w:rPr>
        <w:t> </w:t>
      </w:r>
      <w:r>
        <w:rPr>
          <w:color w:val="231F20"/>
          <w:sz w:val="23"/>
        </w:rPr>
        <w:t>gentile</w:t>
      </w:r>
      <w:r>
        <w:rPr>
          <w:color w:val="231F20"/>
          <w:spacing w:val="-8"/>
          <w:sz w:val="23"/>
        </w:rPr>
        <w:t> </w:t>
      </w:r>
      <w:r>
        <w:rPr>
          <w:color w:val="231F20"/>
          <w:sz w:val="23"/>
        </w:rPr>
        <w:t>subjugation. Following</w:t>
      </w:r>
      <w:r>
        <w:rPr>
          <w:color w:val="231F20"/>
          <w:spacing w:val="-21"/>
          <w:sz w:val="23"/>
        </w:rPr>
        <w:t> </w:t>
      </w:r>
      <w:r>
        <w:rPr>
          <w:color w:val="231F20"/>
          <w:sz w:val="23"/>
        </w:rPr>
        <w:t>the</w:t>
      </w:r>
      <w:r>
        <w:rPr>
          <w:color w:val="231F20"/>
          <w:spacing w:val="-20"/>
          <w:sz w:val="23"/>
        </w:rPr>
        <w:t> </w:t>
      </w:r>
      <w:r>
        <w:rPr>
          <w:color w:val="231F20"/>
          <w:sz w:val="23"/>
        </w:rPr>
        <w:t>times</w:t>
      </w:r>
      <w:r>
        <w:rPr>
          <w:color w:val="231F20"/>
          <w:spacing w:val="-21"/>
          <w:sz w:val="23"/>
        </w:rPr>
        <w:t> </w:t>
      </w:r>
      <w:r>
        <w:rPr>
          <w:color w:val="231F20"/>
          <w:sz w:val="23"/>
        </w:rPr>
        <w:t>of</w:t>
      </w:r>
      <w:r>
        <w:rPr>
          <w:color w:val="231F20"/>
          <w:spacing w:val="-21"/>
          <w:sz w:val="23"/>
        </w:rPr>
        <w:t> </w:t>
      </w:r>
      <w:r>
        <w:rPr>
          <w:rFonts w:ascii="Cambria" w:hAnsi="Cambria"/>
          <w:i/>
          <w:color w:val="231F20"/>
          <w:spacing w:val="-3"/>
          <w:sz w:val="23"/>
        </w:rPr>
        <w:t>Mashiach</w:t>
      </w:r>
      <w:r>
        <w:rPr>
          <w:color w:val="231F20"/>
          <w:spacing w:val="-3"/>
          <w:sz w:val="23"/>
        </w:rPr>
        <w:t>,</w:t>
      </w:r>
      <w:r>
        <w:rPr>
          <w:color w:val="231F20"/>
          <w:spacing w:val="-21"/>
          <w:sz w:val="23"/>
        </w:rPr>
        <w:t> </w:t>
      </w:r>
      <w:r>
        <w:rPr>
          <w:color w:val="231F20"/>
          <w:sz w:val="23"/>
        </w:rPr>
        <w:t>reality</w:t>
      </w:r>
      <w:r>
        <w:rPr>
          <w:color w:val="231F20"/>
          <w:spacing w:val="-20"/>
          <w:sz w:val="23"/>
        </w:rPr>
        <w:t> </w:t>
      </w:r>
      <w:r>
        <w:rPr>
          <w:color w:val="231F20"/>
          <w:sz w:val="23"/>
        </w:rPr>
        <w:t>will</w:t>
      </w:r>
      <w:r>
        <w:rPr>
          <w:color w:val="231F20"/>
          <w:spacing w:val="-20"/>
          <w:sz w:val="23"/>
        </w:rPr>
        <w:t> </w:t>
      </w:r>
      <w:r>
        <w:rPr>
          <w:color w:val="231F20"/>
          <w:sz w:val="23"/>
        </w:rPr>
        <w:t>change.</w:t>
      </w:r>
      <w:r>
        <w:rPr>
          <w:color w:val="231F20"/>
          <w:spacing w:val="-21"/>
          <w:sz w:val="23"/>
        </w:rPr>
        <w:t> </w:t>
      </w:r>
      <w:r>
        <w:rPr>
          <w:color w:val="231F20"/>
          <w:spacing w:val="-12"/>
          <w:sz w:val="23"/>
        </w:rPr>
        <w:t>We</w:t>
      </w:r>
      <w:r>
        <w:rPr>
          <w:color w:val="231F20"/>
          <w:spacing w:val="-20"/>
          <w:sz w:val="23"/>
        </w:rPr>
        <w:t> </w:t>
      </w:r>
      <w:r>
        <w:rPr>
          <w:color w:val="231F20"/>
          <w:sz w:val="23"/>
        </w:rPr>
        <w:t>will</w:t>
      </w:r>
      <w:r>
        <w:rPr>
          <w:color w:val="231F20"/>
          <w:spacing w:val="-21"/>
          <w:sz w:val="23"/>
        </w:rPr>
        <w:t> </w:t>
      </w:r>
      <w:r>
        <w:rPr>
          <w:color w:val="231F20"/>
          <w:sz w:val="23"/>
        </w:rPr>
        <w:t>embark on</w:t>
      </w:r>
      <w:r>
        <w:rPr>
          <w:color w:val="231F20"/>
          <w:spacing w:val="-8"/>
          <w:sz w:val="23"/>
        </w:rPr>
        <w:t> </w:t>
      </w:r>
      <w:r>
        <w:rPr>
          <w:color w:val="231F20"/>
          <w:sz w:val="23"/>
        </w:rPr>
        <w:t>a</w:t>
      </w:r>
      <w:r>
        <w:rPr>
          <w:color w:val="231F20"/>
          <w:spacing w:val="-7"/>
          <w:sz w:val="23"/>
        </w:rPr>
        <w:t> </w:t>
      </w:r>
      <w:r>
        <w:rPr>
          <w:color w:val="231F20"/>
          <w:spacing w:val="-6"/>
          <w:sz w:val="23"/>
        </w:rPr>
        <w:t>World</w:t>
      </w:r>
      <w:r>
        <w:rPr>
          <w:color w:val="231F20"/>
          <w:spacing w:val="-8"/>
          <w:sz w:val="23"/>
        </w:rPr>
        <w:t> </w:t>
      </w:r>
      <w:r>
        <w:rPr>
          <w:color w:val="231F20"/>
          <w:sz w:val="23"/>
        </w:rPr>
        <w:t>to</w:t>
      </w:r>
      <w:r>
        <w:rPr>
          <w:color w:val="231F20"/>
          <w:spacing w:val="-7"/>
          <w:sz w:val="23"/>
        </w:rPr>
        <w:t> </w:t>
      </w:r>
      <w:r>
        <w:rPr>
          <w:color w:val="231F20"/>
          <w:sz w:val="23"/>
        </w:rPr>
        <w:t>Come,</w:t>
      </w:r>
      <w:r>
        <w:rPr>
          <w:color w:val="231F20"/>
          <w:spacing w:val="-7"/>
          <w:sz w:val="23"/>
        </w:rPr>
        <w:t> </w:t>
      </w:r>
      <w:r>
        <w:rPr>
          <w:color w:val="231F20"/>
          <w:sz w:val="23"/>
        </w:rPr>
        <w:t>a</w:t>
      </w:r>
      <w:r>
        <w:rPr>
          <w:color w:val="231F20"/>
          <w:spacing w:val="-8"/>
          <w:sz w:val="23"/>
        </w:rPr>
        <w:t> </w:t>
      </w:r>
      <w:r>
        <w:rPr>
          <w:color w:val="231F20"/>
          <w:sz w:val="23"/>
        </w:rPr>
        <w:t>realm</w:t>
      </w:r>
      <w:r>
        <w:rPr>
          <w:color w:val="231F20"/>
          <w:spacing w:val="-7"/>
          <w:sz w:val="23"/>
        </w:rPr>
        <w:t> </w:t>
      </w:r>
      <w:r>
        <w:rPr>
          <w:color w:val="231F20"/>
          <w:sz w:val="23"/>
        </w:rPr>
        <w:t>of</w:t>
      </w:r>
      <w:r>
        <w:rPr>
          <w:color w:val="231F20"/>
          <w:spacing w:val="-7"/>
          <w:sz w:val="23"/>
        </w:rPr>
        <w:t> </w:t>
      </w:r>
      <w:r>
        <w:rPr>
          <w:color w:val="231F20"/>
          <w:sz w:val="23"/>
        </w:rPr>
        <w:t>lengthy</w:t>
      </w:r>
      <w:r>
        <w:rPr>
          <w:color w:val="231F20"/>
          <w:spacing w:val="-8"/>
          <w:sz w:val="23"/>
        </w:rPr>
        <w:t> </w:t>
      </w:r>
      <w:r>
        <w:rPr>
          <w:color w:val="231F20"/>
          <w:sz w:val="23"/>
        </w:rPr>
        <w:t>Sabbath.</w:t>
      </w:r>
      <w:r>
        <w:rPr>
          <w:color w:val="231F20"/>
          <w:spacing w:val="-7"/>
          <w:sz w:val="23"/>
        </w:rPr>
        <w:t> </w:t>
      </w:r>
      <w:r>
        <w:rPr>
          <w:color w:val="231F20"/>
          <w:spacing w:val="-12"/>
          <w:sz w:val="23"/>
        </w:rPr>
        <w:t>We</w:t>
      </w:r>
      <w:r>
        <w:rPr>
          <w:color w:val="231F20"/>
          <w:spacing w:val="-7"/>
          <w:sz w:val="23"/>
        </w:rPr>
        <w:t> </w:t>
      </w:r>
      <w:r>
        <w:rPr>
          <w:color w:val="231F20"/>
          <w:sz w:val="23"/>
        </w:rPr>
        <w:t>should</w:t>
      </w:r>
      <w:r>
        <w:rPr>
          <w:color w:val="231F20"/>
          <w:spacing w:val="-8"/>
          <w:sz w:val="23"/>
        </w:rPr>
        <w:t> </w:t>
      </w:r>
      <w:r>
        <w:rPr>
          <w:color w:val="231F20"/>
          <w:sz w:val="23"/>
        </w:rPr>
        <w:t>first</w:t>
      </w:r>
      <w:r>
        <w:rPr>
          <w:color w:val="231F20"/>
          <w:spacing w:val="-7"/>
          <w:sz w:val="23"/>
        </w:rPr>
        <w:t> </w:t>
      </w:r>
      <w:r>
        <w:rPr>
          <w:color w:val="231F20"/>
          <w:sz w:val="23"/>
        </w:rPr>
        <w:t>ask </w:t>
      </w:r>
      <w:r>
        <w:rPr>
          <w:rFonts w:ascii="Cambria" w:hAnsi="Cambria"/>
          <w:i/>
          <w:color w:val="231F20"/>
          <w:spacing w:val="-3"/>
          <w:sz w:val="23"/>
        </w:rPr>
        <w:t>Hashem </w:t>
      </w:r>
      <w:r>
        <w:rPr>
          <w:color w:val="231F20"/>
          <w:sz w:val="23"/>
        </w:rPr>
        <w:t>for the days of </w:t>
      </w:r>
      <w:r>
        <w:rPr>
          <w:rFonts w:ascii="Cambria" w:hAnsi="Cambria"/>
          <w:i/>
          <w:color w:val="231F20"/>
          <w:spacing w:val="-3"/>
          <w:sz w:val="23"/>
        </w:rPr>
        <w:t>Mashiach </w:t>
      </w:r>
      <w:r>
        <w:rPr>
          <w:color w:val="231F20"/>
          <w:sz w:val="23"/>
        </w:rPr>
        <w:t>and then for the era of a lengthy </w:t>
      </w:r>
      <w:r>
        <w:rPr>
          <w:rFonts w:ascii="Cambria" w:hAnsi="Cambria"/>
          <w:i/>
          <w:color w:val="231F20"/>
          <w:sz w:val="23"/>
        </w:rPr>
        <w:t>Shabbos</w:t>
      </w:r>
      <w:r>
        <w:rPr>
          <w:color w:val="231F20"/>
          <w:sz w:val="23"/>
        </w:rPr>
        <w:t>. </w:t>
      </w:r>
      <w:r>
        <w:rPr>
          <w:color w:val="231F20"/>
          <w:spacing w:val="-3"/>
          <w:sz w:val="23"/>
        </w:rPr>
        <w:t>Why </w:t>
      </w:r>
      <w:r>
        <w:rPr>
          <w:color w:val="231F20"/>
          <w:sz w:val="23"/>
        </w:rPr>
        <w:t>is our request seemingly out of</w:t>
      </w:r>
      <w:r>
        <w:rPr>
          <w:color w:val="231F20"/>
          <w:spacing w:val="-18"/>
          <w:sz w:val="23"/>
        </w:rPr>
        <w:t> </w:t>
      </w:r>
      <w:r>
        <w:rPr>
          <w:color w:val="231F20"/>
          <w:sz w:val="23"/>
        </w:rPr>
        <w:t>order?</w:t>
      </w:r>
    </w:p>
    <w:p>
      <w:pPr>
        <w:pStyle w:val="BodyText"/>
        <w:spacing w:line="314" w:lineRule="auto" w:before="8"/>
        <w:ind w:left="180" w:right="117" w:firstLine="360"/>
        <w:jc w:val="both"/>
      </w:pPr>
      <w:r>
        <w:rPr>
          <w:rFonts w:ascii="Cambria" w:hAnsi="Cambria"/>
          <w:i/>
          <w:color w:val="231F20"/>
        </w:rPr>
        <w:t>Haggadah</w:t>
      </w:r>
      <w:r>
        <w:rPr>
          <w:rFonts w:ascii="Cambria" w:hAnsi="Cambria"/>
          <w:i/>
          <w:color w:val="231F20"/>
          <w:spacing w:val="-24"/>
        </w:rPr>
        <w:t> </w:t>
      </w:r>
      <w:r>
        <w:rPr>
          <w:rFonts w:ascii="Cambria" w:hAnsi="Cambria"/>
          <w:i/>
          <w:color w:val="231F20"/>
        </w:rPr>
        <w:t>Chalukah</w:t>
      </w:r>
      <w:r>
        <w:rPr>
          <w:rFonts w:ascii="Cambria" w:hAnsi="Cambria"/>
          <w:i/>
          <w:color w:val="231F20"/>
          <w:spacing w:val="-23"/>
        </w:rPr>
        <w:t> </w:t>
      </w:r>
      <w:r>
        <w:rPr>
          <w:rFonts w:ascii="Cambria" w:hAnsi="Cambria"/>
          <w:i/>
          <w:color w:val="231F20"/>
          <w:spacing w:val="-3"/>
        </w:rPr>
        <w:t>Derabbanan</w:t>
      </w:r>
      <w:r>
        <w:rPr>
          <w:rFonts w:ascii="Cambria" w:hAnsi="Cambria"/>
          <w:i/>
          <w:color w:val="231F20"/>
          <w:spacing w:val="-23"/>
        </w:rPr>
        <w:t> </w:t>
      </w:r>
      <w:r>
        <w:rPr>
          <w:color w:val="231F20"/>
        </w:rPr>
        <w:t>resolves</w:t>
      </w:r>
      <w:r>
        <w:rPr>
          <w:color w:val="231F20"/>
          <w:spacing w:val="-30"/>
        </w:rPr>
        <w:t> </w:t>
      </w:r>
      <w:r>
        <w:rPr>
          <w:color w:val="231F20"/>
        </w:rPr>
        <w:t>this</w:t>
      </w:r>
      <w:r>
        <w:rPr>
          <w:color w:val="231F20"/>
          <w:spacing w:val="-29"/>
        </w:rPr>
        <w:t> </w:t>
      </w:r>
      <w:r>
        <w:rPr>
          <w:color w:val="231F20"/>
        </w:rPr>
        <w:t>problem</w:t>
      </w:r>
      <w:r>
        <w:rPr>
          <w:color w:val="231F20"/>
          <w:spacing w:val="-30"/>
        </w:rPr>
        <w:t> </w:t>
      </w:r>
      <w:r>
        <w:rPr>
          <w:color w:val="231F20"/>
        </w:rPr>
        <w:t>based</w:t>
      </w:r>
      <w:r>
        <w:rPr>
          <w:color w:val="231F20"/>
          <w:spacing w:val="-30"/>
        </w:rPr>
        <w:t> </w:t>
      </w:r>
      <w:r>
        <w:rPr>
          <w:color w:val="231F20"/>
        </w:rPr>
        <w:t>on our</w:t>
      </w:r>
      <w:r>
        <w:rPr>
          <w:color w:val="231F20"/>
          <w:spacing w:val="-10"/>
        </w:rPr>
        <w:t> </w:t>
      </w:r>
      <w:r>
        <w:rPr>
          <w:rFonts w:ascii="Cambria" w:hAnsi="Cambria"/>
          <w:i/>
          <w:color w:val="231F20"/>
        </w:rPr>
        <w:t>Gemara</w:t>
      </w:r>
      <w:r>
        <w:rPr>
          <w:rFonts w:ascii="Cambria" w:hAnsi="Cambria"/>
          <w:i/>
          <w:color w:val="231F20"/>
          <w:spacing w:val="-2"/>
        </w:rPr>
        <w:t> </w:t>
      </w:r>
      <w:r>
        <w:rPr>
          <w:color w:val="231F20"/>
        </w:rPr>
        <w:t>which</w:t>
      </w:r>
      <w:r>
        <w:rPr>
          <w:color w:val="231F20"/>
          <w:spacing w:val="-9"/>
        </w:rPr>
        <w:t> </w:t>
      </w:r>
      <w:r>
        <w:rPr>
          <w:color w:val="231F20"/>
        </w:rPr>
        <w:t>contains</w:t>
      </w:r>
      <w:r>
        <w:rPr>
          <w:color w:val="231F20"/>
          <w:spacing w:val="-9"/>
        </w:rPr>
        <w:t> </w:t>
      </w:r>
      <w:r>
        <w:rPr>
          <w:color w:val="231F20"/>
        </w:rPr>
        <w:t>discussions</w:t>
      </w:r>
      <w:r>
        <w:rPr>
          <w:color w:val="231F20"/>
          <w:spacing w:val="-9"/>
        </w:rPr>
        <w:t> </w:t>
      </w:r>
      <w:r>
        <w:rPr>
          <w:color w:val="231F20"/>
        </w:rPr>
        <w:t>of</w:t>
      </w:r>
      <w:r>
        <w:rPr>
          <w:color w:val="231F20"/>
          <w:spacing w:val="-10"/>
        </w:rPr>
        <w:t> </w:t>
      </w:r>
      <w:r>
        <w:rPr>
          <w:color w:val="231F20"/>
        </w:rPr>
        <w:t>the</w:t>
      </w:r>
      <w:r>
        <w:rPr>
          <w:color w:val="231F20"/>
          <w:spacing w:val="-9"/>
        </w:rPr>
        <w:t> </w:t>
      </w:r>
      <w:r>
        <w:rPr>
          <w:color w:val="231F20"/>
        </w:rPr>
        <w:t>Sages</w:t>
      </w:r>
      <w:r>
        <w:rPr>
          <w:color w:val="231F20"/>
          <w:spacing w:val="-9"/>
        </w:rPr>
        <w:t> </w:t>
      </w:r>
      <w:r>
        <w:rPr>
          <w:color w:val="231F20"/>
        </w:rPr>
        <w:t>about</w:t>
      </w:r>
      <w:r>
        <w:rPr>
          <w:color w:val="231F20"/>
          <w:spacing w:val="-9"/>
        </w:rPr>
        <w:t> </w:t>
      </w:r>
      <w:r>
        <w:rPr>
          <w:color w:val="231F20"/>
        </w:rPr>
        <w:t>the</w:t>
      </w:r>
      <w:r>
        <w:rPr>
          <w:color w:val="231F20"/>
          <w:spacing w:val="-9"/>
        </w:rPr>
        <w:t> </w:t>
      </w:r>
      <w:r>
        <w:rPr>
          <w:color w:val="231F20"/>
        </w:rPr>
        <w:t>times of</w:t>
      </w:r>
      <w:r>
        <w:rPr>
          <w:color w:val="231F20"/>
          <w:spacing w:val="-7"/>
        </w:rPr>
        <w:t> </w:t>
      </w:r>
      <w:r>
        <w:rPr>
          <w:rFonts w:ascii="Cambria" w:hAnsi="Cambria"/>
          <w:i/>
          <w:color w:val="231F20"/>
          <w:spacing w:val="-3"/>
        </w:rPr>
        <w:t>Mashiach</w:t>
      </w:r>
      <w:r>
        <w:rPr>
          <w:color w:val="231F20"/>
          <w:spacing w:val="-3"/>
        </w:rPr>
        <w:t>.</w:t>
      </w:r>
      <w:r>
        <w:rPr>
          <w:color w:val="231F20"/>
          <w:spacing w:val="-7"/>
        </w:rPr>
        <w:t> </w:t>
      </w:r>
      <w:r>
        <w:rPr>
          <w:rFonts w:ascii="Cambria" w:hAnsi="Cambria"/>
          <w:i/>
          <w:color w:val="231F20"/>
        </w:rPr>
        <w:t>Ulla </w:t>
      </w:r>
      <w:r>
        <w:rPr>
          <w:color w:val="231F20"/>
        </w:rPr>
        <w:t>said,</w:t>
      </w:r>
      <w:r>
        <w:rPr>
          <w:color w:val="231F20"/>
          <w:spacing w:val="-7"/>
        </w:rPr>
        <w:t> </w:t>
      </w:r>
      <w:r>
        <w:rPr>
          <w:color w:val="231F20"/>
        </w:rPr>
        <w:t>“Let</w:t>
      </w:r>
      <w:r>
        <w:rPr>
          <w:color w:val="231F20"/>
          <w:spacing w:val="-7"/>
        </w:rPr>
        <w:t> </w:t>
      </w:r>
      <w:r>
        <w:rPr>
          <w:color w:val="231F20"/>
        </w:rPr>
        <w:t>him</w:t>
      </w:r>
      <w:r>
        <w:rPr>
          <w:color w:val="231F20"/>
          <w:spacing w:val="-7"/>
        </w:rPr>
        <w:t> </w:t>
      </w:r>
      <w:r>
        <w:rPr>
          <w:color w:val="231F20"/>
        </w:rPr>
        <w:t>come</w:t>
      </w:r>
      <w:r>
        <w:rPr>
          <w:color w:val="231F20"/>
          <w:spacing w:val="-7"/>
        </w:rPr>
        <w:t> </w:t>
      </w:r>
      <w:r>
        <w:rPr>
          <w:color w:val="231F20"/>
        </w:rPr>
        <w:t>but</w:t>
      </w:r>
      <w:r>
        <w:rPr>
          <w:color w:val="231F20"/>
          <w:spacing w:val="-7"/>
        </w:rPr>
        <w:t> </w:t>
      </w:r>
      <w:r>
        <w:rPr>
          <w:color w:val="231F20"/>
        </w:rPr>
        <w:t>I</w:t>
      </w:r>
      <w:r>
        <w:rPr>
          <w:color w:val="231F20"/>
          <w:spacing w:val="-7"/>
        </w:rPr>
        <w:t> </w:t>
      </w:r>
      <w:r>
        <w:rPr>
          <w:color w:val="231F20"/>
        </w:rPr>
        <w:t>do</w:t>
      </w:r>
      <w:r>
        <w:rPr>
          <w:color w:val="231F20"/>
          <w:spacing w:val="-7"/>
        </w:rPr>
        <w:t> </w:t>
      </w:r>
      <w:r>
        <w:rPr>
          <w:color w:val="231F20"/>
        </w:rPr>
        <w:t>not</w:t>
      </w:r>
      <w:r>
        <w:rPr>
          <w:color w:val="231F20"/>
          <w:spacing w:val="-7"/>
        </w:rPr>
        <w:t> </w:t>
      </w:r>
      <w:r>
        <w:rPr>
          <w:color w:val="231F20"/>
        </w:rPr>
        <w:t>want</w:t>
      </w:r>
      <w:r>
        <w:rPr>
          <w:color w:val="231F20"/>
          <w:spacing w:val="-7"/>
        </w:rPr>
        <w:t> </w:t>
      </w:r>
      <w:r>
        <w:rPr>
          <w:color w:val="231F20"/>
        </w:rPr>
        <w:t>to</w:t>
      </w:r>
      <w:r>
        <w:rPr>
          <w:color w:val="231F20"/>
          <w:spacing w:val="-7"/>
        </w:rPr>
        <w:t> </w:t>
      </w:r>
      <w:r>
        <w:rPr>
          <w:color w:val="231F20"/>
        </w:rPr>
        <w:t>see</w:t>
      </w:r>
      <w:r>
        <w:rPr>
          <w:color w:val="231F20"/>
          <w:spacing w:val="-7"/>
        </w:rPr>
        <w:t> him.” </w:t>
      </w:r>
      <w:r>
        <w:rPr>
          <w:rFonts w:ascii="Cambria" w:hAnsi="Cambria"/>
          <w:i/>
          <w:color w:val="231F20"/>
        </w:rPr>
        <w:t>Ulla </w:t>
      </w:r>
      <w:r>
        <w:rPr>
          <w:color w:val="231F20"/>
        </w:rPr>
        <w:t>feared the terrible travails that will accompany redemption. </w:t>
      </w:r>
      <w:r>
        <w:rPr>
          <w:color w:val="231F20"/>
          <w:spacing w:val="-3"/>
        </w:rPr>
        <w:t>He </w:t>
      </w:r>
      <w:r>
        <w:rPr>
          <w:color w:val="231F20"/>
        </w:rPr>
        <w:t>wished</w:t>
      </w:r>
      <w:r>
        <w:rPr>
          <w:color w:val="231F20"/>
          <w:spacing w:val="-14"/>
        </w:rPr>
        <w:t> </w:t>
      </w:r>
      <w:r>
        <w:rPr>
          <w:color w:val="231F20"/>
        </w:rPr>
        <w:t>to</w:t>
      </w:r>
      <w:r>
        <w:rPr>
          <w:color w:val="231F20"/>
          <w:spacing w:val="-14"/>
        </w:rPr>
        <w:t> </w:t>
      </w:r>
      <w:r>
        <w:rPr>
          <w:color w:val="231F20"/>
        </w:rPr>
        <w:t>never</w:t>
      </w:r>
      <w:r>
        <w:rPr>
          <w:color w:val="231F20"/>
          <w:spacing w:val="-14"/>
        </w:rPr>
        <w:t> </w:t>
      </w:r>
      <w:r>
        <w:rPr>
          <w:color w:val="231F20"/>
        </w:rPr>
        <w:t>witness</w:t>
      </w:r>
      <w:r>
        <w:rPr>
          <w:color w:val="231F20"/>
          <w:spacing w:val="-14"/>
        </w:rPr>
        <w:t> </w:t>
      </w:r>
      <w:r>
        <w:rPr>
          <w:color w:val="231F20"/>
        </w:rPr>
        <w:t>such</w:t>
      </w:r>
      <w:r>
        <w:rPr>
          <w:color w:val="231F20"/>
          <w:spacing w:val="-13"/>
        </w:rPr>
        <w:t> </w:t>
      </w:r>
      <w:r>
        <w:rPr>
          <w:color w:val="231F20"/>
        </w:rPr>
        <w:t>suffering.</w:t>
      </w:r>
      <w:r>
        <w:rPr>
          <w:color w:val="231F20"/>
          <w:spacing w:val="-13"/>
        </w:rPr>
        <w:t> </w:t>
      </w:r>
      <w:r>
        <w:rPr>
          <w:rFonts w:ascii="Cambria" w:hAnsi="Cambria"/>
          <w:i/>
          <w:color w:val="231F20"/>
          <w:spacing w:val="-3"/>
        </w:rPr>
        <w:t>Rav</w:t>
      </w:r>
      <w:r>
        <w:rPr>
          <w:rFonts w:ascii="Cambria" w:hAnsi="Cambria"/>
          <w:i/>
          <w:color w:val="231F20"/>
          <w:spacing w:val="-7"/>
        </w:rPr>
        <w:t> </w:t>
      </w:r>
      <w:r>
        <w:rPr>
          <w:rFonts w:ascii="Cambria" w:hAnsi="Cambria"/>
          <w:i/>
          <w:color w:val="231F20"/>
          <w:spacing w:val="-6"/>
        </w:rPr>
        <w:t>Yosef</w:t>
      </w:r>
      <w:r>
        <w:rPr>
          <w:rFonts w:ascii="Cambria" w:hAnsi="Cambria"/>
          <w:i/>
          <w:color w:val="231F20"/>
          <w:spacing w:val="-7"/>
        </w:rPr>
        <w:t> </w:t>
      </w:r>
      <w:r>
        <w:rPr>
          <w:color w:val="231F20"/>
        </w:rPr>
        <w:t>though</w:t>
      </w:r>
      <w:r>
        <w:rPr>
          <w:color w:val="231F20"/>
          <w:spacing w:val="-14"/>
        </w:rPr>
        <w:t> </w:t>
      </w:r>
      <w:r>
        <w:rPr>
          <w:color w:val="231F20"/>
        </w:rPr>
        <w:t>said</w:t>
      </w:r>
      <w:r>
        <w:rPr>
          <w:color w:val="231F20"/>
          <w:spacing w:val="-13"/>
        </w:rPr>
        <w:t> </w:t>
      </w:r>
      <w:r>
        <w:rPr>
          <w:color w:val="231F20"/>
        </w:rPr>
        <w:t>that</w:t>
      </w:r>
      <w:r>
        <w:rPr>
          <w:color w:val="231F20"/>
          <w:spacing w:val="-14"/>
        </w:rPr>
        <w:t> </w:t>
      </w:r>
      <w:r>
        <w:rPr>
          <w:color w:val="231F20"/>
        </w:rPr>
        <w:t>he wished</w:t>
      </w:r>
      <w:r>
        <w:rPr>
          <w:color w:val="231F20"/>
          <w:spacing w:val="-15"/>
        </w:rPr>
        <w:t> </w:t>
      </w:r>
      <w:r>
        <w:rPr>
          <w:color w:val="231F20"/>
        </w:rPr>
        <w:t>for</w:t>
      </w:r>
      <w:r>
        <w:rPr>
          <w:color w:val="231F20"/>
          <w:spacing w:val="-14"/>
        </w:rPr>
        <w:t> </w:t>
      </w:r>
      <w:r>
        <w:rPr>
          <w:rFonts w:ascii="Cambria" w:hAnsi="Cambria"/>
          <w:i/>
          <w:color w:val="231F20"/>
          <w:spacing w:val="-3"/>
        </w:rPr>
        <w:t>Mashiach</w:t>
      </w:r>
      <w:r>
        <w:rPr>
          <w:rFonts w:ascii="Cambria" w:hAnsi="Cambria"/>
          <w:i/>
          <w:color w:val="231F20"/>
          <w:spacing w:val="-7"/>
        </w:rPr>
        <w:t> </w:t>
      </w:r>
      <w:r>
        <w:rPr>
          <w:color w:val="231F20"/>
        </w:rPr>
        <w:t>to</w:t>
      </w:r>
      <w:r>
        <w:rPr>
          <w:color w:val="231F20"/>
          <w:spacing w:val="-14"/>
        </w:rPr>
        <w:t> </w:t>
      </w:r>
      <w:r>
        <w:rPr>
          <w:color w:val="231F20"/>
        </w:rPr>
        <w:t>arrive</w:t>
      </w:r>
      <w:r>
        <w:rPr>
          <w:color w:val="231F20"/>
          <w:spacing w:val="-14"/>
        </w:rPr>
        <w:t> </w:t>
      </w:r>
      <w:r>
        <w:rPr>
          <w:color w:val="231F20"/>
        </w:rPr>
        <w:t>and</w:t>
      </w:r>
      <w:r>
        <w:rPr>
          <w:color w:val="231F20"/>
          <w:spacing w:val="-14"/>
        </w:rPr>
        <w:t> </w:t>
      </w:r>
      <w:r>
        <w:rPr>
          <w:color w:val="231F20"/>
        </w:rPr>
        <w:t>would</w:t>
      </w:r>
      <w:r>
        <w:rPr>
          <w:color w:val="231F20"/>
          <w:spacing w:val="-14"/>
        </w:rPr>
        <w:t> </w:t>
      </w:r>
      <w:r>
        <w:rPr>
          <w:color w:val="231F20"/>
        </w:rPr>
        <w:t>be</w:t>
      </w:r>
      <w:r>
        <w:rPr>
          <w:color w:val="231F20"/>
          <w:spacing w:val="-14"/>
        </w:rPr>
        <w:t> </w:t>
      </w:r>
      <w:r>
        <w:rPr>
          <w:color w:val="231F20"/>
        </w:rPr>
        <w:t>glad</w:t>
      </w:r>
      <w:r>
        <w:rPr>
          <w:color w:val="231F20"/>
          <w:spacing w:val="-14"/>
        </w:rPr>
        <w:t> </w:t>
      </w:r>
      <w:r>
        <w:rPr>
          <w:color w:val="231F20"/>
        </w:rPr>
        <w:t>to</w:t>
      </w:r>
      <w:r>
        <w:rPr>
          <w:color w:val="231F20"/>
          <w:spacing w:val="-14"/>
        </w:rPr>
        <w:t> </w:t>
      </w:r>
      <w:r>
        <w:rPr>
          <w:color w:val="231F20"/>
        </w:rPr>
        <w:t>sit</w:t>
      </w:r>
      <w:r>
        <w:rPr>
          <w:color w:val="231F20"/>
          <w:spacing w:val="-15"/>
        </w:rPr>
        <w:t> </w:t>
      </w:r>
      <w:r>
        <w:rPr>
          <w:color w:val="231F20"/>
        </w:rPr>
        <w:t>in</w:t>
      </w:r>
      <w:r>
        <w:rPr>
          <w:color w:val="231F20"/>
          <w:spacing w:val="-14"/>
        </w:rPr>
        <w:t> </w:t>
      </w:r>
      <w:r>
        <w:rPr>
          <w:color w:val="231F20"/>
        </w:rPr>
        <w:t>the</w:t>
      </w:r>
      <w:r>
        <w:rPr>
          <w:color w:val="231F20"/>
          <w:spacing w:val="-14"/>
        </w:rPr>
        <w:t> </w:t>
      </w:r>
      <w:r>
        <w:rPr>
          <w:color w:val="231F20"/>
        </w:rPr>
        <w:t>shade</w:t>
      </w:r>
      <w:r>
        <w:rPr>
          <w:color w:val="231F20"/>
          <w:spacing w:val="-14"/>
        </w:rPr>
        <w:t> </w:t>
      </w:r>
      <w:r>
        <w:rPr>
          <w:color w:val="231F20"/>
        </w:rPr>
        <w:t>of the excrement of </w:t>
      </w:r>
      <w:r>
        <w:rPr>
          <w:rFonts w:ascii="Cambria" w:hAnsi="Cambria"/>
          <w:i/>
          <w:color w:val="231F20"/>
          <w:spacing w:val="-7"/>
        </w:rPr>
        <w:t>Mashiach’s </w:t>
      </w:r>
      <w:r>
        <w:rPr>
          <w:color w:val="231F20"/>
          <w:spacing w:val="-3"/>
        </w:rPr>
        <w:t>donkey. </w:t>
      </w:r>
      <w:r>
        <w:rPr>
          <w:rFonts w:ascii="Cambria" w:hAnsi="Cambria"/>
          <w:i/>
          <w:color w:val="231F20"/>
          <w:spacing w:val="-3"/>
        </w:rPr>
        <w:t>Rav </w:t>
      </w:r>
      <w:r>
        <w:rPr>
          <w:rFonts w:ascii="Cambria" w:hAnsi="Cambria"/>
          <w:i/>
          <w:color w:val="231F20"/>
          <w:spacing w:val="-6"/>
        </w:rPr>
        <w:t>Yosef </w:t>
      </w:r>
      <w:r>
        <w:rPr>
          <w:color w:val="231F20"/>
        </w:rPr>
        <w:t>is teaching that since the</w:t>
      </w:r>
      <w:r>
        <w:rPr>
          <w:color w:val="231F20"/>
          <w:spacing w:val="-6"/>
        </w:rPr>
        <w:t> </w:t>
      </w:r>
      <w:r>
        <w:rPr>
          <w:color w:val="231F20"/>
        </w:rPr>
        <w:t>times</w:t>
      </w:r>
      <w:r>
        <w:rPr>
          <w:color w:val="231F20"/>
          <w:spacing w:val="-6"/>
        </w:rPr>
        <w:t> </w:t>
      </w:r>
      <w:r>
        <w:rPr>
          <w:color w:val="231F20"/>
        </w:rPr>
        <w:t>of</w:t>
      </w:r>
      <w:r>
        <w:rPr>
          <w:color w:val="231F20"/>
          <w:spacing w:val="-5"/>
        </w:rPr>
        <w:t> </w:t>
      </w:r>
      <w:r>
        <w:rPr>
          <w:rFonts w:ascii="Cambria" w:hAnsi="Cambria"/>
          <w:i/>
          <w:color w:val="231F20"/>
          <w:spacing w:val="-3"/>
        </w:rPr>
        <w:t>Mashiach</w:t>
      </w:r>
      <w:r>
        <w:rPr>
          <w:rFonts w:ascii="Cambria" w:hAnsi="Cambria"/>
          <w:i/>
          <w:color w:val="231F20"/>
          <w:spacing w:val="1"/>
        </w:rPr>
        <w:t> </w:t>
      </w:r>
      <w:r>
        <w:rPr>
          <w:color w:val="231F20"/>
        </w:rPr>
        <w:t>will</w:t>
      </w:r>
      <w:r>
        <w:rPr>
          <w:color w:val="231F20"/>
          <w:spacing w:val="-6"/>
        </w:rPr>
        <w:t> </w:t>
      </w:r>
      <w:r>
        <w:rPr>
          <w:color w:val="231F20"/>
        </w:rPr>
        <w:t>lead</w:t>
      </w:r>
      <w:r>
        <w:rPr>
          <w:color w:val="231F20"/>
          <w:spacing w:val="-5"/>
        </w:rPr>
        <w:t> </w:t>
      </w:r>
      <w:r>
        <w:rPr>
          <w:color w:val="231F20"/>
        </w:rPr>
        <w:t>to</w:t>
      </w:r>
      <w:r>
        <w:rPr>
          <w:color w:val="231F20"/>
          <w:spacing w:val="-6"/>
        </w:rPr>
        <w:t> </w:t>
      </w:r>
      <w:r>
        <w:rPr>
          <w:color w:val="231F20"/>
        </w:rPr>
        <w:t>the</w:t>
      </w:r>
      <w:r>
        <w:rPr>
          <w:color w:val="231F20"/>
          <w:spacing w:val="-5"/>
        </w:rPr>
        <w:t> </w:t>
      </w:r>
      <w:r>
        <w:rPr>
          <w:color w:val="231F20"/>
        </w:rPr>
        <w:t>era</w:t>
      </w:r>
      <w:r>
        <w:rPr>
          <w:color w:val="231F20"/>
          <w:spacing w:val="-6"/>
        </w:rPr>
        <w:t> </w:t>
      </w:r>
      <w:r>
        <w:rPr>
          <w:color w:val="231F20"/>
        </w:rPr>
        <w:t>of</w:t>
      </w:r>
      <w:r>
        <w:rPr>
          <w:color w:val="231F20"/>
          <w:spacing w:val="-6"/>
        </w:rPr>
        <w:t> </w:t>
      </w:r>
      <w:r>
        <w:rPr>
          <w:rFonts w:ascii="Cambria" w:hAnsi="Cambria"/>
          <w:i/>
          <w:color w:val="231F20"/>
        </w:rPr>
        <w:t>Shabbos</w:t>
      </w:r>
      <w:r>
        <w:rPr>
          <w:color w:val="231F20"/>
        </w:rPr>
        <w:t>,</w:t>
      </w:r>
      <w:r>
        <w:rPr>
          <w:color w:val="231F20"/>
          <w:spacing w:val="-5"/>
        </w:rPr>
        <w:t> </w:t>
      </w:r>
      <w:r>
        <w:rPr>
          <w:color w:val="231F20"/>
        </w:rPr>
        <w:t>and</w:t>
      </w:r>
      <w:r>
        <w:rPr>
          <w:color w:val="231F20"/>
          <w:spacing w:val="-6"/>
        </w:rPr>
        <w:t> </w:t>
      </w:r>
      <w:r>
        <w:rPr>
          <w:color w:val="231F20"/>
        </w:rPr>
        <w:t>that</w:t>
      </w:r>
      <w:r>
        <w:rPr>
          <w:color w:val="231F20"/>
          <w:spacing w:val="-5"/>
        </w:rPr>
        <w:t> </w:t>
      </w:r>
      <w:r>
        <w:rPr>
          <w:color w:val="231F20"/>
        </w:rPr>
        <w:t>era</w:t>
      </w:r>
      <w:r>
        <w:rPr>
          <w:color w:val="231F20"/>
          <w:spacing w:val="-6"/>
        </w:rPr>
        <w:t> </w:t>
      </w:r>
      <w:r>
        <w:rPr>
          <w:color w:val="231F20"/>
        </w:rPr>
        <w:t>is so</w:t>
      </w:r>
      <w:r>
        <w:rPr>
          <w:color w:val="231F20"/>
          <w:spacing w:val="-7"/>
        </w:rPr>
        <w:t> </w:t>
      </w:r>
      <w:r>
        <w:rPr>
          <w:color w:val="231F20"/>
        </w:rPr>
        <w:t>special,</w:t>
      </w:r>
      <w:r>
        <w:rPr>
          <w:color w:val="231F20"/>
          <w:spacing w:val="-7"/>
        </w:rPr>
        <w:t> </w:t>
      </w:r>
      <w:r>
        <w:rPr>
          <w:color w:val="231F20"/>
        </w:rPr>
        <w:t>he</w:t>
      </w:r>
      <w:r>
        <w:rPr>
          <w:color w:val="231F20"/>
          <w:spacing w:val="-7"/>
        </w:rPr>
        <w:t> </w:t>
      </w:r>
      <w:r>
        <w:rPr>
          <w:color w:val="231F20"/>
        </w:rPr>
        <w:t>would</w:t>
      </w:r>
      <w:r>
        <w:rPr>
          <w:color w:val="231F20"/>
          <w:spacing w:val="-6"/>
        </w:rPr>
        <w:t> </w:t>
      </w:r>
      <w:r>
        <w:rPr>
          <w:color w:val="231F20"/>
        </w:rPr>
        <w:t>joyfully</w:t>
      </w:r>
      <w:r>
        <w:rPr>
          <w:color w:val="231F20"/>
          <w:spacing w:val="-7"/>
        </w:rPr>
        <w:t> </w:t>
      </w:r>
      <w:r>
        <w:rPr>
          <w:color w:val="231F20"/>
        </w:rPr>
        <w:t>live</w:t>
      </w:r>
      <w:r>
        <w:rPr>
          <w:color w:val="231F20"/>
          <w:spacing w:val="-7"/>
        </w:rPr>
        <w:t> </w:t>
      </w:r>
      <w:r>
        <w:rPr>
          <w:color w:val="231F20"/>
        </w:rPr>
        <w:t>in</w:t>
      </w:r>
      <w:r>
        <w:rPr>
          <w:color w:val="231F20"/>
          <w:spacing w:val="-7"/>
        </w:rPr>
        <w:t> </w:t>
      </w:r>
      <w:r>
        <w:rPr>
          <w:color w:val="231F20"/>
        </w:rPr>
        <w:t>a</w:t>
      </w:r>
      <w:r>
        <w:rPr>
          <w:color w:val="231F20"/>
          <w:spacing w:val="-6"/>
        </w:rPr>
        <w:t> </w:t>
      </w:r>
      <w:r>
        <w:rPr>
          <w:color w:val="231F20"/>
        </w:rPr>
        <w:t>time</w:t>
      </w:r>
      <w:r>
        <w:rPr>
          <w:color w:val="231F20"/>
          <w:spacing w:val="-7"/>
        </w:rPr>
        <w:t> </w:t>
      </w:r>
      <w:r>
        <w:rPr>
          <w:color w:val="231F20"/>
        </w:rPr>
        <w:t>with</w:t>
      </w:r>
      <w:r>
        <w:rPr>
          <w:color w:val="231F20"/>
          <w:spacing w:val="-7"/>
        </w:rPr>
        <w:t> </w:t>
      </w:r>
      <w:r>
        <w:rPr>
          <w:color w:val="231F20"/>
        </w:rPr>
        <w:t>a</w:t>
      </w:r>
      <w:r>
        <w:rPr>
          <w:color w:val="231F20"/>
          <w:spacing w:val="-7"/>
        </w:rPr>
        <w:t> </w:t>
      </w:r>
      <w:r>
        <w:rPr>
          <w:color w:val="231F20"/>
        </w:rPr>
        <w:t>bit</w:t>
      </w:r>
      <w:r>
        <w:rPr>
          <w:color w:val="231F20"/>
          <w:spacing w:val="-6"/>
        </w:rPr>
        <w:t> </w:t>
      </w:r>
      <w:r>
        <w:rPr>
          <w:color w:val="231F20"/>
        </w:rPr>
        <w:t>of</w:t>
      </w:r>
      <w:r>
        <w:rPr>
          <w:color w:val="231F20"/>
          <w:spacing w:val="-7"/>
        </w:rPr>
        <w:t> </w:t>
      </w:r>
      <w:r>
        <w:rPr>
          <w:color w:val="231F20"/>
        </w:rPr>
        <w:t>a</w:t>
      </w:r>
      <w:r>
        <w:rPr>
          <w:color w:val="231F20"/>
          <w:spacing w:val="-7"/>
        </w:rPr>
        <w:t> </w:t>
      </w:r>
      <w:r>
        <w:rPr>
          <w:color w:val="231F20"/>
        </w:rPr>
        <w:t>connection to that era. </w:t>
      </w:r>
      <w:r>
        <w:rPr>
          <w:color w:val="231F20"/>
          <w:spacing w:val="-4"/>
        </w:rPr>
        <w:t>Now </w:t>
      </w:r>
      <w:r>
        <w:rPr>
          <w:color w:val="231F20"/>
        </w:rPr>
        <w:t>we have an answer to our question. </w:t>
      </w:r>
      <w:r>
        <w:rPr>
          <w:color w:val="231F20"/>
          <w:spacing w:val="-12"/>
        </w:rPr>
        <w:t>We </w:t>
      </w:r>
      <w:r>
        <w:rPr>
          <w:color w:val="231F20"/>
        </w:rPr>
        <w:t>ask for the times of </w:t>
      </w:r>
      <w:r>
        <w:rPr>
          <w:rFonts w:ascii="Cambria" w:hAnsi="Cambria"/>
          <w:i/>
          <w:color w:val="231F20"/>
          <w:spacing w:val="-3"/>
        </w:rPr>
        <w:t>Shabbos </w:t>
      </w:r>
      <w:r>
        <w:rPr>
          <w:color w:val="231F20"/>
        </w:rPr>
        <w:t>and then for the times of </w:t>
      </w:r>
      <w:r>
        <w:rPr>
          <w:rFonts w:ascii="Cambria" w:hAnsi="Cambria"/>
          <w:i/>
          <w:color w:val="231F20"/>
          <w:spacing w:val="-3"/>
        </w:rPr>
        <w:t>Mashiach</w:t>
      </w:r>
      <w:r>
        <w:rPr>
          <w:color w:val="231F20"/>
          <w:spacing w:val="-3"/>
        </w:rPr>
        <w:t>. </w:t>
      </w:r>
      <w:r>
        <w:rPr>
          <w:color w:val="231F20"/>
        </w:rPr>
        <w:t>If we would initially ask for the times of </w:t>
      </w:r>
      <w:r>
        <w:rPr>
          <w:rFonts w:ascii="Cambria" w:hAnsi="Cambria"/>
          <w:i/>
          <w:color w:val="231F20"/>
          <w:spacing w:val="-3"/>
        </w:rPr>
        <w:t>Mashiach </w:t>
      </w:r>
      <w:r>
        <w:rPr>
          <w:color w:val="231F20"/>
        </w:rPr>
        <w:t>we might be dispirited. </w:t>
      </w:r>
      <w:r>
        <w:rPr>
          <w:color w:val="231F20"/>
          <w:spacing w:val="-4"/>
        </w:rPr>
        <w:t>How </w:t>
      </w:r>
      <w:r>
        <w:rPr>
          <w:color w:val="231F20"/>
        </w:rPr>
        <w:t>can we look forward to living in times of great travail? This is why we first remind ourselves of the </w:t>
      </w:r>
      <w:r>
        <w:rPr>
          <w:color w:val="231F20"/>
          <w:spacing w:val="-6"/>
        </w:rPr>
        <w:t>World </w:t>
      </w:r>
      <w:r>
        <w:rPr>
          <w:color w:val="231F20"/>
        </w:rPr>
        <w:t>to Come by first asking for the era of eternal </w:t>
      </w:r>
      <w:r>
        <w:rPr>
          <w:rFonts w:ascii="Cambria" w:hAnsi="Cambria"/>
          <w:i/>
          <w:color w:val="231F20"/>
        </w:rPr>
        <w:t>Shabbos</w:t>
      </w:r>
      <w:r>
        <w:rPr>
          <w:color w:val="231F20"/>
        </w:rPr>
        <w:t>. That time is so special, pleasurable, and meaningful that the thought of it offers us the strength to withstand the redemptive travails and to hope for </w:t>
      </w:r>
      <w:r>
        <w:rPr>
          <w:rFonts w:ascii="Cambria" w:hAnsi="Cambria"/>
          <w:i/>
          <w:color w:val="231F20"/>
          <w:spacing w:val="-3"/>
        </w:rPr>
        <w:t>Mashiach</w:t>
      </w:r>
      <w:r>
        <w:rPr>
          <w:rFonts w:ascii="Cambria" w:hAnsi="Cambria"/>
          <w:i/>
          <w:color w:val="231F20"/>
          <w:spacing w:val="-21"/>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99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265" w:right="203" w:firstLine="43"/>
        <w:jc w:val="both"/>
        <w:rPr>
          <w:rFonts w:ascii="Cambria"/>
          <w:b/>
          <w:sz w:val="32"/>
        </w:rPr>
      </w:pPr>
      <w:r>
        <w:rPr>
          <w:rFonts w:ascii="Cambria"/>
          <w:b/>
          <w:color w:val="231F20"/>
          <w:spacing w:val="-3"/>
          <w:sz w:val="32"/>
        </w:rPr>
        <w:t>If</w:t>
      </w:r>
      <w:r>
        <w:rPr>
          <w:rFonts w:ascii="Cambria"/>
          <w:b/>
          <w:color w:val="231F20"/>
          <w:spacing w:val="-44"/>
          <w:sz w:val="32"/>
        </w:rPr>
        <w:t> </w:t>
      </w:r>
      <w:r>
        <w:rPr>
          <w:rFonts w:ascii="Cambria"/>
          <w:b/>
          <w:color w:val="231F20"/>
          <w:spacing w:val="-13"/>
          <w:sz w:val="32"/>
        </w:rPr>
        <w:t>You</w:t>
      </w:r>
      <w:r>
        <w:rPr>
          <w:rFonts w:ascii="Cambria"/>
          <w:b/>
          <w:color w:val="231F20"/>
          <w:spacing w:val="-44"/>
          <w:sz w:val="32"/>
        </w:rPr>
        <w:t> </w:t>
      </w:r>
      <w:r>
        <w:rPr>
          <w:rFonts w:ascii="Cambria"/>
          <w:b/>
          <w:color w:val="231F20"/>
          <w:spacing w:val="-4"/>
          <w:sz w:val="32"/>
        </w:rPr>
        <w:t>Have</w:t>
      </w:r>
      <w:r>
        <w:rPr>
          <w:rFonts w:ascii="Cambria"/>
          <w:b/>
          <w:color w:val="231F20"/>
          <w:spacing w:val="-44"/>
          <w:sz w:val="32"/>
        </w:rPr>
        <w:t> </w:t>
      </w:r>
      <w:r>
        <w:rPr>
          <w:rFonts w:ascii="Cambria"/>
          <w:b/>
          <w:color w:val="231F20"/>
          <w:sz w:val="32"/>
        </w:rPr>
        <w:t>Some</w:t>
      </w:r>
      <w:r>
        <w:rPr>
          <w:rFonts w:ascii="Cambria"/>
          <w:b/>
          <w:color w:val="231F20"/>
          <w:spacing w:val="-44"/>
          <w:sz w:val="32"/>
        </w:rPr>
        <w:t> </w:t>
      </w:r>
      <w:r>
        <w:rPr>
          <w:rFonts w:ascii="Cambria"/>
          <w:b/>
          <w:color w:val="231F20"/>
          <w:sz w:val="32"/>
        </w:rPr>
        <w:t>Money</w:t>
      </w:r>
      <w:r>
        <w:rPr>
          <w:rFonts w:ascii="Cambria"/>
          <w:b/>
          <w:color w:val="231F20"/>
          <w:spacing w:val="-44"/>
          <w:sz w:val="32"/>
        </w:rPr>
        <w:t> </w:t>
      </w:r>
      <w:r>
        <w:rPr>
          <w:rFonts w:ascii="Cambria"/>
          <w:b/>
          <w:color w:val="231F20"/>
          <w:spacing w:val="-3"/>
          <w:sz w:val="32"/>
        </w:rPr>
        <w:t>for</w:t>
      </w:r>
      <w:r>
        <w:rPr>
          <w:rFonts w:ascii="Cambria"/>
          <w:b/>
          <w:color w:val="231F20"/>
          <w:spacing w:val="-44"/>
          <w:sz w:val="32"/>
        </w:rPr>
        <w:t> </w:t>
      </w:r>
      <w:r>
        <w:rPr>
          <w:rFonts w:ascii="Cambria"/>
          <w:b/>
          <w:color w:val="231F20"/>
          <w:spacing w:val="-4"/>
          <w:sz w:val="32"/>
        </w:rPr>
        <w:t>Charity,</w:t>
      </w:r>
      <w:r>
        <w:rPr>
          <w:rFonts w:ascii="Cambria"/>
          <w:b/>
          <w:color w:val="231F20"/>
          <w:spacing w:val="-43"/>
          <w:sz w:val="32"/>
        </w:rPr>
        <w:t> </w:t>
      </w:r>
      <w:r>
        <w:rPr>
          <w:rFonts w:ascii="Cambria"/>
          <w:b/>
          <w:color w:val="231F20"/>
          <w:sz w:val="32"/>
        </w:rPr>
        <w:t>Should </w:t>
      </w:r>
      <w:r>
        <w:rPr>
          <w:rFonts w:ascii="Cambria"/>
          <w:b/>
          <w:color w:val="231F20"/>
          <w:spacing w:val="-13"/>
          <w:sz w:val="32"/>
        </w:rPr>
        <w:t>You</w:t>
      </w:r>
      <w:r>
        <w:rPr>
          <w:rFonts w:ascii="Cambria"/>
          <w:b/>
          <w:color w:val="231F20"/>
          <w:spacing w:val="-31"/>
          <w:sz w:val="32"/>
        </w:rPr>
        <w:t> </w:t>
      </w:r>
      <w:r>
        <w:rPr>
          <w:rFonts w:ascii="Cambria"/>
          <w:b/>
          <w:color w:val="231F20"/>
          <w:sz w:val="32"/>
        </w:rPr>
        <w:t>Buy</w:t>
      </w:r>
      <w:r>
        <w:rPr>
          <w:rFonts w:ascii="Cambria"/>
          <w:b/>
          <w:color w:val="231F20"/>
          <w:spacing w:val="-31"/>
          <w:sz w:val="32"/>
        </w:rPr>
        <w:t> </w:t>
      </w:r>
      <w:r>
        <w:rPr>
          <w:rFonts w:ascii="Cambria"/>
          <w:b/>
          <w:color w:val="231F20"/>
          <w:sz w:val="32"/>
        </w:rPr>
        <w:t>an</w:t>
      </w:r>
      <w:r>
        <w:rPr>
          <w:rFonts w:ascii="Cambria"/>
          <w:b/>
          <w:color w:val="231F20"/>
          <w:spacing w:val="-31"/>
          <w:sz w:val="32"/>
        </w:rPr>
        <w:t> </w:t>
      </w:r>
      <w:r>
        <w:rPr>
          <w:rFonts w:ascii="Cambria"/>
          <w:b/>
          <w:color w:val="231F20"/>
          <w:spacing w:val="-5"/>
          <w:sz w:val="32"/>
        </w:rPr>
        <w:t>Item</w:t>
      </w:r>
      <w:r>
        <w:rPr>
          <w:rFonts w:ascii="Cambria"/>
          <w:b/>
          <w:color w:val="231F20"/>
          <w:spacing w:val="-31"/>
          <w:sz w:val="32"/>
        </w:rPr>
        <w:t> </w:t>
      </w:r>
      <w:r>
        <w:rPr>
          <w:rFonts w:ascii="Cambria"/>
          <w:b/>
          <w:color w:val="231F20"/>
          <w:spacing w:val="-3"/>
          <w:sz w:val="32"/>
        </w:rPr>
        <w:t>for</w:t>
      </w:r>
      <w:r>
        <w:rPr>
          <w:rFonts w:ascii="Cambria"/>
          <w:b/>
          <w:color w:val="231F20"/>
          <w:spacing w:val="-31"/>
          <w:sz w:val="32"/>
        </w:rPr>
        <w:t> </w:t>
      </w:r>
      <w:r>
        <w:rPr>
          <w:rFonts w:ascii="Cambria"/>
          <w:b/>
          <w:color w:val="231F20"/>
          <w:sz w:val="32"/>
        </w:rPr>
        <w:t>the</w:t>
      </w:r>
      <w:r>
        <w:rPr>
          <w:rFonts w:ascii="Cambria"/>
          <w:b/>
          <w:color w:val="231F20"/>
          <w:spacing w:val="-31"/>
          <w:sz w:val="32"/>
        </w:rPr>
        <w:t> </w:t>
      </w:r>
      <w:r>
        <w:rPr>
          <w:rFonts w:ascii="Cambria"/>
          <w:b/>
          <w:color w:val="231F20"/>
          <w:sz w:val="32"/>
        </w:rPr>
        <w:t>Shul</w:t>
      </w:r>
      <w:r>
        <w:rPr>
          <w:rFonts w:ascii="Cambria"/>
          <w:b/>
          <w:color w:val="231F20"/>
          <w:spacing w:val="-30"/>
          <w:sz w:val="32"/>
        </w:rPr>
        <w:t> </w:t>
      </w:r>
      <w:r>
        <w:rPr>
          <w:rFonts w:ascii="Cambria"/>
          <w:b/>
          <w:color w:val="231F20"/>
          <w:sz w:val="32"/>
        </w:rPr>
        <w:t>or</w:t>
      </w:r>
      <w:r>
        <w:rPr>
          <w:rFonts w:ascii="Cambria"/>
          <w:b/>
          <w:color w:val="231F20"/>
          <w:spacing w:val="-31"/>
          <w:sz w:val="32"/>
        </w:rPr>
        <w:t> </w:t>
      </w:r>
      <w:r>
        <w:rPr>
          <w:rFonts w:ascii="Cambria"/>
          <w:b/>
          <w:color w:val="231F20"/>
          <w:sz w:val="32"/>
        </w:rPr>
        <w:t>Should</w:t>
      </w:r>
      <w:r>
        <w:rPr>
          <w:rFonts w:ascii="Cambria"/>
          <w:b/>
          <w:color w:val="231F20"/>
          <w:spacing w:val="-31"/>
          <w:sz w:val="32"/>
        </w:rPr>
        <w:t> </w:t>
      </w:r>
      <w:r>
        <w:rPr>
          <w:rFonts w:ascii="Cambria"/>
          <w:b/>
          <w:color w:val="231F20"/>
          <w:spacing w:val="-13"/>
          <w:sz w:val="32"/>
        </w:rPr>
        <w:t>You </w:t>
      </w:r>
      <w:r>
        <w:rPr>
          <w:rFonts w:ascii="Cambria"/>
          <w:b/>
          <w:color w:val="231F20"/>
          <w:spacing w:val="-3"/>
          <w:w w:val="95"/>
          <w:sz w:val="32"/>
        </w:rPr>
        <w:t>Donate</w:t>
      </w:r>
      <w:r>
        <w:rPr>
          <w:rFonts w:ascii="Cambria"/>
          <w:b/>
          <w:color w:val="231F20"/>
          <w:spacing w:val="-32"/>
          <w:w w:val="95"/>
          <w:sz w:val="32"/>
        </w:rPr>
        <w:t> </w:t>
      </w:r>
      <w:r>
        <w:rPr>
          <w:rFonts w:ascii="Cambria"/>
          <w:b/>
          <w:color w:val="231F20"/>
          <w:w w:val="95"/>
          <w:sz w:val="32"/>
        </w:rPr>
        <w:t>the</w:t>
      </w:r>
      <w:r>
        <w:rPr>
          <w:rFonts w:ascii="Cambria"/>
          <w:b/>
          <w:color w:val="231F20"/>
          <w:spacing w:val="-31"/>
          <w:w w:val="95"/>
          <w:sz w:val="32"/>
        </w:rPr>
        <w:t> </w:t>
      </w:r>
      <w:r>
        <w:rPr>
          <w:rFonts w:ascii="Cambria"/>
          <w:b/>
          <w:color w:val="231F20"/>
          <w:w w:val="95"/>
          <w:sz w:val="32"/>
        </w:rPr>
        <w:t>Funds</w:t>
      </w:r>
      <w:r>
        <w:rPr>
          <w:rFonts w:ascii="Cambria"/>
          <w:b/>
          <w:color w:val="231F20"/>
          <w:spacing w:val="-31"/>
          <w:w w:val="95"/>
          <w:sz w:val="32"/>
        </w:rPr>
        <w:t> </w:t>
      </w:r>
      <w:r>
        <w:rPr>
          <w:rFonts w:ascii="Cambria"/>
          <w:b/>
          <w:color w:val="231F20"/>
          <w:w w:val="95"/>
          <w:sz w:val="32"/>
        </w:rPr>
        <w:t>to</w:t>
      </w:r>
      <w:r>
        <w:rPr>
          <w:rFonts w:ascii="Cambria"/>
          <w:b/>
          <w:color w:val="231F20"/>
          <w:spacing w:val="-32"/>
          <w:w w:val="95"/>
          <w:sz w:val="32"/>
        </w:rPr>
        <w:t> </w:t>
      </w:r>
      <w:r>
        <w:rPr>
          <w:rFonts w:ascii="Cambria"/>
          <w:b/>
          <w:color w:val="231F20"/>
          <w:w w:val="95"/>
          <w:sz w:val="32"/>
        </w:rPr>
        <w:t>Support</w:t>
      </w:r>
      <w:r>
        <w:rPr>
          <w:rFonts w:ascii="Cambria"/>
          <w:b/>
          <w:color w:val="231F20"/>
          <w:spacing w:val="-31"/>
          <w:w w:val="95"/>
          <w:sz w:val="32"/>
        </w:rPr>
        <w:t> </w:t>
      </w:r>
      <w:r>
        <w:rPr>
          <w:rFonts w:ascii="Cambria"/>
          <w:b/>
          <w:color w:val="231F20"/>
          <w:spacing w:val="-7"/>
          <w:w w:val="95"/>
          <w:sz w:val="32"/>
        </w:rPr>
        <w:t>Torah</w:t>
      </w:r>
      <w:r>
        <w:rPr>
          <w:rFonts w:ascii="Cambria"/>
          <w:b/>
          <w:color w:val="231F20"/>
          <w:spacing w:val="-31"/>
          <w:w w:val="95"/>
          <w:sz w:val="32"/>
        </w:rPr>
        <w:t> </w:t>
      </w:r>
      <w:r>
        <w:rPr>
          <w:rFonts w:ascii="Cambria"/>
          <w:b/>
          <w:color w:val="231F20"/>
          <w:w w:val="95"/>
          <w:sz w:val="32"/>
        </w:rPr>
        <w:t>Scholars?</w:t>
      </w:r>
    </w:p>
    <w:p>
      <w:pPr>
        <w:pStyle w:val="BodyText"/>
        <w:spacing w:before="11"/>
        <w:rPr>
          <w:rFonts w:ascii="Cambria"/>
          <w:b/>
          <w:sz w:val="54"/>
        </w:rPr>
      </w:pPr>
    </w:p>
    <w:p>
      <w:pPr>
        <w:pStyle w:val="BodyText"/>
        <w:spacing w:line="288" w:lineRule="auto"/>
        <w:ind w:left="180" w:right="117"/>
        <w:jc w:val="both"/>
      </w:pPr>
      <w:r>
        <w:rPr>
          <w:rFonts w:ascii="Cambria"/>
          <w:b/>
          <w:color w:val="231F20"/>
          <w:sz w:val="38"/>
        </w:rPr>
        <w:t>A </w:t>
      </w:r>
      <w:r>
        <w:rPr>
          <w:color w:val="231F20"/>
        </w:rPr>
        <w:t>synagogue in Israel did not have scrolls of the Prophets to use for </w:t>
      </w:r>
      <w:r>
        <w:rPr>
          <w:rFonts w:ascii="Cambria"/>
          <w:i/>
          <w:color w:val="231F20"/>
        </w:rPr>
        <w:t>Haftarah</w:t>
      </w:r>
      <w:r>
        <w:rPr>
          <w:color w:val="231F20"/>
        </w:rPr>
        <w:t>. A member of the synagogue pledged an amount of money for charity. The </w:t>
      </w:r>
      <w:r>
        <w:rPr>
          <w:rFonts w:ascii="Cambria"/>
          <w:i/>
          <w:color w:val="231F20"/>
        </w:rPr>
        <w:t>shul gabbai </w:t>
      </w:r>
      <w:r>
        <w:rPr>
          <w:color w:val="231F20"/>
        </w:rPr>
        <w:t>approached him and asked him</w:t>
      </w:r>
    </w:p>
    <w:p>
      <w:pPr>
        <w:pStyle w:val="BodyText"/>
        <w:spacing w:line="314" w:lineRule="auto" w:before="11"/>
        <w:ind w:left="180" w:right="117"/>
        <w:jc w:val="both"/>
      </w:pPr>
      <w:r>
        <w:rPr>
          <w:color w:val="231F20"/>
        </w:rPr>
        <w:t>to buy scrolls of prophetic writings for the </w:t>
      </w:r>
      <w:r>
        <w:rPr>
          <w:rFonts w:ascii="Cambria"/>
          <w:i/>
          <w:color w:val="231F20"/>
        </w:rPr>
        <w:t>shul</w:t>
      </w:r>
      <w:r>
        <w:rPr>
          <w:color w:val="231F20"/>
        </w:rPr>
        <w:t>, but the rabbi of the </w:t>
      </w:r>
      <w:r>
        <w:rPr>
          <w:rFonts w:ascii="Cambria"/>
          <w:i/>
          <w:color w:val="231F20"/>
          <w:spacing w:val="-3"/>
        </w:rPr>
        <w:t>shul </w:t>
      </w:r>
      <w:r>
        <w:rPr>
          <w:color w:val="231F20"/>
        </w:rPr>
        <w:t>asked him to donate funds for the </w:t>
      </w:r>
      <w:r>
        <w:rPr>
          <w:color w:val="231F20"/>
          <w:spacing w:val="-5"/>
        </w:rPr>
        <w:t>Torah </w:t>
      </w:r>
      <w:r>
        <w:rPr>
          <w:color w:val="231F20"/>
        </w:rPr>
        <w:t>scholars who study in the synagogue. </w:t>
      </w:r>
      <w:r>
        <w:rPr>
          <w:color w:val="231F20"/>
          <w:spacing w:val="-3"/>
        </w:rPr>
        <w:t>What </w:t>
      </w:r>
      <w:r>
        <w:rPr>
          <w:color w:val="231F20"/>
        </w:rPr>
        <w:t>should the donor choose to do? </w:t>
      </w:r>
      <w:r>
        <w:rPr>
          <w:color w:val="231F20"/>
          <w:spacing w:val="-3"/>
        </w:rPr>
        <w:t>Is </w:t>
      </w:r>
      <w:r>
        <w:rPr>
          <w:color w:val="231F20"/>
        </w:rPr>
        <w:t>it best to purchase</w:t>
      </w:r>
      <w:r>
        <w:rPr>
          <w:color w:val="231F20"/>
          <w:spacing w:val="-14"/>
        </w:rPr>
        <w:t> </w:t>
      </w:r>
      <w:r>
        <w:rPr>
          <w:color w:val="231F20"/>
        </w:rPr>
        <w:t>a</w:t>
      </w:r>
      <w:r>
        <w:rPr>
          <w:color w:val="231F20"/>
          <w:spacing w:val="-13"/>
        </w:rPr>
        <w:t> </w:t>
      </w:r>
      <w:r>
        <w:rPr>
          <w:color w:val="231F20"/>
        </w:rPr>
        <w:t>scroll</w:t>
      </w:r>
      <w:r>
        <w:rPr>
          <w:color w:val="231F20"/>
          <w:spacing w:val="-13"/>
        </w:rPr>
        <w:t> </w:t>
      </w:r>
      <w:r>
        <w:rPr>
          <w:color w:val="231F20"/>
        </w:rPr>
        <w:t>which</w:t>
      </w:r>
      <w:r>
        <w:rPr>
          <w:color w:val="231F20"/>
          <w:spacing w:val="-13"/>
        </w:rPr>
        <w:t> </w:t>
      </w:r>
      <w:r>
        <w:rPr>
          <w:color w:val="231F20"/>
        </w:rPr>
        <w:t>will</w:t>
      </w:r>
      <w:r>
        <w:rPr>
          <w:color w:val="231F20"/>
          <w:spacing w:val="-14"/>
        </w:rPr>
        <w:t> </w:t>
      </w:r>
      <w:r>
        <w:rPr>
          <w:color w:val="231F20"/>
        </w:rPr>
        <w:t>last</w:t>
      </w:r>
      <w:r>
        <w:rPr>
          <w:color w:val="231F20"/>
          <w:spacing w:val="-13"/>
        </w:rPr>
        <w:t> </w:t>
      </w:r>
      <w:r>
        <w:rPr>
          <w:color w:val="231F20"/>
        </w:rPr>
        <w:t>and</w:t>
      </w:r>
      <w:r>
        <w:rPr>
          <w:color w:val="231F20"/>
          <w:spacing w:val="-13"/>
        </w:rPr>
        <w:t> </w:t>
      </w:r>
      <w:r>
        <w:rPr>
          <w:color w:val="231F20"/>
        </w:rPr>
        <w:t>provide</w:t>
      </w:r>
      <w:r>
        <w:rPr>
          <w:color w:val="231F20"/>
          <w:spacing w:val="-13"/>
        </w:rPr>
        <w:t> </w:t>
      </w:r>
      <w:r>
        <w:rPr>
          <w:color w:val="231F20"/>
        </w:rPr>
        <w:t>merit</w:t>
      </w:r>
      <w:r>
        <w:rPr>
          <w:color w:val="231F20"/>
          <w:spacing w:val="-14"/>
        </w:rPr>
        <w:t> </w:t>
      </w:r>
      <w:r>
        <w:rPr>
          <w:color w:val="231F20"/>
        </w:rPr>
        <w:t>for</w:t>
      </w:r>
      <w:r>
        <w:rPr>
          <w:color w:val="231F20"/>
          <w:spacing w:val="-13"/>
        </w:rPr>
        <w:t> </w:t>
      </w:r>
      <w:r>
        <w:rPr>
          <w:color w:val="231F20"/>
          <w:spacing w:val="-3"/>
        </w:rPr>
        <w:t>many</w:t>
      </w:r>
      <w:r>
        <w:rPr>
          <w:color w:val="231F20"/>
          <w:spacing w:val="-13"/>
        </w:rPr>
        <w:t> </w:t>
      </w:r>
      <w:r>
        <w:rPr>
          <w:color w:val="231F20"/>
        </w:rPr>
        <w:t>years,</w:t>
      </w:r>
      <w:r>
        <w:rPr>
          <w:color w:val="231F20"/>
          <w:spacing w:val="-13"/>
        </w:rPr>
        <w:t> </w:t>
      </w:r>
      <w:r>
        <w:rPr>
          <w:color w:val="231F20"/>
        </w:rPr>
        <w:t>or is giving money to support </w:t>
      </w:r>
      <w:r>
        <w:rPr>
          <w:color w:val="231F20"/>
          <w:spacing w:val="-5"/>
        </w:rPr>
        <w:t>Torah </w:t>
      </w:r>
      <w:r>
        <w:rPr>
          <w:color w:val="231F20"/>
        </w:rPr>
        <w:t>scholars</w:t>
      </w:r>
      <w:r>
        <w:rPr>
          <w:color w:val="231F20"/>
          <w:spacing w:val="-3"/>
        </w:rPr>
        <w:t> </w:t>
      </w:r>
      <w:r>
        <w:rPr>
          <w:color w:val="231F20"/>
        </w:rPr>
        <w:t>preferable?</w:t>
      </w:r>
    </w:p>
    <w:p>
      <w:pPr>
        <w:pStyle w:val="BodyText"/>
        <w:spacing w:line="314" w:lineRule="auto" w:before="40"/>
        <w:ind w:left="180" w:right="117" w:firstLine="360"/>
        <w:jc w:val="both"/>
        <w:rPr>
          <w:rFonts w:ascii="Cambria" w:hAnsi="Cambria"/>
          <w:i/>
        </w:rPr>
      </w:pPr>
      <w:r>
        <w:rPr>
          <w:color w:val="231F20"/>
        </w:rPr>
        <w:t>Our </w:t>
      </w:r>
      <w:r>
        <w:rPr>
          <w:rFonts w:ascii="Cambria" w:hAnsi="Cambria"/>
          <w:i/>
          <w:color w:val="231F20"/>
        </w:rPr>
        <w:t>Gemara </w:t>
      </w:r>
      <w:r>
        <w:rPr>
          <w:color w:val="231F20"/>
        </w:rPr>
        <w:t>teaches about the great reward a Jew will receive for</w:t>
      </w:r>
      <w:r>
        <w:rPr>
          <w:color w:val="231F20"/>
          <w:spacing w:val="-14"/>
        </w:rPr>
        <w:t> </w:t>
      </w:r>
      <w:r>
        <w:rPr>
          <w:color w:val="231F20"/>
        </w:rPr>
        <w:t>involvement</w:t>
      </w:r>
      <w:r>
        <w:rPr>
          <w:color w:val="231F20"/>
          <w:spacing w:val="-14"/>
        </w:rPr>
        <w:t> </w:t>
      </w:r>
      <w:r>
        <w:rPr>
          <w:color w:val="231F20"/>
        </w:rPr>
        <w:t>with</w:t>
      </w:r>
      <w:r>
        <w:rPr>
          <w:color w:val="231F20"/>
          <w:spacing w:val="-14"/>
        </w:rPr>
        <w:t> </w:t>
      </w:r>
      <w:r>
        <w:rPr>
          <w:color w:val="231F20"/>
        </w:rPr>
        <w:t>and</w:t>
      </w:r>
      <w:r>
        <w:rPr>
          <w:color w:val="231F20"/>
          <w:spacing w:val="-14"/>
        </w:rPr>
        <w:t> </w:t>
      </w:r>
      <w:r>
        <w:rPr>
          <w:color w:val="231F20"/>
        </w:rPr>
        <w:t>support</w:t>
      </w:r>
      <w:r>
        <w:rPr>
          <w:color w:val="231F20"/>
          <w:spacing w:val="-14"/>
        </w:rPr>
        <w:t> </w:t>
      </w:r>
      <w:r>
        <w:rPr>
          <w:color w:val="231F20"/>
        </w:rPr>
        <w:t>for</w:t>
      </w:r>
      <w:r>
        <w:rPr>
          <w:color w:val="231F20"/>
          <w:spacing w:val="-13"/>
        </w:rPr>
        <w:t> </w:t>
      </w:r>
      <w:r>
        <w:rPr>
          <w:color w:val="231F20"/>
          <w:spacing w:val="-5"/>
        </w:rPr>
        <w:t>Torah</w:t>
      </w:r>
      <w:r>
        <w:rPr>
          <w:color w:val="231F20"/>
          <w:spacing w:val="-14"/>
        </w:rPr>
        <w:t> </w:t>
      </w:r>
      <w:r>
        <w:rPr>
          <w:color w:val="231F20"/>
        </w:rPr>
        <w:t>scholars.</w:t>
      </w:r>
      <w:r>
        <w:rPr>
          <w:color w:val="231F20"/>
          <w:spacing w:val="-14"/>
        </w:rPr>
        <w:t> </w:t>
      </w:r>
      <w:r>
        <w:rPr>
          <w:color w:val="231F20"/>
        </w:rPr>
        <w:t>“</w:t>
      </w:r>
      <w:r>
        <w:rPr>
          <w:rFonts w:ascii="Cambria" w:hAnsi="Cambria"/>
          <w:i/>
          <w:color w:val="231F20"/>
        </w:rPr>
        <w:t>Rav</w:t>
      </w:r>
      <w:r>
        <w:rPr>
          <w:rFonts w:ascii="Cambria" w:hAnsi="Cambria"/>
          <w:i/>
          <w:color w:val="231F20"/>
          <w:spacing w:val="-7"/>
        </w:rPr>
        <w:t> </w:t>
      </w:r>
      <w:r>
        <w:rPr>
          <w:rFonts w:ascii="Cambria" w:hAnsi="Cambria"/>
          <w:i/>
          <w:color w:val="231F20"/>
        </w:rPr>
        <w:t>Chiya</w:t>
      </w:r>
      <w:r>
        <w:rPr>
          <w:rFonts w:ascii="Cambria" w:hAnsi="Cambria"/>
          <w:i/>
          <w:color w:val="231F20"/>
          <w:spacing w:val="-7"/>
        </w:rPr>
        <w:t> </w:t>
      </w:r>
      <w:r>
        <w:rPr>
          <w:rFonts w:ascii="Cambria" w:hAnsi="Cambria"/>
          <w:i/>
          <w:color w:val="231F20"/>
        </w:rPr>
        <w:t>bar </w:t>
      </w:r>
      <w:r>
        <w:rPr>
          <w:rFonts w:ascii="Cambria" w:hAnsi="Cambria"/>
          <w:i/>
          <w:color w:val="231F20"/>
          <w:spacing w:val="-4"/>
        </w:rPr>
        <w:t>Abba</w:t>
      </w:r>
      <w:r>
        <w:rPr>
          <w:rFonts w:ascii="Cambria" w:hAnsi="Cambria"/>
          <w:i/>
          <w:color w:val="231F20"/>
          <w:spacing w:val="-9"/>
        </w:rPr>
        <w:t> </w:t>
      </w:r>
      <w:r>
        <w:rPr>
          <w:color w:val="231F20"/>
        </w:rPr>
        <w:t>taught</w:t>
      </w:r>
      <w:r>
        <w:rPr>
          <w:color w:val="231F20"/>
          <w:spacing w:val="-16"/>
        </w:rPr>
        <w:t> </w:t>
      </w:r>
      <w:r>
        <w:rPr>
          <w:color w:val="231F20"/>
        </w:rPr>
        <w:t>in</w:t>
      </w:r>
      <w:r>
        <w:rPr>
          <w:color w:val="231F20"/>
          <w:spacing w:val="-16"/>
        </w:rPr>
        <w:t> </w:t>
      </w:r>
      <w:r>
        <w:rPr>
          <w:color w:val="231F20"/>
        </w:rPr>
        <w:t>the</w:t>
      </w:r>
      <w:r>
        <w:rPr>
          <w:color w:val="231F20"/>
          <w:spacing w:val="-15"/>
        </w:rPr>
        <w:t> </w:t>
      </w:r>
      <w:r>
        <w:rPr>
          <w:color w:val="231F20"/>
        </w:rPr>
        <w:t>name</w:t>
      </w:r>
      <w:r>
        <w:rPr>
          <w:color w:val="231F20"/>
          <w:spacing w:val="-16"/>
        </w:rPr>
        <w:t> </w:t>
      </w:r>
      <w:r>
        <w:rPr>
          <w:color w:val="231F20"/>
        </w:rPr>
        <w:t>of</w:t>
      </w:r>
      <w:r>
        <w:rPr>
          <w:color w:val="231F20"/>
          <w:spacing w:val="-15"/>
        </w:rPr>
        <w:t> </w:t>
      </w:r>
      <w:r>
        <w:rPr>
          <w:rFonts w:ascii="Cambria" w:hAnsi="Cambria"/>
          <w:i/>
          <w:color w:val="231F20"/>
          <w:spacing w:val="-3"/>
        </w:rPr>
        <w:t>Rabbi</w:t>
      </w:r>
      <w:r>
        <w:rPr>
          <w:rFonts w:ascii="Cambria" w:hAnsi="Cambria"/>
          <w:i/>
          <w:color w:val="231F20"/>
          <w:spacing w:val="-8"/>
        </w:rPr>
        <w:t> </w:t>
      </w:r>
      <w:r>
        <w:rPr>
          <w:rFonts w:ascii="Cambria" w:hAnsi="Cambria"/>
          <w:i/>
          <w:color w:val="231F20"/>
          <w:spacing w:val="-5"/>
        </w:rPr>
        <w:t>Yochanan</w:t>
      </w:r>
      <w:r>
        <w:rPr>
          <w:rFonts w:ascii="Cambria" w:hAnsi="Cambria"/>
          <w:i/>
          <w:color w:val="231F20"/>
          <w:spacing w:val="-8"/>
        </w:rPr>
        <w:t> </w:t>
      </w:r>
      <w:r>
        <w:rPr>
          <w:color w:val="231F20"/>
        </w:rPr>
        <w:t>that</w:t>
      </w:r>
      <w:r>
        <w:rPr>
          <w:color w:val="231F20"/>
          <w:spacing w:val="-16"/>
        </w:rPr>
        <w:t> </w:t>
      </w:r>
      <w:r>
        <w:rPr>
          <w:color w:val="231F20"/>
        </w:rPr>
        <w:t>all</w:t>
      </w:r>
      <w:r>
        <w:rPr>
          <w:color w:val="231F20"/>
          <w:spacing w:val="-16"/>
        </w:rPr>
        <w:t> </w:t>
      </w:r>
      <w:r>
        <w:rPr>
          <w:color w:val="231F20"/>
        </w:rPr>
        <w:t>the</w:t>
      </w:r>
      <w:r>
        <w:rPr>
          <w:color w:val="231F20"/>
          <w:spacing w:val="-15"/>
        </w:rPr>
        <w:t> </w:t>
      </w:r>
      <w:r>
        <w:rPr>
          <w:color w:val="231F20"/>
        </w:rPr>
        <w:t>prophets</w:t>
      </w:r>
      <w:r>
        <w:rPr>
          <w:color w:val="231F20"/>
          <w:spacing w:val="-16"/>
        </w:rPr>
        <w:t> </w:t>
      </w:r>
      <w:r>
        <w:rPr>
          <w:color w:val="231F20"/>
        </w:rPr>
        <w:t>only describe</w:t>
      </w:r>
      <w:r>
        <w:rPr>
          <w:color w:val="231F20"/>
          <w:spacing w:val="-7"/>
        </w:rPr>
        <w:t> </w:t>
      </w:r>
      <w:r>
        <w:rPr>
          <w:color w:val="231F20"/>
        </w:rPr>
        <w:t>the</w:t>
      </w:r>
      <w:r>
        <w:rPr>
          <w:color w:val="231F20"/>
          <w:spacing w:val="-6"/>
        </w:rPr>
        <w:t> </w:t>
      </w:r>
      <w:r>
        <w:rPr>
          <w:color w:val="231F20"/>
        </w:rPr>
        <w:t>rewards</w:t>
      </w:r>
      <w:r>
        <w:rPr>
          <w:color w:val="231F20"/>
          <w:spacing w:val="-6"/>
        </w:rPr>
        <w:t> </w:t>
      </w:r>
      <w:r>
        <w:rPr>
          <w:color w:val="231F20"/>
        </w:rPr>
        <w:t>for</w:t>
      </w:r>
      <w:r>
        <w:rPr>
          <w:color w:val="231F20"/>
          <w:spacing w:val="-6"/>
        </w:rPr>
        <w:t> </w:t>
      </w:r>
      <w:r>
        <w:rPr>
          <w:color w:val="231F20"/>
        </w:rPr>
        <w:t>one</w:t>
      </w:r>
      <w:r>
        <w:rPr>
          <w:color w:val="231F20"/>
          <w:spacing w:val="-6"/>
        </w:rPr>
        <w:t> </w:t>
      </w:r>
      <w:r>
        <w:rPr>
          <w:color w:val="231F20"/>
        </w:rPr>
        <w:t>who</w:t>
      </w:r>
      <w:r>
        <w:rPr>
          <w:color w:val="231F20"/>
          <w:spacing w:val="-6"/>
        </w:rPr>
        <w:t> </w:t>
      </w:r>
      <w:r>
        <w:rPr>
          <w:color w:val="231F20"/>
        </w:rPr>
        <w:t>marries</w:t>
      </w:r>
      <w:r>
        <w:rPr>
          <w:color w:val="231F20"/>
          <w:spacing w:val="-6"/>
        </w:rPr>
        <w:t> </w:t>
      </w:r>
      <w:r>
        <w:rPr>
          <w:color w:val="231F20"/>
        </w:rPr>
        <w:t>off</w:t>
      </w:r>
      <w:r>
        <w:rPr>
          <w:color w:val="231F20"/>
          <w:spacing w:val="-6"/>
        </w:rPr>
        <w:t> </w:t>
      </w:r>
      <w:r>
        <w:rPr>
          <w:color w:val="231F20"/>
        </w:rPr>
        <w:t>his</w:t>
      </w:r>
      <w:r>
        <w:rPr>
          <w:color w:val="231F20"/>
          <w:spacing w:val="-6"/>
        </w:rPr>
        <w:t> </w:t>
      </w:r>
      <w:r>
        <w:rPr>
          <w:color w:val="231F20"/>
        </w:rPr>
        <w:t>daughter</w:t>
      </w:r>
      <w:r>
        <w:rPr>
          <w:color w:val="231F20"/>
          <w:spacing w:val="-6"/>
        </w:rPr>
        <w:t> </w:t>
      </w:r>
      <w:r>
        <w:rPr>
          <w:color w:val="231F20"/>
        </w:rPr>
        <w:t>to</w:t>
      </w:r>
      <w:r>
        <w:rPr>
          <w:color w:val="231F20"/>
          <w:spacing w:val="-6"/>
        </w:rPr>
        <w:t> </w:t>
      </w:r>
      <w:r>
        <w:rPr>
          <w:color w:val="231F20"/>
        </w:rPr>
        <w:t>a</w:t>
      </w:r>
      <w:r>
        <w:rPr>
          <w:color w:val="231F20"/>
          <w:spacing w:val="-6"/>
        </w:rPr>
        <w:t> </w:t>
      </w:r>
      <w:r>
        <w:rPr>
          <w:color w:val="231F20"/>
          <w:spacing w:val="-5"/>
        </w:rPr>
        <w:t>Torah </w:t>
      </w:r>
      <w:r>
        <w:rPr>
          <w:color w:val="231F20"/>
        </w:rPr>
        <w:t>scholar or one who helps a </w:t>
      </w:r>
      <w:r>
        <w:rPr>
          <w:color w:val="231F20"/>
          <w:spacing w:val="-5"/>
        </w:rPr>
        <w:t>Torah </w:t>
      </w:r>
      <w:r>
        <w:rPr>
          <w:color w:val="231F20"/>
        </w:rPr>
        <w:t>scholar in business; </w:t>
      </w:r>
      <w:r>
        <w:rPr>
          <w:color w:val="231F20"/>
          <w:spacing w:val="-3"/>
        </w:rPr>
        <w:t>however, </w:t>
      </w:r>
      <w:r>
        <w:rPr>
          <w:color w:val="231F20"/>
        </w:rPr>
        <w:t>the </w:t>
      </w:r>
      <w:r>
        <w:rPr>
          <w:color w:val="231F20"/>
          <w:spacing w:val="-5"/>
        </w:rPr>
        <w:t>Torah </w:t>
      </w:r>
      <w:r>
        <w:rPr>
          <w:color w:val="231F20"/>
        </w:rPr>
        <w:t>scholar himself (receives such a wonderful reward) that no eye, other than </w:t>
      </w:r>
      <w:r>
        <w:rPr>
          <w:rFonts w:ascii="Cambria" w:hAnsi="Cambria"/>
          <w:i/>
          <w:color w:val="231F20"/>
        </w:rPr>
        <w:t>Hashem</w:t>
      </w:r>
      <w:r>
        <w:rPr>
          <w:color w:val="231F20"/>
        </w:rPr>
        <w:t>, has seen </w:t>
      </w:r>
      <w:r>
        <w:rPr>
          <w:color w:val="231F20"/>
          <w:spacing w:val="-9"/>
        </w:rPr>
        <w:t>it.” </w:t>
      </w:r>
      <w:r>
        <w:rPr>
          <w:rFonts w:ascii="Cambria" w:hAnsi="Cambria"/>
          <w:i/>
          <w:color w:val="231F20"/>
        </w:rPr>
        <w:t>Chayei </w:t>
      </w:r>
      <w:r>
        <w:rPr>
          <w:rFonts w:ascii="Cambria" w:hAnsi="Cambria"/>
          <w:i/>
          <w:color w:val="231F20"/>
          <w:spacing w:val="-3"/>
        </w:rPr>
        <w:t>Adam </w:t>
      </w:r>
      <w:r>
        <w:rPr>
          <w:color w:val="231F20"/>
        </w:rPr>
        <w:t>(</w:t>
      </w:r>
      <w:r>
        <w:rPr>
          <w:rFonts w:ascii="Cambria" w:hAnsi="Cambria"/>
          <w:i/>
          <w:color w:val="231F20"/>
        </w:rPr>
        <w:t>cheilek </w:t>
      </w:r>
      <w:r>
        <w:rPr>
          <w:rFonts w:ascii="Cambria" w:hAnsi="Cambria"/>
          <w:i/>
          <w:color w:val="231F20"/>
          <w:spacing w:val="16"/>
        </w:rPr>
        <w:t> </w:t>
      </w:r>
      <w:r>
        <w:rPr>
          <w:color w:val="231F20"/>
        </w:rPr>
        <w:t>1 </w:t>
      </w:r>
      <w:r>
        <w:rPr>
          <w:rFonts w:ascii="Cambria" w:hAnsi="Cambria"/>
          <w:i/>
          <w:color w:val="231F20"/>
        </w:rPr>
        <w:t>kelal</w:t>
      </w:r>
    </w:p>
    <w:p>
      <w:pPr>
        <w:pStyle w:val="BodyText"/>
        <w:spacing w:line="314" w:lineRule="auto" w:before="2"/>
        <w:ind w:left="180" w:right="117"/>
        <w:jc w:val="both"/>
      </w:pPr>
      <w:r>
        <w:rPr>
          <w:color w:val="231F20"/>
        </w:rPr>
        <w:t>31) therefore rules that it is worthier to support </w:t>
      </w:r>
      <w:r>
        <w:rPr>
          <w:color w:val="231F20"/>
          <w:spacing w:val="-5"/>
        </w:rPr>
        <w:t>Torah </w:t>
      </w:r>
      <w:r>
        <w:rPr>
          <w:color w:val="231F20"/>
        </w:rPr>
        <w:t>scholars than to</w:t>
      </w:r>
      <w:r>
        <w:rPr>
          <w:color w:val="231F20"/>
          <w:spacing w:val="28"/>
        </w:rPr>
        <w:t> </w:t>
      </w:r>
      <w:r>
        <w:rPr>
          <w:color w:val="231F20"/>
        </w:rPr>
        <w:t>sponsor</w:t>
      </w:r>
      <w:r>
        <w:rPr>
          <w:color w:val="231F20"/>
          <w:spacing w:val="29"/>
        </w:rPr>
        <w:t> </w:t>
      </w:r>
      <w:r>
        <w:rPr>
          <w:color w:val="231F20"/>
        </w:rPr>
        <w:t>the</w:t>
      </w:r>
      <w:r>
        <w:rPr>
          <w:color w:val="231F20"/>
          <w:spacing w:val="29"/>
        </w:rPr>
        <w:t> </w:t>
      </w:r>
      <w:r>
        <w:rPr>
          <w:color w:val="231F20"/>
        </w:rPr>
        <w:t>writing</w:t>
      </w:r>
      <w:r>
        <w:rPr>
          <w:color w:val="231F20"/>
          <w:spacing w:val="29"/>
        </w:rPr>
        <w:t> </w:t>
      </w:r>
      <w:r>
        <w:rPr>
          <w:color w:val="231F20"/>
        </w:rPr>
        <w:t>of</w:t>
      </w:r>
      <w:r>
        <w:rPr>
          <w:color w:val="231F20"/>
          <w:spacing w:val="29"/>
        </w:rPr>
        <w:t> </w:t>
      </w:r>
      <w:r>
        <w:rPr>
          <w:color w:val="231F20"/>
        </w:rPr>
        <w:t>a</w:t>
      </w:r>
      <w:r>
        <w:rPr>
          <w:color w:val="231F20"/>
          <w:spacing w:val="29"/>
        </w:rPr>
        <w:t> </w:t>
      </w:r>
      <w:r>
        <w:rPr>
          <w:rFonts w:ascii="Cambria"/>
          <w:i/>
          <w:color w:val="231F20"/>
        </w:rPr>
        <w:t>Sefer</w:t>
      </w:r>
      <w:r>
        <w:rPr>
          <w:rFonts w:ascii="Cambria"/>
          <w:i/>
          <w:color w:val="231F20"/>
          <w:spacing w:val="37"/>
        </w:rPr>
        <w:t> </w:t>
      </w:r>
      <w:r>
        <w:rPr>
          <w:rFonts w:ascii="Cambria"/>
          <w:i/>
          <w:color w:val="231F20"/>
          <w:spacing w:val="-6"/>
        </w:rPr>
        <w:t>Torah</w:t>
      </w:r>
      <w:r>
        <w:rPr>
          <w:color w:val="231F20"/>
          <w:spacing w:val="-6"/>
        </w:rPr>
        <w:t>.</w:t>
      </w:r>
      <w:r>
        <w:rPr>
          <w:color w:val="231F20"/>
          <w:spacing w:val="29"/>
        </w:rPr>
        <w:t> </w:t>
      </w:r>
      <w:r>
        <w:rPr>
          <w:rFonts w:ascii="Cambria"/>
          <w:i/>
          <w:color w:val="231F20"/>
        </w:rPr>
        <w:t>Chayei</w:t>
      </w:r>
      <w:r>
        <w:rPr>
          <w:rFonts w:ascii="Cambria"/>
          <w:i/>
          <w:color w:val="231F20"/>
          <w:spacing w:val="37"/>
        </w:rPr>
        <w:t> </w:t>
      </w:r>
      <w:r>
        <w:rPr>
          <w:rFonts w:ascii="Cambria"/>
          <w:i/>
          <w:color w:val="231F20"/>
          <w:spacing w:val="-3"/>
        </w:rPr>
        <w:t>Adam</w:t>
      </w:r>
      <w:r>
        <w:rPr>
          <w:rFonts w:ascii="Cambria"/>
          <w:i/>
          <w:color w:val="231F20"/>
          <w:spacing w:val="36"/>
        </w:rPr>
        <w:t> </w:t>
      </w:r>
      <w:r>
        <w:rPr>
          <w:color w:val="231F20"/>
        </w:rPr>
        <w:t>comments</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that this law is not well known. </w:t>
      </w:r>
      <w:r>
        <w:rPr>
          <w:color w:val="231F20"/>
          <w:spacing w:val="-4"/>
        </w:rPr>
        <w:t>Many </w:t>
      </w:r>
      <w:r>
        <w:rPr>
          <w:color w:val="231F20"/>
        </w:rPr>
        <w:t>think that the greatest merit is to write a </w:t>
      </w:r>
      <w:r>
        <w:rPr>
          <w:color w:val="231F20"/>
          <w:spacing w:val="-5"/>
        </w:rPr>
        <w:t>Torah </w:t>
      </w:r>
      <w:r>
        <w:rPr>
          <w:color w:val="231F20"/>
        </w:rPr>
        <w:t>scroll. They reason that those commissioning  the writing of a scroll will earn a portion in the </w:t>
      </w:r>
      <w:r>
        <w:rPr>
          <w:color w:val="231F20"/>
          <w:spacing w:val="-6"/>
        </w:rPr>
        <w:t>World </w:t>
      </w:r>
      <w:r>
        <w:rPr>
          <w:color w:val="231F20"/>
        </w:rPr>
        <w:t>to Come for themselves.</w:t>
      </w:r>
      <w:r>
        <w:rPr>
          <w:color w:val="231F20"/>
          <w:spacing w:val="-8"/>
        </w:rPr>
        <w:t> </w:t>
      </w:r>
      <w:r>
        <w:rPr>
          <w:color w:val="231F20"/>
        </w:rPr>
        <w:t>They</w:t>
      </w:r>
      <w:r>
        <w:rPr>
          <w:color w:val="231F20"/>
          <w:spacing w:val="-8"/>
        </w:rPr>
        <w:t> </w:t>
      </w:r>
      <w:r>
        <w:rPr>
          <w:color w:val="231F20"/>
        </w:rPr>
        <w:t>are</w:t>
      </w:r>
      <w:r>
        <w:rPr>
          <w:color w:val="231F20"/>
          <w:spacing w:val="-8"/>
        </w:rPr>
        <w:t> </w:t>
      </w:r>
      <w:r>
        <w:rPr>
          <w:color w:val="231F20"/>
        </w:rPr>
        <w:t>mistaken.</w:t>
      </w:r>
      <w:r>
        <w:rPr>
          <w:color w:val="231F20"/>
          <w:spacing w:val="-7"/>
        </w:rPr>
        <w:t> </w:t>
      </w:r>
      <w:r>
        <w:rPr>
          <w:color w:val="231F20"/>
          <w:spacing w:val="-5"/>
        </w:rPr>
        <w:t>It</w:t>
      </w:r>
      <w:r>
        <w:rPr>
          <w:color w:val="231F20"/>
          <w:spacing w:val="-8"/>
        </w:rPr>
        <w:t> </w:t>
      </w:r>
      <w:r>
        <w:rPr>
          <w:color w:val="231F20"/>
        </w:rPr>
        <w:t>is</w:t>
      </w:r>
      <w:r>
        <w:rPr>
          <w:color w:val="231F20"/>
          <w:spacing w:val="-8"/>
        </w:rPr>
        <w:t> </w:t>
      </w:r>
      <w:r>
        <w:rPr>
          <w:color w:val="231F20"/>
        </w:rPr>
        <w:t>of</w:t>
      </w:r>
      <w:r>
        <w:rPr>
          <w:color w:val="231F20"/>
          <w:spacing w:val="-7"/>
        </w:rPr>
        <w:t> </w:t>
      </w:r>
      <w:r>
        <w:rPr>
          <w:color w:val="231F20"/>
        </w:rPr>
        <w:t>utmost</w:t>
      </w:r>
      <w:r>
        <w:rPr>
          <w:color w:val="231F20"/>
          <w:spacing w:val="-8"/>
        </w:rPr>
        <w:t> </w:t>
      </w:r>
      <w:r>
        <w:rPr>
          <w:color w:val="231F20"/>
        </w:rPr>
        <w:t>importance</w:t>
      </w:r>
      <w:r>
        <w:rPr>
          <w:color w:val="231F20"/>
          <w:spacing w:val="-8"/>
        </w:rPr>
        <w:t> </w:t>
      </w:r>
      <w:r>
        <w:rPr>
          <w:color w:val="231F20"/>
        </w:rPr>
        <w:t>to</w:t>
      </w:r>
      <w:r>
        <w:rPr>
          <w:color w:val="231F20"/>
          <w:spacing w:val="-8"/>
        </w:rPr>
        <w:t> </w:t>
      </w:r>
      <w:r>
        <w:rPr>
          <w:color w:val="231F20"/>
        </w:rPr>
        <w:t>support </w:t>
      </w:r>
      <w:r>
        <w:rPr>
          <w:color w:val="231F20"/>
          <w:spacing w:val="-5"/>
        </w:rPr>
        <w:t>Torah </w:t>
      </w:r>
      <w:r>
        <w:rPr>
          <w:color w:val="231F20"/>
        </w:rPr>
        <w:t>scholars. If these donors would support poor </w:t>
      </w:r>
      <w:r>
        <w:rPr>
          <w:color w:val="231F20"/>
          <w:spacing w:val="-5"/>
        </w:rPr>
        <w:t>Torah </w:t>
      </w:r>
      <w:r>
        <w:rPr>
          <w:color w:val="231F20"/>
        </w:rPr>
        <w:t>scholars, they</w:t>
      </w:r>
      <w:r>
        <w:rPr>
          <w:color w:val="231F20"/>
          <w:spacing w:val="-18"/>
        </w:rPr>
        <w:t> </w:t>
      </w:r>
      <w:r>
        <w:rPr>
          <w:color w:val="231F20"/>
        </w:rPr>
        <w:t>would</w:t>
      </w:r>
      <w:r>
        <w:rPr>
          <w:color w:val="231F20"/>
          <w:spacing w:val="-17"/>
        </w:rPr>
        <w:t> </w:t>
      </w:r>
      <w:r>
        <w:rPr>
          <w:color w:val="231F20"/>
        </w:rPr>
        <w:t>certainly</w:t>
      </w:r>
      <w:r>
        <w:rPr>
          <w:color w:val="231F20"/>
          <w:spacing w:val="-18"/>
        </w:rPr>
        <w:t> </w:t>
      </w:r>
      <w:r>
        <w:rPr>
          <w:color w:val="231F20"/>
        </w:rPr>
        <w:t>have</w:t>
      </w:r>
      <w:r>
        <w:rPr>
          <w:color w:val="231F20"/>
          <w:spacing w:val="-17"/>
        </w:rPr>
        <w:t> </w:t>
      </w:r>
      <w:r>
        <w:rPr>
          <w:color w:val="231F20"/>
        </w:rPr>
        <w:t>a</w:t>
      </w:r>
      <w:r>
        <w:rPr>
          <w:color w:val="231F20"/>
          <w:spacing w:val="-18"/>
        </w:rPr>
        <w:t> </w:t>
      </w:r>
      <w:r>
        <w:rPr>
          <w:color w:val="231F20"/>
        </w:rPr>
        <w:t>greater</w:t>
      </w:r>
      <w:r>
        <w:rPr>
          <w:color w:val="231F20"/>
          <w:spacing w:val="-18"/>
        </w:rPr>
        <w:t> </w:t>
      </w:r>
      <w:r>
        <w:rPr>
          <w:rFonts w:ascii="Cambria" w:hAnsi="Cambria"/>
          <w:i/>
          <w:color w:val="231F20"/>
        </w:rPr>
        <w:t>mitzvah</w:t>
      </w:r>
      <w:r>
        <w:rPr>
          <w:color w:val="231F20"/>
        </w:rPr>
        <w:t>.</w:t>
      </w:r>
      <w:r>
        <w:rPr>
          <w:color w:val="231F20"/>
          <w:spacing w:val="-18"/>
        </w:rPr>
        <w:t> </w:t>
      </w:r>
      <w:r>
        <w:rPr>
          <w:rFonts w:ascii="Cambria" w:hAnsi="Cambria"/>
          <w:i/>
          <w:color w:val="231F20"/>
          <w:spacing w:val="-4"/>
        </w:rPr>
        <w:t>Shu”t</w:t>
      </w:r>
      <w:r>
        <w:rPr>
          <w:rFonts w:ascii="Cambria" w:hAnsi="Cambria"/>
          <w:i/>
          <w:color w:val="231F20"/>
          <w:spacing w:val="-10"/>
        </w:rPr>
        <w:t> </w:t>
      </w:r>
      <w:r>
        <w:rPr>
          <w:rFonts w:ascii="Cambria" w:hAnsi="Cambria"/>
          <w:i/>
          <w:color w:val="231F20"/>
          <w:spacing w:val="-3"/>
        </w:rPr>
        <w:t>Machaneh</w:t>
      </w:r>
      <w:r>
        <w:rPr>
          <w:rFonts w:ascii="Cambria" w:hAnsi="Cambria"/>
          <w:i/>
          <w:color w:val="231F20"/>
          <w:spacing w:val="-11"/>
        </w:rPr>
        <w:t> </w:t>
      </w:r>
      <w:r>
        <w:rPr>
          <w:rFonts w:ascii="Cambria" w:hAnsi="Cambria"/>
          <w:i/>
          <w:color w:val="231F20"/>
        </w:rPr>
        <w:t>Chaim </w:t>
      </w:r>
      <w:r>
        <w:rPr>
          <w:color w:val="231F20"/>
          <w:spacing w:val="-6"/>
        </w:rPr>
        <w:t>(</w:t>
      </w:r>
      <w:r>
        <w:rPr>
          <w:rFonts w:ascii="Cambria" w:hAnsi="Cambria"/>
          <w:i/>
          <w:color w:val="231F20"/>
          <w:spacing w:val="-6"/>
        </w:rPr>
        <w:t>Yoreh Dei’ah </w:t>
      </w:r>
      <w:r>
        <w:rPr>
          <w:rFonts w:ascii="Cambria" w:hAnsi="Cambria"/>
          <w:i/>
          <w:color w:val="231F20"/>
        </w:rPr>
        <w:t>cheilek </w:t>
      </w:r>
      <w:r>
        <w:rPr>
          <w:color w:val="231F20"/>
        </w:rPr>
        <w:t>3 </w:t>
      </w:r>
      <w:r>
        <w:rPr>
          <w:rFonts w:ascii="Cambria" w:hAnsi="Cambria"/>
          <w:i/>
          <w:color w:val="231F20"/>
          <w:spacing w:val="-3"/>
        </w:rPr>
        <w:t>siman </w:t>
      </w:r>
      <w:r>
        <w:rPr>
          <w:color w:val="231F20"/>
        </w:rPr>
        <w:t>27) also rules that it is best to sustain </w:t>
      </w:r>
      <w:r>
        <w:rPr>
          <w:color w:val="231F20"/>
          <w:spacing w:val="-5"/>
        </w:rPr>
        <w:t>Torah </w:t>
      </w:r>
      <w:r>
        <w:rPr>
          <w:color w:val="231F20"/>
          <w:spacing w:val="-4"/>
        </w:rPr>
        <w:t>study. </w:t>
      </w:r>
      <w:r>
        <w:rPr>
          <w:color w:val="231F20"/>
        </w:rPr>
        <w:t>A woman had fallen ill and put aside some funds to</w:t>
      </w:r>
      <w:r>
        <w:rPr>
          <w:color w:val="231F20"/>
          <w:spacing w:val="-38"/>
        </w:rPr>
        <w:t> </w:t>
      </w:r>
      <w:r>
        <w:rPr>
          <w:color w:val="231F20"/>
        </w:rPr>
        <w:t>use for</w:t>
      </w:r>
      <w:r>
        <w:rPr>
          <w:color w:val="231F20"/>
          <w:spacing w:val="-9"/>
        </w:rPr>
        <w:t> </w:t>
      </w:r>
      <w:r>
        <w:rPr>
          <w:color w:val="231F20"/>
        </w:rPr>
        <w:t>a</w:t>
      </w:r>
      <w:r>
        <w:rPr>
          <w:color w:val="231F20"/>
          <w:spacing w:val="-9"/>
        </w:rPr>
        <w:t> </w:t>
      </w:r>
      <w:r>
        <w:rPr>
          <w:rFonts w:ascii="Cambria" w:hAnsi="Cambria"/>
          <w:i/>
          <w:color w:val="231F20"/>
        </w:rPr>
        <w:t>mitzvah</w:t>
      </w:r>
      <w:r>
        <w:rPr>
          <w:color w:val="231F20"/>
        </w:rPr>
        <w:t>.</w:t>
      </w:r>
      <w:r>
        <w:rPr>
          <w:color w:val="231F20"/>
          <w:spacing w:val="-9"/>
        </w:rPr>
        <w:t> </w:t>
      </w:r>
      <w:r>
        <w:rPr>
          <w:color w:val="231F20"/>
          <w:spacing w:val="-3"/>
        </w:rPr>
        <w:t>With</w:t>
      </w:r>
      <w:r>
        <w:rPr>
          <w:color w:val="231F20"/>
          <w:spacing w:val="-8"/>
        </w:rPr>
        <w:t> </w:t>
      </w:r>
      <w:r>
        <w:rPr>
          <w:rFonts w:ascii="Cambria" w:hAnsi="Cambria"/>
          <w:i/>
          <w:color w:val="231F20"/>
          <w:spacing w:val="-7"/>
        </w:rPr>
        <w:t>Hashem’s</w:t>
      </w:r>
      <w:r>
        <w:rPr>
          <w:rFonts w:ascii="Cambria" w:hAnsi="Cambria"/>
          <w:i/>
          <w:color w:val="231F20"/>
          <w:spacing w:val="-2"/>
        </w:rPr>
        <w:t> </w:t>
      </w:r>
      <w:r>
        <w:rPr>
          <w:color w:val="231F20"/>
        </w:rPr>
        <w:t>help</w:t>
      </w:r>
      <w:r>
        <w:rPr>
          <w:color w:val="231F20"/>
          <w:spacing w:val="-9"/>
        </w:rPr>
        <w:t> </w:t>
      </w:r>
      <w:r>
        <w:rPr>
          <w:color w:val="231F20"/>
        </w:rPr>
        <w:t>she</w:t>
      </w:r>
      <w:r>
        <w:rPr>
          <w:color w:val="231F20"/>
          <w:spacing w:val="-9"/>
        </w:rPr>
        <w:t> </w:t>
      </w:r>
      <w:r>
        <w:rPr>
          <w:color w:val="231F20"/>
        </w:rPr>
        <w:t>recovered</w:t>
      </w:r>
      <w:r>
        <w:rPr>
          <w:color w:val="231F20"/>
          <w:spacing w:val="-8"/>
        </w:rPr>
        <w:t> </w:t>
      </w:r>
      <w:r>
        <w:rPr>
          <w:color w:val="231F20"/>
        </w:rPr>
        <w:t>and</w:t>
      </w:r>
      <w:r>
        <w:rPr>
          <w:color w:val="231F20"/>
          <w:spacing w:val="-9"/>
        </w:rPr>
        <w:t> </w:t>
      </w:r>
      <w:r>
        <w:rPr>
          <w:color w:val="231F20"/>
        </w:rPr>
        <w:t>now</w:t>
      </w:r>
      <w:r>
        <w:rPr>
          <w:color w:val="231F20"/>
          <w:spacing w:val="-9"/>
        </w:rPr>
        <w:t> </w:t>
      </w:r>
      <w:r>
        <w:rPr>
          <w:color w:val="231F20"/>
        </w:rPr>
        <w:t>wanted</w:t>
      </w:r>
      <w:r>
        <w:rPr>
          <w:color w:val="231F20"/>
          <w:spacing w:val="-8"/>
        </w:rPr>
        <w:t> </w:t>
      </w:r>
      <w:r>
        <w:rPr>
          <w:color w:val="231F20"/>
        </w:rPr>
        <w:t>to redeem her pledge. She proposed using the money to write a </w:t>
      </w:r>
      <w:r>
        <w:rPr>
          <w:rFonts w:ascii="Cambria" w:hAnsi="Cambria"/>
          <w:i/>
          <w:color w:val="231F20"/>
        </w:rPr>
        <w:t>Sefer </w:t>
      </w:r>
      <w:r>
        <w:rPr>
          <w:rFonts w:ascii="Cambria" w:hAnsi="Cambria"/>
          <w:i/>
          <w:color w:val="231F20"/>
          <w:spacing w:val="-6"/>
        </w:rPr>
        <w:t>Torah</w:t>
      </w:r>
      <w:r>
        <w:rPr>
          <w:color w:val="231F20"/>
          <w:spacing w:val="-6"/>
        </w:rPr>
        <w:t>. </w:t>
      </w:r>
      <w:r>
        <w:rPr>
          <w:rFonts w:ascii="Cambria" w:hAnsi="Cambria"/>
          <w:i/>
          <w:color w:val="231F20"/>
          <w:spacing w:val="-4"/>
        </w:rPr>
        <w:t>Shu”t </w:t>
      </w:r>
      <w:r>
        <w:rPr>
          <w:rFonts w:ascii="Cambria" w:hAnsi="Cambria"/>
          <w:i/>
          <w:color w:val="231F20"/>
          <w:spacing w:val="-3"/>
        </w:rPr>
        <w:t>Machaneh </w:t>
      </w:r>
      <w:r>
        <w:rPr>
          <w:rFonts w:ascii="Cambria" w:hAnsi="Cambria"/>
          <w:i/>
          <w:color w:val="231F20"/>
        </w:rPr>
        <w:t>Chaim </w:t>
      </w:r>
      <w:r>
        <w:rPr>
          <w:color w:val="231F20"/>
        </w:rPr>
        <w:t>told her she should use the monies to support young students of </w:t>
      </w:r>
      <w:r>
        <w:rPr>
          <w:color w:val="231F20"/>
          <w:spacing w:val="-5"/>
        </w:rPr>
        <w:t>Torah </w:t>
      </w:r>
      <w:r>
        <w:rPr>
          <w:color w:val="231F20"/>
        </w:rPr>
        <w:t>or to help out poor individuals who were too infirm or ill to work and provide for themselves. She had promised to use the funds for a </w:t>
      </w:r>
      <w:r>
        <w:rPr>
          <w:rFonts w:ascii="Cambria" w:hAnsi="Cambria"/>
          <w:i/>
          <w:color w:val="231F20"/>
        </w:rPr>
        <w:t>mitzvah </w:t>
      </w:r>
      <w:r>
        <w:rPr>
          <w:color w:val="231F20"/>
        </w:rPr>
        <w:t>and probably intended to use them for the greatest possible </w:t>
      </w:r>
      <w:r>
        <w:rPr>
          <w:rFonts w:ascii="Cambria" w:hAnsi="Cambria"/>
          <w:i/>
          <w:color w:val="231F20"/>
        </w:rPr>
        <w:t>mitzvah</w:t>
      </w:r>
      <w:r>
        <w:rPr>
          <w:color w:val="231F20"/>
        </w:rPr>
        <w:t>. </w:t>
      </w:r>
      <w:r>
        <w:rPr>
          <w:color w:val="231F20"/>
          <w:spacing w:val="-5"/>
        </w:rPr>
        <w:t>Torah </w:t>
      </w:r>
      <w:r>
        <w:rPr>
          <w:color w:val="231F20"/>
        </w:rPr>
        <w:t>study is an exceptionally great </w:t>
      </w:r>
      <w:r>
        <w:rPr>
          <w:rFonts w:ascii="Cambria" w:hAnsi="Cambria"/>
          <w:i/>
          <w:color w:val="231F20"/>
        </w:rPr>
        <w:t>mitzvah</w:t>
      </w:r>
      <w:r>
        <w:rPr>
          <w:color w:val="231F20"/>
        </w:rPr>
        <w:t>. </w:t>
      </w:r>
      <w:r>
        <w:rPr>
          <w:color w:val="231F20"/>
          <w:spacing w:val="-5"/>
        </w:rPr>
        <w:t>It </w:t>
      </w:r>
      <w:r>
        <w:rPr>
          <w:color w:val="231F20"/>
        </w:rPr>
        <w:t>is, in a certain sense, equal to all  the others. The </w:t>
      </w:r>
      <w:r>
        <w:rPr>
          <w:color w:val="231F20"/>
          <w:spacing w:val="-4"/>
        </w:rPr>
        <w:t>donor, </w:t>
      </w:r>
      <w:r>
        <w:rPr>
          <w:color w:val="231F20"/>
        </w:rPr>
        <w:t>in our case as well, should help support the scholars (</w:t>
      </w:r>
      <w:r>
        <w:rPr>
          <w:rFonts w:ascii="Cambria" w:hAnsi="Cambria"/>
          <w:i/>
          <w:color w:val="231F20"/>
        </w:rPr>
        <w:t>Chashukei</w:t>
      </w:r>
      <w:r>
        <w:rPr>
          <w:rFonts w:ascii="Cambria" w:hAnsi="Cambria"/>
          <w:i/>
          <w:color w:val="231F20"/>
          <w:spacing w:val="6"/>
        </w:rPr>
        <w:t> </w:t>
      </w:r>
      <w:r>
        <w:rPr>
          <w:rFonts w:ascii="Cambria" w:hAnsi="Cambria"/>
          <w:i/>
          <w:color w:val="231F20"/>
        </w:rPr>
        <w:t>Chemed</w:t>
      </w:r>
      <w:r>
        <w:rPr>
          <w:color w:val="231F20"/>
        </w:rPr>
        <w:t>).</w:t>
      </w:r>
    </w:p>
    <w:p>
      <w:pPr>
        <w:spacing w:after="0" w:line="314" w:lineRule="auto"/>
        <w:jc w:val="both"/>
        <w:sectPr>
          <w:footerReference w:type="default" r:id="rId47"/>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Should</w:t>
      </w:r>
      <w:r>
        <w:rPr>
          <w:rFonts w:ascii="Cambria"/>
          <w:b/>
          <w:color w:val="231F20"/>
          <w:spacing w:val="-21"/>
          <w:w w:val="95"/>
          <w:sz w:val="32"/>
        </w:rPr>
        <w:t> </w:t>
      </w:r>
      <w:r>
        <w:rPr>
          <w:rFonts w:ascii="Cambria"/>
          <w:b/>
          <w:color w:val="231F20"/>
          <w:w w:val="95"/>
          <w:sz w:val="32"/>
        </w:rPr>
        <w:t>a</w:t>
      </w:r>
      <w:r>
        <w:rPr>
          <w:rFonts w:ascii="Cambria"/>
          <w:b/>
          <w:color w:val="231F20"/>
          <w:spacing w:val="-21"/>
          <w:w w:val="95"/>
          <w:sz w:val="32"/>
        </w:rPr>
        <w:t> </w:t>
      </w:r>
      <w:r>
        <w:rPr>
          <w:rFonts w:ascii="Cambria"/>
          <w:b/>
          <w:color w:val="231F20"/>
          <w:w w:val="95"/>
          <w:sz w:val="32"/>
        </w:rPr>
        <w:t>Husband</w:t>
      </w:r>
      <w:r>
        <w:rPr>
          <w:rFonts w:ascii="Cambria"/>
          <w:b/>
          <w:color w:val="231F20"/>
          <w:spacing w:val="-20"/>
          <w:w w:val="95"/>
          <w:sz w:val="32"/>
        </w:rPr>
        <w:t> </w:t>
      </w:r>
      <w:r>
        <w:rPr>
          <w:rFonts w:ascii="Cambria"/>
          <w:b/>
          <w:color w:val="231F20"/>
          <w:w w:val="95"/>
          <w:sz w:val="32"/>
        </w:rPr>
        <w:t>and</w:t>
      </w:r>
      <w:r>
        <w:rPr>
          <w:rFonts w:ascii="Cambria"/>
          <w:b/>
          <w:color w:val="231F20"/>
          <w:spacing w:val="-21"/>
          <w:w w:val="95"/>
          <w:sz w:val="32"/>
        </w:rPr>
        <w:t> </w:t>
      </w:r>
      <w:r>
        <w:rPr>
          <w:rFonts w:ascii="Cambria"/>
          <w:b/>
          <w:color w:val="231F20"/>
          <w:spacing w:val="-5"/>
          <w:w w:val="95"/>
          <w:sz w:val="32"/>
        </w:rPr>
        <w:t>Wife</w:t>
      </w:r>
      <w:r>
        <w:rPr>
          <w:rFonts w:ascii="Cambria"/>
          <w:b/>
          <w:color w:val="231F20"/>
          <w:spacing w:val="-20"/>
          <w:w w:val="95"/>
          <w:sz w:val="32"/>
        </w:rPr>
        <w:t> </w:t>
      </w:r>
      <w:r>
        <w:rPr>
          <w:rFonts w:ascii="Cambria"/>
          <w:b/>
          <w:color w:val="231F20"/>
          <w:w w:val="95"/>
          <w:sz w:val="32"/>
        </w:rPr>
        <w:t>Be</w:t>
      </w:r>
      <w:r>
        <w:rPr>
          <w:rFonts w:ascii="Cambria"/>
          <w:b/>
          <w:color w:val="231F20"/>
          <w:spacing w:val="-21"/>
          <w:w w:val="95"/>
          <w:sz w:val="32"/>
        </w:rPr>
        <w:t> </w:t>
      </w:r>
      <w:r>
        <w:rPr>
          <w:rFonts w:ascii="Cambria"/>
          <w:b/>
          <w:color w:val="231F20"/>
          <w:w w:val="95"/>
          <w:sz w:val="32"/>
        </w:rPr>
        <w:t>Buried </w:t>
      </w:r>
      <w:r>
        <w:rPr>
          <w:rFonts w:ascii="Cambria"/>
          <w:b/>
          <w:color w:val="231F20"/>
          <w:sz w:val="32"/>
        </w:rPr>
        <w:t>Next to Each</w:t>
      </w:r>
      <w:r>
        <w:rPr>
          <w:rFonts w:ascii="Cambria"/>
          <w:b/>
          <w:color w:val="231F20"/>
          <w:spacing w:val="-32"/>
          <w:sz w:val="32"/>
        </w:rPr>
        <w:t> </w:t>
      </w:r>
      <w:r>
        <w:rPr>
          <w:rFonts w:ascii="Cambria"/>
          <w:b/>
          <w:color w:val="231F20"/>
          <w:sz w:val="32"/>
        </w:rPr>
        <w:t>Other?</w:t>
      </w:r>
    </w:p>
    <w:p>
      <w:pPr>
        <w:pStyle w:val="BodyText"/>
        <w:spacing w:before="11"/>
        <w:rPr>
          <w:rFonts w:ascii="Cambria"/>
          <w:b/>
          <w:sz w:val="54"/>
        </w:rPr>
      </w:pPr>
    </w:p>
    <w:p>
      <w:pPr>
        <w:pStyle w:val="BodyText"/>
        <w:spacing w:line="266" w:lineRule="auto"/>
        <w:ind w:left="180" w:right="119"/>
        <w:jc w:val="both"/>
      </w:pPr>
      <w:r>
        <w:rPr>
          <w:rFonts w:ascii="Cambria"/>
          <w:b/>
          <w:color w:val="231F20"/>
          <w:sz w:val="38"/>
        </w:rPr>
        <w:t>O</w:t>
      </w:r>
      <w:r>
        <w:rPr>
          <w:color w:val="231F20"/>
        </w:rPr>
        <w:t>ur </w:t>
      </w:r>
      <w:r>
        <w:rPr>
          <w:rFonts w:ascii="Cambria"/>
          <w:i/>
          <w:color w:val="231F20"/>
        </w:rPr>
        <w:t>Gemara </w:t>
      </w:r>
      <w:r>
        <w:rPr>
          <w:color w:val="231F20"/>
        </w:rPr>
        <w:t>teaches that in the future realm </w:t>
      </w:r>
      <w:r>
        <w:rPr>
          <w:rFonts w:ascii="Cambria"/>
          <w:i/>
          <w:color w:val="231F20"/>
          <w:spacing w:val="-3"/>
        </w:rPr>
        <w:t>Hashem  </w:t>
      </w:r>
      <w:r>
        <w:rPr>
          <w:color w:val="231F20"/>
        </w:rPr>
        <w:t>will grant  to</w:t>
      </w:r>
      <w:r>
        <w:rPr>
          <w:color w:val="231F20"/>
          <w:spacing w:val="44"/>
        </w:rPr>
        <w:t> </w:t>
      </w:r>
      <w:r>
        <w:rPr>
          <w:color w:val="231F20"/>
        </w:rPr>
        <w:t>each</w:t>
      </w:r>
      <w:r>
        <w:rPr>
          <w:color w:val="231F20"/>
          <w:spacing w:val="44"/>
        </w:rPr>
        <w:t> </w:t>
      </w:r>
      <w:r>
        <w:rPr>
          <w:rFonts w:ascii="Cambria"/>
          <w:i/>
          <w:color w:val="231F20"/>
        </w:rPr>
        <w:t>tzadik  </w:t>
      </w:r>
      <w:r>
        <w:rPr>
          <w:color w:val="231F20"/>
        </w:rPr>
        <w:t>310</w:t>
      </w:r>
      <w:r>
        <w:rPr>
          <w:color w:val="231F20"/>
          <w:spacing w:val="44"/>
        </w:rPr>
        <w:t> </w:t>
      </w:r>
      <w:r>
        <w:rPr>
          <w:color w:val="231F20"/>
        </w:rPr>
        <w:t>universes</w:t>
      </w:r>
      <w:r>
        <w:rPr>
          <w:color w:val="231F20"/>
          <w:spacing w:val="44"/>
        </w:rPr>
        <w:t> </w:t>
      </w:r>
      <w:r>
        <w:rPr>
          <w:color w:val="231F20"/>
        </w:rPr>
        <w:t>of</w:t>
      </w:r>
      <w:r>
        <w:rPr>
          <w:color w:val="231F20"/>
          <w:spacing w:val="45"/>
        </w:rPr>
        <w:t> </w:t>
      </w:r>
      <w:r>
        <w:rPr>
          <w:color w:val="231F20"/>
        </w:rPr>
        <w:t>reward.</w:t>
      </w:r>
      <w:r>
        <w:rPr>
          <w:color w:val="231F20"/>
          <w:spacing w:val="44"/>
        </w:rPr>
        <w:t> </w:t>
      </w:r>
      <w:r>
        <w:rPr>
          <w:color w:val="231F20"/>
          <w:spacing w:val="-3"/>
        </w:rPr>
        <w:t>Why</w:t>
      </w:r>
      <w:r>
        <w:rPr>
          <w:color w:val="231F20"/>
          <w:spacing w:val="44"/>
        </w:rPr>
        <w:t> </w:t>
      </w:r>
      <w:r>
        <w:rPr>
          <w:color w:val="231F20"/>
        </w:rPr>
        <w:t>310?</w:t>
      </w:r>
      <w:r>
        <w:rPr>
          <w:color w:val="231F20"/>
          <w:spacing w:val="44"/>
        </w:rPr>
        <w:t> </w:t>
      </w:r>
      <w:r>
        <w:rPr>
          <w:color w:val="231F20"/>
          <w:spacing w:val="-3"/>
        </w:rPr>
        <w:t>What</w:t>
      </w:r>
      <w:r>
        <w:rPr>
          <w:color w:val="231F20"/>
          <w:spacing w:val="45"/>
        </w:rPr>
        <w:t> </w:t>
      </w:r>
      <w:r>
        <w:rPr>
          <w:color w:val="231F20"/>
        </w:rPr>
        <w:t>is</w:t>
      </w:r>
      <w:r>
        <w:rPr>
          <w:color w:val="231F20"/>
          <w:spacing w:val="44"/>
        </w:rPr>
        <w:t> </w:t>
      </w:r>
      <w:r>
        <w:rPr>
          <w:color w:val="231F20"/>
        </w:rPr>
        <w:t>the</w:t>
      </w:r>
    </w:p>
    <w:p>
      <w:pPr>
        <w:pStyle w:val="BodyText"/>
        <w:spacing w:before="53"/>
        <w:ind w:left="180"/>
        <w:jc w:val="both"/>
      </w:pPr>
      <w:r>
        <w:rPr>
          <w:color w:val="231F20"/>
        </w:rPr>
        <w:t>significance of this number?</w:t>
      </w:r>
    </w:p>
    <w:p>
      <w:pPr>
        <w:pStyle w:val="BodyText"/>
        <w:spacing w:line="314" w:lineRule="auto" w:before="118"/>
        <w:ind w:left="180" w:right="117" w:firstLine="360"/>
        <w:jc w:val="both"/>
      </w:pPr>
      <w:r>
        <w:rPr>
          <w:rFonts w:ascii="Cambria"/>
          <w:i/>
          <w:color w:val="231F20"/>
          <w:spacing w:val="-7"/>
        </w:rPr>
        <w:t>Toras </w:t>
      </w:r>
      <w:r>
        <w:rPr>
          <w:rFonts w:ascii="Cambria"/>
          <w:i/>
          <w:color w:val="231F20"/>
        </w:rPr>
        <w:t>Chaim </w:t>
      </w:r>
      <w:r>
        <w:rPr>
          <w:color w:val="231F20"/>
        </w:rPr>
        <w:t>explains that in the </w:t>
      </w:r>
      <w:r>
        <w:rPr>
          <w:color w:val="231F20"/>
          <w:spacing w:val="-8"/>
        </w:rPr>
        <w:t>Ten </w:t>
      </w:r>
      <w:r>
        <w:rPr>
          <w:color w:val="231F20"/>
        </w:rPr>
        <w:t>Commandments there are 620 letters. The letters correspond to the 613 </w:t>
      </w:r>
      <w:r>
        <w:rPr>
          <w:rFonts w:ascii="Cambria"/>
          <w:i/>
          <w:color w:val="231F20"/>
        </w:rPr>
        <w:t>mitzvos </w:t>
      </w:r>
      <w:r>
        <w:rPr>
          <w:rFonts w:ascii="Cambria"/>
          <w:i/>
          <w:color w:val="231F20"/>
          <w:spacing w:val="-3"/>
        </w:rPr>
        <w:t>Hashem </w:t>
      </w:r>
      <w:r>
        <w:rPr>
          <w:color w:val="231F20"/>
        </w:rPr>
        <w:t>gave to </w:t>
      </w:r>
      <w:r>
        <w:rPr>
          <w:rFonts w:ascii="Cambria"/>
          <w:i/>
          <w:color w:val="231F20"/>
          <w:spacing w:val="-3"/>
        </w:rPr>
        <w:t>Moshe </w:t>
      </w:r>
      <w:r>
        <w:rPr>
          <w:color w:val="231F20"/>
          <w:spacing w:val="-3"/>
        </w:rPr>
        <w:t>at </w:t>
      </w:r>
      <w:r>
        <w:rPr>
          <w:rFonts w:ascii="Cambria"/>
          <w:i/>
          <w:color w:val="231F20"/>
          <w:spacing w:val="-3"/>
        </w:rPr>
        <w:t>Sinai </w:t>
      </w:r>
      <w:r>
        <w:rPr>
          <w:color w:val="231F20"/>
        </w:rPr>
        <w:t>and the seven Rabbinic </w:t>
      </w:r>
      <w:r>
        <w:rPr>
          <w:rFonts w:ascii="Cambria"/>
          <w:i/>
          <w:color w:val="231F20"/>
        </w:rPr>
        <w:t>mitzvos </w:t>
      </w:r>
      <w:r>
        <w:rPr>
          <w:color w:val="231F20"/>
        </w:rPr>
        <w:t>such as reading </w:t>
      </w:r>
      <w:r>
        <w:rPr>
          <w:rFonts w:ascii="Cambria"/>
          <w:i/>
          <w:color w:val="231F20"/>
          <w:spacing w:val="-3"/>
        </w:rPr>
        <w:t>Megillah</w:t>
      </w:r>
      <w:r>
        <w:rPr>
          <w:rFonts w:ascii="Cambria"/>
          <w:i/>
          <w:color w:val="231F20"/>
          <w:spacing w:val="-23"/>
        </w:rPr>
        <w:t> </w:t>
      </w:r>
      <w:r>
        <w:rPr>
          <w:color w:val="231F20"/>
        </w:rPr>
        <w:t>and</w:t>
      </w:r>
      <w:r>
        <w:rPr>
          <w:color w:val="231F20"/>
          <w:spacing w:val="-30"/>
        </w:rPr>
        <w:t> </w:t>
      </w:r>
      <w:r>
        <w:rPr>
          <w:color w:val="231F20"/>
        </w:rPr>
        <w:t>lighting</w:t>
      </w:r>
      <w:r>
        <w:rPr>
          <w:color w:val="231F20"/>
          <w:spacing w:val="-29"/>
        </w:rPr>
        <w:t> </w:t>
      </w:r>
      <w:r>
        <w:rPr>
          <w:rFonts w:ascii="Cambria"/>
          <w:i/>
          <w:color w:val="231F20"/>
          <w:spacing w:val="-3"/>
        </w:rPr>
        <w:t>Chanukah</w:t>
      </w:r>
      <w:r>
        <w:rPr>
          <w:rFonts w:ascii="Cambria"/>
          <w:i/>
          <w:color w:val="231F20"/>
          <w:spacing w:val="-23"/>
        </w:rPr>
        <w:t> </w:t>
      </w:r>
      <w:r>
        <w:rPr>
          <w:color w:val="231F20"/>
        </w:rPr>
        <w:t>candles.</w:t>
      </w:r>
      <w:r>
        <w:rPr>
          <w:color w:val="231F20"/>
          <w:spacing w:val="-29"/>
        </w:rPr>
        <w:t> </w:t>
      </w:r>
      <w:r>
        <w:rPr>
          <w:color w:val="231F20"/>
        </w:rPr>
        <w:t>Each</w:t>
      </w:r>
      <w:r>
        <w:rPr>
          <w:color w:val="231F20"/>
          <w:spacing w:val="-30"/>
        </w:rPr>
        <w:t> </w:t>
      </w:r>
      <w:r>
        <w:rPr>
          <w:rFonts w:ascii="Cambria"/>
          <w:i/>
          <w:color w:val="231F20"/>
        </w:rPr>
        <w:t>mitzvah</w:t>
      </w:r>
      <w:r>
        <w:rPr>
          <w:rFonts w:ascii="Cambria"/>
          <w:i/>
          <w:color w:val="231F20"/>
          <w:spacing w:val="-23"/>
        </w:rPr>
        <w:t> </w:t>
      </w:r>
      <w:r>
        <w:rPr>
          <w:color w:val="231F20"/>
        </w:rPr>
        <w:t>has</w:t>
      </w:r>
      <w:r>
        <w:rPr>
          <w:color w:val="231F20"/>
          <w:spacing w:val="-29"/>
        </w:rPr>
        <w:t> </w:t>
      </w:r>
      <w:r>
        <w:rPr>
          <w:color w:val="231F20"/>
        </w:rPr>
        <w:t>a</w:t>
      </w:r>
      <w:r>
        <w:rPr>
          <w:color w:val="231F20"/>
          <w:spacing w:val="-30"/>
        </w:rPr>
        <w:t> </w:t>
      </w:r>
      <w:r>
        <w:rPr>
          <w:color w:val="231F20"/>
        </w:rPr>
        <w:t>universe of</w:t>
      </w:r>
      <w:r>
        <w:rPr>
          <w:color w:val="231F20"/>
          <w:spacing w:val="-31"/>
        </w:rPr>
        <w:t> </w:t>
      </w:r>
      <w:r>
        <w:rPr>
          <w:color w:val="231F20"/>
        </w:rPr>
        <w:t>reward.</w:t>
      </w:r>
      <w:r>
        <w:rPr>
          <w:color w:val="231F20"/>
          <w:spacing w:val="-30"/>
        </w:rPr>
        <w:t> </w:t>
      </w:r>
      <w:r>
        <w:rPr>
          <w:color w:val="231F20"/>
        </w:rPr>
        <w:t>A</w:t>
      </w:r>
      <w:r>
        <w:rPr>
          <w:color w:val="231F20"/>
          <w:spacing w:val="-31"/>
        </w:rPr>
        <w:t> </w:t>
      </w:r>
      <w:r>
        <w:rPr>
          <w:color w:val="231F20"/>
        </w:rPr>
        <w:t>righteous</w:t>
      </w:r>
      <w:r>
        <w:rPr>
          <w:color w:val="231F20"/>
          <w:spacing w:val="-30"/>
        </w:rPr>
        <w:t> </w:t>
      </w:r>
      <w:r>
        <w:rPr>
          <w:color w:val="231F20"/>
        </w:rPr>
        <w:t>person</w:t>
      </w:r>
      <w:r>
        <w:rPr>
          <w:color w:val="231F20"/>
          <w:spacing w:val="-30"/>
        </w:rPr>
        <w:t> </w:t>
      </w:r>
      <w:r>
        <w:rPr>
          <w:color w:val="231F20"/>
        </w:rPr>
        <w:t>deserves</w:t>
      </w:r>
      <w:r>
        <w:rPr>
          <w:color w:val="231F20"/>
          <w:spacing w:val="-31"/>
        </w:rPr>
        <w:t> </w:t>
      </w:r>
      <w:r>
        <w:rPr>
          <w:color w:val="231F20"/>
        </w:rPr>
        <w:t>620</w:t>
      </w:r>
      <w:r>
        <w:rPr>
          <w:color w:val="231F20"/>
          <w:spacing w:val="-30"/>
        </w:rPr>
        <w:t> </w:t>
      </w:r>
      <w:r>
        <w:rPr>
          <w:color w:val="231F20"/>
        </w:rPr>
        <w:t>worlds.</w:t>
      </w:r>
      <w:r>
        <w:rPr>
          <w:color w:val="231F20"/>
          <w:spacing w:val="-31"/>
        </w:rPr>
        <w:t> </w:t>
      </w:r>
      <w:r>
        <w:rPr>
          <w:rFonts w:ascii="Cambria"/>
          <w:i/>
          <w:color w:val="231F20"/>
        </w:rPr>
        <w:t>Gemara</w:t>
      </w:r>
      <w:r>
        <w:rPr>
          <w:rFonts w:ascii="Cambria"/>
          <w:i/>
          <w:color w:val="231F20"/>
          <w:spacing w:val="-23"/>
        </w:rPr>
        <w:t> </w:t>
      </w:r>
      <w:r>
        <w:rPr>
          <w:rFonts w:ascii="Cambria"/>
          <w:i/>
          <w:color w:val="231F20"/>
        </w:rPr>
        <w:t>Berachos </w:t>
      </w:r>
      <w:r>
        <w:rPr>
          <w:color w:val="231F20"/>
        </w:rPr>
        <w:t>(61a) teaches that </w:t>
      </w:r>
      <w:r>
        <w:rPr>
          <w:rFonts w:ascii="Cambria"/>
          <w:i/>
          <w:color w:val="231F20"/>
          <w:spacing w:val="-3"/>
        </w:rPr>
        <w:t>Hashem </w:t>
      </w:r>
      <w:r>
        <w:rPr>
          <w:color w:val="231F20"/>
        </w:rPr>
        <w:t>initially created man with two sides, a male and female side. Each marriage is a recreation of the original unity</w:t>
      </w:r>
      <w:r>
        <w:rPr>
          <w:color w:val="231F20"/>
          <w:spacing w:val="-6"/>
        </w:rPr>
        <w:t> </w:t>
      </w:r>
      <w:r>
        <w:rPr>
          <w:color w:val="231F20"/>
        </w:rPr>
        <w:t>of</w:t>
      </w:r>
      <w:r>
        <w:rPr>
          <w:color w:val="231F20"/>
          <w:spacing w:val="-6"/>
        </w:rPr>
        <w:t> </w:t>
      </w:r>
      <w:r>
        <w:rPr>
          <w:color w:val="231F20"/>
        </w:rPr>
        <w:t>man</w:t>
      </w:r>
      <w:r>
        <w:rPr>
          <w:color w:val="231F20"/>
          <w:spacing w:val="-5"/>
        </w:rPr>
        <w:t> </w:t>
      </w:r>
      <w:r>
        <w:rPr>
          <w:color w:val="231F20"/>
        </w:rPr>
        <w:t>and</w:t>
      </w:r>
      <w:r>
        <w:rPr>
          <w:color w:val="231F20"/>
          <w:spacing w:val="-6"/>
        </w:rPr>
        <w:t> </w:t>
      </w:r>
      <w:r>
        <w:rPr>
          <w:color w:val="231F20"/>
        </w:rPr>
        <w:t>woman.</w:t>
      </w:r>
      <w:r>
        <w:rPr>
          <w:color w:val="231F20"/>
          <w:spacing w:val="-5"/>
        </w:rPr>
        <w:t> </w:t>
      </w:r>
      <w:r>
        <w:rPr>
          <w:color w:val="231F20"/>
        </w:rPr>
        <w:t>This</w:t>
      </w:r>
      <w:r>
        <w:rPr>
          <w:color w:val="231F20"/>
          <w:spacing w:val="-6"/>
        </w:rPr>
        <w:t> </w:t>
      </w:r>
      <w:r>
        <w:rPr>
          <w:color w:val="231F20"/>
        </w:rPr>
        <w:t>is</w:t>
      </w:r>
      <w:r>
        <w:rPr>
          <w:color w:val="231F20"/>
          <w:spacing w:val="-6"/>
        </w:rPr>
        <w:t> </w:t>
      </w:r>
      <w:r>
        <w:rPr>
          <w:color w:val="231F20"/>
        </w:rPr>
        <w:t>why</w:t>
      </w:r>
      <w:r>
        <w:rPr>
          <w:color w:val="231F20"/>
          <w:spacing w:val="-5"/>
        </w:rPr>
        <w:t> </w:t>
      </w:r>
      <w:r>
        <w:rPr>
          <w:color w:val="231F20"/>
        </w:rPr>
        <w:t>each</w:t>
      </w:r>
      <w:r>
        <w:rPr>
          <w:color w:val="231F20"/>
          <w:spacing w:val="-6"/>
        </w:rPr>
        <w:t> </w:t>
      </w:r>
      <w:r>
        <w:rPr>
          <w:color w:val="231F20"/>
        </w:rPr>
        <w:t>righteous</w:t>
      </w:r>
      <w:r>
        <w:rPr>
          <w:color w:val="231F20"/>
          <w:spacing w:val="-5"/>
        </w:rPr>
        <w:t> </w:t>
      </w:r>
      <w:r>
        <w:rPr>
          <w:color w:val="231F20"/>
        </w:rPr>
        <w:t>individual</w:t>
      </w:r>
      <w:r>
        <w:rPr>
          <w:color w:val="231F20"/>
          <w:spacing w:val="-6"/>
        </w:rPr>
        <w:t> </w:t>
      </w:r>
      <w:r>
        <w:rPr>
          <w:color w:val="231F20"/>
        </w:rPr>
        <w:t>will receive 310 worlds of reward. The husband will return to life with his</w:t>
      </w:r>
      <w:r>
        <w:rPr>
          <w:color w:val="231F20"/>
          <w:spacing w:val="-14"/>
        </w:rPr>
        <w:t> </w:t>
      </w:r>
      <w:r>
        <w:rPr>
          <w:color w:val="231F20"/>
        </w:rPr>
        <w:t>wife.</w:t>
      </w:r>
      <w:r>
        <w:rPr>
          <w:color w:val="231F20"/>
          <w:spacing w:val="-13"/>
        </w:rPr>
        <w:t> </w:t>
      </w:r>
      <w:r>
        <w:rPr>
          <w:color w:val="231F20"/>
        </w:rPr>
        <w:t>They</w:t>
      </w:r>
      <w:r>
        <w:rPr>
          <w:color w:val="231F20"/>
          <w:spacing w:val="-14"/>
        </w:rPr>
        <w:t> </w:t>
      </w:r>
      <w:r>
        <w:rPr>
          <w:color w:val="231F20"/>
        </w:rPr>
        <w:t>will</w:t>
      </w:r>
      <w:r>
        <w:rPr>
          <w:color w:val="231F20"/>
          <w:spacing w:val="-13"/>
        </w:rPr>
        <w:t> </w:t>
      </w:r>
      <w:r>
        <w:rPr>
          <w:color w:val="231F20"/>
        </w:rPr>
        <w:t>each</w:t>
      </w:r>
      <w:r>
        <w:rPr>
          <w:color w:val="231F20"/>
          <w:spacing w:val="-14"/>
        </w:rPr>
        <w:t> </w:t>
      </w:r>
      <w:r>
        <w:rPr>
          <w:color w:val="231F20"/>
        </w:rPr>
        <w:t>merit</w:t>
      </w:r>
      <w:r>
        <w:rPr>
          <w:color w:val="231F20"/>
          <w:spacing w:val="-13"/>
        </w:rPr>
        <w:t> </w:t>
      </w:r>
      <w:r>
        <w:rPr>
          <w:color w:val="231F20"/>
        </w:rPr>
        <w:t>310</w:t>
      </w:r>
      <w:r>
        <w:rPr>
          <w:color w:val="231F20"/>
          <w:spacing w:val="-14"/>
        </w:rPr>
        <w:t> </w:t>
      </w:r>
      <w:r>
        <w:rPr>
          <w:color w:val="231F20"/>
        </w:rPr>
        <w:t>worlds.</w:t>
      </w:r>
      <w:r>
        <w:rPr>
          <w:color w:val="231F20"/>
          <w:spacing w:val="-13"/>
        </w:rPr>
        <w:t> </w:t>
      </w:r>
      <w:r>
        <w:rPr>
          <w:color w:val="231F20"/>
          <w:spacing w:val="-5"/>
        </w:rPr>
        <w:t>Together,</w:t>
      </w:r>
      <w:r>
        <w:rPr>
          <w:color w:val="231F20"/>
          <w:spacing w:val="-14"/>
        </w:rPr>
        <w:t> </w:t>
      </w:r>
      <w:r>
        <w:rPr>
          <w:color w:val="231F20"/>
        </w:rPr>
        <w:t>it</w:t>
      </w:r>
      <w:r>
        <w:rPr>
          <w:color w:val="231F20"/>
          <w:spacing w:val="-13"/>
        </w:rPr>
        <w:t> </w:t>
      </w:r>
      <w:r>
        <w:rPr>
          <w:color w:val="231F20"/>
        </w:rPr>
        <w:t>will</w:t>
      </w:r>
      <w:r>
        <w:rPr>
          <w:color w:val="231F20"/>
          <w:spacing w:val="-14"/>
        </w:rPr>
        <w:t> </w:t>
      </w:r>
      <w:r>
        <w:rPr>
          <w:color w:val="231F20"/>
        </w:rPr>
        <w:t>amount</w:t>
      </w:r>
      <w:r>
        <w:rPr>
          <w:color w:val="231F20"/>
          <w:spacing w:val="-13"/>
        </w:rPr>
        <w:t> </w:t>
      </w:r>
      <w:r>
        <w:rPr>
          <w:color w:val="231F20"/>
        </w:rPr>
        <w:t>to the 620 worlds of reward. In light of this understanding, it is fitting for husband and wife to be buried alongside one </w:t>
      </w:r>
      <w:r>
        <w:rPr>
          <w:color w:val="231F20"/>
          <w:spacing w:val="-3"/>
        </w:rPr>
        <w:t>another. </w:t>
      </w:r>
      <w:r>
        <w:rPr>
          <w:color w:val="231F20"/>
        </w:rPr>
        <w:t>They will return to life together and enjoy reward</w:t>
      </w:r>
      <w:r>
        <w:rPr>
          <w:color w:val="231F20"/>
          <w:spacing w:val="4"/>
        </w:rPr>
        <w:t> </w:t>
      </w:r>
      <w:r>
        <w:rPr>
          <w:color w:val="231F20"/>
          <w:spacing w:val="-4"/>
        </w:rPr>
        <w:t>jointly.</w:t>
      </w:r>
    </w:p>
    <w:p>
      <w:pPr>
        <w:spacing w:line="314" w:lineRule="auto" w:before="41"/>
        <w:ind w:left="180" w:right="117" w:firstLine="360"/>
        <w:jc w:val="both"/>
        <w:rPr>
          <w:sz w:val="23"/>
        </w:rPr>
      </w:pPr>
      <w:r>
        <w:rPr>
          <w:rFonts w:ascii="Cambria" w:hAnsi="Cambria"/>
          <w:i/>
          <w:color w:val="231F20"/>
          <w:sz w:val="23"/>
        </w:rPr>
        <w:t>Shu”t Chasam Sofer </w:t>
      </w:r>
      <w:r>
        <w:rPr>
          <w:color w:val="231F20"/>
          <w:sz w:val="23"/>
        </w:rPr>
        <w:t>(</w:t>
      </w:r>
      <w:r>
        <w:rPr>
          <w:rFonts w:ascii="Cambria" w:hAnsi="Cambria"/>
          <w:i/>
          <w:color w:val="231F20"/>
          <w:sz w:val="23"/>
        </w:rPr>
        <w:t>cheilek </w:t>
      </w:r>
      <w:r>
        <w:rPr>
          <w:color w:val="231F20"/>
          <w:sz w:val="23"/>
        </w:rPr>
        <w:t>7 </w:t>
      </w:r>
      <w:r>
        <w:rPr>
          <w:rFonts w:ascii="Cambria" w:hAnsi="Cambria"/>
          <w:i/>
          <w:color w:val="231F20"/>
          <w:sz w:val="23"/>
        </w:rPr>
        <w:t>siman </w:t>
      </w:r>
      <w:r>
        <w:rPr>
          <w:color w:val="231F20"/>
          <w:sz w:val="23"/>
        </w:rPr>
        <w:t>34) writes that authorities wonder about a man who had several wives. Who should he be</w:t>
      </w:r>
    </w:p>
    <w:p>
      <w:pPr>
        <w:spacing w:after="0" w:line="314" w:lineRule="auto"/>
        <w:jc w:val="both"/>
        <w:rPr>
          <w:sz w:val="23"/>
        </w:rPr>
        <w:sectPr>
          <w:footerReference w:type="default" r:id="rId48"/>
          <w:pgSz w:w="8640" w:h="12960"/>
          <w:pgMar w:footer="645" w:header="0" w:top="520" w:bottom="840" w:left="1020" w:right="1080"/>
          <w:pgNumType w:start="32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buried with? Who will rise with him? Should he be buried next to his first wife or next to his later spouse?</w:t>
      </w:r>
    </w:p>
    <w:p>
      <w:pPr>
        <w:pStyle w:val="BodyText"/>
        <w:spacing w:line="316" w:lineRule="auto" w:before="34"/>
        <w:ind w:left="180" w:right="116" w:firstLine="360"/>
        <w:jc w:val="both"/>
      </w:pPr>
      <w:r>
        <w:rPr>
          <w:rFonts w:ascii="Cambria" w:hAnsi="Cambria"/>
          <w:i/>
          <w:color w:val="231F20"/>
        </w:rPr>
        <w:t>Chasam Sofer </w:t>
      </w:r>
      <w:r>
        <w:rPr>
          <w:color w:val="231F20"/>
        </w:rPr>
        <w:t>quotes the </w:t>
      </w:r>
      <w:r>
        <w:rPr>
          <w:rFonts w:ascii="Cambria" w:hAnsi="Cambria"/>
          <w:i/>
          <w:color w:val="231F20"/>
        </w:rPr>
        <w:t>Gemara </w:t>
      </w:r>
      <w:r>
        <w:rPr>
          <w:color w:val="231F20"/>
        </w:rPr>
        <w:t>in </w:t>
      </w:r>
      <w:r>
        <w:rPr>
          <w:rFonts w:ascii="Cambria" w:hAnsi="Cambria"/>
          <w:i/>
          <w:color w:val="231F20"/>
        </w:rPr>
        <w:t>Sotah </w:t>
      </w:r>
      <w:r>
        <w:rPr>
          <w:color w:val="231F20"/>
        </w:rPr>
        <w:t>(2a). The </w:t>
      </w:r>
      <w:r>
        <w:rPr>
          <w:rFonts w:ascii="Cambria" w:hAnsi="Cambria"/>
          <w:i/>
          <w:color w:val="231F20"/>
          <w:spacing w:val="-3"/>
        </w:rPr>
        <w:t>Gemara </w:t>
      </w:r>
      <w:r>
        <w:rPr>
          <w:color w:val="231F20"/>
        </w:rPr>
        <w:t>teaches that a </w:t>
      </w:r>
      <w:r>
        <w:rPr>
          <w:color w:val="231F20"/>
          <w:spacing w:val="-6"/>
        </w:rPr>
        <w:t>person’s </w:t>
      </w:r>
      <w:r>
        <w:rPr>
          <w:color w:val="231F20"/>
        </w:rPr>
        <w:t>first spouse is the other half of his soul. Before he came to this world, a voice in Heaven announced that the daughter of so-and-so is for so-and-so. The second spouse is based on a </w:t>
      </w:r>
      <w:r>
        <w:rPr>
          <w:color w:val="231F20"/>
          <w:spacing w:val="-6"/>
        </w:rPr>
        <w:t>person’s </w:t>
      </w:r>
      <w:r>
        <w:rPr>
          <w:color w:val="231F20"/>
        </w:rPr>
        <w:t>merits. </w:t>
      </w:r>
      <w:r>
        <w:rPr>
          <w:rFonts w:ascii="Cambria" w:hAnsi="Cambria"/>
          <w:i/>
          <w:color w:val="231F20"/>
        </w:rPr>
        <w:t>Ari </w:t>
      </w:r>
      <w:r>
        <w:rPr>
          <w:rFonts w:ascii="Cambria" w:hAnsi="Cambria"/>
          <w:i/>
          <w:color w:val="231F20"/>
          <w:spacing w:val="-3"/>
        </w:rPr>
        <w:t>Hakadosh </w:t>
      </w:r>
      <w:r>
        <w:rPr>
          <w:color w:val="231F20"/>
        </w:rPr>
        <w:t>has a unique explanation for this </w:t>
      </w:r>
      <w:r>
        <w:rPr>
          <w:rFonts w:ascii="Cambria" w:hAnsi="Cambria"/>
          <w:i/>
          <w:color w:val="231F20"/>
        </w:rPr>
        <w:t>Gemara</w:t>
      </w:r>
      <w:r>
        <w:rPr>
          <w:color w:val="231F20"/>
        </w:rPr>
        <w:t>. </w:t>
      </w:r>
      <w:r>
        <w:rPr>
          <w:color w:val="231F20"/>
          <w:spacing w:val="-3"/>
        </w:rPr>
        <w:t>He </w:t>
      </w:r>
      <w:r>
        <w:rPr>
          <w:color w:val="231F20"/>
        </w:rPr>
        <w:t>explains that there is a second half to each soul. Each male</w:t>
      </w:r>
      <w:r>
        <w:rPr>
          <w:color w:val="231F20"/>
          <w:spacing w:val="-12"/>
        </w:rPr>
        <w:t> </w:t>
      </w:r>
      <w:r>
        <w:rPr>
          <w:color w:val="231F20"/>
        </w:rPr>
        <w:t>has</w:t>
      </w:r>
      <w:r>
        <w:rPr>
          <w:color w:val="231F20"/>
          <w:spacing w:val="-11"/>
        </w:rPr>
        <w:t> </w:t>
      </w:r>
      <w:r>
        <w:rPr>
          <w:color w:val="231F20"/>
        </w:rPr>
        <w:t>a</w:t>
      </w:r>
      <w:r>
        <w:rPr>
          <w:color w:val="231F20"/>
          <w:spacing w:val="-12"/>
        </w:rPr>
        <w:t> </w:t>
      </w:r>
      <w:r>
        <w:rPr>
          <w:color w:val="231F20"/>
        </w:rPr>
        <w:t>female</w:t>
      </w:r>
      <w:r>
        <w:rPr>
          <w:color w:val="231F20"/>
          <w:spacing w:val="-11"/>
        </w:rPr>
        <w:t> </w:t>
      </w:r>
      <w:r>
        <w:rPr>
          <w:color w:val="231F20"/>
        </w:rPr>
        <w:t>half</w:t>
      </w:r>
      <w:r>
        <w:rPr>
          <w:color w:val="231F20"/>
          <w:spacing w:val="-12"/>
        </w:rPr>
        <w:t> </w:t>
      </w:r>
      <w:r>
        <w:rPr>
          <w:color w:val="231F20"/>
        </w:rPr>
        <w:t>that</w:t>
      </w:r>
      <w:r>
        <w:rPr>
          <w:color w:val="231F20"/>
          <w:spacing w:val="-11"/>
        </w:rPr>
        <w:t> </w:t>
      </w:r>
      <w:r>
        <w:rPr>
          <w:color w:val="231F20"/>
        </w:rPr>
        <w:t>is</w:t>
      </w:r>
      <w:r>
        <w:rPr>
          <w:color w:val="231F20"/>
          <w:spacing w:val="-12"/>
        </w:rPr>
        <w:t> </w:t>
      </w:r>
      <w:r>
        <w:rPr>
          <w:color w:val="231F20"/>
        </w:rPr>
        <w:t>born</w:t>
      </w:r>
      <w:r>
        <w:rPr>
          <w:color w:val="231F20"/>
          <w:spacing w:val="-11"/>
        </w:rPr>
        <w:t> </w:t>
      </w:r>
      <w:r>
        <w:rPr>
          <w:color w:val="231F20"/>
        </w:rPr>
        <w:t>to</w:t>
      </w:r>
      <w:r>
        <w:rPr>
          <w:color w:val="231F20"/>
          <w:spacing w:val="-12"/>
        </w:rPr>
        <w:t> </w:t>
      </w:r>
      <w:r>
        <w:rPr>
          <w:color w:val="231F20"/>
        </w:rPr>
        <w:t>another</w:t>
      </w:r>
      <w:r>
        <w:rPr>
          <w:color w:val="231F20"/>
          <w:spacing w:val="-11"/>
        </w:rPr>
        <w:t> </w:t>
      </w:r>
      <w:r>
        <w:rPr>
          <w:color w:val="231F20"/>
          <w:spacing w:val="-3"/>
        </w:rPr>
        <w:t>family.</w:t>
      </w:r>
      <w:r>
        <w:rPr>
          <w:color w:val="231F20"/>
          <w:spacing w:val="-12"/>
        </w:rPr>
        <w:t> </w:t>
      </w:r>
      <w:r>
        <w:rPr>
          <w:color w:val="231F20"/>
        </w:rPr>
        <w:t>This</w:t>
      </w:r>
      <w:r>
        <w:rPr>
          <w:color w:val="231F20"/>
          <w:spacing w:val="-11"/>
        </w:rPr>
        <w:t> </w:t>
      </w:r>
      <w:r>
        <w:rPr>
          <w:color w:val="231F20"/>
        </w:rPr>
        <w:t>is</w:t>
      </w:r>
      <w:r>
        <w:rPr>
          <w:color w:val="231F20"/>
          <w:spacing w:val="-12"/>
        </w:rPr>
        <w:t> </w:t>
      </w:r>
      <w:r>
        <w:rPr>
          <w:color w:val="231F20"/>
        </w:rPr>
        <w:t>the</w:t>
      </w:r>
      <w:r>
        <w:rPr>
          <w:color w:val="231F20"/>
          <w:spacing w:val="-11"/>
        </w:rPr>
        <w:t> </w:t>
      </w:r>
      <w:r>
        <w:rPr>
          <w:color w:val="231F20"/>
        </w:rPr>
        <w:t>“first </w:t>
      </w:r>
      <w:r>
        <w:rPr>
          <w:color w:val="231F20"/>
          <w:spacing w:val="-5"/>
        </w:rPr>
        <w:t>spouse.” </w:t>
      </w:r>
      <w:r>
        <w:rPr>
          <w:color w:val="231F20"/>
        </w:rPr>
        <w:t>The soulmate match is referred to in the </w:t>
      </w:r>
      <w:r>
        <w:rPr>
          <w:rFonts w:ascii="Cambria" w:hAnsi="Cambria"/>
          <w:i/>
          <w:color w:val="231F20"/>
        </w:rPr>
        <w:t>Gemara </w:t>
      </w:r>
      <w:r>
        <w:rPr>
          <w:color w:val="231F20"/>
        </w:rPr>
        <w:t>as “</w:t>
      </w:r>
      <w:r>
        <w:rPr>
          <w:rFonts w:ascii="Cambria" w:hAnsi="Cambria"/>
          <w:i/>
          <w:color w:val="231F20"/>
        </w:rPr>
        <w:t>zivug </w:t>
      </w:r>
      <w:r>
        <w:rPr>
          <w:rFonts w:ascii="Cambria" w:hAnsi="Cambria"/>
          <w:i/>
          <w:color w:val="231F20"/>
          <w:spacing w:val="-5"/>
        </w:rPr>
        <w:t>rishon</w:t>
      </w:r>
      <w:r>
        <w:rPr>
          <w:color w:val="231F20"/>
          <w:spacing w:val="-5"/>
        </w:rPr>
        <w:t>.” </w:t>
      </w:r>
      <w:r>
        <w:rPr>
          <w:color w:val="231F20"/>
        </w:rPr>
        <w:t>Once a person enters this world, he starts to fulfill </w:t>
      </w:r>
      <w:r>
        <w:rPr>
          <w:rFonts w:ascii="Cambria" w:hAnsi="Cambria"/>
          <w:i/>
          <w:color w:val="231F20"/>
        </w:rPr>
        <w:t>mitzvos</w:t>
      </w:r>
      <w:r>
        <w:rPr>
          <w:color w:val="231F20"/>
        </w:rPr>
        <w:t>. Sometimes he performs </w:t>
      </w:r>
      <w:r>
        <w:rPr>
          <w:color w:val="231F20"/>
          <w:spacing w:val="-3"/>
        </w:rPr>
        <w:t>many </w:t>
      </w:r>
      <w:r>
        <w:rPr>
          <w:rFonts w:ascii="Cambria" w:hAnsi="Cambria"/>
          <w:i/>
          <w:color w:val="231F20"/>
        </w:rPr>
        <w:t>mitzvos</w:t>
      </w:r>
      <w:r>
        <w:rPr>
          <w:color w:val="231F20"/>
        </w:rPr>
        <w:t>. </w:t>
      </w:r>
      <w:r>
        <w:rPr>
          <w:color w:val="231F20"/>
          <w:spacing w:val="-5"/>
        </w:rPr>
        <w:t>At </w:t>
      </w:r>
      <w:r>
        <w:rPr>
          <w:color w:val="231F20"/>
        </w:rPr>
        <w:t>other times, he performs </w:t>
      </w:r>
      <w:r>
        <w:rPr>
          <w:color w:val="231F20"/>
          <w:spacing w:val="-3"/>
        </w:rPr>
        <w:t>many </w:t>
      </w:r>
      <w:r>
        <w:rPr>
          <w:color w:val="231F20"/>
        </w:rPr>
        <w:t>sins. His actions change him. </w:t>
      </w:r>
      <w:r>
        <w:rPr>
          <w:color w:val="231F20"/>
          <w:spacing w:val="-3"/>
        </w:rPr>
        <w:t>He  </w:t>
      </w:r>
      <w:r>
        <w:rPr>
          <w:color w:val="231F20"/>
        </w:rPr>
        <w:t>ends up actually marrying  a woman based on his deeds. According to this analysis, a person likely did not end up marrying his true other half. When the dead will</w:t>
      </w:r>
      <w:r>
        <w:rPr>
          <w:color w:val="231F20"/>
          <w:spacing w:val="-4"/>
        </w:rPr>
        <w:t> </w:t>
      </w:r>
      <w:r>
        <w:rPr>
          <w:color w:val="231F20"/>
        </w:rPr>
        <w:t>return</w:t>
      </w:r>
      <w:r>
        <w:rPr>
          <w:color w:val="231F20"/>
          <w:spacing w:val="-4"/>
        </w:rPr>
        <w:t> </w:t>
      </w:r>
      <w:r>
        <w:rPr>
          <w:color w:val="231F20"/>
        </w:rPr>
        <w:t>to</w:t>
      </w:r>
      <w:r>
        <w:rPr>
          <w:color w:val="231F20"/>
          <w:spacing w:val="-4"/>
        </w:rPr>
        <w:t> </w:t>
      </w:r>
      <w:r>
        <w:rPr>
          <w:color w:val="231F20"/>
        </w:rPr>
        <w:t>life,</w:t>
      </w:r>
      <w:r>
        <w:rPr>
          <w:color w:val="231F20"/>
          <w:spacing w:val="-4"/>
        </w:rPr>
        <w:t> </w:t>
      </w:r>
      <w:r>
        <w:rPr>
          <w:color w:val="231F20"/>
        </w:rPr>
        <w:t>a</w:t>
      </w:r>
      <w:r>
        <w:rPr>
          <w:color w:val="231F20"/>
          <w:spacing w:val="-3"/>
        </w:rPr>
        <w:t> </w:t>
      </w:r>
      <w:r>
        <w:rPr>
          <w:color w:val="231F20"/>
        </w:rPr>
        <w:t>man</w:t>
      </w:r>
      <w:r>
        <w:rPr>
          <w:color w:val="231F20"/>
          <w:spacing w:val="-4"/>
        </w:rPr>
        <w:t> </w:t>
      </w:r>
      <w:r>
        <w:rPr>
          <w:color w:val="231F20"/>
        </w:rPr>
        <w:t>will</w:t>
      </w:r>
      <w:r>
        <w:rPr>
          <w:color w:val="231F20"/>
          <w:spacing w:val="-4"/>
        </w:rPr>
        <w:t> </w:t>
      </w:r>
      <w:r>
        <w:rPr>
          <w:color w:val="231F20"/>
        </w:rPr>
        <w:t>be</w:t>
      </w:r>
      <w:r>
        <w:rPr>
          <w:color w:val="231F20"/>
          <w:spacing w:val="-4"/>
        </w:rPr>
        <w:t> </w:t>
      </w:r>
      <w:r>
        <w:rPr>
          <w:color w:val="231F20"/>
        </w:rPr>
        <w:t>matched</w:t>
      </w:r>
      <w:r>
        <w:rPr>
          <w:color w:val="231F20"/>
          <w:spacing w:val="-3"/>
        </w:rPr>
        <w:t> </w:t>
      </w:r>
      <w:r>
        <w:rPr>
          <w:color w:val="231F20"/>
        </w:rPr>
        <w:t>with</w:t>
      </w:r>
      <w:r>
        <w:rPr>
          <w:color w:val="231F20"/>
          <w:spacing w:val="-4"/>
        </w:rPr>
        <w:t> </w:t>
      </w:r>
      <w:r>
        <w:rPr>
          <w:color w:val="231F20"/>
        </w:rPr>
        <w:t>his</w:t>
      </w:r>
      <w:r>
        <w:rPr>
          <w:color w:val="231F20"/>
          <w:spacing w:val="-4"/>
        </w:rPr>
        <w:t> </w:t>
      </w:r>
      <w:r>
        <w:rPr>
          <w:color w:val="231F20"/>
        </w:rPr>
        <w:t>true</w:t>
      </w:r>
      <w:r>
        <w:rPr>
          <w:color w:val="231F20"/>
          <w:spacing w:val="-4"/>
        </w:rPr>
        <w:t> </w:t>
      </w:r>
      <w:r>
        <w:rPr>
          <w:color w:val="231F20"/>
        </w:rPr>
        <w:t>original</w:t>
      </w:r>
      <w:r>
        <w:rPr>
          <w:color w:val="231F20"/>
          <w:spacing w:val="-3"/>
        </w:rPr>
        <w:t> </w:t>
      </w:r>
      <w:r>
        <w:rPr>
          <w:color w:val="231F20"/>
        </w:rPr>
        <w:t>other half. </w:t>
      </w:r>
      <w:r>
        <w:rPr>
          <w:color w:val="231F20"/>
          <w:spacing w:val="-3"/>
        </w:rPr>
        <w:t>He </w:t>
      </w:r>
      <w:r>
        <w:rPr>
          <w:color w:val="231F20"/>
        </w:rPr>
        <w:t>may not be matched up with a woman he lived with while on earth. If a man was married multiple times, he may be buried wherever</w:t>
      </w:r>
      <w:r>
        <w:rPr>
          <w:color w:val="231F20"/>
          <w:spacing w:val="-17"/>
        </w:rPr>
        <w:t> </w:t>
      </w:r>
      <w:r>
        <w:rPr>
          <w:color w:val="231F20"/>
        </w:rPr>
        <w:t>he</w:t>
      </w:r>
      <w:r>
        <w:rPr>
          <w:color w:val="231F20"/>
          <w:spacing w:val="-16"/>
        </w:rPr>
        <w:t> </w:t>
      </w:r>
      <w:r>
        <w:rPr>
          <w:color w:val="231F20"/>
        </w:rPr>
        <w:t>wants.</w:t>
      </w:r>
      <w:r>
        <w:rPr>
          <w:color w:val="231F20"/>
          <w:spacing w:val="-17"/>
        </w:rPr>
        <w:t> </w:t>
      </w:r>
      <w:r>
        <w:rPr>
          <w:color w:val="231F20"/>
        </w:rPr>
        <w:t>When</w:t>
      </w:r>
      <w:r>
        <w:rPr>
          <w:color w:val="231F20"/>
          <w:spacing w:val="-16"/>
        </w:rPr>
        <w:t> </w:t>
      </w:r>
      <w:r>
        <w:rPr>
          <w:color w:val="231F20"/>
        </w:rPr>
        <w:t>he</w:t>
      </w:r>
      <w:r>
        <w:rPr>
          <w:color w:val="231F20"/>
          <w:spacing w:val="-17"/>
        </w:rPr>
        <w:t> </w:t>
      </w:r>
      <w:r>
        <w:rPr>
          <w:color w:val="231F20"/>
        </w:rPr>
        <w:t>comes</w:t>
      </w:r>
      <w:r>
        <w:rPr>
          <w:color w:val="231F20"/>
          <w:spacing w:val="-16"/>
        </w:rPr>
        <w:t> </w:t>
      </w:r>
      <w:r>
        <w:rPr>
          <w:color w:val="231F20"/>
        </w:rPr>
        <w:t>back</w:t>
      </w:r>
      <w:r>
        <w:rPr>
          <w:color w:val="231F20"/>
          <w:spacing w:val="-17"/>
        </w:rPr>
        <w:t> </w:t>
      </w:r>
      <w:r>
        <w:rPr>
          <w:color w:val="231F20"/>
        </w:rPr>
        <w:t>to</w:t>
      </w:r>
      <w:r>
        <w:rPr>
          <w:color w:val="231F20"/>
          <w:spacing w:val="-16"/>
        </w:rPr>
        <w:t> </w:t>
      </w:r>
      <w:r>
        <w:rPr>
          <w:color w:val="231F20"/>
        </w:rPr>
        <w:t>life,</w:t>
      </w:r>
      <w:r>
        <w:rPr>
          <w:color w:val="231F20"/>
          <w:spacing w:val="-17"/>
        </w:rPr>
        <w:t> </w:t>
      </w:r>
      <w:r>
        <w:rPr>
          <w:color w:val="231F20"/>
        </w:rPr>
        <w:t>he</w:t>
      </w:r>
      <w:r>
        <w:rPr>
          <w:color w:val="231F20"/>
          <w:spacing w:val="-16"/>
        </w:rPr>
        <w:t> </w:t>
      </w:r>
      <w:r>
        <w:rPr>
          <w:color w:val="231F20"/>
        </w:rPr>
        <w:t>may</w:t>
      </w:r>
      <w:r>
        <w:rPr>
          <w:color w:val="231F20"/>
          <w:spacing w:val="-16"/>
        </w:rPr>
        <w:t> </w:t>
      </w:r>
      <w:r>
        <w:rPr>
          <w:color w:val="231F20"/>
        </w:rPr>
        <w:t>not</w:t>
      </w:r>
      <w:r>
        <w:rPr>
          <w:color w:val="231F20"/>
          <w:spacing w:val="-17"/>
        </w:rPr>
        <w:t> </w:t>
      </w:r>
      <w:r>
        <w:rPr>
          <w:color w:val="231F20"/>
        </w:rPr>
        <w:t>be</w:t>
      </w:r>
      <w:r>
        <w:rPr>
          <w:color w:val="231F20"/>
          <w:spacing w:val="-16"/>
        </w:rPr>
        <w:t> </w:t>
      </w:r>
      <w:r>
        <w:rPr>
          <w:color w:val="231F20"/>
        </w:rPr>
        <w:t>paired again</w:t>
      </w:r>
      <w:r>
        <w:rPr>
          <w:color w:val="231F20"/>
          <w:spacing w:val="-13"/>
        </w:rPr>
        <w:t> </w:t>
      </w:r>
      <w:r>
        <w:rPr>
          <w:color w:val="231F20"/>
        </w:rPr>
        <w:t>with</w:t>
      </w:r>
      <w:r>
        <w:rPr>
          <w:color w:val="231F20"/>
          <w:spacing w:val="-12"/>
        </w:rPr>
        <w:t> </w:t>
      </w:r>
      <w:r>
        <w:rPr>
          <w:color w:val="231F20"/>
        </w:rPr>
        <w:t>a</w:t>
      </w:r>
      <w:r>
        <w:rPr>
          <w:color w:val="231F20"/>
          <w:spacing w:val="-12"/>
        </w:rPr>
        <w:t> </w:t>
      </w:r>
      <w:r>
        <w:rPr>
          <w:color w:val="231F20"/>
        </w:rPr>
        <w:t>wife</w:t>
      </w:r>
      <w:r>
        <w:rPr>
          <w:color w:val="231F20"/>
          <w:spacing w:val="-13"/>
        </w:rPr>
        <w:t> </w:t>
      </w:r>
      <w:r>
        <w:rPr>
          <w:color w:val="231F20"/>
        </w:rPr>
        <w:t>he</w:t>
      </w:r>
      <w:r>
        <w:rPr>
          <w:color w:val="231F20"/>
          <w:spacing w:val="-12"/>
        </w:rPr>
        <w:t> </w:t>
      </w:r>
      <w:r>
        <w:rPr>
          <w:color w:val="231F20"/>
        </w:rPr>
        <w:t>had</w:t>
      </w:r>
      <w:r>
        <w:rPr>
          <w:color w:val="231F20"/>
          <w:spacing w:val="-12"/>
        </w:rPr>
        <w:t> </w:t>
      </w:r>
      <w:r>
        <w:rPr>
          <w:color w:val="231F20"/>
        </w:rPr>
        <w:t>on</w:t>
      </w:r>
      <w:r>
        <w:rPr>
          <w:color w:val="231F20"/>
          <w:spacing w:val="-12"/>
        </w:rPr>
        <w:t> </w:t>
      </w:r>
      <w:r>
        <w:rPr>
          <w:color w:val="231F20"/>
        </w:rPr>
        <w:t>earth.</w:t>
      </w:r>
      <w:r>
        <w:rPr>
          <w:color w:val="231F20"/>
          <w:spacing w:val="-13"/>
        </w:rPr>
        <w:t> </w:t>
      </w:r>
      <w:r>
        <w:rPr>
          <w:color w:val="231F20"/>
        </w:rPr>
        <w:t>Then</w:t>
      </w:r>
      <w:r>
        <w:rPr>
          <w:color w:val="231F20"/>
          <w:spacing w:val="-12"/>
        </w:rPr>
        <w:t> </w:t>
      </w:r>
      <w:r>
        <w:rPr>
          <w:color w:val="231F20"/>
        </w:rPr>
        <w:t>the</w:t>
      </w:r>
      <w:r>
        <w:rPr>
          <w:color w:val="231F20"/>
          <w:spacing w:val="-12"/>
        </w:rPr>
        <w:t> </w:t>
      </w:r>
      <w:r>
        <w:rPr>
          <w:color w:val="231F20"/>
        </w:rPr>
        <w:t>original</w:t>
      </w:r>
      <w:r>
        <w:rPr>
          <w:color w:val="231F20"/>
          <w:spacing w:val="-13"/>
        </w:rPr>
        <w:t> </w:t>
      </w:r>
      <w:r>
        <w:rPr>
          <w:color w:val="231F20"/>
        </w:rPr>
        <w:t>intent</w:t>
      </w:r>
      <w:r>
        <w:rPr>
          <w:color w:val="231F20"/>
          <w:spacing w:val="-12"/>
        </w:rPr>
        <w:t> </w:t>
      </w:r>
      <w:r>
        <w:rPr>
          <w:color w:val="231F20"/>
        </w:rPr>
        <w:t>of</w:t>
      </w:r>
      <w:r>
        <w:rPr>
          <w:color w:val="231F20"/>
          <w:spacing w:val="-12"/>
        </w:rPr>
        <w:t> </w:t>
      </w:r>
      <w:r>
        <w:rPr>
          <w:color w:val="231F20"/>
        </w:rPr>
        <w:t>creation will be fulfilled. </w:t>
      </w:r>
      <w:r>
        <w:rPr>
          <w:color w:val="231F20"/>
          <w:spacing w:val="-3"/>
        </w:rPr>
        <w:t>He </w:t>
      </w:r>
      <w:r>
        <w:rPr>
          <w:color w:val="231F20"/>
        </w:rPr>
        <w:t>will be united with his original</w:t>
      </w:r>
      <w:r>
        <w:rPr>
          <w:color w:val="231F20"/>
          <w:spacing w:val="-36"/>
        </w:rPr>
        <w:t> </w:t>
      </w:r>
      <w:r>
        <w:rPr>
          <w:color w:val="231F20"/>
        </w:rPr>
        <w:t>soulmate.</w:t>
      </w:r>
    </w:p>
    <w:p>
      <w:pPr>
        <w:pStyle w:val="BodyText"/>
        <w:spacing w:line="316" w:lineRule="auto" w:before="12"/>
        <w:ind w:left="180" w:right="118" w:firstLine="360"/>
        <w:jc w:val="both"/>
      </w:pPr>
      <w:r>
        <w:rPr>
          <w:color w:val="231F20"/>
        </w:rPr>
        <w:t>The author of </w:t>
      </w:r>
      <w:r>
        <w:rPr>
          <w:rFonts w:ascii="Cambria" w:hAnsi="Cambria"/>
          <w:i/>
          <w:color w:val="231F20"/>
          <w:spacing w:val="-8"/>
        </w:rPr>
        <w:t>Sho’eil </w:t>
      </w:r>
      <w:r>
        <w:rPr>
          <w:rFonts w:ascii="Cambria" w:hAnsi="Cambria"/>
          <w:i/>
          <w:color w:val="231F20"/>
          <w:spacing w:val="-3"/>
        </w:rPr>
        <w:t>Umeishiv </w:t>
      </w:r>
      <w:r>
        <w:rPr>
          <w:color w:val="231F20"/>
        </w:rPr>
        <w:t>in his book </w:t>
      </w:r>
      <w:r>
        <w:rPr>
          <w:rFonts w:ascii="Cambria" w:hAnsi="Cambria"/>
          <w:i/>
          <w:color w:val="231F20"/>
          <w:spacing w:val="-6"/>
        </w:rPr>
        <w:t>Yosef </w:t>
      </w:r>
      <w:r>
        <w:rPr>
          <w:rFonts w:ascii="Cambria" w:hAnsi="Cambria"/>
          <w:i/>
          <w:color w:val="231F20"/>
          <w:spacing w:val="-9"/>
        </w:rPr>
        <w:t>Da’as </w:t>
      </w:r>
      <w:r>
        <w:rPr>
          <w:color w:val="231F20"/>
          <w:spacing w:val="-7"/>
        </w:rPr>
        <w:t>(</w:t>
      </w:r>
      <w:r>
        <w:rPr>
          <w:rFonts w:ascii="Cambria" w:hAnsi="Cambria"/>
          <w:i/>
          <w:color w:val="231F20"/>
          <w:spacing w:val="-7"/>
        </w:rPr>
        <w:t>Yoreh </w:t>
      </w:r>
      <w:r>
        <w:rPr>
          <w:rFonts w:ascii="Cambria" w:hAnsi="Cambria"/>
          <w:i/>
          <w:color w:val="231F20"/>
          <w:spacing w:val="-6"/>
        </w:rPr>
        <w:t>Dei’ah </w:t>
      </w:r>
      <w:r>
        <w:rPr>
          <w:rFonts w:ascii="Cambria" w:hAnsi="Cambria"/>
          <w:i/>
          <w:color w:val="231F20"/>
          <w:spacing w:val="-3"/>
        </w:rPr>
        <w:t>siman </w:t>
      </w:r>
      <w:r>
        <w:rPr>
          <w:color w:val="231F20"/>
        </w:rPr>
        <w:t>366:3) quotes </w:t>
      </w:r>
      <w:r>
        <w:rPr>
          <w:rFonts w:ascii="Cambria" w:hAnsi="Cambria"/>
          <w:i/>
          <w:color w:val="231F20"/>
        </w:rPr>
        <w:t>Sefer </w:t>
      </w:r>
      <w:r>
        <w:rPr>
          <w:rFonts w:ascii="Cambria" w:hAnsi="Cambria"/>
          <w:i/>
          <w:color w:val="231F20"/>
          <w:spacing w:val="-3"/>
        </w:rPr>
        <w:t>Hanitzachon </w:t>
      </w:r>
      <w:r>
        <w:rPr>
          <w:color w:val="231F20"/>
        </w:rPr>
        <w:t>as teaching that a woman who was married more than once will return to life to be with her last husband. </w:t>
      </w:r>
      <w:r>
        <w:rPr>
          <w:color w:val="231F20"/>
          <w:spacing w:val="-3"/>
        </w:rPr>
        <w:t>He </w:t>
      </w:r>
      <w:r>
        <w:rPr>
          <w:color w:val="231F20"/>
        </w:rPr>
        <w:t>writes that when a husband dies during the lifetime of his wife, it is akin to divorce. When a man and wife divorce, the wife may not return to her first husband if she married another</w:t>
      </w:r>
      <w:r>
        <w:rPr>
          <w:color w:val="231F20"/>
          <w:spacing w:val="-13"/>
        </w:rPr>
        <w:t> </w:t>
      </w:r>
      <w:r>
        <w:rPr>
          <w:color w:val="231F20"/>
        </w:rPr>
        <w:t>man</w:t>
      </w:r>
      <w:r>
        <w:rPr>
          <w:color w:val="231F20"/>
          <w:spacing w:val="-12"/>
        </w:rPr>
        <w:t> </w:t>
      </w:r>
      <w:r>
        <w:rPr>
          <w:color w:val="231F20"/>
        </w:rPr>
        <w:t>following</w:t>
      </w:r>
      <w:r>
        <w:rPr>
          <w:color w:val="231F20"/>
          <w:spacing w:val="-12"/>
        </w:rPr>
        <w:t> </w:t>
      </w:r>
      <w:r>
        <w:rPr>
          <w:color w:val="231F20"/>
        </w:rPr>
        <w:t>the</w:t>
      </w:r>
      <w:r>
        <w:rPr>
          <w:color w:val="231F20"/>
          <w:spacing w:val="-12"/>
        </w:rPr>
        <w:t> </w:t>
      </w:r>
      <w:r>
        <w:rPr>
          <w:color w:val="231F20"/>
        </w:rPr>
        <w:t>divorce.</w:t>
      </w:r>
      <w:r>
        <w:rPr>
          <w:color w:val="231F20"/>
          <w:spacing w:val="-13"/>
        </w:rPr>
        <w:t> </w:t>
      </w:r>
      <w:r>
        <w:rPr>
          <w:color w:val="231F20"/>
        </w:rPr>
        <w:t>Since</w:t>
      </w:r>
      <w:r>
        <w:rPr>
          <w:color w:val="231F20"/>
          <w:spacing w:val="-12"/>
        </w:rPr>
        <w:t> </w:t>
      </w:r>
      <w:r>
        <w:rPr>
          <w:color w:val="231F20"/>
        </w:rPr>
        <w:t>death</w:t>
      </w:r>
      <w:r>
        <w:rPr>
          <w:color w:val="231F20"/>
          <w:spacing w:val="-12"/>
        </w:rPr>
        <w:t> </w:t>
      </w:r>
      <w:r>
        <w:rPr>
          <w:color w:val="231F20"/>
        </w:rPr>
        <w:t>is</w:t>
      </w:r>
      <w:r>
        <w:rPr>
          <w:color w:val="231F20"/>
          <w:spacing w:val="-13"/>
        </w:rPr>
        <w:t> </w:t>
      </w:r>
      <w:r>
        <w:rPr>
          <w:color w:val="231F20"/>
        </w:rPr>
        <w:t>likened</w:t>
      </w:r>
      <w:r>
        <w:rPr>
          <w:color w:val="231F20"/>
          <w:spacing w:val="-12"/>
        </w:rPr>
        <w:t> </w:t>
      </w:r>
      <w:r>
        <w:rPr>
          <w:color w:val="231F20"/>
        </w:rPr>
        <w:t>to</w:t>
      </w:r>
      <w:r>
        <w:rPr>
          <w:color w:val="231F20"/>
          <w:spacing w:val="-12"/>
        </w:rPr>
        <w:t> </w:t>
      </w:r>
      <w:r>
        <w:rPr>
          <w:color w:val="231F20"/>
        </w:rPr>
        <w:t>divorce, once she marries a second man, she is prohibited to the first man. When</w:t>
      </w:r>
      <w:r>
        <w:rPr>
          <w:color w:val="231F20"/>
          <w:spacing w:val="15"/>
        </w:rPr>
        <w:t> </w:t>
      </w:r>
      <w:r>
        <w:rPr>
          <w:color w:val="231F20"/>
        </w:rPr>
        <w:t>all</w:t>
      </w:r>
      <w:r>
        <w:rPr>
          <w:color w:val="231F20"/>
          <w:spacing w:val="15"/>
        </w:rPr>
        <w:t> </w:t>
      </w:r>
      <w:r>
        <w:rPr>
          <w:color w:val="231F20"/>
        </w:rPr>
        <w:t>come</w:t>
      </w:r>
      <w:r>
        <w:rPr>
          <w:color w:val="231F20"/>
          <w:spacing w:val="15"/>
        </w:rPr>
        <w:t> </w:t>
      </w:r>
      <w:r>
        <w:rPr>
          <w:color w:val="231F20"/>
        </w:rPr>
        <w:t>back</w:t>
      </w:r>
      <w:r>
        <w:rPr>
          <w:color w:val="231F20"/>
          <w:spacing w:val="16"/>
        </w:rPr>
        <w:t> </w:t>
      </w:r>
      <w:r>
        <w:rPr>
          <w:color w:val="231F20"/>
        </w:rPr>
        <w:t>to</w:t>
      </w:r>
      <w:r>
        <w:rPr>
          <w:color w:val="231F20"/>
          <w:spacing w:val="15"/>
        </w:rPr>
        <w:t> </w:t>
      </w:r>
      <w:r>
        <w:rPr>
          <w:color w:val="231F20"/>
        </w:rPr>
        <w:t>life,</w:t>
      </w:r>
      <w:r>
        <w:rPr>
          <w:color w:val="231F20"/>
          <w:spacing w:val="15"/>
        </w:rPr>
        <w:t> </w:t>
      </w:r>
      <w:r>
        <w:rPr>
          <w:color w:val="231F20"/>
        </w:rPr>
        <w:t>she</w:t>
      </w:r>
      <w:r>
        <w:rPr>
          <w:color w:val="231F20"/>
          <w:spacing w:val="15"/>
        </w:rPr>
        <w:t> </w:t>
      </w:r>
      <w:r>
        <w:rPr>
          <w:color w:val="231F20"/>
        </w:rPr>
        <w:t>will</w:t>
      </w:r>
      <w:r>
        <w:rPr>
          <w:color w:val="231F20"/>
          <w:spacing w:val="16"/>
        </w:rPr>
        <w:t> </w:t>
      </w:r>
      <w:r>
        <w:rPr>
          <w:color w:val="231F20"/>
        </w:rPr>
        <w:t>be</w:t>
      </w:r>
      <w:r>
        <w:rPr>
          <w:color w:val="231F20"/>
          <w:spacing w:val="15"/>
        </w:rPr>
        <w:t> </w:t>
      </w:r>
      <w:r>
        <w:rPr>
          <w:color w:val="231F20"/>
        </w:rPr>
        <w:t>with</w:t>
      </w:r>
      <w:r>
        <w:rPr>
          <w:color w:val="231F20"/>
          <w:spacing w:val="15"/>
        </w:rPr>
        <w:t> </w:t>
      </w:r>
      <w:r>
        <w:rPr>
          <w:color w:val="231F20"/>
        </w:rPr>
        <w:t>her</w:t>
      </w:r>
      <w:r>
        <w:rPr>
          <w:color w:val="231F20"/>
          <w:spacing w:val="16"/>
        </w:rPr>
        <w:t> </w:t>
      </w:r>
      <w:r>
        <w:rPr>
          <w:color w:val="231F20"/>
        </w:rPr>
        <w:t>latest</w:t>
      </w:r>
      <w:r>
        <w:rPr>
          <w:color w:val="231F20"/>
          <w:spacing w:val="15"/>
        </w:rPr>
        <w:t> </w:t>
      </w:r>
      <w:r>
        <w:rPr>
          <w:color w:val="231F20"/>
        </w:rPr>
        <w:t>spouse,</w:t>
      </w:r>
      <w:r>
        <w:rPr>
          <w:color w:val="231F20"/>
          <w:spacing w:val="15"/>
        </w:rPr>
        <w:t> </w:t>
      </w:r>
      <w:r>
        <w:rPr>
          <w:color w:val="231F20"/>
        </w:rPr>
        <w:t>for</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she will be prohibited to the earlier husband. In light of this, </w:t>
      </w:r>
      <w:r>
        <w:rPr>
          <w:rFonts w:ascii="Cambria" w:hAnsi="Cambria"/>
          <w:i/>
          <w:color w:val="231F20"/>
          <w:spacing w:val="-6"/>
        </w:rPr>
        <w:t>Yosef </w:t>
      </w:r>
      <w:r>
        <w:rPr>
          <w:rFonts w:ascii="Cambria" w:hAnsi="Cambria"/>
          <w:i/>
          <w:color w:val="231F20"/>
          <w:spacing w:val="-9"/>
        </w:rPr>
        <w:t>Da’as </w:t>
      </w:r>
      <w:r>
        <w:rPr>
          <w:color w:val="231F20"/>
        </w:rPr>
        <w:t>suggested that a woman who had children from one husband who died and married a second man, did not bear children from him, and died in his lifetime, should be buried next to the second husband. </w:t>
      </w:r>
      <w:r>
        <w:rPr>
          <w:rFonts w:ascii="Cambria" w:hAnsi="Cambria"/>
          <w:i/>
          <w:color w:val="231F20"/>
          <w:spacing w:val="-6"/>
        </w:rPr>
        <w:t>Yosef </w:t>
      </w:r>
      <w:r>
        <w:rPr>
          <w:rFonts w:ascii="Cambria" w:hAnsi="Cambria"/>
          <w:i/>
          <w:color w:val="231F20"/>
          <w:spacing w:val="-9"/>
        </w:rPr>
        <w:t>Da’as </w:t>
      </w:r>
      <w:r>
        <w:rPr>
          <w:color w:val="231F20"/>
        </w:rPr>
        <w:t>ultimately rejects the basic argument of </w:t>
      </w:r>
      <w:r>
        <w:rPr>
          <w:rFonts w:ascii="Cambria" w:hAnsi="Cambria"/>
          <w:i/>
          <w:color w:val="231F20"/>
        </w:rPr>
        <w:t>Sefer </w:t>
      </w:r>
      <w:r>
        <w:rPr>
          <w:rFonts w:ascii="Cambria" w:hAnsi="Cambria"/>
          <w:i/>
          <w:color w:val="231F20"/>
          <w:spacing w:val="-3"/>
        </w:rPr>
        <w:t>Hanitzachon</w:t>
      </w:r>
      <w:r>
        <w:rPr>
          <w:color w:val="231F20"/>
          <w:spacing w:val="-3"/>
        </w:rPr>
        <w:t>.</w:t>
      </w:r>
      <w:r>
        <w:rPr>
          <w:color w:val="231F20"/>
          <w:spacing w:val="-10"/>
        </w:rPr>
        <w:t> </w:t>
      </w:r>
      <w:r>
        <w:rPr>
          <w:color w:val="231F20"/>
        </w:rPr>
        <w:t>There</w:t>
      </w:r>
      <w:r>
        <w:rPr>
          <w:color w:val="231F20"/>
          <w:spacing w:val="-9"/>
        </w:rPr>
        <w:t> </w:t>
      </w:r>
      <w:r>
        <w:rPr>
          <w:color w:val="231F20"/>
        </w:rPr>
        <w:t>is</w:t>
      </w:r>
      <w:r>
        <w:rPr>
          <w:color w:val="231F20"/>
          <w:spacing w:val="-9"/>
        </w:rPr>
        <w:t> </w:t>
      </w:r>
      <w:r>
        <w:rPr>
          <w:color w:val="231F20"/>
        </w:rPr>
        <w:t>no</w:t>
      </w:r>
      <w:r>
        <w:rPr>
          <w:color w:val="231F20"/>
          <w:spacing w:val="-9"/>
        </w:rPr>
        <w:t> </w:t>
      </w:r>
      <w:r>
        <w:rPr>
          <w:color w:val="231F20"/>
        </w:rPr>
        <w:t>source</w:t>
      </w:r>
      <w:r>
        <w:rPr>
          <w:color w:val="231F20"/>
          <w:spacing w:val="-9"/>
        </w:rPr>
        <w:t> </w:t>
      </w:r>
      <w:r>
        <w:rPr>
          <w:color w:val="231F20"/>
        </w:rPr>
        <w:t>that</w:t>
      </w:r>
      <w:r>
        <w:rPr>
          <w:color w:val="231F20"/>
          <w:spacing w:val="-9"/>
        </w:rPr>
        <w:t> </w:t>
      </w:r>
      <w:r>
        <w:rPr>
          <w:color w:val="231F20"/>
        </w:rPr>
        <w:t>death</w:t>
      </w:r>
      <w:r>
        <w:rPr>
          <w:color w:val="231F20"/>
          <w:spacing w:val="-9"/>
        </w:rPr>
        <w:t> </w:t>
      </w:r>
      <w:r>
        <w:rPr>
          <w:color w:val="231F20"/>
        </w:rPr>
        <w:t>of</w:t>
      </w:r>
      <w:r>
        <w:rPr>
          <w:color w:val="231F20"/>
          <w:spacing w:val="-9"/>
        </w:rPr>
        <w:t> </w:t>
      </w:r>
      <w:r>
        <w:rPr>
          <w:color w:val="231F20"/>
        </w:rPr>
        <w:t>a</w:t>
      </w:r>
      <w:r>
        <w:rPr>
          <w:color w:val="231F20"/>
          <w:spacing w:val="-9"/>
        </w:rPr>
        <w:t> </w:t>
      </w:r>
      <w:r>
        <w:rPr>
          <w:color w:val="231F20"/>
        </w:rPr>
        <w:t>husband</w:t>
      </w:r>
      <w:r>
        <w:rPr>
          <w:color w:val="231F20"/>
          <w:spacing w:val="-9"/>
        </w:rPr>
        <w:t> </w:t>
      </w:r>
      <w:r>
        <w:rPr>
          <w:color w:val="231F20"/>
        </w:rPr>
        <w:t>is</w:t>
      </w:r>
      <w:r>
        <w:rPr>
          <w:color w:val="231F20"/>
          <w:spacing w:val="-9"/>
        </w:rPr>
        <w:t> </w:t>
      </w:r>
      <w:r>
        <w:rPr>
          <w:color w:val="231F20"/>
        </w:rPr>
        <w:t>similar</w:t>
      </w:r>
      <w:r>
        <w:rPr>
          <w:color w:val="231F20"/>
          <w:spacing w:val="-9"/>
        </w:rPr>
        <w:t> </w:t>
      </w:r>
      <w:r>
        <w:rPr>
          <w:color w:val="231F20"/>
        </w:rPr>
        <w:t>to divorce. </w:t>
      </w:r>
      <w:r>
        <w:rPr>
          <w:color w:val="231F20"/>
          <w:spacing w:val="-3"/>
        </w:rPr>
        <w:t>Perhaps </w:t>
      </w:r>
      <w:r>
        <w:rPr>
          <w:color w:val="231F20"/>
        </w:rPr>
        <w:t>the woman does not become prohibited to her first husband once she marries her second spouse</w:t>
      </w:r>
      <w:r>
        <w:rPr>
          <w:color w:val="231F20"/>
          <w:spacing w:val="-6"/>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pacing w:val="-3"/>
          <w:w w:val="95"/>
          <w:sz w:val="32"/>
        </w:rPr>
        <w:t>May</w:t>
      </w:r>
      <w:r>
        <w:rPr>
          <w:rFonts w:ascii="Cambria"/>
          <w:b/>
          <w:color w:val="231F20"/>
          <w:spacing w:val="-30"/>
          <w:w w:val="95"/>
          <w:sz w:val="32"/>
        </w:rPr>
        <w:t> </w:t>
      </w:r>
      <w:r>
        <w:rPr>
          <w:rFonts w:ascii="Cambria"/>
          <w:b/>
          <w:color w:val="231F20"/>
          <w:w w:val="95"/>
          <w:sz w:val="32"/>
        </w:rPr>
        <w:t>a</w:t>
      </w:r>
      <w:r>
        <w:rPr>
          <w:rFonts w:ascii="Cambria"/>
          <w:b/>
          <w:color w:val="231F20"/>
          <w:spacing w:val="-29"/>
          <w:w w:val="95"/>
          <w:sz w:val="32"/>
        </w:rPr>
        <w:t> </w:t>
      </w:r>
      <w:r>
        <w:rPr>
          <w:rFonts w:ascii="Cambria"/>
          <w:b/>
          <w:color w:val="231F20"/>
          <w:w w:val="95"/>
          <w:sz w:val="32"/>
        </w:rPr>
        <w:t>Kabbalist</w:t>
      </w:r>
      <w:r>
        <w:rPr>
          <w:rFonts w:ascii="Cambria"/>
          <w:b/>
          <w:color w:val="231F20"/>
          <w:spacing w:val="-30"/>
          <w:w w:val="95"/>
          <w:sz w:val="32"/>
        </w:rPr>
        <w:t> </w:t>
      </w:r>
      <w:r>
        <w:rPr>
          <w:rFonts w:ascii="Cambria"/>
          <w:b/>
          <w:color w:val="231F20"/>
          <w:w w:val="95"/>
          <w:sz w:val="32"/>
        </w:rPr>
        <w:t>Create</w:t>
      </w:r>
      <w:r>
        <w:rPr>
          <w:rFonts w:ascii="Cambria"/>
          <w:b/>
          <w:color w:val="231F20"/>
          <w:spacing w:val="-29"/>
          <w:w w:val="95"/>
          <w:sz w:val="32"/>
        </w:rPr>
        <w:t> </w:t>
      </w:r>
      <w:r>
        <w:rPr>
          <w:rFonts w:ascii="Cambria"/>
          <w:b/>
          <w:color w:val="231F20"/>
          <w:w w:val="95"/>
          <w:sz w:val="32"/>
        </w:rPr>
        <w:t>a</w:t>
      </w:r>
      <w:r>
        <w:rPr>
          <w:rFonts w:ascii="Cambria"/>
          <w:b/>
          <w:color w:val="231F20"/>
          <w:spacing w:val="-30"/>
          <w:w w:val="95"/>
          <w:sz w:val="32"/>
        </w:rPr>
        <w:t> </w:t>
      </w:r>
      <w:r>
        <w:rPr>
          <w:rFonts w:ascii="Cambria"/>
          <w:b/>
          <w:color w:val="231F20"/>
          <w:w w:val="95"/>
          <w:sz w:val="32"/>
        </w:rPr>
        <w:t>Creature</w:t>
      </w:r>
      <w:r>
        <w:rPr>
          <w:rFonts w:ascii="Cambria"/>
          <w:b/>
          <w:color w:val="231F20"/>
          <w:spacing w:val="-29"/>
          <w:w w:val="95"/>
          <w:sz w:val="32"/>
        </w:rPr>
        <w:t> </w:t>
      </w:r>
      <w:r>
        <w:rPr>
          <w:rFonts w:ascii="Cambria"/>
          <w:b/>
          <w:color w:val="231F20"/>
          <w:w w:val="95"/>
          <w:sz w:val="32"/>
        </w:rPr>
        <w:t>on </w:t>
      </w:r>
      <w:r>
        <w:rPr>
          <w:rFonts w:ascii="Cambria"/>
          <w:b/>
          <w:color w:val="231F20"/>
          <w:sz w:val="32"/>
        </w:rPr>
        <w:t>Shabbos</w:t>
      </w:r>
      <w:r>
        <w:rPr>
          <w:rFonts w:ascii="Cambria"/>
          <w:b/>
          <w:color w:val="231F20"/>
          <w:spacing w:val="-37"/>
          <w:sz w:val="32"/>
        </w:rPr>
        <w:t> </w:t>
      </w:r>
      <w:r>
        <w:rPr>
          <w:rFonts w:ascii="Cambria"/>
          <w:b/>
          <w:color w:val="231F20"/>
          <w:spacing w:val="-4"/>
          <w:sz w:val="32"/>
        </w:rPr>
        <w:t>Using</w:t>
      </w:r>
      <w:r>
        <w:rPr>
          <w:rFonts w:ascii="Cambria"/>
          <w:b/>
          <w:color w:val="231F20"/>
          <w:spacing w:val="-37"/>
          <w:sz w:val="32"/>
        </w:rPr>
        <w:t> </w:t>
      </w:r>
      <w:r>
        <w:rPr>
          <w:rFonts w:ascii="Cambria"/>
          <w:b/>
          <w:color w:val="231F20"/>
          <w:sz w:val="32"/>
        </w:rPr>
        <w:t>Sefer</w:t>
      </w:r>
      <w:r>
        <w:rPr>
          <w:rFonts w:ascii="Cambria"/>
          <w:b/>
          <w:color w:val="231F20"/>
          <w:spacing w:val="-36"/>
          <w:sz w:val="32"/>
        </w:rPr>
        <w:t> </w:t>
      </w:r>
      <w:r>
        <w:rPr>
          <w:rFonts w:ascii="Cambria"/>
          <w:b/>
          <w:color w:val="231F20"/>
          <w:spacing w:val="-4"/>
          <w:sz w:val="32"/>
        </w:rPr>
        <w:t>Yetzirah?</w:t>
      </w:r>
    </w:p>
    <w:p>
      <w:pPr>
        <w:pStyle w:val="BodyText"/>
        <w:spacing w:before="11"/>
        <w:rPr>
          <w:rFonts w:ascii="Cambria"/>
          <w:b/>
          <w:sz w:val="54"/>
        </w:rPr>
      </w:pPr>
    </w:p>
    <w:p>
      <w:pPr>
        <w:spacing w:before="0"/>
        <w:ind w:left="56" w:right="0" w:firstLine="0"/>
        <w:jc w:val="center"/>
        <w:rPr>
          <w:rFonts w:ascii="Cambria" w:hAnsi="Cambria"/>
          <w:i/>
          <w:sz w:val="23"/>
        </w:rPr>
      </w:pPr>
      <w:r>
        <w:rPr>
          <w:rFonts w:ascii="Cambria" w:hAnsi="Cambria"/>
          <w:b/>
          <w:color w:val="231F20"/>
          <w:spacing w:val="-3"/>
          <w:sz w:val="38"/>
        </w:rPr>
        <w:t>S</w:t>
      </w:r>
      <w:r>
        <w:rPr>
          <w:rFonts w:ascii="Cambria" w:hAnsi="Cambria"/>
          <w:i/>
          <w:color w:val="231F20"/>
          <w:spacing w:val="-3"/>
          <w:sz w:val="23"/>
        </w:rPr>
        <w:t>hu”t </w:t>
      </w:r>
      <w:r>
        <w:rPr>
          <w:rFonts w:ascii="Cambria" w:hAnsi="Cambria"/>
          <w:i/>
          <w:color w:val="231F20"/>
          <w:sz w:val="23"/>
        </w:rPr>
        <w:t>Chacham</w:t>
      </w:r>
      <w:r>
        <w:rPr>
          <w:rFonts w:ascii="Cambria" w:hAnsi="Cambria"/>
          <w:i/>
          <w:color w:val="231F20"/>
          <w:spacing w:val="-4"/>
          <w:sz w:val="23"/>
        </w:rPr>
        <w:t> Tzvi </w:t>
      </w:r>
      <w:r>
        <w:rPr>
          <w:color w:val="231F20"/>
          <w:spacing w:val="-2"/>
          <w:sz w:val="23"/>
        </w:rPr>
        <w:t>(</w:t>
      </w:r>
      <w:r>
        <w:rPr>
          <w:rFonts w:ascii="Cambria" w:hAnsi="Cambria"/>
          <w:i/>
          <w:color w:val="231F20"/>
          <w:spacing w:val="-2"/>
          <w:sz w:val="23"/>
        </w:rPr>
        <w:t>siman </w:t>
      </w:r>
      <w:r>
        <w:rPr>
          <w:color w:val="231F20"/>
          <w:sz w:val="23"/>
        </w:rPr>
        <w:t>93) and </w:t>
      </w:r>
      <w:r>
        <w:rPr>
          <w:rFonts w:ascii="Cambria" w:hAnsi="Cambria"/>
          <w:i/>
          <w:color w:val="231F20"/>
          <w:spacing w:val="-4"/>
          <w:sz w:val="23"/>
        </w:rPr>
        <w:t>Shu”t </w:t>
      </w:r>
      <w:r>
        <w:rPr>
          <w:rFonts w:ascii="Cambria" w:hAnsi="Cambria"/>
          <w:i/>
          <w:color w:val="231F20"/>
          <w:spacing w:val="-10"/>
          <w:sz w:val="23"/>
        </w:rPr>
        <w:t>Ya’avetz </w:t>
      </w:r>
      <w:r>
        <w:rPr>
          <w:color w:val="231F20"/>
          <w:sz w:val="23"/>
        </w:rPr>
        <w:t>(</w:t>
      </w:r>
      <w:r>
        <w:rPr>
          <w:rFonts w:ascii="Cambria" w:hAnsi="Cambria"/>
          <w:i/>
          <w:color w:val="231F20"/>
          <w:sz w:val="23"/>
        </w:rPr>
        <w:t>cheilek </w:t>
      </w:r>
      <w:r>
        <w:rPr>
          <w:color w:val="231F20"/>
          <w:sz w:val="23"/>
        </w:rPr>
        <w:t>2 </w:t>
      </w:r>
      <w:r>
        <w:rPr>
          <w:rFonts w:ascii="Cambria" w:hAnsi="Cambria"/>
          <w:i/>
          <w:color w:val="231F20"/>
          <w:spacing w:val="-4"/>
          <w:sz w:val="23"/>
        </w:rPr>
        <w:t>siman</w:t>
      </w:r>
    </w:p>
    <w:p>
      <w:pPr>
        <w:spacing w:line="314" w:lineRule="auto" w:before="47"/>
        <w:ind w:left="180" w:right="117" w:firstLine="0"/>
        <w:jc w:val="both"/>
        <w:rPr>
          <w:sz w:val="23"/>
        </w:rPr>
      </w:pPr>
      <w:r>
        <w:rPr>
          <w:color w:val="231F20"/>
          <w:sz w:val="23"/>
        </w:rPr>
        <w:t>82) record that their ancestor, </w:t>
      </w:r>
      <w:r>
        <w:rPr>
          <w:rFonts w:ascii="Cambria" w:hAnsi="Cambria"/>
          <w:i/>
          <w:color w:val="231F20"/>
          <w:sz w:val="23"/>
        </w:rPr>
        <w:t>Rav Eliyahu Ba’al Shem</w:t>
      </w:r>
      <w:r>
        <w:rPr>
          <w:color w:val="231F20"/>
          <w:sz w:val="23"/>
        </w:rPr>
        <w:t>, created a “person” through mystical study and incantation. May a Kabbalist create a </w:t>
      </w:r>
      <w:r>
        <w:rPr>
          <w:rFonts w:ascii="Cambria" w:hAnsi="Cambria"/>
          <w:i/>
          <w:color w:val="231F20"/>
          <w:sz w:val="23"/>
        </w:rPr>
        <w:t>golem</w:t>
      </w:r>
      <w:r>
        <w:rPr>
          <w:color w:val="231F20"/>
          <w:sz w:val="23"/>
        </w:rPr>
        <w:t>, like this, on </w:t>
      </w:r>
      <w:r>
        <w:rPr>
          <w:rFonts w:ascii="Cambria" w:hAnsi="Cambria"/>
          <w:i/>
          <w:color w:val="231F20"/>
          <w:sz w:val="23"/>
        </w:rPr>
        <w:t>Shabbos</w:t>
      </w:r>
      <w:r>
        <w:rPr>
          <w:color w:val="231F20"/>
          <w:sz w:val="23"/>
        </w:rPr>
        <w:t>?</w:t>
      </w:r>
    </w:p>
    <w:p>
      <w:pPr>
        <w:pStyle w:val="BodyText"/>
        <w:spacing w:line="314" w:lineRule="auto" w:before="33"/>
        <w:ind w:left="180" w:right="117" w:firstLine="360"/>
        <w:jc w:val="both"/>
      </w:pPr>
      <w:r>
        <w:rPr>
          <w:rFonts w:ascii="Cambria" w:hAnsi="Cambria"/>
          <w:i/>
          <w:color w:val="231F20"/>
        </w:rPr>
        <w:t>Geza Yishai </w:t>
      </w:r>
      <w:r>
        <w:rPr>
          <w:color w:val="231F20"/>
        </w:rPr>
        <w:t>(</w:t>
      </w:r>
      <w:r>
        <w:rPr>
          <w:rFonts w:ascii="Cambria" w:hAnsi="Cambria"/>
          <w:i/>
          <w:color w:val="231F20"/>
        </w:rPr>
        <w:t>ma’areches </w:t>
      </w:r>
      <w:r>
        <w:rPr>
          <w:color w:val="231F20"/>
        </w:rPr>
        <w:t>1 </w:t>
      </w:r>
      <w:r>
        <w:rPr>
          <w:rFonts w:ascii="Cambria" w:hAnsi="Cambria"/>
          <w:i/>
          <w:color w:val="231F20"/>
        </w:rPr>
        <w:t>os </w:t>
      </w:r>
      <w:r>
        <w:rPr>
          <w:color w:val="231F20"/>
        </w:rPr>
        <w:t>1) discusses this issue. One may argue that the Kabbalist is merely combining holy letters. He is meditating and thinking of holy thoughts. The being then comes into existence on its own; the Kabbalist is not creating it. Just as he can study </w:t>
      </w:r>
      <w:r>
        <w:rPr>
          <w:rFonts w:ascii="Cambria" w:hAnsi="Cambria"/>
          <w:i/>
          <w:color w:val="231F20"/>
        </w:rPr>
        <w:t>Gemara </w:t>
      </w:r>
      <w:r>
        <w:rPr>
          <w:color w:val="231F20"/>
        </w:rPr>
        <w:t>on </w:t>
      </w:r>
      <w:r>
        <w:rPr>
          <w:rFonts w:ascii="Cambria" w:hAnsi="Cambria"/>
          <w:i/>
          <w:color w:val="231F20"/>
        </w:rPr>
        <w:t>Shabbos</w:t>
      </w:r>
      <w:r>
        <w:rPr>
          <w:color w:val="231F20"/>
        </w:rPr>
        <w:t>, he should be permitted to study and meditate on the Kabbalah on </w:t>
      </w:r>
      <w:r>
        <w:rPr>
          <w:rFonts w:ascii="Cambria" w:hAnsi="Cambria"/>
          <w:i/>
          <w:color w:val="231F20"/>
        </w:rPr>
        <w:t>Shabbos</w:t>
      </w:r>
      <w:r>
        <w:rPr>
          <w:color w:val="231F20"/>
        </w:rPr>
        <w:t>. He is not violating a Torah law when the </w:t>
      </w:r>
      <w:r>
        <w:rPr>
          <w:rFonts w:ascii="Cambria" w:hAnsi="Cambria"/>
          <w:i/>
          <w:color w:val="231F20"/>
        </w:rPr>
        <w:t>golem </w:t>
      </w:r>
      <w:r>
        <w:rPr>
          <w:color w:val="231F20"/>
        </w:rPr>
        <w:t>emerges. On the other hand, one may argue that his verbalizing words of Torah is an action. He is creating with action. Perhaps he may not utter words that will result in a </w:t>
      </w:r>
      <w:r>
        <w:rPr>
          <w:rFonts w:ascii="Cambria" w:hAnsi="Cambria"/>
          <w:i/>
          <w:color w:val="231F20"/>
        </w:rPr>
        <w:t>golem </w:t>
      </w:r>
      <w:r>
        <w:rPr>
          <w:color w:val="231F20"/>
        </w:rPr>
        <w:t>materializing for it would be a violation of the prohibition against building on </w:t>
      </w:r>
      <w:r>
        <w:rPr>
          <w:rFonts w:ascii="Cambria" w:hAnsi="Cambria"/>
          <w:i/>
          <w:color w:val="231F20"/>
        </w:rPr>
        <w:t>Shabbos</w:t>
      </w:r>
      <w:r>
        <w:rPr>
          <w:color w:val="231F20"/>
        </w:rPr>
        <w:t>, </w:t>
      </w:r>
      <w:r>
        <w:rPr>
          <w:rFonts w:ascii="Cambria" w:hAnsi="Cambria"/>
          <w:i/>
          <w:color w:val="231F20"/>
        </w:rPr>
        <w:t>boneh</w:t>
      </w:r>
      <w:r>
        <w:rPr>
          <w:color w:val="231F20"/>
        </w:rPr>
        <w:t>.</w:t>
      </w:r>
    </w:p>
    <w:p>
      <w:pPr>
        <w:pStyle w:val="BodyText"/>
        <w:spacing w:line="312" w:lineRule="auto" w:before="35"/>
        <w:ind w:left="180" w:right="118" w:firstLine="360"/>
        <w:jc w:val="both"/>
      </w:pPr>
      <w:r>
        <w:rPr>
          <w:rFonts w:ascii="Cambria"/>
          <w:i/>
          <w:color w:val="231F20"/>
        </w:rPr>
        <w:t>Geza</w:t>
      </w:r>
      <w:r>
        <w:rPr>
          <w:rFonts w:ascii="Cambria"/>
          <w:i/>
          <w:color w:val="231F20"/>
          <w:spacing w:val="-12"/>
        </w:rPr>
        <w:t> </w:t>
      </w:r>
      <w:r>
        <w:rPr>
          <w:rFonts w:ascii="Cambria"/>
          <w:i/>
          <w:color w:val="231F20"/>
          <w:spacing w:val="-4"/>
        </w:rPr>
        <w:t>Yishai</w:t>
      </w:r>
      <w:r>
        <w:rPr>
          <w:rFonts w:ascii="Cambria"/>
          <w:i/>
          <w:color w:val="231F20"/>
          <w:spacing w:val="-13"/>
        </w:rPr>
        <w:t> </w:t>
      </w:r>
      <w:r>
        <w:rPr>
          <w:color w:val="231F20"/>
        </w:rPr>
        <w:t>initially</w:t>
      </w:r>
      <w:r>
        <w:rPr>
          <w:color w:val="231F20"/>
          <w:spacing w:val="-19"/>
        </w:rPr>
        <w:t> </w:t>
      </w:r>
      <w:r>
        <w:rPr>
          <w:color w:val="231F20"/>
        </w:rPr>
        <w:t>argues</w:t>
      </w:r>
      <w:r>
        <w:rPr>
          <w:color w:val="231F20"/>
          <w:spacing w:val="-18"/>
        </w:rPr>
        <w:t> </w:t>
      </w:r>
      <w:r>
        <w:rPr>
          <w:color w:val="231F20"/>
        </w:rPr>
        <w:t>that</w:t>
      </w:r>
      <w:r>
        <w:rPr>
          <w:color w:val="231F20"/>
          <w:spacing w:val="-19"/>
        </w:rPr>
        <w:t> </w:t>
      </w:r>
      <w:r>
        <w:rPr>
          <w:color w:val="231F20"/>
        </w:rPr>
        <w:t>there</w:t>
      </w:r>
      <w:r>
        <w:rPr>
          <w:color w:val="231F20"/>
          <w:spacing w:val="-19"/>
        </w:rPr>
        <w:t> </w:t>
      </w:r>
      <w:r>
        <w:rPr>
          <w:color w:val="231F20"/>
        </w:rPr>
        <w:t>is</w:t>
      </w:r>
      <w:r>
        <w:rPr>
          <w:color w:val="231F20"/>
          <w:spacing w:val="-18"/>
        </w:rPr>
        <w:t> </w:t>
      </w:r>
      <w:r>
        <w:rPr>
          <w:color w:val="231F20"/>
        </w:rPr>
        <w:t>no</w:t>
      </w:r>
      <w:r>
        <w:rPr>
          <w:color w:val="231F20"/>
          <w:spacing w:val="-19"/>
        </w:rPr>
        <w:t> </w:t>
      </w:r>
      <w:r>
        <w:rPr>
          <w:color w:val="231F20"/>
        </w:rPr>
        <w:t>prohibition</w:t>
      </w:r>
      <w:r>
        <w:rPr>
          <w:color w:val="231F20"/>
          <w:spacing w:val="-19"/>
        </w:rPr>
        <w:t> </w:t>
      </w:r>
      <w:r>
        <w:rPr>
          <w:color w:val="231F20"/>
        </w:rPr>
        <w:t>of</w:t>
      </w:r>
      <w:r>
        <w:rPr>
          <w:color w:val="231F20"/>
          <w:spacing w:val="-18"/>
        </w:rPr>
        <w:t> </w:t>
      </w:r>
      <w:r>
        <w:rPr>
          <w:color w:val="231F20"/>
        </w:rPr>
        <w:t>creating a person with words on </w:t>
      </w:r>
      <w:r>
        <w:rPr>
          <w:rFonts w:ascii="Cambria"/>
          <w:i/>
          <w:color w:val="231F20"/>
        </w:rPr>
        <w:t>Shabbos</w:t>
      </w:r>
      <w:r>
        <w:rPr>
          <w:color w:val="231F20"/>
        </w:rPr>
        <w:t>. Our </w:t>
      </w:r>
      <w:r>
        <w:rPr>
          <w:rFonts w:ascii="Cambria"/>
          <w:i/>
          <w:color w:val="231F20"/>
        </w:rPr>
        <w:t>Gemara </w:t>
      </w:r>
      <w:r>
        <w:rPr>
          <w:color w:val="231F20"/>
        </w:rPr>
        <w:t>teaches that a snake charmer is allowed to </w:t>
      </w:r>
      <w:r>
        <w:rPr>
          <w:color w:val="231F20"/>
          <w:spacing w:val="-3"/>
        </w:rPr>
        <w:t>chant </w:t>
      </w:r>
      <w:r>
        <w:rPr>
          <w:color w:val="231F20"/>
        </w:rPr>
        <w:t>an incantation on </w:t>
      </w:r>
      <w:r>
        <w:rPr>
          <w:rFonts w:ascii="Cambria"/>
          <w:i/>
          <w:color w:val="231F20"/>
          <w:spacing w:val="-3"/>
        </w:rPr>
        <w:t>Shabbos </w:t>
      </w:r>
      <w:r>
        <w:rPr>
          <w:color w:val="231F20"/>
        </w:rPr>
        <w:t>that</w:t>
      </w:r>
      <w:r>
        <w:rPr>
          <w:color w:val="231F20"/>
          <w:spacing w:val="33"/>
        </w:rPr>
        <w:t> </w:t>
      </w:r>
      <w:r>
        <w:rPr>
          <w:color w:val="231F20"/>
        </w:rPr>
        <w:t>would</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jc w:val="both"/>
      </w:pPr>
      <w:r>
        <w:rPr>
          <w:color w:val="231F20"/>
        </w:rPr>
        <w:t>freeze</w:t>
      </w:r>
      <w:r>
        <w:rPr>
          <w:color w:val="231F20"/>
          <w:spacing w:val="-22"/>
        </w:rPr>
        <w:t> </w:t>
      </w:r>
      <w:r>
        <w:rPr>
          <w:color w:val="231F20"/>
        </w:rPr>
        <w:t>a</w:t>
      </w:r>
      <w:r>
        <w:rPr>
          <w:color w:val="231F20"/>
          <w:spacing w:val="-21"/>
        </w:rPr>
        <w:t> </w:t>
      </w:r>
      <w:r>
        <w:rPr>
          <w:color w:val="231F20"/>
        </w:rPr>
        <w:t>snake</w:t>
      </w:r>
      <w:r>
        <w:rPr>
          <w:color w:val="231F20"/>
          <w:spacing w:val="-21"/>
        </w:rPr>
        <w:t> </w:t>
      </w:r>
      <w:r>
        <w:rPr>
          <w:color w:val="231F20"/>
        </w:rPr>
        <w:t>or</w:t>
      </w:r>
      <w:r>
        <w:rPr>
          <w:color w:val="231F20"/>
          <w:spacing w:val="-21"/>
        </w:rPr>
        <w:t> </w:t>
      </w:r>
      <w:r>
        <w:rPr>
          <w:color w:val="231F20"/>
        </w:rPr>
        <w:t>scorpion</w:t>
      </w:r>
      <w:r>
        <w:rPr>
          <w:color w:val="231F20"/>
          <w:spacing w:val="-21"/>
        </w:rPr>
        <w:t> </w:t>
      </w:r>
      <w:r>
        <w:rPr>
          <w:color w:val="231F20"/>
        </w:rPr>
        <w:t>in</w:t>
      </w:r>
      <w:r>
        <w:rPr>
          <w:color w:val="231F20"/>
          <w:spacing w:val="-21"/>
        </w:rPr>
        <w:t> </w:t>
      </w:r>
      <w:r>
        <w:rPr>
          <w:color w:val="231F20"/>
        </w:rPr>
        <w:t>its</w:t>
      </w:r>
      <w:r>
        <w:rPr>
          <w:color w:val="231F20"/>
          <w:spacing w:val="-21"/>
        </w:rPr>
        <w:t> </w:t>
      </w:r>
      <w:r>
        <w:rPr>
          <w:color w:val="231F20"/>
        </w:rPr>
        <w:t>place.</w:t>
      </w:r>
      <w:r>
        <w:rPr>
          <w:color w:val="231F20"/>
          <w:spacing w:val="-21"/>
        </w:rPr>
        <w:t> </w:t>
      </w:r>
      <w:r>
        <w:rPr>
          <w:rFonts w:ascii="Cambria"/>
          <w:i/>
          <w:color w:val="231F20"/>
        </w:rPr>
        <w:t>Rashi</w:t>
      </w:r>
      <w:r>
        <w:rPr>
          <w:rFonts w:ascii="Cambria"/>
          <w:i/>
          <w:color w:val="231F20"/>
          <w:spacing w:val="-14"/>
        </w:rPr>
        <w:t> </w:t>
      </w:r>
      <w:r>
        <w:rPr>
          <w:color w:val="231F20"/>
        </w:rPr>
        <w:t>explains</w:t>
      </w:r>
      <w:r>
        <w:rPr>
          <w:color w:val="231F20"/>
          <w:spacing w:val="-21"/>
        </w:rPr>
        <w:t> </w:t>
      </w:r>
      <w:r>
        <w:rPr>
          <w:color w:val="231F20"/>
        </w:rPr>
        <w:t>that</w:t>
      </w:r>
      <w:r>
        <w:rPr>
          <w:color w:val="231F20"/>
          <w:spacing w:val="-21"/>
        </w:rPr>
        <w:t> </w:t>
      </w:r>
      <w:r>
        <w:rPr>
          <w:color w:val="231F20"/>
        </w:rPr>
        <w:t>the</w:t>
      </w:r>
      <w:r>
        <w:rPr>
          <w:color w:val="231F20"/>
          <w:spacing w:val="-21"/>
        </w:rPr>
        <w:t> </w:t>
      </w:r>
      <w:r>
        <w:rPr>
          <w:color w:val="231F20"/>
        </w:rPr>
        <w:t>charmer is doing this to prevent the snake or scorpion from damaging. The novel</w:t>
      </w:r>
      <w:r>
        <w:rPr>
          <w:color w:val="231F20"/>
          <w:spacing w:val="-5"/>
        </w:rPr>
        <w:t> </w:t>
      </w:r>
      <w:r>
        <w:rPr>
          <w:color w:val="231F20"/>
        </w:rPr>
        <w:t>insight</w:t>
      </w:r>
      <w:r>
        <w:rPr>
          <w:color w:val="231F20"/>
          <w:spacing w:val="-4"/>
        </w:rPr>
        <w:t> </w:t>
      </w:r>
      <w:r>
        <w:rPr>
          <w:color w:val="231F20"/>
        </w:rPr>
        <w:t>of</w:t>
      </w:r>
      <w:r>
        <w:rPr>
          <w:color w:val="231F20"/>
          <w:spacing w:val="-5"/>
        </w:rPr>
        <w:t> </w:t>
      </w:r>
      <w:r>
        <w:rPr>
          <w:color w:val="231F20"/>
        </w:rPr>
        <w:t>the</w:t>
      </w:r>
      <w:r>
        <w:rPr>
          <w:color w:val="231F20"/>
          <w:spacing w:val="-4"/>
        </w:rPr>
        <w:t> </w:t>
      </w:r>
      <w:r>
        <w:rPr>
          <w:rFonts w:ascii="Cambria"/>
          <w:i/>
          <w:color w:val="231F20"/>
        </w:rPr>
        <w:t>Gemara</w:t>
      </w:r>
      <w:r>
        <w:rPr>
          <w:rFonts w:ascii="Cambria"/>
          <w:i/>
          <w:color w:val="231F20"/>
          <w:spacing w:val="2"/>
        </w:rPr>
        <w:t> </w:t>
      </w:r>
      <w:r>
        <w:rPr>
          <w:color w:val="231F20"/>
        </w:rPr>
        <w:t>is</w:t>
      </w:r>
      <w:r>
        <w:rPr>
          <w:color w:val="231F20"/>
          <w:spacing w:val="-4"/>
        </w:rPr>
        <w:t> </w:t>
      </w:r>
      <w:r>
        <w:rPr>
          <w:color w:val="231F20"/>
        </w:rPr>
        <w:t>that</w:t>
      </w:r>
      <w:r>
        <w:rPr>
          <w:color w:val="231F20"/>
          <w:spacing w:val="-5"/>
        </w:rPr>
        <w:t> </w:t>
      </w:r>
      <w:r>
        <w:rPr>
          <w:color w:val="231F20"/>
        </w:rPr>
        <w:t>such</w:t>
      </w:r>
      <w:r>
        <w:rPr>
          <w:color w:val="231F20"/>
          <w:spacing w:val="-4"/>
        </w:rPr>
        <w:t> </w:t>
      </w:r>
      <w:r>
        <w:rPr>
          <w:color w:val="231F20"/>
        </w:rPr>
        <w:t>a</w:t>
      </w:r>
      <w:r>
        <w:rPr>
          <w:color w:val="231F20"/>
          <w:spacing w:val="-4"/>
        </w:rPr>
        <w:t> </w:t>
      </w:r>
      <w:r>
        <w:rPr>
          <w:color w:val="231F20"/>
        </w:rPr>
        <w:t>freezing</w:t>
      </w:r>
      <w:r>
        <w:rPr>
          <w:color w:val="231F20"/>
          <w:spacing w:val="-5"/>
        </w:rPr>
        <w:t> </w:t>
      </w:r>
      <w:r>
        <w:rPr>
          <w:color w:val="231F20"/>
        </w:rPr>
        <w:t>is</w:t>
      </w:r>
      <w:r>
        <w:rPr>
          <w:color w:val="231F20"/>
          <w:spacing w:val="-4"/>
        </w:rPr>
        <w:t> </w:t>
      </w:r>
      <w:r>
        <w:rPr>
          <w:color w:val="231F20"/>
        </w:rPr>
        <w:t>not</w:t>
      </w:r>
      <w:r>
        <w:rPr>
          <w:color w:val="231F20"/>
          <w:spacing w:val="-5"/>
        </w:rPr>
        <w:t> </w:t>
      </w:r>
      <w:r>
        <w:rPr>
          <w:color w:val="231F20"/>
        </w:rPr>
        <w:t>considered trapping</w:t>
      </w:r>
      <w:r>
        <w:rPr>
          <w:color w:val="231F20"/>
          <w:spacing w:val="-20"/>
        </w:rPr>
        <w:t> </w:t>
      </w:r>
      <w:r>
        <w:rPr>
          <w:color w:val="231F20"/>
        </w:rPr>
        <w:t>on</w:t>
      </w:r>
      <w:r>
        <w:rPr>
          <w:color w:val="231F20"/>
          <w:spacing w:val="-19"/>
        </w:rPr>
        <w:t> </w:t>
      </w:r>
      <w:r>
        <w:rPr>
          <w:rFonts w:ascii="Cambria"/>
          <w:i/>
          <w:color w:val="231F20"/>
        </w:rPr>
        <w:t>Shabbos</w:t>
      </w:r>
      <w:r>
        <w:rPr>
          <w:color w:val="231F20"/>
        </w:rPr>
        <w:t>.</w:t>
      </w:r>
      <w:r>
        <w:rPr>
          <w:color w:val="231F20"/>
          <w:spacing w:val="-19"/>
        </w:rPr>
        <w:t> </w:t>
      </w:r>
      <w:r>
        <w:rPr>
          <w:color w:val="231F20"/>
          <w:spacing w:val="-4"/>
        </w:rPr>
        <w:t>Apparently,</w:t>
      </w:r>
      <w:r>
        <w:rPr>
          <w:color w:val="231F20"/>
          <w:spacing w:val="-19"/>
        </w:rPr>
        <w:t> </w:t>
      </w:r>
      <w:r>
        <w:rPr>
          <w:color w:val="231F20"/>
        </w:rPr>
        <w:t>trapping</w:t>
      </w:r>
      <w:r>
        <w:rPr>
          <w:color w:val="231F20"/>
          <w:spacing w:val="-19"/>
        </w:rPr>
        <w:t> </w:t>
      </w:r>
      <w:r>
        <w:rPr>
          <w:color w:val="231F20"/>
        </w:rPr>
        <w:t>through</w:t>
      </w:r>
      <w:r>
        <w:rPr>
          <w:color w:val="231F20"/>
          <w:spacing w:val="-19"/>
        </w:rPr>
        <w:t> </w:t>
      </w:r>
      <w:r>
        <w:rPr>
          <w:color w:val="231F20"/>
        </w:rPr>
        <w:t>words</w:t>
      </w:r>
      <w:r>
        <w:rPr>
          <w:color w:val="231F20"/>
          <w:spacing w:val="-19"/>
        </w:rPr>
        <w:t> </w:t>
      </w:r>
      <w:r>
        <w:rPr>
          <w:color w:val="231F20"/>
        </w:rPr>
        <w:t>is</w:t>
      </w:r>
      <w:r>
        <w:rPr>
          <w:color w:val="231F20"/>
          <w:spacing w:val="-19"/>
        </w:rPr>
        <w:t> </w:t>
      </w:r>
      <w:r>
        <w:rPr>
          <w:color w:val="231F20"/>
        </w:rPr>
        <w:t>not</w:t>
      </w:r>
      <w:r>
        <w:rPr>
          <w:color w:val="231F20"/>
          <w:spacing w:val="-20"/>
        </w:rPr>
        <w:t> </w:t>
      </w:r>
      <w:r>
        <w:rPr>
          <w:rFonts w:ascii="Cambria"/>
          <w:i/>
          <w:color w:val="231F20"/>
        </w:rPr>
        <w:t>tzad</w:t>
      </w:r>
      <w:r>
        <w:rPr>
          <w:color w:val="231F20"/>
        </w:rPr>
        <w:t>; therefore, building through words should not be considered</w:t>
      </w:r>
      <w:r>
        <w:rPr>
          <w:color w:val="231F20"/>
          <w:spacing w:val="-36"/>
        </w:rPr>
        <w:t> </w:t>
      </w:r>
      <w:r>
        <w:rPr>
          <w:rFonts w:ascii="Cambria"/>
          <w:i/>
          <w:color w:val="231F20"/>
        </w:rPr>
        <w:t>boneh</w:t>
      </w:r>
      <w:r>
        <w:rPr>
          <w:color w:val="231F20"/>
        </w:rPr>
        <w:t>.</w:t>
      </w:r>
    </w:p>
    <w:p>
      <w:pPr>
        <w:pStyle w:val="BodyText"/>
        <w:spacing w:line="314" w:lineRule="auto" w:before="40"/>
        <w:ind w:left="179" w:right="117" w:firstLine="360"/>
        <w:jc w:val="both"/>
      </w:pPr>
      <w:r>
        <w:rPr>
          <w:rFonts w:ascii="Cambria"/>
          <w:i/>
          <w:color w:val="231F20"/>
        </w:rPr>
        <w:t>Geza </w:t>
      </w:r>
      <w:r>
        <w:rPr>
          <w:rFonts w:ascii="Cambria"/>
          <w:i/>
          <w:color w:val="231F20"/>
          <w:spacing w:val="-4"/>
        </w:rPr>
        <w:t>Yishai </w:t>
      </w:r>
      <w:r>
        <w:rPr>
          <w:color w:val="231F20"/>
        </w:rPr>
        <w:t>ultimately rules against creating a person with holy names on </w:t>
      </w:r>
      <w:r>
        <w:rPr>
          <w:rFonts w:ascii="Cambria"/>
          <w:i/>
          <w:color w:val="231F20"/>
        </w:rPr>
        <w:t>Shabbos</w:t>
      </w:r>
      <w:r>
        <w:rPr>
          <w:color w:val="231F20"/>
        </w:rPr>
        <w:t>. </w:t>
      </w:r>
      <w:r>
        <w:rPr>
          <w:rFonts w:ascii="Cambria"/>
          <w:i/>
          <w:color w:val="231F20"/>
        </w:rPr>
        <w:t>Levush </w:t>
      </w:r>
      <w:r>
        <w:rPr>
          <w:color w:val="231F20"/>
          <w:spacing w:val="-2"/>
        </w:rPr>
        <w:t>(</w:t>
      </w:r>
      <w:r>
        <w:rPr>
          <w:rFonts w:ascii="Cambria"/>
          <w:i/>
          <w:color w:val="231F20"/>
          <w:spacing w:val="-2"/>
        </w:rPr>
        <w:t>siman </w:t>
      </w:r>
      <w:r>
        <w:rPr>
          <w:color w:val="231F20"/>
        </w:rPr>
        <w:t>328:45) explains that the snake charmer may freeze the aggressor with words since such trapping is not the normal manner in which to </w:t>
      </w:r>
      <w:r>
        <w:rPr>
          <w:color w:val="231F20"/>
          <w:spacing w:val="-3"/>
        </w:rPr>
        <w:t>trap. </w:t>
      </w:r>
      <w:r>
        <w:rPr>
          <w:color w:val="231F20"/>
        </w:rPr>
        <w:t>Standard trapping entails a snare.</w:t>
      </w:r>
      <w:r>
        <w:rPr>
          <w:color w:val="231F20"/>
          <w:spacing w:val="-17"/>
        </w:rPr>
        <w:t> </w:t>
      </w:r>
      <w:r>
        <w:rPr>
          <w:color w:val="231F20"/>
          <w:spacing w:val="-6"/>
        </w:rPr>
        <w:t>Words</w:t>
      </w:r>
      <w:r>
        <w:rPr>
          <w:color w:val="231F20"/>
          <w:spacing w:val="-16"/>
        </w:rPr>
        <w:t> </w:t>
      </w:r>
      <w:r>
        <w:rPr>
          <w:color w:val="231F20"/>
        </w:rPr>
        <w:t>and</w:t>
      </w:r>
      <w:r>
        <w:rPr>
          <w:color w:val="231F20"/>
          <w:spacing w:val="-17"/>
        </w:rPr>
        <w:t> </w:t>
      </w:r>
      <w:r>
        <w:rPr>
          <w:color w:val="231F20"/>
        </w:rPr>
        <w:t>commands</w:t>
      </w:r>
      <w:r>
        <w:rPr>
          <w:color w:val="231F20"/>
          <w:spacing w:val="-16"/>
        </w:rPr>
        <w:t> </w:t>
      </w:r>
      <w:r>
        <w:rPr>
          <w:color w:val="231F20"/>
        </w:rPr>
        <w:t>that</w:t>
      </w:r>
      <w:r>
        <w:rPr>
          <w:color w:val="231F20"/>
          <w:spacing w:val="-16"/>
        </w:rPr>
        <w:t> </w:t>
      </w:r>
      <w:r>
        <w:rPr>
          <w:color w:val="231F20"/>
        </w:rPr>
        <w:t>accomplish</w:t>
      </w:r>
      <w:r>
        <w:rPr>
          <w:color w:val="231F20"/>
          <w:spacing w:val="-17"/>
        </w:rPr>
        <w:t> </w:t>
      </w:r>
      <w:r>
        <w:rPr>
          <w:color w:val="231F20"/>
        </w:rPr>
        <w:t>trapping</w:t>
      </w:r>
      <w:r>
        <w:rPr>
          <w:color w:val="231F20"/>
          <w:spacing w:val="-16"/>
        </w:rPr>
        <w:t> </w:t>
      </w:r>
      <w:r>
        <w:rPr>
          <w:color w:val="231F20"/>
        </w:rPr>
        <w:t>are</w:t>
      </w:r>
      <w:r>
        <w:rPr>
          <w:color w:val="231F20"/>
          <w:spacing w:val="-16"/>
        </w:rPr>
        <w:t> </w:t>
      </w:r>
      <w:r>
        <w:rPr>
          <w:color w:val="231F20"/>
        </w:rPr>
        <w:t>considered </w:t>
      </w:r>
      <w:r>
        <w:rPr>
          <w:rFonts w:ascii="Cambria"/>
          <w:i/>
          <w:color w:val="231F20"/>
        </w:rPr>
        <w:t>tzeidah</w:t>
      </w:r>
      <w:r>
        <w:rPr>
          <w:rFonts w:ascii="Cambria"/>
          <w:i/>
          <w:color w:val="231F20"/>
          <w:spacing w:val="-24"/>
        </w:rPr>
        <w:t> </w:t>
      </w:r>
      <w:r>
        <w:rPr>
          <w:rFonts w:ascii="Cambria"/>
          <w:i/>
          <w:color w:val="231F20"/>
          <w:spacing w:val="-3"/>
        </w:rPr>
        <w:t>kelachar</w:t>
      </w:r>
      <w:r>
        <w:rPr>
          <w:rFonts w:ascii="Cambria"/>
          <w:i/>
          <w:color w:val="231F20"/>
          <w:spacing w:val="-24"/>
        </w:rPr>
        <w:t> </w:t>
      </w:r>
      <w:r>
        <w:rPr>
          <w:rFonts w:ascii="Cambria"/>
          <w:i/>
          <w:color w:val="231F20"/>
        </w:rPr>
        <w:t>yad</w:t>
      </w:r>
      <w:r>
        <w:rPr>
          <w:color w:val="231F20"/>
        </w:rPr>
        <w:t>.</w:t>
      </w:r>
      <w:r>
        <w:rPr>
          <w:color w:val="231F20"/>
          <w:spacing w:val="-31"/>
        </w:rPr>
        <w:t> </w:t>
      </w:r>
      <w:r>
        <w:rPr>
          <w:color w:val="231F20"/>
          <w:spacing w:val="-3"/>
        </w:rPr>
        <w:t>Any</w:t>
      </w:r>
      <w:r>
        <w:rPr>
          <w:color w:val="231F20"/>
          <w:spacing w:val="-31"/>
        </w:rPr>
        <w:t> </w:t>
      </w:r>
      <w:r>
        <w:rPr>
          <w:rFonts w:ascii="Cambria"/>
          <w:i/>
          <w:color w:val="231F20"/>
          <w:spacing w:val="-3"/>
        </w:rPr>
        <w:t>melachah</w:t>
      </w:r>
      <w:r>
        <w:rPr>
          <w:rFonts w:ascii="Cambria"/>
          <w:i/>
          <w:color w:val="231F20"/>
          <w:spacing w:val="-24"/>
        </w:rPr>
        <w:t> </w:t>
      </w:r>
      <w:r>
        <w:rPr>
          <w:color w:val="231F20"/>
        </w:rPr>
        <w:t>performed</w:t>
      </w:r>
      <w:r>
        <w:rPr>
          <w:color w:val="231F20"/>
          <w:spacing w:val="-31"/>
        </w:rPr>
        <w:t> </w:t>
      </w:r>
      <w:r>
        <w:rPr>
          <w:color w:val="231F20"/>
        </w:rPr>
        <w:t>in</w:t>
      </w:r>
      <w:r>
        <w:rPr>
          <w:color w:val="231F20"/>
          <w:spacing w:val="-30"/>
        </w:rPr>
        <w:t> </w:t>
      </w:r>
      <w:r>
        <w:rPr>
          <w:color w:val="231F20"/>
        </w:rPr>
        <w:t>an</w:t>
      </w:r>
      <w:r>
        <w:rPr>
          <w:color w:val="231F20"/>
          <w:spacing w:val="-31"/>
        </w:rPr>
        <w:t> </w:t>
      </w:r>
      <w:r>
        <w:rPr>
          <w:color w:val="231F20"/>
        </w:rPr>
        <w:t>unusual</w:t>
      </w:r>
      <w:r>
        <w:rPr>
          <w:color w:val="231F20"/>
          <w:spacing w:val="-31"/>
        </w:rPr>
        <w:t> </w:t>
      </w:r>
      <w:r>
        <w:rPr>
          <w:color w:val="231F20"/>
        </w:rPr>
        <w:t>manner is</w:t>
      </w:r>
      <w:r>
        <w:rPr>
          <w:color w:val="231F20"/>
          <w:spacing w:val="-26"/>
        </w:rPr>
        <w:t> </w:t>
      </w:r>
      <w:r>
        <w:rPr>
          <w:color w:val="231F20"/>
        </w:rPr>
        <w:t>merely</w:t>
      </w:r>
      <w:r>
        <w:rPr>
          <w:color w:val="231F20"/>
          <w:spacing w:val="-25"/>
        </w:rPr>
        <w:t> </w:t>
      </w:r>
      <w:r>
        <w:rPr>
          <w:color w:val="231F20"/>
        </w:rPr>
        <w:t>a</w:t>
      </w:r>
      <w:r>
        <w:rPr>
          <w:color w:val="231F20"/>
          <w:spacing w:val="-25"/>
        </w:rPr>
        <w:t> </w:t>
      </w:r>
      <w:r>
        <w:rPr>
          <w:color w:val="231F20"/>
        </w:rPr>
        <w:t>Rabbinic</w:t>
      </w:r>
      <w:r>
        <w:rPr>
          <w:color w:val="231F20"/>
          <w:spacing w:val="-25"/>
        </w:rPr>
        <w:t> </w:t>
      </w:r>
      <w:r>
        <w:rPr>
          <w:color w:val="231F20"/>
        </w:rPr>
        <w:t>prohibition.</w:t>
      </w:r>
      <w:r>
        <w:rPr>
          <w:color w:val="231F20"/>
          <w:spacing w:val="-25"/>
        </w:rPr>
        <w:t> </w:t>
      </w:r>
      <w:r>
        <w:rPr>
          <w:color w:val="231F20"/>
          <w:spacing w:val="-12"/>
        </w:rPr>
        <w:t>To</w:t>
      </w:r>
      <w:r>
        <w:rPr>
          <w:color w:val="231F20"/>
          <w:spacing w:val="-25"/>
        </w:rPr>
        <w:t> </w:t>
      </w:r>
      <w:r>
        <w:rPr>
          <w:color w:val="231F20"/>
        </w:rPr>
        <w:t>protect</w:t>
      </w:r>
      <w:r>
        <w:rPr>
          <w:color w:val="231F20"/>
          <w:spacing w:val="-25"/>
        </w:rPr>
        <w:t> </w:t>
      </w:r>
      <w:r>
        <w:rPr>
          <w:color w:val="231F20"/>
        </w:rPr>
        <w:t>against</w:t>
      </w:r>
      <w:r>
        <w:rPr>
          <w:color w:val="231F20"/>
          <w:spacing w:val="-25"/>
        </w:rPr>
        <w:t> </w:t>
      </w:r>
      <w:r>
        <w:rPr>
          <w:color w:val="231F20"/>
          <w:spacing w:val="-4"/>
        </w:rPr>
        <w:t>danger,</w:t>
      </w:r>
      <w:r>
        <w:rPr>
          <w:color w:val="231F20"/>
          <w:spacing w:val="-25"/>
        </w:rPr>
        <w:t> </w:t>
      </w:r>
      <w:r>
        <w:rPr>
          <w:color w:val="231F20"/>
        </w:rPr>
        <w:t>the</w:t>
      </w:r>
      <w:r>
        <w:rPr>
          <w:color w:val="231F20"/>
          <w:spacing w:val="-25"/>
        </w:rPr>
        <w:t> </w:t>
      </w:r>
      <w:r>
        <w:rPr>
          <w:color w:val="231F20"/>
        </w:rPr>
        <w:t>Rabbis waived their prohibition. </w:t>
      </w:r>
      <w:r>
        <w:rPr>
          <w:color w:val="231F20"/>
          <w:spacing w:val="-10"/>
        </w:rPr>
        <w:t>Yet </w:t>
      </w:r>
      <w:r>
        <w:rPr>
          <w:color w:val="231F20"/>
        </w:rPr>
        <w:t>the normal way of creating a </w:t>
      </w:r>
      <w:r>
        <w:rPr>
          <w:rFonts w:ascii="Cambria"/>
          <w:i/>
          <w:color w:val="231F20"/>
        </w:rPr>
        <w:t>golem </w:t>
      </w:r>
      <w:r>
        <w:rPr>
          <w:color w:val="231F20"/>
        </w:rPr>
        <w:t>through</w:t>
      </w:r>
      <w:r>
        <w:rPr>
          <w:color w:val="231F20"/>
          <w:spacing w:val="-17"/>
        </w:rPr>
        <w:t> </w:t>
      </w:r>
      <w:r>
        <w:rPr>
          <w:rFonts w:ascii="Cambria"/>
          <w:i/>
          <w:color w:val="231F20"/>
        </w:rPr>
        <w:t>Sefer</w:t>
      </w:r>
      <w:r>
        <w:rPr>
          <w:rFonts w:ascii="Cambria"/>
          <w:i/>
          <w:color w:val="231F20"/>
          <w:spacing w:val="-8"/>
        </w:rPr>
        <w:t> </w:t>
      </w:r>
      <w:r>
        <w:rPr>
          <w:rFonts w:ascii="Cambria"/>
          <w:i/>
          <w:color w:val="231F20"/>
          <w:spacing w:val="-5"/>
        </w:rPr>
        <w:t>Yetzirah</w:t>
      </w:r>
      <w:r>
        <w:rPr>
          <w:rFonts w:ascii="Cambria"/>
          <w:i/>
          <w:color w:val="231F20"/>
          <w:spacing w:val="-9"/>
        </w:rPr>
        <w:t> </w:t>
      </w:r>
      <w:r>
        <w:rPr>
          <w:color w:val="231F20"/>
        </w:rPr>
        <w:t>is</w:t>
      </w:r>
      <w:r>
        <w:rPr>
          <w:color w:val="231F20"/>
          <w:spacing w:val="-17"/>
        </w:rPr>
        <w:t> </w:t>
      </w:r>
      <w:r>
        <w:rPr>
          <w:color w:val="231F20"/>
        </w:rPr>
        <w:t>with</w:t>
      </w:r>
      <w:r>
        <w:rPr>
          <w:color w:val="231F20"/>
          <w:spacing w:val="-16"/>
        </w:rPr>
        <w:t> </w:t>
      </w:r>
      <w:r>
        <w:rPr>
          <w:color w:val="231F20"/>
        </w:rPr>
        <w:t>words</w:t>
      </w:r>
      <w:r>
        <w:rPr>
          <w:color w:val="231F20"/>
          <w:spacing w:val="-16"/>
        </w:rPr>
        <w:t> </w:t>
      </w:r>
      <w:r>
        <w:rPr>
          <w:color w:val="231F20"/>
        </w:rPr>
        <w:t>and</w:t>
      </w:r>
      <w:r>
        <w:rPr>
          <w:color w:val="231F20"/>
          <w:spacing w:val="-16"/>
        </w:rPr>
        <w:t> </w:t>
      </w:r>
      <w:r>
        <w:rPr>
          <w:color w:val="231F20"/>
        </w:rPr>
        <w:t>meditations.</w:t>
      </w:r>
      <w:r>
        <w:rPr>
          <w:color w:val="231F20"/>
          <w:spacing w:val="-17"/>
        </w:rPr>
        <w:t> </w:t>
      </w:r>
      <w:r>
        <w:rPr>
          <w:color w:val="231F20"/>
        </w:rPr>
        <w:t>Therefore,</w:t>
      </w:r>
      <w:r>
        <w:rPr>
          <w:color w:val="231F20"/>
          <w:spacing w:val="-16"/>
        </w:rPr>
        <w:t> </w:t>
      </w:r>
      <w:r>
        <w:rPr>
          <w:color w:val="231F20"/>
        </w:rPr>
        <w:t>one who forms a person with holy names and </w:t>
      </w:r>
      <w:r>
        <w:rPr>
          <w:rFonts w:ascii="Cambria"/>
          <w:i/>
          <w:color w:val="231F20"/>
        </w:rPr>
        <w:t>Sefer </w:t>
      </w:r>
      <w:r>
        <w:rPr>
          <w:rFonts w:ascii="Cambria"/>
          <w:i/>
          <w:color w:val="231F20"/>
          <w:spacing w:val="-5"/>
        </w:rPr>
        <w:t>Yetzirah </w:t>
      </w:r>
      <w:r>
        <w:rPr>
          <w:color w:val="231F20"/>
        </w:rPr>
        <w:t>is violating the Biblical prohibition of building on</w:t>
      </w:r>
      <w:r>
        <w:rPr>
          <w:color w:val="231F20"/>
          <w:spacing w:val="-5"/>
        </w:rPr>
        <w:t> </w:t>
      </w:r>
      <w:r>
        <w:rPr>
          <w:color w:val="231F20"/>
        </w:rPr>
        <w:t>Shabbos.</w:t>
      </w:r>
    </w:p>
    <w:p>
      <w:pPr>
        <w:pStyle w:val="BodyText"/>
        <w:spacing w:line="314" w:lineRule="auto" w:before="34"/>
        <w:ind w:left="179" w:right="117" w:firstLine="360"/>
        <w:jc w:val="both"/>
      </w:pPr>
      <w:r>
        <w:rPr>
          <w:rFonts w:ascii="Cambria"/>
          <w:i/>
          <w:color w:val="231F20"/>
          <w:spacing w:val="-3"/>
        </w:rPr>
        <w:t>Rav</w:t>
      </w:r>
      <w:r>
        <w:rPr>
          <w:rFonts w:ascii="Cambria"/>
          <w:i/>
          <w:color w:val="231F20"/>
          <w:spacing w:val="-19"/>
        </w:rPr>
        <w:t> </w:t>
      </w:r>
      <w:r>
        <w:rPr>
          <w:color w:val="231F20"/>
        </w:rPr>
        <w:t>Zilberstein</w:t>
      </w:r>
      <w:r>
        <w:rPr>
          <w:color w:val="231F20"/>
          <w:spacing w:val="-26"/>
        </w:rPr>
        <w:t> </w:t>
      </w:r>
      <w:r>
        <w:rPr>
          <w:color w:val="231F20"/>
        </w:rPr>
        <w:t>points</w:t>
      </w:r>
      <w:r>
        <w:rPr>
          <w:color w:val="231F20"/>
          <w:spacing w:val="-26"/>
        </w:rPr>
        <w:t> </w:t>
      </w:r>
      <w:r>
        <w:rPr>
          <w:color w:val="231F20"/>
        </w:rPr>
        <w:t>out</w:t>
      </w:r>
      <w:r>
        <w:rPr>
          <w:color w:val="231F20"/>
          <w:spacing w:val="-26"/>
        </w:rPr>
        <w:t> </w:t>
      </w:r>
      <w:r>
        <w:rPr>
          <w:color w:val="231F20"/>
        </w:rPr>
        <w:t>that</w:t>
      </w:r>
      <w:r>
        <w:rPr>
          <w:color w:val="231F20"/>
          <w:spacing w:val="-25"/>
        </w:rPr>
        <w:t> </w:t>
      </w:r>
      <w:r>
        <w:rPr>
          <w:rFonts w:ascii="Cambria"/>
          <w:i/>
          <w:color w:val="231F20"/>
          <w:spacing w:val="-3"/>
        </w:rPr>
        <w:t>Mishnah</w:t>
      </w:r>
      <w:r>
        <w:rPr>
          <w:rFonts w:ascii="Cambria"/>
          <w:i/>
          <w:color w:val="231F20"/>
          <w:spacing w:val="-19"/>
        </w:rPr>
        <w:t> </w:t>
      </w:r>
      <w:r>
        <w:rPr>
          <w:rFonts w:ascii="Cambria"/>
          <w:i/>
          <w:color w:val="231F20"/>
        </w:rPr>
        <w:t>Berurah</w:t>
      </w:r>
      <w:r>
        <w:rPr>
          <w:rFonts w:ascii="Cambria"/>
          <w:i/>
          <w:color w:val="231F20"/>
          <w:spacing w:val="-19"/>
        </w:rPr>
        <w:t> </w:t>
      </w:r>
      <w:r>
        <w:rPr>
          <w:color w:val="231F20"/>
        </w:rPr>
        <w:t>(328:143)</w:t>
      </w:r>
      <w:r>
        <w:rPr>
          <w:color w:val="231F20"/>
          <w:spacing w:val="-26"/>
        </w:rPr>
        <w:t> </w:t>
      </w:r>
      <w:r>
        <w:rPr>
          <w:color w:val="231F20"/>
        </w:rPr>
        <w:t>writes that</w:t>
      </w:r>
      <w:r>
        <w:rPr>
          <w:color w:val="231F20"/>
          <w:spacing w:val="-12"/>
        </w:rPr>
        <w:t> </w:t>
      </w:r>
      <w:r>
        <w:rPr>
          <w:color w:val="231F20"/>
        </w:rPr>
        <w:t>one</w:t>
      </w:r>
      <w:r>
        <w:rPr>
          <w:color w:val="231F20"/>
          <w:spacing w:val="-11"/>
        </w:rPr>
        <w:t> </w:t>
      </w:r>
      <w:r>
        <w:rPr>
          <w:color w:val="231F20"/>
        </w:rPr>
        <w:t>may</w:t>
      </w:r>
      <w:r>
        <w:rPr>
          <w:color w:val="231F20"/>
          <w:spacing w:val="-11"/>
        </w:rPr>
        <w:t> </w:t>
      </w:r>
      <w:r>
        <w:rPr>
          <w:color w:val="231F20"/>
        </w:rPr>
        <w:t>freeze</w:t>
      </w:r>
      <w:r>
        <w:rPr>
          <w:color w:val="231F20"/>
          <w:spacing w:val="-11"/>
        </w:rPr>
        <w:t> </w:t>
      </w:r>
      <w:r>
        <w:rPr>
          <w:color w:val="231F20"/>
        </w:rPr>
        <w:t>the</w:t>
      </w:r>
      <w:r>
        <w:rPr>
          <w:color w:val="231F20"/>
          <w:spacing w:val="-11"/>
        </w:rPr>
        <w:t> </w:t>
      </w:r>
      <w:r>
        <w:rPr>
          <w:color w:val="231F20"/>
        </w:rPr>
        <w:t>snake</w:t>
      </w:r>
      <w:r>
        <w:rPr>
          <w:color w:val="231F20"/>
          <w:spacing w:val="-11"/>
        </w:rPr>
        <w:t> </w:t>
      </w:r>
      <w:r>
        <w:rPr>
          <w:color w:val="231F20"/>
        </w:rPr>
        <w:t>on</w:t>
      </w:r>
      <w:r>
        <w:rPr>
          <w:color w:val="231F20"/>
          <w:spacing w:val="-11"/>
        </w:rPr>
        <w:t> </w:t>
      </w:r>
      <w:r>
        <w:rPr>
          <w:rFonts w:ascii="Cambria"/>
          <w:i/>
          <w:color w:val="231F20"/>
          <w:spacing w:val="-3"/>
        </w:rPr>
        <w:t>Shabbos</w:t>
      </w:r>
      <w:r>
        <w:rPr>
          <w:rFonts w:ascii="Cambria"/>
          <w:i/>
          <w:color w:val="231F20"/>
          <w:spacing w:val="-5"/>
        </w:rPr>
        <w:t> </w:t>
      </w:r>
      <w:r>
        <w:rPr>
          <w:color w:val="231F20"/>
        </w:rPr>
        <w:t>with</w:t>
      </w:r>
      <w:r>
        <w:rPr>
          <w:color w:val="231F20"/>
          <w:spacing w:val="-11"/>
        </w:rPr>
        <w:t> </w:t>
      </w:r>
      <w:r>
        <w:rPr>
          <w:color w:val="231F20"/>
        </w:rPr>
        <w:t>a</w:t>
      </w:r>
      <w:r>
        <w:rPr>
          <w:color w:val="231F20"/>
          <w:spacing w:val="-12"/>
        </w:rPr>
        <w:t> </w:t>
      </w:r>
      <w:r>
        <w:rPr>
          <w:color w:val="231F20"/>
        </w:rPr>
        <w:t>charm</w:t>
      </w:r>
      <w:r>
        <w:rPr>
          <w:color w:val="231F20"/>
          <w:spacing w:val="-11"/>
        </w:rPr>
        <w:t> </w:t>
      </w:r>
      <w:r>
        <w:rPr>
          <w:color w:val="231F20"/>
        </w:rPr>
        <w:t>since</w:t>
      </w:r>
      <w:r>
        <w:rPr>
          <w:color w:val="231F20"/>
          <w:spacing w:val="-11"/>
        </w:rPr>
        <w:t> </w:t>
      </w:r>
      <w:r>
        <w:rPr>
          <w:color w:val="231F20"/>
        </w:rPr>
        <w:t>it</w:t>
      </w:r>
      <w:r>
        <w:rPr>
          <w:color w:val="231F20"/>
          <w:spacing w:val="-11"/>
        </w:rPr>
        <w:t> </w:t>
      </w:r>
      <w:r>
        <w:rPr>
          <w:color w:val="231F20"/>
        </w:rPr>
        <w:t>is</w:t>
      </w:r>
      <w:r>
        <w:rPr>
          <w:color w:val="231F20"/>
          <w:spacing w:val="-11"/>
        </w:rPr>
        <w:t> </w:t>
      </w:r>
      <w:r>
        <w:rPr>
          <w:color w:val="231F20"/>
        </w:rPr>
        <w:t>not natural trapping. According to this reasoning, creating a being with </w:t>
      </w:r>
      <w:r>
        <w:rPr>
          <w:rFonts w:ascii="Cambria"/>
          <w:i/>
          <w:color w:val="231F20"/>
        </w:rPr>
        <w:t>Sefer </w:t>
      </w:r>
      <w:r>
        <w:rPr>
          <w:rFonts w:ascii="Cambria"/>
          <w:i/>
          <w:color w:val="231F20"/>
          <w:spacing w:val="-5"/>
        </w:rPr>
        <w:t>Yetzirah </w:t>
      </w:r>
      <w:r>
        <w:rPr>
          <w:color w:val="231F20"/>
        </w:rPr>
        <w:t>on Shabbos is also a supernatural act. Therefore, the Biblical violation is not</w:t>
      </w:r>
      <w:r>
        <w:rPr>
          <w:color w:val="231F20"/>
          <w:spacing w:val="-2"/>
        </w:rPr>
        <w:t> </w:t>
      </w:r>
      <w:r>
        <w:rPr>
          <w:color w:val="231F20"/>
        </w:rPr>
        <w:t>breached.</w:t>
      </w:r>
    </w:p>
    <w:p>
      <w:pPr>
        <w:spacing w:line="312" w:lineRule="auto" w:before="33"/>
        <w:ind w:left="179" w:right="117" w:firstLine="360"/>
        <w:jc w:val="both"/>
        <w:rPr>
          <w:sz w:val="23"/>
        </w:rPr>
      </w:pPr>
      <w:r>
        <w:rPr>
          <w:color w:val="231F20"/>
          <w:spacing w:val="-5"/>
          <w:sz w:val="23"/>
        </w:rPr>
        <w:t>It </w:t>
      </w:r>
      <w:r>
        <w:rPr>
          <w:color w:val="231F20"/>
          <w:sz w:val="23"/>
        </w:rPr>
        <w:t>is said that </w:t>
      </w:r>
      <w:r>
        <w:rPr>
          <w:rFonts w:ascii="Cambria" w:hAnsi="Cambria"/>
          <w:i/>
          <w:color w:val="231F20"/>
          <w:spacing w:val="-3"/>
          <w:sz w:val="23"/>
        </w:rPr>
        <w:t>Rav </w:t>
      </w:r>
      <w:r>
        <w:rPr>
          <w:rFonts w:ascii="Cambria" w:hAnsi="Cambria"/>
          <w:i/>
          <w:color w:val="231F20"/>
          <w:spacing w:val="-6"/>
          <w:sz w:val="23"/>
        </w:rPr>
        <w:t>Yosef </w:t>
      </w:r>
      <w:r>
        <w:rPr>
          <w:rFonts w:ascii="Cambria" w:hAnsi="Cambria"/>
          <w:i/>
          <w:color w:val="231F20"/>
          <w:sz w:val="23"/>
        </w:rPr>
        <w:t>Zecharyah </w:t>
      </w:r>
      <w:r>
        <w:rPr>
          <w:color w:val="231F20"/>
          <w:sz w:val="23"/>
        </w:rPr>
        <w:t>Stern came to the author of </w:t>
      </w:r>
      <w:r>
        <w:rPr>
          <w:rFonts w:ascii="Cambria" w:hAnsi="Cambria"/>
          <w:i/>
          <w:color w:val="231F20"/>
          <w:sz w:val="23"/>
        </w:rPr>
        <w:t>Leshem</w:t>
      </w:r>
      <w:r>
        <w:rPr>
          <w:rFonts w:ascii="Cambria" w:hAnsi="Cambria"/>
          <w:i/>
          <w:color w:val="231F20"/>
          <w:spacing w:val="-8"/>
          <w:sz w:val="23"/>
        </w:rPr>
        <w:t> </w:t>
      </w:r>
      <w:r>
        <w:rPr>
          <w:rFonts w:ascii="Cambria" w:hAnsi="Cambria"/>
          <w:i/>
          <w:color w:val="231F20"/>
          <w:sz w:val="23"/>
        </w:rPr>
        <w:t>Shevo</w:t>
      </w:r>
      <w:r>
        <w:rPr>
          <w:rFonts w:ascii="Cambria" w:hAnsi="Cambria"/>
          <w:i/>
          <w:color w:val="231F20"/>
          <w:spacing w:val="-8"/>
          <w:sz w:val="23"/>
        </w:rPr>
        <w:t> Ve’achlamah </w:t>
      </w:r>
      <w:r>
        <w:rPr>
          <w:color w:val="231F20"/>
          <w:sz w:val="23"/>
        </w:rPr>
        <w:t>with</w:t>
      </w:r>
      <w:r>
        <w:rPr>
          <w:color w:val="231F20"/>
          <w:spacing w:val="-15"/>
          <w:sz w:val="23"/>
        </w:rPr>
        <w:t> </w:t>
      </w:r>
      <w:r>
        <w:rPr>
          <w:color w:val="231F20"/>
          <w:sz w:val="23"/>
        </w:rPr>
        <w:t>this</w:t>
      </w:r>
      <w:r>
        <w:rPr>
          <w:color w:val="231F20"/>
          <w:spacing w:val="-16"/>
          <w:sz w:val="23"/>
        </w:rPr>
        <w:t> </w:t>
      </w:r>
      <w:r>
        <w:rPr>
          <w:color w:val="231F20"/>
          <w:spacing w:val="-4"/>
          <w:sz w:val="23"/>
        </w:rPr>
        <w:t>matter.</w:t>
      </w:r>
      <w:r>
        <w:rPr>
          <w:color w:val="231F20"/>
          <w:spacing w:val="-15"/>
          <w:sz w:val="23"/>
        </w:rPr>
        <w:t> </w:t>
      </w:r>
      <w:r>
        <w:rPr>
          <w:color w:val="231F20"/>
          <w:sz w:val="23"/>
        </w:rPr>
        <w:t>The</w:t>
      </w:r>
      <w:r>
        <w:rPr>
          <w:color w:val="231F20"/>
          <w:spacing w:val="-15"/>
          <w:sz w:val="23"/>
        </w:rPr>
        <w:t> </w:t>
      </w:r>
      <w:r>
        <w:rPr>
          <w:rFonts w:ascii="Cambria" w:hAnsi="Cambria"/>
          <w:i/>
          <w:color w:val="231F20"/>
          <w:sz w:val="23"/>
        </w:rPr>
        <w:t>Leshem</w:t>
      </w:r>
      <w:r>
        <w:rPr>
          <w:rFonts w:ascii="Cambria" w:hAnsi="Cambria"/>
          <w:i/>
          <w:color w:val="231F20"/>
          <w:spacing w:val="-9"/>
          <w:sz w:val="23"/>
        </w:rPr>
        <w:t> </w:t>
      </w:r>
      <w:r>
        <w:rPr>
          <w:color w:val="231F20"/>
          <w:sz w:val="23"/>
        </w:rPr>
        <w:t>thought</w:t>
      </w:r>
      <w:r>
        <w:rPr>
          <w:color w:val="231F20"/>
          <w:spacing w:val="-15"/>
          <w:sz w:val="23"/>
        </w:rPr>
        <w:t> </w:t>
      </w:r>
      <w:r>
        <w:rPr>
          <w:color w:val="231F20"/>
          <w:sz w:val="23"/>
        </w:rPr>
        <w:t>for a moment and answered, “I do not see what the prohibition would be in creating a </w:t>
      </w:r>
      <w:r>
        <w:rPr>
          <w:rFonts w:ascii="Cambria" w:hAnsi="Cambria"/>
          <w:i/>
          <w:color w:val="231F20"/>
          <w:sz w:val="23"/>
        </w:rPr>
        <w:t>golem </w:t>
      </w:r>
      <w:r>
        <w:rPr>
          <w:color w:val="231F20"/>
          <w:sz w:val="23"/>
        </w:rPr>
        <w:t>on </w:t>
      </w:r>
      <w:r>
        <w:rPr>
          <w:rFonts w:ascii="Cambria" w:hAnsi="Cambria"/>
          <w:i/>
          <w:color w:val="231F20"/>
          <w:spacing w:val="-6"/>
          <w:sz w:val="23"/>
        </w:rPr>
        <w:t>Shabbos</w:t>
      </w:r>
      <w:r>
        <w:rPr>
          <w:color w:val="231F20"/>
          <w:spacing w:val="-6"/>
          <w:sz w:val="23"/>
        </w:rPr>
        <w:t>.” </w:t>
      </w:r>
      <w:r>
        <w:rPr>
          <w:rFonts w:ascii="Cambria" w:hAnsi="Cambria"/>
          <w:i/>
          <w:color w:val="231F20"/>
          <w:spacing w:val="-4"/>
          <w:sz w:val="23"/>
        </w:rPr>
        <w:t>Shu”t </w:t>
      </w:r>
      <w:r>
        <w:rPr>
          <w:rFonts w:ascii="Cambria" w:hAnsi="Cambria"/>
          <w:i/>
          <w:color w:val="231F20"/>
          <w:spacing w:val="-3"/>
          <w:sz w:val="23"/>
        </w:rPr>
        <w:t>Kerem </w:t>
      </w:r>
      <w:r>
        <w:rPr>
          <w:rFonts w:ascii="Cambria" w:hAnsi="Cambria"/>
          <w:i/>
          <w:color w:val="231F20"/>
          <w:spacing w:val="-2"/>
          <w:sz w:val="23"/>
        </w:rPr>
        <w:t>Chamar  </w:t>
      </w:r>
      <w:r>
        <w:rPr>
          <w:color w:val="231F20"/>
          <w:spacing w:val="-3"/>
          <w:sz w:val="23"/>
        </w:rPr>
        <w:t>(</w:t>
      </w:r>
      <w:r>
        <w:rPr>
          <w:rFonts w:ascii="Cambria" w:hAnsi="Cambria"/>
          <w:i/>
          <w:color w:val="231F20"/>
          <w:spacing w:val="-3"/>
          <w:sz w:val="23"/>
        </w:rPr>
        <w:t>cheilek </w:t>
      </w:r>
      <w:r>
        <w:rPr>
          <w:color w:val="231F20"/>
          <w:sz w:val="23"/>
        </w:rPr>
        <w:t>1 </w:t>
      </w:r>
      <w:r>
        <w:rPr>
          <w:rFonts w:ascii="Cambria" w:hAnsi="Cambria"/>
          <w:i/>
          <w:color w:val="231F20"/>
          <w:spacing w:val="-3"/>
          <w:sz w:val="23"/>
        </w:rPr>
        <w:t>siman </w:t>
      </w:r>
      <w:r>
        <w:rPr>
          <w:color w:val="231F20"/>
          <w:sz w:val="23"/>
        </w:rPr>
        <w:t>3) also permits making a </w:t>
      </w:r>
      <w:r>
        <w:rPr>
          <w:rFonts w:ascii="Cambria" w:hAnsi="Cambria"/>
          <w:i/>
          <w:color w:val="231F20"/>
          <w:sz w:val="23"/>
        </w:rPr>
        <w:t>golem </w:t>
      </w:r>
      <w:r>
        <w:rPr>
          <w:color w:val="231F20"/>
          <w:sz w:val="23"/>
        </w:rPr>
        <w:t>through </w:t>
      </w:r>
      <w:r>
        <w:rPr>
          <w:rFonts w:ascii="Cambria" w:hAnsi="Cambria"/>
          <w:i/>
          <w:color w:val="231F20"/>
          <w:sz w:val="23"/>
        </w:rPr>
        <w:t>Sefer </w:t>
      </w:r>
      <w:r>
        <w:rPr>
          <w:rFonts w:ascii="Cambria" w:hAnsi="Cambria"/>
          <w:i/>
          <w:color w:val="231F20"/>
          <w:spacing w:val="-5"/>
          <w:sz w:val="23"/>
        </w:rPr>
        <w:t>Yetzirah </w:t>
      </w:r>
      <w:r>
        <w:rPr>
          <w:color w:val="231F20"/>
          <w:spacing w:val="-3"/>
          <w:sz w:val="23"/>
        </w:rPr>
        <w:t>on </w:t>
      </w:r>
      <w:r>
        <w:rPr>
          <w:rFonts w:ascii="Cambria" w:hAnsi="Cambria"/>
          <w:i/>
          <w:color w:val="231F20"/>
          <w:sz w:val="23"/>
        </w:rPr>
        <w:t>Shabbos</w:t>
      </w:r>
      <w:r>
        <w:rPr>
          <w:color w:val="231F20"/>
          <w:sz w:val="23"/>
        </w:rPr>
        <w:t>.</w:t>
      </w:r>
      <w:r>
        <w:rPr>
          <w:color w:val="231F20"/>
          <w:spacing w:val="-19"/>
          <w:sz w:val="23"/>
        </w:rPr>
        <w:t> </w:t>
      </w:r>
      <w:r>
        <w:rPr>
          <w:color w:val="231F20"/>
          <w:spacing w:val="-3"/>
          <w:sz w:val="23"/>
        </w:rPr>
        <w:t>He</w:t>
      </w:r>
      <w:r>
        <w:rPr>
          <w:color w:val="231F20"/>
          <w:spacing w:val="-18"/>
          <w:sz w:val="23"/>
        </w:rPr>
        <w:t> </w:t>
      </w:r>
      <w:r>
        <w:rPr>
          <w:color w:val="231F20"/>
          <w:sz w:val="23"/>
        </w:rPr>
        <w:t>argues</w:t>
      </w:r>
      <w:r>
        <w:rPr>
          <w:color w:val="231F20"/>
          <w:spacing w:val="-18"/>
          <w:sz w:val="23"/>
        </w:rPr>
        <w:t> </w:t>
      </w:r>
      <w:r>
        <w:rPr>
          <w:color w:val="231F20"/>
          <w:sz w:val="23"/>
        </w:rPr>
        <w:t>that</w:t>
      </w:r>
      <w:r>
        <w:rPr>
          <w:color w:val="231F20"/>
          <w:spacing w:val="-18"/>
          <w:sz w:val="23"/>
        </w:rPr>
        <w:t> </w:t>
      </w:r>
      <w:r>
        <w:rPr>
          <w:color w:val="231F20"/>
          <w:sz w:val="23"/>
        </w:rPr>
        <w:t>just</w:t>
      </w:r>
      <w:r>
        <w:rPr>
          <w:color w:val="231F20"/>
          <w:spacing w:val="-18"/>
          <w:sz w:val="23"/>
        </w:rPr>
        <w:t> </w:t>
      </w:r>
      <w:r>
        <w:rPr>
          <w:color w:val="231F20"/>
          <w:sz w:val="23"/>
        </w:rPr>
        <w:t>as</w:t>
      </w:r>
      <w:r>
        <w:rPr>
          <w:color w:val="231F20"/>
          <w:spacing w:val="-18"/>
          <w:sz w:val="23"/>
        </w:rPr>
        <w:t> </w:t>
      </w:r>
      <w:r>
        <w:rPr>
          <w:color w:val="231F20"/>
          <w:sz w:val="23"/>
        </w:rPr>
        <w:t>we</w:t>
      </w:r>
      <w:r>
        <w:rPr>
          <w:color w:val="231F20"/>
          <w:spacing w:val="-18"/>
          <w:sz w:val="23"/>
        </w:rPr>
        <w:t> </w:t>
      </w:r>
      <w:r>
        <w:rPr>
          <w:color w:val="231F20"/>
          <w:sz w:val="23"/>
        </w:rPr>
        <w:t>may</w:t>
      </w:r>
      <w:r>
        <w:rPr>
          <w:color w:val="231F20"/>
          <w:spacing w:val="-18"/>
          <w:sz w:val="23"/>
        </w:rPr>
        <w:t> </w:t>
      </w:r>
      <w:r>
        <w:rPr>
          <w:color w:val="231F20"/>
          <w:sz w:val="23"/>
        </w:rPr>
        <w:t>learn</w:t>
      </w:r>
      <w:r>
        <w:rPr>
          <w:color w:val="231F20"/>
          <w:spacing w:val="-19"/>
          <w:sz w:val="23"/>
        </w:rPr>
        <w:t> </w:t>
      </w:r>
      <w:r>
        <w:rPr>
          <w:color w:val="231F20"/>
          <w:spacing w:val="-5"/>
          <w:sz w:val="23"/>
        </w:rPr>
        <w:t>Torah</w:t>
      </w:r>
      <w:r>
        <w:rPr>
          <w:color w:val="231F20"/>
          <w:spacing w:val="-18"/>
          <w:sz w:val="23"/>
        </w:rPr>
        <w:t> </w:t>
      </w:r>
      <w:r>
        <w:rPr>
          <w:color w:val="231F20"/>
          <w:sz w:val="23"/>
        </w:rPr>
        <w:t>on</w:t>
      </w:r>
      <w:r>
        <w:rPr>
          <w:color w:val="231F20"/>
          <w:spacing w:val="-19"/>
          <w:sz w:val="23"/>
        </w:rPr>
        <w:t> </w:t>
      </w:r>
      <w:r>
        <w:rPr>
          <w:rFonts w:ascii="Cambria" w:hAnsi="Cambria"/>
          <w:i/>
          <w:color w:val="231F20"/>
          <w:sz w:val="23"/>
        </w:rPr>
        <w:t>Shabbos</w:t>
      </w:r>
      <w:r>
        <w:rPr>
          <w:color w:val="231F20"/>
          <w:sz w:val="23"/>
        </w:rPr>
        <w:t>,</w:t>
      </w:r>
      <w:r>
        <w:rPr>
          <w:color w:val="231F20"/>
          <w:spacing w:val="-18"/>
          <w:sz w:val="23"/>
        </w:rPr>
        <w:t> </w:t>
      </w:r>
      <w:r>
        <w:rPr>
          <w:color w:val="231F20"/>
          <w:sz w:val="23"/>
        </w:rPr>
        <w:t>even though the learning causes spiritual worlds to form, we may study </w:t>
      </w:r>
      <w:r>
        <w:rPr>
          <w:rFonts w:ascii="Cambria" w:hAnsi="Cambria"/>
          <w:i/>
          <w:color w:val="231F20"/>
          <w:sz w:val="23"/>
        </w:rPr>
        <w:t>Sefer</w:t>
      </w:r>
      <w:r>
        <w:rPr>
          <w:rFonts w:ascii="Cambria" w:hAnsi="Cambria"/>
          <w:i/>
          <w:color w:val="231F20"/>
          <w:spacing w:val="-23"/>
          <w:sz w:val="23"/>
        </w:rPr>
        <w:t> </w:t>
      </w:r>
      <w:r>
        <w:rPr>
          <w:rFonts w:ascii="Cambria" w:hAnsi="Cambria"/>
          <w:i/>
          <w:color w:val="231F20"/>
          <w:spacing w:val="-5"/>
          <w:sz w:val="23"/>
        </w:rPr>
        <w:t>Yetzirah</w:t>
      </w:r>
      <w:r>
        <w:rPr>
          <w:rFonts w:ascii="Cambria" w:hAnsi="Cambria"/>
          <w:i/>
          <w:color w:val="231F20"/>
          <w:spacing w:val="-23"/>
          <w:sz w:val="23"/>
        </w:rPr>
        <w:t> </w:t>
      </w:r>
      <w:r>
        <w:rPr>
          <w:color w:val="231F20"/>
          <w:sz w:val="23"/>
        </w:rPr>
        <w:t>on</w:t>
      </w:r>
      <w:r>
        <w:rPr>
          <w:color w:val="231F20"/>
          <w:spacing w:val="-30"/>
          <w:sz w:val="23"/>
        </w:rPr>
        <w:t> </w:t>
      </w:r>
      <w:r>
        <w:rPr>
          <w:rFonts w:ascii="Cambria" w:hAnsi="Cambria"/>
          <w:i/>
          <w:color w:val="231F20"/>
          <w:spacing w:val="-3"/>
          <w:sz w:val="23"/>
        </w:rPr>
        <w:t>Shabbos</w:t>
      </w:r>
      <w:r>
        <w:rPr>
          <w:rFonts w:ascii="Cambria" w:hAnsi="Cambria"/>
          <w:i/>
          <w:color w:val="231F20"/>
          <w:spacing w:val="-23"/>
          <w:sz w:val="23"/>
        </w:rPr>
        <w:t> </w:t>
      </w:r>
      <w:r>
        <w:rPr>
          <w:color w:val="231F20"/>
          <w:sz w:val="23"/>
        </w:rPr>
        <w:t>even</w:t>
      </w:r>
      <w:r>
        <w:rPr>
          <w:color w:val="231F20"/>
          <w:spacing w:val="-30"/>
          <w:sz w:val="23"/>
        </w:rPr>
        <w:t> </w:t>
      </w:r>
      <w:r>
        <w:rPr>
          <w:color w:val="231F20"/>
          <w:sz w:val="23"/>
        </w:rPr>
        <w:t>though</w:t>
      </w:r>
      <w:r>
        <w:rPr>
          <w:color w:val="231F20"/>
          <w:spacing w:val="-30"/>
          <w:sz w:val="23"/>
        </w:rPr>
        <w:t> </w:t>
      </w:r>
      <w:r>
        <w:rPr>
          <w:color w:val="231F20"/>
          <w:sz w:val="23"/>
        </w:rPr>
        <w:t>the</w:t>
      </w:r>
      <w:r>
        <w:rPr>
          <w:color w:val="231F20"/>
          <w:spacing w:val="-30"/>
          <w:sz w:val="23"/>
        </w:rPr>
        <w:t> </w:t>
      </w:r>
      <w:r>
        <w:rPr>
          <w:color w:val="231F20"/>
          <w:sz w:val="23"/>
        </w:rPr>
        <w:t>learning</w:t>
      </w:r>
      <w:r>
        <w:rPr>
          <w:color w:val="231F20"/>
          <w:spacing w:val="-30"/>
          <w:sz w:val="23"/>
        </w:rPr>
        <w:t> </w:t>
      </w:r>
      <w:r>
        <w:rPr>
          <w:color w:val="231F20"/>
          <w:sz w:val="23"/>
        </w:rPr>
        <w:t>will</w:t>
      </w:r>
      <w:r>
        <w:rPr>
          <w:color w:val="231F20"/>
          <w:spacing w:val="-30"/>
          <w:sz w:val="23"/>
        </w:rPr>
        <w:t> </w:t>
      </w:r>
      <w:r>
        <w:rPr>
          <w:color w:val="231F20"/>
          <w:sz w:val="23"/>
        </w:rPr>
        <w:t>cause</w:t>
      </w:r>
      <w:r>
        <w:rPr>
          <w:color w:val="231F20"/>
          <w:spacing w:val="-30"/>
          <w:sz w:val="23"/>
        </w:rPr>
        <w:t> </w:t>
      </w:r>
      <w:r>
        <w:rPr>
          <w:color w:val="231F20"/>
          <w:sz w:val="23"/>
        </w:rPr>
        <w:t>a</w:t>
      </w:r>
      <w:r>
        <w:rPr>
          <w:color w:val="231F20"/>
          <w:spacing w:val="-30"/>
          <w:sz w:val="23"/>
        </w:rPr>
        <w:t> </w:t>
      </w:r>
      <w:r>
        <w:rPr>
          <w:rFonts w:ascii="Cambria" w:hAnsi="Cambria"/>
          <w:i/>
          <w:color w:val="231F20"/>
          <w:sz w:val="23"/>
        </w:rPr>
        <w:t>golem </w:t>
      </w:r>
      <w:r>
        <w:rPr>
          <w:color w:val="231F20"/>
          <w:sz w:val="23"/>
        </w:rPr>
        <w:t>to come to life (</w:t>
      </w:r>
      <w:r>
        <w:rPr>
          <w:rFonts w:ascii="Cambria" w:hAnsi="Cambria"/>
          <w:i/>
          <w:color w:val="231F20"/>
          <w:sz w:val="23"/>
        </w:rPr>
        <w:t>Chashukei</w:t>
      </w:r>
      <w:r>
        <w:rPr>
          <w:rFonts w:ascii="Cambria" w:hAnsi="Cambria"/>
          <w:i/>
          <w:color w:val="231F20"/>
          <w:spacing w:val="3"/>
          <w:sz w:val="23"/>
        </w:rPr>
        <w:t> </w:t>
      </w:r>
      <w:r>
        <w:rPr>
          <w:rFonts w:ascii="Cambria" w:hAnsi="Cambria"/>
          <w:i/>
          <w:color w:val="231F20"/>
          <w:sz w:val="23"/>
        </w:rPr>
        <w:t>Chemed</w:t>
      </w:r>
      <w:r>
        <w:rPr>
          <w:color w:val="231F20"/>
          <w:sz w:val="23"/>
        </w:rPr>
        <w:t>).</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8"/>
        <w:rPr>
          <w:rFonts w:ascii="Palatino Linotype"/>
          <w:sz w:val="27"/>
        </w:rPr>
      </w:pPr>
    </w:p>
    <w:p>
      <w:pPr>
        <w:pStyle w:val="Heading1"/>
        <w:spacing w:line="268" w:lineRule="auto"/>
      </w:pPr>
      <w:r>
        <w:rPr>
          <w:color w:val="231F20"/>
          <w:w w:val="95"/>
        </w:rPr>
        <w:t>Why Do Single Girls Not Cover Their </w:t>
      </w:r>
      <w:r>
        <w:rPr>
          <w:color w:val="231F20"/>
        </w:rPr>
        <w:t>Heads with a Yarmulka?</w:t>
      </w:r>
    </w:p>
    <w:p>
      <w:pPr>
        <w:spacing w:line="288" w:lineRule="auto" w:before="259"/>
        <w:ind w:left="180" w:right="117" w:firstLine="0"/>
        <w:jc w:val="both"/>
        <w:rPr>
          <w:rFonts w:ascii="Cambria"/>
          <w:i/>
          <w:sz w:val="23"/>
        </w:rPr>
      </w:pPr>
      <w:r>
        <w:rPr>
          <w:rFonts w:ascii="Cambria"/>
          <w:b/>
          <w:color w:val="231F20"/>
          <w:sz w:val="38"/>
        </w:rPr>
        <w:t>T</w:t>
      </w:r>
      <w:r>
        <w:rPr>
          <w:color w:val="231F20"/>
          <w:sz w:val="23"/>
        </w:rPr>
        <w:t>he </w:t>
      </w:r>
      <w:r>
        <w:rPr>
          <w:rFonts w:ascii="Cambria"/>
          <w:i/>
          <w:color w:val="231F20"/>
          <w:sz w:val="23"/>
        </w:rPr>
        <w:t>Gemara </w:t>
      </w:r>
      <w:r>
        <w:rPr>
          <w:color w:val="231F20"/>
          <w:sz w:val="23"/>
        </w:rPr>
        <w:t>relates that </w:t>
      </w:r>
      <w:r>
        <w:rPr>
          <w:rFonts w:ascii="Cambria"/>
          <w:i/>
          <w:color w:val="231F20"/>
          <w:spacing w:val="-6"/>
          <w:sz w:val="23"/>
        </w:rPr>
        <w:t>Yeravam </w:t>
      </w:r>
      <w:r>
        <w:rPr>
          <w:rFonts w:ascii="Cambria"/>
          <w:i/>
          <w:color w:val="231F20"/>
          <w:sz w:val="23"/>
        </w:rPr>
        <w:t>ben </w:t>
      </w:r>
      <w:r>
        <w:rPr>
          <w:rFonts w:ascii="Cambria"/>
          <w:i/>
          <w:color w:val="231F20"/>
          <w:spacing w:val="-3"/>
          <w:sz w:val="23"/>
        </w:rPr>
        <w:t>Nevat  </w:t>
      </w:r>
      <w:r>
        <w:rPr>
          <w:color w:val="231F20"/>
          <w:sz w:val="23"/>
        </w:rPr>
        <w:t>showed disrespect  to King </w:t>
      </w:r>
      <w:r>
        <w:rPr>
          <w:rFonts w:ascii="Cambria"/>
          <w:i/>
          <w:color w:val="231F20"/>
          <w:sz w:val="23"/>
        </w:rPr>
        <w:t>Shlomo </w:t>
      </w:r>
      <w:r>
        <w:rPr>
          <w:color w:val="231F20"/>
          <w:sz w:val="23"/>
        </w:rPr>
        <w:t>by removing his </w:t>
      </w:r>
      <w:r>
        <w:rPr>
          <w:rFonts w:ascii="Cambria"/>
          <w:i/>
          <w:color w:val="231F20"/>
          <w:sz w:val="23"/>
        </w:rPr>
        <w:t>tefillin </w:t>
      </w:r>
      <w:r>
        <w:rPr>
          <w:color w:val="231F20"/>
          <w:sz w:val="23"/>
        </w:rPr>
        <w:t>in front of the king. Commentators</w:t>
      </w:r>
      <w:r>
        <w:rPr>
          <w:color w:val="231F20"/>
          <w:spacing w:val="-6"/>
          <w:sz w:val="23"/>
        </w:rPr>
        <w:t> </w:t>
      </w:r>
      <w:r>
        <w:rPr>
          <w:color w:val="231F20"/>
          <w:sz w:val="23"/>
        </w:rPr>
        <w:t>explain</w:t>
      </w:r>
      <w:r>
        <w:rPr>
          <w:color w:val="231F20"/>
          <w:spacing w:val="-6"/>
          <w:sz w:val="23"/>
        </w:rPr>
        <w:t> </w:t>
      </w:r>
      <w:r>
        <w:rPr>
          <w:color w:val="231F20"/>
          <w:sz w:val="23"/>
        </w:rPr>
        <w:t>that</w:t>
      </w:r>
      <w:r>
        <w:rPr>
          <w:color w:val="231F20"/>
          <w:spacing w:val="-6"/>
          <w:sz w:val="23"/>
        </w:rPr>
        <w:t> </w:t>
      </w:r>
      <w:r>
        <w:rPr>
          <w:color w:val="231F20"/>
          <w:sz w:val="23"/>
        </w:rPr>
        <w:t>in</w:t>
      </w:r>
      <w:r>
        <w:rPr>
          <w:color w:val="231F20"/>
          <w:spacing w:val="-6"/>
          <w:sz w:val="23"/>
        </w:rPr>
        <w:t> </w:t>
      </w:r>
      <w:r>
        <w:rPr>
          <w:color w:val="231F20"/>
          <w:sz w:val="23"/>
        </w:rPr>
        <w:t>those</w:t>
      </w:r>
      <w:r>
        <w:rPr>
          <w:color w:val="231F20"/>
          <w:spacing w:val="-6"/>
          <w:sz w:val="23"/>
        </w:rPr>
        <w:t> </w:t>
      </w:r>
      <w:r>
        <w:rPr>
          <w:color w:val="231F20"/>
          <w:sz w:val="23"/>
        </w:rPr>
        <w:t>days,</w:t>
      </w:r>
      <w:r>
        <w:rPr>
          <w:color w:val="231F20"/>
          <w:spacing w:val="-6"/>
          <w:sz w:val="23"/>
        </w:rPr>
        <w:t> </w:t>
      </w:r>
      <w:r>
        <w:rPr>
          <w:color w:val="231F20"/>
          <w:sz w:val="23"/>
        </w:rPr>
        <w:t>men</w:t>
      </w:r>
      <w:r>
        <w:rPr>
          <w:color w:val="231F20"/>
          <w:spacing w:val="-6"/>
          <w:sz w:val="23"/>
        </w:rPr>
        <w:t> </w:t>
      </w:r>
      <w:r>
        <w:rPr>
          <w:color w:val="231F20"/>
          <w:sz w:val="23"/>
        </w:rPr>
        <w:t>wore</w:t>
      </w:r>
      <w:r>
        <w:rPr>
          <w:color w:val="231F20"/>
          <w:spacing w:val="-5"/>
          <w:sz w:val="23"/>
        </w:rPr>
        <w:t> </w:t>
      </w:r>
      <w:r>
        <w:rPr>
          <w:color w:val="231F20"/>
          <w:sz w:val="23"/>
        </w:rPr>
        <w:t>hats</w:t>
      </w:r>
      <w:r>
        <w:rPr>
          <w:color w:val="231F20"/>
          <w:spacing w:val="-6"/>
          <w:sz w:val="23"/>
        </w:rPr>
        <w:t> </w:t>
      </w:r>
      <w:r>
        <w:rPr>
          <w:color w:val="231F20"/>
          <w:sz w:val="23"/>
        </w:rPr>
        <w:t>and</w:t>
      </w:r>
      <w:r>
        <w:rPr>
          <w:color w:val="231F20"/>
          <w:spacing w:val="-5"/>
          <w:sz w:val="23"/>
        </w:rPr>
        <w:t> </w:t>
      </w:r>
      <w:r>
        <w:rPr>
          <w:rFonts w:ascii="Cambria"/>
          <w:i/>
          <w:color w:val="231F20"/>
          <w:sz w:val="23"/>
        </w:rPr>
        <w:t>tefillin</w:t>
      </w:r>
    </w:p>
    <w:p>
      <w:pPr>
        <w:pStyle w:val="BodyText"/>
        <w:spacing w:line="314" w:lineRule="auto" w:before="11"/>
        <w:ind w:left="180" w:right="117"/>
        <w:jc w:val="both"/>
      </w:pPr>
      <w:r>
        <w:rPr>
          <w:color w:val="231F20"/>
        </w:rPr>
        <w:t>for </w:t>
      </w:r>
      <w:r>
        <w:rPr>
          <w:color w:val="231F20"/>
          <w:spacing w:val="-4"/>
        </w:rPr>
        <w:t>prayer. </w:t>
      </w:r>
      <w:r>
        <w:rPr>
          <w:color w:val="231F20"/>
        </w:rPr>
        <w:t>In order to remove his </w:t>
      </w:r>
      <w:r>
        <w:rPr>
          <w:rFonts w:ascii="Cambria"/>
          <w:i/>
          <w:color w:val="231F20"/>
        </w:rPr>
        <w:t>tefillin</w:t>
      </w:r>
      <w:r>
        <w:rPr>
          <w:color w:val="231F20"/>
        </w:rPr>
        <w:t>, </w:t>
      </w:r>
      <w:r>
        <w:rPr>
          <w:rFonts w:ascii="Cambria"/>
          <w:i/>
          <w:color w:val="231F20"/>
          <w:spacing w:val="-6"/>
        </w:rPr>
        <w:t>Yeravam </w:t>
      </w:r>
      <w:r>
        <w:rPr>
          <w:rFonts w:ascii="Cambria"/>
          <w:i/>
          <w:color w:val="231F20"/>
        </w:rPr>
        <w:t>ben </w:t>
      </w:r>
      <w:r>
        <w:rPr>
          <w:rFonts w:ascii="Cambria"/>
          <w:i/>
          <w:color w:val="231F20"/>
          <w:spacing w:val="-3"/>
        </w:rPr>
        <w:t>Nevat </w:t>
      </w:r>
      <w:r>
        <w:rPr>
          <w:color w:val="231F20"/>
        </w:rPr>
        <w:t>had</w:t>
      </w:r>
      <w:r>
        <w:rPr>
          <w:color w:val="231F20"/>
          <w:spacing w:val="-33"/>
        </w:rPr>
        <w:t> </w:t>
      </w:r>
      <w:r>
        <w:rPr>
          <w:color w:val="231F20"/>
        </w:rPr>
        <w:t>to remove</w:t>
      </w:r>
      <w:r>
        <w:rPr>
          <w:color w:val="231F20"/>
          <w:spacing w:val="-10"/>
        </w:rPr>
        <w:t> </w:t>
      </w:r>
      <w:r>
        <w:rPr>
          <w:color w:val="231F20"/>
        </w:rPr>
        <w:t>his</w:t>
      </w:r>
      <w:r>
        <w:rPr>
          <w:color w:val="231F20"/>
          <w:spacing w:val="-10"/>
        </w:rPr>
        <w:t> </w:t>
      </w:r>
      <w:r>
        <w:rPr>
          <w:color w:val="231F20"/>
        </w:rPr>
        <w:t>head</w:t>
      </w:r>
      <w:r>
        <w:rPr>
          <w:color w:val="231F20"/>
          <w:spacing w:val="-9"/>
        </w:rPr>
        <w:t> </w:t>
      </w:r>
      <w:r>
        <w:rPr>
          <w:color w:val="231F20"/>
        </w:rPr>
        <w:t>covering.</w:t>
      </w:r>
      <w:r>
        <w:rPr>
          <w:color w:val="231F20"/>
          <w:spacing w:val="-10"/>
        </w:rPr>
        <w:t> </w:t>
      </w:r>
      <w:r>
        <w:rPr>
          <w:color w:val="231F20"/>
        </w:rPr>
        <w:t>The</w:t>
      </w:r>
      <w:r>
        <w:rPr>
          <w:color w:val="231F20"/>
          <w:spacing w:val="-10"/>
        </w:rPr>
        <w:t> </w:t>
      </w:r>
      <w:r>
        <w:rPr>
          <w:color w:val="231F20"/>
        </w:rPr>
        <w:t>baring</w:t>
      </w:r>
      <w:r>
        <w:rPr>
          <w:color w:val="231F20"/>
          <w:spacing w:val="-9"/>
        </w:rPr>
        <w:t> </w:t>
      </w:r>
      <w:r>
        <w:rPr>
          <w:color w:val="231F20"/>
        </w:rPr>
        <w:t>of</w:t>
      </w:r>
      <w:r>
        <w:rPr>
          <w:color w:val="231F20"/>
          <w:spacing w:val="-10"/>
        </w:rPr>
        <w:t> </w:t>
      </w:r>
      <w:r>
        <w:rPr>
          <w:color w:val="231F20"/>
        </w:rPr>
        <w:t>his</w:t>
      </w:r>
      <w:r>
        <w:rPr>
          <w:color w:val="231F20"/>
          <w:spacing w:val="-10"/>
        </w:rPr>
        <w:t> </w:t>
      </w:r>
      <w:r>
        <w:rPr>
          <w:color w:val="231F20"/>
        </w:rPr>
        <w:t>head</w:t>
      </w:r>
      <w:r>
        <w:rPr>
          <w:color w:val="231F20"/>
          <w:spacing w:val="-9"/>
        </w:rPr>
        <w:t> </w:t>
      </w:r>
      <w:r>
        <w:rPr>
          <w:color w:val="231F20"/>
        </w:rPr>
        <w:t>in</w:t>
      </w:r>
      <w:r>
        <w:rPr>
          <w:color w:val="231F20"/>
          <w:spacing w:val="-10"/>
        </w:rPr>
        <w:t> </w:t>
      </w:r>
      <w:r>
        <w:rPr>
          <w:color w:val="231F20"/>
        </w:rPr>
        <w:t>front</w:t>
      </w:r>
      <w:r>
        <w:rPr>
          <w:color w:val="231F20"/>
          <w:spacing w:val="-9"/>
        </w:rPr>
        <w:t> </w:t>
      </w:r>
      <w:r>
        <w:rPr>
          <w:color w:val="231F20"/>
        </w:rPr>
        <w:t>of</w:t>
      </w:r>
      <w:r>
        <w:rPr>
          <w:color w:val="231F20"/>
          <w:spacing w:val="-10"/>
        </w:rPr>
        <w:t> </w:t>
      </w:r>
      <w:r>
        <w:rPr>
          <w:color w:val="231F20"/>
        </w:rPr>
        <w:t>the</w:t>
      </w:r>
      <w:r>
        <w:rPr>
          <w:color w:val="231F20"/>
          <w:spacing w:val="-10"/>
        </w:rPr>
        <w:t> </w:t>
      </w:r>
      <w:r>
        <w:rPr>
          <w:color w:val="231F20"/>
        </w:rPr>
        <w:t>king was deemed disrespectful. </w:t>
      </w:r>
      <w:r>
        <w:rPr>
          <w:rFonts w:ascii="Cambria"/>
          <w:i/>
          <w:color w:val="231F20"/>
          <w:spacing w:val="-3"/>
        </w:rPr>
        <w:t>Mishnah </w:t>
      </w:r>
      <w:r>
        <w:rPr>
          <w:rFonts w:ascii="Cambria"/>
          <w:i/>
          <w:color w:val="231F20"/>
        </w:rPr>
        <w:t>Berurah </w:t>
      </w:r>
      <w:r>
        <w:rPr>
          <w:color w:val="231F20"/>
        </w:rPr>
        <w:t>(</w:t>
      </w:r>
      <w:r>
        <w:rPr>
          <w:rFonts w:ascii="Cambria"/>
          <w:i/>
          <w:color w:val="231F20"/>
        </w:rPr>
        <w:t>Orach Chaim </w:t>
      </w:r>
      <w:r>
        <w:rPr>
          <w:color w:val="231F20"/>
        </w:rPr>
        <w:t>38:36) teaches</w:t>
      </w:r>
      <w:r>
        <w:rPr>
          <w:color w:val="231F20"/>
          <w:spacing w:val="-7"/>
        </w:rPr>
        <w:t> </w:t>
      </w:r>
      <w:r>
        <w:rPr>
          <w:color w:val="231F20"/>
        </w:rPr>
        <w:t>that</w:t>
      </w:r>
      <w:r>
        <w:rPr>
          <w:color w:val="231F20"/>
          <w:spacing w:val="-6"/>
        </w:rPr>
        <w:t> </w:t>
      </w:r>
      <w:r>
        <w:rPr>
          <w:color w:val="231F20"/>
        </w:rPr>
        <w:t>if</w:t>
      </w:r>
      <w:r>
        <w:rPr>
          <w:color w:val="231F20"/>
          <w:spacing w:val="-6"/>
        </w:rPr>
        <w:t> </w:t>
      </w:r>
      <w:r>
        <w:rPr>
          <w:color w:val="231F20"/>
        </w:rPr>
        <w:t>a</w:t>
      </w:r>
      <w:r>
        <w:rPr>
          <w:color w:val="231F20"/>
          <w:spacing w:val="-6"/>
        </w:rPr>
        <w:t> </w:t>
      </w:r>
      <w:r>
        <w:rPr>
          <w:color w:val="231F20"/>
        </w:rPr>
        <w:t>person</w:t>
      </w:r>
      <w:r>
        <w:rPr>
          <w:color w:val="231F20"/>
          <w:spacing w:val="-7"/>
        </w:rPr>
        <w:t> </w:t>
      </w:r>
      <w:r>
        <w:rPr>
          <w:color w:val="231F20"/>
        </w:rPr>
        <w:t>is</w:t>
      </w:r>
      <w:r>
        <w:rPr>
          <w:color w:val="231F20"/>
          <w:spacing w:val="-6"/>
        </w:rPr>
        <w:t> </w:t>
      </w:r>
      <w:r>
        <w:rPr>
          <w:color w:val="231F20"/>
        </w:rPr>
        <w:t>merely</w:t>
      </w:r>
      <w:r>
        <w:rPr>
          <w:color w:val="231F20"/>
          <w:spacing w:val="-6"/>
        </w:rPr>
        <w:t> </w:t>
      </w:r>
      <w:r>
        <w:rPr>
          <w:color w:val="231F20"/>
        </w:rPr>
        <w:t>wearing</w:t>
      </w:r>
      <w:r>
        <w:rPr>
          <w:color w:val="231F20"/>
          <w:spacing w:val="-6"/>
        </w:rPr>
        <w:t> </w:t>
      </w:r>
      <w:r>
        <w:rPr>
          <w:color w:val="231F20"/>
        </w:rPr>
        <w:t>a</w:t>
      </w:r>
      <w:r>
        <w:rPr>
          <w:color w:val="231F20"/>
          <w:spacing w:val="-7"/>
        </w:rPr>
        <w:t> </w:t>
      </w:r>
      <w:r>
        <w:rPr>
          <w:color w:val="231F20"/>
        </w:rPr>
        <w:t>small</w:t>
      </w:r>
      <w:r>
        <w:rPr>
          <w:color w:val="231F20"/>
          <w:spacing w:val="-5"/>
        </w:rPr>
        <w:t> </w:t>
      </w:r>
      <w:r>
        <w:rPr>
          <w:rFonts w:ascii="Cambria"/>
          <w:i/>
          <w:color w:val="231F20"/>
        </w:rPr>
        <w:t>yarmulka</w:t>
      </w:r>
      <w:r>
        <w:rPr>
          <w:color w:val="231F20"/>
        </w:rPr>
        <w:t>,</w:t>
      </w:r>
      <w:r>
        <w:rPr>
          <w:color w:val="231F20"/>
          <w:spacing w:val="-6"/>
        </w:rPr>
        <w:t> </w:t>
      </w:r>
      <w:r>
        <w:rPr>
          <w:color w:val="231F20"/>
        </w:rPr>
        <w:t>he</w:t>
      </w:r>
      <w:r>
        <w:rPr>
          <w:color w:val="231F20"/>
          <w:spacing w:val="-7"/>
        </w:rPr>
        <w:t> </w:t>
      </w:r>
      <w:r>
        <w:rPr>
          <w:color w:val="231F20"/>
        </w:rPr>
        <w:t>may remove</w:t>
      </w:r>
      <w:r>
        <w:rPr>
          <w:color w:val="231F20"/>
          <w:spacing w:val="-5"/>
        </w:rPr>
        <w:t> </w:t>
      </w:r>
      <w:r>
        <w:rPr>
          <w:color w:val="231F20"/>
        </w:rPr>
        <w:t>his</w:t>
      </w:r>
      <w:r>
        <w:rPr>
          <w:color w:val="231F20"/>
          <w:spacing w:val="-6"/>
        </w:rPr>
        <w:t> </w:t>
      </w:r>
      <w:r>
        <w:rPr>
          <w:rFonts w:ascii="Cambria"/>
          <w:i/>
          <w:color w:val="231F20"/>
        </w:rPr>
        <w:t>tefillin</w:t>
      </w:r>
      <w:r>
        <w:rPr>
          <w:rFonts w:ascii="Cambria"/>
          <w:i/>
          <w:color w:val="231F20"/>
          <w:spacing w:val="1"/>
        </w:rPr>
        <w:t> </w:t>
      </w:r>
      <w:r>
        <w:rPr>
          <w:color w:val="231F20"/>
        </w:rPr>
        <w:t>in</w:t>
      </w:r>
      <w:r>
        <w:rPr>
          <w:color w:val="231F20"/>
          <w:spacing w:val="-4"/>
        </w:rPr>
        <w:t> </w:t>
      </w:r>
      <w:r>
        <w:rPr>
          <w:color w:val="231F20"/>
        </w:rPr>
        <w:t>the</w:t>
      </w:r>
      <w:r>
        <w:rPr>
          <w:color w:val="231F20"/>
          <w:spacing w:val="-5"/>
        </w:rPr>
        <w:t> </w:t>
      </w:r>
      <w:r>
        <w:rPr>
          <w:color w:val="231F20"/>
        </w:rPr>
        <w:t>presence</w:t>
      </w:r>
      <w:r>
        <w:rPr>
          <w:color w:val="231F20"/>
          <w:spacing w:val="-5"/>
        </w:rPr>
        <w:t> </w:t>
      </w:r>
      <w:r>
        <w:rPr>
          <w:color w:val="231F20"/>
        </w:rPr>
        <w:t>of</w:t>
      </w:r>
      <w:r>
        <w:rPr>
          <w:color w:val="231F20"/>
          <w:spacing w:val="-5"/>
        </w:rPr>
        <w:t> </w:t>
      </w:r>
      <w:r>
        <w:rPr>
          <w:color w:val="231F20"/>
        </w:rPr>
        <w:t>his</w:t>
      </w:r>
      <w:r>
        <w:rPr>
          <w:color w:val="231F20"/>
          <w:spacing w:val="-5"/>
        </w:rPr>
        <w:t> </w:t>
      </w:r>
      <w:r>
        <w:rPr>
          <w:color w:val="231F20"/>
        </w:rPr>
        <w:t>teacher</w:t>
      </w:r>
      <w:r>
        <w:rPr>
          <w:color w:val="231F20"/>
          <w:spacing w:val="-4"/>
        </w:rPr>
        <w:t> </w:t>
      </w:r>
      <w:r>
        <w:rPr>
          <w:color w:val="231F20"/>
        </w:rPr>
        <w:t>or</w:t>
      </w:r>
      <w:r>
        <w:rPr>
          <w:color w:val="231F20"/>
          <w:spacing w:val="-5"/>
        </w:rPr>
        <w:t> </w:t>
      </w:r>
      <w:r>
        <w:rPr>
          <w:color w:val="231F20"/>
        </w:rPr>
        <w:t>rabbi.</w:t>
      </w:r>
      <w:r>
        <w:rPr>
          <w:color w:val="231F20"/>
          <w:spacing w:val="-5"/>
        </w:rPr>
        <w:t> </w:t>
      </w:r>
      <w:r>
        <w:rPr>
          <w:color w:val="231F20"/>
        </w:rPr>
        <w:t>As</w:t>
      </w:r>
      <w:r>
        <w:rPr>
          <w:color w:val="231F20"/>
          <w:spacing w:val="-5"/>
        </w:rPr>
        <w:t> </w:t>
      </w:r>
      <w:r>
        <w:rPr>
          <w:color w:val="231F20"/>
        </w:rPr>
        <w:t>long</w:t>
      </w:r>
      <w:r>
        <w:rPr>
          <w:color w:val="231F20"/>
          <w:spacing w:val="-5"/>
        </w:rPr>
        <w:t> </w:t>
      </w:r>
      <w:r>
        <w:rPr>
          <w:color w:val="231F20"/>
        </w:rPr>
        <w:t>as he keeps his head covered, he is displaying</w:t>
      </w:r>
      <w:r>
        <w:rPr>
          <w:color w:val="231F20"/>
          <w:spacing w:val="-14"/>
        </w:rPr>
        <w:t> </w:t>
      </w:r>
      <w:r>
        <w:rPr>
          <w:color w:val="231F20"/>
        </w:rPr>
        <w:t>respect.</w:t>
      </w:r>
    </w:p>
    <w:p>
      <w:pPr>
        <w:pStyle w:val="BodyText"/>
        <w:spacing w:line="314" w:lineRule="auto" w:before="34"/>
        <w:ind w:left="180" w:right="117" w:firstLine="360"/>
        <w:jc w:val="both"/>
      </w:pPr>
      <w:r>
        <w:rPr>
          <w:color w:val="231F20"/>
        </w:rPr>
        <w:t>The reason men wear a head covering is to remember that </w:t>
      </w:r>
      <w:r>
        <w:rPr>
          <w:rFonts w:ascii="Cambria" w:hAnsi="Cambria"/>
          <w:i/>
          <w:color w:val="231F20"/>
        </w:rPr>
        <w:t>Hashem </w:t>
      </w:r>
      <w:r>
        <w:rPr>
          <w:color w:val="231F20"/>
        </w:rPr>
        <w:t>is above us at all times. Why then do single girls not cover their heads? Shouldn’t women also bear a reminder that </w:t>
      </w:r>
      <w:r>
        <w:rPr>
          <w:rFonts w:ascii="Cambria" w:hAnsi="Cambria"/>
          <w:i/>
          <w:color w:val="231F20"/>
        </w:rPr>
        <w:t>Hashem </w:t>
      </w:r>
      <w:r>
        <w:rPr>
          <w:color w:val="231F20"/>
        </w:rPr>
        <w:t>is above them at all times?</w:t>
      </w:r>
    </w:p>
    <w:p>
      <w:pPr>
        <w:pStyle w:val="BodyText"/>
        <w:spacing w:line="314" w:lineRule="auto" w:before="32"/>
        <w:ind w:left="180" w:right="117" w:firstLine="360"/>
        <w:jc w:val="both"/>
      </w:pPr>
      <w:r>
        <w:rPr>
          <w:rFonts w:ascii="Cambria"/>
          <w:i/>
          <w:color w:val="231F20"/>
          <w:spacing w:val="-3"/>
        </w:rPr>
        <w:t>Poskim </w:t>
      </w:r>
      <w:r>
        <w:rPr>
          <w:color w:val="231F20"/>
        </w:rPr>
        <w:t>explain that the Rabbis instituted an obligation to cover the head as a response to gentile religious practices. The </w:t>
      </w:r>
      <w:r>
        <w:rPr>
          <w:color w:val="231F20"/>
          <w:spacing w:val="-5"/>
        </w:rPr>
        <w:t>Torah </w:t>
      </w:r>
      <w:r>
        <w:rPr>
          <w:color w:val="231F20"/>
        </w:rPr>
        <w:t>commands</w:t>
      </w:r>
      <w:r>
        <w:rPr>
          <w:color w:val="231F20"/>
          <w:spacing w:val="-15"/>
        </w:rPr>
        <w:t> </w:t>
      </w:r>
      <w:r>
        <w:rPr>
          <w:color w:val="231F20"/>
        </w:rPr>
        <w:t>us</w:t>
      </w:r>
      <w:r>
        <w:rPr>
          <w:color w:val="231F20"/>
          <w:spacing w:val="-15"/>
        </w:rPr>
        <w:t> </w:t>
      </w:r>
      <w:r>
        <w:rPr>
          <w:color w:val="231F20"/>
        </w:rPr>
        <w:t>to</w:t>
      </w:r>
      <w:r>
        <w:rPr>
          <w:color w:val="231F20"/>
          <w:spacing w:val="-14"/>
        </w:rPr>
        <w:t> </w:t>
      </w:r>
      <w:r>
        <w:rPr>
          <w:color w:val="231F20"/>
        </w:rPr>
        <w:t>refrain</w:t>
      </w:r>
      <w:r>
        <w:rPr>
          <w:color w:val="231F20"/>
          <w:spacing w:val="-15"/>
        </w:rPr>
        <w:t> </w:t>
      </w:r>
      <w:r>
        <w:rPr>
          <w:color w:val="231F20"/>
        </w:rPr>
        <w:t>from</w:t>
      </w:r>
      <w:r>
        <w:rPr>
          <w:color w:val="231F20"/>
          <w:spacing w:val="-15"/>
        </w:rPr>
        <w:t> </w:t>
      </w:r>
      <w:r>
        <w:rPr>
          <w:color w:val="231F20"/>
        </w:rPr>
        <w:t>following</w:t>
      </w:r>
      <w:r>
        <w:rPr>
          <w:color w:val="231F20"/>
          <w:spacing w:val="-14"/>
        </w:rPr>
        <w:t> </w:t>
      </w:r>
      <w:r>
        <w:rPr>
          <w:color w:val="231F20"/>
        </w:rPr>
        <w:t>the</w:t>
      </w:r>
      <w:r>
        <w:rPr>
          <w:color w:val="231F20"/>
          <w:spacing w:val="-15"/>
        </w:rPr>
        <w:t> </w:t>
      </w:r>
      <w:r>
        <w:rPr>
          <w:color w:val="231F20"/>
        </w:rPr>
        <w:t>gentiles</w:t>
      </w:r>
      <w:r>
        <w:rPr>
          <w:color w:val="231F20"/>
          <w:spacing w:val="-14"/>
        </w:rPr>
        <w:t> </w:t>
      </w:r>
      <w:r>
        <w:rPr>
          <w:color w:val="231F20"/>
        </w:rPr>
        <w:t>in</w:t>
      </w:r>
      <w:r>
        <w:rPr>
          <w:color w:val="231F20"/>
          <w:spacing w:val="-15"/>
        </w:rPr>
        <w:t> </w:t>
      </w:r>
      <w:r>
        <w:rPr>
          <w:color w:val="231F20"/>
        </w:rPr>
        <w:t>the</w:t>
      </w:r>
      <w:r>
        <w:rPr>
          <w:color w:val="231F20"/>
          <w:spacing w:val="-15"/>
        </w:rPr>
        <w:t> </w:t>
      </w:r>
      <w:r>
        <w:rPr>
          <w:color w:val="231F20"/>
        </w:rPr>
        <w:t>manners</w:t>
      </w:r>
      <w:r>
        <w:rPr>
          <w:color w:val="231F20"/>
          <w:spacing w:val="-14"/>
        </w:rPr>
        <w:t> </w:t>
      </w:r>
      <w:r>
        <w:rPr>
          <w:color w:val="231F20"/>
        </w:rPr>
        <w:t>in which</w:t>
      </w:r>
      <w:r>
        <w:rPr>
          <w:color w:val="231F20"/>
          <w:spacing w:val="-9"/>
        </w:rPr>
        <w:t> </w:t>
      </w:r>
      <w:r>
        <w:rPr>
          <w:color w:val="231F20"/>
        </w:rPr>
        <w:t>they</w:t>
      </w:r>
      <w:r>
        <w:rPr>
          <w:color w:val="231F20"/>
          <w:spacing w:val="-8"/>
        </w:rPr>
        <w:t> </w:t>
      </w:r>
      <w:r>
        <w:rPr>
          <w:color w:val="231F20"/>
          <w:spacing w:val="-3"/>
        </w:rPr>
        <w:t>worship.</w:t>
      </w:r>
      <w:r>
        <w:rPr>
          <w:color w:val="231F20"/>
          <w:spacing w:val="-9"/>
        </w:rPr>
        <w:t> </w:t>
      </w:r>
      <w:r>
        <w:rPr>
          <w:color w:val="231F20"/>
        </w:rPr>
        <w:t>In</w:t>
      </w:r>
      <w:r>
        <w:rPr>
          <w:color w:val="231F20"/>
          <w:spacing w:val="-8"/>
        </w:rPr>
        <w:t> </w:t>
      </w:r>
      <w:r>
        <w:rPr>
          <w:color w:val="231F20"/>
        </w:rPr>
        <w:t>churches,</w:t>
      </w:r>
      <w:r>
        <w:rPr>
          <w:color w:val="231F20"/>
          <w:spacing w:val="-8"/>
        </w:rPr>
        <w:t> </w:t>
      </w:r>
      <w:r>
        <w:rPr>
          <w:color w:val="231F20"/>
        </w:rPr>
        <w:t>the</w:t>
      </w:r>
      <w:r>
        <w:rPr>
          <w:color w:val="231F20"/>
          <w:spacing w:val="-9"/>
        </w:rPr>
        <w:t> </w:t>
      </w:r>
      <w:r>
        <w:rPr>
          <w:color w:val="231F20"/>
        </w:rPr>
        <w:t>men</w:t>
      </w:r>
      <w:r>
        <w:rPr>
          <w:color w:val="231F20"/>
          <w:spacing w:val="-8"/>
        </w:rPr>
        <w:t> </w:t>
      </w:r>
      <w:r>
        <w:rPr>
          <w:color w:val="231F20"/>
        </w:rPr>
        <w:t>remove</w:t>
      </w:r>
      <w:r>
        <w:rPr>
          <w:color w:val="231F20"/>
          <w:spacing w:val="-8"/>
        </w:rPr>
        <w:t> </w:t>
      </w:r>
      <w:r>
        <w:rPr>
          <w:color w:val="231F20"/>
        </w:rPr>
        <w:t>their</w:t>
      </w:r>
      <w:r>
        <w:rPr>
          <w:color w:val="231F20"/>
          <w:spacing w:val="-9"/>
        </w:rPr>
        <w:t> </w:t>
      </w:r>
      <w:r>
        <w:rPr>
          <w:color w:val="231F20"/>
        </w:rPr>
        <w:t>hats.</w:t>
      </w:r>
      <w:r>
        <w:rPr>
          <w:color w:val="231F20"/>
          <w:spacing w:val="-8"/>
        </w:rPr>
        <w:t> </w:t>
      </w:r>
      <w:r>
        <w:rPr>
          <w:color w:val="231F20"/>
          <w:spacing w:val="-12"/>
        </w:rPr>
        <w:t>To</w:t>
      </w:r>
      <w:r>
        <w:rPr>
          <w:color w:val="231F20"/>
          <w:spacing w:val="-8"/>
        </w:rPr>
        <w:t> </w:t>
      </w:r>
      <w:r>
        <w:rPr>
          <w:color w:val="231F20"/>
        </w:rPr>
        <w:t>keep us distinct, the Sages instituted that our men must don a covering on their heads when we recite matters of holiness </w:t>
      </w:r>
      <w:r>
        <w:rPr>
          <w:color w:val="231F20"/>
          <w:spacing w:val="-3"/>
        </w:rPr>
        <w:t>(</w:t>
      </w:r>
      <w:r>
        <w:rPr>
          <w:rFonts w:ascii="Cambria"/>
          <w:i/>
          <w:color w:val="231F20"/>
          <w:spacing w:val="-3"/>
        </w:rPr>
        <w:t>Shulchan Aruch </w:t>
      </w:r>
      <w:r>
        <w:rPr>
          <w:rFonts w:ascii="Cambria"/>
          <w:i/>
          <w:color w:val="231F20"/>
        </w:rPr>
        <w:t>Orach Chaim </w:t>
      </w:r>
      <w:r>
        <w:rPr>
          <w:rFonts w:ascii="Cambria"/>
          <w:i/>
          <w:color w:val="231F20"/>
          <w:spacing w:val="-3"/>
        </w:rPr>
        <w:t>siman </w:t>
      </w:r>
      <w:r>
        <w:rPr>
          <w:color w:val="231F20"/>
        </w:rPr>
        <w:t>91:3). </w:t>
      </w:r>
      <w:r>
        <w:rPr>
          <w:color w:val="231F20"/>
          <w:spacing w:val="-12"/>
        </w:rPr>
        <w:t>To </w:t>
      </w:r>
      <w:r>
        <w:rPr>
          <w:color w:val="231F20"/>
        </w:rPr>
        <w:t>remind us not to pray bareheaded, it was</w:t>
      </w:r>
      <w:r>
        <w:rPr>
          <w:color w:val="231F20"/>
          <w:spacing w:val="-19"/>
        </w:rPr>
        <w:t> </w:t>
      </w:r>
      <w:r>
        <w:rPr>
          <w:color w:val="231F20"/>
        </w:rPr>
        <w:t>legislated</w:t>
      </w:r>
      <w:r>
        <w:rPr>
          <w:color w:val="231F20"/>
          <w:spacing w:val="-19"/>
        </w:rPr>
        <w:t> </w:t>
      </w:r>
      <w:r>
        <w:rPr>
          <w:color w:val="231F20"/>
        </w:rPr>
        <w:t>that</w:t>
      </w:r>
      <w:r>
        <w:rPr>
          <w:color w:val="231F20"/>
          <w:spacing w:val="-19"/>
        </w:rPr>
        <w:t> </w:t>
      </w:r>
      <w:r>
        <w:rPr>
          <w:color w:val="231F20"/>
        </w:rPr>
        <w:t>one</w:t>
      </w:r>
      <w:r>
        <w:rPr>
          <w:color w:val="231F20"/>
          <w:spacing w:val="-19"/>
        </w:rPr>
        <w:t> </w:t>
      </w:r>
      <w:r>
        <w:rPr>
          <w:color w:val="231F20"/>
        </w:rPr>
        <w:t>should</w:t>
      </w:r>
      <w:r>
        <w:rPr>
          <w:color w:val="231F20"/>
          <w:spacing w:val="-19"/>
        </w:rPr>
        <w:t> </w:t>
      </w:r>
      <w:r>
        <w:rPr>
          <w:color w:val="231F20"/>
        </w:rPr>
        <w:t>not</w:t>
      </w:r>
      <w:r>
        <w:rPr>
          <w:color w:val="231F20"/>
          <w:spacing w:val="-19"/>
        </w:rPr>
        <w:t> </w:t>
      </w:r>
      <w:r>
        <w:rPr>
          <w:color w:val="231F20"/>
        </w:rPr>
        <w:t>walk</w:t>
      </w:r>
      <w:r>
        <w:rPr>
          <w:color w:val="231F20"/>
          <w:spacing w:val="-19"/>
        </w:rPr>
        <w:t> </w:t>
      </w:r>
      <w:r>
        <w:rPr>
          <w:color w:val="231F20"/>
        </w:rPr>
        <w:t>bareheaded</w:t>
      </w:r>
      <w:r>
        <w:rPr>
          <w:color w:val="231F20"/>
          <w:spacing w:val="-19"/>
        </w:rPr>
        <w:t> </w:t>
      </w:r>
      <w:r>
        <w:rPr>
          <w:color w:val="231F20"/>
        </w:rPr>
        <w:t>all</w:t>
      </w:r>
      <w:r>
        <w:rPr>
          <w:color w:val="231F20"/>
          <w:spacing w:val="-19"/>
        </w:rPr>
        <w:t> </w:t>
      </w:r>
      <w:r>
        <w:rPr>
          <w:color w:val="231F20"/>
        </w:rPr>
        <w:t>day</w:t>
      </w:r>
      <w:r>
        <w:rPr>
          <w:color w:val="231F20"/>
          <w:spacing w:val="-19"/>
        </w:rPr>
        <w:t> </w:t>
      </w:r>
      <w:r>
        <w:rPr>
          <w:color w:val="231F20"/>
        </w:rPr>
        <w:t>(</w:t>
      </w:r>
      <w:r>
        <w:rPr>
          <w:rFonts w:ascii="Cambria"/>
          <w:i/>
          <w:color w:val="231F20"/>
        </w:rPr>
        <w:t>Shulchan </w:t>
      </w:r>
      <w:r>
        <w:rPr>
          <w:rFonts w:ascii="Cambria"/>
          <w:i/>
          <w:color w:val="231F20"/>
        </w:rPr>
        <w:t>Aruch</w:t>
      </w:r>
      <w:r>
        <w:rPr>
          <w:rFonts w:ascii="Cambria"/>
          <w:i/>
          <w:color w:val="231F20"/>
          <w:spacing w:val="-23"/>
        </w:rPr>
        <w:t> </w:t>
      </w:r>
      <w:r>
        <w:rPr>
          <w:rFonts w:ascii="Cambria"/>
          <w:i/>
          <w:color w:val="231F20"/>
        </w:rPr>
        <w:t>Orach</w:t>
      </w:r>
      <w:r>
        <w:rPr>
          <w:rFonts w:ascii="Cambria"/>
          <w:i/>
          <w:color w:val="231F20"/>
          <w:spacing w:val="-23"/>
        </w:rPr>
        <w:t> </w:t>
      </w:r>
      <w:r>
        <w:rPr>
          <w:rFonts w:ascii="Cambria"/>
          <w:i/>
          <w:color w:val="231F20"/>
        </w:rPr>
        <w:t>Chaim</w:t>
      </w:r>
      <w:r>
        <w:rPr>
          <w:rFonts w:ascii="Cambria"/>
          <w:i/>
          <w:color w:val="231F20"/>
          <w:spacing w:val="-23"/>
        </w:rPr>
        <w:t> </w:t>
      </w:r>
      <w:r>
        <w:rPr>
          <w:color w:val="231F20"/>
        </w:rPr>
        <w:t>2:6).</w:t>
      </w:r>
      <w:r>
        <w:rPr>
          <w:color w:val="231F20"/>
          <w:spacing w:val="-30"/>
        </w:rPr>
        <w:t> </w:t>
      </w:r>
      <w:r>
        <w:rPr>
          <w:color w:val="231F20"/>
        </w:rPr>
        <w:t>The</w:t>
      </w:r>
      <w:r>
        <w:rPr>
          <w:color w:val="231F20"/>
          <w:spacing w:val="-30"/>
        </w:rPr>
        <w:t> </w:t>
      </w:r>
      <w:r>
        <w:rPr>
          <w:color w:val="231F20"/>
        </w:rPr>
        <w:t>gentile</w:t>
      </w:r>
      <w:r>
        <w:rPr>
          <w:color w:val="231F20"/>
          <w:spacing w:val="-29"/>
        </w:rPr>
        <w:t> </w:t>
      </w:r>
      <w:r>
        <w:rPr>
          <w:color w:val="231F20"/>
        </w:rPr>
        <w:t>women</w:t>
      </w:r>
      <w:r>
        <w:rPr>
          <w:color w:val="231F20"/>
          <w:spacing w:val="-30"/>
        </w:rPr>
        <w:t> </w:t>
      </w:r>
      <w:r>
        <w:rPr>
          <w:color w:val="231F20"/>
        </w:rPr>
        <w:t>act</w:t>
      </w:r>
      <w:r>
        <w:rPr>
          <w:color w:val="231F20"/>
          <w:spacing w:val="-30"/>
        </w:rPr>
        <w:t> </w:t>
      </w:r>
      <w:r>
        <w:rPr>
          <w:color w:val="231F20"/>
        </w:rPr>
        <w:t>differently</w:t>
      </w:r>
      <w:r>
        <w:rPr>
          <w:color w:val="231F20"/>
          <w:spacing w:val="-30"/>
        </w:rPr>
        <w:t> </w:t>
      </w:r>
      <w:r>
        <w:rPr>
          <w:color w:val="231F20"/>
        </w:rPr>
        <w:t>in</w:t>
      </w:r>
      <w:r>
        <w:rPr>
          <w:color w:val="231F20"/>
          <w:spacing w:val="-29"/>
        </w:rPr>
        <w:t> </w:t>
      </w:r>
      <w:r>
        <w:rPr>
          <w:color w:val="231F20"/>
        </w:rPr>
        <w:t>church. They cover their heads with hats when they attend their houses of worship and </w:t>
      </w:r>
      <w:r>
        <w:rPr>
          <w:color w:val="231F20"/>
          <w:spacing w:val="-5"/>
        </w:rPr>
        <w:t>pray. </w:t>
      </w:r>
      <w:r>
        <w:rPr>
          <w:color w:val="231F20"/>
          <w:spacing w:val="-12"/>
        </w:rPr>
        <w:t>To </w:t>
      </w:r>
      <w:r>
        <w:rPr>
          <w:color w:val="231F20"/>
        </w:rPr>
        <w:t>keep us distinct, it was instituted that single Jewish women not cover their heads in </w:t>
      </w:r>
      <w:r>
        <w:rPr>
          <w:rFonts w:ascii="Cambria"/>
          <w:i/>
          <w:color w:val="231F20"/>
          <w:spacing w:val="-3"/>
        </w:rPr>
        <w:t>shul </w:t>
      </w:r>
      <w:r>
        <w:rPr>
          <w:color w:val="231F20"/>
        </w:rPr>
        <w:t>so as to not appear as gentiles </w:t>
      </w:r>
      <w:r>
        <w:rPr>
          <w:color w:val="231F20"/>
          <w:spacing w:val="-4"/>
        </w:rPr>
        <w:t>(</w:t>
      </w:r>
      <w:r>
        <w:rPr>
          <w:rFonts w:ascii="Cambria"/>
          <w:i/>
          <w:color w:val="231F20"/>
          <w:spacing w:val="-4"/>
        </w:rPr>
        <w:t>Tzitz </w:t>
      </w:r>
      <w:r>
        <w:rPr>
          <w:rFonts w:ascii="Cambria"/>
          <w:i/>
          <w:color w:val="231F20"/>
        </w:rPr>
        <w:t>Eliezer cheilek </w:t>
      </w:r>
      <w:r>
        <w:rPr>
          <w:color w:val="231F20"/>
        </w:rPr>
        <w:t>12 </w:t>
      </w:r>
      <w:r>
        <w:rPr>
          <w:rFonts w:ascii="Cambria"/>
          <w:i/>
          <w:color w:val="231F20"/>
          <w:spacing w:val="-3"/>
        </w:rPr>
        <w:t>siman</w:t>
      </w:r>
      <w:r>
        <w:rPr>
          <w:rFonts w:ascii="Cambria"/>
          <w:i/>
          <w:color w:val="231F20"/>
          <w:spacing w:val="10"/>
        </w:rPr>
        <w:t> </w:t>
      </w:r>
      <w:r>
        <w:rPr>
          <w:color w:val="231F20"/>
        </w:rPr>
        <w:t>13).</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spacing w:val="28"/>
          <w:w w:val="87"/>
          <w:sz w:val="28"/>
          <w:shd w:fill="E6E7E8" w:color="auto" w:val="clear"/>
        </w:rPr>
        <w:t> </w:t>
      </w:r>
      <w:r>
        <w:rPr>
          <w:rFonts w:ascii="Palatino Linotype"/>
          <w:b/>
          <w:i/>
          <w:color w:val="231F20"/>
          <w:w w:val="95"/>
          <w:sz w:val="28"/>
          <w:shd w:fill="E6E7E8" w:color="auto" w:val="clear"/>
        </w:rPr>
        <w:t>Sanhedrin</w:t>
      </w:r>
      <w:r>
        <w:rPr>
          <w:rFonts w:ascii="Palatino Linotype"/>
          <w:b/>
          <w:i/>
          <w:color w:val="231F20"/>
          <w:spacing w:val="4"/>
          <w:w w:val="95"/>
          <w:sz w:val="28"/>
          <w:shd w:fill="E6E7E8" w:color="auto" w:val="clear"/>
        </w:rPr>
        <w:t> </w:t>
      </w:r>
      <w:r>
        <w:rPr>
          <w:rFonts w:ascii="Palatino Linotype"/>
          <w:b/>
          <w:i/>
          <w:color w:val="231F20"/>
          <w:w w:val="95"/>
          <w:sz w:val="28"/>
          <w:shd w:fill="E6E7E8" w:color="auto" w:val="clear"/>
        </w:rPr>
        <w:t>102</w:t>
      </w:r>
      <w:r>
        <w:rPr>
          <w:rFonts w:ascii="Palatino Linotype"/>
          <w:b/>
          <w:i/>
          <w:color w:val="231F20"/>
          <w:spacing w:val="20"/>
          <w:sz w:val="28"/>
          <w:shd w:fill="E6E7E8" w:color="auto" w:val="clear"/>
        </w:rPr>
        <w:t>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3" w:right="131" w:firstLine="0"/>
        <w:jc w:val="center"/>
        <w:rPr>
          <w:rFonts w:ascii="Cambria"/>
          <w:b/>
          <w:sz w:val="32"/>
        </w:rPr>
      </w:pPr>
      <w:r>
        <w:rPr>
          <w:rFonts w:ascii="Cambria"/>
          <w:b/>
          <w:color w:val="231F20"/>
          <w:spacing w:val="-3"/>
          <w:w w:val="95"/>
          <w:sz w:val="32"/>
        </w:rPr>
        <w:t>May</w:t>
      </w:r>
      <w:r>
        <w:rPr>
          <w:rFonts w:ascii="Cambria"/>
          <w:b/>
          <w:color w:val="231F20"/>
          <w:spacing w:val="-13"/>
          <w:w w:val="95"/>
          <w:sz w:val="32"/>
        </w:rPr>
        <w:t> </w:t>
      </w:r>
      <w:r>
        <w:rPr>
          <w:rFonts w:ascii="Cambria"/>
          <w:b/>
          <w:color w:val="231F20"/>
          <w:w w:val="95"/>
          <w:sz w:val="32"/>
        </w:rPr>
        <w:t>a</w:t>
      </w:r>
      <w:r>
        <w:rPr>
          <w:rFonts w:ascii="Cambria"/>
          <w:b/>
          <w:color w:val="231F20"/>
          <w:spacing w:val="-13"/>
          <w:w w:val="95"/>
          <w:sz w:val="32"/>
        </w:rPr>
        <w:t> </w:t>
      </w:r>
      <w:r>
        <w:rPr>
          <w:rFonts w:ascii="Cambria"/>
          <w:b/>
          <w:color w:val="231F20"/>
          <w:spacing w:val="-9"/>
          <w:w w:val="95"/>
          <w:sz w:val="32"/>
        </w:rPr>
        <w:t>Young</w:t>
      </w:r>
      <w:r>
        <w:rPr>
          <w:rFonts w:ascii="Cambria"/>
          <w:b/>
          <w:color w:val="231F20"/>
          <w:spacing w:val="-13"/>
          <w:w w:val="95"/>
          <w:sz w:val="32"/>
        </w:rPr>
        <w:t> </w:t>
      </w:r>
      <w:r>
        <w:rPr>
          <w:rFonts w:ascii="Cambria"/>
          <w:b/>
          <w:color w:val="231F20"/>
          <w:w w:val="95"/>
          <w:sz w:val="32"/>
        </w:rPr>
        <w:t>Man</w:t>
      </w:r>
      <w:r>
        <w:rPr>
          <w:rFonts w:ascii="Cambria"/>
          <w:b/>
          <w:color w:val="231F20"/>
          <w:spacing w:val="-13"/>
          <w:w w:val="95"/>
          <w:sz w:val="32"/>
        </w:rPr>
        <w:t> </w:t>
      </w:r>
      <w:r>
        <w:rPr>
          <w:rFonts w:ascii="Cambria"/>
          <w:b/>
          <w:color w:val="231F20"/>
          <w:w w:val="95"/>
          <w:sz w:val="32"/>
        </w:rPr>
        <w:t>Whose</w:t>
      </w:r>
      <w:r>
        <w:rPr>
          <w:rFonts w:ascii="Cambria"/>
          <w:b/>
          <w:color w:val="231F20"/>
          <w:spacing w:val="-13"/>
          <w:w w:val="95"/>
          <w:sz w:val="32"/>
        </w:rPr>
        <w:t> </w:t>
      </w:r>
      <w:r>
        <w:rPr>
          <w:rFonts w:ascii="Cambria"/>
          <w:b/>
          <w:color w:val="231F20"/>
          <w:spacing w:val="-3"/>
          <w:w w:val="95"/>
          <w:sz w:val="32"/>
        </w:rPr>
        <w:t>Parents</w:t>
      </w:r>
      <w:r>
        <w:rPr>
          <w:rFonts w:ascii="Cambria"/>
          <w:b/>
          <w:color w:val="231F20"/>
          <w:spacing w:val="-13"/>
          <w:w w:val="95"/>
          <w:sz w:val="32"/>
        </w:rPr>
        <w:t> </w:t>
      </w:r>
      <w:r>
        <w:rPr>
          <w:rFonts w:ascii="Cambria"/>
          <w:b/>
          <w:color w:val="231F20"/>
          <w:w w:val="95"/>
          <w:sz w:val="32"/>
        </w:rPr>
        <w:t>Are</w:t>
      </w:r>
      <w:r>
        <w:rPr>
          <w:rFonts w:ascii="Cambria"/>
          <w:b/>
          <w:color w:val="231F20"/>
          <w:spacing w:val="-13"/>
          <w:w w:val="95"/>
          <w:sz w:val="32"/>
        </w:rPr>
        <w:t> </w:t>
      </w:r>
      <w:r>
        <w:rPr>
          <w:rFonts w:ascii="Cambria"/>
          <w:b/>
          <w:color w:val="231F20"/>
          <w:w w:val="95"/>
          <w:sz w:val="32"/>
        </w:rPr>
        <w:t>Alive </w:t>
      </w:r>
      <w:r>
        <w:rPr>
          <w:rFonts w:ascii="Cambria"/>
          <w:b/>
          <w:color w:val="231F20"/>
          <w:sz w:val="32"/>
        </w:rPr>
        <w:t>Say</w:t>
      </w:r>
      <w:r>
        <w:rPr>
          <w:rFonts w:ascii="Cambria"/>
          <w:b/>
          <w:color w:val="231F20"/>
          <w:spacing w:val="-8"/>
          <w:sz w:val="32"/>
        </w:rPr>
        <w:t> </w:t>
      </w:r>
      <w:r>
        <w:rPr>
          <w:rFonts w:ascii="Cambria"/>
          <w:b/>
          <w:color w:val="231F20"/>
          <w:sz w:val="32"/>
        </w:rPr>
        <w:t>Kaddish?</w:t>
      </w:r>
    </w:p>
    <w:p>
      <w:pPr>
        <w:pStyle w:val="BodyText"/>
        <w:spacing w:before="11"/>
        <w:rPr>
          <w:rFonts w:ascii="Cambria"/>
          <w:b/>
          <w:sz w:val="54"/>
        </w:rPr>
      </w:pPr>
    </w:p>
    <w:p>
      <w:pPr>
        <w:spacing w:line="266" w:lineRule="auto" w:before="0"/>
        <w:ind w:left="180" w:right="116" w:firstLine="0"/>
        <w:jc w:val="both"/>
        <w:rPr>
          <w:sz w:val="23"/>
        </w:rPr>
      </w:pPr>
      <w:r>
        <w:rPr>
          <w:rFonts w:ascii="Cambria" w:hAnsi="Cambria"/>
          <w:b/>
          <w:color w:val="231F20"/>
          <w:sz w:val="38"/>
        </w:rPr>
        <w:t>O</w:t>
      </w:r>
      <w:r>
        <w:rPr>
          <w:color w:val="231F20"/>
          <w:sz w:val="23"/>
        </w:rPr>
        <w:t>ur </w:t>
      </w:r>
      <w:r>
        <w:rPr>
          <w:rFonts w:ascii="Cambria" w:hAnsi="Cambria"/>
          <w:i/>
          <w:color w:val="231F20"/>
          <w:sz w:val="23"/>
        </w:rPr>
        <w:t>Gemara </w:t>
      </w:r>
      <w:r>
        <w:rPr>
          <w:color w:val="231F20"/>
          <w:sz w:val="23"/>
        </w:rPr>
        <w:t>discusses the power of words. “</w:t>
      </w:r>
      <w:r>
        <w:rPr>
          <w:rFonts w:ascii="Cambria" w:hAnsi="Cambria"/>
          <w:i/>
          <w:color w:val="231F20"/>
          <w:sz w:val="23"/>
        </w:rPr>
        <w:t>Beris kerusah </w:t>
      </w:r>
      <w:r>
        <w:rPr>
          <w:rFonts w:ascii="Cambria" w:hAnsi="Cambria"/>
          <w:i/>
          <w:color w:val="231F20"/>
          <w:sz w:val="23"/>
        </w:rPr>
        <w:t>lasefasayim</w:t>
      </w:r>
      <w:r>
        <w:rPr>
          <w:color w:val="231F20"/>
          <w:sz w:val="23"/>
        </w:rPr>
        <w:t>”—”There</w:t>
      </w:r>
      <w:r>
        <w:rPr>
          <w:color w:val="231F20"/>
          <w:spacing w:val="-9"/>
          <w:sz w:val="23"/>
        </w:rPr>
        <w:t> </w:t>
      </w:r>
      <w:r>
        <w:rPr>
          <w:color w:val="231F20"/>
          <w:sz w:val="23"/>
        </w:rPr>
        <w:t>is</w:t>
      </w:r>
      <w:r>
        <w:rPr>
          <w:color w:val="231F20"/>
          <w:spacing w:val="-8"/>
          <w:sz w:val="23"/>
        </w:rPr>
        <w:t> </w:t>
      </w:r>
      <w:r>
        <w:rPr>
          <w:color w:val="231F20"/>
          <w:sz w:val="23"/>
        </w:rPr>
        <w:t>a</w:t>
      </w:r>
      <w:r>
        <w:rPr>
          <w:color w:val="231F20"/>
          <w:spacing w:val="-8"/>
          <w:sz w:val="23"/>
        </w:rPr>
        <w:t> </w:t>
      </w:r>
      <w:r>
        <w:rPr>
          <w:color w:val="231F20"/>
          <w:sz w:val="23"/>
        </w:rPr>
        <w:t>covenant</w:t>
      </w:r>
      <w:r>
        <w:rPr>
          <w:color w:val="231F20"/>
          <w:spacing w:val="-8"/>
          <w:sz w:val="23"/>
        </w:rPr>
        <w:t> </w:t>
      </w:r>
      <w:r>
        <w:rPr>
          <w:color w:val="231F20"/>
          <w:sz w:val="23"/>
        </w:rPr>
        <w:t>to</w:t>
      </w:r>
      <w:r>
        <w:rPr>
          <w:color w:val="231F20"/>
          <w:spacing w:val="-8"/>
          <w:sz w:val="23"/>
        </w:rPr>
        <w:t> </w:t>
      </w:r>
      <w:r>
        <w:rPr>
          <w:color w:val="231F20"/>
          <w:sz w:val="23"/>
        </w:rPr>
        <w:t>the</w:t>
      </w:r>
      <w:r>
        <w:rPr>
          <w:color w:val="231F20"/>
          <w:spacing w:val="-9"/>
          <w:sz w:val="23"/>
        </w:rPr>
        <w:t> </w:t>
      </w:r>
      <w:r>
        <w:rPr>
          <w:color w:val="231F20"/>
          <w:spacing w:val="-6"/>
          <w:sz w:val="23"/>
        </w:rPr>
        <w:t>lips.”</w:t>
      </w:r>
      <w:r>
        <w:rPr>
          <w:color w:val="231F20"/>
          <w:spacing w:val="-8"/>
          <w:sz w:val="23"/>
        </w:rPr>
        <w:t> </w:t>
      </w:r>
      <w:r>
        <w:rPr>
          <w:color w:val="231F20"/>
          <w:sz w:val="23"/>
        </w:rPr>
        <w:t>If</w:t>
      </w:r>
      <w:r>
        <w:rPr>
          <w:color w:val="231F20"/>
          <w:spacing w:val="-8"/>
          <w:sz w:val="23"/>
        </w:rPr>
        <w:t> </w:t>
      </w:r>
      <w:r>
        <w:rPr>
          <w:color w:val="231F20"/>
          <w:sz w:val="23"/>
        </w:rPr>
        <w:t>you</w:t>
      </w:r>
      <w:r>
        <w:rPr>
          <w:color w:val="231F20"/>
          <w:spacing w:val="-8"/>
          <w:sz w:val="23"/>
        </w:rPr>
        <w:t> </w:t>
      </w:r>
      <w:r>
        <w:rPr>
          <w:color w:val="231F20"/>
          <w:sz w:val="23"/>
        </w:rPr>
        <w:t>feel</w:t>
      </w:r>
      <w:r>
        <w:rPr>
          <w:color w:val="231F20"/>
          <w:spacing w:val="-8"/>
          <w:sz w:val="23"/>
        </w:rPr>
        <w:t> </w:t>
      </w:r>
      <w:r>
        <w:rPr>
          <w:color w:val="231F20"/>
          <w:sz w:val="23"/>
        </w:rPr>
        <w:t>one</w:t>
      </w:r>
      <w:r>
        <w:rPr>
          <w:color w:val="231F20"/>
          <w:spacing w:val="-9"/>
          <w:sz w:val="23"/>
        </w:rPr>
        <w:t> </w:t>
      </w:r>
      <w:r>
        <w:rPr>
          <w:color w:val="231F20"/>
          <w:spacing w:val="-6"/>
          <w:sz w:val="23"/>
        </w:rPr>
        <w:t>way,</w:t>
      </w:r>
    </w:p>
    <w:p>
      <w:pPr>
        <w:pStyle w:val="BodyText"/>
        <w:spacing w:line="312" w:lineRule="auto" w:before="53"/>
        <w:ind w:left="180" w:right="117"/>
        <w:jc w:val="both"/>
      </w:pPr>
      <w:r>
        <w:rPr>
          <w:color w:val="231F20"/>
        </w:rPr>
        <w:t>yet you say something else, you will find the words coming true. </w:t>
      </w:r>
      <w:r>
        <w:rPr>
          <w:color w:val="231F20"/>
          <w:spacing w:val="-6"/>
        </w:rPr>
        <w:t>Words </w:t>
      </w:r>
      <w:r>
        <w:rPr>
          <w:color w:val="231F20"/>
          <w:spacing w:val="-4"/>
        </w:rPr>
        <w:t>matter. </w:t>
      </w:r>
      <w:r>
        <w:rPr>
          <w:color w:val="231F20"/>
        </w:rPr>
        <w:t>The </w:t>
      </w:r>
      <w:r>
        <w:rPr>
          <w:rFonts w:ascii="Cambria" w:hAnsi="Cambria"/>
          <w:i/>
          <w:color w:val="231F20"/>
        </w:rPr>
        <w:t>Gemara </w:t>
      </w:r>
      <w:r>
        <w:rPr>
          <w:color w:val="231F20"/>
        </w:rPr>
        <w:t>relates that King </w:t>
      </w:r>
      <w:r>
        <w:rPr>
          <w:rFonts w:ascii="Cambria" w:hAnsi="Cambria"/>
          <w:i/>
          <w:color w:val="231F20"/>
          <w:spacing w:val="-8"/>
        </w:rPr>
        <w:t>Yehu </w:t>
      </w:r>
      <w:r>
        <w:rPr>
          <w:color w:val="231F20"/>
        </w:rPr>
        <w:t>was a righteous man who fulfilled the will of </w:t>
      </w:r>
      <w:r>
        <w:rPr>
          <w:rFonts w:ascii="Cambria" w:hAnsi="Cambria"/>
          <w:i/>
          <w:color w:val="231F20"/>
        </w:rPr>
        <w:t>Hashem</w:t>
      </w:r>
      <w:r>
        <w:rPr>
          <w:color w:val="231F20"/>
        </w:rPr>
        <w:t>. </w:t>
      </w:r>
      <w:r>
        <w:rPr>
          <w:color w:val="231F20"/>
          <w:spacing w:val="-10"/>
        </w:rPr>
        <w:t>Yet </w:t>
      </w:r>
      <w:r>
        <w:rPr>
          <w:color w:val="231F20"/>
        </w:rPr>
        <w:t>he was an </w:t>
      </w:r>
      <w:r>
        <w:rPr>
          <w:color w:val="231F20"/>
          <w:spacing w:val="-3"/>
        </w:rPr>
        <w:t>idolator. </w:t>
      </w:r>
      <w:r>
        <w:rPr>
          <w:color w:val="231F20"/>
        </w:rPr>
        <w:t>The </w:t>
      </w:r>
      <w:r>
        <w:rPr>
          <w:rFonts w:ascii="Cambria" w:hAnsi="Cambria"/>
          <w:i/>
          <w:color w:val="231F20"/>
        </w:rPr>
        <w:t>Gemara </w:t>
      </w:r>
      <w:r>
        <w:rPr>
          <w:color w:val="231F20"/>
        </w:rPr>
        <w:t>explains that his idolatrous  acts  stemmed  from  words. </w:t>
      </w:r>
      <w:r>
        <w:rPr>
          <w:color w:val="231F20"/>
          <w:spacing w:val="-12"/>
        </w:rPr>
        <w:t>To </w:t>
      </w:r>
      <w:r>
        <w:rPr>
          <w:color w:val="231F20"/>
          <w:spacing w:val="2"/>
        </w:rPr>
        <w:t>try </w:t>
      </w:r>
      <w:r>
        <w:rPr>
          <w:color w:val="231F20"/>
        </w:rPr>
        <w:t>and gather the wicked </w:t>
      </w:r>
      <w:r>
        <w:rPr>
          <w:rFonts w:ascii="Cambria" w:hAnsi="Cambria"/>
          <w:i/>
          <w:color w:val="231F20"/>
          <w:spacing w:val="-10"/>
        </w:rPr>
        <w:t>Ba’al </w:t>
      </w:r>
      <w:r>
        <w:rPr>
          <w:color w:val="231F20"/>
        </w:rPr>
        <w:t>priests, </w:t>
      </w:r>
      <w:r>
        <w:rPr>
          <w:rFonts w:ascii="Cambria" w:hAnsi="Cambria"/>
          <w:i/>
          <w:color w:val="231F20"/>
          <w:spacing w:val="-8"/>
        </w:rPr>
        <w:t>Yehu </w:t>
      </w:r>
      <w:r>
        <w:rPr>
          <w:color w:val="231F20"/>
        </w:rPr>
        <w:t>told them, </w:t>
      </w:r>
      <w:r>
        <w:rPr>
          <w:color w:val="231F20"/>
          <w:spacing w:val="-4"/>
        </w:rPr>
        <w:t>“</w:t>
      </w:r>
      <w:r>
        <w:rPr>
          <w:rFonts w:ascii="Cambria" w:hAnsi="Cambria"/>
          <w:i/>
          <w:color w:val="231F20"/>
          <w:spacing w:val="-4"/>
        </w:rPr>
        <w:t>Ahab </w:t>
      </w:r>
      <w:r>
        <w:rPr>
          <w:color w:val="231F20"/>
        </w:rPr>
        <w:t>worshipped </w:t>
      </w:r>
      <w:r>
        <w:rPr>
          <w:rFonts w:ascii="Cambria" w:hAnsi="Cambria"/>
          <w:i/>
          <w:color w:val="231F20"/>
          <w:spacing w:val="-10"/>
        </w:rPr>
        <w:t>Ba’al </w:t>
      </w:r>
      <w:r>
        <w:rPr>
          <w:color w:val="231F20"/>
        </w:rPr>
        <w:t>a little, I will worship </w:t>
      </w:r>
      <w:r>
        <w:rPr>
          <w:rFonts w:ascii="Cambria" w:hAnsi="Cambria"/>
          <w:i/>
          <w:color w:val="231F20"/>
          <w:spacing w:val="-10"/>
        </w:rPr>
        <w:t>Ba’al </w:t>
      </w:r>
      <w:r>
        <w:rPr>
          <w:color w:val="231F20"/>
        </w:rPr>
        <w:t>a </w:t>
      </w:r>
      <w:r>
        <w:rPr>
          <w:color w:val="231F20"/>
          <w:spacing w:val="-7"/>
        </w:rPr>
        <w:t>lot.” </w:t>
      </w:r>
      <w:r>
        <w:rPr>
          <w:color w:val="231F20"/>
        </w:rPr>
        <w:t>Since he uttered these</w:t>
      </w:r>
      <w:r>
        <w:rPr>
          <w:color w:val="231F20"/>
          <w:spacing w:val="-21"/>
        </w:rPr>
        <w:t> </w:t>
      </w:r>
      <w:r>
        <w:rPr>
          <w:color w:val="231F20"/>
        </w:rPr>
        <w:t>words,</w:t>
      </w:r>
      <w:r>
        <w:rPr>
          <w:color w:val="231F20"/>
          <w:spacing w:val="-21"/>
        </w:rPr>
        <w:t> </w:t>
      </w:r>
      <w:r>
        <w:rPr>
          <w:color w:val="231F20"/>
        </w:rPr>
        <w:t>and</w:t>
      </w:r>
      <w:r>
        <w:rPr>
          <w:color w:val="231F20"/>
          <w:spacing w:val="-21"/>
        </w:rPr>
        <w:t> </w:t>
      </w:r>
      <w:r>
        <w:rPr>
          <w:rFonts w:ascii="Cambria" w:hAnsi="Cambria"/>
          <w:i/>
          <w:color w:val="231F20"/>
        </w:rPr>
        <w:t>beris</w:t>
      </w:r>
      <w:r>
        <w:rPr>
          <w:rFonts w:ascii="Cambria" w:hAnsi="Cambria"/>
          <w:i/>
          <w:color w:val="231F20"/>
          <w:spacing w:val="-14"/>
        </w:rPr>
        <w:t> </w:t>
      </w:r>
      <w:r>
        <w:rPr>
          <w:rFonts w:ascii="Cambria" w:hAnsi="Cambria"/>
          <w:i/>
          <w:color w:val="231F20"/>
        </w:rPr>
        <w:t>kerusah</w:t>
      </w:r>
      <w:r>
        <w:rPr>
          <w:rFonts w:ascii="Cambria" w:hAnsi="Cambria"/>
          <w:i/>
          <w:color w:val="231F20"/>
          <w:spacing w:val="-13"/>
        </w:rPr>
        <w:t> </w:t>
      </w:r>
      <w:r>
        <w:rPr>
          <w:rFonts w:ascii="Cambria" w:hAnsi="Cambria"/>
          <w:i/>
          <w:color w:val="231F20"/>
        </w:rPr>
        <w:t>lasefasayim</w:t>
      </w:r>
      <w:r>
        <w:rPr>
          <w:color w:val="231F20"/>
        </w:rPr>
        <w:t>,</w:t>
      </w:r>
      <w:r>
        <w:rPr>
          <w:color w:val="231F20"/>
          <w:spacing w:val="-21"/>
        </w:rPr>
        <w:t> </w:t>
      </w:r>
      <w:r>
        <w:rPr>
          <w:color w:val="231F20"/>
        </w:rPr>
        <w:t>he</w:t>
      </w:r>
      <w:r>
        <w:rPr>
          <w:color w:val="231F20"/>
          <w:spacing w:val="-21"/>
        </w:rPr>
        <w:t> </w:t>
      </w:r>
      <w:r>
        <w:rPr>
          <w:color w:val="231F20"/>
        </w:rPr>
        <w:t>wound</w:t>
      </w:r>
      <w:r>
        <w:rPr>
          <w:color w:val="231F20"/>
          <w:spacing w:val="-21"/>
        </w:rPr>
        <w:t> </w:t>
      </w:r>
      <w:r>
        <w:rPr>
          <w:color w:val="231F20"/>
        </w:rPr>
        <w:t>up</w:t>
      </w:r>
      <w:r>
        <w:rPr>
          <w:color w:val="231F20"/>
          <w:spacing w:val="-21"/>
        </w:rPr>
        <w:t> </w:t>
      </w:r>
      <w:r>
        <w:rPr>
          <w:color w:val="231F20"/>
        </w:rPr>
        <w:t>continuing to worship</w:t>
      </w:r>
      <w:r>
        <w:rPr>
          <w:color w:val="231F20"/>
          <w:spacing w:val="1"/>
        </w:rPr>
        <w:t> </w:t>
      </w:r>
      <w:r>
        <w:rPr>
          <w:color w:val="231F20"/>
        </w:rPr>
        <w:t>idols.</w:t>
      </w:r>
    </w:p>
    <w:p>
      <w:pPr>
        <w:spacing w:line="314" w:lineRule="auto" w:before="41"/>
        <w:ind w:left="180" w:right="118" w:firstLine="360"/>
        <w:jc w:val="both"/>
        <w:rPr>
          <w:sz w:val="23"/>
        </w:rPr>
      </w:pPr>
      <w:r>
        <w:rPr>
          <w:rFonts w:ascii="Cambria" w:hAnsi="Cambria"/>
          <w:i/>
          <w:color w:val="231F20"/>
          <w:spacing w:val="-3"/>
          <w:sz w:val="23"/>
        </w:rPr>
        <w:t>Shulchan </w:t>
      </w:r>
      <w:r>
        <w:rPr>
          <w:rFonts w:ascii="Cambria" w:hAnsi="Cambria"/>
          <w:i/>
          <w:color w:val="231F20"/>
          <w:sz w:val="23"/>
        </w:rPr>
        <w:t>Aruch </w:t>
      </w:r>
      <w:r>
        <w:rPr>
          <w:rFonts w:ascii="Cambria" w:hAnsi="Cambria"/>
          <w:i/>
          <w:color w:val="231F20"/>
          <w:spacing w:val="-5"/>
          <w:sz w:val="23"/>
        </w:rPr>
        <w:t>Harav </w:t>
      </w:r>
      <w:r>
        <w:rPr>
          <w:color w:val="231F20"/>
          <w:sz w:val="23"/>
        </w:rPr>
        <w:t>(</w:t>
      </w:r>
      <w:r>
        <w:rPr>
          <w:rFonts w:ascii="Cambria" w:hAnsi="Cambria"/>
          <w:i/>
          <w:color w:val="231F20"/>
          <w:sz w:val="23"/>
        </w:rPr>
        <w:t>Choshen </w:t>
      </w:r>
      <w:r>
        <w:rPr>
          <w:rFonts w:ascii="Cambria" w:hAnsi="Cambria"/>
          <w:i/>
          <w:color w:val="231F20"/>
          <w:spacing w:val="-3"/>
          <w:sz w:val="23"/>
        </w:rPr>
        <w:t>Mishpat Hilchos </w:t>
      </w:r>
      <w:r>
        <w:rPr>
          <w:rFonts w:ascii="Cambria" w:hAnsi="Cambria"/>
          <w:i/>
          <w:color w:val="231F20"/>
          <w:sz w:val="23"/>
        </w:rPr>
        <w:t>Shemiras Guf </w:t>
      </w:r>
      <w:r>
        <w:rPr>
          <w:rFonts w:ascii="Cambria" w:hAnsi="Cambria"/>
          <w:i/>
          <w:color w:val="231F20"/>
          <w:spacing w:val="-5"/>
          <w:sz w:val="23"/>
        </w:rPr>
        <w:t>Vanefesh</w:t>
      </w:r>
      <w:r>
        <w:rPr>
          <w:rFonts w:ascii="Cambria" w:hAnsi="Cambria"/>
          <w:i/>
          <w:color w:val="231F20"/>
          <w:spacing w:val="-4"/>
          <w:sz w:val="23"/>
        </w:rPr>
        <w:t> </w:t>
      </w:r>
      <w:r>
        <w:rPr>
          <w:rFonts w:ascii="Cambria" w:hAnsi="Cambria"/>
          <w:i/>
          <w:color w:val="231F20"/>
          <w:spacing w:val="-10"/>
          <w:sz w:val="23"/>
        </w:rPr>
        <w:t>Uva’al</w:t>
      </w:r>
      <w:r>
        <w:rPr>
          <w:rFonts w:ascii="Cambria" w:hAnsi="Cambria"/>
          <w:i/>
          <w:color w:val="231F20"/>
          <w:spacing w:val="-4"/>
          <w:sz w:val="23"/>
        </w:rPr>
        <w:t> </w:t>
      </w:r>
      <w:r>
        <w:rPr>
          <w:rFonts w:ascii="Cambria" w:hAnsi="Cambria"/>
          <w:i/>
          <w:color w:val="231F20"/>
          <w:spacing w:val="-5"/>
          <w:sz w:val="23"/>
        </w:rPr>
        <w:t>Tashchis </w:t>
      </w:r>
      <w:r>
        <w:rPr>
          <w:rFonts w:ascii="Cambria" w:hAnsi="Cambria"/>
          <w:i/>
          <w:color w:val="231F20"/>
          <w:spacing w:val="-3"/>
          <w:sz w:val="23"/>
        </w:rPr>
        <w:t>siman</w:t>
      </w:r>
      <w:r>
        <w:rPr>
          <w:rFonts w:ascii="Cambria" w:hAnsi="Cambria"/>
          <w:i/>
          <w:color w:val="231F20"/>
          <w:spacing w:val="-5"/>
          <w:sz w:val="23"/>
        </w:rPr>
        <w:t> </w:t>
      </w:r>
      <w:r>
        <w:rPr>
          <w:color w:val="231F20"/>
          <w:sz w:val="23"/>
        </w:rPr>
        <w:t>12)</w:t>
      </w:r>
      <w:r>
        <w:rPr>
          <w:color w:val="231F20"/>
          <w:spacing w:val="-12"/>
          <w:sz w:val="23"/>
        </w:rPr>
        <w:t> </w:t>
      </w:r>
      <w:r>
        <w:rPr>
          <w:color w:val="231F20"/>
          <w:sz w:val="23"/>
        </w:rPr>
        <w:t>rules</w:t>
      </w:r>
      <w:r>
        <w:rPr>
          <w:color w:val="231F20"/>
          <w:spacing w:val="-11"/>
          <w:sz w:val="23"/>
        </w:rPr>
        <w:t> </w:t>
      </w:r>
      <w:r>
        <w:rPr>
          <w:color w:val="231F20"/>
          <w:sz w:val="23"/>
        </w:rPr>
        <w:t>that</w:t>
      </w:r>
      <w:r>
        <w:rPr>
          <w:color w:val="231F20"/>
          <w:spacing w:val="-12"/>
          <w:sz w:val="23"/>
        </w:rPr>
        <w:t> </w:t>
      </w:r>
      <w:r>
        <w:rPr>
          <w:color w:val="231F20"/>
          <w:sz w:val="23"/>
        </w:rPr>
        <w:t>you</w:t>
      </w:r>
      <w:r>
        <w:rPr>
          <w:color w:val="231F20"/>
          <w:spacing w:val="-12"/>
          <w:sz w:val="23"/>
        </w:rPr>
        <w:t> </w:t>
      </w:r>
      <w:r>
        <w:rPr>
          <w:color w:val="231F20"/>
          <w:sz w:val="23"/>
        </w:rPr>
        <w:t>may</w:t>
      </w:r>
      <w:r>
        <w:rPr>
          <w:color w:val="231F20"/>
          <w:spacing w:val="-11"/>
          <w:sz w:val="23"/>
        </w:rPr>
        <w:t> </w:t>
      </w:r>
      <w:r>
        <w:rPr>
          <w:color w:val="231F20"/>
          <w:sz w:val="23"/>
        </w:rPr>
        <w:t>never</w:t>
      </w:r>
      <w:r>
        <w:rPr>
          <w:color w:val="231F20"/>
          <w:spacing w:val="-12"/>
          <w:sz w:val="23"/>
        </w:rPr>
        <w:t> </w:t>
      </w:r>
      <w:r>
        <w:rPr>
          <w:color w:val="231F20"/>
          <w:sz w:val="23"/>
        </w:rPr>
        <w:t>express with your words a prediction of misfortune for yourself or another Jew;</w:t>
      </w:r>
      <w:r>
        <w:rPr>
          <w:color w:val="231F20"/>
          <w:spacing w:val="-4"/>
          <w:sz w:val="23"/>
        </w:rPr>
        <w:t> </w:t>
      </w:r>
      <w:r>
        <w:rPr>
          <w:color w:val="231F20"/>
          <w:sz w:val="23"/>
        </w:rPr>
        <w:t>words</w:t>
      </w:r>
      <w:r>
        <w:rPr>
          <w:color w:val="231F20"/>
          <w:spacing w:val="-4"/>
          <w:sz w:val="23"/>
        </w:rPr>
        <w:t> </w:t>
      </w:r>
      <w:r>
        <w:rPr>
          <w:color w:val="231F20"/>
          <w:sz w:val="23"/>
        </w:rPr>
        <w:t>are</w:t>
      </w:r>
      <w:r>
        <w:rPr>
          <w:color w:val="231F20"/>
          <w:spacing w:val="-4"/>
          <w:sz w:val="23"/>
        </w:rPr>
        <w:t> </w:t>
      </w:r>
      <w:r>
        <w:rPr>
          <w:color w:val="231F20"/>
          <w:sz w:val="23"/>
        </w:rPr>
        <w:t>powerful.</w:t>
      </w:r>
      <w:r>
        <w:rPr>
          <w:color w:val="231F20"/>
          <w:spacing w:val="-3"/>
          <w:sz w:val="23"/>
        </w:rPr>
        <w:t> </w:t>
      </w:r>
      <w:r>
        <w:rPr>
          <w:color w:val="231F20"/>
          <w:sz w:val="23"/>
        </w:rPr>
        <w:t>If</w:t>
      </w:r>
      <w:r>
        <w:rPr>
          <w:color w:val="231F20"/>
          <w:spacing w:val="-4"/>
          <w:sz w:val="23"/>
        </w:rPr>
        <w:t> </w:t>
      </w:r>
      <w:r>
        <w:rPr>
          <w:color w:val="231F20"/>
          <w:sz w:val="23"/>
        </w:rPr>
        <w:t>you</w:t>
      </w:r>
      <w:r>
        <w:rPr>
          <w:color w:val="231F20"/>
          <w:spacing w:val="-4"/>
          <w:sz w:val="23"/>
        </w:rPr>
        <w:t> </w:t>
      </w:r>
      <w:r>
        <w:rPr>
          <w:color w:val="231F20"/>
          <w:sz w:val="23"/>
        </w:rPr>
        <w:t>proclaim</w:t>
      </w:r>
      <w:r>
        <w:rPr>
          <w:color w:val="231F20"/>
          <w:spacing w:val="-3"/>
          <w:sz w:val="23"/>
        </w:rPr>
        <w:t> </w:t>
      </w:r>
      <w:r>
        <w:rPr>
          <w:color w:val="231F20"/>
          <w:sz w:val="23"/>
        </w:rPr>
        <w:t>that</w:t>
      </w:r>
      <w:r>
        <w:rPr>
          <w:color w:val="231F20"/>
          <w:spacing w:val="-4"/>
          <w:sz w:val="23"/>
        </w:rPr>
        <w:t> </w:t>
      </w:r>
      <w:r>
        <w:rPr>
          <w:color w:val="231F20"/>
          <w:sz w:val="23"/>
        </w:rPr>
        <w:t>a</w:t>
      </w:r>
      <w:r>
        <w:rPr>
          <w:color w:val="231F20"/>
          <w:spacing w:val="-4"/>
          <w:sz w:val="23"/>
        </w:rPr>
        <w:t> </w:t>
      </w:r>
      <w:r>
        <w:rPr>
          <w:color w:val="231F20"/>
          <w:sz w:val="23"/>
        </w:rPr>
        <w:t>man</w:t>
      </w:r>
      <w:r>
        <w:rPr>
          <w:color w:val="231F20"/>
          <w:spacing w:val="-4"/>
          <w:sz w:val="23"/>
        </w:rPr>
        <w:t> </w:t>
      </w:r>
      <w:r>
        <w:rPr>
          <w:color w:val="231F20"/>
          <w:sz w:val="23"/>
        </w:rPr>
        <w:t>will</w:t>
      </w:r>
      <w:r>
        <w:rPr>
          <w:color w:val="231F20"/>
          <w:spacing w:val="-3"/>
          <w:sz w:val="23"/>
        </w:rPr>
        <w:t> </w:t>
      </w:r>
      <w:r>
        <w:rPr>
          <w:color w:val="231F20"/>
          <w:sz w:val="23"/>
        </w:rPr>
        <w:t>pass</w:t>
      </w:r>
      <w:r>
        <w:rPr>
          <w:color w:val="231F20"/>
          <w:spacing w:val="-4"/>
          <w:sz w:val="23"/>
        </w:rPr>
        <w:t> </w:t>
      </w:r>
      <w:r>
        <w:rPr>
          <w:color w:val="231F20"/>
          <w:spacing w:val="-6"/>
          <w:sz w:val="23"/>
        </w:rPr>
        <w:t>away, </w:t>
      </w:r>
      <w:r>
        <w:rPr>
          <w:color w:val="231F20"/>
          <w:sz w:val="23"/>
        </w:rPr>
        <w:t>the declaration may cause the tragedy to materialize. </w:t>
      </w:r>
      <w:r>
        <w:rPr>
          <w:color w:val="231F20"/>
          <w:spacing w:val="-4"/>
          <w:sz w:val="23"/>
        </w:rPr>
        <w:t>Moreover, </w:t>
      </w:r>
      <w:r>
        <w:rPr>
          <w:color w:val="231F20"/>
          <w:sz w:val="23"/>
        </w:rPr>
        <w:t>it  is even prohibited to </w:t>
      </w:r>
      <w:r>
        <w:rPr>
          <w:color w:val="231F20"/>
          <w:spacing w:val="-6"/>
          <w:sz w:val="23"/>
        </w:rPr>
        <w:t>say, </w:t>
      </w:r>
      <w:r>
        <w:rPr>
          <w:color w:val="231F20"/>
          <w:spacing w:val="-10"/>
          <w:sz w:val="23"/>
        </w:rPr>
        <w:t>“</w:t>
      </w:r>
      <w:r>
        <w:rPr>
          <w:rFonts w:ascii="Cambria" w:hAnsi="Cambria"/>
          <w:i/>
          <w:color w:val="231F20"/>
          <w:spacing w:val="-10"/>
          <w:sz w:val="23"/>
        </w:rPr>
        <w:t>Ya’akov </w:t>
      </w:r>
      <w:r>
        <w:rPr>
          <w:color w:val="231F20"/>
          <w:sz w:val="23"/>
        </w:rPr>
        <w:t>must not be alive, for if he were alive, he would have come to </w:t>
      </w:r>
      <w:r>
        <w:rPr>
          <w:color w:val="231F20"/>
          <w:spacing w:val="-9"/>
          <w:sz w:val="23"/>
        </w:rPr>
        <w:t>me.” </w:t>
      </w:r>
      <w:r>
        <w:rPr>
          <w:rFonts w:ascii="Cambria" w:hAnsi="Cambria"/>
          <w:i/>
          <w:color w:val="231F20"/>
          <w:spacing w:val="-3"/>
          <w:sz w:val="23"/>
        </w:rPr>
        <w:t>Shulchan </w:t>
      </w:r>
      <w:r>
        <w:rPr>
          <w:rFonts w:ascii="Cambria" w:hAnsi="Cambria"/>
          <w:i/>
          <w:color w:val="231F20"/>
          <w:sz w:val="23"/>
        </w:rPr>
        <w:t>Aruch </w:t>
      </w:r>
      <w:r>
        <w:rPr>
          <w:rFonts w:ascii="Cambria" w:hAnsi="Cambria"/>
          <w:i/>
          <w:color w:val="231F20"/>
          <w:spacing w:val="-5"/>
          <w:sz w:val="23"/>
        </w:rPr>
        <w:t>Harav </w:t>
      </w:r>
      <w:r>
        <w:rPr>
          <w:color w:val="231F20"/>
          <w:sz w:val="23"/>
        </w:rPr>
        <w:t>also rules that</w:t>
      </w:r>
      <w:r>
        <w:rPr>
          <w:color w:val="231F20"/>
          <w:spacing w:val="15"/>
          <w:sz w:val="23"/>
        </w:rPr>
        <w:t> </w:t>
      </w:r>
      <w:r>
        <w:rPr>
          <w:color w:val="231F20"/>
          <w:sz w:val="23"/>
        </w:rPr>
        <w:t>a</w:t>
      </w:r>
      <w:r>
        <w:rPr>
          <w:color w:val="231F20"/>
          <w:spacing w:val="15"/>
          <w:sz w:val="23"/>
        </w:rPr>
        <w:t> </w:t>
      </w:r>
      <w:r>
        <w:rPr>
          <w:color w:val="231F20"/>
          <w:sz w:val="23"/>
        </w:rPr>
        <w:t>father</w:t>
      </w:r>
      <w:r>
        <w:rPr>
          <w:color w:val="231F20"/>
          <w:spacing w:val="15"/>
          <w:sz w:val="23"/>
        </w:rPr>
        <w:t> </w:t>
      </w:r>
      <w:r>
        <w:rPr>
          <w:color w:val="231F20"/>
          <w:sz w:val="23"/>
        </w:rPr>
        <w:t>or</w:t>
      </w:r>
      <w:r>
        <w:rPr>
          <w:color w:val="231F20"/>
          <w:spacing w:val="16"/>
          <w:sz w:val="23"/>
        </w:rPr>
        <w:t> </w:t>
      </w:r>
      <w:r>
        <w:rPr>
          <w:color w:val="231F20"/>
          <w:sz w:val="23"/>
        </w:rPr>
        <w:t>mother</w:t>
      </w:r>
      <w:r>
        <w:rPr>
          <w:color w:val="231F20"/>
          <w:spacing w:val="15"/>
          <w:sz w:val="23"/>
        </w:rPr>
        <w:t> </w:t>
      </w:r>
      <w:r>
        <w:rPr>
          <w:color w:val="231F20"/>
          <w:sz w:val="23"/>
        </w:rPr>
        <w:t>should</w:t>
      </w:r>
      <w:r>
        <w:rPr>
          <w:color w:val="231F20"/>
          <w:spacing w:val="15"/>
          <w:sz w:val="23"/>
        </w:rPr>
        <w:t> </w:t>
      </w:r>
      <w:r>
        <w:rPr>
          <w:color w:val="231F20"/>
          <w:sz w:val="23"/>
        </w:rPr>
        <w:t>not</w:t>
      </w:r>
      <w:r>
        <w:rPr>
          <w:color w:val="231F20"/>
          <w:spacing w:val="16"/>
          <w:sz w:val="23"/>
        </w:rPr>
        <w:t> </w:t>
      </w:r>
      <w:r>
        <w:rPr>
          <w:color w:val="231F20"/>
          <w:spacing w:val="2"/>
          <w:sz w:val="23"/>
        </w:rPr>
        <w:t>try</w:t>
      </w:r>
      <w:r>
        <w:rPr>
          <w:color w:val="231F20"/>
          <w:spacing w:val="15"/>
          <w:sz w:val="23"/>
        </w:rPr>
        <w:t> </w:t>
      </w:r>
      <w:r>
        <w:rPr>
          <w:color w:val="231F20"/>
          <w:sz w:val="23"/>
        </w:rPr>
        <w:t>and</w:t>
      </w:r>
      <w:r>
        <w:rPr>
          <w:color w:val="231F20"/>
          <w:spacing w:val="15"/>
          <w:sz w:val="23"/>
        </w:rPr>
        <w:t> </w:t>
      </w:r>
      <w:r>
        <w:rPr>
          <w:color w:val="231F20"/>
          <w:sz w:val="23"/>
        </w:rPr>
        <w:t>frighten</w:t>
      </w:r>
      <w:r>
        <w:rPr>
          <w:color w:val="231F20"/>
          <w:spacing w:val="16"/>
          <w:sz w:val="23"/>
        </w:rPr>
        <w:t> </w:t>
      </w:r>
      <w:r>
        <w:rPr>
          <w:color w:val="231F20"/>
          <w:sz w:val="23"/>
        </w:rPr>
        <w:t>their</w:t>
      </w:r>
      <w:r>
        <w:rPr>
          <w:color w:val="231F20"/>
          <w:spacing w:val="15"/>
          <w:sz w:val="23"/>
        </w:rPr>
        <w:t> </w:t>
      </w:r>
      <w:r>
        <w:rPr>
          <w:color w:val="231F20"/>
          <w:sz w:val="23"/>
        </w:rPr>
        <w:t>child</w:t>
      </w:r>
      <w:r>
        <w:rPr>
          <w:color w:val="231F20"/>
          <w:spacing w:val="15"/>
          <w:sz w:val="23"/>
        </w:rPr>
        <w:t> </w:t>
      </w:r>
      <w:r>
        <w:rPr>
          <w:color w:val="231F20"/>
          <w:sz w:val="23"/>
        </w:rPr>
        <w:t>with</w:t>
      </w:r>
    </w:p>
    <w:p>
      <w:pPr>
        <w:spacing w:after="0" w:line="314"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a non-kosher creature. </w:t>
      </w:r>
      <w:r>
        <w:rPr>
          <w:color w:val="231F20"/>
          <w:spacing w:val="-3"/>
        </w:rPr>
        <w:t>Parents </w:t>
      </w:r>
      <w:r>
        <w:rPr>
          <w:color w:val="231F20"/>
        </w:rPr>
        <w:t>should never </w:t>
      </w:r>
      <w:r>
        <w:rPr>
          <w:color w:val="231F20"/>
          <w:spacing w:val="-6"/>
        </w:rPr>
        <w:t>say, </w:t>
      </w:r>
      <w:r>
        <w:rPr>
          <w:color w:val="231F20"/>
          <w:spacing w:val="-3"/>
        </w:rPr>
        <w:t>“If </w:t>
      </w:r>
      <w:r>
        <w:rPr>
          <w:color w:val="231F20"/>
        </w:rPr>
        <w:t>you misbehave, the</w:t>
      </w:r>
      <w:r>
        <w:rPr>
          <w:color w:val="231F20"/>
          <w:spacing w:val="-12"/>
        </w:rPr>
        <w:t> </w:t>
      </w:r>
      <w:r>
        <w:rPr>
          <w:color w:val="231F20"/>
        </w:rPr>
        <w:t>dog</w:t>
      </w:r>
      <w:r>
        <w:rPr>
          <w:color w:val="231F20"/>
          <w:spacing w:val="-12"/>
        </w:rPr>
        <w:t> </w:t>
      </w:r>
      <w:r>
        <w:rPr>
          <w:color w:val="231F20"/>
        </w:rPr>
        <w:t>or</w:t>
      </w:r>
      <w:r>
        <w:rPr>
          <w:color w:val="231F20"/>
          <w:spacing w:val="-12"/>
        </w:rPr>
        <w:t> </w:t>
      </w:r>
      <w:r>
        <w:rPr>
          <w:color w:val="231F20"/>
        </w:rPr>
        <w:t>cat</w:t>
      </w:r>
      <w:r>
        <w:rPr>
          <w:color w:val="231F20"/>
          <w:spacing w:val="-12"/>
        </w:rPr>
        <w:t> </w:t>
      </w:r>
      <w:r>
        <w:rPr>
          <w:color w:val="231F20"/>
        </w:rPr>
        <w:t>may</w:t>
      </w:r>
      <w:r>
        <w:rPr>
          <w:color w:val="231F20"/>
          <w:spacing w:val="-12"/>
        </w:rPr>
        <w:t> </w:t>
      </w:r>
      <w:r>
        <w:rPr>
          <w:color w:val="231F20"/>
        </w:rPr>
        <w:t>come</w:t>
      </w:r>
      <w:r>
        <w:rPr>
          <w:color w:val="231F20"/>
          <w:spacing w:val="-12"/>
        </w:rPr>
        <w:t> </w:t>
      </w:r>
      <w:r>
        <w:rPr>
          <w:color w:val="231F20"/>
        </w:rPr>
        <w:t>and</w:t>
      </w:r>
      <w:r>
        <w:rPr>
          <w:color w:val="231F20"/>
          <w:spacing w:val="-12"/>
        </w:rPr>
        <w:t> </w:t>
      </w:r>
      <w:r>
        <w:rPr>
          <w:color w:val="231F20"/>
        </w:rPr>
        <w:t>snatch</w:t>
      </w:r>
      <w:r>
        <w:rPr>
          <w:color w:val="231F20"/>
          <w:spacing w:val="-12"/>
        </w:rPr>
        <w:t> </w:t>
      </w:r>
      <w:r>
        <w:rPr>
          <w:color w:val="231F20"/>
          <w:spacing w:val="-8"/>
        </w:rPr>
        <w:t>you.”</w:t>
      </w:r>
      <w:r>
        <w:rPr>
          <w:color w:val="231F20"/>
          <w:spacing w:val="-12"/>
        </w:rPr>
        <w:t> </w:t>
      </w:r>
      <w:r>
        <w:rPr>
          <w:color w:val="231F20"/>
        </w:rPr>
        <w:t>There</w:t>
      </w:r>
      <w:r>
        <w:rPr>
          <w:color w:val="231F20"/>
          <w:spacing w:val="-12"/>
        </w:rPr>
        <w:t> </w:t>
      </w:r>
      <w:r>
        <w:rPr>
          <w:color w:val="231F20"/>
        </w:rPr>
        <w:t>are</w:t>
      </w:r>
      <w:r>
        <w:rPr>
          <w:color w:val="231F20"/>
          <w:spacing w:val="-12"/>
        </w:rPr>
        <w:t> </w:t>
      </w:r>
      <w:r>
        <w:rPr>
          <w:color w:val="231F20"/>
        </w:rPr>
        <w:t>damaging</w:t>
      </w:r>
      <w:r>
        <w:rPr>
          <w:color w:val="231F20"/>
          <w:spacing w:val="-12"/>
        </w:rPr>
        <w:t> </w:t>
      </w:r>
      <w:r>
        <w:rPr>
          <w:color w:val="231F20"/>
        </w:rPr>
        <w:t>angels named dogs and cats. Invoking terror from a dog and cat may give these destructive angels license to come and harm the child, </w:t>
      </w:r>
      <w:r>
        <w:rPr>
          <w:rFonts w:ascii="Cambria" w:hAnsi="Cambria"/>
          <w:i/>
          <w:color w:val="231F20"/>
        </w:rPr>
        <w:t>beris </w:t>
      </w:r>
      <w:r>
        <w:rPr>
          <w:rFonts w:ascii="Cambria" w:hAnsi="Cambria"/>
          <w:i/>
          <w:color w:val="231F20"/>
        </w:rPr>
        <w:t>kerusah</w:t>
      </w:r>
      <w:r>
        <w:rPr>
          <w:rFonts w:ascii="Cambria" w:hAnsi="Cambria"/>
          <w:i/>
          <w:color w:val="231F20"/>
          <w:spacing w:val="6"/>
        </w:rPr>
        <w:t> </w:t>
      </w:r>
      <w:r>
        <w:rPr>
          <w:rFonts w:ascii="Cambria" w:hAnsi="Cambria"/>
          <w:i/>
          <w:color w:val="231F20"/>
        </w:rPr>
        <w:t>lasefasayim</w:t>
      </w:r>
      <w:r>
        <w:rPr>
          <w:color w:val="231F20"/>
        </w:rPr>
        <w:t>.</w:t>
      </w:r>
    </w:p>
    <w:p>
      <w:pPr>
        <w:pStyle w:val="BodyText"/>
        <w:spacing w:line="314" w:lineRule="auto" w:before="36"/>
        <w:ind w:left="180" w:right="117" w:firstLine="360"/>
        <w:jc w:val="both"/>
      </w:pPr>
      <w:r>
        <w:rPr>
          <w:rFonts w:ascii="Cambria" w:hAnsi="Cambria"/>
          <w:i/>
          <w:color w:val="231F20"/>
          <w:spacing w:val="-4"/>
        </w:rPr>
        <w:t>Shu”t </w:t>
      </w:r>
      <w:r>
        <w:rPr>
          <w:rFonts w:ascii="Cambria" w:hAnsi="Cambria"/>
          <w:i/>
          <w:color w:val="231F20"/>
        </w:rPr>
        <w:t>Pri </w:t>
      </w:r>
      <w:r>
        <w:rPr>
          <w:rFonts w:ascii="Cambria" w:hAnsi="Cambria"/>
          <w:i/>
          <w:color w:val="231F20"/>
          <w:spacing w:val="-3"/>
        </w:rPr>
        <w:t>Hasadeh </w:t>
      </w:r>
      <w:r>
        <w:rPr>
          <w:color w:val="231F20"/>
        </w:rPr>
        <w:t>(</w:t>
      </w:r>
      <w:r>
        <w:rPr>
          <w:rFonts w:ascii="Cambria" w:hAnsi="Cambria"/>
          <w:i/>
          <w:color w:val="231F20"/>
        </w:rPr>
        <w:t>cheilek </w:t>
      </w:r>
      <w:r>
        <w:rPr>
          <w:color w:val="231F20"/>
        </w:rPr>
        <w:t>4 </w:t>
      </w:r>
      <w:r>
        <w:rPr>
          <w:rFonts w:ascii="Cambria" w:hAnsi="Cambria"/>
          <w:i/>
          <w:color w:val="231F20"/>
          <w:spacing w:val="-3"/>
        </w:rPr>
        <w:t>siman </w:t>
      </w:r>
      <w:r>
        <w:rPr>
          <w:color w:val="231F20"/>
        </w:rPr>
        <w:t>92) rules that a young man whose</w:t>
      </w:r>
      <w:r>
        <w:rPr>
          <w:color w:val="231F20"/>
          <w:spacing w:val="-20"/>
        </w:rPr>
        <w:t> </w:t>
      </w:r>
      <w:r>
        <w:rPr>
          <w:color w:val="231F20"/>
        </w:rPr>
        <w:t>father</w:t>
      </w:r>
      <w:r>
        <w:rPr>
          <w:color w:val="231F20"/>
          <w:spacing w:val="-19"/>
        </w:rPr>
        <w:t> </w:t>
      </w:r>
      <w:r>
        <w:rPr>
          <w:color w:val="231F20"/>
        </w:rPr>
        <w:t>is</w:t>
      </w:r>
      <w:r>
        <w:rPr>
          <w:color w:val="231F20"/>
          <w:spacing w:val="-19"/>
        </w:rPr>
        <w:t> </w:t>
      </w:r>
      <w:r>
        <w:rPr>
          <w:color w:val="231F20"/>
        </w:rPr>
        <w:t>alive</w:t>
      </w:r>
      <w:r>
        <w:rPr>
          <w:color w:val="231F20"/>
          <w:spacing w:val="-19"/>
        </w:rPr>
        <w:t> </w:t>
      </w:r>
      <w:r>
        <w:rPr>
          <w:color w:val="231F20"/>
        </w:rPr>
        <w:t>should</w:t>
      </w:r>
      <w:r>
        <w:rPr>
          <w:color w:val="231F20"/>
          <w:spacing w:val="-20"/>
        </w:rPr>
        <w:t> </w:t>
      </w:r>
      <w:r>
        <w:rPr>
          <w:color w:val="231F20"/>
        </w:rPr>
        <w:t>never</w:t>
      </w:r>
      <w:r>
        <w:rPr>
          <w:color w:val="231F20"/>
          <w:spacing w:val="-19"/>
        </w:rPr>
        <w:t> </w:t>
      </w:r>
      <w:r>
        <w:rPr>
          <w:color w:val="231F20"/>
        </w:rPr>
        <w:t>recite</w:t>
      </w:r>
      <w:r>
        <w:rPr>
          <w:color w:val="231F20"/>
          <w:spacing w:val="-19"/>
        </w:rPr>
        <w:t> </w:t>
      </w:r>
      <w:r>
        <w:rPr>
          <w:color w:val="231F20"/>
        </w:rPr>
        <w:t>the</w:t>
      </w:r>
      <w:r>
        <w:rPr>
          <w:color w:val="231F20"/>
          <w:spacing w:val="-19"/>
        </w:rPr>
        <w:t> </w:t>
      </w:r>
      <w:r>
        <w:rPr>
          <w:color w:val="231F20"/>
          <w:spacing w:val="-4"/>
        </w:rPr>
        <w:t>mourner’s</w:t>
      </w:r>
      <w:r>
        <w:rPr>
          <w:color w:val="231F20"/>
          <w:spacing w:val="-19"/>
        </w:rPr>
        <w:t> </w:t>
      </w:r>
      <w:r>
        <w:rPr>
          <w:rFonts w:ascii="Cambria" w:hAnsi="Cambria"/>
          <w:i/>
          <w:color w:val="231F20"/>
        </w:rPr>
        <w:t>Kaddish</w:t>
      </w:r>
      <w:r>
        <w:rPr>
          <w:color w:val="231F20"/>
        </w:rPr>
        <w:t>.</w:t>
      </w:r>
      <w:r>
        <w:rPr>
          <w:color w:val="231F20"/>
          <w:spacing w:val="-20"/>
        </w:rPr>
        <w:t> </w:t>
      </w:r>
      <w:r>
        <w:rPr>
          <w:color w:val="231F20"/>
          <w:spacing w:val="-5"/>
        </w:rPr>
        <w:t>It</w:t>
      </w:r>
      <w:r>
        <w:rPr>
          <w:color w:val="231F20"/>
          <w:spacing w:val="-19"/>
        </w:rPr>
        <w:t> </w:t>
      </w:r>
      <w:r>
        <w:rPr>
          <w:color w:val="231F20"/>
        </w:rPr>
        <w:t>is</w:t>
      </w:r>
      <w:r>
        <w:rPr>
          <w:color w:val="231F20"/>
          <w:spacing w:val="-19"/>
        </w:rPr>
        <w:t> </w:t>
      </w:r>
      <w:r>
        <w:rPr>
          <w:color w:val="231F20"/>
        </w:rPr>
        <w:t>a widespread</w:t>
      </w:r>
      <w:r>
        <w:rPr>
          <w:color w:val="231F20"/>
          <w:spacing w:val="-13"/>
        </w:rPr>
        <w:t> </w:t>
      </w:r>
      <w:r>
        <w:rPr>
          <w:color w:val="231F20"/>
        </w:rPr>
        <w:t>custom</w:t>
      </w:r>
      <w:r>
        <w:rPr>
          <w:color w:val="231F20"/>
          <w:spacing w:val="-12"/>
        </w:rPr>
        <w:t> </w:t>
      </w:r>
      <w:r>
        <w:rPr>
          <w:color w:val="231F20"/>
        </w:rPr>
        <w:t>that</w:t>
      </w:r>
      <w:r>
        <w:rPr>
          <w:color w:val="231F20"/>
          <w:spacing w:val="-13"/>
        </w:rPr>
        <w:t> </w:t>
      </w:r>
      <w:r>
        <w:rPr>
          <w:color w:val="231F20"/>
        </w:rPr>
        <w:t>mourners</w:t>
      </w:r>
      <w:r>
        <w:rPr>
          <w:color w:val="231F20"/>
          <w:spacing w:val="-12"/>
        </w:rPr>
        <w:t> </w:t>
      </w:r>
      <w:r>
        <w:rPr>
          <w:color w:val="231F20"/>
        </w:rPr>
        <w:t>recite</w:t>
      </w:r>
      <w:r>
        <w:rPr>
          <w:color w:val="231F20"/>
          <w:spacing w:val="-13"/>
        </w:rPr>
        <w:t> </w:t>
      </w:r>
      <w:r>
        <w:rPr>
          <w:color w:val="231F20"/>
        </w:rPr>
        <w:t>the</w:t>
      </w:r>
      <w:r>
        <w:rPr>
          <w:color w:val="231F20"/>
          <w:spacing w:val="-12"/>
        </w:rPr>
        <w:t> </w:t>
      </w:r>
      <w:r>
        <w:rPr>
          <w:rFonts w:ascii="Cambria" w:hAnsi="Cambria"/>
          <w:i/>
          <w:color w:val="231F20"/>
        </w:rPr>
        <w:t>Kaddish</w:t>
      </w:r>
      <w:r>
        <w:rPr>
          <w:color w:val="231F20"/>
        </w:rPr>
        <w:t>.</w:t>
      </w:r>
      <w:r>
        <w:rPr>
          <w:color w:val="231F20"/>
          <w:spacing w:val="-13"/>
        </w:rPr>
        <w:t> </w:t>
      </w:r>
      <w:r>
        <w:rPr>
          <w:color w:val="231F20"/>
        </w:rPr>
        <w:t>If</w:t>
      </w:r>
      <w:r>
        <w:rPr>
          <w:color w:val="231F20"/>
          <w:spacing w:val="-12"/>
        </w:rPr>
        <w:t> </w:t>
      </w:r>
      <w:r>
        <w:rPr>
          <w:color w:val="231F20"/>
        </w:rPr>
        <w:t>a</w:t>
      </w:r>
      <w:r>
        <w:rPr>
          <w:color w:val="231F20"/>
          <w:spacing w:val="-13"/>
        </w:rPr>
        <w:t> </w:t>
      </w:r>
      <w:r>
        <w:rPr>
          <w:color w:val="231F20"/>
        </w:rPr>
        <w:t>young</w:t>
      </w:r>
      <w:r>
        <w:rPr>
          <w:color w:val="231F20"/>
          <w:spacing w:val="-12"/>
        </w:rPr>
        <w:t> </w:t>
      </w:r>
      <w:r>
        <w:rPr>
          <w:color w:val="231F20"/>
        </w:rPr>
        <w:t>man whose father is alive said </w:t>
      </w:r>
      <w:r>
        <w:rPr>
          <w:rFonts w:ascii="Cambria" w:hAnsi="Cambria"/>
          <w:i/>
          <w:color w:val="231F20"/>
        </w:rPr>
        <w:t>Kaddish</w:t>
      </w:r>
      <w:r>
        <w:rPr>
          <w:color w:val="231F20"/>
        </w:rPr>
        <w:t>, an onlooker may ask someone, </w:t>
      </w:r>
      <w:r>
        <w:rPr>
          <w:color w:val="231F20"/>
          <w:spacing w:val="-3"/>
        </w:rPr>
        <w:t>“Why </w:t>
      </w:r>
      <w:r>
        <w:rPr>
          <w:color w:val="231F20"/>
        </w:rPr>
        <w:t>is this man saying </w:t>
      </w:r>
      <w:r>
        <w:rPr>
          <w:rFonts w:ascii="Cambria" w:hAnsi="Cambria"/>
          <w:i/>
          <w:color w:val="231F20"/>
        </w:rPr>
        <w:t>Kaddish</w:t>
      </w:r>
      <w:r>
        <w:rPr>
          <w:color w:val="231F20"/>
        </w:rPr>
        <w:t>? Did his father pass away?” The friend may speculate and </w:t>
      </w:r>
      <w:r>
        <w:rPr>
          <w:color w:val="231F20"/>
          <w:spacing w:val="-6"/>
        </w:rPr>
        <w:t>say, </w:t>
      </w:r>
      <w:r>
        <w:rPr>
          <w:color w:val="231F20"/>
        </w:rPr>
        <w:t>“I guess the father passed</w:t>
      </w:r>
      <w:r>
        <w:rPr>
          <w:color w:val="231F20"/>
          <w:spacing w:val="-37"/>
        </w:rPr>
        <w:t> </w:t>
      </w:r>
      <w:r>
        <w:rPr>
          <w:color w:val="231F20"/>
          <w:spacing w:val="-10"/>
        </w:rPr>
        <w:t>away.” </w:t>
      </w:r>
      <w:r>
        <w:rPr>
          <w:color w:val="231F20"/>
        </w:rPr>
        <w:t>Such a conversation may cause harm to the father because, again, words have </w:t>
      </w:r>
      <w:r>
        <w:rPr>
          <w:color w:val="231F20"/>
          <w:spacing w:val="-4"/>
        </w:rPr>
        <w:t>power. </w:t>
      </w:r>
      <w:r>
        <w:rPr>
          <w:color w:val="231F20"/>
        </w:rPr>
        <w:t>Predicting misfortune </w:t>
      </w:r>
      <w:r>
        <w:rPr>
          <w:color w:val="231F20"/>
          <w:spacing w:val="-6"/>
        </w:rPr>
        <w:t>may, </w:t>
      </w:r>
      <w:r>
        <w:rPr>
          <w:color w:val="231F20"/>
        </w:rPr>
        <w:t>in turn, lead to misfortune. A son must be careful to </w:t>
      </w:r>
      <w:r>
        <w:rPr>
          <w:color w:val="231F20"/>
          <w:spacing w:val="2"/>
        </w:rPr>
        <w:t>try </w:t>
      </w:r>
      <w:r>
        <w:rPr>
          <w:color w:val="231F20"/>
        </w:rPr>
        <w:t>and prevent his father from getting</w:t>
      </w:r>
      <w:r>
        <w:rPr>
          <w:color w:val="231F20"/>
          <w:spacing w:val="-41"/>
        </w:rPr>
        <w:t> </w:t>
      </w:r>
      <w:r>
        <w:rPr>
          <w:color w:val="231F20"/>
        </w:rPr>
        <w:t>hurt via words, and therefore should refrain from reciting the </w:t>
      </w:r>
      <w:r>
        <w:rPr>
          <w:color w:val="231F20"/>
          <w:spacing w:val="-4"/>
        </w:rPr>
        <w:t>mourner’s </w:t>
      </w:r>
      <w:r>
        <w:rPr>
          <w:rFonts w:ascii="Cambria" w:hAnsi="Cambria"/>
          <w:i/>
          <w:color w:val="231F20"/>
          <w:spacing w:val="-3"/>
        </w:rPr>
        <w:t>Kaddish</w:t>
      </w:r>
      <w:r>
        <w:rPr>
          <w:rFonts w:ascii="Cambria" w:hAnsi="Cambria"/>
          <w:i/>
          <w:color w:val="231F20"/>
          <w:spacing w:val="7"/>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30" w:right="268" w:firstLine="0"/>
        <w:jc w:val="center"/>
        <w:rPr>
          <w:rFonts w:ascii="Cambria" w:hAnsi="Cambria"/>
          <w:b/>
          <w:sz w:val="32"/>
        </w:rPr>
      </w:pPr>
      <w:r>
        <w:rPr>
          <w:rFonts w:ascii="Cambria" w:hAnsi="Cambria"/>
          <w:b/>
          <w:color w:val="231F20"/>
          <w:spacing w:val="-3"/>
          <w:w w:val="95"/>
          <w:sz w:val="32"/>
        </w:rPr>
        <w:t>Why </w:t>
      </w:r>
      <w:r>
        <w:rPr>
          <w:rFonts w:ascii="Cambria" w:hAnsi="Cambria"/>
          <w:b/>
          <w:color w:val="231F20"/>
          <w:spacing w:val="-7"/>
          <w:w w:val="95"/>
          <w:sz w:val="32"/>
        </w:rPr>
        <w:t>Don’t </w:t>
      </w:r>
      <w:r>
        <w:rPr>
          <w:rFonts w:ascii="Cambria" w:hAnsi="Cambria"/>
          <w:b/>
          <w:color w:val="231F20"/>
          <w:w w:val="95"/>
          <w:sz w:val="32"/>
        </w:rPr>
        <w:t>Our Rabbis </w:t>
      </w:r>
      <w:r>
        <w:rPr>
          <w:rFonts w:ascii="Cambria" w:hAnsi="Cambria"/>
          <w:b/>
          <w:color w:val="231F20"/>
          <w:spacing w:val="-3"/>
          <w:w w:val="95"/>
          <w:sz w:val="32"/>
        </w:rPr>
        <w:t>Protest </w:t>
      </w:r>
      <w:r>
        <w:rPr>
          <w:rFonts w:ascii="Cambria" w:hAnsi="Cambria"/>
          <w:b/>
          <w:color w:val="231F20"/>
          <w:w w:val="95"/>
          <w:sz w:val="32"/>
        </w:rPr>
        <w:t>Sin </w:t>
      </w:r>
      <w:r>
        <w:rPr>
          <w:rFonts w:ascii="Cambria" w:hAnsi="Cambria"/>
          <w:b/>
          <w:color w:val="231F20"/>
          <w:spacing w:val="-4"/>
          <w:w w:val="95"/>
          <w:sz w:val="32"/>
        </w:rPr>
        <w:t>More </w:t>
      </w:r>
      <w:r>
        <w:rPr>
          <w:rFonts w:ascii="Cambria" w:hAnsi="Cambria"/>
          <w:b/>
          <w:color w:val="231F20"/>
          <w:sz w:val="32"/>
        </w:rPr>
        <w:t>Often?</w:t>
      </w:r>
    </w:p>
    <w:p>
      <w:pPr>
        <w:pStyle w:val="BodyText"/>
        <w:spacing w:before="11"/>
        <w:rPr>
          <w:rFonts w:ascii="Cambria"/>
          <w:b/>
          <w:sz w:val="54"/>
        </w:rPr>
      </w:pPr>
    </w:p>
    <w:p>
      <w:pPr>
        <w:spacing w:line="288" w:lineRule="auto" w:before="0"/>
        <w:ind w:left="180" w:right="117" w:firstLine="0"/>
        <w:jc w:val="both"/>
        <w:rPr>
          <w:sz w:val="23"/>
        </w:rPr>
      </w:pPr>
      <w:r>
        <w:rPr>
          <w:rFonts w:ascii="Cambria"/>
          <w:b/>
          <w:color w:val="231F20"/>
          <w:sz w:val="38"/>
        </w:rPr>
        <w:t>O</w:t>
      </w:r>
      <w:r>
        <w:rPr>
          <w:color w:val="231F20"/>
          <w:sz w:val="23"/>
        </w:rPr>
        <w:t>ur </w:t>
      </w:r>
      <w:r>
        <w:rPr>
          <w:rFonts w:ascii="Cambria"/>
          <w:i/>
          <w:color w:val="231F20"/>
          <w:sz w:val="23"/>
        </w:rPr>
        <w:t>Gemara </w:t>
      </w:r>
      <w:r>
        <w:rPr>
          <w:color w:val="231F20"/>
          <w:sz w:val="23"/>
        </w:rPr>
        <w:t>discusses King </w:t>
      </w:r>
      <w:r>
        <w:rPr>
          <w:rFonts w:ascii="Cambria"/>
          <w:i/>
          <w:color w:val="231F20"/>
          <w:sz w:val="23"/>
        </w:rPr>
        <w:t>Tzidkiyahu</w:t>
      </w:r>
      <w:r>
        <w:rPr>
          <w:color w:val="231F20"/>
          <w:sz w:val="23"/>
        </w:rPr>
        <w:t>, the king of Judea when </w:t>
      </w:r>
      <w:r>
        <w:rPr>
          <w:rFonts w:ascii="Cambria"/>
          <w:i/>
          <w:color w:val="231F20"/>
          <w:sz w:val="23"/>
        </w:rPr>
        <w:t>Nevuchadnetzer </w:t>
      </w:r>
      <w:r>
        <w:rPr>
          <w:color w:val="231F20"/>
          <w:sz w:val="23"/>
        </w:rPr>
        <w:t>conquered Judea and destroyed the First Temple. Our </w:t>
      </w:r>
      <w:r>
        <w:rPr>
          <w:rFonts w:ascii="Cambria"/>
          <w:i/>
          <w:color w:val="231F20"/>
          <w:sz w:val="23"/>
        </w:rPr>
        <w:t>Gemara </w:t>
      </w:r>
      <w:r>
        <w:rPr>
          <w:color w:val="231F20"/>
          <w:sz w:val="23"/>
        </w:rPr>
        <w:t>teaches that King </w:t>
      </w:r>
      <w:r>
        <w:rPr>
          <w:rFonts w:ascii="Cambria"/>
          <w:i/>
          <w:color w:val="231F20"/>
          <w:sz w:val="23"/>
        </w:rPr>
        <w:t>Tzidkiyahu </w:t>
      </w:r>
      <w:r>
        <w:rPr>
          <w:color w:val="231F20"/>
          <w:sz w:val="23"/>
        </w:rPr>
        <w:t>was a very righteous</w:t>
      </w:r>
    </w:p>
    <w:p>
      <w:pPr>
        <w:pStyle w:val="BodyText"/>
        <w:spacing w:line="314" w:lineRule="auto" w:before="15"/>
        <w:ind w:left="180" w:right="117"/>
        <w:jc w:val="both"/>
      </w:pPr>
      <w:r>
        <w:rPr>
          <w:color w:val="231F20"/>
        </w:rPr>
        <w:t>man. When the Almighty saw the sinfulness of the generation of </w:t>
      </w:r>
      <w:r>
        <w:rPr>
          <w:rFonts w:ascii="Cambria"/>
          <w:i/>
          <w:color w:val="231F20"/>
          <w:spacing w:val="-4"/>
        </w:rPr>
        <w:t>Tzidkiyahu</w:t>
      </w:r>
      <w:r>
        <w:rPr>
          <w:color w:val="231F20"/>
          <w:spacing w:val="-4"/>
        </w:rPr>
        <w:t>, </w:t>
      </w:r>
      <w:r>
        <w:rPr>
          <w:color w:val="231F20"/>
          <w:spacing w:val="-3"/>
        </w:rPr>
        <w:t>He </w:t>
      </w:r>
      <w:r>
        <w:rPr>
          <w:color w:val="231F20"/>
        </w:rPr>
        <w:t>wished to return the world to </w:t>
      </w:r>
      <w:r>
        <w:rPr>
          <w:rFonts w:ascii="Cambria"/>
          <w:i/>
          <w:color w:val="231F20"/>
          <w:spacing w:val="-3"/>
        </w:rPr>
        <w:t>tohu vavohu </w:t>
      </w:r>
      <w:r>
        <w:rPr>
          <w:color w:val="231F20"/>
        </w:rPr>
        <w:t>but in the merit</w:t>
      </w:r>
      <w:r>
        <w:rPr>
          <w:color w:val="231F20"/>
          <w:spacing w:val="-27"/>
        </w:rPr>
        <w:t> </w:t>
      </w:r>
      <w:r>
        <w:rPr>
          <w:color w:val="231F20"/>
        </w:rPr>
        <w:t>of</w:t>
      </w:r>
      <w:r>
        <w:rPr>
          <w:color w:val="231F20"/>
          <w:spacing w:val="-27"/>
        </w:rPr>
        <w:t> </w:t>
      </w:r>
      <w:r>
        <w:rPr>
          <w:rFonts w:ascii="Cambria"/>
          <w:i/>
          <w:color w:val="231F20"/>
          <w:spacing w:val="-4"/>
        </w:rPr>
        <w:t>Tzidkiyahu</w:t>
      </w:r>
      <w:r>
        <w:rPr>
          <w:color w:val="231F20"/>
          <w:spacing w:val="-4"/>
        </w:rPr>
        <w:t>,</w:t>
      </w:r>
      <w:r>
        <w:rPr>
          <w:color w:val="231F20"/>
          <w:spacing w:val="-27"/>
        </w:rPr>
        <w:t> </w:t>
      </w:r>
      <w:r>
        <w:rPr>
          <w:color w:val="231F20"/>
        </w:rPr>
        <w:t>all</w:t>
      </w:r>
      <w:r>
        <w:rPr>
          <w:color w:val="231F20"/>
          <w:spacing w:val="-27"/>
        </w:rPr>
        <w:t> </w:t>
      </w:r>
      <w:r>
        <w:rPr>
          <w:color w:val="231F20"/>
        </w:rPr>
        <w:t>of</w:t>
      </w:r>
      <w:r>
        <w:rPr>
          <w:color w:val="231F20"/>
          <w:spacing w:val="-27"/>
        </w:rPr>
        <w:t> </w:t>
      </w:r>
      <w:r>
        <w:rPr>
          <w:color w:val="231F20"/>
        </w:rPr>
        <w:t>humanity</w:t>
      </w:r>
      <w:r>
        <w:rPr>
          <w:color w:val="231F20"/>
          <w:spacing w:val="-26"/>
        </w:rPr>
        <w:t> </w:t>
      </w:r>
      <w:r>
        <w:rPr>
          <w:color w:val="231F20"/>
        </w:rPr>
        <w:t>was</w:t>
      </w:r>
      <w:r>
        <w:rPr>
          <w:color w:val="231F20"/>
          <w:spacing w:val="-27"/>
        </w:rPr>
        <w:t> </w:t>
      </w:r>
      <w:r>
        <w:rPr>
          <w:color w:val="231F20"/>
        </w:rPr>
        <w:t>saved.</w:t>
      </w:r>
      <w:r>
        <w:rPr>
          <w:color w:val="231F20"/>
          <w:spacing w:val="-27"/>
        </w:rPr>
        <w:t> </w:t>
      </w:r>
      <w:r>
        <w:rPr>
          <w:color w:val="231F20"/>
        </w:rPr>
        <w:t>The</w:t>
      </w:r>
      <w:r>
        <w:rPr>
          <w:color w:val="231F20"/>
          <w:spacing w:val="-27"/>
        </w:rPr>
        <w:t> </w:t>
      </w:r>
      <w:r>
        <w:rPr>
          <w:rFonts w:ascii="Cambria"/>
          <w:i/>
          <w:color w:val="231F20"/>
        </w:rPr>
        <w:t>Gemara</w:t>
      </w:r>
      <w:r>
        <w:rPr>
          <w:rFonts w:ascii="Cambria"/>
          <w:i/>
          <w:color w:val="231F20"/>
          <w:spacing w:val="-20"/>
        </w:rPr>
        <w:t> </w:t>
      </w:r>
      <w:r>
        <w:rPr>
          <w:color w:val="231F20"/>
        </w:rPr>
        <w:t>proceeds to</w:t>
      </w:r>
      <w:r>
        <w:rPr>
          <w:color w:val="231F20"/>
          <w:spacing w:val="-33"/>
        </w:rPr>
        <w:t> </w:t>
      </w:r>
      <w:r>
        <w:rPr>
          <w:color w:val="231F20"/>
        </w:rPr>
        <w:t>challenge</w:t>
      </w:r>
      <w:r>
        <w:rPr>
          <w:color w:val="231F20"/>
          <w:spacing w:val="-32"/>
        </w:rPr>
        <w:t> </w:t>
      </w:r>
      <w:r>
        <w:rPr>
          <w:color w:val="231F20"/>
        </w:rPr>
        <w:t>this</w:t>
      </w:r>
      <w:r>
        <w:rPr>
          <w:color w:val="231F20"/>
          <w:spacing w:val="-32"/>
        </w:rPr>
        <w:t> </w:t>
      </w:r>
      <w:r>
        <w:rPr>
          <w:color w:val="231F20"/>
        </w:rPr>
        <w:t>lesson.</w:t>
      </w:r>
      <w:r>
        <w:rPr>
          <w:color w:val="231F20"/>
          <w:spacing w:val="-33"/>
        </w:rPr>
        <w:t> </w:t>
      </w:r>
      <w:r>
        <w:rPr>
          <w:color w:val="231F20"/>
        </w:rPr>
        <w:t>The</w:t>
      </w:r>
      <w:r>
        <w:rPr>
          <w:color w:val="231F20"/>
          <w:spacing w:val="-32"/>
        </w:rPr>
        <w:t> </w:t>
      </w:r>
      <w:r>
        <w:rPr>
          <w:color w:val="231F20"/>
        </w:rPr>
        <w:t>prophet</w:t>
      </w:r>
      <w:r>
        <w:rPr>
          <w:color w:val="231F20"/>
          <w:spacing w:val="-32"/>
        </w:rPr>
        <w:t> </w:t>
      </w:r>
      <w:r>
        <w:rPr>
          <w:color w:val="231F20"/>
        </w:rPr>
        <w:t>states</w:t>
      </w:r>
      <w:r>
        <w:rPr>
          <w:color w:val="231F20"/>
          <w:spacing w:val="-33"/>
        </w:rPr>
        <w:t> </w:t>
      </w:r>
      <w:r>
        <w:rPr>
          <w:color w:val="231F20"/>
        </w:rPr>
        <w:t>that</w:t>
      </w:r>
      <w:r>
        <w:rPr>
          <w:color w:val="231F20"/>
          <w:spacing w:val="-33"/>
        </w:rPr>
        <w:t> </w:t>
      </w:r>
      <w:r>
        <w:rPr>
          <w:rFonts w:ascii="Cambria"/>
          <w:i/>
          <w:color w:val="231F20"/>
          <w:spacing w:val="-4"/>
        </w:rPr>
        <w:t>Tzidkiyahu</w:t>
      </w:r>
      <w:r>
        <w:rPr>
          <w:rFonts w:ascii="Cambria"/>
          <w:i/>
          <w:color w:val="231F20"/>
          <w:spacing w:val="-25"/>
        </w:rPr>
        <w:t> </w:t>
      </w:r>
      <w:r>
        <w:rPr>
          <w:color w:val="231F20"/>
        </w:rPr>
        <w:t>acted</w:t>
      </w:r>
      <w:r>
        <w:rPr>
          <w:color w:val="231F20"/>
          <w:spacing w:val="-32"/>
        </w:rPr>
        <w:t> </w:t>
      </w:r>
      <w:r>
        <w:rPr>
          <w:color w:val="231F20"/>
        </w:rPr>
        <w:t>evilly in</w:t>
      </w:r>
      <w:r>
        <w:rPr>
          <w:color w:val="231F20"/>
          <w:spacing w:val="-16"/>
        </w:rPr>
        <w:t> </w:t>
      </w:r>
      <w:r>
        <w:rPr>
          <w:color w:val="231F20"/>
        </w:rPr>
        <w:t>the</w:t>
      </w:r>
      <w:r>
        <w:rPr>
          <w:color w:val="231F20"/>
          <w:spacing w:val="-15"/>
        </w:rPr>
        <w:t> </w:t>
      </w:r>
      <w:r>
        <w:rPr>
          <w:color w:val="231F20"/>
        </w:rPr>
        <w:t>eyes</w:t>
      </w:r>
      <w:r>
        <w:rPr>
          <w:color w:val="231F20"/>
          <w:spacing w:val="-15"/>
        </w:rPr>
        <w:t> </w:t>
      </w:r>
      <w:r>
        <w:rPr>
          <w:color w:val="231F20"/>
        </w:rPr>
        <w:t>of</w:t>
      </w:r>
      <w:r>
        <w:rPr>
          <w:color w:val="231F20"/>
          <w:spacing w:val="-15"/>
        </w:rPr>
        <w:t> </w:t>
      </w:r>
      <w:r>
        <w:rPr>
          <w:color w:val="231F20"/>
        </w:rPr>
        <w:t>the</w:t>
      </w:r>
      <w:r>
        <w:rPr>
          <w:color w:val="231F20"/>
          <w:spacing w:val="-16"/>
        </w:rPr>
        <w:t> </w:t>
      </w:r>
      <w:r>
        <w:rPr>
          <w:color w:val="231F20"/>
          <w:spacing w:val="-3"/>
        </w:rPr>
        <w:t>Almighty.</w:t>
      </w:r>
      <w:r>
        <w:rPr>
          <w:color w:val="231F20"/>
          <w:spacing w:val="-15"/>
        </w:rPr>
        <w:t> </w:t>
      </w:r>
      <w:r>
        <w:rPr>
          <w:color w:val="231F20"/>
          <w:spacing w:val="-4"/>
        </w:rPr>
        <w:t>How</w:t>
      </w:r>
      <w:r>
        <w:rPr>
          <w:color w:val="231F20"/>
          <w:spacing w:val="-15"/>
        </w:rPr>
        <w:t> </w:t>
      </w:r>
      <w:r>
        <w:rPr>
          <w:color w:val="231F20"/>
        </w:rPr>
        <w:t>can</w:t>
      </w:r>
      <w:r>
        <w:rPr>
          <w:color w:val="231F20"/>
          <w:spacing w:val="-15"/>
        </w:rPr>
        <w:t> </w:t>
      </w:r>
      <w:r>
        <w:rPr>
          <w:color w:val="231F20"/>
        </w:rPr>
        <w:t>we</w:t>
      </w:r>
      <w:r>
        <w:rPr>
          <w:color w:val="231F20"/>
          <w:spacing w:val="-16"/>
        </w:rPr>
        <w:t> </w:t>
      </w:r>
      <w:r>
        <w:rPr>
          <w:color w:val="231F20"/>
        </w:rPr>
        <w:t>claim</w:t>
      </w:r>
      <w:r>
        <w:rPr>
          <w:color w:val="231F20"/>
          <w:spacing w:val="-15"/>
        </w:rPr>
        <w:t> </w:t>
      </w:r>
      <w:r>
        <w:rPr>
          <w:color w:val="231F20"/>
        </w:rPr>
        <w:t>he</w:t>
      </w:r>
      <w:r>
        <w:rPr>
          <w:color w:val="231F20"/>
          <w:spacing w:val="-15"/>
        </w:rPr>
        <w:t> </w:t>
      </w:r>
      <w:r>
        <w:rPr>
          <w:color w:val="231F20"/>
        </w:rPr>
        <w:t>was</w:t>
      </w:r>
      <w:r>
        <w:rPr>
          <w:color w:val="231F20"/>
          <w:spacing w:val="-15"/>
        </w:rPr>
        <w:t> </w:t>
      </w:r>
      <w:r>
        <w:rPr>
          <w:color w:val="231F20"/>
        </w:rPr>
        <w:t>righteous?</w:t>
      </w:r>
      <w:r>
        <w:rPr>
          <w:color w:val="231F20"/>
          <w:spacing w:val="-16"/>
        </w:rPr>
        <w:t> </w:t>
      </w:r>
      <w:r>
        <w:rPr>
          <w:color w:val="231F20"/>
        </w:rPr>
        <w:t>The </w:t>
      </w:r>
      <w:r>
        <w:rPr>
          <w:rFonts w:ascii="Cambria"/>
          <w:i/>
          <w:color w:val="231F20"/>
        </w:rPr>
        <w:t>Gemara </w:t>
      </w:r>
      <w:r>
        <w:rPr>
          <w:color w:val="231F20"/>
        </w:rPr>
        <w:t>answers that </w:t>
      </w:r>
      <w:r>
        <w:rPr>
          <w:rFonts w:ascii="Cambria"/>
          <w:i/>
          <w:color w:val="231F20"/>
          <w:spacing w:val="-4"/>
        </w:rPr>
        <w:t>Tzidkiyahu </w:t>
      </w:r>
      <w:r>
        <w:rPr>
          <w:color w:val="231F20"/>
        </w:rPr>
        <w:t>was personally perfect, but did</w:t>
      </w:r>
      <w:r>
        <w:rPr>
          <w:color w:val="231F20"/>
          <w:spacing w:val="-40"/>
        </w:rPr>
        <w:t> </w:t>
      </w:r>
      <w:r>
        <w:rPr>
          <w:color w:val="231F20"/>
        </w:rPr>
        <w:t>not protest the sins of the</w:t>
      </w:r>
      <w:r>
        <w:rPr>
          <w:color w:val="231F20"/>
          <w:spacing w:val="4"/>
        </w:rPr>
        <w:t> </w:t>
      </w:r>
      <w:r>
        <w:rPr>
          <w:color w:val="231F20"/>
        </w:rPr>
        <w:t>generation.</w:t>
      </w:r>
    </w:p>
    <w:p>
      <w:pPr>
        <w:pStyle w:val="BodyText"/>
        <w:spacing w:line="314" w:lineRule="auto" w:before="30"/>
        <w:ind w:left="180" w:right="117" w:firstLine="360"/>
        <w:jc w:val="both"/>
      </w:pPr>
      <w:r>
        <w:rPr>
          <w:rFonts w:ascii="Cambria" w:hAnsi="Cambria"/>
          <w:i/>
          <w:color w:val="231F20"/>
        </w:rPr>
        <w:t>Rambam </w:t>
      </w:r>
      <w:r>
        <w:rPr>
          <w:color w:val="231F20"/>
        </w:rPr>
        <w:t>(</w:t>
      </w:r>
      <w:r>
        <w:rPr>
          <w:rFonts w:ascii="Cambria" w:hAnsi="Cambria"/>
          <w:i/>
          <w:color w:val="231F20"/>
        </w:rPr>
        <w:t>Hilchos Dei’os </w:t>
      </w:r>
      <w:r>
        <w:rPr>
          <w:color w:val="231F20"/>
        </w:rPr>
        <w:t>6:7) rules that anyone who can protest against the iniquities of sinners and does not do so, is included in their sin. Many rabbis witness transgressions. Why do we not often hear of their protests? Our </w:t>
      </w:r>
      <w:r>
        <w:rPr>
          <w:rFonts w:ascii="Cambria" w:hAnsi="Cambria"/>
          <w:i/>
          <w:color w:val="231F20"/>
        </w:rPr>
        <w:t>Gemara </w:t>
      </w:r>
      <w:r>
        <w:rPr>
          <w:color w:val="231F20"/>
        </w:rPr>
        <w:t>teaches that </w:t>
      </w:r>
      <w:r>
        <w:rPr>
          <w:rFonts w:ascii="Cambria" w:hAnsi="Cambria"/>
          <w:i/>
          <w:color w:val="231F20"/>
        </w:rPr>
        <w:t>Tzidkiyahu </w:t>
      </w:r>
      <w:r>
        <w:rPr>
          <w:color w:val="231F20"/>
        </w:rPr>
        <w:t>was referred to as a sinner because he did not protest. </w:t>
      </w:r>
      <w:r>
        <w:rPr>
          <w:rFonts w:ascii="Cambria" w:hAnsi="Cambria"/>
          <w:i/>
          <w:color w:val="231F20"/>
        </w:rPr>
        <w:t>Rambam </w:t>
      </w:r>
      <w:r>
        <w:rPr>
          <w:color w:val="231F20"/>
        </w:rPr>
        <w:t>records the mandate of protest; why do contemporary rabbis seemingly ignore this obligation?</w:t>
      </w:r>
    </w:p>
    <w:p>
      <w:pPr>
        <w:spacing w:before="40"/>
        <w:ind w:left="540" w:right="0" w:firstLine="0"/>
        <w:jc w:val="both"/>
        <w:rPr>
          <w:sz w:val="23"/>
        </w:rPr>
      </w:pPr>
      <w:r>
        <w:rPr>
          <w:rFonts w:ascii="Cambria" w:hAnsi="Cambria"/>
          <w:i/>
          <w:color w:val="231F20"/>
          <w:sz w:val="23"/>
        </w:rPr>
        <w:t>Rama </w:t>
      </w:r>
      <w:r>
        <w:rPr>
          <w:color w:val="231F20"/>
          <w:sz w:val="23"/>
        </w:rPr>
        <w:t>(</w:t>
      </w:r>
      <w:r>
        <w:rPr>
          <w:rFonts w:ascii="Cambria" w:hAnsi="Cambria"/>
          <w:i/>
          <w:color w:val="231F20"/>
          <w:sz w:val="23"/>
        </w:rPr>
        <w:t>Yoreh Dei’ah siman </w:t>
      </w:r>
      <w:r>
        <w:rPr>
          <w:color w:val="231F20"/>
          <w:sz w:val="23"/>
        </w:rPr>
        <w:t>334:48) teaches that we are not</w:t>
      </w:r>
    </w:p>
    <w:p>
      <w:pPr>
        <w:spacing w:after="0"/>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obligated</w:t>
      </w:r>
      <w:r>
        <w:rPr>
          <w:color w:val="231F20"/>
          <w:spacing w:val="-14"/>
        </w:rPr>
        <w:t> </w:t>
      </w:r>
      <w:r>
        <w:rPr>
          <w:color w:val="231F20"/>
        </w:rPr>
        <w:t>to</w:t>
      </w:r>
      <w:r>
        <w:rPr>
          <w:color w:val="231F20"/>
          <w:spacing w:val="-14"/>
        </w:rPr>
        <w:t> </w:t>
      </w:r>
      <w:r>
        <w:rPr>
          <w:color w:val="231F20"/>
        </w:rPr>
        <w:t>lose</w:t>
      </w:r>
      <w:r>
        <w:rPr>
          <w:color w:val="231F20"/>
          <w:spacing w:val="-14"/>
        </w:rPr>
        <w:t> </w:t>
      </w:r>
      <w:r>
        <w:rPr>
          <w:color w:val="231F20"/>
        </w:rPr>
        <w:t>money</w:t>
      </w:r>
      <w:r>
        <w:rPr>
          <w:color w:val="231F20"/>
          <w:spacing w:val="-13"/>
        </w:rPr>
        <w:t> </w:t>
      </w:r>
      <w:r>
        <w:rPr>
          <w:color w:val="231F20"/>
        </w:rPr>
        <w:t>in</w:t>
      </w:r>
      <w:r>
        <w:rPr>
          <w:color w:val="231F20"/>
          <w:spacing w:val="-14"/>
        </w:rPr>
        <w:t> </w:t>
      </w:r>
      <w:r>
        <w:rPr>
          <w:color w:val="231F20"/>
        </w:rPr>
        <w:t>order</w:t>
      </w:r>
      <w:r>
        <w:rPr>
          <w:color w:val="231F20"/>
          <w:spacing w:val="-14"/>
        </w:rPr>
        <w:t> </w:t>
      </w:r>
      <w:r>
        <w:rPr>
          <w:color w:val="231F20"/>
        </w:rPr>
        <w:t>to</w:t>
      </w:r>
      <w:r>
        <w:rPr>
          <w:color w:val="231F20"/>
          <w:spacing w:val="-13"/>
        </w:rPr>
        <w:t> </w:t>
      </w:r>
      <w:r>
        <w:rPr>
          <w:color w:val="231F20"/>
        </w:rPr>
        <w:t>fulfill</w:t>
      </w:r>
      <w:r>
        <w:rPr>
          <w:color w:val="231F20"/>
          <w:spacing w:val="-14"/>
        </w:rPr>
        <w:t> </w:t>
      </w:r>
      <w:r>
        <w:rPr>
          <w:color w:val="231F20"/>
        </w:rPr>
        <w:t>the</w:t>
      </w:r>
      <w:r>
        <w:rPr>
          <w:color w:val="231F20"/>
          <w:spacing w:val="-14"/>
        </w:rPr>
        <w:t> </w:t>
      </w:r>
      <w:r>
        <w:rPr>
          <w:color w:val="231F20"/>
        </w:rPr>
        <w:t>mandate</w:t>
      </w:r>
      <w:r>
        <w:rPr>
          <w:color w:val="231F20"/>
          <w:spacing w:val="-13"/>
        </w:rPr>
        <w:t> </w:t>
      </w:r>
      <w:r>
        <w:rPr>
          <w:color w:val="231F20"/>
        </w:rPr>
        <w:t>of</w:t>
      </w:r>
      <w:r>
        <w:rPr>
          <w:color w:val="231F20"/>
          <w:spacing w:val="-14"/>
        </w:rPr>
        <w:t> </w:t>
      </w:r>
      <w:r>
        <w:rPr>
          <w:color w:val="231F20"/>
        </w:rPr>
        <w:t>protest.</w:t>
      </w:r>
      <w:r>
        <w:rPr>
          <w:color w:val="231F20"/>
          <w:spacing w:val="-14"/>
        </w:rPr>
        <w:t> </w:t>
      </w:r>
      <w:r>
        <w:rPr>
          <w:color w:val="231F20"/>
        </w:rPr>
        <w:t>Our contemporary society is litigious and pugnacious. Rabbis are </w:t>
      </w:r>
      <w:r>
        <w:rPr>
          <w:color w:val="231F20"/>
          <w:spacing w:val="-3"/>
        </w:rPr>
        <w:t>aware </w:t>
      </w:r>
      <w:r>
        <w:rPr>
          <w:color w:val="231F20"/>
        </w:rPr>
        <w:t>that if they protest the behavior of sinners, the sinners would turn combative and threaten their livelihoods and personal </w:t>
      </w:r>
      <w:r>
        <w:rPr>
          <w:color w:val="231F20"/>
          <w:spacing w:val="-4"/>
        </w:rPr>
        <w:t>safety. </w:t>
      </w:r>
      <w:r>
        <w:rPr>
          <w:color w:val="231F20"/>
        </w:rPr>
        <w:t>This is </w:t>
      </w:r>
      <w:r>
        <w:rPr>
          <w:color w:val="231F20"/>
          <w:spacing w:val="-6"/>
        </w:rPr>
        <w:t>why, </w:t>
      </w:r>
      <w:r>
        <w:rPr>
          <w:color w:val="231F20"/>
        </w:rPr>
        <w:t>in our times, </w:t>
      </w:r>
      <w:r>
        <w:rPr>
          <w:color w:val="231F20"/>
          <w:spacing w:val="-3"/>
        </w:rPr>
        <w:t>many </w:t>
      </w:r>
      <w:r>
        <w:rPr>
          <w:color w:val="231F20"/>
        </w:rPr>
        <w:t>rabbis frequently do not protest misdeeds. The </w:t>
      </w:r>
      <w:r>
        <w:rPr>
          <w:rFonts w:ascii="Cambria" w:hAnsi="Cambria"/>
          <w:i/>
          <w:color w:val="231F20"/>
        </w:rPr>
        <w:t>Derishah </w:t>
      </w:r>
      <w:r>
        <w:rPr>
          <w:color w:val="231F20"/>
        </w:rPr>
        <w:t>writes that in our times sages do not impose bans and excommunications on grave sinners because our people are violent. If</w:t>
      </w:r>
      <w:r>
        <w:rPr>
          <w:color w:val="231F20"/>
          <w:spacing w:val="-13"/>
        </w:rPr>
        <w:t> </w:t>
      </w:r>
      <w:r>
        <w:rPr>
          <w:color w:val="231F20"/>
        </w:rPr>
        <w:t>placed</w:t>
      </w:r>
      <w:r>
        <w:rPr>
          <w:color w:val="231F20"/>
          <w:spacing w:val="-13"/>
        </w:rPr>
        <w:t> </w:t>
      </w:r>
      <w:r>
        <w:rPr>
          <w:color w:val="231F20"/>
        </w:rPr>
        <w:t>in</w:t>
      </w:r>
      <w:r>
        <w:rPr>
          <w:color w:val="231F20"/>
          <w:spacing w:val="-13"/>
        </w:rPr>
        <w:t> </w:t>
      </w:r>
      <w:r>
        <w:rPr>
          <w:rFonts w:ascii="Cambria" w:hAnsi="Cambria"/>
          <w:i/>
          <w:color w:val="231F20"/>
          <w:spacing w:val="-5"/>
        </w:rPr>
        <w:t>niduy,</w:t>
      </w:r>
      <w:r>
        <w:rPr>
          <w:rFonts w:ascii="Cambria" w:hAnsi="Cambria"/>
          <w:i/>
          <w:color w:val="231F20"/>
          <w:spacing w:val="-6"/>
        </w:rPr>
        <w:t> </w:t>
      </w:r>
      <w:r>
        <w:rPr>
          <w:color w:val="231F20"/>
        </w:rPr>
        <w:t>they</w:t>
      </w:r>
      <w:r>
        <w:rPr>
          <w:color w:val="231F20"/>
          <w:spacing w:val="-13"/>
        </w:rPr>
        <w:t> </w:t>
      </w:r>
      <w:r>
        <w:rPr>
          <w:color w:val="231F20"/>
        </w:rPr>
        <w:t>may</w:t>
      </w:r>
      <w:r>
        <w:rPr>
          <w:color w:val="231F20"/>
          <w:spacing w:val="-13"/>
        </w:rPr>
        <w:t> </w:t>
      </w:r>
      <w:r>
        <w:rPr>
          <w:color w:val="231F20"/>
        </w:rPr>
        <w:t>fight</w:t>
      </w:r>
      <w:r>
        <w:rPr>
          <w:color w:val="231F20"/>
          <w:spacing w:val="-13"/>
        </w:rPr>
        <w:t> </w:t>
      </w:r>
      <w:r>
        <w:rPr>
          <w:color w:val="231F20"/>
        </w:rPr>
        <w:t>the</w:t>
      </w:r>
      <w:r>
        <w:rPr>
          <w:color w:val="231F20"/>
          <w:spacing w:val="-13"/>
        </w:rPr>
        <w:t> </w:t>
      </w:r>
      <w:r>
        <w:rPr>
          <w:color w:val="231F20"/>
        </w:rPr>
        <w:t>courts</w:t>
      </w:r>
      <w:r>
        <w:rPr>
          <w:color w:val="231F20"/>
          <w:spacing w:val="-13"/>
        </w:rPr>
        <w:t> </w:t>
      </w:r>
      <w:r>
        <w:rPr>
          <w:color w:val="231F20"/>
        </w:rPr>
        <w:t>and</w:t>
      </w:r>
      <w:r>
        <w:rPr>
          <w:color w:val="231F20"/>
          <w:spacing w:val="-13"/>
        </w:rPr>
        <w:t> </w:t>
      </w:r>
      <w:r>
        <w:rPr>
          <w:color w:val="231F20"/>
        </w:rPr>
        <w:t>even</w:t>
      </w:r>
      <w:r>
        <w:rPr>
          <w:color w:val="231F20"/>
          <w:spacing w:val="-13"/>
        </w:rPr>
        <w:t> </w:t>
      </w:r>
      <w:r>
        <w:rPr>
          <w:color w:val="231F20"/>
        </w:rPr>
        <w:t>commit</w:t>
      </w:r>
      <w:r>
        <w:rPr>
          <w:color w:val="231F20"/>
          <w:spacing w:val="-13"/>
        </w:rPr>
        <w:t> </w:t>
      </w:r>
      <w:r>
        <w:rPr>
          <w:color w:val="231F20"/>
        </w:rPr>
        <w:t>murder </w:t>
      </w:r>
      <w:r>
        <w:rPr>
          <w:color w:val="231F20"/>
          <w:spacing w:val="-6"/>
        </w:rPr>
        <w:t>(</w:t>
      </w:r>
      <w:r>
        <w:rPr>
          <w:rFonts w:ascii="Cambria" w:hAnsi="Cambria"/>
          <w:i/>
          <w:color w:val="231F20"/>
          <w:spacing w:val="-6"/>
        </w:rPr>
        <w:t>Taz</w:t>
      </w:r>
      <w:r>
        <w:rPr>
          <w:rFonts w:ascii="Cambria" w:hAnsi="Cambria"/>
          <w:i/>
          <w:color w:val="231F20"/>
          <w:spacing w:val="-15"/>
        </w:rPr>
        <w:t> </w:t>
      </w:r>
      <w:r>
        <w:rPr>
          <w:color w:val="231F20"/>
        </w:rPr>
        <w:t>334:23).</w:t>
      </w:r>
      <w:r>
        <w:rPr>
          <w:color w:val="231F20"/>
          <w:spacing w:val="-20"/>
        </w:rPr>
        <w:t> </w:t>
      </w:r>
      <w:r>
        <w:rPr>
          <w:rFonts w:ascii="Cambria" w:hAnsi="Cambria"/>
          <w:i/>
          <w:color w:val="231F20"/>
          <w:spacing w:val="-6"/>
        </w:rPr>
        <w:t>Pis’chei</w:t>
      </w:r>
      <w:r>
        <w:rPr>
          <w:rFonts w:ascii="Cambria" w:hAnsi="Cambria"/>
          <w:i/>
          <w:color w:val="231F20"/>
          <w:spacing w:val="-15"/>
        </w:rPr>
        <w:t> </w:t>
      </w:r>
      <w:r>
        <w:rPr>
          <w:rFonts w:ascii="Cambria" w:hAnsi="Cambria"/>
          <w:i/>
          <w:color w:val="231F20"/>
          <w:spacing w:val="-5"/>
        </w:rPr>
        <w:t>Teshuvah</w:t>
      </w:r>
      <w:r>
        <w:rPr>
          <w:rFonts w:ascii="Cambria" w:hAnsi="Cambria"/>
          <w:i/>
          <w:color w:val="231F20"/>
          <w:spacing w:val="-14"/>
        </w:rPr>
        <w:t> </w:t>
      </w:r>
      <w:r>
        <w:rPr>
          <w:color w:val="231F20"/>
        </w:rPr>
        <w:t>quotes</w:t>
      </w:r>
      <w:r>
        <w:rPr>
          <w:color w:val="231F20"/>
          <w:spacing w:val="-21"/>
        </w:rPr>
        <w:t> </w:t>
      </w:r>
      <w:r>
        <w:rPr>
          <w:color w:val="231F20"/>
        </w:rPr>
        <w:t>the</w:t>
      </w:r>
      <w:r>
        <w:rPr>
          <w:color w:val="231F20"/>
          <w:spacing w:val="-20"/>
        </w:rPr>
        <w:t> </w:t>
      </w:r>
      <w:r>
        <w:rPr>
          <w:rFonts w:ascii="Cambria" w:hAnsi="Cambria"/>
          <w:i/>
          <w:color w:val="231F20"/>
        </w:rPr>
        <w:t>Bechor</w:t>
      </w:r>
      <w:r>
        <w:rPr>
          <w:rFonts w:ascii="Cambria" w:hAnsi="Cambria"/>
          <w:i/>
          <w:color w:val="231F20"/>
          <w:spacing w:val="-15"/>
        </w:rPr>
        <w:t> </w:t>
      </w:r>
      <w:r>
        <w:rPr>
          <w:rFonts w:ascii="Cambria" w:hAnsi="Cambria"/>
          <w:i/>
          <w:color w:val="231F20"/>
        </w:rPr>
        <w:t>Shor</w:t>
      </w:r>
      <w:r>
        <w:rPr>
          <w:rFonts w:ascii="Cambria" w:hAnsi="Cambria"/>
          <w:i/>
          <w:color w:val="231F20"/>
          <w:spacing w:val="-14"/>
        </w:rPr>
        <w:t> </w:t>
      </w:r>
      <w:r>
        <w:rPr>
          <w:color w:val="231F20"/>
        </w:rPr>
        <w:t>who</w:t>
      </w:r>
      <w:r>
        <w:rPr>
          <w:color w:val="231F20"/>
          <w:spacing w:val="-21"/>
        </w:rPr>
        <w:t> </w:t>
      </w:r>
      <w:r>
        <w:rPr>
          <w:color w:val="231F20"/>
        </w:rPr>
        <w:t>suggests that too </w:t>
      </w:r>
      <w:r>
        <w:rPr>
          <w:color w:val="231F20"/>
          <w:spacing w:val="-3"/>
        </w:rPr>
        <w:t>many </w:t>
      </w:r>
      <w:r>
        <w:rPr>
          <w:color w:val="231F20"/>
        </w:rPr>
        <w:t>people rely on the ruling of </w:t>
      </w:r>
      <w:r>
        <w:rPr>
          <w:rFonts w:ascii="Cambria" w:hAnsi="Cambria"/>
          <w:i/>
          <w:color w:val="231F20"/>
        </w:rPr>
        <w:t>Rama</w:t>
      </w:r>
      <w:r>
        <w:rPr>
          <w:color w:val="231F20"/>
        </w:rPr>
        <w:t>. </w:t>
      </w:r>
      <w:r>
        <w:rPr>
          <w:color w:val="231F20"/>
          <w:spacing w:val="-3"/>
        </w:rPr>
        <w:t>He </w:t>
      </w:r>
      <w:r>
        <w:rPr>
          <w:color w:val="231F20"/>
        </w:rPr>
        <w:t>argues that </w:t>
      </w:r>
      <w:r>
        <w:rPr>
          <w:rFonts w:ascii="Cambria" w:hAnsi="Cambria"/>
          <w:i/>
          <w:color w:val="231F20"/>
        </w:rPr>
        <w:t>Rama</w:t>
      </w:r>
      <w:r>
        <w:rPr>
          <w:rFonts w:ascii="Cambria" w:hAnsi="Cambria"/>
          <w:i/>
          <w:color w:val="231F20"/>
          <w:spacing w:val="1"/>
        </w:rPr>
        <w:t> </w:t>
      </w:r>
      <w:r>
        <w:rPr>
          <w:color w:val="231F20"/>
        </w:rPr>
        <w:t>only</w:t>
      </w:r>
      <w:r>
        <w:rPr>
          <w:color w:val="231F20"/>
          <w:spacing w:val="-5"/>
        </w:rPr>
        <w:t> </w:t>
      </w:r>
      <w:r>
        <w:rPr>
          <w:color w:val="231F20"/>
        </w:rPr>
        <w:t>meant</w:t>
      </w:r>
      <w:r>
        <w:rPr>
          <w:color w:val="231F20"/>
          <w:spacing w:val="-5"/>
        </w:rPr>
        <w:t> </w:t>
      </w:r>
      <w:r>
        <w:rPr>
          <w:color w:val="231F20"/>
        </w:rPr>
        <w:t>to</w:t>
      </w:r>
      <w:r>
        <w:rPr>
          <w:color w:val="231F20"/>
          <w:spacing w:val="-5"/>
        </w:rPr>
        <w:t> </w:t>
      </w:r>
      <w:r>
        <w:rPr>
          <w:color w:val="231F20"/>
        </w:rPr>
        <w:t>justify</w:t>
      </w:r>
      <w:r>
        <w:rPr>
          <w:color w:val="231F20"/>
          <w:spacing w:val="-5"/>
        </w:rPr>
        <w:t> </w:t>
      </w:r>
      <w:r>
        <w:rPr>
          <w:color w:val="231F20"/>
        </w:rPr>
        <w:t>lack</w:t>
      </w:r>
      <w:r>
        <w:rPr>
          <w:color w:val="231F20"/>
          <w:spacing w:val="-5"/>
        </w:rPr>
        <w:t> </w:t>
      </w:r>
      <w:r>
        <w:rPr>
          <w:color w:val="231F20"/>
        </w:rPr>
        <w:t>of</w:t>
      </w:r>
      <w:r>
        <w:rPr>
          <w:color w:val="231F20"/>
          <w:spacing w:val="-5"/>
        </w:rPr>
        <w:t> </w:t>
      </w:r>
      <w:r>
        <w:rPr>
          <w:color w:val="231F20"/>
        </w:rPr>
        <w:t>protest</w:t>
      </w:r>
      <w:r>
        <w:rPr>
          <w:color w:val="231F20"/>
          <w:spacing w:val="-5"/>
        </w:rPr>
        <w:t> </w:t>
      </w:r>
      <w:r>
        <w:rPr>
          <w:color w:val="231F20"/>
        </w:rPr>
        <w:t>in</w:t>
      </w:r>
      <w:r>
        <w:rPr>
          <w:color w:val="231F20"/>
          <w:spacing w:val="-5"/>
        </w:rPr>
        <w:t> </w:t>
      </w:r>
      <w:r>
        <w:rPr>
          <w:color w:val="231F20"/>
        </w:rPr>
        <w:t>places</w:t>
      </w:r>
      <w:r>
        <w:rPr>
          <w:color w:val="231F20"/>
          <w:spacing w:val="-5"/>
        </w:rPr>
        <w:t> </w:t>
      </w:r>
      <w:r>
        <w:rPr>
          <w:color w:val="231F20"/>
        </w:rPr>
        <w:t>where</w:t>
      </w:r>
      <w:r>
        <w:rPr>
          <w:color w:val="231F20"/>
          <w:spacing w:val="-5"/>
        </w:rPr>
        <w:t> </w:t>
      </w:r>
      <w:r>
        <w:rPr>
          <w:color w:val="231F20"/>
        </w:rPr>
        <w:t>it</w:t>
      </w:r>
      <w:r>
        <w:rPr>
          <w:color w:val="231F20"/>
          <w:spacing w:val="-5"/>
        </w:rPr>
        <w:t> </w:t>
      </w:r>
      <w:r>
        <w:rPr>
          <w:color w:val="231F20"/>
        </w:rPr>
        <w:t>is</w:t>
      </w:r>
      <w:r>
        <w:rPr>
          <w:color w:val="231F20"/>
          <w:spacing w:val="-5"/>
        </w:rPr>
        <w:t> </w:t>
      </w:r>
      <w:r>
        <w:rPr>
          <w:color w:val="231F20"/>
        </w:rPr>
        <w:t>clear that the protest will cause financial loss. If the rabbi is not sure that his protest will generate loss of funds or physical harm, he should follow the mandate of the </w:t>
      </w:r>
      <w:r>
        <w:rPr>
          <w:color w:val="231F20"/>
          <w:spacing w:val="-5"/>
        </w:rPr>
        <w:t>Torah </w:t>
      </w:r>
      <w:r>
        <w:rPr>
          <w:color w:val="231F20"/>
        </w:rPr>
        <w:t>not to fear </w:t>
      </w:r>
      <w:r>
        <w:rPr>
          <w:color w:val="231F20"/>
          <w:spacing w:val="-3"/>
        </w:rPr>
        <w:t>any </w:t>
      </w:r>
      <w:r>
        <w:rPr>
          <w:color w:val="231F20"/>
        </w:rPr>
        <w:t>man and protest sin (</w:t>
      </w:r>
      <w:r>
        <w:rPr>
          <w:rFonts w:ascii="Cambria" w:hAnsi="Cambria"/>
          <w:i/>
          <w:color w:val="231F20"/>
        </w:rPr>
        <w:t>Mesivta</w:t>
      </w:r>
      <w:r>
        <w:rPr>
          <w:color w:val="231F20"/>
        </w:rPr>
        <w:t>).</w:t>
      </w:r>
    </w:p>
    <w:p>
      <w:pPr>
        <w:spacing w:after="0" w:line="314" w:lineRule="auto"/>
        <w:jc w:val="both"/>
        <w:sectPr>
          <w:footerReference w:type="default" r:id="rId49"/>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8" w:right="488" w:firstLine="0"/>
        <w:jc w:val="center"/>
        <w:rPr>
          <w:rFonts w:ascii="Cambria"/>
          <w:b/>
          <w:sz w:val="32"/>
        </w:rPr>
      </w:pPr>
      <w:r>
        <w:rPr>
          <w:rFonts w:ascii="Cambria"/>
          <w:b/>
          <w:color w:val="231F20"/>
          <w:w w:val="95"/>
          <w:sz w:val="32"/>
        </w:rPr>
        <w:t>Should</w:t>
      </w:r>
      <w:r>
        <w:rPr>
          <w:rFonts w:ascii="Cambria"/>
          <w:b/>
          <w:color w:val="231F20"/>
          <w:spacing w:val="-28"/>
          <w:w w:val="95"/>
          <w:sz w:val="32"/>
        </w:rPr>
        <w:t> </w:t>
      </w:r>
      <w:r>
        <w:rPr>
          <w:rFonts w:ascii="Cambria"/>
          <w:b/>
          <w:color w:val="231F20"/>
          <w:w w:val="95"/>
          <w:sz w:val="32"/>
        </w:rPr>
        <w:t>a</w:t>
      </w:r>
      <w:r>
        <w:rPr>
          <w:rFonts w:ascii="Cambria"/>
          <w:b/>
          <w:color w:val="231F20"/>
          <w:spacing w:val="-28"/>
          <w:w w:val="95"/>
          <w:sz w:val="32"/>
        </w:rPr>
        <w:t> </w:t>
      </w:r>
      <w:r>
        <w:rPr>
          <w:rFonts w:ascii="Cambria"/>
          <w:b/>
          <w:color w:val="231F20"/>
          <w:w w:val="95"/>
          <w:sz w:val="32"/>
        </w:rPr>
        <w:t>Relative</w:t>
      </w:r>
      <w:r>
        <w:rPr>
          <w:rFonts w:ascii="Cambria"/>
          <w:b/>
          <w:color w:val="231F20"/>
          <w:spacing w:val="-28"/>
          <w:w w:val="95"/>
          <w:sz w:val="32"/>
        </w:rPr>
        <w:t> </w:t>
      </w:r>
      <w:r>
        <w:rPr>
          <w:rFonts w:ascii="Cambria"/>
          <w:b/>
          <w:color w:val="231F20"/>
          <w:w w:val="95"/>
          <w:sz w:val="32"/>
        </w:rPr>
        <w:t>Other</w:t>
      </w:r>
      <w:r>
        <w:rPr>
          <w:rFonts w:ascii="Cambria"/>
          <w:b/>
          <w:color w:val="231F20"/>
          <w:spacing w:val="-27"/>
          <w:w w:val="95"/>
          <w:sz w:val="32"/>
        </w:rPr>
        <w:t> </w:t>
      </w:r>
      <w:r>
        <w:rPr>
          <w:rFonts w:ascii="Cambria"/>
          <w:b/>
          <w:color w:val="231F20"/>
          <w:w w:val="95"/>
          <w:sz w:val="32"/>
        </w:rPr>
        <w:t>Than</w:t>
      </w:r>
      <w:r>
        <w:rPr>
          <w:rFonts w:ascii="Cambria"/>
          <w:b/>
          <w:color w:val="231F20"/>
          <w:spacing w:val="-28"/>
          <w:w w:val="95"/>
          <w:sz w:val="32"/>
        </w:rPr>
        <w:t> </w:t>
      </w:r>
      <w:r>
        <w:rPr>
          <w:rFonts w:ascii="Cambria"/>
          <w:b/>
          <w:color w:val="231F20"/>
          <w:w w:val="95"/>
          <w:sz w:val="32"/>
        </w:rPr>
        <w:t>a</w:t>
      </w:r>
      <w:r>
        <w:rPr>
          <w:rFonts w:ascii="Cambria"/>
          <w:b/>
          <w:color w:val="231F20"/>
          <w:spacing w:val="-28"/>
          <w:w w:val="95"/>
          <w:sz w:val="32"/>
        </w:rPr>
        <w:t> </w:t>
      </w:r>
      <w:r>
        <w:rPr>
          <w:rFonts w:ascii="Cambria"/>
          <w:b/>
          <w:color w:val="231F20"/>
          <w:w w:val="95"/>
          <w:sz w:val="32"/>
        </w:rPr>
        <w:t>Son </w:t>
      </w:r>
      <w:r>
        <w:rPr>
          <w:rFonts w:ascii="Cambria"/>
          <w:b/>
          <w:color w:val="231F20"/>
          <w:sz w:val="32"/>
        </w:rPr>
        <w:t>Recite</w:t>
      </w:r>
      <w:r>
        <w:rPr>
          <w:rFonts w:ascii="Cambria"/>
          <w:b/>
          <w:color w:val="231F20"/>
          <w:spacing w:val="-13"/>
          <w:sz w:val="32"/>
        </w:rPr>
        <w:t> </w:t>
      </w:r>
      <w:r>
        <w:rPr>
          <w:rFonts w:ascii="Cambria"/>
          <w:b/>
          <w:color w:val="231F20"/>
          <w:sz w:val="32"/>
        </w:rPr>
        <w:t>Kaddish?</w:t>
      </w:r>
    </w:p>
    <w:p>
      <w:pPr>
        <w:pStyle w:val="BodyText"/>
        <w:spacing w:before="11"/>
        <w:rPr>
          <w:rFonts w:ascii="Cambria"/>
          <w:b/>
          <w:sz w:val="54"/>
        </w:rPr>
      </w:pPr>
    </w:p>
    <w:p>
      <w:pPr>
        <w:pStyle w:val="BodyText"/>
        <w:spacing w:line="290" w:lineRule="auto"/>
        <w:ind w:left="180" w:right="117"/>
        <w:jc w:val="both"/>
        <w:rPr>
          <w:rFonts w:ascii="Cambria"/>
          <w:i/>
        </w:rPr>
      </w:pPr>
      <w:r>
        <w:rPr>
          <w:rFonts w:ascii="Cambria"/>
          <w:b/>
          <w:color w:val="231F20"/>
          <w:sz w:val="38"/>
        </w:rPr>
        <w:t>O</w:t>
      </w:r>
      <w:r>
        <w:rPr>
          <w:color w:val="231F20"/>
        </w:rPr>
        <w:t>ur</w:t>
      </w:r>
      <w:r>
        <w:rPr>
          <w:color w:val="231F20"/>
          <w:spacing w:val="-10"/>
        </w:rPr>
        <w:t> </w:t>
      </w:r>
      <w:r>
        <w:rPr>
          <w:rFonts w:ascii="Cambria"/>
          <w:i/>
          <w:color w:val="231F20"/>
        </w:rPr>
        <w:t>Gemara</w:t>
      </w:r>
      <w:r>
        <w:rPr>
          <w:rFonts w:ascii="Cambria"/>
          <w:i/>
          <w:color w:val="231F20"/>
          <w:spacing w:val="-3"/>
        </w:rPr>
        <w:t> </w:t>
      </w:r>
      <w:r>
        <w:rPr>
          <w:color w:val="231F20"/>
        </w:rPr>
        <w:t>discusses</w:t>
      </w:r>
      <w:r>
        <w:rPr>
          <w:color w:val="231F20"/>
          <w:spacing w:val="-9"/>
        </w:rPr>
        <w:t> </w:t>
      </w:r>
      <w:r>
        <w:rPr>
          <w:color w:val="231F20"/>
        </w:rPr>
        <w:t>the</w:t>
      </w:r>
      <w:r>
        <w:rPr>
          <w:color w:val="231F20"/>
          <w:spacing w:val="-9"/>
        </w:rPr>
        <w:t> </w:t>
      </w:r>
      <w:r>
        <w:rPr>
          <w:color w:val="231F20"/>
        </w:rPr>
        <w:t>list</w:t>
      </w:r>
      <w:r>
        <w:rPr>
          <w:color w:val="231F20"/>
          <w:spacing w:val="-9"/>
        </w:rPr>
        <w:t> </w:t>
      </w:r>
      <w:r>
        <w:rPr>
          <w:color w:val="231F20"/>
        </w:rPr>
        <w:t>in</w:t>
      </w:r>
      <w:r>
        <w:rPr>
          <w:color w:val="231F20"/>
          <w:spacing w:val="-9"/>
        </w:rPr>
        <w:t> </w:t>
      </w:r>
      <w:r>
        <w:rPr>
          <w:color w:val="231F20"/>
        </w:rPr>
        <w:t>the</w:t>
      </w:r>
      <w:r>
        <w:rPr>
          <w:color w:val="231F20"/>
          <w:spacing w:val="-10"/>
        </w:rPr>
        <w:t> </w:t>
      </w:r>
      <w:r>
        <w:rPr>
          <w:rFonts w:ascii="Cambria"/>
          <w:i/>
          <w:color w:val="231F20"/>
          <w:spacing w:val="-3"/>
        </w:rPr>
        <w:t>Mishnah </w:t>
      </w:r>
      <w:r>
        <w:rPr>
          <w:color w:val="231F20"/>
        </w:rPr>
        <w:t>of</w:t>
      </w:r>
      <w:r>
        <w:rPr>
          <w:color w:val="231F20"/>
          <w:spacing w:val="-10"/>
        </w:rPr>
        <w:t> </w:t>
      </w:r>
      <w:r>
        <w:rPr>
          <w:color w:val="231F20"/>
        </w:rPr>
        <w:t>kings</w:t>
      </w:r>
      <w:r>
        <w:rPr>
          <w:color w:val="231F20"/>
          <w:spacing w:val="-9"/>
        </w:rPr>
        <w:t> </w:t>
      </w:r>
      <w:r>
        <w:rPr>
          <w:color w:val="231F20"/>
        </w:rPr>
        <w:t>and</w:t>
      </w:r>
      <w:r>
        <w:rPr>
          <w:color w:val="231F20"/>
          <w:spacing w:val="-9"/>
        </w:rPr>
        <w:t> </w:t>
      </w:r>
      <w:r>
        <w:rPr>
          <w:color w:val="231F20"/>
        </w:rPr>
        <w:t>ordinary citizens who do not have a portion in the </w:t>
      </w:r>
      <w:r>
        <w:rPr>
          <w:color w:val="231F20"/>
          <w:spacing w:val="-6"/>
        </w:rPr>
        <w:t>World </w:t>
      </w:r>
      <w:r>
        <w:rPr>
          <w:color w:val="231F20"/>
        </w:rPr>
        <w:t>to Come. The three kings who do not have a portion in the </w:t>
      </w:r>
      <w:r>
        <w:rPr>
          <w:color w:val="231F20"/>
          <w:spacing w:val="-6"/>
        </w:rPr>
        <w:t>World </w:t>
      </w:r>
      <w:r>
        <w:rPr>
          <w:color w:val="231F20"/>
        </w:rPr>
        <w:t>to Come are</w:t>
      </w:r>
      <w:r>
        <w:rPr>
          <w:color w:val="231F20"/>
          <w:spacing w:val="-27"/>
        </w:rPr>
        <w:t> </w:t>
      </w:r>
      <w:r>
        <w:rPr>
          <w:rFonts w:ascii="Cambria"/>
          <w:i/>
          <w:color w:val="231F20"/>
          <w:spacing w:val="-5"/>
        </w:rPr>
        <w:t>Yeravam,</w:t>
      </w:r>
    </w:p>
    <w:p>
      <w:pPr>
        <w:spacing w:line="314" w:lineRule="auto" w:before="8"/>
        <w:ind w:left="180" w:right="117" w:firstLine="0"/>
        <w:jc w:val="both"/>
        <w:rPr>
          <w:sz w:val="23"/>
        </w:rPr>
      </w:pPr>
      <w:r>
        <w:rPr>
          <w:rFonts w:ascii="Cambria" w:hAnsi="Cambria"/>
          <w:i/>
          <w:color w:val="231F20"/>
          <w:spacing w:val="-6"/>
          <w:sz w:val="23"/>
        </w:rPr>
        <w:t>Achav,</w:t>
      </w:r>
      <w:r>
        <w:rPr>
          <w:rFonts w:ascii="Cambria" w:hAnsi="Cambria"/>
          <w:i/>
          <w:color w:val="231F20"/>
          <w:spacing w:val="-26"/>
          <w:sz w:val="23"/>
        </w:rPr>
        <w:t> </w:t>
      </w:r>
      <w:r>
        <w:rPr>
          <w:color w:val="231F20"/>
          <w:sz w:val="23"/>
        </w:rPr>
        <w:t>and</w:t>
      </w:r>
      <w:r>
        <w:rPr>
          <w:color w:val="231F20"/>
          <w:spacing w:val="-32"/>
          <w:sz w:val="23"/>
        </w:rPr>
        <w:t> </w:t>
      </w:r>
      <w:r>
        <w:rPr>
          <w:rFonts w:ascii="Cambria" w:hAnsi="Cambria"/>
          <w:i/>
          <w:color w:val="231F20"/>
          <w:sz w:val="23"/>
        </w:rPr>
        <w:t>Menasheh</w:t>
      </w:r>
      <w:r>
        <w:rPr>
          <w:color w:val="231F20"/>
          <w:sz w:val="23"/>
        </w:rPr>
        <w:t>.</w:t>
      </w:r>
      <w:r>
        <w:rPr>
          <w:color w:val="231F20"/>
          <w:spacing w:val="-32"/>
          <w:sz w:val="23"/>
        </w:rPr>
        <w:t> </w:t>
      </w:r>
      <w:r>
        <w:rPr>
          <w:color w:val="231F20"/>
          <w:sz w:val="23"/>
        </w:rPr>
        <w:t>The</w:t>
      </w:r>
      <w:r>
        <w:rPr>
          <w:color w:val="231F20"/>
          <w:spacing w:val="-32"/>
          <w:sz w:val="23"/>
        </w:rPr>
        <w:t> </w:t>
      </w:r>
      <w:r>
        <w:rPr>
          <w:rFonts w:ascii="Cambria" w:hAnsi="Cambria"/>
          <w:i/>
          <w:color w:val="231F20"/>
          <w:sz w:val="23"/>
        </w:rPr>
        <w:t>Gemara</w:t>
      </w:r>
      <w:r>
        <w:rPr>
          <w:rFonts w:ascii="Cambria" w:hAnsi="Cambria"/>
          <w:i/>
          <w:color w:val="231F20"/>
          <w:spacing w:val="-26"/>
          <w:sz w:val="23"/>
        </w:rPr>
        <w:t> </w:t>
      </w:r>
      <w:r>
        <w:rPr>
          <w:color w:val="231F20"/>
          <w:sz w:val="23"/>
        </w:rPr>
        <w:t>asks,</w:t>
      </w:r>
      <w:r>
        <w:rPr>
          <w:color w:val="231F20"/>
          <w:spacing w:val="-32"/>
          <w:sz w:val="23"/>
        </w:rPr>
        <w:t> </w:t>
      </w:r>
      <w:r>
        <w:rPr>
          <w:color w:val="231F20"/>
          <w:spacing w:val="-3"/>
          <w:sz w:val="23"/>
        </w:rPr>
        <w:t>“Why</w:t>
      </w:r>
      <w:r>
        <w:rPr>
          <w:color w:val="231F20"/>
          <w:spacing w:val="-32"/>
          <w:sz w:val="23"/>
        </w:rPr>
        <w:t> </w:t>
      </w:r>
      <w:r>
        <w:rPr>
          <w:color w:val="231F20"/>
          <w:spacing w:val="-6"/>
          <w:sz w:val="23"/>
        </w:rPr>
        <w:t>isn’t</w:t>
      </w:r>
      <w:r>
        <w:rPr>
          <w:color w:val="231F20"/>
          <w:spacing w:val="-32"/>
          <w:sz w:val="23"/>
        </w:rPr>
        <w:t> </w:t>
      </w:r>
      <w:r>
        <w:rPr>
          <w:rFonts w:ascii="Cambria" w:hAnsi="Cambria"/>
          <w:i/>
          <w:color w:val="231F20"/>
          <w:spacing w:val="-4"/>
          <w:sz w:val="23"/>
        </w:rPr>
        <w:t>Ammon</w:t>
      </w:r>
      <w:r>
        <w:rPr>
          <w:rFonts w:ascii="Cambria" w:hAnsi="Cambria"/>
          <w:i/>
          <w:color w:val="231F20"/>
          <w:spacing w:val="-26"/>
          <w:sz w:val="23"/>
        </w:rPr>
        <w:t> </w:t>
      </w:r>
      <w:r>
        <w:rPr>
          <w:color w:val="231F20"/>
          <w:sz w:val="23"/>
        </w:rPr>
        <w:t>listed</w:t>
      </w:r>
      <w:r>
        <w:rPr>
          <w:color w:val="231F20"/>
          <w:spacing w:val="-32"/>
          <w:sz w:val="23"/>
        </w:rPr>
        <w:t> </w:t>
      </w:r>
      <w:r>
        <w:rPr>
          <w:color w:val="231F20"/>
          <w:sz w:val="23"/>
        </w:rPr>
        <w:t>as</w:t>
      </w:r>
      <w:r>
        <w:rPr>
          <w:color w:val="231F20"/>
          <w:spacing w:val="-32"/>
          <w:sz w:val="23"/>
        </w:rPr>
        <w:t> </w:t>
      </w:r>
      <w:r>
        <w:rPr>
          <w:color w:val="231F20"/>
          <w:sz w:val="23"/>
        </w:rPr>
        <w:t>a king</w:t>
      </w:r>
      <w:r>
        <w:rPr>
          <w:color w:val="231F20"/>
          <w:spacing w:val="-5"/>
          <w:sz w:val="23"/>
        </w:rPr>
        <w:t> </w:t>
      </w:r>
      <w:r>
        <w:rPr>
          <w:color w:val="231F20"/>
          <w:sz w:val="23"/>
        </w:rPr>
        <w:t>who</w:t>
      </w:r>
      <w:r>
        <w:rPr>
          <w:color w:val="231F20"/>
          <w:spacing w:val="-5"/>
          <w:sz w:val="23"/>
        </w:rPr>
        <w:t> </w:t>
      </w:r>
      <w:r>
        <w:rPr>
          <w:color w:val="231F20"/>
          <w:sz w:val="23"/>
        </w:rPr>
        <w:t>does</w:t>
      </w:r>
      <w:r>
        <w:rPr>
          <w:color w:val="231F20"/>
          <w:spacing w:val="-5"/>
          <w:sz w:val="23"/>
        </w:rPr>
        <w:t> </w:t>
      </w:r>
      <w:r>
        <w:rPr>
          <w:color w:val="231F20"/>
          <w:sz w:val="23"/>
        </w:rPr>
        <w:t>not</w:t>
      </w:r>
      <w:r>
        <w:rPr>
          <w:color w:val="231F20"/>
          <w:spacing w:val="-4"/>
          <w:sz w:val="23"/>
        </w:rPr>
        <w:t> </w:t>
      </w:r>
      <w:r>
        <w:rPr>
          <w:color w:val="231F20"/>
          <w:sz w:val="23"/>
        </w:rPr>
        <w:t>have</w:t>
      </w:r>
      <w:r>
        <w:rPr>
          <w:color w:val="231F20"/>
          <w:spacing w:val="-5"/>
          <w:sz w:val="23"/>
        </w:rPr>
        <w:t> </w:t>
      </w:r>
      <w:r>
        <w:rPr>
          <w:color w:val="231F20"/>
          <w:sz w:val="23"/>
        </w:rPr>
        <w:t>a</w:t>
      </w:r>
      <w:r>
        <w:rPr>
          <w:color w:val="231F20"/>
          <w:spacing w:val="-5"/>
          <w:sz w:val="23"/>
        </w:rPr>
        <w:t> </w:t>
      </w:r>
      <w:r>
        <w:rPr>
          <w:color w:val="231F20"/>
          <w:sz w:val="23"/>
        </w:rPr>
        <w:t>portion</w:t>
      </w:r>
      <w:r>
        <w:rPr>
          <w:color w:val="231F20"/>
          <w:spacing w:val="-4"/>
          <w:sz w:val="23"/>
        </w:rPr>
        <w:t> </w:t>
      </w:r>
      <w:r>
        <w:rPr>
          <w:color w:val="231F20"/>
          <w:sz w:val="23"/>
        </w:rPr>
        <w:t>in</w:t>
      </w:r>
      <w:r>
        <w:rPr>
          <w:color w:val="231F20"/>
          <w:spacing w:val="-5"/>
          <w:sz w:val="23"/>
        </w:rPr>
        <w:t> </w:t>
      </w:r>
      <w:r>
        <w:rPr>
          <w:color w:val="231F20"/>
          <w:sz w:val="23"/>
        </w:rPr>
        <w:t>the</w:t>
      </w:r>
      <w:r>
        <w:rPr>
          <w:color w:val="231F20"/>
          <w:spacing w:val="-5"/>
          <w:sz w:val="23"/>
        </w:rPr>
        <w:t> </w:t>
      </w:r>
      <w:r>
        <w:rPr>
          <w:color w:val="231F20"/>
          <w:spacing w:val="-6"/>
          <w:sz w:val="23"/>
        </w:rPr>
        <w:t>World</w:t>
      </w:r>
      <w:r>
        <w:rPr>
          <w:color w:val="231F20"/>
          <w:spacing w:val="-5"/>
          <w:sz w:val="23"/>
        </w:rPr>
        <w:t> </w:t>
      </w:r>
      <w:r>
        <w:rPr>
          <w:color w:val="231F20"/>
          <w:sz w:val="23"/>
        </w:rPr>
        <w:t>to</w:t>
      </w:r>
      <w:r>
        <w:rPr>
          <w:color w:val="231F20"/>
          <w:spacing w:val="-4"/>
          <w:sz w:val="23"/>
        </w:rPr>
        <w:t> </w:t>
      </w:r>
      <w:r>
        <w:rPr>
          <w:color w:val="231F20"/>
          <w:sz w:val="23"/>
        </w:rPr>
        <w:t>Come?”</w:t>
      </w:r>
      <w:r>
        <w:rPr>
          <w:color w:val="231F20"/>
          <w:spacing w:val="-5"/>
          <w:sz w:val="23"/>
        </w:rPr>
        <w:t> It </w:t>
      </w:r>
      <w:r>
        <w:rPr>
          <w:color w:val="231F20"/>
          <w:sz w:val="23"/>
        </w:rPr>
        <w:t>answers that </w:t>
      </w:r>
      <w:r>
        <w:rPr>
          <w:rFonts w:ascii="Cambria" w:hAnsi="Cambria"/>
          <w:i/>
          <w:color w:val="231F20"/>
          <w:spacing w:val="-4"/>
          <w:sz w:val="23"/>
        </w:rPr>
        <w:t>Ammon </w:t>
      </w:r>
      <w:r>
        <w:rPr>
          <w:color w:val="231F20"/>
          <w:sz w:val="23"/>
        </w:rPr>
        <w:t>sired a righteous son, King </w:t>
      </w:r>
      <w:r>
        <w:rPr>
          <w:rFonts w:ascii="Cambria" w:hAnsi="Cambria"/>
          <w:i/>
          <w:color w:val="231F20"/>
          <w:spacing w:val="-5"/>
          <w:sz w:val="23"/>
        </w:rPr>
        <w:t>Yoshiyahu</w:t>
      </w:r>
      <w:r>
        <w:rPr>
          <w:color w:val="231F20"/>
          <w:spacing w:val="-5"/>
          <w:sz w:val="23"/>
        </w:rPr>
        <w:t>. </w:t>
      </w:r>
      <w:r>
        <w:rPr>
          <w:rFonts w:ascii="Cambria" w:hAnsi="Cambria"/>
          <w:i/>
          <w:color w:val="231F20"/>
          <w:spacing w:val="-5"/>
          <w:sz w:val="23"/>
        </w:rPr>
        <w:t>Yoshiyahu </w:t>
      </w:r>
      <w:r>
        <w:rPr>
          <w:color w:val="231F20"/>
          <w:sz w:val="23"/>
        </w:rPr>
        <w:t>saves his</w:t>
      </w:r>
      <w:r>
        <w:rPr>
          <w:color w:val="231F20"/>
          <w:spacing w:val="-6"/>
          <w:sz w:val="23"/>
        </w:rPr>
        <w:t> </w:t>
      </w:r>
      <w:r>
        <w:rPr>
          <w:color w:val="231F20"/>
          <w:sz w:val="23"/>
        </w:rPr>
        <w:t>father</w:t>
      </w:r>
      <w:r>
        <w:rPr>
          <w:color w:val="231F20"/>
          <w:spacing w:val="-6"/>
          <w:sz w:val="23"/>
        </w:rPr>
        <w:t> </w:t>
      </w:r>
      <w:r>
        <w:rPr>
          <w:color w:val="231F20"/>
          <w:sz w:val="23"/>
        </w:rPr>
        <w:t>and</w:t>
      </w:r>
      <w:r>
        <w:rPr>
          <w:color w:val="231F20"/>
          <w:spacing w:val="-6"/>
          <w:sz w:val="23"/>
        </w:rPr>
        <w:t> </w:t>
      </w:r>
      <w:r>
        <w:rPr>
          <w:color w:val="231F20"/>
          <w:sz w:val="23"/>
        </w:rPr>
        <w:t>brings</w:t>
      </w:r>
      <w:r>
        <w:rPr>
          <w:color w:val="231F20"/>
          <w:spacing w:val="-5"/>
          <w:sz w:val="23"/>
        </w:rPr>
        <w:t> </w:t>
      </w:r>
      <w:r>
        <w:rPr>
          <w:color w:val="231F20"/>
          <w:sz w:val="23"/>
        </w:rPr>
        <w:t>his</w:t>
      </w:r>
      <w:r>
        <w:rPr>
          <w:color w:val="231F20"/>
          <w:spacing w:val="-6"/>
          <w:sz w:val="23"/>
        </w:rPr>
        <w:t> </w:t>
      </w:r>
      <w:r>
        <w:rPr>
          <w:color w:val="231F20"/>
          <w:sz w:val="23"/>
        </w:rPr>
        <w:t>father</w:t>
      </w:r>
      <w:r>
        <w:rPr>
          <w:color w:val="231F20"/>
          <w:spacing w:val="-6"/>
          <w:sz w:val="23"/>
        </w:rPr>
        <w:t> </w:t>
      </w:r>
      <w:r>
        <w:rPr>
          <w:color w:val="231F20"/>
          <w:sz w:val="23"/>
        </w:rPr>
        <w:t>into</w:t>
      </w:r>
      <w:r>
        <w:rPr>
          <w:color w:val="231F20"/>
          <w:spacing w:val="-6"/>
          <w:sz w:val="23"/>
        </w:rPr>
        <w:t> </w:t>
      </w:r>
      <w:r>
        <w:rPr>
          <w:color w:val="231F20"/>
          <w:sz w:val="23"/>
        </w:rPr>
        <w:t>the</w:t>
      </w:r>
      <w:r>
        <w:rPr>
          <w:color w:val="231F20"/>
          <w:spacing w:val="-5"/>
          <w:sz w:val="23"/>
        </w:rPr>
        <w:t> </w:t>
      </w:r>
      <w:r>
        <w:rPr>
          <w:color w:val="231F20"/>
          <w:spacing w:val="-6"/>
          <w:sz w:val="23"/>
        </w:rPr>
        <w:t>World </w:t>
      </w:r>
      <w:r>
        <w:rPr>
          <w:color w:val="231F20"/>
          <w:sz w:val="23"/>
        </w:rPr>
        <w:t>to</w:t>
      </w:r>
      <w:r>
        <w:rPr>
          <w:color w:val="231F20"/>
          <w:spacing w:val="-6"/>
          <w:sz w:val="23"/>
        </w:rPr>
        <w:t> </w:t>
      </w:r>
      <w:r>
        <w:rPr>
          <w:color w:val="231F20"/>
          <w:sz w:val="23"/>
        </w:rPr>
        <w:t>Come.</w:t>
      </w:r>
      <w:r>
        <w:rPr>
          <w:color w:val="231F20"/>
          <w:spacing w:val="-6"/>
          <w:sz w:val="23"/>
        </w:rPr>
        <w:t> </w:t>
      </w:r>
      <w:r>
        <w:rPr>
          <w:color w:val="231F20"/>
          <w:sz w:val="23"/>
        </w:rPr>
        <w:t>The</w:t>
      </w:r>
      <w:r>
        <w:rPr>
          <w:color w:val="231F20"/>
          <w:spacing w:val="-5"/>
          <w:sz w:val="23"/>
        </w:rPr>
        <w:t> </w:t>
      </w:r>
      <w:r>
        <w:rPr>
          <w:rFonts w:ascii="Cambria" w:hAnsi="Cambria"/>
          <w:i/>
          <w:color w:val="231F20"/>
          <w:spacing w:val="-3"/>
          <w:sz w:val="23"/>
        </w:rPr>
        <w:t>Gemara </w:t>
      </w:r>
      <w:r>
        <w:rPr>
          <w:color w:val="231F20"/>
          <w:sz w:val="23"/>
        </w:rPr>
        <w:t>posits that a son can save his father but a father cannot save his son. </w:t>
      </w:r>
      <w:r>
        <w:rPr>
          <w:rFonts w:ascii="Cambria" w:hAnsi="Cambria"/>
          <w:i/>
          <w:color w:val="231F20"/>
          <w:spacing w:val="-5"/>
          <w:sz w:val="23"/>
        </w:rPr>
        <w:t>Yoshiyahu</w:t>
      </w:r>
      <w:r>
        <w:rPr>
          <w:rFonts w:ascii="Cambria" w:hAnsi="Cambria"/>
          <w:i/>
          <w:color w:val="231F20"/>
          <w:spacing w:val="-3"/>
          <w:sz w:val="23"/>
        </w:rPr>
        <w:t> </w:t>
      </w:r>
      <w:r>
        <w:rPr>
          <w:color w:val="231F20"/>
          <w:sz w:val="23"/>
        </w:rPr>
        <w:t>saved</w:t>
      </w:r>
      <w:r>
        <w:rPr>
          <w:color w:val="231F20"/>
          <w:spacing w:val="-10"/>
          <w:sz w:val="23"/>
        </w:rPr>
        <w:t> </w:t>
      </w:r>
      <w:r>
        <w:rPr>
          <w:rFonts w:ascii="Cambria" w:hAnsi="Cambria"/>
          <w:i/>
          <w:color w:val="231F20"/>
          <w:spacing w:val="-3"/>
          <w:sz w:val="23"/>
        </w:rPr>
        <w:t>Ammon</w:t>
      </w:r>
      <w:r>
        <w:rPr>
          <w:color w:val="231F20"/>
          <w:spacing w:val="-3"/>
          <w:sz w:val="23"/>
        </w:rPr>
        <w:t>,</w:t>
      </w:r>
      <w:r>
        <w:rPr>
          <w:color w:val="231F20"/>
          <w:spacing w:val="-10"/>
          <w:sz w:val="23"/>
        </w:rPr>
        <w:t> </w:t>
      </w:r>
      <w:r>
        <w:rPr>
          <w:color w:val="231F20"/>
          <w:sz w:val="23"/>
        </w:rPr>
        <w:t>but</w:t>
      </w:r>
      <w:r>
        <w:rPr>
          <w:color w:val="231F20"/>
          <w:spacing w:val="-10"/>
          <w:sz w:val="23"/>
        </w:rPr>
        <w:t> </w:t>
      </w:r>
      <w:r>
        <w:rPr>
          <w:color w:val="231F20"/>
          <w:sz w:val="23"/>
        </w:rPr>
        <w:t>our</w:t>
      </w:r>
      <w:r>
        <w:rPr>
          <w:color w:val="231F20"/>
          <w:spacing w:val="-10"/>
          <w:sz w:val="23"/>
        </w:rPr>
        <w:t> </w:t>
      </w:r>
      <w:r>
        <w:rPr>
          <w:color w:val="231F20"/>
          <w:sz w:val="23"/>
        </w:rPr>
        <w:t>father</w:t>
      </w:r>
      <w:r>
        <w:rPr>
          <w:color w:val="231F20"/>
          <w:spacing w:val="-10"/>
          <w:sz w:val="23"/>
        </w:rPr>
        <w:t> </w:t>
      </w:r>
      <w:r>
        <w:rPr>
          <w:rFonts w:ascii="Cambria" w:hAnsi="Cambria"/>
          <w:i/>
          <w:color w:val="231F20"/>
          <w:spacing w:val="-3"/>
          <w:sz w:val="23"/>
        </w:rPr>
        <w:t>Yitzchak </w:t>
      </w:r>
      <w:r>
        <w:rPr>
          <w:color w:val="231F20"/>
          <w:sz w:val="23"/>
        </w:rPr>
        <w:t>was</w:t>
      </w:r>
      <w:r>
        <w:rPr>
          <w:color w:val="231F20"/>
          <w:spacing w:val="-10"/>
          <w:sz w:val="23"/>
        </w:rPr>
        <w:t> </w:t>
      </w:r>
      <w:r>
        <w:rPr>
          <w:color w:val="231F20"/>
          <w:sz w:val="23"/>
        </w:rPr>
        <w:t>unable</w:t>
      </w:r>
      <w:r>
        <w:rPr>
          <w:color w:val="231F20"/>
          <w:spacing w:val="-10"/>
          <w:sz w:val="23"/>
        </w:rPr>
        <w:t> </w:t>
      </w:r>
      <w:r>
        <w:rPr>
          <w:color w:val="231F20"/>
          <w:sz w:val="23"/>
        </w:rPr>
        <w:t>to</w:t>
      </w:r>
      <w:r>
        <w:rPr>
          <w:color w:val="231F20"/>
          <w:spacing w:val="-9"/>
          <w:sz w:val="23"/>
        </w:rPr>
        <w:t> </w:t>
      </w:r>
      <w:r>
        <w:rPr>
          <w:color w:val="231F20"/>
          <w:sz w:val="23"/>
        </w:rPr>
        <w:t>save his</w:t>
      </w:r>
      <w:r>
        <w:rPr>
          <w:color w:val="231F20"/>
          <w:spacing w:val="-18"/>
          <w:sz w:val="23"/>
        </w:rPr>
        <w:t> </w:t>
      </w:r>
      <w:r>
        <w:rPr>
          <w:color w:val="231F20"/>
          <w:sz w:val="23"/>
        </w:rPr>
        <w:t>son</w:t>
      </w:r>
      <w:r>
        <w:rPr>
          <w:color w:val="231F20"/>
          <w:spacing w:val="-17"/>
          <w:sz w:val="23"/>
        </w:rPr>
        <w:t> </w:t>
      </w:r>
      <w:r>
        <w:rPr>
          <w:rFonts w:ascii="Cambria" w:hAnsi="Cambria"/>
          <w:i/>
          <w:color w:val="231F20"/>
          <w:sz w:val="23"/>
        </w:rPr>
        <w:t>Eisav</w:t>
      </w:r>
      <w:r>
        <w:rPr>
          <w:color w:val="231F20"/>
          <w:sz w:val="23"/>
        </w:rPr>
        <w:t>.</w:t>
      </w:r>
      <w:r>
        <w:rPr>
          <w:color w:val="231F20"/>
          <w:spacing w:val="-18"/>
          <w:sz w:val="23"/>
        </w:rPr>
        <w:t> </w:t>
      </w:r>
      <w:r>
        <w:rPr>
          <w:rFonts w:ascii="Cambria" w:hAnsi="Cambria"/>
          <w:i/>
          <w:color w:val="231F20"/>
          <w:spacing w:val="-4"/>
          <w:sz w:val="23"/>
        </w:rPr>
        <w:t>Shu”t</w:t>
      </w:r>
      <w:r>
        <w:rPr>
          <w:rFonts w:ascii="Cambria" w:hAnsi="Cambria"/>
          <w:i/>
          <w:color w:val="231F20"/>
          <w:spacing w:val="-10"/>
          <w:sz w:val="23"/>
        </w:rPr>
        <w:t> </w:t>
      </w:r>
      <w:r>
        <w:rPr>
          <w:rFonts w:ascii="Cambria" w:hAnsi="Cambria"/>
          <w:i/>
          <w:color w:val="231F20"/>
          <w:spacing w:val="-4"/>
          <w:sz w:val="23"/>
        </w:rPr>
        <w:t>Binyamin</w:t>
      </w:r>
      <w:r>
        <w:rPr>
          <w:rFonts w:ascii="Cambria" w:hAnsi="Cambria"/>
          <w:i/>
          <w:color w:val="231F20"/>
          <w:spacing w:val="-10"/>
          <w:sz w:val="23"/>
        </w:rPr>
        <w:t> </w:t>
      </w:r>
      <w:r>
        <w:rPr>
          <w:rFonts w:ascii="Cambria" w:hAnsi="Cambria"/>
          <w:i/>
          <w:color w:val="231F20"/>
          <w:sz w:val="23"/>
        </w:rPr>
        <w:t>Zev</w:t>
      </w:r>
      <w:r>
        <w:rPr>
          <w:rFonts w:ascii="Cambria" w:hAnsi="Cambria"/>
          <w:i/>
          <w:color w:val="231F20"/>
          <w:spacing w:val="-10"/>
          <w:sz w:val="23"/>
        </w:rPr>
        <w:t> </w:t>
      </w:r>
      <w:r>
        <w:rPr>
          <w:color w:val="231F20"/>
          <w:spacing w:val="-2"/>
          <w:sz w:val="23"/>
        </w:rPr>
        <w:t>(</w:t>
      </w:r>
      <w:r>
        <w:rPr>
          <w:rFonts w:ascii="Cambria" w:hAnsi="Cambria"/>
          <w:i/>
          <w:color w:val="231F20"/>
          <w:spacing w:val="-2"/>
          <w:sz w:val="23"/>
        </w:rPr>
        <w:t>siman</w:t>
      </w:r>
      <w:r>
        <w:rPr>
          <w:rFonts w:ascii="Cambria" w:hAnsi="Cambria"/>
          <w:i/>
          <w:color w:val="231F20"/>
          <w:spacing w:val="-11"/>
          <w:sz w:val="23"/>
        </w:rPr>
        <w:t> </w:t>
      </w:r>
      <w:r>
        <w:rPr>
          <w:color w:val="231F20"/>
          <w:sz w:val="23"/>
        </w:rPr>
        <w:t>201)</w:t>
      </w:r>
      <w:r>
        <w:rPr>
          <w:color w:val="231F20"/>
          <w:spacing w:val="-17"/>
          <w:sz w:val="23"/>
        </w:rPr>
        <w:t> </w:t>
      </w:r>
      <w:r>
        <w:rPr>
          <w:color w:val="231F20"/>
          <w:sz w:val="23"/>
        </w:rPr>
        <w:t>derives</w:t>
      </w:r>
      <w:r>
        <w:rPr>
          <w:color w:val="231F20"/>
          <w:spacing w:val="-17"/>
          <w:sz w:val="23"/>
        </w:rPr>
        <w:t> </w:t>
      </w:r>
      <w:r>
        <w:rPr>
          <w:color w:val="231F20"/>
          <w:sz w:val="23"/>
        </w:rPr>
        <w:t>a</w:t>
      </w:r>
      <w:r>
        <w:rPr>
          <w:color w:val="231F20"/>
          <w:spacing w:val="-18"/>
          <w:sz w:val="23"/>
        </w:rPr>
        <w:t> </w:t>
      </w:r>
      <w:r>
        <w:rPr>
          <w:color w:val="231F20"/>
          <w:sz w:val="23"/>
        </w:rPr>
        <w:t>lesson</w:t>
      </w:r>
      <w:r>
        <w:rPr>
          <w:color w:val="231F20"/>
          <w:spacing w:val="-17"/>
          <w:sz w:val="23"/>
        </w:rPr>
        <w:t> </w:t>
      </w:r>
      <w:r>
        <w:rPr>
          <w:color w:val="231F20"/>
          <w:sz w:val="23"/>
        </w:rPr>
        <w:t>about </w:t>
      </w:r>
      <w:r>
        <w:rPr>
          <w:rFonts w:ascii="Cambria" w:hAnsi="Cambria"/>
          <w:i/>
          <w:color w:val="231F20"/>
          <w:spacing w:val="-3"/>
          <w:sz w:val="23"/>
        </w:rPr>
        <w:t>Kaddish </w:t>
      </w:r>
      <w:r>
        <w:rPr>
          <w:color w:val="231F20"/>
          <w:sz w:val="23"/>
        </w:rPr>
        <w:t>from</w:t>
      </w:r>
      <w:r>
        <w:rPr>
          <w:color w:val="231F20"/>
          <w:spacing w:val="11"/>
          <w:sz w:val="23"/>
        </w:rPr>
        <w:t> </w:t>
      </w:r>
      <w:r>
        <w:rPr>
          <w:color w:val="231F20"/>
          <w:sz w:val="23"/>
        </w:rPr>
        <w:t>this.</w:t>
      </w:r>
    </w:p>
    <w:p>
      <w:pPr>
        <w:pStyle w:val="BodyText"/>
        <w:spacing w:line="312" w:lineRule="auto" w:before="23"/>
        <w:ind w:left="179" w:right="117" w:firstLine="360"/>
        <w:jc w:val="both"/>
      </w:pPr>
      <w:r>
        <w:rPr>
          <w:color w:val="231F20"/>
        </w:rPr>
        <w:t>According to </w:t>
      </w:r>
      <w:r>
        <w:rPr>
          <w:rFonts w:ascii="Cambria" w:hAnsi="Cambria"/>
          <w:i/>
          <w:color w:val="231F20"/>
          <w:spacing w:val="-4"/>
        </w:rPr>
        <w:t>Binyamin </w:t>
      </w:r>
      <w:r>
        <w:rPr>
          <w:rFonts w:ascii="Cambria" w:hAnsi="Cambria"/>
          <w:i/>
          <w:color w:val="231F20"/>
        </w:rPr>
        <w:t>Zev</w:t>
      </w:r>
      <w:r>
        <w:rPr>
          <w:color w:val="231F20"/>
        </w:rPr>
        <w:t>, only a son should recite </w:t>
      </w:r>
      <w:r>
        <w:rPr>
          <w:rFonts w:ascii="Cambria" w:hAnsi="Cambria"/>
          <w:i/>
          <w:color w:val="231F20"/>
          <w:spacing w:val="-3"/>
        </w:rPr>
        <w:t>Kaddish </w:t>
      </w:r>
      <w:r>
        <w:rPr>
          <w:color w:val="231F20"/>
        </w:rPr>
        <w:t>for his deceased </w:t>
      </w:r>
      <w:r>
        <w:rPr>
          <w:color w:val="231F20"/>
          <w:spacing w:val="-3"/>
        </w:rPr>
        <w:t>father. </w:t>
      </w:r>
      <w:r>
        <w:rPr>
          <w:color w:val="231F20"/>
        </w:rPr>
        <w:t>When a son recites </w:t>
      </w:r>
      <w:r>
        <w:rPr>
          <w:rFonts w:ascii="Cambria" w:hAnsi="Cambria"/>
          <w:i/>
          <w:color w:val="231F20"/>
        </w:rPr>
        <w:t>Kaddish, </w:t>
      </w:r>
      <w:r>
        <w:rPr>
          <w:color w:val="231F20"/>
        </w:rPr>
        <w:t>it is a merit  for the </w:t>
      </w:r>
      <w:r>
        <w:rPr>
          <w:color w:val="231F20"/>
          <w:spacing w:val="-3"/>
        </w:rPr>
        <w:t>father. </w:t>
      </w:r>
      <w:r>
        <w:rPr>
          <w:color w:val="231F20"/>
        </w:rPr>
        <w:t>The father receives credit for his son who sanctifies </w:t>
      </w:r>
      <w:r>
        <w:rPr>
          <w:rFonts w:ascii="Cambria" w:hAnsi="Cambria"/>
          <w:i/>
          <w:color w:val="231F20"/>
          <w:spacing w:val="-7"/>
        </w:rPr>
        <w:t>Hashem’s </w:t>
      </w:r>
      <w:r>
        <w:rPr>
          <w:color w:val="231F20"/>
        </w:rPr>
        <w:t>name through the leading of a </w:t>
      </w:r>
      <w:r>
        <w:rPr>
          <w:rFonts w:ascii="Cambria" w:hAnsi="Cambria"/>
          <w:i/>
          <w:color w:val="231F20"/>
        </w:rPr>
        <w:t>Kaddish</w:t>
      </w:r>
      <w:r>
        <w:rPr>
          <w:color w:val="231F20"/>
        </w:rPr>
        <w:t>. </w:t>
      </w:r>
      <w:r>
        <w:rPr>
          <w:color w:val="231F20"/>
          <w:spacing w:val="-3"/>
        </w:rPr>
        <w:t>No </w:t>
      </w:r>
      <w:r>
        <w:rPr>
          <w:color w:val="231F20"/>
        </w:rPr>
        <w:t>other relative can</w:t>
      </w:r>
      <w:r>
        <w:rPr>
          <w:color w:val="231F20"/>
          <w:spacing w:val="-14"/>
        </w:rPr>
        <w:t> </w:t>
      </w:r>
      <w:r>
        <w:rPr>
          <w:color w:val="231F20"/>
        </w:rPr>
        <w:t>accomplish</w:t>
      </w:r>
      <w:r>
        <w:rPr>
          <w:color w:val="231F20"/>
          <w:spacing w:val="-14"/>
        </w:rPr>
        <w:t> </w:t>
      </w:r>
      <w:r>
        <w:rPr>
          <w:color w:val="231F20"/>
        </w:rPr>
        <w:t>such</w:t>
      </w:r>
      <w:r>
        <w:rPr>
          <w:color w:val="231F20"/>
          <w:spacing w:val="-14"/>
        </w:rPr>
        <w:t> </w:t>
      </w:r>
      <w:r>
        <w:rPr>
          <w:color w:val="231F20"/>
        </w:rPr>
        <w:t>a</w:t>
      </w:r>
      <w:r>
        <w:rPr>
          <w:color w:val="231F20"/>
          <w:spacing w:val="-14"/>
        </w:rPr>
        <w:t> </w:t>
      </w:r>
      <w:r>
        <w:rPr>
          <w:color w:val="231F20"/>
        </w:rPr>
        <w:t>merit.</w:t>
      </w:r>
      <w:r>
        <w:rPr>
          <w:color w:val="231F20"/>
          <w:spacing w:val="-14"/>
        </w:rPr>
        <w:t> </w:t>
      </w:r>
      <w:r>
        <w:rPr>
          <w:rFonts w:ascii="Cambria" w:hAnsi="Cambria"/>
          <w:i/>
          <w:color w:val="231F20"/>
        </w:rPr>
        <w:t>Eliyah</w:t>
      </w:r>
      <w:r>
        <w:rPr>
          <w:rFonts w:ascii="Cambria" w:hAnsi="Cambria"/>
          <w:i/>
          <w:color w:val="231F20"/>
          <w:spacing w:val="-7"/>
        </w:rPr>
        <w:t> </w:t>
      </w:r>
      <w:r>
        <w:rPr>
          <w:rFonts w:ascii="Cambria" w:hAnsi="Cambria"/>
          <w:i/>
          <w:color w:val="231F20"/>
          <w:spacing w:val="-3"/>
        </w:rPr>
        <w:t>Zutah</w:t>
      </w:r>
      <w:r>
        <w:rPr>
          <w:rFonts w:ascii="Cambria" w:hAnsi="Cambria"/>
          <w:i/>
          <w:color w:val="231F20"/>
          <w:spacing w:val="-6"/>
        </w:rPr>
        <w:t> </w:t>
      </w:r>
      <w:r>
        <w:rPr>
          <w:color w:val="231F20"/>
        </w:rPr>
        <w:t>writes</w:t>
      </w:r>
      <w:r>
        <w:rPr>
          <w:color w:val="231F20"/>
          <w:spacing w:val="-14"/>
        </w:rPr>
        <w:t> </w:t>
      </w:r>
      <w:r>
        <w:rPr>
          <w:color w:val="231F20"/>
        </w:rPr>
        <w:t>that</w:t>
      </w:r>
      <w:r>
        <w:rPr>
          <w:color w:val="231F20"/>
          <w:spacing w:val="-14"/>
        </w:rPr>
        <w:t> </w:t>
      </w:r>
      <w:r>
        <w:rPr>
          <w:color w:val="231F20"/>
        </w:rPr>
        <w:t>a</w:t>
      </w:r>
      <w:r>
        <w:rPr>
          <w:color w:val="231F20"/>
          <w:spacing w:val="-14"/>
        </w:rPr>
        <w:t> </w:t>
      </w:r>
      <w:r>
        <w:rPr>
          <w:color w:val="231F20"/>
        </w:rPr>
        <w:t>father</w:t>
      </w:r>
      <w:r>
        <w:rPr>
          <w:color w:val="231F20"/>
          <w:spacing w:val="-14"/>
        </w:rPr>
        <w:t> </w:t>
      </w:r>
      <w:r>
        <w:rPr>
          <w:color w:val="231F20"/>
        </w:rPr>
        <w:t>should not</w:t>
      </w:r>
      <w:r>
        <w:rPr>
          <w:color w:val="231F20"/>
          <w:spacing w:val="-20"/>
        </w:rPr>
        <w:t> </w:t>
      </w:r>
      <w:r>
        <w:rPr>
          <w:color w:val="231F20"/>
        </w:rPr>
        <w:t>recite</w:t>
      </w:r>
      <w:r>
        <w:rPr>
          <w:color w:val="231F20"/>
          <w:spacing w:val="-20"/>
        </w:rPr>
        <w:t> </w:t>
      </w:r>
      <w:r>
        <w:rPr>
          <w:rFonts w:ascii="Cambria" w:hAnsi="Cambria"/>
          <w:i/>
          <w:color w:val="231F20"/>
          <w:spacing w:val="-3"/>
        </w:rPr>
        <w:t>Kaddish</w:t>
      </w:r>
      <w:r>
        <w:rPr>
          <w:rFonts w:ascii="Cambria" w:hAnsi="Cambria"/>
          <w:i/>
          <w:color w:val="231F20"/>
          <w:spacing w:val="-13"/>
        </w:rPr>
        <w:t> </w:t>
      </w:r>
      <w:r>
        <w:rPr>
          <w:color w:val="231F20"/>
        </w:rPr>
        <w:t>on</w:t>
      </w:r>
      <w:r>
        <w:rPr>
          <w:color w:val="231F20"/>
          <w:spacing w:val="-20"/>
        </w:rPr>
        <w:t> </w:t>
      </w:r>
      <w:r>
        <w:rPr>
          <w:color w:val="231F20"/>
        </w:rPr>
        <w:t>behalf</w:t>
      </w:r>
      <w:r>
        <w:rPr>
          <w:color w:val="231F20"/>
          <w:spacing w:val="-19"/>
        </w:rPr>
        <w:t> </w:t>
      </w:r>
      <w:r>
        <w:rPr>
          <w:color w:val="231F20"/>
        </w:rPr>
        <w:t>of</w:t>
      </w:r>
      <w:r>
        <w:rPr>
          <w:color w:val="231F20"/>
          <w:spacing w:val="-20"/>
        </w:rPr>
        <w:t> </w:t>
      </w:r>
      <w:r>
        <w:rPr>
          <w:color w:val="231F20"/>
        </w:rPr>
        <w:t>his</w:t>
      </w:r>
      <w:r>
        <w:rPr>
          <w:color w:val="231F20"/>
          <w:spacing w:val="-19"/>
        </w:rPr>
        <w:t> </w:t>
      </w:r>
      <w:r>
        <w:rPr>
          <w:color w:val="231F20"/>
        </w:rPr>
        <w:t>son</w:t>
      </w:r>
      <w:r>
        <w:rPr>
          <w:color w:val="231F20"/>
          <w:spacing w:val="-20"/>
        </w:rPr>
        <w:t> </w:t>
      </w:r>
      <w:r>
        <w:rPr>
          <w:color w:val="231F20"/>
        </w:rPr>
        <w:t>who</w:t>
      </w:r>
      <w:r>
        <w:rPr>
          <w:color w:val="231F20"/>
          <w:spacing w:val="-20"/>
        </w:rPr>
        <w:t> </w:t>
      </w:r>
      <w:r>
        <w:rPr>
          <w:color w:val="231F20"/>
        </w:rPr>
        <w:t>passed</w:t>
      </w:r>
      <w:r>
        <w:rPr>
          <w:color w:val="231F20"/>
          <w:spacing w:val="-19"/>
        </w:rPr>
        <w:t> </w:t>
      </w:r>
      <w:r>
        <w:rPr>
          <w:color w:val="231F20"/>
          <w:spacing w:val="-6"/>
        </w:rPr>
        <w:t>away.</w:t>
      </w:r>
      <w:r>
        <w:rPr>
          <w:color w:val="231F20"/>
          <w:spacing w:val="-20"/>
        </w:rPr>
        <w:t> </w:t>
      </w:r>
      <w:r>
        <w:rPr>
          <w:color w:val="231F20"/>
        </w:rPr>
        <w:t>The</w:t>
      </w:r>
      <w:r>
        <w:rPr>
          <w:color w:val="231F20"/>
          <w:spacing w:val="-19"/>
        </w:rPr>
        <w:t> </w:t>
      </w:r>
      <w:r>
        <w:rPr>
          <w:rFonts w:ascii="Cambria" w:hAnsi="Cambria"/>
          <w:i/>
          <w:color w:val="231F20"/>
          <w:spacing w:val="-3"/>
        </w:rPr>
        <w:t>Kaddish </w:t>
      </w:r>
      <w:r>
        <w:rPr>
          <w:color w:val="231F20"/>
        </w:rPr>
        <w:t>of the son is a merit for the father for it demonstrates that the</w:t>
      </w:r>
      <w:r>
        <w:rPr>
          <w:color w:val="231F20"/>
          <w:spacing w:val="22"/>
        </w:rPr>
        <w:t> </w:t>
      </w:r>
      <w:r>
        <w:rPr>
          <w:color w:val="231F20"/>
        </w:rPr>
        <w:t>father</w:t>
      </w:r>
    </w:p>
    <w:p>
      <w:pPr>
        <w:spacing w:after="0" w:line="312" w:lineRule="auto"/>
        <w:jc w:val="both"/>
        <w:sectPr>
          <w:footerReference w:type="default" r:id="rId50"/>
          <w:pgSz w:w="8640" w:h="12960"/>
          <w:pgMar w:footer="645" w:header="0" w:top="520" w:bottom="840" w:left="1020" w:right="1080"/>
          <w:pgNumType w:start="33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created a son who sanctifies the name of Heaven. </w:t>
      </w:r>
      <w:r>
        <w:rPr>
          <w:color w:val="231F20"/>
          <w:spacing w:val="-10"/>
        </w:rPr>
        <w:t>Yet </w:t>
      </w:r>
      <w:r>
        <w:rPr>
          <w:color w:val="231F20"/>
        </w:rPr>
        <w:t>if a father recites </w:t>
      </w:r>
      <w:r>
        <w:rPr>
          <w:rFonts w:ascii="Cambria"/>
          <w:i/>
          <w:color w:val="231F20"/>
          <w:spacing w:val="-3"/>
        </w:rPr>
        <w:t>Kaddish </w:t>
      </w:r>
      <w:r>
        <w:rPr>
          <w:color w:val="231F20"/>
        </w:rPr>
        <w:t>for a son, it does not indicate anything regarding</w:t>
      </w:r>
      <w:r>
        <w:rPr>
          <w:color w:val="231F20"/>
          <w:spacing w:val="-40"/>
        </w:rPr>
        <w:t> </w:t>
      </w:r>
      <w:r>
        <w:rPr>
          <w:color w:val="231F20"/>
        </w:rPr>
        <w:t>the son.</w:t>
      </w:r>
      <w:r>
        <w:rPr>
          <w:color w:val="231F20"/>
          <w:spacing w:val="-14"/>
        </w:rPr>
        <w:t> </w:t>
      </w:r>
      <w:r>
        <w:rPr>
          <w:color w:val="231F20"/>
        </w:rPr>
        <w:t>Our</w:t>
      </w:r>
      <w:r>
        <w:rPr>
          <w:color w:val="231F20"/>
          <w:spacing w:val="-13"/>
        </w:rPr>
        <w:t> </w:t>
      </w:r>
      <w:r>
        <w:rPr>
          <w:rFonts w:ascii="Cambria"/>
          <w:i/>
          <w:color w:val="231F20"/>
        </w:rPr>
        <w:t>Gemara</w:t>
      </w:r>
      <w:r>
        <w:rPr>
          <w:rFonts w:ascii="Cambria"/>
          <w:i/>
          <w:color w:val="231F20"/>
          <w:spacing w:val="-6"/>
        </w:rPr>
        <w:t> </w:t>
      </w:r>
      <w:r>
        <w:rPr>
          <w:color w:val="231F20"/>
        </w:rPr>
        <w:t>established</w:t>
      </w:r>
      <w:r>
        <w:rPr>
          <w:color w:val="231F20"/>
          <w:spacing w:val="-14"/>
        </w:rPr>
        <w:t> </w:t>
      </w:r>
      <w:r>
        <w:rPr>
          <w:color w:val="231F20"/>
        </w:rPr>
        <w:t>a</w:t>
      </w:r>
      <w:r>
        <w:rPr>
          <w:color w:val="231F20"/>
          <w:spacing w:val="-13"/>
        </w:rPr>
        <w:t> </w:t>
      </w:r>
      <w:r>
        <w:rPr>
          <w:color w:val="231F20"/>
        </w:rPr>
        <w:t>principle</w:t>
      </w:r>
      <w:r>
        <w:rPr>
          <w:color w:val="231F20"/>
          <w:spacing w:val="-13"/>
        </w:rPr>
        <w:t> </w:t>
      </w:r>
      <w:r>
        <w:rPr>
          <w:color w:val="231F20"/>
        </w:rPr>
        <w:t>that</w:t>
      </w:r>
      <w:r>
        <w:rPr>
          <w:color w:val="231F20"/>
          <w:spacing w:val="-13"/>
        </w:rPr>
        <w:t> </w:t>
      </w:r>
      <w:r>
        <w:rPr>
          <w:color w:val="231F20"/>
        </w:rPr>
        <w:t>the</w:t>
      </w:r>
      <w:r>
        <w:rPr>
          <w:color w:val="231F20"/>
          <w:spacing w:val="-14"/>
        </w:rPr>
        <w:t> </w:t>
      </w:r>
      <w:r>
        <w:rPr>
          <w:color w:val="231F20"/>
        </w:rPr>
        <w:t>son</w:t>
      </w:r>
      <w:r>
        <w:rPr>
          <w:color w:val="231F20"/>
          <w:spacing w:val="-13"/>
        </w:rPr>
        <w:t> </w:t>
      </w:r>
      <w:r>
        <w:rPr>
          <w:color w:val="231F20"/>
        </w:rPr>
        <w:t>can</w:t>
      </w:r>
      <w:r>
        <w:rPr>
          <w:color w:val="231F20"/>
          <w:spacing w:val="-13"/>
        </w:rPr>
        <w:t> </w:t>
      </w:r>
      <w:r>
        <w:rPr>
          <w:color w:val="231F20"/>
        </w:rPr>
        <w:t>create</w:t>
      </w:r>
      <w:r>
        <w:rPr>
          <w:color w:val="231F20"/>
          <w:spacing w:val="-13"/>
        </w:rPr>
        <w:t> </w:t>
      </w:r>
      <w:r>
        <w:rPr>
          <w:color w:val="231F20"/>
        </w:rPr>
        <w:t>merit for the father yet the father cannot save the</w:t>
      </w:r>
      <w:r>
        <w:rPr>
          <w:color w:val="231F20"/>
          <w:spacing w:val="4"/>
        </w:rPr>
        <w:t> </w:t>
      </w:r>
      <w:r>
        <w:rPr>
          <w:color w:val="231F20"/>
        </w:rPr>
        <w:t>son.</w:t>
      </w:r>
    </w:p>
    <w:p>
      <w:pPr>
        <w:pStyle w:val="BodyText"/>
        <w:spacing w:line="312" w:lineRule="auto" w:before="32"/>
        <w:ind w:left="180" w:right="117" w:firstLine="360"/>
        <w:jc w:val="both"/>
      </w:pPr>
      <w:r>
        <w:rPr>
          <w:rFonts w:ascii="Cambria" w:hAnsi="Cambria"/>
          <w:i/>
          <w:color w:val="231F20"/>
          <w:spacing w:val="-4"/>
        </w:rPr>
        <w:t>Shu”t </w:t>
      </w:r>
      <w:r>
        <w:rPr>
          <w:rFonts w:ascii="Cambria" w:hAnsi="Cambria"/>
          <w:i/>
          <w:color w:val="231F20"/>
          <w:spacing w:val="-7"/>
        </w:rPr>
        <w:t>Torah </w:t>
      </w:r>
      <w:r>
        <w:rPr>
          <w:rFonts w:ascii="Cambria" w:hAnsi="Cambria"/>
          <w:i/>
          <w:color w:val="231F20"/>
          <w:spacing w:val="-3"/>
        </w:rPr>
        <w:t>Lishmah </w:t>
      </w:r>
      <w:r>
        <w:rPr>
          <w:color w:val="231F20"/>
          <w:spacing w:val="-3"/>
        </w:rPr>
        <w:t>(</w:t>
      </w:r>
      <w:r>
        <w:rPr>
          <w:rFonts w:ascii="Cambria" w:hAnsi="Cambria"/>
          <w:i/>
          <w:color w:val="231F20"/>
          <w:spacing w:val="-3"/>
        </w:rPr>
        <w:t>siman </w:t>
      </w:r>
      <w:r>
        <w:rPr>
          <w:color w:val="231F20"/>
        </w:rPr>
        <w:t>412)  discusses  hiring  someone to say </w:t>
      </w:r>
      <w:r>
        <w:rPr>
          <w:rFonts w:ascii="Cambria" w:hAnsi="Cambria"/>
          <w:i/>
          <w:color w:val="231F20"/>
        </w:rPr>
        <w:t>Kaddish</w:t>
      </w:r>
      <w:r>
        <w:rPr>
          <w:color w:val="231F20"/>
        </w:rPr>
        <w:t>. </w:t>
      </w:r>
      <w:r>
        <w:rPr>
          <w:color w:val="231F20"/>
          <w:spacing w:val="-3"/>
        </w:rPr>
        <w:t>He </w:t>
      </w:r>
      <w:r>
        <w:rPr>
          <w:color w:val="231F20"/>
        </w:rPr>
        <w:t>argues that there is no point in that. </w:t>
      </w:r>
      <w:r>
        <w:rPr>
          <w:rFonts w:ascii="Cambria" w:hAnsi="Cambria"/>
          <w:i/>
          <w:color w:val="231F20"/>
          <w:spacing w:val="-3"/>
        </w:rPr>
        <w:t>Kaddish  </w:t>
      </w:r>
      <w:r>
        <w:rPr>
          <w:color w:val="231F20"/>
        </w:rPr>
        <w:t>helps the deceased, for when a son sanctifies the name of </w:t>
      </w:r>
      <w:r>
        <w:rPr>
          <w:rFonts w:ascii="Cambria" w:hAnsi="Cambria"/>
          <w:i/>
          <w:color w:val="231F20"/>
        </w:rPr>
        <w:t>Hashem</w:t>
      </w:r>
      <w:r>
        <w:rPr>
          <w:color w:val="231F20"/>
        </w:rPr>
        <w:t>, it is credited to his </w:t>
      </w:r>
      <w:r>
        <w:rPr>
          <w:color w:val="231F20"/>
          <w:spacing w:val="-3"/>
        </w:rPr>
        <w:t>father. </w:t>
      </w:r>
      <w:r>
        <w:rPr>
          <w:color w:val="231F20"/>
        </w:rPr>
        <w:t>Hiring someone is not akin to the son sanctifying</w:t>
      </w:r>
      <w:r>
        <w:rPr>
          <w:color w:val="231F20"/>
          <w:spacing w:val="-18"/>
        </w:rPr>
        <w:t> </w:t>
      </w:r>
      <w:r>
        <w:rPr>
          <w:color w:val="231F20"/>
        </w:rPr>
        <w:t>the</w:t>
      </w:r>
      <w:r>
        <w:rPr>
          <w:color w:val="231F20"/>
          <w:spacing w:val="-18"/>
        </w:rPr>
        <w:t> </w:t>
      </w:r>
      <w:r>
        <w:rPr>
          <w:color w:val="231F20"/>
        </w:rPr>
        <w:t>name</w:t>
      </w:r>
      <w:r>
        <w:rPr>
          <w:color w:val="231F20"/>
          <w:spacing w:val="-17"/>
        </w:rPr>
        <w:t> </w:t>
      </w:r>
      <w:r>
        <w:rPr>
          <w:color w:val="231F20"/>
        </w:rPr>
        <w:t>of</w:t>
      </w:r>
      <w:r>
        <w:rPr>
          <w:color w:val="231F20"/>
          <w:spacing w:val="-17"/>
        </w:rPr>
        <w:t> </w:t>
      </w:r>
      <w:r>
        <w:rPr>
          <w:rFonts w:ascii="Cambria" w:hAnsi="Cambria"/>
          <w:i/>
          <w:color w:val="231F20"/>
        </w:rPr>
        <w:t>Hashem</w:t>
      </w:r>
      <w:r>
        <w:rPr>
          <w:color w:val="231F20"/>
        </w:rPr>
        <w:t>.</w:t>
      </w:r>
      <w:r>
        <w:rPr>
          <w:color w:val="231F20"/>
          <w:spacing w:val="-17"/>
        </w:rPr>
        <w:t> </w:t>
      </w:r>
      <w:r>
        <w:rPr>
          <w:rFonts w:ascii="Cambria" w:hAnsi="Cambria"/>
          <w:i/>
          <w:color w:val="231F20"/>
          <w:spacing w:val="-7"/>
        </w:rPr>
        <w:t>Torah</w:t>
      </w:r>
      <w:r>
        <w:rPr>
          <w:rFonts w:ascii="Cambria" w:hAnsi="Cambria"/>
          <w:i/>
          <w:color w:val="231F20"/>
          <w:spacing w:val="-10"/>
        </w:rPr>
        <w:t> </w:t>
      </w:r>
      <w:r>
        <w:rPr>
          <w:rFonts w:ascii="Cambria" w:hAnsi="Cambria"/>
          <w:i/>
          <w:color w:val="231F20"/>
          <w:spacing w:val="-3"/>
        </w:rPr>
        <w:t>Lishmah</w:t>
      </w:r>
      <w:r>
        <w:rPr>
          <w:rFonts w:ascii="Cambria" w:hAnsi="Cambria"/>
          <w:i/>
          <w:color w:val="231F20"/>
          <w:spacing w:val="-11"/>
        </w:rPr>
        <w:t> </w:t>
      </w:r>
      <w:r>
        <w:rPr>
          <w:color w:val="231F20"/>
        </w:rPr>
        <w:t>then</w:t>
      </w:r>
      <w:r>
        <w:rPr>
          <w:color w:val="231F20"/>
          <w:spacing w:val="-17"/>
        </w:rPr>
        <w:t> </w:t>
      </w:r>
      <w:r>
        <w:rPr>
          <w:color w:val="231F20"/>
        </w:rPr>
        <w:t>quotes</w:t>
      </w:r>
      <w:r>
        <w:rPr>
          <w:color w:val="231F20"/>
          <w:spacing w:val="-17"/>
        </w:rPr>
        <w:t> </w:t>
      </w:r>
      <w:r>
        <w:rPr>
          <w:rFonts w:ascii="Cambria" w:hAnsi="Cambria"/>
          <w:i/>
          <w:color w:val="231F20"/>
          <w:spacing w:val="-3"/>
        </w:rPr>
        <w:t>Magein </w:t>
      </w:r>
      <w:r>
        <w:rPr>
          <w:rFonts w:ascii="Cambria" w:hAnsi="Cambria"/>
          <w:i/>
          <w:color w:val="231F20"/>
          <w:spacing w:val="-5"/>
        </w:rPr>
        <w:t>Avraham </w:t>
      </w:r>
      <w:r>
        <w:rPr>
          <w:color w:val="231F20"/>
        </w:rPr>
        <w:t>who disagrees with him. M</w:t>
      </w:r>
      <w:r>
        <w:rPr>
          <w:rFonts w:ascii="Cambria" w:hAnsi="Cambria"/>
          <w:i/>
          <w:color w:val="231F20"/>
        </w:rPr>
        <w:t>agein </w:t>
      </w:r>
      <w:r>
        <w:rPr>
          <w:rFonts w:ascii="Cambria" w:hAnsi="Cambria"/>
          <w:i/>
          <w:color w:val="231F20"/>
          <w:spacing w:val="-5"/>
        </w:rPr>
        <w:t>Avraham </w:t>
      </w:r>
      <w:r>
        <w:rPr>
          <w:color w:val="231F20"/>
        </w:rPr>
        <w:t>writes (</w:t>
      </w:r>
      <w:r>
        <w:rPr>
          <w:rFonts w:ascii="Cambria" w:hAnsi="Cambria"/>
          <w:i/>
          <w:color w:val="231F20"/>
        </w:rPr>
        <w:t>Orach </w:t>
      </w:r>
      <w:r>
        <w:rPr>
          <w:rFonts w:ascii="Cambria" w:hAnsi="Cambria"/>
          <w:i/>
          <w:color w:val="231F20"/>
        </w:rPr>
        <w:t>Chaim </w:t>
      </w:r>
      <w:r>
        <w:rPr>
          <w:color w:val="231F20"/>
        </w:rPr>
        <w:t>132:2) that if a son cannot recite </w:t>
      </w:r>
      <w:r>
        <w:rPr>
          <w:rFonts w:ascii="Cambria" w:hAnsi="Cambria"/>
          <w:i/>
          <w:color w:val="231F20"/>
        </w:rPr>
        <w:t>Kaddish</w:t>
      </w:r>
      <w:r>
        <w:rPr>
          <w:color w:val="231F20"/>
        </w:rPr>
        <w:t>, it is better for</w:t>
      </w:r>
      <w:r>
        <w:rPr>
          <w:color w:val="231F20"/>
          <w:spacing w:val="-26"/>
        </w:rPr>
        <w:t> </w:t>
      </w:r>
      <w:r>
        <w:rPr>
          <w:color w:val="231F20"/>
        </w:rPr>
        <w:t>him to hire someone to say it on his behalf than to have a friend</w:t>
      </w:r>
      <w:r>
        <w:rPr>
          <w:color w:val="231F20"/>
          <w:spacing w:val="-32"/>
        </w:rPr>
        <w:t> </w:t>
      </w:r>
      <w:r>
        <w:rPr>
          <w:color w:val="231F20"/>
        </w:rPr>
        <w:t>perform a favor and recite </w:t>
      </w:r>
      <w:r>
        <w:rPr>
          <w:rFonts w:ascii="Cambria" w:hAnsi="Cambria"/>
          <w:i/>
          <w:color w:val="231F20"/>
          <w:spacing w:val="-3"/>
        </w:rPr>
        <w:t>Kaddish </w:t>
      </w:r>
      <w:r>
        <w:rPr>
          <w:color w:val="231F20"/>
        </w:rPr>
        <w:t>for the </w:t>
      </w:r>
      <w:r>
        <w:rPr>
          <w:color w:val="231F20"/>
          <w:spacing w:val="-3"/>
        </w:rPr>
        <w:t>father. </w:t>
      </w:r>
      <w:r>
        <w:rPr>
          <w:color w:val="231F20"/>
        </w:rPr>
        <w:t>Clearly the deceased gains even</w:t>
      </w:r>
      <w:r>
        <w:rPr>
          <w:color w:val="231F20"/>
          <w:spacing w:val="-13"/>
        </w:rPr>
        <w:t> </w:t>
      </w:r>
      <w:r>
        <w:rPr>
          <w:color w:val="231F20"/>
        </w:rPr>
        <w:t>when</w:t>
      </w:r>
      <w:r>
        <w:rPr>
          <w:color w:val="231F20"/>
          <w:spacing w:val="-13"/>
        </w:rPr>
        <w:t> </w:t>
      </w:r>
      <w:r>
        <w:rPr>
          <w:color w:val="231F20"/>
        </w:rPr>
        <w:t>someone</w:t>
      </w:r>
      <w:r>
        <w:rPr>
          <w:color w:val="231F20"/>
          <w:spacing w:val="-13"/>
        </w:rPr>
        <w:t> </w:t>
      </w:r>
      <w:r>
        <w:rPr>
          <w:color w:val="231F20"/>
        </w:rPr>
        <w:t>who</w:t>
      </w:r>
      <w:r>
        <w:rPr>
          <w:color w:val="231F20"/>
          <w:spacing w:val="-13"/>
        </w:rPr>
        <w:t> </w:t>
      </w:r>
      <w:r>
        <w:rPr>
          <w:color w:val="231F20"/>
        </w:rPr>
        <w:t>is</w:t>
      </w:r>
      <w:r>
        <w:rPr>
          <w:color w:val="231F20"/>
          <w:spacing w:val="-13"/>
        </w:rPr>
        <w:t> </w:t>
      </w:r>
      <w:r>
        <w:rPr>
          <w:color w:val="231F20"/>
        </w:rPr>
        <w:t>not</w:t>
      </w:r>
      <w:r>
        <w:rPr>
          <w:color w:val="231F20"/>
          <w:spacing w:val="-13"/>
        </w:rPr>
        <w:t> </w:t>
      </w:r>
      <w:r>
        <w:rPr>
          <w:color w:val="231F20"/>
        </w:rPr>
        <w:t>his</w:t>
      </w:r>
      <w:r>
        <w:rPr>
          <w:color w:val="231F20"/>
          <w:spacing w:val="-13"/>
        </w:rPr>
        <w:t> </w:t>
      </w:r>
      <w:r>
        <w:rPr>
          <w:color w:val="231F20"/>
        </w:rPr>
        <w:t>son</w:t>
      </w:r>
      <w:r>
        <w:rPr>
          <w:color w:val="231F20"/>
          <w:spacing w:val="-13"/>
        </w:rPr>
        <w:t> </w:t>
      </w:r>
      <w:r>
        <w:rPr>
          <w:color w:val="231F20"/>
        </w:rPr>
        <w:t>recites</w:t>
      </w:r>
      <w:r>
        <w:rPr>
          <w:color w:val="231F20"/>
          <w:spacing w:val="-13"/>
        </w:rPr>
        <w:t> </w:t>
      </w:r>
      <w:r>
        <w:rPr>
          <w:rFonts w:ascii="Cambria" w:hAnsi="Cambria"/>
          <w:i/>
          <w:color w:val="231F20"/>
          <w:spacing w:val="-3"/>
        </w:rPr>
        <w:t>Kaddish</w:t>
      </w:r>
      <w:r>
        <w:rPr>
          <w:rFonts w:ascii="Cambria" w:hAnsi="Cambria"/>
          <w:i/>
          <w:color w:val="231F20"/>
          <w:spacing w:val="-6"/>
        </w:rPr>
        <w:t> </w:t>
      </w:r>
      <w:r>
        <w:rPr>
          <w:color w:val="231F20"/>
        </w:rPr>
        <w:t>for</w:t>
      </w:r>
      <w:r>
        <w:rPr>
          <w:color w:val="231F20"/>
          <w:spacing w:val="-13"/>
        </w:rPr>
        <w:t> </w:t>
      </w:r>
      <w:r>
        <w:rPr>
          <w:color w:val="231F20"/>
        </w:rPr>
        <w:t>him.</w:t>
      </w:r>
      <w:r>
        <w:rPr>
          <w:color w:val="231F20"/>
          <w:spacing w:val="-13"/>
        </w:rPr>
        <w:t> </w:t>
      </w:r>
      <w:r>
        <w:rPr>
          <w:color w:val="231F20"/>
        </w:rPr>
        <w:t>Then </w:t>
      </w:r>
      <w:r>
        <w:rPr>
          <w:rFonts w:ascii="Cambria" w:hAnsi="Cambria"/>
          <w:i/>
          <w:color w:val="231F20"/>
          <w:spacing w:val="-7"/>
        </w:rPr>
        <w:t>Torah </w:t>
      </w:r>
      <w:r>
        <w:rPr>
          <w:rFonts w:ascii="Cambria" w:hAnsi="Cambria"/>
          <w:i/>
          <w:color w:val="231F20"/>
          <w:spacing w:val="-3"/>
        </w:rPr>
        <w:t>Lishmah </w:t>
      </w:r>
      <w:r>
        <w:rPr>
          <w:color w:val="231F20"/>
        </w:rPr>
        <w:t>suggests that perhaps when a son pays someone to recite </w:t>
      </w:r>
      <w:r>
        <w:rPr>
          <w:rFonts w:ascii="Cambria" w:hAnsi="Cambria"/>
          <w:i/>
          <w:color w:val="231F20"/>
          <w:spacing w:val="-3"/>
        </w:rPr>
        <w:t>Kaddish </w:t>
      </w:r>
      <w:r>
        <w:rPr>
          <w:color w:val="231F20"/>
        </w:rPr>
        <w:t>it is considered that the son himself said it since the payment designated him as his</w:t>
      </w:r>
      <w:r>
        <w:rPr>
          <w:color w:val="231F20"/>
          <w:spacing w:val="-1"/>
        </w:rPr>
        <w:t> </w:t>
      </w:r>
      <w:r>
        <w:rPr>
          <w:color w:val="231F20"/>
        </w:rPr>
        <w:t>emissary.</w:t>
      </w:r>
    </w:p>
    <w:p>
      <w:pPr>
        <w:pStyle w:val="BodyText"/>
        <w:spacing w:line="314" w:lineRule="auto" w:before="50"/>
        <w:ind w:left="180" w:right="117" w:firstLine="360"/>
        <w:jc w:val="both"/>
      </w:pPr>
      <w:r>
        <w:rPr>
          <w:rFonts w:ascii="Cambria" w:hAnsi="Cambria"/>
          <w:i/>
          <w:color w:val="231F20"/>
          <w:spacing w:val="-4"/>
        </w:rPr>
        <w:t>Shu”t </w:t>
      </w:r>
      <w:r>
        <w:rPr>
          <w:rFonts w:ascii="Cambria" w:hAnsi="Cambria"/>
          <w:i/>
          <w:color w:val="231F20"/>
        </w:rPr>
        <w:t>Shevus </w:t>
      </w:r>
      <w:r>
        <w:rPr>
          <w:rFonts w:ascii="Cambria" w:hAnsi="Cambria"/>
          <w:i/>
          <w:color w:val="231F20"/>
          <w:spacing w:val="-11"/>
        </w:rPr>
        <w:t>Ya’akov </w:t>
      </w:r>
      <w:r>
        <w:rPr>
          <w:color w:val="231F20"/>
        </w:rPr>
        <w:t>(</w:t>
      </w:r>
      <w:r>
        <w:rPr>
          <w:rFonts w:ascii="Cambria" w:hAnsi="Cambria"/>
          <w:i/>
          <w:color w:val="231F20"/>
        </w:rPr>
        <w:t>cheilek </w:t>
      </w:r>
      <w:r>
        <w:rPr>
          <w:color w:val="231F20"/>
        </w:rPr>
        <w:t>2 </w:t>
      </w:r>
      <w:r>
        <w:rPr>
          <w:rFonts w:ascii="Cambria" w:hAnsi="Cambria"/>
          <w:i/>
          <w:color w:val="231F20"/>
          <w:spacing w:val="-3"/>
        </w:rPr>
        <w:t>siman </w:t>
      </w:r>
      <w:r>
        <w:rPr>
          <w:color w:val="231F20"/>
        </w:rPr>
        <w:t>93) writes that in some places</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the</w:t>
      </w:r>
      <w:r>
        <w:rPr>
          <w:color w:val="231F20"/>
          <w:spacing w:val="-6"/>
        </w:rPr>
        <w:t> </w:t>
      </w:r>
      <w:r>
        <w:rPr>
          <w:color w:val="231F20"/>
        </w:rPr>
        <w:t>accepted</w:t>
      </w:r>
      <w:r>
        <w:rPr>
          <w:color w:val="231F20"/>
          <w:spacing w:val="-6"/>
        </w:rPr>
        <w:t> </w:t>
      </w:r>
      <w:r>
        <w:rPr>
          <w:color w:val="231F20"/>
        </w:rPr>
        <w:t>practice</w:t>
      </w:r>
      <w:r>
        <w:rPr>
          <w:color w:val="231F20"/>
          <w:spacing w:val="-6"/>
        </w:rPr>
        <w:t> </w:t>
      </w:r>
      <w:r>
        <w:rPr>
          <w:color w:val="231F20"/>
        </w:rPr>
        <w:t>for</w:t>
      </w:r>
      <w:r>
        <w:rPr>
          <w:color w:val="231F20"/>
          <w:spacing w:val="-6"/>
        </w:rPr>
        <w:t> </w:t>
      </w:r>
      <w:r>
        <w:rPr>
          <w:color w:val="231F20"/>
        </w:rPr>
        <w:t>a</w:t>
      </w:r>
      <w:r>
        <w:rPr>
          <w:color w:val="231F20"/>
          <w:spacing w:val="-6"/>
        </w:rPr>
        <w:t> </w:t>
      </w:r>
      <w:r>
        <w:rPr>
          <w:color w:val="231F20"/>
        </w:rPr>
        <w:t>father</w:t>
      </w:r>
      <w:r>
        <w:rPr>
          <w:color w:val="231F20"/>
          <w:spacing w:val="-6"/>
        </w:rPr>
        <w:t> </w:t>
      </w:r>
      <w:r>
        <w:rPr>
          <w:color w:val="231F20"/>
        </w:rPr>
        <w:t>to</w:t>
      </w:r>
      <w:r>
        <w:rPr>
          <w:color w:val="231F20"/>
          <w:spacing w:val="-5"/>
        </w:rPr>
        <w:t> </w:t>
      </w:r>
      <w:r>
        <w:rPr>
          <w:color w:val="231F20"/>
        </w:rPr>
        <w:t>recite</w:t>
      </w:r>
      <w:r>
        <w:rPr>
          <w:color w:val="231F20"/>
          <w:spacing w:val="-6"/>
        </w:rPr>
        <w:t> </w:t>
      </w:r>
      <w:r>
        <w:rPr>
          <w:rFonts w:ascii="Cambria" w:hAnsi="Cambria"/>
          <w:i/>
          <w:color w:val="231F20"/>
          <w:spacing w:val="-3"/>
        </w:rPr>
        <w:t>Kaddish</w:t>
      </w:r>
      <w:r>
        <w:rPr>
          <w:rFonts w:ascii="Cambria" w:hAnsi="Cambria"/>
          <w:i/>
          <w:color w:val="231F20"/>
          <w:spacing w:val="1"/>
        </w:rPr>
        <w:t> </w:t>
      </w:r>
      <w:r>
        <w:rPr>
          <w:color w:val="231F20"/>
        </w:rPr>
        <w:t>for</w:t>
      </w:r>
      <w:r>
        <w:rPr>
          <w:color w:val="231F20"/>
          <w:spacing w:val="-6"/>
        </w:rPr>
        <w:t> </w:t>
      </w:r>
      <w:r>
        <w:rPr>
          <w:color w:val="231F20"/>
        </w:rPr>
        <w:t>his deceased son. Our </w:t>
      </w:r>
      <w:r>
        <w:rPr>
          <w:rFonts w:ascii="Cambria" w:hAnsi="Cambria"/>
          <w:i/>
          <w:color w:val="231F20"/>
        </w:rPr>
        <w:t>Gemara </w:t>
      </w:r>
      <w:r>
        <w:rPr>
          <w:color w:val="231F20"/>
        </w:rPr>
        <w:t>taught that </w:t>
      </w:r>
      <w:r>
        <w:rPr>
          <w:rFonts w:ascii="Cambria" w:hAnsi="Cambria"/>
          <w:i/>
          <w:color w:val="231F20"/>
          <w:spacing w:val="-3"/>
        </w:rPr>
        <w:t>Yitzchak </w:t>
      </w:r>
      <w:r>
        <w:rPr>
          <w:color w:val="231F20"/>
        </w:rPr>
        <w:t>could not provide merit</w:t>
      </w:r>
      <w:r>
        <w:rPr>
          <w:color w:val="231F20"/>
          <w:spacing w:val="-30"/>
        </w:rPr>
        <w:t> </w:t>
      </w:r>
      <w:r>
        <w:rPr>
          <w:color w:val="231F20"/>
        </w:rPr>
        <w:t>to</w:t>
      </w:r>
      <w:r>
        <w:rPr>
          <w:color w:val="231F20"/>
          <w:spacing w:val="-29"/>
        </w:rPr>
        <w:t> </w:t>
      </w:r>
      <w:r>
        <w:rPr>
          <w:color w:val="231F20"/>
        </w:rPr>
        <w:t>save</w:t>
      </w:r>
      <w:r>
        <w:rPr>
          <w:color w:val="231F20"/>
          <w:spacing w:val="-29"/>
        </w:rPr>
        <w:t> </w:t>
      </w:r>
      <w:r>
        <w:rPr>
          <w:rFonts w:ascii="Cambria" w:hAnsi="Cambria"/>
          <w:i/>
          <w:color w:val="231F20"/>
        </w:rPr>
        <w:t>Eisav</w:t>
      </w:r>
      <w:r>
        <w:rPr>
          <w:color w:val="231F20"/>
        </w:rPr>
        <w:t>.</w:t>
      </w:r>
      <w:r>
        <w:rPr>
          <w:color w:val="231F20"/>
          <w:spacing w:val="-30"/>
        </w:rPr>
        <w:t> </w:t>
      </w:r>
      <w:r>
        <w:rPr>
          <w:rFonts w:ascii="Cambria" w:hAnsi="Cambria"/>
          <w:i/>
          <w:color w:val="231F20"/>
        </w:rPr>
        <w:t>Eisav</w:t>
      </w:r>
      <w:r>
        <w:rPr>
          <w:rFonts w:ascii="Cambria" w:hAnsi="Cambria"/>
          <w:i/>
          <w:color w:val="231F20"/>
          <w:spacing w:val="-22"/>
        </w:rPr>
        <w:t> </w:t>
      </w:r>
      <w:r>
        <w:rPr>
          <w:color w:val="231F20"/>
        </w:rPr>
        <w:t>was</w:t>
      </w:r>
      <w:r>
        <w:rPr>
          <w:color w:val="231F20"/>
          <w:spacing w:val="-29"/>
        </w:rPr>
        <w:t> </w:t>
      </w:r>
      <w:r>
        <w:rPr>
          <w:color w:val="231F20"/>
        </w:rPr>
        <w:t>terribly</w:t>
      </w:r>
      <w:r>
        <w:rPr>
          <w:color w:val="231F20"/>
          <w:spacing w:val="-30"/>
        </w:rPr>
        <w:t> </w:t>
      </w:r>
      <w:r>
        <w:rPr>
          <w:color w:val="231F20"/>
        </w:rPr>
        <w:t>wicked</w:t>
      </w:r>
      <w:r>
        <w:rPr>
          <w:color w:val="231F20"/>
          <w:spacing w:val="-29"/>
        </w:rPr>
        <w:t> </w:t>
      </w:r>
      <w:r>
        <w:rPr>
          <w:color w:val="231F20"/>
        </w:rPr>
        <w:t>and</w:t>
      </w:r>
      <w:r>
        <w:rPr>
          <w:color w:val="231F20"/>
          <w:spacing w:val="-29"/>
        </w:rPr>
        <w:t> </w:t>
      </w:r>
      <w:r>
        <w:rPr>
          <w:color w:val="231F20"/>
        </w:rPr>
        <w:t>due</w:t>
      </w:r>
      <w:r>
        <w:rPr>
          <w:color w:val="231F20"/>
          <w:spacing w:val="-30"/>
        </w:rPr>
        <w:t> </w:t>
      </w:r>
      <w:r>
        <w:rPr>
          <w:color w:val="231F20"/>
        </w:rPr>
        <w:t>to</w:t>
      </w:r>
      <w:r>
        <w:rPr>
          <w:color w:val="231F20"/>
          <w:spacing w:val="-29"/>
        </w:rPr>
        <w:t> </w:t>
      </w:r>
      <w:r>
        <w:rPr>
          <w:color w:val="231F20"/>
        </w:rPr>
        <w:t>deeply</w:t>
      </w:r>
      <w:r>
        <w:rPr>
          <w:color w:val="231F20"/>
          <w:spacing w:val="-29"/>
        </w:rPr>
        <w:t> </w:t>
      </w:r>
      <w:r>
        <w:rPr>
          <w:color w:val="231F20"/>
        </w:rPr>
        <w:t>rooted wickedness his father could not help him. </w:t>
      </w:r>
      <w:r>
        <w:rPr>
          <w:color w:val="231F20"/>
          <w:spacing w:val="-4"/>
        </w:rPr>
        <w:t>However, </w:t>
      </w:r>
      <w:r>
        <w:rPr>
          <w:color w:val="231F20"/>
        </w:rPr>
        <w:t>an ordinary child may be helped by his loving father and when the father</w:t>
      </w:r>
      <w:r>
        <w:rPr>
          <w:color w:val="231F20"/>
          <w:spacing w:val="-17"/>
        </w:rPr>
        <w:t> </w:t>
      </w:r>
      <w:r>
        <w:rPr>
          <w:color w:val="231F20"/>
        </w:rPr>
        <w:t>recites </w:t>
      </w:r>
      <w:r>
        <w:rPr>
          <w:rFonts w:ascii="Cambria" w:hAnsi="Cambria"/>
          <w:i/>
          <w:color w:val="231F20"/>
          <w:spacing w:val="-3"/>
        </w:rPr>
        <w:t>Kaddish </w:t>
      </w:r>
      <w:r>
        <w:rPr>
          <w:color w:val="231F20"/>
        </w:rPr>
        <w:t>for the child he can add merit to the child</w:t>
      </w:r>
      <w:r>
        <w:rPr>
          <w:color w:val="231F20"/>
          <w:spacing w:val="-3"/>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105 </w:t>
      </w:r>
    </w:p>
    <w:p>
      <w:pPr>
        <w:pStyle w:val="BodyText"/>
        <w:rPr>
          <w:rFonts w:ascii="Palatino Linotype"/>
          <w:b/>
          <w:i/>
          <w:sz w:val="38"/>
        </w:rPr>
      </w:pPr>
    </w:p>
    <w:p>
      <w:pPr>
        <w:pStyle w:val="BodyText"/>
        <w:spacing w:before="9"/>
        <w:rPr>
          <w:rFonts w:ascii="Palatino Linotype"/>
          <w:b/>
          <w:i/>
          <w:sz w:val="26"/>
        </w:rPr>
      </w:pPr>
    </w:p>
    <w:p>
      <w:pPr>
        <w:spacing w:before="0"/>
        <w:ind w:left="191" w:right="131" w:firstLine="0"/>
        <w:jc w:val="center"/>
        <w:rPr>
          <w:rFonts w:ascii="Cambria"/>
          <w:b/>
          <w:sz w:val="32"/>
        </w:rPr>
      </w:pPr>
      <w:r>
        <w:rPr>
          <w:rFonts w:ascii="Cambria"/>
          <w:b/>
          <w:color w:val="231F20"/>
          <w:sz w:val="32"/>
        </w:rPr>
        <w:t>Does Judaism Believe in Reincarnation?</w:t>
      </w:r>
    </w:p>
    <w:p>
      <w:pPr>
        <w:pStyle w:val="BodyText"/>
        <w:spacing w:before="9"/>
        <w:rPr>
          <w:rFonts w:ascii="Cambria"/>
          <w:b/>
          <w:sz w:val="58"/>
        </w:rPr>
      </w:pPr>
    </w:p>
    <w:p>
      <w:pPr>
        <w:pStyle w:val="BodyText"/>
        <w:spacing w:line="266" w:lineRule="auto" w:before="1"/>
        <w:ind w:left="63"/>
        <w:jc w:val="center"/>
      </w:pPr>
      <w:r>
        <w:rPr>
          <w:rFonts w:ascii="Cambria" w:hAnsi="Cambria"/>
          <w:b/>
          <w:color w:val="231F20"/>
          <w:sz w:val="38"/>
        </w:rPr>
        <w:t>T</w:t>
      </w:r>
      <w:r>
        <w:rPr>
          <w:color w:val="231F20"/>
        </w:rPr>
        <w:t>he Karaites were a sect of Jews who only accepted the literal meaning</w:t>
      </w:r>
      <w:r>
        <w:rPr>
          <w:color w:val="231F20"/>
          <w:spacing w:val="16"/>
        </w:rPr>
        <w:t> </w:t>
      </w:r>
      <w:r>
        <w:rPr>
          <w:color w:val="231F20"/>
        </w:rPr>
        <w:t>of</w:t>
      </w:r>
      <w:r>
        <w:rPr>
          <w:color w:val="231F20"/>
          <w:spacing w:val="17"/>
        </w:rPr>
        <w:t> </w:t>
      </w:r>
      <w:r>
        <w:rPr>
          <w:color w:val="231F20"/>
        </w:rPr>
        <w:t>the</w:t>
      </w:r>
      <w:r>
        <w:rPr>
          <w:color w:val="231F20"/>
          <w:spacing w:val="17"/>
        </w:rPr>
        <w:t> </w:t>
      </w:r>
      <w:r>
        <w:rPr>
          <w:color w:val="231F20"/>
          <w:spacing w:val="-10"/>
        </w:rPr>
        <w:t>Torah’s</w:t>
      </w:r>
      <w:r>
        <w:rPr>
          <w:color w:val="231F20"/>
          <w:spacing w:val="17"/>
        </w:rPr>
        <w:t> </w:t>
      </w:r>
      <w:r>
        <w:rPr>
          <w:color w:val="231F20"/>
        </w:rPr>
        <w:t>words</w:t>
      </w:r>
      <w:r>
        <w:rPr>
          <w:color w:val="231F20"/>
          <w:spacing w:val="17"/>
        </w:rPr>
        <w:t> </w:t>
      </w:r>
      <w:r>
        <w:rPr>
          <w:color w:val="231F20"/>
        </w:rPr>
        <w:t>and</w:t>
      </w:r>
      <w:r>
        <w:rPr>
          <w:color w:val="231F20"/>
          <w:spacing w:val="16"/>
        </w:rPr>
        <w:t> </w:t>
      </w:r>
      <w:r>
        <w:rPr>
          <w:color w:val="231F20"/>
        </w:rPr>
        <w:t>rejected</w:t>
      </w:r>
      <w:r>
        <w:rPr>
          <w:color w:val="231F20"/>
          <w:spacing w:val="17"/>
        </w:rPr>
        <w:t> </w:t>
      </w:r>
      <w:r>
        <w:rPr>
          <w:color w:val="231F20"/>
        </w:rPr>
        <w:t>the</w:t>
      </w:r>
      <w:r>
        <w:rPr>
          <w:color w:val="231F20"/>
          <w:spacing w:val="17"/>
        </w:rPr>
        <w:t> </w:t>
      </w:r>
      <w:r>
        <w:rPr>
          <w:color w:val="231F20"/>
        </w:rPr>
        <w:t>oral</w:t>
      </w:r>
      <w:r>
        <w:rPr>
          <w:color w:val="231F20"/>
          <w:spacing w:val="17"/>
        </w:rPr>
        <w:t> </w:t>
      </w:r>
      <w:r>
        <w:rPr>
          <w:color w:val="231F20"/>
        </w:rPr>
        <w:t>tradition.</w:t>
      </w:r>
      <w:r>
        <w:rPr>
          <w:color w:val="231F20"/>
          <w:spacing w:val="17"/>
        </w:rPr>
        <w:t> </w:t>
      </w:r>
      <w:r>
        <w:rPr>
          <w:color w:val="231F20"/>
        </w:rPr>
        <w:t>They</w:t>
      </w:r>
    </w:p>
    <w:p>
      <w:pPr>
        <w:pStyle w:val="BodyText"/>
        <w:spacing w:line="314" w:lineRule="auto" w:before="58"/>
        <w:ind w:left="180" w:right="117"/>
        <w:jc w:val="both"/>
      </w:pPr>
      <w:r>
        <w:rPr>
          <w:color w:val="231F20"/>
        </w:rPr>
        <w:t>also believed in reincarnation where souls would come back and live multiple times. They even claimed that the soul of a person may return and get reincarnated into the body of a dog or a cat.  </w:t>
      </w:r>
      <w:r>
        <w:rPr>
          <w:rFonts w:ascii="Cambria" w:hAnsi="Cambria"/>
          <w:i/>
          <w:color w:val="231F20"/>
          <w:spacing w:val="-3"/>
        </w:rPr>
        <w:t>Rav </w:t>
      </w:r>
      <w:r>
        <w:rPr>
          <w:rFonts w:ascii="Cambria" w:hAnsi="Cambria"/>
          <w:i/>
          <w:color w:val="231F20"/>
          <w:spacing w:val="-7"/>
        </w:rPr>
        <w:t>Sa’adyah </w:t>
      </w:r>
      <w:r>
        <w:rPr>
          <w:rFonts w:ascii="Cambria" w:hAnsi="Cambria"/>
          <w:i/>
          <w:color w:val="231F20"/>
        </w:rPr>
        <w:t>Gaon </w:t>
      </w:r>
      <w:r>
        <w:rPr>
          <w:color w:val="231F20"/>
        </w:rPr>
        <w:t>fiercely fought the Karaites and their </w:t>
      </w:r>
      <w:r>
        <w:rPr>
          <w:color w:val="231F20"/>
          <w:spacing w:val="-3"/>
        </w:rPr>
        <w:t>heresy. </w:t>
      </w:r>
      <w:r>
        <w:rPr>
          <w:color w:val="231F20"/>
        </w:rPr>
        <w:t>In </w:t>
      </w:r>
      <w:r>
        <w:rPr>
          <w:rFonts w:ascii="Cambria" w:hAnsi="Cambria"/>
          <w:i/>
          <w:color w:val="231F20"/>
          <w:spacing w:val="-3"/>
        </w:rPr>
        <w:t>Emunos</w:t>
      </w:r>
      <w:r>
        <w:rPr>
          <w:rFonts w:ascii="Cambria" w:hAnsi="Cambria"/>
          <w:i/>
          <w:color w:val="231F20"/>
          <w:spacing w:val="-29"/>
        </w:rPr>
        <w:t> </w:t>
      </w:r>
      <w:r>
        <w:rPr>
          <w:rFonts w:ascii="Cambria" w:hAnsi="Cambria"/>
          <w:i/>
          <w:color w:val="231F20"/>
          <w:spacing w:val="-8"/>
        </w:rPr>
        <w:t>Vedei’os</w:t>
      </w:r>
      <w:r>
        <w:rPr>
          <w:rFonts w:ascii="Cambria" w:hAnsi="Cambria"/>
          <w:i/>
          <w:color w:val="231F20"/>
          <w:spacing w:val="-28"/>
        </w:rPr>
        <w:t> </w:t>
      </w:r>
      <w:r>
        <w:rPr>
          <w:color w:val="231F20"/>
          <w:spacing w:val="-8"/>
        </w:rPr>
        <w:t>(</w:t>
      </w:r>
      <w:r>
        <w:rPr>
          <w:rFonts w:ascii="Cambria" w:hAnsi="Cambria"/>
          <w:i/>
          <w:color w:val="231F20"/>
          <w:spacing w:val="-8"/>
        </w:rPr>
        <w:t>ma’amar</w:t>
      </w:r>
      <w:r>
        <w:rPr>
          <w:rFonts w:ascii="Cambria" w:hAnsi="Cambria"/>
          <w:i/>
          <w:color w:val="231F20"/>
          <w:spacing w:val="-28"/>
        </w:rPr>
        <w:t> </w:t>
      </w:r>
      <w:r>
        <w:rPr>
          <w:color w:val="231F20"/>
        </w:rPr>
        <w:t>6</w:t>
      </w:r>
      <w:r>
        <w:rPr>
          <w:color w:val="231F20"/>
          <w:spacing w:val="-35"/>
        </w:rPr>
        <w:t> </w:t>
      </w:r>
      <w:r>
        <w:rPr>
          <w:rFonts w:ascii="Cambria" w:hAnsi="Cambria"/>
          <w:i/>
          <w:color w:val="231F20"/>
        </w:rPr>
        <w:t>os</w:t>
      </w:r>
      <w:r>
        <w:rPr>
          <w:rFonts w:ascii="Cambria" w:hAnsi="Cambria"/>
          <w:i/>
          <w:color w:val="231F20"/>
          <w:spacing w:val="-28"/>
        </w:rPr>
        <w:t> </w:t>
      </w:r>
      <w:r>
        <w:rPr>
          <w:color w:val="231F20"/>
        </w:rPr>
        <w:t>7),</w:t>
      </w:r>
      <w:r>
        <w:rPr>
          <w:color w:val="231F20"/>
          <w:spacing w:val="-35"/>
        </w:rPr>
        <w:t> </w:t>
      </w:r>
      <w:r>
        <w:rPr>
          <w:rFonts w:ascii="Cambria" w:hAnsi="Cambria"/>
          <w:i/>
          <w:color w:val="231F20"/>
          <w:spacing w:val="-3"/>
        </w:rPr>
        <w:t>Rav</w:t>
      </w:r>
      <w:r>
        <w:rPr>
          <w:rFonts w:ascii="Cambria" w:hAnsi="Cambria"/>
          <w:i/>
          <w:color w:val="231F20"/>
          <w:spacing w:val="-28"/>
        </w:rPr>
        <w:t> </w:t>
      </w:r>
      <w:r>
        <w:rPr>
          <w:rFonts w:ascii="Cambria" w:hAnsi="Cambria"/>
          <w:i/>
          <w:color w:val="231F20"/>
          <w:spacing w:val="-7"/>
        </w:rPr>
        <w:t>Sa’adyah</w:t>
      </w:r>
      <w:r>
        <w:rPr>
          <w:rFonts w:ascii="Cambria" w:hAnsi="Cambria"/>
          <w:i/>
          <w:color w:val="231F20"/>
          <w:spacing w:val="-28"/>
        </w:rPr>
        <w:t> </w:t>
      </w:r>
      <w:r>
        <w:rPr>
          <w:rFonts w:ascii="Cambria" w:hAnsi="Cambria"/>
          <w:i/>
          <w:color w:val="231F20"/>
        </w:rPr>
        <w:t>Gaon</w:t>
      </w:r>
      <w:r>
        <w:rPr>
          <w:rFonts w:ascii="Cambria" w:hAnsi="Cambria"/>
          <w:i/>
          <w:color w:val="231F20"/>
          <w:spacing w:val="-29"/>
        </w:rPr>
        <w:t> </w:t>
      </w:r>
      <w:r>
        <w:rPr>
          <w:color w:val="231F20"/>
        </w:rPr>
        <w:t>rejects</w:t>
      </w:r>
      <w:r>
        <w:rPr>
          <w:color w:val="231F20"/>
          <w:spacing w:val="-35"/>
        </w:rPr>
        <w:t> </w:t>
      </w:r>
      <w:r>
        <w:rPr>
          <w:color w:val="231F20"/>
        </w:rPr>
        <w:t>the</w:t>
      </w:r>
      <w:r>
        <w:rPr>
          <w:color w:val="231F20"/>
          <w:spacing w:val="-35"/>
        </w:rPr>
        <w:t> </w:t>
      </w:r>
      <w:r>
        <w:rPr>
          <w:color w:val="231F20"/>
        </w:rPr>
        <w:t>belief in</w:t>
      </w:r>
      <w:r>
        <w:rPr>
          <w:color w:val="231F20"/>
          <w:spacing w:val="-10"/>
        </w:rPr>
        <w:t> </w:t>
      </w:r>
      <w:r>
        <w:rPr>
          <w:color w:val="231F20"/>
        </w:rPr>
        <w:t>reincarnation.</w:t>
      </w:r>
      <w:r>
        <w:rPr>
          <w:color w:val="231F20"/>
          <w:spacing w:val="-10"/>
        </w:rPr>
        <w:t> </w:t>
      </w:r>
      <w:r>
        <w:rPr>
          <w:color w:val="231F20"/>
          <w:spacing w:val="-3"/>
        </w:rPr>
        <w:t>He</w:t>
      </w:r>
      <w:r>
        <w:rPr>
          <w:color w:val="231F20"/>
          <w:spacing w:val="-9"/>
        </w:rPr>
        <w:t> </w:t>
      </w:r>
      <w:r>
        <w:rPr>
          <w:color w:val="231F20"/>
        </w:rPr>
        <w:t>refers</w:t>
      </w:r>
      <w:r>
        <w:rPr>
          <w:color w:val="231F20"/>
          <w:spacing w:val="-10"/>
        </w:rPr>
        <w:t> </w:t>
      </w:r>
      <w:r>
        <w:rPr>
          <w:color w:val="231F20"/>
        </w:rPr>
        <w:t>to</w:t>
      </w:r>
      <w:r>
        <w:rPr>
          <w:color w:val="231F20"/>
          <w:spacing w:val="-9"/>
        </w:rPr>
        <w:t> </w:t>
      </w:r>
      <w:r>
        <w:rPr>
          <w:color w:val="231F20"/>
        </w:rPr>
        <w:t>such</w:t>
      </w:r>
      <w:r>
        <w:rPr>
          <w:color w:val="231F20"/>
          <w:spacing w:val="-10"/>
        </w:rPr>
        <w:t> </w:t>
      </w:r>
      <w:r>
        <w:rPr>
          <w:color w:val="231F20"/>
        </w:rPr>
        <w:t>a</w:t>
      </w:r>
      <w:r>
        <w:rPr>
          <w:color w:val="231F20"/>
          <w:spacing w:val="-10"/>
        </w:rPr>
        <w:t> </w:t>
      </w:r>
      <w:r>
        <w:rPr>
          <w:color w:val="231F20"/>
        </w:rPr>
        <w:t>belief</w:t>
      </w:r>
      <w:r>
        <w:rPr>
          <w:color w:val="231F20"/>
          <w:spacing w:val="-9"/>
        </w:rPr>
        <w:t> </w:t>
      </w:r>
      <w:r>
        <w:rPr>
          <w:color w:val="231F20"/>
        </w:rPr>
        <w:t>as</w:t>
      </w:r>
      <w:r>
        <w:rPr>
          <w:color w:val="231F20"/>
          <w:spacing w:val="-10"/>
        </w:rPr>
        <w:t> </w:t>
      </w:r>
      <w:r>
        <w:rPr>
          <w:color w:val="231F20"/>
        </w:rPr>
        <w:t>confused</w:t>
      </w:r>
      <w:r>
        <w:rPr>
          <w:color w:val="231F20"/>
          <w:spacing w:val="-9"/>
        </w:rPr>
        <w:t> </w:t>
      </w:r>
      <w:r>
        <w:rPr>
          <w:color w:val="231F20"/>
        </w:rPr>
        <w:t>hallucination.</w:t>
      </w:r>
    </w:p>
    <w:p>
      <w:pPr>
        <w:pStyle w:val="BodyText"/>
        <w:spacing w:line="312" w:lineRule="auto" w:before="44"/>
        <w:ind w:left="180" w:right="117" w:firstLine="360"/>
        <w:jc w:val="both"/>
      </w:pPr>
      <w:r>
        <w:rPr>
          <w:color w:val="231F20"/>
        </w:rPr>
        <w:t>The masters of Jewish mysticism, </w:t>
      </w:r>
      <w:r>
        <w:rPr>
          <w:color w:val="231F20"/>
          <w:spacing w:val="-3"/>
        </w:rPr>
        <w:t>however, </w:t>
      </w:r>
      <w:r>
        <w:rPr>
          <w:color w:val="231F20"/>
        </w:rPr>
        <w:t>teach that Judaism does believe in reincarnation of souls. </w:t>
      </w:r>
      <w:r>
        <w:rPr>
          <w:rFonts w:ascii="Cambria" w:hAnsi="Cambria"/>
          <w:i/>
          <w:color w:val="231F20"/>
          <w:spacing w:val="-10"/>
        </w:rPr>
        <w:t>Ya’avetz </w:t>
      </w:r>
      <w:r>
        <w:rPr>
          <w:color w:val="231F20"/>
        </w:rPr>
        <w:t>points out that </w:t>
      </w:r>
      <w:r>
        <w:rPr>
          <w:rFonts w:ascii="Cambria" w:hAnsi="Cambria"/>
          <w:i/>
          <w:color w:val="231F20"/>
          <w:spacing w:val="-5"/>
        </w:rPr>
        <w:t>Rav </w:t>
      </w:r>
      <w:r>
        <w:rPr>
          <w:rFonts w:ascii="Cambria" w:hAnsi="Cambria"/>
          <w:i/>
          <w:color w:val="231F20"/>
          <w:spacing w:val="-7"/>
        </w:rPr>
        <w:t>Sa’adyah </w:t>
      </w:r>
      <w:r>
        <w:rPr>
          <w:color w:val="231F20"/>
        </w:rPr>
        <w:t>was never exposed to the Kabbalah. The Kabbalists speak often of reincarnation. </w:t>
      </w:r>
      <w:r>
        <w:rPr>
          <w:rFonts w:ascii="Cambria" w:hAnsi="Cambria"/>
          <w:i/>
          <w:color w:val="231F20"/>
        </w:rPr>
        <w:t>Ben </w:t>
      </w:r>
      <w:r>
        <w:rPr>
          <w:rFonts w:ascii="Cambria" w:hAnsi="Cambria"/>
          <w:i/>
          <w:color w:val="231F20"/>
          <w:spacing w:val="-5"/>
        </w:rPr>
        <w:t>Yehoyada </w:t>
      </w:r>
      <w:r>
        <w:rPr>
          <w:color w:val="231F20"/>
        </w:rPr>
        <w:t>feels that our </w:t>
      </w:r>
      <w:r>
        <w:rPr>
          <w:rFonts w:ascii="Cambria" w:hAnsi="Cambria"/>
          <w:i/>
          <w:color w:val="231F20"/>
        </w:rPr>
        <w:t>Gemara </w:t>
      </w:r>
      <w:r>
        <w:rPr>
          <w:color w:val="231F20"/>
        </w:rPr>
        <w:t>is</w:t>
      </w:r>
      <w:r>
        <w:rPr>
          <w:color w:val="231F20"/>
          <w:spacing w:val="-19"/>
        </w:rPr>
        <w:t> </w:t>
      </w:r>
      <w:r>
        <w:rPr>
          <w:color w:val="231F20"/>
        </w:rPr>
        <w:t>proof to the doctrine that souls</w:t>
      </w:r>
      <w:r>
        <w:rPr>
          <w:color w:val="231F20"/>
          <w:spacing w:val="9"/>
        </w:rPr>
        <w:t> </w:t>
      </w:r>
      <w:r>
        <w:rPr>
          <w:color w:val="231F20"/>
        </w:rPr>
        <w:t>return.</w:t>
      </w:r>
    </w:p>
    <w:p>
      <w:pPr>
        <w:spacing w:line="312" w:lineRule="auto" w:before="43"/>
        <w:ind w:left="180" w:right="117" w:firstLine="360"/>
        <w:jc w:val="both"/>
        <w:rPr>
          <w:sz w:val="23"/>
        </w:rPr>
      </w:pPr>
      <w:r>
        <w:rPr>
          <w:color w:val="231F20"/>
          <w:sz w:val="23"/>
        </w:rPr>
        <w:t>Our </w:t>
      </w:r>
      <w:r>
        <w:rPr>
          <w:rFonts w:ascii="Cambria" w:hAnsi="Cambria"/>
          <w:i/>
          <w:color w:val="231F20"/>
          <w:sz w:val="23"/>
        </w:rPr>
        <w:t>Gemara </w:t>
      </w:r>
      <w:r>
        <w:rPr>
          <w:color w:val="231F20"/>
          <w:sz w:val="23"/>
        </w:rPr>
        <w:t>states that </w:t>
      </w:r>
      <w:r>
        <w:rPr>
          <w:rFonts w:ascii="Cambria" w:hAnsi="Cambria"/>
          <w:i/>
          <w:color w:val="231F20"/>
          <w:spacing w:val="-3"/>
          <w:sz w:val="23"/>
        </w:rPr>
        <w:t>Lavan </w:t>
      </w:r>
      <w:r>
        <w:rPr>
          <w:color w:val="231F20"/>
          <w:sz w:val="23"/>
        </w:rPr>
        <w:t>the Aramean, </w:t>
      </w:r>
      <w:r>
        <w:rPr>
          <w:rFonts w:ascii="Cambria" w:hAnsi="Cambria"/>
          <w:i/>
          <w:color w:val="231F20"/>
          <w:spacing w:val="-9"/>
          <w:sz w:val="23"/>
        </w:rPr>
        <w:t>Be’or </w:t>
      </w:r>
      <w:r>
        <w:rPr>
          <w:color w:val="231F20"/>
          <w:sz w:val="23"/>
        </w:rPr>
        <w:t>(father of </w:t>
      </w:r>
      <w:r>
        <w:rPr>
          <w:rFonts w:ascii="Cambria" w:hAnsi="Cambria"/>
          <w:i/>
          <w:color w:val="231F20"/>
          <w:sz w:val="23"/>
        </w:rPr>
        <w:t>Bilam</w:t>
      </w:r>
      <w:r>
        <w:rPr>
          <w:color w:val="231F20"/>
          <w:sz w:val="23"/>
        </w:rPr>
        <w:t>), and </w:t>
      </w:r>
      <w:r>
        <w:rPr>
          <w:rFonts w:ascii="Cambria" w:hAnsi="Cambria"/>
          <w:i/>
          <w:color w:val="231F20"/>
          <w:spacing w:val="-3"/>
          <w:sz w:val="23"/>
        </w:rPr>
        <w:t>Kushan </w:t>
      </w:r>
      <w:r>
        <w:rPr>
          <w:rFonts w:ascii="Cambria" w:hAnsi="Cambria"/>
          <w:i/>
          <w:color w:val="231F20"/>
          <w:sz w:val="23"/>
        </w:rPr>
        <w:t>Rishasayim </w:t>
      </w:r>
      <w:r>
        <w:rPr>
          <w:color w:val="231F20"/>
          <w:sz w:val="23"/>
        </w:rPr>
        <w:t>(a Syrian king who enslaved the Jews in the days of the Jewish judge </w:t>
      </w:r>
      <w:r>
        <w:rPr>
          <w:rFonts w:ascii="Cambria" w:hAnsi="Cambria"/>
          <w:i/>
          <w:color w:val="231F20"/>
          <w:sz w:val="23"/>
        </w:rPr>
        <w:t>Otniel ben Kenaz</w:t>
      </w:r>
      <w:r>
        <w:rPr>
          <w:color w:val="231F20"/>
          <w:sz w:val="23"/>
        </w:rPr>
        <w:t>) were all  the same person. </w:t>
      </w:r>
      <w:r>
        <w:rPr>
          <w:rFonts w:ascii="Cambria" w:hAnsi="Cambria"/>
          <w:i/>
          <w:color w:val="231F20"/>
          <w:sz w:val="23"/>
        </w:rPr>
        <w:t>Ben </w:t>
      </w:r>
      <w:r>
        <w:rPr>
          <w:rFonts w:ascii="Cambria" w:hAnsi="Cambria"/>
          <w:i/>
          <w:color w:val="231F20"/>
          <w:spacing w:val="-5"/>
          <w:sz w:val="23"/>
        </w:rPr>
        <w:t>Yehoyada </w:t>
      </w:r>
      <w:r>
        <w:rPr>
          <w:color w:val="231F20"/>
          <w:sz w:val="23"/>
        </w:rPr>
        <w:t>argues that this </w:t>
      </w:r>
      <w:r>
        <w:rPr>
          <w:rFonts w:ascii="Cambria" w:hAnsi="Cambria"/>
          <w:i/>
          <w:color w:val="231F20"/>
          <w:sz w:val="23"/>
        </w:rPr>
        <w:t>Gemara </w:t>
      </w:r>
      <w:r>
        <w:rPr>
          <w:color w:val="231F20"/>
          <w:sz w:val="23"/>
        </w:rPr>
        <w:t>cannot be taken </w:t>
      </w:r>
      <w:r>
        <w:rPr>
          <w:color w:val="231F20"/>
          <w:spacing w:val="-3"/>
          <w:sz w:val="23"/>
        </w:rPr>
        <w:t>literally. </w:t>
      </w:r>
      <w:r>
        <w:rPr>
          <w:rFonts w:ascii="Cambria" w:hAnsi="Cambria"/>
          <w:i/>
          <w:color w:val="231F20"/>
          <w:spacing w:val="-10"/>
          <w:sz w:val="23"/>
        </w:rPr>
        <w:t>Ya’avetz </w:t>
      </w:r>
      <w:r>
        <w:rPr>
          <w:color w:val="231F20"/>
          <w:sz w:val="23"/>
        </w:rPr>
        <w:t>points out that more than five hundred years elapsed</w:t>
      </w:r>
      <w:r>
        <w:rPr>
          <w:color w:val="231F20"/>
          <w:spacing w:val="23"/>
          <w:sz w:val="23"/>
        </w:rPr>
        <w:t> </w:t>
      </w:r>
      <w:r>
        <w:rPr>
          <w:color w:val="231F20"/>
          <w:sz w:val="23"/>
        </w:rPr>
        <w:t>from</w:t>
      </w:r>
      <w:r>
        <w:rPr>
          <w:color w:val="231F20"/>
          <w:spacing w:val="24"/>
          <w:sz w:val="23"/>
        </w:rPr>
        <w:t> </w:t>
      </w:r>
      <w:r>
        <w:rPr>
          <w:color w:val="231F20"/>
          <w:sz w:val="23"/>
        </w:rPr>
        <w:t>the</w:t>
      </w:r>
      <w:r>
        <w:rPr>
          <w:color w:val="231F20"/>
          <w:spacing w:val="24"/>
          <w:sz w:val="23"/>
        </w:rPr>
        <w:t> </w:t>
      </w:r>
      <w:r>
        <w:rPr>
          <w:color w:val="231F20"/>
          <w:sz w:val="23"/>
        </w:rPr>
        <w:t>days</w:t>
      </w:r>
      <w:r>
        <w:rPr>
          <w:color w:val="231F20"/>
          <w:spacing w:val="23"/>
          <w:sz w:val="23"/>
        </w:rPr>
        <w:t> </w:t>
      </w:r>
      <w:r>
        <w:rPr>
          <w:color w:val="231F20"/>
          <w:sz w:val="23"/>
        </w:rPr>
        <w:t>of</w:t>
      </w:r>
      <w:r>
        <w:rPr>
          <w:color w:val="231F20"/>
          <w:spacing w:val="24"/>
          <w:sz w:val="23"/>
        </w:rPr>
        <w:t> </w:t>
      </w:r>
      <w:r>
        <w:rPr>
          <w:rFonts w:ascii="Cambria" w:hAnsi="Cambria"/>
          <w:i/>
          <w:color w:val="231F20"/>
          <w:spacing w:val="-3"/>
          <w:sz w:val="23"/>
        </w:rPr>
        <w:t>Lavan</w:t>
      </w:r>
      <w:r>
        <w:rPr>
          <w:rFonts w:ascii="Cambria" w:hAnsi="Cambria"/>
          <w:i/>
          <w:color w:val="231F20"/>
          <w:spacing w:val="31"/>
          <w:sz w:val="23"/>
        </w:rPr>
        <w:t> </w:t>
      </w:r>
      <w:r>
        <w:rPr>
          <w:color w:val="231F20"/>
          <w:sz w:val="23"/>
        </w:rPr>
        <w:t>to</w:t>
      </w:r>
      <w:r>
        <w:rPr>
          <w:color w:val="231F20"/>
          <w:spacing w:val="24"/>
          <w:sz w:val="23"/>
        </w:rPr>
        <w:t> </w:t>
      </w:r>
      <w:r>
        <w:rPr>
          <w:color w:val="231F20"/>
          <w:sz w:val="23"/>
        </w:rPr>
        <w:t>the</w:t>
      </w:r>
      <w:r>
        <w:rPr>
          <w:color w:val="231F20"/>
          <w:spacing w:val="23"/>
          <w:sz w:val="23"/>
        </w:rPr>
        <w:t> </w:t>
      </w:r>
      <w:r>
        <w:rPr>
          <w:color w:val="231F20"/>
          <w:sz w:val="23"/>
        </w:rPr>
        <w:t>days</w:t>
      </w:r>
      <w:r>
        <w:rPr>
          <w:color w:val="231F20"/>
          <w:spacing w:val="24"/>
          <w:sz w:val="23"/>
        </w:rPr>
        <w:t> </w:t>
      </w:r>
      <w:r>
        <w:rPr>
          <w:color w:val="231F20"/>
          <w:sz w:val="23"/>
        </w:rPr>
        <w:t>of</w:t>
      </w:r>
      <w:r>
        <w:rPr>
          <w:color w:val="231F20"/>
          <w:spacing w:val="24"/>
          <w:sz w:val="23"/>
        </w:rPr>
        <w:t> </w:t>
      </w:r>
      <w:r>
        <w:rPr>
          <w:color w:val="231F20"/>
          <w:sz w:val="23"/>
        </w:rPr>
        <w:t>the</w:t>
      </w:r>
      <w:r>
        <w:rPr>
          <w:color w:val="231F20"/>
          <w:spacing w:val="23"/>
          <w:sz w:val="23"/>
        </w:rPr>
        <w:t> </w:t>
      </w:r>
      <w:r>
        <w:rPr>
          <w:color w:val="231F20"/>
          <w:sz w:val="23"/>
        </w:rPr>
        <w:t>Jewish</w:t>
      </w:r>
      <w:r>
        <w:rPr>
          <w:color w:val="231F20"/>
          <w:spacing w:val="24"/>
          <w:sz w:val="23"/>
        </w:rPr>
        <w:t> </w:t>
      </w:r>
      <w:r>
        <w:rPr>
          <w:color w:val="231F20"/>
          <w:sz w:val="23"/>
        </w:rPr>
        <w:t>judges.</w:t>
      </w:r>
    </w:p>
    <w:p>
      <w:pPr>
        <w:spacing w:after="0" w:line="312" w:lineRule="auto"/>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80" w:right="117"/>
        <w:jc w:val="both"/>
      </w:pPr>
      <w:r>
        <w:rPr>
          <w:rFonts w:ascii="Cambria" w:hAnsi="Cambria"/>
          <w:i/>
          <w:color w:val="231F20"/>
          <w:spacing w:val="-3"/>
        </w:rPr>
        <w:t>Bilam </w:t>
      </w:r>
      <w:r>
        <w:rPr>
          <w:color w:val="231F20"/>
        </w:rPr>
        <w:t>himself only lived for thirty-three years (</w:t>
      </w:r>
      <w:r>
        <w:rPr>
          <w:rFonts w:ascii="Cambria" w:hAnsi="Cambria"/>
          <w:i/>
          <w:color w:val="231F20"/>
        </w:rPr>
        <w:t>Sanhedrin  </w:t>
      </w:r>
      <w:r>
        <w:rPr>
          <w:color w:val="231F20"/>
        </w:rPr>
        <w:t>106b).  </w:t>
      </w:r>
      <w:r>
        <w:rPr>
          <w:color w:val="231F20"/>
          <w:spacing w:val="-5"/>
        </w:rPr>
        <w:t>It </w:t>
      </w:r>
      <w:r>
        <w:rPr>
          <w:color w:val="231F20"/>
        </w:rPr>
        <w:t>is difficult to accept that his father </w:t>
      </w:r>
      <w:r>
        <w:rPr>
          <w:rFonts w:ascii="Cambria" w:hAnsi="Cambria"/>
          <w:i/>
          <w:color w:val="231F20"/>
          <w:spacing w:val="-9"/>
        </w:rPr>
        <w:t>Be’or </w:t>
      </w:r>
      <w:r>
        <w:rPr>
          <w:color w:val="231F20"/>
        </w:rPr>
        <w:t>lived for more than five hundred</w:t>
      </w:r>
      <w:r>
        <w:rPr>
          <w:color w:val="231F20"/>
          <w:spacing w:val="-15"/>
        </w:rPr>
        <w:t> </w:t>
      </w:r>
      <w:r>
        <w:rPr>
          <w:color w:val="231F20"/>
        </w:rPr>
        <w:t>years.</w:t>
      </w:r>
      <w:r>
        <w:rPr>
          <w:color w:val="231F20"/>
          <w:spacing w:val="-15"/>
        </w:rPr>
        <w:t> </w:t>
      </w:r>
      <w:r>
        <w:rPr>
          <w:color w:val="231F20"/>
        </w:rPr>
        <w:t>Our</w:t>
      </w:r>
      <w:r>
        <w:rPr>
          <w:color w:val="231F20"/>
          <w:spacing w:val="-15"/>
        </w:rPr>
        <w:t> </w:t>
      </w:r>
      <w:r>
        <w:rPr>
          <w:rFonts w:ascii="Cambria" w:hAnsi="Cambria"/>
          <w:i/>
          <w:color w:val="231F20"/>
        </w:rPr>
        <w:t>Gemara</w:t>
      </w:r>
      <w:r>
        <w:rPr>
          <w:rFonts w:ascii="Cambria" w:hAnsi="Cambria"/>
          <w:i/>
          <w:color w:val="231F20"/>
          <w:spacing w:val="-8"/>
        </w:rPr>
        <w:t> </w:t>
      </w:r>
      <w:r>
        <w:rPr>
          <w:color w:val="231F20"/>
        </w:rPr>
        <w:t>is</w:t>
      </w:r>
      <w:r>
        <w:rPr>
          <w:color w:val="231F20"/>
          <w:spacing w:val="-14"/>
        </w:rPr>
        <w:t> </w:t>
      </w:r>
      <w:r>
        <w:rPr>
          <w:color w:val="231F20"/>
        </w:rPr>
        <w:t>based</w:t>
      </w:r>
      <w:r>
        <w:rPr>
          <w:color w:val="231F20"/>
          <w:spacing w:val="-15"/>
        </w:rPr>
        <w:t> </w:t>
      </w:r>
      <w:r>
        <w:rPr>
          <w:color w:val="231F20"/>
        </w:rPr>
        <w:t>on</w:t>
      </w:r>
      <w:r>
        <w:rPr>
          <w:color w:val="231F20"/>
          <w:spacing w:val="-15"/>
        </w:rPr>
        <w:t> </w:t>
      </w:r>
      <w:r>
        <w:rPr>
          <w:color w:val="231F20"/>
        </w:rPr>
        <w:t>the</w:t>
      </w:r>
      <w:r>
        <w:rPr>
          <w:color w:val="231F20"/>
          <w:spacing w:val="-15"/>
        </w:rPr>
        <w:t> </w:t>
      </w:r>
      <w:r>
        <w:rPr>
          <w:color w:val="231F20"/>
        </w:rPr>
        <w:t>doctrine</w:t>
      </w:r>
      <w:r>
        <w:rPr>
          <w:color w:val="231F20"/>
          <w:spacing w:val="-15"/>
        </w:rPr>
        <w:t> </w:t>
      </w:r>
      <w:r>
        <w:rPr>
          <w:color w:val="231F20"/>
        </w:rPr>
        <w:t>of</w:t>
      </w:r>
      <w:r>
        <w:rPr>
          <w:color w:val="231F20"/>
          <w:spacing w:val="-14"/>
        </w:rPr>
        <w:t> </w:t>
      </w:r>
      <w:r>
        <w:rPr>
          <w:rFonts w:ascii="Cambria" w:hAnsi="Cambria"/>
          <w:i/>
          <w:color w:val="231F20"/>
        </w:rPr>
        <w:t>gilgulim</w:t>
      </w:r>
      <w:r>
        <w:rPr>
          <w:color w:val="231F20"/>
        </w:rPr>
        <w:t>.</w:t>
      </w:r>
      <w:r>
        <w:rPr>
          <w:color w:val="231F20"/>
          <w:spacing w:val="-15"/>
        </w:rPr>
        <w:t> </w:t>
      </w:r>
      <w:r>
        <w:rPr>
          <w:color w:val="231F20"/>
        </w:rPr>
        <w:t>The soul</w:t>
      </w:r>
      <w:r>
        <w:rPr>
          <w:color w:val="231F20"/>
          <w:spacing w:val="-10"/>
        </w:rPr>
        <w:t> </w:t>
      </w:r>
      <w:r>
        <w:rPr>
          <w:color w:val="231F20"/>
        </w:rPr>
        <w:t>of</w:t>
      </w:r>
      <w:r>
        <w:rPr>
          <w:color w:val="231F20"/>
          <w:spacing w:val="-10"/>
        </w:rPr>
        <w:t> </w:t>
      </w:r>
      <w:r>
        <w:rPr>
          <w:rFonts w:ascii="Cambria" w:hAnsi="Cambria"/>
          <w:i/>
          <w:color w:val="231F20"/>
          <w:spacing w:val="-3"/>
        </w:rPr>
        <w:t>Lavan</w:t>
      </w:r>
      <w:r>
        <w:rPr>
          <w:rFonts w:ascii="Cambria" w:hAnsi="Cambria"/>
          <w:i/>
          <w:color w:val="231F20"/>
          <w:spacing w:val="-2"/>
        </w:rPr>
        <w:t> </w:t>
      </w:r>
      <w:r>
        <w:rPr>
          <w:color w:val="231F20"/>
        </w:rPr>
        <w:t>was</w:t>
      </w:r>
      <w:r>
        <w:rPr>
          <w:color w:val="231F20"/>
          <w:spacing w:val="-10"/>
        </w:rPr>
        <w:t> </w:t>
      </w:r>
      <w:r>
        <w:rPr>
          <w:color w:val="231F20"/>
        </w:rPr>
        <w:t>reincarnated</w:t>
      </w:r>
      <w:r>
        <w:rPr>
          <w:color w:val="231F20"/>
          <w:spacing w:val="-9"/>
        </w:rPr>
        <w:t> </w:t>
      </w:r>
      <w:r>
        <w:rPr>
          <w:color w:val="231F20"/>
        </w:rPr>
        <w:t>into</w:t>
      </w:r>
      <w:r>
        <w:rPr>
          <w:color w:val="231F20"/>
          <w:spacing w:val="-10"/>
        </w:rPr>
        <w:t> </w:t>
      </w:r>
      <w:r>
        <w:rPr>
          <w:rFonts w:ascii="Cambria" w:hAnsi="Cambria"/>
          <w:i/>
          <w:color w:val="231F20"/>
          <w:spacing w:val="-9"/>
        </w:rPr>
        <w:t>Be’or</w:t>
      </w:r>
      <w:r>
        <w:rPr>
          <w:rFonts w:ascii="Cambria" w:hAnsi="Cambria"/>
          <w:i/>
          <w:color w:val="231F20"/>
          <w:spacing w:val="-2"/>
        </w:rPr>
        <w:t> </w:t>
      </w:r>
      <w:r>
        <w:rPr>
          <w:color w:val="231F20"/>
        </w:rPr>
        <w:t>and</w:t>
      </w:r>
      <w:r>
        <w:rPr>
          <w:color w:val="231F20"/>
          <w:spacing w:val="-10"/>
        </w:rPr>
        <w:t> </w:t>
      </w:r>
      <w:r>
        <w:rPr>
          <w:color w:val="231F20"/>
        </w:rPr>
        <w:t>later</w:t>
      </w:r>
      <w:r>
        <w:rPr>
          <w:color w:val="231F20"/>
          <w:spacing w:val="-10"/>
        </w:rPr>
        <w:t> </w:t>
      </w:r>
      <w:r>
        <w:rPr>
          <w:color w:val="231F20"/>
        </w:rPr>
        <w:t>entered</w:t>
      </w:r>
      <w:r>
        <w:rPr>
          <w:color w:val="231F20"/>
          <w:spacing w:val="-9"/>
        </w:rPr>
        <w:t> </w:t>
      </w:r>
      <w:r>
        <w:rPr>
          <w:color w:val="231F20"/>
        </w:rPr>
        <w:t>the</w:t>
      </w:r>
      <w:r>
        <w:rPr>
          <w:color w:val="231F20"/>
          <w:spacing w:val="-10"/>
        </w:rPr>
        <w:t> </w:t>
      </w:r>
      <w:r>
        <w:rPr>
          <w:color w:val="231F20"/>
        </w:rPr>
        <w:t>world again as </w:t>
      </w:r>
      <w:r>
        <w:rPr>
          <w:rFonts w:ascii="Cambria" w:hAnsi="Cambria"/>
          <w:i/>
          <w:color w:val="231F20"/>
          <w:spacing w:val="-3"/>
        </w:rPr>
        <w:t>Kushan </w:t>
      </w:r>
      <w:r>
        <w:rPr>
          <w:rFonts w:ascii="Cambria" w:hAnsi="Cambria"/>
          <w:i/>
          <w:color w:val="231F20"/>
        </w:rPr>
        <w:t>Rishasayim</w:t>
      </w:r>
      <w:r>
        <w:rPr>
          <w:color w:val="231F20"/>
        </w:rPr>
        <w:t>. In his book </w:t>
      </w:r>
      <w:r>
        <w:rPr>
          <w:rFonts w:ascii="Cambria" w:hAnsi="Cambria"/>
          <w:i/>
          <w:color w:val="231F20"/>
          <w:spacing w:val="-7"/>
        </w:rPr>
        <w:t>Torah </w:t>
      </w:r>
      <w:r>
        <w:rPr>
          <w:rFonts w:ascii="Cambria" w:hAnsi="Cambria"/>
          <w:i/>
          <w:color w:val="231F20"/>
          <w:spacing w:val="-3"/>
        </w:rPr>
        <w:t>Lishmah </w:t>
      </w:r>
      <w:r>
        <w:rPr>
          <w:color w:val="231F20"/>
          <w:spacing w:val="-3"/>
        </w:rPr>
        <w:t>(</w:t>
      </w:r>
      <w:r>
        <w:rPr>
          <w:rFonts w:ascii="Cambria" w:hAnsi="Cambria"/>
          <w:i/>
          <w:color w:val="231F20"/>
          <w:spacing w:val="-3"/>
        </w:rPr>
        <w:t>siman </w:t>
      </w:r>
      <w:r>
        <w:rPr>
          <w:color w:val="231F20"/>
        </w:rPr>
        <w:t>458), </w:t>
      </w:r>
      <w:r>
        <w:rPr>
          <w:rFonts w:ascii="Cambria" w:hAnsi="Cambria"/>
          <w:i/>
          <w:color w:val="231F20"/>
          <w:spacing w:val="-3"/>
        </w:rPr>
        <w:t>Rav </w:t>
      </w:r>
      <w:r>
        <w:rPr>
          <w:rFonts w:ascii="Cambria" w:hAnsi="Cambria"/>
          <w:i/>
          <w:color w:val="231F20"/>
          <w:spacing w:val="-6"/>
        </w:rPr>
        <w:t>Yosef </w:t>
      </w:r>
      <w:r>
        <w:rPr>
          <w:rFonts w:ascii="Cambria" w:hAnsi="Cambria"/>
          <w:i/>
          <w:color w:val="231F20"/>
        </w:rPr>
        <w:t>Chaim  </w:t>
      </w:r>
      <w:r>
        <w:rPr>
          <w:color w:val="231F20"/>
        </w:rPr>
        <w:t>quotes an interesting proof to the concept  of</w:t>
      </w:r>
      <w:r>
        <w:rPr>
          <w:color w:val="231F20"/>
          <w:spacing w:val="-30"/>
        </w:rPr>
        <w:t> </w:t>
      </w:r>
      <w:r>
        <w:rPr>
          <w:rFonts w:ascii="Cambria" w:hAnsi="Cambria"/>
          <w:i/>
          <w:color w:val="231F20"/>
        </w:rPr>
        <w:t>gilgulim</w:t>
      </w:r>
      <w:r>
        <w:rPr>
          <w:color w:val="231F20"/>
        </w:rPr>
        <w:t>.</w:t>
      </w:r>
      <w:r>
        <w:rPr>
          <w:color w:val="231F20"/>
          <w:spacing w:val="-30"/>
        </w:rPr>
        <w:t> </w:t>
      </w:r>
      <w:r>
        <w:rPr>
          <w:rFonts w:ascii="Cambria" w:hAnsi="Cambria"/>
          <w:i/>
          <w:color w:val="231F20"/>
        </w:rPr>
        <w:t>Shlomo</w:t>
      </w:r>
      <w:r>
        <w:rPr>
          <w:rFonts w:ascii="Cambria" w:hAnsi="Cambria"/>
          <w:i/>
          <w:color w:val="231F20"/>
          <w:spacing w:val="-23"/>
        </w:rPr>
        <w:t> </w:t>
      </w:r>
      <w:r>
        <w:rPr>
          <w:rFonts w:ascii="Cambria" w:hAnsi="Cambria"/>
          <w:i/>
          <w:color w:val="231F20"/>
          <w:spacing w:val="-3"/>
        </w:rPr>
        <w:t>Hamelech</w:t>
      </w:r>
      <w:r>
        <w:rPr>
          <w:rFonts w:ascii="Cambria" w:hAnsi="Cambria"/>
          <w:i/>
          <w:color w:val="231F20"/>
          <w:spacing w:val="-23"/>
        </w:rPr>
        <w:t> </w:t>
      </w:r>
      <w:r>
        <w:rPr>
          <w:color w:val="231F20"/>
        </w:rPr>
        <w:t>declares</w:t>
      </w:r>
      <w:r>
        <w:rPr>
          <w:color w:val="231F20"/>
          <w:spacing w:val="-30"/>
        </w:rPr>
        <w:t> </w:t>
      </w:r>
      <w:r>
        <w:rPr>
          <w:color w:val="231F20"/>
        </w:rPr>
        <w:t>in</w:t>
      </w:r>
      <w:r>
        <w:rPr>
          <w:color w:val="231F20"/>
          <w:spacing w:val="-30"/>
        </w:rPr>
        <w:t> </w:t>
      </w:r>
      <w:r>
        <w:rPr>
          <w:rFonts w:ascii="Cambria" w:hAnsi="Cambria"/>
          <w:i/>
          <w:color w:val="231F20"/>
          <w:spacing w:val="-3"/>
        </w:rPr>
        <w:t>Koheles</w:t>
      </w:r>
      <w:r>
        <w:rPr>
          <w:rFonts w:ascii="Cambria" w:hAnsi="Cambria"/>
          <w:i/>
          <w:color w:val="231F20"/>
          <w:spacing w:val="-23"/>
        </w:rPr>
        <w:t> </w:t>
      </w:r>
      <w:r>
        <w:rPr>
          <w:color w:val="231F20"/>
        </w:rPr>
        <w:t>(1:4),</w:t>
      </w:r>
      <w:r>
        <w:rPr>
          <w:color w:val="231F20"/>
          <w:spacing w:val="-29"/>
        </w:rPr>
        <w:t> </w:t>
      </w:r>
      <w:r>
        <w:rPr>
          <w:color w:val="231F20"/>
        </w:rPr>
        <w:t>“</w:t>
      </w:r>
      <w:r>
        <w:rPr>
          <w:rFonts w:ascii="Cambria" w:hAnsi="Cambria"/>
          <w:i/>
          <w:color w:val="231F20"/>
        </w:rPr>
        <w:t>Dor</w:t>
      </w:r>
      <w:r>
        <w:rPr>
          <w:rFonts w:ascii="Cambria" w:hAnsi="Cambria"/>
          <w:i/>
          <w:color w:val="231F20"/>
          <w:spacing w:val="-23"/>
        </w:rPr>
        <w:t> </w:t>
      </w:r>
      <w:r>
        <w:rPr>
          <w:rFonts w:ascii="Cambria" w:hAnsi="Cambria"/>
          <w:i/>
          <w:color w:val="231F20"/>
        </w:rPr>
        <w:t>holeich </w:t>
      </w:r>
      <w:r>
        <w:rPr>
          <w:rFonts w:ascii="Cambria" w:hAnsi="Cambria"/>
          <w:i/>
          <w:color w:val="231F20"/>
        </w:rPr>
        <w:t>vedor </w:t>
      </w:r>
      <w:r>
        <w:rPr>
          <w:rFonts w:ascii="Cambria" w:hAnsi="Cambria"/>
          <w:i/>
          <w:color w:val="231F20"/>
          <w:spacing w:val="-6"/>
        </w:rPr>
        <w:t>ba</w:t>
      </w:r>
      <w:r>
        <w:rPr>
          <w:color w:val="231F20"/>
          <w:spacing w:val="-6"/>
        </w:rPr>
        <w:t>”—“A </w:t>
      </w:r>
      <w:r>
        <w:rPr>
          <w:color w:val="231F20"/>
        </w:rPr>
        <w:t>generation goes and then a generation </w:t>
      </w:r>
      <w:r>
        <w:rPr>
          <w:color w:val="231F20"/>
          <w:spacing w:val="-6"/>
        </w:rPr>
        <w:t>comes.” </w:t>
      </w:r>
      <w:r>
        <w:rPr>
          <w:color w:val="231F20"/>
        </w:rPr>
        <w:t>This seems</w:t>
      </w:r>
      <w:r>
        <w:rPr>
          <w:color w:val="231F20"/>
          <w:spacing w:val="-7"/>
        </w:rPr>
        <w:t> </w:t>
      </w:r>
      <w:r>
        <w:rPr>
          <w:color w:val="231F20"/>
        </w:rPr>
        <w:t>out</w:t>
      </w:r>
      <w:r>
        <w:rPr>
          <w:color w:val="231F20"/>
          <w:spacing w:val="-7"/>
        </w:rPr>
        <w:t> </w:t>
      </w:r>
      <w:r>
        <w:rPr>
          <w:color w:val="231F20"/>
        </w:rPr>
        <w:t>of</w:t>
      </w:r>
      <w:r>
        <w:rPr>
          <w:color w:val="231F20"/>
          <w:spacing w:val="-7"/>
        </w:rPr>
        <w:t> </w:t>
      </w:r>
      <w:r>
        <w:rPr>
          <w:color w:val="231F20"/>
          <w:spacing w:val="-4"/>
        </w:rPr>
        <w:t>order.</w:t>
      </w:r>
      <w:r>
        <w:rPr>
          <w:color w:val="231F20"/>
          <w:spacing w:val="-7"/>
        </w:rPr>
        <w:t> </w:t>
      </w:r>
      <w:r>
        <w:rPr>
          <w:color w:val="231F20"/>
          <w:spacing w:val="-5"/>
        </w:rPr>
        <w:t>It</w:t>
      </w:r>
      <w:r>
        <w:rPr>
          <w:color w:val="231F20"/>
          <w:spacing w:val="-7"/>
        </w:rPr>
        <w:t> </w:t>
      </w:r>
      <w:r>
        <w:rPr>
          <w:color w:val="231F20"/>
        </w:rPr>
        <w:t>should</w:t>
      </w:r>
      <w:r>
        <w:rPr>
          <w:color w:val="231F20"/>
          <w:spacing w:val="-7"/>
        </w:rPr>
        <w:t> </w:t>
      </w:r>
      <w:r>
        <w:rPr>
          <w:color w:val="231F20"/>
        </w:rPr>
        <w:t>state</w:t>
      </w:r>
      <w:r>
        <w:rPr>
          <w:color w:val="231F20"/>
          <w:spacing w:val="-7"/>
        </w:rPr>
        <w:t> </w:t>
      </w:r>
      <w:r>
        <w:rPr>
          <w:color w:val="231F20"/>
        </w:rPr>
        <w:t>that</w:t>
      </w:r>
      <w:r>
        <w:rPr>
          <w:color w:val="231F20"/>
          <w:spacing w:val="-7"/>
        </w:rPr>
        <w:t> </w:t>
      </w:r>
      <w:r>
        <w:rPr>
          <w:color w:val="231F20"/>
        </w:rPr>
        <w:t>a</w:t>
      </w:r>
      <w:r>
        <w:rPr>
          <w:color w:val="231F20"/>
          <w:spacing w:val="-7"/>
        </w:rPr>
        <w:t> </w:t>
      </w:r>
      <w:r>
        <w:rPr>
          <w:color w:val="231F20"/>
        </w:rPr>
        <w:t>generation</w:t>
      </w:r>
      <w:r>
        <w:rPr>
          <w:color w:val="231F20"/>
          <w:spacing w:val="-7"/>
        </w:rPr>
        <w:t> </w:t>
      </w:r>
      <w:r>
        <w:rPr>
          <w:color w:val="231F20"/>
        </w:rPr>
        <w:t>comes</w:t>
      </w:r>
      <w:r>
        <w:rPr>
          <w:color w:val="231F20"/>
          <w:spacing w:val="-7"/>
        </w:rPr>
        <w:t> </w:t>
      </w:r>
      <w:r>
        <w:rPr>
          <w:color w:val="231F20"/>
        </w:rPr>
        <w:t>and</w:t>
      </w:r>
      <w:r>
        <w:rPr>
          <w:color w:val="231F20"/>
          <w:spacing w:val="-7"/>
        </w:rPr>
        <w:t> </w:t>
      </w:r>
      <w:r>
        <w:rPr>
          <w:color w:val="231F20"/>
        </w:rPr>
        <w:t>then</w:t>
      </w:r>
      <w:r>
        <w:rPr>
          <w:color w:val="231F20"/>
          <w:spacing w:val="-7"/>
        </w:rPr>
        <w:t> </w:t>
      </w:r>
      <w:r>
        <w:rPr>
          <w:color w:val="231F20"/>
        </w:rPr>
        <w:t>a generation</w:t>
      </w:r>
      <w:r>
        <w:rPr>
          <w:color w:val="231F20"/>
          <w:spacing w:val="-9"/>
        </w:rPr>
        <w:t> </w:t>
      </w:r>
      <w:r>
        <w:rPr>
          <w:color w:val="231F20"/>
        </w:rPr>
        <w:t>goes.</w:t>
      </w:r>
      <w:r>
        <w:rPr>
          <w:color w:val="231F20"/>
          <w:spacing w:val="-9"/>
        </w:rPr>
        <w:t> </w:t>
      </w:r>
      <w:r>
        <w:rPr>
          <w:color w:val="231F20"/>
        </w:rPr>
        <w:t>The</w:t>
      </w:r>
      <w:r>
        <w:rPr>
          <w:color w:val="231F20"/>
          <w:spacing w:val="-9"/>
        </w:rPr>
        <w:t> </w:t>
      </w:r>
      <w:r>
        <w:rPr>
          <w:color w:val="231F20"/>
        </w:rPr>
        <w:t>order</w:t>
      </w:r>
      <w:r>
        <w:rPr>
          <w:color w:val="231F20"/>
          <w:spacing w:val="-8"/>
        </w:rPr>
        <w:t> </w:t>
      </w:r>
      <w:r>
        <w:rPr>
          <w:color w:val="231F20"/>
        </w:rPr>
        <w:t>of</w:t>
      </w:r>
      <w:r>
        <w:rPr>
          <w:color w:val="231F20"/>
          <w:spacing w:val="-9"/>
        </w:rPr>
        <w:t> </w:t>
      </w:r>
      <w:r>
        <w:rPr>
          <w:color w:val="231F20"/>
        </w:rPr>
        <w:t>the</w:t>
      </w:r>
      <w:r>
        <w:rPr>
          <w:color w:val="231F20"/>
          <w:spacing w:val="-9"/>
        </w:rPr>
        <w:t> </w:t>
      </w:r>
      <w:r>
        <w:rPr>
          <w:color w:val="231F20"/>
        </w:rPr>
        <w:t>verse</w:t>
      </w:r>
      <w:r>
        <w:rPr>
          <w:color w:val="231F20"/>
          <w:spacing w:val="-9"/>
        </w:rPr>
        <w:t> </w:t>
      </w:r>
      <w:r>
        <w:rPr>
          <w:color w:val="231F20"/>
        </w:rPr>
        <w:t>is</w:t>
      </w:r>
      <w:r>
        <w:rPr>
          <w:color w:val="231F20"/>
          <w:spacing w:val="-8"/>
        </w:rPr>
        <w:t> </w:t>
      </w:r>
      <w:r>
        <w:rPr>
          <w:color w:val="231F20"/>
        </w:rPr>
        <w:t>to</w:t>
      </w:r>
      <w:r>
        <w:rPr>
          <w:color w:val="231F20"/>
          <w:spacing w:val="-9"/>
        </w:rPr>
        <w:t> </w:t>
      </w:r>
      <w:r>
        <w:rPr>
          <w:color w:val="231F20"/>
        </w:rPr>
        <w:t>teach</w:t>
      </w:r>
      <w:r>
        <w:rPr>
          <w:color w:val="231F20"/>
          <w:spacing w:val="-9"/>
        </w:rPr>
        <w:t> </w:t>
      </w:r>
      <w:r>
        <w:rPr>
          <w:color w:val="231F20"/>
        </w:rPr>
        <w:t>us</w:t>
      </w:r>
      <w:r>
        <w:rPr>
          <w:color w:val="231F20"/>
          <w:spacing w:val="-9"/>
        </w:rPr>
        <w:t> </w:t>
      </w:r>
      <w:r>
        <w:rPr>
          <w:color w:val="231F20"/>
        </w:rPr>
        <w:t>that</w:t>
      </w:r>
      <w:r>
        <w:rPr>
          <w:color w:val="231F20"/>
          <w:spacing w:val="-8"/>
        </w:rPr>
        <w:t> </w:t>
      </w:r>
      <w:r>
        <w:rPr>
          <w:color w:val="231F20"/>
          <w:spacing w:val="-3"/>
        </w:rPr>
        <w:t>many</w:t>
      </w:r>
      <w:r>
        <w:rPr>
          <w:color w:val="231F20"/>
          <w:spacing w:val="-9"/>
        </w:rPr>
        <w:t> </w:t>
      </w:r>
      <w:r>
        <w:rPr>
          <w:color w:val="231F20"/>
        </w:rPr>
        <w:t>souls are reincarnated. The souls of a generation leave and then return in new bodies. A generation goes in order to then come</w:t>
      </w:r>
      <w:r>
        <w:rPr>
          <w:color w:val="231F20"/>
          <w:spacing w:val="-1"/>
        </w:rPr>
        <w:t> </w:t>
      </w:r>
      <w:r>
        <w:rPr>
          <w:color w:val="231F20"/>
        </w:rPr>
        <w:t>back.</w:t>
      </w:r>
    </w:p>
    <w:p>
      <w:pPr>
        <w:pStyle w:val="BodyText"/>
        <w:spacing w:line="316" w:lineRule="auto" w:before="24"/>
        <w:ind w:left="180" w:right="117" w:firstLine="360"/>
        <w:jc w:val="both"/>
      </w:pPr>
      <w:r>
        <w:rPr>
          <w:color w:val="231F20"/>
        </w:rPr>
        <w:t>In his commentary to the book of </w:t>
      </w:r>
      <w:r>
        <w:rPr>
          <w:rFonts w:ascii="Cambria"/>
          <w:i/>
          <w:color w:val="231F20"/>
          <w:spacing w:val="-4"/>
        </w:rPr>
        <w:t>Iyov </w:t>
      </w:r>
      <w:r>
        <w:rPr>
          <w:color w:val="231F20"/>
        </w:rPr>
        <w:t>(chapter 33), </w:t>
      </w:r>
      <w:r>
        <w:rPr>
          <w:rFonts w:ascii="Cambria"/>
          <w:i/>
          <w:color w:val="231F20"/>
          <w:spacing w:val="-4"/>
        </w:rPr>
        <w:t>Ramban </w:t>
      </w:r>
      <w:r>
        <w:rPr>
          <w:color w:val="231F20"/>
        </w:rPr>
        <w:t>teaches</w:t>
      </w:r>
      <w:r>
        <w:rPr>
          <w:color w:val="231F20"/>
          <w:spacing w:val="-8"/>
        </w:rPr>
        <w:t> </w:t>
      </w:r>
      <w:r>
        <w:rPr>
          <w:color w:val="231F20"/>
        </w:rPr>
        <w:t>that</w:t>
      </w:r>
      <w:r>
        <w:rPr>
          <w:color w:val="231F20"/>
          <w:spacing w:val="-7"/>
        </w:rPr>
        <w:t> </w:t>
      </w:r>
      <w:r>
        <w:rPr>
          <w:color w:val="231F20"/>
        </w:rPr>
        <w:t>the</w:t>
      </w:r>
      <w:r>
        <w:rPr>
          <w:color w:val="231F20"/>
          <w:spacing w:val="-7"/>
        </w:rPr>
        <w:t> </w:t>
      </w:r>
      <w:r>
        <w:rPr>
          <w:color w:val="231F20"/>
        </w:rPr>
        <w:t>doctrine</w:t>
      </w:r>
      <w:r>
        <w:rPr>
          <w:color w:val="231F20"/>
          <w:spacing w:val="-7"/>
        </w:rPr>
        <w:t> </w:t>
      </w:r>
      <w:r>
        <w:rPr>
          <w:color w:val="231F20"/>
        </w:rPr>
        <w:t>of</w:t>
      </w:r>
      <w:r>
        <w:rPr>
          <w:color w:val="231F20"/>
          <w:spacing w:val="-7"/>
        </w:rPr>
        <w:t> </w:t>
      </w:r>
      <w:r>
        <w:rPr>
          <w:color w:val="231F20"/>
        </w:rPr>
        <w:t>reincarnation</w:t>
      </w:r>
      <w:r>
        <w:rPr>
          <w:color w:val="231F20"/>
          <w:spacing w:val="-8"/>
        </w:rPr>
        <w:t> </w:t>
      </w:r>
      <w:r>
        <w:rPr>
          <w:color w:val="231F20"/>
        </w:rPr>
        <w:t>helps</w:t>
      </w:r>
      <w:r>
        <w:rPr>
          <w:color w:val="231F20"/>
          <w:spacing w:val="-7"/>
        </w:rPr>
        <w:t> </w:t>
      </w:r>
      <w:r>
        <w:rPr>
          <w:color w:val="231F20"/>
        </w:rPr>
        <w:t>resolve</w:t>
      </w:r>
      <w:r>
        <w:rPr>
          <w:color w:val="231F20"/>
          <w:spacing w:val="-7"/>
        </w:rPr>
        <w:t> </w:t>
      </w:r>
      <w:r>
        <w:rPr>
          <w:color w:val="231F20"/>
        </w:rPr>
        <w:t>the</w:t>
      </w:r>
      <w:r>
        <w:rPr>
          <w:color w:val="231F20"/>
          <w:spacing w:val="-7"/>
        </w:rPr>
        <w:t> </w:t>
      </w:r>
      <w:r>
        <w:rPr>
          <w:color w:val="231F20"/>
        </w:rPr>
        <w:t>challenge of why the righteous </w:t>
      </w:r>
      <w:r>
        <w:rPr>
          <w:color w:val="231F20"/>
          <w:spacing w:val="-3"/>
        </w:rPr>
        <w:t>suffer. </w:t>
      </w:r>
      <w:r>
        <w:rPr>
          <w:color w:val="231F20"/>
          <w:spacing w:val="-4"/>
        </w:rPr>
        <w:t>Many </w:t>
      </w:r>
      <w:r>
        <w:rPr>
          <w:color w:val="231F20"/>
        </w:rPr>
        <w:t>virtuous people are reincarnated souls. Sins performed in earlier incarnations impact the fate of their lives while living </w:t>
      </w:r>
      <w:r>
        <w:rPr>
          <w:color w:val="231F20"/>
          <w:spacing w:val="-3"/>
        </w:rPr>
        <w:t>at </w:t>
      </w:r>
      <w:r>
        <w:rPr>
          <w:color w:val="231F20"/>
        </w:rPr>
        <w:t>this</w:t>
      </w:r>
      <w:r>
        <w:rPr>
          <w:color w:val="231F20"/>
          <w:spacing w:val="2"/>
        </w:rPr>
        <w:t> </w:t>
      </w:r>
      <w:r>
        <w:rPr>
          <w:color w:val="231F20"/>
        </w:rPr>
        <w:t>time.</w:t>
      </w:r>
    </w:p>
    <w:p>
      <w:pPr>
        <w:pStyle w:val="BodyText"/>
        <w:spacing w:line="314" w:lineRule="auto" w:before="34"/>
        <w:ind w:left="180" w:right="117" w:firstLine="360"/>
        <w:jc w:val="both"/>
      </w:pPr>
      <w:r>
        <w:rPr>
          <w:color w:val="231F20"/>
        </w:rPr>
        <w:t>The concept of reincarnation is invoked by </w:t>
      </w:r>
      <w:r>
        <w:rPr>
          <w:rFonts w:ascii="Cambria" w:hAnsi="Cambria"/>
          <w:i/>
          <w:color w:val="231F20"/>
        </w:rPr>
        <w:t>poskim</w:t>
      </w:r>
      <w:r>
        <w:rPr>
          <w:color w:val="231F20"/>
        </w:rPr>
        <w:t>. </w:t>
      </w:r>
      <w:r>
        <w:rPr>
          <w:rFonts w:ascii="Cambria" w:hAnsi="Cambria"/>
          <w:i/>
          <w:color w:val="231F20"/>
          <w:spacing w:val="-4"/>
        </w:rPr>
        <w:t>Shu”t </w:t>
      </w:r>
      <w:r>
        <w:rPr>
          <w:rFonts w:ascii="Cambria" w:hAnsi="Cambria"/>
          <w:i/>
          <w:color w:val="231F20"/>
          <w:spacing w:val="-4"/>
        </w:rPr>
        <w:t>Maharam </w:t>
      </w:r>
      <w:r>
        <w:rPr>
          <w:rFonts w:ascii="Cambria" w:hAnsi="Cambria"/>
          <w:i/>
          <w:color w:val="231F20"/>
          <w:spacing w:val="-3"/>
        </w:rPr>
        <w:t>Mintz </w:t>
      </w:r>
      <w:r>
        <w:rPr>
          <w:color w:val="231F20"/>
          <w:spacing w:val="-2"/>
        </w:rPr>
        <w:t>(</w:t>
      </w:r>
      <w:r>
        <w:rPr>
          <w:rFonts w:ascii="Cambria" w:hAnsi="Cambria"/>
          <w:i/>
          <w:color w:val="231F20"/>
          <w:spacing w:val="-2"/>
        </w:rPr>
        <w:t>siman </w:t>
      </w:r>
      <w:r>
        <w:rPr>
          <w:color w:val="231F20"/>
        </w:rPr>
        <w:t>14) rules that a father may not recite the blessing</w:t>
      </w:r>
      <w:r>
        <w:rPr>
          <w:color w:val="231F20"/>
          <w:spacing w:val="-38"/>
        </w:rPr>
        <w:t> </w:t>
      </w:r>
      <w:r>
        <w:rPr>
          <w:color w:val="231F20"/>
        </w:rPr>
        <w:t>of</w:t>
      </w:r>
      <w:r>
        <w:rPr>
          <w:color w:val="231F20"/>
          <w:spacing w:val="-38"/>
        </w:rPr>
        <w:t> </w:t>
      </w:r>
      <w:r>
        <w:rPr>
          <w:color w:val="231F20"/>
        </w:rPr>
        <w:t>“Who</w:t>
      </w:r>
      <w:r>
        <w:rPr>
          <w:color w:val="231F20"/>
          <w:spacing w:val="-37"/>
        </w:rPr>
        <w:t> </w:t>
      </w:r>
      <w:r>
        <w:rPr>
          <w:color w:val="231F20"/>
        </w:rPr>
        <w:t>performs</w:t>
      </w:r>
      <w:r>
        <w:rPr>
          <w:color w:val="231F20"/>
          <w:spacing w:val="-38"/>
        </w:rPr>
        <w:t> </w:t>
      </w:r>
      <w:r>
        <w:rPr>
          <w:color w:val="231F20"/>
        </w:rPr>
        <w:t>for</w:t>
      </w:r>
      <w:r>
        <w:rPr>
          <w:color w:val="231F20"/>
          <w:spacing w:val="-38"/>
        </w:rPr>
        <w:t> </w:t>
      </w:r>
      <w:r>
        <w:rPr>
          <w:color w:val="231F20"/>
        </w:rPr>
        <w:t>the</w:t>
      </w:r>
      <w:r>
        <w:rPr>
          <w:color w:val="231F20"/>
          <w:spacing w:val="-37"/>
        </w:rPr>
        <w:t> </w:t>
      </w:r>
      <w:r>
        <w:rPr>
          <w:color w:val="231F20"/>
        </w:rPr>
        <w:t>guilty</w:t>
      </w:r>
      <w:r>
        <w:rPr>
          <w:color w:val="231F20"/>
          <w:spacing w:val="-38"/>
        </w:rPr>
        <w:t> </w:t>
      </w:r>
      <w:r>
        <w:rPr>
          <w:color w:val="231F20"/>
        </w:rPr>
        <w:t>acts</w:t>
      </w:r>
      <w:r>
        <w:rPr>
          <w:color w:val="231F20"/>
          <w:spacing w:val="-37"/>
        </w:rPr>
        <w:t> </w:t>
      </w:r>
      <w:r>
        <w:rPr>
          <w:color w:val="231F20"/>
        </w:rPr>
        <w:t>of</w:t>
      </w:r>
      <w:r>
        <w:rPr>
          <w:color w:val="231F20"/>
          <w:spacing w:val="-38"/>
        </w:rPr>
        <w:t> </w:t>
      </w:r>
      <w:r>
        <w:rPr>
          <w:color w:val="231F20"/>
        </w:rPr>
        <w:t>kindness”—</w:t>
      </w:r>
      <w:r>
        <w:rPr>
          <w:color w:val="231F20"/>
          <w:spacing w:val="-38"/>
        </w:rPr>
        <w:t> </w:t>
      </w:r>
      <w:r>
        <w:rPr>
          <w:color w:val="231F20"/>
          <w:spacing w:val="-4"/>
        </w:rPr>
        <w:t>“</w:t>
      </w:r>
      <w:r>
        <w:rPr>
          <w:rFonts w:ascii="Cambria" w:hAnsi="Cambria"/>
          <w:i/>
          <w:color w:val="231F20"/>
          <w:spacing w:val="-4"/>
        </w:rPr>
        <w:t>Hagomel </w:t>
      </w:r>
      <w:r>
        <w:rPr>
          <w:rFonts w:ascii="Cambria" w:hAnsi="Cambria"/>
          <w:i/>
          <w:color w:val="231F20"/>
          <w:spacing w:val="-3"/>
        </w:rPr>
        <w:t>lachayavim</w:t>
      </w:r>
      <w:r>
        <w:rPr>
          <w:rFonts w:ascii="Cambria" w:hAnsi="Cambria"/>
          <w:i/>
          <w:color w:val="231F20"/>
          <w:spacing w:val="-1"/>
        </w:rPr>
        <w:t> </w:t>
      </w:r>
      <w:r>
        <w:rPr>
          <w:rFonts w:ascii="Cambria" w:hAnsi="Cambria"/>
          <w:i/>
          <w:color w:val="231F20"/>
        </w:rPr>
        <w:t>tovos</w:t>
      </w:r>
      <w:r>
        <w:rPr>
          <w:color w:val="231F20"/>
        </w:rPr>
        <w:t>”</w:t>
      </w:r>
      <w:r>
        <w:rPr>
          <w:color w:val="231F20"/>
          <w:spacing w:val="-9"/>
        </w:rPr>
        <w:t> </w:t>
      </w:r>
      <w:r>
        <w:rPr>
          <w:color w:val="231F20"/>
        </w:rPr>
        <w:t>when</w:t>
      </w:r>
      <w:r>
        <w:rPr>
          <w:color w:val="231F20"/>
          <w:spacing w:val="-9"/>
        </w:rPr>
        <w:t> </w:t>
      </w:r>
      <w:r>
        <w:rPr>
          <w:color w:val="231F20"/>
        </w:rPr>
        <w:t>his</w:t>
      </w:r>
      <w:r>
        <w:rPr>
          <w:color w:val="231F20"/>
          <w:spacing w:val="-8"/>
        </w:rPr>
        <w:t> </w:t>
      </w:r>
      <w:r>
        <w:rPr>
          <w:color w:val="231F20"/>
        </w:rPr>
        <w:t>young</w:t>
      </w:r>
      <w:r>
        <w:rPr>
          <w:color w:val="231F20"/>
          <w:spacing w:val="-9"/>
        </w:rPr>
        <w:t> </w:t>
      </w:r>
      <w:r>
        <w:rPr>
          <w:color w:val="231F20"/>
        </w:rPr>
        <w:t>child</w:t>
      </w:r>
      <w:r>
        <w:rPr>
          <w:color w:val="231F20"/>
          <w:spacing w:val="-8"/>
        </w:rPr>
        <w:t> </w:t>
      </w:r>
      <w:r>
        <w:rPr>
          <w:color w:val="231F20"/>
        </w:rPr>
        <w:t>recovers</w:t>
      </w:r>
      <w:r>
        <w:rPr>
          <w:color w:val="231F20"/>
          <w:spacing w:val="-9"/>
        </w:rPr>
        <w:t> </w:t>
      </w:r>
      <w:r>
        <w:rPr>
          <w:color w:val="231F20"/>
        </w:rPr>
        <w:t>from</w:t>
      </w:r>
      <w:r>
        <w:rPr>
          <w:color w:val="231F20"/>
          <w:spacing w:val="-8"/>
        </w:rPr>
        <w:t> </w:t>
      </w:r>
      <w:r>
        <w:rPr>
          <w:color w:val="231F20"/>
        </w:rPr>
        <w:t>an</w:t>
      </w:r>
      <w:r>
        <w:rPr>
          <w:color w:val="231F20"/>
          <w:spacing w:val="-9"/>
        </w:rPr>
        <w:t> </w:t>
      </w:r>
      <w:r>
        <w:rPr>
          <w:color w:val="231F20"/>
        </w:rPr>
        <w:t>illness.</w:t>
      </w:r>
      <w:r>
        <w:rPr>
          <w:color w:val="231F20"/>
          <w:spacing w:val="-9"/>
        </w:rPr>
        <w:t> </w:t>
      </w:r>
      <w:r>
        <w:rPr>
          <w:color w:val="231F20"/>
        </w:rPr>
        <w:t>A father</w:t>
      </w:r>
      <w:r>
        <w:rPr>
          <w:color w:val="231F20"/>
          <w:spacing w:val="-7"/>
        </w:rPr>
        <w:t> </w:t>
      </w:r>
      <w:r>
        <w:rPr>
          <w:color w:val="231F20"/>
        </w:rPr>
        <w:t>may</w:t>
      </w:r>
      <w:r>
        <w:rPr>
          <w:color w:val="231F20"/>
          <w:spacing w:val="-7"/>
        </w:rPr>
        <w:t> </w:t>
      </w:r>
      <w:r>
        <w:rPr>
          <w:color w:val="231F20"/>
        </w:rPr>
        <w:t>cause</w:t>
      </w:r>
      <w:r>
        <w:rPr>
          <w:color w:val="231F20"/>
          <w:spacing w:val="-7"/>
        </w:rPr>
        <w:t> </w:t>
      </w:r>
      <w:r>
        <w:rPr>
          <w:color w:val="231F20"/>
        </w:rPr>
        <w:t>a</w:t>
      </w:r>
      <w:r>
        <w:rPr>
          <w:color w:val="231F20"/>
          <w:spacing w:val="-6"/>
        </w:rPr>
        <w:t> </w:t>
      </w:r>
      <w:r>
        <w:rPr>
          <w:color w:val="231F20"/>
        </w:rPr>
        <w:t>child</w:t>
      </w:r>
      <w:r>
        <w:rPr>
          <w:color w:val="231F20"/>
          <w:spacing w:val="-7"/>
        </w:rPr>
        <w:t> </w:t>
      </w:r>
      <w:r>
        <w:rPr>
          <w:color w:val="231F20"/>
        </w:rPr>
        <w:t>to</w:t>
      </w:r>
      <w:r>
        <w:rPr>
          <w:color w:val="231F20"/>
          <w:spacing w:val="-7"/>
        </w:rPr>
        <w:t> </w:t>
      </w:r>
      <w:r>
        <w:rPr>
          <w:color w:val="231F20"/>
        </w:rPr>
        <w:t>fall</w:t>
      </w:r>
      <w:r>
        <w:rPr>
          <w:color w:val="231F20"/>
          <w:spacing w:val="-7"/>
        </w:rPr>
        <w:t> </w:t>
      </w:r>
      <w:r>
        <w:rPr>
          <w:color w:val="231F20"/>
        </w:rPr>
        <w:t>ill.</w:t>
      </w:r>
      <w:r>
        <w:rPr>
          <w:color w:val="231F20"/>
          <w:spacing w:val="-6"/>
        </w:rPr>
        <w:t> </w:t>
      </w:r>
      <w:r>
        <w:rPr>
          <w:color w:val="231F20"/>
        </w:rPr>
        <w:t>Children</w:t>
      </w:r>
      <w:r>
        <w:rPr>
          <w:color w:val="231F20"/>
          <w:spacing w:val="-7"/>
        </w:rPr>
        <w:t> </w:t>
      </w:r>
      <w:r>
        <w:rPr>
          <w:color w:val="231F20"/>
        </w:rPr>
        <w:t>are</w:t>
      </w:r>
      <w:r>
        <w:rPr>
          <w:color w:val="231F20"/>
          <w:spacing w:val="-7"/>
        </w:rPr>
        <w:t> </w:t>
      </w:r>
      <w:r>
        <w:rPr>
          <w:color w:val="231F20"/>
        </w:rPr>
        <w:t>punished</w:t>
      </w:r>
      <w:r>
        <w:rPr>
          <w:color w:val="231F20"/>
          <w:spacing w:val="-6"/>
        </w:rPr>
        <w:t> </w:t>
      </w:r>
      <w:r>
        <w:rPr>
          <w:color w:val="231F20"/>
        </w:rPr>
        <w:t>for</w:t>
      </w:r>
      <w:r>
        <w:rPr>
          <w:color w:val="231F20"/>
          <w:spacing w:val="-7"/>
        </w:rPr>
        <w:t> </w:t>
      </w:r>
      <w:r>
        <w:rPr>
          <w:color w:val="231F20"/>
        </w:rPr>
        <w:t>the</w:t>
      </w:r>
      <w:r>
        <w:rPr>
          <w:color w:val="231F20"/>
          <w:spacing w:val="-7"/>
        </w:rPr>
        <w:t> </w:t>
      </w:r>
      <w:r>
        <w:rPr>
          <w:color w:val="231F20"/>
        </w:rPr>
        <w:t>sins of their fathers. </w:t>
      </w:r>
      <w:r>
        <w:rPr>
          <w:color w:val="231F20"/>
          <w:spacing w:val="-3"/>
        </w:rPr>
        <w:t>For </w:t>
      </w:r>
      <w:r>
        <w:rPr>
          <w:color w:val="231F20"/>
        </w:rPr>
        <w:t>this reason, when a child reaches adulthood, a blessing</w:t>
      </w:r>
      <w:r>
        <w:rPr>
          <w:color w:val="231F20"/>
          <w:spacing w:val="-11"/>
        </w:rPr>
        <w:t> </w:t>
      </w:r>
      <w:r>
        <w:rPr>
          <w:color w:val="231F20"/>
        </w:rPr>
        <w:t>is</w:t>
      </w:r>
      <w:r>
        <w:rPr>
          <w:color w:val="231F20"/>
          <w:spacing w:val="-11"/>
        </w:rPr>
        <w:t> </w:t>
      </w:r>
      <w:r>
        <w:rPr>
          <w:color w:val="231F20"/>
        </w:rPr>
        <w:t>recited</w:t>
      </w:r>
      <w:r>
        <w:rPr>
          <w:color w:val="231F20"/>
          <w:spacing w:val="-11"/>
        </w:rPr>
        <w:t> </w:t>
      </w:r>
      <w:r>
        <w:rPr>
          <w:color w:val="231F20"/>
        </w:rPr>
        <w:t>in</w:t>
      </w:r>
      <w:r>
        <w:rPr>
          <w:color w:val="231F20"/>
          <w:spacing w:val="-10"/>
        </w:rPr>
        <w:t> </w:t>
      </w:r>
      <w:r>
        <w:rPr>
          <w:color w:val="231F20"/>
        </w:rPr>
        <w:t>which</w:t>
      </w:r>
      <w:r>
        <w:rPr>
          <w:color w:val="231F20"/>
          <w:spacing w:val="-11"/>
        </w:rPr>
        <w:t> </w:t>
      </w:r>
      <w:r>
        <w:rPr>
          <w:color w:val="231F20"/>
        </w:rPr>
        <w:t>the</w:t>
      </w:r>
      <w:r>
        <w:rPr>
          <w:color w:val="231F20"/>
          <w:spacing w:val="-11"/>
        </w:rPr>
        <w:t> </w:t>
      </w:r>
      <w:r>
        <w:rPr>
          <w:color w:val="231F20"/>
        </w:rPr>
        <w:t>father</w:t>
      </w:r>
      <w:r>
        <w:rPr>
          <w:color w:val="231F20"/>
          <w:spacing w:val="-11"/>
        </w:rPr>
        <w:t> </w:t>
      </w:r>
      <w:r>
        <w:rPr>
          <w:color w:val="231F20"/>
        </w:rPr>
        <w:t>expresses</w:t>
      </w:r>
      <w:r>
        <w:rPr>
          <w:color w:val="231F20"/>
          <w:spacing w:val="-10"/>
        </w:rPr>
        <w:t> </w:t>
      </w:r>
      <w:r>
        <w:rPr>
          <w:color w:val="231F20"/>
        </w:rPr>
        <w:t>gratitude</w:t>
      </w:r>
      <w:r>
        <w:rPr>
          <w:color w:val="231F20"/>
          <w:spacing w:val="-11"/>
        </w:rPr>
        <w:t> </w:t>
      </w:r>
      <w:r>
        <w:rPr>
          <w:color w:val="231F20"/>
        </w:rPr>
        <w:t>that</w:t>
      </w:r>
      <w:r>
        <w:rPr>
          <w:color w:val="231F20"/>
          <w:spacing w:val="-11"/>
        </w:rPr>
        <w:t> </w:t>
      </w:r>
      <w:r>
        <w:rPr>
          <w:color w:val="231F20"/>
        </w:rPr>
        <w:t>he</w:t>
      </w:r>
      <w:r>
        <w:rPr>
          <w:color w:val="231F20"/>
          <w:spacing w:val="-11"/>
        </w:rPr>
        <w:t> </w:t>
      </w:r>
      <w:r>
        <w:rPr>
          <w:color w:val="231F20"/>
        </w:rPr>
        <w:t>will no longer cause </w:t>
      </w:r>
      <w:r>
        <w:rPr>
          <w:color w:val="231F20"/>
          <w:spacing w:val="-3"/>
        </w:rPr>
        <w:t>any </w:t>
      </w:r>
      <w:r>
        <w:rPr>
          <w:color w:val="231F20"/>
        </w:rPr>
        <w:t>misfortune </w:t>
      </w:r>
      <w:r>
        <w:rPr>
          <w:color w:val="231F20"/>
          <w:spacing w:val="-3"/>
        </w:rPr>
        <w:t>onto </w:t>
      </w:r>
      <w:r>
        <w:rPr>
          <w:color w:val="231F20"/>
        </w:rPr>
        <w:t>his child, “</w:t>
      </w:r>
      <w:r>
        <w:rPr>
          <w:rFonts w:ascii="Cambria" w:hAnsi="Cambria"/>
          <w:i/>
          <w:color w:val="231F20"/>
        </w:rPr>
        <w:t>Baruch</w:t>
      </w:r>
      <w:r>
        <w:rPr>
          <w:rFonts w:ascii="Cambria" w:hAnsi="Cambria"/>
          <w:i/>
          <w:color w:val="231F20"/>
          <w:spacing w:val="-20"/>
        </w:rPr>
        <w:t> </w:t>
      </w:r>
      <w:r>
        <w:rPr>
          <w:rFonts w:ascii="Cambria" w:hAnsi="Cambria"/>
          <w:i/>
          <w:color w:val="231F20"/>
          <w:spacing w:val="-3"/>
        </w:rPr>
        <w:t>shepetarani </w:t>
      </w:r>
      <w:r>
        <w:rPr>
          <w:rFonts w:ascii="Cambria" w:hAnsi="Cambria"/>
          <w:i/>
          <w:color w:val="231F20"/>
          <w:spacing w:val="-5"/>
        </w:rPr>
        <w:t>mei’onsho </w:t>
      </w:r>
      <w:r>
        <w:rPr>
          <w:rFonts w:ascii="Cambria" w:hAnsi="Cambria"/>
          <w:i/>
          <w:color w:val="231F20"/>
          <w:spacing w:val="-3"/>
        </w:rPr>
        <w:t>shel </w:t>
      </w:r>
      <w:r>
        <w:rPr>
          <w:rFonts w:ascii="Cambria" w:hAnsi="Cambria"/>
          <w:i/>
          <w:color w:val="231F20"/>
          <w:spacing w:val="-8"/>
        </w:rPr>
        <w:t>zeh</w:t>
      </w:r>
      <w:r>
        <w:rPr>
          <w:color w:val="231F20"/>
          <w:spacing w:val="-8"/>
        </w:rPr>
        <w:t>.” </w:t>
      </w:r>
      <w:r>
        <w:rPr>
          <w:color w:val="231F20"/>
          <w:spacing w:val="-10"/>
        </w:rPr>
        <w:t>Yet </w:t>
      </w:r>
      <w:r>
        <w:rPr>
          <w:color w:val="231F20"/>
        </w:rPr>
        <w:t>not every one of the </w:t>
      </w:r>
      <w:r>
        <w:rPr>
          <w:color w:val="231F20"/>
          <w:spacing w:val="-5"/>
        </w:rPr>
        <w:t>child’s </w:t>
      </w:r>
      <w:r>
        <w:rPr>
          <w:color w:val="231F20"/>
        </w:rPr>
        <w:t>misfortunes is caused</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spacing w:val="-3"/>
        </w:rPr>
        <w:t>father.</w:t>
      </w:r>
      <w:r>
        <w:rPr>
          <w:color w:val="231F20"/>
          <w:spacing w:val="-11"/>
        </w:rPr>
        <w:t> </w:t>
      </w:r>
      <w:r>
        <w:rPr>
          <w:color w:val="231F20"/>
        </w:rPr>
        <w:t>Occasionally</w:t>
      </w:r>
      <w:r>
        <w:rPr>
          <w:color w:val="231F20"/>
          <w:spacing w:val="-11"/>
        </w:rPr>
        <w:t> </w:t>
      </w:r>
      <w:r>
        <w:rPr>
          <w:color w:val="231F20"/>
        </w:rPr>
        <w:t>the</w:t>
      </w:r>
      <w:r>
        <w:rPr>
          <w:color w:val="231F20"/>
          <w:spacing w:val="-10"/>
        </w:rPr>
        <w:t> </w:t>
      </w:r>
      <w:r>
        <w:rPr>
          <w:color w:val="231F20"/>
        </w:rPr>
        <w:t>child</w:t>
      </w:r>
      <w:r>
        <w:rPr>
          <w:color w:val="231F20"/>
          <w:spacing w:val="-11"/>
        </w:rPr>
        <w:t> </w:t>
      </w:r>
      <w:r>
        <w:rPr>
          <w:color w:val="231F20"/>
        </w:rPr>
        <w:t>suffers</w:t>
      </w:r>
      <w:r>
        <w:rPr>
          <w:color w:val="231F20"/>
          <w:spacing w:val="-11"/>
        </w:rPr>
        <w:t> </w:t>
      </w:r>
      <w:r>
        <w:rPr>
          <w:color w:val="231F20"/>
        </w:rPr>
        <w:t>due</w:t>
      </w:r>
      <w:r>
        <w:rPr>
          <w:color w:val="231F20"/>
          <w:spacing w:val="-11"/>
        </w:rPr>
        <w:t> </w:t>
      </w:r>
      <w:r>
        <w:rPr>
          <w:color w:val="231F20"/>
        </w:rPr>
        <w:t>to</w:t>
      </w:r>
      <w:r>
        <w:rPr>
          <w:color w:val="231F20"/>
          <w:spacing w:val="-11"/>
        </w:rPr>
        <w:t> </w:t>
      </w:r>
      <w:r>
        <w:rPr>
          <w:color w:val="231F20"/>
        </w:rPr>
        <w:t>his</w:t>
      </w:r>
      <w:r>
        <w:rPr>
          <w:color w:val="231F20"/>
          <w:spacing w:val="-10"/>
        </w:rPr>
        <w:t> </w:t>
      </w:r>
      <w:r>
        <w:rPr>
          <w:color w:val="231F20"/>
        </w:rPr>
        <w:t>actions in an earlier iteration of life. The father has no share in that guilt. </w:t>
      </w:r>
      <w:r>
        <w:rPr>
          <w:color w:val="231F20"/>
          <w:spacing w:val="-3"/>
        </w:rPr>
        <w:t>Perhaps </w:t>
      </w:r>
      <w:r>
        <w:rPr>
          <w:color w:val="231F20"/>
        </w:rPr>
        <w:t>the illness this child suffered resulted from actions of a previous</w:t>
      </w:r>
      <w:r>
        <w:rPr>
          <w:color w:val="231F20"/>
          <w:spacing w:val="13"/>
        </w:rPr>
        <w:t> </w:t>
      </w:r>
      <w:r>
        <w:rPr>
          <w:color w:val="231F20"/>
        </w:rPr>
        <w:t>incarnation.</w:t>
      </w:r>
      <w:r>
        <w:rPr>
          <w:color w:val="231F20"/>
          <w:spacing w:val="14"/>
        </w:rPr>
        <w:t> </w:t>
      </w:r>
      <w:r>
        <w:rPr>
          <w:color w:val="231F20"/>
        </w:rPr>
        <w:t>The</w:t>
      </w:r>
      <w:r>
        <w:rPr>
          <w:color w:val="231F20"/>
          <w:spacing w:val="13"/>
        </w:rPr>
        <w:t> </w:t>
      </w:r>
      <w:r>
        <w:rPr>
          <w:color w:val="231F20"/>
        </w:rPr>
        <w:t>father</w:t>
      </w:r>
      <w:r>
        <w:rPr>
          <w:color w:val="231F20"/>
          <w:spacing w:val="14"/>
        </w:rPr>
        <w:t> </w:t>
      </w:r>
      <w:r>
        <w:rPr>
          <w:color w:val="231F20"/>
        </w:rPr>
        <w:t>therefore</w:t>
      </w:r>
      <w:r>
        <w:rPr>
          <w:color w:val="231F20"/>
          <w:spacing w:val="14"/>
        </w:rPr>
        <w:t> </w:t>
      </w:r>
      <w:r>
        <w:rPr>
          <w:color w:val="231F20"/>
        </w:rPr>
        <w:t>cannot</w:t>
      </w:r>
      <w:r>
        <w:rPr>
          <w:color w:val="231F20"/>
          <w:spacing w:val="13"/>
        </w:rPr>
        <w:t> </w:t>
      </w:r>
      <w:r>
        <w:rPr>
          <w:color w:val="231F20"/>
        </w:rPr>
        <w:t>honestly</w:t>
      </w:r>
      <w:r>
        <w:rPr>
          <w:color w:val="231F20"/>
          <w:spacing w:val="14"/>
        </w:rPr>
        <w:t> </w:t>
      </w:r>
      <w:r>
        <w:rPr>
          <w:color w:val="231F20"/>
        </w:rPr>
        <w:t>say</w:t>
      </w:r>
      <w:r>
        <w:rPr>
          <w:color w:val="231F20"/>
          <w:spacing w:val="14"/>
        </w:rPr>
        <w:t> </w:t>
      </w:r>
      <w:r>
        <w:rPr>
          <w:color w:val="231F20"/>
        </w:rPr>
        <w:t>that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spacing w:line="314" w:lineRule="auto" w:before="1"/>
        <w:ind w:left="180" w:right="117" w:firstLine="0"/>
        <w:jc w:val="both"/>
        <w:rPr>
          <w:sz w:val="23"/>
        </w:rPr>
      </w:pPr>
      <w:r>
        <w:rPr>
          <w:color w:val="231F20"/>
          <w:sz w:val="23"/>
        </w:rPr>
        <w:t>he is the guilty one who received a favor when his son recovers. He cannot say, “</w:t>
      </w:r>
      <w:r>
        <w:rPr>
          <w:rFonts w:ascii="Cambria" w:hAnsi="Cambria"/>
          <w:i/>
          <w:color w:val="231F20"/>
          <w:sz w:val="23"/>
        </w:rPr>
        <w:t>Hagomel lechayavim tovos shegemalani kol tov</w:t>
      </w:r>
      <w:r>
        <w:rPr>
          <w:color w:val="231F20"/>
          <w:sz w:val="23"/>
        </w:rPr>
        <w:t>.”</w:t>
      </w:r>
    </w:p>
    <w:p>
      <w:pPr>
        <w:pStyle w:val="BodyText"/>
        <w:spacing w:line="314" w:lineRule="auto" w:before="32"/>
        <w:ind w:left="180" w:right="117" w:firstLine="360"/>
        <w:jc w:val="both"/>
      </w:pPr>
      <w:r>
        <w:rPr>
          <w:rFonts w:ascii="Cambria" w:hAnsi="Cambria"/>
          <w:i/>
          <w:color w:val="231F20"/>
          <w:spacing w:val="-4"/>
        </w:rPr>
        <w:t>Shu”t </w:t>
      </w:r>
      <w:r>
        <w:rPr>
          <w:rFonts w:ascii="Cambria" w:hAnsi="Cambria"/>
          <w:i/>
          <w:color w:val="231F20"/>
          <w:spacing w:val="-6"/>
        </w:rPr>
        <w:t>She’eilas </w:t>
      </w:r>
      <w:r>
        <w:rPr>
          <w:rFonts w:ascii="Cambria" w:hAnsi="Cambria"/>
          <w:i/>
          <w:color w:val="231F20"/>
          <w:spacing w:val="-10"/>
        </w:rPr>
        <w:t>Ya’avetz </w:t>
      </w:r>
      <w:r>
        <w:rPr>
          <w:color w:val="231F20"/>
        </w:rPr>
        <w:t>(</w:t>
      </w:r>
      <w:r>
        <w:rPr>
          <w:rFonts w:ascii="Cambria" w:hAnsi="Cambria"/>
          <w:i/>
          <w:color w:val="231F20"/>
        </w:rPr>
        <w:t>cheilek </w:t>
      </w:r>
      <w:r>
        <w:rPr>
          <w:color w:val="231F20"/>
        </w:rPr>
        <w:t>1 </w:t>
      </w:r>
      <w:r>
        <w:rPr>
          <w:rFonts w:ascii="Cambria" w:hAnsi="Cambria"/>
          <w:i/>
          <w:color w:val="231F20"/>
          <w:spacing w:val="-3"/>
        </w:rPr>
        <w:t>siman </w:t>
      </w:r>
      <w:r>
        <w:rPr>
          <w:color w:val="231F20"/>
        </w:rPr>
        <w:t>110) believes that the prohibition</w:t>
      </w:r>
      <w:r>
        <w:rPr>
          <w:color w:val="231F20"/>
          <w:spacing w:val="-13"/>
        </w:rPr>
        <w:t> </w:t>
      </w:r>
      <w:r>
        <w:rPr>
          <w:color w:val="231F20"/>
        </w:rPr>
        <w:t>against</w:t>
      </w:r>
      <w:r>
        <w:rPr>
          <w:color w:val="231F20"/>
          <w:spacing w:val="-12"/>
        </w:rPr>
        <w:t> </w:t>
      </w:r>
      <w:r>
        <w:rPr>
          <w:color w:val="231F20"/>
        </w:rPr>
        <w:t>causing</w:t>
      </w:r>
      <w:r>
        <w:rPr>
          <w:color w:val="231F20"/>
          <w:spacing w:val="-12"/>
        </w:rPr>
        <w:t> </w:t>
      </w:r>
      <w:r>
        <w:rPr>
          <w:color w:val="231F20"/>
        </w:rPr>
        <w:t>an</w:t>
      </w:r>
      <w:r>
        <w:rPr>
          <w:color w:val="231F20"/>
          <w:spacing w:val="-13"/>
        </w:rPr>
        <w:t> </w:t>
      </w:r>
      <w:r>
        <w:rPr>
          <w:color w:val="231F20"/>
        </w:rPr>
        <w:t>animal</w:t>
      </w:r>
      <w:r>
        <w:rPr>
          <w:color w:val="231F20"/>
          <w:spacing w:val="-12"/>
        </w:rPr>
        <w:t> </w:t>
      </w:r>
      <w:r>
        <w:rPr>
          <w:color w:val="231F20"/>
        </w:rPr>
        <w:t>pain,</w:t>
      </w:r>
      <w:r>
        <w:rPr>
          <w:color w:val="231F20"/>
          <w:spacing w:val="-12"/>
        </w:rPr>
        <w:t> </w:t>
      </w:r>
      <w:r>
        <w:rPr>
          <w:rFonts w:ascii="Cambria" w:hAnsi="Cambria"/>
          <w:i/>
          <w:color w:val="231F20"/>
          <w:spacing w:val="-8"/>
        </w:rPr>
        <w:t>tza’ar</w:t>
      </w:r>
      <w:r>
        <w:rPr>
          <w:rFonts w:ascii="Cambria" w:hAnsi="Cambria"/>
          <w:i/>
          <w:color w:val="231F20"/>
          <w:spacing w:val="-6"/>
        </w:rPr>
        <w:t> </w:t>
      </w:r>
      <w:r>
        <w:rPr>
          <w:rFonts w:ascii="Cambria" w:hAnsi="Cambria"/>
          <w:i/>
          <w:color w:val="231F20"/>
          <w:spacing w:val="-7"/>
        </w:rPr>
        <w:t>ba’alei</w:t>
      </w:r>
      <w:r>
        <w:rPr>
          <w:rFonts w:ascii="Cambria" w:hAnsi="Cambria"/>
          <w:i/>
          <w:color w:val="231F20"/>
          <w:spacing w:val="-5"/>
        </w:rPr>
        <w:t> </w:t>
      </w:r>
      <w:r>
        <w:rPr>
          <w:rFonts w:ascii="Cambria" w:hAnsi="Cambria"/>
          <w:i/>
          <w:color w:val="231F20"/>
          <w:spacing w:val="-3"/>
        </w:rPr>
        <w:t>chaim</w:t>
      </w:r>
      <w:r>
        <w:rPr>
          <w:color w:val="231F20"/>
          <w:spacing w:val="-3"/>
        </w:rPr>
        <w:t>,</w:t>
      </w:r>
      <w:r>
        <w:rPr>
          <w:color w:val="231F20"/>
          <w:spacing w:val="-12"/>
        </w:rPr>
        <w:t> </w:t>
      </w:r>
      <w:r>
        <w:rPr>
          <w:color w:val="231F20"/>
        </w:rPr>
        <w:t>only applies to animals that perform labor such as oxen or horses. There is no prohibition against afflicting or killing small creatures that do not serve man, such as worms or flies. </w:t>
      </w:r>
      <w:r>
        <w:rPr>
          <w:rFonts w:ascii="Cambria" w:hAnsi="Cambria"/>
          <w:i/>
          <w:color w:val="231F20"/>
          <w:spacing w:val="-10"/>
        </w:rPr>
        <w:t>Ya’avetz </w:t>
      </w:r>
      <w:r>
        <w:rPr>
          <w:color w:val="231F20"/>
        </w:rPr>
        <w:t>rules that a person may</w:t>
      </w:r>
      <w:r>
        <w:rPr>
          <w:color w:val="231F20"/>
          <w:spacing w:val="-16"/>
        </w:rPr>
        <w:t> </w:t>
      </w:r>
      <w:r>
        <w:rPr>
          <w:color w:val="231F20"/>
        </w:rPr>
        <w:t>kill</w:t>
      </w:r>
      <w:r>
        <w:rPr>
          <w:color w:val="231F20"/>
          <w:spacing w:val="-15"/>
        </w:rPr>
        <w:t> </w:t>
      </w:r>
      <w:r>
        <w:rPr>
          <w:color w:val="231F20"/>
        </w:rPr>
        <w:t>flies</w:t>
      </w:r>
      <w:r>
        <w:rPr>
          <w:color w:val="231F20"/>
          <w:spacing w:val="-15"/>
        </w:rPr>
        <w:t> </w:t>
      </w:r>
      <w:r>
        <w:rPr>
          <w:color w:val="231F20"/>
        </w:rPr>
        <w:t>that</w:t>
      </w:r>
      <w:r>
        <w:rPr>
          <w:color w:val="231F20"/>
          <w:spacing w:val="-15"/>
        </w:rPr>
        <w:t> </w:t>
      </w:r>
      <w:r>
        <w:rPr>
          <w:color w:val="231F20"/>
        </w:rPr>
        <w:t>annoy</w:t>
      </w:r>
      <w:r>
        <w:rPr>
          <w:color w:val="231F20"/>
          <w:spacing w:val="-15"/>
        </w:rPr>
        <w:t> </w:t>
      </w:r>
      <w:r>
        <w:rPr>
          <w:color w:val="231F20"/>
        </w:rPr>
        <w:t>him.</w:t>
      </w:r>
      <w:r>
        <w:rPr>
          <w:color w:val="231F20"/>
          <w:spacing w:val="-15"/>
        </w:rPr>
        <w:t> </w:t>
      </w:r>
      <w:r>
        <w:rPr>
          <w:color w:val="231F20"/>
        </w:rPr>
        <w:t>The</w:t>
      </w:r>
      <w:r>
        <w:rPr>
          <w:color w:val="231F20"/>
          <w:spacing w:val="-15"/>
        </w:rPr>
        <w:t> </w:t>
      </w:r>
      <w:r>
        <w:rPr>
          <w:color w:val="231F20"/>
        </w:rPr>
        <w:t>fly</w:t>
      </w:r>
      <w:r>
        <w:rPr>
          <w:color w:val="231F20"/>
          <w:spacing w:val="-15"/>
        </w:rPr>
        <w:t> </w:t>
      </w:r>
      <w:r>
        <w:rPr>
          <w:color w:val="231F20"/>
        </w:rPr>
        <w:t>is</w:t>
      </w:r>
      <w:r>
        <w:rPr>
          <w:color w:val="231F20"/>
          <w:spacing w:val="-15"/>
        </w:rPr>
        <w:t> </w:t>
      </w:r>
      <w:r>
        <w:rPr>
          <w:color w:val="231F20"/>
        </w:rPr>
        <w:t>angering</w:t>
      </w:r>
      <w:r>
        <w:rPr>
          <w:color w:val="231F20"/>
          <w:spacing w:val="-15"/>
        </w:rPr>
        <w:t> </w:t>
      </w:r>
      <w:r>
        <w:rPr>
          <w:color w:val="231F20"/>
        </w:rPr>
        <w:t>the</w:t>
      </w:r>
      <w:r>
        <w:rPr>
          <w:color w:val="231F20"/>
          <w:spacing w:val="-15"/>
        </w:rPr>
        <w:t> </w:t>
      </w:r>
      <w:r>
        <w:rPr>
          <w:color w:val="231F20"/>
        </w:rPr>
        <w:t>person</w:t>
      </w:r>
      <w:r>
        <w:rPr>
          <w:color w:val="231F20"/>
          <w:spacing w:val="-15"/>
        </w:rPr>
        <w:t> </w:t>
      </w:r>
      <w:r>
        <w:rPr>
          <w:color w:val="231F20"/>
        </w:rPr>
        <w:t>and</w:t>
      </w:r>
      <w:r>
        <w:rPr>
          <w:color w:val="231F20"/>
          <w:spacing w:val="-15"/>
        </w:rPr>
        <w:t> </w:t>
      </w:r>
      <w:r>
        <w:rPr>
          <w:color w:val="231F20"/>
        </w:rPr>
        <w:t>there is no law of caring for the life and welfare of tiny critters. </w:t>
      </w:r>
      <w:r>
        <w:rPr>
          <w:color w:val="231F20"/>
          <w:spacing w:val="-4"/>
        </w:rPr>
        <w:t>However, </w:t>
      </w:r>
      <w:r>
        <w:rPr>
          <w:rFonts w:ascii="Cambria" w:hAnsi="Cambria"/>
          <w:i/>
          <w:color w:val="231F20"/>
          <w:spacing w:val="-10"/>
        </w:rPr>
        <w:t>Ya’avetz </w:t>
      </w:r>
      <w:r>
        <w:rPr>
          <w:color w:val="231F20"/>
        </w:rPr>
        <w:t>records that the holy </w:t>
      </w:r>
      <w:r>
        <w:rPr>
          <w:rFonts w:ascii="Cambria" w:hAnsi="Cambria"/>
          <w:i/>
          <w:color w:val="231F20"/>
        </w:rPr>
        <w:t>Ari </w:t>
      </w:r>
      <w:r>
        <w:rPr>
          <w:color w:val="231F20"/>
        </w:rPr>
        <w:t>would instruct his students not to harm </w:t>
      </w:r>
      <w:r>
        <w:rPr>
          <w:color w:val="231F20"/>
          <w:spacing w:val="-3"/>
        </w:rPr>
        <w:t>any </w:t>
      </w:r>
      <w:r>
        <w:rPr>
          <w:color w:val="231F20"/>
        </w:rPr>
        <w:t>creature, even the mosquitos. The </w:t>
      </w:r>
      <w:r>
        <w:rPr>
          <w:rFonts w:ascii="Cambria" w:hAnsi="Cambria"/>
          <w:i/>
          <w:color w:val="231F20"/>
        </w:rPr>
        <w:t>Ari </w:t>
      </w:r>
      <w:r>
        <w:rPr>
          <w:color w:val="231F20"/>
        </w:rPr>
        <w:t>thought that you</w:t>
      </w:r>
      <w:r>
        <w:rPr>
          <w:color w:val="231F20"/>
          <w:spacing w:val="-37"/>
        </w:rPr>
        <w:t> </w:t>
      </w:r>
      <w:r>
        <w:rPr>
          <w:color w:val="231F20"/>
        </w:rPr>
        <w:t>are unaware</w:t>
      </w:r>
      <w:r>
        <w:rPr>
          <w:color w:val="231F20"/>
          <w:spacing w:val="-11"/>
        </w:rPr>
        <w:t> </w:t>
      </w:r>
      <w:r>
        <w:rPr>
          <w:color w:val="231F20"/>
        </w:rPr>
        <w:t>where</w:t>
      </w:r>
      <w:r>
        <w:rPr>
          <w:color w:val="231F20"/>
          <w:spacing w:val="-11"/>
        </w:rPr>
        <w:t> </w:t>
      </w:r>
      <w:r>
        <w:rPr>
          <w:color w:val="231F20"/>
        </w:rPr>
        <w:t>a</w:t>
      </w:r>
      <w:r>
        <w:rPr>
          <w:color w:val="231F20"/>
          <w:spacing w:val="-11"/>
        </w:rPr>
        <w:t> </w:t>
      </w:r>
      <w:r>
        <w:rPr>
          <w:color w:val="231F20"/>
        </w:rPr>
        <w:t>soul</w:t>
      </w:r>
      <w:r>
        <w:rPr>
          <w:color w:val="231F20"/>
          <w:spacing w:val="-11"/>
        </w:rPr>
        <w:t> </w:t>
      </w:r>
      <w:r>
        <w:rPr>
          <w:color w:val="231F20"/>
        </w:rPr>
        <w:t>may</w:t>
      </w:r>
      <w:r>
        <w:rPr>
          <w:color w:val="231F20"/>
          <w:spacing w:val="-11"/>
        </w:rPr>
        <w:t> </w:t>
      </w:r>
      <w:r>
        <w:rPr>
          <w:color w:val="231F20"/>
        </w:rPr>
        <w:t>be</w:t>
      </w:r>
      <w:r>
        <w:rPr>
          <w:color w:val="231F20"/>
          <w:spacing w:val="-11"/>
        </w:rPr>
        <w:t> </w:t>
      </w:r>
      <w:r>
        <w:rPr>
          <w:color w:val="231F20"/>
        </w:rPr>
        <w:t>reincarnated.</w:t>
      </w:r>
      <w:r>
        <w:rPr>
          <w:color w:val="231F20"/>
          <w:spacing w:val="-11"/>
        </w:rPr>
        <w:t> </w:t>
      </w:r>
      <w:r>
        <w:rPr>
          <w:color w:val="231F20"/>
        </w:rPr>
        <w:t>The</w:t>
      </w:r>
      <w:r>
        <w:rPr>
          <w:color w:val="231F20"/>
          <w:spacing w:val="-11"/>
        </w:rPr>
        <w:t> </w:t>
      </w:r>
      <w:r>
        <w:rPr>
          <w:color w:val="231F20"/>
        </w:rPr>
        <w:t>fly</w:t>
      </w:r>
      <w:r>
        <w:rPr>
          <w:color w:val="231F20"/>
          <w:spacing w:val="-11"/>
        </w:rPr>
        <w:t> </w:t>
      </w:r>
      <w:r>
        <w:rPr>
          <w:color w:val="231F20"/>
        </w:rPr>
        <w:t>buzzing</w:t>
      </w:r>
      <w:r>
        <w:rPr>
          <w:color w:val="231F20"/>
          <w:spacing w:val="-11"/>
        </w:rPr>
        <w:t> </w:t>
      </w:r>
      <w:r>
        <w:rPr>
          <w:color w:val="231F20"/>
        </w:rPr>
        <w:t>near</w:t>
      </w:r>
      <w:r>
        <w:rPr>
          <w:color w:val="231F20"/>
          <w:spacing w:val="-11"/>
        </w:rPr>
        <w:t> </w:t>
      </w:r>
      <w:r>
        <w:rPr>
          <w:color w:val="231F20"/>
        </w:rPr>
        <w:t>you may contain a </w:t>
      </w:r>
      <w:r>
        <w:rPr>
          <w:rFonts w:ascii="Cambria" w:hAnsi="Cambria"/>
          <w:i/>
          <w:color w:val="231F20"/>
        </w:rPr>
        <w:t>gilgul</w:t>
      </w:r>
      <w:r>
        <w:rPr>
          <w:color w:val="231F20"/>
        </w:rPr>
        <w:t>. The very pious therefore treat it with care and respect (</w:t>
      </w:r>
      <w:r>
        <w:rPr>
          <w:rFonts w:ascii="Cambria" w:hAnsi="Cambria"/>
          <w:i/>
          <w:color w:val="231F20"/>
        </w:rPr>
        <w:t>Mesivta, </w:t>
      </w:r>
      <w:r>
        <w:rPr>
          <w:rFonts w:ascii="Cambria" w:hAnsi="Cambria"/>
          <w:i/>
          <w:color w:val="231F20"/>
          <w:spacing w:val="-9"/>
        </w:rPr>
        <w:t>Me’oros </w:t>
      </w:r>
      <w:r>
        <w:rPr>
          <w:rFonts w:ascii="Cambria" w:hAnsi="Cambria"/>
          <w:i/>
          <w:color w:val="231F20"/>
        </w:rPr>
        <w:t>Daf</w:t>
      </w:r>
      <w:r>
        <w:rPr>
          <w:rFonts w:ascii="Cambria" w:hAnsi="Cambria"/>
          <w:i/>
          <w:color w:val="231F20"/>
          <w:spacing w:val="-13"/>
        </w:rPr>
        <w:t> </w:t>
      </w:r>
      <w:r>
        <w:rPr>
          <w:rFonts w:ascii="Cambria" w:hAnsi="Cambria"/>
          <w:i/>
          <w:color w:val="231F20"/>
          <w:spacing w:val="-3"/>
        </w:rPr>
        <w:t>Hayomi</w:t>
      </w:r>
      <w:r>
        <w:rPr>
          <w:color w:val="231F20"/>
          <w:spacing w:val="-3"/>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pacing w:val="-3"/>
          <w:w w:val="95"/>
          <w:sz w:val="32"/>
        </w:rPr>
        <w:t>May</w:t>
      </w:r>
      <w:r>
        <w:rPr>
          <w:rFonts w:ascii="Cambria"/>
          <w:b/>
          <w:color w:val="231F20"/>
          <w:spacing w:val="-20"/>
          <w:w w:val="95"/>
          <w:sz w:val="32"/>
        </w:rPr>
        <w:t> </w:t>
      </w:r>
      <w:r>
        <w:rPr>
          <w:rFonts w:ascii="Cambria"/>
          <w:b/>
          <w:color w:val="231F20"/>
          <w:w w:val="95"/>
          <w:sz w:val="32"/>
        </w:rPr>
        <w:t>a</w:t>
      </w:r>
      <w:r>
        <w:rPr>
          <w:rFonts w:ascii="Cambria"/>
          <w:b/>
          <w:color w:val="231F20"/>
          <w:spacing w:val="-20"/>
          <w:w w:val="95"/>
          <w:sz w:val="32"/>
        </w:rPr>
        <w:t> </w:t>
      </w:r>
      <w:r>
        <w:rPr>
          <w:rFonts w:ascii="Cambria"/>
          <w:b/>
          <w:color w:val="231F20"/>
          <w:w w:val="95"/>
          <w:sz w:val="32"/>
        </w:rPr>
        <w:t>Scribe</w:t>
      </w:r>
      <w:r>
        <w:rPr>
          <w:rFonts w:ascii="Cambria"/>
          <w:b/>
          <w:color w:val="231F20"/>
          <w:spacing w:val="-19"/>
          <w:w w:val="95"/>
          <w:sz w:val="32"/>
        </w:rPr>
        <w:t> </w:t>
      </w:r>
      <w:r>
        <w:rPr>
          <w:rFonts w:ascii="Cambria"/>
          <w:b/>
          <w:color w:val="231F20"/>
          <w:spacing w:val="-8"/>
          <w:w w:val="95"/>
          <w:sz w:val="32"/>
        </w:rPr>
        <w:t>Write</w:t>
      </w:r>
      <w:r>
        <w:rPr>
          <w:rFonts w:ascii="Cambria"/>
          <w:b/>
          <w:color w:val="231F20"/>
          <w:spacing w:val="-20"/>
          <w:w w:val="95"/>
          <w:sz w:val="32"/>
        </w:rPr>
        <w:t> </w:t>
      </w:r>
      <w:r>
        <w:rPr>
          <w:rFonts w:ascii="Cambria"/>
          <w:b/>
          <w:color w:val="231F20"/>
          <w:w w:val="95"/>
          <w:sz w:val="32"/>
        </w:rPr>
        <w:t>a</w:t>
      </w:r>
      <w:r>
        <w:rPr>
          <w:rFonts w:ascii="Cambria"/>
          <w:b/>
          <w:color w:val="231F20"/>
          <w:spacing w:val="-19"/>
          <w:w w:val="95"/>
          <w:sz w:val="32"/>
        </w:rPr>
        <w:t> </w:t>
      </w:r>
      <w:r>
        <w:rPr>
          <w:rFonts w:ascii="Cambria"/>
          <w:b/>
          <w:color w:val="231F20"/>
          <w:spacing w:val="-7"/>
          <w:w w:val="95"/>
          <w:sz w:val="32"/>
        </w:rPr>
        <w:t>Torah</w:t>
      </w:r>
      <w:r>
        <w:rPr>
          <w:rFonts w:ascii="Cambria"/>
          <w:b/>
          <w:color w:val="231F20"/>
          <w:spacing w:val="-20"/>
          <w:w w:val="95"/>
          <w:sz w:val="32"/>
        </w:rPr>
        <w:t> </w:t>
      </w:r>
      <w:r>
        <w:rPr>
          <w:rFonts w:ascii="Cambria"/>
          <w:b/>
          <w:color w:val="231F20"/>
          <w:w w:val="95"/>
          <w:sz w:val="32"/>
        </w:rPr>
        <w:t>Scroll</w:t>
      </w:r>
      <w:r>
        <w:rPr>
          <w:rFonts w:ascii="Cambria"/>
          <w:b/>
          <w:color w:val="231F20"/>
          <w:spacing w:val="-19"/>
          <w:w w:val="95"/>
          <w:sz w:val="32"/>
        </w:rPr>
        <w:t> </w:t>
      </w:r>
      <w:r>
        <w:rPr>
          <w:rFonts w:ascii="Cambria"/>
          <w:b/>
          <w:color w:val="231F20"/>
          <w:w w:val="95"/>
          <w:sz w:val="32"/>
        </w:rPr>
        <w:t>with</w:t>
      </w:r>
      <w:r>
        <w:rPr>
          <w:rFonts w:ascii="Cambria"/>
          <w:b/>
          <w:color w:val="231F20"/>
          <w:spacing w:val="-20"/>
          <w:w w:val="95"/>
          <w:sz w:val="32"/>
        </w:rPr>
        <w:t> </w:t>
      </w:r>
      <w:r>
        <w:rPr>
          <w:rFonts w:ascii="Cambria"/>
          <w:b/>
          <w:color w:val="231F20"/>
          <w:w w:val="95"/>
          <w:sz w:val="32"/>
        </w:rPr>
        <w:t>a </w:t>
      </w:r>
      <w:r>
        <w:rPr>
          <w:rFonts w:ascii="Cambria"/>
          <w:b/>
          <w:color w:val="231F20"/>
          <w:sz w:val="32"/>
        </w:rPr>
        <w:t>Metal</w:t>
      </w:r>
      <w:r>
        <w:rPr>
          <w:rFonts w:ascii="Cambria"/>
          <w:b/>
          <w:color w:val="231F20"/>
          <w:spacing w:val="-7"/>
          <w:sz w:val="32"/>
        </w:rPr>
        <w:t> </w:t>
      </w:r>
      <w:r>
        <w:rPr>
          <w:rFonts w:ascii="Cambria"/>
          <w:b/>
          <w:color w:val="231F20"/>
          <w:spacing w:val="-4"/>
          <w:sz w:val="32"/>
        </w:rPr>
        <w:t>Pen?</w:t>
      </w:r>
    </w:p>
    <w:p>
      <w:pPr>
        <w:pStyle w:val="BodyText"/>
        <w:spacing w:before="11"/>
        <w:rPr>
          <w:rFonts w:ascii="Cambria"/>
          <w:b/>
          <w:sz w:val="54"/>
        </w:rPr>
      </w:pPr>
    </w:p>
    <w:p>
      <w:pPr>
        <w:pStyle w:val="BodyText"/>
        <w:spacing w:line="288" w:lineRule="auto"/>
        <w:ind w:left="180" w:right="117"/>
        <w:jc w:val="both"/>
      </w:pPr>
      <w:r>
        <w:rPr>
          <w:rFonts w:ascii="Cambria"/>
          <w:b/>
          <w:color w:val="231F20"/>
          <w:sz w:val="38"/>
        </w:rPr>
        <w:t>O</w:t>
      </w:r>
      <w:r>
        <w:rPr>
          <w:color w:val="231F20"/>
        </w:rPr>
        <w:t>ur </w:t>
      </w:r>
      <w:r>
        <w:rPr>
          <w:rFonts w:ascii="Cambria"/>
          <w:i/>
          <w:color w:val="231F20"/>
        </w:rPr>
        <w:t>Gemara </w:t>
      </w:r>
      <w:r>
        <w:rPr>
          <w:color w:val="231F20"/>
        </w:rPr>
        <w:t>teaches that the bite of a lover is often better than the kiss</w:t>
      </w:r>
      <w:r>
        <w:rPr>
          <w:color w:val="231F20"/>
          <w:spacing w:val="-18"/>
        </w:rPr>
        <w:t> </w:t>
      </w:r>
      <w:r>
        <w:rPr>
          <w:color w:val="231F20"/>
        </w:rPr>
        <w:t>of</w:t>
      </w:r>
      <w:r>
        <w:rPr>
          <w:color w:val="231F20"/>
          <w:spacing w:val="-17"/>
        </w:rPr>
        <w:t> </w:t>
      </w:r>
      <w:r>
        <w:rPr>
          <w:color w:val="231F20"/>
        </w:rPr>
        <w:t>a</w:t>
      </w:r>
      <w:r>
        <w:rPr>
          <w:color w:val="231F20"/>
          <w:spacing w:val="-18"/>
        </w:rPr>
        <w:t> </w:t>
      </w:r>
      <w:r>
        <w:rPr>
          <w:color w:val="231F20"/>
          <w:spacing w:val="-4"/>
        </w:rPr>
        <w:t>hater.</w:t>
      </w:r>
      <w:r>
        <w:rPr>
          <w:color w:val="231F20"/>
          <w:spacing w:val="-17"/>
        </w:rPr>
        <w:t> </w:t>
      </w:r>
      <w:r>
        <w:rPr>
          <w:rFonts w:ascii="Cambria"/>
          <w:i/>
          <w:color w:val="231F20"/>
          <w:spacing w:val="-4"/>
        </w:rPr>
        <w:t>Achiyah</w:t>
      </w:r>
      <w:r>
        <w:rPr>
          <w:rFonts w:ascii="Cambria"/>
          <w:i/>
          <w:color w:val="231F20"/>
          <w:spacing w:val="-11"/>
        </w:rPr>
        <w:t> </w:t>
      </w:r>
      <w:r>
        <w:rPr>
          <w:rFonts w:ascii="Cambria"/>
          <w:i/>
          <w:color w:val="231F20"/>
          <w:spacing w:val="-3"/>
        </w:rPr>
        <w:t>Hashiloni</w:t>
      </w:r>
      <w:r>
        <w:rPr>
          <w:rFonts w:ascii="Cambria"/>
          <w:i/>
          <w:color w:val="231F20"/>
          <w:spacing w:val="-10"/>
        </w:rPr>
        <w:t> </w:t>
      </w:r>
      <w:r>
        <w:rPr>
          <w:color w:val="231F20"/>
        </w:rPr>
        <w:t>was</w:t>
      </w:r>
      <w:r>
        <w:rPr>
          <w:color w:val="231F20"/>
          <w:spacing w:val="-17"/>
        </w:rPr>
        <w:t> </w:t>
      </w:r>
      <w:r>
        <w:rPr>
          <w:color w:val="231F20"/>
        </w:rPr>
        <w:t>a</w:t>
      </w:r>
      <w:r>
        <w:rPr>
          <w:color w:val="231F20"/>
          <w:spacing w:val="-18"/>
        </w:rPr>
        <w:t> </w:t>
      </w:r>
      <w:r>
        <w:rPr>
          <w:color w:val="231F20"/>
        </w:rPr>
        <w:t>prophet</w:t>
      </w:r>
      <w:r>
        <w:rPr>
          <w:color w:val="231F20"/>
          <w:spacing w:val="-17"/>
        </w:rPr>
        <w:t> </w:t>
      </w:r>
      <w:r>
        <w:rPr>
          <w:color w:val="231F20"/>
        </w:rPr>
        <w:t>who</w:t>
      </w:r>
      <w:r>
        <w:rPr>
          <w:color w:val="231F20"/>
          <w:spacing w:val="-18"/>
        </w:rPr>
        <w:t> </w:t>
      </w:r>
      <w:r>
        <w:rPr>
          <w:color w:val="231F20"/>
        </w:rPr>
        <w:t>loved</w:t>
      </w:r>
      <w:r>
        <w:rPr>
          <w:color w:val="231F20"/>
          <w:spacing w:val="-17"/>
        </w:rPr>
        <w:t> </w:t>
      </w:r>
      <w:r>
        <w:rPr>
          <w:color w:val="231F20"/>
        </w:rPr>
        <w:t>the</w:t>
      </w:r>
      <w:r>
        <w:rPr>
          <w:color w:val="231F20"/>
          <w:spacing w:val="-18"/>
        </w:rPr>
        <w:t> </w:t>
      </w:r>
      <w:r>
        <w:rPr>
          <w:color w:val="231F20"/>
        </w:rPr>
        <w:t>Jewish nation.</w:t>
      </w:r>
      <w:r>
        <w:rPr>
          <w:color w:val="231F20"/>
          <w:spacing w:val="-14"/>
        </w:rPr>
        <w:t> </w:t>
      </w:r>
      <w:r>
        <w:rPr>
          <w:rFonts w:ascii="Cambria"/>
          <w:i/>
          <w:color w:val="231F20"/>
          <w:spacing w:val="-4"/>
        </w:rPr>
        <w:t>Achiyah</w:t>
      </w:r>
      <w:r>
        <w:rPr>
          <w:rFonts w:ascii="Cambria"/>
          <w:i/>
          <w:color w:val="231F20"/>
          <w:spacing w:val="-6"/>
        </w:rPr>
        <w:t> </w:t>
      </w:r>
      <w:r>
        <w:rPr>
          <w:color w:val="231F20"/>
        </w:rPr>
        <w:t>predicted</w:t>
      </w:r>
      <w:r>
        <w:rPr>
          <w:color w:val="231F20"/>
          <w:spacing w:val="-14"/>
        </w:rPr>
        <w:t> </w:t>
      </w:r>
      <w:r>
        <w:rPr>
          <w:color w:val="231F20"/>
        </w:rPr>
        <w:t>misfortune</w:t>
      </w:r>
      <w:r>
        <w:rPr>
          <w:color w:val="231F20"/>
          <w:spacing w:val="-13"/>
        </w:rPr>
        <w:t> </w:t>
      </w:r>
      <w:r>
        <w:rPr>
          <w:color w:val="231F20"/>
        </w:rPr>
        <w:t>for</w:t>
      </w:r>
      <w:r>
        <w:rPr>
          <w:color w:val="231F20"/>
          <w:spacing w:val="-14"/>
        </w:rPr>
        <w:t> </w:t>
      </w:r>
      <w:r>
        <w:rPr>
          <w:color w:val="231F20"/>
        </w:rPr>
        <w:t>the</w:t>
      </w:r>
      <w:r>
        <w:rPr>
          <w:color w:val="231F20"/>
          <w:spacing w:val="-13"/>
        </w:rPr>
        <w:t> </w:t>
      </w:r>
      <w:r>
        <w:rPr>
          <w:color w:val="231F20"/>
        </w:rPr>
        <w:t>Jews.</w:t>
      </w:r>
      <w:r>
        <w:rPr>
          <w:color w:val="231F20"/>
          <w:spacing w:val="-13"/>
        </w:rPr>
        <w:t> </w:t>
      </w:r>
      <w:r>
        <w:rPr>
          <w:rFonts w:ascii="Cambria"/>
          <w:i/>
          <w:color w:val="231F20"/>
          <w:spacing w:val="-3"/>
        </w:rPr>
        <w:t>Bilam</w:t>
      </w:r>
      <w:r>
        <w:rPr>
          <w:rFonts w:ascii="Cambria"/>
          <w:i/>
          <w:color w:val="231F20"/>
          <w:spacing w:val="-7"/>
        </w:rPr>
        <w:t> </w:t>
      </w:r>
      <w:r>
        <w:rPr>
          <w:color w:val="231F20"/>
        </w:rPr>
        <w:t>was</w:t>
      </w:r>
      <w:r>
        <w:rPr>
          <w:color w:val="231F20"/>
          <w:spacing w:val="-13"/>
        </w:rPr>
        <w:t> </w:t>
      </w:r>
      <w:r>
        <w:rPr>
          <w:color w:val="231F20"/>
        </w:rPr>
        <w:t>a</w:t>
      </w:r>
      <w:r>
        <w:rPr>
          <w:color w:val="231F20"/>
          <w:spacing w:val="-14"/>
        </w:rPr>
        <w:t> </w:t>
      </w:r>
      <w:r>
        <w:rPr>
          <w:color w:val="231F20"/>
          <w:spacing w:val="-4"/>
        </w:rPr>
        <w:t>hater.</w:t>
      </w:r>
    </w:p>
    <w:p>
      <w:pPr>
        <w:pStyle w:val="BodyText"/>
        <w:spacing w:line="314" w:lineRule="auto" w:before="11"/>
        <w:ind w:left="180" w:right="117"/>
        <w:jc w:val="both"/>
      </w:pPr>
      <w:r>
        <w:rPr>
          <w:rFonts w:ascii="Cambria" w:hAnsi="Cambria"/>
          <w:i/>
          <w:color w:val="231F20"/>
          <w:spacing w:val="-3"/>
        </w:rPr>
        <w:t>Bilam </w:t>
      </w:r>
      <w:r>
        <w:rPr>
          <w:color w:val="231F20"/>
        </w:rPr>
        <w:t>blessed</w:t>
      </w:r>
      <w:r>
        <w:rPr>
          <w:color w:val="231F20"/>
          <w:spacing w:val="-10"/>
        </w:rPr>
        <w:t> </w:t>
      </w:r>
      <w:r>
        <w:rPr>
          <w:color w:val="231F20"/>
        </w:rPr>
        <w:t>the</w:t>
      </w:r>
      <w:r>
        <w:rPr>
          <w:color w:val="231F20"/>
          <w:spacing w:val="-10"/>
        </w:rPr>
        <w:t> </w:t>
      </w:r>
      <w:r>
        <w:rPr>
          <w:color w:val="231F20"/>
        </w:rPr>
        <w:t>Jewish</w:t>
      </w:r>
      <w:r>
        <w:rPr>
          <w:color w:val="231F20"/>
          <w:spacing w:val="-10"/>
        </w:rPr>
        <w:t> </w:t>
      </w:r>
      <w:r>
        <w:rPr>
          <w:color w:val="231F20"/>
        </w:rPr>
        <w:t>nation.</w:t>
      </w:r>
      <w:r>
        <w:rPr>
          <w:color w:val="231F20"/>
          <w:spacing w:val="-10"/>
        </w:rPr>
        <w:t> </w:t>
      </w:r>
      <w:r>
        <w:rPr>
          <w:rFonts w:ascii="Cambria" w:hAnsi="Cambria"/>
          <w:i/>
          <w:color w:val="231F20"/>
          <w:spacing w:val="-8"/>
        </w:rPr>
        <w:t>Achiyah’s</w:t>
      </w:r>
      <w:r>
        <w:rPr>
          <w:rFonts w:ascii="Cambria" w:hAnsi="Cambria"/>
          <w:i/>
          <w:color w:val="231F20"/>
          <w:spacing w:val="-3"/>
        </w:rPr>
        <w:t> </w:t>
      </w:r>
      <w:r>
        <w:rPr>
          <w:color w:val="231F20"/>
        </w:rPr>
        <w:t>disaster</w:t>
      </w:r>
      <w:r>
        <w:rPr>
          <w:color w:val="231F20"/>
          <w:spacing w:val="-9"/>
        </w:rPr>
        <w:t> </w:t>
      </w:r>
      <w:r>
        <w:rPr>
          <w:color w:val="231F20"/>
        </w:rPr>
        <w:t>is</w:t>
      </w:r>
      <w:r>
        <w:rPr>
          <w:color w:val="231F20"/>
          <w:spacing w:val="-10"/>
        </w:rPr>
        <w:t> </w:t>
      </w:r>
      <w:r>
        <w:rPr>
          <w:color w:val="231F20"/>
        </w:rPr>
        <w:t>more</w:t>
      </w:r>
      <w:r>
        <w:rPr>
          <w:color w:val="231F20"/>
          <w:spacing w:val="-10"/>
        </w:rPr>
        <w:t> </w:t>
      </w:r>
      <w:r>
        <w:rPr>
          <w:color w:val="231F20"/>
        </w:rPr>
        <w:t>favorable than</w:t>
      </w:r>
      <w:r>
        <w:rPr>
          <w:color w:val="231F20"/>
          <w:spacing w:val="-31"/>
        </w:rPr>
        <w:t> </w:t>
      </w:r>
      <w:r>
        <w:rPr>
          <w:rFonts w:ascii="Cambria" w:hAnsi="Cambria"/>
          <w:i/>
          <w:color w:val="231F20"/>
          <w:spacing w:val="-8"/>
        </w:rPr>
        <w:t>Bilam’s</w:t>
      </w:r>
      <w:r>
        <w:rPr>
          <w:rFonts w:ascii="Cambria" w:hAnsi="Cambria"/>
          <w:i/>
          <w:color w:val="231F20"/>
          <w:spacing w:val="-24"/>
        </w:rPr>
        <w:t> </w:t>
      </w:r>
      <w:r>
        <w:rPr>
          <w:color w:val="231F20"/>
        </w:rPr>
        <w:t>good</w:t>
      </w:r>
      <w:r>
        <w:rPr>
          <w:color w:val="231F20"/>
          <w:spacing w:val="-30"/>
        </w:rPr>
        <w:t> </w:t>
      </w:r>
      <w:r>
        <w:rPr>
          <w:color w:val="231F20"/>
        </w:rPr>
        <w:t>wishes.</w:t>
      </w:r>
      <w:r>
        <w:rPr>
          <w:color w:val="231F20"/>
          <w:spacing w:val="-31"/>
        </w:rPr>
        <w:t> </w:t>
      </w:r>
      <w:r>
        <w:rPr>
          <w:rFonts w:ascii="Cambria" w:hAnsi="Cambria"/>
          <w:i/>
          <w:color w:val="231F20"/>
          <w:spacing w:val="-3"/>
        </w:rPr>
        <w:t>Bilam</w:t>
      </w:r>
      <w:r>
        <w:rPr>
          <w:rFonts w:ascii="Cambria" w:hAnsi="Cambria"/>
          <w:i/>
          <w:color w:val="231F20"/>
          <w:spacing w:val="-24"/>
        </w:rPr>
        <w:t> </w:t>
      </w:r>
      <w:r>
        <w:rPr>
          <w:color w:val="231F20"/>
        </w:rPr>
        <w:t>compared</w:t>
      </w:r>
      <w:r>
        <w:rPr>
          <w:color w:val="231F20"/>
          <w:spacing w:val="-30"/>
        </w:rPr>
        <w:t> </w:t>
      </w:r>
      <w:r>
        <w:rPr>
          <w:color w:val="231F20"/>
        </w:rPr>
        <w:t>the</w:t>
      </w:r>
      <w:r>
        <w:rPr>
          <w:color w:val="231F20"/>
          <w:spacing w:val="-31"/>
        </w:rPr>
        <w:t> </w:t>
      </w:r>
      <w:r>
        <w:rPr>
          <w:color w:val="231F20"/>
        </w:rPr>
        <w:t>Jews</w:t>
      </w:r>
      <w:r>
        <w:rPr>
          <w:color w:val="231F20"/>
          <w:spacing w:val="-30"/>
        </w:rPr>
        <w:t> </w:t>
      </w:r>
      <w:r>
        <w:rPr>
          <w:color w:val="231F20"/>
        </w:rPr>
        <w:t>to</w:t>
      </w:r>
      <w:r>
        <w:rPr>
          <w:color w:val="231F20"/>
          <w:spacing w:val="-30"/>
        </w:rPr>
        <w:t> </w:t>
      </w:r>
      <w:r>
        <w:rPr>
          <w:color w:val="231F20"/>
        </w:rPr>
        <w:t>a</w:t>
      </w:r>
      <w:r>
        <w:rPr>
          <w:color w:val="231F20"/>
          <w:spacing w:val="-30"/>
        </w:rPr>
        <w:t> </w:t>
      </w:r>
      <w:r>
        <w:rPr>
          <w:color w:val="231F20"/>
          <w:spacing w:val="-3"/>
        </w:rPr>
        <w:t>cedar.</w:t>
      </w:r>
      <w:r>
        <w:rPr>
          <w:color w:val="231F20"/>
          <w:spacing w:val="-31"/>
        </w:rPr>
        <w:t> </w:t>
      </w:r>
      <w:r>
        <w:rPr>
          <w:rFonts w:ascii="Cambria" w:hAnsi="Cambria"/>
          <w:i/>
          <w:color w:val="231F20"/>
          <w:spacing w:val="-4"/>
        </w:rPr>
        <w:t>Achiyah </w:t>
      </w:r>
      <w:r>
        <w:rPr>
          <w:color w:val="231F20"/>
        </w:rPr>
        <w:t>predicted that God will weaken us and our existence will be </w:t>
      </w:r>
      <w:r>
        <w:rPr>
          <w:color w:val="231F20"/>
          <w:spacing w:val="-4"/>
        </w:rPr>
        <w:t>shaky, </w:t>
      </w:r>
      <w:r>
        <w:rPr>
          <w:color w:val="231F20"/>
        </w:rPr>
        <w:t>like a reed in the </w:t>
      </w:r>
      <w:r>
        <w:rPr>
          <w:color w:val="231F20"/>
          <w:spacing w:val="-4"/>
        </w:rPr>
        <w:t>water. </w:t>
      </w:r>
      <w:r>
        <w:rPr>
          <w:color w:val="231F20"/>
        </w:rPr>
        <w:t>A reed lives in a place of </w:t>
      </w:r>
      <w:r>
        <w:rPr>
          <w:color w:val="231F20"/>
          <w:spacing w:val="-4"/>
        </w:rPr>
        <w:t>water, </w:t>
      </w:r>
      <w:r>
        <w:rPr>
          <w:color w:val="231F20"/>
        </w:rPr>
        <w:t>it survives all</w:t>
      </w:r>
      <w:r>
        <w:rPr>
          <w:color w:val="231F20"/>
          <w:spacing w:val="-8"/>
        </w:rPr>
        <w:t> </w:t>
      </w:r>
      <w:r>
        <w:rPr>
          <w:color w:val="231F20"/>
        </w:rPr>
        <w:t>winds,</w:t>
      </w:r>
      <w:r>
        <w:rPr>
          <w:color w:val="231F20"/>
          <w:spacing w:val="-7"/>
        </w:rPr>
        <w:t> </w:t>
      </w:r>
      <w:r>
        <w:rPr>
          <w:color w:val="231F20"/>
        </w:rPr>
        <w:t>it</w:t>
      </w:r>
      <w:r>
        <w:rPr>
          <w:color w:val="231F20"/>
          <w:spacing w:val="-7"/>
        </w:rPr>
        <w:t> </w:t>
      </w:r>
      <w:r>
        <w:rPr>
          <w:color w:val="231F20"/>
        </w:rPr>
        <w:t>may</w:t>
      </w:r>
      <w:r>
        <w:rPr>
          <w:color w:val="231F20"/>
          <w:spacing w:val="-7"/>
        </w:rPr>
        <w:t> </w:t>
      </w:r>
      <w:r>
        <w:rPr>
          <w:color w:val="231F20"/>
        </w:rPr>
        <w:t>bend</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gales</w:t>
      </w:r>
      <w:r>
        <w:rPr>
          <w:color w:val="231F20"/>
          <w:spacing w:val="-7"/>
        </w:rPr>
        <w:t> </w:t>
      </w:r>
      <w:r>
        <w:rPr>
          <w:color w:val="231F20"/>
        </w:rPr>
        <w:t>of</w:t>
      </w:r>
      <w:r>
        <w:rPr>
          <w:color w:val="231F20"/>
          <w:spacing w:val="-7"/>
        </w:rPr>
        <w:t> </w:t>
      </w:r>
      <w:r>
        <w:rPr>
          <w:color w:val="231F20"/>
        </w:rPr>
        <w:t>wind</w:t>
      </w:r>
      <w:r>
        <w:rPr>
          <w:color w:val="231F20"/>
          <w:spacing w:val="-7"/>
        </w:rPr>
        <w:t> </w:t>
      </w:r>
      <w:r>
        <w:rPr>
          <w:color w:val="231F20"/>
        </w:rPr>
        <w:t>but</w:t>
      </w:r>
      <w:r>
        <w:rPr>
          <w:color w:val="231F20"/>
          <w:spacing w:val="-7"/>
        </w:rPr>
        <w:t> </w:t>
      </w:r>
      <w:r>
        <w:rPr>
          <w:color w:val="231F20"/>
        </w:rPr>
        <w:t>when</w:t>
      </w:r>
      <w:r>
        <w:rPr>
          <w:color w:val="231F20"/>
          <w:spacing w:val="-7"/>
        </w:rPr>
        <w:t> </w:t>
      </w:r>
      <w:r>
        <w:rPr>
          <w:color w:val="231F20"/>
        </w:rPr>
        <w:t>the</w:t>
      </w:r>
      <w:r>
        <w:rPr>
          <w:color w:val="231F20"/>
          <w:spacing w:val="-7"/>
        </w:rPr>
        <w:t> </w:t>
      </w:r>
      <w:r>
        <w:rPr>
          <w:color w:val="231F20"/>
        </w:rPr>
        <w:t>wind</w:t>
      </w:r>
      <w:r>
        <w:rPr>
          <w:color w:val="231F20"/>
          <w:spacing w:val="-7"/>
        </w:rPr>
        <w:t> </w:t>
      </w:r>
      <w:r>
        <w:rPr>
          <w:color w:val="231F20"/>
        </w:rPr>
        <w:t>passes it stands again, and a reed, when cut </w:t>
      </w:r>
      <w:r>
        <w:rPr>
          <w:color w:val="231F20"/>
          <w:spacing w:val="-3"/>
        </w:rPr>
        <w:t>quickly, </w:t>
      </w:r>
      <w:r>
        <w:rPr>
          <w:color w:val="231F20"/>
        </w:rPr>
        <w:t>regrows to its former size.</w:t>
      </w:r>
      <w:r>
        <w:rPr>
          <w:color w:val="231F20"/>
          <w:spacing w:val="-15"/>
        </w:rPr>
        <w:t> </w:t>
      </w:r>
      <w:r>
        <w:rPr>
          <w:color w:val="231F20"/>
        </w:rPr>
        <w:t>Cedars</w:t>
      </w:r>
      <w:r>
        <w:rPr>
          <w:color w:val="231F20"/>
          <w:spacing w:val="-14"/>
        </w:rPr>
        <w:t> </w:t>
      </w:r>
      <w:r>
        <w:rPr>
          <w:color w:val="231F20"/>
        </w:rPr>
        <w:t>differ;</w:t>
      </w:r>
      <w:r>
        <w:rPr>
          <w:color w:val="231F20"/>
          <w:spacing w:val="-14"/>
        </w:rPr>
        <w:t> </w:t>
      </w:r>
      <w:r>
        <w:rPr>
          <w:color w:val="231F20"/>
        </w:rPr>
        <w:t>a</w:t>
      </w:r>
      <w:r>
        <w:rPr>
          <w:color w:val="231F20"/>
          <w:spacing w:val="-14"/>
        </w:rPr>
        <w:t> </w:t>
      </w:r>
      <w:r>
        <w:rPr>
          <w:color w:val="231F20"/>
        </w:rPr>
        <w:t>cedar</w:t>
      </w:r>
      <w:r>
        <w:rPr>
          <w:color w:val="231F20"/>
          <w:spacing w:val="-14"/>
        </w:rPr>
        <w:t> </w:t>
      </w:r>
      <w:r>
        <w:rPr>
          <w:color w:val="231F20"/>
        </w:rPr>
        <w:t>does</w:t>
      </w:r>
      <w:r>
        <w:rPr>
          <w:color w:val="231F20"/>
          <w:spacing w:val="-14"/>
        </w:rPr>
        <w:t> </w:t>
      </w:r>
      <w:r>
        <w:rPr>
          <w:color w:val="231F20"/>
        </w:rPr>
        <w:t>not</w:t>
      </w:r>
      <w:r>
        <w:rPr>
          <w:color w:val="231F20"/>
          <w:spacing w:val="-14"/>
        </w:rPr>
        <w:t> </w:t>
      </w:r>
      <w:r>
        <w:rPr>
          <w:color w:val="231F20"/>
        </w:rPr>
        <w:t>live</w:t>
      </w:r>
      <w:r>
        <w:rPr>
          <w:color w:val="231F20"/>
          <w:spacing w:val="-14"/>
        </w:rPr>
        <w:t> </w:t>
      </w:r>
      <w:r>
        <w:rPr>
          <w:color w:val="231F20"/>
        </w:rPr>
        <w:t>in</w:t>
      </w:r>
      <w:r>
        <w:rPr>
          <w:color w:val="231F20"/>
          <w:spacing w:val="-14"/>
        </w:rPr>
        <w:t> </w:t>
      </w:r>
      <w:r>
        <w:rPr>
          <w:color w:val="231F20"/>
        </w:rPr>
        <w:t>a</w:t>
      </w:r>
      <w:r>
        <w:rPr>
          <w:color w:val="231F20"/>
          <w:spacing w:val="-14"/>
        </w:rPr>
        <w:t> </w:t>
      </w:r>
      <w:r>
        <w:rPr>
          <w:color w:val="231F20"/>
        </w:rPr>
        <w:t>place</w:t>
      </w:r>
      <w:r>
        <w:rPr>
          <w:color w:val="231F20"/>
          <w:spacing w:val="-14"/>
        </w:rPr>
        <w:t> </w:t>
      </w:r>
      <w:r>
        <w:rPr>
          <w:color w:val="231F20"/>
        </w:rPr>
        <w:t>of</w:t>
      </w:r>
      <w:r>
        <w:rPr>
          <w:color w:val="231F20"/>
          <w:spacing w:val="-14"/>
        </w:rPr>
        <w:t> </w:t>
      </w:r>
      <w:r>
        <w:rPr>
          <w:color w:val="231F20"/>
          <w:spacing w:val="-4"/>
        </w:rPr>
        <w:t>water,</w:t>
      </w:r>
      <w:r>
        <w:rPr>
          <w:color w:val="231F20"/>
          <w:spacing w:val="-14"/>
        </w:rPr>
        <w:t> </w:t>
      </w:r>
      <w:r>
        <w:rPr>
          <w:color w:val="231F20"/>
        </w:rPr>
        <w:t>and</w:t>
      </w:r>
      <w:r>
        <w:rPr>
          <w:color w:val="231F20"/>
          <w:spacing w:val="-14"/>
        </w:rPr>
        <w:t> </w:t>
      </w:r>
      <w:r>
        <w:rPr>
          <w:color w:val="231F20"/>
        </w:rPr>
        <w:t>it</w:t>
      </w:r>
      <w:r>
        <w:rPr>
          <w:color w:val="231F20"/>
          <w:spacing w:val="-14"/>
        </w:rPr>
        <w:t> </w:t>
      </w:r>
      <w:r>
        <w:rPr>
          <w:color w:val="231F20"/>
        </w:rPr>
        <w:t>can be overturned by the South wind. </w:t>
      </w:r>
      <w:r>
        <w:rPr>
          <w:color w:val="231F20"/>
          <w:spacing w:val="-3"/>
        </w:rPr>
        <w:t>Finally, </w:t>
      </w:r>
      <w:r>
        <w:rPr>
          <w:color w:val="231F20"/>
        </w:rPr>
        <w:t>the </w:t>
      </w:r>
      <w:r>
        <w:rPr>
          <w:rFonts w:ascii="Cambria" w:hAnsi="Cambria"/>
          <w:i/>
          <w:color w:val="231F20"/>
        </w:rPr>
        <w:t>Gemara </w:t>
      </w:r>
      <w:r>
        <w:rPr>
          <w:color w:val="231F20"/>
        </w:rPr>
        <w:t>adds, great is the reed for the </w:t>
      </w:r>
      <w:r>
        <w:rPr>
          <w:rFonts w:ascii="Cambria" w:hAnsi="Cambria"/>
          <w:i/>
          <w:color w:val="231F20"/>
          <w:spacing w:val="-3"/>
        </w:rPr>
        <w:t>kulmus </w:t>
      </w:r>
      <w:r>
        <w:rPr>
          <w:color w:val="231F20"/>
        </w:rPr>
        <w:t>with which </w:t>
      </w:r>
      <w:r>
        <w:rPr>
          <w:color w:val="231F20"/>
          <w:spacing w:val="-5"/>
        </w:rPr>
        <w:t>Torah </w:t>
      </w:r>
      <w:r>
        <w:rPr>
          <w:color w:val="231F20"/>
        </w:rPr>
        <w:t>scrolls, and books of the prophets, and the holy writings are composed comes from the</w:t>
      </w:r>
      <w:r>
        <w:rPr>
          <w:color w:val="231F20"/>
          <w:spacing w:val="-11"/>
        </w:rPr>
        <w:t> </w:t>
      </w:r>
      <w:r>
        <w:rPr>
          <w:color w:val="231F20"/>
        </w:rPr>
        <w:t>reed.</w:t>
      </w:r>
    </w:p>
    <w:p>
      <w:pPr>
        <w:pStyle w:val="BodyText"/>
        <w:spacing w:line="312" w:lineRule="auto" w:before="44"/>
        <w:ind w:left="180" w:right="116" w:firstLine="360"/>
        <w:jc w:val="both"/>
      </w:pPr>
      <w:r>
        <w:rPr>
          <w:rFonts w:ascii="Cambria" w:hAnsi="Cambria"/>
          <w:i/>
          <w:color w:val="231F20"/>
          <w:spacing w:val="-3"/>
        </w:rPr>
        <w:t>Gra </w:t>
      </w:r>
      <w:r>
        <w:rPr>
          <w:color w:val="231F20"/>
        </w:rPr>
        <w:t>explains that this </w:t>
      </w:r>
      <w:r>
        <w:rPr>
          <w:rFonts w:ascii="Cambria" w:hAnsi="Cambria"/>
          <w:i/>
          <w:color w:val="231F20"/>
        </w:rPr>
        <w:t>Gemara </w:t>
      </w:r>
      <w:r>
        <w:rPr>
          <w:color w:val="231F20"/>
        </w:rPr>
        <w:t>is the source for the ruling of </w:t>
      </w:r>
      <w:r>
        <w:rPr>
          <w:rFonts w:ascii="Cambria" w:hAnsi="Cambria"/>
          <w:i/>
          <w:color w:val="231F20"/>
        </w:rPr>
        <w:t>Rama </w:t>
      </w:r>
      <w:r>
        <w:rPr>
          <w:color w:val="231F20"/>
          <w:spacing w:val="-7"/>
        </w:rPr>
        <w:t>(</w:t>
      </w:r>
      <w:r>
        <w:rPr>
          <w:rFonts w:ascii="Cambria" w:hAnsi="Cambria"/>
          <w:i/>
          <w:color w:val="231F20"/>
          <w:spacing w:val="-7"/>
        </w:rPr>
        <w:t>Yoreh </w:t>
      </w:r>
      <w:r>
        <w:rPr>
          <w:rFonts w:ascii="Cambria" w:hAnsi="Cambria"/>
          <w:i/>
          <w:color w:val="231F20"/>
          <w:spacing w:val="-6"/>
        </w:rPr>
        <w:t>Dei’ah </w:t>
      </w:r>
      <w:r>
        <w:rPr>
          <w:color w:val="231F20"/>
        </w:rPr>
        <w:t>271:7) that some maintain that a </w:t>
      </w:r>
      <w:r>
        <w:rPr>
          <w:rFonts w:ascii="Cambria" w:hAnsi="Cambria"/>
          <w:i/>
          <w:color w:val="231F20"/>
          <w:spacing w:val="-7"/>
        </w:rPr>
        <w:t>Torah </w:t>
      </w:r>
      <w:r>
        <w:rPr>
          <w:color w:val="231F20"/>
        </w:rPr>
        <w:t>scroll must be written with a </w:t>
      </w:r>
      <w:r>
        <w:rPr>
          <w:rFonts w:ascii="Cambria" w:hAnsi="Cambria"/>
          <w:i/>
          <w:color w:val="231F20"/>
          <w:spacing w:val="-3"/>
        </w:rPr>
        <w:t>kulmus </w:t>
      </w:r>
      <w:r>
        <w:rPr>
          <w:color w:val="231F20"/>
        </w:rPr>
        <w:t>from a reed rather than a </w:t>
      </w:r>
      <w:r>
        <w:rPr>
          <w:color w:val="231F20"/>
          <w:spacing w:val="-3"/>
        </w:rPr>
        <w:t>feather.</w:t>
      </w:r>
      <w:r>
        <w:rPr>
          <w:color w:val="231F20"/>
          <w:spacing w:val="51"/>
        </w:rPr>
        <w:t> </w:t>
      </w:r>
      <w:r>
        <w:rPr>
          <w:color w:val="231F20"/>
        </w:rPr>
        <w:t>The </w:t>
      </w:r>
      <w:r>
        <w:rPr>
          <w:rFonts w:ascii="Cambria" w:hAnsi="Cambria"/>
          <w:i/>
          <w:color w:val="231F20"/>
        </w:rPr>
        <w:t>Levush </w:t>
      </w:r>
      <w:r>
        <w:rPr>
          <w:color w:val="231F20"/>
        </w:rPr>
        <w:t>explains the difference between a reed and a </w:t>
      </w:r>
      <w:r>
        <w:rPr>
          <w:color w:val="231F20"/>
          <w:spacing w:val="-3"/>
        </w:rPr>
        <w:t>feather. </w:t>
      </w:r>
      <w:r>
        <w:rPr>
          <w:color w:val="231F20"/>
        </w:rPr>
        <w:t>A reed</w:t>
      </w:r>
      <w:r>
        <w:rPr>
          <w:color w:val="231F20"/>
          <w:spacing w:val="18"/>
        </w:rPr>
        <w:t> </w:t>
      </w:r>
      <w:r>
        <w:rPr>
          <w:color w:val="231F20"/>
        </w:rPr>
        <w:t>enables</w:t>
      </w:r>
      <w:r>
        <w:rPr>
          <w:color w:val="231F20"/>
          <w:spacing w:val="18"/>
        </w:rPr>
        <w:t> </w:t>
      </w:r>
      <w:r>
        <w:rPr>
          <w:color w:val="231F20"/>
        </w:rPr>
        <w:t>writing;</w:t>
      </w:r>
      <w:r>
        <w:rPr>
          <w:color w:val="231F20"/>
          <w:spacing w:val="18"/>
        </w:rPr>
        <w:t> </w:t>
      </w:r>
      <w:r>
        <w:rPr>
          <w:color w:val="231F20"/>
        </w:rPr>
        <w:t>a</w:t>
      </w:r>
      <w:r>
        <w:rPr>
          <w:color w:val="231F20"/>
          <w:spacing w:val="19"/>
        </w:rPr>
        <w:t> </w:t>
      </w:r>
      <w:r>
        <w:rPr>
          <w:color w:val="231F20"/>
        </w:rPr>
        <w:t>feather</w:t>
      </w:r>
      <w:r>
        <w:rPr>
          <w:color w:val="231F20"/>
          <w:spacing w:val="18"/>
        </w:rPr>
        <w:t> </w:t>
      </w:r>
      <w:r>
        <w:rPr>
          <w:color w:val="231F20"/>
        </w:rPr>
        <w:t>etches</w:t>
      </w:r>
      <w:r>
        <w:rPr>
          <w:color w:val="231F20"/>
          <w:spacing w:val="18"/>
        </w:rPr>
        <w:t> </w:t>
      </w:r>
      <w:r>
        <w:rPr>
          <w:color w:val="231F20"/>
        </w:rPr>
        <w:t>into</w:t>
      </w:r>
      <w:r>
        <w:rPr>
          <w:color w:val="231F20"/>
          <w:spacing w:val="18"/>
        </w:rPr>
        <w:t> </w:t>
      </w:r>
      <w:r>
        <w:rPr>
          <w:color w:val="231F20"/>
        </w:rPr>
        <w:t>the</w:t>
      </w:r>
      <w:r>
        <w:rPr>
          <w:color w:val="231F20"/>
          <w:spacing w:val="19"/>
        </w:rPr>
        <w:t> </w:t>
      </w:r>
      <w:r>
        <w:rPr>
          <w:color w:val="231F20"/>
        </w:rPr>
        <w:t>parchment</w:t>
      </w:r>
      <w:r>
        <w:rPr>
          <w:color w:val="231F20"/>
          <w:spacing w:val="18"/>
        </w:rPr>
        <w:t> </w:t>
      </w:r>
      <w:r>
        <w:rPr>
          <w:color w:val="231F20"/>
        </w:rPr>
        <w:t>and</w:t>
      </w:r>
      <w:r>
        <w:rPr>
          <w:color w:val="231F20"/>
          <w:spacing w:val="18"/>
        </w:rPr>
        <w:t> </w:t>
      </w:r>
      <w:r>
        <w:rPr>
          <w:color w:val="231F20"/>
        </w:rPr>
        <w:t>then</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fills the etched sections with ink. A </w:t>
      </w:r>
      <w:r>
        <w:rPr>
          <w:color w:val="231F20"/>
          <w:spacing w:val="-5"/>
        </w:rPr>
        <w:t>Torah </w:t>
      </w:r>
      <w:r>
        <w:rPr>
          <w:color w:val="231F20"/>
        </w:rPr>
        <w:t>scroll is to be written, not engraved, and according to this point of </w:t>
      </w:r>
      <w:r>
        <w:rPr>
          <w:color w:val="231F20"/>
          <w:spacing w:val="-4"/>
        </w:rPr>
        <w:t>view, </w:t>
      </w:r>
      <w:r>
        <w:rPr>
          <w:color w:val="231F20"/>
        </w:rPr>
        <w:t>a feather engraves while a reed inscribes. The </w:t>
      </w:r>
      <w:r>
        <w:rPr>
          <w:rFonts w:ascii="Cambria" w:hAnsi="Cambria"/>
          <w:i/>
          <w:color w:val="231F20"/>
        </w:rPr>
        <w:t>Levush </w:t>
      </w:r>
      <w:r>
        <w:rPr>
          <w:color w:val="231F20"/>
        </w:rPr>
        <w:t>ultimately rules that common practice</w:t>
      </w:r>
      <w:r>
        <w:rPr>
          <w:color w:val="231F20"/>
          <w:spacing w:val="-18"/>
        </w:rPr>
        <w:t> </w:t>
      </w:r>
      <w:r>
        <w:rPr>
          <w:color w:val="231F20"/>
        </w:rPr>
        <w:t>is</w:t>
      </w:r>
      <w:r>
        <w:rPr>
          <w:color w:val="231F20"/>
          <w:spacing w:val="-18"/>
        </w:rPr>
        <w:t> </w:t>
      </w:r>
      <w:r>
        <w:rPr>
          <w:color w:val="231F20"/>
        </w:rPr>
        <w:t>to</w:t>
      </w:r>
      <w:r>
        <w:rPr>
          <w:color w:val="231F20"/>
          <w:spacing w:val="-18"/>
        </w:rPr>
        <w:t> </w:t>
      </w:r>
      <w:r>
        <w:rPr>
          <w:color w:val="231F20"/>
        </w:rPr>
        <w:t>permit</w:t>
      </w:r>
      <w:r>
        <w:rPr>
          <w:color w:val="231F20"/>
          <w:spacing w:val="-18"/>
        </w:rPr>
        <w:t> </w:t>
      </w:r>
      <w:r>
        <w:rPr>
          <w:color w:val="231F20"/>
        </w:rPr>
        <w:t>the</w:t>
      </w:r>
      <w:r>
        <w:rPr>
          <w:color w:val="231F20"/>
          <w:spacing w:val="-18"/>
        </w:rPr>
        <w:t> </w:t>
      </w:r>
      <w:r>
        <w:rPr>
          <w:color w:val="231F20"/>
        </w:rPr>
        <w:t>writing</w:t>
      </w:r>
      <w:r>
        <w:rPr>
          <w:color w:val="231F20"/>
          <w:spacing w:val="-18"/>
        </w:rPr>
        <w:t> </w:t>
      </w:r>
      <w:r>
        <w:rPr>
          <w:color w:val="231F20"/>
        </w:rPr>
        <w:t>of</w:t>
      </w:r>
      <w:r>
        <w:rPr>
          <w:color w:val="231F20"/>
          <w:spacing w:val="-18"/>
        </w:rPr>
        <w:t> </w:t>
      </w:r>
      <w:r>
        <w:rPr>
          <w:color w:val="231F20"/>
        </w:rPr>
        <w:t>a</w:t>
      </w:r>
      <w:r>
        <w:rPr>
          <w:color w:val="231F20"/>
          <w:spacing w:val="-18"/>
        </w:rPr>
        <w:t> </w:t>
      </w:r>
      <w:r>
        <w:rPr>
          <w:color w:val="231F20"/>
          <w:spacing w:val="-5"/>
        </w:rPr>
        <w:t>Torah</w:t>
      </w:r>
      <w:r>
        <w:rPr>
          <w:color w:val="231F20"/>
          <w:spacing w:val="-18"/>
        </w:rPr>
        <w:t> </w:t>
      </w:r>
      <w:r>
        <w:rPr>
          <w:color w:val="231F20"/>
        </w:rPr>
        <w:t>scroll</w:t>
      </w:r>
      <w:r>
        <w:rPr>
          <w:color w:val="231F20"/>
          <w:spacing w:val="-18"/>
        </w:rPr>
        <w:t> </w:t>
      </w:r>
      <w:r>
        <w:rPr>
          <w:color w:val="231F20"/>
        </w:rPr>
        <w:t>with</w:t>
      </w:r>
      <w:r>
        <w:rPr>
          <w:color w:val="231F20"/>
          <w:spacing w:val="-18"/>
        </w:rPr>
        <w:t> </w:t>
      </w:r>
      <w:r>
        <w:rPr>
          <w:color w:val="231F20"/>
        </w:rPr>
        <w:t>a</w:t>
      </w:r>
      <w:r>
        <w:rPr>
          <w:color w:val="231F20"/>
          <w:spacing w:val="-18"/>
        </w:rPr>
        <w:t> </w:t>
      </w:r>
      <w:r>
        <w:rPr>
          <w:color w:val="231F20"/>
        </w:rPr>
        <w:t>feather</w:t>
      </w:r>
      <w:r>
        <w:rPr>
          <w:color w:val="231F20"/>
          <w:spacing w:val="-18"/>
        </w:rPr>
        <w:t> </w:t>
      </w:r>
      <w:r>
        <w:rPr>
          <w:color w:val="231F20"/>
        </w:rPr>
        <w:t>.</w:t>
      </w:r>
      <w:r>
        <w:rPr>
          <w:rFonts w:ascii="Cambria" w:hAnsi="Cambria"/>
          <w:i/>
          <w:color w:val="231F20"/>
        </w:rPr>
        <w:t>Aruch </w:t>
      </w:r>
      <w:r>
        <w:rPr>
          <w:rFonts w:ascii="Cambria" w:hAnsi="Cambria"/>
          <w:i/>
          <w:color w:val="231F20"/>
          <w:spacing w:val="-3"/>
        </w:rPr>
        <w:t>Hashulchan</w:t>
      </w:r>
      <w:r>
        <w:rPr>
          <w:rFonts w:ascii="Cambria" w:hAnsi="Cambria"/>
          <w:i/>
          <w:color w:val="231F20"/>
          <w:spacing w:val="-12"/>
        </w:rPr>
        <w:t> </w:t>
      </w:r>
      <w:r>
        <w:rPr>
          <w:color w:val="231F20"/>
          <w:spacing w:val="-6"/>
        </w:rPr>
        <w:t>(</w:t>
      </w:r>
      <w:r>
        <w:rPr>
          <w:rFonts w:ascii="Cambria" w:hAnsi="Cambria"/>
          <w:i/>
          <w:color w:val="231F20"/>
          <w:spacing w:val="-6"/>
        </w:rPr>
        <w:t>Yoreh</w:t>
      </w:r>
      <w:r>
        <w:rPr>
          <w:rFonts w:ascii="Cambria" w:hAnsi="Cambria"/>
          <w:i/>
          <w:color w:val="231F20"/>
          <w:spacing w:val="-11"/>
        </w:rPr>
        <w:t> </w:t>
      </w:r>
      <w:r>
        <w:rPr>
          <w:rFonts w:ascii="Cambria" w:hAnsi="Cambria"/>
          <w:i/>
          <w:color w:val="231F20"/>
          <w:spacing w:val="-6"/>
        </w:rPr>
        <w:t>Dei’ah</w:t>
      </w:r>
      <w:r>
        <w:rPr>
          <w:rFonts w:ascii="Cambria" w:hAnsi="Cambria"/>
          <w:i/>
          <w:color w:val="231F20"/>
          <w:spacing w:val="-11"/>
        </w:rPr>
        <w:t> </w:t>
      </w:r>
      <w:r>
        <w:rPr>
          <w:color w:val="231F20"/>
        </w:rPr>
        <w:t>271:38)</w:t>
      </w:r>
      <w:r>
        <w:rPr>
          <w:color w:val="231F20"/>
          <w:spacing w:val="-18"/>
        </w:rPr>
        <w:t> </w:t>
      </w:r>
      <w:r>
        <w:rPr>
          <w:color w:val="231F20"/>
        </w:rPr>
        <w:t>explains</w:t>
      </w:r>
      <w:r>
        <w:rPr>
          <w:color w:val="231F20"/>
          <w:spacing w:val="-19"/>
        </w:rPr>
        <w:t> </w:t>
      </w:r>
      <w:r>
        <w:rPr>
          <w:color w:val="231F20"/>
        </w:rPr>
        <w:t>our</w:t>
      </w:r>
      <w:r>
        <w:rPr>
          <w:color w:val="231F20"/>
          <w:spacing w:val="-18"/>
        </w:rPr>
        <w:t> </w:t>
      </w:r>
      <w:r>
        <w:rPr>
          <w:color w:val="231F20"/>
        </w:rPr>
        <w:t>practice.</w:t>
      </w:r>
      <w:r>
        <w:rPr>
          <w:color w:val="231F20"/>
          <w:spacing w:val="-19"/>
        </w:rPr>
        <w:t> </w:t>
      </w:r>
      <w:r>
        <w:rPr>
          <w:color w:val="231F20"/>
        </w:rPr>
        <w:t>The</w:t>
      </w:r>
      <w:r>
        <w:rPr>
          <w:color w:val="231F20"/>
          <w:spacing w:val="-18"/>
        </w:rPr>
        <w:t> </w:t>
      </w:r>
      <w:r>
        <w:rPr>
          <w:color w:val="231F20"/>
        </w:rPr>
        <w:t>reeds</w:t>
      </w:r>
      <w:r>
        <w:rPr>
          <w:color w:val="231F20"/>
          <w:spacing w:val="-18"/>
        </w:rPr>
        <w:t> </w:t>
      </w:r>
      <w:r>
        <w:rPr>
          <w:color w:val="231F20"/>
        </w:rPr>
        <w:t>in Europe were weak and did not write well. The feathers from kosher animals produce fine writing. Our </w:t>
      </w:r>
      <w:r>
        <w:rPr>
          <w:rFonts w:ascii="Cambria" w:hAnsi="Cambria"/>
          <w:i/>
          <w:color w:val="231F20"/>
        </w:rPr>
        <w:t>Gemara </w:t>
      </w:r>
      <w:r>
        <w:rPr>
          <w:color w:val="231F20"/>
        </w:rPr>
        <w:t>never stated that there  is an obligation to use the reed for </w:t>
      </w:r>
      <w:r>
        <w:rPr>
          <w:color w:val="231F20"/>
          <w:spacing w:val="-5"/>
        </w:rPr>
        <w:t>Torah </w:t>
      </w:r>
      <w:r>
        <w:rPr>
          <w:color w:val="231F20"/>
        </w:rPr>
        <w:t>scrolls; it merely recorded a practice of applying the reed for the production of </w:t>
      </w:r>
      <w:r>
        <w:rPr>
          <w:color w:val="231F20"/>
          <w:spacing w:val="-5"/>
        </w:rPr>
        <w:t>Torah </w:t>
      </w:r>
      <w:r>
        <w:rPr>
          <w:color w:val="231F20"/>
        </w:rPr>
        <w:t>scrolls. </w:t>
      </w:r>
      <w:r>
        <w:rPr>
          <w:rFonts w:ascii="Cambria" w:hAnsi="Cambria"/>
          <w:i/>
          <w:color w:val="231F20"/>
          <w:spacing w:val="-3"/>
        </w:rPr>
        <w:t>Messeches</w:t>
      </w:r>
      <w:r>
        <w:rPr>
          <w:rFonts w:ascii="Cambria" w:hAnsi="Cambria"/>
          <w:i/>
          <w:color w:val="231F20"/>
          <w:spacing w:val="-2"/>
        </w:rPr>
        <w:t> </w:t>
      </w:r>
      <w:r>
        <w:rPr>
          <w:rFonts w:ascii="Cambria" w:hAnsi="Cambria"/>
          <w:i/>
          <w:color w:val="231F20"/>
        </w:rPr>
        <w:t>Sofrim</w:t>
      </w:r>
      <w:r>
        <w:rPr>
          <w:rFonts w:ascii="Cambria" w:hAnsi="Cambria"/>
          <w:i/>
          <w:color w:val="231F20"/>
          <w:spacing w:val="-2"/>
        </w:rPr>
        <w:t> </w:t>
      </w:r>
      <w:r>
        <w:rPr>
          <w:color w:val="231F20"/>
        </w:rPr>
        <w:t>is</w:t>
      </w:r>
      <w:r>
        <w:rPr>
          <w:color w:val="231F20"/>
          <w:spacing w:val="-8"/>
        </w:rPr>
        <w:t> </w:t>
      </w:r>
      <w:r>
        <w:rPr>
          <w:color w:val="231F20"/>
        </w:rPr>
        <w:t>the</w:t>
      </w:r>
      <w:r>
        <w:rPr>
          <w:color w:val="231F20"/>
          <w:spacing w:val="-9"/>
        </w:rPr>
        <w:t> </w:t>
      </w:r>
      <w:r>
        <w:rPr>
          <w:color w:val="231F20"/>
        </w:rPr>
        <w:t>source</w:t>
      </w:r>
      <w:r>
        <w:rPr>
          <w:color w:val="231F20"/>
          <w:spacing w:val="-8"/>
        </w:rPr>
        <w:t> </w:t>
      </w:r>
      <w:r>
        <w:rPr>
          <w:color w:val="231F20"/>
        </w:rPr>
        <w:t>for</w:t>
      </w:r>
      <w:r>
        <w:rPr>
          <w:color w:val="231F20"/>
          <w:spacing w:val="-9"/>
        </w:rPr>
        <w:t> </w:t>
      </w:r>
      <w:r>
        <w:rPr>
          <w:color w:val="231F20"/>
        </w:rPr>
        <w:t>all</w:t>
      </w:r>
      <w:r>
        <w:rPr>
          <w:color w:val="231F20"/>
          <w:spacing w:val="-8"/>
        </w:rPr>
        <w:t> </w:t>
      </w:r>
      <w:r>
        <w:rPr>
          <w:color w:val="231F20"/>
        </w:rPr>
        <w:t>the</w:t>
      </w:r>
      <w:r>
        <w:rPr>
          <w:color w:val="231F20"/>
          <w:spacing w:val="-9"/>
        </w:rPr>
        <w:t> </w:t>
      </w:r>
      <w:r>
        <w:rPr>
          <w:color w:val="231F20"/>
        </w:rPr>
        <w:t>laws</w:t>
      </w:r>
      <w:r>
        <w:rPr>
          <w:color w:val="231F20"/>
          <w:spacing w:val="-8"/>
        </w:rPr>
        <w:t> </w:t>
      </w:r>
      <w:r>
        <w:rPr>
          <w:color w:val="231F20"/>
        </w:rPr>
        <w:t>of</w:t>
      </w:r>
      <w:r>
        <w:rPr>
          <w:color w:val="231F20"/>
          <w:spacing w:val="-9"/>
        </w:rPr>
        <w:t> </w:t>
      </w:r>
      <w:r>
        <w:rPr>
          <w:color w:val="231F20"/>
        </w:rPr>
        <w:t>how</w:t>
      </w:r>
      <w:r>
        <w:rPr>
          <w:color w:val="231F20"/>
          <w:spacing w:val="-8"/>
        </w:rPr>
        <w:t> </w:t>
      </w:r>
      <w:r>
        <w:rPr>
          <w:color w:val="231F20"/>
        </w:rPr>
        <w:t>to</w:t>
      </w:r>
      <w:r>
        <w:rPr>
          <w:color w:val="231F20"/>
          <w:spacing w:val="-9"/>
        </w:rPr>
        <w:t> </w:t>
      </w:r>
      <w:r>
        <w:rPr>
          <w:color w:val="231F20"/>
        </w:rPr>
        <w:t>write</w:t>
      </w:r>
      <w:r>
        <w:rPr>
          <w:color w:val="231F20"/>
          <w:spacing w:val="-8"/>
        </w:rPr>
        <w:t> </w:t>
      </w:r>
      <w:r>
        <w:rPr>
          <w:color w:val="231F20"/>
          <w:spacing w:val="-5"/>
        </w:rPr>
        <w:t>Torah </w:t>
      </w:r>
      <w:r>
        <w:rPr>
          <w:color w:val="231F20"/>
        </w:rPr>
        <w:t>scrolls. </w:t>
      </w:r>
      <w:r>
        <w:rPr>
          <w:color w:val="231F20"/>
          <w:spacing w:val="-5"/>
        </w:rPr>
        <w:t>It </w:t>
      </w:r>
      <w:r>
        <w:rPr>
          <w:color w:val="231F20"/>
        </w:rPr>
        <w:t>never mentions </w:t>
      </w:r>
      <w:r>
        <w:rPr>
          <w:color w:val="231F20"/>
          <w:spacing w:val="-3"/>
        </w:rPr>
        <w:t>any </w:t>
      </w:r>
      <w:r>
        <w:rPr>
          <w:color w:val="231F20"/>
        </w:rPr>
        <w:t>requirement regarding a reed. </w:t>
      </w:r>
      <w:r>
        <w:rPr>
          <w:rFonts w:ascii="Cambria" w:hAnsi="Cambria"/>
          <w:i/>
          <w:color w:val="231F20"/>
        </w:rPr>
        <w:t>Aruch </w:t>
      </w:r>
      <w:r>
        <w:rPr>
          <w:rFonts w:ascii="Cambria" w:hAnsi="Cambria"/>
          <w:i/>
          <w:color w:val="231F20"/>
          <w:spacing w:val="-3"/>
        </w:rPr>
        <w:t>Hashulchan </w:t>
      </w:r>
      <w:r>
        <w:rPr>
          <w:color w:val="231F20"/>
        </w:rPr>
        <w:t>does rule that a scribe may not use a metal tool to write a</w:t>
      </w:r>
      <w:r>
        <w:rPr>
          <w:color w:val="231F20"/>
          <w:spacing w:val="-13"/>
        </w:rPr>
        <w:t> </w:t>
      </w:r>
      <w:r>
        <w:rPr>
          <w:color w:val="231F20"/>
          <w:spacing w:val="-5"/>
        </w:rPr>
        <w:t>Torah</w:t>
      </w:r>
      <w:r>
        <w:rPr>
          <w:color w:val="231F20"/>
          <w:spacing w:val="-13"/>
        </w:rPr>
        <w:t> </w:t>
      </w:r>
      <w:r>
        <w:rPr>
          <w:color w:val="231F20"/>
        </w:rPr>
        <w:t>scroll.</w:t>
      </w:r>
      <w:r>
        <w:rPr>
          <w:color w:val="231F20"/>
          <w:spacing w:val="-13"/>
        </w:rPr>
        <w:t> </w:t>
      </w:r>
      <w:r>
        <w:rPr>
          <w:color w:val="231F20"/>
          <w:spacing w:val="-3"/>
        </w:rPr>
        <w:t>He</w:t>
      </w:r>
      <w:r>
        <w:rPr>
          <w:color w:val="231F20"/>
          <w:spacing w:val="-12"/>
        </w:rPr>
        <w:t> </w:t>
      </w:r>
      <w:r>
        <w:rPr>
          <w:color w:val="231F20"/>
        </w:rPr>
        <w:t>offers</w:t>
      </w:r>
      <w:r>
        <w:rPr>
          <w:color w:val="231F20"/>
          <w:spacing w:val="-13"/>
        </w:rPr>
        <w:t> </w:t>
      </w:r>
      <w:r>
        <w:rPr>
          <w:color w:val="231F20"/>
        </w:rPr>
        <w:t>two</w:t>
      </w:r>
      <w:r>
        <w:rPr>
          <w:color w:val="231F20"/>
          <w:spacing w:val="-13"/>
        </w:rPr>
        <w:t> </w:t>
      </w:r>
      <w:r>
        <w:rPr>
          <w:color w:val="231F20"/>
        </w:rPr>
        <w:t>reasons</w:t>
      </w:r>
      <w:r>
        <w:rPr>
          <w:color w:val="231F20"/>
          <w:spacing w:val="-12"/>
        </w:rPr>
        <w:t> </w:t>
      </w:r>
      <w:r>
        <w:rPr>
          <w:color w:val="231F20"/>
        </w:rPr>
        <w:t>for</w:t>
      </w:r>
      <w:r>
        <w:rPr>
          <w:color w:val="231F20"/>
          <w:spacing w:val="-13"/>
        </w:rPr>
        <w:t> </w:t>
      </w:r>
      <w:r>
        <w:rPr>
          <w:color w:val="231F20"/>
        </w:rPr>
        <w:t>this</w:t>
      </w:r>
      <w:r>
        <w:rPr>
          <w:color w:val="231F20"/>
          <w:spacing w:val="-13"/>
        </w:rPr>
        <w:t> </w:t>
      </w:r>
      <w:r>
        <w:rPr>
          <w:color w:val="231F20"/>
        </w:rPr>
        <w:t>ruling.</w:t>
      </w:r>
      <w:r>
        <w:rPr>
          <w:color w:val="231F20"/>
          <w:spacing w:val="-13"/>
        </w:rPr>
        <w:t> </w:t>
      </w:r>
      <w:r>
        <w:rPr>
          <w:color w:val="231F20"/>
        </w:rPr>
        <w:t>One—metal</w:t>
      </w:r>
      <w:r>
        <w:rPr>
          <w:color w:val="231F20"/>
          <w:spacing w:val="-12"/>
        </w:rPr>
        <w:t> </w:t>
      </w:r>
      <w:r>
        <w:rPr>
          <w:color w:val="231F20"/>
        </w:rPr>
        <w:t>cuts parchment.</w:t>
      </w:r>
      <w:r>
        <w:rPr>
          <w:color w:val="231F20"/>
          <w:spacing w:val="-8"/>
        </w:rPr>
        <w:t> </w:t>
      </w:r>
      <w:r>
        <w:rPr>
          <w:color w:val="231F20"/>
          <w:spacing w:val="-4"/>
        </w:rPr>
        <w:t>Writing</w:t>
      </w:r>
      <w:r>
        <w:rPr>
          <w:color w:val="231F20"/>
          <w:spacing w:val="-8"/>
        </w:rPr>
        <w:t> </w:t>
      </w:r>
      <w:r>
        <w:rPr>
          <w:color w:val="231F20"/>
        </w:rPr>
        <w:t>with</w:t>
      </w:r>
      <w:r>
        <w:rPr>
          <w:color w:val="231F20"/>
          <w:spacing w:val="-8"/>
        </w:rPr>
        <w:t> </w:t>
      </w:r>
      <w:r>
        <w:rPr>
          <w:color w:val="231F20"/>
        </w:rPr>
        <w:t>a</w:t>
      </w:r>
      <w:r>
        <w:rPr>
          <w:color w:val="231F20"/>
          <w:spacing w:val="-8"/>
        </w:rPr>
        <w:t> </w:t>
      </w:r>
      <w:r>
        <w:rPr>
          <w:color w:val="231F20"/>
        </w:rPr>
        <w:t>metal</w:t>
      </w:r>
      <w:r>
        <w:rPr>
          <w:color w:val="231F20"/>
          <w:spacing w:val="-8"/>
        </w:rPr>
        <w:t> </w:t>
      </w:r>
      <w:r>
        <w:rPr>
          <w:color w:val="231F20"/>
        </w:rPr>
        <w:t>pen</w:t>
      </w:r>
      <w:r>
        <w:rPr>
          <w:color w:val="231F20"/>
          <w:spacing w:val="-7"/>
        </w:rPr>
        <w:t> </w:t>
      </w:r>
      <w:r>
        <w:rPr>
          <w:color w:val="231F20"/>
        </w:rPr>
        <w:t>would</w:t>
      </w:r>
      <w:r>
        <w:rPr>
          <w:color w:val="231F20"/>
          <w:spacing w:val="-8"/>
        </w:rPr>
        <w:t> </w:t>
      </w:r>
      <w:r>
        <w:rPr>
          <w:color w:val="231F20"/>
        </w:rPr>
        <w:t>be</w:t>
      </w:r>
      <w:r>
        <w:rPr>
          <w:color w:val="231F20"/>
          <w:spacing w:val="-8"/>
        </w:rPr>
        <w:t> </w:t>
      </w:r>
      <w:r>
        <w:rPr>
          <w:color w:val="231F20"/>
        </w:rPr>
        <w:t>considered</w:t>
      </w:r>
      <w:r>
        <w:rPr>
          <w:color w:val="231F20"/>
          <w:spacing w:val="-8"/>
        </w:rPr>
        <w:t> </w:t>
      </w:r>
      <w:r>
        <w:rPr>
          <w:color w:val="231F20"/>
        </w:rPr>
        <w:t>engraving and etching, as opposed to writing. Two—metal shortens a </w:t>
      </w:r>
      <w:r>
        <w:rPr>
          <w:color w:val="231F20"/>
          <w:spacing w:val="-6"/>
        </w:rPr>
        <w:t>person’s </w:t>
      </w:r>
      <w:r>
        <w:rPr>
          <w:color w:val="231F20"/>
        </w:rPr>
        <w:t>life and </w:t>
      </w:r>
      <w:r>
        <w:rPr>
          <w:color w:val="231F20"/>
          <w:spacing w:val="-5"/>
        </w:rPr>
        <w:t>Torah </w:t>
      </w:r>
      <w:r>
        <w:rPr>
          <w:color w:val="231F20"/>
        </w:rPr>
        <w:t>endows us with life. </w:t>
      </w:r>
      <w:r>
        <w:rPr>
          <w:color w:val="231F20"/>
          <w:spacing w:val="-5"/>
        </w:rPr>
        <w:t>It </w:t>
      </w:r>
      <w:r>
        <w:rPr>
          <w:color w:val="231F20"/>
        </w:rPr>
        <w:t>is </w:t>
      </w:r>
      <w:r>
        <w:rPr>
          <w:color w:val="231F20"/>
          <w:spacing w:val="-3"/>
        </w:rPr>
        <w:t>inappropriate </w:t>
      </w:r>
      <w:r>
        <w:rPr>
          <w:color w:val="231F20"/>
        </w:rPr>
        <w:t>to use an item that shortens life for </w:t>
      </w:r>
      <w:r>
        <w:rPr>
          <w:color w:val="231F20"/>
          <w:spacing w:val="-5"/>
        </w:rPr>
        <w:t>Torah </w:t>
      </w:r>
      <w:r>
        <w:rPr>
          <w:color w:val="231F20"/>
        </w:rPr>
        <w:t>which increases life. </w:t>
      </w:r>
      <w:r>
        <w:rPr>
          <w:color w:val="231F20"/>
          <w:spacing w:val="-3"/>
        </w:rPr>
        <w:t>He </w:t>
      </w:r>
      <w:r>
        <w:rPr>
          <w:color w:val="231F20"/>
        </w:rPr>
        <w:t>adds that even a student of </w:t>
      </w:r>
      <w:r>
        <w:rPr>
          <w:color w:val="231F20"/>
          <w:spacing w:val="-5"/>
        </w:rPr>
        <w:t>Torah </w:t>
      </w:r>
      <w:r>
        <w:rPr>
          <w:color w:val="231F20"/>
        </w:rPr>
        <w:t>should not use metal to record his </w:t>
      </w:r>
      <w:r>
        <w:rPr>
          <w:color w:val="231F20"/>
          <w:spacing w:val="-5"/>
        </w:rPr>
        <w:t>Torah </w:t>
      </w:r>
      <w:r>
        <w:rPr>
          <w:color w:val="231F20"/>
        </w:rPr>
        <w:t>insights. According to </w:t>
      </w:r>
      <w:r>
        <w:rPr>
          <w:rFonts w:ascii="Cambria" w:hAnsi="Cambria"/>
          <w:i/>
          <w:color w:val="231F20"/>
        </w:rPr>
        <w:t>Aruch </w:t>
      </w:r>
      <w:r>
        <w:rPr>
          <w:rFonts w:ascii="Cambria" w:hAnsi="Cambria"/>
          <w:i/>
          <w:color w:val="231F20"/>
          <w:spacing w:val="-3"/>
        </w:rPr>
        <w:t>Hashulchan</w:t>
      </w:r>
      <w:r>
        <w:rPr>
          <w:color w:val="231F20"/>
          <w:spacing w:val="-3"/>
        </w:rPr>
        <w:t>, </w:t>
      </w:r>
      <w:r>
        <w:rPr>
          <w:rFonts w:ascii="Cambria" w:hAnsi="Cambria"/>
          <w:i/>
          <w:color w:val="231F20"/>
          <w:spacing w:val="-3"/>
        </w:rPr>
        <w:t>yeshivah </w:t>
      </w:r>
      <w:r>
        <w:rPr>
          <w:color w:val="231F20"/>
        </w:rPr>
        <w:t>students should only use plastic pens to document </w:t>
      </w:r>
      <w:r>
        <w:rPr>
          <w:color w:val="231F20"/>
          <w:spacing w:val="-5"/>
        </w:rPr>
        <w:t>Torah </w:t>
      </w:r>
      <w:r>
        <w:rPr>
          <w:color w:val="231F20"/>
        </w:rPr>
        <w:t>thoughts for metal is not a fit for </w:t>
      </w:r>
      <w:r>
        <w:rPr>
          <w:color w:val="231F20"/>
          <w:spacing w:val="-5"/>
        </w:rPr>
        <w:t>Torah.</w:t>
      </w:r>
    </w:p>
    <w:p>
      <w:pPr>
        <w:pStyle w:val="BodyText"/>
        <w:spacing w:line="314" w:lineRule="auto" w:before="56"/>
        <w:ind w:left="180" w:right="117" w:firstLine="360"/>
        <w:jc w:val="both"/>
      </w:pPr>
      <w:r>
        <w:rPr>
          <w:color w:val="231F20"/>
        </w:rPr>
        <w:t>In </w:t>
      </w:r>
      <w:r>
        <w:rPr>
          <w:color w:val="231F20"/>
          <w:spacing w:val="-6"/>
        </w:rPr>
        <w:t>Yemen </w:t>
      </w:r>
      <w:r>
        <w:rPr>
          <w:color w:val="231F20"/>
        </w:rPr>
        <w:t>and other countries that were blessed with strong reeds, the custom of Jewish scribes was to write </w:t>
      </w:r>
      <w:r>
        <w:rPr>
          <w:color w:val="231F20"/>
          <w:spacing w:val="-5"/>
        </w:rPr>
        <w:t>Torah </w:t>
      </w:r>
      <w:r>
        <w:rPr>
          <w:color w:val="231F20"/>
        </w:rPr>
        <w:t>scrolls with reeds. The reeds they used were called </w:t>
      </w:r>
      <w:r>
        <w:rPr>
          <w:rFonts w:ascii="Cambria"/>
          <w:i/>
          <w:color w:val="231F20"/>
        </w:rPr>
        <w:t>knei suf</w:t>
      </w:r>
      <w:r>
        <w:rPr>
          <w:color w:val="231F20"/>
        </w:rPr>
        <w:t>. Due to their</w:t>
      </w:r>
      <w:r>
        <w:rPr>
          <w:color w:val="231F20"/>
          <w:spacing w:val="-16"/>
        </w:rPr>
        <w:t> </w:t>
      </w:r>
      <w:r>
        <w:rPr>
          <w:color w:val="231F20"/>
        </w:rPr>
        <w:t>hollow nature, the </w:t>
      </w:r>
      <w:r>
        <w:rPr>
          <w:color w:val="231F20"/>
          <w:spacing w:val="-5"/>
        </w:rPr>
        <w:t>Yemenite </w:t>
      </w:r>
      <w:r>
        <w:rPr>
          <w:color w:val="231F20"/>
        </w:rPr>
        <w:t>Jews referred to them as </w:t>
      </w:r>
      <w:r>
        <w:rPr>
          <w:rFonts w:ascii="Cambria"/>
          <w:i/>
          <w:color w:val="231F20"/>
        </w:rPr>
        <w:t>chalal</w:t>
      </w:r>
      <w:r>
        <w:rPr>
          <w:color w:val="231F20"/>
        </w:rPr>
        <w:t>. These reeds grew in places of water </w:t>
      </w:r>
      <w:r>
        <w:rPr>
          <w:color w:val="231F20"/>
          <w:spacing w:val="-4"/>
        </w:rPr>
        <w:t>(</w:t>
      </w:r>
      <w:r>
        <w:rPr>
          <w:rFonts w:ascii="Cambria"/>
          <w:i/>
          <w:color w:val="231F20"/>
          <w:spacing w:val="-4"/>
        </w:rPr>
        <w:t>Kuntres </w:t>
      </w:r>
      <w:r>
        <w:rPr>
          <w:rFonts w:ascii="Cambria"/>
          <w:i/>
          <w:color w:val="231F20"/>
        </w:rPr>
        <w:t>Beis </w:t>
      </w:r>
      <w:r>
        <w:rPr>
          <w:rFonts w:ascii="Cambria"/>
          <w:i/>
          <w:color w:val="231F20"/>
          <w:spacing w:val="-3"/>
        </w:rPr>
        <w:t>Hillel </w:t>
      </w:r>
      <w:r>
        <w:rPr>
          <w:color w:val="231F20"/>
        </w:rPr>
        <w:t>10 page</w:t>
      </w:r>
      <w:r>
        <w:rPr>
          <w:color w:val="231F20"/>
          <w:spacing w:val="-16"/>
        </w:rPr>
        <w:t> </w:t>
      </w:r>
      <w:r>
        <w:rPr>
          <w:color w:val="231F20"/>
        </w:rPr>
        <w:t>24).</w:t>
      </w:r>
    </w:p>
    <w:p>
      <w:pPr>
        <w:pStyle w:val="BodyText"/>
        <w:spacing w:line="314" w:lineRule="auto" w:before="29"/>
        <w:ind w:left="180" w:right="117" w:firstLine="360"/>
        <w:jc w:val="both"/>
      </w:pPr>
      <w:r>
        <w:rPr>
          <w:rFonts w:ascii="Cambria" w:hAnsi="Cambria"/>
          <w:i/>
          <w:color w:val="231F20"/>
          <w:spacing w:val="-4"/>
        </w:rPr>
        <w:t>Shu”t </w:t>
      </w:r>
      <w:r>
        <w:rPr>
          <w:rFonts w:ascii="Cambria" w:hAnsi="Cambria"/>
          <w:i/>
          <w:color w:val="231F20"/>
        </w:rPr>
        <w:t>Shevet Halevi </w:t>
      </w:r>
      <w:r>
        <w:rPr>
          <w:color w:val="231F20"/>
        </w:rPr>
        <w:t>(</w:t>
      </w:r>
      <w:r>
        <w:rPr>
          <w:rFonts w:ascii="Cambria" w:hAnsi="Cambria"/>
          <w:i/>
          <w:color w:val="231F20"/>
        </w:rPr>
        <w:t>cheilek </w:t>
      </w:r>
      <w:r>
        <w:rPr>
          <w:color w:val="231F20"/>
        </w:rPr>
        <w:t>2 </w:t>
      </w:r>
      <w:r>
        <w:rPr>
          <w:rFonts w:ascii="Cambria" w:hAnsi="Cambria"/>
          <w:i/>
          <w:color w:val="231F20"/>
          <w:spacing w:val="-3"/>
        </w:rPr>
        <w:t>siman </w:t>
      </w:r>
      <w:r>
        <w:rPr>
          <w:color w:val="231F20"/>
        </w:rPr>
        <w:t>136) writes that in our</w:t>
      </w:r>
      <w:r>
        <w:rPr>
          <w:color w:val="231F20"/>
          <w:spacing w:val="-32"/>
        </w:rPr>
        <w:t> </w:t>
      </w:r>
      <w:r>
        <w:rPr>
          <w:color w:val="231F20"/>
        </w:rPr>
        <w:t>day there are golden pens that a scribe may use to write a </w:t>
      </w:r>
      <w:r>
        <w:rPr>
          <w:rFonts w:ascii="Cambria" w:hAnsi="Cambria"/>
          <w:i/>
          <w:color w:val="231F20"/>
        </w:rPr>
        <w:t>Sefer </w:t>
      </w:r>
      <w:r>
        <w:rPr>
          <w:rFonts w:ascii="Cambria" w:hAnsi="Cambria"/>
          <w:i/>
          <w:color w:val="231F20"/>
          <w:spacing w:val="-6"/>
        </w:rPr>
        <w:t>Torah</w:t>
      </w:r>
      <w:r>
        <w:rPr>
          <w:color w:val="231F20"/>
          <w:spacing w:val="-6"/>
        </w:rPr>
        <w:t>. </w:t>
      </w:r>
      <w:r>
        <w:rPr>
          <w:color w:val="231F20"/>
        </w:rPr>
        <w:t>These</w:t>
      </w:r>
      <w:r>
        <w:rPr>
          <w:color w:val="231F20"/>
          <w:spacing w:val="-9"/>
        </w:rPr>
        <w:t> </w:t>
      </w:r>
      <w:r>
        <w:rPr>
          <w:color w:val="231F20"/>
        </w:rPr>
        <w:t>pens</w:t>
      </w:r>
      <w:r>
        <w:rPr>
          <w:color w:val="231F20"/>
          <w:spacing w:val="-8"/>
        </w:rPr>
        <w:t> </w:t>
      </w:r>
      <w:r>
        <w:rPr>
          <w:color w:val="231F20"/>
        </w:rPr>
        <w:t>may</w:t>
      </w:r>
      <w:r>
        <w:rPr>
          <w:color w:val="231F20"/>
          <w:spacing w:val="-8"/>
        </w:rPr>
        <w:t> </w:t>
      </w:r>
      <w:r>
        <w:rPr>
          <w:color w:val="231F20"/>
        </w:rPr>
        <w:t>be</w:t>
      </w:r>
      <w:r>
        <w:rPr>
          <w:color w:val="231F20"/>
          <w:spacing w:val="-9"/>
        </w:rPr>
        <w:t> </w:t>
      </w:r>
      <w:r>
        <w:rPr>
          <w:color w:val="231F20"/>
        </w:rPr>
        <w:t>used</w:t>
      </w:r>
      <w:r>
        <w:rPr>
          <w:color w:val="231F20"/>
          <w:spacing w:val="-8"/>
        </w:rPr>
        <w:t> </w:t>
      </w:r>
      <w:r>
        <w:rPr>
          <w:color w:val="231F20"/>
        </w:rPr>
        <w:t>on</w:t>
      </w:r>
      <w:r>
        <w:rPr>
          <w:color w:val="231F20"/>
          <w:spacing w:val="-8"/>
        </w:rPr>
        <w:t> </w:t>
      </w:r>
      <w:r>
        <w:rPr>
          <w:color w:val="231F20"/>
        </w:rPr>
        <w:t>two</w:t>
      </w:r>
      <w:r>
        <w:rPr>
          <w:color w:val="231F20"/>
          <w:spacing w:val="-9"/>
        </w:rPr>
        <w:t> </w:t>
      </w:r>
      <w:r>
        <w:rPr>
          <w:color w:val="231F20"/>
        </w:rPr>
        <w:t>conditions.</w:t>
      </w:r>
      <w:r>
        <w:rPr>
          <w:color w:val="231F20"/>
          <w:spacing w:val="-8"/>
        </w:rPr>
        <w:t> </w:t>
      </w:r>
      <w:r>
        <w:rPr>
          <w:color w:val="231F20"/>
        </w:rPr>
        <w:t>One—if</w:t>
      </w:r>
      <w:r>
        <w:rPr>
          <w:color w:val="231F20"/>
          <w:spacing w:val="-8"/>
        </w:rPr>
        <w:t> </w:t>
      </w:r>
      <w:r>
        <w:rPr>
          <w:color w:val="231F20"/>
        </w:rPr>
        <w:t>it</w:t>
      </w:r>
      <w:r>
        <w:rPr>
          <w:color w:val="231F20"/>
          <w:spacing w:val="-8"/>
        </w:rPr>
        <w:t> </w:t>
      </w:r>
      <w:r>
        <w:rPr>
          <w:color w:val="231F20"/>
        </w:rPr>
        <w:t>is</w:t>
      </w:r>
      <w:r>
        <w:rPr>
          <w:color w:val="231F20"/>
          <w:spacing w:val="-9"/>
        </w:rPr>
        <w:t> </w:t>
      </w:r>
      <w:r>
        <w:rPr>
          <w:color w:val="231F20"/>
        </w:rPr>
        <w:t>difficult</w:t>
      </w:r>
      <w:r>
        <w:rPr>
          <w:color w:val="231F20"/>
          <w:spacing w:val="-8"/>
        </w:rPr>
        <w:t> </w:t>
      </w:r>
      <w:r>
        <w:rPr>
          <w:color w:val="231F20"/>
        </w:rPr>
        <w:t>for the</w:t>
      </w:r>
      <w:r>
        <w:rPr>
          <w:color w:val="231F20"/>
          <w:spacing w:val="-11"/>
        </w:rPr>
        <w:t> </w:t>
      </w:r>
      <w:r>
        <w:rPr>
          <w:color w:val="231F20"/>
        </w:rPr>
        <w:t>scribe</w:t>
      </w:r>
      <w:r>
        <w:rPr>
          <w:color w:val="231F20"/>
          <w:spacing w:val="-10"/>
        </w:rPr>
        <w:t> </w:t>
      </w:r>
      <w:r>
        <w:rPr>
          <w:color w:val="231F20"/>
        </w:rPr>
        <w:t>to</w:t>
      </w:r>
      <w:r>
        <w:rPr>
          <w:color w:val="231F20"/>
          <w:spacing w:val="-10"/>
        </w:rPr>
        <w:t> </w:t>
      </w:r>
      <w:r>
        <w:rPr>
          <w:color w:val="231F20"/>
        </w:rPr>
        <w:t>manage</w:t>
      </w:r>
      <w:r>
        <w:rPr>
          <w:color w:val="231F20"/>
          <w:spacing w:val="-10"/>
        </w:rPr>
        <w:t> </w:t>
      </w:r>
      <w:r>
        <w:rPr>
          <w:color w:val="231F20"/>
        </w:rPr>
        <w:t>a</w:t>
      </w:r>
      <w:r>
        <w:rPr>
          <w:color w:val="231F20"/>
          <w:spacing w:val="-10"/>
        </w:rPr>
        <w:t> </w:t>
      </w:r>
      <w:r>
        <w:rPr>
          <w:color w:val="231F20"/>
          <w:spacing w:val="-3"/>
        </w:rPr>
        <w:t>feather.</w:t>
      </w:r>
      <w:r>
        <w:rPr>
          <w:color w:val="231F20"/>
          <w:spacing w:val="-10"/>
        </w:rPr>
        <w:t> </w:t>
      </w:r>
      <w:r>
        <w:rPr>
          <w:color w:val="231F20"/>
          <w:spacing w:val="-3"/>
        </w:rPr>
        <w:t>Two—the</w:t>
      </w:r>
      <w:r>
        <w:rPr>
          <w:color w:val="231F20"/>
          <w:spacing w:val="-10"/>
        </w:rPr>
        <w:t> </w:t>
      </w:r>
      <w:r>
        <w:rPr>
          <w:color w:val="231F20"/>
        </w:rPr>
        <w:t>pen</w:t>
      </w:r>
      <w:r>
        <w:rPr>
          <w:color w:val="231F20"/>
          <w:spacing w:val="-10"/>
        </w:rPr>
        <w:t> </w:t>
      </w:r>
      <w:r>
        <w:rPr>
          <w:color w:val="231F20"/>
        </w:rPr>
        <w:t>will</w:t>
      </w:r>
      <w:r>
        <w:rPr>
          <w:color w:val="231F20"/>
          <w:spacing w:val="-10"/>
        </w:rPr>
        <w:t> </w:t>
      </w:r>
      <w:r>
        <w:rPr>
          <w:color w:val="231F20"/>
        </w:rPr>
        <w:t>produce</w:t>
      </w:r>
      <w:r>
        <w:rPr>
          <w:color w:val="231F20"/>
          <w:spacing w:val="-10"/>
        </w:rPr>
        <w:t> </w:t>
      </w:r>
      <w:r>
        <w:rPr>
          <w:color w:val="231F20"/>
        </w:rPr>
        <w:t>a</w:t>
      </w:r>
      <w:r>
        <w:rPr>
          <w:color w:val="231F20"/>
          <w:spacing w:val="-10"/>
        </w:rPr>
        <w:t> </w:t>
      </w:r>
      <w:r>
        <w:rPr>
          <w:color w:val="231F20"/>
        </w:rPr>
        <w:t>superior</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80" w:right="117"/>
        <w:jc w:val="both"/>
      </w:pPr>
      <w:r>
        <w:rPr>
          <w:color w:val="231F20"/>
        </w:rPr>
        <w:t>product than that of the </w:t>
      </w:r>
      <w:r>
        <w:rPr>
          <w:color w:val="231F20"/>
          <w:spacing w:val="-3"/>
        </w:rPr>
        <w:t>feather. </w:t>
      </w:r>
      <w:r>
        <w:rPr>
          <w:color w:val="231F20"/>
          <w:spacing w:val="-5"/>
        </w:rPr>
        <w:t>It  </w:t>
      </w:r>
      <w:r>
        <w:rPr>
          <w:color w:val="231F20"/>
        </w:rPr>
        <w:t>is the longstanding custom to  use a </w:t>
      </w:r>
      <w:r>
        <w:rPr>
          <w:color w:val="231F20"/>
          <w:spacing w:val="-3"/>
        </w:rPr>
        <w:t>feather. </w:t>
      </w:r>
      <w:r>
        <w:rPr>
          <w:color w:val="231F20"/>
        </w:rPr>
        <w:t>Generally, we should not deviate from custom. </w:t>
      </w:r>
      <w:r>
        <w:rPr>
          <w:color w:val="231F20"/>
          <w:spacing w:val="-10"/>
        </w:rPr>
        <w:t>Yet </w:t>
      </w:r>
      <w:r>
        <w:rPr>
          <w:color w:val="231F20"/>
        </w:rPr>
        <w:t>if a greater result will ensue, and it is troublesome to use the </w:t>
      </w:r>
      <w:r>
        <w:rPr>
          <w:color w:val="231F20"/>
          <w:spacing w:val="-3"/>
        </w:rPr>
        <w:t>feather, </w:t>
      </w:r>
      <w:r>
        <w:rPr>
          <w:color w:val="231F20"/>
        </w:rPr>
        <w:t>the </w:t>
      </w:r>
      <w:r>
        <w:rPr>
          <w:rFonts w:ascii="Cambria" w:hAnsi="Cambria"/>
          <w:i/>
          <w:color w:val="231F20"/>
        </w:rPr>
        <w:t>Sefer </w:t>
      </w:r>
      <w:r>
        <w:rPr>
          <w:rFonts w:ascii="Cambria" w:hAnsi="Cambria"/>
          <w:i/>
          <w:color w:val="231F20"/>
          <w:spacing w:val="-7"/>
        </w:rPr>
        <w:t>Torah </w:t>
      </w:r>
      <w:r>
        <w:rPr>
          <w:color w:val="231F20"/>
        </w:rPr>
        <w:t>may be written with a metal tool. The reasons of</w:t>
      </w:r>
      <w:r>
        <w:rPr>
          <w:color w:val="231F20"/>
          <w:spacing w:val="-37"/>
        </w:rPr>
        <w:t> </w:t>
      </w:r>
      <w:r>
        <w:rPr>
          <w:color w:val="231F20"/>
        </w:rPr>
        <w:t>the </w:t>
      </w:r>
      <w:r>
        <w:rPr>
          <w:rFonts w:ascii="Cambria" w:hAnsi="Cambria"/>
          <w:i/>
          <w:color w:val="231F20"/>
        </w:rPr>
        <w:t>Aruch </w:t>
      </w:r>
      <w:r>
        <w:rPr>
          <w:rFonts w:ascii="Cambria" w:hAnsi="Cambria"/>
          <w:i/>
          <w:color w:val="231F20"/>
          <w:spacing w:val="-3"/>
        </w:rPr>
        <w:t>Hashulchan </w:t>
      </w:r>
      <w:r>
        <w:rPr>
          <w:color w:val="231F20"/>
        </w:rPr>
        <w:t>do not </w:t>
      </w:r>
      <w:r>
        <w:rPr>
          <w:color w:val="231F20"/>
          <w:spacing w:val="-3"/>
        </w:rPr>
        <w:t>apply </w:t>
      </w:r>
      <w:r>
        <w:rPr>
          <w:color w:val="231F20"/>
        </w:rPr>
        <w:t>to these metal implements. </w:t>
      </w:r>
      <w:r>
        <w:rPr>
          <w:rFonts w:ascii="Cambria" w:hAnsi="Cambria"/>
          <w:i/>
          <w:color w:val="231F20"/>
        </w:rPr>
        <w:t>Aruch </w:t>
      </w:r>
      <w:r>
        <w:rPr>
          <w:rFonts w:ascii="Cambria" w:hAnsi="Cambria"/>
          <w:i/>
          <w:color w:val="231F20"/>
          <w:spacing w:val="-3"/>
        </w:rPr>
        <w:t>Hashulchan </w:t>
      </w:r>
      <w:r>
        <w:rPr>
          <w:color w:val="231F20"/>
        </w:rPr>
        <w:t>suggests that a metal rod will puncture the parchment; our pens clearly do not etch into the parchment and they write as smoothly as feathers. The </w:t>
      </w:r>
      <w:r>
        <w:rPr>
          <w:rFonts w:ascii="Cambria" w:hAnsi="Cambria"/>
          <w:i/>
          <w:color w:val="231F20"/>
        </w:rPr>
        <w:t>Aruch </w:t>
      </w:r>
      <w:r>
        <w:rPr>
          <w:rFonts w:ascii="Cambria" w:hAnsi="Cambria"/>
          <w:i/>
          <w:color w:val="231F20"/>
          <w:spacing w:val="-3"/>
        </w:rPr>
        <w:t>Hashulchan </w:t>
      </w:r>
      <w:r>
        <w:rPr>
          <w:color w:val="231F20"/>
        </w:rPr>
        <w:t>also argues that metal which shortens a </w:t>
      </w:r>
      <w:r>
        <w:rPr>
          <w:color w:val="231F20"/>
          <w:spacing w:val="-6"/>
        </w:rPr>
        <w:t>person’s </w:t>
      </w:r>
      <w:r>
        <w:rPr>
          <w:color w:val="231F20"/>
        </w:rPr>
        <w:t>life should not be used to create a </w:t>
      </w:r>
      <w:r>
        <w:rPr>
          <w:color w:val="231F20"/>
          <w:spacing w:val="-5"/>
        </w:rPr>
        <w:t>Torah </w:t>
      </w:r>
      <w:r>
        <w:rPr>
          <w:color w:val="231F20"/>
        </w:rPr>
        <w:t>work,</w:t>
      </w:r>
      <w:r>
        <w:rPr>
          <w:color w:val="231F20"/>
          <w:spacing w:val="-8"/>
        </w:rPr>
        <w:t> </w:t>
      </w:r>
      <w:r>
        <w:rPr>
          <w:color w:val="231F20"/>
        </w:rPr>
        <w:t>for</w:t>
      </w:r>
      <w:r>
        <w:rPr>
          <w:color w:val="231F20"/>
          <w:spacing w:val="-7"/>
        </w:rPr>
        <w:t> </w:t>
      </w:r>
      <w:r>
        <w:rPr>
          <w:color w:val="231F20"/>
          <w:spacing w:val="-5"/>
        </w:rPr>
        <w:t>Torah</w:t>
      </w:r>
      <w:r>
        <w:rPr>
          <w:color w:val="231F20"/>
          <w:spacing w:val="-7"/>
        </w:rPr>
        <w:t> </w:t>
      </w:r>
      <w:r>
        <w:rPr>
          <w:color w:val="231F20"/>
        </w:rPr>
        <w:t>symbolizes</w:t>
      </w:r>
      <w:r>
        <w:rPr>
          <w:color w:val="231F20"/>
          <w:spacing w:val="-7"/>
        </w:rPr>
        <w:t> </w:t>
      </w:r>
      <w:r>
        <w:rPr>
          <w:color w:val="231F20"/>
        </w:rPr>
        <w:t>increased</w:t>
      </w:r>
      <w:r>
        <w:rPr>
          <w:color w:val="231F20"/>
          <w:spacing w:val="-7"/>
        </w:rPr>
        <w:t> </w:t>
      </w:r>
      <w:r>
        <w:rPr>
          <w:color w:val="231F20"/>
        </w:rPr>
        <w:t>life.</w:t>
      </w:r>
      <w:r>
        <w:rPr>
          <w:color w:val="231F20"/>
          <w:spacing w:val="-7"/>
        </w:rPr>
        <w:t> </w:t>
      </w:r>
      <w:r>
        <w:rPr>
          <w:color w:val="231F20"/>
        </w:rPr>
        <w:t>As</w:t>
      </w:r>
      <w:r>
        <w:rPr>
          <w:color w:val="231F20"/>
          <w:spacing w:val="-7"/>
        </w:rPr>
        <w:t> </w:t>
      </w:r>
      <w:r>
        <w:rPr>
          <w:color w:val="231F20"/>
        </w:rPr>
        <w:t>gold</w:t>
      </w:r>
      <w:r>
        <w:rPr>
          <w:color w:val="231F20"/>
          <w:spacing w:val="-8"/>
        </w:rPr>
        <w:t> </w:t>
      </w:r>
      <w:r>
        <w:rPr>
          <w:color w:val="231F20"/>
        </w:rPr>
        <w:t>and</w:t>
      </w:r>
      <w:r>
        <w:rPr>
          <w:color w:val="231F20"/>
          <w:spacing w:val="-7"/>
        </w:rPr>
        <w:t> </w:t>
      </w:r>
      <w:r>
        <w:rPr>
          <w:color w:val="231F20"/>
        </w:rPr>
        <w:t>silver</w:t>
      </w:r>
      <w:r>
        <w:rPr>
          <w:color w:val="231F20"/>
          <w:spacing w:val="-7"/>
        </w:rPr>
        <w:t> </w:t>
      </w:r>
      <w:r>
        <w:rPr>
          <w:color w:val="231F20"/>
        </w:rPr>
        <w:t>are</w:t>
      </w:r>
      <w:r>
        <w:rPr>
          <w:color w:val="231F20"/>
          <w:spacing w:val="-7"/>
        </w:rPr>
        <w:t> </w:t>
      </w:r>
      <w:r>
        <w:rPr>
          <w:color w:val="231F20"/>
        </w:rPr>
        <w:t>not used</w:t>
      </w:r>
      <w:r>
        <w:rPr>
          <w:color w:val="231F20"/>
          <w:spacing w:val="-10"/>
        </w:rPr>
        <w:t> </w:t>
      </w:r>
      <w:r>
        <w:rPr>
          <w:color w:val="231F20"/>
        </w:rPr>
        <w:t>for</w:t>
      </w:r>
      <w:r>
        <w:rPr>
          <w:color w:val="231F20"/>
          <w:spacing w:val="-10"/>
        </w:rPr>
        <w:t> </w:t>
      </w:r>
      <w:r>
        <w:rPr>
          <w:color w:val="231F20"/>
        </w:rPr>
        <w:t>weapons,</w:t>
      </w:r>
      <w:r>
        <w:rPr>
          <w:color w:val="231F20"/>
          <w:spacing w:val="-10"/>
        </w:rPr>
        <w:t> </w:t>
      </w:r>
      <w:r>
        <w:rPr>
          <w:color w:val="231F20"/>
        </w:rPr>
        <w:t>they</w:t>
      </w:r>
      <w:r>
        <w:rPr>
          <w:color w:val="231F20"/>
          <w:spacing w:val="-9"/>
        </w:rPr>
        <w:t> </w:t>
      </w:r>
      <w:r>
        <w:rPr>
          <w:color w:val="231F20"/>
        </w:rPr>
        <w:t>do</w:t>
      </w:r>
      <w:r>
        <w:rPr>
          <w:color w:val="231F20"/>
          <w:spacing w:val="-10"/>
        </w:rPr>
        <w:t> </w:t>
      </w:r>
      <w:r>
        <w:rPr>
          <w:color w:val="231F20"/>
        </w:rPr>
        <w:t>not</w:t>
      </w:r>
      <w:r>
        <w:rPr>
          <w:color w:val="231F20"/>
          <w:spacing w:val="-10"/>
        </w:rPr>
        <w:t> </w:t>
      </w:r>
      <w:r>
        <w:rPr>
          <w:color w:val="231F20"/>
        </w:rPr>
        <w:t>symbolize</w:t>
      </w:r>
      <w:r>
        <w:rPr>
          <w:color w:val="231F20"/>
          <w:spacing w:val="-10"/>
        </w:rPr>
        <w:t> </w:t>
      </w:r>
      <w:r>
        <w:rPr>
          <w:color w:val="231F20"/>
        </w:rPr>
        <w:t>shortening</w:t>
      </w:r>
      <w:r>
        <w:rPr>
          <w:color w:val="231F20"/>
          <w:spacing w:val="-9"/>
        </w:rPr>
        <w:t> </w:t>
      </w:r>
      <w:r>
        <w:rPr>
          <w:color w:val="231F20"/>
        </w:rPr>
        <w:t>of</w:t>
      </w:r>
      <w:r>
        <w:rPr>
          <w:color w:val="231F20"/>
          <w:spacing w:val="-10"/>
        </w:rPr>
        <w:t> </w:t>
      </w:r>
      <w:r>
        <w:rPr>
          <w:color w:val="231F20"/>
        </w:rPr>
        <w:t>life</w:t>
      </w:r>
      <w:r>
        <w:rPr>
          <w:color w:val="231F20"/>
          <w:spacing w:val="-10"/>
        </w:rPr>
        <w:t> </w:t>
      </w:r>
      <w:r>
        <w:rPr>
          <w:color w:val="231F20"/>
          <w:spacing w:val="-3"/>
        </w:rPr>
        <w:t>(</w:t>
      </w:r>
      <w:r>
        <w:rPr>
          <w:rFonts w:ascii="Cambria" w:hAnsi="Cambria"/>
          <w:i/>
          <w:color w:val="231F20"/>
          <w:spacing w:val="-3"/>
        </w:rPr>
        <w:t>Ramban </w:t>
      </w:r>
      <w:r>
        <w:rPr>
          <w:rFonts w:ascii="Cambria" w:hAnsi="Cambria"/>
          <w:i/>
          <w:color w:val="231F20"/>
        </w:rPr>
        <w:t>Shemos</w:t>
      </w:r>
      <w:r>
        <w:rPr>
          <w:rFonts w:ascii="Cambria" w:hAnsi="Cambria"/>
          <w:i/>
          <w:color w:val="231F20"/>
          <w:spacing w:val="-18"/>
        </w:rPr>
        <w:t> </w:t>
      </w:r>
      <w:r>
        <w:rPr>
          <w:color w:val="231F20"/>
        </w:rPr>
        <w:t>20:21).</w:t>
      </w:r>
      <w:r>
        <w:rPr>
          <w:color w:val="231F20"/>
          <w:spacing w:val="-24"/>
        </w:rPr>
        <w:t> </w:t>
      </w:r>
      <w:r>
        <w:rPr>
          <w:color w:val="231F20"/>
        </w:rPr>
        <w:t>Only</w:t>
      </w:r>
      <w:r>
        <w:rPr>
          <w:color w:val="231F20"/>
          <w:spacing w:val="-24"/>
        </w:rPr>
        <w:t> </w:t>
      </w:r>
      <w:r>
        <w:rPr>
          <w:color w:val="231F20"/>
        </w:rPr>
        <w:t>bronze</w:t>
      </w:r>
      <w:r>
        <w:rPr>
          <w:color w:val="231F20"/>
          <w:spacing w:val="-24"/>
        </w:rPr>
        <w:t> </w:t>
      </w:r>
      <w:r>
        <w:rPr>
          <w:color w:val="231F20"/>
        </w:rPr>
        <w:t>is</w:t>
      </w:r>
      <w:r>
        <w:rPr>
          <w:color w:val="231F20"/>
          <w:spacing w:val="-24"/>
        </w:rPr>
        <w:t> </w:t>
      </w:r>
      <w:r>
        <w:rPr>
          <w:color w:val="231F20"/>
        </w:rPr>
        <w:t>a</w:t>
      </w:r>
      <w:r>
        <w:rPr>
          <w:color w:val="231F20"/>
          <w:spacing w:val="-24"/>
        </w:rPr>
        <w:t> </w:t>
      </w:r>
      <w:r>
        <w:rPr>
          <w:color w:val="231F20"/>
        </w:rPr>
        <w:t>symbol</w:t>
      </w:r>
      <w:r>
        <w:rPr>
          <w:color w:val="231F20"/>
          <w:spacing w:val="-24"/>
        </w:rPr>
        <w:t> </w:t>
      </w:r>
      <w:r>
        <w:rPr>
          <w:color w:val="231F20"/>
        </w:rPr>
        <w:t>of</w:t>
      </w:r>
      <w:r>
        <w:rPr>
          <w:color w:val="231F20"/>
          <w:spacing w:val="-24"/>
        </w:rPr>
        <w:t> </w:t>
      </w:r>
      <w:r>
        <w:rPr>
          <w:color w:val="231F20"/>
        </w:rPr>
        <w:t>shortening</w:t>
      </w:r>
      <w:r>
        <w:rPr>
          <w:color w:val="231F20"/>
          <w:spacing w:val="-24"/>
        </w:rPr>
        <w:t> </w:t>
      </w:r>
      <w:r>
        <w:rPr>
          <w:color w:val="231F20"/>
        </w:rPr>
        <w:t>life.</w:t>
      </w:r>
      <w:r>
        <w:rPr>
          <w:color w:val="231F20"/>
          <w:spacing w:val="-24"/>
        </w:rPr>
        <w:t> </w:t>
      </w:r>
      <w:r>
        <w:rPr>
          <w:color w:val="231F20"/>
        </w:rPr>
        <w:t>According to</w:t>
      </w:r>
      <w:r>
        <w:rPr>
          <w:color w:val="231F20"/>
          <w:spacing w:val="-15"/>
        </w:rPr>
        <w:t> </w:t>
      </w:r>
      <w:r>
        <w:rPr>
          <w:rFonts w:ascii="Cambria" w:hAnsi="Cambria"/>
          <w:i/>
          <w:color w:val="231F20"/>
        </w:rPr>
        <w:t>Shevet</w:t>
      </w:r>
      <w:r>
        <w:rPr>
          <w:rFonts w:ascii="Cambria" w:hAnsi="Cambria"/>
          <w:i/>
          <w:color w:val="231F20"/>
          <w:spacing w:val="-8"/>
        </w:rPr>
        <w:t> </w:t>
      </w:r>
      <w:r>
        <w:rPr>
          <w:rFonts w:ascii="Cambria" w:hAnsi="Cambria"/>
          <w:i/>
          <w:color w:val="231F20"/>
        </w:rPr>
        <w:t>Halevi</w:t>
      </w:r>
      <w:r>
        <w:rPr>
          <w:color w:val="231F20"/>
        </w:rPr>
        <w:t>,</w:t>
      </w:r>
      <w:r>
        <w:rPr>
          <w:color w:val="231F20"/>
          <w:spacing w:val="-15"/>
        </w:rPr>
        <w:t> </w:t>
      </w:r>
      <w:r>
        <w:rPr>
          <w:color w:val="231F20"/>
        </w:rPr>
        <w:t>a</w:t>
      </w:r>
      <w:r>
        <w:rPr>
          <w:color w:val="231F20"/>
          <w:spacing w:val="-14"/>
        </w:rPr>
        <w:t> </w:t>
      </w:r>
      <w:r>
        <w:rPr>
          <w:color w:val="231F20"/>
        </w:rPr>
        <w:t>golden</w:t>
      </w:r>
      <w:r>
        <w:rPr>
          <w:color w:val="231F20"/>
          <w:spacing w:val="-15"/>
        </w:rPr>
        <w:t> </w:t>
      </w:r>
      <w:r>
        <w:rPr>
          <w:color w:val="231F20"/>
        </w:rPr>
        <w:t>pen</w:t>
      </w:r>
      <w:r>
        <w:rPr>
          <w:color w:val="231F20"/>
          <w:spacing w:val="-15"/>
        </w:rPr>
        <w:t> </w:t>
      </w:r>
      <w:r>
        <w:rPr>
          <w:color w:val="231F20"/>
        </w:rPr>
        <w:t>has</w:t>
      </w:r>
      <w:r>
        <w:rPr>
          <w:color w:val="231F20"/>
          <w:spacing w:val="-14"/>
        </w:rPr>
        <w:t> </w:t>
      </w:r>
      <w:r>
        <w:rPr>
          <w:color w:val="231F20"/>
        </w:rPr>
        <w:t>no</w:t>
      </w:r>
      <w:r>
        <w:rPr>
          <w:color w:val="231F20"/>
          <w:spacing w:val="-15"/>
        </w:rPr>
        <w:t> </w:t>
      </w:r>
      <w:r>
        <w:rPr>
          <w:color w:val="231F20"/>
        </w:rPr>
        <w:t>negative</w:t>
      </w:r>
      <w:r>
        <w:rPr>
          <w:color w:val="231F20"/>
          <w:spacing w:val="-15"/>
        </w:rPr>
        <w:t> </w:t>
      </w:r>
      <w:r>
        <w:rPr>
          <w:color w:val="231F20"/>
        </w:rPr>
        <w:t>connotations</w:t>
      </w:r>
      <w:r>
        <w:rPr>
          <w:color w:val="231F20"/>
          <w:spacing w:val="-14"/>
        </w:rPr>
        <w:t> </w:t>
      </w:r>
      <w:r>
        <w:rPr>
          <w:color w:val="231F20"/>
        </w:rPr>
        <w:t>and</w:t>
      </w:r>
      <w:r>
        <w:rPr>
          <w:color w:val="231F20"/>
          <w:spacing w:val="-15"/>
        </w:rPr>
        <w:t> </w:t>
      </w:r>
      <w:r>
        <w:rPr>
          <w:color w:val="231F20"/>
        </w:rPr>
        <w:t>may be used to produce a </w:t>
      </w:r>
      <w:r>
        <w:rPr>
          <w:color w:val="231F20"/>
          <w:spacing w:val="-5"/>
        </w:rPr>
        <w:t>Torah </w:t>
      </w:r>
      <w:r>
        <w:rPr>
          <w:color w:val="231F20"/>
        </w:rPr>
        <w:t>scroll</w:t>
      </w:r>
      <w:r>
        <w:rPr>
          <w:color w:val="231F20"/>
          <w:spacing w:val="4"/>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107 </w:t>
      </w:r>
    </w:p>
    <w:p>
      <w:pPr>
        <w:pStyle w:val="BodyText"/>
        <w:rPr>
          <w:rFonts w:ascii="Palatino Linotype"/>
          <w:b/>
          <w:i/>
          <w:sz w:val="38"/>
        </w:rPr>
      </w:pPr>
    </w:p>
    <w:p>
      <w:pPr>
        <w:pStyle w:val="BodyText"/>
        <w:spacing w:before="9"/>
        <w:rPr>
          <w:rFonts w:ascii="Palatino Linotype"/>
          <w:b/>
          <w:i/>
          <w:sz w:val="26"/>
        </w:rPr>
      </w:pPr>
    </w:p>
    <w:p>
      <w:pPr>
        <w:spacing w:before="0"/>
        <w:ind w:left="191" w:right="131" w:firstLine="0"/>
        <w:jc w:val="center"/>
        <w:rPr>
          <w:rFonts w:ascii="Cambria"/>
          <w:b/>
          <w:sz w:val="32"/>
        </w:rPr>
      </w:pPr>
      <w:r>
        <w:rPr>
          <w:rFonts w:ascii="Cambria"/>
          <w:b/>
          <w:color w:val="231F20"/>
          <w:sz w:val="32"/>
        </w:rPr>
        <w:t>Why Did the Rabbis Prohibit Autopsies?</w:t>
      </w:r>
    </w:p>
    <w:p>
      <w:pPr>
        <w:pStyle w:val="BodyText"/>
        <w:spacing w:before="9"/>
        <w:rPr>
          <w:rFonts w:ascii="Cambria"/>
          <w:b/>
          <w:sz w:val="58"/>
        </w:rPr>
      </w:pPr>
    </w:p>
    <w:p>
      <w:pPr>
        <w:pStyle w:val="BodyText"/>
        <w:spacing w:line="290" w:lineRule="auto" w:before="1"/>
        <w:ind w:left="180" w:right="117"/>
        <w:jc w:val="both"/>
      </w:pPr>
      <w:r>
        <w:rPr>
          <w:rFonts w:ascii="Cambria" w:hAnsi="Cambria"/>
          <w:b/>
          <w:color w:val="231F20"/>
          <w:sz w:val="38"/>
        </w:rPr>
        <w:t>O</w:t>
      </w:r>
      <w:r>
        <w:rPr>
          <w:color w:val="231F20"/>
        </w:rPr>
        <w:t>ur</w:t>
      </w:r>
      <w:r>
        <w:rPr>
          <w:color w:val="231F20"/>
          <w:spacing w:val="-24"/>
        </w:rPr>
        <w:t> </w:t>
      </w:r>
      <w:r>
        <w:rPr>
          <w:rFonts w:ascii="Cambria" w:hAnsi="Cambria"/>
          <w:i/>
          <w:color w:val="231F20"/>
        </w:rPr>
        <w:t>Gemara</w:t>
      </w:r>
      <w:r>
        <w:rPr>
          <w:rFonts w:ascii="Cambria" w:hAnsi="Cambria"/>
          <w:i/>
          <w:color w:val="231F20"/>
          <w:spacing w:val="-16"/>
        </w:rPr>
        <w:t> </w:t>
      </w:r>
      <w:r>
        <w:rPr>
          <w:color w:val="231F20"/>
        </w:rPr>
        <w:t>relates</w:t>
      </w:r>
      <w:r>
        <w:rPr>
          <w:color w:val="231F20"/>
          <w:spacing w:val="-23"/>
        </w:rPr>
        <w:t> </w:t>
      </w:r>
      <w:r>
        <w:rPr>
          <w:color w:val="231F20"/>
        </w:rPr>
        <w:t>a</w:t>
      </w:r>
      <w:r>
        <w:rPr>
          <w:color w:val="231F20"/>
          <w:spacing w:val="-23"/>
        </w:rPr>
        <w:t> </w:t>
      </w:r>
      <w:r>
        <w:rPr>
          <w:color w:val="231F20"/>
        </w:rPr>
        <w:t>story</w:t>
      </w:r>
      <w:r>
        <w:rPr>
          <w:color w:val="231F20"/>
          <w:spacing w:val="-23"/>
        </w:rPr>
        <w:t> </w:t>
      </w:r>
      <w:r>
        <w:rPr>
          <w:color w:val="231F20"/>
        </w:rPr>
        <w:t>about</w:t>
      </w:r>
      <w:r>
        <w:rPr>
          <w:color w:val="231F20"/>
          <w:spacing w:val="-24"/>
        </w:rPr>
        <w:t> </w:t>
      </w:r>
      <w:r>
        <w:rPr>
          <w:color w:val="231F20"/>
        </w:rPr>
        <w:t>King</w:t>
      </w:r>
      <w:r>
        <w:rPr>
          <w:color w:val="231F20"/>
          <w:spacing w:val="-23"/>
        </w:rPr>
        <w:t> </w:t>
      </w:r>
      <w:r>
        <w:rPr>
          <w:color w:val="231F20"/>
        </w:rPr>
        <w:t>David.</w:t>
      </w:r>
      <w:r>
        <w:rPr>
          <w:color w:val="231F20"/>
          <w:spacing w:val="-23"/>
        </w:rPr>
        <w:t> </w:t>
      </w:r>
      <w:r>
        <w:rPr>
          <w:color w:val="231F20"/>
          <w:spacing w:val="-5"/>
        </w:rPr>
        <w:t>David’s</w:t>
      </w:r>
      <w:r>
        <w:rPr>
          <w:color w:val="231F20"/>
          <w:spacing w:val="-23"/>
        </w:rPr>
        <w:t> </w:t>
      </w:r>
      <w:r>
        <w:rPr>
          <w:color w:val="231F20"/>
        </w:rPr>
        <w:t>son</w:t>
      </w:r>
      <w:r>
        <w:rPr>
          <w:color w:val="231F20"/>
          <w:spacing w:val="-23"/>
        </w:rPr>
        <w:t> </w:t>
      </w:r>
      <w:r>
        <w:rPr>
          <w:rFonts w:ascii="Cambria" w:hAnsi="Cambria"/>
          <w:i/>
          <w:color w:val="231F20"/>
          <w:spacing w:val="-4"/>
        </w:rPr>
        <w:t>Avshalom </w:t>
      </w:r>
      <w:r>
        <w:rPr>
          <w:color w:val="231F20"/>
        </w:rPr>
        <w:t>rebelled</w:t>
      </w:r>
      <w:r>
        <w:rPr>
          <w:color w:val="231F20"/>
          <w:spacing w:val="-7"/>
        </w:rPr>
        <w:t> </w:t>
      </w:r>
      <w:r>
        <w:rPr>
          <w:color w:val="231F20"/>
        </w:rPr>
        <w:t>against</w:t>
      </w:r>
      <w:r>
        <w:rPr>
          <w:color w:val="231F20"/>
          <w:spacing w:val="-6"/>
        </w:rPr>
        <w:t> </w:t>
      </w:r>
      <w:r>
        <w:rPr>
          <w:color w:val="231F20"/>
        </w:rPr>
        <w:t>him</w:t>
      </w:r>
      <w:r>
        <w:rPr>
          <w:color w:val="231F20"/>
          <w:spacing w:val="-7"/>
        </w:rPr>
        <w:t> </w:t>
      </w:r>
      <w:r>
        <w:rPr>
          <w:color w:val="231F20"/>
        </w:rPr>
        <w:t>and</w:t>
      </w:r>
      <w:r>
        <w:rPr>
          <w:color w:val="231F20"/>
          <w:spacing w:val="-6"/>
        </w:rPr>
        <w:t> </w:t>
      </w:r>
      <w:r>
        <w:rPr>
          <w:color w:val="231F20"/>
          <w:spacing w:val="-3"/>
        </w:rPr>
        <w:t>attempted</w:t>
      </w:r>
      <w:r>
        <w:rPr>
          <w:color w:val="231F20"/>
          <w:spacing w:val="-7"/>
        </w:rPr>
        <w:t> </w:t>
      </w:r>
      <w:r>
        <w:rPr>
          <w:color w:val="231F20"/>
        </w:rPr>
        <w:t>to</w:t>
      </w:r>
      <w:r>
        <w:rPr>
          <w:color w:val="231F20"/>
          <w:spacing w:val="-6"/>
        </w:rPr>
        <w:t> </w:t>
      </w:r>
      <w:r>
        <w:rPr>
          <w:color w:val="231F20"/>
        </w:rPr>
        <w:t>kill</w:t>
      </w:r>
      <w:r>
        <w:rPr>
          <w:color w:val="231F20"/>
          <w:spacing w:val="-7"/>
        </w:rPr>
        <w:t> </w:t>
      </w:r>
      <w:r>
        <w:rPr>
          <w:color w:val="231F20"/>
        </w:rPr>
        <w:t>him.</w:t>
      </w:r>
      <w:r>
        <w:rPr>
          <w:color w:val="231F20"/>
          <w:spacing w:val="-7"/>
        </w:rPr>
        <w:t> </w:t>
      </w:r>
      <w:r>
        <w:rPr>
          <w:color w:val="231F20"/>
        </w:rPr>
        <w:t>David</w:t>
      </w:r>
      <w:r>
        <w:rPr>
          <w:color w:val="231F20"/>
          <w:spacing w:val="-7"/>
        </w:rPr>
        <w:t> </w:t>
      </w:r>
      <w:r>
        <w:rPr>
          <w:color w:val="231F20"/>
        </w:rPr>
        <w:t>had</w:t>
      </w:r>
      <w:r>
        <w:rPr>
          <w:color w:val="231F20"/>
          <w:spacing w:val="-6"/>
        </w:rPr>
        <w:t> </w:t>
      </w:r>
      <w:r>
        <w:rPr>
          <w:color w:val="231F20"/>
        </w:rPr>
        <w:t>to</w:t>
      </w:r>
      <w:r>
        <w:rPr>
          <w:color w:val="231F20"/>
          <w:spacing w:val="-7"/>
        </w:rPr>
        <w:t> </w:t>
      </w:r>
      <w:r>
        <w:rPr>
          <w:color w:val="231F20"/>
        </w:rPr>
        <w:t>flee</w:t>
      </w:r>
      <w:r>
        <w:rPr>
          <w:color w:val="231F20"/>
          <w:spacing w:val="-6"/>
        </w:rPr>
        <w:t> </w:t>
      </w:r>
      <w:r>
        <w:rPr>
          <w:color w:val="231F20"/>
        </w:rPr>
        <w:t>and then sought to worship idols. </w:t>
      </w:r>
      <w:r>
        <w:rPr>
          <w:color w:val="231F20"/>
          <w:spacing w:val="-3"/>
        </w:rPr>
        <w:t>He  </w:t>
      </w:r>
      <w:r>
        <w:rPr>
          <w:color w:val="231F20"/>
        </w:rPr>
        <w:t>was met by </w:t>
      </w:r>
      <w:r>
        <w:rPr>
          <w:rFonts w:ascii="Cambria" w:hAnsi="Cambria"/>
          <w:i/>
          <w:color w:val="231F20"/>
        </w:rPr>
        <w:t>Chushai  </w:t>
      </w:r>
      <w:r>
        <w:rPr>
          <w:rFonts w:ascii="Cambria" w:hAnsi="Cambria"/>
          <w:i/>
          <w:color w:val="231F20"/>
          <w:spacing w:val="-9"/>
        </w:rPr>
        <w:t>Ha’erki   </w:t>
      </w:r>
      <w:r>
        <w:rPr>
          <w:color w:val="231F20"/>
        </w:rPr>
        <w:t>who</w:t>
      </w:r>
    </w:p>
    <w:p>
      <w:pPr>
        <w:pStyle w:val="BodyText"/>
        <w:spacing w:line="314" w:lineRule="auto" w:before="11"/>
        <w:ind w:left="180" w:right="117"/>
        <w:jc w:val="both"/>
      </w:pPr>
      <w:r>
        <w:rPr>
          <w:color w:val="231F20"/>
        </w:rPr>
        <w:t>asked him why he wanted to worship idols. David explained, </w:t>
      </w:r>
      <w:r>
        <w:rPr>
          <w:color w:val="231F20"/>
          <w:spacing w:val="-5"/>
        </w:rPr>
        <w:t>“My </w:t>
      </w:r>
      <w:r>
        <w:rPr>
          <w:color w:val="231F20"/>
        </w:rPr>
        <w:t>son</w:t>
      </w:r>
      <w:r>
        <w:rPr>
          <w:color w:val="231F20"/>
          <w:spacing w:val="-5"/>
        </w:rPr>
        <w:t> </w:t>
      </w:r>
      <w:r>
        <w:rPr>
          <w:color w:val="231F20"/>
        </w:rPr>
        <w:t>is</w:t>
      </w:r>
      <w:r>
        <w:rPr>
          <w:color w:val="231F20"/>
          <w:spacing w:val="-5"/>
        </w:rPr>
        <w:t> </w:t>
      </w:r>
      <w:r>
        <w:rPr>
          <w:color w:val="231F20"/>
        </w:rPr>
        <w:t>trying</w:t>
      </w:r>
      <w:r>
        <w:rPr>
          <w:color w:val="231F20"/>
          <w:spacing w:val="-5"/>
        </w:rPr>
        <w:t> </w:t>
      </w:r>
      <w:r>
        <w:rPr>
          <w:color w:val="231F20"/>
        </w:rPr>
        <w:t>to</w:t>
      </w:r>
      <w:r>
        <w:rPr>
          <w:color w:val="231F20"/>
          <w:spacing w:val="-5"/>
        </w:rPr>
        <w:t> </w:t>
      </w:r>
      <w:r>
        <w:rPr>
          <w:color w:val="231F20"/>
        </w:rPr>
        <w:t>kill</w:t>
      </w:r>
      <w:r>
        <w:rPr>
          <w:color w:val="231F20"/>
          <w:spacing w:val="-5"/>
        </w:rPr>
        <w:t> </w:t>
      </w:r>
      <w:r>
        <w:rPr>
          <w:color w:val="231F20"/>
        </w:rPr>
        <w:t>me.</w:t>
      </w:r>
      <w:r>
        <w:rPr>
          <w:color w:val="231F20"/>
          <w:spacing w:val="-5"/>
        </w:rPr>
        <w:t> </w:t>
      </w:r>
      <w:r>
        <w:rPr>
          <w:color w:val="231F20"/>
        </w:rPr>
        <w:t>If</w:t>
      </w:r>
      <w:r>
        <w:rPr>
          <w:color w:val="231F20"/>
          <w:spacing w:val="-5"/>
        </w:rPr>
        <w:t> </w:t>
      </w:r>
      <w:r>
        <w:rPr>
          <w:color w:val="231F20"/>
        </w:rPr>
        <w:t>people</w:t>
      </w:r>
      <w:r>
        <w:rPr>
          <w:color w:val="231F20"/>
          <w:spacing w:val="-5"/>
        </w:rPr>
        <w:t> </w:t>
      </w:r>
      <w:r>
        <w:rPr>
          <w:color w:val="231F20"/>
        </w:rPr>
        <w:t>think</w:t>
      </w:r>
      <w:r>
        <w:rPr>
          <w:color w:val="231F20"/>
          <w:spacing w:val="-5"/>
        </w:rPr>
        <w:t> </w:t>
      </w:r>
      <w:r>
        <w:rPr>
          <w:color w:val="231F20"/>
        </w:rPr>
        <w:t>that</w:t>
      </w:r>
      <w:r>
        <w:rPr>
          <w:color w:val="231F20"/>
          <w:spacing w:val="-5"/>
        </w:rPr>
        <w:t> </w:t>
      </w:r>
      <w:r>
        <w:rPr>
          <w:color w:val="231F20"/>
        </w:rPr>
        <w:t>I</w:t>
      </w:r>
      <w:r>
        <w:rPr>
          <w:color w:val="231F20"/>
          <w:spacing w:val="-5"/>
        </w:rPr>
        <w:t> </w:t>
      </w:r>
      <w:r>
        <w:rPr>
          <w:color w:val="231F20"/>
        </w:rPr>
        <w:t>am</w:t>
      </w:r>
      <w:r>
        <w:rPr>
          <w:color w:val="231F20"/>
          <w:spacing w:val="-5"/>
        </w:rPr>
        <w:t> </w:t>
      </w:r>
      <w:r>
        <w:rPr>
          <w:color w:val="231F20"/>
        </w:rPr>
        <w:t>a</w:t>
      </w:r>
      <w:r>
        <w:rPr>
          <w:color w:val="231F20"/>
          <w:spacing w:val="-5"/>
        </w:rPr>
        <w:t> </w:t>
      </w:r>
      <w:r>
        <w:rPr>
          <w:color w:val="231F20"/>
        </w:rPr>
        <w:t>righteous</w:t>
      </w:r>
      <w:r>
        <w:rPr>
          <w:color w:val="231F20"/>
          <w:spacing w:val="-5"/>
        </w:rPr>
        <w:t> </w:t>
      </w:r>
      <w:r>
        <w:rPr>
          <w:color w:val="231F20"/>
        </w:rPr>
        <w:t>king</w:t>
      </w:r>
      <w:r>
        <w:rPr>
          <w:color w:val="231F20"/>
          <w:spacing w:val="-5"/>
        </w:rPr>
        <w:t> </w:t>
      </w:r>
      <w:r>
        <w:rPr>
          <w:color w:val="231F20"/>
        </w:rPr>
        <w:t>yet I</w:t>
      </w:r>
      <w:r>
        <w:rPr>
          <w:color w:val="231F20"/>
          <w:spacing w:val="-9"/>
        </w:rPr>
        <w:t> </w:t>
      </w:r>
      <w:r>
        <w:rPr>
          <w:color w:val="231F20"/>
        </w:rPr>
        <w:t>have</w:t>
      </w:r>
      <w:r>
        <w:rPr>
          <w:color w:val="231F20"/>
          <w:spacing w:val="-9"/>
        </w:rPr>
        <w:t> </w:t>
      </w:r>
      <w:r>
        <w:rPr>
          <w:color w:val="231F20"/>
        </w:rPr>
        <w:t>a</w:t>
      </w:r>
      <w:r>
        <w:rPr>
          <w:color w:val="231F20"/>
          <w:spacing w:val="-9"/>
        </w:rPr>
        <w:t> </w:t>
      </w:r>
      <w:r>
        <w:rPr>
          <w:color w:val="231F20"/>
        </w:rPr>
        <w:t>son</w:t>
      </w:r>
      <w:r>
        <w:rPr>
          <w:color w:val="231F20"/>
          <w:spacing w:val="-9"/>
        </w:rPr>
        <w:t> </w:t>
      </w:r>
      <w:r>
        <w:rPr>
          <w:color w:val="231F20"/>
        </w:rPr>
        <w:t>who</w:t>
      </w:r>
      <w:r>
        <w:rPr>
          <w:color w:val="231F20"/>
          <w:spacing w:val="-8"/>
        </w:rPr>
        <w:t> </w:t>
      </w:r>
      <w:r>
        <w:rPr>
          <w:color w:val="231F20"/>
        </w:rPr>
        <w:t>seeks</w:t>
      </w:r>
      <w:r>
        <w:rPr>
          <w:color w:val="231F20"/>
          <w:spacing w:val="-9"/>
        </w:rPr>
        <w:t> </w:t>
      </w:r>
      <w:r>
        <w:rPr>
          <w:color w:val="231F20"/>
        </w:rPr>
        <w:t>to</w:t>
      </w:r>
      <w:r>
        <w:rPr>
          <w:color w:val="231F20"/>
          <w:spacing w:val="-9"/>
        </w:rPr>
        <w:t> </w:t>
      </w:r>
      <w:r>
        <w:rPr>
          <w:color w:val="231F20"/>
        </w:rPr>
        <w:t>kill</w:t>
      </w:r>
      <w:r>
        <w:rPr>
          <w:color w:val="231F20"/>
          <w:spacing w:val="-9"/>
        </w:rPr>
        <w:t> </w:t>
      </w:r>
      <w:r>
        <w:rPr>
          <w:color w:val="231F20"/>
        </w:rPr>
        <w:t>me</w:t>
      </w:r>
      <w:r>
        <w:rPr>
          <w:color w:val="231F20"/>
          <w:spacing w:val="-8"/>
        </w:rPr>
        <w:t> </w:t>
      </w:r>
      <w:r>
        <w:rPr>
          <w:color w:val="231F20"/>
        </w:rPr>
        <w:t>it</w:t>
      </w:r>
      <w:r>
        <w:rPr>
          <w:color w:val="231F20"/>
          <w:spacing w:val="-9"/>
        </w:rPr>
        <w:t> </w:t>
      </w:r>
      <w:r>
        <w:rPr>
          <w:color w:val="231F20"/>
        </w:rPr>
        <w:t>will</w:t>
      </w:r>
      <w:r>
        <w:rPr>
          <w:color w:val="231F20"/>
          <w:spacing w:val="-9"/>
        </w:rPr>
        <w:t> </w:t>
      </w:r>
      <w:r>
        <w:rPr>
          <w:color w:val="231F20"/>
        </w:rPr>
        <w:t>be</w:t>
      </w:r>
      <w:r>
        <w:rPr>
          <w:color w:val="231F20"/>
          <w:spacing w:val="-9"/>
        </w:rPr>
        <w:t> </w:t>
      </w:r>
      <w:r>
        <w:rPr>
          <w:color w:val="231F20"/>
        </w:rPr>
        <w:t>a</w:t>
      </w:r>
      <w:r>
        <w:rPr>
          <w:color w:val="231F20"/>
          <w:spacing w:val="-8"/>
        </w:rPr>
        <w:t> </w:t>
      </w:r>
      <w:r>
        <w:rPr>
          <w:color w:val="231F20"/>
        </w:rPr>
        <w:t>desecration</w:t>
      </w:r>
      <w:r>
        <w:rPr>
          <w:color w:val="231F20"/>
          <w:spacing w:val="-9"/>
        </w:rPr>
        <w:t> </w:t>
      </w:r>
      <w:r>
        <w:rPr>
          <w:color w:val="231F20"/>
        </w:rPr>
        <w:t>of</w:t>
      </w:r>
      <w:r>
        <w:rPr>
          <w:color w:val="231F20"/>
          <w:spacing w:val="-8"/>
        </w:rPr>
        <w:t> </w:t>
      </w:r>
      <w:r>
        <w:rPr>
          <w:rFonts w:ascii="Cambria" w:hAnsi="Cambria"/>
          <w:i/>
          <w:color w:val="231F20"/>
          <w:spacing w:val="-7"/>
        </w:rPr>
        <w:t>Hashem’s </w:t>
      </w:r>
      <w:r>
        <w:rPr>
          <w:color w:val="231F20"/>
        </w:rPr>
        <w:t>name, </w:t>
      </w:r>
      <w:r>
        <w:rPr>
          <w:rFonts w:ascii="Cambria" w:hAnsi="Cambria"/>
          <w:i/>
          <w:color w:val="231F20"/>
          <w:spacing w:val="-3"/>
        </w:rPr>
        <w:t>chillul </w:t>
      </w:r>
      <w:r>
        <w:rPr>
          <w:rFonts w:ascii="Cambria" w:hAnsi="Cambria"/>
          <w:i/>
          <w:color w:val="231F20"/>
        </w:rPr>
        <w:t>Hashem</w:t>
      </w:r>
      <w:r>
        <w:rPr>
          <w:color w:val="231F20"/>
        </w:rPr>
        <w:t>. I do not want to desecrate the holy realm; therefore I will worship idols. People will hear about </w:t>
      </w:r>
      <w:r>
        <w:rPr>
          <w:color w:val="231F20"/>
          <w:spacing w:val="-3"/>
        </w:rPr>
        <w:t>my apostasy. </w:t>
      </w:r>
      <w:r>
        <w:rPr>
          <w:color w:val="231F20"/>
        </w:rPr>
        <w:t>They will assume I was sinful before </w:t>
      </w:r>
      <w:r>
        <w:rPr>
          <w:rFonts w:ascii="Cambria" w:hAnsi="Cambria"/>
          <w:i/>
          <w:color w:val="231F20"/>
          <w:spacing w:val="-4"/>
        </w:rPr>
        <w:t>Avshalom </w:t>
      </w:r>
      <w:r>
        <w:rPr>
          <w:color w:val="231F20"/>
        </w:rPr>
        <w:t>rebelled. They will ascribe </w:t>
      </w:r>
      <w:r>
        <w:rPr>
          <w:color w:val="231F20"/>
          <w:spacing w:val="-3"/>
        </w:rPr>
        <w:t>my </w:t>
      </w:r>
      <w:r>
        <w:rPr>
          <w:color w:val="231F20"/>
        </w:rPr>
        <w:t>misfortunes to </w:t>
      </w:r>
      <w:r>
        <w:rPr>
          <w:color w:val="231F20"/>
          <w:spacing w:val="-3"/>
        </w:rPr>
        <w:t>my </w:t>
      </w:r>
      <w:r>
        <w:rPr>
          <w:color w:val="231F20"/>
        </w:rPr>
        <w:t>misbehavior. The name of </w:t>
      </w:r>
      <w:r>
        <w:rPr>
          <w:rFonts w:ascii="Cambria" w:hAnsi="Cambria"/>
          <w:i/>
          <w:color w:val="231F20"/>
          <w:spacing w:val="-3"/>
        </w:rPr>
        <w:t>Hashem </w:t>
      </w:r>
      <w:r>
        <w:rPr>
          <w:color w:val="231F20"/>
        </w:rPr>
        <w:t>will not be </w:t>
      </w:r>
      <w:r>
        <w:rPr>
          <w:color w:val="231F20"/>
          <w:spacing w:val="-4"/>
        </w:rPr>
        <w:t>desecrated.” </w:t>
      </w:r>
      <w:r>
        <w:rPr>
          <w:rFonts w:ascii="Cambria" w:hAnsi="Cambria"/>
          <w:i/>
          <w:color w:val="231F20"/>
        </w:rPr>
        <w:t>Chushai </w:t>
      </w:r>
      <w:r>
        <w:rPr>
          <w:color w:val="231F20"/>
        </w:rPr>
        <w:t>convinced David to refrain from worshiping idols. </w:t>
      </w:r>
      <w:r>
        <w:rPr>
          <w:color w:val="231F20"/>
          <w:spacing w:val="-3"/>
        </w:rPr>
        <w:t>He </w:t>
      </w:r>
      <w:r>
        <w:rPr>
          <w:color w:val="231F20"/>
        </w:rPr>
        <w:t>explained to David that if he would worship idols it would be a worse desecration of </w:t>
      </w:r>
      <w:r>
        <w:rPr>
          <w:rFonts w:ascii="Cambria" w:hAnsi="Cambria"/>
          <w:i/>
          <w:color w:val="231F20"/>
          <w:spacing w:val="-7"/>
        </w:rPr>
        <w:t>Hashem’s </w:t>
      </w:r>
      <w:r>
        <w:rPr>
          <w:color w:val="231F20"/>
        </w:rPr>
        <w:t>name. People would claim that even a righteous king worships idols. The Jewish faith would be terribly dishonored. </w:t>
      </w:r>
      <w:r>
        <w:rPr>
          <w:rFonts w:ascii="Cambria" w:hAnsi="Cambria"/>
          <w:i/>
          <w:color w:val="231F20"/>
        </w:rPr>
        <w:t>Chushai </w:t>
      </w:r>
      <w:r>
        <w:rPr>
          <w:color w:val="231F20"/>
        </w:rPr>
        <w:t>convinced David </w:t>
      </w:r>
      <w:r>
        <w:rPr>
          <w:color w:val="231F20"/>
          <w:spacing w:val="-3"/>
        </w:rPr>
        <w:t>that </w:t>
      </w:r>
      <w:r>
        <w:rPr>
          <w:color w:val="231F20"/>
        </w:rPr>
        <w:t>people would ascribe his misfortunes as a result of his marriage to a captured bride which leads to a rebellious son. </w:t>
      </w:r>
      <w:r>
        <w:rPr>
          <w:rFonts w:ascii="Cambria" w:hAnsi="Cambria"/>
          <w:i/>
          <w:color w:val="231F20"/>
          <w:spacing w:val="-8"/>
        </w:rPr>
        <w:t>Avshalom’s </w:t>
      </w:r>
      <w:r>
        <w:rPr>
          <w:color w:val="231F20"/>
        </w:rPr>
        <w:t>mother was a captured bride. Hearing the story of </w:t>
      </w:r>
      <w:r>
        <w:rPr>
          <w:rFonts w:ascii="Cambria" w:hAnsi="Cambria"/>
          <w:i/>
          <w:color w:val="231F20"/>
          <w:spacing w:val="-4"/>
        </w:rPr>
        <w:t>Avshalom </w:t>
      </w:r>
      <w:r>
        <w:rPr>
          <w:color w:val="231F20"/>
        </w:rPr>
        <w:t>would not lead to</w:t>
      </w:r>
      <w:r>
        <w:rPr>
          <w:color w:val="231F20"/>
          <w:spacing w:val="-20"/>
        </w:rPr>
        <w:t> </w:t>
      </w:r>
      <w:r>
        <w:rPr>
          <w:color w:val="231F20"/>
        </w:rPr>
        <w:t>a</w:t>
      </w:r>
      <w:r>
        <w:rPr>
          <w:color w:val="231F20"/>
          <w:spacing w:val="-20"/>
        </w:rPr>
        <w:t> </w:t>
      </w:r>
      <w:r>
        <w:rPr>
          <w:rFonts w:ascii="Cambria" w:hAnsi="Cambria"/>
          <w:i/>
          <w:color w:val="231F20"/>
          <w:spacing w:val="-3"/>
        </w:rPr>
        <w:t>chillul</w:t>
      </w:r>
      <w:r>
        <w:rPr>
          <w:rFonts w:ascii="Cambria" w:hAnsi="Cambria"/>
          <w:i/>
          <w:color w:val="231F20"/>
          <w:spacing w:val="-12"/>
        </w:rPr>
        <w:t> </w:t>
      </w:r>
      <w:r>
        <w:rPr>
          <w:rFonts w:ascii="Cambria" w:hAnsi="Cambria"/>
          <w:i/>
          <w:color w:val="231F20"/>
        </w:rPr>
        <w:t>Hashem</w:t>
      </w:r>
      <w:r>
        <w:rPr>
          <w:color w:val="231F20"/>
        </w:rPr>
        <w:t>;</w:t>
      </w:r>
      <w:r>
        <w:rPr>
          <w:color w:val="231F20"/>
          <w:spacing w:val="-20"/>
        </w:rPr>
        <w:t> </w:t>
      </w:r>
      <w:r>
        <w:rPr>
          <w:color w:val="231F20"/>
        </w:rPr>
        <w:t>rather</w:t>
      </w:r>
      <w:r>
        <w:rPr>
          <w:color w:val="231F20"/>
          <w:spacing w:val="-20"/>
        </w:rPr>
        <w:t> </w:t>
      </w:r>
      <w:r>
        <w:rPr>
          <w:color w:val="231F20"/>
        </w:rPr>
        <w:t>it</w:t>
      </w:r>
      <w:r>
        <w:rPr>
          <w:color w:val="231F20"/>
          <w:spacing w:val="-20"/>
        </w:rPr>
        <w:t> </w:t>
      </w:r>
      <w:r>
        <w:rPr>
          <w:color w:val="231F20"/>
        </w:rPr>
        <w:t>would</w:t>
      </w:r>
      <w:r>
        <w:rPr>
          <w:color w:val="231F20"/>
          <w:spacing w:val="-20"/>
        </w:rPr>
        <w:t> </w:t>
      </w:r>
      <w:r>
        <w:rPr>
          <w:color w:val="231F20"/>
        </w:rPr>
        <w:t>cause</w:t>
      </w:r>
      <w:r>
        <w:rPr>
          <w:color w:val="231F20"/>
          <w:spacing w:val="-20"/>
        </w:rPr>
        <w:t> </w:t>
      </w:r>
      <w:r>
        <w:rPr>
          <w:color w:val="231F20"/>
        </w:rPr>
        <w:t>a</w:t>
      </w:r>
      <w:r>
        <w:rPr>
          <w:color w:val="231F20"/>
          <w:spacing w:val="-20"/>
        </w:rPr>
        <w:t> </w:t>
      </w:r>
      <w:r>
        <w:rPr>
          <w:color w:val="231F20"/>
        </w:rPr>
        <w:t>sanctification</w:t>
      </w:r>
      <w:r>
        <w:rPr>
          <w:color w:val="231F20"/>
          <w:spacing w:val="-20"/>
        </w:rPr>
        <w:t> </w:t>
      </w:r>
      <w:r>
        <w:rPr>
          <w:color w:val="231F20"/>
        </w:rPr>
        <w:t>of</w:t>
      </w:r>
      <w:r>
        <w:rPr>
          <w:color w:val="231F20"/>
          <w:spacing w:val="-19"/>
        </w:rPr>
        <w:t> </w:t>
      </w:r>
      <w:r>
        <w:rPr>
          <w:rFonts w:ascii="Cambria" w:hAnsi="Cambria"/>
          <w:i/>
          <w:color w:val="231F20"/>
        </w:rPr>
        <w:t>Hashem</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9"/>
        <w:jc w:val="both"/>
      </w:pPr>
      <w:r>
        <w:rPr>
          <w:color w:val="231F20"/>
        </w:rPr>
        <w:t>for it would confirm that the warning of our tradition may come to fruition.</w:t>
      </w:r>
    </w:p>
    <w:p>
      <w:pPr>
        <w:pStyle w:val="BodyText"/>
        <w:spacing w:line="312" w:lineRule="auto" w:before="34"/>
        <w:ind w:left="180" w:right="117" w:firstLine="360"/>
        <w:jc w:val="both"/>
      </w:pPr>
      <w:r>
        <w:rPr>
          <w:rFonts w:ascii="Cambria" w:hAnsi="Cambria"/>
          <w:i/>
          <w:color w:val="231F20"/>
        </w:rPr>
        <w:t>Chazon</w:t>
      </w:r>
      <w:r>
        <w:rPr>
          <w:rFonts w:ascii="Cambria" w:hAnsi="Cambria"/>
          <w:i/>
          <w:color w:val="231F20"/>
          <w:spacing w:val="-8"/>
        </w:rPr>
        <w:t> </w:t>
      </w:r>
      <w:r>
        <w:rPr>
          <w:rFonts w:ascii="Cambria" w:hAnsi="Cambria"/>
          <w:i/>
          <w:color w:val="231F20"/>
          <w:spacing w:val="-3"/>
        </w:rPr>
        <w:t>Ish</w:t>
      </w:r>
      <w:r>
        <w:rPr>
          <w:rFonts w:ascii="Cambria" w:hAnsi="Cambria"/>
          <w:i/>
          <w:color w:val="231F20"/>
          <w:spacing w:val="-8"/>
        </w:rPr>
        <w:t> </w:t>
      </w:r>
      <w:r>
        <w:rPr>
          <w:color w:val="231F20"/>
          <w:spacing w:val="-7"/>
        </w:rPr>
        <w:t>(</w:t>
      </w:r>
      <w:r>
        <w:rPr>
          <w:rFonts w:ascii="Cambria" w:hAnsi="Cambria"/>
          <w:i/>
          <w:color w:val="231F20"/>
          <w:spacing w:val="-7"/>
        </w:rPr>
        <w:t>Pe’eir</w:t>
      </w:r>
      <w:r>
        <w:rPr>
          <w:rFonts w:ascii="Cambria" w:hAnsi="Cambria"/>
          <w:i/>
          <w:color w:val="231F20"/>
          <w:spacing w:val="-8"/>
        </w:rPr>
        <w:t> </w:t>
      </w:r>
      <w:r>
        <w:rPr>
          <w:rFonts w:ascii="Cambria" w:hAnsi="Cambria"/>
          <w:i/>
          <w:color w:val="231F20"/>
          <w:spacing w:val="-3"/>
        </w:rPr>
        <w:t>Hador</w:t>
      </w:r>
      <w:r>
        <w:rPr>
          <w:rFonts w:ascii="Cambria" w:hAnsi="Cambria"/>
          <w:i/>
          <w:color w:val="231F20"/>
          <w:spacing w:val="-8"/>
        </w:rPr>
        <w:t> </w:t>
      </w:r>
      <w:r>
        <w:rPr>
          <w:rFonts w:ascii="Cambria" w:hAnsi="Cambria"/>
          <w:i/>
          <w:color w:val="231F20"/>
        </w:rPr>
        <w:t>cheilek</w:t>
      </w:r>
      <w:r>
        <w:rPr>
          <w:rFonts w:ascii="Cambria" w:hAnsi="Cambria"/>
          <w:i/>
          <w:color w:val="231F20"/>
          <w:spacing w:val="-8"/>
        </w:rPr>
        <w:t> </w:t>
      </w:r>
      <w:r>
        <w:rPr>
          <w:color w:val="231F20"/>
        </w:rPr>
        <w:t>2</w:t>
      </w:r>
      <w:r>
        <w:rPr>
          <w:color w:val="231F20"/>
          <w:spacing w:val="-15"/>
        </w:rPr>
        <w:t> </w:t>
      </w:r>
      <w:r>
        <w:rPr>
          <w:color w:val="231F20"/>
        </w:rPr>
        <w:t>page</w:t>
      </w:r>
      <w:r>
        <w:rPr>
          <w:color w:val="231F20"/>
          <w:spacing w:val="-15"/>
        </w:rPr>
        <w:t> </w:t>
      </w:r>
      <w:r>
        <w:rPr>
          <w:color w:val="231F20"/>
        </w:rPr>
        <w:t>185)</w:t>
      </w:r>
      <w:r>
        <w:rPr>
          <w:color w:val="231F20"/>
          <w:spacing w:val="-15"/>
        </w:rPr>
        <w:t> </w:t>
      </w:r>
      <w:r>
        <w:rPr>
          <w:color w:val="231F20"/>
        </w:rPr>
        <w:t>points</w:t>
      </w:r>
      <w:r>
        <w:rPr>
          <w:color w:val="231F20"/>
          <w:spacing w:val="-15"/>
        </w:rPr>
        <w:t> </w:t>
      </w:r>
      <w:r>
        <w:rPr>
          <w:color w:val="231F20"/>
        </w:rPr>
        <w:t>out</w:t>
      </w:r>
      <w:r>
        <w:rPr>
          <w:color w:val="231F20"/>
          <w:spacing w:val="-14"/>
        </w:rPr>
        <w:t> </w:t>
      </w:r>
      <w:r>
        <w:rPr>
          <w:color w:val="231F20"/>
        </w:rPr>
        <w:t>that</w:t>
      </w:r>
      <w:r>
        <w:rPr>
          <w:color w:val="231F20"/>
          <w:spacing w:val="-15"/>
        </w:rPr>
        <w:t> </w:t>
      </w:r>
      <w:r>
        <w:rPr>
          <w:color w:val="231F20"/>
        </w:rPr>
        <w:t>both </w:t>
      </w:r>
      <w:r>
        <w:rPr>
          <w:rFonts w:ascii="Cambria" w:hAnsi="Cambria"/>
          <w:i/>
          <w:color w:val="231F20"/>
        </w:rPr>
        <w:t>Chushai</w:t>
      </w:r>
      <w:r>
        <w:rPr>
          <w:rFonts w:ascii="Cambria" w:hAnsi="Cambria"/>
          <w:i/>
          <w:color w:val="231F20"/>
          <w:spacing w:val="-27"/>
        </w:rPr>
        <w:t> </w:t>
      </w:r>
      <w:r>
        <w:rPr>
          <w:color w:val="231F20"/>
        </w:rPr>
        <w:t>and</w:t>
      </w:r>
      <w:r>
        <w:rPr>
          <w:color w:val="231F20"/>
          <w:spacing w:val="-33"/>
        </w:rPr>
        <w:t> </w:t>
      </w:r>
      <w:r>
        <w:rPr>
          <w:color w:val="231F20"/>
        </w:rPr>
        <w:t>David</w:t>
      </w:r>
      <w:r>
        <w:rPr>
          <w:color w:val="231F20"/>
          <w:spacing w:val="-33"/>
        </w:rPr>
        <w:t> </w:t>
      </w:r>
      <w:r>
        <w:rPr>
          <w:color w:val="231F20"/>
        </w:rPr>
        <w:t>agreed</w:t>
      </w:r>
      <w:r>
        <w:rPr>
          <w:color w:val="231F20"/>
          <w:spacing w:val="-33"/>
        </w:rPr>
        <w:t> </w:t>
      </w:r>
      <w:r>
        <w:rPr>
          <w:color w:val="231F20"/>
        </w:rPr>
        <w:t>that</w:t>
      </w:r>
      <w:r>
        <w:rPr>
          <w:color w:val="231F20"/>
          <w:spacing w:val="-33"/>
        </w:rPr>
        <w:t> </w:t>
      </w:r>
      <w:r>
        <w:rPr>
          <w:color w:val="231F20"/>
        </w:rPr>
        <w:t>the</w:t>
      </w:r>
      <w:r>
        <w:rPr>
          <w:color w:val="231F20"/>
          <w:spacing w:val="-33"/>
        </w:rPr>
        <w:t> </w:t>
      </w:r>
      <w:r>
        <w:rPr>
          <w:color w:val="231F20"/>
        </w:rPr>
        <w:t>highest</w:t>
      </w:r>
      <w:r>
        <w:rPr>
          <w:color w:val="231F20"/>
          <w:spacing w:val="-33"/>
        </w:rPr>
        <w:t> </w:t>
      </w:r>
      <w:r>
        <w:rPr>
          <w:color w:val="231F20"/>
        </w:rPr>
        <w:t>priority</w:t>
      </w:r>
      <w:r>
        <w:rPr>
          <w:color w:val="231F20"/>
          <w:spacing w:val="-33"/>
        </w:rPr>
        <w:t> </w:t>
      </w:r>
      <w:r>
        <w:rPr>
          <w:color w:val="231F20"/>
        </w:rPr>
        <w:t>was</w:t>
      </w:r>
      <w:r>
        <w:rPr>
          <w:color w:val="231F20"/>
          <w:spacing w:val="-33"/>
        </w:rPr>
        <w:t> </w:t>
      </w:r>
      <w:r>
        <w:rPr>
          <w:color w:val="231F20"/>
        </w:rPr>
        <w:t>avoiding</w:t>
      </w:r>
      <w:r>
        <w:rPr>
          <w:color w:val="231F20"/>
          <w:spacing w:val="-34"/>
        </w:rPr>
        <w:t> </w:t>
      </w:r>
      <w:r>
        <w:rPr>
          <w:rFonts w:ascii="Cambria" w:hAnsi="Cambria"/>
          <w:i/>
          <w:color w:val="231F20"/>
          <w:spacing w:val="-3"/>
        </w:rPr>
        <w:t>chillul </w:t>
      </w:r>
      <w:r>
        <w:rPr>
          <w:rFonts w:ascii="Cambria" w:hAnsi="Cambria"/>
          <w:i/>
          <w:color w:val="231F20"/>
        </w:rPr>
        <w:t>Hashem</w:t>
      </w:r>
      <w:r>
        <w:rPr>
          <w:color w:val="231F20"/>
        </w:rPr>
        <w:t>. If worshiping idols would have prevented desecration of </w:t>
      </w:r>
      <w:r>
        <w:rPr>
          <w:rFonts w:ascii="Cambria" w:hAnsi="Cambria"/>
          <w:i/>
          <w:color w:val="231F20"/>
          <w:spacing w:val="-7"/>
        </w:rPr>
        <w:t>Hashem’s</w:t>
      </w:r>
      <w:r>
        <w:rPr>
          <w:rFonts w:ascii="Cambria" w:hAnsi="Cambria"/>
          <w:i/>
          <w:color w:val="231F20"/>
          <w:spacing w:val="-10"/>
        </w:rPr>
        <w:t> </w:t>
      </w:r>
      <w:r>
        <w:rPr>
          <w:color w:val="231F20"/>
        </w:rPr>
        <w:t>name,</w:t>
      </w:r>
      <w:r>
        <w:rPr>
          <w:color w:val="231F20"/>
          <w:spacing w:val="-16"/>
        </w:rPr>
        <w:t> </w:t>
      </w:r>
      <w:r>
        <w:rPr>
          <w:color w:val="231F20"/>
        </w:rPr>
        <w:t>idols</w:t>
      </w:r>
      <w:r>
        <w:rPr>
          <w:color w:val="231F20"/>
          <w:spacing w:val="-17"/>
        </w:rPr>
        <w:t> </w:t>
      </w:r>
      <w:r>
        <w:rPr>
          <w:color w:val="231F20"/>
        </w:rPr>
        <w:t>would</w:t>
      </w:r>
      <w:r>
        <w:rPr>
          <w:color w:val="231F20"/>
          <w:spacing w:val="-16"/>
        </w:rPr>
        <w:t> </w:t>
      </w:r>
      <w:r>
        <w:rPr>
          <w:color w:val="231F20"/>
        </w:rPr>
        <w:t>have</w:t>
      </w:r>
      <w:r>
        <w:rPr>
          <w:color w:val="231F20"/>
          <w:spacing w:val="-16"/>
        </w:rPr>
        <w:t> </w:t>
      </w:r>
      <w:r>
        <w:rPr>
          <w:color w:val="231F20"/>
        </w:rPr>
        <w:t>been</w:t>
      </w:r>
      <w:r>
        <w:rPr>
          <w:color w:val="231F20"/>
          <w:spacing w:val="-17"/>
        </w:rPr>
        <w:t> </w:t>
      </w:r>
      <w:r>
        <w:rPr>
          <w:color w:val="231F20"/>
        </w:rPr>
        <w:t>worshiped.</w:t>
      </w:r>
      <w:r>
        <w:rPr>
          <w:color w:val="231F20"/>
          <w:spacing w:val="-16"/>
        </w:rPr>
        <w:t> </w:t>
      </w:r>
      <w:r>
        <w:rPr>
          <w:color w:val="231F20"/>
        </w:rPr>
        <w:t>This</w:t>
      </w:r>
      <w:r>
        <w:rPr>
          <w:color w:val="231F20"/>
          <w:spacing w:val="-16"/>
        </w:rPr>
        <w:t> </w:t>
      </w:r>
      <w:r>
        <w:rPr>
          <w:color w:val="231F20"/>
        </w:rPr>
        <w:t>is</w:t>
      </w:r>
      <w:r>
        <w:rPr>
          <w:color w:val="231F20"/>
          <w:spacing w:val="-17"/>
        </w:rPr>
        <w:t> </w:t>
      </w:r>
      <w:r>
        <w:rPr>
          <w:color w:val="231F20"/>
        </w:rPr>
        <w:t>surprising. </w:t>
      </w:r>
      <w:r>
        <w:rPr>
          <w:color w:val="231F20"/>
          <w:spacing w:val="-12"/>
        </w:rPr>
        <w:t>We</w:t>
      </w:r>
      <w:r>
        <w:rPr>
          <w:color w:val="231F20"/>
          <w:spacing w:val="-20"/>
        </w:rPr>
        <w:t> </w:t>
      </w:r>
      <w:r>
        <w:rPr>
          <w:color w:val="231F20"/>
        </w:rPr>
        <w:t>have</w:t>
      </w:r>
      <w:r>
        <w:rPr>
          <w:color w:val="231F20"/>
          <w:spacing w:val="-19"/>
        </w:rPr>
        <w:t> </w:t>
      </w:r>
      <w:r>
        <w:rPr>
          <w:color w:val="231F20"/>
        </w:rPr>
        <w:t>a</w:t>
      </w:r>
      <w:r>
        <w:rPr>
          <w:color w:val="231F20"/>
          <w:spacing w:val="-20"/>
        </w:rPr>
        <w:t> </w:t>
      </w:r>
      <w:r>
        <w:rPr>
          <w:color w:val="231F20"/>
        </w:rPr>
        <w:t>rule</w:t>
      </w:r>
      <w:r>
        <w:rPr>
          <w:color w:val="231F20"/>
          <w:spacing w:val="-19"/>
        </w:rPr>
        <w:t> </w:t>
      </w:r>
      <w:r>
        <w:rPr>
          <w:color w:val="231F20"/>
        </w:rPr>
        <w:t>that</w:t>
      </w:r>
      <w:r>
        <w:rPr>
          <w:color w:val="231F20"/>
          <w:spacing w:val="-19"/>
        </w:rPr>
        <w:t> </w:t>
      </w:r>
      <w:r>
        <w:rPr>
          <w:color w:val="231F20"/>
        </w:rPr>
        <w:t>a</w:t>
      </w:r>
      <w:r>
        <w:rPr>
          <w:color w:val="231F20"/>
          <w:spacing w:val="-20"/>
        </w:rPr>
        <w:t> </w:t>
      </w:r>
      <w:r>
        <w:rPr>
          <w:color w:val="231F20"/>
        </w:rPr>
        <w:t>Jew</w:t>
      </w:r>
      <w:r>
        <w:rPr>
          <w:color w:val="231F20"/>
          <w:spacing w:val="-19"/>
        </w:rPr>
        <w:t> </w:t>
      </w:r>
      <w:r>
        <w:rPr>
          <w:color w:val="231F20"/>
        </w:rPr>
        <w:t>must</w:t>
      </w:r>
      <w:r>
        <w:rPr>
          <w:color w:val="231F20"/>
          <w:spacing w:val="-20"/>
        </w:rPr>
        <w:t> </w:t>
      </w:r>
      <w:r>
        <w:rPr>
          <w:color w:val="231F20"/>
        </w:rPr>
        <w:t>die</w:t>
      </w:r>
      <w:r>
        <w:rPr>
          <w:color w:val="231F20"/>
          <w:spacing w:val="-19"/>
        </w:rPr>
        <w:t> </w:t>
      </w:r>
      <w:r>
        <w:rPr>
          <w:color w:val="231F20"/>
        </w:rPr>
        <w:t>to</w:t>
      </w:r>
      <w:r>
        <w:rPr>
          <w:color w:val="231F20"/>
          <w:spacing w:val="-19"/>
        </w:rPr>
        <w:t> </w:t>
      </w:r>
      <w:r>
        <w:rPr>
          <w:color w:val="231F20"/>
        </w:rPr>
        <w:t>avoid</w:t>
      </w:r>
      <w:r>
        <w:rPr>
          <w:color w:val="231F20"/>
          <w:spacing w:val="-20"/>
        </w:rPr>
        <w:t> </w:t>
      </w:r>
      <w:r>
        <w:rPr>
          <w:color w:val="231F20"/>
        </w:rPr>
        <w:t>worshiping</w:t>
      </w:r>
      <w:r>
        <w:rPr>
          <w:color w:val="231F20"/>
          <w:spacing w:val="-19"/>
        </w:rPr>
        <w:t> </w:t>
      </w:r>
      <w:r>
        <w:rPr>
          <w:color w:val="231F20"/>
        </w:rPr>
        <w:t>idols.</w:t>
      </w:r>
      <w:r>
        <w:rPr>
          <w:color w:val="231F20"/>
          <w:spacing w:val="-20"/>
        </w:rPr>
        <w:t> </w:t>
      </w:r>
      <w:r>
        <w:rPr>
          <w:color w:val="231F20"/>
          <w:spacing w:val="-3"/>
        </w:rPr>
        <w:t>Why</w:t>
      </w:r>
      <w:r>
        <w:rPr>
          <w:color w:val="231F20"/>
          <w:spacing w:val="-19"/>
        </w:rPr>
        <w:t> </w:t>
      </w:r>
      <w:r>
        <w:rPr>
          <w:color w:val="231F20"/>
        </w:rPr>
        <w:t>did David</w:t>
      </w:r>
      <w:r>
        <w:rPr>
          <w:color w:val="231F20"/>
          <w:spacing w:val="-17"/>
        </w:rPr>
        <w:t> </w:t>
      </w:r>
      <w:r>
        <w:rPr>
          <w:color w:val="231F20"/>
        </w:rPr>
        <w:t>and</w:t>
      </w:r>
      <w:r>
        <w:rPr>
          <w:color w:val="231F20"/>
          <w:spacing w:val="-17"/>
        </w:rPr>
        <w:t> </w:t>
      </w:r>
      <w:r>
        <w:rPr>
          <w:rFonts w:ascii="Cambria" w:hAnsi="Cambria"/>
          <w:i/>
          <w:color w:val="231F20"/>
        </w:rPr>
        <w:t>Chushai</w:t>
      </w:r>
      <w:r>
        <w:rPr>
          <w:rFonts w:ascii="Cambria" w:hAnsi="Cambria"/>
          <w:i/>
          <w:color w:val="231F20"/>
          <w:spacing w:val="-11"/>
        </w:rPr>
        <w:t> </w:t>
      </w:r>
      <w:r>
        <w:rPr>
          <w:color w:val="231F20"/>
        </w:rPr>
        <w:t>accept</w:t>
      </w:r>
      <w:r>
        <w:rPr>
          <w:color w:val="231F20"/>
          <w:spacing w:val="-17"/>
        </w:rPr>
        <w:t> </w:t>
      </w:r>
      <w:r>
        <w:rPr>
          <w:color w:val="231F20"/>
        </w:rPr>
        <w:t>idol</w:t>
      </w:r>
      <w:r>
        <w:rPr>
          <w:color w:val="231F20"/>
          <w:spacing w:val="-17"/>
        </w:rPr>
        <w:t> </w:t>
      </w:r>
      <w:r>
        <w:rPr>
          <w:color w:val="231F20"/>
        </w:rPr>
        <w:t>worship</w:t>
      </w:r>
      <w:r>
        <w:rPr>
          <w:color w:val="231F20"/>
          <w:spacing w:val="-16"/>
        </w:rPr>
        <w:t> </w:t>
      </w:r>
      <w:r>
        <w:rPr>
          <w:color w:val="231F20"/>
        </w:rPr>
        <w:t>to</w:t>
      </w:r>
      <w:r>
        <w:rPr>
          <w:color w:val="231F20"/>
          <w:spacing w:val="-17"/>
        </w:rPr>
        <w:t> </w:t>
      </w:r>
      <w:r>
        <w:rPr>
          <w:color w:val="231F20"/>
        </w:rPr>
        <w:t>prevent</w:t>
      </w:r>
      <w:r>
        <w:rPr>
          <w:color w:val="231F20"/>
          <w:spacing w:val="-17"/>
        </w:rPr>
        <w:t> </w:t>
      </w:r>
      <w:r>
        <w:rPr>
          <w:rFonts w:ascii="Cambria" w:hAnsi="Cambria"/>
          <w:i/>
          <w:color w:val="231F20"/>
          <w:spacing w:val="-3"/>
        </w:rPr>
        <w:t>chillul</w:t>
      </w:r>
      <w:r>
        <w:rPr>
          <w:rFonts w:ascii="Cambria" w:hAnsi="Cambria"/>
          <w:i/>
          <w:color w:val="231F20"/>
          <w:spacing w:val="-10"/>
        </w:rPr>
        <w:t> </w:t>
      </w:r>
      <w:r>
        <w:rPr>
          <w:rFonts w:ascii="Cambria" w:hAnsi="Cambria"/>
          <w:i/>
          <w:color w:val="231F20"/>
        </w:rPr>
        <w:t>Hashem</w:t>
      </w:r>
      <w:r>
        <w:rPr>
          <w:color w:val="231F20"/>
        </w:rPr>
        <w:t>?</w:t>
      </w:r>
      <w:r>
        <w:rPr>
          <w:color w:val="231F20"/>
          <w:spacing w:val="-17"/>
        </w:rPr>
        <w:t> </w:t>
      </w:r>
      <w:r>
        <w:rPr>
          <w:color w:val="231F20"/>
        </w:rPr>
        <w:t>A great principle emerges from this </w:t>
      </w:r>
      <w:r>
        <w:rPr>
          <w:color w:val="231F20"/>
          <w:spacing w:val="-3"/>
        </w:rPr>
        <w:t>story. </w:t>
      </w:r>
      <w:r>
        <w:rPr>
          <w:color w:val="231F20"/>
        </w:rPr>
        <w:t>The worst sin is desecrating </w:t>
      </w:r>
      <w:r>
        <w:rPr>
          <w:rFonts w:ascii="Cambria" w:hAnsi="Cambria"/>
          <w:i/>
          <w:color w:val="231F20"/>
          <w:spacing w:val="-7"/>
        </w:rPr>
        <w:t>Hashem’s</w:t>
      </w:r>
      <w:r>
        <w:rPr>
          <w:rFonts w:ascii="Cambria" w:hAnsi="Cambria"/>
          <w:i/>
          <w:color w:val="231F20"/>
          <w:spacing w:val="-1"/>
        </w:rPr>
        <w:t> </w:t>
      </w:r>
      <w:r>
        <w:rPr>
          <w:color w:val="231F20"/>
        </w:rPr>
        <w:t>name.</w:t>
      </w:r>
      <w:r>
        <w:rPr>
          <w:color w:val="231F20"/>
          <w:spacing w:val="-6"/>
        </w:rPr>
        <w:t> </w:t>
      </w:r>
      <w:r>
        <w:rPr>
          <w:color w:val="231F20"/>
        </w:rPr>
        <w:t>A</w:t>
      </w:r>
      <w:r>
        <w:rPr>
          <w:color w:val="231F20"/>
          <w:spacing w:val="-6"/>
        </w:rPr>
        <w:t> </w:t>
      </w:r>
      <w:r>
        <w:rPr>
          <w:color w:val="231F20"/>
        </w:rPr>
        <w:t>Jew</w:t>
      </w:r>
      <w:r>
        <w:rPr>
          <w:color w:val="231F20"/>
          <w:spacing w:val="-6"/>
        </w:rPr>
        <w:t> </w:t>
      </w:r>
      <w:r>
        <w:rPr>
          <w:color w:val="231F20"/>
        </w:rPr>
        <w:t>may</w:t>
      </w:r>
      <w:r>
        <w:rPr>
          <w:color w:val="231F20"/>
          <w:spacing w:val="-6"/>
        </w:rPr>
        <w:t> </w:t>
      </w:r>
      <w:r>
        <w:rPr>
          <w:color w:val="231F20"/>
        </w:rPr>
        <w:t>worship</w:t>
      </w:r>
      <w:r>
        <w:rPr>
          <w:color w:val="231F20"/>
          <w:spacing w:val="-6"/>
        </w:rPr>
        <w:t> </w:t>
      </w:r>
      <w:r>
        <w:rPr>
          <w:color w:val="231F20"/>
        </w:rPr>
        <w:t>idols</w:t>
      </w:r>
      <w:r>
        <w:rPr>
          <w:color w:val="231F20"/>
          <w:spacing w:val="-6"/>
        </w:rPr>
        <w:t> </w:t>
      </w:r>
      <w:r>
        <w:rPr>
          <w:color w:val="231F20"/>
        </w:rPr>
        <w:t>to</w:t>
      </w:r>
      <w:r>
        <w:rPr>
          <w:color w:val="231F20"/>
          <w:spacing w:val="-7"/>
        </w:rPr>
        <w:t> </w:t>
      </w:r>
      <w:r>
        <w:rPr>
          <w:color w:val="231F20"/>
        </w:rPr>
        <w:t>prevent</w:t>
      </w:r>
      <w:r>
        <w:rPr>
          <w:color w:val="231F20"/>
          <w:spacing w:val="-6"/>
        </w:rPr>
        <w:t> </w:t>
      </w:r>
      <w:r>
        <w:rPr>
          <w:color w:val="231F20"/>
        </w:rPr>
        <w:t>the</w:t>
      </w:r>
      <w:r>
        <w:rPr>
          <w:color w:val="231F20"/>
          <w:spacing w:val="-6"/>
        </w:rPr>
        <w:t> </w:t>
      </w:r>
      <w:r>
        <w:rPr>
          <w:color w:val="231F20"/>
        </w:rPr>
        <w:t>desecration of</w:t>
      </w:r>
      <w:r>
        <w:rPr>
          <w:color w:val="231F20"/>
          <w:spacing w:val="-25"/>
        </w:rPr>
        <w:t> </w:t>
      </w:r>
      <w:r>
        <w:rPr>
          <w:rFonts w:ascii="Cambria" w:hAnsi="Cambria"/>
          <w:i/>
          <w:color w:val="231F20"/>
          <w:spacing w:val="-7"/>
        </w:rPr>
        <w:t>Hashem’s</w:t>
      </w:r>
      <w:r>
        <w:rPr>
          <w:rFonts w:ascii="Cambria" w:hAnsi="Cambria"/>
          <w:i/>
          <w:color w:val="231F20"/>
          <w:spacing w:val="-18"/>
        </w:rPr>
        <w:t> </w:t>
      </w:r>
      <w:r>
        <w:rPr>
          <w:color w:val="231F20"/>
        </w:rPr>
        <w:t>name.</w:t>
      </w:r>
      <w:r>
        <w:rPr>
          <w:color w:val="231F20"/>
          <w:spacing w:val="-24"/>
        </w:rPr>
        <w:t> </w:t>
      </w:r>
      <w:r>
        <w:rPr>
          <w:color w:val="231F20"/>
        </w:rPr>
        <w:t>If</w:t>
      </w:r>
      <w:r>
        <w:rPr>
          <w:color w:val="231F20"/>
          <w:spacing w:val="-24"/>
        </w:rPr>
        <w:t> </w:t>
      </w:r>
      <w:r>
        <w:rPr>
          <w:color w:val="231F20"/>
        </w:rPr>
        <w:t>a</w:t>
      </w:r>
      <w:r>
        <w:rPr>
          <w:color w:val="231F20"/>
          <w:spacing w:val="-24"/>
        </w:rPr>
        <w:t> </w:t>
      </w:r>
      <w:r>
        <w:rPr>
          <w:color w:val="231F20"/>
        </w:rPr>
        <w:t>Jew</w:t>
      </w:r>
      <w:r>
        <w:rPr>
          <w:color w:val="231F20"/>
          <w:spacing w:val="-25"/>
        </w:rPr>
        <w:t> </w:t>
      </w:r>
      <w:r>
        <w:rPr>
          <w:color w:val="231F20"/>
        </w:rPr>
        <w:t>can</w:t>
      </w:r>
      <w:r>
        <w:rPr>
          <w:color w:val="231F20"/>
          <w:spacing w:val="-24"/>
        </w:rPr>
        <w:t> </w:t>
      </w:r>
      <w:r>
        <w:rPr>
          <w:color w:val="231F20"/>
        </w:rPr>
        <w:t>worship</w:t>
      </w:r>
      <w:r>
        <w:rPr>
          <w:color w:val="231F20"/>
          <w:spacing w:val="-24"/>
        </w:rPr>
        <w:t> </w:t>
      </w:r>
      <w:r>
        <w:rPr>
          <w:color w:val="231F20"/>
        </w:rPr>
        <w:t>idols</w:t>
      </w:r>
      <w:r>
        <w:rPr>
          <w:color w:val="231F20"/>
          <w:spacing w:val="-24"/>
        </w:rPr>
        <w:t> </w:t>
      </w:r>
      <w:r>
        <w:rPr>
          <w:color w:val="231F20"/>
        </w:rPr>
        <w:t>to</w:t>
      </w:r>
      <w:r>
        <w:rPr>
          <w:color w:val="231F20"/>
          <w:spacing w:val="-25"/>
        </w:rPr>
        <w:t> </w:t>
      </w:r>
      <w:r>
        <w:rPr>
          <w:color w:val="231F20"/>
        </w:rPr>
        <w:t>prevent</w:t>
      </w:r>
      <w:r>
        <w:rPr>
          <w:color w:val="231F20"/>
          <w:spacing w:val="-24"/>
        </w:rPr>
        <w:t> </w:t>
      </w:r>
      <w:r>
        <w:rPr>
          <w:color w:val="231F20"/>
        </w:rPr>
        <w:t>desecration</w:t>
      </w:r>
      <w:r>
        <w:rPr>
          <w:color w:val="231F20"/>
          <w:spacing w:val="-24"/>
        </w:rPr>
        <w:t> </w:t>
      </w:r>
      <w:r>
        <w:rPr>
          <w:color w:val="231F20"/>
        </w:rPr>
        <w:t>of </w:t>
      </w:r>
      <w:r>
        <w:rPr>
          <w:rFonts w:ascii="Cambria" w:hAnsi="Cambria"/>
          <w:i/>
          <w:color w:val="231F20"/>
          <w:spacing w:val="-7"/>
        </w:rPr>
        <w:t>Hashem’s</w:t>
      </w:r>
      <w:r>
        <w:rPr>
          <w:rFonts w:ascii="Cambria" w:hAnsi="Cambria"/>
          <w:i/>
          <w:color w:val="231F20"/>
        </w:rPr>
        <w:t> </w:t>
      </w:r>
      <w:r>
        <w:rPr>
          <w:color w:val="231F20"/>
        </w:rPr>
        <w:t>name,</w:t>
      </w:r>
      <w:r>
        <w:rPr>
          <w:color w:val="231F20"/>
          <w:spacing w:val="-7"/>
        </w:rPr>
        <w:t> </w:t>
      </w:r>
      <w:r>
        <w:rPr>
          <w:color w:val="231F20"/>
        </w:rPr>
        <w:t>he</w:t>
      </w:r>
      <w:r>
        <w:rPr>
          <w:color w:val="231F20"/>
          <w:spacing w:val="-7"/>
        </w:rPr>
        <w:t> </w:t>
      </w:r>
      <w:r>
        <w:rPr>
          <w:color w:val="231F20"/>
        </w:rPr>
        <w:t>must</w:t>
      </w:r>
      <w:r>
        <w:rPr>
          <w:color w:val="231F20"/>
          <w:spacing w:val="-6"/>
        </w:rPr>
        <w:t> </w:t>
      </w:r>
      <w:r>
        <w:rPr>
          <w:color w:val="231F20"/>
        </w:rPr>
        <w:t>also</w:t>
      </w:r>
      <w:r>
        <w:rPr>
          <w:color w:val="231F20"/>
          <w:spacing w:val="-7"/>
        </w:rPr>
        <w:t> </w:t>
      </w:r>
      <w:r>
        <w:rPr>
          <w:color w:val="231F20"/>
        </w:rPr>
        <w:t>be</w:t>
      </w:r>
      <w:r>
        <w:rPr>
          <w:color w:val="231F20"/>
          <w:spacing w:val="-7"/>
        </w:rPr>
        <w:t> </w:t>
      </w:r>
      <w:r>
        <w:rPr>
          <w:color w:val="231F20"/>
        </w:rPr>
        <w:t>willing</w:t>
      </w:r>
      <w:r>
        <w:rPr>
          <w:color w:val="231F20"/>
          <w:spacing w:val="-6"/>
        </w:rPr>
        <w:t> </w:t>
      </w:r>
      <w:r>
        <w:rPr>
          <w:color w:val="231F20"/>
        </w:rPr>
        <w:t>to</w:t>
      </w:r>
      <w:r>
        <w:rPr>
          <w:color w:val="231F20"/>
          <w:spacing w:val="-7"/>
        </w:rPr>
        <w:t> </w:t>
      </w:r>
      <w:r>
        <w:rPr>
          <w:color w:val="231F20"/>
        </w:rPr>
        <w:t>die</w:t>
      </w:r>
      <w:r>
        <w:rPr>
          <w:color w:val="231F20"/>
          <w:spacing w:val="-7"/>
        </w:rPr>
        <w:t> </w:t>
      </w:r>
      <w:r>
        <w:rPr>
          <w:color w:val="231F20"/>
        </w:rPr>
        <w:t>and</w:t>
      </w:r>
      <w:r>
        <w:rPr>
          <w:color w:val="231F20"/>
          <w:spacing w:val="-6"/>
        </w:rPr>
        <w:t> </w:t>
      </w:r>
      <w:r>
        <w:rPr>
          <w:color w:val="231F20"/>
        </w:rPr>
        <w:t>avoid</w:t>
      </w:r>
      <w:r>
        <w:rPr>
          <w:color w:val="231F20"/>
          <w:spacing w:val="-7"/>
        </w:rPr>
        <w:t> </w:t>
      </w:r>
      <w:r>
        <w:rPr>
          <w:color w:val="231F20"/>
        </w:rPr>
        <w:t>desecrating </w:t>
      </w:r>
      <w:r>
        <w:rPr>
          <w:rFonts w:ascii="Cambria" w:hAnsi="Cambria"/>
          <w:i/>
          <w:color w:val="231F20"/>
          <w:spacing w:val="-7"/>
        </w:rPr>
        <w:t>Hashem’s </w:t>
      </w:r>
      <w:r>
        <w:rPr>
          <w:color w:val="231F20"/>
        </w:rPr>
        <w:t>name. Generally, avoiding idol worship is more</w:t>
      </w:r>
      <w:r>
        <w:rPr>
          <w:color w:val="231F20"/>
          <w:spacing w:val="-22"/>
        </w:rPr>
        <w:t> </w:t>
      </w:r>
      <w:r>
        <w:rPr>
          <w:color w:val="231F20"/>
        </w:rPr>
        <w:t>important than</w:t>
      </w:r>
      <w:r>
        <w:rPr>
          <w:color w:val="231F20"/>
          <w:spacing w:val="-9"/>
        </w:rPr>
        <w:t> </w:t>
      </w:r>
      <w:r>
        <w:rPr>
          <w:color w:val="231F20"/>
        </w:rPr>
        <w:t>preserving</w:t>
      </w:r>
      <w:r>
        <w:rPr>
          <w:color w:val="231F20"/>
          <w:spacing w:val="-9"/>
        </w:rPr>
        <w:t> </w:t>
      </w:r>
      <w:r>
        <w:rPr>
          <w:color w:val="231F20"/>
        </w:rPr>
        <w:t>your</w:t>
      </w:r>
      <w:r>
        <w:rPr>
          <w:color w:val="231F20"/>
          <w:spacing w:val="-9"/>
        </w:rPr>
        <w:t> </w:t>
      </w:r>
      <w:r>
        <w:rPr>
          <w:color w:val="231F20"/>
        </w:rPr>
        <w:t>life,</w:t>
      </w:r>
      <w:r>
        <w:rPr>
          <w:color w:val="231F20"/>
          <w:spacing w:val="-9"/>
        </w:rPr>
        <w:t> </w:t>
      </w:r>
      <w:r>
        <w:rPr>
          <w:color w:val="231F20"/>
        </w:rPr>
        <w:t>but</w:t>
      </w:r>
      <w:r>
        <w:rPr>
          <w:color w:val="231F20"/>
          <w:spacing w:val="-9"/>
        </w:rPr>
        <w:t> </w:t>
      </w:r>
      <w:r>
        <w:rPr>
          <w:color w:val="231F20"/>
        </w:rPr>
        <w:t>if</w:t>
      </w:r>
      <w:r>
        <w:rPr>
          <w:color w:val="231F20"/>
          <w:spacing w:val="-9"/>
        </w:rPr>
        <w:t> </w:t>
      </w:r>
      <w:r>
        <w:rPr>
          <w:color w:val="231F20"/>
        </w:rPr>
        <w:t>avoiding</w:t>
      </w:r>
      <w:r>
        <w:rPr>
          <w:color w:val="231F20"/>
          <w:spacing w:val="-9"/>
        </w:rPr>
        <w:t> </w:t>
      </w:r>
      <w:r>
        <w:rPr>
          <w:color w:val="231F20"/>
        </w:rPr>
        <w:t>desecrating</w:t>
      </w:r>
      <w:r>
        <w:rPr>
          <w:color w:val="231F20"/>
          <w:spacing w:val="-10"/>
        </w:rPr>
        <w:t> </w:t>
      </w:r>
      <w:r>
        <w:rPr>
          <w:rFonts w:ascii="Cambria" w:hAnsi="Cambria"/>
          <w:i/>
          <w:color w:val="231F20"/>
          <w:spacing w:val="-7"/>
        </w:rPr>
        <w:t>Hashem’s</w:t>
      </w:r>
      <w:r>
        <w:rPr>
          <w:rFonts w:ascii="Cambria" w:hAnsi="Cambria"/>
          <w:i/>
          <w:color w:val="231F20"/>
          <w:spacing w:val="-2"/>
        </w:rPr>
        <w:t> </w:t>
      </w:r>
      <w:r>
        <w:rPr>
          <w:color w:val="231F20"/>
        </w:rPr>
        <w:t>name is superior to avoiding idol </w:t>
      </w:r>
      <w:r>
        <w:rPr>
          <w:color w:val="231F20"/>
          <w:spacing w:val="-3"/>
        </w:rPr>
        <w:t>worship, </w:t>
      </w:r>
      <w:r>
        <w:rPr>
          <w:color w:val="231F20"/>
        </w:rPr>
        <w:t>it is certainly more significant than saving lives.</w:t>
      </w:r>
    </w:p>
    <w:p>
      <w:pPr>
        <w:pStyle w:val="BodyText"/>
        <w:spacing w:line="314" w:lineRule="auto" w:before="55"/>
        <w:ind w:left="180" w:right="117" w:firstLine="360"/>
        <w:jc w:val="both"/>
      </w:pPr>
      <w:r>
        <w:rPr>
          <w:rFonts w:ascii="Cambria" w:hAnsi="Cambria"/>
          <w:i/>
          <w:color w:val="231F20"/>
          <w:spacing w:val="-4"/>
        </w:rPr>
        <w:t>Shu”t </w:t>
      </w:r>
      <w:r>
        <w:rPr>
          <w:rFonts w:ascii="Cambria" w:hAnsi="Cambria"/>
          <w:i/>
          <w:color w:val="231F20"/>
          <w:spacing w:val="-3"/>
        </w:rPr>
        <w:t>Noda Biyehudah </w:t>
      </w:r>
      <w:r>
        <w:rPr>
          <w:color w:val="231F20"/>
        </w:rPr>
        <w:t>and the </w:t>
      </w:r>
      <w:r>
        <w:rPr>
          <w:rFonts w:ascii="Cambria" w:hAnsi="Cambria"/>
          <w:i/>
          <w:color w:val="231F20"/>
        </w:rPr>
        <w:t>Chasam Sofer </w:t>
      </w:r>
      <w:r>
        <w:rPr>
          <w:color w:val="231F20"/>
        </w:rPr>
        <w:t>were asked about autopsies. Generally, saving lives overrules other </w:t>
      </w:r>
      <w:r>
        <w:rPr>
          <w:rFonts w:ascii="Cambria" w:hAnsi="Cambria"/>
          <w:i/>
          <w:color w:val="231F20"/>
        </w:rPr>
        <w:t>mitzvos</w:t>
      </w:r>
      <w:r>
        <w:rPr>
          <w:color w:val="231F20"/>
        </w:rPr>
        <w:t>. </w:t>
      </w:r>
      <w:r>
        <w:rPr>
          <w:color w:val="231F20"/>
          <w:spacing w:val="-12"/>
        </w:rPr>
        <w:t>We </w:t>
      </w:r>
      <w:r>
        <w:rPr>
          <w:color w:val="231F20"/>
        </w:rPr>
        <w:t>desecrate</w:t>
      </w:r>
      <w:r>
        <w:rPr>
          <w:color w:val="231F20"/>
          <w:spacing w:val="-12"/>
        </w:rPr>
        <w:t> </w:t>
      </w:r>
      <w:r>
        <w:rPr>
          <w:rFonts w:ascii="Cambria" w:hAnsi="Cambria"/>
          <w:i/>
          <w:color w:val="231F20"/>
          <w:spacing w:val="-3"/>
        </w:rPr>
        <w:t>Shabbos</w:t>
      </w:r>
      <w:r>
        <w:rPr>
          <w:rFonts w:ascii="Cambria" w:hAnsi="Cambria"/>
          <w:i/>
          <w:color w:val="231F20"/>
          <w:spacing w:val="-4"/>
        </w:rPr>
        <w:t> </w:t>
      </w:r>
      <w:r>
        <w:rPr>
          <w:color w:val="231F20"/>
        </w:rPr>
        <w:t>to</w:t>
      </w:r>
      <w:r>
        <w:rPr>
          <w:color w:val="231F20"/>
          <w:spacing w:val="-12"/>
        </w:rPr>
        <w:t> </w:t>
      </w:r>
      <w:r>
        <w:rPr>
          <w:color w:val="231F20"/>
        </w:rPr>
        <w:t>save</w:t>
      </w:r>
      <w:r>
        <w:rPr>
          <w:color w:val="231F20"/>
          <w:spacing w:val="-11"/>
        </w:rPr>
        <w:t> </w:t>
      </w:r>
      <w:r>
        <w:rPr>
          <w:color w:val="231F20"/>
        </w:rPr>
        <w:t>a</w:t>
      </w:r>
      <w:r>
        <w:rPr>
          <w:color w:val="231F20"/>
          <w:spacing w:val="-12"/>
        </w:rPr>
        <w:t> </w:t>
      </w:r>
      <w:r>
        <w:rPr>
          <w:color w:val="231F20"/>
        </w:rPr>
        <w:t>life.</w:t>
      </w:r>
      <w:r>
        <w:rPr>
          <w:color w:val="231F20"/>
          <w:spacing w:val="-10"/>
        </w:rPr>
        <w:t> </w:t>
      </w:r>
      <w:r>
        <w:rPr>
          <w:rFonts w:ascii="Cambria" w:hAnsi="Cambria"/>
          <w:i/>
          <w:color w:val="231F20"/>
          <w:spacing w:val="-3"/>
        </w:rPr>
        <w:t>Shabbos</w:t>
      </w:r>
      <w:r>
        <w:rPr>
          <w:rFonts w:ascii="Cambria" w:hAnsi="Cambria"/>
          <w:i/>
          <w:color w:val="231F20"/>
          <w:spacing w:val="-5"/>
        </w:rPr>
        <w:t> </w:t>
      </w:r>
      <w:r>
        <w:rPr>
          <w:color w:val="231F20"/>
        </w:rPr>
        <w:t>observance</w:t>
      </w:r>
      <w:r>
        <w:rPr>
          <w:color w:val="231F20"/>
          <w:spacing w:val="-11"/>
        </w:rPr>
        <w:t> </w:t>
      </w:r>
      <w:r>
        <w:rPr>
          <w:color w:val="231F20"/>
        </w:rPr>
        <w:t>is</w:t>
      </w:r>
      <w:r>
        <w:rPr>
          <w:color w:val="231F20"/>
          <w:spacing w:val="-12"/>
        </w:rPr>
        <w:t> </w:t>
      </w:r>
      <w:r>
        <w:rPr>
          <w:color w:val="231F20"/>
        </w:rPr>
        <w:t>a</w:t>
      </w:r>
      <w:r>
        <w:rPr>
          <w:color w:val="231F20"/>
          <w:spacing w:val="-11"/>
        </w:rPr>
        <w:t> </w:t>
      </w:r>
      <w:r>
        <w:rPr>
          <w:rFonts w:ascii="Cambria" w:hAnsi="Cambria"/>
          <w:i/>
          <w:color w:val="231F20"/>
        </w:rPr>
        <w:t>mitzvah</w:t>
      </w:r>
      <w:r>
        <w:rPr>
          <w:rFonts w:ascii="Cambria" w:hAnsi="Cambria"/>
          <w:i/>
          <w:color w:val="231F20"/>
          <w:spacing w:val="-4"/>
        </w:rPr>
        <w:t> </w:t>
      </w:r>
      <w:r>
        <w:rPr>
          <w:color w:val="231F20"/>
          <w:spacing w:val="-3"/>
        </w:rPr>
        <w:t>of </w:t>
      </w:r>
      <w:r>
        <w:rPr>
          <w:color w:val="231F20"/>
        </w:rPr>
        <w:t>the greatest importance. Desecrating a body is merely a prohibition. They asked </w:t>
      </w:r>
      <w:r>
        <w:rPr>
          <w:rFonts w:ascii="Cambria" w:hAnsi="Cambria"/>
          <w:i/>
          <w:color w:val="231F20"/>
          <w:spacing w:val="-3"/>
        </w:rPr>
        <w:t>Noda Biyehudah </w:t>
      </w:r>
      <w:r>
        <w:rPr>
          <w:color w:val="231F20"/>
        </w:rPr>
        <w:t>if it permissible to desecrate bodies so that</w:t>
      </w:r>
      <w:r>
        <w:rPr>
          <w:color w:val="231F20"/>
          <w:spacing w:val="-13"/>
        </w:rPr>
        <w:t> </w:t>
      </w:r>
      <w:r>
        <w:rPr>
          <w:color w:val="231F20"/>
        </w:rPr>
        <w:t>doctors</w:t>
      </w:r>
      <w:r>
        <w:rPr>
          <w:color w:val="231F20"/>
          <w:spacing w:val="-13"/>
        </w:rPr>
        <w:t> </w:t>
      </w:r>
      <w:r>
        <w:rPr>
          <w:color w:val="231F20"/>
        </w:rPr>
        <w:t>will</w:t>
      </w:r>
      <w:r>
        <w:rPr>
          <w:color w:val="231F20"/>
          <w:spacing w:val="-13"/>
        </w:rPr>
        <w:t> </w:t>
      </w:r>
      <w:r>
        <w:rPr>
          <w:color w:val="231F20"/>
        </w:rPr>
        <w:t>learn</w:t>
      </w:r>
      <w:r>
        <w:rPr>
          <w:color w:val="231F20"/>
          <w:spacing w:val="-13"/>
        </w:rPr>
        <w:t> </w:t>
      </w:r>
      <w:r>
        <w:rPr>
          <w:color w:val="231F20"/>
        </w:rPr>
        <w:t>how</w:t>
      </w:r>
      <w:r>
        <w:rPr>
          <w:color w:val="231F20"/>
          <w:spacing w:val="-13"/>
        </w:rPr>
        <w:t> </w:t>
      </w:r>
      <w:r>
        <w:rPr>
          <w:color w:val="231F20"/>
        </w:rPr>
        <w:t>to</w:t>
      </w:r>
      <w:r>
        <w:rPr>
          <w:color w:val="231F20"/>
          <w:spacing w:val="-13"/>
        </w:rPr>
        <w:t> </w:t>
      </w:r>
      <w:r>
        <w:rPr>
          <w:color w:val="231F20"/>
        </w:rPr>
        <w:t>better</w:t>
      </w:r>
      <w:r>
        <w:rPr>
          <w:color w:val="231F20"/>
          <w:spacing w:val="-13"/>
        </w:rPr>
        <w:t> </w:t>
      </w:r>
      <w:r>
        <w:rPr>
          <w:color w:val="231F20"/>
        </w:rPr>
        <w:t>treat</w:t>
      </w:r>
      <w:r>
        <w:rPr>
          <w:color w:val="231F20"/>
          <w:spacing w:val="-13"/>
        </w:rPr>
        <w:t> </w:t>
      </w:r>
      <w:r>
        <w:rPr>
          <w:color w:val="231F20"/>
        </w:rPr>
        <w:t>individuals</w:t>
      </w:r>
      <w:r>
        <w:rPr>
          <w:color w:val="231F20"/>
          <w:spacing w:val="-13"/>
        </w:rPr>
        <w:t> </w:t>
      </w:r>
      <w:r>
        <w:rPr>
          <w:color w:val="231F20"/>
        </w:rPr>
        <w:t>and</w:t>
      </w:r>
      <w:r>
        <w:rPr>
          <w:color w:val="231F20"/>
          <w:spacing w:val="-13"/>
        </w:rPr>
        <w:t> </w:t>
      </w:r>
      <w:r>
        <w:rPr>
          <w:color w:val="231F20"/>
        </w:rPr>
        <w:t>science</w:t>
      </w:r>
      <w:r>
        <w:rPr>
          <w:color w:val="231F20"/>
          <w:spacing w:val="-13"/>
        </w:rPr>
        <w:t> </w:t>
      </w:r>
      <w:r>
        <w:rPr>
          <w:color w:val="231F20"/>
        </w:rPr>
        <w:t>will expand its knowledge of diseases and cures. </w:t>
      </w:r>
      <w:r>
        <w:rPr>
          <w:color w:val="231F20"/>
          <w:spacing w:val="-3"/>
        </w:rPr>
        <w:t>For </w:t>
      </w:r>
      <w:r>
        <w:rPr>
          <w:color w:val="231F20"/>
        </w:rPr>
        <w:t>the sake of saving lives,</w:t>
      </w:r>
      <w:r>
        <w:rPr>
          <w:color w:val="231F20"/>
          <w:spacing w:val="-7"/>
        </w:rPr>
        <w:t> </w:t>
      </w:r>
      <w:r>
        <w:rPr>
          <w:color w:val="231F20"/>
        </w:rPr>
        <w:t>it</w:t>
      </w:r>
      <w:r>
        <w:rPr>
          <w:color w:val="231F20"/>
          <w:spacing w:val="-6"/>
        </w:rPr>
        <w:t> </w:t>
      </w:r>
      <w:r>
        <w:rPr>
          <w:color w:val="231F20"/>
        </w:rPr>
        <w:t>should</w:t>
      </w:r>
      <w:r>
        <w:rPr>
          <w:color w:val="231F20"/>
          <w:spacing w:val="-7"/>
        </w:rPr>
        <w:t> </w:t>
      </w:r>
      <w:r>
        <w:rPr>
          <w:color w:val="231F20"/>
        </w:rPr>
        <w:t>be</w:t>
      </w:r>
      <w:r>
        <w:rPr>
          <w:color w:val="231F20"/>
          <w:spacing w:val="-6"/>
        </w:rPr>
        <w:t> </w:t>
      </w:r>
      <w:r>
        <w:rPr>
          <w:color w:val="231F20"/>
        </w:rPr>
        <w:t>acceptable</w:t>
      </w:r>
      <w:r>
        <w:rPr>
          <w:color w:val="231F20"/>
          <w:spacing w:val="-7"/>
        </w:rPr>
        <w:t> </w:t>
      </w:r>
      <w:r>
        <w:rPr>
          <w:color w:val="231F20"/>
        </w:rPr>
        <w:t>to</w:t>
      </w:r>
      <w:r>
        <w:rPr>
          <w:color w:val="231F20"/>
          <w:spacing w:val="-6"/>
        </w:rPr>
        <w:t> </w:t>
      </w:r>
      <w:r>
        <w:rPr>
          <w:color w:val="231F20"/>
        </w:rPr>
        <w:t>desecrate</w:t>
      </w:r>
      <w:r>
        <w:rPr>
          <w:color w:val="231F20"/>
          <w:spacing w:val="-6"/>
        </w:rPr>
        <w:t> </w:t>
      </w:r>
      <w:r>
        <w:rPr>
          <w:color w:val="231F20"/>
        </w:rPr>
        <w:t>the</w:t>
      </w:r>
      <w:r>
        <w:rPr>
          <w:color w:val="231F20"/>
          <w:spacing w:val="-7"/>
        </w:rPr>
        <w:t> </w:t>
      </w:r>
      <w:r>
        <w:rPr>
          <w:color w:val="231F20"/>
        </w:rPr>
        <w:t>dead.</w:t>
      </w:r>
      <w:r>
        <w:rPr>
          <w:color w:val="231F20"/>
          <w:spacing w:val="-6"/>
        </w:rPr>
        <w:t> </w:t>
      </w:r>
      <w:r>
        <w:rPr>
          <w:rFonts w:ascii="Cambria" w:hAnsi="Cambria"/>
          <w:i/>
          <w:color w:val="231F20"/>
          <w:spacing w:val="-3"/>
        </w:rPr>
        <w:t>Noda</w:t>
      </w:r>
      <w:r>
        <w:rPr>
          <w:rFonts w:ascii="Cambria" w:hAnsi="Cambria"/>
          <w:i/>
          <w:color w:val="231F20"/>
        </w:rPr>
        <w:t> </w:t>
      </w:r>
      <w:r>
        <w:rPr>
          <w:rFonts w:ascii="Cambria" w:hAnsi="Cambria"/>
          <w:i/>
          <w:color w:val="231F20"/>
          <w:spacing w:val="-3"/>
        </w:rPr>
        <w:t>Biyehudah </w:t>
      </w:r>
      <w:r>
        <w:rPr>
          <w:color w:val="231F20"/>
        </w:rPr>
        <w:t>ruled that it is a danger to life only when we face an immediate </w:t>
      </w:r>
      <w:r>
        <w:rPr>
          <w:color w:val="231F20"/>
          <w:spacing w:val="-4"/>
        </w:rPr>
        <w:t>danger. </w:t>
      </w:r>
      <w:r>
        <w:rPr>
          <w:color w:val="231F20"/>
        </w:rPr>
        <w:t>If an autopsy on a relative may save an ailing individual, it may be performed. Saving future lives is not a reason to perform an </w:t>
      </w:r>
      <w:r>
        <w:rPr>
          <w:color w:val="231F20"/>
          <w:spacing w:val="-4"/>
        </w:rPr>
        <w:t>autopsy.</w:t>
      </w:r>
      <w:r>
        <w:rPr>
          <w:color w:val="231F20"/>
          <w:spacing w:val="-8"/>
        </w:rPr>
        <w:t> </w:t>
      </w:r>
      <w:r>
        <w:rPr>
          <w:color w:val="231F20"/>
          <w:spacing w:val="-3"/>
        </w:rPr>
        <w:t>What</w:t>
      </w:r>
      <w:r>
        <w:rPr>
          <w:color w:val="231F20"/>
          <w:spacing w:val="-8"/>
        </w:rPr>
        <w:t> </w:t>
      </w:r>
      <w:r>
        <w:rPr>
          <w:color w:val="231F20"/>
        </w:rPr>
        <w:t>is</w:t>
      </w:r>
      <w:r>
        <w:rPr>
          <w:color w:val="231F20"/>
          <w:spacing w:val="-7"/>
        </w:rPr>
        <w:t> </w:t>
      </w:r>
      <w:r>
        <w:rPr>
          <w:color w:val="231F20"/>
        </w:rPr>
        <w:t>the</w:t>
      </w:r>
      <w:r>
        <w:rPr>
          <w:color w:val="231F20"/>
          <w:spacing w:val="-8"/>
        </w:rPr>
        <w:t> </w:t>
      </w:r>
      <w:r>
        <w:rPr>
          <w:color w:val="231F20"/>
        </w:rPr>
        <w:t>meaning</w:t>
      </w:r>
      <w:r>
        <w:rPr>
          <w:color w:val="231F20"/>
          <w:spacing w:val="-8"/>
        </w:rPr>
        <w:t> </w:t>
      </w:r>
      <w:r>
        <w:rPr>
          <w:color w:val="231F20"/>
        </w:rPr>
        <w:t>of</w:t>
      </w:r>
      <w:r>
        <w:rPr>
          <w:color w:val="231F20"/>
          <w:spacing w:val="-7"/>
        </w:rPr>
        <w:t> </w:t>
      </w:r>
      <w:r>
        <w:rPr>
          <w:color w:val="231F20"/>
        </w:rPr>
        <w:t>this</w:t>
      </w:r>
      <w:r>
        <w:rPr>
          <w:color w:val="231F20"/>
          <w:spacing w:val="-8"/>
        </w:rPr>
        <w:t> </w:t>
      </w:r>
      <w:r>
        <w:rPr>
          <w:color w:val="231F20"/>
        </w:rPr>
        <w:t>ruling?</w:t>
      </w:r>
      <w:r>
        <w:rPr>
          <w:color w:val="231F20"/>
          <w:spacing w:val="-8"/>
        </w:rPr>
        <w:t> </w:t>
      </w:r>
      <w:r>
        <w:rPr>
          <w:color w:val="231F20"/>
          <w:spacing w:val="-3"/>
        </w:rPr>
        <w:t>Why</w:t>
      </w:r>
      <w:r>
        <w:rPr>
          <w:color w:val="231F20"/>
          <w:spacing w:val="-7"/>
        </w:rPr>
        <w:t> </w:t>
      </w:r>
      <w:r>
        <w:rPr>
          <w:color w:val="231F20"/>
        </w:rPr>
        <w:t>is</w:t>
      </w:r>
      <w:r>
        <w:rPr>
          <w:color w:val="231F20"/>
          <w:spacing w:val="-8"/>
        </w:rPr>
        <w:t> </w:t>
      </w:r>
      <w:r>
        <w:rPr>
          <w:color w:val="231F20"/>
        </w:rPr>
        <w:t>future</w:t>
      </w:r>
      <w:r>
        <w:rPr>
          <w:color w:val="231F20"/>
          <w:spacing w:val="-8"/>
        </w:rPr>
        <w:t> </w:t>
      </w:r>
      <w:r>
        <w:rPr>
          <w:color w:val="231F20"/>
        </w:rPr>
        <w:t>lifesaving not enough to permit an autopsy in the here and now? </w:t>
      </w:r>
      <w:r>
        <w:rPr>
          <w:rFonts w:ascii="Cambria" w:hAnsi="Cambria"/>
          <w:i/>
          <w:color w:val="231F20"/>
        </w:rPr>
        <w:t>Chazon </w:t>
      </w:r>
      <w:r>
        <w:rPr>
          <w:rFonts w:ascii="Cambria" w:hAnsi="Cambria"/>
          <w:i/>
          <w:color w:val="231F20"/>
          <w:spacing w:val="-3"/>
        </w:rPr>
        <w:t>Ish </w:t>
      </w:r>
      <w:r>
        <w:rPr>
          <w:color w:val="231F20"/>
        </w:rPr>
        <w:t>explains the ruling with the insight from our</w:t>
      </w:r>
      <w:r>
        <w:rPr>
          <w:color w:val="231F20"/>
          <w:spacing w:val="-3"/>
        </w:rPr>
        <w:t> </w:t>
      </w:r>
      <w:r>
        <w:rPr>
          <w:rFonts w:ascii="Cambria" w:hAnsi="Cambria"/>
          <w:i/>
          <w:color w:val="231F20"/>
        </w:rPr>
        <w:t>Gemara</w:t>
      </w:r>
      <w:r>
        <w:rPr>
          <w:color w:val="231F20"/>
        </w:rPr>
        <w:t>.</w:t>
      </w:r>
    </w:p>
    <w:p>
      <w:pPr>
        <w:spacing w:after="0" w:line="314" w:lineRule="auto"/>
        <w:jc w:val="both"/>
        <w:sectPr>
          <w:footerReference w:type="default" r:id="rId51"/>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2" w:lineRule="auto"/>
        <w:ind w:left="180" w:right="117" w:firstLine="360"/>
        <w:jc w:val="both"/>
      </w:pPr>
      <w:r>
        <w:rPr>
          <w:color w:val="231F20"/>
          <w:spacing w:val="-3"/>
        </w:rPr>
        <w:t>Avoiding</w:t>
      </w:r>
      <w:r>
        <w:rPr>
          <w:color w:val="231F20"/>
          <w:spacing w:val="-23"/>
        </w:rPr>
        <w:t> </w:t>
      </w:r>
      <w:r>
        <w:rPr>
          <w:rFonts w:ascii="Cambria"/>
          <w:i/>
          <w:color w:val="231F20"/>
          <w:spacing w:val="-3"/>
        </w:rPr>
        <w:t>chillul</w:t>
      </w:r>
      <w:r>
        <w:rPr>
          <w:rFonts w:ascii="Cambria"/>
          <w:i/>
          <w:color w:val="231F20"/>
          <w:spacing w:val="-15"/>
        </w:rPr>
        <w:t> </w:t>
      </w:r>
      <w:r>
        <w:rPr>
          <w:rFonts w:ascii="Cambria"/>
          <w:i/>
          <w:color w:val="231F20"/>
          <w:spacing w:val="-3"/>
        </w:rPr>
        <w:t>Hashem</w:t>
      </w:r>
      <w:r>
        <w:rPr>
          <w:rFonts w:ascii="Cambria"/>
          <w:i/>
          <w:color w:val="231F20"/>
          <w:spacing w:val="-15"/>
        </w:rPr>
        <w:t> </w:t>
      </w:r>
      <w:r>
        <w:rPr>
          <w:color w:val="231F20"/>
        </w:rPr>
        <w:t>is</w:t>
      </w:r>
      <w:r>
        <w:rPr>
          <w:color w:val="231F20"/>
          <w:spacing w:val="-23"/>
        </w:rPr>
        <w:t> </w:t>
      </w:r>
      <w:r>
        <w:rPr>
          <w:color w:val="231F20"/>
        </w:rPr>
        <w:t>the</w:t>
      </w:r>
      <w:r>
        <w:rPr>
          <w:color w:val="231F20"/>
          <w:spacing w:val="-22"/>
        </w:rPr>
        <w:t> </w:t>
      </w:r>
      <w:r>
        <w:rPr>
          <w:color w:val="231F20"/>
        </w:rPr>
        <w:t>highest</w:t>
      </w:r>
      <w:r>
        <w:rPr>
          <w:color w:val="231F20"/>
          <w:spacing w:val="-23"/>
        </w:rPr>
        <w:t> </w:t>
      </w:r>
      <w:r>
        <w:rPr>
          <w:color w:val="231F20"/>
        </w:rPr>
        <w:t>priority</w:t>
      </w:r>
      <w:r>
        <w:rPr>
          <w:color w:val="231F20"/>
          <w:spacing w:val="-22"/>
        </w:rPr>
        <w:t> </w:t>
      </w:r>
      <w:r>
        <w:rPr>
          <w:color w:val="231F20"/>
        </w:rPr>
        <w:t>in</w:t>
      </w:r>
      <w:r>
        <w:rPr>
          <w:color w:val="231F20"/>
          <w:spacing w:val="-23"/>
        </w:rPr>
        <w:t> </w:t>
      </w:r>
      <w:r>
        <w:rPr>
          <w:color w:val="231F20"/>
        </w:rPr>
        <w:t>Jewish</w:t>
      </w:r>
      <w:r>
        <w:rPr>
          <w:color w:val="231F20"/>
          <w:spacing w:val="-22"/>
        </w:rPr>
        <w:t> </w:t>
      </w:r>
      <w:r>
        <w:rPr>
          <w:color w:val="231F20"/>
        </w:rPr>
        <w:t>practice. David and </w:t>
      </w:r>
      <w:r>
        <w:rPr>
          <w:rFonts w:ascii="Cambria"/>
          <w:i/>
          <w:color w:val="231F20"/>
        </w:rPr>
        <w:t>Chushai </w:t>
      </w:r>
      <w:r>
        <w:rPr>
          <w:color w:val="231F20"/>
        </w:rPr>
        <w:t>were willing to perform idolatry to avoid </w:t>
      </w:r>
      <w:r>
        <w:rPr>
          <w:rFonts w:ascii="Cambria"/>
          <w:i/>
          <w:color w:val="231F20"/>
          <w:spacing w:val="-3"/>
        </w:rPr>
        <w:t>chillul </w:t>
      </w:r>
      <w:r>
        <w:rPr>
          <w:rFonts w:ascii="Cambria"/>
          <w:i/>
          <w:color w:val="231F20"/>
        </w:rPr>
        <w:t>Hashem</w:t>
      </w:r>
      <w:r>
        <w:rPr>
          <w:color w:val="231F20"/>
        </w:rPr>
        <w:t>. If a </w:t>
      </w:r>
      <w:r>
        <w:rPr>
          <w:rFonts w:ascii="Cambria"/>
          <w:i/>
          <w:color w:val="231F20"/>
        </w:rPr>
        <w:t>mitzvah </w:t>
      </w:r>
      <w:r>
        <w:rPr>
          <w:color w:val="231F20"/>
        </w:rPr>
        <w:t>is constantly violated to the point that it is never</w:t>
      </w:r>
      <w:r>
        <w:rPr>
          <w:color w:val="231F20"/>
          <w:spacing w:val="-12"/>
        </w:rPr>
        <w:t> </w:t>
      </w:r>
      <w:r>
        <w:rPr>
          <w:color w:val="231F20"/>
        </w:rPr>
        <w:t>kept,</w:t>
      </w:r>
      <w:r>
        <w:rPr>
          <w:color w:val="231F20"/>
          <w:spacing w:val="-12"/>
        </w:rPr>
        <w:t> </w:t>
      </w:r>
      <w:r>
        <w:rPr>
          <w:color w:val="231F20"/>
        </w:rPr>
        <w:t>it</w:t>
      </w:r>
      <w:r>
        <w:rPr>
          <w:color w:val="231F20"/>
          <w:spacing w:val="-11"/>
        </w:rPr>
        <w:t> </w:t>
      </w:r>
      <w:r>
        <w:rPr>
          <w:color w:val="231F20"/>
        </w:rPr>
        <w:t>is</w:t>
      </w:r>
      <w:r>
        <w:rPr>
          <w:color w:val="231F20"/>
          <w:spacing w:val="-12"/>
        </w:rPr>
        <w:t> </w:t>
      </w:r>
      <w:r>
        <w:rPr>
          <w:color w:val="231F20"/>
        </w:rPr>
        <w:t>a</w:t>
      </w:r>
      <w:r>
        <w:rPr>
          <w:color w:val="231F20"/>
          <w:spacing w:val="-11"/>
        </w:rPr>
        <w:t> </w:t>
      </w:r>
      <w:r>
        <w:rPr>
          <w:rFonts w:ascii="Cambria"/>
          <w:i/>
          <w:color w:val="231F20"/>
          <w:spacing w:val="-3"/>
        </w:rPr>
        <w:t>chillul</w:t>
      </w:r>
      <w:r>
        <w:rPr>
          <w:rFonts w:ascii="Cambria"/>
          <w:i/>
          <w:color w:val="231F20"/>
          <w:spacing w:val="-4"/>
        </w:rPr>
        <w:t> </w:t>
      </w:r>
      <w:r>
        <w:rPr>
          <w:rFonts w:ascii="Cambria"/>
          <w:i/>
          <w:color w:val="231F20"/>
        </w:rPr>
        <w:t>Hashem</w:t>
      </w:r>
      <w:r>
        <w:rPr>
          <w:color w:val="231F20"/>
        </w:rPr>
        <w:t>.</w:t>
      </w:r>
      <w:r>
        <w:rPr>
          <w:color w:val="231F20"/>
          <w:spacing w:val="-12"/>
        </w:rPr>
        <w:t> </w:t>
      </w:r>
      <w:r>
        <w:rPr>
          <w:rFonts w:ascii="Cambria"/>
          <w:i/>
          <w:color w:val="231F20"/>
          <w:spacing w:val="-3"/>
        </w:rPr>
        <w:t>Noda Biyehudah</w:t>
      </w:r>
      <w:r>
        <w:rPr>
          <w:rFonts w:ascii="Cambria"/>
          <w:i/>
          <w:color w:val="231F20"/>
          <w:spacing w:val="-5"/>
        </w:rPr>
        <w:t> </w:t>
      </w:r>
      <w:r>
        <w:rPr>
          <w:color w:val="231F20"/>
        </w:rPr>
        <w:t>realized</w:t>
      </w:r>
      <w:r>
        <w:rPr>
          <w:color w:val="231F20"/>
          <w:spacing w:val="-12"/>
        </w:rPr>
        <w:t> </w:t>
      </w:r>
      <w:r>
        <w:rPr>
          <w:color w:val="231F20"/>
        </w:rPr>
        <w:t>that</w:t>
      </w:r>
      <w:r>
        <w:rPr>
          <w:color w:val="231F20"/>
          <w:spacing w:val="-11"/>
        </w:rPr>
        <w:t> </w:t>
      </w:r>
      <w:r>
        <w:rPr>
          <w:color w:val="231F20"/>
        </w:rPr>
        <w:t>if</w:t>
      </w:r>
      <w:r>
        <w:rPr>
          <w:color w:val="231F20"/>
          <w:spacing w:val="-12"/>
        </w:rPr>
        <w:t> </w:t>
      </w:r>
      <w:r>
        <w:rPr>
          <w:color w:val="231F20"/>
        </w:rPr>
        <w:t>he would permit autopsies to enable scientific discovery and medical training, Jews would never be buried. All would be subject to autopsies. The </w:t>
      </w:r>
      <w:r>
        <w:rPr>
          <w:rFonts w:ascii="Cambria"/>
          <w:i/>
          <w:color w:val="231F20"/>
        </w:rPr>
        <w:t>mitzvah </w:t>
      </w:r>
      <w:r>
        <w:rPr>
          <w:color w:val="231F20"/>
        </w:rPr>
        <w:t>of Jewish burial would be abrogated. This would create a </w:t>
      </w:r>
      <w:r>
        <w:rPr>
          <w:rFonts w:ascii="Cambria"/>
          <w:i/>
          <w:color w:val="231F20"/>
          <w:spacing w:val="-3"/>
        </w:rPr>
        <w:t>chillul </w:t>
      </w:r>
      <w:r>
        <w:rPr>
          <w:rFonts w:ascii="Cambria"/>
          <w:i/>
          <w:color w:val="231F20"/>
        </w:rPr>
        <w:t>Hashem; </w:t>
      </w:r>
      <w:r>
        <w:rPr>
          <w:color w:val="231F20"/>
        </w:rPr>
        <w:t>avoiding it is more imperative than saving lives. This is why </w:t>
      </w:r>
      <w:r>
        <w:rPr>
          <w:rFonts w:ascii="Cambria"/>
          <w:i/>
          <w:color w:val="231F20"/>
          <w:spacing w:val="-3"/>
        </w:rPr>
        <w:t>Noda Biyehudah </w:t>
      </w:r>
      <w:r>
        <w:rPr>
          <w:color w:val="231F20"/>
        </w:rPr>
        <w:t>only allowed autopsies</w:t>
      </w:r>
      <w:r>
        <w:rPr>
          <w:color w:val="231F20"/>
          <w:spacing w:val="-40"/>
        </w:rPr>
        <w:t> </w:t>
      </w:r>
      <w:r>
        <w:rPr>
          <w:color w:val="231F20"/>
        </w:rPr>
        <w:t>in limited circumstances. The autopsy was then not </w:t>
      </w:r>
      <w:r>
        <w:rPr>
          <w:rFonts w:ascii="Cambria"/>
          <w:i/>
          <w:color w:val="231F20"/>
          <w:spacing w:val="-3"/>
        </w:rPr>
        <w:t>chillul </w:t>
      </w:r>
      <w:r>
        <w:rPr>
          <w:rFonts w:ascii="Cambria"/>
          <w:i/>
          <w:color w:val="231F20"/>
        </w:rPr>
        <w:t>Hashem</w:t>
      </w:r>
      <w:r>
        <w:rPr>
          <w:color w:val="231F20"/>
        </w:rPr>
        <w:t>, it was a mere sin which may be pushed aside to save a</w:t>
      </w:r>
      <w:r>
        <w:rPr>
          <w:color w:val="231F20"/>
          <w:spacing w:val="-30"/>
        </w:rPr>
        <w:t> </w:t>
      </w:r>
      <w:r>
        <w:rPr>
          <w:color w:val="231F20"/>
        </w:rPr>
        <w:t>life.</w:t>
      </w:r>
    </w:p>
    <w:p>
      <w:pPr>
        <w:pStyle w:val="BodyText"/>
        <w:spacing w:line="312" w:lineRule="auto" w:before="50"/>
        <w:ind w:left="179" w:right="117" w:firstLine="360"/>
        <w:jc w:val="both"/>
      </w:pPr>
      <w:r>
        <w:rPr>
          <w:rFonts w:ascii="Cambria" w:hAnsi="Cambria"/>
          <w:i/>
          <w:color w:val="231F20"/>
        </w:rPr>
        <w:t>Aruch Laneir </w:t>
      </w:r>
      <w:r>
        <w:rPr>
          <w:color w:val="231F20"/>
        </w:rPr>
        <w:t>(</w:t>
      </w:r>
      <w:r>
        <w:rPr>
          <w:rFonts w:ascii="Cambria" w:hAnsi="Cambria"/>
          <w:i/>
          <w:color w:val="231F20"/>
        </w:rPr>
        <w:t>Sukkah </w:t>
      </w:r>
      <w:r>
        <w:rPr>
          <w:color w:val="231F20"/>
        </w:rPr>
        <w:t>53b) also rules that </w:t>
      </w:r>
      <w:r>
        <w:rPr>
          <w:rFonts w:ascii="Cambria" w:hAnsi="Cambria"/>
          <w:i/>
          <w:color w:val="231F20"/>
          <w:spacing w:val="-3"/>
        </w:rPr>
        <w:t>chillul Hashem </w:t>
      </w:r>
      <w:r>
        <w:rPr>
          <w:color w:val="231F20"/>
        </w:rPr>
        <w:t>overrides</w:t>
      </w:r>
      <w:r>
        <w:rPr>
          <w:color w:val="231F20"/>
          <w:spacing w:val="-22"/>
        </w:rPr>
        <w:t> </w:t>
      </w:r>
      <w:r>
        <w:rPr>
          <w:color w:val="231F20"/>
        </w:rPr>
        <w:t>saving</w:t>
      </w:r>
      <w:r>
        <w:rPr>
          <w:color w:val="231F20"/>
          <w:spacing w:val="-22"/>
        </w:rPr>
        <w:t> </w:t>
      </w:r>
      <w:r>
        <w:rPr>
          <w:color w:val="231F20"/>
        </w:rPr>
        <w:t>lives.</w:t>
      </w:r>
      <w:r>
        <w:rPr>
          <w:color w:val="231F20"/>
          <w:spacing w:val="-22"/>
        </w:rPr>
        <w:t> </w:t>
      </w:r>
      <w:r>
        <w:rPr>
          <w:color w:val="231F20"/>
        </w:rPr>
        <w:t>The</w:t>
      </w:r>
      <w:r>
        <w:rPr>
          <w:color w:val="231F20"/>
          <w:spacing w:val="-22"/>
        </w:rPr>
        <w:t> </w:t>
      </w:r>
      <w:r>
        <w:rPr>
          <w:rFonts w:ascii="Cambria" w:hAnsi="Cambria"/>
          <w:i/>
          <w:color w:val="231F20"/>
        </w:rPr>
        <w:t>Gemara</w:t>
      </w:r>
      <w:r>
        <w:rPr>
          <w:rFonts w:ascii="Cambria" w:hAnsi="Cambria"/>
          <w:i/>
          <w:color w:val="231F20"/>
          <w:spacing w:val="-15"/>
        </w:rPr>
        <w:t> </w:t>
      </w:r>
      <w:r>
        <w:rPr>
          <w:color w:val="231F20"/>
        </w:rPr>
        <w:t>relates</w:t>
      </w:r>
      <w:r>
        <w:rPr>
          <w:color w:val="231F20"/>
          <w:spacing w:val="-22"/>
        </w:rPr>
        <w:t> </w:t>
      </w:r>
      <w:r>
        <w:rPr>
          <w:color w:val="231F20"/>
        </w:rPr>
        <w:t>that</w:t>
      </w:r>
      <w:r>
        <w:rPr>
          <w:color w:val="231F20"/>
          <w:spacing w:val="-22"/>
        </w:rPr>
        <w:t> </w:t>
      </w:r>
      <w:r>
        <w:rPr>
          <w:color w:val="231F20"/>
        </w:rPr>
        <w:t>when</w:t>
      </w:r>
      <w:r>
        <w:rPr>
          <w:color w:val="231F20"/>
          <w:spacing w:val="-22"/>
        </w:rPr>
        <w:t> </w:t>
      </w:r>
      <w:r>
        <w:rPr>
          <w:color w:val="231F20"/>
        </w:rPr>
        <w:t>King</w:t>
      </w:r>
      <w:r>
        <w:rPr>
          <w:color w:val="231F20"/>
          <w:spacing w:val="-22"/>
        </w:rPr>
        <w:t> </w:t>
      </w:r>
      <w:r>
        <w:rPr>
          <w:color w:val="231F20"/>
        </w:rPr>
        <w:t>David</w:t>
      </w:r>
      <w:r>
        <w:rPr>
          <w:color w:val="231F20"/>
          <w:spacing w:val="-22"/>
        </w:rPr>
        <w:t> </w:t>
      </w:r>
      <w:r>
        <w:rPr>
          <w:color w:val="231F20"/>
        </w:rPr>
        <w:t>dug the tunnels for the </w:t>
      </w:r>
      <w:r>
        <w:rPr>
          <w:color w:val="231F20"/>
          <w:spacing w:val="-4"/>
        </w:rPr>
        <w:t>altar, </w:t>
      </w:r>
      <w:r>
        <w:rPr>
          <w:color w:val="231F20"/>
        </w:rPr>
        <w:t>the depths of water rose to </w:t>
      </w:r>
      <w:r>
        <w:rPr>
          <w:color w:val="231F20"/>
          <w:spacing w:val="2"/>
        </w:rPr>
        <w:t>try </w:t>
      </w:r>
      <w:r>
        <w:rPr>
          <w:color w:val="231F20"/>
        </w:rPr>
        <w:t>and swamp the</w:t>
      </w:r>
      <w:r>
        <w:rPr>
          <w:color w:val="231F20"/>
          <w:spacing w:val="-22"/>
        </w:rPr>
        <w:t> </w:t>
      </w:r>
      <w:r>
        <w:rPr>
          <w:color w:val="231F20"/>
        </w:rPr>
        <w:t>world.</w:t>
      </w:r>
      <w:r>
        <w:rPr>
          <w:color w:val="231F20"/>
          <w:spacing w:val="-21"/>
        </w:rPr>
        <w:t> </w:t>
      </w:r>
      <w:r>
        <w:rPr>
          <w:color w:val="231F20"/>
        </w:rPr>
        <w:t>David</w:t>
      </w:r>
      <w:r>
        <w:rPr>
          <w:color w:val="231F20"/>
          <w:spacing w:val="-21"/>
        </w:rPr>
        <w:t> </w:t>
      </w:r>
      <w:r>
        <w:rPr>
          <w:color w:val="231F20"/>
        </w:rPr>
        <w:t>was</w:t>
      </w:r>
      <w:r>
        <w:rPr>
          <w:color w:val="231F20"/>
          <w:spacing w:val="-21"/>
        </w:rPr>
        <w:t> </w:t>
      </w:r>
      <w:r>
        <w:rPr>
          <w:color w:val="231F20"/>
        </w:rPr>
        <w:t>unsure</w:t>
      </w:r>
      <w:r>
        <w:rPr>
          <w:color w:val="231F20"/>
          <w:spacing w:val="-22"/>
        </w:rPr>
        <w:t> </w:t>
      </w:r>
      <w:r>
        <w:rPr>
          <w:color w:val="231F20"/>
        </w:rPr>
        <w:t>if</w:t>
      </w:r>
      <w:r>
        <w:rPr>
          <w:color w:val="231F20"/>
          <w:spacing w:val="-21"/>
        </w:rPr>
        <w:t> </w:t>
      </w:r>
      <w:r>
        <w:rPr>
          <w:color w:val="231F20"/>
        </w:rPr>
        <w:t>he</w:t>
      </w:r>
      <w:r>
        <w:rPr>
          <w:color w:val="231F20"/>
          <w:spacing w:val="-21"/>
        </w:rPr>
        <w:t> </w:t>
      </w:r>
      <w:r>
        <w:rPr>
          <w:color w:val="231F20"/>
        </w:rPr>
        <w:t>could</w:t>
      </w:r>
      <w:r>
        <w:rPr>
          <w:color w:val="231F20"/>
          <w:spacing w:val="-21"/>
        </w:rPr>
        <w:t> </w:t>
      </w:r>
      <w:r>
        <w:rPr>
          <w:color w:val="231F20"/>
        </w:rPr>
        <w:t>erase</w:t>
      </w:r>
      <w:r>
        <w:rPr>
          <w:color w:val="231F20"/>
          <w:spacing w:val="-21"/>
        </w:rPr>
        <w:t> </w:t>
      </w:r>
      <w:r>
        <w:rPr>
          <w:rFonts w:ascii="Cambria" w:hAnsi="Cambria"/>
          <w:i/>
          <w:color w:val="231F20"/>
          <w:spacing w:val="-7"/>
        </w:rPr>
        <w:t>Hashem’s</w:t>
      </w:r>
      <w:r>
        <w:rPr>
          <w:rFonts w:ascii="Cambria" w:hAnsi="Cambria"/>
          <w:i/>
          <w:color w:val="231F20"/>
          <w:spacing w:val="-15"/>
        </w:rPr>
        <w:t> </w:t>
      </w:r>
      <w:r>
        <w:rPr>
          <w:color w:val="231F20"/>
        </w:rPr>
        <w:t>name</w:t>
      </w:r>
      <w:r>
        <w:rPr>
          <w:color w:val="231F20"/>
          <w:spacing w:val="-21"/>
        </w:rPr>
        <w:t> </w:t>
      </w:r>
      <w:r>
        <w:rPr>
          <w:color w:val="231F20"/>
        </w:rPr>
        <w:t>to</w:t>
      </w:r>
      <w:r>
        <w:rPr>
          <w:color w:val="231F20"/>
          <w:spacing w:val="-21"/>
        </w:rPr>
        <w:t> </w:t>
      </w:r>
      <w:r>
        <w:rPr>
          <w:color w:val="231F20"/>
        </w:rPr>
        <w:t>cause the</w:t>
      </w:r>
      <w:r>
        <w:rPr>
          <w:color w:val="231F20"/>
          <w:spacing w:val="-18"/>
        </w:rPr>
        <w:t> </w:t>
      </w:r>
      <w:r>
        <w:rPr>
          <w:color w:val="231F20"/>
        </w:rPr>
        <w:t>waters</w:t>
      </w:r>
      <w:r>
        <w:rPr>
          <w:color w:val="231F20"/>
          <w:spacing w:val="-17"/>
        </w:rPr>
        <w:t> </w:t>
      </w:r>
      <w:r>
        <w:rPr>
          <w:color w:val="231F20"/>
        </w:rPr>
        <w:t>to</w:t>
      </w:r>
      <w:r>
        <w:rPr>
          <w:color w:val="231F20"/>
          <w:spacing w:val="-17"/>
        </w:rPr>
        <w:t> </w:t>
      </w:r>
      <w:r>
        <w:rPr>
          <w:color w:val="231F20"/>
        </w:rPr>
        <w:t>recede.</w:t>
      </w:r>
      <w:r>
        <w:rPr>
          <w:color w:val="231F20"/>
          <w:spacing w:val="-17"/>
        </w:rPr>
        <w:t> </w:t>
      </w:r>
      <w:r>
        <w:rPr>
          <w:color w:val="231F20"/>
          <w:spacing w:val="-3"/>
        </w:rPr>
        <w:t>What</w:t>
      </w:r>
      <w:r>
        <w:rPr>
          <w:color w:val="231F20"/>
          <w:spacing w:val="-17"/>
        </w:rPr>
        <w:t> </w:t>
      </w:r>
      <w:r>
        <w:rPr>
          <w:color w:val="231F20"/>
        </w:rPr>
        <w:t>was</w:t>
      </w:r>
      <w:r>
        <w:rPr>
          <w:color w:val="231F20"/>
          <w:spacing w:val="-18"/>
        </w:rPr>
        <w:t> </w:t>
      </w:r>
      <w:r>
        <w:rPr>
          <w:color w:val="231F20"/>
        </w:rPr>
        <w:t>his</w:t>
      </w:r>
      <w:r>
        <w:rPr>
          <w:color w:val="231F20"/>
          <w:spacing w:val="-17"/>
        </w:rPr>
        <w:t> </w:t>
      </w:r>
      <w:r>
        <w:rPr>
          <w:color w:val="231F20"/>
        </w:rPr>
        <w:t>doubt?</w:t>
      </w:r>
      <w:r>
        <w:rPr>
          <w:color w:val="231F20"/>
          <w:spacing w:val="-17"/>
        </w:rPr>
        <w:t> </w:t>
      </w:r>
      <w:r>
        <w:rPr>
          <w:color w:val="231F20"/>
          <w:spacing w:val="-12"/>
        </w:rPr>
        <w:t>We</w:t>
      </w:r>
      <w:r>
        <w:rPr>
          <w:color w:val="231F20"/>
          <w:spacing w:val="-17"/>
        </w:rPr>
        <w:t> </w:t>
      </w:r>
      <w:r>
        <w:rPr>
          <w:color w:val="231F20"/>
        </w:rPr>
        <w:t>violate</w:t>
      </w:r>
      <w:r>
        <w:rPr>
          <w:color w:val="231F20"/>
          <w:spacing w:val="-17"/>
        </w:rPr>
        <w:t> </w:t>
      </w:r>
      <w:r>
        <w:rPr>
          <w:rFonts w:ascii="Cambria" w:hAnsi="Cambria"/>
          <w:i/>
          <w:color w:val="231F20"/>
          <w:spacing w:val="-3"/>
        </w:rPr>
        <w:t>Shabbos</w:t>
      </w:r>
      <w:r>
        <w:rPr>
          <w:rFonts w:ascii="Cambria" w:hAnsi="Cambria"/>
          <w:i/>
          <w:color w:val="231F20"/>
          <w:spacing w:val="-10"/>
        </w:rPr>
        <w:t> </w:t>
      </w:r>
      <w:r>
        <w:rPr>
          <w:color w:val="231F20"/>
        </w:rPr>
        <w:t>to</w:t>
      </w:r>
      <w:r>
        <w:rPr>
          <w:color w:val="231F20"/>
          <w:spacing w:val="-17"/>
        </w:rPr>
        <w:t> </w:t>
      </w:r>
      <w:r>
        <w:rPr>
          <w:color w:val="231F20"/>
        </w:rPr>
        <w:t>save lives. Certainly, we should be allowed to violate “Do not do so to </w:t>
      </w:r>
      <w:r>
        <w:rPr>
          <w:rFonts w:ascii="Cambria" w:hAnsi="Cambria"/>
          <w:i/>
          <w:color w:val="231F20"/>
          <w:spacing w:val="-3"/>
        </w:rPr>
        <w:t>Hashem</w:t>
      </w:r>
      <w:r>
        <w:rPr>
          <w:rFonts w:ascii="Cambria" w:hAnsi="Cambria"/>
          <w:i/>
          <w:color w:val="231F20"/>
          <w:spacing w:val="-6"/>
        </w:rPr>
        <w:t> </w:t>
      </w:r>
      <w:r>
        <w:rPr>
          <w:color w:val="231F20"/>
        </w:rPr>
        <w:t>your</w:t>
      </w:r>
      <w:r>
        <w:rPr>
          <w:color w:val="231F20"/>
          <w:spacing w:val="-13"/>
        </w:rPr>
        <w:t> </w:t>
      </w:r>
      <w:r>
        <w:rPr>
          <w:color w:val="231F20"/>
          <w:spacing w:val="-7"/>
        </w:rPr>
        <w:t>Lord,”</w:t>
      </w:r>
      <w:r>
        <w:rPr>
          <w:color w:val="231F20"/>
          <w:spacing w:val="-12"/>
        </w:rPr>
        <w:t> </w:t>
      </w:r>
      <w:r>
        <w:rPr>
          <w:color w:val="231F20"/>
        </w:rPr>
        <w:t>a</w:t>
      </w:r>
      <w:r>
        <w:rPr>
          <w:color w:val="231F20"/>
          <w:spacing w:val="-13"/>
        </w:rPr>
        <w:t> </w:t>
      </w:r>
      <w:r>
        <w:rPr>
          <w:color w:val="231F20"/>
        </w:rPr>
        <w:t>mere</w:t>
      </w:r>
      <w:r>
        <w:rPr>
          <w:color w:val="231F20"/>
          <w:spacing w:val="-12"/>
        </w:rPr>
        <w:t> </w:t>
      </w:r>
      <w:r>
        <w:rPr>
          <w:color w:val="231F20"/>
        </w:rPr>
        <w:t>prohibition,</w:t>
      </w:r>
      <w:r>
        <w:rPr>
          <w:color w:val="231F20"/>
          <w:spacing w:val="-13"/>
        </w:rPr>
        <w:t> </w:t>
      </w:r>
      <w:r>
        <w:rPr>
          <w:color w:val="231F20"/>
        </w:rPr>
        <w:t>to</w:t>
      </w:r>
      <w:r>
        <w:rPr>
          <w:color w:val="231F20"/>
          <w:spacing w:val="-13"/>
        </w:rPr>
        <w:t> </w:t>
      </w:r>
      <w:r>
        <w:rPr>
          <w:color w:val="231F20"/>
        </w:rPr>
        <w:t>save</w:t>
      </w:r>
      <w:r>
        <w:rPr>
          <w:color w:val="231F20"/>
          <w:spacing w:val="-12"/>
        </w:rPr>
        <w:t> </w:t>
      </w:r>
      <w:r>
        <w:rPr>
          <w:color w:val="231F20"/>
        </w:rPr>
        <w:t>the</w:t>
      </w:r>
      <w:r>
        <w:rPr>
          <w:color w:val="231F20"/>
          <w:spacing w:val="-13"/>
        </w:rPr>
        <w:t> </w:t>
      </w:r>
      <w:r>
        <w:rPr>
          <w:color w:val="231F20"/>
        </w:rPr>
        <w:t>world</w:t>
      </w:r>
      <w:r>
        <w:rPr>
          <w:color w:val="231F20"/>
          <w:spacing w:val="-12"/>
        </w:rPr>
        <w:t> </w:t>
      </w:r>
      <w:r>
        <w:rPr>
          <w:color w:val="231F20"/>
        </w:rPr>
        <w:t>from</w:t>
      </w:r>
      <w:r>
        <w:rPr>
          <w:color w:val="231F20"/>
          <w:spacing w:val="-13"/>
        </w:rPr>
        <w:t> </w:t>
      </w:r>
      <w:r>
        <w:rPr>
          <w:color w:val="231F20"/>
        </w:rPr>
        <w:t>death by</w:t>
      </w:r>
      <w:r>
        <w:rPr>
          <w:color w:val="231F20"/>
          <w:spacing w:val="-15"/>
        </w:rPr>
        <w:t> </w:t>
      </w:r>
      <w:r>
        <w:rPr>
          <w:color w:val="231F20"/>
        </w:rPr>
        <w:t>drowning.</w:t>
      </w:r>
      <w:r>
        <w:rPr>
          <w:color w:val="231F20"/>
          <w:spacing w:val="-15"/>
        </w:rPr>
        <w:t> </w:t>
      </w:r>
      <w:r>
        <w:rPr>
          <w:color w:val="231F20"/>
        </w:rPr>
        <w:t>The</w:t>
      </w:r>
      <w:r>
        <w:rPr>
          <w:color w:val="231F20"/>
          <w:spacing w:val="-15"/>
        </w:rPr>
        <w:t> </w:t>
      </w:r>
      <w:r>
        <w:rPr>
          <w:color w:val="231F20"/>
        </w:rPr>
        <w:t>answer</w:t>
      </w:r>
      <w:r>
        <w:rPr>
          <w:color w:val="231F20"/>
          <w:spacing w:val="-15"/>
        </w:rPr>
        <w:t> </w:t>
      </w:r>
      <w:r>
        <w:rPr>
          <w:color w:val="231F20"/>
        </w:rPr>
        <w:t>is</w:t>
      </w:r>
      <w:r>
        <w:rPr>
          <w:color w:val="231F20"/>
          <w:spacing w:val="-15"/>
        </w:rPr>
        <w:t> </w:t>
      </w:r>
      <w:r>
        <w:rPr>
          <w:color w:val="231F20"/>
        </w:rPr>
        <w:t>that</w:t>
      </w:r>
      <w:r>
        <w:rPr>
          <w:color w:val="231F20"/>
          <w:spacing w:val="-15"/>
        </w:rPr>
        <w:t> </w:t>
      </w:r>
      <w:r>
        <w:rPr>
          <w:color w:val="231F20"/>
        </w:rPr>
        <w:t>David</w:t>
      </w:r>
      <w:r>
        <w:rPr>
          <w:color w:val="231F20"/>
          <w:spacing w:val="-15"/>
        </w:rPr>
        <w:t> </w:t>
      </w:r>
      <w:r>
        <w:rPr>
          <w:color w:val="231F20"/>
        </w:rPr>
        <w:t>thought</w:t>
      </w:r>
      <w:r>
        <w:rPr>
          <w:color w:val="231F20"/>
          <w:spacing w:val="-15"/>
        </w:rPr>
        <w:t> </w:t>
      </w:r>
      <w:r>
        <w:rPr>
          <w:color w:val="231F20"/>
        </w:rPr>
        <w:t>that</w:t>
      </w:r>
      <w:r>
        <w:rPr>
          <w:color w:val="231F20"/>
          <w:spacing w:val="-15"/>
        </w:rPr>
        <w:t> </w:t>
      </w:r>
      <w:r>
        <w:rPr>
          <w:color w:val="231F20"/>
        </w:rPr>
        <w:t>erasing</w:t>
      </w:r>
      <w:r>
        <w:rPr>
          <w:color w:val="231F20"/>
          <w:spacing w:val="-16"/>
        </w:rPr>
        <w:t> </w:t>
      </w:r>
      <w:r>
        <w:rPr>
          <w:rFonts w:ascii="Cambria" w:hAnsi="Cambria"/>
          <w:i/>
          <w:color w:val="231F20"/>
          <w:spacing w:val="-7"/>
        </w:rPr>
        <w:t>Hashem’s </w:t>
      </w:r>
      <w:r>
        <w:rPr>
          <w:color w:val="231F20"/>
        </w:rPr>
        <w:t>name violated the sin of </w:t>
      </w:r>
      <w:r>
        <w:rPr>
          <w:rFonts w:ascii="Cambria" w:hAnsi="Cambria"/>
          <w:i/>
          <w:color w:val="231F20"/>
          <w:spacing w:val="-3"/>
        </w:rPr>
        <w:t>chillul </w:t>
      </w:r>
      <w:r>
        <w:rPr>
          <w:rFonts w:ascii="Cambria" w:hAnsi="Cambria"/>
          <w:i/>
          <w:color w:val="231F20"/>
        </w:rPr>
        <w:t>Hashem</w:t>
      </w:r>
      <w:r>
        <w:rPr>
          <w:color w:val="231F20"/>
        </w:rPr>
        <w:t>. Nothing can justify </w:t>
      </w:r>
      <w:r>
        <w:rPr>
          <w:rFonts w:ascii="Cambria" w:hAnsi="Cambria"/>
          <w:i/>
          <w:color w:val="231F20"/>
          <w:spacing w:val="-3"/>
        </w:rPr>
        <w:t>chillul </w:t>
      </w:r>
      <w:r>
        <w:rPr>
          <w:rFonts w:ascii="Cambria" w:hAnsi="Cambria"/>
          <w:i/>
          <w:color w:val="231F20"/>
        </w:rPr>
        <w:t>Hashem</w:t>
      </w:r>
      <w:r>
        <w:rPr>
          <w:color w:val="231F20"/>
        </w:rPr>
        <w:t>. </w:t>
      </w:r>
      <w:r>
        <w:rPr>
          <w:rFonts w:ascii="Cambria" w:hAnsi="Cambria"/>
          <w:i/>
          <w:color w:val="231F20"/>
          <w:spacing w:val="-4"/>
        </w:rPr>
        <w:t>Achitofel </w:t>
      </w:r>
      <w:r>
        <w:rPr>
          <w:color w:val="231F20"/>
        </w:rPr>
        <w:t>taught David that since we are to erase </w:t>
      </w:r>
      <w:r>
        <w:rPr>
          <w:rFonts w:ascii="Cambria" w:hAnsi="Cambria"/>
          <w:i/>
          <w:color w:val="231F20"/>
          <w:spacing w:val="-7"/>
        </w:rPr>
        <w:t>Hashem’s </w:t>
      </w:r>
      <w:r>
        <w:rPr>
          <w:color w:val="231F20"/>
        </w:rPr>
        <w:t>name</w:t>
      </w:r>
      <w:r>
        <w:rPr>
          <w:color w:val="231F20"/>
          <w:spacing w:val="-12"/>
        </w:rPr>
        <w:t> </w:t>
      </w:r>
      <w:r>
        <w:rPr>
          <w:color w:val="231F20"/>
        </w:rPr>
        <w:t>to</w:t>
      </w:r>
      <w:r>
        <w:rPr>
          <w:color w:val="231F20"/>
          <w:spacing w:val="-11"/>
        </w:rPr>
        <w:t> </w:t>
      </w:r>
      <w:r>
        <w:rPr>
          <w:color w:val="231F20"/>
        </w:rPr>
        <w:t>bring</w:t>
      </w:r>
      <w:r>
        <w:rPr>
          <w:color w:val="231F20"/>
          <w:spacing w:val="-12"/>
        </w:rPr>
        <w:t> </w:t>
      </w:r>
      <w:r>
        <w:rPr>
          <w:color w:val="231F20"/>
        </w:rPr>
        <w:t>peace</w:t>
      </w:r>
      <w:r>
        <w:rPr>
          <w:color w:val="231F20"/>
          <w:spacing w:val="-11"/>
        </w:rPr>
        <w:t> </w:t>
      </w:r>
      <w:r>
        <w:rPr>
          <w:color w:val="231F20"/>
        </w:rPr>
        <w:t>between</w:t>
      </w:r>
      <w:r>
        <w:rPr>
          <w:color w:val="231F20"/>
          <w:spacing w:val="-11"/>
        </w:rPr>
        <w:t> </w:t>
      </w:r>
      <w:r>
        <w:rPr>
          <w:color w:val="231F20"/>
        </w:rPr>
        <w:t>a</w:t>
      </w:r>
      <w:r>
        <w:rPr>
          <w:color w:val="231F20"/>
          <w:spacing w:val="-12"/>
        </w:rPr>
        <w:t> </w:t>
      </w:r>
      <w:r>
        <w:rPr>
          <w:color w:val="231F20"/>
        </w:rPr>
        <w:t>wife</w:t>
      </w:r>
      <w:r>
        <w:rPr>
          <w:color w:val="231F20"/>
          <w:spacing w:val="-11"/>
        </w:rPr>
        <w:t> </w:t>
      </w:r>
      <w:r>
        <w:rPr>
          <w:color w:val="231F20"/>
        </w:rPr>
        <w:t>and</w:t>
      </w:r>
      <w:r>
        <w:rPr>
          <w:color w:val="231F20"/>
          <w:spacing w:val="-11"/>
        </w:rPr>
        <w:t> </w:t>
      </w:r>
      <w:r>
        <w:rPr>
          <w:color w:val="231F20"/>
        </w:rPr>
        <w:t>a</w:t>
      </w:r>
      <w:r>
        <w:rPr>
          <w:color w:val="231F20"/>
          <w:spacing w:val="-12"/>
        </w:rPr>
        <w:t> </w:t>
      </w:r>
      <w:r>
        <w:rPr>
          <w:color w:val="231F20"/>
        </w:rPr>
        <w:t>husband,</w:t>
      </w:r>
      <w:r>
        <w:rPr>
          <w:color w:val="231F20"/>
          <w:spacing w:val="-11"/>
        </w:rPr>
        <w:t> </w:t>
      </w:r>
      <w:r>
        <w:rPr>
          <w:color w:val="231F20"/>
        </w:rPr>
        <w:t>erasing</w:t>
      </w:r>
      <w:r>
        <w:rPr>
          <w:color w:val="231F20"/>
          <w:spacing w:val="-12"/>
        </w:rPr>
        <w:t> </w:t>
      </w:r>
      <w:r>
        <w:rPr>
          <w:color w:val="231F20"/>
        </w:rPr>
        <w:t>the</w:t>
      </w:r>
      <w:r>
        <w:rPr>
          <w:color w:val="231F20"/>
          <w:spacing w:val="-11"/>
        </w:rPr>
        <w:t> </w:t>
      </w:r>
      <w:r>
        <w:rPr>
          <w:color w:val="231F20"/>
        </w:rPr>
        <w:t>name of </w:t>
      </w:r>
      <w:r>
        <w:rPr>
          <w:rFonts w:ascii="Cambria" w:hAnsi="Cambria"/>
          <w:i/>
          <w:color w:val="231F20"/>
          <w:spacing w:val="-3"/>
        </w:rPr>
        <w:t>Hashem </w:t>
      </w:r>
      <w:r>
        <w:rPr>
          <w:color w:val="231F20"/>
        </w:rPr>
        <w:t>is a mere prohibition rather than </w:t>
      </w:r>
      <w:r>
        <w:rPr>
          <w:rFonts w:ascii="Cambria" w:hAnsi="Cambria"/>
          <w:i/>
          <w:color w:val="231F20"/>
          <w:spacing w:val="-3"/>
        </w:rPr>
        <w:t>chillul </w:t>
      </w:r>
      <w:r>
        <w:rPr>
          <w:rFonts w:ascii="Cambria" w:hAnsi="Cambria"/>
          <w:i/>
          <w:color w:val="231F20"/>
        </w:rPr>
        <w:t>Hashem</w:t>
      </w:r>
      <w:r>
        <w:rPr>
          <w:color w:val="231F20"/>
        </w:rPr>
        <w:t>. David then agreed to throw parchment with </w:t>
      </w:r>
      <w:r>
        <w:rPr>
          <w:rFonts w:ascii="Cambria" w:hAnsi="Cambria"/>
          <w:i/>
          <w:color w:val="231F20"/>
          <w:spacing w:val="-7"/>
        </w:rPr>
        <w:t>Hashem’s </w:t>
      </w:r>
      <w:r>
        <w:rPr>
          <w:color w:val="231F20"/>
        </w:rPr>
        <w:t>name into the water and save the world</w:t>
      </w:r>
      <w:r>
        <w:rPr>
          <w:color w:val="231F20"/>
          <w:spacing w:val="-1"/>
        </w:rPr>
        <w:t> </w:t>
      </w:r>
      <w:r>
        <w:rPr>
          <w:color w:val="231F20"/>
        </w:rPr>
        <w:t>(</w:t>
      </w:r>
      <w:r>
        <w:rPr>
          <w:rFonts w:ascii="Cambria" w:hAnsi="Cambria"/>
          <w:i/>
          <w:color w:val="231F20"/>
        </w:rPr>
        <w:t>Mesivta</w:t>
      </w:r>
      <w:r>
        <w:rPr>
          <w:color w:val="231F20"/>
        </w:rPr>
        <w:t>).</w:t>
      </w:r>
    </w:p>
    <w:p>
      <w:pPr>
        <w:spacing w:after="0" w:line="312" w:lineRule="auto"/>
        <w:jc w:val="both"/>
        <w:sectPr>
          <w:footerReference w:type="default" r:id="rId52"/>
          <w:pgSz w:w="8640" w:h="12960"/>
          <w:pgMar w:footer="645" w:header="0" w:top="520" w:bottom="840" w:left="1020" w:right="1080"/>
          <w:pgNumType w:start="34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108 </w:t>
      </w:r>
    </w:p>
    <w:p>
      <w:pPr>
        <w:pStyle w:val="BodyText"/>
        <w:rPr>
          <w:rFonts w:ascii="Palatino Linotype"/>
          <w:b/>
          <w:i/>
          <w:sz w:val="38"/>
        </w:rPr>
      </w:pPr>
    </w:p>
    <w:p>
      <w:pPr>
        <w:pStyle w:val="BodyText"/>
        <w:spacing w:before="9"/>
        <w:rPr>
          <w:rFonts w:ascii="Palatino Linotype"/>
          <w:b/>
          <w:i/>
          <w:sz w:val="26"/>
        </w:rPr>
      </w:pPr>
    </w:p>
    <w:p>
      <w:pPr>
        <w:spacing w:before="0"/>
        <w:ind w:left="310" w:right="0" w:firstLine="0"/>
        <w:jc w:val="both"/>
        <w:rPr>
          <w:rFonts w:ascii="Cambria"/>
          <w:b/>
          <w:sz w:val="32"/>
        </w:rPr>
      </w:pPr>
      <w:r>
        <w:rPr>
          <w:rFonts w:ascii="Cambria"/>
          <w:b/>
          <w:color w:val="231F20"/>
          <w:spacing w:val="-3"/>
          <w:sz w:val="32"/>
        </w:rPr>
        <w:t>May</w:t>
      </w:r>
      <w:r>
        <w:rPr>
          <w:rFonts w:ascii="Cambria"/>
          <w:b/>
          <w:color w:val="231F20"/>
          <w:spacing w:val="-41"/>
          <w:sz w:val="32"/>
        </w:rPr>
        <w:t> </w:t>
      </w:r>
      <w:r>
        <w:rPr>
          <w:rFonts w:ascii="Cambria"/>
          <w:b/>
          <w:color w:val="231F20"/>
          <w:sz w:val="32"/>
        </w:rPr>
        <w:t>I</w:t>
      </w:r>
      <w:r>
        <w:rPr>
          <w:rFonts w:ascii="Cambria"/>
          <w:b/>
          <w:color w:val="231F20"/>
          <w:spacing w:val="-41"/>
          <w:sz w:val="32"/>
        </w:rPr>
        <w:t> </w:t>
      </w:r>
      <w:r>
        <w:rPr>
          <w:rFonts w:ascii="Cambria"/>
          <w:b/>
          <w:color w:val="231F20"/>
          <w:sz w:val="32"/>
        </w:rPr>
        <w:t>Feed</w:t>
      </w:r>
      <w:r>
        <w:rPr>
          <w:rFonts w:ascii="Cambria"/>
          <w:b/>
          <w:color w:val="231F20"/>
          <w:spacing w:val="-41"/>
          <w:sz w:val="32"/>
        </w:rPr>
        <w:t> </w:t>
      </w:r>
      <w:r>
        <w:rPr>
          <w:rFonts w:ascii="Cambria"/>
          <w:b/>
          <w:color w:val="231F20"/>
          <w:spacing w:val="-5"/>
          <w:sz w:val="32"/>
        </w:rPr>
        <w:t>My</w:t>
      </w:r>
      <w:r>
        <w:rPr>
          <w:rFonts w:ascii="Cambria"/>
          <w:b/>
          <w:color w:val="231F20"/>
          <w:spacing w:val="-41"/>
          <w:sz w:val="32"/>
        </w:rPr>
        <w:t> </w:t>
      </w:r>
      <w:r>
        <w:rPr>
          <w:rFonts w:ascii="Cambria"/>
          <w:b/>
          <w:color w:val="231F20"/>
          <w:spacing w:val="-3"/>
          <w:sz w:val="32"/>
        </w:rPr>
        <w:t>Pretty</w:t>
      </w:r>
      <w:r>
        <w:rPr>
          <w:rFonts w:ascii="Cambria"/>
          <w:b/>
          <w:color w:val="231F20"/>
          <w:spacing w:val="-41"/>
          <w:sz w:val="32"/>
        </w:rPr>
        <w:t> </w:t>
      </w:r>
      <w:r>
        <w:rPr>
          <w:rFonts w:ascii="Cambria"/>
          <w:b/>
          <w:color w:val="231F20"/>
          <w:sz w:val="32"/>
        </w:rPr>
        <w:t>Fish</w:t>
      </w:r>
      <w:r>
        <w:rPr>
          <w:rFonts w:ascii="Cambria"/>
          <w:b/>
          <w:color w:val="231F20"/>
          <w:spacing w:val="-41"/>
          <w:sz w:val="32"/>
        </w:rPr>
        <w:t> </w:t>
      </w:r>
      <w:r>
        <w:rPr>
          <w:rFonts w:ascii="Cambria"/>
          <w:b/>
          <w:color w:val="231F20"/>
          <w:sz w:val="32"/>
        </w:rPr>
        <w:t>Smaller</w:t>
      </w:r>
      <w:r>
        <w:rPr>
          <w:rFonts w:ascii="Cambria"/>
          <w:b/>
          <w:color w:val="231F20"/>
          <w:spacing w:val="-41"/>
          <w:sz w:val="32"/>
        </w:rPr>
        <w:t> </w:t>
      </w:r>
      <w:r>
        <w:rPr>
          <w:rFonts w:ascii="Cambria"/>
          <w:b/>
          <w:color w:val="231F20"/>
          <w:sz w:val="32"/>
        </w:rPr>
        <w:t>Live</w:t>
      </w:r>
      <w:r>
        <w:rPr>
          <w:rFonts w:ascii="Cambria"/>
          <w:b/>
          <w:color w:val="231F20"/>
          <w:spacing w:val="-41"/>
          <w:sz w:val="32"/>
        </w:rPr>
        <w:t> </w:t>
      </w:r>
      <w:r>
        <w:rPr>
          <w:rFonts w:ascii="Cambria"/>
          <w:b/>
          <w:color w:val="231F20"/>
          <w:sz w:val="32"/>
        </w:rPr>
        <w:t>Fish?</w:t>
      </w:r>
    </w:p>
    <w:p>
      <w:pPr>
        <w:pStyle w:val="BodyText"/>
        <w:spacing w:before="9"/>
        <w:rPr>
          <w:rFonts w:ascii="Cambria"/>
          <w:b/>
          <w:sz w:val="58"/>
        </w:rPr>
      </w:pPr>
    </w:p>
    <w:p>
      <w:pPr>
        <w:pStyle w:val="BodyText"/>
        <w:spacing w:line="266" w:lineRule="auto" w:before="1"/>
        <w:ind w:left="180" w:right="118"/>
        <w:jc w:val="both"/>
      </w:pPr>
      <w:r>
        <w:rPr>
          <w:rFonts w:ascii="Cambria"/>
          <w:b/>
          <w:color w:val="231F20"/>
          <w:sz w:val="38"/>
        </w:rPr>
        <w:t>I</w:t>
      </w:r>
      <w:r>
        <w:rPr>
          <w:rFonts w:ascii="Cambria"/>
          <w:b/>
          <w:color w:val="231F20"/>
          <w:spacing w:val="-35"/>
          <w:sz w:val="38"/>
        </w:rPr>
        <w:t> </w:t>
      </w:r>
      <w:r>
        <w:rPr>
          <w:color w:val="231F20"/>
        </w:rPr>
        <w:t>own</w:t>
      </w:r>
      <w:r>
        <w:rPr>
          <w:color w:val="231F20"/>
          <w:spacing w:val="-9"/>
        </w:rPr>
        <w:t> </w:t>
      </w:r>
      <w:r>
        <w:rPr>
          <w:color w:val="231F20"/>
        </w:rPr>
        <w:t>an</w:t>
      </w:r>
      <w:r>
        <w:rPr>
          <w:color w:val="231F20"/>
          <w:spacing w:val="-9"/>
        </w:rPr>
        <w:t> </w:t>
      </w:r>
      <w:r>
        <w:rPr>
          <w:color w:val="231F20"/>
        </w:rPr>
        <w:t>aquarium,</w:t>
      </w:r>
      <w:r>
        <w:rPr>
          <w:color w:val="231F20"/>
          <w:spacing w:val="-9"/>
        </w:rPr>
        <w:t> </w:t>
      </w:r>
      <w:r>
        <w:rPr>
          <w:color w:val="231F20"/>
        </w:rPr>
        <w:t>filled</w:t>
      </w:r>
      <w:r>
        <w:rPr>
          <w:color w:val="231F20"/>
          <w:spacing w:val="-9"/>
        </w:rPr>
        <w:t> </w:t>
      </w:r>
      <w:r>
        <w:rPr>
          <w:color w:val="231F20"/>
        </w:rPr>
        <w:t>with</w:t>
      </w:r>
      <w:r>
        <w:rPr>
          <w:color w:val="231F20"/>
          <w:spacing w:val="-9"/>
        </w:rPr>
        <w:t> </w:t>
      </w:r>
      <w:r>
        <w:rPr>
          <w:color w:val="231F20"/>
        </w:rPr>
        <w:t>beautiful</w:t>
      </w:r>
      <w:r>
        <w:rPr>
          <w:color w:val="231F20"/>
          <w:spacing w:val="-9"/>
        </w:rPr>
        <w:t> </w:t>
      </w:r>
      <w:r>
        <w:rPr>
          <w:color w:val="231F20"/>
        </w:rPr>
        <w:t>fish.</w:t>
      </w:r>
      <w:r>
        <w:rPr>
          <w:color w:val="231F20"/>
          <w:spacing w:val="-9"/>
        </w:rPr>
        <w:t> </w:t>
      </w:r>
      <w:r>
        <w:rPr>
          <w:color w:val="231F20"/>
        </w:rPr>
        <w:t>I</w:t>
      </w:r>
      <w:r>
        <w:rPr>
          <w:color w:val="231F20"/>
          <w:spacing w:val="-9"/>
        </w:rPr>
        <w:t> </w:t>
      </w:r>
      <w:r>
        <w:rPr>
          <w:color w:val="231F20"/>
        </w:rPr>
        <w:t>do</w:t>
      </w:r>
      <w:r>
        <w:rPr>
          <w:color w:val="231F20"/>
          <w:spacing w:val="-9"/>
        </w:rPr>
        <w:t> </w:t>
      </w:r>
      <w:r>
        <w:rPr>
          <w:color w:val="231F20"/>
        </w:rPr>
        <w:t>not</w:t>
      </w:r>
      <w:r>
        <w:rPr>
          <w:color w:val="231F20"/>
          <w:spacing w:val="-9"/>
        </w:rPr>
        <w:t> </w:t>
      </w:r>
      <w:r>
        <w:rPr>
          <w:color w:val="231F20"/>
        </w:rPr>
        <w:t>have</w:t>
      </w:r>
      <w:r>
        <w:rPr>
          <w:color w:val="231F20"/>
          <w:spacing w:val="-9"/>
        </w:rPr>
        <w:t> </w:t>
      </w:r>
      <w:r>
        <w:rPr>
          <w:color w:val="231F20"/>
        </w:rPr>
        <w:t>fish</w:t>
      </w:r>
      <w:r>
        <w:rPr>
          <w:color w:val="231F20"/>
          <w:spacing w:val="-9"/>
        </w:rPr>
        <w:t> </w:t>
      </w:r>
      <w:r>
        <w:rPr>
          <w:color w:val="231F20"/>
        </w:rPr>
        <w:t>food but</w:t>
      </w:r>
      <w:r>
        <w:rPr>
          <w:color w:val="231F20"/>
          <w:spacing w:val="28"/>
        </w:rPr>
        <w:t> </w:t>
      </w:r>
      <w:r>
        <w:rPr>
          <w:color w:val="231F20"/>
        </w:rPr>
        <w:t>the</w:t>
      </w:r>
      <w:r>
        <w:rPr>
          <w:color w:val="231F20"/>
          <w:spacing w:val="28"/>
        </w:rPr>
        <w:t> </w:t>
      </w:r>
      <w:r>
        <w:rPr>
          <w:color w:val="231F20"/>
        </w:rPr>
        <w:t>fish</w:t>
      </w:r>
      <w:r>
        <w:rPr>
          <w:color w:val="231F20"/>
          <w:spacing w:val="28"/>
        </w:rPr>
        <w:t> </w:t>
      </w:r>
      <w:r>
        <w:rPr>
          <w:color w:val="231F20"/>
        </w:rPr>
        <w:t>in</w:t>
      </w:r>
      <w:r>
        <w:rPr>
          <w:color w:val="231F20"/>
          <w:spacing w:val="28"/>
        </w:rPr>
        <w:t> </w:t>
      </w:r>
      <w:r>
        <w:rPr>
          <w:color w:val="231F20"/>
        </w:rPr>
        <w:t>the</w:t>
      </w:r>
      <w:r>
        <w:rPr>
          <w:color w:val="231F20"/>
          <w:spacing w:val="28"/>
        </w:rPr>
        <w:t> </w:t>
      </w:r>
      <w:r>
        <w:rPr>
          <w:color w:val="231F20"/>
        </w:rPr>
        <w:t>aquarium</w:t>
      </w:r>
      <w:r>
        <w:rPr>
          <w:color w:val="231F20"/>
          <w:spacing w:val="28"/>
        </w:rPr>
        <w:t> </w:t>
      </w:r>
      <w:r>
        <w:rPr>
          <w:color w:val="231F20"/>
        </w:rPr>
        <w:t>would</w:t>
      </w:r>
      <w:r>
        <w:rPr>
          <w:color w:val="231F20"/>
          <w:spacing w:val="28"/>
        </w:rPr>
        <w:t> </w:t>
      </w:r>
      <w:r>
        <w:rPr>
          <w:color w:val="231F20"/>
        </w:rPr>
        <w:t>enjoy</w:t>
      </w:r>
      <w:r>
        <w:rPr>
          <w:color w:val="231F20"/>
          <w:spacing w:val="28"/>
        </w:rPr>
        <w:t> </w:t>
      </w:r>
      <w:r>
        <w:rPr>
          <w:color w:val="231F20"/>
        </w:rPr>
        <w:t>eating</w:t>
      </w:r>
      <w:r>
        <w:rPr>
          <w:color w:val="231F20"/>
          <w:spacing w:val="28"/>
        </w:rPr>
        <w:t> </w:t>
      </w:r>
      <w:r>
        <w:rPr>
          <w:color w:val="231F20"/>
        </w:rPr>
        <w:t>other</w:t>
      </w:r>
      <w:r>
        <w:rPr>
          <w:color w:val="231F20"/>
          <w:spacing w:val="28"/>
        </w:rPr>
        <w:t> </w:t>
      </w:r>
      <w:r>
        <w:rPr>
          <w:color w:val="231F20"/>
        </w:rPr>
        <w:t>fish.</w:t>
      </w:r>
      <w:r>
        <w:rPr>
          <w:color w:val="231F20"/>
          <w:spacing w:val="29"/>
        </w:rPr>
        <w:t> </w:t>
      </w:r>
      <w:r>
        <w:rPr>
          <w:color w:val="231F20"/>
        </w:rPr>
        <w:t>Am</w:t>
      </w:r>
      <w:r>
        <w:rPr>
          <w:color w:val="231F20"/>
          <w:spacing w:val="28"/>
        </w:rPr>
        <w:t> </w:t>
      </w:r>
      <w:r>
        <w:rPr>
          <w:color w:val="231F20"/>
        </w:rPr>
        <w:t>I</w:t>
      </w:r>
    </w:p>
    <w:p>
      <w:pPr>
        <w:spacing w:line="312" w:lineRule="auto" w:before="58"/>
        <w:ind w:left="180" w:right="119" w:firstLine="0"/>
        <w:jc w:val="both"/>
        <w:rPr>
          <w:sz w:val="23"/>
        </w:rPr>
      </w:pPr>
      <w:r>
        <w:rPr>
          <w:color w:val="231F20"/>
          <w:sz w:val="23"/>
        </w:rPr>
        <w:t>allowed to buy live fish and feed them to the fish in the tank? </w:t>
      </w:r>
      <w:r>
        <w:rPr>
          <w:color w:val="231F20"/>
          <w:spacing w:val="-3"/>
          <w:sz w:val="23"/>
        </w:rPr>
        <w:t>Is</w:t>
      </w:r>
      <w:r>
        <w:rPr>
          <w:color w:val="231F20"/>
          <w:spacing w:val="51"/>
          <w:sz w:val="23"/>
        </w:rPr>
        <w:t> </w:t>
      </w:r>
      <w:r>
        <w:rPr>
          <w:color w:val="231F20"/>
          <w:sz w:val="23"/>
        </w:rPr>
        <w:t>this</w:t>
      </w:r>
      <w:r>
        <w:rPr>
          <w:color w:val="231F20"/>
          <w:spacing w:val="-20"/>
          <w:sz w:val="23"/>
        </w:rPr>
        <w:t> </w:t>
      </w:r>
      <w:r>
        <w:rPr>
          <w:color w:val="231F20"/>
          <w:sz w:val="23"/>
        </w:rPr>
        <w:t>forbidden</w:t>
      </w:r>
      <w:r>
        <w:rPr>
          <w:color w:val="231F20"/>
          <w:spacing w:val="-19"/>
          <w:sz w:val="23"/>
        </w:rPr>
        <w:t> </w:t>
      </w:r>
      <w:r>
        <w:rPr>
          <w:color w:val="231F20"/>
          <w:sz w:val="23"/>
        </w:rPr>
        <w:t>because</w:t>
      </w:r>
      <w:r>
        <w:rPr>
          <w:color w:val="231F20"/>
          <w:spacing w:val="-19"/>
          <w:sz w:val="23"/>
        </w:rPr>
        <w:t> </w:t>
      </w:r>
      <w:r>
        <w:rPr>
          <w:color w:val="231F20"/>
          <w:sz w:val="23"/>
        </w:rPr>
        <w:t>of</w:t>
      </w:r>
      <w:r>
        <w:rPr>
          <w:color w:val="231F20"/>
          <w:spacing w:val="-19"/>
          <w:sz w:val="23"/>
        </w:rPr>
        <w:t> </w:t>
      </w:r>
      <w:r>
        <w:rPr>
          <w:color w:val="231F20"/>
          <w:sz w:val="23"/>
        </w:rPr>
        <w:t>the</w:t>
      </w:r>
      <w:r>
        <w:rPr>
          <w:color w:val="231F20"/>
          <w:spacing w:val="-19"/>
          <w:sz w:val="23"/>
        </w:rPr>
        <w:t> </w:t>
      </w:r>
      <w:r>
        <w:rPr>
          <w:color w:val="231F20"/>
          <w:sz w:val="23"/>
        </w:rPr>
        <w:t>prohibition</w:t>
      </w:r>
      <w:r>
        <w:rPr>
          <w:color w:val="231F20"/>
          <w:spacing w:val="-19"/>
          <w:sz w:val="23"/>
        </w:rPr>
        <w:t> </w:t>
      </w:r>
      <w:r>
        <w:rPr>
          <w:color w:val="231F20"/>
          <w:sz w:val="23"/>
        </w:rPr>
        <w:t>against</w:t>
      </w:r>
      <w:r>
        <w:rPr>
          <w:color w:val="231F20"/>
          <w:spacing w:val="-20"/>
          <w:sz w:val="23"/>
        </w:rPr>
        <w:t> </w:t>
      </w:r>
      <w:r>
        <w:rPr>
          <w:rFonts w:ascii="Cambria" w:hAnsi="Cambria"/>
          <w:i/>
          <w:color w:val="231F20"/>
          <w:spacing w:val="-8"/>
          <w:sz w:val="23"/>
        </w:rPr>
        <w:t>tza’ar</w:t>
      </w:r>
      <w:r>
        <w:rPr>
          <w:rFonts w:ascii="Cambria" w:hAnsi="Cambria"/>
          <w:i/>
          <w:color w:val="231F20"/>
          <w:spacing w:val="-12"/>
          <w:sz w:val="23"/>
        </w:rPr>
        <w:t> </w:t>
      </w:r>
      <w:r>
        <w:rPr>
          <w:rFonts w:ascii="Cambria" w:hAnsi="Cambria"/>
          <w:i/>
          <w:color w:val="231F20"/>
          <w:spacing w:val="-7"/>
          <w:sz w:val="23"/>
        </w:rPr>
        <w:t>ba’alei</w:t>
      </w:r>
      <w:r>
        <w:rPr>
          <w:rFonts w:ascii="Cambria" w:hAnsi="Cambria"/>
          <w:i/>
          <w:color w:val="231F20"/>
          <w:spacing w:val="-12"/>
          <w:sz w:val="23"/>
        </w:rPr>
        <w:t> </w:t>
      </w:r>
      <w:r>
        <w:rPr>
          <w:rFonts w:ascii="Cambria" w:hAnsi="Cambria"/>
          <w:i/>
          <w:color w:val="231F20"/>
          <w:spacing w:val="-3"/>
          <w:sz w:val="23"/>
        </w:rPr>
        <w:t>chaim</w:t>
      </w:r>
      <w:r>
        <w:rPr>
          <w:color w:val="231F20"/>
          <w:spacing w:val="-3"/>
          <w:sz w:val="23"/>
        </w:rPr>
        <w:t>? </w:t>
      </w:r>
      <w:r>
        <w:rPr>
          <w:color w:val="231F20"/>
          <w:sz w:val="23"/>
        </w:rPr>
        <w:t>Does </w:t>
      </w:r>
      <w:r>
        <w:rPr>
          <w:rFonts w:ascii="Cambria" w:hAnsi="Cambria"/>
          <w:i/>
          <w:color w:val="231F20"/>
          <w:spacing w:val="-8"/>
          <w:sz w:val="23"/>
        </w:rPr>
        <w:t>tza’ar </w:t>
      </w:r>
      <w:r>
        <w:rPr>
          <w:rFonts w:ascii="Cambria" w:hAnsi="Cambria"/>
          <w:i/>
          <w:color w:val="231F20"/>
          <w:spacing w:val="-7"/>
          <w:sz w:val="23"/>
        </w:rPr>
        <w:t>ba’alei </w:t>
      </w:r>
      <w:r>
        <w:rPr>
          <w:rFonts w:ascii="Cambria" w:hAnsi="Cambria"/>
          <w:i/>
          <w:color w:val="231F20"/>
          <w:spacing w:val="-3"/>
          <w:sz w:val="23"/>
        </w:rPr>
        <w:t>chaim </w:t>
      </w:r>
      <w:r>
        <w:rPr>
          <w:color w:val="231F20"/>
          <w:spacing w:val="-3"/>
          <w:sz w:val="23"/>
        </w:rPr>
        <w:t>apply </w:t>
      </w:r>
      <w:r>
        <w:rPr>
          <w:color w:val="231F20"/>
          <w:sz w:val="23"/>
        </w:rPr>
        <w:t>to killing a</w:t>
      </w:r>
      <w:r>
        <w:rPr>
          <w:color w:val="231F20"/>
          <w:spacing w:val="11"/>
          <w:sz w:val="23"/>
        </w:rPr>
        <w:t> </w:t>
      </w:r>
      <w:r>
        <w:rPr>
          <w:color w:val="231F20"/>
          <w:sz w:val="23"/>
        </w:rPr>
        <w:t>creature?</w:t>
      </w:r>
    </w:p>
    <w:p>
      <w:pPr>
        <w:spacing w:line="312" w:lineRule="auto" w:before="37"/>
        <w:ind w:left="180" w:right="117" w:firstLine="360"/>
        <w:jc w:val="both"/>
        <w:rPr>
          <w:sz w:val="23"/>
        </w:rPr>
      </w:pPr>
      <w:r>
        <w:rPr>
          <w:rFonts w:ascii="Cambria" w:hAnsi="Cambria"/>
          <w:i/>
          <w:color w:val="231F20"/>
          <w:spacing w:val="-3"/>
          <w:sz w:val="23"/>
        </w:rPr>
        <w:t>Noda</w:t>
      </w:r>
      <w:r>
        <w:rPr>
          <w:rFonts w:ascii="Cambria" w:hAnsi="Cambria"/>
          <w:i/>
          <w:color w:val="231F20"/>
          <w:spacing w:val="-23"/>
          <w:sz w:val="23"/>
        </w:rPr>
        <w:t> </w:t>
      </w:r>
      <w:r>
        <w:rPr>
          <w:rFonts w:ascii="Cambria" w:hAnsi="Cambria"/>
          <w:i/>
          <w:color w:val="231F20"/>
          <w:spacing w:val="-3"/>
          <w:sz w:val="23"/>
        </w:rPr>
        <w:t>Biyehudah</w:t>
      </w:r>
      <w:r>
        <w:rPr>
          <w:rFonts w:ascii="Cambria" w:hAnsi="Cambria"/>
          <w:i/>
          <w:color w:val="231F20"/>
          <w:spacing w:val="-23"/>
          <w:sz w:val="23"/>
        </w:rPr>
        <w:t> </w:t>
      </w:r>
      <w:r>
        <w:rPr>
          <w:color w:val="231F20"/>
          <w:sz w:val="23"/>
        </w:rPr>
        <w:t>and</w:t>
      </w:r>
      <w:r>
        <w:rPr>
          <w:color w:val="231F20"/>
          <w:spacing w:val="-30"/>
          <w:sz w:val="23"/>
        </w:rPr>
        <w:t> </w:t>
      </w:r>
      <w:r>
        <w:rPr>
          <w:rFonts w:ascii="Cambria" w:hAnsi="Cambria"/>
          <w:i/>
          <w:color w:val="231F20"/>
          <w:spacing w:val="-8"/>
          <w:sz w:val="23"/>
        </w:rPr>
        <w:t>Sho’eil</w:t>
      </w:r>
      <w:r>
        <w:rPr>
          <w:rFonts w:ascii="Cambria" w:hAnsi="Cambria"/>
          <w:i/>
          <w:color w:val="231F20"/>
          <w:spacing w:val="-23"/>
          <w:sz w:val="23"/>
        </w:rPr>
        <w:t> </w:t>
      </w:r>
      <w:r>
        <w:rPr>
          <w:rFonts w:ascii="Cambria" w:hAnsi="Cambria"/>
          <w:i/>
          <w:color w:val="231F20"/>
          <w:spacing w:val="-3"/>
          <w:sz w:val="23"/>
        </w:rPr>
        <w:t>Umeishiv</w:t>
      </w:r>
      <w:r>
        <w:rPr>
          <w:rFonts w:ascii="Cambria" w:hAnsi="Cambria"/>
          <w:i/>
          <w:color w:val="231F20"/>
          <w:spacing w:val="-23"/>
          <w:sz w:val="23"/>
        </w:rPr>
        <w:t> </w:t>
      </w:r>
      <w:r>
        <w:rPr>
          <w:color w:val="231F20"/>
          <w:sz w:val="23"/>
        </w:rPr>
        <w:t>argue</w:t>
      </w:r>
      <w:r>
        <w:rPr>
          <w:color w:val="231F20"/>
          <w:spacing w:val="-29"/>
          <w:sz w:val="23"/>
        </w:rPr>
        <w:t> </w:t>
      </w:r>
      <w:r>
        <w:rPr>
          <w:color w:val="231F20"/>
          <w:sz w:val="23"/>
        </w:rPr>
        <w:t>about</w:t>
      </w:r>
      <w:r>
        <w:rPr>
          <w:color w:val="231F20"/>
          <w:spacing w:val="-30"/>
          <w:sz w:val="23"/>
        </w:rPr>
        <w:t> </w:t>
      </w:r>
      <w:r>
        <w:rPr>
          <w:color w:val="231F20"/>
          <w:sz w:val="23"/>
        </w:rPr>
        <w:t>this</w:t>
      </w:r>
      <w:r>
        <w:rPr>
          <w:color w:val="231F20"/>
          <w:spacing w:val="-30"/>
          <w:sz w:val="23"/>
        </w:rPr>
        <w:t> </w:t>
      </w:r>
      <w:r>
        <w:rPr>
          <w:color w:val="231F20"/>
          <w:sz w:val="23"/>
        </w:rPr>
        <w:t>issue.</w:t>
      </w:r>
      <w:r>
        <w:rPr>
          <w:color w:val="231F20"/>
          <w:spacing w:val="-30"/>
          <w:sz w:val="23"/>
        </w:rPr>
        <w:t> </w:t>
      </w:r>
      <w:r>
        <w:rPr>
          <w:rFonts w:ascii="Cambria" w:hAnsi="Cambria"/>
          <w:i/>
          <w:color w:val="231F20"/>
          <w:spacing w:val="-3"/>
          <w:sz w:val="23"/>
        </w:rPr>
        <w:t>Noda </w:t>
      </w:r>
      <w:r>
        <w:rPr>
          <w:rFonts w:ascii="Cambria" w:hAnsi="Cambria"/>
          <w:i/>
          <w:color w:val="231F20"/>
          <w:spacing w:val="-3"/>
          <w:sz w:val="23"/>
        </w:rPr>
        <w:t>Biyehudah </w:t>
      </w:r>
      <w:r>
        <w:rPr>
          <w:color w:val="231F20"/>
          <w:spacing w:val="-3"/>
          <w:sz w:val="23"/>
        </w:rPr>
        <w:t>(</w:t>
      </w:r>
      <w:r>
        <w:rPr>
          <w:rFonts w:ascii="Cambria" w:hAnsi="Cambria"/>
          <w:i/>
          <w:color w:val="231F20"/>
          <w:spacing w:val="-3"/>
          <w:sz w:val="23"/>
        </w:rPr>
        <w:t>Mahadura </w:t>
      </w:r>
      <w:r>
        <w:rPr>
          <w:rFonts w:ascii="Cambria" w:hAnsi="Cambria"/>
          <w:i/>
          <w:color w:val="231F20"/>
          <w:spacing w:val="-5"/>
          <w:sz w:val="23"/>
        </w:rPr>
        <w:t>Tinyana </w:t>
      </w:r>
      <w:r>
        <w:rPr>
          <w:rFonts w:ascii="Cambria" w:hAnsi="Cambria"/>
          <w:i/>
          <w:color w:val="231F20"/>
          <w:spacing w:val="-8"/>
          <w:sz w:val="23"/>
        </w:rPr>
        <w:t>Yoreh </w:t>
      </w:r>
      <w:r>
        <w:rPr>
          <w:rFonts w:ascii="Cambria" w:hAnsi="Cambria"/>
          <w:i/>
          <w:color w:val="231F20"/>
          <w:spacing w:val="-6"/>
          <w:sz w:val="23"/>
        </w:rPr>
        <w:t>Dei’ah </w:t>
      </w:r>
      <w:r>
        <w:rPr>
          <w:rFonts w:ascii="Cambria" w:hAnsi="Cambria"/>
          <w:i/>
          <w:color w:val="231F20"/>
          <w:spacing w:val="-3"/>
          <w:sz w:val="23"/>
        </w:rPr>
        <w:t>siman </w:t>
      </w:r>
      <w:r>
        <w:rPr>
          <w:color w:val="231F20"/>
          <w:sz w:val="23"/>
        </w:rPr>
        <w:t>10) discusses hunting.</w:t>
      </w:r>
      <w:r>
        <w:rPr>
          <w:color w:val="231F20"/>
          <w:spacing w:val="-6"/>
          <w:sz w:val="23"/>
        </w:rPr>
        <w:t> </w:t>
      </w:r>
      <w:r>
        <w:rPr>
          <w:color w:val="231F20"/>
          <w:sz w:val="23"/>
        </w:rPr>
        <w:t>A</w:t>
      </w:r>
      <w:r>
        <w:rPr>
          <w:color w:val="231F20"/>
          <w:spacing w:val="-5"/>
          <w:sz w:val="23"/>
        </w:rPr>
        <w:t> </w:t>
      </w:r>
      <w:r>
        <w:rPr>
          <w:color w:val="231F20"/>
          <w:sz w:val="23"/>
        </w:rPr>
        <w:t>man</w:t>
      </w:r>
      <w:r>
        <w:rPr>
          <w:color w:val="231F20"/>
          <w:spacing w:val="-5"/>
          <w:sz w:val="23"/>
        </w:rPr>
        <w:t> </w:t>
      </w:r>
      <w:r>
        <w:rPr>
          <w:color w:val="231F20"/>
          <w:sz w:val="23"/>
        </w:rPr>
        <w:t>owned</w:t>
      </w:r>
      <w:r>
        <w:rPr>
          <w:color w:val="231F20"/>
          <w:spacing w:val="-5"/>
          <w:sz w:val="23"/>
        </w:rPr>
        <w:t> </w:t>
      </w:r>
      <w:r>
        <w:rPr>
          <w:color w:val="231F20"/>
          <w:sz w:val="23"/>
        </w:rPr>
        <w:t>a</w:t>
      </w:r>
      <w:r>
        <w:rPr>
          <w:color w:val="231F20"/>
          <w:spacing w:val="-5"/>
          <w:sz w:val="23"/>
        </w:rPr>
        <w:t> </w:t>
      </w:r>
      <w:r>
        <w:rPr>
          <w:color w:val="231F20"/>
          <w:sz w:val="23"/>
        </w:rPr>
        <w:t>large</w:t>
      </w:r>
      <w:r>
        <w:rPr>
          <w:color w:val="231F20"/>
          <w:spacing w:val="-5"/>
          <w:sz w:val="23"/>
        </w:rPr>
        <w:t> </w:t>
      </w:r>
      <w:r>
        <w:rPr>
          <w:color w:val="231F20"/>
          <w:sz w:val="23"/>
        </w:rPr>
        <w:t>property</w:t>
      </w:r>
      <w:r>
        <w:rPr>
          <w:color w:val="231F20"/>
          <w:spacing w:val="-5"/>
          <w:sz w:val="23"/>
        </w:rPr>
        <w:t> </w:t>
      </w:r>
      <w:r>
        <w:rPr>
          <w:color w:val="231F20"/>
          <w:sz w:val="23"/>
        </w:rPr>
        <w:t>with</w:t>
      </w:r>
      <w:r>
        <w:rPr>
          <w:color w:val="231F20"/>
          <w:spacing w:val="-5"/>
          <w:sz w:val="23"/>
        </w:rPr>
        <w:t> </w:t>
      </w:r>
      <w:r>
        <w:rPr>
          <w:color w:val="231F20"/>
          <w:spacing w:val="-3"/>
          <w:sz w:val="23"/>
        </w:rPr>
        <w:t>many</w:t>
      </w:r>
      <w:r>
        <w:rPr>
          <w:color w:val="231F20"/>
          <w:spacing w:val="-5"/>
          <w:sz w:val="23"/>
        </w:rPr>
        <w:t> </w:t>
      </w:r>
      <w:r>
        <w:rPr>
          <w:color w:val="231F20"/>
          <w:sz w:val="23"/>
        </w:rPr>
        <w:t>wild</w:t>
      </w:r>
      <w:r>
        <w:rPr>
          <w:color w:val="231F20"/>
          <w:spacing w:val="-5"/>
          <w:sz w:val="23"/>
        </w:rPr>
        <w:t> </w:t>
      </w:r>
      <w:r>
        <w:rPr>
          <w:color w:val="231F20"/>
          <w:sz w:val="23"/>
        </w:rPr>
        <w:t>animals</w:t>
      </w:r>
      <w:r>
        <w:rPr>
          <w:color w:val="231F20"/>
          <w:spacing w:val="-5"/>
          <w:sz w:val="23"/>
        </w:rPr>
        <w:t> </w:t>
      </w:r>
      <w:r>
        <w:rPr>
          <w:color w:val="231F20"/>
          <w:sz w:val="23"/>
        </w:rPr>
        <w:t>and asked</w:t>
      </w:r>
      <w:r>
        <w:rPr>
          <w:color w:val="231F20"/>
          <w:spacing w:val="-16"/>
          <w:sz w:val="23"/>
        </w:rPr>
        <w:t> </w:t>
      </w:r>
      <w:r>
        <w:rPr>
          <w:color w:val="231F20"/>
          <w:sz w:val="23"/>
        </w:rPr>
        <w:t>if</w:t>
      </w:r>
      <w:r>
        <w:rPr>
          <w:color w:val="231F20"/>
          <w:spacing w:val="-15"/>
          <w:sz w:val="23"/>
        </w:rPr>
        <w:t> </w:t>
      </w:r>
      <w:r>
        <w:rPr>
          <w:color w:val="231F20"/>
          <w:sz w:val="23"/>
        </w:rPr>
        <w:t>he</w:t>
      </w:r>
      <w:r>
        <w:rPr>
          <w:color w:val="231F20"/>
          <w:spacing w:val="-16"/>
          <w:sz w:val="23"/>
        </w:rPr>
        <w:t> </w:t>
      </w:r>
      <w:r>
        <w:rPr>
          <w:color w:val="231F20"/>
          <w:sz w:val="23"/>
        </w:rPr>
        <w:t>may</w:t>
      </w:r>
      <w:r>
        <w:rPr>
          <w:color w:val="231F20"/>
          <w:spacing w:val="-15"/>
          <w:sz w:val="23"/>
        </w:rPr>
        <w:t> </w:t>
      </w:r>
      <w:r>
        <w:rPr>
          <w:color w:val="231F20"/>
          <w:sz w:val="23"/>
        </w:rPr>
        <w:t>take</w:t>
      </w:r>
      <w:r>
        <w:rPr>
          <w:color w:val="231F20"/>
          <w:spacing w:val="-15"/>
          <w:sz w:val="23"/>
        </w:rPr>
        <w:t> </w:t>
      </w:r>
      <w:r>
        <w:rPr>
          <w:color w:val="231F20"/>
          <w:sz w:val="23"/>
        </w:rPr>
        <w:t>a</w:t>
      </w:r>
      <w:r>
        <w:rPr>
          <w:color w:val="231F20"/>
          <w:spacing w:val="-16"/>
          <w:sz w:val="23"/>
        </w:rPr>
        <w:t> </w:t>
      </w:r>
      <w:r>
        <w:rPr>
          <w:color w:val="231F20"/>
          <w:sz w:val="23"/>
        </w:rPr>
        <w:t>rifle</w:t>
      </w:r>
      <w:r>
        <w:rPr>
          <w:color w:val="231F20"/>
          <w:spacing w:val="-15"/>
          <w:sz w:val="23"/>
        </w:rPr>
        <w:t> </w:t>
      </w:r>
      <w:r>
        <w:rPr>
          <w:color w:val="231F20"/>
          <w:sz w:val="23"/>
        </w:rPr>
        <w:t>and</w:t>
      </w:r>
      <w:r>
        <w:rPr>
          <w:color w:val="231F20"/>
          <w:spacing w:val="-15"/>
          <w:sz w:val="23"/>
        </w:rPr>
        <w:t> </w:t>
      </w:r>
      <w:r>
        <w:rPr>
          <w:color w:val="231F20"/>
          <w:sz w:val="23"/>
        </w:rPr>
        <w:t>hunt.</w:t>
      </w:r>
      <w:r>
        <w:rPr>
          <w:color w:val="231F20"/>
          <w:spacing w:val="-16"/>
          <w:sz w:val="23"/>
        </w:rPr>
        <w:t> </w:t>
      </w:r>
      <w:r>
        <w:rPr>
          <w:color w:val="231F20"/>
          <w:spacing w:val="-3"/>
          <w:sz w:val="23"/>
        </w:rPr>
        <w:t>Is</w:t>
      </w:r>
      <w:r>
        <w:rPr>
          <w:color w:val="231F20"/>
          <w:spacing w:val="-15"/>
          <w:sz w:val="23"/>
        </w:rPr>
        <w:t> </w:t>
      </w:r>
      <w:r>
        <w:rPr>
          <w:color w:val="231F20"/>
          <w:sz w:val="23"/>
        </w:rPr>
        <w:t>it</w:t>
      </w:r>
      <w:r>
        <w:rPr>
          <w:color w:val="231F20"/>
          <w:spacing w:val="-15"/>
          <w:sz w:val="23"/>
        </w:rPr>
        <w:t> </w:t>
      </w:r>
      <w:r>
        <w:rPr>
          <w:rFonts w:ascii="Cambria" w:hAnsi="Cambria"/>
          <w:i/>
          <w:color w:val="231F20"/>
          <w:spacing w:val="-8"/>
          <w:sz w:val="23"/>
        </w:rPr>
        <w:t>tza’ar</w:t>
      </w:r>
      <w:r>
        <w:rPr>
          <w:rFonts w:ascii="Cambria" w:hAnsi="Cambria"/>
          <w:i/>
          <w:color w:val="231F20"/>
          <w:spacing w:val="-9"/>
          <w:sz w:val="23"/>
        </w:rPr>
        <w:t> </w:t>
      </w:r>
      <w:r>
        <w:rPr>
          <w:rFonts w:ascii="Cambria" w:hAnsi="Cambria"/>
          <w:i/>
          <w:color w:val="231F20"/>
          <w:spacing w:val="-7"/>
          <w:sz w:val="23"/>
        </w:rPr>
        <w:t>ba’alei</w:t>
      </w:r>
      <w:r>
        <w:rPr>
          <w:rFonts w:ascii="Cambria" w:hAnsi="Cambria"/>
          <w:i/>
          <w:color w:val="231F20"/>
          <w:spacing w:val="-8"/>
          <w:sz w:val="23"/>
        </w:rPr>
        <w:t> </w:t>
      </w:r>
      <w:r>
        <w:rPr>
          <w:rFonts w:ascii="Cambria" w:hAnsi="Cambria"/>
          <w:i/>
          <w:color w:val="231F20"/>
          <w:spacing w:val="-3"/>
          <w:sz w:val="23"/>
        </w:rPr>
        <w:t>chaim</w:t>
      </w:r>
      <w:r>
        <w:rPr>
          <w:rFonts w:ascii="Cambria" w:hAnsi="Cambria"/>
          <w:i/>
          <w:color w:val="231F20"/>
          <w:spacing w:val="-8"/>
          <w:sz w:val="23"/>
        </w:rPr>
        <w:t> </w:t>
      </w:r>
      <w:r>
        <w:rPr>
          <w:color w:val="231F20"/>
          <w:sz w:val="23"/>
        </w:rPr>
        <w:t>to</w:t>
      </w:r>
      <w:r>
        <w:rPr>
          <w:color w:val="231F20"/>
          <w:spacing w:val="-16"/>
          <w:sz w:val="23"/>
        </w:rPr>
        <w:t> </w:t>
      </w:r>
      <w:r>
        <w:rPr>
          <w:color w:val="231F20"/>
          <w:sz w:val="23"/>
        </w:rPr>
        <w:t>shoot animals for sport? </w:t>
      </w:r>
      <w:r>
        <w:rPr>
          <w:rFonts w:ascii="Cambria" w:hAnsi="Cambria"/>
          <w:i/>
          <w:color w:val="231F20"/>
          <w:spacing w:val="-3"/>
          <w:sz w:val="23"/>
        </w:rPr>
        <w:t>Noda Biyehudah </w:t>
      </w:r>
      <w:r>
        <w:rPr>
          <w:color w:val="231F20"/>
          <w:sz w:val="23"/>
        </w:rPr>
        <w:t>rules that there are two reasons why</w:t>
      </w:r>
      <w:r>
        <w:rPr>
          <w:color w:val="231F20"/>
          <w:spacing w:val="-13"/>
          <w:sz w:val="23"/>
        </w:rPr>
        <w:t> </w:t>
      </w:r>
      <w:r>
        <w:rPr>
          <w:color w:val="231F20"/>
          <w:sz w:val="23"/>
        </w:rPr>
        <w:t>hunting</w:t>
      </w:r>
      <w:r>
        <w:rPr>
          <w:color w:val="231F20"/>
          <w:spacing w:val="-13"/>
          <w:sz w:val="23"/>
        </w:rPr>
        <w:t> </w:t>
      </w:r>
      <w:r>
        <w:rPr>
          <w:color w:val="231F20"/>
          <w:sz w:val="23"/>
        </w:rPr>
        <w:t>is</w:t>
      </w:r>
      <w:r>
        <w:rPr>
          <w:color w:val="231F20"/>
          <w:spacing w:val="-13"/>
          <w:sz w:val="23"/>
        </w:rPr>
        <w:t> </w:t>
      </w:r>
      <w:r>
        <w:rPr>
          <w:color w:val="231F20"/>
          <w:sz w:val="23"/>
        </w:rPr>
        <w:t>not</w:t>
      </w:r>
      <w:r>
        <w:rPr>
          <w:color w:val="231F20"/>
          <w:spacing w:val="-13"/>
          <w:sz w:val="23"/>
        </w:rPr>
        <w:t> </w:t>
      </w:r>
      <w:r>
        <w:rPr>
          <w:color w:val="231F20"/>
          <w:sz w:val="23"/>
        </w:rPr>
        <w:t>prohibited</w:t>
      </w:r>
      <w:r>
        <w:rPr>
          <w:color w:val="231F20"/>
          <w:spacing w:val="-13"/>
          <w:sz w:val="23"/>
        </w:rPr>
        <w:t> </w:t>
      </w:r>
      <w:r>
        <w:rPr>
          <w:color w:val="231F20"/>
          <w:sz w:val="23"/>
        </w:rPr>
        <w:t>because</w:t>
      </w:r>
      <w:r>
        <w:rPr>
          <w:color w:val="231F20"/>
          <w:spacing w:val="-13"/>
          <w:sz w:val="23"/>
        </w:rPr>
        <w:t> </w:t>
      </w:r>
      <w:r>
        <w:rPr>
          <w:color w:val="231F20"/>
          <w:sz w:val="23"/>
        </w:rPr>
        <w:t>of</w:t>
      </w:r>
      <w:r>
        <w:rPr>
          <w:color w:val="231F20"/>
          <w:spacing w:val="-13"/>
          <w:sz w:val="23"/>
        </w:rPr>
        <w:t> </w:t>
      </w:r>
      <w:r>
        <w:rPr>
          <w:rFonts w:ascii="Cambria" w:hAnsi="Cambria"/>
          <w:i/>
          <w:color w:val="231F20"/>
          <w:spacing w:val="-8"/>
          <w:sz w:val="23"/>
        </w:rPr>
        <w:t>tza’ar</w:t>
      </w:r>
      <w:r>
        <w:rPr>
          <w:rFonts w:ascii="Cambria" w:hAnsi="Cambria"/>
          <w:i/>
          <w:color w:val="231F20"/>
          <w:spacing w:val="-6"/>
          <w:sz w:val="23"/>
        </w:rPr>
        <w:t> </w:t>
      </w:r>
      <w:r>
        <w:rPr>
          <w:rFonts w:ascii="Cambria" w:hAnsi="Cambria"/>
          <w:i/>
          <w:color w:val="231F20"/>
          <w:spacing w:val="-7"/>
          <w:sz w:val="23"/>
        </w:rPr>
        <w:t>ba’alei</w:t>
      </w:r>
      <w:r>
        <w:rPr>
          <w:rFonts w:ascii="Cambria" w:hAnsi="Cambria"/>
          <w:i/>
          <w:color w:val="231F20"/>
          <w:spacing w:val="-6"/>
          <w:sz w:val="23"/>
        </w:rPr>
        <w:t> </w:t>
      </w:r>
      <w:r>
        <w:rPr>
          <w:rFonts w:ascii="Cambria" w:hAnsi="Cambria"/>
          <w:i/>
          <w:color w:val="231F20"/>
          <w:sz w:val="23"/>
        </w:rPr>
        <w:t>chaim</w:t>
      </w:r>
      <w:r>
        <w:rPr>
          <w:color w:val="231F20"/>
          <w:sz w:val="23"/>
        </w:rPr>
        <w:t>.</w:t>
      </w:r>
      <w:r>
        <w:rPr>
          <w:color w:val="231F20"/>
          <w:spacing w:val="-12"/>
          <w:sz w:val="23"/>
        </w:rPr>
        <w:t> </w:t>
      </w:r>
      <w:r>
        <w:rPr>
          <w:color w:val="231F20"/>
          <w:sz w:val="23"/>
        </w:rPr>
        <w:t>One— it is not </w:t>
      </w:r>
      <w:r>
        <w:rPr>
          <w:rFonts w:ascii="Cambria" w:hAnsi="Cambria"/>
          <w:i/>
          <w:color w:val="231F20"/>
          <w:spacing w:val="-8"/>
          <w:sz w:val="23"/>
        </w:rPr>
        <w:t>tza’ar </w:t>
      </w:r>
      <w:r>
        <w:rPr>
          <w:rFonts w:ascii="Cambria" w:hAnsi="Cambria"/>
          <w:i/>
          <w:color w:val="231F20"/>
          <w:spacing w:val="-7"/>
          <w:sz w:val="23"/>
        </w:rPr>
        <w:t>ba’alei </w:t>
      </w:r>
      <w:r>
        <w:rPr>
          <w:rFonts w:ascii="Cambria" w:hAnsi="Cambria"/>
          <w:i/>
          <w:color w:val="231F20"/>
          <w:spacing w:val="-3"/>
          <w:sz w:val="23"/>
        </w:rPr>
        <w:t>chaim </w:t>
      </w:r>
      <w:r>
        <w:rPr>
          <w:color w:val="231F20"/>
          <w:sz w:val="23"/>
        </w:rPr>
        <w:t>to inflict pain on an animal to help a human. Activity that serves a human purpose does not violate</w:t>
      </w:r>
      <w:r>
        <w:rPr>
          <w:color w:val="231F20"/>
          <w:spacing w:val="-28"/>
          <w:sz w:val="23"/>
        </w:rPr>
        <w:t> </w:t>
      </w:r>
      <w:r>
        <w:rPr>
          <w:rFonts w:ascii="Cambria" w:hAnsi="Cambria"/>
          <w:i/>
          <w:color w:val="231F20"/>
          <w:spacing w:val="-8"/>
          <w:sz w:val="23"/>
        </w:rPr>
        <w:t>tza’ar </w:t>
      </w:r>
      <w:r>
        <w:rPr>
          <w:rFonts w:ascii="Cambria" w:hAnsi="Cambria"/>
          <w:i/>
          <w:color w:val="231F20"/>
          <w:spacing w:val="-7"/>
          <w:sz w:val="23"/>
        </w:rPr>
        <w:t>ba’alei </w:t>
      </w:r>
      <w:r>
        <w:rPr>
          <w:rFonts w:ascii="Cambria" w:hAnsi="Cambria"/>
          <w:i/>
          <w:color w:val="231F20"/>
          <w:sz w:val="23"/>
        </w:rPr>
        <w:t>chaim</w:t>
      </w:r>
      <w:r>
        <w:rPr>
          <w:color w:val="231F20"/>
          <w:sz w:val="23"/>
        </w:rPr>
        <w:t>. </w:t>
      </w:r>
      <w:r>
        <w:rPr>
          <w:color w:val="231F20"/>
          <w:spacing w:val="-7"/>
          <w:sz w:val="23"/>
        </w:rPr>
        <w:t>Two—</w:t>
      </w:r>
      <w:r>
        <w:rPr>
          <w:rFonts w:ascii="Cambria" w:hAnsi="Cambria"/>
          <w:i/>
          <w:color w:val="231F20"/>
          <w:spacing w:val="-7"/>
          <w:sz w:val="23"/>
        </w:rPr>
        <w:t>tza’ar ba’alei </w:t>
      </w:r>
      <w:r>
        <w:rPr>
          <w:rFonts w:ascii="Cambria" w:hAnsi="Cambria"/>
          <w:i/>
          <w:color w:val="231F20"/>
          <w:spacing w:val="-3"/>
          <w:sz w:val="23"/>
        </w:rPr>
        <w:t>chaim </w:t>
      </w:r>
      <w:r>
        <w:rPr>
          <w:color w:val="231F20"/>
          <w:sz w:val="23"/>
        </w:rPr>
        <w:t>only applies to an animal afflicted</w:t>
      </w:r>
      <w:r>
        <w:rPr>
          <w:color w:val="231F20"/>
          <w:spacing w:val="-7"/>
          <w:sz w:val="23"/>
        </w:rPr>
        <w:t> </w:t>
      </w:r>
      <w:r>
        <w:rPr>
          <w:color w:val="231F20"/>
          <w:sz w:val="23"/>
        </w:rPr>
        <w:t>and</w:t>
      </w:r>
      <w:r>
        <w:rPr>
          <w:color w:val="231F20"/>
          <w:spacing w:val="-7"/>
          <w:sz w:val="23"/>
        </w:rPr>
        <w:t> </w:t>
      </w:r>
      <w:r>
        <w:rPr>
          <w:color w:val="231F20"/>
          <w:sz w:val="23"/>
        </w:rPr>
        <w:t>left</w:t>
      </w:r>
      <w:r>
        <w:rPr>
          <w:color w:val="231F20"/>
          <w:spacing w:val="-7"/>
          <w:sz w:val="23"/>
        </w:rPr>
        <w:t> </w:t>
      </w:r>
      <w:r>
        <w:rPr>
          <w:color w:val="231F20"/>
          <w:sz w:val="23"/>
        </w:rPr>
        <w:t>alive;</w:t>
      </w:r>
      <w:r>
        <w:rPr>
          <w:color w:val="231F20"/>
          <w:spacing w:val="-7"/>
          <w:sz w:val="23"/>
        </w:rPr>
        <w:t> </w:t>
      </w:r>
      <w:r>
        <w:rPr>
          <w:color w:val="231F20"/>
          <w:sz w:val="23"/>
        </w:rPr>
        <w:t>it</w:t>
      </w:r>
      <w:r>
        <w:rPr>
          <w:color w:val="231F20"/>
          <w:spacing w:val="-7"/>
          <w:sz w:val="23"/>
        </w:rPr>
        <w:t> </w:t>
      </w:r>
      <w:r>
        <w:rPr>
          <w:color w:val="231F20"/>
          <w:sz w:val="23"/>
        </w:rPr>
        <w:t>is</w:t>
      </w:r>
      <w:r>
        <w:rPr>
          <w:color w:val="231F20"/>
          <w:spacing w:val="-8"/>
          <w:sz w:val="23"/>
        </w:rPr>
        <w:t> </w:t>
      </w:r>
      <w:r>
        <w:rPr>
          <w:color w:val="231F20"/>
          <w:sz w:val="23"/>
        </w:rPr>
        <w:t>not</w:t>
      </w:r>
      <w:r>
        <w:rPr>
          <w:color w:val="231F20"/>
          <w:spacing w:val="-7"/>
          <w:sz w:val="23"/>
        </w:rPr>
        <w:t> </w:t>
      </w:r>
      <w:r>
        <w:rPr>
          <w:rFonts w:ascii="Cambria" w:hAnsi="Cambria"/>
          <w:i/>
          <w:color w:val="231F20"/>
          <w:spacing w:val="-8"/>
          <w:sz w:val="23"/>
        </w:rPr>
        <w:t>tza’ar</w:t>
      </w:r>
      <w:r>
        <w:rPr>
          <w:rFonts w:ascii="Cambria" w:hAnsi="Cambria"/>
          <w:i/>
          <w:color w:val="231F20"/>
          <w:spacing w:val="1"/>
          <w:sz w:val="23"/>
        </w:rPr>
        <w:t> </w:t>
      </w:r>
      <w:r>
        <w:rPr>
          <w:rFonts w:ascii="Cambria" w:hAnsi="Cambria"/>
          <w:i/>
          <w:color w:val="231F20"/>
          <w:spacing w:val="-7"/>
          <w:sz w:val="23"/>
        </w:rPr>
        <w:t>ba’alei</w:t>
      </w:r>
      <w:r>
        <w:rPr>
          <w:rFonts w:ascii="Cambria" w:hAnsi="Cambria"/>
          <w:i/>
          <w:color w:val="231F20"/>
          <w:sz w:val="23"/>
        </w:rPr>
        <w:t> </w:t>
      </w:r>
      <w:r>
        <w:rPr>
          <w:rFonts w:ascii="Cambria" w:hAnsi="Cambria"/>
          <w:i/>
          <w:color w:val="231F20"/>
          <w:spacing w:val="-3"/>
          <w:sz w:val="23"/>
        </w:rPr>
        <w:t>chaim</w:t>
      </w:r>
      <w:r>
        <w:rPr>
          <w:rFonts w:ascii="Cambria" w:hAnsi="Cambria"/>
          <w:i/>
          <w:color w:val="231F20"/>
          <w:sz w:val="23"/>
        </w:rPr>
        <w:t> </w:t>
      </w:r>
      <w:r>
        <w:rPr>
          <w:color w:val="231F20"/>
          <w:sz w:val="23"/>
        </w:rPr>
        <w:t>to</w:t>
      </w:r>
      <w:r>
        <w:rPr>
          <w:color w:val="231F20"/>
          <w:spacing w:val="-6"/>
          <w:sz w:val="23"/>
        </w:rPr>
        <w:t> </w:t>
      </w:r>
      <w:r>
        <w:rPr>
          <w:color w:val="231F20"/>
          <w:sz w:val="23"/>
        </w:rPr>
        <w:t>take</w:t>
      </w:r>
      <w:r>
        <w:rPr>
          <w:color w:val="231F20"/>
          <w:spacing w:val="-7"/>
          <w:sz w:val="23"/>
        </w:rPr>
        <w:t> </w:t>
      </w:r>
      <w:r>
        <w:rPr>
          <w:color w:val="231F20"/>
          <w:sz w:val="23"/>
        </w:rPr>
        <w:t>the</w:t>
      </w:r>
      <w:r>
        <w:rPr>
          <w:color w:val="231F20"/>
          <w:spacing w:val="-7"/>
          <w:sz w:val="23"/>
        </w:rPr>
        <w:t> </w:t>
      </w:r>
      <w:r>
        <w:rPr>
          <w:color w:val="231F20"/>
          <w:sz w:val="23"/>
        </w:rPr>
        <w:t>life</w:t>
      </w:r>
      <w:r>
        <w:rPr>
          <w:color w:val="231F20"/>
          <w:spacing w:val="-7"/>
          <w:sz w:val="23"/>
        </w:rPr>
        <w:t> </w:t>
      </w:r>
      <w:r>
        <w:rPr>
          <w:color w:val="231F20"/>
          <w:sz w:val="23"/>
        </w:rPr>
        <w:t>of an animal. </w:t>
      </w:r>
      <w:r>
        <w:rPr>
          <w:rFonts w:ascii="Cambria" w:hAnsi="Cambria"/>
          <w:i/>
          <w:color w:val="231F20"/>
          <w:spacing w:val="-8"/>
          <w:sz w:val="23"/>
        </w:rPr>
        <w:t>Sho’eil </w:t>
      </w:r>
      <w:r>
        <w:rPr>
          <w:rFonts w:ascii="Cambria" w:hAnsi="Cambria"/>
          <w:i/>
          <w:color w:val="231F20"/>
          <w:spacing w:val="-3"/>
          <w:sz w:val="23"/>
        </w:rPr>
        <w:t>Umeishiv </w:t>
      </w:r>
      <w:r>
        <w:rPr>
          <w:color w:val="231F20"/>
          <w:spacing w:val="-3"/>
          <w:sz w:val="23"/>
        </w:rPr>
        <w:t>(</w:t>
      </w:r>
      <w:r>
        <w:rPr>
          <w:rFonts w:ascii="Cambria" w:hAnsi="Cambria"/>
          <w:i/>
          <w:color w:val="231F20"/>
          <w:spacing w:val="-3"/>
          <w:sz w:val="23"/>
        </w:rPr>
        <w:t>Mahadura </w:t>
      </w:r>
      <w:r>
        <w:rPr>
          <w:rFonts w:ascii="Cambria" w:hAnsi="Cambria"/>
          <w:i/>
          <w:color w:val="231F20"/>
          <w:spacing w:val="-5"/>
          <w:sz w:val="23"/>
        </w:rPr>
        <w:t>Tinyana </w:t>
      </w:r>
      <w:r>
        <w:rPr>
          <w:rFonts w:ascii="Cambria" w:hAnsi="Cambria"/>
          <w:i/>
          <w:color w:val="231F20"/>
          <w:spacing w:val="-3"/>
          <w:sz w:val="23"/>
        </w:rPr>
        <w:t>siman </w:t>
      </w:r>
      <w:r>
        <w:rPr>
          <w:color w:val="231F20"/>
          <w:sz w:val="23"/>
        </w:rPr>
        <w:t>65)</w:t>
      </w:r>
      <w:r>
        <w:rPr>
          <w:color w:val="231F20"/>
          <w:spacing w:val="-33"/>
          <w:sz w:val="23"/>
        </w:rPr>
        <w:t> </w:t>
      </w:r>
      <w:r>
        <w:rPr>
          <w:color w:val="231F20"/>
          <w:sz w:val="23"/>
        </w:rPr>
        <w:t>disagrees and</w:t>
      </w:r>
      <w:r>
        <w:rPr>
          <w:color w:val="231F20"/>
          <w:spacing w:val="-11"/>
          <w:sz w:val="23"/>
        </w:rPr>
        <w:t> </w:t>
      </w:r>
      <w:r>
        <w:rPr>
          <w:color w:val="231F20"/>
          <w:sz w:val="23"/>
        </w:rPr>
        <w:t>rules</w:t>
      </w:r>
      <w:r>
        <w:rPr>
          <w:color w:val="231F20"/>
          <w:spacing w:val="-11"/>
          <w:sz w:val="23"/>
        </w:rPr>
        <w:t> </w:t>
      </w:r>
      <w:r>
        <w:rPr>
          <w:color w:val="231F20"/>
          <w:sz w:val="23"/>
        </w:rPr>
        <w:t>that</w:t>
      </w:r>
      <w:r>
        <w:rPr>
          <w:color w:val="231F20"/>
          <w:spacing w:val="-10"/>
          <w:sz w:val="23"/>
        </w:rPr>
        <w:t> </w:t>
      </w:r>
      <w:r>
        <w:rPr>
          <w:color w:val="231F20"/>
          <w:sz w:val="23"/>
        </w:rPr>
        <w:t>killing</w:t>
      </w:r>
      <w:r>
        <w:rPr>
          <w:color w:val="231F20"/>
          <w:spacing w:val="-11"/>
          <w:sz w:val="23"/>
        </w:rPr>
        <w:t> </w:t>
      </w:r>
      <w:r>
        <w:rPr>
          <w:color w:val="231F20"/>
          <w:sz w:val="23"/>
        </w:rPr>
        <w:t>an</w:t>
      </w:r>
      <w:r>
        <w:rPr>
          <w:color w:val="231F20"/>
          <w:spacing w:val="-10"/>
          <w:sz w:val="23"/>
        </w:rPr>
        <w:t> </w:t>
      </w:r>
      <w:r>
        <w:rPr>
          <w:color w:val="231F20"/>
          <w:sz w:val="23"/>
        </w:rPr>
        <w:t>animal</w:t>
      </w:r>
      <w:r>
        <w:rPr>
          <w:color w:val="231F20"/>
          <w:spacing w:val="-11"/>
          <w:sz w:val="23"/>
        </w:rPr>
        <w:t> </w:t>
      </w:r>
      <w:r>
        <w:rPr>
          <w:color w:val="231F20"/>
          <w:sz w:val="23"/>
        </w:rPr>
        <w:t>is</w:t>
      </w:r>
      <w:r>
        <w:rPr>
          <w:color w:val="231F20"/>
          <w:spacing w:val="-10"/>
          <w:sz w:val="23"/>
        </w:rPr>
        <w:t> </w:t>
      </w:r>
      <w:r>
        <w:rPr>
          <w:color w:val="231F20"/>
          <w:sz w:val="23"/>
        </w:rPr>
        <w:t>prohibited</w:t>
      </w:r>
      <w:r>
        <w:rPr>
          <w:color w:val="231F20"/>
          <w:spacing w:val="-11"/>
          <w:sz w:val="23"/>
        </w:rPr>
        <w:t> </w:t>
      </w:r>
      <w:r>
        <w:rPr>
          <w:color w:val="231F20"/>
          <w:sz w:val="23"/>
        </w:rPr>
        <w:t>as</w:t>
      </w:r>
      <w:r>
        <w:rPr>
          <w:color w:val="231F20"/>
          <w:spacing w:val="-10"/>
          <w:sz w:val="23"/>
        </w:rPr>
        <w:t> </w:t>
      </w:r>
      <w:r>
        <w:rPr>
          <w:rFonts w:ascii="Cambria" w:hAnsi="Cambria"/>
          <w:i/>
          <w:color w:val="231F20"/>
          <w:spacing w:val="-8"/>
          <w:sz w:val="23"/>
        </w:rPr>
        <w:t>tza’ar</w:t>
      </w:r>
      <w:r>
        <w:rPr>
          <w:rFonts w:ascii="Cambria" w:hAnsi="Cambria"/>
          <w:i/>
          <w:color w:val="231F20"/>
          <w:spacing w:val="-3"/>
          <w:sz w:val="23"/>
        </w:rPr>
        <w:t> </w:t>
      </w:r>
      <w:r>
        <w:rPr>
          <w:rFonts w:ascii="Cambria" w:hAnsi="Cambria"/>
          <w:i/>
          <w:color w:val="231F20"/>
          <w:spacing w:val="-7"/>
          <w:sz w:val="23"/>
        </w:rPr>
        <w:t>ba’alei</w:t>
      </w:r>
      <w:r>
        <w:rPr>
          <w:rFonts w:ascii="Cambria" w:hAnsi="Cambria"/>
          <w:i/>
          <w:color w:val="231F20"/>
          <w:spacing w:val="-3"/>
          <w:sz w:val="23"/>
        </w:rPr>
        <w:t> </w:t>
      </w:r>
      <w:r>
        <w:rPr>
          <w:rFonts w:ascii="Cambria" w:hAnsi="Cambria"/>
          <w:i/>
          <w:color w:val="231F20"/>
          <w:sz w:val="23"/>
        </w:rPr>
        <w:t>chaim</w:t>
      </w:r>
      <w:r>
        <w:rPr>
          <w:color w:val="231F20"/>
          <w:sz w:val="23"/>
        </w:rPr>
        <w:t>.</w:t>
      </w:r>
    </w:p>
    <w:p>
      <w:pPr>
        <w:pStyle w:val="BodyText"/>
        <w:spacing w:line="312" w:lineRule="auto" w:before="36"/>
        <w:ind w:left="180" w:right="117" w:firstLine="360"/>
        <w:jc w:val="both"/>
      </w:pPr>
      <w:r>
        <w:rPr>
          <w:color w:val="231F20"/>
        </w:rPr>
        <w:t>Our </w:t>
      </w:r>
      <w:r>
        <w:rPr>
          <w:rFonts w:ascii="Cambria"/>
          <w:i/>
          <w:color w:val="231F20"/>
        </w:rPr>
        <w:t>Gemara </w:t>
      </w:r>
      <w:r>
        <w:rPr>
          <w:color w:val="231F20"/>
        </w:rPr>
        <w:t>relates that in the ark there was a creature, </w:t>
      </w:r>
      <w:r>
        <w:rPr>
          <w:rFonts w:ascii="Cambria"/>
          <w:i/>
          <w:color w:val="231F20"/>
        </w:rPr>
        <w:t>zikita</w:t>
      </w:r>
      <w:r>
        <w:rPr>
          <w:color w:val="231F20"/>
        </w:rPr>
        <w:t>, about</w:t>
      </w:r>
      <w:r>
        <w:rPr>
          <w:color w:val="231F20"/>
          <w:spacing w:val="-12"/>
        </w:rPr>
        <w:t> </w:t>
      </w:r>
      <w:r>
        <w:rPr>
          <w:color w:val="231F20"/>
        </w:rPr>
        <w:t>which</w:t>
      </w:r>
      <w:r>
        <w:rPr>
          <w:color w:val="231F20"/>
          <w:spacing w:val="-12"/>
        </w:rPr>
        <w:t> </w:t>
      </w:r>
      <w:r>
        <w:rPr>
          <w:rFonts w:ascii="Cambria"/>
          <w:i/>
          <w:color w:val="231F20"/>
          <w:spacing w:val="-3"/>
        </w:rPr>
        <w:t>Noach</w:t>
      </w:r>
      <w:r>
        <w:rPr>
          <w:rFonts w:ascii="Cambria"/>
          <w:i/>
          <w:color w:val="231F20"/>
          <w:spacing w:val="-5"/>
        </w:rPr>
        <w:t> </w:t>
      </w:r>
      <w:r>
        <w:rPr>
          <w:color w:val="231F20"/>
        </w:rPr>
        <w:t>did</w:t>
      </w:r>
      <w:r>
        <w:rPr>
          <w:color w:val="231F20"/>
          <w:spacing w:val="-12"/>
        </w:rPr>
        <w:t> </w:t>
      </w:r>
      <w:r>
        <w:rPr>
          <w:color w:val="231F20"/>
        </w:rPr>
        <w:t>not</w:t>
      </w:r>
      <w:r>
        <w:rPr>
          <w:color w:val="231F20"/>
          <w:spacing w:val="-12"/>
        </w:rPr>
        <w:t> </w:t>
      </w:r>
      <w:r>
        <w:rPr>
          <w:color w:val="231F20"/>
        </w:rPr>
        <w:t>know</w:t>
      </w:r>
      <w:r>
        <w:rPr>
          <w:color w:val="231F20"/>
          <w:spacing w:val="-11"/>
        </w:rPr>
        <w:t> </w:t>
      </w:r>
      <w:r>
        <w:rPr>
          <w:color w:val="231F20"/>
        </w:rPr>
        <w:t>what</w:t>
      </w:r>
      <w:r>
        <w:rPr>
          <w:color w:val="231F20"/>
          <w:spacing w:val="-12"/>
        </w:rPr>
        <w:t> </w:t>
      </w:r>
      <w:r>
        <w:rPr>
          <w:color w:val="231F20"/>
        </w:rPr>
        <w:t>it</w:t>
      </w:r>
      <w:r>
        <w:rPr>
          <w:color w:val="231F20"/>
          <w:spacing w:val="-12"/>
        </w:rPr>
        <w:t> </w:t>
      </w:r>
      <w:r>
        <w:rPr>
          <w:color w:val="231F20"/>
        </w:rPr>
        <w:t>consumed.</w:t>
      </w:r>
      <w:r>
        <w:rPr>
          <w:color w:val="231F20"/>
          <w:spacing w:val="-12"/>
        </w:rPr>
        <w:t> </w:t>
      </w:r>
      <w:r>
        <w:rPr>
          <w:rFonts w:ascii="Cambria"/>
          <w:i/>
          <w:color w:val="231F20"/>
          <w:spacing w:val="-3"/>
        </w:rPr>
        <w:t>Noach</w:t>
      </w:r>
      <w:r>
        <w:rPr>
          <w:rFonts w:ascii="Cambria"/>
          <w:i/>
          <w:color w:val="231F20"/>
          <w:spacing w:val="-5"/>
        </w:rPr>
        <w:t> </w:t>
      </w:r>
      <w:r>
        <w:rPr>
          <w:color w:val="231F20"/>
        </w:rPr>
        <w:t>was</w:t>
      </w:r>
      <w:r>
        <w:rPr>
          <w:color w:val="231F20"/>
          <w:spacing w:val="-12"/>
        </w:rPr>
        <w:t> </w:t>
      </w:r>
      <w:r>
        <w:rPr>
          <w:color w:val="231F20"/>
        </w:rPr>
        <w:t>once</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7"/>
        <w:jc w:val="both"/>
      </w:pPr>
      <w:r>
        <w:rPr>
          <w:color w:val="231F20"/>
        </w:rPr>
        <w:t>cutting a fruit in front of the </w:t>
      </w:r>
      <w:r>
        <w:rPr>
          <w:rFonts w:ascii="Cambria"/>
          <w:i/>
          <w:color w:val="231F20"/>
        </w:rPr>
        <w:t>zikita</w:t>
      </w:r>
      <w:r>
        <w:rPr>
          <w:color w:val="231F20"/>
        </w:rPr>
        <w:t>. A worm crawled out of the fruit and</w:t>
      </w:r>
      <w:r>
        <w:rPr>
          <w:color w:val="231F20"/>
          <w:spacing w:val="-12"/>
        </w:rPr>
        <w:t> </w:t>
      </w:r>
      <w:r>
        <w:rPr>
          <w:color w:val="231F20"/>
        </w:rPr>
        <w:t>the</w:t>
      </w:r>
      <w:r>
        <w:rPr>
          <w:color w:val="231F20"/>
          <w:spacing w:val="-12"/>
        </w:rPr>
        <w:t> </w:t>
      </w:r>
      <w:r>
        <w:rPr>
          <w:rFonts w:ascii="Cambria"/>
          <w:i/>
          <w:color w:val="231F20"/>
          <w:spacing w:val="-3"/>
        </w:rPr>
        <w:t>zikita</w:t>
      </w:r>
      <w:r>
        <w:rPr>
          <w:rFonts w:ascii="Cambria"/>
          <w:i/>
          <w:color w:val="231F20"/>
          <w:spacing w:val="-5"/>
        </w:rPr>
        <w:t> </w:t>
      </w:r>
      <w:r>
        <w:rPr>
          <w:color w:val="231F20"/>
          <w:spacing w:val="-3"/>
        </w:rPr>
        <w:t>ate</w:t>
      </w:r>
      <w:r>
        <w:rPr>
          <w:color w:val="231F20"/>
          <w:spacing w:val="-11"/>
        </w:rPr>
        <w:t> </w:t>
      </w:r>
      <w:r>
        <w:rPr>
          <w:color w:val="231F20"/>
        </w:rPr>
        <w:t>it.</w:t>
      </w:r>
      <w:r>
        <w:rPr>
          <w:color w:val="231F20"/>
          <w:spacing w:val="-12"/>
        </w:rPr>
        <w:t> </w:t>
      </w:r>
      <w:r>
        <w:rPr>
          <w:color w:val="231F20"/>
          <w:spacing w:val="-3"/>
        </w:rPr>
        <w:t>He</w:t>
      </w:r>
      <w:r>
        <w:rPr>
          <w:color w:val="231F20"/>
          <w:spacing w:val="-12"/>
        </w:rPr>
        <w:t> </w:t>
      </w:r>
      <w:r>
        <w:rPr>
          <w:color w:val="231F20"/>
        </w:rPr>
        <w:t>then</w:t>
      </w:r>
      <w:r>
        <w:rPr>
          <w:color w:val="231F20"/>
          <w:spacing w:val="-11"/>
        </w:rPr>
        <w:t> </w:t>
      </w:r>
      <w:r>
        <w:rPr>
          <w:color w:val="231F20"/>
        </w:rPr>
        <w:t>realized</w:t>
      </w:r>
      <w:r>
        <w:rPr>
          <w:color w:val="231F20"/>
          <w:spacing w:val="-12"/>
        </w:rPr>
        <w:t> </w:t>
      </w:r>
      <w:r>
        <w:rPr>
          <w:color w:val="231F20"/>
        </w:rPr>
        <w:t>that</w:t>
      </w:r>
      <w:r>
        <w:rPr>
          <w:color w:val="231F20"/>
          <w:spacing w:val="-12"/>
        </w:rPr>
        <w:t> </w:t>
      </w:r>
      <w:r>
        <w:rPr>
          <w:color w:val="231F20"/>
        </w:rPr>
        <w:t>it</w:t>
      </w:r>
      <w:r>
        <w:rPr>
          <w:color w:val="231F20"/>
          <w:spacing w:val="-11"/>
        </w:rPr>
        <w:t> </w:t>
      </w:r>
      <w:r>
        <w:rPr>
          <w:color w:val="231F20"/>
          <w:spacing w:val="-3"/>
        </w:rPr>
        <w:t>ate</w:t>
      </w:r>
      <w:r>
        <w:rPr>
          <w:color w:val="231F20"/>
          <w:spacing w:val="-12"/>
        </w:rPr>
        <w:t> </w:t>
      </w:r>
      <w:r>
        <w:rPr>
          <w:color w:val="231F20"/>
        </w:rPr>
        <w:t>worms.</w:t>
      </w:r>
      <w:r>
        <w:rPr>
          <w:color w:val="231F20"/>
          <w:spacing w:val="-12"/>
        </w:rPr>
        <w:t> </w:t>
      </w:r>
      <w:r>
        <w:rPr>
          <w:color w:val="231F20"/>
          <w:spacing w:val="-3"/>
        </w:rPr>
        <w:t>He</w:t>
      </w:r>
      <w:r>
        <w:rPr>
          <w:color w:val="231F20"/>
          <w:spacing w:val="-12"/>
        </w:rPr>
        <w:t> </w:t>
      </w:r>
      <w:r>
        <w:rPr>
          <w:color w:val="231F20"/>
        </w:rPr>
        <w:t>would</w:t>
      </w:r>
      <w:r>
        <w:rPr>
          <w:color w:val="231F20"/>
          <w:spacing w:val="-11"/>
        </w:rPr>
        <w:t> </w:t>
      </w:r>
      <w:r>
        <w:rPr>
          <w:color w:val="231F20"/>
        </w:rPr>
        <w:t>mix bran with water and allow the mixture to spoil and fill with worms and then feed the worms to the </w:t>
      </w:r>
      <w:r>
        <w:rPr>
          <w:rFonts w:ascii="Cambria"/>
          <w:i/>
          <w:color w:val="231F20"/>
        </w:rPr>
        <w:t>zikita</w:t>
      </w:r>
      <w:r>
        <w:rPr>
          <w:color w:val="231F20"/>
        </w:rPr>
        <w:t>. This seems to </w:t>
      </w:r>
      <w:r>
        <w:rPr>
          <w:color w:val="231F20"/>
          <w:spacing w:val="-3"/>
        </w:rPr>
        <w:t>prove </w:t>
      </w:r>
      <w:r>
        <w:rPr>
          <w:color w:val="231F20"/>
        </w:rPr>
        <w:t>that one may</w:t>
      </w:r>
      <w:r>
        <w:rPr>
          <w:color w:val="231F20"/>
          <w:spacing w:val="-11"/>
        </w:rPr>
        <w:t> </w:t>
      </w:r>
      <w:r>
        <w:rPr>
          <w:color w:val="231F20"/>
        </w:rPr>
        <w:t>feed</w:t>
      </w:r>
      <w:r>
        <w:rPr>
          <w:color w:val="231F20"/>
          <w:spacing w:val="-11"/>
        </w:rPr>
        <w:t> </w:t>
      </w:r>
      <w:r>
        <w:rPr>
          <w:color w:val="231F20"/>
        </w:rPr>
        <w:t>living</w:t>
      </w:r>
      <w:r>
        <w:rPr>
          <w:color w:val="231F20"/>
          <w:spacing w:val="-10"/>
        </w:rPr>
        <w:t> </w:t>
      </w:r>
      <w:r>
        <w:rPr>
          <w:color w:val="231F20"/>
        </w:rPr>
        <w:t>creatures</w:t>
      </w:r>
      <w:r>
        <w:rPr>
          <w:color w:val="231F20"/>
          <w:spacing w:val="-11"/>
        </w:rPr>
        <w:t> </w:t>
      </w:r>
      <w:r>
        <w:rPr>
          <w:color w:val="231F20"/>
        </w:rPr>
        <w:t>to</w:t>
      </w:r>
      <w:r>
        <w:rPr>
          <w:color w:val="231F20"/>
          <w:spacing w:val="-10"/>
        </w:rPr>
        <w:t> </w:t>
      </w:r>
      <w:r>
        <w:rPr>
          <w:color w:val="231F20"/>
        </w:rPr>
        <w:t>other</w:t>
      </w:r>
      <w:r>
        <w:rPr>
          <w:color w:val="231F20"/>
          <w:spacing w:val="-11"/>
        </w:rPr>
        <w:t> </w:t>
      </w:r>
      <w:r>
        <w:rPr>
          <w:color w:val="231F20"/>
        </w:rPr>
        <w:t>animals.</w:t>
      </w:r>
      <w:r>
        <w:rPr>
          <w:color w:val="231F20"/>
          <w:spacing w:val="-11"/>
        </w:rPr>
        <w:t> </w:t>
      </w:r>
      <w:r>
        <w:rPr>
          <w:color w:val="231F20"/>
          <w:spacing w:val="-4"/>
        </w:rPr>
        <w:t>However,</w:t>
      </w:r>
      <w:r>
        <w:rPr>
          <w:color w:val="231F20"/>
          <w:spacing w:val="-10"/>
        </w:rPr>
        <w:t> </w:t>
      </w:r>
      <w:r>
        <w:rPr>
          <w:rFonts w:ascii="Cambria"/>
          <w:i/>
          <w:color w:val="231F20"/>
          <w:spacing w:val="-3"/>
        </w:rPr>
        <w:t>Rav</w:t>
      </w:r>
      <w:r>
        <w:rPr>
          <w:rFonts w:ascii="Cambria"/>
          <w:i/>
          <w:color w:val="231F20"/>
          <w:spacing w:val="-4"/>
        </w:rPr>
        <w:t> </w:t>
      </w:r>
      <w:r>
        <w:rPr>
          <w:color w:val="231F20"/>
        </w:rPr>
        <w:t>Zilberstein rejects this proof. In the ark, there was nothing else that the </w:t>
      </w:r>
      <w:r>
        <w:rPr>
          <w:rFonts w:ascii="Cambria"/>
          <w:i/>
          <w:color w:val="231F20"/>
          <w:spacing w:val="-3"/>
        </w:rPr>
        <w:t>zikita </w:t>
      </w:r>
      <w:r>
        <w:rPr>
          <w:color w:val="231F20"/>
        </w:rPr>
        <w:t>would consume. In our scenario, the owner of the aquarium can easily find other sustenance for the fish; perhaps he is forbidden to offer live fish to the fish in his</w:t>
      </w:r>
      <w:r>
        <w:rPr>
          <w:color w:val="231F20"/>
          <w:spacing w:val="-3"/>
        </w:rPr>
        <w:t> </w:t>
      </w:r>
      <w:r>
        <w:rPr>
          <w:color w:val="231F20"/>
        </w:rPr>
        <w:t>tank.</w:t>
      </w:r>
    </w:p>
    <w:p>
      <w:pPr>
        <w:pStyle w:val="BodyText"/>
        <w:spacing w:line="316" w:lineRule="auto" w:before="34"/>
        <w:ind w:left="180" w:right="116" w:firstLine="360"/>
        <w:jc w:val="both"/>
      </w:pPr>
      <w:r>
        <w:rPr>
          <w:color w:val="231F20"/>
          <w:spacing w:val="-3"/>
        </w:rPr>
        <w:t>Ultimately, </w:t>
      </w:r>
      <w:r>
        <w:rPr>
          <w:rFonts w:ascii="Cambria"/>
          <w:i/>
          <w:color w:val="231F20"/>
          <w:spacing w:val="-3"/>
        </w:rPr>
        <w:t>Rav </w:t>
      </w:r>
      <w:r>
        <w:rPr>
          <w:color w:val="231F20"/>
        </w:rPr>
        <w:t>Zilberstein prohibits feeding live fish to the fish in the aquarium. </w:t>
      </w:r>
      <w:r>
        <w:rPr>
          <w:rFonts w:ascii="Cambria"/>
          <w:i/>
          <w:color w:val="231F20"/>
          <w:spacing w:val="-3"/>
        </w:rPr>
        <w:t>Rav Moshe </w:t>
      </w:r>
      <w:r>
        <w:rPr>
          <w:color w:val="231F20"/>
        </w:rPr>
        <w:t>Feinstein rules that while there is no prohibition against killing mice and other revolting creatures, a person should not kill such creatures with his own hands. Killing a living creature causes a person to be less kind and more insensitive. The </w:t>
      </w:r>
      <w:r>
        <w:rPr>
          <w:color w:val="231F20"/>
          <w:spacing w:val="-5"/>
        </w:rPr>
        <w:t>Torah </w:t>
      </w:r>
      <w:r>
        <w:rPr>
          <w:color w:val="231F20"/>
        </w:rPr>
        <w:t>has to promise the Jews that when they kill the city of idolatry, they will remain merciful people. There is no </w:t>
      </w:r>
      <w:r>
        <w:rPr>
          <w:color w:val="231F20"/>
          <w:spacing w:val="-2"/>
        </w:rPr>
        <w:t>vow </w:t>
      </w:r>
      <w:r>
        <w:rPr>
          <w:color w:val="231F20"/>
        </w:rPr>
        <w:t>that killing</w:t>
      </w:r>
      <w:r>
        <w:rPr>
          <w:color w:val="231F20"/>
          <w:spacing w:val="-13"/>
        </w:rPr>
        <w:t> </w:t>
      </w:r>
      <w:r>
        <w:rPr>
          <w:color w:val="231F20"/>
        </w:rPr>
        <w:t>fish</w:t>
      </w:r>
      <w:r>
        <w:rPr>
          <w:color w:val="231F20"/>
          <w:spacing w:val="-13"/>
        </w:rPr>
        <w:t> </w:t>
      </w:r>
      <w:r>
        <w:rPr>
          <w:color w:val="231F20"/>
        </w:rPr>
        <w:t>to</w:t>
      </w:r>
      <w:r>
        <w:rPr>
          <w:color w:val="231F20"/>
          <w:spacing w:val="-13"/>
        </w:rPr>
        <w:t> </w:t>
      </w:r>
      <w:r>
        <w:rPr>
          <w:color w:val="231F20"/>
        </w:rPr>
        <w:t>feed</w:t>
      </w:r>
      <w:r>
        <w:rPr>
          <w:color w:val="231F20"/>
          <w:spacing w:val="-13"/>
        </w:rPr>
        <w:t> </w:t>
      </w:r>
      <w:r>
        <w:rPr>
          <w:color w:val="231F20"/>
        </w:rPr>
        <w:t>fish</w:t>
      </w:r>
      <w:r>
        <w:rPr>
          <w:color w:val="231F20"/>
          <w:spacing w:val="-13"/>
        </w:rPr>
        <w:t> </w:t>
      </w:r>
      <w:r>
        <w:rPr>
          <w:color w:val="231F20"/>
        </w:rPr>
        <w:t>will</w:t>
      </w:r>
      <w:r>
        <w:rPr>
          <w:color w:val="231F20"/>
          <w:spacing w:val="-13"/>
        </w:rPr>
        <w:t> </w:t>
      </w:r>
      <w:r>
        <w:rPr>
          <w:color w:val="231F20"/>
        </w:rPr>
        <w:t>not</w:t>
      </w:r>
      <w:r>
        <w:rPr>
          <w:color w:val="231F20"/>
          <w:spacing w:val="-12"/>
        </w:rPr>
        <w:t> </w:t>
      </w:r>
      <w:r>
        <w:rPr>
          <w:color w:val="231F20"/>
        </w:rPr>
        <w:t>result</w:t>
      </w:r>
      <w:r>
        <w:rPr>
          <w:color w:val="231F20"/>
          <w:spacing w:val="-13"/>
        </w:rPr>
        <w:t> </w:t>
      </w:r>
      <w:r>
        <w:rPr>
          <w:color w:val="231F20"/>
        </w:rPr>
        <w:t>in</w:t>
      </w:r>
      <w:r>
        <w:rPr>
          <w:color w:val="231F20"/>
          <w:spacing w:val="-13"/>
        </w:rPr>
        <w:t> </w:t>
      </w:r>
      <w:r>
        <w:rPr>
          <w:color w:val="231F20"/>
        </w:rPr>
        <w:t>a</w:t>
      </w:r>
      <w:r>
        <w:rPr>
          <w:color w:val="231F20"/>
          <w:spacing w:val="-13"/>
        </w:rPr>
        <w:t> </w:t>
      </w:r>
      <w:r>
        <w:rPr>
          <w:color w:val="231F20"/>
        </w:rPr>
        <w:t>negative</w:t>
      </w:r>
      <w:r>
        <w:rPr>
          <w:color w:val="231F20"/>
          <w:spacing w:val="-13"/>
        </w:rPr>
        <w:t> </w:t>
      </w:r>
      <w:r>
        <w:rPr>
          <w:color w:val="231F20"/>
        </w:rPr>
        <w:t>emotional</w:t>
      </w:r>
      <w:r>
        <w:rPr>
          <w:color w:val="231F20"/>
          <w:spacing w:val="-13"/>
        </w:rPr>
        <w:t> </w:t>
      </w:r>
      <w:r>
        <w:rPr>
          <w:color w:val="231F20"/>
        </w:rPr>
        <w:t>impact. As</w:t>
      </w:r>
      <w:r>
        <w:rPr>
          <w:color w:val="231F20"/>
          <w:spacing w:val="-8"/>
        </w:rPr>
        <w:t> </w:t>
      </w:r>
      <w:r>
        <w:rPr>
          <w:color w:val="231F20"/>
        </w:rPr>
        <w:t>such,</w:t>
      </w:r>
      <w:r>
        <w:rPr>
          <w:color w:val="231F20"/>
          <w:spacing w:val="-7"/>
        </w:rPr>
        <w:t> </w:t>
      </w:r>
      <w:r>
        <w:rPr>
          <w:color w:val="231F20"/>
        </w:rPr>
        <w:t>it</w:t>
      </w:r>
      <w:r>
        <w:rPr>
          <w:color w:val="231F20"/>
          <w:spacing w:val="-7"/>
        </w:rPr>
        <w:t> </w:t>
      </w:r>
      <w:r>
        <w:rPr>
          <w:color w:val="231F20"/>
        </w:rPr>
        <w:t>is</w:t>
      </w:r>
      <w:r>
        <w:rPr>
          <w:color w:val="231F20"/>
          <w:spacing w:val="-7"/>
        </w:rPr>
        <w:t> </w:t>
      </w:r>
      <w:r>
        <w:rPr>
          <w:color w:val="231F20"/>
        </w:rPr>
        <w:t>preferable</w:t>
      </w:r>
      <w:r>
        <w:rPr>
          <w:color w:val="231F20"/>
          <w:spacing w:val="-7"/>
        </w:rPr>
        <w:t> </w:t>
      </w:r>
      <w:r>
        <w:rPr>
          <w:color w:val="231F20"/>
        </w:rPr>
        <w:t>to</w:t>
      </w:r>
      <w:r>
        <w:rPr>
          <w:color w:val="231F20"/>
          <w:spacing w:val="-7"/>
        </w:rPr>
        <w:t> </w:t>
      </w:r>
      <w:r>
        <w:rPr>
          <w:color w:val="231F20"/>
        </w:rPr>
        <w:t>find</w:t>
      </w:r>
      <w:r>
        <w:rPr>
          <w:color w:val="231F20"/>
          <w:spacing w:val="-7"/>
        </w:rPr>
        <w:t> </w:t>
      </w:r>
      <w:r>
        <w:rPr>
          <w:color w:val="231F20"/>
        </w:rPr>
        <w:t>different</w:t>
      </w:r>
      <w:r>
        <w:rPr>
          <w:color w:val="231F20"/>
          <w:spacing w:val="-7"/>
        </w:rPr>
        <w:t> </w:t>
      </w:r>
      <w:r>
        <w:rPr>
          <w:color w:val="231F20"/>
        </w:rPr>
        <w:t>food,</w:t>
      </w:r>
      <w:r>
        <w:rPr>
          <w:color w:val="231F20"/>
          <w:spacing w:val="-7"/>
        </w:rPr>
        <w:t> </w:t>
      </w:r>
      <w:r>
        <w:rPr>
          <w:color w:val="231F20"/>
        </w:rPr>
        <w:t>and</w:t>
      </w:r>
      <w:r>
        <w:rPr>
          <w:color w:val="231F20"/>
          <w:spacing w:val="-7"/>
        </w:rPr>
        <w:t> </w:t>
      </w:r>
      <w:r>
        <w:rPr>
          <w:color w:val="231F20"/>
        </w:rPr>
        <w:t>not</w:t>
      </w:r>
      <w:r>
        <w:rPr>
          <w:color w:val="231F20"/>
          <w:spacing w:val="-7"/>
        </w:rPr>
        <w:t> </w:t>
      </w:r>
      <w:r>
        <w:rPr>
          <w:color w:val="231F20"/>
        </w:rPr>
        <w:t>put</w:t>
      </w:r>
      <w:r>
        <w:rPr>
          <w:color w:val="231F20"/>
          <w:spacing w:val="-7"/>
        </w:rPr>
        <w:t> </w:t>
      </w:r>
      <w:r>
        <w:rPr>
          <w:color w:val="231F20"/>
        </w:rPr>
        <w:t>living</w:t>
      </w:r>
      <w:r>
        <w:rPr>
          <w:color w:val="231F20"/>
          <w:spacing w:val="-7"/>
        </w:rPr>
        <w:t> </w:t>
      </w:r>
      <w:r>
        <w:rPr>
          <w:color w:val="231F20"/>
        </w:rPr>
        <w:t>fish into the mouths of other fish (</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spacing w:after="0" w:line="316"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109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pacing w:val="-3"/>
          <w:w w:val="95"/>
          <w:sz w:val="32"/>
        </w:rPr>
        <w:t>Why</w:t>
      </w:r>
      <w:r>
        <w:rPr>
          <w:rFonts w:ascii="Cambria"/>
          <w:b/>
          <w:color w:val="231F20"/>
          <w:spacing w:val="-26"/>
          <w:w w:val="95"/>
          <w:sz w:val="32"/>
        </w:rPr>
        <w:t> </w:t>
      </w:r>
      <w:r>
        <w:rPr>
          <w:rFonts w:ascii="Cambria"/>
          <w:b/>
          <w:color w:val="231F20"/>
          <w:w w:val="95"/>
          <w:sz w:val="32"/>
        </w:rPr>
        <w:t>Do</w:t>
      </w:r>
      <w:r>
        <w:rPr>
          <w:rFonts w:ascii="Cambria"/>
          <w:b/>
          <w:color w:val="231F20"/>
          <w:spacing w:val="-26"/>
          <w:w w:val="95"/>
          <w:sz w:val="32"/>
        </w:rPr>
        <w:t> </w:t>
      </w:r>
      <w:r>
        <w:rPr>
          <w:rFonts w:ascii="Cambria"/>
          <w:b/>
          <w:color w:val="231F20"/>
          <w:w w:val="95"/>
          <w:sz w:val="32"/>
        </w:rPr>
        <w:t>Chimpanzees</w:t>
      </w:r>
      <w:r>
        <w:rPr>
          <w:rFonts w:ascii="Cambria"/>
          <w:b/>
          <w:color w:val="231F20"/>
          <w:spacing w:val="-26"/>
          <w:w w:val="95"/>
          <w:sz w:val="32"/>
        </w:rPr>
        <w:t> </w:t>
      </w:r>
      <w:r>
        <w:rPr>
          <w:rFonts w:ascii="Cambria"/>
          <w:b/>
          <w:color w:val="231F20"/>
          <w:w w:val="95"/>
          <w:sz w:val="32"/>
        </w:rPr>
        <w:t>Deserve</w:t>
      </w:r>
      <w:r>
        <w:rPr>
          <w:rFonts w:ascii="Cambria"/>
          <w:b/>
          <w:color w:val="231F20"/>
          <w:spacing w:val="-26"/>
          <w:w w:val="95"/>
          <w:sz w:val="32"/>
        </w:rPr>
        <w:t> </w:t>
      </w:r>
      <w:r>
        <w:rPr>
          <w:rFonts w:ascii="Cambria"/>
          <w:b/>
          <w:color w:val="231F20"/>
          <w:w w:val="95"/>
          <w:sz w:val="32"/>
        </w:rPr>
        <w:t>a</w:t>
      </w:r>
      <w:r>
        <w:rPr>
          <w:rFonts w:ascii="Cambria"/>
          <w:b/>
          <w:color w:val="231F20"/>
          <w:spacing w:val="-26"/>
          <w:w w:val="95"/>
          <w:sz w:val="32"/>
        </w:rPr>
        <w:t> </w:t>
      </w:r>
      <w:r>
        <w:rPr>
          <w:rFonts w:ascii="Cambria"/>
          <w:b/>
          <w:color w:val="231F20"/>
          <w:w w:val="95"/>
          <w:sz w:val="32"/>
        </w:rPr>
        <w:t>Special </w:t>
      </w:r>
      <w:r>
        <w:rPr>
          <w:rFonts w:ascii="Cambria"/>
          <w:b/>
          <w:color w:val="231F20"/>
          <w:sz w:val="32"/>
        </w:rPr>
        <w:t>Blessing?</w:t>
      </w:r>
    </w:p>
    <w:p>
      <w:pPr>
        <w:pStyle w:val="BodyText"/>
        <w:spacing w:before="11"/>
        <w:rPr>
          <w:rFonts w:ascii="Cambria"/>
          <w:b/>
          <w:sz w:val="54"/>
        </w:rPr>
      </w:pPr>
    </w:p>
    <w:p>
      <w:pPr>
        <w:spacing w:line="288" w:lineRule="auto" w:before="0"/>
        <w:ind w:left="180" w:right="118" w:firstLine="0"/>
        <w:jc w:val="both"/>
        <w:rPr>
          <w:sz w:val="23"/>
        </w:rPr>
      </w:pPr>
      <w:r>
        <w:rPr>
          <w:rFonts w:ascii="Cambria" w:hAnsi="Cambria"/>
          <w:b/>
          <w:color w:val="231F20"/>
          <w:sz w:val="38"/>
        </w:rPr>
        <w:t>S</w:t>
      </w:r>
      <w:r>
        <w:rPr>
          <w:rFonts w:ascii="Cambria" w:hAnsi="Cambria"/>
          <w:i/>
          <w:color w:val="231F20"/>
          <w:sz w:val="23"/>
        </w:rPr>
        <w:t>hulchan Aruch </w:t>
      </w:r>
      <w:r>
        <w:rPr>
          <w:color w:val="231F20"/>
          <w:sz w:val="23"/>
        </w:rPr>
        <w:t>(</w:t>
      </w:r>
      <w:r>
        <w:rPr>
          <w:rFonts w:ascii="Cambria" w:hAnsi="Cambria"/>
          <w:i/>
          <w:color w:val="231F20"/>
          <w:sz w:val="23"/>
        </w:rPr>
        <w:t>Orach Chaim </w:t>
      </w:r>
      <w:r>
        <w:rPr>
          <w:color w:val="231F20"/>
          <w:sz w:val="23"/>
        </w:rPr>
        <w:t>225:8) rules that if you see an elephant or chimpanzee you should recite a blessing, “</w:t>
      </w:r>
      <w:r>
        <w:rPr>
          <w:rFonts w:ascii="Cambria" w:hAnsi="Cambria"/>
          <w:i/>
          <w:color w:val="231F20"/>
          <w:sz w:val="23"/>
        </w:rPr>
        <w:t>Baruch </w:t>
      </w:r>
      <w:r>
        <w:rPr>
          <w:rFonts w:ascii="Cambria" w:hAnsi="Cambria"/>
          <w:i/>
          <w:color w:val="231F20"/>
          <w:spacing w:val="-4"/>
          <w:sz w:val="23"/>
        </w:rPr>
        <w:t>Atah </w:t>
      </w:r>
      <w:r>
        <w:rPr>
          <w:rFonts w:ascii="Cambria" w:hAnsi="Cambria"/>
          <w:i/>
          <w:color w:val="231F20"/>
          <w:spacing w:val="-3"/>
          <w:sz w:val="23"/>
        </w:rPr>
        <w:t>Hashem </w:t>
      </w:r>
      <w:r>
        <w:rPr>
          <w:rFonts w:ascii="Cambria" w:hAnsi="Cambria"/>
          <w:i/>
          <w:color w:val="231F20"/>
          <w:sz w:val="23"/>
        </w:rPr>
        <w:t>Elokeinu </w:t>
      </w:r>
      <w:r>
        <w:rPr>
          <w:rFonts w:ascii="Cambria" w:hAnsi="Cambria"/>
          <w:i/>
          <w:color w:val="231F20"/>
          <w:spacing w:val="-2"/>
          <w:sz w:val="23"/>
        </w:rPr>
        <w:t>melech </w:t>
      </w:r>
      <w:r>
        <w:rPr>
          <w:rFonts w:ascii="Cambria" w:hAnsi="Cambria"/>
          <w:i/>
          <w:color w:val="231F20"/>
          <w:spacing w:val="-8"/>
          <w:sz w:val="23"/>
        </w:rPr>
        <w:t>ha’olam  </w:t>
      </w:r>
      <w:r>
        <w:rPr>
          <w:rFonts w:ascii="Cambria" w:hAnsi="Cambria"/>
          <w:i/>
          <w:color w:val="231F20"/>
          <w:spacing w:val="-3"/>
          <w:sz w:val="23"/>
        </w:rPr>
        <w:t>meshaneh</w:t>
      </w:r>
      <w:r>
        <w:rPr>
          <w:rFonts w:ascii="Cambria" w:hAnsi="Cambria"/>
          <w:i/>
          <w:color w:val="231F20"/>
          <w:spacing w:val="39"/>
          <w:sz w:val="23"/>
        </w:rPr>
        <w:t> </w:t>
      </w:r>
      <w:r>
        <w:rPr>
          <w:rFonts w:ascii="Cambria" w:hAnsi="Cambria"/>
          <w:i/>
          <w:color w:val="231F20"/>
          <w:sz w:val="23"/>
        </w:rPr>
        <w:t>habriyos</w:t>
      </w:r>
      <w:r>
        <w:rPr>
          <w:color w:val="231F20"/>
          <w:sz w:val="23"/>
        </w:rPr>
        <w:t>”—“Blessed</w:t>
      </w:r>
    </w:p>
    <w:p>
      <w:pPr>
        <w:pStyle w:val="BodyText"/>
        <w:spacing w:line="314" w:lineRule="auto" w:before="11"/>
        <w:ind w:left="179" w:right="117"/>
        <w:jc w:val="both"/>
      </w:pPr>
      <w:r>
        <w:rPr>
          <w:color w:val="231F20"/>
        </w:rPr>
        <w:t>are </w:t>
      </w:r>
      <w:r>
        <w:rPr>
          <w:color w:val="231F20"/>
          <w:spacing w:val="-11"/>
        </w:rPr>
        <w:t>You </w:t>
      </w:r>
      <w:r>
        <w:rPr>
          <w:rFonts w:ascii="Cambria" w:hAnsi="Cambria"/>
          <w:i/>
          <w:color w:val="231F20"/>
          <w:spacing w:val="-3"/>
        </w:rPr>
        <w:t>Hashem </w:t>
      </w:r>
      <w:r>
        <w:rPr>
          <w:color w:val="231F20"/>
        </w:rPr>
        <w:t>king of the world who makes unusual </w:t>
      </w:r>
      <w:r>
        <w:rPr>
          <w:color w:val="231F20"/>
          <w:spacing w:val="-4"/>
        </w:rPr>
        <w:t>creations.”</w:t>
      </w:r>
      <w:r>
        <w:rPr>
          <w:color w:val="231F20"/>
          <w:spacing w:val="49"/>
        </w:rPr>
        <w:t> </w:t>
      </w:r>
      <w:r>
        <w:rPr>
          <w:rFonts w:ascii="Cambria" w:hAnsi="Cambria"/>
          <w:i/>
          <w:color w:val="231F20"/>
          <w:spacing w:val="-3"/>
        </w:rPr>
        <w:t>Mishnah  </w:t>
      </w:r>
      <w:r>
        <w:rPr>
          <w:rFonts w:ascii="Cambria" w:hAnsi="Cambria"/>
          <w:i/>
          <w:color w:val="231F20"/>
        </w:rPr>
        <w:t>Berurah  </w:t>
      </w:r>
      <w:r>
        <w:rPr>
          <w:color w:val="231F20"/>
        </w:rPr>
        <w:t>explains that this only applies to the first time  in your life that you see an elephant or a chimpanzee. If you have seen an elephant thirty or more days prior to this, you recite the blessing without saying </w:t>
      </w:r>
      <w:r>
        <w:rPr>
          <w:rFonts w:ascii="Cambria" w:hAnsi="Cambria"/>
          <w:i/>
          <w:color w:val="231F20"/>
          <w:spacing w:val="-7"/>
        </w:rPr>
        <w:t>Hashem’s </w:t>
      </w:r>
      <w:r>
        <w:rPr>
          <w:color w:val="231F20"/>
        </w:rPr>
        <w:t>name. </w:t>
      </w:r>
      <w:r>
        <w:rPr>
          <w:color w:val="231F20"/>
          <w:spacing w:val="-3"/>
        </w:rPr>
        <w:t>Why </w:t>
      </w:r>
      <w:r>
        <w:rPr>
          <w:color w:val="231F20"/>
        </w:rPr>
        <w:t>are the elephants and chimpanzees</w:t>
      </w:r>
      <w:r>
        <w:rPr>
          <w:color w:val="231F20"/>
          <w:spacing w:val="-8"/>
        </w:rPr>
        <w:t> </w:t>
      </w:r>
      <w:r>
        <w:rPr>
          <w:color w:val="231F20"/>
        </w:rPr>
        <w:t>different</w:t>
      </w:r>
      <w:r>
        <w:rPr>
          <w:color w:val="231F20"/>
          <w:spacing w:val="-7"/>
        </w:rPr>
        <w:t> </w:t>
      </w:r>
      <w:r>
        <w:rPr>
          <w:color w:val="231F20"/>
        </w:rPr>
        <w:t>from</w:t>
      </w:r>
      <w:r>
        <w:rPr>
          <w:color w:val="231F20"/>
          <w:spacing w:val="-7"/>
        </w:rPr>
        <w:t> </w:t>
      </w:r>
      <w:r>
        <w:rPr>
          <w:color w:val="231F20"/>
        </w:rPr>
        <w:t>all</w:t>
      </w:r>
      <w:r>
        <w:rPr>
          <w:color w:val="231F20"/>
          <w:spacing w:val="-7"/>
        </w:rPr>
        <w:t> </w:t>
      </w:r>
      <w:r>
        <w:rPr>
          <w:color w:val="231F20"/>
        </w:rPr>
        <w:t>other</w:t>
      </w:r>
      <w:r>
        <w:rPr>
          <w:color w:val="231F20"/>
          <w:spacing w:val="-8"/>
        </w:rPr>
        <w:t> </w:t>
      </w:r>
      <w:r>
        <w:rPr>
          <w:color w:val="231F20"/>
        </w:rPr>
        <w:t>animals?</w:t>
      </w:r>
      <w:r>
        <w:rPr>
          <w:color w:val="231F20"/>
          <w:spacing w:val="-7"/>
        </w:rPr>
        <w:t> </w:t>
      </w:r>
      <w:r>
        <w:rPr>
          <w:color w:val="231F20"/>
          <w:spacing w:val="-3"/>
        </w:rPr>
        <w:t>Why</w:t>
      </w:r>
      <w:r>
        <w:rPr>
          <w:color w:val="231F20"/>
          <w:spacing w:val="-7"/>
        </w:rPr>
        <w:t> </w:t>
      </w:r>
      <w:r>
        <w:rPr>
          <w:color w:val="231F20"/>
        </w:rPr>
        <w:t>do</w:t>
      </w:r>
      <w:r>
        <w:rPr>
          <w:color w:val="231F20"/>
          <w:spacing w:val="-7"/>
        </w:rPr>
        <w:t> </w:t>
      </w:r>
      <w:r>
        <w:rPr>
          <w:color w:val="231F20"/>
        </w:rPr>
        <w:t>we</w:t>
      </w:r>
      <w:r>
        <w:rPr>
          <w:color w:val="231F20"/>
          <w:spacing w:val="-7"/>
        </w:rPr>
        <w:t> </w:t>
      </w:r>
      <w:r>
        <w:rPr>
          <w:color w:val="231F20"/>
        </w:rPr>
        <w:t>recite</w:t>
      </w:r>
      <w:r>
        <w:rPr>
          <w:color w:val="231F20"/>
          <w:spacing w:val="-8"/>
        </w:rPr>
        <w:t> </w:t>
      </w:r>
      <w:r>
        <w:rPr>
          <w:color w:val="231F20"/>
        </w:rPr>
        <w:t>this blessing</w:t>
      </w:r>
      <w:r>
        <w:rPr>
          <w:color w:val="231F20"/>
          <w:spacing w:val="-8"/>
        </w:rPr>
        <w:t> </w:t>
      </w:r>
      <w:r>
        <w:rPr>
          <w:color w:val="231F20"/>
        </w:rPr>
        <w:t>only</w:t>
      </w:r>
      <w:r>
        <w:rPr>
          <w:color w:val="231F20"/>
          <w:spacing w:val="-8"/>
        </w:rPr>
        <w:t> </w:t>
      </w:r>
      <w:r>
        <w:rPr>
          <w:color w:val="231F20"/>
        </w:rPr>
        <w:t>on</w:t>
      </w:r>
      <w:r>
        <w:rPr>
          <w:color w:val="231F20"/>
          <w:spacing w:val="-7"/>
        </w:rPr>
        <w:t> </w:t>
      </w:r>
      <w:r>
        <w:rPr>
          <w:color w:val="231F20"/>
        </w:rPr>
        <w:t>them</w:t>
      </w:r>
      <w:r>
        <w:rPr>
          <w:color w:val="231F20"/>
          <w:spacing w:val="-8"/>
        </w:rPr>
        <w:t> </w:t>
      </w:r>
      <w:r>
        <w:rPr>
          <w:color w:val="231F20"/>
        </w:rPr>
        <w:t>if</w:t>
      </w:r>
      <w:r>
        <w:rPr>
          <w:color w:val="231F20"/>
          <w:spacing w:val="-7"/>
        </w:rPr>
        <w:t> </w:t>
      </w:r>
      <w:r>
        <w:rPr>
          <w:color w:val="231F20"/>
        </w:rPr>
        <w:t>there</w:t>
      </w:r>
      <w:r>
        <w:rPr>
          <w:color w:val="231F20"/>
          <w:spacing w:val="-8"/>
        </w:rPr>
        <w:t> </w:t>
      </w:r>
      <w:r>
        <w:rPr>
          <w:color w:val="231F20"/>
        </w:rPr>
        <w:t>are</w:t>
      </w:r>
      <w:r>
        <w:rPr>
          <w:color w:val="231F20"/>
          <w:spacing w:val="-7"/>
        </w:rPr>
        <w:t> </w:t>
      </w:r>
      <w:r>
        <w:rPr>
          <w:color w:val="231F20"/>
          <w:spacing w:val="-3"/>
        </w:rPr>
        <w:t>many</w:t>
      </w:r>
      <w:r>
        <w:rPr>
          <w:color w:val="231F20"/>
          <w:spacing w:val="-8"/>
        </w:rPr>
        <w:t> </w:t>
      </w:r>
      <w:r>
        <w:rPr>
          <w:color w:val="231F20"/>
        </w:rPr>
        <w:t>unusual</w:t>
      </w:r>
      <w:r>
        <w:rPr>
          <w:color w:val="231F20"/>
          <w:spacing w:val="-7"/>
        </w:rPr>
        <w:t> </w:t>
      </w:r>
      <w:r>
        <w:rPr>
          <w:color w:val="231F20"/>
        </w:rPr>
        <w:t>creatures?</w:t>
      </w:r>
      <w:r>
        <w:rPr>
          <w:color w:val="231F20"/>
          <w:spacing w:val="-7"/>
        </w:rPr>
        <w:t> </w:t>
      </w:r>
      <w:r>
        <w:rPr>
          <w:rFonts w:ascii="Cambria" w:hAnsi="Cambria"/>
          <w:i/>
          <w:color w:val="231F20"/>
          <w:spacing w:val="-3"/>
        </w:rPr>
        <w:t>Meleches </w:t>
      </w:r>
      <w:r>
        <w:rPr>
          <w:rFonts w:ascii="Cambria" w:hAnsi="Cambria"/>
          <w:i/>
          <w:color w:val="231F20"/>
        </w:rPr>
        <w:t>Shlomo </w:t>
      </w:r>
      <w:r>
        <w:rPr>
          <w:color w:val="231F20"/>
          <w:spacing w:val="-3"/>
        </w:rPr>
        <w:t>(</w:t>
      </w:r>
      <w:r>
        <w:rPr>
          <w:rFonts w:ascii="Cambria" w:hAnsi="Cambria"/>
          <w:i/>
          <w:color w:val="231F20"/>
          <w:spacing w:val="-3"/>
        </w:rPr>
        <w:t>Kilayim </w:t>
      </w:r>
      <w:r>
        <w:rPr>
          <w:color w:val="231F20"/>
        </w:rPr>
        <w:t>8:6) quotes </w:t>
      </w:r>
      <w:r>
        <w:rPr>
          <w:rFonts w:ascii="Cambria" w:hAnsi="Cambria"/>
          <w:i/>
          <w:color w:val="231F20"/>
          <w:spacing w:val="-3"/>
        </w:rPr>
        <w:t>Rabbi Meshulam </w:t>
      </w:r>
      <w:r>
        <w:rPr>
          <w:color w:val="231F20"/>
        </w:rPr>
        <w:t>who explained this law based on our </w:t>
      </w:r>
      <w:r>
        <w:rPr>
          <w:rFonts w:ascii="Cambria" w:hAnsi="Cambria"/>
          <w:i/>
          <w:color w:val="231F20"/>
        </w:rPr>
        <w:t>Gemara </w:t>
      </w:r>
      <w:r>
        <w:rPr>
          <w:color w:val="231F20"/>
        </w:rPr>
        <w:t>which discusses the generation of the dispersion. The </w:t>
      </w:r>
      <w:r>
        <w:rPr>
          <w:rFonts w:ascii="Cambria" w:hAnsi="Cambria"/>
          <w:i/>
          <w:color w:val="231F20"/>
        </w:rPr>
        <w:t>Gemara </w:t>
      </w:r>
      <w:r>
        <w:rPr>
          <w:color w:val="231F20"/>
        </w:rPr>
        <w:t>teaches that there were three groups. One wanted to build a tower to climb into heaven and settle there. A second group wanted to build the tower to climb into heaven and battle </w:t>
      </w:r>
      <w:r>
        <w:rPr>
          <w:rFonts w:ascii="Cambria" w:hAnsi="Cambria"/>
          <w:i/>
          <w:color w:val="231F20"/>
        </w:rPr>
        <w:t>Hashem</w:t>
      </w:r>
      <w:r>
        <w:rPr>
          <w:color w:val="231F20"/>
        </w:rPr>
        <w:t>. The third group wanted to build the tower to climb it and worship idols. </w:t>
      </w:r>
      <w:r>
        <w:rPr>
          <w:rFonts w:ascii="Cambria" w:hAnsi="Cambria"/>
          <w:i/>
          <w:color w:val="231F20"/>
          <w:spacing w:val="-3"/>
        </w:rPr>
        <w:t>Hashem </w:t>
      </w:r>
      <w:r>
        <w:rPr>
          <w:color w:val="231F20"/>
        </w:rPr>
        <w:t>punished each group </w:t>
      </w:r>
      <w:r>
        <w:rPr>
          <w:color w:val="231F20"/>
          <w:spacing w:val="-3"/>
        </w:rPr>
        <w:t>differently. </w:t>
      </w:r>
      <w:r>
        <w:rPr>
          <w:color w:val="231F20"/>
        </w:rPr>
        <w:t>The group that wanted to go up to heaven and settle there was</w:t>
      </w:r>
      <w:r>
        <w:rPr>
          <w:color w:val="231F20"/>
          <w:spacing w:val="-3"/>
        </w:rPr>
        <w:t> </w:t>
      </w:r>
      <w:r>
        <w:rPr>
          <w:color w:val="231F20"/>
        </w:rPr>
        <w:t>scattered;</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spacing w:before="3"/>
        <w:rPr>
          <w:rFonts w:ascii="Palatino Linotype"/>
          <w:sz w:val="22"/>
        </w:rPr>
      </w:pPr>
    </w:p>
    <w:p>
      <w:pPr>
        <w:pStyle w:val="BodyText"/>
        <w:spacing w:line="314" w:lineRule="auto" w:before="1"/>
        <w:ind w:left="180" w:right="117"/>
        <w:jc w:val="both"/>
      </w:pPr>
      <w:r>
        <w:rPr>
          <w:color w:val="231F20"/>
        </w:rPr>
        <w:t>the group that wished to wage war was transformed into demons and chimpanzees; and the group that wanted to worship idols had their</w:t>
      </w:r>
      <w:r>
        <w:rPr>
          <w:color w:val="231F20"/>
          <w:spacing w:val="-9"/>
        </w:rPr>
        <w:t> </w:t>
      </w:r>
      <w:r>
        <w:rPr>
          <w:color w:val="231F20"/>
        </w:rPr>
        <w:t>languages</w:t>
      </w:r>
      <w:r>
        <w:rPr>
          <w:color w:val="231F20"/>
          <w:spacing w:val="-9"/>
        </w:rPr>
        <w:t> </w:t>
      </w:r>
      <w:r>
        <w:rPr>
          <w:color w:val="231F20"/>
        </w:rPr>
        <w:t>scrambled,</w:t>
      </w:r>
      <w:r>
        <w:rPr>
          <w:color w:val="231F20"/>
          <w:spacing w:val="-8"/>
        </w:rPr>
        <w:t> </w:t>
      </w:r>
      <w:r>
        <w:rPr>
          <w:color w:val="231F20"/>
        </w:rPr>
        <w:t>hence</w:t>
      </w:r>
      <w:r>
        <w:rPr>
          <w:color w:val="231F20"/>
          <w:spacing w:val="-9"/>
        </w:rPr>
        <w:t> </w:t>
      </w:r>
      <w:r>
        <w:rPr>
          <w:color w:val="231F20"/>
        </w:rPr>
        <w:t>being</w:t>
      </w:r>
      <w:r>
        <w:rPr>
          <w:color w:val="231F20"/>
          <w:spacing w:val="-8"/>
        </w:rPr>
        <w:t> </w:t>
      </w:r>
      <w:r>
        <w:rPr>
          <w:color w:val="231F20"/>
        </w:rPr>
        <w:t>unable</w:t>
      </w:r>
      <w:r>
        <w:rPr>
          <w:color w:val="231F20"/>
          <w:spacing w:val="-9"/>
        </w:rPr>
        <w:t> </w:t>
      </w:r>
      <w:r>
        <w:rPr>
          <w:color w:val="231F20"/>
        </w:rPr>
        <w:t>to</w:t>
      </w:r>
      <w:r>
        <w:rPr>
          <w:color w:val="231F20"/>
          <w:spacing w:val="-9"/>
        </w:rPr>
        <w:t> </w:t>
      </w:r>
      <w:r>
        <w:rPr>
          <w:color w:val="231F20"/>
        </w:rPr>
        <w:t>communicate</w:t>
      </w:r>
      <w:r>
        <w:rPr>
          <w:color w:val="231F20"/>
          <w:spacing w:val="-8"/>
        </w:rPr>
        <w:t> </w:t>
      </w:r>
      <w:r>
        <w:rPr>
          <w:color w:val="231F20"/>
        </w:rPr>
        <w:t>with one </w:t>
      </w:r>
      <w:r>
        <w:rPr>
          <w:color w:val="231F20"/>
          <w:spacing w:val="-3"/>
        </w:rPr>
        <w:t>another. </w:t>
      </w:r>
      <w:r>
        <w:rPr>
          <w:rFonts w:ascii="Cambria" w:hAnsi="Cambria"/>
          <w:i/>
          <w:color w:val="231F20"/>
        </w:rPr>
        <w:t>Seder </w:t>
      </w:r>
      <w:r>
        <w:rPr>
          <w:rFonts w:ascii="Cambria" w:hAnsi="Cambria"/>
          <w:i/>
          <w:color w:val="231F20"/>
          <w:spacing w:val="-3"/>
        </w:rPr>
        <w:t>Hadoros </w:t>
      </w:r>
      <w:r>
        <w:rPr>
          <w:color w:val="231F20"/>
        </w:rPr>
        <w:t>writes that some of the members of the generation of the </w:t>
      </w:r>
      <w:r>
        <w:rPr>
          <w:color w:val="231F20"/>
          <w:spacing w:val="-6"/>
        </w:rPr>
        <w:t>Tower </w:t>
      </w:r>
      <w:r>
        <w:rPr>
          <w:color w:val="231F20"/>
        </w:rPr>
        <w:t>of </w:t>
      </w:r>
      <w:r>
        <w:rPr>
          <w:rFonts w:ascii="Cambria" w:hAnsi="Cambria"/>
          <w:i/>
          <w:color w:val="231F20"/>
          <w:spacing w:val="-3"/>
        </w:rPr>
        <w:t>Bavel </w:t>
      </w:r>
      <w:r>
        <w:rPr>
          <w:color w:val="231F20"/>
        </w:rPr>
        <w:t>were transformed into elephants  in addition to those turned into chimpanzees . This is why only these</w:t>
      </w:r>
      <w:r>
        <w:rPr>
          <w:color w:val="231F20"/>
          <w:spacing w:val="-13"/>
        </w:rPr>
        <w:t> </w:t>
      </w:r>
      <w:r>
        <w:rPr>
          <w:color w:val="231F20"/>
        </w:rPr>
        <w:t>animals</w:t>
      </w:r>
      <w:r>
        <w:rPr>
          <w:color w:val="231F20"/>
          <w:spacing w:val="-12"/>
        </w:rPr>
        <w:t> </w:t>
      </w:r>
      <w:r>
        <w:rPr>
          <w:color w:val="231F20"/>
        </w:rPr>
        <w:t>receive</w:t>
      </w:r>
      <w:r>
        <w:rPr>
          <w:color w:val="231F20"/>
          <w:spacing w:val="-12"/>
        </w:rPr>
        <w:t> </w:t>
      </w:r>
      <w:r>
        <w:rPr>
          <w:color w:val="231F20"/>
        </w:rPr>
        <w:t>the</w:t>
      </w:r>
      <w:r>
        <w:rPr>
          <w:color w:val="231F20"/>
          <w:spacing w:val="-12"/>
        </w:rPr>
        <w:t> </w:t>
      </w:r>
      <w:r>
        <w:rPr>
          <w:color w:val="231F20"/>
        </w:rPr>
        <w:t>blessing</w:t>
      </w:r>
      <w:r>
        <w:rPr>
          <w:color w:val="231F20"/>
          <w:spacing w:val="-12"/>
        </w:rPr>
        <w:t> </w:t>
      </w:r>
      <w:r>
        <w:rPr>
          <w:color w:val="231F20"/>
        </w:rPr>
        <w:t>of</w:t>
      </w:r>
      <w:r>
        <w:rPr>
          <w:color w:val="231F20"/>
          <w:spacing w:val="-12"/>
        </w:rPr>
        <w:t> </w:t>
      </w:r>
      <w:r>
        <w:rPr>
          <w:color w:val="231F20"/>
          <w:spacing w:val="-3"/>
        </w:rPr>
        <w:t>“</w:t>
      </w:r>
      <w:r>
        <w:rPr>
          <w:rFonts w:ascii="Cambria" w:hAnsi="Cambria"/>
          <w:i/>
          <w:color w:val="231F20"/>
          <w:spacing w:val="-3"/>
        </w:rPr>
        <w:t>Meshaneh</w:t>
      </w:r>
      <w:r>
        <w:rPr>
          <w:rFonts w:ascii="Cambria" w:hAnsi="Cambria"/>
          <w:i/>
          <w:color w:val="231F20"/>
          <w:spacing w:val="-5"/>
        </w:rPr>
        <w:t> habriyos</w:t>
      </w:r>
      <w:r>
        <w:rPr>
          <w:color w:val="231F20"/>
          <w:spacing w:val="-5"/>
        </w:rPr>
        <w:t>,”</w:t>
      </w:r>
      <w:r>
        <w:rPr>
          <w:color w:val="231F20"/>
          <w:spacing w:val="-12"/>
        </w:rPr>
        <w:t> </w:t>
      </w:r>
      <w:r>
        <w:rPr>
          <w:color w:val="231F20"/>
        </w:rPr>
        <w:t>thanking </w:t>
      </w:r>
      <w:r>
        <w:rPr>
          <w:rFonts w:ascii="Cambria" w:hAnsi="Cambria"/>
          <w:i/>
          <w:color w:val="231F20"/>
          <w:spacing w:val="-3"/>
        </w:rPr>
        <w:t>Hashem </w:t>
      </w:r>
      <w:r>
        <w:rPr>
          <w:color w:val="231F20"/>
        </w:rPr>
        <w:t>for changing creatures; </w:t>
      </w:r>
      <w:r>
        <w:rPr>
          <w:color w:val="231F20"/>
          <w:spacing w:val="-3"/>
        </w:rPr>
        <w:t>He </w:t>
      </w:r>
      <w:r>
        <w:rPr>
          <w:color w:val="231F20"/>
        </w:rPr>
        <w:t>morphed certain people into chimpanzees and</w:t>
      </w:r>
      <w:r>
        <w:rPr>
          <w:color w:val="231F20"/>
          <w:spacing w:val="1"/>
        </w:rPr>
        <w:t> </w:t>
      </w:r>
      <w:r>
        <w:rPr>
          <w:color w:val="231F20"/>
        </w:rPr>
        <w:t>elephants.</w:t>
      </w:r>
    </w:p>
    <w:p>
      <w:pPr>
        <w:pStyle w:val="BodyText"/>
        <w:spacing w:line="314" w:lineRule="auto" w:before="36"/>
        <w:ind w:left="180" w:right="117" w:firstLine="360"/>
        <w:jc w:val="both"/>
      </w:pPr>
      <w:r>
        <w:rPr>
          <w:rFonts w:ascii="Cambria" w:hAnsi="Cambria"/>
          <w:i/>
          <w:color w:val="231F20"/>
          <w:spacing w:val="-3"/>
        </w:rPr>
        <w:t>Rav </w:t>
      </w:r>
      <w:r>
        <w:rPr>
          <w:color w:val="231F20"/>
        </w:rPr>
        <w:t>Zilberstein explains a </w:t>
      </w:r>
      <w:r>
        <w:rPr>
          <w:rFonts w:ascii="Cambria" w:hAnsi="Cambria"/>
          <w:i/>
          <w:color w:val="231F20"/>
        </w:rPr>
        <w:t>halachah </w:t>
      </w:r>
      <w:r>
        <w:rPr>
          <w:color w:val="231F20"/>
        </w:rPr>
        <w:t>unique to chimpanzees because</w:t>
      </w:r>
      <w:r>
        <w:rPr>
          <w:color w:val="231F20"/>
          <w:spacing w:val="-23"/>
        </w:rPr>
        <w:t> </w:t>
      </w:r>
      <w:r>
        <w:rPr>
          <w:color w:val="231F20"/>
        </w:rPr>
        <w:t>of</w:t>
      </w:r>
      <w:r>
        <w:rPr>
          <w:color w:val="231F20"/>
          <w:spacing w:val="-23"/>
        </w:rPr>
        <w:t> </w:t>
      </w:r>
      <w:r>
        <w:rPr>
          <w:color w:val="231F20"/>
        </w:rPr>
        <w:t>this</w:t>
      </w:r>
      <w:r>
        <w:rPr>
          <w:color w:val="231F20"/>
          <w:spacing w:val="-22"/>
        </w:rPr>
        <w:t> </w:t>
      </w:r>
      <w:r>
        <w:rPr>
          <w:color w:val="231F20"/>
        </w:rPr>
        <w:t>lesson.</w:t>
      </w:r>
      <w:r>
        <w:rPr>
          <w:color w:val="231F20"/>
          <w:spacing w:val="-23"/>
        </w:rPr>
        <w:t> </w:t>
      </w:r>
      <w:r>
        <w:rPr>
          <w:rFonts w:ascii="Cambria" w:hAnsi="Cambria"/>
          <w:i/>
          <w:color w:val="231F20"/>
          <w:spacing w:val="-3"/>
        </w:rPr>
        <w:t>Rambam</w:t>
      </w:r>
      <w:r>
        <w:rPr>
          <w:rFonts w:ascii="Cambria" w:hAnsi="Cambria"/>
          <w:i/>
          <w:color w:val="231F20"/>
          <w:spacing w:val="-16"/>
        </w:rPr>
        <w:t> </w:t>
      </w:r>
      <w:r>
        <w:rPr>
          <w:color w:val="231F20"/>
          <w:spacing w:val="-3"/>
        </w:rPr>
        <w:t>(</w:t>
      </w:r>
      <w:r>
        <w:rPr>
          <w:rFonts w:ascii="Cambria" w:hAnsi="Cambria"/>
          <w:i/>
          <w:color w:val="231F20"/>
          <w:spacing w:val="-3"/>
        </w:rPr>
        <w:t>Hilchos</w:t>
      </w:r>
      <w:r>
        <w:rPr>
          <w:rFonts w:ascii="Cambria" w:hAnsi="Cambria"/>
          <w:i/>
          <w:color w:val="231F20"/>
          <w:spacing w:val="-15"/>
        </w:rPr>
        <w:t> </w:t>
      </w:r>
      <w:r>
        <w:rPr>
          <w:rFonts w:ascii="Cambria" w:hAnsi="Cambria"/>
          <w:i/>
          <w:color w:val="231F20"/>
        </w:rPr>
        <w:t>Berachos</w:t>
      </w:r>
      <w:r>
        <w:rPr>
          <w:rFonts w:ascii="Cambria" w:hAnsi="Cambria"/>
          <w:i/>
          <w:color w:val="231F20"/>
          <w:spacing w:val="-16"/>
        </w:rPr>
        <w:t> </w:t>
      </w:r>
      <w:r>
        <w:rPr>
          <w:color w:val="231F20"/>
        </w:rPr>
        <w:t>6:13)</w:t>
      </w:r>
      <w:r>
        <w:rPr>
          <w:color w:val="231F20"/>
          <w:spacing w:val="-23"/>
        </w:rPr>
        <w:t> </w:t>
      </w:r>
      <w:r>
        <w:rPr>
          <w:color w:val="231F20"/>
        </w:rPr>
        <w:t>rules</w:t>
      </w:r>
      <w:r>
        <w:rPr>
          <w:color w:val="231F20"/>
          <w:spacing w:val="-22"/>
        </w:rPr>
        <w:t> </w:t>
      </w:r>
      <w:r>
        <w:rPr>
          <w:color w:val="231F20"/>
        </w:rPr>
        <w:t>that</w:t>
      </w:r>
      <w:r>
        <w:rPr>
          <w:color w:val="231F20"/>
          <w:spacing w:val="-23"/>
        </w:rPr>
        <w:t> </w:t>
      </w:r>
      <w:r>
        <w:rPr>
          <w:color w:val="231F20"/>
        </w:rPr>
        <w:t>all can</w:t>
      </w:r>
      <w:r>
        <w:rPr>
          <w:color w:val="231F20"/>
          <w:spacing w:val="-8"/>
        </w:rPr>
        <w:t> </w:t>
      </w:r>
      <w:r>
        <w:rPr>
          <w:color w:val="231F20"/>
        </w:rPr>
        <w:t>pour</w:t>
      </w:r>
      <w:r>
        <w:rPr>
          <w:color w:val="231F20"/>
          <w:spacing w:val="-7"/>
        </w:rPr>
        <w:t> </w:t>
      </w:r>
      <w:r>
        <w:rPr>
          <w:color w:val="231F20"/>
        </w:rPr>
        <w:t>the</w:t>
      </w:r>
      <w:r>
        <w:rPr>
          <w:color w:val="231F20"/>
          <w:spacing w:val="-7"/>
        </w:rPr>
        <w:t> </w:t>
      </w:r>
      <w:r>
        <w:rPr>
          <w:color w:val="231F20"/>
        </w:rPr>
        <w:t>water</w:t>
      </w:r>
      <w:r>
        <w:rPr>
          <w:color w:val="231F20"/>
          <w:spacing w:val="-8"/>
        </w:rPr>
        <w:t> </w:t>
      </w:r>
      <w:r>
        <w:rPr>
          <w:color w:val="231F20"/>
        </w:rPr>
        <w:t>on</w:t>
      </w:r>
      <w:r>
        <w:rPr>
          <w:color w:val="231F20"/>
          <w:spacing w:val="-7"/>
        </w:rPr>
        <w:t> </w:t>
      </w:r>
      <w:r>
        <w:rPr>
          <w:color w:val="231F20"/>
        </w:rPr>
        <w:t>the</w:t>
      </w:r>
      <w:r>
        <w:rPr>
          <w:color w:val="231F20"/>
          <w:spacing w:val="-7"/>
        </w:rPr>
        <w:t> </w:t>
      </w:r>
      <w:r>
        <w:rPr>
          <w:color w:val="231F20"/>
        </w:rPr>
        <w:t>hands</w:t>
      </w:r>
      <w:r>
        <w:rPr>
          <w:color w:val="231F20"/>
          <w:spacing w:val="-7"/>
        </w:rPr>
        <w:t> </w:t>
      </w:r>
      <w:r>
        <w:rPr>
          <w:color w:val="231F20"/>
        </w:rPr>
        <w:t>for</w:t>
      </w:r>
      <w:r>
        <w:rPr>
          <w:color w:val="231F20"/>
          <w:spacing w:val="-8"/>
        </w:rPr>
        <w:t> </w:t>
      </w:r>
      <w:r>
        <w:rPr>
          <w:color w:val="231F20"/>
        </w:rPr>
        <w:t>the</w:t>
      </w:r>
      <w:r>
        <w:rPr>
          <w:color w:val="231F20"/>
          <w:spacing w:val="-7"/>
        </w:rPr>
        <w:t> </w:t>
      </w:r>
      <w:r>
        <w:rPr>
          <w:rFonts w:ascii="Cambria" w:hAnsi="Cambria"/>
          <w:i/>
          <w:color w:val="231F20"/>
        </w:rPr>
        <w:t>mitzvah </w:t>
      </w:r>
      <w:r>
        <w:rPr>
          <w:color w:val="231F20"/>
        </w:rPr>
        <w:t>of</w:t>
      </w:r>
      <w:r>
        <w:rPr>
          <w:color w:val="231F20"/>
          <w:spacing w:val="-8"/>
        </w:rPr>
        <w:t> </w:t>
      </w:r>
      <w:r>
        <w:rPr>
          <w:rFonts w:ascii="Cambria" w:hAnsi="Cambria"/>
          <w:i/>
          <w:color w:val="231F20"/>
        </w:rPr>
        <w:t>netilas yadayim</w:t>
      </w:r>
      <w:r>
        <w:rPr>
          <w:color w:val="231F20"/>
        </w:rPr>
        <w:t>: an imbecile, deaf-mute, and a child may pour the water as can a chimpanzee. </w:t>
      </w:r>
      <w:r>
        <w:rPr>
          <w:color w:val="231F20"/>
          <w:spacing w:val="-3"/>
        </w:rPr>
        <w:t>Why </w:t>
      </w:r>
      <w:r>
        <w:rPr>
          <w:color w:val="231F20"/>
        </w:rPr>
        <w:t>does </w:t>
      </w:r>
      <w:r>
        <w:rPr>
          <w:rFonts w:ascii="Cambria" w:hAnsi="Cambria"/>
          <w:i/>
          <w:color w:val="231F20"/>
          <w:spacing w:val="-3"/>
        </w:rPr>
        <w:t>Rambam </w:t>
      </w:r>
      <w:r>
        <w:rPr>
          <w:color w:val="231F20"/>
        </w:rPr>
        <w:t>only mention a chimpanzee?</w:t>
      </w:r>
      <w:r>
        <w:rPr>
          <w:color w:val="231F20"/>
          <w:spacing w:val="-33"/>
        </w:rPr>
        <w:t> </w:t>
      </w:r>
      <w:r>
        <w:rPr>
          <w:color w:val="231F20"/>
          <w:spacing w:val="-3"/>
        </w:rPr>
        <w:t>What </w:t>
      </w:r>
      <w:r>
        <w:rPr>
          <w:color w:val="231F20"/>
        </w:rPr>
        <w:t>about a dog? If a dog poured water on your hands, would you have fulfilled</w:t>
      </w:r>
      <w:r>
        <w:rPr>
          <w:color w:val="231F20"/>
          <w:spacing w:val="-17"/>
        </w:rPr>
        <w:t> </w:t>
      </w:r>
      <w:r>
        <w:rPr>
          <w:color w:val="231F20"/>
        </w:rPr>
        <w:t>the</w:t>
      </w:r>
      <w:r>
        <w:rPr>
          <w:color w:val="231F20"/>
          <w:spacing w:val="-16"/>
        </w:rPr>
        <w:t> </w:t>
      </w:r>
      <w:r>
        <w:rPr>
          <w:rFonts w:ascii="Cambria" w:hAnsi="Cambria"/>
          <w:i/>
          <w:color w:val="231F20"/>
        </w:rPr>
        <w:t>mitzvah</w:t>
      </w:r>
      <w:r>
        <w:rPr>
          <w:rFonts w:ascii="Cambria" w:hAnsi="Cambria"/>
          <w:i/>
          <w:color w:val="231F20"/>
          <w:spacing w:val="-9"/>
        </w:rPr>
        <w:t> </w:t>
      </w:r>
      <w:r>
        <w:rPr>
          <w:color w:val="231F20"/>
        </w:rPr>
        <w:t>of</w:t>
      </w:r>
      <w:r>
        <w:rPr>
          <w:color w:val="231F20"/>
          <w:spacing w:val="-16"/>
        </w:rPr>
        <w:t> </w:t>
      </w:r>
      <w:r>
        <w:rPr>
          <w:rFonts w:ascii="Cambria" w:hAnsi="Cambria"/>
          <w:i/>
          <w:color w:val="231F20"/>
        </w:rPr>
        <w:t>netilas</w:t>
      </w:r>
      <w:r>
        <w:rPr>
          <w:rFonts w:ascii="Cambria" w:hAnsi="Cambria"/>
          <w:i/>
          <w:color w:val="231F20"/>
          <w:spacing w:val="-9"/>
        </w:rPr>
        <w:t> </w:t>
      </w:r>
      <w:r>
        <w:rPr>
          <w:rFonts w:ascii="Cambria" w:hAnsi="Cambria"/>
          <w:i/>
          <w:color w:val="231F20"/>
        </w:rPr>
        <w:t>yadayim</w:t>
      </w:r>
      <w:r>
        <w:rPr>
          <w:color w:val="231F20"/>
        </w:rPr>
        <w:t>?</w:t>
      </w:r>
      <w:r>
        <w:rPr>
          <w:color w:val="231F20"/>
          <w:spacing w:val="-16"/>
        </w:rPr>
        <w:t> </w:t>
      </w:r>
      <w:r>
        <w:rPr>
          <w:rFonts w:ascii="Cambria" w:hAnsi="Cambria"/>
          <w:i/>
          <w:color w:val="231F20"/>
          <w:spacing w:val="-3"/>
        </w:rPr>
        <w:t>Rav</w:t>
      </w:r>
      <w:r>
        <w:rPr>
          <w:rFonts w:ascii="Cambria" w:hAnsi="Cambria"/>
          <w:i/>
          <w:color w:val="231F20"/>
          <w:spacing w:val="-9"/>
        </w:rPr>
        <w:t> </w:t>
      </w:r>
      <w:r>
        <w:rPr>
          <w:color w:val="231F20"/>
        </w:rPr>
        <w:t>Zilberstein</w:t>
      </w:r>
      <w:r>
        <w:rPr>
          <w:color w:val="231F20"/>
          <w:spacing w:val="-16"/>
        </w:rPr>
        <w:t> </w:t>
      </w:r>
      <w:r>
        <w:rPr>
          <w:color w:val="231F20"/>
        </w:rPr>
        <w:t>quotes</w:t>
      </w:r>
      <w:r>
        <w:rPr>
          <w:color w:val="231F20"/>
          <w:spacing w:val="-16"/>
        </w:rPr>
        <w:t> </w:t>
      </w:r>
      <w:r>
        <w:rPr>
          <w:rFonts w:ascii="Cambria" w:hAnsi="Cambria"/>
          <w:i/>
          <w:color w:val="231F20"/>
          <w:spacing w:val="-5"/>
        </w:rPr>
        <w:t>Rav </w:t>
      </w:r>
      <w:r>
        <w:rPr>
          <w:rFonts w:ascii="Cambria" w:hAnsi="Cambria"/>
          <w:i/>
          <w:color w:val="231F20"/>
          <w:spacing w:val="-11"/>
        </w:rPr>
        <w:t>Ya’akov </w:t>
      </w:r>
      <w:r>
        <w:rPr>
          <w:color w:val="231F20"/>
        </w:rPr>
        <w:t>Kaminetzky who explained </w:t>
      </w:r>
      <w:r>
        <w:rPr>
          <w:rFonts w:ascii="Cambria" w:hAnsi="Cambria"/>
          <w:i/>
          <w:color w:val="231F20"/>
          <w:spacing w:val="-3"/>
        </w:rPr>
        <w:t>Rambam </w:t>
      </w:r>
      <w:r>
        <w:rPr>
          <w:color w:val="231F20"/>
        </w:rPr>
        <w:t>with our </w:t>
      </w:r>
      <w:r>
        <w:rPr>
          <w:rFonts w:ascii="Cambria" w:hAnsi="Cambria"/>
          <w:i/>
          <w:color w:val="231F20"/>
        </w:rPr>
        <w:t>Gemara</w:t>
      </w:r>
      <w:r>
        <w:rPr>
          <w:color w:val="231F20"/>
        </w:rPr>
        <w:t>.</w:t>
      </w:r>
      <w:r>
        <w:rPr>
          <w:color w:val="231F20"/>
          <w:spacing w:val="-30"/>
        </w:rPr>
        <w:t> </w:t>
      </w:r>
      <w:r>
        <w:rPr>
          <w:color w:val="231F20"/>
        </w:rPr>
        <w:t>The chimpanzee was initially a human; therefore, it may pour water on a </w:t>
      </w:r>
      <w:r>
        <w:rPr>
          <w:color w:val="231F20"/>
          <w:spacing w:val="-9"/>
        </w:rPr>
        <w:t>man’s </w:t>
      </w:r>
      <w:r>
        <w:rPr>
          <w:color w:val="231F20"/>
        </w:rPr>
        <w:t>hands and be considered water poured with the force of man. A dog was never a person. Dogs therefore cannot pour water on the hands of a person for the </w:t>
      </w:r>
      <w:r>
        <w:rPr>
          <w:rFonts w:ascii="Cambria" w:hAnsi="Cambria"/>
          <w:i/>
          <w:color w:val="231F20"/>
        </w:rPr>
        <w:t>mitzvah </w:t>
      </w:r>
      <w:r>
        <w:rPr>
          <w:color w:val="231F20"/>
        </w:rPr>
        <w:t>of </w:t>
      </w:r>
      <w:r>
        <w:rPr>
          <w:rFonts w:ascii="Cambria" w:hAnsi="Cambria"/>
          <w:i/>
          <w:color w:val="231F20"/>
        </w:rPr>
        <w:t>netilas yadayim</w:t>
      </w:r>
      <w:r>
        <w:rPr>
          <w:color w:val="231F20"/>
        </w:rPr>
        <w:t>. The act of a dog cannot be classified as </w:t>
      </w:r>
      <w:r>
        <w:rPr>
          <w:rFonts w:ascii="Cambria" w:hAnsi="Cambria"/>
          <w:i/>
          <w:color w:val="231F20"/>
          <w:spacing w:val="-9"/>
        </w:rPr>
        <w:t>ko’ach </w:t>
      </w:r>
      <w:r>
        <w:rPr>
          <w:rFonts w:ascii="Cambria" w:hAnsi="Cambria"/>
          <w:i/>
          <w:color w:val="231F20"/>
        </w:rPr>
        <w:t>gavra</w:t>
      </w:r>
      <w:r>
        <w:rPr>
          <w:color w:val="231F20"/>
        </w:rPr>
        <w:t>. </w:t>
      </w:r>
      <w:r>
        <w:rPr>
          <w:rFonts w:ascii="Cambria" w:hAnsi="Cambria"/>
          <w:i/>
          <w:color w:val="231F20"/>
          <w:spacing w:val="-3"/>
        </w:rPr>
        <w:t>Rav </w:t>
      </w:r>
      <w:r>
        <w:rPr>
          <w:color w:val="231F20"/>
        </w:rPr>
        <w:t>Zilberstein believes that the same law should </w:t>
      </w:r>
      <w:r>
        <w:rPr>
          <w:color w:val="231F20"/>
          <w:spacing w:val="-3"/>
        </w:rPr>
        <w:t>apply </w:t>
      </w:r>
      <w:r>
        <w:rPr>
          <w:color w:val="231F20"/>
        </w:rPr>
        <w:t>to an elephant. According to </w:t>
      </w:r>
      <w:r>
        <w:rPr>
          <w:rFonts w:ascii="Cambria" w:hAnsi="Cambria"/>
          <w:i/>
          <w:color w:val="231F20"/>
        </w:rPr>
        <w:t>Seder </w:t>
      </w:r>
      <w:r>
        <w:rPr>
          <w:rFonts w:ascii="Cambria" w:hAnsi="Cambria"/>
          <w:i/>
          <w:color w:val="231F20"/>
          <w:spacing w:val="-3"/>
        </w:rPr>
        <w:t>Hadoros</w:t>
      </w:r>
      <w:r>
        <w:rPr>
          <w:color w:val="231F20"/>
          <w:spacing w:val="-3"/>
        </w:rPr>
        <w:t>, </w:t>
      </w:r>
      <w:r>
        <w:rPr>
          <w:color w:val="231F20"/>
        </w:rPr>
        <w:t>the elephants were also originally the men of the generation of dispersion. Elephants are highly intelligent. Elephants can understand human language because of their common heritage with people. If an elephant were to pour water on your hands</w:t>
      </w:r>
      <w:r>
        <w:rPr>
          <w:color w:val="231F20"/>
          <w:spacing w:val="-29"/>
        </w:rPr>
        <w:t> </w:t>
      </w:r>
      <w:r>
        <w:rPr>
          <w:color w:val="231F20"/>
        </w:rPr>
        <w:t>before you wished to consume bread, you may recite the blessing of </w:t>
      </w:r>
      <w:r>
        <w:rPr>
          <w:color w:val="231F20"/>
          <w:spacing w:val="-4"/>
        </w:rPr>
        <w:t>“</w:t>
      </w:r>
      <w:r>
        <w:rPr>
          <w:rFonts w:ascii="Cambria" w:hAnsi="Cambria"/>
          <w:i/>
          <w:color w:val="231F20"/>
          <w:spacing w:val="-4"/>
        </w:rPr>
        <w:t>Al </w:t>
      </w:r>
      <w:r>
        <w:rPr>
          <w:rFonts w:ascii="Cambria" w:hAnsi="Cambria"/>
          <w:i/>
          <w:color w:val="231F20"/>
        </w:rPr>
        <w:t>netilas yadayim</w:t>
      </w:r>
      <w:r>
        <w:rPr>
          <w:color w:val="231F20"/>
        </w:rPr>
        <w:t>” (</w:t>
      </w:r>
      <w:r>
        <w:rPr>
          <w:rFonts w:ascii="Cambria" w:hAnsi="Cambria"/>
          <w:i/>
          <w:color w:val="231F20"/>
        </w:rPr>
        <w:t>Chashukei</w:t>
      </w:r>
      <w:r>
        <w:rPr>
          <w:rFonts w:ascii="Cambria" w:hAnsi="Cambria"/>
          <w:i/>
          <w:color w:val="231F20"/>
          <w:spacing w:val="6"/>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110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sz w:val="32"/>
        </w:rPr>
        <w:t>Should</w:t>
      </w:r>
      <w:r>
        <w:rPr>
          <w:rFonts w:ascii="Cambria"/>
          <w:b/>
          <w:color w:val="231F20"/>
          <w:spacing w:val="-41"/>
          <w:sz w:val="32"/>
        </w:rPr>
        <w:t> </w:t>
      </w:r>
      <w:r>
        <w:rPr>
          <w:rFonts w:ascii="Cambria"/>
          <w:b/>
          <w:color w:val="231F20"/>
          <w:spacing w:val="-13"/>
          <w:sz w:val="32"/>
        </w:rPr>
        <w:t>You</w:t>
      </w:r>
      <w:r>
        <w:rPr>
          <w:rFonts w:ascii="Cambria"/>
          <w:b/>
          <w:color w:val="231F20"/>
          <w:spacing w:val="-41"/>
          <w:sz w:val="32"/>
        </w:rPr>
        <w:t> </w:t>
      </w:r>
      <w:r>
        <w:rPr>
          <w:rFonts w:ascii="Cambria"/>
          <w:b/>
          <w:color w:val="231F20"/>
          <w:sz w:val="32"/>
        </w:rPr>
        <w:t>Quit</w:t>
      </w:r>
      <w:r>
        <w:rPr>
          <w:rFonts w:ascii="Cambria"/>
          <w:b/>
          <w:color w:val="231F20"/>
          <w:spacing w:val="-40"/>
          <w:sz w:val="32"/>
        </w:rPr>
        <w:t> </w:t>
      </w:r>
      <w:r>
        <w:rPr>
          <w:rFonts w:ascii="Cambria"/>
          <w:b/>
          <w:color w:val="231F20"/>
          <w:spacing w:val="-10"/>
          <w:sz w:val="32"/>
        </w:rPr>
        <w:t>Your</w:t>
      </w:r>
      <w:r>
        <w:rPr>
          <w:rFonts w:ascii="Cambria"/>
          <w:b/>
          <w:color w:val="231F20"/>
          <w:spacing w:val="-41"/>
          <w:sz w:val="32"/>
        </w:rPr>
        <w:t> </w:t>
      </w:r>
      <w:r>
        <w:rPr>
          <w:rFonts w:ascii="Cambria"/>
          <w:b/>
          <w:color w:val="231F20"/>
          <w:spacing w:val="-4"/>
          <w:sz w:val="32"/>
        </w:rPr>
        <w:t>Job</w:t>
      </w:r>
      <w:r>
        <w:rPr>
          <w:rFonts w:ascii="Cambria"/>
          <w:b/>
          <w:color w:val="231F20"/>
          <w:spacing w:val="-40"/>
          <w:sz w:val="32"/>
        </w:rPr>
        <w:t> </w:t>
      </w:r>
      <w:r>
        <w:rPr>
          <w:rFonts w:ascii="Cambria"/>
          <w:b/>
          <w:color w:val="231F20"/>
          <w:sz w:val="32"/>
        </w:rPr>
        <w:t>as</w:t>
      </w:r>
      <w:r>
        <w:rPr>
          <w:rFonts w:ascii="Cambria"/>
          <w:b/>
          <w:color w:val="231F20"/>
          <w:spacing w:val="-41"/>
          <w:sz w:val="32"/>
        </w:rPr>
        <w:t> </w:t>
      </w:r>
      <w:r>
        <w:rPr>
          <w:rFonts w:ascii="Cambria"/>
          <w:b/>
          <w:color w:val="231F20"/>
          <w:sz w:val="32"/>
        </w:rPr>
        <w:t>a</w:t>
      </w:r>
      <w:r>
        <w:rPr>
          <w:rFonts w:ascii="Cambria"/>
          <w:b/>
          <w:color w:val="231F20"/>
          <w:spacing w:val="-40"/>
          <w:sz w:val="32"/>
        </w:rPr>
        <w:t> </w:t>
      </w:r>
      <w:r>
        <w:rPr>
          <w:rFonts w:ascii="Cambria"/>
          <w:b/>
          <w:color w:val="231F20"/>
          <w:sz w:val="32"/>
        </w:rPr>
        <w:t>Charity Collector</w:t>
      </w:r>
      <w:r>
        <w:rPr>
          <w:rFonts w:ascii="Cambria"/>
          <w:b/>
          <w:color w:val="231F20"/>
          <w:spacing w:val="-33"/>
          <w:sz w:val="32"/>
        </w:rPr>
        <w:t> </w:t>
      </w:r>
      <w:r>
        <w:rPr>
          <w:rFonts w:ascii="Cambria"/>
          <w:b/>
          <w:color w:val="231F20"/>
          <w:sz w:val="32"/>
        </w:rPr>
        <w:t>Because</w:t>
      </w:r>
      <w:r>
        <w:rPr>
          <w:rFonts w:ascii="Cambria"/>
          <w:b/>
          <w:color w:val="231F20"/>
          <w:spacing w:val="-33"/>
          <w:sz w:val="32"/>
        </w:rPr>
        <w:t> </w:t>
      </w:r>
      <w:r>
        <w:rPr>
          <w:rFonts w:ascii="Cambria"/>
          <w:b/>
          <w:color w:val="231F20"/>
          <w:sz w:val="32"/>
        </w:rPr>
        <w:t>of</w:t>
      </w:r>
      <w:r>
        <w:rPr>
          <w:rFonts w:ascii="Cambria"/>
          <w:b/>
          <w:color w:val="231F20"/>
          <w:spacing w:val="-33"/>
          <w:sz w:val="32"/>
        </w:rPr>
        <w:t> </w:t>
      </w:r>
      <w:r>
        <w:rPr>
          <w:rFonts w:ascii="Cambria"/>
          <w:b/>
          <w:color w:val="231F20"/>
          <w:sz w:val="32"/>
        </w:rPr>
        <w:t>Rumors?</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T</w:t>
      </w:r>
      <w:r>
        <w:rPr>
          <w:color w:val="231F20"/>
        </w:rPr>
        <w:t>here was a charity collector who discovered that people were spreading rumors that he was taking from the charity funds for his</w:t>
      </w:r>
    </w:p>
    <w:p>
      <w:pPr>
        <w:pStyle w:val="BodyText"/>
        <w:spacing w:line="314" w:lineRule="auto" w:before="59"/>
        <w:ind w:left="180" w:right="116"/>
        <w:jc w:val="both"/>
      </w:pPr>
      <w:r>
        <w:rPr>
          <w:color w:val="231F20"/>
        </w:rPr>
        <w:t>own</w:t>
      </w:r>
      <w:r>
        <w:rPr>
          <w:color w:val="231F20"/>
          <w:spacing w:val="-11"/>
        </w:rPr>
        <w:t> </w:t>
      </w:r>
      <w:r>
        <w:rPr>
          <w:color w:val="231F20"/>
        </w:rPr>
        <w:t>benefit.</w:t>
      </w:r>
      <w:r>
        <w:rPr>
          <w:color w:val="231F20"/>
          <w:spacing w:val="-11"/>
        </w:rPr>
        <w:t> </w:t>
      </w:r>
      <w:r>
        <w:rPr>
          <w:color w:val="231F20"/>
          <w:spacing w:val="-3"/>
        </w:rPr>
        <w:t>He</w:t>
      </w:r>
      <w:r>
        <w:rPr>
          <w:color w:val="231F20"/>
          <w:spacing w:val="-11"/>
        </w:rPr>
        <w:t> </w:t>
      </w:r>
      <w:r>
        <w:rPr>
          <w:color w:val="231F20"/>
        </w:rPr>
        <w:t>was</w:t>
      </w:r>
      <w:r>
        <w:rPr>
          <w:color w:val="231F20"/>
          <w:spacing w:val="-11"/>
        </w:rPr>
        <w:t> </w:t>
      </w:r>
      <w:r>
        <w:rPr>
          <w:color w:val="231F20"/>
        </w:rPr>
        <w:t>quite</w:t>
      </w:r>
      <w:r>
        <w:rPr>
          <w:color w:val="231F20"/>
          <w:spacing w:val="-11"/>
        </w:rPr>
        <w:t> </w:t>
      </w:r>
      <w:r>
        <w:rPr>
          <w:color w:val="231F20"/>
        </w:rPr>
        <w:t>distraught</w:t>
      </w:r>
      <w:r>
        <w:rPr>
          <w:color w:val="231F20"/>
          <w:spacing w:val="-11"/>
        </w:rPr>
        <w:t> </w:t>
      </w:r>
      <w:r>
        <w:rPr>
          <w:color w:val="231F20"/>
        </w:rPr>
        <w:t>that</w:t>
      </w:r>
      <w:r>
        <w:rPr>
          <w:color w:val="231F20"/>
          <w:spacing w:val="-11"/>
        </w:rPr>
        <w:t> </w:t>
      </w:r>
      <w:r>
        <w:rPr>
          <w:color w:val="231F20"/>
        </w:rPr>
        <w:t>his</w:t>
      </w:r>
      <w:r>
        <w:rPr>
          <w:color w:val="231F20"/>
          <w:spacing w:val="-11"/>
        </w:rPr>
        <w:t> </w:t>
      </w:r>
      <w:r>
        <w:rPr>
          <w:color w:val="231F20"/>
        </w:rPr>
        <w:t>reputation</w:t>
      </w:r>
      <w:r>
        <w:rPr>
          <w:color w:val="231F20"/>
          <w:spacing w:val="-11"/>
        </w:rPr>
        <w:t> </w:t>
      </w:r>
      <w:r>
        <w:rPr>
          <w:color w:val="231F20"/>
        </w:rPr>
        <w:t>was</w:t>
      </w:r>
      <w:r>
        <w:rPr>
          <w:color w:val="231F20"/>
          <w:spacing w:val="-11"/>
        </w:rPr>
        <w:t> </w:t>
      </w:r>
      <w:r>
        <w:rPr>
          <w:color w:val="231F20"/>
        </w:rPr>
        <w:t>being</w:t>
      </w:r>
      <w:r>
        <w:rPr>
          <w:color w:val="231F20"/>
          <w:spacing w:val="-11"/>
        </w:rPr>
        <w:t> </w:t>
      </w:r>
      <w:r>
        <w:rPr>
          <w:color w:val="231F20"/>
        </w:rPr>
        <w:t>so sullied.</w:t>
      </w:r>
      <w:r>
        <w:rPr>
          <w:color w:val="231F20"/>
          <w:spacing w:val="-8"/>
        </w:rPr>
        <w:t> </w:t>
      </w:r>
      <w:r>
        <w:rPr>
          <w:color w:val="231F20"/>
          <w:spacing w:val="-3"/>
        </w:rPr>
        <w:t>He</w:t>
      </w:r>
      <w:r>
        <w:rPr>
          <w:color w:val="231F20"/>
          <w:spacing w:val="-8"/>
        </w:rPr>
        <w:t> </w:t>
      </w:r>
      <w:r>
        <w:rPr>
          <w:color w:val="231F20"/>
        </w:rPr>
        <w:t>approached</w:t>
      </w:r>
      <w:r>
        <w:rPr>
          <w:color w:val="231F20"/>
          <w:spacing w:val="-8"/>
        </w:rPr>
        <w:t> </w:t>
      </w:r>
      <w:r>
        <w:rPr>
          <w:rFonts w:ascii="Cambria" w:hAnsi="Cambria"/>
          <w:i/>
          <w:color w:val="231F20"/>
          <w:spacing w:val="-3"/>
        </w:rPr>
        <w:t>Rav</w:t>
      </w:r>
      <w:r>
        <w:rPr>
          <w:rFonts w:ascii="Cambria" w:hAnsi="Cambria"/>
          <w:i/>
          <w:color w:val="231F20"/>
          <w:spacing w:val="-1"/>
        </w:rPr>
        <w:t> </w:t>
      </w:r>
      <w:r>
        <w:rPr>
          <w:color w:val="231F20"/>
        </w:rPr>
        <w:t>Zilberstein</w:t>
      </w:r>
      <w:r>
        <w:rPr>
          <w:color w:val="231F20"/>
          <w:spacing w:val="-8"/>
        </w:rPr>
        <w:t> </w:t>
      </w:r>
      <w:r>
        <w:rPr>
          <w:color w:val="231F20"/>
        </w:rPr>
        <w:t>and</w:t>
      </w:r>
      <w:r>
        <w:rPr>
          <w:color w:val="231F20"/>
          <w:spacing w:val="-8"/>
        </w:rPr>
        <w:t> </w:t>
      </w:r>
      <w:r>
        <w:rPr>
          <w:color w:val="231F20"/>
        </w:rPr>
        <w:t>asked,</w:t>
      </w:r>
      <w:r>
        <w:rPr>
          <w:color w:val="231F20"/>
          <w:spacing w:val="-8"/>
        </w:rPr>
        <w:t> </w:t>
      </w:r>
      <w:r>
        <w:rPr>
          <w:color w:val="231F20"/>
        </w:rPr>
        <w:t>“Should</w:t>
      </w:r>
      <w:r>
        <w:rPr>
          <w:color w:val="231F20"/>
          <w:spacing w:val="-8"/>
        </w:rPr>
        <w:t> </w:t>
      </w:r>
      <w:r>
        <w:rPr>
          <w:color w:val="231F20"/>
        </w:rPr>
        <w:t>I</w:t>
      </w:r>
      <w:r>
        <w:rPr>
          <w:color w:val="231F20"/>
          <w:spacing w:val="-8"/>
        </w:rPr>
        <w:t> </w:t>
      </w:r>
      <w:r>
        <w:rPr>
          <w:color w:val="231F20"/>
        </w:rPr>
        <w:t>quit</w:t>
      </w:r>
      <w:r>
        <w:rPr>
          <w:color w:val="231F20"/>
          <w:spacing w:val="-8"/>
        </w:rPr>
        <w:t> </w:t>
      </w:r>
      <w:r>
        <w:rPr>
          <w:color w:val="231F20"/>
        </w:rPr>
        <w:t>the position</w:t>
      </w:r>
      <w:r>
        <w:rPr>
          <w:color w:val="231F20"/>
          <w:spacing w:val="-10"/>
        </w:rPr>
        <w:t> </w:t>
      </w:r>
      <w:r>
        <w:rPr>
          <w:color w:val="231F20"/>
        </w:rPr>
        <w:t>to</w:t>
      </w:r>
      <w:r>
        <w:rPr>
          <w:color w:val="231F20"/>
          <w:spacing w:val="-10"/>
        </w:rPr>
        <w:t> </w:t>
      </w:r>
      <w:r>
        <w:rPr>
          <w:color w:val="231F20"/>
        </w:rPr>
        <w:t>stop</w:t>
      </w:r>
      <w:r>
        <w:rPr>
          <w:color w:val="231F20"/>
          <w:spacing w:val="-9"/>
        </w:rPr>
        <w:t> </w:t>
      </w:r>
      <w:r>
        <w:rPr>
          <w:color w:val="231F20"/>
        </w:rPr>
        <w:t>all</w:t>
      </w:r>
      <w:r>
        <w:rPr>
          <w:color w:val="231F20"/>
          <w:spacing w:val="-10"/>
        </w:rPr>
        <w:t> </w:t>
      </w:r>
      <w:r>
        <w:rPr>
          <w:color w:val="231F20"/>
        </w:rPr>
        <w:t>the</w:t>
      </w:r>
      <w:r>
        <w:rPr>
          <w:color w:val="231F20"/>
          <w:spacing w:val="-10"/>
        </w:rPr>
        <w:t> </w:t>
      </w:r>
      <w:r>
        <w:rPr>
          <w:color w:val="231F20"/>
        </w:rPr>
        <w:t>talking</w:t>
      </w:r>
      <w:r>
        <w:rPr>
          <w:color w:val="231F20"/>
          <w:spacing w:val="-9"/>
        </w:rPr>
        <w:t> </w:t>
      </w:r>
      <w:r>
        <w:rPr>
          <w:color w:val="231F20"/>
        </w:rPr>
        <w:t>about</w:t>
      </w:r>
      <w:r>
        <w:rPr>
          <w:color w:val="231F20"/>
          <w:spacing w:val="-10"/>
        </w:rPr>
        <w:t> </w:t>
      </w:r>
      <w:r>
        <w:rPr>
          <w:color w:val="231F20"/>
        </w:rPr>
        <w:t>me?</w:t>
      </w:r>
      <w:r>
        <w:rPr>
          <w:color w:val="231F20"/>
          <w:spacing w:val="-10"/>
        </w:rPr>
        <w:t> </w:t>
      </w:r>
      <w:r>
        <w:rPr>
          <w:rFonts w:ascii="Cambria" w:hAnsi="Cambria"/>
          <w:i/>
          <w:color w:val="231F20"/>
          <w:spacing w:val="-3"/>
        </w:rPr>
        <w:t>Hashem </w:t>
      </w:r>
      <w:r>
        <w:rPr>
          <w:color w:val="231F20"/>
        </w:rPr>
        <w:t>has</w:t>
      </w:r>
      <w:r>
        <w:rPr>
          <w:color w:val="231F20"/>
          <w:spacing w:val="-9"/>
        </w:rPr>
        <w:t> </w:t>
      </w:r>
      <w:r>
        <w:rPr>
          <w:color w:val="231F20"/>
        </w:rPr>
        <w:t>obligated</w:t>
      </w:r>
      <w:r>
        <w:rPr>
          <w:color w:val="231F20"/>
          <w:spacing w:val="-10"/>
        </w:rPr>
        <w:t> </w:t>
      </w:r>
      <w:r>
        <w:rPr>
          <w:color w:val="231F20"/>
        </w:rPr>
        <w:t>us</w:t>
      </w:r>
      <w:r>
        <w:rPr>
          <w:color w:val="231F20"/>
          <w:spacing w:val="-10"/>
        </w:rPr>
        <w:t> </w:t>
      </w:r>
      <w:r>
        <w:rPr>
          <w:color w:val="231F20"/>
        </w:rPr>
        <w:t>to be</w:t>
      </w:r>
      <w:r>
        <w:rPr>
          <w:color w:val="231F20"/>
          <w:spacing w:val="-13"/>
        </w:rPr>
        <w:t> </w:t>
      </w:r>
      <w:r>
        <w:rPr>
          <w:color w:val="231F20"/>
        </w:rPr>
        <w:t>clean</w:t>
      </w:r>
      <w:r>
        <w:rPr>
          <w:color w:val="231F20"/>
          <w:spacing w:val="-13"/>
        </w:rPr>
        <w:t> </w:t>
      </w:r>
      <w:r>
        <w:rPr>
          <w:color w:val="231F20"/>
        </w:rPr>
        <w:t>in</w:t>
      </w:r>
      <w:r>
        <w:rPr>
          <w:color w:val="231F20"/>
          <w:spacing w:val="-12"/>
        </w:rPr>
        <w:t> </w:t>
      </w:r>
      <w:r>
        <w:rPr>
          <w:color w:val="231F20"/>
        </w:rPr>
        <w:t>His</w:t>
      </w:r>
      <w:r>
        <w:rPr>
          <w:color w:val="231F20"/>
          <w:spacing w:val="-13"/>
        </w:rPr>
        <w:t> </w:t>
      </w:r>
      <w:r>
        <w:rPr>
          <w:color w:val="231F20"/>
        </w:rPr>
        <w:t>eyes</w:t>
      </w:r>
      <w:r>
        <w:rPr>
          <w:color w:val="231F20"/>
          <w:spacing w:val="-13"/>
        </w:rPr>
        <w:t> </w:t>
      </w:r>
      <w:r>
        <w:rPr>
          <w:color w:val="231F20"/>
        </w:rPr>
        <w:t>and</w:t>
      </w:r>
      <w:r>
        <w:rPr>
          <w:color w:val="231F20"/>
          <w:spacing w:val="-12"/>
        </w:rPr>
        <w:t> </w:t>
      </w:r>
      <w:r>
        <w:rPr>
          <w:color w:val="231F20"/>
        </w:rPr>
        <w:t>clean</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eyes</w:t>
      </w:r>
      <w:r>
        <w:rPr>
          <w:color w:val="231F20"/>
          <w:spacing w:val="-13"/>
        </w:rPr>
        <w:t> </w:t>
      </w:r>
      <w:r>
        <w:rPr>
          <w:color w:val="231F20"/>
        </w:rPr>
        <w:t>of</w:t>
      </w:r>
      <w:r>
        <w:rPr>
          <w:color w:val="231F20"/>
          <w:spacing w:val="-12"/>
        </w:rPr>
        <w:t> </w:t>
      </w:r>
      <w:r>
        <w:rPr>
          <w:color w:val="231F20"/>
        </w:rPr>
        <w:t>our</w:t>
      </w:r>
      <w:r>
        <w:rPr>
          <w:color w:val="231F20"/>
          <w:spacing w:val="-13"/>
        </w:rPr>
        <w:t> </w:t>
      </w:r>
      <w:r>
        <w:rPr>
          <w:color w:val="231F20"/>
        </w:rPr>
        <w:t>fellow</w:t>
      </w:r>
      <w:r>
        <w:rPr>
          <w:color w:val="231F20"/>
          <w:spacing w:val="-12"/>
        </w:rPr>
        <w:t> </w:t>
      </w:r>
      <w:r>
        <w:rPr>
          <w:color w:val="231F20"/>
        </w:rPr>
        <w:t>Jews.</w:t>
      </w:r>
      <w:r>
        <w:rPr>
          <w:color w:val="231F20"/>
          <w:spacing w:val="-13"/>
        </w:rPr>
        <w:t> </w:t>
      </w:r>
      <w:r>
        <w:rPr>
          <w:color w:val="231F20"/>
          <w:spacing w:val="-3"/>
        </w:rPr>
        <w:t>Perhaps </w:t>
      </w:r>
      <w:r>
        <w:rPr>
          <w:color w:val="231F20"/>
        </w:rPr>
        <w:t>the fact that others talk about me is reason to quit. </w:t>
      </w:r>
      <w:r>
        <w:rPr>
          <w:color w:val="231F20"/>
          <w:spacing w:val="-3"/>
        </w:rPr>
        <w:t>Alternatively,</w:t>
      </w:r>
      <w:r>
        <w:rPr>
          <w:color w:val="231F20"/>
          <w:spacing w:val="51"/>
        </w:rPr>
        <w:t> </w:t>
      </w:r>
      <w:r>
        <w:rPr>
          <w:color w:val="231F20"/>
        </w:rPr>
        <w:t>maybe I should continue in the position and consider the nasty talk as an atonement I am gaining for </w:t>
      </w:r>
      <w:r>
        <w:rPr>
          <w:color w:val="231F20"/>
          <w:spacing w:val="-3"/>
        </w:rPr>
        <w:t>my </w:t>
      </w:r>
      <w:r>
        <w:rPr>
          <w:color w:val="231F20"/>
        </w:rPr>
        <w:t>sins. </w:t>
      </w:r>
      <w:r>
        <w:rPr>
          <w:color w:val="231F20"/>
          <w:spacing w:val="-3"/>
        </w:rPr>
        <w:t>What </w:t>
      </w:r>
      <w:r>
        <w:rPr>
          <w:color w:val="231F20"/>
        </w:rPr>
        <w:t>should I</w:t>
      </w:r>
      <w:r>
        <w:rPr>
          <w:color w:val="231F20"/>
          <w:spacing w:val="6"/>
        </w:rPr>
        <w:t> </w:t>
      </w:r>
      <w:r>
        <w:rPr>
          <w:color w:val="231F20"/>
        </w:rPr>
        <w:t>do?”</w:t>
      </w:r>
    </w:p>
    <w:p>
      <w:pPr>
        <w:pStyle w:val="BodyText"/>
        <w:spacing w:line="312" w:lineRule="auto" w:before="43"/>
        <w:ind w:left="180" w:right="117" w:firstLine="360"/>
        <w:jc w:val="both"/>
      </w:pPr>
      <w:r>
        <w:rPr>
          <w:color w:val="231F20"/>
        </w:rPr>
        <w:t>Our </w:t>
      </w:r>
      <w:r>
        <w:rPr>
          <w:rFonts w:ascii="Cambria" w:hAnsi="Cambria"/>
          <w:i/>
          <w:color w:val="231F20"/>
        </w:rPr>
        <w:t>Gemara </w:t>
      </w:r>
      <w:r>
        <w:rPr>
          <w:color w:val="231F20"/>
        </w:rPr>
        <w:t>tells us that even our greatest leader, </w:t>
      </w:r>
      <w:r>
        <w:rPr>
          <w:rFonts w:ascii="Cambria" w:hAnsi="Cambria"/>
          <w:i/>
          <w:color w:val="231F20"/>
          <w:spacing w:val="-3"/>
        </w:rPr>
        <w:t>Moshe </w:t>
      </w:r>
      <w:r>
        <w:rPr>
          <w:rFonts w:ascii="Cambria" w:hAnsi="Cambria"/>
          <w:i/>
          <w:color w:val="231F20"/>
        </w:rPr>
        <w:t>Rabbeinu</w:t>
      </w:r>
      <w:r>
        <w:rPr>
          <w:color w:val="231F20"/>
        </w:rPr>
        <w:t>,</w:t>
      </w:r>
      <w:r>
        <w:rPr>
          <w:color w:val="231F20"/>
          <w:spacing w:val="-30"/>
        </w:rPr>
        <w:t> </w:t>
      </w:r>
      <w:r>
        <w:rPr>
          <w:color w:val="231F20"/>
        </w:rPr>
        <w:t>was</w:t>
      </w:r>
      <w:r>
        <w:rPr>
          <w:color w:val="231F20"/>
          <w:spacing w:val="-29"/>
        </w:rPr>
        <w:t> </w:t>
      </w:r>
      <w:r>
        <w:rPr>
          <w:color w:val="231F20"/>
        </w:rPr>
        <w:t>the</w:t>
      </w:r>
      <w:r>
        <w:rPr>
          <w:color w:val="231F20"/>
          <w:spacing w:val="-29"/>
        </w:rPr>
        <w:t> </w:t>
      </w:r>
      <w:r>
        <w:rPr>
          <w:color w:val="231F20"/>
        </w:rPr>
        <w:t>victim</w:t>
      </w:r>
      <w:r>
        <w:rPr>
          <w:color w:val="231F20"/>
          <w:spacing w:val="-30"/>
        </w:rPr>
        <w:t> </w:t>
      </w:r>
      <w:r>
        <w:rPr>
          <w:color w:val="231F20"/>
        </w:rPr>
        <w:t>of</w:t>
      </w:r>
      <w:r>
        <w:rPr>
          <w:color w:val="231F20"/>
          <w:spacing w:val="-29"/>
        </w:rPr>
        <w:t> </w:t>
      </w:r>
      <w:r>
        <w:rPr>
          <w:color w:val="231F20"/>
        </w:rPr>
        <w:t>offensive</w:t>
      </w:r>
      <w:r>
        <w:rPr>
          <w:color w:val="231F20"/>
          <w:spacing w:val="-29"/>
        </w:rPr>
        <w:t> </w:t>
      </w:r>
      <w:r>
        <w:rPr>
          <w:color w:val="231F20"/>
        </w:rPr>
        <w:t>talk.</w:t>
      </w:r>
      <w:r>
        <w:rPr>
          <w:color w:val="231F20"/>
          <w:spacing w:val="-29"/>
        </w:rPr>
        <w:t> </w:t>
      </w:r>
      <w:r>
        <w:rPr>
          <w:color w:val="231F20"/>
        </w:rPr>
        <w:t>Our</w:t>
      </w:r>
      <w:r>
        <w:rPr>
          <w:color w:val="231F20"/>
          <w:spacing w:val="-29"/>
        </w:rPr>
        <w:t> </w:t>
      </w:r>
      <w:r>
        <w:rPr>
          <w:rFonts w:ascii="Cambria" w:hAnsi="Cambria"/>
          <w:i/>
          <w:color w:val="231F20"/>
        </w:rPr>
        <w:t>Gemara</w:t>
      </w:r>
      <w:r>
        <w:rPr>
          <w:rFonts w:ascii="Cambria" w:hAnsi="Cambria"/>
          <w:i/>
          <w:color w:val="231F20"/>
          <w:spacing w:val="-22"/>
        </w:rPr>
        <w:t> </w:t>
      </w:r>
      <w:r>
        <w:rPr>
          <w:color w:val="231F20"/>
        </w:rPr>
        <w:t>teaches</w:t>
      </w:r>
      <w:r>
        <w:rPr>
          <w:color w:val="231F20"/>
          <w:spacing w:val="-30"/>
        </w:rPr>
        <w:t> </w:t>
      </w:r>
      <w:r>
        <w:rPr>
          <w:color w:val="231F20"/>
        </w:rPr>
        <w:t>about the story of </w:t>
      </w:r>
      <w:r>
        <w:rPr>
          <w:rFonts w:ascii="Cambria" w:hAnsi="Cambria"/>
          <w:i/>
          <w:color w:val="231F20"/>
          <w:spacing w:val="-3"/>
        </w:rPr>
        <w:t>Korach</w:t>
      </w:r>
      <w:r>
        <w:rPr>
          <w:color w:val="231F20"/>
          <w:spacing w:val="-3"/>
        </w:rPr>
        <w:t>. </w:t>
      </w:r>
      <w:r>
        <w:rPr>
          <w:color w:val="231F20"/>
        </w:rPr>
        <w:t>The </w:t>
      </w:r>
      <w:r>
        <w:rPr>
          <w:rFonts w:ascii="Cambria" w:hAnsi="Cambria"/>
          <w:i/>
          <w:color w:val="231F20"/>
        </w:rPr>
        <w:t>Gemara </w:t>
      </w:r>
      <w:r>
        <w:rPr>
          <w:color w:val="231F20"/>
        </w:rPr>
        <w:t>explains that people accused their wives of carrying on affairs with </w:t>
      </w:r>
      <w:r>
        <w:rPr>
          <w:rFonts w:ascii="Cambria" w:hAnsi="Cambria"/>
          <w:i/>
          <w:color w:val="231F20"/>
          <w:spacing w:val="-3"/>
        </w:rPr>
        <w:t>Moshe </w:t>
      </w:r>
      <w:r>
        <w:rPr>
          <w:rFonts w:ascii="Cambria" w:hAnsi="Cambria"/>
          <w:i/>
          <w:color w:val="231F20"/>
        </w:rPr>
        <w:t>Rabbeinu</w:t>
      </w:r>
      <w:r>
        <w:rPr>
          <w:color w:val="231F20"/>
        </w:rPr>
        <w:t>. The </w:t>
      </w:r>
      <w:r>
        <w:rPr>
          <w:rFonts w:ascii="Cambria" w:hAnsi="Cambria"/>
          <w:i/>
          <w:color w:val="231F20"/>
        </w:rPr>
        <w:t>Gemara </w:t>
      </w:r>
      <w:r>
        <w:rPr>
          <w:color w:val="231F20"/>
        </w:rPr>
        <w:t>in </w:t>
      </w:r>
      <w:r>
        <w:rPr>
          <w:rFonts w:ascii="Cambria" w:hAnsi="Cambria"/>
          <w:i/>
          <w:color w:val="231F20"/>
          <w:spacing w:val="-10"/>
        </w:rPr>
        <w:t>Mo’eid  </w:t>
      </w:r>
      <w:r>
        <w:rPr>
          <w:rFonts w:ascii="Cambria" w:hAnsi="Cambria"/>
          <w:i/>
          <w:color w:val="231F20"/>
          <w:spacing w:val="-3"/>
        </w:rPr>
        <w:t>Kattan  </w:t>
      </w:r>
      <w:r>
        <w:rPr>
          <w:color w:val="231F20"/>
        </w:rPr>
        <w:t>(18b) teaches that a man is only suspected of a sin  if he has somewhat violated that sin. The </w:t>
      </w:r>
      <w:r>
        <w:rPr>
          <w:rFonts w:ascii="Cambria" w:hAnsi="Cambria"/>
          <w:i/>
          <w:color w:val="231F20"/>
        </w:rPr>
        <w:t>Gemara </w:t>
      </w:r>
      <w:r>
        <w:rPr>
          <w:color w:val="231F20"/>
        </w:rPr>
        <w:t>there challenges this assertion from our </w:t>
      </w:r>
      <w:r>
        <w:rPr>
          <w:rFonts w:ascii="Cambria" w:hAnsi="Cambria"/>
          <w:i/>
          <w:color w:val="231F20"/>
        </w:rPr>
        <w:t>Gemara</w:t>
      </w:r>
      <w:r>
        <w:rPr>
          <w:color w:val="231F20"/>
        </w:rPr>
        <w:t>. In our </w:t>
      </w:r>
      <w:r>
        <w:rPr>
          <w:rFonts w:ascii="Cambria" w:hAnsi="Cambria"/>
          <w:i/>
          <w:color w:val="231F20"/>
        </w:rPr>
        <w:t>Gemara</w:t>
      </w:r>
      <w:r>
        <w:rPr>
          <w:color w:val="231F20"/>
        </w:rPr>
        <w:t>, we learn that Jews in the desert suspected </w:t>
      </w:r>
      <w:r>
        <w:rPr>
          <w:rFonts w:ascii="Cambria" w:hAnsi="Cambria"/>
          <w:i/>
          <w:color w:val="231F20"/>
          <w:spacing w:val="-3"/>
        </w:rPr>
        <w:t>Moshe Rabbeinu </w:t>
      </w:r>
      <w:r>
        <w:rPr>
          <w:color w:val="231F20"/>
        </w:rPr>
        <w:t>of illicit behavior with</w:t>
      </w:r>
      <w:r>
        <w:rPr>
          <w:color w:val="231F20"/>
          <w:spacing w:val="-33"/>
        </w:rPr>
        <w:t> </w:t>
      </w:r>
      <w:r>
        <w:rPr>
          <w:color w:val="231F20"/>
        </w:rPr>
        <w:t>their wives.</w:t>
      </w:r>
      <w:r>
        <w:rPr>
          <w:color w:val="231F20"/>
          <w:spacing w:val="-10"/>
        </w:rPr>
        <w:t> </w:t>
      </w:r>
      <w:r>
        <w:rPr>
          <w:rFonts w:ascii="Cambria" w:hAnsi="Cambria"/>
          <w:i/>
          <w:color w:val="231F20"/>
          <w:spacing w:val="-3"/>
        </w:rPr>
        <w:t>Moshe</w:t>
      </w:r>
      <w:r>
        <w:rPr>
          <w:rFonts w:ascii="Cambria" w:hAnsi="Cambria"/>
          <w:i/>
          <w:color w:val="231F20"/>
          <w:spacing w:val="-2"/>
        </w:rPr>
        <w:t> </w:t>
      </w:r>
      <w:r>
        <w:rPr>
          <w:color w:val="231F20"/>
        </w:rPr>
        <w:t>was</w:t>
      </w:r>
      <w:r>
        <w:rPr>
          <w:color w:val="231F20"/>
          <w:spacing w:val="-9"/>
        </w:rPr>
        <w:t> </w:t>
      </w:r>
      <w:r>
        <w:rPr>
          <w:color w:val="231F20"/>
        </w:rPr>
        <w:t>completely</w:t>
      </w:r>
      <w:r>
        <w:rPr>
          <w:color w:val="231F20"/>
          <w:spacing w:val="-9"/>
        </w:rPr>
        <w:t> </w:t>
      </w:r>
      <w:r>
        <w:rPr>
          <w:color w:val="231F20"/>
        </w:rPr>
        <w:t>innocent</w:t>
      </w:r>
      <w:r>
        <w:rPr>
          <w:color w:val="231F20"/>
          <w:spacing w:val="-9"/>
        </w:rPr>
        <w:t> </w:t>
      </w:r>
      <w:r>
        <w:rPr>
          <w:color w:val="231F20"/>
        </w:rPr>
        <w:t>of</w:t>
      </w:r>
      <w:r>
        <w:rPr>
          <w:color w:val="231F20"/>
          <w:spacing w:val="-9"/>
        </w:rPr>
        <w:t> </w:t>
      </w:r>
      <w:r>
        <w:rPr>
          <w:color w:val="231F20"/>
        </w:rPr>
        <w:t>the</w:t>
      </w:r>
      <w:r>
        <w:rPr>
          <w:color w:val="231F20"/>
          <w:spacing w:val="-10"/>
        </w:rPr>
        <w:t> </w:t>
      </w:r>
      <w:r>
        <w:rPr>
          <w:color w:val="231F20"/>
        </w:rPr>
        <w:t>charges.</w:t>
      </w:r>
      <w:r>
        <w:rPr>
          <w:color w:val="231F20"/>
          <w:spacing w:val="-9"/>
        </w:rPr>
        <w:t> </w:t>
      </w:r>
      <w:r>
        <w:rPr>
          <w:color w:val="231F20"/>
        </w:rPr>
        <w:t>Nevertheless,</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jc w:val="both"/>
      </w:pPr>
      <w:r>
        <w:rPr>
          <w:color w:val="231F20"/>
        </w:rPr>
        <w:t>he was suspected of these horrors. </w:t>
      </w:r>
      <w:r>
        <w:rPr>
          <w:color w:val="231F20"/>
          <w:spacing w:val="-4"/>
        </w:rPr>
        <w:t>Doesn’t </w:t>
      </w:r>
      <w:r>
        <w:rPr>
          <w:rFonts w:ascii="Cambria" w:hAnsi="Cambria"/>
          <w:i/>
          <w:color w:val="231F20"/>
          <w:spacing w:val="-7"/>
        </w:rPr>
        <w:t>Moshe’s </w:t>
      </w:r>
      <w:r>
        <w:rPr>
          <w:color w:val="231F20"/>
        </w:rPr>
        <w:t>experience</w:t>
      </w:r>
      <w:r>
        <w:rPr>
          <w:color w:val="231F20"/>
          <w:spacing w:val="-37"/>
        </w:rPr>
        <w:t> </w:t>
      </w:r>
      <w:r>
        <w:rPr>
          <w:color w:val="231F20"/>
          <w:spacing w:val="-3"/>
        </w:rPr>
        <w:t>prove </w:t>
      </w:r>
      <w:r>
        <w:rPr>
          <w:color w:val="231F20"/>
        </w:rPr>
        <w:t>that a man might be suspected of a crime even though he is fully innocent of the crime? The </w:t>
      </w:r>
      <w:r>
        <w:rPr>
          <w:rFonts w:ascii="Cambria" w:hAnsi="Cambria"/>
          <w:i/>
          <w:color w:val="231F20"/>
        </w:rPr>
        <w:t>Gemara </w:t>
      </w:r>
      <w:r>
        <w:rPr>
          <w:color w:val="231F20"/>
        </w:rPr>
        <w:t>answers that the people did not truly suspect </w:t>
      </w:r>
      <w:r>
        <w:rPr>
          <w:rFonts w:ascii="Cambria" w:hAnsi="Cambria"/>
          <w:i/>
          <w:color w:val="231F20"/>
          <w:spacing w:val="-3"/>
        </w:rPr>
        <w:t>Moshe </w:t>
      </w:r>
      <w:r>
        <w:rPr>
          <w:color w:val="231F20"/>
        </w:rPr>
        <w:t>of misbehavior. </w:t>
      </w:r>
      <w:r>
        <w:rPr>
          <w:rFonts w:ascii="Cambria" w:hAnsi="Cambria"/>
          <w:i/>
          <w:color w:val="231F20"/>
          <w:spacing w:val="-3"/>
        </w:rPr>
        <w:t>Moshe </w:t>
      </w:r>
      <w:r>
        <w:rPr>
          <w:color w:val="231F20"/>
        </w:rPr>
        <w:t>had enemies; there</w:t>
      </w:r>
      <w:r>
        <w:rPr>
          <w:color w:val="231F20"/>
          <w:spacing w:val="-21"/>
        </w:rPr>
        <w:t> </w:t>
      </w:r>
      <w:r>
        <w:rPr>
          <w:color w:val="231F20"/>
        </w:rPr>
        <w:t>were Jews</w:t>
      </w:r>
      <w:r>
        <w:rPr>
          <w:color w:val="231F20"/>
          <w:spacing w:val="-8"/>
        </w:rPr>
        <w:t> </w:t>
      </w:r>
      <w:r>
        <w:rPr>
          <w:color w:val="231F20"/>
        </w:rPr>
        <w:t>who</w:t>
      </w:r>
      <w:r>
        <w:rPr>
          <w:color w:val="231F20"/>
          <w:spacing w:val="-8"/>
        </w:rPr>
        <w:t> </w:t>
      </w:r>
      <w:r>
        <w:rPr>
          <w:color w:val="231F20"/>
        </w:rPr>
        <w:t>hated</w:t>
      </w:r>
      <w:r>
        <w:rPr>
          <w:color w:val="231F20"/>
          <w:spacing w:val="-8"/>
        </w:rPr>
        <w:t> </w:t>
      </w:r>
      <w:r>
        <w:rPr>
          <w:color w:val="231F20"/>
        </w:rPr>
        <w:t>him</w:t>
      </w:r>
      <w:r>
        <w:rPr>
          <w:color w:val="231F20"/>
          <w:spacing w:val="-7"/>
        </w:rPr>
        <w:t> </w:t>
      </w:r>
      <w:r>
        <w:rPr>
          <w:color w:val="231F20"/>
        </w:rPr>
        <w:t>and</w:t>
      </w:r>
      <w:r>
        <w:rPr>
          <w:color w:val="231F20"/>
          <w:spacing w:val="-8"/>
        </w:rPr>
        <w:t> </w:t>
      </w:r>
      <w:r>
        <w:rPr>
          <w:color w:val="231F20"/>
        </w:rPr>
        <w:t>wanted</w:t>
      </w:r>
      <w:r>
        <w:rPr>
          <w:color w:val="231F20"/>
          <w:spacing w:val="-8"/>
        </w:rPr>
        <w:t> </w:t>
      </w:r>
      <w:r>
        <w:rPr>
          <w:color w:val="231F20"/>
        </w:rPr>
        <w:t>to</w:t>
      </w:r>
      <w:r>
        <w:rPr>
          <w:color w:val="231F20"/>
          <w:spacing w:val="-7"/>
        </w:rPr>
        <w:t> </w:t>
      </w:r>
      <w:r>
        <w:rPr>
          <w:color w:val="231F20"/>
        </w:rPr>
        <w:t>destroy</w:t>
      </w:r>
      <w:r>
        <w:rPr>
          <w:color w:val="231F20"/>
          <w:spacing w:val="-8"/>
        </w:rPr>
        <w:t> </w:t>
      </w:r>
      <w:r>
        <w:rPr>
          <w:color w:val="231F20"/>
        </w:rPr>
        <w:t>him.</w:t>
      </w:r>
      <w:r>
        <w:rPr>
          <w:color w:val="231F20"/>
          <w:spacing w:val="-8"/>
        </w:rPr>
        <w:t> </w:t>
      </w:r>
      <w:r>
        <w:rPr>
          <w:color w:val="231F20"/>
        </w:rPr>
        <w:t>Those</w:t>
      </w:r>
      <w:r>
        <w:rPr>
          <w:color w:val="231F20"/>
          <w:spacing w:val="-8"/>
        </w:rPr>
        <w:t> </w:t>
      </w:r>
      <w:r>
        <w:rPr>
          <w:color w:val="231F20"/>
        </w:rPr>
        <w:t>haters</w:t>
      </w:r>
      <w:r>
        <w:rPr>
          <w:color w:val="231F20"/>
          <w:spacing w:val="-7"/>
        </w:rPr>
        <w:t> </w:t>
      </w:r>
      <w:r>
        <w:rPr>
          <w:color w:val="231F20"/>
        </w:rPr>
        <w:t>spread the false rumors in order to harm him. When a man has enemies, suspicions about his behavior are not indicative of wrongdoing.</w:t>
      </w:r>
      <w:r>
        <w:rPr>
          <w:color w:val="231F20"/>
          <w:spacing w:val="-33"/>
        </w:rPr>
        <w:t> </w:t>
      </w:r>
      <w:r>
        <w:rPr>
          <w:color w:val="231F20"/>
        </w:rPr>
        <w:t>The suspicions may be the result of the false rumors his enemies are spreading.</w:t>
      </w:r>
    </w:p>
    <w:p>
      <w:pPr>
        <w:pStyle w:val="BodyText"/>
        <w:spacing w:line="316" w:lineRule="auto" w:before="23"/>
        <w:ind w:left="180" w:right="117" w:firstLine="360"/>
        <w:jc w:val="both"/>
      </w:pPr>
      <w:r>
        <w:rPr>
          <w:color w:val="231F20"/>
        </w:rPr>
        <w:t>In our case, </w:t>
      </w:r>
      <w:r>
        <w:rPr>
          <w:rFonts w:ascii="Cambria" w:hAnsi="Cambria"/>
          <w:i/>
          <w:color w:val="231F20"/>
          <w:spacing w:val="-3"/>
        </w:rPr>
        <w:t>Rav </w:t>
      </w:r>
      <w:r>
        <w:rPr>
          <w:color w:val="231F20"/>
        </w:rPr>
        <w:t>Zilberstein rules that if the charity collector</w:t>
      </w:r>
      <w:r>
        <w:rPr>
          <w:color w:val="231F20"/>
          <w:spacing w:val="-30"/>
        </w:rPr>
        <w:t> </w:t>
      </w:r>
      <w:r>
        <w:rPr>
          <w:color w:val="231F20"/>
        </w:rPr>
        <w:t>has enemies,</w:t>
      </w:r>
      <w:r>
        <w:rPr>
          <w:color w:val="231F20"/>
          <w:spacing w:val="-16"/>
        </w:rPr>
        <w:t> </w:t>
      </w:r>
      <w:r>
        <w:rPr>
          <w:color w:val="231F20"/>
        </w:rPr>
        <w:t>he</w:t>
      </w:r>
      <w:r>
        <w:rPr>
          <w:color w:val="231F20"/>
          <w:spacing w:val="-16"/>
        </w:rPr>
        <w:t> </w:t>
      </w:r>
      <w:r>
        <w:rPr>
          <w:color w:val="231F20"/>
        </w:rPr>
        <w:t>should</w:t>
      </w:r>
      <w:r>
        <w:rPr>
          <w:color w:val="231F20"/>
          <w:spacing w:val="-16"/>
        </w:rPr>
        <w:t> </w:t>
      </w:r>
      <w:r>
        <w:rPr>
          <w:color w:val="231F20"/>
        </w:rPr>
        <w:t>not</w:t>
      </w:r>
      <w:r>
        <w:rPr>
          <w:color w:val="231F20"/>
          <w:spacing w:val="-15"/>
        </w:rPr>
        <w:t> </w:t>
      </w:r>
      <w:r>
        <w:rPr>
          <w:color w:val="231F20"/>
        </w:rPr>
        <w:t>resign</w:t>
      </w:r>
      <w:r>
        <w:rPr>
          <w:color w:val="231F20"/>
          <w:spacing w:val="-16"/>
        </w:rPr>
        <w:t> </w:t>
      </w:r>
      <w:r>
        <w:rPr>
          <w:color w:val="231F20"/>
        </w:rPr>
        <w:t>his</w:t>
      </w:r>
      <w:r>
        <w:rPr>
          <w:color w:val="231F20"/>
          <w:spacing w:val="-16"/>
        </w:rPr>
        <w:t> </w:t>
      </w:r>
      <w:r>
        <w:rPr>
          <w:color w:val="231F20"/>
        </w:rPr>
        <w:t>position</w:t>
      </w:r>
      <w:r>
        <w:rPr>
          <w:color w:val="231F20"/>
          <w:spacing w:val="-15"/>
        </w:rPr>
        <w:t> </w:t>
      </w:r>
      <w:r>
        <w:rPr>
          <w:color w:val="231F20"/>
        </w:rPr>
        <w:t>because</w:t>
      </w:r>
      <w:r>
        <w:rPr>
          <w:color w:val="231F20"/>
          <w:spacing w:val="-16"/>
        </w:rPr>
        <w:t> </w:t>
      </w:r>
      <w:r>
        <w:rPr>
          <w:color w:val="231F20"/>
        </w:rPr>
        <w:t>of</w:t>
      </w:r>
      <w:r>
        <w:rPr>
          <w:color w:val="231F20"/>
          <w:spacing w:val="-16"/>
        </w:rPr>
        <w:t> </w:t>
      </w:r>
      <w:r>
        <w:rPr>
          <w:color w:val="231F20"/>
        </w:rPr>
        <w:t>what</w:t>
      </w:r>
      <w:r>
        <w:rPr>
          <w:color w:val="231F20"/>
          <w:spacing w:val="-15"/>
        </w:rPr>
        <w:t> </w:t>
      </w:r>
      <w:r>
        <w:rPr>
          <w:color w:val="231F20"/>
        </w:rPr>
        <w:t>people</w:t>
      </w:r>
      <w:r>
        <w:rPr>
          <w:color w:val="231F20"/>
          <w:spacing w:val="-16"/>
        </w:rPr>
        <w:t> </w:t>
      </w:r>
      <w:r>
        <w:rPr>
          <w:color w:val="231F20"/>
        </w:rPr>
        <w:t>are saying. The </w:t>
      </w:r>
      <w:r>
        <w:rPr>
          <w:rFonts w:ascii="Cambria" w:hAnsi="Cambria"/>
          <w:i/>
          <w:color w:val="231F20"/>
        </w:rPr>
        <w:t>Gemara </w:t>
      </w:r>
      <w:r>
        <w:rPr>
          <w:color w:val="231F20"/>
        </w:rPr>
        <w:t>in </w:t>
      </w:r>
      <w:r>
        <w:rPr>
          <w:rFonts w:ascii="Cambria" w:hAnsi="Cambria"/>
          <w:i/>
          <w:color w:val="231F20"/>
          <w:spacing w:val="-10"/>
        </w:rPr>
        <w:t>Mo’eid </w:t>
      </w:r>
      <w:r>
        <w:rPr>
          <w:rFonts w:ascii="Cambria" w:hAnsi="Cambria"/>
          <w:i/>
          <w:color w:val="231F20"/>
          <w:spacing w:val="-3"/>
        </w:rPr>
        <w:t>Kattan </w:t>
      </w:r>
      <w:r>
        <w:rPr>
          <w:color w:val="231F20"/>
        </w:rPr>
        <w:t>indicates that those who have enemies are often targeted and become the victims of false rumors and suspicions. </w:t>
      </w:r>
      <w:r>
        <w:rPr>
          <w:color w:val="231F20"/>
          <w:spacing w:val="-4"/>
        </w:rPr>
        <w:t>However, </w:t>
      </w:r>
      <w:r>
        <w:rPr>
          <w:color w:val="231F20"/>
        </w:rPr>
        <w:t>if the charity collector is not </w:t>
      </w:r>
      <w:r>
        <w:rPr>
          <w:color w:val="231F20"/>
          <w:spacing w:val="-3"/>
        </w:rPr>
        <w:t>aware </w:t>
      </w:r>
      <w:r>
        <w:rPr>
          <w:color w:val="231F20"/>
        </w:rPr>
        <w:t>of </w:t>
      </w:r>
      <w:r>
        <w:rPr>
          <w:color w:val="231F20"/>
          <w:spacing w:val="-3"/>
        </w:rPr>
        <w:t>any </w:t>
      </w:r>
      <w:r>
        <w:rPr>
          <w:color w:val="231F20"/>
        </w:rPr>
        <w:t>rivals and his actions lead to questions and the rumors are insistent and never ending, he should take the rumors </w:t>
      </w:r>
      <w:r>
        <w:rPr>
          <w:color w:val="231F20"/>
          <w:spacing w:val="-3"/>
        </w:rPr>
        <w:t>seriously. He  </w:t>
      </w:r>
      <w:r>
        <w:rPr>
          <w:color w:val="231F20"/>
        </w:rPr>
        <w:t>does  not need to stop his collection of </w:t>
      </w:r>
      <w:r>
        <w:rPr>
          <w:color w:val="231F20"/>
          <w:spacing w:val="-4"/>
        </w:rPr>
        <w:t>charity. </w:t>
      </w:r>
      <w:r>
        <w:rPr>
          <w:color w:val="231F20"/>
          <w:spacing w:val="-3"/>
        </w:rPr>
        <w:t>He </w:t>
      </w:r>
      <w:r>
        <w:rPr>
          <w:color w:val="231F20"/>
        </w:rPr>
        <w:t>is required to give the community an accounting of his actions and provide them with the money</w:t>
      </w:r>
      <w:r>
        <w:rPr>
          <w:color w:val="231F20"/>
          <w:spacing w:val="-7"/>
        </w:rPr>
        <w:t> </w:t>
      </w:r>
      <w:r>
        <w:rPr>
          <w:color w:val="231F20"/>
        </w:rPr>
        <w:t>trail.</w:t>
      </w:r>
      <w:r>
        <w:rPr>
          <w:color w:val="231F20"/>
          <w:spacing w:val="-7"/>
        </w:rPr>
        <w:t> </w:t>
      </w:r>
      <w:r>
        <w:rPr>
          <w:color w:val="231F20"/>
        </w:rPr>
        <w:t>Again,</w:t>
      </w:r>
      <w:r>
        <w:rPr>
          <w:color w:val="231F20"/>
          <w:spacing w:val="-7"/>
        </w:rPr>
        <w:t> </w:t>
      </w:r>
      <w:r>
        <w:rPr>
          <w:color w:val="231F20"/>
        </w:rPr>
        <w:t>the</w:t>
      </w:r>
      <w:r>
        <w:rPr>
          <w:color w:val="231F20"/>
          <w:spacing w:val="-7"/>
        </w:rPr>
        <w:t> </w:t>
      </w:r>
      <w:r>
        <w:rPr>
          <w:color w:val="231F20"/>
        </w:rPr>
        <w:t>source</w:t>
      </w:r>
      <w:r>
        <w:rPr>
          <w:color w:val="231F20"/>
          <w:spacing w:val="-7"/>
        </w:rPr>
        <w:t> </w:t>
      </w:r>
      <w:r>
        <w:rPr>
          <w:color w:val="231F20"/>
        </w:rPr>
        <w:t>for</w:t>
      </w:r>
      <w:r>
        <w:rPr>
          <w:color w:val="231F20"/>
          <w:spacing w:val="-7"/>
        </w:rPr>
        <w:t> </w:t>
      </w:r>
      <w:r>
        <w:rPr>
          <w:color w:val="231F20"/>
        </w:rPr>
        <w:t>this</w:t>
      </w:r>
      <w:r>
        <w:rPr>
          <w:color w:val="231F20"/>
          <w:spacing w:val="-7"/>
        </w:rPr>
        <w:t> </w:t>
      </w:r>
      <w:r>
        <w:rPr>
          <w:color w:val="231F20"/>
        </w:rPr>
        <w:t>ruling</w:t>
      </w:r>
      <w:r>
        <w:rPr>
          <w:color w:val="231F20"/>
          <w:spacing w:val="-7"/>
        </w:rPr>
        <w:t> </w:t>
      </w:r>
      <w:r>
        <w:rPr>
          <w:color w:val="231F20"/>
        </w:rPr>
        <w:t>is</w:t>
      </w:r>
      <w:r>
        <w:rPr>
          <w:color w:val="231F20"/>
          <w:spacing w:val="-7"/>
        </w:rPr>
        <w:t> </w:t>
      </w:r>
      <w:r>
        <w:rPr>
          <w:rFonts w:ascii="Cambria" w:hAnsi="Cambria"/>
          <w:i/>
          <w:color w:val="231F20"/>
          <w:spacing w:val="-3"/>
        </w:rPr>
        <w:t>Moshe</w:t>
      </w:r>
      <w:r>
        <w:rPr>
          <w:rFonts w:ascii="Cambria" w:hAnsi="Cambria"/>
          <w:i/>
          <w:color w:val="231F20"/>
          <w:spacing w:val="1"/>
        </w:rPr>
        <w:t> </w:t>
      </w:r>
      <w:r>
        <w:rPr>
          <w:rFonts w:ascii="Cambria" w:hAnsi="Cambria"/>
          <w:i/>
          <w:color w:val="231F20"/>
        </w:rPr>
        <w:t>Rabbeinu</w:t>
      </w:r>
      <w:r>
        <w:rPr>
          <w:color w:val="231F20"/>
        </w:rPr>
        <w:t>.</w:t>
      </w:r>
    </w:p>
    <w:p>
      <w:pPr>
        <w:pStyle w:val="BodyText"/>
        <w:spacing w:line="314" w:lineRule="auto" w:before="25"/>
        <w:ind w:left="180" w:right="117" w:firstLine="360"/>
        <w:jc w:val="both"/>
      </w:pPr>
      <w:r>
        <w:rPr>
          <w:color w:val="231F20"/>
        </w:rPr>
        <w:t>In </w:t>
      </w:r>
      <w:r>
        <w:rPr>
          <w:rFonts w:ascii="Cambria" w:hAnsi="Cambria"/>
          <w:i/>
          <w:color w:val="231F20"/>
          <w:spacing w:val="-3"/>
        </w:rPr>
        <w:t>Parashas </w:t>
      </w:r>
      <w:r>
        <w:rPr>
          <w:rFonts w:ascii="Cambria" w:hAnsi="Cambria"/>
          <w:i/>
          <w:color w:val="231F20"/>
        </w:rPr>
        <w:t>Pekudei</w:t>
      </w:r>
      <w:r>
        <w:rPr>
          <w:color w:val="231F20"/>
        </w:rPr>
        <w:t>, </w:t>
      </w:r>
      <w:r>
        <w:rPr>
          <w:rFonts w:ascii="Cambria" w:hAnsi="Cambria"/>
          <w:i/>
          <w:color w:val="231F20"/>
          <w:spacing w:val="-3"/>
        </w:rPr>
        <w:t>Moshe Rabbeinu </w:t>
      </w:r>
      <w:r>
        <w:rPr>
          <w:color w:val="231F20"/>
        </w:rPr>
        <w:t>gave the Jewish nation an accounting of all the donations to the </w:t>
      </w:r>
      <w:r>
        <w:rPr>
          <w:rFonts w:ascii="Cambria" w:hAnsi="Cambria"/>
          <w:i/>
          <w:color w:val="231F20"/>
          <w:spacing w:val="-3"/>
        </w:rPr>
        <w:t>Mishkan</w:t>
      </w:r>
      <w:r>
        <w:rPr>
          <w:color w:val="231F20"/>
          <w:spacing w:val="-3"/>
        </w:rPr>
        <w:t>. </w:t>
      </w:r>
      <w:r>
        <w:rPr>
          <w:rFonts w:ascii="Cambria" w:hAnsi="Cambria"/>
          <w:i/>
          <w:color w:val="231F20"/>
          <w:spacing w:val="-3"/>
        </w:rPr>
        <w:t>Moshe </w:t>
      </w:r>
      <w:r>
        <w:rPr>
          <w:color w:val="231F20"/>
        </w:rPr>
        <w:t>did this  to halt </w:t>
      </w:r>
      <w:r>
        <w:rPr>
          <w:color w:val="231F20"/>
          <w:spacing w:val="-3"/>
        </w:rPr>
        <w:t>any </w:t>
      </w:r>
      <w:r>
        <w:rPr>
          <w:color w:val="231F20"/>
        </w:rPr>
        <w:t>suspicions regarding how the money was spent. </w:t>
      </w:r>
      <w:r>
        <w:rPr>
          <w:rFonts w:ascii="Cambria" w:hAnsi="Cambria"/>
          <w:i/>
          <w:color w:val="231F20"/>
        </w:rPr>
        <w:t>Rama </w:t>
      </w:r>
      <w:r>
        <w:rPr>
          <w:color w:val="231F20"/>
          <w:spacing w:val="-6"/>
        </w:rPr>
        <w:t>(</w:t>
      </w:r>
      <w:r>
        <w:rPr>
          <w:rFonts w:ascii="Cambria" w:hAnsi="Cambria"/>
          <w:i/>
          <w:color w:val="231F20"/>
          <w:spacing w:val="-6"/>
        </w:rPr>
        <w:t>Yoreh Dei’ah </w:t>
      </w:r>
      <w:r>
        <w:rPr>
          <w:rFonts w:ascii="Cambria" w:hAnsi="Cambria"/>
          <w:i/>
          <w:color w:val="231F20"/>
          <w:spacing w:val="-3"/>
        </w:rPr>
        <w:t>siman </w:t>
      </w:r>
      <w:r>
        <w:rPr>
          <w:color w:val="231F20"/>
        </w:rPr>
        <w:t>257:2) rules that charity collectors should offer an accounting of how they distributed the funds so as to fulfill the mandate to be clean in the eyes of </w:t>
      </w:r>
      <w:r>
        <w:rPr>
          <w:rFonts w:ascii="Cambria" w:hAnsi="Cambria"/>
          <w:i/>
          <w:color w:val="231F20"/>
          <w:spacing w:val="-3"/>
        </w:rPr>
        <w:t>Hashem </w:t>
      </w:r>
      <w:r>
        <w:rPr>
          <w:color w:val="231F20"/>
        </w:rPr>
        <w:t>and in the eyes of man. </w:t>
      </w:r>
      <w:r>
        <w:rPr>
          <w:rFonts w:ascii="Cambria" w:hAnsi="Cambria"/>
          <w:i/>
          <w:color w:val="231F20"/>
          <w:spacing w:val="-3"/>
        </w:rPr>
        <w:t>Noda Biyehudah </w:t>
      </w:r>
      <w:r>
        <w:rPr>
          <w:color w:val="231F20"/>
          <w:spacing w:val="-4"/>
        </w:rPr>
        <w:t>(</w:t>
      </w:r>
      <w:r>
        <w:rPr>
          <w:rFonts w:ascii="Cambria" w:hAnsi="Cambria"/>
          <w:i/>
          <w:color w:val="231F20"/>
          <w:spacing w:val="-4"/>
        </w:rPr>
        <w:t>Tinyana </w:t>
      </w:r>
      <w:r>
        <w:rPr>
          <w:rFonts w:ascii="Cambria" w:hAnsi="Cambria"/>
          <w:i/>
          <w:color w:val="231F20"/>
          <w:spacing w:val="-8"/>
        </w:rPr>
        <w:t>Yoreh </w:t>
      </w:r>
      <w:r>
        <w:rPr>
          <w:rFonts w:ascii="Cambria" w:hAnsi="Cambria"/>
          <w:i/>
          <w:color w:val="231F20"/>
          <w:spacing w:val="-6"/>
        </w:rPr>
        <w:t>Dei’ah </w:t>
      </w:r>
      <w:r>
        <w:rPr>
          <w:rFonts w:ascii="Cambria" w:hAnsi="Cambria"/>
          <w:i/>
          <w:color w:val="231F20"/>
          <w:spacing w:val="-3"/>
        </w:rPr>
        <w:t>siman </w:t>
      </w:r>
      <w:r>
        <w:rPr>
          <w:color w:val="231F20"/>
        </w:rPr>
        <w:t>157) rules that this accounting does not need to be performed before each person who complains.</w:t>
      </w:r>
      <w:r>
        <w:rPr>
          <w:color w:val="231F20"/>
          <w:spacing w:val="-10"/>
        </w:rPr>
        <w:t> </w:t>
      </w:r>
      <w:r>
        <w:rPr>
          <w:color w:val="231F20"/>
        </w:rPr>
        <w:t>The</w:t>
      </w:r>
      <w:r>
        <w:rPr>
          <w:color w:val="231F20"/>
          <w:spacing w:val="-10"/>
        </w:rPr>
        <w:t> </w:t>
      </w:r>
      <w:r>
        <w:rPr>
          <w:color w:val="231F20"/>
        </w:rPr>
        <w:t>charity</w:t>
      </w:r>
      <w:r>
        <w:rPr>
          <w:color w:val="231F20"/>
          <w:spacing w:val="-9"/>
        </w:rPr>
        <w:t> </w:t>
      </w:r>
      <w:r>
        <w:rPr>
          <w:color w:val="231F20"/>
        </w:rPr>
        <w:t>collector</w:t>
      </w:r>
      <w:r>
        <w:rPr>
          <w:color w:val="231F20"/>
          <w:spacing w:val="-10"/>
        </w:rPr>
        <w:t> </w:t>
      </w:r>
      <w:r>
        <w:rPr>
          <w:color w:val="231F20"/>
        </w:rPr>
        <w:t>may</w:t>
      </w:r>
      <w:r>
        <w:rPr>
          <w:color w:val="231F20"/>
          <w:spacing w:val="-10"/>
        </w:rPr>
        <w:t> </w:t>
      </w:r>
      <w:r>
        <w:rPr>
          <w:color w:val="231F20"/>
        </w:rPr>
        <w:t>present</w:t>
      </w:r>
      <w:r>
        <w:rPr>
          <w:color w:val="231F20"/>
          <w:spacing w:val="-9"/>
        </w:rPr>
        <w:t> </w:t>
      </w:r>
      <w:r>
        <w:rPr>
          <w:color w:val="231F20"/>
        </w:rPr>
        <w:t>his</w:t>
      </w:r>
      <w:r>
        <w:rPr>
          <w:color w:val="231F20"/>
          <w:spacing w:val="-10"/>
        </w:rPr>
        <w:t> </w:t>
      </w:r>
      <w:r>
        <w:rPr>
          <w:color w:val="231F20"/>
        </w:rPr>
        <w:t>books</w:t>
      </w:r>
      <w:r>
        <w:rPr>
          <w:color w:val="231F20"/>
          <w:spacing w:val="-9"/>
        </w:rPr>
        <w:t> </w:t>
      </w:r>
      <w:r>
        <w:rPr>
          <w:color w:val="231F20"/>
        </w:rPr>
        <w:t>to</w:t>
      </w:r>
      <w:r>
        <w:rPr>
          <w:color w:val="231F20"/>
          <w:spacing w:val="-10"/>
        </w:rPr>
        <w:t> </w:t>
      </w:r>
      <w:r>
        <w:rPr>
          <w:color w:val="231F20"/>
        </w:rPr>
        <w:t>the</w:t>
      </w:r>
      <w:r>
        <w:rPr>
          <w:color w:val="231F20"/>
          <w:spacing w:val="-10"/>
        </w:rPr>
        <w:t> </w:t>
      </w:r>
      <w:r>
        <w:rPr>
          <w:color w:val="231F20"/>
        </w:rPr>
        <w:t>judges of the town. Some of the actions of a charity collector must be kept discreet</w:t>
      </w:r>
      <w:r>
        <w:rPr>
          <w:color w:val="231F20"/>
          <w:spacing w:val="45"/>
        </w:rPr>
        <w:t> </w:t>
      </w:r>
      <w:r>
        <w:rPr>
          <w:color w:val="231F20"/>
        </w:rPr>
        <w:t>and</w:t>
      </w:r>
      <w:r>
        <w:rPr>
          <w:color w:val="231F20"/>
          <w:spacing w:val="46"/>
        </w:rPr>
        <w:t> </w:t>
      </w:r>
      <w:r>
        <w:rPr>
          <w:color w:val="231F20"/>
        </w:rPr>
        <w:t>confidential.</w:t>
      </w:r>
      <w:r>
        <w:rPr>
          <w:color w:val="231F20"/>
          <w:spacing w:val="45"/>
        </w:rPr>
        <w:t> </w:t>
      </w:r>
      <w:r>
        <w:rPr>
          <w:color w:val="231F20"/>
          <w:spacing w:val="-3"/>
        </w:rPr>
        <w:t>He</w:t>
      </w:r>
      <w:r>
        <w:rPr>
          <w:color w:val="231F20"/>
          <w:spacing w:val="46"/>
        </w:rPr>
        <w:t> </w:t>
      </w:r>
      <w:r>
        <w:rPr>
          <w:color w:val="231F20"/>
        </w:rPr>
        <w:t>also</w:t>
      </w:r>
      <w:r>
        <w:rPr>
          <w:color w:val="231F20"/>
          <w:spacing w:val="45"/>
        </w:rPr>
        <w:t> </w:t>
      </w:r>
      <w:r>
        <w:rPr>
          <w:color w:val="231F20"/>
        </w:rPr>
        <w:t>does</w:t>
      </w:r>
      <w:r>
        <w:rPr>
          <w:color w:val="231F20"/>
          <w:spacing w:val="46"/>
        </w:rPr>
        <w:t> </w:t>
      </w:r>
      <w:r>
        <w:rPr>
          <w:color w:val="231F20"/>
        </w:rPr>
        <w:t>not</w:t>
      </w:r>
      <w:r>
        <w:rPr>
          <w:color w:val="231F20"/>
          <w:spacing w:val="46"/>
        </w:rPr>
        <w:t> </w:t>
      </w:r>
      <w:r>
        <w:rPr>
          <w:color w:val="231F20"/>
        </w:rPr>
        <w:t>require</w:t>
      </w:r>
      <w:r>
        <w:rPr>
          <w:color w:val="231F20"/>
          <w:spacing w:val="45"/>
        </w:rPr>
        <w:t> </w:t>
      </w:r>
      <w:r>
        <w:rPr>
          <w:color w:val="231F20"/>
        </w:rPr>
        <w:t>a</w:t>
      </w:r>
      <w:r>
        <w:rPr>
          <w:color w:val="231F20"/>
          <w:spacing w:val="46"/>
        </w:rPr>
        <w:t> </w:t>
      </w:r>
      <w:r>
        <w:rPr>
          <w:color w:val="231F20"/>
        </w:rPr>
        <w:t>receipt</w:t>
      </w:r>
      <w:r>
        <w:rPr>
          <w:color w:val="231F20"/>
          <w:spacing w:val="45"/>
        </w:rPr>
        <w:t> </w:t>
      </w:r>
      <w:r>
        <w:rPr>
          <w:color w:val="231F20"/>
        </w:rPr>
        <w:t>for</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80" w:right="117"/>
        <w:jc w:val="both"/>
      </w:pPr>
      <w:r>
        <w:rPr>
          <w:color w:val="231F20"/>
        </w:rPr>
        <w:t>each expenditure. As a charity collector, it is understood that some expenditures</w:t>
      </w:r>
      <w:r>
        <w:rPr>
          <w:color w:val="231F20"/>
          <w:spacing w:val="-13"/>
        </w:rPr>
        <w:t> </w:t>
      </w:r>
      <w:r>
        <w:rPr>
          <w:color w:val="231F20"/>
        </w:rPr>
        <w:t>would</w:t>
      </w:r>
      <w:r>
        <w:rPr>
          <w:color w:val="231F20"/>
          <w:spacing w:val="-12"/>
        </w:rPr>
        <w:t> </w:t>
      </w:r>
      <w:r>
        <w:rPr>
          <w:color w:val="231F20"/>
        </w:rPr>
        <w:t>not</w:t>
      </w:r>
      <w:r>
        <w:rPr>
          <w:color w:val="231F20"/>
          <w:spacing w:val="-12"/>
        </w:rPr>
        <w:t> </w:t>
      </w:r>
      <w:r>
        <w:rPr>
          <w:color w:val="231F20"/>
        </w:rPr>
        <w:t>warrant</w:t>
      </w:r>
      <w:r>
        <w:rPr>
          <w:color w:val="231F20"/>
          <w:spacing w:val="-12"/>
        </w:rPr>
        <w:t> </w:t>
      </w:r>
      <w:r>
        <w:rPr>
          <w:color w:val="231F20"/>
        </w:rPr>
        <w:t>a</w:t>
      </w:r>
      <w:r>
        <w:rPr>
          <w:color w:val="231F20"/>
          <w:spacing w:val="-12"/>
        </w:rPr>
        <w:t> </w:t>
      </w:r>
      <w:r>
        <w:rPr>
          <w:color w:val="231F20"/>
        </w:rPr>
        <w:t>receipt.</w:t>
      </w:r>
      <w:r>
        <w:rPr>
          <w:color w:val="231F20"/>
          <w:spacing w:val="-12"/>
        </w:rPr>
        <w:t> </w:t>
      </w:r>
      <w:r>
        <w:rPr>
          <w:color w:val="231F20"/>
        </w:rPr>
        <w:t>If</w:t>
      </w:r>
      <w:r>
        <w:rPr>
          <w:color w:val="231F20"/>
          <w:spacing w:val="-12"/>
        </w:rPr>
        <w:t> </w:t>
      </w:r>
      <w:r>
        <w:rPr>
          <w:color w:val="231F20"/>
        </w:rPr>
        <w:t>the</w:t>
      </w:r>
      <w:r>
        <w:rPr>
          <w:color w:val="231F20"/>
          <w:spacing w:val="-13"/>
        </w:rPr>
        <w:t> </w:t>
      </w:r>
      <w:r>
        <w:rPr>
          <w:color w:val="231F20"/>
        </w:rPr>
        <w:t>charity</w:t>
      </w:r>
      <w:r>
        <w:rPr>
          <w:color w:val="231F20"/>
          <w:spacing w:val="-12"/>
        </w:rPr>
        <w:t> </w:t>
      </w:r>
      <w:r>
        <w:rPr>
          <w:color w:val="231F20"/>
        </w:rPr>
        <w:t>collector</w:t>
      </w:r>
      <w:r>
        <w:rPr>
          <w:color w:val="231F20"/>
          <w:spacing w:val="-12"/>
        </w:rPr>
        <w:t> </w:t>
      </w:r>
      <w:r>
        <w:rPr>
          <w:color w:val="231F20"/>
        </w:rPr>
        <w:t>will produce an accounting, he need not fear the offensive rumors. The suspicions</w:t>
      </w:r>
      <w:r>
        <w:rPr>
          <w:color w:val="231F20"/>
          <w:spacing w:val="-10"/>
        </w:rPr>
        <w:t> </w:t>
      </w:r>
      <w:r>
        <w:rPr>
          <w:color w:val="231F20"/>
        </w:rPr>
        <w:t>are</w:t>
      </w:r>
      <w:r>
        <w:rPr>
          <w:color w:val="231F20"/>
          <w:spacing w:val="-10"/>
        </w:rPr>
        <w:t> </w:t>
      </w:r>
      <w:r>
        <w:rPr>
          <w:color w:val="231F20"/>
        </w:rPr>
        <w:t>an</w:t>
      </w:r>
      <w:r>
        <w:rPr>
          <w:color w:val="231F20"/>
          <w:spacing w:val="-10"/>
        </w:rPr>
        <w:t> </w:t>
      </w:r>
      <w:r>
        <w:rPr>
          <w:color w:val="231F20"/>
        </w:rPr>
        <w:t>atonement</w:t>
      </w:r>
      <w:r>
        <w:rPr>
          <w:color w:val="231F20"/>
          <w:spacing w:val="-9"/>
        </w:rPr>
        <w:t> </w:t>
      </w:r>
      <w:r>
        <w:rPr>
          <w:color w:val="231F20"/>
        </w:rPr>
        <w:t>for</w:t>
      </w:r>
      <w:r>
        <w:rPr>
          <w:color w:val="231F20"/>
          <w:spacing w:val="-10"/>
        </w:rPr>
        <w:t> </w:t>
      </w:r>
      <w:r>
        <w:rPr>
          <w:color w:val="231F20"/>
        </w:rPr>
        <w:t>his</w:t>
      </w:r>
      <w:r>
        <w:rPr>
          <w:color w:val="231F20"/>
          <w:spacing w:val="-10"/>
        </w:rPr>
        <w:t> </w:t>
      </w:r>
      <w:r>
        <w:rPr>
          <w:color w:val="231F20"/>
        </w:rPr>
        <w:t>sins.</w:t>
      </w:r>
      <w:r>
        <w:rPr>
          <w:color w:val="231F20"/>
          <w:spacing w:val="-9"/>
        </w:rPr>
        <w:t> </w:t>
      </w:r>
      <w:r>
        <w:rPr>
          <w:color w:val="231F20"/>
          <w:spacing w:val="-3"/>
        </w:rPr>
        <w:t>He</w:t>
      </w:r>
      <w:r>
        <w:rPr>
          <w:color w:val="231F20"/>
          <w:spacing w:val="-10"/>
        </w:rPr>
        <w:t> </w:t>
      </w:r>
      <w:r>
        <w:rPr>
          <w:color w:val="231F20"/>
        </w:rPr>
        <w:t>should</w:t>
      </w:r>
      <w:r>
        <w:rPr>
          <w:color w:val="231F20"/>
          <w:spacing w:val="-10"/>
        </w:rPr>
        <w:t> </w:t>
      </w:r>
      <w:r>
        <w:rPr>
          <w:color w:val="231F20"/>
        </w:rPr>
        <w:t>accept</w:t>
      </w:r>
      <w:r>
        <w:rPr>
          <w:color w:val="231F20"/>
          <w:spacing w:val="-9"/>
        </w:rPr>
        <w:t> </w:t>
      </w:r>
      <w:r>
        <w:rPr>
          <w:color w:val="231F20"/>
        </w:rPr>
        <w:t>them</w:t>
      </w:r>
      <w:r>
        <w:rPr>
          <w:color w:val="231F20"/>
          <w:spacing w:val="-10"/>
        </w:rPr>
        <w:t> </w:t>
      </w:r>
      <w:r>
        <w:rPr>
          <w:color w:val="231F20"/>
        </w:rPr>
        <w:t>with love and continue with his holy service</w:t>
      </w:r>
      <w:r>
        <w:rPr>
          <w:color w:val="231F20"/>
          <w:spacing w:val="-37"/>
        </w:rPr>
        <w:t> </w:t>
      </w:r>
      <w:r>
        <w:rPr>
          <w:color w:val="231F20"/>
        </w:rPr>
        <w:t>(</w:t>
      </w:r>
      <w:r>
        <w:rPr>
          <w:rFonts w:ascii="Cambria"/>
          <w:i/>
          <w:color w:val="231F20"/>
        </w:rPr>
        <w:t>Chashukei Chemed</w:t>
      </w:r>
      <w:r>
        <w:rPr>
          <w:color w:val="231F20"/>
        </w:rPr>
        <w:t>).</w:t>
      </w:r>
    </w:p>
    <w:p>
      <w:pPr>
        <w:spacing w:after="0" w:line="316"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111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91" w:right="131" w:firstLine="0"/>
        <w:jc w:val="center"/>
        <w:rPr>
          <w:rFonts w:ascii="Cambria"/>
          <w:b/>
          <w:sz w:val="32"/>
        </w:rPr>
      </w:pPr>
      <w:r>
        <w:rPr>
          <w:rFonts w:ascii="Cambria"/>
          <w:b/>
          <w:color w:val="231F20"/>
          <w:w w:val="95"/>
          <w:sz w:val="32"/>
        </w:rPr>
        <w:t>Should</w:t>
      </w:r>
      <w:r>
        <w:rPr>
          <w:rFonts w:ascii="Cambria"/>
          <w:b/>
          <w:color w:val="231F20"/>
          <w:spacing w:val="-23"/>
          <w:w w:val="95"/>
          <w:sz w:val="32"/>
        </w:rPr>
        <w:t> </w:t>
      </w:r>
      <w:r>
        <w:rPr>
          <w:rFonts w:ascii="Cambria"/>
          <w:b/>
          <w:color w:val="231F20"/>
          <w:w w:val="95"/>
          <w:sz w:val="32"/>
        </w:rPr>
        <w:t>a</w:t>
      </w:r>
      <w:r>
        <w:rPr>
          <w:rFonts w:ascii="Cambria"/>
          <w:b/>
          <w:color w:val="231F20"/>
          <w:spacing w:val="-23"/>
          <w:w w:val="95"/>
          <w:sz w:val="32"/>
        </w:rPr>
        <w:t> </w:t>
      </w:r>
      <w:r>
        <w:rPr>
          <w:rFonts w:ascii="Cambria"/>
          <w:b/>
          <w:color w:val="231F20"/>
          <w:w w:val="95"/>
          <w:sz w:val="32"/>
        </w:rPr>
        <w:t>Jewish</w:t>
      </w:r>
      <w:r>
        <w:rPr>
          <w:rFonts w:ascii="Cambria"/>
          <w:b/>
          <w:color w:val="231F20"/>
          <w:spacing w:val="-22"/>
          <w:w w:val="95"/>
          <w:sz w:val="32"/>
        </w:rPr>
        <w:t> </w:t>
      </w:r>
      <w:r>
        <w:rPr>
          <w:rFonts w:ascii="Cambria"/>
          <w:b/>
          <w:color w:val="231F20"/>
          <w:w w:val="95"/>
          <w:sz w:val="32"/>
        </w:rPr>
        <w:t>Soldier</w:t>
      </w:r>
      <w:r>
        <w:rPr>
          <w:rFonts w:ascii="Cambria"/>
          <w:b/>
          <w:color w:val="231F20"/>
          <w:spacing w:val="-23"/>
          <w:w w:val="95"/>
          <w:sz w:val="32"/>
        </w:rPr>
        <w:t> </w:t>
      </w:r>
      <w:r>
        <w:rPr>
          <w:rFonts w:ascii="Cambria"/>
          <w:b/>
          <w:color w:val="231F20"/>
          <w:w w:val="95"/>
          <w:sz w:val="32"/>
        </w:rPr>
        <w:t>Put</w:t>
      </w:r>
      <w:r>
        <w:rPr>
          <w:rFonts w:ascii="Cambria"/>
          <w:b/>
          <w:color w:val="231F20"/>
          <w:spacing w:val="-22"/>
          <w:w w:val="95"/>
          <w:sz w:val="32"/>
        </w:rPr>
        <w:t> </w:t>
      </w:r>
      <w:r>
        <w:rPr>
          <w:rFonts w:ascii="Cambria"/>
          <w:b/>
          <w:color w:val="231F20"/>
          <w:w w:val="95"/>
          <w:sz w:val="32"/>
        </w:rPr>
        <w:t>on</w:t>
      </w:r>
      <w:r>
        <w:rPr>
          <w:rFonts w:ascii="Cambria"/>
          <w:b/>
          <w:color w:val="231F20"/>
          <w:spacing w:val="-23"/>
          <w:w w:val="95"/>
          <w:sz w:val="32"/>
        </w:rPr>
        <w:t> </w:t>
      </w:r>
      <w:r>
        <w:rPr>
          <w:rFonts w:ascii="Cambria"/>
          <w:b/>
          <w:color w:val="231F20"/>
          <w:spacing w:val="-4"/>
          <w:w w:val="95"/>
          <w:sz w:val="32"/>
        </w:rPr>
        <w:t>Tefillin</w:t>
      </w:r>
      <w:r>
        <w:rPr>
          <w:rFonts w:ascii="Cambria"/>
          <w:b/>
          <w:color w:val="231F20"/>
          <w:spacing w:val="-23"/>
          <w:w w:val="95"/>
          <w:sz w:val="32"/>
        </w:rPr>
        <w:t> </w:t>
      </w:r>
      <w:r>
        <w:rPr>
          <w:rFonts w:ascii="Cambria"/>
          <w:b/>
          <w:color w:val="231F20"/>
          <w:w w:val="95"/>
          <w:sz w:val="32"/>
        </w:rPr>
        <w:t>in</w:t>
      </w:r>
      <w:r>
        <w:rPr>
          <w:rFonts w:ascii="Cambria"/>
          <w:b/>
          <w:color w:val="231F20"/>
          <w:spacing w:val="-22"/>
          <w:w w:val="95"/>
          <w:sz w:val="32"/>
        </w:rPr>
        <w:t> </w:t>
      </w:r>
      <w:r>
        <w:rPr>
          <w:rFonts w:ascii="Cambria"/>
          <w:b/>
          <w:color w:val="231F20"/>
          <w:w w:val="95"/>
          <w:sz w:val="32"/>
        </w:rPr>
        <w:t>a </w:t>
      </w:r>
      <w:r>
        <w:rPr>
          <w:rFonts w:ascii="Cambria"/>
          <w:b/>
          <w:color w:val="231F20"/>
          <w:sz w:val="32"/>
        </w:rPr>
        <w:t>Desert</w:t>
      </w:r>
      <w:r>
        <w:rPr>
          <w:rFonts w:ascii="Cambria"/>
          <w:b/>
          <w:color w:val="231F20"/>
          <w:spacing w:val="-12"/>
          <w:sz w:val="32"/>
        </w:rPr>
        <w:t> </w:t>
      </w:r>
      <w:r>
        <w:rPr>
          <w:rFonts w:ascii="Cambria"/>
          <w:b/>
          <w:color w:val="231F20"/>
          <w:sz w:val="32"/>
        </w:rPr>
        <w:t>Rainstorm?</w:t>
      </w:r>
    </w:p>
    <w:p>
      <w:pPr>
        <w:pStyle w:val="BodyText"/>
        <w:spacing w:before="11"/>
        <w:rPr>
          <w:rFonts w:ascii="Cambria"/>
          <w:b/>
          <w:sz w:val="54"/>
        </w:rPr>
      </w:pPr>
    </w:p>
    <w:p>
      <w:pPr>
        <w:pStyle w:val="BodyText"/>
        <w:spacing w:line="266" w:lineRule="auto"/>
        <w:ind w:left="180" w:right="117"/>
        <w:jc w:val="both"/>
      </w:pPr>
      <w:r>
        <w:rPr>
          <w:rFonts w:ascii="Cambria"/>
          <w:b/>
          <w:color w:val="231F20"/>
          <w:sz w:val="38"/>
        </w:rPr>
        <w:t>I</w:t>
      </w:r>
      <w:r>
        <w:rPr>
          <w:color w:val="231F20"/>
        </w:rPr>
        <w:t>t was late in the </w:t>
      </w:r>
      <w:r>
        <w:rPr>
          <w:color w:val="231F20"/>
          <w:spacing w:val="-6"/>
        </w:rPr>
        <w:t>day. </w:t>
      </w:r>
      <w:r>
        <w:rPr>
          <w:color w:val="231F20"/>
        </w:rPr>
        <w:t>The Israeli soldier had been busy all day  with</w:t>
      </w:r>
      <w:r>
        <w:rPr>
          <w:color w:val="231F20"/>
          <w:spacing w:val="5"/>
        </w:rPr>
        <w:t> </w:t>
      </w:r>
      <w:r>
        <w:rPr>
          <w:color w:val="231F20"/>
        </w:rPr>
        <w:t>his</w:t>
      </w:r>
      <w:r>
        <w:rPr>
          <w:color w:val="231F20"/>
          <w:spacing w:val="6"/>
        </w:rPr>
        <w:t> </w:t>
      </w:r>
      <w:r>
        <w:rPr>
          <w:color w:val="231F20"/>
        </w:rPr>
        <w:t>army</w:t>
      </w:r>
      <w:r>
        <w:rPr>
          <w:color w:val="231F20"/>
          <w:spacing w:val="6"/>
        </w:rPr>
        <w:t> </w:t>
      </w:r>
      <w:r>
        <w:rPr>
          <w:color w:val="231F20"/>
        </w:rPr>
        <w:t>responsibilities.</w:t>
      </w:r>
      <w:r>
        <w:rPr>
          <w:color w:val="231F20"/>
          <w:spacing w:val="6"/>
        </w:rPr>
        <w:t> </w:t>
      </w:r>
      <w:r>
        <w:rPr>
          <w:color w:val="231F20"/>
          <w:spacing w:val="-3"/>
        </w:rPr>
        <w:t>He</w:t>
      </w:r>
      <w:r>
        <w:rPr>
          <w:color w:val="231F20"/>
          <w:spacing w:val="6"/>
        </w:rPr>
        <w:t> </w:t>
      </w:r>
      <w:r>
        <w:rPr>
          <w:color w:val="231F20"/>
        </w:rPr>
        <w:t>had</w:t>
      </w:r>
      <w:r>
        <w:rPr>
          <w:color w:val="231F20"/>
          <w:spacing w:val="5"/>
        </w:rPr>
        <w:t> </w:t>
      </w:r>
      <w:r>
        <w:rPr>
          <w:color w:val="231F20"/>
        </w:rPr>
        <w:t>not</w:t>
      </w:r>
      <w:r>
        <w:rPr>
          <w:color w:val="231F20"/>
          <w:spacing w:val="6"/>
        </w:rPr>
        <w:t> </w:t>
      </w:r>
      <w:r>
        <w:rPr>
          <w:color w:val="231F20"/>
        </w:rPr>
        <w:t>had</w:t>
      </w:r>
      <w:r>
        <w:rPr>
          <w:color w:val="231F20"/>
          <w:spacing w:val="6"/>
        </w:rPr>
        <w:t> </w:t>
      </w:r>
      <w:r>
        <w:rPr>
          <w:color w:val="231F20"/>
        </w:rPr>
        <w:t>time</w:t>
      </w:r>
      <w:r>
        <w:rPr>
          <w:color w:val="231F20"/>
          <w:spacing w:val="6"/>
        </w:rPr>
        <w:t> </w:t>
      </w:r>
      <w:r>
        <w:rPr>
          <w:color w:val="231F20"/>
        </w:rPr>
        <w:t>to</w:t>
      </w:r>
      <w:r>
        <w:rPr>
          <w:color w:val="231F20"/>
          <w:spacing w:val="6"/>
        </w:rPr>
        <w:t> </w:t>
      </w:r>
      <w:r>
        <w:rPr>
          <w:color w:val="231F20"/>
          <w:spacing w:val="-5"/>
        </w:rPr>
        <w:t>pray.</w:t>
      </w:r>
      <w:r>
        <w:rPr>
          <w:color w:val="231F20"/>
          <w:spacing w:val="5"/>
        </w:rPr>
        <w:t> </w:t>
      </w:r>
      <w:r>
        <w:rPr>
          <w:color w:val="231F20"/>
          <w:spacing w:val="-3"/>
        </w:rPr>
        <w:t>He</w:t>
      </w:r>
      <w:r>
        <w:rPr>
          <w:color w:val="231F20"/>
          <w:spacing w:val="6"/>
        </w:rPr>
        <w:t> </w:t>
      </w:r>
      <w:r>
        <w:rPr>
          <w:color w:val="231F20"/>
        </w:rPr>
        <w:t>was</w:t>
      </w:r>
    </w:p>
    <w:p>
      <w:pPr>
        <w:pStyle w:val="BodyText"/>
        <w:spacing w:line="312" w:lineRule="auto" w:before="59"/>
        <w:ind w:left="180" w:right="117"/>
        <w:jc w:val="both"/>
      </w:pPr>
      <w:r>
        <w:rPr>
          <w:color w:val="231F20"/>
        </w:rPr>
        <w:t>stationed</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desert</w:t>
      </w:r>
      <w:r>
        <w:rPr>
          <w:color w:val="231F20"/>
          <w:spacing w:val="-6"/>
        </w:rPr>
        <w:t> </w:t>
      </w:r>
      <w:r>
        <w:rPr>
          <w:color w:val="231F20"/>
        </w:rPr>
        <w:t>and</w:t>
      </w:r>
      <w:r>
        <w:rPr>
          <w:color w:val="231F20"/>
          <w:spacing w:val="-6"/>
        </w:rPr>
        <w:t> </w:t>
      </w:r>
      <w:r>
        <w:rPr>
          <w:color w:val="231F20"/>
        </w:rPr>
        <w:t>realized</w:t>
      </w:r>
      <w:r>
        <w:rPr>
          <w:color w:val="231F20"/>
          <w:spacing w:val="-6"/>
        </w:rPr>
        <w:t> </w:t>
      </w:r>
      <w:r>
        <w:rPr>
          <w:color w:val="231F20"/>
        </w:rPr>
        <w:t>that</w:t>
      </w:r>
      <w:r>
        <w:rPr>
          <w:color w:val="231F20"/>
          <w:spacing w:val="-6"/>
        </w:rPr>
        <w:t> </w:t>
      </w:r>
      <w:r>
        <w:rPr>
          <w:color w:val="231F20"/>
        </w:rPr>
        <w:t>there</w:t>
      </w:r>
      <w:r>
        <w:rPr>
          <w:color w:val="231F20"/>
          <w:spacing w:val="-5"/>
        </w:rPr>
        <w:t> </w:t>
      </w:r>
      <w:r>
        <w:rPr>
          <w:color w:val="231F20"/>
        </w:rPr>
        <w:t>was</w:t>
      </w:r>
      <w:r>
        <w:rPr>
          <w:color w:val="231F20"/>
          <w:spacing w:val="-6"/>
        </w:rPr>
        <w:t> </w:t>
      </w:r>
      <w:r>
        <w:rPr>
          <w:color w:val="231F20"/>
        </w:rPr>
        <w:t>still</w:t>
      </w:r>
      <w:r>
        <w:rPr>
          <w:color w:val="231F20"/>
          <w:spacing w:val="-6"/>
        </w:rPr>
        <w:t> </w:t>
      </w:r>
      <w:r>
        <w:rPr>
          <w:color w:val="231F20"/>
        </w:rPr>
        <w:t>some</w:t>
      </w:r>
      <w:r>
        <w:rPr>
          <w:color w:val="231F20"/>
          <w:spacing w:val="-6"/>
        </w:rPr>
        <w:t> </w:t>
      </w:r>
      <w:r>
        <w:rPr>
          <w:color w:val="231F20"/>
        </w:rPr>
        <w:t>light</w:t>
      </w:r>
      <w:r>
        <w:rPr>
          <w:color w:val="231F20"/>
          <w:spacing w:val="-6"/>
        </w:rPr>
        <w:t> </w:t>
      </w:r>
      <w:r>
        <w:rPr>
          <w:color w:val="231F20"/>
        </w:rPr>
        <w:t>out and that he could put on </w:t>
      </w:r>
      <w:r>
        <w:rPr>
          <w:rFonts w:ascii="Cambria"/>
          <w:i/>
          <w:color w:val="231F20"/>
        </w:rPr>
        <w:t>tefillin. </w:t>
      </w:r>
      <w:r>
        <w:rPr>
          <w:color w:val="231F20"/>
          <w:spacing w:val="-4"/>
        </w:rPr>
        <w:t>However, </w:t>
      </w:r>
      <w:r>
        <w:rPr>
          <w:color w:val="231F20"/>
        </w:rPr>
        <w:t>he was in a bind as it</w:t>
      </w:r>
      <w:r>
        <w:rPr>
          <w:color w:val="231F20"/>
          <w:spacing w:val="-36"/>
        </w:rPr>
        <w:t> </w:t>
      </w:r>
      <w:r>
        <w:rPr>
          <w:color w:val="231F20"/>
        </w:rPr>
        <w:t>was raining </w:t>
      </w:r>
      <w:r>
        <w:rPr>
          <w:color w:val="231F20"/>
          <w:spacing w:val="-3"/>
        </w:rPr>
        <w:t>heavily. </w:t>
      </w:r>
      <w:r>
        <w:rPr>
          <w:color w:val="231F20"/>
        </w:rPr>
        <w:t>The rain may enter the </w:t>
      </w:r>
      <w:r>
        <w:rPr>
          <w:rFonts w:ascii="Cambria"/>
          <w:i/>
          <w:color w:val="231F20"/>
        </w:rPr>
        <w:t>tefillin </w:t>
      </w:r>
      <w:r>
        <w:rPr>
          <w:color w:val="231F20"/>
        </w:rPr>
        <w:t>boxes and erase the holy written parchments. </w:t>
      </w:r>
      <w:r>
        <w:rPr>
          <w:color w:val="231F20"/>
          <w:spacing w:val="-3"/>
        </w:rPr>
        <w:t>He </w:t>
      </w:r>
      <w:r>
        <w:rPr>
          <w:color w:val="231F20"/>
        </w:rPr>
        <w:t>asked </w:t>
      </w:r>
      <w:r>
        <w:rPr>
          <w:rFonts w:ascii="Cambria"/>
          <w:i/>
          <w:color w:val="231F20"/>
          <w:spacing w:val="-3"/>
        </w:rPr>
        <w:t>Rav </w:t>
      </w:r>
      <w:r>
        <w:rPr>
          <w:color w:val="231F20"/>
        </w:rPr>
        <w:t>Zilberstein what his course of</w:t>
      </w:r>
      <w:r>
        <w:rPr>
          <w:color w:val="231F20"/>
          <w:spacing w:val="-4"/>
        </w:rPr>
        <w:t> </w:t>
      </w:r>
      <w:r>
        <w:rPr>
          <w:color w:val="231F20"/>
        </w:rPr>
        <w:t>action</w:t>
      </w:r>
      <w:r>
        <w:rPr>
          <w:color w:val="231F20"/>
          <w:spacing w:val="-3"/>
        </w:rPr>
        <w:t> </w:t>
      </w:r>
      <w:r>
        <w:rPr>
          <w:color w:val="231F20"/>
        </w:rPr>
        <w:t>should</w:t>
      </w:r>
      <w:r>
        <w:rPr>
          <w:color w:val="231F20"/>
          <w:spacing w:val="-3"/>
        </w:rPr>
        <w:t> </w:t>
      </w:r>
      <w:r>
        <w:rPr>
          <w:color w:val="231F20"/>
        </w:rPr>
        <w:t>be.</w:t>
      </w:r>
      <w:r>
        <w:rPr>
          <w:color w:val="231F20"/>
          <w:spacing w:val="-4"/>
        </w:rPr>
        <w:t> </w:t>
      </w:r>
      <w:r>
        <w:rPr>
          <w:color w:val="231F20"/>
        </w:rPr>
        <w:t>Should</w:t>
      </w:r>
      <w:r>
        <w:rPr>
          <w:color w:val="231F20"/>
          <w:spacing w:val="-3"/>
        </w:rPr>
        <w:t> </w:t>
      </w:r>
      <w:r>
        <w:rPr>
          <w:color w:val="231F20"/>
        </w:rPr>
        <w:t>he</w:t>
      </w:r>
      <w:r>
        <w:rPr>
          <w:color w:val="231F20"/>
          <w:spacing w:val="-3"/>
        </w:rPr>
        <w:t> </w:t>
      </w:r>
      <w:r>
        <w:rPr>
          <w:color w:val="231F20"/>
        </w:rPr>
        <w:t>take</w:t>
      </w:r>
      <w:r>
        <w:rPr>
          <w:color w:val="231F20"/>
          <w:spacing w:val="-3"/>
        </w:rPr>
        <w:t> </w:t>
      </w:r>
      <w:r>
        <w:rPr>
          <w:color w:val="231F20"/>
        </w:rPr>
        <w:t>the</w:t>
      </w:r>
      <w:r>
        <w:rPr>
          <w:color w:val="231F20"/>
          <w:spacing w:val="-4"/>
        </w:rPr>
        <w:t> </w:t>
      </w:r>
      <w:r>
        <w:rPr>
          <w:color w:val="231F20"/>
        </w:rPr>
        <w:t>risk</w:t>
      </w:r>
      <w:r>
        <w:rPr>
          <w:color w:val="231F20"/>
          <w:spacing w:val="-3"/>
        </w:rPr>
        <w:t> </w:t>
      </w:r>
      <w:r>
        <w:rPr>
          <w:color w:val="231F20"/>
        </w:rPr>
        <w:t>and</w:t>
      </w:r>
      <w:r>
        <w:rPr>
          <w:color w:val="231F20"/>
          <w:spacing w:val="-3"/>
        </w:rPr>
        <w:t> </w:t>
      </w:r>
      <w:r>
        <w:rPr>
          <w:color w:val="231F20"/>
        </w:rPr>
        <w:t>put</w:t>
      </w:r>
      <w:r>
        <w:rPr>
          <w:color w:val="231F20"/>
          <w:spacing w:val="-3"/>
        </w:rPr>
        <w:t> </w:t>
      </w:r>
      <w:r>
        <w:rPr>
          <w:color w:val="231F20"/>
        </w:rPr>
        <w:t>on</w:t>
      </w:r>
      <w:r>
        <w:rPr>
          <w:color w:val="231F20"/>
          <w:spacing w:val="-4"/>
        </w:rPr>
        <w:t> </w:t>
      </w:r>
      <w:r>
        <w:rPr>
          <w:color w:val="231F20"/>
        </w:rPr>
        <w:t>the</w:t>
      </w:r>
      <w:r>
        <w:rPr>
          <w:color w:val="231F20"/>
          <w:spacing w:val="-3"/>
        </w:rPr>
        <w:t> </w:t>
      </w:r>
      <w:r>
        <w:rPr>
          <w:rFonts w:ascii="Cambria"/>
          <w:i/>
          <w:color w:val="231F20"/>
        </w:rPr>
        <w:t>tefillin</w:t>
      </w:r>
      <w:r>
        <w:rPr>
          <w:color w:val="231F20"/>
        </w:rPr>
        <w:t>?</w:t>
      </w:r>
    </w:p>
    <w:p>
      <w:pPr>
        <w:pStyle w:val="BodyText"/>
        <w:spacing w:line="314" w:lineRule="auto" w:before="36"/>
        <w:ind w:left="180" w:right="118" w:firstLine="360"/>
        <w:jc w:val="both"/>
      </w:pPr>
      <w:r>
        <w:rPr>
          <w:rFonts w:ascii="Cambria" w:hAnsi="Cambria"/>
          <w:i/>
          <w:color w:val="231F20"/>
          <w:spacing w:val="-3"/>
        </w:rPr>
        <w:t>Rav</w:t>
      </w:r>
      <w:r>
        <w:rPr>
          <w:rFonts w:ascii="Cambria" w:hAnsi="Cambria"/>
          <w:i/>
          <w:color w:val="231F20"/>
          <w:spacing w:val="-10"/>
        </w:rPr>
        <w:t> </w:t>
      </w:r>
      <w:r>
        <w:rPr>
          <w:color w:val="231F20"/>
        </w:rPr>
        <w:t>Zilberstein</w:t>
      </w:r>
      <w:r>
        <w:rPr>
          <w:color w:val="231F20"/>
          <w:spacing w:val="-16"/>
        </w:rPr>
        <w:t> </w:t>
      </w:r>
      <w:r>
        <w:rPr>
          <w:color w:val="231F20"/>
        </w:rPr>
        <w:t>points</w:t>
      </w:r>
      <w:r>
        <w:rPr>
          <w:color w:val="231F20"/>
          <w:spacing w:val="-16"/>
        </w:rPr>
        <w:t> </w:t>
      </w:r>
      <w:r>
        <w:rPr>
          <w:color w:val="231F20"/>
        </w:rPr>
        <w:t>out</w:t>
      </w:r>
      <w:r>
        <w:rPr>
          <w:color w:val="231F20"/>
          <w:spacing w:val="-17"/>
        </w:rPr>
        <w:t> </w:t>
      </w:r>
      <w:r>
        <w:rPr>
          <w:color w:val="231F20"/>
        </w:rPr>
        <w:t>that</w:t>
      </w:r>
      <w:r>
        <w:rPr>
          <w:color w:val="231F20"/>
          <w:spacing w:val="-16"/>
        </w:rPr>
        <w:t> </w:t>
      </w:r>
      <w:r>
        <w:rPr>
          <w:rFonts w:ascii="Cambria" w:hAnsi="Cambria"/>
          <w:i/>
          <w:color w:val="231F20"/>
          <w:spacing w:val="-3"/>
        </w:rPr>
        <w:t>Rav</w:t>
      </w:r>
      <w:r>
        <w:rPr>
          <w:rFonts w:ascii="Cambria" w:hAnsi="Cambria"/>
          <w:i/>
          <w:color w:val="231F20"/>
          <w:spacing w:val="-9"/>
        </w:rPr>
        <w:t> </w:t>
      </w:r>
      <w:r>
        <w:rPr>
          <w:rFonts w:ascii="Cambria" w:hAnsi="Cambria"/>
          <w:i/>
          <w:color w:val="231F20"/>
          <w:spacing w:val="-3"/>
        </w:rPr>
        <w:t>Moshe</w:t>
      </w:r>
      <w:r>
        <w:rPr>
          <w:rFonts w:ascii="Cambria" w:hAnsi="Cambria"/>
          <w:i/>
          <w:color w:val="231F20"/>
          <w:spacing w:val="-10"/>
        </w:rPr>
        <w:t> </w:t>
      </w:r>
      <w:r>
        <w:rPr>
          <w:color w:val="231F20"/>
        </w:rPr>
        <w:t>Feinstein</w:t>
      </w:r>
      <w:r>
        <w:rPr>
          <w:color w:val="231F20"/>
          <w:spacing w:val="-16"/>
        </w:rPr>
        <w:t> </w:t>
      </w:r>
      <w:r>
        <w:rPr>
          <w:color w:val="231F20"/>
          <w:spacing w:val="-3"/>
        </w:rPr>
        <w:t>(</w:t>
      </w:r>
      <w:r>
        <w:rPr>
          <w:rFonts w:ascii="Cambria" w:hAnsi="Cambria"/>
          <w:i/>
          <w:color w:val="231F20"/>
          <w:spacing w:val="-3"/>
        </w:rPr>
        <w:t>Igros</w:t>
      </w:r>
      <w:r>
        <w:rPr>
          <w:rFonts w:ascii="Cambria" w:hAnsi="Cambria"/>
          <w:i/>
          <w:color w:val="231F20"/>
          <w:spacing w:val="-9"/>
        </w:rPr>
        <w:t> </w:t>
      </w:r>
      <w:r>
        <w:rPr>
          <w:rFonts w:ascii="Cambria" w:hAnsi="Cambria"/>
          <w:i/>
          <w:color w:val="231F20"/>
          <w:spacing w:val="-3"/>
        </w:rPr>
        <w:t>Moshe </w:t>
      </w:r>
      <w:r>
        <w:rPr>
          <w:rFonts w:ascii="Cambria" w:hAnsi="Cambria"/>
          <w:i/>
          <w:color w:val="231F20"/>
        </w:rPr>
        <w:t>Orach</w:t>
      </w:r>
      <w:r>
        <w:rPr>
          <w:rFonts w:ascii="Cambria" w:hAnsi="Cambria"/>
          <w:i/>
          <w:color w:val="231F20"/>
          <w:spacing w:val="-13"/>
        </w:rPr>
        <w:t> </w:t>
      </w:r>
      <w:r>
        <w:rPr>
          <w:rFonts w:ascii="Cambria" w:hAnsi="Cambria"/>
          <w:i/>
          <w:color w:val="231F20"/>
        </w:rPr>
        <w:t>Chaim</w:t>
      </w:r>
      <w:r>
        <w:rPr>
          <w:rFonts w:ascii="Cambria" w:hAnsi="Cambria"/>
          <w:i/>
          <w:color w:val="231F20"/>
          <w:spacing w:val="-12"/>
        </w:rPr>
        <w:t> </w:t>
      </w:r>
      <w:r>
        <w:rPr>
          <w:rFonts w:ascii="Cambria" w:hAnsi="Cambria"/>
          <w:i/>
          <w:color w:val="231F20"/>
        </w:rPr>
        <w:t>cheilek</w:t>
      </w:r>
      <w:r>
        <w:rPr>
          <w:rFonts w:ascii="Cambria" w:hAnsi="Cambria"/>
          <w:i/>
          <w:color w:val="231F20"/>
          <w:spacing w:val="-13"/>
        </w:rPr>
        <w:t> </w:t>
      </w:r>
      <w:r>
        <w:rPr>
          <w:color w:val="231F20"/>
        </w:rPr>
        <w:t>1</w:t>
      </w:r>
      <w:r>
        <w:rPr>
          <w:color w:val="231F20"/>
          <w:spacing w:val="-20"/>
        </w:rPr>
        <w:t> </w:t>
      </w:r>
      <w:r>
        <w:rPr>
          <w:rFonts w:ascii="Cambria" w:hAnsi="Cambria"/>
          <w:i/>
          <w:color w:val="231F20"/>
          <w:spacing w:val="-3"/>
        </w:rPr>
        <w:t>siman</w:t>
      </w:r>
      <w:r>
        <w:rPr>
          <w:rFonts w:ascii="Cambria" w:hAnsi="Cambria"/>
          <w:i/>
          <w:color w:val="231F20"/>
          <w:spacing w:val="-12"/>
        </w:rPr>
        <w:t> </w:t>
      </w:r>
      <w:r>
        <w:rPr>
          <w:color w:val="231F20"/>
        </w:rPr>
        <w:t>4)</w:t>
      </w:r>
      <w:r>
        <w:rPr>
          <w:color w:val="231F20"/>
          <w:spacing w:val="-20"/>
        </w:rPr>
        <w:t> </w:t>
      </w:r>
      <w:r>
        <w:rPr>
          <w:color w:val="231F20"/>
        </w:rPr>
        <w:t>argues</w:t>
      </w:r>
      <w:r>
        <w:rPr>
          <w:color w:val="231F20"/>
          <w:spacing w:val="-19"/>
        </w:rPr>
        <w:t> </w:t>
      </w:r>
      <w:r>
        <w:rPr>
          <w:color w:val="231F20"/>
        </w:rPr>
        <w:t>that</w:t>
      </w:r>
      <w:r>
        <w:rPr>
          <w:color w:val="231F20"/>
          <w:spacing w:val="-19"/>
        </w:rPr>
        <w:t> </w:t>
      </w:r>
      <w:r>
        <w:rPr>
          <w:color w:val="231F20"/>
        </w:rPr>
        <w:t>we</w:t>
      </w:r>
      <w:r>
        <w:rPr>
          <w:color w:val="231F20"/>
          <w:spacing w:val="-20"/>
        </w:rPr>
        <w:t> </w:t>
      </w:r>
      <w:r>
        <w:rPr>
          <w:color w:val="231F20"/>
        </w:rPr>
        <w:t>should</w:t>
      </w:r>
      <w:r>
        <w:rPr>
          <w:color w:val="231F20"/>
          <w:spacing w:val="-19"/>
        </w:rPr>
        <w:t> </w:t>
      </w:r>
      <w:r>
        <w:rPr>
          <w:color w:val="231F20"/>
        </w:rPr>
        <w:t>never</w:t>
      </w:r>
      <w:r>
        <w:rPr>
          <w:color w:val="231F20"/>
          <w:spacing w:val="-19"/>
        </w:rPr>
        <w:t> </w:t>
      </w:r>
      <w:r>
        <w:rPr>
          <w:color w:val="231F20"/>
        </w:rPr>
        <w:t>perform a </w:t>
      </w:r>
      <w:r>
        <w:rPr>
          <w:rFonts w:ascii="Cambria" w:hAnsi="Cambria"/>
          <w:i/>
          <w:color w:val="231F20"/>
        </w:rPr>
        <w:t>mitzvah </w:t>
      </w:r>
      <w:r>
        <w:rPr>
          <w:color w:val="231F20"/>
          <w:spacing w:val="-3"/>
        </w:rPr>
        <w:t>at </w:t>
      </w:r>
      <w:r>
        <w:rPr>
          <w:color w:val="231F20"/>
        </w:rPr>
        <w:t>the expense of destroying holy writings. </w:t>
      </w:r>
      <w:r>
        <w:rPr>
          <w:color w:val="231F20"/>
          <w:spacing w:val="-5"/>
        </w:rPr>
        <w:t>It </w:t>
      </w:r>
      <w:r>
        <w:rPr>
          <w:color w:val="231F20"/>
        </w:rPr>
        <w:t>is a severe mandate of the </w:t>
      </w:r>
      <w:r>
        <w:rPr>
          <w:color w:val="231F20"/>
          <w:spacing w:val="-5"/>
        </w:rPr>
        <w:t>Torah </w:t>
      </w:r>
      <w:r>
        <w:rPr>
          <w:color w:val="231F20"/>
        </w:rPr>
        <w:t>to treat </w:t>
      </w:r>
      <w:r>
        <w:rPr>
          <w:rFonts w:ascii="Cambria" w:hAnsi="Cambria"/>
          <w:i/>
          <w:color w:val="231F20"/>
          <w:spacing w:val="-7"/>
        </w:rPr>
        <w:t>Hashem’s </w:t>
      </w:r>
      <w:r>
        <w:rPr>
          <w:color w:val="231F20"/>
        </w:rPr>
        <w:t>objects with reverence and respect. </w:t>
      </w:r>
      <w:r>
        <w:rPr>
          <w:color w:val="231F20"/>
          <w:spacing w:val="-12"/>
        </w:rPr>
        <w:t>We </w:t>
      </w:r>
      <w:r>
        <w:rPr>
          <w:color w:val="231F20"/>
        </w:rPr>
        <w:t>were commanded to smash the false idols and we were instructed</w:t>
      </w:r>
      <w:r>
        <w:rPr>
          <w:color w:val="231F20"/>
          <w:spacing w:val="-11"/>
        </w:rPr>
        <w:t> </w:t>
      </w:r>
      <w:r>
        <w:rPr>
          <w:color w:val="231F20"/>
        </w:rPr>
        <w:t>not</w:t>
      </w:r>
      <w:r>
        <w:rPr>
          <w:color w:val="231F20"/>
          <w:spacing w:val="-10"/>
        </w:rPr>
        <w:t> </w:t>
      </w:r>
      <w:r>
        <w:rPr>
          <w:color w:val="231F20"/>
        </w:rPr>
        <w:t>to</w:t>
      </w:r>
      <w:r>
        <w:rPr>
          <w:color w:val="231F20"/>
          <w:spacing w:val="-10"/>
        </w:rPr>
        <w:t> </w:t>
      </w:r>
      <w:r>
        <w:rPr>
          <w:color w:val="231F20"/>
        </w:rPr>
        <w:t>do</w:t>
      </w:r>
      <w:r>
        <w:rPr>
          <w:color w:val="231F20"/>
          <w:spacing w:val="-11"/>
        </w:rPr>
        <w:t> </w:t>
      </w:r>
      <w:r>
        <w:rPr>
          <w:color w:val="231F20"/>
        </w:rPr>
        <w:t>so</w:t>
      </w:r>
      <w:r>
        <w:rPr>
          <w:color w:val="231F20"/>
          <w:spacing w:val="-10"/>
        </w:rPr>
        <w:t> </w:t>
      </w:r>
      <w:r>
        <w:rPr>
          <w:color w:val="231F20"/>
        </w:rPr>
        <w:t>to</w:t>
      </w:r>
      <w:r>
        <w:rPr>
          <w:color w:val="231F20"/>
          <w:spacing w:val="-9"/>
        </w:rPr>
        <w:t> </w:t>
      </w:r>
      <w:r>
        <w:rPr>
          <w:rFonts w:ascii="Cambria" w:hAnsi="Cambria"/>
          <w:i/>
          <w:color w:val="231F20"/>
          <w:spacing w:val="-3"/>
        </w:rPr>
        <w:t>Hashem </w:t>
      </w:r>
      <w:r>
        <w:rPr>
          <w:color w:val="231F20"/>
        </w:rPr>
        <w:t>our</w:t>
      </w:r>
      <w:r>
        <w:rPr>
          <w:color w:val="231F20"/>
          <w:spacing w:val="-11"/>
        </w:rPr>
        <w:t> </w:t>
      </w:r>
      <w:r>
        <w:rPr>
          <w:color w:val="231F20"/>
        </w:rPr>
        <w:t>Lord.</w:t>
      </w:r>
      <w:r>
        <w:rPr>
          <w:color w:val="231F20"/>
          <w:spacing w:val="-10"/>
        </w:rPr>
        <w:t> </w:t>
      </w:r>
      <w:r>
        <w:rPr>
          <w:color w:val="231F20"/>
        </w:rPr>
        <w:t>His</w:t>
      </w:r>
      <w:r>
        <w:rPr>
          <w:color w:val="231F20"/>
          <w:spacing w:val="-10"/>
        </w:rPr>
        <w:t> </w:t>
      </w:r>
      <w:r>
        <w:rPr>
          <w:color w:val="231F20"/>
        </w:rPr>
        <w:t>name</w:t>
      </w:r>
      <w:r>
        <w:rPr>
          <w:color w:val="231F20"/>
          <w:spacing w:val="-10"/>
        </w:rPr>
        <w:t> </w:t>
      </w:r>
      <w:r>
        <w:rPr>
          <w:color w:val="231F20"/>
        </w:rPr>
        <w:t>is</w:t>
      </w:r>
      <w:r>
        <w:rPr>
          <w:color w:val="231F20"/>
          <w:spacing w:val="-11"/>
        </w:rPr>
        <w:t> </w:t>
      </w:r>
      <w:r>
        <w:rPr>
          <w:color w:val="231F20"/>
        </w:rPr>
        <w:t>to</w:t>
      </w:r>
      <w:r>
        <w:rPr>
          <w:color w:val="231F20"/>
          <w:spacing w:val="-10"/>
        </w:rPr>
        <w:t> </w:t>
      </w:r>
      <w:r>
        <w:rPr>
          <w:color w:val="231F20"/>
        </w:rPr>
        <w:t>be</w:t>
      </w:r>
      <w:r>
        <w:rPr>
          <w:color w:val="231F20"/>
          <w:spacing w:val="-10"/>
        </w:rPr>
        <w:t> </w:t>
      </w:r>
      <w:r>
        <w:rPr>
          <w:color w:val="231F20"/>
        </w:rPr>
        <w:t>treated with</w:t>
      </w:r>
      <w:r>
        <w:rPr>
          <w:color w:val="231F20"/>
          <w:spacing w:val="-13"/>
        </w:rPr>
        <w:t> </w:t>
      </w:r>
      <w:r>
        <w:rPr>
          <w:color w:val="231F20"/>
        </w:rPr>
        <w:t>respect</w:t>
      </w:r>
      <w:r>
        <w:rPr>
          <w:color w:val="231F20"/>
          <w:spacing w:val="-13"/>
        </w:rPr>
        <w:t> </w:t>
      </w:r>
      <w:r>
        <w:rPr>
          <w:color w:val="231F20"/>
        </w:rPr>
        <w:t>and</w:t>
      </w:r>
      <w:r>
        <w:rPr>
          <w:color w:val="231F20"/>
          <w:spacing w:val="-13"/>
        </w:rPr>
        <w:t> </w:t>
      </w:r>
      <w:r>
        <w:rPr>
          <w:color w:val="231F20"/>
        </w:rPr>
        <w:t>regard.</w:t>
      </w:r>
      <w:r>
        <w:rPr>
          <w:color w:val="231F20"/>
          <w:spacing w:val="-12"/>
        </w:rPr>
        <w:t> </w:t>
      </w:r>
      <w:r>
        <w:rPr>
          <w:color w:val="231F20"/>
        </w:rPr>
        <w:t>In</w:t>
      </w:r>
      <w:r>
        <w:rPr>
          <w:color w:val="231F20"/>
          <w:spacing w:val="-13"/>
        </w:rPr>
        <w:t> </w:t>
      </w:r>
      <w:r>
        <w:rPr>
          <w:color w:val="231F20"/>
        </w:rPr>
        <w:t>our</w:t>
      </w:r>
      <w:r>
        <w:rPr>
          <w:color w:val="231F20"/>
          <w:spacing w:val="-13"/>
        </w:rPr>
        <w:t> </w:t>
      </w:r>
      <w:r>
        <w:rPr>
          <w:rFonts w:ascii="Cambria" w:hAnsi="Cambria"/>
          <w:i/>
          <w:color w:val="231F20"/>
        </w:rPr>
        <w:t>daf</w:t>
      </w:r>
      <w:r>
        <w:rPr>
          <w:rFonts w:ascii="Cambria" w:hAnsi="Cambria"/>
          <w:i/>
          <w:color w:val="231F20"/>
          <w:spacing w:val="-5"/>
        </w:rPr>
        <w:t> </w:t>
      </w:r>
      <w:r>
        <w:rPr>
          <w:color w:val="231F20"/>
        </w:rPr>
        <w:t>we</w:t>
      </w:r>
      <w:r>
        <w:rPr>
          <w:color w:val="231F20"/>
          <w:spacing w:val="-13"/>
        </w:rPr>
        <w:t> </w:t>
      </w:r>
      <w:r>
        <w:rPr>
          <w:color w:val="231F20"/>
        </w:rPr>
        <w:t>learn</w:t>
      </w:r>
      <w:r>
        <w:rPr>
          <w:color w:val="231F20"/>
          <w:spacing w:val="-13"/>
        </w:rPr>
        <w:t> </w:t>
      </w:r>
      <w:r>
        <w:rPr>
          <w:color w:val="231F20"/>
        </w:rPr>
        <w:t>that</w:t>
      </w:r>
      <w:r>
        <w:rPr>
          <w:color w:val="231F20"/>
          <w:spacing w:val="-12"/>
        </w:rPr>
        <w:t> </w:t>
      </w:r>
      <w:r>
        <w:rPr>
          <w:color w:val="231F20"/>
        </w:rPr>
        <w:t>if</w:t>
      </w:r>
      <w:r>
        <w:rPr>
          <w:color w:val="231F20"/>
          <w:spacing w:val="-13"/>
        </w:rPr>
        <w:t> </w:t>
      </w:r>
      <w:r>
        <w:rPr>
          <w:color w:val="231F20"/>
        </w:rPr>
        <w:t>the</w:t>
      </w:r>
      <w:r>
        <w:rPr>
          <w:color w:val="231F20"/>
          <w:spacing w:val="-13"/>
        </w:rPr>
        <w:t> </w:t>
      </w:r>
      <w:r>
        <w:rPr>
          <w:color w:val="231F20"/>
        </w:rPr>
        <w:t>majority</w:t>
      </w:r>
      <w:r>
        <w:rPr>
          <w:color w:val="231F20"/>
          <w:spacing w:val="-12"/>
        </w:rPr>
        <w:t> </w:t>
      </w:r>
      <w:r>
        <w:rPr>
          <w:color w:val="231F20"/>
        </w:rPr>
        <w:t>of</w:t>
      </w:r>
      <w:r>
        <w:rPr>
          <w:color w:val="231F20"/>
          <w:spacing w:val="-13"/>
        </w:rPr>
        <w:t> </w:t>
      </w:r>
      <w:r>
        <w:rPr>
          <w:color w:val="231F20"/>
        </w:rPr>
        <w:t>the residents</w:t>
      </w:r>
      <w:r>
        <w:rPr>
          <w:color w:val="231F20"/>
          <w:spacing w:val="-12"/>
        </w:rPr>
        <w:t> </w:t>
      </w:r>
      <w:r>
        <w:rPr>
          <w:color w:val="231F20"/>
        </w:rPr>
        <w:t>of</w:t>
      </w:r>
      <w:r>
        <w:rPr>
          <w:color w:val="231F20"/>
          <w:spacing w:val="-12"/>
        </w:rPr>
        <w:t> </w:t>
      </w:r>
      <w:r>
        <w:rPr>
          <w:color w:val="231F20"/>
        </w:rPr>
        <w:t>a</w:t>
      </w:r>
      <w:r>
        <w:rPr>
          <w:color w:val="231F20"/>
          <w:spacing w:val="-11"/>
        </w:rPr>
        <w:t> </w:t>
      </w:r>
      <w:r>
        <w:rPr>
          <w:color w:val="231F20"/>
        </w:rPr>
        <w:t>city</w:t>
      </w:r>
      <w:r>
        <w:rPr>
          <w:color w:val="231F20"/>
          <w:spacing w:val="-12"/>
        </w:rPr>
        <w:t> </w:t>
      </w:r>
      <w:r>
        <w:rPr>
          <w:color w:val="231F20"/>
        </w:rPr>
        <w:t>worship</w:t>
      </w:r>
      <w:r>
        <w:rPr>
          <w:color w:val="231F20"/>
          <w:spacing w:val="-11"/>
        </w:rPr>
        <w:t> </w:t>
      </w:r>
      <w:r>
        <w:rPr>
          <w:color w:val="231F20"/>
        </w:rPr>
        <w:t>idols,</w:t>
      </w:r>
      <w:r>
        <w:rPr>
          <w:color w:val="231F20"/>
          <w:spacing w:val="-12"/>
        </w:rPr>
        <w:t> </w:t>
      </w:r>
      <w:r>
        <w:rPr>
          <w:color w:val="231F20"/>
        </w:rPr>
        <w:t>all</w:t>
      </w:r>
      <w:r>
        <w:rPr>
          <w:color w:val="231F20"/>
          <w:spacing w:val="-11"/>
        </w:rPr>
        <w:t> </w:t>
      </w:r>
      <w:r>
        <w:rPr>
          <w:color w:val="231F20"/>
        </w:rPr>
        <w:t>the</w:t>
      </w:r>
      <w:r>
        <w:rPr>
          <w:color w:val="231F20"/>
          <w:spacing w:val="-12"/>
        </w:rPr>
        <w:t> </w:t>
      </w:r>
      <w:r>
        <w:rPr>
          <w:color w:val="231F20"/>
        </w:rPr>
        <w:t>city</w:t>
      </w:r>
      <w:r>
        <w:rPr>
          <w:color w:val="231F20"/>
          <w:spacing w:val="-11"/>
        </w:rPr>
        <w:t> </w:t>
      </w:r>
      <w:r>
        <w:rPr>
          <w:color w:val="231F20"/>
        </w:rPr>
        <w:t>residents</w:t>
      </w:r>
      <w:r>
        <w:rPr>
          <w:color w:val="231F20"/>
          <w:spacing w:val="-12"/>
        </w:rPr>
        <w:t> </w:t>
      </w:r>
      <w:r>
        <w:rPr>
          <w:color w:val="231F20"/>
        </w:rPr>
        <w:t>are</w:t>
      </w:r>
      <w:r>
        <w:rPr>
          <w:color w:val="231F20"/>
          <w:spacing w:val="-11"/>
        </w:rPr>
        <w:t> </w:t>
      </w:r>
      <w:r>
        <w:rPr>
          <w:color w:val="231F20"/>
        </w:rPr>
        <w:t>put</w:t>
      </w:r>
      <w:r>
        <w:rPr>
          <w:color w:val="231F20"/>
          <w:spacing w:val="-12"/>
        </w:rPr>
        <w:t> </w:t>
      </w:r>
      <w:r>
        <w:rPr>
          <w:color w:val="231F20"/>
        </w:rPr>
        <w:t>to</w:t>
      </w:r>
      <w:r>
        <w:rPr>
          <w:color w:val="231F20"/>
          <w:spacing w:val="-12"/>
        </w:rPr>
        <w:t> </w:t>
      </w:r>
      <w:r>
        <w:rPr>
          <w:color w:val="231F20"/>
        </w:rPr>
        <w:t>death by</w:t>
      </w:r>
      <w:r>
        <w:rPr>
          <w:color w:val="231F20"/>
          <w:spacing w:val="-9"/>
        </w:rPr>
        <w:t> </w:t>
      </w:r>
      <w:r>
        <w:rPr>
          <w:color w:val="231F20"/>
        </w:rPr>
        <w:t>sword</w:t>
      </w:r>
      <w:r>
        <w:rPr>
          <w:color w:val="231F20"/>
          <w:spacing w:val="-9"/>
        </w:rPr>
        <w:t> </w:t>
      </w:r>
      <w:r>
        <w:rPr>
          <w:color w:val="231F20"/>
        </w:rPr>
        <w:t>and</w:t>
      </w:r>
      <w:r>
        <w:rPr>
          <w:color w:val="231F20"/>
          <w:spacing w:val="-8"/>
        </w:rPr>
        <w:t> </w:t>
      </w:r>
      <w:r>
        <w:rPr>
          <w:color w:val="231F20"/>
        </w:rPr>
        <w:t>all</w:t>
      </w:r>
      <w:r>
        <w:rPr>
          <w:color w:val="231F20"/>
          <w:spacing w:val="-9"/>
        </w:rPr>
        <w:t> </w:t>
      </w:r>
      <w:r>
        <w:rPr>
          <w:color w:val="231F20"/>
        </w:rPr>
        <w:t>the</w:t>
      </w:r>
      <w:r>
        <w:rPr>
          <w:color w:val="231F20"/>
          <w:spacing w:val="-8"/>
        </w:rPr>
        <w:t> </w:t>
      </w:r>
      <w:r>
        <w:rPr>
          <w:color w:val="231F20"/>
        </w:rPr>
        <w:t>property</w:t>
      </w:r>
      <w:r>
        <w:rPr>
          <w:color w:val="231F20"/>
          <w:spacing w:val="-9"/>
        </w:rPr>
        <w:t> </w:t>
      </w:r>
      <w:r>
        <w:rPr>
          <w:color w:val="231F20"/>
        </w:rPr>
        <w:t>is</w:t>
      </w:r>
      <w:r>
        <w:rPr>
          <w:color w:val="231F20"/>
          <w:spacing w:val="-8"/>
        </w:rPr>
        <w:t> </w:t>
      </w:r>
      <w:r>
        <w:rPr>
          <w:color w:val="231F20"/>
        </w:rPr>
        <w:t>gathered</w:t>
      </w:r>
      <w:r>
        <w:rPr>
          <w:color w:val="231F20"/>
          <w:spacing w:val="-9"/>
        </w:rPr>
        <w:t> </w:t>
      </w:r>
      <w:r>
        <w:rPr>
          <w:color w:val="231F20"/>
        </w:rPr>
        <w:t>in</w:t>
      </w:r>
      <w:r>
        <w:rPr>
          <w:color w:val="231F20"/>
          <w:spacing w:val="-8"/>
        </w:rPr>
        <w:t> </w:t>
      </w:r>
      <w:r>
        <w:rPr>
          <w:color w:val="231F20"/>
        </w:rPr>
        <w:t>the</w:t>
      </w:r>
      <w:r>
        <w:rPr>
          <w:color w:val="231F20"/>
          <w:spacing w:val="-9"/>
        </w:rPr>
        <w:t> </w:t>
      </w:r>
      <w:r>
        <w:rPr>
          <w:color w:val="231F20"/>
          <w:spacing w:val="-5"/>
        </w:rPr>
        <w:t>city’s</w:t>
      </w:r>
      <w:r>
        <w:rPr>
          <w:color w:val="231F20"/>
          <w:spacing w:val="-9"/>
        </w:rPr>
        <w:t> </w:t>
      </w:r>
      <w:r>
        <w:rPr>
          <w:color w:val="231F20"/>
        </w:rPr>
        <w:t>main</w:t>
      </w:r>
      <w:r>
        <w:rPr>
          <w:color w:val="231F20"/>
          <w:spacing w:val="-8"/>
        </w:rPr>
        <w:t> </w:t>
      </w:r>
      <w:r>
        <w:rPr>
          <w:color w:val="231F20"/>
        </w:rPr>
        <w:t>street</w:t>
      </w:r>
      <w:r>
        <w:rPr>
          <w:color w:val="231F20"/>
          <w:spacing w:val="-9"/>
        </w:rPr>
        <w:t> </w:t>
      </w:r>
      <w:r>
        <w:rPr>
          <w:color w:val="231F20"/>
        </w:rPr>
        <w:t>and destroyed. </w:t>
      </w:r>
      <w:r>
        <w:rPr>
          <w:color w:val="231F20"/>
          <w:spacing w:val="-7"/>
        </w:rPr>
        <w:t>Yet, </w:t>
      </w:r>
      <w:r>
        <w:rPr>
          <w:color w:val="231F20"/>
        </w:rPr>
        <w:t>the holy scrolls are not burned but rather</w:t>
      </w:r>
      <w:r>
        <w:rPr>
          <w:color w:val="231F20"/>
          <w:spacing w:val="1"/>
        </w:rPr>
        <w:t> </w:t>
      </w:r>
      <w:r>
        <w:rPr>
          <w:color w:val="231F20"/>
        </w:rPr>
        <w:t>buried.</w:t>
      </w:r>
    </w:p>
    <w:p>
      <w:pPr>
        <w:spacing w:before="31"/>
        <w:ind w:left="540" w:right="0" w:firstLine="0"/>
        <w:jc w:val="both"/>
        <w:rPr>
          <w:sz w:val="23"/>
        </w:rPr>
      </w:pPr>
      <w:r>
        <w:rPr>
          <w:rFonts w:ascii="Cambria"/>
          <w:i/>
          <w:color w:val="231F20"/>
          <w:sz w:val="23"/>
        </w:rPr>
        <w:t>Minchas Chinuch </w:t>
      </w:r>
      <w:r>
        <w:rPr>
          <w:color w:val="231F20"/>
          <w:sz w:val="23"/>
        </w:rPr>
        <w:t>finds this law difficult. We generally hold by</w:t>
      </w:r>
    </w:p>
    <w:p>
      <w:pPr>
        <w:spacing w:after="0"/>
        <w:jc w:val="both"/>
        <w:rPr>
          <w:sz w:val="23"/>
        </w:rPr>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spacing w:line="312" w:lineRule="auto" w:before="0"/>
        <w:ind w:left="180" w:right="117" w:firstLine="0"/>
        <w:jc w:val="both"/>
        <w:rPr>
          <w:sz w:val="23"/>
        </w:rPr>
      </w:pPr>
      <w:r>
        <w:rPr>
          <w:color w:val="231F20"/>
          <w:sz w:val="23"/>
        </w:rPr>
        <w:t>a rule that positive commands override prohibitions, </w:t>
      </w:r>
      <w:r>
        <w:rPr>
          <w:rFonts w:ascii="Cambria" w:hAnsi="Cambria"/>
          <w:i/>
          <w:color w:val="231F20"/>
          <w:sz w:val="23"/>
        </w:rPr>
        <w:t>aseih docheh </w:t>
      </w:r>
      <w:r>
        <w:rPr>
          <w:rFonts w:ascii="Cambria" w:hAnsi="Cambria"/>
          <w:i/>
          <w:color w:val="231F20"/>
          <w:sz w:val="23"/>
        </w:rPr>
        <w:t>lo </w:t>
      </w:r>
      <w:r>
        <w:rPr>
          <w:rFonts w:ascii="Cambria" w:hAnsi="Cambria"/>
          <w:i/>
          <w:color w:val="231F20"/>
          <w:spacing w:val="-6"/>
          <w:sz w:val="23"/>
        </w:rPr>
        <w:t>ta’aseih. </w:t>
      </w:r>
      <w:r>
        <w:rPr>
          <w:color w:val="231F20"/>
          <w:spacing w:val="-3"/>
          <w:sz w:val="23"/>
        </w:rPr>
        <w:t>Why </w:t>
      </w:r>
      <w:r>
        <w:rPr>
          <w:color w:val="231F20"/>
          <w:sz w:val="23"/>
        </w:rPr>
        <w:t>is the law to bury the scrolls of the </w:t>
      </w:r>
      <w:r>
        <w:rPr>
          <w:rFonts w:ascii="Cambria" w:hAnsi="Cambria"/>
          <w:i/>
          <w:color w:val="231F20"/>
          <w:sz w:val="23"/>
        </w:rPr>
        <w:t>ir hanidachas? </w:t>
      </w:r>
      <w:r>
        <w:rPr>
          <w:color w:val="231F20"/>
          <w:sz w:val="23"/>
        </w:rPr>
        <w:t>There is a positive </w:t>
      </w:r>
      <w:r>
        <w:rPr>
          <w:rFonts w:ascii="Cambria" w:hAnsi="Cambria"/>
          <w:i/>
          <w:color w:val="231F20"/>
          <w:sz w:val="23"/>
        </w:rPr>
        <w:t>mitzvah </w:t>
      </w:r>
      <w:r>
        <w:rPr>
          <w:color w:val="231F20"/>
          <w:sz w:val="23"/>
        </w:rPr>
        <w:t>to destroy the property of the idolatrous town. </w:t>
      </w:r>
      <w:r>
        <w:rPr>
          <w:color w:val="231F20"/>
          <w:spacing w:val="-4"/>
          <w:sz w:val="23"/>
        </w:rPr>
        <w:t>Shouldn’t </w:t>
      </w:r>
      <w:r>
        <w:rPr>
          <w:color w:val="231F20"/>
          <w:sz w:val="23"/>
        </w:rPr>
        <w:t>this positive obligation override the prohibition against mistreating scrolls that contain the name of </w:t>
      </w:r>
      <w:r>
        <w:rPr>
          <w:rFonts w:ascii="Cambria" w:hAnsi="Cambria"/>
          <w:i/>
          <w:color w:val="231F20"/>
          <w:sz w:val="23"/>
        </w:rPr>
        <w:t>Hashem</w:t>
      </w:r>
      <w:r>
        <w:rPr>
          <w:color w:val="231F20"/>
          <w:sz w:val="23"/>
        </w:rPr>
        <w:t>? </w:t>
      </w:r>
      <w:r>
        <w:rPr>
          <w:rFonts w:ascii="Cambria" w:hAnsi="Cambria"/>
          <w:i/>
          <w:color w:val="231F20"/>
          <w:spacing w:val="-3"/>
          <w:sz w:val="23"/>
        </w:rPr>
        <w:t>Minchas Chinuch </w:t>
      </w:r>
      <w:r>
        <w:rPr>
          <w:color w:val="231F20"/>
          <w:sz w:val="23"/>
        </w:rPr>
        <w:t>answers that since burning the scrolls is a great disgrace</w:t>
      </w:r>
      <w:r>
        <w:rPr>
          <w:color w:val="231F20"/>
          <w:spacing w:val="-23"/>
          <w:sz w:val="23"/>
        </w:rPr>
        <w:t> </w:t>
      </w:r>
      <w:r>
        <w:rPr>
          <w:color w:val="231F20"/>
          <w:sz w:val="23"/>
        </w:rPr>
        <w:t>to</w:t>
      </w:r>
      <w:r>
        <w:rPr>
          <w:color w:val="231F20"/>
          <w:spacing w:val="-23"/>
          <w:sz w:val="23"/>
        </w:rPr>
        <w:t> </w:t>
      </w:r>
      <w:r>
        <w:rPr>
          <w:rFonts w:ascii="Cambria" w:hAnsi="Cambria"/>
          <w:i/>
          <w:color w:val="231F20"/>
          <w:spacing w:val="-7"/>
          <w:sz w:val="23"/>
        </w:rPr>
        <w:t>Hashem’s</w:t>
      </w:r>
      <w:r>
        <w:rPr>
          <w:rFonts w:ascii="Cambria" w:hAnsi="Cambria"/>
          <w:i/>
          <w:color w:val="231F20"/>
          <w:spacing w:val="-16"/>
          <w:sz w:val="23"/>
        </w:rPr>
        <w:t> </w:t>
      </w:r>
      <w:r>
        <w:rPr>
          <w:color w:val="231F20"/>
          <w:sz w:val="23"/>
        </w:rPr>
        <w:t>name,</w:t>
      </w:r>
      <w:r>
        <w:rPr>
          <w:color w:val="231F20"/>
          <w:spacing w:val="-22"/>
          <w:sz w:val="23"/>
        </w:rPr>
        <w:t> </w:t>
      </w:r>
      <w:r>
        <w:rPr>
          <w:color w:val="231F20"/>
          <w:sz w:val="23"/>
        </w:rPr>
        <w:t>the</w:t>
      </w:r>
      <w:r>
        <w:rPr>
          <w:color w:val="231F20"/>
          <w:spacing w:val="-23"/>
          <w:sz w:val="23"/>
        </w:rPr>
        <w:t> </w:t>
      </w:r>
      <w:r>
        <w:rPr>
          <w:color w:val="231F20"/>
          <w:sz w:val="23"/>
        </w:rPr>
        <w:t>Sages</w:t>
      </w:r>
      <w:r>
        <w:rPr>
          <w:color w:val="231F20"/>
          <w:spacing w:val="-23"/>
          <w:sz w:val="23"/>
        </w:rPr>
        <w:t> </w:t>
      </w:r>
      <w:r>
        <w:rPr>
          <w:color w:val="231F20"/>
          <w:sz w:val="23"/>
        </w:rPr>
        <w:t>suspended</w:t>
      </w:r>
      <w:r>
        <w:rPr>
          <w:color w:val="231F20"/>
          <w:spacing w:val="-22"/>
          <w:sz w:val="23"/>
        </w:rPr>
        <w:t> </w:t>
      </w:r>
      <w:r>
        <w:rPr>
          <w:color w:val="231F20"/>
          <w:sz w:val="23"/>
        </w:rPr>
        <w:t>the</w:t>
      </w:r>
      <w:r>
        <w:rPr>
          <w:color w:val="231F20"/>
          <w:spacing w:val="-23"/>
          <w:sz w:val="23"/>
        </w:rPr>
        <w:t> </w:t>
      </w:r>
      <w:r>
        <w:rPr>
          <w:color w:val="231F20"/>
          <w:sz w:val="23"/>
        </w:rPr>
        <w:t>positive</w:t>
      </w:r>
      <w:r>
        <w:rPr>
          <w:color w:val="231F20"/>
          <w:spacing w:val="-23"/>
          <w:sz w:val="23"/>
        </w:rPr>
        <w:t> </w:t>
      </w:r>
      <w:r>
        <w:rPr>
          <w:rFonts w:ascii="Cambria" w:hAnsi="Cambria"/>
          <w:i/>
          <w:color w:val="231F20"/>
          <w:sz w:val="23"/>
        </w:rPr>
        <w:t>mitzvah </w:t>
      </w:r>
      <w:r>
        <w:rPr>
          <w:color w:val="231F20"/>
          <w:sz w:val="23"/>
        </w:rPr>
        <w:t>of</w:t>
      </w:r>
      <w:r>
        <w:rPr>
          <w:color w:val="231F20"/>
          <w:spacing w:val="-13"/>
          <w:sz w:val="23"/>
        </w:rPr>
        <w:t> </w:t>
      </w:r>
      <w:r>
        <w:rPr>
          <w:color w:val="231F20"/>
          <w:sz w:val="23"/>
        </w:rPr>
        <w:t>destroying</w:t>
      </w:r>
      <w:r>
        <w:rPr>
          <w:color w:val="231F20"/>
          <w:spacing w:val="-13"/>
          <w:sz w:val="23"/>
        </w:rPr>
        <w:t> </w:t>
      </w:r>
      <w:r>
        <w:rPr>
          <w:color w:val="231F20"/>
          <w:sz w:val="23"/>
        </w:rPr>
        <w:t>them</w:t>
      </w:r>
      <w:r>
        <w:rPr>
          <w:color w:val="231F20"/>
          <w:spacing w:val="-13"/>
          <w:sz w:val="23"/>
        </w:rPr>
        <w:t> </w:t>
      </w:r>
      <w:r>
        <w:rPr>
          <w:color w:val="231F20"/>
          <w:sz w:val="23"/>
        </w:rPr>
        <w:t>as</w:t>
      </w:r>
      <w:r>
        <w:rPr>
          <w:color w:val="231F20"/>
          <w:spacing w:val="-12"/>
          <w:sz w:val="23"/>
        </w:rPr>
        <w:t> </w:t>
      </w:r>
      <w:r>
        <w:rPr>
          <w:rFonts w:ascii="Cambria" w:hAnsi="Cambria"/>
          <w:i/>
          <w:color w:val="231F20"/>
          <w:sz w:val="23"/>
        </w:rPr>
        <w:t>ir</w:t>
      </w:r>
      <w:r>
        <w:rPr>
          <w:rFonts w:ascii="Cambria" w:hAnsi="Cambria"/>
          <w:i/>
          <w:color w:val="231F20"/>
          <w:spacing w:val="-5"/>
          <w:sz w:val="23"/>
        </w:rPr>
        <w:t> </w:t>
      </w:r>
      <w:r>
        <w:rPr>
          <w:rFonts w:ascii="Cambria" w:hAnsi="Cambria"/>
          <w:i/>
          <w:color w:val="231F20"/>
          <w:sz w:val="23"/>
        </w:rPr>
        <w:t>hanidachas</w:t>
      </w:r>
      <w:r>
        <w:rPr>
          <w:rFonts w:ascii="Cambria" w:hAnsi="Cambria"/>
          <w:i/>
          <w:color w:val="231F20"/>
          <w:spacing w:val="-5"/>
          <w:sz w:val="23"/>
        </w:rPr>
        <w:t> </w:t>
      </w:r>
      <w:r>
        <w:rPr>
          <w:color w:val="231F20"/>
          <w:spacing w:val="-3"/>
          <w:sz w:val="23"/>
        </w:rPr>
        <w:t>property.</w:t>
      </w:r>
      <w:r>
        <w:rPr>
          <w:color w:val="231F20"/>
          <w:spacing w:val="-13"/>
          <w:sz w:val="23"/>
        </w:rPr>
        <w:t> </w:t>
      </w:r>
      <w:r>
        <w:rPr>
          <w:rFonts w:ascii="Cambria" w:hAnsi="Cambria"/>
          <w:i/>
          <w:color w:val="231F20"/>
          <w:spacing w:val="-3"/>
          <w:sz w:val="23"/>
        </w:rPr>
        <w:t>Rav</w:t>
      </w:r>
      <w:r>
        <w:rPr>
          <w:rFonts w:ascii="Cambria" w:hAnsi="Cambria"/>
          <w:i/>
          <w:color w:val="231F20"/>
          <w:spacing w:val="-5"/>
          <w:sz w:val="23"/>
        </w:rPr>
        <w:t> </w:t>
      </w:r>
      <w:r>
        <w:rPr>
          <w:rFonts w:ascii="Cambria" w:hAnsi="Cambria"/>
          <w:i/>
          <w:color w:val="231F20"/>
          <w:spacing w:val="-3"/>
          <w:sz w:val="23"/>
        </w:rPr>
        <w:t>Moshe</w:t>
      </w:r>
      <w:r>
        <w:rPr>
          <w:rFonts w:ascii="Cambria" w:hAnsi="Cambria"/>
          <w:i/>
          <w:color w:val="231F20"/>
          <w:spacing w:val="-6"/>
          <w:sz w:val="23"/>
        </w:rPr>
        <w:t> </w:t>
      </w:r>
      <w:r>
        <w:rPr>
          <w:color w:val="231F20"/>
          <w:sz w:val="23"/>
        </w:rPr>
        <w:t>argues</w:t>
      </w:r>
      <w:r>
        <w:rPr>
          <w:color w:val="231F20"/>
          <w:spacing w:val="-12"/>
          <w:sz w:val="23"/>
        </w:rPr>
        <w:t> </w:t>
      </w:r>
      <w:r>
        <w:rPr>
          <w:color w:val="231F20"/>
          <w:sz w:val="23"/>
        </w:rPr>
        <w:t>that our </w:t>
      </w:r>
      <w:r>
        <w:rPr>
          <w:rFonts w:ascii="Cambria" w:hAnsi="Cambria"/>
          <w:i/>
          <w:color w:val="231F20"/>
          <w:sz w:val="23"/>
        </w:rPr>
        <w:t>Gemara </w:t>
      </w:r>
      <w:r>
        <w:rPr>
          <w:color w:val="231F20"/>
          <w:sz w:val="23"/>
        </w:rPr>
        <w:t>teaches that since destroying </w:t>
      </w:r>
      <w:r>
        <w:rPr>
          <w:rFonts w:ascii="Cambria" w:hAnsi="Cambria"/>
          <w:i/>
          <w:color w:val="231F20"/>
          <w:spacing w:val="-7"/>
          <w:sz w:val="23"/>
        </w:rPr>
        <w:t>Hashem’s </w:t>
      </w:r>
      <w:r>
        <w:rPr>
          <w:color w:val="231F20"/>
          <w:sz w:val="23"/>
        </w:rPr>
        <w:t>name is such a grave</w:t>
      </w:r>
      <w:r>
        <w:rPr>
          <w:color w:val="231F20"/>
          <w:spacing w:val="-7"/>
          <w:sz w:val="23"/>
        </w:rPr>
        <w:t> </w:t>
      </w:r>
      <w:r>
        <w:rPr>
          <w:color w:val="231F20"/>
          <w:sz w:val="23"/>
        </w:rPr>
        <w:t>sin,</w:t>
      </w:r>
      <w:r>
        <w:rPr>
          <w:color w:val="231F20"/>
          <w:spacing w:val="-6"/>
          <w:sz w:val="23"/>
        </w:rPr>
        <w:t> </w:t>
      </w:r>
      <w:r>
        <w:rPr>
          <w:color w:val="231F20"/>
          <w:sz w:val="23"/>
        </w:rPr>
        <w:t>a</w:t>
      </w:r>
      <w:r>
        <w:rPr>
          <w:color w:val="231F20"/>
          <w:spacing w:val="-6"/>
          <w:sz w:val="23"/>
        </w:rPr>
        <w:t> </w:t>
      </w:r>
      <w:r>
        <w:rPr>
          <w:color w:val="231F20"/>
          <w:sz w:val="23"/>
        </w:rPr>
        <w:t>positive</w:t>
      </w:r>
      <w:r>
        <w:rPr>
          <w:color w:val="231F20"/>
          <w:spacing w:val="-6"/>
          <w:sz w:val="23"/>
        </w:rPr>
        <w:t> </w:t>
      </w:r>
      <w:r>
        <w:rPr>
          <w:rFonts w:ascii="Cambria" w:hAnsi="Cambria"/>
          <w:i/>
          <w:color w:val="231F20"/>
          <w:sz w:val="23"/>
        </w:rPr>
        <w:t>mitzvah</w:t>
      </w:r>
      <w:r>
        <w:rPr>
          <w:rFonts w:ascii="Cambria" w:hAnsi="Cambria"/>
          <w:i/>
          <w:color w:val="231F20"/>
          <w:spacing w:val="1"/>
          <w:sz w:val="23"/>
        </w:rPr>
        <w:t> </w:t>
      </w:r>
      <w:r>
        <w:rPr>
          <w:color w:val="231F20"/>
          <w:sz w:val="23"/>
        </w:rPr>
        <w:t>cannot</w:t>
      </w:r>
      <w:r>
        <w:rPr>
          <w:color w:val="231F20"/>
          <w:spacing w:val="-6"/>
          <w:sz w:val="23"/>
        </w:rPr>
        <w:t> </w:t>
      </w:r>
      <w:r>
        <w:rPr>
          <w:color w:val="231F20"/>
          <w:sz w:val="23"/>
        </w:rPr>
        <w:t>quash</w:t>
      </w:r>
      <w:r>
        <w:rPr>
          <w:color w:val="231F20"/>
          <w:spacing w:val="-6"/>
          <w:sz w:val="23"/>
        </w:rPr>
        <w:t> </w:t>
      </w:r>
      <w:r>
        <w:rPr>
          <w:color w:val="231F20"/>
          <w:sz w:val="23"/>
        </w:rPr>
        <w:t>it.</w:t>
      </w:r>
      <w:r>
        <w:rPr>
          <w:color w:val="231F20"/>
          <w:spacing w:val="-6"/>
          <w:sz w:val="23"/>
        </w:rPr>
        <w:t> </w:t>
      </w:r>
      <w:r>
        <w:rPr>
          <w:color w:val="231F20"/>
          <w:spacing w:val="-3"/>
          <w:sz w:val="23"/>
        </w:rPr>
        <w:t>No</w:t>
      </w:r>
      <w:r>
        <w:rPr>
          <w:color w:val="231F20"/>
          <w:spacing w:val="-6"/>
          <w:sz w:val="23"/>
        </w:rPr>
        <w:t> </w:t>
      </w:r>
      <w:r>
        <w:rPr>
          <w:rFonts w:ascii="Cambria" w:hAnsi="Cambria"/>
          <w:i/>
          <w:color w:val="231F20"/>
          <w:sz w:val="23"/>
        </w:rPr>
        <w:t>mitzvah</w:t>
      </w:r>
      <w:r>
        <w:rPr>
          <w:rFonts w:ascii="Cambria" w:hAnsi="Cambria"/>
          <w:i/>
          <w:color w:val="231F20"/>
          <w:spacing w:val="1"/>
          <w:sz w:val="23"/>
        </w:rPr>
        <w:t> </w:t>
      </w:r>
      <w:r>
        <w:rPr>
          <w:color w:val="231F20"/>
          <w:sz w:val="23"/>
        </w:rPr>
        <w:t>should</w:t>
      </w:r>
      <w:r>
        <w:rPr>
          <w:color w:val="231F20"/>
          <w:spacing w:val="-6"/>
          <w:sz w:val="23"/>
        </w:rPr>
        <w:t> </w:t>
      </w:r>
      <w:r>
        <w:rPr>
          <w:color w:val="231F20"/>
          <w:sz w:val="23"/>
        </w:rPr>
        <w:t>be performed </w:t>
      </w:r>
      <w:r>
        <w:rPr>
          <w:color w:val="231F20"/>
          <w:spacing w:val="-3"/>
          <w:sz w:val="23"/>
        </w:rPr>
        <w:t>at </w:t>
      </w:r>
      <w:r>
        <w:rPr>
          <w:color w:val="231F20"/>
          <w:sz w:val="23"/>
        </w:rPr>
        <w:t>the cost of destroying a holy work. According to </w:t>
      </w:r>
      <w:r>
        <w:rPr>
          <w:rFonts w:ascii="Cambria" w:hAnsi="Cambria"/>
          <w:i/>
          <w:color w:val="231F20"/>
          <w:spacing w:val="-5"/>
          <w:sz w:val="23"/>
        </w:rPr>
        <w:t>Rav </w:t>
      </w:r>
      <w:r>
        <w:rPr>
          <w:rFonts w:ascii="Cambria" w:hAnsi="Cambria"/>
          <w:i/>
          <w:color w:val="231F20"/>
          <w:spacing w:val="-3"/>
          <w:sz w:val="23"/>
        </w:rPr>
        <w:t>Moshe </w:t>
      </w:r>
      <w:r>
        <w:rPr>
          <w:color w:val="231F20"/>
          <w:sz w:val="23"/>
        </w:rPr>
        <w:t>then, </w:t>
      </w:r>
      <w:r>
        <w:rPr>
          <w:color w:val="231F20"/>
          <w:spacing w:val="-3"/>
          <w:sz w:val="23"/>
        </w:rPr>
        <w:t>presumably, </w:t>
      </w:r>
      <w:r>
        <w:rPr>
          <w:color w:val="231F20"/>
          <w:sz w:val="23"/>
        </w:rPr>
        <w:t>the soldier should not put on the</w:t>
      </w:r>
      <w:r>
        <w:rPr>
          <w:color w:val="231F20"/>
          <w:spacing w:val="-8"/>
          <w:sz w:val="23"/>
        </w:rPr>
        <w:t> </w:t>
      </w:r>
      <w:r>
        <w:rPr>
          <w:rFonts w:ascii="Cambria" w:hAnsi="Cambria"/>
          <w:i/>
          <w:color w:val="231F20"/>
          <w:sz w:val="23"/>
        </w:rPr>
        <w:t>tefillin</w:t>
      </w:r>
      <w:r>
        <w:rPr>
          <w:color w:val="231F20"/>
          <w:sz w:val="23"/>
        </w:rPr>
        <w:t>.</w:t>
      </w:r>
    </w:p>
    <w:p>
      <w:pPr>
        <w:pStyle w:val="BodyText"/>
        <w:spacing w:line="314" w:lineRule="auto" w:before="36"/>
        <w:ind w:left="180" w:right="118" w:firstLine="360"/>
        <w:jc w:val="both"/>
      </w:pPr>
      <w:r>
        <w:rPr>
          <w:rFonts w:ascii="Cambria" w:hAnsi="Cambria"/>
          <w:i/>
          <w:color w:val="231F20"/>
          <w:spacing w:val="-3"/>
        </w:rPr>
        <w:t>Rav</w:t>
      </w:r>
      <w:r>
        <w:rPr>
          <w:rFonts w:ascii="Cambria" w:hAnsi="Cambria"/>
          <w:i/>
          <w:color w:val="231F20"/>
          <w:spacing w:val="-31"/>
        </w:rPr>
        <w:t> </w:t>
      </w:r>
      <w:r>
        <w:rPr>
          <w:color w:val="231F20"/>
        </w:rPr>
        <w:t>Zilberstein</w:t>
      </w:r>
      <w:r>
        <w:rPr>
          <w:color w:val="231F20"/>
          <w:spacing w:val="-37"/>
        </w:rPr>
        <w:t> </w:t>
      </w:r>
      <w:r>
        <w:rPr>
          <w:color w:val="231F20"/>
        </w:rPr>
        <w:t>distinguishes</w:t>
      </w:r>
      <w:r>
        <w:rPr>
          <w:color w:val="231F20"/>
          <w:spacing w:val="-37"/>
        </w:rPr>
        <w:t> </w:t>
      </w:r>
      <w:r>
        <w:rPr>
          <w:color w:val="231F20"/>
        </w:rPr>
        <w:t>between</w:t>
      </w:r>
      <w:r>
        <w:rPr>
          <w:color w:val="231F20"/>
          <w:spacing w:val="-37"/>
        </w:rPr>
        <w:t> </w:t>
      </w:r>
      <w:r>
        <w:rPr>
          <w:color w:val="231F20"/>
        </w:rPr>
        <w:t>the</w:t>
      </w:r>
      <w:r>
        <w:rPr>
          <w:color w:val="231F20"/>
          <w:spacing w:val="-38"/>
        </w:rPr>
        <w:t> </w:t>
      </w:r>
      <w:r>
        <w:rPr>
          <w:color w:val="231F20"/>
        </w:rPr>
        <w:t>case</w:t>
      </w:r>
      <w:r>
        <w:rPr>
          <w:color w:val="231F20"/>
          <w:spacing w:val="-37"/>
        </w:rPr>
        <w:t> </w:t>
      </w:r>
      <w:r>
        <w:rPr>
          <w:color w:val="231F20"/>
        </w:rPr>
        <w:t>in</w:t>
      </w:r>
      <w:r>
        <w:rPr>
          <w:color w:val="231F20"/>
          <w:spacing w:val="-37"/>
        </w:rPr>
        <w:t> </w:t>
      </w:r>
      <w:r>
        <w:rPr>
          <w:color w:val="231F20"/>
        </w:rPr>
        <w:t>which</w:t>
      </w:r>
      <w:r>
        <w:rPr>
          <w:color w:val="231F20"/>
          <w:spacing w:val="-37"/>
        </w:rPr>
        <w:t> </w:t>
      </w:r>
      <w:r>
        <w:rPr>
          <w:rFonts w:ascii="Cambria" w:hAnsi="Cambria"/>
          <w:i/>
          <w:color w:val="231F20"/>
          <w:spacing w:val="-3"/>
        </w:rPr>
        <w:t>Rav</w:t>
      </w:r>
      <w:r>
        <w:rPr>
          <w:rFonts w:ascii="Cambria" w:hAnsi="Cambria"/>
          <w:i/>
          <w:color w:val="231F20"/>
          <w:spacing w:val="-31"/>
        </w:rPr>
        <w:t> </w:t>
      </w:r>
      <w:r>
        <w:rPr>
          <w:rFonts w:ascii="Cambria" w:hAnsi="Cambria"/>
          <w:i/>
          <w:color w:val="231F20"/>
          <w:spacing w:val="-3"/>
        </w:rPr>
        <w:t>Moshe </w:t>
      </w:r>
      <w:r>
        <w:rPr>
          <w:color w:val="231F20"/>
        </w:rPr>
        <w:t>issued his ruling and the </w:t>
      </w:r>
      <w:r>
        <w:rPr>
          <w:color w:val="231F20"/>
          <w:spacing w:val="-3"/>
        </w:rPr>
        <w:t>soldier’s </w:t>
      </w:r>
      <w:r>
        <w:rPr>
          <w:color w:val="231F20"/>
        </w:rPr>
        <w:t>scenario. </w:t>
      </w:r>
      <w:r>
        <w:rPr>
          <w:rFonts w:ascii="Cambria" w:hAnsi="Cambria"/>
          <w:i/>
          <w:color w:val="231F20"/>
          <w:spacing w:val="-3"/>
        </w:rPr>
        <w:t>Rav Moshe </w:t>
      </w:r>
      <w:r>
        <w:rPr>
          <w:color w:val="231F20"/>
        </w:rPr>
        <w:t>discussed a man with a contagious disease. </w:t>
      </w:r>
      <w:r>
        <w:rPr>
          <w:color w:val="231F20"/>
          <w:spacing w:val="-3"/>
        </w:rPr>
        <w:t>May </w:t>
      </w:r>
      <w:r>
        <w:rPr>
          <w:color w:val="231F20"/>
        </w:rPr>
        <w:t>he bring his </w:t>
      </w:r>
      <w:r>
        <w:rPr>
          <w:rFonts w:ascii="Cambria" w:hAnsi="Cambria"/>
          <w:i/>
          <w:color w:val="231F20"/>
        </w:rPr>
        <w:t>tefillin </w:t>
      </w:r>
      <w:r>
        <w:rPr>
          <w:color w:val="231F20"/>
        </w:rPr>
        <w:t>with him to the hospital? The hospital will treat him, but following his death, they</w:t>
      </w:r>
      <w:r>
        <w:rPr>
          <w:color w:val="231F20"/>
          <w:spacing w:val="-21"/>
        </w:rPr>
        <w:t> </w:t>
      </w:r>
      <w:r>
        <w:rPr>
          <w:color w:val="231F20"/>
        </w:rPr>
        <w:t>will</w:t>
      </w:r>
      <w:r>
        <w:rPr>
          <w:color w:val="231F20"/>
          <w:spacing w:val="-20"/>
        </w:rPr>
        <w:t> </w:t>
      </w:r>
      <w:r>
        <w:rPr>
          <w:color w:val="231F20"/>
        </w:rPr>
        <w:t>destroy</w:t>
      </w:r>
      <w:r>
        <w:rPr>
          <w:color w:val="231F20"/>
          <w:spacing w:val="-20"/>
        </w:rPr>
        <w:t> </w:t>
      </w:r>
      <w:r>
        <w:rPr>
          <w:color w:val="231F20"/>
        </w:rPr>
        <w:t>all</w:t>
      </w:r>
      <w:r>
        <w:rPr>
          <w:color w:val="231F20"/>
          <w:spacing w:val="-21"/>
        </w:rPr>
        <w:t> </w:t>
      </w:r>
      <w:r>
        <w:rPr>
          <w:color w:val="231F20"/>
        </w:rPr>
        <w:t>his</w:t>
      </w:r>
      <w:r>
        <w:rPr>
          <w:color w:val="231F20"/>
          <w:spacing w:val="-20"/>
        </w:rPr>
        <w:t> </w:t>
      </w:r>
      <w:r>
        <w:rPr>
          <w:color w:val="231F20"/>
        </w:rPr>
        <w:t>possessions.</w:t>
      </w:r>
      <w:r>
        <w:rPr>
          <w:color w:val="231F20"/>
          <w:spacing w:val="-20"/>
        </w:rPr>
        <w:t> </w:t>
      </w:r>
      <w:r>
        <w:rPr>
          <w:color w:val="231F20"/>
        </w:rPr>
        <w:t>Should</w:t>
      </w:r>
      <w:r>
        <w:rPr>
          <w:color w:val="231F20"/>
          <w:spacing w:val="-20"/>
        </w:rPr>
        <w:t> </w:t>
      </w:r>
      <w:r>
        <w:rPr>
          <w:color w:val="231F20"/>
        </w:rPr>
        <w:t>he</w:t>
      </w:r>
      <w:r>
        <w:rPr>
          <w:color w:val="231F20"/>
          <w:spacing w:val="-21"/>
        </w:rPr>
        <w:t> </w:t>
      </w:r>
      <w:r>
        <w:rPr>
          <w:color w:val="231F20"/>
        </w:rPr>
        <w:t>bring</w:t>
      </w:r>
      <w:r>
        <w:rPr>
          <w:color w:val="231F20"/>
          <w:spacing w:val="-20"/>
        </w:rPr>
        <w:t> </w:t>
      </w:r>
      <w:r>
        <w:rPr>
          <w:color w:val="231F20"/>
        </w:rPr>
        <w:t>his</w:t>
      </w:r>
      <w:r>
        <w:rPr>
          <w:color w:val="231F20"/>
          <w:spacing w:val="-19"/>
        </w:rPr>
        <w:t> </w:t>
      </w:r>
      <w:r>
        <w:rPr>
          <w:rFonts w:ascii="Cambria" w:hAnsi="Cambria"/>
          <w:i/>
          <w:color w:val="231F20"/>
        </w:rPr>
        <w:t>tefillin</w:t>
      </w:r>
      <w:r>
        <w:rPr>
          <w:rFonts w:ascii="Cambria" w:hAnsi="Cambria"/>
          <w:i/>
          <w:color w:val="231F20"/>
          <w:spacing w:val="-14"/>
        </w:rPr>
        <w:t> </w:t>
      </w:r>
      <w:r>
        <w:rPr>
          <w:color w:val="231F20"/>
        </w:rPr>
        <w:t>to</w:t>
      </w:r>
      <w:r>
        <w:rPr>
          <w:color w:val="231F20"/>
          <w:spacing w:val="-20"/>
        </w:rPr>
        <w:t> </w:t>
      </w:r>
      <w:r>
        <w:rPr>
          <w:color w:val="231F20"/>
        </w:rPr>
        <w:t>put them on as long as he lives, while knowing that eventually they</w:t>
      </w:r>
      <w:r>
        <w:rPr>
          <w:color w:val="231F20"/>
          <w:spacing w:val="-33"/>
        </w:rPr>
        <w:t> </w:t>
      </w:r>
      <w:r>
        <w:rPr>
          <w:color w:val="231F20"/>
        </w:rPr>
        <w:t>will be destroyed? </w:t>
      </w:r>
      <w:r>
        <w:rPr>
          <w:rFonts w:ascii="Cambria" w:hAnsi="Cambria"/>
          <w:i/>
          <w:color w:val="231F20"/>
          <w:spacing w:val="-3"/>
        </w:rPr>
        <w:t>Rav Moshe </w:t>
      </w:r>
      <w:r>
        <w:rPr>
          <w:color w:val="231F20"/>
        </w:rPr>
        <w:t>ruled that he should not bring the </w:t>
      </w:r>
      <w:r>
        <w:rPr>
          <w:rFonts w:ascii="Cambria" w:hAnsi="Cambria"/>
          <w:i/>
          <w:color w:val="231F20"/>
        </w:rPr>
        <w:t>tefillin</w:t>
      </w:r>
      <w:r>
        <w:rPr>
          <w:color w:val="231F20"/>
        </w:rPr>
        <w:t>. That case was one in which there was a certainty that the </w:t>
      </w:r>
      <w:r>
        <w:rPr>
          <w:rFonts w:ascii="Cambria" w:hAnsi="Cambria"/>
          <w:i/>
          <w:color w:val="231F20"/>
        </w:rPr>
        <w:t>tefillin </w:t>
      </w:r>
      <w:r>
        <w:rPr>
          <w:color w:val="231F20"/>
        </w:rPr>
        <w:t>would be destroyed. Our case is different. The soldier is not certain that the rain will ruin the </w:t>
      </w:r>
      <w:r>
        <w:rPr>
          <w:rFonts w:ascii="Cambria" w:hAnsi="Cambria"/>
          <w:i/>
          <w:color w:val="231F20"/>
        </w:rPr>
        <w:t>tefillin</w:t>
      </w:r>
      <w:r>
        <w:rPr>
          <w:color w:val="231F20"/>
        </w:rPr>
        <w:t>. There is a fear that the</w:t>
      </w:r>
      <w:r>
        <w:rPr>
          <w:color w:val="231F20"/>
          <w:spacing w:val="-36"/>
        </w:rPr>
        <w:t> </w:t>
      </w:r>
      <w:r>
        <w:rPr>
          <w:rFonts w:ascii="Cambria" w:hAnsi="Cambria"/>
          <w:i/>
          <w:color w:val="231F20"/>
        </w:rPr>
        <w:t>tefillin </w:t>
      </w:r>
      <w:r>
        <w:rPr>
          <w:color w:val="231F20"/>
          <w:spacing w:val="-4"/>
        </w:rPr>
        <w:t>may </w:t>
      </w:r>
      <w:r>
        <w:rPr>
          <w:color w:val="231F20"/>
        </w:rPr>
        <w:t>get damaged; there is a risk that he will cause a ruining of a holy object.</w:t>
      </w:r>
      <w:r>
        <w:rPr>
          <w:color w:val="231F20"/>
          <w:spacing w:val="-27"/>
        </w:rPr>
        <w:t> </w:t>
      </w:r>
      <w:r>
        <w:rPr>
          <w:color w:val="231F20"/>
        </w:rPr>
        <w:t>This</w:t>
      </w:r>
      <w:r>
        <w:rPr>
          <w:color w:val="231F20"/>
          <w:spacing w:val="-26"/>
        </w:rPr>
        <w:t> </w:t>
      </w:r>
      <w:r>
        <w:rPr>
          <w:color w:val="231F20"/>
        </w:rPr>
        <w:t>should</w:t>
      </w:r>
      <w:r>
        <w:rPr>
          <w:color w:val="231F20"/>
          <w:spacing w:val="-26"/>
        </w:rPr>
        <w:t> </w:t>
      </w:r>
      <w:r>
        <w:rPr>
          <w:color w:val="231F20"/>
        </w:rPr>
        <w:t>be</w:t>
      </w:r>
      <w:r>
        <w:rPr>
          <w:color w:val="231F20"/>
          <w:spacing w:val="-27"/>
        </w:rPr>
        <w:t> </w:t>
      </w:r>
      <w:r>
        <w:rPr>
          <w:color w:val="231F20"/>
        </w:rPr>
        <w:t>classified</w:t>
      </w:r>
      <w:r>
        <w:rPr>
          <w:color w:val="231F20"/>
          <w:spacing w:val="-26"/>
        </w:rPr>
        <w:t> </w:t>
      </w:r>
      <w:r>
        <w:rPr>
          <w:color w:val="231F20"/>
        </w:rPr>
        <w:t>as</w:t>
      </w:r>
      <w:r>
        <w:rPr>
          <w:color w:val="231F20"/>
          <w:spacing w:val="-26"/>
        </w:rPr>
        <w:t> </w:t>
      </w:r>
      <w:r>
        <w:rPr>
          <w:rFonts w:ascii="Cambria" w:hAnsi="Cambria"/>
          <w:i/>
          <w:color w:val="231F20"/>
        </w:rPr>
        <w:t>gerama</w:t>
      </w:r>
      <w:r>
        <w:rPr>
          <w:color w:val="231F20"/>
        </w:rPr>
        <w:t>,</w:t>
      </w:r>
      <w:r>
        <w:rPr>
          <w:color w:val="231F20"/>
          <w:spacing w:val="-27"/>
        </w:rPr>
        <w:t> </w:t>
      </w:r>
      <w:r>
        <w:rPr>
          <w:color w:val="231F20"/>
        </w:rPr>
        <w:t>indirect</w:t>
      </w:r>
      <w:r>
        <w:rPr>
          <w:color w:val="231F20"/>
          <w:spacing w:val="-26"/>
        </w:rPr>
        <w:t> </w:t>
      </w:r>
      <w:r>
        <w:rPr>
          <w:color w:val="231F20"/>
        </w:rPr>
        <w:t>cause.</w:t>
      </w:r>
      <w:r>
        <w:rPr>
          <w:color w:val="231F20"/>
          <w:spacing w:val="-26"/>
        </w:rPr>
        <w:t> </w:t>
      </w:r>
      <w:r>
        <w:rPr>
          <w:rFonts w:ascii="Cambria" w:hAnsi="Cambria"/>
          <w:i/>
          <w:color w:val="231F20"/>
          <w:spacing w:val="-3"/>
        </w:rPr>
        <w:t>Messeches </w:t>
      </w:r>
      <w:r>
        <w:rPr>
          <w:rFonts w:ascii="Cambria" w:hAnsi="Cambria"/>
          <w:i/>
          <w:color w:val="231F20"/>
          <w:spacing w:val="-3"/>
        </w:rPr>
        <w:t>Shabbos</w:t>
      </w:r>
      <w:r>
        <w:rPr>
          <w:rFonts w:ascii="Cambria" w:hAnsi="Cambria"/>
          <w:i/>
          <w:color w:val="231F20"/>
          <w:spacing w:val="-13"/>
        </w:rPr>
        <w:t> </w:t>
      </w:r>
      <w:r>
        <w:rPr>
          <w:color w:val="231F20"/>
        </w:rPr>
        <w:t>teaches</w:t>
      </w:r>
      <w:r>
        <w:rPr>
          <w:color w:val="231F20"/>
          <w:spacing w:val="-19"/>
        </w:rPr>
        <w:t> </w:t>
      </w:r>
      <w:r>
        <w:rPr>
          <w:color w:val="231F20"/>
        </w:rPr>
        <w:t>that</w:t>
      </w:r>
      <w:r>
        <w:rPr>
          <w:color w:val="231F20"/>
          <w:spacing w:val="-19"/>
        </w:rPr>
        <w:t> </w:t>
      </w:r>
      <w:r>
        <w:rPr>
          <w:color w:val="231F20"/>
        </w:rPr>
        <w:t>through</w:t>
      </w:r>
      <w:r>
        <w:rPr>
          <w:color w:val="231F20"/>
          <w:spacing w:val="-20"/>
        </w:rPr>
        <w:t> </w:t>
      </w:r>
      <w:r>
        <w:rPr>
          <w:rFonts w:ascii="Cambria" w:hAnsi="Cambria"/>
          <w:i/>
          <w:color w:val="231F20"/>
        </w:rPr>
        <w:t>gerama,</w:t>
      </w:r>
      <w:r>
        <w:rPr>
          <w:rFonts w:ascii="Cambria" w:hAnsi="Cambria"/>
          <w:i/>
          <w:color w:val="231F20"/>
          <w:spacing w:val="-13"/>
        </w:rPr>
        <w:t> </w:t>
      </w:r>
      <w:r>
        <w:rPr>
          <w:color w:val="231F20"/>
        </w:rPr>
        <w:t>erasing</w:t>
      </w:r>
      <w:r>
        <w:rPr>
          <w:color w:val="231F20"/>
          <w:spacing w:val="-19"/>
        </w:rPr>
        <w:t> </w:t>
      </w:r>
      <w:r>
        <w:rPr>
          <w:color w:val="231F20"/>
        </w:rPr>
        <w:t>the</w:t>
      </w:r>
      <w:r>
        <w:rPr>
          <w:color w:val="231F20"/>
          <w:spacing w:val="-19"/>
        </w:rPr>
        <w:t> </w:t>
      </w:r>
      <w:r>
        <w:rPr>
          <w:color w:val="231F20"/>
        </w:rPr>
        <w:t>name</w:t>
      </w:r>
      <w:r>
        <w:rPr>
          <w:color w:val="231F20"/>
          <w:spacing w:val="-19"/>
        </w:rPr>
        <w:t> </w:t>
      </w:r>
      <w:r>
        <w:rPr>
          <w:color w:val="231F20"/>
        </w:rPr>
        <w:t>of</w:t>
      </w:r>
      <w:r>
        <w:rPr>
          <w:color w:val="231F20"/>
          <w:spacing w:val="-20"/>
        </w:rPr>
        <w:t> </w:t>
      </w:r>
      <w:r>
        <w:rPr>
          <w:rFonts w:ascii="Cambria" w:hAnsi="Cambria"/>
          <w:i/>
          <w:color w:val="231F20"/>
          <w:spacing w:val="-3"/>
        </w:rPr>
        <w:t>Hashem</w:t>
      </w:r>
      <w:r>
        <w:rPr>
          <w:rFonts w:ascii="Cambria" w:hAnsi="Cambria"/>
          <w:i/>
          <w:color w:val="231F20"/>
          <w:spacing w:val="-13"/>
        </w:rPr>
        <w:t> </w:t>
      </w:r>
      <w:r>
        <w:rPr>
          <w:color w:val="231F20"/>
        </w:rPr>
        <w:t>is allowed.</w:t>
      </w:r>
      <w:r>
        <w:rPr>
          <w:color w:val="231F20"/>
          <w:spacing w:val="-14"/>
        </w:rPr>
        <w:t> </w:t>
      </w:r>
      <w:r>
        <w:rPr>
          <w:color w:val="231F20"/>
          <w:spacing w:val="-3"/>
        </w:rPr>
        <w:t>Here</w:t>
      </w:r>
      <w:r>
        <w:rPr>
          <w:color w:val="231F20"/>
          <w:spacing w:val="-13"/>
        </w:rPr>
        <w:t> </w:t>
      </w:r>
      <w:r>
        <w:rPr>
          <w:color w:val="231F20"/>
        </w:rPr>
        <w:t>too,</w:t>
      </w:r>
      <w:r>
        <w:rPr>
          <w:color w:val="231F20"/>
          <w:spacing w:val="-13"/>
        </w:rPr>
        <w:t> </w:t>
      </w:r>
      <w:r>
        <w:rPr>
          <w:color w:val="231F20"/>
        </w:rPr>
        <w:t>it</w:t>
      </w:r>
      <w:r>
        <w:rPr>
          <w:color w:val="231F20"/>
          <w:spacing w:val="-13"/>
        </w:rPr>
        <w:t> </w:t>
      </w:r>
      <w:r>
        <w:rPr>
          <w:color w:val="231F20"/>
        </w:rPr>
        <w:t>would</w:t>
      </w:r>
      <w:r>
        <w:rPr>
          <w:color w:val="231F20"/>
          <w:spacing w:val="-14"/>
        </w:rPr>
        <w:t> </w:t>
      </w:r>
      <w:r>
        <w:rPr>
          <w:color w:val="231F20"/>
        </w:rPr>
        <w:t>be</w:t>
      </w:r>
      <w:r>
        <w:rPr>
          <w:color w:val="231F20"/>
          <w:spacing w:val="-13"/>
        </w:rPr>
        <w:t> </w:t>
      </w:r>
      <w:r>
        <w:rPr>
          <w:color w:val="231F20"/>
        </w:rPr>
        <w:t>permissible.</w:t>
      </w:r>
      <w:r>
        <w:rPr>
          <w:color w:val="231F20"/>
          <w:spacing w:val="-13"/>
        </w:rPr>
        <w:t> </w:t>
      </w:r>
      <w:r>
        <w:rPr>
          <w:color w:val="231F20"/>
        </w:rPr>
        <w:t>In</w:t>
      </w:r>
      <w:r>
        <w:rPr>
          <w:color w:val="231F20"/>
          <w:spacing w:val="-13"/>
        </w:rPr>
        <w:t> </w:t>
      </w:r>
      <w:r>
        <w:rPr>
          <w:color w:val="231F20"/>
        </w:rPr>
        <w:t>addition,</w:t>
      </w:r>
      <w:r>
        <w:rPr>
          <w:color w:val="231F20"/>
          <w:spacing w:val="-14"/>
        </w:rPr>
        <w:t> </w:t>
      </w:r>
      <w:r>
        <w:rPr>
          <w:color w:val="231F20"/>
          <w:spacing w:val="-3"/>
        </w:rPr>
        <w:t>many</w:t>
      </w:r>
      <w:r>
        <w:rPr>
          <w:color w:val="231F20"/>
          <w:spacing w:val="-13"/>
        </w:rPr>
        <w:t> </w:t>
      </w:r>
      <w:r>
        <w:rPr>
          <w:rFonts w:ascii="Cambria" w:hAnsi="Cambria"/>
          <w:i/>
          <w:color w:val="231F20"/>
          <w:spacing w:val="-3"/>
        </w:rPr>
        <w:t>poskim </w:t>
      </w:r>
      <w:r>
        <w:rPr>
          <w:color w:val="231F20"/>
        </w:rPr>
        <w:t>teach that the sin of erasing </w:t>
      </w:r>
      <w:r>
        <w:rPr>
          <w:rFonts w:ascii="Cambria" w:hAnsi="Cambria"/>
          <w:i/>
          <w:color w:val="231F20"/>
          <w:spacing w:val="-7"/>
        </w:rPr>
        <w:t>Hashem’s </w:t>
      </w:r>
      <w:r>
        <w:rPr>
          <w:color w:val="231F20"/>
        </w:rPr>
        <w:t>name is only possible if the erasure was a destructive act. </w:t>
      </w:r>
      <w:r>
        <w:rPr>
          <w:color w:val="231F20"/>
          <w:spacing w:val="-12"/>
        </w:rPr>
        <w:t>We </w:t>
      </w:r>
      <w:r>
        <w:rPr>
          <w:color w:val="231F20"/>
        </w:rPr>
        <w:t>may not damage holy objects</w:t>
      </w:r>
      <w:r>
        <w:rPr>
          <w:color w:val="231F20"/>
          <w:spacing w:val="-25"/>
        </w:rPr>
        <w:t> </w:t>
      </w:r>
      <w:r>
        <w:rPr>
          <w:color w:val="231F20"/>
        </w:rPr>
        <w:t>with destructive</w:t>
      </w:r>
      <w:r>
        <w:rPr>
          <w:color w:val="231F20"/>
          <w:spacing w:val="-31"/>
        </w:rPr>
        <w:t> </w:t>
      </w:r>
      <w:r>
        <w:rPr>
          <w:color w:val="231F20"/>
        </w:rPr>
        <w:t>behaviors;</w:t>
      </w:r>
      <w:r>
        <w:rPr>
          <w:color w:val="231F20"/>
          <w:spacing w:val="-31"/>
        </w:rPr>
        <w:t> </w:t>
      </w:r>
      <w:r>
        <w:rPr>
          <w:color w:val="231F20"/>
        </w:rPr>
        <w:t>see</w:t>
      </w:r>
      <w:r>
        <w:rPr>
          <w:color w:val="231F20"/>
          <w:spacing w:val="-31"/>
        </w:rPr>
        <w:t> </w:t>
      </w:r>
      <w:r>
        <w:rPr>
          <w:rFonts w:ascii="Cambria" w:hAnsi="Cambria"/>
          <w:i/>
          <w:color w:val="231F20"/>
        </w:rPr>
        <w:t>Sdei</w:t>
      </w:r>
      <w:r>
        <w:rPr>
          <w:rFonts w:ascii="Cambria" w:hAnsi="Cambria"/>
          <w:i/>
          <w:color w:val="231F20"/>
          <w:spacing w:val="-24"/>
        </w:rPr>
        <w:t> </w:t>
      </w:r>
      <w:r>
        <w:rPr>
          <w:rFonts w:ascii="Cambria" w:hAnsi="Cambria"/>
          <w:i/>
          <w:color w:val="231F20"/>
        </w:rPr>
        <w:t>Chemed</w:t>
      </w:r>
      <w:r>
        <w:rPr>
          <w:rFonts w:ascii="Cambria" w:hAnsi="Cambria"/>
          <w:i/>
          <w:color w:val="231F20"/>
          <w:spacing w:val="-24"/>
        </w:rPr>
        <w:t> </w:t>
      </w:r>
      <w:r>
        <w:rPr>
          <w:color w:val="231F20"/>
        </w:rPr>
        <w:t>(</w:t>
      </w:r>
      <w:r>
        <w:rPr>
          <w:rFonts w:ascii="Cambria" w:hAnsi="Cambria"/>
          <w:i/>
          <w:color w:val="231F20"/>
        </w:rPr>
        <w:t>cheilek</w:t>
      </w:r>
      <w:r>
        <w:rPr>
          <w:rFonts w:ascii="Cambria" w:hAnsi="Cambria"/>
          <w:i/>
          <w:color w:val="231F20"/>
          <w:spacing w:val="-24"/>
        </w:rPr>
        <w:t> </w:t>
      </w:r>
      <w:r>
        <w:rPr>
          <w:color w:val="231F20"/>
        </w:rPr>
        <w:t>4</w:t>
      </w:r>
      <w:r>
        <w:rPr>
          <w:color w:val="231F20"/>
          <w:spacing w:val="-30"/>
        </w:rPr>
        <w:t> </w:t>
      </w:r>
      <w:r>
        <w:rPr>
          <w:rFonts w:ascii="Cambria" w:hAnsi="Cambria"/>
          <w:i/>
          <w:color w:val="231F20"/>
          <w:spacing w:val="-7"/>
        </w:rPr>
        <w:t>ma’areches</w:t>
      </w:r>
      <w:r>
        <w:rPr>
          <w:rFonts w:ascii="Cambria" w:hAnsi="Cambria"/>
          <w:i/>
          <w:color w:val="231F20"/>
          <w:spacing w:val="-24"/>
        </w:rPr>
        <w:t> </w:t>
      </w:r>
      <w:r>
        <w:rPr>
          <w:color w:val="231F20"/>
        </w:rPr>
        <w:t>40</w:t>
      </w:r>
      <w:r>
        <w:rPr>
          <w:color w:val="231F20"/>
          <w:spacing w:val="-31"/>
        </w:rPr>
        <w:t> </w:t>
      </w:r>
      <w:r>
        <w:rPr>
          <w:rFonts w:ascii="Cambria" w:hAnsi="Cambria"/>
          <w:i/>
          <w:color w:val="231F20"/>
        </w:rPr>
        <w:t>kelal </w:t>
      </w:r>
      <w:r>
        <w:rPr>
          <w:color w:val="231F20"/>
        </w:rPr>
        <w:t>12:3). In our instance, the </w:t>
      </w:r>
      <w:r>
        <w:rPr>
          <w:color w:val="231F20"/>
          <w:spacing w:val="-3"/>
        </w:rPr>
        <w:t>soldier’s </w:t>
      </w:r>
      <w:r>
        <w:rPr>
          <w:color w:val="231F20"/>
        </w:rPr>
        <w:t>act is a constructive one.</w:t>
      </w:r>
      <w:r>
        <w:rPr>
          <w:color w:val="231F20"/>
          <w:spacing w:val="17"/>
        </w:rPr>
        <w:t> </w:t>
      </w:r>
      <w:r>
        <w:rPr>
          <w:color w:val="231F20"/>
          <w:spacing w:val="-3"/>
        </w:rPr>
        <w:t>He </w:t>
      </w:r>
      <w:r>
        <w:rPr>
          <w:color w:val="231F20"/>
        </w:rPr>
        <w:t>is</w:t>
      </w:r>
    </w:p>
    <w:p>
      <w:pPr>
        <w:spacing w:after="0" w:line="314" w:lineRule="auto"/>
        <w:jc w:val="both"/>
        <w:sectPr>
          <w:footerReference w:type="default" r:id="rId53"/>
          <w:pgSz w:w="8640" w:h="12960"/>
          <w:pgMar w:footer="645" w:header="0"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spacing w:line="312" w:lineRule="auto" w:before="0"/>
        <w:ind w:left="180" w:right="117" w:firstLine="0"/>
        <w:jc w:val="both"/>
        <w:rPr>
          <w:sz w:val="23"/>
        </w:rPr>
      </w:pPr>
      <w:r>
        <w:rPr>
          <w:color w:val="231F20"/>
          <w:sz w:val="23"/>
        </w:rPr>
        <w:t>putting on </w:t>
      </w:r>
      <w:r>
        <w:rPr>
          <w:rFonts w:ascii="Cambria" w:hAnsi="Cambria"/>
          <w:i/>
          <w:color w:val="231F20"/>
          <w:sz w:val="23"/>
        </w:rPr>
        <w:t>tefillin</w:t>
      </w:r>
      <w:r>
        <w:rPr>
          <w:color w:val="231F20"/>
          <w:sz w:val="23"/>
        </w:rPr>
        <w:t>. The damage may occur from Heaven. Since his act is constructive, it is not a violation of </w:t>
      </w:r>
      <w:r>
        <w:rPr>
          <w:rFonts w:ascii="Cambria" w:hAnsi="Cambria"/>
          <w:i/>
          <w:color w:val="231F20"/>
          <w:sz w:val="23"/>
        </w:rPr>
        <w:t>lo </w:t>
      </w:r>
      <w:r>
        <w:rPr>
          <w:rFonts w:ascii="Cambria" w:hAnsi="Cambria"/>
          <w:i/>
          <w:color w:val="231F20"/>
          <w:spacing w:val="-8"/>
          <w:sz w:val="23"/>
        </w:rPr>
        <w:t>ta’asun </w:t>
      </w:r>
      <w:r>
        <w:rPr>
          <w:rFonts w:ascii="Cambria" w:hAnsi="Cambria"/>
          <w:i/>
          <w:color w:val="231F20"/>
          <w:sz w:val="23"/>
        </w:rPr>
        <w:t>kein leHashem </w:t>
      </w:r>
      <w:r>
        <w:rPr>
          <w:rFonts w:ascii="Cambria" w:hAnsi="Cambria"/>
          <w:i/>
          <w:color w:val="231F20"/>
          <w:sz w:val="23"/>
        </w:rPr>
        <w:t>Elokeichem.</w:t>
      </w:r>
      <w:r>
        <w:rPr>
          <w:rFonts w:ascii="Cambria" w:hAnsi="Cambria"/>
          <w:i/>
          <w:color w:val="231F20"/>
          <w:spacing w:val="-10"/>
          <w:sz w:val="23"/>
        </w:rPr>
        <w:t> </w:t>
      </w:r>
      <w:r>
        <w:rPr>
          <w:rFonts w:ascii="Cambria" w:hAnsi="Cambria"/>
          <w:i/>
          <w:color w:val="231F20"/>
          <w:spacing w:val="-3"/>
          <w:sz w:val="23"/>
        </w:rPr>
        <w:t>Rav</w:t>
      </w:r>
      <w:r>
        <w:rPr>
          <w:rFonts w:ascii="Cambria" w:hAnsi="Cambria"/>
          <w:i/>
          <w:color w:val="231F20"/>
          <w:spacing w:val="-10"/>
          <w:sz w:val="23"/>
        </w:rPr>
        <w:t> </w:t>
      </w:r>
      <w:r>
        <w:rPr>
          <w:color w:val="231F20"/>
          <w:sz w:val="23"/>
        </w:rPr>
        <w:t>Zilberstein</w:t>
      </w:r>
      <w:r>
        <w:rPr>
          <w:color w:val="231F20"/>
          <w:spacing w:val="-17"/>
          <w:sz w:val="23"/>
        </w:rPr>
        <w:t> </w:t>
      </w:r>
      <w:r>
        <w:rPr>
          <w:color w:val="231F20"/>
          <w:sz w:val="23"/>
        </w:rPr>
        <w:t>rules</w:t>
      </w:r>
      <w:r>
        <w:rPr>
          <w:color w:val="231F20"/>
          <w:spacing w:val="-17"/>
          <w:sz w:val="23"/>
        </w:rPr>
        <w:t> </w:t>
      </w:r>
      <w:r>
        <w:rPr>
          <w:color w:val="231F20"/>
          <w:sz w:val="23"/>
        </w:rPr>
        <w:t>that</w:t>
      </w:r>
      <w:r>
        <w:rPr>
          <w:color w:val="231F20"/>
          <w:spacing w:val="-16"/>
          <w:sz w:val="23"/>
        </w:rPr>
        <w:t> </w:t>
      </w:r>
      <w:r>
        <w:rPr>
          <w:color w:val="231F20"/>
          <w:sz w:val="23"/>
        </w:rPr>
        <w:t>the</w:t>
      </w:r>
      <w:r>
        <w:rPr>
          <w:color w:val="231F20"/>
          <w:spacing w:val="-17"/>
          <w:sz w:val="23"/>
        </w:rPr>
        <w:t> </w:t>
      </w:r>
      <w:r>
        <w:rPr>
          <w:color w:val="231F20"/>
          <w:sz w:val="23"/>
        </w:rPr>
        <w:t>soldier</w:t>
      </w:r>
      <w:r>
        <w:rPr>
          <w:color w:val="231F20"/>
          <w:spacing w:val="-17"/>
          <w:sz w:val="23"/>
        </w:rPr>
        <w:t> </w:t>
      </w:r>
      <w:r>
        <w:rPr>
          <w:color w:val="231F20"/>
          <w:sz w:val="23"/>
        </w:rPr>
        <w:t>should</w:t>
      </w:r>
      <w:r>
        <w:rPr>
          <w:color w:val="231F20"/>
          <w:spacing w:val="-17"/>
          <w:sz w:val="23"/>
        </w:rPr>
        <w:t> </w:t>
      </w:r>
      <w:r>
        <w:rPr>
          <w:color w:val="231F20"/>
          <w:sz w:val="23"/>
        </w:rPr>
        <w:t>take</w:t>
      </w:r>
      <w:r>
        <w:rPr>
          <w:color w:val="231F20"/>
          <w:spacing w:val="-16"/>
          <w:sz w:val="23"/>
        </w:rPr>
        <w:t> </w:t>
      </w:r>
      <w:r>
        <w:rPr>
          <w:color w:val="231F20"/>
          <w:sz w:val="23"/>
        </w:rPr>
        <w:t>the</w:t>
      </w:r>
      <w:r>
        <w:rPr>
          <w:color w:val="231F20"/>
          <w:spacing w:val="-17"/>
          <w:sz w:val="23"/>
        </w:rPr>
        <w:t> </w:t>
      </w:r>
      <w:r>
        <w:rPr>
          <w:color w:val="231F20"/>
          <w:sz w:val="23"/>
        </w:rPr>
        <w:t>risk and put on the </w:t>
      </w:r>
      <w:r>
        <w:rPr>
          <w:rFonts w:ascii="Cambria" w:hAnsi="Cambria"/>
          <w:i/>
          <w:color w:val="231F20"/>
          <w:sz w:val="23"/>
        </w:rPr>
        <w:t>tefillin </w:t>
      </w:r>
      <w:r>
        <w:rPr>
          <w:color w:val="231F20"/>
          <w:sz w:val="23"/>
        </w:rPr>
        <w:t>(</w:t>
      </w:r>
      <w:r>
        <w:rPr>
          <w:rFonts w:ascii="Cambria" w:hAnsi="Cambria"/>
          <w:i/>
          <w:color w:val="231F20"/>
          <w:sz w:val="23"/>
        </w:rPr>
        <w:t>Chashukei</w:t>
      </w:r>
      <w:r>
        <w:rPr>
          <w:rFonts w:ascii="Cambria" w:hAnsi="Cambria"/>
          <w:i/>
          <w:color w:val="231F20"/>
          <w:spacing w:val="7"/>
          <w:sz w:val="23"/>
        </w:rPr>
        <w:t> </w:t>
      </w:r>
      <w:r>
        <w:rPr>
          <w:rFonts w:ascii="Cambria" w:hAnsi="Cambria"/>
          <w:i/>
          <w:color w:val="231F20"/>
          <w:sz w:val="23"/>
        </w:rPr>
        <w:t>Chemed</w:t>
      </w:r>
      <w:r>
        <w:rPr>
          <w:color w:val="231F20"/>
          <w:sz w:val="23"/>
        </w:rPr>
        <w:t>).</w:t>
      </w:r>
    </w:p>
    <w:p>
      <w:pPr>
        <w:spacing w:after="0" w:line="312" w:lineRule="auto"/>
        <w:jc w:val="both"/>
        <w:rPr>
          <w:sz w:val="23"/>
        </w:rPr>
        <w:sectPr>
          <w:footerReference w:type="default" r:id="rId54"/>
          <w:pgSz w:w="8640" w:h="12960"/>
          <w:pgMar w:footer="645" w:header="0" w:top="520" w:bottom="840" w:left="1020" w:right="1080"/>
          <w:pgNumType w:start="351"/>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112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50" w:right="488" w:firstLine="0"/>
        <w:jc w:val="center"/>
        <w:rPr>
          <w:rFonts w:ascii="Cambria"/>
          <w:b/>
          <w:sz w:val="32"/>
        </w:rPr>
      </w:pPr>
      <w:r>
        <w:rPr>
          <w:rFonts w:ascii="Cambria"/>
          <w:b/>
          <w:color w:val="231F20"/>
          <w:w w:val="95"/>
          <w:sz w:val="32"/>
        </w:rPr>
        <w:t>Who Comes First, the </w:t>
      </w:r>
      <w:r>
        <w:rPr>
          <w:rFonts w:ascii="Cambria"/>
          <w:b/>
          <w:color w:val="231F20"/>
          <w:spacing w:val="-3"/>
          <w:w w:val="95"/>
          <w:sz w:val="32"/>
        </w:rPr>
        <w:t>Person </w:t>
      </w:r>
      <w:r>
        <w:rPr>
          <w:rFonts w:ascii="Cambria"/>
          <w:b/>
          <w:color w:val="231F20"/>
          <w:w w:val="95"/>
          <w:sz w:val="32"/>
        </w:rPr>
        <w:t>Holding </w:t>
      </w:r>
      <w:r>
        <w:rPr>
          <w:rFonts w:ascii="Cambria"/>
          <w:b/>
          <w:color w:val="231F20"/>
          <w:spacing w:val="-4"/>
          <w:sz w:val="32"/>
        </w:rPr>
        <w:t>Tefillin </w:t>
      </w:r>
      <w:r>
        <w:rPr>
          <w:rFonts w:ascii="Cambria"/>
          <w:b/>
          <w:color w:val="231F20"/>
          <w:sz w:val="32"/>
        </w:rPr>
        <w:t>in His Hands or the </w:t>
      </w:r>
      <w:r>
        <w:rPr>
          <w:rFonts w:ascii="Cambria"/>
          <w:b/>
          <w:color w:val="231F20"/>
          <w:spacing w:val="-3"/>
          <w:sz w:val="32"/>
        </w:rPr>
        <w:t>Person </w:t>
      </w:r>
      <w:r>
        <w:rPr>
          <w:rFonts w:ascii="Cambria"/>
          <w:b/>
          <w:color w:val="231F20"/>
          <w:spacing w:val="-5"/>
          <w:sz w:val="32"/>
        </w:rPr>
        <w:t>Wearing </w:t>
      </w:r>
      <w:r>
        <w:rPr>
          <w:rFonts w:ascii="Cambria"/>
          <w:b/>
          <w:color w:val="231F20"/>
          <w:sz w:val="32"/>
        </w:rPr>
        <w:t>the </w:t>
      </w:r>
      <w:r>
        <w:rPr>
          <w:rFonts w:ascii="Cambria"/>
          <w:b/>
          <w:color w:val="231F20"/>
          <w:spacing w:val="-4"/>
          <w:sz w:val="32"/>
        </w:rPr>
        <w:t>Tefillin?</w:t>
      </w:r>
    </w:p>
    <w:p>
      <w:pPr>
        <w:pStyle w:val="BodyText"/>
        <w:spacing w:before="11"/>
        <w:rPr>
          <w:rFonts w:ascii="Cambria"/>
          <w:b/>
          <w:sz w:val="54"/>
        </w:rPr>
      </w:pPr>
    </w:p>
    <w:p>
      <w:pPr>
        <w:spacing w:line="288" w:lineRule="auto" w:before="0"/>
        <w:ind w:left="180" w:right="117" w:firstLine="0"/>
        <w:jc w:val="both"/>
        <w:rPr>
          <w:sz w:val="23"/>
        </w:rPr>
      </w:pPr>
      <w:r>
        <w:rPr>
          <w:rFonts w:ascii="Cambria"/>
          <w:b/>
          <w:color w:val="231F20"/>
          <w:sz w:val="38"/>
        </w:rPr>
        <w:t>P</w:t>
      </w:r>
      <w:r>
        <w:rPr>
          <w:rFonts w:ascii="Cambria"/>
          <w:i/>
          <w:color w:val="231F20"/>
          <w:sz w:val="23"/>
        </w:rPr>
        <w:t>iskei</w:t>
      </w:r>
      <w:r>
        <w:rPr>
          <w:rFonts w:ascii="Cambria"/>
          <w:i/>
          <w:color w:val="231F20"/>
          <w:spacing w:val="-7"/>
          <w:sz w:val="23"/>
        </w:rPr>
        <w:t> </w:t>
      </w:r>
      <w:r>
        <w:rPr>
          <w:rFonts w:ascii="Cambria"/>
          <w:i/>
          <w:color w:val="231F20"/>
          <w:spacing w:val="-5"/>
          <w:sz w:val="23"/>
        </w:rPr>
        <w:t>Teshuvah</w:t>
      </w:r>
      <w:r>
        <w:rPr>
          <w:rFonts w:ascii="Cambria"/>
          <w:i/>
          <w:color w:val="231F20"/>
          <w:spacing w:val="-7"/>
          <w:sz w:val="23"/>
        </w:rPr>
        <w:t> </w:t>
      </w:r>
      <w:r>
        <w:rPr>
          <w:color w:val="231F20"/>
          <w:sz w:val="23"/>
        </w:rPr>
        <w:t>(</w:t>
      </w:r>
      <w:r>
        <w:rPr>
          <w:rFonts w:ascii="Cambria"/>
          <w:i/>
          <w:color w:val="231F20"/>
          <w:sz w:val="23"/>
        </w:rPr>
        <w:t>cheilek</w:t>
      </w:r>
      <w:r>
        <w:rPr>
          <w:rFonts w:ascii="Cambria"/>
          <w:i/>
          <w:color w:val="231F20"/>
          <w:spacing w:val="-7"/>
          <w:sz w:val="23"/>
        </w:rPr>
        <w:t> </w:t>
      </w:r>
      <w:r>
        <w:rPr>
          <w:color w:val="231F20"/>
          <w:sz w:val="23"/>
        </w:rPr>
        <w:t>2</w:t>
      </w:r>
      <w:r>
        <w:rPr>
          <w:color w:val="231F20"/>
          <w:spacing w:val="-13"/>
          <w:sz w:val="23"/>
        </w:rPr>
        <w:t> </w:t>
      </w:r>
      <w:r>
        <w:rPr>
          <w:rFonts w:ascii="Cambria"/>
          <w:i/>
          <w:color w:val="231F20"/>
          <w:spacing w:val="-3"/>
          <w:sz w:val="23"/>
        </w:rPr>
        <w:t>siman</w:t>
      </w:r>
      <w:r>
        <w:rPr>
          <w:rFonts w:ascii="Cambria"/>
          <w:i/>
          <w:color w:val="231F20"/>
          <w:spacing w:val="-7"/>
          <w:sz w:val="23"/>
        </w:rPr>
        <w:t> </w:t>
      </w:r>
      <w:r>
        <w:rPr>
          <w:color w:val="231F20"/>
          <w:sz w:val="23"/>
        </w:rPr>
        <w:t>157)</w:t>
      </w:r>
      <w:r>
        <w:rPr>
          <w:color w:val="231F20"/>
          <w:spacing w:val="-14"/>
          <w:sz w:val="23"/>
        </w:rPr>
        <w:t> </w:t>
      </w:r>
      <w:r>
        <w:rPr>
          <w:color w:val="231F20"/>
          <w:sz w:val="23"/>
        </w:rPr>
        <w:t>quotes</w:t>
      </w:r>
      <w:r>
        <w:rPr>
          <w:color w:val="231F20"/>
          <w:spacing w:val="-14"/>
          <w:sz w:val="23"/>
        </w:rPr>
        <w:t> </w:t>
      </w:r>
      <w:r>
        <w:rPr>
          <w:color w:val="231F20"/>
          <w:sz w:val="23"/>
        </w:rPr>
        <w:t>the</w:t>
      </w:r>
      <w:r>
        <w:rPr>
          <w:color w:val="231F20"/>
          <w:spacing w:val="-13"/>
          <w:sz w:val="23"/>
        </w:rPr>
        <w:t> </w:t>
      </w:r>
      <w:r>
        <w:rPr>
          <w:rFonts w:ascii="Cambria"/>
          <w:i/>
          <w:color w:val="231F20"/>
          <w:sz w:val="23"/>
        </w:rPr>
        <w:t>Beis</w:t>
      </w:r>
      <w:r>
        <w:rPr>
          <w:rFonts w:ascii="Cambria"/>
          <w:i/>
          <w:color w:val="231F20"/>
          <w:spacing w:val="-7"/>
          <w:sz w:val="23"/>
        </w:rPr>
        <w:t> </w:t>
      </w:r>
      <w:r>
        <w:rPr>
          <w:rFonts w:ascii="Cambria"/>
          <w:i/>
          <w:color w:val="231F20"/>
          <w:sz w:val="23"/>
        </w:rPr>
        <w:t>HaLeivi</w:t>
      </w:r>
      <w:r>
        <w:rPr>
          <w:rFonts w:ascii="Cambria"/>
          <w:i/>
          <w:color w:val="231F20"/>
          <w:spacing w:val="-7"/>
          <w:sz w:val="23"/>
        </w:rPr>
        <w:t> </w:t>
      </w:r>
      <w:r>
        <w:rPr>
          <w:color w:val="231F20"/>
          <w:sz w:val="23"/>
        </w:rPr>
        <w:t>who discusses who should enter the room first, a man wearing </w:t>
      </w:r>
      <w:r>
        <w:rPr>
          <w:rFonts w:ascii="Cambria"/>
          <w:i/>
          <w:color w:val="231F20"/>
          <w:sz w:val="23"/>
        </w:rPr>
        <w:t>tefillin  </w:t>
      </w:r>
      <w:r>
        <w:rPr>
          <w:color w:val="231F20"/>
          <w:sz w:val="23"/>
        </w:rPr>
        <w:t>or a man carrying </w:t>
      </w:r>
      <w:r>
        <w:rPr>
          <w:rFonts w:ascii="Cambria"/>
          <w:i/>
          <w:color w:val="231F20"/>
          <w:sz w:val="23"/>
        </w:rPr>
        <w:t>tefillin</w:t>
      </w:r>
      <w:r>
        <w:rPr>
          <w:color w:val="231F20"/>
          <w:sz w:val="23"/>
        </w:rPr>
        <w:t>? </w:t>
      </w:r>
      <w:r>
        <w:rPr>
          <w:rFonts w:ascii="Cambria"/>
          <w:i/>
          <w:color w:val="231F20"/>
          <w:sz w:val="23"/>
        </w:rPr>
        <w:t>Beis HaLeivi </w:t>
      </w:r>
      <w:r>
        <w:rPr>
          <w:color w:val="231F20"/>
          <w:sz w:val="23"/>
        </w:rPr>
        <w:t>rules that the man </w:t>
      </w:r>
      <w:r>
        <w:rPr>
          <w:color w:val="231F20"/>
          <w:spacing w:val="1"/>
          <w:sz w:val="23"/>
        </w:rPr>
        <w:t> </w:t>
      </w:r>
      <w:r>
        <w:rPr>
          <w:color w:val="231F20"/>
          <w:sz w:val="23"/>
        </w:rPr>
        <w:t>carrying</w:t>
      </w:r>
    </w:p>
    <w:p>
      <w:pPr>
        <w:pStyle w:val="BodyText"/>
        <w:spacing w:line="314" w:lineRule="auto" w:before="11"/>
        <w:ind w:left="180" w:right="117"/>
        <w:jc w:val="both"/>
      </w:pPr>
      <w:r>
        <w:rPr>
          <w:color w:val="231F20"/>
        </w:rPr>
        <w:t>the </w:t>
      </w:r>
      <w:r>
        <w:rPr>
          <w:rFonts w:ascii="Cambria" w:hAnsi="Cambria"/>
          <w:i/>
          <w:color w:val="231F20"/>
        </w:rPr>
        <w:t>tefillin </w:t>
      </w:r>
      <w:r>
        <w:rPr>
          <w:color w:val="231F20"/>
        </w:rPr>
        <w:t>should receive greater honor and enter the room first. In </w:t>
      </w:r>
      <w:r>
        <w:rPr>
          <w:color w:val="231F20"/>
          <w:spacing w:val="-3"/>
        </w:rPr>
        <w:t>Tractate </w:t>
      </w:r>
      <w:r>
        <w:rPr>
          <w:rFonts w:ascii="Cambria" w:hAnsi="Cambria"/>
          <w:i/>
          <w:color w:val="231F20"/>
          <w:spacing w:val="-5"/>
        </w:rPr>
        <w:t>Nega’im </w:t>
      </w:r>
      <w:r>
        <w:rPr>
          <w:color w:val="231F20"/>
        </w:rPr>
        <w:t>(13:9) the </w:t>
      </w:r>
      <w:r>
        <w:rPr>
          <w:rFonts w:ascii="Cambria" w:hAnsi="Cambria"/>
          <w:i/>
          <w:color w:val="231F20"/>
          <w:spacing w:val="-3"/>
        </w:rPr>
        <w:t>Mishnah </w:t>
      </w:r>
      <w:r>
        <w:rPr>
          <w:color w:val="231F20"/>
        </w:rPr>
        <w:t>discusses a man who enters a room</w:t>
      </w:r>
      <w:r>
        <w:rPr>
          <w:color w:val="231F20"/>
          <w:spacing w:val="-19"/>
        </w:rPr>
        <w:t> </w:t>
      </w:r>
      <w:r>
        <w:rPr>
          <w:color w:val="231F20"/>
        </w:rPr>
        <w:t>that</w:t>
      </w:r>
      <w:r>
        <w:rPr>
          <w:color w:val="231F20"/>
          <w:spacing w:val="-19"/>
        </w:rPr>
        <w:t> </w:t>
      </w:r>
      <w:r>
        <w:rPr>
          <w:color w:val="231F20"/>
        </w:rPr>
        <w:t>is</w:t>
      </w:r>
      <w:r>
        <w:rPr>
          <w:color w:val="231F20"/>
          <w:spacing w:val="-19"/>
        </w:rPr>
        <w:t> </w:t>
      </w:r>
      <w:r>
        <w:rPr>
          <w:color w:val="231F20"/>
        </w:rPr>
        <w:t>afflicted</w:t>
      </w:r>
      <w:r>
        <w:rPr>
          <w:color w:val="231F20"/>
          <w:spacing w:val="-19"/>
        </w:rPr>
        <w:t> </w:t>
      </w:r>
      <w:r>
        <w:rPr>
          <w:color w:val="231F20"/>
        </w:rPr>
        <w:t>with</w:t>
      </w:r>
      <w:r>
        <w:rPr>
          <w:color w:val="231F20"/>
          <w:spacing w:val="-19"/>
        </w:rPr>
        <w:t> </w:t>
      </w:r>
      <w:r>
        <w:rPr>
          <w:rFonts w:ascii="Cambria" w:hAnsi="Cambria"/>
          <w:i/>
          <w:color w:val="231F20"/>
          <w:spacing w:val="-6"/>
        </w:rPr>
        <w:t>tzara’as</w:t>
      </w:r>
      <w:r>
        <w:rPr>
          <w:color w:val="231F20"/>
          <w:spacing w:val="-6"/>
        </w:rPr>
        <w:t>.</w:t>
      </w:r>
      <w:r>
        <w:rPr>
          <w:color w:val="231F20"/>
          <w:spacing w:val="-19"/>
        </w:rPr>
        <w:t> </w:t>
      </w:r>
      <w:r>
        <w:rPr>
          <w:color w:val="231F20"/>
        </w:rPr>
        <w:t>If</w:t>
      </w:r>
      <w:r>
        <w:rPr>
          <w:color w:val="231F20"/>
          <w:spacing w:val="-19"/>
        </w:rPr>
        <w:t> </w:t>
      </w:r>
      <w:r>
        <w:rPr>
          <w:color w:val="231F20"/>
        </w:rPr>
        <w:t>the</w:t>
      </w:r>
      <w:r>
        <w:rPr>
          <w:color w:val="231F20"/>
          <w:spacing w:val="-19"/>
        </w:rPr>
        <w:t> </w:t>
      </w:r>
      <w:r>
        <w:rPr>
          <w:color w:val="231F20"/>
        </w:rPr>
        <w:t>man</w:t>
      </w:r>
      <w:r>
        <w:rPr>
          <w:color w:val="231F20"/>
          <w:spacing w:val="-19"/>
        </w:rPr>
        <w:t> </w:t>
      </w:r>
      <w:r>
        <w:rPr>
          <w:color w:val="231F20"/>
        </w:rPr>
        <w:t>is</w:t>
      </w:r>
      <w:r>
        <w:rPr>
          <w:color w:val="231F20"/>
          <w:spacing w:val="-19"/>
        </w:rPr>
        <w:t> </w:t>
      </w:r>
      <w:r>
        <w:rPr>
          <w:color w:val="231F20"/>
        </w:rPr>
        <w:t>holding</w:t>
      </w:r>
      <w:r>
        <w:rPr>
          <w:color w:val="231F20"/>
          <w:spacing w:val="-19"/>
        </w:rPr>
        <w:t> </w:t>
      </w:r>
      <w:r>
        <w:rPr>
          <w:color w:val="231F20"/>
        </w:rPr>
        <w:t>clothes</w:t>
      </w:r>
      <w:r>
        <w:rPr>
          <w:color w:val="231F20"/>
          <w:spacing w:val="-19"/>
        </w:rPr>
        <w:t> </w:t>
      </w:r>
      <w:r>
        <w:rPr>
          <w:color w:val="231F20"/>
        </w:rPr>
        <w:t>in</w:t>
      </w:r>
      <w:r>
        <w:rPr>
          <w:color w:val="231F20"/>
          <w:spacing w:val="-19"/>
        </w:rPr>
        <w:t> </w:t>
      </w:r>
      <w:r>
        <w:rPr>
          <w:color w:val="231F20"/>
        </w:rPr>
        <w:t>his hand, the clothes are immediately rendered impure. The man does not become impure </w:t>
      </w:r>
      <w:r>
        <w:rPr>
          <w:color w:val="231F20"/>
          <w:spacing w:val="-3"/>
        </w:rPr>
        <w:t>instantly. </w:t>
      </w:r>
      <w:r>
        <w:rPr>
          <w:color w:val="231F20"/>
          <w:spacing w:val="-10"/>
        </w:rPr>
        <w:t>Yet </w:t>
      </w:r>
      <w:r>
        <w:rPr>
          <w:color w:val="231F20"/>
        </w:rPr>
        <w:t>if the man is wearing his clothes, the garments are considered an appendage of the person. They are subordinate to the person. Since he does not become impure right </w:t>
      </w:r>
      <w:r>
        <w:rPr>
          <w:color w:val="231F20"/>
          <w:spacing w:val="-6"/>
        </w:rPr>
        <w:t>away, </w:t>
      </w:r>
      <w:r>
        <w:rPr>
          <w:color w:val="231F20"/>
        </w:rPr>
        <w:t>they also do not become impure </w:t>
      </w:r>
      <w:r>
        <w:rPr>
          <w:color w:val="231F20"/>
          <w:spacing w:val="-3"/>
        </w:rPr>
        <w:t>immediately. </w:t>
      </w:r>
      <w:r>
        <w:rPr>
          <w:color w:val="231F20"/>
        </w:rPr>
        <w:t>Only after the man remains in the room long enough to eat half a loaf of bread,  do he and the garments become impure. In light of this precedent, in the case of </w:t>
      </w:r>
      <w:r>
        <w:rPr>
          <w:rFonts w:ascii="Cambria" w:hAnsi="Cambria"/>
          <w:i/>
          <w:color w:val="231F20"/>
        </w:rPr>
        <w:t>tefillin</w:t>
      </w:r>
      <w:r>
        <w:rPr>
          <w:color w:val="231F20"/>
        </w:rPr>
        <w:t>, the man carrying </w:t>
      </w:r>
      <w:r>
        <w:rPr>
          <w:rFonts w:ascii="Cambria" w:hAnsi="Cambria"/>
          <w:i/>
          <w:color w:val="231F20"/>
        </w:rPr>
        <w:t>tefillin </w:t>
      </w:r>
      <w:r>
        <w:rPr>
          <w:color w:val="231F20"/>
        </w:rPr>
        <w:t>in his hands should walk in first. The person who is wearing the </w:t>
      </w:r>
      <w:r>
        <w:rPr>
          <w:rFonts w:ascii="Cambria" w:hAnsi="Cambria"/>
          <w:i/>
          <w:color w:val="231F20"/>
        </w:rPr>
        <w:t>tefillin </w:t>
      </w:r>
      <w:r>
        <w:rPr>
          <w:color w:val="231F20"/>
        </w:rPr>
        <w:t>has something attached to him and appended to him. His </w:t>
      </w:r>
      <w:r>
        <w:rPr>
          <w:rFonts w:ascii="Cambria" w:hAnsi="Cambria"/>
          <w:i/>
          <w:color w:val="231F20"/>
        </w:rPr>
        <w:t>tefillin </w:t>
      </w:r>
      <w:r>
        <w:rPr>
          <w:color w:val="231F20"/>
        </w:rPr>
        <w:t>are subordinate to him.</w:t>
      </w:r>
      <w:r>
        <w:rPr>
          <w:color w:val="231F20"/>
          <w:spacing w:val="-6"/>
        </w:rPr>
        <w:t> </w:t>
      </w:r>
      <w:r>
        <w:rPr>
          <w:color w:val="231F20"/>
          <w:spacing w:val="-4"/>
        </w:rPr>
        <w:t>However,</w:t>
      </w:r>
      <w:r>
        <w:rPr>
          <w:color w:val="231F20"/>
          <w:spacing w:val="-6"/>
        </w:rPr>
        <w:t> </w:t>
      </w:r>
      <w:r>
        <w:rPr>
          <w:color w:val="231F20"/>
        </w:rPr>
        <w:t>the</w:t>
      </w:r>
      <w:r>
        <w:rPr>
          <w:color w:val="231F20"/>
          <w:spacing w:val="-6"/>
        </w:rPr>
        <w:t> </w:t>
      </w:r>
      <w:r>
        <w:rPr>
          <w:color w:val="231F20"/>
        </w:rPr>
        <w:t>man</w:t>
      </w:r>
      <w:r>
        <w:rPr>
          <w:color w:val="231F20"/>
          <w:spacing w:val="-6"/>
        </w:rPr>
        <w:t> </w:t>
      </w:r>
      <w:r>
        <w:rPr>
          <w:color w:val="231F20"/>
        </w:rPr>
        <w:t>carrying</w:t>
      </w:r>
      <w:r>
        <w:rPr>
          <w:color w:val="231F20"/>
          <w:spacing w:val="-6"/>
        </w:rPr>
        <w:t> </w:t>
      </w:r>
      <w:r>
        <w:rPr>
          <w:color w:val="231F20"/>
        </w:rPr>
        <w:t>the</w:t>
      </w:r>
      <w:r>
        <w:rPr>
          <w:color w:val="231F20"/>
          <w:spacing w:val="-5"/>
        </w:rPr>
        <w:t> </w:t>
      </w:r>
      <w:r>
        <w:rPr>
          <w:rFonts w:ascii="Cambria" w:hAnsi="Cambria"/>
          <w:i/>
          <w:color w:val="231F20"/>
        </w:rPr>
        <w:t>tefillin</w:t>
      </w:r>
      <w:r>
        <w:rPr>
          <w:rFonts w:ascii="Cambria" w:hAnsi="Cambria"/>
          <w:i/>
          <w:color w:val="231F20"/>
          <w:spacing w:val="1"/>
        </w:rPr>
        <w:t> </w:t>
      </w:r>
      <w:r>
        <w:rPr>
          <w:color w:val="231F20"/>
        </w:rPr>
        <w:t>is</w:t>
      </w:r>
      <w:r>
        <w:rPr>
          <w:color w:val="231F20"/>
          <w:spacing w:val="-6"/>
        </w:rPr>
        <w:t> </w:t>
      </w:r>
      <w:r>
        <w:rPr>
          <w:color w:val="231F20"/>
        </w:rPr>
        <w:t>bringing</w:t>
      </w:r>
      <w:r>
        <w:rPr>
          <w:color w:val="231F20"/>
          <w:spacing w:val="-5"/>
        </w:rPr>
        <w:t> </w:t>
      </w:r>
      <w:r>
        <w:rPr>
          <w:rFonts w:ascii="Cambria" w:hAnsi="Cambria"/>
          <w:i/>
          <w:color w:val="231F20"/>
        </w:rPr>
        <w:t>tefillin</w:t>
      </w:r>
      <w:r>
        <w:rPr>
          <w:rFonts w:ascii="Cambria" w:hAnsi="Cambria"/>
          <w:i/>
          <w:color w:val="231F20"/>
          <w:spacing w:val="1"/>
        </w:rPr>
        <w:t> </w:t>
      </w:r>
      <w:r>
        <w:rPr>
          <w:color w:val="231F20"/>
        </w:rPr>
        <w:t>to</w:t>
      </w:r>
      <w:r>
        <w:rPr>
          <w:color w:val="231F20"/>
          <w:spacing w:val="-6"/>
        </w:rPr>
        <w:t> </w:t>
      </w:r>
      <w:r>
        <w:rPr>
          <w:color w:val="231F20"/>
        </w:rPr>
        <w:t>the</w:t>
      </w:r>
    </w:p>
    <w:p>
      <w:pPr>
        <w:spacing w:after="0" w:line="314"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4" w:lineRule="auto"/>
        <w:ind w:left="180" w:right="118"/>
        <w:jc w:val="both"/>
      </w:pPr>
      <w:r>
        <w:rPr>
          <w:color w:val="231F20"/>
        </w:rPr>
        <w:t>room that have their own unique importance. Since the </w:t>
      </w:r>
      <w:r>
        <w:rPr>
          <w:rFonts w:ascii="Cambria"/>
          <w:i/>
          <w:color w:val="231F20"/>
        </w:rPr>
        <w:t>tefillin </w:t>
      </w:r>
      <w:r>
        <w:rPr>
          <w:color w:val="231F20"/>
        </w:rPr>
        <w:t>have their own significance, they should enter before the person who is wearing </w:t>
      </w:r>
      <w:r>
        <w:rPr>
          <w:rFonts w:ascii="Cambria"/>
          <w:i/>
          <w:color w:val="231F20"/>
        </w:rPr>
        <w:t>tefillin</w:t>
      </w:r>
      <w:r>
        <w:rPr>
          <w:color w:val="231F20"/>
        </w:rPr>
        <w:t>.</w:t>
      </w:r>
    </w:p>
    <w:p>
      <w:pPr>
        <w:pStyle w:val="BodyText"/>
        <w:spacing w:line="314" w:lineRule="auto" w:before="33"/>
        <w:ind w:left="180" w:right="117" w:firstLine="360"/>
        <w:jc w:val="both"/>
      </w:pPr>
      <w:r>
        <w:rPr>
          <w:rFonts w:ascii="Cambria" w:hAnsi="Cambria"/>
          <w:i/>
          <w:color w:val="231F20"/>
        </w:rPr>
        <w:t>Piskei </w:t>
      </w:r>
      <w:r>
        <w:rPr>
          <w:rFonts w:ascii="Cambria" w:hAnsi="Cambria"/>
          <w:i/>
          <w:color w:val="231F20"/>
          <w:spacing w:val="-5"/>
        </w:rPr>
        <w:t>Teshuvah </w:t>
      </w:r>
      <w:r>
        <w:rPr>
          <w:color w:val="231F20"/>
        </w:rPr>
        <w:t>challenged this ruling because of </w:t>
      </w:r>
      <w:r>
        <w:rPr>
          <w:rFonts w:ascii="Cambria" w:hAnsi="Cambria"/>
          <w:i/>
          <w:color w:val="231F20"/>
          <w:spacing w:val="-9"/>
        </w:rPr>
        <w:t>Yad </w:t>
      </w:r>
      <w:r>
        <w:rPr>
          <w:rFonts w:ascii="Cambria" w:hAnsi="Cambria"/>
          <w:i/>
          <w:color w:val="231F20"/>
          <w:spacing w:val="-8"/>
        </w:rPr>
        <w:t>Ramah’s </w:t>
      </w:r>
      <w:r>
        <w:rPr>
          <w:color w:val="231F20"/>
        </w:rPr>
        <w:t>comments</w:t>
      </w:r>
      <w:r>
        <w:rPr>
          <w:color w:val="231F20"/>
          <w:spacing w:val="-13"/>
        </w:rPr>
        <w:t> </w:t>
      </w:r>
      <w:r>
        <w:rPr>
          <w:color w:val="231F20"/>
        </w:rPr>
        <w:t>on</w:t>
      </w:r>
      <w:r>
        <w:rPr>
          <w:color w:val="231F20"/>
          <w:spacing w:val="-13"/>
        </w:rPr>
        <w:t> </w:t>
      </w:r>
      <w:r>
        <w:rPr>
          <w:color w:val="231F20"/>
        </w:rPr>
        <w:t>our</w:t>
      </w:r>
      <w:r>
        <w:rPr>
          <w:color w:val="231F20"/>
          <w:spacing w:val="-13"/>
        </w:rPr>
        <w:t> </w:t>
      </w:r>
      <w:r>
        <w:rPr>
          <w:rFonts w:ascii="Cambria" w:hAnsi="Cambria"/>
          <w:i/>
          <w:color w:val="231F20"/>
        </w:rPr>
        <w:t>Gemara</w:t>
      </w:r>
      <w:r>
        <w:rPr>
          <w:rFonts w:ascii="Cambria" w:hAnsi="Cambria"/>
          <w:i/>
          <w:color w:val="231F20"/>
          <w:spacing w:val="-6"/>
        </w:rPr>
        <w:t> </w:t>
      </w:r>
      <w:r>
        <w:rPr>
          <w:color w:val="231F20"/>
        </w:rPr>
        <w:t>which</w:t>
      </w:r>
      <w:r>
        <w:rPr>
          <w:color w:val="231F20"/>
          <w:spacing w:val="-13"/>
        </w:rPr>
        <w:t> </w:t>
      </w:r>
      <w:r>
        <w:rPr>
          <w:color w:val="231F20"/>
        </w:rPr>
        <w:t>discusses</w:t>
      </w:r>
      <w:r>
        <w:rPr>
          <w:color w:val="231F20"/>
          <w:spacing w:val="-13"/>
        </w:rPr>
        <w:t> </w:t>
      </w:r>
      <w:r>
        <w:rPr>
          <w:color w:val="231F20"/>
        </w:rPr>
        <w:t>an</w:t>
      </w:r>
      <w:r>
        <w:rPr>
          <w:color w:val="231F20"/>
          <w:spacing w:val="-13"/>
        </w:rPr>
        <w:t> </w:t>
      </w:r>
      <w:r>
        <w:rPr>
          <w:color w:val="231F20"/>
        </w:rPr>
        <w:t>idolatrous</w:t>
      </w:r>
      <w:r>
        <w:rPr>
          <w:color w:val="231F20"/>
          <w:spacing w:val="-13"/>
        </w:rPr>
        <w:t> </w:t>
      </w:r>
      <w:r>
        <w:rPr>
          <w:color w:val="231F20"/>
          <w:spacing w:val="-4"/>
        </w:rPr>
        <w:t>city.</w:t>
      </w:r>
      <w:r>
        <w:rPr>
          <w:color w:val="231F20"/>
          <w:spacing w:val="-13"/>
        </w:rPr>
        <w:t> </w:t>
      </w:r>
      <w:r>
        <w:rPr>
          <w:color w:val="231F20"/>
        </w:rPr>
        <w:t>If</w:t>
      </w:r>
      <w:r>
        <w:rPr>
          <w:color w:val="231F20"/>
          <w:spacing w:val="-13"/>
        </w:rPr>
        <w:t> </w:t>
      </w:r>
      <w:r>
        <w:rPr>
          <w:color w:val="231F20"/>
        </w:rPr>
        <w:t>most of</w:t>
      </w:r>
      <w:r>
        <w:rPr>
          <w:color w:val="231F20"/>
          <w:spacing w:val="-5"/>
        </w:rPr>
        <w:t> </w:t>
      </w:r>
      <w:r>
        <w:rPr>
          <w:color w:val="231F20"/>
        </w:rPr>
        <w:t>the</w:t>
      </w:r>
      <w:r>
        <w:rPr>
          <w:color w:val="231F20"/>
          <w:spacing w:val="-5"/>
        </w:rPr>
        <w:t> </w:t>
      </w:r>
      <w:r>
        <w:rPr>
          <w:color w:val="231F20"/>
        </w:rPr>
        <w:t>residents</w:t>
      </w:r>
      <w:r>
        <w:rPr>
          <w:color w:val="231F20"/>
          <w:spacing w:val="-5"/>
        </w:rPr>
        <w:t> </w:t>
      </w:r>
      <w:r>
        <w:rPr>
          <w:color w:val="231F20"/>
        </w:rPr>
        <w:t>worshiped</w:t>
      </w:r>
      <w:r>
        <w:rPr>
          <w:color w:val="231F20"/>
          <w:spacing w:val="-4"/>
        </w:rPr>
        <w:t> </w:t>
      </w:r>
      <w:r>
        <w:rPr>
          <w:color w:val="231F20"/>
        </w:rPr>
        <w:t>idols,</w:t>
      </w:r>
      <w:r>
        <w:rPr>
          <w:color w:val="231F20"/>
          <w:spacing w:val="-5"/>
        </w:rPr>
        <w:t> </w:t>
      </w:r>
      <w:r>
        <w:rPr>
          <w:color w:val="231F20"/>
        </w:rPr>
        <w:t>all</w:t>
      </w:r>
      <w:r>
        <w:rPr>
          <w:color w:val="231F20"/>
          <w:spacing w:val="-5"/>
        </w:rPr>
        <w:t> </w:t>
      </w:r>
      <w:r>
        <w:rPr>
          <w:color w:val="231F20"/>
        </w:rPr>
        <w:t>the</w:t>
      </w:r>
      <w:r>
        <w:rPr>
          <w:color w:val="231F20"/>
          <w:spacing w:val="-4"/>
        </w:rPr>
        <w:t> </w:t>
      </w:r>
      <w:r>
        <w:rPr>
          <w:color w:val="231F20"/>
        </w:rPr>
        <w:t>residents</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city</w:t>
      </w:r>
      <w:r>
        <w:rPr>
          <w:color w:val="231F20"/>
          <w:spacing w:val="-5"/>
        </w:rPr>
        <w:t> </w:t>
      </w:r>
      <w:r>
        <w:rPr>
          <w:color w:val="231F20"/>
        </w:rPr>
        <w:t>die.</w:t>
      </w:r>
      <w:r>
        <w:rPr>
          <w:color w:val="231F20"/>
          <w:spacing w:val="-5"/>
        </w:rPr>
        <w:t> </w:t>
      </w:r>
      <w:r>
        <w:rPr>
          <w:color w:val="231F20"/>
        </w:rPr>
        <w:t>The possessions of the city are gathered in the main street and burned. Our</w:t>
      </w:r>
      <w:r>
        <w:rPr>
          <w:color w:val="231F20"/>
          <w:spacing w:val="-13"/>
        </w:rPr>
        <w:t> </w:t>
      </w:r>
      <w:r>
        <w:rPr>
          <w:rFonts w:ascii="Cambria" w:hAnsi="Cambria"/>
          <w:i/>
          <w:color w:val="231F20"/>
        </w:rPr>
        <w:t>Gemara</w:t>
      </w:r>
      <w:r>
        <w:rPr>
          <w:rFonts w:ascii="Cambria" w:hAnsi="Cambria"/>
          <w:i/>
          <w:color w:val="231F20"/>
          <w:spacing w:val="-6"/>
        </w:rPr>
        <w:t> </w:t>
      </w:r>
      <w:r>
        <w:rPr>
          <w:color w:val="231F20"/>
        </w:rPr>
        <w:t>discusses</w:t>
      </w:r>
      <w:r>
        <w:rPr>
          <w:color w:val="231F20"/>
          <w:spacing w:val="-13"/>
        </w:rPr>
        <w:t> </w:t>
      </w:r>
      <w:r>
        <w:rPr>
          <w:color w:val="231F20"/>
        </w:rPr>
        <w:t>the</w:t>
      </w:r>
      <w:r>
        <w:rPr>
          <w:color w:val="231F20"/>
          <w:spacing w:val="-13"/>
        </w:rPr>
        <w:t> </w:t>
      </w:r>
      <w:r>
        <w:rPr>
          <w:color w:val="231F20"/>
        </w:rPr>
        <w:t>wigs</w:t>
      </w:r>
      <w:r>
        <w:rPr>
          <w:color w:val="231F20"/>
          <w:spacing w:val="-12"/>
        </w:rPr>
        <w:t> </w:t>
      </w:r>
      <w:r>
        <w:rPr>
          <w:color w:val="231F20"/>
        </w:rPr>
        <w:t>of</w:t>
      </w:r>
      <w:r>
        <w:rPr>
          <w:color w:val="231F20"/>
          <w:spacing w:val="-13"/>
        </w:rPr>
        <w:t> </w:t>
      </w:r>
      <w:r>
        <w:rPr>
          <w:color w:val="231F20"/>
        </w:rPr>
        <w:t>the</w:t>
      </w:r>
      <w:r>
        <w:rPr>
          <w:color w:val="231F20"/>
          <w:spacing w:val="-13"/>
        </w:rPr>
        <w:t> </w:t>
      </w:r>
      <w:r>
        <w:rPr>
          <w:color w:val="231F20"/>
        </w:rPr>
        <w:t>righteous</w:t>
      </w:r>
      <w:r>
        <w:rPr>
          <w:color w:val="231F20"/>
          <w:spacing w:val="-13"/>
        </w:rPr>
        <w:t> </w:t>
      </w:r>
      <w:r>
        <w:rPr>
          <w:color w:val="231F20"/>
        </w:rPr>
        <w:t>women</w:t>
      </w:r>
      <w:r>
        <w:rPr>
          <w:color w:val="231F20"/>
          <w:spacing w:val="-12"/>
        </w:rPr>
        <w:t> </w:t>
      </w:r>
      <w:r>
        <w:rPr>
          <w:color w:val="231F20"/>
        </w:rPr>
        <w:t>in</w:t>
      </w:r>
      <w:r>
        <w:rPr>
          <w:color w:val="231F20"/>
          <w:spacing w:val="-13"/>
        </w:rPr>
        <w:t> </w:t>
      </w:r>
      <w:r>
        <w:rPr>
          <w:color w:val="231F20"/>
        </w:rPr>
        <w:t>the</w:t>
      </w:r>
      <w:r>
        <w:rPr>
          <w:color w:val="231F20"/>
          <w:spacing w:val="-13"/>
        </w:rPr>
        <w:t> </w:t>
      </w:r>
      <w:r>
        <w:rPr>
          <w:color w:val="231F20"/>
          <w:spacing w:val="-4"/>
        </w:rPr>
        <w:t>city.</w:t>
      </w:r>
      <w:r>
        <w:rPr>
          <w:color w:val="231F20"/>
          <w:spacing w:val="-13"/>
        </w:rPr>
        <w:t> </w:t>
      </w:r>
      <w:r>
        <w:rPr>
          <w:color w:val="231F20"/>
        </w:rPr>
        <w:t>If the</w:t>
      </w:r>
      <w:r>
        <w:rPr>
          <w:color w:val="231F20"/>
          <w:spacing w:val="-6"/>
        </w:rPr>
        <w:t> </w:t>
      </w:r>
      <w:r>
        <w:rPr>
          <w:color w:val="231F20"/>
        </w:rPr>
        <w:t>wig</w:t>
      </w:r>
      <w:r>
        <w:rPr>
          <w:color w:val="231F20"/>
          <w:spacing w:val="-6"/>
        </w:rPr>
        <w:t> </w:t>
      </w:r>
      <w:r>
        <w:rPr>
          <w:color w:val="231F20"/>
        </w:rPr>
        <w:t>was</w:t>
      </w:r>
      <w:r>
        <w:rPr>
          <w:color w:val="231F20"/>
          <w:spacing w:val="-6"/>
        </w:rPr>
        <w:t> </w:t>
      </w:r>
      <w:r>
        <w:rPr>
          <w:color w:val="231F20"/>
        </w:rPr>
        <w:t>attached</w:t>
      </w:r>
      <w:r>
        <w:rPr>
          <w:color w:val="231F20"/>
          <w:spacing w:val="-6"/>
        </w:rPr>
        <w:t> </w:t>
      </w:r>
      <w:r>
        <w:rPr>
          <w:color w:val="231F20"/>
        </w:rPr>
        <w:t>to</w:t>
      </w:r>
      <w:r>
        <w:rPr>
          <w:color w:val="231F20"/>
          <w:spacing w:val="-5"/>
        </w:rPr>
        <w:t> </w:t>
      </w:r>
      <w:r>
        <w:rPr>
          <w:color w:val="231F20"/>
        </w:rPr>
        <w:t>the</w:t>
      </w:r>
      <w:r>
        <w:rPr>
          <w:color w:val="231F20"/>
          <w:spacing w:val="-6"/>
        </w:rPr>
        <w:t> </w:t>
      </w:r>
      <w:r>
        <w:rPr>
          <w:color w:val="231F20"/>
        </w:rPr>
        <w:t>woman</w:t>
      </w:r>
      <w:r>
        <w:rPr>
          <w:color w:val="231F20"/>
          <w:spacing w:val="-6"/>
        </w:rPr>
        <w:t> </w:t>
      </w:r>
      <w:r>
        <w:rPr>
          <w:color w:val="231F20"/>
        </w:rPr>
        <w:t>it</w:t>
      </w:r>
      <w:r>
        <w:rPr>
          <w:color w:val="231F20"/>
          <w:spacing w:val="-6"/>
        </w:rPr>
        <w:t> </w:t>
      </w:r>
      <w:r>
        <w:rPr>
          <w:color w:val="231F20"/>
        </w:rPr>
        <w:t>would</w:t>
      </w:r>
      <w:r>
        <w:rPr>
          <w:color w:val="231F20"/>
          <w:spacing w:val="-6"/>
        </w:rPr>
        <w:t> </w:t>
      </w:r>
      <w:r>
        <w:rPr>
          <w:color w:val="231F20"/>
        </w:rPr>
        <w:t>certainly</w:t>
      </w:r>
      <w:r>
        <w:rPr>
          <w:color w:val="231F20"/>
          <w:spacing w:val="-5"/>
        </w:rPr>
        <w:t> </w:t>
      </w:r>
      <w:r>
        <w:rPr>
          <w:color w:val="231F20"/>
        </w:rPr>
        <w:t>not</w:t>
      </w:r>
      <w:r>
        <w:rPr>
          <w:color w:val="231F20"/>
          <w:spacing w:val="-6"/>
        </w:rPr>
        <w:t> </w:t>
      </w:r>
      <w:r>
        <w:rPr>
          <w:color w:val="231F20"/>
        </w:rPr>
        <w:t>be</w:t>
      </w:r>
      <w:r>
        <w:rPr>
          <w:color w:val="231F20"/>
          <w:spacing w:val="-6"/>
        </w:rPr>
        <w:t> </w:t>
      </w:r>
      <w:r>
        <w:rPr>
          <w:color w:val="231F20"/>
        </w:rPr>
        <w:t>burned. The </w:t>
      </w:r>
      <w:r>
        <w:rPr>
          <w:rFonts w:ascii="Cambria" w:hAnsi="Cambria"/>
          <w:i/>
          <w:color w:val="231F20"/>
        </w:rPr>
        <w:t>Gemara </w:t>
      </w:r>
      <w:r>
        <w:rPr>
          <w:color w:val="231F20"/>
        </w:rPr>
        <w:t>is unsure about the status of a wig that is on a peg on the wall of a </w:t>
      </w:r>
      <w:r>
        <w:rPr>
          <w:color w:val="231F20"/>
          <w:spacing w:val="-8"/>
        </w:rPr>
        <w:t>woman’s </w:t>
      </w:r>
      <w:r>
        <w:rPr>
          <w:color w:val="231F20"/>
        </w:rPr>
        <w:t>home. </w:t>
      </w:r>
      <w:r>
        <w:rPr>
          <w:rFonts w:ascii="Cambria" w:hAnsi="Cambria"/>
          <w:i/>
          <w:color w:val="231F20"/>
          <w:spacing w:val="-9"/>
        </w:rPr>
        <w:t>Yad </w:t>
      </w:r>
      <w:r>
        <w:rPr>
          <w:rFonts w:ascii="Cambria" w:hAnsi="Cambria"/>
          <w:i/>
          <w:color w:val="231F20"/>
        </w:rPr>
        <w:t>Ramah </w:t>
      </w:r>
      <w:r>
        <w:rPr>
          <w:color w:val="231F20"/>
        </w:rPr>
        <w:t>explains that the women</w:t>
      </w:r>
      <w:r>
        <w:rPr>
          <w:color w:val="231F20"/>
          <w:spacing w:val="-41"/>
        </w:rPr>
        <w:t> </w:t>
      </w:r>
      <w:r>
        <w:rPr>
          <w:color w:val="231F20"/>
        </w:rPr>
        <w:t>of the </w:t>
      </w:r>
      <w:r>
        <w:rPr>
          <w:color w:val="231F20"/>
          <w:spacing w:val="-5"/>
        </w:rPr>
        <w:t>Talmud </w:t>
      </w:r>
      <w:r>
        <w:rPr>
          <w:color w:val="231F20"/>
        </w:rPr>
        <w:t>would literally attach wigs to their heads with concrete and pitch. Such an attachment would certainly render the wig a part of the body and therefore would not be burned. The bodies of the residents of the </w:t>
      </w:r>
      <w:r>
        <w:rPr>
          <w:rFonts w:ascii="Cambria" w:hAnsi="Cambria"/>
          <w:i/>
          <w:color w:val="231F20"/>
        </w:rPr>
        <w:t>ir hanidachas </w:t>
      </w:r>
      <w:r>
        <w:rPr>
          <w:color w:val="231F20"/>
        </w:rPr>
        <w:t>are not to be burned. According to this, only an object such as a wig, which is truly attached to a </w:t>
      </w:r>
      <w:r>
        <w:rPr>
          <w:color w:val="231F20"/>
          <w:spacing w:val="-3"/>
        </w:rPr>
        <w:t>body, </w:t>
      </w:r>
      <w:r>
        <w:rPr>
          <w:color w:val="231F20"/>
        </w:rPr>
        <w:t>is considered a part of the </w:t>
      </w:r>
      <w:r>
        <w:rPr>
          <w:color w:val="231F20"/>
          <w:spacing w:val="-3"/>
        </w:rPr>
        <w:t>body. </w:t>
      </w:r>
      <w:r>
        <w:rPr>
          <w:rFonts w:ascii="Cambria" w:hAnsi="Cambria"/>
          <w:i/>
          <w:color w:val="231F20"/>
          <w:spacing w:val="-5"/>
        </w:rPr>
        <w:t>Tefillin </w:t>
      </w:r>
      <w:r>
        <w:rPr>
          <w:color w:val="231F20"/>
        </w:rPr>
        <w:t>are not attached in </w:t>
      </w:r>
      <w:r>
        <w:rPr>
          <w:color w:val="231F20"/>
          <w:spacing w:val="-3"/>
        </w:rPr>
        <w:t>any </w:t>
      </w:r>
      <w:r>
        <w:rPr>
          <w:color w:val="231F20"/>
        </w:rPr>
        <w:t>sort of</w:t>
      </w:r>
      <w:r>
        <w:rPr>
          <w:color w:val="231F20"/>
          <w:spacing w:val="-13"/>
        </w:rPr>
        <w:t> </w:t>
      </w:r>
      <w:r>
        <w:rPr>
          <w:color w:val="231F20"/>
        </w:rPr>
        <w:t>permanent</w:t>
      </w:r>
      <w:r>
        <w:rPr>
          <w:color w:val="231F20"/>
          <w:spacing w:val="-12"/>
        </w:rPr>
        <w:t> </w:t>
      </w:r>
      <w:r>
        <w:rPr>
          <w:color w:val="231F20"/>
        </w:rPr>
        <w:t>manner</w:t>
      </w:r>
      <w:r>
        <w:rPr>
          <w:color w:val="231F20"/>
          <w:spacing w:val="-12"/>
        </w:rPr>
        <w:t> </w:t>
      </w:r>
      <w:r>
        <w:rPr>
          <w:color w:val="231F20"/>
        </w:rPr>
        <w:t>to</w:t>
      </w:r>
      <w:r>
        <w:rPr>
          <w:color w:val="231F20"/>
          <w:spacing w:val="-12"/>
        </w:rPr>
        <w:t> </w:t>
      </w:r>
      <w:r>
        <w:rPr>
          <w:color w:val="231F20"/>
        </w:rPr>
        <w:t>the</w:t>
      </w:r>
      <w:r>
        <w:rPr>
          <w:color w:val="231F20"/>
          <w:spacing w:val="-13"/>
        </w:rPr>
        <w:t> </w:t>
      </w:r>
      <w:r>
        <w:rPr>
          <w:color w:val="231F20"/>
        </w:rPr>
        <w:t>body</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person.</w:t>
      </w:r>
      <w:r>
        <w:rPr>
          <w:color w:val="231F20"/>
          <w:spacing w:val="-13"/>
        </w:rPr>
        <w:t> </w:t>
      </w:r>
      <w:r>
        <w:rPr>
          <w:color w:val="231F20"/>
        </w:rPr>
        <w:t>The</w:t>
      </w:r>
      <w:r>
        <w:rPr>
          <w:color w:val="231F20"/>
          <w:spacing w:val="-12"/>
        </w:rPr>
        <w:t> </w:t>
      </w:r>
      <w:r>
        <w:rPr>
          <w:rFonts w:ascii="Cambria" w:hAnsi="Cambria"/>
          <w:i/>
          <w:color w:val="231F20"/>
        </w:rPr>
        <w:t>tefillin</w:t>
      </w:r>
      <w:r>
        <w:rPr>
          <w:rFonts w:ascii="Cambria" w:hAnsi="Cambria"/>
          <w:i/>
          <w:color w:val="231F20"/>
          <w:spacing w:val="-5"/>
        </w:rPr>
        <w:t> </w:t>
      </w:r>
      <w:r>
        <w:rPr>
          <w:color w:val="231F20"/>
        </w:rPr>
        <w:t>therefore are certainly not a part of the </w:t>
      </w:r>
      <w:r>
        <w:rPr>
          <w:color w:val="231F20"/>
          <w:spacing w:val="-3"/>
        </w:rPr>
        <w:t>body. </w:t>
      </w:r>
      <w:r>
        <w:rPr>
          <w:color w:val="231F20"/>
        </w:rPr>
        <w:t>According to </w:t>
      </w:r>
      <w:r>
        <w:rPr>
          <w:rFonts w:ascii="Cambria" w:hAnsi="Cambria"/>
          <w:i/>
          <w:color w:val="231F20"/>
        </w:rPr>
        <w:t>Piskei </w:t>
      </w:r>
      <w:r>
        <w:rPr>
          <w:rFonts w:ascii="Cambria" w:hAnsi="Cambria"/>
          <w:i/>
          <w:color w:val="231F20"/>
          <w:spacing w:val="-5"/>
        </w:rPr>
        <w:t>Teshuvah</w:t>
      </w:r>
      <w:r>
        <w:rPr>
          <w:color w:val="231F20"/>
          <w:spacing w:val="-5"/>
        </w:rPr>
        <w:t>, </w:t>
      </w:r>
      <w:r>
        <w:rPr>
          <w:color w:val="231F20"/>
        </w:rPr>
        <w:t>when a person wears </w:t>
      </w:r>
      <w:r>
        <w:rPr>
          <w:rFonts w:ascii="Cambria" w:hAnsi="Cambria"/>
          <w:i/>
          <w:color w:val="231F20"/>
        </w:rPr>
        <w:t>tefillin</w:t>
      </w:r>
      <w:r>
        <w:rPr>
          <w:color w:val="231F20"/>
        </w:rPr>
        <w:t>, they stand on their own just as when a person is carrying the </w:t>
      </w:r>
      <w:r>
        <w:rPr>
          <w:rFonts w:ascii="Cambria" w:hAnsi="Cambria"/>
          <w:i/>
          <w:color w:val="231F20"/>
        </w:rPr>
        <w:t>tefillin </w:t>
      </w:r>
      <w:r>
        <w:rPr>
          <w:color w:val="231F20"/>
        </w:rPr>
        <w:t>in his hand</w:t>
      </w:r>
      <w:r>
        <w:rPr>
          <w:color w:val="231F20"/>
          <w:spacing w:val="-4"/>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1020" w:right="1080"/>
        </w:sectPr>
      </w:pPr>
    </w:p>
    <w:p>
      <w:pPr>
        <w:spacing w:before="62"/>
        <w:ind w:left="548" w:right="48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60" w:right="0"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Sanhedrin 113 </w:t>
      </w:r>
    </w:p>
    <w:p>
      <w:pPr>
        <w:pStyle w:val="BodyText"/>
        <w:rPr>
          <w:rFonts w:ascii="Palatino Linotype"/>
          <w:b/>
          <w:i/>
          <w:sz w:val="38"/>
        </w:rPr>
      </w:pPr>
    </w:p>
    <w:p>
      <w:pPr>
        <w:pStyle w:val="BodyText"/>
        <w:spacing w:before="9"/>
        <w:rPr>
          <w:rFonts w:ascii="Palatino Linotype"/>
          <w:b/>
          <w:i/>
          <w:sz w:val="26"/>
        </w:rPr>
      </w:pPr>
    </w:p>
    <w:p>
      <w:pPr>
        <w:spacing w:before="0"/>
        <w:ind w:left="59" w:right="0" w:firstLine="0"/>
        <w:jc w:val="center"/>
        <w:rPr>
          <w:rFonts w:ascii="Cambria"/>
          <w:b/>
          <w:sz w:val="32"/>
        </w:rPr>
      </w:pPr>
      <w:r>
        <w:rPr>
          <w:rFonts w:ascii="Cambria"/>
          <w:b/>
          <w:color w:val="231F20"/>
          <w:spacing w:val="-3"/>
          <w:sz w:val="32"/>
        </w:rPr>
        <w:t>May</w:t>
      </w:r>
      <w:r>
        <w:rPr>
          <w:rFonts w:ascii="Cambria"/>
          <w:b/>
          <w:color w:val="231F20"/>
          <w:spacing w:val="-45"/>
          <w:sz w:val="32"/>
        </w:rPr>
        <w:t> </w:t>
      </w:r>
      <w:r>
        <w:rPr>
          <w:rFonts w:ascii="Cambria"/>
          <w:b/>
          <w:color w:val="231F20"/>
          <w:sz w:val="32"/>
        </w:rPr>
        <w:t>a</w:t>
      </w:r>
      <w:r>
        <w:rPr>
          <w:rFonts w:ascii="Cambria"/>
          <w:b/>
          <w:color w:val="231F20"/>
          <w:spacing w:val="-44"/>
          <w:sz w:val="32"/>
        </w:rPr>
        <w:t> </w:t>
      </w:r>
      <w:r>
        <w:rPr>
          <w:rFonts w:ascii="Cambria"/>
          <w:b/>
          <w:color w:val="231F20"/>
          <w:spacing w:val="-3"/>
          <w:sz w:val="32"/>
        </w:rPr>
        <w:t>Person</w:t>
      </w:r>
      <w:r>
        <w:rPr>
          <w:rFonts w:ascii="Cambria"/>
          <w:b/>
          <w:color w:val="231F20"/>
          <w:spacing w:val="-45"/>
          <w:sz w:val="32"/>
        </w:rPr>
        <w:t> </w:t>
      </w:r>
      <w:r>
        <w:rPr>
          <w:rFonts w:ascii="Cambria"/>
          <w:b/>
          <w:color w:val="231F20"/>
          <w:sz w:val="32"/>
        </w:rPr>
        <w:t>Build</w:t>
      </w:r>
      <w:r>
        <w:rPr>
          <w:rFonts w:ascii="Cambria"/>
          <w:b/>
          <w:color w:val="231F20"/>
          <w:spacing w:val="-44"/>
          <w:sz w:val="32"/>
        </w:rPr>
        <w:t> </w:t>
      </w:r>
      <w:r>
        <w:rPr>
          <w:rFonts w:ascii="Cambria"/>
          <w:b/>
          <w:color w:val="231F20"/>
          <w:sz w:val="32"/>
        </w:rPr>
        <w:t>a</w:t>
      </w:r>
      <w:r>
        <w:rPr>
          <w:rFonts w:ascii="Cambria"/>
          <w:b/>
          <w:color w:val="231F20"/>
          <w:spacing w:val="-45"/>
          <w:sz w:val="32"/>
        </w:rPr>
        <w:t> </w:t>
      </w:r>
      <w:r>
        <w:rPr>
          <w:rFonts w:ascii="Cambria"/>
          <w:b/>
          <w:color w:val="231F20"/>
          <w:spacing w:val="-3"/>
          <w:sz w:val="32"/>
        </w:rPr>
        <w:t>Home</w:t>
      </w:r>
      <w:r>
        <w:rPr>
          <w:rFonts w:ascii="Cambria"/>
          <w:b/>
          <w:color w:val="231F20"/>
          <w:spacing w:val="-44"/>
          <w:sz w:val="32"/>
        </w:rPr>
        <w:t> </w:t>
      </w:r>
      <w:r>
        <w:rPr>
          <w:rFonts w:ascii="Cambria"/>
          <w:b/>
          <w:color w:val="231F20"/>
          <w:sz w:val="32"/>
        </w:rPr>
        <w:t>in</w:t>
      </w:r>
      <w:r>
        <w:rPr>
          <w:rFonts w:ascii="Cambria"/>
          <w:b/>
          <w:color w:val="231F20"/>
          <w:spacing w:val="-45"/>
          <w:sz w:val="32"/>
        </w:rPr>
        <w:t> </w:t>
      </w:r>
      <w:r>
        <w:rPr>
          <w:rFonts w:ascii="Cambria"/>
          <w:b/>
          <w:color w:val="231F20"/>
          <w:sz w:val="32"/>
        </w:rPr>
        <w:t>Jericho</w:t>
      </w:r>
      <w:r>
        <w:rPr>
          <w:rFonts w:ascii="Cambria"/>
          <w:b/>
          <w:color w:val="231F20"/>
          <w:spacing w:val="-44"/>
          <w:sz w:val="32"/>
        </w:rPr>
        <w:t> </w:t>
      </w:r>
      <w:r>
        <w:rPr>
          <w:rFonts w:ascii="Cambria"/>
          <w:b/>
          <w:color w:val="231F20"/>
          <w:spacing w:val="-6"/>
          <w:sz w:val="32"/>
        </w:rPr>
        <w:t>Today?</w:t>
      </w:r>
    </w:p>
    <w:p>
      <w:pPr>
        <w:pStyle w:val="BodyText"/>
        <w:spacing w:before="9"/>
        <w:rPr>
          <w:rFonts w:ascii="Cambria"/>
          <w:b/>
          <w:sz w:val="58"/>
        </w:rPr>
      </w:pPr>
    </w:p>
    <w:p>
      <w:pPr>
        <w:pStyle w:val="BodyText"/>
        <w:spacing w:line="266" w:lineRule="auto" w:before="1"/>
        <w:ind w:left="180" w:right="118" w:hanging="1"/>
        <w:jc w:val="center"/>
      </w:pPr>
      <w:r>
        <w:rPr>
          <w:rFonts w:ascii="Cambria"/>
          <w:b/>
          <w:color w:val="231F20"/>
          <w:sz w:val="38"/>
        </w:rPr>
        <w:t>O</w:t>
      </w:r>
      <w:r>
        <w:rPr>
          <w:color w:val="231F20"/>
        </w:rPr>
        <w:t>ur</w:t>
      </w:r>
      <w:r>
        <w:rPr>
          <w:color w:val="231F20"/>
          <w:spacing w:val="-19"/>
        </w:rPr>
        <w:t> </w:t>
      </w:r>
      <w:r>
        <w:rPr>
          <w:rFonts w:ascii="Cambria"/>
          <w:i/>
          <w:color w:val="231F20"/>
        </w:rPr>
        <w:t>Gemara</w:t>
      </w:r>
      <w:r>
        <w:rPr>
          <w:rFonts w:ascii="Cambria"/>
          <w:i/>
          <w:color w:val="231F20"/>
          <w:spacing w:val="-11"/>
        </w:rPr>
        <w:t> </w:t>
      </w:r>
      <w:r>
        <w:rPr>
          <w:color w:val="231F20"/>
        </w:rPr>
        <w:t>teaches</w:t>
      </w:r>
      <w:r>
        <w:rPr>
          <w:color w:val="231F20"/>
          <w:spacing w:val="-19"/>
        </w:rPr>
        <w:t> </w:t>
      </w:r>
      <w:r>
        <w:rPr>
          <w:color w:val="231F20"/>
        </w:rPr>
        <w:t>about</w:t>
      </w:r>
      <w:r>
        <w:rPr>
          <w:color w:val="231F20"/>
          <w:spacing w:val="-18"/>
        </w:rPr>
        <w:t> </w:t>
      </w:r>
      <w:r>
        <w:rPr>
          <w:color w:val="231F20"/>
        </w:rPr>
        <w:t>Jericho.</w:t>
      </w:r>
      <w:r>
        <w:rPr>
          <w:color w:val="231F20"/>
          <w:spacing w:val="-19"/>
        </w:rPr>
        <w:t> </w:t>
      </w:r>
      <w:r>
        <w:rPr>
          <w:color w:val="231F20"/>
        </w:rPr>
        <w:t>After</w:t>
      </w:r>
      <w:r>
        <w:rPr>
          <w:color w:val="231F20"/>
          <w:spacing w:val="-18"/>
        </w:rPr>
        <w:t> </w:t>
      </w:r>
      <w:r>
        <w:rPr>
          <w:color w:val="231F20"/>
        </w:rPr>
        <w:t>Joshua</w:t>
      </w:r>
      <w:r>
        <w:rPr>
          <w:color w:val="231F20"/>
          <w:spacing w:val="-18"/>
        </w:rPr>
        <w:t> </w:t>
      </w:r>
      <w:r>
        <w:rPr>
          <w:color w:val="231F20"/>
        </w:rPr>
        <w:t>conquered</w:t>
      </w:r>
      <w:r>
        <w:rPr>
          <w:color w:val="231F20"/>
          <w:spacing w:val="-19"/>
        </w:rPr>
        <w:t> </w:t>
      </w:r>
      <w:r>
        <w:rPr>
          <w:color w:val="231F20"/>
        </w:rPr>
        <w:t>Jericho, he declared that it should be a </w:t>
      </w:r>
      <w:r>
        <w:rPr>
          <w:rFonts w:ascii="Cambria"/>
          <w:i/>
          <w:color w:val="231F20"/>
        </w:rPr>
        <w:t>cheirem </w:t>
      </w:r>
      <w:r>
        <w:rPr>
          <w:color w:val="231F20"/>
        </w:rPr>
        <w:t>to </w:t>
      </w:r>
      <w:r>
        <w:rPr>
          <w:rFonts w:ascii="Cambria"/>
          <w:i/>
          <w:color w:val="231F20"/>
          <w:spacing w:val="-3"/>
        </w:rPr>
        <w:t>Hashem </w:t>
      </w:r>
      <w:r>
        <w:rPr>
          <w:color w:val="231F20"/>
        </w:rPr>
        <w:t>and should</w:t>
      </w:r>
      <w:r>
        <w:rPr>
          <w:color w:val="231F20"/>
          <w:spacing w:val="-14"/>
        </w:rPr>
        <w:t> </w:t>
      </w:r>
      <w:r>
        <w:rPr>
          <w:color w:val="231F20"/>
        </w:rPr>
        <w:t>never</w:t>
      </w:r>
    </w:p>
    <w:p>
      <w:pPr>
        <w:pStyle w:val="BodyText"/>
        <w:spacing w:line="316" w:lineRule="auto" w:before="52"/>
        <w:ind w:left="180" w:right="117"/>
        <w:jc w:val="both"/>
      </w:pPr>
      <w:r>
        <w:rPr>
          <w:color w:val="231F20"/>
        </w:rPr>
        <w:t>be rebuilt. </w:t>
      </w:r>
      <w:r>
        <w:rPr>
          <w:color w:val="231F20"/>
          <w:spacing w:val="-3"/>
        </w:rPr>
        <w:t>He </w:t>
      </w:r>
      <w:r>
        <w:rPr>
          <w:color w:val="231F20"/>
        </w:rPr>
        <w:t>forbade building the city on the same location even if it</w:t>
      </w:r>
      <w:r>
        <w:rPr>
          <w:color w:val="231F20"/>
          <w:spacing w:val="-7"/>
        </w:rPr>
        <w:t> </w:t>
      </w:r>
      <w:r>
        <w:rPr>
          <w:color w:val="231F20"/>
        </w:rPr>
        <w:t>would</w:t>
      </w:r>
      <w:r>
        <w:rPr>
          <w:color w:val="231F20"/>
          <w:spacing w:val="-7"/>
        </w:rPr>
        <w:t> </w:t>
      </w:r>
      <w:r>
        <w:rPr>
          <w:color w:val="231F20"/>
        </w:rPr>
        <w:t>be</w:t>
      </w:r>
      <w:r>
        <w:rPr>
          <w:color w:val="231F20"/>
          <w:spacing w:val="-6"/>
        </w:rPr>
        <w:t> </w:t>
      </w:r>
      <w:r>
        <w:rPr>
          <w:color w:val="231F20"/>
        </w:rPr>
        <w:t>given</w:t>
      </w:r>
      <w:r>
        <w:rPr>
          <w:color w:val="231F20"/>
          <w:spacing w:val="-7"/>
        </w:rPr>
        <w:t> </w:t>
      </w:r>
      <w:r>
        <w:rPr>
          <w:color w:val="231F20"/>
        </w:rPr>
        <w:t>a</w:t>
      </w:r>
      <w:r>
        <w:rPr>
          <w:color w:val="231F20"/>
          <w:spacing w:val="-7"/>
        </w:rPr>
        <w:t> </w:t>
      </w:r>
      <w:r>
        <w:rPr>
          <w:color w:val="231F20"/>
        </w:rPr>
        <w:t>new</w:t>
      </w:r>
      <w:r>
        <w:rPr>
          <w:color w:val="231F20"/>
          <w:spacing w:val="-6"/>
        </w:rPr>
        <w:t> </w:t>
      </w:r>
      <w:r>
        <w:rPr>
          <w:color w:val="231F20"/>
        </w:rPr>
        <w:t>name.</w:t>
      </w:r>
      <w:r>
        <w:rPr>
          <w:color w:val="231F20"/>
          <w:spacing w:val="-7"/>
        </w:rPr>
        <w:t> </w:t>
      </w:r>
      <w:r>
        <w:rPr>
          <w:color w:val="231F20"/>
          <w:spacing w:val="-3"/>
        </w:rPr>
        <w:t>He</w:t>
      </w:r>
      <w:r>
        <w:rPr>
          <w:color w:val="231F20"/>
          <w:spacing w:val="-6"/>
        </w:rPr>
        <w:t> </w:t>
      </w:r>
      <w:r>
        <w:rPr>
          <w:color w:val="231F20"/>
        </w:rPr>
        <w:t>banned</w:t>
      </w:r>
      <w:r>
        <w:rPr>
          <w:color w:val="231F20"/>
          <w:spacing w:val="-7"/>
        </w:rPr>
        <w:t> </w:t>
      </w:r>
      <w:r>
        <w:rPr>
          <w:color w:val="231F20"/>
        </w:rPr>
        <w:t>the</w:t>
      </w:r>
      <w:r>
        <w:rPr>
          <w:color w:val="231F20"/>
          <w:spacing w:val="-7"/>
        </w:rPr>
        <w:t> </w:t>
      </w:r>
      <w:r>
        <w:rPr>
          <w:color w:val="231F20"/>
        </w:rPr>
        <w:t>building</w:t>
      </w:r>
      <w:r>
        <w:rPr>
          <w:color w:val="231F20"/>
          <w:spacing w:val="-6"/>
        </w:rPr>
        <w:t> </w:t>
      </w:r>
      <w:r>
        <w:rPr>
          <w:color w:val="231F20"/>
        </w:rPr>
        <w:t>of</w:t>
      </w:r>
      <w:r>
        <w:rPr>
          <w:color w:val="231F20"/>
          <w:spacing w:val="-7"/>
        </w:rPr>
        <w:t> </w:t>
      </w:r>
      <w:r>
        <w:rPr>
          <w:color w:val="231F20"/>
        </w:rPr>
        <w:t>such</w:t>
      </w:r>
      <w:r>
        <w:rPr>
          <w:color w:val="231F20"/>
          <w:spacing w:val="-6"/>
        </w:rPr>
        <w:t> </w:t>
      </w:r>
      <w:r>
        <w:rPr>
          <w:color w:val="231F20"/>
        </w:rPr>
        <w:t>a</w:t>
      </w:r>
      <w:r>
        <w:rPr>
          <w:color w:val="231F20"/>
          <w:spacing w:val="-7"/>
        </w:rPr>
        <w:t> </w:t>
      </w:r>
      <w:r>
        <w:rPr>
          <w:color w:val="231F20"/>
        </w:rPr>
        <w:t>city elsewhere</w:t>
      </w:r>
      <w:r>
        <w:rPr>
          <w:color w:val="231F20"/>
          <w:spacing w:val="-10"/>
        </w:rPr>
        <w:t> </w:t>
      </w:r>
      <w:r>
        <w:rPr>
          <w:color w:val="231F20"/>
        </w:rPr>
        <w:t>and</w:t>
      </w:r>
      <w:r>
        <w:rPr>
          <w:color w:val="231F20"/>
          <w:spacing w:val="-10"/>
        </w:rPr>
        <w:t> </w:t>
      </w:r>
      <w:r>
        <w:rPr>
          <w:color w:val="231F20"/>
        </w:rPr>
        <w:t>naming</w:t>
      </w:r>
      <w:r>
        <w:rPr>
          <w:color w:val="231F20"/>
          <w:spacing w:val="-10"/>
        </w:rPr>
        <w:t> </w:t>
      </w:r>
      <w:r>
        <w:rPr>
          <w:color w:val="231F20"/>
        </w:rPr>
        <w:t>it</w:t>
      </w:r>
      <w:r>
        <w:rPr>
          <w:color w:val="231F20"/>
          <w:spacing w:val="-10"/>
        </w:rPr>
        <w:t> </w:t>
      </w:r>
      <w:r>
        <w:rPr>
          <w:color w:val="231F20"/>
        </w:rPr>
        <w:t>Jericho.</w:t>
      </w:r>
      <w:r>
        <w:rPr>
          <w:color w:val="231F20"/>
          <w:spacing w:val="-10"/>
        </w:rPr>
        <w:t> </w:t>
      </w:r>
      <w:r>
        <w:rPr>
          <w:color w:val="231F20"/>
        </w:rPr>
        <w:t>Joshua</w:t>
      </w:r>
      <w:r>
        <w:rPr>
          <w:color w:val="231F20"/>
          <w:spacing w:val="-10"/>
        </w:rPr>
        <w:t> </w:t>
      </w:r>
      <w:r>
        <w:rPr>
          <w:color w:val="231F20"/>
        </w:rPr>
        <w:t>said</w:t>
      </w:r>
      <w:r>
        <w:rPr>
          <w:color w:val="231F20"/>
          <w:spacing w:val="-10"/>
        </w:rPr>
        <w:t> </w:t>
      </w:r>
      <w:r>
        <w:rPr>
          <w:color w:val="231F20"/>
        </w:rPr>
        <w:t>that</w:t>
      </w:r>
      <w:r>
        <w:rPr>
          <w:color w:val="231F20"/>
          <w:spacing w:val="-10"/>
        </w:rPr>
        <w:t> </w:t>
      </w:r>
      <w:r>
        <w:rPr>
          <w:color w:val="231F20"/>
          <w:spacing w:val="-3"/>
        </w:rPr>
        <w:t>anyone</w:t>
      </w:r>
      <w:r>
        <w:rPr>
          <w:color w:val="231F20"/>
          <w:spacing w:val="-10"/>
        </w:rPr>
        <w:t> </w:t>
      </w:r>
      <w:r>
        <w:rPr>
          <w:color w:val="231F20"/>
        </w:rPr>
        <w:t>who</w:t>
      </w:r>
      <w:r>
        <w:rPr>
          <w:color w:val="231F20"/>
          <w:spacing w:val="-9"/>
        </w:rPr>
        <w:t> </w:t>
      </w:r>
      <w:r>
        <w:rPr>
          <w:color w:val="231F20"/>
        </w:rPr>
        <w:t>would build</w:t>
      </w:r>
      <w:r>
        <w:rPr>
          <w:color w:val="231F20"/>
          <w:spacing w:val="-9"/>
        </w:rPr>
        <w:t> </w:t>
      </w:r>
      <w:r>
        <w:rPr>
          <w:color w:val="231F20"/>
        </w:rPr>
        <w:t>Jericho</w:t>
      </w:r>
      <w:r>
        <w:rPr>
          <w:color w:val="231F20"/>
          <w:spacing w:val="-9"/>
        </w:rPr>
        <w:t> </w:t>
      </w:r>
      <w:r>
        <w:rPr>
          <w:color w:val="231F20"/>
        </w:rPr>
        <w:t>would</w:t>
      </w:r>
      <w:r>
        <w:rPr>
          <w:color w:val="231F20"/>
          <w:spacing w:val="-9"/>
        </w:rPr>
        <w:t> </w:t>
      </w:r>
      <w:r>
        <w:rPr>
          <w:color w:val="231F20"/>
        </w:rPr>
        <w:t>be</w:t>
      </w:r>
      <w:r>
        <w:rPr>
          <w:color w:val="231F20"/>
          <w:spacing w:val="-8"/>
        </w:rPr>
        <w:t> </w:t>
      </w:r>
      <w:r>
        <w:rPr>
          <w:color w:val="231F20"/>
        </w:rPr>
        <w:t>cursed.</w:t>
      </w:r>
      <w:r>
        <w:rPr>
          <w:color w:val="231F20"/>
          <w:spacing w:val="-9"/>
        </w:rPr>
        <w:t> </w:t>
      </w:r>
      <w:r>
        <w:rPr>
          <w:color w:val="231F20"/>
          <w:spacing w:val="-3"/>
        </w:rPr>
        <w:t>He</w:t>
      </w:r>
      <w:r>
        <w:rPr>
          <w:color w:val="231F20"/>
          <w:spacing w:val="-9"/>
        </w:rPr>
        <w:t> </w:t>
      </w:r>
      <w:r>
        <w:rPr>
          <w:color w:val="231F20"/>
        </w:rPr>
        <w:t>would</w:t>
      </w:r>
      <w:r>
        <w:rPr>
          <w:color w:val="231F20"/>
          <w:spacing w:val="-8"/>
        </w:rPr>
        <w:t> </w:t>
      </w:r>
      <w:r>
        <w:rPr>
          <w:color w:val="231F20"/>
        </w:rPr>
        <w:t>lay</w:t>
      </w:r>
      <w:r>
        <w:rPr>
          <w:color w:val="231F20"/>
          <w:spacing w:val="-9"/>
        </w:rPr>
        <w:t> </w:t>
      </w:r>
      <w:r>
        <w:rPr>
          <w:color w:val="231F20"/>
        </w:rPr>
        <w:t>the</w:t>
      </w:r>
      <w:r>
        <w:rPr>
          <w:color w:val="231F20"/>
          <w:spacing w:val="-9"/>
        </w:rPr>
        <w:t> </w:t>
      </w:r>
      <w:r>
        <w:rPr>
          <w:color w:val="231F20"/>
        </w:rPr>
        <w:t>foundation</w:t>
      </w:r>
      <w:r>
        <w:rPr>
          <w:color w:val="231F20"/>
          <w:spacing w:val="-9"/>
        </w:rPr>
        <w:t> </w:t>
      </w:r>
      <w:r>
        <w:rPr>
          <w:color w:val="231F20"/>
        </w:rPr>
        <w:t>and</w:t>
      </w:r>
      <w:r>
        <w:rPr>
          <w:color w:val="231F20"/>
          <w:spacing w:val="-8"/>
        </w:rPr>
        <w:t> </w:t>
      </w:r>
      <w:r>
        <w:rPr>
          <w:color w:val="231F20"/>
        </w:rPr>
        <w:t>lose his eldest son and when he would put up the final doors in the gates of the city would lose his youngest child. </w:t>
      </w:r>
      <w:r>
        <w:rPr>
          <w:rFonts w:ascii="Cambria" w:hAnsi="Cambria"/>
          <w:i/>
          <w:color w:val="231F20"/>
          <w:spacing w:val="-7"/>
        </w:rPr>
        <w:t>Chi’el </w:t>
      </w:r>
      <w:r>
        <w:rPr>
          <w:color w:val="231F20"/>
        </w:rPr>
        <w:t>foolishly tested this curse. When he began the construction, he lost his eldest and when he completed the construction, his youngest</w:t>
      </w:r>
      <w:r>
        <w:rPr>
          <w:color w:val="231F20"/>
          <w:spacing w:val="3"/>
        </w:rPr>
        <w:t> </w:t>
      </w:r>
      <w:r>
        <w:rPr>
          <w:color w:val="231F20"/>
        </w:rPr>
        <w:t>died.</w:t>
      </w:r>
    </w:p>
    <w:p>
      <w:pPr>
        <w:pStyle w:val="BodyText"/>
        <w:spacing w:line="316" w:lineRule="auto" w:before="33"/>
        <w:ind w:left="179" w:right="117" w:firstLine="360"/>
        <w:jc w:val="both"/>
      </w:pPr>
      <w:r>
        <w:rPr>
          <w:color w:val="231F20"/>
        </w:rPr>
        <w:t>In his book </w:t>
      </w:r>
      <w:r>
        <w:rPr>
          <w:rFonts w:ascii="Cambria" w:hAnsi="Cambria"/>
          <w:i/>
          <w:color w:val="231F20"/>
        </w:rPr>
        <w:t>Sheim Ushe’eiris </w:t>
      </w:r>
      <w:r>
        <w:rPr>
          <w:color w:val="231F20"/>
        </w:rPr>
        <w:t>(</w:t>
      </w:r>
      <w:r>
        <w:rPr>
          <w:rFonts w:ascii="Cambria" w:hAnsi="Cambria"/>
          <w:i/>
          <w:color w:val="231F20"/>
        </w:rPr>
        <w:t>siman </w:t>
      </w:r>
      <w:r>
        <w:rPr>
          <w:color w:val="231F20"/>
        </w:rPr>
        <w:t>6), The </w:t>
      </w:r>
      <w:r>
        <w:rPr>
          <w:rFonts w:ascii="Cambria" w:hAnsi="Cambria"/>
          <w:i/>
          <w:color w:val="231F20"/>
        </w:rPr>
        <w:t>Nefesh Chayah </w:t>
      </w:r>
      <w:r>
        <w:rPr>
          <w:color w:val="231F20"/>
        </w:rPr>
        <w:t>discusses the problem of Jews in our days who build homes in Jericho. How can they move there? Didn’t Joshua curse those who build up Jericho?</w:t>
      </w:r>
    </w:p>
    <w:p>
      <w:pPr>
        <w:pStyle w:val="BodyText"/>
        <w:spacing w:line="312" w:lineRule="auto" w:before="32"/>
        <w:ind w:left="179" w:right="117" w:firstLine="360"/>
        <w:jc w:val="both"/>
      </w:pPr>
      <w:r>
        <w:rPr>
          <w:rFonts w:ascii="Cambria"/>
          <w:i/>
          <w:color w:val="231F20"/>
          <w:spacing w:val="-3"/>
        </w:rPr>
        <w:t>Nefesh </w:t>
      </w:r>
      <w:r>
        <w:rPr>
          <w:rFonts w:ascii="Cambria"/>
          <w:i/>
          <w:color w:val="231F20"/>
        </w:rPr>
        <w:t>Chayah </w:t>
      </w:r>
      <w:r>
        <w:rPr>
          <w:color w:val="231F20"/>
        </w:rPr>
        <w:t>points out that the </w:t>
      </w:r>
      <w:r>
        <w:rPr>
          <w:rFonts w:ascii="Cambria"/>
          <w:i/>
          <w:color w:val="231F20"/>
        </w:rPr>
        <w:t>Sifrei </w:t>
      </w:r>
      <w:r>
        <w:rPr>
          <w:color w:val="231F20"/>
          <w:spacing w:val="-2"/>
        </w:rPr>
        <w:t>(</w:t>
      </w:r>
      <w:r>
        <w:rPr>
          <w:rFonts w:ascii="Cambria"/>
          <w:i/>
          <w:color w:val="231F20"/>
          <w:spacing w:val="-2"/>
        </w:rPr>
        <w:t>Bamidbar </w:t>
      </w:r>
      <w:r>
        <w:rPr>
          <w:color w:val="231F20"/>
        </w:rPr>
        <w:t>81) teaches that there was a lush area of Jericho. </w:t>
      </w:r>
      <w:r>
        <w:rPr>
          <w:color w:val="231F20"/>
          <w:spacing w:val="-5"/>
        </w:rPr>
        <w:t>It </w:t>
      </w:r>
      <w:r>
        <w:rPr>
          <w:color w:val="231F20"/>
        </w:rPr>
        <w:t>was five hundred </w:t>
      </w:r>
      <w:r>
        <w:rPr>
          <w:rFonts w:ascii="Cambria"/>
          <w:i/>
          <w:color w:val="231F20"/>
          <w:spacing w:val="-3"/>
        </w:rPr>
        <w:t>amah </w:t>
      </w:r>
      <w:r>
        <w:rPr>
          <w:color w:val="231F20"/>
          <w:spacing w:val="-4"/>
        </w:rPr>
        <w:t>by </w:t>
      </w:r>
      <w:r>
        <w:rPr>
          <w:color w:val="231F20"/>
        </w:rPr>
        <w:t>five</w:t>
      </w:r>
      <w:r>
        <w:rPr>
          <w:color w:val="231F20"/>
          <w:spacing w:val="-15"/>
        </w:rPr>
        <w:t> </w:t>
      </w:r>
      <w:r>
        <w:rPr>
          <w:color w:val="231F20"/>
        </w:rPr>
        <w:t>hundred</w:t>
      </w:r>
      <w:r>
        <w:rPr>
          <w:color w:val="231F20"/>
          <w:spacing w:val="-14"/>
        </w:rPr>
        <w:t> </w:t>
      </w:r>
      <w:r>
        <w:rPr>
          <w:rFonts w:ascii="Cambria"/>
          <w:i/>
          <w:color w:val="231F20"/>
        </w:rPr>
        <w:t>amah</w:t>
      </w:r>
      <w:r>
        <w:rPr>
          <w:color w:val="231F20"/>
        </w:rPr>
        <w:t>.</w:t>
      </w:r>
      <w:r>
        <w:rPr>
          <w:color w:val="231F20"/>
          <w:spacing w:val="-15"/>
        </w:rPr>
        <w:t> </w:t>
      </w:r>
      <w:r>
        <w:rPr>
          <w:color w:val="231F20"/>
        </w:rPr>
        <w:t>When</w:t>
      </w:r>
      <w:r>
        <w:rPr>
          <w:color w:val="231F20"/>
          <w:spacing w:val="-14"/>
        </w:rPr>
        <w:t> </w:t>
      </w:r>
      <w:r>
        <w:rPr>
          <w:color w:val="231F20"/>
        </w:rPr>
        <w:t>the</w:t>
      </w:r>
      <w:r>
        <w:rPr>
          <w:color w:val="231F20"/>
          <w:spacing w:val="-14"/>
        </w:rPr>
        <w:t> </w:t>
      </w:r>
      <w:r>
        <w:rPr>
          <w:color w:val="231F20"/>
        </w:rPr>
        <w:t>Land</w:t>
      </w:r>
      <w:r>
        <w:rPr>
          <w:color w:val="231F20"/>
          <w:spacing w:val="-15"/>
        </w:rPr>
        <w:t> </w:t>
      </w:r>
      <w:r>
        <w:rPr>
          <w:color w:val="231F20"/>
        </w:rPr>
        <w:t>of</w:t>
      </w:r>
      <w:r>
        <w:rPr>
          <w:color w:val="231F20"/>
          <w:spacing w:val="-14"/>
        </w:rPr>
        <w:t> </w:t>
      </w:r>
      <w:r>
        <w:rPr>
          <w:color w:val="231F20"/>
        </w:rPr>
        <w:t>Israel</w:t>
      </w:r>
      <w:r>
        <w:rPr>
          <w:color w:val="231F20"/>
          <w:spacing w:val="-14"/>
        </w:rPr>
        <w:t> </w:t>
      </w:r>
      <w:r>
        <w:rPr>
          <w:color w:val="231F20"/>
        </w:rPr>
        <w:t>was</w:t>
      </w:r>
      <w:r>
        <w:rPr>
          <w:color w:val="231F20"/>
          <w:spacing w:val="-15"/>
        </w:rPr>
        <w:t> </w:t>
      </w:r>
      <w:r>
        <w:rPr>
          <w:color w:val="231F20"/>
        </w:rPr>
        <w:t>divided</w:t>
      </w:r>
      <w:r>
        <w:rPr>
          <w:color w:val="231F20"/>
          <w:spacing w:val="-14"/>
        </w:rPr>
        <w:t> </w:t>
      </w:r>
      <w:r>
        <w:rPr>
          <w:color w:val="231F20"/>
        </w:rPr>
        <w:t>this</w:t>
      </w:r>
      <w:r>
        <w:rPr>
          <w:color w:val="231F20"/>
          <w:spacing w:val="-14"/>
        </w:rPr>
        <w:t> </w:t>
      </w:r>
      <w:r>
        <w:rPr>
          <w:color w:val="231F20"/>
        </w:rPr>
        <w:t>section was left out. </w:t>
      </w:r>
      <w:r>
        <w:rPr>
          <w:color w:val="231F20"/>
          <w:spacing w:val="-5"/>
        </w:rPr>
        <w:t>It </w:t>
      </w:r>
      <w:r>
        <w:rPr>
          <w:color w:val="231F20"/>
        </w:rPr>
        <w:t>was promised to whomever would end up losing his land for the construction of the </w:t>
      </w:r>
      <w:r>
        <w:rPr>
          <w:rFonts w:ascii="Cambria"/>
          <w:i/>
          <w:color w:val="231F20"/>
        </w:rPr>
        <w:t>Mikdash</w:t>
      </w:r>
      <w:r>
        <w:rPr>
          <w:color w:val="231F20"/>
        </w:rPr>
        <w:t>. </w:t>
      </w:r>
      <w:r>
        <w:rPr>
          <w:color w:val="231F20"/>
          <w:spacing w:val="-5"/>
        </w:rPr>
        <w:t>It </w:t>
      </w:r>
      <w:r>
        <w:rPr>
          <w:color w:val="231F20"/>
        </w:rPr>
        <w:t>was eventually given</w:t>
      </w:r>
      <w:r>
        <w:rPr>
          <w:color w:val="231F20"/>
          <w:spacing w:val="35"/>
        </w:rPr>
        <w:t> </w:t>
      </w:r>
      <w:r>
        <w:rPr>
          <w:color w:val="231F20"/>
        </w:rPr>
        <w:t>to</w:t>
      </w:r>
    </w:p>
    <w:p>
      <w:pPr>
        <w:spacing w:after="0" w:line="312" w:lineRule="auto"/>
        <w:jc w:val="both"/>
        <w:sectPr>
          <w:pgSz w:w="8640" w:h="12960"/>
          <w:pgMar w:header="0" w:footer="645" w:top="520" w:bottom="840" w:left="1020" w:right="1080"/>
        </w:sectPr>
      </w:pPr>
    </w:p>
    <w:p>
      <w:pPr>
        <w:spacing w:before="62"/>
        <w:ind w:left="550" w:right="488" w:firstLine="0"/>
        <w:jc w:val="center"/>
        <w:rPr>
          <w:rFonts w:ascii="Palatino Linotype"/>
          <w:sz w:val="20"/>
        </w:rPr>
      </w:pPr>
      <w:r>
        <w:rPr>
          <w:rFonts w:ascii="Palatino Linotype"/>
          <w:color w:val="231F20"/>
          <w:sz w:val="20"/>
        </w:rPr>
        <w:t>SANHEDRIN</w:t>
      </w:r>
    </w:p>
    <w:p>
      <w:pPr>
        <w:pStyle w:val="BodyText"/>
        <w:rPr>
          <w:rFonts w:ascii="Palatino Linotype"/>
          <w:sz w:val="22"/>
        </w:rPr>
      </w:pPr>
    </w:p>
    <w:p>
      <w:pPr>
        <w:pStyle w:val="BodyText"/>
        <w:spacing w:line="316" w:lineRule="auto"/>
        <w:ind w:left="180" w:right="117"/>
        <w:jc w:val="both"/>
      </w:pPr>
      <w:r>
        <w:rPr>
          <w:rFonts w:ascii="Cambria" w:hAnsi="Cambria"/>
          <w:i/>
          <w:color w:val="231F20"/>
          <w:spacing w:val="-5"/>
        </w:rPr>
        <w:t>Yonadav</w:t>
      </w:r>
      <w:r>
        <w:rPr>
          <w:color w:val="231F20"/>
          <w:spacing w:val="-5"/>
        </w:rPr>
        <w:t>. </w:t>
      </w:r>
      <w:r>
        <w:rPr>
          <w:color w:val="231F20"/>
        </w:rPr>
        <w:t>His descendants </w:t>
      </w:r>
      <w:r>
        <w:rPr>
          <w:color w:val="231F20"/>
          <w:spacing w:val="-3"/>
        </w:rPr>
        <w:t>ate </w:t>
      </w:r>
      <w:r>
        <w:rPr>
          <w:color w:val="231F20"/>
        </w:rPr>
        <w:t>from it for 440 years. This seems to indicate</w:t>
      </w:r>
      <w:r>
        <w:rPr>
          <w:color w:val="231F20"/>
          <w:spacing w:val="-15"/>
        </w:rPr>
        <w:t> </w:t>
      </w:r>
      <w:r>
        <w:rPr>
          <w:color w:val="231F20"/>
        </w:rPr>
        <w:t>that</w:t>
      </w:r>
      <w:r>
        <w:rPr>
          <w:color w:val="231F20"/>
          <w:spacing w:val="-15"/>
        </w:rPr>
        <w:t> </w:t>
      </w:r>
      <w:r>
        <w:rPr>
          <w:color w:val="231F20"/>
        </w:rPr>
        <w:t>during</w:t>
      </w:r>
      <w:r>
        <w:rPr>
          <w:color w:val="231F20"/>
          <w:spacing w:val="-16"/>
        </w:rPr>
        <w:t> </w:t>
      </w:r>
      <w:r>
        <w:rPr>
          <w:color w:val="231F20"/>
        </w:rPr>
        <w:t>the</w:t>
      </w:r>
      <w:r>
        <w:rPr>
          <w:color w:val="231F20"/>
          <w:spacing w:val="-15"/>
        </w:rPr>
        <w:t> </w:t>
      </w:r>
      <w:r>
        <w:rPr>
          <w:color w:val="231F20"/>
        </w:rPr>
        <w:t>times</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Judges,</w:t>
      </w:r>
      <w:r>
        <w:rPr>
          <w:color w:val="231F20"/>
          <w:spacing w:val="-15"/>
        </w:rPr>
        <w:t> </w:t>
      </w:r>
      <w:r>
        <w:rPr>
          <w:color w:val="231F20"/>
        </w:rPr>
        <w:t>Jericho</w:t>
      </w:r>
      <w:r>
        <w:rPr>
          <w:color w:val="231F20"/>
          <w:spacing w:val="-15"/>
        </w:rPr>
        <w:t> </w:t>
      </w:r>
      <w:r>
        <w:rPr>
          <w:color w:val="231F20"/>
        </w:rPr>
        <w:t>was</w:t>
      </w:r>
      <w:r>
        <w:rPr>
          <w:color w:val="231F20"/>
          <w:spacing w:val="-15"/>
        </w:rPr>
        <w:t> </w:t>
      </w:r>
      <w:r>
        <w:rPr>
          <w:color w:val="231F20"/>
        </w:rPr>
        <w:t>a</w:t>
      </w:r>
      <w:r>
        <w:rPr>
          <w:color w:val="231F20"/>
          <w:spacing w:val="-15"/>
        </w:rPr>
        <w:t> </w:t>
      </w:r>
      <w:r>
        <w:rPr>
          <w:color w:val="231F20"/>
        </w:rPr>
        <w:t>settled</w:t>
      </w:r>
      <w:r>
        <w:rPr>
          <w:color w:val="231F20"/>
          <w:spacing w:val="-15"/>
        </w:rPr>
        <w:t> </w:t>
      </w:r>
      <w:r>
        <w:rPr>
          <w:color w:val="231F20"/>
          <w:spacing w:val="-4"/>
        </w:rPr>
        <w:t>city. </w:t>
      </w:r>
      <w:r>
        <w:rPr>
          <w:rFonts w:ascii="Cambria" w:hAnsi="Cambria"/>
          <w:i/>
          <w:color w:val="231F20"/>
          <w:spacing w:val="-3"/>
        </w:rPr>
        <w:t>Nefesh </w:t>
      </w:r>
      <w:r>
        <w:rPr>
          <w:rFonts w:ascii="Cambria" w:hAnsi="Cambria"/>
          <w:i/>
          <w:color w:val="231F20"/>
        </w:rPr>
        <w:t>Chayah</w:t>
      </w:r>
      <w:r>
        <w:rPr>
          <w:rFonts w:ascii="Cambria" w:hAnsi="Cambria"/>
          <w:i/>
          <w:color w:val="231F20"/>
          <w:spacing w:val="-3"/>
        </w:rPr>
        <w:t> </w:t>
      </w:r>
      <w:r>
        <w:rPr>
          <w:color w:val="231F20"/>
        </w:rPr>
        <w:t>suggests</w:t>
      </w:r>
      <w:r>
        <w:rPr>
          <w:color w:val="231F20"/>
          <w:spacing w:val="-9"/>
        </w:rPr>
        <w:t> </w:t>
      </w:r>
      <w:r>
        <w:rPr>
          <w:color w:val="231F20"/>
        </w:rPr>
        <w:t>two</w:t>
      </w:r>
      <w:r>
        <w:rPr>
          <w:color w:val="231F20"/>
          <w:spacing w:val="-9"/>
        </w:rPr>
        <w:t> </w:t>
      </w:r>
      <w:r>
        <w:rPr>
          <w:color w:val="231F20"/>
        </w:rPr>
        <w:t>possible</w:t>
      </w:r>
      <w:r>
        <w:rPr>
          <w:color w:val="231F20"/>
          <w:spacing w:val="-9"/>
        </w:rPr>
        <w:t> </w:t>
      </w:r>
      <w:r>
        <w:rPr>
          <w:color w:val="231F20"/>
        </w:rPr>
        <w:t>resolutions.</w:t>
      </w:r>
      <w:r>
        <w:rPr>
          <w:color w:val="231F20"/>
          <w:spacing w:val="-10"/>
        </w:rPr>
        <w:t> </w:t>
      </w:r>
      <w:r>
        <w:rPr>
          <w:color w:val="231F20"/>
        </w:rPr>
        <w:t>One—perhaps</w:t>
      </w:r>
      <w:r>
        <w:rPr>
          <w:color w:val="231F20"/>
          <w:spacing w:val="-9"/>
        </w:rPr>
        <w:t> </w:t>
      </w:r>
      <w:r>
        <w:rPr>
          <w:color w:val="231F20"/>
        </w:rPr>
        <w:t>the fertile</w:t>
      </w:r>
      <w:r>
        <w:rPr>
          <w:color w:val="231F20"/>
          <w:spacing w:val="-30"/>
        </w:rPr>
        <w:t> </w:t>
      </w:r>
      <w:r>
        <w:rPr>
          <w:color w:val="231F20"/>
        </w:rPr>
        <w:t>area</w:t>
      </w:r>
      <w:r>
        <w:rPr>
          <w:color w:val="231F20"/>
          <w:spacing w:val="-29"/>
        </w:rPr>
        <w:t> </w:t>
      </w:r>
      <w:r>
        <w:rPr>
          <w:color w:val="231F20"/>
        </w:rPr>
        <w:t>was</w:t>
      </w:r>
      <w:r>
        <w:rPr>
          <w:color w:val="231F20"/>
          <w:spacing w:val="-30"/>
        </w:rPr>
        <w:t> </w:t>
      </w:r>
      <w:r>
        <w:rPr>
          <w:color w:val="231F20"/>
        </w:rPr>
        <w:t>not</w:t>
      </w:r>
      <w:r>
        <w:rPr>
          <w:color w:val="231F20"/>
          <w:spacing w:val="-29"/>
        </w:rPr>
        <w:t> </w:t>
      </w:r>
      <w:r>
        <w:rPr>
          <w:color w:val="231F20"/>
        </w:rPr>
        <w:t>in</w:t>
      </w:r>
      <w:r>
        <w:rPr>
          <w:color w:val="231F20"/>
          <w:spacing w:val="-29"/>
        </w:rPr>
        <w:t> </w:t>
      </w:r>
      <w:r>
        <w:rPr>
          <w:color w:val="231F20"/>
        </w:rPr>
        <w:t>Jericho;</w:t>
      </w:r>
      <w:r>
        <w:rPr>
          <w:color w:val="231F20"/>
          <w:spacing w:val="-30"/>
        </w:rPr>
        <w:t> </w:t>
      </w:r>
      <w:r>
        <w:rPr>
          <w:color w:val="231F20"/>
        </w:rPr>
        <w:t>it</w:t>
      </w:r>
      <w:r>
        <w:rPr>
          <w:color w:val="231F20"/>
          <w:spacing w:val="-29"/>
        </w:rPr>
        <w:t> </w:t>
      </w:r>
      <w:r>
        <w:rPr>
          <w:color w:val="231F20"/>
        </w:rPr>
        <w:t>was</w:t>
      </w:r>
      <w:r>
        <w:rPr>
          <w:color w:val="231F20"/>
          <w:spacing w:val="-30"/>
        </w:rPr>
        <w:t> </w:t>
      </w:r>
      <w:r>
        <w:rPr>
          <w:color w:val="231F20"/>
        </w:rPr>
        <w:t>merely</w:t>
      </w:r>
      <w:r>
        <w:rPr>
          <w:color w:val="231F20"/>
          <w:spacing w:val="-29"/>
        </w:rPr>
        <w:t> </w:t>
      </w:r>
      <w:r>
        <w:rPr>
          <w:color w:val="231F20"/>
        </w:rPr>
        <w:t>close</w:t>
      </w:r>
      <w:r>
        <w:rPr>
          <w:color w:val="231F20"/>
          <w:spacing w:val="-29"/>
        </w:rPr>
        <w:t> </w:t>
      </w:r>
      <w:r>
        <w:rPr>
          <w:color w:val="231F20"/>
        </w:rPr>
        <w:t>to</w:t>
      </w:r>
      <w:r>
        <w:rPr>
          <w:color w:val="231F20"/>
          <w:spacing w:val="-30"/>
        </w:rPr>
        <w:t> </w:t>
      </w:r>
      <w:r>
        <w:rPr>
          <w:color w:val="231F20"/>
        </w:rPr>
        <w:t>Jericho.</w:t>
      </w:r>
      <w:r>
        <w:rPr>
          <w:color w:val="231F20"/>
          <w:spacing w:val="-29"/>
        </w:rPr>
        <w:t> </w:t>
      </w:r>
      <w:r>
        <w:rPr>
          <w:color w:val="231F20"/>
        </w:rPr>
        <w:t>Second— perhaps</w:t>
      </w:r>
      <w:r>
        <w:rPr>
          <w:color w:val="231F20"/>
          <w:spacing w:val="-11"/>
        </w:rPr>
        <w:t> </w:t>
      </w:r>
      <w:r>
        <w:rPr>
          <w:color w:val="231F20"/>
        </w:rPr>
        <w:t>Joshua</w:t>
      </w:r>
      <w:r>
        <w:rPr>
          <w:color w:val="231F20"/>
          <w:spacing w:val="-10"/>
        </w:rPr>
        <w:t> </w:t>
      </w:r>
      <w:r>
        <w:rPr>
          <w:color w:val="231F20"/>
        </w:rPr>
        <w:t>only</w:t>
      </w:r>
      <w:r>
        <w:rPr>
          <w:color w:val="231F20"/>
          <w:spacing w:val="-11"/>
        </w:rPr>
        <w:t> </w:t>
      </w:r>
      <w:r>
        <w:rPr>
          <w:color w:val="231F20"/>
        </w:rPr>
        <w:t>prohibited</w:t>
      </w:r>
      <w:r>
        <w:rPr>
          <w:color w:val="231F20"/>
          <w:spacing w:val="-10"/>
        </w:rPr>
        <w:t> </w:t>
      </w:r>
      <w:r>
        <w:rPr>
          <w:color w:val="231F20"/>
        </w:rPr>
        <w:t>building</w:t>
      </w:r>
      <w:r>
        <w:rPr>
          <w:color w:val="231F20"/>
          <w:spacing w:val="-11"/>
        </w:rPr>
        <w:t> </w:t>
      </w:r>
      <w:r>
        <w:rPr>
          <w:color w:val="231F20"/>
        </w:rPr>
        <w:t>the</w:t>
      </w:r>
      <w:r>
        <w:rPr>
          <w:color w:val="231F20"/>
          <w:spacing w:val="-10"/>
        </w:rPr>
        <w:t> </w:t>
      </w:r>
      <w:r>
        <w:rPr>
          <w:color w:val="231F20"/>
        </w:rPr>
        <w:t>wall</w:t>
      </w:r>
      <w:r>
        <w:rPr>
          <w:color w:val="231F20"/>
          <w:spacing w:val="-10"/>
        </w:rPr>
        <w:t> </w:t>
      </w:r>
      <w:r>
        <w:rPr>
          <w:color w:val="231F20"/>
        </w:rPr>
        <w:t>of</w:t>
      </w:r>
      <w:r>
        <w:rPr>
          <w:color w:val="231F20"/>
          <w:spacing w:val="-11"/>
        </w:rPr>
        <w:t> </w:t>
      </w:r>
      <w:r>
        <w:rPr>
          <w:color w:val="231F20"/>
        </w:rPr>
        <w:t>Jericho.</w:t>
      </w:r>
      <w:r>
        <w:rPr>
          <w:color w:val="231F20"/>
          <w:spacing w:val="-10"/>
        </w:rPr>
        <w:t> </w:t>
      </w:r>
      <w:r>
        <w:rPr>
          <w:color w:val="231F20"/>
        </w:rPr>
        <w:t>The</w:t>
      </w:r>
      <w:r>
        <w:rPr>
          <w:color w:val="231F20"/>
          <w:spacing w:val="-11"/>
        </w:rPr>
        <w:t> </w:t>
      </w:r>
      <w:r>
        <w:rPr>
          <w:color w:val="231F20"/>
        </w:rPr>
        <w:t>city wall protects the city and transforms a settlement into a </w:t>
      </w:r>
      <w:r>
        <w:rPr>
          <w:color w:val="231F20"/>
          <w:spacing w:val="-4"/>
        </w:rPr>
        <w:t>city. </w:t>
      </w:r>
      <w:r>
        <w:rPr>
          <w:color w:val="231F20"/>
        </w:rPr>
        <w:t>Joshua speaks of the gates. This is a reference to the gates of the city wall. </w:t>
      </w:r>
      <w:r>
        <w:rPr>
          <w:color w:val="231F20"/>
          <w:spacing w:val="-3"/>
        </w:rPr>
        <w:t>Perhaps</w:t>
      </w:r>
      <w:r>
        <w:rPr>
          <w:color w:val="231F20"/>
          <w:spacing w:val="-20"/>
        </w:rPr>
        <w:t> </w:t>
      </w:r>
      <w:r>
        <w:rPr>
          <w:color w:val="231F20"/>
        </w:rPr>
        <w:t>Jews</w:t>
      </w:r>
      <w:r>
        <w:rPr>
          <w:color w:val="231F20"/>
          <w:spacing w:val="-20"/>
        </w:rPr>
        <w:t> </w:t>
      </w:r>
      <w:r>
        <w:rPr>
          <w:color w:val="231F20"/>
        </w:rPr>
        <w:t>are</w:t>
      </w:r>
      <w:r>
        <w:rPr>
          <w:color w:val="231F20"/>
          <w:spacing w:val="-20"/>
        </w:rPr>
        <w:t> </w:t>
      </w:r>
      <w:r>
        <w:rPr>
          <w:color w:val="231F20"/>
        </w:rPr>
        <w:t>always</w:t>
      </w:r>
      <w:r>
        <w:rPr>
          <w:color w:val="231F20"/>
          <w:spacing w:val="-20"/>
        </w:rPr>
        <w:t> </w:t>
      </w:r>
      <w:r>
        <w:rPr>
          <w:color w:val="231F20"/>
        </w:rPr>
        <w:t>allowed</w:t>
      </w:r>
      <w:r>
        <w:rPr>
          <w:color w:val="231F20"/>
          <w:spacing w:val="-20"/>
        </w:rPr>
        <w:t> </w:t>
      </w:r>
      <w:r>
        <w:rPr>
          <w:color w:val="231F20"/>
        </w:rPr>
        <w:t>to</w:t>
      </w:r>
      <w:r>
        <w:rPr>
          <w:color w:val="231F20"/>
          <w:spacing w:val="-20"/>
        </w:rPr>
        <w:t> </w:t>
      </w:r>
      <w:r>
        <w:rPr>
          <w:color w:val="231F20"/>
        </w:rPr>
        <w:t>buy</w:t>
      </w:r>
      <w:r>
        <w:rPr>
          <w:color w:val="231F20"/>
          <w:spacing w:val="-19"/>
        </w:rPr>
        <w:t> </w:t>
      </w:r>
      <w:r>
        <w:rPr>
          <w:color w:val="231F20"/>
        </w:rPr>
        <w:t>homes</w:t>
      </w:r>
      <w:r>
        <w:rPr>
          <w:color w:val="231F20"/>
          <w:spacing w:val="-20"/>
        </w:rPr>
        <w:t> </w:t>
      </w:r>
      <w:r>
        <w:rPr>
          <w:color w:val="231F20"/>
        </w:rPr>
        <w:t>and</w:t>
      </w:r>
      <w:r>
        <w:rPr>
          <w:color w:val="231F20"/>
          <w:spacing w:val="-20"/>
        </w:rPr>
        <w:t> </w:t>
      </w:r>
      <w:r>
        <w:rPr>
          <w:color w:val="231F20"/>
        </w:rPr>
        <w:t>live</w:t>
      </w:r>
      <w:r>
        <w:rPr>
          <w:color w:val="231F20"/>
          <w:spacing w:val="-20"/>
        </w:rPr>
        <w:t> </w:t>
      </w:r>
      <w:r>
        <w:rPr>
          <w:color w:val="231F20"/>
        </w:rPr>
        <w:t>in</w:t>
      </w:r>
      <w:r>
        <w:rPr>
          <w:color w:val="231F20"/>
          <w:spacing w:val="-20"/>
        </w:rPr>
        <w:t> </w:t>
      </w:r>
      <w:r>
        <w:rPr>
          <w:color w:val="231F20"/>
        </w:rPr>
        <w:t>Jericho;</w:t>
      </w:r>
      <w:r>
        <w:rPr>
          <w:color w:val="231F20"/>
          <w:spacing w:val="-20"/>
        </w:rPr>
        <w:t> </w:t>
      </w:r>
      <w:r>
        <w:rPr>
          <w:color w:val="231F20"/>
        </w:rPr>
        <w:t>we just may not rebuild its</w:t>
      </w:r>
      <w:r>
        <w:rPr>
          <w:color w:val="231F20"/>
          <w:spacing w:val="1"/>
        </w:rPr>
        <w:t> </w:t>
      </w:r>
      <w:r>
        <w:rPr>
          <w:color w:val="231F20"/>
        </w:rPr>
        <w:t>wall.</w:t>
      </w:r>
    </w:p>
    <w:p>
      <w:pPr>
        <w:pStyle w:val="BodyText"/>
        <w:spacing w:line="316" w:lineRule="auto" w:before="30"/>
        <w:ind w:left="180" w:right="117" w:firstLine="360"/>
        <w:jc w:val="both"/>
      </w:pPr>
      <w:r>
        <w:rPr>
          <w:rFonts w:ascii="Cambria" w:hAnsi="Cambria"/>
          <w:i/>
          <w:color w:val="231F20"/>
          <w:spacing w:val="-4"/>
        </w:rPr>
        <w:t>Shu”t </w:t>
      </w:r>
      <w:r>
        <w:rPr>
          <w:rFonts w:ascii="Cambria" w:hAnsi="Cambria"/>
          <w:i/>
          <w:color w:val="231F20"/>
          <w:spacing w:val="-9"/>
        </w:rPr>
        <w:t>Mo’adim </w:t>
      </w:r>
      <w:r>
        <w:rPr>
          <w:rFonts w:ascii="Cambria" w:hAnsi="Cambria"/>
          <w:i/>
          <w:color w:val="231F20"/>
          <w:spacing w:val="-3"/>
        </w:rPr>
        <w:t>Uzemanim </w:t>
      </w:r>
      <w:r>
        <w:rPr>
          <w:color w:val="231F20"/>
        </w:rPr>
        <w:t>(</w:t>
      </w:r>
      <w:r>
        <w:rPr>
          <w:rFonts w:ascii="Cambria" w:hAnsi="Cambria"/>
          <w:i/>
          <w:color w:val="231F20"/>
        </w:rPr>
        <w:t>cheilek </w:t>
      </w:r>
      <w:r>
        <w:rPr>
          <w:color w:val="231F20"/>
        </w:rPr>
        <w:t>5 </w:t>
      </w:r>
      <w:r>
        <w:rPr>
          <w:rFonts w:ascii="Cambria" w:hAnsi="Cambria"/>
          <w:i/>
          <w:color w:val="231F20"/>
          <w:spacing w:val="-3"/>
        </w:rPr>
        <w:t>siman </w:t>
      </w:r>
      <w:r>
        <w:rPr>
          <w:color w:val="231F20"/>
        </w:rPr>
        <w:t>347) agrees with </w:t>
      </w:r>
      <w:r>
        <w:rPr>
          <w:rFonts w:ascii="Cambria" w:hAnsi="Cambria"/>
          <w:i/>
          <w:color w:val="231F20"/>
          <w:spacing w:val="-3"/>
        </w:rPr>
        <w:t>Nefesh</w:t>
      </w:r>
      <w:r>
        <w:rPr>
          <w:rFonts w:ascii="Cambria" w:hAnsi="Cambria"/>
          <w:i/>
          <w:color w:val="231F20"/>
          <w:spacing w:val="-8"/>
        </w:rPr>
        <w:t> </w:t>
      </w:r>
      <w:r>
        <w:rPr>
          <w:rFonts w:ascii="Cambria" w:hAnsi="Cambria"/>
          <w:i/>
          <w:color w:val="231F20"/>
        </w:rPr>
        <w:t>Chayah</w:t>
      </w:r>
      <w:r>
        <w:rPr>
          <w:color w:val="231F20"/>
        </w:rPr>
        <w:t>.</w:t>
      </w:r>
      <w:r>
        <w:rPr>
          <w:color w:val="231F20"/>
          <w:spacing w:val="-14"/>
        </w:rPr>
        <w:t> </w:t>
      </w:r>
      <w:r>
        <w:rPr>
          <w:color w:val="231F20"/>
        </w:rPr>
        <w:t>The</w:t>
      </w:r>
      <w:r>
        <w:rPr>
          <w:color w:val="231F20"/>
          <w:spacing w:val="-15"/>
        </w:rPr>
        <w:t> </w:t>
      </w:r>
      <w:r>
        <w:rPr>
          <w:color w:val="231F20"/>
        </w:rPr>
        <w:t>curse</w:t>
      </w:r>
      <w:r>
        <w:rPr>
          <w:color w:val="231F20"/>
          <w:spacing w:val="-14"/>
        </w:rPr>
        <w:t> </w:t>
      </w:r>
      <w:r>
        <w:rPr>
          <w:color w:val="231F20"/>
        </w:rPr>
        <w:t>of</w:t>
      </w:r>
      <w:r>
        <w:rPr>
          <w:color w:val="231F20"/>
          <w:spacing w:val="-14"/>
        </w:rPr>
        <w:t> </w:t>
      </w:r>
      <w:r>
        <w:rPr>
          <w:color w:val="231F20"/>
        </w:rPr>
        <w:t>Joshua</w:t>
      </w:r>
      <w:r>
        <w:rPr>
          <w:color w:val="231F20"/>
          <w:spacing w:val="-15"/>
        </w:rPr>
        <w:t> </w:t>
      </w:r>
      <w:r>
        <w:rPr>
          <w:color w:val="231F20"/>
        </w:rPr>
        <w:t>was</w:t>
      </w:r>
      <w:r>
        <w:rPr>
          <w:color w:val="231F20"/>
          <w:spacing w:val="-14"/>
        </w:rPr>
        <w:t> </w:t>
      </w:r>
      <w:r>
        <w:rPr>
          <w:color w:val="231F20"/>
        </w:rPr>
        <w:t>against</w:t>
      </w:r>
      <w:r>
        <w:rPr>
          <w:color w:val="231F20"/>
          <w:spacing w:val="-14"/>
        </w:rPr>
        <w:t> </w:t>
      </w:r>
      <w:r>
        <w:rPr>
          <w:color w:val="231F20"/>
        </w:rPr>
        <w:t>a</w:t>
      </w:r>
      <w:r>
        <w:rPr>
          <w:color w:val="231F20"/>
          <w:spacing w:val="-15"/>
        </w:rPr>
        <w:t> </w:t>
      </w:r>
      <w:r>
        <w:rPr>
          <w:color w:val="231F20"/>
        </w:rPr>
        <w:t>person</w:t>
      </w:r>
      <w:r>
        <w:rPr>
          <w:color w:val="231F20"/>
          <w:spacing w:val="-14"/>
        </w:rPr>
        <w:t> </w:t>
      </w:r>
      <w:r>
        <w:rPr>
          <w:color w:val="231F20"/>
        </w:rPr>
        <w:t>who</w:t>
      </w:r>
      <w:r>
        <w:rPr>
          <w:color w:val="231F20"/>
          <w:spacing w:val="-15"/>
        </w:rPr>
        <w:t> </w:t>
      </w:r>
      <w:r>
        <w:rPr>
          <w:color w:val="231F20"/>
        </w:rPr>
        <w:t>would seek to build an entire city like Jericho in order to remember the Canaanite </w:t>
      </w:r>
      <w:r>
        <w:rPr>
          <w:color w:val="231F20"/>
          <w:spacing w:val="-4"/>
        </w:rPr>
        <w:t>city. </w:t>
      </w:r>
      <w:r>
        <w:rPr>
          <w:color w:val="231F20"/>
          <w:spacing w:val="-10"/>
        </w:rPr>
        <w:t>Yet </w:t>
      </w:r>
      <w:r>
        <w:rPr>
          <w:color w:val="231F20"/>
        </w:rPr>
        <w:t>a person who wishes to build a single home for himself to live in Jericho, without </w:t>
      </w:r>
      <w:r>
        <w:rPr>
          <w:color w:val="231F20"/>
          <w:spacing w:val="-3"/>
        </w:rPr>
        <w:t>any </w:t>
      </w:r>
      <w:r>
        <w:rPr>
          <w:color w:val="231F20"/>
        </w:rPr>
        <w:t>desire to commemorate and remember the city Joshua defeated, may do</w:t>
      </w:r>
      <w:r>
        <w:rPr>
          <w:color w:val="231F20"/>
          <w:spacing w:val="-5"/>
        </w:rPr>
        <w:t> </w:t>
      </w:r>
      <w:r>
        <w:rPr>
          <w:color w:val="231F20"/>
        </w:rPr>
        <w:t>so.</w:t>
      </w:r>
    </w:p>
    <w:p>
      <w:pPr>
        <w:pStyle w:val="BodyText"/>
        <w:spacing w:line="316" w:lineRule="auto" w:before="28"/>
        <w:ind w:left="180" w:right="117" w:firstLine="360"/>
        <w:jc w:val="both"/>
      </w:pPr>
      <w:r>
        <w:rPr>
          <w:rFonts w:ascii="Cambria" w:hAnsi="Cambria"/>
          <w:i/>
          <w:color w:val="231F20"/>
          <w:spacing w:val="-3"/>
        </w:rPr>
        <w:t>Rav</w:t>
      </w:r>
      <w:r>
        <w:rPr>
          <w:rFonts w:ascii="Cambria" w:hAnsi="Cambria"/>
          <w:i/>
          <w:color w:val="231F20"/>
          <w:spacing w:val="-6"/>
        </w:rPr>
        <w:t> </w:t>
      </w:r>
      <w:r>
        <w:rPr>
          <w:rFonts w:ascii="Cambria" w:hAnsi="Cambria"/>
          <w:i/>
          <w:color w:val="231F20"/>
        </w:rPr>
        <w:t>Chaim</w:t>
      </w:r>
      <w:r>
        <w:rPr>
          <w:rFonts w:ascii="Cambria" w:hAnsi="Cambria"/>
          <w:i/>
          <w:color w:val="231F20"/>
          <w:spacing w:val="-6"/>
        </w:rPr>
        <w:t> </w:t>
      </w:r>
      <w:r>
        <w:rPr>
          <w:color w:val="231F20"/>
        </w:rPr>
        <w:t>Berlin</w:t>
      </w:r>
      <w:r>
        <w:rPr>
          <w:color w:val="231F20"/>
          <w:spacing w:val="-13"/>
        </w:rPr>
        <w:t> </w:t>
      </w:r>
      <w:r>
        <w:rPr>
          <w:color w:val="231F20"/>
          <w:spacing w:val="-7"/>
        </w:rPr>
        <w:t>(</w:t>
      </w:r>
      <w:r>
        <w:rPr>
          <w:rFonts w:ascii="Cambria" w:hAnsi="Cambria"/>
          <w:i/>
          <w:color w:val="231F20"/>
          <w:spacing w:val="-7"/>
        </w:rPr>
        <w:t>Sha’arei</w:t>
      </w:r>
      <w:r>
        <w:rPr>
          <w:rFonts w:ascii="Cambria" w:hAnsi="Cambria"/>
          <w:i/>
          <w:color w:val="231F20"/>
          <w:spacing w:val="-6"/>
        </w:rPr>
        <w:t> </w:t>
      </w:r>
      <w:r>
        <w:rPr>
          <w:rFonts w:ascii="Cambria" w:hAnsi="Cambria"/>
          <w:i/>
          <w:color w:val="231F20"/>
          <w:spacing w:val="-7"/>
        </w:rPr>
        <w:t>Torah</w:t>
      </w:r>
      <w:r>
        <w:rPr>
          <w:rFonts w:ascii="Cambria" w:hAnsi="Cambria"/>
          <w:i/>
          <w:color w:val="231F20"/>
          <w:spacing w:val="-6"/>
        </w:rPr>
        <w:t> </w:t>
      </w:r>
      <w:r>
        <w:rPr>
          <w:color w:val="231F20"/>
        </w:rPr>
        <w:t>year</w:t>
      </w:r>
      <w:r>
        <w:rPr>
          <w:color w:val="231F20"/>
          <w:spacing w:val="-13"/>
        </w:rPr>
        <w:t> </w:t>
      </w:r>
      <w:r>
        <w:rPr>
          <w:color w:val="231F20"/>
        </w:rPr>
        <w:t>5663</w:t>
      </w:r>
      <w:r>
        <w:rPr>
          <w:color w:val="231F20"/>
          <w:spacing w:val="-13"/>
        </w:rPr>
        <w:t> </w:t>
      </w:r>
      <w:r>
        <w:rPr>
          <w:color w:val="231F20"/>
        </w:rPr>
        <w:t>volume</w:t>
      </w:r>
      <w:r>
        <w:rPr>
          <w:color w:val="231F20"/>
          <w:spacing w:val="-13"/>
        </w:rPr>
        <w:t> </w:t>
      </w:r>
      <w:r>
        <w:rPr>
          <w:color w:val="231F20"/>
        </w:rPr>
        <w:t>4</w:t>
      </w:r>
      <w:r>
        <w:rPr>
          <w:color w:val="231F20"/>
          <w:spacing w:val="-13"/>
        </w:rPr>
        <w:t> </w:t>
      </w:r>
      <w:r>
        <w:rPr>
          <w:rFonts w:ascii="Cambria" w:hAnsi="Cambria"/>
          <w:i/>
          <w:color w:val="231F20"/>
          <w:spacing w:val="-3"/>
        </w:rPr>
        <w:t>siman</w:t>
      </w:r>
      <w:r>
        <w:rPr>
          <w:rFonts w:ascii="Cambria" w:hAnsi="Cambria"/>
          <w:i/>
          <w:color w:val="231F20"/>
          <w:spacing w:val="-6"/>
        </w:rPr>
        <w:t> </w:t>
      </w:r>
      <w:r>
        <w:rPr>
          <w:color w:val="231F20"/>
        </w:rPr>
        <w:t>42) points</w:t>
      </w:r>
      <w:r>
        <w:rPr>
          <w:color w:val="231F20"/>
          <w:spacing w:val="-23"/>
        </w:rPr>
        <w:t> </w:t>
      </w:r>
      <w:r>
        <w:rPr>
          <w:color w:val="231F20"/>
        </w:rPr>
        <w:t>out</w:t>
      </w:r>
      <w:r>
        <w:rPr>
          <w:color w:val="231F20"/>
          <w:spacing w:val="-22"/>
        </w:rPr>
        <w:t> </w:t>
      </w:r>
      <w:r>
        <w:rPr>
          <w:color w:val="231F20"/>
        </w:rPr>
        <w:t>that</w:t>
      </w:r>
      <w:r>
        <w:rPr>
          <w:color w:val="231F20"/>
          <w:spacing w:val="-23"/>
        </w:rPr>
        <w:t> </w:t>
      </w:r>
      <w:r>
        <w:rPr>
          <w:color w:val="231F20"/>
        </w:rPr>
        <w:t>in</w:t>
      </w:r>
      <w:r>
        <w:rPr>
          <w:color w:val="231F20"/>
          <w:spacing w:val="-22"/>
        </w:rPr>
        <w:t> </w:t>
      </w:r>
      <w:r>
        <w:rPr>
          <w:color w:val="231F20"/>
        </w:rPr>
        <w:t>his</w:t>
      </w:r>
      <w:r>
        <w:rPr>
          <w:color w:val="231F20"/>
          <w:spacing w:val="-23"/>
        </w:rPr>
        <w:t> </w:t>
      </w:r>
      <w:r>
        <w:rPr>
          <w:color w:val="231F20"/>
        </w:rPr>
        <w:t>day</w:t>
      </w:r>
      <w:r>
        <w:rPr>
          <w:color w:val="231F20"/>
          <w:spacing w:val="-22"/>
        </w:rPr>
        <w:t> </w:t>
      </w:r>
      <w:r>
        <w:rPr>
          <w:color w:val="231F20"/>
          <w:spacing w:val="-3"/>
        </w:rPr>
        <w:t>many</w:t>
      </w:r>
      <w:r>
        <w:rPr>
          <w:color w:val="231F20"/>
          <w:spacing w:val="-23"/>
        </w:rPr>
        <w:t> </w:t>
      </w:r>
      <w:r>
        <w:rPr>
          <w:color w:val="231F20"/>
        </w:rPr>
        <w:t>Jews</w:t>
      </w:r>
      <w:r>
        <w:rPr>
          <w:color w:val="231F20"/>
          <w:spacing w:val="-22"/>
        </w:rPr>
        <w:t> </w:t>
      </w:r>
      <w:r>
        <w:rPr>
          <w:color w:val="231F20"/>
        </w:rPr>
        <w:t>were</w:t>
      </w:r>
      <w:r>
        <w:rPr>
          <w:color w:val="231F20"/>
          <w:spacing w:val="-23"/>
        </w:rPr>
        <w:t> </w:t>
      </w:r>
      <w:r>
        <w:rPr>
          <w:color w:val="231F20"/>
        </w:rPr>
        <w:t>developing</w:t>
      </w:r>
      <w:r>
        <w:rPr>
          <w:color w:val="231F20"/>
          <w:spacing w:val="-22"/>
        </w:rPr>
        <w:t> </w:t>
      </w:r>
      <w:r>
        <w:rPr>
          <w:color w:val="231F20"/>
        </w:rPr>
        <w:t>new</w:t>
      </w:r>
      <w:r>
        <w:rPr>
          <w:color w:val="231F20"/>
          <w:spacing w:val="-23"/>
        </w:rPr>
        <w:t> </w:t>
      </w:r>
      <w:r>
        <w:rPr>
          <w:color w:val="231F20"/>
        </w:rPr>
        <w:t>agricultural settlements in the Land of Israel. </w:t>
      </w:r>
      <w:r>
        <w:rPr>
          <w:color w:val="231F20"/>
          <w:spacing w:val="-3"/>
        </w:rPr>
        <w:t>He </w:t>
      </w:r>
      <w:r>
        <w:rPr>
          <w:color w:val="231F20"/>
        </w:rPr>
        <w:t>warns them not to name </w:t>
      </w:r>
      <w:r>
        <w:rPr>
          <w:color w:val="231F20"/>
          <w:spacing w:val="-3"/>
        </w:rPr>
        <w:t>any </w:t>
      </w:r>
      <w:r>
        <w:rPr>
          <w:color w:val="231F20"/>
        </w:rPr>
        <w:t>town Jericho. </w:t>
      </w:r>
      <w:r>
        <w:rPr>
          <w:color w:val="231F20"/>
          <w:spacing w:val="-3"/>
        </w:rPr>
        <w:t>He </w:t>
      </w:r>
      <w:r>
        <w:rPr>
          <w:color w:val="231F20"/>
        </w:rPr>
        <w:t>believes that </w:t>
      </w:r>
      <w:r>
        <w:rPr>
          <w:color w:val="231F20"/>
          <w:spacing w:val="-7"/>
        </w:rPr>
        <w:t>Joshua’s </w:t>
      </w:r>
      <w:r>
        <w:rPr>
          <w:color w:val="231F20"/>
        </w:rPr>
        <w:t>curse is still applicable. The curse forbade the rebuilding of Jericho in its spot or building </w:t>
      </w:r>
      <w:r>
        <w:rPr>
          <w:color w:val="231F20"/>
          <w:spacing w:val="-3"/>
        </w:rPr>
        <w:t>any </w:t>
      </w:r>
      <w:r>
        <w:rPr>
          <w:color w:val="231F20"/>
        </w:rPr>
        <w:t>other town and calling it Jericho. </w:t>
      </w:r>
      <w:r>
        <w:rPr>
          <w:color w:val="231F20"/>
          <w:spacing w:val="-3"/>
        </w:rPr>
        <w:t>No </w:t>
      </w:r>
      <w:r>
        <w:rPr>
          <w:color w:val="231F20"/>
        </w:rPr>
        <w:t>one should risk violating the curse by naming his town Jericho</w:t>
      </w:r>
      <w:r>
        <w:rPr>
          <w:color w:val="231F20"/>
          <w:spacing w:val="-6"/>
        </w:rPr>
        <w:t> </w:t>
      </w:r>
      <w:r>
        <w:rPr>
          <w:color w:val="231F20"/>
        </w:rPr>
        <w:t>(</w:t>
      </w:r>
      <w:r>
        <w:rPr>
          <w:rFonts w:ascii="Cambria" w:hAnsi="Cambria"/>
          <w:i/>
          <w:color w:val="231F20"/>
        </w:rPr>
        <w:t>Mesivta</w:t>
      </w:r>
      <w:r>
        <w:rPr>
          <w:color w:val="231F20"/>
        </w:rPr>
        <w:t>).</w:t>
      </w:r>
    </w:p>
    <w:p>
      <w:pPr>
        <w:spacing w:after="0" w:line="316" w:lineRule="auto"/>
        <w:jc w:val="both"/>
        <w:sectPr>
          <w:pgSz w:w="8640" w:h="12960"/>
          <w:pgMar w:header="0" w:footer="645" w:top="520" w:bottom="840" w:left="1020" w:right="1080"/>
        </w:sectPr>
      </w:pPr>
    </w:p>
    <w:p>
      <w:pPr>
        <w:pStyle w:val="BodyText"/>
        <w:spacing w:before="4"/>
        <w:rPr>
          <w:sz w:val="17"/>
        </w:rPr>
      </w:pPr>
    </w:p>
    <w:sectPr>
      <w:footerReference w:type="default" r:id="rId55"/>
      <w:pgSz w:w="8640" w:h="12960"/>
      <w:pgMar w:footer="0" w:header="0" w:top="1220" w:bottom="280" w:left="10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Courier New">
    <w:altName w:val="Courier New"/>
    <w:charset w:val="0"/>
    <w:family w:val="modern"/>
    <w:pitch w:val="fixed"/>
  </w:font>
  <w:font w:name="David">
    <w:altName w:val="David"/>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4204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100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32832" type="#_x0000_t202" filled="false" stroked="false">
          <v:textbox inset="0,0,0,0">
            <w:txbxContent>
              <w:p>
                <w:pPr>
                  <w:spacing w:before="31"/>
                  <w:ind w:left="20" w:right="0" w:firstLine="0"/>
                  <w:jc w:val="left"/>
                  <w:rPr>
                    <w:sz w:val="20"/>
                  </w:rPr>
                </w:pPr>
                <w:r>
                  <w:rPr>
                    <w:color w:val="231F20"/>
                    <w:sz w:val="20"/>
                  </w:rPr>
                  <w:t>150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3180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30784" type="#_x0000_t202" filled="false" stroked="false">
          <v:textbox inset="0,0,0,0">
            <w:txbxContent>
              <w:p>
                <w:pPr>
                  <w:spacing w:before="31"/>
                  <w:ind w:left="20" w:right="0" w:firstLine="0"/>
                  <w:jc w:val="left"/>
                  <w:rPr>
                    <w:sz w:val="20"/>
                  </w:rPr>
                </w:pPr>
                <w:r>
                  <w:rPr>
                    <w:color w:val="231F20"/>
                    <w:sz w:val="20"/>
                  </w:rPr>
                  <w:t>160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976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8736" type="#_x0000_t202" filled="false" stroked="false">
          <v:textbox inset="0,0,0,0">
            <w:txbxContent>
              <w:p>
                <w:pPr>
                  <w:spacing w:before="31"/>
                  <w:ind w:left="20" w:right="0" w:firstLine="0"/>
                  <w:jc w:val="left"/>
                  <w:rPr>
                    <w:sz w:val="20"/>
                  </w:rPr>
                </w:pPr>
                <w:r>
                  <w:rPr>
                    <w:color w:val="231F20"/>
                    <w:sz w:val="20"/>
                  </w:rPr>
                  <w:t>170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771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171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6688" type="#_x0000_t202" filled="false" stroked="false">
          <v:textbox inset="0,0,0,0">
            <w:txbxContent>
              <w:p>
                <w:pPr>
                  <w:spacing w:before="31"/>
                  <w:ind w:left="20" w:right="0" w:firstLine="0"/>
                  <w:jc w:val="left"/>
                  <w:rPr>
                    <w:sz w:val="20"/>
                  </w:rPr>
                </w:pPr>
                <w:r>
                  <w:rPr>
                    <w:color w:val="231F20"/>
                    <w:sz w:val="20"/>
                  </w:rPr>
                  <w:t>180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566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181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4640" type="#_x0000_t202" filled="false" stroked="false">
          <v:textbox inset="0,0,0,0">
            <w:txbxContent>
              <w:p>
                <w:pPr>
                  <w:spacing w:before="31"/>
                  <w:ind w:left="20" w:right="0" w:firstLine="0"/>
                  <w:jc w:val="left"/>
                  <w:rPr>
                    <w:sz w:val="20"/>
                  </w:rPr>
                </w:pPr>
                <w:r>
                  <w:rPr>
                    <w:color w:val="231F20"/>
                    <w:sz w:val="20"/>
                  </w:rPr>
                  <w:t>190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361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191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41024" type="#_x0000_t202" filled="false" stroked="false">
          <v:textbox inset="0,0,0,0">
            <w:txbxContent>
              <w:p>
                <w:pPr>
                  <w:spacing w:before="31"/>
                  <w:ind w:left="20" w:right="0" w:firstLine="0"/>
                  <w:jc w:val="left"/>
                  <w:rPr>
                    <w:sz w:val="20"/>
                  </w:rPr>
                </w:pPr>
                <w:r>
                  <w:rPr>
                    <w:color w:val="231F20"/>
                    <w:sz w:val="20"/>
                  </w:rPr>
                  <w:t>110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2592" type="#_x0000_t202" filled="false" stroked="false">
          <v:textbox inset="0,0,0,0">
            <w:txbxContent>
              <w:p>
                <w:pPr>
                  <w:spacing w:before="31"/>
                  <w:ind w:left="20" w:right="0" w:firstLine="0"/>
                  <w:jc w:val="left"/>
                  <w:rPr>
                    <w:sz w:val="20"/>
                  </w:rPr>
                </w:pPr>
                <w:r>
                  <w:rPr>
                    <w:color w:val="231F20"/>
                    <w:sz w:val="20"/>
                  </w:rPr>
                  <w:t>210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156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211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0544" type="#_x0000_t202" filled="false" stroked="false">
          <v:textbox inset="0,0,0,0">
            <w:txbxContent>
              <w:p>
                <w:pPr>
                  <w:spacing w:before="31"/>
                  <w:ind w:left="20" w:right="0" w:firstLine="0"/>
                  <w:jc w:val="left"/>
                  <w:rPr>
                    <w:sz w:val="20"/>
                  </w:rPr>
                </w:pPr>
                <w:r>
                  <w:rPr>
                    <w:color w:val="231F20"/>
                    <w:sz w:val="20"/>
                  </w:rPr>
                  <w:t>220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1952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221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18496" type="#_x0000_t202" filled="false" stroked="false">
          <v:textbox inset="0,0,0,0">
            <w:txbxContent>
              <w:p>
                <w:pPr>
                  <w:spacing w:before="31"/>
                  <w:ind w:left="20" w:right="0" w:firstLine="0"/>
                  <w:jc w:val="left"/>
                  <w:rPr>
                    <w:sz w:val="20"/>
                  </w:rPr>
                </w:pPr>
                <w:r>
                  <w:rPr>
                    <w:color w:val="231F20"/>
                    <w:sz w:val="20"/>
                  </w:rPr>
                  <w:t>230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1747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231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16448" type="#_x0000_t202" filled="false" stroked="false">
          <v:textbox inset="0,0,0,0">
            <w:txbxContent>
              <w:p>
                <w:pPr>
                  <w:spacing w:before="31"/>
                  <w:ind w:left="20" w:right="0" w:firstLine="0"/>
                  <w:jc w:val="left"/>
                  <w:rPr>
                    <w:sz w:val="20"/>
                  </w:rPr>
                </w:pPr>
                <w:r>
                  <w:rPr>
                    <w:color w:val="231F20"/>
                    <w:sz w:val="20"/>
                  </w:rPr>
                  <w:t>240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1542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241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14400" type="#_x0000_t202" filled="false" stroked="false">
          <v:textbox inset="0,0,0,0">
            <w:txbxContent>
              <w:p>
                <w:pPr>
                  <w:spacing w:before="31"/>
                  <w:ind w:left="20" w:right="0" w:firstLine="0"/>
                  <w:jc w:val="left"/>
                  <w:rPr>
                    <w:sz w:val="20"/>
                  </w:rPr>
                </w:pPr>
                <w:r>
                  <w:rPr>
                    <w:color w:val="231F20"/>
                    <w:sz w:val="20"/>
                  </w:rPr>
                  <w:t>250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1337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251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4000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111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12352" type="#_x0000_t202" filled="false" stroked="false">
          <v:textbox inset="0,0,0,0">
            <w:txbxContent>
              <w:p>
                <w:pPr>
                  <w:spacing w:before="31"/>
                  <w:ind w:left="20" w:right="0" w:firstLine="0"/>
                  <w:jc w:val="left"/>
                  <w:rPr>
                    <w:sz w:val="20"/>
                  </w:rPr>
                </w:pPr>
                <w:r>
                  <w:rPr>
                    <w:color w:val="231F20"/>
                    <w:sz w:val="20"/>
                  </w:rPr>
                  <w:t>260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1132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261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10304" type="#_x0000_t202" filled="false" stroked="false">
          <v:textbox inset="0,0,0,0">
            <w:txbxContent>
              <w:p>
                <w:pPr>
                  <w:spacing w:before="31"/>
                  <w:ind w:left="20" w:right="0" w:firstLine="0"/>
                  <w:jc w:val="left"/>
                  <w:rPr>
                    <w:sz w:val="20"/>
                  </w:rPr>
                </w:pPr>
                <w:r>
                  <w:rPr>
                    <w:color w:val="231F20"/>
                    <w:sz w:val="20"/>
                  </w:rPr>
                  <w:t>270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0928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271</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08256" type="#_x0000_t202" filled="false" stroked="false">
          <v:textbox inset="0,0,0,0">
            <w:txbxContent>
              <w:p>
                <w:pPr>
                  <w:spacing w:before="31"/>
                  <w:ind w:left="20" w:right="0" w:firstLine="0"/>
                  <w:jc w:val="left"/>
                  <w:rPr>
                    <w:sz w:val="20"/>
                  </w:rPr>
                </w:pPr>
                <w:r>
                  <w:rPr>
                    <w:color w:val="231F20"/>
                    <w:sz w:val="20"/>
                  </w:rPr>
                  <w:t>280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0723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281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06208" type="#_x0000_t202" filled="false" stroked="false">
          <v:textbox inset="0,0,0,0">
            <w:txbxContent>
              <w:p>
                <w:pPr>
                  <w:spacing w:before="31"/>
                  <w:ind w:left="20" w:right="0" w:firstLine="0"/>
                  <w:jc w:val="left"/>
                  <w:rPr>
                    <w:sz w:val="20"/>
                  </w:rPr>
                </w:pPr>
                <w:r>
                  <w:rPr>
                    <w:color w:val="231F20"/>
                    <w:sz w:val="20"/>
                  </w:rPr>
                  <w:t>290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0518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291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04160" type="#_x0000_t202" filled="false" stroked="false">
          <v:textbox inset="0,0,0,0">
            <w:txbxContent>
              <w:p>
                <w:pPr>
                  <w:spacing w:before="31"/>
                  <w:ind w:left="20" w:right="0" w:firstLine="0"/>
                  <w:jc w:val="left"/>
                  <w:rPr>
                    <w:sz w:val="20"/>
                  </w:rPr>
                </w:pPr>
                <w:r>
                  <w:rPr>
                    <w:color w:val="231F20"/>
                    <w:sz w:val="20"/>
                  </w:rPr>
                  <w:t>310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0313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38976" type="#_x0000_t202" filled="false" stroked="false">
          <v:textbox inset="0,0,0,0">
            <w:txbxContent>
              <w:p>
                <w:pPr>
                  <w:spacing w:before="31"/>
                  <w:ind w:left="20" w:right="0" w:firstLine="0"/>
                  <w:jc w:val="left"/>
                  <w:rPr>
                    <w:sz w:val="20"/>
                  </w:rPr>
                </w:pPr>
                <w:r>
                  <w:rPr>
                    <w:color w:val="231F20"/>
                    <w:sz w:val="20"/>
                  </w:rPr>
                  <w:t>120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02112" type="#_x0000_t202" filled="false" stroked="false">
          <v:textbox inset="0,0,0,0">
            <w:txbxContent>
              <w:p>
                <w:pPr>
                  <w:spacing w:before="31"/>
                  <w:ind w:left="20" w:right="0" w:firstLine="0"/>
                  <w:jc w:val="left"/>
                  <w:rPr>
                    <w:sz w:val="20"/>
                  </w:rPr>
                </w:pPr>
                <w:r>
                  <w:rPr>
                    <w:color w:val="231F20"/>
                    <w:sz w:val="20"/>
                  </w:rPr>
                  <w:t>320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0108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321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00064" type="#_x0000_t202" filled="false" stroked="false">
          <v:textbox inset="0,0,0,0">
            <w:txbxContent>
              <w:p>
                <w:pPr>
                  <w:spacing w:before="31"/>
                  <w:ind w:left="20" w:right="0" w:firstLine="0"/>
                  <w:jc w:val="left"/>
                  <w:rPr>
                    <w:sz w:val="20"/>
                  </w:rPr>
                </w:pPr>
                <w:r>
                  <w:rPr>
                    <w:color w:val="231F20"/>
                    <w:sz w:val="20"/>
                  </w:rPr>
                  <w:t>330</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59904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331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598016" type="#_x0000_t202" filled="false" stroked="false">
          <v:textbox inset="0,0,0,0">
            <w:txbxContent>
              <w:p>
                <w:pPr>
                  <w:spacing w:before="31"/>
                  <w:ind w:left="20" w:right="0" w:firstLine="0"/>
                  <w:jc w:val="left"/>
                  <w:rPr>
                    <w:sz w:val="20"/>
                  </w:rPr>
                </w:pPr>
                <w:r>
                  <w:rPr>
                    <w:color w:val="231F20"/>
                    <w:sz w:val="20"/>
                  </w:rPr>
                  <w:t>340</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59699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341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595968" type="#_x0000_t202" filled="false" stroked="false">
          <v:textbox inset="0,0,0,0">
            <w:txbxContent>
              <w:p>
                <w:pPr>
                  <w:spacing w:before="31"/>
                  <w:ind w:left="20" w:right="0" w:firstLine="0"/>
                  <w:jc w:val="left"/>
                  <w:rPr>
                    <w:sz w:val="20"/>
                  </w:rPr>
                </w:pPr>
                <w:r>
                  <w:rPr>
                    <w:color w:val="231F20"/>
                    <w:sz w:val="20"/>
                  </w:rPr>
                  <w:t>350</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59494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351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3795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36928" type="#_x0000_t202" filled="false" stroked="false">
          <v:textbox inset="0,0,0,0">
            <w:txbxContent>
              <w:p>
                <w:pPr>
                  <w:spacing w:before="31"/>
                  <w:ind w:left="20" w:right="0" w:firstLine="0"/>
                  <w:jc w:val="left"/>
                  <w:rPr>
                    <w:sz w:val="20"/>
                  </w:rPr>
                </w:pPr>
                <w:r>
                  <w:rPr>
                    <w:color w:val="231F20"/>
                    <w:sz w:val="20"/>
                  </w:rPr>
                  <w:t>130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3590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34880" type="#_x0000_t202" filled="false" stroked="false">
          <v:textbox inset="0,0,0,0">
            <w:txbxContent>
              <w:p>
                <w:pPr>
                  <w:spacing w:before="31"/>
                  <w:ind w:left="20" w:right="0" w:firstLine="0"/>
                  <w:jc w:val="left"/>
                  <w:rPr>
                    <w:sz w:val="20"/>
                  </w:rPr>
                </w:pPr>
                <w:r>
                  <w:rPr>
                    <w:color w:val="231F20"/>
                    <w:sz w:val="20"/>
                  </w:rPr>
                  <w:t>140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3385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141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80" w:hanging="264"/>
        <w:jc w:val="left"/>
      </w:pPr>
      <w:rPr>
        <w:rFonts w:hint="default" w:ascii="Times New Roman" w:hAnsi="Times New Roman" w:eastAsia="Times New Roman" w:cs="Times New Roman"/>
        <w:color w:val="231F20"/>
        <w:w w:val="90"/>
        <w:sz w:val="20"/>
        <w:szCs w:val="20"/>
        <w:lang w:val="he-IL" w:eastAsia="he-IL" w:bidi="he-IL"/>
      </w:rPr>
    </w:lvl>
    <w:lvl w:ilvl="1">
      <w:start w:val="0"/>
      <w:numFmt w:val="bullet"/>
      <w:lvlText w:val="•"/>
      <w:lvlJc w:val="left"/>
      <w:pPr>
        <w:ind w:left="816" w:hanging="264"/>
      </w:pPr>
      <w:rPr>
        <w:rFonts w:hint="default"/>
        <w:lang w:val="he-IL" w:eastAsia="he-IL" w:bidi="he-IL"/>
      </w:rPr>
    </w:lvl>
    <w:lvl w:ilvl="2">
      <w:start w:val="0"/>
      <w:numFmt w:val="bullet"/>
      <w:lvlText w:val="•"/>
      <w:lvlJc w:val="left"/>
      <w:pPr>
        <w:ind w:left="1452" w:hanging="264"/>
      </w:pPr>
      <w:rPr>
        <w:rFonts w:hint="default"/>
        <w:lang w:val="he-IL" w:eastAsia="he-IL" w:bidi="he-IL"/>
      </w:rPr>
    </w:lvl>
    <w:lvl w:ilvl="3">
      <w:start w:val="0"/>
      <w:numFmt w:val="bullet"/>
      <w:lvlText w:val="•"/>
      <w:lvlJc w:val="left"/>
      <w:pPr>
        <w:ind w:left="2088" w:hanging="264"/>
      </w:pPr>
      <w:rPr>
        <w:rFonts w:hint="default"/>
        <w:lang w:val="he-IL" w:eastAsia="he-IL" w:bidi="he-IL"/>
      </w:rPr>
    </w:lvl>
    <w:lvl w:ilvl="4">
      <w:start w:val="0"/>
      <w:numFmt w:val="bullet"/>
      <w:lvlText w:val="•"/>
      <w:lvlJc w:val="left"/>
      <w:pPr>
        <w:ind w:left="2724" w:hanging="264"/>
      </w:pPr>
      <w:rPr>
        <w:rFonts w:hint="default"/>
        <w:lang w:val="he-IL" w:eastAsia="he-IL" w:bidi="he-IL"/>
      </w:rPr>
    </w:lvl>
    <w:lvl w:ilvl="5">
      <w:start w:val="0"/>
      <w:numFmt w:val="bullet"/>
      <w:lvlText w:val="•"/>
      <w:lvlJc w:val="left"/>
      <w:pPr>
        <w:ind w:left="3360" w:hanging="264"/>
      </w:pPr>
      <w:rPr>
        <w:rFonts w:hint="default"/>
        <w:lang w:val="he-IL" w:eastAsia="he-IL" w:bidi="he-IL"/>
      </w:rPr>
    </w:lvl>
    <w:lvl w:ilvl="6">
      <w:start w:val="0"/>
      <w:numFmt w:val="bullet"/>
      <w:lvlText w:val="•"/>
      <w:lvlJc w:val="left"/>
      <w:pPr>
        <w:ind w:left="3996" w:hanging="264"/>
      </w:pPr>
      <w:rPr>
        <w:rFonts w:hint="default"/>
        <w:lang w:val="he-IL" w:eastAsia="he-IL" w:bidi="he-IL"/>
      </w:rPr>
    </w:lvl>
    <w:lvl w:ilvl="7">
      <w:start w:val="0"/>
      <w:numFmt w:val="bullet"/>
      <w:lvlText w:val="•"/>
      <w:lvlJc w:val="left"/>
      <w:pPr>
        <w:ind w:left="4632" w:hanging="264"/>
      </w:pPr>
      <w:rPr>
        <w:rFonts w:hint="default"/>
        <w:lang w:val="he-IL" w:eastAsia="he-IL" w:bidi="he-IL"/>
      </w:rPr>
    </w:lvl>
    <w:lvl w:ilvl="8">
      <w:start w:val="0"/>
      <w:numFmt w:val="bullet"/>
      <w:lvlText w:val="•"/>
      <w:lvlJc w:val="left"/>
      <w:pPr>
        <w:ind w:left="5268" w:hanging="264"/>
      </w:pPr>
      <w:rPr>
        <w:rFonts w:hint="default"/>
        <w:lang w:val="he-IL" w:eastAsia="he-IL" w:bidi="he-IL"/>
      </w:rPr>
    </w:lvl>
  </w:abstractNum>
  <w:abstractNum w:abstractNumId="5">
    <w:multiLevelType w:val="hybridMultilevel"/>
    <w:lvl w:ilvl="0">
      <w:start w:val="2"/>
      <w:numFmt w:val="decimal"/>
      <w:lvlText w:val="%1."/>
      <w:lvlJc w:val="left"/>
      <w:pPr>
        <w:ind w:left="180" w:hanging="205"/>
        <w:jc w:val="left"/>
      </w:pPr>
      <w:rPr>
        <w:rFonts w:hint="default" w:ascii="Times New Roman" w:hAnsi="Times New Roman" w:eastAsia="Times New Roman" w:cs="Times New Roman"/>
        <w:color w:val="231F20"/>
        <w:w w:val="90"/>
        <w:sz w:val="20"/>
        <w:szCs w:val="20"/>
        <w:lang w:val="he-IL" w:eastAsia="he-IL" w:bidi="he-IL"/>
      </w:rPr>
    </w:lvl>
    <w:lvl w:ilvl="1">
      <w:start w:val="0"/>
      <w:numFmt w:val="bullet"/>
      <w:lvlText w:val="•"/>
      <w:lvlJc w:val="left"/>
      <w:pPr>
        <w:ind w:left="816" w:hanging="205"/>
      </w:pPr>
      <w:rPr>
        <w:rFonts w:hint="default"/>
        <w:lang w:val="he-IL" w:eastAsia="he-IL" w:bidi="he-IL"/>
      </w:rPr>
    </w:lvl>
    <w:lvl w:ilvl="2">
      <w:start w:val="0"/>
      <w:numFmt w:val="bullet"/>
      <w:lvlText w:val="•"/>
      <w:lvlJc w:val="left"/>
      <w:pPr>
        <w:ind w:left="1452" w:hanging="205"/>
      </w:pPr>
      <w:rPr>
        <w:rFonts w:hint="default"/>
        <w:lang w:val="he-IL" w:eastAsia="he-IL" w:bidi="he-IL"/>
      </w:rPr>
    </w:lvl>
    <w:lvl w:ilvl="3">
      <w:start w:val="0"/>
      <w:numFmt w:val="bullet"/>
      <w:lvlText w:val="•"/>
      <w:lvlJc w:val="left"/>
      <w:pPr>
        <w:ind w:left="2088" w:hanging="205"/>
      </w:pPr>
      <w:rPr>
        <w:rFonts w:hint="default"/>
        <w:lang w:val="he-IL" w:eastAsia="he-IL" w:bidi="he-IL"/>
      </w:rPr>
    </w:lvl>
    <w:lvl w:ilvl="4">
      <w:start w:val="0"/>
      <w:numFmt w:val="bullet"/>
      <w:lvlText w:val="•"/>
      <w:lvlJc w:val="left"/>
      <w:pPr>
        <w:ind w:left="2724" w:hanging="205"/>
      </w:pPr>
      <w:rPr>
        <w:rFonts w:hint="default"/>
        <w:lang w:val="he-IL" w:eastAsia="he-IL" w:bidi="he-IL"/>
      </w:rPr>
    </w:lvl>
    <w:lvl w:ilvl="5">
      <w:start w:val="0"/>
      <w:numFmt w:val="bullet"/>
      <w:lvlText w:val="•"/>
      <w:lvlJc w:val="left"/>
      <w:pPr>
        <w:ind w:left="3360" w:hanging="205"/>
      </w:pPr>
      <w:rPr>
        <w:rFonts w:hint="default"/>
        <w:lang w:val="he-IL" w:eastAsia="he-IL" w:bidi="he-IL"/>
      </w:rPr>
    </w:lvl>
    <w:lvl w:ilvl="6">
      <w:start w:val="0"/>
      <w:numFmt w:val="bullet"/>
      <w:lvlText w:val="•"/>
      <w:lvlJc w:val="left"/>
      <w:pPr>
        <w:ind w:left="3996" w:hanging="205"/>
      </w:pPr>
      <w:rPr>
        <w:rFonts w:hint="default"/>
        <w:lang w:val="he-IL" w:eastAsia="he-IL" w:bidi="he-IL"/>
      </w:rPr>
    </w:lvl>
    <w:lvl w:ilvl="7">
      <w:start w:val="0"/>
      <w:numFmt w:val="bullet"/>
      <w:lvlText w:val="•"/>
      <w:lvlJc w:val="left"/>
      <w:pPr>
        <w:ind w:left="4632" w:hanging="205"/>
      </w:pPr>
      <w:rPr>
        <w:rFonts w:hint="default"/>
        <w:lang w:val="he-IL" w:eastAsia="he-IL" w:bidi="he-IL"/>
      </w:rPr>
    </w:lvl>
    <w:lvl w:ilvl="8">
      <w:start w:val="0"/>
      <w:numFmt w:val="bullet"/>
      <w:lvlText w:val="•"/>
      <w:lvlJc w:val="left"/>
      <w:pPr>
        <w:ind w:left="5268" w:hanging="205"/>
      </w:pPr>
      <w:rPr>
        <w:rFonts w:hint="default"/>
        <w:lang w:val="he-IL" w:eastAsia="he-IL" w:bidi="he-IL"/>
      </w:rPr>
    </w:lvl>
  </w:abstractNum>
  <w:abstractNum w:abstractNumId="4">
    <w:multiLevelType w:val="hybridMultilevel"/>
    <w:lvl w:ilvl="0">
      <w:start w:val="3"/>
      <w:numFmt w:val="decimal"/>
      <w:lvlText w:val="%1)"/>
      <w:lvlJc w:val="left"/>
      <w:pPr>
        <w:ind w:left="180" w:hanging="241"/>
        <w:jc w:val="left"/>
      </w:pPr>
      <w:rPr>
        <w:rFonts w:hint="default" w:ascii="Times New Roman" w:hAnsi="Times New Roman" w:eastAsia="Times New Roman" w:cs="Times New Roman"/>
        <w:color w:val="231F20"/>
        <w:w w:val="98"/>
        <w:sz w:val="23"/>
        <w:szCs w:val="23"/>
        <w:lang w:val="he-IL" w:eastAsia="he-IL" w:bidi="he-IL"/>
      </w:rPr>
    </w:lvl>
    <w:lvl w:ilvl="1">
      <w:start w:val="1"/>
      <w:numFmt w:val="decimal"/>
      <w:lvlText w:val="%2."/>
      <w:lvlJc w:val="left"/>
      <w:pPr>
        <w:ind w:left="180" w:hanging="360"/>
        <w:jc w:val="left"/>
      </w:pPr>
      <w:rPr>
        <w:rFonts w:hint="default" w:ascii="Times New Roman" w:hAnsi="Times New Roman" w:eastAsia="Times New Roman" w:cs="Times New Roman"/>
        <w:color w:val="231F20"/>
        <w:w w:val="93"/>
        <w:sz w:val="23"/>
        <w:szCs w:val="23"/>
        <w:lang w:val="he-IL" w:eastAsia="he-IL" w:bidi="he-IL"/>
      </w:rPr>
    </w:lvl>
    <w:lvl w:ilvl="2">
      <w:start w:val="0"/>
      <w:numFmt w:val="bullet"/>
      <w:lvlText w:val="•"/>
      <w:lvlJc w:val="left"/>
      <w:pPr>
        <w:ind w:left="1452" w:hanging="360"/>
      </w:pPr>
      <w:rPr>
        <w:rFonts w:hint="default"/>
        <w:lang w:val="he-IL" w:eastAsia="he-IL" w:bidi="he-IL"/>
      </w:rPr>
    </w:lvl>
    <w:lvl w:ilvl="3">
      <w:start w:val="0"/>
      <w:numFmt w:val="bullet"/>
      <w:lvlText w:val="•"/>
      <w:lvlJc w:val="left"/>
      <w:pPr>
        <w:ind w:left="2088" w:hanging="360"/>
      </w:pPr>
      <w:rPr>
        <w:rFonts w:hint="default"/>
        <w:lang w:val="he-IL" w:eastAsia="he-IL" w:bidi="he-IL"/>
      </w:rPr>
    </w:lvl>
    <w:lvl w:ilvl="4">
      <w:start w:val="0"/>
      <w:numFmt w:val="bullet"/>
      <w:lvlText w:val="•"/>
      <w:lvlJc w:val="left"/>
      <w:pPr>
        <w:ind w:left="2724" w:hanging="360"/>
      </w:pPr>
      <w:rPr>
        <w:rFonts w:hint="default"/>
        <w:lang w:val="he-IL" w:eastAsia="he-IL" w:bidi="he-IL"/>
      </w:rPr>
    </w:lvl>
    <w:lvl w:ilvl="5">
      <w:start w:val="0"/>
      <w:numFmt w:val="bullet"/>
      <w:lvlText w:val="•"/>
      <w:lvlJc w:val="left"/>
      <w:pPr>
        <w:ind w:left="3360" w:hanging="360"/>
      </w:pPr>
      <w:rPr>
        <w:rFonts w:hint="default"/>
        <w:lang w:val="he-IL" w:eastAsia="he-IL" w:bidi="he-IL"/>
      </w:rPr>
    </w:lvl>
    <w:lvl w:ilvl="6">
      <w:start w:val="0"/>
      <w:numFmt w:val="bullet"/>
      <w:lvlText w:val="•"/>
      <w:lvlJc w:val="left"/>
      <w:pPr>
        <w:ind w:left="3996" w:hanging="360"/>
      </w:pPr>
      <w:rPr>
        <w:rFonts w:hint="default"/>
        <w:lang w:val="he-IL" w:eastAsia="he-IL" w:bidi="he-IL"/>
      </w:rPr>
    </w:lvl>
    <w:lvl w:ilvl="7">
      <w:start w:val="0"/>
      <w:numFmt w:val="bullet"/>
      <w:lvlText w:val="•"/>
      <w:lvlJc w:val="left"/>
      <w:pPr>
        <w:ind w:left="4632" w:hanging="360"/>
      </w:pPr>
      <w:rPr>
        <w:rFonts w:hint="default"/>
        <w:lang w:val="he-IL" w:eastAsia="he-IL" w:bidi="he-IL"/>
      </w:rPr>
    </w:lvl>
    <w:lvl w:ilvl="8">
      <w:start w:val="0"/>
      <w:numFmt w:val="bullet"/>
      <w:lvlText w:val="•"/>
      <w:lvlJc w:val="left"/>
      <w:pPr>
        <w:ind w:left="5268" w:hanging="360"/>
      </w:pPr>
      <w:rPr>
        <w:rFonts w:hint="default"/>
        <w:lang w:val="he-IL" w:eastAsia="he-IL" w:bidi="he-IL"/>
      </w:rPr>
    </w:lvl>
  </w:abstractNum>
  <w:abstractNum w:abstractNumId="2">
    <w:multiLevelType w:val="hybridMultilevel"/>
    <w:lvl w:ilvl="0">
      <w:start w:val="97"/>
      <w:numFmt w:val="decimal"/>
      <w:lvlText w:val="%1."/>
      <w:lvlJc w:val="left"/>
      <w:pPr>
        <w:ind w:left="540" w:hanging="360"/>
        <w:jc w:val="left"/>
      </w:pPr>
      <w:rPr>
        <w:rFonts w:hint="default" w:ascii="Times New Roman" w:hAnsi="Times New Roman" w:eastAsia="Times New Roman" w:cs="Times New Roman"/>
        <w:color w:val="231F20"/>
        <w:spacing w:val="-7"/>
        <w:w w:val="95"/>
        <w:sz w:val="23"/>
        <w:szCs w:val="23"/>
        <w:lang w:val="he-IL" w:eastAsia="he-IL" w:bidi="he-IL"/>
      </w:rPr>
    </w:lvl>
    <w:lvl w:ilvl="1">
      <w:start w:val="0"/>
      <w:numFmt w:val="bullet"/>
      <w:lvlText w:val="•"/>
      <w:lvlJc w:val="left"/>
      <w:pPr>
        <w:ind w:left="1140" w:hanging="360"/>
      </w:pPr>
      <w:rPr>
        <w:rFonts w:hint="default"/>
        <w:lang w:val="he-IL" w:eastAsia="he-IL" w:bidi="he-IL"/>
      </w:rPr>
    </w:lvl>
    <w:lvl w:ilvl="2">
      <w:start w:val="0"/>
      <w:numFmt w:val="bullet"/>
      <w:lvlText w:val="•"/>
      <w:lvlJc w:val="left"/>
      <w:pPr>
        <w:ind w:left="1740" w:hanging="360"/>
      </w:pPr>
      <w:rPr>
        <w:rFonts w:hint="default"/>
        <w:lang w:val="he-IL" w:eastAsia="he-IL" w:bidi="he-IL"/>
      </w:rPr>
    </w:lvl>
    <w:lvl w:ilvl="3">
      <w:start w:val="0"/>
      <w:numFmt w:val="bullet"/>
      <w:lvlText w:val="•"/>
      <w:lvlJc w:val="left"/>
      <w:pPr>
        <w:ind w:left="2340" w:hanging="360"/>
      </w:pPr>
      <w:rPr>
        <w:rFonts w:hint="default"/>
        <w:lang w:val="he-IL" w:eastAsia="he-IL" w:bidi="he-IL"/>
      </w:rPr>
    </w:lvl>
    <w:lvl w:ilvl="4">
      <w:start w:val="0"/>
      <w:numFmt w:val="bullet"/>
      <w:lvlText w:val="•"/>
      <w:lvlJc w:val="left"/>
      <w:pPr>
        <w:ind w:left="2940" w:hanging="360"/>
      </w:pPr>
      <w:rPr>
        <w:rFonts w:hint="default"/>
        <w:lang w:val="he-IL" w:eastAsia="he-IL" w:bidi="he-IL"/>
      </w:rPr>
    </w:lvl>
    <w:lvl w:ilvl="5">
      <w:start w:val="0"/>
      <w:numFmt w:val="bullet"/>
      <w:lvlText w:val="•"/>
      <w:lvlJc w:val="left"/>
      <w:pPr>
        <w:ind w:left="3540" w:hanging="360"/>
      </w:pPr>
      <w:rPr>
        <w:rFonts w:hint="default"/>
        <w:lang w:val="he-IL" w:eastAsia="he-IL" w:bidi="he-IL"/>
      </w:rPr>
    </w:lvl>
    <w:lvl w:ilvl="6">
      <w:start w:val="0"/>
      <w:numFmt w:val="bullet"/>
      <w:lvlText w:val="•"/>
      <w:lvlJc w:val="left"/>
      <w:pPr>
        <w:ind w:left="4140" w:hanging="360"/>
      </w:pPr>
      <w:rPr>
        <w:rFonts w:hint="default"/>
        <w:lang w:val="he-IL" w:eastAsia="he-IL" w:bidi="he-IL"/>
      </w:rPr>
    </w:lvl>
    <w:lvl w:ilvl="7">
      <w:start w:val="0"/>
      <w:numFmt w:val="bullet"/>
      <w:lvlText w:val="•"/>
      <w:lvlJc w:val="left"/>
      <w:pPr>
        <w:ind w:left="4740" w:hanging="360"/>
      </w:pPr>
      <w:rPr>
        <w:rFonts w:hint="default"/>
        <w:lang w:val="he-IL" w:eastAsia="he-IL" w:bidi="he-IL"/>
      </w:rPr>
    </w:lvl>
    <w:lvl w:ilvl="8">
      <w:start w:val="0"/>
      <w:numFmt w:val="bullet"/>
      <w:lvlText w:val="•"/>
      <w:lvlJc w:val="left"/>
      <w:pPr>
        <w:ind w:left="5340" w:hanging="360"/>
      </w:pPr>
      <w:rPr>
        <w:rFonts w:hint="default"/>
        <w:lang w:val="he-IL" w:eastAsia="he-IL" w:bidi="he-IL"/>
      </w:rPr>
    </w:lvl>
  </w:abstractNum>
  <w:abstractNum w:abstractNumId="1">
    <w:multiLevelType w:val="hybridMultilevel"/>
    <w:lvl w:ilvl="0">
      <w:start w:val="2"/>
      <w:numFmt w:val="decimal"/>
      <w:lvlText w:val="%1."/>
      <w:lvlJc w:val="left"/>
      <w:pPr>
        <w:ind w:left="540" w:hanging="360"/>
        <w:jc w:val="left"/>
      </w:pPr>
      <w:rPr>
        <w:rFonts w:hint="default" w:ascii="Times New Roman" w:hAnsi="Times New Roman" w:eastAsia="Times New Roman" w:cs="Times New Roman"/>
        <w:color w:val="231F20"/>
        <w:w w:val="94"/>
        <w:sz w:val="23"/>
        <w:szCs w:val="23"/>
        <w:lang w:val="he-IL" w:eastAsia="he-IL" w:bidi="he-IL"/>
      </w:rPr>
    </w:lvl>
    <w:lvl w:ilvl="1">
      <w:start w:val="0"/>
      <w:numFmt w:val="bullet"/>
      <w:lvlText w:val="•"/>
      <w:lvlJc w:val="left"/>
      <w:pPr>
        <w:ind w:left="1140" w:hanging="360"/>
      </w:pPr>
      <w:rPr>
        <w:rFonts w:hint="default"/>
        <w:lang w:val="he-IL" w:eastAsia="he-IL" w:bidi="he-IL"/>
      </w:rPr>
    </w:lvl>
    <w:lvl w:ilvl="2">
      <w:start w:val="0"/>
      <w:numFmt w:val="bullet"/>
      <w:lvlText w:val="•"/>
      <w:lvlJc w:val="left"/>
      <w:pPr>
        <w:ind w:left="1740" w:hanging="360"/>
      </w:pPr>
      <w:rPr>
        <w:rFonts w:hint="default"/>
        <w:lang w:val="he-IL" w:eastAsia="he-IL" w:bidi="he-IL"/>
      </w:rPr>
    </w:lvl>
    <w:lvl w:ilvl="3">
      <w:start w:val="0"/>
      <w:numFmt w:val="bullet"/>
      <w:lvlText w:val="•"/>
      <w:lvlJc w:val="left"/>
      <w:pPr>
        <w:ind w:left="2340" w:hanging="360"/>
      </w:pPr>
      <w:rPr>
        <w:rFonts w:hint="default"/>
        <w:lang w:val="he-IL" w:eastAsia="he-IL" w:bidi="he-IL"/>
      </w:rPr>
    </w:lvl>
    <w:lvl w:ilvl="4">
      <w:start w:val="0"/>
      <w:numFmt w:val="bullet"/>
      <w:lvlText w:val="•"/>
      <w:lvlJc w:val="left"/>
      <w:pPr>
        <w:ind w:left="2940" w:hanging="360"/>
      </w:pPr>
      <w:rPr>
        <w:rFonts w:hint="default"/>
        <w:lang w:val="he-IL" w:eastAsia="he-IL" w:bidi="he-IL"/>
      </w:rPr>
    </w:lvl>
    <w:lvl w:ilvl="5">
      <w:start w:val="0"/>
      <w:numFmt w:val="bullet"/>
      <w:lvlText w:val="•"/>
      <w:lvlJc w:val="left"/>
      <w:pPr>
        <w:ind w:left="3540" w:hanging="360"/>
      </w:pPr>
      <w:rPr>
        <w:rFonts w:hint="default"/>
        <w:lang w:val="he-IL" w:eastAsia="he-IL" w:bidi="he-IL"/>
      </w:rPr>
    </w:lvl>
    <w:lvl w:ilvl="6">
      <w:start w:val="0"/>
      <w:numFmt w:val="bullet"/>
      <w:lvlText w:val="•"/>
      <w:lvlJc w:val="left"/>
      <w:pPr>
        <w:ind w:left="4140" w:hanging="360"/>
      </w:pPr>
      <w:rPr>
        <w:rFonts w:hint="default"/>
        <w:lang w:val="he-IL" w:eastAsia="he-IL" w:bidi="he-IL"/>
      </w:rPr>
    </w:lvl>
    <w:lvl w:ilvl="7">
      <w:start w:val="0"/>
      <w:numFmt w:val="bullet"/>
      <w:lvlText w:val="•"/>
      <w:lvlJc w:val="left"/>
      <w:pPr>
        <w:ind w:left="4740" w:hanging="360"/>
      </w:pPr>
      <w:rPr>
        <w:rFonts w:hint="default"/>
        <w:lang w:val="he-IL" w:eastAsia="he-IL" w:bidi="he-IL"/>
      </w:rPr>
    </w:lvl>
    <w:lvl w:ilvl="8">
      <w:start w:val="0"/>
      <w:numFmt w:val="bullet"/>
      <w:lvlText w:val="•"/>
      <w:lvlJc w:val="left"/>
      <w:pPr>
        <w:ind w:left="5340" w:hanging="360"/>
      </w:pPr>
      <w:rPr>
        <w:rFonts w:hint="default"/>
        <w:lang w:val="he-IL" w:eastAsia="he-IL" w:bidi="he-IL"/>
      </w:rPr>
    </w:lvl>
  </w:abstractNum>
  <w:abstractNum w:abstractNumId="0">
    <w:multiLevelType w:val="hybridMultilevel"/>
    <w:lvl w:ilvl="0">
      <w:start w:val="0"/>
      <w:numFmt w:val="bullet"/>
      <w:lvlText w:val="·"/>
      <w:lvlJc w:val="left"/>
      <w:pPr>
        <w:ind w:left="515" w:hanging="141"/>
      </w:pPr>
      <w:rPr>
        <w:rFonts w:hint="default" w:ascii="Arial" w:hAnsi="Arial" w:eastAsia="Arial" w:cs="Arial"/>
        <w:color w:val="343434"/>
        <w:w w:val="100"/>
        <w:sz w:val="23"/>
        <w:szCs w:val="23"/>
        <w:lang w:val="he-IL" w:eastAsia="he-IL" w:bidi="he-IL"/>
      </w:rPr>
    </w:lvl>
    <w:lvl w:ilvl="1">
      <w:start w:val="0"/>
      <w:numFmt w:val="bullet"/>
      <w:lvlText w:val="•"/>
      <w:lvlJc w:val="left"/>
      <w:pPr>
        <w:ind w:left="798" w:hanging="141"/>
      </w:pPr>
      <w:rPr>
        <w:rFonts w:hint="default"/>
        <w:lang w:val="he-IL" w:eastAsia="he-IL" w:bidi="he-IL"/>
      </w:rPr>
    </w:lvl>
    <w:lvl w:ilvl="2">
      <w:start w:val="0"/>
      <w:numFmt w:val="bullet"/>
      <w:lvlText w:val="•"/>
      <w:lvlJc w:val="left"/>
      <w:pPr>
        <w:ind w:left="1077" w:hanging="141"/>
      </w:pPr>
      <w:rPr>
        <w:rFonts w:hint="default"/>
        <w:lang w:val="he-IL" w:eastAsia="he-IL" w:bidi="he-IL"/>
      </w:rPr>
    </w:lvl>
    <w:lvl w:ilvl="3">
      <w:start w:val="0"/>
      <w:numFmt w:val="bullet"/>
      <w:lvlText w:val="•"/>
      <w:lvlJc w:val="left"/>
      <w:pPr>
        <w:ind w:left="1356" w:hanging="141"/>
      </w:pPr>
      <w:rPr>
        <w:rFonts w:hint="default"/>
        <w:lang w:val="he-IL" w:eastAsia="he-IL" w:bidi="he-IL"/>
      </w:rPr>
    </w:lvl>
    <w:lvl w:ilvl="4">
      <w:start w:val="0"/>
      <w:numFmt w:val="bullet"/>
      <w:lvlText w:val="•"/>
      <w:lvlJc w:val="left"/>
      <w:pPr>
        <w:ind w:left="1635" w:hanging="141"/>
      </w:pPr>
      <w:rPr>
        <w:rFonts w:hint="default"/>
        <w:lang w:val="he-IL" w:eastAsia="he-IL" w:bidi="he-IL"/>
      </w:rPr>
    </w:lvl>
    <w:lvl w:ilvl="5">
      <w:start w:val="0"/>
      <w:numFmt w:val="bullet"/>
      <w:lvlText w:val="•"/>
      <w:lvlJc w:val="left"/>
      <w:pPr>
        <w:ind w:left="1914" w:hanging="141"/>
      </w:pPr>
      <w:rPr>
        <w:rFonts w:hint="default"/>
        <w:lang w:val="he-IL" w:eastAsia="he-IL" w:bidi="he-IL"/>
      </w:rPr>
    </w:lvl>
    <w:lvl w:ilvl="6">
      <w:start w:val="0"/>
      <w:numFmt w:val="bullet"/>
      <w:lvlText w:val="•"/>
      <w:lvlJc w:val="left"/>
      <w:pPr>
        <w:ind w:left="2193" w:hanging="141"/>
      </w:pPr>
      <w:rPr>
        <w:rFonts w:hint="default"/>
        <w:lang w:val="he-IL" w:eastAsia="he-IL" w:bidi="he-IL"/>
      </w:rPr>
    </w:lvl>
    <w:lvl w:ilvl="7">
      <w:start w:val="0"/>
      <w:numFmt w:val="bullet"/>
      <w:lvlText w:val="•"/>
      <w:lvlJc w:val="left"/>
      <w:pPr>
        <w:ind w:left="2472" w:hanging="141"/>
      </w:pPr>
      <w:rPr>
        <w:rFonts w:hint="default"/>
        <w:lang w:val="he-IL" w:eastAsia="he-IL" w:bidi="he-IL"/>
      </w:rPr>
    </w:lvl>
    <w:lvl w:ilvl="8">
      <w:start w:val="0"/>
      <w:numFmt w:val="bullet"/>
      <w:lvlText w:val="•"/>
      <w:lvlJc w:val="left"/>
      <w:pPr>
        <w:ind w:left="2751" w:hanging="141"/>
      </w:pPr>
      <w:rPr>
        <w:rFonts w:hint="default"/>
        <w:lang w:val="he-IL" w:eastAsia="he-IL" w:bidi="he-IL"/>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he-IL" w:eastAsia="he-IL" w:bidi="he-IL"/>
    </w:rPr>
  </w:style>
  <w:style w:styleId="TOC1" w:type="paragraph">
    <w:name w:val="TOC 1"/>
    <w:basedOn w:val="Normal"/>
    <w:uiPriority w:val="1"/>
    <w:qFormat/>
    <w:pPr>
      <w:spacing w:before="87"/>
      <w:ind w:left="540" w:right="119" w:hanging="360"/>
    </w:pPr>
    <w:rPr>
      <w:rFonts w:ascii="Times New Roman" w:hAnsi="Times New Roman" w:eastAsia="Times New Roman" w:cs="Times New Roman"/>
      <w:sz w:val="23"/>
      <w:szCs w:val="23"/>
      <w:lang w:val="he-IL" w:eastAsia="he-IL" w:bidi="he-IL"/>
    </w:rPr>
  </w:style>
  <w:style w:styleId="TOC2" w:type="paragraph">
    <w:name w:val="TOC 2"/>
    <w:basedOn w:val="Normal"/>
    <w:uiPriority w:val="1"/>
    <w:qFormat/>
    <w:pPr>
      <w:ind w:left="540"/>
    </w:pPr>
    <w:rPr>
      <w:rFonts w:ascii="Times New Roman" w:hAnsi="Times New Roman" w:eastAsia="Times New Roman" w:cs="Times New Roman"/>
      <w:sz w:val="23"/>
      <w:szCs w:val="23"/>
      <w:lang w:val="he-IL" w:eastAsia="he-IL" w:bidi="he-IL"/>
    </w:rPr>
  </w:style>
  <w:style w:styleId="BodyText" w:type="paragraph">
    <w:name w:val="Body Text"/>
    <w:basedOn w:val="Normal"/>
    <w:uiPriority w:val="1"/>
    <w:qFormat/>
    <w:pPr/>
    <w:rPr>
      <w:rFonts w:ascii="Times New Roman" w:hAnsi="Times New Roman" w:eastAsia="Times New Roman" w:cs="Times New Roman"/>
      <w:sz w:val="23"/>
      <w:szCs w:val="23"/>
      <w:lang w:val="he-IL" w:eastAsia="he-IL" w:bidi="he-IL"/>
    </w:rPr>
  </w:style>
  <w:style w:styleId="Heading1" w:type="paragraph">
    <w:name w:val="Heading 1"/>
    <w:basedOn w:val="Normal"/>
    <w:uiPriority w:val="1"/>
    <w:qFormat/>
    <w:pPr>
      <w:ind w:left="550" w:right="488"/>
      <w:jc w:val="center"/>
      <w:outlineLvl w:val="1"/>
    </w:pPr>
    <w:rPr>
      <w:rFonts w:ascii="Cambria" w:hAnsi="Cambria" w:eastAsia="Cambria" w:cs="Cambria"/>
      <w:b/>
      <w:bCs/>
      <w:sz w:val="32"/>
      <w:szCs w:val="32"/>
      <w:lang w:val="he-IL" w:eastAsia="he-IL" w:bidi="he-IL"/>
    </w:rPr>
  </w:style>
  <w:style w:styleId="ListParagraph" w:type="paragraph">
    <w:name w:val="List Paragraph"/>
    <w:basedOn w:val="Normal"/>
    <w:uiPriority w:val="1"/>
    <w:qFormat/>
    <w:pPr>
      <w:spacing w:before="87"/>
      <w:ind w:left="540" w:hanging="360"/>
    </w:pPr>
    <w:rPr>
      <w:rFonts w:ascii="Times New Roman" w:hAnsi="Times New Roman" w:eastAsia="Times New Roman" w:cs="Times New Roman"/>
      <w:lang w:val="he-IL" w:eastAsia="he-IL" w:bidi="he-IL"/>
    </w:rPr>
  </w:style>
  <w:style w:styleId="TableParagraph" w:type="paragraph">
    <w:name w:val="Table Paragraph"/>
    <w:basedOn w:val="Normal"/>
    <w:uiPriority w:val="1"/>
    <w:qFormat/>
    <w:pPr/>
    <w:rPr>
      <w:lang w:val="he-IL" w:eastAsia="he-IL" w:bidi="he-I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shaarhatorah@gmail.com"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footer" Target="footer18.xml"/><Relationship Id="rId26" Type="http://schemas.openxmlformats.org/officeDocument/2006/relationships/footer" Target="footer19.xml"/><Relationship Id="rId27" Type="http://schemas.openxmlformats.org/officeDocument/2006/relationships/footer" Target="footer20.xml"/><Relationship Id="rId28" Type="http://schemas.openxmlformats.org/officeDocument/2006/relationships/footer" Target="footer21.xml"/><Relationship Id="rId29" Type="http://schemas.openxmlformats.org/officeDocument/2006/relationships/footer" Target="footer22.xml"/><Relationship Id="rId30" Type="http://schemas.openxmlformats.org/officeDocument/2006/relationships/footer" Target="footer23.xml"/><Relationship Id="rId31" Type="http://schemas.openxmlformats.org/officeDocument/2006/relationships/footer" Target="footer24.xml"/><Relationship Id="rId32" Type="http://schemas.openxmlformats.org/officeDocument/2006/relationships/footer" Target="footer25.xml"/><Relationship Id="rId33" Type="http://schemas.openxmlformats.org/officeDocument/2006/relationships/footer" Target="footer26.xml"/><Relationship Id="rId34" Type="http://schemas.openxmlformats.org/officeDocument/2006/relationships/footer" Target="footer27.xml"/><Relationship Id="rId35" Type="http://schemas.openxmlformats.org/officeDocument/2006/relationships/footer" Target="footer28.xml"/><Relationship Id="rId36" Type="http://schemas.openxmlformats.org/officeDocument/2006/relationships/footer" Target="footer29.xml"/><Relationship Id="rId37" Type="http://schemas.openxmlformats.org/officeDocument/2006/relationships/footer" Target="footer30.xml"/><Relationship Id="rId38" Type="http://schemas.openxmlformats.org/officeDocument/2006/relationships/footer" Target="footer31.xml"/><Relationship Id="rId39" Type="http://schemas.openxmlformats.org/officeDocument/2006/relationships/footer" Target="footer32.xml"/><Relationship Id="rId40" Type="http://schemas.openxmlformats.org/officeDocument/2006/relationships/footer" Target="footer33.xml"/><Relationship Id="rId41" Type="http://schemas.openxmlformats.org/officeDocument/2006/relationships/footer" Target="footer34.xml"/><Relationship Id="rId42" Type="http://schemas.openxmlformats.org/officeDocument/2006/relationships/footer" Target="footer35.xml"/><Relationship Id="rId43" Type="http://schemas.openxmlformats.org/officeDocument/2006/relationships/footer" Target="footer36.xml"/><Relationship Id="rId44" Type="http://schemas.openxmlformats.org/officeDocument/2006/relationships/footer" Target="footer37.xml"/><Relationship Id="rId45" Type="http://schemas.openxmlformats.org/officeDocument/2006/relationships/footer" Target="footer38.xml"/><Relationship Id="rId46" Type="http://schemas.openxmlformats.org/officeDocument/2006/relationships/footer" Target="footer39.xml"/><Relationship Id="rId47" Type="http://schemas.openxmlformats.org/officeDocument/2006/relationships/footer" Target="footer40.xml"/><Relationship Id="rId48" Type="http://schemas.openxmlformats.org/officeDocument/2006/relationships/footer" Target="footer41.xml"/><Relationship Id="rId49" Type="http://schemas.openxmlformats.org/officeDocument/2006/relationships/footer" Target="footer42.xml"/><Relationship Id="rId50" Type="http://schemas.openxmlformats.org/officeDocument/2006/relationships/footer" Target="footer43.xml"/><Relationship Id="rId51" Type="http://schemas.openxmlformats.org/officeDocument/2006/relationships/footer" Target="footer44.xml"/><Relationship Id="rId52" Type="http://schemas.openxmlformats.org/officeDocument/2006/relationships/footer" Target="footer45.xml"/><Relationship Id="rId53" Type="http://schemas.openxmlformats.org/officeDocument/2006/relationships/footer" Target="footer46.xml"/><Relationship Id="rId54" Type="http://schemas.openxmlformats.org/officeDocument/2006/relationships/footer" Target="footer47.xml"/><Relationship Id="rId55" Type="http://schemas.openxmlformats.org/officeDocument/2006/relationships/footer" Target="footer48.xm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2019-10-28T11:11:10Z</dcterms:created>
  <dcterms:modified xsi:type="dcterms:W3CDTF">2019-10-28T11:11:10Z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Adobe InDesign CC 14.0 (Windows)</vt:lpwstr>
  </property>
  <property fmtid="{D5CDD505-2E9C-101B-9397-08002B2CF9AE}" pid="4" name="LastSaved">
    <vt:filetime>2019-10-28T00:00:00Z</vt:filetime>
  </property>
</Properties>
</file>